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135B" w:rsidRDefault="007A135B" w:rsidP="00851D70">
      <w:pPr>
        <w:spacing w:after="0" w:line="240" w:lineRule="auto"/>
        <w:jc w:val="center"/>
        <w:rPr>
          <w:rFonts w:ascii="Times New Roman" w:hAnsi="Times New Roman" w:cs="Times New Roman"/>
          <w:b/>
          <w:bCs/>
          <w:sz w:val="28"/>
          <w:szCs w:val="28"/>
        </w:rPr>
      </w:pPr>
    </w:p>
    <w:tbl>
      <w:tblPr>
        <w:tblpPr w:leftFromText="180" w:rightFromText="180" w:vertAnchor="text" w:horzAnchor="margin" w:tblpXSpec="center" w:tblpY="130"/>
        <w:tblW w:w="10881" w:type="dxa"/>
        <w:tblLook w:val="01E0" w:firstRow="1" w:lastRow="1" w:firstColumn="1" w:lastColumn="1" w:noHBand="0" w:noVBand="0"/>
      </w:tblPr>
      <w:tblGrid>
        <w:gridCol w:w="5070"/>
        <w:gridCol w:w="283"/>
        <w:gridCol w:w="5528"/>
      </w:tblGrid>
      <w:tr w:rsidR="007A135B" w:rsidRPr="006B6813" w:rsidTr="00637AF4">
        <w:trPr>
          <w:trHeight w:val="1592"/>
        </w:trPr>
        <w:tc>
          <w:tcPr>
            <w:tcW w:w="5070" w:type="dxa"/>
          </w:tcPr>
          <w:p w:rsidR="00566C19" w:rsidRPr="008B3F24" w:rsidRDefault="00566C19" w:rsidP="00566C19">
            <w:pPr>
              <w:spacing w:after="0" w:line="240" w:lineRule="auto"/>
              <w:rPr>
                <w:rFonts w:ascii="Times New Roman" w:hAnsi="Times New Roman" w:cs="Times New Roman"/>
                <w:sz w:val="28"/>
                <w:szCs w:val="28"/>
                <w:lang w:eastAsia="en-US"/>
              </w:rPr>
            </w:pPr>
            <w:r w:rsidRPr="008B3F24">
              <w:rPr>
                <w:rFonts w:ascii="Times New Roman" w:hAnsi="Times New Roman" w:cs="Times New Roman"/>
                <w:sz w:val="28"/>
                <w:szCs w:val="28"/>
                <w:lang w:eastAsia="en-US"/>
              </w:rPr>
              <w:t>ПРИНЯТА</w:t>
            </w:r>
          </w:p>
          <w:p w:rsidR="00566C19" w:rsidRPr="008B3F24" w:rsidRDefault="00566C19" w:rsidP="00566C19">
            <w:pPr>
              <w:spacing w:after="0" w:line="240" w:lineRule="auto"/>
              <w:rPr>
                <w:rFonts w:ascii="Times New Roman" w:hAnsi="Times New Roman" w:cs="Times New Roman"/>
                <w:sz w:val="28"/>
                <w:szCs w:val="28"/>
              </w:rPr>
            </w:pPr>
            <w:r w:rsidRPr="008B3F24">
              <w:rPr>
                <w:rFonts w:ascii="Times New Roman" w:hAnsi="Times New Roman" w:cs="Times New Roman"/>
                <w:sz w:val="28"/>
                <w:szCs w:val="28"/>
              </w:rPr>
              <w:t xml:space="preserve">на заседании </w:t>
            </w:r>
            <w:r w:rsidR="00637AF4" w:rsidRPr="008B3F24">
              <w:rPr>
                <w:rFonts w:ascii="Times New Roman" w:hAnsi="Times New Roman" w:cs="Times New Roman"/>
                <w:sz w:val="28"/>
                <w:szCs w:val="28"/>
              </w:rPr>
              <w:t>П</w:t>
            </w:r>
            <w:r w:rsidRPr="008B3F24">
              <w:rPr>
                <w:rFonts w:ascii="Times New Roman" w:hAnsi="Times New Roman" w:cs="Times New Roman"/>
                <w:sz w:val="28"/>
                <w:szCs w:val="28"/>
              </w:rPr>
              <w:t>едагогического</w:t>
            </w:r>
          </w:p>
          <w:p w:rsidR="00566C19" w:rsidRPr="008B3F24" w:rsidRDefault="00566C19" w:rsidP="00566C19">
            <w:pPr>
              <w:spacing w:after="0" w:line="240" w:lineRule="auto"/>
              <w:rPr>
                <w:rFonts w:ascii="Times New Roman" w:hAnsi="Times New Roman" w:cs="Times New Roman"/>
                <w:sz w:val="28"/>
                <w:szCs w:val="28"/>
              </w:rPr>
            </w:pPr>
            <w:r w:rsidRPr="008B3F24">
              <w:rPr>
                <w:rFonts w:ascii="Times New Roman" w:hAnsi="Times New Roman" w:cs="Times New Roman"/>
                <w:sz w:val="28"/>
                <w:szCs w:val="28"/>
              </w:rPr>
              <w:t>совета школы</w:t>
            </w:r>
          </w:p>
          <w:p w:rsidR="00566C19" w:rsidRPr="008B3F24" w:rsidRDefault="00566C19" w:rsidP="00566C19">
            <w:pPr>
              <w:spacing w:after="0" w:line="240" w:lineRule="auto"/>
              <w:rPr>
                <w:rFonts w:ascii="Times New Roman" w:hAnsi="Times New Roman" w:cs="Times New Roman"/>
                <w:sz w:val="28"/>
                <w:szCs w:val="28"/>
              </w:rPr>
            </w:pPr>
            <w:r w:rsidRPr="008B3F24">
              <w:rPr>
                <w:rFonts w:ascii="Times New Roman" w:hAnsi="Times New Roman" w:cs="Times New Roman"/>
                <w:sz w:val="28"/>
                <w:szCs w:val="28"/>
              </w:rPr>
              <w:t>(протокол от 26.08.2015  №10)</w:t>
            </w:r>
          </w:p>
          <w:p w:rsidR="00566C19" w:rsidRPr="008B3F24" w:rsidRDefault="00AF6FD7" w:rsidP="00566C19">
            <w:pPr>
              <w:spacing w:after="0" w:line="240" w:lineRule="auto"/>
              <w:rPr>
                <w:rFonts w:ascii="Times New Roman" w:hAnsi="Times New Roman" w:cs="Times New Roman"/>
                <w:sz w:val="28"/>
                <w:szCs w:val="28"/>
              </w:rPr>
            </w:pPr>
            <w:r w:rsidRPr="008B3F24">
              <w:rPr>
                <w:rFonts w:ascii="Times New Roman" w:hAnsi="Times New Roman" w:cs="Times New Roman"/>
                <w:sz w:val="28"/>
                <w:szCs w:val="28"/>
              </w:rPr>
              <w:t xml:space="preserve"> </w:t>
            </w:r>
            <w:r w:rsidR="00566C19" w:rsidRPr="008B3F24">
              <w:rPr>
                <w:rFonts w:ascii="Times New Roman" w:hAnsi="Times New Roman" w:cs="Times New Roman"/>
                <w:sz w:val="28"/>
                <w:szCs w:val="28"/>
              </w:rPr>
              <w:t xml:space="preserve">(внесены изменения  </w:t>
            </w:r>
            <w:r w:rsidR="00637AF4" w:rsidRPr="008B3F24">
              <w:rPr>
                <w:rFonts w:ascii="Times New Roman" w:hAnsi="Times New Roman" w:cs="Times New Roman"/>
                <w:sz w:val="28"/>
                <w:szCs w:val="28"/>
              </w:rPr>
              <w:t>П</w:t>
            </w:r>
            <w:r w:rsidR="00566C19" w:rsidRPr="008B3F24">
              <w:rPr>
                <w:rFonts w:ascii="Times New Roman" w:hAnsi="Times New Roman" w:cs="Times New Roman"/>
                <w:sz w:val="28"/>
                <w:szCs w:val="28"/>
              </w:rPr>
              <w:t>едагогическим советом протокол  от 03.03.2016 №2)</w:t>
            </w:r>
          </w:p>
          <w:p w:rsidR="00566C19" w:rsidRPr="008B3F24" w:rsidRDefault="00566C19">
            <w:pPr>
              <w:spacing w:after="0" w:line="240" w:lineRule="auto"/>
              <w:rPr>
                <w:rFonts w:ascii="Times New Roman" w:hAnsi="Times New Roman" w:cs="Times New Roman"/>
                <w:color w:val="FF0000"/>
                <w:sz w:val="28"/>
                <w:szCs w:val="28"/>
              </w:rPr>
            </w:pPr>
          </w:p>
          <w:p w:rsidR="007A135B" w:rsidRPr="008B3F24" w:rsidRDefault="00637AF4">
            <w:pPr>
              <w:spacing w:after="0" w:line="240" w:lineRule="auto"/>
              <w:rPr>
                <w:rFonts w:ascii="Times New Roman" w:hAnsi="Times New Roman" w:cs="Times New Roman"/>
                <w:sz w:val="28"/>
                <w:szCs w:val="28"/>
                <w:lang w:eastAsia="en-US"/>
              </w:rPr>
            </w:pPr>
            <w:r w:rsidRPr="008B3F24">
              <w:rPr>
                <w:rFonts w:ascii="Times New Roman" w:hAnsi="Times New Roman" w:cs="Times New Roman"/>
                <w:sz w:val="28"/>
                <w:szCs w:val="28"/>
              </w:rPr>
              <w:t>СОГЛАСОВАНА</w:t>
            </w:r>
          </w:p>
          <w:p w:rsidR="007A135B" w:rsidRPr="008B3F24" w:rsidRDefault="007A135B">
            <w:pPr>
              <w:spacing w:after="0" w:line="240" w:lineRule="auto"/>
              <w:rPr>
                <w:rFonts w:ascii="Times New Roman" w:hAnsi="Times New Roman" w:cs="Times New Roman"/>
                <w:sz w:val="28"/>
                <w:szCs w:val="28"/>
              </w:rPr>
            </w:pPr>
            <w:r w:rsidRPr="008B3F24">
              <w:rPr>
                <w:rFonts w:ascii="Times New Roman" w:hAnsi="Times New Roman" w:cs="Times New Roman"/>
                <w:sz w:val="28"/>
                <w:szCs w:val="28"/>
              </w:rPr>
              <w:t xml:space="preserve">на заседании </w:t>
            </w:r>
          </w:p>
          <w:p w:rsidR="007A135B" w:rsidRPr="008B3F24" w:rsidRDefault="007A135B">
            <w:pPr>
              <w:spacing w:after="0" w:line="240" w:lineRule="auto"/>
              <w:rPr>
                <w:rFonts w:ascii="Times New Roman" w:hAnsi="Times New Roman" w:cs="Times New Roman"/>
                <w:sz w:val="28"/>
                <w:szCs w:val="28"/>
              </w:rPr>
            </w:pPr>
            <w:r w:rsidRPr="003A2845">
              <w:rPr>
                <w:rFonts w:ascii="Times New Roman" w:hAnsi="Times New Roman" w:cs="Times New Roman"/>
                <w:sz w:val="28"/>
                <w:szCs w:val="28"/>
              </w:rPr>
              <w:t>Управляющего совета школы</w:t>
            </w:r>
          </w:p>
          <w:p w:rsidR="007A135B" w:rsidRPr="006B6813" w:rsidRDefault="00566C19" w:rsidP="00C34DB7">
            <w:pPr>
              <w:spacing w:after="0" w:line="240" w:lineRule="auto"/>
              <w:rPr>
                <w:rFonts w:ascii="Times New Roman" w:hAnsi="Times New Roman" w:cs="Times New Roman"/>
                <w:color w:val="FF0000"/>
                <w:sz w:val="28"/>
                <w:szCs w:val="28"/>
                <w:lang w:eastAsia="en-US"/>
              </w:rPr>
            </w:pPr>
            <w:r w:rsidRPr="008B3F24">
              <w:rPr>
                <w:rFonts w:ascii="Times New Roman" w:hAnsi="Times New Roman" w:cs="Times New Roman"/>
                <w:sz w:val="28"/>
                <w:szCs w:val="28"/>
              </w:rPr>
              <w:t>(п</w:t>
            </w:r>
            <w:r w:rsidR="007A135B" w:rsidRPr="008B3F24">
              <w:rPr>
                <w:rFonts w:ascii="Times New Roman" w:hAnsi="Times New Roman" w:cs="Times New Roman"/>
                <w:sz w:val="28"/>
                <w:szCs w:val="28"/>
              </w:rPr>
              <w:t xml:space="preserve">ротокол от  </w:t>
            </w:r>
            <w:r w:rsidRPr="008B3F24">
              <w:rPr>
                <w:rFonts w:ascii="Times New Roman" w:hAnsi="Times New Roman" w:cs="Times New Roman"/>
                <w:sz w:val="28"/>
                <w:szCs w:val="28"/>
              </w:rPr>
              <w:t>26.08.2015 №4)</w:t>
            </w:r>
          </w:p>
        </w:tc>
        <w:tc>
          <w:tcPr>
            <w:tcW w:w="283" w:type="dxa"/>
          </w:tcPr>
          <w:p w:rsidR="006620B2" w:rsidRDefault="006620B2">
            <w:pPr>
              <w:spacing w:after="0" w:line="240" w:lineRule="auto"/>
              <w:rPr>
                <w:rFonts w:ascii="Times New Roman" w:hAnsi="Times New Roman" w:cs="Times New Roman"/>
                <w:color w:val="FF0000"/>
                <w:sz w:val="28"/>
                <w:szCs w:val="28"/>
              </w:rPr>
            </w:pPr>
          </w:p>
          <w:p w:rsidR="006620B2" w:rsidRPr="006B6813" w:rsidRDefault="006620B2">
            <w:pPr>
              <w:spacing w:after="0" w:line="240" w:lineRule="auto"/>
              <w:rPr>
                <w:rFonts w:ascii="Times New Roman" w:hAnsi="Times New Roman" w:cs="Times New Roman"/>
                <w:color w:val="FF0000"/>
                <w:sz w:val="28"/>
                <w:szCs w:val="28"/>
                <w:lang w:eastAsia="en-US"/>
              </w:rPr>
            </w:pPr>
          </w:p>
        </w:tc>
        <w:tc>
          <w:tcPr>
            <w:tcW w:w="5528" w:type="dxa"/>
          </w:tcPr>
          <w:p w:rsidR="007A135B" w:rsidRDefault="00C34DB7">
            <w:pPr>
              <w:spacing w:after="0" w:line="240" w:lineRule="auto"/>
              <w:rPr>
                <w:rFonts w:ascii="Times New Roman" w:hAnsi="Times New Roman" w:cs="Times New Roman"/>
                <w:sz w:val="28"/>
                <w:szCs w:val="28"/>
              </w:rPr>
            </w:pPr>
            <w:r>
              <w:rPr>
                <w:rFonts w:ascii="Times New Roman" w:hAnsi="Times New Roman" w:cs="Times New Roman"/>
                <w:sz w:val="28"/>
                <w:szCs w:val="28"/>
              </w:rPr>
              <w:t>УТВЕРЖДАЮ</w:t>
            </w:r>
          </w:p>
          <w:p w:rsidR="00C34DB7" w:rsidRDefault="00C34DB7" w:rsidP="00C34DB7">
            <w:pPr>
              <w:spacing w:after="0" w:line="240" w:lineRule="auto"/>
              <w:rPr>
                <w:rFonts w:ascii="Times New Roman" w:hAnsi="Times New Roman" w:cs="Times New Roman"/>
                <w:sz w:val="28"/>
                <w:szCs w:val="28"/>
              </w:rPr>
            </w:pPr>
            <w:r w:rsidRPr="008B3F24">
              <w:rPr>
                <w:rFonts w:ascii="Times New Roman" w:hAnsi="Times New Roman" w:cs="Times New Roman"/>
                <w:sz w:val="28"/>
                <w:szCs w:val="28"/>
              </w:rPr>
              <w:t>Директор МБОУ СШ №9</w:t>
            </w:r>
          </w:p>
          <w:p w:rsidR="00C34DB7" w:rsidRPr="008B3F24" w:rsidRDefault="00C34DB7" w:rsidP="00C34DB7">
            <w:pPr>
              <w:spacing w:after="0" w:line="240" w:lineRule="auto"/>
              <w:rPr>
                <w:rFonts w:ascii="Times New Roman" w:hAnsi="Times New Roman" w:cs="Times New Roman"/>
                <w:sz w:val="28"/>
                <w:szCs w:val="28"/>
              </w:rPr>
            </w:pPr>
            <w:r w:rsidRPr="008B3F24">
              <w:rPr>
                <w:rFonts w:ascii="Times New Roman" w:hAnsi="Times New Roman" w:cs="Times New Roman"/>
                <w:sz w:val="28"/>
                <w:szCs w:val="28"/>
              </w:rPr>
              <w:t>им. М.В. Водопьянова г. Липецка</w:t>
            </w:r>
          </w:p>
          <w:p w:rsidR="00C34DB7" w:rsidRPr="008B3F24" w:rsidRDefault="00C34DB7" w:rsidP="00C34DB7">
            <w:pPr>
              <w:spacing w:after="0" w:line="240" w:lineRule="auto"/>
              <w:rPr>
                <w:rFonts w:ascii="Times New Roman" w:hAnsi="Times New Roman" w:cs="Times New Roman"/>
                <w:sz w:val="28"/>
                <w:szCs w:val="28"/>
              </w:rPr>
            </w:pPr>
            <w:r w:rsidRPr="008B3F24">
              <w:rPr>
                <w:rFonts w:ascii="Times New Roman" w:hAnsi="Times New Roman" w:cs="Times New Roman"/>
                <w:sz w:val="28"/>
                <w:szCs w:val="28"/>
              </w:rPr>
              <w:t>________ Э.В.Холодова</w:t>
            </w:r>
          </w:p>
          <w:p w:rsidR="00C34DB7" w:rsidRDefault="00C34DB7">
            <w:pPr>
              <w:spacing w:after="0" w:line="240" w:lineRule="auto"/>
              <w:rPr>
                <w:rFonts w:ascii="Times New Roman" w:hAnsi="Times New Roman" w:cs="Times New Roman"/>
                <w:sz w:val="28"/>
                <w:szCs w:val="28"/>
              </w:rPr>
            </w:pPr>
          </w:p>
          <w:p w:rsidR="00C34DB7" w:rsidRPr="008B3F24" w:rsidRDefault="00C34DB7">
            <w:pPr>
              <w:spacing w:after="0" w:line="240" w:lineRule="auto"/>
              <w:rPr>
                <w:rFonts w:ascii="Times New Roman" w:hAnsi="Times New Roman" w:cs="Times New Roman"/>
                <w:sz w:val="28"/>
                <w:szCs w:val="28"/>
              </w:rPr>
            </w:pPr>
          </w:p>
          <w:p w:rsidR="00637AF4" w:rsidRPr="008B3F24" w:rsidRDefault="00C34DB7">
            <w:pPr>
              <w:spacing w:after="0" w:line="240" w:lineRule="auto"/>
              <w:rPr>
                <w:rFonts w:ascii="Times New Roman" w:hAnsi="Times New Roman" w:cs="Times New Roman"/>
                <w:sz w:val="28"/>
                <w:szCs w:val="28"/>
              </w:rPr>
            </w:pPr>
            <w:r w:rsidRPr="008B3F24">
              <w:rPr>
                <w:rFonts w:ascii="Times New Roman" w:hAnsi="Times New Roman" w:cs="Times New Roman"/>
                <w:sz w:val="28"/>
                <w:szCs w:val="28"/>
              </w:rPr>
              <w:t>П</w:t>
            </w:r>
            <w:r w:rsidR="00637AF4" w:rsidRPr="008B3F24">
              <w:rPr>
                <w:rFonts w:ascii="Times New Roman" w:hAnsi="Times New Roman" w:cs="Times New Roman"/>
                <w:sz w:val="28"/>
                <w:szCs w:val="28"/>
              </w:rPr>
              <w:t>риказ</w:t>
            </w:r>
            <w:r>
              <w:rPr>
                <w:rFonts w:ascii="Times New Roman" w:hAnsi="Times New Roman" w:cs="Times New Roman"/>
                <w:sz w:val="28"/>
                <w:szCs w:val="28"/>
              </w:rPr>
              <w:t xml:space="preserve"> </w:t>
            </w:r>
            <w:r w:rsidR="00637AF4" w:rsidRPr="008B3F24">
              <w:rPr>
                <w:rFonts w:ascii="Times New Roman" w:hAnsi="Times New Roman" w:cs="Times New Roman"/>
                <w:sz w:val="28"/>
                <w:szCs w:val="28"/>
              </w:rPr>
              <w:t>от 01.09.2015 №418</w:t>
            </w:r>
          </w:p>
          <w:p w:rsidR="00637AF4" w:rsidRPr="008B3F24" w:rsidRDefault="00637AF4">
            <w:pPr>
              <w:spacing w:after="0" w:line="240" w:lineRule="auto"/>
              <w:rPr>
                <w:rFonts w:ascii="Times New Roman" w:hAnsi="Times New Roman" w:cs="Times New Roman"/>
                <w:sz w:val="28"/>
                <w:szCs w:val="28"/>
                <w:lang w:eastAsia="en-US"/>
              </w:rPr>
            </w:pPr>
            <w:r w:rsidRPr="008B3F24">
              <w:rPr>
                <w:rFonts w:ascii="Times New Roman" w:hAnsi="Times New Roman" w:cs="Times New Roman"/>
                <w:sz w:val="28"/>
                <w:szCs w:val="28"/>
              </w:rPr>
              <w:t>(в редакции приказа от</w:t>
            </w:r>
            <w:r w:rsidR="00085A46">
              <w:rPr>
                <w:rFonts w:ascii="Times New Roman" w:hAnsi="Times New Roman" w:cs="Times New Roman"/>
                <w:sz w:val="28"/>
                <w:szCs w:val="28"/>
              </w:rPr>
              <w:t xml:space="preserve"> 09.03.2016</w:t>
            </w:r>
            <w:r w:rsidR="000F1CB5">
              <w:rPr>
                <w:rFonts w:ascii="Times New Roman" w:hAnsi="Times New Roman" w:cs="Times New Roman"/>
                <w:sz w:val="28"/>
                <w:szCs w:val="28"/>
              </w:rPr>
              <w:t xml:space="preserve"> </w:t>
            </w:r>
            <w:r w:rsidRPr="000F1CB5">
              <w:rPr>
                <w:rFonts w:ascii="Times New Roman" w:hAnsi="Times New Roman" w:cs="Times New Roman"/>
                <w:sz w:val="28"/>
                <w:szCs w:val="28"/>
              </w:rPr>
              <w:t>№</w:t>
            </w:r>
            <w:r w:rsidR="000F1CB5">
              <w:rPr>
                <w:rFonts w:ascii="Times New Roman" w:hAnsi="Times New Roman" w:cs="Times New Roman"/>
                <w:sz w:val="28"/>
                <w:szCs w:val="28"/>
              </w:rPr>
              <w:t>91)</w:t>
            </w:r>
          </w:p>
          <w:p w:rsidR="00637AF4" w:rsidRPr="008B3F24" w:rsidRDefault="00637AF4">
            <w:pPr>
              <w:spacing w:after="0" w:line="240" w:lineRule="auto"/>
              <w:rPr>
                <w:rFonts w:ascii="Times New Roman" w:hAnsi="Times New Roman" w:cs="Times New Roman"/>
                <w:sz w:val="28"/>
                <w:szCs w:val="28"/>
              </w:rPr>
            </w:pPr>
          </w:p>
          <w:p w:rsidR="00637AF4" w:rsidRPr="008B3F24" w:rsidRDefault="00637AF4">
            <w:pPr>
              <w:spacing w:after="0" w:line="240" w:lineRule="auto"/>
              <w:rPr>
                <w:rFonts w:ascii="Times New Roman" w:hAnsi="Times New Roman" w:cs="Times New Roman"/>
                <w:sz w:val="28"/>
                <w:szCs w:val="28"/>
              </w:rPr>
            </w:pPr>
          </w:p>
          <w:p w:rsidR="00637AF4" w:rsidRPr="008B3F24" w:rsidRDefault="00637AF4">
            <w:pPr>
              <w:spacing w:after="0" w:line="240" w:lineRule="auto"/>
              <w:rPr>
                <w:rFonts w:ascii="Times New Roman" w:hAnsi="Times New Roman" w:cs="Times New Roman"/>
                <w:sz w:val="28"/>
                <w:szCs w:val="28"/>
              </w:rPr>
            </w:pPr>
          </w:p>
          <w:p w:rsidR="006620B2" w:rsidRPr="006B6813" w:rsidRDefault="006620B2">
            <w:pPr>
              <w:spacing w:after="0" w:line="240" w:lineRule="auto"/>
              <w:rPr>
                <w:rFonts w:ascii="Times New Roman" w:hAnsi="Times New Roman" w:cs="Times New Roman"/>
                <w:color w:val="FF0000"/>
                <w:sz w:val="28"/>
                <w:szCs w:val="28"/>
                <w:lang w:eastAsia="en-US"/>
              </w:rPr>
            </w:pPr>
            <w:r>
              <w:rPr>
                <w:rFonts w:ascii="Times New Roman" w:hAnsi="Times New Roman" w:cs="Times New Roman"/>
                <w:color w:val="FF0000"/>
                <w:sz w:val="28"/>
                <w:szCs w:val="28"/>
              </w:rPr>
              <w:t xml:space="preserve"> </w:t>
            </w:r>
          </w:p>
        </w:tc>
      </w:tr>
    </w:tbl>
    <w:p w:rsidR="007A135B" w:rsidRDefault="007A135B" w:rsidP="00851D70">
      <w:pPr>
        <w:spacing w:after="0" w:line="240" w:lineRule="auto"/>
        <w:ind w:left="-1080"/>
        <w:jc w:val="center"/>
        <w:rPr>
          <w:rFonts w:ascii="Times New Roman" w:hAnsi="Times New Roman" w:cs="Times New Roman"/>
          <w:b/>
          <w:bCs/>
          <w:sz w:val="28"/>
          <w:szCs w:val="28"/>
          <w:lang w:eastAsia="en-US"/>
        </w:rPr>
      </w:pPr>
    </w:p>
    <w:p w:rsidR="007A135B" w:rsidRDefault="007A135B" w:rsidP="00851D70">
      <w:pPr>
        <w:spacing w:after="0" w:line="240" w:lineRule="auto"/>
        <w:jc w:val="center"/>
        <w:rPr>
          <w:rFonts w:ascii="Times New Roman" w:hAnsi="Times New Roman" w:cs="Times New Roman"/>
          <w:sz w:val="28"/>
          <w:szCs w:val="28"/>
        </w:rPr>
      </w:pPr>
    </w:p>
    <w:p w:rsidR="007A135B" w:rsidRDefault="007A135B" w:rsidP="00851D70">
      <w:pPr>
        <w:spacing w:after="0" w:line="240" w:lineRule="auto"/>
        <w:jc w:val="center"/>
        <w:rPr>
          <w:rFonts w:ascii="Times New Roman" w:hAnsi="Times New Roman" w:cs="Times New Roman"/>
          <w:sz w:val="28"/>
          <w:szCs w:val="28"/>
        </w:rPr>
      </w:pPr>
    </w:p>
    <w:p w:rsidR="007A135B" w:rsidRDefault="007A135B" w:rsidP="00851D70">
      <w:pPr>
        <w:spacing w:after="0" w:line="240" w:lineRule="auto"/>
        <w:jc w:val="center"/>
        <w:rPr>
          <w:rFonts w:ascii="Times New Roman" w:hAnsi="Times New Roman" w:cs="Times New Roman"/>
          <w:sz w:val="28"/>
          <w:szCs w:val="28"/>
        </w:rPr>
      </w:pPr>
    </w:p>
    <w:p w:rsidR="007A135B" w:rsidRDefault="007A135B" w:rsidP="00851D70">
      <w:pPr>
        <w:spacing w:after="0" w:line="240" w:lineRule="auto"/>
        <w:jc w:val="center"/>
        <w:rPr>
          <w:rFonts w:ascii="Times New Roman" w:hAnsi="Times New Roman" w:cs="Times New Roman"/>
          <w:sz w:val="28"/>
          <w:szCs w:val="28"/>
        </w:rPr>
      </w:pPr>
    </w:p>
    <w:p w:rsidR="007A135B" w:rsidRDefault="007A135B" w:rsidP="00851D70">
      <w:pPr>
        <w:spacing w:after="0" w:line="240" w:lineRule="auto"/>
        <w:rPr>
          <w:rFonts w:ascii="Times New Roman" w:hAnsi="Times New Roman" w:cs="Times New Roman"/>
          <w:sz w:val="28"/>
          <w:szCs w:val="28"/>
        </w:rPr>
      </w:pPr>
    </w:p>
    <w:p w:rsidR="00637AF4" w:rsidRDefault="00637AF4" w:rsidP="00851D7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ОСНОВНАЯ ОБРАЗОВАТЕЛЬНАЯ ПРОГРАММА</w:t>
      </w:r>
    </w:p>
    <w:p w:rsidR="007A135B" w:rsidRDefault="00637AF4" w:rsidP="00851D7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ОСНОВНОГО ОБЩЕГО ОБРАЗОВАНИЯ </w:t>
      </w:r>
    </w:p>
    <w:p w:rsidR="00637AF4" w:rsidRDefault="00637AF4" w:rsidP="00851D70">
      <w:pPr>
        <w:spacing w:after="0" w:line="240" w:lineRule="auto"/>
        <w:jc w:val="center"/>
        <w:rPr>
          <w:rFonts w:ascii="Times New Roman" w:hAnsi="Times New Roman" w:cs="Times New Roman"/>
          <w:b/>
          <w:bCs/>
          <w:sz w:val="28"/>
          <w:szCs w:val="28"/>
        </w:rPr>
      </w:pPr>
    </w:p>
    <w:p w:rsidR="007A135B" w:rsidRDefault="00637AF4" w:rsidP="00851D7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МУНИЦИПАЛЬНОГО БЮДЖЕТНОГО УЧРЕЖДЕНИЯ СРЕДНЕЙ ШКОЛЫ </w:t>
      </w:r>
      <w:r w:rsidR="002D280D">
        <w:rPr>
          <w:rFonts w:ascii="Times New Roman" w:hAnsi="Times New Roman" w:cs="Times New Roman"/>
          <w:b/>
          <w:bCs/>
          <w:sz w:val="28"/>
          <w:szCs w:val="28"/>
        </w:rPr>
        <w:t xml:space="preserve">№9 </w:t>
      </w:r>
      <w:r w:rsidR="007A135B">
        <w:rPr>
          <w:rFonts w:ascii="Times New Roman" w:hAnsi="Times New Roman" w:cs="Times New Roman"/>
          <w:b/>
          <w:bCs/>
          <w:sz w:val="28"/>
          <w:szCs w:val="28"/>
        </w:rPr>
        <w:t xml:space="preserve"> </w:t>
      </w:r>
      <w:r>
        <w:rPr>
          <w:rFonts w:ascii="Times New Roman" w:hAnsi="Times New Roman" w:cs="Times New Roman"/>
          <w:b/>
          <w:bCs/>
          <w:sz w:val="28"/>
          <w:szCs w:val="28"/>
        </w:rPr>
        <w:t>ИМЕНИ</w:t>
      </w:r>
      <w:r w:rsidR="002D280D">
        <w:rPr>
          <w:rFonts w:ascii="Times New Roman" w:hAnsi="Times New Roman" w:cs="Times New Roman"/>
          <w:b/>
          <w:bCs/>
          <w:sz w:val="28"/>
          <w:szCs w:val="28"/>
        </w:rPr>
        <w:t xml:space="preserve"> М.В. </w:t>
      </w:r>
      <w:r>
        <w:rPr>
          <w:rFonts w:ascii="Times New Roman" w:hAnsi="Times New Roman" w:cs="Times New Roman"/>
          <w:b/>
          <w:bCs/>
          <w:sz w:val="28"/>
          <w:szCs w:val="28"/>
        </w:rPr>
        <w:t>ВОДОПЬЯНОВА ГОРОДА ЛИПЕЦКА</w:t>
      </w:r>
      <w:r w:rsidR="002D280D">
        <w:rPr>
          <w:rFonts w:ascii="Times New Roman" w:hAnsi="Times New Roman" w:cs="Times New Roman"/>
          <w:b/>
          <w:bCs/>
          <w:sz w:val="28"/>
          <w:szCs w:val="28"/>
        </w:rPr>
        <w:t xml:space="preserve"> </w:t>
      </w:r>
    </w:p>
    <w:p w:rsidR="007A135B" w:rsidRDefault="007A135B" w:rsidP="00851D7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r w:rsidR="00637AF4">
        <w:rPr>
          <w:rFonts w:ascii="Times New Roman" w:hAnsi="Times New Roman" w:cs="Times New Roman"/>
          <w:b/>
          <w:bCs/>
          <w:sz w:val="28"/>
          <w:szCs w:val="28"/>
        </w:rPr>
        <w:t xml:space="preserve">В СООТВЕТСТВИИ С </w:t>
      </w:r>
      <w:r>
        <w:rPr>
          <w:rFonts w:ascii="Times New Roman" w:hAnsi="Times New Roman" w:cs="Times New Roman"/>
          <w:b/>
          <w:bCs/>
          <w:sz w:val="28"/>
          <w:szCs w:val="28"/>
        </w:rPr>
        <w:t xml:space="preserve"> ФГОС ООО)</w:t>
      </w:r>
    </w:p>
    <w:p w:rsidR="007A135B" w:rsidRDefault="007A135B" w:rsidP="00851D70">
      <w:pPr>
        <w:spacing w:after="0" w:line="240" w:lineRule="auto"/>
        <w:jc w:val="center"/>
        <w:rPr>
          <w:rFonts w:ascii="Times New Roman" w:hAnsi="Times New Roman" w:cs="Times New Roman"/>
          <w:sz w:val="28"/>
          <w:szCs w:val="28"/>
        </w:rPr>
      </w:pPr>
    </w:p>
    <w:p w:rsidR="007A135B" w:rsidRDefault="007A135B" w:rsidP="00851D70">
      <w:pPr>
        <w:spacing w:after="0" w:line="240" w:lineRule="auto"/>
        <w:jc w:val="center"/>
        <w:rPr>
          <w:rFonts w:ascii="Times New Roman" w:hAnsi="Times New Roman" w:cs="Times New Roman"/>
          <w:sz w:val="28"/>
          <w:szCs w:val="28"/>
        </w:rPr>
      </w:pPr>
    </w:p>
    <w:p w:rsidR="007A135B" w:rsidRDefault="007A135B" w:rsidP="00851D70">
      <w:pPr>
        <w:spacing w:after="0" w:line="240" w:lineRule="auto"/>
        <w:jc w:val="center"/>
        <w:rPr>
          <w:rFonts w:ascii="Times New Roman" w:hAnsi="Times New Roman" w:cs="Times New Roman"/>
          <w:sz w:val="28"/>
          <w:szCs w:val="28"/>
        </w:rPr>
      </w:pPr>
    </w:p>
    <w:p w:rsidR="007A135B" w:rsidRDefault="007A135B" w:rsidP="00851D70">
      <w:pPr>
        <w:spacing w:after="0" w:line="240" w:lineRule="auto"/>
        <w:jc w:val="center"/>
        <w:rPr>
          <w:rFonts w:ascii="Times New Roman" w:hAnsi="Times New Roman" w:cs="Times New Roman"/>
          <w:sz w:val="28"/>
          <w:szCs w:val="28"/>
        </w:rPr>
      </w:pPr>
    </w:p>
    <w:p w:rsidR="007A135B" w:rsidRDefault="007A135B" w:rsidP="00851D70">
      <w:pPr>
        <w:spacing w:after="0" w:line="240" w:lineRule="auto"/>
        <w:jc w:val="center"/>
        <w:rPr>
          <w:rFonts w:ascii="Times New Roman" w:hAnsi="Times New Roman" w:cs="Times New Roman"/>
          <w:sz w:val="28"/>
          <w:szCs w:val="28"/>
        </w:rPr>
      </w:pPr>
    </w:p>
    <w:p w:rsidR="007A135B" w:rsidRDefault="007A135B" w:rsidP="00851D70">
      <w:pPr>
        <w:spacing w:after="0" w:line="240" w:lineRule="auto"/>
        <w:jc w:val="center"/>
        <w:rPr>
          <w:rFonts w:ascii="Times New Roman" w:hAnsi="Times New Roman" w:cs="Times New Roman"/>
          <w:sz w:val="28"/>
          <w:szCs w:val="28"/>
        </w:rPr>
      </w:pPr>
    </w:p>
    <w:p w:rsidR="007A135B" w:rsidRDefault="007A135B" w:rsidP="00851D70">
      <w:pPr>
        <w:spacing w:after="0" w:line="240" w:lineRule="auto"/>
        <w:jc w:val="center"/>
        <w:rPr>
          <w:rFonts w:ascii="Times New Roman" w:hAnsi="Times New Roman" w:cs="Times New Roman"/>
          <w:sz w:val="28"/>
          <w:szCs w:val="28"/>
        </w:rPr>
      </w:pPr>
    </w:p>
    <w:p w:rsidR="007A135B" w:rsidRDefault="007A135B" w:rsidP="00851D70">
      <w:pPr>
        <w:spacing w:after="0" w:line="240" w:lineRule="auto"/>
        <w:jc w:val="center"/>
        <w:rPr>
          <w:rFonts w:ascii="Times New Roman" w:hAnsi="Times New Roman" w:cs="Times New Roman"/>
          <w:sz w:val="28"/>
          <w:szCs w:val="28"/>
        </w:rPr>
      </w:pPr>
    </w:p>
    <w:p w:rsidR="007A135B" w:rsidRDefault="007A135B" w:rsidP="00851D70">
      <w:pPr>
        <w:spacing w:after="0" w:line="240" w:lineRule="auto"/>
        <w:jc w:val="center"/>
        <w:rPr>
          <w:rFonts w:ascii="Times New Roman" w:hAnsi="Times New Roman" w:cs="Times New Roman"/>
          <w:sz w:val="28"/>
          <w:szCs w:val="28"/>
        </w:rPr>
      </w:pPr>
    </w:p>
    <w:p w:rsidR="007A135B" w:rsidRDefault="007A135B" w:rsidP="00851D70">
      <w:pPr>
        <w:spacing w:after="0" w:line="240" w:lineRule="auto"/>
        <w:jc w:val="center"/>
        <w:rPr>
          <w:rFonts w:ascii="Times New Roman" w:hAnsi="Times New Roman" w:cs="Times New Roman"/>
          <w:sz w:val="28"/>
          <w:szCs w:val="28"/>
        </w:rPr>
      </w:pPr>
    </w:p>
    <w:p w:rsidR="007A135B" w:rsidRDefault="007A135B" w:rsidP="00851D70">
      <w:pPr>
        <w:spacing w:after="0" w:line="240" w:lineRule="auto"/>
        <w:jc w:val="center"/>
        <w:rPr>
          <w:rFonts w:ascii="Times New Roman" w:hAnsi="Times New Roman" w:cs="Times New Roman"/>
          <w:sz w:val="28"/>
          <w:szCs w:val="28"/>
        </w:rPr>
      </w:pPr>
    </w:p>
    <w:p w:rsidR="007A135B" w:rsidRDefault="007A135B" w:rsidP="00851D70">
      <w:pPr>
        <w:spacing w:after="0" w:line="240" w:lineRule="auto"/>
        <w:jc w:val="center"/>
        <w:rPr>
          <w:rFonts w:ascii="Times New Roman" w:hAnsi="Times New Roman" w:cs="Times New Roman"/>
          <w:sz w:val="28"/>
          <w:szCs w:val="28"/>
        </w:rPr>
      </w:pPr>
    </w:p>
    <w:p w:rsidR="007A135B" w:rsidRDefault="007A135B" w:rsidP="00851D70">
      <w:pPr>
        <w:spacing w:after="0" w:line="240" w:lineRule="auto"/>
        <w:jc w:val="center"/>
        <w:rPr>
          <w:rFonts w:ascii="Times New Roman" w:hAnsi="Times New Roman" w:cs="Times New Roman"/>
          <w:sz w:val="28"/>
          <w:szCs w:val="28"/>
        </w:rPr>
      </w:pPr>
    </w:p>
    <w:p w:rsidR="007A135B" w:rsidRDefault="007A135B" w:rsidP="00851D70">
      <w:pPr>
        <w:spacing w:after="0" w:line="240" w:lineRule="auto"/>
        <w:jc w:val="center"/>
        <w:rPr>
          <w:rFonts w:ascii="Times New Roman" w:hAnsi="Times New Roman" w:cs="Times New Roman"/>
          <w:sz w:val="28"/>
          <w:szCs w:val="28"/>
        </w:rPr>
      </w:pPr>
    </w:p>
    <w:p w:rsidR="007A135B" w:rsidRDefault="007A135B" w:rsidP="00851D70">
      <w:pPr>
        <w:spacing w:after="0" w:line="240" w:lineRule="auto"/>
        <w:jc w:val="center"/>
        <w:rPr>
          <w:rFonts w:ascii="Times New Roman" w:hAnsi="Times New Roman" w:cs="Times New Roman"/>
          <w:sz w:val="28"/>
          <w:szCs w:val="28"/>
        </w:rPr>
      </w:pPr>
    </w:p>
    <w:p w:rsidR="007A135B" w:rsidRDefault="007A135B" w:rsidP="00851D70">
      <w:pPr>
        <w:spacing w:after="0" w:line="240" w:lineRule="auto"/>
        <w:rPr>
          <w:rFonts w:ascii="Times New Roman" w:hAnsi="Times New Roman" w:cs="Times New Roman"/>
          <w:sz w:val="28"/>
          <w:szCs w:val="28"/>
        </w:rPr>
      </w:pPr>
    </w:p>
    <w:p w:rsidR="007A135B" w:rsidRDefault="007A135B" w:rsidP="00DE205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Липецк-201</w:t>
      </w:r>
      <w:r w:rsidR="00637AF4">
        <w:rPr>
          <w:rFonts w:ascii="Times New Roman" w:hAnsi="Times New Roman" w:cs="Times New Roman"/>
          <w:sz w:val="28"/>
          <w:szCs w:val="28"/>
        </w:rPr>
        <w:t>6</w:t>
      </w:r>
    </w:p>
    <w:p w:rsidR="007A135B" w:rsidRDefault="007A135B" w:rsidP="00851D70">
      <w:pPr>
        <w:spacing w:after="0" w:line="240" w:lineRule="auto"/>
        <w:rPr>
          <w:rFonts w:ascii="Times New Roman" w:hAnsi="Times New Roman" w:cs="Times New Roman"/>
          <w:sz w:val="28"/>
          <w:szCs w:val="28"/>
        </w:rPr>
      </w:pPr>
    </w:p>
    <w:p w:rsidR="007A135B" w:rsidRDefault="007A135B" w:rsidP="00851D70">
      <w:pPr>
        <w:pStyle w:val="2ff1"/>
        <w:rPr>
          <w:rFonts w:ascii="Times New Roman" w:hAnsi="Times New Roman" w:cs="Times New Roman"/>
          <w:lang w:eastAsia="ru-RU"/>
        </w:rPr>
      </w:pPr>
      <w:r>
        <w:rPr>
          <w:rFonts w:ascii="Times New Roman" w:hAnsi="Times New Roman" w:cs="Times New Roman"/>
        </w:rPr>
        <w:fldChar w:fldCharType="begin"/>
      </w:r>
      <w:r>
        <w:rPr>
          <w:rFonts w:ascii="Times New Roman" w:hAnsi="Times New Roman" w:cs="Times New Roman"/>
        </w:rPr>
        <w:instrText xml:space="preserve"> TOC \o "1-4" \h \z \u </w:instrText>
      </w:r>
      <w:r>
        <w:rPr>
          <w:rFonts w:ascii="Times New Roman" w:hAnsi="Times New Roman" w:cs="Times New Roman"/>
        </w:rPr>
        <w:fldChar w:fldCharType="separate"/>
      </w:r>
    </w:p>
    <w:p w:rsidR="002D280D" w:rsidRPr="00A64E93" w:rsidRDefault="007A135B" w:rsidP="002D280D">
      <w:pPr>
        <w:spacing w:after="0" w:line="240" w:lineRule="auto"/>
        <w:jc w:val="center"/>
        <w:rPr>
          <w:rFonts w:ascii="Times New Roman" w:hAnsi="Times New Roman" w:cs="Times New Roman"/>
          <w:b/>
          <w:bCs/>
          <w:sz w:val="28"/>
          <w:szCs w:val="28"/>
        </w:rPr>
      </w:pPr>
      <w:r>
        <w:rPr>
          <w:rFonts w:ascii="Times New Roman" w:hAnsi="Times New Roman" w:cs="Times New Roman"/>
        </w:rPr>
        <w:lastRenderedPageBreak/>
        <w:fldChar w:fldCharType="end"/>
      </w:r>
      <w:r w:rsidR="002D280D" w:rsidRPr="002D280D">
        <w:rPr>
          <w:rFonts w:ascii="Times New Roman" w:hAnsi="Times New Roman" w:cs="Times New Roman"/>
          <w:b/>
          <w:bCs/>
          <w:sz w:val="28"/>
          <w:szCs w:val="28"/>
        </w:rPr>
        <w:t xml:space="preserve"> </w:t>
      </w:r>
      <w:r w:rsidR="002D280D" w:rsidRPr="00A64E93">
        <w:rPr>
          <w:rFonts w:ascii="Times New Roman" w:hAnsi="Times New Roman" w:cs="Times New Roman"/>
          <w:b/>
          <w:bCs/>
          <w:sz w:val="28"/>
          <w:szCs w:val="28"/>
        </w:rPr>
        <w:t>Основная образовательная программа</w:t>
      </w:r>
    </w:p>
    <w:p w:rsidR="002D280D" w:rsidRPr="00A64E93" w:rsidRDefault="002D280D" w:rsidP="002D280D">
      <w:pPr>
        <w:spacing w:after="0" w:line="240" w:lineRule="auto"/>
        <w:jc w:val="center"/>
        <w:rPr>
          <w:rFonts w:ascii="Times New Roman" w:hAnsi="Times New Roman" w:cs="Times New Roman"/>
          <w:b/>
          <w:bCs/>
          <w:sz w:val="28"/>
          <w:szCs w:val="28"/>
        </w:rPr>
      </w:pPr>
      <w:r w:rsidRPr="00A64E93">
        <w:rPr>
          <w:rFonts w:ascii="Times New Roman" w:hAnsi="Times New Roman" w:cs="Times New Roman"/>
          <w:b/>
          <w:bCs/>
          <w:sz w:val="28"/>
          <w:szCs w:val="28"/>
        </w:rPr>
        <w:t>основного общего образования</w:t>
      </w:r>
    </w:p>
    <w:p w:rsidR="002D280D" w:rsidRPr="00A64E93" w:rsidRDefault="002D280D" w:rsidP="002D280D">
      <w:pPr>
        <w:spacing w:after="0" w:line="240" w:lineRule="auto"/>
        <w:jc w:val="center"/>
        <w:rPr>
          <w:rFonts w:ascii="Times New Roman" w:hAnsi="Times New Roman" w:cs="Times New Roman"/>
          <w:b/>
          <w:bCs/>
          <w:sz w:val="28"/>
          <w:szCs w:val="28"/>
        </w:rPr>
      </w:pPr>
      <w:r w:rsidRPr="00A64E93">
        <w:rPr>
          <w:rFonts w:ascii="Times New Roman" w:hAnsi="Times New Roman" w:cs="Times New Roman"/>
          <w:b/>
          <w:bCs/>
          <w:sz w:val="28"/>
          <w:szCs w:val="28"/>
        </w:rPr>
        <w:t>МБОУ СШ №9  им. М.В. Водопьянова г.Липецка</w:t>
      </w:r>
    </w:p>
    <w:p w:rsidR="007A135B" w:rsidRPr="00A64E93" w:rsidRDefault="007A135B" w:rsidP="00DE2059">
      <w:pPr>
        <w:spacing w:after="0" w:line="240" w:lineRule="auto"/>
        <w:jc w:val="center"/>
        <w:rPr>
          <w:rFonts w:ascii="Times New Roman" w:hAnsi="Times New Roman" w:cs="Times New Roman"/>
          <w:sz w:val="28"/>
          <w:szCs w:val="28"/>
        </w:rPr>
      </w:pPr>
    </w:p>
    <w:tbl>
      <w:tblPr>
        <w:tblW w:w="0" w:type="auto"/>
        <w:tblLook w:val="01E0" w:firstRow="1" w:lastRow="1" w:firstColumn="1" w:lastColumn="1" w:noHBand="0" w:noVBand="0"/>
      </w:tblPr>
      <w:tblGrid>
        <w:gridCol w:w="8609"/>
        <w:gridCol w:w="636"/>
      </w:tblGrid>
      <w:tr w:rsidR="00A14DD5" w:rsidRPr="00A64E93" w:rsidTr="004D7DD0">
        <w:trPr>
          <w:trHeight w:val="6117"/>
        </w:trPr>
        <w:tc>
          <w:tcPr>
            <w:tcW w:w="8609" w:type="dxa"/>
          </w:tcPr>
          <w:p w:rsidR="00A14DD5" w:rsidRPr="00A64E93" w:rsidRDefault="00A14DD5" w:rsidP="00C028A5">
            <w:pPr>
              <w:tabs>
                <w:tab w:val="num" w:pos="540"/>
              </w:tabs>
              <w:spacing w:after="0" w:line="240" w:lineRule="auto"/>
              <w:ind w:left="113" w:firstLine="709"/>
              <w:jc w:val="center"/>
              <w:rPr>
                <w:rFonts w:ascii="Times New Roman" w:hAnsi="Times New Roman" w:cs="Times New Roman"/>
                <w:iCs/>
                <w:sz w:val="28"/>
                <w:szCs w:val="24"/>
              </w:rPr>
            </w:pPr>
          </w:p>
          <w:tbl>
            <w:tblPr>
              <w:tblW w:w="0" w:type="auto"/>
              <w:tblLook w:val="01E0" w:firstRow="1" w:lastRow="1" w:firstColumn="1" w:lastColumn="1" w:noHBand="0" w:noVBand="0"/>
            </w:tblPr>
            <w:tblGrid>
              <w:gridCol w:w="7568"/>
              <w:gridCol w:w="825"/>
            </w:tblGrid>
            <w:tr w:rsidR="00A14DD5" w:rsidRPr="00A64E93" w:rsidTr="00C028A5">
              <w:tc>
                <w:tcPr>
                  <w:tcW w:w="7747" w:type="dxa"/>
                </w:tcPr>
                <w:p w:rsidR="00A14DD5" w:rsidRPr="00A64E93" w:rsidRDefault="00A14DD5" w:rsidP="00C028A5">
                  <w:pPr>
                    <w:spacing w:after="0" w:line="240" w:lineRule="auto"/>
                    <w:jc w:val="center"/>
                    <w:rPr>
                      <w:rFonts w:ascii="Times New Roman" w:hAnsi="Times New Roman" w:cs="Times New Roman"/>
                      <w:b/>
                      <w:iCs/>
                      <w:sz w:val="28"/>
                      <w:szCs w:val="24"/>
                    </w:rPr>
                  </w:pPr>
                  <w:r w:rsidRPr="00A64E93">
                    <w:rPr>
                      <w:rFonts w:ascii="Times New Roman" w:hAnsi="Times New Roman" w:cs="Times New Roman"/>
                      <w:iCs/>
                      <w:sz w:val="28"/>
                      <w:szCs w:val="24"/>
                    </w:rPr>
                    <w:br w:type="page"/>
                  </w:r>
                  <w:r w:rsidRPr="00A64E93">
                    <w:rPr>
                      <w:rFonts w:ascii="Times New Roman" w:hAnsi="Times New Roman" w:cs="Times New Roman"/>
                      <w:b/>
                      <w:iCs/>
                      <w:sz w:val="28"/>
                      <w:szCs w:val="24"/>
                    </w:rPr>
                    <w:t>Содержание</w:t>
                  </w:r>
                </w:p>
              </w:tc>
              <w:tc>
                <w:tcPr>
                  <w:tcW w:w="636" w:type="dxa"/>
                </w:tcPr>
                <w:p w:rsidR="00A14DD5" w:rsidRPr="00A64E93" w:rsidRDefault="00A14DD5" w:rsidP="00C028A5">
                  <w:pPr>
                    <w:spacing w:after="0" w:line="240" w:lineRule="auto"/>
                    <w:rPr>
                      <w:rFonts w:ascii="Times New Roman" w:hAnsi="Times New Roman" w:cs="Times New Roman"/>
                      <w:iCs/>
                      <w:sz w:val="28"/>
                      <w:szCs w:val="24"/>
                    </w:rPr>
                  </w:pPr>
                </w:p>
              </w:tc>
            </w:tr>
            <w:tr w:rsidR="00A14DD5" w:rsidRPr="00A64E93" w:rsidTr="00C028A5">
              <w:tc>
                <w:tcPr>
                  <w:tcW w:w="7747" w:type="dxa"/>
                </w:tcPr>
                <w:p w:rsidR="00A14DD5" w:rsidRPr="00A64E93" w:rsidRDefault="00A14DD5" w:rsidP="007103DA">
                  <w:pPr>
                    <w:spacing w:after="0" w:line="240" w:lineRule="auto"/>
                    <w:rPr>
                      <w:rFonts w:ascii="Times New Roman" w:hAnsi="Times New Roman" w:cs="Times New Roman"/>
                      <w:b/>
                      <w:iCs/>
                      <w:sz w:val="28"/>
                      <w:szCs w:val="24"/>
                    </w:rPr>
                  </w:pPr>
                  <w:r w:rsidRPr="00A64E93">
                    <w:rPr>
                      <w:rFonts w:ascii="Times New Roman" w:hAnsi="Times New Roman" w:cs="Times New Roman"/>
                      <w:b/>
                      <w:bCs/>
                      <w:sz w:val="28"/>
                      <w:szCs w:val="28"/>
                    </w:rPr>
                    <w:t xml:space="preserve">1. </w:t>
                  </w:r>
                  <w:r w:rsidR="006E69A6" w:rsidRPr="00A64E93">
                    <w:rPr>
                      <w:rFonts w:ascii="Times New Roman" w:hAnsi="Times New Roman" w:cs="Times New Roman"/>
                      <w:b/>
                      <w:bCs/>
                      <w:sz w:val="28"/>
                      <w:szCs w:val="28"/>
                    </w:rPr>
                    <w:t xml:space="preserve">ЦЕЛЕВОЙ РАЗДЕЛ ОСНОВНОЙ ОБРАЗОВАТЕЛЬНОЙ ПРОГРАММЫ ОСНОВНОГО ОБЩЕГО ОБРАЗОВАНИЯ </w:t>
                  </w:r>
                </w:p>
              </w:tc>
              <w:tc>
                <w:tcPr>
                  <w:tcW w:w="636" w:type="dxa"/>
                </w:tcPr>
                <w:p w:rsidR="00A14DD5" w:rsidRPr="00A64E93" w:rsidRDefault="00A14DD5" w:rsidP="00C028A5">
                  <w:pPr>
                    <w:spacing w:after="0" w:line="240" w:lineRule="auto"/>
                    <w:rPr>
                      <w:rFonts w:ascii="Times New Roman" w:hAnsi="Times New Roman" w:cs="Times New Roman"/>
                      <w:iCs/>
                      <w:sz w:val="28"/>
                      <w:szCs w:val="24"/>
                    </w:rPr>
                  </w:pPr>
                </w:p>
              </w:tc>
            </w:tr>
            <w:tr w:rsidR="00A14DD5" w:rsidRPr="00A64E93" w:rsidTr="00C028A5">
              <w:tc>
                <w:tcPr>
                  <w:tcW w:w="7747" w:type="dxa"/>
                </w:tcPr>
                <w:p w:rsidR="00A14DD5" w:rsidRPr="00A64E93" w:rsidRDefault="00A14DD5" w:rsidP="008E0E0E">
                  <w:pPr>
                    <w:numPr>
                      <w:ilvl w:val="1"/>
                      <w:numId w:val="203"/>
                    </w:numPr>
                    <w:spacing w:after="0" w:line="240" w:lineRule="auto"/>
                    <w:rPr>
                      <w:rFonts w:ascii="Times New Roman" w:hAnsi="Times New Roman" w:cs="Times New Roman"/>
                      <w:b/>
                      <w:iCs/>
                      <w:sz w:val="28"/>
                      <w:szCs w:val="24"/>
                    </w:rPr>
                  </w:pPr>
                  <w:r w:rsidRPr="00A64E93">
                    <w:rPr>
                      <w:rFonts w:ascii="Times New Roman" w:hAnsi="Times New Roman" w:cs="Times New Roman"/>
                      <w:b/>
                      <w:bCs/>
                      <w:sz w:val="28"/>
                      <w:szCs w:val="28"/>
                    </w:rPr>
                    <w:t>Пояснительная записка</w:t>
                  </w:r>
                </w:p>
              </w:tc>
              <w:tc>
                <w:tcPr>
                  <w:tcW w:w="636" w:type="dxa"/>
                </w:tcPr>
                <w:p w:rsidR="00A14DD5" w:rsidRPr="00A64E93" w:rsidRDefault="00FD4058" w:rsidP="00C028A5">
                  <w:pPr>
                    <w:spacing w:after="0" w:line="240" w:lineRule="auto"/>
                    <w:rPr>
                      <w:rFonts w:ascii="Times New Roman" w:hAnsi="Times New Roman" w:cs="Times New Roman"/>
                      <w:iCs/>
                      <w:sz w:val="28"/>
                      <w:szCs w:val="24"/>
                    </w:rPr>
                  </w:pPr>
                  <w:r w:rsidRPr="00A64E93">
                    <w:rPr>
                      <w:rFonts w:ascii="Times New Roman" w:hAnsi="Times New Roman" w:cs="Times New Roman"/>
                      <w:sz w:val="28"/>
                      <w:szCs w:val="28"/>
                    </w:rPr>
                    <w:t>5</w:t>
                  </w:r>
                </w:p>
              </w:tc>
            </w:tr>
            <w:tr w:rsidR="00A14DD5" w:rsidRPr="00A64E93" w:rsidTr="00C028A5">
              <w:tc>
                <w:tcPr>
                  <w:tcW w:w="7747" w:type="dxa"/>
                </w:tcPr>
                <w:p w:rsidR="00A14DD5" w:rsidRPr="00A64E93" w:rsidRDefault="00A14DD5" w:rsidP="008E0E0E">
                  <w:pPr>
                    <w:numPr>
                      <w:ilvl w:val="2"/>
                      <w:numId w:val="203"/>
                    </w:numPr>
                    <w:spacing w:after="0" w:line="240" w:lineRule="auto"/>
                    <w:ind w:left="34" w:firstLine="0"/>
                    <w:rPr>
                      <w:rFonts w:ascii="Times New Roman" w:hAnsi="Times New Roman" w:cs="Times New Roman"/>
                      <w:iCs/>
                      <w:sz w:val="28"/>
                      <w:szCs w:val="24"/>
                    </w:rPr>
                  </w:pPr>
                  <w:r w:rsidRPr="00A64E93">
                    <w:rPr>
                      <w:rFonts w:ascii="Times New Roman" w:hAnsi="Times New Roman" w:cs="Times New Roman"/>
                      <w:sz w:val="28"/>
                      <w:szCs w:val="28"/>
                    </w:rPr>
                    <w:t>Цели и задачи реализации основной образовательной программы основного общего образования</w:t>
                  </w:r>
                </w:p>
              </w:tc>
              <w:tc>
                <w:tcPr>
                  <w:tcW w:w="636" w:type="dxa"/>
                </w:tcPr>
                <w:p w:rsidR="00A14DD5" w:rsidRPr="00A64E93" w:rsidRDefault="00FD4058" w:rsidP="00C028A5">
                  <w:pPr>
                    <w:spacing w:after="0" w:line="240" w:lineRule="auto"/>
                    <w:rPr>
                      <w:rFonts w:ascii="Times New Roman" w:hAnsi="Times New Roman" w:cs="Times New Roman"/>
                      <w:iCs/>
                      <w:sz w:val="28"/>
                      <w:szCs w:val="24"/>
                    </w:rPr>
                  </w:pPr>
                  <w:r w:rsidRPr="00A64E93">
                    <w:rPr>
                      <w:rFonts w:ascii="Times New Roman" w:hAnsi="Times New Roman" w:cs="Times New Roman"/>
                      <w:sz w:val="28"/>
                      <w:szCs w:val="28"/>
                    </w:rPr>
                    <w:t>9</w:t>
                  </w:r>
                </w:p>
              </w:tc>
            </w:tr>
            <w:tr w:rsidR="00A14DD5" w:rsidRPr="00A64E93" w:rsidTr="00C028A5">
              <w:tc>
                <w:tcPr>
                  <w:tcW w:w="7747" w:type="dxa"/>
                </w:tcPr>
                <w:p w:rsidR="00A14DD5" w:rsidRPr="00A64E93" w:rsidRDefault="00A14DD5" w:rsidP="008E0E0E">
                  <w:pPr>
                    <w:numPr>
                      <w:ilvl w:val="2"/>
                      <w:numId w:val="203"/>
                    </w:numPr>
                    <w:spacing w:after="0" w:line="240" w:lineRule="auto"/>
                    <w:ind w:left="34" w:firstLine="0"/>
                    <w:rPr>
                      <w:rFonts w:ascii="Times New Roman" w:hAnsi="Times New Roman" w:cs="Times New Roman"/>
                      <w:iCs/>
                      <w:sz w:val="28"/>
                      <w:szCs w:val="24"/>
                    </w:rPr>
                  </w:pPr>
                  <w:r w:rsidRPr="00A64E93">
                    <w:rPr>
                      <w:rFonts w:ascii="Times New Roman" w:hAnsi="Times New Roman" w:cs="Times New Roman"/>
                      <w:sz w:val="28"/>
                      <w:szCs w:val="28"/>
                    </w:rPr>
                    <w:t>Принципы и подходы к формированию образовател</w:t>
                  </w:r>
                  <w:r w:rsidRPr="00A64E93">
                    <w:rPr>
                      <w:rFonts w:ascii="Times New Roman" w:hAnsi="Times New Roman" w:cs="Times New Roman"/>
                      <w:sz w:val="28"/>
                      <w:szCs w:val="28"/>
                    </w:rPr>
                    <w:t>ь</w:t>
                  </w:r>
                  <w:r w:rsidRPr="00A64E93">
                    <w:rPr>
                      <w:rFonts w:ascii="Times New Roman" w:hAnsi="Times New Roman" w:cs="Times New Roman"/>
                      <w:sz w:val="28"/>
                      <w:szCs w:val="28"/>
                    </w:rPr>
                    <w:t>ной программы основного общего образования</w:t>
                  </w:r>
                </w:p>
              </w:tc>
              <w:tc>
                <w:tcPr>
                  <w:tcW w:w="636" w:type="dxa"/>
                </w:tcPr>
                <w:p w:rsidR="00A14DD5" w:rsidRPr="00A64E93" w:rsidRDefault="00FD4058" w:rsidP="00C028A5">
                  <w:pPr>
                    <w:spacing w:after="0" w:line="240" w:lineRule="auto"/>
                    <w:rPr>
                      <w:rFonts w:ascii="Times New Roman" w:hAnsi="Times New Roman" w:cs="Times New Roman"/>
                      <w:iCs/>
                      <w:sz w:val="28"/>
                      <w:szCs w:val="24"/>
                    </w:rPr>
                  </w:pPr>
                  <w:r w:rsidRPr="00A64E93">
                    <w:rPr>
                      <w:rFonts w:ascii="Times New Roman" w:hAnsi="Times New Roman" w:cs="Times New Roman"/>
                      <w:sz w:val="28"/>
                      <w:szCs w:val="28"/>
                    </w:rPr>
                    <w:t>10</w:t>
                  </w:r>
                </w:p>
              </w:tc>
            </w:tr>
            <w:tr w:rsidR="00A14DD5" w:rsidRPr="00A64E93" w:rsidTr="00C028A5">
              <w:tc>
                <w:tcPr>
                  <w:tcW w:w="7747" w:type="dxa"/>
                </w:tcPr>
                <w:p w:rsidR="00A14DD5" w:rsidRPr="00A64E93" w:rsidRDefault="00A14DD5" w:rsidP="00C028A5">
                  <w:pPr>
                    <w:spacing w:after="0" w:line="240" w:lineRule="auto"/>
                    <w:rPr>
                      <w:rFonts w:ascii="Times New Roman" w:hAnsi="Times New Roman" w:cs="Times New Roman"/>
                      <w:iCs/>
                      <w:sz w:val="28"/>
                      <w:szCs w:val="24"/>
                    </w:rPr>
                  </w:pPr>
                  <w:r w:rsidRPr="00A64E93">
                    <w:rPr>
                      <w:rFonts w:ascii="Times New Roman" w:hAnsi="Times New Roman" w:cs="Times New Roman"/>
                      <w:b/>
                      <w:bCs/>
                      <w:sz w:val="28"/>
                      <w:szCs w:val="28"/>
                    </w:rPr>
                    <w:t>1.2. Планируемые результаты освоения учащимися о</w:t>
                  </w:r>
                  <w:r w:rsidRPr="00A64E93">
                    <w:rPr>
                      <w:rFonts w:ascii="Times New Roman" w:hAnsi="Times New Roman" w:cs="Times New Roman"/>
                      <w:b/>
                      <w:bCs/>
                      <w:sz w:val="28"/>
                      <w:szCs w:val="28"/>
                    </w:rPr>
                    <w:t>с</w:t>
                  </w:r>
                  <w:r w:rsidRPr="00A64E93">
                    <w:rPr>
                      <w:rFonts w:ascii="Times New Roman" w:hAnsi="Times New Roman" w:cs="Times New Roman"/>
                      <w:b/>
                      <w:bCs/>
                      <w:sz w:val="28"/>
                      <w:szCs w:val="28"/>
                    </w:rPr>
                    <w:t>новной образовательной программы основного общего образования</w:t>
                  </w:r>
                </w:p>
              </w:tc>
              <w:tc>
                <w:tcPr>
                  <w:tcW w:w="636" w:type="dxa"/>
                </w:tcPr>
                <w:p w:rsidR="00A14DD5" w:rsidRPr="00A64E93" w:rsidRDefault="00FD4058" w:rsidP="00C028A5">
                  <w:pPr>
                    <w:spacing w:after="0" w:line="240" w:lineRule="auto"/>
                    <w:rPr>
                      <w:rFonts w:ascii="Times New Roman" w:hAnsi="Times New Roman" w:cs="Times New Roman"/>
                      <w:iCs/>
                      <w:sz w:val="28"/>
                      <w:szCs w:val="24"/>
                    </w:rPr>
                  </w:pPr>
                  <w:r w:rsidRPr="00A64E93">
                    <w:rPr>
                      <w:rFonts w:ascii="Times New Roman" w:hAnsi="Times New Roman" w:cs="Times New Roman"/>
                      <w:iCs/>
                      <w:sz w:val="28"/>
                      <w:szCs w:val="24"/>
                    </w:rPr>
                    <w:t>13</w:t>
                  </w:r>
                </w:p>
              </w:tc>
            </w:tr>
            <w:tr w:rsidR="00A14DD5" w:rsidRPr="00A64E93" w:rsidTr="00C028A5">
              <w:tc>
                <w:tcPr>
                  <w:tcW w:w="7747" w:type="dxa"/>
                </w:tcPr>
                <w:p w:rsidR="00A14DD5" w:rsidRPr="00A64E93" w:rsidRDefault="00A14DD5" w:rsidP="00416E71">
                  <w:pPr>
                    <w:spacing w:after="0"/>
                    <w:rPr>
                      <w:rFonts w:ascii="Times New Roman" w:hAnsi="Times New Roman" w:cs="Times New Roman"/>
                      <w:iCs/>
                      <w:sz w:val="28"/>
                      <w:szCs w:val="24"/>
                    </w:rPr>
                  </w:pPr>
                  <w:r w:rsidRPr="00A64E93">
                    <w:rPr>
                      <w:rFonts w:ascii="Times New Roman" w:hAnsi="Times New Roman" w:cs="Times New Roman"/>
                      <w:sz w:val="28"/>
                      <w:szCs w:val="28"/>
                    </w:rPr>
                    <w:t>1.2.1.</w:t>
                  </w:r>
                  <w:r w:rsidR="00DB2018" w:rsidRPr="00A64E93">
                    <w:rPr>
                      <w:rFonts w:ascii="Times New Roman" w:hAnsi="Times New Roman" w:cs="Times New Roman"/>
                      <w:sz w:val="28"/>
                      <w:szCs w:val="28"/>
                    </w:rPr>
                    <w:t xml:space="preserve"> </w:t>
                  </w:r>
                  <w:r w:rsidRPr="00A64E93">
                    <w:rPr>
                      <w:rFonts w:ascii="Times New Roman" w:hAnsi="Times New Roman" w:cs="Times New Roman"/>
                      <w:sz w:val="28"/>
                      <w:szCs w:val="28"/>
                    </w:rPr>
                    <w:t xml:space="preserve">Общие положения </w:t>
                  </w:r>
                </w:p>
              </w:tc>
              <w:tc>
                <w:tcPr>
                  <w:tcW w:w="636" w:type="dxa"/>
                </w:tcPr>
                <w:p w:rsidR="00A14DD5" w:rsidRPr="00A64E93" w:rsidRDefault="00FD4058" w:rsidP="00416E71">
                  <w:pPr>
                    <w:spacing w:after="0" w:line="240" w:lineRule="auto"/>
                    <w:rPr>
                      <w:rFonts w:ascii="Times New Roman" w:hAnsi="Times New Roman" w:cs="Times New Roman"/>
                      <w:iCs/>
                      <w:sz w:val="28"/>
                      <w:szCs w:val="24"/>
                    </w:rPr>
                  </w:pPr>
                  <w:r w:rsidRPr="00A64E93">
                    <w:rPr>
                      <w:rFonts w:ascii="Times New Roman" w:hAnsi="Times New Roman" w:cs="Times New Roman"/>
                      <w:sz w:val="28"/>
                      <w:szCs w:val="28"/>
                    </w:rPr>
                    <w:t>13</w:t>
                  </w:r>
                </w:p>
              </w:tc>
            </w:tr>
            <w:tr w:rsidR="00A14DD5" w:rsidRPr="00A64E93" w:rsidTr="00C028A5">
              <w:tc>
                <w:tcPr>
                  <w:tcW w:w="7747" w:type="dxa"/>
                </w:tcPr>
                <w:p w:rsidR="00A14DD5" w:rsidRPr="00A64E93" w:rsidRDefault="00A14DD5" w:rsidP="00E23B8C">
                  <w:pPr>
                    <w:spacing w:after="0" w:line="240" w:lineRule="auto"/>
                    <w:rPr>
                      <w:rFonts w:ascii="Times New Roman" w:hAnsi="Times New Roman" w:cs="Times New Roman"/>
                      <w:bCs/>
                      <w:iCs/>
                      <w:sz w:val="28"/>
                      <w:szCs w:val="24"/>
                    </w:rPr>
                  </w:pPr>
                  <w:r w:rsidRPr="00A64E93">
                    <w:rPr>
                      <w:rFonts w:ascii="Times New Roman" w:hAnsi="Times New Roman" w:cs="Times New Roman"/>
                      <w:sz w:val="28"/>
                      <w:szCs w:val="28"/>
                    </w:rPr>
                    <w:t>1.2.2.</w:t>
                  </w:r>
                  <w:r w:rsidR="00DB2018" w:rsidRPr="00A64E93">
                    <w:rPr>
                      <w:rFonts w:ascii="Times New Roman" w:hAnsi="Times New Roman" w:cs="Times New Roman"/>
                      <w:sz w:val="28"/>
                      <w:szCs w:val="28"/>
                    </w:rPr>
                    <w:t xml:space="preserve"> </w:t>
                  </w:r>
                  <w:r w:rsidRPr="00A64E93">
                    <w:rPr>
                      <w:rFonts w:ascii="Times New Roman" w:hAnsi="Times New Roman" w:cs="Times New Roman"/>
                      <w:sz w:val="28"/>
                      <w:szCs w:val="28"/>
                    </w:rPr>
                    <w:t>Структура планируемых результатов</w:t>
                  </w:r>
                </w:p>
              </w:tc>
              <w:tc>
                <w:tcPr>
                  <w:tcW w:w="636" w:type="dxa"/>
                </w:tcPr>
                <w:p w:rsidR="00A14DD5" w:rsidRPr="00A64E93" w:rsidRDefault="00A14DD5" w:rsidP="00416E71">
                  <w:pPr>
                    <w:spacing w:after="0" w:line="240" w:lineRule="auto"/>
                    <w:rPr>
                      <w:rFonts w:ascii="Times New Roman" w:hAnsi="Times New Roman" w:cs="Times New Roman"/>
                      <w:iCs/>
                      <w:sz w:val="28"/>
                      <w:szCs w:val="24"/>
                    </w:rPr>
                  </w:pPr>
                  <w:r w:rsidRPr="00A64E93">
                    <w:rPr>
                      <w:rFonts w:ascii="Times New Roman" w:hAnsi="Times New Roman" w:cs="Times New Roman"/>
                      <w:iCs/>
                      <w:sz w:val="28"/>
                      <w:szCs w:val="24"/>
                    </w:rPr>
                    <w:t>13</w:t>
                  </w:r>
                </w:p>
              </w:tc>
            </w:tr>
            <w:tr w:rsidR="00A14DD5" w:rsidRPr="00A64E93" w:rsidTr="00C028A5">
              <w:tc>
                <w:tcPr>
                  <w:tcW w:w="7747" w:type="dxa"/>
                </w:tcPr>
                <w:p w:rsidR="00A14DD5" w:rsidRPr="00A64E93" w:rsidRDefault="00A14DD5" w:rsidP="00E23B8C">
                  <w:pPr>
                    <w:spacing w:after="0" w:line="240" w:lineRule="auto"/>
                    <w:rPr>
                      <w:rFonts w:ascii="Times New Roman" w:hAnsi="Times New Roman" w:cs="Times New Roman"/>
                      <w:bCs/>
                      <w:iCs/>
                      <w:sz w:val="28"/>
                      <w:szCs w:val="24"/>
                    </w:rPr>
                  </w:pPr>
                  <w:r w:rsidRPr="00A64E93">
                    <w:rPr>
                      <w:rFonts w:ascii="Times New Roman" w:hAnsi="Times New Roman" w:cs="Times New Roman"/>
                      <w:bCs/>
                      <w:iCs/>
                      <w:sz w:val="28"/>
                      <w:szCs w:val="24"/>
                    </w:rPr>
                    <w:t>1.2.3.</w:t>
                  </w:r>
                  <w:r w:rsidR="00DB2018" w:rsidRPr="00A64E93">
                    <w:rPr>
                      <w:rFonts w:ascii="Times New Roman" w:hAnsi="Times New Roman" w:cs="Times New Roman"/>
                      <w:bCs/>
                      <w:iCs/>
                      <w:sz w:val="28"/>
                      <w:szCs w:val="24"/>
                    </w:rPr>
                    <w:t xml:space="preserve"> </w:t>
                  </w:r>
                  <w:r w:rsidRPr="00A64E93">
                    <w:rPr>
                      <w:rFonts w:ascii="Times New Roman" w:hAnsi="Times New Roman" w:cs="Times New Roman"/>
                      <w:bCs/>
                      <w:iCs/>
                      <w:sz w:val="28"/>
                      <w:szCs w:val="24"/>
                    </w:rPr>
                    <w:t>Личностные результаты освоения ООП</w:t>
                  </w:r>
                </w:p>
              </w:tc>
              <w:tc>
                <w:tcPr>
                  <w:tcW w:w="636" w:type="dxa"/>
                </w:tcPr>
                <w:p w:rsidR="00A14DD5" w:rsidRPr="00A64E93" w:rsidRDefault="00FD4058" w:rsidP="00C028A5">
                  <w:pPr>
                    <w:spacing w:after="0" w:line="240" w:lineRule="auto"/>
                    <w:rPr>
                      <w:rFonts w:ascii="Times New Roman" w:hAnsi="Times New Roman" w:cs="Times New Roman"/>
                      <w:iCs/>
                      <w:sz w:val="28"/>
                      <w:szCs w:val="24"/>
                    </w:rPr>
                  </w:pPr>
                  <w:r w:rsidRPr="00A64E93">
                    <w:rPr>
                      <w:rFonts w:ascii="Times New Roman" w:hAnsi="Times New Roman" w:cs="Times New Roman"/>
                      <w:iCs/>
                      <w:sz w:val="28"/>
                      <w:szCs w:val="24"/>
                    </w:rPr>
                    <w:t>15</w:t>
                  </w:r>
                </w:p>
              </w:tc>
            </w:tr>
            <w:tr w:rsidR="00A14DD5" w:rsidRPr="00A64E93" w:rsidTr="00C028A5">
              <w:tc>
                <w:tcPr>
                  <w:tcW w:w="7747" w:type="dxa"/>
                </w:tcPr>
                <w:p w:rsidR="00A14DD5" w:rsidRPr="00A64E93" w:rsidRDefault="00A14DD5" w:rsidP="00E23B8C">
                  <w:pPr>
                    <w:spacing w:after="0" w:line="240" w:lineRule="auto"/>
                    <w:rPr>
                      <w:rFonts w:ascii="Times New Roman" w:hAnsi="Times New Roman" w:cs="Times New Roman"/>
                      <w:iCs/>
                      <w:sz w:val="28"/>
                      <w:szCs w:val="24"/>
                    </w:rPr>
                  </w:pPr>
                  <w:r w:rsidRPr="00A64E93">
                    <w:rPr>
                      <w:rFonts w:ascii="Times New Roman" w:hAnsi="Times New Roman" w:cs="Times New Roman"/>
                      <w:sz w:val="28"/>
                      <w:szCs w:val="28"/>
                    </w:rPr>
                    <w:t>1.2.4.</w:t>
                  </w:r>
                  <w:r w:rsidR="00DB2018" w:rsidRPr="00A64E93">
                    <w:rPr>
                      <w:rFonts w:ascii="Times New Roman" w:hAnsi="Times New Roman" w:cs="Times New Roman"/>
                      <w:sz w:val="28"/>
                      <w:szCs w:val="28"/>
                    </w:rPr>
                    <w:t xml:space="preserve"> </w:t>
                  </w:r>
                  <w:r w:rsidRPr="00A64E93">
                    <w:rPr>
                      <w:rFonts w:ascii="Times New Roman" w:hAnsi="Times New Roman" w:cs="Times New Roman"/>
                      <w:sz w:val="28"/>
                      <w:szCs w:val="28"/>
                    </w:rPr>
                    <w:t>Метапредметные результаты освоения ООП</w:t>
                  </w:r>
                </w:p>
              </w:tc>
              <w:tc>
                <w:tcPr>
                  <w:tcW w:w="636" w:type="dxa"/>
                </w:tcPr>
                <w:p w:rsidR="00A14DD5" w:rsidRPr="00A64E93" w:rsidRDefault="00FD4058" w:rsidP="00C028A5">
                  <w:pPr>
                    <w:spacing w:after="0" w:line="240" w:lineRule="auto"/>
                    <w:rPr>
                      <w:rFonts w:ascii="Times New Roman" w:hAnsi="Times New Roman" w:cs="Times New Roman"/>
                      <w:iCs/>
                      <w:sz w:val="28"/>
                      <w:szCs w:val="24"/>
                    </w:rPr>
                  </w:pPr>
                  <w:r w:rsidRPr="00A64E93">
                    <w:rPr>
                      <w:rFonts w:ascii="Times New Roman" w:hAnsi="Times New Roman" w:cs="Times New Roman"/>
                      <w:iCs/>
                      <w:sz w:val="28"/>
                      <w:szCs w:val="24"/>
                    </w:rPr>
                    <w:t>17</w:t>
                  </w:r>
                </w:p>
              </w:tc>
            </w:tr>
            <w:tr w:rsidR="00A14DD5" w:rsidRPr="00A64E93" w:rsidTr="00C028A5">
              <w:tc>
                <w:tcPr>
                  <w:tcW w:w="7747" w:type="dxa"/>
                </w:tcPr>
                <w:p w:rsidR="00A14DD5" w:rsidRPr="00A64E93" w:rsidRDefault="00A14DD5" w:rsidP="00E23B8C">
                  <w:pPr>
                    <w:spacing w:after="0" w:line="240" w:lineRule="auto"/>
                    <w:rPr>
                      <w:rFonts w:ascii="Times New Roman" w:hAnsi="Times New Roman" w:cs="Times New Roman"/>
                      <w:iCs/>
                      <w:sz w:val="28"/>
                      <w:szCs w:val="24"/>
                    </w:rPr>
                  </w:pPr>
                  <w:r w:rsidRPr="00A64E93">
                    <w:rPr>
                      <w:rFonts w:ascii="Times New Roman" w:hAnsi="Times New Roman" w:cs="Times New Roman"/>
                      <w:b/>
                      <w:bCs/>
                      <w:iCs/>
                      <w:sz w:val="28"/>
                      <w:szCs w:val="28"/>
                    </w:rPr>
                    <w:t>1.2.5.Предметные результаты</w:t>
                  </w:r>
                  <w:r w:rsidRPr="00A64E93">
                    <w:rPr>
                      <w:rFonts w:ascii="Times New Roman" w:hAnsi="Times New Roman" w:cs="Times New Roman"/>
                      <w:b/>
                      <w:bCs/>
                      <w:i/>
                      <w:iCs/>
                      <w:sz w:val="28"/>
                      <w:szCs w:val="28"/>
                    </w:rPr>
                    <w:t xml:space="preserve"> </w:t>
                  </w:r>
                </w:p>
              </w:tc>
              <w:tc>
                <w:tcPr>
                  <w:tcW w:w="636" w:type="dxa"/>
                </w:tcPr>
                <w:p w:rsidR="00A14DD5" w:rsidRPr="00A64E93" w:rsidRDefault="00A14DD5" w:rsidP="00C028A5">
                  <w:pPr>
                    <w:spacing w:after="0" w:line="240" w:lineRule="auto"/>
                    <w:rPr>
                      <w:rFonts w:ascii="Times New Roman" w:hAnsi="Times New Roman" w:cs="Times New Roman"/>
                      <w:iCs/>
                      <w:sz w:val="28"/>
                      <w:szCs w:val="24"/>
                    </w:rPr>
                  </w:pPr>
                </w:p>
              </w:tc>
            </w:tr>
            <w:tr w:rsidR="00A14DD5" w:rsidRPr="00A64E93" w:rsidTr="00C028A5">
              <w:tc>
                <w:tcPr>
                  <w:tcW w:w="7747" w:type="dxa"/>
                </w:tcPr>
                <w:p w:rsidR="00A14DD5" w:rsidRPr="00A64E93" w:rsidRDefault="00A14DD5" w:rsidP="00E23B8C">
                  <w:pPr>
                    <w:spacing w:after="0" w:line="240" w:lineRule="auto"/>
                    <w:rPr>
                      <w:rFonts w:ascii="Times New Roman" w:hAnsi="Times New Roman" w:cs="Times New Roman"/>
                      <w:iCs/>
                      <w:sz w:val="28"/>
                      <w:szCs w:val="24"/>
                    </w:rPr>
                  </w:pPr>
                  <w:r w:rsidRPr="00A64E93">
                    <w:rPr>
                      <w:rFonts w:ascii="Times New Roman" w:hAnsi="Times New Roman" w:cs="Times New Roman"/>
                      <w:sz w:val="28"/>
                      <w:szCs w:val="28"/>
                    </w:rPr>
                    <w:t>1.2.5.1.</w:t>
                  </w:r>
                  <w:r w:rsidR="00DB2018" w:rsidRPr="00A64E93">
                    <w:rPr>
                      <w:rFonts w:ascii="Times New Roman" w:hAnsi="Times New Roman" w:cs="Times New Roman"/>
                      <w:sz w:val="28"/>
                      <w:szCs w:val="28"/>
                    </w:rPr>
                    <w:t xml:space="preserve"> </w:t>
                  </w:r>
                  <w:r w:rsidRPr="00A64E93">
                    <w:rPr>
                      <w:rFonts w:ascii="Times New Roman" w:hAnsi="Times New Roman" w:cs="Times New Roman"/>
                      <w:sz w:val="28"/>
                      <w:szCs w:val="28"/>
                    </w:rPr>
                    <w:t>Русский язык</w:t>
                  </w:r>
                </w:p>
              </w:tc>
              <w:tc>
                <w:tcPr>
                  <w:tcW w:w="636" w:type="dxa"/>
                </w:tcPr>
                <w:p w:rsidR="00A14DD5" w:rsidRPr="00A64E93" w:rsidRDefault="00FD4058" w:rsidP="00C028A5">
                  <w:pPr>
                    <w:spacing w:after="0" w:line="240" w:lineRule="auto"/>
                    <w:rPr>
                      <w:rFonts w:ascii="Times New Roman" w:hAnsi="Times New Roman" w:cs="Times New Roman"/>
                      <w:iCs/>
                      <w:sz w:val="28"/>
                      <w:szCs w:val="24"/>
                    </w:rPr>
                  </w:pPr>
                  <w:r w:rsidRPr="00A64E93">
                    <w:rPr>
                      <w:rFonts w:ascii="Times New Roman" w:hAnsi="Times New Roman" w:cs="Times New Roman"/>
                      <w:iCs/>
                      <w:sz w:val="28"/>
                      <w:szCs w:val="24"/>
                    </w:rPr>
                    <w:t>24</w:t>
                  </w:r>
                </w:p>
              </w:tc>
            </w:tr>
            <w:tr w:rsidR="00A14DD5" w:rsidRPr="00A64E93" w:rsidTr="00C028A5">
              <w:tc>
                <w:tcPr>
                  <w:tcW w:w="7747" w:type="dxa"/>
                </w:tcPr>
                <w:p w:rsidR="00A14DD5" w:rsidRPr="00A64E93" w:rsidRDefault="00A14DD5" w:rsidP="00E23B8C">
                  <w:pPr>
                    <w:spacing w:after="0" w:line="240" w:lineRule="auto"/>
                    <w:rPr>
                      <w:rFonts w:ascii="Times New Roman" w:hAnsi="Times New Roman" w:cs="Times New Roman"/>
                      <w:bCs/>
                      <w:iCs/>
                      <w:sz w:val="28"/>
                      <w:szCs w:val="24"/>
                    </w:rPr>
                  </w:pPr>
                  <w:r w:rsidRPr="00A64E93">
                    <w:rPr>
                      <w:rFonts w:ascii="Times New Roman" w:hAnsi="Times New Roman" w:cs="Times New Roman"/>
                      <w:bCs/>
                      <w:iCs/>
                      <w:sz w:val="28"/>
                      <w:szCs w:val="24"/>
                    </w:rPr>
                    <w:t>1.2.5.2.</w:t>
                  </w:r>
                  <w:r w:rsidR="00DB2018" w:rsidRPr="00A64E93">
                    <w:rPr>
                      <w:rFonts w:ascii="Times New Roman" w:hAnsi="Times New Roman" w:cs="Times New Roman"/>
                      <w:bCs/>
                      <w:iCs/>
                      <w:sz w:val="28"/>
                      <w:szCs w:val="24"/>
                    </w:rPr>
                    <w:t xml:space="preserve"> </w:t>
                  </w:r>
                  <w:r w:rsidRPr="00A64E93">
                    <w:rPr>
                      <w:rFonts w:ascii="Times New Roman" w:hAnsi="Times New Roman" w:cs="Times New Roman"/>
                      <w:bCs/>
                      <w:iCs/>
                      <w:sz w:val="28"/>
                      <w:szCs w:val="24"/>
                    </w:rPr>
                    <w:t>Литература</w:t>
                  </w:r>
                </w:p>
              </w:tc>
              <w:tc>
                <w:tcPr>
                  <w:tcW w:w="636" w:type="dxa"/>
                </w:tcPr>
                <w:p w:rsidR="00A14DD5" w:rsidRPr="00A64E93" w:rsidRDefault="00FD4058" w:rsidP="00C028A5">
                  <w:pPr>
                    <w:spacing w:after="0" w:line="240" w:lineRule="auto"/>
                    <w:rPr>
                      <w:rFonts w:ascii="Times New Roman" w:hAnsi="Times New Roman" w:cs="Times New Roman"/>
                      <w:iCs/>
                      <w:sz w:val="28"/>
                      <w:szCs w:val="24"/>
                    </w:rPr>
                  </w:pPr>
                  <w:r w:rsidRPr="00A64E93">
                    <w:rPr>
                      <w:rFonts w:ascii="Times New Roman" w:hAnsi="Times New Roman" w:cs="Times New Roman"/>
                      <w:iCs/>
                      <w:sz w:val="28"/>
                      <w:szCs w:val="24"/>
                    </w:rPr>
                    <w:t>26</w:t>
                  </w:r>
                </w:p>
              </w:tc>
            </w:tr>
            <w:tr w:rsidR="00A14DD5" w:rsidRPr="00A64E93" w:rsidTr="00C028A5">
              <w:tc>
                <w:tcPr>
                  <w:tcW w:w="7747" w:type="dxa"/>
                </w:tcPr>
                <w:p w:rsidR="00A14DD5" w:rsidRPr="00A64E93" w:rsidRDefault="00A14DD5" w:rsidP="00E23B8C">
                  <w:pPr>
                    <w:spacing w:after="0" w:line="240" w:lineRule="auto"/>
                    <w:rPr>
                      <w:rFonts w:ascii="Times New Roman" w:hAnsi="Times New Roman" w:cs="Times New Roman"/>
                      <w:iCs/>
                      <w:sz w:val="28"/>
                      <w:szCs w:val="24"/>
                    </w:rPr>
                  </w:pPr>
                  <w:r w:rsidRPr="00A64E93">
                    <w:rPr>
                      <w:rFonts w:ascii="Times New Roman" w:hAnsi="Times New Roman" w:cs="Times New Roman"/>
                      <w:iCs/>
                      <w:sz w:val="28"/>
                      <w:szCs w:val="24"/>
                    </w:rPr>
                    <w:t>1.2.5.3.</w:t>
                  </w:r>
                  <w:r w:rsidR="00DB2018" w:rsidRPr="00A64E93">
                    <w:rPr>
                      <w:rFonts w:ascii="Times New Roman" w:hAnsi="Times New Roman" w:cs="Times New Roman"/>
                      <w:iCs/>
                      <w:sz w:val="28"/>
                      <w:szCs w:val="24"/>
                    </w:rPr>
                    <w:t xml:space="preserve"> </w:t>
                  </w:r>
                  <w:r w:rsidRPr="00A64E93">
                    <w:rPr>
                      <w:rFonts w:ascii="Times New Roman" w:hAnsi="Times New Roman" w:cs="Times New Roman"/>
                      <w:iCs/>
                      <w:sz w:val="28"/>
                      <w:szCs w:val="24"/>
                    </w:rPr>
                    <w:t>Иностранный язык (на примере английского)</w:t>
                  </w:r>
                </w:p>
              </w:tc>
              <w:tc>
                <w:tcPr>
                  <w:tcW w:w="636" w:type="dxa"/>
                </w:tcPr>
                <w:p w:rsidR="00A14DD5" w:rsidRPr="00A64E93" w:rsidRDefault="00FD4058" w:rsidP="00C028A5">
                  <w:pPr>
                    <w:spacing w:after="0" w:line="240" w:lineRule="auto"/>
                    <w:rPr>
                      <w:rFonts w:ascii="Times New Roman" w:hAnsi="Times New Roman" w:cs="Times New Roman"/>
                      <w:iCs/>
                      <w:sz w:val="28"/>
                      <w:szCs w:val="24"/>
                    </w:rPr>
                  </w:pPr>
                  <w:r w:rsidRPr="00A64E93">
                    <w:rPr>
                      <w:rFonts w:ascii="Times New Roman" w:hAnsi="Times New Roman" w:cs="Times New Roman"/>
                      <w:iCs/>
                      <w:sz w:val="28"/>
                      <w:szCs w:val="24"/>
                    </w:rPr>
                    <w:t>30</w:t>
                  </w:r>
                </w:p>
              </w:tc>
            </w:tr>
            <w:tr w:rsidR="00A14DD5" w:rsidRPr="00A64E93" w:rsidTr="00C028A5">
              <w:tc>
                <w:tcPr>
                  <w:tcW w:w="7747" w:type="dxa"/>
                </w:tcPr>
                <w:p w:rsidR="00A14DD5" w:rsidRPr="00A64E93" w:rsidRDefault="00A14DD5" w:rsidP="00E23B8C">
                  <w:pPr>
                    <w:spacing w:after="0" w:line="240" w:lineRule="auto"/>
                    <w:rPr>
                      <w:rFonts w:ascii="Times New Roman" w:hAnsi="Times New Roman" w:cs="Times New Roman"/>
                      <w:iCs/>
                      <w:sz w:val="28"/>
                      <w:szCs w:val="24"/>
                    </w:rPr>
                  </w:pPr>
                  <w:r w:rsidRPr="00A64E93">
                    <w:rPr>
                      <w:rFonts w:ascii="Times New Roman" w:hAnsi="Times New Roman" w:cs="Times New Roman"/>
                      <w:sz w:val="28"/>
                      <w:szCs w:val="28"/>
                    </w:rPr>
                    <w:t>1.2.5.4.</w:t>
                  </w:r>
                  <w:r w:rsidR="00DB2018" w:rsidRPr="00A64E93">
                    <w:rPr>
                      <w:rFonts w:ascii="Times New Roman" w:hAnsi="Times New Roman" w:cs="Times New Roman"/>
                      <w:sz w:val="28"/>
                      <w:szCs w:val="28"/>
                    </w:rPr>
                    <w:t xml:space="preserve"> </w:t>
                  </w:r>
                  <w:r w:rsidRPr="00A64E93">
                    <w:rPr>
                      <w:rFonts w:ascii="Times New Roman" w:hAnsi="Times New Roman" w:cs="Times New Roman"/>
                      <w:sz w:val="28"/>
                      <w:szCs w:val="28"/>
                    </w:rPr>
                    <w:t xml:space="preserve">Второй иностранный язык  (на примере немецкого) </w:t>
                  </w:r>
                </w:p>
              </w:tc>
              <w:tc>
                <w:tcPr>
                  <w:tcW w:w="636" w:type="dxa"/>
                </w:tcPr>
                <w:p w:rsidR="00A14DD5" w:rsidRPr="00A64E93" w:rsidRDefault="00A14DD5" w:rsidP="00526F3C">
                  <w:pPr>
                    <w:spacing w:after="0" w:line="240" w:lineRule="auto"/>
                    <w:rPr>
                      <w:rFonts w:ascii="Times New Roman" w:hAnsi="Times New Roman" w:cs="Times New Roman"/>
                      <w:iCs/>
                      <w:sz w:val="28"/>
                      <w:szCs w:val="24"/>
                    </w:rPr>
                  </w:pPr>
                  <w:r w:rsidRPr="00A64E93">
                    <w:rPr>
                      <w:rFonts w:ascii="Times New Roman" w:hAnsi="Times New Roman" w:cs="Times New Roman"/>
                      <w:iCs/>
                      <w:sz w:val="28"/>
                      <w:szCs w:val="24"/>
                    </w:rPr>
                    <w:t>3</w:t>
                  </w:r>
                  <w:r w:rsidR="00526F3C" w:rsidRPr="00A64E93">
                    <w:rPr>
                      <w:rFonts w:ascii="Times New Roman" w:hAnsi="Times New Roman" w:cs="Times New Roman"/>
                      <w:iCs/>
                      <w:sz w:val="28"/>
                      <w:szCs w:val="24"/>
                    </w:rPr>
                    <w:t>6</w:t>
                  </w:r>
                </w:p>
              </w:tc>
            </w:tr>
            <w:tr w:rsidR="00A14DD5" w:rsidRPr="00A64E93" w:rsidTr="003A4F42">
              <w:tc>
                <w:tcPr>
                  <w:tcW w:w="7747" w:type="dxa"/>
                </w:tcPr>
                <w:p w:rsidR="00A14DD5" w:rsidRPr="00A64E93" w:rsidRDefault="00A14DD5" w:rsidP="00E23B8C">
                  <w:pPr>
                    <w:spacing w:after="0" w:line="240" w:lineRule="auto"/>
                    <w:rPr>
                      <w:rFonts w:ascii="Times New Roman" w:hAnsi="Times New Roman" w:cs="Times New Roman"/>
                      <w:iCs/>
                      <w:sz w:val="28"/>
                      <w:szCs w:val="24"/>
                    </w:rPr>
                  </w:pPr>
                  <w:r w:rsidRPr="00A64E93">
                    <w:rPr>
                      <w:rFonts w:ascii="Times New Roman" w:hAnsi="Times New Roman" w:cs="Times New Roman"/>
                      <w:sz w:val="28"/>
                      <w:szCs w:val="28"/>
                    </w:rPr>
                    <w:t>1.2.5.5.</w:t>
                  </w:r>
                  <w:r w:rsidR="00DB2018" w:rsidRPr="00A64E93">
                    <w:rPr>
                      <w:rFonts w:ascii="Times New Roman" w:hAnsi="Times New Roman" w:cs="Times New Roman"/>
                      <w:sz w:val="28"/>
                      <w:szCs w:val="28"/>
                    </w:rPr>
                    <w:t xml:space="preserve"> </w:t>
                  </w:r>
                  <w:r w:rsidRPr="00A64E93">
                    <w:rPr>
                      <w:rFonts w:ascii="Times New Roman" w:hAnsi="Times New Roman" w:cs="Times New Roman"/>
                      <w:sz w:val="28"/>
                      <w:szCs w:val="28"/>
                    </w:rPr>
                    <w:t xml:space="preserve">История России. Всеобщая история </w:t>
                  </w:r>
                </w:p>
              </w:tc>
              <w:tc>
                <w:tcPr>
                  <w:tcW w:w="636" w:type="dxa"/>
                </w:tcPr>
                <w:p w:rsidR="00A14DD5" w:rsidRPr="00A64E93" w:rsidRDefault="00526F3C" w:rsidP="003A4F42">
                  <w:pPr>
                    <w:spacing w:after="0" w:line="240" w:lineRule="auto"/>
                    <w:rPr>
                      <w:rFonts w:ascii="Times New Roman" w:hAnsi="Times New Roman" w:cs="Times New Roman"/>
                      <w:iCs/>
                      <w:sz w:val="28"/>
                      <w:szCs w:val="24"/>
                    </w:rPr>
                  </w:pPr>
                  <w:r w:rsidRPr="00A64E93">
                    <w:rPr>
                      <w:rFonts w:ascii="Times New Roman" w:hAnsi="Times New Roman" w:cs="Times New Roman"/>
                      <w:iCs/>
                      <w:sz w:val="28"/>
                      <w:szCs w:val="24"/>
                    </w:rPr>
                    <w:t>42</w:t>
                  </w:r>
                </w:p>
              </w:tc>
            </w:tr>
            <w:tr w:rsidR="00A14DD5" w:rsidRPr="00A64E93" w:rsidTr="002D280D">
              <w:trPr>
                <w:trHeight w:val="261"/>
              </w:trPr>
              <w:tc>
                <w:tcPr>
                  <w:tcW w:w="7747" w:type="dxa"/>
                </w:tcPr>
                <w:p w:rsidR="00A14DD5" w:rsidRPr="00A64E93" w:rsidRDefault="00A14DD5" w:rsidP="002D280D">
                  <w:pPr>
                    <w:spacing w:after="0" w:line="240" w:lineRule="auto"/>
                    <w:rPr>
                      <w:rFonts w:ascii="Times New Roman" w:hAnsi="Times New Roman" w:cs="Times New Roman"/>
                      <w:b/>
                      <w:iCs/>
                      <w:sz w:val="28"/>
                      <w:szCs w:val="24"/>
                    </w:rPr>
                  </w:pPr>
                  <w:r w:rsidRPr="00A64E93">
                    <w:rPr>
                      <w:rFonts w:ascii="Times New Roman" w:hAnsi="Times New Roman" w:cs="Times New Roman"/>
                      <w:sz w:val="28"/>
                      <w:szCs w:val="28"/>
                    </w:rPr>
                    <w:t xml:space="preserve">1.2.5.6. Обществознание </w:t>
                  </w:r>
                </w:p>
              </w:tc>
              <w:tc>
                <w:tcPr>
                  <w:tcW w:w="636" w:type="dxa"/>
                </w:tcPr>
                <w:p w:rsidR="00A14DD5" w:rsidRPr="00A64E93" w:rsidRDefault="00A14DD5" w:rsidP="00526F3C">
                  <w:pPr>
                    <w:spacing w:after="0" w:line="240" w:lineRule="auto"/>
                    <w:rPr>
                      <w:rFonts w:ascii="Times New Roman" w:hAnsi="Times New Roman" w:cs="Times New Roman"/>
                      <w:iCs/>
                      <w:sz w:val="28"/>
                      <w:szCs w:val="24"/>
                    </w:rPr>
                  </w:pPr>
                  <w:r w:rsidRPr="00A64E93">
                    <w:rPr>
                      <w:rFonts w:ascii="Times New Roman" w:hAnsi="Times New Roman" w:cs="Times New Roman"/>
                      <w:iCs/>
                      <w:sz w:val="28"/>
                      <w:szCs w:val="24"/>
                    </w:rPr>
                    <w:t>4</w:t>
                  </w:r>
                  <w:r w:rsidR="00FD4058" w:rsidRPr="00A64E93">
                    <w:rPr>
                      <w:rFonts w:ascii="Times New Roman" w:hAnsi="Times New Roman" w:cs="Times New Roman"/>
                      <w:iCs/>
                      <w:sz w:val="28"/>
                      <w:szCs w:val="24"/>
                    </w:rPr>
                    <w:t>6</w:t>
                  </w:r>
                </w:p>
              </w:tc>
            </w:tr>
            <w:tr w:rsidR="00A14DD5" w:rsidRPr="00A64E93" w:rsidTr="003A4F42">
              <w:trPr>
                <w:trHeight w:val="311"/>
              </w:trPr>
              <w:tc>
                <w:tcPr>
                  <w:tcW w:w="7747" w:type="dxa"/>
                </w:tcPr>
                <w:p w:rsidR="00A14DD5" w:rsidRPr="00A64E93" w:rsidRDefault="00A14DD5" w:rsidP="002D280D">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1.2.5.7. География</w:t>
                  </w:r>
                  <w:r w:rsidRPr="00A64E93">
                    <w:rPr>
                      <w:rFonts w:ascii="Times New Roman" w:hAnsi="Times New Roman" w:cs="Times New Roman"/>
                      <w:sz w:val="28"/>
                      <w:szCs w:val="28"/>
                      <w:u w:val="single"/>
                    </w:rPr>
                    <w:t xml:space="preserve"> </w:t>
                  </w:r>
                </w:p>
              </w:tc>
              <w:tc>
                <w:tcPr>
                  <w:tcW w:w="636" w:type="dxa"/>
                </w:tcPr>
                <w:p w:rsidR="00A14DD5" w:rsidRPr="00A64E93" w:rsidRDefault="00FD4058" w:rsidP="003A4F42">
                  <w:pPr>
                    <w:spacing w:after="0" w:line="240" w:lineRule="auto"/>
                    <w:rPr>
                      <w:rFonts w:ascii="Times New Roman" w:hAnsi="Times New Roman" w:cs="Times New Roman"/>
                      <w:iCs/>
                      <w:sz w:val="28"/>
                      <w:szCs w:val="24"/>
                    </w:rPr>
                  </w:pPr>
                  <w:r w:rsidRPr="00A64E93">
                    <w:rPr>
                      <w:rFonts w:ascii="Times New Roman" w:hAnsi="Times New Roman" w:cs="Times New Roman"/>
                      <w:iCs/>
                      <w:sz w:val="28"/>
                      <w:szCs w:val="24"/>
                    </w:rPr>
                    <w:t>52</w:t>
                  </w:r>
                </w:p>
              </w:tc>
            </w:tr>
            <w:tr w:rsidR="00A14DD5" w:rsidRPr="00A64E93" w:rsidTr="002D280D">
              <w:trPr>
                <w:trHeight w:val="327"/>
              </w:trPr>
              <w:tc>
                <w:tcPr>
                  <w:tcW w:w="7747" w:type="dxa"/>
                </w:tcPr>
                <w:p w:rsidR="00A14DD5" w:rsidRPr="00A64E93" w:rsidRDefault="00A14DD5" w:rsidP="002D280D">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 xml:space="preserve">1.2.5.8. Математика </w:t>
                  </w:r>
                </w:p>
              </w:tc>
              <w:tc>
                <w:tcPr>
                  <w:tcW w:w="636" w:type="dxa"/>
                </w:tcPr>
                <w:p w:rsidR="00A14DD5" w:rsidRPr="00A64E93" w:rsidRDefault="00FD4058" w:rsidP="003A4F42">
                  <w:pPr>
                    <w:spacing w:after="0" w:line="240" w:lineRule="auto"/>
                    <w:rPr>
                      <w:rFonts w:ascii="Times New Roman" w:hAnsi="Times New Roman" w:cs="Times New Roman"/>
                      <w:iCs/>
                      <w:sz w:val="28"/>
                      <w:szCs w:val="24"/>
                    </w:rPr>
                  </w:pPr>
                  <w:r w:rsidRPr="00A64E93">
                    <w:rPr>
                      <w:rFonts w:ascii="Times New Roman" w:hAnsi="Times New Roman" w:cs="Times New Roman"/>
                      <w:iCs/>
                      <w:sz w:val="28"/>
                      <w:szCs w:val="24"/>
                    </w:rPr>
                    <w:t>56</w:t>
                  </w:r>
                </w:p>
              </w:tc>
            </w:tr>
            <w:tr w:rsidR="00A14DD5" w:rsidRPr="00A64E93" w:rsidTr="002D280D">
              <w:trPr>
                <w:trHeight w:val="289"/>
              </w:trPr>
              <w:tc>
                <w:tcPr>
                  <w:tcW w:w="7747" w:type="dxa"/>
                </w:tcPr>
                <w:p w:rsidR="00A14DD5" w:rsidRPr="00A64E93" w:rsidRDefault="00A14DD5" w:rsidP="002D280D">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1.2.5.9. Информатика</w:t>
                  </w:r>
                  <w:r w:rsidRPr="00A64E93">
                    <w:rPr>
                      <w:rFonts w:ascii="Times New Roman" w:hAnsi="Times New Roman" w:cs="Times New Roman"/>
                      <w:sz w:val="28"/>
                      <w:szCs w:val="28"/>
                      <w:u w:val="single"/>
                    </w:rPr>
                    <w:t xml:space="preserve"> </w:t>
                  </w:r>
                </w:p>
              </w:tc>
              <w:tc>
                <w:tcPr>
                  <w:tcW w:w="636" w:type="dxa"/>
                </w:tcPr>
                <w:p w:rsidR="00A14DD5" w:rsidRPr="00A64E93" w:rsidRDefault="00637AF4" w:rsidP="003A4F42">
                  <w:pPr>
                    <w:spacing w:after="0" w:line="240" w:lineRule="auto"/>
                    <w:rPr>
                      <w:rFonts w:ascii="Times New Roman" w:hAnsi="Times New Roman" w:cs="Times New Roman"/>
                      <w:iCs/>
                      <w:sz w:val="28"/>
                      <w:szCs w:val="24"/>
                    </w:rPr>
                  </w:pPr>
                  <w:r w:rsidRPr="00A64E93">
                    <w:rPr>
                      <w:rFonts w:ascii="Times New Roman" w:hAnsi="Times New Roman" w:cs="Times New Roman"/>
                      <w:iCs/>
                      <w:sz w:val="28"/>
                      <w:szCs w:val="24"/>
                    </w:rPr>
                    <w:t>82</w:t>
                  </w:r>
                </w:p>
              </w:tc>
            </w:tr>
            <w:tr w:rsidR="00A14DD5" w:rsidRPr="00A64E93" w:rsidTr="003A4F42">
              <w:trPr>
                <w:trHeight w:val="368"/>
              </w:trPr>
              <w:tc>
                <w:tcPr>
                  <w:tcW w:w="7747" w:type="dxa"/>
                </w:tcPr>
                <w:p w:rsidR="00A14DD5" w:rsidRPr="00A64E93" w:rsidRDefault="00A14DD5" w:rsidP="002D280D">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1.2.5.10. Физика</w:t>
                  </w:r>
                </w:p>
              </w:tc>
              <w:tc>
                <w:tcPr>
                  <w:tcW w:w="636" w:type="dxa"/>
                </w:tcPr>
                <w:p w:rsidR="00A14DD5" w:rsidRPr="00A64E93" w:rsidRDefault="008B3F24" w:rsidP="003A4F42">
                  <w:pPr>
                    <w:spacing w:after="0" w:line="240" w:lineRule="auto"/>
                    <w:rPr>
                      <w:rFonts w:ascii="Times New Roman" w:hAnsi="Times New Roman" w:cs="Times New Roman"/>
                      <w:iCs/>
                      <w:sz w:val="28"/>
                      <w:szCs w:val="24"/>
                    </w:rPr>
                  </w:pPr>
                  <w:r w:rsidRPr="00A64E93">
                    <w:rPr>
                      <w:rFonts w:ascii="Times New Roman" w:hAnsi="Times New Roman" w:cs="Times New Roman"/>
                      <w:iCs/>
                      <w:sz w:val="28"/>
                      <w:szCs w:val="24"/>
                    </w:rPr>
                    <w:t>87</w:t>
                  </w:r>
                </w:p>
              </w:tc>
            </w:tr>
            <w:tr w:rsidR="00A14DD5" w:rsidRPr="00A64E93" w:rsidTr="002D280D">
              <w:trPr>
                <w:trHeight w:val="299"/>
              </w:trPr>
              <w:tc>
                <w:tcPr>
                  <w:tcW w:w="7747" w:type="dxa"/>
                </w:tcPr>
                <w:p w:rsidR="00A14DD5" w:rsidRPr="00A64E93" w:rsidRDefault="00A14DD5" w:rsidP="002D280D">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1.2.5.11. Биология</w:t>
                  </w:r>
                </w:p>
              </w:tc>
              <w:tc>
                <w:tcPr>
                  <w:tcW w:w="636" w:type="dxa"/>
                </w:tcPr>
                <w:p w:rsidR="00A14DD5" w:rsidRPr="00A64E93" w:rsidRDefault="00637AF4" w:rsidP="003A4F42">
                  <w:pPr>
                    <w:spacing w:after="0" w:line="240" w:lineRule="auto"/>
                    <w:rPr>
                      <w:rFonts w:ascii="Times New Roman" w:hAnsi="Times New Roman" w:cs="Times New Roman"/>
                      <w:iCs/>
                      <w:sz w:val="28"/>
                      <w:szCs w:val="24"/>
                    </w:rPr>
                  </w:pPr>
                  <w:r w:rsidRPr="00A64E93">
                    <w:rPr>
                      <w:rFonts w:ascii="Times New Roman" w:hAnsi="Times New Roman" w:cs="Times New Roman"/>
                      <w:iCs/>
                      <w:sz w:val="28"/>
                      <w:szCs w:val="24"/>
                    </w:rPr>
                    <w:t>93</w:t>
                  </w:r>
                </w:p>
              </w:tc>
            </w:tr>
            <w:tr w:rsidR="00A14DD5" w:rsidRPr="00A64E93" w:rsidTr="00D16300">
              <w:trPr>
                <w:trHeight w:val="262"/>
              </w:trPr>
              <w:tc>
                <w:tcPr>
                  <w:tcW w:w="7747" w:type="dxa"/>
                </w:tcPr>
                <w:p w:rsidR="00A14DD5" w:rsidRPr="00A64E93" w:rsidRDefault="00A14DD5" w:rsidP="002D280D">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1.2.5.12. Химия</w:t>
                  </w:r>
                </w:p>
              </w:tc>
              <w:tc>
                <w:tcPr>
                  <w:tcW w:w="636" w:type="dxa"/>
                </w:tcPr>
                <w:p w:rsidR="00A14DD5" w:rsidRPr="00A64E93" w:rsidRDefault="00637AF4" w:rsidP="003A4F42">
                  <w:pPr>
                    <w:spacing w:after="0" w:line="240" w:lineRule="auto"/>
                    <w:rPr>
                      <w:rFonts w:ascii="Times New Roman" w:hAnsi="Times New Roman" w:cs="Times New Roman"/>
                      <w:iCs/>
                      <w:sz w:val="28"/>
                      <w:szCs w:val="24"/>
                    </w:rPr>
                  </w:pPr>
                  <w:r w:rsidRPr="00A64E93">
                    <w:rPr>
                      <w:rFonts w:ascii="Times New Roman" w:hAnsi="Times New Roman" w:cs="Times New Roman"/>
                      <w:iCs/>
                      <w:sz w:val="28"/>
                      <w:szCs w:val="24"/>
                    </w:rPr>
                    <w:t>98</w:t>
                  </w:r>
                </w:p>
              </w:tc>
            </w:tr>
            <w:tr w:rsidR="00A14DD5" w:rsidRPr="00A64E93" w:rsidTr="00D16300">
              <w:trPr>
                <w:trHeight w:val="365"/>
              </w:trPr>
              <w:tc>
                <w:tcPr>
                  <w:tcW w:w="7747" w:type="dxa"/>
                </w:tcPr>
                <w:p w:rsidR="00A14DD5" w:rsidRPr="00A64E93" w:rsidRDefault="00A14DD5" w:rsidP="002D280D">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1.2.5.13. Изобразительное искусство</w:t>
                  </w:r>
                </w:p>
              </w:tc>
              <w:tc>
                <w:tcPr>
                  <w:tcW w:w="636" w:type="dxa"/>
                </w:tcPr>
                <w:p w:rsidR="00A14DD5" w:rsidRPr="00A64E93" w:rsidRDefault="00637AF4" w:rsidP="003A4F42">
                  <w:pPr>
                    <w:spacing w:after="0" w:line="240" w:lineRule="auto"/>
                    <w:rPr>
                      <w:rFonts w:ascii="Times New Roman" w:hAnsi="Times New Roman" w:cs="Times New Roman"/>
                      <w:iCs/>
                      <w:sz w:val="28"/>
                      <w:szCs w:val="24"/>
                    </w:rPr>
                  </w:pPr>
                  <w:r w:rsidRPr="00A64E93">
                    <w:rPr>
                      <w:rFonts w:ascii="Times New Roman" w:hAnsi="Times New Roman" w:cs="Times New Roman"/>
                      <w:iCs/>
                      <w:sz w:val="28"/>
                      <w:szCs w:val="24"/>
                    </w:rPr>
                    <w:t>101</w:t>
                  </w:r>
                </w:p>
              </w:tc>
            </w:tr>
            <w:tr w:rsidR="00A14DD5" w:rsidRPr="00A64E93" w:rsidTr="00D16300">
              <w:trPr>
                <w:trHeight w:val="347"/>
              </w:trPr>
              <w:tc>
                <w:tcPr>
                  <w:tcW w:w="7747" w:type="dxa"/>
                </w:tcPr>
                <w:p w:rsidR="00A14DD5" w:rsidRPr="00A64E93" w:rsidRDefault="00A14DD5" w:rsidP="002D280D">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1.2.5.14.</w:t>
                  </w:r>
                  <w:r w:rsidR="00DB2018" w:rsidRPr="00A64E93">
                    <w:rPr>
                      <w:rFonts w:ascii="Times New Roman" w:hAnsi="Times New Roman" w:cs="Times New Roman"/>
                      <w:sz w:val="28"/>
                      <w:szCs w:val="28"/>
                    </w:rPr>
                    <w:t xml:space="preserve"> </w:t>
                  </w:r>
                  <w:r w:rsidRPr="00A64E93">
                    <w:rPr>
                      <w:rFonts w:ascii="Times New Roman" w:hAnsi="Times New Roman" w:cs="Times New Roman"/>
                      <w:sz w:val="28"/>
                      <w:szCs w:val="28"/>
                    </w:rPr>
                    <w:t>Музыка</w:t>
                  </w:r>
                </w:p>
              </w:tc>
              <w:tc>
                <w:tcPr>
                  <w:tcW w:w="636" w:type="dxa"/>
                </w:tcPr>
                <w:p w:rsidR="00A14DD5" w:rsidRPr="00A64E93" w:rsidRDefault="00637AF4" w:rsidP="003A4F42">
                  <w:pPr>
                    <w:spacing w:after="0" w:line="240" w:lineRule="auto"/>
                    <w:rPr>
                      <w:rFonts w:ascii="Times New Roman" w:hAnsi="Times New Roman" w:cs="Times New Roman"/>
                      <w:iCs/>
                      <w:sz w:val="28"/>
                      <w:szCs w:val="24"/>
                    </w:rPr>
                  </w:pPr>
                  <w:r w:rsidRPr="00A64E93">
                    <w:rPr>
                      <w:rFonts w:ascii="Times New Roman" w:hAnsi="Times New Roman" w:cs="Times New Roman"/>
                      <w:iCs/>
                      <w:sz w:val="28"/>
                      <w:szCs w:val="24"/>
                    </w:rPr>
                    <w:t>110</w:t>
                  </w:r>
                </w:p>
              </w:tc>
            </w:tr>
            <w:tr w:rsidR="00A14DD5" w:rsidRPr="00A64E93" w:rsidTr="00D16300">
              <w:trPr>
                <w:trHeight w:val="345"/>
              </w:trPr>
              <w:tc>
                <w:tcPr>
                  <w:tcW w:w="7747" w:type="dxa"/>
                </w:tcPr>
                <w:p w:rsidR="00A14DD5" w:rsidRPr="00A64E93" w:rsidRDefault="00A14DD5" w:rsidP="002D280D">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1.2.5.15. Технология</w:t>
                  </w:r>
                </w:p>
              </w:tc>
              <w:tc>
                <w:tcPr>
                  <w:tcW w:w="636" w:type="dxa"/>
                </w:tcPr>
                <w:p w:rsidR="00A14DD5" w:rsidRPr="00A64E93" w:rsidRDefault="00637AF4" w:rsidP="00FD4058">
                  <w:pPr>
                    <w:spacing w:after="0" w:line="240" w:lineRule="auto"/>
                    <w:rPr>
                      <w:rFonts w:ascii="Times New Roman" w:hAnsi="Times New Roman" w:cs="Times New Roman"/>
                      <w:iCs/>
                      <w:sz w:val="28"/>
                      <w:szCs w:val="24"/>
                    </w:rPr>
                  </w:pPr>
                  <w:r w:rsidRPr="00A64E93">
                    <w:rPr>
                      <w:rFonts w:ascii="Times New Roman" w:hAnsi="Times New Roman" w:cs="Times New Roman"/>
                      <w:iCs/>
                      <w:sz w:val="28"/>
                      <w:szCs w:val="24"/>
                    </w:rPr>
                    <w:t>11</w:t>
                  </w:r>
                  <w:r w:rsidR="00FD4058" w:rsidRPr="00A64E93">
                    <w:rPr>
                      <w:rFonts w:ascii="Times New Roman" w:hAnsi="Times New Roman" w:cs="Times New Roman"/>
                      <w:iCs/>
                      <w:sz w:val="28"/>
                      <w:szCs w:val="24"/>
                    </w:rPr>
                    <w:t>4</w:t>
                  </w:r>
                </w:p>
              </w:tc>
            </w:tr>
            <w:tr w:rsidR="00A14DD5" w:rsidRPr="00A64E93" w:rsidTr="00637AF4">
              <w:trPr>
                <w:trHeight w:val="295"/>
              </w:trPr>
              <w:tc>
                <w:tcPr>
                  <w:tcW w:w="7747" w:type="dxa"/>
                </w:tcPr>
                <w:p w:rsidR="00A14DD5" w:rsidRPr="00A64E93" w:rsidRDefault="00A14DD5" w:rsidP="002D280D">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1.2.5.16. Физическая культура</w:t>
                  </w:r>
                </w:p>
              </w:tc>
              <w:tc>
                <w:tcPr>
                  <w:tcW w:w="636" w:type="dxa"/>
                </w:tcPr>
                <w:p w:rsidR="00A14DD5" w:rsidRPr="00A64E93" w:rsidRDefault="00637AF4" w:rsidP="003A4F42">
                  <w:pPr>
                    <w:spacing w:after="0" w:line="240" w:lineRule="auto"/>
                    <w:rPr>
                      <w:rFonts w:ascii="Times New Roman" w:hAnsi="Times New Roman" w:cs="Times New Roman"/>
                      <w:iCs/>
                      <w:sz w:val="28"/>
                      <w:szCs w:val="24"/>
                    </w:rPr>
                  </w:pPr>
                  <w:r w:rsidRPr="00A64E93">
                    <w:rPr>
                      <w:rFonts w:ascii="Times New Roman" w:hAnsi="Times New Roman" w:cs="Times New Roman"/>
                      <w:iCs/>
                      <w:sz w:val="28"/>
                      <w:szCs w:val="24"/>
                    </w:rPr>
                    <w:t>123</w:t>
                  </w:r>
                </w:p>
              </w:tc>
            </w:tr>
            <w:tr w:rsidR="00A14DD5" w:rsidRPr="00A64E93" w:rsidTr="00637AF4">
              <w:trPr>
                <w:trHeight w:val="437"/>
              </w:trPr>
              <w:tc>
                <w:tcPr>
                  <w:tcW w:w="7747" w:type="dxa"/>
                </w:tcPr>
                <w:p w:rsidR="00A14DD5" w:rsidRPr="00A64E93" w:rsidRDefault="00A14DD5" w:rsidP="00E23B8C">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1.2.5.17. Основы безопасности жизнедеятельности</w:t>
                  </w:r>
                </w:p>
              </w:tc>
              <w:tc>
                <w:tcPr>
                  <w:tcW w:w="636" w:type="dxa"/>
                </w:tcPr>
                <w:p w:rsidR="00A14DD5" w:rsidRPr="00A64E93" w:rsidRDefault="00A14DD5" w:rsidP="0011686C">
                  <w:pPr>
                    <w:spacing w:after="0" w:line="240" w:lineRule="auto"/>
                    <w:rPr>
                      <w:rFonts w:ascii="Times New Roman" w:hAnsi="Times New Roman" w:cs="Times New Roman"/>
                      <w:iCs/>
                      <w:sz w:val="28"/>
                      <w:szCs w:val="24"/>
                    </w:rPr>
                  </w:pPr>
                  <w:r w:rsidRPr="00A64E93">
                    <w:rPr>
                      <w:rFonts w:ascii="Times New Roman" w:hAnsi="Times New Roman" w:cs="Times New Roman"/>
                      <w:iCs/>
                      <w:sz w:val="28"/>
                      <w:szCs w:val="24"/>
                    </w:rPr>
                    <w:t>1</w:t>
                  </w:r>
                  <w:r w:rsidR="0011686C" w:rsidRPr="00A64E93">
                    <w:rPr>
                      <w:rFonts w:ascii="Times New Roman" w:hAnsi="Times New Roman" w:cs="Times New Roman"/>
                      <w:iCs/>
                      <w:sz w:val="28"/>
                      <w:szCs w:val="24"/>
                    </w:rPr>
                    <w:t>25</w:t>
                  </w:r>
                </w:p>
              </w:tc>
            </w:tr>
            <w:tr w:rsidR="00A14DD5" w:rsidRPr="00A64E93" w:rsidTr="00637AF4">
              <w:trPr>
                <w:trHeight w:val="714"/>
              </w:trPr>
              <w:tc>
                <w:tcPr>
                  <w:tcW w:w="7747" w:type="dxa"/>
                </w:tcPr>
                <w:p w:rsidR="00A14DD5" w:rsidRPr="00A64E93" w:rsidRDefault="00A14DD5" w:rsidP="00E23B8C">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 xml:space="preserve">1.2.5.18. Основы духовно-нравственной культуры народов России </w:t>
                  </w:r>
                </w:p>
              </w:tc>
              <w:tc>
                <w:tcPr>
                  <w:tcW w:w="636" w:type="dxa"/>
                </w:tcPr>
                <w:p w:rsidR="00A14DD5" w:rsidRPr="00A64E93" w:rsidRDefault="00637AF4" w:rsidP="003A4F42">
                  <w:pPr>
                    <w:spacing w:after="0" w:line="240" w:lineRule="auto"/>
                    <w:rPr>
                      <w:rFonts w:ascii="Times New Roman" w:hAnsi="Times New Roman" w:cs="Times New Roman"/>
                      <w:iCs/>
                      <w:sz w:val="28"/>
                      <w:szCs w:val="24"/>
                    </w:rPr>
                  </w:pPr>
                  <w:r w:rsidRPr="00A64E93">
                    <w:rPr>
                      <w:rFonts w:ascii="Times New Roman" w:hAnsi="Times New Roman" w:cs="Times New Roman"/>
                      <w:iCs/>
                      <w:sz w:val="28"/>
                      <w:szCs w:val="24"/>
                    </w:rPr>
                    <w:t>12</w:t>
                  </w:r>
                  <w:r w:rsidR="00A14DD5" w:rsidRPr="00A64E93">
                    <w:rPr>
                      <w:rFonts w:ascii="Times New Roman" w:hAnsi="Times New Roman" w:cs="Times New Roman"/>
                      <w:iCs/>
                      <w:sz w:val="28"/>
                      <w:szCs w:val="24"/>
                    </w:rPr>
                    <w:t>8</w:t>
                  </w:r>
                </w:p>
              </w:tc>
            </w:tr>
            <w:tr w:rsidR="00A14DD5" w:rsidRPr="00A64E93" w:rsidTr="00E23B8C">
              <w:trPr>
                <w:trHeight w:val="870"/>
              </w:trPr>
              <w:tc>
                <w:tcPr>
                  <w:tcW w:w="7747" w:type="dxa"/>
                </w:tcPr>
                <w:p w:rsidR="00A14DD5" w:rsidRPr="00A64E93" w:rsidRDefault="00A14DD5" w:rsidP="00E23B8C">
                  <w:pPr>
                    <w:spacing w:after="0" w:line="240" w:lineRule="auto"/>
                    <w:rPr>
                      <w:rFonts w:ascii="Times New Roman" w:hAnsi="Times New Roman" w:cs="Times New Roman"/>
                      <w:sz w:val="28"/>
                      <w:szCs w:val="28"/>
                    </w:rPr>
                  </w:pPr>
                  <w:r w:rsidRPr="00A64E93">
                    <w:rPr>
                      <w:rFonts w:ascii="Times New Roman" w:hAnsi="Times New Roman" w:cs="Times New Roman"/>
                      <w:b/>
                      <w:bCs/>
                      <w:sz w:val="28"/>
                      <w:szCs w:val="28"/>
                    </w:rPr>
                    <w:lastRenderedPageBreak/>
                    <w:t>1.3.</w:t>
                  </w:r>
                  <w:r w:rsidR="007103DA" w:rsidRPr="00A64E93">
                    <w:rPr>
                      <w:rFonts w:ascii="Times New Roman" w:hAnsi="Times New Roman" w:cs="Times New Roman"/>
                      <w:b/>
                      <w:bCs/>
                      <w:sz w:val="28"/>
                      <w:szCs w:val="28"/>
                    </w:rPr>
                    <w:t xml:space="preserve"> </w:t>
                  </w:r>
                  <w:r w:rsidRPr="00A64E93">
                    <w:rPr>
                      <w:rFonts w:ascii="Times New Roman" w:hAnsi="Times New Roman" w:cs="Times New Roman"/>
                      <w:b/>
                      <w:bCs/>
                      <w:sz w:val="28"/>
                      <w:szCs w:val="28"/>
                    </w:rPr>
                    <w:t>Система оценки достижения планируемых результ</w:t>
                  </w:r>
                  <w:r w:rsidRPr="00A64E93">
                    <w:rPr>
                      <w:rFonts w:ascii="Times New Roman" w:hAnsi="Times New Roman" w:cs="Times New Roman"/>
                      <w:b/>
                      <w:bCs/>
                      <w:sz w:val="28"/>
                      <w:szCs w:val="28"/>
                    </w:rPr>
                    <w:t>а</w:t>
                  </w:r>
                  <w:r w:rsidRPr="00A64E93">
                    <w:rPr>
                      <w:rFonts w:ascii="Times New Roman" w:hAnsi="Times New Roman" w:cs="Times New Roman"/>
                      <w:b/>
                      <w:bCs/>
                      <w:sz w:val="28"/>
                      <w:szCs w:val="28"/>
                    </w:rPr>
                    <w:t>тов освоения основной образовательной программы о</w:t>
                  </w:r>
                  <w:r w:rsidRPr="00A64E93">
                    <w:rPr>
                      <w:rFonts w:ascii="Times New Roman" w:hAnsi="Times New Roman" w:cs="Times New Roman"/>
                      <w:b/>
                      <w:bCs/>
                      <w:sz w:val="28"/>
                      <w:szCs w:val="28"/>
                    </w:rPr>
                    <w:t>с</w:t>
                  </w:r>
                  <w:r w:rsidRPr="00A64E93">
                    <w:rPr>
                      <w:rFonts w:ascii="Times New Roman" w:hAnsi="Times New Roman" w:cs="Times New Roman"/>
                      <w:b/>
                      <w:bCs/>
                      <w:sz w:val="28"/>
                      <w:szCs w:val="28"/>
                    </w:rPr>
                    <w:t>новного общего образования</w:t>
                  </w:r>
                </w:p>
              </w:tc>
              <w:tc>
                <w:tcPr>
                  <w:tcW w:w="636" w:type="dxa"/>
                </w:tcPr>
                <w:p w:rsidR="00A14DD5" w:rsidRPr="00A64E93" w:rsidRDefault="00A14DD5" w:rsidP="00C028A5">
                  <w:pPr>
                    <w:spacing w:after="0" w:line="240" w:lineRule="auto"/>
                    <w:rPr>
                      <w:rFonts w:ascii="Times New Roman" w:hAnsi="Times New Roman" w:cs="Times New Roman"/>
                      <w:iCs/>
                      <w:sz w:val="28"/>
                      <w:szCs w:val="24"/>
                    </w:rPr>
                  </w:pPr>
                </w:p>
              </w:tc>
            </w:tr>
            <w:tr w:rsidR="00A14DD5" w:rsidRPr="00A64E93" w:rsidTr="00D16300">
              <w:trPr>
                <w:trHeight w:val="340"/>
              </w:trPr>
              <w:tc>
                <w:tcPr>
                  <w:tcW w:w="7747" w:type="dxa"/>
                </w:tcPr>
                <w:p w:rsidR="00A14DD5" w:rsidRPr="00A64E93" w:rsidRDefault="00A14DD5" w:rsidP="00E23B8C">
                  <w:pPr>
                    <w:spacing w:after="0" w:line="240" w:lineRule="auto"/>
                    <w:rPr>
                      <w:rFonts w:ascii="Times New Roman" w:hAnsi="Times New Roman" w:cs="Times New Roman"/>
                      <w:iCs/>
                      <w:sz w:val="28"/>
                      <w:szCs w:val="24"/>
                    </w:rPr>
                  </w:pPr>
                  <w:r w:rsidRPr="00A64E93">
                    <w:rPr>
                      <w:rFonts w:ascii="Times New Roman" w:hAnsi="Times New Roman" w:cs="Times New Roman"/>
                      <w:sz w:val="28"/>
                      <w:szCs w:val="28"/>
                    </w:rPr>
                    <w:t>1.3.1.</w:t>
                  </w:r>
                  <w:r w:rsidR="007103DA" w:rsidRPr="00A64E93">
                    <w:rPr>
                      <w:rFonts w:ascii="Times New Roman" w:hAnsi="Times New Roman" w:cs="Times New Roman"/>
                      <w:sz w:val="28"/>
                      <w:szCs w:val="28"/>
                    </w:rPr>
                    <w:t xml:space="preserve"> </w:t>
                  </w:r>
                  <w:r w:rsidRPr="00A64E93">
                    <w:rPr>
                      <w:rFonts w:ascii="Times New Roman" w:hAnsi="Times New Roman" w:cs="Times New Roman"/>
                      <w:sz w:val="28"/>
                      <w:szCs w:val="28"/>
                    </w:rPr>
                    <w:t xml:space="preserve">Общие положения </w:t>
                  </w:r>
                </w:p>
              </w:tc>
              <w:tc>
                <w:tcPr>
                  <w:tcW w:w="636" w:type="dxa"/>
                </w:tcPr>
                <w:p w:rsidR="00A14DD5" w:rsidRPr="00A64E93" w:rsidRDefault="00A14DD5" w:rsidP="005E6CF9">
                  <w:pPr>
                    <w:spacing w:after="0" w:line="240" w:lineRule="auto"/>
                    <w:rPr>
                      <w:rFonts w:ascii="Times New Roman" w:hAnsi="Times New Roman" w:cs="Times New Roman"/>
                      <w:iCs/>
                      <w:sz w:val="28"/>
                      <w:szCs w:val="24"/>
                    </w:rPr>
                  </w:pPr>
                  <w:r w:rsidRPr="00A64E93">
                    <w:rPr>
                      <w:rFonts w:ascii="Times New Roman" w:hAnsi="Times New Roman" w:cs="Times New Roman"/>
                      <w:iCs/>
                      <w:sz w:val="28"/>
                      <w:szCs w:val="24"/>
                    </w:rPr>
                    <w:t>12</w:t>
                  </w:r>
                  <w:r w:rsidR="005E6CF9" w:rsidRPr="00A64E93">
                    <w:rPr>
                      <w:rFonts w:ascii="Times New Roman" w:hAnsi="Times New Roman" w:cs="Times New Roman"/>
                      <w:iCs/>
                      <w:sz w:val="28"/>
                      <w:szCs w:val="24"/>
                    </w:rPr>
                    <w:t>9</w:t>
                  </w:r>
                </w:p>
              </w:tc>
            </w:tr>
            <w:tr w:rsidR="00A14DD5" w:rsidRPr="00A64E93" w:rsidTr="00D16300">
              <w:trPr>
                <w:trHeight w:val="331"/>
              </w:trPr>
              <w:tc>
                <w:tcPr>
                  <w:tcW w:w="7747" w:type="dxa"/>
                </w:tcPr>
                <w:p w:rsidR="00A14DD5" w:rsidRPr="00A64E93" w:rsidRDefault="00A14DD5" w:rsidP="00E23B8C">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 xml:space="preserve">1.3.2.Особенности оценки личностных результатов </w:t>
                  </w:r>
                </w:p>
              </w:tc>
              <w:tc>
                <w:tcPr>
                  <w:tcW w:w="636" w:type="dxa"/>
                </w:tcPr>
                <w:p w:rsidR="00A14DD5" w:rsidRPr="00A64E93" w:rsidRDefault="005E6CF9" w:rsidP="003A4F42">
                  <w:pPr>
                    <w:spacing w:after="0" w:line="240" w:lineRule="auto"/>
                    <w:rPr>
                      <w:rFonts w:ascii="Times New Roman" w:hAnsi="Times New Roman" w:cs="Times New Roman"/>
                      <w:iCs/>
                      <w:sz w:val="28"/>
                      <w:szCs w:val="24"/>
                    </w:rPr>
                  </w:pPr>
                  <w:r w:rsidRPr="00A64E93">
                    <w:rPr>
                      <w:rFonts w:ascii="Times New Roman" w:hAnsi="Times New Roman" w:cs="Times New Roman"/>
                      <w:iCs/>
                      <w:sz w:val="28"/>
                      <w:szCs w:val="24"/>
                    </w:rPr>
                    <w:t>131</w:t>
                  </w:r>
                </w:p>
              </w:tc>
            </w:tr>
            <w:tr w:rsidR="00A14DD5" w:rsidRPr="00A64E93" w:rsidTr="00E23B8C">
              <w:trPr>
                <w:trHeight w:val="460"/>
              </w:trPr>
              <w:tc>
                <w:tcPr>
                  <w:tcW w:w="7747" w:type="dxa"/>
                </w:tcPr>
                <w:p w:rsidR="00A14DD5" w:rsidRPr="00A64E93" w:rsidRDefault="00A14DD5" w:rsidP="00E23B8C">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 xml:space="preserve">1.3.3. Особенности оценки метапредметных результатов </w:t>
                  </w:r>
                </w:p>
              </w:tc>
              <w:tc>
                <w:tcPr>
                  <w:tcW w:w="636" w:type="dxa"/>
                </w:tcPr>
                <w:p w:rsidR="00A14DD5" w:rsidRPr="00A64E93" w:rsidRDefault="00FD4058" w:rsidP="003A4F42">
                  <w:pPr>
                    <w:spacing w:after="0" w:line="240" w:lineRule="auto"/>
                    <w:rPr>
                      <w:rFonts w:ascii="Times New Roman" w:hAnsi="Times New Roman" w:cs="Times New Roman"/>
                      <w:iCs/>
                      <w:sz w:val="28"/>
                      <w:szCs w:val="24"/>
                    </w:rPr>
                  </w:pPr>
                  <w:r w:rsidRPr="00A64E93">
                    <w:rPr>
                      <w:rFonts w:ascii="Times New Roman" w:hAnsi="Times New Roman" w:cs="Times New Roman"/>
                      <w:iCs/>
                      <w:sz w:val="28"/>
                      <w:szCs w:val="24"/>
                    </w:rPr>
                    <w:t>133</w:t>
                  </w:r>
                </w:p>
              </w:tc>
            </w:tr>
            <w:tr w:rsidR="00A14DD5" w:rsidRPr="00A64E93" w:rsidTr="00E23B8C">
              <w:trPr>
                <w:trHeight w:val="439"/>
              </w:trPr>
              <w:tc>
                <w:tcPr>
                  <w:tcW w:w="7747" w:type="dxa"/>
                </w:tcPr>
                <w:p w:rsidR="00A14DD5" w:rsidRPr="00A64E93" w:rsidRDefault="00A14DD5" w:rsidP="00DB2018">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 xml:space="preserve">1.3.4. Особенности оценки предметных результатов </w:t>
                  </w:r>
                </w:p>
              </w:tc>
              <w:tc>
                <w:tcPr>
                  <w:tcW w:w="636" w:type="dxa"/>
                </w:tcPr>
                <w:p w:rsidR="00A14DD5" w:rsidRPr="00A64E93" w:rsidRDefault="00FD4058" w:rsidP="003A4F42">
                  <w:pPr>
                    <w:spacing w:after="0" w:line="240" w:lineRule="auto"/>
                    <w:rPr>
                      <w:rFonts w:ascii="Times New Roman" w:hAnsi="Times New Roman" w:cs="Times New Roman"/>
                      <w:iCs/>
                      <w:sz w:val="28"/>
                      <w:szCs w:val="24"/>
                    </w:rPr>
                  </w:pPr>
                  <w:r w:rsidRPr="00A64E93">
                    <w:rPr>
                      <w:rFonts w:ascii="Times New Roman" w:hAnsi="Times New Roman" w:cs="Times New Roman"/>
                      <w:iCs/>
                      <w:sz w:val="28"/>
                      <w:szCs w:val="24"/>
                    </w:rPr>
                    <w:t>137</w:t>
                  </w:r>
                </w:p>
              </w:tc>
            </w:tr>
            <w:tr w:rsidR="00A14DD5" w:rsidRPr="00A64E93" w:rsidTr="00526F3C">
              <w:trPr>
                <w:trHeight w:val="333"/>
              </w:trPr>
              <w:tc>
                <w:tcPr>
                  <w:tcW w:w="7747" w:type="dxa"/>
                </w:tcPr>
                <w:p w:rsidR="00A14DD5" w:rsidRPr="00A64E93" w:rsidRDefault="00A14DD5" w:rsidP="00526F3C">
                  <w:pPr>
                    <w:spacing w:after="0" w:line="240" w:lineRule="auto"/>
                    <w:rPr>
                      <w:rFonts w:ascii="Times New Roman" w:hAnsi="Times New Roman" w:cs="Times New Roman"/>
                      <w:color w:val="FF0000"/>
                      <w:sz w:val="28"/>
                      <w:szCs w:val="28"/>
                    </w:rPr>
                  </w:pPr>
                  <w:r w:rsidRPr="00A64E93">
                    <w:rPr>
                      <w:rFonts w:ascii="Times New Roman" w:hAnsi="Times New Roman" w:cs="Times New Roman"/>
                      <w:sz w:val="28"/>
                      <w:szCs w:val="28"/>
                    </w:rPr>
                    <w:t>1.3.5.</w:t>
                  </w:r>
                  <w:r w:rsidRPr="00A64E93">
                    <w:rPr>
                      <w:rFonts w:ascii="Times New Roman" w:hAnsi="Times New Roman" w:cs="Times New Roman"/>
                      <w:color w:val="FF0000"/>
                      <w:sz w:val="28"/>
                      <w:szCs w:val="28"/>
                    </w:rPr>
                    <w:t xml:space="preserve"> </w:t>
                  </w:r>
                  <w:r w:rsidR="00DB2018" w:rsidRPr="00A64E93">
                    <w:rPr>
                      <w:rFonts w:ascii="Times New Roman" w:hAnsi="Times New Roman" w:cs="Times New Roman"/>
                      <w:sz w:val="28"/>
                      <w:szCs w:val="28"/>
                    </w:rPr>
                    <w:t>Организация и содержание оценочных процедур</w:t>
                  </w:r>
                </w:p>
              </w:tc>
              <w:tc>
                <w:tcPr>
                  <w:tcW w:w="636" w:type="dxa"/>
                </w:tcPr>
                <w:p w:rsidR="00A14DD5" w:rsidRPr="00A64E93" w:rsidRDefault="00FD4058" w:rsidP="003A4F42">
                  <w:pPr>
                    <w:spacing w:after="0" w:line="240" w:lineRule="auto"/>
                    <w:rPr>
                      <w:rFonts w:ascii="Times New Roman" w:hAnsi="Times New Roman" w:cs="Times New Roman"/>
                      <w:iCs/>
                      <w:sz w:val="28"/>
                      <w:szCs w:val="24"/>
                    </w:rPr>
                  </w:pPr>
                  <w:r w:rsidRPr="00A64E93">
                    <w:rPr>
                      <w:rFonts w:ascii="Times New Roman" w:hAnsi="Times New Roman" w:cs="Times New Roman"/>
                      <w:iCs/>
                      <w:sz w:val="28"/>
                      <w:szCs w:val="24"/>
                    </w:rPr>
                    <w:t>141</w:t>
                  </w:r>
                </w:p>
              </w:tc>
            </w:tr>
            <w:tr w:rsidR="00A14DD5" w:rsidRPr="00A64E93" w:rsidTr="00E23B8C">
              <w:trPr>
                <w:trHeight w:val="497"/>
              </w:trPr>
              <w:tc>
                <w:tcPr>
                  <w:tcW w:w="7747" w:type="dxa"/>
                </w:tcPr>
                <w:p w:rsidR="00A14DD5" w:rsidRPr="00A64E93" w:rsidRDefault="00A14DD5" w:rsidP="006E69A6">
                  <w:pPr>
                    <w:spacing w:after="0" w:line="240" w:lineRule="auto"/>
                    <w:rPr>
                      <w:rFonts w:ascii="Times New Roman" w:hAnsi="Times New Roman" w:cs="Times New Roman"/>
                      <w:sz w:val="28"/>
                      <w:szCs w:val="28"/>
                    </w:rPr>
                  </w:pPr>
                  <w:r w:rsidRPr="00A64E93">
                    <w:rPr>
                      <w:rFonts w:ascii="Times New Roman" w:hAnsi="Times New Roman" w:cs="Times New Roman"/>
                      <w:b/>
                      <w:bCs/>
                      <w:sz w:val="28"/>
                      <w:szCs w:val="28"/>
                    </w:rPr>
                    <w:t>2.</w:t>
                  </w:r>
                  <w:r w:rsidR="007103DA" w:rsidRPr="00A64E93">
                    <w:rPr>
                      <w:rFonts w:ascii="Times New Roman" w:hAnsi="Times New Roman" w:cs="Times New Roman"/>
                      <w:b/>
                      <w:bCs/>
                      <w:sz w:val="28"/>
                      <w:szCs w:val="28"/>
                    </w:rPr>
                    <w:t xml:space="preserve"> </w:t>
                  </w:r>
                  <w:r w:rsidR="006E69A6" w:rsidRPr="00A64E93">
                    <w:rPr>
                      <w:rFonts w:ascii="Times New Roman" w:hAnsi="Times New Roman" w:cs="Times New Roman"/>
                      <w:b/>
                      <w:bCs/>
                      <w:sz w:val="28"/>
                      <w:szCs w:val="28"/>
                    </w:rPr>
                    <w:t xml:space="preserve">СОДЕРЖАТЕЛЬНЫЙ РАЗДЕЛ ОСНОВНОЙ ОБРАЗОВАТЕЛЬНОЙ ПРОГРАММЫ ОСНОВНОГО ОБЩЕГО ОБРАЗОВАНИЯ </w:t>
                  </w:r>
                </w:p>
              </w:tc>
              <w:tc>
                <w:tcPr>
                  <w:tcW w:w="636" w:type="dxa"/>
                </w:tcPr>
                <w:p w:rsidR="00A14DD5" w:rsidRPr="00A64E93" w:rsidRDefault="00A14DD5" w:rsidP="00E23B8C">
                  <w:pPr>
                    <w:spacing w:after="0" w:line="240" w:lineRule="auto"/>
                    <w:rPr>
                      <w:rFonts w:ascii="Times New Roman" w:hAnsi="Times New Roman" w:cs="Times New Roman"/>
                      <w:iCs/>
                      <w:sz w:val="28"/>
                      <w:szCs w:val="24"/>
                    </w:rPr>
                  </w:pPr>
                </w:p>
              </w:tc>
            </w:tr>
            <w:tr w:rsidR="00A14DD5" w:rsidRPr="00A64E93" w:rsidTr="00E23B8C">
              <w:tc>
                <w:tcPr>
                  <w:tcW w:w="7747" w:type="dxa"/>
                </w:tcPr>
                <w:p w:rsidR="00A14DD5" w:rsidRPr="00A64E93" w:rsidRDefault="00A14DD5" w:rsidP="00E23B8C">
                  <w:pPr>
                    <w:spacing w:after="0" w:line="240" w:lineRule="auto"/>
                    <w:rPr>
                      <w:rFonts w:ascii="Times New Roman" w:hAnsi="Times New Roman" w:cs="Times New Roman"/>
                      <w:iCs/>
                      <w:sz w:val="28"/>
                      <w:szCs w:val="24"/>
                    </w:rPr>
                  </w:pPr>
                  <w:r w:rsidRPr="00A64E93">
                    <w:rPr>
                      <w:rFonts w:ascii="Times New Roman" w:hAnsi="Times New Roman" w:cs="Times New Roman"/>
                      <w:b/>
                      <w:bCs/>
                      <w:sz w:val="28"/>
                      <w:szCs w:val="28"/>
                    </w:rPr>
                    <w:t>2.1. Программа развития универсальных учебных де</w:t>
                  </w:r>
                  <w:r w:rsidRPr="00A64E93">
                    <w:rPr>
                      <w:rFonts w:ascii="Times New Roman" w:hAnsi="Times New Roman" w:cs="Times New Roman"/>
                      <w:b/>
                      <w:bCs/>
                      <w:sz w:val="28"/>
                      <w:szCs w:val="28"/>
                    </w:rPr>
                    <w:t>й</w:t>
                  </w:r>
                  <w:r w:rsidRPr="00A64E93">
                    <w:rPr>
                      <w:rFonts w:ascii="Times New Roman" w:hAnsi="Times New Roman" w:cs="Times New Roman"/>
                      <w:b/>
                      <w:bCs/>
                      <w:sz w:val="28"/>
                      <w:szCs w:val="28"/>
                    </w:rPr>
                    <w:t>ствий, включающая формирование компетенций уч</w:t>
                  </w:r>
                  <w:r w:rsidRPr="00A64E93">
                    <w:rPr>
                      <w:rFonts w:ascii="Times New Roman" w:hAnsi="Times New Roman" w:cs="Times New Roman"/>
                      <w:b/>
                      <w:bCs/>
                      <w:sz w:val="28"/>
                      <w:szCs w:val="28"/>
                    </w:rPr>
                    <w:t>а</w:t>
                  </w:r>
                  <w:r w:rsidRPr="00A64E93">
                    <w:rPr>
                      <w:rFonts w:ascii="Times New Roman" w:hAnsi="Times New Roman" w:cs="Times New Roman"/>
                      <w:b/>
                      <w:bCs/>
                      <w:sz w:val="28"/>
                      <w:szCs w:val="28"/>
                    </w:rPr>
                    <w:t>щихся в области использования информационно-коммуникационных технологий, учебно- исследовател</w:t>
                  </w:r>
                  <w:r w:rsidRPr="00A64E93">
                    <w:rPr>
                      <w:rFonts w:ascii="Times New Roman" w:hAnsi="Times New Roman" w:cs="Times New Roman"/>
                      <w:b/>
                      <w:bCs/>
                      <w:sz w:val="28"/>
                      <w:szCs w:val="28"/>
                    </w:rPr>
                    <w:t>ь</w:t>
                  </w:r>
                  <w:r w:rsidRPr="00A64E93">
                    <w:rPr>
                      <w:rFonts w:ascii="Times New Roman" w:hAnsi="Times New Roman" w:cs="Times New Roman"/>
                      <w:b/>
                      <w:bCs/>
                      <w:sz w:val="28"/>
                      <w:szCs w:val="28"/>
                    </w:rPr>
                    <w:t xml:space="preserve">ской и проектной деятельности </w:t>
                  </w:r>
                </w:p>
              </w:tc>
              <w:tc>
                <w:tcPr>
                  <w:tcW w:w="636" w:type="dxa"/>
                </w:tcPr>
                <w:p w:rsidR="00A14DD5" w:rsidRPr="00A64E93" w:rsidRDefault="00FD4058" w:rsidP="00E23B8C">
                  <w:pPr>
                    <w:spacing w:after="0" w:line="240" w:lineRule="auto"/>
                    <w:rPr>
                      <w:rFonts w:ascii="Times New Roman" w:hAnsi="Times New Roman" w:cs="Times New Roman"/>
                      <w:iCs/>
                      <w:sz w:val="28"/>
                      <w:szCs w:val="24"/>
                    </w:rPr>
                  </w:pPr>
                  <w:r w:rsidRPr="00A64E93">
                    <w:rPr>
                      <w:rFonts w:ascii="Times New Roman" w:hAnsi="Times New Roman" w:cs="Times New Roman"/>
                      <w:iCs/>
                      <w:sz w:val="28"/>
                      <w:szCs w:val="24"/>
                    </w:rPr>
                    <w:t>144</w:t>
                  </w:r>
                </w:p>
              </w:tc>
            </w:tr>
            <w:tr w:rsidR="00A14DD5" w:rsidRPr="00A64E93" w:rsidTr="00887FAE">
              <w:trPr>
                <w:trHeight w:val="389"/>
              </w:trPr>
              <w:tc>
                <w:tcPr>
                  <w:tcW w:w="7747" w:type="dxa"/>
                </w:tcPr>
                <w:p w:rsidR="00A14DD5" w:rsidRPr="00A64E93" w:rsidRDefault="00526F3C" w:rsidP="00887FAE">
                  <w:pPr>
                    <w:pStyle w:val="21"/>
                    <w:tabs>
                      <w:tab w:val="left" w:pos="567"/>
                    </w:tabs>
                    <w:ind w:firstLine="0"/>
                    <w:jc w:val="left"/>
                    <w:rPr>
                      <w:bCs/>
                      <w:szCs w:val="24"/>
                    </w:rPr>
                  </w:pPr>
                  <w:r w:rsidRPr="00A64E93">
                    <w:rPr>
                      <w:bCs/>
                    </w:rPr>
                    <w:t xml:space="preserve">2.1.1. </w:t>
                  </w:r>
                  <w:r w:rsidR="00887FAE" w:rsidRPr="00A64E93">
                    <w:rPr>
                      <w:bCs/>
                    </w:rPr>
                    <w:t>Пояснительная записка</w:t>
                  </w:r>
                </w:p>
              </w:tc>
              <w:tc>
                <w:tcPr>
                  <w:tcW w:w="636" w:type="dxa"/>
                </w:tcPr>
                <w:p w:rsidR="00A14DD5" w:rsidRPr="00A64E93" w:rsidRDefault="00FD4058" w:rsidP="00526F3C">
                  <w:pPr>
                    <w:spacing w:after="0" w:line="240" w:lineRule="auto"/>
                    <w:rPr>
                      <w:rFonts w:ascii="Times New Roman" w:hAnsi="Times New Roman" w:cs="Times New Roman"/>
                      <w:iCs/>
                      <w:sz w:val="28"/>
                      <w:szCs w:val="24"/>
                    </w:rPr>
                  </w:pPr>
                  <w:r w:rsidRPr="00A64E93">
                    <w:rPr>
                      <w:rFonts w:ascii="Times New Roman" w:hAnsi="Times New Roman" w:cs="Times New Roman"/>
                      <w:iCs/>
                      <w:sz w:val="28"/>
                      <w:szCs w:val="24"/>
                    </w:rPr>
                    <w:t>144</w:t>
                  </w:r>
                </w:p>
              </w:tc>
            </w:tr>
            <w:tr w:rsidR="00A14DD5" w:rsidRPr="00A64E93" w:rsidTr="00887FAE">
              <w:trPr>
                <w:trHeight w:val="295"/>
              </w:trPr>
              <w:tc>
                <w:tcPr>
                  <w:tcW w:w="7747" w:type="dxa"/>
                </w:tcPr>
                <w:p w:rsidR="00A14DD5" w:rsidRPr="00A64E93" w:rsidRDefault="00A14DD5" w:rsidP="00723BD9">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 xml:space="preserve">2.1.2. </w:t>
                  </w:r>
                  <w:r w:rsidR="00887FAE" w:rsidRPr="00A64E93">
                    <w:rPr>
                      <w:rFonts w:ascii="Times New Roman" w:hAnsi="Times New Roman" w:cs="Times New Roman"/>
                      <w:sz w:val="28"/>
                      <w:szCs w:val="28"/>
                    </w:rPr>
                    <w:t>Целевой раздел</w:t>
                  </w:r>
                  <w:r w:rsidR="008A694D" w:rsidRPr="00A64E93">
                    <w:rPr>
                      <w:rFonts w:ascii="Times New Roman" w:hAnsi="Times New Roman" w:cs="Times New Roman"/>
                      <w:sz w:val="28"/>
                      <w:szCs w:val="28"/>
                    </w:rPr>
                    <w:t xml:space="preserve"> </w:t>
                  </w:r>
                </w:p>
              </w:tc>
              <w:tc>
                <w:tcPr>
                  <w:tcW w:w="636" w:type="dxa"/>
                </w:tcPr>
                <w:p w:rsidR="00A14DD5" w:rsidRPr="00A64E93" w:rsidRDefault="00A14DD5" w:rsidP="00723BD9">
                  <w:pPr>
                    <w:spacing w:after="0" w:line="240" w:lineRule="auto"/>
                    <w:rPr>
                      <w:rFonts w:ascii="Times New Roman" w:hAnsi="Times New Roman" w:cs="Times New Roman"/>
                      <w:iCs/>
                      <w:sz w:val="28"/>
                      <w:szCs w:val="24"/>
                    </w:rPr>
                  </w:pPr>
                  <w:r w:rsidRPr="00A64E93">
                    <w:rPr>
                      <w:rFonts w:ascii="Times New Roman" w:hAnsi="Times New Roman" w:cs="Times New Roman"/>
                      <w:iCs/>
                      <w:sz w:val="28"/>
                      <w:szCs w:val="24"/>
                    </w:rPr>
                    <w:t>1</w:t>
                  </w:r>
                  <w:r w:rsidR="00723BD9" w:rsidRPr="00A64E93">
                    <w:rPr>
                      <w:rFonts w:ascii="Times New Roman" w:hAnsi="Times New Roman" w:cs="Times New Roman"/>
                      <w:iCs/>
                      <w:sz w:val="28"/>
                      <w:szCs w:val="24"/>
                    </w:rPr>
                    <w:t>4</w:t>
                  </w:r>
                  <w:r w:rsidR="00FD4058" w:rsidRPr="00A64E93">
                    <w:rPr>
                      <w:rFonts w:ascii="Times New Roman" w:hAnsi="Times New Roman" w:cs="Times New Roman"/>
                      <w:iCs/>
                      <w:sz w:val="28"/>
                      <w:szCs w:val="24"/>
                    </w:rPr>
                    <w:t>6</w:t>
                  </w:r>
                </w:p>
              </w:tc>
            </w:tr>
            <w:tr w:rsidR="00A14DD5" w:rsidRPr="00A64E93" w:rsidTr="00887FAE">
              <w:trPr>
                <w:trHeight w:val="386"/>
              </w:trPr>
              <w:tc>
                <w:tcPr>
                  <w:tcW w:w="7747" w:type="dxa"/>
                </w:tcPr>
                <w:p w:rsidR="00A14DD5" w:rsidRPr="00A64E93" w:rsidRDefault="00723BD9" w:rsidP="00887FAE">
                  <w:pPr>
                    <w:pStyle w:val="21"/>
                    <w:tabs>
                      <w:tab w:val="left" w:pos="567"/>
                    </w:tabs>
                    <w:ind w:firstLine="0"/>
                    <w:jc w:val="left"/>
                    <w:rPr>
                      <w:color w:val="FF0000"/>
                    </w:rPr>
                  </w:pPr>
                  <w:r w:rsidRPr="00A64E93">
                    <w:rPr>
                      <w:bCs/>
                    </w:rPr>
                    <w:t xml:space="preserve"> 2.1.3. </w:t>
                  </w:r>
                  <w:r w:rsidR="00887FAE" w:rsidRPr="00A64E93">
                    <w:rPr>
                      <w:bCs/>
                    </w:rPr>
                    <w:t>Содержательный раздел</w:t>
                  </w:r>
                </w:p>
              </w:tc>
              <w:tc>
                <w:tcPr>
                  <w:tcW w:w="636" w:type="dxa"/>
                </w:tcPr>
                <w:p w:rsidR="00A14DD5" w:rsidRPr="00A64E93" w:rsidRDefault="00A14DD5" w:rsidP="00723BD9">
                  <w:pPr>
                    <w:spacing w:after="0" w:line="240" w:lineRule="auto"/>
                    <w:rPr>
                      <w:rFonts w:ascii="Times New Roman" w:hAnsi="Times New Roman" w:cs="Times New Roman"/>
                      <w:iCs/>
                      <w:sz w:val="28"/>
                      <w:szCs w:val="24"/>
                    </w:rPr>
                  </w:pPr>
                  <w:r w:rsidRPr="00A64E93">
                    <w:rPr>
                      <w:rFonts w:ascii="Times New Roman" w:hAnsi="Times New Roman" w:cs="Times New Roman"/>
                      <w:iCs/>
                      <w:sz w:val="28"/>
                      <w:szCs w:val="24"/>
                    </w:rPr>
                    <w:t>1</w:t>
                  </w:r>
                  <w:r w:rsidR="00723BD9" w:rsidRPr="00A64E93">
                    <w:rPr>
                      <w:rFonts w:ascii="Times New Roman" w:hAnsi="Times New Roman" w:cs="Times New Roman"/>
                      <w:iCs/>
                      <w:sz w:val="28"/>
                      <w:szCs w:val="24"/>
                    </w:rPr>
                    <w:t>4</w:t>
                  </w:r>
                  <w:r w:rsidR="00FD4058" w:rsidRPr="00A64E93">
                    <w:rPr>
                      <w:rFonts w:ascii="Times New Roman" w:hAnsi="Times New Roman" w:cs="Times New Roman"/>
                      <w:iCs/>
                      <w:sz w:val="28"/>
                      <w:szCs w:val="24"/>
                    </w:rPr>
                    <w:t>8</w:t>
                  </w:r>
                </w:p>
              </w:tc>
            </w:tr>
            <w:tr w:rsidR="00A14DD5" w:rsidRPr="00A64E93" w:rsidTr="006E69A6">
              <w:trPr>
                <w:trHeight w:val="345"/>
              </w:trPr>
              <w:tc>
                <w:tcPr>
                  <w:tcW w:w="7747" w:type="dxa"/>
                </w:tcPr>
                <w:p w:rsidR="00A14DD5" w:rsidRPr="00A64E93" w:rsidRDefault="00A14DD5" w:rsidP="00A14DD5">
                  <w:pPr>
                    <w:spacing w:after="0" w:line="240" w:lineRule="auto"/>
                    <w:rPr>
                      <w:rFonts w:ascii="Times New Roman" w:hAnsi="Times New Roman" w:cs="Times New Roman"/>
                      <w:b/>
                      <w:sz w:val="28"/>
                      <w:szCs w:val="28"/>
                    </w:rPr>
                  </w:pPr>
                  <w:r w:rsidRPr="00A64E93">
                    <w:rPr>
                      <w:rFonts w:ascii="Times New Roman" w:hAnsi="Times New Roman" w:cs="Times New Roman"/>
                      <w:b/>
                      <w:sz w:val="28"/>
                      <w:szCs w:val="28"/>
                    </w:rPr>
                    <w:t xml:space="preserve">2.2. Программы учебных предметов, курсов </w:t>
                  </w:r>
                </w:p>
              </w:tc>
              <w:tc>
                <w:tcPr>
                  <w:tcW w:w="636" w:type="dxa"/>
                </w:tcPr>
                <w:p w:rsidR="00A14DD5" w:rsidRPr="00A64E93" w:rsidRDefault="00A14DD5" w:rsidP="00E23B8C">
                  <w:pPr>
                    <w:spacing w:after="0" w:line="240" w:lineRule="auto"/>
                    <w:rPr>
                      <w:rFonts w:ascii="Times New Roman" w:hAnsi="Times New Roman" w:cs="Times New Roman"/>
                      <w:iCs/>
                      <w:sz w:val="28"/>
                      <w:szCs w:val="24"/>
                    </w:rPr>
                  </w:pPr>
                </w:p>
              </w:tc>
            </w:tr>
            <w:tr w:rsidR="00A14DD5" w:rsidRPr="00A64E93" w:rsidTr="006E69A6">
              <w:trPr>
                <w:trHeight w:val="299"/>
              </w:trPr>
              <w:tc>
                <w:tcPr>
                  <w:tcW w:w="7747" w:type="dxa"/>
                </w:tcPr>
                <w:p w:rsidR="00A14DD5" w:rsidRPr="00A64E93" w:rsidRDefault="00A14DD5" w:rsidP="00A14DD5">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 xml:space="preserve">2.2.1.Общие положения </w:t>
                  </w:r>
                </w:p>
              </w:tc>
              <w:tc>
                <w:tcPr>
                  <w:tcW w:w="636" w:type="dxa"/>
                </w:tcPr>
                <w:p w:rsidR="00A14DD5" w:rsidRPr="00A64E93" w:rsidRDefault="00A14DD5" w:rsidP="005E6CF9">
                  <w:pPr>
                    <w:spacing w:after="0" w:line="240" w:lineRule="auto"/>
                    <w:rPr>
                      <w:rFonts w:ascii="Times New Roman" w:hAnsi="Times New Roman" w:cs="Times New Roman"/>
                      <w:iCs/>
                      <w:sz w:val="28"/>
                      <w:szCs w:val="24"/>
                    </w:rPr>
                  </w:pPr>
                  <w:r w:rsidRPr="00A64E93">
                    <w:rPr>
                      <w:rFonts w:ascii="Times New Roman" w:hAnsi="Times New Roman" w:cs="Times New Roman"/>
                      <w:iCs/>
                      <w:sz w:val="28"/>
                      <w:szCs w:val="24"/>
                    </w:rPr>
                    <w:t>1</w:t>
                  </w:r>
                  <w:r w:rsidR="00FD4058" w:rsidRPr="00A64E93">
                    <w:rPr>
                      <w:rFonts w:ascii="Times New Roman" w:hAnsi="Times New Roman" w:cs="Times New Roman"/>
                      <w:iCs/>
                      <w:sz w:val="28"/>
                      <w:szCs w:val="24"/>
                    </w:rPr>
                    <w:t>95</w:t>
                  </w:r>
                </w:p>
              </w:tc>
            </w:tr>
            <w:tr w:rsidR="00A14DD5" w:rsidRPr="00A64E93" w:rsidTr="006E69A6">
              <w:trPr>
                <w:trHeight w:val="645"/>
              </w:trPr>
              <w:tc>
                <w:tcPr>
                  <w:tcW w:w="7747" w:type="dxa"/>
                </w:tcPr>
                <w:p w:rsidR="00A14DD5" w:rsidRPr="00A64E93" w:rsidRDefault="00A14DD5" w:rsidP="00A14DD5">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 xml:space="preserve">2.2.2.Основное содержание учебных предметов на уровне основного общего образования </w:t>
                  </w:r>
                </w:p>
              </w:tc>
              <w:tc>
                <w:tcPr>
                  <w:tcW w:w="636" w:type="dxa"/>
                </w:tcPr>
                <w:p w:rsidR="00A14DD5" w:rsidRPr="00A64E93" w:rsidRDefault="00FD4058" w:rsidP="00E23B8C">
                  <w:pPr>
                    <w:spacing w:after="0" w:line="240" w:lineRule="auto"/>
                    <w:rPr>
                      <w:rFonts w:ascii="Times New Roman" w:hAnsi="Times New Roman" w:cs="Times New Roman"/>
                      <w:iCs/>
                      <w:sz w:val="28"/>
                      <w:szCs w:val="24"/>
                    </w:rPr>
                  </w:pPr>
                  <w:r w:rsidRPr="00A64E93">
                    <w:rPr>
                      <w:rFonts w:ascii="Times New Roman" w:hAnsi="Times New Roman" w:cs="Times New Roman"/>
                      <w:iCs/>
                      <w:sz w:val="28"/>
                      <w:szCs w:val="24"/>
                    </w:rPr>
                    <w:t>195</w:t>
                  </w:r>
                </w:p>
              </w:tc>
            </w:tr>
            <w:tr w:rsidR="00A14DD5" w:rsidRPr="00A64E93" w:rsidTr="006E69A6">
              <w:trPr>
                <w:trHeight w:val="368"/>
              </w:trPr>
              <w:tc>
                <w:tcPr>
                  <w:tcW w:w="7747" w:type="dxa"/>
                </w:tcPr>
                <w:p w:rsidR="00A14DD5" w:rsidRPr="00A64E93" w:rsidRDefault="00A14DD5" w:rsidP="00A14DD5">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2.2</w:t>
                  </w:r>
                  <w:r w:rsidR="005E6CF9" w:rsidRPr="00A64E93">
                    <w:rPr>
                      <w:rFonts w:ascii="Times New Roman" w:hAnsi="Times New Roman" w:cs="Times New Roman"/>
                      <w:sz w:val="28"/>
                      <w:szCs w:val="28"/>
                    </w:rPr>
                    <w:t>.2.1. Русский язык</w:t>
                  </w:r>
                </w:p>
              </w:tc>
              <w:tc>
                <w:tcPr>
                  <w:tcW w:w="636" w:type="dxa"/>
                </w:tcPr>
                <w:p w:rsidR="00A14DD5" w:rsidRPr="00A64E93" w:rsidRDefault="00FD4058" w:rsidP="00E23B8C">
                  <w:pPr>
                    <w:spacing w:after="0" w:line="240" w:lineRule="auto"/>
                    <w:rPr>
                      <w:rFonts w:ascii="Times New Roman" w:hAnsi="Times New Roman" w:cs="Times New Roman"/>
                      <w:iCs/>
                      <w:sz w:val="28"/>
                      <w:szCs w:val="24"/>
                    </w:rPr>
                  </w:pPr>
                  <w:r w:rsidRPr="00A64E93">
                    <w:rPr>
                      <w:rFonts w:ascii="Times New Roman" w:hAnsi="Times New Roman" w:cs="Times New Roman"/>
                      <w:iCs/>
                      <w:sz w:val="28"/>
                      <w:szCs w:val="24"/>
                    </w:rPr>
                    <w:t>195</w:t>
                  </w:r>
                </w:p>
              </w:tc>
            </w:tr>
            <w:tr w:rsidR="005E6CF9" w:rsidRPr="00A64E93" w:rsidTr="006E69A6">
              <w:trPr>
                <w:trHeight w:val="368"/>
              </w:trPr>
              <w:tc>
                <w:tcPr>
                  <w:tcW w:w="7747" w:type="dxa"/>
                </w:tcPr>
                <w:p w:rsidR="005E6CF9" w:rsidRPr="00A64E93" w:rsidRDefault="005E6CF9" w:rsidP="00A14DD5">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2.2.2.2. Литература</w:t>
                  </w:r>
                </w:p>
              </w:tc>
              <w:tc>
                <w:tcPr>
                  <w:tcW w:w="636" w:type="dxa"/>
                </w:tcPr>
                <w:p w:rsidR="005E6CF9" w:rsidRPr="00A64E93" w:rsidRDefault="00FD4058" w:rsidP="00E23B8C">
                  <w:pPr>
                    <w:spacing w:after="0" w:line="240" w:lineRule="auto"/>
                    <w:rPr>
                      <w:rFonts w:ascii="Times New Roman" w:hAnsi="Times New Roman" w:cs="Times New Roman"/>
                      <w:iCs/>
                      <w:sz w:val="28"/>
                      <w:szCs w:val="24"/>
                    </w:rPr>
                  </w:pPr>
                  <w:r w:rsidRPr="00A64E93">
                    <w:rPr>
                      <w:rFonts w:ascii="Times New Roman" w:hAnsi="Times New Roman" w:cs="Times New Roman"/>
                      <w:iCs/>
                      <w:sz w:val="28"/>
                      <w:szCs w:val="24"/>
                    </w:rPr>
                    <w:t>203</w:t>
                  </w:r>
                </w:p>
              </w:tc>
            </w:tr>
            <w:tr w:rsidR="00A14DD5" w:rsidRPr="00A64E93" w:rsidTr="006E69A6">
              <w:trPr>
                <w:trHeight w:val="288"/>
              </w:trPr>
              <w:tc>
                <w:tcPr>
                  <w:tcW w:w="7747" w:type="dxa"/>
                </w:tcPr>
                <w:p w:rsidR="00A14DD5" w:rsidRPr="00A64E93" w:rsidRDefault="005E6CF9" w:rsidP="00A14DD5">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 xml:space="preserve">2.2.2.3. </w:t>
                  </w:r>
                  <w:r w:rsidR="00A14DD5" w:rsidRPr="00A64E93">
                    <w:rPr>
                      <w:rFonts w:ascii="Times New Roman" w:hAnsi="Times New Roman" w:cs="Times New Roman"/>
                      <w:sz w:val="28"/>
                      <w:szCs w:val="28"/>
                    </w:rPr>
                    <w:t xml:space="preserve">Иностранный язык </w:t>
                  </w:r>
                  <w:r w:rsidRPr="00A64E93">
                    <w:rPr>
                      <w:rFonts w:ascii="Times New Roman" w:hAnsi="Times New Roman" w:cs="Times New Roman"/>
                      <w:sz w:val="28"/>
                      <w:szCs w:val="28"/>
                    </w:rPr>
                    <w:t>(на примере английского языка)</w:t>
                  </w:r>
                </w:p>
              </w:tc>
              <w:tc>
                <w:tcPr>
                  <w:tcW w:w="636" w:type="dxa"/>
                </w:tcPr>
                <w:p w:rsidR="00A14DD5" w:rsidRPr="00A64E93" w:rsidRDefault="00FD4058" w:rsidP="00E23B8C">
                  <w:pPr>
                    <w:spacing w:after="0" w:line="240" w:lineRule="auto"/>
                    <w:rPr>
                      <w:rFonts w:ascii="Times New Roman" w:hAnsi="Times New Roman" w:cs="Times New Roman"/>
                      <w:iCs/>
                      <w:sz w:val="28"/>
                      <w:szCs w:val="24"/>
                    </w:rPr>
                  </w:pPr>
                  <w:r w:rsidRPr="00A64E93">
                    <w:rPr>
                      <w:rFonts w:ascii="Times New Roman" w:hAnsi="Times New Roman" w:cs="Times New Roman"/>
                      <w:iCs/>
                      <w:sz w:val="28"/>
                      <w:szCs w:val="24"/>
                    </w:rPr>
                    <w:t>217</w:t>
                  </w:r>
                </w:p>
              </w:tc>
            </w:tr>
            <w:tr w:rsidR="00A14DD5" w:rsidRPr="00A64E93" w:rsidTr="006E69A6">
              <w:trPr>
                <w:trHeight w:val="207"/>
              </w:trPr>
              <w:tc>
                <w:tcPr>
                  <w:tcW w:w="7747" w:type="dxa"/>
                </w:tcPr>
                <w:p w:rsidR="00A14DD5" w:rsidRPr="00A64E93" w:rsidRDefault="00A14DD5" w:rsidP="005E6CF9">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2.2.2.</w:t>
                  </w:r>
                  <w:r w:rsidR="005E6CF9" w:rsidRPr="00A64E93">
                    <w:rPr>
                      <w:rFonts w:ascii="Times New Roman" w:hAnsi="Times New Roman" w:cs="Times New Roman"/>
                      <w:sz w:val="28"/>
                      <w:szCs w:val="28"/>
                    </w:rPr>
                    <w:t>4</w:t>
                  </w:r>
                  <w:r w:rsidRPr="00A64E93">
                    <w:rPr>
                      <w:rFonts w:ascii="Times New Roman" w:hAnsi="Times New Roman" w:cs="Times New Roman"/>
                      <w:sz w:val="28"/>
                      <w:szCs w:val="28"/>
                    </w:rPr>
                    <w:t>.</w:t>
                  </w:r>
                  <w:r w:rsidR="005E6CF9" w:rsidRPr="00A64E93">
                    <w:rPr>
                      <w:rFonts w:ascii="Times New Roman" w:hAnsi="Times New Roman" w:cs="Times New Roman"/>
                      <w:sz w:val="28"/>
                      <w:szCs w:val="28"/>
                    </w:rPr>
                    <w:t xml:space="preserve"> </w:t>
                  </w:r>
                  <w:r w:rsidRPr="00A64E93">
                    <w:rPr>
                      <w:rFonts w:ascii="Times New Roman" w:hAnsi="Times New Roman" w:cs="Times New Roman"/>
                      <w:sz w:val="28"/>
                      <w:szCs w:val="28"/>
                    </w:rPr>
                    <w:t>Второй иностранный язык</w:t>
                  </w:r>
                  <w:r w:rsidR="005E6CF9" w:rsidRPr="00A64E93">
                    <w:rPr>
                      <w:rFonts w:ascii="Times New Roman" w:hAnsi="Times New Roman" w:cs="Times New Roman"/>
                      <w:sz w:val="28"/>
                      <w:szCs w:val="28"/>
                    </w:rPr>
                    <w:t xml:space="preserve"> (на примере немецкого языка)</w:t>
                  </w:r>
                </w:p>
              </w:tc>
              <w:tc>
                <w:tcPr>
                  <w:tcW w:w="636" w:type="dxa"/>
                </w:tcPr>
                <w:p w:rsidR="00A14DD5" w:rsidRPr="00A64E93" w:rsidRDefault="00FD4058" w:rsidP="00E23B8C">
                  <w:pPr>
                    <w:spacing w:after="0" w:line="240" w:lineRule="auto"/>
                    <w:rPr>
                      <w:rFonts w:ascii="Times New Roman" w:hAnsi="Times New Roman" w:cs="Times New Roman"/>
                      <w:iCs/>
                      <w:sz w:val="28"/>
                      <w:szCs w:val="24"/>
                    </w:rPr>
                  </w:pPr>
                  <w:r w:rsidRPr="00A64E93">
                    <w:rPr>
                      <w:rFonts w:ascii="Times New Roman" w:hAnsi="Times New Roman" w:cs="Times New Roman"/>
                      <w:iCs/>
                      <w:sz w:val="28"/>
                      <w:szCs w:val="24"/>
                    </w:rPr>
                    <w:t>223</w:t>
                  </w:r>
                </w:p>
              </w:tc>
            </w:tr>
            <w:tr w:rsidR="00A14DD5" w:rsidRPr="00A64E93" w:rsidTr="006E69A6">
              <w:trPr>
                <w:trHeight w:val="311"/>
              </w:trPr>
              <w:tc>
                <w:tcPr>
                  <w:tcW w:w="7747" w:type="dxa"/>
                </w:tcPr>
                <w:p w:rsidR="00A14DD5" w:rsidRPr="00A64E93" w:rsidRDefault="005E6CF9" w:rsidP="00A14DD5">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2.2.2.5</w:t>
                  </w:r>
                  <w:r w:rsidR="00A14DD5" w:rsidRPr="00A64E93">
                    <w:rPr>
                      <w:rFonts w:ascii="Times New Roman" w:hAnsi="Times New Roman" w:cs="Times New Roman"/>
                      <w:sz w:val="28"/>
                      <w:szCs w:val="28"/>
                    </w:rPr>
                    <w:t>.</w:t>
                  </w:r>
                  <w:r w:rsidRPr="00A64E93">
                    <w:rPr>
                      <w:rFonts w:ascii="Times New Roman" w:hAnsi="Times New Roman" w:cs="Times New Roman"/>
                      <w:sz w:val="28"/>
                      <w:szCs w:val="28"/>
                    </w:rPr>
                    <w:t xml:space="preserve"> </w:t>
                  </w:r>
                  <w:r w:rsidR="00A14DD5" w:rsidRPr="00A64E93">
                    <w:rPr>
                      <w:rFonts w:ascii="Times New Roman" w:hAnsi="Times New Roman" w:cs="Times New Roman"/>
                      <w:sz w:val="28"/>
                      <w:szCs w:val="28"/>
                    </w:rPr>
                    <w:t xml:space="preserve">История России. Всеобщая история </w:t>
                  </w:r>
                </w:p>
              </w:tc>
              <w:tc>
                <w:tcPr>
                  <w:tcW w:w="636" w:type="dxa"/>
                </w:tcPr>
                <w:p w:rsidR="00A14DD5" w:rsidRPr="00A64E93" w:rsidRDefault="00FD4058" w:rsidP="005E6CF9">
                  <w:pPr>
                    <w:spacing w:after="0" w:line="240" w:lineRule="auto"/>
                    <w:rPr>
                      <w:rFonts w:ascii="Times New Roman" w:hAnsi="Times New Roman" w:cs="Times New Roman"/>
                      <w:iCs/>
                      <w:sz w:val="28"/>
                      <w:szCs w:val="24"/>
                    </w:rPr>
                  </w:pPr>
                  <w:r w:rsidRPr="00A64E93">
                    <w:rPr>
                      <w:rFonts w:ascii="Times New Roman" w:hAnsi="Times New Roman" w:cs="Times New Roman"/>
                      <w:iCs/>
                      <w:sz w:val="28"/>
                      <w:szCs w:val="24"/>
                    </w:rPr>
                    <w:t>229</w:t>
                  </w:r>
                </w:p>
              </w:tc>
            </w:tr>
            <w:tr w:rsidR="00A14DD5" w:rsidRPr="00A64E93" w:rsidTr="006E69A6">
              <w:trPr>
                <w:trHeight w:val="368"/>
              </w:trPr>
              <w:tc>
                <w:tcPr>
                  <w:tcW w:w="7747" w:type="dxa"/>
                </w:tcPr>
                <w:p w:rsidR="00A14DD5" w:rsidRPr="00A64E93" w:rsidRDefault="00A14DD5" w:rsidP="00A14DD5">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2.2.2.6.</w:t>
                  </w:r>
                  <w:r w:rsidR="005E6CF9" w:rsidRPr="00A64E93">
                    <w:rPr>
                      <w:rFonts w:ascii="Times New Roman" w:hAnsi="Times New Roman" w:cs="Times New Roman"/>
                      <w:sz w:val="28"/>
                      <w:szCs w:val="28"/>
                    </w:rPr>
                    <w:t xml:space="preserve"> </w:t>
                  </w:r>
                  <w:r w:rsidRPr="00A64E93">
                    <w:rPr>
                      <w:rFonts w:ascii="Times New Roman" w:hAnsi="Times New Roman" w:cs="Times New Roman"/>
                      <w:sz w:val="28"/>
                      <w:szCs w:val="28"/>
                    </w:rPr>
                    <w:t>Обществознание</w:t>
                  </w:r>
                </w:p>
              </w:tc>
              <w:tc>
                <w:tcPr>
                  <w:tcW w:w="636" w:type="dxa"/>
                </w:tcPr>
                <w:p w:rsidR="00A14DD5" w:rsidRPr="00A64E93" w:rsidRDefault="00FD4058" w:rsidP="00E23B8C">
                  <w:pPr>
                    <w:spacing w:after="0" w:line="240" w:lineRule="auto"/>
                    <w:rPr>
                      <w:rFonts w:ascii="Times New Roman" w:hAnsi="Times New Roman" w:cs="Times New Roman"/>
                      <w:iCs/>
                      <w:sz w:val="28"/>
                      <w:szCs w:val="24"/>
                    </w:rPr>
                  </w:pPr>
                  <w:r w:rsidRPr="00A64E93">
                    <w:rPr>
                      <w:rFonts w:ascii="Times New Roman" w:hAnsi="Times New Roman" w:cs="Times New Roman"/>
                      <w:iCs/>
                      <w:sz w:val="28"/>
                      <w:szCs w:val="24"/>
                    </w:rPr>
                    <w:t>256</w:t>
                  </w:r>
                </w:p>
              </w:tc>
            </w:tr>
            <w:tr w:rsidR="00A14DD5" w:rsidRPr="00A64E93" w:rsidTr="006E69A6">
              <w:trPr>
                <w:trHeight w:val="380"/>
              </w:trPr>
              <w:tc>
                <w:tcPr>
                  <w:tcW w:w="7747" w:type="dxa"/>
                </w:tcPr>
                <w:p w:rsidR="00A14DD5" w:rsidRPr="00A64E93" w:rsidRDefault="005E6CF9" w:rsidP="00A14DD5">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2.2.2.7</w:t>
                  </w:r>
                  <w:r w:rsidR="00A14DD5" w:rsidRPr="00A64E93">
                    <w:rPr>
                      <w:rFonts w:ascii="Times New Roman" w:hAnsi="Times New Roman" w:cs="Times New Roman"/>
                      <w:sz w:val="28"/>
                      <w:szCs w:val="28"/>
                    </w:rPr>
                    <w:t>.</w:t>
                  </w:r>
                  <w:r w:rsidRPr="00A64E93">
                    <w:rPr>
                      <w:rFonts w:ascii="Times New Roman" w:hAnsi="Times New Roman" w:cs="Times New Roman"/>
                      <w:sz w:val="28"/>
                      <w:szCs w:val="28"/>
                    </w:rPr>
                    <w:t xml:space="preserve"> </w:t>
                  </w:r>
                  <w:r w:rsidR="00A14DD5" w:rsidRPr="00A64E93">
                    <w:rPr>
                      <w:rFonts w:ascii="Times New Roman" w:hAnsi="Times New Roman" w:cs="Times New Roman"/>
                      <w:sz w:val="28"/>
                      <w:szCs w:val="28"/>
                    </w:rPr>
                    <w:t xml:space="preserve">География </w:t>
                  </w:r>
                </w:p>
              </w:tc>
              <w:tc>
                <w:tcPr>
                  <w:tcW w:w="636" w:type="dxa"/>
                </w:tcPr>
                <w:p w:rsidR="00A14DD5" w:rsidRPr="00A64E93" w:rsidRDefault="00FD4058" w:rsidP="00E23B8C">
                  <w:pPr>
                    <w:spacing w:after="0" w:line="240" w:lineRule="auto"/>
                    <w:rPr>
                      <w:rFonts w:ascii="Times New Roman" w:hAnsi="Times New Roman" w:cs="Times New Roman"/>
                      <w:iCs/>
                      <w:sz w:val="28"/>
                      <w:szCs w:val="24"/>
                    </w:rPr>
                  </w:pPr>
                  <w:r w:rsidRPr="00A64E93">
                    <w:rPr>
                      <w:rFonts w:ascii="Times New Roman" w:hAnsi="Times New Roman" w:cs="Times New Roman"/>
                      <w:iCs/>
                      <w:sz w:val="28"/>
                      <w:szCs w:val="24"/>
                    </w:rPr>
                    <w:t>259</w:t>
                  </w:r>
                </w:p>
              </w:tc>
            </w:tr>
            <w:tr w:rsidR="00A14DD5" w:rsidRPr="00A64E93" w:rsidTr="006E69A6">
              <w:trPr>
                <w:trHeight w:val="299"/>
              </w:trPr>
              <w:tc>
                <w:tcPr>
                  <w:tcW w:w="7747" w:type="dxa"/>
                </w:tcPr>
                <w:p w:rsidR="00A14DD5" w:rsidRPr="00A64E93" w:rsidRDefault="005E6CF9" w:rsidP="00A14DD5">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2.2.2.8</w:t>
                  </w:r>
                  <w:r w:rsidR="00A14DD5" w:rsidRPr="00A64E93">
                    <w:rPr>
                      <w:rFonts w:ascii="Times New Roman" w:hAnsi="Times New Roman" w:cs="Times New Roman"/>
                      <w:sz w:val="28"/>
                      <w:szCs w:val="28"/>
                    </w:rPr>
                    <w:t>.</w:t>
                  </w:r>
                  <w:r w:rsidRPr="00A64E93">
                    <w:rPr>
                      <w:rFonts w:ascii="Times New Roman" w:hAnsi="Times New Roman" w:cs="Times New Roman"/>
                      <w:sz w:val="28"/>
                      <w:szCs w:val="28"/>
                    </w:rPr>
                    <w:t xml:space="preserve"> </w:t>
                  </w:r>
                  <w:r w:rsidR="00A14DD5" w:rsidRPr="00A64E93">
                    <w:rPr>
                      <w:rFonts w:ascii="Times New Roman" w:hAnsi="Times New Roman" w:cs="Times New Roman"/>
                      <w:sz w:val="28"/>
                      <w:szCs w:val="28"/>
                    </w:rPr>
                    <w:t xml:space="preserve">Математика  </w:t>
                  </w:r>
                </w:p>
              </w:tc>
              <w:tc>
                <w:tcPr>
                  <w:tcW w:w="636" w:type="dxa"/>
                </w:tcPr>
                <w:p w:rsidR="00A14DD5" w:rsidRPr="00A64E93" w:rsidRDefault="00FD4058" w:rsidP="00E23B8C">
                  <w:pPr>
                    <w:spacing w:after="0" w:line="240" w:lineRule="auto"/>
                    <w:rPr>
                      <w:rFonts w:ascii="Times New Roman" w:hAnsi="Times New Roman" w:cs="Times New Roman"/>
                      <w:iCs/>
                      <w:sz w:val="28"/>
                      <w:szCs w:val="24"/>
                    </w:rPr>
                  </w:pPr>
                  <w:r w:rsidRPr="00A64E93">
                    <w:rPr>
                      <w:rFonts w:ascii="Times New Roman" w:hAnsi="Times New Roman" w:cs="Times New Roman"/>
                      <w:iCs/>
                      <w:sz w:val="28"/>
                      <w:szCs w:val="24"/>
                    </w:rPr>
                    <w:t>273</w:t>
                  </w:r>
                </w:p>
              </w:tc>
            </w:tr>
            <w:tr w:rsidR="00A14DD5" w:rsidRPr="00A64E93" w:rsidTr="006E69A6">
              <w:trPr>
                <w:trHeight w:val="368"/>
              </w:trPr>
              <w:tc>
                <w:tcPr>
                  <w:tcW w:w="7747" w:type="dxa"/>
                </w:tcPr>
                <w:p w:rsidR="00A14DD5" w:rsidRPr="00A64E93" w:rsidRDefault="005E6CF9" w:rsidP="00A14DD5">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2.2.2.9</w:t>
                  </w:r>
                  <w:r w:rsidR="00A14DD5" w:rsidRPr="00A64E93">
                    <w:rPr>
                      <w:rFonts w:ascii="Times New Roman" w:hAnsi="Times New Roman" w:cs="Times New Roman"/>
                      <w:sz w:val="28"/>
                      <w:szCs w:val="28"/>
                    </w:rPr>
                    <w:t>.</w:t>
                  </w:r>
                  <w:r w:rsidRPr="00A64E93">
                    <w:rPr>
                      <w:rFonts w:ascii="Times New Roman" w:hAnsi="Times New Roman" w:cs="Times New Roman"/>
                      <w:sz w:val="28"/>
                      <w:szCs w:val="28"/>
                    </w:rPr>
                    <w:t xml:space="preserve"> </w:t>
                  </w:r>
                  <w:r w:rsidR="00A14DD5" w:rsidRPr="00A64E93">
                    <w:rPr>
                      <w:rFonts w:ascii="Times New Roman" w:hAnsi="Times New Roman" w:cs="Times New Roman"/>
                      <w:sz w:val="28"/>
                      <w:szCs w:val="28"/>
                    </w:rPr>
                    <w:t xml:space="preserve">Информатика  </w:t>
                  </w:r>
                </w:p>
              </w:tc>
              <w:tc>
                <w:tcPr>
                  <w:tcW w:w="636" w:type="dxa"/>
                </w:tcPr>
                <w:p w:rsidR="00A14DD5" w:rsidRPr="00A64E93" w:rsidRDefault="00FD4058" w:rsidP="00E23B8C">
                  <w:pPr>
                    <w:spacing w:after="0" w:line="240" w:lineRule="auto"/>
                    <w:rPr>
                      <w:rFonts w:ascii="Times New Roman" w:hAnsi="Times New Roman" w:cs="Times New Roman"/>
                      <w:iCs/>
                      <w:sz w:val="28"/>
                      <w:szCs w:val="24"/>
                    </w:rPr>
                  </w:pPr>
                  <w:r w:rsidRPr="00A64E93">
                    <w:rPr>
                      <w:rFonts w:ascii="Times New Roman" w:hAnsi="Times New Roman" w:cs="Times New Roman"/>
                      <w:iCs/>
                      <w:sz w:val="28"/>
                      <w:szCs w:val="24"/>
                    </w:rPr>
                    <w:t>292</w:t>
                  </w:r>
                </w:p>
              </w:tc>
            </w:tr>
            <w:tr w:rsidR="00A14DD5" w:rsidRPr="00A64E93" w:rsidTr="006E69A6">
              <w:trPr>
                <w:trHeight w:val="311"/>
              </w:trPr>
              <w:tc>
                <w:tcPr>
                  <w:tcW w:w="7747" w:type="dxa"/>
                </w:tcPr>
                <w:p w:rsidR="00A14DD5" w:rsidRPr="00A64E93" w:rsidRDefault="005E6CF9" w:rsidP="00A14DD5">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2.2.2.10</w:t>
                  </w:r>
                  <w:r w:rsidR="00A14DD5" w:rsidRPr="00A64E93">
                    <w:rPr>
                      <w:rFonts w:ascii="Times New Roman" w:hAnsi="Times New Roman" w:cs="Times New Roman"/>
                      <w:sz w:val="28"/>
                      <w:szCs w:val="28"/>
                    </w:rPr>
                    <w:t>.</w:t>
                  </w:r>
                  <w:r w:rsidRPr="00A64E93">
                    <w:rPr>
                      <w:rFonts w:ascii="Times New Roman" w:hAnsi="Times New Roman" w:cs="Times New Roman"/>
                      <w:sz w:val="28"/>
                      <w:szCs w:val="28"/>
                    </w:rPr>
                    <w:t xml:space="preserve"> </w:t>
                  </w:r>
                  <w:r w:rsidR="00A14DD5" w:rsidRPr="00A64E93">
                    <w:rPr>
                      <w:rFonts w:ascii="Times New Roman" w:hAnsi="Times New Roman" w:cs="Times New Roman"/>
                      <w:sz w:val="28"/>
                      <w:szCs w:val="28"/>
                    </w:rPr>
                    <w:t xml:space="preserve">Физика  </w:t>
                  </w:r>
                </w:p>
              </w:tc>
              <w:tc>
                <w:tcPr>
                  <w:tcW w:w="636" w:type="dxa"/>
                </w:tcPr>
                <w:p w:rsidR="00A14DD5" w:rsidRPr="00A64E93" w:rsidRDefault="00FD4058" w:rsidP="00E23B8C">
                  <w:pPr>
                    <w:spacing w:after="0" w:line="240" w:lineRule="auto"/>
                    <w:rPr>
                      <w:rFonts w:ascii="Times New Roman" w:hAnsi="Times New Roman" w:cs="Times New Roman"/>
                      <w:iCs/>
                      <w:sz w:val="28"/>
                      <w:szCs w:val="24"/>
                    </w:rPr>
                  </w:pPr>
                  <w:r w:rsidRPr="00A64E93">
                    <w:rPr>
                      <w:rFonts w:ascii="Times New Roman" w:hAnsi="Times New Roman" w:cs="Times New Roman"/>
                      <w:iCs/>
                      <w:sz w:val="28"/>
                      <w:szCs w:val="24"/>
                    </w:rPr>
                    <w:t>299</w:t>
                  </w:r>
                </w:p>
              </w:tc>
            </w:tr>
            <w:tr w:rsidR="00A14DD5" w:rsidRPr="00A64E93" w:rsidTr="006E69A6">
              <w:trPr>
                <w:trHeight w:val="322"/>
              </w:trPr>
              <w:tc>
                <w:tcPr>
                  <w:tcW w:w="7747" w:type="dxa"/>
                </w:tcPr>
                <w:p w:rsidR="00A14DD5" w:rsidRPr="00A64E93" w:rsidRDefault="00A14DD5" w:rsidP="005E6CF9">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2.2.2.1</w:t>
                  </w:r>
                  <w:r w:rsidR="005E6CF9" w:rsidRPr="00A64E93">
                    <w:rPr>
                      <w:rFonts w:ascii="Times New Roman" w:hAnsi="Times New Roman" w:cs="Times New Roman"/>
                      <w:sz w:val="28"/>
                      <w:szCs w:val="28"/>
                    </w:rPr>
                    <w:t>1</w:t>
                  </w:r>
                  <w:r w:rsidRPr="00A64E93">
                    <w:rPr>
                      <w:rFonts w:ascii="Times New Roman" w:hAnsi="Times New Roman" w:cs="Times New Roman"/>
                      <w:sz w:val="28"/>
                      <w:szCs w:val="28"/>
                    </w:rPr>
                    <w:t xml:space="preserve">.Биология  </w:t>
                  </w:r>
                </w:p>
              </w:tc>
              <w:tc>
                <w:tcPr>
                  <w:tcW w:w="636" w:type="dxa"/>
                </w:tcPr>
                <w:p w:rsidR="00A14DD5" w:rsidRPr="00A64E93" w:rsidRDefault="00FD4058" w:rsidP="00E23B8C">
                  <w:pPr>
                    <w:spacing w:after="0" w:line="240" w:lineRule="auto"/>
                    <w:rPr>
                      <w:rFonts w:ascii="Times New Roman" w:hAnsi="Times New Roman" w:cs="Times New Roman"/>
                      <w:iCs/>
                      <w:sz w:val="28"/>
                      <w:szCs w:val="24"/>
                    </w:rPr>
                  </w:pPr>
                  <w:r w:rsidRPr="00A64E93">
                    <w:rPr>
                      <w:rFonts w:ascii="Times New Roman" w:hAnsi="Times New Roman" w:cs="Times New Roman"/>
                      <w:iCs/>
                      <w:sz w:val="28"/>
                      <w:szCs w:val="24"/>
                    </w:rPr>
                    <w:t>305</w:t>
                  </w:r>
                </w:p>
              </w:tc>
            </w:tr>
            <w:tr w:rsidR="00A14DD5" w:rsidRPr="00A64E93" w:rsidTr="006E69A6">
              <w:trPr>
                <w:trHeight w:val="345"/>
              </w:trPr>
              <w:tc>
                <w:tcPr>
                  <w:tcW w:w="7747" w:type="dxa"/>
                </w:tcPr>
                <w:p w:rsidR="00A14DD5" w:rsidRPr="00A64E93" w:rsidRDefault="00A14DD5" w:rsidP="005E6CF9">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2.2.2.1</w:t>
                  </w:r>
                  <w:r w:rsidR="005E6CF9" w:rsidRPr="00A64E93">
                    <w:rPr>
                      <w:rFonts w:ascii="Times New Roman" w:hAnsi="Times New Roman" w:cs="Times New Roman"/>
                      <w:sz w:val="28"/>
                      <w:szCs w:val="28"/>
                    </w:rPr>
                    <w:t>2</w:t>
                  </w:r>
                  <w:r w:rsidRPr="00A64E93">
                    <w:rPr>
                      <w:rFonts w:ascii="Times New Roman" w:hAnsi="Times New Roman" w:cs="Times New Roman"/>
                      <w:sz w:val="28"/>
                      <w:szCs w:val="28"/>
                    </w:rPr>
                    <w:t>.</w:t>
                  </w:r>
                  <w:r w:rsidR="005E6CF9" w:rsidRPr="00A64E93">
                    <w:rPr>
                      <w:rFonts w:ascii="Times New Roman" w:hAnsi="Times New Roman" w:cs="Times New Roman"/>
                      <w:sz w:val="28"/>
                      <w:szCs w:val="28"/>
                    </w:rPr>
                    <w:t xml:space="preserve"> </w:t>
                  </w:r>
                  <w:r w:rsidRPr="00A64E93">
                    <w:rPr>
                      <w:rFonts w:ascii="Times New Roman" w:hAnsi="Times New Roman" w:cs="Times New Roman"/>
                      <w:sz w:val="28"/>
                      <w:szCs w:val="28"/>
                    </w:rPr>
                    <w:t xml:space="preserve">Химия </w:t>
                  </w:r>
                </w:p>
              </w:tc>
              <w:tc>
                <w:tcPr>
                  <w:tcW w:w="636" w:type="dxa"/>
                </w:tcPr>
                <w:p w:rsidR="00A14DD5" w:rsidRPr="00A64E93" w:rsidRDefault="00FD4058" w:rsidP="00E23B8C">
                  <w:pPr>
                    <w:spacing w:after="0" w:line="240" w:lineRule="auto"/>
                    <w:rPr>
                      <w:rFonts w:ascii="Times New Roman" w:hAnsi="Times New Roman" w:cs="Times New Roman"/>
                      <w:iCs/>
                      <w:sz w:val="28"/>
                      <w:szCs w:val="24"/>
                    </w:rPr>
                  </w:pPr>
                  <w:r w:rsidRPr="00A64E93">
                    <w:rPr>
                      <w:rFonts w:ascii="Times New Roman" w:hAnsi="Times New Roman" w:cs="Times New Roman"/>
                      <w:iCs/>
                      <w:sz w:val="28"/>
                      <w:szCs w:val="24"/>
                    </w:rPr>
                    <w:t>314</w:t>
                  </w:r>
                </w:p>
              </w:tc>
            </w:tr>
            <w:tr w:rsidR="00A14DD5" w:rsidRPr="00A64E93" w:rsidTr="006E69A6">
              <w:trPr>
                <w:trHeight w:val="322"/>
              </w:trPr>
              <w:tc>
                <w:tcPr>
                  <w:tcW w:w="7747" w:type="dxa"/>
                </w:tcPr>
                <w:p w:rsidR="00A14DD5" w:rsidRPr="00A64E93" w:rsidRDefault="005E6CF9" w:rsidP="00A14DD5">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2.2.2.13</w:t>
                  </w:r>
                  <w:r w:rsidR="00A14DD5" w:rsidRPr="00A64E93">
                    <w:rPr>
                      <w:rFonts w:ascii="Times New Roman" w:hAnsi="Times New Roman" w:cs="Times New Roman"/>
                      <w:sz w:val="28"/>
                      <w:szCs w:val="28"/>
                    </w:rPr>
                    <w:t>.</w:t>
                  </w:r>
                  <w:r w:rsidRPr="00A64E93">
                    <w:rPr>
                      <w:rFonts w:ascii="Times New Roman" w:hAnsi="Times New Roman" w:cs="Times New Roman"/>
                      <w:sz w:val="28"/>
                      <w:szCs w:val="28"/>
                    </w:rPr>
                    <w:t xml:space="preserve"> </w:t>
                  </w:r>
                  <w:r w:rsidR="00A14DD5" w:rsidRPr="00A64E93">
                    <w:rPr>
                      <w:rFonts w:ascii="Times New Roman" w:hAnsi="Times New Roman" w:cs="Times New Roman"/>
                      <w:sz w:val="28"/>
                      <w:szCs w:val="28"/>
                    </w:rPr>
                    <w:t xml:space="preserve">Изобразительное искусство  </w:t>
                  </w:r>
                </w:p>
              </w:tc>
              <w:tc>
                <w:tcPr>
                  <w:tcW w:w="636" w:type="dxa"/>
                </w:tcPr>
                <w:p w:rsidR="00A14DD5" w:rsidRPr="00A64E93" w:rsidRDefault="00FD4058" w:rsidP="00E23B8C">
                  <w:pPr>
                    <w:spacing w:after="0" w:line="240" w:lineRule="auto"/>
                    <w:rPr>
                      <w:rFonts w:ascii="Times New Roman" w:hAnsi="Times New Roman" w:cs="Times New Roman"/>
                      <w:iCs/>
                      <w:sz w:val="28"/>
                      <w:szCs w:val="24"/>
                    </w:rPr>
                  </w:pPr>
                  <w:r w:rsidRPr="00A64E93">
                    <w:rPr>
                      <w:rFonts w:ascii="Times New Roman" w:hAnsi="Times New Roman" w:cs="Times New Roman"/>
                      <w:iCs/>
                      <w:sz w:val="28"/>
                      <w:szCs w:val="24"/>
                    </w:rPr>
                    <w:t>317</w:t>
                  </w:r>
                </w:p>
              </w:tc>
            </w:tr>
            <w:tr w:rsidR="00A14DD5" w:rsidRPr="00A64E93" w:rsidTr="006E69A6">
              <w:trPr>
                <w:trHeight w:val="290"/>
              </w:trPr>
              <w:tc>
                <w:tcPr>
                  <w:tcW w:w="7747" w:type="dxa"/>
                </w:tcPr>
                <w:p w:rsidR="00A14DD5" w:rsidRPr="00A64E93" w:rsidRDefault="005E6CF9" w:rsidP="00A14DD5">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2.2.2.14</w:t>
                  </w:r>
                  <w:r w:rsidR="00A14DD5" w:rsidRPr="00A64E93">
                    <w:rPr>
                      <w:rFonts w:ascii="Times New Roman" w:hAnsi="Times New Roman" w:cs="Times New Roman"/>
                      <w:sz w:val="28"/>
                      <w:szCs w:val="28"/>
                    </w:rPr>
                    <w:t>.</w:t>
                  </w:r>
                  <w:r w:rsidRPr="00A64E93">
                    <w:rPr>
                      <w:rFonts w:ascii="Times New Roman" w:hAnsi="Times New Roman" w:cs="Times New Roman"/>
                      <w:sz w:val="28"/>
                      <w:szCs w:val="28"/>
                    </w:rPr>
                    <w:t xml:space="preserve"> </w:t>
                  </w:r>
                  <w:r w:rsidR="00A14DD5" w:rsidRPr="00A64E93">
                    <w:rPr>
                      <w:rFonts w:ascii="Times New Roman" w:hAnsi="Times New Roman" w:cs="Times New Roman"/>
                      <w:sz w:val="28"/>
                      <w:szCs w:val="28"/>
                    </w:rPr>
                    <w:t xml:space="preserve">Музыка  </w:t>
                  </w:r>
                </w:p>
              </w:tc>
              <w:tc>
                <w:tcPr>
                  <w:tcW w:w="636" w:type="dxa"/>
                </w:tcPr>
                <w:p w:rsidR="00A14DD5" w:rsidRPr="00A64E93" w:rsidRDefault="00FD4058" w:rsidP="00E23B8C">
                  <w:pPr>
                    <w:spacing w:after="0" w:line="240" w:lineRule="auto"/>
                    <w:rPr>
                      <w:rFonts w:ascii="Times New Roman" w:hAnsi="Times New Roman" w:cs="Times New Roman"/>
                      <w:iCs/>
                      <w:sz w:val="28"/>
                      <w:szCs w:val="24"/>
                    </w:rPr>
                  </w:pPr>
                  <w:r w:rsidRPr="00A64E93">
                    <w:rPr>
                      <w:rFonts w:ascii="Times New Roman" w:hAnsi="Times New Roman" w:cs="Times New Roman"/>
                      <w:iCs/>
                      <w:sz w:val="28"/>
                      <w:szCs w:val="24"/>
                    </w:rPr>
                    <w:t>321</w:t>
                  </w:r>
                </w:p>
              </w:tc>
            </w:tr>
            <w:tr w:rsidR="00A14DD5" w:rsidRPr="00A64E93" w:rsidTr="006E69A6">
              <w:trPr>
                <w:trHeight w:val="288"/>
              </w:trPr>
              <w:tc>
                <w:tcPr>
                  <w:tcW w:w="7747" w:type="dxa"/>
                </w:tcPr>
                <w:p w:rsidR="00A14DD5" w:rsidRPr="00A64E93" w:rsidRDefault="005E6CF9" w:rsidP="00A14DD5">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2.2.2.15</w:t>
                  </w:r>
                  <w:r w:rsidR="00A14DD5" w:rsidRPr="00A64E93">
                    <w:rPr>
                      <w:rFonts w:ascii="Times New Roman" w:hAnsi="Times New Roman" w:cs="Times New Roman"/>
                      <w:sz w:val="28"/>
                      <w:szCs w:val="28"/>
                    </w:rPr>
                    <w:t>.</w:t>
                  </w:r>
                  <w:r w:rsidRPr="00A64E93">
                    <w:rPr>
                      <w:rFonts w:ascii="Times New Roman" w:hAnsi="Times New Roman" w:cs="Times New Roman"/>
                      <w:sz w:val="28"/>
                      <w:szCs w:val="28"/>
                    </w:rPr>
                    <w:t xml:space="preserve"> </w:t>
                  </w:r>
                  <w:r w:rsidR="00A14DD5" w:rsidRPr="00A64E93">
                    <w:rPr>
                      <w:rFonts w:ascii="Times New Roman" w:hAnsi="Times New Roman" w:cs="Times New Roman"/>
                      <w:sz w:val="28"/>
                      <w:szCs w:val="28"/>
                    </w:rPr>
                    <w:t xml:space="preserve">Технология </w:t>
                  </w:r>
                </w:p>
              </w:tc>
              <w:tc>
                <w:tcPr>
                  <w:tcW w:w="636" w:type="dxa"/>
                </w:tcPr>
                <w:p w:rsidR="00A14DD5" w:rsidRPr="00A64E93" w:rsidRDefault="00FD4058" w:rsidP="00E23B8C">
                  <w:pPr>
                    <w:spacing w:after="0" w:line="240" w:lineRule="auto"/>
                    <w:rPr>
                      <w:rFonts w:ascii="Times New Roman" w:hAnsi="Times New Roman" w:cs="Times New Roman"/>
                      <w:iCs/>
                      <w:sz w:val="28"/>
                      <w:szCs w:val="24"/>
                    </w:rPr>
                  </w:pPr>
                  <w:r w:rsidRPr="00A64E93">
                    <w:rPr>
                      <w:rFonts w:ascii="Times New Roman" w:hAnsi="Times New Roman" w:cs="Times New Roman"/>
                      <w:iCs/>
                      <w:sz w:val="28"/>
                      <w:szCs w:val="24"/>
                    </w:rPr>
                    <w:t>328</w:t>
                  </w:r>
                </w:p>
              </w:tc>
            </w:tr>
            <w:tr w:rsidR="00A14DD5" w:rsidRPr="00A64E93" w:rsidTr="006E69A6">
              <w:trPr>
                <w:trHeight w:val="288"/>
              </w:trPr>
              <w:tc>
                <w:tcPr>
                  <w:tcW w:w="7747" w:type="dxa"/>
                </w:tcPr>
                <w:p w:rsidR="00A14DD5" w:rsidRPr="00A64E93" w:rsidRDefault="005E6CF9" w:rsidP="00A14DD5">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2.2.2.16</w:t>
                  </w:r>
                  <w:r w:rsidR="00A14DD5" w:rsidRPr="00A64E93">
                    <w:rPr>
                      <w:rFonts w:ascii="Times New Roman" w:hAnsi="Times New Roman" w:cs="Times New Roman"/>
                      <w:sz w:val="28"/>
                      <w:szCs w:val="28"/>
                    </w:rPr>
                    <w:t>.</w:t>
                  </w:r>
                  <w:r w:rsidRPr="00A64E93">
                    <w:rPr>
                      <w:rFonts w:ascii="Times New Roman" w:hAnsi="Times New Roman" w:cs="Times New Roman"/>
                      <w:sz w:val="28"/>
                      <w:szCs w:val="28"/>
                    </w:rPr>
                    <w:t xml:space="preserve"> </w:t>
                  </w:r>
                  <w:r w:rsidR="00A14DD5" w:rsidRPr="00A64E93">
                    <w:rPr>
                      <w:rFonts w:ascii="Times New Roman" w:hAnsi="Times New Roman" w:cs="Times New Roman"/>
                      <w:sz w:val="28"/>
                      <w:szCs w:val="28"/>
                    </w:rPr>
                    <w:t xml:space="preserve">Физическая культура  </w:t>
                  </w:r>
                </w:p>
              </w:tc>
              <w:tc>
                <w:tcPr>
                  <w:tcW w:w="636" w:type="dxa"/>
                </w:tcPr>
                <w:p w:rsidR="00A14DD5" w:rsidRPr="00A64E93" w:rsidRDefault="00FD4058" w:rsidP="00E23B8C">
                  <w:pPr>
                    <w:spacing w:after="0" w:line="240" w:lineRule="auto"/>
                    <w:rPr>
                      <w:rFonts w:ascii="Times New Roman" w:hAnsi="Times New Roman" w:cs="Times New Roman"/>
                      <w:iCs/>
                      <w:sz w:val="28"/>
                      <w:szCs w:val="24"/>
                    </w:rPr>
                  </w:pPr>
                  <w:r w:rsidRPr="00A64E93">
                    <w:rPr>
                      <w:rFonts w:ascii="Times New Roman" w:hAnsi="Times New Roman" w:cs="Times New Roman"/>
                      <w:iCs/>
                      <w:sz w:val="28"/>
                      <w:szCs w:val="24"/>
                    </w:rPr>
                    <w:t>336</w:t>
                  </w:r>
                </w:p>
              </w:tc>
            </w:tr>
            <w:tr w:rsidR="00A14DD5" w:rsidRPr="00A64E93" w:rsidTr="006E69A6">
              <w:trPr>
                <w:trHeight w:val="334"/>
              </w:trPr>
              <w:tc>
                <w:tcPr>
                  <w:tcW w:w="7747" w:type="dxa"/>
                </w:tcPr>
                <w:p w:rsidR="00A14DD5" w:rsidRPr="00A64E93" w:rsidRDefault="005E6CF9" w:rsidP="00A14DD5">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2.2.2.17</w:t>
                  </w:r>
                  <w:r w:rsidR="00A14DD5" w:rsidRPr="00A64E93">
                    <w:rPr>
                      <w:rFonts w:ascii="Times New Roman" w:hAnsi="Times New Roman" w:cs="Times New Roman"/>
                      <w:sz w:val="28"/>
                      <w:szCs w:val="28"/>
                    </w:rPr>
                    <w:t>.</w:t>
                  </w:r>
                  <w:r w:rsidRPr="00A64E93">
                    <w:rPr>
                      <w:rFonts w:ascii="Times New Roman" w:hAnsi="Times New Roman" w:cs="Times New Roman"/>
                      <w:sz w:val="28"/>
                      <w:szCs w:val="28"/>
                    </w:rPr>
                    <w:t xml:space="preserve"> </w:t>
                  </w:r>
                  <w:r w:rsidR="00A14DD5" w:rsidRPr="00A64E93">
                    <w:rPr>
                      <w:rFonts w:ascii="Times New Roman" w:hAnsi="Times New Roman" w:cs="Times New Roman"/>
                      <w:sz w:val="28"/>
                      <w:szCs w:val="28"/>
                    </w:rPr>
                    <w:t xml:space="preserve">Основы безопасности жизнедеятельности </w:t>
                  </w:r>
                </w:p>
              </w:tc>
              <w:tc>
                <w:tcPr>
                  <w:tcW w:w="636" w:type="dxa"/>
                </w:tcPr>
                <w:p w:rsidR="00A14DD5" w:rsidRPr="00A64E93" w:rsidRDefault="00FD4058" w:rsidP="00E23B8C">
                  <w:pPr>
                    <w:spacing w:after="0" w:line="240" w:lineRule="auto"/>
                    <w:rPr>
                      <w:rFonts w:ascii="Times New Roman" w:hAnsi="Times New Roman" w:cs="Times New Roman"/>
                      <w:iCs/>
                      <w:sz w:val="28"/>
                      <w:szCs w:val="24"/>
                    </w:rPr>
                  </w:pPr>
                  <w:r w:rsidRPr="00A64E93">
                    <w:rPr>
                      <w:rFonts w:ascii="Times New Roman" w:hAnsi="Times New Roman" w:cs="Times New Roman"/>
                      <w:iCs/>
                      <w:sz w:val="28"/>
                      <w:szCs w:val="24"/>
                    </w:rPr>
                    <w:t>338</w:t>
                  </w:r>
                </w:p>
              </w:tc>
            </w:tr>
            <w:tr w:rsidR="005E6CF9" w:rsidRPr="00A64E93" w:rsidTr="006E69A6">
              <w:trPr>
                <w:trHeight w:val="334"/>
              </w:trPr>
              <w:tc>
                <w:tcPr>
                  <w:tcW w:w="7747" w:type="dxa"/>
                </w:tcPr>
                <w:p w:rsidR="005E6CF9" w:rsidRPr="00A64E93" w:rsidRDefault="005E6CF9" w:rsidP="005E6CF9">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 xml:space="preserve">2.2.2.18. Основы духовно-нравственной культуры народов </w:t>
                  </w:r>
                  <w:r w:rsidRPr="00A64E93">
                    <w:rPr>
                      <w:rFonts w:ascii="Times New Roman" w:hAnsi="Times New Roman" w:cs="Times New Roman"/>
                      <w:sz w:val="28"/>
                      <w:szCs w:val="28"/>
                    </w:rPr>
                    <w:lastRenderedPageBreak/>
                    <w:t>России</w:t>
                  </w:r>
                </w:p>
              </w:tc>
              <w:tc>
                <w:tcPr>
                  <w:tcW w:w="636" w:type="dxa"/>
                </w:tcPr>
                <w:p w:rsidR="005E6CF9" w:rsidRPr="00A64E93" w:rsidRDefault="00FD4058" w:rsidP="00E23B8C">
                  <w:pPr>
                    <w:spacing w:after="0" w:line="240" w:lineRule="auto"/>
                    <w:rPr>
                      <w:rFonts w:ascii="Times New Roman" w:hAnsi="Times New Roman" w:cs="Times New Roman"/>
                      <w:iCs/>
                      <w:sz w:val="28"/>
                      <w:szCs w:val="24"/>
                    </w:rPr>
                  </w:pPr>
                  <w:r w:rsidRPr="00A64E93">
                    <w:rPr>
                      <w:rFonts w:ascii="Times New Roman" w:hAnsi="Times New Roman" w:cs="Times New Roman"/>
                      <w:iCs/>
                      <w:sz w:val="28"/>
                      <w:szCs w:val="24"/>
                    </w:rPr>
                    <w:lastRenderedPageBreak/>
                    <w:t>342</w:t>
                  </w:r>
                </w:p>
              </w:tc>
            </w:tr>
            <w:tr w:rsidR="00A14DD5" w:rsidRPr="00A64E93" w:rsidTr="006E69A6">
              <w:trPr>
                <w:trHeight w:val="299"/>
              </w:trPr>
              <w:tc>
                <w:tcPr>
                  <w:tcW w:w="7747" w:type="dxa"/>
                </w:tcPr>
                <w:p w:rsidR="00A14DD5" w:rsidRPr="00A64E93" w:rsidRDefault="00A14DD5" w:rsidP="00A14DD5">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lastRenderedPageBreak/>
                    <w:t xml:space="preserve">2.3. Программа воспитания и социализация учащихся </w:t>
                  </w:r>
                </w:p>
              </w:tc>
              <w:tc>
                <w:tcPr>
                  <w:tcW w:w="636" w:type="dxa"/>
                </w:tcPr>
                <w:p w:rsidR="00A14DD5" w:rsidRPr="00A64E93" w:rsidRDefault="00FD4058" w:rsidP="00EF1CDE">
                  <w:pPr>
                    <w:spacing w:after="0" w:line="240" w:lineRule="auto"/>
                    <w:rPr>
                      <w:rFonts w:ascii="Times New Roman" w:hAnsi="Times New Roman" w:cs="Times New Roman"/>
                      <w:iCs/>
                      <w:sz w:val="28"/>
                      <w:szCs w:val="24"/>
                    </w:rPr>
                  </w:pPr>
                  <w:r w:rsidRPr="00A64E93">
                    <w:rPr>
                      <w:rFonts w:ascii="Times New Roman" w:hAnsi="Times New Roman" w:cs="Times New Roman"/>
                      <w:iCs/>
                      <w:sz w:val="28"/>
                      <w:szCs w:val="24"/>
                    </w:rPr>
                    <w:t>345</w:t>
                  </w:r>
                </w:p>
              </w:tc>
            </w:tr>
            <w:tr w:rsidR="00A14DD5" w:rsidRPr="00A64E93" w:rsidTr="006E69A6">
              <w:trPr>
                <w:trHeight w:val="334"/>
              </w:trPr>
              <w:tc>
                <w:tcPr>
                  <w:tcW w:w="7747" w:type="dxa"/>
                </w:tcPr>
                <w:p w:rsidR="00A14DD5" w:rsidRPr="00A64E93" w:rsidRDefault="00A14DD5" w:rsidP="00A14DD5">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 xml:space="preserve">2.4. Программа коррекционной работы  </w:t>
                  </w:r>
                </w:p>
              </w:tc>
              <w:tc>
                <w:tcPr>
                  <w:tcW w:w="636" w:type="dxa"/>
                </w:tcPr>
                <w:p w:rsidR="00A14DD5" w:rsidRPr="00A64E93" w:rsidRDefault="00FD4058" w:rsidP="00EF1CDE">
                  <w:pPr>
                    <w:spacing w:after="0" w:line="240" w:lineRule="auto"/>
                    <w:rPr>
                      <w:rFonts w:ascii="Times New Roman" w:hAnsi="Times New Roman" w:cs="Times New Roman"/>
                      <w:iCs/>
                      <w:sz w:val="28"/>
                      <w:szCs w:val="24"/>
                    </w:rPr>
                  </w:pPr>
                  <w:r w:rsidRPr="00A64E93">
                    <w:rPr>
                      <w:rFonts w:ascii="Times New Roman" w:hAnsi="Times New Roman" w:cs="Times New Roman"/>
                      <w:iCs/>
                      <w:sz w:val="28"/>
                      <w:szCs w:val="24"/>
                    </w:rPr>
                    <w:t>384</w:t>
                  </w:r>
                </w:p>
              </w:tc>
            </w:tr>
            <w:tr w:rsidR="00A14DD5" w:rsidRPr="00A64E93" w:rsidTr="006E69A6">
              <w:trPr>
                <w:trHeight w:val="564"/>
              </w:trPr>
              <w:tc>
                <w:tcPr>
                  <w:tcW w:w="7747" w:type="dxa"/>
                </w:tcPr>
                <w:p w:rsidR="00A14DD5" w:rsidRPr="00A64E93" w:rsidRDefault="006E69A6" w:rsidP="006E69A6">
                  <w:pPr>
                    <w:spacing w:after="0" w:line="240" w:lineRule="auto"/>
                    <w:rPr>
                      <w:rFonts w:ascii="Times New Roman" w:hAnsi="Times New Roman" w:cs="Times New Roman"/>
                      <w:sz w:val="28"/>
                      <w:szCs w:val="28"/>
                    </w:rPr>
                  </w:pPr>
                  <w:r w:rsidRPr="00A64E93">
                    <w:rPr>
                      <w:rFonts w:ascii="Times New Roman" w:hAnsi="Times New Roman" w:cs="Times New Roman"/>
                      <w:b/>
                      <w:sz w:val="28"/>
                      <w:szCs w:val="28"/>
                    </w:rPr>
                    <w:t>3. ОРГАНИЗАЦИОННЫЙ</w:t>
                  </w:r>
                  <w:r w:rsidRPr="00A64E93">
                    <w:rPr>
                      <w:rFonts w:ascii="Times New Roman" w:hAnsi="Times New Roman" w:cs="Times New Roman"/>
                      <w:sz w:val="28"/>
                      <w:szCs w:val="28"/>
                    </w:rPr>
                    <w:t xml:space="preserve"> </w:t>
                  </w:r>
                  <w:r w:rsidRPr="00A64E93">
                    <w:rPr>
                      <w:rFonts w:ascii="Times New Roman" w:hAnsi="Times New Roman" w:cs="Times New Roman"/>
                      <w:b/>
                      <w:bCs/>
                      <w:sz w:val="28"/>
                      <w:szCs w:val="28"/>
                    </w:rPr>
                    <w:t xml:space="preserve">РАЗДЕЛ ОСНОВНОЙ ОБРАЗОВАТЕЛЬНОЙ ПРОГРАММЫ ОСНОВНОГО ОБЩЕГО ОБРАЗОВАНИЯ </w:t>
                  </w:r>
                </w:p>
              </w:tc>
              <w:tc>
                <w:tcPr>
                  <w:tcW w:w="636" w:type="dxa"/>
                </w:tcPr>
                <w:p w:rsidR="00A14DD5" w:rsidRPr="00A64E93" w:rsidRDefault="00A14DD5" w:rsidP="00E23B8C">
                  <w:pPr>
                    <w:spacing w:after="0" w:line="240" w:lineRule="auto"/>
                    <w:rPr>
                      <w:rFonts w:ascii="Times New Roman" w:hAnsi="Times New Roman" w:cs="Times New Roman"/>
                      <w:iCs/>
                      <w:sz w:val="28"/>
                      <w:szCs w:val="24"/>
                    </w:rPr>
                  </w:pPr>
                </w:p>
              </w:tc>
            </w:tr>
            <w:tr w:rsidR="00A14DD5" w:rsidRPr="00A64E93" w:rsidTr="006E69A6">
              <w:trPr>
                <w:trHeight w:val="345"/>
              </w:trPr>
              <w:tc>
                <w:tcPr>
                  <w:tcW w:w="7747" w:type="dxa"/>
                </w:tcPr>
                <w:p w:rsidR="00A14DD5" w:rsidRPr="00A64E93" w:rsidRDefault="00A14DD5" w:rsidP="006E69A6">
                  <w:pPr>
                    <w:spacing w:after="0" w:line="240" w:lineRule="auto"/>
                    <w:rPr>
                      <w:rFonts w:ascii="Times New Roman" w:hAnsi="Times New Roman" w:cs="Times New Roman"/>
                      <w:b/>
                      <w:sz w:val="28"/>
                      <w:szCs w:val="28"/>
                    </w:rPr>
                  </w:pPr>
                  <w:r w:rsidRPr="00A64E93">
                    <w:rPr>
                      <w:rFonts w:ascii="Times New Roman" w:hAnsi="Times New Roman" w:cs="Times New Roman"/>
                      <w:b/>
                      <w:sz w:val="28"/>
                      <w:szCs w:val="28"/>
                    </w:rPr>
                    <w:t xml:space="preserve">3.1. Учебный план основного общего образования </w:t>
                  </w:r>
                </w:p>
              </w:tc>
              <w:tc>
                <w:tcPr>
                  <w:tcW w:w="636" w:type="dxa"/>
                </w:tcPr>
                <w:p w:rsidR="00A14DD5" w:rsidRPr="00A64E93" w:rsidRDefault="00FD4058" w:rsidP="00EF1CDE">
                  <w:pPr>
                    <w:spacing w:after="0" w:line="240" w:lineRule="auto"/>
                    <w:rPr>
                      <w:rFonts w:ascii="Times New Roman" w:hAnsi="Times New Roman" w:cs="Times New Roman"/>
                      <w:iCs/>
                      <w:sz w:val="28"/>
                      <w:szCs w:val="24"/>
                    </w:rPr>
                  </w:pPr>
                  <w:r w:rsidRPr="00A64E93">
                    <w:rPr>
                      <w:rFonts w:ascii="Times New Roman" w:hAnsi="Times New Roman" w:cs="Times New Roman"/>
                      <w:iCs/>
                      <w:sz w:val="28"/>
                      <w:szCs w:val="24"/>
                    </w:rPr>
                    <w:t>402</w:t>
                  </w:r>
                </w:p>
              </w:tc>
            </w:tr>
            <w:tr w:rsidR="00A14DD5" w:rsidRPr="00A64E93" w:rsidTr="006E69A6">
              <w:trPr>
                <w:trHeight w:val="311"/>
              </w:trPr>
              <w:tc>
                <w:tcPr>
                  <w:tcW w:w="7747" w:type="dxa"/>
                </w:tcPr>
                <w:p w:rsidR="00A14DD5" w:rsidRPr="00A64E93" w:rsidRDefault="00A14DD5" w:rsidP="002D280D">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3.</w:t>
                  </w:r>
                  <w:r w:rsidR="002D280D" w:rsidRPr="00A64E93">
                    <w:rPr>
                      <w:rFonts w:ascii="Times New Roman" w:hAnsi="Times New Roman" w:cs="Times New Roman"/>
                      <w:sz w:val="28"/>
                      <w:szCs w:val="28"/>
                    </w:rPr>
                    <w:t>1.1</w:t>
                  </w:r>
                  <w:r w:rsidRPr="00A64E93">
                    <w:rPr>
                      <w:rFonts w:ascii="Times New Roman" w:hAnsi="Times New Roman" w:cs="Times New Roman"/>
                      <w:sz w:val="28"/>
                      <w:szCs w:val="28"/>
                    </w:rPr>
                    <w:t xml:space="preserve">. Календарный график </w:t>
                  </w:r>
                </w:p>
              </w:tc>
              <w:tc>
                <w:tcPr>
                  <w:tcW w:w="636" w:type="dxa"/>
                </w:tcPr>
                <w:p w:rsidR="00A14DD5" w:rsidRPr="00A64E93" w:rsidRDefault="00FD4058" w:rsidP="00EF1CDE">
                  <w:pPr>
                    <w:spacing w:after="0" w:line="240" w:lineRule="auto"/>
                    <w:rPr>
                      <w:rFonts w:ascii="Times New Roman" w:hAnsi="Times New Roman" w:cs="Times New Roman"/>
                      <w:iCs/>
                      <w:sz w:val="28"/>
                      <w:szCs w:val="24"/>
                    </w:rPr>
                  </w:pPr>
                  <w:r w:rsidRPr="00A64E93">
                    <w:rPr>
                      <w:rFonts w:ascii="Times New Roman" w:hAnsi="Times New Roman" w:cs="Times New Roman"/>
                      <w:iCs/>
                      <w:sz w:val="28"/>
                      <w:szCs w:val="24"/>
                    </w:rPr>
                    <w:t>409</w:t>
                  </w:r>
                </w:p>
              </w:tc>
            </w:tr>
            <w:tr w:rsidR="00A14DD5" w:rsidRPr="00A64E93" w:rsidTr="004D7DD0">
              <w:trPr>
                <w:trHeight w:val="264"/>
              </w:trPr>
              <w:tc>
                <w:tcPr>
                  <w:tcW w:w="7747" w:type="dxa"/>
                </w:tcPr>
                <w:p w:rsidR="00A14DD5" w:rsidRPr="00A64E93" w:rsidRDefault="00A14DD5" w:rsidP="002D280D">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3.</w:t>
                  </w:r>
                  <w:r w:rsidR="002D280D" w:rsidRPr="00A64E93">
                    <w:rPr>
                      <w:rFonts w:ascii="Times New Roman" w:hAnsi="Times New Roman" w:cs="Times New Roman"/>
                      <w:sz w:val="28"/>
                      <w:szCs w:val="28"/>
                    </w:rPr>
                    <w:t>1.2</w:t>
                  </w:r>
                  <w:r w:rsidR="00690AE8" w:rsidRPr="00A64E93">
                    <w:rPr>
                      <w:rFonts w:ascii="Times New Roman" w:hAnsi="Times New Roman" w:cs="Times New Roman"/>
                      <w:sz w:val="28"/>
                      <w:szCs w:val="28"/>
                    </w:rPr>
                    <w:t>.</w:t>
                  </w:r>
                  <w:r w:rsidRPr="00A64E93">
                    <w:rPr>
                      <w:rFonts w:ascii="Times New Roman" w:hAnsi="Times New Roman" w:cs="Times New Roman"/>
                      <w:sz w:val="28"/>
                      <w:szCs w:val="28"/>
                    </w:rPr>
                    <w:t xml:space="preserve"> План внеурочной деятельности </w:t>
                  </w:r>
                </w:p>
              </w:tc>
              <w:tc>
                <w:tcPr>
                  <w:tcW w:w="636" w:type="dxa"/>
                </w:tcPr>
                <w:p w:rsidR="00A14DD5" w:rsidRPr="00A64E93" w:rsidRDefault="00FD4058" w:rsidP="00EF1CDE">
                  <w:pPr>
                    <w:spacing w:after="0" w:line="240" w:lineRule="auto"/>
                    <w:rPr>
                      <w:rFonts w:ascii="Times New Roman" w:hAnsi="Times New Roman" w:cs="Times New Roman"/>
                      <w:iCs/>
                      <w:sz w:val="28"/>
                      <w:szCs w:val="24"/>
                    </w:rPr>
                  </w:pPr>
                  <w:r w:rsidRPr="00A64E93">
                    <w:rPr>
                      <w:rFonts w:ascii="Times New Roman" w:hAnsi="Times New Roman" w:cs="Times New Roman"/>
                      <w:iCs/>
                      <w:sz w:val="28"/>
                      <w:szCs w:val="24"/>
                    </w:rPr>
                    <w:t>410</w:t>
                  </w:r>
                </w:p>
              </w:tc>
            </w:tr>
            <w:tr w:rsidR="006E69A6" w:rsidRPr="00A64E93" w:rsidTr="004D7DD0">
              <w:trPr>
                <w:trHeight w:val="691"/>
              </w:trPr>
              <w:tc>
                <w:tcPr>
                  <w:tcW w:w="7747" w:type="dxa"/>
                </w:tcPr>
                <w:p w:rsidR="006E69A6" w:rsidRPr="00A64E93" w:rsidRDefault="006E69A6" w:rsidP="002D280D">
                  <w:pPr>
                    <w:spacing w:after="0" w:line="240" w:lineRule="auto"/>
                    <w:rPr>
                      <w:rFonts w:ascii="Times New Roman" w:hAnsi="Times New Roman" w:cs="Times New Roman"/>
                      <w:sz w:val="28"/>
                      <w:szCs w:val="28"/>
                    </w:rPr>
                  </w:pPr>
                  <w:r w:rsidRPr="00A64E93">
                    <w:rPr>
                      <w:rFonts w:ascii="Times New Roman" w:hAnsi="Times New Roman" w:cs="Times New Roman"/>
                      <w:b/>
                      <w:sz w:val="28"/>
                      <w:szCs w:val="28"/>
                    </w:rPr>
                    <w:t>3.</w:t>
                  </w:r>
                  <w:r w:rsidR="002D280D" w:rsidRPr="00A64E93">
                    <w:rPr>
                      <w:rFonts w:ascii="Times New Roman" w:hAnsi="Times New Roman" w:cs="Times New Roman"/>
                      <w:b/>
                      <w:sz w:val="28"/>
                      <w:szCs w:val="28"/>
                    </w:rPr>
                    <w:t>2</w:t>
                  </w:r>
                  <w:r w:rsidRPr="00A64E93">
                    <w:rPr>
                      <w:rFonts w:ascii="Times New Roman" w:hAnsi="Times New Roman" w:cs="Times New Roman"/>
                      <w:sz w:val="28"/>
                      <w:szCs w:val="28"/>
                    </w:rPr>
                    <w:t>.</w:t>
                  </w:r>
                  <w:r w:rsidRPr="00A64E93">
                    <w:rPr>
                      <w:rFonts w:ascii="Times New Roman" w:hAnsi="Times New Roman" w:cs="Times New Roman"/>
                      <w:b/>
                      <w:sz w:val="28"/>
                      <w:szCs w:val="28"/>
                    </w:rPr>
                    <w:t>Система условий реализации основной образовател</w:t>
                  </w:r>
                  <w:r w:rsidRPr="00A64E93">
                    <w:rPr>
                      <w:rFonts w:ascii="Times New Roman" w:hAnsi="Times New Roman" w:cs="Times New Roman"/>
                      <w:b/>
                      <w:sz w:val="28"/>
                      <w:szCs w:val="28"/>
                    </w:rPr>
                    <w:t>ь</w:t>
                  </w:r>
                  <w:r w:rsidRPr="00A64E93">
                    <w:rPr>
                      <w:rFonts w:ascii="Times New Roman" w:hAnsi="Times New Roman" w:cs="Times New Roman"/>
                      <w:b/>
                      <w:sz w:val="28"/>
                      <w:szCs w:val="28"/>
                    </w:rPr>
                    <w:t>ной программы</w:t>
                  </w:r>
                  <w:r w:rsidRPr="00A64E93">
                    <w:rPr>
                      <w:rFonts w:ascii="Times New Roman" w:hAnsi="Times New Roman" w:cs="Times New Roman"/>
                      <w:sz w:val="28"/>
                      <w:szCs w:val="28"/>
                    </w:rPr>
                    <w:t xml:space="preserve"> </w:t>
                  </w:r>
                </w:p>
              </w:tc>
              <w:tc>
                <w:tcPr>
                  <w:tcW w:w="636" w:type="dxa"/>
                </w:tcPr>
                <w:p w:rsidR="006E69A6" w:rsidRPr="00A64E93" w:rsidRDefault="006E69A6" w:rsidP="00E23B8C">
                  <w:pPr>
                    <w:spacing w:after="0" w:line="240" w:lineRule="auto"/>
                    <w:rPr>
                      <w:rFonts w:ascii="Times New Roman" w:hAnsi="Times New Roman" w:cs="Times New Roman"/>
                      <w:iCs/>
                      <w:sz w:val="28"/>
                      <w:szCs w:val="24"/>
                    </w:rPr>
                  </w:pPr>
                </w:p>
              </w:tc>
            </w:tr>
            <w:tr w:rsidR="004D7DD0" w:rsidRPr="00A64E93" w:rsidTr="006E69A6">
              <w:trPr>
                <w:trHeight w:val="688"/>
              </w:trPr>
              <w:tc>
                <w:tcPr>
                  <w:tcW w:w="7747" w:type="dxa"/>
                </w:tcPr>
                <w:p w:rsidR="00A14DD5" w:rsidRPr="00A64E93" w:rsidRDefault="00A14DD5" w:rsidP="002D280D">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3.</w:t>
                  </w:r>
                  <w:r w:rsidR="002D280D" w:rsidRPr="00A64E93">
                    <w:rPr>
                      <w:rFonts w:ascii="Times New Roman" w:hAnsi="Times New Roman" w:cs="Times New Roman"/>
                      <w:sz w:val="28"/>
                      <w:szCs w:val="28"/>
                    </w:rPr>
                    <w:t>2</w:t>
                  </w:r>
                  <w:r w:rsidRPr="00A64E93">
                    <w:rPr>
                      <w:rFonts w:ascii="Times New Roman" w:hAnsi="Times New Roman" w:cs="Times New Roman"/>
                      <w:sz w:val="28"/>
                      <w:szCs w:val="28"/>
                    </w:rPr>
                    <w:t>.1. Кадровые условия реализации основной образовател</w:t>
                  </w:r>
                  <w:r w:rsidRPr="00A64E93">
                    <w:rPr>
                      <w:rFonts w:ascii="Times New Roman" w:hAnsi="Times New Roman" w:cs="Times New Roman"/>
                      <w:sz w:val="28"/>
                      <w:szCs w:val="28"/>
                    </w:rPr>
                    <w:t>ь</w:t>
                  </w:r>
                  <w:r w:rsidRPr="00A64E93">
                    <w:rPr>
                      <w:rFonts w:ascii="Times New Roman" w:hAnsi="Times New Roman" w:cs="Times New Roman"/>
                      <w:sz w:val="28"/>
                      <w:szCs w:val="28"/>
                    </w:rPr>
                    <w:t>ной программы осно</w:t>
                  </w:r>
                  <w:r w:rsidR="006E69A6" w:rsidRPr="00A64E93">
                    <w:rPr>
                      <w:rFonts w:ascii="Times New Roman" w:hAnsi="Times New Roman" w:cs="Times New Roman"/>
                      <w:sz w:val="28"/>
                      <w:szCs w:val="28"/>
                    </w:rPr>
                    <w:t xml:space="preserve">вного общего образования </w:t>
                  </w:r>
                </w:p>
              </w:tc>
              <w:tc>
                <w:tcPr>
                  <w:tcW w:w="636" w:type="dxa"/>
                </w:tcPr>
                <w:p w:rsidR="00A14DD5" w:rsidRPr="00A64E93" w:rsidRDefault="00FD4058" w:rsidP="00EF1CDE">
                  <w:pPr>
                    <w:spacing w:after="0" w:line="240" w:lineRule="auto"/>
                    <w:rPr>
                      <w:rFonts w:ascii="Times New Roman" w:hAnsi="Times New Roman" w:cs="Times New Roman"/>
                      <w:iCs/>
                      <w:sz w:val="28"/>
                      <w:szCs w:val="24"/>
                    </w:rPr>
                  </w:pPr>
                  <w:r w:rsidRPr="00A64E93">
                    <w:rPr>
                      <w:rFonts w:ascii="Times New Roman" w:hAnsi="Times New Roman" w:cs="Times New Roman"/>
                      <w:iCs/>
                      <w:sz w:val="28"/>
                      <w:szCs w:val="24"/>
                    </w:rPr>
                    <w:t>416</w:t>
                  </w:r>
                </w:p>
              </w:tc>
            </w:tr>
            <w:tr w:rsidR="004D7DD0" w:rsidRPr="00A64E93" w:rsidTr="004D7DD0">
              <w:trPr>
                <w:trHeight w:val="668"/>
              </w:trPr>
              <w:tc>
                <w:tcPr>
                  <w:tcW w:w="7747" w:type="dxa"/>
                </w:tcPr>
                <w:p w:rsidR="006E69A6" w:rsidRPr="00A64E93" w:rsidRDefault="004D7DD0" w:rsidP="004D7DD0">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3.</w:t>
                  </w:r>
                  <w:r w:rsidR="002D280D" w:rsidRPr="00A64E93">
                    <w:rPr>
                      <w:rFonts w:ascii="Times New Roman" w:hAnsi="Times New Roman" w:cs="Times New Roman"/>
                      <w:sz w:val="28"/>
                      <w:szCs w:val="28"/>
                    </w:rPr>
                    <w:t>2</w:t>
                  </w:r>
                  <w:r w:rsidR="00A14DD5" w:rsidRPr="00A64E93">
                    <w:rPr>
                      <w:rFonts w:ascii="Times New Roman" w:hAnsi="Times New Roman" w:cs="Times New Roman"/>
                      <w:sz w:val="28"/>
                      <w:szCs w:val="28"/>
                    </w:rPr>
                    <w:t>.2.Психолого-педагогические условия реализации осно</w:t>
                  </w:r>
                  <w:r w:rsidR="00A14DD5" w:rsidRPr="00A64E93">
                    <w:rPr>
                      <w:rFonts w:ascii="Times New Roman" w:hAnsi="Times New Roman" w:cs="Times New Roman"/>
                      <w:sz w:val="28"/>
                      <w:szCs w:val="28"/>
                    </w:rPr>
                    <w:t>в</w:t>
                  </w:r>
                  <w:r w:rsidR="00A14DD5" w:rsidRPr="00A64E93">
                    <w:rPr>
                      <w:rFonts w:ascii="Times New Roman" w:hAnsi="Times New Roman" w:cs="Times New Roman"/>
                      <w:sz w:val="28"/>
                      <w:szCs w:val="28"/>
                    </w:rPr>
                    <w:t>ной образовательной программы основного общего образ</w:t>
                  </w:r>
                  <w:r w:rsidR="00A14DD5" w:rsidRPr="00A64E93">
                    <w:rPr>
                      <w:rFonts w:ascii="Times New Roman" w:hAnsi="Times New Roman" w:cs="Times New Roman"/>
                      <w:sz w:val="28"/>
                      <w:szCs w:val="28"/>
                    </w:rPr>
                    <w:t>о</w:t>
                  </w:r>
                  <w:r w:rsidR="00A14DD5" w:rsidRPr="00A64E93">
                    <w:rPr>
                      <w:rFonts w:ascii="Times New Roman" w:hAnsi="Times New Roman" w:cs="Times New Roman"/>
                      <w:sz w:val="28"/>
                      <w:szCs w:val="28"/>
                    </w:rPr>
                    <w:t xml:space="preserve">вания </w:t>
                  </w:r>
                </w:p>
              </w:tc>
              <w:tc>
                <w:tcPr>
                  <w:tcW w:w="636" w:type="dxa"/>
                </w:tcPr>
                <w:p w:rsidR="00A14DD5" w:rsidRPr="00A64E93" w:rsidRDefault="00FD4058" w:rsidP="00EF1CDE">
                  <w:pPr>
                    <w:spacing w:after="0" w:line="240" w:lineRule="auto"/>
                    <w:rPr>
                      <w:rFonts w:ascii="Times New Roman" w:hAnsi="Times New Roman" w:cs="Times New Roman"/>
                      <w:iCs/>
                      <w:sz w:val="28"/>
                      <w:szCs w:val="24"/>
                    </w:rPr>
                  </w:pPr>
                  <w:r w:rsidRPr="00A64E93">
                    <w:rPr>
                      <w:rFonts w:ascii="Times New Roman" w:hAnsi="Times New Roman" w:cs="Times New Roman"/>
                      <w:iCs/>
                      <w:sz w:val="28"/>
                      <w:szCs w:val="24"/>
                    </w:rPr>
                    <w:t>444</w:t>
                  </w:r>
                </w:p>
              </w:tc>
            </w:tr>
            <w:tr w:rsidR="004D7DD0" w:rsidRPr="00A64E93" w:rsidTr="00B56F6A">
              <w:trPr>
                <w:trHeight w:val="515"/>
              </w:trPr>
              <w:tc>
                <w:tcPr>
                  <w:tcW w:w="7747" w:type="dxa"/>
                </w:tcPr>
                <w:p w:rsidR="006E69A6" w:rsidRPr="00A64E93" w:rsidRDefault="004D7DD0" w:rsidP="00B56F6A">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3.2</w:t>
                  </w:r>
                  <w:r w:rsidR="006E69A6" w:rsidRPr="00A64E93">
                    <w:rPr>
                      <w:rFonts w:ascii="Times New Roman" w:hAnsi="Times New Roman" w:cs="Times New Roman"/>
                      <w:sz w:val="28"/>
                      <w:szCs w:val="28"/>
                    </w:rPr>
                    <w:t>.3.Финансово-экономические условия реализации осно</w:t>
                  </w:r>
                  <w:r w:rsidR="006E69A6" w:rsidRPr="00A64E93">
                    <w:rPr>
                      <w:rFonts w:ascii="Times New Roman" w:hAnsi="Times New Roman" w:cs="Times New Roman"/>
                      <w:sz w:val="28"/>
                      <w:szCs w:val="28"/>
                    </w:rPr>
                    <w:t>в</w:t>
                  </w:r>
                  <w:r w:rsidR="006E69A6" w:rsidRPr="00A64E93">
                    <w:rPr>
                      <w:rFonts w:ascii="Times New Roman" w:hAnsi="Times New Roman" w:cs="Times New Roman"/>
                      <w:sz w:val="28"/>
                      <w:szCs w:val="28"/>
                    </w:rPr>
                    <w:t>ной образовательной программы основного общего образ</w:t>
                  </w:r>
                  <w:r w:rsidR="006E69A6" w:rsidRPr="00A64E93">
                    <w:rPr>
                      <w:rFonts w:ascii="Times New Roman" w:hAnsi="Times New Roman" w:cs="Times New Roman"/>
                      <w:sz w:val="28"/>
                      <w:szCs w:val="28"/>
                    </w:rPr>
                    <w:t>о</w:t>
                  </w:r>
                  <w:r w:rsidR="006E69A6" w:rsidRPr="00A64E93">
                    <w:rPr>
                      <w:rFonts w:ascii="Times New Roman" w:hAnsi="Times New Roman" w:cs="Times New Roman"/>
                      <w:sz w:val="28"/>
                      <w:szCs w:val="28"/>
                    </w:rPr>
                    <w:t xml:space="preserve">вания </w:t>
                  </w:r>
                </w:p>
              </w:tc>
              <w:tc>
                <w:tcPr>
                  <w:tcW w:w="636" w:type="dxa"/>
                </w:tcPr>
                <w:p w:rsidR="006E69A6" w:rsidRPr="00A64E93" w:rsidRDefault="00FD4058" w:rsidP="00EF1CDE">
                  <w:pPr>
                    <w:spacing w:line="240" w:lineRule="auto"/>
                    <w:rPr>
                      <w:rFonts w:ascii="Times New Roman" w:hAnsi="Times New Roman" w:cs="Times New Roman"/>
                      <w:iCs/>
                      <w:sz w:val="28"/>
                      <w:szCs w:val="24"/>
                    </w:rPr>
                  </w:pPr>
                  <w:r w:rsidRPr="00A64E93">
                    <w:rPr>
                      <w:rFonts w:ascii="Times New Roman" w:hAnsi="Times New Roman" w:cs="Times New Roman"/>
                      <w:iCs/>
                      <w:sz w:val="28"/>
                      <w:szCs w:val="24"/>
                    </w:rPr>
                    <w:t>446</w:t>
                  </w:r>
                </w:p>
              </w:tc>
            </w:tr>
            <w:tr w:rsidR="004D7DD0" w:rsidRPr="00A64E93" w:rsidTr="00B56F6A">
              <w:trPr>
                <w:trHeight w:val="669"/>
              </w:trPr>
              <w:tc>
                <w:tcPr>
                  <w:tcW w:w="7747" w:type="dxa"/>
                </w:tcPr>
                <w:p w:rsidR="006E69A6" w:rsidRPr="00A64E93" w:rsidRDefault="004D7DD0" w:rsidP="00B56F6A">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3.2</w:t>
                  </w:r>
                  <w:r w:rsidR="006E69A6" w:rsidRPr="00A64E93">
                    <w:rPr>
                      <w:rFonts w:ascii="Times New Roman" w:hAnsi="Times New Roman" w:cs="Times New Roman"/>
                      <w:sz w:val="28"/>
                      <w:szCs w:val="28"/>
                    </w:rPr>
                    <w:t>.4.Материально-технические условия реализации осно</w:t>
                  </w:r>
                  <w:r w:rsidR="006E69A6" w:rsidRPr="00A64E93">
                    <w:rPr>
                      <w:rFonts w:ascii="Times New Roman" w:hAnsi="Times New Roman" w:cs="Times New Roman"/>
                      <w:sz w:val="28"/>
                      <w:szCs w:val="28"/>
                    </w:rPr>
                    <w:t>в</w:t>
                  </w:r>
                  <w:r w:rsidR="006E69A6" w:rsidRPr="00A64E93">
                    <w:rPr>
                      <w:rFonts w:ascii="Times New Roman" w:hAnsi="Times New Roman" w:cs="Times New Roman"/>
                      <w:sz w:val="28"/>
                      <w:szCs w:val="28"/>
                    </w:rPr>
                    <w:t>ной образовательной программы основного общего образ</w:t>
                  </w:r>
                  <w:r w:rsidR="006E69A6" w:rsidRPr="00A64E93">
                    <w:rPr>
                      <w:rFonts w:ascii="Times New Roman" w:hAnsi="Times New Roman" w:cs="Times New Roman"/>
                      <w:sz w:val="28"/>
                      <w:szCs w:val="28"/>
                    </w:rPr>
                    <w:t>о</w:t>
                  </w:r>
                  <w:r w:rsidR="006E69A6" w:rsidRPr="00A64E93">
                    <w:rPr>
                      <w:rFonts w:ascii="Times New Roman" w:hAnsi="Times New Roman" w:cs="Times New Roman"/>
                      <w:sz w:val="28"/>
                      <w:szCs w:val="28"/>
                    </w:rPr>
                    <w:t xml:space="preserve">вания </w:t>
                  </w:r>
                </w:p>
              </w:tc>
              <w:tc>
                <w:tcPr>
                  <w:tcW w:w="636" w:type="dxa"/>
                </w:tcPr>
                <w:p w:rsidR="006E69A6" w:rsidRPr="00A64E93" w:rsidRDefault="00FD4058" w:rsidP="00EF1CDE">
                  <w:pPr>
                    <w:spacing w:line="240" w:lineRule="auto"/>
                    <w:rPr>
                      <w:rFonts w:ascii="Times New Roman" w:hAnsi="Times New Roman" w:cs="Times New Roman"/>
                      <w:iCs/>
                      <w:sz w:val="28"/>
                      <w:szCs w:val="24"/>
                    </w:rPr>
                  </w:pPr>
                  <w:r w:rsidRPr="00A64E93">
                    <w:rPr>
                      <w:rFonts w:ascii="Times New Roman" w:hAnsi="Times New Roman" w:cs="Times New Roman"/>
                      <w:iCs/>
                      <w:sz w:val="28"/>
                      <w:szCs w:val="24"/>
                    </w:rPr>
                    <w:t>448</w:t>
                  </w:r>
                </w:p>
              </w:tc>
            </w:tr>
            <w:tr w:rsidR="004D7DD0" w:rsidRPr="00A64E93" w:rsidTr="00B56F6A">
              <w:trPr>
                <w:trHeight w:val="964"/>
              </w:trPr>
              <w:tc>
                <w:tcPr>
                  <w:tcW w:w="7747" w:type="dxa"/>
                </w:tcPr>
                <w:p w:rsidR="006E69A6" w:rsidRPr="00A64E93" w:rsidRDefault="004D7DD0" w:rsidP="00B56F6A">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3.2</w:t>
                  </w:r>
                  <w:r w:rsidR="006E69A6" w:rsidRPr="00A64E93">
                    <w:rPr>
                      <w:rFonts w:ascii="Times New Roman" w:hAnsi="Times New Roman" w:cs="Times New Roman"/>
                      <w:sz w:val="28"/>
                      <w:szCs w:val="28"/>
                    </w:rPr>
                    <w:t>.5.Информационно-методические условия реализации о</w:t>
                  </w:r>
                  <w:r w:rsidR="006E69A6" w:rsidRPr="00A64E93">
                    <w:rPr>
                      <w:rFonts w:ascii="Times New Roman" w:hAnsi="Times New Roman" w:cs="Times New Roman"/>
                      <w:sz w:val="28"/>
                      <w:szCs w:val="28"/>
                    </w:rPr>
                    <w:t>с</w:t>
                  </w:r>
                  <w:r w:rsidR="006E69A6" w:rsidRPr="00A64E93">
                    <w:rPr>
                      <w:rFonts w:ascii="Times New Roman" w:hAnsi="Times New Roman" w:cs="Times New Roman"/>
                      <w:sz w:val="28"/>
                      <w:szCs w:val="28"/>
                    </w:rPr>
                    <w:t>новной образовательной программы основного общего обр</w:t>
                  </w:r>
                  <w:r w:rsidR="006E69A6" w:rsidRPr="00A64E93">
                    <w:rPr>
                      <w:rFonts w:ascii="Times New Roman" w:hAnsi="Times New Roman" w:cs="Times New Roman"/>
                      <w:sz w:val="28"/>
                      <w:szCs w:val="28"/>
                    </w:rPr>
                    <w:t>а</w:t>
                  </w:r>
                  <w:r w:rsidR="006E69A6" w:rsidRPr="00A64E93">
                    <w:rPr>
                      <w:rFonts w:ascii="Times New Roman" w:hAnsi="Times New Roman" w:cs="Times New Roman"/>
                      <w:sz w:val="28"/>
                      <w:szCs w:val="28"/>
                    </w:rPr>
                    <w:t xml:space="preserve">зования </w:t>
                  </w:r>
                </w:p>
              </w:tc>
              <w:tc>
                <w:tcPr>
                  <w:tcW w:w="636" w:type="dxa"/>
                </w:tcPr>
                <w:p w:rsidR="006E69A6" w:rsidRPr="00A64E93" w:rsidRDefault="00FD4058" w:rsidP="00B56F6A">
                  <w:pPr>
                    <w:spacing w:line="240" w:lineRule="auto"/>
                    <w:rPr>
                      <w:rFonts w:ascii="Times New Roman" w:hAnsi="Times New Roman" w:cs="Times New Roman"/>
                      <w:iCs/>
                      <w:sz w:val="28"/>
                      <w:szCs w:val="24"/>
                    </w:rPr>
                  </w:pPr>
                  <w:r w:rsidRPr="00A64E93">
                    <w:rPr>
                      <w:rFonts w:ascii="Times New Roman" w:hAnsi="Times New Roman" w:cs="Times New Roman"/>
                      <w:iCs/>
                      <w:sz w:val="28"/>
                      <w:szCs w:val="24"/>
                    </w:rPr>
                    <w:t>465</w:t>
                  </w:r>
                </w:p>
              </w:tc>
            </w:tr>
            <w:tr w:rsidR="004D7DD0" w:rsidRPr="00A64E93" w:rsidTr="004D7DD0">
              <w:trPr>
                <w:trHeight w:val="633"/>
              </w:trPr>
              <w:tc>
                <w:tcPr>
                  <w:tcW w:w="7747" w:type="dxa"/>
                </w:tcPr>
                <w:p w:rsidR="006E69A6" w:rsidRPr="00A64E93" w:rsidRDefault="004D7DD0" w:rsidP="00B56F6A">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3.2</w:t>
                  </w:r>
                  <w:r w:rsidR="006E69A6" w:rsidRPr="00A64E93">
                    <w:rPr>
                      <w:rFonts w:ascii="Times New Roman" w:hAnsi="Times New Roman" w:cs="Times New Roman"/>
                      <w:sz w:val="28"/>
                      <w:szCs w:val="28"/>
                    </w:rPr>
                    <w:t xml:space="preserve">.6.Механизмы достижения целевых ориентиров в системе условий </w:t>
                  </w:r>
                </w:p>
              </w:tc>
              <w:tc>
                <w:tcPr>
                  <w:tcW w:w="636" w:type="dxa"/>
                </w:tcPr>
                <w:p w:rsidR="006E69A6" w:rsidRPr="00A64E93" w:rsidRDefault="00FD4058" w:rsidP="00B56F6A">
                  <w:pPr>
                    <w:spacing w:after="0" w:line="240" w:lineRule="auto"/>
                    <w:rPr>
                      <w:rFonts w:ascii="Times New Roman" w:hAnsi="Times New Roman" w:cs="Times New Roman"/>
                      <w:iCs/>
                      <w:sz w:val="28"/>
                      <w:szCs w:val="24"/>
                    </w:rPr>
                  </w:pPr>
                  <w:r w:rsidRPr="00A64E93">
                    <w:rPr>
                      <w:rFonts w:ascii="Times New Roman" w:hAnsi="Times New Roman" w:cs="Times New Roman"/>
                      <w:iCs/>
                      <w:sz w:val="28"/>
                      <w:szCs w:val="24"/>
                    </w:rPr>
                    <w:t>474</w:t>
                  </w:r>
                </w:p>
              </w:tc>
            </w:tr>
            <w:tr w:rsidR="004D7DD0" w:rsidRPr="00A64E93" w:rsidTr="004D7DD0">
              <w:trPr>
                <w:trHeight w:val="668"/>
              </w:trPr>
              <w:tc>
                <w:tcPr>
                  <w:tcW w:w="7747" w:type="dxa"/>
                </w:tcPr>
                <w:p w:rsidR="006E69A6" w:rsidRPr="00A64E93" w:rsidRDefault="004D7DD0" w:rsidP="00B56F6A">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3.2</w:t>
                  </w:r>
                  <w:r w:rsidR="006E69A6" w:rsidRPr="00A64E93">
                    <w:rPr>
                      <w:rFonts w:ascii="Times New Roman" w:hAnsi="Times New Roman" w:cs="Times New Roman"/>
                      <w:sz w:val="28"/>
                      <w:szCs w:val="28"/>
                    </w:rPr>
                    <w:t>.7.Дорожная карта по формированию необходимой с</w:t>
                  </w:r>
                  <w:r w:rsidR="006E69A6" w:rsidRPr="00A64E93">
                    <w:rPr>
                      <w:rFonts w:ascii="Times New Roman" w:hAnsi="Times New Roman" w:cs="Times New Roman"/>
                      <w:sz w:val="28"/>
                      <w:szCs w:val="28"/>
                    </w:rPr>
                    <w:t>и</w:t>
                  </w:r>
                  <w:r w:rsidR="006E69A6" w:rsidRPr="00A64E93">
                    <w:rPr>
                      <w:rFonts w:ascii="Times New Roman" w:hAnsi="Times New Roman" w:cs="Times New Roman"/>
                      <w:sz w:val="28"/>
                      <w:szCs w:val="28"/>
                    </w:rPr>
                    <w:t xml:space="preserve">стемы условий </w:t>
                  </w:r>
                </w:p>
              </w:tc>
              <w:tc>
                <w:tcPr>
                  <w:tcW w:w="636" w:type="dxa"/>
                </w:tcPr>
                <w:p w:rsidR="006E69A6" w:rsidRPr="00A64E93" w:rsidRDefault="004D7DD0" w:rsidP="003C3072">
                  <w:pPr>
                    <w:spacing w:after="0" w:line="240" w:lineRule="auto"/>
                    <w:rPr>
                      <w:rFonts w:ascii="Times New Roman" w:hAnsi="Times New Roman" w:cs="Times New Roman"/>
                      <w:iCs/>
                      <w:sz w:val="28"/>
                      <w:szCs w:val="24"/>
                    </w:rPr>
                  </w:pPr>
                  <w:r w:rsidRPr="00A64E93">
                    <w:rPr>
                      <w:rFonts w:ascii="Times New Roman" w:hAnsi="Times New Roman" w:cs="Times New Roman"/>
                      <w:iCs/>
                      <w:sz w:val="28"/>
                      <w:szCs w:val="24"/>
                    </w:rPr>
                    <w:t>4</w:t>
                  </w:r>
                  <w:r w:rsidR="00FD4058" w:rsidRPr="00A64E93">
                    <w:rPr>
                      <w:rFonts w:ascii="Times New Roman" w:hAnsi="Times New Roman" w:cs="Times New Roman"/>
                      <w:iCs/>
                      <w:sz w:val="28"/>
                      <w:szCs w:val="24"/>
                    </w:rPr>
                    <w:t>90</w:t>
                  </w:r>
                </w:p>
              </w:tc>
            </w:tr>
            <w:tr w:rsidR="004D7DD0" w:rsidRPr="00A64E93" w:rsidTr="004D7DD0">
              <w:trPr>
                <w:trHeight w:val="460"/>
              </w:trPr>
              <w:tc>
                <w:tcPr>
                  <w:tcW w:w="7747" w:type="dxa"/>
                </w:tcPr>
                <w:p w:rsidR="006E69A6" w:rsidRPr="00A64E93" w:rsidRDefault="004D7DD0" w:rsidP="002D280D">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3.2</w:t>
                  </w:r>
                  <w:r w:rsidR="006E69A6" w:rsidRPr="00A64E93">
                    <w:rPr>
                      <w:rFonts w:ascii="Times New Roman" w:hAnsi="Times New Roman" w:cs="Times New Roman"/>
                      <w:sz w:val="28"/>
                      <w:szCs w:val="28"/>
                    </w:rPr>
                    <w:t>.8.Контроль за состоянием системы условий</w:t>
                  </w:r>
                </w:p>
              </w:tc>
              <w:tc>
                <w:tcPr>
                  <w:tcW w:w="636" w:type="dxa"/>
                </w:tcPr>
                <w:p w:rsidR="006E69A6" w:rsidRPr="00A64E93" w:rsidRDefault="004D7DD0" w:rsidP="003C3072">
                  <w:pPr>
                    <w:spacing w:line="240" w:lineRule="auto"/>
                    <w:rPr>
                      <w:rFonts w:ascii="Times New Roman" w:hAnsi="Times New Roman" w:cs="Times New Roman"/>
                      <w:iCs/>
                      <w:sz w:val="28"/>
                      <w:szCs w:val="24"/>
                    </w:rPr>
                  </w:pPr>
                  <w:r w:rsidRPr="00A64E93">
                    <w:rPr>
                      <w:rFonts w:ascii="Times New Roman" w:hAnsi="Times New Roman" w:cs="Times New Roman"/>
                      <w:iCs/>
                      <w:sz w:val="28"/>
                      <w:szCs w:val="24"/>
                    </w:rPr>
                    <w:t>4</w:t>
                  </w:r>
                  <w:r w:rsidR="00FD4058" w:rsidRPr="00A64E93">
                    <w:rPr>
                      <w:rFonts w:ascii="Times New Roman" w:hAnsi="Times New Roman" w:cs="Times New Roman"/>
                      <w:iCs/>
                      <w:sz w:val="28"/>
                      <w:szCs w:val="24"/>
                    </w:rPr>
                    <w:t>95</w:t>
                  </w:r>
                  <w:r w:rsidR="0059165D" w:rsidRPr="00A64E93">
                    <w:rPr>
                      <w:rFonts w:ascii="Times New Roman" w:hAnsi="Times New Roman" w:cs="Times New Roman"/>
                      <w:iCs/>
                      <w:sz w:val="28"/>
                      <w:szCs w:val="24"/>
                    </w:rPr>
                    <w:t>ы</w:t>
                  </w:r>
                </w:p>
              </w:tc>
            </w:tr>
          </w:tbl>
          <w:p w:rsidR="00A14DD5" w:rsidRPr="00A64E93" w:rsidRDefault="00A14DD5" w:rsidP="00C028A5">
            <w:pPr>
              <w:tabs>
                <w:tab w:val="num" w:pos="540"/>
              </w:tabs>
              <w:spacing w:after="0" w:line="240" w:lineRule="auto"/>
              <w:ind w:left="113" w:firstLine="709"/>
              <w:jc w:val="center"/>
              <w:rPr>
                <w:rFonts w:ascii="Times New Roman" w:hAnsi="Times New Roman" w:cs="Times New Roman"/>
                <w:iCs/>
                <w:sz w:val="28"/>
                <w:szCs w:val="24"/>
              </w:rPr>
            </w:pPr>
          </w:p>
        </w:tc>
        <w:tc>
          <w:tcPr>
            <w:tcW w:w="636" w:type="dxa"/>
          </w:tcPr>
          <w:p w:rsidR="00A14DD5" w:rsidRPr="00A64E93" w:rsidRDefault="00A14DD5" w:rsidP="00C028A5">
            <w:pPr>
              <w:spacing w:after="0" w:line="240" w:lineRule="auto"/>
              <w:rPr>
                <w:rFonts w:ascii="Times New Roman" w:hAnsi="Times New Roman" w:cs="Times New Roman"/>
                <w:iCs/>
                <w:sz w:val="28"/>
                <w:szCs w:val="24"/>
              </w:rPr>
            </w:pPr>
          </w:p>
        </w:tc>
      </w:tr>
    </w:tbl>
    <w:p w:rsidR="00483E27" w:rsidRPr="00A64E93" w:rsidRDefault="00483E27" w:rsidP="00483E27">
      <w:pPr>
        <w:pStyle w:val="Default"/>
        <w:jc w:val="center"/>
        <w:rPr>
          <w:color w:val="auto"/>
          <w:sz w:val="28"/>
          <w:szCs w:val="28"/>
        </w:rPr>
      </w:pPr>
      <w:r w:rsidRPr="00A64E93">
        <w:rPr>
          <w:b/>
          <w:bCs/>
          <w:color w:val="auto"/>
          <w:sz w:val="28"/>
          <w:szCs w:val="28"/>
        </w:rPr>
        <w:lastRenderedPageBreak/>
        <w:t>Общие сведения</w:t>
      </w:r>
    </w:p>
    <w:p w:rsidR="00483E27" w:rsidRPr="00A64E93" w:rsidRDefault="00483E27" w:rsidP="00483E27">
      <w:pPr>
        <w:pStyle w:val="Default"/>
        <w:jc w:val="center"/>
        <w:rPr>
          <w:color w:val="auto"/>
          <w:sz w:val="28"/>
          <w:szCs w:val="28"/>
        </w:rPr>
      </w:pPr>
      <w:r w:rsidRPr="00A64E93">
        <w:rPr>
          <w:b/>
          <w:bCs/>
          <w:color w:val="auto"/>
          <w:sz w:val="28"/>
          <w:szCs w:val="28"/>
        </w:rPr>
        <w:t xml:space="preserve">Муниципальное бюджетное общеобразовательное учреждение средняя школа </w:t>
      </w:r>
      <w:r w:rsidRPr="00A64E93">
        <w:rPr>
          <w:rFonts w:eastAsia="Calibri"/>
          <w:color w:val="auto"/>
          <w:sz w:val="28"/>
          <w:szCs w:val="28"/>
        </w:rPr>
        <w:t xml:space="preserve">№9 имени  М.В..Водопьянова г.Липецка  </w:t>
      </w:r>
    </w:p>
    <w:p w:rsidR="00483E27" w:rsidRPr="00A64E93" w:rsidRDefault="00690AE8" w:rsidP="00483E27">
      <w:pPr>
        <w:pStyle w:val="Default"/>
        <w:spacing w:line="276" w:lineRule="auto"/>
        <w:rPr>
          <w:color w:val="auto"/>
          <w:sz w:val="28"/>
          <w:szCs w:val="28"/>
        </w:rPr>
      </w:pPr>
      <w:r w:rsidRPr="00A64E93">
        <w:rPr>
          <w:b/>
          <w:bCs/>
          <w:color w:val="auto"/>
          <w:sz w:val="28"/>
          <w:szCs w:val="28"/>
        </w:rPr>
        <w:t xml:space="preserve">Юридический адрес: </w:t>
      </w:r>
      <w:r w:rsidR="00483E27" w:rsidRPr="00A64E93">
        <w:rPr>
          <w:rFonts w:eastAsia="Calibri"/>
          <w:color w:val="auto"/>
          <w:sz w:val="28"/>
          <w:szCs w:val="28"/>
        </w:rPr>
        <w:t>398020 г.Липецк, ул. Студеновская,  д.4а</w:t>
      </w:r>
      <w:r w:rsidR="00483E27" w:rsidRPr="00A64E93">
        <w:rPr>
          <w:color w:val="auto"/>
          <w:sz w:val="28"/>
          <w:szCs w:val="28"/>
        </w:rPr>
        <w:t xml:space="preserve"> </w:t>
      </w:r>
    </w:p>
    <w:p w:rsidR="00483E27" w:rsidRPr="00A64E93" w:rsidRDefault="00690AE8" w:rsidP="00483E27">
      <w:pPr>
        <w:pStyle w:val="Default"/>
        <w:spacing w:line="276" w:lineRule="auto"/>
        <w:rPr>
          <w:color w:val="auto"/>
          <w:sz w:val="28"/>
          <w:szCs w:val="28"/>
        </w:rPr>
      </w:pPr>
      <w:r w:rsidRPr="00A64E93">
        <w:rPr>
          <w:b/>
          <w:bCs/>
          <w:color w:val="auto"/>
          <w:sz w:val="28"/>
          <w:szCs w:val="28"/>
        </w:rPr>
        <w:t xml:space="preserve">Фактический адрес: </w:t>
      </w:r>
      <w:r w:rsidR="00483E27" w:rsidRPr="00A64E93">
        <w:rPr>
          <w:rFonts w:eastAsia="Calibri"/>
          <w:color w:val="auto"/>
          <w:sz w:val="28"/>
          <w:szCs w:val="28"/>
        </w:rPr>
        <w:t>398020 г.Липецк, ул. Студеновская,  д.4а</w:t>
      </w:r>
      <w:r w:rsidR="00483E27" w:rsidRPr="00A64E93">
        <w:rPr>
          <w:color w:val="auto"/>
          <w:sz w:val="28"/>
          <w:szCs w:val="28"/>
        </w:rPr>
        <w:t xml:space="preserve"> </w:t>
      </w:r>
    </w:p>
    <w:p w:rsidR="00690AE8" w:rsidRPr="00A64E93" w:rsidRDefault="00690AE8" w:rsidP="00483E27">
      <w:pPr>
        <w:pStyle w:val="Default"/>
        <w:spacing w:line="276" w:lineRule="auto"/>
        <w:rPr>
          <w:color w:val="auto"/>
          <w:sz w:val="28"/>
          <w:szCs w:val="28"/>
        </w:rPr>
      </w:pPr>
      <w:r w:rsidRPr="00A64E93">
        <w:rPr>
          <w:b/>
          <w:bCs/>
          <w:color w:val="auto"/>
          <w:sz w:val="28"/>
          <w:szCs w:val="28"/>
        </w:rPr>
        <w:t>Телефон:</w:t>
      </w:r>
      <w:r w:rsidR="00483E27" w:rsidRPr="00A64E93">
        <w:t xml:space="preserve"> </w:t>
      </w:r>
      <w:r w:rsidR="00483E27" w:rsidRPr="00A64E93">
        <w:rPr>
          <w:bCs/>
          <w:color w:val="auto"/>
          <w:sz w:val="28"/>
          <w:szCs w:val="28"/>
        </w:rPr>
        <w:t>(4742) 272226</w:t>
      </w:r>
      <w:r w:rsidR="00483E27" w:rsidRPr="00A64E93">
        <w:rPr>
          <w:b/>
          <w:bCs/>
          <w:color w:val="auto"/>
          <w:sz w:val="28"/>
          <w:szCs w:val="28"/>
        </w:rPr>
        <w:t xml:space="preserve"> </w:t>
      </w:r>
      <w:r w:rsidRPr="00A64E93">
        <w:rPr>
          <w:color w:val="auto"/>
          <w:sz w:val="28"/>
          <w:szCs w:val="28"/>
        </w:rPr>
        <w:t xml:space="preserve">. </w:t>
      </w:r>
    </w:p>
    <w:p w:rsidR="00483E27" w:rsidRPr="00A64E93" w:rsidRDefault="00690AE8" w:rsidP="00483E27">
      <w:pPr>
        <w:pStyle w:val="Default"/>
        <w:spacing w:line="276" w:lineRule="auto"/>
        <w:rPr>
          <w:rFonts w:eastAsia="Calibri"/>
          <w:color w:val="auto"/>
          <w:sz w:val="28"/>
          <w:szCs w:val="28"/>
          <w:lang w:val="en-US"/>
        </w:rPr>
      </w:pPr>
      <w:r w:rsidRPr="00A64E93">
        <w:rPr>
          <w:b/>
          <w:bCs/>
          <w:color w:val="auto"/>
          <w:sz w:val="28"/>
          <w:szCs w:val="28"/>
        </w:rPr>
        <w:t>Факс</w:t>
      </w:r>
      <w:r w:rsidRPr="00A64E93">
        <w:rPr>
          <w:b/>
          <w:bCs/>
          <w:color w:val="auto"/>
          <w:sz w:val="28"/>
          <w:szCs w:val="28"/>
          <w:lang w:val="en-US"/>
        </w:rPr>
        <w:t>:</w:t>
      </w:r>
      <w:r w:rsidR="00483E27" w:rsidRPr="00A64E93">
        <w:rPr>
          <w:b/>
          <w:bCs/>
          <w:color w:val="auto"/>
          <w:sz w:val="28"/>
          <w:szCs w:val="28"/>
          <w:lang w:val="en-US"/>
        </w:rPr>
        <w:t xml:space="preserve"> </w:t>
      </w:r>
      <w:r w:rsidR="00483E27" w:rsidRPr="00A64E93">
        <w:rPr>
          <w:bCs/>
          <w:color w:val="auto"/>
          <w:sz w:val="28"/>
          <w:szCs w:val="28"/>
          <w:lang w:val="en-US"/>
        </w:rPr>
        <w:t>27-22-26</w:t>
      </w:r>
      <w:r w:rsidRPr="00A64E93">
        <w:rPr>
          <w:color w:val="auto"/>
          <w:sz w:val="28"/>
          <w:szCs w:val="28"/>
          <w:lang w:val="en-US"/>
        </w:rPr>
        <w:t xml:space="preserve">. </w:t>
      </w:r>
      <w:r w:rsidRPr="00A64E93">
        <w:rPr>
          <w:b/>
          <w:bCs/>
          <w:color w:val="auto"/>
          <w:sz w:val="28"/>
          <w:szCs w:val="28"/>
          <w:lang w:val="en-US"/>
        </w:rPr>
        <w:t xml:space="preserve">E – mail: </w:t>
      </w:r>
      <w:hyperlink r:id="rId9" w:history="1">
        <w:r w:rsidR="00483E27" w:rsidRPr="00A64E93">
          <w:rPr>
            <w:rStyle w:val="afd"/>
            <w:rFonts w:eastAsia="Calibri"/>
            <w:color w:val="auto"/>
            <w:sz w:val="28"/>
            <w:szCs w:val="28"/>
            <w:lang w:val="en-US"/>
          </w:rPr>
          <w:t>scl9@mail.ru</w:t>
        </w:r>
      </w:hyperlink>
    </w:p>
    <w:p w:rsidR="00690AE8" w:rsidRPr="00A64E93" w:rsidRDefault="00690AE8" w:rsidP="00483E27">
      <w:pPr>
        <w:pStyle w:val="Default"/>
        <w:spacing w:line="276" w:lineRule="auto"/>
        <w:rPr>
          <w:color w:val="auto"/>
          <w:sz w:val="28"/>
          <w:szCs w:val="28"/>
        </w:rPr>
      </w:pPr>
      <w:r w:rsidRPr="00A64E93">
        <w:rPr>
          <w:b/>
          <w:bCs/>
          <w:color w:val="auto"/>
          <w:sz w:val="28"/>
          <w:szCs w:val="28"/>
        </w:rPr>
        <w:t xml:space="preserve">Учредитель: </w:t>
      </w:r>
      <w:r w:rsidRPr="00A64E93">
        <w:rPr>
          <w:color w:val="auto"/>
          <w:sz w:val="28"/>
          <w:szCs w:val="28"/>
        </w:rPr>
        <w:t xml:space="preserve">Департамент образования администрации города Липецка; </w:t>
      </w:r>
    </w:p>
    <w:p w:rsidR="00690AE8" w:rsidRPr="00A64E93" w:rsidRDefault="00690AE8" w:rsidP="00483E27">
      <w:pPr>
        <w:pStyle w:val="Default"/>
        <w:spacing w:line="276" w:lineRule="auto"/>
        <w:rPr>
          <w:color w:val="auto"/>
          <w:sz w:val="28"/>
          <w:szCs w:val="28"/>
        </w:rPr>
      </w:pPr>
      <w:r w:rsidRPr="00A64E93">
        <w:rPr>
          <w:color w:val="auto"/>
          <w:sz w:val="28"/>
          <w:szCs w:val="28"/>
        </w:rPr>
        <w:t xml:space="preserve">398032 Россия город </w:t>
      </w:r>
      <w:r w:rsidR="00887FAE" w:rsidRPr="00A64E93">
        <w:rPr>
          <w:color w:val="auto"/>
          <w:sz w:val="28"/>
          <w:szCs w:val="28"/>
        </w:rPr>
        <w:t xml:space="preserve">Липецк улица Космонавтов, 56-б, </w:t>
      </w:r>
      <w:r w:rsidRPr="00A64E93">
        <w:rPr>
          <w:color w:val="auto"/>
          <w:sz w:val="28"/>
          <w:szCs w:val="28"/>
        </w:rPr>
        <w:t xml:space="preserve">т. 34-99-09. </w:t>
      </w:r>
    </w:p>
    <w:p w:rsidR="00690AE8" w:rsidRPr="00A64E93" w:rsidRDefault="00690AE8" w:rsidP="00690AE8">
      <w:pPr>
        <w:pStyle w:val="Default"/>
        <w:rPr>
          <w:color w:val="auto"/>
          <w:sz w:val="28"/>
          <w:szCs w:val="28"/>
        </w:rPr>
      </w:pPr>
      <w:r w:rsidRPr="00A64E93">
        <w:rPr>
          <w:b/>
          <w:bCs/>
          <w:color w:val="auto"/>
          <w:sz w:val="28"/>
          <w:szCs w:val="28"/>
        </w:rPr>
        <w:t xml:space="preserve">Лицензия на право ведения образовательной деятельности: </w:t>
      </w:r>
    </w:p>
    <w:p w:rsidR="008047A4" w:rsidRPr="00A64E93" w:rsidRDefault="00056A90" w:rsidP="00690AE8">
      <w:pPr>
        <w:pStyle w:val="Default"/>
        <w:rPr>
          <w:color w:val="auto"/>
          <w:sz w:val="28"/>
          <w:szCs w:val="28"/>
        </w:rPr>
      </w:pPr>
      <w:r w:rsidRPr="00A64E93">
        <w:rPr>
          <w:color w:val="auto"/>
          <w:sz w:val="28"/>
          <w:szCs w:val="28"/>
        </w:rPr>
        <w:t xml:space="preserve"> </w:t>
      </w:r>
      <w:r w:rsidR="00690AE8" w:rsidRPr="00A64E93">
        <w:rPr>
          <w:color w:val="auto"/>
          <w:sz w:val="28"/>
          <w:szCs w:val="28"/>
        </w:rPr>
        <w:t xml:space="preserve">от </w:t>
      </w:r>
      <w:r w:rsidR="00483E27" w:rsidRPr="00A64E93">
        <w:rPr>
          <w:color w:val="auto"/>
          <w:sz w:val="28"/>
          <w:szCs w:val="28"/>
        </w:rPr>
        <w:t xml:space="preserve"> 29 декабря 2015 </w:t>
      </w:r>
      <w:r w:rsidR="00690AE8" w:rsidRPr="00A64E93">
        <w:rPr>
          <w:color w:val="auto"/>
          <w:sz w:val="28"/>
          <w:szCs w:val="28"/>
        </w:rPr>
        <w:t xml:space="preserve">года </w:t>
      </w:r>
      <w:r w:rsidR="00085A46" w:rsidRPr="00A64E93">
        <w:rPr>
          <w:color w:val="auto"/>
          <w:sz w:val="28"/>
          <w:szCs w:val="28"/>
        </w:rPr>
        <w:t>№1129, серия 48Л01 № 0001276</w:t>
      </w:r>
      <w:r w:rsidR="008047A4" w:rsidRPr="00A64E93">
        <w:rPr>
          <w:color w:val="auto"/>
          <w:sz w:val="28"/>
          <w:szCs w:val="28"/>
        </w:rPr>
        <w:t xml:space="preserve"> </w:t>
      </w:r>
    </w:p>
    <w:p w:rsidR="00690AE8" w:rsidRPr="00A64E93" w:rsidRDefault="00690AE8" w:rsidP="00690AE8">
      <w:pPr>
        <w:pStyle w:val="Default"/>
        <w:rPr>
          <w:color w:val="auto"/>
          <w:sz w:val="28"/>
          <w:szCs w:val="28"/>
        </w:rPr>
      </w:pPr>
      <w:r w:rsidRPr="00A64E93">
        <w:rPr>
          <w:b/>
          <w:bCs/>
          <w:color w:val="auto"/>
          <w:sz w:val="28"/>
          <w:szCs w:val="28"/>
        </w:rPr>
        <w:t xml:space="preserve">Срок действия: </w:t>
      </w:r>
      <w:r w:rsidRPr="00A64E93">
        <w:rPr>
          <w:color w:val="auto"/>
          <w:sz w:val="28"/>
          <w:szCs w:val="28"/>
        </w:rPr>
        <w:t xml:space="preserve">бессрочно </w:t>
      </w:r>
    </w:p>
    <w:p w:rsidR="00690AE8" w:rsidRPr="00A64E93" w:rsidRDefault="00690AE8" w:rsidP="00690AE8">
      <w:pPr>
        <w:pStyle w:val="Default"/>
        <w:rPr>
          <w:color w:val="auto"/>
          <w:sz w:val="28"/>
          <w:szCs w:val="28"/>
        </w:rPr>
      </w:pPr>
      <w:r w:rsidRPr="00A64E93">
        <w:rPr>
          <w:b/>
          <w:bCs/>
          <w:color w:val="auto"/>
          <w:sz w:val="28"/>
          <w:szCs w:val="28"/>
        </w:rPr>
        <w:lastRenderedPageBreak/>
        <w:t xml:space="preserve">Свидетельство о государственной аккредитации: </w:t>
      </w:r>
    </w:p>
    <w:p w:rsidR="00085A46" w:rsidRPr="00A64E93" w:rsidRDefault="00690AE8" w:rsidP="00690AE8">
      <w:pPr>
        <w:pStyle w:val="Default"/>
        <w:rPr>
          <w:color w:val="auto"/>
          <w:sz w:val="28"/>
          <w:szCs w:val="28"/>
        </w:rPr>
      </w:pPr>
      <w:r w:rsidRPr="00A64E93">
        <w:rPr>
          <w:color w:val="auto"/>
          <w:sz w:val="28"/>
          <w:szCs w:val="28"/>
        </w:rPr>
        <w:t xml:space="preserve">от </w:t>
      </w:r>
      <w:r w:rsidR="00056A90" w:rsidRPr="00A64E93">
        <w:rPr>
          <w:color w:val="auto"/>
          <w:sz w:val="28"/>
          <w:szCs w:val="28"/>
        </w:rPr>
        <w:t>11 января 2016 года</w:t>
      </w:r>
      <w:r w:rsidRPr="00A64E93">
        <w:rPr>
          <w:color w:val="auto"/>
          <w:sz w:val="28"/>
          <w:szCs w:val="28"/>
        </w:rPr>
        <w:t xml:space="preserve"> </w:t>
      </w:r>
      <w:r w:rsidR="00085A46" w:rsidRPr="00A64E93">
        <w:rPr>
          <w:color w:val="auto"/>
          <w:sz w:val="28"/>
          <w:szCs w:val="28"/>
        </w:rPr>
        <w:t xml:space="preserve">№158, </w:t>
      </w:r>
      <w:r w:rsidR="00085A46" w:rsidRPr="00A64E93">
        <w:rPr>
          <w:bCs/>
          <w:color w:val="auto"/>
          <w:sz w:val="28"/>
          <w:szCs w:val="28"/>
        </w:rPr>
        <w:t>серия 48А01</w:t>
      </w:r>
      <w:r w:rsidR="00085A46" w:rsidRPr="00A64E93">
        <w:rPr>
          <w:b/>
          <w:bCs/>
          <w:color w:val="auto"/>
          <w:sz w:val="28"/>
          <w:szCs w:val="28"/>
        </w:rPr>
        <w:t xml:space="preserve"> </w:t>
      </w:r>
      <w:r w:rsidR="00085A46" w:rsidRPr="00A64E93">
        <w:rPr>
          <w:color w:val="auto"/>
          <w:sz w:val="28"/>
          <w:szCs w:val="28"/>
        </w:rPr>
        <w:t>№0000459</w:t>
      </w:r>
    </w:p>
    <w:p w:rsidR="00690AE8" w:rsidRPr="00A64E93" w:rsidRDefault="00690AE8" w:rsidP="00690AE8">
      <w:pPr>
        <w:pStyle w:val="Default"/>
        <w:rPr>
          <w:color w:val="auto"/>
          <w:sz w:val="28"/>
          <w:szCs w:val="28"/>
        </w:rPr>
      </w:pPr>
      <w:r w:rsidRPr="00A64E93">
        <w:rPr>
          <w:b/>
          <w:bCs/>
          <w:color w:val="auto"/>
          <w:sz w:val="28"/>
          <w:szCs w:val="28"/>
        </w:rPr>
        <w:t xml:space="preserve">Срок действия: </w:t>
      </w:r>
      <w:r w:rsidRPr="00A64E93">
        <w:rPr>
          <w:color w:val="auto"/>
          <w:sz w:val="28"/>
          <w:szCs w:val="28"/>
        </w:rPr>
        <w:t xml:space="preserve">03.02.2016 года </w:t>
      </w:r>
    </w:p>
    <w:p w:rsidR="007103DA" w:rsidRPr="00A64E93" w:rsidRDefault="007103DA" w:rsidP="00525F7D">
      <w:pPr>
        <w:spacing w:after="0" w:line="240" w:lineRule="auto"/>
        <w:jc w:val="both"/>
        <w:rPr>
          <w:rFonts w:ascii="Times New Roman" w:hAnsi="Times New Roman" w:cs="Times New Roman"/>
          <w:b/>
          <w:sz w:val="28"/>
          <w:szCs w:val="28"/>
        </w:rPr>
      </w:pPr>
      <w:r w:rsidRPr="00A64E93">
        <w:rPr>
          <w:rFonts w:ascii="Times New Roman" w:hAnsi="Times New Roman" w:cs="Times New Roman"/>
          <w:b/>
          <w:sz w:val="28"/>
          <w:szCs w:val="28"/>
        </w:rPr>
        <w:t xml:space="preserve">1. ЦЕЛЕВОЙ РАЗДЕЛ ОСНОВНОЙ ОБРАЗОВАТЕЛЬНОЙ ПРОГРАММЫ ОСНОВНОГО ОБЩЕГО ОБРАЗОВАНИЯ </w:t>
      </w:r>
    </w:p>
    <w:p w:rsidR="007A135B" w:rsidRPr="00A64E93" w:rsidRDefault="007A135B" w:rsidP="00525F7D">
      <w:pPr>
        <w:spacing w:after="0" w:line="240" w:lineRule="auto"/>
        <w:jc w:val="both"/>
        <w:rPr>
          <w:rFonts w:ascii="Times New Roman" w:hAnsi="Times New Roman" w:cs="Times New Roman"/>
          <w:b/>
          <w:sz w:val="28"/>
          <w:szCs w:val="28"/>
        </w:rPr>
      </w:pPr>
      <w:r w:rsidRPr="00A64E93">
        <w:rPr>
          <w:rFonts w:ascii="Times New Roman" w:hAnsi="Times New Roman" w:cs="Times New Roman"/>
          <w:b/>
          <w:sz w:val="28"/>
          <w:szCs w:val="28"/>
        </w:rPr>
        <w:t>1.1. Пояснительная записка</w:t>
      </w:r>
    </w:p>
    <w:p w:rsidR="00056A90" w:rsidRPr="00A64E93" w:rsidRDefault="00056A90" w:rsidP="00525F7D">
      <w:pPr>
        <w:spacing w:after="0" w:line="240" w:lineRule="auto"/>
        <w:jc w:val="both"/>
        <w:rPr>
          <w:rFonts w:ascii="Times New Roman" w:hAnsi="Times New Roman" w:cs="Times New Roman"/>
          <w:sz w:val="28"/>
          <w:szCs w:val="28"/>
        </w:rPr>
      </w:pPr>
    </w:p>
    <w:p w:rsidR="00056A90" w:rsidRPr="00A64E93" w:rsidRDefault="00056A90" w:rsidP="00FB74EF">
      <w:pPr>
        <w:autoSpaceDE w:val="0"/>
        <w:autoSpaceDN w:val="0"/>
        <w:adjustRightInd w:val="0"/>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Основная образовательная программа основного общ</w:t>
      </w:r>
      <w:r w:rsidR="00F31580" w:rsidRPr="00A64E93">
        <w:rPr>
          <w:rFonts w:ascii="Times New Roman" w:hAnsi="Times New Roman" w:cs="Times New Roman"/>
          <w:sz w:val="28"/>
          <w:szCs w:val="28"/>
        </w:rPr>
        <w:t>его образования МБОУ СШ №9 им. М.В. Водопьянова г.</w:t>
      </w:r>
      <w:r w:rsidRPr="00A64E93">
        <w:rPr>
          <w:rFonts w:ascii="Times New Roman" w:hAnsi="Times New Roman" w:cs="Times New Roman"/>
          <w:sz w:val="28"/>
          <w:szCs w:val="28"/>
        </w:rPr>
        <w:t>Липецка разработана в соответствии с требованиями федерального государственного образовательного стандарта о</w:t>
      </w:r>
      <w:r w:rsidRPr="00A64E93">
        <w:rPr>
          <w:rFonts w:ascii="Times New Roman" w:hAnsi="Times New Roman" w:cs="Times New Roman"/>
          <w:sz w:val="28"/>
          <w:szCs w:val="28"/>
        </w:rPr>
        <w:t>с</w:t>
      </w:r>
      <w:r w:rsidRPr="00A64E93">
        <w:rPr>
          <w:rFonts w:ascii="Times New Roman" w:hAnsi="Times New Roman" w:cs="Times New Roman"/>
          <w:sz w:val="28"/>
          <w:szCs w:val="28"/>
        </w:rPr>
        <w:t>новного общего образования к структуре и содержанию основной образовател</w:t>
      </w:r>
      <w:r w:rsidRPr="00A64E93">
        <w:rPr>
          <w:rFonts w:ascii="Times New Roman" w:hAnsi="Times New Roman" w:cs="Times New Roman"/>
          <w:sz w:val="28"/>
          <w:szCs w:val="28"/>
        </w:rPr>
        <w:t>ь</w:t>
      </w:r>
      <w:r w:rsidRPr="00A64E93">
        <w:rPr>
          <w:rFonts w:ascii="Times New Roman" w:hAnsi="Times New Roman" w:cs="Times New Roman"/>
          <w:sz w:val="28"/>
          <w:szCs w:val="28"/>
        </w:rPr>
        <w:t>ной программы.</w:t>
      </w:r>
    </w:p>
    <w:p w:rsidR="00A31920" w:rsidRPr="00A64E93" w:rsidRDefault="00A31920" w:rsidP="00FB74EF">
      <w:pPr>
        <w:autoSpaceDE w:val="0"/>
        <w:autoSpaceDN w:val="0"/>
        <w:adjustRightInd w:val="0"/>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Разработка основной образовательной программы основного общего обр</w:t>
      </w:r>
      <w:r w:rsidRPr="00A64E93">
        <w:rPr>
          <w:rFonts w:ascii="Times New Roman" w:hAnsi="Times New Roman" w:cs="Times New Roman"/>
          <w:sz w:val="28"/>
          <w:szCs w:val="28"/>
        </w:rPr>
        <w:t>а</w:t>
      </w:r>
      <w:r w:rsidRPr="00A64E93">
        <w:rPr>
          <w:rFonts w:ascii="Times New Roman" w:hAnsi="Times New Roman" w:cs="Times New Roman"/>
          <w:sz w:val="28"/>
          <w:szCs w:val="28"/>
        </w:rPr>
        <w:t>зования осуществлялась самостоятельно с привлечением органов самоуправл</w:t>
      </w:r>
      <w:r w:rsidRPr="00A64E93">
        <w:rPr>
          <w:rFonts w:ascii="Times New Roman" w:hAnsi="Times New Roman" w:cs="Times New Roman"/>
          <w:sz w:val="28"/>
          <w:szCs w:val="28"/>
        </w:rPr>
        <w:t>е</w:t>
      </w:r>
      <w:r w:rsidRPr="00A64E93">
        <w:rPr>
          <w:rFonts w:ascii="Times New Roman" w:hAnsi="Times New Roman" w:cs="Times New Roman"/>
          <w:sz w:val="28"/>
          <w:szCs w:val="28"/>
        </w:rPr>
        <w:t>ния, обеспечивающих государственно-общественный характер управления МБОУ С</w:t>
      </w:r>
      <w:r w:rsidR="00633833" w:rsidRPr="00A64E93">
        <w:rPr>
          <w:rFonts w:ascii="Times New Roman" w:hAnsi="Times New Roman" w:cs="Times New Roman"/>
          <w:sz w:val="28"/>
          <w:szCs w:val="28"/>
        </w:rPr>
        <w:t>Ш №9 им. М.В. Водопьянова г.</w:t>
      </w:r>
      <w:r w:rsidRPr="00A64E93">
        <w:rPr>
          <w:rFonts w:ascii="Times New Roman" w:hAnsi="Times New Roman" w:cs="Times New Roman"/>
          <w:sz w:val="28"/>
          <w:szCs w:val="28"/>
        </w:rPr>
        <w:t>Липецка.</w:t>
      </w:r>
    </w:p>
    <w:p w:rsidR="00633833" w:rsidRPr="00A64E93" w:rsidRDefault="00633833" w:rsidP="00FB74EF">
      <w:pPr>
        <w:pStyle w:val="Default"/>
        <w:ind w:firstLine="709"/>
        <w:rPr>
          <w:color w:val="auto"/>
          <w:sz w:val="28"/>
          <w:szCs w:val="28"/>
        </w:rPr>
      </w:pPr>
      <w:r w:rsidRPr="00A64E93">
        <w:rPr>
          <w:color w:val="auto"/>
          <w:sz w:val="28"/>
          <w:szCs w:val="28"/>
        </w:rPr>
        <w:t>Содержание ООП ООО МБОУ СШ №9 им. М.В. Водопьянова г. Липецка группируется в три основных раздела: целевой, содержательный и организац</w:t>
      </w:r>
      <w:r w:rsidRPr="00A64E93">
        <w:rPr>
          <w:color w:val="auto"/>
          <w:sz w:val="28"/>
          <w:szCs w:val="28"/>
        </w:rPr>
        <w:t>и</w:t>
      </w:r>
      <w:r w:rsidRPr="00A64E93">
        <w:rPr>
          <w:color w:val="auto"/>
          <w:sz w:val="28"/>
          <w:szCs w:val="28"/>
        </w:rPr>
        <w:t xml:space="preserve">онный. </w:t>
      </w:r>
    </w:p>
    <w:p w:rsidR="00633833" w:rsidRPr="00A64E93" w:rsidRDefault="00633833" w:rsidP="00FB74EF">
      <w:pPr>
        <w:pStyle w:val="Default"/>
        <w:ind w:firstLine="709"/>
        <w:rPr>
          <w:sz w:val="28"/>
          <w:szCs w:val="28"/>
        </w:rPr>
      </w:pPr>
      <w:r w:rsidRPr="00A64E93">
        <w:rPr>
          <w:b/>
          <w:sz w:val="28"/>
          <w:szCs w:val="28"/>
        </w:rPr>
        <w:t xml:space="preserve">Целевой раздел </w:t>
      </w:r>
      <w:r w:rsidR="00C25E56" w:rsidRPr="00A64E93">
        <w:rPr>
          <w:b/>
          <w:sz w:val="28"/>
          <w:szCs w:val="28"/>
        </w:rPr>
        <w:t xml:space="preserve">программы </w:t>
      </w:r>
      <w:r w:rsidRPr="00A64E93">
        <w:rPr>
          <w:sz w:val="28"/>
          <w:szCs w:val="28"/>
        </w:rPr>
        <w:t xml:space="preserve">определяет общее назначение, цели, задачи и планируемые результаты реализации основной образовательной программы основного общего образования, а также способы определения достижения этих целей и результатов. </w:t>
      </w:r>
    </w:p>
    <w:p w:rsidR="00633833" w:rsidRPr="00A64E93" w:rsidRDefault="00633833" w:rsidP="00FB74EF">
      <w:pPr>
        <w:pStyle w:val="Default"/>
        <w:ind w:firstLine="709"/>
        <w:rPr>
          <w:sz w:val="28"/>
          <w:szCs w:val="28"/>
        </w:rPr>
      </w:pPr>
      <w:r w:rsidRPr="00A64E93">
        <w:rPr>
          <w:iCs/>
          <w:sz w:val="28"/>
          <w:szCs w:val="28"/>
        </w:rPr>
        <w:t>Целевой раздел</w:t>
      </w:r>
      <w:r w:rsidRPr="00A64E93">
        <w:rPr>
          <w:i/>
          <w:iCs/>
          <w:sz w:val="28"/>
          <w:szCs w:val="28"/>
        </w:rPr>
        <w:t xml:space="preserve"> </w:t>
      </w:r>
      <w:r w:rsidRPr="00A64E93">
        <w:rPr>
          <w:sz w:val="28"/>
          <w:szCs w:val="28"/>
        </w:rPr>
        <w:t xml:space="preserve">включает: </w:t>
      </w:r>
    </w:p>
    <w:p w:rsidR="00633833" w:rsidRPr="00A64E93" w:rsidRDefault="00633833" w:rsidP="008E0E0E">
      <w:pPr>
        <w:pStyle w:val="Default"/>
        <w:numPr>
          <w:ilvl w:val="0"/>
          <w:numId w:val="224"/>
        </w:numPr>
        <w:rPr>
          <w:sz w:val="28"/>
          <w:szCs w:val="28"/>
        </w:rPr>
      </w:pPr>
      <w:r w:rsidRPr="00A64E93">
        <w:rPr>
          <w:sz w:val="28"/>
          <w:szCs w:val="28"/>
        </w:rPr>
        <w:t xml:space="preserve">пояснительную записку; </w:t>
      </w:r>
    </w:p>
    <w:p w:rsidR="00633833" w:rsidRPr="00A64E93" w:rsidRDefault="00633833" w:rsidP="008E0E0E">
      <w:pPr>
        <w:pStyle w:val="Default"/>
        <w:numPr>
          <w:ilvl w:val="0"/>
          <w:numId w:val="224"/>
        </w:numPr>
        <w:rPr>
          <w:sz w:val="28"/>
          <w:szCs w:val="28"/>
        </w:rPr>
      </w:pPr>
      <w:r w:rsidRPr="00A64E93">
        <w:rPr>
          <w:sz w:val="28"/>
          <w:szCs w:val="28"/>
        </w:rPr>
        <w:t xml:space="preserve">планируемые результаты освоения учащимися ООП ООО; </w:t>
      </w:r>
    </w:p>
    <w:p w:rsidR="00633833" w:rsidRPr="00A64E93" w:rsidRDefault="00633833" w:rsidP="008E0E0E">
      <w:pPr>
        <w:pStyle w:val="Default"/>
        <w:numPr>
          <w:ilvl w:val="0"/>
          <w:numId w:val="224"/>
        </w:numPr>
        <w:jc w:val="both"/>
        <w:rPr>
          <w:sz w:val="28"/>
          <w:szCs w:val="28"/>
        </w:rPr>
      </w:pPr>
      <w:r w:rsidRPr="00A64E93">
        <w:rPr>
          <w:sz w:val="28"/>
          <w:szCs w:val="28"/>
        </w:rPr>
        <w:t xml:space="preserve">систему оценки достижения планируемых результатов освоения ООП ООО. </w:t>
      </w:r>
    </w:p>
    <w:p w:rsidR="00633833" w:rsidRPr="00A64E93" w:rsidRDefault="00633833" w:rsidP="00FB74EF">
      <w:pPr>
        <w:pStyle w:val="Default"/>
        <w:ind w:firstLine="709"/>
        <w:jc w:val="both"/>
        <w:rPr>
          <w:sz w:val="28"/>
          <w:szCs w:val="28"/>
        </w:rPr>
      </w:pPr>
      <w:r w:rsidRPr="00A64E93">
        <w:rPr>
          <w:b/>
          <w:iCs/>
          <w:sz w:val="28"/>
          <w:szCs w:val="28"/>
        </w:rPr>
        <w:t>Содержательный раздел</w:t>
      </w:r>
      <w:r w:rsidRPr="00A64E93">
        <w:rPr>
          <w:i/>
          <w:iCs/>
          <w:sz w:val="28"/>
          <w:szCs w:val="28"/>
        </w:rPr>
        <w:t xml:space="preserve"> </w:t>
      </w:r>
      <w:r w:rsidR="00C25E56" w:rsidRPr="00A64E93">
        <w:rPr>
          <w:b/>
          <w:iCs/>
          <w:sz w:val="28"/>
          <w:szCs w:val="28"/>
        </w:rPr>
        <w:t>программы</w:t>
      </w:r>
      <w:r w:rsidR="00C25E56" w:rsidRPr="00A64E93">
        <w:rPr>
          <w:i/>
          <w:iCs/>
          <w:sz w:val="28"/>
          <w:szCs w:val="28"/>
        </w:rPr>
        <w:t xml:space="preserve"> </w:t>
      </w:r>
      <w:r w:rsidRPr="00A64E93">
        <w:rPr>
          <w:sz w:val="28"/>
          <w:szCs w:val="28"/>
        </w:rPr>
        <w:t>определяет общее содержание о</w:t>
      </w:r>
      <w:r w:rsidRPr="00A64E93">
        <w:rPr>
          <w:sz w:val="28"/>
          <w:szCs w:val="28"/>
        </w:rPr>
        <w:t>с</w:t>
      </w:r>
      <w:r w:rsidRPr="00A64E93">
        <w:rPr>
          <w:sz w:val="28"/>
          <w:szCs w:val="28"/>
        </w:rPr>
        <w:t>новного общего образования и включает образовательные программы, ориент</w:t>
      </w:r>
      <w:r w:rsidRPr="00A64E93">
        <w:rPr>
          <w:sz w:val="28"/>
          <w:szCs w:val="28"/>
        </w:rPr>
        <w:t>и</w:t>
      </w:r>
      <w:r w:rsidRPr="00A64E93">
        <w:rPr>
          <w:sz w:val="28"/>
          <w:szCs w:val="28"/>
        </w:rPr>
        <w:t>рованные на достижение личностных, предметных и метапредметных результ</w:t>
      </w:r>
      <w:r w:rsidRPr="00A64E93">
        <w:rPr>
          <w:sz w:val="28"/>
          <w:szCs w:val="28"/>
        </w:rPr>
        <w:t>а</w:t>
      </w:r>
      <w:r w:rsidRPr="00A64E93">
        <w:rPr>
          <w:sz w:val="28"/>
          <w:szCs w:val="28"/>
        </w:rPr>
        <w:t xml:space="preserve">тов, в том числе: </w:t>
      </w:r>
    </w:p>
    <w:p w:rsidR="00633833" w:rsidRPr="00A64E93" w:rsidRDefault="00633833" w:rsidP="008E0E0E">
      <w:pPr>
        <w:pStyle w:val="Default"/>
        <w:numPr>
          <w:ilvl w:val="0"/>
          <w:numId w:val="224"/>
        </w:numPr>
        <w:jc w:val="both"/>
        <w:rPr>
          <w:sz w:val="28"/>
          <w:szCs w:val="28"/>
        </w:rPr>
      </w:pPr>
      <w:r w:rsidRPr="00A64E93">
        <w:rPr>
          <w:sz w:val="28"/>
          <w:szCs w:val="28"/>
        </w:rPr>
        <w:t xml:space="preserve">программу </w:t>
      </w:r>
      <w:r w:rsidR="00C25E56" w:rsidRPr="00A64E93">
        <w:rPr>
          <w:sz w:val="28"/>
          <w:szCs w:val="28"/>
        </w:rPr>
        <w:t>развития</w:t>
      </w:r>
      <w:r w:rsidRPr="00A64E93">
        <w:rPr>
          <w:sz w:val="28"/>
          <w:szCs w:val="28"/>
        </w:rPr>
        <w:t xml:space="preserve"> универсальных учебных действий учащихся, включающую формирование компетенций учащихся в области испол</w:t>
      </w:r>
      <w:r w:rsidRPr="00A64E93">
        <w:rPr>
          <w:sz w:val="28"/>
          <w:szCs w:val="28"/>
        </w:rPr>
        <w:t>ь</w:t>
      </w:r>
      <w:r w:rsidRPr="00A64E93">
        <w:rPr>
          <w:sz w:val="28"/>
          <w:szCs w:val="28"/>
        </w:rPr>
        <w:t>зования информационно-коммуникационных технологий</w:t>
      </w:r>
      <w:r w:rsidR="00C25E56" w:rsidRPr="00A64E93">
        <w:rPr>
          <w:sz w:val="28"/>
          <w:szCs w:val="28"/>
        </w:rPr>
        <w:t>, учебно-исследовательской и проектной деятельности</w:t>
      </w:r>
      <w:r w:rsidRPr="00A64E93">
        <w:rPr>
          <w:sz w:val="28"/>
          <w:szCs w:val="28"/>
        </w:rPr>
        <w:t xml:space="preserve">; </w:t>
      </w:r>
    </w:p>
    <w:p w:rsidR="00633833" w:rsidRPr="00A64E93" w:rsidRDefault="00633833" w:rsidP="008E0E0E">
      <w:pPr>
        <w:pStyle w:val="Default"/>
        <w:numPr>
          <w:ilvl w:val="0"/>
          <w:numId w:val="224"/>
        </w:numPr>
        <w:jc w:val="both"/>
        <w:rPr>
          <w:sz w:val="28"/>
          <w:szCs w:val="28"/>
        </w:rPr>
      </w:pPr>
      <w:r w:rsidRPr="00A64E93">
        <w:rPr>
          <w:sz w:val="28"/>
          <w:szCs w:val="28"/>
        </w:rPr>
        <w:t xml:space="preserve">программы отдельных учебных предметов, курсов; </w:t>
      </w:r>
    </w:p>
    <w:p w:rsidR="00633833" w:rsidRPr="00A64E93" w:rsidRDefault="00633833" w:rsidP="008E0E0E">
      <w:pPr>
        <w:pStyle w:val="Default"/>
        <w:numPr>
          <w:ilvl w:val="0"/>
          <w:numId w:val="226"/>
        </w:numPr>
        <w:jc w:val="both"/>
        <w:rPr>
          <w:sz w:val="28"/>
          <w:szCs w:val="28"/>
        </w:rPr>
      </w:pPr>
      <w:r w:rsidRPr="00A64E93">
        <w:rPr>
          <w:sz w:val="28"/>
          <w:szCs w:val="28"/>
        </w:rPr>
        <w:t>программу воспитания и социализации учащихся</w:t>
      </w:r>
      <w:r w:rsidR="00C25E56" w:rsidRPr="00A64E93">
        <w:rPr>
          <w:sz w:val="28"/>
          <w:szCs w:val="28"/>
        </w:rPr>
        <w:t>;</w:t>
      </w:r>
    </w:p>
    <w:p w:rsidR="00C25E56" w:rsidRPr="00A64E93" w:rsidRDefault="00C25E56" w:rsidP="008E0E0E">
      <w:pPr>
        <w:pStyle w:val="Default"/>
        <w:numPr>
          <w:ilvl w:val="0"/>
          <w:numId w:val="226"/>
        </w:numPr>
        <w:jc w:val="both"/>
        <w:rPr>
          <w:sz w:val="28"/>
          <w:szCs w:val="28"/>
        </w:rPr>
      </w:pPr>
      <w:r w:rsidRPr="00A64E93">
        <w:rPr>
          <w:sz w:val="28"/>
          <w:szCs w:val="28"/>
        </w:rPr>
        <w:t>программу коррекционной работы.</w:t>
      </w:r>
    </w:p>
    <w:p w:rsidR="00633833" w:rsidRPr="00A64E93" w:rsidRDefault="00633833" w:rsidP="00FB74EF">
      <w:pPr>
        <w:pStyle w:val="Default"/>
        <w:ind w:firstLine="426"/>
        <w:jc w:val="both"/>
        <w:rPr>
          <w:sz w:val="28"/>
          <w:szCs w:val="28"/>
        </w:rPr>
      </w:pPr>
      <w:r w:rsidRPr="00A64E93">
        <w:rPr>
          <w:b/>
          <w:iCs/>
          <w:sz w:val="28"/>
          <w:szCs w:val="28"/>
        </w:rPr>
        <w:t>Организационный раздел</w:t>
      </w:r>
      <w:r w:rsidR="00C25E56" w:rsidRPr="00A64E93">
        <w:rPr>
          <w:sz w:val="28"/>
          <w:szCs w:val="28"/>
        </w:rPr>
        <w:t xml:space="preserve"> программы</w:t>
      </w:r>
      <w:r w:rsidRPr="00A64E93">
        <w:rPr>
          <w:sz w:val="28"/>
          <w:szCs w:val="28"/>
        </w:rPr>
        <w:t xml:space="preserve"> устанавливает общие рамки орган</w:t>
      </w:r>
      <w:r w:rsidRPr="00A64E93">
        <w:rPr>
          <w:sz w:val="28"/>
          <w:szCs w:val="28"/>
        </w:rPr>
        <w:t>и</w:t>
      </w:r>
      <w:r w:rsidRPr="00A64E93">
        <w:rPr>
          <w:sz w:val="28"/>
          <w:szCs w:val="28"/>
        </w:rPr>
        <w:t>зации образовательной деятельности, а также механизм реализации компоне</w:t>
      </w:r>
      <w:r w:rsidRPr="00A64E93">
        <w:rPr>
          <w:sz w:val="28"/>
          <w:szCs w:val="28"/>
        </w:rPr>
        <w:t>н</w:t>
      </w:r>
      <w:r w:rsidRPr="00A64E93">
        <w:rPr>
          <w:sz w:val="28"/>
          <w:szCs w:val="28"/>
        </w:rPr>
        <w:t xml:space="preserve">тов основной образовательной программы. </w:t>
      </w:r>
    </w:p>
    <w:p w:rsidR="00633833" w:rsidRPr="00A64E93" w:rsidRDefault="00633833" w:rsidP="00FB74EF">
      <w:pPr>
        <w:pStyle w:val="Default"/>
        <w:ind w:firstLine="426"/>
        <w:jc w:val="both"/>
        <w:rPr>
          <w:sz w:val="28"/>
          <w:szCs w:val="28"/>
        </w:rPr>
      </w:pPr>
      <w:r w:rsidRPr="00A64E93">
        <w:rPr>
          <w:sz w:val="28"/>
          <w:szCs w:val="28"/>
        </w:rPr>
        <w:lastRenderedPageBreak/>
        <w:t xml:space="preserve">Организационный раздел включает: </w:t>
      </w:r>
    </w:p>
    <w:p w:rsidR="00633833" w:rsidRPr="00A64E93" w:rsidRDefault="00633833" w:rsidP="008E0E0E">
      <w:pPr>
        <w:pStyle w:val="Default"/>
        <w:numPr>
          <w:ilvl w:val="0"/>
          <w:numId w:val="225"/>
        </w:numPr>
        <w:tabs>
          <w:tab w:val="left" w:pos="1134"/>
        </w:tabs>
        <w:ind w:left="709" w:firstLine="0"/>
        <w:jc w:val="both"/>
        <w:rPr>
          <w:sz w:val="28"/>
          <w:szCs w:val="28"/>
        </w:rPr>
      </w:pPr>
      <w:r w:rsidRPr="00A64E93">
        <w:rPr>
          <w:sz w:val="28"/>
          <w:szCs w:val="28"/>
        </w:rPr>
        <w:t xml:space="preserve">учебный план образовательного учреждения; </w:t>
      </w:r>
    </w:p>
    <w:p w:rsidR="00633833" w:rsidRPr="00A64E93" w:rsidRDefault="00633833" w:rsidP="008E0E0E">
      <w:pPr>
        <w:pStyle w:val="Default"/>
        <w:numPr>
          <w:ilvl w:val="0"/>
          <w:numId w:val="225"/>
        </w:numPr>
        <w:tabs>
          <w:tab w:val="left" w:pos="1134"/>
        </w:tabs>
        <w:ind w:left="709" w:firstLine="0"/>
        <w:jc w:val="both"/>
        <w:rPr>
          <w:sz w:val="28"/>
          <w:szCs w:val="28"/>
        </w:rPr>
      </w:pPr>
      <w:r w:rsidRPr="00A64E93">
        <w:rPr>
          <w:sz w:val="28"/>
          <w:szCs w:val="28"/>
        </w:rPr>
        <w:t xml:space="preserve">календарный учебный график; </w:t>
      </w:r>
    </w:p>
    <w:p w:rsidR="00633833" w:rsidRPr="00A64E93" w:rsidRDefault="00633833" w:rsidP="008E0E0E">
      <w:pPr>
        <w:pStyle w:val="Default"/>
        <w:numPr>
          <w:ilvl w:val="0"/>
          <w:numId w:val="225"/>
        </w:numPr>
        <w:tabs>
          <w:tab w:val="left" w:pos="1134"/>
        </w:tabs>
        <w:ind w:left="709" w:firstLine="0"/>
        <w:jc w:val="both"/>
        <w:rPr>
          <w:sz w:val="28"/>
          <w:szCs w:val="28"/>
        </w:rPr>
      </w:pPr>
      <w:r w:rsidRPr="00A64E93">
        <w:rPr>
          <w:sz w:val="28"/>
          <w:szCs w:val="28"/>
        </w:rPr>
        <w:t>план внеурочной деятельности</w:t>
      </w:r>
      <w:r w:rsidR="00C25E56" w:rsidRPr="00A64E93">
        <w:rPr>
          <w:sz w:val="28"/>
          <w:szCs w:val="28"/>
        </w:rPr>
        <w:t>;</w:t>
      </w:r>
    </w:p>
    <w:p w:rsidR="00633833" w:rsidRPr="00A64E93" w:rsidRDefault="008047A4" w:rsidP="008E0E0E">
      <w:pPr>
        <w:pStyle w:val="Default"/>
        <w:numPr>
          <w:ilvl w:val="0"/>
          <w:numId w:val="225"/>
        </w:numPr>
        <w:ind w:left="1134" w:hanging="425"/>
        <w:jc w:val="both"/>
        <w:rPr>
          <w:color w:val="auto"/>
          <w:sz w:val="28"/>
          <w:szCs w:val="28"/>
        </w:rPr>
      </w:pPr>
      <w:r w:rsidRPr="00A64E93">
        <w:rPr>
          <w:color w:val="auto"/>
          <w:sz w:val="28"/>
          <w:szCs w:val="28"/>
        </w:rPr>
        <w:t>систему условий реализации ООП ООО.</w:t>
      </w:r>
    </w:p>
    <w:p w:rsidR="004E0574" w:rsidRPr="00A64E93" w:rsidRDefault="00056A90" w:rsidP="00FB74EF">
      <w:pPr>
        <w:autoSpaceDE w:val="0"/>
        <w:autoSpaceDN w:val="0"/>
        <w:adjustRightInd w:val="0"/>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Программа определяет цели, задачи, планируемые результаты, содерж</w:t>
      </w:r>
      <w:r w:rsidRPr="00A64E93">
        <w:rPr>
          <w:rFonts w:ascii="Times New Roman" w:hAnsi="Times New Roman" w:cs="Times New Roman"/>
          <w:sz w:val="28"/>
          <w:szCs w:val="28"/>
        </w:rPr>
        <w:t>а</w:t>
      </w:r>
      <w:r w:rsidRPr="00A64E93">
        <w:rPr>
          <w:rFonts w:ascii="Times New Roman" w:hAnsi="Times New Roman" w:cs="Times New Roman"/>
          <w:sz w:val="28"/>
          <w:szCs w:val="28"/>
        </w:rPr>
        <w:t>ние и</w:t>
      </w:r>
      <w:r w:rsidR="00F31580" w:rsidRPr="00A64E93">
        <w:rPr>
          <w:rFonts w:ascii="Times New Roman" w:hAnsi="Times New Roman" w:cs="Times New Roman"/>
          <w:sz w:val="28"/>
          <w:szCs w:val="28"/>
        </w:rPr>
        <w:t xml:space="preserve"> </w:t>
      </w:r>
      <w:r w:rsidRPr="00A64E93">
        <w:rPr>
          <w:rFonts w:ascii="Times New Roman" w:hAnsi="Times New Roman" w:cs="Times New Roman"/>
          <w:sz w:val="28"/>
          <w:szCs w:val="28"/>
        </w:rPr>
        <w:t>организацию образовательного процесса на уровне основного общего</w:t>
      </w:r>
      <w:r w:rsidR="00F31580" w:rsidRPr="00A64E93">
        <w:rPr>
          <w:rFonts w:ascii="Times New Roman" w:hAnsi="Times New Roman" w:cs="Times New Roman"/>
          <w:sz w:val="28"/>
          <w:szCs w:val="28"/>
        </w:rPr>
        <w:t xml:space="preserve"> </w:t>
      </w:r>
      <w:r w:rsidRPr="00A64E93">
        <w:rPr>
          <w:rFonts w:ascii="Times New Roman" w:hAnsi="Times New Roman" w:cs="Times New Roman"/>
          <w:sz w:val="28"/>
          <w:szCs w:val="28"/>
        </w:rPr>
        <w:t>о</w:t>
      </w:r>
      <w:r w:rsidRPr="00A64E93">
        <w:rPr>
          <w:rFonts w:ascii="Times New Roman" w:hAnsi="Times New Roman" w:cs="Times New Roman"/>
          <w:sz w:val="28"/>
          <w:szCs w:val="28"/>
        </w:rPr>
        <w:t>б</w:t>
      </w:r>
      <w:r w:rsidRPr="00A64E93">
        <w:rPr>
          <w:rFonts w:ascii="Times New Roman" w:hAnsi="Times New Roman" w:cs="Times New Roman"/>
          <w:sz w:val="28"/>
          <w:szCs w:val="28"/>
        </w:rPr>
        <w:t>разования.</w:t>
      </w:r>
      <w:r w:rsidR="00F31580" w:rsidRPr="00A64E93">
        <w:rPr>
          <w:rFonts w:ascii="Times New Roman" w:hAnsi="Times New Roman" w:cs="Times New Roman"/>
          <w:sz w:val="28"/>
          <w:szCs w:val="28"/>
        </w:rPr>
        <w:t xml:space="preserve">  </w:t>
      </w:r>
      <w:r w:rsidRPr="00A64E93">
        <w:rPr>
          <w:rFonts w:ascii="Times New Roman" w:hAnsi="Times New Roman" w:cs="Times New Roman"/>
          <w:sz w:val="28"/>
          <w:szCs w:val="28"/>
        </w:rPr>
        <w:t>Данная программа направлена на формирование общей культуры, духовно-</w:t>
      </w:r>
      <w:r w:rsidR="00F31580" w:rsidRPr="00A64E93">
        <w:rPr>
          <w:rFonts w:ascii="Times New Roman" w:hAnsi="Times New Roman" w:cs="Times New Roman"/>
          <w:sz w:val="28"/>
          <w:szCs w:val="28"/>
        </w:rPr>
        <w:t xml:space="preserve"> </w:t>
      </w:r>
      <w:r w:rsidRPr="00A64E93">
        <w:rPr>
          <w:rFonts w:ascii="Times New Roman" w:hAnsi="Times New Roman" w:cs="Times New Roman"/>
          <w:sz w:val="28"/>
          <w:szCs w:val="28"/>
        </w:rPr>
        <w:t>нравственное, гражданское, социальное, личностное и интеллектуал</w:t>
      </w:r>
      <w:r w:rsidRPr="00A64E93">
        <w:rPr>
          <w:rFonts w:ascii="Times New Roman" w:hAnsi="Times New Roman" w:cs="Times New Roman"/>
          <w:sz w:val="28"/>
          <w:szCs w:val="28"/>
        </w:rPr>
        <w:t>ь</w:t>
      </w:r>
      <w:r w:rsidRPr="00A64E93">
        <w:rPr>
          <w:rFonts w:ascii="Times New Roman" w:hAnsi="Times New Roman" w:cs="Times New Roman"/>
          <w:sz w:val="28"/>
          <w:szCs w:val="28"/>
        </w:rPr>
        <w:t>ное</w:t>
      </w:r>
      <w:r w:rsidR="00F31580" w:rsidRPr="00A64E93">
        <w:rPr>
          <w:rFonts w:ascii="Times New Roman" w:hAnsi="Times New Roman" w:cs="Times New Roman"/>
          <w:sz w:val="28"/>
          <w:szCs w:val="28"/>
        </w:rPr>
        <w:t xml:space="preserve"> </w:t>
      </w:r>
      <w:r w:rsidRPr="00A64E93">
        <w:rPr>
          <w:rFonts w:ascii="Times New Roman" w:hAnsi="Times New Roman" w:cs="Times New Roman"/>
          <w:sz w:val="28"/>
          <w:szCs w:val="28"/>
        </w:rPr>
        <w:t>развитие, саморазвитие и самосовершенствование учащихся, обеспечива</w:t>
      </w:r>
      <w:r w:rsidRPr="00A64E93">
        <w:rPr>
          <w:rFonts w:ascii="Times New Roman" w:hAnsi="Times New Roman" w:cs="Times New Roman"/>
          <w:sz w:val="28"/>
          <w:szCs w:val="28"/>
        </w:rPr>
        <w:t>ю</w:t>
      </w:r>
      <w:r w:rsidRPr="00A64E93">
        <w:rPr>
          <w:rFonts w:ascii="Times New Roman" w:hAnsi="Times New Roman" w:cs="Times New Roman"/>
          <w:sz w:val="28"/>
          <w:szCs w:val="28"/>
        </w:rPr>
        <w:t>щее</w:t>
      </w:r>
      <w:r w:rsidR="00F31580" w:rsidRPr="00A64E93">
        <w:rPr>
          <w:rFonts w:ascii="Times New Roman" w:hAnsi="Times New Roman" w:cs="Times New Roman"/>
          <w:sz w:val="28"/>
          <w:szCs w:val="28"/>
        </w:rPr>
        <w:t xml:space="preserve"> </w:t>
      </w:r>
      <w:r w:rsidRPr="00A64E93">
        <w:rPr>
          <w:rFonts w:ascii="Times New Roman" w:hAnsi="Times New Roman" w:cs="Times New Roman"/>
          <w:sz w:val="28"/>
          <w:szCs w:val="28"/>
        </w:rPr>
        <w:t>их социальную успешность, развитие творческих способностей, сохранение и</w:t>
      </w:r>
      <w:r w:rsidR="00F31580" w:rsidRPr="00A64E93">
        <w:rPr>
          <w:rFonts w:ascii="Times New Roman" w:hAnsi="Times New Roman" w:cs="Times New Roman"/>
          <w:sz w:val="28"/>
          <w:szCs w:val="28"/>
        </w:rPr>
        <w:t xml:space="preserve"> </w:t>
      </w:r>
      <w:r w:rsidRPr="00A64E93">
        <w:rPr>
          <w:rFonts w:ascii="Times New Roman" w:hAnsi="Times New Roman" w:cs="Times New Roman"/>
          <w:sz w:val="28"/>
          <w:szCs w:val="28"/>
        </w:rPr>
        <w:t xml:space="preserve">укрепление здоровья. </w:t>
      </w:r>
    </w:p>
    <w:p w:rsidR="00026C84" w:rsidRPr="00A64E93" w:rsidRDefault="00534F9E" w:rsidP="00FB74EF">
      <w:pPr>
        <w:spacing w:after="0" w:line="240" w:lineRule="auto"/>
        <w:ind w:firstLine="720"/>
        <w:rPr>
          <w:rFonts w:ascii="Times New Roman" w:eastAsia="Calibri" w:hAnsi="Times New Roman" w:cs="Times New Roman"/>
          <w:sz w:val="28"/>
          <w:szCs w:val="28"/>
          <w:lang w:eastAsia="en-US"/>
        </w:rPr>
      </w:pPr>
      <w:r w:rsidRPr="00A64E93">
        <w:rPr>
          <w:rFonts w:ascii="Times New Roman" w:eastAsia="Calibri" w:hAnsi="Times New Roman" w:cs="Times New Roman"/>
          <w:sz w:val="28"/>
          <w:szCs w:val="28"/>
          <w:lang w:eastAsia="en-US"/>
        </w:rPr>
        <w:t>Основными целями</w:t>
      </w:r>
      <w:r w:rsidR="00026C84" w:rsidRPr="00A64E93">
        <w:rPr>
          <w:rFonts w:ascii="Times New Roman" w:eastAsia="Calibri" w:hAnsi="Times New Roman" w:cs="Times New Roman"/>
          <w:sz w:val="28"/>
          <w:szCs w:val="28"/>
          <w:lang w:eastAsia="en-US"/>
        </w:rPr>
        <w:t xml:space="preserve"> </w:t>
      </w:r>
      <w:r w:rsidR="00FD6297" w:rsidRPr="00A64E93">
        <w:rPr>
          <w:rFonts w:ascii="Times New Roman" w:eastAsia="Calibri" w:hAnsi="Times New Roman" w:cs="Times New Roman"/>
          <w:sz w:val="28"/>
          <w:szCs w:val="28"/>
          <w:lang w:eastAsia="en-US"/>
        </w:rPr>
        <w:t xml:space="preserve">образовательной </w:t>
      </w:r>
      <w:r w:rsidR="00026C84" w:rsidRPr="00A64E93">
        <w:rPr>
          <w:rFonts w:ascii="Times New Roman" w:eastAsia="Calibri" w:hAnsi="Times New Roman" w:cs="Times New Roman"/>
          <w:sz w:val="28"/>
          <w:szCs w:val="28"/>
          <w:lang w:eastAsia="en-US"/>
        </w:rPr>
        <w:t xml:space="preserve">деятельности </w:t>
      </w:r>
      <w:r w:rsidR="00026C84" w:rsidRPr="00A64E93">
        <w:rPr>
          <w:rFonts w:ascii="Times New Roman" w:hAnsi="Times New Roman" w:cs="Times New Roman"/>
          <w:sz w:val="28"/>
          <w:szCs w:val="28"/>
        </w:rPr>
        <w:t xml:space="preserve">МБОУ СШ №9 им. М.В. Водопьянова г. Липецка </w:t>
      </w:r>
      <w:r w:rsidR="00026C84" w:rsidRPr="00A64E93">
        <w:rPr>
          <w:rFonts w:ascii="Times New Roman" w:eastAsia="Calibri" w:hAnsi="Times New Roman" w:cs="Times New Roman"/>
          <w:sz w:val="28"/>
          <w:szCs w:val="28"/>
          <w:lang w:eastAsia="en-US"/>
        </w:rPr>
        <w:t xml:space="preserve"> является:</w:t>
      </w:r>
    </w:p>
    <w:p w:rsidR="00026C84" w:rsidRPr="00A64E93" w:rsidRDefault="00026C84" w:rsidP="00FB74EF">
      <w:pPr>
        <w:spacing w:after="0" w:line="240" w:lineRule="auto"/>
        <w:ind w:firstLine="720"/>
        <w:rPr>
          <w:rFonts w:ascii="Times New Roman" w:eastAsia="Calibri" w:hAnsi="Times New Roman" w:cs="Times New Roman"/>
          <w:sz w:val="28"/>
          <w:szCs w:val="28"/>
          <w:lang w:eastAsia="en-US"/>
        </w:rPr>
      </w:pPr>
      <w:r w:rsidRPr="00A64E93">
        <w:rPr>
          <w:rFonts w:ascii="Times New Roman" w:eastAsia="Calibri" w:hAnsi="Times New Roman" w:cs="Times New Roman"/>
          <w:sz w:val="28"/>
          <w:szCs w:val="28"/>
          <w:lang w:eastAsia="en-US"/>
        </w:rPr>
        <w:t>- создание условий для формирования открытой, информационно и техн</w:t>
      </w:r>
      <w:r w:rsidRPr="00A64E93">
        <w:rPr>
          <w:rFonts w:ascii="Times New Roman" w:eastAsia="Calibri" w:hAnsi="Times New Roman" w:cs="Times New Roman"/>
          <w:sz w:val="28"/>
          <w:szCs w:val="28"/>
          <w:lang w:eastAsia="en-US"/>
        </w:rPr>
        <w:t>о</w:t>
      </w:r>
      <w:r w:rsidRPr="00A64E93">
        <w:rPr>
          <w:rFonts w:ascii="Times New Roman" w:eastAsia="Calibri" w:hAnsi="Times New Roman" w:cs="Times New Roman"/>
          <w:sz w:val="28"/>
          <w:szCs w:val="28"/>
          <w:lang w:eastAsia="en-US"/>
        </w:rPr>
        <w:t>логически оснащённой образовательной системы</w:t>
      </w:r>
      <w:r w:rsidR="0025361E" w:rsidRPr="00A64E93">
        <w:rPr>
          <w:rFonts w:ascii="Times New Roman" w:eastAsia="Calibri" w:hAnsi="Times New Roman" w:cs="Times New Roman"/>
          <w:sz w:val="28"/>
          <w:szCs w:val="28"/>
          <w:lang w:eastAsia="en-US"/>
        </w:rPr>
        <w:t>, обеспечивающей доступность качества образования,</w:t>
      </w:r>
      <w:r w:rsidRPr="00A64E93">
        <w:rPr>
          <w:rFonts w:ascii="Times New Roman" w:eastAsia="Calibri" w:hAnsi="Times New Roman" w:cs="Times New Roman"/>
          <w:sz w:val="28"/>
          <w:szCs w:val="28"/>
          <w:lang w:eastAsia="en-US"/>
        </w:rPr>
        <w:t xml:space="preserve"> удовлетворяющей запросам участникам образования;</w:t>
      </w:r>
    </w:p>
    <w:p w:rsidR="00026C84" w:rsidRPr="00A64E93" w:rsidRDefault="00026C84" w:rsidP="00FB74EF">
      <w:pPr>
        <w:spacing w:after="0" w:line="240" w:lineRule="auto"/>
        <w:ind w:firstLine="720"/>
        <w:rPr>
          <w:rFonts w:ascii="Times New Roman" w:eastAsia="Calibri" w:hAnsi="Times New Roman" w:cs="Times New Roman"/>
          <w:sz w:val="28"/>
          <w:szCs w:val="28"/>
          <w:lang w:eastAsia="en-US"/>
        </w:rPr>
      </w:pPr>
      <w:r w:rsidRPr="00A64E93">
        <w:rPr>
          <w:rFonts w:ascii="Times New Roman" w:eastAsia="Calibri" w:hAnsi="Times New Roman" w:cs="Times New Roman"/>
          <w:sz w:val="28"/>
          <w:szCs w:val="28"/>
          <w:lang w:eastAsia="en-US"/>
        </w:rPr>
        <w:t>- создание образовательной среды</w:t>
      </w:r>
      <w:r w:rsidR="00FD6297" w:rsidRPr="00A64E93">
        <w:rPr>
          <w:rFonts w:ascii="Times New Roman" w:eastAsia="Calibri" w:hAnsi="Times New Roman" w:cs="Times New Roman"/>
          <w:sz w:val="28"/>
          <w:szCs w:val="28"/>
          <w:lang w:eastAsia="en-US"/>
        </w:rPr>
        <w:t>, обеспечивающей саморазвитие личн</w:t>
      </w:r>
      <w:r w:rsidR="00FD6297" w:rsidRPr="00A64E93">
        <w:rPr>
          <w:rFonts w:ascii="Times New Roman" w:eastAsia="Calibri" w:hAnsi="Times New Roman" w:cs="Times New Roman"/>
          <w:sz w:val="28"/>
          <w:szCs w:val="28"/>
          <w:lang w:eastAsia="en-US"/>
        </w:rPr>
        <w:t>о</w:t>
      </w:r>
      <w:r w:rsidR="00FD6297" w:rsidRPr="00A64E93">
        <w:rPr>
          <w:rFonts w:ascii="Times New Roman" w:eastAsia="Calibri" w:hAnsi="Times New Roman" w:cs="Times New Roman"/>
          <w:sz w:val="28"/>
          <w:szCs w:val="28"/>
          <w:lang w:eastAsia="en-US"/>
        </w:rPr>
        <w:t>сти каждого ученика, нацеленной на успех, готовой к продолжению образов</w:t>
      </w:r>
      <w:r w:rsidR="00FD6297" w:rsidRPr="00A64E93">
        <w:rPr>
          <w:rFonts w:ascii="Times New Roman" w:eastAsia="Calibri" w:hAnsi="Times New Roman" w:cs="Times New Roman"/>
          <w:sz w:val="28"/>
          <w:szCs w:val="28"/>
          <w:lang w:eastAsia="en-US"/>
        </w:rPr>
        <w:t>а</w:t>
      </w:r>
      <w:r w:rsidR="00FD6297" w:rsidRPr="00A64E93">
        <w:rPr>
          <w:rFonts w:ascii="Times New Roman" w:eastAsia="Calibri" w:hAnsi="Times New Roman" w:cs="Times New Roman"/>
          <w:sz w:val="28"/>
          <w:szCs w:val="28"/>
          <w:lang w:eastAsia="en-US"/>
        </w:rPr>
        <w:t xml:space="preserve">ния, способной к </w:t>
      </w:r>
      <w:r w:rsidR="00480D12" w:rsidRPr="00A64E93">
        <w:rPr>
          <w:rFonts w:ascii="Times New Roman" w:eastAsia="Calibri" w:hAnsi="Times New Roman" w:cs="Times New Roman"/>
          <w:sz w:val="28"/>
          <w:szCs w:val="28"/>
          <w:lang w:eastAsia="en-US"/>
        </w:rPr>
        <w:t xml:space="preserve">профессиональному самоопределению, </w:t>
      </w:r>
      <w:r w:rsidR="00FD6297" w:rsidRPr="00A64E93">
        <w:rPr>
          <w:rFonts w:ascii="Times New Roman" w:eastAsia="Calibri" w:hAnsi="Times New Roman" w:cs="Times New Roman"/>
          <w:sz w:val="28"/>
          <w:szCs w:val="28"/>
          <w:lang w:eastAsia="en-US"/>
        </w:rPr>
        <w:t>социализации в пост</w:t>
      </w:r>
      <w:r w:rsidR="00FD6297" w:rsidRPr="00A64E93">
        <w:rPr>
          <w:rFonts w:ascii="Times New Roman" w:eastAsia="Calibri" w:hAnsi="Times New Roman" w:cs="Times New Roman"/>
          <w:sz w:val="28"/>
          <w:szCs w:val="28"/>
          <w:lang w:eastAsia="en-US"/>
        </w:rPr>
        <w:t>о</w:t>
      </w:r>
      <w:r w:rsidR="00FD6297" w:rsidRPr="00A64E93">
        <w:rPr>
          <w:rFonts w:ascii="Times New Roman" w:eastAsia="Calibri" w:hAnsi="Times New Roman" w:cs="Times New Roman"/>
          <w:sz w:val="28"/>
          <w:szCs w:val="28"/>
          <w:lang w:eastAsia="en-US"/>
        </w:rPr>
        <w:t>янно меняющемся мире, нравственно и физически здоровой, ориентированной на свободное творческое развитие</w:t>
      </w:r>
      <w:r w:rsidR="002416FA" w:rsidRPr="00A64E93">
        <w:rPr>
          <w:rFonts w:ascii="Times New Roman" w:eastAsia="Calibri" w:hAnsi="Times New Roman" w:cs="Times New Roman"/>
          <w:sz w:val="28"/>
          <w:szCs w:val="28"/>
          <w:lang w:eastAsia="en-US"/>
        </w:rPr>
        <w:t>;</w:t>
      </w:r>
    </w:p>
    <w:p w:rsidR="00527918" w:rsidRPr="00A64E93" w:rsidRDefault="00465310" w:rsidP="00FB74EF">
      <w:pPr>
        <w:spacing w:after="0" w:line="240" w:lineRule="auto"/>
        <w:ind w:firstLine="720"/>
        <w:rPr>
          <w:rFonts w:ascii="Times New Roman" w:hAnsi="Times New Roman" w:cs="Times New Roman"/>
          <w:sz w:val="28"/>
          <w:szCs w:val="28"/>
        </w:rPr>
      </w:pPr>
      <w:r w:rsidRPr="00A64E93">
        <w:rPr>
          <w:rFonts w:ascii="Times New Roman" w:eastAsia="Calibri" w:hAnsi="Times New Roman" w:cs="Times New Roman"/>
          <w:sz w:val="28"/>
          <w:szCs w:val="28"/>
          <w:lang w:eastAsia="en-US"/>
        </w:rPr>
        <w:t>-</w:t>
      </w:r>
      <w:r w:rsidR="00527918" w:rsidRPr="00A64E93">
        <w:rPr>
          <w:rFonts w:ascii="Times New Roman" w:eastAsia="Calibri" w:hAnsi="Times New Roman" w:cs="Times New Roman"/>
          <w:sz w:val="28"/>
          <w:szCs w:val="28"/>
          <w:lang w:eastAsia="en-US"/>
        </w:rPr>
        <w:t xml:space="preserve"> </w:t>
      </w:r>
      <w:r w:rsidRPr="00A64E93">
        <w:rPr>
          <w:rFonts w:ascii="Times New Roman" w:eastAsia="Calibri" w:hAnsi="Times New Roman" w:cs="Times New Roman"/>
          <w:sz w:val="28"/>
          <w:szCs w:val="28"/>
          <w:lang w:eastAsia="en-US"/>
        </w:rPr>
        <w:t xml:space="preserve">формирование </w:t>
      </w:r>
      <w:r w:rsidR="00527918" w:rsidRPr="00A64E93">
        <w:rPr>
          <w:rFonts w:ascii="Times New Roman" w:hAnsi="Times New Roman" w:cs="Times New Roman"/>
          <w:sz w:val="28"/>
          <w:szCs w:val="28"/>
        </w:rPr>
        <w:t>гражданской идентичности, патриотизм</w:t>
      </w:r>
      <w:r w:rsidR="002416FA" w:rsidRPr="00A64E93">
        <w:rPr>
          <w:rFonts w:ascii="Times New Roman" w:hAnsi="Times New Roman" w:cs="Times New Roman"/>
          <w:sz w:val="28"/>
          <w:szCs w:val="28"/>
        </w:rPr>
        <w:t>а</w:t>
      </w:r>
      <w:r w:rsidR="00527918" w:rsidRPr="00A64E93">
        <w:rPr>
          <w:rFonts w:ascii="Times New Roman" w:hAnsi="Times New Roman" w:cs="Times New Roman"/>
          <w:sz w:val="28"/>
          <w:szCs w:val="28"/>
        </w:rPr>
        <w:t>, уважени</w:t>
      </w:r>
      <w:r w:rsidR="002416FA" w:rsidRPr="00A64E93">
        <w:rPr>
          <w:rFonts w:ascii="Times New Roman" w:hAnsi="Times New Roman" w:cs="Times New Roman"/>
          <w:sz w:val="28"/>
          <w:szCs w:val="28"/>
        </w:rPr>
        <w:t>я</w:t>
      </w:r>
      <w:r w:rsidR="00527918" w:rsidRPr="00A64E93">
        <w:rPr>
          <w:rFonts w:ascii="Times New Roman" w:hAnsi="Times New Roman" w:cs="Times New Roman"/>
          <w:sz w:val="28"/>
          <w:szCs w:val="28"/>
        </w:rPr>
        <w:t xml:space="preserve"> к </w:t>
      </w:r>
      <w:r w:rsidR="002416FA" w:rsidRPr="00A64E93">
        <w:rPr>
          <w:rFonts w:ascii="Times New Roman" w:hAnsi="Times New Roman" w:cs="Times New Roman"/>
          <w:sz w:val="28"/>
          <w:szCs w:val="28"/>
        </w:rPr>
        <w:t>и</w:t>
      </w:r>
      <w:r w:rsidR="002416FA" w:rsidRPr="00A64E93">
        <w:rPr>
          <w:rFonts w:ascii="Times New Roman" w:hAnsi="Times New Roman" w:cs="Times New Roman"/>
          <w:sz w:val="28"/>
          <w:szCs w:val="28"/>
        </w:rPr>
        <w:t>с</w:t>
      </w:r>
      <w:r w:rsidR="002416FA" w:rsidRPr="00A64E93">
        <w:rPr>
          <w:rFonts w:ascii="Times New Roman" w:hAnsi="Times New Roman" w:cs="Times New Roman"/>
          <w:sz w:val="28"/>
          <w:szCs w:val="28"/>
        </w:rPr>
        <w:t>тории Отечества</w:t>
      </w:r>
      <w:r w:rsidR="00527918" w:rsidRPr="00A64E93">
        <w:rPr>
          <w:rFonts w:ascii="Times New Roman" w:hAnsi="Times New Roman" w:cs="Times New Roman"/>
          <w:sz w:val="28"/>
          <w:szCs w:val="28"/>
        </w:rPr>
        <w:t>, чув</w:t>
      </w:r>
      <w:r w:rsidR="002416FA" w:rsidRPr="00A64E93">
        <w:rPr>
          <w:rFonts w:ascii="Times New Roman" w:hAnsi="Times New Roman" w:cs="Times New Roman"/>
          <w:sz w:val="28"/>
          <w:szCs w:val="28"/>
        </w:rPr>
        <w:t>ства</w:t>
      </w:r>
      <w:r w:rsidR="00527918" w:rsidRPr="00A64E93">
        <w:rPr>
          <w:rFonts w:ascii="Times New Roman" w:hAnsi="Times New Roman" w:cs="Times New Roman"/>
          <w:sz w:val="28"/>
          <w:szCs w:val="28"/>
        </w:rPr>
        <w:t xml:space="preserve"> ответственности и долга перед Родиной,  осо</w:t>
      </w:r>
      <w:r w:rsidR="002416FA" w:rsidRPr="00A64E93">
        <w:rPr>
          <w:rFonts w:ascii="Times New Roman" w:hAnsi="Times New Roman" w:cs="Times New Roman"/>
          <w:sz w:val="28"/>
          <w:szCs w:val="28"/>
        </w:rPr>
        <w:t>знания и ощущения</w:t>
      </w:r>
      <w:r w:rsidR="00527918" w:rsidRPr="00A64E93">
        <w:rPr>
          <w:rFonts w:ascii="Times New Roman" w:hAnsi="Times New Roman" w:cs="Times New Roman"/>
          <w:sz w:val="28"/>
          <w:szCs w:val="28"/>
        </w:rPr>
        <w:t xml:space="preserve"> личностной сопричастности судьбе российского народа</w:t>
      </w:r>
      <w:r w:rsidR="002416FA" w:rsidRPr="00A64E93">
        <w:rPr>
          <w:rFonts w:ascii="Times New Roman" w:hAnsi="Times New Roman" w:cs="Times New Roman"/>
          <w:sz w:val="28"/>
          <w:szCs w:val="28"/>
        </w:rPr>
        <w:t xml:space="preserve"> </w:t>
      </w:r>
      <w:r w:rsidRPr="00A64E93">
        <w:rPr>
          <w:rFonts w:ascii="Times New Roman" w:eastAsia="Calibri" w:hAnsi="Times New Roman" w:cs="Times New Roman"/>
          <w:sz w:val="28"/>
          <w:szCs w:val="28"/>
          <w:lang w:eastAsia="en-US"/>
        </w:rPr>
        <w:t>как выпо</w:t>
      </w:r>
      <w:r w:rsidRPr="00A64E93">
        <w:rPr>
          <w:rFonts w:ascii="Times New Roman" w:eastAsia="Calibri" w:hAnsi="Times New Roman" w:cs="Times New Roman"/>
          <w:sz w:val="28"/>
          <w:szCs w:val="28"/>
          <w:lang w:eastAsia="en-US"/>
        </w:rPr>
        <w:t>л</w:t>
      </w:r>
      <w:r w:rsidRPr="00A64E93">
        <w:rPr>
          <w:rFonts w:ascii="Times New Roman" w:eastAsia="Calibri" w:hAnsi="Times New Roman" w:cs="Times New Roman"/>
          <w:sz w:val="28"/>
          <w:szCs w:val="28"/>
          <w:lang w:eastAsia="en-US"/>
        </w:rPr>
        <w:t>нение социального заказа обще</w:t>
      </w:r>
      <w:r w:rsidR="002416FA" w:rsidRPr="00A64E93">
        <w:rPr>
          <w:rFonts w:ascii="Times New Roman" w:eastAsia="Calibri" w:hAnsi="Times New Roman" w:cs="Times New Roman"/>
          <w:sz w:val="28"/>
          <w:szCs w:val="28"/>
          <w:lang w:eastAsia="en-US"/>
        </w:rPr>
        <w:t>ства (в том числе и через музейную педагогику</w:t>
      </w:r>
      <w:r w:rsidR="0088755F" w:rsidRPr="00A64E93">
        <w:rPr>
          <w:rFonts w:ascii="Times New Roman" w:eastAsia="Calibri" w:hAnsi="Times New Roman" w:cs="Times New Roman"/>
          <w:sz w:val="28"/>
          <w:szCs w:val="28"/>
          <w:lang w:eastAsia="en-US"/>
        </w:rPr>
        <w:t>: деятельность школьного музея М.В. Водопьянова</w:t>
      </w:r>
      <w:r w:rsidR="002416FA" w:rsidRPr="00A64E93">
        <w:rPr>
          <w:rFonts w:ascii="Times New Roman" w:eastAsia="Calibri" w:hAnsi="Times New Roman" w:cs="Times New Roman"/>
          <w:sz w:val="28"/>
          <w:szCs w:val="28"/>
          <w:lang w:eastAsia="en-US"/>
        </w:rPr>
        <w:t>).</w:t>
      </w:r>
    </w:p>
    <w:p w:rsidR="00BA4786" w:rsidRPr="00A64E93" w:rsidRDefault="00056A90" w:rsidP="00FB74EF">
      <w:pPr>
        <w:autoSpaceDE w:val="0"/>
        <w:autoSpaceDN w:val="0"/>
        <w:adjustRightInd w:val="0"/>
        <w:spacing w:after="0" w:line="240" w:lineRule="auto"/>
        <w:ind w:firstLine="709"/>
        <w:rPr>
          <w:rFonts w:ascii="Times New Roman" w:hAnsi="Times New Roman" w:cs="Times New Roman"/>
          <w:sz w:val="28"/>
          <w:szCs w:val="28"/>
        </w:rPr>
      </w:pPr>
      <w:r w:rsidRPr="00A64E93">
        <w:rPr>
          <w:rFonts w:ascii="Times New Roman" w:hAnsi="Times New Roman" w:cs="Times New Roman"/>
          <w:sz w:val="28"/>
          <w:szCs w:val="28"/>
        </w:rPr>
        <w:t>Программа реализуется через организацию урочной и</w:t>
      </w:r>
      <w:r w:rsidR="00F31580" w:rsidRPr="00A64E93">
        <w:rPr>
          <w:rFonts w:ascii="Times New Roman" w:hAnsi="Times New Roman" w:cs="Times New Roman"/>
          <w:sz w:val="28"/>
          <w:szCs w:val="28"/>
        </w:rPr>
        <w:t xml:space="preserve">  </w:t>
      </w:r>
      <w:r w:rsidRPr="00A64E93">
        <w:rPr>
          <w:rFonts w:ascii="Times New Roman" w:hAnsi="Times New Roman" w:cs="Times New Roman"/>
          <w:sz w:val="28"/>
          <w:szCs w:val="28"/>
        </w:rPr>
        <w:t>внеурочной де</w:t>
      </w:r>
      <w:r w:rsidRPr="00A64E93">
        <w:rPr>
          <w:rFonts w:ascii="Times New Roman" w:hAnsi="Times New Roman" w:cs="Times New Roman"/>
          <w:sz w:val="28"/>
          <w:szCs w:val="28"/>
        </w:rPr>
        <w:t>я</w:t>
      </w:r>
      <w:r w:rsidRPr="00A64E93">
        <w:rPr>
          <w:rFonts w:ascii="Times New Roman" w:hAnsi="Times New Roman" w:cs="Times New Roman"/>
          <w:sz w:val="28"/>
          <w:szCs w:val="28"/>
        </w:rPr>
        <w:t>тельности с соблюдением требований государственных</w:t>
      </w:r>
      <w:r w:rsidR="00F31580" w:rsidRPr="00A64E93">
        <w:rPr>
          <w:rFonts w:ascii="Times New Roman" w:hAnsi="Times New Roman" w:cs="Times New Roman"/>
          <w:sz w:val="28"/>
          <w:szCs w:val="28"/>
        </w:rPr>
        <w:t xml:space="preserve"> </w:t>
      </w:r>
      <w:r w:rsidRPr="00A64E93">
        <w:rPr>
          <w:rFonts w:ascii="Times New Roman" w:hAnsi="Times New Roman" w:cs="Times New Roman"/>
          <w:sz w:val="28"/>
          <w:szCs w:val="28"/>
        </w:rPr>
        <w:t xml:space="preserve">санитарно-эпидемиологических правил и нормативов. </w:t>
      </w:r>
    </w:p>
    <w:p w:rsidR="00BA4786" w:rsidRPr="00A64E93" w:rsidRDefault="00056A90" w:rsidP="00FB74EF">
      <w:pPr>
        <w:autoSpaceDE w:val="0"/>
        <w:autoSpaceDN w:val="0"/>
        <w:adjustRightInd w:val="0"/>
        <w:spacing w:after="0" w:line="240" w:lineRule="auto"/>
        <w:ind w:firstLine="709"/>
        <w:rPr>
          <w:rFonts w:ascii="Times New Roman" w:hAnsi="Times New Roman" w:cs="Times New Roman"/>
          <w:sz w:val="28"/>
          <w:szCs w:val="28"/>
        </w:rPr>
      </w:pPr>
      <w:r w:rsidRPr="00A64E93">
        <w:rPr>
          <w:rFonts w:ascii="Times New Roman" w:hAnsi="Times New Roman" w:cs="Times New Roman"/>
          <w:sz w:val="28"/>
          <w:szCs w:val="28"/>
        </w:rPr>
        <w:t>Данная программа</w:t>
      </w:r>
      <w:r w:rsidR="00F31580" w:rsidRPr="00A64E93">
        <w:rPr>
          <w:rFonts w:ascii="Times New Roman" w:hAnsi="Times New Roman" w:cs="Times New Roman"/>
          <w:sz w:val="28"/>
          <w:szCs w:val="28"/>
        </w:rPr>
        <w:t xml:space="preserve"> </w:t>
      </w:r>
      <w:r w:rsidR="00916063" w:rsidRPr="00A64E93">
        <w:rPr>
          <w:rFonts w:ascii="Times New Roman" w:hAnsi="Times New Roman" w:cs="Times New Roman"/>
          <w:sz w:val="28"/>
          <w:szCs w:val="28"/>
        </w:rPr>
        <w:t>обеспечивает</w:t>
      </w:r>
      <w:r w:rsidRPr="00A64E93">
        <w:rPr>
          <w:rFonts w:ascii="Times New Roman" w:hAnsi="Times New Roman" w:cs="Times New Roman"/>
          <w:sz w:val="28"/>
          <w:szCs w:val="28"/>
        </w:rPr>
        <w:t xml:space="preserve"> преем</w:t>
      </w:r>
      <w:r w:rsidR="00916063" w:rsidRPr="00A64E93">
        <w:rPr>
          <w:rFonts w:ascii="Times New Roman" w:hAnsi="Times New Roman" w:cs="Times New Roman"/>
          <w:sz w:val="28"/>
          <w:szCs w:val="28"/>
        </w:rPr>
        <w:t>ственность</w:t>
      </w:r>
      <w:r w:rsidRPr="00A64E93">
        <w:rPr>
          <w:rFonts w:ascii="Times New Roman" w:hAnsi="Times New Roman" w:cs="Times New Roman"/>
          <w:sz w:val="28"/>
          <w:szCs w:val="28"/>
        </w:rPr>
        <w:t xml:space="preserve"> по отношению к осно</w:t>
      </w:r>
      <w:r w:rsidRPr="00A64E93">
        <w:rPr>
          <w:rFonts w:ascii="Times New Roman" w:hAnsi="Times New Roman" w:cs="Times New Roman"/>
          <w:sz w:val="28"/>
          <w:szCs w:val="28"/>
        </w:rPr>
        <w:t>в</w:t>
      </w:r>
      <w:r w:rsidRPr="00A64E93">
        <w:rPr>
          <w:rFonts w:ascii="Times New Roman" w:hAnsi="Times New Roman" w:cs="Times New Roman"/>
          <w:sz w:val="28"/>
          <w:szCs w:val="28"/>
        </w:rPr>
        <w:t>ной образовательной программе</w:t>
      </w:r>
      <w:r w:rsidR="00F31580" w:rsidRPr="00A64E93">
        <w:rPr>
          <w:rFonts w:ascii="Times New Roman" w:hAnsi="Times New Roman" w:cs="Times New Roman"/>
          <w:sz w:val="28"/>
          <w:szCs w:val="28"/>
        </w:rPr>
        <w:t xml:space="preserve"> </w:t>
      </w:r>
      <w:r w:rsidRPr="00A64E93">
        <w:rPr>
          <w:rFonts w:ascii="Times New Roman" w:hAnsi="Times New Roman" w:cs="Times New Roman"/>
          <w:sz w:val="28"/>
          <w:szCs w:val="28"/>
        </w:rPr>
        <w:t>начального общего образования МБОУ</w:t>
      </w:r>
      <w:r w:rsidR="00F31580" w:rsidRPr="00A64E93">
        <w:rPr>
          <w:rFonts w:ascii="Times New Roman" w:hAnsi="Times New Roman" w:cs="Times New Roman"/>
          <w:sz w:val="28"/>
          <w:szCs w:val="28"/>
        </w:rPr>
        <w:t xml:space="preserve"> СШ №9 им. М.В. Водопьянова г.Липецка</w:t>
      </w:r>
      <w:r w:rsidR="00534F9E" w:rsidRPr="00A64E93">
        <w:rPr>
          <w:rFonts w:ascii="Times New Roman" w:hAnsi="Times New Roman" w:cs="Times New Roman"/>
          <w:sz w:val="28"/>
          <w:szCs w:val="28"/>
        </w:rPr>
        <w:t>:</w:t>
      </w:r>
    </w:p>
    <w:p w:rsidR="00BA4786" w:rsidRPr="00A64E93" w:rsidRDefault="00BA4786" w:rsidP="00F31580">
      <w:pPr>
        <w:autoSpaceDE w:val="0"/>
        <w:autoSpaceDN w:val="0"/>
        <w:adjustRightInd w:val="0"/>
        <w:spacing w:after="0" w:line="240" w:lineRule="auto"/>
        <w:ind w:firstLine="709"/>
        <w:jc w:val="both"/>
        <w:rPr>
          <w:rFonts w:ascii="Times New Roman" w:hAnsi="Times New Roman" w:cs="Times New Roman"/>
          <w:sz w:val="28"/>
          <w:szCs w:val="28"/>
        </w:rPr>
      </w:pPr>
    </w:p>
    <w:tbl>
      <w:tblPr>
        <w:tblW w:w="8789" w:type="dxa"/>
        <w:tblInd w:w="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137"/>
      </w:tblGrid>
      <w:tr w:rsidR="00BA4786" w:rsidRPr="00A64E93" w:rsidTr="00BA4786">
        <w:trPr>
          <w:trHeight w:val="265"/>
        </w:trPr>
        <w:tc>
          <w:tcPr>
            <w:tcW w:w="8789" w:type="dxa"/>
            <w:gridSpan w:val="2"/>
            <w:tcBorders>
              <w:top w:val="single" w:sz="4" w:space="0" w:color="auto"/>
              <w:left w:val="single" w:sz="4" w:space="0" w:color="auto"/>
              <w:bottom w:val="single" w:sz="4" w:space="0" w:color="auto"/>
              <w:right w:val="single" w:sz="4" w:space="0" w:color="auto"/>
            </w:tcBorders>
            <w:hideMark/>
          </w:tcPr>
          <w:p w:rsidR="00BA4786" w:rsidRPr="00A64E93" w:rsidRDefault="00BA4786" w:rsidP="00BA4786">
            <w:pPr>
              <w:spacing w:after="0" w:line="240" w:lineRule="auto"/>
              <w:jc w:val="center"/>
              <w:rPr>
                <w:rFonts w:ascii="Times New Roman" w:hAnsi="Times New Roman" w:cs="Times New Roman"/>
                <w:sz w:val="24"/>
                <w:szCs w:val="24"/>
                <w:lang w:eastAsia="en-US"/>
              </w:rPr>
            </w:pPr>
            <w:r w:rsidRPr="00A64E93">
              <w:rPr>
                <w:rFonts w:ascii="Times New Roman" w:eastAsia="Arial" w:hAnsi="Times New Roman" w:cs="Times New Roman"/>
                <w:b/>
                <w:bCs/>
                <w:kern w:val="24"/>
                <w:sz w:val="24"/>
                <w:szCs w:val="24"/>
              </w:rPr>
              <w:t>ФГОС предусматривает формирование основ учебной деятельности ребёнка</w:t>
            </w:r>
          </w:p>
        </w:tc>
      </w:tr>
      <w:tr w:rsidR="00BA4786" w:rsidRPr="00A64E93" w:rsidTr="00BA4786">
        <w:tc>
          <w:tcPr>
            <w:tcW w:w="3652" w:type="dxa"/>
            <w:tcBorders>
              <w:top w:val="single" w:sz="4" w:space="0" w:color="auto"/>
              <w:left w:val="single" w:sz="4" w:space="0" w:color="auto"/>
              <w:bottom w:val="single" w:sz="4" w:space="0" w:color="auto"/>
              <w:right w:val="single" w:sz="4" w:space="0" w:color="auto"/>
            </w:tcBorders>
            <w:hideMark/>
          </w:tcPr>
          <w:p w:rsidR="00BA4786" w:rsidRPr="00A64E93" w:rsidRDefault="00BA4786" w:rsidP="00BA4786">
            <w:pPr>
              <w:spacing w:after="0" w:line="240" w:lineRule="auto"/>
              <w:jc w:val="center"/>
              <w:rPr>
                <w:rFonts w:ascii="Times New Roman" w:hAnsi="Times New Roman" w:cs="Times New Roman"/>
                <w:b/>
                <w:sz w:val="24"/>
                <w:szCs w:val="24"/>
                <w:lang w:eastAsia="en-US"/>
              </w:rPr>
            </w:pPr>
            <w:r w:rsidRPr="00A64E93">
              <w:rPr>
                <w:rFonts w:ascii="Times New Roman" w:hAnsi="Times New Roman" w:cs="Times New Roman"/>
                <w:b/>
                <w:sz w:val="24"/>
                <w:szCs w:val="24"/>
              </w:rPr>
              <w:t>НОО</w:t>
            </w:r>
          </w:p>
        </w:tc>
        <w:tc>
          <w:tcPr>
            <w:tcW w:w="5137" w:type="dxa"/>
            <w:tcBorders>
              <w:top w:val="single" w:sz="4" w:space="0" w:color="auto"/>
              <w:left w:val="single" w:sz="4" w:space="0" w:color="auto"/>
              <w:bottom w:val="single" w:sz="4" w:space="0" w:color="auto"/>
              <w:right w:val="single" w:sz="4" w:space="0" w:color="auto"/>
            </w:tcBorders>
            <w:hideMark/>
          </w:tcPr>
          <w:p w:rsidR="00BA4786" w:rsidRPr="00A64E93" w:rsidRDefault="00BA4786" w:rsidP="00BA4786">
            <w:pPr>
              <w:spacing w:after="0" w:line="240" w:lineRule="auto"/>
              <w:jc w:val="center"/>
              <w:rPr>
                <w:rFonts w:ascii="Times New Roman" w:hAnsi="Times New Roman" w:cs="Times New Roman"/>
                <w:b/>
                <w:sz w:val="24"/>
                <w:szCs w:val="24"/>
                <w:lang w:eastAsia="en-US"/>
              </w:rPr>
            </w:pPr>
            <w:r w:rsidRPr="00A64E93">
              <w:rPr>
                <w:rFonts w:ascii="Times New Roman" w:hAnsi="Times New Roman" w:cs="Times New Roman"/>
                <w:b/>
                <w:sz w:val="24"/>
                <w:szCs w:val="24"/>
              </w:rPr>
              <w:t>ООО</w:t>
            </w:r>
          </w:p>
        </w:tc>
      </w:tr>
      <w:tr w:rsidR="00BA4786" w:rsidRPr="00A64E93" w:rsidTr="00BA4786">
        <w:tc>
          <w:tcPr>
            <w:tcW w:w="3652" w:type="dxa"/>
            <w:tcBorders>
              <w:top w:val="single" w:sz="4" w:space="0" w:color="auto"/>
              <w:left w:val="single" w:sz="4" w:space="0" w:color="auto"/>
              <w:bottom w:val="single" w:sz="4" w:space="0" w:color="auto"/>
              <w:right w:val="single" w:sz="4" w:space="0" w:color="auto"/>
            </w:tcBorders>
            <w:hideMark/>
          </w:tcPr>
          <w:p w:rsidR="00BA4786" w:rsidRPr="00A64E93" w:rsidRDefault="00BA4786" w:rsidP="00BA4786">
            <w:pPr>
              <w:spacing w:after="0" w:line="240" w:lineRule="auto"/>
              <w:jc w:val="both"/>
              <w:rPr>
                <w:rFonts w:ascii="Times New Roman" w:hAnsi="Times New Roman" w:cs="Times New Roman"/>
                <w:sz w:val="24"/>
                <w:szCs w:val="24"/>
                <w:lang w:eastAsia="en-US"/>
              </w:rPr>
            </w:pPr>
            <w:r w:rsidRPr="00A64E93">
              <w:rPr>
                <w:rFonts w:ascii="Times New Roman" w:hAnsi="Times New Roman" w:cs="Times New Roman"/>
                <w:sz w:val="24"/>
                <w:szCs w:val="24"/>
              </w:rPr>
              <w:t>Обеспечивает познавательную мотивацию и интересы учащи</w:t>
            </w:r>
            <w:r w:rsidRPr="00A64E93">
              <w:rPr>
                <w:rFonts w:ascii="Times New Roman" w:hAnsi="Times New Roman" w:cs="Times New Roman"/>
                <w:sz w:val="24"/>
                <w:szCs w:val="24"/>
              </w:rPr>
              <w:t>х</w:t>
            </w:r>
            <w:r w:rsidRPr="00A64E93">
              <w:rPr>
                <w:rFonts w:ascii="Times New Roman" w:hAnsi="Times New Roman" w:cs="Times New Roman"/>
                <w:sz w:val="24"/>
                <w:szCs w:val="24"/>
              </w:rPr>
              <w:t>ся, их готовность и способность к сотрудничеству и совместной деятельности учения с учителем и одноклассниками, сформир</w:t>
            </w:r>
            <w:r w:rsidRPr="00A64E93">
              <w:rPr>
                <w:rFonts w:ascii="Times New Roman" w:hAnsi="Times New Roman" w:cs="Times New Roman"/>
                <w:sz w:val="24"/>
                <w:szCs w:val="24"/>
              </w:rPr>
              <w:t>о</w:t>
            </w:r>
            <w:r w:rsidRPr="00A64E93">
              <w:rPr>
                <w:rFonts w:ascii="Times New Roman" w:hAnsi="Times New Roman" w:cs="Times New Roman"/>
                <w:sz w:val="24"/>
                <w:szCs w:val="24"/>
              </w:rPr>
              <w:t>вать основы нравственного п</w:t>
            </w:r>
            <w:r w:rsidRPr="00A64E93">
              <w:rPr>
                <w:rFonts w:ascii="Times New Roman" w:hAnsi="Times New Roman" w:cs="Times New Roman"/>
                <w:sz w:val="24"/>
                <w:szCs w:val="24"/>
              </w:rPr>
              <w:t>о</w:t>
            </w:r>
            <w:r w:rsidRPr="00A64E93">
              <w:rPr>
                <w:rFonts w:ascii="Times New Roman" w:hAnsi="Times New Roman" w:cs="Times New Roman"/>
                <w:sz w:val="24"/>
                <w:szCs w:val="24"/>
              </w:rPr>
              <w:t>ведения, определяющего отн</w:t>
            </w:r>
            <w:r w:rsidRPr="00A64E93">
              <w:rPr>
                <w:rFonts w:ascii="Times New Roman" w:hAnsi="Times New Roman" w:cs="Times New Roman"/>
                <w:sz w:val="24"/>
                <w:szCs w:val="24"/>
              </w:rPr>
              <w:t>о</w:t>
            </w:r>
            <w:r w:rsidRPr="00A64E93">
              <w:rPr>
                <w:rFonts w:ascii="Times New Roman" w:hAnsi="Times New Roman" w:cs="Times New Roman"/>
                <w:sz w:val="24"/>
                <w:szCs w:val="24"/>
              </w:rPr>
              <w:t xml:space="preserve">шения личности с обществом и </w:t>
            </w:r>
            <w:r w:rsidRPr="00A64E93">
              <w:rPr>
                <w:rFonts w:ascii="Times New Roman" w:hAnsi="Times New Roman" w:cs="Times New Roman"/>
                <w:sz w:val="24"/>
                <w:szCs w:val="24"/>
              </w:rPr>
              <w:lastRenderedPageBreak/>
              <w:t>окружающими людьми.</w:t>
            </w:r>
          </w:p>
        </w:tc>
        <w:tc>
          <w:tcPr>
            <w:tcW w:w="5137" w:type="dxa"/>
            <w:tcBorders>
              <w:top w:val="single" w:sz="4" w:space="0" w:color="auto"/>
              <w:left w:val="single" w:sz="4" w:space="0" w:color="auto"/>
              <w:bottom w:val="single" w:sz="4" w:space="0" w:color="auto"/>
              <w:right w:val="single" w:sz="4" w:space="0" w:color="auto"/>
            </w:tcBorders>
            <w:hideMark/>
          </w:tcPr>
          <w:p w:rsidR="00BA4786" w:rsidRPr="00A64E93" w:rsidRDefault="00BA4786" w:rsidP="00BA4786">
            <w:pPr>
              <w:spacing w:after="0" w:line="240" w:lineRule="auto"/>
              <w:jc w:val="both"/>
              <w:rPr>
                <w:rFonts w:ascii="Times New Roman" w:hAnsi="Times New Roman" w:cs="Times New Roman"/>
                <w:sz w:val="24"/>
                <w:szCs w:val="24"/>
                <w:lang w:eastAsia="en-US"/>
              </w:rPr>
            </w:pPr>
            <w:r w:rsidRPr="00A64E93">
              <w:rPr>
                <w:rFonts w:ascii="Times New Roman" w:hAnsi="Times New Roman" w:cs="Times New Roman"/>
                <w:sz w:val="24"/>
                <w:szCs w:val="24"/>
              </w:rPr>
              <w:lastRenderedPageBreak/>
              <w:t xml:space="preserve"> Обеспечивает личностное самоопределение учащихся:  формирование нравственной, мир</w:t>
            </w:r>
            <w:r w:rsidRPr="00A64E93">
              <w:rPr>
                <w:rFonts w:ascii="Times New Roman" w:hAnsi="Times New Roman" w:cs="Times New Roman"/>
                <w:sz w:val="24"/>
                <w:szCs w:val="24"/>
              </w:rPr>
              <w:t>о</w:t>
            </w:r>
            <w:r w:rsidRPr="00A64E93">
              <w:rPr>
                <w:rFonts w:ascii="Times New Roman" w:hAnsi="Times New Roman" w:cs="Times New Roman"/>
                <w:sz w:val="24"/>
                <w:szCs w:val="24"/>
              </w:rPr>
              <w:t>воззренческой и гражданской позиции, пр</w:t>
            </w:r>
            <w:r w:rsidRPr="00A64E93">
              <w:rPr>
                <w:rFonts w:ascii="Times New Roman" w:hAnsi="Times New Roman" w:cs="Times New Roman"/>
                <w:sz w:val="24"/>
                <w:szCs w:val="24"/>
              </w:rPr>
              <w:t>о</w:t>
            </w:r>
            <w:r w:rsidRPr="00A64E93">
              <w:rPr>
                <w:rFonts w:ascii="Times New Roman" w:hAnsi="Times New Roman" w:cs="Times New Roman"/>
                <w:sz w:val="24"/>
                <w:szCs w:val="24"/>
              </w:rPr>
              <w:t>фессиональный выбор, выявление творческих способностей учащихся, развитие способн</w:t>
            </w:r>
            <w:r w:rsidRPr="00A64E93">
              <w:rPr>
                <w:rFonts w:ascii="Times New Roman" w:hAnsi="Times New Roman" w:cs="Times New Roman"/>
                <w:sz w:val="24"/>
                <w:szCs w:val="24"/>
              </w:rPr>
              <w:t>о</w:t>
            </w:r>
            <w:r w:rsidRPr="00A64E93">
              <w:rPr>
                <w:rFonts w:ascii="Times New Roman" w:hAnsi="Times New Roman" w:cs="Times New Roman"/>
                <w:sz w:val="24"/>
                <w:szCs w:val="24"/>
              </w:rPr>
              <w:t>стей самостоятельного решения проблем в ра</w:t>
            </w:r>
            <w:r w:rsidRPr="00A64E93">
              <w:rPr>
                <w:rFonts w:ascii="Times New Roman" w:hAnsi="Times New Roman" w:cs="Times New Roman"/>
                <w:sz w:val="24"/>
                <w:szCs w:val="24"/>
              </w:rPr>
              <w:t>з</w:t>
            </w:r>
            <w:r w:rsidRPr="00A64E93">
              <w:rPr>
                <w:rFonts w:ascii="Times New Roman" w:hAnsi="Times New Roman" w:cs="Times New Roman"/>
                <w:sz w:val="24"/>
                <w:szCs w:val="24"/>
              </w:rPr>
              <w:t>личных видах и сферах деятельности.</w:t>
            </w:r>
          </w:p>
        </w:tc>
      </w:tr>
      <w:tr w:rsidR="00BA4786" w:rsidRPr="00A64E93" w:rsidTr="00BA4786">
        <w:trPr>
          <w:trHeight w:val="248"/>
        </w:trPr>
        <w:tc>
          <w:tcPr>
            <w:tcW w:w="8789" w:type="dxa"/>
            <w:gridSpan w:val="2"/>
            <w:tcBorders>
              <w:top w:val="single" w:sz="4" w:space="0" w:color="auto"/>
              <w:left w:val="single" w:sz="4" w:space="0" w:color="auto"/>
              <w:bottom w:val="single" w:sz="4" w:space="0" w:color="auto"/>
              <w:right w:val="single" w:sz="4" w:space="0" w:color="auto"/>
            </w:tcBorders>
            <w:hideMark/>
          </w:tcPr>
          <w:p w:rsidR="00BA4786" w:rsidRPr="00A64E93" w:rsidRDefault="00BA4786" w:rsidP="00BA4786">
            <w:pPr>
              <w:spacing w:after="0" w:line="240" w:lineRule="auto"/>
              <w:jc w:val="center"/>
              <w:rPr>
                <w:rFonts w:ascii="Times New Roman" w:hAnsi="Times New Roman" w:cs="Times New Roman"/>
                <w:b/>
                <w:sz w:val="24"/>
                <w:szCs w:val="24"/>
                <w:lang w:eastAsia="en-US"/>
              </w:rPr>
            </w:pPr>
            <w:r w:rsidRPr="00A64E93">
              <w:rPr>
                <w:rFonts w:ascii="Times New Roman" w:hAnsi="Times New Roman" w:cs="Times New Roman"/>
                <w:b/>
                <w:sz w:val="24"/>
                <w:szCs w:val="24"/>
              </w:rPr>
              <w:lastRenderedPageBreak/>
              <w:t>ФГОС НОО и ФГОС ООО -  преемственность и развитие</w:t>
            </w:r>
          </w:p>
        </w:tc>
      </w:tr>
      <w:tr w:rsidR="00BA4786" w:rsidRPr="00A64E93" w:rsidTr="00BA4786">
        <w:trPr>
          <w:trHeight w:val="311"/>
        </w:trPr>
        <w:tc>
          <w:tcPr>
            <w:tcW w:w="8789" w:type="dxa"/>
            <w:gridSpan w:val="2"/>
            <w:tcBorders>
              <w:top w:val="single" w:sz="4" w:space="0" w:color="auto"/>
              <w:left w:val="single" w:sz="4" w:space="0" w:color="auto"/>
              <w:bottom w:val="single" w:sz="4" w:space="0" w:color="auto"/>
              <w:right w:val="single" w:sz="4" w:space="0" w:color="auto"/>
            </w:tcBorders>
            <w:hideMark/>
          </w:tcPr>
          <w:p w:rsidR="00BA4786" w:rsidRPr="00A64E93" w:rsidRDefault="00BA4786" w:rsidP="00BA4786">
            <w:pPr>
              <w:jc w:val="center"/>
              <w:rPr>
                <w:rFonts w:ascii="Times New Roman" w:hAnsi="Times New Roman" w:cs="Times New Roman"/>
                <w:b/>
                <w:sz w:val="24"/>
                <w:szCs w:val="24"/>
                <w:lang w:eastAsia="en-US"/>
              </w:rPr>
            </w:pPr>
            <w:r w:rsidRPr="00A64E93">
              <w:rPr>
                <w:rFonts w:ascii="Times New Roman" w:hAnsi="Times New Roman" w:cs="Times New Roman"/>
                <w:b/>
                <w:sz w:val="24"/>
                <w:szCs w:val="24"/>
              </w:rPr>
              <w:t>Метапредметные результаты</w:t>
            </w:r>
          </w:p>
        </w:tc>
      </w:tr>
      <w:tr w:rsidR="00BA4786" w:rsidRPr="00A64E93" w:rsidTr="00BA4786">
        <w:tc>
          <w:tcPr>
            <w:tcW w:w="3652" w:type="dxa"/>
            <w:tcBorders>
              <w:top w:val="single" w:sz="4" w:space="0" w:color="auto"/>
              <w:left w:val="single" w:sz="4" w:space="0" w:color="auto"/>
              <w:bottom w:val="single" w:sz="4" w:space="0" w:color="auto"/>
              <w:right w:val="single" w:sz="4" w:space="0" w:color="auto"/>
            </w:tcBorders>
            <w:hideMark/>
          </w:tcPr>
          <w:p w:rsidR="00BA4786" w:rsidRPr="00A64E93" w:rsidRDefault="00BA4786" w:rsidP="00BA4786">
            <w:pPr>
              <w:spacing w:after="0" w:line="240" w:lineRule="auto"/>
              <w:jc w:val="both"/>
              <w:rPr>
                <w:rFonts w:ascii="Times New Roman" w:hAnsi="Times New Roman" w:cs="Times New Roman"/>
                <w:sz w:val="24"/>
                <w:szCs w:val="24"/>
                <w:lang w:eastAsia="en-US"/>
              </w:rPr>
            </w:pPr>
            <w:r w:rsidRPr="00A64E93">
              <w:rPr>
                <w:rFonts w:ascii="Times New Roman" w:hAnsi="Times New Roman" w:cs="Times New Roman"/>
                <w:sz w:val="24"/>
                <w:szCs w:val="24"/>
              </w:rPr>
              <w:t>Обеспечивает освоение учащ</w:t>
            </w:r>
            <w:r w:rsidRPr="00A64E93">
              <w:rPr>
                <w:rFonts w:ascii="Times New Roman" w:hAnsi="Times New Roman" w:cs="Times New Roman"/>
                <w:sz w:val="24"/>
                <w:szCs w:val="24"/>
              </w:rPr>
              <w:t>и</w:t>
            </w:r>
            <w:r w:rsidRPr="00A64E93">
              <w:rPr>
                <w:rFonts w:ascii="Times New Roman" w:hAnsi="Times New Roman" w:cs="Times New Roman"/>
                <w:sz w:val="24"/>
                <w:szCs w:val="24"/>
              </w:rPr>
              <w:t>мися универсальных учебных действий (познавательные, рег</w:t>
            </w:r>
            <w:r w:rsidRPr="00A64E93">
              <w:rPr>
                <w:rFonts w:ascii="Times New Roman" w:hAnsi="Times New Roman" w:cs="Times New Roman"/>
                <w:sz w:val="24"/>
                <w:szCs w:val="24"/>
              </w:rPr>
              <w:t>у</w:t>
            </w:r>
            <w:r w:rsidRPr="00A64E93">
              <w:rPr>
                <w:rFonts w:ascii="Times New Roman" w:hAnsi="Times New Roman" w:cs="Times New Roman"/>
                <w:sz w:val="24"/>
                <w:szCs w:val="24"/>
              </w:rPr>
              <w:t>лятивные и коммуникативные), обеспечивающих овладение ключевыми компетенциями, с</w:t>
            </w:r>
            <w:r w:rsidRPr="00A64E93">
              <w:rPr>
                <w:rFonts w:ascii="Times New Roman" w:hAnsi="Times New Roman" w:cs="Times New Roman"/>
                <w:sz w:val="24"/>
                <w:szCs w:val="24"/>
              </w:rPr>
              <w:t>о</w:t>
            </w:r>
            <w:r w:rsidRPr="00A64E93">
              <w:rPr>
                <w:rFonts w:ascii="Times New Roman" w:hAnsi="Times New Roman" w:cs="Times New Roman"/>
                <w:sz w:val="24"/>
                <w:szCs w:val="24"/>
              </w:rPr>
              <w:t>ставляющими основу умения учиться, и межпредметными п</w:t>
            </w:r>
            <w:r w:rsidRPr="00A64E93">
              <w:rPr>
                <w:rFonts w:ascii="Times New Roman" w:hAnsi="Times New Roman" w:cs="Times New Roman"/>
                <w:sz w:val="24"/>
                <w:szCs w:val="24"/>
              </w:rPr>
              <w:t>о</w:t>
            </w:r>
            <w:r w:rsidRPr="00A64E93">
              <w:rPr>
                <w:rFonts w:ascii="Times New Roman" w:hAnsi="Times New Roman" w:cs="Times New Roman"/>
                <w:sz w:val="24"/>
                <w:szCs w:val="24"/>
              </w:rPr>
              <w:t>нятиями.</w:t>
            </w:r>
          </w:p>
        </w:tc>
        <w:tc>
          <w:tcPr>
            <w:tcW w:w="5137" w:type="dxa"/>
            <w:tcBorders>
              <w:top w:val="single" w:sz="4" w:space="0" w:color="auto"/>
              <w:left w:val="single" w:sz="4" w:space="0" w:color="auto"/>
              <w:bottom w:val="single" w:sz="4" w:space="0" w:color="auto"/>
              <w:right w:val="single" w:sz="4" w:space="0" w:color="auto"/>
            </w:tcBorders>
            <w:hideMark/>
          </w:tcPr>
          <w:p w:rsidR="00BA4786" w:rsidRPr="00A64E93" w:rsidRDefault="00BA4786" w:rsidP="00BA4786">
            <w:pPr>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Обеспечивает освоение учащимися межпре</w:t>
            </w:r>
            <w:r w:rsidRPr="00A64E93">
              <w:rPr>
                <w:rFonts w:ascii="Times New Roman" w:hAnsi="Times New Roman" w:cs="Times New Roman"/>
                <w:sz w:val="24"/>
                <w:szCs w:val="24"/>
              </w:rPr>
              <w:t>д</w:t>
            </w:r>
            <w:r w:rsidRPr="00A64E93">
              <w:rPr>
                <w:rFonts w:ascii="Times New Roman" w:hAnsi="Times New Roman" w:cs="Times New Roman"/>
                <w:sz w:val="24"/>
                <w:szCs w:val="24"/>
              </w:rPr>
              <w:t>метных понятий и универсальных учебных действий (регулятивные, познавательные, ко</w:t>
            </w:r>
            <w:r w:rsidRPr="00A64E93">
              <w:rPr>
                <w:rFonts w:ascii="Times New Roman" w:hAnsi="Times New Roman" w:cs="Times New Roman"/>
                <w:sz w:val="24"/>
                <w:szCs w:val="24"/>
              </w:rPr>
              <w:t>м</w:t>
            </w:r>
            <w:r w:rsidRPr="00A64E93">
              <w:rPr>
                <w:rFonts w:ascii="Times New Roman" w:hAnsi="Times New Roman" w:cs="Times New Roman"/>
                <w:sz w:val="24"/>
                <w:szCs w:val="24"/>
              </w:rPr>
              <w:t>муникативные), способность их использования в учебной, познавательной и социальной пра</w:t>
            </w:r>
            <w:r w:rsidRPr="00A64E93">
              <w:rPr>
                <w:rFonts w:ascii="Times New Roman" w:hAnsi="Times New Roman" w:cs="Times New Roman"/>
                <w:sz w:val="24"/>
                <w:szCs w:val="24"/>
              </w:rPr>
              <w:t>к</w:t>
            </w:r>
            <w:r w:rsidRPr="00A64E93">
              <w:rPr>
                <w:rFonts w:ascii="Times New Roman" w:hAnsi="Times New Roman" w:cs="Times New Roman"/>
                <w:sz w:val="24"/>
                <w:szCs w:val="24"/>
              </w:rPr>
              <w:t>тике, самостоятельность планирования и ос</w:t>
            </w:r>
            <w:r w:rsidRPr="00A64E93">
              <w:rPr>
                <w:rFonts w:ascii="Times New Roman" w:hAnsi="Times New Roman" w:cs="Times New Roman"/>
                <w:sz w:val="24"/>
                <w:szCs w:val="24"/>
              </w:rPr>
              <w:t>у</w:t>
            </w:r>
            <w:r w:rsidRPr="00A64E93">
              <w:rPr>
                <w:rFonts w:ascii="Times New Roman" w:hAnsi="Times New Roman" w:cs="Times New Roman"/>
                <w:sz w:val="24"/>
                <w:szCs w:val="24"/>
              </w:rPr>
              <w:t>ществления учебной деятельности и организ</w:t>
            </w:r>
            <w:r w:rsidRPr="00A64E93">
              <w:rPr>
                <w:rFonts w:ascii="Times New Roman" w:hAnsi="Times New Roman" w:cs="Times New Roman"/>
                <w:sz w:val="24"/>
                <w:szCs w:val="24"/>
              </w:rPr>
              <w:t>а</w:t>
            </w:r>
            <w:r w:rsidRPr="00A64E93">
              <w:rPr>
                <w:rFonts w:ascii="Times New Roman" w:hAnsi="Times New Roman" w:cs="Times New Roman"/>
                <w:sz w:val="24"/>
                <w:szCs w:val="24"/>
              </w:rPr>
              <w:t xml:space="preserve">ции учебного сотрудничества с педагогами и сверстниками, </w:t>
            </w:r>
          </w:p>
          <w:p w:rsidR="00BA4786" w:rsidRPr="00A64E93" w:rsidRDefault="00BA4786" w:rsidP="00BA4786">
            <w:pPr>
              <w:spacing w:after="0" w:line="240" w:lineRule="auto"/>
              <w:jc w:val="both"/>
              <w:rPr>
                <w:rFonts w:ascii="Times New Roman" w:hAnsi="Times New Roman" w:cs="Times New Roman"/>
                <w:sz w:val="24"/>
                <w:szCs w:val="24"/>
                <w:lang w:eastAsia="en-US"/>
              </w:rPr>
            </w:pPr>
            <w:r w:rsidRPr="00A64E93">
              <w:rPr>
                <w:rFonts w:ascii="Times New Roman" w:hAnsi="Times New Roman" w:cs="Times New Roman"/>
                <w:sz w:val="24"/>
                <w:szCs w:val="24"/>
              </w:rPr>
              <w:t>построение индивидуальной образовательной траектории</w:t>
            </w:r>
          </w:p>
        </w:tc>
      </w:tr>
      <w:tr w:rsidR="00BA4786" w:rsidRPr="00A64E93" w:rsidTr="00BA4786">
        <w:trPr>
          <w:trHeight w:val="175"/>
        </w:trPr>
        <w:tc>
          <w:tcPr>
            <w:tcW w:w="3652" w:type="dxa"/>
            <w:tcBorders>
              <w:top w:val="single" w:sz="4" w:space="0" w:color="auto"/>
              <w:left w:val="single" w:sz="4" w:space="0" w:color="auto"/>
              <w:bottom w:val="single" w:sz="4" w:space="0" w:color="auto"/>
              <w:right w:val="single" w:sz="4" w:space="0" w:color="auto"/>
            </w:tcBorders>
            <w:hideMark/>
          </w:tcPr>
          <w:p w:rsidR="00BA4786" w:rsidRPr="00A64E93" w:rsidRDefault="00BA4786" w:rsidP="00BA4786">
            <w:pPr>
              <w:spacing w:after="0" w:line="240" w:lineRule="auto"/>
              <w:jc w:val="center"/>
              <w:rPr>
                <w:rFonts w:ascii="Times New Roman" w:hAnsi="Times New Roman" w:cs="Times New Roman"/>
                <w:sz w:val="24"/>
                <w:szCs w:val="24"/>
                <w:lang w:eastAsia="en-US"/>
              </w:rPr>
            </w:pPr>
            <w:r w:rsidRPr="00A64E93">
              <w:rPr>
                <w:rFonts w:ascii="Times New Roman" w:hAnsi="Times New Roman" w:cs="Times New Roman"/>
                <w:sz w:val="24"/>
                <w:szCs w:val="24"/>
              </w:rPr>
              <w:t>Учит ученика учиться</w:t>
            </w:r>
          </w:p>
        </w:tc>
        <w:tc>
          <w:tcPr>
            <w:tcW w:w="5137" w:type="dxa"/>
            <w:tcBorders>
              <w:top w:val="single" w:sz="4" w:space="0" w:color="auto"/>
              <w:left w:val="single" w:sz="4" w:space="0" w:color="auto"/>
              <w:bottom w:val="single" w:sz="4" w:space="0" w:color="auto"/>
              <w:right w:val="single" w:sz="4" w:space="0" w:color="auto"/>
            </w:tcBorders>
            <w:hideMark/>
          </w:tcPr>
          <w:p w:rsidR="00BA4786" w:rsidRPr="00A64E93" w:rsidRDefault="00BA4786" w:rsidP="00BA4786">
            <w:pPr>
              <w:spacing w:after="0" w:line="240" w:lineRule="auto"/>
              <w:jc w:val="center"/>
              <w:rPr>
                <w:rFonts w:ascii="Times New Roman" w:hAnsi="Times New Roman" w:cs="Times New Roman"/>
                <w:sz w:val="24"/>
                <w:szCs w:val="24"/>
                <w:lang w:eastAsia="en-US"/>
              </w:rPr>
            </w:pPr>
            <w:r w:rsidRPr="00A64E93">
              <w:rPr>
                <w:rFonts w:ascii="Times New Roman" w:hAnsi="Times New Roman" w:cs="Times New Roman"/>
                <w:sz w:val="24"/>
                <w:szCs w:val="24"/>
              </w:rPr>
              <w:t>Учит ученика учиться в общении</w:t>
            </w:r>
          </w:p>
        </w:tc>
      </w:tr>
    </w:tbl>
    <w:p w:rsidR="00BA4786" w:rsidRPr="00A64E93" w:rsidRDefault="00BA4786" w:rsidP="00F31580">
      <w:pPr>
        <w:autoSpaceDE w:val="0"/>
        <w:autoSpaceDN w:val="0"/>
        <w:adjustRightInd w:val="0"/>
        <w:spacing w:after="0" w:line="240" w:lineRule="auto"/>
        <w:ind w:firstLine="709"/>
        <w:jc w:val="both"/>
        <w:rPr>
          <w:rFonts w:ascii="Times New Roman" w:hAnsi="Times New Roman" w:cs="Times New Roman"/>
          <w:sz w:val="28"/>
          <w:szCs w:val="28"/>
        </w:rPr>
      </w:pPr>
    </w:p>
    <w:p w:rsidR="00056A90" w:rsidRPr="00A64E93" w:rsidRDefault="00056A90" w:rsidP="00F31580">
      <w:pPr>
        <w:autoSpaceDE w:val="0"/>
        <w:autoSpaceDN w:val="0"/>
        <w:adjustRightInd w:val="0"/>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 xml:space="preserve"> Основная</w:t>
      </w:r>
      <w:r w:rsidR="00F31580" w:rsidRPr="00A64E93">
        <w:rPr>
          <w:rFonts w:ascii="Times New Roman" w:hAnsi="Times New Roman" w:cs="Times New Roman"/>
          <w:sz w:val="28"/>
          <w:szCs w:val="28"/>
        </w:rPr>
        <w:t xml:space="preserve"> </w:t>
      </w:r>
      <w:r w:rsidRPr="00A64E93">
        <w:rPr>
          <w:rFonts w:ascii="Times New Roman" w:hAnsi="Times New Roman" w:cs="Times New Roman"/>
          <w:sz w:val="28"/>
          <w:szCs w:val="28"/>
        </w:rPr>
        <w:t>образовательная программа основного общего образования разработана с</w:t>
      </w:r>
      <w:r w:rsidR="00F31580" w:rsidRPr="00A64E93">
        <w:rPr>
          <w:rFonts w:ascii="Times New Roman" w:hAnsi="Times New Roman" w:cs="Times New Roman"/>
          <w:sz w:val="28"/>
          <w:szCs w:val="28"/>
        </w:rPr>
        <w:t xml:space="preserve"> </w:t>
      </w:r>
      <w:r w:rsidRPr="00A64E93">
        <w:rPr>
          <w:rFonts w:ascii="Times New Roman" w:hAnsi="Times New Roman" w:cs="Times New Roman"/>
          <w:sz w:val="28"/>
          <w:szCs w:val="28"/>
        </w:rPr>
        <w:t xml:space="preserve">учетом особенностей </w:t>
      </w:r>
      <w:r w:rsidR="00633833" w:rsidRPr="00A64E93">
        <w:rPr>
          <w:rFonts w:ascii="Times New Roman" w:hAnsi="Times New Roman" w:cs="Times New Roman"/>
          <w:sz w:val="28"/>
          <w:szCs w:val="28"/>
        </w:rPr>
        <w:t>школы</w:t>
      </w:r>
      <w:r w:rsidRPr="00A64E93">
        <w:rPr>
          <w:rFonts w:ascii="Times New Roman" w:hAnsi="Times New Roman" w:cs="Times New Roman"/>
          <w:sz w:val="28"/>
          <w:szCs w:val="28"/>
        </w:rPr>
        <w:t>, образовательных потребностей и з</w:t>
      </w:r>
      <w:r w:rsidRPr="00A64E93">
        <w:rPr>
          <w:rFonts w:ascii="Times New Roman" w:hAnsi="Times New Roman" w:cs="Times New Roman"/>
          <w:sz w:val="28"/>
          <w:szCs w:val="28"/>
        </w:rPr>
        <w:t>а</w:t>
      </w:r>
      <w:r w:rsidRPr="00A64E93">
        <w:rPr>
          <w:rFonts w:ascii="Times New Roman" w:hAnsi="Times New Roman" w:cs="Times New Roman"/>
          <w:sz w:val="28"/>
          <w:szCs w:val="28"/>
        </w:rPr>
        <w:t>просов</w:t>
      </w:r>
      <w:r w:rsidR="00F31580" w:rsidRPr="00A64E93">
        <w:rPr>
          <w:rFonts w:ascii="Times New Roman" w:hAnsi="Times New Roman" w:cs="Times New Roman"/>
          <w:sz w:val="28"/>
          <w:szCs w:val="28"/>
        </w:rPr>
        <w:t xml:space="preserve"> </w:t>
      </w:r>
      <w:r w:rsidRPr="00A64E93">
        <w:rPr>
          <w:rFonts w:ascii="Times New Roman" w:hAnsi="Times New Roman" w:cs="Times New Roman"/>
          <w:sz w:val="28"/>
          <w:szCs w:val="28"/>
        </w:rPr>
        <w:t>участников образовательных отношений.</w:t>
      </w:r>
    </w:p>
    <w:p w:rsidR="00056A90" w:rsidRPr="00A64E93" w:rsidRDefault="00056A90" w:rsidP="00F31580">
      <w:pPr>
        <w:autoSpaceDE w:val="0"/>
        <w:autoSpaceDN w:val="0"/>
        <w:adjustRightInd w:val="0"/>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Программа адресована:</w:t>
      </w:r>
    </w:p>
    <w:p w:rsidR="00056A90" w:rsidRPr="00A64E93" w:rsidRDefault="00056A90" w:rsidP="00056A90">
      <w:pPr>
        <w:autoSpaceDE w:val="0"/>
        <w:autoSpaceDN w:val="0"/>
        <w:adjustRightInd w:val="0"/>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Учащимся и родителям (законным представителям)</w:t>
      </w:r>
    </w:p>
    <w:p w:rsidR="00056A90" w:rsidRPr="00A64E93" w:rsidRDefault="00056A90" w:rsidP="00056A90">
      <w:pPr>
        <w:autoSpaceDE w:val="0"/>
        <w:autoSpaceDN w:val="0"/>
        <w:adjustRightInd w:val="0"/>
        <w:spacing w:after="0" w:line="240" w:lineRule="auto"/>
        <w:jc w:val="both"/>
        <w:rPr>
          <w:rFonts w:ascii="Times New Roman" w:hAnsi="Times New Roman" w:cs="Times New Roman"/>
          <w:sz w:val="28"/>
          <w:szCs w:val="28"/>
        </w:rPr>
      </w:pPr>
      <w:r w:rsidRPr="00A64E93">
        <w:rPr>
          <w:rFonts w:ascii="Symbol" w:hAnsi="Symbol" w:cs="Symbol"/>
          <w:sz w:val="28"/>
          <w:szCs w:val="28"/>
        </w:rPr>
        <w:t></w:t>
      </w:r>
      <w:r w:rsidRPr="00A64E93">
        <w:rPr>
          <w:rFonts w:ascii="Symbol" w:hAnsi="Symbol" w:cs="Symbol"/>
          <w:sz w:val="28"/>
          <w:szCs w:val="28"/>
        </w:rPr>
        <w:t></w:t>
      </w:r>
      <w:r w:rsidRPr="00A64E93">
        <w:rPr>
          <w:rFonts w:ascii="Times New Roman" w:hAnsi="Times New Roman" w:cs="Times New Roman"/>
          <w:sz w:val="28"/>
          <w:szCs w:val="28"/>
        </w:rPr>
        <w:t>для информирования о целях, содержании организации и</w:t>
      </w:r>
      <w:r w:rsidR="00F31580" w:rsidRPr="00A64E93">
        <w:rPr>
          <w:rFonts w:ascii="Times New Roman" w:hAnsi="Times New Roman" w:cs="Times New Roman"/>
          <w:sz w:val="28"/>
          <w:szCs w:val="28"/>
        </w:rPr>
        <w:t xml:space="preserve"> </w:t>
      </w:r>
      <w:r w:rsidRPr="00A64E93">
        <w:rPr>
          <w:rFonts w:ascii="Times New Roman" w:hAnsi="Times New Roman" w:cs="Times New Roman"/>
          <w:sz w:val="28"/>
          <w:szCs w:val="28"/>
        </w:rPr>
        <w:t>предполагаемых р</w:t>
      </w:r>
      <w:r w:rsidRPr="00A64E93">
        <w:rPr>
          <w:rFonts w:ascii="Times New Roman" w:hAnsi="Times New Roman" w:cs="Times New Roman"/>
          <w:sz w:val="28"/>
          <w:szCs w:val="28"/>
        </w:rPr>
        <w:t>е</w:t>
      </w:r>
      <w:r w:rsidRPr="00A64E93">
        <w:rPr>
          <w:rFonts w:ascii="Times New Roman" w:hAnsi="Times New Roman" w:cs="Times New Roman"/>
          <w:sz w:val="28"/>
          <w:szCs w:val="28"/>
        </w:rPr>
        <w:t>зультатах деятельности школы по достижению</w:t>
      </w:r>
      <w:r w:rsidR="00F31580" w:rsidRPr="00A64E93">
        <w:rPr>
          <w:rFonts w:ascii="Times New Roman" w:hAnsi="Times New Roman" w:cs="Times New Roman"/>
          <w:sz w:val="28"/>
          <w:szCs w:val="28"/>
        </w:rPr>
        <w:t xml:space="preserve"> </w:t>
      </w:r>
      <w:r w:rsidRPr="00A64E93">
        <w:rPr>
          <w:rFonts w:ascii="Times New Roman" w:hAnsi="Times New Roman" w:cs="Times New Roman"/>
          <w:sz w:val="28"/>
          <w:szCs w:val="28"/>
        </w:rPr>
        <w:t>каждым обучающимся образов</w:t>
      </w:r>
      <w:r w:rsidRPr="00A64E93">
        <w:rPr>
          <w:rFonts w:ascii="Times New Roman" w:hAnsi="Times New Roman" w:cs="Times New Roman"/>
          <w:sz w:val="28"/>
          <w:szCs w:val="28"/>
        </w:rPr>
        <w:t>а</w:t>
      </w:r>
      <w:r w:rsidRPr="00A64E93">
        <w:rPr>
          <w:rFonts w:ascii="Times New Roman" w:hAnsi="Times New Roman" w:cs="Times New Roman"/>
          <w:sz w:val="28"/>
          <w:szCs w:val="28"/>
        </w:rPr>
        <w:t>тельных результатов;</w:t>
      </w:r>
    </w:p>
    <w:p w:rsidR="00056A90" w:rsidRPr="00A64E93" w:rsidRDefault="00056A90" w:rsidP="00056A90">
      <w:pPr>
        <w:autoSpaceDE w:val="0"/>
        <w:autoSpaceDN w:val="0"/>
        <w:adjustRightInd w:val="0"/>
        <w:spacing w:after="0" w:line="240" w:lineRule="auto"/>
        <w:jc w:val="both"/>
        <w:rPr>
          <w:rFonts w:ascii="Times New Roman" w:hAnsi="Times New Roman" w:cs="Times New Roman"/>
          <w:sz w:val="28"/>
          <w:szCs w:val="28"/>
        </w:rPr>
      </w:pPr>
      <w:r w:rsidRPr="00A64E93">
        <w:rPr>
          <w:rFonts w:ascii="Symbol" w:hAnsi="Symbol" w:cs="Symbol"/>
          <w:sz w:val="28"/>
          <w:szCs w:val="28"/>
        </w:rPr>
        <w:t></w:t>
      </w:r>
      <w:r w:rsidRPr="00A64E93">
        <w:rPr>
          <w:rFonts w:ascii="Symbol" w:hAnsi="Symbol" w:cs="Symbol"/>
          <w:sz w:val="28"/>
          <w:szCs w:val="28"/>
        </w:rPr>
        <w:t></w:t>
      </w:r>
      <w:r w:rsidRPr="00A64E93">
        <w:rPr>
          <w:rFonts w:ascii="Times New Roman" w:hAnsi="Times New Roman" w:cs="Times New Roman"/>
          <w:sz w:val="28"/>
          <w:szCs w:val="28"/>
        </w:rPr>
        <w:t>для определения сферы ответственности за достижение результатов</w:t>
      </w:r>
      <w:r w:rsidR="00F31580" w:rsidRPr="00A64E93">
        <w:rPr>
          <w:rFonts w:ascii="Times New Roman" w:hAnsi="Times New Roman" w:cs="Times New Roman"/>
          <w:sz w:val="28"/>
          <w:szCs w:val="28"/>
        </w:rPr>
        <w:t xml:space="preserve"> </w:t>
      </w:r>
      <w:r w:rsidRPr="00A64E93">
        <w:rPr>
          <w:rFonts w:ascii="Times New Roman" w:hAnsi="Times New Roman" w:cs="Times New Roman"/>
          <w:sz w:val="28"/>
          <w:szCs w:val="28"/>
        </w:rPr>
        <w:t>образов</w:t>
      </w:r>
      <w:r w:rsidRPr="00A64E93">
        <w:rPr>
          <w:rFonts w:ascii="Times New Roman" w:hAnsi="Times New Roman" w:cs="Times New Roman"/>
          <w:sz w:val="28"/>
          <w:szCs w:val="28"/>
        </w:rPr>
        <w:t>а</w:t>
      </w:r>
      <w:r w:rsidRPr="00A64E93">
        <w:rPr>
          <w:rFonts w:ascii="Times New Roman" w:hAnsi="Times New Roman" w:cs="Times New Roman"/>
          <w:sz w:val="28"/>
          <w:szCs w:val="28"/>
        </w:rPr>
        <w:t>тельной деятельности школы, родителей и обучающихся и</w:t>
      </w:r>
      <w:r w:rsidR="00F31580" w:rsidRPr="00A64E93">
        <w:rPr>
          <w:rFonts w:ascii="Times New Roman" w:hAnsi="Times New Roman" w:cs="Times New Roman"/>
          <w:sz w:val="28"/>
          <w:szCs w:val="28"/>
        </w:rPr>
        <w:t xml:space="preserve"> </w:t>
      </w:r>
      <w:r w:rsidRPr="00A64E93">
        <w:rPr>
          <w:rFonts w:ascii="Times New Roman" w:hAnsi="Times New Roman" w:cs="Times New Roman"/>
          <w:sz w:val="28"/>
          <w:szCs w:val="28"/>
        </w:rPr>
        <w:t>возможностей для взаимодействия.</w:t>
      </w:r>
    </w:p>
    <w:p w:rsidR="00056A90" w:rsidRPr="00A64E93" w:rsidRDefault="00056A90" w:rsidP="00056A90">
      <w:pPr>
        <w:autoSpaceDE w:val="0"/>
        <w:autoSpaceDN w:val="0"/>
        <w:adjustRightInd w:val="0"/>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Учителям</w:t>
      </w:r>
    </w:p>
    <w:p w:rsidR="00056A90" w:rsidRPr="00A64E93" w:rsidRDefault="00056A90" w:rsidP="00056A90">
      <w:pPr>
        <w:autoSpaceDE w:val="0"/>
        <w:autoSpaceDN w:val="0"/>
        <w:adjustRightInd w:val="0"/>
        <w:spacing w:after="0" w:line="240" w:lineRule="auto"/>
        <w:jc w:val="both"/>
        <w:rPr>
          <w:rFonts w:ascii="Times New Roman" w:hAnsi="Times New Roman" w:cs="Times New Roman"/>
          <w:sz w:val="28"/>
          <w:szCs w:val="28"/>
        </w:rPr>
      </w:pPr>
      <w:r w:rsidRPr="00A64E93">
        <w:rPr>
          <w:rFonts w:ascii="Symbol" w:hAnsi="Symbol" w:cs="Symbol"/>
          <w:sz w:val="28"/>
          <w:szCs w:val="28"/>
        </w:rPr>
        <w:t></w:t>
      </w:r>
      <w:r w:rsidRPr="00A64E93">
        <w:rPr>
          <w:rFonts w:ascii="Symbol" w:hAnsi="Symbol" w:cs="Symbol"/>
          <w:sz w:val="28"/>
          <w:szCs w:val="28"/>
        </w:rPr>
        <w:t></w:t>
      </w:r>
      <w:r w:rsidRPr="00A64E93">
        <w:rPr>
          <w:rFonts w:ascii="Times New Roman" w:hAnsi="Times New Roman" w:cs="Times New Roman"/>
          <w:sz w:val="28"/>
          <w:szCs w:val="28"/>
        </w:rPr>
        <w:t>для углубления понимания смыслов образования и в качестве ориентира</w:t>
      </w:r>
      <w:r w:rsidR="00F31580" w:rsidRPr="00A64E93">
        <w:rPr>
          <w:rFonts w:ascii="Times New Roman" w:hAnsi="Times New Roman" w:cs="Times New Roman"/>
          <w:sz w:val="28"/>
          <w:szCs w:val="28"/>
        </w:rPr>
        <w:t xml:space="preserve"> </w:t>
      </w:r>
      <w:r w:rsidRPr="00A64E93">
        <w:rPr>
          <w:rFonts w:ascii="Times New Roman" w:hAnsi="Times New Roman" w:cs="Times New Roman"/>
          <w:sz w:val="28"/>
          <w:szCs w:val="28"/>
        </w:rPr>
        <w:t>в практической образовательной деятельности.</w:t>
      </w:r>
    </w:p>
    <w:p w:rsidR="00056A90" w:rsidRPr="00A64E93" w:rsidRDefault="00056A90" w:rsidP="00056A90">
      <w:pPr>
        <w:autoSpaceDE w:val="0"/>
        <w:autoSpaceDN w:val="0"/>
        <w:adjustRightInd w:val="0"/>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Администрации</w:t>
      </w:r>
    </w:p>
    <w:p w:rsidR="00056A90" w:rsidRPr="00A64E93" w:rsidRDefault="00056A90" w:rsidP="00056A90">
      <w:pPr>
        <w:autoSpaceDE w:val="0"/>
        <w:autoSpaceDN w:val="0"/>
        <w:adjustRightInd w:val="0"/>
        <w:spacing w:after="0" w:line="240" w:lineRule="auto"/>
        <w:jc w:val="both"/>
        <w:rPr>
          <w:rFonts w:ascii="Times New Roman" w:hAnsi="Times New Roman" w:cs="Times New Roman"/>
          <w:sz w:val="28"/>
          <w:szCs w:val="28"/>
        </w:rPr>
      </w:pPr>
      <w:r w:rsidRPr="00A64E93">
        <w:rPr>
          <w:rFonts w:ascii="Symbol" w:hAnsi="Symbol" w:cs="Symbol"/>
          <w:sz w:val="28"/>
          <w:szCs w:val="28"/>
        </w:rPr>
        <w:t></w:t>
      </w:r>
      <w:r w:rsidRPr="00A64E93">
        <w:rPr>
          <w:rFonts w:ascii="Symbol" w:hAnsi="Symbol" w:cs="Symbol"/>
          <w:sz w:val="28"/>
          <w:szCs w:val="28"/>
        </w:rPr>
        <w:t></w:t>
      </w:r>
      <w:r w:rsidRPr="00A64E93">
        <w:rPr>
          <w:rFonts w:ascii="Times New Roman" w:hAnsi="Times New Roman" w:cs="Times New Roman"/>
          <w:sz w:val="28"/>
          <w:szCs w:val="28"/>
        </w:rPr>
        <w:t>для координации деятельности педагогического коллектива по</w:t>
      </w:r>
      <w:r w:rsidR="00F31580" w:rsidRPr="00A64E93">
        <w:rPr>
          <w:rFonts w:ascii="Times New Roman" w:hAnsi="Times New Roman" w:cs="Times New Roman"/>
          <w:sz w:val="28"/>
          <w:szCs w:val="28"/>
        </w:rPr>
        <w:t xml:space="preserve"> </w:t>
      </w:r>
      <w:r w:rsidRPr="00A64E93">
        <w:rPr>
          <w:rFonts w:ascii="Times New Roman" w:hAnsi="Times New Roman" w:cs="Times New Roman"/>
          <w:sz w:val="28"/>
          <w:szCs w:val="28"/>
        </w:rPr>
        <w:t>выполнению требований к результатам и условиям освоения учащимися</w:t>
      </w:r>
      <w:r w:rsidR="00F31580" w:rsidRPr="00A64E93">
        <w:rPr>
          <w:rFonts w:ascii="Times New Roman" w:hAnsi="Times New Roman" w:cs="Times New Roman"/>
          <w:sz w:val="28"/>
          <w:szCs w:val="28"/>
        </w:rPr>
        <w:t xml:space="preserve"> </w:t>
      </w:r>
      <w:r w:rsidRPr="00A64E93">
        <w:rPr>
          <w:rFonts w:ascii="Times New Roman" w:hAnsi="Times New Roman" w:cs="Times New Roman"/>
          <w:sz w:val="28"/>
          <w:szCs w:val="28"/>
        </w:rPr>
        <w:t>ООП ООО;</w:t>
      </w:r>
    </w:p>
    <w:p w:rsidR="00056A90" w:rsidRPr="00A64E93" w:rsidRDefault="00056A90" w:rsidP="00F31580">
      <w:pPr>
        <w:autoSpaceDE w:val="0"/>
        <w:autoSpaceDN w:val="0"/>
        <w:adjustRightInd w:val="0"/>
        <w:spacing w:after="0" w:line="240" w:lineRule="auto"/>
        <w:jc w:val="both"/>
        <w:rPr>
          <w:rFonts w:ascii="Times New Roman" w:hAnsi="Times New Roman" w:cs="Times New Roman"/>
          <w:sz w:val="28"/>
          <w:szCs w:val="28"/>
        </w:rPr>
      </w:pPr>
      <w:r w:rsidRPr="00A64E93">
        <w:rPr>
          <w:rFonts w:ascii="Symbol" w:hAnsi="Symbol" w:cs="Symbol"/>
          <w:sz w:val="28"/>
          <w:szCs w:val="28"/>
        </w:rPr>
        <w:t></w:t>
      </w:r>
      <w:r w:rsidRPr="00A64E93">
        <w:rPr>
          <w:rFonts w:ascii="Symbol" w:hAnsi="Symbol" w:cs="Symbol"/>
          <w:sz w:val="28"/>
          <w:szCs w:val="28"/>
        </w:rPr>
        <w:t></w:t>
      </w:r>
      <w:r w:rsidRPr="00A64E93">
        <w:rPr>
          <w:rFonts w:ascii="Times New Roman" w:hAnsi="Times New Roman" w:cs="Times New Roman"/>
          <w:sz w:val="28"/>
          <w:szCs w:val="28"/>
        </w:rPr>
        <w:t>для регулирования отношений субъектов образовательного процесса, для</w:t>
      </w:r>
      <w:r w:rsidR="00F31580" w:rsidRPr="00A64E93">
        <w:rPr>
          <w:rFonts w:ascii="Times New Roman" w:hAnsi="Times New Roman" w:cs="Times New Roman"/>
          <w:sz w:val="28"/>
          <w:szCs w:val="28"/>
        </w:rPr>
        <w:t xml:space="preserve"> </w:t>
      </w:r>
      <w:r w:rsidRPr="00A64E93">
        <w:rPr>
          <w:rFonts w:ascii="Times New Roman" w:hAnsi="Times New Roman" w:cs="Times New Roman"/>
          <w:sz w:val="28"/>
          <w:szCs w:val="28"/>
        </w:rPr>
        <w:t>пр</w:t>
      </w:r>
      <w:r w:rsidRPr="00A64E93">
        <w:rPr>
          <w:rFonts w:ascii="Times New Roman" w:hAnsi="Times New Roman" w:cs="Times New Roman"/>
          <w:sz w:val="28"/>
          <w:szCs w:val="28"/>
        </w:rPr>
        <w:t>и</w:t>
      </w:r>
      <w:r w:rsidRPr="00A64E93">
        <w:rPr>
          <w:rFonts w:ascii="Times New Roman" w:hAnsi="Times New Roman" w:cs="Times New Roman"/>
          <w:sz w:val="28"/>
          <w:szCs w:val="28"/>
        </w:rPr>
        <w:t>нятия управленческих решений на основе мониторинга</w:t>
      </w:r>
      <w:r w:rsidR="00F31580" w:rsidRPr="00A64E93">
        <w:rPr>
          <w:rFonts w:ascii="Times New Roman" w:hAnsi="Times New Roman" w:cs="Times New Roman"/>
          <w:sz w:val="28"/>
          <w:szCs w:val="28"/>
        </w:rPr>
        <w:t xml:space="preserve"> </w:t>
      </w:r>
      <w:r w:rsidRPr="00A64E93">
        <w:rPr>
          <w:rFonts w:ascii="Times New Roman" w:hAnsi="Times New Roman" w:cs="Times New Roman"/>
          <w:sz w:val="28"/>
          <w:szCs w:val="28"/>
        </w:rPr>
        <w:t>эффективности проце</w:t>
      </w:r>
      <w:r w:rsidRPr="00A64E93">
        <w:rPr>
          <w:rFonts w:ascii="Times New Roman" w:hAnsi="Times New Roman" w:cs="Times New Roman"/>
          <w:sz w:val="28"/>
          <w:szCs w:val="28"/>
        </w:rPr>
        <w:t>с</w:t>
      </w:r>
      <w:r w:rsidRPr="00A64E93">
        <w:rPr>
          <w:rFonts w:ascii="Times New Roman" w:hAnsi="Times New Roman" w:cs="Times New Roman"/>
          <w:sz w:val="28"/>
          <w:szCs w:val="28"/>
        </w:rPr>
        <w:t>са, качества условий и результатов</w:t>
      </w:r>
      <w:r w:rsidR="00F31580" w:rsidRPr="00A64E93">
        <w:rPr>
          <w:rFonts w:ascii="Times New Roman" w:hAnsi="Times New Roman" w:cs="Times New Roman"/>
          <w:sz w:val="28"/>
          <w:szCs w:val="28"/>
        </w:rPr>
        <w:t xml:space="preserve"> </w:t>
      </w:r>
      <w:r w:rsidRPr="00A64E93">
        <w:rPr>
          <w:rFonts w:ascii="Times New Roman" w:hAnsi="Times New Roman" w:cs="Times New Roman"/>
          <w:sz w:val="28"/>
          <w:szCs w:val="28"/>
        </w:rPr>
        <w:t>образовательной деятельности.</w:t>
      </w:r>
    </w:p>
    <w:p w:rsidR="00056A90" w:rsidRPr="00A64E93" w:rsidRDefault="00056A90" w:rsidP="00F31580">
      <w:pPr>
        <w:autoSpaceDE w:val="0"/>
        <w:autoSpaceDN w:val="0"/>
        <w:adjustRightInd w:val="0"/>
        <w:spacing w:after="0" w:line="240" w:lineRule="auto"/>
        <w:ind w:firstLine="709"/>
        <w:rPr>
          <w:rFonts w:ascii="Times New Roman" w:hAnsi="Times New Roman" w:cs="Times New Roman"/>
          <w:sz w:val="28"/>
          <w:szCs w:val="28"/>
        </w:rPr>
      </w:pPr>
      <w:r w:rsidRPr="00A64E93">
        <w:rPr>
          <w:rFonts w:ascii="Times New Roman" w:hAnsi="Times New Roman" w:cs="Times New Roman"/>
          <w:sz w:val="28"/>
          <w:szCs w:val="28"/>
        </w:rPr>
        <w:t>Основная образовательная программа основного общего образования</w:t>
      </w:r>
      <w:r w:rsidR="004E0574" w:rsidRPr="00A64E93">
        <w:rPr>
          <w:rFonts w:ascii="Times New Roman" w:hAnsi="Times New Roman" w:cs="Times New Roman"/>
          <w:sz w:val="28"/>
          <w:szCs w:val="28"/>
        </w:rPr>
        <w:t xml:space="preserve"> </w:t>
      </w:r>
      <w:r w:rsidRPr="00A64E93">
        <w:rPr>
          <w:rFonts w:ascii="Times New Roman" w:hAnsi="Times New Roman" w:cs="Times New Roman"/>
          <w:sz w:val="28"/>
          <w:szCs w:val="28"/>
        </w:rPr>
        <w:t xml:space="preserve">МБОУ </w:t>
      </w:r>
      <w:r w:rsidR="00F31580" w:rsidRPr="00A64E93">
        <w:rPr>
          <w:rFonts w:ascii="Times New Roman" w:hAnsi="Times New Roman" w:cs="Times New Roman"/>
          <w:sz w:val="28"/>
          <w:szCs w:val="28"/>
        </w:rPr>
        <w:t xml:space="preserve">СШ№9 им. М.В. Водопьянова </w:t>
      </w:r>
      <w:r w:rsidRPr="00A64E93">
        <w:rPr>
          <w:rFonts w:ascii="Times New Roman" w:hAnsi="Times New Roman" w:cs="Times New Roman"/>
          <w:sz w:val="28"/>
          <w:szCs w:val="28"/>
        </w:rPr>
        <w:t>г.Липецка разработана в соответствии со следующими</w:t>
      </w:r>
      <w:r w:rsidR="00F31580" w:rsidRPr="00A64E93">
        <w:rPr>
          <w:rFonts w:ascii="Times New Roman" w:hAnsi="Times New Roman" w:cs="Times New Roman"/>
          <w:sz w:val="28"/>
          <w:szCs w:val="28"/>
        </w:rPr>
        <w:t xml:space="preserve"> </w:t>
      </w:r>
      <w:r w:rsidRPr="00A64E93">
        <w:rPr>
          <w:rFonts w:ascii="Times New Roman" w:hAnsi="Times New Roman" w:cs="Times New Roman"/>
          <w:sz w:val="28"/>
          <w:szCs w:val="28"/>
        </w:rPr>
        <w:t>нормативно-правовыми документами:</w:t>
      </w:r>
    </w:p>
    <w:p w:rsidR="00F31580" w:rsidRPr="00A64E93" w:rsidRDefault="00F31580" w:rsidP="00F31580">
      <w:pPr>
        <w:spacing w:after="0"/>
        <w:jc w:val="both"/>
        <w:rPr>
          <w:rFonts w:ascii="Times New Roman" w:hAnsi="Times New Roman" w:cs="Times New Roman"/>
          <w:sz w:val="28"/>
          <w:szCs w:val="28"/>
        </w:rPr>
      </w:pPr>
      <w:r w:rsidRPr="00A64E93">
        <w:rPr>
          <w:rFonts w:ascii="Times New Roman" w:hAnsi="Times New Roman" w:cs="Times New Roman"/>
          <w:b/>
          <w:bCs/>
          <w:sz w:val="28"/>
          <w:szCs w:val="28"/>
        </w:rPr>
        <w:t xml:space="preserve">Федеральный уровень </w:t>
      </w:r>
    </w:p>
    <w:p w:rsidR="00F31580" w:rsidRPr="00A64E93" w:rsidRDefault="00F31580" w:rsidP="006B5CCD">
      <w:pPr>
        <w:numPr>
          <w:ilvl w:val="0"/>
          <w:numId w:val="3"/>
        </w:numPr>
        <w:spacing w:after="0"/>
        <w:jc w:val="both"/>
        <w:rPr>
          <w:rFonts w:ascii="Times New Roman" w:hAnsi="Times New Roman" w:cs="Times New Roman"/>
          <w:sz w:val="28"/>
          <w:szCs w:val="28"/>
        </w:rPr>
      </w:pPr>
      <w:r w:rsidRPr="00A64E93">
        <w:rPr>
          <w:rFonts w:ascii="Times New Roman" w:hAnsi="Times New Roman" w:cs="Times New Roman"/>
          <w:sz w:val="28"/>
          <w:szCs w:val="28"/>
        </w:rPr>
        <w:t>Федеральный закон от 29.12.2012 № 273-ФЗ «Об образовании в Росси</w:t>
      </w:r>
      <w:r w:rsidRPr="00A64E93">
        <w:rPr>
          <w:rFonts w:ascii="Times New Roman" w:hAnsi="Times New Roman" w:cs="Times New Roman"/>
          <w:sz w:val="28"/>
          <w:szCs w:val="28"/>
        </w:rPr>
        <w:t>й</w:t>
      </w:r>
      <w:r w:rsidRPr="00A64E93">
        <w:rPr>
          <w:rFonts w:ascii="Times New Roman" w:hAnsi="Times New Roman" w:cs="Times New Roman"/>
          <w:sz w:val="28"/>
          <w:szCs w:val="28"/>
        </w:rPr>
        <w:t>ской Федерации»</w:t>
      </w:r>
    </w:p>
    <w:p w:rsidR="00F31580" w:rsidRPr="00A64E93" w:rsidRDefault="00F31580" w:rsidP="006B5CCD">
      <w:pPr>
        <w:numPr>
          <w:ilvl w:val="0"/>
          <w:numId w:val="3"/>
        </w:numPr>
        <w:spacing w:after="0"/>
        <w:jc w:val="both"/>
        <w:rPr>
          <w:rFonts w:ascii="Times New Roman" w:hAnsi="Times New Roman" w:cs="Times New Roman"/>
          <w:sz w:val="28"/>
          <w:szCs w:val="28"/>
        </w:rPr>
      </w:pPr>
      <w:r w:rsidRPr="00A64E93">
        <w:rPr>
          <w:rFonts w:ascii="Times New Roman" w:hAnsi="Times New Roman" w:cs="Times New Roman"/>
          <w:sz w:val="28"/>
          <w:szCs w:val="28"/>
        </w:rPr>
        <w:lastRenderedPageBreak/>
        <w:t>Приказ Минобрнауки РФ от 17.12.2010 № 1897 «Об утверждении фед</w:t>
      </w:r>
      <w:r w:rsidRPr="00A64E93">
        <w:rPr>
          <w:rFonts w:ascii="Times New Roman" w:hAnsi="Times New Roman" w:cs="Times New Roman"/>
          <w:sz w:val="28"/>
          <w:szCs w:val="28"/>
        </w:rPr>
        <w:t>е</w:t>
      </w:r>
      <w:r w:rsidRPr="00A64E93">
        <w:rPr>
          <w:rFonts w:ascii="Times New Roman" w:hAnsi="Times New Roman" w:cs="Times New Roman"/>
          <w:sz w:val="28"/>
          <w:szCs w:val="28"/>
        </w:rPr>
        <w:t xml:space="preserve">рального государственного образовательного стандарта основного общего образования» (Зарегистрировано в Минюсте РФ 01.02.2011 № 19644) </w:t>
      </w:r>
    </w:p>
    <w:p w:rsidR="00F31580" w:rsidRPr="00A64E93" w:rsidRDefault="00F31580" w:rsidP="006B5CCD">
      <w:pPr>
        <w:numPr>
          <w:ilvl w:val="0"/>
          <w:numId w:val="3"/>
        </w:numPr>
        <w:spacing w:after="0"/>
        <w:jc w:val="both"/>
        <w:rPr>
          <w:rFonts w:ascii="Times New Roman" w:hAnsi="Times New Roman" w:cs="Times New Roman"/>
          <w:sz w:val="28"/>
          <w:szCs w:val="28"/>
        </w:rPr>
      </w:pPr>
      <w:r w:rsidRPr="00A64E93">
        <w:rPr>
          <w:rFonts w:ascii="Times New Roman" w:hAnsi="Times New Roman" w:cs="Times New Roman"/>
          <w:sz w:val="28"/>
          <w:szCs w:val="28"/>
        </w:rPr>
        <w:t>Приказ Министерства образования и науки РФ от 31 декабря 2015 г. N1577 «О внесении изменений в федеральный государственный образов</w:t>
      </w:r>
      <w:r w:rsidRPr="00A64E93">
        <w:rPr>
          <w:rFonts w:ascii="Times New Roman" w:hAnsi="Times New Roman" w:cs="Times New Roman"/>
          <w:sz w:val="28"/>
          <w:szCs w:val="28"/>
        </w:rPr>
        <w:t>а</w:t>
      </w:r>
      <w:r w:rsidRPr="00A64E93">
        <w:rPr>
          <w:rFonts w:ascii="Times New Roman" w:hAnsi="Times New Roman" w:cs="Times New Roman"/>
          <w:sz w:val="28"/>
          <w:szCs w:val="28"/>
        </w:rPr>
        <w:t>тельный стандарт основного общего образования, утвержденный прик</w:t>
      </w:r>
      <w:r w:rsidRPr="00A64E93">
        <w:rPr>
          <w:rFonts w:ascii="Times New Roman" w:hAnsi="Times New Roman" w:cs="Times New Roman"/>
          <w:sz w:val="28"/>
          <w:szCs w:val="28"/>
        </w:rPr>
        <w:t>а</w:t>
      </w:r>
      <w:r w:rsidRPr="00A64E93">
        <w:rPr>
          <w:rFonts w:ascii="Times New Roman" w:hAnsi="Times New Roman" w:cs="Times New Roman"/>
          <w:sz w:val="28"/>
          <w:szCs w:val="28"/>
        </w:rPr>
        <w:t>зом Министерства образования и науки Российской Федерации от 17 д</w:t>
      </w:r>
      <w:r w:rsidRPr="00A64E93">
        <w:rPr>
          <w:rFonts w:ascii="Times New Roman" w:hAnsi="Times New Roman" w:cs="Times New Roman"/>
          <w:sz w:val="28"/>
          <w:szCs w:val="28"/>
        </w:rPr>
        <w:t>е</w:t>
      </w:r>
      <w:r w:rsidRPr="00A64E93">
        <w:rPr>
          <w:rFonts w:ascii="Times New Roman" w:hAnsi="Times New Roman" w:cs="Times New Roman"/>
          <w:sz w:val="28"/>
          <w:szCs w:val="28"/>
        </w:rPr>
        <w:t>кабря 2010 г. N 1897»</w:t>
      </w:r>
    </w:p>
    <w:p w:rsidR="00F31580" w:rsidRPr="00A64E93" w:rsidRDefault="00F31580" w:rsidP="006B5CCD">
      <w:pPr>
        <w:numPr>
          <w:ilvl w:val="0"/>
          <w:numId w:val="3"/>
        </w:numPr>
        <w:spacing w:after="0"/>
        <w:jc w:val="both"/>
        <w:rPr>
          <w:rFonts w:ascii="Times New Roman" w:hAnsi="Times New Roman" w:cs="Times New Roman"/>
          <w:sz w:val="28"/>
          <w:szCs w:val="28"/>
        </w:rPr>
      </w:pPr>
      <w:r w:rsidRPr="00A64E93">
        <w:rPr>
          <w:rFonts w:ascii="Times New Roman" w:hAnsi="Times New Roman" w:cs="Times New Roman"/>
          <w:sz w:val="28"/>
          <w:szCs w:val="28"/>
        </w:rPr>
        <w:t>Приказ Минобрнауки России от 29.12.2014 № 1644 «О внесении измен</w:t>
      </w:r>
      <w:r w:rsidRPr="00A64E93">
        <w:rPr>
          <w:rFonts w:ascii="Times New Roman" w:hAnsi="Times New Roman" w:cs="Times New Roman"/>
          <w:sz w:val="28"/>
          <w:szCs w:val="28"/>
        </w:rPr>
        <w:t>е</w:t>
      </w:r>
      <w:r w:rsidRPr="00A64E93">
        <w:rPr>
          <w:rFonts w:ascii="Times New Roman" w:hAnsi="Times New Roman" w:cs="Times New Roman"/>
          <w:sz w:val="28"/>
          <w:szCs w:val="28"/>
        </w:rPr>
        <w:t>ний в приказ Министерства образования и науки Российской Федерации от 17 декабря 2010 г. № 1897 «Об утверждении федерального госуда</w:t>
      </w:r>
      <w:r w:rsidRPr="00A64E93">
        <w:rPr>
          <w:rFonts w:ascii="Times New Roman" w:hAnsi="Times New Roman" w:cs="Times New Roman"/>
          <w:sz w:val="28"/>
          <w:szCs w:val="28"/>
        </w:rPr>
        <w:t>р</w:t>
      </w:r>
      <w:r w:rsidRPr="00A64E93">
        <w:rPr>
          <w:rFonts w:ascii="Times New Roman" w:hAnsi="Times New Roman" w:cs="Times New Roman"/>
          <w:sz w:val="28"/>
          <w:szCs w:val="28"/>
        </w:rPr>
        <w:t xml:space="preserve">ственного образовательного стандарта основного общего образования» </w:t>
      </w:r>
    </w:p>
    <w:p w:rsidR="00F31580" w:rsidRPr="00A64E93" w:rsidRDefault="00F31580" w:rsidP="006B5CCD">
      <w:pPr>
        <w:numPr>
          <w:ilvl w:val="0"/>
          <w:numId w:val="3"/>
        </w:numPr>
        <w:spacing w:after="0"/>
        <w:jc w:val="both"/>
        <w:rPr>
          <w:rFonts w:ascii="Times New Roman" w:hAnsi="Times New Roman" w:cs="Times New Roman"/>
          <w:sz w:val="28"/>
          <w:szCs w:val="28"/>
        </w:rPr>
      </w:pPr>
      <w:r w:rsidRPr="00A64E93">
        <w:rPr>
          <w:rFonts w:ascii="Times New Roman" w:hAnsi="Times New Roman" w:cs="Times New Roman"/>
          <w:sz w:val="28"/>
          <w:szCs w:val="28"/>
        </w:rPr>
        <w:t>Приказ Минобрнауки России от 28.05.2014 № 594 (ред. от 07.10.2014) «Об утверждении Порядка разработки примерных основных образовательных программ, проведения их экспертизы и ведения реестра примерных о</w:t>
      </w:r>
      <w:r w:rsidRPr="00A64E93">
        <w:rPr>
          <w:rFonts w:ascii="Times New Roman" w:hAnsi="Times New Roman" w:cs="Times New Roman"/>
          <w:sz w:val="28"/>
          <w:szCs w:val="28"/>
        </w:rPr>
        <w:t>с</w:t>
      </w:r>
      <w:r w:rsidRPr="00A64E93">
        <w:rPr>
          <w:rFonts w:ascii="Times New Roman" w:hAnsi="Times New Roman" w:cs="Times New Roman"/>
          <w:sz w:val="28"/>
          <w:szCs w:val="28"/>
        </w:rPr>
        <w:t>новных образовательных программ» (Зарегистрировано в Минюсте Ро</w:t>
      </w:r>
      <w:r w:rsidRPr="00A64E93">
        <w:rPr>
          <w:rFonts w:ascii="Times New Roman" w:hAnsi="Times New Roman" w:cs="Times New Roman"/>
          <w:sz w:val="28"/>
          <w:szCs w:val="28"/>
        </w:rPr>
        <w:t>с</w:t>
      </w:r>
      <w:r w:rsidRPr="00A64E93">
        <w:rPr>
          <w:rFonts w:ascii="Times New Roman" w:hAnsi="Times New Roman" w:cs="Times New Roman"/>
          <w:sz w:val="28"/>
          <w:szCs w:val="28"/>
        </w:rPr>
        <w:t xml:space="preserve">сии 29.07.2014 № 33335) </w:t>
      </w:r>
    </w:p>
    <w:p w:rsidR="00F31580" w:rsidRPr="00A64E93" w:rsidRDefault="00F31580" w:rsidP="006B5CCD">
      <w:pPr>
        <w:numPr>
          <w:ilvl w:val="0"/>
          <w:numId w:val="3"/>
        </w:numPr>
        <w:spacing w:after="0"/>
        <w:jc w:val="both"/>
        <w:rPr>
          <w:rFonts w:ascii="Times New Roman" w:hAnsi="Times New Roman" w:cs="Times New Roman"/>
          <w:sz w:val="28"/>
          <w:szCs w:val="28"/>
        </w:rPr>
      </w:pPr>
      <w:r w:rsidRPr="00A64E93">
        <w:rPr>
          <w:rFonts w:ascii="Times New Roman" w:hAnsi="Times New Roman" w:cs="Times New Roman"/>
          <w:sz w:val="28"/>
          <w:szCs w:val="28"/>
        </w:rPr>
        <w:t>Приказ Минобрнауки России от 31.03.2014 № 253 «Об утверждении фед</w:t>
      </w:r>
      <w:r w:rsidRPr="00A64E93">
        <w:rPr>
          <w:rFonts w:ascii="Times New Roman" w:hAnsi="Times New Roman" w:cs="Times New Roman"/>
          <w:sz w:val="28"/>
          <w:szCs w:val="28"/>
        </w:rPr>
        <w:t>е</w:t>
      </w:r>
      <w:r w:rsidRPr="00A64E93">
        <w:rPr>
          <w:rFonts w:ascii="Times New Roman" w:hAnsi="Times New Roman" w:cs="Times New Roman"/>
          <w:sz w:val="28"/>
          <w:szCs w:val="28"/>
        </w:rPr>
        <w:t>рального перечня учебников, рекомендуемых к использованию при реал</w:t>
      </w:r>
      <w:r w:rsidRPr="00A64E93">
        <w:rPr>
          <w:rFonts w:ascii="Times New Roman" w:hAnsi="Times New Roman" w:cs="Times New Roman"/>
          <w:sz w:val="28"/>
          <w:szCs w:val="28"/>
        </w:rPr>
        <w:t>и</w:t>
      </w:r>
      <w:r w:rsidRPr="00A64E93">
        <w:rPr>
          <w:rFonts w:ascii="Times New Roman" w:hAnsi="Times New Roman" w:cs="Times New Roman"/>
          <w:sz w:val="28"/>
          <w:szCs w:val="28"/>
        </w:rPr>
        <w:t>зации имеющих государственную аккредитацию образовательных пр</w:t>
      </w:r>
      <w:r w:rsidRPr="00A64E93">
        <w:rPr>
          <w:rFonts w:ascii="Times New Roman" w:hAnsi="Times New Roman" w:cs="Times New Roman"/>
          <w:sz w:val="28"/>
          <w:szCs w:val="28"/>
        </w:rPr>
        <w:t>о</w:t>
      </w:r>
      <w:r w:rsidRPr="00A64E93">
        <w:rPr>
          <w:rFonts w:ascii="Times New Roman" w:hAnsi="Times New Roman" w:cs="Times New Roman"/>
          <w:sz w:val="28"/>
          <w:szCs w:val="28"/>
        </w:rPr>
        <w:t>грамм начального общего, основного общего, среднего общего образов</w:t>
      </w:r>
      <w:r w:rsidRPr="00A64E93">
        <w:rPr>
          <w:rFonts w:ascii="Times New Roman" w:hAnsi="Times New Roman" w:cs="Times New Roman"/>
          <w:sz w:val="28"/>
          <w:szCs w:val="28"/>
        </w:rPr>
        <w:t>а</w:t>
      </w:r>
      <w:r w:rsidRPr="00A64E93">
        <w:rPr>
          <w:rFonts w:ascii="Times New Roman" w:hAnsi="Times New Roman" w:cs="Times New Roman"/>
          <w:sz w:val="28"/>
          <w:szCs w:val="28"/>
        </w:rPr>
        <w:t xml:space="preserve">ния» </w:t>
      </w:r>
    </w:p>
    <w:p w:rsidR="00F31580" w:rsidRPr="00A64E93" w:rsidRDefault="00F31580" w:rsidP="006B5CCD">
      <w:pPr>
        <w:numPr>
          <w:ilvl w:val="0"/>
          <w:numId w:val="3"/>
        </w:numPr>
        <w:spacing w:after="0"/>
        <w:jc w:val="both"/>
        <w:rPr>
          <w:rFonts w:ascii="Times New Roman" w:hAnsi="Times New Roman" w:cs="Times New Roman"/>
          <w:sz w:val="28"/>
          <w:szCs w:val="28"/>
        </w:rPr>
      </w:pPr>
      <w:r w:rsidRPr="00A64E93">
        <w:rPr>
          <w:rFonts w:ascii="Times New Roman" w:hAnsi="Times New Roman" w:cs="Times New Roman"/>
          <w:sz w:val="28"/>
          <w:szCs w:val="28"/>
        </w:rPr>
        <w:t>Письмо Минобрнауки России от 29.04.2014 № 08-584 «О федеральном п</w:t>
      </w:r>
      <w:r w:rsidRPr="00A64E93">
        <w:rPr>
          <w:rFonts w:ascii="Times New Roman" w:hAnsi="Times New Roman" w:cs="Times New Roman"/>
          <w:sz w:val="28"/>
          <w:szCs w:val="28"/>
        </w:rPr>
        <w:t>е</w:t>
      </w:r>
      <w:r w:rsidRPr="00A64E93">
        <w:rPr>
          <w:rFonts w:ascii="Times New Roman" w:hAnsi="Times New Roman" w:cs="Times New Roman"/>
          <w:sz w:val="28"/>
          <w:szCs w:val="28"/>
        </w:rPr>
        <w:t xml:space="preserve">речне учебников» </w:t>
      </w:r>
    </w:p>
    <w:p w:rsidR="00F31580" w:rsidRPr="00A64E93" w:rsidRDefault="00F31580" w:rsidP="006B5CCD">
      <w:pPr>
        <w:numPr>
          <w:ilvl w:val="0"/>
          <w:numId w:val="3"/>
        </w:numPr>
        <w:spacing w:after="0"/>
        <w:jc w:val="both"/>
        <w:rPr>
          <w:rFonts w:ascii="Times New Roman" w:hAnsi="Times New Roman" w:cs="Times New Roman"/>
          <w:sz w:val="28"/>
          <w:szCs w:val="28"/>
        </w:rPr>
      </w:pPr>
      <w:r w:rsidRPr="00A64E93">
        <w:rPr>
          <w:rFonts w:ascii="Times New Roman" w:hAnsi="Times New Roman" w:cs="Times New Roman"/>
          <w:sz w:val="28"/>
          <w:szCs w:val="28"/>
        </w:rPr>
        <w:t>Письмо Минобрнауки РФ от 24.11.2011 № МД-1552/03 «Об оснащении общеобразовательных учреждений учебным и учебно-лабораторным об</w:t>
      </w:r>
      <w:r w:rsidRPr="00A64E93">
        <w:rPr>
          <w:rFonts w:ascii="Times New Roman" w:hAnsi="Times New Roman" w:cs="Times New Roman"/>
          <w:sz w:val="28"/>
          <w:szCs w:val="28"/>
        </w:rPr>
        <w:t>о</w:t>
      </w:r>
      <w:r w:rsidRPr="00A64E93">
        <w:rPr>
          <w:rFonts w:ascii="Times New Roman" w:hAnsi="Times New Roman" w:cs="Times New Roman"/>
          <w:sz w:val="28"/>
          <w:szCs w:val="28"/>
        </w:rPr>
        <w:t>рудованием» (вместе с «Рекомендациями по оснащению общеобразов</w:t>
      </w:r>
      <w:r w:rsidRPr="00A64E93">
        <w:rPr>
          <w:rFonts w:ascii="Times New Roman" w:hAnsi="Times New Roman" w:cs="Times New Roman"/>
          <w:sz w:val="28"/>
          <w:szCs w:val="28"/>
        </w:rPr>
        <w:t>а</w:t>
      </w:r>
      <w:r w:rsidRPr="00A64E93">
        <w:rPr>
          <w:rFonts w:ascii="Times New Roman" w:hAnsi="Times New Roman" w:cs="Times New Roman"/>
          <w:sz w:val="28"/>
          <w:szCs w:val="28"/>
        </w:rPr>
        <w:t>тельных учреждений учебным и учебно-лабораторным оборудованием, необходимым для реализации федерального государственного образов</w:t>
      </w:r>
      <w:r w:rsidRPr="00A64E93">
        <w:rPr>
          <w:rFonts w:ascii="Times New Roman" w:hAnsi="Times New Roman" w:cs="Times New Roman"/>
          <w:sz w:val="28"/>
          <w:szCs w:val="28"/>
        </w:rPr>
        <w:t>а</w:t>
      </w:r>
      <w:r w:rsidRPr="00A64E93">
        <w:rPr>
          <w:rFonts w:ascii="Times New Roman" w:hAnsi="Times New Roman" w:cs="Times New Roman"/>
          <w:sz w:val="28"/>
          <w:szCs w:val="28"/>
        </w:rPr>
        <w:t>тельного стандарта (ФГОС) основного общего образования, организации проектной деятельности, моделирования и технического творчества уч</w:t>
      </w:r>
      <w:r w:rsidRPr="00A64E93">
        <w:rPr>
          <w:rFonts w:ascii="Times New Roman" w:hAnsi="Times New Roman" w:cs="Times New Roman"/>
          <w:sz w:val="28"/>
          <w:szCs w:val="28"/>
        </w:rPr>
        <w:t>а</w:t>
      </w:r>
      <w:r w:rsidRPr="00A64E93">
        <w:rPr>
          <w:rFonts w:ascii="Times New Roman" w:hAnsi="Times New Roman" w:cs="Times New Roman"/>
          <w:sz w:val="28"/>
          <w:szCs w:val="28"/>
        </w:rPr>
        <w:t xml:space="preserve">щихся») </w:t>
      </w:r>
    </w:p>
    <w:p w:rsidR="00F31580" w:rsidRPr="00A64E93" w:rsidRDefault="00F31580" w:rsidP="00F31580">
      <w:pPr>
        <w:spacing w:after="0"/>
        <w:jc w:val="both"/>
        <w:rPr>
          <w:rFonts w:ascii="Times New Roman" w:hAnsi="Times New Roman" w:cs="Times New Roman"/>
          <w:sz w:val="28"/>
          <w:szCs w:val="28"/>
        </w:rPr>
      </w:pPr>
      <w:r w:rsidRPr="00A64E93">
        <w:rPr>
          <w:rFonts w:ascii="Times New Roman" w:hAnsi="Times New Roman" w:cs="Times New Roman"/>
          <w:b/>
          <w:bCs/>
          <w:sz w:val="28"/>
          <w:szCs w:val="28"/>
        </w:rPr>
        <w:t xml:space="preserve">Региональный уровень </w:t>
      </w:r>
    </w:p>
    <w:p w:rsidR="00F31580" w:rsidRPr="00A64E93" w:rsidRDefault="00F31580" w:rsidP="006B5CCD">
      <w:pPr>
        <w:numPr>
          <w:ilvl w:val="0"/>
          <w:numId w:val="4"/>
        </w:num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Приказ Управления образования и науки Липецкой области от 07.02.2013 № 88 «Об организации работы по введению федерального государстве</w:t>
      </w:r>
      <w:r w:rsidRPr="00A64E93">
        <w:rPr>
          <w:rFonts w:ascii="Times New Roman" w:hAnsi="Times New Roman" w:cs="Times New Roman"/>
          <w:sz w:val="28"/>
          <w:szCs w:val="28"/>
        </w:rPr>
        <w:t>н</w:t>
      </w:r>
      <w:r w:rsidRPr="00A64E93">
        <w:rPr>
          <w:rFonts w:ascii="Times New Roman" w:hAnsi="Times New Roman" w:cs="Times New Roman"/>
          <w:sz w:val="28"/>
          <w:szCs w:val="28"/>
        </w:rPr>
        <w:t>ного образовательного стандарта основного общего образования на те</w:t>
      </w:r>
      <w:r w:rsidRPr="00A64E93">
        <w:rPr>
          <w:rFonts w:ascii="Times New Roman" w:hAnsi="Times New Roman" w:cs="Times New Roman"/>
          <w:sz w:val="28"/>
          <w:szCs w:val="28"/>
        </w:rPr>
        <w:t>р</w:t>
      </w:r>
      <w:r w:rsidRPr="00A64E93">
        <w:rPr>
          <w:rFonts w:ascii="Times New Roman" w:hAnsi="Times New Roman" w:cs="Times New Roman"/>
          <w:sz w:val="28"/>
          <w:szCs w:val="28"/>
        </w:rPr>
        <w:t xml:space="preserve">ритории Липецкой области» </w:t>
      </w:r>
    </w:p>
    <w:p w:rsidR="00F31580" w:rsidRPr="00A64E93" w:rsidRDefault="00F31580" w:rsidP="006B5CCD">
      <w:pPr>
        <w:numPr>
          <w:ilvl w:val="0"/>
          <w:numId w:val="4"/>
        </w:num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 xml:space="preserve">Приказ Управления образования и науки Липецкой области от 13.02.2013 № 110 «Об утверждении перечня общеобразовательных учреждений, </w:t>
      </w:r>
      <w:r w:rsidRPr="00A64E93">
        <w:rPr>
          <w:rFonts w:ascii="Times New Roman" w:hAnsi="Times New Roman" w:cs="Times New Roman"/>
          <w:sz w:val="28"/>
          <w:szCs w:val="28"/>
        </w:rPr>
        <w:lastRenderedPageBreak/>
        <w:t>осуществляющих переход на федеральный государственный стандарт о</w:t>
      </w:r>
      <w:r w:rsidRPr="00A64E93">
        <w:rPr>
          <w:rFonts w:ascii="Times New Roman" w:hAnsi="Times New Roman" w:cs="Times New Roman"/>
          <w:sz w:val="28"/>
          <w:szCs w:val="28"/>
        </w:rPr>
        <w:t>с</w:t>
      </w:r>
      <w:r w:rsidRPr="00A64E93">
        <w:rPr>
          <w:rFonts w:ascii="Times New Roman" w:hAnsi="Times New Roman" w:cs="Times New Roman"/>
          <w:sz w:val="28"/>
          <w:szCs w:val="28"/>
        </w:rPr>
        <w:t xml:space="preserve">новного общего образования» </w:t>
      </w:r>
    </w:p>
    <w:p w:rsidR="00F31580" w:rsidRPr="00A64E93" w:rsidRDefault="00F31580" w:rsidP="00F31580">
      <w:pPr>
        <w:spacing w:after="0" w:line="240" w:lineRule="auto"/>
        <w:jc w:val="both"/>
        <w:rPr>
          <w:rFonts w:ascii="Times New Roman" w:hAnsi="Times New Roman" w:cs="Times New Roman"/>
          <w:b/>
          <w:bCs/>
          <w:sz w:val="28"/>
          <w:szCs w:val="28"/>
        </w:rPr>
      </w:pPr>
      <w:r w:rsidRPr="00A64E93">
        <w:rPr>
          <w:rFonts w:ascii="Times New Roman" w:hAnsi="Times New Roman" w:cs="Times New Roman"/>
          <w:b/>
          <w:bCs/>
          <w:sz w:val="28"/>
          <w:szCs w:val="28"/>
        </w:rPr>
        <w:t xml:space="preserve">Муниципальный уровень </w:t>
      </w:r>
    </w:p>
    <w:p w:rsidR="00F31580" w:rsidRPr="00A64E93" w:rsidRDefault="00F31580" w:rsidP="000A079F">
      <w:pPr>
        <w:spacing w:after="0" w:line="240" w:lineRule="auto"/>
        <w:ind w:left="284"/>
        <w:jc w:val="both"/>
        <w:rPr>
          <w:rFonts w:ascii="Times New Roman" w:hAnsi="Times New Roman" w:cs="Times New Roman"/>
          <w:sz w:val="28"/>
          <w:szCs w:val="28"/>
        </w:rPr>
      </w:pPr>
      <w:r w:rsidRPr="00A64E93">
        <w:rPr>
          <w:rFonts w:ascii="Times New Roman" w:hAnsi="Times New Roman" w:cs="Times New Roman"/>
          <w:b/>
          <w:bCs/>
          <w:sz w:val="28"/>
          <w:szCs w:val="28"/>
        </w:rPr>
        <w:t xml:space="preserve">- </w:t>
      </w:r>
      <w:r w:rsidRPr="00A64E93">
        <w:rPr>
          <w:rFonts w:ascii="Times New Roman" w:hAnsi="Times New Roman" w:cs="Times New Roman"/>
          <w:sz w:val="28"/>
          <w:szCs w:val="28"/>
        </w:rPr>
        <w:t>Приказ департамента образования от 14.10.2014 № 1261 «Об организации работы по введению федерального государственного образовательного ста</w:t>
      </w:r>
      <w:r w:rsidRPr="00A64E93">
        <w:rPr>
          <w:rFonts w:ascii="Times New Roman" w:hAnsi="Times New Roman" w:cs="Times New Roman"/>
          <w:sz w:val="28"/>
          <w:szCs w:val="28"/>
        </w:rPr>
        <w:t>н</w:t>
      </w:r>
      <w:r w:rsidRPr="00A64E93">
        <w:rPr>
          <w:rFonts w:ascii="Times New Roman" w:hAnsi="Times New Roman" w:cs="Times New Roman"/>
          <w:sz w:val="28"/>
          <w:szCs w:val="28"/>
        </w:rPr>
        <w:t>дарта основного общего образования в общеобразователь</w:t>
      </w:r>
      <w:r w:rsidR="000A079F" w:rsidRPr="00A64E93">
        <w:rPr>
          <w:rFonts w:ascii="Times New Roman" w:hAnsi="Times New Roman" w:cs="Times New Roman"/>
          <w:sz w:val="28"/>
          <w:szCs w:val="28"/>
        </w:rPr>
        <w:t>ных учреждениях города Липецка»</w:t>
      </w:r>
    </w:p>
    <w:p w:rsidR="00F20242" w:rsidRPr="00A64E93" w:rsidRDefault="000A079F" w:rsidP="00F20242">
      <w:pPr>
        <w:spacing w:before="108" w:after="108" w:line="240" w:lineRule="auto"/>
        <w:ind w:firstLine="851"/>
        <w:jc w:val="both"/>
        <w:rPr>
          <w:rFonts w:ascii="Arial" w:eastAsia="Arial" w:hAnsi="Arial" w:cs="Arial"/>
          <w:sz w:val="26"/>
          <w:szCs w:val="26"/>
          <w:lang w:bidi="ru-RU"/>
        </w:rPr>
      </w:pPr>
      <w:r w:rsidRPr="00A64E93">
        <w:rPr>
          <w:rFonts w:ascii="Times New Roman" w:hAnsi="Times New Roman" w:cs="Times New Roman"/>
          <w:bCs/>
          <w:sz w:val="28"/>
          <w:szCs w:val="28"/>
        </w:rPr>
        <w:t xml:space="preserve">ООП ООО </w:t>
      </w:r>
      <w:r w:rsidRPr="00A64E93">
        <w:rPr>
          <w:rFonts w:ascii="Times New Roman" w:hAnsi="Times New Roman" w:cs="Times New Roman"/>
          <w:sz w:val="28"/>
          <w:szCs w:val="28"/>
        </w:rPr>
        <w:t xml:space="preserve">МБОУ СШ№9 им. М.В. Водопьянова г.Липецка </w:t>
      </w:r>
      <w:r w:rsidRPr="00A64E93">
        <w:rPr>
          <w:rFonts w:ascii="Times New Roman" w:hAnsi="Times New Roman" w:cs="Times New Roman"/>
          <w:bCs/>
          <w:sz w:val="28"/>
          <w:szCs w:val="28"/>
        </w:rPr>
        <w:t>скорректир</w:t>
      </w:r>
      <w:r w:rsidRPr="00A64E93">
        <w:rPr>
          <w:rFonts w:ascii="Times New Roman" w:hAnsi="Times New Roman" w:cs="Times New Roman"/>
          <w:bCs/>
          <w:sz w:val="28"/>
          <w:szCs w:val="28"/>
        </w:rPr>
        <w:t>о</w:t>
      </w:r>
      <w:r w:rsidRPr="00A64E93">
        <w:rPr>
          <w:rFonts w:ascii="Times New Roman" w:hAnsi="Times New Roman" w:cs="Times New Roman"/>
          <w:bCs/>
          <w:sz w:val="28"/>
          <w:szCs w:val="28"/>
        </w:rPr>
        <w:t>вана  в соответствии с примерной основной образовате</w:t>
      </w:r>
      <w:r w:rsidR="00F20242" w:rsidRPr="00A64E93">
        <w:rPr>
          <w:rFonts w:ascii="Times New Roman" w:hAnsi="Times New Roman" w:cs="Times New Roman"/>
          <w:bCs/>
          <w:sz w:val="28"/>
          <w:szCs w:val="28"/>
        </w:rPr>
        <w:t>льной программой о</w:t>
      </w:r>
      <w:r w:rsidR="00F20242" w:rsidRPr="00A64E93">
        <w:rPr>
          <w:rFonts w:ascii="Times New Roman" w:hAnsi="Times New Roman" w:cs="Times New Roman"/>
          <w:bCs/>
          <w:sz w:val="28"/>
          <w:szCs w:val="28"/>
        </w:rPr>
        <w:t>с</w:t>
      </w:r>
      <w:r w:rsidR="00F20242" w:rsidRPr="00A64E93">
        <w:rPr>
          <w:rFonts w:ascii="Times New Roman" w:hAnsi="Times New Roman" w:cs="Times New Roman"/>
          <w:bCs/>
          <w:sz w:val="28"/>
          <w:szCs w:val="28"/>
        </w:rPr>
        <w:t>новного общего образования, одобренной Федеральным учебно-методическим объединением по общему образованию (Протокол заседания от 8 апреля 2015 г. №1/15) с учетом анализа образовательных запросов участников образовател</w:t>
      </w:r>
      <w:r w:rsidR="00F20242" w:rsidRPr="00A64E93">
        <w:rPr>
          <w:rFonts w:ascii="Times New Roman" w:hAnsi="Times New Roman" w:cs="Times New Roman"/>
          <w:bCs/>
          <w:sz w:val="28"/>
          <w:szCs w:val="28"/>
        </w:rPr>
        <w:t>ь</w:t>
      </w:r>
      <w:r w:rsidR="00F20242" w:rsidRPr="00A64E93">
        <w:rPr>
          <w:rFonts w:ascii="Times New Roman" w:hAnsi="Times New Roman" w:cs="Times New Roman"/>
          <w:bCs/>
          <w:sz w:val="28"/>
          <w:szCs w:val="28"/>
        </w:rPr>
        <w:t xml:space="preserve">ной деятельности школы, </w:t>
      </w:r>
      <w:hyperlink r:id="rId10" w:history="1">
        <w:r w:rsidR="00F20242" w:rsidRPr="00A64E93">
          <w:rPr>
            <w:rFonts w:ascii="Times New Roman" w:eastAsia="Arial" w:hAnsi="Times New Roman" w:cs="Times New Roman"/>
            <w:sz w:val="28"/>
            <w:szCs w:val="28"/>
          </w:rPr>
          <w:t>приказом Министерства образования и науки РФ от 31 декабря 2015 г. №1577 «О внесении изменений в федеральный государстве</w:t>
        </w:r>
        <w:r w:rsidR="00F20242" w:rsidRPr="00A64E93">
          <w:rPr>
            <w:rFonts w:ascii="Times New Roman" w:eastAsia="Arial" w:hAnsi="Times New Roman" w:cs="Times New Roman"/>
            <w:sz w:val="28"/>
            <w:szCs w:val="28"/>
          </w:rPr>
          <w:t>н</w:t>
        </w:r>
        <w:r w:rsidR="00F20242" w:rsidRPr="00A64E93">
          <w:rPr>
            <w:rFonts w:ascii="Times New Roman" w:eastAsia="Arial" w:hAnsi="Times New Roman" w:cs="Times New Roman"/>
            <w:sz w:val="28"/>
            <w:szCs w:val="28"/>
          </w:rPr>
          <w:t>ный образовательный стандарт основного общего образования, утвержденный приказом Министерства образования и науки Российской Федерации от 17 д</w:t>
        </w:r>
        <w:r w:rsidR="00F20242" w:rsidRPr="00A64E93">
          <w:rPr>
            <w:rFonts w:ascii="Times New Roman" w:eastAsia="Arial" w:hAnsi="Times New Roman" w:cs="Times New Roman"/>
            <w:sz w:val="28"/>
            <w:szCs w:val="28"/>
          </w:rPr>
          <w:t>е</w:t>
        </w:r>
        <w:r w:rsidR="00F20242" w:rsidRPr="00A64E93">
          <w:rPr>
            <w:rFonts w:ascii="Times New Roman" w:eastAsia="Arial" w:hAnsi="Times New Roman" w:cs="Times New Roman"/>
            <w:sz w:val="28"/>
            <w:szCs w:val="28"/>
          </w:rPr>
          <w:t>кабря 2010 г. №1897</w:t>
        </w:r>
      </w:hyperlink>
      <w:r w:rsidR="00F20242" w:rsidRPr="00A64E93">
        <w:rPr>
          <w:rFonts w:ascii="Times New Roman" w:eastAsia="Arial" w:hAnsi="Times New Roman" w:cs="Times New Roman"/>
          <w:sz w:val="28"/>
          <w:szCs w:val="28"/>
          <w:lang w:bidi="ru-RU"/>
        </w:rPr>
        <w:t>».</w:t>
      </w:r>
    </w:p>
    <w:p w:rsidR="000A079F" w:rsidRPr="00A64E93" w:rsidRDefault="000A079F" w:rsidP="000A079F">
      <w:pPr>
        <w:spacing w:after="0" w:line="240" w:lineRule="auto"/>
        <w:ind w:left="284"/>
        <w:jc w:val="both"/>
        <w:rPr>
          <w:rFonts w:ascii="Times New Roman" w:hAnsi="Times New Roman" w:cs="Times New Roman"/>
          <w:sz w:val="28"/>
          <w:szCs w:val="28"/>
        </w:rPr>
      </w:pPr>
    </w:p>
    <w:p w:rsidR="007A135B" w:rsidRPr="00A64E93" w:rsidRDefault="007A135B" w:rsidP="00525F7D">
      <w:pPr>
        <w:spacing w:after="0" w:line="240" w:lineRule="auto"/>
        <w:jc w:val="both"/>
        <w:rPr>
          <w:rFonts w:ascii="Times New Roman" w:hAnsi="Times New Roman" w:cs="Times New Roman"/>
          <w:b/>
          <w:sz w:val="28"/>
          <w:szCs w:val="28"/>
        </w:rPr>
      </w:pPr>
      <w:r w:rsidRPr="00A64E93">
        <w:rPr>
          <w:rFonts w:ascii="Times New Roman" w:hAnsi="Times New Roman" w:cs="Times New Roman"/>
          <w:b/>
          <w:sz w:val="28"/>
          <w:szCs w:val="28"/>
        </w:rPr>
        <w:t>1.1.1. Цели и задачи реализации основной образовательной программы о</w:t>
      </w:r>
      <w:r w:rsidRPr="00A64E93">
        <w:rPr>
          <w:rFonts w:ascii="Times New Roman" w:hAnsi="Times New Roman" w:cs="Times New Roman"/>
          <w:b/>
          <w:sz w:val="28"/>
          <w:szCs w:val="28"/>
        </w:rPr>
        <w:t>с</w:t>
      </w:r>
      <w:r w:rsidRPr="00A64E93">
        <w:rPr>
          <w:rFonts w:ascii="Times New Roman" w:hAnsi="Times New Roman" w:cs="Times New Roman"/>
          <w:b/>
          <w:sz w:val="28"/>
          <w:szCs w:val="28"/>
        </w:rPr>
        <w:t>новного общего образования</w:t>
      </w:r>
    </w:p>
    <w:p w:rsidR="007A135B" w:rsidRPr="00A64E93" w:rsidRDefault="007A135B" w:rsidP="00525F7D">
      <w:pPr>
        <w:spacing w:after="0" w:line="240" w:lineRule="auto"/>
        <w:jc w:val="both"/>
        <w:rPr>
          <w:rFonts w:ascii="Times New Roman" w:hAnsi="Times New Roman" w:cs="Times New Roman"/>
          <w:sz w:val="28"/>
          <w:szCs w:val="28"/>
        </w:rPr>
      </w:pPr>
      <w:r w:rsidRPr="00A64E93">
        <w:rPr>
          <w:rFonts w:ascii="Times New Roman" w:hAnsi="Times New Roman" w:cs="Times New Roman"/>
          <w:b/>
          <w:bCs/>
          <w:sz w:val="28"/>
          <w:szCs w:val="28"/>
        </w:rPr>
        <w:t>Целями реализации</w:t>
      </w:r>
      <w:r w:rsidRPr="00A64E93">
        <w:rPr>
          <w:rFonts w:ascii="Times New Roman" w:hAnsi="Times New Roman" w:cs="Times New Roman"/>
          <w:sz w:val="28"/>
          <w:szCs w:val="28"/>
        </w:rPr>
        <w:t xml:space="preserve"> основной образовательной программы основного общего образования МБОУ СОШ № 9 г. Липецка являются:</w:t>
      </w:r>
    </w:p>
    <w:p w:rsidR="007A135B" w:rsidRPr="00A64E93" w:rsidRDefault="007A135B" w:rsidP="006B5CCD">
      <w:pPr>
        <w:numPr>
          <w:ilvl w:val="0"/>
          <w:numId w:val="1"/>
        </w:num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w:t>
      </w:r>
      <w:r w:rsidRPr="00A64E93">
        <w:rPr>
          <w:rFonts w:ascii="Times New Roman" w:hAnsi="Times New Roman" w:cs="Times New Roman"/>
          <w:sz w:val="28"/>
          <w:szCs w:val="28"/>
        </w:rPr>
        <w:t>з</w:t>
      </w:r>
      <w:r w:rsidRPr="00A64E93">
        <w:rPr>
          <w:rFonts w:ascii="Times New Roman" w:hAnsi="Times New Roman" w:cs="Times New Roman"/>
          <w:sz w:val="28"/>
          <w:szCs w:val="28"/>
        </w:rPr>
        <w:t>можностями обучающегося среднего школьного возраста, индивидуал</w:t>
      </w:r>
      <w:r w:rsidRPr="00A64E93">
        <w:rPr>
          <w:rFonts w:ascii="Times New Roman" w:hAnsi="Times New Roman" w:cs="Times New Roman"/>
          <w:sz w:val="28"/>
          <w:szCs w:val="28"/>
        </w:rPr>
        <w:t>ь</w:t>
      </w:r>
      <w:r w:rsidRPr="00A64E93">
        <w:rPr>
          <w:rFonts w:ascii="Times New Roman" w:hAnsi="Times New Roman" w:cs="Times New Roman"/>
          <w:sz w:val="28"/>
          <w:szCs w:val="28"/>
        </w:rPr>
        <w:t>ными особенностями его развития и состояния здоровья;</w:t>
      </w:r>
    </w:p>
    <w:p w:rsidR="007A135B" w:rsidRPr="00A64E93" w:rsidRDefault="007A135B" w:rsidP="006B5CCD">
      <w:pPr>
        <w:numPr>
          <w:ilvl w:val="0"/>
          <w:numId w:val="1"/>
        </w:num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становление и развитие личности учащегося в ее самобытности, уникал</w:t>
      </w:r>
      <w:r w:rsidRPr="00A64E93">
        <w:rPr>
          <w:rFonts w:ascii="Times New Roman" w:hAnsi="Times New Roman" w:cs="Times New Roman"/>
          <w:sz w:val="28"/>
          <w:szCs w:val="28"/>
        </w:rPr>
        <w:t>ь</w:t>
      </w:r>
      <w:r w:rsidRPr="00A64E93">
        <w:rPr>
          <w:rFonts w:ascii="Times New Roman" w:hAnsi="Times New Roman" w:cs="Times New Roman"/>
          <w:sz w:val="28"/>
          <w:szCs w:val="28"/>
        </w:rPr>
        <w:t>ности, неповторимости.</w:t>
      </w:r>
    </w:p>
    <w:p w:rsidR="007A135B" w:rsidRPr="00A64E93" w:rsidRDefault="007A135B" w:rsidP="00525F7D">
      <w:pPr>
        <w:spacing w:after="0" w:line="240" w:lineRule="auto"/>
        <w:ind w:left="360"/>
        <w:jc w:val="both"/>
        <w:rPr>
          <w:rFonts w:ascii="Times New Roman" w:hAnsi="Times New Roman" w:cs="Times New Roman"/>
          <w:sz w:val="28"/>
          <w:szCs w:val="28"/>
        </w:rPr>
      </w:pPr>
      <w:r w:rsidRPr="00A64E93">
        <w:rPr>
          <w:rFonts w:ascii="Times New Roman" w:hAnsi="Times New Roman" w:cs="Times New Roman"/>
          <w:b/>
          <w:bCs/>
          <w:sz w:val="28"/>
          <w:szCs w:val="28"/>
        </w:rPr>
        <w:t>Достижение поставленных целей</w:t>
      </w:r>
      <w:r w:rsidRPr="00A64E93">
        <w:rPr>
          <w:rFonts w:ascii="Times New Roman" w:hAnsi="Times New Roman" w:cs="Times New Roman"/>
          <w:sz w:val="28"/>
          <w:szCs w:val="28"/>
        </w:rPr>
        <w:t xml:space="preserve"> при разработке и реализации образов</w:t>
      </w:r>
      <w:r w:rsidRPr="00A64E93">
        <w:rPr>
          <w:rFonts w:ascii="Times New Roman" w:hAnsi="Times New Roman" w:cs="Times New Roman"/>
          <w:sz w:val="28"/>
          <w:szCs w:val="28"/>
        </w:rPr>
        <w:t>а</w:t>
      </w:r>
      <w:r w:rsidRPr="00A64E93">
        <w:rPr>
          <w:rFonts w:ascii="Times New Roman" w:hAnsi="Times New Roman" w:cs="Times New Roman"/>
          <w:sz w:val="28"/>
          <w:szCs w:val="28"/>
        </w:rPr>
        <w:t>тельной организацией основной образовательной программы основного о</w:t>
      </w:r>
      <w:r w:rsidRPr="00A64E93">
        <w:rPr>
          <w:rFonts w:ascii="Times New Roman" w:hAnsi="Times New Roman" w:cs="Times New Roman"/>
          <w:sz w:val="28"/>
          <w:szCs w:val="28"/>
        </w:rPr>
        <w:t>б</w:t>
      </w:r>
      <w:r w:rsidRPr="00A64E93">
        <w:rPr>
          <w:rFonts w:ascii="Times New Roman" w:hAnsi="Times New Roman" w:cs="Times New Roman"/>
          <w:sz w:val="28"/>
          <w:szCs w:val="28"/>
        </w:rPr>
        <w:t xml:space="preserve">щего образования предусматривает </w:t>
      </w:r>
      <w:r w:rsidRPr="00A64E93">
        <w:rPr>
          <w:rFonts w:ascii="Times New Roman" w:hAnsi="Times New Roman" w:cs="Times New Roman"/>
          <w:b/>
          <w:bCs/>
          <w:sz w:val="28"/>
          <w:szCs w:val="28"/>
        </w:rPr>
        <w:t>решение следующих основных задач</w:t>
      </w:r>
      <w:r w:rsidRPr="00A64E93">
        <w:rPr>
          <w:rFonts w:ascii="Times New Roman" w:hAnsi="Times New Roman" w:cs="Times New Roman"/>
          <w:sz w:val="28"/>
          <w:szCs w:val="28"/>
        </w:rPr>
        <w:t>:</w:t>
      </w:r>
    </w:p>
    <w:p w:rsidR="007A135B" w:rsidRPr="00A64E93" w:rsidRDefault="007A135B" w:rsidP="006B5CCD">
      <w:pPr>
        <w:numPr>
          <w:ilvl w:val="0"/>
          <w:numId w:val="1"/>
        </w:num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обеспечение соответствия основной образовательной программы требов</w:t>
      </w:r>
      <w:r w:rsidRPr="00A64E93">
        <w:rPr>
          <w:rFonts w:ascii="Times New Roman" w:hAnsi="Times New Roman" w:cs="Times New Roman"/>
          <w:sz w:val="28"/>
          <w:szCs w:val="28"/>
        </w:rPr>
        <w:t>а</w:t>
      </w:r>
      <w:r w:rsidRPr="00A64E93">
        <w:rPr>
          <w:rFonts w:ascii="Times New Roman" w:hAnsi="Times New Roman" w:cs="Times New Roman"/>
          <w:sz w:val="28"/>
          <w:szCs w:val="28"/>
        </w:rPr>
        <w:t>ниям Федерального государственного образовательного стандарта осно</w:t>
      </w:r>
      <w:r w:rsidRPr="00A64E93">
        <w:rPr>
          <w:rFonts w:ascii="Times New Roman" w:hAnsi="Times New Roman" w:cs="Times New Roman"/>
          <w:sz w:val="28"/>
          <w:szCs w:val="28"/>
        </w:rPr>
        <w:t>в</w:t>
      </w:r>
      <w:r w:rsidRPr="00A64E93">
        <w:rPr>
          <w:rFonts w:ascii="Times New Roman" w:hAnsi="Times New Roman" w:cs="Times New Roman"/>
          <w:sz w:val="28"/>
          <w:szCs w:val="28"/>
        </w:rPr>
        <w:t>ного общего образования (ФГОС ООО);</w:t>
      </w:r>
    </w:p>
    <w:p w:rsidR="007A135B" w:rsidRPr="00A64E93" w:rsidRDefault="007A135B" w:rsidP="006B5CCD">
      <w:pPr>
        <w:numPr>
          <w:ilvl w:val="0"/>
          <w:numId w:val="1"/>
        </w:num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обеспечение преемственности начального общего, основного общего, среднего общего образования;</w:t>
      </w:r>
    </w:p>
    <w:p w:rsidR="007A135B" w:rsidRPr="00A64E93" w:rsidRDefault="007A135B" w:rsidP="006B5CCD">
      <w:pPr>
        <w:numPr>
          <w:ilvl w:val="0"/>
          <w:numId w:val="1"/>
        </w:num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обеспечение доступности получения качественного основного общего о</w:t>
      </w:r>
      <w:r w:rsidRPr="00A64E93">
        <w:rPr>
          <w:rFonts w:ascii="Times New Roman" w:hAnsi="Times New Roman" w:cs="Times New Roman"/>
          <w:sz w:val="28"/>
          <w:szCs w:val="28"/>
        </w:rPr>
        <w:t>б</w:t>
      </w:r>
      <w:r w:rsidRPr="00A64E93">
        <w:rPr>
          <w:rFonts w:ascii="Times New Roman" w:hAnsi="Times New Roman" w:cs="Times New Roman"/>
          <w:sz w:val="28"/>
          <w:szCs w:val="28"/>
        </w:rPr>
        <w:t>разования, достижение планируемых результатов освоения основной о</w:t>
      </w:r>
      <w:r w:rsidRPr="00A64E93">
        <w:rPr>
          <w:rFonts w:ascii="Times New Roman" w:hAnsi="Times New Roman" w:cs="Times New Roman"/>
          <w:sz w:val="28"/>
          <w:szCs w:val="28"/>
        </w:rPr>
        <w:t>б</w:t>
      </w:r>
      <w:r w:rsidRPr="00A64E93">
        <w:rPr>
          <w:rFonts w:ascii="Times New Roman" w:hAnsi="Times New Roman" w:cs="Times New Roman"/>
          <w:sz w:val="28"/>
          <w:szCs w:val="28"/>
        </w:rPr>
        <w:t>разовательной программы основного общего образования всеми учащ</w:t>
      </w:r>
      <w:r w:rsidRPr="00A64E93">
        <w:rPr>
          <w:rFonts w:ascii="Times New Roman" w:hAnsi="Times New Roman" w:cs="Times New Roman"/>
          <w:sz w:val="28"/>
          <w:szCs w:val="28"/>
        </w:rPr>
        <w:t>и</w:t>
      </w:r>
      <w:r w:rsidRPr="00A64E93">
        <w:rPr>
          <w:rFonts w:ascii="Times New Roman" w:hAnsi="Times New Roman" w:cs="Times New Roman"/>
          <w:sz w:val="28"/>
          <w:szCs w:val="28"/>
        </w:rPr>
        <w:t>мися, в том числе детьми-инвалидами и детьми с ОВЗ;</w:t>
      </w:r>
    </w:p>
    <w:p w:rsidR="007A135B" w:rsidRPr="00A64E93" w:rsidRDefault="007A135B" w:rsidP="006B5CCD">
      <w:pPr>
        <w:numPr>
          <w:ilvl w:val="0"/>
          <w:numId w:val="1"/>
        </w:numPr>
        <w:autoSpaceDE w:val="0"/>
        <w:autoSpaceDN w:val="0"/>
        <w:adjustRightInd w:val="0"/>
        <w:spacing w:after="0" w:line="240" w:lineRule="auto"/>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установление требований к воспитанию и социализации учащихся как ч</w:t>
      </w:r>
      <w:r w:rsidRPr="00A64E93">
        <w:rPr>
          <w:rFonts w:ascii="Times New Roman" w:hAnsi="Times New Roman" w:cs="Times New Roman"/>
          <w:color w:val="000000"/>
          <w:sz w:val="28"/>
          <w:szCs w:val="28"/>
        </w:rPr>
        <w:t>а</w:t>
      </w:r>
      <w:r w:rsidRPr="00A64E93">
        <w:rPr>
          <w:rFonts w:ascii="Times New Roman" w:hAnsi="Times New Roman" w:cs="Times New Roman"/>
          <w:color w:val="000000"/>
          <w:sz w:val="28"/>
          <w:szCs w:val="28"/>
        </w:rPr>
        <w:t>сти образовательной программы и соответствующему усилению воспит</w:t>
      </w:r>
      <w:r w:rsidRPr="00A64E93">
        <w:rPr>
          <w:rFonts w:ascii="Times New Roman" w:hAnsi="Times New Roman" w:cs="Times New Roman"/>
          <w:color w:val="000000"/>
          <w:sz w:val="28"/>
          <w:szCs w:val="28"/>
        </w:rPr>
        <w:t>а</w:t>
      </w:r>
      <w:r w:rsidRPr="00A64E93">
        <w:rPr>
          <w:rFonts w:ascii="Times New Roman" w:hAnsi="Times New Roman" w:cs="Times New Roman"/>
          <w:color w:val="000000"/>
          <w:sz w:val="28"/>
          <w:szCs w:val="28"/>
        </w:rPr>
        <w:lastRenderedPageBreak/>
        <w:t>тельного потенциала школы, обеспечению индивидуализированного пс</w:t>
      </w:r>
      <w:r w:rsidRPr="00A64E93">
        <w:rPr>
          <w:rFonts w:ascii="Times New Roman" w:hAnsi="Times New Roman" w:cs="Times New Roman"/>
          <w:color w:val="000000"/>
          <w:sz w:val="28"/>
          <w:szCs w:val="28"/>
        </w:rPr>
        <w:t>и</w:t>
      </w:r>
      <w:r w:rsidRPr="00A64E93">
        <w:rPr>
          <w:rFonts w:ascii="Times New Roman" w:hAnsi="Times New Roman" w:cs="Times New Roman"/>
          <w:color w:val="000000"/>
          <w:sz w:val="28"/>
          <w:szCs w:val="28"/>
        </w:rPr>
        <w:t>холого-педагогического сопровождения каждого обучающегося, форм</w:t>
      </w:r>
      <w:r w:rsidRPr="00A64E93">
        <w:rPr>
          <w:rFonts w:ascii="Times New Roman" w:hAnsi="Times New Roman" w:cs="Times New Roman"/>
          <w:color w:val="000000"/>
          <w:sz w:val="28"/>
          <w:szCs w:val="28"/>
        </w:rPr>
        <w:t>и</w:t>
      </w:r>
      <w:r w:rsidRPr="00A64E93">
        <w:rPr>
          <w:rFonts w:ascii="Times New Roman" w:hAnsi="Times New Roman" w:cs="Times New Roman"/>
          <w:color w:val="000000"/>
          <w:sz w:val="28"/>
          <w:szCs w:val="28"/>
        </w:rPr>
        <w:t>рованию образовательного базиса, основанного не только на знаниях, но и на соответствующем культурном уровне развития личности, созданию н</w:t>
      </w:r>
      <w:r w:rsidRPr="00A64E93">
        <w:rPr>
          <w:rFonts w:ascii="Times New Roman" w:hAnsi="Times New Roman" w:cs="Times New Roman"/>
          <w:color w:val="000000"/>
          <w:sz w:val="28"/>
          <w:szCs w:val="28"/>
        </w:rPr>
        <w:t>е</w:t>
      </w:r>
      <w:r w:rsidRPr="00A64E93">
        <w:rPr>
          <w:rFonts w:ascii="Times New Roman" w:hAnsi="Times New Roman" w:cs="Times New Roman"/>
          <w:color w:val="000000"/>
          <w:sz w:val="28"/>
          <w:szCs w:val="28"/>
        </w:rPr>
        <w:t xml:space="preserve">обходимых условий для ее самореализации; </w:t>
      </w:r>
    </w:p>
    <w:p w:rsidR="007A135B" w:rsidRPr="00A64E93" w:rsidRDefault="007A135B" w:rsidP="006B5CCD">
      <w:pPr>
        <w:numPr>
          <w:ilvl w:val="0"/>
          <w:numId w:val="1"/>
        </w:numPr>
        <w:autoSpaceDE w:val="0"/>
        <w:autoSpaceDN w:val="0"/>
        <w:adjustRightInd w:val="0"/>
        <w:spacing w:after="0" w:line="240" w:lineRule="auto"/>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обеспечение эффективного сочетания урочных и внеурочных форм орг</w:t>
      </w:r>
      <w:r w:rsidRPr="00A64E93">
        <w:rPr>
          <w:rFonts w:ascii="Times New Roman" w:hAnsi="Times New Roman" w:cs="Times New Roman"/>
          <w:color w:val="000000"/>
          <w:sz w:val="28"/>
          <w:szCs w:val="28"/>
        </w:rPr>
        <w:t>а</w:t>
      </w:r>
      <w:r w:rsidRPr="00A64E93">
        <w:rPr>
          <w:rFonts w:ascii="Times New Roman" w:hAnsi="Times New Roman" w:cs="Times New Roman"/>
          <w:color w:val="000000"/>
          <w:sz w:val="28"/>
          <w:szCs w:val="28"/>
        </w:rPr>
        <w:t>низации учебных занятий, взаимодействия всех участников образовател</w:t>
      </w:r>
      <w:r w:rsidRPr="00A64E93">
        <w:rPr>
          <w:rFonts w:ascii="Times New Roman" w:hAnsi="Times New Roman" w:cs="Times New Roman"/>
          <w:color w:val="000000"/>
          <w:sz w:val="28"/>
          <w:szCs w:val="28"/>
        </w:rPr>
        <w:t>ь</w:t>
      </w:r>
      <w:r w:rsidRPr="00A64E93">
        <w:rPr>
          <w:rFonts w:ascii="Times New Roman" w:hAnsi="Times New Roman" w:cs="Times New Roman"/>
          <w:color w:val="000000"/>
          <w:sz w:val="28"/>
          <w:szCs w:val="28"/>
        </w:rPr>
        <w:t xml:space="preserve">ных отношений; </w:t>
      </w:r>
    </w:p>
    <w:p w:rsidR="007A135B" w:rsidRPr="00A64E93" w:rsidRDefault="007A135B" w:rsidP="006B5CCD">
      <w:pPr>
        <w:numPr>
          <w:ilvl w:val="0"/>
          <w:numId w:val="1"/>
        </w:numPr>
        <w:autoSpaceDE w:val="0"/>
        <w:autoSpaceDN w:val="0"/>
        <w:adjustRightInd w:val="0"/>
        <w:spacing w:after="0" w:line="240" w:lineRule="auto"/>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 xml:space="preserve">взаимодействие образовательной организации при реализации основной образовательной программы с социальными партнерами; </w:t>
      </w:r>
    </w:p>
    <w:p w:rsidR="007A135B" w:rsidRPr="00A64E93" w:rsidRDefault="007A135B" w:rsidP="006B5CCD">
      <w:pPr>
        <w:numPr>
          <w:ilvl w:val="0"/>
          <w:numId w:val="1"/>
        </w:numPr>
        <w:autoSpaceDE w:val="0"/>
        <w:autoSpaceDN w:val="0"/>
        <w:adjustRightInd w:val="0"/>
        <w:spacing w:after="0" w:line="240" w:lineRule="auto"/>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выявление и развитие способностей учащихся, в том числе детей, пр</w:t>
      </w:r>
      <w:r w:rsidRPr="00A64E93">
        <w:rPr>
          <w:rFonts w:ascii="Times New Roman" w:hAnsi="Times New Roman" w:cs="Times New Roman"/>
          <w:color w:val="000000"/>
          <w:sz w:val="28"/>
          <w:szCs w:val="28"/>
        </w:rPr>
        <w:t>о</w:t>
      </w:r>
      <w:r w:rsidRPr="00A64E93">
        <w:rPr>
          <w:rFonts w:ascii="Times New Roman" w:hAnsi="Times New Roman" w:cs="Times New Roman"/>
          <w:color w:val="000000"/>
          <w:sz w:val="28"/>
          <w:szCs w:val="28"/>
        </w:rPr>
        <w:t>явивших выдающиеся способности, детей с ОВЗ и инвалидов, их интер</w:t>
      </w:r>
      <w:r w:rsidRPr="00A64E93">
        <w:rPr>
          <w:rFonts w:ascii="Times New Roman" w:hAnsi="Times New Roman" w:cs="Times New Roman"/>
          <w:color w:val="000000"/>
          <w:sz w:val="28"/>
          <w:szCs w:val="28"/>
        </w:rPr>
        <w:t>е</w:t>
      </w:r>
      <w:r w:rsidRPr="00A64E93">
        <w:rPr>
          <w:rFonts w:ascii="Times New Roman" w:hAnsi="Times New Roman" w:cs="Times New Roman"/>
          <w:color w:val="000000"/>
          <w:sz w:val="28"/>
          <w:szCs w:val="28"/>
        </w:rPr>
        <w:t>сов через систему клубов, секций, студий и кружков, общественно поле</w:t>
      </w:r>
      <w:r w:rsidRPr="00A64E93">
        <w:rPr>
          <w:rFonts w:ascii="Times New Roman" w:hAnsi="Times New Roman" w:cs="Times New Roman"/>
          <w:color w:val="000000"/>
          <w:sz w:val="28"/>
          <w:szCs w:val="28"/>
        </w:rPr>
        <w:t>з</w:t>
      </w:r>
      <w:r w:rsidRPr="00A64E93">
        <w:rPr>
          <w:rFonts w:ascii="Times New Roman" w:hAnsi="Times New Roman" w:cs="Times New Roman"/>
          <w:color w:val="000000"/>
          <w:sz w:val="28"/>
          <w:szCs w:val="28"/>
        </w:rPr>
        <w:t>ную деятельность, в том числе с использованием возможностей образов</w:t>
      </w:r>
      <w:r w:rsidRPr="00A64E93">
        <w:rPr>
          <w:rFonts w:ascii="Times New Roman" w:hAnsi="Times New Roman" w:cs="Times New Roman"/>
          <w:color w:val="000000"/>
          <w:sz w:val="28"/>
          <w:szCs w:val="28"/>
        </w:rPr>
        <w:t>а</w:t>
      </w:r>
      <w:r w:rsidRPr="00A64E93">
        <w:rPr>
          <w:rFonts w:ascii="Times New Roman" w:hAnsi="Times New Roman" w:cs="Times New Roman"/>
          <w:color w:val="000000"/>
          <w:sz w:val="28"/>
          <w:szCs w:val="28"/>
        </w:rPr>
        <w:t xml:space="preserve">тельных организаций дополнительного образования; </w:t>
      </w:r>
    </w:p>
    <w:p w:rsidR="007A135B" w:rsidRPr="00A64E93" w:rsidRDefault="007A135B" w:rsidP="006B5CCD">
      <w:pPr>
        <w:numPr>
          <w:ilvl w:val="0"/>
          <w:numId w:val="1"/>
        </w:numPr>
        <w:autoSpaceDE w:val="0"/>
        <w:autoSpaceDN w:val="0"/>
        <w:adjustRightInd w:val="0"/>
        <w:spacing w:after="0" w:line="240" w:lineRule="auto"/>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организацию интеллектуальных и творческих соревнований, научно-технического творчества, проектной и учебно-исследовательской де</w:t>
      </w:r>
      <w:r w:rsidRPr="00A64E93">
        <w:rPr>
          <w:rFonts w:ascii="Times New Roman" w:hAnsi="Times New Roman" w:cs="Times New Roman"/>
          <w:color w:val="000000"/>
          <w:sz w:val="28"/>
          <w:szCs w:val="28"/>
        </w:rPr>
        <w:t>я</w:t>
      </w:r>
      <w:r w:rsidRPr="00A64E93">
        <w:rPr>
          <w:rFonts w:ascii="Times New Roman" w:hAnsi="Times New Roman" w:cs="Times New Roman"/>
          <w:color w:val="000000"/>
          <w:sz w:val="28"/>
          <w:szCs w:val="28"/>
        </w:rPr>
        <w:t xml:space="preserve">тельности; </w:t>
      </w:r>
    </w:p>
    <w:p w:rsidR="007A135B" w:rsidRPr="00A64E93" w:rsidRDefault="007A135B" w:rsidP="006B5CCD">
      <w:pPr>
        <w:numPr>
          <w:ilvl w:val="0"/>
          <w:numId w:val="1"/>
        </w:numPr>
        <w:autoSpaceDE w:val="0"/>
        <w:autoSpaceDN w:val="0"/>
        <w:adjustRightInd w:val="0"/>
        <w:spacing w:after="0" w:line="240" w:lineRule="auto"/>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участие учащихся, их родителей (законных представителей), педагогич</w:t>
      </w:r>
      <w:r w:rsidRPr="00A64E93">
        <w:rPr>
          <w:rFonts w:ascii="Times New Roman" w:hAnsi="Times New Roman" w:cs="Times New Roman"/>
          <w:color w:val="000000"/>
          <w:sz w:val="28"/>
          <w:szCs w:val="28"/>
        </w:rPr>
        <w:t>е</w:t>
      </w:r>
      <w:r w:rsidRPr="00A64E93">
        <w:rPr>
          <w:rFonts w:ascii="Times New Roman" w:hAnsi="Times New Roman" w:cs="Times New Roman"/>
          <w:color w:val="000000"/>
          <w:sz w:val="28"/>
          <w:szCs w:val="28"/>
        </w:rPr>
        <w:t>ских работников и общественности в проектировании и развитии вну</w:t>
      </w:r>
      <w:r w:rsidRPr="00A64E93">
        <w:rPr>
          <w:rFonts w:ascii="Times New Roman" w:hAnsi="Times New Roman" w:cs="Times New Roman"/>
          <w:color w:val="000000"/>
          <w:sz w:val="28"/>
          <w:szCs w:val="28"/>
        </w:rPr>
        <w:t>т</w:t>
      </w:r>
      <w:r w:rsidRPr="00A64E93">
        <w:rPr>
          <w:rFonts w:ascii="Times New Roman" w:hAnsi="Times New Roman" w:cs="Times New Roman"/>
          <w:color w:val="000000"/>
          <w:sz w:val="28"/>
          <w:szCs w:val="28"/>
        </w:rPr>
        <w:t xml:space="preserve">ришкольной социальной среды, школьного уклада; </w:t>
      </w:r>
    </w:p>
    <w:p w:rsidR="007A135B" w:rsidRPr="00A64E93" w:rsidRDefault="007A135B" w:rsidP="006B5CCD">
      <w:pPr>
        <w:numPr>
          <w:ilvl w:val="0"/>
          <w:numId w:val="1"/>
        </w:numPr>
        <w:autoSpaceDE w:val="0"/>
        <w:autoSpaceDN w:val="0"/>
        <w:adjustRightInd w:val="0"/>
        <w:spacing w:after="0" w:line="240" w:lineRule="auto"/>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 xml:space="preserve">включение учащихся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w:t>
      </w:r>
    </w:p>
    <w:p w:rsidR="007A135B" w:rsidRPr="00A64E93" w:rsidRDefault="007A135B" w:rsidP="006B5CCD">
      <w:pPr>
        <w:numPr>
          <w:ilvl w:val="0"/>
          <w:numId w:val="1"/>
        </w:numPr>
        <w:autoSpaceDE w:val="0"/>
        <w:autoSpaceDN w:val="0"/>
        <w:adjustRightInd w:val="0"/>
        <w:spacing w:after="0" w:line="240" w:lineRule="auto"/>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социальное и учебно-исследовательское проектирование, профессионал</w:t>
      </w:r>
      <w:r w:rsidRPr="00A64E93">
        <w:rPr>
          <w:rFonts w:ascii="Times New Roman" w:hAnsi="Times New Roman" w:cs="Times New Roman"/>
          <w:color w:val="000000"/>
          <w:sz w:val="28"/>
          <w:szCs w:val="28"/>
        </w:rPr>
        <w:t>ь</w:t>
      </w:r>
      <w:r w:rsidRPr="00A64E93">
        <w:rPr>
          <w:rFonts w:ascii="Times New Roman" w:hAnsi="Times New Roman" w:cs="Times New Roman"/>
          <w:color w:val="000000"/>
          <w:sz w:val="28"/>
          <w:szCs w:val="28"/>
        </w:rPr>
        <w:t>ная ориентация учащихся при поддержке педагогов, психологов, социал</w:t>
      </w:r>
      <w:r w:rsidRPr="00A64E93">
        <w:rPr>
          <w:rFonts w:ascii="Times New Roman" w:hAnsi="Times New Roman" w:cs="Times New Roman"/>
          <w:color w:val="000000"/>
          <w:sz w:val="28"/>
          <w:szCs w:val="28"/>
        </w:rPr>
        <w:t>ь</w:t>
      </w:r>
      <w:r w:rsidRPr="00A64E93">
        <w:rPr>
          <w:rFonts w:ascii="Times New Roman" w:hAnsi="Times New Roman" w:cs="Times New Roman"/>
          <w:color w:val="000000"/>
          <w:sz w:val="28"/>
          <w:szCs w:val="28"/>
        </w:rPr>
        <w:t>ных педагогов, сотрудничество с базовыми предприятиями, учреждени</w:t>
      </w:r>
      <w:r w:rsidRPr="00A64E93">
        <w:rPr>
          <w:rFonts w:ascii="Times New Roman" w:hAnsi="Times New Roman" w:cs="Times New Roman"/>
          <w:color w:val="000000"/>
          <w:sz w:val="28"/>
          <w:szCs w:val="28"/>
        </w:rPr>
        <w:t>я</w:t>
      </w:r>
      <w:r w:rsidRPr="00A64E93">
        <w:rPr>
          <w:rFonts w:ascii="Times New Roman" w:hAnsi="Times New Roman" w:cs="Times New Roman"/>
          <w:color w:val="000000"/>
          <w:sz w:val="28"/>
          <w:szCs w:val="28"/>
        </w:rPr>
        <w:t xml:space="preserve">ми профессионального образования, центрами профессиональной работы; </w:t>
      </w:r>
    </w:p>
    <w:p w:rsidR="007A135B" w:rsidRPr="00A64E93" w:rsidRDefault="007A135B" w:rsidP="006B5CCD">
      <w:pPr>
        <w:numPr>
          <w:ilvl w:val="0"/>
          <w:numId w:val="1"/>
        </w:numPr>
        <w:autoSpaceDE w:val="0"/>
        <w:autoSpaceDN w:val="0"/>
        <w:adjustRightInd w:val="0"/>
        <w:spacing w:after="0" w:line="240" w:lineRule="auto"/>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 xml:space="preserve">сохранение и укрепление физического, психологического и социального здоровья учащихся, обеспечение их безопасности. </w:t>
      </w:r>
    </w:p>
    <w:p w:rsidR="007A135B" w:rsidRPr="00A64E93" w:rsidRDefault="007A135B" w:rsidP="00525F7D">
      <w:pPr>
        <w:autoSpaceDE w:val="0"/>
        <w:autoSpaceDN w:val="0"/>
        <w:adjustRightInd w:val="0"/>
        <w:spacing w:after="0" w:line="240" w:lineRule="auto"/>
        <w:jc w:val="both"/>
        <w:rPr>
          <w:rFonts w:ascii="Times New Roman" w:hAnsi="Times New Roman" w:cs="Times New Roman"/>
          <w:color w:val="000000"/>
          <w:sz w:val="28"/>
          <w:szCs w:val="28"/>
        </w:rPr>
      </w:pPr>
      <w:r w:rsidRPr="00A64E93">
        <w:rPr>
          <w:rFonts w:ascii="Times New Roman" w:hAnsi="Times New Roman" w:cs="Times New Roman"/>
          <w:b/>
          <w:color w:val="000000"/>
          <w:sz w:val="28"/>
          <w:szCs w:val="28"/>
        </w:rPr>
        <w:t>1.1.2.</w:t>
      </w:r>
      <w:r w:rsidRPr="00A64E93">
        <w:rPr>
          <w:rFonts w:ascii="Times New Roman" w:hAnsi="Times New Roman" w:cs="Times New Roman"/>
          <w:color w:val="000000"/>
          <w:sz w:val="28"/>
          <w:szCs w:val="28"/>
        </w:rPr>
        <w:t xml:space="preserve"> </w:t>
      </w:r>
      <w:r w:rsidRPr="00A64E93">
        <w:rPr>
          <w:rFonts w:ascii="Times New Roman" w:hAnsi="Times New Roman" w:cs="Times New Roman"/>
          <w:b/>
          <w:bCs/>
          <w:color w:val="000000"/>
          <w:sz w:val="28"/>
          <w:szCs w:val="28"/>
        </w:rPr>
        <w:t xml:space="preserve">Принципы и подходы к формированию образовательной программы основного общего образования </w:t>
      </w:r>
    </w:p>
    <w:p w:rsidR="007A135B" w:rsidRPr="00A64E93" w:rsidRDefault="007A135B" w:rsidP="00525F7D">
      <w:pPr>
        <w:autoSpaceDE w:val="0"/>
        <w:autoSpaceDN w:val="0"/>
        <w:adjustRightInd w:val="0"/>
        <w:spacing w:after="0" w:line="240" w:lineRule="auto"/>
        <w:jc w:val="both"/>
        <w:rPr>
          <w:rFonts w:ascii="Times New Roman" w:hAnsi="Times New Roman" w:cs="Times New Roman"/>
          <w:color w:val="000000"/>
          <w:sz w:val="28"/>
          <w:szCs w:val="28"/>
        </w:rPr>
      </w:pPr>
      <w:r w:rsidRPr="00A64E93">
        <w:rPr>
          <w:rFonts w:ascii="Times New Roman" w:hAnsi="Times New Roman" w:cs="Times New Roman"/>
          <w:b/>
          <w:bCs/>
          <w:color w:val="000000"/>
          <w:sz w:val="28"/>
          <w:szCs w:val="28"/>
        </w:rPr>
        <w:t>Методологической основой ФГОС является системно-деятельностный по</w:t>
      </w:r>
      <w:r w:rsidRPr="00A64E93">
        <w:rPr>
          <w:rFonts w:ascii="Times New Roman" w:hAnsi="Times New Roman" w:cs="Times New Roman"/>
          <w:b/>
          <w:bCs/>
          <w:color w:val="000000"/>
          <w:sz w:val="28"/>
          <w:szCs w:val="28"/>
        </w:rPr>
        <w:t>д</w:t>
      </w:r>
      <w:r w:rsidRPr="00A64E93">
        <w:rPr>
          <w:rFonts w:ascii="Times New Roman" w:hAnsi="Times New Roman" w:cs="Times New Roman"/>
          <w:b/>
          <w:bCs/>
          <w:color w:val="000000"/>
          <w:sz w:val="28"/>
          <w:szCs w:val="28"/>
        </w:rPr>
        <w:t>ход</w:t>
      </w:r>
      <w:r w:rsidRPr="00A64E93">
        <w:rPr>
          <w:rFonts w:ascii="Times New Roman" w:hAnsi="Times New Roman" w:cs="Times New Roman"/>
          <w:color w:val="000000"/>
          <w:sz w:val="28"/>
          <w:szCs w:val="28"/>
        </w:rPr>
        <w:t xml:space="preserve">, который предполагает: </w:t>
      </w:r>
    </w:p>
    <w:p w:rsidR="007A135B" w:rsidRPr="00A64E93" w:rsidRDefault="007A135B" w:rsidP="006B5CCD">
      <w:pPr>
        <w:numPr>
          <w:ilvl w:val="0"/>
          <w:numId w:val="2"/>
        </w:numPr>
        <w:autoSpaceDE w:val="0"/>
        <w:autoSpaceDN w:val="0"/>
        <w:adjustRightInd w:val="0"/>
        <w:spacing w:after="0" w:line="240" w:lineRule="auto"/>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воспитание и развитие качеств личности, отвечающих требованиям и</w:t>
      </w:r>
      <w:r w:rsidRPr="00A64E93">
        <w:rPr>
          <w:rFonts w:ascii="Times New Roman" w:hAnsi="Times New Roman" w:cs="Times New Roman"/>
          <w:color w:val="000000"/>
          <w:sz w:val="28"/>
          <w:szCs w:val="28"/>
        </w:rPr>
        <w:t>н</w:t>
      </w:r>
      <w:r w:rsidRPr="00A64E93">
        <w:rPr>
          <w:rFonts w:ascii="Times New Roman" w:hAnsi="Times New Roman" w:cs="Times New Roman"/>
          <w:color w:val="000000"/>
          <w:sz w:val="28"/>
          <w:szCs w:val="28"/>
        </w:rPr>
        <w:t>формационного общества, инновационной экономики, задачам постро</w:t>
      </w:r>
      <w:r w:rsidRPr="00A64E93">
        <w:rPr>
          <w:rFonts w:ascii="Times New Roman" w:hAnsi="Times New Roman" w:cs="Times New Roman"/>
          <w:color w:val="000000"/>
          <w:sz w:val="28"/>
          <w:szCs w:val="28"/>
        </w:rPr>
        <w:t>е</w:t>
      </w:r>
      <w:r w:rsidRPr="00A64E93">
        <w:rPr>
          <w:rFonts w:ascii="Times New Roman" w:hAnsi="Times New Roman" w:cs="Times New Roman"/>
          <w:color w:val="000000"/>
          <w:sz w:val="28"/>
          <w:szCs w:val="28"/>
        </w:rPr>
        <w:t>ния российского гражданского общества на основе принципов толеран</w:t>
      </w:r>
      <w:r w:rsidRPr="00A64E93">
        <w:rPr>
          <w:rFonts w:ascii="Times New Roman" w:hAnsi="Times New Roman" w:cs="Times New Roman"/>
          <w:color w:val="000000"/>
          <w:sz w:val="28"/>
          <w:szCs w:val="28"/>
        </w:rPr>
        <w:t>т</w:t>
      </w:r>
      <w:r w:rsidRPr="00A64E93">
        <w:rPr>
          <w:rFonts w:ascii="Times New Roman" w:hAnsi="Times New Roman" w:cs="Times New Roman"/>
          <w:color w:val="000000"/>
          <w:sz w:val="28"/>
          <w:szCs w:val="28"/>
        </w:rPr>
        <w:t>ности, диалога культур и уважения многонационального, поликультурн</w:t>
      </w:r>
      <w:r w:rsidRPr="00A64E93">
        <w:rPr>
          <w:rFonts w:ascii="Times New Roman" w:hAnsi="Times New Roman" w:cs="Times New Roman"/>
          <w:color w:val="000000"/>
          <w:sz w:val="28"/>
          <w:szCs w:val="28"/>
        </w:rPr>
        <w:t>о</w:t>
      </w:r>
      <w:r w:rsidRPr="00A64E93">
        <w:rPr>
          <w:rFonts w:ascii="Times New Roman" w:hAnsi="Times New Roman" w:cs="Times New Roman"/>
          <w:color w:val="000000"/>
          <w:sz w:val="28"/>
          <w:szCs w:val="28"/>
        </w:rPr>
        <w:t xml:space="preserve">го и поликонфессионального состава; </w:t>
      </w:r>
    </w:p>
    <w:p w:rsidR="007A135B" w:rsidRPr="00A64E93" w:rsidRDefault="007A135B" w:rsidP="006B5CCD">
      <w:pPr>
        <w:numPr>
          <w:ilvl w:val="0"/>
          <w:numId w:val="2"/>
        </w:numPr>
        <w:autoSpaceDE w:val="0"/>
        <w:autoSpaceDN w:val="0"/>
        <w:adjustRightInd w:val="0"/>
        <w:spacing w:after="0" w:line="240" w:lineRule="auto"/>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формирование соответствующей целям общего образования социальной среды развития учащихся в системе образования, переход к стратегии с</w:t>
      </w:r>
      <w:r w:rsidRPr="00A64E93">
        <w:rPr>
          <w:rFonts w:ascii="Times New Roman" w:hAnsi="Times New Roman" w:cs="Times New Roman"/>
          <w:color w:val="000000"/>
          <w:sz w:val="28"/>
          <w:szCs w:val="28"/>
        </w:rPr>
        <w:t>о</w:t>
      </w:r>
      <w:r w:rsidRPr="00A64E93">
        <w:rPr>
          <w:rFonts w:ascii="Times New Roman" w:hAnsi="Times New Roman" w:cs="Times New Roman"/>
          <w:color w:val="000000"/>
          <w:sz w:val="28"/>
          <w:szCs w:val="28"/>
        </w:rPr>
        <w:t>циального проектирования и конструирования на основе разработки с</w:t>
      </w:r>
      <w:r w:rsidRPr="00A64E93">
        <w:rPr>
          <w:rFonts w:ascii="Times New Roman" w:hAnsi="Times New Roman" w:cs="Times New Roman"/>
          <w:color w:val="000000"/>
          <w:sz w:val="28"/>
          <w:szCs w:val="28"/>
        </w:rPr>
        <w:t>о</w:t>
      </w:r>
      <w:r w:rsidRPr="00A64E93">
        <w:rPr>
          <w:rFonts w:ascii="Times New Roman" w:hAnsi="Times New Roman" w:cs="Times New Roman"/>
          <w:color w:val="000000"/>
          <w:sz w:val="28"/>
          <w:szCs w:val="28"/>
        </w:rPr>
        <w:lastRenderedPageBreak/>
        <w:t>держания и технологий образования, определяющих пути и способы д</w:t>
      </w:r>
      <w:r w:rsidRPr="00A64E93">
        <w:rPr>
          <w:rFonts w:ascii="Times New Roman" w:hAnsi="Times New Roman" w:cs="Times New Roman"/>
          <w:color w:val="000000"/>
          <w:sz w:val="28"/>
          <w:szCs w:val="28"/>
        </w:rPr>
        <w:t>о</w:t>
      </w:r>
      <w:r w:rsidRPr="00A64E93">
        <w:rPr>
          <w:rFonts w:ascii="Times New Roman" w:hAnsi="Times New Roman" w:cs="Times New Roman"/>
          <w:color w:val="000000"/>
          <w:sz w:val="28"/>
          <w:szCs w:val="28"/>
        </w:rPr>
        <w:t xml:space="preserve">стижения желаемого </w:t>
      </w:r>
    </w:p>
    <w:p w:rsidR="007A135B" w:rsidRPr="00A64E93" w:rsidRDefault="007A135B" w:rsidP="006B5CCD">
      <w:pPr>
        <w:numPr>
          <w:ilvl w:val="0"/>
          <w:numId w:val="2"/>
        </w:num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уровня (результата) личностного и познавательного развития учащихся;</w:t>
      </w:r>
    </w:p>
    <w:p w:rsidR="007A135B" w:rsidRPr="00A64E93" w:rsidRDefault="007A135B" w:rsidP="006B5CCD">
      <w:pPr>
        <w:numPr>
          <w:ilvl w:val="0"/>
          <w:numId w:val="2"/>
        </w:num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ориентацию на достижение основного результата образования – развитие на основе освоения универсальных учебных действий, познания и осво</w:t>
      </w:r>
      <w:r w:rsidRPr="00A64E93">
        <w:rPr>
          <w:rFonts w:ascii="Times New Roman" w:hAnsi="Times New Roman" w:cs="Times New Roman"/>
          <w:sz w:val="28"/>
          <w:szCs w:val="28"/>
        </w:rPr>
        <w:t>е</w:t>
      </w:r>
      <w:r w:rsidRPr="00A64E93">
        <w:rPr>
          <w:rFonts w:ascii="Times New Roman" w:hAnsi="Times New Roman" w:cs="Times New Roman"/>
          <w:sz w:val="28"/>
          <w:szCs w:val="28"/>
        </w:rPr>
        <w:t>ния мира личности обучающегося, его активной учебно-познавательной деятельности, формирование его готовности к саморазвитию и непреры</w:t>
      </w:r>
      <w:r w:rsidRPr="00A64E93">
        <w:rPr>
          <w:rFonts w:ascii="Times New Roman" w:hAnsi="Times New Roman" w:cs="Times New Roman"/>
          <w:sz w:val="28"/>
          <w:szCs w:val="28"/>
        </w:rPr>
        <w:t>в</w:t>
      </w:r>
      <w:r w:rsidRPr="00A64E93">
        <w:rPr>
          <w:rFonts w:ascii="Times New Roman" w:hAnsi="Times New Roman" w:cs="Times New Roman"/>
          <w:sz w:val="28"/>
          <w:szCs w:val="28"/>
        </w:rPr>
        <w:t>ному образованию;</w:t>
      </w:r>
    </w:p>
    <w:p w:rsidR="007A135B" w:rsidRPr="00A64E93" w:rsidRDefault="007A135B" w:rsidP="006B5CCD">
      <w:pPr>
        <w:numPr>
          <w:ilvl w:val="0"/>
          <w:numId w:val="2"/>
        </w:num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признание решающей роли содержания образования, способов организ</w:t>
      </w:r>
      <w:r w:rsidRPr="00A64E93">
        <w:rPr>
          <w:rFonts w:ascii="Times New Roman" w:hAnsi="Times New Roman" w:cs="Times New Roman"/>
          <w:sz w:val="28"/>
          <w:szCs w:val="28"/>
        </w:rPr>
        <w:t>а</w:t>
      </w:r>
      <w:r w:rsidRPr="00A64E93">
        <w:rPr>
          <w:rFonts w:ascii="Times New Roman" w:hAnsi="Times New Roman" w:cs="Times New Roman"/>
          <w:sz w:val="28"/>
          <w:szCs w:val="28"/>
        </w:rPr>
        <w:t>ции образовательной деятельности и учебного сотрудничества в достиж</w:t>
      </w:r>
      <w:r w:rsidRPr="00A64E93">
        <w:rPr>
          <w:rFonts w:ascii="Times New Roman" w:hAnsi="Times New Roman" w:cs="Times New Roman"/>
          <w:sz w:val="28"/>
          <w:szCs w:val="28"/>
        </w:rPr>
        <w:t>е</w:t>
      </w:r>
      <w:r w:rsidRPr="00A64E93">
        <w:rPr>
          <w:rFonts w:ascii="Times New Roman" w:hAnsi="Times New Roman" w:cs="Times New Roman"/>
          <w:sz w:val="28"/>
          <w:szCs w:val="28"/>
        </w:rPr>
        <w:t>нии целей личностного и социального развития учащихся;</w:t>
      </w:r>
    </w:p>
    <w:p w:rsidR="007A135B" w:rsidRPr="00A64E93" w:rsidRDefault="007A135B" w:rsidP="006B5CCD">
      <w:pPr>
        <w:numPr>
          <w:ilvl w:val="0"/>
          <w:numId w:val="2"/>
        </w:num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учет индивидуальных возрастных, психологических и физиологических особенностей учащихся, роли, значения видов деятельности и форм о</w:t>
      </w:r>
      <w:r w:rsidRPr="00A64E93">
        <w:rPr>
          <w:rFonts w:ascii="Times New Roman" w:hAnsi="Times New Roman" w:cs="Times New Roman"/>
          <w:sz w:val="28"/>
          <w:szCs w:val="28"/>
        </w:rPr>
        <w:t>б</w:t>
      </w:r>
      <w:r w:rsidRPr="00A64E93">
        <w:rPr>
          <w:rFonts w:ascii="Times New Roman" w:hAnsi="Times New Roman" w:cs="Times New Roman"/>
          <w:sz w:val="28"/>
          <w:szCs w:val="28"/>
        </w:rPr>
        <w:t>щения при построении образовательного процесса и определении образ</w:t>
      </w:r>
      <w:r w:rsidRPr="00A64E93">
        <w:rPr>
          <w:rFonts w:ascii="Times New Roman" w:hAnsi="Times New Roman" w:cs="Times New Roman"/>
          <w:sz w:val="28"/>
          <w:szCs w:val="28"/>
        </w:rPr>
        <w:t>о</w:t>
      </w:r>
      <w:r w:rsidRPr="00A64E93">
        <w:rPr>
          <w:rFonts w:ascii="Times New Roman" w:hAnsi="Times New Roman" w:cs="Times New Roman"/>
          <w:sz w:val="28"/>
          <w:szCs w:val="28"/>
        </w:rPr>
        <w:t>вательно-воспитательных целей и путей их достижения;</w:t>
      </w:r>
    </w:p>
    <w:p w:rsidR="007A135B" w:rsidRPr="00A64E93" w:rsidRDefault="007A135B" w:rsidP="006B5CCD">
      <w:pPr>
        <w:numPr>
          <w:ilvl w:val="0"/>
          <w:numId w:val="2"/>
        </w:num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разнообразие индивидуальных образовательных траекторий и индивид</w:t>
      </w:r>
      <w:r w:rsidRPr="00A64E93">
        <w:rPr>
          <w:rFonts w:ascii="Times New Roman" w:hAnsi="Times New Roman" w:cs="Times New Roman"/>
          <w:sz w:val="28"/>
          <w:szCs w:val="28"/>
        </w:rPr>
        <w:t>у</w:t>
      </w:r>
      <w:r w:rsidRPr="00A64E93">
        <w:rPr>
          <w:rFonts w:ascii="Times New Roman" w:hAnsi="Times New Roman" w:cs="Times New Roman"/>
          <w:sz w:val="28"/>
          <w:szCs w:val="28"/>
        </w:rPr>
        <w:t>ального развития каждого обучающегося, в том числе детей, проявивших выдающиеся способности, детей-инвалидов и детей с ОВЗ.</w:t>
      </w:r>
    </w:p>
    <w:p w:rsidR="007A135B" w:rsidRPr="00A64E93" w:rsidRDefault="007A135B" w:rsidP="00525F7D">
      <w:pPr>
        <w:spacing w:after="0" w:line="240" w:lineRule="auto"/>
        <w:jc w:val="both"/>
        <w:rPr>
          <w:rFonts w:ascii="Times New Roman" w:hAnsi="Times New Roman" w:cs="Times New Roman"/>
          <w:sz w:val="28"/>
          <w:szCs w:val="28"/>
        </w:rPr>
      </w:pPr>
      <w:r w:rsidRPr="00A64E93">
        <w:rPr>
          <w:rFonts w:ascii="Times New Roman" w:hAnsi="Times New Roman" w:cs="Times New Roman"/>
          <w:b/>
          <w:bCs/>
          <w:sz w:val="28"/>
          <w:szCs w:val="28"/>
        </w:rPr>
        <w:t>Основная образовательная программа формируется с учетом психолого-педагогических особенностей развития детей 11–15 лет, связанных</w:t>
      </w:r>
      <w:r w:rsidRPr="00A64E93">
        <w:rPr>
          <w:rFonts w:ascii="Times New Roman" w:hAnsi="Times New Roman" w:cs="Times New Roman"/>
          <w:sz w:val="28"/>
          <w:szCs w:val="28"/>
        </w:rPr>
        <w:t>:</w:t>
      </w:r>
    </w:p>
    <w:p w:rsidR="007A135B" w:rsidRPr="00A64E93" w:rsidRDefault="007A135B" w:rsidP="006B5CCD">
      <w:pPr>
        <w:numPr>
          <w:ilvl w:val="0"/>
          <w:numId w:val="2"/>
        </w:num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w:t>
      </w:r>
      <w:r w:rsidRPr="00A64E93">
        <w:rPr>
          <w:rFonts w:ascii="Times New Roman" w:hAnsi="Times New Roman" w:cs="Times New Roman"/>
          <w:sz w:val="28"/>
          <w:szCs w:val="28"/>
        </w:rPr>
        <w:t>я</w:t>
      </w:r>
      <w:r w:rsidRPr="00A64E93">
        <w:rPr>
          <w:rFonts w:ascii="Times New Roman" w:hAnsi="Times New Roman" w:cs="Times New Roman"/>
          <w:sz w:val="28"/>
          <w:szCs w:val="28"/>
        </w:rPr>
        <w:t>тельностью</w:t>
      </w:r>
      <w:r w:rsidR="001C2CD0" w:rsidRPr="00A64E93">
        <w:rPr>
          <w:rFonts w:ascii="Times New Roman" w:hAnsi="Times New Roman" w:cs="Times New Roman"/>
          <w:sz w:val="28"/>
          <w:szCs w:val="28"/>
        </w:rPr>
        <w:t xml:space="preserve"> </w:t>
      </w:r>
      <w:r w:rsidRPr="00A64E93">
        <w:rPr>
          <w:rFonts w:ascii="Times New Roman" w:hAnsi="Times New Roman" w:cs="Times New Roman"/>
          <w:sz w:val="28"/>
          <w:szCs w:val="28"/>
        </w:rPr>
        <w:t>на уровне основной школы в единстве мотивационно-смыслового и операционно-технического компонентов, становление кот</w:t>
      </w:r>
      <w:r w:rsidRPr="00A64E93">
        <w:rPr>
          <w:rFonts w:ascii="Times New Roman" w:hAnsi="Times New Roman" w:cs="Times New Roman"/>
          <w:sz w:val="28"/>
          <w:szCs w:val="28"/>
        </w:rPr>
        <w:t>о</w:t>
      </w:r>
      <w:r w:rsidRPr="00A64E93">
        <w:rPr>
          <w:rFonts w:ascii="Times New Roman" w:hAnsi="Times New Roman" w:cs="Times New Roman"/>
          <w:sz w:val="28"/>
          <w:szCs w:val="28"/>
        </w:rPr>
        <w:t>рой осуществляется в форме учебного исследования, к новой внутренней позиции обучающегося – направленности на самостоятельный познав</w:t>
      </w:r>
      <w:r w:rsidRPr="00A64E93">
        <w:rPr>
          <w:rFonts w:ascii="Times New Roman" w:hAnsi="Times New Roman" w:cs="Times New Roman"/>
          <w:sz w:val="28"/>
          <w:szCs w:val="28"/>
        </w:rPr>
        <w:t>а</w:t>
      </w:r>
      <w:r w:rsidRPr="00A64E93">
        <w:rPr>
          <w:rFonts w:ascii="Times New Roman" w:hAnsi="Times New Roman" w:cs="Times New Roman"/>
          <w:sz w:val="28"/>
          <w:szCs w:val="28"/>
        </w:rPr>
        <w:t>тельный поиск, постановку учебных целей, освоение и самостоятельное осуществление контрольных и оценочных действий, инициативу в орг</w:t>
      </w:r>
      <w:r w:rsidRPr="00A64E93">
        <w:rPr>
          <w:rFonts w:ascii="Times New Roman" w:hAnsi="Times New Roman" w:cs="Times New Roman"/>
          <w:sz w:val="28"/>
          <w:szCs w:val="28"/>
        </w:rPr>
        <w:t>а</w:t>
      </w:r>
      <w:r w:rsidRPr="00A64E93">
        <w:rPr>
          <w:rFonts w:ascii="Times New Roman" w:hAnsi="Times New Roman" w:cs="Times New Roman"/>
          <w:sz w:val="28"/>
          <w:szCs w:val="28"/>
        </w:rPr>
        <w:t>низации учебного сотрудничества;</w:t>
      </w:r>
    </w:p>
    <w:p w:rsidR="007A135B" w:rsidRPr="00A64E93" w:rsidRDefault="007A135B" w:rsidP="006B5CCD">
      <w:pPr>
        <w:numPr>
          <w:ilvl w:val="0"/>
          <w:numId w:val="2"/>
        </w:num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с осуществлением на каждом возрастном уровне (11–13 и 13–15 лет), бл</w:t>
      </w:r>
      <w:r w:rsidRPr="00A64E93">
        <w:rPr>
          <w:rFonts w:ascii="Times New Roman" w:hAnsi="Times New Roman" w:cs="Times New Roman"/>
          <w:sz w:val="28"/>
          <w:szCs w:val="28"/>
        </w:rPr>
        <w:t>а</w:t>
      </w:r>
      <w:r w:rsidRPr="00A64E93">
        <w:rPr>
          <w:rFonts w:ascii="Times New Roman" w:hAnsi="Times New Roman" w:cs="Times New Roman"/>
          <w:sz w:val="28"/>
          <w:szCs w:val="28"/>
        </w:rPr>
        <w:t>годаря развитию рефлексии общих способов действий и возможностей их переноса в различные учебно-предметные области, качественного прео</w:t>
      </w:r>
      <w:r w:rsidRPr="00A64E93">
        <w:rPr>
          <w:rFonts w:ascii="Times New Roman" w:hAnsi="Times New Roman" w:cs="Times New Roman"/>
          <w:sz w:val="28"/>
          <w:szCs w:val="28"/>
        </w:rPr>
        <w:t>б</w:t>
      </w:r>
      <w:r w:rsidRPr="00A64E93">
        <w:rPr>
          <w:rFonts w:ascii="Times New Roman" w:hAnsi="Times New Roman" w:cs="Times New Roman"/>
          <w:sz w:val="28"/>
          <w:szCs w:val="28"/>
        </w:rPr>
        <w:t>разования учебных действий: моделирования, контроля и оценки и пер</w:t>
      </w:r>
      <w:r w:rsidRPr="00A64E93">
        <w:rPr>
          <w:rFonts w:ascii="Times New Roman" w:hAnsi="Times New Roman" w:cs="Times New Roman"/>
          <w:sz w:val="28"/>
          <w:szCs w:val="28"/>
        </w:rPr>
        <w:t>е</w:t>
      </w:r>
      <w:r w:rsidRPr="00A64E93">
        <w:rPr>
          <w:rFonts w:ascii="Times New Roman" w:hAnsi="Times New Roman" w:cs="Times New Roman"/>
          <w:sz w:val="28"/>
          <w:szCs w:val="28"/>
        </w:rPr>
        <w:t>хода</w:t>
      </w:r>
      <w:r w:rsidR="00EF51B7" w:rsidRPr="00A64E93">
        <w:rPr>
          <w:rFonts w:ascii="Times New Roman" w:hAnsi="Times New Roman" w:cs="Times New Roman"/>
          <w:sz w:val="28"/>
          <w:szCs w:val="28"/>
        </w:rPr>
        <w:t xml:space="preserve"> </w:t>
      </w:r>
      <w:r w:rsidRPr="00A64E93">
        <w:rPr>
          <w:rFonts w:ascii="Times New Roman" w:hAnsi="Times New Roman" w:cs="Times New Roman"/>
          <w:sz w:val="28"/>
          <w:szCs w:val="28"/>
        </w:rPr>
        <w:t>от самостоятельной постановки учащимися новых учебных задач к развитию способности проектирования собственной учебной деятельн</w:t>
      </w:r>
      <w:r w:rsidRPr="00A64E93">
        <w:rPr>
          <w:rFonts w:ascii="Times New Roman" w:hAnsi="Times New Roman" w:cs="Times New Roman"/>
          <w:sz w:val="28"/>
          <w:szCs w:val="28"/>
        </w:rPr>
        <w:t>о</w:t>
      </w:r>
      <w:r w:rsidRPr="00A64E93">
        <w:rPr>
          <w:rFonts w:ascii="Times New Roman" w:hAnsi="Times New Roman" w:cs="Times New Roman"/>
          <w:sz w:val="28"/>
          <w:szCs w:val="28"/>
        </w:rPr>
        <w:t>сти и построению жизненных планов во временнóй перспективе;</w:t>
      </w:r>
    </w:p>
    <w:p w:rsidR="007A135B" w:rsidRPr="00A64E93" w:rsidRDefault="007A135B" w:rsidP="006B5CCD">
      <w:pPr>
        <w:numPr>
          <w:ilvl w:val="0"/>
          <w:numId w:val="2"/>
        </w:num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w:t>
      </w:r>
      <w:r w:rsidRPr="00A64E93">
        <w:rPr>
          <w:rFonts w:ascii="Times New Roman" w:hAnsi="Times New Roman" w:cs="Times New Roman"/>
          <w:sz w:val="28"/>
          <w:szCs w:val="28"/>
        </w:rPr>
        <w:t>о</w:t>
      </w:r>
      <w:r w:rsidRPr="00A64E93">
        <w:rPr>
          <w:rFonts w:ascii="Times New Roman" w:hAnsi="Times New Roman" w:cs="Times New Roman"/>
          <w:sz w:val="28"/>
          <w:szCs w:val="28"/>
        </w:rPr>
        <w:t>мерности взаимодействия с окружающим миром;</w:t>
      </w:r>
    </w:p>
    <w:p w:rsidR="007A135B" w:rsidRPr="00A64E93" w:rsidRDefault="007A135B" w:rsidP="006B5CCD">
      <w:pPr>
        <w:numPr>
          <w:ilvl w:val="0"/>
          <w:numId w:val="2"/>
        </w:num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с овладением коммуникативными средствами и способами организации кооперации и сотрудничества, развитием учебного сотрудничества, реал</w:t>
      </w:r>
      <w:r w:rsidRPr="00A64E93">
        <w:rPr>
          <w:rFonts w:ascii="Times New Roman" w:hAnsi="Times New Roman" w:cs="Times New Roman"/>
          <w:sz w:val="28"/>
          <w:szCs w:val="28"/>
        </w:rPr>
        <w:t>и</w:t>
      </w:r>
      <w:r w:rsidRPr="00A64E93">
        <w:rPr>
          <w:rFonts w:ascii="Times New Roman" w:hAnsi="Times New Roman" w:cs="Times New Roman"/>
          <w:sz w:val="28"/>
          <w:szCs w:val="28"/>
        </w:rPr>
        <w:t>зуемого в отношениях учащихся с учителем и сверстниками;</w:t>
      </w:r>
    </w:p>
    <w:p w:rsidR="007A135B" w:rsidRPr="00A64E93" w:rsidRDefault="007A135B" w:rsidP="006B5CCD">
      <w:pPr>
        <w:numPr>
          <w:ilvl w:val="0"/>
          <w:numId w:val="2"/>
        </w:num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lastRenderedPageBreak/>
        <w:t>с изменением формы организации учебной деятельности и учебного с</w:t>
      </w:r>
      <w:r w:rsidRPr="00A64E93">
        <w:rPr>
          <w:rFonts w:ascii="Times New Roman" w:hAnsi="Times New Roman" w:cs="Times New Roman"/>
          <w:sz w:val="28"/>
          <w:szCs w:val="28"/>
        </w:rPr>
        <w:t>о</w:t>
      </w:r>
      <w:r w:rsidRPr="00A64E93">
        <w:rPr>
          <w:rFonts w:ascii="Times New Roman" w:hAnsi="Times New Roman" w:cs="Times New Roman"/>
          <w:sz w:val="28"/>
          <w:szCs w:val="28"/>
        </w:rPr>
        <w:t>трудничества от классно-урочной к лабораторно-семинарской и лекцио</w:t>
      </w:r>
      <w:r w:rsidRPr="00A64E93">
        <w:rPr>
          <w:rFonts w:ascii="Times New Roman" w:hAnsi="Times New Roman" w:cs="Times New Roman"/>
          <w:sz w:val="28"/>
          <w:szCs w:val="28"/>
        </w:rPr>
        <w:t>н</w:t>
      </w:r>
      <w:r w:rsidRPr="00A64E93">
        <w:rPr>
          <w:rFonts w:ascii="Times New Roman" w:hAnsi="Times New Roman" w:cs="Times New Roman"/>
          <w:sz w:val="28"/>
          <w:szCs w:val="28"/>
        </w:rPr>
        <w:t>но-лабораторной исследовательской.</w:t>
      </w:r>
    </w:p>
    <w:p w:rsidR="007A135B" w:rsidRPr="00A64E93" w:rsidRDefault="007A135B" w:rsidP="00830367">
      <w:pPr>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Переход обучающегося в основную школу совпадает с</w:t>
      </w:r>
      <w:r w:rsidR="001C2CD0" w:rsidRPr="00A64E93">
        <w:rPr>
          <w:rFonts w:ascii="Times New Roman" w:hAnsi="Times New Roman" w:cs="Times New Roman"/>
          <w:sz w:val="28"/>
          <w:szCs w:val="28"/>
        </w:rPr>
        <w:t xml:space="preserve"> </w:t>
      </w:r>
      <w:r w:rsidRPr="00A64E93">
        <w:rPr>
          <w:rFonts w:ascii="Times New Roman" w:hAnsi="Times New Roman" w:cs="Times New Roman"/>
          <w:sz w:val="28"/>
          <w:szCs w:val="28"/>
        </w:rPr>
        <w:t>первым этапом подросткового развития - переходом к кризису младшего подросткового возра</w:t>
      </w:r>
      <w:r w:rsidRPr="00A64E93">
        <w:rPr>
          <w:rFonts w:ascii="Times New Roman" w:hAnsi="Times New Roman" w:cs="Times New Roman"/>
          <w:sz w:val="28"/>
          <w:szCs w:val="28"/>
        </w:rPr>
        <w:t>с</w:t>
      </w:r>
      <w:r w:rsidRPr="00A64E93">
        <w:rPr>
          <w:rFonts w:ascii="Times New Roman" w:hAnsi="Times New Roman" w:cs="Times New Roman"/>
          <w:sz w:val="28"/>
          <w:szCs w:val="28"/>
        </w:rPr>
        <w:t>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w:t>
      </w:r>
      <w:r w:rsidRPr="00A64E93">
        <w:rPr>
          <w:rFonts w:ascii="Times New Roman" w:hAnsi="Times New Roman" w:cs="Times New Roman"/>
          <w:sz w:val="28"/>
          <w:szCs w:val="28"/>
        </w:rPr>
        <w:t>д</w:t>
      </w:r>
      <w:r w:rsidRPr="00A64E93">
        <w:rPr>
          <w:rFonts w:ascii="Times New Roman" w:hAnsi="Times New Roman" w:cs="Times New Roman"/>
          <w:sz w:val="28"/>
          <w:szCs w:val="28"/>
        </w:rPr>
        <w:t>ставления о том, что он уже не ребенок, т. е. чувства взрослости, а также вну</w:t>
      </w:r>
      <w:r w:rsidRPr="00A64E93">
        <w:rPr>
          <w:rFonts w:ascii="Times New Roman" w:hAnsi="Times New Roman" w:cs="Times New Roman"/>
          <w:sz w:val="28"/>
          <w:szCs w:val="28"/>
        </w:rPr>
        <w:t>т</w:t>
      </w:r>
      <w:r w:rsidRPr="00A64E93">
        <w:rPr>
          <w:rFonts w:ascii="Times New Roman" w:hAnsi="Times New Roman" w:cs="Times New Roman"/>
          <w:sz w:val="28"/>
          <w:szCs w:val="28"/>
        </w:rPr>
        <w:t>ренней переориентацией подростка с правил и ограничений, связанных с мор</w:t>
      </w:r>
      <w:r w:rsidRPr="00A64E93">
        <w:rPr>
          <w:rFonts w:ascii="Times New Roman" w:hAnsi="Times New Roman" w:cs="Times New Roman"/>
          <w:sz w:val="28"/>
          <w:szCs w:val="28"/>
        </w:rPr>
        <w:t>а</w:t>
      </w:r>
      <w:r w:rsidRPr="00A64E93">
        <w:rPr>
          <w:rFonts w:ascii="Times New Roman" w:hAnsi="Times New Roman" w:cs="Times New Roman"/>
          <w:sz w:val="28"/>
          <w:szCs w:val="28"/>
        </w:rPr>
        <w:t>лью послушания, на нормы поведения взрослых.</w:t>
      </w:r>
    </w:p>
    <w:p w:rsidR="007A135B" w:rsidRPr="00A64E93" w:rsidRDefault="007A135B" w:rsidP="00830367">
      <w:pPr>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Второй этап подросткового развития (14–15 лет, 8–9 классы), характер</w:t>
      </w:r>
      <w:r w:rsidRPr="00A64E93">
        <w:rPr>
          <w:rFonts w:ascii="Times New Roman" w:hAnsi="Times New Roman" w:cs="Times New Roman"/>
          <w:sz w:val="28"/>
          <w:szCs w:val="28"/>
        </w:rPr>
        <w:t>и</w:t>
      </w:r>
      <w:r w:rsidRPr="00A64E93">
        <w:rPr>
          <w:rFonts w:ascii="Times New Roman" w:hAnsi="Times New Roman" w:cs="Times New Roman"/>
          <w:sz w:val="28"/>
          <w:szCs w:val="28"/>
        </w:rPr>
        <w:t>зуется:</w:t>
      </w:r>
    </w:p>
    <w:p w:rsidR="007A135B" w:rsidRPr="00A64E93" w:rsidRDefault="007A135B" w:rsidP="006B5CCD">
      <w:pPr>
        <w:numPr>
          <w:ilvl w:val="0"/>
          <w:numId w:val="2"/>
        </w:num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w:t>
      </w:r>
      <w:r w:rsidRPr="00A64E93">
        <w:rPr>
          <w:rFonts w:ascii="Times New Roman" w:hAnsi="Times New Roman" w:cs="Times New Roman"/>
          <w:sz w:val="28"/>
          <w:szCs w:val="28"/>
        </w:rPr>
        <w:t>и</w:t>
      </w:r>
      <w:r w:rsidRPr="00A64E93">
        <w:rPr>
          <w:rFonts w:ascii="Times New Roman" w:hAnsi="Times New Roman" w:cs="Times New Roman"/>
          <w:sz w:val="28"/>
          <w:szCs w:val="28"/>
        </w:rPr>
        <w:t>ями прежних особенностей, интересов и отношений ребенка, появлением у подростка значительных субъективных трудностей и переживаний;</w:t>
      </w:r>
    </w:p>
    <w:p w:rsidR="007A135B" w:rsidRPr="00A64E93" w:rsidRDefault="007A135B" w:rsidP="006B5CCD">
      <w:pPr>
        <w:numPr>
          <w:ilvl w:val="0"/>
          <w:numId w:val="2"/>
        </w:num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стремлением подростка к общению и совместной деятельности со сверс</w:t>
      </w:r>
      <w:r w:rsidRPr="00A64E93">
        <w:rPr>
          <w:rFonts w:ascii="Times New Roman" w:hAnsi="Times New Roman" w:cs="Times New Roman"/>
          <w:sz w:val="28"/>
          <w:szCs w:val="28"/>
        </w:rPr>
        <w:t>т</w:t>
      </w:r>
      <w:r w:rsidRPr="00A64E93">
        <w:rPr>
          <w:rFonts w:ascii="Times New Roman" w:hAnsi="Times New Roman" w:cs="Times New Roman"/>
          <w:sz w:val="28"/>
          <w:szCs w:val="28"/>
        </w:rPr>
        <w:t>никами;</w:t>
      </w:r>
    </w:p>
    <w:p w:rsidR="007A135B" w:rsidRPr="00A64E93" w:rsidRDefault="007A135B" w:rsidP="006B5CCD">
      <w:pPr>
        <w:numPr>
          <w:ilvl w:val="0"/>
          <w:numId w:val="2"/>
        </w:num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особой чувствительностью к морально-этическому «кодексу товарищ</w:t>
      </w:r>
      <w:r w:rsidRPr="00A64E93">
        <w:rPr>
          <w:rFonts w:ascii="Times New Roman" w:hAnsi="Times New Roman" w:cs="Times New Roman"/>
          <w:sz w:val="28"/>
          <w:szCs w:val="28"/>
        </w:rPr>
        <w:t>е</w:t>
      </w:r>
      <w:r w:rsidRPr="00A64E93">
        <w:rPr>
          <w:rFonts w:ascii="Times New Roman" w:hAnsi="Times New Roman" w:cs="Times New Roman"/>
          <w:sz w:val="28"/>
          <w:szCs w:val="28"/>
        </w:rPr>
        <w:t>ства», в котором заданы важнейшие нормы социального поведения взро</w:t>
      </w:r>
      <w:r w:rsidRPr="00A64E93">
        <w:rPr>
          <w:rFonts w:ascii="Times New Roman" w:hAnsi="Times New Roman" w:cs="Times New Roman"/>
          <w:sz w:val="28"/>
          <w:szCs w:val="28"/>
        </w:rPr>
        <w:t>с</w:t>
      </w:r>
      <w:r w:rsidRPr="00A64E93">
        <w:rPr>
          <w:rFonts w:ascii="Times New Roman" w:hAnsi="Times New Roman" w:cs="Times New Roman"/>
          <w:sz w:val="28"/>
          <w:szCs w:val="28"/>
        </w:rPr>
        <w:t>лого мира;</w:t>
      </w:r>
    </w:p>
    <w:p w:rsidR="007A135B" w:rsidRPr="00A64E93" w:rsidRDefault="007A135B" w:rsidP="006B5CCD">
      <w:pPr>
        <w:numPr>
          <w:ilvl w:val="0"/>
          <w:numId w:val="2"/>
        </w:num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обостренной, в связи с возникновением чувства взрослости, восприимч</w:t>
      </w:r>
      <w:r w:rsidRPr="00A64E93">
        <w:rPr>
          <w:rFonts w:ascii="Times New Roman" w:hAnsi="Times New Roman" w:cs="Times New Roman"/>
          <w:sz w:val="28"/>
          <w:szCs w:val="28"/>
        </w:rPr>
        <w:t>и</w:t>
      </w:r>
      <w:r w:rsidRPr="00A64E93">
        <w:rPr>
          <w:rFonts w:ascii="Times New Roman" w:hAnsi="Times New Roman" w:cs="Times New Roman"/>
          <w:sz w:val="28"/>
          <w:szCs w:val="28"/>
        </w:rPr>
        <w:t>востью к усвоению норм, ценностей и способов поведения, которые сущ</w:t>
      </w:r>
      <w:r w:rsidRPr="00A64E93">
        <w:rPr>
          <w:rFonts w:ascii="Times New Roman" w:hAnsi="Times New Roman" w:cs="Times New Roman"/>
          <w:sz w:val="28"/>
          <w:szCs w:val="28"/>
        </w:rPr>
        <w:t>е</w:t>
      </w:r>
      <w:r w:rsidRPr="00A64E93">
        <w:rPr>
          <w:rFonts w:ascii="Times New Roman" w:hAnsi="Times New Roman" w:cs="Times New Roman"/>
          <w:sz w:val="28"/>
          <w:szCs w:val="28"/>
        </w:rPr>
        <w:t>ствуют в мире взрослых и в их отношениях, порождающей интенсивное формирование нравственных понятий и</w:t>
      </w:r>
      <w:r w:rsidR="00303254" w:rsidRPr="00A64E93">
        <w:rPr>
          <w:rFonts w:ascii="Times New Roman" w:hAnsi="Times New Roman" w:cs="Times New Roman"/>
          <w:sz w:val="28"/>
          <w:szCs w:val="28"/>
        </w:rPr>
        <w:t xml:space="preserve"> </w:t>
      </w:r>
      <w:r w:rsidRPr="00A64E93">
        <w:rPr>
          <w:rFonts w:ascii="Times New Roman" w:hAnsi="Times New Roman" w:cs="Times New Roman"/>
          <w:sz w:val="28"/>
          <w:szCs w:val="28"/>
        </w:rPr>
        <w:t>убеждений, выработку принц</w:t>
      </w:r>
      <w:r w:rsidRPr="00A64E93">
        <w:rPr>
          <w:rFonts w:ascii="Times New Roman" w:hAnsi="Times New Roman" w:cs="Times New Roman"/>
          <w:sz w:val="28"/>
          <w:szCs w:val="28"/>
        </w:rPr>
        <w:t>и</w:t>
      </w:r>
      <w:r w:rsidRPr="00A64E93">
        <w:rPr>
          <w:rFonts w:ascii="Times New Roman" w:hAnsi="Times New Roman" w:cs="Times New Roman"/>
          <w:sz w:val="28"/>
          <w:szCs w:val="28"/>
        </w:rPr>
        <w:t>пов, моральное развитие личности;</w:t>
      </w:r>
      <w:r w:rsidR="00303254" w:rsidRPr="00A64E93">
        <w:rPr>
          <w:rFonts w:ascii="Times New Roman" w:hAnsi="Times New Roman" w:cs="Times New Roman"/>
          <w:sz w:val="28"/>
          <w:szCs w:val="28"/>
        </w:rPr>
        <w:t xml:space="preserve"> </w:t>
      </w:r>
      <w:r w:rsidRPr="00A64E93">
        <w:rPr>
          <w:rFonts w:ascii="Times New Roman" w:hAnsi="Times New Roman" w:cs="Times New Roman"/>
          <w:sz w:val="28"/>
          <w:szCs w:val="28"/>
        </w:rPr>
        <w:t>т.е. моральным развитием личности;</w:t>
      </w:r>
    </w:p>
    <w:p w:rsidR="007A135B" w:rsidRPr="00A64E93" w:rsidRDefault="007A135B" w:rsidP="006B5CCD">
      <w:pPr>
        <w:numPr>
          <w:ilvl w:val="0"/>
          <w:numId w:val="2"/>
        </w:num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7A135B" w:rsidRPr="00A64E93" w:rsidRDefault="007A135B" w:rsidP="006B5CCD">
      <w:pPr>
        <w:numPr>
          <w:ilvl w:val="0"/>
          <w:numId w:val="2"/>
        </w:num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изменением социальной ситуации развития:</w:t>
      </w:r>
      <w:r w:rsidR="00303254" w:rsidRPr="00A64E93">
        <w:rPr>
          <w:rFonts w:ascii="Times New Roman" w:hAnsi="Times New Roman" w:cs="Times New Roman"/>
          <w:sz w:val="28"/>
          <w:szCs w:val="28"/>
        </w:rPr>
        <w:t xml:space="preserve"> </w:t>
      </w:r>
      <w:r w:rsidRPr="00A64E93">
        <w:rPr>
          <w:rFonts w:ascii="Times New Roman" w:hAnsi="Times New Roman" w:cs="Times New Roman"/>
          <w:sz w:val="28"/>
          <w:szCs w:val="28"/>
        </w:rPr>
        <w:t>ростом информационных п</w:t>
      </w:r>
      <w:r w:rsidRPr="00A64E93">
        <w:rPr>
          <w:rFonts w:ascii="Times New Roman" w:hAnsi="Times New Roman" w:cs="Times New Roman"/>
          <w:sz w:val="28"/>
          <w:szCs w:val="28"/>
        </w:rPr>
        <w:t>е</w:t>
      </w:r>
      <w:r w:rsidRPr="00A64E93">
        <w:rPr>
          <w:rFonts w:ascii="Times New Roman" w:hAnsi="Times New Roman" w:cs="Times New Roman"/>
          <w:sz w:val="28"/>
          <w:szCs w:val="28"/>
        </w:rPr>
        <w:t>регрузок, характером социальных взаимодействий, способами получения информации (СМИ, телевидение, Интернет).</w:t>
      </w:r>
    </w:p>
    <w:p w:rsidR="007A135B" w:rsidRPr="00A64E93" w:rsidRDefault="007A135B" w:rsidP="00830367">
      <w:pPr>
        <w:spacing w:after="0" w:line="240" w:lineRule="auto"/>
        <w:ind w:firstLine="567"/>
        <w:jc w:val="both"/>
        <w:rPr>
          <w:rFonts w:ascii="Times New Roman" w:hAnsi="Times New Roman" w:cs="Times New Roman"/>
          <w:sz w:val="28"/>
          <w:szCs w:val="28"/>
        </w:rPr>
      </w:pPr>
      <w:r w:rsidRPr="00A64E93">
        <w:rPr>
          <w:rFonts w:ascii="Times New Roman" w:hAnsi="Times New Roman" w:cs="Times New Roman"/>
          <w:sz w:val="28"/>
          <w:szCs w:val="28"/>
        </w:rPr>
        <w:t>Учет особенностей подросткового возраста, успешность и своевременность формирования новообразований познавательной сферы, качеств и свойств ли</w:t>
      </w:r>
      <w:r w:rsidRPr="00A64E93">
        <w:rPr>
          <w:rFonts w:ascii="Times New Roman" w:hAnsi="Times New Roman" w:cs="Times New Roman"/>
          <w:sz w:val="28"/>
          <w:szCs w:val="28"/>
        </w:rPr>
        <w:t>ч</w:t>
      </w:r>
      <w:r w:rsidRPr="00A64E93">
        <w:rPr>
          <w:rFonts w:ascii="Times New Roman" w:hAnsi="Times New Roman" w:cs="Times New Roman"/>
          <w:sz w:val="28"/>
          <w:szCs w:val="28"/>
        </w:rPr>
        <w:t>ности связывается с активной позицией учителя, а также с адекватностью п</w:t>
      </w:r>
      <w:r w:rsidRPr="00A64E93">
        <w:rPr>
          <w:rFonts w:ascii="Times New Roman" w:hAnsi="Times New Roman" w:cs="Times New Roman"/>
          <w:sz w:val="28"/>
          <w:szCs w:val="28"/>
        </w:rPr>
        <w:t>о</w:t>
      </w:r>
      <w:r w:rsidRPr="00A64E93">
        <w:rPr>
          <w:rFonts w:ascii="Times New Roman" w:hAnsi="Times New Roman" w:cs="Times New Roman"/>
          <w:sz w:val="28"/>
          <w:szCs w:val="28"/>
        </w:rPr>
        <w:t>строения образовательного процесса и выбором условий и методик обучения.</w:t>
      </w:r>
    </w:p>
    <w:p w:rsidR="007A135B" w:rsidRPr="00A64E93" w:rsidRDefault="007A135B" w:rsidP="00830367">
      <w:pPr>
        <w:spacing w:after="0" w:line="240" w:lineRule="auto"/>
        <w:ind w:firstLine="567"/>
        <w:jc w:val="both"/>
        <w:rPr>
          <w:rFonts w:ascii="Times New Roman" w:hAnsi="Times New Roman" w:cs="Times New Roman"/>
          <w:sz w:val="28"/>
          <w:szCs w:val="28"/>
        </w:rPr>
      </w:pPr>
      <w:r w:rsidRPr="00A64E93">
        <w:rPr>
          <w:rFonts w:ascii="Times New Roman" w:hAnsi="Times New Roman" w:cs="Times New Roman"/>
          <w:sz w:val="28"/>
          <w:szCs w:val="28"/>
        </w:rPr>
        <w:t>Объективно необходимое для подготовки к будущей жизни развитие соц</w:t>
      </w:r>
      <w:r w:rsidRPr="00A64E93">
        <w:rPr>
          <w:rFonts w:ascii="Times New Roman" w:hAnsi="Times New Roman" w:cs="Times New Roman"/>
          <w:sz w:val="28"/>
          <w:szCs w:val="28"/>
        </w:rPr>
        <w:t>и</w:t>
      </w:r>
      <w:r w:rsidRPr="00A64E93">
        <w:rPr>
          <w:rFonts w:ascii="Times New Roman" w:hAnsi="Times New Roman" w:cs="Times New Roman"/>
          <w:sz w:val="28"/>
          <w:szCs w:val="28"/>
        </w:rPr>
        <w:t>альной взрослости подростка требует и от родителей (законных представителей) решения соответствующей задачи воспитания подростка в семье, смены пре</w:t>
      </w:r>
      <w:r w:rsidRPr="00A64E93">
        <w:rPr>
          <w:rFonts w:ascii="Times New Roman" w:hAnsi="Times New Roman" w:cs="Times New Roman"/>
          <w:sz w:val="28"/>
          <w:szCs w:val="28"/>
        </w:rPr>
        <w:t>ж</w:t>
      </w:r>
      <w:r w:rsidRPr="00A64E93">
        <w:rPr>
          <w:rFonts w:ascii="Times New Roman" w:hAnsi="Times New Roman" w:cs="Times New Roman"/>
          <w:sz w:val="28"/>
          <w:szCs w:val="28"/>
        </w:rPr>
        <w:t>него типа отношений на новый.</w:t>
      </w:r>
    </w:p>
    <w:p w:rsidR="007A135B" w:rsidRPr="00A64E93" w:rsidRDefault="007A135B" w:rsidP="00525F7D">
      <w:pPr>
        <w:spacing w:after="0" w:line="240" w:lineRule="auto"/>
        <w:jc w:val="center"/>
        <w:rPr>
          <w:rFonts w:ascii="Times New Roman" w:hAnsi="Times New Roman" w:cs="Times New Roman"/>
          <w:b/>
          <w:bCs/>
          <w:sz w:val="28"/>
          <w:szCs w:val="28"/>
        </w:rPr>
      </w:pPr>
      <w:r w:rsidRPr="00A64E93">
        <w:rPr>
          <w:rFonts w:ascii="Times New Roman" w:hAnsi="Times New Roman" w:cs="Times New Roman"/>
          <w:b/>
          <w:bCs/>
          <w:sz w:val="28"/>
          <w:szCs w:val="28"/>
        </w:rPr>
        <w:t>Состав участников образовательных отношений.</w:t>
      </w:r>
    </w:p>
    <w:p w:rsidR="007A135B" w:rsidRPr="00A64E93" w:rsidRDefault="007A135B" w:rsidP="00830367">
      <w:pPr>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lastRenderedPageBreak/>
        <w:t>В соответствии со Стандартом и Федеральным законом Российской Фед</w:t>
      </w:r>
      <w:r w:rsidRPr="00A64E93">
        <w:rPr>
          <w:rFonts w:ascii="Times New Roman" w:hAnsi="Times New Roman" w:cs="Times New Roman"/>
          <w:sz w:val="28"/>
          <w:szCs w:val="28"/>
        </w:rPr>
        <w:t>е</w:t>
      </w:r>
      <w:r w:rsidRPr="00A64E93">
        <w:rPr>
          <w:rFonts w:ascii="Times New Roman" w:hAnsi="Times New Roman" w:cs="Times New Roman"/>
          <w:sz w:val="28"/>
          <w:szCs w:val="28"/>
        </w:rPr>
        <w:t>рации от 29 декабря 2012г. №273-ФЗ «Об образовании в Российской</w:t>
      </w:r>
      <w:r w:rsidR="00A31920" w:rsidRPr="00A64E93">
        <w:rPr>
          <w:rFonts w:ascii="Times New Roman" w:hAnsi="Times New Roman" w:cs="Times New Roman"/>
          <w:sz w:val="28"/>
          <w:szCs w:val="28"/>
        </w:rPr>
        <w:t xml:space="preserve"> </w:t>
      </w:r>
      <w:r w:rsidRPr="00A64E93">
        <w:rPr>
          <w:rFonts w:ascii="Times New Roman" w:hAnsi="Times New Roman" w:cs="Times New Roman"/>
          <w:sz w:val="28"/>
          <w:szCs w:val="28"/>
        </w:rPr>
        <w:t>Федер</w:t>
      </w:r>
      <w:r w:rsidRPr="00A64E93">
        <w:rPr>
          <w:rFonts w:ascii="Times New Roman" w:hAnsi="Times New Roman" w:cs="Times New Roman"/>
          <w:sz w:val="28"/>
          <w:szCs w:val="28"/>
        </w:rPr>
        <w:t>а</w:t>
      </w:r>
      <w:r w:rsidRPr="00A64E93">
        <w:rPr>
          <w:rFonts w:ascii="Times New Roman" w:hAnsi="Times New Roman" w:cs="Times New Roman"/>
          <w:sz w:val="28"/>
          <w:szCs w:val="28"/>
        </w:rPr>
        <w:t>ции», участниками образовательных отношений являются учащиеся (или уч</w:t>
      </w:r>
      <w:r w:rsidRPr="00A64E93">
        <w:rPr>
          <w:rFonts w:ascii="Times New Roman" w:hAnsi="Times New Roman" w:cs="Times New Roman"/>
          <w:sz w:val="28"/>
          <w:szCs w:val="28"/>
        </w:rPr>
        <w:t>а</w:t>
      </w:r>
      <w:r w:rsidRPr="00A64E93">
        <w:rPr>
          <w:rFonts w:ascii="Times New Roman" w:hAnsi="Times New Roman" w:cs="Times New Roman"/>
          <w:sz w:val="28"/>
          <w:szCs w:val="28"/>
        </w:rPr>
        <w:t>щиеся), родители (законные представители) несовершеннолетних учащихся, п</w:t>
      </w:r>
      <w:r w:rsidRPr="00A64E93">
        <w:rPr>
          <w:rFonts w:ascii="Times New Roman" w:hAnsi="Times New Roman" w:cs="Times New Roman"/>
          <w:sz w:val="28"/>
          <w:szCs w:val="28"/>
        </w:rPr>
        <w:t>е</w:t>
      </w:r>
      <w:r w:rsidRPr="00A64E93">
        <w:rPr>
          <w:rFonts w:ascii="Times New Roman" w:hAnsi="Times New Roman" w:cs="Times New Roman"/>
          <w:sz w:val="28"/>
          <w:szCs w:val="28"/>
        </w:rPr>
        <w:t>дагогические работники и их представители, организации, осуществляющие о</w:t>
      </w:r>
      <w:r w:rsidRPr="00A64E93">
        <w:rPr>
          <w:rFonts w:ascii="Times New Roman" w:hAnsi="Times New Roman" w:cs="Times New Roman"/>
          <w:sz w:val="28"/>
          <w:szCs w:val="28"/>
        </w:rPr>
        <w:t>б</w:t>
      </w:r>
      <w:r w:rsidRPr="00A64E93">
        <w:rPr>
          <w:rFonts w:ascii="Times New Roman" w:hAnsi="Times New Roman" w:cs="Times New Roman"/>
          <w:sz w:val="28"/>
          <w:szCs w:val="28"/>
        </w:rPr>
        <w:t>разовательную деятельность.</w:t>
      </w:r>
    </w:p>
    <w:p w:rsidR="007A135B" w:rsidRPr="00A64E93" w:rsidRDefault="007A135B" w:rsidP="00525F7D">
      <w:p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МБОУ С</w:t>
      </w:r>
      <w:r w:rsidR="00A31920" w:rsidRPr="00A64E93">
        <w:rPr>
          <w:rFonts w:ascii="Times New Roman" w:hAnsi="Times New Roman" w:cs="Times New Roman"/>
          <w:sz w:val="28"/>
          <w:szCs w:val="28"/>
        </w:rPr>
        <w:t>Ш</w:t>
      </w:r>
      <w:r w:rsidR="00303254" w:rsidRPr="00A64E93">
        <w:rPr>
          <w:rFonts w:ascii="Times New Roman" w:hAnsi="Times New Roman" w:cs="Times New Roman"/>
          <w:sz w:val="28"/>
          <w:szCs w:val="28"/>
        </w:rPr>
        <w:t xml:space="preserve"> </w:t>
      </w:r>
      <w:r w:rsidR="00A31920" w:rsidRPr="00A64E93">
        <w:rPr>
          <w:rFonts w:ascii="Times New Roman" w:hAnsi="Times New Roman" w:cs="Times New Roman"/>
          <w:sz w:val="28"/>
          <w:szCs w:val="28"/>
        </w:rPr>
        <w:t>№9</w:t>
      </w:r>
      <w:r w:rsidR="00303254" w:rsidRPr="00A64E93">
        <w:rPr>
          <w:rFonts w:ascii="Times New Roman" w:hAnsi="Times New Roman" w:cs="Times New Roman"/>
          <w:sz w:val="28"/>
          <w:szCs w:val="28"/>
        </w:rPr>
        <w:t xml:space="preserve"> им. М.В. Водопьянова</w:t>
      </w:r>
      <w:r w:rsidR="00A31920" w:rsidRPr="00A64E93">
        <w:rPr>
          <w:rFonts w:ascii="Times New Roman" w:hAnsi="Times New Roman" w:cs="Times New Roman"/>
          <w:sz w:val="28"/>
          <w:szCs w:val="28"/>
        </w:rPr>
        <w:t xml:space="preserve"> г</w:t>
      </w:r>
      <w:r w:rsidRPr="00A64E93">
        <w:rPr>
          <w:rFonts w:ascii="Times New Roman" w:hAnsi="Times New Roman" w:cs="Times New Roman"/>
          <w:sz w:val="28"/>
          <w:szCs w:val="28"/>
        </w:rPr>
        <w:t>.Липецка обеспечивает ознакомление учащихся и их родителей (законных представителей) как участников образов</w:t>
      </w:r>
      <w:r w:rsidRPr="00A64E93">
        <w:rPr>
          <w:rFonts w:ascii="Times New Roman" w:hAnsi="Times New Roman" w:cs="Times New Roman"/>
          <w:sz w:val="28"/>
          <w:szCs w:val="28"/>
        </w:rPr>
        <w:t>а</w:t>
      </w:r>
      <w:r w:rsidRPr="00A64E93">
        <w:rPr>
          <w:rFonts w:ascii="Times New Roman" w:hAnsi="Times New Roman" w:cs="Times New Roman"/>
          <w:sz w:val="28"/>
          <w:szCs w:val="28"/>
        </w:rPr>
        <w:t>тельных отношений:</w:t>
      </w:r>
    </w:p>
    <w:p w:rsidR="007A135B" w:rsidRPr="00A64E93" w:rsidRDefault="007A135B" w:rsidP="00525F7D">
      <w:p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 с Уставом и другими документами, регламентирующими осуществление обр</w:t>
      </w:r>
      <w:r w:rsidRPr="00A64E93">
        <w:rPr>
          <w:rFonts w:ascii="Times New Roman" w:hAnsi="Times New Roman" w:cs="Times New Roman"/>
          <w:sz w:val="28"/>
          <w:szCs w:val="28"/>
        </w:rPr>
        <w:t>а</w:t>
      </w:r>
      <w:r w:rsidRPr="00A64E93">
        <w:rPr>
          <w:rFonts w:ascii="Times New Roman" w:hAnsi="Times New Roman" w:cs="Times New Roman"/>
          <w:sz w:val="28"/>
          <w:szCs w:val="28"/>
        </w:rPr>
        <w:t>зовательной деятельности в МБОУ СШ №9;</w:t>
      </w:r>
    </w:p>
    <w:p w:rsidR="007A135B" w:rsidRPr="00A64E93" w:rsidRDefault="007A135B" w:rsidP="00525F7D">
      <w:p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 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уставом МБОУ СШ №9.</w:t>
      </w:r>
    </w:p>
    <w:p w:rsidR="00FB74EF" w:rsidRPr="00A64E93" w:rsidRDefault="00FB74EF" w:rsidP="00525F7D">
      <w:pPr>
        <w:spacing w:after="0" w:line="240" w:lineRule="auto"/>
        <w:jc w:val="both"/>
        <w:rPr>
          <w:rFonts w:ascii="Times New Roman" w:hAnsi="Times New Roman" w:cs="Times New Roman"/>
          <w:b/>
          <w:bCs/>
          <w:sz w:val="28"/>
          <w:szCs w:val="28"/>
        </w:rPr>
      </w:pPr>
    </w:p>
    <w:p w:rsidR="007A135B" w:rsidRPr="00A64E93" w:rsidRDefault="007A135B" w:rsidP="00525F7D">
      <w:pPr>
        <w:spacing w:after="0" w:line="240" w:lineRule="auto"/>
        <w:jc w:val="both"/>
        <w:rPr>
          <w:rFonts w:ascii="Times New Roman" w:hAnsi="Times New Roman" w:cs="Times New Roman"/>
          <w:b/>
          <w:bCs/>
          <w:sz w:val="28"/>
          <w:szCs w:val="28"/>
        </w:rPr>
      </w:pPr>
      <w:r w:rsidRPr="00A64E93">
        <w:rPr>
          <w:rFonts w:ascii="Times New Roman" w:hAnsi="Times New Roman" w:cs="Times New Roman"/>
          <w:b/>
          <w:bCs/>
          <w:sz w:val="28"/>
          <w:szCs w:val="28"/>
        </w:rPr>
        <w:t>1.2. Планируемые результаты освоения учащимися основной образов</w:t>
      </w:r>
      <w:r w:rsidRPr="00A64E93">
        <w:rPr>
          <w:rFonts w:ascii="Times New Roman" w:hAnsi="Times New Roman" w:cs="Times New Roman"/>
          <w:b/>
          <w:bCs/>
          <w:sz w:val="28"/>
          <w:szCs w:val="28"/>
        </w:rPr>
        <w:t>а</w:t>
      </w:r>
      <w:r w:rsidRPr="00A64E93">
        <w:rPr>
          <w:rFonts w:ascii="Times New Roman" w:hAnsi="Times New Roman" w:cs="Times New Roman"/>
          <w:b/>
          <w:bCs/>
          <w:sz w:val="28"/>
          <w:szCs w:val="28"/>
        </w:rPr>
        <w:t>тельной программы основного общего образования</w:t>
      </w:r>
    </w:p>
    <w:p w:rsidR="007A135B" w:rsidRPr="00A64E93" w:rsidRDefault="007A135B" w:rsidP="00525F7D">
      <w:pPr>
        <w:spacing w:after="0" w:line="240" w:lineRule="auto"/>
        <w:jc w:val="both"/>
        <w:rPr>
          <w:rFonts w:ascii="Times New Roman" w:hAnsi="Times New Roman" w:cs="Times New Roman"/>
          <w:b/>
          <w:bCs/>
          <w:sz w:val="28"/>
          <w:szCs w:val="28"/>
        </w:rPr>
      </w:pPr>
      <w:r w:rsidRPr="00A64E93">
        <w:rPr>
          <w:rFonts w:ascii="Times New Roman" w:hAnsi="Times New Roman" w:cs="Times New Roman"/>
          <w:b/>
          <w:bCs/>
          <w:sz w:val="28"/>
          <w:szCs w:val="28"/>
        </w:rPr>
        <w:t>1.2.1. Общие положения</w:t>
      </w:r>
    </w:p>
    <w:p w:rsidR="007A135B" w:rsidRPr="00A64E93" w:rsidRDefault="007A135B" w:rsidP="00830367">
      <w:pPr>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Планируемые результаты освоения основной образовательной программы основного общего образования (ООП ООО) представляют собой систему вед</w:t>
      </w:r>
      <w:r w:rsidRPr="00A64E93">
        <w:rPr>
          <w:rFonts w:ascii="Times New Roman" w:hAnsi="Times New Roman" w:cs="Times New Roman"/>
          <w:sz w:val="28"/>
          <w:szCs w:val="28"/>
        </w:rPr>
        <w:t>у</w:t>
      </w:r>
      <w:r w:rsidRPr="00A64E93">
        <w:rPr>
          <w:rFonts w:ascii="Times New Roman" w:hAnsi="Times New Roman" w:cs="Times New Roman"/>
          <w:sz w:val="28"/>
          <w:szCs w:val="28"/>
        </w:rPr>
        <w:t>щих целевых установок и ожидаемых результатов освоения всех компонентов, составляющих содержательную основу образовательной программы. Они обе</w:t>
      </w:r>
      <w:r w:rsidRPr="00A64E93">
        <w:rPr>
          <w:rFonts w:ascii="Times New Roman" w:hAnsi="Times New Roman" w:cs="Times New Roman"/>
          <w:sz w:val="28"/>
          <w:szCs w:val="28"/>
        </w:rPr>
        <w:t>с</w:t>
      </w:r>
      <w:r w:rsidRPr="00A64E93">
        <w:rPr>
          <w:rFonts w:ascii="Times New Roman" w:hAnsi="Times New Roman" w:cs="Times New Roman"/>
          <w:sz w:val="28"/>
          <w:szCs w:val="28"/>
        </w:rPr>
        <w:t>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w:t>
      </w:r>
      <w:r w:rsidRPr="00A64E93">
        <w:rPr>
          <w:rFonts w:ascii="Times New Roman" w:hAnsi="Times New Roman" w:cs="Times New Roman"/>
          <w:sz w:val="28"/>
          <w:szCs w:val="28"/>
        </w:rPr>
        <w:t>д</w:t>
      </w:r>
      <w:r w:rsidRPr="00A64E93">
        <w:rPr>
          <w:rFonts w:ascii="Times New Roman" w:hAnsi="Times New Roman" w:cs="Times New Roman"/>
          <w:sz w:val="28"/>
          <w:szCs w:val="28"/>
        </w:rPr>
        <w:t>ной стороны, и системы оценки результатов – с другой.</w:t>
      </w:r>
    </w:p>
    <w:p w:rsidR="007A135B" w:rsidRPr="00A64E93" w:rsidRDefault="007A135B" w:rsidP="00830367">
      <w:pPr>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В соответствии с требованиями ФГОС ООО система планируемых резул</w:t>
      </w:r>
      <w:r w:rsidRPr="00A64E93">
        <w:rPr>
          <w:rFonts w:ascii="Times New Roman" w:hAnsi="Times New Roman" w:cs="Times New Roman"/>
          <w:sz w:val="28"/>
          <w:szCs w:val="28"/>
        </w:rPr>
        <w:t>ь</w:t>
      </w:r>
      <w:r w:rsidRPr="00A64E93">
        <w:rPr>
          <w:rFonts w:ascii="Times New Roman" w:hAnsi="Times New Roman" w:cs="Times New Roman"/>
          <w:sz w:val="28"/>
          <w:szCs w:val="28"/>
        </w:rPr>
        <w:t>татов – личностных, метапредметных и предметных – устанавливает и описыв</w:t>
      </w:r>
      <w:r w:rsidRPr="00A64E93">
        <w:rPr>
          <w:rFonts w:ascii="Times New Roman" w:hAnsi="Times New Roman" w:cs="Times New Roman"/>
          <w:sz w:val="28"/>
          <w:szCs w:val="28"/>
        </w:rPr>
        <w:t>а</w:t>
      </w:r>
      <w:r w:rsidRPr="00A64E93">
        <w:rPr>
          <w:rFonts w:ascii="Times New Roman" w:hAnsi="Times New Roman" w:cs="Times New Roman"/>
          <w:sz w:val="28"/>
          <w:szCs w:val="28"/>
        </w:rPr>
        <w:t>ет классы учебно-познавательных и учебно-практических задач, которые осва</w:t>
      </w:r>
      <w:r w:rsidRPr="00A64E93">
        <w:rPr>
          <w:rFonts w:ascii="Times New Roman" w:hAnsi="Times New Roman" w:cs="Times New Roman"/>
          <w:sz w:val="28"/>
          <w:szCs w:val="28"/>
        </w:rPr>
        <w:t>и</w:t>
      </w:r>
      <w:r w:rsidRPr="00A64E93">
        <w:rPr>
          <w:rFonts w:ascii="Times New Roman" w:hAnsi="Times New Roman" w:cs="Times New Roman"/>
          <w:sz w:val="28"/>
          <w:szCs w:val="28"/>
        </w:rPr>
        <w:t>вают учащиеся в ходе обучения, особо выделяя среди них те, которые вынося</w:t>
      </w:r>
      <w:r w:rsidRPr="00A64E93">
        <w:rPr>
          <w:rFonts w:ascii="Times New Roman" w:hAnsi="Times New Roman" w:cs="Times New Roman"/>
          <w:sz w:val="28"/>
          <w:szCs w:val="28"/>
        </w:rPr>
        <w:t>т</w:t>
      </w:r>
      <w:r w:rsidRPr="00A64E93">
        <w:rPr>
          <w:rFonts w:ascii="Times New Roman" w:hAnsi="Times New Roman" w:cs="Times New Roman"/>
          <w:sz w:val="28"/>
          <w:szCs w:val="28"/>
        </w:rPr>
        <w:t>ся на итоговую оценку, в том числе государственную итоговую аттестацию в</w:t>
      </w:r>
      <w:r w:rsidRPr="00A64E93">
        <w:rPr>
          <w:rFonts w:ascii="Times New Roman" w:hAnsi="Times New Roman" w:cs="Times New Roman"/>
          <w:sz w:val="28"/>
          <w:szCs w:val="28"/>
        </w:rPr>
        <w:t>ы</w:t>
      </w:r>
      <w:r w:rsidRPr="00A64E93">
        <w:rPr>
          <w:rFonts w:ascii="Times New Roman" w:hAnsi="Times New Roman" w:cs="Times New Roman"/>
          <w:sz w:val="28"/>
          <w:szCs w:val="28"/>
        </w:rPr>
        <w:t>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w:t>
      </w:r>
      <w:r w:rsidRPr="00A64E93">
        <w:rPr>
          <w:rFonts w:ascii="Times New Roman" w:hAnsi="Times New Roman" w:cs="Times New Roman"/>
          <w:sz w:val="28"/>
          <w:szCs w:val="28"/>
        </w:rPr>
        <w:t>б</w:t>
      </w:r>
      <w:r w:rsidRPr="00A64E93">
        <w:rPr>
          <w:rFonts w:ascii="Times New Roman" w:hAnsi="Times New Roman" w:cs="Times New Roman"/>
          <w:sz w:val="28"/>
          <w:szCs w:val="28"/>
        </w:rPr>
        <w:t>ным материалом и, прежде всего, с опорным учебным материалом, служащим основой для последующего обучения.</w:t>
      </w:r>
    </w:p>
    <w:p w:rsidR="007A135B" w:rsidRPr="00A64E93" w:rsidRDefault="007A135B" w:rsidP="00830367">
      <w:pPr>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A64E93">
        <w:rPr>
          <w:rFonts w:ascii="Times New Roman" w:hAnsi="Times New Roman" w:cs="Times New Roman"/>
          <w:b/>
          <w:bCs/>
          <w:sz w:val="28"/>
          <w:szCs w:val="28"/>
        </w:rPr>
        <w:t>уровневого подхода</w:t>
      </w:r>
      <w:r w:rsidRPr="00A64E93">
        <w:rPr>
          <w:rFonts w:ascii="Times New Roman" w:hAnsi="Times New Roman" w:cs="Times New Roman"/>
          <w:sz w:val="28"/>
          <w:szCs w:val="28"/>
        </w:rPr>
        <w:t>: выделения ожидаемого уровня актуального развития большинства учащихся и ближайшей перспективы их развития. Такой подход позволяет определять динамическую картину развития учащихся, поощрять продвижение учащихся, выстраивать индивидуальные траектории обучения с учетом зоны ближайшего развития ребенка.</w:t>
      </w:r>
    </w:p>
    <w:p w:rsidR="007A135B" w:rsidRPr="00A64E93" w:rsidRDefault="007A135B" w:rsidP="00525F7D">
      <w:pPr>
        <w:spacing w:after="0" w:line="240" w:lineRule="auto"/>
        <w:jc w:val="both"/>
        <w:rPr>
          <w:rFonts w:ascii="Times New Roman" w:hAnsi="Times New Roman" w:cs="Times New Roman"/>
          <w:b/>
          <w:bCs/>
          <w:sz w:val="28"/>
          <w:szCs w:val="28"/>
        </w:rPr>
      </w:pPr>
      <w:r w:rsidRPr="00A64E93">
        <w:rPr>
          <w:rFonts w:ascii="Times New Roman" w:hAnsi="Times New Roman" w:cs="Times New Roman"/>
          <w:b/>
          <w:bCs/>
          <w:sz w:val="28"/>
          <w:szCs w:val="28"/>
        </w:rPr>
        <w:lastRenderedPageBreak/>
        <w:t>1.2.2. Структура планируемых результатов</w:t>
      </w:r>
    </w:p>
    <w:p w:rsidR="007A135B" w:rsidRPr="00A64E93" w:rsidRDefault="007A135B" w:rsidP="00A31920">
      <w:pPr>
        <w:spacing w:after="0" w:line="240" w:lineRule="auto"/>
        <w:ind w:firstLine="567"/>
        <w:jc w:val="both"/>
        <w:rPr>
          <w:rFonts w:ascii="Times New Roman" w:hAnsi="Times New Roman" w:cs="Times New Roman"/>
          <w:sz w:val="28"/>
          <w:szCs w:val="28"/>
        </w:rPr>
      </w:pPr>
      <w:r w:rsidRPr="00A64E93">
        <w:rPr>
          <w:rFonts w:ascii="Times New Roman" w:hAnsi="Times New Roman" w:cs="Times New Roman"/>
          <w:sz w:val="28"/>
          <w:szCs w:val="28"/>
        </w:rPr>
        <w:t xml:space="preserve">Планируемые результаты опираются на </w:t>
      </w:r>
      <w:r w:rsidRPr="00A64E93">
        <w:rPr>
          <w:rFonts w:ascii="Times New Roman" w:hAnsi="Times New Roman" w:cs="Times New Roman"/>
          <w:b/>
          <w:bCs/>
          <w:sz w:val="28"/>
          <w:szCs w:val="28"/>
        </w:rPr>
        <w:t>ведущие целевые установки</w:t>
      </w:r>
      <w:r w:rsidRPr="00A64E93">
        <w:rPr>
          <w:rFonts w:ascii="Times New Roman" w:hAnsi="Times New Roman" w:cs="Times New Roman"/>
          <w:sz w:val="28"/>
          <w:szCs w:val="28"/>
        </w:rPr>
        <w:t>, о</w:t>
      </w:r>
      <w:r w:rsidRPr="00A64E93">
        <w:rPr>
          <w:rFonts w:ascii="Times New Roman" w:hAnsi="Times New Roman" w:cs="Times New Roman"/>
          <w:sz w:val="28"/>
          <w:szCs w:val="28"/>
        </w:rPr>
        <w:t>т</w:t>
      </w:r>
      <w:r w:rsidRPr="00A64E93">
        <w:rPr>
          <w:rFonts w:ascii="Times New Roman" w:hAnsi="Times New Roman" w:cs="Times New Roman"/>
          <w:sz w:val="28"/>
          <w:szCs w:val="28"/>
        </w:rPr>
        <w:t>ражающие основной, сущностный вклад каждой изучаемой программы в разв</w:t>
      </w:r>
      <w:r w:rsidRPr="00A64E93">
        <w:rPr>
          <w:rFonts w:ascii="Times New Roman" w:hAnsi="Times New Roman" w:cs="Times New Roman"/>
          <w:sz w:val="28"/>
          <w:szCs w:val="28"/>
        </w:rPr>
        <w:t>и</w:t>
      </w:r>
      <w:r w:rsidRPr="00A64E93">
        <w:rPr>
          <w:rFonts w:ascii="Times New Roman" w:hAnsi="Times New Roman" w:cs="Times New Roman"/>
          <w:sz w:val="28"/>
          <w:szCs w:val="28"/>
        </w:rPr>
        <w:t>тие личности учащихся, их способностей.</w:t>
      </w:r>
    </w:p>
    <w:p w:rsidR="007A135B" w:rsidRPr="00A64E93" w:rsidRDefault="007A135B" w:rsidP="00A31920">
      <w:pPr>
        <w:spacing w:after="0" w:line="240" w:lineRule="auto"/>
        <w:ind w:firstLine="567"/>
        <w:jc w:val="both"/>
        <w:rPr>
          <w:rFonts w:ascii="Times New Roman" w:hAnsi="Times New Roman" w:cs="Times New Roman"/>
          <w:sz w:val="28"/>
          <w:szCs w:val="28"/>
        </w:rPr>
      </w:pPr>
      <w:r w:rsidRPr="00A64E93">
        <w:rPr>
          <w:rFonts w:ascii="Times New Roman" w:hAnsi="Times New Roman" w:cs="Times New Roman"/>
          <w:sz w:val="28"/>
          <w:szCs w:val="28"/>
        </w:rPr>
        <w:t>В структуре планируемых результатов выделяется следующие группы:</w:t>
      </w:r>
    </w:p>
    <w:p w:rsidR="007A135B" w:rsidRPr="00A64E93" w:rsidRDefault="007A135B" w:rsidP="00525F7D">
      <w:pPr>
        <w:spacing w:after="0" w:line="240" w:lineRule="auto"/>
        <w:jc w:val="both"/>
        <w:rPr>
          <w:rFonts w:ascii="Times New Roman" w:hAnsi="Times New Roman" w:cs="Times New Roman"/>
          <w:b/>
          <w:bCs/>
          <w:sz w:val="28"/>
          <w:szCs w:val="28"/>
        </w:rPr>
      </w:pPr>
      <w:r w:rsidRPr="00A64E93">
        <w:rPr>
          <w:rFonts w:ascii="Times New Roman" w:hAnsi="Times New Roman" w:cs="Times New Roman"/>
          <w:sz w:val="28"/>
          <w:szCs w:val="28"/>
        </w:rPr>
        <w:t xml:space="preserve">1. </w:t>
      </w:r>
      <w:r w:rsidRPr="00A64E93">
        <w:rPr>
          <w:rFonts w:ascii="Times New Roman" w:hAnsi="Times New Roman" w:cs="Times New Roman"/>
          <w:b/>
          <w:bCs/>
          <w:sz w:val="28"/>
          <w:szCs w:val="28"/>
        </w:rPr>
        <w:t>Личностные результаты освоения основной образовательной программы</w:t>
      </w:r>
      <w:r w:rsidRPr="00A64E93">
        <w:rPr>
          <w:rFonts w:ascii="Times New Roman" w:hAnsi="Times New Roman" w:cs="Times New Roman"/>
          <w:sz w:val="28"/>
          <w:szCs w:val="28"/>
        </w:rPr>
        <w:t xml:space="preserve"> представлены в соответствии с группой личностных результатов и раскрывают и детализируют основные направленности этих результатов. Оценка достиж</w:t>
      </w:r>
      <w:r w:rsidRPr="00A64E93">
        <w:rPr>
          <w:rFonts w:ascii="Times New Roman" w:hAnsi="Times New Roman" w:cs="Times New Roman"/>
          <w:sz w:val="28"/>
          <w:szCs w:val="28"/>
        </w:rPr>
        <w:t>е</w:t>
      </w:r>
      <w:r w:rsidRPr="00A64E93">
        <w:rPr>
          <w:rFonts w:ascii="Times New Roman" w:hAnsi="Times New Roman" w:cs="Times New Roman"/>
          <w:sz w:val="28"/>
          <w:szCs w:val="28"/>
        </w:rPr>
        <w:t>ния этой группы планируемых результатов ведется в ходе процедур, допуска</w:t>
      </w:r>
      <w:r w:rsidRPr="00A64E93">
        <w:rPr>
          <w:rFonts w:ascii="Times New Roman" w:hAnsi="Times New Roman" w:cs="Times New Roman"/>
          <w:sz w:val="28"/>
          <w:szCs w:val="28"/>
        </w:rPr>
        <w:t>ю</w:t>
      </w:r>
      <w:r w:rsidRPr="00A64E93">
        <w:rPr>
          <w:rFonts w:ascii="Times New Roman" w:hAnsi="Times New Roman" w:cs="Times New Roman"/>
          <w:sz w:val="28"/>
          <w:szCs w:val="28"/>
        </w:rPr>
        <w:t xml:space="preserve">щих предоставление и использование </w:t>
      </w:r>
      <w:r w:rsidRPr="00A64E93">
        <w:rPr>
          <w:rFonts w:ascii="Times New Roman" w:hAnsi="Times New Roman" w:cs="Times New Roman"/>
          <w:b/>
          <w:bCs/>
          <w:sz w:val="28"/>
          <w:szCs w:val="28"/>
        </w:rPr>
        <w:t>исключительно</w:t>
      </w:r>
      <w:r w:rsidR="00D16300" w:rsidRPr="00A64E93">
        <w:rPr>
          <w:rFonts w:ascii="Times New Roman" w:hAnsi="Times New Roman" w:cs="Times New Roman"/>
          <w:b/>
          <w:bCs/>
          <w:sz w:val="28"/>
          <w:szCs w:val="28"/>
        </w:rPr>
        <w:t xml:space="preserve"> </w:t>
      </w:r>
      <w:r w:rsidRPr="00A64E93">
        <w:rPr>
          <w:rFonts w:ascii="Times New Roman" w:hAnsi="Times New Roman" w:cs="Times New Roman"/>
          <w:b/>
          <w:bCs/>
          <w:sz w:val="28"/>
          <w:szCs w:val="28"/>
        </w:rPr>
        <w:t>неперсонифицирова</w:t>
      </w:r>
      <w:r w:rsidRPr="00A64E93">
        <w:rPr>
          <w:rFonts w:ascii="Times New Roman" w:hAnsi="Times New Roman" w:cs="Times New Roman"/>
          <w:b/>
          <w:bCs/>
          <w:sz w:val="28"/>
          <w:szCs w:val="28"/>
        </w:rPr>
        <w:t>н</w:t>
      </w:r>
      <w:r w:rsidRPr="00A64E93">
        <w:rPr>
          <w:rFonts w:ascii="Times New Roman" w:hAnsi="Times New Roman" w:cs="Times New Roman"/>
          <w:b/>
          <w:bCs/>
          <w:sz w:val="28"/>
          <w:szCs w:val="28"/>
        </w:rPr>
        <w:t>ной информации.</w:t>
      </w:r>
    </w:p>
    <w:p w:rsidR="007A135B" w:rsidRPr="00A64E93" w:rsidRDefault="007A135B" w:rsidP="00525F7D">
      <w:p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2</w:t>
      </w:r>
      <w:r w:rsidRPr="00A64E93">
        <w:rPr>
          <w:rFonts w:ascii="Times New Roman" w:hAnsi="Times New Roman" w:cs="Times New Roman"/>
          <w:b/>
          <w:bCs/>
          <w:sz w:val="28"/>
          <w:szCs w:val="28"/>
        </w:rPr>
        <w:t>.</w:t>
      </w:r>
      <w:r w:rsidR="00A31920" w:rsidRPr="00A64E93">
        <w:rPr>
          <w:rFonts w:ascii="Times New Roman" w:hAnsi="Times New Roman" w:cs="Times New Roman"/>
          <w:b/>
          <w:bCs/>
          <w:sz w:val="28"/>
          <w:szCs w:val="28"/>
        </w:rPr>
        <w:t xml:space="preserve"> </w:t>
      </w:r>
      <w:r w:rsidRPr="00A64E93">
        <w:rPr>
          <w:rFonts w:ascii="Times New Roman" w:hAnsi="Times New Roman" w:cs="Times New Roman"/>
          <w:b/>
          <w:bCs/>
          <w:sz w:val="28"/>
          <w:szCs w:val="28"/>
        </w:rPr>
        <w:t>Метапредметные результаты</w:t>
      </w:r>
      <w:r w:rsidR="00D16300" w:rsidRPr="00A64E93">
        <w:rPr>
          <w:rFonts w:ascii="Times New Roman" w:hAnsi="Times New Roman" w:cs="Times New Roman"/>
          <w:b/>
          <w:bCs/>
          <w:sz w:val="28"/>
          <w:szCs w:val="28"/>
        </w:rPr>
        <w:t xml:space="preserve"> </w:t>
      </w:r>
      <w:r w:rsidRPr="00A64E93">
        <w:rPr>
          <w:rFonts w:ascii="Times New Roman" w:hAnsi="Times New Roman" w:cs="Times New Roman"/>
          <w:b/>
          <w:bCs/>
          <w:sz w:val="28"/>
          <w:szCs w:val="28"/>
        </w:rPr>
        <w:t xml:space="preserve">освоения основной образовательной </w:t>
      </w:r>
      <w:r w:rsidRPr="00A64E93">
        <w:rPr>
          <w:rFonts w:ascii="Times New Roman" w:hAnsi="Times New Roman" w:cs="Times New Roman"/>
          <w:sz w:val="28"/>
          <w:szCs w:val="28"/>
        </w:rPr>
        <w:t>пр</w:t>
      </w:r>
      <w:r w:rsidRPr="00A64E93">
        <w:rPr>
          <w:rFonts w:ascii="Times New Roman" w:hAnsi="Times New Roman" w:cs="Times New Roman"/>
          <w:sz w:val="28"/>
          <w:szCs w:val="28"/>
        </w:rPr>
        <w:t>о</w:t>
      </w:r>
      <w:r w:rsidRPr="00A64E93">
        <w:rPr>
          <w:rFonts w:ascii="Times New Roman" w:hAnsi="Times New Roman" w:cs="Times New Roman"/>
          <w:sz w:val="28"/>
          <w:szCs w:val="28"/>
        </w:rPr>
        <w:t>граммы представлены в соответствии с подгруппами универсальных учебных действий, раскрывают и детализируют основные направленности метапредме</w:t>
      </w:r>
      <w:r w:rsidRPr="00A64E93">
        <w:rPr>
          <w:rFonts w:ascii="Times New Roman" w:hAnsi="Times New Roman" w:cs="Times New Roman"/>
          <w:sz w:val="28"/>
          <w:szCs w:val="28"/>
        </w:rPr>
        <w:t>т</w:t>
      </w:r>
      <w:r w:rsidRPr="00A64E93">
        <w:rPr>
          <w:rFonts w:ascii="Times New Roman" w:hAnsi="Times New Roman" w:cs="Times New Roman"/>
          <w:sz w:val="28"/>
          <w:szCs w:val="28"/>
        </w:rPr>
        <w:t>ных результатов.</w:t>
      </w:r>
    </w:p>
    <w:p w:rsidR="007A135B" w:rsidRPr="00A64E93" w:rsidRDefault="007A135B" w:rsidP="00525F7D">
      <w:p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3.</w:t>
      </w:r>
      <w:r w:rsidR="00A31920" w:rsidRPr="00A64E93">
        <w:rPr>
          <w:rFonts w:ascii="Times New Roman" w:hAnsi="Times New Roman" w:cs="Times New Roman"/>
          <w:sz w:val="28"/>
          <w:szCs w:val="28"/>
        </w:rPr>
        <w:t xml:space="preserve"> </w:t>
      </w:r>
      <w:r w:rsidRPr="00A64E93">
        <w:rPr>
          <w:rFonts w:ascii="Times New Roman" w:hAnsi="Times New Roman" w:cs="Times New Roman"/>
          <w:b/>
          <w:bCs/>
          <w:sz w:val="28"/>
          <w:szCs w:val="28"/>
        </w:rPr>
        <w:t>Предметные результаты освоения основной образовательной программы</w:t>
      </w:r>
      <w:r w:rsidRPr="00A64E93">
        <w:rPr>
          <w:rFonts w:ascii="Times New Roman" w:hAnsi="Times New Roman" w:cs="Times New Roman"/>
          <w:sz w:val="28"/>
          <w:szCs w:val="28"/>
        </w:rPr>
        <w:t xml:space="preserve"> представлены в соответствии с группами результатов учебных предметов, ра</w:t>
      </w:r>
      <w:r w:rsidRPr="00A64E93">
        <w:rPr>
          <w:rFonts w:ascii="Times New Roman" w:hAnsi="Times New Roman" w:cs="Times New Roman"/>
          <w:sz w:val="28"/>
          <w:szCs w:val="28"/>
        </w:rPr>
        <w:t>с</w:t>
      </w:r>
      <w:r w:rsidRPr="00A64E93">
        <w:rPr>
          <w:rFonts w:ascii="Times New Roman" w:hAnsi="Times New Roman" w:cs="Times New Roman"/>
          <w:sz w:val="28"/>
          <w:szCs w:val="28"/>
        </w:rPr>
        <w:t>крывают и детализируют их.</w:t>
      </w:r>
    </w:p>
    <w:p w:rsidR="007A135B" w:rsidRPr="00A64E93" w:rsidRDefault="007A135B" w:rsidP="00A31920">
      <w:pPr>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w:t>
      </w:r>
      <w:r w:rsidR="00670BC1" w:rsidRPr="00A64E93">
        <w:rPr>
          <w:rFonts w:ascii="Times New Roman" w:hAnsi="Times New Roman" w:cs="Times New Roman"/>
          <w:sz w:val="28"/>
          <w:szCs w:val="28"/>
        </w:rPr>
        <w:t xml:space="preserve"> </w:t>
      </w:r>
      <w:r w:rsidRPr="00A64E93">
        <w:rPr>
          <w:rFonts w:ascii="Times New Roman" w:hAnsi="Times New Roman" w:cs="Times New Roman"/>
          <w:sz w:val="28"/>
          <w:szCs w:val="28"/>
        </w:rPr>
        <w:t>уровне и необходимость для последующего об</w:t>
      </w:r>
      <w:r w:rsidRPr="00A64E93">
        <w:rPr>
          <w:rFonts w:ascii="Times New Roman" w:hAnsi="Times New Roman" w:cs="Times New Roman"/>
          <w:sz w:val="28"/>
          <w:szCs w:val="28"/>
        </w:rPr>
        <w:t>у</w:t>
      </w:r>
      <w:r w:rsidRPr="00A64E93">
        <w:rPr>
          <w:rFonts w:ascii="Times New Roman" w:hAnsi="Times New Roman" w:cs="Times New Roman"/>
          <w:sz w:val="28"/>
          <w:szCs w:val="28"/>
        </w:rPr>
        <w:t>чения, а также потенциальная возможность их достижения большинством уч</w:t>
      </w:r>
      <w:r w:rsidRPr="00A64E93">
        <w:rPr>
          <w:rFonts w:ascii="Times New Roman" w:hAnsi="Times New Roman" w:cs="Times New Roman"/>
          <w:sz w:val="28"/>
          <w:szCs w:val="28"/>
        </w:rPr>
        <w:t>а</w:t>
      </w:r>
      <w:r w:rsidRPr="00A64E93">
        <w:rPr>
          <w:rFonts w:ascii="Times New Roman" w:hAnsi="Times New Roman" w:cs="Times New Roman"/>
          <w:sz w:val="28"/>
          <w:szCs w:val="28"/>
        </w:rPr>
        <w:t>щихся. Иными словами, в этот блок включается такой круг учебных задач, п</w:t>
      </w:r>
      <w:r w:rsidRPr="00A64E93">
        <w:rPr>
          <w:rFonts w:ascii="Times New Roman" w:hAnsi="Times New Roman" w:cs="Times New Roman"/>
          <w:sz w:val="28"/>
          <w:szCs w:val="28"/>
        </w:rPr>
        <w:t>о</w:t>
      </w:r>
      <w:r w:rsidRPr="00A64E93">
        <w:rPr>
          <w:rFonts w:ascii="Times New Roman" w:hAnsi="Times New Roman" w:cs="Times New Roman"/>
          <w:sz w:val="28"/>
          <w:szCs w:val="28"/>
        </w:rPr>
        <w:t>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учащихся.</w:t>
      </w:r>
    </w:p>
    <w:p w:rsidR="007A135B" w:rsidRPr="00A64E93" w:rsidRDefault="007A135B" w:rsidP="00630208">
      <w:pPr>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w:t>
      </w:r>
      <w:r w:rsidRPr="00A64E93">
        <w:rPr>
          <w:rFonts w:ascii="Times New Roman" w:hAnsi="Times New Roman" w:cs="Times New Roman"/>
          <w:sz w:val="28"/>
          <w:szCs w:val="28"/>
        </w:rPr>
        <w:t>у</w:t>
      </w:r>
      <w:r w:rsidRPr="00A64E93">
        <w:rPr>
          <w:rFonts w:ascii="Times New Roman" w:hAnsi="Times New Roman" w:cs="Times New Roman"/>
          <w:sz w:val="28"/>
          <w:szCs w:val="28"/>
        </w:rPr>
        <w:t>альных достижений), так и в конце обучения, в том числе в форме госуда</w:t>
      </w:r>
      <w:r w:rsidRPr="00A64E93">
        <w:rPr>
          <w:rFonts w:ascii="Times New Roman" w:hAnsi="Times New Roman" w:cs="Times New Roman"/>
          <w:sz w:val="28"/>
          <w:szCs w:val="28"/>
        </w:rPr>
        <w:t>р</w:t>
      </w:r>
      <w:r w:rsidRPr="00A64E93">
        <w:rPr>
          <w:rFonts w:ascii="Times New Roman" w:hAnsi="Times New Roman" w:cs="Times New Roman"/>
          <w:sz w:val="28"/>
          <w:szCs w:val="28"/>
        </w:rPr>
        <w:t>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учащихся, – с помощью заданий повышенного уровня. Успешное выполнение учащимися з</w:t>
      </w:r>
      <w:r w:rsidRPr="00A64E93">
        <w:rPr>
          <w:rFonts w:ascii="Times New Roman" w:hAnsi="Times New Roman" w:cs="Times New Roman"/>
          <w:sz w:val="28"/>
          <w:szCs w:val="28"/>
        </w:rPr>
        <w:t>а</w:t>
      </w:r>
      <w:r w:rsidRPr="00A64E93">
        <w:rPr>
          <w:rFonts w:ascii="Times New Roman" w:hAnsi="Times New Roman" w:cs="Times New Roman"/>
          <w:sz w:val="28"/>
          <w:szCs w:val="28"/>
        </w:rPr>
        <w:t>даний базового уровня служит единственным основанием для положительного решения вопроса о возможности перехода на следующий</w:t>
      </w:r>
      <w:r w:rsidR="00E71B8F" w:rsidRPr="00A64E93">
        <w:rPr>
          <w:rFonts w:ascii="Times New Roman" w:hAnsi="Times New Roman" w:cs="Times New Roman"/>
          <w:sz w:val="28"/>
          <w:szCs w:val="28"/>
        </w:rPr>
        <w:t xml:space="preserve"> </w:t>
      </w:r>
      <w:r w:rsidRPr="00A64E93">
        <w:rPr>
          <w:rFonts w:ascii="Times New Roman" w:hAnsi="Times New Roman" w:cs="Times New Roman"/>
          <w:sz w:val="28"/>
          <w:szCs w:val="28"/>
        </w:rPr>
        <w:t>уровень обучения.</w:t>
      </w:r>
    </w:p>
    <w:p w:rsidR="007A135B" w:rsidRPr="00A64E93" w:rsidRDefault="007A135B" w:rsidP="00630208">
      <w:pPr>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В блоке «Выпускник получит возможность научиться» приводятся план</w:t>
      </w:r>
      <w:r w:rsidRPr="00A64E93">
        <w:rPr>
          <w:rFonts w:ascii="Times New Roman" w:hAnsi="Times New Roman" w:cs="Times New Roman"/>
          <w:sz w:val="28"/>
          <w:szCs w:val="28"/>
        </w:rPr>
        <w:t>и</w:t>
      </w:r>
      <w:r w:rsidRPr="00A64E93">
        <w:rPr>
          <w:rFonts w:ascii="Times New Roman" w:hAnsi="Times New Roman" w:cs="Times New Roman"/>
          <w:sz w:val="28"/>
          <w:szCs w:val="28"/>
        </w:rPr>
        <w:t>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w:t>
      </w:r>
      <w:r w:rsidRPr="00A64E93">
        <w:rPr>
          <w:rFonts w:ascii="Times New Roman" w:hAnsi="Times New Roman" w:cs="Times New Roman"/>
          <w:sz w:val="28"/>
          <w:szCs w:val="28"/>
        </w:rPr>
        <w:t>у</w:t>
      </w:r>
      <w:r w:rsidRPr="00A64E93">
        <w:rPr>
          <w:rFonts w:ascii="Times New Roman" w:hAnsi="Times New Roman" w:cs="Times New Roman"/>
          <w:sz w:val="28"/>
          <w:szCs w:val="28"/>
        </w:rPr>
        <w:t>чения данного</w:t>
      </w:r>
      <w:r w:rsidR="00A31920" w:rsidRPr="00A64E93">
        <w:rPr>
          <w:rFonts w:ascii="Times New Roman" w:hAnsi="Times New Roman" w:cs="Times New Roman"/>
          <w:sz w:val="28"/>
          <w:szCs w:val="28"/>
        </w:rPr>
        <w:t xml:space="preserve"> </w:t>
      </w:r>
      <w:r w:rsidRPr="00A64E93">
        <w:rPr>
          <w:rFonts w:ascii="Times New Roman" w:hAnsi="Times New Roman" w:cs="Times New Roman"/>
          <w:sz w:val="28"/>
          <w:szCs w:val="28"/>
        </w:rPr>
        <w:t>предмета. Уровень достижений, соответствующий планируемым результатам этого блока, могут продемонстрировать отдельные мотивирова</w:t>
      </w:r>
      <w:r w:rsidRPr="00A64E93">
        <w:rPr>
          <w:rFonts w:ascii="Times New Roman" w:hAnsi="Times New Roman" w:cs="Times New Roman"/>
          <w:sz w:val="28"/>
          <w:szCs w:val="28"/>
        </w:rPr>
        <w:t>н</w:t>
      </w:r>
      <w:r w:rsidRPr="00A64E93">
        <w:rPr>
          <w:rFonts w:ascii="Times New Roman" w:hAnsi="Times New Roman" w:cs="Times New Roman"/>
          <w:sz w:val="28"/>
          <w:szCs w:val="28"/>
        </w:rPr>
        <w:lastRenderedPageBreak/>
        <w:t>ные и способные учащиеся. В повседневной практике преподавания цели да</w:t>
      </w:r>
      <w:r w:rsidRPr="00A64E93">
        <w:rPr>
          <w:rFonts w:ascii="Times New Roman" w:hAnsi="Times New Roman" w:cs="Times New Roman"/>
          <w:sz w:val="28"/>
          <w:szCs w:val="28"/>
        </w:rPr>
        <w:t>н</w:t>
      </w:r>
      <w:r w:rsidRPr="00A64E93">
        <w:rPr>
          <w:rFonts w:ascii="Times New Roman" w:hAnsi="Times New Roman" w:cs="Times New Roman"/>
          <w:sz w:val="28"/>
          <w:szCs w:val="28"/>
        </w:rPr>
        <w:t>ного блока не отрабатываются со всеми без исключения учащимися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w:t>
      </w:r>
      <w:r w:rsidR="00E71B8F" w:rsidRPr="00A64E93">
        <w:rPr>
          <w:rFonts w:ascii="Times New Roman" w:hAnsi="Times New Roman" w:cs="Times New Roman"/>
          <w:sz w:val="28"/>
          <w:szCs w:val="28"/>
        </w:rPr>
        <w:t xml:space="preserve"> </w:t>
      </w:r>
      <w:r w:rsidRPr="00A64E93">
        <w:rPr>
          <w:rFonts w:ascii="Times New Roman" w:hAnsi="Times New Roman" w:cs="Times New Roman"/>
          <w:sz w:val="28"/>
          <w:szCs w:val="28"/>
        </w:rPr>
        <w:t>уровне обучения. Оценка достижения планируемых результатов ведется преимущ</w:t>
      </w:r>
      <w:r w:rsidRPr="00A64E93">
        <w:rPr>
          <w:rFonts w:ascii="Times New Roman" w:hAnsi="Times New Roman" w:cs="Times New Roman"/>
          <w:sz w:val="28"/>
          <w:szCs w:val="28"/>
        </w:rPr>
        <w:t>е</w:t>
      </w:r>
      <w:r w:rsidRPr="00A64E93">
        <w:rPr>
          <w:rFonts w:ascii="Times New Roman" w:hAnsi="Times New Roman" w:cs="Times New Roman"/>
          <w:sz w:val="28"/>
          <w:szCs w:val="28"/>
        </w:rPr>
        <w:t>ственно в ходе процедур, допускающих предоставление и использование и</w:t>
      </w:r>
      <w:r w:rsidRPr="00A64E93">
        <w:rPr>
          <w:rFonts w:ascii="Times New Roman" w:hAnsi="Times New Roman" w:cs="Times New Roman"/>
          <w:sz w:val="28"/>
          <w:szCs w:val="28"/>
        </w:rPr>
        <w:t>с</w:t>
      </w:r>
      <w:r w:rsidRPr="00A64E93">
        <w:rPr>
          <w:rFonts w:ascii="Times New Roman" w:hAnsi="Times New Roman" w:cs="Times New Roman"/>
          <w:sz w:val="28"/>
          <w:szCs w:val="28"/>
        </w:rPr>
        <w:t xml:space="preserve">ключительно неперсонифицированной информации. Соответствующая группа результатов в тексте выделена курсивом. </w:t>
      </w:r>
    </w:p>
    <w:p w:rsidR="007A135B" w:rsidRPr="00A64E93" w:rsidRDefault="007A135B" w:rsidP="00E71B8F">
      <w:pPr>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Задания, ориентированные на оценку достижения планируемых результ</w:t>
      </w:r>
      <w:r w:rsidRPr="00A64E93">
        <w:rPr>
          <w:rFonts w:ascii="Times New Roman" w:hAnsi="Times New Roman" w:cs="Times New Roman"/>
          <w:sz w:val="28"/>
          <w:szCs w:val="28"/>
        </w:rPr>
        <w:t>а</w:t>
      </w:r>
      <w:r w:rsidRPr="00A64E93">
        <w:rPr>
          <w:rFonts w:ascii="Times New Roman" w:hAnsi="Times New Roman" w:cs="Times New Roman"/>
          <w:sz w:val="28"/>
          <w:szCs w:val="28"/>
        </w:rPr>
        <w:t>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учащимся продемонстрировать овладение более высоким (по сравнению с базовым) уровнем достижений и в</w:t>
      </w:r>
      <w:r w:rsidRPr="00A64E93">
        <w:rPr>
          <w:rFonts w:ascii="Times New Roman" w:hAnsi="Times New Roman" w:cs="Times New Roman"/>
          <w:sz w:val="28"/>
          <w:szCs w:val="28"/>
        </w:rPr>
        <w:t>ы</w:t>
      </w:r>
      <w:r w:rsidRPr="00A64E93">
        <w:rPr>
          <w:rFonts w:ascii="Times New Roman" w:hAnsi="Times New Roman" w:cs="Times New Roman"/>
          <w:sz w:val="28"/>
          <w:szCs w:val="28"/>
        </w:rPr>
        <w:t>явить динамику роста численности наиболее подготовленных учащихся. При этом невыполнение учащимися заданий, с помощью которых ведется оценка д</w:t>
      </w:r>
      <w:r w:rsidRPr="00A64E93">
        <w:rPr>
          <w:rFonts w:ascii="Times New Roman" w:hAnsi="Times New Roman" w:cs="Times New Roman"/>
          <w:sz w:val="28"/>
          <w:szCs w:val="28"/>
        </w:rPr>
        <w:t>о</w:t>
      </w:r>
      <w:r w:rsidRPr="00A64E93">
        <w:rPr>
          <w:rFonts w:ascii="Times New Roman" w:hAnsi="Times New Roman" w:cs="Times New Roman"/>
          <w:sz w:val="28"/>
          <w:szCs w:val="28"/>
        </w:rPr>
        <w:t>стижения планируемых результатов данного блока, не является препятствием для перехода на следующий</w:t>
      </w:r>
      <w:r w:rsidR="00E71B8F" w:rsidRPr="00A64E93">
        <w:rPr>
          <w:rFonts w:ascii="Times New Roman" w:hAnsi="Times New Roman" w:cs="Times New Roman"/>
          <w:sz w:val="28"/>
          <w:szCs w:val="28"/>
        </w:rPr>
        <w:t xml:space="preserve"> </w:t>
      </w:r>
      <w:r w:rsidRPr="00A64E93">
        <w:rPr>
          <w:rFonts w:ascii="Times New Roman" w:hAnsi="Times New Roman" w:cs="Times New Roman"/>
          <w:sz w:val="28"/>
          <w:szCs w:val="28"/>
        </w:rPr>
        <w:t>уровень обучения. В ряде случаев достижение пл</w:t>
      </w:r>
      <w:r w:rsidRPr="00A64E93">
        <w:rPr>
          <w:rFonts w:ascii="Times New Roman" w:hAnsi="Times New Roman" w:cs="Times New Roman"/>
          <w:sz w:val="28"/>
          <w:szCs w:val="28"/>
        </w:rPr>
        <w:t>а</w:t>
      </w:r>
      <w:r w:rsidRPr="00A64E93">
        <w:rPr>
          <w:rFonts w:ascii="Times New Roman" w:hAnsi="Times New Roman" w:cs="Times New Roman"/>
          <w:sz w:val="28"/>
          <w:szCs w:val="28"/>
        </w:rPr>
        <w:t>нируемых результатов этого блока целесообразно вести в ходе текущего и пр</w:t>
      </w:r>
      <w:r w:rsidRPr="00A64E93">
        <w:rPr>
          <w:rFonts w:ascii="Times New Roman" w:hAnsi="Times New Roman" w:cs="Times New Roman"/>
          <w:sz w:val="28"/>
          <w:szCs w:val="28"/>
        </w:rPr>
        <w:t>о</w:t>
      </w:r>
      <w:r w:rsidRPr="00A64E93">
        <w:rPr>
          <w:rFonts w:ascii="Times New Roman" w:hAnsi="Times New Roman" w:cs="Times New Roman"/>
          <w:sz w:val="28"/>
          <w:szCs w:val="28"/>
        </w:rPr>
        <w:t>межуточного оценивания, а полученные результаты фиксировать в виде нако</w:t>
      </w:r>
      <w:r w:rsidRPr="00A64E93">
        <w:rPr>
          <w:rFonts w:ascii="Times New Roman" w:hAnsi="Times New Roman" w:cs="Times New Roman"/>
          <w:sz w:val="28"/>
          <w:szCs w:val="28"/>
        </w:rPr>
        <w:t>п</w:t>
      </w:r>
      <w:r w:rsidRPr="00A64E93">
        <w:rPr>
          <w:rFonts w:ascii="Times New Roman" w:hAnsi="Times New Roman" w:cs="Times New Roman"/>
          <w:sz w:val="28"/>
          <w:szCs w:val="28"/>
        </w:rPr>
        <w:t xml:space="preserve">ленной оценки (например, в форме портфеля достижений) и учитывать при определении итоговой оценки. </w:t>
      </w:r>
    </w:p>
    <w:p w:rsidR="007A135B" w:rsidRPr="00A64E93" w:rsidRDefault="007A135B" w:rsidP="00E71B8F">
      <w:pPr>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Подобная структура представления планируемых результатов подчерк</w:t>
      </w:r>
      <w:r w:rsidRPr="00A64E93">
        <w:rPr>
          <w:rFonts w:ascii="Times New Roman" w:hAnsi="Times New Roman" w:cs="Times New Roman"/>
          <w:sz w:val="28"/>
          <w:szCs w:val="28"/>
        </w:rPr>
        <w:t>и</w:t>
      </w:r>
      <w:r w:rsidRPr="00A64E93">
        <w:rPr>
          <w:rFonts w:ascii="Times New Roman" w:hAnsi="Times New Roman" w:cs="Times New Roman"/>
          <w:sz w:val="28"/>
          <w:szCs w:val="28"/>
        </w:rPr>
        <w:t>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w:t>
      </w:r>
      <w:r w:rsidRPr="00A64E93">
        <w:rPr>
          <w:rFonts w:ascii="Times New Roman" w:hAnsi="Times New Roman" w:cs="Times New Roman"/>
          <w:sz w:val="28"/>
          <w:szCs w:val="28"/>
        </w:rPr>
        <w:t>е</w:t>
      </w:r>
      <w:r w:rsidRPr="00A64E93">
        <w:rPr>
          <w:rFonts w:ascii="Times New Roman" w:hAnsi="Times New Roman" w:cs="Times New Roman"/>
          <w:sz w:val="28"/>
          <w:szCs w:val="28"/>
        </w:rPr>
        <w:t xml:space="preserve">ренциации требований к подготовке учащихся. </w:t>
      </w:r>
    </w:p>
    <w:p w:rsidR="007A135B" w:rsidRPr="00A64E93" w:rsidRDefault="007A135B" w:rsidP="00525F7D">
      <w:pPr>
        <w:spacing w:after="0"/>
        <w:jc w:val="both"/>
        <w:rPr>
          <w:rFonts w:ascii="Times New Roman" w:hAnsi="Times New Roman" w:cs="Times New Roman"/>
          <w:sz w:val="28"/>
          <w:szCs w:val="28"/>
        </w:rPr>
      </w:pPr>
      <w:r w:rsidRPr="00A64E93">
        <w:rPr>
          <w:rFonts w:ascii="Times New Roman" w:hAnsi="Times New Roman" w:cs="Times New Roman"/>
          <w:b/>
          <w:bCs/>
          <w:sz w:val="28"/>
          <w:szCs w:val="28"/>
        </w:rPr>
        <w:t>1.2.3. Личностные результаты освоения основной образовательной пр</w:t>
      </w:r>
      <w:r w:rsidRPr="00A64E93">
        <w:rPr>
          <w:rFonts w:ascii="Times New Roman" w:hAnsi="Times New Roman" w:cs="Times New Roman"/>
          <w:b/>
          <w:bCs/>
          <w:sz w:val="28"/>
          <w:szCs w:val="28"/>
        </w:rPr>
        <w:t>о</w:t>
      </w:r>
      <w:r w:rsidRPr="00A64E93">
        <w:rPr>
          <w:rFonts w:ascii="Times New Roman" w:hAnsi="Times New Roman" w:cs="Times New Roman"/>
          <w:b/>
          <w:bCs/>
          <w:sz w:val="28"/>
          <w:szCs w:val="28"/>
        </w:rPr>
        <w:t xml:space="preserve">граммы: </w:t>
      </w:r>
    </w:p>
    <w:p w:rsidR="007A135B" w:rsidRPr="00A64E93" w:rsidRDefault="007A135B" w:rsidP="00525F7D">
      <w:p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1. Российская гражданская идентичность (патриотизм, уважение к Отечеству, к прошлому и настоящему многонационального народа России, чувство отве</w:t>
      </w:r>
      <w:r w:rsidRPr="00A64E93">
        <w:rPr>
          <w:rFonts w:ascii="Times New Roman" w:hAnsi="Times New Roman" w:cs="Times New Roman"/>
          <w:sz w:val="28"/>
          <w:szCs w:val="28"/>
        </w:rPr>
        <w:t>т</w:t>
      </w:r>
      <w:r w:rsidRPr="00A64E93">
        <w:rPr>
          <w:rFonts w:ascii="Times New Roman" w:hAnsi="Times New Roman" w:cs="Times New Roman"/>
          <w:sz w:val="28"/>
          <w:szCs w:val="28"/>
        </w:rPr>
        <w:t>ственности и долга перед Родиной, идентификация себя в качестве гражданина России, субъективная значимость использования русского языка и языков нар</w:t>
      </w:r>
      <w:r w:rsidRPr="00A64E93">
        <w:rPr>
          <w:rFonts w:ascii="Times New Roman" w:hAnsi="Times New Roman" w:cs="Times New Roman"/>
          <w:sz w:val="28"/>
          <w:szCs w:val="28"/>
        </w:rPr>
        <w:t>о</w:t>
      </w:r>
      <w:r w:rsidRPr="00A64E93">
        <w:rPr>
          <w:rFonts w:ascii="Times New Roman" w:hAnsi="Times New Roman" w:cs="Times New Roman"/>
          <w:sz w:val="28"/>
          <w:szCs w:val="28"/>
        </w:rPr>
        <w:t>дов России, осознание и ощущение личностной сопричастности судьбе росси</w:t>
      </w:r>
      <w:r w:rsidRPr="00A64E93">
        <w:rPr>
          <w:rFonts w:ascii="Times New Roman" w:hAnsi="Times New Roman" w:cs="Times New Roman"/>
          <w:sz w:val="28"/>
          <w:szCs w:val="28"/>
        </w:rPr>
        <w:t>й</w:t>
      </w:r>
      <w:r w:rsidRPr="00A64E93">
        <w:rPr>
          <w:rFonts w:ascii="Times New Roman" w:hAnsi="Times New Roman" w:cs="Times New Roman"/>
          <w:sz w:val="28"/>
          <w:szCs w:val="28"/>
        </w:rPr>
        <w:t>ского народа). Осознание этнической принадлежности, знание истории, языка, культуры своего народа, своего края, основ культурного наследия народов Ро</w:t>
      </w:r>
      <w:r w:rsidRPr="00A64E93">
        <w:rPr>
          <w:rFonts w:ascii="Times New Roman" w:hAnsi="Times New Roman" w:cs="Times New Roman"/>
          <w:sz w:val="28"/>
          <w:szCs w:val="28"/>
        </w:rPr>
        <w:t>с</w:t>
      </w:r>
      <w:r w:rsidRPr="00A64E93">
        <w:rPr>
          <w:rFonts w:ascii="Times New Roman" w:hAnsi="Times New Roman" w:cs="Times New Roman"/>
          <w:sz w:val="28"/>
          <w:szCs w:val="28"/>
        </w:rPr>
        <w:t>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w:t>
      </w:r>
      <w:r w:rsidRPr="00A64E93">
        <w:rPr>
          <w:rFonts w:ascii="Times New Roman" w:hAnsi="Times New Roman" w:cs="Times New Roman"/>
          <w:sz w:val="28"/>
          <w:szCs w:val="28"/>
        </w:rPr>
        <w:t>а</w:t>
      </w:r>
      <w:r w:rsidRPr="00A64E93">
        <w:rPr>
          <w:rFonts w:ascii="Times New Roman" w:hAnsi="Times New Roman" w:cs="Times New Roman"/>
          <w:sz w:val="28"/>
          <w:szCs w:val="28"/>
        </w:rPr>
        <w:t>тических и традиционных ценностей многонационального российского общ</w:t>
      </w:r>
      <w:r w:rsidRPr="00A64E93">
        <w:rPr>
          <w:rFonts w:ascii="Times New Roman" w:hAnsi="Times New Roman" w:cs="Times New Roman"/>
          <w:sz w:val="28"/>
          <w:szCs w:val="28"/>
        </w:rPr>
        <w:t>е</w:t>
      </w:r>
      <w:r w:rsidRPr="00A64E93">
        <w:rPr>
          <w:rFonts w:ascii="Times New Roman" w:hAnsi="Times New Roman" w:cs="Times New Roman"/>
          <w:sz w:val="28"/>
          <w:szCs w:val="28"/>
        </w:rPr>
        <w:t>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7A135B" w:rsidRPr="00A64E93" w:rsidRDefault="007A135B" w:rsidP="00525F7D">
      <w:pPr>
        <w:spacing w:after="0"/>
        <w:jc w:val="both"/>
        <w:rPr>
          <w:rFonts w:ascii="Times New Roman" w:hAnsi="Times New Roman" w:cs="Times New Roman"/>
          <w:sz w:val="28"/>
          <w:szCs w:val="28"/>
        </w:rPr>
      </w:pPr>
      <w:r w:rsidRPr="00A64E93">
        <w:rPr>
          <w:rFonts w:ascii="Times New Roman" w:hAnsi="Times New Roman" w:cs="Times New Roman"/>
          <w:sz w:val="28"/>
          <w:szCs w:val="28"/>
        </w:rPr>
        <w:t>2. Готовность и способность учащихся к саморазвитию и самообразованию на основе мотивации к обучению и познанию; готовность и способность осозна</w:t>
      </w:r>
      <w:r w:rsidRPr="00A64E93">
        <w:rPr>
          <w:rFonts w:ascii="Times New Roman" w:hAnsi="Times New Roman" w:cs="Times New Roman"/>
          <w:sz w:val="28"/>
          <w:szCs w:val="28"/>
        </w:rPr>
        <w:t>н</w:t>
      </w:r>
      <w:r w:rsidRPr="00A64E93">
        <w:rPr>
          <w:rFonts w:ascii="Times New Roman" w:hAnsi="Times New Roman" w:cs="Times New Roman"/>
          <w:sz w:val="28"/>
          <w:szCs w:val="28"/>
        </w:rPr>
        <w:lastRenderedPageBreak/>
        <w:t>ному выбору и построению дальнейшей индивидуальной траектории образов</w:t>
      </w:r>
      <w:r w:rsidRPr="00A64E93">
        <w:rPr>
          <w:rFonts w:ascii="Times New Roman" w:hAnsi="Times New Roman" w:cs="Times New Roman"/>
          <w:sz w:val="28"/>
          <w:szCs w:val="28"/>
        </w:rPr>
        <w:t>а</w:t>
      </w:r>
      <w:r w:rsidRPr="00A64E93">
        <w:rPr>
          <w:rFonts w:ascii="Times New Roman" w:hAnsi="Times New Roman" w:cs="Times New Roman"/>
          <w:sz w:val="28"/>
          <w:szCs w:val="28"/>
        </w:rPr>
        <w:t>ния на базе ориентировки в мире профессий и профессиональных предпочт</w:t>
      </w:r>
      <w:r w:rsidRPr="00A64E93">
        <w:rPr>
          <w:rFonts w:ascii="Times New Roman" w:hAnsi="Times New Roman" w:cs="Times New Roman"/>
          <w:sz w:val="28"/>
          <w:szCs w:val="28"/>
        </w:rPr>
        <w:t>е</w:t>
      </w:r>
      <w:r w:rsidRPr="00A64E93">
        <w:rPr>
          <w:rFonts w:ascii="Times New Roman" w:hAnsi="Times New Roman" w:cs="Times New Roman"/>
          <w:sz w:val="28"/>
          <w:szCs w:val="28"/>
        </w:rPr>
        <w:t xml:space="preserve">ний, с учетом устойчивых познавательных интересов. </w:t>
      </w:r>
    </w:p>
    <w:p w:rsidR="007A135B" w:rsidRPr="00A64E93" w:rsidRDefault="007A135B" w:rsidP="00FB74EF">
      <w:p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3. Развитое моральное сознание и компетентность в решении моральных пр</w:t>
      </w:r>
      <w:r w:rsidRPr="00A64E93">
        <w:rPr>
          <w:rFonts w:ascii="Times New Roman" w:hAnsi="Times New Roman" w:cs="Times New Roman"/>
          <w:sz w:val="28"/>
          <w:szCs w:val="28"/>
        </w:rPr>
        <w:t>о</w:t>
      </w:r>
      <w:r w:rsidRPr="00A64E93">
        <w:rPr>
          <w:rFonts w:ascii="Times New Roman" w:hAnsi="Times New Roman" w:cs="Times New Roman"/>
          <w:sz w:val="28"/>
          <w:szCs w:val="28"/>
        </w:rPr>
        <w:t>блем на основе личностного выбора, формирование нравственных чувств и нравственного поведения, осознанного и ответственного отношения к собстве</w:t>
      </w:r>
      <w:r w:rsidRPr="00A64E93">
        <w:rPr>
          <w:rFonts w:ascii="Times New Roman" w:hAnsi="Times New Roman" w:cs="Times New Roman"/>
          <w:sz w:val="28"/>
          <w:szCs w:val="28"/>
        </w:rPr>
        <w:t>н</w:t>
      </w:r>
      <w:r w:rsidRPr="00A64E93">
        <w:rPr>
          <w:rFonts w:ascii="Times New Roman" w:hAnsi="Times New Roman" w:cs="Times New Roman"/>
          <w:sz w:val="28"/>
          <w:szCs w:val="28"/>
        </w:rPr>
        <w:t>ным поступкам (способность к нравственному самосовершенствованию; вер</w:t>
      </w:r>
      <w:r w:rsidRPr="00A64E93">
        <w:rPr>
          <w:rFonts w:ascii="Times New Roman" w:hAnsi="Times New Roman" w:cs="Times New Roman"/>
          <w:sz w:val="28"/>
          <w:szCs w:val="28"/>
        </w:rPr>
        <w:t>о</w:t>
      </w:r>
      <w:r w:rsidRPr="00A64E93">
        <w:rPr>
          <w:rFonts w:ascii="Times New Roman" w:hAnsi="Times New Roman" w:cs="Times New Roman"/>
          <w:sz w:val="28"/>
          <w:szCs w:val="28"/>
        </w:rPr>
        <w:t>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w:t>
      </w:r>
      <w:r w:rsidRPr="00A64E93">
        <w:rPr>
          <w:rFonts w:ascii="Times New Roman" w:hAnsi="Times New Roman" w:cs="Times New Roman"/>
          <w:sz w:val="28"/>
          <w:szCs w:val="28"/>
        </w:rPr>
        <w:t>и</w:t>
      </w:r>
      <w:r w:rsidRPr="00A64E93">
        <w:rPr>
          <w:rFonts w:ascii="Times New Roman" w:hAnsi="Times New Roman" w:cs="Times New Roman"/>
          <w:sz w:val="28"/>
          <w:szCs w:val="28"/>
        </w:rPr>
        <w:t>тельном потребительстве; сформированность представлений об основах све</w:t>
      </w:r>
      <w:r w:rsidRPr="00A64E93">
        <w:rPr>
          <w:rFonts w:ascii="Times New Roman" w:hAnsi="Times New Roman" w:cs="Times New Roman"/>
          <w:sz w:val="28"/>
          <w:szCs w:val="28"/>
        </w:rPr>
        <w:t>т</w:t>
      </w:r>
      <w:r w:rsidRPr="00A64E93">
        <w:rPr>
          <w:rFonts w:ascii="Times New Roman" w:hAnsi="Times New Roman" w:cs="Times New Roman"/>
          <w:sz w:val="28"/>
          <w:szCs w:val="28"/>
        </w:rPr>
        <w:t>ской этики, культуры традиционных религий, их роли в развитии культуры и истории России и человечества, в становлении гражданского общества и ро</w:t>
      </w:r>
      <w:r w:rsidRPr="00A64E93">
        <w:rPr>
          <w:rFonts w:ascii="Times New Roman" w:hAnsi="Times New Roman" w:cs="Times New Roman"/>
          <w:sz w:val="28"/>
          <w:szCs w:val="28"/>
        </w:rPr>
        <w:t>с</w:t>
      </w:r>
      <w:r w:rsidRPr="00A64E93">
        <w:rPr>
          <w:rFonts w:ascii="Times New Roman" w:hAnsi="Times New Roman" w:cs="Times New Roman"/>
          <w:sz w:val="28"/>
          <w:szCs w:val="28"/>
        </w:rPr>
        <w:t>сийской государственности; понимание значения нравственности, веры и рел</w:t>
      </w:r>
      <w:r w:rsidRPr="00A64E93">
        <w:rPr>
          <w:rFonts w:ascii="Times New Roman" w:hAnsi="Times New Roman" w:cs="Times New Roman"/>
          <w:sz w:val="28"/>
          <w:szCs w:val="28"/>
        </w:rPr>
        <w:t>и</w:t>
      </w:r>
      <w:r w:rsidRPr="00A64E93">
        <w:rPr>
          <w:rFonts w:ascii="Times New Roman" w:hAnsi="Times New Roman" w:cs="Times New Roman"/>
          <w:sz w:val="28"/>
          <w:szCs w:val="28"/>
        </w:rPr>
        <w:t>гии в жизни человека, семьи и общества). Сформированность ответственного отношения к учению; уважительного отношения к труду, наличие опыта уч</w:t>
      </w:r>
      <w:r w:rsidRPr="00A64E93">
        <w:rPr>
          <w:rFonts w:ascii="Times New Roman" w:hAnsi="Times New Roman" w:cs="Times New Roman"/>
          <w:sz w:val="28"/>
          <w:szCs w:val="28"/>
        </w:rPr>
        <w:t>а</w:t>
      </w:r>
      <w:r w:rsidRPr="00A64E93">
        <w:rPr>
          <w:rFonts w:ascii="Times New Roman" w:hAnsi="Times New Roman" w:cs="Times New Roman"/>
          <w:sz w:val="28"/>
          <w:szCs w:val="28"/>
        </w:rPr>
        <w:t xml:space="preserve">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7A135B" w:rsidRPr="00A64E93" w:rsidRDefault="007A135B" w:rsidP="00FB74EF">
      <w:p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4. Сформированность целостного мировоззрения, соответствующего совреме</w:t>
      </w:r>
      <w:r w:rsidRPr="00A64E93">
        <w:rPr>
          <w:rFonts w:ascii="Times New Roman" w:hAnsi="Times New Roman" w:cs="Times New Roman"/>
          <w:sz w:val="28"/>
          <w:szCs w:val="28"/>
        </w:rPr>
        <w:t>н</w:t>
      </w:r>
      <w:r w:rsidRPr="00A64E93">
        <w:rPr>
          <w:rFonts w:ascii="Times New Roman" w:hAnsi="Times New Roman" w:cs="Times New Roman"/>
          <w:sz w:val="28"/>
          <w:szCs w:val="28"/>
        </w:rPr>
        <w:t>ному уровню развития науки и общественной практики, учитывающего соц</w:t>
      </w:r>
      <w:r w:rsidRPr="00A64E93">
        <w:rPr>
          <w:rFonts w:ascii="Times New Roman" w:hAnsi="Times New Roman" w:cs="Times New Roman"/>
          <w:sz w:val="28"/>
          <w:szCs w:val="28"/>
        </w:rPr>
        <w:t>и</w:t>
      </w:r>
      <w:r w:rsidRPr="00A64E93">
        <w:rPr>
          <w:rFonts w:ascii="Times New Roman" w:hAnsi="Times New Roman" w:cs="Times New Roman"/>
          <w:sz w:val="28"/>
          <w:szCs w:val="28"/>
        </w:rPr>
        <w:t xml:space="preserve">альное, культурное, языковое, духовное многообразие современного мира. </w:t>
      </w:r>
    </w:p>
    <w:p w:rsidR="007A135B" w:rsidRPr="00A64E93" w:rsidRDefault="007A135B" w:rsidP="00FB74EF">
      <w:p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5. Осознанное, уважительное и доброжелательное отношение к другому челов</w:t>
      </w:r>
      <w:r w:rsidRPr="00A64E93">
        <w:rPr>
          <w:rFonts w:ascii="Times New Roman" w:hAnsi="Times New Roman" w:cs="Times New Roman"/>
          <w:sz w:val="28"/>
          <w:szCs w:val="28"/>
        </w:rPr>
        <w:t>е</w:t>
      </w:r>
      <w:r w:rsidRPr="00A64E93">
        <w:rPr>
          <w:rFonts w:ascii="Times New Roman" w:hAnsi="Times New Roman" w:cs="Times New Roman"/>
          <w:sz w:val="28"/>
          <w:szCs w:val="28"/>
        </w:rPr>
        <w:t>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w:t>
      </w:r>
      <w:r w:rsidRPr="00A64E93">
        <w:rPr>
          <w:rFonts w:ascii="Times New Roman" w:hAnsi="Times New Roman" w:cs="Times New Roman"/>
          <w:sz w:val="28"/>
          <w:szCs w:val="28"/>
        </w:rPr>
        <w:t>н</w:t>
      </w:r>
      <w:r w:rsidRPr="00A64E93">
        <w:rPr>
          <w:rFonts w:ascii="Times New Roman" w:hAnsi="Times New Roman" w:cs="Times New Roman"/>
          <w:sz w:val="28"/>
          <w:szCs w:val="28"/>
        </w:rPr>
        <w:t>струированию образа допустимых способов диалога, готовность к конструир</w:t>
      </w:r>
      <w:r w:rsidRPr="00A64E93">
        <w:rPr>
          <w:rFonts w:ascii="Times New Roman" w:hAnsi="Times New Roman" w:cs="Times New Roman"/>
          <w:sz w:val="28"/>
          <w:szCs w:val="28"/>
        </w:rPr>
        <w:t>о</w:t>
      </w:r>
      <w:r w:rsidRPr="00A64E93">
        <w:rPr>
          <w:rFonts w:ascii="Times New Roman" w:hAnsi="Times New Roman" w:cs="Times New Roman"/>
          <w:sz w:val="28"/>
          <w:szCs w:val="28"/>
        </w:rPr>
        <w:t>ванию процесса диалога как конвенционирования интересов, процедур, гото</w:t>
      </w:r>
      <w:r w:rsidRPr="00A64E93">
        <w:rPr>
          <w:rFonts w:ascii="Times New Roman" w:hAnsi="Times New Roman" w:cs="Times New Roman"/>
          <w:sz w:val="28"/>
          <w:szCs w:val="28"/>
        </w:rPr>
        <w:t>в</w:t>
      </w:r>
      <w:r w:rsidRPr="00A64E93">
        <w:rPr>
          <w:rFonts w:ascii="Times New Roman" w:hAnsi="Times New Roman" w:cs="Times New Roman"/>
          <w:sz w:val="28"/>
          <w:szCs w:val="28"/>
        </w:rPr>
        <w:t>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w:t>
      </w:r>
      <w:r w:rsidRPr="00A64E93">
        <w:rPr>
          <w:rFonts w:ascii="Times New Roman" w:hAnsi="Times New Roman" w:cs="Times New Roman"/>
          <w:sz w:val="28"/>
          <w:szCs w:val="28"/>
        </w:rPr>
        <w:t>з</w:t>
      </w:r>
      <w:r w:rsidRPr="00A64E93">
        <w:rPr>
          <w:rFonts w:ascii="Times New Roman" w:hAnsi="Times New Roman" w:cs="Times New Roman"/>
          <w:sz w:val="28"/>
          <w:szCs w:val="28"/>
        </w:rPr>
        <w:t>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w:t>
      </w:r>
      <w:r w:rsidRPr="00A64E93">
        <w:rPr>
          <w:rFonts w:ascii="Times New Roman" w:hAnsi="Times New Roman" w:cs="Times New Roman"/>
          <w:sz w:val="28"/>
          <w:szCs w:val="28"/>
        </w:rPr>
        <w:t>е</w:t>
      </w:r>
      <w:r w:rsidRPr="00A64E93">
        <w:rPr>
          <w:rFonts w:ascii="Times New Roman" w:hAnsi="Times New Roman" w:cs="Times New Roman"/>
          <w:sz w:val="28"/>
          <w:szCs w:val="28"/>
        </w:rPr>
        <w:t>ственного объединения, продуктивно взаимодействующего с социальной средой и социальными институтами;</w:t>
      </w:r>
      <w:r w:rsidR="00670BC1" w:rsidRPr="00A64E93">
        <w:rPr>
          <w:rFonts w:ascii="Times New Roman" w:hAnsi="Times New Roman" w:cs="Times New Roman"/>
          <w:sz w:val="28"/>
          <w:szCs w:val="28"/>
        </w:rPr>
        <w:t xml:space="preserve"> </w:t>
      </w:r>
      <w:r w:rsidRPr="00A64E93">
        <w:rPr>
          <w:rFonts w:ascii="Times New Roman" w:hAnsi="Times New Roman" w:cs="Times New Roman"/>
          <w:sz w:val="28"/>
          <w:szCs w:val="28"/>
        </w:rPr>
        <w:t>идентификация себя в качестве субъекта социал</w:t>
      </w:r>
      <w:r w:rsidRPr="00A64E93">
        <w:rPr>
          <w:rFonts w:ascii="Times New Roman" w:hAnsi="Times New Roman" w:cs="Times New Roman"/>
          <w:sz w:val="28"/>
          <w:szCs w:val="28"/>
        </w:rPr>
        <w:t>ь</w:t>
      </w:r>
      <w:r w:rsidRPr="00A64E93">
        <w:rPr>
          <w:rFonts w:ascii="Times New Roman" w:hAnsi="Times New Roman" w:cs="Times New Roman"/>
          <w:sz w:val="28"/>
          <w:szCs w:val="28"/>
        </w:rPr>
        <w:t>ных преобразований, освоение компетентностей в сфере организаторской де</w:t>
      </w:r>
      <w:r w:rsidRPr="00A64E93">
        <w:rPr>
          <w:rFonts w:ascii="Times New Roman" w:hAnsi="Times New Roman" w:cs="Times New Roman"/>
          <w:sz w:val="28"/>
          <w:szCs w:val="28"/>
        </w:rPr>
        <w:t>я</w:t>
      </w:r>
      <w:r w:rsidRPr="00A64E93">
        <w:rPr>
          <w:rFonts w:ascii="Times New Roman" w:hAnsi="Times New Roman" w:cs="Times New Roman"/>
          <w:sz w:val="28"/>
          <w:szCs w:val="28"/>
        </w:rPr>
        <w:t>тельности; интериоризация ценностей созидательного отношения к</w:t>
      </w:r>
      <w:r w:rsidR="00670BC1" w:rsidRPr="00A64E93">
        <w:rPr>
          <w:rFonts w:ascii="Times New Roman" w:hAnsi="Times New Roman" w:cs="Times New Roman"/>
          <w:sz w:val="28"/>
          <w:szCs w:val="28"/>
        </w:rPr>
        <w:t xml:space="preserve">  </w:t>
      </w:r>
      <w:r w:rsidRPr="00A64E93">
        <w:rPr>
          <w:rFonts w:ascii="Times New Roman" w:hAnsi="Times New Roman" w:cs="Times New Roman"/>
          <w:sz w:val="28"/>
          <w:szCs w:val="28"/>
        </w:rPr>
        <w:t>окружа</w:t>
      </w:r>
      <w:r w:rsidRPr="00A64E93">
        <w:rPr>
          <w:rFonts w:ascii="Times New Roman" w:hAnsi="Times New Roman" w:cs="Times New Roman"/>
          <w:sz w:val="28"/>
          <w:szCs w:val="28"/>
        </w:rPr>
        <w:t>ю</w:t>
      </w:r>
      <w:r w:rsidRPr="00A64E93">
        <w:rPr>
          <w:rFonts w:ascii="Times New Roman" w:hAnsi="Times New Roman" w:cs="Times New Roman"/>
          <w:sz w:val="28"/>
          <w:szCs w:val="28"/>
        </w:rPr>
        <w:t>щей действительности, ценностей социального творчества, ценности проду</w:t>
      </w:r>
      <w:r w:rsidRPr="00A64E93">
        <w:rPr>
          <w:rFonts w:ascii="Times New Roman" w:hAnsi="Times New Roman" w:cs="Times New Roman"/>
          <w:sz w:val="28"/>
          <w:szCs w:val="28"/>
        </w:rPr>
        <w:t>к</w:t>
      </w:r>
      <w:r w:rsidRPr="00A64E93">
        <w:rPr>
          <w:rFonts w:ascii="Times New Roman" w:hAnsi="Times New Roman" w:cs="Times New Roman"/>
          <w:sz w:val="28"/>
          <w:szCs w:val="28"/>
        </w:rPr>
        <w:t>тивной организации совместной деятельности, самореализации в группе и орг</w:t>
      </w:r>
      <w:r w:rsidRPr="00A64E93">
        <w:rPr>
          <w:rFonts w:ascii="Times New Roman" w:hAnsi="Times New Roman" w:cs="Times New Roman"/>
          <w:sz w:val="28"/>
          <w:szCs w:val="28"/>
        </w:rPr>
        <w:t>а</w:t>
      </w:r>
      <w:r w:rsidRPr="00A64E93">
        <w:rPr>
          <w:rFonts w:ascii="Times New Roman" w:hAnsi="Times New Roman" w:cs="Times New Roman"/>
          <w:sz w:val="28"/>
          <w:szCs w:val="28"/>
        </w:rPr>
        <w:lastRenderedPageBreak/>
        <w:t>низации, ценности «другого» как равноправного партнера, формирование ко</w:t>
      </w:r>
      <w:r w:rsidRPr="00A64E93">
        <w:rPr>
          <w:rFonts w:ascii="Times New Roman" w:hAnsi="Times New Roman" w:cs="Times New Roman"/>
          <w:sz w:val="28"/>
          <w:szCs w:val="28"/>
        </w:rPr>
        <w:t>м</w:t>
      </w:r>
      <w:r w:rsidRPr="00A64E93">
        <w:rPr>
          <w:rFonts w:ascii="Times New Roman" w:hAnsi="Times New Roman" w:cs="Times New Roman"/>
          <w:sz w:val="28"/>
          <w:szCs w:val="28"/>
        </w:rPr>
        <w:t>петенций анализа, проектирования, организации деятельности, рефлексии изм</w:t>
      </w:r>
      <w:r w:rsidRPr="00A64E93">
        <w:rPr>
          <w:rFonts w:ascii="Times New Roman" w:hAnsi="Times New Roman" w:cs="Times New Roman"/>
          <w:sz w:val="28"/>
          <w:szCs w:val="28"/>
        </w:rPr>
        <w:t>е</w:t>
      </w:r>
      <w:r w:rsidRPr="00A64E93">
        <w:rPr>
          <w:rFonts w:ascii="Times New Roman" w:hAnsi="Times New Roman" w:cs="Times New Roman"/>
          <w:sz w:val="28"/>
          <w:szCs w:val="28"/>
        </w:rPr>
        <w:t>нений, способов взаимовыгодного сотрудничества, способов реализации со</w:t>
      </w:r>
      <w:r w:rsidRPr="00A64E93">
        <w:rPr>
          <w:rFonts w:ascii="Times New Roman" w:hAnsi="Times New Roman" w:cs="Times New Roman"/>
          <w:sz w:val="28"/>
          <w:szCs w:val="28"/>
        </w:rPr>
        <w:t>б</w:t>
      </w:r>
      <w:r w:rsidRPr="00A64E93">
        <w:rPr>
          <w:rFonts w:ascii="Times New Roman" w:hAnsi="Times New Roman" w:cs="Times New Roman"/>
          <w:sz w:val="28"/>
          <w:szCs w:val="28"/>
        </w:rPr>
        <w:t xml:space="preserve">ственного лидерского потенциала). </w:t>
      </w:r>
    </w:p>
    <w:p w:rsidR="007A135B" w:rsidRPr="00A64E93" w:rsidRDefault="007A135B" w:rsidP="00FB74EF">
      <w:p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7. Сформированность ценности здорового и безопасного образа жизни; интер</w:t>
      </w:r>
      <w:r w:rsidRPr="00A64E93">
        <w:rPr>
          <w:rFonts w:ascii="Times New Roman" w:hAnsi="Times New Roman" w:cs="Times New Roman"/>
          <w:sz w:val="28"/>
          <w:szCs w:val="28"/>
        </w:rPr>
        <w:t>и</w:t>
      </w:r>
      <w:r w:rsidRPr="00A64E93">
        <w:rPr>
          <w:rFonts w:ascii="Times New Roman" w:hAnsi="Times New Roman" w:cs="Times New Roman"/>
          <w:sz w:val="28"/>
          <w:szCs w:val="28"/>
        </w:rPr>
        <w:t>оризация правил индивидуального и коллективного безопасного поведения в чрезвычайных ситуациях, угрожающих жизни и здоровью людей, правил пов</w:t>
      </w:r>
      <w:r w:rsidRPr="00A64E93">
        <w:rPr>
          <w:rFonts w:ascii="Times New Roman" w:hAnsi="Times New Roman" w:cs="Times New Roman"/>
          <w:sz w:val="28"/>
          <w:szCs w:val="28"/>
        </w:rPr>
        <w:t>е</w:t>
      </w:r>
      <w:r w:rsidRPr="00A64E93">
        <w:rPr>
          <w:rFonts w:ascii="Times New Roman" w:hAnsi="Times New Roman" w:cs="Times New Roman"/>
          <w:sz w:val="28"/>
          <w:szCs w:val="28"/>
        </w:rPr>
        <w:t xml:space="preserve">дения на транспорте и на дорогах. </w:t>
      </w:r>
    </w:p>
    <w:p w:rsidR="007A135B" w:rsidRPr="00A64E93" w:rsidRDefault="007A135B" w:rsidP="00FB74EF">
      <w:p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w:t>
      </w:r>
      <w:r w:rsidRPr="00A64E93">
        <w:rPr>
          <w:rFonts w:ascii="Times New Roman" w:hAnsi="Times New Roman" w:cs="Times New Roman"/>
          <w:sz w:val="28"/>
          <w:szCs w:val="28"/>
        </w:rPr>
        <w:t>о</w:t>
      </w:r>
      <w:r w:rsidRPr="00A64E93">
        <w:rPr>
          <w:rFonts w:ascii="Times New Roman" w:hAnsi="Times New Roman" w:cs="Times New Roman"/>
          <w:sz w:val="28"/>
          <w:szCs w:val="28"/>
        </w:rPr>
        <w:t>собность понимать художественные произведения, отражающие разные этн</w:t>
      </w:r>
      <w:r w:rsidRPr="00A64E93">
        <w:rPr>
          <w:rFonts w:ascii="Times New Roman" w:hAnsi="Times New Roman" w:cs="Times New Roman"/>
          <w:sz w:val="28"/>
          <w:szCs w:val="28"/>
        </w:rPr>
        <w:t>о</w:t>
      </w:r>
      <w:r w:rsidRPr="00A64E93">
        <w:rPr>
          <w:rFonts w:ascii="Times New Roman" w:hAnsi="Times New Roman" w:cs="Times New Roman"/>
          <w:sz w:val="28"/>
          <w:szCs w:val="28"/>
        </w:rPr>
        <w:t>культурные традиции; сформированность основ художественной культуры учащихся как части их общей духовной культуры, как особого способа позн</w:t>
      </w:r>
      <w:r w:rsidRPr="00A64E93">
        <w:rPr>
          <w:rFonts w:ascii="Times New Roman" w:hAnsi="Times New Roman" w:cs="Times New Roman"/>
          <w:sz w:val="28"/>
          <w:szCs w:val="28"/>
        </w:rPr>
        <w:t>а</w:t>
      </w:r>
      <w:r w:rsidRPr="00A64E93">
        <w:rPr>
          <w:rFonts w:ascii="Times New Roman" w:hAnsi="Times New Roman" w:cs="Times New Roman"/>
          <w:sz w:val="28"/>
          <w:szCs w:val="28"/>
        </w:rPr>
        <w:t>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w:t>
      </w:r>
      <w:r w:rsidRPr="00A64E93">
        <w:rPr>
          <w:rFonts w:ascii="Times New Roman" w:hAnsi="Times New Roman" w:cs="Times New Roman"/>
          <w:sz w:val="28"/>
          <w:szCs w:val="28"/>
        </w:rPr>
        <w:t>б</w:t>
      </w:r>
      <w:r w:rsidRPr="00A64E93">
        <w:rPr>
          <w:rFonts w:ascii="Times New Roman" w:hAnsi="Times New Roman" w:cs="Times New Roman"/>
          <w:sz w:val="28"/>
          <w:szCs w:val="28"/>
        </w:rPr>
        <w:t>ность в общении с художественными произведениями, сформированность а</w:t>
      </w:r>
      <w:r w:rsidRPr="00A64E93">
        <w:rPr>
          <w:rFonts w:ascii="Times New Roman" w:hAnsi="Times New Roman" w:cs="Times New Roman"/>
          <w:sz w:val="28"/>
          <w:szCs w:val="28"/>
        </w:rPr>
        <w:t>к</w:t>
      </w:r>
      <w:r w:rsidRPr="00A64E93">
        <w:rPr>
          <w:rFonts w:ascii="Times New Roman" w:hAnsi="Times New Roman" w:cs="Times New Roman"/>
          <w:sz w:val="28"/>
          <w:szCs w:val="28"/>
        </w:rPr>
        <w:t>тивного отношения к традициям художественной культуры как смысловой, э</w:t>
      </w:r>
      <w:r w:rsidRPr="00A64E93">
        <w:rPr>
          <w:rFonts w:ascii="Times New Roman" w:hAnsi="Times New Roman" w:cs="Times New Roman"/>
          <w:sz w:val="28"/>
          <w:szCs w:val="28"/>
        </w:rPr>
        <w:t>с</w:t>
      </w:r>
      <w:r w:rsidRPr="00A64E93">
        <w:rPr>
          <w:rFonts w:ascii="Times New Roman" w:hAnsi="Times New Roman" w:cs="Times New Roman"/>
          <w:sz w:val="28"/>
          <w:szCs w:val="28"/>
        </w:rPr>
        <w:t xml:space="preserve">тетической и личностно-значимой ценности). </w:t>
      </w:r>
    </w:p>
    <w:p w:rsidR="007A135B" w:rsidRPr="00A64E93" w:rsidRDefault="007A135B" w:rsidP="00FB74EF">
      <w:p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9. Сформированность основ экологической культуры, соответствующей совр</w:t>
      </w:r>
      <w:r w:rsidRPr="00A64E93">
        <w:rPr>
          <w:rFonts w:ascii="Times New Roman" w:hAnsi="Times New Roman" w:cs="Times New Roman"/>
          <w:sz w:val="28"/>
          <w:szCs w:val="28"/>
        </w:rPr>
        <w:t>е</w:t>
      </w:r>
      <w:r w:rsidRPr="00A64E93">
        <w:rPr>
          <w:rFonts w:ascii="Times New Roman" w:hAnsi="Times New Roman" w:cs="Times New Roman"/>
          <w:sz w:val="28"/>
          <w:szCs w:val="28"/>
        </w:rPr>
        <w:t>менному уровню экологического мышления, наличие опыта экологически ор</w:t>
      </w:r>
      <w:r w:rsidRPr="00A64E93">
        <w:rPr>
          <w:rFonts w:ascii="Times New Roman" w:hAnsi="Times New Roman" w:cs="Times New Roman"/>
          <w:sz w:val="28"/>
          <w:szCs w:val="28"/>
        </w:rPr>
        <w:t>и</w:t>
      </w:r>
      <w:r w:rsidRPr="00A64E93">
        <w:rPr>
          <w:rFonts w:ascii="Times New Roman" w:hAnsi="Times New Roman" w:cs="Times New Roman"/>
          <w:sz w:val="28"/>
          <w:szCs w:val="28"/>
        </w:rPr>
        <w:t>ентированной рефлексивно-оценочной и практической деятельности в жизне</w:t>
      </w:r>
      <w:r w:rsidRPr="00A64E93">
        <w:rPr>
          <w:rFonts w:ascii="Times New Roman" w:hAnsi="Times New Roman" w:cs="Times New Roman"/>
          <w:sz w:val="28"/>
          <w:szCs w:val="28"/>
        </w:rPr>
        <w:t>н</w:t>
      </w:r>
      <w:r w:rsidRPr="00A64E93">
        <w:rPr>
          <w:rFonts w:ascii="Times New Roman" w:hAnsi="Times New Roman" w:cs="Times New Roman"/>
          <w:sz w:val="28"/>
          <w:szCs w:val="28"/>
        </w:rPr>
        <w:t>ных ситуациях (готовность к исследованию природы, к занятиям сельскохозя</w:t>
      </w:r>
      <w:r w:rsidRPr="00A64E93">
        <w:rPr>
          <w:rFonts w:ascii="Times New Roman" w:hAnsi="Times New Roman" w:cs="Times New Roman"/>
          <w:sz w:val="28"/>
          <w:szCs w:val="28"/>
        </w:rPr>
        <w:t>й</w:t>
      </w:r>
      <w:r w:rsidRPr="00A64E93">
        <w:rPr>
          <w:rFonts w:ascii="Times New Roman" w:hAnsi="Times New Roman" w:cs="Times New Roman"/>
          <w:sz w:val="28"/>
          <w:szCs w:val="28"/>
        </w:rPr>
        <w:t>ственным трудом, к художественно-эстетическому отражению природы, к зан</w:t>
      </w:r>
      <w:r w:rsidRPr="00A64E93">
        <w:rPr>
          <w:rFonts w:ascii="Times New Roman" w:hAnsi="Times New Roman" w:cs="Times New Roman"/>
          <w:sz w:val="28"/>
          <w:szCs w:val="28"/>
        </w:rPr>
        <w:t>я</w:t>
      </w:r>
      <w:r w:rsidRPr="00A64E93">
        <w:rPr>
          <w:rFonts w:ascii="Times New Roman" w:hAnsi="Times New Roman" w:cs="Times New Roman"/>
          <w:sz w:val="28"/>
          <w:szCs w:val="28"/>
        </w:rPr>
        <w:t xml:space="preserve">тиям туризмом, в том числе экотуризмом, к осуществлению природоохранной деятельности). </w:t>
      </w:r>
    </w:p>
    <w:p w:rsidR="007A135B" w:rsidRPr="00A64E93" w:rsidRDefault="007A135B" w:rsidP="00FB74EF">
      <w:pPr>
        <w:spacing w:after="0" w:line="240" w:lineRule="auto"/>
        <w:jc w:val="both"/>
        <w:rPr>
          <w:rFonts w:ascii="Times New Roman" w:hAnsi="Times New Roman" w:cs="Times New Roman"/>
          <w:sz w:val="28"/>
          <w:szCs w:val="28"/>
        </w:rPr>
      </w:pPr>
      <w:r w:rsidRPr="00A64E93">
        <w:rPr>
          <w:rFonts w:ascii="Times New Roman" w:hAnsi="Times New Roman" w:cs="Times New Roman"/>
          <w:b/>
          <w:bCs/>
          <w:sz w:val="28"/>
          <w:szCs w:val="28"/>
        </w:rPr>
        <w:t xml:space="preserve">1.2.4. Метапредметные результаты освоения ООП </w:t>
      </w:r>
    </w:p>
    <w:p w:rsidR="007A135B" w:rsidRPr="00A64E93" w:rsidRDefault="007A135B" w:rsidP="00FB74EF">
      <w:pPr>
        <w:spacing w:after="0" w:line="240" w:lineRule="auto"/>
        <w:ind w:firstLine="709"/>
        <w:jc w:val="both"/>
        <w:rPr>
          <w:rFonts w:ascii="Times New Roman" w:hAnsi="Times New Roman" w:cs="Times New Roman"/>
          <w:b/>
          <w:bCs/>
          <w:sz w:val="28"/>
          <w:szCs w:val="28"/>
        </w:rPr>
      </w:pPr>
      <w:r w:rsidRPr="00A64E93">
        <w:rPr>
          <w:rFonts w:ascii="Times New Roman" w:hAnsi="Times New Roman" w:cs="Times New Roman"/>
          <w:sz w:val="28"/>
          <w:szCs w:val="28"/>
        </w:rPr>
        <w:t>Метапредметные результаты включают освоенные обучающимися ме</w:t>
      </w:r>
      <w:r w:rsidRPr="00A64E93">
        <w:rPr>
          <w:rFonts w:ascii="Times New Roman" w:hAnsi="Times New Roman" w:cs="Times New Roman"/>
          <w:sz w:val="28"/>
          <w:szCs w:val="28"/>
        </w:rPr>
        <w:t>ж</w:t>
      </w:r>
      <w:r w:rsidRPr="00A64E93">
        <w:rPr>
          <w:rFonts w:ascii="Times New Roman" w:hAnsi="Times New Roman" w:cs="Times New Roman"/>
          <w:sz w:val="28"/>
          <w:szCs w:val="28"/>
        </w:rPr>
        <w:t>предметные понятия и универсальные учебные действия (регулятивные, позн</w:t>
      </w:r>
      <w:r w:rsidRPr="00A64E93">
        <w:rPr>
          <w:rFonts w:ascii="Times New Roman" w:hAnsi="Times New Roman" w:cs="Times New Roman"/>
          <w:sz w:val="28"/>
          <w:szCs w:val="28"/>
        </w:rPr>
        <w:t>а</w:t>
      </w:r>
      <w:r w:rsidRPr="00A64E93">
        <w:rPr>
          <w:rFonts w:ascii="Times New Roman" w:hAnsi="Times New Roman" w:cs="Times New Roman"/>
          <w:sz w:val="28"/>
          <w:szCs w:val="28"/>
        </w:rPr>
        <w:t>вательные,</w:t>
      </w:r>
      <w:r w:rsidRPr="00A64E93">
        <w:rPr>
          <w:rFonts w:ascii="Times New Roman" w:hAnsi="Times New Roman" w:cs="Times New Roman"/>
          <w:sz w:val="28"/>
          <w:szCs w:val="28"/>
        </w:rPr>
        <w:tab/>
        <w:t>коммуникативные).</w:t>
      </w:r>
    </w:p>
    <w:p w:rsidR="007A135B" w:rsidRPr="00A64E93" w:rsidRDefault="007A135B" w:rsidP="00FB74EF">
      <w:pPr>
        <w:spacing w:after="0" w:line="240" w:lineRule="auto"/>
        <w:ind w:firstLine="709"/>
        <w:jc w:val="both"/>
        <w:rPr>
          <w:rFonts w:ascii="Times New Roman" w:hAnsi="Times New Roman" w:cs="Times New Roman"/>
          <w:b/>
          <w:bCs/>
          <w:sz w:val="28"/>
          <w:szCs w:val="28"/>
        </w:rPr>
      </w:pPr>
      <w:r w:rsidRPr="00A64E93">
        <w:rPr>
          <w:rFonts w:ascii="Times New Roman" w:hAnsi="Times New Roman" w:cs="Times New Roman"/>
          <w:b/>
          <w:bCs/>
          <w:sz w:val="28"/>
          <w:szCs w:val="28"/>
        </w:rPr>
        <w:t>Межпредметные понятия</w:t>
      </w:r>
    </w:p>
    <w:p w:rsidR="007A135B" w:rsidRPr="00A64E93" w:rsidRDefault="00E50A34" w:rsidP="00FB74EF">
      <w:pPr>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 xml:space="preserve"> </w:t>
      </w:r>
      <w:r w:rsidR="007A135B" w:rsidRPr="00A64E93">
        <w:rPr>
          <w:rFonts w:ascii="Times New Roman" w:hAnsi="Times New Roman" w:cs="Times New Roman"/>
          <w:sz w:val="28"/>
          <w:szCs w:val="28"/>
        </w:rPr>
        <w:t xml:space="preserve">Условием формирования межпредметных понятий,  таких, как система, </w:t>
      </w:r>
      <w:r w:rsidR="007A135B" w:rsidRPr="00A64E93">
        <w:rPr>
          <w:rFonts w:ascii="Times New Roman" w:hAnsi="Times New Roman" w:cs="Times New Roman"/>
          <w:sz w:val="28"/>
          <w:szCs w:val="28"/>
          <w:shd w:val="clear" w:color="auto" w:fill="FFFFFF"/>
        </w:rPr>
        <w:t xml:space="preserve">факт, закономерность, феномен, анализ, синтез </w:t>
      </w:r>
      <w:r w:rsidR="007A135B" w:rsidRPr="00A64E93">
        <w:rPr>
          <w:rFonts w:ascii="Times New Roman" w:hAnsi="Times New Roman" w:cs="Times New Roman"/>
          <w:sz w:val="28"/>
          <w:szCs w:val="28"/>
        </w:rPr>
        <w:t>является овладение обучающ</w:t>
      </w:r>
      <w:r w:rsidR="007A135B" w:rsidRPr="00A64E93">
        <w:rPr>
          <w:rFonts w:ascii="Times New Roman" w:hAnsi="Times New Roman" w:cs="Times New Roman"/>
          <w:sz w:val="28"/>
          <w:szCs w:val="28"/>
        </w:rPr>
        <w:t>и</w:t>
      </w:r>
      <w:r w:rsidR="007A135B" w:rsidRPr="00A64E93">
        <w:rPr>
          <w:rFonts w:ascii="Times New Roman" w:hAnsi="Times New Roman" w:cs="Times New Roman"/>
          <w:sz w:val="28"/>
          <w:szCs w:val="28"/>
        </w:rPr>
        <w:t>мися основами читательской компетенции, приобретение навыков работы с и</w:t>
      </w:r>
      <w:r w:rsidR="007A135B" w:rsidRPr="00A64E93">
        <w:rPr>
          <w:rFonts w:ascii="Times New Roman" w:hAnsi="Times New Roman" w:cs="Times New Roman"/>
          <w:sz w:val="28"/>
          <w:szCs w:val="28"/>
        </w:rPr>
        <w:t>н</w:t>
      </w:r>
      <w:r w:rsidR="007A135B" w:rsidRPr="00A64E93">
        <w:rPr>
          <w:rFonts w:ascii="Times New Roman" w:hAnsi="Times New Roman" w:cs="Times New Roman"/>
          <w:sz w:val="28"/>
          <w:szCs w:val="28"/>
        </w:rPr>
        <w:t xml:space="preserve">формацией, участие  в проектной деятельности. В основной школе на всех предметах продолжается работа по формированию и развитию </w:t>
      </w:r>
      <w:r w:rsidR="007A135B" w:rsidRPr="00A64E93">
        <w:rPr>
          <w:rFonts w:ascii="Times New Roman" w:hAnsi="Times New Roman" w:cs="Times New Roman"/>
          <w:b/>
          <w:bCs/>
          <w:sz w:val="28"/>
          <w:szCs w:val="28"/>
        </w:rPr>
        <w:t>основ читател</w:t>
      </w:r>
      <w:r w:rsidR="007A135B" w:rsidRPr="00A64E93">
        <w:rPr>
          <w:rFonts w:ascii="Times New Roman" w:hAnsi="Times New Roman" w:cs="Times New Roman"/>
          <w:b/>
          <w:bCs/>
          <w:sz w:val="28"/>
          <w:szCs w:val="28"/>
        </w:rPr>
        <w:t>ь</w:t>
      </w:r>
      <w:r w:rsidR="007A135B" w:rsidRPr="00A64E93">
        <w:rPr>
          <w:rFonts w:ascii="Times New Roman" w:hAnsi="Times New Roman" w:cs="Times New Roman"/>
          <w:b/>
          <w:bCs/>
          <w:sz w:val="28"/>
          <w:szCs w:val="28"/>
        </w:rPr>
        <w:t>ской компетенции</w:t>
      </w:r>
      <w:r w:rsidR="007A135B" w:rsidRPr="00A64E93">
        <w:rPr>
          <w:rFonts w:ascii="Times New Roman" w:hAnsi="Times New Roman" w:cs="Times New Roman"/>
          <w:sz w:val="28"/>
          <w:szCs w:val="28"/>
        </w:rPr>
        <w:t xml:space="preserve">. </w:t>
      </w:r>
    </w:p>
    <w:p w:rsidR="007A135B" w:rsidRPr="00A64E93" w:rsidRDefault="007A135B" w:rsidP="00FB74EF">
      <w:pPr>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При изучении учебных предметов обучающиеся усовершенствуют прио</w:t>
      </w:r>
      <w:r w:rsidRPr="00A64E93">
        <w:rPr>
          <w:rFonts w:ascii="Times New Roman" w:hAnsi="Times New Roman" w:cs="Times New Roman"/>
          <w:sz w:val="28"/>
          <w:szCs w:val="28"/>
        </w:rPr>
        <w:t>б</w:t>
      </w:r>
      <w:r w:rsidRPr="00A64E93">
        <w:rPr>
          <w:rFonts w:ascii="Times New Roman" w:hAnsi="Times New Roman" w:cs="Times New Roman"/>
          <w:sz w:val="28"/>
          <w:szCs w:val="28"/>
        </w:rPr>
        <w:t xml:space="preserve">ретенные на первом уровне </w:t>
      </w:r>
      <w:r w:rsidRPr="00A64E93">
        <w:rPr>
          <w:rFonts w:ascii="Times New Roman" w:hAnsi="Times New Roman" w:cs="Times New Roman"/>
          <w:b/>
          <w:bCs/>
          <w:sz w:val="28"/>
          <w:szCs w:val="28"/>
        </w:rPr>
        <w:t>навыки работы с информацией</w:t>
      </w:r>
      <w:r w:rsidRPr="00A64E93">
        <w:rPr>
          <w:rFonts w:ascii="Times New Roman" w:hAnsi="Times New Roman" w:cs="Times New Roman"/>
          <w:sz w:val="28"/>
          <w:szCs w:val="28"/>
        </w:rPr>
        <w:t xml:space="preserve"> и пополнят их. Они могут работать с текстами, преобразовывать и интерпретировать содерж</w:t>
      </w:r>
      <w:r w:rsidRPr="00A64E93">
        <w:rPr>
          <w:rFonts w:ascii="Times New Roman" w:hAnsi="Times New Roman" w:cs="Times New Roman"/>
          <w:sz w:val="28"/>
          <w:szCs w:val="28"/>
        </w:rPr>
        <w:t>а</w:t>
      </w:r>
      <w:r w:rsidRPr="00A64E93">
        <w:rPr>
          <w:rFonts w:ascii="Times New Roman" w:hAnsi="Times New Roman" w:cs="Times New Roman"/>
          <w:sz w:val="28"/>
          <w:szCs w:val="28"/>
        </w:rPr>
        <w:t>щуюся в них информацию, в том числе:</w:t>
      </w:r>
    </w:p>
    <w:p w:rsidR="007A135B" w:rsidRPr="00A64E93" w:rsidRDefault="007A135B" w:rsidP="00FB74EF">
      <w:pPr>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lastRenderedPageBreak/>
        <w:t>• систематизировать, сопоставлять, анализировать, обобщать и интерпр</w:t>
      </w:r>
      <w:r w:rsidRPr="00A64E93">
        <w:rPr>
          <w:rFonts w:ascii="Times New Roman" w:hAnsi="Times New Roman" w:cs="Times New Roman"/>
          <w:sz w:val="28"/>
          <w:szCs w:val="28"/>
        </w:rPr>
        <w:t>е</w:t>
      </w:r>
      <w:r w:rsidRPr="00A64E93">
        <w:rPr>
          <w:rFonts w:ascii="Times New Roman" w:hAnsi="Times New Roman" w:cs="Times New Roman"/>
          <w:sz w:val="28"/>
          <w:szCs w:val="28"/>
        </w:rPr>
        <w:t>тировать информацию, содержащуюся в готовых информационных объектах;</w:t>
      </w:r>
    </w:p>
    <w:p w:rsidR="007A135B" w:rsidRPr="00A64E93" w:rsidRDefault="007A135B" w:rsidP="00FB74EF">
      <w:pPr>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7A135B" w:rsidRPr="00A64E93" w:rsidRDefault="007A135B" w:rsidP="00FB74EF">
      <w:pPr>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 заполнять и дополнять таблицы, схемы, диаграммы, тексты.</w:t>
      </w:r>
    </w:p>
    <w:p w:rsidR="007A135B" w:rsidRPr="00A64E93" w:rsidRDefault="007A135B" w:rsidP="00FB74EF">
      <w:pPr>
        <w:suppressAutoHyphens/>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 xml:space="preserve">В ходе изучения всех учебных предметов обучающиеся </w:t>
      </w:r>
      <w:r w:rsidRPr="00A64E93">
        <w:rPr>
          <w:rFonts w:ascii="Times New Roman" w:hAnsi="Times New Roman" w:cs="Times New Roman"/>
          <w:b/>
          <w:bCs/>
          <w:sz w:val="28"/>
          <w:szCs w:val="28"/>
        </w:rPr>
        <w:t>приобретают опыт проектной деятельности</w:t>
      </w:r>
      <w:r w:rsidRPr="00A64E93">
        <w:rPr>
          <w:rFonts w:ascii="Times New Roman" w:hAnsi="Times New Roman" w:cs="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w:t>
      </w:r>
    </w:p>
    <w:p w:rsidR="007A135B" w:rsidRPr="00A64E93" w:rsidRDefault="007A135B" w:rsidP="00FB74EF">
      <w:pPr>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В соответствии с ФГОС ООО выделяются три группы универсальных учебных действий: регулятивные, познавательные, коммуникативные.</w:t>
      </w:r>
    </w:p>
    <w:p w:rsidR="007A135B" w:rsidRPr="00A64E93" w:rsidRDefault="007A135B" w:rsidP="00FB74EF">
      <w:pPr>
        <w:spacing w:after="0" w:line="240" w:lineRule="auto"/>
        <w:ind w:firstLine="709"/>
        <w:jc w:val="both"/>
        <w:rPr>
          <w:rFonts w:ascii="Times New Roman" w:hAnsi="Times New Roman" w:cs="Times New Roman"/>
          <w:b/>
          <w:bCs/>
          <w:sz w:val="28"/>
          <w:szCs w:val="28"/>
        </w:rPr>
      </w:pPr>
      <w:r w:rsidRPr="00A64E93">
        <w:rPr>
          <w:rFonts w:ascii="Times New Roman" w:hAnsi="Times New Roman" w:cs="Times New Roman"/>
          <w:b/>
          <w:bCs/>
          <w:sz w:val="28"/>
          <w:szCs w:val="28"/>
        </w:rPr>
        <w:t>Регулятивные УУД</w:t>
      </w:r>
    </w:p>
    <w:p w:rsidR="007A135B" w:rsidRPr="00A64E93" w:rsidRDefault="007A135B" w:rsidP="00FB74EF">
      <w:pPr>
        <w:widowControl w:val="0"/>
        <w:numPr>
          <w:ilvl w:val="0"/>
          <w:numId w:val="5"/>
        </w:numPr>
        <w:tabs>
          <w:tab w:val="left" w:pos="1134"/>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Умение самостоятельно определять цели обучения, ставить и форм</w:t>
      </w:r>
      <w:r w:rsidRPr="00A64E93">
        <w:rPr>
          <w:rFonts w:ascii="Times New Roman" w:hAnsi="Times New Roman" w:cs="Times New Roman"/>
          <w:sz w:val="28"/>
          <w:szCs w:val="28"/>
        </w:rPr>
        <w:t>у</w:t>
      </w:r>
      <w:r w:rsidRPr="00A64E93">
        <w:rPr>
          <w:rFonts w:ascii="Times New Roman" w:hAnsi="Times New Roman" w:cs="Times New Roman"/>
          <w:sz w:val="28"/>
          <w:szCs w:val="28"/>
        </w:rPr>
        <w:t>лировать новые задачи в учебе и познавательной деятельности, развивать мот</w:t>
      </w:r>
      <w:r w:rsidRPr="00A64E93">
        <w:rPr>
          <w:rFonts w:ascii="Times New Roman" w:hAnsi="Times New Roman" w:cs="Times New Roman"/>
          <w:sz w:val="28"/>
          <w:szCs w:val="28"/>
        </w:rPr>
        <w:t>и</w:t>
      </w:r>
      <w:r w:rsidRPr="00A64E93">
        <w:rPr>
          <w:rFonts w:ascii="Times New Roman" w:hAnsi="Times New Roman" w:cs="Times New Roman"/>
          <w:sz w:val="28"/>
          <w:szCs w:val="28"/>
        </w:rPr>
        <w:t>вы и интересы своей познавательной деятельности. Обучающийся сможет:</w:t>
      </w:r>
    </w:p>
    <w:p w:rsidR="007A135B" w:rsidRPr="00A64E93" w:rsidRDefault="007A135B" w:rsidP="00FB74EF">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анализировать существующие и планировать будущие образовательные результаты;</w:t>
      </w:r>
    </w:p>
    <w:p w:rsidR="007A135B" w:rsidRPr="00A64E93" w:rsidRDefault="007A135B" w:rsidP="00FB74EF">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идентифицировать собственные проблемы и определять главную пр</w:t>
      </w:r>
      <w:r w:rsidRPr="00A64E93">
        <w:rPr>
          <w:rFonts w:ascii="Times New Roman" w:hAnsi="Times New Roman" w:cs="Times New Roman"/>
          <w:sz w:val="28"/>
          <w:szCs w:val="28"/>
        </w:rPr>
        <w:t>о</w:t>
      </w:r>
      <w:r w:rsidRPr="00A64E93">
        <w:rPr>
          <w:rFonts w:ascii="Times New Roman" w:hAnsi="Times New Roman" w:cs="Times New Roman"/>
          <w:sz w:val="28"/>
          <w:szCs w:val="28"/>
        </w:rPr>
        <w:t>блему;</w:t>
      </w:r>
    </w:p>
    <w:p w:rsidR="007A135B" w:rsidRPr="00A64E93" w:rsidRDefault="007A135B" w:rsidP="00FB74EF">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выдвигать версии решения проблемы, формулировать гипотезы, пре</w:t>
      </w:r>
      <w:r w:rsidRPr="00A64E93">
        <w:rPr>
          <w:rFonts w:ascii="Times New Roman" w:hAnsi="Times New Roman" w:cs="Times New Roman"/>
          <w:sz w:val="28"/>
          <w:szCs w:val="28"/>
        </w:rPr>
        <w:t>д</w:t>
      </w:r>
      <w:r w:rsidRPr="00A64E93">
        <w:rPr>
          <w:rFonts w:ascii="Times New Roman" w:hAnsi="Times New Roman" w:cs="Times New Roman"/>
          <w:sz w:val="28"/>
          <w:szCs w:val="28"/>
        </w:rPr>
        <w:t>восхищать конечный результат;</w:t>
      </w:r>
    </w:p>
    <w:p w:rsidR="007A135B" w:rsidRPr="00A64E93" w:rsidRDefault="007A135B" w:rsidP="00FB74EF">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ставить цель деятельности на основе определенной проблемы и сущ</w:t>
      </w:r>
      <w:r w:rsidRPr="00A64E93">
        <w:rPr>
          <w:rFonts w:ascii="Times New Roman" w:hAnsi="Times New Roman" w:cs="Times New Roman"/>
          <w:sz w:val="28"/>
          <w:szCs w:val="28"/>
        </w:rPr>
        <w:t>е</w:t>
      </w:r>
      <w:r w:rsidRPr="00A64E93">
        <w:rPr>
          <w:rFonts w:ascii="Times New Roman" w:hAnsi="Times New Roman" w:cs="Times New Roman"/>
          <w:sz w:val="28"/>
          <w:szCs w:val="28"/>
        </w:rPr>
        <w:t>ствующих возможностей;</w:t>
      </w:r>
    </w:p>
    <w:p w:rsidR="007A135B" w:rsidRPr="00A64E93" w:rsidRDefault="007A135B" w:rsidP="00FB74EF">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формулировать учебные задачи как шаги достижения поставленной ц</w:t>
      </w:r>
      <w:r w:rsidRPr="00A64E93">
        <w:rPr>
          <w:rFonts w:ascii="Times New Roman" w:hAnsi="Times New Roman" w:cs="Times New Roman"/>
          <w:sz w:val="28"/>
          <w:szCs w:val="28"/>
        </w:rPr>
        <w:t>е</w:t>
      </w:r>
      <w:r w:rsidRPr="00A64E93">
        <w:rPr>
          <w:rFonts w:ascii="Times New Roman" w:hAnsi="Times New Roman" w:cs="Times New Roman"/>
          <w:sz w:val="28"/>
          <w:szCs w:val="28"/>
        </w:rPr>
        <w:t>ли деятельности;</w:t>
      </w:r>
    </w:p>
    <w:p w:rsidR="007A135B" w:rsidRPr="00A64E93" w:rsidRDefault="007A135B" w:rsidP="00FB74EF">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7A135B" w:rsidRPr="00A64E93" w:rsidRDefault="007A135B" w:rsidP="00FB74EF">
      <w:pPr>
        <w:widowControl w:val="0"/>
        <w:numPr>
          <w:ilvl w:val="0"/>
          <w:numId w:val="5"/>
        </w:numPr>
        <w:tabs>
          <w:tab w:val="left" w:pos="1134"/>
        </w:tabs>
        <w:spacing w:after="0" w:line="240" w:lineRule="auto"/>
        <w:ind w:left="0" w:firstLine="709"/>
        <w:jc w:val="both"/>
        <w:rPr>
          <w:rFonts w:ascii="Times New Roman" w:hAnsi="Times New Roman" w:cs="Times New Roman"/>
          <w:b/>
          <w:bCs/>
          <w:sz w:val="28"/>
          <w:szCs w:val="28"/>
        </w:rPr>
      </w:pPr>
      <w:r w:rsidRPr="00A64E93">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7A135B" w:rsidRPr="00A64E93" w:rsidRDefault="007A135B" w:rsidP="00FB74EF">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определять необходимые действие(я) в соответствии с учебной и позн</w:t>
      </w:r>
      <w:r w:rsidRPr="00A64E93">
        <w:rPr>
          <w:rFonts w:ascii="Times New Roman" w:hAnsi="Times New Roman" w:cs="Times New Roman"/>
          <w:sz w:val="28"/>
          <w:szCs w:val="28"/>
        </w:rPr>
        <w:t>а</w:t>
      </w:r>
      <w:r w:rsidRPr="00A64E93">
        <w:rPr>
          <w:rFonts w:ascii="Times New Roman" w:hAnsi="Times New Roman" w:cs="Times New Roman"/>
          <w:sz w:val="28"/>
          <w:szCs w:val="28"/>
        </w:rPr>
        <w:t>вательной задачей и составлять алгоритм их выполнения;</w:t>
      </w:r>
    </w:p>
    <w:p w:rsidR="007A135B" w:rsidRPr="00A64E93" w:rsidRDefault="007A135B" w:rsidP="00FB74EF">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обосновывать и осуществлять выбор наиболее эффективных способов решения учебных и познавательных задач;</w:t>
      </w:r>
    </w:p>
    <w:p w:rsidR="007A135B" w:rsidRPr="00A64E93" w:rsidRDefault="007A135B" w:rsidP="00FB74EF">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определять/находить, в том числе из предложенных вариантов, условия для выполнения учебной и познавательной задачи;</w:t>
      </w:r>
    </w:p>
    <w:p w:rsidR="007A135B" w:rsidRPr="00A64E93" w:rsidRDefault="007A135B" w:rsidP="00FB74EF">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выстраивать жизненные планы на краткосрочное будущее (заявлять ц</w:t>
      </w:r>
      <w:r w:rsidRPr="00A64E93">
        <w:rPr>
          <w:rFonts w:ascii="Times New Roman" w:hAnsi="Times New Roman" w:cs="Times New Roman"/>
          <w:sz w:val="28"/>
          <w:szCs w:val="28"/>
        </w:rPr>
        <w:t>е</w:t>
      </w:r>
      <w:r w:rsidRPr="00A64E93">
        <w:rPr>
          <w:rFonts w:ascii="Times New Roman" w:hAnsi="Times New Roman" w:cs="Times New Roman"/>
          <w:sz w:val="28"/>
          <w:szCs w:val="28"/>
        </w:rPr>
        <w:lastRenderedPageBreak/>
        <w:t>левые ориентиры, ставить адекватные им задачи и предлагать действия, указ</w:t>
      </w:r>
      <w:r w:rsidRPr="00A64E93">
        <w:rPr>
          <w:rFonts w:ascii="Times New Roman" w:hAnsi="Times New Roman" w:cs="Times New Roman"/>
          <w:sz w:val="28"/>
          <w:szCs w:val="28"/>
        </w:rPr>
        <w:t>ы</w:t>
      </w:r>
      <w:r w:rsidRPr="00A64E93">
        <w:rPr>
          <w:rFonts w:ascii="Times New Roman" w:hAnsi="Times New Roman" w:cs="Times New Roman"/>
          <w:sz w:val="28"/>
          <w:szCs w:val="28"/>
        </w:rPr>
        <w:t>вая и обосновывая логическую последовательность шагов);</w:t>
      </w:r>
    </w:p>
    <w:p w:rsidR="007A135B" w:rsidRPr="00A64E93" w:rsidRDefault="007A135B" w:rsidP="00FB74EF">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выбирать из предложенных вариантов и самостоятельно искать сре</w:t>
      </w:r>
      <w:r w:rsidRPr="00A64E93">
        <w:rPr>
          <w:rFonts w:ascii="Times New Roman" w:hAnsi="Times New Roman" w:cs="Times New Roman"/>
          <w:sz w:val="28"/>
          <w:szCs w:val="28"/>
        </w:rPr>
        <w:t>д</w:t>
      </w:r>
      <w:r w:rsidRPr="00A64E93">
        <w:rPr>
          <w:rFonts w:ascii="Times New Roman" w:hAnsi="Times New Roman" w:cs="Times New Roman"/>
          <w:sz w:val="28"/>
          <w:szCs w:val="28"/>
        </w:rPr>
        <w:t>ства/ресурсы для решения задачи/достижения цели;</w:t>
      </w:r>
    </w:p>
    <w:p w:rsidR="007A135B" w:rsidRPr="00A64E93" w:rsidRDefault="007A135B" w:rsidP="00FB74EF">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составлять план решения проблемы (выполнения проекта, проведения исследования);</w:t>
      </w:r>
    </w:p>
    <w:p w:rsidR="007A135B" w:rsidRPr="00A64E93" w:rsidRDefault="007A135B" w:rsidP="00FB74EF">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определять потенциальные затруднения при решении учебной и позн</w:t>
      </w:r>
      <w:r w:rsidRPr="00A64E93">
        <w:rPr>
          <w:rFonts w:ascii="Times New Roman" w:hAnsi="Times New Roman" w:cs="Times New Roman"/>
          <w:sz w:val="28"/>
          <w:szCs w:val="28"/>
        </w:rPr>
        <w:t>а</w:t>
      </w:r>
      <w:r w:rsidRPr="00A64E93">
        <w:rPr>
          <w:rFonts w:ascii="Times New Roman" w:hAnsi="Times New Roman" w:cs="Times New Roman"/>
          <w:sz w:val="28"/>
          <w:szCs w:val="28"/>
        </w:rPr>
        <w:t>вательной задачи и находить средства для их устранения;</w:t>
      </w:r>
    </w:p>
    <w:p w:rsidR="007A135B" w:rsidRPr="00A64E93" w:rsidRDefault="007A135B" w:rsidP="00FB74EF">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7A135B" w:rsidRPr="00A64E93" w:rsidRDefault="007A135B" w:rsidP="00FB74EF">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планировать и корректировать свою индивидуальную образовательную траекторию.</w:t>
      </w:r>
    </w:p>
    <w:p w:rsidR="007A135B" w:rsidRPr="00A64E93" w:rsidRDefault="007A135B" w:rsidP="00FB74EF">
      <w:pPr>
        <w:widowControl w:val="0"/>
        <w:numPr>
          <w:ilvl w:val="0"/>
          <w:numId w:val="5"/>
        </w:numPr>
        <w:tabs>
          <w:tab w:val="left" w:pos="1134"/>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w:t>
      </w:r>
      <w:r w:rsidRPr="00A64E93">
        <w:rPr>
          <w:rFonts w:ascii="Times New Roman" w:hAnsi="Times New Roman" w:cs="Times New Roman"/>
          <w:sz w:val="28"/>
          <w:szCs w:val="28"/>
        </w:rPr>
        <w:t>у</w:t>
      </w:r>
      <w:r w:rsidRPr="00A64E93">
        <w:rPr>
          <w:rFonts w:ascii="Times New Roman" w:hAnsi="Times New Roman" w:cs="Times New Roman"/>
          <w:sz w:val="28"/>
          <w:szCs w:val="28"/>
        </w:rPr>
        <w:t>чающийся сможет:</w:t>
      </w:r>
    </w:p>
    <w:p w:rsidR="007A135B" w:rsidRPr="00A64E93" w:rsidRDefault="007A135B" w:rsidP="00FB74EF">
      <w:pPr>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определять совместно с педагогом и сверстниками критерии планиру</w:t>
      </w:r>
      <w:r w:rsidRPr="00A64E93">
        <w:rPr>
          <w:rFonts w:ascii="Times New Roman" w:hAnsi="Times New Roman" w:cs="Times New Roman"/>
          <w:sz w:val="28"/>
          <w:szCs w:val="28"/>
        </w:rPr>
        <w:t>е</w:t>
      </w:r>
      <w:r w:rsidRPr="00A64E93">
        <w:rPr>
          <w:rFonts w:ascii="Times New Roman" w:hAnsi="Times New Roman" w:cs="Times New Roman"/>
          <w:sz w:val="28"/>
          <w:szCs w:val="28"/>
        </w:rPr>
        <w:t>мых результатов и критерии оценки своей учебной деятельности;</w:t>
      </w:r>
    </w:p>
    <w:p w:rsidR="007A135B" w:rsidRPr="00A64E93" w:rsidRDefault="007A135B" w:rsidP="00FB74EF">
      <w:pPr>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систематизировать (в том числе выбирать приоритетные) критерии пл</w:t>
      </w:r>
      <w:r w:rsidRPr="00A64E93">
        <w:rPr>
          <w:rFonts w:ascii="Times New Roman" w:hAnsi="Times New Roman" w:cs="Times New Roman"/>
          <w:sz w:val="28"/>
          <w:szCs w:val="28"/>
        </w:rPr>
        <w:t>а</w:t>
      </w:r>
      <w:r w:rsidRPr="00A64E93">
        <w:rPr>
          <w:rFonts w:ascii="Times New Roman" w:hAnsi="Times New Roman" w:cs="Times New Roman"/>
          <w:sz w:val="28"/>
          <w:szCs w:val="28"/>
        </w:rPr>
        <w:t>нируемых результатов и оценки своей деятельности;</w:t>
      </w:r>
    </w:p>
    <w:p w:rsidR="007A135B" w:rsidRPr="00A64E93" w:rsidRDefault="007A135B" w:rsidP="00FB74EF">
      <w:pPr>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отбирать инструменты для оценивания своей деятельности, осущест</w:t>
      </w:r>
      <w:r w:rsidRPr="00A64E93">
        <w:rPr>
          <w:rFonts w:ascii="Times New Roman" w:hAnsi="Times New Roman" w:cs="Times New Roman"/>
          <w:sz w:val="28"/>
          <w:szCs w:val="28"/>
        </w:rPr>
        <w:t>в</w:t>
      </w:r>
      <w:r w:rsidRPr="00A64E93">
        <w:rPr>
          <w:rFonts w:ascii="Times New Roman" w:hAnsi="Times New Roman" w:cs="Times New Roman"/>
          <w:sz w:val="28"/>
          <w:szCs w:val="28"/>
        </w:rPr>
        <w:t>лять самоконтроль своей деятельности в рамках предложенных условий и тр</w:t>
      </w:r>
      <w:r w:rsidRPr="00A64E93">
        <w:rPr>
          <w:rFonts w:ascii="Times New Roman" w:hAnsi="Times New Roman" w:cs="Times New Roman"/>
          <w:sz w:val="28"/>
          <w:szCs w:val="28"/>
        </w:rPr>
        <w:t>е</w:t>
      </w:r>
      <w:r w:rsidRPr="00A64E93">
        <w:rPr>
          <w:rFonts w:ascii="Times New Roman" w:hAnsi="Times New Roman" w:cs="Times New Roman"/>
          <w:sz w:val="28"/>
          <w:szCs w:val="28"/>
        </w:rPr>
        <w:t>бований;</w:t>
      </w:r>
    </w:p>
    <w:p w:rsidR="007A135B" w:rsidRPr="00A64E93" w:rsidRDefault="007A135B" w:rsidP="00FB74EF">
      <w:pPr>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оценивать свою деятельность, аргументируя причины достижения или отсутствия планируемого результата;</w:t>
      </w:r>
    </w:p>
    <w:p w:rsidR="007A135B" w:rsidRPr="00A64E93" w:rsidRDefault="007A135B" w:rsidP="00FB74EF">
      <w:pPr>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7A135B" w:rsidRPr="00A64E93" w:rsidRDefault="007A135B" w:rsidP="00FB74EF">
      <w:pPr>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w:t>
      </w:r>
      <w:r w:rsidRPr="00A64E93">
        <w:rPr>
          <w:rFonts w:ascii="Times New Roman" w:hAnsi="Times New Roman" w:cs="Times New Roman"/>
          <w:sz w:val="28"/>
          <w:szCs w:val="28"/>
        </w:rPr>
        <w:t>к</w:t>
      </w:r>
      <w:r w:rsidRPr="00A64E93">
        <w:rPr>
          <w:rFonts w:ascii="Times New Roman" w:hAnsi="Times New Roman" w:cs="Times New Roman"/>
          <w:sz w:val="28"/>
          <w:szCs w:val="28"/>
        </w:rPr>
        <w:t>теристик продукта/результата;</w:t>
      </w:r>
    </w:p>
    <w:p w:rsidR="007A135B" w:rsidRPr="00A64E93" w:rsidRDefault="007A135B" w:rsidP="00FB74EF">
      <w:pPr>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устанавливать связь между полученными характеристиками продукта и характеристиками процесса деятельности и по завершении деятельности пре</w:t>
      </w:r>
      <w:r w:rsidRPr="00A64E93">
        <w:rPr>
          <w:rFonts w:ascii="Times New Roman" w:hAnsi="Times New Roman" w:cs="Times New Roman"/>
          <w:sz w:val="28"/>
          <w:szCs w:val="28"/>
        </w:rPr>
        <w:t>д</w:t>
      </w:r>
      <w:r w:rsidRPr="00A64E93">
        <w:rPr>
          <w:rFonts w:ascii="Times New Roman" w:hAnsi="Times New Roman" w:cs="Times New Roman"/>
          <w:sz w:val="28"/>
          <w:szCs w:val="28"/>
        </w:rPr>
        <w:t>лагать изменение характеристик процесса для получения улучшенных характ</w:t>
      </w:r>
      <w:r w:rsidRPr="00A64E93">
        <w:rPr>
          <w:rFonts w:ascii="Times New Roman" w:hAnsi="Times New Roman" w:cs="Times New Roman"/>
          <w:sz w:val="28"/>
          <w:szCs w:val="28"/>
        </w:rPr>
        <w:t>е</w:t>
      </w:r>
      <w:r w:rsidRPr="00A64E93">
        <w:rPr>
          <w:rFonts w:ascii="Times New Roman" w:hAnsi="Times New Roman" w:cs="Times New Roman"/>
          <w:sz w:val="28"/>
          <w:szCs w:val="28"/>
        </w:rPr>
        <w:t>ристик продукта;</w:t>
      </w:r>
    </w:p>
    <w:p w:rsidR="007A135B" w:rsidRPr="00A64E93" w:rsidRDefault="007A135B" w:rsidP="00FB74EF">
      <w:pPr>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сверять свои действия с целью и, при необходимости, исправлять ошибки самостоятельно.</w:t>
      </w:r>
    </w:p>
    <w:p w:rsidR="007A135B" w:rsidRPr="00A64E93" w:rsidRDefault="007A135B" w:rsidP="00FB74EF">
      <w:pPr>
        <w:widowControl w:val="0"/>
        <w:numPr>
          <w:ilvl w:val="0"/>
          <w:numId w:val="5"/>
        </w:numPr>
        <w:tabs>
          <w:tab w:val="left" w:pos="1134"/>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Умение оценивать правильность выполнения учебной задачи, со</w:t>
      </w:r>
      <w:r w:rsidRPr="00A64E93">
        <w:rPr>
          <w:rFonts w:ascii="Times New Roman" w:hAnsi="Times New Roman" w:cs="Times New Roman"/>
          <w:sz w:val="28"/>
          <w:szCs w:val="28"/>
        </w:rPr>
        <w:t>б</w:t>
      </w:r>
      <w:r w:rsidRPr="00A64E93">
        <w:rPr>
          <w:rFonts w:ascii="Times New Roman" w:hAnsi="Times New Roman" w:cs="Times New Roman"/>
          <w:sz w:val="28"/>
          <w:szCs w:val="28"/>
        </w:rPr>
        <w:t>ственные возможности ее решения. Обучающийся сможет:</w:t>
      </w:r>
    </w:p>
    <w:p w:rsidR="007A135B" w:rsidRPr="00A64E93" w:rsidRDefault="007A135B" w:rsidP="00FB74EF">
      <w:pPr>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определять критерии правильности (корректности) выполнения учебной задачи;</w:t>
      </w:r>
    </w:p>
    <w:p w:rsidR="007A135B" w:rsidRPr="00A64E93" w:rsidRDefault="007A135B" w:rsidP="00FB74EF">
      <w:pPr>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анализировать и обосновывать применение соответствующего инстр</w:t>
      </w:r>
      <w:r w:rsidRPr="00A64E93">
        <w:rPr>
          <w:rFonts w:ascii="Times New Roman" w:hAnsi="Times New Roman" w:cs="Times New Roman"/>
          <w:sz w:val="28"/>
          <w:szCs w:val="28"/>
        </w:rPr>
        <w:t>у</w:t>
      </w:r>
      <w:r w:rsidRPr="00A64E93">
        <w:rPr>
          <w:rFonts w:ascii="Times New Roman" w:hAnsi="Times New Roman" w:cs="Times New Roman"/>
          <w:sz w:val="28"/>
          <w:szCs w:val="28"/>
        </w:rPr>
        <w:t>ментария для выполнения учебной задачи;</w:t>
      </w:r>
    </w:p>
    <w:p w:rsidR="007A135B" w:rsidRPr="00A64E93" w:rsidRDefault="007A135B" w:rsidP="00FB74EF">
      <w:pPr>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lastRenderedPageBreak/>
        <w:t>свободно пользоваться выработанными критериями оценки и самооце</w:t>
      </w:r>
      <w:r w:rsidRPr="00A64E93">
        <w:rPr>
          <w:rFonts w:ascii="Times New Roman" w:hAnsi="Times New Roman" w:cs="Times New Roman"/>
          <w:sz w:val="28"/>
          <w:szCs w:val="28"/>
        </w:rPr>
        <w:t>н</w:t>
      </w:r>
      <w:r w:rsidRPr="00A64E93">
        <w:rPr>
          <w:rFonts w:ascii="Times New Roman" w:hAnsi="Times New Roman" w:cs="Times New Roman"/>
          <w:sz w:val="28"/>
          <w:szCs w:val="28"/>
        </w:rPr>
        <w:t>ки, исходя из цели и имеющихся средств, различая результат и способы де</w:t>
      </w:r>
      <w:r w:rsidRPr="00A64E93">
        <w:rPr>
          <w:rFonts w:ascii="Times New Roman" w:hAnsi="Times New Roman" w:cs="Times New Roman"/>
          <w:sz w:val="28"/>
          <w:szCs w:val="28"/>
        </w:rPr>
        <w:t>й</w:t>
      </w:r>
      <w:r w:rsidRPr="00A64E93">
        <w:rPr>
          <w:rFonts w:ascii="Times New Roman" w:hAnsi="Times New Roman" w:cs="Times New Roman"/>
          <w:sz w:val="28"/>
          <w:szCs w:val="28"/>
        </w:rPr>
        <w:t>ствий;</w:t>
      </w:r>
    </w:p>
    <w:p w:rsidR="007A135B" w:rsidRPr="00A64E93" w:rsidRDefault="007A135B" w:rsidP="00FB74EF">
      <w:pPr>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оценивать продукт своей деятельности по заданным и/или самосто</w:t>
      </w:r>
      <w:r w:rsidRPr="00A64E93">
        <w:rPr>
          <w:rFonts w:ascii="Times New Roman" w:hAnsi="Times New Roman" w:cs="Times New Roman"/>
          <w:sz w:val="28"/>
          <w:szCs w:val="28"/>
        </w:rPr>
        <w:t>я</w:t>
      </w:r>
      <w:r w:rsidRPr="00A64E93">
        <w:rPr>
          <w:rFonts w:ascii="Times New Roman" w:hAnsi="Times New Roman" w:cs="Times New Roman"/>
          <w:sz w:val="28"/>
          <w:szCs w:val="28"/>
        </w:rPr>
        <w:t>тельно определенным критериям в соответствии с целью деятельности;</w:t>
      </w:r>
    </w:p>
    <w:p w:rsidR="007A135B" w:rsidRPr="00A64E93" w:rsidRDefault="007A135B" w:rsidP="00FB74EF">
      <w:pPr>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7A135B" w:rsidRPr="00A64E93" w:rsidRDefault="007A135B" w:rsidP="00FB74EF">
      <w:pPr>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фиксировать и анализировать динамику собственных образовательных результатов.</w:t>
      </w:r>
    </w:p>
    <w:p w:rsidR="007A135B" w:rsidRPr="00A64E93" w:rsidRDefault="007A135B" w:rsidP="00FB74EF">
      <w:pPr>
        <w:widowControl w:val="0"/>
        <w:numPr>
          <w:ilvl w:val="0"/>
          <w:numId w:val="5"/>
        </w:numPr>
        <w:tabs>
          <w:tab w:val="left" w:pos="1134"/>
        </w:tabs>
        <w:spacing w:after="0" w:line="240" w:lineRule="auto"/>
        <w:ind w:left="0" w:firstLine="709"/>
        <w:jc w:val="both"/>
        <w:rPr>
          <w:rFonts w:ascii="Times New Roman" w:hAnsi="Times New Roman" w:cs="Times New Roman"/>
          <w:b/>
          <w:bCs/>
          <w:sz w:val="28"/>
          <w:szCs w:val="28"/>
        </w:rPr>
      </w:pPr>
      <w:r w:rsidRPr="00A64E93">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7A135B" w:rsidRPr="00A64E93" w:rsidRDefault="007A135B" w:rsidP="00FB74EF">
      <w:pPr>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7A135B" w:rsidRPr="00A64E93" w:rsidRDefault="007A135B" w:rsidP="00FB74EF">
      <w:pPr>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соотносить реальные и планируемые результаты индивидуальной обр</w:t>
      </w:r>
      <w:r w:rsidRPr="00A64E93">
        <w:rPr>
          <w:rFonts w:ascii="Times New Roman" w:hAnsi="Times New Roman" w:cs="Times New Roman"/>
          <w:sz w:val="28"/>
          <w:szCs w:val="28"/>
        </w:rPr>
        <w:t>а</w:t>
      </w:r>
      <w:r w:rsidRPr="00A64E93">
        <w:rPr>
          <w:rFonts w:ascii="Times New Roman" w:hAnsi="Times New Roman" w:cs="Times New Roman"/>
          <w:sz w:val="28"/>
          <w:szCs w:val="28"/>
        </w:rPr>
        <w:t>зовательной деятельности и делать выводы;</w:t>
      </w:r>
    </w:p>
    <w:p w:rsidR="007A135B" w:rsidRPr="00A64E93" w:rsidRDefault="007A135B" w:rsidP="00FB74EF">
      <w:pPr>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принимать решение в учебной ситуации и нести за него ответстве</w:t>
      </w:r>
      <w:r w:rsidRPr="00A64E93">
        <w:rPr>
          <w:rFonts w:ascii="Times New Roman" w:hAnsi="Times New Roman" w:cs="Times New Roman"/>
          <w:sz w:val="28"/>
          <w:szCs w:val="28"/>
        </w:rPr>
        <w:t>н</w:t>
      </w:r>
      <w:r w:rsidRPr="00A64E93">
        <w:rPr>
          <w:rFonts w:ascii="Times New Roman" w:hAnsi="Times New Roman" w:cs="Times New Roman"/>
          <w:sz w:val="28"/>
          <w:szCs w:val="28"/>
        </w:rPr>
        <w:t>ность;</w:t>
      </w:r>
    </w:p>
    <w:p w:rsidR="007A135B" w:rsidRPr="00A64E93" w:rsidRDefault="007A135B" w:rsidP="00FB74EF">
      <w:pPr>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самостоятельно определять причины своего успеха или неуспеха и находить способы выхода из ситуации неуспеха;</w:t>
      </w:r>
    </w:p>
    <w:p w:rsidR="007A135B" w:rsidRPr="00A64E93" w:rsidRDefault="007A135B" w:rsidP="00FB74EF">
      <w:pPr>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ретроспективно определять, какие действия по решению учебной зад</w:t>
      </w:r>
      <w:r w:rsidRPr="00A64E93">
        <w:rPr>
          <w:rFonts w:ascii="Times New Roman" w:hAnsi="Times New Roman" w:cs="Times New Roman"/>
          <w:sz w:val="28"/>
          <w:szCs w:val="28"/>
        </w:rPr>
        <w:t>а</w:t>
      </w:r>
      <w:r w:rsidRPr="00A64E93">
        <w:rPr>
          <w:rFonts w:ascii="Times New Roman" w:hAnsi="Times New Roman" w:cs="Times New Roman"/>
          <w:sz w:val="28"/>
          <w:szCs w:val="28"/>
        </w:rPr>
        <w:t>чи или параметры этих действий привели к получению имеющегося продукта учебной деятельности;</w:t>
      </w:r>
    </w:p>
    <w:p w:rsidR="007A135B" w:rsidRPr="00A64E93" w:rsidRDefault="007A135B" w:rsidP="00FB74EF">
      <w:pPr>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демонстрировать приемы регуляции психофизиологических/ эмоци</w:t>
      </w:r>
      <w:r w:rsidRPr="00A64E93">
        <w:rPr>
          <w:rFonts w:ascii="Times New Roman" w:hAnsi="Times New Roman" w:cs="Times New Roman"/>
          <w:sz w:val="28"/>
          <w:szCs w:val="28"/>
        </w:rPr>
        <w:t>о</w:t>
      </w:r>
      <w:r w:rsidRPr="00A64E93">
        <w:rPr>
          <w:rFonts w:ascii="Times New Roman" w:hAnsi="Times New Roman" w:cs="Times New Roman"/>
          <w:sz w:val="28"/>
          <w:szCs w:val="28"/>
        </w:rPr>
        <w:t>нальных состояний для достижения эффекта успокоения (устранения эмоци</w:t>
      </w:r>
      <w:r w:rsidRPr="00A64E93">
        <w:rPr>
          <w:rFonts w:ascii="Times New Roman" w:hAnsi="Times New Roman" w:cs="Times New Roman"/>
          <w:sz w:val="28"/>
          <w:szCs w:val="28"/>
        </w:rPr>
        <w:t>о</w:t>
      </w:r>
      <w:r w:rsidRPr="00A64E93">
        <w:rPr>
          <w:rFonts w:ascii="Times New Roman" w:hAnsi="Times New Roman" w:cs="Times New Roman"/>
          <w:sz w:val="28"/>
          <w:szCs w:val="28"/>
        </w:rPr>
        <w:t>нальной напряженности), эффекта восстановления (ослабления проявлений утомления), эффекта активизации (повышения психофизиологической реакти</w:t>
      </w:r>
      <w:r w:rsidRPr="00A64E93">
        <w:rPr>
          <w:rFonts w:ascii="Times New Roman" w:hAnsi="Times New Roman" w:cs="Times New Roman"/>
          <w:sz w:val="28"/>
          <w:szCs w:val="28"/>
        </w:rPr>
        <w:t>в</w:t>
      </w:r>
      <w:r w:rsidRPr="00A64E93">
        <w:rPr>
          <w:rFonts w:ascii="Times New Roman" w:hAnsi="Times New Roman" w:cs="Times New Roman"/>
          <w:sz w:val="28"/>
          <w:szCs w:val="28"/>
        </w:rPr>
        <w:t>ности).</w:t>
      </w:r>
    </w:p>
    <w:p w:rsidR="007A135B" w:rsidRPr="00A64E93" w:rsidRDefault="007A135B" w:rsidP="00FB74EF">
      <w:pPr>
        <w:spacing w:after="0" w:line="240" w:lineRule="auto"/>
        <w:ind w:firstLine="709"/>
        <w:jc w:val="both"/>
        <w:rPr>
          <w:rFonts w:ascii="Times New Roman" w:hAnsi="Times New Roman" w:cs="Times New Roman"/>
          <w:b/>
          <w:bCs/>
          <w:sz w:val="28"/>
          <w:szCs w:val="28"/>
        </w:rPr>
      </w:pPr>
      <w:r w:rsidRPr="00A64E93">
        <w:rPr>
          <w:rFonts w:ascii="Times New Roman" w:hAnsi="Times New Roman" w:cs="Times New Roman"/>
          <w:b/>
          <w:bCs/>
          <w:sz w:val="28"/>
          <w:szCs w:val="28"/>
        </w:rPr>
        <w:t>Познавательные УУД</w:t>
      </w:r>
    </w:p>
    <w:p w:rsidR="007A135B" w:rsidRPr="00A64E93" w:rsidRDefault="007A135B" w:rsidP="00FB74EF">
      <w:pPr>
        <w:widowControl w:val="0"/>
        <w:numPr>
          <w:ilvl w:val="0"/>
          <w:numId w:val="5"/>
        </w:numPr>
        <w:tabs>
          <w:tab w:val="left" w:pos="1134"/>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Умение определять понятия, создавать обобщения, устанавливать ан</w:t>
      </w:r>
      <w:r w:rsidRPr="00A64E93">
        <w:rPr>
          <w:rFonts w:ascii="Times New Roman" w:hAnsi="Times New Roman" w:cs="Times New Roman"/>
          <w:sz w:val="28"/>
          <w:szCs w:val="28"/>
        </w:rPr>
        <w:t>а</w:t>
      </w:r>
      <w:r w:rsidRPr="00A64E93">
        <w:rPr>
          <w:rFonts w:ascii="Times New Roman" w:hAnsi="Times New Roman" w:cs="Times New Roman"/>
          <w:sz w:val="28"/>
          <w:szCs w:val="28"/>
        </w:rPr>
        <w:t>логии, классифицировать, самостоятельно выбирать основания и критерии для классификации, устанавливать причинно-следственные связи, строить логич</w:t>
      </w:r>
      <w:r w:rsidRPr="00A64E93">
        <w:rPr>
          <w:rFonts w:ascii="Times New Roman" w:hAnsi="Times New Roman" w:cs="Times New Roman"/>
          <w:sz w:val="28"/>
          <w:szCs w:val="28"/>
        </w:rPr>
        <w:t>е</w:t>
      </w:r>
      <w:r w:rsidRPr="00A64E93">
        <w:rPr>
          <w:rFonts w:ascii="Times New Roman" w:hAnsi="Times New Roman" w:cs="Times New Roman"/>
          <w:sz w:val="28"/>
          <w:szCs w:val="28"/>
        </w:rPr>
        <w:t>ское рассуждение, умозаключение (индуктивное, дедуктивное, по аналогии) и делать выводы. Обучающийся сможет:</w:t>
      </w:r>
    </w:p>
    <w:p w:rsidR="007A135B" w:rsidRPr="00A64E93" w:rsidRDefault="007A135B" w:rsidP="00FB74EF">
      <w:pPr>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подбирать слова, соподчиненные ключевому слову, определяющие его признаки и свойства;</w:t>
      </w:r>
    </w:p>
    <w:p w:rsidR="007A135B" w:rsidRPr="00A64E93" w:rsidRDefault="007A135B" w:rsidP="00FB74EF">
      <w:pPr>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выстраивать логическую цепочку, состоящую из ключевого слова и с</w:t>
      </w:r>
      <w:r w:rsidRPr="00A64E93">
        <w:rPr>
          <w:rFonts w:ascii="Times New Roman" w:hAnsi="Times New Roman" w:cs="Times New Roman"/>
          <w:sz w:val="28"/>
          <w:szCs w:val="28"/>
        </w:rPr>
        <w:t>о</w:t>
      </w:r>
      <w:r w:rsidRPr="00A64E93">
        <w:rPr>
          <w:rFonts w:ascii="Times New Roman" w:hAnsi="Times New Roman" w:cs="Times New Roman"/>
          <w:sz w:val="28"/>
          <w:szCs w:val="28"/>
        </w:rPr>
        <w:t>подчиненных ему слов;</w:t>
      </w:r>
    </w:p>
    <w:p w:rsidR="007A135B" w:rsidRPr="00A64E93" w:rsidRDefault="007A135B" w:rsidP="00FB74EF">
      <w:pPr>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выделять общий признак двух или нескольких предметов или явлений и объяснять их сходство;</w:t>
      </w:r>
    </w:p>
    <w:p w:rsidR="007A135B" w:rsidRPr="00A64E93" w:rsidRDefault="007A135B" w:rsidP="00FB74EF">
      <w:pPr>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7A135B" w:rsidRPr="00A64E93" w:rsidRDefault="007A135B" w:rsidP="00FB74EF">
      <w:pPr>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выделять явление из общего ряда других явлений;</w:t>
      </w:r>
    </w:p>
    <w:p w:rsidR="007A135B" w:rsidRPr="00A64E93" w:rsidRDefault="007A135B" w:rsidP="00FB74EF">
      <w:pPr>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lastRenderedPageBreak/>
        <w:t>определять обстоятельства, которые предшествовали возникновению связи между явлениями, из этих обстоятельств выделять определяющие, сп</w:t>
      </w:r>
      <w:r w:rsidRPr="00A64E93">
        <w:rPr>
          <w:rFonts w:ascii="Times New Roman" w:hAnsi="Times New Roman" w:cs="Times New Roman"/>
          <w:sz w:val="28"/>
          <w:szCs w:val="28"/>
        </w:rPr>
        <w:t>о</w:t>
      </w:r>
      <w:r w:rsidRPr="00A64E93">
        <w:rPr>
          <w:rFonts w:ascii="Times New Roman" w:hAnsi="Times New Roman" w:cs="Times New Roman"/>
          <w:sz w:val="28"/>
          <w:szCs w:val="28"/>
        </w:rPr>
        <w:t>собные быть причиной данного явления, выявлять причины и следствия явл</w:t>
      </w:r>
      <w:r w:rsidRPr="00A64E93">
        <w:rPr>
          <w:rFonts w:ascii="Times New Roman" w:hAnsi="Times New Roman" w:cs="Times New Roman"/>
          <w:sz w:val="28"/>
          <w:szCs w:val="28"/>
        </w:rPr>
        <w:t>е</w:t>
      </w:r>
      <w:r w:rsidRPr="00A64E93">
        <w:rPr>
          <w:rFonts w:ascii="Times New Roman" w:hAnsi="Times New Roman" w:cs="Times New Roman"/>
          <w:sz w:val="28"/>
          <w:szCs w:val="28"/>
        </w:rPr>
        <w:t>ний;</w:t>
      </w:r>
    </w:p>
    <w:p w:rsidR="007A135B" w:rsidRPr="00A64E93" w:rsidRDefault="007A135B" w:rsidP="00FB74EF">
      <w:pPr>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строить рассуждение от общих закономерностей к частным явлениям и от частных явлений к общим закономерностям;</w:t>
      </w:r>
    </w:p>
    <w:p w:rsidR="007A135B" w:rsidRPr="00A64E93" w:rsidRDefault="007A135B" w:rsidP="00FB74EF">
      <w:pPr>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строить рассуждение на основе сравнения предметов и явлений, выд</w:t>
      </w:r>
      <w:r w:rsidRPr="00A64E93">
        <w:rPr>
          <w:rFonts w:ascii="Times New Roman" w:hAnsi="Times New Roman" w:cs="Times New Roman"/>
          <w:sz w:val="28"/>
          <w:szCs w:val="28"/>
        </w:rPr>
        <w:t>е</w:t>
      </w:r>
      <w:r w:rsidRPr="00A64E93">
        <w:rPr>
          <w:rFonts w:ascii="Times New Roman" w:hAnsi="Times New Roman" w:cs="Times New Roman"/>
          <w:sz w:val="28"/>
          <w:szCs w:val="28"/>
        </w:rPr>
        <w:t>ляя при этом общие признаки;</w:t>
      </w:r>
    </w:p>
    <w:p w:rsidR="007A135B" w:rsidRPr="00A64E93" w:rsidRDefault="007A135B" w:rsidP="00FB74EF">
      <w:pPr>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излагать полученную информацию, интерпретируя ее в контексте реш</w:t>
      </w:r>
      <w:r w:rsidRPr="00A64E93">
        <w:rPr>
          <w:rFonts w:ascii="Times New Roman" w:hAnsi="Times New Roman" w:cs="Times New Roman"/>
          <w:sz w:val="28"/>
          <w:szCs w:val="28"/>
        </w:rPr>
        <w:t>а</w:t>
      </w:r>
      <w:r w:rsidRPr="00A64E93">
        <w:rPr>
          <w:rFonts w:ascii="Times New Roman" w:hAnsi="Times New Roman" w:cs="Times New Roman"/>
          <w:sz w:val="28"/>
          <w:szCs w:val="28"/>
        </w:rPr>
        <w:t>емой задачи;</w:t>
      </w:r>
    </w:p>
    <w:p w:rsidR="007A135B" w:rsidRPr="00A64E93" w:rsidRDefault="007A135B" w:rsidP="00FB74EF">
      <w:pPr>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самостоятельно указывать на информацию, нуждающуюся в проверке, предлагать и применять способ проверки достоверности информации;</w:t>
      </w:r>
    </w:p>
    <w:p w:rsidR="007A135B" w:rsidRPr="00A64E93" w:rsidRDefault="007A135B" w:rsidP="00FB74EF">
      <w:pPr>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вербализовать эмоциональное впечатление, оказанное на него источн</w:t>
      </w:r>
      <w:r w:rsidRPr="00A64E93">
        <w:rPr>
          <w:rFonts w:ascii="Times New Roman" w:hAnsi="Times New Roman" w:cs="Times New Roman"/>
          <w:sz w:val="28"/>
          <w:szCs w:val="28"/>
        </w:rPr>
        <w:t>и</w:t>
      </w:r>
      <w:r w:rsidRPr="00A64E93">
        <w:rPr>
          <w:rFonts w:ascii="Times New Roman" w:hAnsi="Times New Roman" w:cs="Times New Roman"/>
          <w:sz w:val="28"/>
          <w:szCs w:val="28"/>
        </w:rPr>
        <w:t>ком;</w:t>
      </w:r>
    </w:p>
    <w:p w:rsidR="007A135B" w:rsidRPr="00A64E93" w:rsidRDefault="007A135B" w:rsidP="00FB74EF">
      <w:pPr>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w:t>
      </w:r>
      <w:r w:rsidRPr="00A64E93">
        <w:rPr>
          <w:rFonts w:ascii="Times New Roman" w:hAnsi="Times New Roman" w:cs="Times New Roman"/>
          <w:sz w:val="28"/>
          <w:szCs w:val="28"/>
        </w:rPr>
        <w:t>з</w:t>
      </w:r>
      <w:r w:rsidRPr="00A64E93">
        <w:rPr>
          <w:rFonts w:ascii="Times New Roman" w:hAnsi="Times New Roman" w:cs="Times New Roman"/>
          <w:sz w:val="28"/>
          <w:szCs w:val="28"/>
        </w:rPr>
        <w:t>менением формы представления; объяснять, детализируя или обобщая; объя</w:t>
      </w:r>
      <w:r w:rsidRPr="00A64E93">
        <w:rPr>
          <w:rFonts w:ascii="Times New Roman" w:hAnsi="Times New Roman" w:cs="Times New Roman"/>
          <w:sz w:val="28"/>
          <w:szCs w:val="28"/>
        </w:rPr>
        <w:t>с</w:t>
      </w:r>
      <w:r w:rsidRPr="00A64E93">
        <w:rPr>
          <w:rFonts w:ascii="Times New Roman" w:hAnsi="Times New Roman" w:cs="Times New Roman"/>
          <w:sz w:val="28"/>
          <w:szCs w:val="28"/>
        </w:rPr>
        <w:t>нять с заданной точки зрения);</w:t>
      </w:r>
    </w:p>
    <w:p w:rsidR="007A135B" w:rsidRPr="00A64E93" w:rsidRDefault="007A135B" w:rsidP="00FB74EF">
      <w:pPr>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выявлять и называть причины события, явления, в том числе возмо</w:t>
      </w:r>
      <w:r w:rsidRPr="00A64E93">
        <w:rPr>
          <w:rFonts w:ascii="Times New Roman" w:hAnsi="Times New Roman" w:cs="Times New Roman"/>
          <w:sz w:val="28"/>
          <w:szCs w:val="28"/>
        </w:rPr>
        <w:t>ж</w:t>
      </w:r>
      <w:r w:rsidRPr="00A64E93">
        <w:rPr>
          <w:rFonts w:ascii="Times New Roman" w:hAnsi="Times New Roman" w:cs="Times New Roman"/>
          <w:sz w:val="28"/>
          <w:szCs w:val="28"/>
        </w:rPr>
        <w:t>ные /наиболее вероятные причины, возможные последствия заданной причины, самостоятельно осуществляя причинно-следственный анализ;</w:t>
      </w:r>
    </w:p>
    <w:p w:rsidR="007A135B" w:rsidRPr="00A64E93" w:rsidRDefault="007A135B" w:rsidP="00FB74EF">
      <w:pPr>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w:t>
      </w:r>
      <w:r w:rsidRPr="00A64E93">
        <w:rPr>
          <w:rFonts w:ascii="Times New Roman" w:hAnsi="Times New Roman" w:cs="Times New Roman"/>
          <w:sz w:val="28"/>
          <w:szCs w:val="28"/>
        </w:rPr>
        <w:t>н</w:t>
      </w:r>
      <w:r w:rsidRPr="00A64E93">
        <w:rPr>
          <w:rFonts w:ascii="Times New Roman" w:hAnsi="Times New Roman" w:cs="Times New Roman"/>
          <w:sz w:val="28"/>
          <w:szCs w:val="28"/>
        </w:rPr>
        <w:t>ными данными.</w:t>
      </w:r>
    </w:p>
    <w:p w:rsidR="007A135B" w:rsidRPr="00A64E93" w:rsidRDefault="007A135B" w:rsidP="00FB74EF">
      <w:pPr>
        <w:widowControl w:val="0"/>
        <w:numPr>
          <w:ilvl w:val="0"/>
          <w:numId w:val="5"/>
        </w:numPr>
        <w:tabs>
          <w:tab w:val="left" w:pos="1134"/>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Умение создавать, применять и преобразовывать знаки и символы, м</w:t>
      </w:r>
      <w:r w:rsidRPr="00A64E93">
        <w:rPr>
          <w:rFonts w:ascii="Times New Roman" w:hAnsi="Times New Roman" w:cs="Times New Roman"/>
          <w:sz w:val="28"/>
          <w:szCs w:val="28"/>
        </w:rPr>
        <w:t>о</w:t>
      </w:r>
      <w:r w:rsidRPr="00A64E93">
        <w:rPr>
          <w:rFonts w:ascii="Times New Roman" w:hAnsi="Times New Roman" w:cs="Times New Roman"/>
          <w:sz w:val="28"/>
          <w:szCs w:val="28"/>
        </w:rPr>
        <w:t>дели и схемы для решения учебных и познавательных задач. Обучающийся сможет:</w:t>
      </w:r>
    </w:p>
    <w:p w:rsidR="007A135B" w:rsidRPr="00A64E93" w:rsidRDefault="007A135B" w:rsidP="00FB74EF">
      <w:pPr>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обозначать символом и знаком предмет и/или явление;</w:t>
      </w:r>
    </w:p>
    <w:p w:rsidR="007A135B" w:rsidRPr="00A64E93" w:rsidRDefault="007A135B" w:rsidP="00FB74EF">
      <w:pPr>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определять логические связи между предметами и/или явлениями, об</w:t>
      </w:r>
      <w:r w:rsidRPr="00A64E93">
        <w:rPr>
          <w:rFonts w:ascii="Times New Roman" w:hAnsi="Times New Roman" w:cs="Times New Roman"/>
          <w:sz w:val="28"/>
          <w:szCs w:val="28"/>
        </w:rPr>
        <w:t>о</w:t>
      </w:r>
      <w:r w:rsidRPr="00A64E93">
        <w:rPr>
          <w:rFonts w:ascii="Times New Roman" w:hAnsi="Times New Roman" w:cs="Times New Roman"/>
          <w:sz w:val="28"/>
          <w:szCs w:val="28"/>
        </w:rPr>
        <w:t>значать данные логические связи с помощью знаков в схеме;</w:t>
      </w:r>
    </w:p>
    <w:p w:rsidR="007A135B" w:rsidRPr="00A64E93" w:rsidRDefault="007A135B" w:rsidP="00FB74EF">
      <w:pPr>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создавать абстрактный или реальный образ предмета и/или явления;</w:t>
      </w:r>
    </w:p>
    <w:p w:rsidR="007A135B" w:rsidRPr="00A64E93" w:rsidRDefault="007A135B" w:rsidP="00FB74EF">
      <w:pPr>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строить модель/схему на основе условий задачи и/или способа ее реш</w:t>
      </w:r>
      <w:r w:rsidRPr="00A64E93">
        <w:rPr>
          <w:rFonts w:ascii="Times New Roman" w:hAnsi="Times New Roman" w:cs="Times New Roman"/>
          <w:sz w:val="28"/>
          <w:szCs w:val="28"/>
        </w:rPr>
        <w:t>е</w:t>
      </w:r>
      <w:r w:rsidRPr="00A64E93">
        <w:rPr>
          <w:rFonts w:ascii="Times New Roman" w:hAnsi="Times New Roman" w:cs="Times New Roman"/>
          <w:sz w:val="28"/>
          <w:szCs w:val="28"/>
        </w:rPr>
        <w:t>ния;</w:t>
      </w:r>
    </w:p>
    <w:p w:rsidR="007A135B" w:rsidRPr="00A64E93" w:rsidRDefault="007A135B" w:rsidP="00FB74EF">
      <w:pPr>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создавать вербальные, вещественные и информационные модели с в</w:t>
      </w:r>
      <w:r w:rsidRPr="00A64E93">
        <w:rPr>
          <w:rFonts w:ascii="Times New Roman" w:hAnsi="Times New Roman" w:cs="Times New Roman"/>
          <w:sz w:val="28"/>
          <w:szCs w:val="28"/>
        </w:rPr>
        <w:t>ы</w:t>
      </w:r>
      <w:r w:rsidRPr="00A64E93">
        <w:rPr>
          <w:rFonts w:ascii="Times New Roman" w:hAnsi="Times New Roman" w:cs="Times New Roman"/>
          <w:sz w:val="28"/>
          <w:szCs w:val="28"/>
        </w:rPr>
        <w:t>делением существенных характеристик объекта для определения способа реш</w:t>
      </w:r>
      <w:r w:rsidRPr="00A64E93">
        <w:rPr>
          <w:rFonts w:ascii="Times New Roman" w:hAnsi="Times New Roman" w:cs="Times New Roman"/>
          <w:sz w:val="28"/>
          <w:szCs w:val="28"/>
        </w:rPr>
        <w:t>е</w:t>
      </w:r>
      <w:r w:rsidRPr="00A64E93">
        <w:rPr>
          <w:rFonts w:ascii="Times New Roman" w:hAnsi="Times New Roman" w:cs="Times New Roman"/>
          <w:sz w:val="28"/>
          <w:szCs w:val="28"/>
        </w:rPr>
        <w:t>ния задачи в соответствии с ситуацией;</w:t>
      </w:r>
    </w:p>
    <w:p w:rsidR="007A135B" w:rsidRPr="00A64E93" w:rsidRDefault="007A135B" w:rsidP="00FB74EF">
      <w:pPr>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преобразовывать модели с целью выявления общих законов, определ</w:t>
      </w:r>
      <w:r w:rsidRPr="00A64E93">
        <w:rPr>
          <w:rFonts w:ascii="Times New Roman" w:hAnsi="Times New Roman" w:cs="Times New Roman"/>
          <w:sz w:val="28"/>
          <w:szCs w:val="28"/>
        </w:rPr>
        <w:t>я</w:t>
      </w:r>
      <w:r w:rsidRPr="00A64E93">
        <w:rPr>
          <w:rFonts w:ascii="Times New Roman" w:hAnsi="Times New Roman" w:cs="Times New Roman"/>
          <w:sz w:val="28"/>
          <w:szCs w:val="28"/>
        </w:rPr>
        <w:t>ющих данную предметную область;</w:t>
      </w:r>
    </w:p>
    <w:p w:rsidR="007A135B" w:rsidRPr="00A64E93" w:rsidRDefault="007A135B" w:rsidP="00FB74EF">
      <w:pPr>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7A135B" w:rsidRPr="00A64E93" w:rsidRDefault="007A135B" w:rsidP="00FB74EF">
      <w:pPr>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строить схему, алгоритм действия, исправлять или восстанавливать н</w:t>
      </w:r>
      <w:r w:rsidRPr="00A64E93">
        <w:rPr>
          <w:rFonts w:ascii="Times New Roman" w:hAnsi="Times New Roman" w:cs="Times New Roman"/>
          <w:sz w:val="28"/>
          <w:szCs w:val="28"/>
        </w:rPr>
        <w:t>е</w:t>
      </w:r>
      <w:r w:rsidRPr="00A64E93">
        <w:rPr>
          <w:rFonts w:ascii="Times New Roman" w:hAnsi="Times New Roman" w:cs="Times New Roman"/>
          <w:sz w:val="28"/>
          <w:szCs w:val="28"/>
        </w:rPr>
        <w:t xml:space="preserve">известный ранее алгоритм на основе имеющегося знания об объекте, к которому </w:t>
      </w:r>
      <w:r w:rsidRPr="00A64E93">
        <w:rPr>
          <w:rFonts w:ascii="Times New Roman" w:hAnsi="Times New Roman" w:cs="Times New Roman"/>
          <w:sz w:val="28"/>
          <w:szCs w:val="28"/>
        </w:rPr>
        <w:lastRenderedPageBreak/>
        <w:t>применяется алгоритм;</w:t>
      </w:r>
    </w:p>
    <w:p w:rsidR="007A135B" w:rsidRPr="00A64E93" w:rsidRDefault="007A135B" w:rsidP="00FB74EF">
      <w:pPr>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строить доказательство: прямое, косвенное, от противного;</w:t>
      </w:r>
    </w:p>
    <w:p w:rsidR="007A135B" w:rsidRPr="00A64E93" w:rsidRDefault="007A135B" w:rsidP="00FB74EF">
      <w:pPr>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w:t>
      </w:r>
      <w:r w:rsidRPr="00A64E93">
        <w:rPr>
          <w:rFonts w:ascii="Times New Roman" w:hAnsi="Times New Roman" w:cs="Times New Roman"/>
          <w:sz w:val="28"/>
          <w:szCs w:val="28"/>
        </w:rPr>
        <w:t>н</w:t>
      </w:r>
      <w:r w:rsidRPr="00A64E93">
        <w:rPr>
          <w:rFonts w:ascii="Times New Roman" w:hAnsi="Times New Roman" w:cs="Times New Roman"/>
          <w:sz w:val="28"/>
          <w:szCs w:val="28"/>
        </w:rPr>
        <w:t>ной проблемной ситуации, поставленной цели и/или заданных критериев оце</w:t>
      </w:r>
      <w:r w:rsidRPr="00A64E93">
        <w:rPr>
          <w:rFonts w:ascii="Times New Roman" w:hAnsi="Times New Roman" w:cs="Times New Roman"/>
          <w:sz w:val="28"/>
          <w:szCs w:val="28"/>
        </w:rPr>
        <w:t>н</w:t>
      </w:r>
      <w:r w:rsidRPr="00A64E93">
        <w:rPr>
          <w:rFonts w:ascii="Times New Roman" w:hAnsi="Times New Roman" w:cs="Times New Roman"/>
          <w:sz w:val="28"/>
          <w:szCs w:val="28"/>
        </w:rPr>
        <w:t>ки продукта/результата.</w:t>
      </w:r>
    </w:p>
    <w:p w:rsidR="007A135B" w:rsidRPr="00A64E93" w:rsidRDefault="007A135B" w:rsidP="00FB74EF">
      <w:pPr>
        <w:widowControl w:val="0"/>
        <w:numPr>
          <w:ilvl w:val="0"/>
          <w:numId w:val="5"/>
        </w:numPr>
        <w:tabs>
          <w:tab w:val="left" w:pos="1134"/>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Смысловое чтение. Обучающийся сможет:</w:t>
      </w:r>
    </w:p>
    <w:p w:rsidR="007A135B" w:rsidRPr="00A64E93" w:rsidRDefault="007A135B" w:rsidP="00FB74EF">
      <w:pPr>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находить в тексте требуемую информацию (в соответствии с целями своей деятельности);</w:t>
      </w:r>
    </w:p>
    <w:p w:rsidR="007A135B" w:rsidRPr="00A64E93" w:rsidRDefault="007A135B" w:rsidP="00FB74EF">
      <w:pPr>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ориентироваться в содержании текста, понимать целостный смысл те</w:t>
      </w:r>
      <w:r w:rsidRPr="00A64E93">
        <w:rPr>
          <w:rFonts w:ascii="Times New Roman" w:hAnsi="Times New Roman" w:cs="Times New Roman"/>
          <w:sz w:val="28"/>
          <w:szCs w:val="28"/>
        </w:rPr>
        <w:t>к</w:t>
      </w:r>
      <w:r w:rsidRPr="00A64E93">
        <w:rPr>
          <w:rFonts w:ascii="Times New Roman" w:hAnsi="Times New Roman" w:cs="Times New Roman"/>
          <w:sz w:val="28"/>
          <w:szCs w:val="28"/>
        </w:rPr>
        <w:t>ста, структурировать текст;</w:t>
      </w:r>
    </w:p>
    <w:p w:rsidR="007A135B" w:rsidRPr="00A64E93" w:rsidRDefault="007A135B" w:rsidP="00FB74EF">
      <w:pPr>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устанавливать взаимосвязь описанных в тексте событий, явлений, пр</w:t>
      </w:r>
      <w:r w:rsidRPr="00A64E93">
        <w:rPr>
          <w:rFonts w:ascii="Times New Roman" w:hAnsi="Times New Roman" w:cs="Times New Roman"/>
          <w:sz w:val="28"/>
          <w:szCs w:val="28"/>
        </w:rPr>
        <w:t>о</w:t>
      </w:r>
      <w:r w:rsidRPr="00A64E93">
        <w:rPr>
          <w:rFonts w:ascii="Times New Roman" w:hAnsi="Times New Roman" w:cs="Times New Roman"/>
          <w:sz w:val="28"/>
          <w:szCs w:val="28"/>
        </w:rPr>
        <w:t>цессов;</w:t>
      </w:r>
    </w:p>
    <w:p w:rsidR="007A135B" w:rsidRPr="00A64E93" w:rsidRDefault="007A135B" w:rsidP="00FB74EF">
      <w:pPr>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резюмировать главную идею текста;</w:t>
      </w:r>
    </w:p>
    <w:p w:rsidR="007A135B" w:rsidRPr="00A64E93" w:rsidRDefault="007A135B" w:rsidP="00FB74EF">
      <w:pPr>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преобразовывать текст, «переводя» его в другую модальность, инте</w:t>
      </w:r>
      <w:r w:rsidRPr="00A64E93">
        <w:rPr>
          <w:rFonts w:ascii="Times New Roman" w:hAnsi="Times New Roman" w:cs="Times New Roman"/>
          <w:sz w:val="28"/>
          <w:szCs w:val="28"/>
        </w:rPr>
        <w:t>р</w:t>
      </w:r>
      <w:r w:rsidRPr="00A64E93">
        <w:rPr>
          <w:rFonts w:ascii="Times New Roman" w:hAnsi="Times New Roman" w:cs="Times New Roman"/>
          <w:sz w:val="28"/>
          <w:szCs w:val="28"/>
        </w:rPr>
        <w:t>претировать текст (художественный и нехудожественный – учебный, научно-популярный, информационный, текст non-fiction);</w:t>
      </w:r>
    </w:p>
    <w:p w:rsidR="007A135B" w:rsidRPr="00A64E93" w:rsidRDefault="007A135B" w:rsidP="00FB74EF">
      <w:pPr>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критически оценивать содержание и форму текста.</w:t>
      </w:r>
    </w:p>
    <w:p w:rsidR="007A135B" w:rsidRPr="00A64E93" w:rsidRDefault="007A135B" w:rsidP="00FB74EF">
      <w:pPr>
        <w:widowControl w:val="0"/>
        <w:numPr>
          <w:ilvl w:val="0"/>
          <w:numId w:val="5"/>
        </w:numPr>
        <w:tabs>
          <w:tab w:val="left" w:pos="1134"/>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Формирование и развитие экологического мышления, умение прим</w:t>
      </w:r>
      <w:r w:rsidRPr="00A64E93">
        <w:rPr>
          <w:rFonts w:ascii="Times New Roman" w:hAnsi="Times New Roman" w:cs="Times New Roman"/>
          <w:sz w:val="28"/>
          <w:szCs w:val="28"/>
        </w:rPr>
        <w:t>е</w:t>
      </w:r>
      <w:r w:rsidRPr="00A64E93">
        <w:rPr>
          <w:rFonts w:ascii="Times New Roman" w:hAnsi="Times New Roman" w:cs="Times New Roman"/>
          <w:sz w:val="28"/>
          <w:szCs w:val="28"/>
        </w:rPr>
        <w:t>нять его в познавательной, коммуникативной, социальной практике и професс</w:t>
      </w:r>
      <w:r w:rsidRPr="00A64E93">
        <w:rPr>
          <w:rFonts w:ascii="Times New Roman" w:hAnsi="Times New Roman" w:cs="Times New Roman"/>
          <w:sz w:val="28"/>
          <w:szCs w:val="28"/>
        </w:rPr>
        <w:t>и</w:t>
      </w:r>
      <w:r w:rsidRPr="00A64E93">
        <w:rPr>
          <w:rFonts w:ascii="Times New Roman" w:hAnsi="Times New Roman" w:cs="Times New Roman"/>
          <w:sz w:val="28"/>
          <w:szCs w:val="28"/>
        </w:rPr>
        <w:t>ональной ориентации. Обучающийся сможет:</w:t>
      </w:r>
    </w:p>
    <w:p w:rsidR="007A135B" w:rsidRPr="00A64E93" w:rsidRDefault="007A135B" w:rsidP="00FB74EF">
      <w:pPr>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определять свое отношение к природной среде;</w:t>
      </w:r>
    </w:p>
    <w:p w:rsidR="007A135B" w:rsidRPr="00A64E93" w:rsidRDefault="007A135B" w:rsidP="00FB74EF">
      <w:pPr>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анализировать влияние экологических факторов на среду обитания ж</w:t>
      </w:r>
      <w:r w:rsidRPr="00A64E93">
        <w:rPr>
          <w:rFonts w:ascii="Times New Roman" w:hAnsi="Times New Roman" w:cs="Times New Roman"/>
          <w:sz w:val="28"/>
          <w:szCs w:val="28"/>
        </w:rPr>
        <w:t>и</w:t>
      </w:r>
      <w:r w:rsidRPr="00A64E93">
        <w:rPr>
          <w:rFonts w:ascii="Times New Roman" w:hAnsi="Times New Roman" w:cs="Times New Roman"/>
          <w:sz w:val="28"/>
          <w:szCs w:val="28"/>
        </w:rPr>
        <w:t>вых организмов;</w:t>
      </w:r>
    </w:p>
    <w:p w:rsidR="007A135B" w:rsidRPr="00A64E93" w:rsidRDefault="007A135B" w:rsidP="00FB74EF">
      <w:pPr>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проводить причинный и вероятностный анализ экологических ситу</w:t>
      </w:r>
      <w:r w:rsidRPr="00A64E93">
        <w:rPr>
          <w:rFonts w:ascii="Times New Roman" w:hAnsi="Times New Roman" w:cs="Times New Roman"/>
          <w:sz w:val="28"/>
          <w:szCs w:val="28"/>
        </w:rPr>
        <w:t>а</w:t>
      </w:r>
      <w:r w:rsidRPr="00A64E93">
        <w:rPr>
          <w:rFonts w:ascii="Times New Roman" w:hAnsi="Times New Roman" w:cs="Times New Roman"/>
          <w:sz w:val="28"/>
          <w:szCs w:val="28"/>
        </w:rPr>
        <w:t>ций;</w:t>
      </w:r>
    </w:p>
    <w:p w:rsidR="007A135B" w:rsidRPr="00A64E93" w:rsidRDefault="007A135B" w:rsidP="00FB74EF">
      <w:pPr>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прогнозировать изменения ситуации при смене действия одного факт</w:t>
      </w:r>
      <w:r w:rsidRPr="00A64E93">
        <w:rPr>
          <w:rFonts w:ascii="Times New Roman" w:hAnsi="Times New Roman" w:cs="Times New Roman"/>
          <w:sz w:val="28"/>
          <w:szCs w:val="28"/>
        </w:rPr>
        <w:t>о</w:t>
      </w:r>
      <w:r w:rsidRPr="00A64E93">
        <w:rPr>
          <w:rFonts w:ascii="Times New Roman" w:hAnsi="Times New Roman" w:cs="Times New Roman"/>
          <w:sz w:val="28"/>
          <w:szCs w:val="28"/>
        </w:rPr>
        <w:t>ра на действие другого фактора;</w:t>
      </w:r>
    </w:p>
    <w:p w:rsidR="007A135B" w:rsidRPr="00A64E93" w:rsidRDefault="007A135B" w:rsidP="00FB74EF">
      <w:pPr>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распространять экологические знания и участвовать в практических д</w:t>
      </w:r>
      <w:r w:rsidRPr="00A64E93">
        <w:rPr>
          <w:rFonts w:ascii="Times New Roman" w:hAnsi="Times New Roman" w:cs="Times New Roman"/>
          <w:sz w:val="28"/>
          <w:szCs w:val="28"/>
        </w:rPr>
        <w:t>е</w:t>
      </w:r>
      <w:r w:rsidRPr="00A64E93">
        <w:rPr>
          <w:rFonts w:ascii="Times New Roman" w:hAnsi="Times New Roman" w:cs="Times New Roman"/>
          <w:sz w:val="28"/>
          <w:szCs w:val="28"/>
        </w:rPr>
        <w:t>лах по защите окружающей среды;</w:t>
      </w:r>
    </w:p>
    <w:p w:rsidR="007A135B" w:rsidRPr="00A64E93" w:rsidRDefault="007A135B" w:rsidP="00FB74EF">
      <w:pPr>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выражать свое отношение к природе через рисунки, сочинения, модели, проектные работы.</w:t>
      </w:r>
    </w:p>
    <w:p w:rsidR="007A135B" w:rsidRPr="00A64E93" w:rsidRDefault="007A135B" w:rsidP="00FB74EF">
      <w:pPr>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10. Развитие мотивации к овладению культурой активного использования словарей и других поисковых систем. Обучающийся сможет:</w:t>
      </w:r>
    </w:p>
    <w:p w:rsidR="007A135B" w:rsidRPr="00A64E93" w:rsidRDefault="007A135B" w:rsidP="00FB74EF">
      <w:pPr>
        <w:numPr>
          <w:ilvl w:val="0"/>
          <w:numId w:val="10"/>
        </w:numPr>
        <w:spacing w:after="0" w:line="240" w:lineRule="auto"/>
        <w:ind w:left="709" w:firstLine="0"/>
        <w:jc w:val="both"/>
        <w:rPr>
          <w:rFonts w:ascii="Times New Roman" w:hAnsi="Times New Roman" w:cs="Times New Roman"/>
          <w:sz w:val="28"/>
          <w:szCs w:val="28"/>
        </w:rPr>
      </w:pPr>
      <w:r w:rsidRPr="00A64E93">
        <w:rPr>
          <w:rFonts w:ascii="Times New Roman" w:hAnsi="Times New Roman" w:cs="Times New Roman"/>
          <w:sz w:val="28"/>
          <w:szCs w:val="28"/>
        </w:rPr>
        <w:t>определять необходимые ключевые поисковые слова и запросы;</w:t>
      </w:r>
    </w:p>
    <w:p w:rsidR="007A135B" w:rsidRPr="00A64E93" w:rsidRDefault="007A135B" w:rsidP="00FB74EF">
      <w:pPr>
        <w:numPr>
          <w:ilvl w:val="0"/>
          <w:numId w:val="7"/>
        </w:numPr>
        <w:spacing w:after="0" w:line="240" w:lineRule="auto"/>
        <w:ind w:left="709" w:firstLine="0"/>
        <w:jc w:val="both"/>
        <w:rPr>
          <w:rFonts w:ascii="Times New Roman" w:hAnsi="Times New Roman" w:cs="Times New Roman"/>
          <w:sz w:val="28"/>
          <w:szCs w:val="28"/>
        </w:rPr>
      </w:pPr>
      <w:r w:rsidRPr="00A64E93">
        <w:rPr>
          <w:rFonts w:ascii="Times New Roman" w:hAnsi="Times New Roman" w:cs="Times New Roman"/>
          <w:sz w:val="28"/>
          <w:szCs w:val="28"/>
        </w:rPr>
        <w:t>осуществлять взаимодействие с электронными поисковыми сист</w:t>
      </w:r>
      <w:r w:rsidRPr="00A64E93">
        <w:rPr>
          <w:rFonts w:ascii="Times New Roman" w:hAnsi="Times New Roman" w:cs="Times New Roman"/>
          <w:sz w:val="28"/>
          <w:szCs w:val="28"/>
        </w:rPr>
        <w:t>е</w:t>
      </w:r>
      <w:r w:rsidRPr="00A64E93">
        <w:rPr>
          <w:rFonts w:ascii="Times New Roman" w:hAnsi="Times New Roman" w:cs="Times New Roman"/>
          <w:sz w:val="28"/>
          <w:szCs w:val="28"/>
        </w:rPr>
        <w:t>мами, словарями;</w:t>
      </w:r>
    </w:p>
    <w:p w:rsidR="007A135B" w:rsidRPr="00A64E93" w:rsidRDefault="007A135B" w:rsidP="00FB74EF">
      <w:pPr>
        <w:numPr>
          <w:ilvl w:val="0"/>
          <w:numId w:val="7"/>
        </w:numPr>
        <w:spacing w:after="0" w:line="240" w:lineRule="auto"/>
        <w:ind w:left="709" w:firstLine="0"/>
        <w:jc w:val="both"/>
        <w:rPr>
          <w:rFonts w:ascii="Times New Roman" w:hAnsi="Times New Roman" w:cs="Times New Roman"/>
          <w:sz w:val="28"/>
          <w:szCs w:val="28"/>
        </w:rPr>
      </w:pPr>
      <w:r w:rsidRPr="00A64E93">
        <w:rPr>
          <w:rFonts w:ascii="Times New Roman" w:hAnsi="Times New Roman" w:cs="Times New Roman"/>
          <w:sz w:val="28"/>
          <w:szCs w:val="28"/>
        </w:rPr>
        <w:t>формировать множественную выборку из поисковых источников для объективизации результатов поиска;</w:t>
      </w:r>
    </w:p>
    <w:p w:rsidR="007A135B" w:rsidRPr="00A64E93" w:rsidRDefault="007A135B" w:rsidP="00FB74EF">
      <w:pPr>
        <w:widowControl w:val="0"/>
        <w:numPr>
          <w:ilvl w:val="0"/>
          <w:numId w:val="7"/>
        </w:numPr>
        <w:tabs>
          <w:tab w:val="left" w:pos="993"/>
        </w:tabs>
        <w:spacing w:after="0" w:line="240" w:lineRule="auto"/>
        <w:ind w:left="709" w:firstLine="0"/>
        <w:jc w:val="both"/>
        <w:rPr>
          <w:rFonts w:ascii="Times New Roman" w:hAnsi="Times New Roman" w:cs="Times New Roman"/>
          <w:sz w:val="28"/>
          <w:szCs w:val="28"/>
        </w:rPr>
      </w:pPr>
      <w:r w:rsidRPr="00A64E93">
        <w:rPr>
          <w:rFonts w:ascii="Times New Roman" w:hAnsi="Times New Roman" w:cs="Times New Roman"/>
          <w:sz w:val="28"/>
          <w:szCs w:val="28"/>
        </w:rPr>
        <w:t>соотносить полученные результаты поиска со своей деятельностью.</w:t>
      </w:r>
    </w:p>
    <w:p w:rsidR="007A135B" w:rsidRPr="00A64E93" w:rsidRDefault="007A135B" w:rsidP="00FB74EF">
      <w:pPr>
        <w:tabs>
          <w:tab w:val="left" w:pos="993"/>
        </w:tabs>
        <w:spacing w:after="0" w:line="240" w:lineRule="auto"/>
        <w:ind w:firstLine="709"/>
        <w:jc w:val="both"/>
        <w:rPr>
          <w:rFonts w:ascii="Times New Roman" w:hAnsi="Times New Roman" w:cs="Times New Roman"/>
          <w:b/>
          <w:bCs/>
          <w:sz w:val="28"/>
          <w:szCs w:val="28"/>
        </w:rPr>
      </w:pPr>
      <w:r w:rsidRPr="00A64E93">
        <w:rPr>
          <w:rFonts w:ascii="Times New Roman" w:hAnsi="Times New Roman" w:cs="Times New Roman"/>
          <w:b/>
          <w:bCs/>
          <w:sz w:val="28"/>
          <w:szCs w:val="28"/>
        </w:rPr>
        <w:t>Коммуникативные УУД</w:t>
      </w:r>
    </w:p>
    <w:p w:rsidR="007A135B" w:rsidRPr="00A64E93" w:rsidRDefault="007A135B" w:rsidP="00FB74EF">
      <w:pPr>
        <w:widowControl w:val="0"/>
        <w:numPr>
          <w:ilvl w:val="0"/>
          <w:numId w:val="8"/>
        </w:numPr>
        <w:tabs>
          <w:tab w:val="left" w:pos="426"/>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Умение организовывать учебное сотрудничество и совместную де</w:t>
      </w:r>
      <w:r w:rsidRPr="00A64E93">
        <w:rPr>
          <w:rFonts w:ascii="Times New Roman" w:hAnsi="Times New Roman" w:cs="Times New Roman"/>
          <w:sz w:val="28"/>
          <w:szCs w:val="28"/>
        </w:rPr>
        <w:t>я</w:t>
      </w:r>
      <w:r w:rsidRPr="00A64E93">
        <w:rPr>
          <w:rFonts w:ascii="Times New Roman" w:hAnsi="Times New Roman" w:cs="Times New Roman"/>
          <w:sz w:val="28"/>
          <w:szCs w:val="28"/>
        </w:rPr>
        <w:t xml:space="preserve">тельность с учителем и сверстниками; работать индивидуально и в группе: </w:t>
      </w:r>
      <w:r w:rsidRPr="00A64E93">
        <w:rPr>
          <w:rFonts w:ascii="Times New Roman" w:hAnsi="Times New Roman" w:cs="Times New Roman"/>
          <w:sz w:val="28"/>
          <w:szCs w:val="28"/>
        </w:rPr>
        <w:lastRenderedPageBreak/>
        <w:t>находить общее решение и разрешать конфликты на основе согласования поз</w:t>
      </w:r>
      <w:r w:rsidRPr="00A64E93">
        <w:rPr>
          <w:rFonts w:ascii="Times New Roman" w:hAnsi="Times New Roman" w:cs="Times New Roman"/>
          <w:sz w:val="28"/>
          <w:szCs w:val="28"/>
        </w:rPr>
        <w:t>и</w:t>
      </w:r>
      <w:r w:rsidRPr="00A64E93">
        <w:rPr>
          <w:rFonts w:ascii="Times New Roman" w:hAnsi="Times New Roman" w:cs="Times New Roman"/>
          <w:sz w:val="28"/>
          <w:szCs w:val="28"/>
        </w:rPr>
        <w:t>ций и учета интересов; формулировать, аргументировать и отстаивать свое мн</w:t>
      </w:r>
      <w:r w:rsidRPr="00A64E93">
        <w:rPr>
          <w:rFonts w:ascii="Times New Roman" w:hAnsi="Times New Roman" w:cs="Times New Roman"/>
          <w:sz w:val="28"/>
          <w:szCs w:val="28"/>
        </w:rPr>
        <w:t>е</w:t>
      </w:r>
      <w:r w:rsidRPr="00A64E93">
        <w:rPr>
          <w:rFonts w:ascii="Times New Roman" w:hAnsi="Times New Roman" w:cs="Times New Roman"/>
          <w:sz w:val="28"/>
          <w:szCs w:val="28"/>
        </w:rPr>
        <w:t>ние. Обучающийся сможет:</w:t>
      </w:r>
    </w:p>
    <w:p w:rsidR="007A135B" w:rsidRPr="00A64E93" w:rsidRDefault="007A135B" w:rsidP="00FB74EF">
      <w:pPr>
        <w:widowControl w:val="0"/>
        <w:numPr>
          <w:ilvl w:val="0"/>
          <w:numId w:val="9"/>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определять возможные роли в совместной деятельности;</w:t>
      </w:r>
    </w:p>
    <w:p w:rsidR="007A135B" w:rsidRPr="00A64E93" w:rsidRDefault="007A135B" w:rsidP="00FB74EF">
      <w:pPr>
        <w:widowControl w:val="0"/>
        <w:numPr>
          <w:ilvl w:val="0"/>
          <w:numId w:val="9"/>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играть определенную роль в совместной деятельности;</w:t>
      </w:r>
    </w:p>
    <w:p w:rsidR="007A135B" w:rsidRPr="00A64E93" w:rsidRDefault="007A135B" w:rsidP="00FB74EF">
      <w:pPr>
        <w:widowControl w:val="0"/>
        <w:numPr>
          <w:ilvl w:val="0"/>
          <w:numId w:val="9"/>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w:t>
      </w:r>
      <w:r w:rsidRPr="00A64E93">
        <w:rPr>
          <w:rFonts w:ascii="Times New Roman" w:hAnsi="Times New Roman" w:cs="Times New Roman"/>
          <w:sz w:val="28"/>
          <w:szCs w:val="28"/>
        </w:rPr>
        <w:t>е</w:t>
      </w:r>
      <w:r w:rsidRPr="00A64E93">
        <w:rPr>
          <w:rFonts w:ascii="Times New Roman" w:hAnsi="Times New Roman" w:cs="Times New Roman"/>
          <w:sz w:val="28"/>
          <w:szCs w:val="28"/>
        </w:rPr>
        <w:t>зы, аксиомы, теории;</w:t>
      </w:r>
    </w:p>
    <w:p w:rsidR="007A135B" w:rsidRPr="00A64E93" w:rsidRDefault="007A135B" w:rsidP="00FB74EF">
      <w:pPr>
        <w:widowControl w:val="0"/>
        <w:numPr>
          <w:ilvl w:val="0"/>
          <w:numId w:val="9"/>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7A135B" w:rsidRPr="00A64E93" w:rsidRDefault="007A135B" w:rsidP="00FB74EF">
      <w:pPr>
        <w:widowControl w:val="0"/>
        <w:numPr>
          <w:ilvl w:val="0"/>
          <w:numId w:val="9"/>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строить позитивные отношения в процессе учебной и познавательной деятельности;</w:t>
      </w:r>
    </w:p>
    <w:p w:rsidR="007A135B" w:rsidRPr="00A64E93" w:rsidRDefault="007A135B" w:rsidP="00FB74EF">
      <w:pPr>
        <w:widowControl w:val="0"/>
        <w:numPr>
          <w:ilvl w:val="0"/>
          <w:numId w:val="9"/>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корректно и аргументированно отстаивать свою точку зрения, в диску</w:t>
      </w:r>
      <w:r w:rsidRPr="00A64E93">
        <w:rPr>
          <w:rFonts w:ascii="Times New Roman" w:hAnsi="Times New Roman" w:cs="Times New Roman"/>
          <w:sz w:val="28"/>
          <w:szCs w:val="28"/>
        </w:rPr>
        <w:t>с</w:t>
      </w:r>
      <w:r w:rsidRPr="00A64E93">
        <w:rPr>
          <w:rFonts w:ascii="Times New Roman" w:hAnsi="Times New Roman" w:cs="Times New Roman"/>
          <w:sz w:val="28"/>
          <w:szCs w:val="28"/>
        </w:rPr>
        <w:t>сии уметь выдвигать контраргументы, перефразировать свою мысль (владение механизмом эквивалентных замен);</w:t>
      </w:r>
    </w:p>
    <w:p w:rsidR="007A135B" w:rsidRPr="00A64E93" w:rsidRDefault="007A135B" w:rsidP="00FB74EF">
      <w:pPr>
        <w:widowControl w:val="0"/>
        <w:numPr>
          <w:ilvl w:val="0"/>
          <w:numId w:val="9"/>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критически относиться к собственному мнению, с достоинством пр</w:t>
      </w:r>
      <w:r w:rsidRPr="00A64E93">
        <w:rPr>
          <w:rFonts w:ascii="Times New Roman" w:hAnsi="Times New Roman" w:cs="Times New Roman"/>
          <w:sz w:val="28"/>
          <w:szCs w:val="28"/>
        </w:rPr>
        <w:t>и</w:t>
      </w:r>
      <w:r w:rsidRPr="00A64E93">
        <w:rPr>
          <w:rFonts w:ascii="Times New Roman" w:hAnsi="Times New Roman" w:cs="Times New Roman"/>
          <w:sz w:val="28"/>
          <w:szCs w:val="28"/>
        </w:rPr>
        <w:t>знавать ошибочность своего мнения (если оно таково) и корректировать его;</w:t>
      </w:r>
    </w:p>
    <w:p w:rsidR="007A135B" w:rsidRPr="00A64E93" w:rsidRDefault="007A135B" w:rsidP="00FB74EF">
      <w:pPr>
        <w:widowControl w:val="0"/>
        <w:numPr>
          <w:ilvl w:val="0"/>
          <w:numId w:val="9"/>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предлагать альтернативное решение в конфликтной ситуации;</w:t>
      </w:r>
    </w:p>
    <w:p w:rsidR="007A135B" w:rsidRPr="00A64E93" w:rsidRDefault="007A135B" w:rsidP="00FB74EF">
      <w:pPr>
        <w:widowControl w:val="0"/>
        <w:numPr>
          <w:ilvl w:val="0"/>
          <w:numId w:val="9"/>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выделять общую точку зрения в дискуссии;</w:t>
      </w:r>
    </w:p>
    <w:p w:rsidR="007A135B" w:rsidRPr="00A64E93" w:rsidRDefault="007A135B" w:rsidP="00FB74EF">
      <w:pPr>
        <w:widowControl w:val="0"/>
        <w:numPr>
          <w:ilvl w:val="0"/>
          <w:numId w:val="9"/>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договариваться о правилах и вопросах для обсуждения в соответствии с поставленной перед группой задачей;</w:t>
      </w:r>
    </w:p>
    <w:p w:rsidR="007A135B" w:rsidRPr="00A64E93" w:rsidRDefault="007A135B" w:rsidP="00FB74EF">
      <w:pPr>
        <w:widowControl w:val="0"/>
        <w:numPr>
          <w:ilvl w:val="0"/>
          <w:numId w:val="9"/>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7A135B" w:rsidRPr="00A64E93" w:rsidRDefault="007A135B" w:rsidP="00FB74EF">
      <w:pPr>
        <w:widowControl w:val="0"/>
        <w:numPr>
          <w:ilvl w:val="0"/>
          <w:numId w:val="9"/>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w:t>
      </w:r>
      <w:r w:rsidRPr="00A64E93">
        <w:rPr>
          <w:rFonts w:ascii="Times New Roman" w:hAnsi="Times New Roman" w:cs="Times New Roman"/>
          <w:sz w:val="28"/>
          <w:szCs w:val="28"/>
        </w:rPr>
        <w:t>р</w:t>
      </w:r>
      <w:r w:rsidRPr="00A64E93">
        <w:rPr>
          <w:rFonts w:ascii="Times New Roman" w:hAnsi="Times New Roman" w:cs="Times New Roman"/>
          <w:sz w:val="28"/>
          <w:szCs w:val="28"/>
        </w:rPr>
        <w:t>жания диалога.</w:t>
      </w:r>
    </w:p>
    <w:p w:rsidR="007A135B" w:rsidRPr="00A64E93" w:rsidRDefault="007A135B" w:rsidP="00FB74EF">
      <w:pPr>
        <w:widowControl w:val="0"/>
        <w:numPr>
          <w:ilvl w:val="0"/>
          <w:numId w:val="8"/>
        </w:numPr>
        <w:tabs>
          <w:tab w:val="left" w:pos="142"/>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w:t>
      </w:r>
      <w:r w:rsidRPr="00A64E93">
        <w:rPr>
          <w:rFonts w:ascii="Times New Roman" w:hAnsi="Times New Roman" w:cs="Times New Roman"/>
          <w:sz w:val="28"/>
          <w:szCs w:val="28"/>
        </w:rPr>
        <w:t>н</w:t>
      </w:r>
      <w:r w:rsidRPr="00A64E93">
        <w:rPr>
          <w:rFonts w:ascii="Times New Roman" w:hAnsi="Times New Roman" w:cs="Times New Roman"/>
          <w:sz w:val="28"/>
          <w:szCs w:val="28"/>
        </w:rPr>
        <w:t>ной речью, монологической контекстной речью. Обучающийся сможет:</w:t>
      </w:r>
    </w:p>
    <w:p w:rsidR="007A135B" w:rsidRPr="00A64E93" w:rsidRDefault="007A135B" w:rsidP="00FB74EF">
      <w:pPr>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определять задачу коммуникации и в соответствии с ней отбирать реч</w:t>
      </w:r>
      <w:r w:rsidRPr="00A64E93">
        <w:rPr>
          <w:rFonts w:ascii="Times New Roman" w:hAnsi="Times New Roman" w:cs="Times New Roman"/>
          <w:sz w:val="28"/>
          <w:szCs w:val="28"/>
        </w:rPr>
        <w:t>е</w:t>
      </w:r>
      <w:r w:rsidRPr="00A64E93">
        <w:rPr>
          <w:rFonts w:ascii="Times New Roman" w:hAnsi="Times New Roman" w:cs="Times New Roman"/>
          <w:sz w:val="28"/>
          <w:szCs w:val="28"/>
        </w:rPr>
        <w:t>вые средства;</w:t>
      </w:r>
    </w:p>
    <w:p w:rsidR="007A135B" w:rsidRPr="00A64E93" w:rsidRDefault="007A135B" w:rsidP="00FB74EF">
      <w:pPr>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7A135B" w:rsidRPr="00A64E93" w:rsidRDefault="007A135B" w:rsidP="00FB74EF">
      <w:pPr>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представлять в устной или письменной форме развернутый план со</w:t>
      </w:r>
      <w:r w:rsidRPr="00A64E93">
        <w:rPr>
          <w:rFonts w:ascii="Times New Roman" w:hAnsi="Times New Roman" w:cs="Times New Roman"/>
          <w:sz w:val="28"/>
          <w:szCs w:val="28"/>
        </w:rPr>
        <w:t>б</w:t>
      </w:r>
      <w:r w:rsidRPr="00A64E93">
        <w:rPr>
          <w:rFonts w:ascii="Times New Roman" w:hAnsi="Times New Roman" w:cs="Times New Roman"/>
          <w:sz w:val="28"/>
          <w:szCs w:val="28"/>
        </w:rPr>
        <w:t>ственной деятельности;</w:t>
      </w:r>
    </w:p>
    <w:p w:rsidR="007A135B" w:rsidRPr="00A64E93" w:rsidRDefault="007A135B" w:rsidP="00FB74EF">
      <w:pPr>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соблюдать нормы публичной речи, регламент в монологе и дискуссии в соответствии с коммуникативной задачей;</w:t>
      </w:r>
    </w:p>
    <w:p w:rsidR="007A135B" w:rsidRPr="00A64E93" w:rsidRDefault="007A135B" w:rsidP="00FB74EF">
      <w:pPr>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высказывать и обосновывать мнение (суждение) и запрашивать мнение партнера в рамках диалога;</w:t>
      </w:r>
    </w:p>
    <w:p w:rsidR="007A135B" w:rsidRPr="00A64E93" w:rsidRDefault="007A135B" w:rsidP="00FB74EF">
      <w:pPr>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принимать решение в ходе диалога и согласовывать его с собеседником;</w:t>
      </w:r>
    </w:p>
    <w:p w:rsidR="007A135B" w:rsidRPr="00A64E93" w:rsidRDefault="007A135B" w:rsidP="00FB74EF">
      <w:pPr>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создавать письменные «клишированные» и оригинальные тексты с и</w:t>
      </w:r>
      <w:r w:rsidRPr="00A64E93">
        <w:rPr>
          <w:rFonts w:ascii="Times New Roman" w:hAnsi="Times New Roman" w:cs="Times New Roman"/>
          <w:sz w:val="28"/>
          <w:szCs w:val="28"/>
        </w:rPr>
        <w:t>с</w:t>
      </w:r>
      <w:r w:rsidRPr="00A64E93">
        <w:rPr>
          <w:rFonts w:ascii="Times New Roman" w:hAnsi="Times New Roman" w:cs="Times New Roman"/>
          <w:sz w:val="28"/>
          <w:szCs w:val="28"/>
        </w:rPr>
        <w:t>пользованием необходимых речевых средств;</w:t>
      </w:r>
    </w:p>
    <w:p w:rsidR="007A135B" w:rsidRPr="00A64E93" w:rsidRDefault="007A135B" w:rsidP="00FB74EF">
      <w:pPr>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lastRenderedPageBreak/>
        <w:t>использовать вербальные средства (средства логической связи) для в</w:t>
      </w:r>
      <w:r w:rsidRPr="00A64E93">
        <w:rPr>
          <w:rFonts w:ascii="Times New Roman" w:hAnsi="Times New Roman" w:cs="Times New Roman"/>
          <w:sz w:val="28"/>
          <w:szCs w:val="28"/>
        </w:rPr>
        <w:t>ы</w:t>
      </w:r>
      <w:r w:rsidRPr="00A64E93">
        <w:rPr>
          <w:rFonts w:ascii="Times New Roman" w:hAnsi="Times New Roman" w:cs="Times New Roman"/>
          <w:sz w:val="28"/>
          <w:szCs w:val="28"/>
        </w:rPr>
        <w:t>деления смысловых блоков своего выступления;</w:t>
      </w:r>
    </w:p>
    <w:p w:rsidR="007A135B" w:rsidRPr="00A64E93" w:rsidRDefault="007A135B" w:rsidP="00FB74EF">
      <w:pPr>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использовать невербальные средства или наглядные материалы, подг</w:t>
      </w:r>
      <w:r w:rsidRPr="00A64E93">
        <w:rPr>
          <w:rFonts w:ascii="Times New Roman" w:hAnsi="Times New Roman" w:cs="Times New Roman"/>
          <w:sz w:val="28"/>
          <w:szCs w:val="28"/>
        </w:rPr>
        <w:t>о</w:t>
      </w:r>
      <w:r w:rsidRPr="00A64E93">
        <w:rPr>
          <w:rFonts w:ascii="Times New Roman" w:hAnsi="Times New Roman" w:cs="Times New Roman"/>
          <w:sz w:val="28"/>
          <w:szCs w:val="28"/>
        </w:rPr>
        <w:t>товленные/отобранные под руководством учителя;</w:t>
      </w:r>
    </w:p>
    <w:p w:rsidR="007A135B" w:rsidRPr="00A64E93" w:rsidRDefault="007A135B" w:rsidP="00FB74EF">
      <w:pPr>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делать оценочный вывод о достижении цели коммуникации непосре</w:t>
      </w:r>
      <w:r w:rsidRPr="00A64E93">
        <w:rPr>
          <w:rFonts w:ascii="Times New Roman" w:hAnsi="Times New Roman" w:cs="Times New Roman"/>
          <w:sz w:val="28"/>
          <w:szCs w:val="28"/>
        </w:rPr>
        <w:t>д</w:t>
      </w:r>
      <w:r w:rsidRPr="00A64E93">
        <w:rPr>
          <w:rFonts w:ascii="Times New Roman" w:hAnsi="Times New Roman" w:cs="Times New Roman"/>
          <w:sz w:val="28"/>
          <w:szCs w:val="28"/>
        </w:rPr>
        <w:t>ственно после завершения коммуникативного контакта и обосновывать его.</w:t>
      </w:r>
    </w:p>
    <w:p w:rsidR="007A135B" w:rsidRPr="00A64E93" w:rsidRDefault="007A135B" w:rsidP="00FB74EF">
      <w:pPr>
        <w:widowControl w:val="0"/>
        <w:numPr>
          <w:ilvl w:val="0"/>
          <w:numId w:val="8"/>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7A135B" w:rsidRPr="00A64E93" w:rsidRDefault="007A135B" w:rsidP="00FB74EF">
      <w:pPr>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целенаправленно искать и использовать информационные ресурсы, н</w:t>
      </w:r>
      <w:r w:rsidRPr="00A64E93">
        <w:rPr>
          <w:rFonts w:ascii="Times New Roman" w:hAnsi="Times New Roman" w:cs="Times New Roman"/>
          <w:sz w:val="28"/>
          <w:szCs w:val="28"/>
        </w:rPr>
        <w:t>е</w:t>
      </w:r>
      <w:r w:rsidRPr="00A64E93">
        <w:rPr>
          <w:rFonts w:ascii="Times New Roman" w:hAnsi="Times New Roman" w:cs="Times New Roman"/>
          <w:sz w:val="28"/>
          <w:szCs w:val="28"/>
        </w:rPr>
        <w:t>обходимые для решения учебных и практических задач с помощью средств ИКТ;</w:t>
      </w:r>
    </w:p>
    <w:p w:rsidR="007A135B" w:rsidRPr="00A64E93" w:rsidRDefault="007A135B" w:rsidP="00FB74EF">
      <w:pPr>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7A135B" w:rsidRPr="00A64E93" w:rsidRDefault="007A135B" w:rsidP="00FB74EF">
      <w:pPr>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выделять информационный аспект задачи, оперировать данными, и</w:t>
      </w:r>
      <w:r w:rsidRPr="00A64E93">
        <w:rPr>
          <w:rFonts w:ascii="Times New Roman" w:hAnsi="Times New Roman" w:cs="Times New Roman"/>
          <w:sz w:val="28"/>
          <w:szCs w:val="28"/>
        </w:rPr>
        <w:t>с</w:t>
      </w:r>
      <w:r w:rsidRPr="00A64E93">
        <w:rPr>
          <w:rFonts w:ascii="Times New Roman" w:hAnsi="Times New Roman" w:cs="Times New Roman"/>
          <w:sz w:val="28"/>
          <w:szCs w:val="28"/>
        </w:rPr>
        <w:t>пользовать модель решения задачи;</w:t>
      </w:r>
    </w:p>
    <w:p w:rsidR="007A135B" w:rsidRPr="00A64E93" w:rsidRDefault="007A135B" w:rsidP="00FB74EF">
      <w:pPr>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w:t>
      </w:r>
      <w:r w:rsidRPr="00A64E93">
        <w:rPr>
          <w:rFonts w:ascii="Times New Roman" w:hAnsi="Times New Roman" w:cs="Times New Roman"/>
          <w:sz w:val="28"/>
          <w:szCs w:val="28"/>
        </w:rPr>
        <w:t>е</w:t>
      </w:r>
      <w:r w:rsidRPr="00A64E93">
        <w:rPr>
          <w:rFonts w:ascii="Times New Roman" w:hAnsi="Times New Roman" w:cs="Times New Roman"/>
          <w:sz w:val="28"/>
          <w:szCs w:val="28"/>
        </w:rPr>
        <w:t>шения информационных и коммуникационных учебных задач, в том числе: в</w:t>
      </w:r>
      <w:r w:rsidRPr="00A64E93">
        <w:rPr>
          <w:rFonts w:ascii="Times New Roman" w:hAnsi="Times New Roman" w:cs="Times New Roman"/>
          <w:sz w:val="28"/>
          <w:szCs w:val="28"/>
        </w:rPr>
        <w:t>ы</w:t>
      </w:r>
      <w:r w:rsidRPr="00A64E93">
        <w:rPr>
          <w:rFonts w:ascii="Times New Roman" w:hAnsi="Times New Roman" w:cs="Times New Roman"/>
          <w:sz w:val="28"/>
          <w:szCs w:val="28"/>
        </w:rPr>
        <w:t>числение, написание писем, сочинений, докладов, рефератов, создание презе</w:t>
      </w:r>
      <w:r w:rsidRPr="00A64E93">
        <w:rPr>
          <w:rFonts w:ascii="Times New Roman" w:hAnsi="Times New Roman" w:cs="Times New Roman"/>
          <w:sz w:val="28"/>
          <w:szCs w:val="28"/>
        </w:rPr>
        <w:t>н</w:t>
      </w:r>
      <w:r w:rsidRPr="00A64E93">
        <w:rPr>
          <w:rFonts w:ascii="Times New Roman" w:hAnsi="Times New Roman" w:cs="Times New Roman"/>
          <w:sz w:val="28"/>
          <w:szCs w:val="28"/>
        </w:rPr>
        <w:t>таций и др.;</w:t>
      </w:r>
    </w:p>
    <w:p w:rsidR="007A135B" w:rsidRPr="00A64E93" w:rsidRDefault="007A135B" w:rsidP="00FB74EF">
      <w:pPr>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использовать информацию с учетом этических и правовых норм;</w:t>
      </w:r>
    </w:p>
    <w:p w:rsidR="007A135B" w:rsidRPr="00A64E93" w:rsidRDefault="007A135B" w:rsidP="00FB74EF">
      <w:pPr>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создавать информационные ресурсы разного типа и для разных аудит</w:t>
      </w:r>
      <w:r w:rsidRPr="00A64E93">
        <w:rPr>
          <w:rFonts w:ascii="Times New Roman" w:hAnsi="Times New Roman" w:cs="Times New Roman"/>
          <w:sz w:val="28"/>
          <w:szCs w:val="28"/>
        </w:rPr>
        <w:t>о</w:t>
      </w:r>
      <w:r w:rsidRPr="00A64E93">
        <w:rPr>
          <w:rFonts w:ascii="Times New Roman" w:hAnsi="Times New Roman" w:cs="Times New Roman"/>
          <w:sz w:val="28"/>
          <w:szCs w:val="28"/>
        </w:rPr>
        <w:t>рий, соблюдать информационную гигиену и правила информационной безопа</w:t>
      </w:r>
      <w:r w:rsidRPr="00A64E93">
        <w:rPr>
          <w:rFonts w:ascii="Times New Roman" w:hAnsi="Times New Roman" w:cs="Times New Roman"/>
          <w:sz w:val="28"/>
          <w:szCs w:val="28"/>
        </w:rPr>
        <w:t>с</w:t>
      </w:r>
      <w:r w:rsidRPr="00A64E93">
        <w:rPr>
          <w:rFonts w:ascii="Times New Roman" w:hAnsi="Times New Roman" w:cs="Times New Roman"/>
          <w:sz w:val="28"/>
          <w:szCs w:val="28"/>
        </w:rPr>
        <w:t>ности.</w:t>
      </w:r>
    </w:p>
    <w:p w:rsidR="007A135B" w:rsidRPr="00A64E93" w:rsidRDefault="007A135B" w:rsidP="00FB74EF">
      <w:pPr>
        <w:spacing w:after="0" w:line="240" w:lineRule="auto"/>
        <w:jc w:val="both"/>
        <w:rPr>
          <w:sz w:val="28"/>
          <w:szCs w:val="28"/>
        </w:rPr>
      </w:pPr>
    </w:p>
    <w:p w:rsidR="007A135B" w:rsidRPr="00A64E93" w:rsidRDefault="007A135B" w:rsidP="00FB74EF">
      <w:pPr>
        <w:spacing w:after="0" w:line="240" w:lineRule="auto"/>
        <w:jc w:val="both"/>
        <w:rPr>
          <w:rFonts w:ascii="Times New Roman" w:hAnsi="Times New Roman" w:cs="Times New Roman"/>
          <w:b/>
          <w:bCs/>
          <w:sz w:val="28"/>
          <w:szCs w:val="28"/>
        </w:rPr>
      </w:pPr>
      <w:r w:rsidRPr="00A64E93">
        <w:rPr>
          <w:rFonts w:ascii="Times New Roman" w:hAnsi="Times New Roman" w:cs="Times New Roman"/>
          <w:b/>
          <w:bCs/>
          <w:sz w:val="28"/>
          <w:szCs w:val="28"/>
        </w:rPr>
        <w:t>1.2.5. Предметные результаты</w:t>
      </w:r>
    </w:p>
    <w:p w:rsidR="007A135B" w:rsidRPr="00A64E93" w:rsidRDefault="007A135B" w:rsidP="00FB74EF">
      <w:pPr>
        <w:spacing w:after="0" w:line="240" w:lineRule="auto"/>
        <w:jc w:val="both"/>
        <w:rPr>
          <w:rFonts w:ascii="Times New Roman" w:hAnsi="Times New Roman" w:cs="Times New Roman"/>
          <w:b/>
          <w:bCs/>
          <w:sz w:val="28"/>
          <w:szCs w:val="28"/>
        </w:rPr>
      </w:pPr>
      <w:r w:rsidRPr="00A64E93">
        <w:rPr>
          <w:rFonts w:ascii="Times New Roman" w:hAnsi="Times New Roman" w:cs="Times New Roman"/>
          <w:b/>
          <w:bCs/>
          <w:sz w:val="28"/>
          <w:szCs w:val="28"/>
        </w:rPr>
        <w:t>1.2.5.1. Русский язык</w:t>
      </w:r>
    </w:p>
    <w:p w:rsidR="007A135B" w:rsidRPr="00A64E93" w:rsidRDefault="007A135B" w:rsidP="00FB74EF">
      <w:pPr>
        <w:spacing w:after="0" w:line="240" w:lineRule="auto"/>
        <w:jc w:val="both"/>
        <w:rPr>
          <w:rFonts w:ascii="Times New Roman" w:hAnsi="Times New Roman" w:cs="Times New Roman"/>
          <w:b/>
          <w:bCs/>
          <w:sz w:val="28"/>
          <w:szCs w:val="28"/>
        </w:rPr>
      </w:pPr>
      <w:r w:rsidRPr="00A64E93">
        <w:rPr>
          <w:rFonts w:ascii="Times New Roman" w:hAnsi="Times New Roman" w:cs="Times New Roman"/>
          <w:b/>
          <w:bCs/>
          <w:sz w:val="28"/>
          <w:szCs w:val="28"/>
        </w:rPr>
        <w:t>Выпускник научится:</w:t>
      </w:r>
    </w:p>
    <w:p w:rsidR="007A135B" w:rsidRPr="00A64E93" w:rsidRDefault="007A135B" w:rsidP="00FB74EF">
      <w:pPr>
        <w:numPr>
          <w:ilvl w:val="0"/>
          <w:numId w:val="11"/>
        </w:num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владеть навыками работы с учебной книгой, словарями и другими инфо</w:t>
      </w:r>
      <w:r w:rsidRPr="00A64E93">
        <w:rPr>
          <w:rFonts w:ascii="Times New Roman" w:hAnsi="Times New Roman" w:cs="Times New Roman"/>
          <w:sz w:val="28"/>
          <w:szCs w:val="28"/>
        </w:rPr>
        <w:t>р</w:t>
      </w:r>
      <w:r w:rsidRPr="00A64E93">
        <w:rPr>
          <w:rFonts w:ascii="Times New Roman" w:hAnsi="Times New Roman" w:cs="Times New Roman"/>
          <w:sz w:val="28"/>
          <w:szCs w:val="28"/>
        </w:rPr>
        <w:t>мационными источниками, включая СМИ и ресурсы Интернета;</w:t>
      </w:r>
    </w:p>
    <w:p w:rsidR="007A135B" w:rsidRPr="00A64E93" w:rsidRDefault="007A135B" w:rsidP="00FB74EF">
      <w:pPr>
        <w:numPr>
          <w:ilvl w:val="0"/>
          <w:numId w:val="11"/>
        </w:num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владеть навыками различных видов чтения (изучающим, ознакомител</w:t>
      </w:r>
      <w:r w:rsidRPr="00A64E93">
        <w:rPr>
          <w:rFonts w:ascii="Times New Roman" w:hAnsi="Times New Roman" w:cs="Times New Roman"/>
          <w:sz w:val="28"/>
          <w:szCs w:val="28"/>
        </w:rPr>
        <w:t>ь</w:t>
      </w:r>
      <w:r w:rsidRPr="00A64E93">
        <w:rPr>
          <w:rFonts w:ascii="Times New Roman" w:hAnsi="Times New Roman" w:cs="Times New Roman"/>
          <w:sz w:val="28"/>
          <w:szCs w:val="28"/>
        </w:rPr>
        <w:t>ным, просмотровым) и информационной переработки прочитанного мат</w:t>
      </w:r>
      <w:r w:rsidRPr="00A64E93">
        <w:rPr>
          <w:rFonts w:ascii="Times New Roman" w:hAnsi="Times New Roman" w:cs="Times New Roman"/>
          <w:sz w:val="28"/>
          <w:szCs w:val="28"/>
        </w:rPr>
        <w:t>е</w:t>
      </w:r>
      <w:r w:rsidRPr="00A64E93">
        <w:rPr>
          <w:rFonts w:ascii="Times New Roman" w:hAnsi="Times New Roman" w:cs="Times New Roman"/>
          <w:sz w:val="28"/>
          <w:szCs w:val="28"/>
        </w:rPr>
        <w:t>риала;</w:t>
      </w:r>
    </w:p>
    <w:p w:rsidR="007A135B" w:rsidRPr="00A64E93" w:rsidRDefault="007A135B" w:rsidP="00FB74EF">
      <w:pPr>
        <w:numPr>
          <w:ilvl w:val="0"/>
          <w:numId w:val="11"/>
        </w:num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владеть различными видами аудирования (с полным пониманием, с пон</w:t>
      </w:r>
      <w:r w:rsidRPr="00A64E93">
        <w:rPr>
          <w:rFonts w:ascii="Times New Roman" w:hAnsi="Times New Roman" w:cs="Times New Roman"/>
          <w:sz w:val="28"/>
          <w:szCs w:val="28"/>
        </w:rPr>
        <w:t>и</w:t>
      </w:r>
      <w:r w:rsidRPr="00A64E93">
        <w:rPr>
          <w:rFonts w:ascii="Times New Roman" w:hAnsi="Times New Roman" w:cs="Times New Roman"/>
          <w:sz w:val="28"/>
          <w:szCs w:val="28"/>
        </w:rPr>
        <w:t>манием основного содержания, с выборочным извлечением информации) и информационной переработки текстов различных функциональных ра</w:t>
      </w:r>
      <w:r w:rsidRPr="00A64E93">
        <w:rPr>
          <w:rFonts w:ascii="Times New Roman" w:hAnsi="Times New Roman" w:cs="Times New Roman"/>
          <w:sz w:val="28"/>
          <w:szCs w:val="28"/>
        </w:rPr>
        <w:t>з</w:t>
      </w:r>
      <w:r w:rsidRPr="00A64E93">
        <w:rPr>
          <w:rFonts w:ascii="Times New Roman" w:hAnsi="Times New Roman" w:cs="Times New Roman"/>
          <w:sz w:val="28"/>
          <w:szCs w:val="28"/>
        </w:rPr>
        <w:t>новидностей языка;</w:t>
      </w:r>
    </w:p>
    <w:p w:rsidR="007A135B" w:rsidRPr="00A64E93" w:rsidRDefault="007A135B" w:rsidP="00FB74EF">
      <w:pPr>
        <w:numPr>
          <w:ilvl w:val="0"/>
          <w:numId w:val="11"/>
        </w:num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адекватно понимать, интерпретировать и комментировать тексты разли</w:t>
      </w:r>
      <w:r w:rsidRPr="00A64E93">
        <w:rPr>
          <w:rFonts w:ascii="Times New Roman" w:hAnsi="Times New Roman" w:cs="Times New Roman"/>
          <w:sz w:val="28"/>
          <w:szCs w:val="28"/>
        </w:rPr>
        <w:t>ч</w:t>
      </w:r>
      <w:r w:rsidRPr="00A64E93">
        <w:rPr>
          <w:rFonts w:ascii="Times New Roman" w:hAnsi="Times New Roman" w:cs="Times New Roman"/>
          <w:sz w:val="28"/>
          <w:szCs w:val="28"/>
        </w:rPr>
        <w:t>ных</w:t>
      </w:r>
    </w:p>
    <w:p w:rsidR="007A135B" w:rsidRPr="00A64E93" w:rsidRDefault="007A135B" w:rsidP="00FB74EF">
      <w:p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функционально-смысловых типов речи (повествование, описание, рассуждение) и функциональных разновидностей языка;</w:t>
      </w:r>
    </w:p>
    <w:p w:rsidR="007A135B" w:rsidRPr="00A64E93" w:rsidRDefault="007A135B" w:rsidP="00FB74EF">
      <w:pPr>
        <w:numPr>
          <w:ilvl w:val="0"/>
          <w:numId w:val="11"/>
        </w:num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lastRenderedPageBreak/>
        <w:t>участвовать в диалогическом и полилогическом общении, создавать ус</w:t>
      </w:r>
      <w:r w:rsidRPr="00A64E93">
        <w:rPr>
          <w:rFonts w:ascii="Times New Roman" w:hAnsi="Times New Roman" w:cs="Times New Roman"/>
          <w:sz w:val="28"/>
          <w:szCs w:val="28"/>
        </w:rPr>
        <w:t>т</w:t>
      </w:r>
      <w:r w:rsidRPr="00A64E93">
        <w:rPr>
          <w:rFonts w:ascii="Times New Roman" w:hAnsi="Times New Roman" w:cs="Times New Roman"/>
          <w:sz w:val="28"/>
          <w:szCs w:val="28"/>
        </w:rPr>
        <w:t>ные монологические высказывания разной коммуникативной направле</w:t>
      </w:r>
      <w:r w:rsidRPr="00A64E93">
        <w:rPr>
          <w:rFonts w:ascii="Times New Roman" w:hAnsi="Times New Roman" w:cs="Times New Roman"/>
          <w:sz w:val="28"/>
          <w:szCs w:val="28"/>
        </w:rPr>
        <w:t>н</w:t>
      </w:r>
      <w:r w:rsidRPr="00A64E93">
        <w:rPr>
          <w:rFonts w:ascii="Times New Roman" w:hAnsi="Times New Roman" w:cs="Times New Roman"/>
          <w:sz w:val="28"/>
          <w:szCs w:val="28"/>
        </w:rPr>
        <w:t>ности в зависимости от целей, сферы и ситуации общения с соблюдением норм современного русского литературного языка и речевого этикета;</w:t>
      </w:r>
    </w:p>
    <w:p w:rsidR="007A135B" w:rsidRPr="00A64E93" w:rsidRDefault="007A135B" w:rsidP="00FB74EF">
      <w:pPr>
        <w:numPr>
          <w:ilvl w:val="0"/>
          <w:numId w:val="11"/>
        </w:num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w:t>
      </w:r>
      <w:r w:rsidRPr="00A64E93">
        <w:rPr>
          <w:rFonts w:ascii="Times New Roman" w:hAnsi="Times New Roman" w:cs="Times New Roman"/>
          <w:sz w:val="28"/>
          <w:szCs w:val="28"/>
        </w:rPr>
        <w:t>о</w:t>
      </w:r>
      <w:r w:rsidRPr="00A64E93">
        <w:rPr>
          <w:rFonts w:ascii="Times New Roman" w:hAnsi="Times New Roman" w:cs="Times New Roman"/>
          <w:sz w:val="28"/>
          <w:szCs w:val="28"/>
        </w:rPr>
        <w:t>го этикета;</w:t>
      </w:r>
    </w:p>
    <w:p w:rsidR="007A135B" w:rsidRPr="00A64E93" w:rsidRDefault="007A135B" w:rsidP="00FB74EF">
      <w:pPr>
        <w:numPr>
          <w:ilvl w:val="0"/>
          <w:numId w:val="11"/>
        </w:num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анализировать текст с точки зрения его темы, цели, основной мысли, о</w:t>
      </w:r>
      <w:r w:rsidRPr="00A64E93">
        <w:rPr>
          <w:rFonts w:ascii="Times New Roman" w:hAnsi="Times New Roman" w:cs="Times New Roman"/>
          <w:sz w:val="28"/>
          <w:szCs w:val="28"/>
        </w:rPr>
        <w:t>с</w:t>
      </w:r>
      <w:r w:rsidRPr="00A64E93">
        <w:rPr>
          <w:rFonts w:ascii="Times New Roman" w:hAnsi="Times New Roman" w:cs="Times New Roman"/>
          <w:sz w:val="28"/>
          <w:szCs w:val="28"/>
        </w:rPr>
        <w:t>новной и дополнительной информации, принадлежности к функционал</w:t>
      </w:r>
      <w:r w:rsidRPr="00A64E93">
        <w:rPr>
          <w:rFonts w:ascii="Times New Roman" w:hAnsi="Times New Roman" w:cs="Times New Roman"/>
          <w:sz w:val="28"/>
          <w:szCs w:val="28"/>
        </w:rPr>
        <w:t>ь</w:t>
      </w:r>
      <w:r w:rsidRPr="00A64E93">
        <w:rPr>
          <w:rFonts w:ascii="Times New Roman" w:hAnsi="Times New Roman" w:cs="Times New Roman"/>
          <w:sz w:val="28"/>
          <w:szCs w:val="28"/>
        </w:rPr>
        <w:t>но-смысловому типу речи и функциональной разновидности языка;</w:t>
      </w:r>
    </w:p>
    <w:p w:rsidR="007A135B" w:rsidRPr="00A64E93" w:rsidRDefault="007A135B" w:rsidP="00FB74EF">
      <w:pPr>
        <w:numPr>
          <w:ilvl w:val="0"/>
          <w:numId w:val="11"/>
        </w:num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использовать знание алфавита при поиске информации;</w:t>
      </w:r>
    </w:p>
    <w:p w:rsidR="007A135B" w:rsidRPr="00A64E93" w:rsidRDefault="007A135B" w:rsidP="00FB74EF">
      <w:pPr>
        <w:numPr>
          <w:ilvl w:val="0"/>
          <w:numId w:val="11"/>
        </w:num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различать значимые и незначимые единицы языка;</w:t>
      </w:r>
    </w:p>
    <w:p w:rsidR="007A135B" w:rsidRPr="00A64E93" w:rsidRDefault="007A135B" w:rsidP="00FB74EF">
      <w:pPr>
        <w:numPr>
          <w:ilvl w:val="0"/>
          <w:numId w:val="11"/>
        </w:num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проводить фонетический и орфоэпический анализ слова;</w:t>
      </w:r>
    </w:p>
    <w:p w:rsidR="007A135B" w:rsidRPr="00A64E93" w:rsidRDefault="007A135B" w:rsidP="00FB74EF">
      <w:pPr>
        <w:numPr>
          <w:ilvl w:val="0"/>
          <w:numId w:val="11"/>
        </w:num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7A135B" w:rsidRPr="00A64E93" w:rsidRDefault="007A135B" w:rsidP="00FB74EF">
      <w:pPr>
        <w:numPr>
          <w:ilvl w:val="0"/>
          <w:numId w:val="11"/>
        </w:num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членить слова на слоги и правильно их переносить;</w:t>
      </w:r>
    </w:p>
    <w:p w:rsidR="007A135B" w:rsidRPr="00A64E93" w:rsidRDefault="007A135B" w:rsidP="00FB74EF">
      <w:pPr>
        <w:numPr>
          <w:ilvl w:val="0"/>
          <w:numId w:val="11"/>
        </w:num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w:t>
      </w:r>
      <w:r w:rsidRPr="00A64E93">
        <w:rPr>
          <w:rFonts w:ascii="Times New Roman" w:hAnsi="Times New Roman" w:cs="Times New Roman"/>
          <w:sz w:val="28"/>
          <w:szCs w:val="28"/>
        </w:rPr>
        <w:t>о</w:t>
      </w:r>
      <w:r w:rsidRPr="00A64E93">
        <w:rPr>
          <w:rFonts w:ascii="Times New Roman" w:hAnsi="Times New Roman" w:cs="Times New Roman"/>
          <w:sz w:val="28"/>
          <w:szCs w:val="28"/>
        </w:rPr>
        <w:t>ответствии с акцентологическими нормами;</w:t>
      </w:r>
    </w:p>
    <w:p w:rsidR="007A135B" w:rsidRPr="00A64E93" w:rsidRDefault="007A135B" w:rsidP="00FB74EF">
      <w:pPr>
        <w:numPr>
          <w:ilvl w:val="0"/>
          <w:numId w:val="11"/>
        </w:num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w:t>
      </w:r>
      <w:r w:rsidRPr="00A64E93">
        <w:rPr>
          <w:rFonts w:ascii="Times New Roman" w:hAnsi="Times New Roman" w:cs="Times New Roman"/>
          <w:sz w:val="28"/>
          <w:szCs w:val="28"/>
        </w:rPr>
        <w:t>р</w:t>
      </w:r>
      <w:r w:rsidRPr="00A64E93">
        <w:rPr>
          <w:rFonts w:ascii="Times New Roman" w:hAnsi="Times New Roman" w:cs="Times New Roman"/>
          <w:sz w:val="28"/>
          <w:szCs w:val="28"/>
        </w:rPr>
        <w:t>фемный состав слова, уточнять лексическое значение слова с опорой на его морфемный состав;</w:t>
      </w:r>
    </w:p>
    <w:p w:rsidR="007A135B" w:rsidRPr="00A64E93" w:rsidRDefault="007A135B" w:rsidP="00FB74EF">
      <w:pPr>
        <w:numPr>
          <w:ilvl w:val="0"/>
          <w:numId w:val="11"/>
        </w:num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проводить морфемный и словообразовательный анализ слов;</w:t>
      </w:r>
    </w:p>
    <w:p w:rsidR="007A135B" w:rsidRPr="00A64E93" w:rsidRDefault="007A135B" w:rsidP="00FB74EF">
      <w:pPr>
        <w:numPr>
          <w:ilvl w:val="0"/>
          <w:numId w:val="11"/>
        </w:num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проводить лексический анализ слова;</w:t>
      </w:r>
    </w:p>
    <w:p w:rsidR="007A135B" w:rsidRPr="00A64E93" w:rsidRDefault="007A135B" w:rsidP="00FB74EF">
      <w:pPr>
        <w:numPr>
          <w:ilvl w:val="0"/>
          <w:numId w:val="11"/>
        </w:num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опознавать лексические средства выразительности и основные виды тр</w:t>
      </w:r>
      <w:r w:rsidRPr="00A64E93">
        <w:rPr>
          <w:rFonts w:ascii="Times New Roman" w:hAnsi="Times New Roman" w:cs="Times New Roman"/>
          <w:sz w:val="28"/>
          <w:szCs w:val="28"/>
        </w:rPr>
        <w:t>о</w:t>
      </w:r>
      <w:r w:rsidRPr="00A64E93">
        <w:rPr>
          <w:rFonts w:ascii="Times New Roman" w:hAnsi="Times New Roman" w:cs="Times New Roman"/>
          <w:sz w:val="28"/>
          <w:szCs w:val="28"/>
        </w:rPr>
        <w:t>пов (метафора, эпитет, сравнение, гипербола, олицетворение);</w:t>
      </w:r>
    </w:p>
    <w:p w:rsidR="007A135B" w:rsidRPr="00A64E93" w:rsidRDefault="007A135B" w:rsidP="00FB74EF">
      <w:pPr>
        <w:numPr>
          <w:ilvl w:val="0"/>
          <w:numId w:val="11"/>
        </w:num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опознавать самостоятельные части речи и их формы, а также служебные части речи и междометия;</w:t>
      </w:r>
    </w:p>
    <w:p w:rsidR="007A135B" w:rsidRPr="00A64E93" w:rsidRDefault="007A135B" w:rsidP="00FB74EF">
      <w:pPr>
        <w:numPr>
          <w:ilvl w:val="0"/>
          <w:numId w:val="11"/>
        </w:num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проводить морфологический анализ слова;</w:t>
      </w:r>
    </w:p>
    <w:p w:rsidR="007A135B" w:rsidRPr="00A64E93" w:rsidRDefault="007A135B" w:rsidP="00FB74EF">
      <w:pPr>
        <w:numPr>
          <w:ilvl w:val="0"/>
          <w:numId w:val="11"/>
        </w:num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применять знания и умения по морфемике и словообразованию при пр</w:t>
      </w:r>
      <w:r w:rsidRPr="00A64E93">
        <w:rPr>
          <w:rFonts w:ascii="Times New Roman" w:hAnsi="Times New Roman" w:cs="Times New Roman"/>
          <w:sz w:val="28"/>
          <w:szCs w:val="28"/>
        </w:rPr>
        <w:t>о</w:t>
      </w:r>
      <w:r w:rsidRPr="00A64E93">
        <w:rPr>
          <w:rFonts w:ascii="Times New Roman" w:hAnsi="Times New Roman" w:cs="Times New Roman"/>
          <w:sz w:val="28"/>
          <w:szCs w:val="28"/>
        </w:rPr>
        <w:t>ведении морфологического анализа слов;</w:t>
      </w:r>
    </w:p>
    <w:p w:rsidR="007A135B" w:rsidRPr="00A64E93" w:rsidRDefault="007A135B" w:rsidP="00FB74EF">
      <w:pPr>
        <w:numPr>
          <w:ilvl w:val="0"/>
          <w:numId w:val="11"/>
        </w:num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опознавать основные единицы синтаксиса (словосочетание, предложение, текст);</w:t>
      </w:r>
    </w:p>
    <w:p w:rsidR="007A135B" w:rsidRPr="00A64E93" w:rsidRDefault="007A135B" w:rsidP="00FB74EF">
      <w:pPr>
        <w:numPr>
          <w:ilvl w:val="0"/>
          <w:numId w:val="11"/>
        </w:num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w:t>
      </w:r>
      <w:r w:rsidRPr="00A64E93">
        <w:rPr>
          <w:rFonts w:ascii="Times New Roman" w:hAnsi="Times New Roman" w:cs="Times New Roman"/>
          <w:sz w:val="28"/>
          <w:szCs w:val="28"/>
        </w:rPr>
        <w:t>н</w:t>
      </w:r>
      <w:r w:rsidRPr="00A64E93">
        <w:rPr>
          <w:rFonts w:ascii="Times New Roman" w:hAnsi="Times New Roman" w:cs="Times New Roman"/>
          <w:sz w:val="28"/>
          <w:szCs w:val="28"/>
        </w:rPr>
        <w:t>ностей;</w:t>
      </w:r>
    </w:p>
    <w:p w:rsidR="007A135B" w:rsidRPr="00A64E93" w:rsidRDefault="007A135B" w:rsidP="00FB74EF">
      <w:pPr>
        <w:numPr>
          <w:ilvl w:val="0"/>
          <w:numId w:val="11"/>
        </w:num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находить грамматическую основу предложения;</w:t>
      </w:r>
    </w:p>
    <w:p w:rsidR="007A135B" w:rsidRPr="00A64E93" w:rsidRDefault="007A135B" w:rsidP="00FB74EF">
      <w:pPr>
        <w:numPr>
          <w:ilvl w:val="0"/>
          <w:numId w:val="11"/>
        </w:num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распознавать главные и второстепенные члены предложения;</w:t>
      </w:r>
    </w:p>
    <w:p w:rsidR="007A135B" w:rsidRPr="00A64E93" w:rsidRDefault="007A135B" w:rsidP="00FB74EF">
      <w:pPr>
        <w:numPr>
          <w:ilvl w:val="0"/>
          <w:numId w:val="11"/>
        </w:num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опознавать предложения простые и сложные, предложения осложненной</w:t>
      </w:r>
    </w:p>
    <w:p w:rsidR="007A135B" w:rsidRPr="00A64E93" w:rsidRDefault="007A135B" w:rsidP="00FB74EF">
      <w:p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структуры;</w:t>
      </w:r>
    </w:p>
    <w:p w:rsidR="007A135B" w:rsidRPr="00A64E93" w:rsidRDefault="007A135B" w:rsidP="00FB74EF">
      <w:pPr>
        <w:numPr>
          <w:ilvl w:val="0"/>
          <w:numId w:val="11"/>
        </w:num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проводить синтаксический анализ словосочетания и предложения;</w:t>
      </w:r>
    </w:p>
    <w:p w:rsidR="007A135B" w:rsidRPr="00A64E93" w:rsidRDefault="007A135B" w:rsidP="00FB74EF">
      <w:pPr>
        <w:numPr>
          <w:ilvl w:val="0"/>
          <w:numId w:val="11"/>
        </w:num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соблюдать основные языковые нормы в устной и письменной речи;</w:t>
      </w:r>
    </w:p>
    <w:p w:rsidR="007A135B" w:rsidRPr="00A64E93" w:rsidRDefault="007A135B" w:rsidP="00FB74EF">
      <w:pPr>
        <w:numPr>
          <w:ilvl w:val="0"/>
          <w:numId w:val="11"/>
        </w:num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lastRenderedPageBreak/>
        <w:t>опираться на фонетический, морфемный, словообразовательный и морф</w:t>
      </w:r>
      <w:r w:rsidRPr="00A64E93">
        <w:rPr>
          <w:rFonts w:ascii="Times New Roman" w:hAnsi="Times New Roman" w:cs="Times New Roman"/>
          <w:sz w:val="28"/>
          <w:szCs w:val="28"/>
        </w:rPr>
        <w:t>о</w:t>
      </w:r>
      <w:r w:rsidRPr="00A64E93">
        <w:rPr>
          <w:rFonts w:ascii="Times New Roman" w:hAnsi="Times New Roman" w:cs="Times New Roman"/>
          <w:sz w:val="28"/>
          <w:szCs w:val="28"/>
        </w:rPr>
        <w:t>логический анализ в практике правописания ;</w:t>
      </w:r>
    </w:p>
    <w:p w:rsidR="007A135B" w:rsidRPr="00A64E93" w:rsidRDefault="007A135B" w:rsidP="00FB74EF">
      <w:pPr>
        <w:numPr>
          <w:ilvl w:val="0"/>
          <w:numId w:val="11"/>
        </w:num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опираться на грамматико-интонационный анализ при объяснении расст</w:t>
      </w:r>
      <w:r w:rsidRPr="00A64E93">
        <w:rPr>
          <w:rFonts w:ascii="Times New Roman" w:hAnsi="Times New Roman" w:cs="Times New Roman"/>
          <w:sz w:val="28"/>
          <w:szCs w:val="28"/>
        </w:rPr>
        <w:t>а</w:t>
      </w:r>
      <w:r w:rsidRPr="00A64E93">
        <w:rPr>
          <w:rFonts w:ascii="Times New Roman" w:hAnsi="Times New Roman" w:cs="Times New Roman"/>
          <w:sz w:val="28"/>
          <w:szCs w:val="28"/>
        </w:rPr>
        <w:t>новки знаков препинания в предложении;</w:t>
      </w:r>
    </w:p>
    <w:p w:rsidR="007A135B" w:rsidRPr="00A64E93" w:rsidRDefault="007A135B" w:rsidP="00FB74EF">
      <w:pPr>
        <w:numPr>
          <w:ilvl w:val="0"/>
          <w:numId w:val="11"/>
        </w:num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использовать орфографические словари.</w:t>
      </w:r>
    </w:p>
    <w:p w:rsidR="007A135B" w:rsidRPr="00A64E93" w:rsidRDefault="007A135B" w:rsidP="00FB74EF">
      <w:pPr>
        <w:spacing w:after="0" w:line="240" w:lineRule="auto"/>
        <w:jc w:val="both"/>
        <w:rPr>
          <w:rFonts w:ascii="Times New Roman" w:hAnsi="Times New Roman" w:cs="Times New Roman"/>
          <w:b/>
          <w:bCs/>
          <w:sz w:val="28"/>
          <w:szCs w:val="28"/>
        </w:rPr>
      </w:pPr>
      <w:r w:rsidRPr="00A64E93">
        <w:rPr>
          <w:rFonts w:ascii="Times New Roman" w:hAnsi="Times New Roman" w:cs="Times New Roman"/>
          <w:b/>
          <w:bCs/>
          <w:sz w:val="28"/>
          <w:szCs w:val="28"/>
        </w:rPr>
        <w:t>Выпускник получит возможность научиться:</w:t>
      </w:r>
    </w:p>
    <w:p w:rsidR="007A135B" w:rsidRPr="00A64E93" w:rsidRDefault="007A135B" w:rsidP="00FB74EF">
      <w:pPr>
        <w:numPr>
          <w:ilvl w:val="0"/>
          <w:numId w:val="11"/>
        </w:num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анализировать речевые высказывания с точки зрения их соответствия с</w:t>
      </w:r>
      <w:r w:rsidRPr="00A64E93">
        <w:rPr>
          <w:rFonts w:ascii="Times New Roman" w:hAnsi="Times New Roman" w:cs="Times New Roman"/>
          <w:sz w:val="28"/>
          <w:szCs w:val="28"/>
        </w:rPr>
        <w:t>и</w:t>
      </w:r>
      <w:r w:rsidRPr="00A64E93">
        <w:rPr>
          <w:rFonts w:ascii="Times New Roman" w:hAnsi="Times New Roman" w:cs="Times New Roman"/>
          <w:sz w:val="28"/>
          <w:szCs w:val="28"/>
        </w:rPr>
        <w:t>туации общения и успешности в достижении прогнозируемого результата; понимать основные причины коммуникативных неудач и уметь объяснять их;</w:t>
      </w:r>
    </w:p>
    <w:p w:rsidR="007A135B" w:rsidRPr="00A64E93" w:rsidRDefault="007A135B" w:rsidP="00FB74EF">
      <w:pPr>
        <w:numPr>
          <w:ilvl w:val="0"/>
          <w:numId w:val="11"/>
        </w:num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оценивать собственную и чужую речь с точки зрения точного, уместного и выразительного словоупотребления;</w:t>
      </w:r>
    </w:p>
    <w:p w:rsidR="007A135B" w:rsidRPr="00A64E93" w:rsidRDefault="007A135B" w:rsidP="00FB74EF">
      <w:pPr>
        <w:numPr>
          <w:ilvl w:val="0"/>
          <w:numId w:val="11"/>
        </w:num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опознавать различные выразительные средства языка;</w:t>
      </w:r>
    </w:p>
    <w:p w:rsidR="007A135B" w:rsidRPr="00A64E93" w:rsidRDefault="007A135B" w:rsidP="00FB74EF">
      <w:pPr>
        <w:numPr>
          <w:ilvl w:val="0"/>
          <w:numId w:val="11"/>
        </w:num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писать конспект, отзыв, тезисы, рефераты, статьи, рецензии, доклады, и</w:t>
      </w:r>
      <w:r w:rsidRPr="00A64E93">
        <w:rPr>
          <w:rFonts w:ascii="Times New Roman" w:hAnsi="Times New Roman" w:cs="Times New Roman"/>
          <w:sz w:val="28"/>
          <w:szCs w:val="28"/>
        </w:rPr>
        <w:t>н</w:t>
      </w:r>
      <w:r w:rsidRPr="00A64E93">
        <w:rPr>
          <w:rFonts w:ascii="Times New Roman" w:hAnsi="Times New Roman" w:cs="Times New Roman"/>
          <w:sz w:val="28"/>
          <w:szCs w:val="28"/>
        </w:rPr>
        <w:t>тервью, очерки, доверенности, резюме и другие жанры;</w:t>
      </w:r>
    </w:p>
    <w:p w:rsidR="007A135B" w:rsidRPr="00A64E93" w:rsidRDefault="007A135B" w:rsidP="00FB74EF">
      <w:pPr>
        <w:numPr>
          <w:ilvl w:val="0"/>
          <w:numId w:val="11"/>
        </w:num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осознанно использовать речевые средства в соответствии с задачей ко</w:t>
      </w:r>
      <w:r w:rsidRPr="00A64E93">
        <w:rPr>
          <w:rFonts w:ascii="Times New Roman" w:hAnsi="Times New Roman" w:cs="Times New Roman"/>
          <w:sz w:val="28"/>
          <w:szCs w:val="28"/>
        </w:rPr>
        <w:t>м</w:t>
      </w:r>
      <w:r w:rsidRPr="00A64E93">
        <w:rPr>
          <w:rFonts w:ascii="Times New Roman" w:hAnsi="Times New Roman" w:cs="Times New Roman"/>
          <w:sz w:val="28"/>
          <w:szCs w:val="28"/>
        </w:rPr>
        <w:t>муникации для выражения своих чувств, мыслей и потребностей; план</w:t>
      </w:r>
      <w:r w:rsidRPr="00A64E93">
        <w:rPr>
          <w:rFonts w:ascii="Times New Roman" w:hAnsi="Times New Roman" w:cs="Times New Roman"/>
          <w:sz w:val="28"/>
          <w:szCs w:val="28"/>
        </w:rPr>
        <w:t>и</w:t>
      </w:r>
      <w:r w:rsidRPr="00A64E93">
        <w:rPr>
          <w:rFonts w:ascii="Times New Roman" w:hAnsi="Times New Roman" w:cs="Times New Roman"/>
          <w:sz w:val="28"/>
          <w:szCs w:val="28"/>
        </w:rPr>
        <w:t>рования и регуляции своей деятельности;</w:t>
      </w:r>
    </w:p>
    <w:p w:rsidR="007A135B" w:rsidRPr="00A64E93" w:rsidRDefault="007A135B" w:rsidP="00FB74EF">
      <w:pPr>
        <w:numPr>
          <w:ilvl w:val="0"/>
          <w:numId w:val="11"/>
        </w:num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участвовать в разных видах обсуждения, формулировать собственную п</w:t>
      </w:r>
      <w:r w:rsidRPr="00A64E93">
        <w:rPr>
          <w:rFonts w:ascii="Times New Roman" w:hAnsi="Times New Roman" w:cs="Times New Roman"/>
          <w:sz w:val="28"/>
          <w:szCs w:val="28"/>
        </w:rPr>
        <w:t>о</w:t>
      </w:r>
      <w:r w:rsidRPr="00A64E93">
        <w:rPr>
          <w:rFonts w:ascii="Times New Roman" w:hAnsi="Times New Roman" w:cs="Times New Roman"/>
          <w:sz w:val="28"/>
          <w:szCs w:val="28"/>
        </w:rPr>
        <w:t>зицию и аргументировать ее, привлекая сведения из жизненного и чит</w:t>
      </w:r>
      <w:r w:rsidRPr="00A64E93">
        <w:rPr>
          <w:rFonts w:ascii="Times New Roman" w:hAnsi="Times New Roman" w:cs="Times New Roman"/>
          <w:sz w:val="28"/>
          <w:szCs w:val="28"/>
        </w:rPr>
        <w:t>а</w:t>
      </w:r>
      <w:r w:rsidRPr="00A64E93">
        <w:rPr>
          <w:rFonts w:ascii="Times New Roman" w:hAnsi="Times New Roman" w:cs="Times New Roman"/>
          <w:sz w:val="28"/>
          <w:szCs w:val="28"/>
        </w:rPr>
        <w:t>тельского опыта;</w:t>
      </w:r>
    </w:p>
    <w:p w:rsidR="007A135B" w:rsidRPr="00A64E93" w:rsidRDefault="007A135B" w:rsidP="00FB74EF">
      <w:pPr>
        <w:numPr>
          <w:ilvl w:val="0"/>
          <w:numId w:val="11"/>
        </w:num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характеризовать словообразовательные цепочки и словообразовательные гнезда;</w:t>
      </w:r>
    </w:p>
    <w:p w:rsidR="007A135B" w:rsidRPr="00A64E93" w:rsidRDefault="007A135B" w:rsidP="00FB74EF">
      <w:pPr>
        <w:numPr>
          <w:ilvl w:val="0"/>
          <w:numId w:val="11"/>
        </w:num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использовать этимологические данные для объяснения правописания и лексического значения слова;</w:t>
      </w:r>
    </w:p>
    <w:p w:rsidR="007A135B" w:rsidRPr="00A64E93" w:rsidRDefault="007A135B" w:rsidP="00FB74EF">
      <w:pPr>
        <w:numPr>
          <w:ilvl w:val="0"/>
          <w:numId w:val="11"/>
        </w:num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самостоятельно определять цели своего обучения, ставить и формулир</w:t>
      </w:r>
      <w:r w:rsidRPr="00A64E93">
        <w:rPr>
          <w:rFonts w:ascii="Times New Roman" w:hAnsi="Times New Roman" w:cs="Times New Roman"/>
          <w:sz w:val="28"/>
          <w:szCs w:val="28"/>
        </w:rPr>
        <w:t>о</w:t>
      </w:r>
      <w:r w:rsidRPr="00A64E93">
        <w:rPr>
          <w:rFonts w:ascii="Times New Roman" w:hAnsi="Times New Roman" w:cs="Times New Roman"/>
          <w:sz w:val="28"/>
          <w:szCs w:val="28"/>
        </w:rPr>
        <w:t>вать для себя новые задачи в учебе и познавательной деятельности, разв</w:t>
      </w:r>
      <w:r w:rsidRPr="00A64E93">
        <w:rPr>
          <w:rFonts w:ascii="Times New Roman" w:hAnsi="Times New Roman" w:cs="Times New Roman"/>
          <w:sz w:val="28"/>
          <w:szCs w:val="28"/>
        </w:rPr>
        <w:t>и</w:t>
      </w:r>
      <w:r w:rsidRPr="00A64E93">
        <w:rPr>
          <w:rFonts w:ascii="Times New Roman" w:hAnsi="Times New Roman" w:cs="Times New Roman"/>
          <w:sz w:val="28"/>
          <w:szCs w:val="28"/>
        </w:rPr>
        <w:t>вать мотивы и интересы своей познавательной деятельности;</w:t>
      </w:r>
    </w:p>
    <w:p w:rsidR="007A135B" w:rsidRPr="00A64E93" w:rsidRDefault="007A135B" w:rsidP="00FB74EF">
      <w:pPr>
        <w:numPr>
          <w:ilvl w:val="0"/>
          <w:numId w:val="11"/>
        </w:num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самостоятельно планировать пути достижения целей, в том числе альте</w:t>
      </w:r>
      <w:r w:rsidRPr="00A64E93">
        <w:rPr>
          <w:rFonts w:ascii="Times New Roman" w:hAnsi="Times New Roman" w:cs="Times New Roman"/>
          <w:sz w:val="28"/>
          <w:szCs w:val="28"/>
        </w:rPr>
        <w:t>р</w:t>
      </w:r>
      <w:r w:rsidRPr="00A64E93">
        <w:rPr>
          <w:rFonts w:ascii="Times New Roman" w:hAnsi="Times New Roman" w:cs="Times New Roman"/>
          <w:sz w:val="28"/>
          <w:szCs w:val="28"/>
        </w:rPr>
        <w:t>нативные, осознанно выбирать наиболее эффективные способы решения учебных и познавательных задач.</w:t>
      </w:r>
    </w:p>
    <w:p w:rsidR="007A135B" w:rsidRPr="00A64E93" w:rsidRDefault="007A135B" w:rsidP="00FB74EF">
      <w:pPr>
        <w:spacing w:after="0" w:line="240" w:lineRule="auto"/>
        <w:jc w:val="both"/>
        <w:rPr>
          <w:rFonts w:ascii="Times New Roman" w:hAnsi="Times New Roman" w:cs="Times New Roman"/>
          <w:b/>
          <w:bCs/>
          <w:sz w:val="28"/>
          <w:szCs w:val="28"/>
        </w:rPr>
      </w:pPr>
      <w:r w:rsidRPr="00A64E93">
        <w:rPr>
          <w:rFonts w:ascii="Times New Roman" w:hAnsi="Times New Roman" w:cs="Times New Roman"/>
          <w:b/>
          <w:bCs/>
          <w:sz w:val="28"/>
          <w:szCs w:val="28"/>
        </w:rPr>
        <w:t>1.2.5.2.Литература</w:t>
      </w:r>
    </w:p>
    <w:p w:rsidR="007A135B" w:rsidRPr="00525F7D" w:rsidRDefault="007A135B" w:rsidP="00FB74EF">
      <w:p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 xml:space="preserve">В соответствии с Федеральным государственным образовательным стандартом основного общего образования </w:t>
      </w:r>
      <w:r w:rsidRPr="00A64E93">
        <w:rPr>
          <w:rFonts w:ascii="Times New Roman" w:hAnsi="Times New Roman" w:cs="Times New Roman"/>
          <w:b/>
          <w:bCs/>
          <w:sz w:val="28"/>
          <w:szCs w:val="28"/>
        </w:rPr>
        <w:t>предметными результатами</w:t>
      </w:r>
      <w:r w:rsidRPr="00A64E93">
        <w:rPr>
          <w:rFonts w:ascii="Times New Roman" w:hAnsi="Times New Roman" w:cs="Times New Roman"/>
          <w:sz w:val="28"/>
          <w:szCs w:val="28"/>
        </w:rPr>
        <w:t xml:space="preserve"> изучения предм</w:t>
      </w:r>
      <w:r w:rsidRPr="00A64E93">
        <w:rPr>
          <w:rFonts w:ascii="Times New Roman" w:hAnsi="Times New Roman" w:cs="Times New Roman"/>
          <w:sz w:val="28"/>
          <w:szCs w:val="28"/>
        </w:rPr>
        <w:t>е</w:t>
      </w:r>
      <w:r w:rsidRPr="00525F7D">
        <w:rPr>
          <w:rFonts w:ascii="Times New Roman" w:hAnsi="Times New Roman" w:cs="Times New Roman"/>
          <w:sz w:val="28"/>
          <w:szCs w:val="28"/>
        </w:rPr>
        <w:t>та «Литература» являются:</w:t>
      </w:r>
    </w:p>
    <w:p w:rsidR="007A135B" w:rsidRPr="00525F7D" w:rsidRDefault="007A135B" w:rsidP="00FB74EF">
      <w:pPr>
        <w:autoSpaceDE w:val="0"/>
        <w:autoSpaceDN w:val="0"/>
        <w:adjustRightInd w:val="0"/>
        <w:spacing w:after="0" w:line="240" w:lineRule="auto"/>
        <w:ind w:firstLine="709"/>
        <w:jc w:val="both"/>
        <w:rPr>
          <w:rFonts w:ascii="Times New Roman" w:eastAsia="MS Mincho" w:hAnsi="Times New Roman" w:cs="Times New Roman"/>
          <w:sz w:val="28"/>
          <w:szCs w:val="28"/>
        </w:rPr>
      </w:pPr>
      <w:r w:rsidRPr="00525F7D">
        <w:rPr>
          <w:rFonts w:ascii="Times New Roman" w:eastAsia="MS Mincho" w:hAnsi="Times New Roman" w:cs="Times New Roman"/>
          <w:b/>
          <w:bCs/>
          <w:sz w:val="28"/>
          <w:szCs w:val="28"/>
        </w:rPr>
        <w:t>Предметные умения</w:t>
      </w:r>
      <w:r w:rsidRPr="00525F7D">
        <w:rPr>
          <w:rFonts w:ascii="Times New Roman" w:eastAsia="MS Mincho" w:hAnsi="Times New Roman" w:cs="Times New Roman"/>
          <w:sz w:val="28"/>
          <w:szCs w:val="28"/>
        </w:rPr>
        <w:t xml:space="preserve">, формируемые у </w:t>
      </w:r>
      <w:r w:rsidRPr="00525F7D">
        <w:rPr>
          <w:rFonts w:ascii="Times New Roman" w:hAnsi="Times New Roman" w:cs="Times New Roman"/>
          <w:sz w:val="28"/>
          <w:szCs w:val="28"/>
        </w:rPr>
        <w:t xml:space="preserve">обучающихся </w:t>
      </w:r>
      <w:r w:rsidRPr="00525F7D">
        <w:rPr>
          <w:rFonts w:ascii="Times New Roman" w:eastAsia="MS Mincho" w:hAnsi="Times New Roman" w:cs="Times New Roman"/>
          <w:sz w:val="28"/>
          <w:szCs w:val="28"/>
        </w:rPr>
        <w:t>в результате осво</w:t>
      </w:r>
      <w:r w:rsidRPr="00525F7D">
        <w:rPr>
          <w:rFonts w:ascii="Times New Roman" w:eastAsia="MS Mincho" w:hAnsi="Times New Roman" w:cs="Times New Roman"/>
          <w:sz w:val="28"/>
          <w:szCs w:val="28"/>
        </w:rPr>
        <w:t>е</w:t>
      </w:r>
      <w:r w:rsidRPr="00525F7D">
        <w:rPr>
          <w:rFonts w:ascii="Times New Roman" w:eastAsia="MS Mincho" w:hAnsi="Times New Roman" w:cs="Times New Roman"/>
          <w:sz w:val="28"/>
          <w:szCs w:val="28"/>
        </w:rPr>
        <w:t>ния программы по литературе основной школы (в скобках указаны классы, к</w:t>
      </w:r>
      <w:r w:rsidRPr="00525F7D">
        <w:rPr>
          <w:rFonts w:ascii="Times New Roman" w:eastAsia="MS Mincho" w:hAnsi="Times New Roman" w:cs="Times New Roman"/>
          <w:sz w:val="28"/>
          <w:szCs w:val="28"/>
        </w:rPr>
        <w:t>о</w:t>
      </w:r>
      <w:r w:rsidRPr="00525F7D">
        <w:rPr>
          <w:rFonts w:ascii="Times New Roman" w:eastAsia="MS Mincho" w:hAnsi="Times New Roman" w:cs="Times New Roman"/>
          <w:sz w:val="28"/>
          <w:szCs w:val="28"/>
        </w:rPr>
        <w:t>гда эти умения стоит активно формировать; в этих классах можно уже пров</w:t>
      </w:r>
      <w:r w:rsidRPr="00525F7D">
        <w:rPr>
          <w:rFonts w:ascii="Times New Roman" w:eastAsia="MS Mincho" w:hAnsi="Times New Roman" w:cs="Times New Roman"/>
          <w:sz w:val="28"/>
          <w:szCs w:val="28"/>
        </w:rPr>
        <w:t>о</w:t>
      </w:r>
      <w:r w:rsidRPr="00525F7D">
        <w:rPr>
          <w:rFonts w:ascii="Times New Roman" w:eastAsia="MS Mincho" w:hAnsi="Times New Roman" w:cs="Times New Roman"/>
          <w:sz w:val="28"/>
          <w:szCs w:val="28"/>
        </w:rPr>
        <w:t>дить контроль сформированности этих умений):</w:t>
      </w:r>
    </w:p>
    <w:p w:rsidR="007A135B" w:rsidRPr="00525F7D" w:rsidRDefault="007A135B" w:rsidP="00FB74EF">
      <w:pPr>
        <w:widowControl w:val="0"/>
        <w:numPr>
          <w:ilvl w:val="0"/>
          <w:numId w:val="12"/>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8"/>
          <w:szCs w:val="28"/>
        </w:rPr>
      </w:pPr>
      <w:r w:rsidRPr="00525F7D">
        <w:rPr>
          <w:rFonts w:ascii="Times New Roman" w:eastAsia="MS Mincho" w:hAnsi="Times New Roman" w:cs="Times New Roman"/>
          <w:sz w:val="28"/>
          <w:szCs w:val="28"/>
        </w:rPr>
        <w:t>определять тему и основную мысль произведения (5</w:t>
      </w:r>
      <w:r w:rsidRPr="00525F7D">
        <w:rPr>
          <w:rFonts w:ascii="Times New Roman" w:hAnsi="Times New Roman" w:cs="Times New Roman"/>
          <w:sz w:val="28"/>
          <w:szCs w:val="28"/>
        </w:rPr>
        <w:t>–</w:t>
      </w:r>
      <w:r w:rsidRPr="00525F7D">
        <w:rPr>
          <w:rFonts w:ascii="Times New Roman" w:eastAsia="MS Mincho" w:hAnsi="Times New Roman" w:cs="Times New Roman"/>
          <w:sz w:val="28"/>
          <w:szCs w:val="28"/>
        </w:rPr>
        <w:t>6 кл.);</w:t>
      </w:r>
    </w:p>
    <w:p w:rsidR="007A135B" w:rsidRPr="00525F7D" w:rsidRDefault="007A135B" w:rsidP="00FB74EF">
      <w:pPr>
        <w:widowControl w:val="0"/>
        <w:numPr>
          <w:ilvl w:val="0"/>
          <w:numId w:val="12"/>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8"/>
          <w:szCs w:val="28"/>
        </w:rPr>
      </w:pPr>
      <w:r w:rsidRPr="00525F7D">
        <w:rPr>
          <w:rFonts w:ascii="Times New Roman" w:eastAsia="MS Mincho" w:hAnsi="Times New Roman" w:cs="Times New Roman"/>
          <w:sz w:val="28"/>
          <w:szCs w:val="28"/>
        </w:rPr>
        <w:t>владеть различными видами пересказа (5</w:t>
      </w:r>
      <w:r w:rsidRPr="00525F7D">
        <w:rPr>
          <w:rFonts w:ascii="Times New Roman" w:hAnsi="Times New Roman" w:cs="Times New Roman"/>
          <w:sz w:val="28"/>
          <w:szCs w:val="28"/>
        </w:rPr>
        <w:t>–</w:t>
      </w:r>
      <w:r w:rsidRPr="00525F7D">
        <w:rPr>
          <w:rFonts w:ascii="Times New Roman" w:eastAsia="MS Mincho" w:hAnsi="Times New Roman" w:cs="Times New Roman"/>
          <w:sz w:val="28"/>
          <w:szCs w:val="28"/>
        </w:rPr>
        <w:t>6 кл.), пересказывать сюжет; выявлять особенности композиции, основной конфликт, вычленять фабулу (6</w:t>
      </w:r>
      <w:r w:rsidRPr="00525F7D">
        <w:rPr>
          <w:rFonts w:ascii="Times New Roman" w:hAnsi="Times New Roman" w:cs="Times New Roman"/>
          <w:sz w:val="28"/>
          <w:szCs w:val="28"/>
        </w:rPr>
        <w:t>–</w:t>
      </w:r>
      <w:r w:rsidRPr="00525F7D">
        <w:rPr>
          <w:rFonts w:ascii="Times New Roman" w:eastAsia="MS Mincho" w:hAnsi="Times New Roman" w:cs="Times New Roman"/>
          <w:sz w:val="28"/>
          <w:szCs w:val="28"/>
        </w:rPr>
        <w:t>7 кл.);</w:t>
      </w:r>
    </w:p>
    <w:p w:rsidR="007A135B" w:rsidRPr="00525F7D" w:rsidRDefault="007A135B" w:rsidP="00FB74EF">
      <w:pPr>
        <w:widowControl w:val="0"/>
        <w:numPr>
          <w:ilvl w:val="0"/>
          <w:numId w:val="12"/>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8"/>
          <w:szCs w:val="28"/>
        </w:rPr>
      </w:pPr>
      <w:r w:rsidRPr="00525F7D">
        <w:rPr>
          <w:rFonts w:ascii="Times New Roman" w:eastAsia="MS Mincho" w:hAnsi="Times New Roman" w:cs="Times New Roman"/>
          <w:sz w:val="28"/>
          <w:szCs w:val="28"/>
        </w:rPr>
        <w:lastRenderedPageBreak/>
        <w:t>характеризовать героев-персонажей, давать их сравнительные характ</w:t>
      </w:r>
      <w:r w:rsidRPr="00525F7D">
        <w:rPr>
          <w:rFonts w:ascii="Times New Roman" w:eastAsia="MS Mincho" w:hAnsi="Times New Roman" w:cs="Times New Roman"/>
          <w:sz w:val="28"/>
          <w:szCs w:val="28"/>
        </w:rPr>
        <w:t>е</w:t>
      </w:r>
      <w:r w:rsidRPr="00525F7D">
        <w:rPr>
          <w:rFonts w:ascii="Times New Roman" w:eastAsia="MS Mincho" w:hAnsi="Times New Roman" w:cs="Times New Roman"/>
          <w:sz w:val="28"/>
          <w:szCs w:val="28"/>
        </w:rPr>
        <w:t>ристики (5</w:t>
      </w:r>
      <w:r w:rsidRPr="00525F7D">
        <w:rPr>
          <w:rFonts w:ascii="Times New Roman" w:hAnsi="Times New Roman" w:cs="Times New Roman"/>
          <w:sz w:val="28"/>
          <w:szCs w:val="28"/>
        </w:rPr>
        <w:t>–</w:t>
      </w:r>
      <w:r w:rsidRPr="00525F7D">
        <w:rPr>
          <w:rFonts w:ascii="Times New Roman" w:eastAsia="MS Mincho" w:hAnsi="Times New Roman" w:cs="Times New Roman"/>
          <w:sz w:val="28"/>
          <w:szCs w:val="28"/>
        </w:rPr>
        <w:t>6 кл.); оценивать систему персонажей (6</w:t>
      </w:r>
      <w:r w:rsidRPr="00525F7D">
        <w:rPr>
          <w:rFonts w:ascii="Times New Roman" w:hAnsi="Times New Roman" w:cs="Times New Roman"/>
          <w:sz w:val="28"/>
          <w:szCs w:val="28"/>
        </w:rPr>
        <w:t>–</w:t>
      </w:r>
      <w:r w:rsidRPr="00525F7D">
        <w:rPr>
          <w:rFonts w:ascii="Times New Roman" w:eastAsia="MS Mincho" w:hAnsi="Times New Roman" w:cs="Times New Roman"/>
          <w:sz w:val="28"/>
          <w:szCs w:val="28"/>
        </w:rPr>
        <w:t>7 кл.);</w:t>
      </w:r>
    </w:p>
    <w:p w:rsidR="007A135B" w:rsidRPr="00525F7D" w:rsidRDefault="007A135B" w:rsidP="00FB74EF">
      <w:pPr>
        <w:widowControl w:val="0"/>
        <w:numPr>
          <w:ilvl w:val="0"/>
          <w:numId w:val="12"/>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8"/>
          <w:szCs w:val="28"/>
        </w:rPr>
      </w:pPr>
      <w:r w:rsidRPr="00525F7D">
        <w:rPr>
          <w:rFonts w:ascii="Times New Roman" w:eastAsia="MS Mincho" w:hAnsi="Times New Roman" w:cs="Times New Roman"/>
          <w:sz w:val="28"/>
          <w:szCs w:val="28"/>
        </w:rPr>
        <w:t>находить основные изобразительно-выразительные средства, характе</w:t>
      </w:r>
      <w:r w:rsidRPr="00525F7D">
        <w:rPr>
          <w:rFonts w:ascii="Times New Roman" w:eastAsia="MS Mincho" w:hAnsi="Times New Roman" w:cs="Times New Roman"/>
          <w:sz w:val="28"/>
          <w:szCs w:val="28"/>
        </w:rPr>
        <w:t>р</w:t>
      </w:r>
      <w:r w:rsidRPr="00525F7D">
        <w:rPr>
          <w:rFonts w:ascii="Times New Roman" w:eastAsia="MS Mincho" w:hAnsi="Times New Roman" w:cs="Times New Roman"/>
          <w:sz w:val="28"/>
          <w:szCs w:val="28"/>
        </w:rPr>
        <w:t>ные для творческой манеры писателя, определять их художественные функции (5</w:t>
      </w:r>
      <w:r w:rsidRPr="00525F7D">
        <w:rPr>
          <w:rFonts w:ascii="Times New Roman" w:hAnsi="Times New Roman" w:cs="Times New Roman"/>
          <w:sz w:val="28"/>
          <w:szCs w:val="28"/>
        </w:rPr>
        <w:t>–</w:t>
      </w:r>
      <w:r w:rsidRPr="00525F7D">
        <w:rPr>
          <w:rFonts w:ascii="Times New Roman" w:eastAsia="MS Mincho" w:hAnsi="Times New Roman" w:cs="Times New Roman"/>
          <w:sz w:val="28"/>
          <w:szCs w:val="28"/>
        </w:rPr>
        <w:t>7 кл.); выявлять особенности языка и стиля писателя (7</w:t>
      </w:r>
      <w:r w:rsidRPr="00525F7D">
        <w:rPr>
          <w:rFonts w:ascii="Times New Roman" w:hAnsi="Times New Roman" w:cs="Times New Roman"/>
          <w:sz w:val="28"/>
          <w:szCs w:val="28"/>
        </w:rPr>
        <w:t>–</w:t>
      </w:r>
      <w:r w:rsidRPr="00525F7D">
        <w:rPr>
          <w:rFonts w:ascii="Times New Roman" w:eastAsia="MS Mincho" w:hAnsi="Times New Roman" w:cs="Times New Roman"/>
          <w:sz w:val="28"/>
          <w:szCs w:val="28"/>
        </w:rPr>
        <w:t>9 кл.);</w:t>
      </w:r>
    </w:p>
    <w:p w:rsidR="007A135B" w:rsidRPr="00525F7D" w:rsidRDefault="007A135B" w:rsidP="00FB74EF">
      <w:pPr>
        <w:widowControl w:val="0"/>
        <w:numPr>
          <w:ilvl w:val="0"/>
          <w:numId w:val="12"/>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8"/>
          <w:szCs w:val="28"/>
        </w:rPr>
      </w:pPr>
      <w:r w:rsidRPr="00525F7D">
        <w:rPr>
          <w:rFonts w:ascii="Times New Roman" w:eastAsia="MS Mincho" w:hAnsi="Times New Roman" w:cs="Times New Roman"/>
          <w:sz w:val="28"/>
          <w:szCs w:val="28"/>
        </w:rPr>
        <w:t>определять родо-жанровую специфику художественного произведения (5</w:t>
      </w:r>
      <w:r w:rsidRPr="00525F7D">
        <w:rPr>
          <w:rFonts w:ascii="Times New Roman" w:hAnsi="Times New Roman" w:cs="Times New Roman"/>
          <w:sz w:val="28"/>
          <w:szCs w:val="28"/>
        </w:rPr>
        <w:t>–</w:t>
      </w:r>
      <w:r w:rsidRPr="00525F7D">
        <w:rPr>
          <w:rFonts w:ascii="Times New Roman" w:eastAsia="MS Mincho" w:hAnsi="Times New Roman" w:cs="Times New Roman"/>
          <w:sz w:val="28"/>
          <w:szCs w:val="28"/>
        </w:rPr>
        <w:t xml:space="preserve">9 кл.); </w:t>
      </w:r>
    </w:p>
    <w:p w:rsidR="007A135B" w:rsidRPr="00525F7D" w:rsidRDefault="007A135B" w:rsidP="00FB74EF">
      <w:pPr>
        <w:widowControl w:val="0"/>
        <w:numPr>
          <w:ilvl w:val="0"/>
          <w:numId w:val="12"/>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8"/>
          <w:szCs w:val="28"/>
        </w:rPr>
      </w:pPr>
      <w:r w:rsidRPr="00525F7D">
        <w:rPr>
          <w:rFonts w:ascii="Times New Roman" w:eastAsia="MS Mincho" w:hAnsi="Times New Roman" w:cs="Times New Roman"/>
          <w:sz w:val="28"/>
          <w:szCs w:val="28"/>
        </w:rPr>
        <w:t>объяснять свое понимание нравственно-философской, социально-исторической и эстетической проблематики произведений (7</w:t>
      </w:r>
      <w:r w:rsidRPr="00525F7D">
        <w:rPr>
          <w:rFonts w:ascii="Times New Roman" w:hAnsi="Times New Roman" w:cs="Times New Roman"/>
          <w:sz w:val="28"/>
          <w:szCs w:val="28"/>
        </w:rPr>
        <w:t>–</w:t>
      </w:r>
      <w:r w:rsidRPr="00525F7D">
        <w:rPr>
          <w:rFonts w:ascii="Times New Roman" w:eastAsia="MS Mincho" w:hAnsi="Times New Roman" w:cs="Times New Roman"/>
          <w:sz w:val="28"/>
          <w:szCs w:val="28"/>
        </w:rPr>
        <w:t>9 кл.);</w:t>
      </w:r>
    </w:p>
    <w:p w:rsidR="007A135B" w:rsidRPr="00525F7D" w:rsidRDefault="007A135B" w:rsidP="00FB74EF">
      <w:pPr>
        <w:widowControl w:val="0"/>
        <w:numPr>
          <w:ilvl w:val="0"/>
          <w:numId w:val="12"/>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8"/>
          <w:szCs w:val="28"/>
        </w:rPr>
      </w:pPr>
      <w:r w:rsidRPr="00525F7D">
        <w:rPr>
          <w:rFonts w:ascii="Times New Roman" w:eastAsia="MS Mincho" w:hAnsi="Times New Roman" w:cs="Times New Roman"/>
          <w:sz w:val="28"/>
          <w:szCs w:val="28"/>
        </w:rPr>
        <w:t>выделять в произведениях элементы художественной формы и обнар</w:t>
      </w:r>
      <w:r w:rsidRPr="00525F7D">
        <w:rPr>
          <w:rFonts w:ascii="Times New Roman" w:eastAsia="MS Mincho" w:hAnsi="Times New Roman" w:cs="Times New Roman"/>
          <w:sz w:val="28"/>
          <w:szCs w:val="28"/>
        </w:rPr>
        <w:t>у</w:t>
      </w:r>
      <w:r w:rsidRPr="00525F7D">
        <w:rPr>
          <w:rFonts w:ascii="Times New Roman" w:eastAsia="MS Mincho" w:hAnsi="Times New Roman" w:cs="Times New Roman"/>
          <w:sz w:val="28"/>
          <w:szCs w:val="28"/>
        </w:rPr>
        <w:t>живать связи между ними (5</w:t>
      </w:r>
      <w:r w:rsidRPr="00525F7D">
        <w:rPr>
          <w:rFonts w:ascii="Times New Roman" w:hAnsi="Times New Roman" w:cs="Times New Roman"/>
          <w:sz w:val="28"/>
          <w:szCs w:val="28"/>
        </w:rPr>
        <w:t>–</w:t>
      </w:r>
      <w:r w:rsidRPr="00525F7D">
        <w:rPr>
          <w:rFonts w:ascii="Times New Roman" w:eastAsia="MS Mincho" w:hAnsi="Times New Roman" w:cs="Times New Roman"/>
          <w:sz w:val="28"/>
          <w:szCs w:val="28"/>
        </w:rPr>
        <w:t>7 кл.), постепенно переходя к анализу текста; ан</w:t>
      </w:r>
      <w:r w:rsidRPr="00525F7D">
        <w:rPr>
          <w:rFonts w:ascii="Times New Roman" w:eastAsia="MS Mincho" w:hAnsi="Times New Roman" w:cs="Times New Roman"/>
          <w:sz w:val="28"/>
          <w:szCs w:val="28"/>
        </w:rPr>
        <w:t>а</w:t>
      </w:r>
      <w:r w:rsidRPr="00525F7D">
        <w:rPr>
          <w:rFonts w:ascii="Times New Roman" w:eastAsia="MS Mincho" w:hAnsi="Times New Roman" w:cs="Times New Roman"/>
          <w:sz w:val="28"/>
          <w:szCs w:val="28"/>
        </w:rPr>
        <w:t>лизировать литературные произведения разных жанров (8</w:t>
      </w:r>
      <w:r w:rsidRPr="00525F7D">
        <w:rPr>
          <w:rFonts w:ascii="Times New Roman" w:hAnsi="Times New Roman" w:cs="Times New Roman"/>
          <w:sz w:val="28"/>
          <w:szCs w:val="28"/>
        </w:rPr>
        <w:t>–</w:t>
      </w:r>
      <w:r w:rsidRPr="00525F7D">
        <w:rPr>
          <w:rFonts w:ascii="Times New Roman" w:eastAsia="MS Mincho" w:hAnsi="Times New Roman" w:cs="Times New Roman"/>
          <w:sz w:val="28"/>
          <w:szCs w:val="28"/>
        </w:rPr>
        <w:t>9 кл.);</w:t>
      </w:r>
    </w:p>
    <w:p w:rsidR="007A135B" w:rsidRPr="00525F7D" w:rsidRDefault="007A135B" w:rsidP="00FB74EF">
      <w:pPr>
        <w:widowControl w:val="0"/>
        <w:numPr>
          <w:ilvl w:val="0"/>
          <w:numId w:val="12"/>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8"/>
          <w:szCs w:val="28"/>
        </w:rPr>
      </w:pPr>
      <w:r w:rsidRPr="00525F7D">
        <w:rPr>
          <w:rFonts w:ascii="Times New Roman" w:hAnsi="Times New Roman" w:cs="Times New Roman"/>
          <w:sz w:val="28"/>
          <w:szCs w:val="28"/>
        </w:rPr>
        <w:t>выявлять и осмыслять формы авторской оценки героев, событий, хара</w:t>
      </w:r>
      <w:r w:rsidRPr="00525F7D">
        <w:rPr>
          <w:rFonts w:ascii="Times New Roman" w:hAnsi="Times New Roman" w:cs="Times New Roman"/>
          <w:sz w:val="28"/>
          <w:szCs w:val="28"/>
        </w:rPr>
        <w:t>к</w:t>
      </w:r>
      <w:r w:rsidRPr="00525F7D">
        <w:rPr>
          <w:rFonts w:ascii="Times New Roman" w:hAnsi="Times New Roman" w:cs="Times New Roman"/>
          <w:sz w:val="28"/>
          <w:szCs w:val="28"/>
        </w:rPr>
        <w:t xml:space="preserve">тер авторских взаимоотношений с «читателем» как адресатом произведения </w:t>
      </w:r>
      <w:r w:rsidRPr="00525F7D">
        <w:rPr>
          <w:rFonts w:ascii="Times New Roman" w:eastAsia="MS Mincho" w:hAnsi="Times New Roman" w:cs="Times New Roman"/>
          <w:sz w:val="28"/>
          <w:szCs w:val="28"/>
        </w:rPr>
        <w:t xml:space="preserve"> (в каждом классе – на своем уровне); </w:t>
      </w:r>
    </w:p>
    <w:p w:rsidR="007A135B" w:rsidRPr="00525F7D" w:rsidRDefault="007A135B" w:rsidP="00FB74EF">
      <w:pPr>
        <w:widowControl w:val="0"/>
        <w:numPr>
          <w:ilvl w:val="0"/>
          <w:numId w:val="12"/>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8"/>
          <w:szCs w:val="28"/>
        </w:rPr>
      </w:pPr>
      <w:r w:rsidRPr="00525F7D">
        <w:rPr>
          <w:rFonts w:ascii="Times New Roman" w:eastAsia="MS Mincho" w:hAnsi="Times New Roman" w:cs="Times New Roman"/>
          <w:sz w:val="28"/>
          <w:szCs w:val="28"/>
        </w:rPr>
        <w:t>пользоваться основными теоретико-литературными терминами и пон</w:t>
      </w:r>
      <w:r w:rsidRPr="00525F7D">
        <w:rPr>
          <w:rFonts w:ascii="Times New Roman" w:eastAsia="MS Mincho" w:hAnsi="Times New Roman" w:cs="Times New Roman"/>
          <w:sz w:val="28"/>
          <w:szCs w:val="28"/>
        </w:rPr>
        <w:t>я</w:t>
      </w:r>
      <w:r w:rsidRPr="00525F7D">
        <w:rPr>
          <w:rFonts w:ascii="Times New Roman" w:eastAsia="MS Mincho" w:hAnsi="Times New Roman" w:cs="Times New Roman"/>
          <w:sz w:val="28"/>
          <w:szCs w:val="28"/>
        </w:rPr>
        <w:t>тиями (в каждом классе – умение пользоваться терминами, изученными в этом и предыдущих классах) как инструментом анализа и интерпретации художестве</w:t>
      </w:r>
      <w:r w:rsidRPr="00525F7D">
        <w:rPr>
          <w:rFonts w:ascii="Times New Roman" w:eastAsia="MS Mincho" w:hAnsi="Times New Roman" w:cs="Times New Roman"/>
          <w:sz w:val="28"/>
          <w:szCs w:val="28"/>
        </w:rPr>
        <w:t>н</w:t>
      </w:r>
      <w:r w:rsidRPr="00525F7D">
        <w:rPr>
          <w:rFonts w:ascii="Times New Roman" w:eastAsia="MS Mincho" w:hAnsi="Times New Roman" w:cs="Times New Roman"/>
          <w:sz w:val="28"/>
          <w:szCs w:val="28"/>
        </w:rPr>
        <w:t>ного текста;</w:t>
      </w:r>
    </w:p>
    <w:p w:rsidR="007A135B" w:rsidRPr="00525F7D" w:rsidRDefault="007A135B" w:rsidP="00FB74EF">
      <w:pPr>
        <w:widowControl w:val="0"/>
        <w:numPr>
          <w:ilvl w:val="0"/>
          <w:numId w:val="12"/>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8"/>
          <w:szCs w:val="28"/>
        </w:rPr>
      </w:pPr>
      <w:r w:rsidRPr="00525F7D">
        <w:rPr>
          <w:rFonts w:ascii="Times New Roman" w:eastAsia="MS Mincho" w:hAnsi="Times New Roman" w:cs="Times New Roman"/>
          <w:sz w:val="28"/>
          <w:szCs w:val="28"/>
        </w:rPr>
        <w:t>представлять развернутый устный или письменный ответ на поставле</w:t>
      </w:r>
      <w:r w:rsidRPr="00525F7D">
        <w:rPr>
          <w:rFonts w:ascii="Times New Roman" w:eastAsia="MS Mincho" w:hAnsi="Times New Roman" w:cs="Times New Roman"/>
          <w:sz w:val="28"/>
          <w:szCs w:val="28"/>
        </w:rPr>
        <w:t>н</w:t>
      </w:r>
      <w:r w:rsidRPr="00525F7D">
        <w:rPr>
          <w:rFonts w:ascii="Times New Roman" w:eastAsia="MS Mincho" w:hAnsi="Times New Roman" w:cs="Times New Roman"/>
          <w:sz w:val="28"/>
          <w:szCs w:val="28"/>
        </w:rPr>
        <w:t>ные вопросы (в каждом классе – на своем уровне); вести учебные дискуссии (7</w:t>
      </w:r>
      <w:r w:rsidRPr="00525F7D">
        <w:rPr>
          <w:rFonts w:ascii="Times New Roman" w:hAnsi="Times New Roman" w:cs="Times New Roman"/>
          <w:sz w:val="28"/>
          <w:szCs w:val="28"/>
        </w:rPr>
        <w:t>–</w:t>
      </w:r>
      <w:r w:rsidRPr="00525F7D">
        <w:rPr>
          <w:rFonts w:ascii="Times New Roman" w:eastAsia="MS Mincho" w:hAnsi="Times New Roman" w:cs="Times New Roman"/>
          <w:sz w:val="28"/>
          <w:szCs w:val="28"/>
        </w:rPr>
        <w:t>9 кл.);</w:t>
      </w:r>
    </w:p>
    <w:p w:rsidR="007A135B" w:rsidRPr="00525F7D" w:rsidRDefault="007A135B" w:rsidP="00FB74EF">
      <w:pPr>
        <w:numPr>
          <w:ilvl w:val="0"/>
          <w:numId w:val="12"/>
        </w:numPr>
        <w:spacing w:after="0" w:line="240" w:lineRule="auto"/>
        <w:ind w:left="0" w:firstLine="709"/>
        <w:jc w:val="both"/>
        <w:rPr>
          <w:rFonts w:ascii="Times New Roman" w:eastAsia="MS Mincho" w:hAnsi="Times New Roman" w:cs="Times New Roman"/>
          <w:sz w:val="28"/>
          <w:szCs w:val="28"/>
        </w:rPr>
      </w:pPr>
      <w:r w:rsidRPr="00525F7D">
        <w:rPr>
          <w:rFonts w:ascii="Times New Roman" w:eastAsia="MS Mincho" w:hAnsi="Times New Roman" w:cs="Times New Roman"/>
          <w:sz w:val="28"/>
          <w:szCs w:val="28"/>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w:t>
      </w:r>
      <w:r w:rsidRPr="00525F7D">
        <w:rPr>
          <w:rFonts w:ascii="Times New Roman" w:eastAsia="MS Mincho" w:hAnsi="Times New Roman" w:cs="Times New Roman"/>
          <w:sz w:val="28"/>
          <w:szCs w:val="28"/>
        </w:rPr>
        <w:t>е</w:t>
      </w:r>
      <w:r w:rsidRPr="00525F7D">
        <w:rPr>
          <w:rFonts w:ascii="Times New Roman" w:eastAsia="MS Mincho" w:hAnsi="Times New Roman" w:cs="Times New Roman"/>
          <w:sz w:val="28"/>
          <w:szCs w:val="28"/>
        </w:rPr>
        <w:t xml:space="preserve">ратурную или публицистическую тему, для </w:t>
      </w:r>
      <w:r w:rsidRPr="00525F7D">
        <w:rPr>
          <w:rFonts w:ascii="Times New Roman" w:hAnsi="Times New Roman" w:cs="Times New Roman"/>
          <w:sz w:val="28"/>
          <w:szCs w:val="28"/>
        </w:rPr>
        <w:t xml:space="preserve">организации дискуссии </w:t>
      </w:r>
      <w:r w:rsidRPr="00525F7D">
        <w:rPr>
          <w:rFonts w:ascii="Times New Roman" w:eastAsia="MS Mincho" w:hAnsi="Times New Roman" w:cs="Times New Roman"/>
          <w:sz w:val="28"/>
          <w:szCs w:val="28"/>
        </w:rPr>
        <w:t xml:space="preserve"> (в каждом классе – на своем уровне);</w:t>
      </w:r>
    </w:p>
    <w:p w:rsidR="007A135B" w:rsidRPr="00525F7D" w:rsidRDefault="007A135B" w:rsidP="00FB74EF">
      <w:pPr>
        <w:widowControl w:val="0"/>
        <w:numPr>
          <w:ilvl w:val="0"/>
          <w:numId w:val="12"/>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8"/>
          <w:szCs w:val="28"/>
        </w:rPr>
      </w:pPr>
      <w:r w:rsidRPr="00525F7D">
        <w:rPr>
          <w:rFonts w:ascii="Times New Roman" w:eastAsia="MS Mincho" w:hAnsi="Times New Roman" w:cs="Times New Roman"/>
          <w:sz w:val="28"/>
          <w:szCs w:val="28"/>
        </w:rPr>
        <w:t>выражать личное отношение к художественному произведению, арг</w:t>
      </w:r>
      <w:r w:rsidRPr="00525F7D">
        <w:rPr>
          <w:rFonts w:ascii="Times New Roman" w:eastAsia="MS Mincho" w:hAnsi="Times New Roman" w:cs="Times New Roman"/>
          <w:sz w:val="28"/>
          <w:szCs w:val="28"/>
        </w:rPr>
        <w:t>у</w:t>
      </w:r>
      <w:r w:rsidRPr="00525F7D">
        <w:rPr>
          <w:rFonts w:ascii="Times New Roman" w:eastAsia="MS Mincho" w:hAnsi="Times New Roman" w:cs="Times New Roman"/>
          <w:sz w:val="28"/>
          <w:szCs w:val="28"/>
        </w:rPr>
        <w:t>ментировать свою точку зрения (в каждом классе – на своем уровне);</w:t>
      </w:r>
    </w:p>
    <w:p w:rsidR="007A135B" w:rsidRPr="00525F7D" w:rsidRDefault="007A135B" w:rsidP="00FB74EF">
      <w:pPr>
        <w:widowControl w:val="0"/>
        <w:numPr>
          <w:ilvl w:val="0"/>
          <w:numId w:val="12"/>
        </w:numPr>
        <w:autoSpaceDE w:val="0"/>
        <w:autoSpaceDN w:val="0"/>
        <w:adjustRightInd w:val="0"/>
        <w:spacing w:after="0" w:line="240" w:lineRule="auto"/>
        <w:ind w:left="0" w:firstLine="709"/>
        <w:jc w:val="both"/>
        <w:rPr>
          <w:rFonts w:ascii="Times New Roman" w:eastAsia="MS Mincho" w:hAnsi="Times New Roman" w:cs="Times New Roman"/>
          <w:sz w:val="28"/>
          <w:szCs w:val="28"/>
        </w:rPr>
      </w:pPr>
      <w:r w:rsidRPr="00525F7D">
        <w:rPr>
          <w:rFonts w:ascii="Times New Roman" w:eastAsia="MS Mincho" w:hAnsi="Times New Roman" w:cs="Times New Roman"/>
          <w:sz w:val="28"/>
          <w:szCs w:val="28"/>
        </w:rPr>
        <w:t>выразительно читать с листа и наизусть произведения/фрагменты</w:t>
      </w:r>
    </w:p>
    <w:p w:rsidR="007A135B" w:rsidRPr="00525F7D" w:rsidRDefault="007A135B" w:rsidP="00FB74EF">
      <w:pPr>
        <w:widowControl w:val="0"/>
        <w:autoSpaceDE w:val="0"/>
        <w:autoSpaceDN w:val="0"/>
        <w:adjustRightInd w:val="0"/>
        <w:spacing w:after="0" w:line="240" w:lineRule="auto"/>
        <w:jc w:val="both"/>
        <w:rPr>
          <w:rFonts w:ascii="Times New Roman" w:eastAsia="MS Mincho" w:hAnsi="Times New Roman" w:cs="Times New Roman"/>
          <w:sz w:val="28"/>
          <w:szCs w:val="28"/>
        </w:rPr>
      </w:pPr>
      <w:r w:rsidRPr="00525F7D">
        <w:rPr>
          <w:rFonts w:ascii="Times New Roman" w:eastAsia="MS Mincho" w:hAnsi="Times New Roman" w:cs="Times New Roman"/>
          <w:sz w:val="28"/>
          <w:szCs w:val="28"/>
        </w:rPr>
        <w:t>произведений художественной литературы, передавая личное отношение к пр</w:t>
      </w:r>
      <w:r w:rsidRPr="00525F7D">
        <w:rPr>
          <w:rFonts w:ascii="Times New Roman" w:eastAsia="MS Mincho" w:hAnsi="Times New Roman" w:cs="Times New Roman"/>
          <w:sz w:val="28"/>
          <w:szCs w:val="28"/>
        </w:rPr>
        <w:t>о</w:t>
      </w:r>
      <w:r w:rsidRPr="00525F7D">
        <w:rPr>
          <w:rFonts w:ascii="Times New Roman" w:eastAsia="MS Mincho" w:hAnsi="Times New Roman" w:cs="Times New Roman"/>
          <w:sz w:val="28"/>
          <w:szCs w:val="28"/>
        </w:rPr>
        <w:t xml:space="preserve">изведению (5-9 класс); </w:t>
      </w:r>
    </w:p>
    <w:p w:rsidR="007A135B" w:rsidRPr="00525F7D" w:rsidRDefault="007A135B" w:rsidP="00FB74EF">
      <w:pPr>
        <w:widowControl w:val="0"/>
        <w:numPr>
          <w:ilvl w:val="0"/>
          <w:numId w:val="12"/>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8"/>
          <w:szCs w:val="28"/>
        </w:rPr>
      </w:pPr>
      <w:r w:rsidRPr="00525F7D">
        <w:rPr>
          <w:rFonts w:ascii="Times New Roman" w:eastAsia="MS Mincho" w:hAnsi="Times New Roman" w:cs="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w:t>
      </w:r>
      <w:r w:rsidRPr="00525F7D">
        <w:rPr>
          <w:rFonts w:ascii="Times New Roman" w:eastAsia="MS Mincho" w:hAnsi="Times New Roman" w:cs="Times New Roman"/>
          <w:sz w:val="28"/>
          <w:szCs w:val="28"/>
        </w:rPr>
        <w:t>у</w:t>
      </w:r>
      <w:r w:rsidRPr="00525F7D">
        <w:rPr>
          <w:rFonts w:ascii="Times New Roman" w:eastAsia="MS Mincho" w:hAnsi="Times New Roman" w:cs="Times New Roman"/>
          <w:sz w:val="28"/>
          <w:szCs w:val="28"/>
        </w:rPr>
        <w:t>рой (5</w:t>
      </w:r>
      <w:r w:rsidRPr="00525F7D">
        <w:rPr>
          <w:rFonts w:ascii="Times New Roman" w:hAnsi="Times New Roman" w:cs="Times New Roman"/>
          <w:sz w:val="28"/>
          <w:szCs w:val="28"/>
        </w:rPr>
        <w:t>–</w:t>
      </w:r>
      <w:r w:rsidRPr="00525F7D">
        <w:rPr>
          <w:rFonts w:ascii="Times New Roman" w:eastAsia="MS Mincho" w:hAnsi="Times New Roman" w:cs="Times New Roman"/>
          <w:sz w:val="28"/>
          <w:szCs w:val="28"/>
        </w:rPr>
        <w:t>9 кл.); пользоваться каталогами библиотек, библиографическими указ</w:t>
      </w:r>
      <w:r w:rsidRPr="00525F7D">
        <w:rPr>
          <w:rFonts w:ascii="Times New Roman" w:eastAsia="MS Mincho" w:hAnsi="Times New Roman" w:cs="Times New Roman"/>
          <w:sz w:val="28"/>
          <w:szCs w:val="28"/>
        </w:rPr>
        <w:t>а</w:t>
      </w:r>
      <w:r w:rsidRPr="00525F7D">
        <w:rPr>
          <w:rFonts w:ascii="Times New Roman" w:eastAsia="MS Mincho" w:hAnsi="Times New Roman" w:cs="Times New Roman"/>
          <w:sz w:val="28"/>
          <w:szCs w:val="28"/>
        </w:rPr>
        <w:t>телями, системой поиска в Интернете (5</w:t>
      </w:r>
      <w:r w:rsidRPr="00525F7D">
        <w:rPr>
          <w:rFonts w:ascii="Times New Roman" w:hAnsi="Times New Roman" w:cs="Times New Roman"/>
          <w:sz w:val="28"/>
          <w:szCs w:val="28"/>
        </w:rPr>
        <w:t>–</w:t>
      </w:r>
      <w:r w:rsidRPr="00525F7D">
        <w:rPr>
          <w:rFonts w:ascii="Times New Roman" w:eastAsia="MS Mincho" w:hAnsi="Times New Roman" w:cs="Times New Roman"/>
          <w:sz w:val="28"/>
          <w:szCs w:val="28"/>
        </w:rPr>
        <w:t>9 кл.) (в каждом классе – на своем уровне).</w:t>
      </w:r>
    </w:p>
    <w:p w:rsidR="007A135B" w:rsidRPr="00525F7D" w:rsidRDefault="007A135B" w:rsidP="00FB74EF">
      <w:pPr>
        <w:autoSpaceDE w:val="0"/>
        <w:autoSpaceDN w:val="0"/>
        <w:adjustRightInd w:val="0"/>
        <w:spacing w:after="0" w:line="240" w:lineRule="auto"/>
        <w:ind w:firstLine="709"/>
        <w:jc w:val="both"/>
        <w:rPr>
          <w:rFonts w:ascii="Times New Roman" w:eastAsia="MS Mincho" w:hAnsi="Times New Roman" w:cs="Times New Roman"/>
          <w:sz w:val="28"/>
          <w:szCs w:val="28"/>
        </w:rPr>
      </w:pPr>
      <w:r w:rsidRPr="00525F7D">
        <w:rPr>
          <w:rFonts w:ascii="Times New Roman" w:eastAsia="MS Mincho" w:hAnsi="Times New Roman" w:cs="Times New Roman"/>
          <w:sz w:val="28"/>
          <w:szCs w:val="28"/>
        </w:rPr>
        <w:t xml:space="preserve">При планировании </w:t>
      </w:r>
      <w:r w:rsidRPr="00525F7D">
        <w:rPr>
          <w:rFonts w:ascii="Times New Roman" w:eastAsia="MS Mincho" w:hAnsi="Times New Roman" w:cs="Times New Roman"/>
          <w:b/>
          <w:bCs/>
          <w:sz w:val="28"/>
          <w:szCs w:val="28"/>
        </w:rPr>
        <w:t xml:space="preserve">предметных </w:t>
      </w:r>
      <w:r w:rsidRPr="00525F7D">
        <w:rPr>
          <w:rFonts w:ascii="Times New Roman" w:eastAsia="MS Mincho" w:hAnsi="Times New Roman" w:cs="Times New Roman"/>
          <w:sz w:val="28"/>
          <w:szCs w:val="28"/>
        </w:rPr>
        <w:t>результатов освоения программы следует учитывать, что формирование различных умений, навыков, компетенций прои</w:t>
      </w:r>
      <w:r w:rsidRPr="00525F7D">
        <w:rPr>
          <w:rFonts w:ascii="Times New Roman" w:eastAsia="MS Mincho" w:hAnsi="Times New Roman" w:cs="Times New Roman"/>
          <w:sz w:val="28"/>
          <w:szCs w:val="28"/>
        </w:rPr>
        <w:t>с</w:t>
      </w:r>
      <w:r w:rsidRPr="00525F7D">
        <w:rPr>
          <w:rFonts w:ascii="Times New Roman" w:eastAsia="MS Mincho" w:hAnsi="Times New Roman" w:cs="Times New Roman"/>
          <w:sz w:val="28"/>
          <w:szCs w:val="28"/>
        </w:rPr>
        <w:t xml:space="preserve">ходит у разных </w:t>
      </w:r>
      <w:r w:rsidRPr="00525F7D">
        <w:rPr>
          <w:rFonts w:ascii="Times New Roman" w:hAnsi="Times New Roman" w:cs="Times New Roman"/>
          <w:sz w:val="28"/>
          <w:szCs w:val="28"/>
        </w:rPr>
        <w:t xml:space="preserve">обучающихся </w:t>
      </w:r>
      <w:r w:rsidRPr="00525F7D">
        <w:rPr>
          <w:rFonts w:ascii="Times New Roman" w:eastAsia="MS Mincho" w:hAnsi="Times New Roman" w:cs="Times New Roman"/>
          <w:sz w:val="28"/>
          <w:szCs w:val="28"/>
        </w:rPr>
        <w:t>с разной скоростью и в разной степени и не з</w:t>
      </w:r>
      <w:r w:rsidRPr="00525F7D">
        <w:rPr>
          <w:rFonts w:ascii="Times New Roman" w:eastAsia="MS Mincho" w:hAnsi="Times New Roman" w:cs="Times New Roman"/>
          <w:sz w:val="28"/>
          <w:szCs w:val="28"/>
        </w:rPr>
        <w:t>а</w:t>
      </w:r>
      <w:r w:rsidRPr="00525F7D">
        <w:rPr>
          <w:rFonts w:ascii="Times New Roman" w:eastAsia="MS Mincho" w:hAnsi="Times New Roman" w:cs="Times New Roman"/>
          <w:sz w:val="28"/>
          <w:szCs w:val="28"/>
        </w:rPr>
        <w:t xml:space="preserve">канчивается в школе. </w:t>
      </w:r>
    </w:p>
    <w:p w:rsidR="007A135B" w:rsidRPr="00525F7D" w:rsidRDefault="007A135B" w:rsidP="00FB74EF">
      <w:pPr>
        <w:autoSpaceDE w:val="0"/>
        <w:autoSpaceDN w:val="0"/>
        <w:adjustRightInd w:val="0"/>
        <w:spacing w:after="0" w:line="240" w:lineRule="auto"/>
        <w:ind w:firstLine="709"/>
        <w:rPr>
          <w:rFonts w:ascii="Times New Roman" w:hAnsi="Times New Roman" w:cs="Times New Roman"/>
          <w:sz w:val="28"/>
          <w:szCs w:val="28"/>
        </w:rPr>
      </w:pPr>
      <w:r w:rsidRPr="00525F7D">
        <w:rPr>
          <w:rFonts w:ascii="Times New Roman" w:hAnsi="Times New Roman" w:cs="Times New Roman"/>
          <w:sz w:val="28"/>
          <w:szCs w:val="28"/>
        </w:rPr>
        <w:lastRenderedPageBreak/>
        <w:t>При оценке предметных результатов обучения литературе следует учит</w:t>
      </w:r>
      <w:r w:rsidRPr="00525F7D">
        <w:rPr>
          <w:rFonts w:ascii="Times New Roman" w:hAnsi="Times New Roman" w:cs="Times New Roman"/>
          <w:sz w:val="28"/>
          <w:szCs w:val="28"/>
        </w:rPr>
        <w:t>ы</w:t>
      </w:r>
      <w:r w:rsidRPr="00525F7D">
        <w:rPr>
          <w:rFonts w:ascii="Times New Roman" w:hAnsi="Times New Roman" w:cs="Times New Roman"/>
          <w:sz w:val="28"/>
          <w:szCs w:val="28"/>
        </w:rPr>
        <w:t xml:space="preserve">вать несколько </w:t>
      </w:r>
      <w:r w:rsidRPr="00525F7D">
        <w:rPr>
          <w:rFonts w:ascii="Times New Roman" w:hAnsi="Times New Roman" w:cs="Times New Roman"/>
          <w:b/>
          <w:bCs/>
          <w:sz w:val="28"/>
          <w:szCs w:val="28"/>
        </w:rPr>
        <w:t>основных уровней сформированности читательской культ</w:t>
      </w:r>
      <w:r w:rsidRPr="00525F7D">
        <w:rPr>
          <w:rFonts w:ascii="Times New Roman" w:hAnsi="Times New Roman" w:cs="Times New Roman"/>
          <w:b/>
          <w:bCs/>
          <w:sz w:val="28"/>
          <w:szCs w:val="28"/>
        </w:rPr>
        <w:t>у</w:t>
      </w:r>
      <w:r w:rsidRPr="00525F7D">
        <w:rPr>
          <w:rFonts w:ascii="Times New Roman" w:hAnsi="Times New Roman" w:cs="Times New Roman"/>
          <w:b/>
          <w:bCs/>
          <w:sz w:val="28"/>
          <w:szCs w:val="28"/>
        </w:rPr>
        <w:t>ры</w:t>
      </w:r>
      <w:r w:rsidRPr="00525F7D">
        <w:rPr>
          <w:rFonts w:ascii="Times New Roman" w:hAnsi="Times New Roman" w:cs="Times New Roman"/>
          <w:sz w:val="28"/>
          <w:szCs w:val="28"/>
        </w:rPr>
        <w:t xml:space="preserve">. </w:t>
      </w:r>
    </w:p>
    <w:p w:rsidR="007A135B" w:rsidRPr="00525F7D" w:rsidRDefault="007A135B" w:rsidP="00FB74EF">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525F7D">
        <w:rPr>
          <w:rFonts w:ascii="Times New Roman" w:hAnsi="Times New Roman" w:cs="Times New Roman"/>
          <w:b/>
          <w:bCs/>
          <w:sz w:val="28"/>
          <w:szCs w:val="28"/>
        </w:rPr>
        <w:t>I уровень</w:t>
      </w:r>
      <w:r w:rsidRPr="00525F7D">
        <w:rPr>
          <w:rFonts w:ascii="Times New Roman" w:hAnsi="Times New Roman" w:cs="Times New Roman"/>
          <w:sz w:val="28"/>
          <w:szCs w:val="28"/>
        </w:rPr>
        <w:t xml:space="preserve"> определяется наивно-реалистическим восприятием литерату</w:t>
      </w:r>
      <w:r w:rsidRPr="00525F7D">
        <w:rPr>
          <w:rFonts w:ascii="Times New Roman" w:hAnsi="Times New Roman" w:cs="Times New Roman"/>
          <w:sz w:val="28"/>
          <w:szCs w:val="28"/>
        </w:rPr>
        <w:t>р</w:t>
      </w:r>
      <w:r w:rsidRPr="00525F7D">
        <w:rPr>
          <w:rFonts w:ascii="Times New Roman" w:hAnsi="Times New Roman" w:cs="Times New Roman"/>
          <w:sz w:val="28"/>
          <w:szCs w:val="28"/>
        </w:rPr>
        <w:t>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w:t>
      </w:r>
      <w:r w:rsidRPr="00525F7D">
        <w:rPr>
          <w:rFonts w:ascii="Times New Roman" w:hAnsi="Times New Roman" w:cs="Times New Roman"/>
          <w:sz w:val="28"/>
          <w:szCs w:val="28"/>
        </w:rPr>
        <w:t>н</w:t>
      </w:r>
      <w:r w:rsidRPr="00525F7D">
        <w:rPr>
          <w:rFonts w:ascii="Times New Roman" w:hAnsi="Times New Roman" w:cs="Times New Roman"/>
          <w:sz w:val="28"/>
          <w:szCs w:val="28"/>
        </w:rPr>
        <w:t>ному миру произведения читатель подходит с житейских позиций. Такое эм</w:t>
      </w:r>
      <w:r w:rsidRPr="00525F7D">
        <w:rPr>
          <w:rFonts w:ascii="Times New Roman" w:hAnsi="Times New Roman" w:cs="Times New Roman"/>
          <w:sz w:val="28"/>
          <w:szCs w:val="28"/>
        </w:rPr>
        <w:t>о</w:t>
      </w:r>
      <w:r w:rsidRPr="00525F7D">
        <w:rPr>
          <w:rFonts w:ascii="Times New Roman" w:hAnsi="Times New Roman" w:cs="Times New Roman"/>
          <w:sz w:val="28"/>
          <w:szCs w:val="28"/>
        </w:rPr>
        <w:t>циональное непосредственное восприятие, создает основу для формирования осмысленного и глубокого чтения, но с точки зрения эстетической еще не явл</w:t>
      </w:r>
      <w:r w:rsidRPr="00525F7D">
        <w:rPr>
          <w:rFonts w:ascii="Times New Roman" w:hAnsi="Times New Roman" w:cs="Times New Roman"/>
          <w:sz w:val="28"/>
          <w:szCs w:val="28"/>
        </w:rPr>
        <w:t>я</w:t>
      </w:r>
      <w:r w:rsidRPr="00525F7D">
        <w:rPr>
          <w:rFonts w:ascii="Times New Roman" w:hAnsi="Times New Roman" w:cs="Times New Roman"/>
          <w:sz w:val="28"/>
          <w:szCs w:val="28"/>
        </w:rPr>
        <w:t>ется достаточным. Оно характеризуется способностями читателя воспроизв</w:t>
      </w:r>
      <w:r w:rsidRPr="00525F7D">
        <w:rPr>
          <w:rFonts w:ascii="Times New Roman" w:hAnsi="Times New Roman" w:cs="Times New Roman"/>
          <w:sz w:val="28"/>
          <w:szCs w:val="28"/>
        </w:rPr>
        <w:t>о</w:t>
      </w:r>
      <w:r w:rsidRPr="00525F7D">
        <w:rPr>
          <w:rFonts w:ascii="Times New Roman" w:hAnsi="Times New Roman" w:cs="Times New Roman"/>
          <w:sz w:val="28"/>
          <w:szCs w:val="28"/>
        </w:rPr>
        <w:t>дить содержание литературного произведения, отвечая на тестовые вопросы (устно, письменно) типа «Что? Кто? Где? Когда? Какой?», кратко выр</w:t>
      </w:r>
      <w:r w:rsidRPr="00525F7D">
        <w:rPr>
          <w:rFonts w:ascii="Times New Roman" w:hAnsi="Times New Roman" w:cs="Times New Roman"/>
          <w:sz w:val="28"/>
          <w:szCs w:val="28"/>
        </w:rPr>
        <w:t>а</w:t>
      </w:r>
      <w:r w:rsidRPr="00525F7D">
        <w:rPr>
          <w:rFonts w:ascii="Times New Roman" w:hAnsi="Times New Roman" w:cs="Times New Roman"/>
          <w:sz w:val="28"/>
          <w:szCs w:val="28"/>
        </w:rPr>
        <w:t>жать/определять свое эмоциональное отношение к событиям и героям – кач</w:t>
      </w:r>
      <w:r w:rsidRPr="00525F7D">
        <w:rPr>
          <w:rFonts w:ascii="Times New Roman" w:hAnsi="Times New Roman" w:cs="Times New Roman"/>
          <w:sz w:val="28"/>
          <w:szCs w:val="28"/>
        </w:rPr>
        <w:t>е</w:t>
      </w:r>
      <w:r w:rsidRPr="00525F7D">
        <w:rPr>
          <w:rFonts w:ascii="Times New Roman" w:hAnsi="Times New Roman" w:cs="Times New Roman"/>
          <w:sz w:val="28"/>
          <w:szCs w:val="28"/>
        </w:rPr>
        <w:t>ства последних только называются/перечисляются; способность к обобщениям проявляется слабо.</w:t>
      </w:r>
    </w:p>
    <w:p w:rsidR="007A135B" w:rsidRPr="00525F7D" w:rsidRDefault="007A135B" w:rsidP="00FB74EF">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525F7D">
        <w:rPr>
          <w:rFonts w:ascii="Times New Roman" w:hAnsi="Times New Roman" w:cs="Times New Roman"/>
          <w:sz w:val="28"/>
          <w:szCs w:val="28"/>
        </w:rPr>
        <w:t xml:space="preserve">К основным </w:t>
      </w:r>
      <w:r w:rsidRPr="00525F7D">
        <w:rPr>
          <w:rFonts w:ascii="Times New Roman" w:hAnsi="Times New Roman" w:cs="Times New Roman"/>
          <w:b/>
          <w:bCs/>
          <w:sz w:val="28"/>
          <w:szCs w:val="28"/>
        </w:rPr>
        <w:t>видам деятельности</w:t>
      </w:r>
      <w:r w:rsidRPr="00525F7D">
        <w:rPr>
          <w:rFonts w:ascii="Times New Roman" w:hAnsi="Times New Roman" w:cs="Times New Roman"/>
          <w:sz w:val="28"/>
          <w:szCs w:val="28"/>
        </w:rPr>
        <w:t>, позволяющим диагностировать во</w:t>
      </w:r>
      <w:r w:rsidRPr="00525F7D">
        <w:rPr>
          <w:rFonts w:ascii="Times New Roman" w:hAnsi="Times New Roman" w:cs="Times New Roman"/>
          <w:sz w:val="28"/>
          <w:szCs w:val="28"/>
        </w:rPr>
        <w:t>з</w:t>
      </w:r>
      <w:r w:rsidRPr="00525F7D">
        <w:rPr>
          <w:rFonts w:ascii="Times New Roman" w:hAnsi="Times New Roman" w:cs="Times New Roman"/>
          <w:sz w:val="28"/>
          <w:szCs w:val="28"/>
        </w:rPr>
        <w:t xml:space="preserve">можности читателей </w:t>
      </w:r>
      <w:r w:rsidRPr="00525F7D">
        <w:rPr>
          <w:rFonts w:ascii="Times New Roman" w:hAnsi="Times New Roman" w:cs="Times New Roman"/>
          <w:sz w:val="28"/>
          <w:szCs w:val="28"/>
          <w:lang w:val="en-US"/>
        </w:rPr>
        <w:t>I</w:t>
      </w:r>
      <w:r w:rsidRPr="00525F7D">
        <w:rPr>
          <w:rFonts w:ascii="Times New Roman" w:hAnsi="Times New Roman" w:cs="Times New Roman"/>
          <w:sz w:val="28"/>
          <w:szCs w:val="28"/>
        </w:rPr>
        <w:t xml:space="preserve"> уровня, относятся акцентно-смысловое чтение; воспрои</w:t>
      </w:r>
      <w:r w:rsidRPr="00525F7D">
        <w:rPr>
          <w:rFonts w:ascii="Times New Roman" w:hAnsi="Times New Roman" w:cs="Times New Roman"/>
          <w:sz w:val="28"/>
          <w:szCs w:val="28"/>
        </w:rPr>
        <w:t>з</w:t>
      </w:r>
      <w:r w:rsidRPr="00525F7D">
        <w:rPr>
          <w:rFonts w:ascii="Times New Roman" w:hAnsi="Times New Roman" w:cs="Times New Roman"/>
          <w:sz w:val="28"/>
          <w:szCs w:val="28"/>
        </w:rPr>
        <w:t>ведение элементов содержания произведения в устной и письменной форме (и</w:t>
      </w:r>
      <w:r w:rsidRPr="00525F7D">
        <w:rPr>
          <w:rFonts w:ascii="Times New Roman" w:hAnsi="Times New Roman" w:cs="Times New Roman"/>
          <w:sz w:val="28"/>
          <w:szCs w:val="28"/>
        </w:rPr>
        <w:t>з</w:t>
      </w:r>
      <w:r w:rsidRPr="00525F7D">
        <w:rPr>
          <w:rFonts w:ascii="Times New Roman" w:hAnsi="Times New Roman" w:cs="Times New Roman"/>
          <w:sz w:val="28"/>
          <w:szCs w:val="28"/>
        </w:rPr>
        <w:t>ложение, действие по действия по заданному алгоритму с инструкцией); форм</w:t>
      </w:r>
      <w:r w:rsidRPr="00525F7D">
        <w:rPr>
          <w:rFonts w:ascii="Times New Roman" w:hAnsi="Times New Roman" w:cs="Times New Roman"/>
          <w:sz w:val="28"/>
          <w:szCs w:val="28"/>
        </w:rPr>
        <w:t>у</w:t>
      </w:r>
      <w:r w:rsidRPr="00525F7D">
        <w:rPr>
          <w:rFonts w:ascii="Times New Roman" w:hAnsi="Times New Roman" w:cs="Times New Roman"/>
          <w:sz w:val="28"/>
          <w:szCs w:val="28"/>
        </w:rPr>
        <w:t xml:space="preserve">лировка вопросов; составление системы вопросов и ответы на них (устные, письменные). </w:t>
      </w:r>
    </w:p>
    <w:p w:rsidR="007A135B" w:rsidRPr="00525F7D" w:rsidRDefault="007A135B" w:rsidP="00FB74EF">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525F7D">
        <w:rPr>
          <w:rFonts w:ascii="Times New Roman" w:hAnsi="Times New Roman" w:cs="Times New Roman"/>
          <w:sz w:val="28"/>
          <w:szCs w:val="28"/>
        </w:rPr>
        <w:t xml:space="preserve">Условно им соответствуют следующие типы </w:t>
      </w:r>
      <w:r w:rsidRPr="00525F7D">
        <w:rPr>
          <w:rFonts w:ascii="Times New Roman" w:hAnsi="Times New Roman" w:cs="Times New Roman"/>
          <w:b/>
          <w:bCs/>
          <w:sz w:val="28"/>
          <w:szCs w:val="28"/>
        </w:rPr>
        <w:t>диагностических</w:t>
      </w:r>
      <w:r w:rsidR="002441FC">
        <w:rPr>
          <w:rFonts w:ascii="Times New Roman" w:hAnsi="Times New Roman" w:cs="Times New Roman"/>
          <w:b/>
          <w:bCs/>
          <w:sz w:val="28"/>
          <w:szCs w:val="28"/>
        </w:rPr>
        <w:t xml:space="preserve"> </w:t>
      </w:r>
      <w:r w:rsidRPr="00525F7D">
        <w:rPr>
          <w:rFonts w:ascii="Times New Roman" w:hAnsi="Times New Roman" w:cs="Times New Roman"/>
          <w:b/>
          <w:bCs/>
          <w:sz w:val="28"/>
          <w:szCs w:val="28"/>
        </w:rPr>
        <w:t>заданий</w:t>
      </w:r>
      <w:r w:rsidRPr="00525F7D">
        <w:rPr>
          <w:rFonts w:ascii="Times New Roman" w:hAnsi="Times New Roman" w:cs="Times New Roman"/>
          <w:sz w:val="28"/>
          <w:szCs w:val="28"/>
        </w:rPr>
        <w:t xml:space="preserve">: </w:t>
      </w:r>
    </w:p>
    <w:p w:rsidR="007A135B" w:rsidRPr="00525F7D" w:rsidRDefault="007A135B" w:rsidP="00FB74EF">
      <w:pPr>
        <w:numPr>
          <w:ilvl w:val="0"/>
          <w:numId w:val="13"/>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 xml:space="preserve">выразительно прочтите следующий фрагмент; </w:t>
      </w:r>
    </w:p>
    <w:p w:rsidR="007A135B" w:rsidRPr="00525F7D" w:rsidRDefault="007A135B" w:rsidP="00FB74EF">
      <w:pPr>
        <w:numPr>
          <w:ilvl w:val="0"/>
          <w:numId w:val="13"/>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определите, какие события в произведении являются центральными;</w:t>
      </w:r>
    </w:p>
    <w:p w:rsidR="007A135B" w:rsidRPr="00525F7D" w:rsidRDefault="007A135B" w:rsidP="00FB74EF">
      <w:pPr>
        <w:numPr>
          <w:ilvl w:val="0"/>
          <w:numId w:val="13"/>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определите, где и когда происходят описываемые события;</w:t>
      </w:r>
    </w:p>
    <w:p w:rsidR="007A135B" w:rsidRPr="00525F7D" w:rsidRDefault="007A135B" w:rsidP="00FB74EF">
      <w:pPr>
        <w:numPr>
          <w:ilvl w:val="0"/>
          <w:numId w:val="13"/>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опишите, каким вам представляется герой произведения, прокоммент</w:t>
      </w:r>
      <w:r w:rsidRPr="00525F7D">
        <w:rPr>
          <w:rFonts w:ascii="Times New Roman" w:hAnsi="Times New Roman" w:cs="Times New Roman"/>
          <w:sz w:val="28"/>
          <w:szCs w:val="28"/>
        </w:rPr>
        <w:t>и</w:t>
      </w:r>
      <w:r w:rsidRPr="00525F7D">
        <w:rPr>
          <w:rFonts w:ascii="Times New Roman" w:hAnsi="Times New Roman" w:cs="Times New Roman"/>
          <w:sz w:val="28"/>
          <w:szCs w:val="28"/>
        </w:rPr>
        <w:t xml:space="preserve">руйте слова героя; </w:t>
      </w:r>
    </w:p>
    <w:p w:rsidR="007A135B" w:rsidRPr="00525F7D" w:rsidRDefault="007A135B" w:rsidP="00FB74EF">
      <w:pPr>
        <w:numPr>
          <w:ilvl w:val="0"/>
          <w:numId w:val="13"/>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 xml:space="preserve">выделите в тексте наиболее непонятные (загадочные, удивительные и т. п.) для вас места; </w:t>
      </w:r>
    </w:p>
    <w:p w:rsidR="007A135B" w:rsidRPr="00525F7D" w:rsidRDefault="007A135B" w:rsidP="00FB74EF">
      <w:pPr>
        <w:numPr>
          <w:ilvl w:val="0"/>
          <w:numId w:val="13"/>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 xml:space="preserve">ответьте на поставленный учителем/автором учебника вопрос; </w:t>
      </w:r>
    </w:p>
    <w:p w:rsidR="007A135B" w:rsidRPr="00525F7D" w:rsidRDefault="007A135B" w:rsidP="00FB74EF">
      <w:pPr>
        <w:numPr>
          <w:ilvl w:val="0"/>
          <w:numId w:val="13"/>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определите, выделите, найдите, перечислите признаки, черты, повтор</w:t>
      </w:r>
      <w:r w:rsidRPr="00525F7D">
        <w:rPr>
          <w:rFonts w:ascii="Times New Roman" w:hAnsi="Times New Roman" w:cs="Times New Roman"/>
          <w:sz w:val="28"/>
          <w:szCs w:val="28"/>
        </w:rPr>
        <w:t>я</w:t>
      </w:r>
      <w:r w:rsidRPr="00525F7D">
        <w:rPr>
          <w:rFonts w:ascii="Times New Roman" w:hAnsi="Times New Roman" w:cs="Times New Roman"/>
          <w:sz w:val="28"/>
          <w:szCs w:val="28"/>
        </w:rPr>
        <w:t xml:space="preserve">ющиеся детали и т. п. </w:t>
      </w:r>
    </w:p>
    <w:p w:rsidR="007A135B" w:rsidRPr="00525F7D" w:rsidRDefault="007A135B" w:rsidP="001839F0">
      <w:pPr>
        <w:spacing w:after="0" w:line="240" w:lineRule="auto"/>
        <w:jc w:val="both"/>
        <w:rPr>
          <w:rFonts w:ascii="Times New Roman" w:hAnsi="Times New Roman" w:cs="Times New Roman"/>
          <w:sz w:val="28"/>
          <w:szCs w:val="28"/>
        </w:rPr>
      </w:pPr>
      <w:r w:rsidRPr="00525F7D">
        <w:rPr>
          <w:rFonts w:ascii="Times New Roman" w:hAnsi="Times New Roman" w:cs="Times New Roman"/>
          <w:b/>
          <w:bCs/>
          <w:sz w:val="28"/>
          <w:szCs w:val="28"/>
        </w:rPr>
        <w:t xml:space="preserve">II уровень </w:t>
      </w:r>
      <w:r w:rsidRPr="00525F7D">
        <w:rPr>
          <w:rFonts w:ascii="Times New Roman" w:hAnsi="Times New Roman" w:cs="Times New Roman"/>
          <w:sz w:val="28"/>
          <w:szCs w:val="28"/>
        </w:rPr>
        <w:t>сформированности читательской культуры характеризуется тем, что обучающийся понимает обусловленность особенностей художественного пр</w:t>
      </w:r>
      <w:r w:rsidRPr="00525F7D">
        <w:rPr>
          <w:rFonts w:ascii="Times New Roman" w:hAnsi="Times New Roman" w:cs="Times New Roman"/>
          <w:sz w:val="28"/>
          <w:szCs w:val="28"/>
        </w:rPr>
        <w:t>о</w:t>
      </w:r>
      <w:r w:rsidRPr="00525F7D">
        <w:rPr>
          <w:rFonts w:ascii="Times New Roman" w:hAnsi="Times New Roman" w:cs="Times New Roman"/>
          <w:sz w:val="28"/>
          <w:szCs w:val="28"/>
        </w:rPr>
        <w:t>изведения авторской волей, однако умение находить способы проявления а</w:t>
      </w:r>
      <w:r w:rsidRPr="00525F7D">
        <w:rPr>
          <w:rFonts w:ascii="Times New Roman" w:hAnsi="Times New Roman" w:cs="Times New Roman"/>
          <w:sz w:val="28"/>
          <w:szCs w:val="28"/>
        </w:rPr>
        <w:t>в</w:t>
      </w:r>
      <w:r w:rsidRPr="00525F7D">
        <w:rPr>
          <w:rFonts w:ascii="Times New Roman" w:hAnsi="Times New Roman" w:cs="Times New Roman"/>
          <w:sz w:val="28"/>
          <w:szCs w:val="28"/>
        </w:rPr>
        <w:t xml:space="preserve">торской позиции у него пока отсутствуют. </w:t>
      </w:r>
    </w:p>
    <w:p w:rsidR="007A135B" w:rsidRPr="00525F7D" w:rsidRDefault="007A135B" w:rsidP="001839F0">
      <w:pPr>
        <w:spacing w:after="0" w:line="240" w:lineRule="auto"/>
        <w:jc w:val="both"/>
        <w:rPr>
          <w:rFonts w:ascii="Times New Roman" w:hAnsi="Times New Roman" w:cs="Times New Roman"/>
          <w:sz w:val="28"/>
          <w:szCs w:val="28"/>
        </w:rPr>
      </w:pPr>
      <w:r w:rsidRPr="00525F7D">
        <w:rPr>
          <w:rFonts w:ascii="Times New Roman" w:hAnsi="Times New Roman" w:cs="Times New Roman"/>
          <w:sz w:val="28"/>
          <w:szCs w:val="28"/>
        </w:rPr>
        <w:t xml:space="preserve">       К основным </w:t>
      </w:r>
      <w:r w:rsidRPr="00525F7D">
        <w:rPr>
          <w:rFonts w:ascii="Times New Roman" w:hAnsi="Times New Roman" w:cs="Times New Roman"/>
          <w:b/>
          <w:bCs/>
          <w:sz w:val="28"/>
          <w:szCs w:val="28"/>
        </w:rPr>
        <w:t>видам деятельности</w:t>
      </w:r>
      <w:r w:rsidRPr="00525F7D">
        <w:rPr>
          <w:rFonts w:ascii="Times New Roman" w:hAnsi="Times New Roman" w:cs="Times New Roman"/>
          <w:sz w:val="28"/>
          <w:szCs w:val="28"/>
        </w:rPr>
        <w:t>, позволяющим диагностировать возмо</w:t>
      </w:r>
      <w:r w:rsidRPr="00525F7D">
        <w:rPr>
          <w:rFonts w:ascii="Times New Roman" w:hAnsi="Times New Roman" w:cs="Times New Roman"/>
          <w:sz w:val="28"/>
          <w:szCs w:val="28"/>
        </w:rPr>
        <w:t>ж</w:t>
      </w:r>
      <w:r w:rsidRPr="00525F7D">
        <w:rPr>
          <w:rFonts w:ascii="Times New Roman" w:hAnsi="Times New Roman" w:cs="Times New Roman"/>
          <w:sz w:val="28"/>
          <w:szCs w:val="28"/>
        </w:rPr>
        <w:t>ности читателей, достигших II уровня, можно отнести устное и письменное в</w:t>
      </w:r>
      <w:r w:rsidRPr="00525F7D">
        <w:rPr>
          <w:rFonts w:ascii="Times New Roman" w:hAnsi="Times New Roman" w:cs="Times New Roman"/>
          <w:sz w:val="28"/>
          <w:szCs w:val="28"/>
        </w:rPr>
        <w:t>ы</w:t>
      </w:r>
      <w:r w:rsidRPr="00525F7D">
        <w:rPr>
          <w:rFonts w:ascii="Times New Roman" w:hAnsi="Times New Roman" w:cs="Times New Roman"/>
          <w:sz w:val="28"/>
          <w:szCs w:val="28"/>
        </w:rPr>
        <w:t>полнение аналитических процедур с использованием теоретических понятий (нахождение элементов текста; наблюдение, описание, сопоставление и сравн</w:t>
      </w:r>
      <w:r w:rsidRPr="00525F7D">
        <w:rPr>
          <w:rFonts w:ascii="Times New Roman" w:hAnsi="Times New Roman" w:cs="Times New Roman"/>
          <w:sz w:val="28"/>
          <w:szCs w:val="28"/>
        </w:rPr>
        <w:t>е</w:t>
      </w:r>
      <w:r w:rsidRPr="00525F7D">
        <w:rPr>
          <w:rFonts w:ascii="Times New Roman" w:hAnsi="Times New Roman" w:cs="Times New Roman"/>
          <w:sz w:val="28"/>
          <w:szCs w:val="28"/>
        </w:rPr>
        <w:t>ние выделенных единиц; объяснение функций каждого из элементов; устано</w:t>
      </w:r>
      <w:r w:rsidRPr="00525F7D">
        <w:rPr>
          <w:rFonts w:ascii="Times New Roman" w:hAnsi="Times New Roman" w:cs="Times New Roman"/>
          <w:sz w:val="28"/>
          <w:szCs w:val="28"/>
        </w:rPr>
        <w:t>в</w:t>
      </w:r>
      <w:r w:rsidRPr="00525F7D">
        <w:rPr>
          <w:rFonts w:ascii="Times New Roman" w:hAnsi="Times New Roman" w:cs="Times New Roman"/>
          <w:sz w:val="28"/>
          <w:szCs w:val="28"/>
        </w:rPr>
        <w:t>ление связи между ними; создание комментария на основе сплошного и хрон</w:t>
      </w:r>
      <w:r w:rsidRPr="00525F7D">
        <w:rPr>
          <w:rFonts w:ascii="Times New Roman" w:hAnsi="Times New Roman" w:cs="Times New Roman"/>
          <w:sz w:val="28"/>
          <w:szCs w:val="28"/>
        </w:rPr>
        <w:t>о</w:t>
      </w:r>
      <w:r w:rsidRPr="00525F7D">
        <w:rPr>
          <w:rFonts w:ascii="Times New Roman" w:hAnsi="Times New Roman" w:cs="Times New Roman"/>
          <w:sz w:val="28"/>
          <w:szCs w:val="28"/>
        </w:rPr>
        <w:t xml:space="preserve">логически последовательного анализа – </w:t>
      </w:r>
      <w:r w:rsidRPr="00525F7D">
        <w:rPr>
          <w:rFonts w:ascii="Times New Roman" w:hAnsi="Times New Roman" w:cs="Times New Roman"/>
          <w:i/>
          <w:iCs/>
          <w:sz w:val="28"/>
          <w:szCs w:val="28"/>
        </w:rPr>
        <w:t xml:space="preserve">пофразового </w:t>
      </w:r>
      <w:r w:rsidRPr="00525F7D">
        <w:rPr>
          <w:rFonts w:ascii="Times New Roman" w:hAnsi="Times New Roman" w:cs="Times New Roman"/>
          <w:sz w:val="28"/>
          <w:szCs w:val="28"/>
        </w:rPr>
        <w:t>(при анализе стихотвор</w:t>
      </w:r>
      <w:r w:rsidRPr="00525F7D">
        <w:rPr>
          <w:rFonts w:ascii="Times New Roman" w:hAnsi="Times New Roman" w:cs="Times New Roman"/>
          <w:sz w:val="28"/>
          <w:szCs w:val="28"/>
        </w:rPr>
        <w:t>е</w:t>
      </w:r>
      <w:r w:rsidRPr="00525F7D">
        <w:rPr>
          <w:rFonts w:ascii="Times New Roman" w:hAnsi="Times New Roman" w:cs="Times New Roman"/>
          <w:sz w:val="28"/>
          <w:szCs w:val="28"/>
        </w:rPr>
        <w:lastRenderedPageBreak/>
        <w:t xml:space="preserve">ний и небольших прозаических произведений – рассказов, новелл) или </w:t>
      </w:r>
      <w:r w:rsidRPr="00525F7D">
        <w:rPr>
          <w:rFonts w:ascii="Times New Roman" w:hAnsi="Times New Roman" w:cs="Times New Roman"/>
          <w:i/>
          <w:iCs/>
          <w:sz w:val="28"/>
          <w:szCs w:val="28"/>
        </w:rPr>
        <w:t>поэп</w:t>
      </w:r>
      <w:r w:rsidRPr="00525F7D">
        <w:rPr>
          <w:rFonts w:ascii="Times New Roman" w:hAnsi="Times New Roman" w:cs="Times New Roman"/>
          <w:i/>
          <w:iCs/>
          <w:sz w:val="28"/>
          <w:szCs w:val="28"/>
        </w:rPr>
        <w:t>и</w:t>
      </w:r>
      <w:r w:rsidRPr="00525F7D">
        <w:rPr>
          <w:rFonts w:ascii="Times New Roman" w:hAnsi="Times New Roman" w:cs="Times New Roman"/>
          <w:i/>
          <w:iCs/>
          <w:sz w:val="28"/>
          <w:szCs w:val="28"/>
        </w:rPr>
        <w:t>зодного</w:t>
      </w:r>
      <w:r w:rsidRPr="00525F7D">
        <w:rPr>
          <w:rFonts w:ascii="Times New Roman" w:hAnsi="Times New Roman" w:cs="Times New Roman"/>
          <w:sz w:val="28"/>
          <w:szCs w:val="28"/>
        </w:rPr>
        <w:t xml:space="preserve">; проведение целостного и межтекстового анализа). </w:t>
      </w:r>
    </w:p>
    <w:p w:rsidR="007A135B" w:rsidRPr="00525F7D" w:rsidRDefault="007A135B" w:rsidP="001839F0">
      <w:pPr>
        <w:spacing w:after="0" w:line="240" w:lineRule="auto"/>
        <w:jc w:val="both"/>
        <w:rPr>
          <w:rFonts w:ascii="Times New Roman" w:hAnsi="Times New Roman" w:cs="Times New Roman"/>
          <w:sz w:val="28"/>
          <w:szCs w:val="28"/>
        </w:rPr>
      </w:pPr>
      <w:r w:rsidRPr="00525F7D">
        <w:rPr>
          <w:rFonts w:ascii="Times New Roman" w:hAnsi="Times New Roman" w:cs="Times New Roman"/>
          <w:sz w:val="28"/>
          <w:szCs w:val="28"/>
        </w:rPr>
        <w:t xml:space="preserve">Условно им соответствуют следующие типы диагностических </w:t>
      </w:r>
      <w:r w:rsidRPr="00525F7D">
        <w:rPr>
          <w:rFonts w:ascii="Times New Roman" w:hAnsi="Times New Roman" w:cs="Times New Roman"/>
          <w:b/>
          <w:bCs/>
          <w:sz w:val="28"/>
          <w:szCs w:val="28"/>
        </w:rPr>
        <w:t>заданий</w:t>
      </w:r>
      <w:r w:rsidRPr="00525F7D">
        <w:rPr>
          <w:rFonts w:ascii="Times New Roman" w:hAnsi="Times New Roman" w:cs="Times New Roman"/>
          <w:sz w:val="28"/>
          <w:szCs w:val="28"/>
        </w:rPr>
        <w:t xml:space="preserve">: </w:t>
      </w:r>
    </w:p>
    <w:p w:rsidR="007A135B" w:rsidRPr="00525F7D" w:rsidRDefault="007A135B" w:rsidP="001839F0">
      <w:pPr>
        <w:numPr>
          <w:ilvl w:val="0"/>
          <w:numId w:val="13"/>
        </w:numPr>
        <w:spacing w:after="0" w:line="240" w:lineRule="auto"/>
        <w:jc w:val="both"/>
        <w:rPr>
          <w:rFonts w:ascii="Times New Roman" w:hAnsi="Times New Roman" w:cs="Times New Roman"/>
          <w:sz w:val="28"/>
          <w:szCs w:val="28"/>
        </w:rPr>
      </w:pPr>
      <w:r w:rsidRPr="00525F7D">
        <w:rPr>
          <w:rFonts w:ascii="Times New Roman" w:hAnsi="Times New Roman" w:cs="Times New Roman"/>
          <w:sz w:val="28"/>
          <w:szCs w:val="28"/>
        </w:rPr>
        <w:t>выделите, определите, найдите, перечислите признаки, черты, повт</w:t>
      </w:r>
      <w:r w:rsidRPr="00525F7D">
        <w:rPr>
          <w:rFonts w:ascii="Times New Roman" w:hAnsi="Times New Roman" w:cs="Times New Roman"/>
          <w:sz w:val="28"/>
          <w:szCs w:val="28"/>
        </w:rPr>
        <w:t>о</w:t>
      </w:r>
      <w:r w:rsidRPr="00525F7D">
        <w:rPr>
          <w:rFonts w:ascii="Times New Roman" w:hAnsi="Times New Roman" w:cs="Times New Roman"/>
          <w:sz w:val="28"/>
          <w:szCs w:val="28"/>
        </w:rPr>
        <w:t xml:space="preserve">ряющиеся детали и т. п.; </w:t>
      </w:r>
    </w:p>
    <w:p w:rsidR="007A135B" w:rsidRPr="00525F7D" w:rsidRDefault="007A135B" w:rsidP="001839F0">
      <w:pPr>
        <w:numPr>
          <w:ilvl w:val="0"/>
          <w:numId w:val="13"/>
        </w:numPr>
        <w:spacing w:after="0" w:line="240" w:lineRule="auto"/>
        <w:jc w:val="both"/>
        <w:rPr>
          <w:rFonts w:ascii="Times New Roman" w:hAnsi="Times New Roman" w:cs="Times New Roman"/>
          <w:sz w:val="28"/>
          <w:szCs w:val="28"/>
        </w:rPr>
      </w:pPr>
      <w:r w:rsidRPr="00525F7D">
        <w:rPr>
          <w:rFonts w:ascii="Times New Roman" w:hAnsi="Times New Roman" w:cs="Times New Roman"/>
          <w:sz w:val="28"/>
          <w:szCs w:val="28"/>
        </w:rPr>
        <w:t>покажите, какие особенности художественного текста проявляют п</w:t>
      </w:r>
      <w:r w:rsidRPr="00525F7D">
        <w:rPr>
          <w:rFonts w:ascii="Times New Roman" w:hAnsi="Times New Roman" w:cs="Times New Roman"/>
          <w:sz w:val="28"/>
          <w:szCs w:val="28"/>
        </w:rPr>
        <w:t>о</w:t>
      </w:r>
      <w:r w:rsidRPr="00525F7D">
        <w:rPr>
          <w:rFonts w:ascii="Times New Roman" w:hAnsi="Times New Roman" w:cs="Times New Roman"/>
          <w:sz w:val="28"/>
          <w:szCs w:val="28"/>
        </w:rPr>
        <w:t xml:space="preserve">зицию его автора; </w:t>
      </w:r>
    </w:p>
    <w:p w:rsidR="007A135B" w:rsidRPr="00525F7D" w:rsidRDefault="007A135B" w:rsidP="001839F0">
      <w:pPr>
        <w:numPr>
          <w:ilvl w:val="0"/>
          <w:numId w:val="13"/>
        </w:numPr>
        <w:spacing w:after="0" w:line="240" w:lineRule="auto"/>
        <w:jc w:val="both"/>
        <w:rPr>
          <w:rFonts w:ascii="Times New Roman" w:hAnsi="Times New Roman" w:cs="Times New Roman"/>
          <w:sz w:val="28"/>
          <w:szCs w:val="28"/>
        </w:rPr>
      </w:pPr>
      <w:r w:rsidRPr="00525F7D">
        <w:rPr>
          <w:rFonts w:ascii="Times New Roman" w:hAnsi="Times New Roman" w:cs="Times New Roman"/>
          <w:sz w:val="28"/>
          <w:szCs w:val="28"/>
        </w:rPr>
        <w:t>покажите, как в художественном мире произведения проявляются че</w:t>
      </w:r>
      <w:r w:rsidRPr="00525F7D">
        <w:rPr>
          <w:rFonts w:ascii="Times New Roman" w:hAnsi="Times New Roman" w:cs="Times New Roman"/>
          <w:sz w:val="28"/>
          <w:szCs w:val="28"/>
        </w:rPr>
        <w:t>р</w:t>
      </w:r>
      <w:r w:rsidRPr="00525F7D">
        <w:rPr>
          <w:rFonts w:ascii="Times New Roman" w:hAnsi="Times New Roman" w:cs="Times New Roman"/>
          <w:sz w:val="28"/>
          <w:szCs w:val="28"/>
        </w:rPr>
        <w:t>ты реального мира (как внешней для человека реальности, так и вну</w:t>
      </w:r>
      <w:r w:rsidRPr="00525F7D">
        <w:rPr>
          <w:rFonts w:ascii="Times New Roman" w:hAnsi="Times New Roman" w:cs="Times New Roman"/>
          <w:sz w:val="28"/>
          <w:szCs w:val="28"/>
        </w:rPr>
        <w:t>т</w:t>
      </w:r>
      <w:r w:rsidRPr="00525F7D">
        <w:rPr>
          <w:rFonts w:ascii="Times New Roman" w:hAnsi="Times New Roman" w:cs="Times New Roman"/>
          <w:sz w:val="28"/>
          <w:szCs w:val="28"/>
        </w:rPr>
        <w:t xml:space="preserve">реннего мира человека); </w:t>
      </w:r>
    </w:p>
    <w:p w:rsidR="007A135B" w:rsidRPr="00525F7D" w:rsidRDefault="007A135B" w:rsidP="001839F0">
      <w:pPr>
        <w:numPr>
          <w:ilvl w:val="0"/>
          <w:numId w:val="13"/>
        </w:numPr>
        <w:spacing w:after="0" w:line="240" w:lineRule="auto"/>
        <w:jc w:val="both"/>
        <w:rPr>
          <w:rFonts w:ascii="Times New Roman" w:hAnsi="Times New Roman" w:cs="Times New Roman"/>
          <w:sz w:val="28"/>
          <w:szCs w:val="28"/>
        </w:rPr>
      </w:pPr>
      <w:r w:rsidRPr="00525F7D">
        <w:rPr>
          <w:rFonts w:ascii="Times New Roman" w:hAnsi="Times New Roman" w:cs="Times New Roman"/>
          <w:sz w:val="28"/>
          <w:szCs w:val="28"/>
        </w:rPr>
        <w:t>проанализируйте фрагменты, эпизоды текста (по предложенному алг</w:t>
      </w:r>
      <w:r w:rsidRPr="00525F7D">
        <w:rPr>
          <w:rFonts w:ascii="Times New Roman" w:hAnsi="Times New Roman" w:cs="Times New Roman"/>
          <w:sz w:val="28"/>
          <w:szCs w:val="28"/>
        </w:rPr>
        <w:t>о</w:t>
      </w:r>
      <w:r w:rsidRPr="00525F7D">
        <w:rPr>
          <w:rFonts w:ascii="Times New Roman" w:hAnsi="Times New Roman" w:cs="Times New Roman"/>
          <w:sz w:val="28"/>
          <w:szCs w:val="28"/>
        </w:rPr>
        <w:t xml:space="preserve">ритму и без него); </w:t>
      </w:r>
    </w:p>
    <w:p w:rsidR="007A135B" w:rsidRPr="00525F7D" w:rsidRDefault="007A135B" w:rsidP="001839F0">
      <w:pPr>
        <w:numPr>
          <w:ilvl w:val="0"/>
          <w:numId w:val="13"/>
        </w:numPr>
        <w:spacing w:after="0" w:line="240" w:lineRule="auto"/>
        <w:jc w:val="both"/>
        <w:rPr>
          <w:rFonts w:ascii="Times New Roman" w:hAnsi="Times New Roman" w:cs="Times New Roman"/>
          <w:sz w:val="28"/>
          <w:szCs w:val="28"/>
        </w:rPr>
      </w:pPr>
      <w:r w:rsidRPr="00525F7D">
        <w:rPr>
          <w:rFonts w:ascii="Times New Roman" w:hAnsi="Times New Roman" w:cs="Times New Roman"/>
          <w:sz w:val="28"/>
          <w:szCs w:val="28"/>
        </w:rPr>
        <w:t xml:space="preserve"> сопоставьте, сравните, найдите сходства и различия (как в одном те</w:t>
      </w:r>
      <w:r w:rsidRPr="00525F7D">
        <w:rPr>
          <w:rFonts w:ascii="Times New Roman" w:hAnsi="Times New Roman" w:cs="Times New Roman"/>
          <w:sz w:val="28"/>
          <w:szCs w:val="28"/>
        </w:rPr>
        <w:t>к</w:t>
      </w:r>
      <w:r w:rsidRPr="00525F7D">
        <w:rPr>
          <w:rFonts w:ascii="Times New Roman" w:hAnsi="Times New Roman" w:cs="Times New Roman"/>
          <w:sz w:val="28"/>
          <w:szCs w:val="28"/>
        </w:rPr>
        <w:t xml:space="preserve">сте, так и между разными произведениями); </w:t>
      </w:r>
    </w:p>
    <w:p w:rsidR="007A135B" w:rsidRPr="00525F7D" w:rsidRDefault="007A135B" w:rsidP="001839F0">
      <w:pPr>
        <w:numPr>
          <w:ilvl w:val="0"/>
          <w:numId w:val="13"/>
        </w:numPr>
        <w:spacing w:after="0" w:line="240" w:lineRule="auto"/>
        <w:jc w:val="both"/>
        <w:rPr>
          <w:rFonts w:ascii="Times New Roman" w:hAnsi="Times New Roman" w:cs="Times New Roman"/>
          <w:sz w:val="28"/>
          <w:szCs w:val="28"/>
        </w:rPr>
      </w:pPr>
      <w:r w:rsidRPr="00525F7D">
        <w:rPr>
          <w:rFonts w:ascii="Times New Roman" w:hAnsi="Times New Roman" w:cs="Times New Roman"/>
          <w:sz w:val="28"/>
          <w:szCs w:val="28"/>
        </w:rPr>
        <w:t xml:space="preserve">определите жанр произведения, охарактеризуйте его особенности; </w:t>
      </w:r>
    </w:p>
    <w:p w:rsidR="007A135B" w:rsidRPr="00525F7D" w:rsidRDefault="007A135B" w:rsidP="001839F0">
      <w:pPr>
        <w:numPr>
          <w:ilvl w:val="0"/>
          <w:numId w:val="13"/>
        </w:numPr>
        <w:spacing w:after="0" w:line="240" w:lineRule="auto"/>
        <w:jc w:val="both"/>
        <w:rPr>
          <w:rFonts w:ascii="Times New Roman" w:hAnsi="Times New Roman" w:cs="Times New Roman"/>
          <w:sz w:val="28"/>
          <w:szCs w:val="28"/>
        </w:rPr>
      </w:pPr>
      <w:r w:rsidRPr="00525F7D">
        <w:rPr>
          <w:rFonts w:ascii="Times New Roman" w:hAnsi="Times New Roman" w:cs="Times New Roman"/>
          <w:sz w:val="28"/>
          <w:szCs w:val="28"/>
        </w:rPr>
        <w:t xml:space="preserve"> дайте свое рабочее определение следующему теоретико-литературному понятию. </w:t>
      </w:r>
    </w:p>
    <w:p w:rsidR="007A135B" w:rsidRPr="00525F7D" w:rsidRDefault="007A135B" w:rsidP="001839F0">
      <w:pPr>
        <w:autoSpaceDE w:val="0"/>
        <w:autoSpaceDN w:val="0"/>
        <w:adjustRightInd w:val="0"/>
        <w:spacing w:after="0" w:line="240" w:lineRule="auto"/>
        <w:jc w:val="both"/>
        <w:rPr>
          <w:rFonts w:ascii="Times New Roman" w:hAnsi="Times New Roman" w:cs="Times New Roman"/>
          <w:sz w:val="28"/>
          <w:szCs w:val="28"/>
        </w:rPr>
      </w:pPr>
      <w:r w:rsidRPr="00525F7D">
        <w:rPr>
          <w:rFonts w:ascii="Times New Roman" w:hAnsi="Times New Roman" w:cs="Times New Roman"/>
          <w:sz w:val="28"/>
          <w:szCs w:val="28"/>
        </w:rPr>
        <w:t>Понимание текста на этом уровне читательской культуры осуществляется п</w:t>
      </w:r>
      <w:r w:rsidRPr="00525F7D">
        <w:rPr>
          <w:rFonts w:ascii="Times New Roman" w:hAnsi="Times New Roman" w:cs="Times New Roman"/>
          <w:sz w:val="28"/>
          <w:szCs w:val="28"/>
        </w:rPr>
        <w:t>о</w:t>
      </w:r>
      <w:r w:rsidRPr="00525F7D">
        <w:rPr>
          <w:rFonts w:ascii="Times New Roman" w:hAnsi="Times New Roman" w:cs="Times New Roman"/>
          <w:sz w:val="28"/>
          <w:szCs w:val="28"/>
        </w:rPr>
        <w:t>верхностно; ученик знает формулировки теоретических понятий и может пол</w:t>
      </w:r>
      <w:r w:rsidRPr="00525F7D">
        <w:rPr>
          <w:rFonts w:ascii="Times New Roman" w:hAnsi="Times New Roman" w:cs="Times New Roman"/>
          <w:sz w:val="28"/>
          <w:szCs w:val="28"/>
        </w:rPr>
        <w:t>ь</w:t>
      </w:r>
      <w:r w:rsidRPr="00525F7D">
        <w:rPr>
          <w:rFonts w:ascii="Times New Roman" w:hAnsi="Times New Roman" w:cs="Times New Roman"/>
          <w:sz w:val="28"/>
          <w:szCs w:val="28"/>
        </w:rPr>
        <w:t>зоваться ими при анализе произведения (например, может находить в тексте тропы, элементы композиции, признаки жанра), но не умеет пока делать «м</w:t>
      </w:r>
      <w:r w:rsidRPr="00525F7D">
        <w:rPr>
          <w:rFonts w:ascii="Times New Roman" w:hAnsi="Times New Roman" w:cs="Times New Roman"/>
          <w:sz w:val="28"/>
          <w:szCs w:val="28"/>
        </w:rPr>
        <w:t>о</w:t>
      </w:r>
      <w:r w:rsidRPr="00525F7D">
        <w:rPr>
          <w:rFonts w:ascii="Times New Roman" w:hAnsi="Times New Roman" w:cs="Times New Roman"/>
          <w:sz w:val="28"/>
          <w:szCs w:val="28"/>
        </w:rPr>
        <w:t>стик» от этой информации к тематике, проблематике и авторской позиции.</w:t>
      </w:r>
    </w:p>
    <w:p w:rsidR="007A135B" w:rsidRPr="00525F7D" w:rsidRDefault="007A135B" w:rsidP="001839F0">
      <w:pPr>
        <w:spacing w:after="0" w:line="240" w:lineRule="auto"/>
        <w:ind w:firstLine="708"/>
        <w:jc w:val="both"/>
        <w:rPr>
          <w:rFonts w:ascii="Times New Roman" w:hAnsi="Times New Roman" w:cs="Times New Roman"/>
          <w:sz w:val="28"/>
          <w:szCs w:val="28"/>
        </w:rPr>
      </w:pPr>
      <w:r w:rsidRPr="00525F7D">
        <w:rPr>
          <w:rFonts w:ascii="Times New Roman" w:hAnsi="Times New Roman" w:cs="Times New Roman"/>
          <w:b/>
          <w:bCs/>
          <w:sz w:val="28"/>
          <w:szCs w:val="28"/>
        </w:rPr>
        <w:t>III уровень</w:t>
      </w:r>
      <w:r w:rsidRPr="00525F7D">
        <w:rPr>
          <w:rFonts w:ascii="Times New Roman" w:hAnsi="Times New Roman" w:cs="Times New Roman"/>
          <w:sz w:val="28"/>
          <w:szCs w:val="28"/>
        </w:rPr>
        <w:t xml:space="preserve"> определяется умением воспринимать произведение как худ</w:t>
      </w:r>
      <w:r w:rsidRPr="00525F7D">
        <w:rPr>
          <w:rFonts w:ascii="Times New Roman" w:hAnsi="Times New Roman" w:cs="Times New Roman"/>
          <w:sz w:val="28"/>
          <w:szCs w:val="28"/>
        </w:rPr>
        <w:t>о</w:t>
      </w:r>
      <w:r w:rsidRPr="00525F7D">
        <w:rPr>
          <w:rFonts w:ascii="Times New Roman" w:hAnsi="Times New Roman" w:cs="Times New Roman"/>
          <w:sz w:val="28"/>
          <w:szCs w:val="28"/>
        </w:rPr>
        <w:t>жественное целое, концептуально осмыслять его в этой целостности, видеть в</w:t>
      </w:r>
      <w:r w:rsidRPr="00525F7D">
        <w:rPr>
          <w:rFonts w:ascii="Times New Roman" w:hAnsi="Times New Roman" w:cs="Times New Roman"/>
          <w:sz w:val="28"/>
          <w:szCs w:val="28"/>
        </w:rPr>
        <w:t>о</w:t>
      </w:r>
      <w:r w:rsidRPr="00525F7D">
        <w:rPr>
          <w:rFonts w:ascii="Times New Roman" w:hAnsi="Times New Roman" w:cs="Times New Roman"/>
          <w:sz w:val="28"/>
          <w:szCs w:val="28"/>
        </w:rPr>
        <w:t>площенный в нем авторский замысел. Читатель, достигший этого уровня, сум</w:t>
      </w:r>
      <w:r w:rsidRPr="00525F7D">
        <w:rPr>
          <w:rFonts w:ascii="Times New Roman" w:hAnsi="Times New Roman" w:cs="Times New Roman"/>
          <w:sz w:val="28"/>
          <w:szCs w:val="28"/>
        </w:rPr>
        <w:t>е</w:t>
      </w:r>
      <w:r w:rsidRPr="00525F7D">
        <w:rPr>
          <w:rFonts w:ascii="Times New Roman" w:hAnsi="Times New Roman" w:cs="Times New Roman"/>
          <w:sz w:val="28"/>
          <w:szCs w:val="28"/>
        </w:rPr>
        <w:t xml:space="preserve">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7A135B" w:rsidRPr="00525F7D" w:rsidRDefault="007A135B" w:rsidP="001839F0">
      <w:pPr>
        <w:spacing w:after="0" w:line="240" w:lineRule="auto"/>
        <w:ind w:firstLine="708"/>
        <w:jc w:val="both"/>
        <w:rPr>
          <w:rFonts w:ascii="Times New Roman" w:eastAsia="MS Mincho" w:hAnsi="Times New Roman"/>
          <w:sz w:val="28"/>
          <w:szCs w:val="28"/>
        </w:rPr>
      </w:pPr>
      <w:r w:rsidRPr="00525F7D">
        <w:rPr>
          <w:rFonts w:ascii="Times New Roman" w:hAnsi="Times New Roman" w:cs="Times New Roman"/>
          <w:sz w:val="28"/>
          <w:szCs w:val="28"/>
        </w:rPr>
        <w:t xml:space="preserve">К основным </w:t>
      </w:r>
      <w:r w:rsidRPr="00525F7D">
        <w:rPr>
          <w:rFonts w:ascii="Times New Roman" w:hAnsi="Times New Roman" w:cs="Times New Roman"/>
          <w:b/>
          <w:bCs/>
          <w:sz w:val="28"/>
          <w:szCs w:val="28"/>
        </w:rPr>
        <w:t>видам деятельности</w:t>
      </w:r>
      <w:r w:rsidRPr="00525F7D">
        <w:rPr>
          <w:rFonts w:ascii="Times New Roman" w:hAnsi="Times New Roman" w:cs="Times New Roman"/>
          <w:sz w:val="28"/>
          <w:szCs w:val="28"/>
        </w:rPr>
        <w:t>, позволяющим диагностировать во</w:t>
      </w:r>
      <w:r w:rsidRPr="00525F7D">
        <w:rPr>
          <w:rFonts w:ascii="Times New Roman" w:hAnsi="Times New Roman" w:cs="Times New Roman"/>
          <w:sz w:val="28"/>
          <w:szCs w:val="28"/>
        </w:rPr>
        <w:t>з</w:t>
      </w:r>
      <w:r w:rsidRPr="00525F7D">
        <w:rPr>
          <w:rFonts w:ascii="Times New Roman" w:hAnsi="Times New Roman" w:cs="Times New Roman"/>
          <w:sz w:val="28"/>
          <w:szCs w:val="28"/>
        </w:rPr>
        <w:t xml:space="preserve">можности читателей, достигших  </w:t>
      </w:r>
      <w:r w:rsidRPr="00525F7D">
        <w:rPr>
          <w:rFonts w:ascii="Times New Roman" w:hAnsi="Times New Roman" w:cs="Times New Roman"/>
          <w:sz w:val="28"/>
          <w:szCs w:val="28"/>
          <w:lang w:val="en-US"/>
        </w:rPr>
        <w:t>III</w:t>
      </w:r>
      <w:r w:rsidRPr="00525F7D">
        <w:rPr>
          <w:rFonts w:ascii="Times New Roman" w:hAnsi="Times New Roman" w:cs="Times New Roman"/>
          <w:sz w:val="28"/>
          <w:szCs w:val="28"/>
        </w:rPr>
        <w:t xml:space="preserve"> уровня, можно отнести устное или пис</w:t>
      </w:r>
      <w:r w:rsidRPr="00525F7D">
        <w:rPr>
          <w:rFonts w:ascii="Times New Roman" w:hAnsi="Times New Roman" w:cs="Times New Roman"/>
          <w:sz w:val="28"/>
          <w:szCs w:val="28"/>
        </w:rPr>
        <w:t>ь</w:t>
      </w:r>
      <w:r w:rsidRPr="00525F7D">
        <w:rPr>
          <w:rFonts w:ascii="Times New Roman" w:hAnsi="Times New Roman" w:cs="Times New Roman"/>
          <w:sz w:val="28"/>
          <w:szCs w:val="28"/>
        </w:rPr>
        <w:t>менное истолкование художественных функций особенностей поэтики произв</w:t>
      </w:r>
      <w:r w:rsidRPr="00525F7D">
        <w:rPr>
          <w:rFonts w:ascii="Times New Roman" w:hAnsi="Times New Roman" w:cs="Times New Roman"/>
          <w:sz w:val="28"/>
          <w:szCs w:val="28"/>
        </w:rPr>
        <w:t>е</w:t>
      </w:r>
      <w:r w:rsidRPr="00525F7D">
        <w:rPr>
          <w:rFonts w:ascii="Times New Roman" w:hAnsi="Times New Roman" w:cs="Times New Roman"/>
          <w:sz w:val="28"/>
          <w:szCs w:val="28"/>
        </w:rPr>
        <w:t>дения, рассматриваемого в его целостности, а также истолкование смысла пр</w:t>
      </w:r>
      <w:r w:rsidRPr="00525F7D">
        <w:rPr>
          <w:rFonts w:ascii="Times New Roman" w:hAnsi="Times New Roman" w:cs="Times New Roman"/>
          <w:sz w:val="28"/>
          <w:szCs w:val="28"/>
        </w:rPr>
        <w:t>о</w:t>
      </w:r>
      <w:r w:rsidRPr="00525F7D">
        <w:rPr>
          <w:rFonts w:ascii="Times New Roman" w:hAnsi="Times New Roman" w:cs="Times New Roman"/>
          <w:sz w:val="28"/>
          <w:szCs w:val="28"/>
        </w:rPr>
        <w:t>изведения как художественного целого; создание эссе, научно-исследовательских заметок (статьи), доклада на конференцию, рецензии, сцен</w:t>
      </w:r>
      <w:r w:rsidRPr="00525F7D">
        <w:rPr>
          <w:rFonts w:ascii="Times New Roman" w:hAnsi="Times New Roman" w:cs="Times New Roman"/>
          <w:sz w:val="28"/>
          <w:szCs w:val="28"/>
        </w:rPr>
        <w:t>а</w:t>
      </w:r>
      <w:r w:rsidRPr="00525F7D">
        <w:rPr>
          <w:rFonts w:ascii="Times New Roman" w:hAnsi="Times New Roman" w:cs="Times New Roman"/>
          <w:sz w:val="28"/>
          <w:szCs w:val="28"/>
        </w:rPr>
        <w:t xml:space="preserve">рия и т.п. </w:t>
      </w:r>
    </w:p>
    <w:p w:rsidR="007A135B" w:rsidRPr="00525F7D" w:rsidRDefault="007A135B" w:rsidP="001839F0">
      <w:pPr>
        <w:spacing w:after="0" w:line="240" w:lineRule="auto"/>
        <w:jc w:val="both"/>
        <w:rPr>
          <w:rFonts w:ascii="Times New Roman" w:hAnsi="Times New Roman" w:cs="Times New Roman"/>
          <w:sz w:val="28"/>
          <w:szCs w:val="28"/>
        </w:rPr>
      </w:pPr>
      <w:r w:rsidRPr="00525F7D">
        <w:rPr>
          <w:rFonts w:ascii="Times New Roman" w:hAnsi="Times New Roman" w:cs="Times New Roman"/>
          <w:sz w:val="28"/>
          <w:szCs w:val="28"/>
        </w:rPr>
        <w:t xml:space="preserve">Условно им соответствуют следующие типы </w:t>
      </w:r>
      <w:r w:rsidRPr="00525F7D">
        <w:rPr>
          <w:rFonts w:ascii="Times New Roman" w:hAnsi="Times New Roman" w:cs="Times New Roman"/>
          <w:b/>
          <w:bCs/>
          <w:sz w:val="28"/>
          <w:szCs w:val="28"/>
        </w:rPr>
        <w:t>диагностических заданий</w:t>
      </w:r>
      <w:r w:rsidRPr="00525F7D">
        <w:rPr>
          <w:rFonts w:ascii="Times New Roman" w:hAnsi="Times New Roman" w:cs="Times New Roman"/>
          <w:sz w:val="28"/>
          <w:szCs w:val="28"/>
        </w:rPr>
        <w:t xml:space="preserve">: </w:t>
      </w:r>
    </w:p>
    <w:p w:rsidR="007A135B" w:rsidRPr="00525F7D" w:rsidRDefault="007A135B" w:rsidP="001839F0">
      <w:pPr>
        <w:spacing w:after="0" w:line="240" w:lineRule="auto"/>
        <w:jc w:val="both"/>
        <w:rPr>
          <w:rFonts w:ascii="Times New Roman" w:hAnsi="Times New Roman" w:cs="Times New Roman"/>
          <w:sz w:val="28"/>
          <w:szCs w:val="28"/>
        </w:rPr>
      </w:pPr>
      <w:r w:rsidRPr="00525F7D">
        <w:rPr>
          <w:rFonts w:ascii="Times New Roman" w:hAnsi="Times New Roman" w:cs="Times New Roman"/>
          <w:sz w:val="28"/>
          <w:szCs w:val="28"/>
        </w:rPr>
        <w:t>- выделите, определите, найдите, перечислите признаки, черты, повторяющиеся детали и т. п.;</w:t>
      </w:r>
    </w:p>
    <w:p w:rsidR="007A135B" w:rsidRPr="00525F7D" w:rsidRDefault="007A135B" w:rsidP="00FB74EF">
      <w:pPr>
        <w:spacing w:after="0" w:line="240" w:lineRule="auto"/>
        <w:rPr>
          <w:rFonts w:ascii="Times New Roman" w:hAnsi="Times New Roman" w:cs="Times New Roman"/>
          <w:sz w:val="28"/>
          <w:szCs w:val="28"/>
        </w:rPr>
      </w:pPr>
      <w:r w:rsidRPr="00525F7D">
        <w:rPr>
          <w:rFonts w:ascii="Times New Roman" w:hAnsi="Times New Roman" w:cs="Times New Roman"/>
          <w:sz w:val="28"/>
          <w:szCs w:val="28"/>
        </w:rPr>
        <w:t xml:space="preserve">- определите художественную функцию той или иной детали, приема и т. п.; </w:t>
      </w:r>
    </w:p>
    <w:p w:rsidR="007A135B" w:rsidRPr="00525F7D" w:rsidRDefault="007A135B" w:rsidP="00FB74EF">
      <w:pPr>
        <w:spacing w:after="0" w:line="240" w:lineRule="auto"/>
        <w:rPr>
          <w:rFonts w:ascii="Times New Roman" w:hAnsi="Times New Roman" w:cs="Times New Roman"/>
          <w:sz w:val="28"/>
          <w:szCs w:val="28"/>
        </w:rPr>
      </w:pPr>
      <w:r w:rsidRPr="00525F7D">
        <w:rPr>
          <w:rFonts w:ascii="Times New Roman" w:hAnsi="Times New Roman" w:cs="Times New Roman"/>
          <w:sz w:val="28"/>
          <w:szCs w:val="28"/>
        </w:rPr>
        <w:t xml:space="preserve">- определите позицию автора и способы ее выражения; </w:t>
      </w:r>
    </w:p>
    <w:p w:rsidR="007A135B" w:rsidRPr="00525F7D" w:rsidRDefault="007A135B" w:rsidP="00FB74EF">
      <w:pPr>
        <w:spacing w:after="0" w:line="240" w:lineRule="auto"/>
        <w:rPr>
          <w:rFonts w:ascii="Times New Roman" w:hAnsi="Times New Roman" w:cs="Times New Roman"/>
          <w:sz w:val="28"/>
          <w:szCs w:val="28"/>
        </w:rPr>
      </w:pPr>
      <w:r w:rsidRPr="00525F7D">
        <w:rPr>
          <w:rFonts w:ascii="Times New Roman" w:hAnsi="Times New Roman" w:cs="Times New Roman"/>
          <w:sz w:val="28"/>
          <w:szCs w:val="28"/>
        </w:rPr>
        <w:t xml:space="preserve">- проинтерпретируйте выбранный фрагмент произведения; </w:t>
      </w:r>
    </w:p>
    <w:p w:rsidR="007A135B" w:rsidRPr="00525F7D" w:rsidRDefault="007A135B" w:rsidP="00FB74EF">
      <w:pPr>
        <w:autoSpaceDE w:val="0"/>
        <w:autoSpaceDN w:val="0"/>
        <w:adjustRightInd w:val="0"/>
        <w:spacing w:after="0" w:line="240" w:lineRule="auto"/>
        <w:rPr>
          <w:rFonts w:ascii="Times New Roman" w:hAnsi="Times New Roman" w:cs="Times New Roman"/>
          <w:sz w:val="28"/>
          <w:szCs w:val="28"/>
        </w:rPr>
      </w:pPr>
      <w:r w:rsidRPr="00525F7D">
        <w:rPr>
          <w:rFonts w:ascii="Times New Roman" w:hAnsi="Times New Roman" w:cs="Times New Roman"/>
          <w:sz w:val="28"/>
          <w:szCs w:val="28"/>
        </w:rPr>
        <w:t>- объясните (устно, письменно) смысл названия произведения;</w:t>
      </w:r>
    </w:p>
    <w:p w:rsidR="007A135B" w:rsidRPr="00525F7D" w:rsidRDefault="007A135B" w:rsidP="00FB74EF">
      <w:pPr>
        <w:spacing w:after="0" w:line="240" w:lineRule="auto"/>
        <w:rPr>
          <w:rFonts w:ascii="Times New Roman" w:hAnsi="Times New Roman" w:cs="Times New Roman"/>
          <w:sz w:val="28"/>
          <w:szCs w:val="28"/>
        </w:rPr>
      </w:pPr>
      <w:r w:rsidRPr="00525F7D">
        <w:rPr>
          <w:rFonts w:ascii="Times New Roman" w:hAnsi="Times New Roman" w:cs="Times New Roman"/>
          <w:sz w:val="28"/>
          <w:szCs w:val="28"/>
        </w:rPr>
        <w:lastRenderedPageBreak/>
        <w:t xml:space="preserve">- озаглавьте предложенный текст (в случае если у литературного произведения нет заглавия); </w:t>
      </w:r>
    </w:p>
    <w:p w:rsidR="007A135B" w:rsidRPr="00525F7D" w:rsidRDefault="007A135B" w:rsidP="00FB74EF">
      <w:pPr>
        <w:spacing w:after="0" w:line="240" w:lineRule="auto"/>
        <w:rPr>
          <w:rFonts w:ascii="Times New Roman" w:hAnsi="Times New Roman" w:cs="Times New Roman"/>
          <w:sz w:val="28"/>
          <w:szCs w:val="28"/>
        </w:rPr>
      </w:pPr>
      <w:r w:rsidRPr="00525F7D">
        <w:rPr>
          <w:rFonts w:ascii="Times New Roman" w:hAnsi="Times New Roman" w:cs="Times New Roman"/>
          <w:sz w:val="28"/>
          <w:szCs w:val="28"/>
        </w:rPr>
        <w:t xml:space="preserve">- напишите сочинение-интерпретацию; </w:t>
      </w:r>
    </w:p>
    <w:p w:rsidR="007A135B" w:rsidRPr="00525F7D" w:rsidRDefault="007A135B" w:rsidP="00FB74EF">
      <w:pPr>
        <w:spacing w:after="0" w:line="240" w:lineRule="auto"/>
        <w:rPr>
          <w:rFonts w:ascii="Times New Roman" w:hAnsi="Times New Roman" w:cs="Times New Roman"/>
          <w:sz w:val="28"/>
          <w:szCs w:val="28"/>
        </w:rPr>
      </w:pPr>
      <w:r w:rsidRPr="00525F7D">
        <w:rPr>
          <w:rFonts w:ascii="Times New Roman" w:hAnsi="Times New Roman" w:cs="Times New Roman"/>
          <w:sz w:val="28"/>
          <w:szCs w:val="28"/>
        </w:rPr>
        <w:t xml:space="preserve">- напишите рецензию на произведение, не изучавшееся на уроках литературы. </w:t>
      </w:r>
    </w:p>
    <w:p w:rsidR="007A135B" w:rsidRPr="00525F7D" w:rsidRDefault="007A135B" w:rsidP="00292D61">
      <w:pPr>
        <w:spacing w:after="0" w:line="240" w:lineRule="auto"/>
        <w:ind w:firstLine="709"/>
        <w:jc w:val="both"/>
        <w:rPr>
          <w:rFonts w:ascii="Times New Roman" w:hAnsi="Times New Roman" w:cs="Times New Roman"/>
          <w:sz w:val="28"/>
          <w:szCs w:val="28"/>
        </w:rPr>
      </w:pPr>
      <w:r w:rsidRPr="00525F7D">
        <w:rPr>
          <w:rFonts w:ascii="Times New Roman" w:hAnsi="Times New Roman" w:cs="Times New Roman"/>
          <w:sz w:val="28"/>
          <w:szCs w:val="28"/>
        </w:rPr>
        <w:t>Понимание текста на этом уровне читательской культуры осуществляется на основе «распаковки» смыслов художественного текста как дважды «закод</w:t>
      </w:r>
      <w:r w:rsidRPr="00525F7D">
        <w:rPr>
          <w:rFonts w:ascii="Times New Roman" w:hAnsi="Times New Roman" w:cs="Times New Roman"/>
          <w:sz w:val="28"/>
          <w:szCs w:val="28"/>
        </w:rPr>
        <w:t>и</w:t>
      </w:r>
      <w:r w:rsidRPr="00525F7D">
        <w:rPr>
          <w:rFonts w:ascii="Times New Roman" w:hAnsi="Times New Roman" w:cs="Times New Roman"/>
          <w:sz w:val="28"/>
          <w:szCs w:val="28"/>
        </w:rPr>
        <w:t>рованного» (естественным языком и специфическими художественными сре</w:t>
      </w:r>
      <w:r w:rsidRPr="00525F7D">
        <w:rPr>
          <w:rFonts w:ascii="Times New Roman" w:hAnsi="Times New Roman" w:cs="Times New Roman"/>
          <w:sz w:val="28"/>
          <w:szCs w:val="28"/>
        </w:rPr>
        <w:t>д</w:t>
      </w:r>
      <w:r w:rsidRPr="00525F7D">
        <w:rPr>
          <w:rFonts w:ascii="Times New Roman" w:hAnsi="Times New Roman" w:cs="Times New Roman"/>
          <w:sz w:val="28"/>
          <w:szCs w:val="28"/>
        </w:rPr>
        <w:t xml:space="preserve">ствами). </w:t>
      </w:r>
    </w:p>
    <w:p w:rsidR="007A135B" w:rsidRPr="00525F7D" w:rsidRDefault="007A135B" w:rsidP="00292D61">
      <w:pPr>
        <w:spacing w:after="0" w:line="240" w:lineRule="auto"/>
        <w:ind w:firstLine="709"/>
        <w:jc w:val="both"/>
        <w:rPr>
          <w:rFonts w:ascii="Times New Roman" w:hAnsi="Times New Roman" w:cs="Times New Roman"/>
          <w:sz w:val="28"/>
          <w:szCs w:val="28"/>
        </w:rPr>
      </w:pPr>
      <w:r w:rsidRPr="00525F7D">
        <w:rPr>
          <w:rFonts w:ascii="Times New Roman" w:hAnsi="Times New Roman" w:cs="Times New Roman"/>
          <w:sz w:val="28"/>
          <w:szCs w:val="28"/>
        </w:rPr>
        <w:t>Ни один из перечисленных уровней читательской культуры не реализуе</w:t>
      </w:r>
      <w:r w:rsidRPr="00525F7D">
        <w:rPr>
          <w:rFonts w:ascii="Times New Roman" w:hAnsi="Times New Roman" w:cs="Times New Roman"/>
          <w:sz w:val="28"/>
          <w:szCs w:val="28"/>
        </w:rPr>
        <w:t>т</w:t>
      </w:r>
      <w:r w:rsidRPr="00525F7D">
        <w:rPr>
          <w:rFonts w:ascii="Times New Roman" w:hAnsi="Times New Roman" w:cs="Times New Roman"/>
          <w:sz w:val="28"/>
          <w:szCs w:val="28"/>
        </w:rPr>
        <w:t>ся в чистом виде, тем не менее, условно можно считать, что читательское разв</w:t>
      </w:r>
      <w:r w:rsidRPr="00525F7D">
        <w:rPr>
          <w:rFonts w:ascii="Times New Roman" w:hAnsi="Times New Roman" w:cs="Times New Roman"/>
          <w:sz w:val="28"/>
          <w:szCs w:val="28"/>
        </w:rPr>
        <w:t>и</w:t>
      </w:r>
      <w:r w:rsidRPr="00525F7D">
        <w:rPr>
          <w:rFonts w:ascii="Times New Roman" w:hAnsi="Times New Roman" w:cs="Times New Roman"/>
          <w:sz w:val="28"/>
          <w:szCs w:val="28"/>
        </w:rPr>
        <w:t>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w:t>
      </w:r>
      <w:r w:rsidRPr="00525F7D">
        <w:rPr>
          <w:rFonts w:ascii="Times New Roman" w:hAnsi="Times New Roman" w:cs="Times New Roman"/>
          <w:sz w:val="28"/>
          <w:szCs w:val="28"/>
        </w:rPr>
        <w:t>и</w:t>
      </w:r>
      <w:r w:rsidRPr="00525F7D">
        <w:rPr>
          <w:rFonts w:ascii="Times New Roman" w:hAnsi="Times New Roman" w:cs="Times New Roman"/>
          <w:sz w:val="28"/>
          <w:szCs w:val="28"/>
        </w:rPr>
        <w:t>ем элементов третьего уровня. Это будет учтено при осуществлении в литер</w:t>
      </w:r>
      <w:r w:rsidRPr="00525F7D">
        <w:rPr>
          <w:rFonts w:ascii="Times New Roman" w:hAnsi="Times New Roman" w:cs="Times New Roman"/>
          <w:sz w:val="28"/>
          <w:szCs w:val="28"/>
        </w:rPr>
        <w:t>а</w:t>
      </w:r>
      <w:r w:rsidRPr="00525F7D">
        <w:rPr>
          <w:rFonts w:ascii="Times New Roman" w:hAnsi="Times New Roman" w:cs="Times New Roman"/>
          <w:sz w:val="28"/>
          <w:szCs w:val="28"/>
        </w:rPr>
        <w:t>турном образовании разноуровневого подхода к обучению, а также при прове</w:t>
      </w:r>
      <w:r w:rsidRPr="00525F7D">
        <w:rPr>
          <w:rFonts w:ascii="Times New Roman" w:hAnsi="Times New Roman" w:cs="Times New Roman"/>
          <w:sz w:val="28"/>
          <w:szCs w:val="28"/>
        </w:rPr>
        <w:t>р</w:t>
      </w:r>
      <w:r w:rsidRPr="00525F7D">
        <w:rPr>
          <w:rFonts w:ascii="Times New Roman" w:hAnsi="Times New Roman" w:cs="Times New Roman"/>
          <w:sz w:val="28"/>
          <w:szCs w:val="28"/>
        </w:rPr>
        <w:t xml:space="preserve">ке качества его результатов. </w:t>
      </w:r>
    </w:p>
    <w:p w:rsidR="007A135B" w:rsidRPr="00525F7D" w:rsidRDefault="007A135B" w:rsidP="00292D61">
      <w:pPr>
        <w:autoSpaceDE w:val="0"/>
        <w:autoSpaceDN w:val="0"/>
        <w:adjustRightInd w:val="0"/>
        <w:spacing w:after="0" w:line="240" w:lineRule="auto"/>
        <w:ind w:firstLine="709"/>
        <w:jc w:val="both"/>
        <w:rPr>
          <w:rFonts w:ascii="Times New Roman" w:hAnsi="Times New Roman" w:cs="Times New Roman"/>
          <w:sz w:val="28"/>
          <w:szCs w:val="28"/>
        </w:rPr>
      </w:pPr>
      <w:r w:rsidRPr="00525F7D">
        <w:rPr>
          <w:rFonts w:ascii="Times New Roman" w:hAnsi="Times New Roman" w:cs="Times New Roman"/>
          <w:sz w:val="28"/>
          <w:szCs w:val="28"/>
        </w:rPr>
        <w:t>Успешное освоение видов учебной деятельности, соответствующей ра</w:t>
      </w:r>
      <w:r w:rsidRPr="00525F7D">
        <w:rPr>
          <w:rFonts w:ascii="Times New Roman" w:hAnsi="Times New Roman" w:cs="Times New Roman"/>
          <w:sz w:val="28"/>
          <w:szCs w:val="28"/>
        </w:rPr>
        <w:t>з</w:t>
      </w:r>
      <w:r w:rsidRPr="00525F7D">
        <w:rPr>
          <w:rFonts w:ascii="Times New Roman" w:hAnsi="Times New Roman" w:cs="Times New Roman"/>
          <w:sz w:val="28"/>
          <w:szCs w:val="28"/>
        </w:rPr>
        <w:t>ным уровням читательской культуры, и способность демонстрировать их во время итоговых испытаний служат критериями для определения степени подг</w:t>
      </w:r>
      <w:r w:rsidRPr="00525F7D">
        <w:rPr>
          <w:rFonts w:ascii="Times New Roman" w:hAnsi="Times New Roman" w:cs="Times New Roman"/>
          <w:sz w:val="28"/>
          <w:szCs w:val="28"/>
        </w:rPr>
        <w:t>о</w:t>
      </w:r>
      <w:r w:rsidRPr="00525F7D">
        <w:rPr>
          <w:rFonts w:ascii="Times New Roman" w:hAnsi="Times New Roman" w:cs="Times New Roman"/>
          <w:sz w:val="28"/>
          <w:szCs w:val="28"/>
        </w:rPr>
        <w:t>товленности учащихся при получении основного общего образования. Показ</w:t>
      </w:r>
      <w:r w:rsidRPr="00525F7D">
        <w:rPr>
          <w:rFonts w:ascii="Times New Roman" w:hAnsi="Times New Roman" w:cs="Times New Roman"/>
          <w:sz w:val="28"/>
          <w:szCs w:val="28"/>
        </w:rPr>
        <w:t>а</w:t>
      </w:r>
      <w:r w:rsidRPr="00525F7D">
        <w:rPr>
          <w:rFonts w:ascii="Times New Roman" w:hAnsi="Times New Roman" w:cs="Times New Roman"/>
          <w:sz w:val="28"/>
          <w:szCs w:val="28"/>
        </w:rPr>
        <w:t>телем достигнутых результатов является не столько характер заданий, сколько качество их выполнения. Учитель может давать одни и те же задания (опред</w:t>
      </w:r>
      <w:r w:rsidRPr="00525F7D">
        <w:rPr>
          <w:rFonts w:ascii="Times New Roman" w:hAnsi="Times New Roman" w:cs="Times New Roman"/>
          <w:sz w:val="28"/>
          <w:szCs w:val="28"/>
        </w:rPr>
        <w:t>е</w:t>
      </w:r>
      <w:r w:rsidRPr="00525F7D">
        <w:rPr>
          <w:rFonts w:ascii="Times New Roman" w:hAnsi="Times New Roman" w:cs="Times New Roman"/>
          <w:sz w:val="28"/>
          <w:szCs w:val="28"/>
        </w:rPr>
        <w:t>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w:t>
      </w:r>
      <w:r w:rsidRPr="00525F7D">
        <w:rPr>
          <w:rFonts w:ascii="Times New Roman" w:hAnsi="Times New Roman" w:cs="Times New Roman"/>
          <w:sz w:val="28"/>
          <w:szCs w:val="28"/>
        </w:rPr>
        <w:t>е</w:t>
      </w:r>
      <w:r w:rsidRPr="00525F7D">
        <w:rPr>
          <w:rFonts w:ascii="Times New Roman" w:hAnsi="Times New Roman" w:cs="Times New Roman"/>
          <w:sz w:val="28"/>
          <w:szCs w:val="28"/>
        </w:rPr>
        <w:t>ника на более высокий для него уровень (работает в «зоне ближайшего разв</w:t>
      </w:r>
      <w:r w:rsidRPr="00525F7D">
        <w:rPr>
          <w:rFonts w:ascii="Times New Roman" w:hAnsi="Times New Roman" w:cs="Times New Roman"/>
          <w:sz w:val="28"/>
          <w:szCs w:val="28"/>
        </w:rPr>
        <w:t>и</w:t>
      </w:r>
      <w:r w:rsidRPr="00525F7D">
        <w:rPr>
          <w:rFonts w:ascii="Times New Roman" w:hAnsi="Times New Roman" w:cs="Times New Roman"/>
          <w:sz w:val="28"/>
          <w:szCs w:val="28"/>
        </w:rPr>
        <w:t>тия»).</w:t>
      </w:r>
    </w:p>
    <w:p w:rsidR="007A135B" w:rsidRPr="00525F7D" w:rsidRDefault="007A135B" w:rsidP="00FB74EF">
      <w:pPr>
        <w:pStyle w:val="4"/>
        <w:spacing w:before="0" w:line="240" w:lineRule="auto"/>
        <w:ind w:left="0"/>
      </w:pPr>
      <w:bookmarkStart w:id="0" w:name="_Toc409691630"/>
      <w:bookmarkStart w:id="1" w:name="_Toc410653955"/>
      <w:bookmarkStart w:id="2" w:name="_Toc414553137"/>
      <w:r w:rsidRPr="00525F7D">
        <w:t>1.2.5.3. Иностранный язык (на примере английского языка)</w:t>
      </w:r>
      <w:bookmarkEnd w:id="0"/>
      <w:bookmarkEnd w:id="1"/>
      <w:bookmarkEnd w:id="2"/>
    </w:p>
    <w:p w:rsidR="007A135B" w:rsidRPr="00525F7D" w:rsidRDefault="007A135B" w:rsidP="00FB74EF">
      <w:pPr>
        <w:spacing w:after="0" w:line="240" w:lineRule="auto"/>
        <w:jc w:val="both"/>
        <w:rPr>
          <w:rFonts w:ascii="Times New Roman" w:hAnsi="Times New Roman" w:cs="Times New Roman"/>
          <w:b/>
          <w:bCs/>
          <w:sz w:val="28"/>
          <w:szCs w:val="28"/>
        </w:rPr>
      </w:pPr>
      <w:r w:rsidRPr="00525F7D">
        <w:rPr>
          <w:rFonts w:ascii="Times New Roman" w:hAnsi="Times New Roman" w:cs="Times New Roman"/>
          <w:b/>
          <w:bCs/>
          <w:sz w:val="28"/>
          <w:szCs w:val="28"/>
        </w:rPr>
        <w:t>Коммуникативные умения</w:t>
      </w:r>
    </w:p>
    <w:p w:rsidR="007A135B" w:rsidRPr="00525F7D" w:rsidRDefault="007A135B" w:rsidP="00FB74EF">
      <w:pPr>
        <w:spacing w:after="0" w:line="240" w:lineRule="auto"/>
        <w:jc w:val="both"/>
        <w:rPr>
          <w:rFonts w:ascii="Times New Roman" w:hAnsi="Times New Roman" w:cs="Times New Roman"/>
          <w:b/>
          <w:bCs/>
          <w:sz w:val="28"/>
          <w:szCs w:val="28"/>
        </w:rPr>
      </w:pPr>
      <w:r w:rsidRPr="00525F7D">
        <w:rPr>
          <w:rFonts w:ascii="Times New Roman" w:hAnsi="Times New Roman" w:cs="Times New Roman"/>
          <w:b/>
          <w:bCs/>
          <w:sz w:val="28"/>
          <w:szCs w:val="28"/>
        </w:rPr>
        <w:t>Говорение. Диалогическая речь</w:t>
      </w:r>
    </w:p>
    <w:p w:rsidR="007A135B" w:rsidRPr="00525F7D" w:rsidRDefault="007A135B" w:rsidP="00FB74EF">
      <w:pPr>
        <w:spacing w:after="0" w:line="240" w:lineRule="auto"/>
        <w:ind w:firstLine="709"/>
        <w:jc w:val="both"/>
        <w:rPr>
          <w:rFonts w:ascii="Times New Roman" w:hAnsi="Times New Roman" w:cs="Times New Roman"/>
          <w:b/>
          <w:bCs/>
          <w:sz w:val="28"/>
          <w:szCs w:val="28"/>
        </w:rPr>
      </w:pPr>
      <w:r w:rsidRPr="00525F7D">
        <w:rPr>
          <w:rFonts w:ascii="Times New Roman" w:hAnsi="Times New Roman" w:cs="Times New Roman"/>
          <w:b/>
          <w:bCs/>
          <w:sz w:val="28"/>
          <w:szCs w:val="28"/>
        </w:rPr>
        <w:t>Выпускник научится:</w:t>
      </w:r>
    </w:p>
    <w:p w:rsidR="007A135B" w:rsidRPr="00525F7D" w:rsidRDefault="007A135B" w:rsidP="00FB74EF">
      <w:pPr>
        <w:numPr>
          <w:ilvl w:val="0"/>
          <w:numId w:val="17"/>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вести диалог (диал</w:t>
      </w:r>
      <w:r w:rsidR="00A5312E">
        <w:rPr>
          <w:rFonts w:ascii="Times New Roman" w:hAnsi="Times New Roman" w:cs="Times New Roman"/>
          <w:sz w:val="28"/>
          <w:szCs w:val="28"/>
        </w:rPr>
        <w:t>ог этикетного характера, диалог</w:t>
      </w:r>
      <w:r w:rsidRPr="00525F7D">
        <w:rPr>
          <w:rFonts w:ascii="Times New Roman" w:hAnsi="Times New Roman" w:cs="Times New Roman"/>
          <w:sz w:val="28"/>
          <w:szCs w:val="28"/>
        </w:rPr>
        <w:t>-расспрос, диалог п</w:t>
      </w:r>
      <w:r w:rsidRPr="00525F7D">
        <w:rPr>
          <w:rFonts w:ascii="Times New Roman" w:hAnsi="Times New Roman" w:cs="Times New Roman"/>
          <w:sz w:val="28"/>
          <w:szCs w:val="28"/>
        </w:rPr>
        <w:t>о</w:t>
      </w:r>
      <w:r w:rsidRPr="00525F7D">
        <w:rPr>
          <w:rFonts w:ascii="Times New Roman" w:hAnsi="Times New Roman" w:cs="Times New Roman"/>
          <w:sz w:val="28"/>
          <w:szCs w:val="28"/>
        </w:rPr>
        <w:t>буждение к действию; комбинированный диалог) в стандартных ситуациях н</w:t>
      </w:r>
      <w:r w:rsidRPr="00525F7D">
        <w:rPr>
          <w:rFonts w:ascii="Times New Roman" w:hAnsi="Times New Roman" w:cs="Times New Roman"/>
          <w:sz w:val="28"/>
          <w:szCs w:val="28"/>
        </w:rPr>
        <w:t>е</w:t>
      </w:r>
      <w:r w:rsidRPr="00525F7D">
        <w:rPr>
          <w:rFonts w:ascii="Times New Roman" w:hAnsi="Times New Roman" w:cs="Times New Roman"/>
          <w:sz w:val="28"/>
          <w:szCs w:val="28"/>
        </w:rPr>
        <w:t>официального общения в рамках освоенной тематики, соблюдая нормы речев</w:t>
      </w:r>
      <w:r w:rsidRPr="00525F7D">
        <w:rPr>
          <w:rFonts w:ascii="Times New Roman" w:hAnsi="Times New Roman" w:cs="Times New Roman"/>
          <w:sz w:val="28"/>
          <w:szCs w:val="28"/>
        </w:rPr>
        <w:t>о</w:t>
      </w:r>
      <w:r w:rsidRPr="00525F7D">
        <w:rPr>
          <w:rFonts w:ascii="Times New Roman" w:hAnsi="Times New Roman" w:cs="Times New Roman"/>
          <w:sz w:val="28"/>
          <w:szCs w:val="28"/>
        </w:rPr>
        <w:t xml:space="preserve">го этикета, принятые в стране изучаемого языка. </w:t>
      </w:r>
    </w:p>
    <w:p w:rsidR="007A135B" w:rsidRPr="00525F7D" w:rsidRDefault="007A135B" w:rsidP="00FB74EF">
      <w:pPr>
        <w:spacing w:after="0" w:line="240" w:lineRule="auto"/>
        <w:ind w:firstLine="709"/>
        <w:jc w:val="both"/>
        <w:rPr>
          <w:rFonts w:ascii="Times New Roman" w:hAnsi="Times New Roman" w:cs="Times New Roman"/>
          <w:b/>
          <w:bCs/>
          <w:sz w:val="28"/>
          <w:szCs w:val="28"/>
        </w:rPr>
      </w:pPr>
      <w:r w:rsidRPr="00525F7D">
        <w:rPr>
          <w:rFonts w:ascii="Times New Roman" w:hAnsi="Times New Roman" w:cs="Times New Roman"/>
          <w:b/>
          <w:bCs/>
          <w:sz w:val="28"/>
          <w:szCs w:val="28"/>
        </w:rPr>
        <w:t>Выпускник получит возможность научиться:</w:t>
      </w:r>
    </w:p>
    <w:p w:rsidR="007A135B" w:rsidRPr="00525F7D" w:rsidRDefault="007A135B" w:rsidP="00FB74EF">
      <w:pPr>
        <w:numPr>
          <w:ilvl w:val="0"/>
          <w:numId w:val="17"/>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 xml:space="preserve">вести диалог-обмен мнениями; </w:t>
      </w:r>
    </w:p>
    <w:p w:rsidR="007A135B" w:rsidRPr="00525F7D" w:rsidRDefault="007A135B" w:rsidP="00FB74EF">
      <w:pPr>
        <w:numPr>
          <w:ilvl w:val="0"/>
          <w:numId w:val="14"/>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брать и давать интервью;</w:t>
      </w:r>
    </w:p>
    <w:p w:rsidR="007A135B" w:rsidRPr="00525F7D" w:rsidRDefault="007A135B" w:rsidP="00FB74EF">
      <w:pPr>
        <w:numPr>
          <w:ilvl w:val="0"/>
          <w:numId w:val="14"/>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вести диалог-расспрос на основе нелинейного текста (таблицы, ди</w:t>
      </w:r>
      <w:r w:rsidRPr="00525F7D">
        <w:rPr>
          <w:rFonts w:ascii="Times New Roman" w:hAnsi="Times New Roman" w:cs="Times New Roman"/>
          <w:sz w:val="28"/>
          <w:szCs w:val="28"/>
        </w:rPr>
        <w:t>а</w:t>
      </w:r>
      <w:r w:rsidRPr="00525F7D">
        <w:rPr>
          <w:rFonts w:ascii="Times New Roman" w:hAnsi="Times New Roman" w:cs="Times New Roman"/>
          <w:sz w:val="28"/>
          <w:szCs w:val="28"/>
        </w:rPr>
        <w:t>граммы и т. д.).</w:t>
      </w:r>
    </w:p>
    <w:p w:rsidR="007A135B" w:rsidRPr="00525F7D" w:rsidRDefault="007A135B" w:rsidP="00FB74EF">
      <w:pPr>
        <w:spacing w:after="0" w:line="240" w:lineRule="auto"/>
        <w:ind w:firstLine="709"/>
        <w:jc w:val="both"/>
        <w:rPr>
          <w:rFonts w:ascii="Times New Roman" w:hAnsi="Times New Roman" w:cs="Times New Roman"/>
          <w:b/>
          <w:bCs/>
          <w:sz w:val="28"/>
          <w:szCs w:val="28"/>
        </w:rPr>
      </w:pPr>
      <w:r w:rsidRPr="00525F7D">
        <w:rPr>
          <w:rFonts w:ascii="Times New Roman" w:hAnsi="Times New Roman" w:cs="Times New Roman"/>
          <w:b/>
          <w:bCs/>
          <w:sz w:val="28"/>
          <w:szCs w:val="28"/>
        </w:rPr>
        <w:t>Говорение. Монологическая речь</w:t>
      </w:r>
    </w:p>
    <w:p w:rsidR="007A135B" w:rsidRPr="00525F7D" w:rsidRDefault="007A135B" w:rsidP="00FB74EF">
      <w:pPr>
        <w:spacing w:after="0" w:line="240" w:lineRule="auto"/>
        <w:ind w:firstLine="709"/>
        <w:jc w:val="both"/>
        <w:rPr>
          <w:rFonts w:ascii="Times New Roman" w:hAnsi="Times New Roman" w:cs="Times New Roman"/>
          <w:b/>
          <w:bCs/>
          <w:sz w:val="28"/>
          <w:szCs w:val="28"/>
        </w:rPr>
      </w:pPr>
      <w:r w:rsidRPr="00525F7D">
        <w:rPr>
          <w:rFonts w:ascii="Times New Roman" w:hAnsi="Times New Roman" w:cs="Times New Roman"/>
          <w:b/>
          <w:bCs/>
          <w:sz w:val="28"/>
          <w:szCs w:val="28"/>
        </w:rPr>
        <w:t>Выпускник научится:</w:t>
      </w:r>
    </w:p>
    <w:p w:rsidR="007A135B" w:rsidRPr="00525F7D" w:rsidRDefault="007A135B" w:rsidP="00FB74EF">
      <w:pPr>
        <w:numPr>
          <w:ilvl w:val="0"/>
          <w:numId w:val="16"/>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lastRenderedPageBreak/>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7A135B" w:rsidRPr="00525F7D" w:rsidRDefault="007A135B" w:rsidP="00FB74EF">
      <w:pPr>
        <w:numPr>
          <w:ilvl w:val="0"/>
          <w:numId w:val="16"/>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описывать события с опорой на зрительную наглядность и/или вербал</w:t>
      </w:r>
      <w:r w:rsidRPr="00525F7D">
        <w:rPr>
          <w:rFonts w:ascii="Times New Roman" w:hAnsi="Times New Roman" w:cs="Times New Roman"/>
          <w:sz w:val="28"/>
          <w:szCs w:val="28"/>
        </w:rPr>
        <w:t>ь</w:t>
      </w:r>
      <w:r w:rsidRPr="00525F7D">
        <w:rPr>
          <w:rFonts w:ascii="Times New Roman" w:hAnsi="Times New Roman" w:cs="Times New Roman"/>
          <w:sz w:val="28"/>
          <w:szCs w:val="28"/>
        </w:rPr>
        <w:t xml:space="preserve">ную опору (ключевые слова, план, вопросы); </w:t>
      </w:r>
    </w:p>
    <w:p w:rsidR="007A135B" w:rsidRPr="00525F7D" w:rsidRDefault="007A135B" w:rsidP="00FB74EF">
      <w:pPr>
        <w:numPr>
          <w:ilvl w:val="0"/>
          <w:numId w:val="16"/>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давать краткую характеристику реальных людей и литературных перс</w:t>
      </w:r>
      <w:r w:rsidRPr="00525F7D">
        <w:rPr>
          <w:rFonts w:ascii="Times New Roman" w:hAnsi="Times New Roman" w:cs="Times New Roman"/>
          <w:sz w:val="28"/>
          <w:szCs w:val="28"/>
        </w:rPr>
        <w:t>о</w:t>
      </w:r>
      <w:r w:rsidRPr="00525F7D">
        <w:rPr>
          <w:rFonts w:ascii="Times New Roman" w:hAnsi="Times New Roman" w:cs="Times New Roman"/>
          <w:sz w:val="28"/>
          <w:szCs w:val="28"/>
        </w:rPr>
        <w:t xml:space="preserve">нажей; </w:t>
      </w:r>
    </w:p>
    <w:p w:rsidR="007A135B" w:rsidRPr="00525F7D" w:rsidRDefault="007A135B" w:rsidP="00FB74EF">
      <w:pPr>
        <w:numPr>
          <w:ilvl w:val="0"/>
          <w:numId w:val="16"/>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передавать основное содержание прочитанного текста с опорой или без опоры на текст, ключевые слова/ план/ вопросы;</w:t>
      </w:r>
    </w:p>
    <w:p w:rsidR="007A135B" w:rsidRPr="00525F7D" w:rsidRDefault="007A135B" w:rsidP="00FB74EF">
      <w:pPr>
        <w:numPr>
          <w:ilvl w:val="0"/>
          <w:numId w:val="16"/>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описывать картинку/ фото с опорой или без опоры на ключевые слова/ план/ вопросы.</w:t>
      </w:r>
    </w:p>
    <w:p w:rsidR="007A135B" w:rsidRPr="00525F7D" w:rsidRDefault="007A135B" w:rsidP="00FB74EF">
      <w:pPr>
        <w:spacing w:after="0" w:line="240" w:lineRule="auto"/>
        <w:ind w:firstLine="709"/>
        <w:jc w:val="both"/>
        <w:rPr>
          <w:rFonts w:ascii="Times New Roman" w:hAnsi="Times New Roman" w:cs="Times New Roman"/>
          <w:b/>
          <w:bCs/>
          <w:sz w:val="28"/>
          <w:szCs w:val="28"/>
        </w:rPr>
      </w:pPr>
      <w:r w:rsidRPr="00525F7D">
        <w:rPr>
          <w:rFonts w:ascii="Times New Roman" w:hAnsi="Times New Roman" w:cs="Times New Roman"/>
          <w:b/>
          <w:bCs/>
          <w:sz w:val="28"/>
          <w:szCs w:val="28"/>
        </w:rPr>
        <w:t xml:space="preserve">Выпускник получит возможность научиться: </w:t>
      </w:r>
    </w:p>
    <w:p w:rsidR="007A135B" w:rsidRPr="00525F7D" w:rsidRDefault="007A135B" w:rsidP="00FB74EF">
      <w:pPr>
        <w:numPr>
          <w:ilvl w:val="0"/>
          <w:numId w:val="15"/>
        </w:numPr>
        <w:tabs>
          <w:tab w:val="left" w:pos="1134"/>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 xml:space="preserve">делать сообщение на заданную тему на основе прочитанного; </w:t>
      </w:r>
    </w:p>
    <w:p w:rsidR="007A135B" w:rsidRPr="00525F7D" w:rsidRDefault="007A135B" w:rsidP="00FB74EF">
      <w:pPr>
        <w:numPr>
          <w:ilvl w:val="0"/>
          <w:numId w:val="15"/>
        </w:numPr>
        <w:tabs>
          <w:tab w:val="left" w:pos="1134"/>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комментировать факты из прочитанного/ прослушанного текста, в</w:t>
      </w:r>
      <w:r w:rsidRPr="00525F7D">
        <w:rPr>
          <w:rFonts w:ascii="Times New Roman" w:hAnsi="Times New Roman" w:cs="Times New Roman"/>
          <w:sz w:val="28"/>
          <w:szCs w:val="28"/>
        </w:rPr>
        <w:t>ы</w:t>
      </w:r>
      <w:r w:rsidRPr="00525F7D">
        <w:rPr>
          <w:rFonts w:ascii="Times New Roman" w:hAnsi="Times New Roman" w:cs="Times New Roman"/>
          <w:sz w:val="28"/>
          <w:szCs w:val="28"/>
        </w:rPr>
        <w:t xml:space="preserve">ражать и аргументировать свое отношение к прочитанному/ прослушанному; </w:t>
      </w:r>
    </w:p>
    <w:p w:rsidR="007A135B" w:rsidRPr="00525F7D" w:rsidRDefault="007A135B" w:rsidP="00FB74EF">
      <w:pPr>
        <w:numPr>
          <w:ilvl w:val="0"/>
          <w:numId w:val="15"/>
        </w:numPr>
        <w:tabs>
          <w:tab w:val="left" w:pos="1134"/>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кратко высказываться без предварительной подготовки на заданную тему в соответствии с предложенной ситуацией общения;</w:t>
      </w:r>
    </w:p>
    <w:p w:rsidR="007A135B" w:rsidRPr="00525F7D" w:rsidRDefault="007A135B" w:rsidP="00FB74EF">
      <w:pPr>
        <w:numPr>
          <w:ilvl w:val="0"/>
          <w:numId w:val="15"/>
        </w:numPr>
        <w:tabs>
          <w:tab w:val="left" w:pos="1134"/>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кратко высказываться с опорой на нелинейный текст (таблицы, ди</w:t>
      </w:r>
      <w:r w:rsidRPr="00525F7D">
        <w:rPr>
          <w:rFonts w:ascii="Times New Roman" w:hAnsi="Times New Roman" w:cs="Times New Roman"/>
          <w:sz w:val="28"/>
          <w:szCs w:val="28"/>
        </w:rPr>
        <w:t>а</w:t>
      </w:r>
      <w:r w:rsidRPr="00525F7D">
        <w:rPr>
          <w:rFonts w:ascii="Times New Roman" w:hAnsi="Times New Roman" w:cs="Times New Roman"/>
          <w:sz w:val="28"/>
          <w:szCs w:val="28"/>
        </w:rPr>
        <w:t>граммы, расписание и т. п.);</w:t>
      </w:r>
    </w:p>
    <w:p w:rsidR="007A135B" w:rsidRPr="00525F7D" w:rsidRDefault="007A135B" w:rsidP="00FB74EF">
      <w:pPr>
        <w:numPr>
          <w:ilvl w:val="0"/>
          <w:numId w:val="15"/>
        </w:numPr>
        <w:tabs>
          <w:tab w:val="left" w:pos="1134"/>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кратко излагать результаты выполненной проектной работы.</w:t>
      </w:r>
    </w:p>
    <w:p w:rsidR="007A135B" w:rsidRPr="00525F7D" w:rsidRDefault="007A135B" w:rsidP="00FB74EF">
      <w:pPr>
        <w:spacing w:after="0" w:line="240" w:lineRule="auto"/>
        <w:ind w:firstLine="709"/>
        <w:jc w:val="both"/>
        <w:rPr>
          <w:rFonts w:ascii="Times New Roman" w:hAnsi="Times New Roman" w:cs="Times New Roman"/>
          <w:b/>
          <w:bCs/>
          <w:sz w:val="28"/>
          <w:szCs w:val="28"/>
        </w:rPr>
      </w:pPr>
      <w:r w:rsidRPr="00525F7D">
        <w:rPr>
          <w:rFonts w:ascii="Times New Roman" w:hAnsi="Times New Roman" w:cs="Times New Roman"/>
          <w:b/>
          <w:bCs/>
          <w:sz w:val="28"/>
          <w:szCs w:val="28"/>
        </w:rPr>
        <w:t>Аудирование</w:t>
      </w:r>
    </w:p>
    <w:p w:rsidR="007A135B" w:rsidRPr="00525F7D" w:rsidRDefault="007A135B" w:rsidP="00FB74EF">
      <w:pPr>
        <w:spacing w:after="0" w:line="240" w:lineRule="auto"/>
        <w:ind w:firstLine="709"/>
        <w:jc w:val="both"/>
        <w:rPr>
          <w:rFonts w:ascii="Times New Roman" w:hAnsi="Times New Roman" w:cs="Times New Roman"/>
          <w:b/>
          <w:bCs/>
          <w:sz w:val="28"/>
          <w:szCs w:val="28"/>
        </w:rPr>
      </w:pPr>
      <w:r w:rsidRPr="00525F7D">
        <w:rPr>
          <w:rFonts w:ascii="Times New Roman" w:hAnsi="Times New Roman" w:cs="Times New Roman"/>
          <w:b/>
          <w:bCs/>
          <w:sz w:val="28"/>
          <w:szCs w:val="28"/>
        </w:rPr>
        <w:t xml:space="preserve">Выпускник научится: </w:t>
      </w:r>
    </w:p>
    <w:p w:rsidR="007A135B" w:rsidRPr="00525F7D" w:rsidRDefault="007A135B" w:rsidP="00FB74EF">
      <w:pPr>
        <w:numPr>
          <w:ilvl w:val="0"/>
          <w:numId w:val="18"/>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воспринимать на слух и понимать основное содержание несложных аутентичных текстов, содержащих некоторое количество неизученных язык</w:t>
      </w:r>
      <w:r w:rsidRPr="00525F7D">
        <w:rPr>
          <w:rFonts w:ascii="Times New Roman" w:hAnsi="Times New Roman" w:cs="Times New Roman"/>
          <w:sz w:val="28"/>
          <w:szCs w:val="28"/>
        </w:rPr>
        <w:t>о</w:t>
      </w:r>
      <w:r w:rsidRPr="00525F7D">
        <w:rPr>
          <w:rFonts w:ascii="Times New Roman" w:hAnsi="Times New Roman" w:cs="Times New Roman"/>
          <w:sz w:val="28"/>
          <w:szCs w:val="28"/>
        </w:rPr>
        <w:t xml:space="preserve">вых явлений; </w:t>
      </w:r>
    </w:p>
    <w:p w:rsidR="007A135B" w:rsidRPr="00525F7D" w:rsidRDefault="007A135B" w:rsidP="00FB74EF">
      <w:pPr>
        <w:numPr>
          <w:ilvl w:val="0"/>
          <w:numId w:val="18"/>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воспринимать на слух и понимать нужную/интересующую/ запрашив</w:t>
      </w:r>
      <w:r w:rsidRPr="00525F7D">
        <w:rPr>
          <w:rFonts w:ascii="Times New Roman" w:hAnsi="Times New Roman" w:cs="Times New Roman"/>
          <w:sz w:val="28"/>
          <w:szCs w:val="28"/>
        </w:rPr>
        <w:t>а</w:t>
      </w:r>
      <w:r w:rsidRPr="00525F7D">
        <w:rPr>
          <w:rFonts w:ascii="Times New Roman" w:hAnsi="Times New Roman" w:cs="Times New Roman"/>
          <w:sz w:val="28"/>
          <w:szCs w:val="28"/>
        </w:rPr>
        <w:t>емую информацию в аутентичных текстах, содержащих как изученные язык</w:t>
      </w:r>
      <w:r w:rsidRPr="00525F7D">
        <w:rPr>
          <w:rFonts w:ascii="Times New Roman" w:hAnsi="Times New Roman" w:cs="Times New Roman"/>
          <w:sz w:val="28"/>
          <w:szCs w:val="28"/>
        </w:rPr>
        <w:t>о</w:t>
      </w:r>
      <w:r w:rsidRPr="00525F7D">
        <w:rPr>
          <w:rFonts w:ascii="Times New Roman" w:hAnsi="Times New Roman" w:cs="Times New Roman"/>
          <w:sz w:val="28"/>
          <w:szCs w:val="28"/>
        </w:rPr>
        <w:t>вые явления, так и некоторое количество неизученных языковых явлений.</w:t>
      </w:r>
    </w:p>
    <w:p w:rsidR="007A135B" w:rsidRPr="00525F7D" w:rsidRDefault="007A135B" w:rsidP="00FB74EF">
      <w:pPr>
        <w:spacing w:after="0" w:line="240" w:lineRule="auto"/>
        <w:ind w:firstLine="709"/>
        <w:jc w:val="both"/>
        <w:rPr>
          <w:rFonts w:ascii="Times New Roman" w:hAnsi="Times New Roman" w:cs="Times New Roman"/>
          <w:b/>
          <w:bCs/>
          <w:sz w:val="28"/>
          <w:szCs w:val="28"/>
        </w:rPr>
      </w:pPr>
      <w:r w:rsidRPr="00525F7D">
        <w:rPr>
          <w:rFonts w:ascii="Times New Roman" w:hAnsi="Times New Roman" w:cs="Times New Roman"/>
          <w:b/>
          <w:bCs/>
          <w:sz w:val="28"/>
          <w:szCs w:val="28"/>
        </w:rPr>
        <w:t>Выпускник получит возможность научиться:</w:t>
      </w:r>
    </w:p>
    <w:p w:rsidR="007A135B" w:rsidRPr="00525F7D" w:rsidRDefault="007A135B" w:rsidP="00FB74EF">
      <w:pPr>
        <w:numPr>
          <w:ilvl w:val="0"/>
          <w:numId w:val="19"/>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выделять основную тему в воспринимаемом на слух тексте;</w:t>
      </w:r>
    </w:p>
    <w:p w:rsidR="007A135B" w:rsidRPr="00525F7D" w:rsidRDefault="007A135B" w:rsidP="00FB74EF">
      <w:pPr>
        <w:numPr>
          <w:ilvl w:val="0"/>
          <w:numId w:val="19"/>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использовать контекстуальную или языковую догадку при восприятии на слух текстов, содержащих незнакомые слова.</w:t>
      </w:r>
    </w:p>
    <w:p w:rsidR="007A135B" w:rsidRPr="00525F7D" w:rsidRDefault="007A135B" w:rsidP="00FB74EF">
      <w:pPr>
        <w:spacing w:after="0" w:line="240" w:lineRule="auto"/>
        <w:ind w:firstLine="709"/>
        <w:jc w:val="both"/>
        <w:rPr>
          <w:rFonts w:ascii="Times New Roman" w:hAnsi="Times New Roman" w:cs="Times New Roman"/>
          <w:sz w:val="28"/>
          <w:szCs w:val="28"/>
        </w:rPr>
      </w:pPr>
      <w:r w:rsidRPr="00525F7D">
        <w:rPr>
          <w:rFonts w:ascii="Times New Roman" w:hAnsi="Times New Roman" w:cs="Times New Roman"/>
          <w:b/>
          <w:bCs/>
          <w:sz w:val="28"/>
          <w:szCs w:val="28"/>
        </w:rPr>
        <w:t xml:space="preserve">Чтение </w:t>
      </w:r>
    </w:p>
    <w:p w:rsidR="007A135B" w:rsidRPr="00525F7D" w:rsidRDefault="007A135B" w:rsidP="00FB74EF">
      <w:pPr>
        <w:spacing w:after="0" w:line="240" w:lineRule="auto"/>
        <w:ind w:firstLine="709"/>
        <w:jc w:val="both"/>
        <w:rPr>
          <w:rFonts w:ascii="Times New Roman" w:hAnsi="Times New Roman" w:cs="Times New Roman"/>
          <w:b/>
          <w:bCs/>
          <w:sz w:val="28"/>
          <w:szCs w:val="28"/>
        </w:rPr>
      </w:pPr>
      <w:r w:rsidRPr="00525F7D">
        <w:rPr>
          <w:rFonts w:ascii="Times New Roman" w:hAnsi="Times New Roman" w:cs="Times New Roman"/>
          <w:b/>
          <w:bCs/>
          <w:sz w:val="28"/>
          <w:szCs w:val="28"/>
        </w:rPr>
        <w:t xml:space="preserve">Выпускник научится: </w:t>
      </w:r>
    </w:p>
    <w:p w:rsidR="007A135B" w:rsidRPr="00525F7D" w:rsidRDefault="007A135B" w:rsidP="00FB74EF">
      <w:pPr>
        <w:numPr>
          <w:ilvl w:val="0"/>
          <w:numId w:val="20"/>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читать и понимать основное содержание несложных аутентичных те</w:t>
      </w:r>
      <w:r w:rsidRPr="00525F7D">
        <w:rPr>
          <w:rFonts w:ascii="Times New Roman" w:hAnsi="Times New Roman" w:cs="Times New Roman"/>
          <w:sz w:val="28"/>
          <w:szCs w:val="28"/>
        </w:rPr>
        <w:t>к</w:t>
      </w:r>
      <w:r w:rsidRPr="00525F7D">
        <w:rPr>
          <w:rFonts w:ascii="Times New Roman" w:hAnsi="Times New Roman" w:cs="Times New Roman"/>
          <w:sz w:val="28"/>
          <w:szCs w:val="28"/>
        </w:rPr>
        <w:t>стов, содержащие отдельные неизученные языковые явления;</w:t>
      </w:r>
    </w:p>
    <w:p w:rsidR="007A135B" w:rsidRPr="00525F7D" w:rsidRDefault="007A135B" w:rsidP="00FB74EF">
      <w:pPr>
        <w:numPr>
          <w:ilvl w:val="0"/>
          <w:numId w:val="20"/>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читать и находить в несложных аутентичных текстах, содержащих о</w:t>
      </w:r>
      <w:r w:rsidRPr="00525F7D">
        <w:rPr>
          <w:rFonts w:ascii="Times New Roman" w:hAnsi="Times New Roman" w:cs="Times New Roman"/>
          <w:sz w:val="28"/>
          <w:szCs w:val="28"/>
        </w:rPr>
        <w:t>т</w:t>
      </w:r>
      <w:r w:rsidRPr="00525F7D">
        <w:rPr>
          <w:rFonts w:ascii="Times New Roman" w:hAnsi="Times New Roman" w:cs="Times New Roman"/>
          <w:sz w:val="28"/>
          <w:szCs w:val="28"/>
        </w:rPr>
        <w:t>дельные неизученные языковые явления, нужную/интересующую/ запрашива</w:t>
      </w:r>
      <w:r w:rsidRPr="00525F7D">
        <w:rPr>
          <w:rFonts w:ascii="Times New Roman" w:hAnsi="Times New Roman" w:cs="Times New Roman"/>
          <w:sz w:val="28"/>
          <w:szCs w:val="28"/>
        </w:rPr>
        <w:t>е</w:t>
      </w:r>
      <w:r w:rsidRPr="00525F7D">
        <w:rPr>
          <w:rFonts w:ascii="Times New Roman" w:hAnsi="Times New Roman" w:cs="Times New Roman"/>
          <w:sz w:val="28"/>
          <w:szCs w:val="28"/>
        </w:rPr>
        <w:t>мую информацию, представленную в явном и в неявном виде;</w:t>
      </w:r>
    </w:p>
    <w:p w:rsidR="007A135B" w:rsidRPr="00525F7D" w:rsidRDefault="007A135B" w:rsidP="00FB74EF">
      <w:pPr>
        <w:numPr>
          <w:ilvl w:val="0"/>
          <w:numId w:val="21"/>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читать и полностью понимать несложные аутентичные тексты, постр</w:t>
      </w:r>
      <w:r w:rsidRPr="00525F7D">
        <w:rPr>
          <w:rFonts w:ascii="Times New Roman" w:hAnsi="Times New Roman" w:cs="Times New Roman"/>
          <w:sz w:val="28"/>
          <w:szCs w:val="28"/>
        </w:rPr>
        <w:t>о</w:t>
      </w:r>
      <w:r w:rsidRPr="00525F7D">
        <w:rPr>
          <w:rFonts w:ascii="Times New Roman" w:hAnsi="Times New Roman" w:cs="Times New Roman"/>
          <w:sz w:val="28"/>
          <w:szCs w:val="28"/>
        </w:rPr>
        <w:t>енные на изученном языковом материале;</w:t>
      </w:r>
    </w:p>
    <w:p w:rsidR="007A135B" w:rsidRPr="00525F7D" w:rsidRDefault="007A135B" w:rsidP="00FB74EF">
      <w:pPr>
        <w:numPr>
          <w:ilvl w:val="0"/>
          <w:numId w:val="21"/>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 xml:space="preserve"> выразительно читать вслух небольшие построенные на изученном яз</w:t>
      </w:r>
      <w:r w:rsidRPr="00525F7D">
        <w:rPr>
          <w:rFonts w:ascii="Times New Roman" w:hAnsi="Times New Roman" w:cs="Times New Roman"/>
          <w:sz w:val="28"/>
          <w:szCs w:val="28"/>
        </w:rPr>
        <w:t>ы</w:t>
      </w:r>
      <w:r w:rsidRPr="00525F7D">
        <w:rPr>
          <w:rFonts w:ascii="Times New Roman" w:hAnsi="Times New Roman" w:cs="Times New Roman"/>
          <w:sz w:val="28"/>
          <w:szCs w:val="28"/>
        </w:rPr>
        <w:t>ковом материале аутентичные тексты, демонстрируя понимание прочитанного.</w:t>
      </w:r>
    </w:p>
    <w:p w:rsidR="007A135B" w:rsidRPr="00525F7D" w:rsidRDefault="007A135B" w:rsidP="00FB74EF">
      <w:pPr>
        <w:spacing w:after="0" w:line="240" w:lineRule="auto"/>
        <w:ind w:firstLine="709"/>
        <w:jc w:val="both"/>
        <w:rPr>
          <w:rFonts w:ascii="Times New Roman" w:hAnsi="Times New Roman" w:cs="Times New Roman"/>
          <w:sz w:val="28"/>
          <w:szCs w:val="28"/>
        </w:rPr>
      </w:pPr>
      <w:r w:rsidRPr="00525F7D">
        <w:rPr>
          <w:rFonts w:ascii="Times New Roman" w:hAnsi="Times New Roman" w:cs="Times New Roman"/>
          <w:b/>
          <w:bCs/>
          <w:sz w:val="28"/>
          <w:szCs w:val="28"/>
        </w:rPr>
        <w:lastRenderedPageBreak/>
        <w:t>Выпускник получит возможность научиться:</w:t>
      </w:r>
    </w:p>
    <w:p w:rsidR="007A135B" w:rsidRPr="00525F7D" w:rsidRDefault="007A135B" w:rsidP="00FB74EF">
      <w:pPr>
        <w:numPr>
          <w:ilvl w:val="0"/>
          <w:numId w:val="21"/>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устанавливать причинно-следственную взаимосвязь фактов и событий, изложенных в несложном аутентичном тексте;</w:t>
      </w:r>
    </w:p>
    <w:p w:rsidR="007A135B" w:rsidRPr="00525F7D" w:rsidRDefault="007A135B" w:rsidP="00FB74EF">
      <w:pPr>
        <w:numPr>
          <w:ilvl w:val="0"/>
          <w:numId w:val="21"/>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восстанавливать текст из разрозненных абзацев или путем добавления выпущенных фрагментов.</w:t>
      </w:r>
    </w:p>
    <w:p w:rsidR="007A135B" w:rsidRPr="00525F7D" w:rsidRDefault="007A135B" w:rsidP="00FB74EF">
      <w:pPr>
        <w:spacing w:after="0" w:line="240" w:lineRule="auto"/>
        <w:ind w:firstLine="709"/>
        <w:jc w:val="both"/>
        <w:rPr>
          <w:rFonts w:ascii="Times New Roman" w:hAnsi="Times New Roman" w:cs="Times New Roman"/>
          <w:b/>
          <w:bCs/>
          <w:sz w:val="28"/>
          <w:szCs w:val="28"/>
        </w:rPr>
      </w:pPr>
      <w:r w:rsidRPr="00525F7D">
        <w:rPr>
          <w:rFonts w:ascii="Times New Roman" w:hAnsi="Times New Roman" w:cs="Times New Roman"/>
          <w:b/>
          <w:bCs/>
          <w:sz w:val="28"/>
          <w:szCs w:val="28"/>
        </w:rPr>
        <w:t xml:space="preserve">Письменная речь </w:t>
      </w:r>
    </w:p>
    <w:p w:rsidR="007A135B" w:rsidRPr="00525F7D" w:rsidRDefault="007A135B" w:rsidP="00FB74EF">
      <w:pPr>
        <w:spacing w:after="0" w:line="240" w:lineRule="auto"/>
        <w:ind w:firstLine="709"/>
        <w:jc w:val="both"/>
        <w:rPr>
          <w:rFonts w:ascii="Times New Roman" w:hAnsi="Times New Roman" w:cs="Times New Roman"/>
          <w:b/>
          <w:bCs/>
          <w:sz w:val="28"/>
          <w:szCs w:val="28"/>
        </w:rPr>
      </w:pPr>
      <w:r w:rsidRPr="00525F7D">
        <w:rPr>
          <w:rFonts w:ascii="Times New Roman" w:hAnsi="Times New Roman" w:cs="Times New Roman"/>
          <w:b/>
          <w:bCs/>
          <w:sz w:val="28"/>
          <w:szCs w:val="28"/>
        </w:rPr>
        <w:t xml:space="preserve">Выпускник научится: </w:t>
      </w:r>
    </w:p>
    <w:p w:rsidR="007A135B" w:rsidRPr="00525F7D" w:rsidRDefault="007A135B" w:rsidP="00FB74EF">
      <w:pPr>
        <w:numPr>
          <w:ilvl w:val="0"/>
          <w:numId w:val="22"/>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заполнять анкеты и формуляры, сообщая о себе основные сведения (имя, фамилия, пол, возраст, гражданство, национальность, адрес и т. д.);</w:t>
      </w:r>
    </w:p>
    <w:p w:rsidR="007A135B" w:rsidRPr="00525F7D" w:rsidRDefault="007A135B" w:rsidP="00FB74EF">
      <w:pPr>
        <w:numPr>
          <w:ilvl w:val="0"/>
          <w:numId w:val="22"/>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писать короткие поздравления с днем рождения и другими праздник</w:t>
      </w:r>
      <w:r w:rsidRPr="00525F7D">
        <w:rPr>
          <w:rFonts w:ascii="Times New Roman" w:hAnsi="Times New Roman" w:cs="Times New Roman"/>
          <w:sz w:val="28"/>
          <w:szCs w:val="28"/>
        </w:rPr>
        <w:t>а</w:t>
      </w:r>
      <w:r w:rsidRPr="00525F7D">
        <w:rPr>
          <w:rFonts w:ascii="Times New Roman" w:hAnsi="Times New Roman" w:cs="Times New Roman"/>
          <w:sz w:val="28"/>
          <w:szCs w:val="28"/>
        </w:rPr>
        <w:t>ми, с употреблением формул речевого этикета, принятых в стране изучаемого языка, выражать пожелания (объемом 30–40 слов, включая адрес);</w:t>
      </w:r>
    </w:p>
    <w:p w:rsidR="007A135B" w:rsidRPr="00525F7D" w:rsidRDefault="007A135B" w:rsidP="00FB74EF">
      <w:pPr>
        <w:numPr>
          <w:ilvl w:val="0"/>
          <w:numId w:val="22"/>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писать личное письмо в ответ на письмо-стимул с употреблением фо</w:t>
      </w:r>
      <w:r w:rsidRPr="00525F7D">
        <w:rPr>
          <w:rFonts w:ascii="Times New Roman" w:hAnsi="Times New Roman" w:cs="Times New Roman"/>
          <w:sz w:val="28"/>
          <w:szCs w:val="28"/>
        </w:rPr>
        <w:t>р</w:t>
      </w:r>
      <w:r w:rsidRPr="00525F7D">
        <w:rPr>
          <w:rFonts w:ascii="Times New Roman" w:hAnsi="Times New Roman" w:cs="Times New Roman"/>
          <w:sz w:val="28"/>
          <w:szCs w:val="28"/>
        </w:rPr>
        <w:t>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7A135B" w:rsidRPr="00525F7D" w:rsidRDefault="007A135B" w:rsidP="00FB74EF">
      <w:pPr>
        <w:numPr>
          <w:ilvl w:val="0"/>
          <w:numId w:val="22"/>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писать небольшие письменные высказывания с опорой на образец/ план.</w:t>
      </w:r>
    </w:p>
    <w:p w:rsidR="007A135B" w:rsidRPr="00525F7D" w:rsidRDefault="007A135B" w:rsidP="00FB74EF">
      <w:pPr>
        <w:spacing w:after="0" w:line="240" w:lineRule="auto"/>
        <w:ind w:firstLine="709"/>
        <w:jc w:val="both"/>
        <w:rPr>
          <w:rFonts w:ascii="Times New Roman" w:hAnsi="Times New Roman" w:cs="Times New Roman"/>
          <w:b/>
          <w:bCs/>
          <w:sz w:val="28"/>
          <w:szCs w:val="28"/>
        </w:rPr>
      </w:pPr>
      <w:r w:rsidRPr="00525F7D">
        <w:rPr>
          <w:rFonts w:ascii="Times New Roman" w:hAnsi="Times New Roman" w:cs="Times New Roman"/>
          <w:b/>
          <w:bCs/>
          <w:sz w:val="28"/>
          <w:szCs w:val="28"/>
        </w:rPr>
        <w:t>Выпускник получит возможность научиться:</w:t>
      </w:r>
    </w:p>
    <w:p w:rsidR="007A135B" w:rsidRPr="00525F7D" w:rsidRDefault="007A135B" w:rsidP="00FB74EF">
      <w:pPr>
        <w:numPr>
          <w:ilvl w:val="0"/>
          <w:numId w:val="23"/>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делать краткие выписки из текста с целью их использования в со</w:t>
      </w:r>
      <w:r w:rsidRPr="00525F7D">
        <w:rPr>
          <w:rFonts w:ascii="Times New Roman" w:hAnsi="Times New Roman" w:cs="Times New Roman"/>
          <w:sz w:val="28"/>
          <w:szCs w:val="28"/>
        </w:rPr>
        <w:t>б</w:t>
      </w:r>
      <w:r w:rsidRPr="00525F7D">
        <w:rPr>
          <w:rFonts w:ascii="Times New Roman" w:hAnsi="Times New Roman" w:cs="Times New Roman"/>
          <w:sz w:val="28"/>
          <w:szCs w:val="28"/>
        </w:rPr>
        <w:t>ственных устных высказываниях;</w:t>
      </w:r>
    </w:p>
    <w:p w:rsidR="007A135B" w:rsidRPr="00525F7D" w:rsidRDefault="007A135B" w:rsidP="00FB74EF">
      <w:pPr>
        <w:numPr>
          <w:ilvl w:val="0"/>
          <w:numId w:val="23"/>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писать электронное письмо (</w:t>
      </w:r>
      <w:r w:rsidRPr="00525F7D">
        <w:rPr>
          <w:rFonts w:ascii="Times New Roman" w:hAnsi="Times New Roman" w:cs="Times New Roman"/>
          <w:sz w:val="28"/>
          <w:szCs w:val="28"/>
          <w:lang w:val="en-US"/>
        </w:rPr>
        <w:t>e</w:t>
      </w:r>
      <w:r w:rsidRPr="00525F7D">
        <w:rPr>
          <w:rFonts w:ascii="Times New Roman" w:hAnsi="Times New Roman" w:cs="Times New Roman"/>
          <w:sz w:val="28"/>
          <w:szCs w:val="28"/>
        </w:rPr>
        <w:t>-</w:t>
      </w:r>
      <w:r w:rsidRPr="00525F7D">
        <w:rPr>
          <w:rFonts w:ascii="Times New Roman" w:hAnsi="Times New Roman" w:cs="Times New Roman"/>
          <w:sz w:val="28"/>
          <w:szCs w:val="28"/>
          <w:lang w:val="en-US"/>
        </w:rPr>
        <w:t>mail</w:t>
      </w:r>
      <w:r w:rsidRPr="00525F7D">
        <w:rPr>
          <w:rFonts w:ascii="Times New Roman" w:hAnsi="Times New Roman" w:cs="Times New Roman"/>
          <w:sz w:val="28"/>
          <w:szCs w:val="28"/>
        </w:rPr>
        <w:t>) зарубежному другу в ответ на эле</w:t>
      </w:r>
      <w:r w:rsidRPr="00525F7D">
        <w:rPr>
          <w:rFonts w:ascii="Times New Roman" w:hAnsi="Times New Roman" w:cs="Times New Roman"/>
          <w:sz w:val="28"/>
          <w:szCs w:val="28"/>
        </w:rPr>
        <w:t>к</w:t>
      </w:r>
      <w:r w:rsidRPr="00525F7D">
        <w:rPr>
          <w:rFonts w:ascii="Times New Roman" w:hAnsi="Times New Roman" w:cs="Times New Roman"/>
          <w:sz w:val="28"/>
          <w:szCs w:val="28"/>
        </w:rPr>
        <w:t>тронное письмо-стимул;</w:t>
      </w:r>
    </w:p>
    <w:p w:rsidR="007A135B" w:rsidRPr="00525F7D" w:rsidRDefault="007A135B" w:rsidP="00FB74EF">
      <w:pPr>
        <w:numPr>
          <w:ilvl w:val="0"/>
          <w:numId w:val="23"/>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 xml:space="preserve">составлять план/ тезисы устного или письменного сообщения; </w:t>
      </w:r>
    </w:p>
    <w:p w:rsidR="007A135B" w:rsidRPr="00525F7D" w:rsidRDefault="007A135B" w:rsidP="00FB74EF">
      <w:pPr>
        <w:numPr>
          <w:ilvl w:val="0"/>
          <w:numId w:val="24"/>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кратко излагать в письменном виде результаты проектной деятельн</w:t>
      </w:r>
      <w:r w:rsidRPr="00525F7D">
        <w:rPr>
          <w:rFonts w:ascii="Times New Roman" w:hAnsi="Times New Roman" w:cs="Times New Roman"/>
          <w:sz w:val="28"/>
          <w:szCs w:val="28"/>
        </w:rPr>
        <w:t>о</w:t>
      </w:r>
      <w:r w:rsidRPr="00525F7D">
        <w:rPr>
          <w:rFonts w:ascii="Times New Roman" w:hAnsi="Times New Roman" w:cs="Times New Roman"/>
          <w:sz w:val="28"/>
          <w:szCs w:val="28"/>
        </w:rPr>
        <w:t>сти;</w:t>
      </w:r>
    </w:p>
    <w:p w:rsidR="007A135B" w:rsidRPr="00525F7D" w:rsidRDefault="007A135B" w:rsidP="00FB74EF">
      <w:pPr>
        <w:numPr>
          <w:ilvl w:val="0"/>
          <w:numId w:val="24"/>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писать небольшое письменное высказывание с опорой на нелинейный текст (таблицы, диаграммы и т. п.).</w:t>
      </w:r>
    </w:p>
    <w:p w:rsidR="007A135B" w:rsidRPr="00525F7D" w:rsidRDefault="007A135B" w:rsidP="00FB74EF">
      <w:pPr>
        <w:spacing w:after="0" w:line="240" w:lineRule="auto"/>
        <w:ind w:firstLine="709"/>
        <w:jc w:val="both"/>
        <w:rPr>
          <w:rFonts w:ascii="Times New Roman" w:hAnsi="Times New Roman" w:cs="Times New Roman"/>
          <w:b/>
          <w:bCs/>
          <w:sz w:val="28"/>
          <w:szCs w:val="28"/>
        </w:rPr>
      </w:pPr>
      <w:r w:rsidRPr="00525F7D">
        <w:rPr>
          <w:rFonts w:ascii="Times New Roman" w:hAnsi="Times New Roman" w:cs="Times New Roman"/>
          <w:b/>
          <w:bCs/>
          <w:sz w:val="28"/>
          <w:szCs w:val="28"/>
        </w:rPr>
        <w:t>Языковые навыки и средства оперирования ими</w:t>
      </w:r>
    </w:p>
    <w:p w:rsidR="007A135B" w:rsidRPr="00525F7D" w:rsidRDefault="007A135B" w:rsidP="00FB74EF">
      <w:pPr>
        <w:spacing w:after="0" w:line="240" w:lineRule="auto"/>
        <w:ind w:firstLine="709"/>
        <w:jc w:val="both"/>
        <w:rPr>
          <w:rFonts w:ascii="Times New Roman" w:hAnsi="Times New Roman" w:cs="Times New Roman"/>
          <w:b/>
          <w:bCs/>
          <w:sz w:val="28"/>
          <w:szCs w:val="28"/>
        </w:rPr>
      </w:pPr>
      <w:r w:rsidRPr="00525F7D">
        <w:rPr>
          <w:rFonts w:ascii="Times New Roman" w:hAnsi="Times New Roman" w:cs="Times New Roman"/>
          <w:b/>
          <w:bCs/>
          <w:sz w:val="28"/>
          <w:szCs w:val="28"/>
        </w:rPr>
        <w:t>Орфография и пунктуация</w:t>
      </w:r>
    </w:p>
    <w:p w:rsidR="007A135B" w:rsidRPr="00525F7D" w:rsidRDefault="007A135B" w:rsidP="00FB74EF">
      <w:pPr>
        <w:spacing w:after="0" w:line="240" w:lineRule="auto"/>
        <w:ind w:firstLine="709"/>
        <w:jc w:val="both"/>
        <w:rPr>
          <w:rFonts w:ascii="Times New Roman" w:hAnsi="Times New Roman" w:cs="Times New Roman"/>
          <w:b/>
          <w:bCs/>
          <w:sz w:val="28"/>
          <w:szCs w:val="28"/>
        </w:rPr>
      </w:pPr>
      <w:r w:rsidRPr="00525F7D">
        <w:rPr>
          <w:rFonts w:ascii="Times New Roman" w:hAnsi="Times New Roman" w:cs="Times New Roman"/>
          <w:b/>
          <w:bCs/>
          <w:sz w:val="28"/>
          <w:szCs w:val="28"/>
        </w:rPr>
        <w:t>Выпускник научится:</w:t>
      </w:r>
    </w:p>
    <w:p w:rsidR="007A135B" w:rsidRPr="00525F7D" w:rsidRDefault="007A135B" w:rsidP="00FB74EF">
      <w:pPr>
        <w:numPr>
          <w:ilvl w:val="0"/>
          <w:numId w:val="31"/>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правильно писать изученные слова;</w:t>
      </w:r>
    </w:p>
    <w:p w:rsidR="007A135B" w:rsidRPr="00525F7D" w:rsidRDefault="007A135B" w:rsidP="00FB74EF">
      <w:pPr>
        <w:numPr>
          <w:ilvl w:val="0"/>
          <w:numId w:val="31"/>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w:t>
      </w:r>
      <w:r w:rsidRPr="00525F7D">
        <w:rPr>
          <w:rFonts w:ascii="Times New Roman" w:hAnsi="Times New Roman" w:cs="Times New Roman"/>
          <w:sz w:val="28"/>
          <w:szCs w:val="28"/>
        </w:rPr>
        <w:t>и</w:t>
      </w:r>
      <w:r w:rsidRPr="00525F7D">
        <w:rPr>
          <w:rFonts w:ascii="Times New Roman" w:hAnsi="Times New Roman" w:cs="Times New Roman"/>
          <w:sz w:val="28"/>
          <w:szCs w:val="28"/>
        </w:rPr>
        <w:t>тельного предложения, восклицательный знак в конце восклицательного пре</w:t>
      </w:r>
      <w:r w:rsidRPr="00525F7D">
        <w:rPr>
          <w:rFonts w:ascii="Times New Roman" w:hAnsi="Times New Roman" w:cs="Times New Roman"/>
          <w:sz w:val="28"/>
          <w:szCs w:val="28"/>
        </w:rPr>
        <w:t>д</w:t>
      </w:r>
      <w:r w:rsidRPr="00525F7D">
        <w:rPr>
          <w:rFonts w:ascii="Times New Roman" w:hAnsi="Times New Roman" w:cs="Times New Roman"/>
          <w:sz w:val="28"/>
          <w:szCs w:val="28"/>
        </w:rPr>
        <w:t>ложения;</w:t>
      </w:r>
    </w:p>
    <w:p w:rsidR="007A135B" w:rsidRPr="00525F7D" w:rsidRDefault="007A135B" w:rsidP="00FB74EF">
      <w:pPr>
        <w:numPr>
          <w:ilvl w:val="0"/>
          <w:numId w:val="31"/>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расставлять в личном письме знаки препинания, диктуемые его форм</w:t>
      </w:r>
      <w:r w:rsidRPr="00525F7D">
        <w:rPr>
          <w:rFonts w:ascii="Times New Roman" w:hAnsi="Times New Roman" w:cs="Times New Roman"/>
          <w:sz w:val="28"/>
          <w:szCs w:val="28"/>
        </w:rPr>
        <w:t>а</w:t>
      </w:r>
      <w:r w:rsidRPr="00525F7D">
        <w:rPr>
          <w:rFonts w:ascii="Times New Roman" w:hAnsi="Times New Roman" w:cs="Times New Roman"/>
          <w:sz w:val="28"/>
          <w:szCs w:val="28"/>
        </w:rPr>
        <w:t>том, в соответствии с нормами, принятыми в стране изучаемого языка.</w:t>
      </w:r>
    </w:p>
    <w:p w:rsidR="007A135B" w:rsidRPr="00525F7D" w:rsidRDefault="007A135B" w:rsidP="00FB74EF">
      <w:pPr>
        <w:spacing w:after="0" w:line="240" w:lineRule="auto"/>
        <w:ind w:firstLine="709"/>
        <w:jc w:val="both"/>
        <w:rPr>
          <w:rFonts w:ascii="Times New Roman" w:hAnsi="Times New Roman" w:cs="Times New Roman"/>
          <w:b/>
          <w:bCs/>
          <w:sz w:val="28"/>
          <w:szCs w:val="28"/>
        </w:rPr>
      </w:pPr>
      <w:r w:rsidRPr="00525F7D">
        <w:rPr>
          <w:rFonts w:ascii="Times New Roman" w:hAnsi="Times New Roman" w:cs="Times New Roman"/>
          <w:b/>
          <w:bCs/>
          <w:sz w:val="28"/>
          <w:szCs w:val="28"/>
        </w:rPr>
        <w:t>Выпускник получит возможность научиться:</w:t>
      </w:r>
    </w:p>
    <w:p w:rsidR="007A135B" w:rsidRPr="00525F7D" w:rsidRDefault="007A135B" w:rsidP="00FB74EF">
      <w:pPr>
        <w:numPr>
          <w:ilvl w:val="0"/>
          <w:numId w:val="32"/>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сравнивать и анализировать буквосочетания английского языка и их транскрипцию.</w:t>
      </w:r>
    </w:p>
    <w:p w:rsidR="007A135B" w:rsidRPr="00525F7D" w:rsidRDefault="007A135B" w:rsidP="00FB74EF">
      <w:pPr>
        <w:spacing w:after="0" w:line="240" w:lineRule="auto"/>
        <w:ind w:firstLine="709"/>
        <w:jc w:val="both"/>
        <w:rPr>
          <w:rFonts w:ascii="Times New Roman" w:hAnsi="Times New Roman" w:cs="Times New Roman"/>
          <w:b/>
          <w:bCs/>
          <w:sz w:val="28"/>
          <w:szCs w:val="28"/>
        </w:rPr>
      </w:pPr>
      <w:r w:rsidRPr="00525F7D">
        <w:rPr>
          <w:rFonts w:ascii="Times New Roman" w:hAnsi="Times New Roman" w:cs="Times New Roman"/>
          <w:b/>
          <w:bCs/>
          <w:sz w:val="28"/>
          <w:szCs w:val="28"/>
        </w:rPr>
        <w:t>Фонетическая сторона речи</w:t>
      </w:r>
    </w:p>
    <w:p w:rsidR="007A135B" w:rsidRPr="00525F7D" w:rsidRDefault="007A135B" w:rsidP="00FB74EF">
      <w:pPr>
        <w:spacing w:after="0" w:line="240" w:lineRule="auto"/>
        <w:ind w:firstLine="709"/>
        <w:jc w:val="both"/>
        <w:rPr>
          <w:rFonts w:ascii="Times New Roman" w:hAnsi="Times New Roman" w:cs="Times New Roman"/>
          <w:b/>
          <w:bCs/>
          <w:sz w:val="28"/>
          <w:szCs w:val="28"/>
        </w:rPr>
      </w:pPr>
      <w:r w:rsidRPr="00525F7D">
        <w:rPr>
          <w:rFonts w:ascii="Times New Roman" w:hAnsi="Times New Roman" w:cs="Times New Roman"/>
          <w:b/>
          <w:bCs/>
          <w:sz w:val="28"/>
          <w:szCs w:val="28"/>
        </w:rPr>
        <w:lastRenderedPageBreak/>
        <w:t>Выпускник научится:</w:t>
      </w:r>
    </w:p>
    <w:p w:rsidR="007A135B" w:rsidRPr="00525F7D" w:rsidRDefault="007A135B" w:rsidP="00FB74EF">
      <w:pPr>
        <w:numPr>
          <w:ilvl w:val="0"/>
          <w:numId w:val="25"/>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7A135B" w:rsidRPr="00525F7D" w:rsidRDefault="007A135B" w:rsidP="00FB74EF">
      <w:pPr>
        <w:numPr>
          <w:ilvl w:val="0"/>
          <w:numId w:val="25"/>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соблюдать правильное ударение в изученных словах;</w:t>
      </w:r>
    </w:p>
    <w:p w:rsidR="007A135B" w:rsidRPr="00525F7D" w:rsidRDefault="007A135B" w:rsidP="00FB74EF">
      <w:pPr>
        <w:numPr>
          <w:ilvl w:val="0"/>
          <w:numId w:val="25"/>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различать коммуникативные типы предложений по их интонации;</w:t>
      </w:r>
    </w:p>
    <w:p w:rsidR="007A135B" w:rsidRPr="00525F7D" w:rsidRDefault="007A135B" w:rsidP="00FB74EF">
      <w:pPr>
        <w:numPr>
          <w:ilvl w:val="0"/>
          <w:numId w:val="25"/>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членить предложение на смысловые группы;</w:t>
      </w:r>
    </w:p>
    <w:p w:rsidR="007A135B" w:rsidRPr="00525F7D" w:rsidRDefault="007A135B" w:rsidP="00FB74EF">
      <w:pPr>
        <w:numPr>
          <w:ilvl w:val="0"/>
          <w:numId w:val="25"/>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w:t>
      </w:r>
      <w:r w:rsidRPr="00525F7D">
        <w:rPr>
          <w:rFonts w:ascii="Times New Roman" w:hAnsi="Times New Roman" w:cs="Times New Roman"/>
          <w:sz w:val="28"/>
          <w:szCs w:val="28"/>
        </w:rPr>
        <w:t>о</w:t>
      </w:r>
      <w:r w:rsidRPr="00525F7D">
        <w:rPr>
          <w:rFonts w:ascii="Times New Roman" w:hAnsi="Times New Roman" w:cs="Times New Roman"/>
          <w:sz w:val="28"/>
          <w:szCs w:val="28"/>
        </w:rPr>
        <w:t>сы), в том числе, соблюдая правило отсутствия фразового ударения на служе</w:t>
      </w:r>
      <w:r w:rsidRPr="00525F7D">
        <w:rPr>
          <w:rFonts w:ascii="Times New Roman" w:hAnsi="Times New Roman" w:cs="Times New Roman"/>
          <w:sz w:val="28"/>
          <w:szCs w:val="28"/>
        </w:rPr>
        <w:t>б</w:t>
      </w:r>
      <w:r w:rsidRPr="00525F7D">
        <w:rPr>
          <w:rFonts w:ascii="Times New Roman" w:hAnsi="Times New Roman" w:cs="Times New Roman"/>
          <w:sz w:val="28"/>
          <w:szCs w:val="28"/>
        </w:rPr>
        <w:t>ных словах.</w:t>
      </w:r>
    </w:p>
    <w:p w:rsidR="007A135B" w:rsidRPr="00525F7D" w:rsidRDefault="007A135B" w:rsidP="00FB74EF">
      <w:pPr>
        <w:spacing w:after="0" w:line="240" w:lineRule="auto"/>
        <w:ind w:firstLine="709"/>
        <w:jc w:val="both"/>
        <w:rPr>
          <w:rFonts w:ascii="Times New Roman" w:hAnsi="Times New Roman" w:cs="Times New Roman"/>
          <w:b/>
          <w:bCs/>
          <w:sz w:val="28"/>
          <w:szCs w:val="28"/>
        </w:rPr>
      </w:pPr>
      <w:r w:rsidRPr="00525F7D">
        <w:rPr>
          <w:rFonts w:ascii="Times New Roman" w:hAnsi="Times New Roman" w:cs="Times New Roman"/>
          <w:b/>
          <w:bCs/>
          <w:sz w:val="28"/>
          <w:szCs w:val="28"/>
        </w:rPr>
        <w:t>Выпускник получит возможность научиться:</w:t>
      </w:r>
    </w:p>
    <w:p w:rsidR="007A135B" w:rsidRPr="00525F7D" w:rsidRDefault="007A135B" w:rsidP="00FB74EF">
      <w:pPr>
        <w:numPr>
          <w:ilvl w:val="0"/>
          <w:numId w:val="25"/>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выражать модальные значения, чувства и эмоции с помощью интон</w:t>
      </w:r>
      <w:r w:rsidRPr="00525F7D">
        <w:rPr>
          <w:rFonts w:ascii="Times New Roman" w:hAnsi="Times New Roman" w:cs="Times New Roman"/>
          <w:sz w:val="28"/>
          <w:szCs w:val="28"/>
        </w:rPr>
        <w:t>а</w:t>
      </w:r>
      <w:r w:rsidRPr="00525F7D">
        <w:rPr>
          <w:rFonts w:ascii="Times New Roman" w:hAnsi="Times New Roman" w:cs="Times New Roman"/>
          <w:sz w:val="28"/>
          <w:szCs w:val="28"/>
        </w:rPr>
        <w:t>ции;</w:t>
      </w:r>
    </w:p>
    <w:p w:rsidR="007A135B" w:rsidRPr="00525F7D" w:rsidRDefault="007A135B" w:rsidP="00FB74EF">
      <w:pPr>
        <w:numPr>
          <w:ilvl w:val="0"/>
          <w:numId w:val="25"/>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различать британские и американские варианты английского языка в прослушанных высказываниях.</w:t>
      </w:r>
    </w:p>
    <w:p w:rsidR="007A135B" w:rsidRPr="00525F7D" w:rsidRDefault="007A135B" w:rsidP="00FB74EF">
      <w:pPr>
        <w:spacing w:after="0" w:line="240" w:lineRule="auto"/>
        <w:ind w:firstLine="709"/>
        <w:jc w:val="both"/>
        <w:rPr>
          <w:rFonts w:ascii="Times New Roman" w:hAnsi="Times New Roman" w:cs="Times New Roman"/>
          <w:b/>
          <w:bCs/>
          <w:sz w:val="28"/>
          <w:szCs w:val="28"/>
        </w:rPr>
      </w:pPr>
      <w:r w:rsidRPr="00525F7D">
        <w:rPr>
          <w:rFonts w:ascii="Times New Roman" w:hAnsi="Times New Roman" w:cs="Times New Roman"/>
          <w:b/>
          <w:bCs/>
          <w:sz w:val="28"/>
          <w:szCs w:val="28"/>
        </w:rPr>
        <w:t>Лексическая сторона речи</w:t>
      </w:r>
    </w:p>
    <w:p w:rsidR="007A135B" w:rsidRPr="00525F7D" w:rsidRDefault="007A135B" w:rsidP="00FB74EF">
      <w:pPr>
        <w:spacing w:after="0" w:line="240" w:lineRule="auto"/>
        <w:ind w:firstLine="709"/>
        <w:jc w:val="both"/>
        <w:rPr>
          <w:rFonts w:ascii="Times New Roman" w:hAnsi="Times New Roman" w:cs="Times New Roman"/>
          <w:b/>
          <w:bCs/>
          <w:sz w:val="28"/>
          <w:szCs w:val="28"/>
        </w:rPr>
      </w:pPr>
      <w:r w:rsidRPr="00525F7D">
        <w:rPr>
          <w:rFonts w:ascii="Times New Roman" w:hAnsi="Times New Roman" w:cs="Times New Roman"/>
          <w:b/>
          <w:bCs/>
          <w:sz w:val="28"/>
          <w:szCs w:val="28"/>
        </w:rPr>
        <w:t>Выпускник научится:</w:t>
      </w:r>
    </w:p>
    <w:p w:rsidR="007A135B" w:rsidRPr="00525F7D" w:rsidRDefault="007A135B" w:rsidP="00FB74EF">
      <w:pPr>
        <w:numPr>
          <w:ilvl w:val="0"/>
          <w:numId w:val="26"/>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узнавать в письменном и звучащем тексте изученные лексические ед</w:t>
      </w:r>
      <w:r w:rsidRPr="00525F7D">
        <w:rPr>
          <w:rFonts w:ascii="Times New Roman" w:hAnsi="Times New Roman" w:cs="Times New Roman"/>
          <w:sz w:val="28"/>
          <w:szCs w:val="28"/>
        </w:rPr>
        <w:t>и</w:t>
      </w:r>
      <w:r w:rsidRPr="00525F7D">
        <w:rPr>
          <w:rFonts w:ascii="Times New Roman" w:hAnsi="Times New Roman" w:cs="Times New Roman"/>
          <w:sz w:val="28"/>
          <w:szCs w:val="28"/>
        </w:rPr>
        <w:t>ницы (слова, словосочетания, реплики-клише речевого этикета), в том числе многозначные в пределах тематики основной школы;</w:t>
      </w:r>
    </w:p>
    <w:p w:rsidR="007A135B" w:rsidRPr="00525F7D" w:rsidRDefault="007A135B" w:rsidP="00FB74EF">
      <w:pPr>
        <w:numPr>
          <w:ilvl w:val="0"/>
          <w:numId w:val="26"/>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употреблять в устной и письменной речи в их основном значении из</w:t>
      </w:r>
      <w:r w:rsidRPr="00525F7D">
        <w:rPr>
          <w:rFonts w:ascii="Times New Roman" w:hAnsi="Times New Roman" w:cs="Times New Roman"/>
          <w:sz w:val="28"/>
          <w:szCs w:val="28"/>
        </w:rPr>
        <w:t>у</w:t>
      </w:r>
      <w:r w:rsidRPr="00525F7D">
        <w:rPr>
          <w:rFonts w:ascii="Times New Roman" w:hAnsi="Times New Roman" w:cs="Times New Roman"/>
          <w:sz w:val="28"/>
          <w:szCs w:val="28"/>
        </w:rPr>
        <w:t>ченные лексические единицы (слова, словосочетания, реплики-клише речевого этикета), в том числе многозначные, в пределах тематики основной школы в с</w:t>
      </w:r>
      <w:r w:rsidRPr="00525F7D">
        <w:rPr>
          <w:rFonts w:ascii="Times New Roman" w:hAnsi="Times New Roman" w:cs="Times New Roman"/>
          <w:sz w:val="28"/>
          <w:szCs w:val="28"/>
        </w:rPr>
        <w:t>о</w:t>
      </w:r>
      <w:r w:rsidRPr="00525F7D">
        <w:rPr>
          <w:rFonts w:ascii="Times New Roman" w:hAnsi="Times New Roman" w:cs="Times New Roman"/>
          <w:sz w:val="28"/>
          <w:szCs w:val="28"/>
        </w:rPr>
        <w:t>ответствии с решаемой коммуникативной задачей;</w:t>
      </w:r>
    </w:p>
    <w:p w:rsidR="007A135B" w:rsidRPr="00525F7D" w:rsidRDefault="007A135B" w:rsidP="00FB74EF">
      <w:pPr>
        <w:numPr>
          <w:ilvl w:val="0"/>
          <w:numId w:val="26"/>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соблюдать существующие в английском языке нормы лексической с</w:t>
      </w:r>
      <w:r w:rsidRPr="00525F7D">
        <w:rPr>
          <w:rFonts w:ascii="Times New Roman" w:hAnsi="Times New Roman" w:cs="Times New Roman"/>
          <w:sz w:val="28"/>
          <w:szCs w:val="28"/>
        </w:rPr>
        <w:t>о</w:t>
      </w:r>
      <w:r w:rsidRPr="00525F7D">
        <w:rPr>
          <w:rFonts w:ascii="Times New Roman" w:hAnsi="Times New Roman" w:cs="Times New Roman"/>
          <w:sz w:val="28"/>
          <w:szCs w:val="28"/>
        </w:rPr>
        <w:t>четаемости;</w:t>
      </w:r>
    </w:p>
    <w:p w:rsidR="007A135B" w:rsidRPr="00525F7D" w:rsidRDefault="007A135B" w:rsidP="00FB74EF">
      <w:pPr>
        <w:numPr>
          <w:ilvl w:val="0"/>
          <w:numId w:val="26"/>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распознавать и образовывать родственные слова с использованием сл</w:t>
      </w:r>
      <w:r w:rsidRPr="00525F7D">
        <w:rPr>
          <w:rFonts w:ascii="Times New Roman" w:hAnsi="Times New Roman" w:cs="Times New Roman"/>
          <w:sz w:val="28"/>
          <w:szCs w:val="28"/>
        </w:rPr>
        <w:t>о</w:t>
      </w:r>
      <w:r w:rsidRPr="00525F7D">
        <w:rPr>
          <w:rFonts w:ascii="Times New Roman" w:hAnsi="Times New Roman" w:cs="Times New Roman"/>
          <w:sz w:val="28"/>
          <w:szCs w:val="28"/>
        </w:rPr>
        <w:t>восложения и конверсии в пределах тематики основной школы в соответствии с решаемой коммуникативной задачей;</w:t>
      </w:r>
    </w:p>
    <w:p w:rsidR="007A135B" w:rsidRPr="00525F7D" w:rsidRDefault="007A135B" w:rsidP="00FB74EF">
      <w:pPr>
        <w:numPr>
          <w:ilvl w:val="0"/>
          <w:numId w:val="26"/>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распознавать и образовывать родственные слова с использованием а</w:t>
      </w:r>
      <w:r w:rsidRPr="00525F7D">
        <w:rPr>
          <w:rFonts w:ascii="Times New Roman" w:hAnsi="Times New Roman" w:cs="Times New Roman"/>
          <w:sz w:val="28"/>
          <w:szCs w:val="28"/>
        </w:rPr>
        <w:t>ф</w:t>
      </w:r>
      <w:r w:rsidRPr="00525F7D">
        <w:rPr>
          <w:rFonts w:ascii="Times New Roman" w:hAnsi="Times New Roman" w:cs="Times New Roman"/>
          <w:sz w:val="28"/>
          <w:szCs w:val="28"/>
        </w:rPr>
        <w:t xml:space="preserve">фиксации в пределах тематики основной школы в соответствии с решаемой коммуникативной задачей: </w:t>
      </w:r>
    </w:p>
    <w:p w:rsidR="007A135B" w:rsidRPr="00525F7D" w:rsidRDefault="007A135B" w:rsidP="00FB74EF">
      <w:pPr>
        <w:numPr>
          <w:ilvl w:val="0"/>
          <w:numId w:val="36"/>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 xml:space="preserve">глаголы при помощи аффиксов </w:t>
      </w:r>
      <w:r w:rsidRPr="00525F7D">
        <w:rPr>
          <w:rFonts w:ascii="Times New Roman" w:hAnsi="Times New Roman" w:cs="Times New Roman"/>
          <w:sz w:val="28"/>
          <w:szCs w:val="28"/>
          <w:lang w:val="en-US"/>
        </w:rPr>
        <w:t>dis</w:t>
      </w:r>
      <w:r w:rsidRPr="00525F7D">
        <w:rPr>
          <w:rFonts w:ascii="Times New Roman" w:hAnsi="Times New Roman" w:cs="Times New Roman"/>
          <w:sz w:val="28"/>
          <w:szCs w:val="28"/>
        </w:rPr>
        <w:t xml:space="preserve">-, </w:t>
      </w:r>
      <w:r w:rsidRPr="00525F7D">
        <w:rPr>
          <w:rFonts w:ascii="Times New Roman" w:hAnsi="Times New Roman" w:cs="Times New Roman"/>
          <w:sz w:val="28"/>
          <w:szCs w:val="28"/>
          <w:lang w:val="en-US"/>
        </w:rPr>
        <w:t>mis</w:t>
      </w:r>
      <w:r w:rsidRPr="00525F7D">
        <w:rPr>
          <w:rFonts w:ascii="Times New Roman" w:hAnsi="Times New Roman" w:cs="Times New Roman"/>
          <w:sz w:val="28"/>
          <w:szCs w:val="28"/>
        </w:rPr>
        <w:t xml:space="preserve">-, </w:t>
      </w:r>
      <w:r w:rsidRPr="00525F7D">
        <w:rPr>
          <w:rFonts w:ascii="Times New Roman" w:hAnsi="Times New Roman" w:cs="Times New Roman"/>
          <w:sz w:val="28"/>
          <w:szCs w:val="28"/>
          <w:lang w:val="en-US"/>
        </w:rPr>
        <w:t>re</w:t>
      </w:r>
      <w:r w:rsidRPr="00525F7D">
        <w:rPr>
          <w:rFonts w:ascii="Times New Roman" w:hAnsi="Times New Roman" w:cs="Times New Roman"/>
          <w:sz w:val="28"/>
          <w:szCs w:val="28"/>
        </w:rPr>
        <w:t>-, -</w:t>
      </w:r>
      <w:r w:rsidRPr="00525F7D">
        <w:rPr>
          <w:rFonts w:ascii="Times New Roman" w:hAnsi="Times New Roman" w:cs="Times New Roman"/>
          <w:sz w:val="28"/>
          <w:szCs w:val="28"/>
          <w:lang w:val="en-US"/>
        </w:rPr>
        <w:t>i</w:t>
      </w:r>
      <w:r w:rsidRPr="00525F7D">
        <w:rPr>
          <w:rFonts w:ascii="Times New Roman" w:hAnsi="Times New Roman" w:cs="Times New Roman"/>
          <w:sz w:val="28"/>
          <w:szCs w:val="28"/>
        </w:rPr>
        <w:t xml:space="preserve">ze/-ise; </w:t>
      </w:r>
    </w:p>
    <w:p w:rsidR="007A135B" w:rsidRPr="00525F7D" w:rsidRDefault="007A135B" w:rsidP="00FB74EF">
      <w:pPr>
        <w:numPr>
          <w:ilvl w:val="0"/>
          <w:numId w:val="36"/>
        </w:numPr>
        <w:tabs>
          <w:tab w:val="left" w:pos="993"/>
        </w:tabs>
        <w:spacing w:after="0" w:line="240" w:lineRule="auto"/>
        <w:ind w:left="0" w:firstLine="709"/>
        <w:jc w:val="both"/>
        <w:rPr>
          <w:rFonts w:ascii="Times New Roman" w:hAnsi="Times New Roman" w:cs="Times New Roman"/>
          <w:sz w:val="28"/>
          <w:szCs w:val="28"/>
          <w:lang w:val="en-US"/>
        </w:rPr>
      </w:pPr>
      <w:r w:rsidRPr="00525F7D">
        <w:rPr>
          <w:rFonts w:ascii="Times New Roman" w:hAnsi="Times New Roman" w:cs="Times New Roman"/>
          <w:sz w:val="28"/>
          <w:szCs w:val="28"/>
        </w:rPr>
        <w:t>имена</w:t>
      </w:r>
      <w:r w:rsidR="002441FC" w:rsidRPr="002441FC">
        <w:rPr>
          <w:rFonts w:ascii="Times New Roman" w:hAnsi="Times New Roman" w:cs="Times New Roman"/>
          <w:sz w:val="28"/>
          <w:szCs w:val="28"/>
          <w:lang w:val="en-US"/>
        </w:rPr>
        <w:t xml:space="preserve"> </w:t>
      </w:r>
      <w:r w:rsidRPr="00525F7D">
        <w:rPr>
          <w:rFonts w:ascii="Times New Roman" w:hAnsi="Times New Roman" w:cs="Times New Roman"/>
          <w:sz w:val="28"/>
          <w:szCs w:val="28"/>
        </w:rPr>
        <w:t>существительные</w:t>
      </w:r>
      <w:r w:rsidR="002441FC" w:rsidRPr="002441FC">
        <w:rPr>
          <w:rFonts w:ascii="Times New Roman" w:hAnsi="Times New Roman" w:cs="Times New Roman"/>
          <w:sz w:val="28"/>
          <w:szCs w:val="28"/>
          <w:lang w:val="en-US"/>
        </w:rPr>
        <w:t xml:space="preserve"> </w:t>
      </w:r>
      <w:r w:rsidRPr="00525F7D">
        <w:rPr>
          <w:rFonts w:ascii="Times New Roman" w:hAnsi="Times New Roman" w:cs="Times New Roman"/>
          <w:sz w:val="28"/>
          <w:szCs w:val="28"/>
        </w:rPr>
        <w:t>при</w:t>
      </w:r>
      <w:r w:rsidR="002441FC" w:rsidRPr="002441FC">
        <w:rPr>
          <w:rFonts w:ascii="Times New Roman" w:hAnsi="Times New Roman" w:cs="Times New Roman"/>
          <w:sz w:val="28"/>
          <w:szCs w:val="28"/>
          <w:lang w:val="en-US"/>
        </w:rPr>
        <w:t xml:space="preserve"> </w:t>
      </w:r>
      <w:r w:rsidRPr="00525F7D">
        <w:rPr>
          <w:rFonts w:ascii="Times New Roman" w:hAnsi="Times New Roman" w:cs="Times New Roman"/>
          <w:sz w:val="28"/>
          <w:szCs w:val="28"/>
        </w:rPr>
        <w:t>помощи</w:t>
      </w:r>
      <w:r w:rsidR="002441FC" w:rsidRPr="002441FC">
        <w:rPr>
          <w:rFonts w:ascii="Times New Roman" w:hAnsi="Times New Roman" w:cs="Times New Roman"/>
          <w:sz w:val="28"/>
          <w:szCs w:val="28"/>
          <w:lang w:val="en-US"/>
        </w:rPr>
        <w:t xml:space="preserve"> </w:t>
      </w:r>
      <w:r w:rsidRPr="00525F7D">
        <w:rPr>
          <w:rFonts w:ascii="Times New Roman" w:hAnsi="Times New Roman" w:cs="Times New Roman"/>
          <w:sz w:val="28"/>
          <w:szCs w:val="28"/>
        </w:rPr>
        <w:t>суффиксов</w:t>
      </w:r>
      <w:r w:rsidRPr="00525F7D">
        <w:rPr>
          <w:rFonts w:ascii="Times New Roman" w:hAnsi="Times New Roman" w:cs="Times New Roman"/>
          <w:sz w:val="28"/>
          <w:szCs w:val="28"/>
          <w:lang w:val="en-US"/>
        </w:rPr>
        <w:t xml:space="preserve"> -or/ -er, -ist , -sion/-tion, -nce/-ence, -ment, -ity , -ness, -ship, -ing; </w:t>
      </w:r>
    </w:p>
    <w:p w:rsidR="007A135B" w:rsidRPr="00525F7D" w:rsidRDefault="007A135B" w:rsidP="00FB74EF">
      <w:pPr>
        <w:numPr>
          <w:ilvl w:val="0"/>
          <w:numId w:val="36"/>
        </w:numPr>
        <w:tabs>
          <w:tab w:val="left" w:pos="993"/>
        </w:tabs>
        <w:spacing w:after="0" w:line="240" w:lineRule="auto"/>
        <w:ind w:left="0" w:firstLine="709"/>
        <w:jc w:val="both"/>
        <w:rPr>
          <w:rFonts w:ascii="Times New Roman" w:hAnsi="Times New Roman" w:cs="Times New Roman"/>
          <w:sz w:val="28"/>
          <w:szCs w:val="28"/>
          <w:lang w:val="en-US"/>
        </w:rPr>
      </w:pPr>
      <w:r w:rsidRPr="00525F7D">
        <w:rPr>
          <w:rFonts w:ascii="Times New Roman" w:hAnsi="Times New Roman" w:cs="Times New Roman"/>
          <w:sz w:val="28"/>
          <w:szCs w:val="28"/>
        </w:rPr>
        <w:t>имена</w:t>
      </w:r>
      <w:r w:rsidR="002441FC" w:rsidRPr="002441FC">
        <w:rPr>
          <w:rFonts w:ascii="Times New Roman" w:hAnsi="Times New Roman" w:cs="Times New Roman"/>
          <w:sz w:val="28"/>
          <w:szCs w:val="28"/>
          <w:lang w:val="en-US"/>
        </w:rPr>
        <w:t xml:space="preserve"> </w:t>
      </w:r>
      <w:r w:rsidRPr="00525F7D">
        <w:rPr>
          <w:rFonts w:ascii="Times New Roman" w:hAnsi="Times New Roman" w:cs="Times New Roman"/>
          <w:sz w:val="28"/>
          <w:szCs w:val="28"/>
        </w:rPr>
        <w:t>прилагательные</w:t>
      </w:r>
      <w:r w:rsidR="002441FC" w:rsidRPr="002441FC">
        <w:rPr>
          <w:rFonts w:ascii="Times New Roman" w:hAnsi="Times New Roman" w:cs="Times New Roman"/>
          <w:sz w:val="28"/>
          <w:szCs w:val="28"/>
          <w:lang w:val="en-US"/>
        </w:rPr>
        <w:t xml:space="preserve"> </w:t>
      </w:r>
      <w:r w:rsidRPr="00525F7D">
        <w:rPr>
          <w:rFonts w:ascii="Times New Roman" w:hAnsi="Times New Roman" w:cs="Times New Roman"/>
          <w:sz w:val="28"/>
          <w:szCs w:val="28"/>
        </w:rPr>
        <w:t>при</w:t>
      </w:r>
      <w:r w:rsidR="002441FC" w:rsidRPr="002441FC">
        <w:rPr>
          <w:rFonts w:ascii="Times New Roman" w:hAnsi="Times New Roman" w:cs="Times New Roman"/>
          <w:sz w:val="28"/>
          <w:szCs w:val="28"/>
          <w:lang w:val="en-US"/>
        </w:rPr>
        <w:t xml:space="preserve"> </w:t>
      </w:r>
      <w:r w:rsidRPr="00525F7D">
        <w:rPr>
          <w:rFonts w:ascii="Times New Roman" w:hAnsi="Times New Roman" w:cs="Times New Roman"/>
          <w:sz w:val="28"/>
          <w:szCs w:val="28"/>
        </w:rPr>
        <w:t>помощи</w:t>
      </w:r>
      <w:r w:rsidR="002441FC" w:rsidRPr="00F50C3B">
        <w:rPr>
          <w:rFonts w:ascii="Times New Roman" w:hAnsi="Times New Roman" w:cs="Times New Roman"/>
          <w:sz w:val="28"/>
          <w:szCs w:val="28"/>
          <w:lang w:val="en-US"/>
        </w:rPr>
        <w:t xml:space="preserve"> </w:t>
      </w:r>
      <w:r w:rsidR="002441FC">
        <w:rPr>
          <w:rFonts w:ascii="Times New Roman" w:hAnsi="Times New Roman" w:cs="Times New Roman"/>
          <w:sz w:val="28"/>
          <w:szCs w:val="28"/>
        </w:rPr>
        <w:t>су</w:t>
      </w:r>
      <w:r w:rsidRPr="00525F7D">
        <w:rPr>
          <w:rFonts w:ascii="Times New Roman" w:hAnsi="Times New Roman" w:cs="Times New Roman"/>
          <w:sz w:val="28"/>
          <w:szCs w:val="28"/>
        </w:rPr>
        <w:t>ффиксов</w:t>
      </w:r>
      <w:r w:rsidRPr="00525F7D">
        <w:rPr>
          <w:rFonts w:ascii="Times New Roman" w:hAnsi="Times New Roman" w:cs="Times New Roman"/>
          <w:sz w:val="28"/>
          <w:szCs w:val="28"/>
          <w:lang w:val="en-US"/>
        </w:rPr>
        <w:t>inter-; -y, -ly, -ful , -al , -ic,-ian/an, -ing; -ous, -able/ible, -less, -ive;</w:t>
      </w:r>
    </w:p>
    <w:p w:rsidR="007A135B" w:rsidRPr="00525F7D" w:rsidRDefault="007A135B" w:rsidP="00FB74EF">
      <w:pPr>
        <w:numPr>
          <w:ilvl w:val="0"/>
          <w:numId w:val="36"/>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наречия при помощи суффикса -</w:t>
      </w:r>
      <w:r w:rsidRPr="00525F7D">
        <w:rPr>
          <w:rFonts w:ascii="Times New Roman" w:hAnsi="Times New Roman" w:cs="Times New Roman"/>
          <w:sz w:val="28"/>
          <w:szCs w:val="28"/>
          <w:lang w:val="en-US"/>
        </w:rPr>
        <w:t>ly</w:t>
      </w:r>
      <w:r w:rsidRPr="00525F7D">
        <w:rPr>
          <w:rFonts w:ascii="Times New Roman" w:hAnsi="Times New Roman" w:cs="Times New Roman"/>
          <w:sz w:val="28"/>
          <w:szCs w:val="28"/>
        </w:rPr>
        <w:t>;</w:t>
      </w:r>
    </w:p>
    <w:p w:rsidR="007A135B" w:rsidRPr="00525F7D" w:rsidRDefault="007A135B" w:rsidP="00FB74EF">
      <w:pPr>
        <w:numPr>
          <w:ilvl w:val="0"/>
          <w:numId w:val="36"/>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имена существительные, имена прилагательные, наречия при помощи отрицательных префиксов</w:t>
      </w:r>
      <w:r w:rsidR="00A5312E">
        <w:rPr>
          <w:rFonts w:ascii="Times New Roman" w:hAnsi="Times New Roman" w:cs="Times New Roman"/>
          <w:sz w:val="28"/>
          <w:szCs w:val="28"/>
        </w:rPr>
        <w:t xml:space="preserve">  </w:t>
      </w:r>
      <w:r w:rsidRPr="00525F7D">
        <w:rPr>
          <w:rFonts w:ascii="Times New Roman" w:hAnsi="Times New Roman" w:cs="Times New Roman"/>
          <w:sz w:val="28"/>
          <w:szCs w:val="28"/>
          <w:lang w:val="en-US"/>
        </w:rPr>
        <w:t>un</w:t>
      </w:r>
      <w:r w:rsidRPr="00525F7D">
        <w:rPr>
          <w:rFonts w:ascii="Times New Roman" w:hAnsi="Times New Roman" w:cs="Times New Roman"/>
          <w:sz w:val="28"/>
          <w:szCs w:val="28"/>
        </w:rPr>
        <w:t xml:space="preserve">-, </w:t>
      </w:r>
      <w:r w:rsidRPr="00525F7D">
        <w:rPr>
          <w:rFonts w:ascii="Times New Roman" w:hAnsi="Times New Roman" w:cs="Times New Roman"/>
          <w:sz w:val="28"/>
          <w:szCs w:val="28"/>
          <w:lang w:val="en-US"/>
        </w:rPr>
        <w:t>im</w:t>
      </w:r>
      <w:r w:rsidRPr="00525F7D">
        <w:rPr>
          <w:rFonts w:ascii="Times New Roman" w:hAnsi="Times New Roman" w:cs="Times New Roman"/>
          <w:sz w:val="28"/>
          <w:szCs w:val="28"/>
        </w:rPr>
        <w:t>-/</w:t>
      </w:r>
      <w:r w:rsidRPr="00525F7D">
        <w:rPr>
          <w:rFonts w:ascii="Times New Roman" w:hAnsi="Times New Roman" w:cs="Times New Roman"/>
          <w:sz w:val="28"/>
          <w:szCs w:val="28"/>
          <w:lang w:val="en-US"/>
        </w:rPr>
        <w:t>in</w:t>
      </w:r>
      <w:r w:rsidRPr="00525F7D">
        <w:rPr>
          <w:rFonts w:ascii="Times New Roman" w:hAnsi="Times New Roman" w:cs="Times New Roman"/>
          <w:sz w:val="28"/>
          <w:szCs w:val="28"/>
        </w:rPr>
        <w:t>-;</w:t>
      </w:r>
    </w:p>
    <w:p w:rsidR="007A135B" w:rsidRPr="00525F7D" w:rsidRDefault="007A135B" w:rsidP="00FB74EF">
      <w:pPr>
        <w:numPr>
          <w:ilvl w:val="0"/>
          <w:numId w:val="36"/>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числительные при помощи суффиксов -</w:t>
      </w:r>
      <w:r w:rsidRPr="00525F7D">
        <w:rPr>
          <w:rFonts w:ascii="Times New Roman" w:hAnsi="Times New Roman" w:cs="Times New Roman"/>
          <w:sz w:val="28"/>
          <w:szCs w:val="28"/>
          <w:lang w:val="en-US"/>
        </w:rPr>
        <w:t>teen</w:t>
      </w:r>
      <w:r w:rsidRPr="00525F7D">
        <w:rPr>
          <w:rFonts w:ascii="Times New Roman" w:hAnsi="Times New Roman" w:cs="Times New Roman"/>
          <w:sz w:val="28"/>
          <w:szCs w:val="28"/>
        </w:rPr>
        <w:t>, -</w:t>
      </w:r>
      <w:r w:rsidRPr="00525F7D">
        <w:rPr>
          <w:rFonts w:ascii="Times New Roman" w:hAnsi="Times New Roman" w:cs="Times New Roman"/>
          <w:sz w:val="28"/>
          <w:szCs w:val="28"/>
          <w:lang w:val="en-US"/>
        </w:rPr>
        <w:t>ty</w:t>
      </w:r>
      <w:r w:rsidRPr="00525F7D">
        <w:rPr>
          <w:rFonts w:ascii="Times New Roman" w:hAnsi="Times New Roman" w:cs="Times New Roman"/>
          <w:sz w:val="28"/>
          <w:szCs w:val="28"/>
        </w:rPr>
        <w:t>; -</w:t>
      </w:r>
      <w:r w:rsidRPr="00525F7D">
        <w:rPr>
          <w:rFonts w:ascii="Times New Roman" w:hAnsi="Times New Roman" w:cs="Times New Roman"/>
          <w:sz w:val="28"/>
          <w:szCs w:val="28"/>
          <w:lang w:val="en-US"/>
        </w:rPr>
        <w:t>th</w:t>
      </w:r>
      <w:r w:rsidRPr="00525F7D">
        <w:rPr>
          <w:rFonts w:ascii="Times New Roman" w:hAnsi="Times New Roman" w:cs="Times New Roman"/>
          <w:sz w:val="28"/>
          <w:szCs w:val="28"/>
        </w:rPr>
        <w:t>.</w:t>
      </w:r>
    </w:p>
    <w:p w:rsidR="007A135B" w:rsidRPr="00525F7D" w:rsidRDefault="007A135B" w:rsidP="00FB74EF">
      <w:pPr>
        <w:spacing w:after="0" w:line="240" w:lineRule="auto"/>
        <w:ind w:firstLine="709"/>
        <w:jc w:val="both"/>
        <w:rPr>
          <w:rFonts w:ascii="Times New Roman" w:hAnsi="Times New Roman" w:cs="Times New Roman"/>
          <w:b/>
          <w:bCs/>
          <w:sz w:val="28"/>
          <w:szCs w:val="28"/>
        </w:rPr>
      </w:pPr>
      <w:r w:rsidRPr="00525F7D">
        <w:rPr>
          <w:rFonts w:ascii="Times New Roman" w:hAnsi="Times New Roman" w:cs="Times New Roman"/>
          <w:b/>
          <w:bCs/>
          <w:sz w:val="28"/>
          <w:szCs w:val="28"/>
        </w:rPr>
        <w:t>Выпускник получит возможность научиться:</w:t>
      </w:r>
    </w:p>
    <w:p w:rsidR="007A135B" w:rsidRPr="00525F7D" w:rsidRDefault="007A135B" w:rsidP="00FB74EF">
      <w:pPr>
        <w:numPr>
          <w:ilvl w:val="0"/>
          <w:numId w:val="27"/>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lastRenderedPageBreak/>
        <w:t>распознавать и употреблять в речи в нескольких значениях многозна</w:t>
      </w:r>
      <w:r w:rsidRPr="00525F7D">
        <w:rPr>
          <w:rFonts w:ascii="Times New Roman" w:hAnsi="Times New Roman" w:cs="Times New Roman"/>
          <w:sz w:val="28"/>
          <w:szCs w:val="28"/>
        </w:rPr>
        <w:t>ч</w:t>
      </w:r>
      <w:r w:rsidRPr="00525F7D">
        <w:rPr>
          <w:rFonts w:ascii="Times New Roman" w:hAnsi="Times New Roman" w:cs="Times New Roman"/>
          <w:sz w:val="28"/>
          <w:szCs w:val="28"/>
        </w:rPr>
        <w:t>ные слова, изученные в пределах тематики основной школы;</w:t>
      </w:r>
    </w:p>
    <w:p w:rsidR="007A135B" w:rsidRPr="00525F7D" w:rsidRDefault="007A135B" w:rsidP="00FB74EF">
      <w:pPr>
        <w:numPr>
          <w:ilvl w:val="0"/>
          <w:numId w:val="27"/>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7A135B" w:rsidRPr="00525F7D" w:rsidRDefault="007A135B" w:rsidP="00FB74EF">
      <w:pPr>
        <w:numPr>
          <w:ilvl w:val="0"/>
          <w:numId w:val="27"/>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распознавать и употреблять в речи наиболее распространенные фраз</w:t>
      </w:r>
      <w:r w:rsidRPr="00525F7D">
        <w:rPr>
          <w:rFonts w:ascii="Times New Roman" w:hAnsi="Times New Roman" w:cs="Times New Roman"/>
          <w:sz w:val="28"/>
          <w:szCs w:val="28"/>
        </w:rPr>
        <w:t>о</w:t>
      </w:r>
      <w:r w:rsidRPr="00525F7D">
        <w:rPr>
          <w:rFonts w:ascii="Times New Roman" w:hAnsi="Times New Roman" w:cs="Times New Roman"/>
          <w:sz w:val="28"/>
          <w:szCs w:val="28"/>
        </w:rPr>
        <w:t>вые глаголы;</w:t>
      </w:r>
    </w:p>
    <w:p w:rsidR="007A135B" w:rsidRPr="00525F7D" w:rsidRDefault="007A135B" w:rsidP="00FB74EF">
      <w:pPr>
        <w:numPr>
          <w:ilvl w:val="0"/>
          <w:numId w:val="27"/>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распознавать принадлежность слов к частям речи по аффиксам;</w:t>
      </w:r>
    </w:p>
    <w:p w:rsidR="007A135B" w:rsidRPr="00525F7D" w:rsidRDefault="007A135B" w:rsidP="00FB74EF">
      <w:pPr>
        <w:numPr>
          <w:ilvl w:val="0"/>
          <w:numId w:val="27"/>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распознавать и употреблять в речи различные средства связи в тексте для обеспечения его целостности (</w:t>
      </w:r>
      <w:r w:rsidRPr="00525F7D">
        <w:rPr>
          <w:rFonts w:ascii="Times New Roman" w:hAnsi="Times New Roman" w:cs="Times New Roman"/>
          <w:sz w:val="28"/>
          <w:szCs w:val="28"/>
          <w:lang w:val="en-US"/>
        </w:rPr>
        <w:t>firstly</w:t>
      </w:r>
      <w:r w:rsidRPr="00525F7D">
        <w:rPr>
          <w:rFonts w:ascii="Times New Roman" w:hAnsi="Times New Roman" w:cs="Times New Roman"/>
          <w:sz w:val="28"/>
          <w:szCs w:val="28"/>
        </w:rPr>
        <w:t xml:space="preserve">, </w:t>
      </w:r>
      <w:r w:rsidRPr="00525F7D">
        <w:rPr>
          <w:rFonts w:ascii="Times New Roman" w:hAnsi="Times New Roman" w:cs="Times New Roman"/>
          <w:sz w:val="28"/>
          <w:szCs w:val="28"/>
          <w:lang w:val="en-US"/>
        </w:rPr>
        <w:t>to</w:t>
      </w:r>
      <w:r w:rsidR="005A40AA">
        <w:rPr>
          <w:rFonts w:ascii="Times New Roman" w:hAnsi="Times New Roman" w:cs="Times New Roman"/>
          <w:sz w:val="28"/>
          <w:szCs w:val="28"/>
        </w:rPr>
        <w:t xml:space="preserve"> </w:t>
      </w:r>
      <w:r w:rsidRPr="00525F7D">
        <w:rPr>
          <w:rFonts w:ascii="Times New Roman" w:hAnsi="Times New Roman" w:cs="Times New Roman"/>
          <w:sz w:val="28"/>
          <w:szCs w:val="28"/>
          <w:lang w:val="en-US"/>
        </w:rPr>
        <w:t>begin</w:t>
      </w:r>
      <w:r w:rsidR="005A40AA">
        <w:rPr>
          <w:rFonts w:ascii="Times New Roman" w:hAnsi="Times New Roman" w:cs="Times New Roman"/>
          <w:sz w:val="28"/>
          <w:szCs w:val="28"/>
        </w:rPr>
        <w:t xml:space="preserve"> </w:t>
      </w:r>
      <w:r w:rsidRPr="00525F7D">
        <w:rPr>
          <w:rFonts w:ascii="Times New Roman" w:hAnsi="Times New Roman" w:cs="Times New Roman"/>
          <w:sz w:val="28"/>
          <w:szCs w:val="28"/>
          <w:lang w:val="en-US"/>
        </w:rPr>
        <w:t>with</w:t>
      </w:r>
      <w:r w:rsidRPr="00525F7D">
        <w:rPr>
          <w:rFonts w:ascii="Times New Roman" w:hAnsi="Times New Roman" w:cs="Times New Roman"/>
          <w:sz w:val="28"/>
          <w:szCs w:val="28"/>
        </w:rPr>
        <w:t xml:space="preserve">, </w:t>
      </w:r>
      <w:r w:rsidRPr="00525F7D">
        <w:rPr>
          <w:rFonts w:ascii="Times New Roman" w:hAnsi="Times New Roman" w:cs="Times New Roman"/>
          <w:sz w:val="28"/>
          <w:szCs w:val="28"/>
          <w:lang w:val="en-US"/>
        </w:rPr>
        <w:t>however</w:t>
      </w:r>
      <w:r w:rsidRPr="00525F7D">
        <w:rPr>
          <w:rFonts w:ascii="Times New Roman" w:hAnsi="Times New Roman" w:cs="Times New Roman"/>
          <w:sz w:val="28"/>
          <w:szCs w:val="28"/>
        </w:rPr>
        <w:t xml:space="preserve">, </w:t>
      </w:r>
      <w:r w:rsidRPr="00525F7D">
        <w:rPr>
          <w:rFonts w:ascii="Times New Roman" w:hAnsi="Times New Roman" w:cs="Times New Roman"/>
          <w:sz w:val="28"/>
          <w:szCs w:val="28"/>
          <w:lang w:val="en-US"/>
        </w:rPr>
        <w:t>as</w:t>
      </w:r>
      <w:r w:rsidR="005A40AA">
        <w:rPr>
          <w:rFonts w:ascii="Times New Roman" w:hAnsi="Times New Roman" w:cs="Times New Roman"/>
          <w:sz w:val="28"/>
          <w:szCs w:val="28"/>
        </w:rPr>
        <w:t xml:space="preserve"> </w:t>
      </w:r>
      <w:r w:rsidRPr="00525F7D">
        <w:rPr>
          <w:rFonts w:ascii="Times New Roman" w:hAnsi="Times New Roman" w:cs="Times New Roman"/>
          <w:sz w:val="28"/>
          <w:szCs w:val="28"/>
          <w:lang w:val="en-US"/>
        </w:rPr>
        <w:t>for</w:t>
      </w:r>
      <w:r w:rsidR="00160ABA">
        <w:rPr>
          <w:rFonts w:ascii="Times New Roman" w:hAnsi="Times New Roman" w:cs="Times New Roman"/>
          <w:sz w:val="28"/>
          <w:szCs w:val="28"/>
        </w:rPr>
        <w:t xml:space="preserve">  </w:t>
      </w:r>
      <w:r w:rsidRPr="00525F7D">
        <w:rPr>
          <w:rFonts w:ascii="Times New Roman" w:hAnsi="Times New Roman" w:cs="Times New Roman"/>
          <w:sz w:val="28"/>
          <w:szCs w:val="28"/>
          <w:lang w:val="en-US"/>
        </w:rPr>
        <w:t>me</w:t>
      </w:r>
      <w:r w:rsidRPr="00525F7D">
        <w:rPr>
          <w:rFonts w:ascii="Times New Roman" w:hAnsi="Times New Roman" w:cs="Times New Roman"/>
          <w:sz w:val="28"/>
          <w:szCs w:val="28"/>
        </w:rPr>
        <w:t xml:space="preserve">, </w:t>
      </w:r>
      <w:r w:rsidRPr="00525F7D">
        <w:rPr>
          <w:rFonts w:ascii="Times New Roman" w:hAnsi="Times New Roman" w:cs="Times New Roman"/>
          <w:sz w:val="28"/>
          <w:szCs w:val="28"/>
          <w:lang w:val="en-US"/>
        </w:rPr>
        <w:t>finally</w:t>
      </w:r>
      <w:r w:rsidRPr="00525F7D">
        <w:rPr>
          <w:rFonts w:ascii="Times New Roman" w:hAnsi="Times New Roman" w:cs="Times New Roman"/>
          <w:sz w:val="28"/>
          <w:szCs w:val="28"/>
        </w:rPr>
        <w:t xml:space="preserve">, </w:t>
      </w:r>
      <w:r w:rsidRPr="00525F7D">
        <w:rPr>
          <w:rFonts w:ascii="Times New Roman" w:hAnsi="Times New Roman" w:cs="Times New Roman"/>
          <w:sz w:val="28"/>
          <w:szCs w:val="28"/>
          <w:lang w:val="en-US"/>
        </w:rPr>
        <w:t>at</w:t>
      </w:r>
      <w:r w:rsidR="005A40AA">
        <w:rPr>
          <w:rFonts w:ascii="Times New Roman" w:hAnsi="Times New Roman" w:cs="Times New Roman"/>
          <w:sz w:val="28"/>
          <w:szCs w:val="28"/>
        </w:rPr>
        <w:t xml:space="preserve"> </w:t>
      </w:r>
      <w:r w:rsidRPr="00525F7D">
        <w:rPr>
          <w:rFonts w:ascii="Times New Roman" w:hAnsi="Times New Roman" w:cs="Times New Roman"/>
          <w:sz w:val="28"/>
          <w:szCs w:val="28"/>
          <w:lang w:val="en-US"/>
        </w:rPr>
        <w:t>last</w:t>
      </w:r>
      <w:r w:rsidRPr="00525F7D">
        <w:rPr>
          <w:rFonts w:ascii="Times New Roman" w:hAnsi="Times New Roman" w:cs="Times New Roman"/>
          <w:sz w:val="28"/>
          <w:szCs w:val="28"/>
        </w:rPr>
        <w:t xml:space="preserve">, </w:t>
      </w:r>
      <w:r w:rsidRPr="00525F7D">
        <w:rPr>
          <w:rFonts w:ascii="Times New Roman" w:hAnsi="Times New Roman" w:cs="Times New Roman"/>
          <w:sz w:val="28"/>
          <w:szCs w:val="28"/>
          <w:lang w:val="en-US"/>
        </w:rPr>
        <w:t>etc</w:t>
      </w:r>
      <w:r w:rsidRPr="00525F7D">
        <w:rPr>
          <w:rFonts w:ascii="Times New Roman" w:hAnsi="Times New Roman" w:cs="Times New Roman"/>
          <w:sz w:val="28"/>
          <w:szCs w:val="28"/>
        </w:rPr>
        <w:t>.);</w:t>
      </w:r>
    </w:p>
    <w:p w:rsidR="007A135B" w:rsidRPr="00525F7D" w:rsidRDefault="007A135B" w:rsidP="00FB74EF">
      <w:pPr>
        <w:numPr>
          <w:ilvl w:val="0"/>
          <w:numId w:val="27"/>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использовать языковую догадку в процессе чтения и аудирования (д</w:t>
      </w:r>
      <w:r w:rsidRPr="00525F7D">
        <w:rPr>
          <w:rFonts w:ascii="Times New Roman" w:hAnsi="Times New Roman" w:cs="Times New Roman"/>
          <w:sz w:val="28"/>
          <w:szCs w:val="28"/>
        </w:rPr>
        <w:t>о</w:t>
      </w:r>
      <w:r w:rsidRPr="00525F7D">
        <w:rPr>
          <w:rFonts w:ascii="Times New Roman" w:hAnsi="Times New Roman" w:cs="Times New Roman"/>
          <w:sz w:val="28"/>
          <w:szCs w:val="28"/>
        </w:rPr>
        <w:t>гадываться о значении незнакомых слов по контексту, по сходству с русским/ родным языком, по словообразовательным элементам.</w:t>
      </w:r>
    </w:p>
    <w:p w:rsidR="007A135B" w:rsidRPr="00525F7D" w:rsidRDefault="007A135B" w:rsidP="00FB74EF">
      <w:pPr>
        <w:spacing w:after="0" w:line="240" w:lineRule="auto"/>
        <w:ind w:firstLine="709"/>
        <w:jc w:val="both"/>
        <w:rPr>
          <w:rFonts w:ascii="Times New Roman" w:hAnsi="Times New Roman" w:cs="Times New Roman"/>
          <w:b/>
          <w:bCs/>
          <w:sz w:val="28"/>
          <w:szCs w:val="28"/>
        </w:rPr>
      </w:pPr>
      <w:r w:rsidRPr="00525F7D">
        <w:rPr>
          <w:rFonts w:ascii="Times New Roman" w:hAnsi="Times New Roman" w:cs="Times New Roman"/>
          <w:b/>
          <w:bCs/>
          <w:sz w:val="28"/>
          <w:szCs w:val="28"/>
        </w:rPr>
        <w:t>Грамматическая сторона речи</w:t>
      </w:r>
    </w:p>
    <w:p w:rsidR="007A135B" w:rsidRPr="00525F7D" w:rsidRDefault="007A135B" w:rsidP="00FB74EF">
      <w:pPr>
        <w:spacing w:after="0" w:line="240" w:lineRule="auto"/>
        <w:ind w:firstLine="709"/>
        <w:jc w:val="both"/>
        <w:rPr>
          <w:rFonts w:ascii="Times New Roman" w:hAnsi="Times New Roman" w:cs="Times New Roman"/>
          <w:b/>
          <w:bCs/>
          <w:sz w:val="28"/>
          <w:szCs w:val="28"/>
        </w:rPr>
      </w:pPr>
      <w:r w:rsidRPr="00525F7D">
        <w:rPr>
          <w:rFonts w:ascii="Times New Roman" w:hAnsi="Times New Roman" w:cs="Times New Roman"/>
          <w:b/>
          <w:bCs/>
          <w:sz w:val="28"/>
          <w:szCs w:val="28"/>
        </w:rPr>
        <w:t>Выпускник научится:</w:t>
      </w:r>
    </w:p>
    <w:p w:rsidR="007A135B" w:rsidRPr="00525F7D" w:rsidRDefault="007A135B" w:rsidP="00FB74EF">
      <w:pPr>
        <w:numPr>
          <w:ilvl w:val="0"/>
          <w:numId w:val="29"/>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7A135B" w:rsidRPr="00525F7D" w:rsidRDefault="007A135B" w:rsidP="00FB74EF">
      <w:pPr>
        <w:numPr>
          <w:ilvl w:val="0"/>
          <w:numId w:val="28"/>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w:t>
      </w:r>
      <w:r w:rsidRPr="00525F7D">
        <w:rPr>
          <w:rFonts w:ascii="Times New Roman" w:hAnsi="Times New Roman" w:cs="Times New Roman"/>
          <w:sz w:val="28"/>
          <w:szCs w:val="28"/>
        </w:rPr>
        <w:t>о</w:t>
      </w:r>
      <w:r w:rsidRPr="00525F7D">
        <w:rPr>
          <w:rFonts w:ascii="Times New Roman" w:hAnsi="Times New Roman" w:cs="Times New Roman"/>
          <w:sz w:val="28"/>
          <w:szCs w:val="28"/>
        </w:rPr>
        <w:t>просы), побудительные (в утвердительной и отрицательной форме) и восклиц</w:t>
      </w:r>
      <w:r w:rsidRPr="00525F7D">
        <w:rPr>
          <w:rFonts w:ascii="Times New Roman" w:hAnsi="Times New Roman" w:cs="Times New Roman"/>
          <w:sz w:val="28"/>
          <w:szCs w:val="28"/>
        </w:rPr>
        <w:t>а</w:t>
      </w:r>
      <w:r w:rsidRPr="00525F7D">
        <w:rPr>
          <w:rFonts w:ascii="Times New Roman" w:hAnsi="Times New Roman" w:cs="Times New Roman"/>
          <w:sz w:val="28"/>
          <w:szCs w:val="28"/>
        </w:rPr>
        <w:t>тельные;</w:t>
      </w:r>
    </w:p>
    <w:p w:rsidR="007A135B" w:rsidRPr="00525F7D" w:rsidRDefault="007A135B" w:rsidP="00FB74EF">
      <w:pPr>
        <w:numPr>
          <w:ilvl w:val="0"/>
          <w:numId w:val="28"/>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распознавать и употреблять в речи распространенные и нераспростр</w:t>
      </w:r>
      <w:r w:rsidRPr="00525F7D">
        <w:rPr>
          <w:rFonts w:ascii="Times New Roman" w:hAnsi="Times New Roman" w:cs="Times New Roman"/>
          <w:sz w:val="28"/>
          <w:szCs w:val="28"/>
        </w:rPr>
        <w:t>а</w:t>
      </w:r>
      <w:r w:rsidRPr="00525F7D">
        <w:rPr>
          <w:rFonts w:ascii="Times New Roman" w:hAnsi="Times New Roman" w:cs="Times New Roman"/>
          <w:sz w:val="28"/>
          <w:szCs w:val="28"/>
        </w:rPr>
        <w:t>ненные простые предложения, в том числе с несколькими обстоятельствами, следующими в определенном порядке;</w:t>
      </w:r>
    </w:p>
    <w:p w:rsidR="007A135B" w:rsidRPr="00525F7D" w:rsidRDefault="007A135B" w:rsidP="00FB74EF">
      <w:pPr>
        <w:numPr>
          <w:ilvl w:val="0"/>
          <w:numId w:val="28"/>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распознавать и употреблять в речи предложения с начальным It;</w:t>
      </w:r>
    </w:p>
    <w:p w:rsidR="007A135B" w:rsidRPr="00525F7D" w:rsidRDefault="007A135B" w:rsidP="00FB74EF">
      <w:pPr>
        <w:numPr>
          <w:ilvl w:val="0"/>
          <w:numId w:val="28"/>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распознавать и употреблять в речи предложения с начальным There+</w:t>
      </w:r>
      <w:r w:rsidRPr="00525F7D">
        <w:rPr>
          <w:rFonts w:ascii="Times New Roman" w:hAnsi="Times New Roman" w:cs="Times New Roman"/>
          <w:sz w:val="28"/>
          <w:szCs w:val="28"/>
          <w:lang w:val="en-US"/>
        </w:rPr>
        <w:t>to</w:t>
      </w:r>
      <w:r w:rsidR="00AF0CCB">
        <w:rPr>
          <w:rFonts w:ascii="Times New Roman" w:hAnsi="Times New Roman" w:cs="Times New Roman"/>
          <w:sz w:val="28"/>
          <w:szCs w:val="28"/>
        </w:rPr>
        <w:t xml:space="preserve"> </w:t>
      </w:r>
      <w:r w:rsidRPr="00525F7D">
        <w:rPr>
          <w:rFonts w:ascii="Times New Roman" w:hAnsi="Times New Roman" w:cs="Times New Roman"/>
          <w:sz w:val="28"/>
          <w:szCs w:val="28"/>
          <w:lang w:val="en-US"/>
        </w:rPr>
        <w:t>be</w:t>
      </w:r>
      <w:r w:rsidRPr="00525F7D">
        <w:rPr>
          <w:rFonts w:ascii="Times New Roman" w:hAnsi="Times New Roman" w:cs="Times New Roman"/>
          <w:sz w:val="28"/>
          <w:szCs w:val="28"/>
        </w:rPr>
        <w:t>;</w:t>
      </w:r>
    </w:p>
    <w:p w:rsidR="007A135B" w:rsidRPr="00525F7D" w:rsidRDefault="007A135B" w:rsidP="00FB74EF">
      <w:pPr>
        <w:numPr>
          <w:ilvl w:val="0"/>
          <w:numId w:val="28"/>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распознавать и употреблять в речи сложносочиненные предложения с сочинительными союзами and, but, or;</w:t>
      </w:r>
    </w:p>
    <w:p w:rsidR="007A135B" w:rsidRPr="00525F7D" w:rsidRDefault="007A135B" w:rsidP="00FB74EF">
      <w:pPr>
        <w:numPr>
          <w:ilvl w:val="0"/>
          <w:numId w:val="28"/>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 xml:space="preserve">распознавать и употреблять в речи сложноподчиненные предложения с союзами и союзными словами </w:t>
      </w:r>
      <w:r w:rsidRPr="00525F7D">
        <w:rPr>
          <w:rFonts w:ascii="Times New Roman" w:hAnsi="Times New Roman" w:cs="Times New Roman"/>
          <w:sz w:val="28"/>
          <w:szCs w:val="28"/>
          <w:lang w:val="en-US"/>
        </w:rPr>
        <w:t>because</w:t>
      </w:r>
      <w:r w:rsidRPr="00525F7D">
        <w:rPr>
          <w:rFonts w:ascii="Times New Roman" w:hAnsi="Times New Roman" w:cs="Times New Roman"/>
          <w:sz w:val="28"/>
          <w:szCs w:val="28"/>
        </w:rPr>
        <w:t xml:space="preserve">, </w:t>
      </w:r>
      <w:r w:rsidRPr="00525F7D">
        <w:rPr>
          <w:rFonts w:ascii="Times New Roman" w:hAnsi="Times New Roman" w:cs="Times New Roman"/>
          <w:sz w:val="28"/>
          <w:szCs w:val="28"/>
          <w:lang w:val="en-US"/>
        </w:rPr>
        <w:t>if</w:t>
      </w:r>
      <w:r w:rsidRPr="00525F7D">
        <w:rPr>
          <w:rFonts w:ascii="Times New Roman" w:hAnsi="Times New Roman" w:cs="Times New Roman"/>
          <w:sz w:val="28"/>
          <w:szCs w:val="28"/>
        </w:rPr>
        <w:t>,</w:t>
      </w:r>
      <w:r w:rsidR="00115C73">
        <w:rPr>
          <w:rFonts w:ascii="Times New Roman" w:hAnsi="Times New Roman" w:cs="Times New Roman"/>
          <w:sz w:val="28"/>
          <w:szCs w:val="28"/>
        </w:rPr>
        <w:t xml:space="preserve"> </w:t>
      </w:r>
      <w:r w:rsidRPr="00525F7D">
        <w:rPr>
          <w:rFonts w:ascii="Times New Roman" w:hAnsi="Times New Roman" w:cs="Times New Roman"/>
          <w:sz w:val="28"/>
          <w:szCs w:val="28"/>
          <w:lang w:val="en-US"/>
        </w:rPr>
        <w:t>that</w:t>
      </w:r>
      <w:r w:rsidRPr="00525F7D">
        <w:rPr>
          <w:rFonts w:ascii="Times New Roman" w:hAnsi="Times New Roman" w:cs="Times New Roman"/>
          <w:sz w:val="28"/>
          <w:szCs w:val="28"/>
        </w:rPr>
        <w:t xml:space="preserve">, </w:t>
      </w:r>
      <w:r w:rsidRPr="00525F7D">
        <w:rPr>
          <w:rFonts w:ascii="Times New Roman" w:hAnsi="Times New Roman" w:cs="Times New Roman"/>
          <w:sz w:val="28"/>
          <w:szCs w:val="28"/>
          <w:lang w:val="en-US"/>
        </w:rPr>
        <w:t>who</w:t>
      </w:r>
      <w:r w:rsidRPr="00525F7D">
        <w:rPr>
          <w:rFonts w:ascii="Times New Roman" w:hAnsi="Times New Roman" w:cs="Times New Roman"/>
          <w:sz w:val="28"/>
          <w:szCs w:val="28"/>
        </w:rPr>
        <w:t xml:space="preserve">, </w:t>
      </w:r>
      <w:r w:rsidRPr="00525F7D">
        <w:rPr>
          <w:rFonts w:ascii="Times New Roman" w:hAnsi="Times New Roman" w:cs="Times New Roman"/>
          <w:sz w:val="28"/>
          <w:szCs w:val="28"/>
          <w:lang w:val="en-US"/>
        </w:rPr>
        <w:t>which</w:t>
      </w:r>
      <w:r w:rsidRPr="00525F7D">
        <w:rPr>
          <w:rFonts w:ascii="Times New Roman" w:hAnsi="Times New Roman" w:cs="Times New Roman"/>
          <w:sz w:val="28"/>
          <w:szCs w:val="28"/>
        </w:rPr>
        <w:t>,</w:t>
      </w:r>
      <w:r w:rsidR="00115C73">
        <w:rPr>
          <w:rFonts w:ascii="Times New Roman" w:hAnsi="Times New Roman" w:cs="Times New Roman"/>
          <w:sz w:val="28"/>
          <w:szCs w:val="28"/>
        </w:rPr>
        <w:t xml:space="preserve"> </w:t>
      </w:r>
      <w:r w:rsidRPr="00525F7D">
        <w:rPr>
          <w:rFonts w:ascii="Times New Roman" w:hAnsi="Times New Roman" w:cs="Times New Roman"/>
          <w:sz w:val="28"/>
          <w:szCs w:val="28"/>
          <w:lang w:val="en-US"/>
        </w:rPr>
        <w:t>what</w:t>
      </w:r>
      <w:r w:rsidRPr="00525F7D">
        <w:rPr>
          <w:rFonts w:ascii="Times New Roman" w:hAnsi="Times New Roman" w:cs="Times New Roman"/>
          <w:sz w:val="28"/>
          <w:szCs w:val="28"/>
        </w:rPr>
        <w:t xml:space="preserve">, </w:t>
      </w:r>
      <w:r w:rsidRPr="00525F7D">
        <w:rPr>
          <w:rFonts w:ascii="Times New Roman" w:hAnsi="Times New Roman" w:cs="Times New Roman"/>
          <w:sz w:val="28"/>
          <w:szCs w:val="28"/>
          <w:lang w:val="en-US"/>
        </w:rPr>
        <w:t>when</w:t>
      </w:r>
      <w:r w:rsidRPr="00525F7D">
        <w:rPr>
          <w:rFonts w:ascii="Times New Roman" w:hAnsi="Times New Roman" w:cs="Times New Roman"/>
          <w:sz w:val="28"/>
          <w:szCs w:val="28"/>
        </w:rPr>
        <w:t xml:space="preserve">, </w:t>
      </w:r>
      <w:r w:rsidRPr="00525F7D">
        <w:rPr>
          <w:rFonts w:ascii="Times New Roman" w:hAnsi="Times New Roman" w:cs="Times New Roman"/>
          <w:sz w:val="28"/>
          <w:szCs w:val="28"/>
          <w:lang w:val="en-US"/>
        </w:rPr>
        <w:t>where</w:t>
      </w:r>
      <w:r w:rsidRPr="00525F7D">
        <w:rPr>
          <w:rFonts w:ascii="Times New Roman" w:hAnsi="Times New Roman" w:cs="Times New Roman"/>
          <w:sz w:val="28"/>
          <w:szCs w:val="28"/>
        </w:rPr>
        <w:t xml:space="preserve">, </w:t>
      </w:r>
      <w:r w:rsidRPr="00525F7D">
        <w:rPr>
          <w:rFonts w:ascii="Times New Roman" w:hAnsi="Times New Roman" w:cs="Times New Roman"/>
          <w:sz w:val="28"/>
          <w:szCs w:val="28"/>
          <w:lang w:val="en-US"/>
        </w:rPr>
        <w:t>how</w:t>
      </w:r>
      <w:r w:rsidRPr="00525F7D">
        <w:rPr>
          <w:rFonts w:ascii="Times New Roman" w:hAnsi="Times New Roman" w:cs="Times New Roman"/>
          <w:sz w:val="28"/>
          <w:szCs w:val="28"/>
        </w:rPr>
        <w:t>,</w:t>
      </w:r>
      <w:r w:rsidR="00115C73">
        <w:rPr>
          <w:rFonts w:ascii="Times New Roman" w:hAnsi="Times New Roman" w:cs="Times New Roman"/>
          <w:sz w:val="28"/>
          <w:szCs w:val="28"/>
        </w:rPr>
        <w:t xml:space="preserve"> </w:t>
      </w:r>
      <w:r w:rsidRPr="00525F7D">
        <w:rPr>
          <w:rFonts w:ascii="Times New Roman" w:hAnsi="Times New Roman" w:cs="Times New Roman"/>
          <w:sz w:val="28"/>
          <w:szCs w:val="28"/>
          <w:lang w:val="en-US"/>
        </w:rPr>
        <w:t>why</w:t>
      </w:r>
      <w:r w:rsidRPr="00525F7D">
        <w:rPr>
          <w:rFonts w:ascii="Times New Roman" w:hAnsi="Times New Roman" w:cs="Times New Roman"/>
          <w:sz w:val="28"/>
          <w:szCs w:val="28"/>
        </w:rPr>
        <w:t>;</w:t>
      </w:r>
    </w:p>
    <w:p w:rsidR="007A135B" w:rsidRPr="00525F7D" w:rsidRDefault="007A135B" w:rsidP="00FB74EF">
      <w:pPr>
        <w:numPr>
          <w:ilvl w:val="0"/>
          <w:numId w:val="28"/>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использовать косвенную речь в утвердительных и вопросительных предложениях в настоящем и прошедшем времени;</w:t>
      </w:r>
    </w:p>
    <w:p w:rsidR="007A135B" w:rsidRPr="00525F7D" w:rsidRDefault="007A135B" w:rsidP="00FB74EF">
      <w:pPr>
        <w:numPr>
          <w:ilvl w:val="0"/>
          <w:numId w:val="28"/>
        </w:numPr>
        <w:tabs>
          <w:tab w:val="left" w:pos="993"/>
        </w:tabs>
        <w:spacing w:after="0" w:line="240" w:lineRule="auto"/>
        <w:ind w:left="0" w:firstLine="709"/>
        <w:jc w:val="both"/>
        <w:rPr>
          <w:rFonts w:ascii="Times New Roman" w:hAnsi="Times New Roman" w:cs="Times New Roman"/>
          <w:sz w:val="28"/>
          <w:szCs w:val="28"/>
          <w:lang w:val="en-US"/>
        </w:rPr>
      </w:pPr>
      <w:r w:rsidRPr="00525F7D">
        <w:rPr>
          <w:rFonts w:ascii="Times New Roman" w:hAnsi="Times New Roman" w:cs="Times New Roman"/>
          <w:sz w:val="28"/>
          <w:szCs w:val="28"/>
        </w:rPr>
        <w:t>распознаватьиупотреблятьвречиусловныепредложенияреальногохара</w:t>
      </w:r>
      <w:r w:rsidRPr="00525F7D">
        <w:rPr>
          <w:rFonts w:ascii="Times New Roman" w:hAnsi="Times New Roman" w:cs="Times New Roman"/>
          <w:sz w:val="28"/>
          <w:szCs w:val="28"/>
        </w:rPr>
        <w:t>к</w:t>
      </w:r>
      <w:r w:rsidRPr="00525F7D">
        <w:rPr>
          <w:rFonts w:ascii="Times New Roman" w:hAnsi="Times New Roman" w:cs="Times New Roman"/>
          <w:sz w:val="28"/>
          <w:szCs w:val="28"/>
        </w:rPr>
        <w:t>тера</w:t>
      </w:r>
      <w:r w:rsidRPr="00525F7D">
        <w:rPr>
          <w:rFonts w:ascii="Times New Roman" w:hAnsi="Times New Roman" w:cs="Times New Roman"/>
          <w:sz w:val="28"/>
          <w:szCs w:val="28"/>
          <w:lang w:val="en-US"/>
        </w:rPr>
        <w:t xml:space="preserve"> (Conditional I – If I see Jim, I’ll invite him to our school party) </w:t>
      </w:r>
      <w:r w:rsidRPr="00525F7D">
        <w:rPr>
          <w:rFonts w:ascii="Times New Roman" w:hAnsi="Times New Roman" w:cs="Times New Roman"/>
          <w:sz w:val="28"/>
          <w:szCs w:val="28"/>
        </w:rPr>
        <w:t>и</w:t>
      </w:r>
      <w:r w:rsidR="00A20A79" w:rsidRPr="00A90EEE">
        <w:rPr>
          <w:rFonts w:ascii="Times New Roman" w:hAnsi="Times New Roman" w:cs="Times New Roman"/>
          <w:sz w:val="28"/>
          <w:szCs w:val="28"/>
          <w:lang w:val="en-US"/>
        </w:rPr>
        <w:t xml:space="preserve"> </w:t>
      </w:r>
      <w:r w:rsidRPr="00525F7D">
        <w:rPr>
          <w:rFonts w:ascii="Times New Roman" w:hAnsi="Times New Roman" w:cs="Times New Roman"/>
          <w:sz w:val="28"/>
          <w:szCs w:val="28"/>
        </w:rPr>
        <w:t>нереальног</w:t>
      </w:r>
      <w:r w:rsidRPr="00525F7D">
        <w:rPr>
          <w:rFonts w:ascii="Times New Roman" w:hAnsi="Times New Roman" w:cs="Times New Roman"/>
          <w:sz w:val="28"/>
          <w:szCs w:val="28"/>
        </w:rPr>
        <w:t>о</w:t>
      </w:r>
      <w:r w:rsidRPr="00525F7D">
        <w:rPr>
          <w:rFonts w:ascii="Times New Roman" w:hAnsi="Times New Roman" w:cs="Times New Roman"/>
          <w:sz w:val="28"/>
          <w:szCs w:val="28"/>
        </w:rPr>
        <w:t>характера</w:t>
      </w:r>
      <w:r w:rsidRPr="00525F7D">
        <w:rPr>
          <w:rFonts w:ascii="Times New Roman" w:hAnsi="Times New Roman" w:cs="Times New Roman"/>
          <w:sz w:val="28"/>
          <w:szCs w:val="28"/>
          <w:lang w:val="en-US"/>
        </w:rPr>
        <w:t xml:space="preserve"> (Conditional II – If I were you, I would start learning French);</w:t>
      </w:r>
    </w:p>
    <w:p w:rsidR="007A135B" w:rsidRPr="00525F7D" w:rsidRDefault="007A135B" w:rsidP="00FB74EF">
      <w:pPr>
        <w:numPr>
          <w:ilvl w:val="0"/>
          <w:numId w:val="28"/>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распознавать и употреблять в речи имена существительные в еди</w:t>
      </w:r>
      <w:r w:rsidRPr="00525F7D">
        <w:rPr>
          <w:rFonts w:ascii="Times New Roman" w:hAnsi="Times New Roman" w:cs="Times New Roman"/>
          <w:sz w:val="28"/>
          <w:szCs w:val="28"/>
        </w:rPr>
        <w:t>н</w:t>
      </w:r>
      <w:r w:rsidRPr="00525F7D">
        <w:rPr>
          <w:rFonts w:ascii="Times New Roman" w:hAnsi="Times New Roman" w:cs="Times New Roman"/>
          <w:sz w:val="28"/>
          <w:szCs w:val="28"/>
        </w:rPr>
        <w:t>ственном числе и во множественном числе, образованные по правилу, и искл</w:t>
      </w:r>
      <w:r w:rsidRPr="00525F7D">
        <w:rPr>
          <w:rFonts w:ascii="Times New Roman" w:hAnsi="Times New Roman" w:cs="Times New Roman"/>
          <w:sz w:val="28"/>
          <w:szCs w:val="28"/>
        </w:rPr>
        <w:t>ю</w:t>
      </w:r>
      <w:r w:rsidRPr="00525F7D">
        <w:rPr>
          <w:rFonts w:ascii="Times New Roman" w:hAnsi="Times New Roman" w:cs="Times New Roman"/>
          <w:sz w:val="28"/>
          <w:szCs w:val="28"/>
        </w:rPr>
        <w:t>чения;</w:t>
      </w:r>
    </w:p>
    <w:p w:rsidR="007A135B" w:rsidRPr="00525F7D" w:rsidRDefault="007A135B" w:rsidP="00FB74EF">
      <w:pPr>
        <w:numPr>
          <w:ilvl w:val="0"/>
          <w:numId w:val="28"/>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lastRenderedPageBreak/>
        <w:t>распознавать и употреблять в речи существительные с определенным/ неопределенным/нулевым артиклем;</w:t>
      </w:r>
    </w:p>
    <w:p w:rsidR="007A135B" w:rsidRPr="00525F7D" w:rsidRDefault="007A135B" w:rsidP="00FB74EF">
      <w:pPr>
        <w:numPr>
          <w:ilvl w:val="0"/>
          <w:numId w:val="28"/>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распознавать и употреблять в речи местоимения: личные (в именител</w:t>
      </w:r>
      <w:r w:rsidRPr="00525F7D">
        <w:rPr>
          <w:rFonts w:ascii="Times New Roman" w:hAnsi="Times New Roman" w:cs="Times New Roman"/>
          <w:sz w:val="28"/>
          <w:szCs w:val="28"/>
        </w:rPr>
        <w:t>ь</w:t>
      </w:r>
      <w:r w:rsidRPr="00525F7D">
        <w:rPr>
          <w:rFonts w:ascii="Times New Roman" w:hAnsi="Times New Roman" w:cs="Times New Roman"/>
          <w:sz w:val="28"/>
          <w:szCs w:val="28"/>
        </w:rPr>
        <w:t>ном и объектном падежах, в абсолютной форме), притяжательные, возвратные, указательные, неопределенные и их производные, относительные, вопросител</w:t>
      </w:r>
      <w:r w:rsidRPr="00525F7D">
        <w:rPr>
          <w:rFonts w:ascii="Times New Roman" w:hAnsi="Times New Roman" w:cs="Times New Roman"/>
          <w:sz w:val="28"/>
          <w:szCs w:val="28"/>
        </w:rPr>
        <w:t>ь</w:t>
      </w:r>
      <w:r w:rsidRPr="00525F7D">
        <w:rPr>
          <w:rFonts w:ascii="Times New Roman" w:hAnsi="Times New Roman" w:cs="Times New Roman"/>
          <w:sz w:val="28"/>
          <w:szCs w:val="28"/>
        </w:rPr>
        <w:t>ные;</w:t>
      </w:r>
    </w:p>
    <w:p w:rsidR="007A135B" w:rsidRPr="00525F7D" w:rsidRDefault="007A135B" w:rsidP="00FB74EF">
      <w:pPr>
        <w:numPr>
          <w:ilvl w:val="0"/>
          <w:numId w:val="28"/>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распознавать и употреблять в речи имена прилагательные в полож</w:t>
      </w:r>
      <w:r w:rsidRPr="00525F7D">
        <w:rPr>
          <w:rFonts w:ascii="Times New Roman" w:hAnsi="Times New Roman" w:cs="Times New Roman"/>
          <w:sz w:val="28"/>
          <w:szCs w:val="28"/>
        </w:rPr>
        <w:t>и</w:t>
      </w:r>
      <w:r w:rsidRPr="00525F7D">
        <w:rPr>
          <w:rFonts w:ascii="Times New Roman" w:hAnsi="Times New Roman" w:cs="Times New Roman"/>
          <w:sz w:val="28"/>
          <w:szCs w:val="28"/>
        </w:rPr>
        <w:t>тельной, сравнительной и превосходной степенях, образованные по правилу, и исключения;</w:t>
      </w:r>
    </w:p>
    <w:p w:rsidR="007A135B" w:rsidRPr="00525F7D" w:rsidRDefault="007A135B" w:rsidP="00FB74EF">
      <w:pPr>
        <w:numPr>
          <w:ilvl w:val="0"/>
          <w:numId w:val="28"/>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распознавать и употреблять в речи наречия времени и образа действия и слова, выражающие количество (</w:t>
      </w:r>
      <w:r w:rsidRPr="00525F7D">
        <w:rPr>
          <w:rFonts w:ascii="Times New Roman" w:hAnsi="Times New Roman" w:cs="Times New Roman"/>
          <w:sz w:val="28"/>
          <w:szCs w:val="28"/>
          <w:lang w:val="en-US"/>
        </w:rPr>
        <w:t>many</w:t>
      </w:r>
      <w:r w:rsidRPr="00525F7D">
        <w:rPr>
          <w:rFonts w:ascii="Times New Roman" w:hAnsi="Times New Roman" w:cs="Times New Roman"/>
          <w:sz w:val="28"/>
          <w:szCs w:val="28"/>
        </w:rPr>
        <w:t>/</w:t>
      </w:r>
      <w:r w:rsidRPr="00525F7D">
        <w:rPr>
          <w:rFonts w:ascii="Times New Roman" w:hAnsi="Times New Roman" w:cs="Times New Roman"/>
          <w:sz w:val="28"/>
          <w:szCs w:val="28"/>
          <w:lang w:val="en-US"/>
        </w:rPr>
        <w:t>much</w:t>
      </w:r>
      <w:r w:rsidRPr="00525F7D">
        <w:rPr>
          <w:rFonts w:ascii="Times New Roman" w:hAnsi="Times New Roman" w:cs="Times New Roman"/>
          <w:sz w:val="28"/>
          <w:szCs w:val="28"/>
        </w:rPr>
        <w:t xml:space="preserve">, </w:t>
      </w:r>
      <w:r w:rsidRPr="00525F7D">
        <w:rPr>
          <w:rFonts w:ascii="Times New Roman" w:hAnsi="Times New Roman" w:cs="Times New Roman"/>
          <w:sz w:val="28"/>
          <w:szCs w:val="28"/>
          <w:lang w:val="en-US"/>
        </w:rPr>
        <w:t>few</w:t>
      </w:r>
      <w:r w:rsidRPr="00525F7D">
        <w:rPr>
          <w:rFonts w:ascii="Times New Roman" w:hAnsi="Times New Roman" w:cs="Times New Roman"/>
          <w:sz w:val="28"/>
          <w:szCs w:val="28"/>
        </w:rPr>
        <w:t>/</w:t>
      </w:r>
      <w:r w:rsidRPr="00525F7D">
        <w:rPr>
          <w:rFonts w:ascii="Times New Roman" w:hAnsi="Times New Roman" w:cs="Times New Roman"/>
          <w:sz w:val="28"/>
          <w:szCs w:val="28"/>
          <w:lang w:val="en-US"/>
        </w:rPr>
        <w:t>a</w:t>
      </w:r>
      <w:r w:rsidR="00A90EEE">
        <w:rPr>
          <w:rFonts w:ascii="Times New Roman" w:hAnsi="Times New Roman" w:cs="Times New Roman"/>
          <w:sz w:val="28"/>
          <w:szCs w:val="28"/>
        </w:rPr>
        <w:t xml:space="preserve">  </w:t>
      </w:r>
      <w:r w:rsidRPr="00525F7D">
        <w:rPr>
          <w:rFonts w:ascii="Times New Roman" w:hAnsi="Times New Roman" w:cs="Times New Roman"/>
          <w:sz w:val="28"/>
          <w:szCs w:val="28"/>
          <w:lang w:val="en-US"/>
        </w:rPr>
        <w:t>few</w:t>
      </w:r>
      <w:r w:rsidRPr="00525F7D">
        <w:rPr>
          <w:rFonts w:ascii="Times New Roman" w:hAnsi="Times New Roman" w:cs="Times New Roman"/>
          <w:sz w:val="28"/>
          <w:szCs w:val="28"/>
        </w:rPr>
        <w:t xml:space="preserve">, </w:t>
      </w:r>
      <w:r w:rsidRPr="00525F7D">
        <w:rPr>
          <w:rFonts w:ascii="Times New Roman" w:hAnsi="Times New Roman" w:cs="Times New Roman"/>
          <w:sz w:val="28"/>
          <w:szCs w:val="28"/>
          <w:lang w:val="en-US"/>
        </w:rPr>
        <w:t>little</w:t>
      </w:r>
      <w:r w:rsidRPr="00525F7D">
        <w:rPr>
          <w:rFonts w:ascii="Times New Roman" w:hAnsi="Times New Roman" w:cs="Times New Roman"/>
          <w:sz w:val="28"/>
          <w:szCs w:val="28"/>
        </w:rPr>
        <w:t>/</w:t>
      </w:r>
      <w:r w:rsidRPr="00525F7D">
        <w:rPr>
          <w:rFonts w:ascii="Times New Roman" w:hAnsi="Times New Roman" w:cs="Times New Roman"/>
          <w:sz w:val="28"/>
          <w:szCs w:val="28"/>
          <w:lang w:val="en-US"/>
        </w:rPr>
        <w:t>a</w:t>
      </w:r>
      <w:r w:rsidR="00A90EEE">
        <w:rPr>
          <w:rFonts w:ascii="Times New Roman" w:hAnsi="Times New Roman" w:cs="Times New Roman"/>
          <w:sz w:val="28"/>
          <w:szCs w:val="28"/>
        </w:rPr>
        <w:t xml:space="preserve">  </w:t>
      </w:r>
      <w:r w:rsidRPr="00525F7D">
        <w:rPr>
          <w:rFonts w:ascii="Times New Roman" w:hAnsi="Times New Roman" w:cs="Times New Roman"/>
          <w:sz w:val="28"/>
          <w:szCs w:val="28"/>
          <w:lang w:val="en-US"/>
        </w:rPr>
        <w:t>little</w:t>
      </w:r>
      <w:r w:rsidRPr="00525F7D">
        <w:rPr>
          <w:rFonts w:ascii="Times New Roman" w:hAnsi="Times New Roman" w:cs="Times New Roman"/>
          <w:sz w:val="28"/>
          <w:szCs w:val="28"/>
        </w:rPr>
        <w:t>); наречия в положительной, сравнительной и превосходной степенях, образованные по пр</w:t>
      </w:r>
      <w:r w:rsidRPr="00525F7D">
        <w:rPr>
          <w:rFonts w:ascii="Times New Roman" w:hAnsi="Times New Roman" w:cs="Times New Roman"/>
          <w:sz w:val="28"/>
          <w:szCs w:val="28"/>
        </w:rPr>
        <w:t>а</w:t>
      </w:r>
      <w:r w:rsidRPr="00525F7D">
        <w:rPr>
          <w:rFonts w:ascii="Times New Roman" w:hAnsi="Times New Roman" w:cs="Times New Roman"/>
          <w:sz w:val="28"/>
          <w:szCs w:val="28"/>
        </w:rPr>
        <w:t>вилу и исключения;</w:t>
      </w:r>
    </w:p>
    <w:p w:rsidR="007A135B" w:rsidRPr="00525F7D" w:rsidRDefault="007A135B" w:rsidP="00FB74EF">
      <w:pPr>
        <w:numPr>
          <w:ilvl w:val="0"/>
          <w:numId w:val="28"/>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распознавать и употреблять в речи количественные и порядковые чи</w:t>
      </w:r>
      <w:r w:rsidRPr="00525F7D">
        <w:rPr>
          <w:rFonts w:ascii="Times New Roman" w:hAnsi="Times New Roman" w:cs="Times New Roman"/>
          <w:sz w:val="28"/>
          <w:szCs w:val="28"/>
        </w:rPr>
        <w:t>с</w:t>
      </w:r>
      <w:r w:rsidRPr="00525F7D">
        <w:rPr>
          <w:rFonts w:ascii="Times New Roman" w:hAnsi="Times New Roman" w:cs="Times New Roman"/>
          <w:sz w:val="28"/>
          <w:szCs w:val="28"/>
        </w:rPr>
        <w:t>лительные;</w:t>
      </w:r>
    </w:p>
    <w:p w:rsidR="007A135B" w:rsidRPr="00525F7D" w:rsidRDefault="007A135B" w:rsidP="00FB74EF">
      <w:pPr>
        <w:numPr>
          <w:ilvl w:val="0"/>
          <w:numId w:val="28"/>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распознавать и употреблять в речи глаголы в наиболее употребител</w:t>
      </w:r>
      <w:r w:rsidRPr="00525F7D">
        <w:rPr>
          <w:rFonts w:ascii="Times New Roman" w:hAnsi="Times New Roman" w:cs="Times New Roman"/>
          <w:sz w:val="28"/>
          <w:szCs w:val="28"/>
        </w:rPr>
        <w:t>ь</w:t>
      </w:r>
      <w:r w:rsidRPr="00525F7D">
        <w:rPr>
          <w:rFonts w:ascii="Times New Roman" w:hAnsi="Times New Roman" w:cs="Times New Roman"/>
          <w:sz w:val="28"/>
          <w:szCs w:val="28"/>
        </w:rPr>
        <w:t>ных временных формах действительного залога: Present Simple, Future Simple и Past Simple, Present и Past Continuous, Present Perfect;</w:t>
      </w:r>
    </w:p>
    <w:p w:rsidR="007A135B" w:rsidRPr="00525F7D" w:rsidRDefault="007A135B" w:rsidP="00FB74EF">
      <w:pPr>
        <w:numPr>
          <w:ilvl w:val="0"/>
          <w:numId w:val="28"/>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распознавать и употреблять в речи различные грамматические средства для выражения будущего времени: Simple Future, to be going to, Present Continuous;</w:t>
      </w:r>
    </w:p>
    <w:p w:rsidR="007A135B" w:rsidRPr="00525F7D" w:rsidRDefault="007A135B" w:rsidP="00FB74EF">
      <w:pPr>
        <w:numPr>
          <w:ilvl w:val="0"/>
          <w:numId w:val="28"/>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распознавать и употреблять в речи модальные глаголы и их эквивале</w:t>
      </w:r>
      <w:r w:rsidRPr="00525F7D">
        <w:rPr>
          <w:rFonts w:ascii="Times New Roman" w:hAnsi="Times New Roman" w:cs="Times New Roman"/>
          <w:sz w:val="28"/>
          <w:szCs w:val="28"/>
        </w:rPr>
        <w:t>н</w:t>
      </w:r>
      <w:r w:rsidRPr="00525F7D">
        <w:rPr>
          <w:rFonts w:ascii="Times New Roman" w:hAnsi="Times New Roman" w:cs="Times New Roman"/>
          <w:sz w:val="28"/>
          <w:szCs w:val="28"/>
        </w:rPr>
        <w:t>ты (</w:t>
      </w:r>
      <w:r w:rsidRPr="00525F7D">
        <w:rPr>
          <w:rFonts w:ascii="Times New Roman" w:hAnsi="Times New Roman" w:cs="Times New Roman"/>
          <w:sz w:val="28"/>
          <w:szCs w:val="28"/>
          <w:lang w:val="en-US"/>
        </w:rPr>
        <w:t>may</w:t>
      </w:r>
      <w:r w:rsidRPr="00525F7D">
        <w:rPr>
          <w:rFonts w:ascii="Times New Roman" w:hAnsi="Times New Roman" w:cs="Times New Roman"/>
          <w:sz w:val="28"/>
          <w:szCs w:val="28"/>
        </w:rPr>
        <w:t>,</w:t>
      </w:r>
      <w:r w:rsidR="00D802DE">
        <w:rPr>
          <w:rFonts w:ascii="Times New Roman" w:hAnsi="Times New Roman" w:cs="Times New Roman"/>
          <w:sz w:val="28"/>
          <w:szCs w:val="28"/>
        </w:rPr>
        <w:t xml:space="preserve"> </w:t>
      </w:r>
      <w:r w:rsidRPr="00525F7D">
        <w:rPr>
          <w:rFonts w:ascii="Times New Roman" w:hAnsi="Times New Roman" w:cs="Times New Roman"/>
          <w:sz w:val="28"/>
          <w:szCs w:val="28"/>
          <w:lang w:val="en-US"/>
        </w:rPr>
        <w:t>can</w:t>
      </w:r>
      <w:r w:rsidRPr="00525F7D">
        <w:rPr>
          <w:rFonts w:ascii="Times New Roman" w:hAnsi="Times New Roman" w:cs="Times New Roman"/>
          <w:sz w:val="28"/>
          <w:szCs w:val="28"/>
        </w:rPr>
        <w:t>,</w:t>
      </w:r>
      <w:r w:rsidR="00D802DE">
        <w:rPr>
          <w:rFonts w:ascii="Times New Roman" w:hAnsi="Times New Roman" w:cs="Times New Roman"/>
          <w:sz w:val="28"/>
          <w:szCs w:val="28"/>
        </w:rPr>
        <w:t xml:space="preserve"> </w:t>
      </w:r>
      <w:r w:rsidRPr="00525F7D">
        <w:rPr>
          <w:rFonts w:ascii="Times New Roman" w:hAnsi="Times New Roman" w:cs="Times New Roman"/>
          <w:sz w:val="28"/>
          <w:szCs w:val="28"/>
          <w:lang w:val="en-US"/>
        </w:rPr>
        <w:t>could</w:t>
      </w:r>
      <w:r w:rsidRPr="00525F7D">
        <w:rPr>
          <w:rFonts w:ascii="Times New Roman" w:hAnsi="Times New Roman" w:cs="Times New Roman"/>
          <w:sz w:val="28"/>
          <w:szCs w:val="28"/>
        </w:rPr>
        <w:t>,</w:t>
      </w:r>
      <w:r w:rsidR="00D802DE">
        <w:rPr>
          <w:rFonts w:ascii="Times New Roman" w:hAnsi="Times New Roman" w:cs="Times New Roman"/>
          <w:sz w:val="28"/>
          <w:szCs w:val="28"/>
        </w:rPr>
        <w:t xml:space="preserve"> </w:t>
      </w:r>
      <w:r w:rsidRPr="00525F7D">
        <w:rPr>
          <w:rFonts w:ascii="Times New Roman" w:hAnsi="Times New Roman" w:cs="Times New Roman"/>
          <w:sz w:val="28"/>
          <w:szCs w:val="28"/>
          <w:lang w:val="en-US"/>
        </w:rPr>
        <w:t>be</w:t>
      </w:r>
      <w:r w:rsidR="00BB6EDA">
        <w:rPr>
          <w:rFonts w:ascii="Times New Roman" w:hAnsi="Times New Roman" w:cs="Times New Roman"/>
          <w:sz w:val="28"/>
          <w:szCs w:val="28"/>
        </w:rPr>
        <w:t xml:space="preserve">  </w:t>
      </w:r>
      <w:r w:rsidRPr="00525F7D">
        <w:rPr>
          <w:rFonts w:ascii="Times New Roman" w:hAnsi="Times New Roman" w:cs="Times New Roman"/>
          <w:sz w:val="28"/>
          <w:szCs w:val="28"/>
          <w:lang w:val="en-US"/>
        </w:rPr>
        <w:t>able</w:t>
      </w:r>
      <w:r w:rsidR="00D802DE">
        <w:rPr>
          <w:rFonts w:ascii="Times New Roman" w:hAnsi="Times New Roman" w:cs="Times New Roman"/>
          <w:sz w:val="28"/>
          <w:szCs w:val="28"/>
        </w:rPr>
        <w:t xml:space="preserve"> </w:t>
      </w:r>
      <w:r w:rsidRPr="00525F7D">
        <w:rPr>
          <w:rFonts w:ascii="Times New Roman" w:hAnsi="Times New Roman" w:cs="Times New Roman"/>
          <w:sz w:val="28"/>
          <w:szCs w:val="28"/>
          <w:lang w:val="en-US"/>
        </w:rPr>
        <w:t>to</w:t>
      </w:r>
      <w:r w:rsidRPr="00525F7D">
        <w:rPr>
          <w:rFonts w:ascii="Times New Roman" w:hAnsi="Times New Roman" w:cs="Times New Roman"/>
          <w:sz w:val="28"/>
          <w:szCs w:val="28"/>
        </w:rPr>
        <w:t xml:space="preserve">, </w:t>
      </w:r>
      <w:r w:rsidRPr="00525F7D">
        <w:rPr>
          <w:rFonts w:ascii="Times New Roman" w:hAnsi="Times New Roman" w:cs="Times New Roman"/>
          <w:sz w:val="28"/>
          <w:szCs w:val="28"/>
          <w:lang w:val="en-US"/>
        </w:rPr>
        <w:t>must</w:t>
      </w:r>
      <w:r w:rsidRPr="00525F7D">
        <w:rPr>
          <w:rFonts w:ascii="Times New Roman" w:hAnsi="Times New Roman" w:cs="Times New Roman"/>
          <w:sz w:val="28"/>
          <w:szCs w:val="28"/>
        </w:rPr>
        <w:t xml:space="preserve">, </w:t>
      </w:r>
      <w:r w:rsidRPr="00525F7D">
        <w:rPr>
          <w:rFonts w:ascii="Times New Roman" w:hAnsi="Times New Roman" w:cs="Times New Roman"/>
          <w:sz w:val="28"/>
          <w:szCs w:val="28"/>
          <w:lang w:val="en-US"/>
        </w:rPr>
        <w:t>have</w:t>
      </w:r>
      <w:r w:rsidR="00D802DE">
        <w:rPr>
          <w:rFonts w:ascii="Times New Roman" w:hAnsi="Times New Roman" w:cs="Times New Roman"/>
          <w:sz w:val="28"/>
          <w:szCs w:val="28"/>
        </w:rPr>
        <w:t xml:space="preserve"> </w:t>
      </w:r>
      <w:r w:rsidRPr="00525F7D">
        <w:rPr>
          <w:rFonts w:ascii="Times New Roman" w:hAnsi="Times New Roman" w:cs="Times New Roman"/>
          <w:sz w:val="28"/>
          <w:szCs w:val="28"/>
          <w:lang w:val="en-US"/>
        </w:rPr>
        <w:t>to</w:t>
      </w:r>
      <w:r w:rsidRPr="00525F7D">
        <w:rPr>
          <w:rFonts w:ascii="Times New Roman" w:hAnsi="Times New Roman" w:cs="Times New Roman"/>
          <w:sz w:val="28"/>
          <w:szCs w:val="28"/>
        </w:rPr>
        <w:t xml:space="preserve">, </w:t>
      </w:r>
      <w:r w:rsidRPr="00525F7D">
        <w:rPr>
          <w:rFonts w:ascii="Times New Roman" w:hAnsi="Times New Roman" w:cs="Times New Roman"/>
          <w:sz w:val="28"/>
          <w:szCs w:val="28"/>
          <w:lang w:val="en-US"/>
        </w:rPr>
        <w:t>should</w:t>
      </w:r>
      <w:r w:rsidRPr="00525F7D">
        <w:rPr>
          <w:rFonts w:ascii="Times New Roman" w:hAnsi="Times New Roman" w:cs="Times New Roman"/>
          <w:sz w:val="28"/>
          <w:szCs w:val="28"/>
        </w:rPr>
        <w:t>);</w:t>
      </w:r>
    </w:p>
    <w:p w:rsidR="007A135B" w:rsidRPr="00525F7D" w:rsidRDefault="007A135B" w:rsidP="00FB74EF">
      <w:pPr>
        <w:numPr>
          <w:ilvl w:val="0"/>
          <w:numId w:val="28"/>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распознавать и употреблять в речи глаголы в следующих формах стр</w:t>
      </w:r>
      <w:r w:rsidRPr="00525F7D">
        <w:rPr>
          <w:rFonts w:ascii="Times New Roman" w:hAnsi="Times New Roman" w:cs="Times New Roman"/>
          <w:sz w:val="28"/>
          <w:szCs w:val="28"/>
        </w:rPr>
        <w:t>а</w:t>
      </w:r>
      <w:r w:rsidRPr="00525F7D">
        <w:rPr>
          <w:rFonts w:ascii="Times New Roman" w:hAnsi="Times New Roman" w:cs="Times New Roman"/>
          <w:sz w:val="28"/>
          <w:szCs w:val="28"/>
        </w:rPr>
        <w:t xml:space="preserve">дательного залога: </w:t>
      </w:r>
      <w:r w:rsidRPr="00525F7D">
        <w:rPr>
          <w:rFonts w:ascii="Times New Roman" w:hAnsi="Times New Roman" w:cs="Times New Roman"/>
          <w:sz w:val="28"/>
          <w:szCs w:val="28"/>
          <w:lang w:val="en-US"/>
        </w:rPr>
        <w:t>Present</w:t>
      </w:r>
      <w:r w:rsidR="00D802DE">
        <w:rPr>
          <w:rFonts w:ascii="Times New Roman" w:hAnsi="Times New Roman" w:cs="Times New Roman"/>
          <w:sz w:val="28"/>
          <w:szCs w:val="28"/>
        </w:rPr>
        <w:t xml:space="preserve"> </w:t>
      </w:r>
      <w:r w:rsidRPr="00525F7D">
        <w:rPr>
          <w:rFonts w:ascii="Times New Roman" w:hAnsi="Times New Roman" w:cs="Times New Roman"/>
          <w:sz w:val="28"/>
          <w:szCs w:val="28"/>
          <w:lang w:val="en-US"/>
        </w:rPr>
        <w:t>Simple</w:t>
      </w:r>
      <w:r w:rsidR="00D802DE">
        <w:rPr>
          <w:rFonts w:ascii="Times New Roman" w:hAnsi="Times New Roman" w:cs="Times New Roman"/>
          <w:sz w:val="28"/>
          <w:szCs w:val="28"/>
        </w:rPr>
        <w:t xml:space="preserve"> </w:t>
      </w:r>
      <w:r w:rsidRPr="00525F7D">
        <w:rPr>
          <w:rFonts w:ascii="Times New Roman" w:hAnsi="Times New Roman" w:cs="Times New Roman"/>
          <w:sz w:val="28"/>
          <w:szCs w:val="28"/>
          <w:lang w:val="en-US"/>
        </w:rPr>
        <w:t>Passive</w:t>
      </w:r>
      <w:r w:rsidRPr="00525F7D">
        <w:rPr>
          <w:rFonts w:ascii="Times New Roman" w:hAnsi="Times New Roman" w:cs="Times New Roman"/>
          <w:sz w:val="28"/>
          <w:szCs w:val="28"/>
        </w:rPr>
        <w:t xml:space="preserve">, </w:t>
      </w:r>
      <w:r w:rsidRPr="00525F7D">
        <w:rPr>
          <w:rFonts w:ascii="Times New Roman" w:hAnsi="Times New Roman" w:cs="Times New Roman"/>
          <w:sz w:val="28"/>
          <w:szCs w:val="28"/>
          <w:lang w:val="en-US"/>
        </w:rPr>
        <w:t>Past</w:t>
      </w:r>
      <w:r w:rsidR="00D802DE">
        <w:rPr>
          <w:rFonts w:ascii="Times New Roman" w:hAnsi="Times New Roman" w:cs="Times New Roman"/>
          <w:sz w:val="28"/>
          <w:szCs w:val="28"/>
        </w:rPr>
        <w:t xml:space="preserve"> </w:t>
      </w:r>
      <w:r w:rsidRPr="00525F7D">
        <w:rPr>
          <w:rFonts w:ascii="Times New Roman" w:hAnsi="Times New Roman" w:cs="Times New Roman"/>
          <w:sz w:val="28"/>
          <w:szCs w:val="28"/>
          <w:lang w:val="en-US"/>
        </w:rPr>
        <w:t>Simple</w:t>
      </w:r>
      <w:r w:rsidR="00D802DE">
        <w:rPr>
          <w:rFonts w:ascii="Times New Roman" w:hAnsi="Times New Roman" w:cs="Times New Roman"/>
          <w:sz w:val="28"/>
          <w:szCs w:val="28"/>
        </w:rPr>
        <w:t xml:space="preserve"> </w:t>
      </w:r>
      <w:r w:rsidRPr="00525F7D">
        <w:rPr>
          <w:rFonts w:ascii="Times New Roman" w:hAnsi="Times New Roman" w:cs="Times New Roman"/>
          <w:sz w:val="28"/>
          <w:szCs w:val="28"/>
          <w:lang w:val="en-US"/>
        </w:rPr>
        <w:t>Passive</w:t>
      </w:r>
      <w:r w:rsidRPr="00525F7D">
        <w:rPr>
          <w:rFonts w:ascii="Times New Roman" w:hAnsi="Times New Roman" w:cs="Times New Roman"/>
          <w:sz w:val="28"/>
          <w:szCs w:val="28"/>
        </w:rPr>
        <w:t>;</w:t>
      </w:r>
    </w:p>
    <w:p w:rsidR="007A135B" w:rsidRPr="00525F7D" w:rsidRDefault="007A135B" w:rsidP="00FB74EF">
      <w:pPr>
        <w:numPr>
          <w:ilvl w:val="0"/>
          <w:numId w:val="28"/>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распознавать и употреблять в речи предлоги места, времени, направл</w:t>
      </w:r>
      <w:r w:rsidRPr="00525F7D">
        <w:rPr>
          <w:rFonts w:ascii="Times New Roman" w:hAnsi="Times New Roman" w:cs="Times New Roman"/>
          <w:sz w:val="28"/>
          <w:szCs w:val="28"/>
        </w:rPr>
        <w:t>е</w:t>
      </w:r>
      <w:r w:rsidRPr="00525F7D">
        <w:rPr>
          <w:rFonts w:ascii="Times New Roman" w:hAnsi="Times New Roman" w:cs="Times New Roman"/>
          <w:sz w:val="28"/>
          <w:szCs w:val="28"/>
        </w:rPr>
        <w:t>ния; предлоги, употребляемые при глаголах в страдательном залоге.</w:t>
      </w:r>
    </w:p>
    <w:p w:rsidR="007A135B" w:rsidRPr="00525F7D" w:rsidRDefault="007A135B" w:rsidP="00FB74EF">
      <w:pPr>
        <w:spacing w:after="0" w:line="240" w:lineRule="auto"/>
        <w:ind w:firstLine="709"/>
        <w:jc w:val="both"/>
        <w:rPr>
          <w:rFonts w:ascii="Times New Roman" w:hAnsi="Times New Roman" w:cs="Times New Roman"/>
          <w:b/>
          <w:bCs/>
          <w:sz w:val="28"/>
          <w:szCs w:val="28"/>
        </w:rPr>
      </w:pPr>
      <w:r w:rsidRPr="00525F7D">
        <w:rPr>
          <w:rFonts w:ascii="Times New Roman" w:hAnsi="Times New Roman" w:cs="Times New Roman"/>
          <w:b/>
          <w:bCs/>
          <w:sz w:val="28"/>
          <w:szCs w:val="28"/>
        </w:rPr>
        <w:t>Выпускник получит возможность научиться:</w:t>
      </w:r>
    </w:p>
    <w:p w:rsidR="007A135B" w:rsidRPr="00525F7D" w:rsidRDefault="007A135B" w:rsidP="00FB74EF">
      <w:pPr>
        <w:numPr>
          <w:ilvl w:val="0"/>
          <w:numId w:val="30"/>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распознавать сложноподчиненные предложения с придаточными: вр</w:t>
      </w:r>
      <w:r w:rsidRPr="00525F7D">
        <w:rPr>
          <w:rFonts w:ascii="Times New Roman" w:hAnsi="Times New Roman" w:cs="Times New Roman"/>
          <w:sz w:val="28"/>
          <w:szCs w:val="28"/>
        </w:rPr>
        <w:t>е</w:t>
      </w:r>
      <w:r w:rsidRPr="00525F7D">
        <w:rPr>
          <w:rFonts w:ascii="Times New Roman" w:hAnsi="Times New Roman" w:cs="Times New Roman"/>
          <w:sz w:val="28"/>
          <w:szCs w:val="28"/>
        </w:rPr>
        <w:t xml:space="preserve">мени с союзом </w:t>
      </w:r>
      <w:r w:rsidRPr="00525F7D">
        <w:rPr>
          <w:rFonts w:ascii="Times New Roman" w:hAnsi="Times New Roman" w:cs="Times New Roman"/>
          <w:sz w:val="28"/>
          <w:szCs w:val="28"/>
          <w:lang w:val="en-US"/>
        </w:rPr>
        <w:t>since</w:t>
      </w:r>
      <w:r w:rsidRPr="00525F7D">
        <w:rPr>
          <w:rFonts w:ascii="Times New Roman" w:hAnsi="Times New Roman" w:cs="Times New Roman"/>
          <w:sz w:val="28"/>
          <w:szCs w:val="28"/>
        </w:rPr>
        <w:t xml:space="preserve">; цели с союзом </w:t>
      </w:r>
      <w:r w:rsidRPr="00525F7D">
        <w:rPr>
          <w:rFonts w:ascii="Times New Roman" w:hAnsi="Times New Roman" w:cs="Times New Roman"/>
          <w:sz w:val="28"/>
          <w:szCs w:val="28"/>
          <w:lang w:val="en-US"/>
        </w:rPr>
        <w:t>so</w:t>
      </w:r>
      <w:r w:rsidR="00EB0F07">
        <w:rPr>
          <w:rFonts w:ascii="Times New Roman" w:hAnsi="Times New Roman" w:cs="Times New Roman"/>
          <w:sz w:val="28"/>
          <w:szCs w:val="28"/>
        </w:rPr>
        <w:t xml:space="preserve"> </w:t>
      </w:r>
      <w:r w:rsidRPr="00525F7D">
        <w:rPr>
          <w:rFonts w:ascii="Times New Roman" w:hAnsi="Times New Roman" w:cs="Times New Roman"/>
          <w:sz w:val="28"/>
          <w:szCs w:val="28"/>
          <w:lang w:val="en-US"/>
        </w:rPr>
        <w:t>that</w:t>
      </w:r>
      <w:r w:rsidRPr="00525F7D">
        <w:rPr>
          <w:rFonts w:ascii="Times New Roman" w:hAnsi="Times New Roman" w:cs="Times New Roman"/>
          <w:sz w:val="28"/>
          <w:szCs w:val="28"/>
        </w:rPr>
        <w:t xml:space="preserve">; условия с союзом </w:t>
      </w:r>
      <w:r w:rsidRPr="00525F7D">
        <w:rPr>
          <w:rFonts w:ascii="Times New Roman" w:hAnsi="Times New Roman" w:cs="Times New Roman"/>
          <w:sz w:val="28"/>
          <w:szCs w:val="28"/>
          <w:lang w:val="en-US"/>
        </w:rPr>
        <w:t>unless</w:t>
      </w:r>
      <w:r w:rsidRPr="00525F7D">
        <w:rPr>
          <w:rFonts w:ascii="Times New Roman" w:hAnsi="Times New Roman" w:cs="Times New Roman"/>
          <w:sz w:val="28"/>
          <w:szCs w:val="28"/>
        </w:rPr>
        <w:t>; определ</w:t>
      </w:r>
      <w:r w:rsidRPr="00525F7D">
        <w:rPr>
          <w:rFonts w:ascii="Times New Roman" w:hAnsi="Times New Roman" w:cs="Times New Roman"/>
          <w:sz w:val="28"/>
          <w:szCs w:val="28"/>
        </w:rPr>
        <w:t>и</w:t>
      </w:r>
      <w:r w:rsidRPr="00525F7D">
        <w:rPr>
          <w:rFonts w:ascii="Times New Roman" w:hAnsi="Times New Roman" w:cs="Times New Roman"/>
          <w:sz w:val="28"/>
          <w:szCs w:val="28"/>
        </w:rPr>
        <w:t xml:space="preserve">тельными с союзами </w:t>
      </w:r>
      <w:r w:rsidRPr="00525F7D">
        <w:rPr>
          <w:rFonts w:ascii="Times New Roman" w:hAnsi="Times New Roman" w:cs="Times New Roman"/>
          <w:sz w:val="28"/>
          <w:szCs w:val="28"/>
          <w:lang w:val="en-US"/>
        </w:rPr>
        <w:t>who</w:t>
      </w:r>
      <w:r w:rsidRPr="00525F7D">
        <w:rPr>
          <w:rFonts w:ascii="Times New Roman" w:hAnsi="Times New Roman" w:cs="Times New Roman"/>
          <w:sz w:val="28"/>
          <w:szCs w:val="28"/>
        </w:rPr>
        <w:t xml:space="preserve">, </w:t>
      </w:r>
      <w:r w:rsidRPr="00525F7D">
        <w:rPr>
          <w:rFonts w:ascii="Times New Roman" w:hAnsi="Times New Roman" w:cs="Times New Roman"/>
          <w:sz w:val="28"/>
          <w:szCs w:val="28"/>
          <w:lang w:val="en-US"/>
        </w:rPr>
        <w:t>which</w:t>
      </w:r>
      <w:r w:rsidRPr="00525F7D">
        <w:rPr>
          <w:rFonts w:ascii="Times New Roman" w:hAnsi="Times New Roman" w:cs="Times New Roman"/>
          <w:sz w:val="28"/>
          <w:szCs w:val="28"/>
        </w:rPr>
        <w:t xml:space="preserve">, </w:t>
      </w:r>
      <w:r w:rsidRPr="00525F7D">
        <w:rPr>
          <w:rFonts w:ascii="Times New Roman" w:hAnsi="Times New Roman" w:cs="Times New Roman"/>
          <w:sz w:val="28"/>
          <w:szCs w:val="28"/>
          <w:lang w:val="en-US"/>
        </w:rPr>
        <w:t>that</w:t>
      </w:r>
      <w:r w:rsidRPr="00525F7D">
        <w:rPr>
          <w:rFonts w:ascii="Times New Roman" w:hAnsi="Times New Roman" w:cs="Times New Roman"/>
          <w:sz w:val="28"/>
          <w:szCs w:val="28"/>
        </w:rPr>
        <w:t>;</w:t>
      </w:r>
    </w:p>
    <w:p w:rsidR="007A135B" w:rsidRPr="00525F7D" w:rsidRDefault="007A135B" w:rsidP="00FB74EF">
      <w:pPr>
        <w:numPr>
          <w:ilvl w:val="0"/>
          <w:numId w:val="30"/>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распознавать и употреблять в речи сложноподчиненные предложения с союзами whoever, whatever, however, whenever;</w:t>
      </w:r>
    </w:p>
    <w:p w:rsidR="007A135B" w:rsidRPr="00525F7D" w:rsidRDefault="007A135B" w:rsidP="00FB74EF">
      <w:pPr>
        <w:numPr>
          <w:ilvl w:val="0"/>
          <w:numId w:val="30"/>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 xml:space="preserve">распознавать и употреблять в речи предложения с конструкциями </w:t>
      </w:r>
      <w:r w:rsidRPr="00525F7D">
        <w:rPr>
          <w:rFonts w:ascii="Times New Roman" w:hAnsi="Times New Roman" w:cs="Times New Roman"/>
          <w:sz w:val="28"/>
          <w:szCs w:val="28"/>
          <w:lang w:val="en-US"/>
        </w:rPr>
        <w:t>as</w:t>
      </w:r>
      <w:r w:rsidRPr="00525F7D">
        <w:rPr>
          <w:rFonts w:ascii="Times New Roman" w:hAnsi="Times New Roman" w:cs="Times New Roman"/>
          <w:sz w:val="28"/>
          <w:szCs w:val="28"/>
        </w:rPr>
        <w:t xml:space="preserve"> … </w:t>
      </w:r>
      <w:r w:rsidRPr="00525F7D">
        <w:rPr>
          <w:rFonts w:ascii="Times New Roman" w:hAnsi="Times New Roman" w:cs="Times New Roman"/>
          <w:sz w:val="28"/>
          <w:szCs w:val="28"/>
          <w:lang w:val="en-US"/>
        </w:rPr>
        <w:t>as</w:t>
      </w:r>
      <w:r w:rsidRPr="00525F7D">
        <w:rPr>
          <w:rFonts w:ascii="Times New Roman" w:hAnsi="Times New Roman" w:cs="Times New Roman"/>
          <w:sz w:val="28"/>
          <w:szCs w:val="28"/>
        </w:rPr>
        <w:t xml:space="preserve">; </w:t>
      </w:r>
      <w:r w:rsidRPr="00525F7D">
        <w:rPr>
          <w:rFonts w:ascii="Times New Roman" w:hAnsi="Times New Roman" w:cs="Times New Roman"/>
          <w:sz w:val="28"/>
          <w:szCs w:val="28"/>
          <w:lang w:val="en-US"/>
        </w:rPr>
        <w:t>not</w:t>
      </w:r>
      <w:r w:rsidR="002D5003">
        <w:rPr>
          <w:rFonts w:ascii="Times New Roman" w:hAnsi="Times New Roman" w:cs="Times New Roman"/>
          <w:sz w:val="28"/>
          <w:szCs w:val="28"/>
        </w:rPr>
        <w:t xml:space="preserve">  </w:t>
      </w:r>
      <w:r w:rsidRPr="00525F7D">
        <w:rPr>
          <w:rFonts w:ascii="Times New Roman" w:hAnsi="Times New Roman" w:cs="Times New Roman"/>
          <w:sz w:val="28"/>
          <w:szCs w:val="28"/>
          <w:lang w:val="en-US"/>
        </w:rPr>
        <w:t>so</w:t>
      </w:r>
      <w:r w:rsidRPr="00525F7D">
        <w:rPr>
          <w:rFonts w:ascii="Times New Roman" w:hAnsi="Times New Roman" w:cs="Times New Roman"/>
          <w:sz w:val="28"/>
          <w:szCs w:val="28"/>
        </w:rPr>
        <w:t xml:space="preserve"> … </w:t>
      </w:r>
      <w:r w:rsidRPr="00525F7D">
        <w:rPr>
          <w:rFonts w:ascii="Times New Roman" w:hAnsi="Times New Roman" w:cs="Times New Roman"/>
          <w:sz w:val="28"/>
          <w:szCs w:val="28"/>
          <w:lang w:val="en-US"/>
        </w:rPr>
        <w:t>as</w:t>
      </w:r>
      <w:r w:rsidRPr="00525F7D">
        <w:rPr>
          <w:rFonts w:ascii="Times New Roman" w:hAnsi="Times New Roman" w:cs="Times New Roman"/>
          <w:sz w:val="28"/>
          <w:szCs w:val="28"/>
        </w:rPr>
        <w:t xml:space="preserve">; </w:t>
      </w:r>
      <w:r w:rsidRPr="00525F7D">
        <w:rPr>
          <w:rFonts w:ascii="Times New Roman" w:hAnsi="Times New Roman" w:cs="Times New Roman"/>
          <w:sz w:val="28"/>
          <w:szCs w:val="28"/>
          <w:lang w:val="en-US"/>
        </w:rPr>
        <w:t>either</w:t>
      </w:r>
      <w:r w:rsidRPr="00525F7D">
        <w:rPr>
          <w:rFonts w:ascii="Times New Roman" w:hAnsi="Times New Roman" w:cs="Times New Roman"/>
          <w:sz w:val="28"/>
          <w:szCs w:val="28"/>
        </w:rPr>
        <w:t xml:space="preserve"> … </w:t>
      </w:r>
      <w:r w:rsidRPr="00525F7D">
        <w:rPr>
          <w:rFonts w:ascii="Times New Roman" w:hAnsi="Times New Roman" w:cs="Times New Roman"/>
          <w:sz w:val="28"/>
          <w:szCs w:val="28"/>
          <w:lang w:val="en-US"/>
        </w:rPr>
        <w:t>or</w:t>
      </w:r>
      <w:r w:rsidRPr="00525F7D">
        <w:rPr>
          <w:rFonts w:ascii="Times New Roman" w:hAnsi="Times New Roman" w:cs="Times New Roman"/>
          <w:sz w:val="28"/>
          <w:szCs w:val="28"/>
        </w:rPr>
        <w:t xml:space="preserve">; </w:t>
      </w:r>
      <w:r w:rsidRPr="00525F7D">
        <w:rPr>
          <w:rFonts w:ascii="Times New Roman" w:hAnsi="Times New Roman" w:cs="Times New Roman"/>
          <w:sz w:val="28"/>
          <w:szCs w:val="28"/>
          <w:lang w:val="en-US"/>
        </w:rPr>
        <w:t>neither</w:t>
      </w:r>
      <w:r w:rsidRPr="00525F7D">
        <w:rPr>
          <w:rFonts w:ascii="Times New Roman" w:hAnsi="Times New Roman" w:cs="Times New Roman"/>
          <w:sz w:val="28"/>
          <w:szCs w:val="28"/>
        </w:rPr>
        <w:t xml:space="preserve"> … </w:t>
      </w:r>
      <w:r w:rsidRPr="00525F7D">
        <w:rPr>
          <w:rFonts w:ascii="Times New Roman" w:hAnsi="Times New Roman" w:cs="Times New Roman"/>
          <w:sz w:val="28"/>
          <w:szCs w:val="28"/>
          <w:lang w:val="en-US"/>
        </w:rPr>
        <w:t>nor</w:t>
      </w:r>
      <w:r w:rsidRPr="00525F7D">
        <w:rPr>
          <w:rFonts w:ascii="Times New Roman" w:hAnsi="Times New Roman" w:cs="Times New Roman"/>
          <w:sz w:val="28"/>
          <w:szCs w:val="28"/>
        </w:rPr>
        <w:t>;</w:t>
      </w:r>
    </w:p>
    <w:p w:rsidR="007A135B" w:rsidRPr="00525F7D" w:rsidRDefault="007A135B" w:rsidP="00FB74EF">
      <w:pPr>
        <w:numPr>
          <w:ilvl w:val="0"/>
          <w:numId w:val="30"/>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распознавать и употреблять в речи предложения с конструкцией I wish;</w:t>
      </w:r>
    </w:p>
    <w:p w:rsidR="007A135B" w:rsidRPr="00525F7D" w:rsidRDefault="007A135B" w:rsidP="00FB74EF">
      <w:pPr>
        <w:numPr>
          <w:ilvl w:val="0"/>
          <w:numId w:val="30"/>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распознавать и употреблять в речи конструкции с глаголами на -ing: to love/hate doing something; Stop talking;</w:t>
      </w:r>
    </w:p>
    <w:p w:rsidR="007A135B" w:rsidRPr="00525F7D" w:rsidRDefault="007A135B" w:rsidP="00FB74EF">
      <w:pPr>
        <w:numPr>
          <w:ilvl w:val="0"/>
          <w:numId w:val="30"/>
        </w:numPr>
        <w:tabs>
          <w:tab w:val="left" w:pos="993"/>
        </w:tabs>
        <w:spacing w:after="0" w:line="240" w:lineRule="auto"/>
        <w:ind w:left="0" w:firstLine="709"/>
        <w:jc w:val="both"/>
        <w:rPr>
          <w:rFonts w:ascii="Times New Roman" w:hAnsi="Times New Roman" w:cs="Times New Roman"/>
          <w:sz w:val="28"/>
          <w:szCs w:val="28"/>
          <w:lang w:val="en-US"/>
        </w:rPr>
      </w:pPr>
      <w:r w:rsidRPr="00525F7D">
        <w:rPr>
          <w:rFonts w:ascii="Times New Roman" w:hAnsi="Times New Roman" w:cs="Times New Roman"/>
          <w:sz w:val="28"/>
          <w:szCs w:val="28"/>
        </w:rPr>
        <w:t>распознавать</w:t>
      </w:r>
      <w:r w:rsidR="007A395E" w:rsidRPr="007A395E">
        <w:rPr>
          <w:rFonts w:ascii="Times New Roman" w:hAnsi="Times New Roman" w:cs="Times New Roman"/>
          <w:sz w:val="28"/>
          <w:szCs w:val="28"/>
          <w:lang w:val="en-US"/>
        </w:rPr>
        <w:t xml:space="preserve"> </w:t>
      </w:r>
      <w:r w:rsidRPr="00525F7D">
        <w:rPr>
          <w:rFonts w:ascii="Times New Roman" w:hAnsi="Times New Roman" w:cs="Times New Roman"/>
          <w:sz w:val="28"/>
          <w:szCs w:val="28"/>
        </w:rPr>
        <w:t>и</w:t>
      </w:r>
      <w:r w:rsidR="007A395E" w:rsidRPr="007A395E">
        <w:rPr>
          <w:rFonts w:ascii="Times New Roman" w:hAnsi="Times New Roman" w:cs="Times New Roman"/>
          <w:sz w:val="28"/>
          <w:szCs w:val="28"/>
          <w:lang w:val="en-US"/>
        </w:rPr>
        <w:t xml:space="preserve"> </w:t>
      </w:r>
      <w:r w:rsidRPr="00525F7D">
        <w:rPr>
          <w:rFonts w:ascii="Times New Roman" w:hAnsi="Times New Roman" w:cs="Times New Roman"/>
          <w:sz w:val="28"/>
          <w:szCs w:val="28"/>
        </w:rPr>
        <w:t>употреблять</w:t>
      </w:r>
      <w:r w:rsidR="007A395E" w:rsidRPr="007A395E">
        <w:rPr>
          <w:rFonts w:ascii="Times New Roman" w:hAnsi="Times New Roman" w:cs="Times New Roman"/>
          <w:sz w:val="28"/>
          <w:szCs w:val="28"/>
          <w:lang w:val="en-US"/>
        </w:rPr>
        <w:t xml:space="preserve"> </w:t>
      </w:r>
      <w:r w:rsidRPr="00525F7D">
        <w:rPr>
          <w:rFonts w:ascii="Times New Roman" w:hAnsi="Times New Roman" w:cs="Times New Roman"/>
          <w:sz w:val="28"/>
          <w:szCs w:val="28"/>
        </w:rPr>
        <w:t>в</w:t>
      </w:r>
      <w:r w:rsidR="007A395E" w:rsidRPr="007A395E">
        <w:rPr>
          <w:rFonts w:ascii="Times New Roman" w:hAnsi="Times New Roman" w:cs="Times New Roman"/>
          <w:sz w:val="28"/>
          <w:szCs w:val="28"/>
          <w:lang w:val="en-US"/>
        </w:rPr>
        <w:t xml:space="preserve"> </w:t>
      </w:r>
      <w:r w:rsidRPr="00525F7D">
        <w:rPr>
          <w:rFonts w:ascii="Times New Roman" w:hAnsi="Times New Roman" w:cs="Times New Roman"/>
          <w:sz w:val="28"/>
          <w:szCs w:val="28"/>
        </w:rPr>
        <w:t>речи</w:t>
      </w:r>
      <w:r w:rsidR="007A395E" w:rsidRPr="007A395E">
        <w:rPr>
          <w:rFonts w:ascii="Times New Roman" w:hAnsi="Times New Roman" w:cs="Times New Roman"/>
          <w:sz w:val="28"/>
          <w:szCs w:val="28"/>
          <w:lang w:val="en-US"/>
        </w:rPr>
        <w:t xml:space="preserve"> </w:t>
      </w:r>
      <w:r w:rsidRPr="00525F7D">
        <w:rPr>
          <w:rFonts w:ascii="Times New Roman" w:hAnsi="Times New Roman" w:cs="Times New Roman"/>
          <w:sz w:val="28"/>
          <w:szCs w:val="28"/>
        </w:rPr>
        <w:t>конструкции</w:t>
      </w:r>
      <w:r w:rsidR="007A395E" w:rsidRPr="007A395E">
        <w:rPr>
          <w:rFonts w:ascii="Times New Roman" w:hAnsi="Times New Roman" w:cs="Times New Roman"/>
          <w:sz w:val="28"/>
          <w:szCs w:val="28"/>
          <w:lang w:val="en-US"/>
        </w:rPr>
        <w:t xml:space="preserve"> </w:t>
      </w:r>
      <w:r w:rsidRPr="00525F7D">
        <w:rPr>
          <w:rFonts w:ascii="Times New Roman" w:hAnsi="Times New Roman" w:cs="Times New Roman"/>
          <w:sz w:val="28"/>
          <w:szCs w:val="28"/>
          <w:lang w:val="en-US"/>
        </w:rPr>
        <w:t>It takes me …to do something; to look / feel / be happy;</w:t>
      </w:r>
    </w:p>
    <w:p w:rsidR="007A135B" w:rsidRPr="00525F7D" w:rsidRDefault="007A135B" w:rsidP="00FB74EF">
      <w:pPr>
        <w:numPr>
          <w:ilvl w:val="0"/>
          <w:numId w:val="30"/>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распознавать и употреблять в речи определения, выраженные прилаг</w:t>
      </w:r>
      <w:r w:rsidRPr="00525F7D">
        <w:rPr>
          <w:rFonts w:ascii="Times New Roman" w:hAnsi="Times New Roman" w:cs="Times New Roman"/>
          <w:sz w:val="28"/>
          <w:szCs w:val="28"/>
        </w:rPr>
        <w:t>а</w:t>
      </w:r>
      <w:r w:rsidRPr="00525F7D">
        <w:rPr>
          <w:rFonts w:ascii="Times New Roman" w:hAnsi="Times New Roman" w:cs="Times New Roman"/>
          <w:sz w:val="28"/>
          <w:szCs w:val="28"/>
        </w:rPr>
        <w:t>тельными, в правильном порядке их следования;</w:t>
      </w:r>
    </w:p>
    <w:p w:rsidR="007A135B" w:rsidRPr="00525F7D" w:rsidRDefault="007A135B" w:rsidP="001D190E">
      <w:pPr>
        <w:numPr>
          <w:ilvl w:val="0"/>
          <w:numId w:val="30"/>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lastRenderedPageBreak/>
        <w:t>распознавать и употреблять в речи глаголы во временных формах де</w:t>
      </w:r>
      <w:r w:rsidRPr="00525F7D">
        <w:rPr>
          <w:rFonts w:ascii="Times New Roman" w:hAnsi="Times New Roman" w:cs="Times New Roman"/>
          <w:sz w:val="28"/>
          <w:szCs w:val="28"/>
        </w:rPr>
        <w:t>й</w:t>
      </w:r>
      <w:r w:rsidRPr="00525F7D">
        <w:rPr>
          <w:rFonts w:ascii="Times New Roman" w:hAnsi="Times New Roman" w:cs="Times New Roman"/>
          <w:sz w:val="28"/>
          <w:szCs w:val="28"/>
        </w:rPr>
        <w:t>ствительного залога:</w:t>
      </w:r>
      <w:r w:rsidRPr="00525F7D">
        <w:rPr>
          <w:rFonts w:ascii="Times New Roman" w:hAnsi="Times New Roman" w:cs="Times New Roman"/>
          <w:sz w:val="28"/>
          <w:szCs w:val="28"/>
          <w:lang w:val="en-US"/>
        </w:rPr>
        <w:t>Past</w:t>
      </w:r>
      <w:r w:rsidR="007A395E">
        <w:rPr>
          <w:rFonts w:ascii="Times New Roman" w:hAnsi="Times New Roman" w:cs="Times New Roman"/>
          <w:sz w:val="28"/>
          <w:szCs w:val="28"/>
        </w:rPr>
        <w:t xml:space="preserve"> </w:t>
      </w:r>
      <w:r w:rsidRPr="00525F7D">
        <w:rPr>
          <w:rFonts w:ascii="Times New Roman" w:hAnsi="Times New Roman" w:cs="Times New Roman"/>
          <w:sz w:val="28"/>
          <w:szCs w:val="28"/>
          <w:lang w:val="en-US"/>
        </w:rPr>
        <w:t>Perfect</w:t>
      </w:r>
      <w:r w:rsidRPr="00525F7D">
        <w:rPr>
          <w:rFonts w:ascii="Times New Roman" w:hAnsi="Times New Roman" w:cs="Times New Roman"/>
          <w:sz w:val="28"/>
          <w:szCs w:val="28"/>
        </w:rPr>
        <w:t xml:space="preserve">, </w:t>
      </w:r>
      <w:r w:rsidRPr="00525F7D">
        <w:rPr>
          <w:rFonts w:ascii="Times New Roman" w:hAnsi="Times New Roman" w:cs="Times New Roman"/>
          <w:sz w:val="28"/>
          <w:szCs w:val="28"/>
          <w:lang w:val="de-DE"/>
        </w:rPr>
        <w:t xml:space="preserve">Present </w:t>
      </w:r>
      <w:r w:rsidRPr="00525F7D">
        <w:rPr>
          <w:rFonts w:ascii="Times New Roman" w:hAnsi="Times New Roman" w:cs="Times New Roman"/>
          <w:sz w:val="28"/>
          <w:szCs w:val="28"/>
          <w:lang w:val="en-US"/>
        </w:rPr>
        <w:t>Perfect</w:t>
      </w:r>
      <w:r w:rsidR="007A395E">
        <w:rPr>
          <w:rFonts w:ascii="Times New Roman" w:hAnsi="Times New Roman" w:cs="Times New Roman"/>
          <w:sz w:val="28"/>
          <w:szCs w:val="28"/>
        </w:rPr>
        <w:t xml:space="preserve"> </w:t>
      </w:r>
      <w:r w:rsidRPr="00525F7D">
        <w:rPr>
          <w:rFonts w:ascii="Times New Roman" w:hAnsi="Times New Roman" w:cs="Times New Roman"/>
          <w:sz w:val="28"/>
          <w:szCs w:val="28"/>
          <w:lang w:val="en-US"/>
        </w:rPr>
        <w:t>Continuous</w:t>
      </w:r>
      <w:r w:rsidRPr="00525F7D">
        <w:rPr>
          <w:rFonts w:ascii="Times New Roman" w:hAnsi="Times New Roman" w:cs="Times New Roman"/>
          <w:sz w:val="28"/>
          <w:szCs w:val="28"/>
        </w:rPr>
        <w:t xml:space="preserve">, </w:t>
      </w:r>
      <w:r w:rsidRPr="00525F7D">
        <w:rPr>
          <w:rFonts w:ascii="Times New Roman" w:hAnsi="Times New Roman" w:cs="Times New Roman"/>
          <w:sz w:val="28"/>
          <w:szCs w:val="28"/>
          <w:lang w:val="en-US"/>
        </w:rPr>
        <w:t>Future</w:t>
      </w:r>
      <w:r w:rsidRPr="00525F7D">
        <w:rPr>
          <w:rFonts w:ascii="Times New Roman" w:hAnsi="Times New Roman" w:cs="Times New Roman"/>
          <w:sz w:val="28"/>
          <w:szCs w:val="28"/>
        </w:rPr>
        <w:t>-</w:t>
      </w:r>
      <w:r w:rsidRPr="00525F7D">
        <w:rPr>
          <w:rFonts w:ascii="Times New Roman" w:hAnsi="Times New Roman" w:cs="Times New Roman"/>
          <w:sz w:val="28"/>
          <w:szCs w:val="28"/>
          <w:lang w:val="en-US"/>
        </w:rPr>
        <w:t>in</w:t>
      </w:r>
      <w:r w:rsidRPr="00525F7D">
        <w:rPr>
          <w:rFonts w:ascii="Times New Roman" w:hAnsi="Times New Roman" w:cs="Times New Roman"/>
          <w:sz w:val="28"/>
          <w:szCs w:val="28"/>
        </w:rPr>
        <w:t>-</w:t>
      </w:r>
      <w:r w:rsidRPr="00525F7D">
        <w:rPr>
          <w:rFonts w:ascii="Times New Roman" w:hAnsi="Times New Roman" w:cs="Times New Roman"/>
          <w:sz w:val="28"/>
          <w:szCs w:val="28"/>
          <w:lang w:val="en-US"/>
        </w:rPr>
        <w:t>the</w:t>
      </w:r>
      <w:r w:rsidRPr="00525F7D">
        <w:rPr>
          <w:rFonts w:ascii="Times New Roman" w:hAnsi="Times New Roman" w:cs="Times New Roman"/>
          <w:sz w:val="28"/>
          <w:szCs w:val="28"/>
        </w:rPr>
        <w:t>-</w:t>
      </w:r>
      <w:r w:rsidRPr="00525F7D">
        <w:rPr>
          <w:rFonts w:ascii="Times New Roman" w:hAnsi="Times New Roman" w:cs="Times New Roman"/>
          <w:sz w:val="28"/>
          <w:szCs w:val="28"/>
          <w:lang w:val="en-US"/>
        </w:rPr>
        <w:t>Past</w:t>
      </w:r>
      <w:r w:rsidRPr="00525F7D">
        <w:rPr>
          <w:rFonts w:ascii="Times New Roman" w:hAnsi="Times New Roman" w:cs="Times New Roman"/>
          <w:sz w:val="28"/>
          <w:szCs w:val="28"/>
        </w:rPr>
        <w:t>;</w:t>
      </w:r>
    </w:p>
    <w:p w:rsidR="007A135B" w:rsidRPr="00525F7D" w:rsidRDefault="007A135B" w:rsidP="001D190E">
      <w:pPr>
        <w:numPr>
          <w:ilvl w:val="0"/>
          <w:numId w:val="30"/>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распознавать и употреблять в речи глаголы в формах страдательного залога</w:t>
      </w:r>
      <w:r w:rsidR="007A395E">
        <w:rPr>
          <w:rFonts w:ascii="Times New Roman" w:hAnsi="Times New Roman" w:cs="Times New Roman"/>
          <w:sz w:val="28"/>
          <w:szCs w:val="28"/>
        </w:rPr>
        <w:t xml:space="preserve"> </w:t>
      </w:r>
      <w:r w:rsidRPr="00525F7D">
        <w:rPr>
          <w:rFonts w:ascii="Times New Roman" w:hAnsi="Times New Roman" w:cs="Times New Roman"/>
          <w:sz w:val="28"/>
          <w:szCs w:val="28"/>
        </w:rPr>
        <w:t>Future Simple</w:t>
      </w:r>
      <w:r w:rsidR="007A395E">
        <w:rPr>
          <w:rFonts w:ascii="Times New Roman" w:hAnsi="Times New Roman" w:cs="Times New Roman"/>
          <w:sz w:val="28"/>
          <w:szCs w:val="28"/>
        </w:rPr>
        <w:t xml:space="preserve"> </w:t>
      </w:r>
      <w:r w:rsidRPr="00525F7D">
        <w:rPr>
          <w:rFonts w:ascii="Times New Roman" w:hAnsi="Times New Roman" w:cs="Times New Roman"/>
          <w:sz w:val="28"/>
          <w:szCs w:val="28"/>
        </w:rPr>
        <w:t xml:space="preserve">Passive, </w:t>
      </w:r>
      <w:r w:rsidRPr="00525F7D">
        <w:rPr>
          <w:rFonts w:ascii="Times New Roman" w:hAnsi="Times New Roman" w:cs="Times New Roman"/>
          <w:sz w:val="28"/>
          <w:szCs w:val="28"/>
          <w:lang w:val="en-US"/>
        </w:rPr>
        <w:t>Present</w:t>
      </w:r>
      <w:r w:rsidR="007A395E">
        <w:rPr>
          <w:rFonts w:ascii="Times New Roman" w:hAnsi="Times New Roman" w:cs="Times New Roman"/>
          <w:sz w:val="28"/>
          <w:szCs w:val="28"/>
        </w:rPr>
        <w:t xml:space="preserve"> </w:t>
      </w:r>
      <w:r w:rsidRPr="00525F7D">
        <w:rPr>
          <w:rFonts w:ascii="Times New Roman" w:hAnsi="Times New Roman" w:cs="Times New Roman"/>
          <w:sz w:val="28"/>
          <w:szCs w:val="28"/>
          <w:lang w:val="en-US"/>
        </w:rPr>
        <w:t>Perfect</w:t>
      </w:r>
      <w:r w:rsidRPr="00525F7D">
        <w:rPr>
          <w:rFonts w:ascii="Times New Roman" w:hAnsi="Times New Roman" w:cs="Times New Roman"/>
          <w:sz w:val="28"/>
          <w:szCs w:val="28"/>
        </w:rPr>
        <w:t xml:space="preserve"> Passive;</w:t>
      </w:r>
    </w:p>
    <w:p w:rsidR="007A135B" w:rsidRPr="00525F7D" w:rsidRDefault="007A135B" w:rsidP="001D190E">
      <w:pPr>
        <w:numPr>
          <w:ilvl w:val="0"/>
          <w:numId w:val="30"/>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 xml:space="preserve">распознавать и употреблять в речи модальные глаголы </w:t>
      </w:r>
      <w:r w:rsidRPr="00525F7D">
        <w:rPr>
          <w:rFonts w:ascii="Times New Roman" w:hAnsi="Times New Roman" w:cs="Times New Roman"/>
          <w:sz w:val="28"/>
          <w:szCs w:val="28"/>
          <w:lang w:val="en-US"/>
        </w:rPr>
        <w:t>need</w:t>
      </w:r>
      <w:r w:rsidRPr="00525F7D">
        <w:rPr>
          <w:rFonts w:ascii="Times New Roman" w:hAnsi="Times New Roman" w:cs="Times New Roman"/>
          <w:sz w:val="28"/>
          <w:szCs w:val="28"/>
        </w:rPr>
        <w:t xml:space="preserve">, </w:t>
      </w:r>
      <w:r w:rsidRPr="00525F7D">
        <w:rPr>
          <w:rFonts w:ascii="Times New Roman" w:hAnsi="Times New Roman" w:cs="Times New Roman"/>
          <w:sz w:val="28"/>
          <w:szCs w:val="28"/>
          <w:lang w:val="en-US"/>
        </w:rPr>
        <w:t>shall</w:t>
      </w:r>
      <w:r w:rsidRPr="00525F7D">
        <w:rPr>
          <w:rFonts w:ascii="Times New Roman" w:hAnsi="Times New Roman" w:cs="Times New Roman"/>
          <w:sz w:val="28"/>
          <w:szCs w:val="28"/>
        </w:rPr>
        <w:t xml:space="preserve">, </w:t>
      </w:r>
      <w:r w:rsidRPr="00525F7D">
        <w:rPr>
          <w:rFonts w:ascii="Times New Roman" w:hAnsi="Times New Roman" w:cs="Times New Roman"/>
          <w:sz w:val="28"/>
          <w:szCs w:val="28"/>
          <w:lang w:val="en-US"/>
        </w:rPr>
        <w:t>might</w:t>
      </w:r>
      <w:r w:rsidRPr="00525F7D">
        <w:rPr>
          <w:rFonts w:ascii="Times New Roman" w:hAnsi="Times New Roman" w:cs="Times New Roman"/>
          <w:sz w:val="28"/>
          <w:szCs w:val="28"/>
        </w:rPr>
        <w:t xml:space="preserve">, </w:t>
      </w:r>
      <w:r w:rsidRPr="00525F7D">
        <w:rPr>
          <w:rFonts w:ascii="Times New Roman" w:hAnsi="Times New Roman" w:cs="Times New Roman"/>
          <w:sz w:val="28"/>
          <w:szCs w:val="28"/>
          <w:lang w:val="en-US"/>
        </w:rPr>
        <w:t>would</w:t>
      </w:r>
      <w:r w:rsidRPr="00525F7D">
        <w:rPr>
          <w:rFonts w:ascii="Times New Roman" w:hAnsi="Times New Roman" w:cs="Times New Roman"/>
          <w:sz w:val="28"/>
          <w:szCs w:val="28"/>
        </w:rPr>
        <w:t>;</w:t>
      </w:r>
    </w:p>
    <w:p w:rsidR="007A135B" w:rsidRPr="00525F7D" w:rsidRDefault="007A135B" w:rsidP="001D190E">
      <w:pPr>
        <w:numPr>
          <w:ilvl w:val="0"/>
          <w:numId w:val="30"/>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 xml:space="preserve">распознавать по формальным признакам и понимать значение неличных форм глагола (инфинитива, герундия, причастия </w:t>
      </w:r>
      <w:r w:rsidRPr="00525F7D">
        <w:rPr>
          <w:rFonts w:ascii="Times New Roman" w:hAnsi="Times New Roman" w:cs="Times New Roman"/>
          <w:sz w:val="28"/>
          <w:szCs w:val="28"/>
          <w:lang w:val="en-US"/>
        </w:rPr>
        <w:t>I</w:t>
      </w:r>
      <w:r w:rsidRPr="00525F7D">
        <w:rPr>
          <w:rFonts w:ascii="Times New Roman" w:hAnsi="Times New Roman" w:cs="Times New Roman"/>
          <w:sz w:val="28"/>
          <w:szCs w:val="28"/>
        </w:rPr>
        <w:t xml:space="preserve">и </w:t>
      </w:r>
      <w:r w:rsidRPr="00525F7D">
        <w:rPr>
          <w:rFonts w:ascii="Times New Roman" w:hAnsi="Times New Roman" w:cs="Times New Roman"/>
          <w:sz w:val="28"/>
          <w:szCs w:val="28"/>
          <w:lang w:val="en-US"/>
        </w:rPr>
        <w:t>II</w:t>
      </w:r>
      <w:r w:rsidRPr="00525F7D">
        <w:rPr>
          <w:rFonts w:ascii="Times New Roman" w:hAnsi="Times New Roman" w:cs="Times New Roman"/>
          <w:sz w:val="28"/>
          <w:szCs w:val="28"/>
        </w:rPr>
        <w:t>, отглагольного существ</w:t>
      </w:r>
      <w:r w:rsidRPr="00525F7D">
        <w:rPr>
          <w:rFonts w:ascii="Times New Roman" w:hAnsi="Times New Roman" w:cs="Times New Roman"/>
          <w:sz w:val="28"/>
          <w:szCs w:val="28"/>
        </w:rPr>
        <w:t>и</w:t>
      </w:r>
      <w:r w:rsidRPr="00525F7D">
        <w:rPr>
          <w:rFonts w:ascii="Times New Roman" w:hAnsi="Times New Roman" w:cs="Times New Roman"/>
          <w:sz w:val="28"/>
          <w:szCs w:val="28"/>
        </w:rPr>
        <w:t>тельного) без различения их функций и употреблять</w:t>
      </w:r>
      <w:r w:rsidR="00801A27">
        <w:rPr>
          <w:rFonts w:ascii="Times New Roman" w:hAnsi="Times New Roman" w:cs="Times New Roman"/>
          <w:sz w:val="28"/>
          <w:szCs w:val="28"/>
        </w:rPr>
        <w:t xml:space="preserve"> </w:t>
      </w:r>
      <w:r w:rsidRPr="00525F7D">
        <w:rPr>
          <w:rFonts w:ascii="Times New Roman" w:hAnsi="Times New Roman" w:cs="Times New Roman"/>
          <w:sz w:val="28"/>
          <w:szCs w:val="28"/>
        </w:rPr>
        <w:t>их в речи;</w:t>
      </w:r>
    </w:p>
    <w:p w:rsidR="007A135B" w:rsidRPr="00525F7D" w:rsidRDefault="007A135B" w:rsidP="001D190E">
      <w:pPr>
        <w:numPr>
          <w:ilvl w:val="0"/>
          <w:numId w:val="30"/>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 xml:space="preserve">распознавать и употреблять в речи словосочетания «Причастие </w:t>
      </w:r>
      <w:r w:rsidRPr="00525F7D">
        <w:rPr>
          <w:rFonts w:ascii="Times New Roman" w:hAnsi="Times New Roman" w:cs="Times New Roman"/>
          <w:sz w:val="28"/>
          <w:szCs w:val="28"/>
          <w:lang w:val="en-US"/>
        </w:rPr>
        <w:t>I</w:t>
      </w:r>
      <w:r w:rsidRPr="00525F7D">
        <w:rPr>
          <w:rFonts w:ascii="Times New Roman" w:hAnsi="Times New Roman" w:cs="Times New Roman"/>
          <w:sz w:val="28"/>
          <w:szCs w:val="28"/>
        </w:rPr>
        <w:t>+существительное» (</w:t>
      </w:r>
      <w:r w:rsidRPr="00525F7D">
        <w:rPr>
          <w:rFonts w:ascii="Times New Roman" w:hAnsi="Times New Roman" w:cs="Times New Roman"/>
          <w:sz w:val="28"/>
          <w:szCs w:val="28"/>
          <w:lang w:val="en-US"/>
        </w:rPr>
        <w:t>a</w:t>
      </w:r>
      <w:r w:rsidR="00251DC3">
        <w:rPr>
          <w:rFonts w:ascii="Times New Roman" w:hAnsi="Times New Roman" w:cs="Times New Roman"/>
          <w:sz w:val="28"/>
          <w:szCs w:val="28"/>
        </w:rPr>
        <w:t xml:space="preserve">  </w:t>
      </w:r>
      <w:r w:rsidRPr="00525F7D">
        <w:rPr>
          <w:rFonts w:ascii="Times New Roman" w:hAnsi="Times New Roman" w:cs="Times New Roman"/>
          <w:sz w:val="28"/>
          <w:szCs w:val="28"/>
          <w:lang w:val="en-US"/>
        </w:rPr>
        <w:t>playing</w:t>
      </w:r>
      <w:r w:rsidR="00251DC3">
        <w:rPr>
          <w:rFonts w:ascii="Times New Roman" w:hAnsi="Times New Roman" w:cs="Times New Roman"/>
          <w:sz w:val="28"/>
          <w:szCs w:val="28"/>
        </w:rPr>
        <w:t xml:space="preserve">  </w:t>
      </w:r>
      <w:r w:rsidRPr="00525F7D">
        <w:rPr>
          <w:rFonts w:ascii="Times New Roman" w:hAnsi="Times New Roman" w:cs="Times New Roman"/>
          <w:sz w:val="28"/>
          <w:szCs w:val="28"/>
          <w:lang w:val="en-US"/>
        </w:rPr>
        <w:t>child</w:t>
      </w:r>
      <w:r w:rsidRPr="00525F7D">
        <w:rPr>
          <w:rFonts w:ascii="Times New Roman" w:hAnsi="Times New Roman" w:cs="Times New Roman"/>
          <w:sz w:val="28"/>
          <w:szCs w:val="28"/>
        </w:rPr>
        <w:t xml:space="preserve">) и «Причастие </w:t>
      </w:r>
      <w:r w:rsidRPr="00525F7D">
        <w:rPr>
          <w:rFonts w:ascii="Times New Roman" w:hAnsi="Times New Roman" w:cs="Times New Roman"/>
          <w:sz w:val="28"/>
          <w:szCs w:val="28"/>
          <w:lang w:val="en-US"/>
        </w:rPr>
        <w:t>II</w:t>
      </w:r>
      <w:r w:rsidRPr="00525F7D">
        <w:rPr>
          <w:rFonts w:ascii="Times New Roman" w:hAnsi="Times New Roman" w:cs="Times New Roman"/>
          <w:sz w:val="28"/>
          <w:szCs w:val="28"/>
        </w:rPr>
        <w:t>+существительное» (</w:t>
      </w:r>
      <w:r w:rsidRPr="00525F7D">
        <w:rPr>
          <w:rFonts w:ascii="Times New Roman" w:hAnsi="Times New Roman" w:cs="Times New Roman"/>
          <w:sz w:val="28"/>
          <w:szCs w:val="28"/>
          <w:lang w:val="en-US"/>
        </w:rPr>
        <w:t>a</w:t>
      </w:r>
      <w:r w:rsidR="00251DC3">
        <w:rPr>
          <w:rFonts w:ascii="Times New Roman" w:hAnsi="Times New Roman" w:cs="Times New Roman"/>
          <w:sz w:val="28"/>
          <w:szCs w:val="28"/>
        </w:rPr>
        <w:t xml:space="preserve">  </w:t>
      </w:r>
      <w:r w:rsidRPr="00525F7D">
        <w:rPr>
          <w:rFonts w:ascii="Times New Roman" w:hAnsi="Times New Roman" w:cs="Times New Roman"/>
          <w:sz w:val="28"/>
          <w:szCs w:val="28"/>
          <w:lang w:val="en-US"/>
        </w:rPr>
        <w:t>written</w:t>
      </w:r>
      <w:r w:rsidR="00251DC3">
        <w:rPr>
          <w:rFonts w:ascii="Times New Roman" w:hAnsi="Times New Roman" w:cs="Times New Roman"/>
          <w:sz w:val="28"/>
          <w:szCs w:val="28"/>
        </w:rPr>
        <w:t xml:space="preserve">  </w:t>
      </w:r>
      <w:r w:rsidRPr="00525F7D">
        <w:rPr>
          <w:rFonts w:ascii="Times New Roman" w:hAnsi="Times New Roman" w:cs="Times New Roman"/>
          <w:sz w:val="28"/>
          <w:szCs w:val="28"/>
          <w:lang w:val="en-US"/>
        </w:rPr>
        <w:t>poem</w:t>
      </w:r>
      <w:r w:rsidRPr="00525F7D">
        <w:rPr>
          <w:rFonts w:ascii="Times New Roman" w:hAnsi="Times New Roman" w:cs="Times New Roman"/>
          <w:sz w:val="28"/>
          <w:szCs w:val="28"/>
        </w:rPr>
        <w:t>).</w:t>
      </w:r>
    </w:p>
    <w:p w:rsidR="007A135B" w:rsidRPr="00525F7D" w:rsidRDefault="007A135B" w:rsidP="001D190E">
      <w:pPr>
        <w:spacing w:after="0" w:line="240" w:lineRule="auto"/>
        <w:ind w:firstLine="709"/>
        <w:jc w:val="both"/>
        <w:rPr>
          <w:rFonts w:ascii="Times New Roman" w:hAnsi="Times New Roman" w:cs="Times New Roman"/>
          <w:b/>
          <w:bCs/>
          <w:sz w:val="28"/>
          <w:szCs w:val="28"/>
        </w:rPr>
      </w:pPr>
      <w:r w:rsidRPr="00525F7D">
        <w:rPr>
          <w:rFonts w:ascii="Times New Roman" w:hAnsi="Times New Roman" w:cs="Times New Roman"/>
          <w:b/>
          <w:bCs/>
          <w:sz w:val="28"/>
          <w:szCs w:val="28"/>
        </w:rPr>
        <w:t>Социокультурные знания и умения</w:t>
      </w:r>
    </w:p>
    <w:p w:rsidR="007A135B" w:rsidRPr="00525F7D" w:rsidRDefault="007A135B" w:rsidP="001D190E">
      <w:pPr>
        <w:spacing w:after="0" w:line="240" w:lineRule="auto"/>
        <w:ind w:firstLine="709"/>
        <w:jc w:val="both"/>
        <w:rPr>
          <w:rFonts w:ascii="Times New Roman" w:hAnsi="Times New Roman" w:cs="Times New Roman"/>
          <w:b/>
          <w:bCs/>
          <w:sz w:val="28"/>
          <w:szCs w:val="28"/>
        </w:rPr>
      </w:pPr>
      <w:r w:rsidRPr="00525F7D">
        <w:rPr>
          <w:rFonts w:ascii="Times New Roman" w:hAnsi="Times New Roman" w:cs="Times New Roman"/>
          <w:b/>
          <w:bCs/>
          <w:sz w:val="28"/>
          <w:szCs w:val="28"/>
        </w:rPr>
        <w:t>Выпускник научится:</w:t>
      </w:r>
    </w:p>
    <w:p w:rsidR="007A135B" w:rsidRPr="00525F7D" w:rsidRDefault="007A135B" w:rsidP="001D190E">
      <w:pPr>
        <w:numPr>
          <w:ilvl w:val="0"/>
          <w:numId w:val="33"/>
        </w:numPr>
        <w:tabs>
          <w:tab w:val="left" w:pos="993"/>
        </w:tabs>
        <w:spacing w:after="0" w:line="240" w:lineRule="auto"/>
        <w:ind w:left="0" w:firstLine="709"/>
        <w:jc w:val="both"/>
        <w:rPr>
          <w:rFonts w:ascii="Times New Roman" w:eastAsia="Arial Unicode MS" w:hAnsi="Times New Roman" w:cs="Times New Roman"/>
          <w:sz w:val="28"/>
          <w:szCs w:val="28"/>
          <w:lang w:eastAsia="ar-SA"/>
        </w:rPr>
      </w:pPr>
      <w:r w:rsidRPr="00525F7D">
        <w:rPr>
          <w:rFonts w:ascii="Times New Roman" w:eastAsia="Arial Unicode MS" w:hAnsi="Times New Roman" w:cs="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7A135B" w:rsidRPr="00525F7D" w:rsidRDefault="007A135B" w:rsidP="001D190E">
      <w:pPr>
        <w:numPr>
          <w:ilvl w:val="0"/>
          <w:numId w:val="33"/>
        </w:numPr>
        <w:tabs>
          <w:tab w:val="left" w:pos="993"/>
        </w:tabs>
        <w:spacing w:after="0" w:line="240" w:lineRule="auto"/>
        <w:ind w:left="0" w:firstLine="709"/>
        <w:jc w:val="both"/>
        <w:rPr>
          <w:rFonts w:ascii="Times New Roman" w:eastAsia="Arial Unicode MS" w:hAnsi="Times New Roman" w:cs="Times New Roman"/>
          <w:sz w:val="28"/>
          <w:szCs w:val="28"/>
          <w:lang w:eastAsia="ar-SA"/>
        </w:rPr>
      </w:pPr>
      <w:r w:rsidRPr="00525F7D">
        <w:rPr>
          <w:rFonts w:ascii="Times New Roman" w:eastAsia="Arial Unicode MS" w:hAnsi="Times New Roman" w:cs="Times New Roman"/>
          <w:sz w:val="28"/>
          <w:szCs w:val="28"/>
          <w:lang w:eastAsia="ar-SA"/>
        </w:rPr>
        <w:t>представлять родную страну и культуру на английском языке;</w:t>
      </w:r>
    </w:p>
    <w:p w:rsidR="007A135B" w:rsidRPr="00525F7D" w:rsidRDefault="007A135B" w:rsidP="001D190E">
      <w:pPr>
        <w:numPr>
          <w:ilvl w:val="0"/>
          <w:numId w:val="33"/>
        </w:numPr>
        <w:tabs>
          <w:tab w:val="left" w:pos="993"/>
        </w:tabs>
        <w:spacing w:after="0" w:line="240" w:lineRule="auto"/>
        <w:ind w:left="0" w:firstLine="709"/>
        <w:jc w:val="both"/>
        <w:rPr>
          <w:rFonts w:ascii="Times New Roman" w:eastAsia="Arial Unicode MS" w:hAnsi="Times New Roman" w:cs="Times New Roman"/>
          <w:sz w:val="28"/>
          <w:szCs w:val="28"/>
          <w:lang w:eastAsia="ar-SA"/>
        </w:rPr>
      </w:pPr>
      <w:r w:rsidRPr="00525F7D">
        <w:rPr>
          <w:rFonts w:ascii="Times New Roman" w:eastAsia="Arial Unicode MS" w:hAnsi="Times New Roman" w:cs="Times New Roman"/>
          <w:sz w:val="28"/>
          <w:szCs w:val="28"/>
          <w:lang w:eastAsia="ar-SA"/>
        </w:rPr>
        <w:t>понимать социокультурные реалии при чтении и аудировании в рамках изученного материала.</w:t>
      </w:r>
    </w:p>
    <w:p w:rsidR="007A135B" w:rsidRPr="00525F7D" w:rsidRDefault="007A135B" w:rsidP="001D190E">
      <w:pPr>
        <w:spacing w:after="0" w:line="240" w:lineRule="auto"/>
        <w:ind w:firstLine="709"/>
        <w:jc w:val="both"/>
        <w:rPr>
          <w:rFonts w:ascii="Times New Roman" w:eastAsia="Arial Unicode MS" w:hAnsi="Times New Roman"/>
          <w:sz w:val="28"/>
          <w:szCs w:val="28"/>
          <w:lang w:eastAsia="ar-SA"/>
        </w:rPr>
      </w:pPr>
      <w:r w:rsidRPr="00525F7D">
        <w:rPr>
          <w:rFonts w:ascii="Times New Roman" w:hAnsi="Times New Roman" w:cs="Times New Roman"/>
          <w:b/>
          <w:bCs/>
          <w:sz w:val="28"/>
          <w:szCs w:val="28"/>
        </w:rPr>
        <w:t>Выпускник получит возможность научиться:</w:t>
      </w:r>
    </w:p>
    <w:p w:rsidR="007A135B" w:rsidRPr="00525F7D" w:rsidRDefault="007A135B" w:rsidP="001D190E">
      <w:pPr>
        <w:numPr>
          <w:ilvl w:val="0"/>
          <w:numId w:val="34"/>
        </w:numPr>
        <w:tabs>
          <w:tab w:val="left" w:pos="993"/>
        </w:tabs>
        <w:spacing w:after="0" w:line="240" w:lineRule="auto"/>
        <w:ind w:left="0" w:firstLine="709"/>
        <w:jc w:val="both"/>
        <w:rPr>
          <w:rFonts w:ascii="Times New Roman" w:hAnsi="Times New Roman" w:cs="Times New Roman"/>
          <w:b/>
          <w:bCs/>
          <w:sz w:val="28"/>
          <w:szCs w:val="28"/>
        </w:rPr>
      </w:pPr>
      <w:r w:rsidRPr="00525F7D">
        <w:rPr>
          <w:rFonts w:ascii="Times New Roman" w:eastAsia="Arial Unicode MS" w:hAnsi="Times New Roman" w:cs="Times New Roman"/>
          <w:sz w:val="28"/>
          <w:szCs w:val="28"/>
          <w:lang w:eastAsia="ar-SA"/>
        </w:rPr>
        <w:t>использовать социокультурные реалии при создании устных и пис</w:t>
      </w:r>
      <w:r w:rsidRPr="00525F7D">
        <w:rPr>
          <w:rFonts w:ascii="Times New Roman" w:eastAsia="Arial Unicode MS" w:hAnsi="Times New Roman" w:cs="Times New Roman"/>
          <w:sz w:val="28"/>
          <w:szCs w:val="28"/>
          <w:lang w:eastAsia="ar-SA"/>
        </w:rPr>
        <w:t>ь</w:t>
      </w:r>
      <w:r w:rsidRPr="00525F7D">
        <w:rPr>
          <w:rFonts w:ascii="Times New Roman" w:eastAsia="Arial Unicode MS" w:hAnsi="Times New Roman" w:cs="Times New Roman"/>
          <w:sz w:val="28"/>
          <w:szCs w:val="28"/>
          <w:lang w:eastAsia="ar-SA"/>
        </w:rPr>
        <w:t>менных высказываний;</w:t>
      </w:r>
    </w:p>
    <w:p w:rsidR="007A135B" w:rsidRPr="00525F7D" w:rsidRDefault="007A135B" w:rsidP="001D190E">
      <w:pPr>
        <w:numPr>
          <w:ilvl w:val="0"/>
          <w:numId w:val="34"/>
        </w:numPr>
        <w:tabs>
          <w:tab w:val="left" w:pos="993"/>
        </w:tabs>
        <w:spacing w:after="0" w:line="240" w:lineRule="auto"/>
        <w:ind w:left="0" w:firstLine="709"/>
        <w:jc w:val="both"/>
        <w:rPr>
          <w:rFonts w:ascii="Times New Roman" w:hAnsi="Times New Roman" w:cs="Times New Roman"/>
          <w:b/>
          <w:bCs/>
          <w:sz w:val="28"/>
          <w:szCs w:val="28"/>
        </w:rPr>
      </w:pPr>
      <w:r w:rsidRPr="00525F7D">
        <w:rPr>
          <w:rFonts w:ascii="Times New Roman" w:eastAsia="Arial Unicode MS" w:hAnsi="Times New Roman" w:cs="Times New Roman"/>
          <w:sz w:val="28"/>
          <w:szCs w:val="28"/>
          <w:lang w:eastAsia="ar-SA"/>
        </w:rPr>
        <w:t>находить сходство и различие в традициях родной страны и стр</w:t>
      </w:r>
      <w:r w:rsidRPr="00525F7D">
        <w:rPr>
          <w:rFonts w:ascii="Times New Roman" w:eastAsia="Arial Unicode MS" w:hAnsi="Times New Roman" w:cs="Times New Roman"/>
          <w:sz w:val="28"/>
          <w:szCs w:val="28"/>
          <w:lang w:eastAsia="ar-SA"/>
        </w:rPr>
        <w:t>а</w:t>
      </w:r>
      <w:r w:rsidRPr="00525F7D">
        <w:rPr>
          <w:rFonts w:ascii="Times New Roman" w:eastAsia="Arial Unicode MS" w:hAnsi="Times New Roman" w:cs="Times New Roman"/>
          <w:sz w:val="28"/>
          <w:szCs w:val="28"/>
          <w:lang w:eastAsia="ar-SA"/>
        </w:rPr>
        <w:t>ны/стран изучаемого языка.</w:t>
      </w:r>
    </w:p>
    <w:p w:rsidR="007A135B" w:rsidRPr="00525F7D" w:rsidRDefault="007A135B" w:rsidP="001D190E">
      <w:pPr>
        <w:spacing w:after="0" w:line="240" w:lineRule="auto"/>
        <w:ind w:firstLine="709"/>
        <w:jc w:val="both"/>
        <w:rPr>
          <w:rFonts w:ascii="Times New Roman" w:eastAsia="Arial Unicode MS" w:hAnsi="Times New Roman" w:cs="Times New Roman"/>
          <w:b/>
          <w:bCs/>
          <w:sz w:val="28"/>
          <w:szCs w:val="28"/>
          <w:lang w:eastAsia="ar-SA"/>
        </w:rPr>
      </w:pPr>
      <w:r w:rsidRPr="00525F7D">
        <w:rPr>
          <w:rFonts w:ascii="Times New Roman" w:eastAsia="Arial Unicode MS" w:hAnsi="Times New Roman" w:cs="Times New Roman"/>
          <w:b/>
          <w:bCs/>
          <w:sz w:val="28"/>
          <w:szCs w:val="28"/>
          <w:lang w:eastAsia="ar-SA"/>
        </w:rPr>
        <w:t>Компенсаторные умения</w:t>
      </w:r>
    </w:p>
    <w:p w:rsidR="007A135B" w:rsidRPr="00525F7D" w:rsidRDefault="007A135B" w:rsidP="001D190E">
      <w:pPr>
        <w:spacing w:after="0" w:line="240" w:lineRule="auto"/>
        <w:ind w:firstLine="709"/>
        <w:jc w:val="both"/>
        <w:rPr>
          <w:rFonts w:ascii="Times New Roman" w:hAnsi="Times New Roman" w:cs="Times New Roman"/>
          <w:b/>
          <w:bCs/>
          <w:sz w:val="28"/>
          <w:szCs w:val="28"/>
        </w:rPr>
      </w:pPr>
      <w:r w:rsidRPr="00525F7D">
        <w:rPr>
          <w:rFonts w:ascii="Times New Roman" w:hAnsi="Times New Roman" w:cs="Times New Roman"/>
          <w:b/>
          <w:bCs/>
          <w:sz w:val="28"/>
          <w:szCs w:val="28"/>
        </w:rPr>
        <w:t>Выпускник научится:</w:t>
      </w:r>
    </w:p>
    <w:p w:rsidR="007A135B" w:rsidRPr="00525F7D" w:rsidRDefault="007A135B" w:rsidP="001D190E">
      <w:pPr>
        <w:numPr>
          <w:ilvl w:val="0"/>
          <w:numId w:val="35"/>
        </w:numPr>
        <w:tabs>
          <w:tab w:val="left" w:pos="993"/>
        </w:tabs>
        <w:spacing w:after="0" w:line="240" w:lineRule="auto"/>
        <w:ind w:left="0" w:firstLine="709"/>
        <w:jc w:val="both"/>
        <w:rPr>
          <w:rFonts w:ascii="Times New Roman" w:hAnsi="Times New Roman" w:cs="Times New Roman"/>
          <w:b/>
          <w:bCs/>
          <w:sz w:val="28"/>
          <w:szCs w:val="28"/>
        </w:rPr>
      </w:pPr>
      <w:r w:rsidRPr="00525F7D">
        <w:rPr>
          <w:rFonts w:ascii="Times New Roman" w:eastAsia="Arial Unicode MS" w:hAnsi="Times New Roman" w:cs="Times New Roman"/>
          <w:sz w:val="28"/>
          <w:szCs w:val="28"/>
          <w:lang w:eastAsia="ar-SA"/>
        </w:rPr>
        <w:t>выходить из положения при дефиците языковых средств: использовать переспрос при говорении.</w:t>
      </w:r>
    </w:p>
    <w:p w:rsidR="007A135B" w:rsidRPr="00525F7D" w:rsidRDefault="007A135B" w:rsidP="001D190E">
      <w:pPr>
        <w:spacing w:after="0" w:line="240" w:lineRule="auto"/>
        <w:ind w:firstLine="709"/>
        <w:jc w:val="both"/>
        <w:rPr>
          <w:rFonts w:ascii="Times New Roman" w:eastAsia="Arial Unicode MS" w:hAnsi="Times New Roman"/>
          <w:sz w:val="28"/>
          <w:szCs w:val="28"/>
          <w:lang w:eastAsia="ar-SA"/>
        </w:rPr>
      </w:pPr>
      <w:r w:rsidRPr="00525F7D">
        <w:rPr>
          <w:rFonts w:ascii="Times New Roman" w:hAnsi="Times New Roman" w:cs="Times New Roman"/>
          <w:b/>
          <w:bCs/>
          <w:sz w:val="28"/>
          <w:szCs w:val="28"/>
        </w:rPr>
        <w:t>Выпускник получит возможность научиться:</w:t>
      </w:r>
    </w:p>
    <w:p w:rsidR="007A135B" w:rsidRPr="00525F7D" w:rsidRDefault="007A135B" w:rsidP="001D190E">
      <w:pPr>
        <w:numPr>
          <w:ilvl w:val="0"/>
          <w:numId w:val="35"/>
        </w:numPr>
        <w:tabs>
          <w:tab w:val="left" w:pos="993"/>
        </w:tabs>
        <w:spacing w:after="0" w:line="240" w:lineRule="auto"/>
        <w:ind w:left="0" w:firstLine="709"/>
        <w:jc w:val="both"/>
        <w:rPr>
          <w:rFonts w:ascii="Times New Roman" w:eastAsia="Arial Unicode MS" w:hAnsi="Times New Roman" w:cs="Times New Roman"/>
          <w:sz w:val="28"/>
          <w:szCs w:val="28"/>
          <w:lang w:eastAsia="ar-SA"/>
        </w:rPr>
      </w:pPr>
      <w:r w:rsidRPr="00525F7D">
        <w:rPr>
          <w:rFonts w:ascii="Times New Roman" w:eastAsia="Arial Unicode MS" w:hAnsi="Times New Roman" w:cs="Times New Roman"/>
          <w:sz w:val="28"/>
          <w:szCs w:val="28"/>
          <w:lang w:eastAsia="ar-SA"/>
        </w:rPr>
        <w:t>использовать перифраз, синонимические и антонимические средства при говорении;</w:t>
      </w:r>
    </w:p>
    <w:p w:rsidR="007A135B" w:rsidRPr="00525F7D" w:rsidRDefault="007A135B" w:rsidP="001D190E">
      <w:pPr>
        <w:numPr>
          <w:ilvl w:val="0"/>
          <w:numId w:val="35"/>
        </w:numPr>
        <w:tabs>
          <w:tab w:val="left" w:pos="993"/>
        </w:tabs>
        <w:spacing w:after="0" w:line="240" w:lineRule="auto"/>
        <w:ind w:left="0" w:firstLine="709"/>
        <w:jc w:val="both"/>
        <w:rPr>
          <w:rFonts w:ascii="Times New Roman" w:hAnsi="Times New Roman" w:cs="Times New Roman"/>
          <w:b/>
          <w:bCs/>
          <w:sz w:val="28"/>
          <w:szCs w:val="28"/>
        </w:rPr>
      </w:pPr>
      <w:r w:rsidRPr="00525F7D">
        <w:rPr>
          <w:rFonts w:ascii="Times New Roman" w:eastAsia="Arial Unicode MS" w:hAnsi="Times New Roman" w:cs="Times New Roman"/>
          <w:sz w:val="28"/>
          <w:szCs w:val="28"/>
          <w:lang w:eastAsia="ar-SA"/>
        </w:rPr>
        <w:t>пользоваться языковой и контекстуальной догадкой при аудировании и чтении.</w:t>
      </w:r>
    </w:p>
    <w:p w:rsidR="007A135B" w:rsidRPr="00525F7D" w:rsidRDefault="007A135B" w:rsidP="001D190E">
      <w:pPr>
        <w:pStyle w:val="4"/>
        <w:spacing w:line="240" w:lineRule="auto"/>
        <w:ind w:left="0"/>
      </w:pPr>
      <w:bookmarkStart w:id="3" w:name="_Toc409691631"/>
      <w:bookmarkStart w:id="4" w:name="_Toc410653956"/>
      <w:bookmarkStart w:id="5" w:name="_Toc414553138"/>
      <w:r w:rsidRPr="00525F7D">
        <w:t>1.2.5.4. Второй иностранный язык (при  наличии часов в учебном плане)</w:t>
      </w:r>
      <w:bookmarkEnd w:id="3"/>
      <w:bookmarkEnd w:id="4"/>
      <w:bookmarkEnd w:id="5"/>
    </w:p>
    <w:p w:rsidR="007A135B" w:rsidRPr="00525F7D" w:rsidRDefault="007A135B" w:rsidP="001D190E">
      <w:pPr>
        <w:spacing w:after="0" w:line="240" w:lineRule="auto"/>
        <w:jc w:val="both"/>
        <w:rPr>
          <w:rFonts w:ascii="Times New Roman" w:hAnsi="Times New Roman" w:cs="Times New Roman"/>
          <w:b/>
          <w:bCs/>
          <w:sz w:val="28"/>
          <w:szCs w:val="28"/>
        </w:rPr>
      </w:pPr>
      <w:r w:rsidRPr="00525F7D">
        <w:rPr>
          <w:rFonts w:ascii="Times New Roman" w:hAnsi="Times New Roman" w:cs="Times New Roman"/>
          <w:b/>
          <w:bCs/>
          <w:sz w:val="28"/>
          <w:szCs w:val="28"/>
        </w:rPr>
        <w:t>Коммуникативные умения</w:t>
      </w:r>
    </w:p>
    <w:p w:rsidR="007A135B" w:rsidRPr="00525F7D" w:rsidRDefault="007A135B" w:rsidP="001D190E">
      <w:pPr>
        <w:spacing w:after="0" w:line="240" w:lineRule="auto"/>
        <w:jc w:val="both"/>
        <w:rPr>
          <w:rFonts w:ascii="Times New Roman" w:hAnsi="Times New Roman" w:cs="Times New Roman"/>
          <w:b/>
          <w:bCs/>
          <w:sz w:val="28"/>
          <w:szCs w:val="28"/>
        </w:rPr>
      </w:pPr>
      <w:r w:rsidRPr="00525F7D">
        <w:rPr>
          <w:rFonts w:ascii="Times New Roman" w:hAnsi="Times New Roman" w:cs="Times New Roman"/>
          <w:b/>
          <w:bCs/>
          <w:sz w:val="28"/>
          <w:szCs w:val="28"/>
        </w:rPr>
        <w:t>Говорение. Диалогическая речь</w:t>
      </w:r>
    </w:p>
    <w:p w:rsidR="007A135B" w:rsidRPr="00525F7D" w:rsidRDefault="007A135B" w:rsidP="001D190E">
      <w:pPr>
        <w:spacing w:after="0" w:line="240" w:lineRule="auto"/>
        <w:ind w:firstLine="709"/>
        <w:jc w:val="both"/>
        <w:rPr>
          <w:rFonts w:ascii="Times New Roman" w:hAnsi="Times New Roman" w:cs="Times New Roman"/>
          <w:b/>
          <w:bCs/>
          <w:sz w:val="28"/>
          <w:szCs w:val="28"/>
        </w:rPr>
      </w:pPr>
      <w:r w:rsidRPr="00525F7D">
        <w:rPr>
          <w:rFonts w:ascii="Times New Roman" w:hAnsi="Times New Roman" w:cs="Times New Roman"/>
          <w:b/>
          <w:bCs/>
          <w:sz w:val="28"/>
          <w:szCs w:val="28"/>
        </w:rPr>
        <w:t>Выпускник научится:</w:t>
      </w:r>
    </w:p>
    <w:p w:rsidR="007A135B" w:rsidRPr="00525F7D" w:rsidRDefault="007A135B" w:rsidP="001D190E">
      <w:pPr>
        <w:numPr>
          <w:ilvl w:val="0"/>
          <w:numId w:val="17"/>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вести диалог (диалог этикетного характер, диалог-расспрос, диалог п</w:t>
      </w:r>
      <w:r w:rsidRPr="00525F7D">
        <w:rPr>
          <w:rFonts w:ascii="Times New Roman" w:hAnsi="Times New Roman" w:cs="Times New Roman"/>
          <w:sz w:val="28"/>
          <w:szCs w:val="28"/>
        </w:rPr>
        <w:t>о</w:t>
      </w:r>
      <w:r w:rsidRPr="00525F7D">
        <w:rPr>
          <w:rFonts w:ascii="Times New Roman" w:hAnsi="Times New Roman" w:cs="Times New Roman"/>
          <w:sz w:val="28"/>
          <w:szCs w:val="28"/>
        </w:rPr>
        <w:t>буждение к действию; комбинированный диалог) в стандартных ситуациях н</w:t>
      </w:r>
      <w:r w:rsidRPr="00525F7D">
        <w:rPr>
          <w:rFonts w:ascii="Times New Roman" w:hAnsi="Times New Roman" w:cs="Times New Roman"/>
          <w:sz w:val="28"/>
          <w:szCs w:val="28"/>
        </w:rPr>
        <w:t>е</w:t>
      </w:r>
      <w:r w:rsidRPr="00525F7D">
        <w:rPr>
          <w:rFonts w:ascii="Times New Roman" w:hAnsi="Times New Roman" w:cs="Times New Roman"/>
          <w:sz w:val="28"/>
          <w:szCs w:val="28"/>
        </w:rPr>
        <w:t>официального общения в рамках освоенной тематики, соблюдая нормы речев</w:t>
      </w:r>
      <w:r w:rsidRPr="00525F7D">
        <w:rPr>
          <w:rFonts w:ascii="Times New Roman" w:hAnsi="Times New Roman" w:cs="Times New Roman"/>
          <w:sz w:val="28"/>
          <w:szCs w:val="28"/>
        </w:rPr>
        <w:t>о</w:t>
      </w:r>
      <w:r w:rsidRPr="00525F7D">
        <w:rPr>
          <w:rFonts w:ascii="Times New Roman" w:hAnsi="Times New Roman" w:cs="Times New Roman"/>
          <w:sz w:val="28"/>
          <w:szCs w:val="28"/>
        </w:rPr>
        <w:t xml:space="preserve">го этикета, принятые в стране изучаемого языка. </w:t>
      </w:r>
    </w:p>
    <w:p w:rsidR="007A135B" w:rsidRPr="00525F7D" w:rsidRDefault="007A135B" w:rsidP="001D190E">
      <w:pPr>
        <w:spacing w:after="0" w:line="240" w:lineRule="auto"/>
        <w:ind w:firstLine="709"/>
        <w:jc w:val="both"/>
        <w:rPr>
          <w:rFonts w:ascii="Times New Roman" w:hAnsi="Times New Roman" w:cs="Times New Roman"/>
          <w:b/>
          <w:bCs/>
          <w:sz w:val="28"/>
          <w:szCs w:val="28"/>
        </w:rPr>
      </w:pPr>
      <w:r w:rsidRPr="00525F7D">
        <w:rPr>
          <w:rFonts w:ascii="Times New Roman" w:hAnsi="Times New Roman" w:cs="Times New Roman"/>
          <w:b/>
          <w:bCs/>
          <w:sz w:val="28"/>
          <w:szCs w:val="28"/>
        </w:rPr>
        <w:t>Выпускник получит возможность научиться:</w:t>
      </w:r>
    </w:p>
    <w:p w:rsidR="007A135B" w:rsidRPr="00525F7D" w:rsidRDefault="007A135B" w:rsidP="00FB74EF">
      <w:pPr>
        <w:numPr>
          <w:ilvl w:val="0"/>
          <w:numId w:val="17"/>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lastRenderedPageBreak/>
        <w:t xml:space="preserve">вести диалог-обмен мнениями; </w:t>
      </w:r>
    </w:p>
    <w:p w:rsidR="007A135B" w:rsidRPr="00525F7D" w:rsidRDefault="007A135B" w:rsidP="00FB74EF">
      <w:pPr>
        <w:numPr>
          <w:ilvl w:val="0"/>
          <w:numId w:val="14"/>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брать и давать интервью;</w:t>
      </w:r>
    </w:p>
    <w:p w:rsidR="007A135B" w:rsidRPr="00525F7D" w:rsidRDefault="007A135B" w:rsidP="00FB74EF">
      <w:pPr>
        <w:numPr>
          <w:ilvl w:val="0"/>
          <w:numId w:val="14"/>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вести диалог-расспрос на основе нелинейного текста (таблицы, ди</w:t>
      </w:r>
      <w:r w:rsidRPr="00525F7D">
        <w:rPr>
          <w:rFonts w:ascii="Times New Roman" w:hAnsi="Times New Roman" w:cs="Times New Roman"/>
          <w:sz w:val="28"/>
          <w:szCs w:val="28"/>
        </w:rPr>
        <w:t>а</w:t>
      </w:r>
      <w:r w:rsidRPr="00525F7D">
        <w:rPr>
          <w:rFonts w:ascii="Times New Roman" w:hAnsi="Times New Roman" w:cs="Times New Roman"/>
          <w:sz w:val="28"/>
          <w:szCs w:val="28"/>
        </w:rPr>
        <w:t>граммы и т. д.)</w:t>
      </w:r>
    </w:p>
    <w:p w:rsidR="007A135B" w:rsidRPr="00525F7D" w:rsidRDefault="007A135B" w:rsidP="00FB74EF">
      <w:pPr>
        <w:spacing w:after="0" w:line="240" w:lineRule="auto"/>
        <w:ind w:firstLine="709"/>
        <w:jc w:val="both"/>
        <w:rPr>
          <w:rFonts w:ascii="Times New Roman" w:hAnsi="Times New Roman" w:cs="Times New Roman"/>
          <w:b/>
          <w:bCs/>
          <w:sz w:val="28"/>
          <w:szCs w:val="28"/>
        </w:rPr>
      </w:pPr>
      <w:r w:rsidRPr="00525F7D">
        <w:rPr>
          <w:rFonts w:ascii="Times New Roman" w:hAnsi="Times New Roman" w:cs="Times New Roman"/>
          <w:b/>
          <w:bCs/>
          <w:sz w:val="28"/>
          <w:szCs w:val="28"/>
        </w:rPr>
        <w:t>Говорение. Монологическая речь</w:t>
      </w:r>
    </w:p>
    <w:p w:rsidR="007A135B" w:rsidRPr="00525F7D" w:rsidRDefault="007A135B" w:rsidP="00FB74EF">
      <w:pPr>
        <w:spacing w:after="0" w:line="240" w:lineRule="auto"/>
        <w:ind w:firstLine="709"/>
        <w:jc w:val="both"/>
        <w:rPr>
          <w:rFonts w:ascii="Times New Roman" w:hAnsi="Times New Roman" w:cs="Times New Roman"/>
          <w:b/>
          <w:bCs/>
          <w:sz w:val="28"/>
          <w:szCs w:val="28"/>
        </w:rPr>
      </w:pPr>
      <w:r w:rsidRPr="00525F7D">
        <w:rPr>
          <w:rFonts w:ascii="Times New Roman" w:hAnsi="Times New Roman" w:cs="Times New Roman"/>
          <w:b/>
          <w:bCs/>
          <w:sz w:val="28"/>
          <w:szCs w:val="28"/>
        </w:rPr>
        <w:t>Выпускник научится:</w:t>
      </w:r>
    </w:p>
    <w:p w:rsidR="007A135B" w:rsidRPr="00525F7D" w:rsidRDefault="007A135B" w:rsidP="00FB74EF">
      <w:pPr>
        <w:numPr>
          <w:ilvl w:val="0"/>
          <w:numId w:val="16"/>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7A135B" w:rsidRPr="00525F7D" w:rsidRDefault="007A135B" w:rsidP="00FB74EF">
      <w:pPr>
        <w:numPr>
          <w:ilvl w:val="0"/>
          <w:numId w:val="16"/>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описывать события с опорой на зрительную наглядность и/или вербал</w:t>
      </w:r>
      <w:r w:rsidRPr="00525F7D">
        <w:rPr>
          <w:rFonts w:ascii="Times New Roman" w:hAnsi="Times New Roman" w:cs="Times New Roman"/>
          <w:sz w:val="28"/>
          <w:szCs w:val="28"/>
        </w:rPr>
        <w:t>ь</w:t>
      </w:r>
      <w:r w:rsidRPr="00525F7D">
        <w:rPr>
          <w:rFonts w:ascii="Times New Roman" w:hAnsi="Times New Roman" w:cs="Times New Roman"/>
          <w:sz w:val="28"/>
          <w:szCs w:val="28"/>
        </w:rPr>
        <w:t xml:space="preserve">ную опору (ключевые слова, план, вопросы); </w:t>
      </w:r>
    </w:p>
    <w:p w:rsidR="007A135B" w:rsidRPr="00525F7D" w:rsidRDefault="007A135B" w:rsidP="00FB74EF">
      <w:pPr>
        <w:numPr>
          <w:ilvl w:val="0"/>
          <w:numId w:val="16"/>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давать краткую характеристику реальных людей и литературных перс</w:t>
      </w:r>
      <w:r w:rsidRPr="00525F7D">
        <w:rPr>
          <w:rFonts w:ascii="Times New Roman" w:hAnsi="Times New Roman" w:cs="Times New Roman"/>
          <w:sz w:val="28"/>
          <w:szCs w:val="28"/>
        </w:rPr>
        <w:t>о</w:t>
      </w:r>
      <w:r w:rsidRPr="00525F7D">
        <w:rPr>
          <w:rFonts w:ascii="Times New Roman" w:hAnsi="Times New Roman" w:cs="Times New Roman"/>
          <w:sz w:val="28"/>
          <w:szCs w:val="28"/>
        </w:rPr>
        <w:t xml:space="preserve">нажей; </w:t>
      </w:r>
    </w:p>
    <w:p w:rsidR="007A135B" w:rsidRPr="00525F7D" w:rsidRDefault="007A135B" w:rsidP="00FB74EF">
      <w:pPr>
        <w:numPr>
          <w:ilvl w:val="0"/>
          <w:numId w:val="16"/>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передавать основное содержание прочитанного текста с опорой или без опоры на текст, ключевые слова/план/вопросы;</w:t>
      </w:r>
    </w:p>
    <w:p w:rsidR="007A135B" w:rsidRPr="00525F7D" w:rsidRDefault="007A135B" w:rsidP="00FB74EF">
      <w:pPr>
        <w:numPr>
          <w:ilvl w:val="0"/>
          <w:numId w:val="16"/>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описывать картинку/фото с опорой или без опоры на ключевые сл</w:t>
      </w:r>
      <w:r w:rsidRPr="00525F7D">
        <w:rPr>
          <w:rFonts w:ascii="Times New Roman" w:hAnsi="Times New Roman" w:cs="Times New Roman"/>
          <w:sz w:val="28"/>
          <w:szCs w:val="28"/>
        </w:rPr>
        <w:t>о</w:t>
      </w:r>
      <w:r w:rsidRPr="00525F7D">
        <w:rPr>
          <w:rFonts w:ascii="Times New Roman" w:hAnsi="Times New Roman" w:cs="Times New Roman"/>
          <w:sz w:val="28"/>
          <w:szCs w:val="28"/>
        </w:rPr>
        <w:t>ва/план/вопросы.</w:t>
      </w:r>
    </w:p>
    <w:p w:rsidR="007A135B" w:rsidRPr="00525F7D" w:rsidRDefault="007A135B" w:rsidP="00FB74EF">
      <w:pPr>
        <w:spacing w:after="0" w:line="240" w:lineRule="auto"/>
        <w:ind w:firstLine="709"/>
        <w:jc w:val="both"/>
        <w:rPr>
          <w:rFonts w:ascii="Times New Roman" w:hAnsi="Times New Roman" w:cs="Times New Roman"/>
          <w:b/>
          <w:bCs/>
          <w:sz w:val="28"/>
          <w:szCs w:val="28"/>
        </w:rPr>
      </w:pPr>
      <w:r w:rsidRPr="00525F7D">
        <w:rPr>
          <w:rFonts w:ascii="Times New Roman" w:hAnsi="Times New Roman" w:cs="Times New Roman"/>
          <w:b/>
          <w:bCs/>
          <w:sz w:val="28"/>
          <w:szCs w:val="28"/>
        </w:rPr>
        <w:t xml:space="preserve">Выпускник получит возможность научиться: </w:t>
      </w:r>
    </w:p>
    <w:p w:rsidR="007A135B" w:rsidRPr="00525F7D" w:rsidRDefault="007A135B" w:rsidP="00FB74EF">
      <w:pPr>
        <w:numPr>
          <w:ilvl w:val="0"/>
          <w:numId w:val="15"/>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 xml:space="preserve">делать сообщение на заданную тему на основе прочитанного; </w:t>
      </w:r>
    </w:p>
    <w:p w:rsidR="007A135B" w:rsidRPr="00525F7D" w:rsidRDefault="007A135B" w:rsidP="00FB74EF">
      <w:pPr>
        <w:numPr>
          <w:ilvl w:val="0"/>
          <w:numId w:val="15"/>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комментировать факты из прочитанного/прослушанного текста, выр</w:t>
      </w:r>
      <w:r w:rsidRPr="00525F7D">
        <w:rPr>
          <w:rFonts w:ascii="Times New Roman" w:hAnsi="Times New Roman" w:cs="Times New Roman"/>
          <w:sz w:val="28"/>
          <w:szCs w:val="28"/>
        </w:rPr>
        <w:t>а</w:t>
      </w:r>
      <w:r w:rsidRPr="00525F7D">
        <w:rPr>
          <w:rFonts w:ascii="Times New Roman" w:hAnsi="Times New Roman" w:cs="Times New Roman"/>
          <w:sz w:val="28"/>
          <w:szCs w:val="28"/>
        </w:rPr>
        <w:t xml:space="preserve">жать и аргументировать свое отношение к прочитанному/прослушанному; </w:t>
      </w:r>
    </w:p>
    <w:p w:rsidR="007A135B" w:rsidRPr="00525F7D" w:rsidRDefault="007A135B" w:rsidP="00FB74EF">
      <w:pPr>
        <w:numPr>
          <w:ilvl w:val="0"/>
          <w:numId w:val="15"/>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кратко высказываться без предварительной подготовки на заданную т</w:t>
      </w:r>
      <w:r w:rsidRPr="00525F7D">
        <w:rPr>
          <w:rFonts w:ascii="Times New Roman" w:hAnsi="Times New Roman" w:cs="Times New Roman"/>
          <w:sz w:val="28"/>
          <w:szCs w:val="28"/>
        </w:rPr>
        <w:t>е</w:t>
      </w:r>
      <w:r w:rsidRPr="00525F7D">
        <w:rPr>
          <w:rFonts w:ascii="Times New Roman" w:hAnsi="Times New Roman" w:cs="Times New Roman"/>
          <w:sz w:val="28"/>
          <w:szCs w:val="28"/>
        </w:rPr>
        <w:t>му в соответствии с предложенной ситуацией общения;</w:t>
      </w:r>
    </w:p>
    <w:p w:rsidR="007A135B" w:rsidRPr="00525F7D" w:rsidRDefault="007A135B" w:rsidP="00FB74EF">
      <w:pPr>
        <w:numPr>
          <w:ilvl w:val="0"/>
          <w:numId w:val="15"/>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кратко высказываться с опорой на нелинейный текст (таблицы, ди</w:t>
      </w:r>
      <w:r w:rsidRPr="00525F7D">
        <w:rPr>
          <w:rFonts w:ascii="Times New Roman" w:hAnsi="Times New Roman" w:cs="Times New Roman"/>
          <w:sz w:val="28"/>
          <w:szCs w:val="28"/>
        </w:rPr>
        <w:t>а</w:t>
      </w:r>
      <w:r w:rsidRPr="00525F7D">
        <w:rPr>
          <w:rFonts w:ascii="Times New Roman" w:hAnsi="Times New Roman" w:cs="Times New Roman"/>
          <w:sz w:val="28"/>
          <w:szCs w:val="28"/>
        </w:rPr>
        <w:t xml:space="preserve">граммы, расписание и т. п.) </w:t>
      </w:r>
    </w:p>
    <w:p w:rsidR="007A135B" w:rsidRPr="00525F7D" w:rsidRDefault="007A135B" w:rsidP="00FB74EF">
      <w:pPr>
        <w:numPr>
          <w:ilvl w:val="0"/>
          <w:numId w:val="15"/>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кратко излагать результаты выполненной проектной работы.</w:t>
      </w:r>
    </w:p>
    <w:p w:rsidR="007A135B" w:rsidRPr="00525F7D" w:rsidRDefault="007A135B" w:rsidP="00FB74EF">
      <w:pPr>
        <w:spacing w:after="0" w:line="240" w:lineRule="auto"/>
        <w:ind w:firstLine="709"/>
        <w:jc w:val="both"/>
        <w:rPr>
          <w:rFonts w:ascii="Times New Roman" w:hAnsi="Times New Roman" w:cs="Times New Roman"/>
          <w:b/>
          <w:bCs/>
          <w:sz w:val="28"/>
          <w:szCs w:val="28"/>
        </w:rPr>
      </w:pPr>
      <w:r w:rsidRPr="00525F7D">
        <w:rPr>
          <w:rFonts w:ascii="Times New Roman" w:hAnsi="Times New Roman" w:cs="Times New Roman"/>
          <w:b/>
          <w:bCs/>
          <w:sz w:val="28"/>
          <w:szCs w:val="28"/>
        </w:rPr>
        <w:t>Аудирование</w:t>
      </w:r>
    </w:p>
    <w:p w:rsidR="007A135B" w:rsidRPr="00525F7D" w:rsidRDefault="007A135B" w:rsidP="00FB74EF">
      <w:pPr>
        <w:spacing w:after="0" w:line="240" w:lineRule="auto"/>
        <w:ind w:firstLine="709"/>
        <w:jc w:val="both"/>
        <w:rPr>
          <w:rFonts w:ascii="Times New Roman" w:hAnsi="Times New Roman" w:cs="Times New Roman"/>
          <w:b/>
          <w:bCs/>
          <w:sz w:val="28"/>
          <w:szCs w:val="28"/>
        </w:rPr>
      </w:pPr>
      <w:r w:rsidRPr="00525F7D">
        <w:rPr>
          <w:rFonts w:ascii="Times New Roman" w:hAnsi="Times New Roman" w:cs="Times New Roman"/>
          <w:b/>
          <w:bCs/>
          <w:sz w:val="28"/>
          <w:szCs w:val="28"/>
        </w:rPr>
        <w:t xml:space="preserve">Выпускник научится: </w:t>
      </w:r>
    </w:p>
    <w:p w:rsidR="007A135B" w:rsidRPr="00525F7D" w:rsidRDefault="007A135B" w:rsidP="00FB74EF">
      <w:pPr>
        <w:numPr>
          <w:ilvl w:val="0"/>
          <w:numId w:val="18"/>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воспринимать на слух и понимать основное содержание несложных аутентичных текстов, содержащих некоторое количество неизученных язык</w:t>
      </w:r>
      <w:r w:rsidRPr="00525F7D">
        <w:rPr>
          <w:rFonts w:ascii="Times New Roman" w:hAnsi="Times New Roman" w:cs="Times New Roman"/>
          <w:sz w:val="28"/>
          <w:szCs w:val="28"/>
        </w:rPr>
        <w:t>о</w:t>
      </w:r>
      <w:r w:rsidRPr="00525F7D">
        <w:rPr>
          <w:rFonts w:ascii="Times New Roman" w:hAnsi="Times New Roman" w:cs="Times New Roman"/>
          <w:sz w:val="28"/>
          <w:szCs w:val="28"/>
        </w:rPr>
        <w:t xml:space="preserve">вых явлений; </w:t>
      </w:r>
    </w:p>
    <w:p w:rsidR="007A135B" w:rsidRPr="00525F7D" w:rsidRDefault="007A135B" w:rsidP="00FB74EF">
      <w:pPr>
        <w:numPr>
          <w:ilvl w:val="0"/>
          <w:numId w:val="18"/>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воспринимать на слух и понимать ну</w:t>
      </w:r>
      <w:r w:rsidRPr="00525F7D">
        <w:rPr>
          <w:rFonts w:ascii="Times New Roman" w:hAnsi="Times New Roman" w:cs="Times New Roman"/>
          <w:sz w:val="28"/>
          <w:szCs w:val="28"/>
        </w:rPr>
        <w:t>ж</w:t>
      </w:r>
      <w:r w:rsidRPr="00525F7D">
        <w:rPr>
          <w:rFonts w:ascii="Times New Roman" w:hAnsi="Times New Roman" w:cs="Times New Roman"/>
          <w:sz w:val="28"/>
          <w:szCs w:val="28"/>
        </w:rPr>
        <w:t>ную/интересующую/запрашиваемую информацию в аутентичных текстах, с</w:t>
      </w:r>
      <w:r w:rsidRPr="00525F7D">
        <w:rPr>
          <w:rFonts w:ascii="Times New Roman" w:hAnsi="Times New Roman" w:cs="Times New Roman"/>
          <w:sz w:val="28"/>
          <w:szCs w:val="28"/>
        </w:rPr>
        <w:t>о</w:t>
      </w:r>
      <w:r w:rsidRPr="00525F7D">
        <w:rPr>
          <w:rFonts w:ascii="Times New Roman" w:hAnsi="Times New Roman" w:cs="Times New Roman"/>
          <w:sz w:val="28"/>
          <w:szCs w:val="28"/>
        </w:rPr>
        <w:t>держащих как изученные языковые явления, так и некоторое количество неиз</w:t>
      </w:r>
      <w:r w:rsidRPr="00525F7D">
        <w:rPr>
          <w:rFonts w:ascii="Times New Roman" w:hAnsi="Times New Roman" w:cs="Times New Roman"/>
          <w:sz w:val="28"/>
          <w:szCs w:val="28"/>
        </w:rPr>
        <w:t>у</w:t>
      </w:r>
      <w:r w:rsidRPr="00525F7D">
        <w:rPr>
          <w:rFonts w:ascii="Times New Roman" w:hAnsi="Times New Roman" w:cs="Times New Roman"/>
          <w:sz w:val="28"/>
          <w:szCs w:val="28"/>
        </w:rPr>
        <w:t>ченных языковых явлений.</w:t>
      </w:r>
    </w:p>
    <w:p w:rsidR="007A135B" w:rsidRPr="00525F7D" w:rsidRDefault="007A135B" w:rsidP="00FB74EF">
      <w:pPr>
        <w:spacing w:after="0" w:line="240" w:lineRule="auto"/>
        <w:ind w:firstLine="709"/>
        <w:jc w:val="both"/>
        <w:rPr>
          <w:rFonts w:ascii="Times New Roman" w:hAnsi="Times New Roman" w:cs="Times New Roman"/>
          <w:b/>
          <w:bCs/>
          <w:sz w:val="28"/>
          <w:szCs w:val="28"/>
        </w:rPr>
      </w:pPr>
      <w:r w:rsidRPr="00525F7D">
        <w:rPr>
          <w:rFonts w:ascii="Times New Roman" w:hAnsi="Times New Roman" w:cs="Times New Roman"/>
          <w:b/>
          <w:bCs/>
          <w:sz w:val="28"/>
          <w:szCs w:val="28"/>
        </w:rPr>
        <w:t>Выпускник получит возможность научиться:</w:t>
      </w:r>
    </w:p>
    <w:p w:rsidR="007A135B" w:rsidRPr="00525F7D" w:rsidRDefault="007A135B" w:rsidP="00FB74EF">
      <w:pPr>
        <w:numPr>
          <w:ilvl w:val="0"/>
          <w:numId w:val="19"/>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выделять основную тему в воспринимаемом на слух тексте;</w:t>
      </w:r>
    </w:p>
    <w:p w:rsidR="007A135B" w:rsidRPr="00525F7D" w:rsidRDefault="007A135B" w:rsidP="00FB74EF">
      <w:pPr>
        <w:numPr>
          <w:ilvl w:val="0"/>
          <w:numId w:val="19"/>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использовать контекстуальную или языковую догадку при восприятии на слух текстов, содержащих незнакомые слова.</w:t>
      </w:r>
    </w:p>
    <w:p w:rsidR="007A135B" w:rsidRPr="00525F7D" w:rsidRDefault="007A135B" w:rsidP="00FB74EF">
      <w:pPr>
        <w:spacing w:after="0" w:line="240" w:lineRule="auto"/>
        <w:ind w:firstLine="709"/>
        <w:jc w:val="both"/>
        <w:rPr>
          <w:rFonts w:ascii="Times New Roman" w:hAnsi="Times New Roman" w:cs="Times New Roman"/>
          <w:sz w:val="28"/>
          <w:szCs w:val="28"/>
        </w:rPr>
      </w:pPr>
      <w:r w:rsidRPr="00525F7D">
        <w:rPr>
          <w:rFonts w:ascii="Times New Roman" w:hAnsi="Times New Roman" w:cs="Times New Roman"/>
          <w:b/>
          <w:bCs/>
          <w:sz w:val="28"/>
          <w:szCs w:val="28"/>
        </w:rPr>
        <w:t xml:space="preserve">Чтение </w:t>
      </w:r>
    </w:p>
    <w:p w:rsidR="007A135B" w:rsidRPr="00525F7D" w:rsidRDefault="007A135B" w:rsidP="00FB74EF">
      <w:pPr>
        <w:spacing w:after="0" w:line="240" w:lineRule="auto"/>
        <w:ind w:firstLine="709"/>
        <w:jc w:val="both"/>
        <w:rPr>
          <w:rFonts w:ascii="Times New Roman" w:hAnsi="Times New Roman" w:cs="Times New Roman"/>
          <w:b/>
          <w:bCs/>
          <w:sz w:val="28"/>
          <w:szCs w:val="28"/>
        </w:rPr>
      </w:pPr>
      <w:r w:rsidRPr="00525F7D">
        <w:rPr>
          <w:rFonts w:ascii="Times New Roman" w:hAnsi="Times New Roman" w:cs="Times New Roman"/>
          <w:b/>
          <w:bCs/>
          <w:sz w:val="28"/>
          <w:szCs w:val="28"/>
        </w:rPr>
        <w:t xml:space="preserve">Выпускник научится: </w:t>
      </w:r>
    </w:p>
    <w:p w:rsidR="007A135B" w:rsidRPr="00525F7D" w:rsidRDefault="007A135B" w:rsidP="00FB74EF">
      <w:pPr>
        <w:numPr>
          <w:ilvl w:val="0"/>
          <w:numId w:val="20"/>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читать и понимать основное содержание несложных аутентичных те</w:t>
      </w:r>
      <w:r w:rsidRPr="00525F7D">
        <w:rPr>
          <w:rFonts w:ascii="Times New Roman" w:hAnsi="Times New Roman" w:cs="Times New Roman"/>
          <w:sz w:val="28"/>
          <w:szCs w:val="28"/>
        </w:rPr>
        <w:t>к</w:t>
      </w:r>
      <w:r w:rsidRPr="00525F7D">
        <w:rPr>
          <w:rFonts w:ascii="Times New Roman" w:hAnsi="Times New Roman" w:cs="Times New Roman"/>
          <w:sz w:val="28"/>
          <w:szCs w:val="28"/>
        </w:rPr>
        <w:t>стов, содержащие отдельные неизученные языковые явления;</w:t>
      </w:r>
    </w:p>
    <w:p w:rsidR="007A135B" w:rsidRPr="00525F7D" w:rsidRDefault="007A135B" w:rsidP="00FB74EF">
      <w:pPr>
        <w:numPr>
          <w:ilvl w:val="0"/>
          <w:numId w:val="20"/>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lastRenderedPageBreak/>
        <w:t>читать и находить в несложных аутентичных текстах, содержащих о</w:t>
      </w:r>
      <w:r w:rsidRPr="00525F7D">
        <w:rPr>
          <w:rFonts w:ascii="Times New Roman" w:hAnsi="Times New Roman" w:cs="Times New Roman"/>
          <w:sz w:val="28"/>
          <w:szCs w:val="28"/>
        </w:rPr>
        <w:t>т</w:t>
      </w:r>
      <w:r w:rsidRPr="00525F7D">
        <w:rPr>
          <w:rFonts w:ascii="Times New Roman" w:hAnsi="Times New Roman" w:cs="Times New Roman"/>
          <w:sz w:val="28"/>
          <w:szCs w:val="28"/>
        </w:rPr>
        <w:t>дельные неизученные языковые явления, ну</w:t>
      </w:r>
      <w:r w:rsidRPr="00525F7D">
        <w:rPr>
          <w:rFonts w:ascii="Times New Roman" w:hAnsi="Times New Roman" w:cs="Times New Roman"/>
          <w:sz w:val="28"/>
          <w:szCs w:val="28"/>
        </w:rPr>
        <w:t>ж</w:t>
      </w:r>
      <w:r w:rsidRPr="00525F7D">
        <w:rPr>
          <w:rFonts w:ascii="Times New Roman" w:hAnsi="Times New Roman" w:cs="Times New Roman"/>
          <w:sz w:val="28"/>
          <w:szCs w:val="28"/>
        </w:rPr>
        <w:t>ную/интересующую/запрашиваемую информацию, представленную в явном и в неявном виде;</w:t>
      </w:r>
    </w:p>
    <w:p w:rsidR="007A135B" w:rsidRPr="00525F7D" w:rsidRDefault="007A135B" w:rsidP="00FB74EF">
      <w:pPr>
        <w:numPr>
          <w:ilvl w:val="0"/>
          <w:numId w:val="21"/>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читать и полностью понимать несложные аутентичные тексты, постр</w:t>
      </w:r>
      <w:r w:rsidRPr="00525F7D">
        <w:rPr>
          <w:rFonts w:ascii="Times New Roman" w:hAnsi="Times New Roman" w:cs="Times New Roman"/>
          <w:sz w:val="28"/>
          <w:szCs w:val="28"/>
        </w:rPr>
        <w:t>о</w:t>
      </w:r>
      <w:r w:rsidRPr="00525F7D">
        <w:rPr>
          <w:rFonts w:ascii="Times New Roman" w:hAnsi="Times New Roman" w:cs="Times New Roman"/>
          <w:sz w:val="28"/>
          <w:szCs w:val="28"/>
        </w:rPr>
        <w:t>енные на изученном языковом материале;</w:t>
      </w:r>
    </w:p>
    <w:p w:rsidR="007A135B" w:rsidRPr="00525F7D" w:rsidRDefault="007A135B" w:rsidP="00FB74EF">
      <w:pPr>
        <w:numPr>
          <w:ilvl w:val="0"/>
          <w:numId w:val="21"/>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 xml:space="preserve"> выразительно читать вслух небольшие построенные на изученном яз</w:t>
      </w:r>
      <w:r w:rsidRPr="00525F7D">
        <w:rPr>
          <w:rFonts w:ascii="Times New Roman" w:hAnsi="Times New Roman" w:cs="Times New Roman"/>
          <w:sz w:val="28"/>
          <w:szCs w:val="28"/>
        </w:rPr>
        <w:t>ы</w:t>
      </w:r>
      <w:r w:rsidRPr="00525F7D">
        <w:rPr>
          <w:rFonts w:ascii="Times New Roman" w:hAnsi="Times New Roman" w:cs="Times New Roman"/>
          <w:sz w:val="28"/>
          <w:szCs w:val="28"/>
        </w:rPr>
        <w:t>ковом материале аутентичные тексты, демонстрируя понимание прочитанного.</w:t>
      </w:r>
    </w:p>
    <w:p w:rsidR="007A135B" w:rsidRPr="00525F7D" w:rsidRDefault="007A135B" w:rsidP="00FB74EF">
      <w:pPr>
        <w:spacing w:after="0" w:line="240" w:lineRule="auto"/>
        <w:ind w:firstLine="709"/>
        <w:jc w:val="both"/>
        <w:rPr>
          <w:rFonts w:ascii="Times New Roman" w:hAnsi="Times New Roman" w:cs="Times New Roman"/>
          <w:sz w:val="28"/>
          <w:szCs w:val="28"/>
        </w:rPr>
      </w:pPr>
      <w:r w:rsidRPr="00525F7D">
        <w:rPr>
          <w:rFonts w:ascii="Times New Roman" w:hAnsi="Times New Roman" w:cs="Times New Roman"/>
          <w:b/>
          <w:bCs/>
          <w:sz w:val="28"/>
          <w:szCs w:val="28"/>
        </w:rPr>
        <w:t>Выпускник получит возможность научиться:</w:t>
      </w:r>
    </w:p>
    <w:p w:rsidR="007A135B" w:rsidRPr="00525F7D" w:rsidRDefault="007A135B" w:rsidP="00FB74EF">
      <w:pPr>
        <w:numPr>
          <w:ilvl w:val="0"/>
          <w:numId w:val="21"/>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устанавливать причинно-следственную взаимосвязь фактов и событий, изложенных в несложном аутентичном тексте;</w:t>
      </w:r>
    </w:p>
    <w:p w:rsidR="007A135B" w:rsidRPr="00525F7D" w:rsidRDefault="007A135B" w:rsidP="00FB74EF">
      <w:pPr>
        <w:numPr>
          <w:ilvl w:val="0"/>
          <w:numId w:val="21"/>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восстанавливать текст из разрозненных абзацев или путем добавления выпущенных фрагментов.</w:t>
      </w:r>
    </w:p>
    <w:p w:rsidR="007A135B" w:rsidRPr="00525F7D" w:rsidRDefault="007A135B" w:rsidP="00FB74EF">
      <w:pPr>
        <w:spacing w:after="0" w:line="240" w:lineRule="auto"/>
        <w:ind w:firstLine="709"/>
        <w:jc w:val="both"/>
        <w:rPr>
          <w:rFonts w:ascii="Times New Roman" w:hAnsi="Times New Roman" w:cs="Times New Roman"/>
          <w:b/>
          <w:bCs/>
          <w:sz w:val="28"/>
          <w:szCs w:val="28"/>
        </w:rPr>
      </w:pPr>
      <w:r w:rsidRPr="00525F7D">
        <w:rPr>
          <w:rFonts w:ascii="Times New Roman" w:hAnsi="Times New Roman" w:cs="Times New Roman"/>
          <w:b/>
          <w:bCs/>
          <w:sz w:val="28"/>
          <w:szCs w:val="28"/>
        </w:rPr>
        <w:t xml:space="preserve">Письменная речь </w:t>
      </w:r>
    </w:p>
    <w:p w:rsidR="007A135B" w:rsidRPr="00525F7D" w:rsidRDefault="007A135B" w:rsidP="00FB74EF">
      <w:pPr>
        <w:spacing w:after="0" w:line="240" w:lineRule="auto"/>
        <w:ind w:firstLine="709"/>
        <w:jc w:val="both"/>
        <w:rPr>
          <w:rFonts w:ascii="Times New Roman" w:hAnsi="Times New Roman" w:cs="Times New Roman"/>
          <w:b/>
          <w:bCs/>
          <w:sz w:val="28"/>
          <w:szCs w:val="28"/>
        </w:rPr>
      </w:pPr>
      <w:r w:rsidRPr="00525F7D">
        <w:rPr>
          <w:rFonts w:ascii="Times New Roman" w:hAnsi="Times New Roman" w:cs="Times New Roman"/>
          <w:b/>
          <w:bCs/>
          <w:sz w:val="28"/>
          <w:szCs w:val="28"/>
        </w:rPr>
        <w:t xml:space="preserve">Выпускник научится: </w:t>
      </w:r>
    </w:p>
    <w:p w:rsidR="007A135B" w:rsidRPr="00525F7D" w:rsidRDefault="007A135B" w:rsidP="00FB74EF">
      <w:pPr>
        <w:numPr>
          <w:ilvl w:val="0"/>
          <w:numId w:val="22"/>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заполнять анкеты и формуляры, сообщая о себе основные сведения (имя, фамилия, пол, возраст, гражданство, национальность, адрес и т. д.);</w:t>
      </w:r>
    </w:p>
    <w:p w:rsidR="007A135B" w:rsidRPr="00525F7D" w:rsidRDefault="007A135B" w:rsidP="00FB74EF">
      <w:pPr>
        <w:numPr>
          <w:ilvl w:val="0"/>
          <w:numId w:val="22"/>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писать короткие поздравления с днем рождения и другими праздник</w:t>
      </w:r>
      <w:r w:rsidRPr="00525F7D">
        <w:rPr>
          <w:rFonts w:ascii="Times New Roman" w:hAnsi="Times New Roman" w:cs="Times New Roman"/>
          <w:sz w:val="28"/>
          <w:szCs w:val="28"/>
        </w:rPr>
        <w:t>а</w:t>
      </w:r>
      <w:r w:rsidRPr="00525F7D">
        <w:rPr>
          <w:rFonts w:ascii="Times New Roman" w:hAnsi="Times New Roman" w:cs="Times New Roman"/>
          <w:sz w:val="28"/>
          <w:szCs w:val="28"/>
        </w:rPr>
        <w:t>ми, с употреблением формул речевого этикета, принятых в стране изучаемого языка,выражать пожелания (объемом 30–40 слов, включая адрес);</w:t>
      </w:r>
    </w:p>
    <w:p w:rsidR="007A135B" w:rsidRPr="00525F7D" w:rsidRDefault="007A135B" w:rsidP="00FB74EF">
      <w:pPr>
        <w:numPr>
          <w:ilvl w:val="0"/>
          <w:numId w:val="22"/>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писать личное письмо в ответ на письмо-стимул с употреблением фо</w:t>
      </w:r>
      <w:r w:rsidRPr="00525F7D">
        <w:rPr>
          <w:rFonts w:ascii="Times New Roman" w:hAnsi="Times New Roman" w:cs="Times New Roman"/>
          <w:sz w:val="28"/>
          <w:szCs w:val="28"/>
        </w:rPr>
        <w:t>р</w:t>
      </w:r>
      <w:r w:rsidRPr="00525F7D">
        <w:rPr>
          <w:rFonts w:ascii="Times New Roman" w:hAnsi="Times New Roman" w:cs="Times New Roman"/>
          <w:sz w:val="28"/>
          <w:szCs w:val="28"/>
        </w:rPr>
        <w:t>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7A135B" w:rsidRPr="00525F7D" w:rsidRDefault="007A135B" w:rsidP="00FB74EF">
      <w:pPr>
        <w:numPr>
          <w:ilvl w:val="0"/>
          <w:numId w:val="22"/>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писать небольшие письменные высказывания с опорой на образец/план.</w:t>
      </w:r>
    </w:p>
    <w:p w:rsidR="007A135B" w:rsidRPr="00525F7D" w:rsidRDefault="007A135B" w:rsidP="00FB74EF">
      <w:pPr>
        <w:spacing w:after="0" w:line="240" w:lineRule="auto"/>
        <w:ind w:firstLine="709"/>
        <w:jc w:val="both"/>
        <w:rPr>
          <w:rFonts w:ascii="Times New Roman" w:hAnsi="Times New Roman" w:cs="Times New Roman"/>
          <w:b/>
          <w:bCs/>
          <w:sz w:val="28"/>
          <w:szCs w:val="28"/>
        </w:rPr>
      </w:pPr>
      <w:r w:rsidRPr="00525F7D">
        <w:rPr>
          <w:rFonts w:ascii="Times New Roman" w:hAnsi="Times New Roman" w:cs="Times New Roman"/>
          <w:b/>
          <w:bCs/>
          <w:sz w:val="28"/>
          <w:szCs w:val="28"/>
        </w:rPr>
        <w:t>Выпускник получит возможность научиться:</w:t>
      </w:r>
    </w:p>
    <w:p w:rsidR="007A135B" w:rsidRPr="00525F7D" w:rsidRDefault="007A135B" w:rsidP="00FB74EF">
      <w:pPr>
        <w:numPr>
          <w:ilvl w:val="0"/>
          <w:numId w:val="23"/>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делать краткие выписки из текста с целью их использования в со</w:t>
      </w:r>
      <w:r w:rsidRPr="00525F7D">
        <w:rPr>
          <w:rFonts w:ascii="Times New Roman" w:hAnsi="Times New Roman" w:cs="Times New Roman"/>
          <w:sz w:val="28"/>
          <w:szCs w:val="28"/>
        </w:rPr>
        <w:t>б</w:t>
      </w:r>
      <w:r w:rsidRPr="00525F7D">
        <w:rPr>
          <w:rFonts w:ascii="Times New Roman" w:hAnsi="Times New Roman" w:cs="Times New Roman"/>
          <w:sz w:val="28"/>
          <w:szCs w:val="28"/>
        </w:rPr>
        <w:t>ственных устных высказываниях;</w:t>
      </w:r>
    </w:p>
    <w:p w:rsidR="007A135B" w:rsidRPr="00525F7D" w:rsidRDefault="007A135B" w:rsidP="00FB74EF">
      <w:pPr>
        <w:numPr>
          <w:ilvl w:val="0"/>
          <w:numId w:val="23"/>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писать электронное письмо (</w:t>
      </w:r>
      <w:r w:rsidRPr="00525F7D">
        <w:rPr>
          <w:rFonts w:ascii="Times New Roman" w:hAnsi="Times New Roman" w:cs="Times New Roman"/>
          <w:sz w:val="28"/>
          <w:szCs w:val="28"/>
          <w:lang w:val="en-US"/>
        </w:rPr>
        <w:t>e</w:t>
      </w:r>
      <w:r w:rsidRPr="00525F7D">
        <w:rPr>
          <w:rFonts w:ascii="Times New Roman" w:hAnsi="Times New Roman" w:cs="Times New Roman"/>
          <w:sz w:val="28"/>
          <w:szCs w:val="28"/>
        </w:rPr>
        <w:t>-</w:t>
      </w:r>
      <w:r w:rsidRPr="00525F7D">
        <w:rPr>
          <w:rFonts w:ascii="Times New Roman" w:hAnsi="Times New Roman" w:cs="Times New Roman"/>
          <w:sz w:val="28"/>
          <w:szCs w:val="28"/>
          <w:lang w:val="en-US"/>
        </w:rPr>
        <w:t>mail</w:t>
      </w:r>
      <w:r w:rsidRPr="00525F7D">
        <w:rPr>
          <w:rFonts w:ascii="Times New Roman" w:hAnsi="Times New Roman" w:cs="Times New Roman"/>
          <w:sz w:val="28"/>
          <w:szCs w:val="28"/>
        </w:rPr>
        <w:t>) зарубежному другу в ответ на эле</w:t>
      </w:r>
      <w:r w:rsidRPr="00525F7D">
        <w:rPr>
          <w:rFonts w:ascii="Times New Roman" w:hAnsi="Times New Roman" w:cs="Times New Roman"/>
          <w:sz w:val="28"/>
          <w:szCs w:val="28"/>
        </w:rPr>
        <w:t>к</w:t>
      </w:r>
      <w:r w:rsidRPr="00525F7D">
        <w:rPr>
          <w:rFonts w:ascii="Times New Roman" w:hAnsi="Times New Roman" w:cs="Times New Roman"/>
          <w:sz w:val="28"/>
          <w:szCs w:val="28"/>
        </w:rPr>
        <w:t>тронное письмо-стимул;</w:t>
      </w:r>
    </w:p>
    <w:p w:rsidR="007A135B" w:rsidRPr="00525F7D" w:rsidRDefault="007A135B" w:rsidP="00FB74EF">
      <w:pPr>
        <w:numPr>
          <w:ilvl w:val="0"/>
          <w:numId w:val="23"/>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 xml:space="preserve">составлять план/тезисы устного или письменного сообщения; </w:t>
      </w:r>
    </w:p>
    <w:p w:rsidR="007A135B" w:rsidRPr="00525F7D" w:rsidRDefault="007A135B" w:rsidP="00FB74EF">
      <w:pPr>
        <w:numPr>
          <w:ilvl w:val="0"/>
          <w:numId w:val="24"/>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кратко излагать в письменном виде результаты проектной деятельн</w:t>
      </w:r>
      <w:r w:rsidRPr="00525F7D">
        <w:rPr>
          <w:rFonts w:ascii="Times New Roman" w:hAnsi="Times New Roman" w:cs="Times New Roman"/>
          <w:sz w:val="28"/>
          <w:szCs w:val="28"/>
        </w:rPr>
        <w:t>о</w:t>
      </w:r>
      <w:r w:rsidRPr="00525F7D">
        <w:rPr>
          <w:rFonts w:ascii="Times New Roman" w:hAnsi="Times New Roman" w:cs="Times New Roman"/>
          <w:sz w:val="28"/>
          <w:szCs w:val="28"/>
        </w:rPr>
        <w:t>сти;</w:t>
      </w:r>
    </w:p>
    <w:p w:rsidR="007A135B" w:rsidRPr="00525F7D" w:rsidRDefault="007A135B" w:rsidP="00FB74EF">
      <w:pPr>
        <w:numPr>
          <w:ilvl w:val="0"/>
          <w:numId w:val="24"/>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писать небольшое письменное высказывание с опорой на нелинейный текст (таблицы, диаграммы и т. п.).</w:t>
      </w:r>
    </w:p>
    <w:p w:rsidR="007A135B" w:rsidRPr="00525F7D" w:rsidRDefault="007A135B" w:rsidP="00FB74EF">
      <w:pPr>
        <w:spacing w:after="0" w:line="240" w:lineRule="auto"/>
        <w:ind w:firstLine="709"/>
        <w:jc w:val="both"/>
        <w:rPr>
          <w:rFonts w:ascii="Times New Roman" w:hAnsi="Times New Roman" w:cs="Times New Roman"/>
          <w:b/>
          <w:bCs/>
          <w:sz w:val="28"/>
          <w:szCs w:val="28"/>
        </w:rPr>
      </w:pPr>
      <w:r w:rsidRPr="00525F7D">
        <w:rPr>
          <w:rFonts w:ascii="Times New Roman" w:hAnsi="Times New Roman" w:cs="Times New Roman"/>
          <w:b/>
          <w:bCs/>
          <w:sz w:val="28"/>
          <w:szCs w:val="28"/>
        </w:rPr>
        <w:t>Языковые навыки и средства оперирования ими</w:t>
      </w:r>
    </w:p>
    <w:p w:rsidR="007A135B" w:rsidRPr="00525F7D" w:rsidRDefault="007A135B" w:rsidP="00FB74EF">
      <w:pPr>
        <w:spacing w:after="0" w:line="240" w:lineRule="auto"/>
        <w:ind w:firstLine="709"/>
        <w:jc w:val="both"/>
        <w:rPr>
          <w:rFonts w:ascii="Times New Roman" w:hAnsi="Times New Roman" w:cs="Times New Roman"/>
          <w:b/>
          <w:bCs/>
          <w:sz w:val="28"/>
          <w:szCs w:val="28"/>
        </w:rPr>
      </w:pPr>
      <w:r w:rsidRPr="00525F7D">
        <w:rPr>
          <w:rFonts w:ascii="Times New Roman" w:hAnsi="Times New Roman" w:cs="Times New Roman"/>
          <w:b/>
          <w:bCs/>
          <w:sz w:val="28"/>
          <w:szCs w:val="28"/>
        </w:rPr>
        <w:t>Орфография и пунктуация</w:t>
      </w:r>
    </w:p>
    <w:p w:rsidR="007A135B" w:rsidRPr="00525F7D" w:rsidRDefault="007A135B" w:rsidP="00FB74EF">
      <w:pPr>
        <w:spacing w:after="0" w:line="240" w:lineRule="auto"/>
        <w:ind w:firstLine="709"/>
        <w:jc w:val="both"/>
        <w:rPr>
          <w:rFonts w:ascii="Times New Roman" w:hAnsi="Times New Roman" w:cs="Times New Roman"/>
          <w:b/>
          <w:bCs/>
          <w:sz w:val="28"/>
          <w:szCs w:val="28"/>
        </w:rPr>
      </w:pPr>
      <w:r w:rsidRPr="00525F7D">
        <w:rPr>
          <w:rFonts w:ascii="Times New Roman" w:hAnsi="Times New Roman" w:cs="Times New Roman"/>
          <w:b/>
          <w:bCs/>
          <w:sz w:val="28"/>
          <w:szCs w:val="28"/>
        </w:rPr>
        <w:t>Выпускник научится:</w:t>
      </w:r>
    </w:p>
    <w:p w:rsidR="007A135B" w:rsidRPr="00525F7D" w:rsidRDefault="007A135B" w:rsidP="00FB74EF">
      <w:pPr>
        <w:numPr>
          <w:ilvl w:val="0"/>
          <w:numId w:val="31"/>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правильно писать изученные слова;</w:t>
      </w:r>
    </w:p>
    <w:p w:rsidR="007A135B" w:rsidRPr="00525F7D" w:rsidRDefault="007A135B" w:rsidP="00FB74EF">
      <w:pPr>
        <w:numPr>
          <w:ilvl w:val="0"/>
          <w:numId w:val="31"/>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w:t>
      </w:r>
      <w:r w:rsidRPr="00525F7D">
        <w:rPr>
          <w:rFonts w:ascii="Times New Roman" w:hAnsi="Times New Roman" w:cs="Times New Roman"/>
          <w:sz w:val="28"/>
          <w:szCs w:val="28"/>
        </w:rPr>
        <w:t>и</w:t>
      </w:r>
      <w:r w:rsidRPr="00525F7D">
        <w:rPr>
          <w:rFonts w:ascii="Times New Roman" w:hAnsi="Times New Roman" w:cs="Times New Roman"/>
          <w:sz w:val="28"/>
          <w:szCs w:val="28"/>
        </w:rPr>
        <w:lastRenderedPageBreak/>
        <w:t>тельного предложения, восклицательный знак в конце восклицательного пре</w:t>
      </w:r>
      <w:r w:rsidRPr="00525F7D">
        <w:rPr>
          <w:rFonts w:ascii="Times New Roman" w:hAnsi="Times New Roman" w:cs="Times New Roman"/>
          <w:sz w:val="28"/>
          <w:szCs w:val="28"/>
        </w:rPr>
        <w:t>д</w:t>
      </w:r>
      <w:r w:rsidRPr="00525F7D">
        <w:rPr>
          <w:rFonts w:ascii="Times New Roman" w:hAnsi="Times New Roman" w:cs="Times New Roman"/>
          <w:sz w:val="28"/>
          <w:szCs w:val="28"/>
        </w:rPr>
        <w:t>ложения;</w:t>
      </w:r>
    </w:p>
    <w:p w:rsidR="007A135B" w:rsidRPr="00525F7D" w:rsidRDefault="007A135B" w:rsidP="00FB74EF">
      <w:pPr>
        <w:numPr>
          <w:ilvl w:val="0"/>
          <w:numId w:val="31"/>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расставлять в личном письме знаки препинания, диктуемые его форм</w:t>
      </w:r>
      <w:r w:rsidRPr="00525F7D">
        <w:rPr>
          <w:rFonts w:ascii="Times New Roman" w:hAnsi="Times New Roman" w:cs="Times New Roman"/>
          <w:sz w:val="28"/>
          <w:szCs w:val="28"/>
        </w:rPr>
        <w:t>а</w:t>
      </w:r>
      <w:r w:rsidRPr="00525F7D">
        <w:rPr>
          <w:rFonts w:ascii="Times New Roman" w:hAnsi="Times New Roman" w:cs="Times New Roman"/>
          <w:sz w:val="28"/>
          <w:szCs w:val="28"/>
        </w:rPr>
        <w:t>том, в соответствии с нормами, принятыми в стране изучаемого языка.</w:t>
      </w:r>
    </w:p>
    <w:p w:rsidR="007A135B" w:rsidRPr="00525F7D" w:rsidRDefault="007A135B" w:rsidP="00FB74EF">
      <w:pPr>
        <w:spacing w:after="0" w:line="240" w:lineRule="auto"/>
        <w:ind w:firstLine="709"/>
        <w:jc w:val="both"/>
        <w:rPr>
          <w:rFonts w:ascii="Times New Roman" w:hAnsi="Times New Roman" w:cs="Times New Roman"/>
          <w:b/>
          <w:bCs/>
          <w:sz w:val="28"/>
          <w:szCs w:val="28"/>
        </w:rPr>
      </w:pPr>
      <w:r w:rsidRPr="00525F7D">
        <w:rPr>
          <w:rFonts w:ascii="Times New Roman" w:hAnsi="Times New Roman" w:cs="Times New Roman"/>
          <w:b/>
          <w:bCs/>
          <w:sz w:val="28"/>
          <w:szCs w:val="28"/>
        </w:rPr>
        <w:t>Выпускник получит возможность научиться:</w:t>
      </w:r>
    </w:p>
    <w:p w:rsidR="007A135B" w:rsidRPr="00525F7D" w:rsidRDefault="007A135B" w:rsidP="00FB74EF">
      <w:pPr>
        <w:numPr>
          <w:ilvl w:val="0"/>
          <w:numId w:val="32"/>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сравнивать и анализировать буквосочетания английского языка и их транскрипцию.</w:t>
      </w:r>
    </w:p>
    <w:p w:rsidR="007A135B" w:rsidRPr="00525F7D" w:rsidRDefault="007A135B" w:rsidP="00FB74EF">
      <w:pPr>
        <w:spacing w:after="0" w:line="240" w:lineRule="auto"/>
        <w:ind w:firstLine="709"/>
        <w:jc w:val="both"/>
        <w:rPr>
          <w:rFonts w:ascii="Times New Roman" w:hAnsi="Times New Roman" w:cs="Times New Roman"/>
          <w:b/>
          <w:bCs/>
          <w:sz w:val="28"/>
          <w:szCs w:val="28"/>
        </w:rPr>
      </w:pPr>
      <w:r w:rsidRPr="00525F7D">
        <w:rPr>
          <w:rFonts w:ascii="Times New Roman" w:hAnsi="Times New Roman" w:cs="Times New Roman"/>
          <w:b/>
          <w:bCs/>
          <w:sz w:val="28"/>
          <w:szCs w:val="28"/>
        </w:rPr>
        <w:t>Фонетическая сторона речи</w:t>
      </w:r>
    </w:p>
    <w:p w:rsidR="007A135B" w:rsidRPr="00525F7D" w:rsidRDefault="007A135B" w:rsidP="00FB74EF">
      <w:pPr>
        <w:spacing w:after="0" w:line="240" w:lineRule="auto"/>
        <w:ind w:firstLine="709"/>
        <w:jc w:val="both"/>
        <w:rPr>
          <w:rFonts w:ascii="Times New Roman" w:hAnsi="Times New Roman" w:cs="Times New Roman"/>
          <w:b/>
          <w:bCs/>
          <w:sz w:val="28"/>
          <w:szCs w:val="28"/>
        </w:rPr>
      </w:pPr>
      <w:r w:rsidRPr="00525F7D">
        <w:rPr>
          <w:rFonts w:ascii="Times New Roman" w:hAnsi="Times New Roman" w:cs="Times New Roman"/>
          <w:b/>
          <w:bCs/>
          <w:sz w:val="28"/>
          <w:szCs w:val="28"/>
        </w:rPr>
        <w:t>Выпускник научится:</w:t>
      </w:r>
    </w:p>
    <w:p w:rsidR="007A135B" w:rsidRPr="00525F7D" w:rsidRDefault="007A135B" w:rsidP="00B255A3">
      <w:pPr>
        <w:numPr>
          <w:ilvl w:val="0"/>
          <w:numId w:val="25"/>
        </w:numPr>
        <w:tabs>
          <w:tab w:val="left" w:pos="0"/>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7A135B" w:rsidRPr="00525F7D" w:rsidRDefault="007A135B" w:rsidP="00B255A3">
      <w:pPr>
        <w:numPr>
          <w:ilvl w:val="0"/>
          <w:numId w:val="25"/>
        </w:numPr>
        <w:tabs>
          <w:tab w:val="left" w:pos="0"/>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соблюдать правильное ударение в изученных словах;</w:t>
      </w:r>
    </w:p>
    <w:p w:rsidR="007A135B" w:rsidRPr="00525F7D" w:rsidRDefault="007A135B" w:rsidP="00B255A3">
      <w:pPr>
        <w:numPr>
          <w:ilvl w:val="0"/>
          <w:numId w:val="25"/>
        </w:numPr>
        <w:tabs>
          <w:tab w:val="left" w:pos="0"/>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различать коммуникативные типы предложений по их интонации;</w:t>
      </w:r>
    </w:p>
    <w:p w:rsidR="007A135B" w:rsidRPr="00525F7D" w:rsidRDefault="007A135B" w:rsidP="00B255A3">
      <w:pPr>
        <w:numPr>
          <w:ilvl w:val="0"/>
          <w:numId w:val="25"/>
        </w:numPr>
        <w:tabs>
          <w:tab w:val="left" w:pos="0"/>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членить предложение на смысловые группы;</w:t>
      </w:r>
    </w:p>
    <w:p w:rsidR="007A135B" w:rsidRPr="00525F7D" w:rsidRDefault="007A135B" w:rsidP="00B255A3">
      <w:pPr>
        <w:numPr>
          <w:ilvl w:val="0"/>
          <w:numId w:val="25"/>
        </w:numPr>
        <w:tabs>
          <w:tab w:val="left" w:pos="0"/>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w:t>
      </w:r>
      <w:r w:rsidRPr="00525F7D">
        <w:rPr>
          <w:rFonts w:ascii="Times New Roman" w:hAnsi="Times New Roman" w:cs="Times New Roman"/>
          <w:sz w:val="28"/>
          <w:szCs w:val="28"/>
        </w:rPr>
        <w:t>о</w:t>
      </w:r>
      <w:r w:rsidRPr="00525F7D">
        <w:rPr>
          <w:rFonts w:ascii="Times New Roman" w:hAnsi="Times New Roman" w:cs="Times New Roman"/>
          <w:sz w:val="28"/>
          <w:szCs w:val="28"/>
        </w:rPr>
        <w:t>сы), в том числе, соблюдая правило отсутствия фразового ударения на служе</w:t>
      </w:r>
      <w:r w:rsidRPr="00525F7D">
        <w:rPr>
          <w:rFonts w:ascii="Times New Roman" w:hAnsi="Times New Roman" w:cs="Times New Roman"/>
          <w:sz w:val="28"/>
          <w:szCs w:val="28"/>
        </w:rPr>
        <w:t>б</w:t>
      </w:r>
      <w:r w:rsidRPr="00525F7D">
        <w:rPr>
          <w:rFonts w:ascii="Times New Roman" w:hAnsi="Times New Roman" w:cs="Times New Roman"/>
          <w:sz w:val="28"/>
          <w:szCs w:val="28"/>
        </w:rPr>
        <w:t>ных словах.</w:t>
      </w:r>
    </w:p>
    <w:p w:rsidR="007A135B" w:rsidRPr="00525F7D" w:rsidRDefault="007A135B" w:rsidP="00FB74EF">
      <w:pPr>
        <w:spacing w:after="0" w:line="240" w:lineRule="auto"/>
        <w:ind w:firstLine="709"/>
        <w:jc w:val="both"/>
        <w:rPr>
          <w:rFonts w:ascii="Times New Roman" w:hAnsi="Times New Roman" w:cs="Times New Roman"/>
          <w:b/>
          <w:bCs/>
          <w:sz w:val="28"/>
          <w:szCs w:val="28"/>
        </w:rPr>
      </w:pPr>
      <w:r w:rsidRPr="00525F7D">
        <w:rPr>
          <w:rFonts w:ascii="Times New Roman" w:hAnsi="Times New Roman" w:cs="Times New Roman"/>
          <w:b/>
          <w:bCs/>
          <w:sz w:val="28"/>
          <w:szCs w:val="28"/>
        </w:rPr>
        <w:t>Выпускник получит возможность научиться:</w:t>
      </w:r>
    </w:p>
    <w:p w:rsidR="007A135B" w:rsidRPr="00525F7D" w:rsidRDefault="007A135B" w:rsidP="00B255A3">
      <w:pPr>
        <w:numPr>
          <w:ilvl w:val="0"/>
          <w:numId w:val="25"/>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выражать модальные значения, чувства и эмоции с помощью интон</w:t>
      </w:r>
      <w:r w:rsidRPr="00525F7D">
        <w:rPr>
          <w:rFonts w:ascii="Times New Roman" w:hAnsi="Times New Roman" w:cs="Times New Roman"/>
          <w:sz w:val="28"/>
          <w:szCs w:val="28"/>
        </w:rPr>
        <w:t>а</w:t>
      </w:r>
      <w:r w:rsidRPr="00525F7D">
        <w:rPr>
          <w:rFonts w:ascii="Times New Roman" w:hAnsi="Times New Roman" w:cs="Times New Roman"/>
          <w:sz w:val="28"/>
          <w:szCs w:val="28"/>
        </w:rPr>
        <w:t>ции;</w:t>
      </w:r>
    </w:p>
    <w:p w:rsidR="007A135B" w:rsidRPr="00525F7D" w:rsidRDefault="007A135B" w:rsidP="00B255A3">
      <w:pPr>
        <w:numPr>
          <w:ilvl w:val="0"/>
          <w:numId w:val="25"/>
        </w:numPr>
        <w:tabs>
          <w:tab w:val="left" w:pos="993"/>
        </w:tabs>
        <w:spacing w:after="0" w:line="240" w:lineRule="auto"/>
        <w:ind w:left="0" w:firstLine="709"/>
        <w:jc w:val="both"/>
        <w:rPr>
          <w:rFonts w:ascii="Times New Roman" w:hAnsi="Times New Roman" w:cs="Times New Roman"/>
          <w:sz w:val="28"/>
          <w:szCs w:val="28"/>
        </w:rPr>
      </w:pPr>
      <w:r w:rsidRPr="00525F7D">
        <w:rPr>
          <w:rFonts w:ascii="Times New Roman" w:hAnsi="Times New Roman" w:cs="Times New Roman"/>
          <w:sz w:val="28"/>
          <w:szCs w:val="28"/>
        </w:rPr>
        <w:t>различать  варианты изучаемого языка в прослушанных высказываниях.</w:t>
      </w:r>
    </w:p>
    <w:p w:rsidR="007A135B" w:rsidRPr="00525F7D" w:rsidRDefault="007A135B" w:rsidP="00FB74EF">
      <w:pPr>
        <w:spacing w:after="0" w:line="240" w:lineRule="auto"/>
        <w:ind w:firstLine="709"/>
        <w:jc w:val="both"/>
        <w:rPr>
          <w:rFonts w:ascii="Times New Roman" w:hAnsi="Times New Roman" w:cs="Times New Roman"/>
          <w:b/>
          <w:bCs/>
          <w:sz w:val="28"/>
          <w:szCs w:val="28"/>
        </w:rPr>
      </w:pPr>
      <w:r w:rsidRPr="00525F7D">
        <w:rPr>
          <w:rFonts w:ascii="Times New Roman" w:hAnsi="Times New Roman" w:cs="Times New Roman"/>
          <w:b/>
          <w:bCs/>
          <w:sz w:val="28"/>
          <w:szCs w:val="28"/>
        </w:rPr>
        <w:t>Лексическая сторона речи</w:t>
      </w:r>
    </w:p>
    <w:p w:rsidR="007A135B" w:rsidRDefault="007A135B" w:rsidP="00FB74EF">
      <w:pPr>
        <w:spacing w:after="0" w:line="240" w:lineRule="auto"/>
        <w:ind w:firstLine="709"/>
        <w:jc w:val="both"/>
        <w:rPr>
          <w:rFonts w:ascii="Times New Roman" w:hAnsi="Times New Roman" w:cs="Times New Roman"/>
          <w:b/>
          <w:bCs/>
          <w:sz w:val="28"/>
          <w:szCs w:val="28"/>
        </w:rPr>
      </w:pPr>
      <w:r w:rsidRPr="00525F7D">
        <w:rPr>
          <w:rFonts w:ascii="Times New Roman" w:hAnsi="Times New Roman" w:cs="Times New Roman"/>
          <w:b/>
          <w:bCs/>
          <w:sz w:val="28"/>
          <w:szCs w:val="28"/>
        </w:rPr>
        <w:t>Выпускник научится:</w:t>
      </w:r>
    </w:p>
    <w:p w:rsidR="00B255A3" w:rsidRPr="00B255A3" w:rsidRDefault="00B255A3" w:rsidP="00B255A3">
      <w:pPr>
        <w:numPr>
          <w:ilvl w:val="0"/>
          <w:numId w:val="25"/>
        </w:numPr>
        <w:autoSpaceDE w:val="0"/>
        <w:autoSpaceDN w:val="0"/>
        <w:adjustRightInd w:val="0"/>
        <w:spacing w:after="0" w:line="240" w:lineRule="auto"/>
        <w:ind w:left="0" w:firstLine="709"/>
        <w:jc w:val="both"/>
        <w:rPr>
          <w:rFonts w:ascii="Times New Roman" w:eastAsia="Calibri" w:hAnsi="Times New Roman" w:cs="Times New Roman"/>
          <w:color w:val="000000"/>
          <w:sz w:val="28"/>
          <w:szCs w:val="28"/>
          <w:lang w:eastAsia="en-US"/>
        </w:rPr>
      </w:pPr>
      <w:r w:rsidRPr="00B255A3">
        <w:rPr>
          <w:rFonts w:ascii="Times New Roman" w:eastAsia="Calibri" w:hAnsi="Times New Roman" w:cs="Times New Roman"/>
          <w:color w:val="000000"/>
          <w:sz w:val="28"/>
          <w:szCs w:val="28"/>
          <w:lang w:eastAsia="en-US"/>
        </w:rPr>
        <w:t xml:space="preserve">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уровня основного общего образования; </w:t>
      </w:r>
    </w:p>
    <w:p w:rsidR="00B255A3" w:rsidRPr="00B255A3" w:rsidRDefault="00B255A3" w:rsidP="00B255A3">
      <w:pPr>
        <w:numPr>
          <w:ilvl w:val="0"/>
          <w:numId w:val="25"/>
        </w:numPr>
        <w:autoSpaceDE w:val="0"/>
        <w:autoSpaceDN w:val="0"/>
        <w:adjustRightInd w:val="0"/>
        <w:spacing w:after="0" w:line="240" w:lineRule="auto"/>
        <w:ind w:left="0" w:firstLine="709"/>
        <w:jc w:val="both"/>
        <w:rPr>
          <w:rFonts w:ascii="Times New Roman" w:eastAsia="Calibri" w:hAnsi="Times New Roman" w:cs="Times New Roman"/>
          <w:color w:val="000000"/>
          <w:sz w:val="28"/>
          <w:szCs w:val="28"/>
          <w:lang w:eastAsia="en-US"/>
        </w:rPr>
      </w:pPr>
      <w:r w:rsidRPr="00B255A3">
        <w:rPr>
          <w:rFonts w:ascii="Times New Roman" w:eastAsia="Calibri" w:hAnsi="Times New Roman" w:cs="Times New Roman"/>
          <w:color w:val="000000"/>
          <w:sz w:val="28"/>
          <w:szCs w:val="28"/>
          <w:lang w:eastAsia="en-US"/>
        </w:rPr>
        <w:t>употреблять в устной и письменной речи в их основном значении изученные лексические единицы (слова, словосочетания, реплики-клише реч</w:t>
      </w:r>
      <w:r w:rsidRPr="00B255A3">
        <w:rPr>
          <w:rFonts w:ascii="Times New Roman" w:eastAsia="Calibri" w:hAnsi="Times New Roman" w:cs="Times New Roman"/>
          <w:color w:val="000000"/>
          <w:sz w:val="28"/>
          <w:szCs w:val="28"/>
          <w:lang w:eastAsia="en-US"/>
        </w:rPr>
        <w:t>е</w:t>
      </w:r>
      <w:r w:rsidRPr="00B255A3">
        <w:rPr>
          <w:rFonts w:ascii="Times New Roman" w:eastAsia="Calibri" w:hAnsi="Times New Roman" w:cs="Times New Roman"/>
          <w:color w:val="000000"/>
          <w:sz w:val="28"/>
          <w:szCs w:val="28"/>
          <w:lang w:eastAsia="en-US"/>
        </w:rPr>
        <w:t>вого этикета), в том числе многозначные, в пределах тематики основного общ</w:t>
      </w:r>
      <w:r w:rsidRPr="00B255A3">
        <w:rPr>
          <w:rFonts w:ascii="Times New Roman" w:eastAsia="Calibri" w:hAnsi="Times New Roman" w:cs="Times New Roman"/>
          <w:color w:val="000000"/>
          <w:sz w:val="28"/>
          <w:szCs w:val="28"/>
          <w:lang w:eastAsia="en-US"/>
        </w:rPr>
        <w:t>е</w:t>
      </w:r>
      <w:r w:rsidRPr="00B255A3">
        <w:rPr>
          <w:rFonts w:ascii="Times New Roman" w:eastAsia="Calibri" w:hAnsi="Times New Roman" w:cs="Times New Roman"/>
          <w:color w:val="000000"/>
          <w:sz w:val="28"/>
          <w:szCs w:val="28"/>
          <w:lang w:eastAsia="en-US"/>
        </w:rPr>
        <w:t xml:space="preserve">го образования в соответствии с решаемой коммуникативной задачей; </w:t>
      </w:r>
    </w:p>
    <w:p w:rsidR="00B255A3" w:rsidRPr="00B255A3" w:rsidRDefault="00B255A3" w:rsidP="00B255A3">
      <w:pPr>
        <w:numPr>
          <w:ilvl w:val="0"/>
          <w:numId w:val="25"/>
        </w:numPr>
        <w:autoSpaceDE w:val="0"/>
        <w:autoSpaceDN w:val="0"/>
        <w:adjustRightInd w:val="0"/>
        <w:spacing w:after="0" w:line="240" w:lineRule="auto"/>
        <w:ind w:left="0" w:firstLine="709"/>
        <w:jc w:val="both"/>
        <w:rPr>
          <w:rFonts w:ascii="Times New Roman" w:eastAsia="Calibri" w:hAnsi="Times New Roman" w:cs="Times New Roman"/>
          <w:color w:val="000000"/>
          <w:sz w:val="28"/>
          <w:szCs w:val="28"/>
          <w:lang w:eastAsia="en-US"/>
        </w:rPr>
      </w:pPr>
      <w:r w:rsidRPr="00B255A3">
        <w:rPr>
          <w:rFonts w:ascii="Times New Roman" w:eastAsia="Calibri" w:hAnsi="Times New Roman" w:cs="Times New Roman"/>
          <w:color w:val="000000"/>
          <w:sz w:val="28"/>
          <w:szCs w:val="28"/>
          <w:lang w:eastAsia="en-US"/>
        </w:rPr>
        <w:t xml:space="preserve">соблюдать существующие в английском языке нормы лексической сочетаемости; </w:t>
      </w:r>
    </w:p>
    <w:p w:rsidR="00B255A3" w:rsidRPr="00B255A3" w:rsidRDefault="00B255A3" w:rsidP="00B255A3">
      <w:pPr>
        <w:numPr>
          <w:ilvl w:val="0"/>
          <w:numId w:val="25"/>
        </w:numPr>
        <w:autoSpaceDE w:val="0"/>
        <w:autoSpaceDN w:val="0"/>
        <w:adjustRightInd w:val="0"/>
        <w:spacing w:after="0" w:line="240" w:lineRule="auto"/>
        <w:ind w:left="0" w:firstLine="709"/>
        <w:jc w:val="both"/>
        <w:rPr>
          <w:rFonts w:ascii="Times New Roman" w:eastAsia="Calibri" w:hAnsi="Times New Roman" w:cs="Times New Roman"/>
          <w:color w:val="000000"/>
          <w:sz w:val="28"/>
          <w:szCs w:val="28"/>
          <w:lang w:eastAsia="en-US"/>
        </w:rPr>
      </w:pPr>
      <w:r w:rsidRPr="00B255A3">
        <w:rPr>
          <w:rFonts w:ascii="Times New Roman" w:eastAsia="Calibri" w:hAnsi="Times New Roman" w:cs="Times New Roman"/>
          <w:color w:val="000000"/>
          <w:sz w:val="28"/>
          <w:szCs w:val="28"/>
          <w:lang w:eastAsia="en-US"/>
        </w:rPr>
        <w:t>распознавать и образовывать родственные слова с использованием словосложения и конверсии в пределах тематики уровня основного общего о</w:t>
      </w:r>
      <w:r w:rsidRPr="00B255A3">
        <w:rPr>
          <w:rFonts w:ascii="Times New Roman" w:eastAsia="Calibri" w:hAnsi="Times New Roman" w:cs="Times New Roman"/>
          <w:color w:val="000000"/>
          <w:sz w:val="28"/>
          <w:szCs w:val="28"/>
          <w:lang w:eastAsia="en-US"/>
        </w:rPr>
        <w:t>б</w:t>
      </w:r>
      <w:r w:rsidRPr="00B255A3">
        <w:rPr>
          <w:rFonts w:ascii="Times New Roman" w:eastAsia="Calibri" w:hAnsi="Times New Roman" w:cs="Times New Roman"/>
          <w:color w:val="000000"/>
          <w:sz w:val="28"/>
          <w:szCs w:val="28"/>
          <w:lang w:eastAsia="en-US"/>
        </w:rPr>
        <w:t xml:space="preserve">разования в соответствии с решаемой коммуникативной задачей; </w:t>
      </w:r>
    </w:p>
    <w:p w:rsidR="00B255A3" w:rsidRPr="00B255A3" w:rsidRDefault="00B255A3" w:rsidP="00B255A3">
      <w:pPr>
        <w:numPr>
          <w:ilvl w:val="0"/>
          <w:numId w:val="25"/>
        </w:numPr>
        <w:autoSpaceDE w:val="0"/>
        <w:autoSpaceDN w:val="0"/>
        <w:adjustRightInd w:val="0"/>
        <w:spacing w:after="0" w:line="240" w:lineRule="auto"/>
        <w:ind w:left="0" w:firstLine="709"/>
        <w:jc w:val="both"/>
        <w:rPr>
          <w:rFonts w:ascii="Times New Roman" w:eastAsia="Calibri" w:hAnsi="Times New Roman" w:cs="Times New Roman"/>
          <w:color w:val="000000"/>
          <w:sz w:val="28"/>
          <w:szCs w:val="28"/>
          <w:lang w:eastAsia="en-US"/>
        </w:rPr>
      </w:pPr>
      <w:r w:rsidRPr="00B255A3">
        <w:rPr>
          <w:rFonts w:ascii="Times New Roman" w:eastAsia="Calibri" w:hAnsi="Times New Roman" w:cs="Times New Roman"/>
          <w:color w:val="000000"/>
          <w:sz w:val="28"/>
          <w:szCs w:val="28"/>
          <w:lang w:eastAsia="en-US"/>
        </w:rPr>
        <w:t>распознавать и образовывать родственные слова с использованием аффиксации в пределах тематики уровня основного общего образования в соо</w:t>
      </w:r>
      <w:r w:rsidRPr="00B255A3">
        <w:rPr>
          <w:rFonts w:ascii="Times New Roman" w:eastAsia="Calibri" w:hAnsi="Times New Roman" w:cs="Times New Roman"/>
          <w:color w:val="000000"/>
          <w:sz w:val="28"/>
          <w:szCs w:val="28"/>
          <w:lang w:eastAsia="en-US"/>
        </w:rPr>
        <w:t>т</w:t>
      </w:r>
      <w:r w:rsidRPr="00B255A3">
        <w:rPr>
          <w:rFonts w:ascii="Times New Roman" w:eastAsia="Calibri" w:hAnsi="Times New Roman" w:cs="Times New Roman"/>
          <w:color w:val="000000"/>
          <w:sz w:val="28"/>
          <w:szCs w:val="28"/>
          <w:lang w:eastAsia="en-US"/>
        </w:rPr>
        <w:t xml:space="preserve">ветствии с решаемой коммуникативной задачей: </w:t>
      </w:r>
    </w:p>
    <w:p w:rsidR="00B255A3" w:rsidRPr="00B255A3" w:rsidRDefault="00B255A3" w:rsidP="00B255A3">
      <w:pPr>
        <w:numPr>
          <w:ilvl w:val="0"/>
          <w:numId w:val="25"/>
        </w:numPr>
        <w:autoSpaceDE w:val="0"/>
        <w:autoSpaceDN w:val="0"/>
        <w:adjustRightInd w:val="0"/>
        <w:spacing w:after="0" w:line="240" w:lineRule="auto"/>
        <w:ind w:left="0" w:firstLine="360"/>
        <w:jc w:val="both"/>
        <w:rPr>
          <w:rFonts w:ascii="Times New Roman" w:eastAsia="Calibri" w:hAnsi="Times New Roman" w:cs="Times New Roman"/>
          <w:sz w:val="28"/>
          <w:szCs w:val="28"/>
          <w:lang w:val="en-US" w:eastAsia="en-US"/>
        </w:rPr>
      </w:pPr>
      <w:r w:rsidRPr="00B255A3">
        <w:rPr>
          <w:rFonts w:ascii="Times New Roman" w:eastAsia="Calibri" w:hAnsi="Times New Roman" w:cs="Times New Roman"/>
          <w:sz w:val="28"/>
          <w:szCs w:val="28"/>
          <w:lang w:eastAsia="en-US"/>
        </w:rPr>
        <w:t>глаголы</w:t>
      </w:r>
      <w:r w:rsidRPr="00B255A3">
        <w:rPr>
          <w:rFonts w:ascii="Times New Roman" w:eastAsia="Calibri" w:hAnsi="Times New Roman" w:cs="Times New Roman"/>
          <w:sz w:val="28"/>
          <w:szCs w:val="28"/>
          <w:lang w:val="de-DE" w:eastAsia="en-US"/>
        </w:rPr>
        <w:t xml:space="preserve"> </w:t>
      </w:r>
      <w:r w:rsidRPr="00B255A3">
        <w:rPr>
          <w:rFonts w:ascii="Times New Roman" w:eastAsia="Calibri" w:hAnsi="Times New Roman" w:cs="Times New Roman"/>
          <w:sz w:val="28"/>
          <w:szCs w:val="28"/>
          <w:lang w:eastAsia="en-US"/>
        </w:rPr>
        <w:t>при</w:t>
      </w:r>
      <w:r w:rsidRPr="00B255A3">
        <w:rPr>
          <w:rFonts w:ascii="Times New Roman" w:eastAsia="Calibri" w:hAnsi="Times New Roman" w:cs="Times New Roman"/>
          <w:sz w:val="28"/>
          <w:szCs w:val="28"/>
          <w:lang w:val="de-DE" w:eastAsia="en-US"/>
        </w:rPr>
        <w:t xml:space="preserve"> </w:t>
      </w:r>
      <w:r w:rsidRPr="00B255A3">
        <w:rPr>
          <w:rFonts w:ascii="Times New Roman" w:eastAsia="Calibri" w:hAnsi="Times New Roman" w:cs="Times New Roman"/>
          <w:sz w:val="28"/>
          <w:szCs w:val="28"/>
          <w:lang w:eastAsia="en-US"/>
        </w:rPr>
        <w:t>помощи</w:t>
      </w:r>
      <w:r w:rsidRPr="00B255A3">
        <w:rPr>
          <w:rFonts w:ascii="Times New Roman" w:eastAsia="Calibri" w:hAnsi="Times New Roman" w:cs="Times New Roman"/>
          <w:sz w:val="28"/>
          <w:szCs w:val="28"/>
          <w:lang w:val="de-DE" w:eastAsia="en-US"/>
        </w:rPr>
        <w:t xml:space="preserve"> </w:t>
      </w:r>
      <w:r w:rsidRPr="00B255A3">
        <w:rPr>
          <w:rFonts w:ascii="Times New Roman" w:eastAsia="Calibri" w:hAnsi="Times New Roman" w:cs="Times New Roman"/>
          <w:sz w:val="28"/>
          <w:szCs w:val="28"/>
          <w:lang w:eastAsia="en-US"/>
        </w:rPr>
        <w:t>аффиксов</w:t>
      </w:r>
      <w:r w:rsidRPr="00B255A3">
        <w:rPr>
          <w:rFonts w:ascii="Times New Roman" w:eastAsia="Calibri" w:hAnsi="Times New Roman" w:cs="Times New Roman"/>
          <w:sz w:val="28"/>
          <w:szCs w:val="28"/>
          <w:lang w:val="de-DE" w:eastAsia="en-US"/>
        </w:rPr>
        <w:t xml:space="preserve"> be-, ge-, er-, ver-, zer-, ent-, emp-, miß-, ab-, festß-, durchß-, wieder- (etc); </w:t>
      </w:r>
    </w:p>
    <w:p w:rsidR="00B255A3" w:rsidRPr="00B255A3" w:rsidRDefault="00B255A3" w:rsidP="00B255A3">
      <w:pPr>
        <w:numPr>
          <w:ilvl w:val="0"/>
          <w:numId w:val="25"/>
        </w:numPr>
        <w:autoSpaceDE w:val="0"/>
        <w:autoSpaceDN w:val="0"/>
        <w:adjustRightInd w:val="0"/>
        <w:spacing w:after="0" w:line="240" w:lineRule="auto"/>
        <w:ind w:left="0" w:firstLine="360"/>
        <w:jc w:val="both"/>
        <w:rPr>
          <w:rFonts w:ascii="Times New Roman" w:eastAsia="Calibri" w:hAnsi="Times New Roman" w:cs="Times New Roman"/>
          <w:sz w:val="28"/>
          <w:szCs w:val="28"/>
          <w:lang w:val="de-DE" w:eastAsia="en-US"/>
        </w:rPr>
      </w:pPr>
      <w:r w:rsidRPr="00B255A3">
        <w:rPr>
          <w:rFonts w:ascii="Times New Roman" w:eastAsia="Calibri" w:hAnsi="Times New Roman" w:cs="Times New Roman"/>
          <w:sz w:val="28"/>
          <w:szCs w:val="28"/>
          <w:lang w:val="en-US" w:eastAsia="en-US"/>
        </w:rPr>
        <w:lastRenderedPageBreak/>
        <w:t>-</w:t>
      </w:r>
      <w:r w:rsidRPr="00B255A3">
        <w:rPr>
          <w:rFonts w:ascii="Times New Roman" w:eastAsia="Calibri" w:hAnsi="Times New Roman" w:cs="Times New Roman"/>
          <w:sz w:val="28"/>
          <w:szCs w:val="28"/>
          <w:lang w:eastAsia="en-US"/>
        </w:rPr>
        <w:t>имена</w:t>
      </w:r>
      <w:r w:rsidRPr="00B255A3">
        <w:rPr>
          <w:rFonts w:ascii="Times New Roman" w:eastAsia="Calibri" w:hAnsi="Times New Roman" w:cs="Times New Roman"/>
          <w:sz w:val="28"/>
          <w:szCs w:val="28"/>
          <w:lang w:val="de-DE" w:eastAsia="en-US"/>
        </w:rPr>
        <w:t xml:space="preserve"> </w:t>
      </w:r>
      <w:r w:rsidRPr="00B255A3">
        <w:rPr>
          <w:rFonts w:ascii="Times New Roman" w:eastAsia="Calibri" w:hAnsi="Times New Roman" w:cs="Times New Roman"/>
          <w:sz w:val="28"/>
          <w:szCs w:val="28"/>
          <w:lang w:eastAsia="en-US"/>
        </w:rPr>
        <w:t>существительные</w:t>
      </w:r>
      <w:r w:rsidRPr="00B255A3">
        <w:rPr>
          <w:rFonts w:ascii="Times New Roman" w:eastAsia="Calibri" w:hAnsi="Times New Roman" w:cs="Times New Roman"/>
          <w:sz w:val="28"/>
          <w:szCs w:val="28"/>
          <w:lang w:val="de-DE" w:eastAsia="en-US"/>
        </w:rPr>
        <w:t xml:space="preserve"> </w:t>
      </w:r>
      <w:r w:rsidRPr="00B255A3">
        <w:rPr>
          <w:rFonts w:ascii="Times New Roman" w:eastAsia="Calibri" w:hAnsi="Times New Roman" w:cs="Times New Roman"/>
          <w:sz w:val="28"/>
          <w:szCs w:val="28"/>
          <w:lang w:eastAsia="en-US"/>
        </w:rPr>
        <w:t>при</w:t>
      </w:r>
      <w:r w:rsidRPr="00B255A3">
        <w:rPr>
          <w:rFonts w:ascii="Times New Roman" w:eastAsia="Calibri" w:hAnsi="Times New Roman" w:cs="Times New Roman"/>
          <w:sz w:val="28"/>
          <w:szCs w:val="28"/>
          <w:lang w:val="de-DE" w:eastAsia="en-US"/>
        </w:rPr>
        <w:t xml:space="preserve"> </w:t>
      </w:r>
      <w:r w:rsidRPr="00B255A3">
        <w:rPr>
          <w:rFonts w:ascii="Times New Roman" w:eastAsia="Calibri" w:hAnsi="Times New Roman" w:cs="Times New Roman"/>
          <w:sz w:val="28"/>
          <w:szCs w:val="28"/>
          <w:lang w:eastAsia="en-US"/>
        </w:rPr>
        <w:t>помощи</w:t>
      </w:r>
      <w:r w:rsidRPr="00B255A3">
        <w:rPr>
          <w:rFonts w:ascii="Times New Roman" w:eastAsia="Calibri" w:hAnsi="Times New Roman" w:cs="Times New Roman"/>
          <w:sz w:val="28"/>
          <w:szCs w:val="28"/>
          <w:lang w:val="de-DE" w:eastAsia="en-US"/>
        </w:rPr>
        <w:t xml:space="preserve"> </w:t>
      </w:r>
      <w:r w:rsidRPr="00B255A3">
        <w:rPr>
          <w:rFonts w:ascii="Times New Roman" w:eastAsia="Calibri" w:hAnsi="Times New Roman" w:cs="Times New Roman"/>
          <w:sz w:val="28"/>
          <w:szCs w:val="28"/>
          <w:lang w:eastAsia="en-US"/>
        </w:rPr>
        <w:t>суффиксов</w:t>
      </w:r>
      <w:r w:rsidRPr="00B255A3">
        <w:rPr>
          <w:rFonts w:ascii="Times New Roman" w:eastAsia="Calibri" w:hAnsi="Times New Roman" w:cs="Times New Roman"/>
          <w:sz w:val="28"/>
          <w:szCs w:val="28"/>
          <w:lang w:val="de-DE" w:eastAsia="en-US"/>
        </w:rPr>
        <w:t xml:space="preserve"> –er, -ler, -ner, -el, -ich, -ig, -ling, -ismus, -us,- ant, -ent, -ist, -oph, -or, -at, -in, -ung, -heit, -keit, -schaft, -ei, -e, -ie, -tät, -tion, -ik, -ive, -ur, -lein, -chen, -nis, -tum, -ium, -um; </w:t>
      </w:r>
    </w:p>
    <w:p w:rsidR="00B255A3" w:rsidRPr="00B255A3" w:rsidRDefault="00B255A3" w:rsidP="00B255A3">
      <w:pPr>
        <w:numPr>
          <w:ilvl w:val="0"/>
          <w:numId w:val="25"/>
        </w:numPr>
        <w:autoSpaceDE w:val="0"/>
        <w:autoSpaceDN w:val="0"/>
        <w:adjustRightInd w:val="0"/>
        <w:spacing w:after="0" w:line="240" w:lineRule="auto"/>
        <w:ind w:left="0" w:firstLine="360"/>
        <w:jc w:val="both"/>
        <w:rPr>
          <w:rFonts w:ascii="Times New Roman" w:eastAsia="Calibri" w:hAnsi="Times New Roman" w:cs="Times New Roman"/>
          <w:sz w:val="28"/>
          <w:szCs w:val="28"/>
          <w:lang w:eastAsia="en-US"/>
        </w:rPr>
      </w:pPr>
      <w:r w:rsidRPr="00B255A3">
        <w:rPr>
          <w:rFonts w:ascii="Times New Roman" w:eastAsia="Calibri" w:hAnsi="Times New Roman" w:cs="Times New Roman"/>
          <w:sz w:val="28"/>
          <w:szCs w:val="28"/>
          <w:lang w:eastAsia="en-US"/>
        </w:rPr>
        <w:t>имена прилагательные при помощи аффиксов  -</w:t>
      </w:r>
      <w:r w:rsidRPr="00B255A3">
        <w:rPr>
          <w:rFonts w:ascii="Times New Roman" w:eastAsia="Calibri" w:hAnsi="Times New Roman" w:cs="Times New Roman"/>
          <w:sz w:val="28"/>
          <w:szCs w:val="28"/>
          <w:lang w:val="de-DE" w:eastAsia="en-US"/>
        </w:rPr>
        <w:t>er</w:t>
      </w:r>
      <w:r w:rsidRPr="00B255A3">
        <w:rPr>
          <w:rFonts w:ascii="Times New Roman" w:eastAsia="Calibri" w:hAnsi="Times New Roman" w:cs="Times New Roman"/>
          <w:sz w:val="28"/>
          <w:szCs w:val="28"/>
          <w:lang w:eastAsia="en-US"/>
        </w:rPr>
        <w:t>, -</w:t>
      </w:r>
      <w:r w:rsidRPr="00B255A3">
        <w:rPr>
          <w:rFonts w:ascii="Times New Roman" w:eastAsia="Calibri" w:hAnsi="Times New Roman" w:cs="Times New Roman"/>
          <w:sz w:val="28"/>
          <w:szCs w:val="28"/>
          <w:lang w:val="de-DE" w:eastAsia="en-US"/>
        </w:rPr>
        <w:t>st</w:t>
      </w:r>
      <w:r w:rsidRPr="00B255A3">
        <w:rPr>
          <w:rFonts w:ascii="Times New Roman" w:eastAsia="Calibri" w:hAnsi="Times New Roman" w:cs="Times New Roman"/>
          <w:sz w:val="28"/>
          <w:szCs w:val="28"/>
          <w:lang w:eastAsia="en-US"/>
        </w:rPr>
        <w:t>, -</w:t>
      </w:r>
      <w:r w:rsidRPr="00B255A3">
        <w:rPr>
          <w:rFonts w:ascii="Times New Roman" w:eastAsia="Calibri" w:hAnsi="Times New Roman" w:cs="Times New Roman"/>
          <w:sz w:val="28"/>
          <w:szCs w:val="28"/>
          <w:lang w:val="de-DE" w:eastAsia="en-US"/>
        </w:rPr>
        <w:t>est</w:t>
      </w:r>
      <w:r w:rsidRPr="00B255A3">
        <w:rPr>
          <w:rFonts w:ascii="Times New Roman" w:eastAsia="Calibri" w:hAnsi="Times New Roman" w:cs="Times New Roman"/>
          <w:sz w:val="28"/>
          <w:szCs w:val="28"/>
          <w:lang w:eastAsia="en-US"/>
        </w:rPr>
        <w:t xml:space="preserve">; </w:t>
      </w:r>
    </w:p>
    <w:p w:rsidR="00B255A3" w:rsidRPr="00B255A3" w:rsidRDefault="00B255A3" w:rsidP="00B255A3">
      <w:pPr>
        <w:numPr>
          <w:ilvl w:val="0"/>
          <w:numId w:val="25"/>
        </w:numPr>
        <w:autoSpaceDE w:val="0"/>
        <w:autoSpaceDN w:val="0"/>
        <w:adjustRightInd w:val="0"/>
        <w:spacing w:after="0" w:line="240" w:lineRule="auto"/>
        <w:ind w:left="0" w:firstLine="360"/>
        <w:jc w:val="both"/>
        <w:rPr>
          <w:rFonts w:ascii="Times New Roman" w:eastAsia="Calibri" w:hAnsi="Times New Roman" w:cs="Times New Roman"/>
          <w:sz w:val="28"/>
          <w:szCs w:val="28"/>
          <w:lang w:eastAsia="en-US"/>
        </w:rPr>
      </w:pPr>
      <w:r w:rsidRPr="00B255A3">
        <w:rPr>
          <w:rFonts w:ascii="Times New Roman" w:eastAsia="Calibri" w:hAnsi="Times New Roman" w:cs="Times New Roman"/>
          <w:sz w:val="28"/>
          <w:szCs w:val="28"/>
          <w:lang w:eastAsia="en-US"/>
        </w:rPr>
        <w:t>наречия при помощи суффикса –</w:t>
      </w:r>
      <w:r w:rsidRPr="00B255A3">
        <w:rPr>
          <w:rFonts w:ascii="Times New Roman" w:eastAsia="Calibri" w:hAnsi="Times New Roman" w:cs="Times New Roman"/>
          <w:sz w:val="28"/>
          <w:szCs w:val="28"/>
          <w:lang w:val="de-DE" w:eastAsia="en-US"/>
        </w:rPr>
        <w:t>her</w:t>
      </w:r>
      <w:r w:rsidRPr="00B255A3">
        <w:rPr>
          <w:rFonts w:ascii="Times New Roman" w:eastAsia="Calibri" w:hAnsi="Times New Roman" w:cs="Times New Roman"/>
          <w:sz w:val="28"/>
          <w:szCs w:val="28"/>
          <w:lang w:eastAsia="en-US"/>
        </w:rPr>
        <w:t>, -</w:t>
      </w:r>
      <w:r w:rsidRPr="00B255A3">
        <w:rPr>
          <w:rFonts w:ascii="Times New Roman" w:eastAsia="Calibri" w:hAnsi="Times New Roman" w:cs="Times New Roman"/>
          <w:sz w:val="28"/>
          <w:szCs w:val="28"/>
          <w:lang w:val="de-DE" w:eastAsia="en-US"/>
        </w:rPr>
        <w:t>hin</w:t>
      </w:r>
      <w:r w:rsidRPr="00B255A3">
        <w:rPr>
          <w:rFonts w:ascii="Times New Roman" w:eastAsia="Calibri" w:hAnsi="Times New Roman" w:cs="Times New Roman"/>
          <w:sz w:val="28"/>
          <w:szCs w:val="28"/>
          <w:lang w:eastAsia="en-US"/>
        </w:rPr>
        <w:t>, -</w:t>
      </w:r>
      <w:r w:rsidRPr="00B255A3">
        <w:rPr>
          <w:rFonts w:ascii="Times New Roman" w:eastAsia="Calibri" w:hAnsi="Times New Roman" w:cs="Times New Roman"/>
          <w:sz w:val="28"/>
          <w:szCs w:val="28"/>
          <w:lang w:val="de-DE" w:eastAsia="en-US"/>
        </w:rPr>
        <w:t>er</w:t>
      </w:r>
      <w:r w:rsidRPr="00B255A3">
        <w:rPr>
          <w:rFonts w:ascii="Times New Roman" w:eastAsia="Calibri" w:hAnsi="Times New Roman" w:cs="Times New Roman"/>
          <w:sz w:val="28"/>
          <w:szCs w:val="28"/>
          <w:lang w:eastAsia="en-US"/>
        </w:rPr>
        <w:t>, -</w:t>
      </w:r>
      <w:r w:rsidRPr="00B255A3">
        <w:rPr>
          <w:rFonts w:ascii="Times New Roman" w:eastAsia="Calibri" w:hAnsi="Times New Roman" w:cs="Times New Roman"/>
          <w:sz w:val="28"/>
          <w:szCs w:val="28"/>
          <w:lang w:val="de-DE" w:eastAsia="en-US"/>
        </w:rPr>
        <w:t>sten</w:t>
      </w:r>
      <w:r w:rsidRPr="00B255A3">
        <w:rPr>
          <w:rFonts w:ascii="Times New Roman" w:eastAsia="Calibri" w:hAnsi="Times New Roman" w:cs="Times New Roman"/>
          <w:sz w:val="28"/>
          <w:szCs w:val="28"/>
          <w:lang w:eastAsia="en-US"/>
        </w:rPr>
        <w:t xml:space="preserve">; </w:t>
      </w:r>
    </w:p>
    <w:p w:rsidR="00B255A3" w:rsidRPr="00B255A3" w:rsidRDefault="00B255A3" w:rsidP="00B255A3">
      <w:pPr>
        <w:numPr>
          <w:ilvl w:val="0"/>
          <w:numId w:val="25"/>
        </w:numPr>
        <w:autoSpaceDE w:val="0"/>
        <w:autoSpaceDN w:val="0"/>
        <w:adjustRightInd w:val="0"/>
        <w:spacing w:after="0" w:line="240" w:lineRule="auto"/>
        <w:ind w:left="0" w:firstLine="360"/>
        <w:jc w:val="both"/>
        <w:rPr>
          <w:rFonts w:ascii="Times New Roman" w:eastAsia="Calibri" w:hAnsi="Times New Roman" w:cs="Times New Roman"/>
          <w:sz w:val="28"/>
          <w:szCs w:val="28"/>
          <w:lang w:eastAsia="en-US"/>
        </w:rPr>
      </w:pPr>
      <w:r w:rsidRPr="00B255A3">
        <w:rPr>
          <w:rFonts w:ascii="Times New Roman" w:eastAsia="Calibri" w:hAnsi="Times New Roman" w:cs="Times New Roman"/>
          <w:sz w:val="28"/>
          <w:szCs w:val="28"/>
          <w:lang w:eastAsia="en-US"/>
        </w:rPr>
        <w:t>имена существительные, имена прилагательные, наречия при помощи о</w:t>
      </w:r>
      <w:r w:rsidRPr="00B255A3">
        <w:rPr>
          <w:rFonts w:ascii="Times New Roman" w:eastAsia="Calibri" w:hAnsi="Times New Roman" w:cs="Times New Roman"/>
          <w:sz w:val="28"/>
          <w:szCs w:val="28"/>
          <w:lang w:eastAsia="en-US"/>
        </w:rPr>
        <w:t>т</w:t>
      </w:r>
      <w:r w:rsidRPr="00B255A3">
        <w:rPr>
          <w:rFonts w:ascii="Times New Roman" w:eastAsia="Calibri" w:hAnsi="Times New Roman" w:cs="Times New Roman"/>
          <w:sz w:val="28"/>
          <w:szCs w:val="28"/>
          <w:lang w:eastAsia="en-US"/>
        </w:rPr>
        <w:t xml:space="preserve">рицательных префиксов </w:t>
      </w:r>
      <w:r w:rsidRPr="00B255A3">
        <w:rPr>
          <w:rFonts w:ascii="Times New Roman" w:eastAsia="Calibri" w:hAnsi="Times New Roman" w:cs="Times New Roman"/>
          <w:sz w:val="28"/>
          <w:szCs w:val="28"/>
          <w:lang w:val="de-DE" w:eastAsia="en-US"/>
        </w:rPr>
        <w:t>mi</w:t>
      </w:r>
      <w:r w:rsidRPr="00B255A3">
        <w:rPr>
          <w:rFonts w:ascii="Times New Roman" w:eastAsia="Calibri" w:hAnsi="Times New Roman" w:cs="Times New Roman"/>
          <w:sz w:val="28"/>
          <w:szCs w:val="28"/>
          <w:lang w:eastAsia="en-US"/>
        </w:rPr>
        <w:t xml:space="preserve">ß-, </w:t>
      </w:r>
      <w:r w:rsidRPr="00B255A3">
        <w:rPr>
          <w:rFonts w:ascii="Times New Roman" w:eastAsia="Calibri" w:hAnsi="Times New Roman" w:cs="Times New Roman"/>
          <w:sz w:val="28"/>
          <w:szCs w:val="28"/>
          <w:lang w:val="de-DE" w:eastAsia="en-US"/>
        </w:rPr>
        <w:t>um</w:t>
      </w:r>
      <w:r w:rsidRPr="00B255A3">
        <w:rPr>
          <w:rFonts w:ascii="Times New Roman" w:eastAsia="Calibri" w:hAnsi="Times New Roman" w:cs="Times New Roman"/>
          <w:sz w:val="28"/>
          <w:szCs w:val="28"/>
          <w:lang w:eastAsia="en-US"/>
        </w:rPr>
        <w:t xml:space="preserve">-; </w:t>
      </w:r>
    </w:p>
    <w:p w:rsidR="00B255A3" w:rsidRPr="00B255A3" w:rsidRDefault="00B255A3" w:rsidP="00B255A3">
      <w:pPr>
        <w:numPr>
          <w:ilvl w:val="0"/>
          <w:numId w:val="25"/>
        </w:numPr>
        <w:autoSpaceDE w:val="0"/>
        <w:autoSpaceDN w:val="0"/>
        <w:adjustRightInd w:val="0"/>
        <w:spacing w:after="0" w:line="240" w:lineRule="auto"/>
        <w:ind w:left="0" w:firstLine="360"/>
        <w:jc w:val="both"/>
        <w:rPr>
          <w:rFonts w:ascii="Times New Roman" w:eastAsia="Calibri" w:hAnsi="Times New Roman" w:cs="Times New Roman"/>
          <w:sz w:val="28"/>
          <w:szCs w:val="28"/>
          <w:lang w:eastAsia="en-US"/>
        </w:rPr>
      </w:pPr>
      <w:r w:rsidRPr="00B255A3">
        <w:rPr>
          <w:rFonts w:ascii="Times New Roman" w:eastAsia="Calibri" w:hAnsi="Times New Roman" w:cs="Times New Roman"/>
          <w:sz w:val="28"/>
          <w:szCs w:val="28"/>
          <w:lang w:eastAsia="en-US"/>
        </w:rPr>
        <w:t>числительные при помощи суффиксов –</w:t>
      </w:r>
      <w:r w:rsidRPr="00B255A3">
        <w:rPr>
          <w:rFonts w:ascii="Times New Roman" w:eastAsia="Calibri" w:hAnsi="Times New Roman" w:cs="Times New Roman"/>
          <w:sz w:val="28"/>
          <w:szCs w:val="28"/>
          <w:lang w:val="de-DE" w:eastAsia="en-US"/>
        </w:rPr>
        <w:t>zehn</w:t>
      </w:r>
      <w:r w:rsidRPr="00B255A3">
        <w:rPr>
          <w:rFonts w:ascii="Times New Roman" w:eastAsia="Calibri" w:hAnsi="Times New Roman" w:cs="Times New Roman"/>
          <w:sz w:val="28"/>
          <w:szCs w:val="28"/>
          <w:lang w:eastAsia="en-US"/>
        </w:rPr>
        <w:t>,-</w:t>
      </w:r>
      <w:r w:rsidRPr="00B255A3">
        <w:rPr>
          <w:rFonts w:ascii="Times New Roman" w:eastAsia="Calibri" w:hAnsi="Times New Roman" w:cs="Times New Roman"/>
          <w:sz w:val="28"/>
          <w:szCs w:val="28"/>
          <w:lang w:val="de-DE" w:eastAsia="en-US"/>
        </w:rPr>
        <w:t>zig</w:t>
      </w:r>
      <w:r w:rsidRPr="00B255A3">
        <w:rPr>
          <w:rFonts w:ascii="Times New Roman" w:eastAsia="Calibri" w:hAnsi="Times New Roman" w:cs="Times New Roman"/>
          <w:sz w:val="28"/>
          <w:szCs w:val="28"/>
          <w:lang w:eastAsia="en-US"/>
        </w:rPr>
        <w:t xml:space="preserve">. </w:t>
      </w:r>
    </w:p>
    <w:p w:rsidR="00B255A3" w:rsidRPr="00B255A3" w:rsidRDefault="00B255A3" w:rsidP="00B255A3">
      <w:pPr>
        <w:autoSpaceDE w:val="0"/>
        <w:autoSpaceDN w:val="0"/>
        <w:adjustRightInd w:val="0"/>
        <w:spacing w:after="0" w:line="240" w:lineRule="auto"/>
        <w:ind w:firstLine="360"/>
        <w:jc w:val="both"/>
        <w:rPr>
          <w:rFonts w:ascii="Times New Roman" w:eastAsia="Calibri" w:hAnsi="Times New Roman" w:cs="Times New Roman"/>
          <w:b/>
          <w:sz w:val="28"/>
          <w:szCs w:val="28"/>
          <w:lang w:eastAsia="en-US"/>
        </w:rPr>
      </w:pPr>
      <w:r w:rsidRPr="00B255A3">
        <w:rPr>
          <w:rFonts w:ascii="Times New Roman" w:eastAsia="Calibri" w:hAnsi="Times New Roman" w:cs="Times New Roman"/>
          <w:b/>
          <w:iCs/>
          <w:sz w:val="28"/>
          <w:szCs w:val="28"/>
          <w:lang w:eastAsia="en-US"/>
        </w:rPr>
        <w:t xml:space="preserve">Выпускник получит возможность научиться: </w:t>
      </w:r>
    </w:p>
    <w:p w:rsidR="00B255A3" w:rsidRPr="00B255A3" w:rsidRDefault="00B255A3" w:rsidP="00B255A3">
      <w:pPr>
        <w:numPr>
          <w:ilvl w:val="0"/>
          <w:numId w:val="25"/>
        </w:numPr>
        <w:autoSpaceDE w:val="0"/>
        <w:autoSpaceDN w:val="0"/>
        <w:adjustRightInd w:val="0"/>
        <w:spacing w:after="0" w:line="240" w:lineRule="auto"/>
        <w:ind w:left="0" w:firstLine="360"/>
        <w:jc w:val="both"/>
        <w:rPr>
          <w:rFonts w:ascii="Times New Roman" w:eastAsia="Calibri" w:hAnsi="Times New Roman" w:cs="Times New Roman"/>
          <w:sz w:val="28"/>
          <w:szCs w:val="28"/>
          <w:lang w:eastAsia="en-US"/>
        </w:rPr>
      </w:pPr>
      <w:r w:rsidRPr="00B255A3">
        <w:rPr>
          <w:rFonts w:ascii="Times New Roman" w:eastAsia="Calibri" w:hAnsi="Times New Roman" w:cs="Times New Roman"/>
          <w:iCs/>
          <w:sz w:val="28"/>
          <w:szCs w:val="28"/>
          <w:lang w:eastAsia="en-US"/>
        </w:rPr>
        <w:t xml:space="preserve">распознавать и употреблять в речи в нескольких значениях многозначные слова, изученные в пределах тематики уровня основного общего образования; </w:t>
      </w:r>
    </w:p>
    <w:p w:rsidR="00B255A3" w:rsidRPr="00B255A3" w:rsidRDefault="00B255A3" w:rsidP="00B255A3">
      <w:pPr>
        <w:numPr>
          <w:ilvl w:val="0"/>
          <w:numId w:val="25"/>
        </w:numPr>
        <w:autoSpaceDE w:val="0"/>
        <w:autoSpaceDN w:val="0"/>
        <w:adjustRightInd w:val="0"/>
        <w:spacing w:after="0" w:line="240" w:lineRule="auto"/>
        <w:ind w:left="0" w:firstLine="360"/>
        <w:jc w:val="both"/>
        <w:rPr>
          <w:rFonts w:ascii="Times New Roman" w:eastAsia="Calibri" w:hAnsi="Times New Roman" w:cs="Times New Roman"/>
          <w:sz w:val="28"/>
          <w:szCs w:val="28"/>
          <w:lang w:eastAsia="en-US"/>
        </w:rPr>
      </w:pPr>
      <w:r w:rsidRPr="00B255A3">
        <w:rPr>
          <w:rFonts w:ascii="Times New Roman" w:eastAsia="Calibri" w:hAnsi="Times New Roman" w:cs="Times New Roman"/>
          <w:iCs/>
          <w:sz w:val="28"/>
          <w:szCs w:val="28"/>
          <w:lang w:eastAsia="en-US"/>
        </w:rPr>
        <w:t xml:space="preserve">знать различия между явлениями синонимии и антонимии; употреблять в речи изученные синонимы и антонимы адекватно ситуации общения; </w:t>
      </w:r>
    </w:p>
    <w:p w:rsidR="00B255A3" w:rsidRPr="00B255A3" w:rsidRDefault="00B255A3" w:rsidP="00B255A3">
      <w:pPr>
        <w:numPr>
          <w:ilvl w:val="0"/>
          <w:numId w:val="25"/>
        </w:numPr>
        <w:autoSpaceDE w:val="0"/>
        <w:autoSpaceDN w:val="0"/>
        <w:adjustRightInd w:val="0"/>
        <w:spacing w:after="0" w:line="240" w:lineRule="auto"/>
        <w:ind w:left="0" w:firstLine="360"/>
        <w:jc w:val="both"/>
        <w:rPr>
          <w:rFonts w:ascii="Times New Roman" w:eastAsia="Calibri" w:hAnsi="Times New Roman" w:cs="Times New Roman"/>
          <w:sz w:val="28"/>
          <w:szCs w:val="28"/>
          <w:lang w:eastAsia="en-US"/>
        </w:rPr>
      </w:pPr>
      <w:r w:rsidRPr="00B255A3">
        <w:rPr>
          <w:rFonts w:ascii="Times New Roman" w:eastAsia="Calibri" w:hAnsi="Times New Roman" w:cs="Times New Roman"/>
          <w:iCs/>
          <w:sz w:val="28"/>
          <w:szCs w:val="28"/>
          <w:lang w:eastAsia="en-US"/>
        </w:rPr>
        <w:t xml:space="preserve"> распознавать и употреблять в речи наиболее распространенные фразовые глаголы; </w:t>
      </w:r>
    </w:p>
    <w:p w:rsidR="00B255A3" w:rsidRPr="00B255A3" w:rsidRDefault="00B255A3" w:rsidP="00B255A3">
      <w:pPr>
        <w:numPr>
          <w:ilvl w:val="0"/>
          <w:numId w:val="25"/>
        </w:numPr>
        <w:autoSpaceDE w:val="0"/>
        <w:autoSpaceDN w:val="0"/>
        <w:adjustRightInd w:val="0"/>
        <w:spacing w:after="0" w:line="240" w:lineRule="auto"/>
        <w:ind w:left="0" w:firstLine="360"/>
        <w:jc w:val="both"/>
        <w:rPr>
          <w:rFonts w:ascii="Times New Roman" w:eastAsia="Calibri" w:hAnsi="Times New Roman" w:cs="Times New Roman"/>
          <w:sz w:val="28"/>
          <w:szCs w:val="28"/>
          <w:lang w:eastAsia="en-US"/>
        </w:rPr>
      </w:pPr>
      <w:r w:rsidRPr="00B255A3">
        <w:rPr>
          <w:rFonts w:ascii="Times New Roman" w:eastAsia="Calibri" w:hAnsi="Times New Roman" w:cs="Times New Roman"/>
          <w:iCs/>
          <w:sz w:val="28"/>
          <w:szCs w:val="28"/>
          <w:lang w:eastAsia="en-US"/>
        </w:rPr>
        <w:t xml:space="preserve"> распознавать принадлежность слов к частям речи по аффиксам; </w:t>
      </w:r>
    </w:p>
    <w:p w:rsidR="00B255A3" w:rsidRPr="00B255A3" w:rsidRDefault="00B255A3" w:rsidP="00B255A3">
      <w:pPr>
        <w:numPr>
          <w:ilvl w:val="0"/>
          <w:numId w:val="25"/>
        </w:numPr>
        <w:autoSpaceDE w:val="0"/>
        <w:autoSpaceDN w:val="0"/>
        <w:adjustRightInd w:val="0"/>
        <w:spacing w:after="0" w:line="240" w:lineRule="auto"/>
        <w:ind w:left="0" w:firstLine="360"/>
        <w:jc w:val="both"/>
        <w:rPr>
          <w:rFonts w:ascii="Times New Roman" w:eastAsia="Calibri" w:hAnsi="Times New Roman" w:cs="Times New Roman"/>
          <w:sz w:val="28"/>
          <w:szCs w:val="28"/>
          <w:lang w:eastAsia="en-US"/>
        </w:rPr>
      </w:pPr>
      <w:r w:rsidRPr="00B255A3">
        <w:rPr>
          <w:rFonts w:ascii="Times New Roman" w:eastAsia="Calibri" w:hAnsi="Times New Roman" w:cs="Times New Roman"/>
          <w:iCs/>
          <w:sz w:val="28"/>
          <w:szCs w:val="28"/>
          <w:lang w:eastAsia="en-US"/>
        </w:rPr>
        <w:t>распознавать и употреблять в речи различные средства связи в тексте для обеспечения его целостности (</w:t>
      </w:r>
      <w:r w:rsidRPr="00B255A3">
        <w:rPr>
          <w:rFonts w:ascii="Times New Roman" w:eastAsia="Calibri" w:hAnsi="Times New Roman" w:cs="Times New Roman"/>
          <w:iCs/>
          <w:sz w:val="28"/>
          <w:szCs w:val="28"/>
          <w:lang w:val="de-DE" w:eastAsia="en-US"/>
        </w:rPr>
        <w:t>erstens</w:t>
      </w:r>
      <w:r w:rsidRPr="00B255A3">
        <w:rPr>
          <w:rFonts w:ascii="Times New Roman" w:eastAsia="Calibri" w:hAnsi="Times New Roman" w:cs="Times New Roman"/>
          <w:iCs/>
          <w:sz w:val="28"/>
          <w:szCs w:val="28"/>
          <w:lang w:eastAsia="en-US"/>
        </w:rPr>
        <w:t xml:space="preserve">,  </w:t>
      </w:r>
      <w:r w:rsidRPr="00B255A3">
        <w:rPr>
          <w:rFonts w:ascii="Times New Roman" w:eastAsia="Calibri" w:hAnsi="Times New Roman" w:cs="Times New Roman"/>
          <w:iCs/>
          <w:sz w:val="28"/>
          <w:szCs w:val="28"/>
          <w:lang w:val="de-DE" w:eastAsia="en-US"/>
        </w:rPr>
        <w:t>anfangen</w:t>
      </w:r>
      <w:r w:rsidRPr="00B255A3">
        <w:rPr>
          <w:rFonts w:ascii="Times New Roman" w:eastAsia="Calibri" w:hAnsi="Times New Roman" w:cs="Times New Roman"/>
          <w:iCs/>
          <w:sz w:val="28"/>
          <w:szCs w:val="28"/>
          <w:lang w:eastAsia="en-US"/>
        </w:rPr>
        <w:t xml:space="preserve"> </w:t>
      </w:r>
      <w:r w:rsidRPr="00B255A3">
        <w:rPr>
          <w:rFonts w:ascii="Times New Roman" w:eastAsia="Calibri" w:hAnsi="Times New Roman" w:cs="Times New Roman"/>
          <w:iCs/>
          <w:sz w:val="28"/>
          <w:szCs w:val="28"/>
          <w:lang w:val="de-DE" w:eastAsia="en-US"/>
        </w:rPr>
        <w:t>mit</w:t>
      </w:r>
      <w:r w:rsidRPr="00B255A3">
        <w:rPr>
          <w:rFonts w:ascii="Times New Roman" w:eastAsia="Calibri" w:hAnsi="Times New Roman" w:cs="Times New Roman"/>
          <w:iCs/>
          <w:sz w:val="28"/>
          <w:szCs w:val="28"/>
          <w:lang w:eastAsia="en-US"/>
        </w:rPr>
        <w:t xml:space="preserve">, </w:t>
      </w:r>
      <w:r w:rsidRPr="00B255A3">
        <w:rPr>
          <w:rFonts w:ascii="Times New Roman" w:eastAsia="Calibri" w:hAnsi="Times New Roman" w:cs="Times New Roman"/>
          <w:iCs/>
          <w:sz w:val="28"/>
          <w:szCs w:val="28"/>
          <w:lang w:val="de-DE" w:eastAsia="en-US"/>
        </w:rPr>
        <w:t>obwohl</w:t>
      </w:r>
      <w:r w:rsidRPr="00B255A3">
        <w:rPr>
          <w:rFonts w:ascii="Times New Roman" w:eastAsia="Calibri" w:hAnsi="Times New Roman" w:cs="Times New Roman"/>
          <w:iCs/>
          <w:sz w:val="28"/>
          <w:szCs w:val="28"/>
          <w:lang w:eastAsia="en-US"/>
        </w:rPr>
        <w:t xml:space="preserve">, </w:t>
      </w:r>
      <w:r w:rsidRPr="00B255A3">
        <w:rPr>
          <w:rFonts w:ascii="Times New Roman" w:eastAsia="Calibri" w:hAnsi="Times New Roman" w:cs="Times New Roman"/>
          <w:iCs/>
          <w:sz w:val="28"/>
          <w:szCs w:val="28"/>
          <w:lang w:val="de-DE" w:eastAsia="en-US"/>
        </w:rPr>
        <w:t>was</w:t>
      </w:r>
      <w:r w:rsidRPr="00B255A3">
        <w:rPr>
          <w:rFonts w:ascii="Times New Roman" w:eastAsia="Calibri" w:hAnsi="Times New Roman" w:cs="Times New Roman"/>
          <w:iCs/>
          <w:sz w:val="28"/>
          <w:szCs w:val="28"/>
          <w:lang w:eastAsia="en-US"/>
        </w:rPr>
        <w:t xml:space="preserve"> </w:t>
      </w:r>
      <w:r w:rsidRPr="00B255A3">
        <w:rPr>
          <w:rFonts w:ascii="Times New Roman" w:eastAsia="Calibri" w:hAnsi="Times New Roman" w:cs="Times New Roman"/>
          <w:iCs/>
          <w:sz w:val="28"/>
          <w:szCs w:val="28"/>
          <w:lang w:val="de-DE" w:eastAsia="en-US"/>
        </w:rPr>
        <w:t>mich</w:t>
      </w:r>
      <w:r w:rsidRPr="00B255A3">
        <w:rPr>
          <w:rFonts w:ascii="Times New Roman" w:eastAsia="Calibri" w:hAnsi="Times New Roman" w:cs="Times New Roman"/>
          <w:iCs/>
          <w:sz w:val="28"/>
          <w:szCs w:val="28"/>
          <w:lang w:eastAsia="en-US"/>
        </w:rPr>
        <w:t xml:space="preserve"> </w:t>
      </w:r>
      <w:r w:rsidRPr="00B255A3">
        <w:rPr>
          <w:rFonts w:ascii="Times New Roman" w:eastAsia="Calibri" w:hAnsi="Times New Roman" w:cs="Times New Roman"/>
          <w:iCs/>
          <w:sz w:val="28"/>
          <w:szCs w:val="28"/>
          <w:lang w:val="de-DE" w:eastAsia="en-US"/>
        </w:rPr>
        <w:t>angeht</w:t>
      </w:r>
      <w:r w:rsidRPr="00B255A3">
        <w:rPr>
          <w:rFonts w:ascii="Times New Roman" w:eastAsia="Calibri" w:hAnsi="Times New Roman" w:cs="Times New Roman"/>
          <w:iCs/>
          <w:sz w:val="28"/>
          <w:szCs w:val="28"/>
          <w:lang w:eastAsia="en-US"/>
        </w:rPr>
        <w:t xml:space="preserve">, </w:t>
      </w:r>
      <w:r w:rsidRPr="00B255A3">
        <w:rPr>
          <w:rFonts w:ascii="Times New Roman" w:eastAsia="Calibri" w:hAnsi="Times New Roman" w:cs="Times New Roman"/>
          <w:iCs/>
          <w:sz w:val="28"/>
          <w:szCs w:val="28"/>
          <w:lang w:val="en-US" w:eastAsia="en-US"/>
        </w:rPr>
        <w:t>endlich</w:t>
      </w:r>
      <w:r w:rsidRPr="00B255A3">
        <w:rPr>
          <w:rFonts w:ascii="Times New Roman" w:eastAsia="Calibri" w:hAnsi="Times New Roman" w:cs="Times New Roman"/>
          <w:iCs/>
          <w:sz w:val="28"/>
          <w:szCs w:val="28"/>
          <w:lang w:eastAsia="en-US"/>
        </w:rPr>
        <w:t xml:space="preserve">, </w:t>
      </w:r>
      <w:r w:rsidRPr="00B255A3">
        <w:rPr>
          <w:rFonts w:ascii="Times New Roman" w:eastAsia="Calibri" w:hAnsi="Times New Roman" w:cs="Times New Roman"/>
          <w:iCs/>
          <w:sz w:val="28"/>
          <w:szCs w:val="28"/>
          <w:lang w:val="en-US" w:eastAsia="en-US"/>
        </w:rPr>
        <w:t>schli</w:t>
      </w:r>
      <w:r w:rsidRPr="00B255A3">
        <w:rPr>
          <w:rFonts w:ascii="Times New Roman" w:eastAsia="Calibri" w:hAnsi="Times New Roman" w:cs="Times New Roman"/>
          <w:iCs/>
          <w:sz w:val="28"/>
          <w:szCs w:val="28"/>
          <w:lang w:eastAsia="en-US"/>
        </w:rPr>
        <w:t>ß</w:t>
      </w:r>
      <w:r w:rsidRPr="00B255A3">
        <w:rPr>
          <w:rFonts w:ascii="Times New Roman" w:eastAsia="Calibri" w:hAnsi="Times New Roman" w:cs="Times New Roman"/>
          <w:iCs/>
          <w:sz w:val="28"/>
          <w:szCs w:val="28"/>
          <w:lang w:val="de-DE" w:eastAsia="en-US"/>
        </w:rPr>
        <w:t>lich</w:t>
      </w:r>
      <w:r w:rsidRPr="00B255A3">
        <w:rPr>
          <w:rFonts w:ascii="Times New Roman" w:eastAsia="Calibri" w:hAnsi="Times New Roman" w:cs="Times New Roman"/>
          <w:iCs/>
          <w:sz w:val="28"/>
          <w:szCs w:val="28"/>
          <w:lang w:eastAsia="en-US"/>
        </w:rPr>
        <w:t xml:space="preserve">, </w:t>
      </w:r>
      <w:r w:rsidRPr="00B255A3">
        <w:rPr>
          <w:rFonts w:ascii="Times New Roman" w:eastAsia="Calibri" w:hAnsi="Times New Roman" w:cs="Times New Roman"/>
          <w:iCs/>
          <w:sz w:val="28"/>
          <w:szCs w:val="28"/>
          <w:lang w:val="de-DE" w:eastAsia="en-US"/>
        </w:rPr>
        <w:t>usw</w:t>
      </w:r>
      <w:r w:rsidRPr="00B255A3">
        <w:rPr>
          <w:rFonts w:ascii="Times New Roman" w:eastAsia="Calibri" w:hAnsi="Times New Roman" w:cs="Times New Roman"/>
          <w:iCs/>
          <w:sz w:val="28"/>
          <w:szCs w:val="28"/>
          <w:lang w:eastAsia="en-US"/>
        </w:rPr>
        <w:t xml:space="preserve">.); </w:t>
      </w:r>
    </w:p>
    <w:p w:rsidR="00B255A3" w:rsidRPr="00B255A3" w:rsidRDefault="00B255A3" w:rsidP="00B255A3">
      <w:pPr>
        <w:numPr>
          <w:ilvl w:val="0"/>
          <w:numId w:val="25"/>
        </w:numPr>
        <w:autoSpaceDE w:val="0"/>
        <w:autoSpaceDN w:val="0"/>
        <w:adjustRightInd w:val="0"/>
        <w:spacing w:after="0" w:line="240" w:lineRule="auto"/>
        <w:ind w:left="0" w:firstLine="360"/>
        <w:jc w:val="both"/>
        <w:rPr>
          <w:rFonts w:ascii="Times New Roman" w:eastAsia="Calibri" w:hAnsi="Times New Roman" w:cs="Times New Roman"/>
          <w:sz w:val="28"/>
          <w:szCs w:val="28"/>
          <w:lang w:eastAsia="en-US"/>
        </w:rPr>
      </w:pPr>
      <w:r w:rsidRPr="00B255A3">
        <w:rPr>
          <w:rFonts w:ascii="Times New Roman" w:eastAsia="Calibri" w:hAnsi="Times New Roman" w:cs="Times New Roman"/>
          <w:iCs/>
          <w:sz w:val="28"/>
          <w:szCs w:val="28"/>
          <w:lang w:eastAsia="en-US"/>
        </w:rPr>
        <w:t>использовать языковую догадку в процессе чтения и аудирования (дог</w:t>
      </w:r>
      <w:r w:rsidRPr="00B255A3">
        <w:rPr>
          <w:rFonts w:ascii="Times New Roman" w:eastAsia="Calibri" w:hAnsi="Times New Roman" w:cs="Times New Roman"/>
          <w:iCs/>
          <w:sz w:val="28"/>
          <w:szCs w:val="28"/>
          <w:lang w:eastAsia="en-US"/>
        </w:rPr>
        <w:t>а</w:t>
      </w:r>
      <w:r w:rsidRPr="00B255A3">
        <w:rPr>
          <w:rFonts w:ascii="Times New Roman" w:eastAsia="Calibri" w:hAnsi="Times New Roman" w:cs="Times New Roman"/>
          <w:iCs/>
          <w:sz w:val="28"/>
          <w:szCs w:val="28"/>
          <w:lang w:eastAsia="en-US"/>
        </w:rPr>
        <w:t xml:space="preserve">дываться о значении незнакомых слов по контексту, по сходству с русским/ родным языком, по словообразовательным элементам. </w:t>
      </w:r>
    </w:p>
    <w:p w:rsidR="007A135B" w:rsidRPr="00525F7D" w:rsidRDefault="007A135B" w:rsidP="00FB74EF">
      <w:pPr>
        <w:spacing w:after="0" w:line="240" w:lineRule="auto"/>
        <w:ind w:firstLine="709"/>
        <w:jc w:val="both"/>
        <w:rPr>
          <w:rFonts w:ascii="Times New Roman" w:hAnsi="Times New Roman" w:cs="Times New Roman"/>
          <w:b/>
          <w:bCs/>
          <w:sz w:val="28"/>
          <w:szCs w:val="28"/>
        </w:rPr>
      </w:pPr>
      <w:r w:rsidRPr="00525F7D">
        <w:rPr>
          <w:rFonts w:ascii="Times New Roman" w:hAnsi="Times New Roman" w:cs="Times New Roman"/>
          <w:b/>
          <w:bCs/>
          <w:sz w:val="28"/>
          <w:szCs w:val="28"/>
        </w:rPr>
        <w:t>Грамматическая сторона речи</w:t>
      </w:r>
    </w:p>
    <w:p w:rsidR="007A135B" w:rsidRDefault="007A135B" w:rsidP="00FB74EF">
      <w:pPr>
        <w:spacing w:after="0" w:line="240" w:lineRule="auto"/>
        <w:ind w:firstLine="709"/>
        <w:jc w:val="both"/>
        <w:rPr>
          <w:rFonts w:ascii="Times New Roman" w:hAnsi="Times New Roman" w:cs="Times New Roman"/>
          <w:b/>
          <w:bCs/>
          <w:sz w:val="28"/>
          <w:szCs w:val="28"/>
        </w:rPr>
      </w:pPr>
      <w:r w:rsidRPr="00525F7D">
        <w:rPr>
          <w:rFonts w:ascii="Times New Roman" w:hAnsi="Times New Roman" w:cs="Times New Roman"/>
          <w:b/>
          <w:bCs/>
          <w:sz w:val="28"/>
          <w:szCs w:val="28"/>
        </w:rPr>
        <w:t>Выпускник научится:</w:t>
      </w:r>
    </w:p>
    <w:p w:rsidR="00B255A3" w:rsidRPr="00B255A3" w:rsidRDefault="00B255A3" w:rsidP="00B255A3">
      <w:pPr>
        <w:numPr>
          <w:ilvl w:val="0"/>
          <w:numId w:val="25"/>
        </w:numPr>
        <w:autoSpaceDE w:val="0"/>
        <w:autoSpaceDN w:val="0"/>
        <w:adjustRightInd w:val="0"/>
        <w:spacing w:after="0" w:line="240" w:lineRule="auto"/>
        <w:ind w:left="0" w:firstLine="426"/>
        <w:jc w:val="both"/>
        <w:rPr>
          <w:rFonts w:ascii="Times New Roman" w:eastAsia="Calibri" w:hAnsi="Times New Roman" w:cs="Times New Roman"/>
          <w:sz w:val="28"/>
          <w:szCs w:val="28"/>
          <w:lang w:eastAsia="en-US"/>
        </w:rPr>
      </w:pPr>
      <w:r w:rsidRPr="00B255A3">
        <w:rPr>
          <w:rFonts w:ascii="Times New Roman" w:eastAsia="Calibri" w:hAnsi="Times New Roman" w:cs="Times New Roman"/>
          <w:sz w:val="28"/>
          <w:szCs w:val="28"/>
          <w:lang w:eastAsia="en-US"/>
        </w:rPr>
        <w:t>оперировать в процессе устного и письменного общения основными си</w:t>
      </w:r>
      <w:r w:rsidRPr="00B255A3">
        <w:rPr>
          <w:rFonts w:ascii="Times New Roman" w:eastAsia="Calibri" w:hAnsi="Times New Roman" w:cs="Times New Roman"/>
          <w:sz w:val="28"/>
          <w:szCs w:val="28"/>
          <w:lang w:eastAsia="en-US"/>
        </w:rPr>
        <w:t>н</w:t>
      </w:r>
      <w:r w:rsidRPr="00B255A3">
        <w:rPr>
          <w:rFonts w:ascii="Times New Roman" w:eastAsia="Calibri" w:hAnsi="Times New Roman" w:cs="Times New Roman"/>
          <w:sz w:val="28"/>
          <w:szCs w:val="28"/>
          <w:lang w:eastAsia="en-US"/>
        </w:rPr>
        <w:t xml:space="preserve">таксическими конструкциями и морфологическими формами в соответствии с коммуникативной задачей в коммуникативно-значимом контексте: </w:t>
      </w:r>
    </w:p>
    <w:p w:rsidR="00B255A3" w:rsidRPr="00B255A3" w:rsidRDefault="00B255A3" w:rsidP="00B255A3">
      <w:pPr>
        <w:numPr>
          <w:ilvl w:val="0"/>
          <w:numId w:val="25"/>
        </w:numPr>
        <w:autoSpaceDE w:val="0"/>
        <w:autoSpaceDN w:val="0"/>
        <w:adjustRightInd w:val="0"/>
        <w:spacing w:after="0" w:line="240" w:lineRule="auto"/>
        <w:ind w:left="0" w:firstLine="426"/>
        <w:jc w:val="both"/>
        <w:rPr>
          <w:rFonts w:ascii="Times New Roman" w:eastAsia="Calibri" w:hAnsi="Times New Roman" w:cs="Times New Roman"/>
          <w:sz w:val="28"/>
          <w:szCs w:val="28"/>
          <w:lang w:eastAsia="en-US"/>
        </w:rPr>
      </w:pPr>
      <w:r w:rsidRPr="00B255A3">
        <w:rPr>
          <w:rFonts w:ascii="Times New Roman" w:eastAsia="Calibri" w:hAnsi="Times New Roman" w:cs="Times New Roman"/>
          <w:sz w:val="28"/>
          <w:szCs w:val="28"/>
          <w:lang w:eastAsia="en-US"/>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w:t>
      </w:r>
      <w:r w:rsidRPr="00B255A3">
        <w:rPr>
          <w:rFonts w:ascii="Times New Roman" w:eastAsia="Calibri" w:hAnsi="Times New Roman" w:cs="Times New Roman"/>
          <w:sz w:val="28"/>
          <w:szCs w:val="28"/>
          <w:lang w:eastAsia="en-US"/>
        </w:rPr>
        <w:t>о</w:t>
      </w:r>
      <w:r w:rsidRPr="00B255A3">
        <w:rPr>
          <w:rFonts w:ascii="Times New Roman" w:eastAsia="Calibri" w:hAnsi="Times New Roman" w:cs="Times New Roman"/>
          <w:sz w:val="28"/>
          <w:szCs w:val="28"/>
          <w:lang w:eastAsia="en-US"/>
        </w:rPr>
        <w:t>просы), побудительные (в утвердительной и отрицательной форме) и восклиц</w:t>
      </w:r>
      <w:r w:rsidRPr="00B255A3">
        <w:rPr>
          <w:rFonts w:ascii="Times New Roman" w:eastAsia="Calibri" w:hAnsi="Times New Roman" w:cs="Times New Roman"/>
          <w:sz w:val="28"/>
          <w:szCs w:val="28"/>
          <w:lang w:eastAsia="en-US"/>
        </w:rPr>
        <w:t>а</w:t>
      </w:r>
      <w:r w:rsidRPr="00B255A3">
        <w:rPr>
          <w:rFonts w:ascii="Times New Roman" w:eastAsia="Calibri" w:hAnsi="Times New Roman" w:cs="Times New Roman"/>
          <w:sz w:val="28"/>
          <w:szCs w:val="28"/>
          <w:lang w:eastAsia="en-US"/>
        </w:rPr>
        <w:t xml:space="preserve">тельные; </w:t>
      </w:r>
    </w:p>
    <w:p w:rsidR="00B255A3" w:rsidRPr="00B255A3" w:rsidRDefault="00B255A3" w:rsidP="00B255A3">
      <w:pPr>
        <w:numPr>
          <w:ilvl w:val="0"/>
          <w:numId w:val="25"/>
        </w:numPr>
        <w:autoSpaceDE w:val="0"/>
        <w:autoSpaceDN w:val="0"/>
        <w:adjustRightInd w:val="0"/>
        <w:spacing w:after="0" w:line="240" w:lineRule="auto"/>
        <w:ind w:left="0" w:firstLine="426"/>
        <w:jc w:val="both"/>
        <w:rPr>
          <w:rFonts w:ascii="Times New Roman" w:eastAsia="Calibri" w:hAnsi="Times New Roman" w:cs="Times New Roman"/>
          <w:sz w:val="28"/>
          <w:szCs w:val="28"/>
          <w:lang w:eastAsia="en-US"/>
        </w:rPr>
      </w:pPr>
      <w:r w:rsidRPr="00B255A3">
        <w:rPr>
          <w:rFonts w:ascii="Times New Roman" w:eastAsia="Calibri" w:hAnsi="Times New Roman" w:cs="Times New Roman"/>
          <w:sz w:val="28"/>
          <w:szCs w:val="28"/>
          <w:lang w:eastAsia="en-US"/>
        </w:rPr>
        <w:t>распознавать и употреблять в речи распространенные и нераспростране</w:t>
      </w:r>
      <w:r w:rsidRPr="00B255A3">
        <w:rPr>
          <w:rFonts w:ascii="Times New Roman" w:eastAsia="Calibri" w:hAnsi="Times New Roman" w:cs="Times New Roman"/>
          <w:sz w:val="28"/>
          <w:szCs w:val="28"/>
          <w:lang w:eastAsia="en-US"/>
        </w:rPr>
        <w:t>н</w:t>
      </w:r>
      <w:r w:rsidRPr="00B255A3">
        <w:rPr>
          <w:rFonts w:ascii="Times New Roman" w:eastAsia="Calibri" w:hAnsi="Times New Roman" w:cs="Times New Roman"/>
          <w:sz w:val="28"/>
          <w:szCs w:val="28"/>
          <w:lang w:eastAsia="en-US"/>
        </w:rPr>
        <w:t>ные простые предложения, в том числе с несколькими обстоятельствами, сл</w:t>
      </w:r>
      <w:r w:rsidRPr="00B255A3">
        <w:rPr>
          <w:rFonts w:ascii="Times New Roman" w:eastAsia="Calibri" w:hAnsi="Times New Roman" w:cs="Times New Roman"/>
          <w:sz w:val="28"/>
          <w:szCs w:val="28"/>
          <w:lang w:eastAsia="en-US"/>
        </w:rPr>
        <w:t>е</w:t>
      </w:r>
      <w:r w:rsidRPr="00B255A3">
        <w:rPr>
          <w:rFonts w:ascii="Times New Roman" w:eastAsia="Calibri" w:hAnsi="Times New Roman" w:cs="Times New Roman"/>
          <w:sz w:val="28"/>
          <w:szCs w:val="28"/>
          <w:lang w:eastAsia="en-US"/>
        </w:rPr>
        <w:t xml:space="preserve">дующими в определенном порядке; </w:t>
      </w:r>
    </w:p>
    <w:p w:rsidR="00B255A3" w:rsidRPr="00B255A3" w:rsidRDefault="00B255A3" w:rsidP="00B255A3">
      <w:pPr>
        <w:numPr>
          <w:ilvl w:val="0"/>
          <w:numId w:val="25"/>
        </w:numPr>
        <w:autoSpaceDE w:val="0"/>
        <w:autoSpaceDN w:val="0"/>
        <w:adjustRightInd w:val="0"/>
        <w:spacing w:after="0" w:line="240" w:lineRule="auto"/>
        <w:ind w:left="0" w:firstLine="426"/>
        <w:jc w:val="both"/>
        <w:rPr>
          <w:rFonts w:ascii="Times New Roman" w:eastAsia="Calibri" w:hAnsi="Times New Roman" w:cs="Times New Roman"/>
          <w:sz w:val="28"/>
          <w:szCs w:val="28"/>
          <w:lang w:eastAsia="en-US"/>
        </w:rPr>
      </w:pPr>
      <w:r w:rsidRPr="00B255A3">
        <w:rPr>
          <w:rFonts w:ascii="Times New Roman" w:eastAsia="Calibri" w:hAnsi="Times New Roman" w:cs="Times New Roman"/>
          <w:sz w:val="28"/>
          <w:szCs w:val="28"/>
          <w:lang w:eastAsia="en-US"/>
        </w:rPr>
        <w:t xml:space="preserve">распознавать и употреблять в речи предложения с начальным </w:t>
      </w:r>
      <w:r w:rsidRPr="00B255A3">
        <w:rPr>
          <w:rFonts w:ascii="Times New Roman" w:eastAsia="Calibri" w:hAnsi="Times New Roman" w:cs="Times New Roman"/>
          <w:sz w:val="28"/>
          <w:szCs w:val="28"/>
          <w:lang w:val="de-DE" w:eastAsia="en-US"/>
        </w:rPr>
        <w:t>Es</w:t>
      </w:r>
      <w:r w:rsidRPr="00B255A3">
        <w:rPr>
          <w:rFonts w:ascii="Times New Roman" w:eastAsia="Calibri" w:hAnsi="Times New Roman" w:cs="Times New Roman"/>
          <w:sz w:val="28"/>
          <w:szCs w:val="28"/>
          <w:lang w:eastAsia="en-US"/>
        </w:rPr>
        <w:t xml:space="preserve">; </w:t>
      </w:r>
    </w:p>
    <w:p w:rsidR="00B255A3" w:rsidRPr="00B255A3" w:rsidRDefault="00B255A3" w:rsidP="00B255A3">
      <w:pPr>
        <w:numPr>
          <w:ilvl w:val="0"/>
          <w:numId w:val="25"/>
        </w:numPr>
        <w:autoSpaceDE w:val="0"/>
        <w:autoSpaceDN w:val="0"/>
        <w:adjustRightInd w:val="0"/>
        <w:spacing w:after="0" w:line="240" w:lineRule="auto"/>
        <w:ind w:left="0" w:firstLine="426"/>
        <w:jc w:val="both"/>
        <w:rPr>
          <w:rFonts w:ascii="Times New Roman" w:eastAsia="Calibri" w:hAnsi="Times New Roman" w:cs="Times New Roman"/>
          <w:sz w:val="28"/>
          <w:szCs w:val="28"/>
          <w:lang w:eastAsia="en-US"/>
        </w:rPr>
      </w:pPr>
      <w:r w:rsidRPr="00B255A3">
        <w:rPr>
          <w:rFonts w:ascii="Times New Roman" w:eastAsia="Calibri" w:hAnsi="Times New Roman" w:cs="Times New Roman"/>
          <w:sz w:val="28"/>
          <w:szCs w:val="28"/>
          <w:lang w:eastAsia="en-US"/>
        </w:rPr>
        <w:t xml:space="preserve">распознавать и употреблять в речи предложения с начальным </w:t>
      </w:r>
      <w:r w:rsidRPr="00B255A3">
        <w:rPr>
          <w:rFonts w:ascii="Times New Roman" w:eastAsia="Calibri" w:hAnsi="Times New Roman" w:cs="Times New Roman"/>
          <w:sz w:val="28"/>
          <w:szCs w:val="28"/>
          <w:lang w:val="de-DE" w:eastAsia="en-US"/>
        </w:rPr>
        <w:t>Es</w:t>
      </w:r>
      <w:r w:rsidRPr="00B255A3">
        <w:rPr>
          <w:rFonts w:ascii="Times New Roman" w:eastAsia="Calibri" w:hAnsi="Times New Roman" w:cs="Times New Roman"/>
          <w:sz w:val="28"/>
          <w:szCs w:val="28"/>
          <w:lang w:eastAsia="en-US"/>
        </w:rPr>
        <w:t xml:space="preserve"> </w:t>
      </w:r>
      <w:r w:rsidRPr="00B255A3">
        <w:rPr>
          <w:rFonts w:ascii="Times New Roman" w:eastAsia="Calibri" w:hAnsi="Times New Roman" w:cs="Times New Roman"/>
          <w:sz w:val="28"/>
          <w:szCs w:val="28"/>
          <w:lang w:val="de-DE" w:eastAsia="en-US"/>
        </w:rPr>
        <w:t>gibt</w:t>
      </w:r>
      <w:r w:rsidRPr="00B255A3">
        <w:rPr>
          <w:rFonts w:ascii="Times New Roman" w:eastAsia="Calibri" w:hAnsi="Times New Roman" w:cs="Times New Roman"/>
          <w:sz w:val="28"/>
          <w:szCs w:val="28"/>
          <w:lang w:eastAsia="en-US"/>
        </w:rPr>
        <w:t xml:space="preserve">; </w:t>
      </w:r>
    </w:p>
    <w:p w:rsidR="00B255A3" w:rsidRPr="00B255A3" w:rsidRDefault="00B255A3" w:rsidP="00B255A3">
      <w:pPr>
        <w:numPr>
          <w:ilvl w:val="0"/>
          <w:numId w:val="25"/>
        </w:numPr>
        <w:autoSpaceDE w:val="0"/>
        <w:autoSpaceDN w:val="0"/>
        <w:adjustRightInd w:val="0"/>
        <w:spacing w:after="0" w:line="240" w:lineRule="auto"/>
        <w:ind w:left="0" w:firstLine="426"/>
        <w:jc w:val="both"/>
        <w:rPr>
          <w:rFonts w:ascii="Times New Roman" w:eastAsia="Calibri" w:hAnsi="Times New Roman" w:cs="Times New Roman"/>
          <w:sz w:val="28"/>
          <w:szCs w:val="28"/>
          <w:lang w:eastAsia="en-US"/>
        </w:rPr>
      </w:pPr>
      <w:r w:rsidRPr="00B255A3">
        <w:rPr>
          <w:rFonts w:ascii="Times New Roman" w:eastAsia="Calibri" w:hAnsi="Times New Roman" w:cs="Times New Roman"/>
          <w:sz w:val="28"/>
          <w:szCs w:val="28"/>
          <w:lang w:eastAsia="en-US"/>
        </w:rPr>
        <w:t xml:space="preserve"> распознавать и употреблять в речи сложносочиненные предложения с с</w:t>
      </w:r>
      <w:r w:rsidRPr="00B255A3">
        <w:rPr>
          <w:rFonts w:ascii="Times New Roman" w:eastAsia="Calibri" w:hAnsi="Times New Roman" w:cs="Times New Roman"/>
          <w:sz w:val="28"/>
          <w:szCs w:val="28"/>
          <w:lang w:eastAsia="en-US"/>
        </w:rPr>
        <w:t>о</w:t>
      </w:r>
      <w:r w:rsidRPr="00B255A3">
        <w:rPr>
          <w:rFonts w:ascii="Times New Roman" w:eastAsia="Calibri" w:hAnsi="Times New Roman" w:cs="Times New Roman"/>
          <w:sz w:val="28"/>
          <w:szCs w:val="28"/>
          <w:lang w:eastAsia="en-US"/>
        </w:rPr>
        <w:t xml:space="preserve">чинительными союзами </w:t>
      </w:r>
      <w:r w:rsidRPr="00B255A3">
        <w:rPr>
          <w:rFonts w:ascii="Times New Roman" w:eastAsia="Calibri" w:hAnsi="Times New Roman" w:cs="Times New Roman"/>
          <w:sz w:val="28"/>
          <w:szCs w:val="28"/>
          <w:lang w:val="de-DE" w:eastAsia="en-US"/>
        </w:rPr>
        <w:t>und</w:t>
      </w:r>
      <w:r w:rsidRPr="00B255A3">
        <w:rPr>
          <w:rFonts w:ascii="Times New Roman" w:eastAsia="Calibri" w:hAnsi="Times New Roman" w:cs="Times New Roman"/>
          <w:sz w:val="28"/>
          <w:szCs w:val="28"/>
          <w:lang w:eastAsia="en-US"/>
        </w:rPr>
        <w:t xml:space="preserve">, </w:t>
      </w:r>
      <w:r w:rsidRPr="00B255A3">
        <w:rPr>
          <w:rFonts w:ascii="Times New Roman" w:eastAsia="Calibri" w:hAnsi="Times New Roman" w:cs="Times New Roman"/>
          <w:sz w:val="28"/>
          <w:szCs w:val="28"/>
          <w:lang w:val="de-DE" w:eastAsia="en-US"/>
        </w:rPr>
        <w:t>aber</w:t>
      </w:r>
      <w:r w:rsidRPr="00B255A3">
        <w:rPr>
          <w:rFonts w:ascii="Times New Roman" w:eastAsia="Calibri" w:hAnsi="Times New Roman" w:cs="Times New Roman"/>
          <w:sz w:val="28"/>
          <w:szCs w:val="28"/>
          <w:lang w:eastAsia="en-US"/>
        </w:rPr>
        <w:t xml:space="preserve">, </w:t>
      </w:r>
      <w:r w:rsidRPr="00B255A3">
        <w:rPr>
          <w:rFonts w:ascii="Times New Roman" w:eastAsia="Calibri" w:hAnsi="Times New Roman" w:cs="Times New Roman"/>
          <w:sz w:val="28"/>
          <w:szCs w:val="28"/>
          <w:lang w:val="de-DE" w:eastAsia="en-US"/>
        </w:rPr>
        <w:t>oder</w:t>
      </w:r>
      <w:r w:rsidRPr="00B255A3">
        <w:rPr>
          <w:rFonts w:ascii="Times New Roman" w:eastAsia="Calibri" w:hAnsi="Times New Roman" w:cs="Times New Roman"/>
          <w:sz w:val="28"/>
          <w:szCs w:val="28"/>
          <w:lang w:eastAsia="en-US"/>
        </w:rPr>
        <w:t xml:space="preserve">, </w:t>
      </w:r>
      <w:r w:rsidRPr="00B255A3">
        <w:rPr>
          <w:rFonts w:ascii="Times New Roman" w:eastAsia="Calibri" w:hAnsi="Times New Roman" w:cs="Times New Roman"/>
          <w:sz w:val="28"/>
          <w:szCs w:val="28"/>
          <w:lang w:val="de-DE" w:eastAsia="en-US"/>
        </w:rPr>
        <w:t>wenn</w:t>
      </w:r>
      <w:r w:rsidRPr="00B255A3">
        <w:rPr>
          <w:rFonts w:ascii="Times New Roman" w:eastAsia="Calibri" w:hAnsi="Times New Roman" w:cs="Times New Roman"/>
          <w:sz w:val="28"/>
          <w:szCs w:val="28"/>
          <w:lang w:eastAsia="en-US"/>
        </w:rPr>
        <w:t xml:space="preserve">, </w:t>
      </w:r>
      <w:r w:rsidRPr="00B255A3">
        <w:rPr>
          <w:rFonts w:ascii="Times New Roman" w:eastAsia="Calibri" w:hAnsi="Times New Roman" w:cs="Times New Roman"/>
          <w:sz w:val="28"/>
          <w:szCs w:val="28"/>
          <w:lang w:val="de-DE" w:eastAsia="en-US"/>
        </w:rPr>
        <w:t>dass</w:t>
      </w:r>
      <w:r w:rsidRPr="00B255A3">
        <w:rPr>
          <w:rFonts w:ascii="Times New Roman" w:eastAsia="Calibri" w:hAnsi="Times New Roman" w:cs="Times New Roman"/>
          <w:sz w:val="28"/>
          <w:szCs w:val="28"/>
          <w:lang w:eastAsia="en-US"/>
        </w:rPr>
        <w:t xml:space="preserve"> (</w:t>
      </w:r>
      <w:r w:rsidRPr="00B255A3">
        <w:rPr>
          <w:rFonts w:ascii="Times New Roman" w:eastAsia="Calibri" w:hAnsi="Times New Roman" w:cs="Times New Roman"/>
          <w:sz w:val="28"/>
          <w:szCs w:val="28"/>
          <w:lang w:val="de-DE" w:eastAsia="en-US"/>
        </w:rPr>
        <w:t>usw</w:t>
      </w:r>
      <w:r w:rsidRPr="00B255A3">
        <w:rPr>
          <w:rFonts w:ascii="Times New Roman" w:eastAsia="Calibri" w:hAnsi="Times New Roman" w:cs="Times New Roman"/>
          <w:sz w:val="28"/>
          <w:szCs w:val="28"/>
          <w:lang w:eastAsia="en-US"/>
        </w:rPr>
        <w:t xml:space="preserve">.); </w:t>
      </w:r>
    </w:p>
    <w:p w:rsidR="00B255A3" w:rsidRPr="00B255A3" w:rsidRDefault="00B255A3" w:rsidP="00B255A3">
      <w:pPr>
        <w:numPr>
          <w:ilvl w:val="0"/>
          <w:numId w:val="25"/>
        </w:numPr>
        <w:autoSpaceDE w:val="0"/>
        <w:autoSpaceDN w:val="0"/>
        <w:adjustRightInd w:val="0"/>
        <w:spacing w:after="0" w:line="240" w:lineRule="auto"/>
        <w:ind w:left="0" w:firstLine="426"/>
        <w:jc w:val="both"/>
        <w:rPr>
          <w:rFonts w:ascii="Times New Roman" w:eastAsia="Calibri" w:hAnsi="Times New Roman" w:cs="Times New Roman"/>
          <w:sz w:val="28"/>
          <w:szCs w:val="28"/>
          <w:lang w:eastAsia="en-US"/>
        </w:rPr>
      </w:pPr>
      <w:r w:rsidRPr="00B255A3">
        <w:rPr>
          <w:rFonts w:ascii="Times New Roman" w:eastAsia="Calibri" w:hAnsi="Times New Roman" w:cs="Times New Roman"/>
          <w:sz w:val="28"/>
          <w:szCs w:val="28"/>
          <w:lang w:eastAsia="en-US"/>
        </w:rPr>
        <w:t xml:space="preserve">распознавать и употреблять в речи сложноподчиненные предложения с союзами и союзными словами </w:t>
      </w:r>
      <w:r w:rsidRPr="00B255A3">
        <w:rPr>
          <w:rFonts w:ascii="Times New Roman" w:eastAsia="Calibri" w:hAnsi="Times New Roman" w:cs="Times New Roman"/>
          <w:sz w:val="28"/>
          <w:szCs w:val="28"/>
          <w:lang w:val="de-DE" w:eastAsia="en-US"/>
        </w:rPr>
        <w:t>wenn</w:t>
      </w:r>
      <w:r w:rsidRPr="00B255A3">
        <w:rPr>
          <w:rFonts w:ascii="Times New Roman" w:eastAsia="Calibri" w:hAnsi="Times New Roman" w:cs="Times New Roman"/>
          <w:sz w:val="28"/>
          <w:szCs w:val="28"/>
          <w:lang w:eastAsia="en-US"/>
        </w:rPr>
        <w:t xml:space="preserve">, </w:t>
      </w:r>
      <w:r w:rsidRPr="00B255A3">
        <w:rPr>
          <w:rFonts w:ascii="Times New Roman" w:eastAsia="Calibri" w:hAnsi="Times New Roman" w:cs="Times New Roman"/>
          <w:sz w:val="28"/>
          <w:szCs w:val="28"/>
          <w:lang w:val="de-DE" w:eastAsia="en-US"/>
        </w:rPr>
        <w:t>als</w:t>
      </w:r>
      <w:r w:rsidRPr="00B255A3">
        <w:rPr>
          <w:rFonts w:ascii="Times New Roman" w:eastAsia="Calibri" w:hAnsi="Times New Roman" w:cs="Times New Roman"/>
          <w:sz w:val="28"/>
          <w:szCs w:val="28"/>
          <w:lang w:eastAsia="en-US"/>
        </w:rPr>
        <w:t xml:space="preserve">, </w:t>
      </w:r>
      <w:r w:rsidRPr="00B255A3">
        <w:rPr>
          <w:rFonts w:ascii="Times New Roman" w:eastAsia="Calibri" w:hAnsi="Times New Roman" w:cs="Times New Roman"/>
          <w:sz w:val="28"/>
          <w:szCs w:val="28"/>
          <w:lang w:val="de-DE" w:eastAsia="en-US"/>
        </w:rPr>
        <w:t>w</w:t>
      </w:r>
      <w:r w:rsidRPr="00B255A3">
        <w:rPr>
          <w:rFonts w:ascii="Times New Roman" w:eastAsia="Calibri" w:hAnsi="Times New Roman" w:cs="Times New Roman"/>
          <w:sz w:val="28"/>
          <w:szCs w:val="28"/>
          <w:lang w:eastAsia="en-US"/>
        </w:rPr>
        <w:t>ä</w:t>
      </w:r>
      <w:r w:rsidRPr="00B255A3">
        <w:rPr>
          <w:rFonts w:ascii="Times New Roman" w:eastAsia="Calibri" w:hAnsi="Times New Roman" w:cs="Times New Roman"/>
          <w:sz w:val="28"/>
          <w:szCs w:val="28"/>
          <w:lang w:val="de-DE" w:eastAsia="en-US"/>
        </w:rPr>
        <w:t>hrend</w:t>
      </w:r>
      <w:r w:rsidRPr="00B255A3">
        <w:rPr>
          <w:rFonts w:ascii="Times New Roman" w:eastAsia="Calibri" w:hAnsi="Times New Roman" w:cs="Times New Roman"/>
          <w:sz w:val="28"/>
          <w:szCs w:val="28"/>
          <w:lang w:eastAsia="en-US"/>
        </w:rPr>
        <w:t xml:space="preserve">, </w:t>
      </w:r>
      <w:r w:rsidRPr="00B255A3">
        <w:rPr>
          <w:rFonts w:ascii="Times New Roman" w:eastAsia="Calibri" w:hAnsi="Times New Roman" w:cs="Times New Roman"/>
          <w:sz w:val="28"/>
          <w:szCs w:val="28"/>
          <w:lang w:val="de-DE" w:eastAsia="en-US"/>
        </w:rPr>
        <w:t>solange</w:t>
      </w:r>
      <w:r w:rsidRPr="00B255A3">
        <w:rPr>
          <w:rFonts w:ascii="Times New Roman" w:eastAsia="Calibri" w:hAnsi="Times New Roman" w:cs="Times New Roman"/>
          <w:sz w:val="28"/>
          <w:szCs w:val="28"/>
          <w:lang w:eastAsia="en-US"/>
        </w:rPr>
        <w:t xml:space="preserve">, </w:t>
      </w:r>
      <w:r w:rsidRPr="00B255A3">
        <w:rPr>
          <w:rFonts w:ascii="Times New Roman" w:eastAsia="Calibri" w:hAnsi="Times New Roman" w:cs="Times New Roman"/>
          <w:sz w:val="28"/>
          <w:szCs w:val="28"/>
          <w:lang w:val="de-DE" w:eastAsia="en-US"/>
        </w:rPr>
        <w:t>bevor</w:t>
      </w:r>
      <w:r w:rsidRPr="00B255A3">
        <w:rPr>
          <w:rFonts w:ascii="Times New Roman" w:eastAsia="Calibri" w:hAnsi="Times New Roman" w:cs="Times New Roman"/>
          <w:sz w:val="28"/>
          <w:szCs w:val="28"/>
          <w:lang w:eastAsia="en-US"/>
        </w:rPr>
        <w:t xml:space="preserve">, </w:t>
      </w:r>
      <w:r w:rsidRPr="00B255A3">
        <w:rPr>
          <w:rFonts w:ascii="Times New Roman" w:eastAsia="Calibri" w:hAnsi="Times New Roman" w:cs="Times New Roman"/>
          <w:sz w:val="28"/>
          <w:szCs w:val="28"/>
          <w:lang w:val="de-DE" w:eastAsia="en-US"/>
        </w:rPr>
        <w:t>nachdem</w:t>
      </w:r>
      <w:r w:rsidRPr="00B255A3">
        <w:rPr>
          <w:rFonts w:ascii="Times New Roman" w:eastAsia="Calibri" w:hAnsi="Times New Roman" w:cs="Times New Roman"/>
          <w:sz w:val="28"/>
          <w:szCs w:val="28"/>
          <w:lang w:eastAsia="en-US"/>
        </w:rPr>
        <w:t xml:space="preserve">, </w:t>
      </w:r>
      <w:r w:rsidRPr="00B255A3">
        <w:rPr>
          <w:rFonts w:ascii="Times New Roman" w:eastAsia="Calibri" w:hAnsi="Times New Roman" w:cs="Times New Roman"/>
          <w:sz w:val="28"/>
          <w:szCs w:val="28"/>
          <w:lang w:val="de-DE" w:eastAsia="en-US"/>
        </w:rPr>
        <w:t>sobald</w:t>
      </w:r>
      <w:r w:rsidRPr="00B255A3">
        <w:rPr>
          <w:rFonts w:ascii="Times New Roman" w:eastAsia="Calibri" w:hAnsi="Times New Roman" w:cs="Times New Roman"/>
          <w:sz w:val="28"/>
          <w:szCs w:val="28"/>
          <w:lang w:eastAsia="en-US"/>
        </w:rPr>
        <w:t xml:space="preserve">, </w:t>
      </w:r>
      <w:r w:rsidRPr="00B255A3">
        <w:rPr>
          <w:rFonts w:ascii="Times New Roman" w:eastAsia="Calibri" w:hAnsi="Times New Roman" w:cs="Times New Roman"/>
          <w:sz w:val="28"/>
          <w:szCs w:val="28"/>
          <w:lang w:val="de-DE" w:eastAsia="en-US"/>
        </w:rPr>
        <w:t>bis</w:t>
      </w:r>
      <w:r w:rsidRPr="00B255A3">
        <w:rPr>
          <w:rFonts w:ascii="Times New Roman" w:eastAsia="Calibri" w:hAnsi="Times New Roman" w:cs="Times New Roman"/>
          <w:sz w:val="28"/>
          <w:szCs w:val="28"/>
          <w:lang w:eastAsia="en-US"/>
        </w:rPr>
        <w:t xml:space="preserve">, </w:t>
      </w:r>
      <w:r w:rsidRPr="00B255A3">
        <w:rPr>
          <w:rFonts w:ascii="Times New Roman" w:eastAsia="Calibri" w:hAnsi="Times New Roman" w:cs="Times New Roman"/>
          <w:sz w:val="28"/>
          <w:szCs w:val="28"/>
          <w:lang w:val="de-DE" w:eastAsia="en-US"/>
        </w:rPr>
        <w:t>seit</w:t>
      </w:r>
      <w:r w:rsidRPr="00B255A3">
        <w:rPr>
          <w:rFonts w:ascii="Times New Roman" w:eastAsia="Calibri" w:hAnsi="Times New Roman" w:cs="Times New Roman"/>
          <w:sz w:val="28"/>
          <w:szCs w:val="28"/>
          <w:lang w:eastAsia="en-US"/>
        </w:rPr>
        <w:t xml:space="preserve">, </w:t>
      </w:r>
      <w:r w:rsidRPr="00B255A3">
        <w:rPr>
          <w:rFonts w:ascii="Times New Roman" w:eastAsia="Calibri" w:hAnsi="Times New Roman" w:cs="Times New Roman"/>
          <w:sz w:val="28"/>
          <w:szCs w:val="28"/>
          <w:lang w:val="de-DE" w:eastAsia="en-US"/>
        </w:rPr>
        <w:t>weil</w:t>
      </w:r>
      <w:r w:rsidRPr="00B255A3">
        <w:rPr>
          <w:rFonts w:ascii="Times New Roman" w:eastAsia="Calibri" w:hAnsi="Times New Roman" w:cs="Times New Roman"/>
          <w:sz w:val="28"/>
          <w:szCs w:val="28"/>
          <w:lang w:eastAsia="en-US"/>
        </w:rPr>
        <w:t xml:space="preserve">, </w:t>
      </w:r>
      <w:r w:rsidRPr="00B255A3">
        <w:rPr>
          <w:rFonts w:ascii="Times New Roman" w:eastAsia="Calibri" w:hAnsi="Times New Roman" w:cs="Times New Roman"/>
          <w:sz w:val="28"/>
          <w:szCs w:val="28"/>
          <w:lang w:val="de-DE" w:eastAsia="en-US"/>
        </w:rPr>
        <w:t>falls</w:t>
      </w:r>
      <w:r w:rsidRPr="00B255A3">
        <w:rPr>
          <w:rFonts w:ascii="Times New Roman" w:eastAsia="Calibri" w:hAnsi="Times New Roman" w:cs="Times New Roman"/>
          <w:sz w:val="28"/>
          <w:szCs w:val="28"/>
          <w:lang w:eastAsia="en-US"/>
        </w:rPr>
        <w:t xml:space="preserve">, </w:t>
      </w:r>
      <w:r w:rsidRPr="00B255A3">
        <w:rPr>
          <w:rFonts w:ascii="Times New Roman" w:eastAsia="Calibri" w:hAnsi="Times New Roman" w:cs="Times New Roman"/>
          <w:sz w:val="28"/>
          <w:szCs w:val="28"/>
          <w:lang w:val="de-DE" w:eastAsia="en-US"/>
        </w:rPr>
        <w:t>obwohl</w:t>
      </w:r>
      <w:r w:rsidRPr="00B255A3">
        <w:rPr>
          <w:rFonts w:ascii="Times New Roman" w:eastAsia="Calibri" w:hAnsi="Times New Roman" w:cs="Times New Roman"/>
          <w:sz w:val="28"/>
          <w:szCs w:val="28"/>
          <w:lang w:eastAsia="en-US"/>
        </w:rPr>
        <w:t xml:space="preserve">, </w:t>
      </w:r>
      <w:r w:rsidRPr="00B255A3">
        <w:rPr>
          <w:rFonts w:ascii="Times New Roman" w:eastAsia="Calibri" w:hAnsi="Times New Roman" w:cs="Times New Roman"/>
          <w:sz w:val="28"/>
          <w:szCs w:val="28"/>
          <w:lang w:val="de-DE" w:eastAsia="en-US"/>
        </w:rPr>
        <w:t>auch</w:t>
      </w:r>
      <w:r w:rsidRPr="00B255A3">
        <w:rPr>
          <w:rFonts w:ascii="Times New Roman" w:eastAsia="Calibri" w:hAnsi="Times New Roman" w:cs="Times New Roman"/>
          <w:sz w:val="28"/>
          <w:szCs w:val="28"/>
          <w:lang w:eastAsia="en-US"/>
        </w:rPr>
        <w:t xml:space="preserve"> </w:t>
      </w:r>
      <w:r w:rsidRPr="00B255A3">
        <w:rPr>
          <w:rFonts w:ascii="Times New Roman" w:eastAsia="Calibri" w:hAnsi="Times New Roman" w:cs="Times New Roman"/>
          <w:sz w:val="28"/>
          <w:szCs w:val="28"/>
          <w:lang w:val="de-DE" w:eastAsia="en-US"/>
        </w:rPr>
        <w:t>wenn</w:t>
      </w:r>
      <w:r w:rsidRPr="00B255A3">
        <w:rPr>
          <w:rFonts w:ascii="Times New Roman" w:eastAsia="Calibri" w:hAnsi="Times New Roman" w:cs="Times New Roman"/>
          <w:sz w:val="28"/>
          <w:szCs w:val="28"/>
          <w:lang w:eastAsia="en-US"/>
        </w:rPr>
        <w:t xml:space="preserve">, </w:t>
      </w:r>
      <w:r w:rsidRPr="00B255A3">
        <w:rPr>
          <w:rFonts w:ascii="Times New Roman" w:eastAsia="Calibri" w:hAnsi="Times New Roman" w:cs="Times New Roman"/>
          <w:sz w:val="28"/>
          <w:szCs w:val="28"/>
          <w:lang w:val="de-DE" w:eastAsia="en-US"/>
        </w:rPr>
        <w:t>wenn</w:t>
      </w:r>
      <w:r w:rsidRPr="00B255A3">
        <w:rPr>
          <w:rFonts w:ascii="Times New Roman" w:eastAsia="Calibri" w:hAnsi="Times New Roman" w:cs="Times New Roman"/>
          <w:sz w:val="28"/>
          <w:szCs w:val="28"/>
          <w:lang w:eastAsia="en-US"/>
        </w:rPr>
        <w:t>…</w:t>
      </w:r>
      <w:r w:rsidRPr="00B255A3">
        <w:rPr>
          <w:rFonts w:ascii="Times New Roman" w:eastAsia="Calibri" w:hAnsi="Times New Roman" w:cs="Times New Roman"/>
          <w:sz w:val="28"/>
          <w:szCs w:val="28"/>
          <w:lang w:val="de-DE" w:eastAsia="en-US"/>
        </w:rPr>
        <w:t>auch</w:t>
      </w:r>
      <w:r w:rsidRPr="00B255A3">
        <w:rPr>
          <w:rFonts w:ascii="Times New Roman" w:eastAsia="Calibri" w:hAnsi="Times New Roman" w:cs="Times New Roman"/>
          <w:sz w:val="28"/>
          <w:szCs w:val="28"/>
          <w:lang w:eastAsia="en-US"/>
        </w:rPr>
        <w:t xml:space="preserve">, </w:t>
      </w:r>
      <w:r w:rsidRPr="00B255A3">
        <w:rPr>
          <w:rFonts w:ascii="Times New Roman" w:eastAsia="Calibri" w:hAnsi="Times New Roman" w:cs="Times New Roman"/>
          <w:sz w:val="28"/>
          <w:szCs w:val="28"/>
          <w:lang w:val="de-DE" w:eastAsia="en-US"/>
        </w:rPr>
        <w:t>selbst</w:t>
      </w:r>
      <w:r w:rsidRPr="00B255A3">
        <w:rPr>
          <w:rFonts w:ascii="Times New Roman" w:eastAsia="Calibri" w:hAnsi="Times New Roman" w:cs="Times New Roman"/>
          <w:sz w:val="28"/>
          <w:szCs w:val="28"/>
          <w:lang w:eastAsia="en-US"/>
        </w:rPr>
        <w:t xml:space="preserve"> </w:t>
      </w:r>
      <w:r w:rsidRPr="00B255A3">
        <w:rPr>
          <w:rFonts w:ascii="Times New Roman" w:eastAsia="Calibri" w:hAnsi="Times New Roman" w:cs="Times New Roman"/>
          <w:sz w:val="28"/>
          <w:szCs w:val="28"/>
          <w:lang w:val="de-DE" w:eastAsia="en-US"/>
        </w:rPr>
        <w:t>wenn</w:t>
      </w:r>
      <w:r w:rsidRPr="00B255A3">
        <w:rPr>
          <w:rFonts w:ascii="Times New Roman" w:eastAsia="Calibri" w:hAnsi="Times New Roman" w:cs="Times New Roman"/>
          <w:sz w:val="28"/>
          <w:szCs w:val="28"/>
          <w:lang w:eastAsia="en-US"/>
        </w:rPr>
        <w:t xml:space="preserve">; </w:t>
      </w:r>
    </w:p>
    <w:p w:rsidR="00B255A3" w:rsidRPr="00B255A3" w:rsidRDefault="00B255A3" w:rsidP="00B255A3">
      <w:pPr>
        <w:numPr>
          <w:ilvl w:val="0"/>
          <w:numId w:val="25"/>
        </w:numPr>
        <w:autoSpaceDE w:val="0"/>
        <w:autoSpaceDN w:val="0"/>
        <w:adjustRightInd w:val="0"/>
        <w:spacing w:after="0" w:line="240" w:lineRule="auto"/>
        <w:ind w:left="0" w:firstLine="426"/>
        <w:jc w:val="both"/>
        <w:rPr>
          <w:rFonts w:ascii="Times New Roman" w:eastAsia="Calibri" w:hAnsi="Times New Roman" w:cs="Times New Roman"/>
          <w:sz w:val="28"/>
          <w:szCs w:val="28"/>
          <w:lang w:eastAsia="en-US"/>
        </w:rPr>
      </w:pPr>
      <w:r w:rsidRPr="00B255A3">
        <w:rPr>
          <w:rFonts w:ascii="Times New Roman" w:eastAsia="Calibri" w:hAnsi="Times New Roman" w:cs="Times New Roman"/>
          <w:sz w:val="28"/>
          <w:szCs w:val="28"/>
          <w:lang w:eastAsia="en-US"/>
        </w:rPr>
        <w:lastRenderedPageBreak/>
        <w:t>использовать косвенную речь в утвердительных и вопросительных пре</w:t>
      </w:r>
      <w:r w:rsidRPr="00B255A3">
        <w:rPr>
          <w:rFonts w:ascii="Times New Roman" w:eastAsia="Calibri" w:hAnsi="Times New Roman" w:cs="Times New Roman"/>
          <w:sz w:val="28"/>
          <w:szCs w:val="28"/>
          <w:lang w:eastAsia="en-US"/>
        </w:rPr>
        <w:t>д</w:t>
      </w:r>
      <w:r w:rsidRPr="00B255A3">
        <w:rPr>
          <w:rFonts w:ascii="Times New Roman" w:eastAsia="Calibri" w:hAnsi="Times New Roman" w:cs="Times New Roman"/>
          <w:sz w:val="28"/>
          <w:szCs w:val="28"/>
          <w:lang w:eastAsia="en-US"/>
        </w:rPr>
        <w:t xml:space="preserve">ложениях в настоящем и прошедшем времени; </w:t>
      </w:r>
    </w:p>
    <w:p w:rsidR="00B255A3" w:rsidRPr="00B255A3" w:rsidRDefault="00B255A3" w:rsidP="00B255A3">
      <w:pPr>
        <w:numPr>
          <w:ilvl w:val="0"/>
          <w:numId w:val="25"/>
        </w:numPr>
        <w:autoSpaceDE w:val="0"/>
        <w:autoSpaceDN w:val="0"/>
        <w:adjustRightInd w:val="0"/>
        <w:spacing w:after="0" w:line="240" w:lineRule="auto"/>
        <w:ind w:left="0" w:firstLine="426"/>
        <w:jc w:val="both"/>
        <w:rPr>
          <w:rFonts w:ascii="Times New Roman" w:eastAsia="Calibri" w:hAnsi="Times New Roman" w:cs="Times New Roman"/>
          <w:sz w:val="28"/>
          <w:szCs w:val="28"/>
          <w:lang w:eastAsia="en-US"/>
        </w:rPr>
      </w:pPr>
      <w:r w:rsidRPr="00B255A3">
        <w:rPr>
          <w:rFonts w:ascii="Times New Roman" w:eastAsia="Calibri" w:hAnsi="Times New Roman" w:cs="Times New Roman"/>
          <w:sz w:val="28"/>
          <w:szCs w:val="28"/>
          <w:lang w:eastAsia="en-US"/>
        </w:rPr>
        <w:t xml:space="preserve"> распознавать и употреблять в речи имена существительные в единстве</w:t>
      </w:r>
      <w:r w:rsidRPr="00B255A3">
        <w:rPr>
          <w:rFonts w:ascii="Times New Roman" w:eastAsia="Calibri" w:hAnsi="Times New Roman" w:cs="Times New Roman"/>
          <w:sz w:val="28"/>
          <w:szCs w:val="28"/>
          <w:lang w:eastAsia="en-US"/>
        </w:rPr>
        <w:t>н</w:t>
      </w:r>
      <w:r w:rsidRPr="00B255A3">
        <w:rPr>
          <w:rFonts w:ascii="Times New Roman" w:eastAsia="Calibri" w:hAnsi="Times New Roman" w:cs="Times New Roman"/>
          <w:sz w:val="28"/>
          <w:szCs w:val="28"/>
          <w:lang w:eastAsia="en-US"/>
        </w:rPr>
        <w:t xml:space="preserve">ном числе и во множественном числе, образованные по правилу, и исключения; </w:t>
      </w:r>
    </w:p>
    <w:p w:rsidR="00B255A3" w:rsidRPr="00B255A3" w:rsidRDefault="00B255A3" w:rsidP="00B255A3">
      <w:pPr>
        <w:numPr>
          <w:ilvl w:val="0"/>
          <w:numId w:val="25"/>
        </w:numPr>
        <w:autoSpaceDE w:val="0"/>
        <w:autoSpaceDN w:val="0"/>
        <w:adjustRightInd w:val="0"/>
        <w:spacing w:after="0" w:line="240" w:lineRule="auto"/>
        <w:ind w:left="0" w:firstLine="426"/>
        <w:jc w:val="both"/>
        <w:rPr>
          <w:rFonts w:ascii="Times New Roman" w:eastAsia="Calibri" w:hAnsi="Times New Roman" w:cs="Times New Roman"/>
          <w:sz w:val="28"/>
          <w:szCs w:val="28"/>
          <w:lang w:eastAsia="en-US"/>
        </w:rPr>
      </w:pPr>
      <w:r w:rsidRPr="00B255A3">
        <w:rPr>
          <w:rFonts w:ascii="Times New Roman" w:eastAsia="Calibri" w:hAnsi="Times New Roman" w:cs="Times New Roman"/>
          <w:sz w:val="28"/>
          <w:szCs w:val="28"/>
          <w:lang w:eastAsia="en-US"/>
        </w:rPr>
        <w:t xml:space="preserve"> распознавать и употреблять в речи существительные с определе</w:t>
      </w:r>
      <w:r w:rsidRPr="00B255A3">
        <w:rPr>
          <w:rFonts w:ascii="Times New Roman" w:eastAsia="Calibri" w:hAnsi="Times New Roman" w:cs="Times New Roman"/>
          <w:sz w:val="28"/>
          <w:szCs w:val="28"/>
          <w:lang w:eastAsia="en-US"/>
        </w:rPr>
        <w:t>н</w:t>
      </w:r>
      <w:r w:rsidRPr="00B255A3">
        <w:rPr>
          <w:rFonts w:ascii="Times New Roman" w:eastAsia="Calibri" w:hAnsi="Times New Roman" w:cs="Times New Roman"/>
          <w:sz w:val="28"/>
          <w:szCs w:val="28"/>
          <w:lang w:eastAsia="en-US"/>
        </w:rPr>
        <w:t xml:space="preserve">ным/неопределенным/нулевым артиклем; </w:t>
      </w:r>
    </w:p>
    <w:p w:rsidR="00B255A3" w:rsidRPr="00B255A3" w:rsidRDefault="00B255A3" w:rsidP="00B255A3">
      <w:pPr>
        <w:numPr>
          <w:ilvl w:val="0"/>
          <w:numId w:val="25"/>
        </w:numPr>
        <w:autoSpaceDE w:val="0"/>
        <w:autoSpaceDN w:val="0"/>
        <w:adjustRightInd w:val="0"/>
        <w:spacing w:after="0" w:line="240" w:lineRule="auto"/>
        <w:ind w:left="0" w:firstLine="426"/>
        <w:jc w:val="both"/>
        <w:rPr>
          <w:rFonts w:ascii="Times New Roman" w:eastAsia="Calibri" w:hAnsi="Times New Roman" w:cs="Times New Roman"/>
          <w:sz w:val="28"/>
          <w:szCs w:val="28"/>
          <w:lang w:eastAsia="en-US"/>
        </w:rPr>
      </w:pPr>
      <w:r w:rsidRPr="00B255A3">
        <w:rPr>
          <w:rFonts w:ascii="Times New Roman" w:eastAsia="Calibri" w:hAnsi="Times New Roman" w:cs="Times New Roman"/>
          <w:sz w:val="28"/>
          <w:szCs w:val="28"/>
          <w:lang w:eastAsia="en-US"/>
        </w:rPr>
        <w:t xml:space="preserve"> распознавать и употреблять в речи местоимения: личные (в именител</w:t>
      </w:r>
      <w:r w:rsidRPr="00B255A3">
        <w:rPr>
          <w:rFonts w:ascii="Times New Roman" w:eastAsia="Calibri" w:hAnsi="Times New Roman" w:cs="Times New Roman"/>
          <w:sz w:val="28"/>
          <w:szCs w:val="28"/>
          <w:lang w:eastAsia="en-US"/>
        </w:rPr>
        <w:t>ь</w:t>
      </w:r>
      <w:r w:rsidRPr="00B255A3">
        <w:rPr>
          <w:rFonts w:ascii="Times New Roman" w:eastAsia="Calibri" w:hAnsi="Times New Roman" w:cs="Times New Roman"/>
          <w:sz w:val="28"/>
          <w:szCs w:val="28"/>
          <w:lang w:eastAsia="en-US"/>
        </w:rPr>
        <w:t>ном и объектном падежах, в абсолютной форме), притяжательные, возвратные, указательные, неопределенные и их производные, относительные, вопросител</w:t>
      </w:r>
      <w:r w:rsidRPr="00B255A3">
        <w:rPr>
          <w:rFonts w:ascii="Times New Roman" w:eastAsia="Calibri" w:hAnsi="Times New Roman" w:cs="Times New Roman"/>
          <w:sz w:val="28"/>
          <w:szCs w:val="28"/>
          <w:lang w:eastAsia="en-US"/>
        </w:rPr>
        <w:t>ь</w:t>
      </w:r>
      <w:r w:rsidRPr="00B255A3">
        <w:rPr>
          <w:rFonts w:ascii="Times New Roman" w:eastAsia="Calibri" w:hAnsi="Times New Roman" w:cs="Times New Roman"/>
          <w:sz w:val="28"/>
          <w:szCs w:val="28"/>
          <w:lang w:eastAsia="en-US"/>
        </w:rPr>
        <w:t xml:space="preserve">ные; </w:t>
      </w:r>
    </w:p>
    <w:p w:rsidR="00B255A3" w:rsidRPr="00B255A3" w:rsidRDefault="00B255A3" w:rsidP="00B255A3">
      <w:pPr>
        <w:numPr>
          <w:ilvl w:val="0"/>
          <w:numId w:val="25"/>
        </w:numPr>
        <w:autoSpaceDE w:val="0"/>
        <w:autoSpaceDN w:val="0"/>
        <w:adjustRightInd w:val="0"/>
        <w:spacing w:after="0" w:line="240" w:lineRule="auto"/>
        <w:ind w:left="0" w:firstLine="426"/>
        <w:jc w:val="both"/>
        <w:rPr>
          <w:rFonts w:ascii="Times New Roman" w:eastAsia="Calibri" w:hAnsi="Times New Roman" w:cs="Times New Roman"/>
          <w:sz w:val="28"/>
          <w:szCs w:val="28"/>
          <w:lang w:eastAsia="en-US"/>
        </w:rPr>
      </w:pPr>
      <w:r w:rsidRPr="00B255A3">
        <w:rPr>
          <w:rFonts w:ascii="Times New Roman" w:eastAsia="Calibri" w:hAnsi="Times New Roman" w:cs="Times New Roman"/>
          <w:sz w:val="28"/>
          <w:szCs w:val="28"/>
          <w:lang w:eastAsia="en-US"/>
        </w:rPr>
        <w:t xml:space="preserve"> распознавать и употреблять в речи имена прилагательные в положител</w:t>
      </w:r>
      <w:r w:rsidRPr="00B255A3">
        <w:rPr>
          <w:rFonts w:ascii="Times New Roman" w:eastAsia="Calibri" w:hAnsi="Times New Roman" w:cs="Times New Roman"/>
          <w:sz w:val="28"/>
          <w:szCs w:val="28"/>
          <w:lang w:eastAsia="en-US"/>
        </w:rPr>
        <w:t>ь</w:t>
      </w:r>
      <w:r w:rsidRPr="00B255A3">
        <w:rPr>
          <w:rFonts w:ascii="Times New Roman" w:eastAsia="Calibri" w:hAnsi="Times New Roman" w:cs="Times New Roman"/>
          <w:sz w:val="28"/>
          <w:szCs w:val="28"/>
          <w:lang w:eastAsia="en-US"/>
        </w:rPr>
        <w:t>ной, сравнительной и превосходной степенях, образованные по правилу, и и</w:t>
      </w:r>
      <w:r w:rsidRPr="00B255A3">
        <w:rPr>
          <w:rFonts w:ascii="Times New Roman" w:eastAsia="Calibri" w:hAnsi="Times New Roman" w:cs="Times New Roman"/>
          <w:sz w:val="28"/>
          <w:szCs w:val="28"/>
          <w:lang w:eastAsia="en-US"/>
        </w:rPr>
        <w:t>с</w:t>
      </w:r>
      <w:r w:rsidRPr="00B255A3">
        <w:rPr>
          <w:rFonts w:ascii="Times New Roman" w:eastAsia="Calibri" w:hAnsi="Times New Roman" w:cs="Times New Roman"/>
          <w:sz w:val="28"/>
          <w:szCs w:val="28"/>
          <w:lang w:eastAsia="en-US"/>
        </w:rPr>
        <w:t xml:space="preserve">ключения; </w:t>
      </w:r>
    </w:p>
    <w:p w:rsidR="00B255A3" w:rsidRPr="00B255A3" w:rsidRDefault="00B255A3" w:rsidP="00B255A3">
      <w:pPr>
        <w:numPr>
          <w:ilvl w:val="0"/>
          <w:numId w:val="25"/>
        </w:numPr>
        <w:autoSpaceDE w:val="0"/>
        <w:autoSpaceDN w:val="0"/>
        <w:adjustRightInd w:val="0"/>
        <w:spacing w:after="0" w:line="240" w:lineRule="auto"/>
        <w:ind w:left="0" w:firstLine="426"/>
        <w:jc w:val="both"/>
        <w:rPr>
          <w:rFonts w:ascii="Times New Roman" w:eastAsia="Calibri" w:hAnsi="Times New Roman" w:cs="Times New Roman"/>
          <w:sz w:val="28"/>
          <w:szCs w:val="28"/>
          <w:lang w:eastAsia="en-US"/>
        </w:rPr>
      </w:pPr>
      <w:r w:rsidRPr="00B255A3">
        <w:rPr>
          <w:rFonts w:ascii="Times New Roman" w:eastAsia="Calibri" w:hAnsi="Times New Roman" w:cs="Times New Roman"/>
          <w:sz w:val="28"/>
          <w:szCs w:val="28"/>
          <w:lang w:eastAsia="en-US"/>
        </w:rPr>
        <w:t>распознавать и употреблять в речи наречия меры и степени (</w:t>
      </w:r>
      <w:r w:rsidRPr="00B255A3">
        <w:rPr>
          <w:rFonts w:ascii="Times New Roman" w:eastAsia="Calibri" w:hAnsi="Times New Roman" w:cs="Times New Roman"/>
          <w:sz w:val="28"/>
          <w:szCs w:val="28"/>
          <w:lang w:val="de-DE" w:eastAsia="en-US"/>
        </w:rPr>
        <w:t>wenig</w:t>
      </w:r>
      <w:r w:rsidRPr="00B255A3">
        <w:rPr>
          <w:rFonts w:ascii="Times New Roman" w:eastAsia="Calibri" w:hAnsi="Times New Roman" w:cs="Times New Roman"/>
          <w:sz w:val="28"/>
          <w:szCs w:val="28"/>
          <w:lang w:eastAsia="en-US"/>
        </w:rPr>
        <w:t>/</w:t>
      </w:r>
      <w:r w:rsidRPr="00B255A3">
        <w:rPr>
          <w:rFonts w:ascii="Times New Roman" w:eastAsia="Calibri" w:hAnsi="Times New Roman" w:cs="Times New Roman"/>
          <w:sz w:val="28"/>
          <w:szCs w:val="28"/>
          <w:lang w:val="de-DE" w:eastAsia="en-US"/>
        </w:rPr>
        <w:t>viel</w:t>
      </w:r>
      <w:r w:rsidRPr="00B255A3">
        <w:rPr>
          <w:rFonts w:ascii="Times New Roman" w:eastAsia="Calibri" w:hAnsi="Times New Roman" w:cs="Times New Roman"/>
          <w:sz w:val="28"/>
          <w:szCs w:val="28"/>
          <w:lang w:eastAsia="en-US"/>
        </w:rPr>
        <w:t xml:space="preserve">, </w:t>
      </w:r>
      <w:r w:rsidRPr="00B255A3">
        <w:rPr>
          <w:rFonts w:ascii="Times New Roman" w:eastAsia="Calibri" w:hAnsi="Times New Roman" w:cs="Times New Roman"/>
          <w:sz w:val="28"/>
          <w:szCs w:val="28"/>
          <w:lang w:val="de-DE" w:eastAsia="en-US"/>
        </w:rPr>
        <w:t>gut</w:t>
      </w:r>
      <w:r w:rsidRPr="00B255A3">
        <w:rPr>
          <w:rFonts w:ascii="Times New Roman" w:eastAsia="Calibri" w:hAnsi="Times New Roman" w:cs="Times New Roman"/>
          <w:sz w:val="28"/>
          <w:szCs w:val="28"/>
          <w:lang w:eastAsia="en-US"/>
        </w:rPr>
        <w:t>/</w:t>
      </w:r>
      <w:r w:rsidRPr="00B255A3">
        <w:rPr>
          <w:rFonts w:ascii="Times New Roman" w:eastAsia="Calibri" w:hAnsi="Times New Roman" w:cs="Times New Roman"/>
          <w:sz w:val="28"/>
          <w:szCs w:val="28"/>
          <w:lang w:val="de-DE" w:eastAsia="en-US"/>
        </w:rPr>
        <w:t>schlecht</w:t>
      </w:r>
      <w:r w:rsidRPr="00B255A3">
        <w:rPr>
          <w:rFonts w:ascii="Times New Roman" w:eastAsia="Calibri" w:hAnsi="Times New Roman" w:cs="Times New Roman"/>
          <w:sz w:val="28"/>
          <w:szCs w:val="28"/>
          <w:lang w:eastAsia="en-US"/>
        </w:rPr>
        <w:t xml:space="preserve">, </w:t>
      </w:r>
      <w:r w:rsidRPr="00B255A3">
        <w:rPr>
          <w:rFonts w:ascii="Times New Roman" w:eastAsia="Calibri" w:hAnsi="Times New Roman" w:cs="Times New Roman"/>
          <w:sz w:val="28"/>
          <w:szCs w:val="28"/>
          <w:lang w:val="de-DE" w:eastAsia="en-US"/>
        </w:rPr>
        <w:t>sehr</w:t>
      </w:r>
      <w:r w:rsidRPr="00B255A3">
        <w:rPr>
          <w:rFonts w:ascii="Times New Roman" w:eastAsia="Calibri" w:hAnsi="Times New Roman" w:cs="Times New Roman"/>
          <w:sz w:val="28"/>
          <w:szCs w:val="28"/>
          <w:lang w:eastAsia="en-US"/>
        </w:rPr>
        <w:t xml:space="preserve">, </w:t>
      </w:r>
      <w:r w:rsidRPr="00B255A3">
        <w:rPr>
          <w:rFonts w:ascii="Times New Roman" w:eastAsia="Calibri" w:hAnsi="Times New Roman" w:cs="Times New Roman"/>
          <w:sz w:val="28"/>
          <w:szCs w:val="28"/>
          <w:lang w:val="de-DE" w:eastAsia="en-US"/>
        </w:rPr>
        <w:t>gern</w:t>
      </w:r>
      <w:r w:rsidRPr="00B255A3">
        <w:rPr>
          <w:rFonts w:ascii="Times New Roman" w:eastAsia="Calibri" w:hAnsi="Times New Roman" w:cs="Times New Roman"/>
          <w:sz w:val="28"/>
          <w:szCs w:val="28"/>
          <w:lang w:eastAsia="en-US"/>
        </w:rPr>
        <w:t xml:space="preserve">, </w:t>
      </w:r>
      <w:r w:rsidRPr="00B255A3">
        <w:rPr>
          <w:rFonts w:ascii="Times New Roman" w:eastAsia="Calibri" w:hAnsi="Times New Roman" w:cs="Times New Roman"/>
          <w:sz w:val="28"/>
          <w:szCs w:val="28"/>
          <w:lang w:val="de-DE" w:eastAsia="en-US"/>
        </w:rPr>
        <w:t>ganz</w:t>
      </w:r>
      <w:r w:rsidRPr="00B255A3">
        <w:rPr>
          <w:rFonts w:ascii="Times New Roman" w:eastAsia="Calibri" w:hAnsi="Times New Roman" w:cs="Times New Roman"/>
          <w:sz w:val="28"/>
          <w:szCs w:val="28"/>
          <w:lang w:eastAsia="en-US"/>
        </w:rPr>
        <w:t>); наречия в положительной, сравнительной и пр</w:t>
      </w:r>
      <w:r w:rsidRPr="00B255A3">
        <w:rPr>
          <w:rFonts w:ascii="Times New Roman" w:eastAsia="Calibri" w:hAnsi="Times New Roman" w:cs="Times New Roman"/>
          <w:sz w:val="28"/>
          <w:szCs w:val="28"/>
          <w:lang w:eastAsia="en-US"/>
        </w:rPr>
        <w:t>е</w:t>
      </w:r>
      <w:r w:rsidRPr="00B255A3">
        <w:rPr>
          <w:rFonts w:ascii="Times New Roman" w:eastAsia="Calibri" w:hAnsi="Times New Roman" w:cs="Times New Roman"/>
          <w:sz w:val="28"/>
          <w:szCs w:val="28"/>
          <w:lang w:eastAsia="en-US"/>
        </w:rPr>
        <w:t xml:space="preserve">восходной степенях, образованные по правилу и исключения; </w:t>
      </w:r>
    </w:p>
    <w:p w:rsidR="00B255A3" w:rsidRPr="00B255A3" w:rsidRDefault="00B255A3" w:rsidP="00B255A3">
      <w:pPr>
        <w:numPr>
          <w:ilvl w:val="0"/>
          <w:numId w:val="25"/>
        </w:numPr>
        <w:autoSpaceDE w:val="0"/>
        <w:autoSpaceDN w:val="0"/>
        <w:adjustRightInd w:val="0"/>
        <w:spacing w:after="0" w:line="240" w:lineRule="auto"/>
        <w:ind w:left="0" w:firstLine="426"/>
        <w:jc w:val="both"/>
        <w:rPr>
          <w:rFonts w:ascii="Times New Roman" w:eastAsia="Calibri" w:hAnsi="Times New Roman" w:cs="Times New Roman"/>
          <w:sz w:val="28"/>
          <w:szCs w:val="28"/>
          <w:lang w:eastAsia="en-US"/>
        </w:rPr>
      </w:pPr>
      <w:r w:rsidRPr="00B255A3">
        <w:rPr>
          <w:rFonts w:ascii="Times New Roman" w:eastAsia="Calibri" w:hAnsi="Times New Roman" w:cs="Times New Roman"/>
          <w:sz w:val="28"/>
          <w:szCs w:val="28"/>
          <w:lang w:eastAsia="en-US"/>
        </w:rPr>
        <w:t>распознавать и употреблять в речи количественные и порядковые числ</w:t>
      </w:r>
      <w:r w:rsidRPr="00B255A3">
        <w:rPr>
          <w:rFonts w:ascii="Times New Roman" w:eastAsia="Calibri" w:hAnsi="Times New Roman" w:cs="Times New Roman"/>
          <w:sz w:val="28"/>
          <w:szCs w:val="28"/>
          <w:lang w:eastAsia="en-US"/>
        </w:rPr>
        <w:t>и</w:t>
      </w:r>
      <w:r w:rsidRPr="00B255A3">
        <w:rPr>
          <w:rFonts w:ascii="Times New Roman" w:eastAsia="Calibri" w:hAnsi="Times New Roman" w:cs="Times New Roman"/>
          <w:sz w:val="28"/>
          <w:szCs w:val="28"/>
          <w:lang w:eastAsia="en-US"/>
        </w:rPr>
        <w:t xml:space="preserve">тельные; </w:t>
      </w:r>
    </w:p>
    <w:p w:rsidR="00B255A3" w:rsidRPr="00B255A3" w:rsidRDefault="00B255A3" w:rsidP="00B255A3">
      <w:pPr>
        <w:numPr>
          <w:ilvl w:val="0"/>
          <w:numId w:val="25"/>
        </w:numPr>
        <w:autoSpaceDE w:val="0"/>
        <w:autoSpaceDN w:val="0"/>
        <w:adjustRightInd w:val="0"/>
        <w:spacing w:after="0" w:line="240" w:lineRule="auto"/>
        <w:ind w:left="0" w:firstLine="426"/>
        <w:jc w:val="both"/>
        <w:rPr>
          <w:rFonts w:ascii="Times New Roman" w:eastAsia="Calibri" w:hAnsi="Times New Roman" w:cs="Times New Roman"/>
          <w:sz w:val="28"/>
          <w:szCs w:val="28"/>
          <w:lang w:eastAsia="en-US"/>
        </w:rPr>
      </w:pPr>
      <w:r w:rsidRPr="00B255A3">
        <w:rPr>
          <w:rFonts w:ascii="Times New Roman" w:eastAsia="Calibri" w:hAnsi="Times New Roman" w:cs="Times New Roman"/>
          <w:sz w:val="28"/>
          <w:szCs w:val="28"/>
          <w:lang w:eastAsia="en-US"/>
        </w:rPr>
        <w:t xml:space="preserve"> распознавать и употреблять в речи глаголы в наиболее употребительных временных формах действительного залога: Präsen</w:t>
      </w:r>
      <w:r w:rsidRPr="00B255A3">
        <w:rPr>
          <w:rFonts w:ascii="Times New Roman" w:eastAsia="Calibri" w:hAnsi="Times New Roman" w:cs="Times New Roman"/>
          <w:sz w:val="28"/>
          <w:szCs w:val="28"/>
          <w:lang w:val="de-DE" w:eastAsia="en-US"/>
        </w:rPr>
        <w:t>s</w:t>
      </w:r>
      <w:r w:rsidRPr="00B255A3">
        <w:rPr>
          <w:rFonts w:ascii="Times New Roman" w:eastAsia="Calibri" w:hAnsi="Times New Roman" w:cs="Times New Roman"/>
          <w:sz w:val="28"/>
          <w:szCs w:val="28"/>
          <w:lang w:eastAsia="en-US"/>
        </w:rPr>
        <w:t xml:space="preserve">, </w:t>
      </w:r>
      <w:r w:rsidRPr="00B255A3">
        <w:rPr>
          <w:rFonts w:ascii="Times New Roman" w:eastAsia="Calibri" w:hAnsi="Times New Roman" w:cs="Times New Roman"/>
          <w:sz w:val="28"/>
          <w:szCs w:val="28"/>
          <w:lang w:val="de-DE" w:eastAsia="en-US"/>
        </w:rPr>
        <w:t>Futurum</w:t>
      </w:r>
      <w:r w:rsidRPr="00B255A3">
        <w:rPr>
          <w:rFonts w:ascii="Times New Roman" w:eastAsia="Calibri" w:hAnsi="Times New Roman" w:cs="Times New Roman"/>
          <w:sz w:val="28"/>
          <w:szCs w:val="28"/>
          <w:lang w:eastAsia="en-US"/>
        </w:rPr>
        <w:t xml:space="preserve"> и P</w:t>
      </w:r>
      <w:r w:rsidRPr="00B255A3">
        <w:rPr>
          <w:rFonts w:ascii="Times New Roman" w:eastAsia="Calibri" w:hAnsi="Times New Roman" w:cs="Times New Roman"/>
          <w:sz w:val="28"/>
          <w:szCs w:val="28"/>
          <w:lang w:val="de-DE" w:eastAsia="en-US"/>
        </w:rPr>
        <w:t>r</w:t>
      </w:r>
      <w:r w:rsidRPr="00B255A3">
        <w:rPr>
          <w:rFonts w:ascii="Times New Roman" w:eastAsia="Calibri" w:hAnsi="Times New Roman" w:cs="Times New Roman"/>
          <w:sz w:val="28"/>
          <w:szCs w:val="28"/>
          <w:lang w:eastAsia="en-US"/>
        </w:rPr>
        <w:t>ä</w:t>
      </w:r>
      <w:r w:rsidRPr="00B255A3">
        <w:rPr>
          <w:rFonts w:ascii="Times New Roman" w:eastAsia="Calibri" w:hAnsi="Times New Roman" w:cs="Times New Roman"/>
          <w:sz w:val="28"/>
          <w:szCs w:val="28"/>
          <w:lang w:val="de-DE" w:eastAsia="en-US"/>
        </w:rPr>
        <w:t>teritum</w:t>
      </w:r>
      <w:r w:rsidRPr="00B255A3">
        <w:rPr>
          <w:rFonts w:ascii="Times New Roman" w:eastAsia="Calibri" w:hAnsi="Times New Roman" w:cs="Times New Roman"/>
          <w:sz w:val="28"/>
          <w:szCs w:val="28"/>
          <w:lang w:eastAsia="en-US"/>
        </w:rPr>
        <w:t xml:space="preserve">, </w:t>
      </w:r>
      <w:r w:rsidRPr="00B255A3">
        <w:rPr>
          <w:rFonts w:ascii="Times New Roman" w:eastAsia="Calibri" w:hAnsi="Times New Roman" w:cs="Times New Roman"/>
          <w:sz w:val="28"/>
          <w:szCs w:val="28"/>
          <w:lang w:val="de-DE" w:eastAsia="en-US"/>
        </w:rPr>
        <w:t>Pe</w:t>
      </w:r>
      <w:r w:rsidRPr="00B255A3">
        <w:rPr>
          <w:rFonts w:ascii="Times New Roman" w:eastAsia="Calibri" w:hAnsi="Times New Roman" w:cs="Times New Roman"/>
          <w:sz w:val="28"/>
          <w:szCs w:val="28"/>
          <w:lang w:val="de-DE" w:eastAsia="en-US"/>
        </w:rPr>
        <w:t>r</w:t>
      </w:r>
      <w:r w:rsidRPr="00B255A3">
        <w:rPr>
          <w:rFonts w:ascii="Times New Roman" w:eastAsia="Calibri" w:hAnsi="Times New Roman" w:cs="Times New Roman"/>
          <w:sz w:val="28"/>
          <w:szCs w:val="28"/>
          <w:lang w:val="de-DE" w:eastAsia="en-US"/>
        </w:rPr>
        <w:t>fekt</w:t>
      </w:r>
      <w:r w:rsidRPr="00B255A3">
        <w:rPr>
          <w:rFonts w:ascii="Times New Roman" w:eastAsia="Calibri" w:hAnsi="Times New Roman" w:cs="Times New Roman"/>
          <w:sz w:val="28"/>
          <w:szCs w:val="28"/>
          <w:lang w:eastAsia="en-US"/>
        </w:rPr>
        <w:t xml:space="preserve">; </w:t>
      </w:r>
    </w:p>
    <w:p w:rsidR="00B255A3" w:rsidRPr="00B255A3" w:rsidRDefault="00B255A3" w:rsidP="00B255A3">
      <w:pPr>
        <w:numPr>
          <w:ilvl w:val="0"/>
          <w:numId w:val="25"/>
        </w:numPr>
        <w:autoSpaceDE w:val="0"/>
        <w:autoSpaceDN w:val="0"/>
        <w:adjustRightInd w:val="0"/>
        <w:spacing w:after="0" w:line="240" w:lineRule="auto"/>
        <w:ind w:left="0" w:firstLine="426"/>
        <w:jc w:val="both"/>
        <w:rPr>
          <w:rFonts w:ascii="Times New Roman" w:eastAsia="Calibri" w:hAnsi="Times New Roman" w:cs="Times New Roman"/>
          <w:sz w:val="28"/>
          <w:szCs w:val="28"/>
          <w:lang w:eastAsia="en-US"/>
        </w:rPr>
      </w:pPr>
      <w:r w:rsidRPr="00B255A3">
        <w:rPr>
          <w:rFonts w:ascii="Times New Roman" w:eastAsia="Calibri" w:hAnsi="Times New Roman" w:cs="Times New Roman"/>
          <w:sz w:val="28"/>
          <w:szCs w:val="28"/>
          <w:lang w:eastAsia="en-US"/>
        </w:rPr>
        <w:t xml:space="preserve"> распознавать и употреблять в речи различные грамматические средства для выражения будущего времени: </w:t>
      </w:r>
      <w:r w:rsidRPr="00B255A3">
        <w:rPr>
          <w:rFonts w:ascii="Times New Roman" w:eastAsia="Calibri" w:hAnsi="Times New Roman" w:cs="Times New Roman"/>
          <w:sz w:val="28"/>
          <w:szCs w:val="28"/>
          <w:lang w:val="de-DE" w:eastAsia="en-US"/>
        </w:rPr>
        <w:t>Futurum</w:t>
      </w:r>
      <w:r w:rsidRPr="00B255A3">
        <w:rPr>
          <w:rFonts w:ascii="Times New Roman" w:eastAsia="Calibri" w:hAnsi="Times New Roman" w:cs="Times New Roman"/>
          <w:sz w:val="28"/>
          <w:szCs w:val="28"/>
          <w:lang w:eastAsia="en-US"/>
        </w:rPr>
        <w:t xml:space="preserve"> </w:t>
      </w:r>
      <w:r w:rsidRPr="00B255A3">
        <w:rPr>
          <w:rFonts w:ascii="Times New Roman" w:eastAsia="Calibri" w:hAnsi="Times New Roman" w:cs="Times New Roman"/>
          <w:sz w:val="28"/>
          <w:szCs w:val="28"/>
          <w:lang w:val="de-DE" w:eastAsia="en-US"/>
        </w:rPr>
        <w:t>I</w:t>
      </w:r>
      <w:r w:rsidRPr="00B255A3">
        <w:rPr>
          <w:rFonts w:ascii="Times New Roman" w:eastAsia="Calibri" w:hAnsi="Times New Roman" w:cs="Times New Roman"/>
          <w:sz w:val="28"/>
          <w:szCs w:val="28"/>
          <w:lang w:eastAsia="en-US"/>
        </w:rPr>
        <w:t xml:space="preserve">, </w:t>
      </w:r>
      <w:r w:rsidRPr="00B255A3">
        <w:rPr>
          <w:rFonts w:ascii="Times New Roman" w:eastAsia="Calibri" w:hAnsi="Times New Roman" w:cs="Times New Roman"/>
          <w:sz w:val="28"/>
          <w:szCs w:val="28"/>
          <w:lang w:val="de-DE" w:eastAsia="en-US"/>
        </w:rPr>
        <w:t>Futurum</w:t>
      </w:r>
      <w:r w:rsidRPr="00B255A3">
        <w:rPr>
          <w:rFonts w:ascii="Times New Roman" w:eastAsia="Calibri" w:hAnsi="Times New Roman" w:cs="Times New Roman"/>
          <w:sz w:val="28"/>
          <w:szCs w:val="28"/>
          <w:lang w:eastAsia="en-US"/>
        </w:rPr>
        <w:t xml:space="preserve"> </w:t>
      </w:r>
      <w:r w:rsidRPr="00B255A3">
        <w:rPr>
          <w:rFonts w:ascii="Times New Roman" w:eastAsia="Calibri" w:hAnsi="Times New Roman" w:cs="Times New Roman"/>
          <w:sz w:val="28"/>
          <w:szCs w:val="28"/>
          <w:lang w:val="de-DE" w:eastAsia="en-US"/>
        </w:rPr>
        <w:t>II</w:t>
      </w:r>
      <w:r w:rsidRPr="00B255A3">
        <w:rPr>
          <w:rFonts w:ascii="Times New Roman" w:eastAsia="Calibri" w:hAnsi="Times New Roman" w:cs="Times New Roman"/>
          <w:sz w:val="28"/>
          <w:szCs w:val="28"/>
          <w:lang w:eastAsia="en-US"/>
        </w:rPr>
        <w:t xml:space="preserve">; </w:t>
      </w:r>
    </w:p>
    <w:p w:rsidR="00B255A3" w:rsidRPr="00B255A3" w:rsidRDefault="00B255A3" w:rsidP="00B255A3">
      <w:pPr>
        <w:numPr>
          <w:ilvl w:val="0"/>
          <w:numId w:val="25"/>
        </w:numPr>
        <w:autoSpaceDE w:val="0"/>
        <w:autoSpaceDN w:val="0"/>
        <w:adjustRightInd w:val="0"/>
        <w:spacing w:after="0" w:line="240" w:lineRule="auto"/>
        <w:ind w:left="0" w:firstLine="426"/>
        <w:jc w:val="both"/>
        <w:rPr>
          <w:rFonts w:ascii="Times New Roman" w:eastAsia="Calibri" w:hAnsi="Times New Roman" w:cs="Times New Roman"/>
          <w:sz w:val="28"/>
          <w:szCs w:val="28"/>
          <w:lang w:eastAsia="en-US"/>
        </w:rPr>
      </w:pPr>
      <w:r w:rsidRPr="00B255A3">
        <w:rPr>
          <w:rFonts w:ascii="Times New Roman" w:eastAsia="Calibri" w:hAnsi="Times New Roman" w:cs="Times New Roman"/>
          <w:sz w:val="28"/>
          <w:szCs w:val="28"/>
          <w:lang w:eastAsia="en-US"/>
        </w:rPr>
        <w:t xml:space="preserve"> распознавать и употреблять в речи модальные глаголы и их эквиваленты (</w:t>
      </w:r>
      <w:r w:rsidRPr="00B255A3">
        <w:rPr>
          <w:rFonts w:ascii="Times New Roman" w:eastAsia="Calibri" w:hAnsi="Times New Roman" w:cs="Times New Roman"/>
          <w:sz w:val="28"/>
          <w:szCs w:val="28"/>
          <w:lang w:val="de-DE" w:eastAsia="en-US"/>
        </w:rPr>
        <w:t>d</w:t>
      </w:r>
      <w:r w:rsidRPr="00B255A3">
        <w:rPr>
          <w:rFonts w:ascii="Times New Roman" w:eastAsia="Calibri" w:hAnsi="Times New Roman" w:cs="Times New Roman"/>
          <w:sz w:val="28"/>
          <w:szCs w:val="28"/>
          <w:lang w:eastAsia="en-US"/>
        </w:rPr>
        <w:t>ü</w:t>
      </w:r>
      <w:r w:rsidRPr="00B255A3">
        <w:rPr>
          <w:rFonts w:ascii="Times New Roman" w:eastAsia="Calibri" w:hAnsi="Times New Roman" w:cs="Times New Roman"/>
          <w:sz w:val="28"/>
          <w:szCs w:val="28"/>
          <w:lang w:val="de-DE" w:eastAsia="en-US"/>
        </w:rPr>
        <w:t>rfen</w:t>
      </w:r>
      <w:r w:rsidRPr="00B255A3">
        <w:rPr>
          <w:rFonts w:ascii="Times New Roman" w:eastAsia="Calibri" w:hAnsi="Times New Roman" w:cs="Times New Roman"/>
          <w:sz w:val="28"/>
          <w:szCs w:val="28"/>
          <w:lang w:eastAsia="en-US"/>
        </w:rPr>
        <w:t xml:space="preserve">, </w:t>
      </w:r>
      <w:r w:rsidRPr="00B255A3">
        <w:rPr>
          <w:rFonts w:ascii="Times New Roman" w:eastAsia="Calibri" w:hAnsi="Times New Roman" w:cs="Times New Roman"/>
          <w:sz w:val="28"/>
          <w:szCs w:val="28"/>
          <w:lang w:val="de-DE" w:eastAsia="en-US"/>
        </w:rPr>
        <w:t>k</w:t>
      </w:r>
      <w:r w:rsidRPr="00B255A3">
        <w:rPr>
          <w:rFonts w:ascii="Times New Roman" w:eastAsia="Calibri" w:hAnsi="Times New Roman" w:cs="Times New Roman"/>
          <w:sz w:val="28"/>
          <w:szCs w:val="28"/>
          <w:lang w:eastAsia="en-US"/>
        </w:rPr>
        <w:t>ö</w:t>
      </w:r>
      <w:r w:rsidRPr="00B255A3">
        <w:rPr>
          <w:rFonts w:ascii="Times New Roman" w:eastAsia="Calibri" w:hAnsi="Times New Roman" w:cs="Times New Roman"/>
          <w:sz w:val="28"/>
          <w:szCs w:val="28"/>
          <w:lang w:val="de-DE" w:eastAsia="en-US"/>
        </w:rPr>
        <w:t>nnen</w:t>
      </w:r>
      <w:r w:rsidRPr="00B255A3">
        <w:rPr>
          <w:rFonts w:ascii="Times New Roman" w:eastAsia="Calibri" w:hAnsi="Times New Roman" w:cs="Times New Roman"/>
          <w:sz w:val="28"/>
          <w:szCs w:val="28"/>
          <w:lang w:eastAsia="en-US"/>
        </w:rPr>
        <w:t xml:space="preserve">, </w:t>
      </w:r>
      <w:r w:rsidRPr="00B255A3">
        <w:rPr>
          <w:rFonts w:ascii="Times New Roman" w:eastAsia="Calibri" w:hAnsi="Times New Roman" w:cs="Times New Roman"/>
          <w:sz w:val="28"/>
          <w:szCs w:val="28"/>
          <w:lang w:val="de-DE" w:eastAsia="en-US"/>
        </w:rPr>
        <w:t>m</w:t>
      </w:r>
      <w:r w:rsidRPr="00B255A3">
        <w:rPr>
          <w:rFonts w:ascii="Times New Roman" w:eastAsia="Calibri" w:hAnsi="Times New Roman" w:cs="Times New Roman"/>
          <w:sz w:val="28"/>
          <w:szCs w:val="28"/>
          <w:lang w:eastAsia="en-US"/>
        </w:rPr>
        <w:t>ö</w:t>
      </w:r>
      <w:r w:rsidRPr="00B255A3">
        <w:rPr>
          <w:rFonts w:ascii="Times New Roman" w:eastAsia="Calibri" w:hAnsi="Times New Roman" w:cs="Times New Roman"/>
          <w:sz w:val="28"/>
          <w:szCs w:val="28"/>
          <w:lang w:val="de-DE" w:eastAsia="en-US"/>
        </w:rPr>
        <w:t>gen</w:t>
      </w:r>
      <w:r w:rsidRPr="00B255A3">
        <w:rPr>
          <w:rFonts w:ascii="Times New Roman" w:eastAsia="Calibri" w:hAnsi="Times New Roman" w:cs="Times New Roman"/>
          <w:sz w:val="28"/>
          <w:szCs w:val="28"/>
          <w:lang w:eastAsia="en-US"/>
        </w:rPr>
        <w:t xml:space="preserve">, </w:t>
      </w:r>
      <w:r w:rsidRPr="00B255A3">
        <w:rPr>
          <w:rFonts w:ascii="Times New Roman" w:eastAsia="Calibri" w:hAnsi="Times New Roman" w:cs="Times New Roman"/>
          <w:sz w:val="28"/>
          <w:szCs w:val="28"/>
          <w:lang w:val="de-DE" w:eastAsia="en-US"/>
        </w:rPr>
        <w:t>m</w:t>
      </w:r>
      <w:r w:rsidRPr="00B255A3">
        <w:rPr>
          <w:rFonts w:ascii="Times New Roman" w:eastAsia="Calibri" w:hAnsi="Times New Roman" w:cs="Times New Roman"/>
          <w:sz w:val="28"/>
          <w:szCs w:val="28"/>
          <w:lang w:eastAsia="en-US"/>
        </w:rPr>
        <w:t>ü</w:t>
      </w:r>
      <w:r w:rsidRPr="00B255A3">
        <w:rPr>
          <w:rFonts w:ascii="Times New Roman" w:eastAsia="Calibri" w:hAnsi="Times New Roman" w:cs="Times New Roman"/>
          <w:sz w:val="28"/>
          <w:szCs w:val="28"/>
          <w:lang w:val="de-DE" w:eastAsia="en-US"/>
        </w:rPr>
        <w:t>ssen</w:t>
      </w:r>
      <w:r w:rsidRPr="00B255A3">
        <w:rPr>
          <w:rFonts w:ascii="Times New Roman" w:eastAsia="Calibri" w:hAnsi="Times New Roman" w:cs="Times New Roman"/>
          <w:sz w:val="28"/>
          <w:szCs w:val="28"/>
          <w:lang w:eastAsia="en-US"/>
        </w:rPr>
        <w:t xml:space="preserve">, </w:t>
      </w:r>
      <w:r w:rsidRPr="00B255A3">
        <w:rPr>
          <w:rFonts w:ascii="Times New Roman" w:eastAsia="Calibri" w:hAnsi="Times New Roman" w:cs="Times New Roman"/>
          <w:sz w:val="28"/>
          <w:szCs w:val="28"/>
          <w:lang w:val="de-DE" w:eastAsia="en-US"/>
        </w:rPr>
        <w:t>sollen</w:t>
      </w:r>
      <w:r w:rsidRPr="00B255A3">
        <w:rPr>
          <w:rFonts w:ascii="Times New Roman" w:eastAsia="Calibri" w:hAnsi="Times New Roman" w:cs="Times New Roman"/>
          <w:sz w:val="28"/>
          <w:szCs w:val="28"/>
          <w:lang w:eastAsia="en-US"/>
        </w:rPr>
        <w:t xml:space="preserve">, </w:t>
      </w:r>
      <w:r w:rsidRPr="00B255A3">
        <w:rPr>
          <w:rFonts w:ascii="Times New Roman" w:eastAsia="Calibri" w:hAnsi="Times New Roman" w:cs="Times New Roman"/>
          <w:sz w:val="28"/>
          <w:szCs w:val="28"/>
          <w:lang w:val="de-DE" w:eastAsia="en-US"/>
        </w:rPr>
        <w:t>wollen</w:t>
      </w:r>
      <w:r w:rsidRPr="00B255A3">
        <w:rPr>
          <w:rFonts w:ascii="Times New Roman" w:eastAsia="Calibri" w:hAnsi="Times New Roman" w:cs="Times New Roman"/>
          <w:sz w:val="28"/>
          <w:szCs w:val="28"/>
          <w:lang w:eastAsia="en-US"/>
        </w:rPr>
        <w:t xml:space="preserve">); </w:t>
      </w:r>
    </w:p>
    <w:p w:rsidR="00B255A3" w:rsidRPr="00B255A3" w:rsidRDefault="00B255A3" w:rsidP="00B255A3">
      <w:pPr>
        <w:numPr>
          <w:ilvl w:val="0"/>
          <w:numId w:val="25"/>
        </w:numPr>
        <w:autoSpaceDE w:val="0"/>
        <w:autoSpaceDN w:val="0"/>
        <w:adjustRightInd w:val="0"/>
        <w:spacing w:after="0" w:line="240" w:lineRule="auto"/>
        <w:ind w:left="0" w:firstLine="426"/>
        <w:jc w:val="both"/>
        <w:rPr>
          <w:rFonts w:ascii="Times New Roman" w:eastAsia="Calibri" w:hAnsi="Times New Roman" w:cs="Times New Roman"/>
          <w:sz w:val="28"/>
          <w:szCs w:val="28"/>
          <w:lang w:eastAsia="en-US"/>
        </w:rPr>
      </w:pPr>
      <w:r w:rsidRPr="00B255A3">
        <w:rPr>
          <w:rFonts w:ascii="Times New Roman" w:eastAsia="Calibri" w:hAnsi="Times New Roman" w:cs="Times New Roman"/>
          <w:sz w:val="28"/>
          <w:szCs w:val="28"/>
          <w:lang w:eastAsia="en-US"/>
        </w:rPr>
        <w:t>распознавать и употреблять в речи глаголы в следующих формах страд</w:t>
      </w:r>
      <w:r w:rsidRPr="00B255A3">
        <w:rPr>
          <w:rFonts w:ascii="Times New Roman" w:eastAsia="Calibri" w:hAnsi="Times New Roman" w:cs="Times New Roman"/>
          <w:sz w:val="28"/>
          <w:szCs w:val="28"/>
          <w:lang w:eastAsia="en-US"/>
        </w:rPr>
        <w:t>а</w:t>
      </w:r>
      <w:r w:rsidRPr="00B255A3">
        <w:rPr>
          <w:rFonts w:ascii="Times New Roman" w:eastAsia="Calibri" w:hAnsi="Times New Roman" w:cs="Times New Roman"/>
          <w:sz w:val="28"/>
          <w:szCs w:val="28"/>
          <w:lang w:eastAsia="en-US"/>
        </w:rPr>
        <w:t>тельного залога: Prä</w:t>
      </w:r>
      <w:r w:rsidRPr="00B255A3">
        <w:rPr>
          <w:rFonts w:ascii="Times New Roman" w:eastAsia="Calibri" w:hAnsi="Times New Roman" w:cs="Times New Roman"/>
          <w:sz w:val="28"/>
          <w:szCs w:val="28"/>
          <w:lang w:val="de-DE" w:eastAsia="en-US"/>
        </w:rPr>
        <w:t>sens</w:t>
      </w:r>
      <w:r w:rsidRPr="00B255A3">
        <w:rPr>
          <w:rFonts w:ascii="Times New Roman" w:eastAsia="Calibri" w:hAnsi="Times New Roman" w:cs="Times New Roman"/>
          <w:sz w:val="28"/>
          <w:szCs w:val="28"/>
          <w:lang w:eastAsia="en-US"/>
        </w:rPr>
        <w:t xml:space="preserve"> </w:t>
      </w:r>
      <w:r w:rsidRPr="00B255A3">
        <w:rPr>
          <w:rFonts w:ascii="Times New Roman" w:eastAsia="Calibri" w:hAnsi="Times New Roman" w:cs="Times New Roman"/>
          <w:sz w:val="28"/>
          <w:szCs w:val="28"/>
          <w:lang w:val="de-DE" w:eastAsia="en-US"/>
        </w:rPr>
        <w:t>Passiv</w:t>
      </w:r>
      <w:r w:rsidRPr="00B255A3">
        <w:rPr>
          <w:rFonts w:ascii="Times New Roman" w:eastAsia="Calibri" w:hAnsi="Times New Roman" w:cs="Times New Roman"/>
          <w:sz w:val="28"/>
          <w:szCs w:val="28"/>
          <w:lang w:eastAsia="en-US"/>
        </w:rPr>
        <w:t xml:space="preserve">, </w:t>
      </w:r>
      <w:r w:rsidRPr="00B255A3">
        <w:rPr>
          <w:rFonts w:ascii="Times New Roman" w:eastAsia="Calibri" w:hAnsi="Times New Roman" w:cs="Times New Roman"/>
          <w:sz w:val="28"/>
          <w:szCs w:val="28"/>
          <w:lang w:val="de-DE" w:eastAsia="en-US"/>
        </w:rPr>
        <w:t>Pr</w:t>
      </w:r>
      <w:r w:rsidRPr="00B255A3">
        <w:rPr>
          <w:rFonts w:ascii="Times New Roman" w:eastAsia="Calibri" w:hAnsi="Times New Roman" w:cs="Times New Roman"/>
          <w:sz w:val="28"/>
          <w:szCs w:val="28"/>
          <w:lang w:eastAsia="en-US"/>
        </w:rPr>
        <w:t>ä</w:t>
      </w:r>
      <w:r w:rsidRPr="00B255A3">
        <w:rPr>
          <w:rFonts w:ascii="Times New Roman" w:eastAsia="Calibri" w:hAnsi="Times New Roman" w:cs="Times New Roman"/>
          <w:sz w:val="28"/>
          <w:szCs w:val="28"/>
          <w:lang w:val="de-DE" w:eastAsia="en-US"/>
        </w:rPr>
        <w:t>teritum</w:t>
      </w:r>
      <w:r w:rsidRPr="00B255A3">
        <w:rPr>
          <w:rFonts w:ascii="Times New Roman" w:eastAsia="Calibri" w:hAnsi="Times New Roman" w:cs="Times New Roman"/>
          <w:sz w:val="28"/>
          <w:szCs w:val="28"/>
          <w:lang w:eastAsia="en-US"/>
        </w:rPr>
        <w:t xml:space="preserve"> </w:t>
      </w:r>
      <w:r w:rsidRPr="00B255A3">
        <w:rPr>
          <w:rFonts w:ascii="Times New Roman" w:eastAsia="Calibri" w:hAnsi="Times New Roman" w:cs="Times New Roman"/>
          <w:sz w:val="28"/>
          <w:szCs w:val="28"/>
          <w:lang w:val="de-DE" w:eastAsia="en-US"/>
        </w:rPr>
        <w:t>Passiv</w:t>
      </w:r>
      <w:r w:rsidRPr="00B255A3">
        <w:rPr>
          <w:rFonts w:ascii="Times New Roman" w:eastAsia="Calibri" w:hAnsi="Times New Roman" w:cs="Times New Roman"/>
          <w:sz w:val="28"/>
          <w:szCs w:val="28"/>
          <w:lang w:eastAsia="en-US"/>
        </w:rPr>
        <w:t xml:space="preserve">; </w:t>
      </w:r>
    </w:p>
    <w:p w:rsidR="00B255A3" w:rsidRPr="00B255A3" w:rsidRDefault="00B255A3" w:rsidP="00B255A3">
      <w:pPr>
        <w:numPr>
          <w:ilvl w:val="0"/>
          <w:numId w:val="25"/>
        </w:numPr>
        <w:autoSpaceDE w:val="0"/>
        <w:autoSpaceDN w:val="0"/>
        <w:adjustRightInd w:val="0"/>
        <w:spacing w:after="0" w:line="240" w:lineRule="auto"/>
        <w:ind w:left="0" w:firstLine="426"/>
        <w:jc w:val="both"/>
        <w:rPr>
          <w:rFonts w:ascii="Times New Roman" w:eastAsia="Calibri" w:hAnsi="Times New Roman" w:cs="Times New Roman"/>
          <w:color w:val="000000"/>
          <w:sz w:val="28"/>
          <w:szCs w:val="28"/>
          <w:lang w:eastAsia="en-US"/>
        </w:rPr>
      </w:pPr>
      <w:r w:rsidRPr="00B255A3">
        <w:rPr>
          <w:rFonts w:ascii="Times New Roman" w:eastAsia="Calibri" w:hAnsi="Times New Roman" w:cs="Times New Roman"/>
          <w:sz w:val="28"/>
          <w:szCs w:val="28"/>
          <w:lang w:eastAsia="en-US"/>
        </w:rPr>
        <w:t>распознавать и употреблять в речи предлоги места, времени, направления; предлоги, употребляемые при глаголах в страдательном залоге</w:t>
      </w:r>
      <w:r w:rsidRPr="00B255A3">
        <w:rPr>
          <w:rFonts w:ascii="Times New Roman" w:eastAsia="Calibri" w:hAnsi="Times New Roman" w:cs="Times New Roman"/>
          <w:color w:val="000000"/>
          <w:sz w:val="28"/>
          <w:szCs w:val="28"/>
          <w:lang w:eastAsia="en-US"/>
        </w:rPr>
        <w:t xml:space="preserve">. </w:t>
      </w:r>
    </w:p>
    <w:p w:rsidR="00B255A3" w:rsidRPr="00B255A3" w:rsidRDefault="00B255A3" w:rsidP="00B255A3">
      <w:pPr>
        <w:autoSpaceDE w:val="0"/>
        <w:autoSpaceDN w:val="0"/>
        <w:adjustRightInd w:val="0"/>
        <w:spacing w:after="0" w:line="240" w:lineRule="auto"/>
        <w:ind w:left="426"/>
        <w:jc w:val="both"/>
        <w:rPr>
          <w:rFonts w:ascii="Times New Roman" w:eastAsia="Calibri" w:hAnsi="Times New Roman" w:cs="Times New Roman"/>
          <w:b/>
          <w:sz w:val="28"/>
          <w:szCs w:val="28"/>
          <w:lang w:eastAsia="en-US"/>
        </w:rPr>
      </w:pPr>
      <w:r w:rsidRPr="00B255A3">
        <w:rPr>
          <w:rFonts w:ascii="Times New Roman" w:eastAsia="Calibri" w:hAnsi="Times New Roman" w:cs="Times New Roman"/>
          <w:b/>
          <w:iCs/>
          <w:sz w:val="28"/>
          <w:szCs w:val="28"/>
          <w:lang w:eastAsia="en-US"/>
        </w:rPr>
        <w:t xml:space="preserve">Выпускник получит возможность научиться: </w:t>
      </w:r>
    </w:p>
    <w:p w:rsidR="00B255A3" w:rsidRPr="00B255A3" w:rsidRDefault="00B255A3" w:rsidP="00B255A3">
      <w:pPr>
        <w:numPr>
          <w:ilvl w:val="0"/>
          <w:numId w:val="25"/>
        </w:numPr>
        <w:autoSpaceDE w:val="0"/>
        <w:autoSpaceDN w:val="0"/>
        <w:adjustRightInd w:val="0"/>
        <w:spacing w:after="0" w:line="240" w:lineRule="auto"/>
        <w:ind w:left="0" w:firstLine="426"/>
        <w:jc w:val="both"/>
        <w:rPr>
          <w:rFonts w:ascii="Times New Roman" w:eastAsia="Calibri" w:hAnsi="Times New Roman" w:cs="Times New Roman"/>
          <w:sz w:val="28"/>
          <w:szCs w:val="28"/>
          <w:lang w:eastAsia="en-US"/>
        </w:rPr>
      </w:pPr>
      <w:r w:rsidRPr="00B255A3">
        <w:rPr>
          <w:rFonts w:ascii="Times New Roman" w:eastAsia="Calibri" w:hAnsi="Times New Roman" w:cs="Times New Roman"/>
          <w:iCs/>
          <w:sz w:val="28"/>
          <w:szCs w:val="28"/>
          <w:lang w:eastAsia="en-US"/>
        </w:rPr>
        <w:t xml:space="preserve">распознавать сложноподчиненные предложения с придаточными: времени с союзом </w:t>
      </w:r>
      <w:r w:rsidRPr="00B255A3">
        <w:rPr>
          <w:rFonts w:ascii="Times New Roman" w:eastAsia="Calibri" w:hAnsi="Times New Roman" w:cs="Times New Roman"/>
          <w:iCs/>
          <w:sz w:val="28"/>
          <w:szCs w:val="28"/>
          <w:lang w:val="de-DE" w:eastAsia="en-US"/>
        </w:rPr>
        <w:t>wenn</w:t>
      </w:r>
      <w:r w:rsidRPr="00B255A3">
        <w:rPr>
          <w:rFonts w:ascii="Times New Roman" w:eastAsia="Calibri" w:hAnsi="Times New Roman" w:cs="Times New Roman"/>
          <w:iCs/>
          <w:sz w:val="28"/>
          <w:szCs w:val="28"/>
          <w:lang w:eastAsia="en-US"/>
        </w:rPr>
        <w:t xml:space="preserve">, </w:t>
      </w:r>
      <w:r w:rsidRPr="00B255A3">
        <w:rPr>
          <w:rFonts w:ascii="Times New Roman" w:eastAsia="Calibri" w:hAnsi="Times New Roman" w:cs="Times New Roman"/>
          <w:iCs/>
          <w:sz w:val="28"/>
          <w:szCs w:val="28"/>
          <w:lang w:val="de-DE" w:eastAsia="en-US"/>
        </w:rPr>
        <w:t>als</w:t>
      </w:r>
      <w:r w:rsidRPr="00B255A3">
        <w:rPr>
          <w:rFonts w:ascii="Times New Roman" w:eastAsia="Calibri" w:hAnsi="Times New Roman" w:cs="Times New Roman"/>
          <w:iCs/>
          <w:sz w:val="28"/>
          <w:szCs w:val="28"/>
          <w:lang w:eastAsia="en-US"/>
        </w:rPr>
        <w:t xml:space="preserve">, </w:t>
      </w:r>
      <w:r w:rsidRPr="00B255A3">
        <w:rPr>
          <w:rFonts w:ascii="Times New Roman" w:eastAsia="Calibri" w:hAnsi="Times New Roman" w:cs="Times New Roman"/>
          <w:iCs/>
          <w:sz w:val="28"/>
          <w:szCs w:val="28"/>
          <w:lang w:val="de-DE" w:eastAsia="en-US"/>
        </w:rPr>
        <w:t>bevor</w:t>
      </w:r>
      <w:r w:rsidRPr="00B255A3">
        <w:rPr>
          <w:rFonts w:ascii="Times New Roman" w:eastAsia="Calibri" w:hAnsi="Times New Roman" w:cs="Times New Roman"/>
          <w:iCs/>
          <w:sz w:val="28"/>
          <w:szCs w:val="28"/>
          <w:lang w:eastAsia="en-US"/>
        </w:rPr>
        <w:t xml:space="preserve">, </w:t>
      </w:r>
      <w:r w:rsidRPr="00B255A3">
        <w:rPr>
          <w:rFonts w:ascii="Times New Roman" w:eastAsia="Calibri" w:hAnsi="Times New Roman" w:cs="Times New Roman"/>
          <w:iCs/>
          <w:sz w:val="28"/>
          <w:szCs w:val="28"/>
          <w:lang w:val="de-DE" w:eastAsia="en-US"/>
        </w:rPr>
        <w:t>solange</w:t>
      </w:r>
      <w:r w:rsidRPr="00B255A3">
        <w:rPr>
          <w:rFonts w:ascii="Times New Roman" w:eastAsia="Calibri" w:hAnsi="Times New Roman" w:cs="Times New Roman"/>
          <w:iCs/>
          <w:sz w:val="28"/>
          <w:szCs w:val="28"/>
          <w:lang w:eastAsia="en-US"/>
        </w:rPr>
        <w:t xml:space="preserve">; цели с союзом </w:t>
      </w:r>
      <w:r w:rsidRPr="00B255A3">
        <w:rPr>
          <w:rFonts w:ascii="Times New Roman" w:eastAsia="Calibri" w:hAnsi="Times New Roman" w:cs="Times New Roman"/>
          <w:iCs/>
          <w:sz w:val="28"/>
          <w:szCs w:val="28"/>
          <w:lang w:val="de-DE" w:eastAsia="en-US"/>
        </w:rPr>
        <w:t>damit</w:t>
      </w:r>
      <w:r w:rsidRPr="00B255A3">
        <w:rPr>
          <w:rFonts w:ascii="Times New Roman" w:eastAsia="Calibri" w:hAnsi="Times New Roman" w:cs="Times New Roman"/>
          <w:iCs/>
          <w:sz w:val="28"/>
          <w:szCs w:val="28"/>
          <w:lang w:eastAsia="en-US"/>
        </w:rPr>
        <w:t xml:space="preserve">, </w:t>
      </w:r>
      <w:r w:rsidRPr="00B255A3">
        <w:rPr>
          <w:rFonts w:ascii="Times New Roman" w:eastAsia="Calibri" w:hAnsi="Times New Roman" w:cs="Times New Roman"/>
          <w:iCs/>
          <w:sz w:val="28"/>
          <w:szCs w:val="28"/>
          <w:lang w:val="de-DE" w:eastAsia="en-US"/>
        </w:rPr>
        <w:t>um</w:t>
      </w:r>
      <w:r w:rsidRPr="00B255A3">
        <w:rPr>
          <w:rFonts w:ascii="Times New Roman" w:eastAsia="Calibri" w:hAnsi="Times New Roman" w:cs="Times New Roman"/>
          <w:iCs/>
          <w:sz w:val="28"/>
          <w:szCs w:val="28"/>
          <w:lang w:eastAsia="en-US"/>
        </w:rPr>
        <w:t>…</w:t>
      </w:r>
      <w:r w:rsidRPr="00B255A3">
        <w:rPr>
          <w:rFonts w:ascii="Times New Roman" w:eastAsia="Calibri" w:hAnsi="Times New Roman" w:cs="Times New Roman"/>
          <w:iCs/>
          <w:sz w:val="28"/>
          <w:szCs w:val="28"/>
          <w:lang w:val="de-DE" w:eastAsia="en-US"/>
        </w:rPr>
        <w:t>zu</w:t>
      </w:r>
      <w:r w:rsidRPr="00B255A3">
        <w:rPr>
          <w:rFonts w:ascii="Times New Roman" w:eastAsia="Calibri" w:hAnsi="Times New Roman" w:cs="Times New Roman"/>
          <w:iCs/>
          <w:sz w:val="28"/>
          <w:szCs w:val="28"/>
          <w:lang w:eastAsia="en-US"/>
        </w:rPr>
        <w:t>; условия с со</w:t>
      </w:r>
      <w:r w:rsidRPr="00B255A3">
        <w:rPr>
          <w:rFonts w:ascii="Times New Roman" w:eastAsia="Calibri" w:hAnsi="Times New Roman" w:cs="Times New Roman"/>
          <w:iCs/>
          <w:sz w:val="28"/>
          <w:szCs w:val="28"/>
          <w:lang w:eastAsia="en-US"/>
        </w:rPr>
        <w:t>ю</w:t>
      </w:r>
      <w:r w:rsidRPr="00B255A3">
        <w:rPr>
          <w:rFonts w:ascii="Times New Roman" w:eastAsia="Calibri" w:hAnsi="Times New Roman" w:cs="Times New Roman"/>
          <w:iCs/>
          <w:sz w:val="28"/>
          <w:szCs w:val="28"/>
          <w:lang w:eastAsia="en-US"/>
        </w:rPr>
        <w:t xml:space="preserve">зом </w:t>
      </w:r>
      <w:r w:rsidRPr="00B255A3">
        <w:rPr>
          <w:rFonts w:ascii="Times New Roman" w:eastAsia="Calibri" w:hAnsi="Times New Roman" w:cs="Times New Roman"/>
          <w:iCs/>
          <w:sz w:val="28"/>
          <w:szCs w:val="28"/>
          <w:lang w:val="de-DE" w:eastAsia="en-US"/>
        </w:rPr>
        <w:t>wenn</w:t>
      </w:r>
      <w:r w:rsidRPr="00B255A3">
        <w:rPr>
          <w:rFonts w:ascii="Times New Roman" w:eastAsia="Calibri" w:hAnsi="Times New Roman" w:cs="Times New Roman"/>
          <w:iCs/>
          <w:sz w:val="28"/>
          <w:szCs w:val="28"/>
          <w:lang w:eastAsia="en-US"/>
        </w:rPr>
        <w:t xml:space="preserve">, </w:t>
      </w:r>
      <w:r w:rsidRPr="00B255A3">
        <w:rPr>
          <w:rFonts w:ascii="Times New Roman" w:eastAsia="Calibri" w:hAnsi="Times New Roman" w:cs="Times New Roman"/>
          <w:iCs/>
          <w:sz w:val="28"/>
          <w:szCs w:val="28"/>
          <w:lang w:val="de-DE" w:eastAsia="en-US"/>
        </w:rPr>
        <w:t>falls</w:t>
      </w:r>
      <w:r w:rsidRPr="00B255A3">
        <w:rPr>
          <w:rFonts w:ascii="Times New Roman" w:eastAsia="Calibri" w:hAnsi="Times New Roman" w:cs="Times New Roman"/>
          <w:iCs/>
          <w:sz w:val="28"/>
          <w:szCs w:val="28"/>
          <w:lang w:eastAsia="en-US"/>
        </w:rPr>
        <w:t xml:space="preserve">; определительными с союзами </w:t>
      </w:r>
      <w:r w:rsidRPr="00B255A3">
        <w:rPr>
          <w:rFonts w:ascii="Times New Roman" w:eastAsia="Calibri" w:hAnsi="Times New Roman" w:cs="Times New Roman"/>
          <w:iCs/>
          <w:sz w:val="28"/>
          <w:szCs w:val="28"/>
          <w:lang w:val="de-DE" w:eastAsia="en-US"/>
        </w:rPr>
        <w:t>wer</w:t>
      </w:r>
      <w:r w:rsidRPr="00B255A3">
        <w:rPr>
          <w:rFonts w:ascii="Times New Roman" w:eastAsia="Calibri" w:hAnsi="Times New Roman" w:cs="Times New Roman"/>
          <w:iCs/>
          <w:sz w:val="28"/>
          <w:szCs w:val="28"/>
          <w:lang w:eastAsia="en-US"/>
        </w:rPr>
        <w:t xml:space="preserve">, </w:t>
      </w:r>
      <w:r w:rsidRPr="00B255A3">
        <w:rPr>
          <w:rFonts w:ascii="Times New Roman" w:eastAsia="Calibri" w:hAnsi="Times New Roman" w:cs="Times New Roman"/>
          <w:iCs/>
          <w:sz w:val="28"/>
          <w:szCs w:val="28"/>
          <w:lang w:val="de-DE" w:eastAsia="en-US"/>
        </w:rPr>
        <w:t>was</w:t>
      </w:r>
      <w:r w:rsidRPr="00B255A3">
        <w:rPr>
          <w:rFonts w:ascii="Times New Roman" w:eastAsia="Calibri" w:hAnsi="Times New Roman" w:cs="Times New Roman"/>
          <w:iCs/>
          <w:sz w:val="28"/>
          <w:szCs w:val="28"/>
          <w:lang w:eastAsia="en-US"/>
        </w:rPr>
        <w:t xml:space="preserve">; </w:t>
      </w:r>
    </w:p>
    <w:p w:rsidR="00B255A3" w:rsidRPr="00B255A3" w:rsidRDefault="00B255A3" w:rsidP="00B255A3">
      <w:pPr>
        <w:numPr>
          <w:ilvl w:val="0"/>
          <w:numId w:val="25"/>
        </w:numPr>
        <w:autoSpaceDE w:val="0"/>
        <w:autoSpaceDN w:val="0"/>
        <w:adjustRightInd w:val="0"/>
        <w:spacing w:after="0" w:line="240" w:lineRule="auto"/>
        <w:ind w:left="0" w:firstLine="426"/>
        <w:jc w:val="both"/>
        <w:rPr>
          <w:rFonts w:ascii="Times New Roman" w:eastAsia="Calibri" w:hAnsi="Times New Roman" w:cs="Times New Roman"/>
          <w:sz w:val="28"/>
          <w:szCs w:val="28"/>
          <w:lang w:eastAsia="en-US"/>
        </w:rPr>
      </w:pPr>
      <w:r w:rsidRPr="00B255A3">
        <w:rPr>
          <w:rFonts w:ascii="Times New Roman" w:eastAsia="Calibri" w:hAnsi="Times New Roman" w:cs="Times New Roman"/>
          <w:iCs/>
          <w:sz w:val="28"/>
          <w:szCs w:val="28"/>
          <w:lang w:eastAsia="en-US"/>
        </w:rPr>
        <w:t xml:space="preserve">распознавать и употреблять в речи предложения с конструкцией </w:t>
      </w:r>
      <w:r w:rsidRPr="00B255A3">
        <w:rPr>
          <w:rFonts w:ascii="Times New Roman" w:eastAsia="Calibri" w:hAnsi="Times New Roman" w:cs="Times New Roman"/>
          <w:iCs/>
          <w:sz w:val="28"/>
          <w:szCs w:val="28"/>
          <w:lang w:val="de-DE" w:eastAsia="en-US"/>
        </w:rPr>
        <w:t>Ich</w:t>
      </w:r>
      <w:r w:rsidRPr="00B255A3">
        <w:rPr>
          <w:rFonts w:ascii="Times New Roman" w:eastAsia="Calibri" w:hAnsi="Times New Roman" w:cs="Times New Roman"/>
          <w:iCs/>
          <w:sz w:val="28"/>
          <w:szCs w:val="28"/>
          <w:lang w:eastAsia="en-US"/>
        </w:rPr>
        <w:t xml:space="preserve"> </w:t>
      </w:r>
      <w:r w:rsidRPr="00B255A3">
        <w:rPr>
          <w:rFonts w:ascii="Times New Roman" w:eastAsia="Calibri" w:hAnsi="Times New Roman" w:cs="Times New Roman"/>
          <w:iCs/>
          <w:sz w:val="28"/>
          <w:szCs w:val="28"/>
          <w:lang w:val="de-DE" w:eastAsia="en-US"/>
        </w:rPr>
        <w:t>will</w:t>
      </w:r>
      <w:r w:rsidRPr="00B255A3">
        <w:rPr>
          <w:rFonts w:ascii="Times New Roman" w:eastAsia="Calibri" w:hAnsi="Times New Roman" w:cs="Times New Roman"/>
          <w:iCs/>
          <w:sz w:val="28"/>
          <w:szCs w:val="28"/>
          <w:lang w:eastAsia="en-US"/>
        </w:rPr>
        <w:t xml:space="preserve">; </w:t>
      </w:r>
    </w:p>
    <w:p w:rsidR="00B255A3" w:rsidRPr="00B255A3" w:rsidRDefault="00B255A3" w:rsidP="00B255A3">
      <w:pPr>
        <w:numPr>
          <w:ilvl w:val="0"/>
          <w:numId w:val="25"/>
        </w:numPr>
        <w:autoSpaceDE w:val="0"/>
        <w:autoSpaceDN w:val="0"/>
        <w:adjustRightInd w:val="0"/>
        <w:spacing w:after="0" w:line="240" w:lineRule="auto"/>
        <w:ind w:left="0" w:firstLine="426"/>
        <w:jc w:val="both"/>
        <w:rPr>
          <w:rFonts w:ascii="Times New Roman" w:eastAsia="Calibri" w:hAnsi="Times New Roman" w:cs="Times New Roman"/>
          <w:sz w:val="28"/>
          <w:szCs w:val="28"/>
          <w:lang w:eastAsia="en-US"/>
        </w:rPr>
      </w:pPr>
      <w:r w:rsidRPr="00B255A3">
        <w:rPr>
          <w:rFonts w:ascii="Times New Roman" w:eastAsia="Calibri" w:hAnsi="Times New Roman" w:cs="Times New Roman"/>
          <w:sz w:val="28"/>
          <w:szCs w:val="28"/>
          <w:lang w:eastAsia="en-US"/>
        </w:rPr>
        <w:t xml:space="preserve"> распознавать в тексте и употреблять в речи утвердительные и отриц</w:t>
      </w:r>
      <w:r w:rsidRPr="00B255A3">
        <w:rPr>
          <w:rFonts w:ascii="Times New Roman" w:eastAsia="Calibri" w:hAnsi="Times New Roman" w:cs="Times New Roman"/>
          <w:sz w:val="28"/>
          <w:szCs w:val="28"/>
          <w:lang w:eastAsia="en-US"/>
        </w:rPr>
        <w:t>а</w:t>
      </w:r>
      <w:r w:rsidRPr="00B255A3">
        <w:rPr>
          <w:rFonts w:ascii="Times New Roman" w:eastAsia="Calibri" w:hAnsi="Times New Roman" w:cs="Times New Roman"/>
          <w:sz w:val="28"/>
          <w:szCs w:val="28"/>
          <w:lang w:eastAsia="en-US"/>
        </w:rPr>
        <w:t>тельные предложения; предложения с простым глагольным сказуемым (Ich wohne in Berlin.), составным именным (Meine Familie ist groß.) и составным гл</w:t>
      </w:r>
      <w:r w:rsidRPr="00B255A3">
        <w:rPr>
          <w:rFonts w:ascii="Times New Roman" w:eastAsia="Calibri" w:hAnsi="Times New Roman" w:cs="Times New Roman"/>
          <w:sz w:val="28"/>
          <w:szCs w:val="28"/>
          <w:lang w:eastAsia="en-US"/>
        </w:rPr>
        <w:t>а</w:t>
      </w:r>
      <w:r w:rsidRPr="00B255A3">
        <w:rPr>
          <w:rFonts w:ascii="Times New Roman" w:eastAsia="Calibri" w:hAnsi="Times New Roman" w:cs="Times New Roman"/>
          <w:sz w:val="28"/>
          <w:szCs w:val="28"/>
          <w:lang w:eastAsia="en-US"/>
        </w:rPr>
        <w:t xml:space="preserve">гольным сказуемым (Ich lerne Deutsch sprechen); безличные предложения (Es ist kalt. Es regnet.); </w:t>
      </w:r>
    </w:p>
    <w:p w:rsidR="00B255A3" w:rsidRPr="00B255A3" w:rsidRDefault="00B255A3" w:rsidP="00B255A3">
      <w:pPr>
        <w:numPr>
          <w:ilvl w:val="0"/>
          <w:numId w:val="25"/>
        </w:numPr>
        <w:autoSpaceDE w:val="0"/>
        <w:autoSpaceDN w:val="0"/>
        <w:adjustRightInd w:val="0"/>
        <w:spacing w:after="0" w:line="240" w:lineRule="auto"/>
        <w:ind w:left="0" w:firstLine="426"/>
        <w:jc w:val="both"/>
        <w:rPr>
          <w:rFonts w:ascii="Times New Roman" w:eastAsia="Calibri" w:hAnsi="Times New Roman" w:cs="Times New Roman"/>
          <w:sz w:val="28"/>
          <w:szCs w:val="28"/>
          <w:lang w:eastAsia="en-US"/>
        </w:rPr>
      </w:pPr>
      <w:r w:rsidRPr="00B255A3">
        <w:rPr>
          <w:rFonts w:ascii="Times New Roman" w:eastAsia="Calibri" w:hAnsi="Times New Roman" w:cs="Times New Roman"/>
          <w:sz w:val="28"/>
          <w:szCs w:val="28"/>
          <w:lang w:eastAsia="en-US"/>
        </w:rPr>
        <w:t>распознавать и употреблять в речи неопределённую форму глаголов в утвердительной и отрицательной форме (Imperativ:</w:t>
      </w:r>
      <w:r w:rsidR="002475B8">
        <w:rPr>
          <w:rFonts w:ascii="Times New Roman" w:eastAsia="Calibri" w:hAnsi="Times New Roman" w:cs="Times New Roman"/>
          <w:sz w:val="28"/>
          <w:szCs w:val="28"/>
          <w:lang w:eastAsia="en-US"/>
        </w:rPr>
        <w:t xml:space="preserve">  </w:t>
      </w:r>
      <w:r w:rsidRPr="00B255A3">
        <w:rPr>
          <w:rFonts w:ascii="Times New Roman" w:eastAsia="Calibri" w:hAnsi="Times New Roman" w:cs="Times New Roman"/>
          <w:sz w:val="28"/>
          <w:szCs w:val="28"/>
          <w:lang w:eastAsia="en-US"/>
        </w:rPr>
        <w:t>Sprich! Weinenicht!); сущ</w:t>
      </w:r>
      <w:r w:rsidRPr="00B255A3">
        <w:rPr>
          <w:rFonts w:ascii="Times New Roman" w:eastAsia="Calibri" w:hAnsi="Times New Roman" w:cs="Times New Roman"/>
          <w:sz w:val="28"/>
          <w:szCs w:val="28"/>
          <w:lang w:eastAsia="en-US"/>
        </w:rPr>
        <w:t>е</w:t>
      </w:r>
      <w:r w:rsidRPr="00B255A3">
        <w:rPr>
          <w:rFonts w:ascii="Times New Roman" w:eastAsia="Calibri" w:hAnsi="Times New Roman" w:cs="Times New Roman"/>
          <w:sz w:val="28"/>
          <w:szCs w:val="28"/>
          <w:lang w:eastAsia="en-US"/>
        </w:rPr>
        <w:t>ствительные мужского и женского рода единственного и множественного числа с определённым и неопределённым артиклем; местоимения личные, притяж</w:t>
      </w:r>
      <w:r w:rsidRPr="00B255A3">
        <w:rPr>
          <w:rFonts w:ascii="Times New Roman" w:eastAsia="Calibri" w:hAnsi="Times New Roman" w:cs="Times New Roman"/>
          <w:sz w:val="28"/>
          <w:szCs w:val="28"/>
          <w:lang w:eastAsia="en-US"/>
        </w:rPr>
        <w:t>а</w:t>
      </w:r>
      <w:r w:rsidRPr="00B255A3">
        <w:rPr>
          <w:rFonts w:ascii="Times New Roman" w:eastAsia="Calibri" w:hAnsi="Times New Roman" w:cs="Times New Roman"/>
          <w:sz w:val="28"/>
          <w:szCs w:val="28"/>
          <w:lang w:eastAsia="en-US"/>
        </w:rPr>
        <w:lastRenderedPageBreak/>
        <w:t>тельные, указательные (dieser, jener); качественные прилагательные, колич</w:t>
      </w:r>
      <w:r w:rsidRPr="00B255A3">
        <w:rPr>
          <w:rFonts w:ascii="Times New Roman" w:eastAsia="Calibri" w:hAnsi="Times New Roman" w:cs="Times New Roman"/>
          <w:sz w:val="28"/>
          <w:szCs w:val="28"/>
          <w:lang w:eastAsia="en-US"/>
        </w:rPr>
        <w:t>е</w:t>
      </w:r>
      <w:r w:rsidRPr="00B255A3">
        <w:rPr>
          <w:rFonts w:ascii="Times New Roman" w:eastAsia="Calibri" w:hAnsi="Times New Roman" w:cs="Times New Roman"/>
          <w:sz w:val="28"/>
          <w:szCs w:val="28"/>
          <w:lang w:eastAsia="en-US"/>
        </w:rPr>
        <w:t>ственные прилагательные от 1 до 100, порядковые числительные до 30; отриц</w:t>
      </w:r>
      <w:r w:rsidRPr="00B255A3">
        <w:rPr>
          <w:rFonts w:ascii="Times New Roman" w:eastAsia="Calibri" w:hAnsi="Times New Roman" w:cs="Times New Roman"/>
          <w:sz w:val="28"/>
          <w:szCs w:val="28"/>
          <w:lang w:eastAsia="en-US"/>
        </w:rPr>
        <w:t>а</w:t>
      </w:r>
      <w:r w:rsidRPr="00B255A3">
        <w:rPr>
          <w:rFonts w:ascii="Times New Roman" w:eastAsia="Calibri" w:hAnsi="Times New Roman" w:cs="Times New Roman"/>
          <w:sz w:val="28"/>
          <w:szCs w:val="28"/>
          <w:lang w:eastAsia="en-US"/>
        </w:rPr>
        <w:t xml:space="preserve">ния kein, nicht; </w:t>
      </w:r>
    </w:p>
    <w:p w:rsidR="00B255A3" w:rsidRPr="00B255A3" w:rsidRDefault="00B255A3" w:rsidP="00B255A3">
      <w:pPr>
        <w:numPr>
          <w:ilvl w:val="0"/>
          <w:numId w:val="25"/>
        </w:numPr>
        <w:autoSpaceDE w:val="0"/>
        <w:autoSpaceDN w:val="0"/>
        <w:adjustRightInd w:val="0"/>
        <w:spacing w:after="0" w:line="240" w:lineRule="auto"/>
        <w:ind w:left="0" w:firstLine="426"/>
        <w:jc w:val="both"/>
        <w:rPr>
          <w:rFonts w:ascii="Times New Roman" w:eastAsia="Calibri" w:hAnsi="Times New Roman" w:cs="Times New Roman"/>
          <w:sz w:val="28"/>
          <w:szCs w:val="28"/>
          <w:lang w:eastAsia="en-US"/>
        </w:rPr>
      </w:pPr>
      <w:r w:rsidRPr="00B255A3">
        <w:rPr>
          <w:rFonts w:ascii="Times New Roman" w:eastAsia="Calibri" w:hAnsi="Times New Roman" w:cs="Times New Roman"/>
          <w:sz w:val="28"/>
          <w:szCs w:val="28"/>
          <w:lang w:eastAsia="en-US"/>
        </w:rPr>
        <w:t xml:space="preserve">использовать наиболее употребительные глаголы в Perfekt; </w:t>
      </w:r>
    </w:p>
    <w:p w:rsidR="00B255A3" w:rsidRPr="00B255A3" w:rsidRDefault="00B255A3" w:rsidP="003E2B22">
      <w:pPr>
        <w:numPr>
          <w:ilvl w:val="0"/>
          <w:numId w:val="25"/>
        </w:numPr>
        <w:autoSpaceDE w:val="0"/>
        <w:autoSpaceDN w:val="0"/>
        <w:adjustRightInd w:val="0"/>
        <w:spacing w:after="0" w:line="240" w:lineRule="auto"/>
        <w:ind w:left="0" w:firstLine="426"/>
        <w:jc w:val="both"/>
        <w:rPr>
          <w:rFonts w:ascii="Times New Roman" w:eastAsia="Calibri" w:hAnsi="Times New Roman" w:cs="Times New Roman"/>
          <w:sz w:val="28"/>
          <w:szCs w:val="28"/>
          <w:lang w:eastAsia="en-US"/>
        </w:rPr>
      </w:pPr>
      <w:r w:rsidRPr="00B255A3">
        <w:rPr>
          <w:rFonts w:ascii="Times New Roman" w:eastAsia="Calibri" w:hAnsi="Times New Roman" w:cs="Times New Roman"/>
          <w:iCs/>
          <w:sz w:val="28"/>
          <w:szCs w:val="28"/>
          <w:lang w:eastAsia="en-US"/>
        </w:rPr>
        <w:t>распознавать и употреблять в речи определения, выраженные прилаг</w:t>
      </w:r>
      <w:r w:rsidRPr="00B255A3">
        <w:rPr>
          <w:rFonts w:ascii="Times New Roman" w:eastAsia="Calibri" w:hAnsi="Times New Roman" w:cs="Times New Roman"/>
          <w:iCs/>
          <w:sz w:val="28"/>
          <w:szCs w:val="28"/>
          <w:lang w:eastAsia="en-US"/>
        </w:rPr>
        <w:t>а</w:t>
      </w:r>
      <w:r w:rsidRPr="00B255A3">
        <w:rPr>
          <w:rFonts w:ascii="Times New Roman" w:eastAsia="Calibri" w:hAnsi="Times New Roman" w:cs="Times New Roman"/>
          <w:iCs/>
          <w:sz w:val="28"/>
          <w:szCs w:val="28"/>
          <w:lang w:eastAsia="en-US"/>
        </w:rPr>
        <w:t xml:space="preserve">тельными, в правильном порядке их следования; </w:t>
      </w:r>
    </w:p>
    <w:p w:rsidR="00B255A3" w:rsidRPr="00B255A3" w:rsidRDefault="00B255A3" w:rsidP="003E2B22">
      <w:pPr>
        <w:numPr>
          <w:ilvl w:val="0"/>
          <w:numId w:val="25"/>
        </w:numPr>
        <w:autoSpaceDE w:val="0"/>
        <w:autoSpaceDN w:val="0"/>
        <w:adjustRightInd w:val="0"/>
        <w:spacing w:after="0" w:line="240" w:lineRule="auto"/>
        <w:ind w:left="0" w:firstLine="426"/>
        <w:jc w:val="both"/>
        <w:rPr>
          <w:rFonts w:ascii="Times New Roman" w:eastAsia="Calibri" w:hAnsi="Times New Roman" w:cs="Times New Roman"/>
          <w:sz w:val="28"/>
          <w:szCs w:val="28"/>
          <w:lang w:eastAsia="en-US"/>
        </w:rPr>
      </w:pPr>
      <w:r w:rsidRPr="00B255A3">
        <w:rPr>
          <w:rFonts w:ascii="Times New Roman" w:eastAsia="Calibri" w:hAnsi="Times New Roman" w:cs="Times New Roman"/>
          <w:iCs/>
          <w:sz w:val="28"/>
          <w:szCs w:val="28"/>
          <w:lang w:eastAsia="en-US"/>
        </w:rPr>
        <w:t xml:space="preserve"> распознавать и употреблять в речи словосочетания «Причастие I+существительное» (</w:t>
      </w:r>
      <w:r w:rsidRPr="00B255A3">
        <w:rPr>
          <w:rFonts w:ascii="Times New Roman" w:eastAsia="Calibri" w:hAnsi="Times New Roman" w:cs="Times New Roman"/>
          <w:iCs/>
          <w:sz w:val="28"/>
          <w:szCs w:val="28"/>
          <w:lang w:val="de-DE" w:eastAsia="en-US"/>
        </w:rPr>
        <w:t>das</w:t>
      </w:r>
      <w:r w:rsidRPr="00B255A3">
        <w:rPr>
          <w:rFonts w:ascii="Times New Roman" w:eastAsia="Calibri" w:hAnsi="Times New Roman" w:cs="Times New Roman"/>
          <w:iCs/>
          <w:sz w:val="28"/>
          <w:szCs w:val="28"/>
          <w:lang w:eastAsia="en-US"/>
        </w:rPr>
        <w:t xml:space="preserve"> </w:t>
      </w:r>
      <w:r w:rsidRPr="00B255A3">
        <w:rPr>
          <w:rFonts w:ascii="Times New Roman" w:eastAsia="Calibri" w:hAnsi="Times New Roman" w:cs="Times New Roman"/>
          <w:iCs/>
          <w:sz w:val="28"/>
          <w:szCs w:val="28"/>
          <w:lang w:val="de-DE" w:eastAsia="en-US"/>
        </w:rPr>
        <w:t>schlafende</w:t>
      </w:r>
      <w:r w:rsidRPr="00B255A3">
        <w:rPr>
          <w:rFonts w:ascii="Times New Roman" w:eastAsia="Calibri" w:hAnsi="Times New Roman" w:cs="Times New Roman"/>
          <w:iCs/>
          <w:sz w:val="28"/>
          <w:szCs w:val="28"/>
          <w:lang w:eastAsia="en-US"/>
        </w:rPr>
        <w:t xml:space="preserve"> </w:t>
      </w:r>
      <w:r w:rsidRPr="00B255A3">
        <w:rPr>
          <w:rFonts w:ascii="Times New Roman" w:eastAsia="Calibri" w:hAnsi="Times New Roman" w:cs="Times New Roman"/>
          <w:iCs/>
          <w:sz w:val="28"/>
          <w:szCs w:val="28"/>
          <w:lang w:val="de-DE" w:eastAsia="en-US"/>
        </w:rPr>
        <w:t>Kind</w:t>
      </w:r>
      <w:r w:rsidRPr="00B255A3">
        <w:rPr>
          <w:rFonts w:ascii="Times New Roman" w:eastAsia="Calibri" w:hAnsi="Times New Roman" w:cs="Times New Roman"/>
          <w:iCs/>
          <w:sz w:val="28"/>
          <w:szCs w:val="28"/>
          <w:lang w:eastAsia="en-US"/>
        </w:rPr>
        <w:t>) и «Причастие II+существительное» (</w:t>
      </w:r>
      <w:r w:rsidRPr="00B255A3">
        <w:rPr>
          <w:rFonts w:ascii="Times New Roman" w:eastAsia="Calibri" w:hAnsi="Times New Roman" w:cs="Times New Roman"/>
          <w:iCs/>
          <w:sz w:val="28"/>
          <w:szCs w:val="28"/>
          <w:lang w:val="de-DE" w:eastAsia="en-US"/>
        </w:rPr>
        <w:t>das</w:t>
      </w:r>
      <w:r w:rsidRPr="00B255A3">
        <w:rPr>
          <w:rFonts w:ascii="Times New Roman" w:eastAsia="Calibri" w:hAnsi="Times New Roman" w:cs="Times New Roman"/>
          <w:iCs/>
          <w:sz w:val="28"/>
          <w:szCs w:val="28"/>
          <w:lang w:eastAsia="en-US"/>
        </w:rPr>
        <w:t xml:space="preserve"> </w:t>
      </w:r>
      <w:r w:rsidRPr="00B255A3">
        <w:rPr>
          <w:rFonts w:ascii="Times New Roman" w:eastAsia="Calibri" w:hAnsi="Times New Roman" w:cs="Times New Roman"/>
          <w:iCs/>
          <w:sz w:val="28"/>
          <w:szCs w:val="28"/>
          <w:lang w:val="de-DE" w:eastAsia="en-US"/>
        </w:rPr>
        <w:t>gelesene</w:t>
      </w:r>
      <w:r w:rsidRPr="00B255A3">
        <w:rPr>
          <w:rFonts w:ascii="Times New Roman" w:eastAsia="Calibri" w:hAnsi="Times New Roman" w:cs="Times New Roman"/>
          <w:iCs/>
          <w:sz w:val="28"/>
          <w:szCs w:val="28"/>
          <w:lang w:eastAsia="en-US"/>
        </w:rPr>
        <w:t xml:space="preserve"> </w:t>
      </w:r>
      <w:r w:rsidRPr="00B255A3">
        <w:rPr>
          <w:rFonts w:ascii="Times New Roman" w:eastAsia="Calibri" w:hAnsi="Times New Roman" w:cs="Times New Roman"/>
          <w:iCs/>
          <w:sz w:val="28"/>
          <w:szCs w:val="28"/>
          <w:lang w:val="de-DE" w:eastAsia="en-US"/>
        </w:rPr>
        <w:t>Buch</w:t>
      </w:r>
      <w:r w:rsidRPr="00B255A3">
        <w:rPr>
          <w:rFonts w:ascii="Times New Roman" w:eastAsia="Calibri" w:hAnsi="Times New Roman" w:cs="Times New Roman"/>
          <w:iCs/>
          <w:sz w:val="28"/>
          <w:szCs w:val="28"/>
          <w:lang w:eastAsia="en-US"/>
        </w:rPr>
        <w:t xml:space="preserve">). </w:t>
      </w:r>
    </w:p>
    <w:p w:rsidR="007A135B" w:rsidRPr="000F5350" w:rsidRDefault="007A135B" w:rsidP="003E2B22">
      <w:pPr>
        <w:spacing w:before="240" w:after="0"/>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Социокультурные знания и умения</w:t>
      </w:r>
    </w:p>
    <w:p w:rsidR="007A135B" w:rsidRPr="000F5350" w:rsidRDefault="007A135B" w:rsidP="00FB74EF">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Выпускник научится:</w:t>
      </w:r>
    </w:p>
    <w:p w:rsidR="007A135B" w:rsidRPr="00F160F3" w:rsidRDefault="007A135B" w:rsidP="00FB74EF">
      <w:pPr>
        <w:numPr>
          <w:ilvl w:val="0"/>
          <w:numId w:val="33"/>
        </w:numPr>
        <w:tabs>
          <w:tab w:val="left" w:pos="993"/>
        </w:tabs>
        <w:spacing w:after="0" w:line="240" w:lineRule="auto"/>
        <w:ind w:left="0" w:firstLine="709"/>
        <w:jc w:val="both"/>
        <w:rPr>
          <w:rFonts w:ascii="Times New Roman" w:eastAsia="Arial Unicode MS" w:hAnsi="Times New Roman" w:cs="Times New Roman"/>
          <w:sz w:val="28"/>
          <w:szCs w:val="28"/>
          <w:lang w:eastAsia="ar-SA"/>
        </w:rPr>
      </w:pPr>
      <w:r w:rsidRPr="00F160F3">
        <w:rPr>
          <w:rFonts w:ascii="Times New Roman" w:eastAsia="Arial Unicode MS" w:hAnsi="Times New Roman" w:cs="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7A135B" w:rsidRPr="00F160F3" w:rsidRDefault="007A135B" w:rsidP="00FB74EF">
      <w:pPr>
        <w:numPr>
          <w:ilvl w:val="0"/>
          <w:numId w:val="33"/>
        </w:numPr>
        <w:tabs>
          <w:tab w:val="left" w:pos="993"/>
        </w:tabs>
        <w:spacing w:after="0" w:line="240" w:lineRule="auto"/>
        <w:ind w:left="0" w:firstLine="709"/>
        <w:jc w:val="both"/>
        <w:rPr>
          <w:rFonts w:ascii="Times New Roman" w:eastAsia="Arial Unicode MS" w:hAnsi="Times New Roman" w:cs="Times New Roman"/>
          <w:sz w:val="28"/>
          <w:szCs w:val="28"/>
          <w:lang w:eastAsia="ar-SA"/>
        </w:rPr>
      </w:pPr>
      <w:r w:rsidRPr="00F160F3">
        <w:rPr>
          <w:rFonts w:ascii="Times New Roman" w:eastAsia="Arial Unicode MS" w:hAnsi="Times New Roman" w:cs="Times New Roman"/>
          <w:sz w:val="28"/>
          <w:szCs w:val="28"/>
          <w:lang w:eastAsia="ar-SA"/>
        </w:rPr>
        <w:t xml:space="preserve">представлять родную страну и культуру на </w:t>
      </w:r>
      <w:r w:rsidR="00F160F3" w:rsidRPr="00F160F3">
        <w:rPr>
          <w:rFonts w:ascii="Times New Roman" w:eastAsia="Arial Unicode MS" w:hAnsi="Times New Roman" w:cs="Times New Roman"/>
          <w:sz w:val="28"/>
          <w:szCs w:val="28"/>
          <w:lang w:eastAsia="ar-SA"/>
        </w:rPr>
        <w:t>немецком</w:t>
      </w:r>
      <w:r w:rsidRPr="00F160F3">
        <w:rPr>
          <w:rFonts w:ascii="Times New Roman" w:eastAsia="Arial Unicode MS" w:hAnsi="Times New Roman" w:cs="Times New Roman"/>
          <w:sz w:val="28"/>
          <w:szCs w:val="28"/>
          <w:lang w:eastAsia="ar-SA"/>
        </w:rPr>
        <w:t xml:space="preserve"> языке;</w:t>
      </w:r>
    </w:p>
    <w:p w:rsidR="007A135B" w:rsidRPr="00F160F3" w:rsidRDefault="007A135B" w:rsidP="00FB74EF">
      <w:pPr>
        <w:numPr>
          <w:ilvl w:val="0"/>
          <w:numId w:val="33"/>
        </w:numPr>
        <w:tabs>
          <w:tab w:val="left" w:pos="993"/>
        </w:tabs>
        <w:spacing w:after="0" w:line="240" w:lineRule="auto"/>
        <w:ind w:left="0" w:firstLine="709"/>
        <w:jc w:val="both"/>
        <w:rPr>
          <w:rFonts w:ascii="Times New Roman" w:eastAsia="Arial Unicode MS" w:hAnsi="Times New Roman" w:cs="Times New Roman"/>
          <w:sz w:val="28"/>
          <w:szCs w:val="28"/>
          <w:lang w:eastAsia="ar-SA"/>
        </w:rPr>
      </w:pPr>
      <w:r w:rsidRPr="00F160F3">
        <w:rPr>
          <w:rFonts w:ascii="Times New Roman" w:eastAsia="Arial Unicode MS" w:hAnsi="Times New Roman" w:cs="Times New Roman"/>
          <w:sz w:val="28"/>
          <w:szCs w:val="28"/>
          <w:lang w:eastAsia="ar-SA"/>
        </w:rPr>
        <w:t>понимать социокультурные реалии при чтении и аудировании в рамках изученного материала</w:t>
      </w:r>
    </w:p>
    <w:p w:rsidR="007A135B" w:rsidRPr="00F160F3" w:rsidRDefault="007A135B" w:rsidP="00FB74EF">
      <w:pPr>
        <w:spacing w:after="0" w:line="240" w:lineRule="auto"/>
        <w:ind w:firstLine="709"/>
        <w:jc w:val="both"/>
        <w:rPr>
          <w:rFonts w:ascii="Times New Roman" w:eastAsia="Arial Unicode MS" w:hAnsi="Times New Roman"/>
          <w:sz w:val="28"/>
          <w:szCs w:val="28"/>
          <w:lang w:eastAsia="ar-SA"/>
        </w:rPr>
      </w:pPr>
      <w:r w:rsidRPr="00F160F3">
        <w:rPr>
          <w:rFonts w:ascii="Times New Roman" w:hAnsi="Times New Roman" w:cs="Times New Roman"/>
          <w:b/>
          <w:bCs/>
          <w:sz w:val="28"/>
          <w:szCs w:val="28"/>
        </w:rPr>
        <w:t>Выпускник получит возможность научиться:</w:t>
      </w:r>
    </w:p>
    <w:p w:rsidR="007A135B" w:rsidRPr="00F160F3" w:rsidRDefault="007A135B" w:rsidP="00FB74EF">
      <w:pPr>
        <w:numPr>
          <w:ilvl w:val="0"/>
          <w:numId w:val="34"/>
        </w:numPr>
        <w:tabs>
          <w:tab w:val="left" w:pos="993"/>
        </w:tabs>
        <w:spacing w:after="0" w:line="240" w:lineRule="auto"/>
        <w:ind w:left="0" w:firstLine="709"/>
        <w:jc w:val="both"/>
        <w:rPr>
          <w:rFonts w:ascii="Times New Roman" w:hAnsi="Times New Roman" w:cs="Times New Roman"/>
          <w:b/>
          <w:bCs/>
          <w:sz w:val="28"/>
          <w:szCs w:val="28"/>
        </w:rPr>
      </w:pPr>
      <w:r w:rsidRPr="00F160F3">
        <w:rPr>
          <w:rFonts w:ascii="Times New Roman" w:eastAsia="Arial Unicode MS" w:hAnsi="Times New Roman" w:cs="Times New Roman"/>
          <w:sz w:val="28"/>
          <w:szCs w:val="28"/>
          <w:lang w:eastAsia="ar-SA"/>
        </w:rPr>
        <w:t>использовать социокультурные реалии при создании устных и пис</w:t>
      </w:r>
      <w:r w:rsidRPr="00F160F3">
        <w:rPr>
          <w:rFonts w:ascii="Times New Roman" w:eastAsia="Arial Unicode MS" w:hAnsi="Times New Roman" w:cs="Times New Roman"/>
          <w:sz w:val="28"/>
          <w:szCs w:val="28"/>
          <w:lang w:eastAsia="ar-SA"/>
        </w:rPr>
        <w:t>ь</w:t>
      </w:r>
      <w:r w:rsidRPr="00F160F3">
        <w:rPr>
          <w:rFonts w:ascii="Times New Roman" w:eastAsia="Arial Unicode MS" w:hAnsi="Times New Roman" w:cs="Times New Roman"/>
          <w:sz w:val="28"/>
          <w:szCs w:val="28"/>
          <w:lang w:eastAsia="ar-SA"/>
        </w:rPr>
        <w:t>менных высказываний;</w:t>
      </w:r>
    </w:p>
    <w:p w:rsidR="007A135B" w:rsidRPr="00F160F3" w:rsidRDefault="007A135B" w:rsidP="003E2B22">
      <w:pPr>
        <w:numPr>
          <w:ilvl w:val="0"/>
          <w:numId w:val="34"/>
        </w:numPr>
        <w:tabs>
          <w:tab w:val="left" w:pos="993"/>
        </w:tabs>
        <w:spacing w:after="0" w:line="240" w:lineRule="auto"/>
        <w:ind w:left="0" w:firstLine="709"/>
        <w:jc w:val="both"/>
        <w:rPr>
          <w:rFonts w:ascii="Times New Roman" w:hAnsi="Times New Roman" w:cs="Times New Roman"/>
          <w:b/>
          <w:bCs/>
          <w:sz w:val="28"/>
          <w:szCs w:val="28"/>
        </w:rPr>
      </w:pPr>
      <w:r w:rsidRPr="00F160F3">
        <w:rPr>
          <w:rFonts w:ascii="Times New Roman" w:eastAsia="Arial Unicode MS" w:hAnsi="Times New Roman" w:cs="Times New Roman"/>
          <w:sz w:val="28"/>
          <w:szCs w:val="28"/>
          <w:lang w:eastAsia="ar-SA"/>
        </w:rPr>
        <w:t>находить сходство и различие в традициях родной страны и стр</w:t>
      </w:r>
      <w:r w:rsidRPr="00F160F3">
        <w:rPr>
          <w:rFonts w:ascii="Times New Roman" w:eastAsia="Arial Unicode MS" w:hAnsi="Times New Roman" w:cs="Times New Roman"/>
          <w:sz w:val="28"/>
          <w:szCs w:val="28"/>
          <w:lang w:eastAsia="ar-SA"/>
        </w:rPr>
        <w:t>а</w:t>
      </w:r>
      <w:r w:rsidRPr="00F160F3">
        <w:rPr>
          <w:rFonts w:ascii="Times New Roman" w:eastAsia="Arial Unicode MS" w:hAnsi="Times New Roman" w:cs="Times New Roman"/>
          <w:sz w:val="28"/>
          <w:szCs w:val="28"/>
          <w:lang w:eastAsia="ar-SA"/>
        </w:rPr>
        <w:t>ны/стран изучаемого языка.</w:t>
      </w:r>
    </w:p>
    <w:p w:rsidR="007A135B" w:rsidRPr="00F160F3" w:rsidRDefault="007A135B" w:rsidP="003E2B22">
      <w:pPr>
        <w:spacing w:before="240" w:after="0" w:line="240" w:lineRule="auto"/>
        <w:ind w:firstLine="709"/>
        <w:jc w:val="both"/>
        <w:rPr>
          <w:rFonts w:ascii="Times New Roman" w:eastAsia="Arial Unicode MS" w:hAnsi="Times New Roman" w:cs="Times New Roman"/>
          <w:b/>
          <w:bCs/>
          <w:sz w:val="28"/>
          <w:szCs w:val="28"/>
          <w:lang w:eastAsia="ar-SA"/>
        </w:rPr>
      </w:pPr>
      <w:r w:rsidRPr="00F160F3">
        <w:rPr>
          <w:rFonts w:ascii="Times New Roman" w:eastAsia="Arial Unicode MS" w:hAnsi="Times New Roman" w:cs="Times New Roman"/>
          <w:b/>
          <w:bCs/>
          <w:sz w:val="28"/>
          <w:szCs w:val="28"/>
          <w:lang w:eastAsia="ar-SA"/>
        </w:rPr>
        <w:t>Компенсаторные умения</w:t>
      </w:r>
    </w:p>
    <w:p w:rsidR="007A135B" w:rsidRPr="00F160F3" w:rsidRDefault="007A135B" w:rsidP="00FB74EF">
      <w:pPr>
        <w:spacing w:after="0" w:line="240" w:lineRule="auto"/>
        <w:ind w:firstLine="709"/>
        <w:jc w:val="both"/>
        <w:rPr>
          <w:rFonts w:ascii="Times New Roman" w:hAnsi="Times New Roman" w:cs="Times New Roman"/>
          <w:b/>
          <w:bCs/>
          <w:sz w:val="28"/>
          <w:szCs w:val="28"/>
        </w:rPr>
      </w:pPr>
      <w:r w:rsidRPr="00F160F3">
        <w:rPr>
          <w:rFonts w:ascii="Times New Roman" w:hAnsi="Times New Roman" w:cs="Times New Roman"/>
          <w:b/>
          <w:bCs/>
          <w:sz w:val="28"/>
          <w:szCs w:val="28"/>
        </w:rPr>
        <w:t>Выпускник научится:</w:t>
      </w:r>
    </w:p>
    <w:p w:rsidR="007A135B" w:rsidRPr="00F160F3" w:rsidRDefault="007A135B" w:rsidP="00FB74EF">
      <w:pPr>
        <w:numPr>
          <w:ilvl w:val="0"/>
          <w:numId w:val="35"/>
        </w:numPr>
        <w:tabs>
          <w:tab w:val="left" w:pos="993"/>
        </w:tabs>
        <w:spacing w:after="0" w:line="240" w:lineRule="auto"/>
        <w:ind w:left="0" w:firstLine="709"/>
        <w:jc w:val="both"/>
        <w:rPr>
          <w:rFonts w:ascii="Times New Roman" w:hAnsi="Times New Roman" w:cs="Times New Roman"/>
          <w:b/>
          <w:bCs/>
          <w:sz w:val="28"/>
          <w:szCs w:val="28"/>
        </w:rPr>
      </w:pPr>
      <w:r w:rsidRPr="00F160F3">
        <w:rPr>
          <w:rFonts w:ascii="Times New Roman" w:eastAsia="Arial Unicode MS" w:hAnsi="Times New Roman" w:cs="Times New Roman"/>
          <w:sz w:val="28"/>
          <w:szCs w:val="28"/>
          <w:lang w:eastAsia="ar-SA"/>
        </w:rPr>
        <w:t>выходить из положения при дефиците языковых средств: использовать переспрос при говорении.</w:t>
      </w:r>
    </w:p>
    <w:p w:rsidR="007A135B" w:rsidRPr="00F160F3" w:rsidRDefault="007A135B" w:rsidP="00FB74EF">
      <w:pPr>
        <w:spacing w:after="0" w:line="240" w:lineRule="auto"/>
        <w:ind w:firstLine="709"/>
        <w:jc w:val="both"/>
        <w:rPr>
          <w:rFonts w:ascii="Times New Roman" w:eastAsia="Arial Unicode MS" w:hAnsi="Times New Roman"/>
          <w:sz w:val="28"/>
          <w:szCs w:val="28"/>
          <w:lang w:eastAsia="ar-SA"/>
        </w:rPr>
      </w:pPr>
      <w:r w:rsidRPr="00F160F3">
        <w:rPr>
          <w:rFonts w:ascii="Times New Roman" w:hAnsi="Times New Roman" w:cs="Times New Roman"/>
          <w:b/>
          <w:bCs/>
          <w:sz w:val="28"/>
          <w:szCs w:val="28"/>
        </w:rPr>
        <w:t>Выпускник получит возможность научиться:</w:t>
      </w:r>
    </w:p>
    <w:p w:rsidR="007A135B" w:rsidRPr="00F160F3" w:rsidRDefault="007A135B" w:rsidP="00FB74EF">
      <w:pPr>
        <w:numPr>
          <w:ilvl w:val="0"/>
          <w:numId w:val="35"/>
        </w:numPr>
        <w:tabs>
          <w:tab w:val="left" w:pos="993"/>
        </w:tabs>
        <w:spacing w:after="0" w:line="240" w:lineRule="auto"/>
        <w:ind w:left="0" w:firstLine="709"/>
        <w:jc w:val="both"/>
        <w:rPr>
          <w:rFonts w:ascii="Times New Roman" w:eastAsia="Arial Unicode MS" w:hAnsi="Times New Roman" w:cs="Times New Roman"/>
          <w:sz w:val="28"/>
          <w:szCs w:val="28"/>
          <w:lang w:eastAsia="ar-SA"/>
        </w:rPr>
      </w:pPr>
      <w:r w:rsidRPr="00F160F3">
        <w:rPr>
          <w:rFonts w:ascii="Times New Roman" w:eastAsia="Arial Unicode MS" w:hAnsi="Times New Roman" w:cs="Times New Roman"/>
          <w:sz w:val="28"/>
          <w:szCs w:val="28"/>
          <w:lang w:eastAsia="ar-SA"/>
        </w:rPr>
        <w:t>использовать перифраз, синонимические и антонимические средства при говорении;</w:t>
      </w:r>
    </w:p>
    <w:p w:rsidR="007A135B" w:rsidRPr="00F160F3" w:rsidRDefault="007A135B" w:rsidP="00FB74EF">
      <w:pPr>
        <w:numPr>
          <w:ilvl w:val="0"/>
          <w:numId w:val="35"/>
        </w:numPr>
        <w:tabs>
          <w:tab w:val="left" w:pos="993"/>
        </w:tabs>
        <w:spacing w:after="0" w:line="240" w:lineRule="auto"/>
        <w:ind w:left="0" w:firstLine="709"/>
        <w:jc w:val="both"/>
        <w:rPr>
          <w:rFonts w:ascii="Times New Roman" w:hAnsi="Times New Roman" w:cs="Times New Roman"/>
          <w:b/>
          <w:bCs/>
          <w:sz w:val="28"/>
          <w:szCs w:val="28"/>
        </w:rPr>
      </w:pPr>
      <w:r w:rsidRPr="00F160F3">
        <w:rPr>
          <w:rFonts w:ascii="Times New Roman" w:eastAsia="Arial Unicode MS" w:hAnsi="Times New Roman" w:cs="Times New Roman"/>
          <w:sz w:val="28"/>
          <w:szCs w:val="28"/>
          <w:lang w:eastAsia="ar-SA"/>
        </w:rPr>
        <w:t>пользоваться языковой и контекстуальной догадкой при аудировании и чтении.</w:t>
      </w:r>
    </w:p>
    <w:p w:rsidR="003E2B22" w:rsidRDefault="003E2B22" w:rsidP="00FB74EF">
      <w:pPr>
        <w:spacing w:line="240" w:lineRule="auto"/>
        <w:rPr>
          <w:b/>
          <w:bCs/>
          <w:sz w:val="28"/>
          <w:szCs w:val="28"/>
        </w:rPr>
      </w:pPr>
    </w:p>
    <w:p w:rsidR="003E2B22" w:rsidRDefault="003E2B22" w:rsidP="00FB74EF">
      <w:pPr>
        <w:spacing w:line="240" w:lineRule="auto"/>
        <w:rPr>
          <w:b/>
          <w:bCs/>
          <w:sz w:val="28"/>
          <w:szCs w:val="28"/>
        </w:rPr>
      </w:pPr>
    </w:p>
    <w:p w:rsidR="007A135B" w:rsidRPr="000F5350" w:rsidRDefault="007A135B" w:rsidP="00FB74EF">
      <w:pPr>
        <w:pStyle w:val="4"/>
        <w:spacing w:line="240" w:lineRule="auto"/>
        <w:ind w:left="0"/>
      </w:pPr>
      <w:bookmarkStart w:id="6" w:name="_Toc409691632"/>
      <w:bookmarkStart w:id="7" w:name="_Toc410653957"/>
      <w:bookmarkStart w:id="8" w:name="_Toc414553139"/>
      <w:r w:rsidRPr="000F5350">
        <w:t>1.2.5.5.История России. Всеобщая история</w:t>
      </w:r>
      <w:bookmarkEnd w:id="6"/>
      <w:bookmarkEnd w:id="7"/>
      <w:bookmarkEnd w:id="8"/>
    </w:p>
    <w:p w:rsidR="007A135B" w:rsidRPr="000F5350" w:rsidRDefault="007A135B" w:rsidP="00FB74E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Предметные результаты</w:t>
      </w:r>
      <w:r w:rsidRPr="000F5350">
        <w:rPr>
          <w:rFonts w:ascii="Times New Roman" w:hAnsi="Times New Roman" w:cs="Times New Roman"/>
          <w:sz w:val="28"/>
          <w:szCs w:val="28"/>
        </w:rPr>
        <w:t xml:space="preserve"> освоения курса истории на уровне основного общего образования предполагают, что у учащегося сформированы:</w:t>
      </w:r>
    </w:p>
    <w:p w:rsidR="007A135B" w:rsidRPr="000F5350" w:rsidRDefault="007A135B" w:rsidP="00FB74EF">
      <w:pPr>
        <w:numPr>
          <w:ilvl w:val="0"/>
          <w:numId w:val="54"/>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w:t>
      </w:r>
      <w:r w:rsidRPr="000F5350">
        <w:rPr>
          <w:rFonts w:ascii="Times New Roman" w:hAnsi="Times New Roman" w:cs="Times New Roman"/>
          <w:sz w:val="28"/>
          <w:szCs w:val="28"/>
        </w:rPr>
        <w:t>о</w:t>
      </w:r>
      <w:r w:rsidRPr="000F5350">
        <w:rPr>
          <w:rFonts w:ascii="Times New Roman" w:hAnsi="Times New Roman" w:cs="Times New Roman"/>
          <w:sz w:val="28"/>
          <w:szCs w:val="28"/>
        </w:rPr>
        <w:t>временного общества; о преемственности исторических эпох и непрерывности исторических процессов; о месте и роли России в мировой истории;</w:t>
      </w:r>
    </w:p>
    <w:p w:rsidR="007A135B" w:rsidRPr="000F5350" w:rsidRDefault="007A135B" w:rsidP="00FB74EF">
      <w:pPr>
        <w:numPr>
          <w:ilvl w:val="0"/>
          <w:numId w:val="54"/>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базовые исторические знания об основных этапах и закономерностях развития человеческого общества с древности до наших дней;</w:t>
      </w:r>
    </w:p>
    <w:p w:rsidR="007A135B" w:rsidRPr="000F5350" w:rsidRDefault="007A135B" w:rsidP="00FB74EF">
      <w:pPr>
        <w:numPr>
          <w:ilvl w:val="0"/>
          <w:numId w:val="54"/>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A135B" w:rsidRPr="000F5350" w:rsidRDefault="007A135B" w:rsidP="00FB74EF">
      <w:pPr>
        <w:numPr>
          <w:ilvl w:val="0"/>
          <w:numId w:val="54"/>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способность применять исторические знания для осмысления общ</w:t>
      </w:r>
      <w:r w:rsidRPr="000F5350">
        <w:rPr>
          <w:rFonts w:ascii="Times New Roman" w:hAnsi="Times New Roman" w:cs="Times New Roman"/>
          <w:sz w:val="28"/>
          <w:szCs w:val="28"/>
        </w:rPr>
        <w:t>е</w:t>
      </w:r>
      <w:r w:rsidRPr="000F5350">
        <w:rPr>
          <w:rFonts w:ascii="Times New Roman" w:hAnsi="Times New Roman" w:cs="Times New Roman"/>
          <w:sz w:val="28"/>
          <w:szCs w:val="28"/>
        </w:rPr>
        <w:t>ственных событий и явлений прошлого и современности;</w:t>
      </w:r>
    </w:p>
    <w:p w:rsidR="007A135B" w:rsidRPr="000F5350" w:rsidRDefault="007A135B" w:rsidP="00FB74EF">
      <w:pPr>
        <w:numPr>
          <w:ilvl w:val="0"/>
          <w:numId w:val="54"/>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умение искать, анализировать, систематизировать и оценивать истор</w:t>
      </w:r>
      <w:r w:rsidRPr="000F5350">
        <w:rPr>
          <w:rFonts w:ascii="Times New Roman" w:hAnsi="Times New Roman" w:cs="Times New Roman"/>
          <w:sz w:val="28"/>
          <w:szCs w:val="28"/>
        </w:rPr>
        <w:t>и</w:t>
      </w:r>
      <w:r w:rsidRPr="000F5350">
        <w:rPr>
          <w:rFonts w:ascii="Times New Roman" w:hAnsi="Times New Roman" w:cs="Times New Roman"/>
          <w:sz w:val="28"/>
          <w:szCs w:val="28"/>
        </w:rPr>
        <w:t>ческую информацию различных исторических и современных источников, ра</w:t>
      </w:r>
      <w:r w:rsidRPr="000F5350">
        <w:rPr>
          <w:rFonts w:ascii="Times New Roman" w:hAnsi="Times New Roman" w:cs="Times New Roman"/>
          <w:sz w:val="28"/>
          <w:szCs w:val="28"/>
        </w:rPr>
        <w:t>с</w:t>
      </w:r>
      <w:r w:rsidRPr="000F5350">
        <w:rPr>
          <w:rFonts w:ascii="Times New Roman" w:hAnsi="Times New Roman" w:cs="Times New Roman"/>
          <w:sz w:val="28"/>
          <w:szCs w:val="28"/>
        </w:rPr>
        <w:t>крывая ее социальную принадлежность и познавательную ценность; спосо</w:t>
      </w:r>
      <w:r w:rsidRPr="000F5350">
        <w:rPr>
          <w:rFonts w:ascii="Times New Roman" w:hAnsi="Times New Roman" w:cs="Times New Roman"/>
          <w:sz w:val="28"/>
          <w:szCs w:val="28"/>
        </w:rPr>
        <w:t>б</w:t>
      </w:r>
      <w:r w:rsidRPr="000F5350">
        <w:rPr>
          <w:rFonts w:ascii="Times New Roman" w:hAnsi="Times New Roman" w:cs="Times New Roman"/>
          <w:sz w:val="28"/>
          <w:szCs w:val="28"/>
        </w:rPr>
        <w:t>ность определять и аргументировать свое отношение к ней;</w:t>
      </w:r>
    </w:p>
    <w:p w:rsidR="007A135B" w:rsidRPr="000F5350" w:rsidRDefault="007A135B" w:rsidP="00FB74EF">
      <w:pPr>
        <w:numPr>
          <w:ilvl w:val="0"/>
          <w:numId w:val="54"/>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7A135B" w:rsidRPr="0038673C" w:rsidRDefault="007A135B" w:rsidP="00FB74EF">
      <w:pPr>
        <w:numPr>
          <w:ilvl w:val="0"/>
          <w:numId w:val="54"/>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w:t>
      </w:r>
      <w:r w:rsidRPr="0038673C">
        <w:rPr>
          <w:rFonts w:ascii="Times New Roman" w:hAnsi="Times New Roman" w:cs="Times New Roman"/>
          <w:sz w:val="28"/>
          <w:szCs w:val="28"/>
        </w:rPr>
        <w:t>сохранения исторических и культурных памятников своей страны и мира.</w:t>
      </w:r>
    </w:p>
    <w:p w:rsidR="007A135B" w:rsidRPr="0038673C" w:rsidRDefault="007A135B" w:rsidP="00FB74EF">
      <w:pPr>
        <w:spacing w:after="0" w:line="240" w:lineRule="auto"/>
        <w:ind w:firstLine="709"/>
        <w:rPr>
          <w:rFonts w:ascii="Times New Roman" w:hAnsi="Times New Roman" w:cs="Times New Roman"/>
          <w:b/>
          <w:bCs/>
          <w:sz w:val="28"/>
          <w:szCs w:val="28"/>
        </w:rPr>
      </w:pPr>
      <w:r w:rsidRPr="0038673C">
        <w:rPr>
          <w:rFonts w:ascii="Times New Roman" w:hAnsi="Times New Roman" w:cs="Times New Roman"/>
          <w:b/>
          <w:bCs/>
          <w:sz w:val="28"/>
          <w:szCs w:val="28"/>
        </w:rPr>
        <w:t>История Древнего мира (5 класс)</w:t>
      </w:r>
    </w:p>
    <w:p w:rsidR="007A135B" w:rsidRPr="00D825ED" w:rsidRDefault="007A135B" w:rsidP="00FB74EF">
      <w:pPr>
        <w:pStyle w:val="a4"/>
        <w:spacing w:line="240" w:lineRule="auto"/>
        <w:ind w:firstLine="709"/>
        <w:rPr>
          <w:rFonts w:ascii="Times New Roman" w:hAnsi="Times New Roman" w:cs="Times New Roman"/>
          <w:b/>
          <w:bCs/>
          <w:sz w:val="28"/>
          <w:szCs w:val="28"/>
        </w:rPr>
      </w:pPr>
      <w:r w:rsidRPr="00D825ED">
        <w:rPr>
          <w:rFonts w:ascii="Times New Roman" w:hAnsi="Times New Roman" w:cs="Times New Roman"/>
          <w:b/>
          <w:bCs/>
          <w:sz w:val="28"/>
          <w:szCs w:val="28"/>
        </w:rPr>
        <w:t>Выпускник научится:</w:t>
      </w:r>
    </w:p>
    <w:p w:rsidR="007A135B" w:rsidRPr="000F5350" w:rsidRDefault="007A135B" w:rsidP="00FB74EF">
      <w:pPr>
        <w:spacing w:after="0" w:line="240" w:lineRule="auto"/>
        <w:ind w:firstLine="709"/>
        <w:jc w:val="both"/>
        <w:rPr>
          <w:rFonts w:ascii="Times New Roman" w:hAnsi="Times New Roman" w:cs="Times New Roman"/>
          <w:sz w:val="28"/>
          <w:szCs w:val="28"/>
        </w:rPr>
      </w:pPr>
      <w:r w:rsidRPr="0038673C">
        <w:rPr>
          <w:rFonts w:ascii="Times New Roman" w:hAnsi="Times New Roman" w:cs="Times New Roman"/>
          <w:sz w:val="28"/>
          <w:szCs w:val="28"/>
        </w:rPr>
        <w:t>• определять место исторических</w:t>
      </w:r>
      <w:r w:rsidRPr="000F5350">
        <w:rPr>
          <w:rFonts w:ascii="Times New Roman" w:hAnsi="Times New Roman" w:cs="Times New Roman"/>
          <w:sz w:val="28"/>
          <w:szCs w:val="28"/>
        </w:rPr>
        <w:t xml:space="preserve"> событий во времени, объяснять смысл основных хронологических понятий, терминов (тысячелетие, век, до нашей эры, нашей эры);</w:t>
      </w:r>
    </w:p>
    <w:p w:rsidR="007A135B" w:rsidRPr="000F5350" w:rsidRDefault="007A135B" w:rsidP="00FB74E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использовать историческую карту как источник информации о рассел</w:t>
      </w:r>
      <w:r w:rsidRPr="000F5350">
        <w:rPr>
          <w:rFonts w:ascii="Times New Roman" w:hAnsi="Times New Roman" w:cs="Times New Roman"/>
          <w:sz w:val="28"/>
          <w:szCs w:val="28"/>
        </w:rPr>
        <w:t>е</w:t>
      </w:r>
      <w:r w:rsidRPr="000F5350">
        <w:rPr>
          <w:rFonts w:ascii="Times New Roman" w:hAnsi="Times New Roman" w:cs="Times New Roman"/>
          <w:sz w:val="28"/>
          <w:szCs w:val="28"/>
        </w:rPr>
        <w:t>нии человеческих общностей в эпохи первобытности и Древнего мира, расп</w:t>
      </w:r>
      <w:r w:rsidRPr="000F5350">
        <w:rPr>
          <w:rFonts w:ascii="Times New Roman" w:hAnsi="Times New Roman" w:cs="Times New Roman"/>
          <w:sz w:val="28"/>
          <w:szCs w:val="28"/>
        </w:rPr>
        <w:t>о</w:t>
      </w:r>
      <w:r w:rsidRPr="000F5350">
        <w:rPr>
          <w:rFonts w:ascii="Times New Roman" w:hAnsi="Times New Roman" w:cs="Times New Roman"/>
          <w:sz w:val="28"/>
          <w:szCs w:val="28"/>
        </w:rPr>
        <w:t>ложении древних цивилизаций и государств, местах важнейших событий;</w:t>
      </w:r>
    </w:p>
    <w:p w:rsidR="007A135B" w:rsidRPr="000F5350" w:rsidRDefault="007A135B" w:rsidP="00FB74E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проводить поиск информации в отрывках исторических текстов, матер</w:t>
      </w:r>
      <w:r w:rsidRPr="000F5350">
        <w:rPr>
          <w:rFonts w:ascii="Times New Roman" w:hAnsi="Times New Roman" w:cs="Times New Roman"/>
          <w:sz w:val="28"/>
          <w:szCs w:val="28"/>
        </w:rPr>
        <w:t>и</w:t>
      </w:r>
      <w:r w:rsidRPr="000F5350">
        <w:rPr>
          <w:rFonts w:ascii="Times New Roman" w:hAnsi="Times New Roman" w:cs="Times New Roman"/>
          <w:sz w:val="28"/>
          <w:szCs w:val="28"/>
        </w:rPr>
        <w:t>альных памятниках Древнего мира;</w:t>
      </w:r>
    </w:p>
    <w:p w:rsidR="007A135B" w:rsidRPr="000F5350" w:rsidRDefault="007A135B" w:rsidP="00FB74E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описывать условия существования, основные занятия, образ жизни л</w:t>
      </w:r>
      <w:r w:rsidRPr="000F5350">
        <w:rPr>
          <w:rFonts w:ascii="Times New Roman" w:hAnsi="Times New Roman" w:cs="Times New Roman"/>
          <w:sz w:val="28"/>
          <w:szCs w:val="28"/>
        </w:rPr>
        <w:t>ю</w:t>
      </w:r>
      <w:r w:rsidRPr="000F5350">
        <w:rPr>
          <w:rFonts w:ascii="Times New Roman" w:hAnsi="Times New Roman" w:cs="Times New Roman"/>
          <w:sz w:val="28"/>
          <w:szCs w:val="28"/>
        </w:rPr>
        <w:t>дей в древности, памятники древней культуры; рассказывать о событиях дре</w:t>
      </w:r>
      <w:r w:rsidRPr="000F5350">
        <w:rPr>
          <w:rFonts w:ascii="Times New Roman" w:hAnsi="Times New Roman" w:cs="Times New Roman"/>
          <w:sz w:val="28"/>
          <w:szCs w:val="28"/>
        </w:rPr>
        <w:t>в</w:t>
      </w:r>
      <w:r w:rsidRPr="000F5350">
        <w:rPr>
          <w:rFonts w:ascii="Times New Roman" w:hAnsi="Times New Roman" w:cs="Times New Roman"/>
          <w:sz w:val="28"/>
          <w:szCs w:val="28"/>
        </w:rPr>
        <w:t>ней истории;</w:t>
      </w:r>
    </w:p>
    <w:p w:rsidR="007A135B" w:rsidRPr="000F5350" w:rsidRDefault="007A135B" w:rsidP="00FB74E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раскрывать характерные, существенные черты: а) форм государственн</w:t>
      </w:r>
      <w:r w:rsidRPr="000F5350">
        <w:rPr>
          <w:rFonts w:ascii="Times New Roman" w:hAnsi="Times New Roman" w:cs="Times New Roman"/>
          <w:sz w:val="28"/>
          <w:szCs w:val="28"/>
        </w:rPr>
        <w:t>о</w:t>
      </w:r>
      <w:r w:rsidRPr="000F5350">
        <w:rPr>
          <w:rFonts w:ascii="Times New Roman" w:hAnsi="Times New Roman" w:cs="Times New Roman"/>
          <w:sz w:val="28"/>
          <w:szCs w:val="28"/>
        </w:rPr>
        <w:t>го устройства древних обществ (с использованием понятий «деспотия», «п</w:t>
      </w:r>
      <w:r w:rsidRPr="000F5350">
        <w:rPr>
          <w:rFonts w:ascii="Times New Roman" w:hAnsi="Times New Roman" w:cs="Times New Roman"/>
          <w:sz w:val="28"/>
          <w:szCs w:val="28"/>
        </w:rPr>
        <w:t>о</w:t>
      </w:r>
      <w:r w:rsidRPr="000F5350">
        <w:rPr>
          <w:rFonts w:ascii="Times New Roman" w:hAnsi="Times New Roman" w:cs="Times New Roman"/>
          <w:sz w:val="28"/>
          <w:szCs w:val="28"/>
        </w:rPr>
        <w:t>лис», «республика», «закон», «империя», «метрополия», «колония» и др.); б) положения основных групп населения в древневосточных и античных общ</w:t>
      </w:r>
      <w:r w:rsidRPr="000F5350">
        <w:rPr>
          <w:rFonts w:ascii="Times New Roman" w:hAnsi="Times New Roman" w:cs="Times New Roman"/>
          <w:sz w:val="28"/>
          <w:szCs w:val="28"/>
        </w:rPr>
        <w:t>е</w:t>
      </w:r>
      <w:r w:rsidRPr="000F5350">
        <w:rPr>
          <w:rFonts w:ascii="Times New Roman" w:hAnsi="Times New Roman" w:cs="Times New Roman"/>
          <w:sz w:val="28"/>
          <w:szCs w:val="28"/>
        </w:rPr>
        <w:t>ствах (правители и подданные, свободные и рабы); в) религиозных верований людей в древности;</w:t>
      </w:r>
    </w:p>
    <w:p w:rsidR="007A135B" w:rsidRPr="000F5350" w:rsidRDefault="007A135B" w:rsidP="00FB74E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объяснять,</w:t>
      </w:r>
      <w:r w:rsidR="00E71B8F">
        <w:rPr>
          <w:rFonts w:ascii="Times New Roman" w:hAnsi="Times New Roman" w:cs="Times New Roman"/>
          <w:sz w:val="28"/>
          <w:szCs w:val="28"/>
        </w:rPr>
        <w:t xml:space="preserve"> </w:t>
      </w:r>
      <w:r w:rsidRPr="000F5350">
        <w:rPr>
          <w:rFonts w:ascii="Times New Roman" w:hAnsi="Times New Roman" w:cs="Times New Roman"/>
          <w:sz w:val="28"/>
          <w:szCs w:val="28"/>
        </w:rPr>
        <w:t>в чем заключались назначение и художественные достои</w:t>
      </w:r>
      <w:r w:rsidRPr="000F5350">
        <w:rPr>
          <w:rFonts w:ascii="Times New Roman" w:hAnsi="Times New Roman" w:cs="Times New Roman"/>
          <w:sz w:val="28"/>
          <w:szCs w:val="28"/>
        </w:rPr>
        <w:t>н</w:t>
      </w:r>
      <w:r w:rsidRPr="000F5350">
        <w:rPr>
          <w:rFonts w:ascii="Times New Roman" w:hAnsi="Times New Roman" w:cs="Times New Roman"/>
          <w:sz w:val="28"/>
          <w:szCs w:val="28"/>
        </w:rPr>
        <w:t>ства памятников древней культуры: архитектурных сооружений, предметов б</w:t>
      </w:r>
      <w:r w:rsidRPr="000F5350">
        <w:rPr>
          <w:rFonts w:ascii="Times New Roman" w:hAnsi="Times New Roman" w:cs="Times New Roman"/>
          <w:sz w:val="28"/>
          <w:szCs w:val="28"/>
        </w:rPr>
        <w:t>ы</w:t>
      </w:r>
      <w:r w:rsidRPr="000F5350">
        <w:rPr>
          <w:rFonts w:ascii="Times New Roman" w:hAnsi="Times New Roman" w:cs="Times New Roman"/>
          <w:sz w:val="28"/>
          <w:szCs w:val="28"/>
        </w:rPr>
        <w:t>та, произведений искусства;</w:t>
      </w:r>
    </w:p>
    <w:p w:rsidR="007A135B" w:rsidRPr="000F5350" w:rsidRDefault="007A135B" w:rsidP="00FB74E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давать оценку наиболее значительным событиям и личностям древней истории.</w:t>
      </w:r>
    </w:p>
    <w:p w:rsidR="007A135B" w:rsidRPr="000F5350" w:rsidRDefault="007A135B" w:rsidP="00FB74EF">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Выпускник получит возможность научиться:</w:t>
      </w:r>
    </w:p>
    <w:p w:rsidR="007A135B" w:rsidRPr="000F5350" w:rsidRDefault="007A135B" w:rsidP="00FB74E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 давать характеристику общественного строя древних государств;</w:t>
      </w:r>
    </w:p>
    <w:p w:rsidR="007A135B" w:rsidRPr="000F5350" w:rsidRDefault="007A135B" w:rsidP="00FB74E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сопоставлять свидетельства различных исторических источников, выя</w:t>
      </w:r>
      <w:r w:rsidRPr="000F5350">
        <w:rPr>
          <w:rFonts w:ascii="Times New Roman" w:hAnsi="Times New Roman" w:cs="Times New Roman"/>
          <w:sz w:val="28"/>
          <w:szCs w:val="28"/>
        </w:rPr>
        <w:t>в</w:t>
      </w:r>
      <w:r w:rsidRPr="000F5350">
        <w:rPr>
          <w:rFonts w:ascii="Times New Roman" w:hAnsi="Times New Roman" w:cs="Times New Roman"/>
          <w:sz w:val="28"/>
          <w:szCs w:val="28"/>
        </w:rPr>
        <w:t>ляя в них общее и различия;</w:t>
      </w:r>
    </w:p>
    <w:p w:rsidR="007A135B" w:rsidRPr="000F5350" w:rsidRDefault="007A135B" w:rsidP="00FB74E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видеть проявления влияния античного искусства в окружающей среде;</w:t>
      </w:r>
    </w:p>
    <w:p w:rsidR="007A135B" w:rsidRPr="000F5350" w:rsidRDefault="007A135B" w:rsidP="00FB74E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высказывать суждения о значении и месте исторического и культурного наследия древних обществ в мировой истории.</w:t>
      </w:r>
    </w:p>
    <w:p w:rsidR="007A135B" w:rsidRPr="00927296" w:rsidRDefault="007A135B" w:rsidP="00FB74EF">
      <w:pPr>
        <w:spacing w:after="0" w:line="240" w:lineRule="auto"/>
        <w:ind w:firstLine="709"/>
        <w:rPr>
          <w:rFonts w:ascii="Times New Roman" w:hAnsi="Times New Roman" w:cs="Times New Roman"/>
          <w:sz w:val="28"/>
          <w:szCs w:val="28"/>
        </w:rPr>
      </w:pPr>
      <w:r w:rsidRPr="000F5350">
        <w:rPr>
          <w:rFonts w:ascii="Times New Roman" w:hAnsi="Times New Roman" w:cs="Times New Roman"/>
          <w:b/>
          <w:bCs/>
          <w:sz w:val="28"/>
          <w:szCs w:val="28"/>
        </w:rPr>
        <w:t>История Средних веков. От Древней Руси к Российскому государству (</w:t>
      </w:r>
      <w:r w:rsidRPr="00927296">
        <w:rPr>
          <w:rFonts w:ascii="Times New Roman" w:hAnsi="Times New Roman" w:cs="Times New Roman"/>
          <w:b/>
          <w:bCs/>
          <w:sz w:val="28"/>
          <w:szCs w:val="28"/>
          <w:lang w:val="en-US"/>
        </w:rPr>
        <w:t>VIII</w:t>
      </w:r>
      <w:r w:rsidRPr="00927296">
        <w:rPr>
          <w:rFonts w:ascii="Times New Roman" w:hAnsi="Times New Roman" w:cs="Times New Roman"/>
          <w:b/>
          <w:bCs/>
          <w:sz w:val="28"/>
          <w:szCs w:val="28"/>
        </w:rPr>
        <w:t xml:space="preserve"> –</w:t>
      </w:r>
      <w:r w:rsidRPr="00927296">
        <w:rPr>
          <w:rFonts w:ascii="Times New Roman" w:hAnsi="Times New Roman" w:cs="Times New Roman"/>
          <w:b/>
          <w:bCs/>
          <w:sz w:val="28"/>
          <w:szCs w:val="28"/>
          <w:lang w:val="en-US"/>
        </w:rPr>
        <w:t>XV</w:t>
      </w:r>
      <w:r w:rsidRPr="00927296">
        <w:rPr>
          <w:rFonts w:ascii="Times New Roman" w:hAnsi="Times New Roman" w:cs="Times New Roman"/>
          <w:b/>
          <w:bCs/>
          <w:sz w:val="28"/>
          <w:szCs w:val="28"/>
        </w:rPr>
        <w:t xml:space="preserve"> вв.) (6 класс)</w:t>
      </w:r>
    </w:p>
    <w:p w:rsidR="007A135B" w:rsidRPr="00525F7D" w:rsidRDefault="007A135B" w:rsidP="00FB74EF">
      <w:pPr>
        <w:pStyle w:val="a4"/>
        <w:spacing w:line="240" w:lineRule="auto"/>
        <w:ind w:firstLine="709"/>
        <w:rPr>
          <w:rFonts w:ascii="Times New Roman" w:hAnsi="Times New Roman" w:cs="Times New Roman"/>
          <w:b/>
          <w:bCs/>
          <w:sz w:val="28"/>
          <w:szCs w:val="28"/>
        </w:rPr>
      </w:pPr>
      <w:r w:rsidRPr="00525F7D">
        <w:rPr>
          <w:rFonts w:ascii="Times New Roman" w:hAnsi="Times New Roman" w:cs="Times New Roman"/>
          <w:b/>
          <w:bCs/>
          <w:sz w:val="28"/>
          <w:szCs w:val="28"/>
        </w:rPr>
        <w:t>Выпускник научится:</w:t>
      </w:r>
    </w:p>
    <w:p w:rsidR="007A135B" w:rsidRPr="000F5350" w:rsidRDefault="007A135B" w:rsidP="00FB74E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w:t>
      </w:r>
      <w:r w:rsidRPr="000F5350">
        <w:rPr>
          <w:rFonts w:ascii="Times New Roman" w:hAnsi="Times New Roman" w:cs="Times New Roman"/>
          <w:sz w:val="28"/>
          <w:szCs w:val="28"/>
        </w:rPr>
        <w:t>о</w:t>
      </w:r>
      <w:r w:rsidRPr="000F5350">
        <w:rPr>
          <w:rFonts w:ascii="Times New Roman" w:hAnsi="Times New Roman" w:cs="Times New Roman"/>
          <w:sz w:val="28"/>
          <w:szCs w:val="28"/>
        </w:rPr>
        <w:t>рии Руси и всеобщей истории;</w:t>
      </w:r>
    </w:p>
    <w:p w:rsidR="007A135B" w:rsidRPr="000F5350" w:rsidRDefault="007A135B" w:rsidP="00FB74E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использовать историческую карту как источник информации о террит</w:t>
      </w:r>
      <w:r w:rsidRPr="000F5350">
        <w:rPr>
          <w:rFonts w:ascii="Times New Roman" w:hAnsi="Times New Roman" w:cs="Times New Roman"/>
          <w:sz w:val="28"/>
          <w:szCs w:val="28"/>
        </w:rPr>
        <w:t>о</w:t>
      </w:r>
      <w:r w:rsidRPr="000F5350">
        <w:rPr>
          <w:rFonts w:ascii="Times New Roman" w:hAnsi="Times New Roman" w:cs="Times New Roman"/>
          <w:sz w:val="28"/>
          <w:szCs w:val="28"/>
        </w:rPr>
        <w:t>рии, об экономических и культурных центрах Руси и других государств в Сре</w:t>
      </w:r>
      <w:r w:rsidRPr="000F5350">
        <w:rPr>
          <w:rFonts w:ascii="Times New Roman" w:hAnsi="Times New Roman" w:cs="Times New Roman"/>
          <w:sz w:val="28"/>
          <w:szCs w:val="28"/>
        </w:rPr>
        <w:t>д</w:t>
      </w:r>
      <w:r w:rsidRPr="000F5350">
        <w:rPr>
          <w:rFonts w:ascii="Times New Roman" w:hAnsi="Times New Roman" w:cs="Times New Roman"/>
          <w:sz w:val="28"/>
          <w:szCs w:val="28"/>
        </w:rPr>
        <w:t>ние века, о направлениях крупнейших передвижений людей – походов, завоев</w:t>
      </w:r>
      <w:r w:rsidRPr="000F5350">
        <w:rPr>
          <w:rFonts w:ascii="Times New Roman" w:hAnsi="Times New Roman" w:cs="Times New Roman"/>
          <w:sz w:val="28"/>
          <w:szCs w:val="28"/>
        </w:rPr>
        <w:t>а</w:t>
      </w:r>
      <w:r w:rsidRPr="000F5350">
        <w:rPr>
          <w:rFonts w:ascii="Times New Roman" w:hAnsi="Times New Roman" w:cs="Times New Roman"/>
          <w:sz w:val="28"/>
          <w:szCs w:val="28"/>
        </w:rPr>
        <w:t>ний, колонизаций и др.;</w:t>
      </w:r>
    </w:p>
    <w:p w:rsidR="007A135B" w:rsidRPr="000F5350" w:rsidRDefault="007A135B" w:rsidP="00FB74E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проводить поиск информации в исторических текстах, материальных и</w:t>
      </w:r>
      <w:r w:rsidRPr="000F5350">
        <w:rPr>
          <w:rFonts w:ascii="Times New Roman" w:hAnsi="Times New Roman" w:cs="Times New Roman"/>
          <w:sz w:val="28"/>
          <w:szCs w:val="28"/>
        </w:rPr>
        <w:t>с</w:t>
      </w:r>
      <w:r w:rsidRPr="000F5350">
        <w:rPr>
          <w:rFonts w:ascii="Times New Roman" w:hAnsi="Times New Roman" w:cs="Times New Roman"/>
          <w:sz w:val="28"/>
          <w:szCs w:val="28"/>
        </w:rPr>
        <w:t>торических памятниках Средневековья;</w:t>
      </w:r>
    </w:p>
    <w:p w:rsidR="007A135B" w:rsidRPr="000F5350" w:rsidRDefault="007A135B" w:rsidP="00FB74E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составлять описание образа жизни различных групп населения в средн</w:t>
      </w:r>
      <w:r w:rsidRPr="000F5350">
        <w:rPr>
          <w:rFonts w:ascii="Times New Roman" w:hAnsi="Times New Roman" w:cs="Times New Roman"/>
          <w:sz w:val="28"/>
          <w:szCs w:val="28"/>
        </w:rPr>
        <w:t>е</w:t>
      </w:r>
      <w:r w:rsidRPr="000F5350">
        <w:rPr>
          <w:rFonts w:ascii="Times New Roman" w:hAnsi="Times New Roman" w:cs="Times New Roman"/>
          <w:sz w:val="28"/>
          <w:szCs w:val="28"/>
        </w:rPr>
        <w:t>вековых обществах на Руси и в других странах, памятников материальной и х</w:t>
      </w:r>
      <w:r w:rsidRPr="000F5350">
        <w:rPr>
          <w:rFonts w:ascii="Times New Roman" w:hAnsi="Times New Roman" w:cs="Times New Roman"/>
          <w:sz w:val="28"/>
          <w:szCs w:val="28"/>
        </w:rPr>
        <w:t>у</w:t>
      </w:r>
      <w:r w:rsidRPr="000F5350">
        <w:rPr>
          <w:rFonts w:ascii="Times New Roman" w:hAnsi="Times New Roman" w:cs="Times New Roman"/>
          <w:sz w:val="28"/>
          <w:szCs w:val="28"/>
        </w:rPr>
        <w:t>дожественной культуры; рассказывать о значительных событиях средневековой истории;</w:t>
      </w:r>
    </w:p>
    <w:p w:rsidR="007A135B" w:rsidRPr="000F5350" w:rsidRDefault="007A135B" w:rsidP="00FB74E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раскрывать характерные, существенные черты: а) экономических и с</w:t>
      </w:r>
      <w:r w:rsidRPr="000F5350">
        <w:rPr>
          <w:rFonts w:ascii="Times New Roman" w:hAnsi="Times New Roman" w:cs="Times New Roman"/>
          <w:sz w:val="28"/>
          <w:szCs w:val="28"/>
        </w:rPr>
        <w:t>о</w:t>
      </w:r>
      <w:r w:rsidRPr="000F5350">
        <w:rPr>
          <w:rFonts w:ascii="Times New Roman" w:hAnsi="Times New Roman" w:cs="Times New Roman"/>
          <w:sz w:val="28"/>
          <w:szCs w:val="28"/>
        </w:rPr>
        <w:t>циальных отношений, политического строя на Руси и в других государствах; б) ценностей, господствовавших в средневековых обществах, религиозных во</w:t>
      </w:r>
      <w:r w:rsidRPr="000F5350">
        <w:rPr>
          <w:rFonts w:ascii="Times New Roman" w:hAnsi="Times New Roman" w:cs="Times New Roman"/>
          <w:sz w:val="28"/>
          <w:szCs w:val="28"/>
        </w:rPr>
        <w:t>з</w:t>
      </w:r>
      <w:r w:rsidRPr="000F5350">
        <w:rPr>
          <w:rFonts w:ascii="Times New Roman" w:hAnsi="Times New Roman" w:cs="Times New Roman"/>
          <w:sz w:val="28"/>
          <w:szCs w:val="28"/>
        </w:rPr>
        <w:t>зрений, представлений средневекового человека о мире;</w:t>
      </w:r>
    </w:p>
    <w:p w:rsidR="007A135B" w:rsidRPr="000F5350" w:rsidRDefault="007A135B" w:rsidP="00FB74E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объяснять причины и следствия ключевых событий отечественной и вс</w:t>
      </w:r>
      <w:r w:rsidRPr="000F5350">
        <w:rPr>
          <w:rFonts w:ascii="Times New Roman" w:hAnsi="Times New Roman" w:cs="Times New Roman"/>
          <w:sz w:val="28"/>
          <w:szCs w:val="28"/>
        </w:rPr>
        <w:t>е</w:t>
      </w:r>
      <w:r w:rsidRPr="000F5350">
        <w:rPr>
          <w:rFonts w:ascii="Times New Roman" w:hAnsi="Times New Roman" w:cs="Times New Roman"/>
          <w:sz w:val="28"/>
          <w:szCs w:val="28"/>
        </w:rPr>
        <w:t>общей истории Средних веков;</w:t>
      </w:r>
    </w:p>
    <w:p w:rsidR="007A135B" w:rsidRPr="000F5350" w:rsidRDefault="007A135B" w:rsidP="00FB74E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сопоставлять развитие Руси и других стран в период Средневековья, п</w:t>
      </w:r>
      <w:r w:rsidRPr="000F5350">
        <w:rPr>
          <w:rFonts w:ascii="Times New Roman" w:hAnsi="Times New Roman" w:cs="Times New Roman"/>
          <w:sz w:val="28"/>
          <w:szCs w:val="28"/>
        </w:rPr>
        <w:t>о</w:t>
      </w:r>
      <w:r w:rsidRPr="000F5350">
        <w:rPr>
          <w:rFonts w:ascii="Times New Roman" w:hAnsi="Times New Roman" w:cs="Times New Roman"/>
          <w:sz w:val="28"/>
          <w:szCs w:val="28"/>
        </w:rPr>
        <w:t>казывать общие черты и особенности (в связи с понятиями «политическая ра</w:t>
      </w:r>
      <w:r w:rsidRPr="000F5350">
        <w:rPr>
          <w:rFonts w:ascii="Times New Roman" w:hAnsi="Times New Roman" w:cs="Times New Roman"/>
          <w:sz w:val="28"/>
          <w:szCs w:val="28"/>
        </w:rPr>
        <w:t>з</w:t>
      </w:r>
      <w:r w:rsidRPr="000F5350">
        <w:rPr>
          <w:rFonts w:ascii="Times New Roman" w:hAnsi="Times New Roman" w:cs="Times New Roman"/>
          <w:sz w:val="28"/>
          <w:szCs w:val="28"/>
        </w:rPr>
        <w:t>дробленность», «централизованное государство» и др.);</w:t>
      </w:r>
    </w:p>
    <w:p w:rsidR="007A135B" w:rsidRPr="000F5350" w:rsidRDefault="007A135B" w:rsidP="00FB74E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давать оценку событиям и личностям отечественной и всеобщей истории Средних веков.</w:t>
      </w:r>
    </w:p>
    <w:p w:rsidR="007A135B" w:rsidRPr="000F5350" w:rsidRDefault="007A135B" w:rsidP="00FB74EF">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Выпускник получит возможность научиться:</w:t>
      </w:r>
    </w:p>
    <w:p w:rsidR="007A135B" w:rsidRPr="000F5350" w:rsidRDefault="007A135B" w:rsidP="00FB74E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давать сопоставительную характеристику политического устройства государств Средневековья (Русь, Запад, Восток);</w:t>
      </w:r>
    </w:p>
    <w:p w:rsidR="007A135B" w:rsidRPr="000F5350" w:rsidRDefault="007A135B" w:rsidP="00FB74E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сравнивать свидетельства различных исторических источников, выявляя в них общее и различия;</w:t>
      </w:r>
    </w:p>
    <w:p w:rsidR="007A135B" w:rsidRPr="000F5350" w:rsidRDefault="007A135B" w:rsidP="00FB74E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составлять на основе информации учебника и дополнительной литерат</w:t>
      </w:r>
      <w:r w:rsidRPr="000F5350">
        <w:rPr>
          <w:rFonts w:ascii="Times New Roman" w:hAnsi="Times New Roman" w:cs="Times New Roman"/>
          <w:sz w:val="28"/>
          <w:szCs w:val="28"/>
        </w:rPr>
        <w:t>у</w:t>
      </w:r>
      <w:r w:rsidRPr="000F5350">
        <w:rPr>
          <w:rFonts w:ascii="Times New Roman" w:hAnsi="Times New Roman" w:cs="Times New Roman"/>
          <w:sz w:val="28"/>
          <w:szCs w:val="28"/>
        </w:rPr>
        <w:t>ры описания памятников средневековой культуры Руси и других стран, объя</w:t>
      </w:r>
      <w:r w:rsidRPr="000F5350">
        <w:rPr>
          <w:rFonts w:ascii="Times New Roman" w:hAnsi="Times New Roman" w:cs="Times New Roman"/>
          <w:sz w:val="28"/>
          <w:szCs w:val="28"/>
        </w:rPr>
        <w:t>с</w:t>
      </w:r>
      <w:r w:rsidRPr="000F5350">
        <w:rPr>
          <w:rFonts w:ascii="Times New Roman" w:hAnsi="Times New Roman" w:cs="Times New Roman"/>
          <w:sz w:val="28"/>
          <w:szCs w:val="28"/>
        </w:rPr>
        <w:t>нять, в чем заключаются их художественные достоинства и значение.</w:t>
      </w:r>
    </w:p>
    <w:p w:rsidR="007A135B" w:rsidRPr="000F5350" w:rsidRDefault="007A135B" w:rsidP="00FB74E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История Нового времени. Россия в XVI – Х</w:t>
      </w:r>
      <w:r w:rsidRPr="000F5350">
        <w:rPr>
          <w:rFonts w:ascii="Times New Roman" w:hAnsi="Times New Roman" w:cs="Times New Roman"/>
          <w:b/>
          <w:bCs/>
          <w:sz w:val="28"/>
          <w:szCs w:val="28"/>
          <w:lang w:val="en-US"/>
        </w:rPr>
        <w:t>I</w:t>
      </w:r>
      <w:r w:rsidRPr="000F5350">
        <w:rPr>
          <w:rFonts w:ascii="Times New Roman" w:hAnsi="Times New Roman" w:cs="Times New Roman"/>
          <w:b/>
          <w:bCs/>
          <w:sz w:val="28"/>
          <w:szCs w:val="28"/>
        </w:rPr>
        <w:t>Х веках (7</w:t>
      </w:r>
      <w:r w:rsidRPr="000F5350">
        <w:rPr>
          <w:rFonts w:ascii="Times New Roman" w:hAnsi="Times New Roman" w:cs="Times New Roman"/>
          <w:sz w:val="28"/>
          <w:szCs w:val="28"/>
        </w:rPr>
        <w:t>–</w:t>
      </w:r>
      <w:r w:rsidRPr="000F5350">
        <w:rPr>
          <w:rFonts w:ascii="Times New Roman" w:hAnsi="Times New Roman" w:cs="Times New Roman"/>
          <w:b/>
          <w:bCs/>
          <w:sz w:val="28"/>
          <w:szCs w:val="28"/>
        </w:rPr>
        <w:t>9 класс)</w:t>
      </w:r>
    </w:p>
    <w:p w:rsidR="007A135B" w:rsidRPr="00525F7D" w:rsidRDefault="007A135B" w:rsidP="00FB74EF">
      <w:pPr>
        <w:pStyle w:val="a4"/>
        <w:spacing w:line="240" w:lineRule="auto"/>
        <w:ind w:firstLine="709"/>
        <w:rPr>
          <w:rFonts w:ascii="Times New Roman" w:hAnsi="Times New Roman" w:cs="Times New Roman"/>
          <w:b/>
          <w:bCs/>
          <w:sz w:val="28"/>
          <w:szCs w:val="28"/>
        </w:rPr>
      </w:pPr>
      <w:r w:rsidRPr="00525F7D">
        <w:rPr>
          <w:rFonts w:ascii="Times New Roman" w:hAnsi="Times New Roman" w:cs="Times New Roman"/>
          <w:b/>
          <w:bCs/>
          <w:sz w:val="28"/>
          <w:szCs w:val="28"/>
        </w:rPr>
        <w:t>Выпускник научится:</w:t>
      </w:r>
    </w:p>
    <w:p w:rsidR="007A135B" w:rsidRPr="000F5350" w:rsidRDefault="007A135B" w:rsidP="00FB74E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 локализовать во времени хронологические рамки и рубежные события Нового времени как исторической эпохи, основные этапы отечественной и вс</w:t>
      </w:r>
      <w:r w:rsidRPr="000F5350">
        <w:rPr>
          <w:rFonts w:ascii="Times New Roman" w:hAnsi="Times New Roman" w:cs="Times New Roman"/>
          <w:sz w:val="28"/>
          <w:szCs w:val="28"/>
        </w:rPr>
        <w:t>е</w:t>
      </w:r>
      <w:r w:rsidRPr="000F5350">
        <w:rPr>
          <w:rFonts w:ascii="Times New Roman" w:hAnsi="Times New Roman" w:cs="Times New Roman"/>
          <w:sz w:val="28"/>
          <w:szCs w:val="28"/>
        </w:rPr>
        <w:t>общей истории Нового времени; соотносить хронологию истории России и вс</w:t>
      </w:r>
      <w:r w:rsidRPr="000F5350">
        <w:rPr>
          <w:rFonts w:ascii="Times New Roman" w:hAnsi="Times New Roman" w:cs="Times New Roman"/>
          <w:sz w:val="28"/>
          <w:szCs w:val="28"/>
        </w:rPr>
        <w:t>е</w:t>
      </w:r>
      <w:r w:rsidRPr="000F5350">
        <w:rPr>
          <w:rFonts w:ascii="Times New Roman" w:hAnsi="Times New Roman" w:cs="Times New Roman"/>
          <w:sz w:val="28"/>
          <w:szCs w:val="28"/>
        </w:rPr>
        <w:t>общей истории в Новое время;</w:t>
      </w:r>
    </w:p>
    <w:p w:rsidR="007A135B" w:rsidRPr="000F5350" w:rsidRDefault="007A135B" w:rsidP="00FB74E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w:t>
      </w:r>
      <w:r w:rsidRPr="000F5350">
        <w:rPr>
          <w:rFonts w:ascii="Times New Roman" w:hAnsi="Times New Roman" w:cs="Times New Roman"/>
          <w:sz w:val="28"/>
          <w:szCs w:val="28"/>
        </w:rPr>
        <w:t>и</w:t>
      </w:r>
      <w:r w:rsidRPr="000F5350">
        <w:rPr>
          <w:rFonts w:ascii="Times New Roman" w:hAnsi="Times New Roman" w:cs="Times New Roman"/>
          <w:sz w:val="28"/>
          <w:szCs w:val="28"/>
        </w:rPr>
        <w:t>тельных передвижений – походов, завоеваний, колонизации и др.;</w:t>
      </w:r>
    </w:p>
    <w:p w:rsidR="007A135B" w:rsidRPr="000F5350" w:rsidRDefault="007A135B" w:rsidP="00FB74E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 анализировать информацию различных источников по отечественной и всеобщей истории Нового времени; </w:t>
      </w:r>
    </w:p>
    <w:p w:rsidR="007A135B" w:rsidRPr="000F5350" w:rsidRDefault="007A135B" w:rsidP="00FB74E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7A135B" w:rsidRPr="000F5350" w:rsidRDefault="007A135B" w:rsidP="00FB74E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w:t>
      </w:r>
      <w:r w:rsidRPr="000F5350">
        <w:rPr>
          <w:rFonts w:ascii="Times New Roman" w:hAnsi="Times New Roman" w:cs="Times New Roman"/>
          <w:sz w:val="28"/>
          <w:szCs w:val="28"/>
        </w:rPr>
        <w:t>е</w:t>
      </w:r>
      <w:r w:rsidRPr="000F5350">
        <w:rPr>
          <w:rFonts w:ascii="Times New Roman" w:hAnsi="Times New Roman" w:cs="Times New Roman"/>
          <w:sz w:val="28"/>
          <w:szCs w:val="28"/>
        </w:rPr>
        <w:t>мени;</w:t>
      </w:r>
    </w:p>
    <w:p w:rsidR="007A135B" w:rsidRPr="000F5350" w:rsidRDefault="007A135B" w:rsidP="00FB74E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раскрывать характерные, существенные черты: а) экономического и с</w:t>
      </w:r>
      <w:r w:rsidRPr="000F5350">
        <w:rPr>
          <w:rFonts w:ascii="Times New Roman" w:hAnsi="Times New Roman" w:cs="Times New Roman"/>
          <w:sz w:val="28"/>
          <w:szCs w:val="28"/>
        </w:rPr>
        <w:t>о</w:t>
      </w:r>
      <w:r w:rsidRPr="000F5350">
        <w:rPr>
          <w:rFonts w:ascii="Times New Roman" w:hAnsi="Times New Roman" w:cs="Times New Roman"/>
          <w:sz w:val="28"/>
          <w:szCs w:val="28"/>
        </w:rPr>
        <w:t>циального развития России и других стран в Новое время; б) эволюции полит</w:t>
      </w:r>
      <w:r w:rsidRPr="000F5350">
        <w:rPr>
          <w:rFonts w:ascii="Times New Roman" w:hAnsi="Times New Roman" w:cs="Times New Roman"/>
          <w:sz w:val="28"/>
          <w:szCs w:val="28"/>
        </w:rPr>
        <w:t>и</w:t>
      </w:r>
      <w:r w:rsidRPr="000F5350">
        <w:rPr>
          <w:rFonts w:ascii="Times New Roman" w:hAnsi="Times New Roman" w:cs="Times New Roman"/>
          <w:sz w:val="28"/>
          <w:szCs w:val="28"/>
        </w:rPr>
        <w:t>ческого строя (включая понятия «монархия», «самодержавие», «абсолютизм» и др.); в) развития общественного движения («консерватизм», «либерализм», «с</w:t>
      </w:r>
      <w:r w:rsidRPr="000F5350">
        <w:rPr>
          <w:rFonts w:ascii="Times New Roman" w:hAnsi="Times New Roman" w:cs="Times New Roman"/>
          <w:sz w:val="28"/>
          <w:szCs w:val="28"/>
        </w:rPr>
        <w:t>о</w:t>
      </w:r>
      <w:r w:rsidRPr="000F5350">
        <w:rPr>
          <w:rFonts w:ascii="Times New Roman" w:hAnsi="Times New Roman" w:cs="Times New Roman"/>
          <w:sz w:val="28"/>
          <w:szCs w:val="28"/>
        </w:rPr>
        <w:t>циализм»); г) представлений о мире и общественных ценностях; д) художественной культуры Нового времени;</w:t>
      </w:r>
    </w:p>
    <w:p w:rsidR="007A135B" w:rsidRPr="000F5350" w:rsidRDefault="007A135B" w:rsidP="00FB74E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объяснять</w:t>
      </w:r>
      <w:r w:rsidR="00E71B8F">
        <w:rPr>
          <w:rFonts w:ascii="Times New Roman" w:hAnsi="Times New Roman" w:cs="Times New Roman"/>
          <w:sz w:val="28"/>
          <w:szCs w:val="28"/>
        </w:rPr>
        <w:t xml:space="preserve"> </w:t>
      </w:r>
      <w:r w:rsidRPr="000F5350">
        <w:rPr>
          <w:rFonts w:ascii="Times New Roman" w:hAnsi="Times New Roman" w:cs="Times New Roman"/>
          <w:sz w:val="28"/>
          <w:szCs w:val="28"/>
        </w:rPr>
        <w:t>причины и следствия ключевых событий и процессов отеч</w:t>
      </w:r>
      <w:r w:rsidRPr="000F5350">
        <w:rPr>
          <w:rFonts w:ascii="Times New Roman" w:hAnsi="Times New Roman" w:cs="Times New Roman"/>
          <w:sz w:val="28"/>
          <w:szCs w:val="28"/>
        </w:rPr>
        <w:t>е</w:t>
      </w:r>
      <w:r w:rsidRPr="000F5350">
        <w:rPr>
          <w:rFonts w:ascii="Times New Roman" w:hAnsi="Times New Roman" w:cs="Times New Roman"/>
          <w:sz w:val="28"/>
          <w:szCs w:val="28"/>
        </w:rPr>
        <w:t>ственной и всеобщей истории Нового времени (социальных движений, реформ и революций, взаимодействий между народами и др.);</w:t>
      </w:r>
    </w:p>
    <w:p w:rsidR="007A135B" w:rsidRPr="000F5350" w:rsidRDefault="007A135B" w:rsidP="00FB74E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сопоставлять</w:t>
      </w:r>
      <w:r w:rsidR="00E71B8F">
        <w:rPr>
          <w:rFonts w:ascii="Times New Roman" w:hAnsi="Times New Roman" w:cs="Times New Roman"/>
          <w:sz w:val="28"/>
          <w:szCs w:val="28"/>
        </w:rPr>
        <w:t xml:space="preserve"> </w:t>
      </w:r>
      <w:r w:rsidRPr="000F5350">
        <w:rPr>
          <w:rFonts w:ascii="Times New Roman" w:hAnsi="Times New Roman" w:cs="Times New Roman"/>
          <w:sz w:val="28"/>
          <w:szCs w:val="28"/>
        </w:rPr>
        <w:t>развитие России и других стран в Новое время, сравнивать исторические ситуации и события;</w:t>
      </w:r>
    </w:p>
    <w:p w:rsidR="007A135B" w:rsidRPr="000F5350" w:rsidRDefault="007A135B" w:rsidP="00FB74E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давать оценку событиям и личностям отечественной и всеобщей истории Нового времени.</w:t>
      </w:r>
    </w:p>
    <w:p w:rsidR="007A135B" w:rsidRPr="000F5350" w:rsidRDefault="007A135B" w:rsidP="00FB74EF">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Выпускник получит возможность научиться:</w:t>
      </w:r>
    </w:p>
    <w:p w:rsidR="007A135B" w:rsidRPr="000F5350" w:rsidRDefault="007A135B" w:rsidP="00FB74E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используя историческую карту, характеризовать социально-экономическое и политическое развитие России, других государств в Новое время;</w:t>
      </w:r>
    </w:p>
    <w:p w:rsidR="007A135B" w:rsidRPr="000F5350" w:rsidRDefault="007A135B" w:rsidP="00FB74E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использовать элементы источниковедческого анализа при работе с ист</w:t>
      </w:r>
      <w:r w:rsidRPr="000F5350">
        <w:rPr>
          <w:rFonts w:ascii="Times New Roman" w:hAnsi="Times New Roman" w:cs="Times New Roman"/>
          <w:sz w:val="28"/>
          <w:szCs w:val="28"/>
        </w:rPr>
        <w:t>о</w:t>
      </w:r>
      <w:r w:rsidRPr="000F5350">
        <w:rPr>
          <w:rFonts w:ascii="Times New Roman" w:hAnsi="Times New Roman" w:cs="Times New Roman"/>
          <w:sz w:val="28"/>
          <w:szCs w:val="28"/>
        </w:rPr>
        <w:t>рическими материалами (определение принадлежности и достоверности исто</w:t>
      </w:r>
      <w:r w:rsidRPr="000F5350">
        <w:rPr>
          <w:rFonts w:ascii="Times New Roman" w:hAnsi="Times New Roman" w:cs="Times New Roman"/>
          <w:sz w:val="28"/>
          <w:szCs w:val="28"/>
        </w:rPr>
        <w:t>ч</w:t>
      </w:r>
      <w:r w:rsidRPr="000F5350">
        <w:rPr>
          <w:rFonts w:ascii="Times New Roman" w:hAnsi="Times New Roman" w:cs="Times New Roman"/>
          <w:sz w:val="28"/>
          <w:szCs w:val="28"/>
        </w:rPr>
        <w:t>ника, позиций автора и др.);</w:t>
      </w:r>
    </w:p>
    <w:p w:rsidR="007A135B" w:rsidRPr="000F5350" w:rsidRDefault="007A135B" w:rsidP="00FB74E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 сравнивать развитие России и других стран в Новое время, объяснять, в чем заключались общие черты и особенности; </w:t>
      </w:r>
    </w:p>
    <w:p w:rsidR="007A135B" w:rsidRPr="000F5350" w:rsidRDefault="007A135B" w:rsidP="00FB74EF">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sz w:val="28"/>
          <w:szCs w:val="28"/>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bookmarkStart w:id="9" w:name="_Toc409691636"/>
    </w:p>
    <w:p w:rsidR="007A135B" w:rsidRPr="000F5350" w:rsidRDefault="007A135B" w:rsidP="00FB74EF">
      <w:pPr>
        <w:pStyle w:val="4"/>
        <w:spacing w:line="240" w:lineRule="auto"/>
        <w:ind w:left="0"/>
      </w:pPr>
      <w:bookmarkStart w:id="10" w:name="_Toc410653959"/>
      <w:bookmarkStart w:id="11" w:name="_Toc414553140"/>
      <w:r w:rsidRPr="000F5350">
        <w:lastRenderedPageBreak/>
        <w:t>1.2.5.6.Обществознание</w:t>
      </w:r>
      <w:bookmarkEnd w:id="9"/>
      <w:bookmarkEnd w:id="10"/>
      <w:bookmarkEnd w:id="11"/>
    </w:p>
    <w:p w:rsidR="007A135B" w:rsidRPr="000F5350" w:rsidRDefault="007A135B" w:rsidP="00FB74EF">
      <w:pPr>
        <w:spacing w:after="0" w:line="240" w:lineRule="auto"/>
        <w:ind w:firstLine="709"/>
        <w:jc w:val="both"/>
        <w:rPr>
          <w:rFonts w:ascii="Times New Roman" w:hAnsi="Times New Roman" w:cs="Times New Roman"/>
          <w:b/>
          <w:bCs/>
          <w:sz w:val="28"/>
          <w:szCs w:val="28"/>
          <w:shd w:val="clear" w:color="auto" w:fill="FFFFFF"/>
        </w:rPr>
      </w:pPr>
      <w:r w:rsidRPr="000F5350">
        <w:rPr>
          <w:rFonts w:ascii="Times New Roman" w:hAnsi="Times New Roman" w:cs="Times New Roman"/>
          <w:b/>
          <w:bCs/>
          <w:sz w:val="28"/>
          <w:szCs w:val="28"/>
          <w:shd w:val="clear" w:color="auto" w:fill="FFFFFF"/>
        </w:rPr>
        <w:t>Человек. Деятельность человека</w:t>
      </w:r>
    </w:p>
    <w:p w:rsidR="007A135B" w:rsidRPr="000F5350" w:rsidRDefault="007A135B" w:rsidP="00FB74EF">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Выпускник научится:</w:t>
      </w:r>
    </w:p>
    <w:p w:rsidR="007A135B" w:rsidRPr="000F5350" w:rsidRDefault="007A135B" w:rsidP="00FB74EF">
      <w:pPr>
        <w:numPr>
          <w:ilvl w:val="0"/>
          <w:numId w:val="55"/>
        </w:numPr>
        <w:tabs>
          <w:tab w:val="left" w:pos="993"/>
        </w:tabs>
        <w:spacing w:after="0" w:line="240" w:lineRule="auto"/>
        <w:ind w:left="709" w:firstLine="0"/>
        <w:jc w:val="both"/>
        <w:rPr>
          <w:rFonts w:ascii="Times New Roman" w:hAnsi="Times New Roman" w:cs="Times New Roman"/>
          <w:sz w:val="28"/>
          <w:szCs w:val="28"/>
        </w:rPr>
      </w:pPr>
      <w:r w:rsidRPr="000F5350">
        <w:rPr>
          <w:rFonts w:ascii="Times New Roman" w:hAnsi="Times New Roman" w:cs="Times New Roman"/>
          <w:sz w:val="28"/>
          <w:szCs w:val="28"/>
        </w:rPr>
        <w:t>использовать знания о биологическом и социальном в человеке для х</w:t>
      </w:r>
      <w:r w:rsidRPr="000F5350">
        <w:rPr>
          <w:rFonts w:ascii="Times New Roman" w:hAnsi="Times New Roman" w:cs="Times New Roman"/>
          <w:sz w:val="28"/>
          <w:szCs w:val="28"/>
        </w:rPr>
        <w:t>а</w:t>
      </w:r>
      <w:r w:rsidRPr="000F5350">
        <w:rPr>
          <w:rFonts w:ascii="Times New Roman" w:hAnsi="Times New Roman" w:cs="Times New Roman"/>
          <w:sz w:val="28"/>
          <w:szCs w:val="28"/>
        </w:rPr>
        <w:t>рактеристики его природы;</w:t>
      </w:r>
    </w:p>
    <w:p w:rsidR="007A135B" w:rsidRPr="000F5350" w:rsidRDefault="007A135B" w:rsidP="00FB74EF">
      <w:pPr>
        <w:numPr>
          <w:ilvl w:val="0"/>
          <w:numId w:val="55"/>
        </w:numPr>
        <w:tabs>
          <w:tab w:val="left" w:pos="993"/>
        </w:tabs>
        <w:spacing w:after="0" w:line="240" w:lineRule="auto"/>
        <w:ind w:left="993" w:hanging="284"/>
        <w:jc w:val="both"/>
        <w:rPr>
          <w:rFonts w:ascii="Times New Roman" w:hAnsi="Times New Roman" w:cs="Times New Roman"/>
          <w:sz w:val="28"/>
          <w:szCs w:val="28"/>
        </w:rPr>
      </w:pPr>
      <w:r w:rsidRPr="000F5350">
        <w:rPr>
          <w:rFonts w:ascii="Times New Roman" w:hAnsi="Times New Roman" w:cs="Times New Roman"/>
          <w:sz w:val="28"/>
          <w:szCs w:val="28"/>
        </w:rPr>
        <w:t>характеризовать основные возрастные периоды жизни человека, ос</w:t>
      </w:r>
      <w:r w:rsidRPr="000F5350">
        <w:rPr>
          <w:rFonts w:ascii="Times New Roman" w:hAnsi="Times New Roman" w:cs="Times New Roman"/>
          <w:sz w:val="28"/>
          <w:szCs w:val="28"/>
        </w:rPr>
        <w:t>о</w:t>
      </w:r>
      <w:r w:rsidRPr="000F5350">
        <w:rPr>
          <w:rFonts w:ascii="Times New Roman" w:hAnsi="Times New Roman" w:cs="Times New Roman"/>
          <w:sz w:val="28"/>
          <w:szCs w:val="28"/>
        </w:rPr>
        <w:t>бенности подросткового возраста;</w:t>
      </w:r>
    </w:p>
    <w:p w:rsidR="007A135B" w:rsidRPr="000F5350" w:rsidRDefault="007A135B" w:rsidP="00FB74EF">
      <w:pPr>
        <w:numPr>
          <w:ilvl w:val="0"/>
          <w:numId w:val="55"/>
        </w:numPr>
        <w:tabs>
          <w:tab w:val="left" w:pos="993"/>
        </w:tabs>
        <w:spacing w:after="0" w:line="240" w:lineRule="auto"/>
        <w:ind w:left="993" w:hanging="284"/>
        <w:jc w:val="both"/>
        <w:rPr>
          <w:rFonts w:ascii="Times New Roman" w:hAnsi="Times New Roman" w:cs="Times New Roman"/>
          <w:sz w:val="28"/>
          <w:szCs w:val="28"/>
        </w:rPr>
      </w:pPr>
      <w:r w:rsidRPr="000F5350">
        <w:rPr>
          <w:rFonts w:ascii="Times New Roman" w:hAnsi="Times New Roman" w:cs="Times New Roman"/>
          <w:sz w:val="28"/>
          <w:szCs w:val="28"/>
        </w:rPr>
        <w:t>в модельных и реальных ситуациях выделять сущностные характер</w:t>
      </w:r>
      <w:r w:rsidRPr="000F5350">
        <w:rPr>
          <w:rFonts w:ascii="Times New Roman" w:hAnsi="Times New Roman" w:cs="Times New Roman"/>
          <w:sz w:val="28"/>
          <w:szCs w:val="28"/>
        </w:rPr>
        <w:t>и</w:t>
      </w:r>
      <w:r w:rsidRPr="000F5350">
        <w:rPr>
          <w:rFonts w:ascii="Times New Roman" w:hAnsi="Times New Roman" w:cs="Times New Roman"/>
          <w:sz w:val="28"/>
          <w:szCs w:val="28"/>
        </w:rPr>
        <w:t>стики и основные виды деятельности людей, объяснять роль мотивов в деятельности человека;</w:t>
      </w:r>
    </w:p>
    <w:p w:rsidR="007A135B" w:rsidRPr="000F5350" w:rsidRDefault="007A135B" w:rsidP="00FB74EF">
      <w:pPr>
        <w:numPr>
          <w:ilvl w:val="0"/>
          <w:numId w:val="55"/>
        </w:numPr>
        <w:tabs>
          <w:tab w:val="left" w:pos="993"/>
        </w:tabs>
        <w:spacing w:after="0" w:line="240" w:lineRule="auto"/>
        <w:ind w:left="993" w:hanging="284"/>
        <w:jc w:val="both"/>
        <w:rPr>
          <w:rFonts w:ascii="Times New Roman" w:hAnsi="Times New Roman" w:cs="Times New Roman"/>
          <w:sz w:val="28"/>
          <w:szCs w:val="28"/>
        </w:rPr>
      </w:pPr>
      <w:r w:rsidRPr="000F5350">
        <w:rPr>
          <w:rFonts w:ascii="Times New Roman" w:hAnsi="Times New Roman" w:cs="Times New Roman"/>
          <w:sz w:val="28"/>
          <w:szCs w:val="28"/>
        </w:rPr>
        <w:t>характеризовать и иллюстрировать конкретными примерами группы потребностей человека;</w:t>
      </w:r>
    </w:p>
    <w:p w:rsidR="007A135B" w:rsidRPr="000F5350" w:rsidRDefault="007A135B" w:rsidP="00FB74EF">
      <w:pPr>
        <w:numPr>
          <w:ilvl w:val="0"/>
          <w:numId w:val="55"/>
        </w:numPr>
        <w:tabs>
          <w:tab w:val="left" w:pos="993"/>
        </w:tabs>
        <w:spacing w:after="0" w:line="240" w:lineRule="auto"/>
        <w:ind w:left="993" w:hanging="284"/>
        <w:jc w:val="both"/>
        <w:rPr>
          <w:rFonts w:ascii="Times New Roman" w:hAnsi="Times New Roman" w:cs="Times New Roman"/>
          <w:sz w:val="28"/>
          <w:szCs w:val="28"/>
        </w:rPr>
      </w:pPr>
      <w:r w:rsidRPr="000F5350">
        <w:rPr>
          <w:rFonts w:ascii="Times New Roman" w:hAnsi="Times New Roman" w:cs="Times New Roman"/>
          <w:sz w:val="28"/>
          <w:szCs w:val="28"/>
        </w:rPr>
        <w:t>приводить примеры основных видов деятельности человека;</w:t>
      </w:r>
    </w:p>
    <w:p w:rsidR="007A135B" w:rsidRPr="000F5350" w:rsidRDefault="007A135B" w:rsidP="00FB74EF">
      <w:pPr>
        <w:numPr>
          <w:ilvl w:val="0"/>
          <w:numId w:val="55"/>
        </w:numPr>
        <w:shd w:val="clear" w:color="auto" w:fill="FFFFFF"/>
        <w:tabs>
          <w:tab w:val="left" w:pos="993"/>
          <w:tab w:val="left" w:pos="1023"/>
        </w:tabs>
        <w:spacing w:after="0" w:line="240" w:lineRule="auto"/>
        <w:ind w:left="993" w:hanging="284"/>
        <w:jc w:val="both"/>
        <w:rPr>
          <w:rFonts w:ascii="Times New Roman" w:hAnsi="Times New Roman" w:cs="Times New Roman"/>
          <w:sz w:val="28"/>
          <w:szCs w:val="28"/>
        </w:rPr>
      </w:pPr>
      <w:r w:rsidRPr="000F5350">
        <w:rPr>
          <w:rFonts w:ascii="Times New Roman" w:hAnsi="Times New Roman" w:cs="Times New Roman"/>
          <w:sz w:val="28"/>
          <w:szCs w:val="28"/>
        </w:rPr>
        <w:t>выполнять несложные практические задания по анализу ситуаций, св</w:t>
      </w:r>
      <w:r w:rsidRPr="000F5350">
        <w:rPr>
          <w:rFonts w:ascii="Times New Roman" w:hAnsi="Times New Roman" w:cs="Times New Roman"/>
          <w:sz w:val="28"/>
          <w:szCs w:val="28"/>
        </w:rPr>
        <w:t>я</w:t>
      </w:r>
      <w:r w:rsidRPr="000F5350">
        <w:rPr>
          <w:rFonts w:ascii="Times New Roman" w:hAnsi="Times New Roman" w:cs="Times New Roman"/>
          <w:sz w:val="28"/>
          <w:szCs w:val="28"/>
        </w:rPr>
        <w:t>занных с различными способами разрешения межличностных конфли</w:t>
      </w:r>
      <w:r w:rsidRPr="000F5350">
        <w:rPr>
          <w:rFonts w:ascii="Times New Roman" w:hAnsi="Times New Roman" w:cs="Times New Roman"/>
          <w:sz w:val="28"/>
          <w:szCs w:val="28"/>
        </w:rPr>
        <w:t>к</w:t>
      </w:r>
      <w:r w:rsidRPr="000F5350">
        <w:rPr>
          <w:rFonts w:ascii="Times New Roman" w:hAnsi="Times New Roman" w:cs="Times New Roman"/>
          <w:sz w:val="28"/>
          <w:szCs w:val="28"/>
        </w:rPr>
        <w:t>тов; выражать собственное отношение к различным способам разреш</w:t>
      </w:r>
      <w:r w:rsidRPr="000F5350">
        <w:rPr>
          <w:rFonts w:ascii="Times New Roman" w:hAnsi="Times New Roman" w:cs="Times New Roman"/>
          <w:sz w:val="28"/>
          <w:szCs w:val="28"/>
        </w:rPr>
        <w:t>е</w:t>
      </w:r>
      <w:r w:rsidRPr="000F5350">
        <w:rPr>
          <w:rFonts w:ascii="Times New Roman" w:hAnsi="Times New Roman" w:cs="Times New Roman"/>
          <w:sz w:val="28"/>
          <w:szCs w:val="28"/>
        </w:rPr>
        <w:t>ния межличностных конфликтов.</w:t>
      </w:r>
    </w:p>
    <w:p w:rsidR="007A135B" w:rsidRPr="000F5350" w:rsidRDefault="007A135B" w:rsidP="00FB74EF">
      <w:pPr>
        <w:tabs>
          <w:tab w:val="left" w:pos="1023"/>
        </w:tabs>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Выпускник получит возможность научиться:</w:t>
      </w:r>
    </w:p>
    <w:p w:rsidR="007A135B" w:rsidRPr="000F5350" w:rsidRDefault="007A135B" w:rsidP="00FB74EF">
      <w:pPr>
        <w:numPr>
          <w:ilvl w:val="0"/>
          <w:numId w:val="37"/>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выполнять несложные практические задания, основанные на ситуациях, связанных с деятельностью человека;</w:t>
      </w:r>
    </w:p>
    <w:p w:rsidR="007A135B" w:rsidRPr="000F5350" w:rsidRDefault="007A135B" w:rsidP="00FB74EF">
      <w:pPr>
        <w:numPr>
          <w:ilvl w:val="0"/>
          <w:numId w:val="37"/>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оценивать роль деятельности в жизни человека и общества;</w:t>
      </w:r>
    </w:p>
    <w:p w:rsidR="007A135B" w:rsidRPr="000F5350" w:rsidRDefault="007A135B" w:rsidP="00FB74EF">
      <w:pPr>
        <w:numPr>
          <w:ilvl w:val="0"/>
          <w:numId w:val="37"/>
        </w:numPr>
        <w:tabs>
          <w:tab w:val="left" w:pos="993"/>
          <w:tab w:val="left" w:pos="102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оценивать последствия удовлетворения мнимых потребностей, на пр</w:t>
      </w:r>
      <w:r w:rsidRPr="000F5350">
        <w:rPr>
          <w:rFonts w:ascii="Times New Roman" w:hAnsi="Times New Roman" w:cs="Times New Roman"/>
          <w:sz w:val="28"/>
          <w:szCs w:val="28"/>
        </w:rPr>
        <w:t>и</w:t>
      </w:r>
      <w:r w:rsidRPr="000F5350">
        <w:rPr>
          <w:rFonts w:ascii="Times New Roman" w:hAnsi="Times New Roman" w:cs="Times New Roman"/>
          <w:sz w:val="28"/>
          <w:szCs w:val="28"/>
        </w:rPr>
        <w:t>мерах показывать опасность удовлетворения мнимых потребностей, угрожа</w:t>
      </w:r>
      <w:r w:rsidRPr="000F5350">
        <w:rPr>
          <w:rFonts w:ascii="Times New Roman" w:hAnsi="Times New Roman" w:cs="Times New Roman"/>
          <w:sz w:val="28"/>
          <w:szCs w:val="28"/>
        </w:rPr>
        <w:t>ю</w:t>
      </w:r>
      <w:r w:rsidRPr="000F5350">
        <w:rPr>
          <w:rFonts w:ascii="Times New Roman" w:hAnsi="Times New Roman" w:cs="Times New Roman"/>
          <w:sz w:val="28"/>
          <w:szCs w:val="28"/>
        </w:rPr>
        <w:t>щих здоровью;</w:t>
      </w:r>
    </w:p>
    <w:p w:rsidR="007A135B" w:rsidRPr="000F5350" w:rsidRDefault="007A135B" w:rsidP="00FB74EF">
      <w:pPr>
        <w:numPr>
          <w:ilvl w:val="0"/>
          <w:numId w:val="37"/>
        </w:numPr>
        <w:shd w:val="clear" w:color="auto" w:fill="FFFFFF"/>
        <w:tabs>
          <w:tab w:val="left" w:pos="993"/>
          <w:tab w:val="left" w:pos="102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использовать элементы причинно-следственного анализа при характ</w:t>
      </w:r>
      <w:r w:rsidRPr="000F5350">
        <w:rPr>
          <w:rFonts w:ascii="Times New Roman" w:hAnsi="Times New Roman" w:cs="Times New Roman"/>
          <w:sz w:val="28"/>
          <w:szCs w:val="28"/>
        </w:rPr>
        <w:t>е</w:t>
      </w:r>
      <w:r w:rsidRPr="000F5350">
        <w:rPr>
          <w:rFonts w:ascii="Times New Roman" w:hAnsi="Times New Roman" w:cs="Times New Roman"/>
          <w:sz w:val="28"/>
          <w:szCs w:val="28"/>
        </w:rPr>
        <w:t>ристике межличностных конфликтов;</w:t>
      </w:r>
    </w:p>
    <w:p w:rsidR="007A135B" w:rsidRPr="000F5350" w:rsidRDefault="007A135B" w:rsidP="00FB74EF">
      <w:pPr>
        <w:numPr>
          <w:ilvl w:val="0"/>
          <w:numId w:val="37"/>
        </w:numPr>
        <w:shd w:val="clear" w:color="auto" w:fill="FFFFFF"/>
        <w:tabs>
          <w:tab w:val="left" w:pos="993"/>
          <w:tab w:val="left" w:pos="102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моделировать возможные последствия позитивного и негативного во</w:t>
      </w:r>
      <w:r w:rsidRPr="000F5350">
        <w:rPr>
          <w:rFonts w:ascii="Times New Roman" w:hAnsi="Times New Roman" w:cs="Times New Roman"/>
          <w:sz w:val="28"/>
          <w:szCs w:val="28"/>
        </w:rPr>
        <w:t>з</w:t>
      </w:r>
      <w:r w:rsidRPr="000F5350">
        <w:rPr>
          <w:rFonts w:ascii="Times New Roman" w:hAnsi="Times New Roman" w:cs="Times New Roman"/>
          <w:sz w:val="28"/>
          <w:szCs w:val="28"/>
        </w:rPr>
        <w:t>действия группы на человека, делать выводы.</w:t>
      </w:r>
    </w:p>
    <w:p w:rsidR="007A135B" w:rsidRPr="000F5350" w:rsidRDefault="007A135B" w:rsidP="00FB74EF">
      <w:pPr>
        <w:spacing w:after="0" w:line="240" w:lineRule="auto"/>
        <w:ind w:firstLine="709"/>
        <w:jc w:val="both"/>
        <w:rPr>
          <w:rFonts w:ascii="Times New Roman" w:hAnsi="Times New Roman" w:cs="Times New Roman"/>
          <w:b/>
          <w:bCs/>
          <w:sz w:val="28"/>
          <w:szCs w:val="28"/>
          <w:shd w:val="clear" w:color="auto" w:fill="FFFFFF"/>
        </w:rPr>
      </w:pPr>
      <w:r w:rsidRPr="000F5350">
        <w:rPr>
          <w:rFonts w:ascii="Times New Roman" w:hAnsi="Times New Roman" w:cs="Times New Roman"/>
          <w:b/>
          <w:bCs/>
          <w:sz w:val="28"/>
          <w:szCs w:val="28"/>
          <w:shd w:val="clear" w:color="auto" w:fill="FFFFFF"/>
        </w:rPr>
        <w:t>Общество</w:t>
      </w:r>
    </w:p>
    <w:p w:rsidR="007A135B" w:rsidRPr="000F5350" w:rsidRDefault="007A135B" w:rsidP="00FB74EF">
      <w:pPr>
        <w:shd w:val="clear" w:color="auto" w:fill="FFFFFF"/>
        <w:tabs>
          <w:tab w:val="left" w:pos="1023"/>
        </w:tabs>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Выпускник научится:</w:t>
      </w:r>
    </w:p>
    <w:p w:rsidR="007A135B" w:rsidRPr="000F5350" w:rsidRDefault="007A135B" w:rsidP="00FB74EF">
      <w:pPr>
        <w:numPr>
          <w:ilvl w:val="0"/>
          <w:numId w:val="38"/>
        </w:numPr>
        <w:shd w:val="clear" w:color="auto" w:fill="FFFFFF"/>
        <w:tabs>
          <w:tab w:val="left" w:pos="20"/>
          <w:tab w:val="left" w:pos="993"/>
        </w:tabs>
        <w:spacing w:after="0" w:line="240" w:lineRule="auto"/>
        <w:ind w:left="0" w:firstLine="709"/>
        <w:jc w:val="both"/>
        <w:rPr>
          <w:rFonts w:ascii="Times New Roman" w:hAnsi="Times New Roman" w:cs="Times New Roman"/>
          <w:b/>
          <w:bCs/>
          <w:sz w:val="28"/>
          <w:szCs w:val="28"/>
        </w:rPr>
      </w:pPr>
      <w:r w:rsidRPr="000F5350">
        <w:rPr>
          <w:rFonts w:ascii="Times New Roman" w:hAnsi="Times New Roman" w:cs="Times New Roman"/>
          <w:sz w:val="28"/>
          <w:szCs w:val="28"/>
        </w:rPr>
        <w:t>демонстрировать на примерах взаимосвязь природы и общества, ра</w:t>
      </w:r>
      <w:r w:rsidRPr="000F5350">
        <w:rPr>
          <w:rFonts w:ascii="Times New Roman" w:hAnsi="Times New Roman" w:cs="Times New Roman"/>
          <w:sz w:val="28"/>
          <w:szCs w:val="28"/>
        </w:rPr>
        <w:t>с</w:t>
      </w:r>
      <w:r w:rsidRPr="000F5350">
        <w:rPr>
          <w:rFonts w:ascii="Times New Roman" w:hAnsi="Times New Roman" w:cs="Times New Roman"/>
          <w:sz w:val="28"/>
          <w:szCs w:val="28"/>
        </w:rPr>
        <w:t>крывать роль природы в жизни человека;</w:t>
      </w:r>
    </w:p>
    <w:p w:rsidR="007A135B" w:rsidRPr="000F5350" w:rsidRDefault="007A135B" w:rsidP="00FB74EF">
      <w:pPr>
        <w:numPr>
          <w:ilvl w:val="0"/>
          <w:numId w:val="38"/>
        </w:numPr>
        <w:shd w:val="clear" w:color="auto" w:fill="FFFFFF"/>
        <w:tabs>
          <w:tab w:val="left" w:pos="20"/>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распознавать на основе приведенных данных основные типы обществ;</w:t>
      </w:r>
    </w:p>
    <w:p w:rsidR="007A135B" w:rsidRPr="000F5350" w:rsidRDefault="007A135B" w:rsidP="00FB74EF">
      <w:pPr>
        <w:numPr>
          <w:ilvl w:val="0"/>
          <w:numId w:val="38"/>
        </w:numPr>
        <w:shd w:val="clear" w:color="auto" w:fill="FFFFFF"/>
        <w:tabs>
          <w:tab w:val="left" w:pos="20"/>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характеризовать движение от одних форм общественной жизни к др</w:t>
      </w:r>
      <w:r w:rsidRPr="000F5350">
        <w:rPr>
          <w:rFonts w:ascii="Times New Roman" w:hAnsi="Times New Roman" w:cs="Times New Roman"/>
          <w:sz w:val="28"/>
          <w:szCs w:val="28"/>
        </w:rPr>
        <w:t>у</w:t>
      </w:r>
      <w:r w:rsidRPr="000F5350">
        <w:rPr>
          <w:rFonts w:ascii="Times New Roman" w:hAnsi="Times New Roman" w:cs="Times New Roman"/>
          <w:sz w:val="28"/>
          <w:szCs w:val="28"/>
        </w:rPr>
        <w:t>гим; оценивать социальные явления с позиций общественного прогресса;</w:t>
      </w:r>
    </w:p>
    <w:p w:rsidR="007A135B" w:rsidRPr="000F5350" w:rsidRDefault="007A135B" w:rsidP="00FB74EF">
      <w:pPr>
        <w:numPr>
          <w:ilvl w:val="0"/>
          <w:numId w:val="38"/>
        </w:numPr>
        <w:shd w:val="clear" w:color="auto" w:fill="FFFFFF"/>
        <w:tabs>
          <w:tab w:val="left" w:pos="20"/>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различать экономические, социальные, политические, культурные явл</w:t>
      </w:r>
      <w:r w:rsidRPr="000F5350">
        <w:rPr>
          <w:rFonts w:ascii="Times New Roman" w:hAnsi="Times New Roman" w:cs="Times New Roman"/>
          <w:sz w:val="28"/>
          <w:szCs w:val="28"/>
        </w:rPr>
        <w:t>е</w:t>
      </w:r>
      <w:r w:rsidRPr="000F5350">
        <w:rPr>
          <w:rFonts w:ascii="Times New Roman" w:hAnsi="Times New Roman" w:cs="Times New Roman"/>
          <w:sz w:val="28"/>
          <w:szCs w:val="28"/>
        </w:rPr>
        <w:t>ния и процессы общественной жизни;</w:t>
      </w:r>
    </w:p>
    <w:p w:rsidR="007A135B" w:rsidRPr="000F5350" w:rsidRDefault="007A135B" w:rsidP="00FB74EF">
      <w:pPr>
        <w:numPr>
          <w:ilvl w:val="0"/>
          <w:numId w:val="38"/>
        </w:numPr>
        <w:shd w:val="clear" w:color="auto" w:fill="FFFFFF"/>
        <w:tabs>
          <w:tab w:val="left" w:pos="20"/>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выполнять несложные познавательные и практические задания, осн</w:t>
      </w:r>
      <w:r w:rsidRPr="000F5350">
        <w:rPr>
          <w:rFonts w:ascii="Times New Roman" w:hAnsi="Times New Roman" w:cs="Times New Roman"/>
          <w:sz w:val="28"/>
          <w:szCs w:val="28"/>
        </w:rPr>
        <w:t>о</w:t>
      </w:r>
      <w:r w:rsidRPr="000F5350">
        <w:rPr>
          <w:rFonts w:ascii="Times New Roman" w:hAnsi="Times New Roman" w:cs="Times New Roman"/>
          <w:sz w:val="28"/>
          <w:szCs w:val="28"/>
        </w:rPr>
        <w:t>ванные на ситуациях жизнедеятельности человека в разных сферах общества;</w:t>
      </w:r>
    </w:p>
    <w:p w:rsidR="007A135B" w:rsidRPr="000F5350" w:rsidRDefault="007A135B" w:rsidP="00FB74EF">
      <w:pPr>
        <w:numPr>
          <w:ilvl w:val="0"/>
          <w:numId w:val="38"/>
        </w:numPr>
        <w:shd w:val="clear" w:color="auto" w:fill="FFFFFF"/>
        <w:tabs>
          <w:tab w:val="left" w:pos="20"/>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характеризовать экологический кризис как глобальную проблему чел</w:t>
      </w:r>
      <w:r w:rsidRPr="000F5350">
        <w:rPr>
          <w:rFonts w:ascii="Times New Roman" w:hAnsi="Times New Roman" w:cs="Times New Roman"/>
          <w:sz w:val="28"/>
          <w:szCs w:val="28"/>
        </w:rPr>
        <w:t>о</w:t>
      </w:r>
      <w:r w:rsidRPr="000F5350">
        <w:rPr>
          <w:rFonts w:ascii="Times New Roman" w:hAnsi="Times New Roman" w:cs="Times New Roman"/>
          <w:sz w:val="28"/>
          <w:szCs w:val="28"/>
        </w:rPr>
        <w:t>вечества, раскрывать причины экологического кризиса;</w:t>
      </w:r>
    </w:p>
    <w:p w:rsidR="007A135B" w:rsidRPr="000F5350" w:rsidRDefault="007A135B" w:rsidP="00FB74EF">
      <w:pPr>
        <w:numPr>
          <w:ilvl w:val="0"/>
          <w:numId w:val="38"/>
        </w:numPr>
        <w:shd w:val="clear" w:color="auto" w:fill="FFFFFF"/>
        <w:tabs>
          <w:tab w:val="left" w:pos="20"/>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на основе полученных знаний выбирать в предлагаемых модельных с</w:t>
      </w:r>
      <w:r w:rsidRPr="000F5350">
        <w:rPr>
          <w:rFonts w:ascii="Times New Roman" w:hAnsi="Times New Roman" w:cs="Times New Roman"/>
          <w:sz w:val="28"/>
          <w:szCs w:val="28"/>
        </w:rPr>
        <w:t>и</w:t>
      </w:r>
      <w:r w:rsidRPr="000F5350">
        <w:rPr>
          <w:rFonts w:ascii="Times New Roman" w:hAnsi="Times New Roman" w:cs="Times New Roman"/>
          <w:sz w:val="28"/>
          <w:szCs w:val="28"/>
        </w:rPr>
        <w:t>туациях и осуществлять на практике экологически рациональное поведение;</w:t>
      </w:r>
    </w:p>
    <w:p w:rsidR="007A135B" w:rsidRPr="000F5350" w:rsidRDefault="007A135B" w:rsidP="00FB74EF">
      <w:pPr>
        <w:numPr>
          <w:ilvl w:val="0"/>
          <w:numId w:val="38"/>
        </w:numPr>
        <w:shd w:val="clear" w:color="auto" w:fill="FFFFFF"/>
        <w:tabs>
          <w:tab w:val="left" w:pos="20"/>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 xml:space="preserve">раскрывать влияние современных средств массовой коммуникации на общество и личность; </w:t>
      </w:r>
    </w:p>
    <w:p w:rsidR="007A135B" w:rsidRPr="000F5350" w:rsidRDefault="007A135B" w:rsidP="00FB74EF">
      <w:pPr>
        <w:numPr>
          <w:ilvl w:val="0"/>
          <w:numId w:val="38"/>
        </w:numPr>
        <w:shd w:val="clear" w:color="auto" w:fill="FFFFFF"/>
        <w:tabs>
          <w:tab w:val="left" w:pos="20"/>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конкретизировать примерами опасность международного терроризма.</w:t>
      </w:r>
    </w:p>
    <w:p w:rsidR="007A135B" w:rsidRPr="000F5350" w:rsidRDefault="007A135B" w:rsidP="00FB74EF">
      <w:pPr>
        <w:shd w:val="clear" w:color="auto" w:fill="FFFFFF"/>
        <w:tabs>
          <w:tab w:val="left" w:pos="0"/>
        </w:tabs>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Выпускник получит возможность научиться:</w:t>
      </w:r>
    </w:p>
    <w:p w:rsidR="007A135B" w:rsidRPr="000F5350" w:rsidRDefault="007A135B" w:rsidP="00FB74EF">
      <w:pPr>
        <w:numPr>
          <w:ilvl w:val="0"/>
          <w:numId w:val="39"/>
        </w:numPr>
        <w:shd w:val="clear" w:color="auto" w:fill="FFFFFF"/>
        <w:tabs>
          <w:tab w:val="left" w:pos="102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наблюдать и характеризовать явления и события, происходящие в ра</w:t>
      </w:r>
      <w:r w:rsidRPr="000F5350">
        <w:rPr>
          <w:rFonts w:ascii="Times New Roman" w:hAnsi="Times New Roman" w:cs="Times New Roman"/>
          <w:sz w:val="28"/>
          <w:szCs w:val="28"/>
        </w:rPr>
        <w:t>з</w:t>
      </w:r>
      <w:r w:rsidRPr="000F5350">
        <w:rPr>
          <w:rFonts w:ascii="Times New Roman" w:hAnsi="Times New Roman" w:cs="Times New Roman"/>
          <w:sz w:val="28"/>
          <w:szCs w:val="28"/>
        </w:rPr>
        <w:t>личных сферах общественной жизни;</w:t>
      </w:r>
    </w:p>
    <w:p w:rsidR="007A135B" w:rsidRPr="000F5350" w:rsidRDefault="007A135B" w:rsidP="00FB74EF">
      <w:pPr>
        <w:numPr>
          <w:ilvl w:val="0"/>
          <w:numId w:val="39"/>
        </w:numPr>
        <w:shd w:val="clear" w:color="auto" w:fill="FFFFFF"/>
        <w:tabs>
          <w:tab w:val="left" w:pos="102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выявлять причинно-следственные связи общественных явлений и х</w:t>
      </w:r>
      <w:r w:rsidRPr="000F5350">
        <w:rPr>
          <w:rFonts w:ascii="Times New Roman" w:hAnsi="Times New Roman" w:cs="Times New Roman"/>
          <w:sz w:val="28"/>
          <w:szCs w:val="28"/>
        </w:rPr>
        <w:t>а</w:t>
      </w:r>
      <w:r w:rsidRPr="000F5350">
        <w:rPr>
          <w:rFonts w:ascii="Times New Roman" w:hAnsi="Times New Roman" w:cs="Times New Roman"/>
          <w:sz w:val="28"/>
          <w:szCs w:val="28"/>
        </w:rPr>
        <w:t>рактеризовать основные направления общественного развития;</w:t>
      </w:r>
    </w:p>
    <w:p w:rsidR="007A135B" w:rsidRPr="000F5350" w:rsidRDefault="007A135B" w:rsidP="00FB74EF">
      <w:pPr>
        <w:numPr>
          <w:ilvl w:val="0"/>
          <w:numId w:val="39"/>
        </w:numPr>
        <w:shd w:val="clear" w:color="auto" w:fill="FFFFFF"/>
        <w:tabs>
          <w:tab w:val="left" w:pos="102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осознанно содействовать защите природы.</w:t>
      </w:r>
    </w:p>
    <w:p w:rsidR="007A135B" w:rsidRPr="000F5350" w:rsidRDefault="007A135B" w:rsidP="00FB74EF">
      <w:pPr>
        <w:spacing w:after="0" w:line="240" w:lineRule="auto"/>
        <w:ind w:firstLine="709"/>
        <w:jc w:val="both"/>
        <w:rPr>
          <w:rFonts w:ascii="Times New Roman" w:hAnsi="Times New Roman" w:cs="Times New Roman"/>
          <w:b/>
          <w:bCs/>
          <w:sz w:val="28"/>
          <w:szCs w:val="28"/>
          <w:shd w:val="clear" w:color="auto" w:fill="FFFFFF"/>
        </w:rPr>
      </w:pPr>
      <w:r w:rsidRPr="000F5350">
        <w:rPr>
          <w:rFonts w:ascii="Times New Roman" w:hAnsi="Times New Roman" w:cs="Times New Roman"/>
          <w:b/>
          <w:bCs/>
          <w:sz w:val="28"/>
          <w:szCs w:val="28"/>
          <w:shd w:val="clear" w:color="auto" w:fill="FFFFFF"/>
        </w:rPr>
        <w:t>Социальные нормы</w:t>
      </w:r>
    </w:p>
    <w:p w:rsidR="007A135B" w:rsidRPr="000F5350" w:rsidRDefault="007A135B" w:rsidP="00FB74EF">
      <w:pPr>
        <w:shd w:val="clear" w:color="auto" w:fill="FFFFFF"/>
        <w:tabs>
          <w:tab w:val="left" w:pos="1023"/>
        </w:tabs>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Выпускник научится:</w:t>
      </w:r>
    </w:p>
    <w:p w:rsidR="007A135B" w:rsidRPr="000F5350" w:rsidRDefault="007A135B" w:rsidP="00FB74EF">
      <w:pPr>
        <w:numPr>
          <w:ilvl w:val="0"/>
          <w:numId w:val="40"/>
        </w:numPr>
        <w:shd w:val="clear" w:color="auto" w:fill="FFFFFF"/>
        <w:tabs>
          <w:tab w:val="left" w:pos="102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раскрывать роль социальных норм как регуляторов общественной жи</w:t>
      </w:r>
      <w:r w:rsidRPr="000F5350">
        <w:rPr>
          <w:rFonts w:ascii="Times New Roman" w:hAnsi="Times New Roman" w:cs="Times New Roman"/>
          <w:sz w:val="28"/>
          <w:szCs w:val="28"/>
        </w:rPr>
        <w:t>з</w:t>
      </w:r>
      <w:r w:rsidRPr="000F5350">
        <w:rPr>
          <w:rFonts w:ascii="Times New Roman" w:hAnsi="Times New Roman" w:cs="Times New Roman"/>
          <w:sz w:val="28"/>
          <w:szCs w:val="28"/>
        </w:rPr>
        <w:t>ни и поведения человека;</w:t>
      </w:r>
    </w:p>
    <w:p w:rsidR="007A135B" w:rsidRPr="000F5350" w:rsidRDefault="007A135B" w:rsidP="00FB74EF">
      <w:pPr>
        <w:numPr>
          <w:ilvl w:val="0"/>
          <w:numId w:val="40"/>
        </w:numPr>
        <w:shd w:val="clear" w:color="auto" w:fill="FFFFFF"/>
        <w:tabs>
          <w:tab w:val="left" w:pos="1023"/>
        </w:tabs>
        <w:spacing w:after="0" w:line="240" w:lineRule="auto"/>
        <w:ind w:left="0" w:firstLine="709"/>
        <w:jc w:val="both"/>
        <w:rPr>
          <w:rFonts w:ascii="Times New Roman" w:hAnsi="Times New Roman" w:cs="Times New Roman"/>
          <w:b/>
          <w:bCs/>
          <w:sz w:val="28"/>
          <w:szCs w:val="28"/>
        </w:rPr>
      </w:pPr>
      <w:r w:rsidRPr="000F5350">
        <w:rPr>
          <w:rFonts w:ascii="Times New Roman" w:hAnsi="Times New Roman" w:cs="Times New Roman"/>
          <w:sz w:val="28"/>
          <w:szCs w:val="28"/>
        </w:rPr>
        <w:t>различать отдельные виды социальных норм;</w:t>
      </w:r>
    </w:p>
    <w:p w:rsidR="007A135B" w:rsidRPr="000F5350" w:rsidRDefault="007A135B" w:rsidP="00FB74EF">
      <w:pPr>
        <w:numPr>
          <w:ilvl w:val="0"/>
          <w:numId w:val="40"/>
        </w:numPr>
        <w:shd w:val="clear" w:color="auto" w:fill="FFFFFF"/>
        <w:tabs>
          <w:tab w:val="left" w:pos="1023"/>
        </w:tabs>
        <w:spacing w:after="0" w:line="240" w:lineRule="auto"/>
        <w:ind w:left="0" w:firstLine="709"/>
        <w:jc w:val="both"/>
        <w:rPr>
          <w:rFonts w:ascii="Times New Roman" w:hAnsi="Times New Roman" w:cs="Times New Roman"/>
          <w:b/>
          <w:bCs/>
          <w:sz w:val="28"/>
          <w:szCs w:val="28"/>
        </w:rPr>
      </w:pPr>
      <w:r w:rsidRPr="000F5350">
        <w:rPr>
          <w:rFonts w:ascii="Times New Roman" w:hAnsi="Times New Roman" w:cs="Times New Roman"/>
          <w:sz w:val="28"/>
          <w:szCs w:val="28"/>
        </w:rPr>
        <w:t>характеризовать основные нормы морали;</w:t>
      </w:r>
    </w:p>
    <w:p w:rsidR="007A135B" w:rsidRPr="000F5350" w:rsidRDefault="007A135B" w:rsidP="00FB74EF">
      <w:pPr>
        <w:numPr>
          <w:ilvl w:val="0"/>
          <w:numId w:val="40"/>
        </w:numPr>
        <w:shd w:val="clear" w:color="auto" w:fill="FFFFFF"/>
        <w:tabs>
          <w:tab w:val="left" w:pos="102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критически осмысливать информацию морально-нравственного хара</w:t>
      </w:r>
      <w:r w:rsidRPr="000F5350">
        <w:rPr>
          <w:rFonts w:ascii="Times New Roman" w:hAnsi="Times New Roman" w:cs="Times New Roman"/>
          <w:sz w:val="28"/>
          <w:szCs w:val="28"/>
        </w:rPr>
        <w:t>к</w:t>
      </w:r>
      <w:r w:rsidRPr="000F5350">
        <w:rPr>
          <w:rFonts w:ascii="Times New Roman" w:hAnsi="Times New Roman" w:cs="Times New Roman"/>
          <w:sz w:val="28"/>
          <w:szCs w:val="28"/>
        </w:rPr>
        <w:t>тера, полученную из разнообразных источников, систематизировать, анализир</w:t>
      </w:r>
      <w:r w:rsidRPr="000F5350">
        <w:rPr>
          <w:rFonts w:ascii="Times New Roman" w:hAnsi="Times New Roman" w:cs="Times New Roman"/>
          <w:sz w:val="28"/>
          <w:szCs w:val="28"/>
        </w:rPr>
        <w:t>о</w:t>
      </w:r>
      <w:r w:rsidRPr="000F5350">
        <w:rPr>
          <w:rFonts w:ascii="Times New Roman" w:hAnsi="Times New Roman" w:cs="Times New Roman"/>
          <w:sz w:val="28"/>
          <w:szCs w:val="28"/>
        </w:rPr>
        <w:t>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7A135B" w:rsidRPr="000F5350" w:rsidRDefault="007A135B" w:rsidP="00FB74EF">
      <w:pPr>
        <w:numPr>
          <w:ilvl w:val="0"/>
          <w:numId w:val="40"/>
        </w:numPr>
        <w:shd w:val="clear" w:color="auto" w:fill="FFFFFF"/>
        <w:tabs>
          <w:tab w:val="left" w:pos="102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7A135B" w:rsidRPr="000F5350" w:rsidRDefault="007A135B" w:rsidP="00FB74EF">
      <w:pPr>
        <w:numPr>
          <w:ilvl w:val="0"/>
          <w:numId w:val="40"/>
        </w:numPr>
        <w:shd w:val="clear" w:color="auto" w:fill="FFFFFF"/>
        <w:tabs>
          <w:tab w:val="left" w:pos="102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характеризовать специфику норм права;</w:t>
      </w:r>
    </w:p>
    <w:p w:rsidR="007A135B" w:rsidRPr="000F5350" w:rsidRDefault="007A135B" w:rsidP="00FB74EF">
      <w:pPr>
        <w:numPr>
          <w:ilvl w:val="0"/>
          <w:numId w:val="40"/>
        </w:numPr>
        <w:shd w:val="clear" w:color="auto" w:fill="FFFFFF"/>
        <w:tabs>
          <w:tab w:val="left" w:pos="102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сравнивать нормы морали и права, выявлять их общие черты и особе</w:t>
      </w:r>
      <w:r w:rsidRPr="000F5350">
        <w:rPr>
          <w:rFonts w:ascii="Times New Roman" w:hAnsi="Times New Roman" w:cs="Times New Roman"/>
          <w:sz w:val="28"/>
          <w:szCs w:val="28"/>
        </w:rPr>
        <w:t>н</w:t>
      </w:r>
      <w:r w:rsidRPr="000F5350">
        <w:rPr>
          <w:rFonts w:ascii="Times New Roman" w:hAnsi="Times New Roman" w:cs="Times New Roman"/>
          <w:sz w:val="28"/>
          <w:szCs w:val="28"/>
        </w:rPr>
        <w:t>ности;</w:t>
      </w:r>
    </w:p>
    <w:p w:rsidR="007A135B" w:rsidRPr="000F5350" w:rsidRDefault="007A135B" w:rsidP="00FB74EF">
      <w:pPr>
        <w:numPr>
          <w:ilvl w:val="0"/>
          <w:numId w:val="40"/>
        </w:numPr>
        <w:shd w:val="clear" w:color="auto" w:fill="FFFFFF"/>
        <w:tabs>
          <w:tab w:val="left" w:pos="102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раскрывать сущность процесса социализации личности;</w:t>
      </w:r>
    </w:p>
    <w:p w:rsidR="007A135B" w:rsidRPr="000F5350" w:rsidRDefault="007A135B" w:rsidP="00FB74EF">
      <w:pPr>
        <w:numPr>
          <w:ilvl w:val="0"/>
          <w:numId w:val="40"/>
        </w:numPr>
        <w:shd w:val="clear" w:color="auto" w:fill="FFFFFF"/>
        <w:tabs>
          <w:tab w:val="left" w:pos="102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объяснять причины отклоняющегося поведения;</w:t>
      </w:r>
    </w:p>
    <w:p w:rsidR="007A135B" w:rsidRPr="000F5350" w:rsidRDefault="007A135B" w:rsidP="00FB74EF">
      <w:pPr>
        <w:numPr>
          <w:ilvl w:val="0"/>
          <w:numId w:val="40"/>
        </w:numPr>
        <w:shd w:val="clear" w:color="auto" w:fill="FFFFFF"/>
        <w:tabs>
          <w:tab w:val="left" w:pos="102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описывать негативные последствия наиболее опасных форм отклоня</w:t>
      </w:r>
      <w:r w:rsidRPr="000F5350">
        <w:rPr>
          <w:rFonts w:ascii="Times New Roman" w:hAnsi="Times New Roman" w:cs="Times New Roman"/>
          <w:sz w:val="28"/>
          <w:szCs w:val="28"/>
        </w:rPr>
        <w:t>ю</w:t>
      </w:r>
      <w:r w:rsidRPr="000F5350">
        <w:rPr>
          <w:rFonts w:ascii="Times New Roman" w:hAnsi="Times New Roman" w:cs="Times New Roman"/>
          <w:sz w:val="28"/>
          <w:szCs w:val="28"/>
        </w:rPr>
        <w:t>щегося поведения.</w:t>
      </w:r>
    </w:p>
    <w:p w:rsidR="007A135B" w:rsidRPr="000F5350" w:rsidRDefault="007A135B" w:rsidP="00FB74EF">
      <w:pPr>
        <w:shd w:val="clear" w:color="auto" w:fill="FFFFFF"/>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Выпускник получит возможность научиться:</w:t>
      </w:r>
    </w:p>
    <w:p w:rsidR="007A135B" w:rsidRPr="000F5350" w:rsidRDefault="007A135B" w:rsidP="00FB74EF">
      <w:pPr>
        <w:numPr>
          <w:ilvl w:val="0"/>
          <w:numId w:val="41"/>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использовать элементы причинно-следственного анализа для поним</w:t>
      </w:r>
      <w:r w:rsidRPr="000F5350">
        <w:rPr>
          <w:rFonts w:ascii="Times New Roman" w:hAnsi="Times New Roman" w:cs="Times New Roman"/>
          <w:sz w:val="28"/>
          <w:szCs w:val="28"/>
        </w:rPr>
        <w:t>а</w:t>
      </w:r>
      <w:r w:rsidRPr="000F5350">
        <w:rPr>
          <w:rFonts w:ascii="Times New Roman" w:hAnsi="Times New Roman" w:cs="Times New Roman"/>
          <w:sz w:val="28"/>
          <w:szCs w:val="28"/>
        </w:rPr>
        <w:t>ния влияния моральных устоев на развитие общества и человека;</w:t>
      </w:r>
    </w:p>
    <w:p w:rsidR="007A135B" w:rsidRPr="000F5350" w:rsidRDefault="007A135B" w:rsidP="00FB74EF">
      <w:pPr>
        <w:numPr>
          <w:ilvl w:val="0"/>
          <w:numId w:val="41"/>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оценивать социальную значимость здорового образа жизни.</w:t>
      </w:r>
    </w:p>
    <w:p w:rsidR="007A135B" w:rsidRPr="000F5350" w:rsidRDefault="007A135B" w:rsidP="00FB74EF">
      <w:pPr>
        <w:spacing w:after="0" w:line="240" w:lineRule="auto"/>
        <w:ind w:firstLine="709"/>
        <w:jc w:val="both"/>
        <w:rPr>
          <w:rFonts w:ascii="Times New Roman" w:hAnsi="Times New Roman" w:cs="Times New Roman"/>
          <w:b/>
          <w:bCs/>
          <w:sz w:val="28"/>
          <w:szCs w:val="28"/>
          <w:shd w:val="clear" w:color="auto" w:fill="FFFFFF"/>
        </w:rPr>
      </w:pPr>
      <w:r w:rsidRPr="000F5350">
        <w:rPr>
          <w:rFonts w:ascii="Times New Roman" w:hAnsi="Times New Roman" w:cs="Times New Roman"/>
          <w:b/>
          <w:bCs/>
          <w:sz w:val="28"/>
          <w:szCs w:val="28"/>
          <w:shd w:val="clear" w:color="auto" w:fill="FFFFFF"/>
        </w:rPr>
        <w:t>Сфера духовной культуры</w:t>
      </w:r>
    </w:p>
    <w:p w:rsidR="007A135B" w:rsidRPr="000F5350" w:rsidRDefault="007A135B" w:rsidP="00FB74EF">
      <w:pPr>
        <w:shd w:val="clear" w:color="auto" w:fill="FFFFFF"/>
        <w:spacing w:after="0" w:line="240" w:lineRule="auto"/>
        <w:ind w:firstLine="709"/>
        <w:jc w:val="both"/>
        <w:rPr>
          <w:rFonts w:ascii="Times New Roman" w:hAnsi="Times New Roman" w:cs="Times New Roman"/>
          <w:b/>
          <w:bCs/>
          <w:sz w:val="28"/>
          <w:szCs w:val="28"/>
          <w:shd w:val="clear" w:color="auto" w:fill="FFFFFF"/>
        </w:rPr>
      </w:pPr>
      <w:r w:rsidRPr="000F5350">
        <w:rPr>
          <w:rFonts w:ascii="Times New Roman" w:hAnsi="Times New Roman" w:cs="Times New Roman"/>
          <w:b/>
          <w:bCs/>
          <w:sz w:val="28"/>
          <w:szCs w:val="28"/>
          <w:shd w:val="clear" w:color="auto" w:fill="FFFFFF"/>
        </w:rPr>
        <w:t>Выпускник научится:</w:t>
      </w:r>
    </w:p>
    <w:p w:rsidR="007A135B" w:rsidRPr="000F5350" w:rsidRDefault="007A135B" w:rsidP="00FB74EF">
      <w:pPr>
        <w:numPr>
          <w:ilvl w:val="0"/>
          <w:numId w:val="42"/>
        </w:numPr>
        <w:shd w:val="clear" w:color="auto" w:fill="FFFFFF"/>
        <w:tabs>
          <w:tab w:val="left" w:pos="993"/>
        </w:tabs>
        <w:spacing w:after="0" w:line="240" w:lineRule="auto"/>
        <w:ind w:left="0" w:firstLine="709"/>
        <w:jc w:val="both"/>
        <w:rPr>
          <w:rFonts w:ascii="Times New Roman" w:hAnsi="Times New Roman" w:cs="Times New Roman"/>
          <w:sz w:val="28"/>
          <w:szCs w:val="28"/>
          <w:shd w:val="clear" w:color="auto" w:fill="FFFFFF"/>
        </w:rPr>
      </w:pPr>
      <w:r w:rsidRPr="000F5350">
        <w:rPr>
          <w:rFonts w:ascii="Times New Roman" w:hAnsi="Times New Roman" w:cs="Times New Roman"/>
          <w:sz w:val="28"/>
          <w:szCs w:val="28"/>
          <w:shd w:val="clear" w:color="auto" w:fill="FFFFFF"/>
        </w:rPr>
        <w:t>характеризовать развитие отдельных областей и форм культуры, выр</w:t>
      </w:r>
      <w:r w:rsidRPr="000F5350">
        <w:rPr>
          <w:rFonts w:ascii="Times New Roman" w:hAnsi="Times New Roman" w:cs="Times New Roman"/>
          <w:sz w:val="28"/>
          <w:szCs w:val="28"/>
          <w:shd w:val="clear" w:color="auto" w:fill="FFFFFF"/>
        </w:rPr>
        <w:t>а</w:t>
      </w:r>
      <w:r w:rsidRPr="000F5350">
        <w:rPr>
          <w:rFonts w:ascii="Times New Roman" w:hAnsi="Times New Roman" w:cs="Times New Roman"/>
          <w:sz w:val="28"/>
          <w:szCs w:val="28"/>
          <w:shd w:val="clear" w:color="auto" w:fill="FFFFFF"/>
        </w:rPr>
        <w:t>жать свое мнение о явлениях культуры;</w:t>
      </w:r>
    </w:p>
    <w:p w:rsidR="007A135B" w:rsidRPr="000F5350" w:rsidRDefault="007A135B" w:rsidP="00FB74EF">
      <w:pPr>
        <w:numPr>
          <w:ilvl w:val="0"/>
          <w:numId w:val="42"/>
        </w:numPr>
        <w:shd w:val="clear" w:color="auto" w:fill="FFFFFF"/>
        <w:tabs>
          <w:tab w:val="left" w:pos="993"/>
        </w:tabs>
        <w:spacing w:after="0" w:line="240" w:lineRule="auto"/>
        <w:ind w:left="0" w:firstLine="709"/>
        <w:jc w:val="both"/>
        <w:rPr>
          <w:rFonts w:ascii="Times New Roman" w:hAnsi="Times New Roman" w:cs="Times New Roman"/>
          <w:sz w:val="28"/>
          <w:szCs w:val="28"/>
          <w:shd w:val="clear" w:color="auto" w:fill="FFFFFF"/>
        </w:rPr>
      </w:pPr>
      <w:r w:rsidRPr="000F5350">
        <w:rPr>
          <w:rFonts w:ascii="Times New Roman" w:hAnsi="Times New Roman" w:cs="Times New Roman"/>
          <w:sz w:val="28"/>
          <w:szCs w:val="28"/>
          <w:shd w:val="clear" w:color="auto" w:fill="FFFFFF"/>
        </w:rPr>
        <w:t>описывать явления духовной культуры;</w:t>
      </w:r>
    </w:p>
    <w:p w:rsidR="007A135B" w:rsidRPr="000F5350" w:rsidRDefault="007A135B" w:rsidP="00FB74EF">
      <w:pPr>
        <w:numPr>
          <w:ilvl w:val="0"/>
          <w:numId w:val="42"/>
        </w:numPr>
        <w:shd w:val="clear" w:color="auto" w:fill="FFFFFF"/>
        <w:tabs>
          <w:tab w:val="left" w:pos="993"/>
        </w:tabs>
        <w:spacing w:after="0" w:line="240" w:lineRule="auto"/>
        <w:ind w:left="0" w:firstLine="709"/>
        <w:jc w:val="both"/>
        <w:rPr>
          <w:rFonts w:ascii="Times New Roman" w:hAnsi="Times New Roman" w:cs="Times New Roman"/>
          <w:sz w:val="28"/>
          <w:szCs w:val="28"/>
          <w:shd w:val="clear" w:color="auto" w:fill="FFFFFF"/>
        </w:rPr>
      </w:pPr>
      <w:r w:rsidRPr="000F5350">
        <w:rPr>
          <w:rFonts w:ascii="Times New Roman" w:hAnsi="Times New Roman" w:cs="Times New Roman"/>
          <w:sz w:val="28"/>
          <w:szCs w:val="28"/>
          <w:shd w:val="clear" w:color="auto" w:fill="FFFFFF"/>
        </w:rPr>
        <w:t>объяснять причины возрастания роли науки в современном мире;</w:t>
      </w:r>
    </w:p>
    <w:p w:rsidR="007A135B" w:rsidRPr="000F5350" w:rsidRDefault="007A135B" w:rsidP="00FB74EF">
      <w:pPr>
        <w:numPr>
          <w:ilvl w:val="0"/>
          <w:numId w:val="42"/>
        </w:numPr>
        <w:shd w:val="clear" w:color="auto" w:fill="FFFFFF"/>
        <w:tabs>
          <w:tab w:val="left" w:pos="993"/>
        </w:tabs>
        <w:spacing w:after="0" w:line="240" w:lineRule="auto"/>
        <w:ind w:left="0" w:firstLine="709"/>
        <w:jc w:val="both"/>
        <w:rPr>
          <w:rFonts w:ascii="Times New Roman" w:hAnsi="Times New Roman" w:cs="Times New Roman"/>
          <w:sz w:val="28"/>
          <w:szCs w:val="28"/>
          <w:shd w:val="clear" w:color="auto" w:fill="FFFFFF"/>
        </w:rPr>
      </w:pPr>
      <w:r w:rsidRPr="000F5350">
        <w:rPr>
          <w:rFonts w:ascii="Times New Roman" w:hAnsi="Times New Roman" w:cs="Times New Roman"/>
          <w:sz w:val="28"/>
          <w:szCs w:val="28"/>
          <w:shd w:val="clear" w:color="auto" w:fill="FFFFFF"/>
        </w:rPr>
        <w:t>оценивать роль образования в современном обществе;</w:t>
      </w:r>
    </w:p>
    <w:p w:rsidR="007A135B" w:rsidRPr="000F5350" w:rsidRDefault="007A135B" w:rsidP="00FB74EF">
      <w:pPr>
        <w:numPr>
          <w:ilvl w:val="0"/>
          <w:numId w:val="42"/>
        </w:numPr>
        <w:shd w:val="clear" w:color="auto" w:fill="FFFFFF"/>
        <w:tabs>
          <w:tab w:val="left" w:pos="993"/>
        </w:tabs>
        <w:spacing w:after="0" w:line="240" w:lineRule="auto"/>
        <w:ind w:left="0" w:firstLine="709"/>
        <w:jc w:val="both"/>
        <w:rPr>
          <w:rFonts w:ascii="Times New Roman" w:hAnsi="Times New Roman" w:cs="Times New Roman"/>
          <w:sz w:val="28"/>
          <w:szCs w:val="28"/>
          <w:shd w:val="clear" w:color="auto" w:fill="FFFFFF"/>
        </w:rPr>
      </w:pPr>
      <w:r w:rsidRPr="000F5350">
        <w:rPr>
          <w:rFonts w:ascii="Times New Roman" w:hAnsi="Times New Roman" w:cs="Times New Roman"/>
          <w:sz w:val="28"/>
          <w:szCs w:val="28"/>
          <w:shd w:val="clear" w:color="auto" w:fill="FFFFFF"/>
        </w:rPr>
        <w:t>различать уровни общего образования в России;</w:t>
      </w:r>
    </w:p>
    <w:p w:rsidR="007A135B" w:rsidRPr="000F5350" w:rsidRDefault="007A135B" w:rsidP="00FB74EF">
      <w:pPr>
        <w:numPr>
          <w:ilvl w:val="0"/>
          <w:numId w:val="42"/>
        </w:numPr>
        <w:shd w:val="clear" w:color="auto" w:fill="FFFFFF"/>
        <w:tabs>
          <w:tab w:val="left" w:pos="993"/>
        </w:tabs>
        <w:spacing w:after="0" w:line="240" w:lineRule="auto"/>
        <w:ind w:left="0" w:firstLine="709"/>
        <w:jc w:val="both"/>
        <w:rPr>
          <w:rFonts w:ascii="Times New Roman" w:hAnsi="Times New Roman" w:cs="Times New Roman"/>
          <w:sz w:val="28"/>
          <w:szCs w:val="28"/>
          <w:shd w:val="clear" w:color="auto" w:fill="FFFFFF"/>
        </w:rPr>
      </w:pPr>
      <w:r w:rsidRPr="000F5350">
        <w:rPr>
          <w:rFonts w:ascii="Times New Roman" w:hAnsi="Times New Roman" w:cs="Times New Roman"/>
          <w:sz w:val="28"/>
          <w:szCs w:val="28"/>
          <w:shd w:val="clear" w:color="auto" w:fill="FFFFFF"/>
        </w:rPr>
        <w:t>находить и извлекать социальную информацию о достижениях и пр</w:t>
      </w:r>
      <w:r w:rsidRPr="000F5350">
        <w:rPr>
          <w:rFonts w:ascii="Times New Roman" w:hAnsi="Times New Roman" w:cs="Times New Roman"/>
          <w:sz w:val="28"/>
          <w:szCs w:val="28"/>
          <w:shd w:val="clear" w:color="auto" w:fill="FFFFFF"/>
        </w:rPr>
        <w:t>о</w:t>
      </w:r>
      <w:r w:rsidRPr="000F5350">
        <w:rPr>
          <w:rFonts w:ascii="Times New Roman" w:hAnsi="Times New Roman" w:cs="Times New Roman"/>
          <w:sz w:val="28"/>
          <w:szCs w:val="28"/>
          <w:shd w:val="clear" w:color="auto" w:fill="FFFFFF"/>
        </w:rPr>
        <w:t>блемах развития культуры из адаптированных источников различного типа;</w:t>
      </w:r>
    </w:p>
    <w:p w:rsidR="007A135B" w:rsidRPr="000F5350" w:rsidRDefault="007A135B" w:rsidP="00FB74EF">
      <w:pPr>
        <w:numPr>
          <w:ilvl w:val="0"/>
          <w:numId w:val="42"/>
        </w:numPr>
        <w:shd w:val="clear" w:color="auto" w:fill="FFFFFF"/>
        <w:tabs>
          <w:tab w:val="left" w:pos="993"/>
        </w:tabs>
        <w:spacing w:after="0" w:line="240" w:lineRule="auto"/>
        <w:ind w:left="0" w:firstLine="709"/>
        <w:jc w:val="both"/>
        <w:rPr>
          <w:rFonts w:ascii="Times New Roman" w:hAnsi="Times New Roman" w:cs="Times New Roman"/>
          <w:sz w:val="28"/>
          <w:szCs w:val="28"/>
          <w:shd w:val="clear" w:color="auto" w:fill="FFFFFF"/>
        </w:rPr>
      </w:pPr>
      <w:r w:rsidRPr="000F5350">
        <w:rPr>
          <w:rFonts w:ascii="Times New Roman" w:hAnsi="Times New Roman" w:cs="Times New Roman"/>
          <w:sz w:val="28"/>
          <w:szCs w:val="28"/>
          <w:shd w:val="clear" w:color="auto" w:fill="FFFFFF"/>
        </w:rPr>
        <w:lastRenderedPageBreak/>
        <w:t>описывать духовные ценности российского народа и выражать со</w:t>
      </w:r>
      <w:r w:rsidRPr="000F5350">
        <w:rPr>
          <w:rFonts w:ascii="Times New Roman" w:hAnsi="Times New Roman" w:cs="Times New Roman"/>
          <w:sz w:val="28"/>
          <w:szCs w:val="28"/>
          <w:shd w:val="clear" w:color="auto" w:fill="FFFFFF"/>
        </w:rPr>
        <w:t>б</w:t>
      </w:r>
      <w:r w:rsidRPr="000F5350">
        <w:rPr>
          <w:rFonts w:ascii="Times New Roman" w:hAnsi="Times New Roman" w:cs="Times New Roman"/>
          <w:sz w:val="28"/>
          <w:szCs w:val="28"/>
          <w:shd w:val="clear" w:color="auto" w:fill="FFFFFF"/>
        </w:rPr>
        <w:t>ственное отношение к ним;</w:t>
      </w:r>
    </w:p>
    <w:p w:rsidR="007A135B" w:rsidRPr="000F5350" w:rsidRDefault="007A135B" w:rsidP="00FB74EF">
      <w:pPr>
        <w:numPr>
          <w:ilvl w:val="0"/>
          <w:numId w:val="42"/>
        </w:numPr>
        <w:shd w:val="clear" w:color="auto" w:fill="FFFFFF"/>
        <w:tabs>
          <w:tab w:val="left" w:pos="993"/>
        </w:tabs>
        <w:spacing w:after="0" w:line="240" w:lineRule="auto"/>
        <w:ind w:left="0" w:firstLine="709"/>
        <w:jc w:val="both"/>
        <w:rPr>
          <w:rFonts w:ascii="Times New Roman" w:hAnsi="Times New Roman" w:cs="Times New Roman"/>
          <w:sz w:val="28"/>
          <w:szCs w:val="28"/>
          <w:shd w:val="clear" w:color="auto" w:fill="FFFFFF"/>
        </w:rPr>
      </w:pPr>
      <w:r w:rsidRPr="000F5350">
        <w:rPr>
          <w:rFonts w:ascii="Times New Roman" w:hAnsi="Times New Roman" w:cs="Times New Roman"/>
          <w:sz w:val="28"/>
          <w:szCs w:val="28"/>
          <w:shd w:val="clear" w:color="auto" w:fill="FFFFFF"/>
        </w:rPr>
        <w:t>объяснять необходимость непрерывного образования в современных условиях;</w:t>
      </w:r>
    </w:p>
    <w:p w:rsidR="007A135B" w:rsidRPr="000F5350" w:rsidRDefault="007A135B" w:rsidP="00FB74EF">
      <w:pPr>
        <w:numPr>
          <w:ilvl w:val="0"/>
          <w:numId w:val="42"/>
        </w:numPr>
        <w:shd w:val="clear" w:color="auto" w:fill="FFFFFF"/>
        <w:tabs>
          <w:tab w:val="left" w:pos="993"/>
        </w:tabs>
        <w:spacing w:after="0" w:line="240" w:lineRule="auto"/>
        <w:ind w:left="0" w:firstLine="709"/>
        <w:jc w:val="both"/>
        <w:rPr>
          <w:rFonts w:ascii="Times New Roman" w:hAnsi="Times New Roman" w:cs="Times New Roman"/>
          <w:sz w:val="28"/>
          <w:szCs w:val="28"/>
          <w:shd w:val="clear" w:color="auto" w:fill="FFFFFF"/>
        </w:rPr>
      </w:pPr>
      <w:r w:rsidRPr="000F5350">
        <w:rPr>
          <w:rFonts w:ascii="Times New Roman" w:hAnsi="Times New Roman" w:cs="Times New Roman"/>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7A135B" w:rsidRPr="000F5350" w:rsidRDefault="007A135B" w:rsidP="00FB74EF">
      <w:pPr>
        <w:numPr>
          <w:ilvl w:val="0"/>
          <w:numId w:val="42"/>
        </w:numPr>
        <w:shd w:val="clear" w:color="auto" w:fill="FFFFFF"/>
        <w:tabs>
          <w:tab w:val="left" w:pos="993"/>
        </w:tabs>
        <w:spacing w:after="0" w:line="240" w:lineRule="auto"/>
        <w:ind w:left="0" w:firstLine="709"/>
        <w:jc w:val="both"/>
        <w:rPr>
          <w:rFonts w:ascii="Times New Roman" w:hAnsi="Times New Roman" w:cs="Times New Roman"/>
          <w:sz w:val="28"/>
          <w:szCs w:val="28"/>
          <w:shd w:val="clear" w:color="auto" w:fill="FFFFFF"/>
        </w:rPr>
      </w:pPr>
      <w:r w:rsidRPr="000F5350">
        <w:rPr>
          <w:rFonts w:ascii="Times New Roman" w:hAnsi="Times New Roman" w:cs="Times New Roman"/>
          <w:sz w:val="28"/>
          <w:szCs w:val="28"/>
          <w:shd w:val="clear" w:color="auto" w:fill="FFFFFF"/>
        </w:rPr>
        <w:t>раскрывать роль религии в современном обществе;</w:t>
      </w:r>
    </w:p>
    <w:p w:rsidR="007A135B" w:rsidRPr="000F5350" w:rsidRDefault="007A135B" w:rsidP="00FB74EF">
      <w:pPr>
        <w:numPr>
          <w:ilvl w:val="0"/>
          <w:numId w:val="42"/>
        </w:numPr>
        <w:shd w:val="clear" w:color="auto" w:fill="FFFFFF"/>
        <w:tabs>
          <w:tab w:val="left" w:pos="993"/>
        </w:tabs>
        <w:spacing w:after="0" w:line="240" w:lineRule="auto"/>
        <w:ind w:left="0" w:firstLine="709"/>
        <w:jc w:val="both"/>
        <w:rPr>
          <w:rFonts w:ascii="Times New Roman" w:hAnsi="Times New Roman" w:cs="Times New Roman"/>
          <w:b/>
          <w:bCs/>
          <w:sz w:val="28"/>
          <w:szCs w:val="28"/>
          <w:shd w:val="clear" w:color="auto" w:fill="FFFFFF"/>
        </w:rPr>
      </w:pPr>
      <w:r w:rsidRPr="000F5350">
        <w:rPr>
          <w:rFonts w:ascii="Times New Roman" w:hAnsi="Times New Roman" w:cs="Times New Roman"/>
          <w:sz w:val="28"/>
          <w:szCs w:val="28"/>
          <w:shd w:val="clear" w:color="auto" w:fill="FFFFFF"/>
        </w:rPr>
        <w:t>характеризовать особенности искусства как формы духовной культуры</w:t>
      </w:r>
      <w:r w:rsidRPr="000F5350">
        <w:rPr>
          <w:rFonts w:ascii="Times New Roman" w:hAnsi="Times New Roman" w:cs="Times New Roman"/>
          <w:b/>
          <w:bCs/>
          <w:sz w:val="28"/>
          <w:szCs w:val="28"/>
          <w:shd w:val="clear" w:color="auto" w:fill="FFFFFF"/>
        </w:rPr>
        <w:t>.</w:t>
      </w:r>
    </w:p>
    <w:p w:rsidR="007A135B" w:rsidRPr="000F5350" w:rsidRDefault="007A135B" w:rsidP="00FB74EF">
      <w:pPr>
        <w:shd w:val="clear" w:color="auto" w:fill="FFFFFF"/>
        <w:spacing w:after="0" w:line="240" w:lineRule="auto"/>
        <w:ind w:firstLine="709"/>
        <w:jc w:val="both"/>
        <w:rPr>
          <w:rFonts w:ascii="Times New Roman" w:hAnsi="Times New Roman" w:cs="Times New Roman"/>
          <w:b/>
          <w:bCs/>
          <w:sz w:val="28"/>
          <w:szCs w:val="28"/>
          <w:shd w:val="clear" w:color="auto" w:fill="FFFFFF"/>
        </w:rPr>
      </w:pPr>
      <w:r w:rsidRPr="000F5350">
        <w:rPr>
          <w:rFonts w:ascii="Times New Roman" w:hAnsi="Times New Roman" w:cs="Times New Roman"/>
          <w:b/>
          <w:bCs/>
          <w:sz w:val="28"/>
          <w:szCs w:val="28"/>
          <w:shd w:val="clear" w:color="auto" w:fill="FFFFFF"/>
        </w:rPr>
        <w:t>Выпускник получит возможность научиться:</w:t>
      </w:r>
    </w:p>
    <w:p w:rsidR="007A135B" w:rsidRPr="000F5350" w:rsidRDefault="007A135B" w:rsidP="00FB74EF">
      <w:pPr>
        <w:numPr>
          <w:ilvl w:val="0"/>
          <w:numId w:val="43"/>
        </w:numPr>
        <w:shd w:val="clear" w:color="auto" w:fill="FFFFFF"/>
        <w:tabs>
          <w:tab w:val="left" w:pos="993"/>
        </w:tabs>
        <w:spacing w:after="0" w:line="240" w:lineRule="auto"/>
        <w:ind w:left="0" w:firstLine="709"/>
        <w:jc w:val="both"/>
        <w:rPr>
          <w:rFonts w:ascii="Times New Roman" w:hAnsi="Times New Roman" w:cs="Times New Roman"/>
          <w:sz w:val="28"/>
          <w:szCs w:val="28"/>
          <w:shd w:val="clear" w:color="auto" w:fill="FFFFFF"/>
        </w:rPr>
      </w:pPr>
      <w:r w:rsidRPr="000F5350">
        <w:rPr>
          <w:rFonts w:ascii="Times New Roman" w:hAnsi="Times New Roman" w:cs="Times New Roman"/>
          <w:sz w:val="28"/>
          <w:szCs w:val="28"/>
          <w:shd w:val="clear" w:color="auto" w:fill="FFFFFF"/>
        </w:rPr>
        <w:t>описывать процессы создания, сохранения, трансляции и усвоения д</w:t>
      </w:r>
      <w:r w:rsidRPr="000F5350">
        <w:rPr>
          <w:rFonts w:ascii="Times New Roman" w:hAnsi="Times New Roman" w:cs="Times New Roman"/>
          <w:sz w:val="28"/>
          <w:szCs w:val="28"/>
          <w:shd w:val="clear" w:color="auto" w:fill="FFFFFF"/>
        </w:rPr>
        <w:t>о</w:t>
      </w:r>
      <w:r w:rsidRPr="000F5350">
        <w:rPr>
          <w:rFonts w:ascii="Times New Roman" w:hAnsi="Times New Roman" w:cs="Times New Roman"/>
          <w:sz w:val="28"/>
          <w:szCs w:val="28"/>
          <w:shd w:val="clear" w:color="auto" w:fill="FFFFFF"/>
        </w:rPr>
        <w:t>стижений культуры;</w:t>
      </w:r>
    </w:p>
    <w:p w:rsidR="007A135B" w:rsidRPr="000F5350" w:rsidRDefault="007A135B" w:rsidP="00FB74EF">
      <w:pPr>
        <w:numPr>
          <w:ilvl w:val="0"/>
          <w:numId w:val="43"/>
        </w:numPr>
        <w:shd w:val="clear" w:color="auto" w:fill="FFFFFF"/>
        <w:tabs>
          <w:tab w:val="left" w:pos="993"/>
        </w:tabs>
        <w:spacing w:after="0" w:line="240" w:lineRule="auto"/>
        <w:ind w:left="0" w:firstLine="709"/>
        <w:jc w:val="both"/>
        <w:rPr>
          <w:rFonts w:ascii="Times New Roman" w:hAnsi="Times New Roman" w:cs="Times New Roman"/>
          <w:sz w:val="28"/>
          <w:szCs w:val="28"/>
          <w:shd w:val="clear" w:color="auto" w:fill="FFFFFF"/>
        </w:rPr>
      </w:pPr>
      <w:r w:rsidRPr="000F5350">
        <w:rPr>
          <w:rFonts w:ascii="Times New Roman" w:hAnsi="Times New Roman" w:cs="Times New Roman"/>
          <w:sz w:val="28"/>
          <w:szCs w:val="28"/>
          <w:shd w:val="clear" w:color="auto" w:fill="FFFFFF"/>
        </w:rPr>
        <w:t>характеризовать основные направления развития отечественной кул</w:t>
      </w:r>
      <w:r w:rsidRPr="000F5350">
        <w:rPr>
          <w:rFonts w:ascii="Times New Roman" w:hAnsi="Times New Roman" w:cs="Times New Roman"/>
          <w:sz w:val="28"/>
          <w:szCs w:val="28"/>
          <w:shd w:val="clear" w:color="auto" w:fill="FFFFFF"/>
        </w:rPr>
        <w:t>ь</w:t>
      </w:r>
      <w:r w:rsidRPr="000F5350">
        <w:rPr>
          <w:rFonts w:ascii="Times New Roman" w:hAnsi="Times New Roman" w:cs="Times New Roman"/>
          <w:sz w:val="28"/>
          <w:szCs w:val="28"/>
          <w:shd w:val="clear" w:color="auto" w:fill="FFFFFF"/>
        </w:rPr>
        <w:t>туры в современных условиях;</w:t>
      </w:r>
    </w:p>
    <w:p w:rsidR="007A135B" w:rsidRPr="000F5350" w:rsidRDefault="007A135B" w:rsidP="00FB74EF">
      <w:pPr>
        <w:numPr>
          <w:ilvl w:val="0"/>
          <w:numId w:val="43"/>
        </w:numPr>
        <w:shd w:val="clear" w:color="auto" w:fill="FFFFFF"/>
        <w:tabs>
          <w:tab w:val="left" w:pos="993"/>
        </w:tabs>
        <w:spacing w:after="0" w:line="240" w:lineRule="auto"/>
        <w:ind w:left="0" w:firstLine="709"/>
        <w:jc w:val="both"/>
        <w:rPr>
          <w:rFonts w:ascii="Times New Roman" w:hAnsi="Times New Roman" w:cs="Times New Roman"/>
          <w:sz w:val="28"/>
          <w:szCs w:val="28"/>
          <w:shd w:val="clear" w:color="auto" w:fill="FFFFFF"/>
        </w:rPr>
      </w:pPr>
      <w:r w:rsidRPr="000F5350">
        <w:rPr>
          <w:rFonts w:ascii="Times New Roman" w:hAnsi="Times New Roman" w:cs="Times New Roman"/>
          <w:sz w:val="28"/>
          <w:szCs w:val="28"/>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7A135B" w:rsidRPr="000F5350" w:rsidRDefault="007A135B" w:rsidP="00FB74EF">
      <w:pPr>
        <w:spacing w:after="0" w:line="240" w:lineRule="auto"/>
        <w:ind w:firstLine="709"/>
        <w:jc w:val="both"/>
        <w:rPr>
          <w:rFonts w:ascii="Times New Roman" w:hAnsi="Times New Roman" w:cs="Times New Roman"/>
          <w:b/>
          <w:bCs/>
          <w:sz w:val="28"/>
          <w:szCs w:val="28"/>
          <w:shd w:val="clear" w:color="auto" w:fill="FFFFFF"/>
        </w:rPr>
      </w:pPr>
      <w:r w:rsidRPr="000F5350">
        <w:rPr>
          <w:rFonts w:ascii="Times New Roman" w:hAnsi="Times New Roman" w:cs="Times New Roman"/>
          <w:b/>
          <w:bCs/>
          <w:sz w:val="28"/>
          <w:szCs w:val="28"/>
          <w:shd w:val="clear" w:color="auto" w:fill="FFFFFF"/>
        </w:rPr>
        <w:t>Социальная сфера</w:t>
      </w:r>
    </w:p>
    <w:p w:rsidR="007A135B" w:rsidRPr="000F5350" w:rsidRDefault="007A135B" w:rsidP="00FB74EF">
      <w:pPr>
        <w:tabs>
          <w:tab w:val="left" w:pos="1027"/>
        </w:tabs>
        <w:spacing w:after="0" w:line="240" w:lineRule="auto"/>
        <w:ind w:firstLine="709"/>
        <w:jc w:val="both"/>
        <w:rPr>
          <w:rFonts w:ascii="Times New Roman" w:hAnsi="Times New Roman" w:cs="Times New Roman"/>
          <w:b/>
          <w:bCs/>
          <w:sz w:val="28"/>
          <w:szCs w:val="28"/>
          <w:shd w:val="clear" w:color="auto" w:fill="FFFFFF"/>
        </w:rPr>
      </w:pPr>
      <w:r w:rsidRPr="000F5350">
        <w:rPr>
          <w:rFonts w:ascii="Times New Roman" w:hAnsi="Times New Roman" w:cs="Times New Roman"/>
          <w:b/>
          <w:bCs/>
          <w:sz w:val="28"/>
          <w:szCs w:val="28"/>
          <w:shd w:val="clear" w:color="auto" w:fill="FFFFFF"/>
        </w:rPr>
        <w:t>Выпускник научится:</w:t>
      </w:r>
    </w:p>
    <w:p w:rsidR="007A135B" w:rsidRPr="000F5350" w:rsidRDefault="007A135B" w:rsidP="00FB74EF">
      <w:pPr>
        <w:numPr>
          <w:ilvl w:val="0"/>
          <w:numId w:val="44"/>
        </w:numPr>
        <w:tabs>
          <w:tab w:val="left" w:pos="1027"/>
        </w:tabs>
        <w:spacing w:after="0" w:line="240" w:lineRule="auto"/>
        <w:ind w:left="0" w:firstLine="709"/>
        <w:jc w:val="both"/>
        <w:rPr>
          <w:rFonts w:ascii="Times New Roman" w:hAnsi="Times New Roman" w:cs="Times New Roman"/>
          <w:sz w:val="28"/>
          <w:szCs w:val="28"/>
          <w:shd w:val="clear" w:color="auto" w:fill="FFFFFF"/>
        </w:rPr>
      </w:pPr>
      <w:r w:rsidRPr="000F5350">
        <w:rPr>
          <w:rFonts w:ascii="Times New Roman" w:hAnsi="Times New Roman" w:cs="Times New Roman"/>
          <w:sz w:val="28"/>
          <w:szCs w:val="28"/>
          <w:shd w:val="clear" w:color="auto" w:fill="FFFFFF"/>
        </w:rPr>
        <w:t>описывать социальную структуру в обществах разного типа, характер</w:t>
      </w:r>
      <w:r w:rsidRPr="000F5350">
        <w:rPr>
          <w:rFonts w:ascii="Times New Roman" w:hAnsi="Times New Roman" w:cs="Times New Roman"/>
          <w:sz w:val="28"/>
          <w:szCs w:val="28"/>
          <w:shd w:val="clear" w:color="auto" w:fill="FFFFFF"/>
        </w:rPr>
        <w:t>и</w:t>
      </w:r>
      <w:r w:rsidRPr="000F5350">
        <w:rPr>
          <w:rFonts w:ascii="Times New Roman" w:hAnsi="Times New Roman" w:cs="Times New Roman"/>
          <w:sz w:val="28"/>
          <w:szCs w:val="28"/>
          <w:shd w:val="clear" w:color="auto" w:fill="FFFFFF"/>
        </w:rPr>
        <w:t>зовать основные социальные общности и группы;</w:t>
      </w:r>
    </w:p>
    <w:p w:rsidR="007A135B" w:rsidRPr="000F5350" w:rsidRDefault="007A135B" w:rsidP="00FB74EF">
      <w:pPr>
        <w:numPr>
          <w:ilvl w:val="0"/>
          <w:numId w:val="44"/>
        </w:numPr>
        <w:tabs>
          <w:tab w:val="left" w:pos="1027"/>
        </w:tabs>
        <w:spacing w:after="0" w:line="240" w:lineRule="auto"/>
        <w:ind w:left="0" w:firstLine="709"/>
        <w:jc w:val="both"/>
        <w:rPr>
          <w:rFonts w:ascii="Times New Roman" w:hAnsi="Times New Roman" w:cs="Times New Roman"/>
          <w:sz w:val="28"/>
          <w:szCs w:val="28"/>
          <w:shd w:val="clear" w:color="auto" w:fill="FFFFFF"/>
        </w:rPr>
      </w:pPr>
      <w:r w:rsidRPr="000F5350">
        <w:rPr>
          <w:rFonts w:ascii="Times New Roman" w:hAnsi="Times New Roman" w:cs="Times New Roman"/>
          <w:sz w:val="28"/>
          <w:szCs w:val="28"/>
          <w:shd w:val="clear" w:color="auto" w:fill="FFFFFF"/>
        </w:rPr>
        <w:t>объяснять взаимодействие социальных общностей и групп;</w:t>
      </w:r>
    </w:p>
    <w:p w:rsidR="007A135B" w:rsidRPr="000F5350" w:rsidRDefault="007A135B" w:rsidP="00FB74EF">
      <w:pPr>
        <w:numPr>
          <w:ilvl w:val="0"/>
          <w:numId w:val="44"/>
        </w:numPr>
        <w:tabs>
          <w:tab w:val="left" w:pos="1027"/>
        </w:tabs>
        <w:spacing w:after="0" w:line="240" w:lineRule="auto"/>
        <w:ind w:left="0" w:firstLine="709"/>
        <w:jc w:val="both"/>
        <w:rPr>
          <w:rFonts w:ascii="Times New Roman" w:hAnsi="Times New Roman" w:cs="Times New Roman"/>
          <w:sz w:val="28"/>
          <w:szCs w:val="28"/>
          <w:shd w:val="clear" w:color="auto" w:fill="FFFFFF"/>
        </w:rPr>
      </w:pPr>
      <w:r w:rsidRPr="000F5350">
        <w:rPr>
          <w:rFonts w:ascii="Times New Roman" w:hAnsi="Times New Roman" w:cs="Times New Roman"/>
          <w:sz w:val="28"/>
          <w:szCs w:val="28"/>
          <w:shd w:val="clear" w:color="auto" w:fill="FFFFFF"/>
        </w:rPr>
        <w:t>характеризовать ведущие направления социальной политики Росси</w:t>
      </w:r>
      <w:r w:rsidRPr="000F5350">
        <w:rPr>
          <w:rFonts w:ascii="Times New Roman" w:hAnsi="Times New Roman" w:cs="Times New Roman"/>
          <w:sz w:val="28"/>
          <w:szCs w:val="28"/>
          <w:shd w:val="clear" w:color="auto" w:fill="FFFFFF"/>
        </w:rPr>
        <w:t>й</w:t>
      </w:r>
      <w:r w:rsidRPr="000F5350">
        <w:rPr>
          <w:rFonts w:ascii="Times New Roman" w:hAnsi="Times New Roman" w:cs="Times New Roman"/>
          <w:sz w:val="28"/>
          <w:szCs w:val="28"/>
          <w:shd w:val="clear" w:color="auto" w:fill="FFFFFF"/>
        </w:rPr>
        <w:t>ского государства;</w:t>
      </w:r>
    </w:p>
    <w:p w:rsidR="007A135B" w:rsidRPr="000F5350" w:rsidRDefault="007A135B" w:rsidP="00FB74EF">
      <w:pPr>
        <w:numPr>
          <w:ilvl w:val="0"/>
          <w:numId w:val="44"/>
        </w:numPr>
        <w:tabs>
          <w:tab w:val="left" w:pos="1027"/>
        </w:tabs>
        <w:spacing w:after="0" w:line="240" w:lineRule="auto"/>
        <w:ind w:left="0" w:firstLine="709"/>
        <w:jc w:val="both"/>
        <w:rPr>
          <w:rFonts w:ascii="Times New Roman" w:hAnsi="Times New Roman" w:cs="Times New Roman"/>
          <w:sz w:val="28"/>
          <w:szCs w:val="28"/>
          <w:shd w:val="clear" w:color="auto" w:fill="FFFFFF"/>
        </w:rPr>
      </w:pPr>
      <w:r w:rsidRPr="000F5350">
        <w:rPr>
          <w:rFonts w:ascii="Times New Roman" w:hAnsi="Times New Roman" w:cs="Times New Roman"/>
          <w:sz w:val="28"/>
          <w:szCs w:val="28"/>
          <w:shd w:val="clear" w:color="auto" w:fill="FFFFFF"/>
        </w:rPr>
        <w:t>выделять параметры, определяющие социальный статус личности;</w:t>
      </w:r>
    </w:p>
    <w:p w:rsidR="007A135B" w:rsidRPr="000F5350" w:rsidRDefault="007A135B" w:rsidP="00FB74EF">
      <w:pPr>
        <w:numPr>
          <w:ilvl w:val="0"/>
          <w:numId w:val="44"/>
        </w:numPr>
        <w:tabs>
          <w:tab w:val="left" w:pos="1027"/>
        </w:tabs>
        <w:spacing w:after="0" w:line="240" w:lineRule="auto"/>
        <w:ind w:left="0" w:firstLine="709"/>
        <w:jc w:val="both"/>
        <w:rPr>
          <w:rFonts w:ascii="Times New Roman" w:hAnsi="Times New Roman" w:cs="Times New Roman"/>
          <w:sz w:val="28"/>
          <w:szCs w:val="28"/>
          <w:shd w:val="clear" w:color="auto" w:fill="FFFFFF"/>
        </w:rPr>
      </w:pPr>
      <w:r w:rsidRPr="000F5350">
        <w:rPr>
          <w:rFonts w:ascii="Times New Roman" w:hAnsi="Times New Roman" w:cs="Times New Roman"/>
          <w:sz w:val="28"/>
          <w:szCs w:val="28"/>
          <w:shd w:val="clear" w:color="auto" w:fill="FFFFFF"/>
        </w:rPr>
        <w:t>приводить примеры предписанных и достигаемых статусов;</w:t>
      </w:r>
    </w:p>
    <w:p w:rsidR="007A135B" w:rsidRPr="000F5350" w:rsidRDefault="007A135B" w:rsidP="00FB74EF">
      <w:pPr>
        <w:numPr>
          <w:ilvl w:val="0"/>
          <w:numId w:val="44"/>
        </w:numPr>
        <w:tabs>
          <w:tab w:val="left" w:pos="1027"/>
        </w:tabs>
        <w:spacing w:after="0" w:line="240" w:lineRule="auto"/>
        <w:ind w:left="0" w:firstLine="709"/>
        <w:jc w:val="both"/>
        <w:rPr>
          <w:rFonts w:ascii="Times New Roman" w:hAnsi="Times New Roman" w:cs="Times New Roman"/>
          <w:sz w:val="28"/>
          <w:szCs w:val="28"/>
          <w:shd w:val="clear" w:color="auto" w:fill="FFFFFF"/>
        </w:rPr>
      </w:pPr>
      <w:r w:rsidRPr="000F5350">
        <w:rPr>
          <w:rFonts w:ascii="Times New Roman" w:hAnsi="Times New Roman" w:cs="Times New Roman"/>
          <w:sz w:val="28"/>
          <w:szCs w:val="28"/>
          <w:shd w:val="clear" w:color="auto" w:fill="FFFFFF"/>
        </w:rPr>
        <w:t>описывать основные социальные роли подростка;</w:t>
      </w:r>
    </w:p>
    <w:p w:rsidR="007A135B" w:rsidRPr="000F5350" w:rsidRDefault="007A135B" w:rsidP="00FB74EF">
      <w:pPr>
        <w:numPr>
          <w:ilvl w:val="0"/>
          <w:numId w:val="44"/>
        </w:numPr>
        <w:tabs>
          <w:tab w:val="left" w:pos="1027"/>
        </w:tabs>
        <w:spacing w:after="0" w:line="240" w:lineRule="auto"/>
        <w:ind w:left="0" w:firstLine="709"/>
        <w:jc w:val="both"/>
        <w:rPr>
          <w:rFonts w:ascii="Times New Roman" w:hAnsi="Times New Roman" w:cs="Times New Roman"/>
          <w:sz w:val="28"/>
          <w:szCs w:val="28"/>
          <w:shd w:val="clear" w:color="auto" w:fill="FFFFFF"/>
        </w:rPr>
      </w:pPr>
      <w:r w:rsidRPr="000F5350">
        <w:rPr>
          <w:rFonts w:ascii="Times New Roman" w:hAnsi="Times New Roman" w:cs="Times New Roman"/>
          <w:sz w:val="28"/>
          <w:szCs w:val="28"/>
          <w:shd w:val="clear" w:color="auto" w:fill="FFFFFF"/>
        </w:rPr>
        <w:t>конкретизировать примерами процесс социальной мобильности;</w:t>
      </w:r>
    </w:p>
    <w:p w:rsidR="007A135B" w:rsidRPr="000F5350" w:rsidRDefault="007A135B" w:rsidP="00FB74EF">
      <w:pPr>
        <w:numPr>
          <w:ilvl w:val="0"/>
          <w:numId w:val="44"/>
        </w:numPr>
        <w:tabs>
          <w:tab w:val="left" w:pos="1027"/>
        </w:tabs>
        <w:spacing w:after="0" w:line="240" w:lineRule="auto"/>
        <w:ind w:left="0" w:firstLine="709"/>
        <w:jc w:val="both"/>
        <w:rPr>
          <w:rFonts w:ascii="Times New Roman" w:hAnsi="Times New Roman" w:cs="Times New Roman"/>
          <w:sz w:val="28"/>
          <w:szCs w:val="28"/>
          <w:shd w:val="clear" w:color="auto" w:fill="FFFFFF"/>
        </w:rPr>
      </w:pPr>
      <w:r w:rsidRPr="000F5350">
        <w:rPr>
          <w:rFonts w:ascii="Times New Roman" w:hAnsi="Times New Roman" w:cs="Times New Roman"/>
          <w:sz w:val="28"/>
          <w:szCs w:val="28"/>
          <w:shd w:val="clear" w:color="auto" w:fill="FFFFFF"/>
        </w:rPr>
        <w:t>характеризовать межнациональные отношения в современном мире;</w:t>
      </w:r>
    </w:p>
    <w:p w:rsidR="007A135B" w:rsidRPr="000F5350" w:rsidRDefault="007A135B" w:rsidP="00FB74EF">
      <w:pPr>
        <w:numPr>
          <w:ilvl w:val="0"/>
          <w:numId w:val="44"/>
        </w:numPr>
        <w:tabs>
          <w:tab w:val="left" w:pos="1027"/>
        </w:tabs>
        <w:spacing w:after="0" w:line="240" w:lineRule="auto"/>
        <w:ind w:left="0" w:firstLine="709"/>
        <w:jc w:val="both"/>
        <w:rPr>
          <w:rFonts w:ascii="Times New Roman" w:hAnsi="Times New Roman" w:cs="Times New Roman"/>
          <w:sz w:val="28"/>
          <w:szCs w:val="28"/>
          <w:shd w:val="clear" w:color="auto" w:fill="FFFFFF"/>
        </w:rPr>
      </w:pPr>
      <w:r w:rsidRPr="000F5350">
        <w:rPr>
          <w:rFonts w:ascii="Times New Roman" w:hAnsi="Times New Roman" w:cs="Times New Roman"/>
          <w:sz w:val="28"/>
          <w:szCs w:val="28"/>
          <w:shd w:val="clear" w:color="auto" w:fill="FFFFFF"/>
        </w:rPr>
        <w:t xml:space="preserve">объяснять причины межнациональных конфликтов и основные пути их разрешения; </w:t>
      </w:r>
    </w:p>
    <w:p w:rsidR="007A135B" w:rsidRPr="000F5350" w:rsidRDefault="007A135B" w:rsidP="00FB74EF">
      <w:pPr>
        <w:numPr>
          <w:ilvl w:val="0"/>
          <w:numId w:val="44"/>
        </w:numPr>
        <w:tabs>
          <w:tab w:val="left" w:pos="1027"/>
        </w:tabs>
        <w:spacing w:after="0" w:line="240" w:lineRule="auto"/>
        <w:ind w:left="0" w:firstLine="709"/>
        <w:jc w:val="both"/>
        <w:rPr>
          <w:rFonts w:ascii="Times New Roman" w:hAnsi="Times New Roman" w:cs="Times New Roman"/>
          <w:sz w:val="28"/>
          <w:szCs w:val="28"/>
          <w:shd w:val="clear" w:color="auto" w:fill="FFFFFF"/>
        </w:rPr>
      </w:pPr>
      <w:r w:rsidRPr="000F5350">
        <w:rPr>
          <w:rFonts w:ascii="Times New Roman" w:hAnsi="Times New Roman" w:cs="Times New Roman"/>
          <w:sz w:val="28"/>
          <w:szCs w:val="28"/>
          <w:shd w:val="clear" w:color="auto" w:fill="FFFFFF"/>
        </w:rPr>
        <w:t>характеризовать, раскрывать на конкретных примерах основные фун</w:t>
      </w:r>
      <w:r w:rsidRPr="000F5350">
        <w:rPr>
          <w:rFonts w:ascii="Times New Roman" w:hAnsi="Times New Roman" w:cs="Times New Roman"/>
          <w:sz w:val="28"/>
          <w:szCs w:val="28"/>
          <w:shd w:val="clear" w:color="auto" w:fill="FFFFFF"/>
        </w:rPr>
        <w:t>к</w:t>
      </w:r>
      <w:r w:rsidRPr="000F5350">
        <w:rPr>
          <w:rFonts w:ascii="Times New Roman" w:hAnsi="Times New Roman" w:cs="Times New Roman"/>
          <w:sz w:val="28"/>
          <w:szCs w:val="28"/>
          <w:shd w:val="clear" w:color="auto" w:fill="FFFFFF"/>
        </w:rPr>
        <w:t>ции семьи в обществе;</w:t>
      </w:r>
    </w:p>
    <w:p w:rsidR="007A135B" w:rsidRPr="000F5350" w:rsidRDefault="007A135B" w:rsidP="00FB74EF">
      <w:pPr>
        <w:numPr>
          <w:ilvl w:val="0"/>
          <w:numId w:val="44"/>
        </w:numPr>
        <w:tabs>
          <w:tab w:val="left" w:pos="1027"/>
        </w:tabs>
        <w:spacing w:after="0" w:line="240" w:lineRule="auto"/>
        <w:ind w:left="0" w:firstLine="709"/>
        <w:jc w:val="both"/>
        <w:rPr>
          <w:rFonts w:ascii="Times New Roman" w:hAnsi="Times New Roman" w:cs="Times New Roman"/>
          <w:sz w:val="28"/>
          <w:szCs w:val="28"/>
          <w:shd w:val="clear" w:color="auto" w:fill="FFFFFF"/>
        </w:rPr>
      </w:pPr>
      <w:r w:rsidRPr="000F5350">
        <w:rPr>
          <w:rFonts w:ascii="Times New Roman" w:hAnsi="Times New Roman" w:cs="Times New Roman"/>
          <w:sz w:val="28"/>
          <w:szCs w:val="28"/>
          <w:shd w:val="clear" w:color="auto" w:fill="FFFFFF"/>
        </w:rPr>
        <w:t xml:space="preserve">раскрывать основные роли членов семьи; </w:t>
      </w:r>
    </w:p>
    <w:p w:rsidR="007A135B" w:rsidRPr="000F5350" w:rsidRDefault="007A135B" w:rsidP="00FB74EF">
      <w:pPr>
        <w:numPr>
          <w:ilvl w:val="0"/>
          <w:numId w:val="44"/>
        </w:numPr>
        <w:tabs>
          <w:tab w:val="left" w:pos="993"/>
        </w:tabs>
        <w:spacing w:after="0" w:line="240" w:lineRule="auto"/>
        <w:ind w:left="0" w:firstLine="709"/>
        <w:jc w:val="both"/>
        <w:rPr>
          <w:rFonts w:ascii="Times New Roman" w:hAnsi="Times New Roman" w:cs="Times New Roman"/>
          <w:sz w:val="28"/>
          <w:szCs w:val="28"/>
          <w:shd w:val="clear" w:color="auto" w:fill="FFFFFF"/>
        </w:rPr>
      </w:pPr>
      <w:r w:rsidRPr="000F5350">
        <w:rPr>
          <w:rFonts w:ascii="Times New Roman" w:hAnsi="Times New Roman" w:cs="Times New Roman"/>
          <w:sz w:val="28"/>
          <w:szCs w:val="28"/>
          <w:shd w:val="clear" w:color="auto" w:fill="FFFFFF"/>
        </w:rPr>
        <w:t>характеризовать основные слагаемые здорового образа жизни; осозна</w:t>
      </w:r>
      <w:r w:rsidRPr="000F5350">
        <w:rPr>
          <w:rFonts w:ascii="Times New Roman" w:hAnsi="Times New Roman" w:cs="Times New Roman"/>
          <w:sz w:val="28"/>
          <w:szCs w:val="28"/>
          <w:shd w:val="clear" w:color="auto" w:fill="FFFFFF"/>
        </w:rPr>
        <w:t>н</w:t>
      </w:r>
      <w:r w:rsidRPr="000F5350">
        <w:rPr>
          <w:rFonts w:ascii="Times New Roman" w:hAnsi="Times New Roman" w:cs="Times New Roman"/>
          <w:sz w:val="28"/>
          <w:szCs w:val="28"/>
          <w:shd w:val="clear" w:color="auto" w:fill="FFFFFF"/>
        </w:rPr>
        <w:t>но выбирать верные критерии для оценки безопасных условий жизни;</w:t>
      </w:r>
    </w:p>
    <w:p w:rsidR="007A135B" w:rsidRPr="000F5350" w:rsidRDefault="007A135B" w:rsidP="00FB74EF">
      <w:pPr>
        <w:numPr>
          <w:ilvl w:val="0"/>
          <w:numId w:val="44"/>
        </w:numPr>
        <w:tabs>
          <w:tab w:val="left" w:pos="1027"/>
        </w:tabs>
        <w:spacing w:after="0" w:line="240" w:lineRule="auto"/>
        <w:ind w:left="0" w:firstLine="709"/>
        <w:jc w:val="both"/>
        <w:rPr>
          <w:rFonts w:ascii="Times New Roman" w:hAnsi="Times New Roman" w:cs="Times New Roman"/>
          <w:b/>
          <w:bCs/>
          <w:sz w:val="28"/>
          <w:szCs w:val="28"/>
          <w:shd w:val="clear" w:color="auto" w:fill="FFFFFF"/>
        </w:rPr>
      </w:pPr>
      <w:r w:rsidRPr="000F5350">
        <w:rPr>
          <w:rFonts w:ascii="Times New Roman" w:hAnsi="Times New Roman" w:cs="Times New Roman"/>
          <w:sz w:val="28"/>
          <w:szCs w:val="28"/>
          <w:shd w:val="clear" w:color="auto" w:fill="FFFFFF"/>
        </w:rPr>
        <w:t>выполнять несложные практические задания по анализу ситуаций, св</w:t>
      </w:r>
      <w:r w:rsidRPr="000F5350">
        <w:rPr>
          <w:rFonts w:ascii="Times New Roman" w:hAnsi="Times New Roman" w:cs="Times New Roman"/>
          <w:sz w:val="28"/>
          <w:szCs w:val="28"/>
          <w:shd w:val="clear" w:color="auto" w:fill="FFFFFF"/>
        </w:rPr>
        <w:t>я</w:t>
      </w:r>
      <w:r w:rsidRPr="000F5350">
        <w:rPr>
          <w:rFonts w:ascii="Times New Roman" w:hAnsi="Times New Roman" w:cs="Times New Roman"/>
          <w:sz w:val="28"/>
          <w:szCs w:val="28"/>
          <w:shd w:val="clear" w:color="auto" w:fill="FFFFFF"/>
        </w:rPr>
        <w:t>занных с различными способами разрешения семейных конфликтов. Выражать собственное отношение к различным способам разрешения семейных конфли</w:t>
      </w:r>
      <w:r w:rsidRPr="000F5350">
        <w:rPr>
          <w:rFonts w:ascii="Times New Roman" w:hAnsi="Times New Roman" w:cs="Times New Roman"/>
          <w:sz w:val="28"/>
          <w:szCs w:val="28"/>
          <w:shd w:val="clear" w:color="auto" w:fill="FFFFFF"/>
        </w:rPr>
        <w:t>к</w:t>
      </w:r>
      <w:r w:rsidRPr="000F5350">
        <w:rPr>
          <w:rFonts w:ascii="Times New Roman" w:hAnsi="Times New Roman" w:cs="Times New Roman"/>
          <w:sz w:val="28"/>
          <w:szCs w:val="28"/>
          <w:shd w:val="clear" w:color="auto" w:fill="FFFFFF"/>
        </w:rPr>
        <w:t>тов.</w:t>
      </w:r>
    </w:p>
    <w:p w:rsidR="007A135B" w:rsidRPr="000F5350" w:rsidRDefault="007A135B" w:rsidP="00FB74EF">
      <w:pPr>
        <w:tabs>
          <w:tab w:val="left" w:pos="1027"/>
        </w:tabs>
        <w:spacing w:after="0" w:line="240" w:lineRule="auto"/>
        <w:ind w:firstLine="709"/>
        <w:jc w:val="both"/>
        <w:rPr>
          <w:rFonts w:ascii="Times New Roman" w:hAnsi="Times New Roman" w:cs="Times New Roman"/>
          <w:b/>
          <w:bCs/>
          <w:sz w:val="28"/>
          <w:szCs w:val="28"/>
          <w:shd w:val="clear" w:color="auto" w:fill="FFFFFF"/>
        </w:rPr>
      </w:pPr>
      <w:r w:rsidRPr="000F5350">
        <w:rPr>
          <w:rFonts w:ascii="Times New Roman" w:hAnsi="Times New Roman" w:cs="Times New Roman"/>
          <w:b/>
          <w:bCs/>
          <w:sz w:val="28"/>
          <w:szCs w:val="28"/>
          <w:shd w:val="clear" w:color="auto" w:fill="FFFFFF"/>
        </w:rPr>
        <w:t>Выпускник получит возможность научиться:</w:t>
      </w:r>
    </w:p>
    <w:p w:rsidR="007A135B" w:rsidRPr="000F5350" w:rsidRDefault="007A135B" w:rsidP="00FB74EF">
      <w:pPr>
        <w:numPr>
          <w:ilvl w:val="0"/>
          <w:numId w:val="45"/>
        </w:numPr>
        <w:tabs>
          <w:tab w:val="left" w:pos="1027"/>
        </w:tabs>
        <w:spacing w:after="0" w:line="240" w:lineRule="auto"/>
        <w:ind w:left="0" w:firstLine="709"/>
        <w:jc w:val="both"/>
        <w:rPr>
          <w:rFonts w:ascii="Times New Roman" w:hAnsi="Times New Roman" w:cs="Times New Roman"/>
          <w:sz w:val="28"/>
          <w:szCs w:val="28"/>
          <w:shd w:val="clear" w:color="auto" w:fill="FFFFFF"/>
        </w:rPr>
      </w:pPr>
      <w:r w:rsidRPr="000F5350">
        <w:rPr>
          <w:rFonts w:ascii="Times New Roman" w:hAnsi="Times New Roman" w:cs="Times New Roman"/>
          <w:sz w:val="28"/>
          <w:szCs w:val="28"/>
          <w:shd w:val="clear" w:color="auto" w:fill="FFFFFF"/>
        </w:rPr>
        <w:t>раскрывать понятия «равенство» и «социальная справедливость» с п</w:t>
      </w:r>
      <w:r w:rsidRPr="000F5350">
        <w:rPr>
          <w:rFonts w:ascii="Times New Roman" w:hAnsi="Times New Roman" w:cs="Times New Roman"/>
          <w:sz w:val="28"/>
          <w:szCs w:val="28"/>
          <w:shd w:val="clear" w:color="auto" w:fill="FFFFFF"/>
        </w:rPr>
        <w:t>о</w:t>
      </w:r>
      <w:r w:rsidRPr="000F5350">
        <w:rPr>
          <w:rFonts w:ascii="Times New Roman" w:hAnsi="Times New Roman" w:cs="Times New Roman"/>
          <w:sz w:val="28"/>
          <w:szCs w:val="28"/>
          <w:shd w:val="clear" w:color="auto" w:fill="FFFFFF"/>
        </w:rPr>
        <w:t>зиций историзма;</w:t>
      </w:r>
    </w:p>
    <w:p w:rsidR="007A135B" w:rsidRPr="000F5350" w:rsidRDefault="007A135B" w:rsidP="00FB74EF">
      <w:pPr>
        <w:numPr>
          <w:ilvl w:val="0"/>
          <w:numId w:val="45"/>
        </w:numPr>
        <w:tabs>
          <w:tab w:val="left" w:pos="1027"/>
        </w:tabs>
        <w:spacing w:after="0" w:line="240" w:lineRule="auto"/>
        <w:ind w:left="0" w:firstLine="709"/>
        <w:jc w:val="both"/>
        <w:rPr>
          <w:rFonts w:ascii="Times New Roman" w:hAnsi="Times New Roman" w:cs="Times New Roman"/>
          <w:sz w:val="28"/>
          <w:szCs w:val="28"/>
          <w:shd w:val="clear" w:color="auto" w:fill="FFFFFF"/>
        </w:rPr>
      </w:pPr>
      <w:r w:rsidRPr="000F5350">
        <w:rPr>
          <w:rFonts w:ascii="Times New Roman" w:hAnsi="Times New Roman" w:cs="Times New Roman"/>
          <w:sz w:val="28"/>
          <w:szCs w:val="28"/>
          <w:shd w:val="clear" w:color="auto" w:fill="FFFFFF"/>
        </w:rPr>
        <w:t>выражать и обосновывать собственную позицию по актуальным пр</w:t>
      </w:r>
      <w:r w:rsidRPr="000F5350">
        <w:rPr>
          <w:rFonts w:ascii="Times New Roman" w:hAnsi="Times New Roman" w:cs="Times New Roman"/>
          <w:sz w:val="28"/>
          <w:szCs w:val="28"/>
          <w:shd w:val="clear" w:color="auto" w:fill="FFFFFF"/>
        </w:rPr>
        <w:t>о</w:t>
      </w:r>
      <w:r w:rsidRPr="000F5350">
        <w:rPr>
          <w:rFonts w:ascii="Times New Roman" w:hAnsi="Times New Roman" w:cs="Times New Roman"/>
          <w:sz w:val="28"/>
          <w:szCs w:val="28"/>
          <w:shd w:val="clear" w:color="auto" w:fill="FFFFFF"/>
        </w:rPr>
        <w:t>блемам молодежи;</w:t>
      </w:r>
    </w:p>
    <w:p w:rsidR="007A135B" w:rsidRPr="000F5350" w:rsidRDefault="007A135B" w:rsidP="00FB74EF">
      <w:pPr>
        <w:numPr>
          <w:ilvl w:val="0"/>
          <w:numId w:val="45"/>
        </w:numPr>
        <w:tabs>
          <w:tab w:val="left" w:pos="1027"/>
        </w:tabs>
        <w:spacing w:after="0" w:line="240" w:lineRule="auto"/>
        <w:ind w:left="0" w:firstLine="709"/>
        <w:jc w:val="both"/>
        <w:rPr>
          <w:rFonts w:ascii="Times New Roman" w:hAnsi="Times New Roman" w:cs="Times New Roman"/>
          <w:sz w:val="28"/>
          <w:szCs w:val="28"/>
          <w:shd w:val="clear" w:color="auto" w:fill="FFFFFF"/>
        </w:rPr>
      </w:pPr>
      <w:r w:rsidRPr="000F5350">
        <w:rPr>
          <w:rFonts w:ascii="Times New Roman" w:hAnsi="Times New Roman" w:cs="Times New Roman"/>
          <w:sz w:val="28"/>
          <w:szCs w:val="28"/>
          <w:shd w:val="clear" w:color="auto" w:fill="FFFFFF"/>
        </w:rPr>
        <w:lastRenderedPageBreak/>
        <w:t>выполнять несложные практические задания по анализу ситуаций, св</w:t>
      </w:r>
      <w:r w:rsidRPr="000F5350">
        <w:rPr>
          <w:rFonts w:ascii="Times New Roman" w:hAnsi="Times New Roman" w:cs="Times New Roman"/>
          <w:sz w:val="28"/>
          <w:szCs w:val="28"/>
          <w:shd w:val="clear" w:color="auto" w:fill="FFFFFF"/>
        </w:rPr>
        <w:t>я</w:t>
      </w:r>
      <w:r w:rsidRPr="000F5350">
        <w:rPr>
          <w:rFonts w:ascii="Times New Roman" w:hAnsi="Times New Roman" w:cs="Times New Roman"/>
          <w:sz w:val="28"/>
          <w:szCs w:val="28"/>
          <w:shd w:val="clear" w:color="auto" w:fill="FFFFFF"/>
        </w:rPr>
        <w:t>занных с различными способами разрешения семейных конфликтов;</w:t>
      </w:r>
      <w:r w:rsidR="00E71B8F">
        <w:rPr>
          <w:rFonts w:ascii="Times New Roman" w:hAnsi="Times New Roman" w:cs="Times New Roman"/>
          <w:sz w:val="28"/>
          <w:szCs w:val="28"/>
          <w:shd w:val="clear" w:color="auto" w:fill="FFFFFF"/>
        </w:rPr>
        <w:t xml:space="preserve"> </w:t>
      </w:r>
      <w:r w:rsidRPr="000F5350">
        <w:rPr>
          <w:rFonts w:ascii="Times New Roman" w:hAnsi="Times New Roman" w:cs="Times New Roman"/>
          <w:sz w:val="28"/>
          <w:szCs w:val="28"/>
          <w:shd w:val="clear" w:color="auto" w:fill="FFFFFF"/>
        </w:rPr>
        <w:t>выражать собственное отношение к различным способам разрешения семейных конфли</w:t>
      </w:r>
      <w:r w:rsidRPr="000F5350">
        <w:rPr>
          <w:rFonts w:ascii="Times New Roman" w:hAnsi="Times New Roman" w:cs="Times New Roman"/>
          <w:sz w:val="28"/>
          <w:szCs w:val="28"/>
          <w:shd w:val="clear" w:color="auto" w:fill="FFFFFF"/>
        </w:rPr>
        <w:t>к</w:t>
      </w:r>
      <w:r w:rsidRPr="000F5350">
        <w:rPr>
          <w:rFonts w:ascii="Times New Roman" w:hAnsi="Times New Roman" w:cs="Times New Roman"/>
          <w:sz w:val="28"/>
          <w:szCs w:val="28"/>
          <w:shd w:val="clear" w:color="auto" w:fill="FFFFFF"/>
        </w:rPr>
        <w:t>тов;</w:t>
      </w:r>
    </w:p>
    <w:p w:rsidR="007A135B" w:rsidRPr="000F5350" w:rsidRDefault="007A135B" w:rsidP="00FB74EF">
      <w:pPr>
        <w:numPr>
          <w:ilvl w:val="0"/>
          <w:numId w:val="45"/>
        </w:numPr>
        <w:shd w:val="clear" w:color="auto" w:fill="FFFFFF"/>
        <w:tabs>
          <w:tab w:val="left" w:pos="1027"/>
        </w:tabs>
        <w:spacing w:after="0" w:line="240" w:lineRule="auto"/>
        <w:ind w:left="0" w:firstLine="709"/>
        <w:jc w:val="both"/>
        <w:rPr>
          <w:rFonts w:ascii="Times New Roman" w:hAnsi="Times New Roman" w:cs="Times New Roman"/>
          <w:sz w:val="28"/>
          <w:szCs w:val="28"/>
          <w:shd w:val="clear" w:color="auto" w:fill="FFFFFF"/>
        </w:rPr>
      </w:pPr>
      <w:r w:rsidRPr="000F5350">
        <w:rPr>
          <w:rFonts w:ascii="Times New Roman" w:hAnsi="Times New Roman" w:cs="Times New Roman"/>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7A135B" w:rsidRPr="000F5350" w:rsidRDefault="007A135B" w:rsidP="00FB74EF">
      <w:pPr>
        <w:numPr>
          <w:ilvl w:val="0"/>
          <w:numId w:val="45"/>
        </w:numPr>
        <w:shd w:val="clear" w:color="auto" w:fill="FFFFFF"/>
        <w:tabs>
          <w:tab w:val="left" w:pos="1027"/>
        </w:tabs>
        <w:spacing w:after="0" w:line="240" w:lineRule="auto"/>
        <w:ind w:left="0" w:firstLine="709"/>
        <w:jc w:val="both"/>
        <w:rPr>
          <w:rFonts w:ascii="Times New Roman" w:hAnsi="Times New Roman" w:cs="Times New Roman"/>
          <w:sz w:val="28"/>
          <w:szCs w:val="28"/>
          <w:shd w:val="clear" w:color="auto" w:fill="FFFFFF"/>
        </w:rPr>
      </w:pPr>
      <w:r w:rsidRPr="000F5350">
        <w:rPr>
          <w:rFonts w:ascii="Times New Roman" w:hAnsi="Times New Roman" w:cs="Times New Roman"/>
          <w:sz w:val="28"/>
          <w:szCs w:val="28"/>
          <w:shd w:val="clear" w:color="auto" w:fill="FFFFFF"/>
        </w:rPr>
        <w:t>использовать элементы причинно-следственного анализа при характ</w:t>
      </w:r>
      <w:r w:rsidRPr="000F5350">
        <w:rPr>
          <w:rFonts w:ascii="Times New Roman" w:hAnsi="Times New Roman" w:cs="Times New Roman"/>
          <w:sz w:val="28"/>
          <w:szCs w:val="28"/>
          <w:shd w:val="clear" w:color="auto" w:fill="FFFFFF"/>
        </w:rPr>
        <w:t>е</w:t>
      </w:r>
      <w:r w:rsidRPr="000F5350">
        <w:rPr>
          <w:rFonts w:ascii="Times New Roman" w:hAnsi="Times New Roman" w:cs="Times New Roman"/>
          <w:sz w:val="28"/>
          <w:szCs w:val="28"/>
          <w:shd w:val="clear" w:color="auto" w:fill="FFFFFF"/>
        </w:rPr>
        <w:t>ристике семейных конфликтов;</w:t>
      </w:r>
    </w:p>
    <w:p w:rsidR="007A135B" w:rsidRPr="000F5350" w:rsidRDefault="007A135B" w:rsidP="00FB74EF">
      <w:pPr>
        <w:numPr>
          <w:ilvl w:val="0"/>
          <w:numId w:val="45"/>
        </w:numPr>
        <w:tabs>
          <w:tab w:val="left" w:pos="1027"/>
        </w:tabs>
        <w:spacing w:after="0" w:line="240" w:lineRule="auto"/>
        <w:ind w:left="0" w:firstLine="709"/>
        <w:jc w:val="both"/>
        <w:rPr>
          <w:rFonts w:ascii="Times New Roman" w:hAnsi="Times New Roman" w:cs="Times New Roman"/>
          <w:b/>
          <w:bCs/>
          <w:sz w:val="28"/>
          <w:szCs w:val="28"/>
          <w:shd w:val="clear" w:color="auto" w:fill="FFFFFF"/>
        </w:rPr>
      </w:pPr>
      <w:r w:rsidRPr="000F5350">
        <w:rPr>
          <w:rFonts w:ascii="Times New Roman" w:hAnsi="Times New Roman" w:cs="Times New Roman"/>
          <w:sz w:val="28"/>
          <w:szCs w:val="28"/>
          <w:shd w:val="clear" w:color="auto" w:fill="FFFFFF"/>
        </w:rPr>
        <w:t>находить и извлекать социальную информацию о государственной с</w:t>
      </w:r>
      <w:r w:rsidRPr="000F5350">
        <w:rPr>
          <w:rFonts w:ascii="Times New Roman" w:hAnsi="Times New Roman" w:cs="Times New Roman"/>
          <w:sz w:val="28"/>
          <w:szCs w:val="28"/>
          <w:shd w:val="clear" w:color="auto" w:fill="FFFFFF"/>
        </w:rPr>
        <w:t>е</w:t>
      </w:r>
      <w:r w:rsidRPr="000F5350">
        <w:rPr>
          <w:rFonts w:ascii="Times New Roman" w:hAnsi="Times New Roman" w:cs="Times New Roman"/>
          <w:sz w:val="28"/>
          <w:szCs w:val="28"/>
          <w:shd w:val="clear" w:color="auto" w:fill="FFFFFF"/>
        </w:rPr>
        <w:t>мейной политике из адаптированных источников различного типа</w:t>
      </w:r>
      <w:r w:rsidRPr="000F5350">
        <w:rPr>
          <w:rFonts w:ascii="Times New Roman" w:hAnsi="Times New Roman" w:cs="Times New Roman"/>
          <w:b/>
          <w:bCs/>
          <w:sz w:val="28"/>
          <w:szCs w:val="28"/>
          <w:shd w:val="clear" w:color="auto" w:fill="FFFFFF"/>
        </w:rPr>
        <w:t>.</w:t>
      </w:r>
    </w:p>
    <w:p w:rsidR="007A135B" w:rsidRPr="000F5350" w:rsidRDefault="007A135B" w:rsidP="00FB74EF">
      <w:pPr>
        <w:tabs>
          <w:tab w:val="left" w:pos="1027"/>
        </w:tabs>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Политическая сфера жизни общества</w:t>
      </w:r>
    </w:p>
    <w:p w:rsidR="007A135B" w:rsidRPr="000F5350" w:rsidRDefault="007A135B" w:rsidP="00FB74EF">
      <w:pPr>
        <w:tabs>
          <w:tab w:val="left" w:pos="1027"/>
        </w:tabs>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Выпускник научится:</w:t>
      </w:r>
    </w:p>
    <w:p w:rsidR="007A135B" w:rsidRPr="000F5350" w:rsidRDefault="007A135B" w:rsidP="00FB74EF">
      <w:pPr>
        <w:numPr>
          <w:ilvl w:val="0"/>
          <w:numId w:val="46"/>
        </w:numPr>
        <w:tabs>
          <w:tab w:val="left" w:pos="1027"/>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объяснять роль политики в жизни общества;</w:t>
      </w:r>
    </w:p>
    <w:p w:rsidR="007A135B" w:rsidRPr="000F5350" w:rsidRDefault="007A135B" w:rsidP="00FB74EF">
      <w:pPr>
        <w:numPr>
          <w:ilvl w:val="0"/>
          <w:numId w:val="46"/>
        </w:numPr>
        <w:tabs>
          <w:tab w:val="left" w:pos="1027"/>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различать и сравнивать различные формы правления, иллюстрировать их примерами;</w:t>
      </w:r>
    </w:p>
    <w:p w:rsidR="007A135B" w:rsidRPr="000F5350" w:rsidRDefault="007A135B" w:rsidP="00FB74EF">
      <w:pPr>
        <w:numPr>
          <w:ilvl w:val="0"/>
          <w:numId w:val="46"/>
        </w:numPr>
        <w:tabs>
          <w:tab w:val="left" w:pos="1027"/>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давать характеристику формам государственно-территориального устройства;</w:t>
      </w:r>
    </w:p>
    <w:p w:rsidR="007A135B" w:rsidRPr="000F5350" w:rsidRDefault="007A135B" w:rsidP="00FB74EF">
      <w:pPr>
        <w:numPr>
          <w:ilvl w:val="0"/>
          <w:numId w:val="46"/>
        </w:numPr>
        <w:tabs>
          <w:tab w:val="left" w:pos="1027"/>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различать различные типы политических режимов, раскрывать их о</w:t>
      </w:r>
      <w:r w:rsidRPr="000F5350">
        <w:rPr>
          <w:rFonts w:ascii="Times New Roman" w:hAnsi="Times New Roman" w:cs="Times New Roman"/>
          <w:sz w:val="28"/>
          <w:szCs w:val="28"/>
        </w:rPr>
        <w:t>с</w:t>
      </w:r>
      <w:r w:rsidRPr="000F5350">
        <w:rPr>
          <w:rFonts w:ascii="Times New Roman" w:hAnsi="Times New Roman" w:cs="Times New Roman"/>
          <w:sz w:val="28"/>
          <w:szCs w:val="28"/>
        </w:rPr>
        <w:t>новные признаки;</w:t>
      </w:r>
    </w:p>
    <w:p w:rsidR="007A135B" w:rsidRPr="000F5350" w:rsidRDefault="007A135B" w:rsidP="00FB74EF">
      <w:pPr>
        <w:numPr>
          <w:ilvl w:val="0"/>
          <w:numId w:val="46"/>
        </w:numPr>
        <w:tabs>
          <w:tab w:val="left" w:pos="1027"/>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раскрывать на конкретных примерах основные черты и принципы д</w:t>
      </w:r>
      <w:r w:rsidRPr="000F5350">
        <w:rPr>
          <w:rFonts w:ascii="Times New Roman" w:hAnsi="Times New Roman" w:cs="Times New Roman"/>
          <w:sz w:val="28"/>
          <w:szCs w:val="28"/>
        </w:rPr>
        <w:t>е</w:t>
      </w:r>
      <w:r w:rsidRPr="000F5350">
        <w:rPr>
          <w:rFonts w:ascii="Times New Roman" w:hAnsi="Times New Roman" w:cs="Times New Roman"/>
          <w:sz w:val="28"/>
          <w:szCs w:val="28"/>
        </w:rPr>
        <w:t>мократии;</w:t>
      </w:r>
    </w:p>
    <w:p w:rsidR="007A135B" w:rsidRPr="000F5350" w:rsidRDefault="007A135B" w:rsidP="00FB74EF">
      <w:pPr>
        <w:numPr>
          <w:ilvl w:val="0"/>
          <w:numId w:val="46"/>
        </w:numPr>
        <w:tabs>
          <w:tab w:val="left" w:pos="1027"/>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называть признаки политической партии, раскрывать их на конкретных примерах;</w:t>
      </w:r>
    </w:p>
    <w:p w:rsidR="007A135B" w:rsidRPr="000F5350" w:rsidRDefault="007A135B" w:rsidP="00FB74EF">
      <w:pPr>
        <w:numPr>
          <w:ilvl w:val="0"/>
          <w:numId w:val="46"/>
        </w:numPr>
        <w:tabs>
          <w:tab w:val="left" w:pos="1027"/>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характеризовать различные формы участия граждан в политической жизни.</w:t>
      </w:r>
    </w:p>
    <w:p w:rsidR="007A135B" w:rsidRPr="000F5350" w:rsidRDefault="007A135B" w:rsidP="00FB74EF">
      <w:pPr>
        <w:tabs>
          <w:tab w:val="left" w:pos="1027"/>
        </w:tabs>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Выпускник получит возможность научиться: </w:t>
      </w:r>
    </w:p>
    <w:p w:rsidR="007A135B" w:rsidRPr="000F5350" w:rsidRDefault="007A135B" w:rsidP="00FB74EF">
      <w:pPr>
        <w:numPr>
          <w:ilvl w:val="0"/>
          <w:numId w:val="46"/>
        </w:numPr>
        <w:tabs>
          <w:tab w:val="left" w:pos="1027"/>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осознавать значение гражданской активности и патриотической поз</w:t>
      </w:r>
      <w:r w:rsidRPr="000F5350">
        <w:rPr>
          <w:rFonts w:ascii="Times New Roman" w:hAnsi="Times New Roman" w:cs="Times New Roman"/>
          <w:sz w:val="28"/>
          <w:szCs w:val="28"/>
        </w:rPr>
        <w:t>и</w:t>
      </w:r>
      <w:r w:rsidRPr="000F5350">
        <w:rPr>
          <w:rFonts w:ascii="Times New Roman" w:hAnsi="Times New Roman" w:cs="Times New Roman"/>
          <w:sz w:val="28"/>
          <w:szCs w:val="28"/>
        </w:rPr>
        <w:t>ции в укреплении нашего государства;</w:t>
      </w:r>
    </w:p>
    <w:p w:rsidR="007A135B" w:rsidRPr="000F5350" w:rsidRDefault="007A135B" w:rsidP="00FB74EF">
      <w:pPr>
        <w:numPr>
          <w:ilvl w:val="0"/>
          <w:numId w:val="47"/>
        </w:numPr>
        <w:tabs>
          <w:tab w:val="left" w:pos="1027"/>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соотносить различные оценки политических событий и процессов и д</w:t>
      </w:r>
      <w:r w:rsidRPr="000F5350">
        <w:rPr>
          <w:rFonts w:ascii="Times New Roman" w:hAnsi="Times New Roman" w:cs="Times New Roman"/>
          <w:sz w:val="28"/>
          <w:szCs w:val="28"/>
        </w:rPr>
        <w:t>е</w:t>
      </w:r>
      <w:r w:rsidRPr="000F5350">
        <w:rPr>
          <w:rFonts w:ascii="Times New Roman" w:hAnsi="Times New Roman" w:cs="Times New Roman"/>
          <w:sz w:val="28"/>
          <w:szCs w:val="28"/>
        </w:rPr>
        <w:t>лать обоснованные выводы.</w:t>
      </w:r>
    </w:p>
    <w:p w:rsidR="007A135B" w:rsidRPr="000F5350" w:rsidRDefault="007A135B" w:rsidP="00FB74EF">
      <w:pPr>
        <w:tabs>
          <w:tab w:val="left" w:pos="1200"/>
        </w:tabs>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shd w:val="clear" w:color="auto" w:fill="FFFFFF"/>
        </w:rPr>
        <w:t>Гражданин и государство</w:t>
      </w:r>
    </w:p>
    <w:p w:rsidR="007A135B" w:rsidRPr="000F5350" w:rsidRDefault="007A135B" w:rsidP="00FB74EF">
      <w:pPr>
        <w:tabs>
          <w:tab w:val="left" w:pos="1200"/>
        </w:tabs>
        <w:spacing w:after="0" w:line="240" w:lineRule="auto"/>
        <w:ind w:firstLine="709"/>
        <w:jc w:val="both"/>
        <w:rPr>
          <w:rFonts w:ascii="Times New Roman" w:hAnsi="Times New Roman" w:cs="Times New Roman"/>
          <w:b/>
          <w:bCs/>
          <w:sz w:val="28"/>
          <w:szCs w:val="28"/>
          <w:shd w:val="clear" w:color="auto" w:fill="FFFFFF"/>
        </w:rPr>
      </w:pPr>
      <w:r w:rsidRPr="000F5350">
        <w:rPr>
          <w:rFonts w:ascii="Times New Roman" w:hAnsi="Times New Roman" w:cs="Times New Roman"/>
          <w:b/>
          <w:bCs/>
          <w:sz w:val="28"/>
          <w:szCs w:val="28"/>
          <w:shd w:val="clear" w:color="auto" w:fill="FFFFFF"/>
        </w:rPr>
        <w:t>Выпускник научится:</w:t>
      </w:r>
    </w:p>
    <w:p w:rsidR="007A135B" w:rsidRPr="000F5350" w:rsidRDefault="007A135B" w:rsidP="00FB74EF">
      <w:pPr>
        <w:numPr>
          <w:ilvl w:val="0"/>
          <w:numId w:val="48"/>
        </w:numPr>
        <w:shd w:val="clear" w:color="auto" w:fill="FFFFFF"/>
        <w:tabs>
          <w:tab w:val="left" w:pos="993"/>
        </w:tabs>
        <w:spacing w:after="0" w:line="240" w:lineRule="auto"/>
        <w:ind w:left="0" w:firstLine="709"/>
        <w:jc w:val="both"/>
        <w:rPr>
          <w:rFonts w:ascii="Times New Roman" w:hAnsi="Times New Roman" w:cs="Times New Roman"/>
          <w:sz w:val="28"/>
          <w:szCs w:val="28"/>
          <w:shd w:val="clear" w:color="auto" w:fill="FFFFFF"/>
        </w:rPr>
      </w:pPr>
      <w:r w:rsidRPr="000F5350">
        <w:rPr>
          <w:rFonts w:ascii="Times New Roman" w:hAnsi="Times New Roman" w:cs="Times New Roman"/>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7A135B" w:rsidRPr="000F5350" w:rsidRDefault="007A135B" w:rsidP="00FB74EF">
      <w:pPr>
        <w:numPr>
          <w:ilvl w:val="0"/>
          <w:numId w:val="48"/>
        </w:numPr>
        <w:shd w:val="clear" w:color="auto" w:fill="FFFFFF"/>
        <w:tabs>
          <w:tab w:val="left" w:pos="993"/>
        </w:tabs>
        <w:spacing w:after="0" w:line="240" w:lineRule="auto"/>
        <w:ind w:left="0" w:firstLine="709"/>
        <w:jc w:val="both"/>
        <w:rPr>
          <w:rFonts w:ascii="Times New Roman" w:hAnsi="Times New Roman" w:cs="Times New Roman"/>
          <w:sz w:val="28"/>
          <w:szCs w:val="28"/>
          <w:shd w:val="clear" w:color="auto" w:fill="FFFFFF"/>
        </w:rPr>
      </w:pPr>
      <w:r w:rsidRPr="000F5350">
        <w:rPr>
          <w:rFonts w:ascii="Times New Roman" w:hAnsi="Times New Roman" w:cs="Times New Roman"/>
          <w:sz w:val="28"/>
          <w:szCs w:val="28"/>
          <w:shd w:val="clear" w:color="auto" w:fill="FFFFFF"/>
        </w:rPr>
        <w:t>объяснять порядок формирования органов государственной власти РФ;</w:t>
      </w:r>
    </w:p>
    <w:p w:rsidR="007A135B" w:rsidRPr="000F5350" w:rsidRDefault="007A135B" w:rsidP="00FB74EF">
      <w:pPr>
        <w:numPr>
          <w:ilvl w:val="0"/>
          <w:numId w:val="48"/>
        </w:numPr>
        <w:shd w:val="clear" w:color="auto" w:fill="FFFFFF"/>
        <w:tabs>
          <w:tab w:val="left" w:pos="993"/>
        </w:tabs>
        <w:spacing w:after="0" w:line="240" w:lineRule="auto"/>
        <w:ind w:left="0" w:firstLine="709"/>
        <w:jc w:val="both"/>
        <w:rPr>
          <w:rFonts w:ascii="Times New Roman" w:hAnsi="Times New Roman" w:cs="Times New Roman"/>
          <w:sz w:val="28"/>
          <w:szCs w:val="28"/>
          <w:shd w:val="clear" w:color="auto" w:fill="FFFFFF"/>
        </w:rPr>
      </w:pPr>
      <w:r w:rsidRPr="000F5350">
        <w:rPr>
          <w:rFonts w:ascii="Times New Roman" w:hAnsi="Times New Roman" w:cs="Times New Roman"/>
          <w:sz w:val="28"/>
          <w:szCs w:val="28"/>
          <w:shd w:val="clear" w:color="auto" w:fill="FFFFFF"/>
        </w:rPr>
        <w:t>раскрывать достижения российского народа;</w:t>
      </w:r>
    </w:p>
    <w:p w:rsidR="007A135B" w:rsidRPr="000F5350" w:rsidRDefault="007A135B" w:rsidP="00FB74EF">
      <w:pPr>
        <w:numPr>
          <w:ilvl w:val="0"/>
          <w:numId w:val="48"/>
        </w:numPr>
        <w:shd w:val="clear" w:color="auto" w:fill="FFFFFF"/>
        <w:tabs>
          <w:tab w:val="left" w:pos="993"/>
        </w:tabs>
        <w:spacing w:after="0" w:line="240" w:lineRule="auto"/>
        <w:ind w:left="0" w:firstLine="709"/>
        <w:jc w:val="both"/>
        <w:rPr>
          <w:rFonts w:ascii="Times New Roman" w:hAnsi="Times New Roman" w:cs="Times New Roman"/>
          <w:sz w:val="28"/>
          <w:szCs w:val="28"/>
          <w:shd w:val="clear" w:color="auto" w:fill="FFFFFF"/>
        </w:rPr>
      </w:pPr>
      <w:r w:rsidRPr="000F5350">
        <w:rPr>
          <w:rFonts w:ascii="Times New Roman" w:hAnsi="Times New Roman" w:cs="Times New Roman"/>
          <w:sz w:val="28"/>
          <w:szCs w:val="28"/>
          <w:shd w:val="clear" w:color="auto" w:fill="FFFFFF"/>
        </w:rPr>
        <w:t>объяснять и конкретизировать примерами смысл понятия «гражда</w:t>
      </w:r>
      <w:r w:rsidRPr="000F5350">
        <w:rPr>
          <w:rFonts w:ascii="Times New Roman" w:hAnsi="Times New Roman" w:cs="Times New Roman"/>
          <w:sz w:val="28"/>
          <w:szCs w:val="28"/>
          <w:shd w:val="clear" w:color="auto" w:fill="FFFFFF"/>
        </w:rPr>
        <w:t>н</w:t>
      </w:r>
      <w:r w:rsidRPr="000F5350">
        <w:rPr>
          <w:rFonts w:ascii="Times New Roman" w:hAnsi="Times New Roman" w:cs="Times New Roman"/>
          <w:sz w:val="28"/>
          <w:szCs w:val="28"/>
          <w:shd w:val="clear" w:color="auto" w:fill="FFFFFF"/>
        </w:rPr>
        <w:t>ство»;</w:t>
      </w:r>
    </w:p>
    <w:p w:rsidR="007A135B" w:rsidRPr="000F5350" w:rsidRDefault="007A135B" w:rsidP="00FB74EF">
      <w:pPr>
        <w:numPr>
          <w:ilvl w:val="0"/>
          <w:numId w:val="53"/>
        </w:numPr>
        <w:shd w:val="clear" w:color="auto" w:fill="FFFFFF"/>
        <w:tabs>
          <w:tab w:val="left" w:pos="993"/>
        </w:tabs>
        <w:spacing w:after="0" w:line="240" w:lineRule="auto"/>
        <w:ind w:left="0" w:firstLine="709"/>
        <w:jc w:val="both"/>
        <w:rPr>
          <w:rFonts w:ascii="Times New Roman" w:hAnsi="Times New Roman" w:cs="Times New Roman"/>
          <w:sz w:val="28"/>
          <w:szCs w:val="28"/>
          <w:shd w:val="clear" w:color="auto" w:fill="FFFFFF"/>
        </w:rPr>
      </w:pPr>
      <w:r w:rsidRPr="000F5350">
        <w:rPr>
          <w:rFonts w:ascii="Times New Roman" w:hAnsi="Times New Roman" w:cs="Times New Roman"/>
          <w:sz w:val="28"/>
          <w:szCs w:val="28"/>
          <w:shd w:val="clear" w:color="auto" w:fill="FFFFFF"/>
        </w:rPr>
        <w:t>называть и иллюстрировать примерами основные права и свободы граждан, гарантированные Конституцией РФ;</w:t>
      </w:r>
    </w:p>
    <w:p w:rsidR="007A135B" w:rsidRPr="000F5350" w:rsidRDefault="007A135B" w:rsidP="00FB74EF">
      <w:pPr>
        <w:numPr>
          <w:ilvl w:val="0"/>
          <w:numId w:val="48"/>
        </w:numPr>
        <w:shd w:val="clear" w:color="auto" w:fill="FFFFFF"/>
        <w:tabs>
          <w:tab w:val="left" w:pos="993"/>
        </w:tabs>
        <w:spacing w:after="0" w:line="240" w:lineRule="auto"/>
        <w:ind w:left="0" w:firstLine="709"/>
        <w:jc w:val="both"/>
        <w:rPr>
          <w:rFonts w:ascii="Times New Roman" w:hAnsi="Times New Roman" w:cs="Times New Roman"/>
          <w:sz w:val="28"/>
          <w:szCs w:val="28"/>
          <w:shd w:val="clear" w:color="auto" w:fill="FFFFFF"/>
        </w:rPr>
      </w:pPr>
      <w:r w:rsidRPr="000F5350">
        <w:rPr>
          <w:rFonts w:ascii="Times New Roman" w:hAnsi="Times New Roman" w:cs="Times New Roman"/>
          <w:sz w:val="28"/>
          <w:szCs w:val="28"/>
          <w:shd w:val="clear" w:color="auto" w:fill="FFFFFF"/>
        </w:rPr>
        <w:lastRenderedPageBreak/>
        <w:t>осознавать значение патриотической позиции в укреплении нашего го</w:t>
      </w:r>
      <w:r w:rsidRPr="000F5350">
        <w:rPr>
          <w:rFonts w:ascii="Times New Roman" w:hAnsi="Times New Roman" w:cs="Times New Roman"/>
          <w:sz w:val="28"/>
          <w:szCs w:val="28"/>
          <w:shd w:val="clear" w:color="auto" w:fill="FFFFFF"/>
        </w:rPr>
        <w:t>с</w:t>
      </w:r>
      <w:r w:rsidRPr="000F5350">
        <w:rPr>
          <w:rFonts w:ascii="Times New Roman" w:hAnsi="Times New Roman" w:cs="Times New Roman"/>
          <w:sz w:val="28"/>
          <w:szCs w:val="28"/>
          <w:shd w:val="clear" w:color="auto" w:fill="FFFFFF"/>
        </w:rPr>
        <w:t>ударства;</w:t>
      </w:r>
    </w:p>
    <w:p w:rsidR="007A135B" w:rsidRPr="000F5350" w:rsidRDefault="007A135B" w:rsidP="00FB74EF">
      <w:pPr>
        <w:numPr>
          <w:ilvl w:val="0"/>
          <w:numId w:val="48"/>
        </w:numPr>
        <w:tabs>
          <w:tab w:val="left" w:pos="993"/>
        </w:tabs>
        <w:spacing w:after="0" w:line="240" w:lineRule="auto"/>
        <w:ind w:left="0" w:firstLine="709"/>
        <w:jc w:val="both"/>
        <w:rPr>
          <w:rFonts w:ascii="Times New Roman" w:hAnsi="Times New Roman" w:cs="Times New Roman"/>
          <w:sz w:val="28"/>
          <w:szCs w:val="28"/>
          <w:shd w:val="clear" w:color="auto" w:fill="FFFFFF"/>
        </w:rPr>
      </w:pPr>
      <w:r w:rsidRPr="000F5350">
        <w:rPr>
          <w:rFonts w:ascii="Times New Roman" w:hAnsi="Times New Roman" w:cs="Times New Roman"/>
          <w:sz w:val="28"/>
          <w:szCs w:val="28"/>
          <w:shd w:val="clear" w:color="auto" w:fill="FFFFFF"/>
        </w:rPr>
        <w:t>характеризовать конституционные обязанности гражданина.</w:t>
      </w:r>
    </w:p>
    <w:p w:rsidR="007A135B" w:rsidRPr="000F5350" w:rsidRDefault="007A135B" w:rsidP="00FB74EF">
      <w:pPr>
        <w:tabs>
          <w:tab w:val="left" w:pos="1200"/>
        </w:tabs>
        <w:spacing w:after="0" w:line="240" w:lineRule="auto"/>
        <w:ind w:firstLine="709"/>
        <w:jc w:val="both"/>
        <w:rPr>
          <w:rFonts w:ascii="Times New Roman" w:hAnsi="Times New Roman" w:cs="Times New Roman"/>
          <w:b/>
          <w:bCs/>
          <w:sz w:val="28"/>
          <w:szCs w:val="28"/>
          <w:shd w:val="clear" w:color="auto" w:fill="FFFFFF"/>
        </w:rPr>
      </w:pPr>
      <w:r w:rsidRPr="000F5350">
        <w:rPr>
          <w:rFonts w:ascii="Times New Roman" w:hAnsi="Times New Roman" w:cs="Times New Roman"/>
          <w:b/>
          <w:bCs/>
          <w:sz w:val="28"/>
          <w:szCs w:val="28"/>
          <w:shd w:val="clear" w:color="auto" w:fill="FFFFFF"/>
        </w:rPr>
        <w:t>Выпускник получит возможность научиться:</w:t>
      </w:r>
    </w:p>
    <w:p w:rsidR="007A135B" w:rsidRPr="000F5350" w:rsidRDefault="007A135B" w:rsidP="00FB74EF">
      <w:pPr>
        <w:numPr>
          <w:ilvl w:val="0"/>
          <w:numId w:val="53"/>
        </w:numPr>
        <w:shd w:val="clear" w:color="auto" w:fill="FFFFFF"/>
        <w:tabs>
          <w:tab w:val="left" w:pos="993"/>
        </w:tabs>
        <w:spacing w:after="0" w:line="240" w:lineRule="auto"/>
        <w:ind w:left="0" w:firstLine="709"/>
        <w:jc w:val="both"/>
        <w:rPr>
          <w:rFonts w:ascii="Times New Roman" w:hAnsi="Times New Roman" w:cs="Times New Roman"/>
          <w:sz w:val="28"/>
          <w:szCs w:val="28"/>
          <w:shd w:val="clear" w:color="auto" w:fill="FFFFFF"/>
        </w:rPr>
      </w:pPr>
      <w:r w:rsidRPr="000F5350">
        <w:rPr>
          <w:rFonts w:ascii="Times New Roman" w:hAnsi="Times New Roman" w:cs="Times New Roman"/>
          <w:sz w:val="28"/>
          <w:szCs w:val="28"/>
          <w:shd w:val="clear" w:color="auto" w:fill="FFFFFF"/>
        </w:rPr>
        <w:t>аргументированно обосновывать</w:t>
      </w:r>
      <w:r w:rsidR="00E6557C">
        <w:rPr>
          <w:rFonts w:ascii="Times New Roman" w:hAnsi="Times New Roman" w:cs="Times New Roman"/>
          <w:sz w:val="28"/>
          <w:szCs w:val="28"/>
          <w:shd w:val="clear" w:color="auto" w:fill="FFFFFF"/>
        </w:rPr>
        <w:t xml:space="preserve"> </w:t>
      </w:r>
      <w:r w:rsidRPr="000F5350">
        <w:rPr>
          <w:rFonts w:ascii="Times New Roman" w:hAnsi="Times New Roman" w:cs="Times New Roman"/>
          <w:sz w:val="28"/>
          <w:szCs w:val="28"/>
          <w:shd w:val="clear" w:color="auto" w:fill="FFFFFF"/>
        </w:rPr>
        <w:t>влияние происходящих в обществе изменений на положение России в мире;</w:t>
      </w:r>
    </w:p>
    <w:p w:rsidR="007A135B" w:rsidRPr="000F5350" w:rsidRDefault="007A135B" w:rsidP="00FB74EF">
      <w:pPr>
        <w:numPr>
          <w:ilvl w:val="0"/>
          <w:numId w:val="53"/>
        </w:numPr>
        <w:tabs>
          <w:tab w:val="left" w:pos="993"/>
        </w:tabs>
        <w:spacing w:after="0" w:line="240" w:lineRule="auto"/>
        <w:ind w:left="0" w:firstLine="709"/>
        <w:jc w:val="both"/>
        <w:rPr>
          <w:rFonts w:ascii="Times New Roman" w:hAnsi="Times New Roman" w:cs="Times New Roman"/>
          <w:b/>
          <w:bCs/>
          <w:sz w:val="28"/>
          <w:szCs w:val="28"/>
          <w:shd w:val="clear" w:color="auto" w:fill="FFFFFF"/>
        </w:rPr>
      </w:pPr>
      <w:r w:rsidRPr="000F5350">
        <w:rPr>
          <w:rFonts w:ascii="Times New Roman" w:hAnsi="Times New Roman" w:cs="Times New Roman"/>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0F5350">
        <w:rPr>
          <w:rFonts w:ascii="Times New Roman" w:hAnsi="Times New Roman" w:cs="Times New Roman"/>
          <w:b/>
          <w:bCs/>
          <w:sz w:val="28"/>
          <w:szCs w:val="28"/>
          <w:shd w:val="clear" w:color="auto" w:fill="FFFFFF"/>
        </w:rPr>
        <w:t>.</w:t>
      </w:r>
    </w:p>
    <w:p w:rsidR="007A135B" w:rsidRPr="000F5350" w:rsidRDefault="007A135B" w:rsidP="00FB74EF">
      <w:pPr>
        <w:tabs>
          <w:tab w:val="left" w:pos="994"/>
        </w:tabs>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shd w:val="clear" w:color="auto" w:fill="FFFFFF"/>
        </w:rPr>
        <w:t>Основы российского законодательства</w:t>
      </w:r>
    </w:p>
    <w:p w:rsidR="007A135B" w:rsidRPr="000F5350" w:rsidRDefault="007A135B" w:rsidP="00FB74EF">
      <w:pPr>
        <w:tabs>
          <w:tab w:val="left" w:pos="994"/>
        </w:tabs>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Выпускник научится:</w:t>
      </w:r>
    </w:p>
    <w:p w:rsidR="007A135B" w:rsidRPr="000F5350" w:rsidRDefault="007A135B" w:rsidP="00FB74EF">
      <w:pPr>
        <w:numPr>
          <w:ilvl w:val="0"/>
          <w:numId w:val="49"/>
        </w:numPr>
        <w:tabs>
          <w:tab w:val="left" w:pos="99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характеризовать систему российского законодательства;</w:t>
      </w:r>
    </w:p>
    <w:p w:rsidR="007A135B" w:rsidRPr="000F5350" w:rsidRDefault="007A135B" w:rsidP="00FB74EF">
      <w:pPr>
        <w:numPr>
          <w:ilvl w:val="0"/>
          <w:numId w:val="49"/>
        </w:numPr>
        <w:tabs>
          <w:tab w:val="left" w:pos="99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раскрывать особенности гражданской дееспособности несовершенн</w:t>
      </w:r>
      <w:r w:rsidRPr="000F5350">
        <w:rPr>
          <w:rFonts w:ascii="Times New Roman" w:hAnsi="Times New Roman" w:cs="Times New Roman"/>
          <w:sz w:val="28"/>
          <w:szCs w:val="28"/>
        </w:rPr>
        <w:t>о</w:t>
      </w:r>
      <w:r w:rsidRPr="000F5350">
        <w:rPr>
          <w:rFonts w:ascii="Times New Roman" w:hAnsi="Times New Roman" w:cs="Times New Roman"/>
          <w:sz w:val="28"/>
          <w:szCs w:val="28"/>
        </w:rPr>
        <w:t>летних;</w:t>
      </w:r>
    </w:p>
    <w:p w:rsidR="007A135B" w:rsidRPr="000F5350" w:rsidRDefault="007A135B" w:rsidP="00FB74EF">
      <w:pPr>
        <w:numPr>
          <w:ilvl w:val="0"/>
          <w:numId w:val="49"/>
        </w:numPr>
        <w:tabs>
          <w:tab w:val="left" w:pos="99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характеризовать гражданские правоотношения;</w:t>
      </w:r>
    </w:p>
    <w:p w:rsidR="007A135B" w:rsidRPr="000F5350" w:rsidRDefault="007A135B" w:rsidP="00FB74EF">
      <w:pPr>
        <w:numPr>
          <w:ilvl w:val="0"/>
          <w:numId w:val="49"/>
        </w:numPr>
        <w:tabs>
          <w:tab w:val="left" w:pos="99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раскрывать смысл права на труд;</w:t>
      </w:r>
    </w:p>
    <w:p w:rsidR="007A135B" w:rsidRPr="000F5350" w:rsidRDefault="007A135B" w:rsidP="00FB74EF">
      <w:pPr>
        <w:numPr>
          <w:ilvl w:val="0"/>
          <w:numId w:val="49"/>
        </w:numPr>
        <w:tabs>
          <w:tab w:val="left" w:pos="99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объяснять роль трудового договора;</w:t>
      </w:r>
    </w:p>
    <w:p w:rsidR="007A135B" w:rsidRPr="000F5350" w:rsidRDefault="007A135B" w:rsidP="00FB74EF">
      <w:pPr>
        <w:numPr>
          <w:ilvl w:val="0"/>
          <w:numId w:val="49"/>
        </w:numPr>
        <w:tabs>
          <w:tab w:val="left" w:pos="99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разъяснять на примерах особенности положения несовершеннолетних в трудовых отношениях;</w:t>
      </w:r>
    </w:p>
    <w:p w:rsidR="007A135B" w:rsidRPr="000F5350" w:rsidRDefault="007A135B" w:rsidP="00FB74EF">
      <w:pPr>
        <w:numPr>
          <w:ilvl w:val="0"/>
          <w:numId w:val="49"/>
        </w:numPr>
        <w:tabs>
          <w:tab w:val="left" w:pos="99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характеризовать права и обязанности супругов, родителей, детей;</w:t>
      </w:r>
    </w:p>
    <w:p w:rsidR="007A135B" w:rsidRPr="000F5350" w:rsidRDefault="007A135B" w:rsidP="00FB74EF">
      <w:pPr>
        <w:numPr>
          <w:ilvl w:val="0"/>
          <w:numId w:val="49"/>
        </w:numPr>
        <w:tabs>
          <w:tab w:val="left" w:pos="99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характеризовать особенности уголовного права и уголовных правоо</w:t>
      </w:r>
      <w:r w:rsidRPr="000F5350">
        <w:rPr>
          <w:rFonts w:ascii="Times New Roman" w:hAnsi="Times New Roman" w:cs="Times New Roman"/>
          <w:sz w:val="28"/>
          <w:szCs w:val="28"/>
        </w:rPr>
        <w:t>т</w:t>
      </w:r>
      <w:r w:rsidRPr="000F5350">
        <w:rPr>
          <w:rFonts w:ascii="Times New Roman" w:hAnsi="Times New Roman" w:cs="Times New Roman"/>
          <w:sz w:val="28"/>
          <w:szCs w:val="28"/>
        </w:rPr>
        <w:t>ношений;</w:t>
      </w:r>
    </w:p>
    <w:p w:rsidR="007A135B" w:rsidRPr="000F5350" w:rsidRDefault="007A135B" w:rsidP="00FB74EF">
      <w:pPr>
        <w:numPr>
          <w:ilvl w:val="0"/>
          <w:numId w:val="49"/>
        </w:numPr>
        <w:tabs>
          <w:tab w:val="left" w:pos="99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конкретизировать примерами виды преступлений и наказания за них;</w:t>
      </w:r>
    </w:p>
    <w:p w:rsidR="007A135B" w:rsidRPr="000F5350" w:rsidRDefault="007A135B" w:rsidP="00FB74EF">
      <w:pPr>
        <w:numPr>
          <w:ilvl w:val="0"/>
          <w:numId w:val="49"/>
        </w:numPr>
        <w:tabs>
          <w:tab w:val="left" w:pos="99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характеризовать специфику уголовной ответственности несовершенн</w:t>
      </w:r>
      <w:r w:rsidRPr="000F5350">
        <w:rPr>
          <w:rFonts w:ascii="Times New Roman" w:hAnsi="Times New Roman" w:cs="Times New Roman"/>
          <w:sz w:val="28"/>
          <w:szCs w:val="28"/>
        </w:rPr>
        <w:t>о</w:t>
      </w:r>
      <w:r w:rsidRPr="000F5350">
        <w:rPr>
          <w:rFonts w:ascii="Times New Roman" w:hAnsi="Times New Roman" w:cs="Times New Roman"/>
          <w:sz w:val="28"/>
          <w:szCs w:val="28"/>
        </w:rPr>
        <w:t>летних;</w:t>
      </w:r>
    </w:p>
    <w:p w:rsidR="007A135B" w:rsidRPr="000F5350" w:rsidRDefault="007A135B" w:rsidP="00FB74EF">
      <w:pPr>
        <w:numPr>
          <w:ilvl w:val="0"/>
          <w:numId w:val="49"/>
        </w:numPr>
        <w:tabs>
          <w:tab w:val="left" w:pos="99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раскрывать связь права на образование и обязанности получить образ</w:t>
      </w:r>
      <w:r w:rsidRPr="000F5350">
        <w:rPr>
          <w:rFonts w:ascii="Times New Roman" w:hAnsi="Times New Roman" w:cs="Times New Roman"/>
          <w:sz w:val="28"/>
          <w:szCs w:val="28"/>
        </w:rPr>
        <w:t>о</w:t>
      </w:r>
      <w:r w:rsidRPr="000F5350">
        <w:rPr>
          <w:rFonts w:ascii="Times New Roman" w:hAnsi="Times New Roman" w:cs="Times New Roman"/>
          <w:sz w:val="28"/>
          <w:szCs w:val="28"/>
        </w:rPr>
        <w:t>вание;</w:t>
      </w:r>
    </w:p>
    <w:p w:rsidR="007A135B" w:rsidRPr="000F5350" w:rsidRDefault="007A135B" w:rsidP="00FB74EF">
      <w:pPr>
        <w:numPr>
          <w:ilvl w:val="0"/>
          <w:numId w:val="49"/>
        </w:numPr>
        <w:tabs>
          <w:tab w:val="left" w:pos="99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анализировать несложные практические ситуации, связанные с гра</w:t>
      </w:r>
      <w:r w:rsidRPr="000F5350">
        <w:rPr>
          <w:rFonts w:ascii="Times New Roman" w:hAnsi="Times New Roman" w:cs="Times New Roman"/>
          <w:sz w:val="28"/>
          <w:szCs w:val="28"/>
        </w:rPr>
        <w:t>ж</w:t>
      </w:r>
      <w:r w:rsidRPr="000F5350">
        <w:rPr>
          <w:rFonts w:ascii="Times New Roman" w:hAnsi="Times New Roman" w:cs="Times New Roman"/>
          <w:sz w:val="28"/>
          <w:szCs w:val="28"/>
        </w:rPr>
        <w:t>данскими, семейными, трудовыми правоотношениями; в предлагаемых модел</w:t>
      </w:r>
      <w:r w:rsidRPr="000F5350">
        <w:rPr>
          <w:rFonts w:ascii="Times New Roman" w:hAnsi="Times New Roman" w:cs="Times New Roman"/>
          <w:sz w:val="28"/>
          <w:szCs w:val="28"/>
        </w:rPr>
        <w:t>ь</w:t>
      </w:r>
      <w:r w:rsidRPr="000F5350">
        <w:rPr>
          <w:rFonts w:ascii="Times New Roman" w:hAnsi="Times New Roman" w:cs="Times New Roman"/>
          <w:sz w:val="28"/>
          <w:szCs w:val="28"/>
        </w:rPr>
        <w:t>ных ситуациях определять признаки правонарушения, проступка, преступления;</w:t>
      </w:r>
    </w:p>
    <w:p w:rsidR="007A135B" w:rsidRPr="000F5350" w:rsidRDefault="007A135B" w:rsidP="00FB74EF">
      <w:pPr>
        <w:numPr>
          <w:ilvl w:val="0"/>
          <w:numId w:val="49"/>
        </w:numPr>
        <w:tabs>
          <w:tab w:val="left" w:pos="99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7A135B" w:rsidRPr="000F5350" w:rsidRDefault="007A135B" w:rsidP="00FB74EF">
      <w:pPr>
        <w:numPr>
          <w:ilvl w:val="0"/>
          <w:numId w:val="49"/>
        </w:numPr>
        <w:tabs>
          <w:tab w:val="left" w:pos="99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w:t>
      </w:r>
      <w:r w:rsidRPr="000F5350">
        <w:rPr>
          <w:rFonts w:ascii="Times New Roman" w:hAnsi="Times New Roman" w:cs="Times New Roman"/>
          <w:sz w:val="28"/>
          <w:szCs w:val="28"/>
        </w:rPr>
        <w:t>у</w:t>
      </w:r>
      <w:r w:rsidRPr="000F5350">
        <w:rPr>
          <w:rFonts w:ascii="Times New Roman" w:hAnsi="Times New Roman" w:cs="Times New Roman"/>
          <w:sz w:val="28"/>
          <w:szCs w:val="28"/>
        </w:rPr>
        <w:t>ченные данные; применять полученную информацию для соотнесения со</w:t>
      </w:r>
      <w:r w:rsidRPr="000F5350">
        <w:rPr>
          <w:rFonts w:ascii="Times New Roman" w:hAnsi="Times New Roman" w:cs="Times New Roman"/>
          <w:sz w:val="28"/>
          <w:szCs w:val="28"/>
        </w:rPr>
        <w:t>б</w:t>
      </w:r>
      <w:r w:rsidRPr="000F5350">
        <w:rPr>
          <w:rFonts w:ascii="Times New Roman" w:hAnsi="Times New Roman" w:cs="Times New Roman"/>
          <w:sz w:val="28"/>
          <w:szCs w:val="28"/>
        </w:rPr>
        <w:t>ственного поведения и поступков других людей с нормами поведения, устано</w:t>
      </w:r>
      <w:r w:rsidRPr="000F5350">
        <w:rPr>
          <w:rFonts w:ascii="Times New Roman" w:hAnsi="Times New Roman" w:cs="Times New Roman"/>
          <w:sz w:val="28"/>
          <w:szCs w:val="28"/>
        </w:rPr>
        <w:t>в</w:t>
      </w:r>
      <w:r w:rsidRPr="000F5350">
        <w:rPr>
          <w:rFonts w:ascii="Times New Roman" w:hAnsi="Times New Roman" w:cs="Times New Roman"/>
          <w:sz w:val="28"/>
          <w:szCs w:val="28"/>
        </w:rPr>
        <w:t>ленными законом.</w:t>
      </w:r>
    </w:p>
    <w:p w:rsidR="007A135B" w:rsidRPr="000F5350" w:rsidRDefault="007A135B" w:rsidP="00FB74EF">
      <w:pPr>
        <w:tabs>
          <w:tab w:val="left" w:pos="994"/>
        </w:tabs>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Выпускник получит возможность научиться:</w:t>
      </w:r>
    </w:p>
    <w:p w:rsidR="007A135B" w:rsidRPr="000F5350" w:rsidRDefault="007A135B" w:rsidP="00FB74EF">
      <w:pPr>
        <w:numPr>
          <w:ilvl w:val="0"/>
          <w:numId w:val="50"/>
        </w:numPr>
        <w:tabs>
          <w:tab w:val="left" w:pos="99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на основе полученных знаний о правовых нормах выбирать в предлаг</w:t>
      </w:r>
      <w:r w:rsidRPr="000F5350">
        <w:rPr>
          <w:rFonts w:ascii="Times New Roman" w:hAnsi="Times New Roman" w:cs="Times New Roman"/>
          <w:sz w:val="28"/>
          <w:szCs w:val="28"/>
        </w:rPr>
        <w:t>а</w:t>
      </w:r>
      <w:r w:rsidRPr="000F5350">
        <w:rPr>
          <w:rFonts w:ascii="Times New Roman" w:hAnsi="Times New Roman" w:cs="Times New Roman"/>
          <w:sz w:val="28"/>
          <w:szCs w:val="28"/>
        </w:rPr>
        <w:t>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7A135B" w:rsidRPr="000F5350" w:rsidRDefault="007A135B" w:rsidP="00FB74EF">
      <w:pPr>
        <w:numPr>
          <w:ilvl w:val="0"/>
          <w:numId w:val="50"/>
        </w:numPr>
        <w:tabs>
          <w:tab w:val="left" w:pos="99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оценивать сущность и значение правопорядка и законности, собстве</w:t>
      </w:r>
      <w:r w:rsidRPr="000F5350">
        <w:rPr>
          <w:rFonts w:ascii="Times New Roman" w:hAnsi="Times New Roman" w:cs="Times New Roman"/>
          <w:sz w:val="28"/>
          <w:szCs w:val="28"/>
        </w:rPr>
        <w:t>н</w:t>
      </w:r>
      <w:r w:rsidRPr="000F5350">
        <w:rPr>
          <w:rFonts w:ascii="Times New Roman" w:hAnsi="Times New Roman" w:cs="Times New Roman"/>
          <w:sz w:val="28"/>
          <w:szCs w:val="28"/>
        </w:rPr>
        <w:t>ный возможный вклад в их становление и развитие;</w:t>
      </w:r>
    </w:p>
    <w:p w:rsidR="007A135B" w:rsidRPr="000F5350" w:rsidRDefault="007A135B" w:rsidP="00FB74EF">
      <w:pPr>
        <w:numPr>
          <w:ilvl w:val="0"/>
          <w:numId w:val="50"/>
        </w:numPr>
        <w:tabs>
          <w:tab w:val="left" w:pos="99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осознанно содействовать защите правопорядка в обществе правовыми способами и средствами.</w:t>
      </w:r>
    </w:p>
    <w:p w:rsidR="007A135B" w:rsidRPr="000F5350" w:rsidRDefault="007A135B" w:rsidP="00FB74EF">
      <w:pPr>
        <w:tabs>
          <w:tab w:val="left" w:pos="1267"/>
        </w:tabs>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shd w:val="clear" w:color="auto" w:fill="FFFFFF"/>
        </w:rPr>
        <w:t>Экономика</w:t>
      </w:r>
    </w:p>
    <w:p w:rsidR="007A135B" w:rsidRPr="000F5350" w:rsidRDefault="007A135B" w:rsidP="00FB74EF">
      <w:pPr>
        <w:tabs>
          <w:tab w:val="left" w:pos="1267"/>
        </w:tabs>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Выпускник научится:</w:t>
      </w:r>
    </w:p>
    <w:p w:rsidR="007A135B" w:rsidRPr="000F5350" w:rsidRDefault="007A135B" w:rsidP="00FB74EF">
      <w:pPr>
        <w:numPr>
          <w:ilvl w:val="0"/>
          <w:numId w:val="51"/>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объяснять проблему ограниченности экономических ресурсов;</w:t>
      </w:r>
    </w:p>
    <w:p w:rsidR="007A135B" w:rsidRPr="000F5350" w:rsidRDefault="007A135B" w:rsidP="00FB74EF">
      <w:pPr>
        <w:numPr>
          <w:ilvl w:val="0"/>
          <w:numId w:val="51"/>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различать основных участников экономической деятельности: произв</w:t>
      </w:r>
      <w:r w:rsidRPr="000F5350">
        <w:rPr>
          <w:rFonts w:ascii="Times New Roman" w:hAnsi="Times New Roman" w:cs="Times New Roman"/>
          <w:sz w:val="28"/>
          <w:szCs w:val="28"/>
        </w:rPr>
        <w:t>о</w:t>
      </w:r>
      <w:r w:rsidRPr="000F5350">
        <w:rPr>
          <w:rFonts w:ascii="Times New Roman" w:hAnsi="Times New Roman" w:cs="Times New Roman"/>
          <w:sz w:val="28"/>
          <w:szCs w:val="28"/>
        </w:rPr>
        <w:t>дителей и потребителей, предпринимателей и наемных работников; раскрывать рациональное поведение субъектов экономической деятельности;</w:t>
      </w:r>
    </w:p>
    <w:p w:rsidR="007A135B" w:rsidRPr="000F5350" w:rsidRDefault="007A135B" w:rsidP="00FB74EF">
      <w:pPr>
        <w:numPr>
          <w:ilvl w:val="0"/>
          <w:numId w:val="51"/>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раскрывать факторы, влияющие на производительность труда;</w:t>
      </w:r>
    </w:p>
    <w:p w:rsidR="007A135B" w:rsidRPr="000F5350" w:rsidRDefault="007A135B" w:rsidP="00FB74EF">
      <w:pPr>
        <w:numPr>
          <w:ilvl w:val="0"/>
          <w:numId w:val="51"/>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характеризовать основные экономические системы, экономические я</w:t>
      </w:r>
      <w:r w:rsidRPr="000F5350">
        <w:rPr>
          <w:rFonts w:ascii="Times New Roman" w:hAnsi="Times New Roman" w:cs="Times New Roman"/>
          <w:sz w:val="28"/>
          <w:szCs w:val="28"/>
        </w:rPr>
        <w:t>в</w:t>
      </w:r>
      <w:r w:rsidRPr="000F5350">
        <w:rPr>
          <w:rFonts w:ascii="Times New Roman" w:hAnsi="Times New Roman" w:cs="Times New Roman"/>
          <w:sz w:val="28"/>
          <w:szCs w:val="28"/>
        </w:rPr>
        <w:t>ления и процессы, сравнивать их; анализировать и систематизировать получе</w:t>
      </w:r>
      <w:r w:rsidRPr="000F5350">
        <w:rPr>
          <w:rFonts w:ascii="Times New Roman" w:hAnsi="Times New Roman" w:cs="Times New Roman"/>
          <w:sz w:val="28"/>
          <w:szCs w:val="28"/>
        </w:rPr>
        <w:t>н</w:t>
      </w:r>
      <w:r w:rsidRPr="000F5350">
        <w:rPr>
          <w:rFonts w:ascii="Times New Roman" w:hAnsi="Times New Roman" w:cs="Times New Roman"/>
          <w:sz w:val="28"/>
          <w:szCs w:val="28"/>
        </w:rPr>
        <w:t>ные данные об экономических системах;</w:t>
      </w:r>
    </w:p>
    <w:p w:rsidR="007A135B" w:rsidRPr="000F5350" w:rsidRDefault="007A135B" w:rsidP="00FB74EF">
      <w:pPr>
        <w:numPr>
          <w:ilvl w:val="0"/>
          <w:numId w:val="51"/>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характеризовать механизм рыночного регулирования экономики; ан</w:t>
      </w:r>
      <w:r w:rsidRPr="000F5350">
        <w:rPr>
          <w:rFonts w:ascii="Times New Roman" w:hAnsi="Times New Roman" w:cs="Times New Roman"/>
          <w:sz w:val="28"/>
          <w:szCs w:val="28"/>
        </w:rPr>
        <w:t>а</w:t>
      </w:r>
      <w:r w:rsidRPr="000F5350">
        <w:rPr>
          <w:rFonts w:ascii="Times New Roman" w:hAnsi="Times New Roman" w:cs="Times New Roman"/>
          <w:sz w:val="28"/>
          <w:szCs w:val="28"/>
        </w:rPr>
        <w:t>лизировать действие рыночных законов, выявлять роль конкуренции;</w:t>
      </w:r>
    </w:p>
    <w:p w:rsidR="007A135B" w:rsidRPr="000F5350" w:rsidRDefault="007A135B" w:rsidP="00FB74EF">
      <w:pPr>
        <w:numPr>
          <w:ilvl w:val="0"/>
          <w:numId w:val="51"/>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объяснять роль государства в регулировании рыночной экономики; анализировать структуру бюджета государства;</w:t>
      </w:r>
    </w:p>
    <w:p w:rsidR="007A135B" w:rsidRPr="000F5350" w:rsidRDefault="007A135B" w:rsidP="00FB74EF">
      <w:pPr>
        <w:numPr>
          <w:ilvl w:val="0"/>
          <w:numId w:val="51"/>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называть и конкретизировать примерами виды налогов;</w:t>
      </w:r>
    </w:p>
    <w:p w:rsidR="007A135B" w:rsidRPr="000F5350" w:rsidRDefault="007A135B" w:rsidP="00FB74EF">
      <w:pPr>
        <w:numPr>
          <w:ilvl w:val="0"/>
          <w:numId w:val="51"/>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характеризовать функции денег и их роль в экономике;</w:t>
      </w:r>
    </w:p>
    <w:p w:rsidR="007A135B" w:rsidRPr="000F5350" w:rsidRDefault="007A135B" w:rsidP="00FB74EF">
      <w:pPr>
        <w:numPr>
          <w:ilvl w:val="0"/>
          <w:numId w:val="51"/>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раскрывать социально-экономическую роль и функции предприним</w:t>
      </w:r>
      <w:r w:rsidRPr="000F5350">
        <w:rPr>
          <w:rFonts w:ascii="Times New Roman" w:hAnsi="Times New Roman" w:cs="Times New Roman"/>
          <w:sz w:val="28"/>
          <w:szCs w:val="28"/>
        </w:rPr>
        <w:t>а</w:t>
      </w:r>
      <w:r w:rsidRPr="000F5350">
        <w:rPr>
          <w:rFonts w:ascii="Times New Roman" w:hAnsi="Times New Roman" w:cs="Times New Roman"/>
          <w:sz w:val="28"/>
          <w:szCs w:val="28"/>
        </w:rPr>
        <w:t>тельства;</w:t>
      </w:r>
    </w:p>
    <w:p w:rsidR="007A135B" w:rsidRPr="000F5350" w:rsidRDefault="007A135B" w:rsidP="00FB74EF">
      <w:pPr>
        <w:numPr>
          <w:ilvl w:val="0"/>
          <w:numId w:val="51"/>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анализировать информацию об экономической жизни общества из ада</w:t>
      </w:r>
      <w:r w:rsidRPr="000F5350">
        <w:rPr>
          <w:rFonts w:ascii="Times New Roman" w:hAnsi="Times New Roman" w:cs="Times New Roman"/>
          <w:sz w:val="28"/>
          <w:szCs w:val="28"/>
        </w:rPr>
        <w:t>п</w:t>
      </w:r>
      <w:r w:rsidRPr="000F5350">
        <w:rPr>
          <w:rFonts w:ascii="Times New Roman" w:hAnsi="Times New Roman" w:cs="Times New Roman"/>
          <w:sz w:val="28"/>
          <w:szCs w:val="28"/>
        </w:rPr>
        <w:t>тированных источников различного типа; анализировать несложные статист</w:t>
      </w:r>
      <w:r w:rsidRPr="000F5350">
        <w:rPr>
          <w:rFonts w:ascii="Times New Roman" w:hAnsi="Times New Roman" w:cs="Times New Roman"/>
          <w:sz w:val="28"/>
          <w:szCs w:val="28"/>
        </w:rPr>
        <w:t>и</w:t>
      </w:r>
      <w:r w:rsidRPr="000F5350">
        <w:rPr>
          <w:rFonts w:ascii="Times New Roman" w:hAnsi="Times New Roman" w:cs="Times New Roman"/>
          <w:sz w:val="28"/>
          <w:szCs w:val="28"/>
        </w:rPr>
        <w:t>ческие данные, отражающие экономические явления и процессы;</w:t>
      </w:r>
    </w:p>
    <w:p w:rsidR="007A135B" w:rsidRPr="000F5350" w:rsidRDefault="007A135B" w:rsidP="00FB74EF">
      <w:pPr>
        <w:numPr>
          <w:ilvl w:val="0"/>
          <w:numId w:val="51"/>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w:t>
      </w:r>
      <w:r w:rsidRPr="000F5350">
        <w:rPr>
          <w:rFonts w:ascii="Times New Roman" w:hAnsi="Times New Roman" w:cs="Times New Roman"/>
          <w:sz w:val="28"/>
          <w:szCs w:val="28"/>
        </w:rPr>
        <w:t>р</w:t>
      </w:r>
      <w:r w:rsidRPr="000F5350">
        <w:rPr>
          <w:rFonts w:ascii="Times New Roman" w:hAnsi="Times New Roman" w:cs="Times New Roman"/>
          <w:sz w:val="28"/>
          <w:szCs w:val="28"/>
        </w:rPr>
        <w:t>мы трудовой и предпринимательской деятельности;</w:t>
      </w:r>
    </w:p>
    <w:p w:rsidR="007A135B" w:rsidRPr="000F5350" w:rsidRDefault="007A135B" w:rsidP="00FB74EF">
      <w:pPr>
        <w:numPr>
          <w:ilvl w:val="0"/>
          <w:numId w:val="51"/>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раскрывать рациональное поведение субъектов экономической деятел</w:t>
      </w:r>
      <w:r w:rsidRPr="000F5350">
        <w:rPr>
          <w:rFonts w:ascii="Times New Roman" w:hAnsi="Times New Roman" w:cs="Times New Roman"/>
          <w:sz w:val="28"/>
          <w:szCs w:val="28"/>
        </w:rPr>
        <w:t>ь</w:t>
      </w:r>
      <w:r w:rsidRPr="000F5350">
        <w:rPr>
          <w:rFonts w:ascii="Times New Roman" w:hAnsi="Times New Roman" w:cs="Times New Roman"/>
          <w:sz w:val="28"/>
          <w:szCs w:val="28"/>
        </w:rPr>
        <w:t>ности;</w:t>
      </w:r>
    </w:p>
    <w:p w:rsidR="007A135B" w:rsidRPr="000F5350" w:rsidRDefault="007A135B" w:rsidP="00FB74EF">
      <w:pPr>
        <w:numPr>
          <w:ilvl w:val="0"/>
          <w:numId w:val="51"/>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характеризовать экономику семьи; анализировать структуру семейного бюджета;</w:t>
      </w:r>
    </w:p>
    <w:p w:rsidR="007A135B" w:rsidRPr="000F5350" w:rsidRDefault="007A135B" w:rsidP="00FB74EF">
      <w:pPr>
        <w:numPr>
          <w:ilvl w:val="0"/>
          <w:numId w:val="52"/>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использовать полученные знания при анализе фактов поведения учас</w:t>
      </w:r>
      <w:r w:rsidRPr="000F5350">
        <w:rPr>
          <w:rFonts w:ascii="Times New Roman" w:hAnsi="Times New Roman" w:cs="Times New Roman"/>
          <w:sz w:val="28"/>
          <w:szCs w:val="28"/>
        </w:rPr>
        <w:t>т</w:t>
      </w:r>
      <w:r w:rsidRPr="000F5350">
        <w:rPr>
          <w:rFonts w:ascii="Times New Roman" w:hAnsi="Times New Roman" w:cs="Times New Roman"/>
          <w:sz w:val="28"/>
          <w:szCs w:val="28"/>
        </w:rPr>
        <w:t>ников экономической деятельности;</w:t>
      </w:r>
    </w:p>
    <w:p w:rsidR="007A135B" w:rsidRPr="000F5350" w:rsidRDefault="007A135B" w:rsidP="00FB74EF">
      <w:pPr>
        <w:numPr>
          <w:ilvl w:val="0"/>
          <w:numId w:val="52"/>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обосновывать связь профессионализма и жизненного успеха.</w:t>
      </w:r>
    </w:p>
    <w:p w:rsidR="007A135B" w:rsidRPr="000F5350" w:rsidRDefault="007A135B" w:rsidP="00FB74EF">
      <w:pPr>
        <w:tabs>
          <w:tab w:val="left" w:pos="1267"/>
        </w:tabs>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Выпускник получит возможность научиться:</w:t>
      </w:r>
    </w:p>
    <w:p w:rsidR="007A135B" w:rsidRPr="000F5350" w:rsidRDefault="007A135B" w:rsidP="00FB74EF">
      <w:pPr>
        <w:numPr>
          <w:ilvl w:val="0"/>
          <w:numId w:val="52"/>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анализировать с опорой на полученные знания несложную экономич</w:t>
      </w:r>
      <w:r w:rsidRPr="000F5350">
        <w:rPr>
          <w:rFonts w:ascii="Times New Roman" w:hAnsi="Times New Roman" w:cs="Times New Roman"/>
          <w:sz w:val="28"/>
          <w:szCs w:val="28"/>
        </w:rPr>
        <w:t>е</w:t>
      </w:r>
      <w:r w:rsidRPr="000F5350">
        <w:rPr>
          <w:rFonts w:ascii="Times New Roman" w:hAnsi="Times New Roman" w:cs="Times New Roman"/>
          <w:sz w:val="28"/>
          <w:szCs w:val="28"/>
        </w:rPr>
        <w:t>скую информацию, получаемую из неадаптированных источников;</w:t>
      </w:r>
    </w:p>
    <w:p w:rsidR="007A135B" w:rsidRPr="000F5350" w:rsidRDefault="007A135B" w:rsidP="00FB74EF">
      <w:pPr>
        <w:numPr>
          <w:ilvl w:val="0"/>
          <w:numId w:val="52"/>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выполнять практические задания, основанные на ситуациях, связанных с описанием состояния российской экономики;</w:t>
      </w:r>
    </w:p>
    <w:p w:rsidR="007A135B" w:rsidRPr="000F5350" w:rsidRDefault="007A135B" w:rsidP="00FB74EF">
      <w:pPr>
        <w:numPr>
          <w:ilvl w:val="0"/>
          <w:numId w:val="52"/>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анализировать и оценивать с позиций экономических знаний сложи</w:t>
      </w:r>
      <w:r w:rsidRPr="000F5350">
        <w:rPr>
          <w:rFonts w:ascii="Times New Roman" w:hAnsi="Times New Roman" w:cs="Times New Roman"/>
          <w:sz w:val="28"/>
          <w:szCs w:val="28"/>
        </w:rPr>
        <w:t>в</w:t>
      </w:r>
      <w:r w:rsidRPr="000F5350">
        <w:rPr>
          <w:rFonts w:ascii="Times New Roman" w:hAnsi="Times New Roman" w:cs="Times New Roman"/>
          <w:sz w:val="28"/>
          <w:szCs w:val="28"/>
        </w:rPr>
        <w:t>шиеся практики и модели поведения потребителя;</w:t>
      </w:r>
    </w:p>
    <w:p w:rsidR="007A135B" w:rsidRPr="000F5350" w:rsidRDefault="007A135B" w:rsidP="00FB74EF">
      <w:pPr>
        <w:numPr>
          <w:ilvl w:val="0"/>
          <w:numId w:val="52"/>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решать с опорой на полученные знания познавательные задачи, отр</w:t>
      </w:r>
      <w:r w:rsidRPr="000F5350">
        <w:rPr>
          <w:rFonts w:ascii="Times New Roman" w:hAnsi="Times New Roman" w:cs="Times New Roman"/>
          <w:sz w:val="28"/>
          <w:szCs w:val="28"/>
        </w:rPr>
        <w:t>а</w:t>
      </w:r>
      <w:r w:rsidRPr="000F5350">
        <w:rPr>
          <w:rFonts w:ascii="Times New Roman" w:hAnsi="Times New Roman" w:cs="Times New Roman"/>
          <w:sz w:val="28"/>
          <w:szCs w:val="28"/>
        </w:rPr>
        <w:t>жающие типичные ситуации в экономической сфере деятельности человека;</w:t>
      </w:r>
    </w:p>
    <w:p w:rsidR="007A135B" w:rsidRPr="000F5350" w:rsidRDefault="007A135B" w:rsidP="00FB74EF">
      <w:pPr>
        <w:numPr>
          <w:ilvl w:val="0"/>
          <w:numId w:val="52"/>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7A135B" w:rsidRPr="000F5350" w:rsidRDefault="007A135B" w:rsidP="00FB74EF">
      <w:pPr>
        <w:numPr>
          <w:ilvl w:val="0"/>
          <w:numId w:val="52"/>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сопоставлять свои потребности и возможности, оптимально распред</w:t>
      </w:r>
      <w:r w:rsidRPr="000F5350">
        <w:rPr>
          <w:rFonts w:ascii="Times New Roman" w:hAnsi="Times New Roman" w:cs="Times New Roman"/>
          <w:sz w:val="28"/>
          <w:szCs w:val="28"/>
        </w:rPr>
        <w:t>е</w:t>
      </w:r>
      <w:r w:rsidRPr="000F5350">
        <w:rPr>
          <w:rFonts w:ascii="Times New Roman" w:hAnsi="Times New Roman" w:cs="Times New Roman"/>
          <w:sz w:val="28"/>
          <w:szCs w:val="28"/>
        </w:rPr>
        <w:t>лять свои материальные и трудовые ресурсы, составлять семейный бюджет.</w:t>
      </w:r>
    </w:p>
    <w:p w:rsidR="007A135B" w:rsidRPr="003F2F89" w:rsidRDefault="007A135B" w:rsidP="00FB74EF">
      <w:pPr>
        <w:pStyle w:val="3"/>
        <w:keepNext w:val="0"/>
        <w:spacing w:before="0" w:line="240" w:lineRule="auto"/>
        <w:rPr>
          <w:rFonts w:ascii="Times New Roman" w:hAnsi="Times New Roman" w:cs="Times New Roman"/>
          <w:color w:val="auto"/>
          <w:sz w:val="28"/>
          <w:szCs w:val="28"/>
        </w:rPr>
      </w:pPr>
      <w:r w:rsidRPr="003F2F89">
        <w:rPr>
          <w:rFonts w:ascii="Times New Roman" w:hAnsi="Times New Roman" w:cs="Times New Roman"/>
          <w:color w:val="auto"/>
          <w:sz w:val="28"/>
          <w:szCs w:val="28"/>
        </w:rPr>
        <w:t>1.2.5.7. География</w:t>
      </w:r>
    </w:p>
    <w:p w:rsidR="007A135B" w:rsidRPr="0038673C" w:rsidRDefault="007A135B" w:rsidP="00FB74EF">
      <w:pPr>
        <w:spacing w:after="0" w:line="240" w:lineRule="auto"/>
        <w:ind w:firstLine="709"/>
        <w:jc w:val="both"/>
        <w:rPr>
          <w:rFonts w:ascii="Times New Roman" w:hAnsi="Times New Roman" w:cs="Times New Roman"/>
          <w:b/>
          <w:bCs/>
          <w:sz w:val="28"/>
          <w:szCs w:val="28"/>
        </w:rPr>
      </w:pPr>
      <w:r w:rsidRPr="0038673C">
        <w:rPr>
          <w:rFonts w:ascii="Times New Roman" w:hAnsi="Times New Roman" w:cs="Times New Roman"/>
          <w:b/>
          <w:bCs/>
          <w:sz w:val="28"/>
          <w:szCs w:val="28"/>
        </w:rPr>
        <w:t>Выпускник научится:</w:t>
      </w:r>
    </w:p>
    <w:p w:rsidR="007A135B" w:rsidRPr="000F5350" w:rsidRDefault="007A135B" w:rsidP="00FB74EF">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7A135B" w:rsidRPr="000F5350" w:rsidRDefault="007A135B" w:rsidP="00FB74EF">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ориентироваться в источниках географической информации (картогр</w:t>
      </w:r>
      <w:r w:rsidRPr="000F5350">
        <w:rPr>
          <w:rFonts w:ascii="Times New Roman" w:hAnsi="Times New Roman" w:cs="Times New Roman"/>
          <w:sz w:val="28"/>
          <w:szCs w:val="28"/>
        </w:rPr>
        <w:t>а</w:t>
      </w:r>
      <w:r w:rsidRPr="000F5350">
        <w:rPr>
          <w:rFonts w:ascii="Times New Roman" w:hAnsi="Times New Roman" w:cs="Times New Roman"/>
          <w:sz w:val="28"/>
          <w:szCs w:val="28"/>
        </w:rPr>
        <w:t>фические, статистические, текстовые, видео- и фотоизображения, компьюте</w:t>
      </w:r>
      <w:r w:rsidRPr="000F5350">
        <w:rPr>
          <w:rFonts w:ascii="Times New Roman" w:hAnsi="Times New Roman" w:cs="Times New Roman"/>
          <w:sz w:val="28"/>
          <w:szCs w:val="28"/>
        </w:rPr>
        <w:t>р</w:t>
      </w:r>
      <w:r w:rsidRPr="000F5350">
        <w:rPr>
          <w:rFonts w:ascii="Times New Roman" w:hAnsi="Times New Roman" w:cs="Times New Roman"/>
          <w:sz w:val="28"/>
          <w:szCs w:val="28"/>
        </w:rPr>
        <w:t>ные базы данных): находить и извлекать необходимую информацию; опред</w:t>
      </w:r>
      <w:r w:rsidRPr="000F5350">
        <w:rPr>
          <w:rFonts w:ascii="Times New Roman" w:hAnsi="Times New Roman" w:cs="Times New Roman"/>
          <w:sz w:val="28"/>
          <w:szCs w:val="28"/>
        </w:rPr>
        <w:t>е</w:t>
      </w:r>
      <w:r w:rsidRPr="000F5350">
        <w:rPr>
          <w:rFonts w:ascii="Times New Roman" w:hAnsi="Times New Roman" w:cs="Times New Roman"/>
          <w:sz w:val="28"/>
          <w:szCs w:val="28"/>
        </w:rPr>
        <w:t>лять и сравнивать качественные и количественные показатели, характеризу</w:t>
      </w:r>
      <w:r w:rsidRPr="000F5350">
        <w:rPr>
          <w:rFonts w:ascii="Times New Roman" w:hAnsi="Times New Roman" w:cs="Times New Roman"/>
          <w:sz w:val="28"/>
          <w:szCs w:val="28"/>
        </w:rPr>
        <w:t>ю</w:t>
      </w:r>
      <w:r w:rsidRPr="000F5350">
        <w:rPr>
          <w:rFonts w:ascii="Times New Roman" w:hAnsi="Times New Roman" w:cs="Times New Roman"/>
          <w:sz w:val="28"/>
          <w:szCs w:val="28"/>
        </w:rPr>
        <w:t>щие географические объекты, процессы и явления, их положение в простра</w:t>
      </w:r>
      <w:r w:rsidRPr="000F5350">
        <w:rPr>
          <w:rFonts w:ascii="Times New Roman" w:hAnsi="Times New Roman" w:cs="Times New Roman"/>
          <w:sz w:val="28"/>
          <w:szCs w:val="28"/>
        </w:rPr>
        <w:t>н</w:t>
      </w:r>
      <w:r w:rsidRPr="000F5350">
        <w:rPr>
          <w:rFonts w:ascii="Times New Roman" w:hAnsi="Times New Roman" w:cs="Times New Roman"/>
          <w:sz w:val="28"/>
          <w:szCs w:val="28"/>
        </w:rPr>
        <w:t>стве по географическим картам разного содержания и другим источникам; в</w:t>
      </w:r>
      <w:r w:rsidRPr="000F5350">
        <w:rPr>
          <w:rFonts w:ascii="Times New Roman" w:hAnsi="Times New Roman" w:cs="Times New Roman"/>
          <w:sz w:val="28"/>
          <w:szCs w:val="28"/>
        </w:rPr>
        <w:t>ы</w:t>
      </w:r>
      <w:r w:rsidRPr="000F5350">
        <w:rPr>
          <w:rFonts w:ascii="Times New Roman" w:hAnsi="Times New Roman" w:cs="Times New Roman"/>
          <w:sz w:val="28"/>
          <w:szCs w:val="28"/>
        </w:rPr>
        <w:t>являть недостающую, взаимодополняющую и/или противоречивую географич</w:t>
      </w:r>
      <w:r w:rsidRPr="000F5350">
        <w:rPr>
          <w:rFonts w:ascii="Times New Roman" w:hAnsi="Times New Roman" w:cs="Times New Roman"/>
          <w:sz w:val="28"/>
          <w:szCs w:val="28"/>
        </w:rPr>
        <w:t>е</w:t>
      </w:r>
      <w:r w:rsidRPr="000F5350">
        <w:rPr>
          <w:rFonts w:ascii="Times New Roman" w:hAnsi="Times New Roman" w:cs="Times New Roman"/>
          <w:sz w:val="28"/>
          <w:szCs w:val="28"/>
        </w:rPr>
        <w:t>скую информацию, представленную в одном или нескольких источниках;</w:t>
      </w:r>
    </w:p>
    <w:p w:rsidR="007A135B" w:rsidRPr="000F5350" w:rsidRDefault="007A135B" w:rsidP="00FB74EF">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представлять в различных формах (в виде карты, таблицы, графика, ге</w:t>
      </w:r>
      <w:r w:rsidRPr="000F5350">
        <w:rPr>
          <w:rFonts w:ascii="Times New Roman" w:hAnsi="Times New Roman" w:cs="Times New Roman"/>
          <w:sz w:val="28"/>
          <w:szCs w:val="28"/>
        </w:rPr>
        <w:t>о</w:t>
      </w:r>
      <w:r w:rsidRPr="000F5350">
        <w:rPr>
          <w:rFonts w:ascii="Times New Roman" w:hAnsi="Times New Roman" w:cs="Times New Roman"/>
          <w:sz w:val="28"/>
          <w:szCs w:val="28"/>
        </w:rPr>
        <w:t>графического описания) географическую информацию, необходимую для реш</w:t>
      </w:r>
      <w:r w:rsidRPr="000F5350">
        <w:rPr>
          <w:rFonts w:ascii="Times New Roman" w:hAnsi="Times New Roman" w:cs="Times New Roman"/>
          <w:sz w:val="28"/>
          <w:szCs w:val="28"/>
        </w:rPr>
        <w:t>е</w:t>
      </w:r>
      <w:r w:rsidRPr="000F5350">
        <w:rPr>
          <w:rFonts w:ascii="Times New Roman" w:hAnsi="Times New Roman" w:cs="Times New Roman"/>
          <w:sz w:val="28"/>
          <w:szCs w:val="28"/>
        </w:rPr>
        <w:t>ния учебных и практико-ориентированных задач;</w:t>
      </w:r>
    </w:p>
    <w:p w:rsidR="007A135B" w:rsidRPr="000F5350" w:rsidRDefault="007A135B" w:rsidP="00FB74EF">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использовать различные источники географической информации (ка</w:t>
      </w:r>
      <w:r w:rsidRPr="000F5350">
        <w:rPr>
          <w:rFonts w:ascii="Times New Roman" w:hAnsi="Times New Roman" w:cs="Times New Roman"/>
          <w:sz w:val="28"/>
          <w:szCs w:val="28"/>
        </w:rPr>
        <w:t>р</w:t>
      </w:r>
      <w:r w:rsidRPr="000F5350">
        <w:rPr>
          <w:rFonts w:ascii="Times New Roman" w:hAnsi="Times New Roman" w:cs="Times New Roman"/>
          <w:sz w:val="28"/>
          <w:szCs w:val="28"/>
        </w:rPr>
        <w:t>тографические, статистические, текстовые, видео- и фотоизображения, компь</w:t>
      </w:r>
      <w:r w:rsidRPr="000F5350">
        <w:rPr>
          <w:rFonts w:ascii="Times New Roman" w:hAnsi="Times New Roman" w:cs="Times New Roman"/>
          <w:sz w:val="28"/>
          <w:szCs w:val="28"/>
        </w:rPr>
        <w:t>ю</w:t>
      </w:r>
      <w:r w:rsidRPr="000F5350">
        <w:rPr>
          <w:rFonts w:ascii="Times New Roman" w:hAnsi="Times New Roman" w:cs="Times New Roman"/>
          <w:sz w:val="28"/>
          <w:szCs w:val="28"/>
        </w:rPr>
        <w:t>терные базы данных) для решения различных учебных и практико-ориентированных задач: выявление географических зависимостей и закономе</w:t>
      </w:r>
      <w:r w:rsidRPr="000F5350">
        <w:rPr>
          <w:rFonts w:ascii="Times New Roman" w:hAnsi="Times New Roman" w:cs="Times New Roman"/>
          <w:sz w:val="28"/>
          <w:szCs w:val="28"/>
        </w:rPr>
        <w:t>р</w:t>
      </w:r>
      <w:r w:rsidRPr="000F5350">
        <w:rPr>
          <w:rFonts w:ascii="Times New Roman" w:hAnsi="Times New Roman" w:cs="Times New Roman"/>
          <w:sz w:val="28"/>
          <w:szCs w:val="28"/>
        </w:rPr>
        <w:t>ностей на основе результатов наблюдений, на основе анализа, обобщения и и</w:t>
      </w:r>
      <w:r w:rsidRPr="000F5350">
        <w:rPr>
          <w:rFonts w:ascii="Times New Roman" w:hAnsi="Times New Roman" w:cs="Times New Roman"/>
          <w:sz w:val="28"/>
          <w:szCs w:val="28"/>
        </w:rPr>
        <w:t>н</w:t>
      </w:r>
      <w:r w:rsidRPr="000F5350">
        <w:rPr>
          <w:rFonts w:ascii="Times New Roman" w:hAnsi="Times New Roman" w:cs="Times New Roman"/>
          <w:sz w:val="28"/>
          <w:szCs w:val="28"/>
        </w:rPr>
        <w:t>терпретации географической информации объяснение географических явлений и процессов (их свойств, условий протекания и географических различий); ра</w:t>
      </w:r>
      <w:r w:rsidRPr="000F5350">
        <w:rPr>
          <w:rFonts w:ascii="Times New Roman" w:hAnsi="Times New Roman" w:cs="Times New Roman"/>
          <w:sz w:val="28"/>
          <w:szCs w:val="28"/>
        </w:rPr>
        <w:t>с</w:t>
      </w:r>
      <w:r w:rsidRPr="000F5350">
        <w:rPr>
          <w:rFonts w:ascii="Times New Roman" w:hAnsi="Times New Roman" w:cs="Times New Roman"/>
          <w:sz w:val="28"/>
          <w:szCs w:val="28"/>
        </w:rPr>
        <w:t>чет количественных показателей, характеризующих географические объекты, явления и процессы; составление простейших географических прогнозов; пр</w:t>
      </w:r>
      <w:r w:rsidRPr="000F5350">
        <w:rPr>
          <w:rFonts w:ascii="Times New Roman" w:hAnsi="Times New Roman" w:cs="Times New Roman"/>
          <w:sz w:val="28"/>
          <w:szCs w:val="28"/>
        </w:rPr>
        <w:t>и</w:t>
      </w:r>
      <w:r w:rsidRPr="000F5350">
        <w:rPr>
          <w:rFonts w:ascii="Times New Roman" w:hAnsi="Times New Roman" w:cs="Times New Roman"/>
          <w:sz w:val="28"/>
          <w:szCs w:val="28"/>
        </w:rPr>
        <w:t>нятие решений, основанных на сопоставлении, сравнении и/или оценке геогр</w:t>
      </w:r>
      <w:r w:rsidRPr="000F5350">
        <w:rPr>
          <w:rFonts w:ascii="Times New Roman" w:hAnsi="Times New Roman" w:cs="Times New Roman"/>
          <w:sz w:val="28"/>
          <w:szCs w:val="28"/>
        </w:rPr>
        <w:t>а</w:t>
      </w:r>
      <w:r w:rsidRPr="000F5350">
        <w:rPr>
          <w:rFonts w:ascii="Times New Roman" w:hAnsi="Times New Roman" w:cs="Times New Roman"/>
          <w:sz w:val="28"/>
          <w:szCs w:val="28"/>
        </w:rPr>
        <w:t>фической информации;</w:t>
      </w:r>
    </w:p>
    <w:p w:rsidR="007A135B" w:rsidRPr="000F5350" w:rsidRDefault="007A135B" w:rsidP="00FB74EF">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w:t>
      </w:r>
      <w:r w:rsidRPr="000F5350">
        <w:rPr>
          <w:rFonts w:ascii="Times New Roman" w:hAnsi="Times New Roman" w:cs="Times New Roman"/>
          <w:sz w:val="28"/>
          <w:szCs w:val="28"/>
        </w:rPr>
        <w:t>т</w:t>
      </w:r>
      <w:r w:rsidRPr="000F5350">
        <w:rPr>
          <w:rFonts w:ascii="Times New Roman" w:hAnsi="Times New Roman" w:cs="Times New Roman"/>
          <w:sz w:val="28"/>
          <w:szCs w:val="28"/>
        </w:rPr>
        <w:t>носительной высоты, направления и скорости течения водных потоков;</w:t>
      </w:r>
    </w:p>
    <w:p w:rsidR="007A135B" w:rsidRPr="000F5350" w:rsidRDefault="007A135B" w:rsidP="00FB74EF">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7A135B" w:rsidRPr="000F5350" w:rsidRDefault="007A135B" w:rsidP="00FB74EF">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7A135B" w:rsidRPr="000F5350" w:rsidRDefault="007A135B" w:rsidP="00FB74EF">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оценивать характер взаимодействия деятельности человека и компоне</w:t>
      </w:r>
      <w:r w:rsidRPr="000F5350">
        <w:rPr>
          <w:rFonts w:ascii="Times New Roman" w:hAnsi="Times New Roman" w:cs="Times New Roman"/>
          <w:sz w:val="28"/>
          <w:szCs w:val="28"/>
        </w:rPr>
        <w:t>н</w:t>
      </w:r>
      <w:r w:rsidRPr="000F5350">
        <w:rPr>
          <w:rFonts w:ascii="Times New Roman" w:hAnsi="Times New Roman" w:cs="Times New Roman"/>
          <w:sz w:val="28"/>
          <w:szCs w:val="28"/>
        </w:rPr>
        <w:t>тов природы в разных географических условиях с точки зрения концепции устойчивого развития;</w:t>
      </w:r>
    </w:p>
    <w:p w:rsidR="007A135B" w:rsidRPr="000F5350" w:rsidRDefault="007A135B" w:rsidP="00FB74EF">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различать (распознавать, приводить примеры) изученные демографич</w:t>
      </w:r>
      <w:r w:rsidRPr="000F5350">
        <w:rPr>
          <w:rFonts w:ascii="Times New Roman" w:hAnsi="Times New Roman" w:cs="Times New Roman"/>
          <w:sz w:val="28"/>
          <w:szCs w:val="28"/>
        </w:rPr>
        <w:t>е</w:t>
      </w:r>
      <w:r w:rsidRPr="000F5350">
        <w:rPr>
          <w:rFonts w:ascii="Times New Roman" w:hAnsi="Times New Roman" w:cs="Times New Roman"/>
          <w:sz w:val="28"/>
          <w:szCs w:val="28"/>
        </w:rPr>
        <w:t>ские процессы и явления, характеризующие динамику численности населения Земли и отдельных регионов и стран;</w:t>
      </w:r>
    </w:p>
    <w:p w:rsidR="007A135B" w:rsidRPr="000F5350" w:rsidRDefault="007A135B" w:rsidP="00FB74EF">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7A135B" w:rsidRPr="000F5350" w:rsidRDefault="007A135B" w:rsidP="00FB74EF">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описывать по карте положение и взаиморасположение географических объектов; </w:t>
      </w:r>
    </w:p>
    <w:p w:rsidR="007A135B" w:rsidRPr="000F5350" w:rsidRDefault="007A135B" w:rsidP="00FB74EF">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различать географические процессы и явления, определяющие особе</w:t>
      </w:r>
      <w:r w:rsidRPr="000F5350">
        <w:rPr>
          <w:rFonts w:ascii="Times New Roman" w:hAnsi="Times New Roman" w:cs="Times New Roman"/>
          <w:sz w:val="28"/>
          <w:szCs w:val="28"/>
        </w:rPr>
        <w:t>н</w:t>
      </w:r>
      <w:r w:rsidRPr="000F5350">
        <w:rPr>
          <w:rFonts w:ascii="Times New Roman" w:hAnsi="Times New Roman" w:cs="Times New Roman"/>
          <w:sz w:val="28"/>
          <w:szCs w:val="28"/>
        </w:rPr>
        <w:t>ности природы и населения материков и океанов, отдельных регионов и стран;</w:t>
      </w:r>
    </w:p>
    <w:p w:rsidR="007A135B" w:rsidRPr="000F5350" w:rsidRDefault="007A135B" w:rsidP="00FB74EF">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7A135B" w:rsidRPr="000F5350" w:rsidRDefault="007A135B" w:rsidP="00FB74EF">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объяснять особенности компонентов природы отдельных территорий; </w:t>
      </w:r>
    </w:p>
    <w:p w:rsidR="007A135B" w:rsidRPr="000F5350" w:rsidRDefault="007A135B" w:rsidP="00FB74EF">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приводить примеры взаимодействия природы и общества в пределах отдельных территорий;</w:t>
      </w:r>
    </w:p>
    <w:p w:rsidR="007A135B" w:rsidRPr="000F5350" w:rsidRDefault="007A135B" w:rsidP="00FB74EF">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7A135B" w:rsidRPr="000F5350" w:rsidRDefault="007A135B" w:rsidP="00FB74EF">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оценивать воздействие географического положения России и ее отдел</w:t>
      </w:r>
      <w:r w:rsidRPr="000F5350">
        <w:rPr>
          <w:rFonts w:ascii="Times New Roman" w:hAnsi="Times New Roman" w:cs="Times New Roman"/>
          <w:sz w:val="28"/>
          <w:szCs w:val="28"/>
        </w:rPr>
        <w:t>ь</w:t>
      </w:r>
      <w:r w:rsidRPr="000F5350">
        <w:rPr>
          <w:rFonts w:ascii="Times New Roman" w:hAnsi="Times New Roman" w:cs="Times New Roman"/>
          <w:sz w:val="28"/>
          <w:szCs w:val="28"/>
        </w:rPr>
        <w:t>ных частей на особенности природы, жизнь и хозяйственную деятельность населения;</w:t>
      </w:r>
    </w:p>
    <w:p w:rsidR="007A135B" w:rsidRPr="000F5350" w:rsidRDefault="007A135B" w:rsidP="00FB74EF">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использовать знания о мировом, зональном, летнем и зимнем времени для решения практико-ориентированных задач по определению различий в п</w:t>
      </w:r>
      <w:r w:rsidRPr="000F5350">
        <w:rPr>
          <w:rFonts w:ascii="Times New Roman" w:hAnsi="Times New Roman" w:cs="Times New Roman"/>
          <w:sz w:val="28"/>
          <w:szCs w:val="28"/>
        </w:rPr>
        <w:t>о</w:t>
      </w:r>
      <w:r w:rsidRPr="000F5350">
        <w:rPr>
          <w:rFonts w:ascii="Times New Roman" w:hAnsi="Times New Roman" w:cs="Times New Roman"/>
          <w:sz w:val="28"/>
          <w:szCs w:val="28"/>
        </w:rPr>
        <w:t>ясном времени территорий в контексте  реальной жизни;</w:t>
      </w:r>
    </w:p>
    <w:p w:rsidR="007A135B" w:rsidRPr="000F5350" w:rsidRDefault="007A135B" w:rsidP="00FB74EF">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различать географические процессы и явления, определяющие особе</w:t>
      </w:r>
      <w:r w:rsidRPr="000F5350">
        <w:rPr>
          <w:rFonts w:ascii="Times New Roman" w:hAnsi="Times New Roman" w:cs="Times New Roman"/>
          <w:sz w:val="28"/>
          <w:szCs w:val="28"/>
        </w:rPr>
        <w:t>н</w:t>
      </w:r>
      <w:r w:rsidRPr="000F5350">
        <w:rPr>
          <w:rFonts w:ascii="Times New Roman" w:hAnsi="Times New Roman" w:cs="Times New Roman"/>
          <w:sz w:val="28"/>
          <w:szCs w:val="28"/>
        </w:rPr>
        <w:t>ности природы России и ее отдельных регионов;</w:t>
      </w:r>
    </w:p>
    <w:p w:rsidR="007A135B" w:rsidRPr="000F5350" w:rsidRDefault="007A135B" w:rsidP="00FB74EF">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оценивать особенности взаимодействия природы и общества в пределах отдельных территорий России;</w:t>
      </w:r>
    </w:p>
    <w:p w:rsidR="007A135B" w:rsidRPr="000F5350" w:rsidRDefault="007A135B" w:rsidP="00FB74EF">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объяснять особенности компонентов природы отдельных частей стр</w:t>
      </w:r>
      <w:r w:rsidRPr="000F5350">
        <w:rPr>
          <w:rFonts w:ascii="Times New Roman" w:hAnsi="Times New Roman" w:cs="Times New Roman"/>
          <w:sz w:val="28"/>
          <w:szCs w:val="28"/>
        </w:rPr>
        <w:t>а</w:t>
      </w:r>
      <w:r w:rsidRPr="000F5350">
        <w:rPr>
          <w:rFonts w:ascii="Times New Roman" w:hAnsi="Times New Roman" w:cs="Times New Roman"/>
          <w:sz w:val="28"/>
          <w:szCs w:val="28"/>
        </w:rPr>
        <w:t>ны;</w:t>
      </w:r>
    </w:p>
    <w:p w:rsidR="007A135B" w:rsidRPr="000F5350" w:rsidRDefault="007A135B" w:rsidP="00FB74EF">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оценивать природные условия и обеспеченность природными ресурс</w:t>
      </w:r>
      <w:r w:rsidRPr="000F5350">
        <w:rPr>
          <w:rFonts w:ascii="Times New Roman" w:hAnsi="Times New Roman" w:cs="Times New Roman"/>
          <w:sz w:val="28"/>
          <w:szCs w:val="28"/>
        </w:rPr>
        <w:t>а</w:t>
      </w:r>
      <w:r w:rsidRPr="000F5350">
        <w:rPr>
          <w:rFonts w:ascii="Times New Roman" w:hAnsi="Times New Roman" w:cs="Times New Roman"/>
          <w:sz w:val="28"/>
          <w:szCs w:val="28"/>
        </w:rPr>
        <w:t xml:space="preserve">ми отдельных территорий России; </w:t>
      </w:r>
    </w:p>
    <w:p w:rsidR="007A135B" w:rsidRPr="000F5350" w:rsidRDefault="007A135B" w:rsidP="00FB74EF">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7A135B" w:rsidRPr="000F5350" w:rsidRDefault="007A135B" w:rsidP="00FB74EF">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различать (распознавать, приводить примеры) демографические пр</w:t>
      </w:r>
      <w:r w:rsidRPr="000F5350">
        <w:rPr>
          <w:rFonts w:ascii="Times New Roman" w:hAnsi="Times New Roman" w:cs="Times New Roman"/>
          <w:sz w:val="28"/>
          <w:szCs w:val="28"/>
        </w:rPr>
        <w:t>о</w:t>
      </w:r>
      <w:r w:rsidRPr="000F5350">
        <w:rPr>
          <w:rFonts w:ascii="Times New Roman" w:hAnsi="Times New Roman" w:cs="Times New Roman"/>
          <w:sz w:val="28"/>
          <w:szCs w:val="28"/>
        </w:rPr>
        <w:t>цессы и явления, характеризующие динамику численности населения России и отдельных регионов; факторы, определяющие динамику населения России, п</w:t>
      </w:r>
      <w:r w:rsidRPr="000F5350">
        <w:rPr>
          <w:rFonts w:ascii="Times New Roman" w:hAnsi="Times New Roman" w:cs="Times New Roman"/>
          <w:sz w:val="28"/>
          <w:szCs w:val="28"/>
        </w:rPr>
        <w:t>о</w:t>
      </w:r>
      <w:r w:rsidRPr="000F5350">
        <w:rPr>
          <w:rFonts w:ascii="Times New Roman" w:hAnsi="Times New Roman" w:cs="Times New Roman"/>
          <w:sz w:val="28"/>
          <w:szCs w:val="28"/>
        </w:rPr>
        <w:t xml:space="preserve">ловозрастную структуру, особенности размещения населения по территории </w:t>
      </w:r>
      <w:r w:rsidRPr="000F5350">
        <w:rPr>
          <w:rFonts w:ascii="Times New Roman" w:hAnsi="Times New Roman" w:cs="Times New Roman"/>
          <w:sz w:val="28"/>
          <w:szCs w:val="28"/>
        </w:rPr>
        <w:lastRenderedPageBreak/>
        <w:t>страны, географические различия в уровне занятости, качестве и уровне жизни населения;</w:t>
      </w:r>
    </w:p>
    <w:p w:rsidR="007A135B" w:rsidRPr="000F5350" w:rsidRDefault="007A135B" w:rsidP="00FB74EF">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использовать знания о естественном и механическом движении насел</w:t>
      </w:r>
      <w:r w:rsidRPr="000F5350">
        <w:rPr>
          <w:rFonts w:ascii="Times New Roman" w:hAnsi="Times New Roman" w:cs="Times New Roman"/>
          <w:sz w:val="28"/>
          <w:szCs w:val="28"/>
        </w:rPr>
        <w:t>е</w:t>
      </w:r>
      <w:r w:rsidRPr="000F5350">
        <w:rPr>
          <w:rFonts w:ascii="Times New Roman" w:hAnsi="Times New Roman" w:cs="Times New Roman"/>
          <w:sz w:val="28"/>
          <w:szCs w:val="28"/>
        </w:rPr>
        <w:t>ния, половозрастной структуре, трудовых ресурсах, городском и сельском нас</w:t>
      </w:r>
      <w:r w:rsidRPr="000F5350">
        <w:rPr>
          <w:rFonts w:ascii="Times New Roman" w:hAnsi="Times New Roman" w:cs="Times New Roman"/>
          <w:sz w:val="28"/>
          <w:szCs w:val="28"/>
        </w:rPr>
        <w:t>е</w:t>
      </w:r>
      <w:r w:rsidRPr="000F5350">
        <w:rPr>
          <w:rFonts w:ascii="Times New Roman" w:hAnsi="Times New Roman" w:cs="Times New Roman"/>
          <w:sz w:val="28"/>
          <w:szCs w:val="28"/>
        </w:rPr>
        <w:t>лении, этническом и религиозном составе населения России для решения пра</w:t>
      </w:r>
      <w:r w:rsidRPr="000F5350">
        <w:rPr>
          <w:rFonts w:ascii="Times New Roman" w:hAnsi="Times New Roman" w:cs="Times New Roman"/>
          <w:sz w:val="28"/>
          <w:szCs w:val="28"/>
        </w:rPr>
        <w:t>к</w:t>
      </w:r>
      <w:r w:rsidRPr="000F5350">
        <w:rPr>
          <w:rFonts w:ascii="Times New Roman" w:hAnsi="Times New Roman" w:cs="Times New Roman"/>
          <w:sz w:val="28"/>
          <w:szCs w:val="28"/>
        </w:rPr>
        <w:t>тико-ориентированных задач в контексте реальной жизни;</w:t>
      </w:r>
    </w:p>
    <w:p w:rsidR="007A135B" w:rsidRPr="000F5350" w:rsidRDefault="007A135B" w:rsidP="00FB74EF">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w:t>
      </w:r>
      <w:r w:rsidRPr="000F5350">
        <w:rPr>
          <w:rFonts w:ascii="Times New Roman" w:hAnsi="Times New Roman" w:cs="Times New Roman"/>
          <w:sz w:val="28"/>
          <w:szCs w:val="28"/>
        </w:rPr>
        <w:t>и</w:t>
      </w:r>
      <w:r w:rsidRPr="000F5350">
        <w:rPr>
          <w:rFonts w:ascii="Times New Roman" w:hAnsi="Times New Roman" w:cs="Times New Roman"/>
          <w:sz w:val="28"/>
          <w:szCs w:val="28"/>
        </w:rPr>
        <w:t>ческих и социальных процессов или закономерностей;</w:t>
      </w:r>
    </w:p>
    <w:p w:rsidR="007A135B" w:rsidRPr="000F5350" w:rsidRDefault="007A135B" w:rsidP="00FB74EF">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7A135B" w:rsidRPr="000F5350" w:rsidRDefault="007A135B" w:rsidP="00FB74EF">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использовать знания о факторах размещения хозяйства и особенностях размещения отраслей экономики России для объяснения особенностей отрасл</w:t>
      </w:r>
      <w:r w:rsidRPr="000F5350">
        <w:rPr>
          <w:rFonts w:ascii="Times New Roman" w:hAnsi="Times New Roman" w:cs="Times New Roman"/>
          <w:sz w:val="28"/>
          <w:szCs w:val="28"/>
        </w:rPr>
        <w:t>е</w:t>
      </w:r>
      <w:r w:rsidRPr="000F5350">
        <w:rPr>
          <w:rFonts w:ascii="Times New Roman" w:hAnsi="Times New Roman" w:cs="Times New Roman"/>
          <w:sz w:val="28"/>
          <w:szCs w:val="28"/>
        </w:rPr>
        <w:t xml:space="preserve">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7A135B" w:rsidRPr="000F5350" w:rsidRDefault="007A135B" w:rsidP="00FB74EF">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объяснять и сравнивать особенности природы, населения и хозяйства отдельных регионов России;</w:t>
      </w:r>
    </w:p>
    <w:p w:rsidR="007A135B" w:rsidRPr="000F5350" w:rsidRDefault="007A135B" w:rsidP="00FB74EF">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сравнивать особенности природы, населения и хозяйства отдельных р</w:t>
      </w:r>
      <w:r w:rsidRPr="000F5350">
        <w:rPr>
          <w:rFonts w:ascii="Times New Roman" w:hAnsi="Times New Roman" w:cs="Times New Roman"/>
          <w:sz w:val="28"/>
          <w:szCs w:val="28"/>
        </w:rPr>
        <w:t>е</w:t>
      </w:r>
      <w:r w:rsidRPr="000F5350">
        <w:rPr>
          <w:rFonts w:ascii="Times New Roman" w:hAnsi="Times New Roman" w:cs="Times New Roman"/>
          <w:sz w:val="28"/>
          <w:szCs w:val="28"/>
        </w:rPr>
        <w:t>гионов России;</w:t>
      </w:r>
    </w:p>
    <w:p w:rsidR="007A135B" w:rsidRPr="000F5350" w:rsidRDefault="007A135B" w:rsidP="00FB74EF">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сравнивать показатели воспроизводства населения, средней продолж</w:t>
      </w:r>
      <w:r w:rsidRPr="000F5350">
        <w:rPr>
          <w:rFonts w:ascii="Times New Roman" w:hAnsi="Times New Roman" w:cs="Times New Roman"/>
          <w:sz w:val="28"/>
          <w:szCs w:val="28"/>
        </w:rPr>
        <w:t>и</w:t>
      </w:r>
      <w:r w:rsidRPr="000F5350">
        <w:rPr>
          <w:rFonts w:ascii="Times New Roman" w:hAnsi="Times New Roman" w:cs="Times New Roman"/>
          <w:sz w:val="28"/>
          <w:szCs w:val="28"/>
        </w:rPr>
        <w:t>тельности жизни, качества населения России с мировыми показателями и пок</w:t>
      </w:r>
      <w:r w:rsidRPr="000F5350">
        <w:rPr>
          <w:rFonts w:ascii="Times New Roman" w:hAnsi="Times New Roman" w:cs="Times New Roman"/>
          <w:sz w:val="28"/>
          <w:szCs w:val="28"/>
        </w:rPr>
        <w:t>а</w:t>
      </w:r>
      <w:r w:rsidRPr="000F5350">
        <w:rPr>
          <w:rFonts w:ascii="Times New Roman" w:hAnsi="Times New Roman" w:cs="Times New Roman"/>
          <w:sz w:val="28"/>
          <w:szCs w:val="28"/>
        </w:rPr>
        <w:t xml:space="preserve">зателями других стран; </w:t>
      </w:r>
    </w:p>
    <w:p w:rsidR="007A135B" w:rsidRPr="000F5350" w:rsidRDefault="007A135B" w:rsidP="00FB74EF">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уметь ориентироваться при помощи компаса, определять стороны гор</w:t>
      </w:r>
      <w:r w:rsidRPr="000F5350">
        <w:rPr>
          <w:rFonts w:ascii="Times New Roman" w:hAnsi="Times New Roman" w:cs="Times New Roman"/>
          <w:sz w:val="28"/>
          <w:szCs w:val="28"/>
        </w:rPr>
        <w:t>и</w:t>
      </w:r>
      <w:r w:rsidRPr="000F5350">
        <w:rPr>
          <w:rFonts w:ascii="Times New Roman" w:hAnsi="Times New Roman" w:cs="Times New Roman"/>
          <w:sz w:val="28"/>
          <w:szCs w:val="28"/>
        </w:rPr>
        <w:t xml:space="preserve">зонта, использовать компас для определения азимута; </w:t>
      </w:r>
    </w:p>
    <w:p w:rsidR="007A135B" w:rsidRPr="000F5350" w:rsidRDefault="007A135B" w:rsidP="00FB74EF">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описывать погоду своей местности; </w:t>
      </w:r>
    </w:p>
    <w:p w:rsidR="007A135B" w:rsidRPr="000F5350" w:rsidRDefault="007A135B" w:rsidP="00FB74EF">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объяснять расовые отличия разных народов мира;</w:t>
      </w:r>
    </w:p>
    <w:p w:rsidR="007A135B" w:rsidRPr="000F5350" w:rsidRDefault="007A135B" w:rsidP="00FB74EF">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давать характеристику рельефа своей местности; </w:t>
      </w:r>
    </w:p>
    <w:p w:rsidR="007A135B" w:rsidRPr="000F5350" w:rsidRDefault="007A135B" w:rsidP="00FB74EF">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уметь выделять в записках путешественников географические особе</w:t>
      </w:r>
      <w:r w:rsidRPr="000F5350">
        <w:rPr>
          <w:rFonts w:ascii="Times New Roman" w:hAnsi="Times New Roman" w:cs="Times New Roman"/>
          <w:sz w:val="28"/>
          <w:szCs w:val="28"/>
        </w:rPr>
        <w:t>н</w:t>
      </w:r>
      <w:r w:rsidRPr="000F5350">
        <w:rPr>
          <w:rFonts w:ascii="Times New Roman" w:hAnsi="Times New Roman" w:cs="Times New Roman"/>
          <w:sz w:val="28"/>
          <w:szCs w:val="28"/>
        </w:rPr>
        <w:t>ности территории</w:t>
      </w:r>
    </w:p>
    <w:p w:rsidR="007A135B" w:rsidRPr="000F5350" w:rsidRDefault="007A135B" w:rsidP="00FB74EF">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приводить примеры современных видов связи, применять  современные виды связи для решения  учебных и практических задач по географии;</w:t>
      </w:r>
    </w:p>
    <w:p w:rsidR="007A135B" w:rsidRPr="000F5350" w:rsidRDefault="007A135B" w:rsidP="00FB74EF">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оценивать место и роль России в мировом хозяйстве.</w:t>
      </w:r>
    </w:p>
    <w:p w:rsidR="007A135B" w:rsidRPr="000F5350" w:rsidRDefault="007A135B" w:rsidP="00FB74EF">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Выпускник получит возможность научиться:</w:t>
      </w:r>
    </w:p>
    <w:p w:rsidR="007A135B" w:rsidRPr="000F5350" w:rsidRDefault="007A135B" w:rsidP="00FB74EF">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создавать простейшие географические карты различного содержания;</w:t>
      </w:r>
    </w:p>
    <w:p w:rsidR="007A135B" w:rsidRPr="000F5350" w:rsidRDefault="007A135B" w:rsidP="00FB74EF">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моделировать географические объекты и явления;</w:t>
      </w:r>
    </w:p>
    <w:p w:rsidR="007A135B" w:rsidRPr="000F5350" w:rsidRDefault="007A135B" w:rsidP="00FB74EF">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работать с записками, отчетами, дневниками путешественников как и</w:t>
      </w:r>
      <w:r w:rsidRPr="000F5350">
        <w:rPr>
          <w:rFonts w:ascii="Times New Roman" w:hAnsi="Times New Roman" w:cs="Times New Roman"/>
          <w:sz w:val="28"/>
          <w:szCs w:val="28"/>
        </w:rPr>
        <w:t>с</w:t>
      </w:r>
      <w:r w:rsidRPr="000F5350">
        <w:rPr>
          <w:rFonts w:ascii="Times New Roman" w:hAnsi="Times New Roman" w:cs="Times New Roman"/>
          <w:sz w:val="28"/>
          <w:szCs w:val="28"/>
        </w:rPr>
        <w:t>точниками географической информации;</w:t>
      </w:r>
    </w:p>
    <w:p w:rsidR="007A135B" w:rsidRPr="000F5350" w:rsidRDefault="007A135B" w:rsidP="00FB74EF">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подготавливать сообщения (презентации) о выдающихся путешестве</w:t>
      </w:r>
      <w:r w:rsidRPr="000F5350">
        <w:rPr>
          <w:rFonts w:ascii="Times New Roman" w:hAnsi="Times New Roman" w:cs="Times New Roman"/>
          <w:sz w:val="28"/>
          <w:szCs w:val="28"/>
        </w:rPr>
        <w:t>н</w:t>
      </w:r>
      <w:r w:rsidRPr="000F5350">
        <w:rPr>
          <w:rFonts w:ascii="Times New Roman" w:hAnsi="Times New Roman" w:cs="Times New Roman"/>
          <w:sz w:val="28"/>
          <w:szCs w:val="28"/>
        </w:rPr>
        <w:t>никах, о современных исследованиях Земли;</w:t>
      </w:r>
    </w:p>
    <w:p w:rsidR="007A135B" w:rsidRPr="000F5350" w:rsidRDefault="007A135B" w:rsidP="00FB74EF">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ориентироваться на местности: в мегаполисе и в природе;</w:t>
      </w:r>
    </w:p>
    <w:p w:rsidR="007A135B" w:rsidRPr="000F5350" w:rsidRDefault="007A135B" w:rsidP="00FB74EF">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7A135B" w:rsidRPr="000F5350" w:rsidRDefault="007A135B" w:rsidP="00FB74EF">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приводить примеры, показывающие роль географической науки в р</w:t>
      </w:r>
      <w:r w:rsidRPr="000F5350">
        <w:rPr>
          <w:rFonts w:ascii="Times New Roman" w:hAnsi="Times New Roman" w:cs="Times New Roman"/>
          <w:sz w:val="28"/>
          <w:szCs w:val="28"/>
        </w:rPr>
        <w:t>е</w:t>
      </w:r>
      <w:r w:rsidRPr="000F5350">
        <w:rPr>
          <w:rFonts w:ascii="Times New Roman" w:hAnsi="Times New Roman" w:cs="Times New Roman"/>
          <w:sz w:val="28"/>
          <w:szCs w:val="28"/>
        </w:rPr>
        <w:t>шении социально-экономических и геоэкологических проблем человечества; примеры практического использования географических знаний в различных о</w:t>
      </w:r>
      <w:r w:rsidRPr="000F5350">
        <w:rPr>
          <w:rFonts w:ascii="Times New Roman" w:hAnsi="Times New Roman" w:cs="Times New Roman"/>
          <w:sz w:val="28"/>
          <w:szCs w:val="28"/>
        </w:rPr>
        <w:t>б</w:t>
      </w:r>
      <w:r w:rsidRPr="000F5350">
        <w:rPr>
          <w:rFonts w:ascii="Times New Roman" w:hAnsi="Times New Roman" w:cs="Times New Roman"/>
          <w:sz w:val="28"/>
          <w:szCs w:val="28"/>
        </w:rPr>
        <w:t>ластях деятельности;</w:t>
      </w:r>
    </w:p>
    <w:p w:rsidR="007A135B" w:rsidRPr="000F5350" w:rsidRDefault="007A135B" w:rsidP="00FB74EF">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w:t>
      </w:r>
      <w:r w:rsidRPr="000F5350">
        <w:rPr>
          <w:rFonts w:ascii="Times New Roman" w:hAnsi="Times New Roman" w:cs="Times New Roman"/>
          <w:sz w:val="28"/>
          <w:szCs w:val="28"/>
        </w:rPr>
        <w:t>а</w:t>
      </w:r>
      <w:r w:rsidRPr="000F5350">
        <w:rPr>
          <w:rFonts w:ascii="Times New Roman" w:hAnsi="Times New Roman" w:cs="Times New Roman"/>
          <w:sz w:val="28"/>
          <w:szCs w:val="28"/>
        </w:rPr>
        <w:t>ции;</w:t>
      </w:r>
    </w:p>
    <w:p w:rsidR="007A135B" w:rsidRPr="000F5350" w:rsidRDefault="007A135B" w:rsidP="00FB74EF">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составлять описание природного комплекса;</w:t>
      </w:r>
      <w:r w:rsidR="00E6557C">
        <w:rPr>
          <w:rFonts w:ascii="Times New Roman" w:hAnsi="Times New Roman" w:cs="Times New Roman"/>
          <w:sz w:val="28"/>
          <w:szCs w:val="28"/>
        </w:rPr>
        <w:t xml:space="preserve"> </w:t>
      </w:r>
      <w:r w:rsidRPr="000F5350">
        <w:rPr>
          <w:rFonts w:ascii="Times New Roman" w:hAnsi="Times New Roman" w:cs="Times New Roman"/>
          <w:sz w:val="28"/>
          <w:szCs w:val="28"/>
        </w:rPr>
        <w:t>выдвигать гипотезы о св</w:t>
      </w:r>
      <w:r w:rsidRPr="000F5350">
        <w:rPr>
          <w:rFonts w:ascii="Times New Roman" w:hAnsi="Times New Roman" w:cs="Times New Roman"/>
          <w:sz w:val="28"/>
          <w:szCs w:val="28"/>
        </w:rPr>
        <w:t>я</w:t>
      </w:r>
      <w:r w:rsidRPr="000F5350">
        <w:rPr>
          <w:rFonts w:ascii="Times New Roman" w:hAnsi="Times New Roman" w:cs="Times New Roman"/>
          <w:sz w:val="28"/>
          <w:szCs w:val="28"/>
        </w:rPr>
        <w:t>зях и закономерностях событий, процессов, объектов, происходящих в геогр</w:t>
      </w:r>
      <w:r w:rsidRPr="000F5350">
        <w:rPr>
          <w:rFonts w:ascii="Times New Roman" w:hAnsi="Times New Roman" w:cs="Times New Roman"/>
          <w:sz w:val="28"/>
          <w:szCs w:val="28"/>
        </w:rPr>
        <w:t>а</w:t>
      </w:r>
      <w:r w:rsidRPr="000F5350">
        <w:rPr>
          <w:rFonts w:ascii="Times New Roman" w:hAnsi="Times New Roman" w:cs="Times New Roman"/>
          <w:sz w:val="28"/>
          <w:szCs w:val="28"/>
        </w:rPr>
        <w:t>фической оболочке;</w:t>
      </w:r>
    </w:p>
    <w:p w:rsidR="007A135B" w:rsidRPr="000F5350" w:rsidRDefault="007A135B" w:rsidP="00FB74EF">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сопоставлять существующие в науке точки зрения о причинах происх</w:t>
      </w:r>
      <w:r w:rsidRPr="000F5350">
        <w:rPr>
          <w:rFonts w:ascii="Times New Roman" w:hAnsi="Times New Roman" w:cs="Times New Roman"/>
          <w:sz w:val="28"/>
          <w:szCs w:val="28"/>
        </w:rPr>
        <w:t>о</w:t>
      </w:r>
      <w:r w:rsidRPr="000F5350">
        <w:rPr>
          <w:rFonts w:ascii="Times New Roman" w:hAnsi="Times New Roman" w:cs="Times New Roman"/>
          <w:sz w:val="28"/>
          <w:szCs w:val="28"/>
        </w:rPr>
        <w:t>дящих глобальных изменений климата;</w:t>
      </w:r>
    </w:p>
    <w:p w:rsidR="007A135B" w:rsidRPr="000F5350" w:rsidRDefault="007A135B" w:rsidP="00FB74EF">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оценивать положительные и негативные последствия глобальных изм</w:t>
      </w:r>
      <w:r w:rsidRPr="000F5350">
        <w:rPr>
          <w:rFonts w:ascii="Times New Roman" w:hAnsi="Times New Roman" w:cs="Times New Roman"/>
          <w:sz w:val="28"/>
          <w:szCs w:val="28"/>
        </w:rPr>
        <w:t>е</w:t>
      </w:r>
      <w:r w:rsidRPr="000F5350">
        <w:rPr>
          <w:rFonts w:ascii="Times New Roman" w:hAnsi="Times New Roman" w:cs="Times New Roman"/>
          <w:sz w:val="28"/>
          <w:szCs w:val="28"/>
        </w:rPr>
        <w:t>нений климата для отдельных регионов и стран;</w:t>
      </w:r>
    </w:p>
    <w:p w:rsidR="007A135B" w:rsidRPr="000F5350" w:rsidRDefault="007A135B" w:rsidP="00FB74EF">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объяснять закономерности размещения населения и хозяйства отдел</w:t>
      </w:r>
      <w:r w:rsidRPr="000F5350">
        <w:rPr>
          <w:rFonts w:ascii="Times New Roman" w:hAnsi="Times New Roman" w:cs="Times New Roman"/>
          <w:sz w:val="28"/>
          <w:szCs w:val="28"/>
        </w:rPr>
        <w:t>ь</w:t>
      </w:r>
      <w:r w:rsidRPr="000F5350">
        <w:rPr>
          <w:rFonts w:ascii="Times New Roman" w:hAnsi="Times New Roman" w:cs="Times New Roman"/>
          <w:sz w:val="28"/>
          <w:szCs w:val="28"/>
        </w:rPr>
        <w:t>ных территорий в связи с природными и социально-экономическими фактор</w:t>
      </w:r>
      <w:r w:rsidRPr="000F5350">
        <w:rPr>
          <w:rFonts w:ascii="Times New Roman" w:hAnsi="Times New Roman" w:cs="Times New Roman"/>
          <w:sz w:val="28"/>
          <w:szCs w:val="28"/>
        </w:rPr>
        <w:t>а</w:t>
      </w:r>
      <w:r w:rsidRPr="000F5350">
        <w:rPr>
          <w:rFonts w:ascii="Times New Roman" w:hAnsi="Times New Roman" w:cs="Times New Roman"/>
          <w:sz w:val="28"/>
          <w:szCs w:val="28"/>
        </w:rPr>
        <w:t>ми;</w:t>
      </w:r>
    </w:p>
    <w:p w:rsidR="007A135B" w:rsidRPr="000F5350" w:rsidRDefault="007A135B" w:rsidP="00FB74EF">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оценивать возможные в будущем изменения географического полож</w:t>
      </w:r>
      <w:r w:rsidRPr="000F5350">
        <w:rPr>
          <w:rFonts w:ascii="Times New Roman" w:hAnsi="Times New Roman" w:cs="Times New Roman"/>
          <w:sz w:val="28"/>
          <w:szCs w:val="28"/>
        </w:rPr>
        <w:t>е</w:t>
      </w:r>
      <w:r w:rsidRPr="000F5350">
        <w:rPr>
          <w:rFonts w:ascii="Times New Roman" w:hAnsi="Times New Roman" w:cs="Times New Roman"/>
          <w:sz w:val="28"/>
          <w:szCs w:val="28"/>
        </w:rPr>
        <w:t>ния России, обусловленные мировыми геодемографическими, геополитическ</w:t>
      </w:r>
      <w:r w:rsidRPr="000F5350">
        <w:rPr>
          <w:rFonts w:ascii="Times New Roman" w:hAnsi="Times New Roman" w:cs="Times New Roman"/>
          <w:sz w:val="28"/>
          <w:szCs w:val="28"/>
        </w:rPr>
        <w:t>и</w:t>
      </w:r>
      <w:r w:rsidRPr="000F5350">
        <w:rPr>
          <w:rFonts w:ascii="Times New Roman" w:hAnsi="Times New Roman" w:cs="Times New Roman"/>
          <w:sz w:val="28"/>
          <w:szCs w:val="28"/>
        </w:rPr>
        <w:t>ми и геоэкономическими изменениями, а также развитием глобальной комм</w:t>
      </w:r>
      <w:r w:rsidRPr="000F5350">
        <w:rPr>
          <w:rFonts w:ascii="Times New Roman" w:hAnsi="Times New Roman" w:cs="Times New Roman"/>
          <w:sz w:val="28"/>
          <w:szCs w:val="28"/>
        </w:rPr>
        <w:t>у</w:t>
      </w:r>
      <w:r w:rsidRPr="000F5350">
        <w:rPr>
          <w:rFonts w:ascii="Times New Roman" w:hAnsi="Times New Roman" w:cs="Times New Roman"/>
          <w:sz w:val="28"/>
          <w:szCs w:val="28"/>
        </w:rPr>
        <w:t>никационной системы;</w:t>
      </w:r>
    </w:p>
    <w:p w:rsidR="007A135B" w:rsidRPr="000F5350" w:rsidRDefault="007A135B" w:rsidP="00FB74EF">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давать оценку и приводить примеры изменения значения границ во времени, оценивать границы с точки зрения их доступности;</w:t>
      </w:r>
    </w:p>
    <w:p w:rsidR="007A135B" w:rsidRPr="000F5350" w:rsidRDefault="007A135B" w:rsidP="00FB74EF">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делать прогнозы трансформации географических систем и комплексов в результате изменения их компонентов;</w:t>
      </w:r>
    </w:p>
    <w:p w:rsidR="007A135B" w:rsidRPr="000F5350" w:rsidRDefault="007A135B" w:rsidP="00FB74EF">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наносить на контурные карты основные формы рельефа;</w:t>
      </w:r>
    </w:p>
    <w:p w:rsidR="007A135B" w:rsidRPr="000F5350" w:rsidRDefault="007A135B" w:rsidP="00FB74EF">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давать характеристику климата своей области (края, республики);</w:t>
      </w:r>
    </w:p>
    <w:p w:rsidR="007A135B" w:rsidRPr="000F5350" w:rsidRDefault="007A135B" w:rsidP="00FB74EF">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показывать на карте артезианские бассейны и области распространения многолетней мерзлоты;</w:t>
      </w:r>
    </w:p>
    <w:p w:rsidR="007A135B" w:rsidRPr="000F5350" w:rsidRDefault="007A135B" w:rsidP="00FB74EF">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7A135B" w:rsidRPr="000F5350" w:rsidRDefault="007A135B" w:rsidP="00FB74EF">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оценивать ситуацию на рынке труда и ее динамику;</w:t>
      </w:r>
    </w:p>
    <w:p w:rsidR="007A135B" w:rsidRPr="000F5350" w:rsidRDefault="007A135B" w:rsidP="00FB74EF">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объяснять различия в обеспеченности трудовыми ресурсами отдельных регионов России</w:t>
      </w:r>
    </w:p>
    <w:p w:rsidR="007A135B" w:rsidRPr="000F5350" w:rsidRDefault="007A135B" w:rsidP="00FB74EF">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7A135B" w:rsidRPr="000F5350" w:rsidRDefault="007A135B" w:rsidP="00FB74EF">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обосновывать возможные пути решения проблем развития хозяйства России;</w:t>
      </w:r>
    </w:p>
    <w:p w:rsidR="007A135B" w:rsidRPr="000F5350" w:rsidRDefault="007A135B" w:rsidP="00FB74EF">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выбирать критерии для сравнения, сопоставления, места страны в м</w:t>
      </w:r>
      <w:r w:rsidRPr="000F5350">
        <w:rPr>
          <w:rFonts w:ascii="Times New Roman" w:hAnsi="Times New Roman" w:cs="Times New Roman"/>
          <w:sz w:val="28"/>
          <w:szCs w:val="28"/>
        </w:rPr>
        <w:t>и</w:t>
      </w:r>
      <w:r w:rsidRPr="000F5350">
        <w:rPr>
          <w:rFonts w:ascii="Times New Roman" w:hAnsi="Times New Roman" w:cs="Times New Roman"/>
          <w:sz w:val="28"/>
          <w:szCs w:val="28"/>
        </w:rPr>
        <w:t>ровой экономике;</w:t>
      </w:r>
    </w:p>
    <w:p w:rsidR="007A135B" w:rsidRPr="000F5350" w:rsidRDefault="007A135B" w:rsidP="00FB74EF">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объяснять возможности России в решении современных глобальных проблем человечества;</w:t>
      </w:r>
    </w:p>
    <w:p w:rsidR="007A135B" w:rsidRPr="000F5350" w:rsidRDefault="007A135B" w:rsidP="00FB74EF">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оценивать социально-экономическое положение и перспективы разв</w:t>
      </w:r>
      <w:r w:rsidRPr="000F5350">
        <w:rPr>
          <w:rFonts w:ascii="Times New Roman" w:hAnsi="Times New Roman" w:cs="Times New Roman"/>
          <w:sz w:val="28"/>
          <w:szCs w:val="28"/>
        </w:rPr>
        <w:t>и</w:t>
      </w:r>
      <w:r w:rsidRPr="000F5350">
        <w:rPr>
          <w:rFonts w:ascii="Times New Roman" w:hAnsi="Times New Roman" w:cs="Times New Roman"/>
          <w:sz w:val="28"/>
          <w:szCs w:val="28"/>
        </w:rPr>
        <w:t>тия России.</w:t>
      </w:r>
    </w:p>
    <w:p w:rsidR="007A135B" w:rsidRPr="0038673C" w:rsidRDefault="007A135B" w:rsidP="00FB74EF">
      <w:pPr>
        <w:pStyle w:val="4"/>
        <w:spacing w:line="240" w:lineRule="auto"/>
        <w:ind w:left="0"/>
      </w:pPr>
      <w:bookmarkStart w:id="12" w:name="_Toc409691638"/>
      <w:bookmarkStart w:id="13" w:name="_Toc410653961"/>
      <w:bookmarkStart w:id="14" w:name="_Toc414553142"/>
      <w:r w:rsidRPr="0038673C">
        <w:t>1.2.5.8. Математика</w:t>
      </w:r>
      <w:bookmarkEnd w:id="12"/>
      <w:bookmarkEnd w:id="13"/>
      <w:bookmarkEnd w:id="14"/>
    </w:p>
    <w:p w:rsidR="007A135B" w:rsidRDefault="007A135B" w:rsidP="00FB74EF">
      <w:pPr>
        <w:pStyle w:val="3"/>
        <w:keepNext w:val="0"/>
        <w:tabs>
          <w:tab w:val="left" w:pos="1134"/>
        </w:tabs>
        <w:spacing w:before="0" w:line="240" w:lineRule="auto"/>
        <w:ind w:firstLine="709"/>
        <w:jc w:val="both"/>
        <w:rPr>
          <w:rFonts w:ascii="Times New Roman" w:hAnsi="Times New Roman" w:cs="Times New Roman"/>
          <w:b w:val="0"/>
          <w:bCs w:val="0"/>
          <w:color w:val="auto"/>
          <w:sz w:val="28"/>
          <w:szCs w:val="28"/>
        </w:rPr>
      </w:pPr>
      <w:r w:rsidRPr="00327380">
        <w:rPr>
          <w:rFonts w:ascii="Times New Roman" w:hAnsi="Times New Roman" w:cs="Times New Roman"/>
          <w:b w:val="0"/>
          <w:bCs w:val="0"/>
          <w:color w:val="auto"/>
          <w:sz w:val="28"/>
          <w:szCs w:val="28"/>
        </w:rPr>
        <w:t>Предметные результаты изучения должны отражать</w:t>
      </w:r>
      <w:r>
        <w:rPr>
          <w:rFonts w:ascii="Times New Roman" w:hAnsi="Times New Roman" w:cs="Times New Roman"/>
          <w:b w:val="0"/>
          <w:bCs w:val="0"/>
          <w:color w:val="auto"/>
          <w:sz w:val="28"/>
          <w:szCs w:val="28"/>
        </w:rPr>
        <w:t>:</w:t>
      </w:r>
    </w:p>
    <w:p w:rsidR="007A135B" w:rsidRPr="00327380" w:rsidRDefault="007A135B" w:rsidP="00FB74EF">
      <w:pPr>
        <w:pStyle w:val="3"/>
        <w:keepNext w:val="0"/>
        <w:tabs>
          <w:tab w:val="left" w:pos="1134"/>
        </w:tabs>
        <w:spacing w:before="0" w:line="240" w:lineRule="auto"/>
        <w:ind w:firstLine="709"/>
        <w:jc w:val="both"/>
        <w:rPr>
          <w:rFonts w:ascii="Times New Roman" w:hAnsi="Times New Roman" w:cs="Times New Roman"/>
          <w:b w:val="0"/>
          <w:bCs w:val="0"/>
          <w:color w:val="auto"/>
          <w:sz w:val="28"/>
          <w:szCs w:val="28"/>
        </w:rPr>
      </w:pPr>
    </w:p>
    <w:p w:rsidR="007A135B" w:rsidRPr="00327380" w:rsidRDefault="007A135B" w:rsidP="00FB74EF">
      <w:pPr>
        <w:spacing w:line="240" w:lineRule="auto"/>
        <w:ind w:left="435"/>
        <w:jc w:val="both"/>
        <w:rPr>
          <w:rFonts w:ascii="Times New Roman" w:hAnsi="Times New Roman" w:cs="Times New Roman"/>
          <w:sz w:val="28"/>
          <w:szCs w:val="28"/>
        </w:rPr>
      </w:pPr>
      <w:r w:rsidRPr="00327380">
        <w:rPr>
          <w:rFonts w:ascii="Times New Roman" w:hAnsi="Times New Roman" w:cs="Times New Roman"/>
          <w:sz w:val="28"/>
          <w:szCs w:val="28"/>
        </w:rPr>
        <w:t>1) формирование представлений о математике как о методе познания де</w:t>
      </w:r>
      <w:r w:rsidRPr="00327380">
        <w:rPr>
          <w:rFonts w:ascii="Times New Roman" w:hAnsi="Times New Roman" w:cs="Times New Roman"/>
          <w:sz w:val="28"/>
          <w:szCs w:val="28"/>
        </w:rPr>
        <w:t>й</w:t>
      </w:r>
      <w:r w:rsidRPr="00327380">
        <w:rPr>
          <w:rFonts w:ascii="Times New Roman" w:hAnsi="Times New Roman" w:cs="Times New Roman"/>
          <w:sz w:val="28"/>
          <w:szCs w:val="28"/>
        </w:rPr>
        <w:t>ствительности, позволяющем описывать и изучать реальные процессы и я</w:t>
      </w:r>
      <w:r w:rsidRPr="00327380">
        <w:rPr>
          <w:rFonts w:ascii="Times New Roman" w:hAnsi="Times New Roman" w:cs="Times New Roman"/>
          <w:sz w:val="28"/>
          <w:szCs w:val="28"/>
        </w:rPr>
        <w:t>в</w:t>
      </w:r>
      <w:r w:rsidRPr="00327380">
        <w:rPr>
          <w:rFonts w:ascii="Times New Roman" w:hAnsi="Times New Roman" w:cs="Times New Roman"/>
          <w:sz w:val="28"/>
          <w:szCs w:val="28"/>
        </w:rPr>
        <w:t xml:space="preserve">ления: осознание роли математики в развитии России и мира; возможность привести примеры из отечественной и всемирной истории математических открытий и их авторов; </w:t>
      </w:r>
    </w:p>
    <w:p w:rsidR="007A135B" w:rsidRPr="00327380" w:rsidRDefault="007A135B" w:rsidP="00FB74EF">
      <w:pPr>
        <w:spacing w:after="0" w:line="240" w:lineRule="auto"/>
        <w:ind w:left="435"/>
        <w:jc w:val="both"/>
        <w:rPr>
          <w:rFonts w:ascii="Times New Roman" w:hAnsi="Times New Roman" w:cs="Times New Roman"/>
          <w:sz w:val="28"/>
          <w:szCs w:val="28"/>
        </w:rPr>
      </w:pPr>
      <w:r w:rsidRPr="00327380">
        <w:rPr>
          <w:rFonts w:ascii="Times New Roman" w:hAnsi="Times New Roman" w:cs="Times New Roman"/>
          <w:sz w:val="28"/>
          <w:szCs w:val="28"/>
        </w:rPr>
        <w:t>2) развитие умений работать с учебным математическим текстом (анализ</w:t>
      </w:r>
      <w:r w:rsidRPr="00327380">
        <w:rPr>
          <w:rFonts w:ascii="Times New Roman" w:hAnsi="Times New Roman" w:cs="Times New Roman"/>
          <w:sz w:val="28"/>
          <w:szCs w:val="28"/>
        </w:rPr>
        <w:t>и</w:t>
      </w:r>
      <w:r w:rsidRPr="00327380">
        <w:rPr>
          <w:rFonts w:ascii="Times New Roman" w:hAnsi="Times New Roman" w:cs="Times New Roman"/>
          <w:sz w:val="28"/>
          <w:szCs w:val="28"/>
        </w:rPr>
        <w:t>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w:t>
      </w:r>
      <w:r w:rsidRPr="00327380">
        <w:rPr>
          <w:rFonts w:ascii="Times New Roman" w:hAnsi="Times New Roman" w:cs="Times New Roman"/>
          <w:sz w:val="28"/>
          <w:szCs w:val="28"/>
        </w:rPr>
        <w:t>а</w:t>
      </w:r>
      <w:r w:rsidRPr="00327380">
        <w:rPr>
          <w:rFonts w:ascii="Times New Roman" w:hAnsi="Times New Roman" w:cs="Times New Roman"/>
          <w:sz w:val="28"/>
          <w:szCs w:val="28"/>
        </w:rPr>
        <w:t>тических утверждений: оперирование понятиями: множество, элемент мн</w:t>
      </w:r>
      <w:r w:rsidRPr="00327380">
        <w:rPr>
          <w:rFonts w:ascii="Times New Roman" w:hAnsi="Times New Roman" w:cs="Times New Roman"/>
          <w:sz w:val="28"/>
          <w:szCs w:val="28"/>
        </w:rPr>
        <w:t>о</w:t>
      </w:r>
      <w:r w:rsidRPr="00327380">
        <w:rPr>
          <w:rFonts w:ascii="Times New Roman" w:hAnsi="Times New Roman" w:cs="Times New Roman"/>
          <w:sz w:val="28"/>
          <w:szCs w:val="28"/>
        </w:rPr>
        <w:t>жества, подмножество, принадлежность, нахождение пересечения, объед</w:t>
      </w:r>
      <w:r w:rsidRPr="00327380">
        <w:rPr>
          <w:rFonts w:ascii="Times New Roman" w:hAnsi="Times New Roman" w:cs="Times New Roman"/>
          <w:sz w:val="28"/>
          <w:szCs w:val="28"/>
        </w:rPr>
        <w:t>и</w:t>
      </w:r>
      <w:r w:rsidRPr="00327380">
        <w:rPr>
          <w:rFonts w:ascii="Times New Roman" w:hAnsi="Times New Roman" w:cs="Times New Roman"/>
          <w:sz w:val="28"/>
          <w:szCs w:val="28"/>
        </w:rPr>
        <w:t>нения подмножества в простейших ситуациях; решение сюжетных задач разных типов на все арифметические действия;</w:t>
      </w:r>
      <w:r w:rsidR="00E6557C">
        <w:rPr>
          <w:rFonts w:ascii="Times New Roman" w:hAnsi="Times New Roman" w:cs="Times New Roman"/>
          <w:sz w:val="28"/>
          <w:szCs w:val="28"/>
        </w:rPr>
        <w:t xml:space="preserve"> </w:t>
      </w:r>
      <w:r w:rsidRPr="00327380">
        <w:rPr>
          <w:rFonts w:ascii="Times New Roman" w:hAnsi="Times New Roman" w:cs="Times New Roman"/>
          <w:sz w:val="28"/>
          <w:szCs w:val="28"/>
        </w:rPr>
        <w:t xml:space="preserve">применение способа поиска решения задачи, в котором рассуждение строится от условия к требованию или от требования к условию; 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 нахождение процента от числа, числа по проценту от него, нахождения процентного отношения двух чисел, нахождения процентного снижения или процентного повышения величины; решение логических задач; </w:t>
      </w:r>
    </w:p>
    <w:p w:rsidR="007A135B" w:rsidRPr="00327380" w:rsidRDefault="007A135B" w:rsidP="00FB74EF">
      <w:pPr>
        <w:spacing w:after="0" w:line="240" w:lineRule="auto"/>
        <w:ind w:left="435"/>
        <w:jc w:val="both"/>
        <w:rPr>
          <w:rFonts w:ascii="Times New Roman" w:hAnsi="Times New Roman" w:cs="Times New Roman"/>
          <w:sz w:val="28"/>
          <w:szCs w:val="28"/>
        </w:rPr>
      </w:pPr>
      <w:r w:rsidRPr="00327380">
        <w:rPr>
          <w:rFonts w:ascii="Times New Roman" w:hAnsi="Times New Roman" w:cs="Times New Roman"/>
          <w:sz w:val="28"/>
          <w:szCs w:val="28"/>
        </w:rPr>
        <w:t>3) развитие представлений о числе и числовых системах от натуральных до действительных чисел; овладение навыками устных, письменных, инстр</w:t>
      </w:r>
      <w:r w:rsidRPr="00327380">
        <w:rPr>
          <w:rFonts w:ascii="Times New Roman" w:hAnsi="Times New Roman" w:cs="Times New Roman"/>
          <w:sz w:val="28"/>
          <w:szCs w:val="28"/>
        </w:rPr>
        <w:t>у</w:t>
      </w:r>
      <w:r w:rsidRPr="00327380">
        <w:rPr>
          <w:rFonts w:ascii="Times New Roman" w:hAnsi="Times New Roman" w:cs="Times New Roman"/>
          <w:sz w:val="28"/>
          <w:szCs w:val="28"/>
        </w:rPr>
        <w:t>ментальных вычислений: оперирование понятиями: натуральное число, ц</w:t>
      </w:r>
      <w:r w:rsidRPr="00327380">
        <w:rPr>
          <w:rFonts w:ascii="Times New Roman" w:hAnsi="Times New Roman" w:cs="Times New Roman"/>
          <w:sz w:val="28"/>
          <w:szCs w:val="28"/>
        </w:rPr>
        <w:t>е</w:t>
      </w:r>
      <w:r w:rsidRPr="00327380">
        <w:rPr>
          <w:rFonts w:ascii="Times New Roman" w:hAnsi="Times New Roman" w:cs="Times New Roman"/>
          <w:sz w:val="28"/>
          <w:szCs w:val="28"/>
        </w:rPr>
        <w:t>лое число, обыкновенная дробь, десятичная дробь, смешанное число, раци</w:t>
      </w:r>
      <w:r w:rsidRPr="00327380">
        <w:rPr>
          <w:rFonts w:ascii="Times New Roman" w:hAnsi="Times New Roman" w:cs="Times New Roman"/>
          <w:sz w:val="28"/>
          <w:szCs w:val="28"/>
        </w:rPr>
        <w:t>о</w:t>
      </w:r>
      <w:r w:rsidRPr="00327380">
        <w:rPr>
          <w:rFonts w:ascii="Times New Roman" w:hAnsi="Times New Roman" w:cs="Times New Roman"/>
          <w:sz w:val="28"/>
          <w:szCs w:val="28"/>
        </w:rPr>
        <w:t>нальное число, иррациональное число; использование свойства чисел и з</w:t>
      </w:r>
      <w:r w:rsidRPr="00327380">
        <w:rPr>
          <w:rFonts w:ascii="Times New Roman" w:hAnsi="Times New Roman" w:cs="Times New Roman"/>
          <w:sz w:val="28"/>
          <w:szCs w:val="28"/>
        </w:rPr>
        <w:t>а</w:t>
      </w:r>
      <w:r w:rsidRPr="00327380">
        <w:rPr>
          <w:rFonts w:ascii="Times New Roman" w:hAnsi="Times New Roman" w:cs="Times New Roman"/>
          <w:sz w:val="28"/>
          <w:szCs w:val="28"/>
        </w:rPr>
        <w:t>конов арифметических операций с числами при выполнении вычислений; использование признаков делимости на 2, 5, 3, 9, 10 при выполнении вычи</w:t>
      </w:r>
      <w:r w:rsidRPr="00327380">
        <w:rPr>
          <w:rFonts w:ascii="Times New Roman" w:hAnsi="Times New Roman" w:cs="Times New Roman"/>
          <w:sz w:val="28"/>
          <w:szCs w:val="28"/>
        </w:rPr>
        <w:t>с</w:t>
      </w:r>
      <w:r w:rsidRPr="00327380">
        <w:rPr>
          <w:rFonts w:ascii="Times New Roman" w:hAnsi="Times New Roman" w:cs="Times New Roman"/>
          <w:sz w:val="28"/>
          <w:szCs w:val="28"/>
        </w:rPr>
        <w:t>лений и решении задач; выполнение округления чисел в соответствии с пр</w:t>
      </w:r>
      <w:r w:rsidRPr="00327380">
        <w:rPr>
          <w:rFonts w:ascii="Times New Roman" w:hAnsi="Times New Roman" w:cs="Times New Roman"/>
          <w:sz w:val="28"/>
          <w:szCs w:val="28"/>
        </w:rPr>
        <w:t>а</w:t>
      </w:r>
      <w:r w:rsidRPr="00327380">
        <w:rPr>
          <w:rFonts w:ascii="Times New Roman" w:hAnsi="Times New Roman" w:cs="Times New Roman"/>
          <w:sz w:val="28"/>
          <w:szCs w:val="28"/>
        </w:rPr>
        <w:t>вилами; сравнение чисел; оценивание значения квадратного корня из пол</w:t>
      </w:r>
      <w:r w:rsidRPr="00327380">
        <w:rPr>
          <w:rFonts w:ascii="Times New Roman" w:hAnsi="Times New Roman" w:cs="Times New Roman"/>
          <w:sz w:val="28"/>
          <w:szCs w:val="28"/>
        </w:rPr>
        <w:t>о</w:t>
      </w:r>
      <w:r w:rsidRPr="00327380">
        <w:rPr>
          <w:rFonts w:ascii="Times New Roman" w:hAnsi="Times New Roman" w:cs="Times New Roman"/>
          <w:sz w:val="28"/>
          <w:szCs w:val="28"/>
        </w:rPr>
        <w:t xml:space="preserve">жительного целого числа; </w:t>
      </w:r>
    </w:p>
    <w:p w:rsidR="007A135B" w:rsidRPr="00327380" w:rsidRDefault="007A135B" w:rsidP="00FB74EF">
      <w:pPr>
        <w:spacing w:after="0" w:line="240" w:lineRule="auto"/>
        <w:ind w:left="435"/>
        <w:jc w:val="both"/>
        <w:rPr>
          <w:rFonts w:ascii="Times New Roman" w:hAnsi="Times New Roman" w:cs="Times New Roman"/>
          <w:sz w:val="28"/>
          <w:szCs w:val="28"/>
        </w:rPr>
      </w:pPr>
      <w:r w:rsidRPr="00327380">
        <w:rPr>
          <w:rFonts w:ascii="Times New Roman" w:hAnsi="Times New Roman" w:cs="Times New Roman"/>
          <w:sz w:val="28"/>
          <w:szCs w:val="28"/>
        </w:rPr>
        <w:t>4) овладение символьным языком алгебры, приемами выполнения тожд</w:t>
      </w:r>
      <w:r w:rsidRPr="00327380">
        <w:rPr>
          <w:rFonts w:ascii="Times New Roman" w:hAnsi="Times New Roman" w:cs="Times New Roman"/>
          <w:sz w:val="28"/>
          <w:szCs w:val="28"/>
        </w:rPr>
        <w:t>е</w:t>
      </w:r>
      <w:r w:rsidRPr="00327380">
        <w:rPr>
          <w:rFonts w:ascii="Times New Roman" w:hAnsi="Times New Roman" w:cs="Times New Roman"/>
          <w:sz w:val="28"/>
          <w:szCs w:val="28"/>
        </w:rPr>
        <w:t>ственных преобразований выражений, решения уравнений, систем уравн</w:t>
      </w:r>
      <w:r w:rsidRPr="00327380">
        <w:rPr>
          <w:rFonts w:ascii="Times New Roman" w:hAnsi="Times New Roman" w:cs="Times New Roman"/>
          <w:sz w:val="28"/>
          <w:szCs w:val="28"/>
        </w:rPr>
        <w:t>е</w:t>
      </w:r>
      <w:r w:rsidRPr="00327380">
        <w:rPr>
          <w:rFonts w:ascii="Times New Roman" w:hAnsi="Times New Roman" w:cs="Times New Roman"/>
          <w:sz w:val="28"/>
          <w:szCs w:val="28"/>
        </w:rPr>
        <w:t>ний, неравенств и систем неравенств; умения моделировать реальные ситу</w:t>
      </w:r>
      <w:r w:rsidRPr="00327380">
        <w:rPr>
          <w:rFonts w:ascii="Times New Roman" w:hAnsi="Times New Roman" w:cs="Times New Roman"/>
          <w:sz w:val="28"/>
          <w:szCs w:val="28"/>
        </w:rPr>
        <w:t>а</w:t>
      </w:r>
      <w:r w:rsidRPr="00327380">
        <w:rPr>
          <w:rFonts w:ascii="Times New Roman" w:hAnsi="Times New Roman" w:cs="Times New Roman"/>
          <w:sz w:val="28"/>
          <w:szCs w:val="28"/>
        </w:rPr>
        <w:t xml:space="preserve">ции на языке алгебры, исследовать построенные модели с использованием </w:t>
      </w:r>
      <w:r w:rsidRPr="00327380">
        <w:rPr>
          <w:rFonts w:ascii="Times New Roman" w:hAnsi="Times New Roman" w:cs="Times New Roman"/>
          <w:sz w:val="28"/>
          <w:szCs w:val="28"/>
        </w:rPr>
        <w:lastRenderedPageBreak/>
        <w:t>аппарата алгебры, интерпретировать полученный результат: выполнение н</w:t>
      </w:r>
      <w:r w:rsidRPr="00327380">
        <w:rPr>
          <w:rFonts w:ascii="Times New Roman" w:hAnsi="Times New Roman" w:cs="Times New Roman"/>
          <w:sz w:val="28"/>
          <w:szCs w:val="28"/>
        </w:rPr>
        <w:t>е</w:t>
      </w:r>
      <w:r w:rsidRPr="00327380">
        <w:rPr>
          <w:rFonts w:ascii="Times New Roman" w:hAnsi="Times New Roman" w:cs="Times New Roman"/>
          <w:sz w:val="28"/>
          <w:szCs w:val="28"/>
        </w:rPr>
        <w:t>сложных преобразований для вычисления значений числовых выражений, содержащих степени с натуральным показателем, степени с целым отриц</w:t>
      </w:r>
      <w:r w:rsidRPr="00327380">
        <w:rPr>
          <w:rFonts w:ascii="Times New Roman" w:hAnsi="Times New Roman" w:cs="Times New Roman"/>
          <w:sz w:val="28"/>
          <w:szCs w:val="28"/>
        </w:rPr>
        <w:t>а</w:t>
      </w:r>
      <w:r w:rsidRPr="00327380">
        <w:rPr>
          <w:rFonts w:ascii="Times New Roman" w:hAnsi="Times New Roman" w:cs="Times New Roman"/>
          <w:sz w:val="28"/>
          <w:szCs w:val="28"/>
        </w:rPr>
        <w:t>тельным показателем; выполнение несложных преобразований целых, дро</w:t>
      </w:r>
      <w:r w:rsidRPr="00327380">
        <w:rPr>
          <w:rFonts w:ascii="Times New Roman" w:hAnsi="Times New Roman" w:cs="Times New Roman"/>
          <w:sz w:val="28"/>
          <w:szCs w:val="28"/>
        </w:rPr>
        <w:t>б</w:t>
      </w:r>
      <w:r w:rsidRPr="00327380">
        <w:rPr>
          <w:rFonts w:ascii="Times New Roman" w:hAnsi="Times New Roman" w:cs="Times New Roman"/>
          <w:sz w:val="28"/>
          <w:szCs w:val="28"/>
        </w:rPr>
        <w:t>но рациональных выражений и выражений с квадратными корнями; раскр</w:t>
      </w:r>
      <w:r w:rsidRPr="00327380">
        <w:rPr>
          <w:rFonts w:ascii="Times New Roman" w:hAnsi="Times New Roman" w:cs="Times New Roman"/>
          <w:sz w:val="28"/>
          <w:szCs w:val="28"/>
        </w:rPr>
        <w:t>ы</w:t>
      </w:r>
      <w:r w:rsidRPr="00327380">
        <w:rPr>
          <w:rFonts w:ascii="Times New Roman" w:hAnsi="Times New Roman" w:cs="Times New Roman"/>
          <w:sz w:val="28"/>
          <w:szCs w:val="28"/>
        </w:rPr>
        <w:t>вать скобки, приводить подобные слагаемые, использовать формулы сокр</w:t>
      </w:r>
      <w:r w:rsidRPr="00327380">
        <w:rPr>
          <w:rFonts w:ascii="Times New Roman" w:hAnsi="Times New Roman" w:cs="Times New Roman"/>
          <w:sz w:val="28"/>
          <w:szCs w:val="28"/>
        </w:rPr>
        <w:t>а</w:t>
      </w:r>
      <w:r w:rsidRPr="00327380">
        <w:rPr>
          <w:rFonts w:ascii="Times New Roman" w:hAnsi="Times New Roman" w:cs="Times New Roman"/>
          <w:sz w:val="28"/>
          <w:szCs w:val="28"/>
        </w:rPr>
        <w:t>щенного умножения; решение линейных и квадратных уравнений и нер</w:t>
      </w:r>
      <w:r w:rsidRPr="00327380">
        <w:rPr>
          <w:rFonts w:ascii="Times New Roman" w:hAnsi="Times New Roman" w:cs="Times New Roman"/>
          <w:sz w:val="28"/>
          <w:szCs w:val="28"/>
        </w:rPr>
        <w:t>а</w:t>
      </w:r>
      <w:r w:rsidRPr="00327380">
        <w:rPr>
          <w:rFonts w:ascii="Times New Roman" w:hAnsi="Times New Roman" w:cs="Times New Roman"/>
          <w:sz w:val="28"/>
          <w:szCs w:val="28"/>
        </w:rPr>
        <w:t>венств, уравнений и неравенств, сводящихся к линейным или квадратным, систем уравнений и неравенств, изображение решений неравенств и их с</w:t>
      </w:r>
      <w:r w:rsidRPr="00327380">
        <w:rPr>
          <w:rFonts w:ascii="Times New Roman" w:hAnsi="Times New Roman" w:cs="Times New Roman"/>
          <w:sz w:val="28"/>
          <w:szCs w:val="28"/>
        </w:rPr>
        <w:t>и</w:t>
      </w:r>
      <w:r w:rsidRPr="00327380">
        <w:rPr>
          <w:rFonts w:ascii="Times New Roman" w:hAnsi="Times New Roman" w:cs="Times New Roman"/>
          <w:sz w:val="28"/>
          <w:szCs w:val="28"/>
        </w:rPr>
        <w:t xml:space="preserve">стем на числовой прямой; </w:t>
      </w:r>
    </w:p>
    <w:p w:rsidR="007A135B" w:rsidRPr="00327380" w:rsidRDefault="007A135B" w:rsidP="00FB74EF">
      <w:pPr>
        <w:spacing w:after="0" w:line="240" w:lineRule="auto"/>
        <w:ind w:left="435"/>
        <w:jc w:val="both"/>
        <w:rPr>
          <w:rFonts w:ascii="Times New Roman" w:hAnsi="Times New Roman" w:cs="Times New Roman"/>
          <w:sz w:val="28"/>
          <w:szCs w:val="28"/>
        </w:rPr>
      </w:pPr>
      <w:r w:rsidRPr="00327380">
        <w:rPr>
          <w:rFonts w:ascii="Times New Roman" w:hAnsi="Times New Roman" w:cs="Times New Roman"/>
          <w:sz w:val="28"/>
          <w:szCs w:val="28"/>
        </w:rPr>
        <w:t>5) овладение системой функциональных понятий, развитие умения испол</w:t>
      </w:r>
      <w:r w:rsidRPr="00327380">
        <w:rPr>
          <w:rFonts w:ascii="Times New Roman" w:hAnsi="Times New Roman" w:cs="Times New Roman"/>
          <w:sz w:val="28"/>
          <w:szCs w:val="28"/>
        </w:rPr>
        <w:t>ь</w:t>
      </w:r>
      <w:r w:rsidRPr="00327380">
        <w:rPr>
          <w:rFonts w:ascii="Times New Roman" w:hAnsi="Times New Roman" w:cs="Times New Roman"/>
          <w:sz w:val="28"/>
          <w:szCs w:val="28"/>
        </w:rPr>
        <w:t>зовать функционально- графические представления для решения различных математических задач, для описания и анализа реальных зависимостей: определение положения точки по ее координатам, координаты точки по ее положению на плоскости; нахождение по графику значений функции, обл</w:t>
      </w:r>
      <w:r w:rsidRPr="00327380">
        <w:rPr>
          <w:rFonts w:ascii="Times New Roman" w:hAnsi="Times New Roman" w:cs="Times New Roman"/>
          <w:sz w:val="28"/>
          <w:szCs w:val="28"/>
        </w:rPr>
        <w:t>а</w:t>
      </w:r>
      <w:r w:rsidRPr="00327380">
        <w:rPr>
          <w:rFonts w:ascii="Times New Roman" w:hAnsi="Times New Roman" w:cs="Times New Roman"/>
          <w:sz w:val="28"/>
          <w:szCs w:val="28"/>
        </w:rPr>
        <w:t>сти определения, множества значений, нулей функции, промежутков знак</w:t>
      </w:r>
      <w:r w:rsidRPr="00327380">
        <w:rPr>
          <w:rFonts w:ascii="Times New Roman" w:hAnsi="Times New Roman" w:cs="Times New Roman"/>
          <w:sz w:val="28"/>
          <w:szCs w:val="28"/>
        </w:rPr>
        <w:t>о</w:t>
      </w:r>
      <w:r w:rsidRPr="00327380">
        <w:rPr>
          <w:rFonts w:ascii="Times New Roman" w:hAnsi="Times New Roman" w:cs="Times New Roman"/>
          <w:sz w:val="28"/>
          <w:szCs w:val="28"/>
        </w:rPr>
        <w:t>постоянства, промежутков возрастания и убывания, наибольшего и наименьшего значения функции; построение графика линейной и квадр</w:t>
      </w:r>
      <w:r w:rsidRPr="00327380">
        <w:rPr>
          <w:rFonts w:ascii="Times New Roman" w:hAnsi="Times New Roman" w:cs="Times New Roman"/>
          <w:sz w:val="28"/>
          <w:szCs w:val="28"/>
        </w:rPr>
        <w:t>а</w:t>
      </w:r>
      <w:r w:rsidRPr="00327380">
        <w:rPr>
          <w:rFonts w:ascii="Times New Roman" w:hAnsi="Times New Roman" w:cs="Times New Roman"/>
          <w:sz w:val="28"/>
          <w:szCs w:val="28"/>
        </w:rPr>
        <w:t>тичной функций; оперирование на базовом уровне понятиями: последов</w:t>
      </w:r>
      <w:r w:rsidRPr="00327380">
        <w:rPr>
          <w:rFonts w:ascii="Times New Roman" w:hAnsi="Times New Roman" w:cs="Times New Roman"/>
          <w:sz w:val="28"/>
          <w:szCs w:val="28"/>
        </w:rPr>
        <w:t>а</w:t>
      </w:r>
      <w:r w:rsidRPr="00327380">
        <w:rPr>
          <w:rFonts w:ascii="Times New Roman" w:hAnsi="Times New Roman" w:cs="Times New Roman"/>
          <w:sz w:val="28"/>
          <w:szCs w:val="28"/>
        </w:rPr>
        <w:t>тельность, арифметическая прогрессия, геометрическая прогрессия; испол</w:t>
      </w:r>
      <w:r w:rsidRPr="00327380">
        <w:rPr>
          <w:rFonts w:ascii="Times New Roman" w:hAnsi="Times New Roman" w:cs="Times New Roman"/>
          <w:sz w:val="28"/>
          <w:szCs w:val="28"/>
        </w:rPr>
        <w:t>ь</w:t>
      </w:r>
      <w:r w:rsidRPr="00327380">
        <w:rPr>
          <w:rFonts w:ascii="Times New Roman" w:hAnsi="Times New Roman" w:cs="Times New Roman"/>
          <w:sz w:val="28"/>
          <w:szCs w:val="28"/>
        </w:rPr>
        <w:t>зование свойств линейной и квадратичной функций и их графиков при р</w:t>
      </w:r>
      <w:r w:rsidRPr="00327380">
        <w:rPr>
          <w:rFonts w:ascii="Times New Roman" w:hAnsi="Times New Roman" w:cs="Times New Roman"/>
          <w:sz w:val="28"/>
          <w:szCs w:val="28"/>
        </w:rPr>
        <w:t>е</w:t>
      </w:r>
      <w:r w:rsidRPr="00327380">
        <w:rPr>
          <w:rFonts w:ascii="Times New Roman" w:hAnsi="Times New Roman" w:cs="Times New Roman"/>
          <w:sz w:val="28"/>
          <w:szCs w:val="28"/>
        </w:rPr>
        <w:t xml:space="preserve">шении задач из других учебных предметов; </w:t>
      </w:r>
    </w:p>
    <w:p w:rsidR="007A135B" w:rsidRPr="00327380" w:rsidRDefault="007A135B" w:rsidP="00FB74EF">
      <w:pPr>
        <w:spacing w:after="0" w:line="240" w:lineRule="auto"/>
        <w:ind w:left="435"/>
        <w:jc w:val="both"/>
        <w:rPr>
          <w:rFonts w:ascii="Times New Roman" w:hAnsi="Times New Roman" w:cs="Times New Roman"/>
          <w:sz w:val="28"/>
          <w:szCs w:val="28"/>
        </w:rPr>
      </w:pPr>
      <w:r w:rsidRPr="00327380">
        <w:rPr>
          <w:rFonts w:ascii="Times New Roman" w:hAnsi="Times New Roman" w:cs="Times New Roman"/>
          <w:sz w:val="28"/>
          <w:szCs w:val="28"/>
        </w:rPr>
        <w:t>6) овладение геометрическим языком; развитие умения использовать его для описания предметов окружающего мира; развитие пространственных пре</w:t>
      </w:r>
      <w:r w:rsidRPr="00327380">
        <w:rPr>
          <w:rFonts w:ascii="Times New Roman" w:hAnsi="Times New Roman" w:cs="Times New Roman"/>
          <w:sz w:val="28"/>
          <w:szCs w:val="28"/>
        </w:rPr>
        <w:t>д</w:t>
      </w:r>
      <w:r w:rsidRPr="00327380">
        <w:rPr>
          <w:rFonts w:ascii="Times New Roman" w:hAnsi="Times New Roman" w:cs="Times New Roman"/>
          <w:sz w:val="28"/>
          <w:szCs w:val="28"/>
        </w:rPr>
        <w:t>ставлений, изобразительных умений, навыков геометрических построений: оперирование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изображение изучаемых фигур от руки и с помощью линейки и циркуля; выполнение измерения длин, расстояний, величин углов с помощью и</w:t>
      </w:r>
      <w:r w:rsidRPr="00327380">
        <w:rPr>
          <w:rFonts w:ascii="Times New Roman" w:hAnsi="Times New Roman" w:cs="Times New Roman"/>
          <w:sz w:val="28"/>
          <w:szCs w:val="28"/>
        </w:rPr>
        <w:t>н</w:t>
      </w:r>
      <w:r w:rsidRPr="00327380">
        <w:rPr>
          <w:rFonts w:ascii="Times New Roman" w:hAnsi="Times New Roman" w:cs="Times New Roman"/>
          <w:sz w:val="28"/>
          <w:szCs w:val="28"/>
        </w:rPr>
        <w:t>струментов для измерений длин и углов;</w:t>
      </w:r>
    </w:p>
    <w:p w:rsidR="007A135B" w:rsidRPr="00327380" w:rsidRDefault="007A135B" w:rsidP="00FB74EF">
      <w:pPr>
        <w:spacing w:after="0" w:line="240" w:lineRule="auto"/>
        <w:ind w:left="435"/>
        <w:jc w:val="both"/>
        <w:rPr>
          <w:rFonts w:ascii="Times New Roman" w:hAnsi="Times New Roman" w:cs="Times New Roman"/>
          <w:sz w:val="28"/>
          <w:szCs w:val="28"/>
        </w:rPr>
      </w:pPr>
      <w:r w:rsidRPr="00327380">
        <w:rPr>
          <w:rFonts w:ascii="Times New Roman" w:hAnsi="Times New Roman" w:cs="Times New Roman"/>
          <w:sz w:val="28"/>
          <w:szCs w:val="28"/>
        </w:rPr>
        <w:t>7) формирование систематических знаний о плоских фигурах и их сво</w:t>
      </w:r>
      <w:r w:rsidRPr="00327380">
        <w:rPr>
          <w:rFonts w:ascii="Times New Roman" w:hAnsi="Times New Roman" w:cs="Times New Roman"/>
          <w:sz w:val="28"/>
          <w:szCs w:val="28"/>
        </w:rPr>
        <w:t>й</w:t>
      </w:r>
      <w:r w:rsidRPr="00327380">
        <w:rPr>
          <w:rFonts w:ascii="Times New Roman" w:hAnsi="Times New Roman" w:cs="Times New Roman"/>
          <w:sz w:val="28"/>
          <w:szCs w:val="28"/>
        </w:rPr>
        <w:t>ствах, представлений о простейших пространственных телах; развитие ум</w:t>
      </w:r>
      <w:r w:rsidRPr="00327380">
        <w:rPr>
          <w:rFonts w:ascii="Times New Roman" w:hAnsi="Times New Roman" w:cs="Times New Roman"/>
          <w:sz w:val="28"/>
          <w:szCs w:val="28"/>
        </w:rPr>
        <w:t>е</w:t>
      </w:r>
      <w:r w:rsidRPr="00327380">
        <w:rPr>
          <w:rFonts w:ascii="Times New Roman" w:hAnsi="Times New Roman" w:cs="Times New Roman"/>
          <w:sz w:val="28"/>
          <w:szCs w:val="28"/>
        </w:rPr>
        <w:t>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 оперир</w:t>
      </w:r>
      <w:r w:rsidRPr="00327380">
        <w:rPr>
          <w:rFonts w:ascii="Times New Roman" w:hAnsi="Times New Roman" w:cs="Times New Roman"/>
          <w:sz w:val="28"/>
          <w:szCs w:val="28"/>
        </w:rPr>
        <w:t>о</w:t>
      </w:r>
      <w:r w:rsidRPr="00327380">
        <w:rPr>
          <w:rFonts w:ascii="Times New Roman" w:hAnsi="Times New Roman" w:cs="Times New Roman"/>
          <w:sz w:val="28"/>
          <w:szCs w:val="28"/>
        </w:rPr>
        <w:t>вание на базовом уровне понятиями: равенство фигур, параллельность и перпендикулярность прямых, углы между прямыми, перпендикуляр, наклонная, проекция; проведение доказательств в геометрии; оперирование на базовом уровне понятиями: вектор, сумма векторов, произведение вект</w:t>
      </w:r>
      <w:r w:rsidRPr="00327380">
        <w:rPr>
          <w:rFonts w:ascii="Times New Roman" w:hAnsi="Times New Roman" w:cs="Times New Roman"/>
          <w:sz w:val="28"/>
          <w:szCs w:val="28"/>
        </w:rPr>
        <w:t>о</w:t>
      </w:r>
      <w:r w:rsidRPr="00327380">
        <w:rPr>
          <w:rFonts w:ascii="Times New Roman" w:hAnsi="Times New Roman" w:cs="Times New Roman"/>
          <w:sz w:val="28"/>
          <w:szCs w:val="28"/>
        </w:rPr>
        <w:t>ра на число, координаты на плоскости; решение задач на нахождение ге</w:t>
      </w:r>
      <w:r w:rsidRPr="00327380">
        <w:rPr>
          <w:rFonts w:ascii="Times New Roman" w:hAnsi="Times New Roman" w:cs="Times New Roman"/>
          <w:sz w:val="28"/>
          <w:szCs w:val="28"/>
        </w:rPr>
        <w:t>о</w:t>
      </w:r>
      <w:r w:rsidRPr="00327380">
        <w:rPr>
          <w:rFonts w:ascii="Times New Roman" w:hAnsi="Times New Roman" w:cs="Times New Roman"/>
          <w:sz w:val="28"/>
          <w:szCs w:val="28"/>
        </w:rPr>
        <w:t>метрических величин (длина и расстояние, величина угла, площадь) по о</w:t>
      </w:r>
      <w:r w:rsidRPr="00327380">
        <w:rPr>
          <w:rFonts w:ascii="Times New Roman" w:hAnsi="Times New Roman" w:cs="Times New Roman"/>
          <w:sz w:val="28"/>
          <w:szCs w:val="28"/>
        </w:rPr>
        <w:t>б</w:t>
      </w:r>
      <w:r w:rsidRPr="00327380">
        <w:rPr>
          <w:rFonts w:ascii="Times New Roman" w:hAnsi="Times New Roman" w:cs="Times New Roman"/>
          <w:sz w:val="28"/>
          <w:szCs w:val="28"/>
        </w:rPr>
        <w:t xml:space="preserve">разцам или алгоритмам; </w:t>
      </w:r>
    </w:p>
    <w:p w:rsidR="007A135B" w:rsidRPr="00327380" w:rsidRDefault="007A135B" w:rsidP="00FB74EF">
      <w:pPr>
        <w:spacing w:after="0" w:line="240" w:lineRule="auto"/>
        <w:ind w:left="435"/>
        <w:jc w:val="both"/>
        <w:rPr>
          <w:rFonts w:ascii="Times New Roman" w:hAnsi="Times New Roman" w:cs="Times New Roman"/>
          <w:sz w:val="28"/>
          <w:szCs w:val="28"/>
        </w:rPr>
      </w:pPr>
      <w:r w:rsidRPr="00327380">
        <w:rPr>
          <w:rFonts w:ascii="Times New Roman" w:hAnsi="Times New Roman" w:cs="Times New Roman"/>
          <w:sz w:val="28"/>
          <w:szCs w:val="28"/>
        </w:rPr>
        <w:lastRenderedPageBreak/>
        <w:t>8) овладение простейшими способами представления и анализа статистич</w:t>
      </w:r>
      <w:r w:rsidRPr="00327380">
        <w:rPr>
          <w:rFonts w:ascii="Times New Roman" w:hAnsi="Times New Roman" w:cs="Times New Roman"/>
          <w:sz w:val="28"/>
          <w:szCs w:val="28"/>
        </w:rPr>
        <w:t>е</w:t>
      </w:r>
      <w:r w:rsidRPr="00327380">
        <w:rPr>
          <w:rFonts w:ascii="Times New Roman" w:hAnsi="Times New Roman" w:cs="Times New Roman"/>
          <w:sz w:val="28"/>
          <w:szCs w:val="28"/>
        </w:rPr>
        <w:t>ских данных; формирование представлений о статистических закономерн</w:t>
      </w:r>
      <w:r w:rsidRPr="00327380">
        <w:rPr>
          <w:rFonts w:ascii="Times New Roman" w:hAnsi="Times New Roman" w:cs="Times New Roman"/>
          <w:sz w:val="28"/>
          <w:szCs w:val="28"/>
        </w:rPr>
        <w:t>о</w:t>
      </w:r>
      <w:r w:rsidRPr="00327380">
        <w:rPr>
          <w:rFonts w:ascii="Times New Roman" w:hAnsi="Times New Roman" w:cs="Times New Roman"/>
          <w:sz w:val="28"/>
          <w:szCs w:val="28"/>
        </w:rPr>
        <w:t>стях в реальном мире и о различных способах их изучения, о простейших вероятностных моделях; развитие умений извлекать информацию, предста</w:t>
      </w:r>
      <w:r w:rsidRPr="00327380">
        <w:rPr>
          <w:rFonts w:ascii="Times New Roman" w:hAnsi="Times New Roman" w:cs="Times New Roman"/>
          <w:sz w:val="28"/>
          <w:szCs w:val="28"/>
        </w:rPr>
        <w:t>в</w:t>
      </w:r>
      <w:r w:rsidRPr="00327380">
        <w:rPr>
          <w:rFonts w:ascii="Times New Roman" w:hAnsi="Times New Roman" w:cs="Times New Roman"/>
          <w:sz w:val="28"/>
          <w:szCs w:val="28"/>
        </w:rPr>
        <w:t>ленную в таблицах, на диаграммах, графиках, описывать и анализировать массивы числовых  данных с помощью подходящих статистических хара</w:t>
      </w:r>
      <w:r w:rsidRPr="00327380">
        <w:rPr>
          <w:rFonts w:ascii="Times New Roman" w:hAnsi="Times New Roman" w:cs="Times New Roman"/>
          <w:sz w:val="28"/>
          <w:szCs w:val="28"/>
        </w:rPr>
        <w:t>к</w:t>
      </w:r>
      <w:r w:rsidRPr="00327380">
        <w:rPr>
          <w:rFonts w:ascii="Times New Roman" w:hAnsi="Times New Roman" w:cs="Times New Roman"/>
          <w:sz w:val="28"/>
          <w:szCs w:val="28"/>
        </w:rPr>
        <w:t>теристик, использовать понимание вероятностных свойств окружающих я</w:t>
      </w:r>
      <w:r w:rsidRPr="00327380">
        <w:rPr>
          <w:rFonts w:ascii="Times New Roman" w:hAnsi="Times New Roman" w:cs="Times New Roman"/>
          <w:sz w:val="28"/>
          <w:szCs w:val="28"/>
        </w:rPr>
        <w:t>в</w:t>
      </w:r>
      <w:r w:rsidRPr="00327380">
        <w:rPr>
          <w:rFonts w:ascii="Times New Roman" w:hAnsi="Times New Roman" w:cs="Times New Roman"/>
          <w:sz w:val="28"/>
          <w:szCs w:val="28"/>
        </w:rPr>
        <w:t>лений при принятии решений: формирование представления о статистич</w:t>
      </w:r>
      <w:r w:rsidRPr="00327380">
        <w:rPr>
          <w:rFonts w:ascii="Times New Roman" w:hAnsi="Times New Roman" w:cs="Times New Roman"/>
          <w:sz w:val="28"/>
          <w:szCs w:val="28"/>
        </w:rPr>
        <w:t>е</w:t>
      </w:r>
      <w:r w:rsidRPr="00327380">
        <w:rPr>
          <w:rFonts w:ascii="Times New Roman" w:hAnsi="Times New Roman" w:cs="Times New Roman"/>
          <w:sz w:val="28"/>
          <w:szCs w:val="28"/>
        </w:rPr>
        <w:t>ских характеристиках, вероятности случайного события; решение просте</w:t>
      </w:r>
      <w:r w:rsidRPr="00327380">
        <w:rPr>
          <w:rFonts w:ascii="Times New Roman" w:hAnsi="Times New Roman" w:cs="Times New Roman"/>
          <w:sz w:val="28"/>
          <w:szCs w:val="28"/>
        </w:rPr>
        <w:t>й</w:t>
      </w:r>
      <w:r w:rsidRPr="00327380">
        <w:rPr>
          <w:rFonts w:ascii="Times New Roman" w:hAnsi="Times New Roman" w:cs="Times New Roman"/>
          <w:sz w:val="28"/>
          <w:szCs w:val="28"/>
        </w:rPr>
        <w:t>ших комбинаторных задач; определение основных статистических характ</w:t>
      </w:r>
      <w:r w:rsidRPr="00327380">
        <w:rPr>
          <w:rFonts w:ascii="Times New Roman" w:hAnsi="Times New Roman" w:cs="Times New Roman"/>
          <w:sz w:val="28"/>
          <w:szCs w:val="28"/>
        </w:rPr>
        <w:t>е</w:t>
      </w:r>
      <w:r w:rsidRPr="00327380">
        <w:rPr>
          <w:rFonts w:ascii="Times New Roman" w:hAnsi="Times New Roman" w:cs="Times New Roman"/>
          <w:sz w:val="28"/>
          <w:szCs w:val="28"/>
        </w:rPr>
        <w:t>ристик числовых наборов; оценивание и вычисление вероятности события в простейших случаях; наличие представления о роли практически достове</w:t>
      </w:r>
      <w:r w:rsidRPr="00327380">
        <w:rPr>
          <w:rFonts w:ascii="Times New Roman" w:hAnsi="Times New Roman" w:cs="Times New Roman"/>
          <w:sz w:val="28"/>
          <w:szCs w:val="28"/>
        </w:rPr>
        <w:t>р</w:t>
      </w:r>
      <w:r w:rsidRPr="00327380">
        <w:rPr>
          <w:rFonts w:ascii="Times New Roman" w:hAnsi="Times New Roman" w:cs="Times New Roman"/>
          <w:sz w:val="28"/>
          <w:szCs w:val="28"/>
        </w:rPr>
        <w:t>ных и маловероятных событий, о роли закона больших чисел в массовых я</w:t>
      </w:r>
      <w:r w:rsidRPr="00327380">
        <w:rPr>
          <w:rFonts w:ascii="Times New Roman" w:hAnsi="Times New Roman" w:cs="Times New Roman"/>
          <w:sz w:val="28"/>
          <w:szCs w:val="28"/>
        </w:rPr>
        <w:t>в</w:t>
      </w:r>
      <w:r w:rsidRPr="00327380">
        <w:rPr>
          <w:rFonts w:ascii="Times New Roman" w:hAnsi="Times New Roman" w:cs="Times New Roman"/>
          <w:sz w:val="28"/>
          <w:szCs w:val="28"/>
        </w:rPr>
        <w:t>лениях; умение сравнивать основные статистические характеристики, пол</w:t>
      </w:r>
      <w:r w:rsidRPr="00327380">
        <w:rPr>
          <w:rFonts w:ascii="Times New Roman" w:hAnsi="Times New Roman" w:cs="Times New Roman"/>
          <w:sz w:val="28"/>
          <w:szCs w:val="28"/>
        </w:rPr>
        <w:t>у</w:t>
      </w:r>
      <w:r w:rsidRPr="00327380">
        <w:rPr>
          <w:rFonts w:ascii="Times New Roman" w:hAnsi="Times New Roman" w:cs="Times New Roman"/>
          <w:sz w:val="28"/>
          <w:szCs w:val="28"/>
        </w:rPr>
        <w:t>ченные в процессе решения прикладной задачи, изучения реального явл</w:t>
      </w:r>
      <w:r w:rsidRPr="00327380">
        <w:rPr>
          <w:rFonts w:ascii="Times New Roman" w:hAnsi="Times New Roman" w:cs="Times New Roman"/>
          <w:sz w:val="28"/>
          <w:szCs w:val="28"/>
        </w:rPr>
        <w:t>е</w:t>
      </w:r>
      <w:r w:rsidRPr="00327380">
        <w:rPr>
          <w:rFonts w:ascii="Times New Roman" w:hAnsi="Times New Roman" w:cs="Times New Roman"/>
          <w:sz w:val="28"/>
          <w:szCs w:val="28"/>
        </w:rPr>
        <w:t xml:space="preserve">ния; </w:t>
      </w:r>
    </w:p>
    <w:p w:rsidR="007A135B" w:rsidRPr="00327380" w:rsidRDefault="007A135B" w:rsidP="00FB74EF">
      <w:pPr>
        <w:pStyle w:val="3"/>
        <w:keepNext w:val="0"/>
        <w:tabs>
          <w:tab w:val="left" w:pos="1134"/>
        </w:tabs>
        <w:spacing w:before="0" w:line="240" w:lineRule="auto"/>
        <w:ind w:firstLine="709"/>
        <w:jc w:val="both"/>
        <w:rPr>
          <w:rFonts w:ascii="Times New Roman" w:hAnsi="Times New Roman" w:cs="Times New Roman"/>
          <w:b w:val="0"/>
          <w:bCs w:val="0"/>
          <w:color w:val="auto"/>
          <w:sz w:val="28"/>
          <w:szCs w:val="28"/>
        </w:rPr>
      </w:pPr>
      <w:r w:rsidRPr="00327380">
        <w:rPr>
          <w:rFonts w:ascii="Times New Roman" w:hAnsi="Times New Roman" w:cs="Times New Roman"/>
          <w:b w:val="0"/>
          <w:bCs w:val="0"/>
          <w:color w:val="auto"/>
          <w:sz w:val="28"/>
          <w:szCs w:val="28"/>
        </w:rPr>
        <w:t>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 распознавание верных и неверных высказываний; оценивание результатов вычислений при решении практических задач; выполнение сравнения чисел в реальных ситуац</w:t>
      </w:r>
      <w:r w:rsidRPr="00327380">
        <w:rPr>
          <w:rFonts w:ascii="Times New Roman" w:hAnsi="Times New Roman" w:cs="Times New Roman"/>
          <w:b w:val="0"/>
          <w:bCs w:val="0"/>
          <w:color w:val="auto"/>
          <w:sz w:val="28"/>
          <w:szCs w:val="28"/>
        </w:rPr>
        <w:t>и</w:t>
      </w:r>
      <w:r w:rsidRPr="00327380">
        <w:rPr>
          <w:rFonts w:ascii="Times New Roman" w:hAnsi="Times New Roman" w:cs="Times New Roman"/>
          <w:b w:val="0"/>
          <w:bCs w:val="0"/>
          <w:color w:val="auto"/>
          <w:sz w:val="28"/>
          <w:szCs w:val="28"/>
        </w:rPr>
        <w:t>ях; использование числовых выражений при решении практических задач и з</w:t>
      </w:r>
      <w:r w:rsidRPr="00327380">
        <w:rPr>
          <w:rFonts w:ascii="Times New Roman" w:hAnsi="Times New Roman" w:cs="Times New Roman"/>
          <w:b w:val="0"/>
          <w:bCs w:val="0"/>
          <w:color w:val="auto"/>
          <w:sz w:val="28"/>
          <w:szCs w:val="28"/>
        </w:rPr>
        <w:t>а</w:t>
      </w:r>
      <w:r w:rsidRPr="00327380">
        <w:rPr>
          <w:rFonts w:ascii="Times New Roman" w:hAnsi="Times New Roman" w:cs="Times New Roman"/>
          <w:b w:val="0"/>
          <w:bCs w:val="0"/>
          <w:color w:val="auto"/>
          <w:sz w:val="28"/>
          <w:szCs w:val="28"/>
        </w:rPr>
        <w:t>дач из других учебных предметов; решение практических задач с применением простейших свойств фигур; выполнение простейших построений и измерений на местности, необходимых в реальной жизни</w:t>
      </w:r>
    </w:p>
    <w:p w:rsidR="007A135B" w:rsidRPr="003F2F89" w:rsidRDefault="007A135B" w:rsidP="00FB74EF">
      <w:pPr>
        <w:pStyle w:val="3"/>
        <w:keepNext w:val="0"/>
        <w:tabs>
          <w:tab w:val="left" w:pos="1134"/>
        </w:tabs>
        <w:spacing w:before="0" w:line="240" w:lineRule="auto"/>
        <w:ind w:firstLine="709"/>
        <w:jc w:val="both"/>
        <w:rPr>
          <w:rFonts w:ascii="Times New Roman" w:hAnsi="Times New Roman" w:cs="Times New Roman"/>
          <w:color w:val="auto"/>
          <w:sz w:val="28"/>
          <w:szCs w:val="28"/>
        </w:rPr>
      </w:pPr>
      <w:r w:rsidRPr="003F2F89">
        <w:rPr>
          <w:rFonts w:ascii="Times New Roman" w:hAnsi="Times New Roman" w:cs="Times New Roman"/>
          <w:color w:val="auto"/>
          <w:sz w:val="28"/>
          <w:szCs w:val="28"/>
        </w:rPr>
        <w:t>Выпускник научится в 5-6 классах (для использования в повседне</w:t>
      </w:r>
      <w:r w:rsidRPr="003F2F89">
        <w:rPr>
          <w:rFonts w:ascii="Times New Roman" w:hAnsi="Times New Roman" w:cs="Times New Roman"/>
          <w:color w:val="auto"/>
          <w:sz w:val="28"/>
          <w:szCs w:val="28"/>
        </w:rPr>
        <w:t>в</w:t>
      </w:r>
      <w:r w:rsidRPr="003F2F89">
        <w:rPr>
          <w:rFonts w:ascii="Times New Roman" w:hAnsi="Times New Roman" w:cs="Times New Roman"/>
          <w:color w:val="auto"/>
          <w:sz w:val="28"/>
          <w:szCs w:val="28"/>
        </w:rPr>
        <w:t>ной жизни и обеспечения возможности успешного продолжения образов</w:t>
      </w:r>
      <w:r w:rsidRPr="003F2F89">
        <w:rPr>
          <w:rFonts w:ascii="Times New Roman" w:hAnsi="Times New Roman" w:cs="Times New Roman"/>
          <w:color w:val="auto"/>
          <w:sz w:val="28"/>
          <w:szCs w:val="28"/>
        </w:rPr>
        <w:t>а</w:t>
      </w:r>
      <w:r w:rsidRPr="003F2F89">
        <w:rPr>
          <w:rFonts w:ascii="Times New Roman" w:hAnsi="Times New Roman" w:cs="Times New Roman"/>
          <w:color w:val="auto"/>
          <w:sz w:val="28"/>
          <w:szCs w:val="28"/>
        </w:rPr>
        <w:t>ния на базовом уровне)</w:t>
      </w:r>
    </w:p>
    <w:p w:rsidR="007A135B" w:rsidRPr="000F5350" w:rsidRDefault="007A135B" w:rsidP="00FB74EF">
      <w:pPr>
        <w:numPr>
          <w:ilvl w:val="0"/>
          <w:numId w:val="62"/>
        </w:numPr>
        <w:tabs>
          <w:tab w:val="left" w:pos="993"/>
        </w:tabs>
        <w:spacing w:after="0" w:line="240" w:lineRule="auto"/>
        <w:ind w:left="0" w:firstLine="709"/>
        <w:jc w:val="both"/>
        <w:rPr>
          <w:rFonts w:ascii="Times New Roman" w:hAnsi="Times New Roman" w:cs="Times New Roman"/>
          <w:sz w:val="28"/>
          <w:szCs w:val="28"/>
        </w:rPr>
      </w:pPr>
      <w:r w:rsidRPr="0038673C">
        <w:rPr>
          <w:rFonts w:ascii="Times New Roman" w:hAnsi="Times New Roman" w:cs="Times New Roman"/>
          <w:sz w:val="28"/>
          <w:szCs w:val="28"/>
        </w:rPr>
        <w:t>Оперировать на базовом уровне понятиями: множество, элемент мн</w:t>
      </w:r>
      <w:r w:rsidRPr="0038673C">
        <w:rPr>
          <w:rFonts w:ascii="Times New Roman" w:hAnsi="Times New Roman" w:cs="Times New Roman"/>
          <w:sz w:val="28"/>
          <w:szCs w:val="28"/>
        </w:rPr>
        <w:t>о</w:t>
      </w:r>
      <w:r w:rsidRPr="0038673C">
        <w:rPr>
          <w:rFonts w:ascii="Times New Roman" w:hAnsi="Times New Roman" w:cs="Times New Roman"/>
          <w:sz w:val="28"/>
          <w:szCs w:val="28"/>
        </w:rPr>
        <w:t>жества, подмножество</w:t>
      </w:r>
      <w:r w:rsidRPr="000F5350">
        <w:rPr>
          <w:rFonts w:ascii="Times New Roman" w:hAnsi="Times New Roman" w:cs="Times New Roman"/>
          <w:sz w:val="28"/>
          <w:szCs w:val="28"/>
        </w:rPr>
        <w:t>, принадлежность;</w:t>
      </w:r>
    </w:p>
    <w:p w:rsidR="007A135B" w:rsidRPr="000F5350" w:rsidRDefault="007A135B" w:rsidP="00FB74EF">
      <w:pPr>
        <w:numPr>
          <w:ilvl w:val="0"/>
          <w:numId w:val="62"/>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задавать множества перечислением их элементов;</w:t>
      </w:r>
    </w:p>
    <w:p w:rsidR="007A135B" w:rsidRPr="000F5350" w:rsidRDefault="007A135B" w:rsidP="00FB74EF">
      <w:pPr>
        <w:numPr>
          <w:ilvl w:val="0"/>
          <w:numId w:val="62"/>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находить пересечение, объединение, подмножество в простейших сит</w:t>
      </w:r>
      <w:r w:rsidRPr="000F5350">
        <w:rPr>
          <w:rFonts w:ascii="Times New Roman" w:hAnsi="Times New Roman" w:cs="Times New Roman"/>
          <w:sz w:val="28"/>
          <w:szCs w:val="28"/>
        </w:rPr>
        <w:t>у</w:t>
      </w:r>
      <w:r w:rsidRPr="000F5350">
        <w:rPr>
          <w:rFonts w:ascii="Times New Roman" w:hAnsi="Times New Roman" w:cs="Times New Roman"/>
          <w:sz w:val="28"/>
          <w:szCs w:val="28"/>
        </w:rPr>
        <w:t>ациях.</w:t>
      </w:r>
    </w:p>
    <w:p w:rsidR="007A135B" w:rsidRPr="000F5350" w:rsidRDefault="007A135B" w:rsidP="00FB74EF">
      <w:pPr>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В повседневной жизни и при изучении других предметов:</w:t>
      </w:r>
    </w:p>
    <w:p w:rsidR="007A135B" w:rsidRPr="000F5350" w:rsidRDefault="007A135B" w:rsidP="00FB74EF">
      <w:pPr>
        <w:pStyle w:val="a7"/>
        <w:numPr>
          <w:ilvl w:val="0"/>
          <w:numId w:val="58"/>
        </w:numPr>
        <w:tabs>
          <w:tab w:val="left" w:pos="993"/>
        </w:tabs>
        <w:ind w:left="0" w:firstLine="709"/>
        <w:rPr>
          <w:sz w:val="28"/>
          <w:szCs w:val="28"/>
        </w:rPr>
      </w:pPr>
      <w:r w:rsidRPr="000F5350">
        <w:rPr>
          <w:sz w:val="28"/>
          <w:szCs w:val="28"/>
        </w:rPr>
        <w:t>распознавать логически некорректные высказывания.</w:t>
      </w:r>
    </w:p>
    <w:p w:rsidR="007A135B" w:rsidRPr="000F5350" w:rsidRDefault="007A135B" w:rsidP="00FB74EF">
      <w:pPr>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Числа</w:t>
      </w:r>
    </w:p>
    <w:p w:rsidR="007A135B" w:rsidRPr="000F5350" w:rsidRDefault="007A135B" w:rsidP="00FB74EF">
      <w:pPr>
        <w:numPr>
          <w:ilvl w:val="0"/>
          <w:numId w:val="59"/>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7A135B" w:rsidRPr="000F5350" w:rsidRDefault="007A135B" w:rsidP="00FB74EF">
      <w:pPr>
        <w:numPr>
          <w:ilvl w:val="0"/>
          <w:numId w:val="59"/>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использовать свойства чисел и правила действий с рациональными чи</w:t>
      </w:r>
      <w:r w:rsidRPr="000F5350">
        <w:rPr>
          <w:rFonts w:ascii="Times New Roman" w:hAnsi="Times New Roman" w:cs="Times New Roman"/>
          <w:sz w:val="28"/>
          <w:szCs w:val="28"/>
        </w:rPr>
        <w:t>с</w:t>
      </w:r>
      <w:r w:rsidRPr="000F5350">
        <w:rPr>
          <w:rFonts w:ascii="Times New Roman" w:hAnsi="Times New Roman" w:cs="Times New Roman"/>
          <w:sz w:val="28"/>
          <w:szCs w:val="28"/>
        </w:rPr>
        <w:t>лами при выполнении вычислений;</w:t>
      </w:r>
    </w:p>
    <w:p w:rsidR="007A135B" w:rsidRPr="000F5350" w:rsidRDefault="007A135B" w:rsidP="00FB74EF">
      <w:pPr>
        <w:numPr>
          <w:ilvl w:val="0"/>
          <w:numId w:val="59"/>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использовать признаки делимости на 2, 5, 3, 9, 10 при выполнении в</w:t>
      </w:r>
      <w:r w:rsidRPr="000F5350">
        <w:rPr>
          <w:rFonts w:ascii="Times New Roman" w:hAnsi="Times New Roman" w:cs="Times New Roman"/>
          <w:sz w:val="28"/>
          <w:szCs w:val="28"/>
        </w:rPr>
        <w:t>ы</w:t>
      </w:r>
      <w:r w:rsidRPr="000F5350">
        <w:rPr>
          <w:rFonts w:ascii="Times New Roman" w:hAnsi="Times New Roman" w:cs="Times New Roman"/>
          <w:sz w:val="28"/>
          <w:szCs w:val="28"/>
        </w:rPr>
        <w:t>числений и решении несложных задач;</w:t>
      </w:r>
    </w:p>
    <w:p w:rsidR="007A135B" w:rsidRPr="000F5350" w:rsidRDefault="007A135B" w:rsidP="00FB74EF">
      <w:pPr>
        <w:numPr>
          <w:ilvl w:val="0"/>
          <w:numId w:val="59"/>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выполнять округление рациональных чисел в соответствии с правил</w:t>
      </w:r>
      <w:r w:rsidRPr="000F5350">
        <w:rPr>
          <w:rFonts w:ascii="Times New Roman" w:hAnsi="Times New Roman" w:cs="Times New Roman"/>
          <w:sz w:val="28"/>
          <w:szCs w:val="28"/>
        </w:rPr>
        <w:t>а</w:t>
      </w:r>
      <w:r w:rsidRPr="000F5350">
        <w:rPr>
          <w:rFonts w:ascii="Times New Roman" w:hAnsi="Times New Roman" w:cs="Times New Roman"/>
          <w:sz w:val="28"/>
          <w:szCs w:val="28"/>
        </w:rPr>
        <w:t>ми;</w:t>
      </w:r>
    </w:p>
    <w:p w:rsidR="007A135B" w:rsidRPr="000F5350" w:rsidRDefault="007A135B" w:rsidP="00FB74EF">
      <w:pPr>
        <w:numPr>
          <w:ilvl w:val="0"/>
          <w:numId w:val="59"/>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сравнивать рациональные числа</w:t>
      </w:r>
      <w:r w:rsidRPr="000F5350">
        <w:rPr>
          <w:rFonts w:ascii="Times New Roman" w:hAnsi="Times New Roman" w:cs="Times New Roman"/>
          <w:b/>
          <w:bCs/>
          <w:sz w:val="28"/>
          <w:szCs w:val="28"/>
        </w:rPr>
        <w:t>.</w:t>
      </w:r>
    </w:p>
    <w:p w:rsidR="007A135B" w:rsidRPr="000F5350" w:rsidRDefault="007A135B" w:rsidP="00FB74EF">
      <w:pPr>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В повседневной жизни и при изучении других предметов:</w:t>
      </w:r>
    </w:p>
    <w:p w:rsidR="007A135B" w:rsidRPr="000F5350" w:rsidRDefault="007A135B" w:rsidP="00FB74EF">
      <w:pPr>
        <w:numPr>
          <w:ilvl w:val="0"/>
          <w:numId w:val="59"/>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оценивать результаты вычислений при решении практических задач;</w:t>
      </w:r>
    </w:p>
    <w:p w:rsidR="007A135B" w:rsidRPr="000F5350" w:rsidRDefault="007A135B" w:rsidP="00FB74EF">
      <w:pPr>
        <w:numPr>
          <w:ilvl w:val="0"/>
          <w:numId w:val="59"/>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выполнять сравнение чисел в реальных ситуациях;</w:t>
      </w:r>
    </w:p>
    <w:p w:rsidR="007A135B" w:rsidRPr="000F5350" w:rsidRDefault="007A135B" w:rsidP="00FB74EF">
      <w:pPr>
        <w:numPr>
          <w:ilvl w:val="0"/>
          <w:numId w:val="59"/>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составлять числовые выражения при решении практических задач и з</w:t>
      </w:r>
      <w:r w:rsidRPr="000F5350">
        <w:rPr>
          <w:rFonts w:ascii="Times New Roman" w:hAnsi="Times New Roman" w:cs="Times New Roman"/>
          <w:sz w:val="28"/>
          <w:szCs w:val="28"/>
        </w:rPr>
        <w:t>а</w:t>
      </w:r>
      <w:r w:rsidRPr="000F5350">
        <w:rPr>
          <w:rFonts w:ascii="Times New Roman" w:hAnsi="Times New Roman" w:cs="Times New Roman"/>
          <w:sz w:val="28"/>
          <w:szCs w:val="28"/>
        </w:rPr>
        <w:t>дач из других учебных предметов.</w:t>
      </w:r>
    </w:p>
    <w:p w:rsidR="007A135B" w:rsidRPr="000F5350" w:rsidRDefault="007A135B" w:rsidP="00FB74EF">
      <w:pPr>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Статистика и теория вероятностей</w:t>
      </w:r>
    </w:p>
    <w:p w:rsidR="007A135B" w:rsidRPr="000F5350" w:rsidRDefault="007A135B" w:rsidP="00FB74EF">
      <w:pPr>
        <w:pStyle w:val="a7"/>
        <w:numPr>
          <w:ilvl w:val="0"/>
          <w:numId w:val="58"/>
        </w:numPr>
        <w:tabs>
          <w:tab w:val="left" w:pos="993"/>
        </w:tabs>
        <w:ind w:left="0" w:firstLine="709"/>
        <w:rPr>
          <w:sz w:val="28"/>
          <w:szCs w:val="28"/>
        </w:rPr>
      </w:pPr>
      <w:r w:rsidRPr="000F5350">
        <w:rPr>
          <w:sz w:val="28"/>
          <w:szCs w:val="28"/>
        </w:rPr>
        <w:t xml:space="preserve">Представлять данные в виде таблиц, диаграмм, </w:t>
      </w:r>
    </w:p>
    <w:p w:rsidR="007A135B" w:rsidRPr="000F5350" w:rsidRDefault="007A135B" w:rsidP="00FB74EF">
      <w:pPr>
        <w:pStyle w:val="a7"/>
        <w:numPr>
          <w:ilvl w:val="0"/>
          <w:numId w:val="58"/>
        </w:numPr>
        <w:tabs>
          <w:tab w:val="left" w:pos="993"/>
        </w:tabs>
        <w:ind w:left="0" w:firstLine="709"/>
        <w:rPr>
          <w:sz w:val="28"/>
          <w:szCs w:val="28"/>
        </w:rPr>
      </w:pPr>
      <w:r w:rsidRPr="000F5350">
        <w:rPr>
          <w:sz w:val="28"/>
          <w:szCs w:val="28"/>
        </w:rPr>
        <w:t>читать информацию, представленную в виде таблицы, диаграммы.</w:t>
      </w:r>
    </w:p>
    <w:p w:rsidR="007A135B" w:rsidRPr="000F5350" w:rsidRDefault="007A135B" w:rsidP="00FB74EF">
      <w:pPr>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Текстовые задачи</w:t>
      </w:r>
    </w:p>
    <w:p w:rsidR="007A135B" w:rsidRPr="000F5350" w:rsidRDefault="007A135B" w:rsidP="00FB74EF">
      <w:pPr>
        <w:numPr>
          <w:ilvl w:val="0"/>
          <w:numId w:val="77"/>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Решать несложные сюжетные задачи разных типов на все арифметич</w:t>
      </w:r>
      <w:r w:rsidRPr="000F5350">
        <w:rPr>
          <w:rFonts w:ascii="Times New Roman" w:hAnsi="Times New Roman" w:cs="Times New Roman"/>
          <w:sz w:val="28"/>
          <w:szCs w:val="28"/>
        </w:rPr>
        <w:t>е</w:t>
      </w:r>
      <w:r w:rsidRPr="000F5350">
        <w:rPr>
          <w:rFonts w:ascii="Times New Roman" w:hAnsi="Times New Roman" w:cs="Times New Roman"/>
          <w:sz w:val="28"/>
          <w:szCs w:val="28"/>
        </w:rPr>
        <w:t>ские действия;</w:t>
      </w:r>
    </w:p>
    <w:p w:rsidR="007A135B" w:rsidRPr="000F5350" w:rsidRDefault="007A135B" w:rsidP="00FB74EF">
      <w:pPr>
        <w:numPr>
          <w:ilvl w:val="0"/>
          <w:numId w:val="77"/>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строить модель условия задачи (в виде таблицы, схемы, рисунка), в к</w:t>
      </w:r>
      <w:r w:rsidRPr="000F5350">
        <w:rPr>
          <w:rFonts w:ascii="Times New Roman" w:hAnsi="Times New Roman" w:cs="Times New Roman"/>
          <w:sz w:val="28"/>
          <w:szCs w:val="28"/>
        </w:rPr>
        <w:t>о</w:t>
      </w:r>
      <w:r w:rsidRPr="000F5350">
        <w:rPr>
          <w:rFonts w:ascii="Times New Roman" w:hAnsi="Times New Roman" w:cs="Times New Roman"/>
          <w:sz w:val="28"/>
          <w:szCs w:val="28"/>
        </w:rPr>
        <w:t>торой даны значения двух из трех взаимосвязанных величин, с целью поиска решения задачи;</w:t>
      </w:r>
    </w:p>
    <w:p w:rsidR="007A135B" w:rsidRPr="000F5350" w:rsidRDefault="007A135B" w:rsidP="00FB74EF">
      <w:pPr>
        <w:numPr>
          <w:ilvl w:val="0"/>
          <w:numId w:val="77"/>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7A135B" w:rsidRPr="000F5350" w:rsidRDefault="007A135B" w:rsidP="00FB74EF">
      <w:pPr>
        <w:numPr>
          <w:ilvl w:val="0"/>
          <w:numId w:val="77"/>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составлять план решения задачи; </w:t>
      </w:r>
    </w:p>
    <w:p w:rsidR="007A135B" w:rsidRPr="000F5350" w:rsidRDefault="007A135B" w:rsidP="00FB74EF">
      <w:pPr>
        <w:numPr>
          <w:ilvl w:val="0"/>
          <w:numId w:val="77"/>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выделять этапы решения задачи;</w:t>
      </w:r>
    </w:p>
    <w:p w:rsidR="007A135B" w:rsidRPr="000F5350" w:rsidRDefault="007A135B" w:rsidP="00FB74EF">
      <w:pPr>
        <w:numPr>
          <w:ilvl w:val="0"/>
          <w:numId w:val="77"/>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интерпретировать вычислительные результаты в задаче, исследовать полученное решение задачи;</w:t>
      </w:r>
    </w:p>
    <w:p w:rsidR="007A135B" w:rsidRPr="000F5350" w:rsidRDefault="007A135B" w:rsidP="00FB74EF">
      <w:pPr>
        <w:numPr>
          <w:ilvl w:val="0"/>
          <w:numId w:val="77"/>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знать различие скоростей объекта в стоячей воде, против течения и по течению реки;</w:t>
      </w:r>
    </w:p>
    <w:p w:rsidR="007A135B" w:rsidRPr="000F5350" w:rsidRDefault="007A135B" w:rsidP="00FB74EF">
      <w:pPr>
        <w:numPr>
          <w:ilvl w:val="0"/>
          <w:numId w:val="77"/>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решать задачи на нахождение части числа и числа по его части;</w:t>
      </w:r>
    </w:p>
    <w:p w:rsidR="007A135B" w:rsidRPr="000F5350" w:rsidRDefault="007A135B" w:rsidP="00FB74EF">
      <w:pPr>
        <w:numPr>
          <w:ilvl w:val="0"/>
          <w:numId w:val="77"/>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решать задачи разных типов (на работу, на покупки, на движение), св</w:t>
      </w:r>
      <w:r w:rsidRPr="000F5350">
        <w:rPr>
          <w:rFonts w:ascii="Times New Roman" w:hAnsi="Times New Roman" w:cs="Times New Roman"/>
          <w:sz w:val="28"/>
          <w:szCs w:val="28"/>
        </w:rPr>
        <w:t>я</w:t>
      </w:r>
      <w:r w:rsidRPr="000F5350">
        <w:rPr>
          <w:rFonts w:ascii="Times New Roman" w:hAnsi="Times New Roman" w:cs="Times New Roman"/>
          <w:sz w:val="28"/>
          <w:szCs w:val="28"/>
        </w:rPr>
        <w:t>зывающих три величины, выделять эти величины и отношения между ними;</w:t>
      </w:r>
    </w:p>
    <w:p w:rsidR="007A135B" w:rsidRPr="000F5350" w:rsidRDefault="007A135B" w:rsidP="00FB74EF">
      <w:pPr>
        <w:numPr>
          <w:ilvl w:val="0"/>
          <w:numId w:val="77"/>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находить процент от числа, число по проценту от него, находить пр</w:t>
      </w:r>
      <w:r w:rsidRPr="000F5350">
        <w:rPr>
          <w:rFonts w:ascii="Times New Roman" w:hAnsi="Times New Roman" w:cs="Times New Roman"/>
          <w:sz w:val="28"/>
          <w:szCs w:val="28"/>
        </w:rPr>
        <w:t>о</w:t>
      </w:r>
      <w:r w:rsidRPr="000F5350">
        <w:rPr>
          <w:rFonts w:ascii="Times New Roman" w:hAnsi="Times New Roman" w:cs="Times New Roman"/>
          <w:sz w:val="28"/>
          <w:szCs w:val="28"/>
        </w:rPr>
        <w:t>центное отношение двух чисел, находить процентное снижение или процентное повышение величины;</w:t>
      </w:r>
    </w:p>
    <w:p w:rsidR="007A135B" w:rsidRPr="000F5350" w:rsidRDefault="007A135B" w:rsidP="00FB74EF">
      <w:pPr>
        <w:numPr>
          <w:ilvl w:val="0"/>
          <w:numId w:val="77"/>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решать несложные логические задачи методом рассуждений.</w:t>
      </w:r>
    </w:p>
    <w:p w:rsidR="007A135B" w:rsidRPr="000F5350" w:rsidRDefault="007A135B" w:rsidP="00FB74EF">
      <w:pPr>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В повседневной жизни и при изучении других предметов:</w:t>
      </w:r>
    </w:p>
    <w:p w:rsidR="007A135B" w:rsidRPr="000F5350" w:rsidRDefault="007A135B" w:rsidP="00FB74EF">
      <w:pPr>
        <w:numPr>
          <w:ilvl w:val="0"/>
          <w:numId w:val="78"/>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выдвигать гипотезы о возможных предельных значениях искомых в</w:t>
      </w:r>
      <w:r w:rsidRPr="000F5350">
        <w:rPr>
          <w:rFonts w:ascii="Times New Roman" w:hAnsi="Times New Roman" w:cs="Times New Roman"/>
          <w:sz w:val="28"/>
          <w:szCs w:val="28"/>
        </w:rPr>
        <w:t>е</w:t>
      </w:r>
      <w:r w:rsidRPr="000F5350">
        <w:rPr>
          <w:rFonts w:ascii="Times New Roman" w:hAnsi="Times New Roman" w:cs="Times New Roman"/>
          <w:sz w:val="28"/>
          <w:szCs w:val="28"/>
        </w:rPr>
        <w:t xml:space="preserve">личин в задаче (делать прикидку) </w:t>
      </w:r>
    </w:p>
    <w:p w:rsidR="007A135B" w:rsidRPr="000F5350" w:rsidRDefault="007A135B" w:rsidP="00FB74EF">
      <w:pPr>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Наглядная геометрия</w:t>
      </w:r>
    </w:p>
    <w:p w:rsidR="007A135B" w:rsidRPr="000F5350" w:rsidRDefault="007A135B" w:rsidP="00FB74EF">
      <w:pPr>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Геометрические фигуры</w:t>
      </w:r>
    </w:p>
    <w:p w:rsidR="007A135B" w:rsidRPr="000F5350" w:rsidRDefault="007A135B" w:rsidP="00FB74EF">
      <w:pPr>
        <w:numPr>
          <w:ilvl w:val="0"/>
          <w:numId w:val="79"/>
        </w:numPr>
        <w:tabs>
          <w:tab w:val="left" w:pos="0"/>
          <w:tab w:val="left" w:pos="993"/>
        </w:tabs>
        <w:spacing w:after="0" w:line="240" w:lineRule="auto"/>
        <w:ind w:left="0" w:firstLine="709"/>
        <w:jc w:val="both"/>
        <w:rPr>
          <w:rFonts w:ascii="Times New Roman" w:hAnsi="Times New Roman" w:cs="Times New Roman"/>
          <w:b/>
          <w:bCs/>
          <w:sz w:val="28"/>
          <w:szCs w:val="28"/>
        </w:rPr>
      </w:pPr>
      <w:r w:rsidRPr="000F5350">
        <w:rPr>
          <w:rFonts w:ascii="Times New Roman" w:hAnsi="Times New Roman" w:cs="Times New Roman"/>
          <w:sz w:val="28"/>
          <w:szCs w:val="28"/>
        </w:rPr>
        <w:t>Оперировать на базовом уровне понятиями: фигура,</w:t>
      </w:r>
      <w:r w:rsidR="00E6557C">
        <w:rPr>
          <w:rFonts w:ascii="Times New Roman" w:hAnsi="Times New Roman" w:cs="Times New Roman"/>
          <w:sz w:val="28"/>
          <w:szCs w:val="28"/>
        </w:rPr>
        <w:t xml:space="preserve"> </w:t>
      </w:r>
      <w:r w:rsidRPr="000F5350">
        <w:rPr>
          <w:rFonts w:ascii="Times New Roman" w:hAnsi="Times New Roman" w:cs="Times New Roman"/>
          <w:sz w:val="28"/>
          <w:szCs w:val="28"/>
        </w:rPr>
        <w:t>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шар.Изображать изучаемые фигуры от руки и с помощью линейки и цирк</w:t>
      </w:r>
      <w:r w:rsidRPr="000F5350">
        <w:rPr>
          <w:rFonts w:ascii="Times New Roman" w:hAnsi="Times New Roman" w:cs="Times New Roman"/>
          <w:sz w:val="28"/>
          <w:szCs w:val="28"/>
        </w:rPr>
        <w:t>у</w:t>
      </w:r>
      <w:r w:rsidRPr="000F5350">
        <w:rPr>
          <w:rFonts w:ascii="Times New Roman" w:hAnsi="Times New Roman" w:cs="Times New Roman"/>
          <w:sz w:val="28"/>
          <w:szCs w:val="28"/>
        </w:rPr>
        <w:t>ля.</w:t>
      </w:r>
    </w:p>
    <w:p w:rsidR="007A135B" w:rsidRPr="000F5350" w:rsidRDefault="007A135B" w:rsidP="00FB74EF">
      <w:pPr>
        <w:tabs>
          <w:tab w:val="left" w:pos="0"/>
          <w:tab w:val="left" w:pos="993"/>
        </w:tabs>
        <w:spacing w:after="0" w:line="240" w:lineRule="auto"/>
        <w:ind w:left="709"/>
        <w:rPr>
          <w:rFonts w:ascii="Times New Roman" w:hAnsi="Times New Roman" w:cs="Times New Roman"/>
          <w:b/>
          <w:bCs/>
          <w:sz w:val="28"/>
          <w:szCs w:val="28"/>
        </w:rPr>
      </w:pPr>
      <w:r w:rsidRPr="000F5350">
        <w:rPr>
          <w:rFonts w:ascii="Times New Roman" w:hAnsi="Times New Roman" w:cs="Times New Roman"/>
          <w:b/>
          <w:bCs/>
          <w:sz w:val="28"/>
          <w:szCs w:val="28"/>
        </w:rPr>
        <w:t>В повседневной жизни и при изучении других предметов:</w:t>
      </w:r>
    </w:p>
    <w:p w:rsidR="007A135B" w:rsidRPr="000F5350" w:rsidRDefault="007A135B" w:rsidP="00FB74EF">
      <w:pPr>
        <w:numPr>
          <w:ilvl w:val="0"/>
          <w:numId w:val="75"/>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 xml:space="preserve">решать практические задачи с применением простейших свойств фигур. </w:t>
      </w:r>
    </w:p>
    <w:p w:rsidR="007A135B" w:rsidRPr="000F5350" w:rsidRDefault="007A135B" w:rsidP="00FB74EF">
      <w:pPr>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Измерения и вычисления</w:t>
      </w:r>
    </w:p>
    <w:p w:rsidR="007A135B" w:rsidRPr="000F5350" w:rsidRDefault="007A135B" w:rsidP="00FB74EF">
      <w:pPr>
        <w:pStyle w:val="a7"/>
        <w:numPr>
          <w:ilvl w:val="0"/>
          <w:numId w:val="80"/>
        </w:numPr>
        <w:tabs>
          <w:tab w:val="left" w:pos="993"/>
        </w:tabs>
        <w:ind w:left="0" w:firstLine="709"/>
        <w:rPr>
          <w:sz w:val="28"/>
          <w:szCs w:val="28"/>
        </w:rPr>
      </w:pPr>
      <w:r w:rsidRPr="000F5350">
        <w:rPr>
          <w:sz w:val="28"/>
          <w:szCs w:val="28"/>
        </w:rPr>
        <w:t>выполнять измерение длин, расстояний, величин углов, с помощью и</w:t>
      </w:r>
      <w:r w:rsidRPr="000F5350">
        <w:rPr>
          <w:sz w:val="28"/>
          <w:szCs w:val="28"/>
        </w:rPr>
        <w:t>н</w:t>
      </w:r>
      <w:r w:rsidRPr="000F5350">
        <w:rPr>
          <w:sz w:val="28"/>
          <w:szCs w:val="28"/>
        </w:rPr>
        <w:t>струментов для измерений длин и углов;</w:t>
      </w:r>
    </w:p>
    <w:p w:rsidR="007A135B" w:rsidRPr="000F5350" w:rsidRDefault="007A135B" w:rsidP="00FB74EF">
      <w:pPr>
        <w:pStyle w:val="a7"/>
        <w:numPr>
          <w:ilvl w:val="0"/>
          <w:numId w:val="80"/>
        </w:numPr>
        <w:tabs>
          <w:tab w:val="left" w:pos="993"/>
        </w:tabs>
        <w:ind w:left="0" w:firstLine="709"/>
        <w:rPr>
          <w:sz w:val="28"/>
          <w:szCs w:val="28"/>
        </w:rPr>
      </w:pPr>
      <w:r w:rsidRPr="000F5350">
        <w:rPr>
          <w:sz w:val="28"/>
          <w:szCs w:val="28"/>
        </w:rPr>
        <w:t xml:space="preserve">вычислять площади прямоугольников. </w:t>
      </w:r>
    </w:p>
    <w:p w:rsidR="007A135B" w:rsidRPr="000F5350" w:rsidRDefault="007A135B" w:rsidP="00FB74EF">
      <w:pPr>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В повседневной жизни и при изучении других предметов:</w:t>
      </w:r>
    </w:p>
    <w:p w:rsidR="007A135B" w:rsidRPr="000F5350" w:rsidRDefault="007A135B" w:rsidP="00FB74EF">
      <w:pPr>
        <w:numPr>
          <w:ilvl w:val="0"/>
          <w:numId w:val="65"/>
        </w:numPr>
        <w:tabs>
          <w:tab w:val="left" w:pos="0"/>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вычислять расстояния на местности в стандартных ситуациях, площади прямоугольников;</w:t>
      </w:r>
    </w:p>
    <w:p w:rsidR="007A135B" w:rsidRPr="000F5350" w:rsidRDefault="007A135B" w:rsidP="00FB74EF">
      <w:pPr>
        <w:numPr>
          <w:ilvl w:val="0"/>
          <w:numId w:val="67"/>
        </w:numPr>
        <w:tabs>
          <w:tab w:val="left" w:pos="0"/>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выполнять простейшие построения и измерения на местности, необх</w:t>
      </w:r>
      <w:r w:rsidRPr="000F5350">
        <w:rPr>
          <w:rFonts w:ascii="Times New Roman" w:hAnsi="Times New Roman" w:cs="Times New Roman"/>
          <w:sz w:val="28"/>
          <w:szCs w:val="28"/>
        </w:rPr>
        <w:t>о</w:t>
      </w:r>
      <w:r w:rsidRPr="000F5350">
        <w:rPr>
          <w:rFonts w:ascii="Times New Roman" w:hAnsi="Times New Roman" w:cs="Times New Roman"/>
          <w:sz w:val="28"/>
          <w:szCs w:val="28"/>
        </w:rPr>
        <w:t>димые в реальной жизни.</w:t>
      </w:r>
    </w:p>
    <w:p w:rsidR="007A135B" w:rsidRPr="000F5350" w:rsidRDefault="007A135B" w:rsidP="00FB74EF">
      <w:pPr>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История математики</w:t>
      </w:r>
    </w:p>
    <w:p w:rsidR="007A135B" w:rsidRPr="000F5350" w:rsidRDefault="007A135B" w:rsidP="00FB74EF">
      <w:pPr>
        <w:numPr>
          <w:ilvl w:val="0"/>
          <w:numId w:val="81"/>
        </w:numPr>
        <w:tabs>
          <w:tab w:val="left" w:pos="34"/>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описывать отдельные выдающиеся результаты, полученные в ходе ра</w:t>
      </w:r>
      <w:r w:rsidRPr="000F5350">
        <w:rPr>
          <w:rFonts w:ascii="Times New Roman" w:hAnsi="Times New Roman" w:cs="Times New Roman"/>
          <w:sz w:val="28"/>
          <w:szCs w:val="28"/>
        </w:rPr>
        <w:t>з</w:t>
      </w:r>
      <w:r w:rsidRPr="000F5350">
        <w:rPr>
          <w:rFonts w:ascii="Times New Roman" w:hAnsi="Times New Roman" w:cs="Times New Roman"/>
          <w:sz w:val="28"/>
          <w:szCs w:val="28"/>
        </w:rPr>
        <w:t>вития математики как науки;</w:t>
      </w:r>
    </w:p>
    <w:p w:rsidR="007A135B" w:rsidRPr="000F5350" w:rsidRDefault="007A135B" w:rsidP="00FB74EF">
      <w:pPr>
        <w:numPr>
          <w:ilvl w:val="0"/>
          <w:numId w:val="81"/>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знать примеры математических открытий и их авторов, в связи с отеч</w:t>
      </w:r>
      <w:r w:rsidRPr="000F5350">
        <w:rPr>
          <w:rFonts w:ascii="Times New Roman" w:hAnsi="Times New Roman" w:cs="Times New Roman"/>
          <w:sz w:val="28"/>
          <w:szCs w:val="28"/>
        </w:rPr>
        <w:t>е</w:t>
      </w:r>
      <w:r w:rsidRPr="000F5350">
        <w:rPr>
          <w:rFonts w:ascii="Times New Roman" w:hAnsi="Times New Roman" w:cs="Times New Roman"/>
          <w:sz w:val="28"/>
          <w:szCs w:val="28"/>
        </w:rPr>
        <w:t>ственной и всемирной историей.</w:t>
      </w:r>
    </w:p>
    <w:p w:rsidR="007A135B" w:rsidRPr="00274580" w:rsidRDefault="007A135B" w:rsidP="00FB74EF">
      <w:pPr>
        <w:pStyle w:val="3"/>
        <w:keepNext w:val="0"/>
        <w:spacing w:before="0" w:line="240" w:lineRule="auto"/>
        <w:rPr>
          <w:rFonts w:ascii="Times New Roman" w:hAnsi="Times New Roman" w:cs="Times New Roman"/>
          <w:color w:val="auto"/>
          <w:sz w:val="28"/>
          <w:szCs w:val="28"/>
        </w:rPr>
      </w:pPr>
      <w:bookmarkStart w:id="15" w:name="_Toc284662720"/>
      <w:bookmarkStart w:id="16" w:name="_Toc284663346"/>
      <w:r w:rsidRPr="00274580">
        <w:rPr>
          <w:rFonts w:ascii="Times New Roman" w:hAnsi="Times New Roman" w:cs="Times New Roman"/>
          <w:color w:val="auto"/>
          <w:sz w:val="28"/>
          <w:szCs w:val="28"/>
        </w:rPr>
        <w:t>Выпускник получит возможность научиться в 5-6 классах (для обеспечения возможности успешного продолжения образования на базовом и углубле</w:t>
      </w:r>
      <w:r w:rsidRPr="00274580">
        <w:rPr>
          <w:rFonts w:ascii="Times New Roman" w:hAnsi="Times New Roman" w:cs="Times New Roman"/>
          <w:color w:val="auto"/>
          <w:sz w:val="28"/>
          <w:szCs w:val="28"/>
        </w:rPr>
        <w:t>н</w:t>
      </w:r>
      <w:r w:rsidRPr="00274580">
        <w:rPr>
          <w:rFonts w:ascii="Times New Roman" w:hAnsi="Times New Roman" w:cs="Times New Roman"/>
          <w:color w:val="auto"/>
          <w:sz w:val="28"/>
          <w:szCs w:val="28"/>
        </w:rPr>
        <w:t>ном уровнях)</w:t>
      </w:r>
      <w:bookmarkEnd w:id="15"/>
      <w:bookmarkEnd w:id="16"/>
    </w:p>
    <w:p w:rsidR="007A135B" w:rsidRPr="00472203" w:rsidRDefault="007A135B" w:rsidP="00FB74EF">
      <w:pPr>
        <w:spacing w:after="0" w:line="240" w:lineRule="auto"/>
        <w:rPr>
          <w:rFonts w:ascii="Times New Roman" w:hAnsi="Times New Roman" w:cs="Times New Roman"/>
          <w:sz w:val="28"/>
          <w:szCs w:val="28"/>
        </w:rPr>
      </w:pPr>
      <w:r w:rsidRPr="00472203">
        <w:rPr>
          <w:rFonts w:ascii="Times New Roman" w:hAnsi="Times New Roman" w:cs="Times New Roman"/>
          <w:b/>
          <w:bCs/>
          <w:sz w:val="28"/>
          <w:szCs w:val="28"/>
        </w:rPr>
        <w:t>Элементы теории множеств и математической логики</w:t>
      </w:r>
    </w:p>
    <w:p w:rsidR="007A135B" w:rsidRPr="000F5350" w:rsidRDefault="007A135B" w:rsidP="00FB74EF">
      <w:pPr>
        <w:numPr>
          <w:ilvl w:val="0"/>
          <w:numId w:val="82"/>
        </w:numPr>
        <w:tabs>
          <w:tab w:val="left" w:pos="1134"/>
        </w:tabs>
        <w:spacing w:after="0" w:line="240" w:lineRule="auto"/>
        <w:ind w:left="0" w:firstLine="709"/>
        <w:jc w:val="both"/>
        <w:rPr>
          <w:rFonts w:ascii="Times New Roman" w:hAnsi="Times New Roman" w:cs="Times New Roman"/>
          <w:sz w:val="28"/>
          <w:szCs w:val="28"/>
        </w:rPr>
      </w:pPr>
      <w:r w:rsidRPr="00472203">
        <w:rPr>
          <w:rFonts w:ascii="Times New Roman" w:hAnsi="Times New Roman" w:cs="Times New Roman"/>
          <w:sz w:val="28"/>
          <w:szCs w:val="28"/>
        </w:rPr>
        <w:t>Оперировать понятиями: множество, характеристики</w:t>
      </w:r>
      <w:r w:rsidRPr="000F5350">
        <w:rPr>
          <w:rFonts w:ascii="Times New Roman" w:hAnsi="Times New Roman" w:cs="Times New Roman"/>
          <w:sz w:val="28"/>
          <w:szCs w:val="28"/>
        </w:rPr>
        <w:t xml:space="preserve"> множества, эл</w:t>
      </w:r>
      <w:r w:rsidRPr="000F5350">
        <w:rPr>
          <w:rFonts w:ascii="Times New Roman" w:hAnsi="Times New Roman" w:cs="Times New Roman"/>
          <w:sz w:val="28"/>
          <w:szCs w:val="28"/>
        </w:rPr>
        <w:t>е</w:t>
      </w:r>
      <w:r w:rsidRPr="000F5350">
        <w:rPr>
          <w:rFonts w:ascii="Times New Roman" w:hAnsi="Times New Roman" w:cs="Times New Roman"/>
          <w:sz w:val="28"/>
          <w:szCs w:val="28"/>
        </w:rPr>
        <w:t xml:space="preserve">мент множества, пустое, конечное и бесконечное множество, подмножество, принадлежность, </w:t>
      </w:r>
    </w:p>
    <w:p w:rsidR="007A135B" w:rsidRPr="000F5350" w:rsidRDefault="007A135B" w:rsidP="00FB74EF">
      <w:pPr>
        <w:numPr>
          <w:ilvl w:val="0"/>
          <w:numId w:val="82"/>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определять принадлежность элемента множеству, объединению и п</w:t>
      </w:r>
      <w:r w:rsidRPr="000F5350">
        <w:rPr>
          <w:rFonts w:ascii="Times New Roman" w:hAnsi="Times New Roman" w:cs="Times New Roman"/>
          <w:sz w:val="28"/>
          <w:szCs w:val="28"/>
        </w:rPr>
        <w:t>е</w:t>
      </w:r>
      <w:r w:rsidRPr="000F5350">
        <w:rPr>
          <w:rFonts w:ascii="Times New Roman" w:hAnsi="Times New Roman" w:cs="Times New Roman"/>
          <w:sz w:val="28"/>
          <w:szCs w:val="28"/>
        </w:rPr>
        <w:t>ресечению множеств; задавать множество с помощью перечисления элементов, словесного описания.</w:t>
      </w:r>
    </w:p>
    <w:p w:rsidR="007A135B" w:rsidRPr="000F5350" w:rsidRDefault="007A135B" w:rsidP="00FB74EF">
      <w:pPr>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В повседневной жизни и при изучении других предметов:</w:t>
      </w:r>
    </w:p>
    <w:p w:rsidR="007A135B" w:rsidRPr="000F5350" w:rsidRDefault="007A135B" w:rsidP="00FB74EF">
      <w:pPr>
        <w:pStyle w:val="a7"/>
        <w:numPr>
          <w:ilvl w:val="0"/>
          <w:numId w:val="83"/>
        </w:numPr>
        <w:tabs>
          <w:tab w:val="left" w:pos="993"/>
        </w:tabs>
        <w:ind w:left="0" w:firstLine="709"/>
        <w:rPr>
          <w:sz w:val="28"/>
          <w:szCs w:val="28"/>
        </w:rPr>
      </w:pPr>
      <w:r w:rsidRPr="000F5350">
        <w:rPr>
          <w:sz w:val="28"/>
          <w:szCs w:val="28"/>
        </w:rPr>
        <w:t xml:space="preserve">распознавать логически некорректные высказывания; </w:t>
      </w:r>
    </w:p>
    <w:p w:rsidR="007A135B" w:rsidRPr="000F5350" w:rsidRDefault="007A135B" w:rsidP="00FB74EF">
      <w:pPr>
        <w:pStyle w:val="a7"/>
        <w:numPr>
          <w:ilvl w:val="0"/>
          <w:numId w:val="83"/>
        </w:numPr>
        <w:tabs>
          <w:tab w:val="left" w:pos="993"/>
        </w:tabs>
        <w:ind w:left="0" w:firstLine="709"/>
        <w:rPr>
          <w:sz w:val="28"/>
          <w:szCs w:val="28"/>
        </w:rPr>
      </w:pPr>
      <w:r w:rsidRPr="000F5350">
        <w:rPr>
          <w:sz w:val="28"/>
          <w:szCs w:val="28"/>
        </w:rPr>
        <w:t>строить цепочки умозаключений на основе использования правил лог</w:t>
      </w:r>
      <w:r w:rsidRPr="000F5350">
        <w:rPr>
          <w:sz w:val="28"/>
          <w:szCs w:val="28"/>
        </w:rPr>
        <w:t>и</w:t>
      </w:r>
      <w:r w:rsidRPr="000F5350">
        <w:rPr>
          <w:sz w:val="28"/>
          <w:szCs w:val="28"/>
        </w:rPr>
        <w:t>ки.</w:t>
      </w:r>
    </w:p>
    <w:p w:rsidR="007A135B" w:rsidRPr="000F5350" w:rsidRDefault="007A135B" w:rsidP="00FB74EF">
      <w:pPr>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Числа</w:t>
      </w:r>
    </w:p>
    <w:p w:rsidR="007A135B" w:rsidRPr="000F5350" w:rsidRDefault="007A135B" w:rsidP="00FB74EF">
      <w:pPr>
        <w:numPr>
          <w:ilvl w:val="0"/>
          <w:numId w:val="84"/>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7A135B" w:rsidRPr="000F5350" w:rsidRDefault="007A135B" w:rsidP="00FB74EF">
      <w:pPr>
        <w:numPr>
          <w:ilvl w:val="0"/>
          <w:numId w:val="84"/>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понимать и объяснять смысл позиционной записи натурального числа;</w:t>
      </w:r>
    </w:p>
    <w:p w:rsidR="007A135B" w:rsidRPr="000F5350" w:rsidRDefault="007A135B" w:rsidP="00FB74EF">
      <w:pPr>
        <w:numPr>
          <w:ilvl w:val="0"/>
          <w:numId w:val="84"/>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выполнять вычисления, в том числе с использованием приемов раци</w:t>
      </w:r>
      <w:r w:rsidRPr="000F5350">
        <w:rPr>
          <w:rFonts w:ascii="Times New Roman" w:hAnsi="Times New Roman" w:cs="Times New Roman"/>
          <w:sz w:val="28"/>
          <w:szCs w:val="28"/>
        </w:rPr>
        <w:t>о</w:t>
      </w:r>
      <w:r w:rsidRPr="000F5350">
        <w:rPr>
          <w:rFonts w:ascii="Times New Roman" w:hAnsi="Times New Roman" w:cs="Times New Roman"/>
          <w:sz w:val="28"/>
          <w:szCs w:val="28"/>
        </w:rPr>
        <w:t>нальных вычислений, обосновывать алгоритмы выполнения действий;</w:t>
      </w:r>
    </w:p>
    <w:p w:rsidR="007A135B" w:rsidRPr="000F5350" w:rsidRDefault="007A135B" w:rsidP="00FB74EF">
      <w:pPr>
        <w:numPr>
          <w:ilvl w:val="0"/>
          <w:numId w:val="84"/>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использовать признаки делимости на 2, 4, 8, 5, 3, 6, 9, 10, 11, суммы и произведения чисел при выполнении вычислений и решении задач, обоснов</w:t>
      </w:r>
      <w:r w:rsidRPr="000F5350">
        <w:rPr>
          <w:rFonts w:ascii="Times New Roman" w:hAnsi="Times New Roman" w:cs="Times New Roman"/>
          <w:sz w:val="28"/>
          <w:szCs w:val="28"/>
        </w:rPr>
        <w:t>ы</w:t>
      </w:r>
      <w:r w:rsidRPr="000F5350">
        <w:rPr>
          <w:rFonts w:ascii="Times New Roman" w:hAnsi="Times New Roman" w:cs="Times New Roman"/>
          <w:sz w:val="28"/>
          <w:szCs w:val="28"/>
        </w:rPr>
        <w:t>вать признаки делимости;</w:t>
      </w:r>
    </w:p>
    <w:p w:rsidR="007A135B" w:rsidRPr="000F5350" w:rsidRDefault="007A135B" w:rsidP="00FB74EF">
      <w:pPr>
        <w:numPr>
          <w:ilvl w:val="0"/>
          <w:numId w:val="84"/>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выполнять округление рациональных чисел с заданной точностью;</w:t>
      </w:r>
    </w:p>
    <w:p w:rsidR="007A135B" w:rsidRPr="000F5350" w:rsidRDefault="007A135B" w:rsidP="00FB74EF">
      <w:pPr>
        <w:numPr>
          <w:ilvl w:val="0"/>
          <w:numId w:val="84"/>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упорядочивать числа, записанные в виде обыкновенных и десятичных дробей;</w:t>
      </w:r>
    </w:p>
    <w:p w:rsidR="007A135B" w:rsidRPr="000F5350" w:rsidRDefault="007A135B" w:rsidP="00FB74EF">
      <w:pPr>
        <w:numPr>
          <w:ilvl w:val="0"/>
          <w:numId w:val="84"/>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находить НОД и НОК чисел и использовать их при решении зада;.</w:t>
      </w:r>
    </w:p>
    <w:p w:rsidR="007A135B" w:rsidRPr="000F5350" w:rsidRDefault="007A135B" w:rsidP="00FB74EF">
      <w:pPr>
        <w:numPr>
          <w:ilvl w:val="0"/>
          <w:numId w:val="84"/>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оперировать понятием модуль числа, геометрическая интерпретация модуля числа.</w:t>
      </w:r>
    </w:p>
    <w:p w:rsidR="007A135B" w:rsidRPr="000F5350" w:rsidRDefault="007A135B" w:rsidP="00FB74EF">
      <w:pPr>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В повседневной жизни и при изучении других предметов:</w:t>
      </w:r>
    </w:p>
    <w:p w:rsidR="007A135B" w:rsidRPr="000F5350" w:rsidRDefault="007A135B" w:rsidP="00FB74EF">
      <w:pPr>
        <w:pStyle w:val="a7"/>
        <w:numPr>
          <w:ilvl w:val="0"/>
          <w:numId w:val="85"/>
        </w:numPr>
        <w:tabs>
          <w:tab w:val="left" w:pos="1134"/>
        </w:tabs>
        <w:ind w:left="0" w:firstLine="709"/>
        <w:rPr>
          <w:sz w:val="28"/>
          <w:szCs w:val="28"/>
        </w:rPr>
      </w:pPr>
      <w:r w:rsidRPr="000F5350">
        <w:rPr>
          <w:sz w:val="28"/>
          <w:szCs w:val="28"/>
        </w:rPr>
        <w:t>применять правила приближенных вычислений при решении практ</w:t>
      </w:r>
      <w:r w:rsidRPr="000F5350">
        <w:rPr>
          <w:sz w:val="28"/>
          <w:szCs w:val="28"/>
        </w:rPr>
        <w:t>и</w:t>
      </w:r>
      <w:r w:rsidRPr="000F5350">
        <w:rPr>
          <w:sz w:val="28"/>
          <w:szCs w:val="28"/>
        </w:rPr>
        <w:t>ческих задач и решении задач других учебных предметов;</w:t>
      </w:r>
    </w:p>
    <w:p w:rsidR="007A135B" w:rsidRPr="000F5350" w:rsidRDefault="007A135B" w:rsidP="00FB74EF">
      <w:pPr>
        <w:pStyle w:val="a7"/>
        <w:numPr>
          <w:ilvl w:val="0"/>
          <w:numId w:val="85"/>
        </w:numPr>
        <w:tabs>
          <w:tab w:val="left" w:pos="1134"/>
        </w:tabs>
        <w:ind w:left="0" w:firstLine="709"/>
        <w:rPr>
          <w:sz w:val="28"/>
          <w:szCs w:val="28"/>
        </w:rPr>
      </w:pPr>
      <w:r w:rsidRPr="000F5350">
        <w:rPr>
          <w:sz w:val="28"/>
          <w:szCs w:val="28"/>
        </w:rPr>
        <w:t>выполнять сравнение результатов вычислений при решении практич</w:t>
      </w:r>
      <w:r w:rsidRPr="000F5350">
        <w:rPr>
          <w:sz w:val="28"/>
          <w:szCs w:val="28"/>
        </w:rPr>
        <w:t>е</w:t>
      </w:r>
      <w:r w:rsidRPr="000F5350">
        <w:rPr>
          <w:sz w:val="28"/>
          <w:szCs w:val="28"/>
        </w:rPr>
        <w:t>ских задач, в том числе приближенных вычислений;</w:t>
      </w:r>
    </w:p>
    <w:p w:rsidR="007A135B" w:rsidRPr="000F5350" w:rsidRDefault="007A135B" w:rsidP="00FB74EF">
      <w:pPr>
        <w:pStyle w:val="a7"/>
        <w:numPr>
          <w:ilvl w:val="0"/>
          <w:numId w:val="85"/>
        </w:numPr>
        <w:tabs>
          <w:tab w:val="left" w:pos="1134"/>
        </w:tabs>
        <w:ind w:left="0" w:firstLine="709"/>
        <w:rPr>
          <w:sz w:val="28"/>
          <w:szCs w:val="28"/>
        </w:rPr>
      </w:pPr>
      <w:r w:rsidRPr="000F5350">
        <w:rPr>
          <w:sz w:val="28"/>
          <w:szCs w:val="28"/>
        </w:rPr>
        <w:t>составлять числовые выражения и оценивать их значения при решении практических задач и задач из других учебных предметов.</w:t>
      </w:r>
    </w:p>
    <w:p w:rsidR="007A135B" w:rsidRPr="000F5350" w:rsidRDefault="007A135B" w:rsidP="00FB74EF">
      <w:pPr>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 xml:space="preserve">Уравнения и неравенства </w:t>
      </w:r>
    </w:p>
    <w:p w:rsidR="007A135B" w:rsidRPr="000F5350" w:rsidRDefault="007A135B" w:rsidP="00FB74EF">
      <w:pPr>
        <w:pStyle w:val="a7"/>
        <w:numPr>
          <w:ilvl w:val="0"/>
          <w:numId w:val="86"/>
        </w:numPr>
        <w:tabs>
          <w:tab w:val="left" w:pos="1134"/>
        </w:tabs>
        <w:ind w:left="0" w:firstLine="709"/>
        <w:rPr>
          <w:sz w:val="28"/>
          <w:szCs w:val="28"/>
        </w:rPr>
      </w:pPr>
      <w:r w:rsidRPr="000F5350">
        <w:rPr>
          <w:sz w:val="28"/>
          <w:szCs w:val="28"/>
        </w:rPr>
        <w:t>Оперировать понятиями: равенство, числовое равенство, уравнение, корень уравнения, решение уравнения, числовое неравенство.</w:t>
      </w:r>
    </w:p>
    <w:p w:rsidR="007A135B" w:rsidRPr="000F5350" w:rsidRDefault="007A135B" w:rsidP="00FB74EF">
      <w:pPr>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Статистика и теория вероятностей</w:t>
      </w:r>
    </w:p>
    <w:p w:rsidR="007A135B" w:rsidRPr="000F5350" w:rsidRDefault="007A135B" w:rsidP="00FB74EF">
      <w:pPr>
        <w:numPr>
          <w:ilvl w:val="0"/>
          <w:numId w:val="87"/>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Оперировать понятиями: столбчатые и круговые диаграммы, таблицы данных, среднее арифметическое, </w:t>
      </w:r>
    </w:p>
    <w:p w:rsidR="007A135B" w:rsidRPr="00326322" w:rsidRDefault="007A135B" w:rsidP="00FB74EF">
      <w:pPr>
        <w:pStyle w:val="a7"/>
        <w:numPr>
          <w:ilvl w:val="0"/>
          <w:numId w:val="87"/>
        </w:numPr>
        <w:tabs>
          <w:tab w:val="left" w:pos="1134"/>
        </w:tabs>
        <w:ind w:left="0" w:firstLine="709"/>
        <w:rPr>
          <w:sz w:val="28"/>
          <w:szCs w:val="28"/>
        </w:rPr>
      </w:pPr>
      <w:r w:rsidRPr="00326322">
        <w:rPr>
          <w:sz w:val="28"/>
          <w:szCs w:val="28"/>
        </w:rPr>
        <w:t xml:space="preserve">извлекать информацию, </w:t>
      </w:r>
      <w:r>
        <w:rPr>
          <w:sz w:val="28"/>
          <w:szCs w:val="28"/>
        </w:rPr>
        <w:t>представленную в таблицах, на диаграммах;</w:t>
      </w:r>
    </w:p>
    <w:p w:rsidR="007A135B" w:rsidRPr="00326322" w:rsidRDefault="007A135B" w:rsidP="00FB74EF">
      <w:pPr>
        <w:pStyle w:val="a7"/>
        <w:numPr>
          <w:ilvl w:val="0"/>
          <w:numId w:val="87"/>
        </w:numPr>
        <w:tabs>
          <w:tab w:val="left" w:pos="1134"/>
        </w:tabs>
        <w:ind w:left="0" w:firstLine="709"/>
        <w:rPr>
          <w:sz w:val="28"/>
          <w:szCs w:val="28"/>
        </w:rPr>
      </w:pPr>
      <w:r w:rsidRPr="00326322">
        <w:rPr>
          <w:sz w:val="28"/>
          <w:szCs w:val="28"/>
        </w:rPr>
        <w:t>составлять таблицы, строить диаграммы на основе данных.</w:t>
      </w:r>
    </w:p>
    <w:p w:rsidR="007A135B" w:rsidRPr="00326322" w:rsidRDefault="007A135B" w:rsidP="00FB74EF">
      <w:pPr>
        <w:spacing w:after="0" w:line="240" w:lineRule="auto"/>
        <w:rPr>
          <w:rFonts w:ascii="Times New Roman" w:hAnsi="Times New Roman" w:cs="Times New Roman"/>
          <w:b/>
          <w:bCs/>
          <w:sz w:val="28"/>
          <w:szCs w:val="28"/>
        </w:rPr>
      </w:pPr>
      <w:r w:rsidRPr="00326322">
        <w:rPr>
          <w:rFonts w:ascii="Times New Roman" w:hAnsi="Times New Roman" w:cs="Times New Roman"/>
          <w:b/>
          <w:bCs/>
          <w:sz w:val="28"/>
          <w:szCs w:val="28"/>
        </w:rPr>
        <w:t>В повседневной жизни и при изучении других предметов:</w:t>
      </w:r>
    </w:p>
    <w:p w:rsidR="007A135B" w:rsidRPr="00ED6656" w:rsidRDefault="007A135B" w:rsidP="00FB74EF">
      <w:pPr>
        <w:pStyle w:val="a7"/>
        <w:numPr>
          <w:ilvl w:val="0"/>
          <w:numId w:val="88"/>
        </w:numPr>
        <w:tabs>
          <w:tab w:val="left" w:pos="1134"/>
        </w:tabs>
        <w:ind w:left="0" w:firstLine="709"/>
        <w:jc w:val="both"/>
        <w:rPr>
          <w:sz w:val="28"/>
          <w:szCs w:val="28"/>
        </w:rPr>
      </w:pPr>
      <w:r w:rsidRPr="00ED6656">
        <w:rPr>
          <w:sz w:val="28"/>
          <w:szCs w:val="28"/>
        </w:rPr>
        <w:t>извлекать, интерпретировать и преобразовывать информацию, пре</w:t>
      </w:r>
      <w:r w:rsidRPr="00ED6656">
        <w:rPr>
          <w:sz w:val="28"/>
          <w:szCs w:val="28"/>
        </w:rPr>
        <w:t>д</w:t>
      </w:r>
      <w:r w:rsidRPr="00ED6656">
        <w:rPr>
          <w:sz w:val="28"/>
          <w:szCs w:val="28"/>
        </w:rPr>
        <w:t>ставленную в таблицах, на диаграммах,  отражающую свойства и характерист</w:t>
      </w:r>
      <w:r w:rsidRPr="00ED6656">
        <w:rPr>
          <w:sz w:val="28"/>
          <w:szCs w:val="28"/>
        </w:rPr>
        <w:t>и</w:t>
      </w:r>
      <w:r w:rsidRPr="00ED6656">
        <w:rPr>
          <w:sz w:val="28"/>
          <w:szCs w:val="28"/>
        </w:rPr>
        <w:t>ки реальных процессов и явлений.</w:t>
      </w:r>
      <w:r w:rsidRPr="00ED6656">
        <w:rPr>
          <w:rStyle w:val="a6"/>
          <w:sz w:val="28"/>
          <w:szCs w:val="28"/>
        </w:rPr>
        <w:t>.</w:t>
      </w:r>
    </w:p>
    <w:p w:rsidR="007A135B" w:rsidRPr="000F5350" w:rsidRDefault="007A135B" w:rsidP="00FB74EF">
      <w:pPr>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Текстовые задачи</w:t>
      </w:r>
    </w:p>
    <w:p w:rsidR="007A135B" w:rsidRPr="000F5350" w:rsidRDefault="007A135B" w:rsidP="00FB74EF">
      <w:pPr>
        <w:numPr>
          <w:ilvl w:val="0"/>
          <w:numId w:val="8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Решать простые и сложные задачи разных типов, а также задачи п</w:t>
      </w:r>
      <w:r w:rsidRPr="000F5350">
        <w:rPr>
          <w:rFonts w:ascii="Times New Roman" w:hAnsi="Times New Roman" w:cs="Times New Roman"/>
          <w:sz w:val="28"/>
          <w:szCs w:val="28"/>
        </w:rPr>
        <w:t>о</w:t>
      </w:r>
      <w:r w:rsidRPr="000F5350">
        <w:rPr>
          <w:rFonts w:ascii="Times New Roman" w:hAnsi="Times New Roman" w:cs="Times New Roman"/>
          <w:sz w:val="28"/>
          <w:szCs w:val="28"/>
        </w:rPr>
        <w:t>вышенной трудности;</w:t>
      </w:r>
    </w:p>
    <w:p w:rsidR="007A135B" w:rsidRPr="000F5350" w:rsidRDefault="007A135B" w:rsidP="00FB74EF">
      <w:pPr>
        <w:numPr>
          <w:ilvl w:val="0"/>
          <w:numId w:val="8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использовать разные краткие записи как модели текстов сложных з</w:t>
      </w:r>
      <w:r w:rsidRPr="000F5350">
        <w:rPr>
          <w:rFonts w:ascii="Times New Roman" w:hAnsi="Times New Roman" w:cs="Times New Roman"/>
          <w:sz w:val="28"/>
          <w:szCs w:val="28"/>
        </w:rPr>
        <w:t>а</w:t>
      </w:r>
      <w:r w:rsidRPr="000F5350">
        <w:rPr>
          <w:rFonts w:ascii="Times New Roman" w:hAnsi="Times New Roman" w:cs="Times New Roman"/>
          <w:sz w:val="28"/>
          <w:szCs w:val="28"/>
        </w:rPr>
        <w:t>дач для построения поисковой схемы и решения задач;</w:t>
      </w:r>
    </w:p>
    <w:p w:rsidR="007A135B" w:rsidRPr="000F5350" w:rsidRDefault="007A135B" w:rsidP="00FB74EF">
      <w:pPr>
        <w:numPr>
          <w:ilvl w:val="0"/>
          <w:numId w:val="8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знать и применять оба способа поиска решения задач (от требования к условию и от условия к требованию);</w:t>
      </w:r>
    </w:p>
    <w:p w:rsidR="007A135B" w:rsidRPr="000F5350" w:rsidRDefault="007A135B" w:rsidP="00FB74EF">
      <w:pPr>
        <w:numPr>
          <w:ilvl w:val="0"/>
          <w:numId w:val="8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моделировать рассуждения при поиске решения задач с помощью граф-схемы;</w:t>
      </w:r>
    </w:p>
    <w:p w:rsidR="007A135B" w:rsidRPr="000F5350" w:rsidRDefault="007A135B" w:rsidP="00FB74EF">
      <w:pPr>
        <w:numPr>
          <w:ilvl w:val="0"/>
          <w:numId w:val="8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выделять этапы решения задачи и содержание каждого этапа;</w:t>
      </w:r>
    </w:p>
    <w:p w:rsidR="007A135B" w:rsidRPr="000F5350" w:rsidRDefault="007A135B" w:rsidP="00FB74EF">
      <w:pPr>
        <w:numPr>
          <w:ilvl w:val="0"/>
          <w:numId w:val="8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интерпретировать вычислительные результаты в задаче, исследовать полученное решение задачи;</w:t>
      </w:r>
    </w:p>
    <w:p w:rsidR="007A135B" w:rsidRPr="000F5350" w:rsidRDefault="007A135B" w:rsidP="00FB74EF">
      <w:pPr>
        <w:numPr>
          <w:ilvl w:val="0"/>
          <w:numId w:val="8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7A135B" w:rsidRPr="000F5350" w:rsidRDefault="007A135B" w:rsidP="00FB74EF">
      <w:pPr>
        <w:numPr>
          <w:ilvl w:val="0"/>
          <w:numId w:val="8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исследовать всевозможные ситуации при решении задач на движение по реке, рассматривать разные системы отсчета;</w:t>
      </w:r>
    </w:p>
    <w:p w:rsidR="007A135B" w:rsidRPr="000F5350" w:rsidRDefault="007A135B" w:rsidP="00FB74EF">
      <w:pPr>
        <w:numPr>
          <w:ilvl w:val="0"/>
          <w:numId w:val="8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решать разнообразные задачи «на части», </w:t>
      </w:r>
    </w:p>
    <w:p w:rsidR="007A135B" w:rsidRPr="000F5350" w:rsidRDefault="007A135B" w:rsidP="00FB74EF">
      <w:pPr>
        <w:numPr>
          <w:ilvl w:val="0"/>
          <w:numId w:val="8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A135B" w:rsidRPr="000F5350" w:rsidRDefault="007A135B" w:rsidP="00FB74EF">
      <w:pPr>
        <w:numPr>
          <w:ilvl w:val="0"/>
          <w:numId w:val="8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осознавать и объяснять идентичность задач разных типов, связыва</w:t>
      </w:r>
      <w:r w:rsidRPr="000F5350">
        <w:rPr>
          <w:rFonts w:ascii="Times New Roman" w:hAnsi="Times New Roman" w:cs="Times New Roman"/>
          <w:sz w:val="28"/>
          <w:szCs w:val="28"/>
        </w:rPr>
        <w:t>ю</w:t>
      </w:r>
      <w:r w:rsidRPr="000F5350">
        <w:rPr>
          <w:rFonts w:ascii="Times New Roman" w:hAnsi="Times New Roman" w:cs="Times New Roman"/>
          <w:sz w:val="28"/>
          <w:szCs w:val="28"/>
        </w:rPr>
        <w:t>щих три величины (на работу, на покупки, на движение); выделять эти велич</w:t>
      </w:r>
      <w:r w:rsidRPr="000F5350">
        <w:rPr>
          <w:rFonts w:ascii="Times New Roman" w:hAnsi="Times New Roman" w:cs="Times New Roman"/>
          <w:sz w:val="28"/>
          <w:szCs w:val="28"/>
        </w:rPr>
        <w:t>и</w:t>
      </w:r>
      <w:r w:rsidRPr="000F5350">
        <w:rPr>
          <w:rFonts w:ascii="Times New Roman" w:hAnsi="Times New Roman" w:cs="Times New Roman"/>
          <w:sz w:val="28"/>
          <w:szCs w:val="28"/>
        </w:rPr>
        <w:t>ны и отношения между ними, применять их при решении задач, конструировать собственные задачи указанных типов.</w:t>
      </w:r>
    </w:p>
    <w:p w:rsidR="007A135B" w:rsidRPr="000F5350" w:rsidRDefault="007A135B" w:rsidP="00FB74EF">
      <w:pPr>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В повседневной жизни и при изучении других предметов:</w:t>
      </w:r>
    </w:p>
    <w:p w:rsidR="007A135B" w:rsidRPr="000F5350" w:rsidRDefault="007A135B" w:rsidP="00FB74EF">
      <w:pPr>
        <w:pStyle w:val="a7"/>
        <w:numPr>
          <w:ilvl w:val="0"/>
          <w:numId w:val="90"/>
        </w:numPr>
        <w:tabs>
          <w:tab w:val="left" w:pos="1134"/>
        </w:tabs>
        <w:ind w:left="0" w:firstLine="709"/>
        <w:rPr>
          <w:sz w:val="28"/>
          <w:szCs w:val="28"/>
          <w:lang w:eastAsia="en-US"/>
        </w:rPr>
      </w:pPr>
      <w:r w:rsidRPr="000F5350">
        <w:rPr>
          <w:sz w:val="28"/>
          <w:szCs w:val="28"/>
          <w:lang w:eastAsia="en-US"/>
        </w:rPr>
        <w:t>выделять при решении задач характеристики рассматриваемой в зад</w:t>
      </w:r>
      <w:r w:rsidRPr="000F5350">
        <w:rPr>
          <w:sz w:val="28"/>
          <w:szCs w:val="28"/>
          <w:lang w:eastAsia="en-US"/>
        </w:rPr>
        <w:t>а</w:t>
      </w:r>
      <w:r w:rsidRPr="000F5350">
        <w:rPr>
          <w:sz w:val="28"/>
          <w:szCs w:val="28"/>
          <w:lang w:eastAsia="en-US"/>
        </w:rPr>
        <w:t>че ситуации, отличные от реальных (те, от которых абстрагировались), констр</w:t>
      </w:r>
      <w:r w:rsidRPr="000F5350">
        <w:rPr>
          <w:sz w:val="28"/>
          <w:szCs w:val="28"/>
          <w:lang w:eastAsia="en-US"/>
        </w:rPr>
        <w:t>у</w:t>
      </w:r>
      <w:r w:rsidRPr="000F5350">
        <w:rPr>
          <w:sz w:val="28"/>
          <w:szCs w:val="28"/>
          <w:lang w:eastAsia="en-US"/>
        </w:rPr>
        <w:t>ировать новые ситуации с учетом этих характеристик, в частности, при решении задач на концентрации, учитывать плотность вещества;</w:t>
      </w:r>
    </w:p>
    <w:p w:rsidR="007A135B" w:rsidRPr="000F5350" w:rsidRDefault="007A135B" w:rsidP="00FB74EF">
      <w:pPr>
        <w:pStyle w:val="a7"/>
        <w:numPr>
          <w:ilvl w:val="0"/>
          <w:numId w:val="90"/>
        </w:numPr>
        <w:tabs>
          <w:tab w:val="left" w:pos="1134"/>
        </w:tabs>
        <w:ind w:left="0" w:firstLine="709"/>
        <w:rPr>
          <w:sz w:val="28"/>
          <w:szCs w:val="28"/>
          <w:lang w:eastAsia="en-US"/>
        </w:rPr>
      </w:pPr>
      <w:r w:rsidRPr="000F5350">
        <w:rPr>
          <w:sz w:val="28"/>
          <w:szCs w:val="28"/>
          <w:lang w:eastAsia="en-US"/>
        </w:rPr>
        <w:t>решать и конструировать задачи на основе рассмотрения реальных с</w:t>
      </w:r>
      <w:r w:rsidRPr="000F5350">
        <w:rPr>
          <w:sz w:val="28"/>
          <w:szCs w:val="28"/>
          <w:lang w:eastAsia="en-US"/>
        </w:rPr>
        <w:t>и</w:t>
      </w:r>
      <w:r w:rsidRPr="000F5350">
        <w:rPr>
          <w:sz w:val="28"/>
          <w:szCs w:val="28"/>
          <w:lang w:eastAsia="en-US"/>
        </w:rPr>
        <w:t>туаций, в которых не требуется точный вычислительный результат;</w:t>
      </w:r>
    </w:p>
    <w:p w:rsidR="007A135B" w:rsidRPr="000F5350" w:rsidRDefault="007A135B" w:rsidP="00FB74EF">
      <w:pPr>
        <w:pStyle w:val="a7"/>
        <w:numPr>
          <w:ilvl w:val="0"/>
          <w:numId w:val="90"/>
        </w:numPr>
        <w:tabs>
          <w:tab w:val="left" w:pos="1134"/>
        </w:tabs>
        <w:ind w:left="0" w:firstLine="709"/>
        <w:rPr>
          <w:sz w:val="28"/>
          <w:szCs w:val="28"/>
        </w:rPr>
      </w:pPr>
      <w:r w:rsidRPr="000F5350">
        <w:rPr>
          <w:sz w:val="28"/>
          <w:szCs w:val="28"/>
          <w:lang w:eastAsia="en-US"/>
        </w:rPr>
        <w:t>решать задачи на движение по реке, рассматривая разные системы о</w:t>
      </w:r>
      <w:r w:rsidRPr="000F5350">
        <w:rPr>
          <w:sz w:val="28"/>
          <w:szCs w:val="28"/>
          <w:lang w:eastAsia="en-US"/>
        </w:rPr>
        <w:t>т</w:t>
      </w:r>
      <w:r w:rsidRPr="000F5350">
        <w:rPr>
          <w:sz w:val="28"/>
          <w:szCs w:val="28"/>
          <w:lang w:eastAsia="en-US"/>
        </w:rPr>
        <w:t>счета.</w:t>
      </w:r>
    </w:p>
    <w:p w:rsidR="007A135B" w:rsidRPr="000F5350" w:rsidRDefault="007A135B" w:rsidP="00FB74EF">
      <w:pPr>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Наглядная геометрия</w:t>
      </w:r>
    </w:p>
    <w:p w:rsidR="007A135B" w:rsidRPr="000F5350" w:rsidRDefault="007A135B" w:rsidP="00FB74EF">
      <w:pPr>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Геометрические фигуры</w:t>
      </w:r>
    </w:p>
    <w:p w:rsidR="007A135B" w:rsidRPr="000F5350" w:rsidRDefault="007A135B" w:rsidP="00FB74EF">
      <w:pPr>
        <w:numPr>
          <w:ilvl w:val="0"/>
          <w:numId w:val="91"/>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Извлекать, интерпретировать и преобразовывать информацию о ге</w:t>
      </w:r>
      <w:r w:rsidRPr="000F5350">
        <w:rPr>
          <w:rFonts w:ascii="Times New Roman" w:hAnsi="Times New Roman" w:cs="Times New Roman"/>
          <w:sz w:val="28"/>
          <w:szCs w:val="28"/>
        </w:rPr>
        <w:t>о</w:t>
      </w:r>
      <w:r w:rsidRPr="000F5350">
        <w:rPr>
          <w:rFonts w:ascii="Times New Roman" w:hAnsi="Times New Roman" w:cs="Times New Roman"/>
          <w:sz w:val="28"/>
          <w:szCs w:val="28"/>
        </w:rPr>
        <w:t>метрических фигурах, представленную на чертежах;</w:t>
      </w:r>
    </w:p>
    <w:p w:rsidR="007A135B" w:rsidRPr="000F5350" w:rsidRDefault="007A135B" w:rsidP="00FB74EF">
      <w:pPr>
        <w:numPr>
          <w:ilvl w:val="0"/>
          <w:numId w:val="91"/>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изображать изучаемые фигуры от руки и с помощью компьютерных инструментов.</w:t>
      </w:r>
    </w:p>
    <w:p w:rsidR="007A135B" w:rsidRPr="000F5350" w:rsidRDefault="007A135B" w:rsidP="00FB74EF">
      <w:pPr>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Измерения и вычисления</w:t>
      </w:r>
    </w:p>
    <w:p w:rsidR="007A135B" w:rsidRPr="000F5350" w:rsidRDefault="007A135B" w:rsidP="00FB74EF">
      <w:pPr>
        <w:pStyle w:val="a7"/>
        <w:numPr>
          <w:ilvl w:val="0"/>
          <w:numId w:val="92"/>
        </w:numPr>
        <w:tabs>
          <w:tab w:val="left" w:pos="1134"/>
        </w:tabs>
        <w:ind w:left="0" w:firstLine="709"/>
        <w:rPr>
          <w:sz w:val="28"/>
          <w:szCs w:val="28"/>
        </w:rPr>
      </w:pPr>
      <w:r w:rsidRPr="000F5350">
        <w:rPr>
          <w:sz w:val="28"/>
          <w:szCs w:val="28"/>
        </w:rPr>
        <w:t>выполнять измерение длин, расстояний, величин углов, с помощью инструментов для измерений длин и углов;</w:t>
      </w:r>
    </w:p>
    <w:p w:rsidR="007A135B" w:rsidRPr="000F5350" w:rsidRDefault="007A135B" w:rsidP="00FB74EF">
      <w:pPr>
        <w:pStyle w:val="a7"/>
        <w:numPr>
          <w:ilvl w:val="0"/>
          <w:numId w:val="92"/>
        </w:numPr>
        <w:tabs>
          <w:tab w:val="left" w:pos="1134"/>
        </w:tabs>
        <w:ind w:left="0" w:firstLine="709"/>
        <w:rPr>
          <w:sz w:val="28"/>
          <w:szCs w:val="28"/>
        </w:rPr>
      </w:pPr>
      <w:r w:rsidRPr="000F5350">
        <w:rPr>
          <w:sz w:val="28"/>
          <w:szCs w:val="28"/>
        </w:rPr>
        <w:t>вычислять площади прямоугольников, квадратов, объемы прям</w:t>
      </w:r>
      <w:r w:rsidRPr="000F5350">
        <w:rPr>
          <w:sz w:val="28"/>
          <w:szCs w:val="28"/>
        </w:rPr>
        <w:t>о</w:t>
      </w:r>
      <w:r w:rsidRPr="000F5350">
        <w:rPr>
          <w:sz w:val="28"/>
          <w:szCs w:val="28"/>
        </w:rPr>
        <w:t>угольных параллелепипедов, кубов.</w:t>
      </w:r>
    </w:p>
    <w:p w:rsidR="007A135B" w:rsidRPr="000F5350" w:rsidRDefault="007A135B" w:rsidP="00FB74EF">
      <w:pPr>
        <w:tabs>
          <w:tab w:val="left" w:pos="1134"/>
        </w:tabs>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В повседневной жизни и при изучении других предметов:</w:t>
      </w:r>
    </w:p>
    <w:p w:rsidR="007A135B" w:rsidRPr="000F5350" w:rsidRDefault="007A135B" w:rsidP="00FB74EF">
      <w:pPr>
        <w:numPr>
          <w:ilvl w:val="0"/>
          <w:numId w:val="92"/>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вычислять расстояния на местности в стандартных ситуациях, площ</w:t>
      </w:r>
      <w:r w:rsidRPr="000F5350">
        <w:rPr>
          <w:rFonts w:ascii="Times New Roman" w:hAnsi="Times New Roman" w:cs="Times New Roman"/>
          <w:sz w:val="28"/>
          <w:szCs w:val="28"/>
        </w:rPr>
        <w:t>а</w:t>
      </w:r>
      <w:r w:rsidRPr="000F5350">
        <w:rPr>
          <w:rFonts w:ascii="Times New Roman" w:hAnsi="Times New Roman" w:cs="Times New Roman"/>
          <w:sz w:val="28"/>
          <w:szCs w:val="28"/>
        </w:rPr>
        <w:t>ди участков прямоугольной формы, объемы комнат;</w:t>
      </w:r>
    </w:p>
    <w:p w:rsidR="007A135B" w:rsidRPr="000F5350" w:rsidRDefault="007A135B" w:rsidP="00FB74EF">
      <w:pPr>
        <w:numPr>
          <w:ilvl w:val="0"/>
          <w:numId w:val="92"/>
        </w:numPr>
        <w:tabs>
          <w:tab w:val="left" w:pos="1134"/>
        </w:tabs>
        <w:spacing w:after="0" w:line="240" w:lineRule="auto"/>
        <w:jc w:val="both"/>
        <w:rPr>
          <w:rFonts w:ascii="Times New Roman" w:hAnsi="Times New Roman" w:cs="Times New Roman"/>
          <w:sz w:val="28"/>
          <w:szCs w:val="28"/>
        </w:rPr>
      </w:pPr>
      <w:r w:rsidRPr="000F5350">
        <w:rPr>
          <w:rFonts w:ascii="Times New Roman" w:hAnsi="Times New Roman" w:cs="Times New Roman"/>
          <w:sz w:val="28"/>
          <w:szCs w:val="28"/>
        </w:rPr>
        <w:t>выполнять простейшие построения на местности, необходимые в р</w:t>
      </w:r>
      <w:r w:rsidRPr="000F5350">
        <w:rPr>
          <w:rFonts w:ascii="Times New Roman" w:hAnsi="Times New Roman" w:cs="Times New Roman"/>
          <w:sz w:val="28"/>
          <w:szCs w:val="28"/>
        </w:rPr>
        <w:t>е</w:t>
      </w:r>
      <w:r w:rsidRPr="000F5350">
        <w:rPr>
          <w:rFonts w:ascii="Times New Roman" w:hAnsi="Times New Roman" w:cs="Times New Roman"/>
          <w:sz w:val="28"/>
          <w:szCs w:val="28"/>
        </w:rPr>
        <w:t xml:space="preserve">альной жизни; </w:t>
      </w:r>
    </w:p>
    <w:p w:rsidR="007A135B" w:rsidRPr="000F5350" w:rsidRDefault="007A135B" w:rsidP="00FB74EF">
      <w:pPr>
        <w:numPr>
          <w:ilvl w:val="0"/>
          <w:numId w:val="92"/>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оценивать размеры реальных объектов окружающего мира.</w:t>
      </w:r>
    </w:p>
    <w:p w:rsidR="007A135B" w:rsidRPr="000F5350" w:rsidRDefault="007A135B" w:rsidP="00FB74EF">
      <w:pPr>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История математики</w:t>
      </w:r>
    </w:p>
    <w:p w:rsidR="007A135B" w:rsidRPr="000F5350" w:rsidRDefault="007A135B" w:rsidP="00FB74EF">
      <w:pPr>
        <w:numPr>
          <w:ilvl w:val="0"/>
          <w:numId w:val="76"/>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Характеризовать вклад выдающихся математиков в развитие мат</w:t>
      </w:r>
      <w:r w:rsidRPr="000F5350">
        <w:rPr>
          <w:rFonts w:ascii="Times New Roman" w:hAnsi="Times New Roman" w:cs="Times New Roman"/>
          <w:sz w:val="28"/>
          <w:szCs w:val="28"/>
        </w:rPr>
        <w:t>е</w:t>
      </w:r>
      <w:r w:rsidRPr="000F5350">
        <w:rPr>
          <w:rFonts w:ascii="Times New Roman" w:hAnsi="Times New Roman" w:cs="Times New Roman"/>
          <w:sz w:val="28"/>
          <w:szCs w:val="28"/>
        </w:rPr>
        <w:t>матики и иных научных областей.</w:t>
      </w:r>
    </w:p>
    <w:p w:rsidR="007A135B" w:rsidRPr="000F5350" w:rsidRDefault="007A135B" w:rsidP="00FB74EF">
      <w:pPr>
        <w:pStyle w:val="3"/>
        <w:keepNext w:val="0"/>
        <w:spacing w:before="0" w:line="240" w:lineRule="auto"/>
      </w:pPr>
    </w:p>
    <w:p w:rsidR="007A135B" w:rsidRPr="00107505" w:rsidRDefault="007A135B" w:rsidP="00FB74EF">
      <w:pPr>
        <w:pStyle w:val="3"/>
        <w:keepNext w:val="0"/>
        <w:spacing w:before="0" w:line="240" w:lineRule="auto"/>
        <w:rPr>
          <w:rFonts w:ascii="Times New Roman" w:hAnsi="Times New Roman" w:cs="Times New Roman"/>
          <w:color w:val="auto"/>
          <w:sz w:val="28"/>
          <w:szCs w:val="28"/>
        </w:rPr>
      </w:pPr>
      <w:bookmarkStart w:id="17" w:name="_Toc284662721"/>
      <w:bookmarkStart w:id="18" w:name="_Toc284663347"/>
      <w:r w:rsidRPr="00107505">
        <w:rPr>
          <w:rFonts w:ascii="Times New Roman" w:hAnsi="Times New Roman" w:cs="Times New Roman"/>
          <w:color w:val="auto"/>
          <w:sz w:val="28"/>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17"/>
      <w:bookmarkEnd w:id="18"/>
    </w:p>
    <w:p w:rsidR="007A135B" w:rsidRPr="00472203" w:rsidRDefault="007A135B" w:rsidP="00FB74EF">
      <w:pPr>
        <w:spacing w:after="0" w:line="240" w:lineRule="auto"/>
        <w:rPr>
          <w:rFonts w:ascii="Times New Roman" w:hAnsi="Times New Roman" w:cs="Times New Roman"/>
          <w:sz w:val="28"/>
          <w:szCs w:val="28"/>
        </w:rPr>
      </w:pPr>
      <w:r w:rsidRPr="00472203">
        <w:rPr>
          <w:rFonts w:ascii="Times New Roman" w:hAnsi="Times New Roman" w:cs="Times New Roman"/>
          <w:b/>
          <w:bCs/>
          <w:sz w:val="28"/>
          <w:szCs w:val="28"/>
        </w:rPr>
        <w:t>Элементы теории множеств и математической логики</w:t>
      </w:r>
    </w:p>
    <w:p w:rsidR="007A135B" w:rsidRPr="000F5350" w:rsidRDefault="007A135B" w:rsidP="00FB74EF">
      <w:pPr>
        <w:numPr>
          <w:ilvl w:val="0"/>
          <w:numId w:val="62"/>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Оперировать на базовом уровне понятиями: множество, элемент мн</w:t>
      </w:r>
      <w:r w:rsidRPr="000F5350">
        <w:rPr>
          <w:rFonts w:ascii="Times New Roman" w:hAnsi="Times New Roman" w:cs="Times New Roman"/>
          <w:sz w:val="28"/>
          <w:szCs w:val="28"/>
        </w:rPr>
        <w:t>о</w:t>
      </w:r>
      <w:r w:rsidRPr="000F5350">
        <w:rPr>
          <w:rFonts w:ascii="Times New Roman" w:hAnsi="Times New Roman" w:cs="Times New Roman"/>
          <w:sz w:val="28"/>
          <w:szCs w:val="28"/>
        </w:rPr>
        <w:t>жества, подмножество, принадлежность;</w:t>
      </w:r>
    </w:p>
    <w:p w:rsidR="007A135B" w:rsidRPr="000F5350" w:rsidRDefault="007A135B" w:rsidP="00FB74EF">
      <w:pPr>
        <w:numPr>
          <w:ilvl w:val="0"/>
          <w:numId w:val="62"/>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задавать множества перечислением их элементов;</w:t>
      </w:r>
    </w:p>
    <w:p w:rsidR="007A135B" w:rsidRPr="000F5350" w:rsidRDefault="007A135B" w:rsidP="00FB74EF">
      <w:pPr>
        <w:numPr>
          <w:ilvl w:val="0"/>
          <w:numId w:val="62"/>
        </w:numPr>
        <w:tabs>
          <w:tab w:val="left" w:pos="993"/>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находить пересечение, объединение, подмножество в простейших сит</w:t>
      </w:r>
      <w:r w:rsidRPr="000F5350">
        <w:rPr>
          <w:rFonts w:ascii="Times New Roman" w:hAnsi="Times New Roman" w:cs="Times New Roman"/>
          <w:sz w:val="28"/>
          <w:szCs w:val="28"/>
        </w:rPr>
        <w:t>у</w:t>
      </w:r>
      <w:r w:rsidRPr="000F5350">
        <w:rPr>
          <w:rFonts w:ascii="Times New Roman" w:hAnsi="Times New Roman" w:cs="Times New Roman"/>
          <w:sz w:val="28"/>
          <w:szCs w:val="28"/>
        </w:rPr>
        <w:t>ациях;</w:t>
      </w:r>
    </w:p>
    <w:p w:rsidR="007A135B" w:rsidRPr="000F5350" w:rsidRDefault="007A135B" w:rsidP="00FB74EF">
      <w:pPr>
        <w:numPr>
          <w:ilvl w:val="0"/>
          <w:numId w:val="62"/>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оперировать на базовом уровне понятиями: определение, аксиома, те</w:t>
      </w:r>
      <w:r w:rsidRPr="000F5350">
        <w:rPr>
          <w:rFonts w:ascii="Times New Roman" w:hAnsi="Times New Roman" w:cs="Times New Roman"/>
          <w:sz w:val="28"/>
          <w:szCs w:val="28"/>
        </w:rPr>
        <w:t>о</w:t>
      </w:r>
      <w:r w:rsidRPr="000F5350">
        <w:rPr>
          <w:rFonts w:ascii="Times New Roman" w:hAnsi="Times New Roman" w:cs="Times New Roman"/>
          <w:sz w:val="28"/>
          <w:szCs w:val="28"/>
        </w:rPr>
        <w:t>рема, доказательство;</w:t>
      </w:r>
    </w:p>
    <w:p w:rsidR="007A135B" w:rsidRPr="000F5350" w:rsidRDefault="007A135B" w:rsidP="00FB74EF">
      <w:pPr>
        <w:numPr>
          <w:ilvl w:val="0"/>
          <w:numId w:val="62"/>
        </w:numPr>
        <w:tabs>
          <w:tab w:val="left" w:pos="993"/>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приводить примеры и контрпримеры для подтверждения своих выск</w:t>
      </w:r>
      <w:r w:rsidRPr="000F5350">
        <w:rPr>
          <w:rFonts w:ascii="Times New Roman" w:hAnsi="Times New Roman" w:cs="Times New Roman"/>
          <w:sz w:val="28"/>
          <w:szCs w:val="28"/>
        </w:rPr>
        <w:t>а</w:t>
      </w:r>
      <w:r w:rsidRPr="000F5350">
        <w:rPr>
          <w:rFonts w:ascii="Times New Roman" w:hAnsi="Times New Roman" w:cs="Times New Roman"/>
          <w:sz w:val="28"/>
          <w:szCs w:val="28"/>
        </w:rPr>
        <w:t>зываний.</w:t>
      </w:r>
    </w:p>
    <w:p w:rsidR="007A135B" w:rsidRPr="000F5350" w:rsidRDefault="007A135B" w:rsidP="00FB74EF">
      <w:pPr>
        <w:tabs>
          <w:tab w:val="left" w:pos="1134"/>
        </w:tabs>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В повседневной жизни и при изучении других предметов:</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использовать гра</w:t>
      </w:r>
      <w:r>
        <w:rPr>
          <w:sz w:val="28"/>
          <w:szCs w:val="28"/>
        </w:rPr>
        <w:t xml:space="preserve">фическое представление множеств </w:t>
      </w:r>
      <w:r w:rsidRPr="000F5350">
        <w:rPr>
          <w:sz w:val="28"/>
          <w:szCs w:val="28"/>
        </w:rPr>
        <w:t>для описания р</w:t>
      </w:r>
      <w:r w:rsidRPr="000F5350">
        <w:rPr>
          <w:sz w:val="28"/>
          <w:szCs w:val="28"/>
        </w:rPr>
        <w:t>е</w:t>
      </w:r>
      <w:r w:rsidRPr="000F5350">
        <w:rPr>
          <w:sz w:val="28"/>
          <w:szCs w:val="28"/>
        </w:rPr>
        <w:t>альных процессов и явлений, при решении задач других учебных предметов.</w:t>
      </w:r>
    </w:p>
    <w:p w:rsidR="007A135B" w:rsidRPr="000F5350" w:rsidRDefault="007A135B" w:rsidP="00FB74EF">
      <w:pPr>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Числа</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использовать свойства чисел и правила действий при выполнении в</w:t>
      </w:r>
      <w:r w:rsidRPr="000F5350">
        <w:rPr>
          <w:rFonts w:ascii="Times New Roman" w:hAnsi="Times New Roman" w:cs="Times New Roman"/>
          <w:sz w:val="28"/>
          <w:szCs w:val="28"/>
        </w:rPr>
        <w:t>ы</w:t>
      </w:r>
      <w:r w:rsidRPr="000F5350">
        <w:rPr>
          <w:rFonts w:ascii="Times New Roman" w:hAnsi="Times New Roman" w:cs="Times New Roman"/>
          <w:sz w:val="28"/>
          <w:szCs w:val="28"/>
        </w:rPr>
        <w:t>числений;</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использовать признаки делимости на 2, 5, 3, 9, 10 при выполнении в</w:t>
      </w:r>
      <w:r w:rsidRPr="000F5350">
        <w:rPr>
          <w:rFonts w:ascii="Times New Roman" w:hAnsi="Times New Roman" w:cs="Times New Roman"/>
          <w:sz w:val="28"/>
          <w:szCs w:val="28"/>
        </w:rPr>
        <w:t>ы</w:t>
      </w:r>
      <w:r w:rsidRPr="000F5350">
        <w:rPr>
          <w:rFonts w:ascii="Times New Roman" w:hAnsi="Times New Roman" w:cs="Times New Roman"/>
          <w:sz w:val="28"/>
          <w:szCs w:val="28"/>
        </w:rPr>
        <w:t>числений и решении несложных задач;</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выполнять округление рациональных чисел в соответствии с правил</w:t>
      </w:r>
      <w:r w:rsidRPr="000F5350">
        <w:rPr>
          <w:rFonts w:ascii="Times New Roman" w:hAnsi="Times New Roman" w:cs="Times New Roman"/>
          <w:sz w:val="28"/>
          <w:szCs w:val="28"/>
        </w:rPr>
        <w:t>а</w:t>
      </w:r>
      <w:r w:rsidRPr="000F5350">
        <w:rPr>
          <w:rFonts w:ascii="Times New Roman" w:hAnsi="Times New Roman" w:cs="Times New Roman"/>
          <w:sz w:val="28"/>
          <w:szCs w:val="28"/>
        </w:rPr>
        <w:t>ми;</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оценивать значение квадратного корня из положительного целого чи</w:t>
      </w:r>
      <w:r w:rsidRPr="000F5350">
        <w:rPr>
          <w:rFonts w:ascii="Times New Roman" w:hAnsi="Times New Roman" w:cs="Times New Roman"/>
          <w:sz w:val="28"/>
          <w:szCs w:val="28"/>
        </w:rPr>
        <w:t>с</w:t>
      </w:r>
      <w:r w:rsidRPr="000F5350">
        <w:rPr>
          <w:rFonts w:ascii="Times New Roman" w:hAnsi="Times New Roman" w:cs="Times New Roman"/>
          <w:sz w:val="28"/>
          <w:szCs w:val="28"/>
        </w:rPr>
        <w:t xml:space="preserve">ла; </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распознавать рациональные и иррациональные числа;</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сравнивать числа.</w:t>
      </w:r>
    </w:p>
    <w:p w:rsidR="007A135B" w:rsidRPr="000F5350" w:rsidRDefault="007A135B" w:rsidP="00FB74EF">
      <w:pPr>
        <w:tabs>
          <w:tab w:val="left" w:pos="1134"/>
        </w:tabs>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В повседневной жизни и при изучении других предметов:</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оценивать результаты вычислений при решении практических задач;</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выполнять сравнение чисел в реальных ситуациях;</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составлять числовые выражения при решении практических задач и задач из других учебных предметов.</w:t>
      </w:r>
    </w:p>
    <w:p w:rsidR="007A135B" w:rsidRPr="000F5350" w:rsidRDefault="007A135B" w:rsidP="00FB74EF">
      <w:pPr>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Тождественные преобразования</w:t>
      </w:r>
    </w:p>
    <w:p w:rsidR="007A135B" w:rsidRPr="000F5350" w:rsidRDefault="007A135B" w:rsidP="00FB74EF">
      <w:pPr>
        <w:numPr>
          <w:ilvl w:val="0"/>
          <w:numId w:val="66"/>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Выполнять несложные преобразования для вычисления значений чи</w:t>
      </w:r>
      <w:r w:rsidRPr="000F5350">
        <w:rPr>
          <w:rFonts w:ascii="Times New Roman" w:hAnsi="Times New Roman" w:cs="Times New Roman"/>
          <w:sz w:val="28"/>
          <w:szCs w:val="28"/>
        </w:rPr>
        <w:t>с</w:t>
      </w:r>
      <w:r w:rsidRPr="000F5350">
        <w:rPr>
          <w:rFonts w:ascii="Times New Roman" w:hAnsi="Times New Roman" w:cs="Times New Roman"/>
          <w:sz w:val="28"/>
          <w:szCs w:val="28"/>
        </w:rPr>
        <w:t>ловых выражений, содержащих степени с натуральным показателем, степени с целым отрицательным показателем;</w:t>
      </w:r>
    </w:p>
    <w:p w:rsidR="007A135B" w:rsidRPr="000F5350" w:rsidRDefault="007A135B" w:rsidP="00FB74EF">
      <w:pPr>
        <w:numPr>
          <w:ilvl w:val="0"/>
          <w:numId w:val="66"/>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выполнять несложные преобразования целых выражений: раскрывать скобки, приводить подобные слагаемые;</w:t>
      </w:r>
    </w:p>
    <w:p w:rsidR="007A135B" w:rsidRPr="000F5350" w:rsidRDefault="007A135B" w:rsidP="00FB74EF">
      <w:pPr>
        <w:numPr>
          <w:ilvl w:val="0"/>
          <w:numId w:val="66"/>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использовать формулы сокращенного умножения (квадрат суммы, квадрат разности, разность квадратов) для упрощения вычислений значений в</w:t>
      </w:r>
      <w:r w:rsidRPr="000F5350">
        <w:rPr>
          <w:rFonts w:ascii="Times New Roman" w:hAnsi="Times New Roman" w:cs="Times New Roman"/>
          <w:sz w:val="28"/>
          <w:szCs w:val="28"/>
        </w:rPr>
        <w:t>ы</w:t>
      </w:r>
      <w:r w:rsidRPr="000F5350">
        <w:rPr>
          <w:rFonts w:ascii="Times New Roman" w:hAnsi="Times New Roman" w:cs="Times New Roman"/>
          <w:sz w:val="28"/>
          <w:szCs w:val="28"/>
        </w:rPr>
        <w:t>ражений;</w:t>
      </w:r>
    </w:p>
    <w:p w:rsidR="007A135B" w:rsidRPr="000F5350" w:rsidRDefault="007A135B" w:rsidP="00FB74EF">
      <w:pPr>
        <w:numPr>
          <w:ilvl w:val="0"/>
          <w:numId w:val="66"/>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выполнять несложные преобразования дробно-линейных выражений и выражений с квадратными корнями.</w:t>
      </w:r>
    </w:p>
    <w:p w:rsidR="007A135B" w:rsidRPr="000F5350" w:rsidRDefault="007A135B" w:rsidP="00FB74EF">
      <w:pPr>
        <w:tabs>
          <w:tab w:val="left" w:pos="1134"/>
        </w:tabs>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В повседневной жизни и при изучении других предметов:</w:t>
      </w:r>
    </w:p>
    <w:p w:rsidR="007A135B" w:rsidRPr="000F5350" w:rsidRDefault="007A135B" w:rsidP="00FB74EF">
      <w:pPr>
        <w:numPr>
          <w:ilvl w:val="0"/>
          <w:numId w:val="60"/>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понимать смысл записи числа в стандартном виде; </w:t>
      </w:r>
    </w:p>
    <w:p w:rsidR="007A135B" w:rsidRPr="000F5350" w:rsidRDefault="007A135B" w:rsidP="00FB74EF">
      <w:pPr>
        <w:numPr>
          <w:ilvl w:val="0"/>
          <w:numId w:val="60"/>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оперировать на базовом уровне понятием «стандартная запись числа».</w:t>
      </w:r>
    </w:p>
    <w:p w:rsidR="007A135B" w:rsidRPr="000F5350" w:rsidRDefault="007A135B" w:rsidP="00FB74EF">
      <w:pPr>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lastRenderedPageBreak/>
        <w:t>Уравнения и неравенства</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Оперировать на базовом уровне понятиями: равенство, числовое р</w:t>
      </w:r>
      <w:r w:rsidRPr="000F5350">
        <w:rPr>
          <w:sz w:val="28"/>
          <w:szCs w:val="28"/>
        </w:rPr>
        <w:t>а</w:t>
      </w:r>
      <w:r w:rsidRPr="000F5350">
        <w:rPr>
          <w:sz w:val="28"/>
          <w:szCs w:val="28"/>
        </w:rPr>
        <w:t>венство, уравнение, корень уравнения, решение уравнения, числовое нераве</w:t>
      </w:r>
      <w:r w:rsidRPr="000F5350">
        <w:rPr>
          <w:sz w:val="28"/>
          <w:szCs w:val="28"/>
        </w:rPr>
        <w:t>н</w:t>
      </w:r>
      <w:r w:rsidRPr="000F5350">
        <w:rPr>
          <w:sz w:val="28"/>
          <w:szCs w:val="28"/>
        </w:rPr>
        <w:t>ство, неравенство, решение неравенства;</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проверять справедливость числовых равенств и неравенств;</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решать линейные неравенства и несложные неравенства, сводящиеся к линейным;</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решать системы несложных линейных уравнений, неравенств;</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проверять, является ли данное число решением уравнения (нераве</w:t>
      </w:r>
      <w:r w:rsidRPr="000F5350">
        <w:rPr>
          <w:sz w:val="28"/>
          <w:szCs w:val="28"/>
        </w:rPr>
        <w:t>н</w:t>
      </w:r>
      <w:r w:rsidRPr="000F5350">
        <w:rPr>
          <w:sz w:val="28"/>
          <w:szCs w:val="28"/>
        </w:rPr>
        <w:t>ства);</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решать квадратные уравнения по формуле корней квадратного уравн</w:t>
      </w:r>
      <w:r w:rsidRPr="000F5350">
        <w:rPr>
          <w:sz w:val="28"/>
          <w:szCs w:val="28"/>
        </w:rPr>
        <w:t>е</w:t>
      </w:r>
      <w:r w:rsidRPr="000F5350">
        <w:rPr>
          <w:sz w:val="28"/>
          <w:szCs w:val="28"/>
        </w:rPr>
        <w:t>ния;</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изображать решения неравенств и их систем на числовой прямой.</w:t>
      </w:r>
    </w:p>
    <w:p w:rsidR="007A135B" w:rsidRPr="000F5350" w:rsidRDefault="007A135B" w:rsidP="00FB74EF">
      <w:pPr>
        <w:tabs>
          <w:tab w:val="left" w:pos="1134"/>
        </w:tabs>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В повседневной жизни и при изучении других предметов:</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составлять и решать линейные уравнения при решении задач, возн</w:t>
      </w:r>
      <w:r w:rsidRPr="000F5350">
        <w:rPr>
          <w:rFonts w:ascii="Times New Roman" w:hAnsi="Times New Roman" w:cs="Times New Roman"/>
          <w:sz w:val="28"/>
          <w:szCs w:val="28"/>
        </w:rPr>
        <w:t>и</w:t>
      </w:r>
      <w:r w:rsidRPr="000F5350">
        <w:rPr>
          <w:rFonts w:ascii="Times New Roman" w:hAnsi="Times New Roman" w:cs="Times New Roman"/>
          <w:sz w:val="28"/>
          <w:szCs w:val="28"/>
        </w:rPr>
        <w:t>кающих в других учебных предметах.</w:t>
      </w:r>
    </w:p>
    <w:p w:rsidR="007A135B" w:rsidRPr="000F5350" w:rsidRDefault="007A135B" w:rsidP="00FB74EF">
      <w:pPr>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Функции</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 xml:space="preserve">Находить значение функции по заданному значению аргумента; </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находить значение аргумента по заданному значению функции в н</w:t>
      </w:r>
      <w:r w:rsidRPr="000F5350">
        <w:rPr>
          <w:sz w:val="28"/>
          <w:szCs w:val="28"/>
        </w:rPr>
        <w:t>е</w:t>
      </w:r>
      <w:r w:rsidRPr="000F5350">
        <w:rPr>
          <w:sz w:val="28"/>
          <w:szCs w:val="28"/>
        </w:rPr>
        <w:t>сложных ситуациях;</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определять положение точки по ее координатам, координаты точки по ее положению на координатной плоскости;</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строить график линейной функции;</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проверять, является ли данный график графиком заданной функции (линейной, квадратичной, обратной пропорциональности);</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определять приближенные значения координат точки пересечения графиков функций;</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оперировать на базовом уровне понятиями: последовательность, арифметическая прогрессия, геометрическая прогрессия;</w:t>
      </w:r>
    </w:p>
    <w:p w:rsidR="007A135B" w:rsidRPr="000F5350" w:rsidRDefault="007A135B" w:rsidP="00FB74EF">
      <w:pPr>
        <w:numPr>
          <w:ilvl w:val="0"/>
          <w:numId w:val="58"/>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решать задачи на прогрессии, в которых ответ может быть получен непосредственным подсчетом без применения формул.</w:t>
      </w:r>
    </w:p>
    <w:p w:rsidR="007A135B" w:rsidRPr="000F5350" w:rsidRDefault="007A135B" w:rsidP="00FB74EF">
      <w:pPr>
        <w:tabs>
          <w:tab w:val="left" w:pos="1134"/>
        </w:tabs>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В повседневной жизни и при изучении других предметов:</w:t>
      </w:r>
    </w:p>
    <w:p w:rsidR="007A135B" w:rsidRPr="000F5350" w:rsidRDefault="007A135B" w:rsidP="00FB74EF">
      <w:pPr>
        <w:numPr>
          <w:ilvl w:val="0"/>
          <w:numId w:val="58"/>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использовать графики реальных процессов и зависимостей для опр</w:t>
      </w:r>
      <w:r w:rsidRPr="000F5350">
        <w:rPr>
          <w:rFonts w:ascii="Times New Roman" w:hAnsi="Times New Roman" w:cs="Times New Roman"/>
          <w:sz w:val="28"/>
          <w:szCs w:val="28"/>
        </w:rPr>
        <w:t>е</w:t>
      </w:r>
      <w:r w:rsidRPr="000F5350">
        <w:rPr>
          <w:rFonts w:ascii="Times New Roman" w:hAnsi="Times New Roman" w:cs="Times New Roman"/>
          <w:sz w:val="28"/>
          <w:szCs w:val="28"/>
        </w:rPr>
        <w:t>деления их свойств (наибольшие и наименьшие значения, промежутки возра</w:t>
      </w:r>
      <w:r w:rsidRPr="000F5350">
        <w:rPr>
          <w:rFonts w:ascii="Times New Roman" w:hAnsi="Times New Roman" w:cs="Times New Roman"/>
          <w:sz w:val="28"/>
          <w:szCs w:val="28"/>
        </w:rPr>
        <w:t>с</w:t>
      </w:r>
      <w:r w:rsidRPr="000F5350">
        <w:rPr>
          <w:rFonts w:ascii="Times New Roman" w:hAnsi="Times New Roman" w:cs="Times New Roman"/>
          <w:sz w:val="28"/>
          <w:szCs w:val="28"/>
        </w:rPr>
        <w:t>тания и убывания, области положительных и отрицательных значений и т.п.);</w:t>
      </w:r>
    </w:p>
    <w:p w:rsidR="007A135B" w:rsidRPr="000F5350" w:rsidRDefault="007A135B" w:rsidP="00FB74EF">
      <w:pPr>
        <w:numPr>
          <w:ilvl w:val="0"/>
          <w:numId w:val="58"/>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использовать свойства линейной функции и ее график при решении задач из других учебных предметов.</w:t>
      </w:r>
    </w:p>
    <w:p w:rsidR="007A135B" w:rsidRPr="000F5350" w:rsidRDefault="007A135B" w:rsidP="00FB74EF">
      <w:pPr>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 xml:space="preserve">Статистика и теория вероятностей </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Иметь представление о статистических характеристиках, вероятности случайного события, комбинаторных задачах;</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lastRenderedPageBreak/>
        <w:t>решать простейшие комбинаторные задачи методом прямого и орган</w:t>
      </w:r>
      <w:r w:rsidRPr="000F5350">
        <w:rPr>
          <w:sz w:val="28"/>
          <w:szCs w:val="28"/>
        </w:rPr>
        <w:t>и</w:t>
      </w:r>
      <w:r w:rsidRPr="000F5350">
        <w:rPr>
          <w:sz w:val="28"/>
          <w:szCs w:val="28"/>
        </w:rPr>
        <w:t>зованного перебора;</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представлять данные в виде таблиц, диаграмм, графиков;</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читать информацию, представленную в виде таблицы, диаграммы, графика;</w:t>
      </w:r>
    </w:p>
    <w:p w:rsidR="007A135B" w:rsidRPr="0018659B" w:rsidRDefault="007A135B" w:rsidP="00FB74EF">
      <w:pPr>
        <w:pStyle w:val="a7"/>
        <w:numPr>
          <w:ilvl w:val="0"/>
          <w:numId w:val="58"/>
        </w:numPr>
        <w:tabs>
          <w:tab w:val="left" w:pos="1134"/>
        </w:tabs>
        <w:ind w:left="0" w:firstLine="709"/>
        <w:rPr>
          <w:sz w:val="28"/>
          <w:szCs w:val="28"/>
        </w:rPr>
      </w:pPr>
      <w:r w:rsidRPr="0018659B">
        <w:rPr>
          <w:sz w:val="28"/>
          <w:szCs w:val="28"/>
        </w:rPr>
        <w:t>определять  основные  статистические характеристики числовых наб</w:t>
      </w:r>
      <w:r w:rsidRPr="0018659B">
        <w:rPr>
          <w:sz w:val="28"/>
          <w:szCs w:val="28"/>
        </w:rPr>
        <w:t>о</w:t>
      </w:r>
      <w:r w:rsidRPr="0018659B">
        <w:rPr>
          <w:sz w:val="28"/>
          <w:szCs w:val="28"/>
        </w:rPr>
        <w:t>ров; оценивать вероятность события в простейших случаях;</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иметь представление о роли закона больших чисел в массовых явлен</w:t>
      </w:r>
      <w:r w:rsidRPr="000F5350">
        <w:rPr>
          <w:sz w:val="28"/>
          <w:szCs w:val="28"/>
        </w:rPr>
        <w:t>и</w:t>
      </w:r>
      <w:r w:rsidRPr="000F5350">
        <w:rPr>
          <w:sz w:val="28"/>
          <w:szCs w:val="28"/>
        </w:rPr>
        <w:t>ях.</w:t>
      </w:r>
    </w:p>
    <w:p w:rsidR="007A135B" w:rsidRPr="000F5350" w:rsidRDefault="007A135B" w:rsidP="00FB74EF">
      <w:pPr>
        <w:tabs>
          <w:tab w:val="left" w:pos="1134"/>
        </w:tabs>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В повседневной жизни и при изучении других предметов:</w:t>
      </w:r>
    </w:p>
    <w:p w:rsidR="007A135B" w:rsidRPr="000F5350" w:rsidRDefault="007A135B" w:rsidP="00FB74EF">
      <w:pPr>
        <w:numPr>
          <w:ilvl w:val="0"/>
          <w:numId w:val="61"/>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оценивать количество возможных вариантов методом перебора;</w:t>
      </w:r>
    </w:p>
    <w:p w:rsidR="007A135B" w:rsidRPr="000F5350" w:rsidRDefault="007A135B" w:rsidP="00FB74EF">
      <w:pPr>
        <w:numPr>
          <w:ilvl w:val="0"/>
          <w:numId w:val="61"/>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иметь представление о роли практически достоверных и маловероя</w:t>
      </w:r>
      <w:r w:rsidRPr="000F5350">
        <w:rPr>
          <w:rFonts w:ascii="Times New Roman" w:hAnsi="Times New Roman" w:cs="Times New Roman"/>
          <w:sz w:val="28"/>
          <w:szCs w:val="28"/>
        </w:rPr>
        <w:t>т</w:t>
      </w:r>
      <w:r w:rsidRPr="000F5350">
        <w:rPr>
          <w:rFonts w:ascii="Times New Roman" w:hAnsi="Times New Roman" w:cs="Times New Roman"/>
          <w:sz w:val="28"/>
          <w:szCs w:val="28"/>
        </w:rPr>
        <w:t>ных событий;</w:t>
      </w:r>
    </w:p>
    <w:p w:rsidR="007A135B" w:rsidRPr="000108C6" w:rsidRDefault="007A135B" w:rsidP="00FB74EF">
      <w:pPr>
        <w:numPr>
          <w:ilvl w:val="0"/>
          <w:numId w:val="58"/>
        </w:numPr>
        <w:tabs>
          <w:tab w:val="left" w:pos="1134"/>
        </w:tabs>
        <w:spacing w:after="0" w:line="240" w:lineRule="auto"/>
        <w:ind w:left="0" w:firstLine="709"/>
        <w:jc w:val="both"/>
        <w:rPr>
          <w:sz w:val="28"/>
          <w:szCs w:val="28"/>
        </w:rPr>
      </w:pPr>
      <w:r w:rsidRPr="000108C6">
        <w:rPr>
          <w:rFonts w:ascii="Times New Roman" w:hAnsi="Times New Roman" w:cs="Times New Roman"/>
          <w:sz w:val="28"/>
          <w:szCs w:val="28"/>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7A135B" w:rsidRPr="000108C6" w:rsidRDefault="007A135B" w:rsidP="00FB74EF">
      <w:pPr>
        <w:numPr>
          <w:ilvl w:val="0"/>
          <w:numId w:val="58"/>
        </w:numPr>
        <w:tabs>
          <w:tab w:val="left" w:pos="1134"/>
        </w:tabs>
        <w:spacing w:after="0" w:line="240" w:lineRule="auto"/>
        <w:ind w:left="0" w:firstLine="709"/>
        <w:jc w:val="both"/>
        <w:rPr>
          <w:rFonts w:ascii="Times New Roman" w:hAnsi="Times New Roman" w:cs="Times New Roman"/>
          <w:sz w:val="28"/>
          <w:szCs w:val="28"/>
        </w:rPr>
      </w:pPr>
      <w:r w:rsidRPr="000108C6">
        <w:rPr>
          <w:rFonts w:ascii="Times New Roman" w:hAnsi="Times New Roman" w:cs="Times New Roman"/>
          <w:sz w:val="28"/>
          <w:szCs w:val="28"/>
        </w:rPr>
        <w:t>оценивать вероятность реальных событий и явлений в несложных с</w:t>
      </w:r>
      <w:r w:rsidRPr="000108C6">
        <w:rPr>
          <w:rFonts w:ascii="Times New Roman" w:hAnsi="Times New Roman" w:cs="Times New Roman"/>
          <w:sz w:val="28"/>
          <w:szCs w:val="28"/>
        </w:rPr>
        <w:t>и</w:t>
      </w:r>
      <w:r w:rsidRPr="000108C6">
        <w:rPr>
          <w:rFonts w:ascii="Times New Roman" w:hAnsi="Times New Roman" w:cs="Times New Roman"/>
          <w:sz w:val="28"/>
          <w:szCs w:val="28"/>
        </w:rPr>
        <w:t>туациях.</w:t>
      </w:r>
    </w:p>
    <w:p w:rsidR="007A135B" w:rsidRPr="000F5350" w:rsidRDefault="007A135B" w:rsidP="00FB74EF">
      <w:pPr>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Текстовые задачи</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Решать несложные сюжетные задачи разных типов на все арифметич</w:t>
      </w:r>
      <w:r w:rsidRPr="000F5350">
        <w:rPr>
          <w:rFonts w:ascii="Times New Roman" w:hAnsi="Times New Roman" w:cs="Times New Roman"/>
          <w:sz w:val="28"/>
          <w:szCs w:val="28"/>
        </w:rPr>
        <w:t>е</w:t>
      </w:r>
      <w:r w:rsidRPr="000F5350">
        <w:rPr>
          <w:rFonts w:ascii="Times New Roman" w:hAnsi="Times New Roman" w:cs="Times New Roman"/>
          <w:sz w:val="28"/>
          <w:szCs w:val="28"/>
        </w:rPr>
        <w:t>ские действия;</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составлять план решения задачи; </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выделять этапы решения задачи;</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интерпретировать вычислительные результаты в задаче, исследовать полученное решение задачи;</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знать различие скоростей объекта в стоячей воде, против течения и по течению реки;</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решать задачи на нахождение части числа и числа по его части;</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находить процент от числа, число по проценту от него, находить пр</w:t>
      </w:r>
      <w:r w:rsidRPr="000F5350">
        <w:rPr>
          <w:rFonts w:ascii="Times New Roman" w:hAnsi="Times New Roman" w:cs="Times New Roman"/>
          <w:sz w:val="28"/>
          <w:szCs w:val="28"/>
        </w:rPr>
        <w:t>о</w:t>
      </w:r>
      <w:r w:rsidRPr="000F5350">
        <w:rPr>
          <w:rFonts w:ascii="Times New Roman" w:hAnsi="Times New Roman" w:cs="Times New Roman"/>
          <w:sz w:val="28"/>
          <w:szCs w:val="28"/>
        </w:rPr>
        <w:t>центное снижение или процентное повышение величины;</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решать несложные логические задачи методом рассуждений.</w:t>
      </w:r>
    </w:p>
    <w:p w:rsidR="007A135B" w:rsidRPr="000F5350" w:rsidRDefault="007A135B" w:rsidP="00FB74EF">
      <w:pPr>
        <w:tabs>
          <w:tab w:val="left" w:pos="1134"/>
        </w:tabs>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В повседневной жизни и при изучении других предметов:</w:t>
      </w:r>
    </w:p>
    <w:p w:rsidR="007A135B" w:rsidRPr="000F5350" w:rsidRDefault="007A135B" w:rsidP="00FB74EF">
      <w:pPr>
        <w:numPr>
          <w:ilvl w:val="0"/>
          <w:numId w:val="71"/>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выдвигать гипотезы о возможных предельных значениях искомых в задаче величин (делать прикидку).</w:t>
      </w:r>
    </w:p>
    <w:p w:rsidR="007A135B" w:rsidRPr="000F5350" w:rsidRDefault="007A135B" w:rsidP="00FB74EF">
      <w:pPr>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Геометрические фигуры</w:t>
      </w:r>
    </w:p>
    <w:p w:rsidR="007A135B" w:rsidRPr="000F5350" w:rsidRDefault="007A135B" w:rsidP="00FB74EF">
      <w:pPr>
        <w:pStyle w:val="a7"/>
        <w:numPr>
          <w:ilvl w:val="0"/>
          <w:numId w:val="68"/>
        </w:numPr>
        <w:tabs>
          <w:tab w:val="left" w:pos="1134"/>
        </w:tabs>
        <w:ind w:left="0" w:firstLine="709"/>
        <w:rPr>
          <w:sz w:val="28"/>
          <w:szCs w:val="28"/>
        </w:rPr>
      </w:pPr>
      <w:r w:rsidRPr="000F5350">
        <w:rPr>
          <w:sz w:val="28"/>
          <w:szCs w:val="28"/>
        </w:rPr>
        <w:t>Оперировать на базовом уровне понятиями геометрических фигур;</w:t>
      </w:r>
    </w:p>
    <w:p w:rsidR="007A135B" w:rsidRPr="000F5350" w:rsidRDefault="007A135B" w:rsidP="00FB74EF">
      <w:pPr>
        <w:pStyle w:val="a7"/>
        <w:numPr>
          <w:ilvl w:val="0"/>
          <w:numId w:val="68"/>
        </w:numPr>
        <w:tabs>
          <w:tab w:val="left" w:pos="1134"/>
        </w:tabs>
        <w:ind w:left="0" w:firstLine="709"/>
        <w:rPr>
          <w:sz w:val="28"/>
          <w:szCs w:val="28"/>
        </w:rPr>
      </w:pPr>
      <w:r w:rsidRPr="000F5350">
        <w:rPr>
          <w:sz w:val="28"/>
          <w:szCs w:val="28"/>
        </w:rPr>
        <w:lastRenderedPageBreak/>
        <w:t>извлекать информацию о геометрических фигурах, представленную на чертежах в явном виде;</w:t>
      </w:r>
    </w:p>
    <w:p w:rsidR="007A135B" w:rsidRPr="000F5350" w:rsidRDefault="007A135B" w:rsidP="00FB74EF">
      <w:pPr>
        <w:pStyle w:val="a7"/>
        <w:numPr>
          <w:ilvl w:val="0"/>
          <w:numId w:val="68"/>
        </w:numPr>
        <w:tabs>
          <w:tab w:val="left" w:pos="1134"/>
        </w:tabs>
        <w:ind w:left="0" w:firstLine="709"/>
        <w:rPr>
          <w:sz w:val="28"/>
          <w:szCs w:val="28"/>
        </w:rPr>
      </w:pPr>
      <w:r w:rsidRPr="000F5350">
        <w:rPr>
          <w:sz w:val="28"/>
          <w:szCs w:val="28"/>
        </w:rPr>
        <w:t>применять для решения задач геометрические факты, если условия их применения заданы в явной форме;</w:t>
      </w:r>
    </w:p>
    <w:p w:rsidR="007A135B" w:rsidRPr="000F5350" w:rsidRDefault="007A135B" w:rsidP="00FB74EF">
      <w:pPr>
        <w:pStyle w:val="a7"/>
        <w:numPr>
          <w:ilvl w:val="0"/>
          <w:numId w:val="68"/>
        </w:numPr>
        <w:tabs>
          <w:tab w:val="left" w:pos="1134"/>
        </w:tabs>
        <w:ind w:left="0" w:firstLine="709"/>
        <w:rPr>
          <w:sz w:val="28"/>
          <w:szCs w:val="28"/>
        </w:rPr>
      </w:pPr>
      <w:r w:rsidRPr="000F5350">
        <w:rPr>
          <w:sz w:val="28"/>
          <w:szCs w:val="28"/>
        </w:rPr>
        <w:t xml:space="preserve">решать задачи на нахождение геометрических величин по образцам или алгоритмам. </w:t>
      </w:r>
    </w:p>
    <w:p w:rsidR="007A135B" w:rsidRPr="000F5350" w:rsidRDefault="007A135B" w:rsidP="00FB74EF">
      <w:pPr>
        <w:pStyle w:val="a7"/>
        <w:tabs>
          <w:tab w:val="left" w:pos="1134"/>
        </w:tabs>
        <w:rPr>
          <w:b/>
          <w:bCs/>
          <w:sz w:val="28"/>
          <w:szCs w:val="28"/>
        </w:rPr>
      </w:pPr>
      <w:r w:rsidRPr="000F5350">
        <w:rPr>
          <w:b/>
          <w:bCs/>
          <w:sz w:val="28"/>
          <w:szCs w:val="28"/>
        </w:rPr>
        <w:t>В повседневной жизни и при изучении других предметов:</w:t>
      </w:r>
    </w:p>
    <w:p w:rsidR="007A135B" w:rsidRPr="000F5350" w:rsidRDefault="007A135B" w:rsidP="00FB74EF">
      <w:pPr>
        <w:numPr>
          <w:ilvl w:val="0"/>
          <w:numId w:val="6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w:t>
      </w:r>
      <w:r w:rsidRPr="000F5350">
        <w:rPr>
          <w:rFonts w:ascii="Times New Roman" w:hAnsi="Times New Roman" w:cs="Times New Roman"/>
          <w:sz w:val="28"/>
          <w:szCs w:val="28"/>
        </w:rPr>
        <w:t>о</w:t>
      </w:r>
      <w:r w:rsidRPr="000F5350">
        <w:rPr>
          <w:rFonts w:ascii="Times New Roman" w:hAnsi="Times New Roman" w:cs="Times New Roman"/>
          <w:sz w:val="28"/>
          <w:szCs w:val="28"/>
        </w:rPr>
        <w:t>держания.</w:t>
      </w:r>
    </w:p>
    <w:p w:rsidR="007A135B" w:rsidRPr="000F5350" w:rsidRDefault="007A135B" w:rsidP="00FB74EF">
      <w:pPr>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Отношения</w:t>
      </w:r>
    </w:p>
    <w:p w:rsidR="007A135B" w:rsidRPr="000F5350" w:rsidRDefault="007A135B" w:rsidP="00FB74EF">
      <w:pPr>
        <w:numPr>
          <w:ilvl w:val="0"/>
          <w:numId w:val="58"/>
        </w:numPr>
        <w:tabs>
          <w:tab w:val="left" w:pos="34"/>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7A135B" w:rsidRPr="000F5350" w:rsidRDefault="007A135B" w:rsidP="00FB74EF">
      <w:pPr>
        <w:pStyle w:val="a7"/>
        <w:tabs>
          <w:tab w:val="left" w:pos="1134"/>
        </w:tabs>
        <w:rPr>
          <w:b/>
          <w:bCs/>
          <w:sz w:val="28"/>
          <w:szCs w:val="28"/>
        </w:rPr>
      </w:pPr>
      <w:r w:rsidRPr="000F5350">
        <w:rPr>
          <w:b/>
          <w:bCs/>
          <w:sz w:val="28"/>
          <w:szCs w:val="28"/>
        </w:rPr>
        <w:t xml:space="preserve">В повседневной жизни и при изучении других предметов: </w:t>
      </w:r>
    </w:p>
    <w:p w:rsidR="007A135B" w:rsidRPr="000F5350" w:rsidRDefault="007A135B" w:rsidP="00FB74EF">
      <w:pPr>
        <w:numPr>
          <w:ilvl w:val="0"/>
          <w:numId w:val="58"/>
        </w:numPr>
        <w:tabs>
          <w:tab w:val="left" w:pos="34"/>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использовать отношения для решения простейших задач, возника</w:t>
      </w:r>
      <w:r w:rsidRPr="000F5350">
        <w:rPr>
          <w:rFonts w:ascii="Times New Roman" w:hAnsi="Times New Roman" w:cs="Times New Roman"/>
          <w:sz w:val="28"/>
          <w:szCs w:val="28"/>
        </w:rPr>
        <w:t>ю</w:t>
      </w:r>
      <w:r w:rsidRPr="000F5350">
        <w:rPr>
          <w:rFonts w:ascii="Times New Roman" w:hAnsi="Times New Roman" w:cs="Times New Roman"/>
          <w:sz w:val="28"/>
          <w:szCs w:val="28"/>
        </w:rPr>
        <w:t>щих в реальной жизни.</w:t>
      </w:r>
    </w:p>
    <w:p w:rsidR="007A135B" w:rsidRPr="000F5350" w:rsidRDefault="007A135B" w:rsidP="00FB74EF">
      <w:pPr>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Измерения и вычисления</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Выполнять измерение длин, расстояний, величин углов, с помощью инструментов для измерений длин и углов;</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применять формулы периметра, площади и объема, площади повер</w:t>
      </w:r>
      <w:r w:rsidRPr="000F5350">
        <w:rPr>
          <w:sz w:val="28"/>
          <w:szCs w:val="28"/>
        </w:rPr>
        <w:t>х</w:t>
      </w:r>
      <w:r w:rsidRPr="000F5350">
        <w:rPr>
          <w:sz w:val="28"/>
          <w:szCs w:val="28"/>
        </w:rPr>
        <w:t>ности отдельных многогранников при вычислениях, когда все данные имеются в условии;</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применять теорему Пифагора, базовые тригонометрические соотн</w:t>
      </w:r>
      <w:r w:rsidRPr="000F5350">
        <w:rPr>
          <w:sz w:val="28"/>
          <w:szCs w:val="28"/>
        </w:rPr>
        <w:t>о</w:t>
      </w:r>
      <w:r w:rsidRPr="000F5350">
        <w:rPr>
          <w:sz w:val="28"/>
          <w:szCs w:val="28"/>
        </w:rPr>
        <w:t>шения для вычисления длин, расстояний, площадей в простейших случаях.</w:t>
      </w:r>
    </w:p>
    <w:p w:rsidR="007A135B" w:rsidRPr="000F5350" w:rsidRDefault="007A135B" w:rsidP="00FB74EF">
      <w:pPr>
        <w:tabs>
          <w:tab w:val="left" w:pos="1134"/>
        </w:tabs>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В повседневной жизни и при изучении других предметов:</w:t>
      </w:r>
    </w:p>
    <w:p w:rsidR="007A135B" w:rsidRPr="000F5350" w:rsidRDefault="007A135B" w:rsidP="00FB74EF">
      <w:pPr>
        <w:pStyle w:val="a7"/>
        <w:numPr>
          <w:ilvl w:val="0"/>
          <w:numId w:val="67"/>
        </w:numPr>
        <w:tabs>
          <w:tab w:val="left" w:pos="1134"/>
        </w:tabs>
        <w:ind w:left="0" w:firstLine="709"/>
        <w:rPr>
          <w:sz w:val="28"/>
          <w:szCs w:val="28"/>
        </w:rPr>
      </w:pPr>
      <w:r w:rsidRPr="000F5350">
        <w:rPr>
          <w:sz w:val="28"/>
          <w:szCs w:val="28"/>
        </w:rPr>
        <w:t>вычислять расстояния на местности в стандартных ситуациях, площ</w:t>
      </w:r>
      <w:r w:rsidRPr="000F5350">
        <w:rPr>
          <w:sz w:val="28"/>
          <w:szCs w:val="28"/>
        </w:rPr>
        <w:t>а</w:t>
      </w:r>
      <w:r w:rsidRPr="000F5350">
        <w:rPr>
          <w:sz w:val="28"/>
          <w:szCs w:val="28"/>
        </w:rPr>
        <w:t>ди в простейших случаях, применять формулы в простейших ситуациях в п</w:t>
      </w:r>
      <w:r w:rsidRPr="000F5350">
        <w:rPr>
          <w:sz w:val="28"/>
          <w:szCs w:val="28"/>
        </w:rPr>
        <w:t>о</w:t>
      </w:r>
      <w:r w:rsidRPr="000F5350">
        <w:rPr>
          <w:sz w:val="28"/>
          <w:szCs w:val="28"/>
        </w:rPr>
        <w:t>вседневной жизни.</w:t>
      </w:r>
    </w:p>
    <w:p w:rsidR="007A135B" w:rsidRPr="000F5350" w:rsidRDefault="007A135B" w:rsidP="00FB74EF">
      <w:pPr>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Геометрические построения</w:t>
      </w:r>
    </w:p>
    <w:p w:rsidR="007A135B" w:rsidRPr="000F5350" w:rsidRDefault="007A135B" w:rsidP="00FB74EF">
      <w:pPr>
        <w:numPr>
          <w:ilvl w:val="0"/>
          <w:numId w:val="65"/>
        </w:numPr>
        <w:tabs>
          <w:tab w:val="left" w:pos="0"/>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Изображать типовые плоские фигуры и фигуры в пространстве от руки и с помощью инструментов.</w:t>
      </w:r>
    </w:p>
    <w:p w:rsidR="007A135B" w:rsidRPr="000F5350" w:rsidRDefault="007A135B" w:rsidP="00FB74EF">
      <w:pPr>
        <w:pStyle w:val="a7"/>
        <w:tabs>
          <w:tab w:val="left" w:pos="1134"/>
        </w:tabs>
        <w:rPr>
          <w:b/>
          <w:bCs/>
          <w:sz w:val="28"/>
          <w:szCs w:val="28"/>
        </w:rPr>
      </w:pPr>
      <w:r w:rsidRPr="000F5350">
        <w:rPr>
          <w:b/>
          <w:bCs/>
          <w:sz w:val="28"/>
          <w:szCs w:val="28"/>
        </w:rPr>
        <w:t>В повседневной жизни и при изучении других предметов:</w:t>
      </w:r>
    </w:p>
    <w:p w:rsidR="007A135B" w:rsidRPr="000F5350" w:rsidRDefault="007A135B" w:rsidP="00FB74EF">
      <w:pPr>
        <w:numPr>
          <w:ilvl w:val="0"/>
          <w:numId w:val="65"/>
        </w:numPr>
        <w:tabs>
          <w:tab w:val="left" w:pos="0"/>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выполнять простейшие построения на местности, необходимые в р</w:t>
      </w:r>
      <w:r w:rsidRPr="000F5350">
        <w:rPr>
          <w:rFonts w:ascii="Times New Roman" w:hAnsi="Times New Roman" w:cs="Times New Roman"/>
          <w:sz w:val="28"/>
          <w:szCs w:val="28"/>
        </w:rPr>
        <w:t>е</w:t>
      </w:r>
      <w:r w:rsidRPr="000F5350">
        <w:rPr>
          <w:rFonts w:ascii="Times New Roman" w:hAnsi="Times New Roman" w:cs="Times New Roman"/>
          <w:sz w:val="28"/>
          <w:szCs w:val="28"/>
        </w:rPr>
        <w:t>альной жизни.</w:t>
      </w:r>
    </w:p>
    <w:p w:rsidR="007A135B" w:rsidRPr="000F5350" w:rsidRDefault="007A135B" w:rsidP="00FB74EF">
      <w:pPr>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Геометрические преобразования</w:t>
      </w:r>
    </w:p>
    <w:p w:rsidR="007A135B" w:rsidRPr="000F5350" w:rsidRDefault="007A135B" w:rsidP="00FB74EF">
      <w:pPr>
        <w:pStyle w:val="a7"/>
        <w:numPr>
          <w:ilvl w:val="0"/>
          <w:numId w:val="64"/>
        </w:numPr>
        <w:tabs>
          <w:tab w:val="left" w:pos="1134"/>
        </w:tabs>
        <w:ind w:left="0" w:firstLine="709"/>
        <w:rPr>
          <w:sz w:val="28"/>
          <w:szCs w:val="28"/>
        </w:rPr>
      </w:pPr>
      <w:r w:rsidRPr="000F5350">
        <w:rPr>
          <w:sz w:val="28"/>
          <w:szCs w:val="28"/>
        </w:rPr>
        <w:t>Строить фигуру, симметричную данной фигуре относительно оси и точки.</w:t>
      </w:r>
    </w:p>
    <w:p w:rsidR="007A135B" w:rsidRPr="000F5350" w:rsidRDefault="007A135B" w:rsidP="00FB74EF">
      <w:pPr>
        <w:tabs>
          <w:tab w:val="left" w:pos="1134"/>
        </w:tabs>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В повседневной жизни и при изучении других предметов:</w:t>
      </w:r>
    </w:p>
    <w:p w:rsidR="007A135B" w:rsidRPr="000F5350" w:rsidRDefault="007A135B" w:rsidP="00FB74EF">
      <w:pPr>
        <w:pStyle w:val="a7"/>
        <w:numPr>
          <w:ilvl w:val="0"/>
          <w:numId w:val="64"/>
        </w:numPr>
        <w:tabs>
          <w:tab w:val="left" w:pos="1134"/>
        </w:tabs>
        <w:ind w:left="0" w:firstLine="709"/>
        <w:rPr>
          <w:sz w:val="28"/>
          <w:szCs w:val="28"/>
        </w:rPr>
      </w:pPr>
      <w:r w:rsidRPr="000F5350">
        <w:rPr>
          <w:sz w:val="28"/>
          <w:szCs w:val="28"/>
        </w:rPr>
        <w:t>распознавать движение объектов в окружающем мире;</w:t>
      </w:r>
    </w:p>
    <w:p w:rsidR="007A135B" w:rsidRPr="000F5350" w:rsidRDefault="007A135B" w:rsidP="00FB74EF">
      <w:pPr>
        <w:pStyle w:val="a7"/>
        <w:numPr>
          <w:ilvl w:val="0"/>
          <w:numId w:val="64"/>
        </w:numPr>
        <w:tabs>
          <w:tab w:val="left" w:pos="1134"/>
        </w:tabs>
        <w:ind w:left="0" w:firstLine="709"/>
        <w:rPr>
          <w:sz w:val="28"/>
          <w:szCs w:val="28"/>
        </w:rPr>
      </w:pPr>
      <w:r w:rsidRPr="000F5350">
        <w:rPr>
          <w:sz w:val="28"/>
          <w:szCs w:val="28"/>
        </w:rPr>
        <w:t>распознавать симметричные фигуры в окружающем мире.</w:t>
      </w:r>
    </w:p>
    <w:p w:rsidR="007A135B" w:rsidRPr="000F5350" w:rsidRDefault="007A135B" w:rsidP="00FB74EF">
      <w:pPr>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Векторы и координаты на плоскости</w:t>
      </w:r>
    </w:p>
    <w:p w:rsidR="007A135B" w:rsidRPr="000F5350" w:rsidRDefault="007A135B" w:rsidP="00FB74EF">
      <w:pPr>
        <w:pStyle w:val="a7"/>
        <w:numPr>
          <w:ilvl w:val="0"/>
          <w:numId w:val="63"/>
        </w:numPr>
        <w:tabs>
          <w:tab w:val="left" w:pos="1134"/>
        </w:tabs>
        <w:ind w:left="0" w:firstLine="709"/>
        <w:rPr>
          <w:sz w:val="28"/>
          <w:szCs w:val="28"/>
        </w:rPr>
      </w:pPr>
      <w:r w:rsidRPr="000F5350">
        <w:rPr>
          <w:sz w:val="28"/>
          <w:szCs w:val="28"/>
        </w:rPr>
        <w:lastRenderedPageBreak/>
        <w:t>Оперировать на базовом уровне понятиями вектор, сумма векторов, произведение вектора на число,</w:t>
      </w:r>
      <w:r w:rsidR="00E6557C">
        <w:rPr>
          <w:sz w:val="28"/>
          <w:szCs w:val="28"/>
        </w:rPr>
        <w:t xml:space="preserve"> </w:t>
      </w:r>
      <w:r w:rsidRPr="000F5350">
        <w:rPr>
          <w:sz w:val="28"/>
          <w:szCs w:val="28"/>
        </w:rPr>
        <w:t>координаты на плоскости;</w:t>
      </w:r>
    </w:p>
    <w:p w:rsidR="007A135B" w:rsidRPr="000F5350" w:rsidRDefault="007A135B" w:rsidP="00FB74EF">
      <w:pPr>
        <w:pStyle w:val="a7"/>
        <w:numPr>
          <w:ilvl w:val="0"/>
          <w:numId w:val="63"/>
        </w:numPr>
        <w:tabs>
          <w:tab w:val="left" w:pos="1134"/>
        </w:tabs>
        <w:ind w:left="0" w:firstLine="709"/>
        <w:rPr>
          <w:sz w:val="28"/>
          <w:szCs w:val="28"/>
        </w:rPr>
      </w:pPr>
      <w:r w:rsidRPr="000F5350">
        <w:rPr>
          <w:sz w:val="28"/>
          <w:szCs w:val="28"/>
        </w:rPr>
        <w:t>определять приближенно координаты точки по ее изображению на к</w:t>
      </w:r>
      <w:r w:rsidRPr="000F5350">
        <w:rPr>
          <w:sz w:val="28"/>
          <w:szCs w:val="28"/>
        </w:rPr>
        <w:t>о</w:t>
      </w:r>
      <w:r w:rsidRPr="000F5350">
        <w:rPr>
          <w:sz w:val="28"/>
          <w:szCs w:val="28"/>
        </w:rPr>
        <w:t>ординатной плоскости.</w:t>
      </w:r>
    </w:p>
    <w:p w:rsidR="007A135B" w:rsidRPr="000F5350" w:rsidRDefault="007A135B" w:rsidP="00FB74EF">
      <w:pPr>
        <w:pStyle w:val="a7"/>
        <w:tabs>
          <w:tab w:val="left" w:pos="1134"/>
        </w:tabs>
        <w:rPr>
          <w:b/>
          <w:bCs/>
          <w:sz w:val="28"/>
          <w:szCs w:val="28"/>
        </w:rPr>
      </w:pPr>
      <w:r w:rsidRPr="000F5350">
        <w:rPr>
          <w:b/>
          <w:bCs/>
          <w:sz w:val="28"/>
          <w:szCs w:val="28"/>
        </w:rPr>
        <w:t xml:space="preserve">В повседневной жизни и при изучении других предметов: </w:t>
      </w:r>
    </w:p>
    <w:p w:rsidR="007A135B" w:rsidRPr="000F5350" w:rsidRDefault="007A135B" w:rsidP="00FB74EF">
      <w:pPr>
        <w:pStyle w:val="a7"/>
        <w:numPr>
          <w:ilvl w:val="0"/>
          <w:numId w:val="63"/>
        </w:numPr>
        <w:tabs>
          <w:tab w:val="left" w:pos="1134"/>
        </w:tabs>
        <w:ind w:left="0" w:firstLine="709"/>
        <w:rPr>
          <w:sz w:val="28"/>
          <w:szCs w:val="28"/>
        </w:rPr>
      </w:pPr>
      <w:r w:rsidRPr="000F5350">
        <w:rPr>
          <w:sz w:val="28"/>
          <w:szCs w:val="28"/>
        </w:rPr>
        <w:t>использовать векторы для решения простейших задач на определение скорости относительного движения.</w:t>
      </w:r>
    </w:p>
    <w:p w:rsidR="007A135B" w:rsidRPr="000F5350" w:rsidRDefault="007A135B" w:rsidP="00FB74EF">
      <w:pPr>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История математики</w:t>
      </w:r>
    </w:p>
    <w:p w:rsidR="007A135B" w:rsidRPr="000F5350" w:rsidRDefault="007A135B" w:rsidP="00FB74EF">
      <w:pPr>
        <w:numPr>
          <w:ilvl w:val="0"/>
          <w:numId w:val="70"/>
        </w:numPr>
        <w:tabs>
          <w:tab w:val="left" w:pos="34"/>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Описывать отдельные выдающиеся результаты, полученные в ходе развития математики как науки;</w:t>
      </w:r>
    </w:p>
    <w:p w:rsidR="007A135B" w:rsidRPr="000F5350" w:rsidRDefault="007A135B" w:rsidP="00FB74EF">
      <w:pPr>
        <w:numPr>
          <w:ilvl w:val="0"/>
          <w:numId w:val="70"/>
        </w:numPr>
        <w:tabs>
          <w:tab w:val="left" w:pos="34"/>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знать примеры математических открытий и их авторов, в связи с от</w:t>
      </w:r>
      <w:r w:rsidRPr="000F5350">
        <w:rPr>
          <w:rFonts w:ascii="Times New Roman" w:hAnsi="Times New Roman" w:cs="Times New Roman"/>
          <w:sz w:val="28"/>
          <w:szCs w:val="28"/>
        </w:rPr>
        <w:t>е</w:t>
      </w:r>
      <w:r w:rsidRPr="000F5350">
        <w:rPr>
          <w:rFonts w:ascii="Times New Roman" w:hAnsi="Times New Roman" w:cs="Times New Roman"/>
          <w:sz w:val="28"/>
          <w:szCs w:val="28"/>
        </w:rPr>
        <w:t>чественной и всемирной историей;</w:t>
      </w:r>
    </w:p>
    <w:p w:rsidR="007A135B" w:rsidRPr="000F5350" w:rsidRDefault="007A135B" w:rsidP="00FB74EF">
      <w:pPr>
        <w:numPr>
          <w:ilvl w:val="0"/>
          <w:numId w:val="70"/>
        </w:numPr>
        <w:tabs>
          <w:tab w:val="left" w:pos="34"/>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понимать роль математики в развитии России.</w:t>
      </w:r>
    </w:p>
    <w:p w:rsidR="007A135B" w:rsidRPr="000F5350" w:rsidRDefault="007A135B" w:rsidP="00FB74EF">
      <w:pPr>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 xml:space="preserve">Методы математики </w:t>
      </w:r>
    </w:p>
    <w:p w:rsidR="007A135B" w:rsidRPr="000F5350" w:rsidRDefault="007A135B" w:rsidP="00FB74EF">
      <w:pPr>
        <w:numPr>
          <w:ilvl w:val="0"/>
          <w:numId w:val="70"/>
        </w:numPr>
        <w:tabs>
          <w:tab w:val="left" w:pos="34"/>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Выбирать подходящий изученный метод для решения изученных т</w:t>
      </w:r>
      <w:r w:rsidRPr="000F5350">
        <w:rPr>
          <w:rFonts w:ascii="Times New Roman" w:hAnsi="Times New Roman" w:cs="Times New Roman"/>
          <w:sz w:val="28"/>
          <w:szCs w:val="28"/>
        </w:rPr>
        <w:t>и</w:t>
      </w:r>
      <w:r w:rsidRPr="000F5350">
        <w:rPr>
          <w:rFonts w:ascii="Times New Roman" w:hAnsi="Times New Roman" w:cs="Times New Roman"/>
          <w:sz w:val="28"/>
          <w:szCs w:val="28"/>
        </w:rPr>
        <w:t>пов математических задач;</w:t>
      </w:r>
    </w:p>
    <w:p w:rsidR="007A135B" w:rsidRPr="000F5350" w:rsidRDefault="007A135B" w:rsidP="00FB74EF">
      <w:pPr>
        <w:numPr>
          <w:ilvl w:val="0"/>
          <w:numId w:val="70"/>
        </w:numPr>
        <w:tabs>
          <w:tab w:val="left" w:pos="34"/>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Приводить примеры математических закономерностей в окружающей действительности и произведениях искусства.</w:t>
      </w:r>
    </w:p>
    <w:p w:rsidR="007A135B" w:rsidRPr="000F5350" w:rsidRDefault="007A135B" w:rsidP="00FB74EF">
      <w:pPr>
        <w:pStyle w:val="3"/>
        <w:keepNext w:val="0"/>
        <w:spacing w:before="0" w:line="240" w:lineRule="auto"/>
      </w:pPr>
      <w:bookmarkStart w:id="19" w:name="_Toc284662722"/>
      <w:bookmarkStart w:id="20" w:name="_Toc284663348"/>
    </w:p>
    <w:p w:rsidR="007A135B" w:rsidRPr="00107505" w:rsidRDefault="007A135B" w:rsidP="00FB74EF">
      <w:pPr>
        <w:pStyle w:val="3"/>
        <w:keepNext w:val="0"/>
        <w:spacing w:before="0" w:line="240" w:lineRule="auto"/>
        <w:rPr>
          <w:rFonts w:ascii="Times New Roman" w:hAnsi="Times New Roman" w:cs="Times New Roman"/>
          <w:color w:val="auto"/>
          <w:sz w:val="28"/>
          <w:szCs w:val="28"/>
        </w:rPr>
      </w:pPr>
      <w:r w:rsidRPr="00107505">
        <w:rPr>
          <w:rFonts w:ascii="Times New Roman" w:hAnsi="Times New Roman" w:cs="Times New Roman"/>
          <w:color w:val="auto"/>
          <w:sz w:val="28"/>
          <w:szCs w:val="28"/>
        </w:rPr>
        <w:t>Выпускник получит возможность научиться в 7-9 классах для обеспечения возможности успешного продолжения образования на базовом и углубле</w:t>
      </w:r>
      <w:r w:rsidRPr="00107505">
        <w:rPr>
          <w:rFonts w:ascii="Times New Roman" w:hAnsi="Times New Roman" w:cs="Times New Roman"/>
          <w:color w:val="auto"/>
          <w:sz w:val="28"/>
          <w:szCs w:val="28"/>
        </w:rPr>
        <w:t>н</w:t>
      </w:r>
      <w:r w:rsidRPr="00107505">
        <w:rPr>
          <w:rFonts w:ascii="Times New Roman" w:hAnsi="Times New Roman" w:cs="Times New Roman"/>
          <w:color w:val="auto"/>
          <w:sz w:val="28"/>
          <w:szCs w:val="28"/>
        </w:rPr>
        <w:t>ном уровнях</w:t>
      </w:r>
      <w:bookmarkEnd w:id="19"/>
      <w:bookmarkEnd w:id="20"/>
    </w:p>
    <w:p w:rsidR="007A135B" w:rsidRPr="000F5350" w:rsidRDefault="007A135B" w:rsidP="00FB74EF">
      <w:pPr>
        <w:spacing w:after="0" w:line="240" w:lineRule="auto"/>
        <w:rPr>
          <w:rFonts w:ascii="Times New Roman" w:hAnsi="Times New Roman" w:cs="Times New Roman"/>
          <w:sz w:val="28"/>
          <w:szCs w:val="28"/>
        </w:rPr>
      </w:pPr>
      <w:r w:rsidRPr="000F5350">
        <w:rPr>
          <w:rFonts w:ascii="Times New Roman" w:hAnsi="Times New Roman" w:cs="Times New Roman"/>
          <w:b/>
          <w:bCs/>
          <w:sz w:val="28"/>
          <w:szCs w:val="28"/>
        </w:rPr>
        <w:t>Элементы теории множеств и математической логики</w:t>
      </w:r>
    </w:p>
    <w:p w:rsidR="007A135B" w:rsidRPr="000F5350" w:rsidRDefault="007A135B" w:rsidP="00FB74EF">
      <w:pPr>
        <w:numPr>
          <w:ilvl w:val="0"/>
          <w:numId w:val="62"/>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7A135B" w:rsidRPr="000F5350" w:rsidRDefault="007A135B" w:rsidP="00FB74EF">
      <w:pPr>
        <w:numPr>
          <w:ilvl w:val="0"/>
          <w:numId w:val="62"/>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изображать множества и отношение множеств с помощью кругов Э</w:t>
      </w:r>
      <w:r w:rsidRPr="000F5350">
        <w:rPr>
          <w:rFonts w:ascii="Times New Roman" w:hAnsi="Times New Roman" w:cs="Times New Roman"/>
          <w:sz w:val="28"/>
          <w:szCs w:val="28"/>
        </w:rPr>
        <w:t>й</w:t>
      </w:r>
      <w:r w:rsidRPr="000F5350">
        <w:rPr>
          <w:rFonts w:ascii="Times New Roman" w:hAnsi="Times New Roman" w:cs="Times New Roman"/>
          <w:sz w:val="28"/>
          <w:szCs w:val="28"/>
        </w:rPr>
        <w:t>лера;</w:t>
      </w:r>
    </w:p>
    <w:p w:rsidR="007A135B" w:rsidRPr="000F5350" w:rsidRDefault="007A135B" w:rsidP="00FB74EF">
      <w:pPr>
        <w:numPr>
          <w:ilvl w:val="0"/>
          <w:numId w:val="62"/>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определять принадлежность элемента множеству, объединению и п</w:t>
      </w:r>
      <w:r w:rsidRPr="000F5350">
        <w:rPr>
          <w:rFonts w:ascii="Times New Roman" w:hAnsi="Times New Roman" w:cs="Times New Roman"/>
          <w:sz w:val="28"/>
          <w:szCs w:val="28"/>
        </w:rPr>
        <w:t>е</w:t>
      </w:r>
      <w:r w:rsidRPr="000F5350">
        <w:rPr>
          <w:rFonts w:ascii="Times New Roman" w:hAnsi="Times New Roman" w:cs="Times New Roman"/>
          <w:sz w:val="28"/>
          <w:szCs w:val="28"/>
        </w:rPr>
        <w:t xml:space="preserve">ресечению множеств; </w:t>
      </w:r>
    </w:p>
    <w:p w:rsidR="007A135B" w:rsidRPr="000F5350" w:rsidRDefault="007A135B" w:rsidP="00FB74EF">
      <w:pPr>
        <w:numPr>
          <w:ilvl w:val="0"/>
          <w:numId w:val="62"/>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задавать множество с помощью перечисления элементов, словесного описания;</w:t>
      </w:r>
    </w:p>
    <w:p w:rsidR="007A135B" w:rsidRPr="000F5350" w:rsidRDefault="007A135B" w:rsidP="00FB74EF">
      <w:pPr>
        <w:numPr>
          <w:ilvl w:val="0"/>
          <w:numId w:val="62"/>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оперировать понятиями: высказывание, истинность и ложность выск</w:t>
      </w:r>
      <w:r w:rsidRPr="000F5350">
        <w:rPr>
          <w:rFonts w:ascii="Times New Roman" w:hAnsi="Times New Roman" w:cs="Times New Roman"/>
          <w:sz w:val="28"/>
          <w:szCs w:val="28"/>
        </w:rPr>
        <w:t>а</w:t>
      </w:r>
      <w:r w:rsidRPr="000F5350">
        <w:rPr>
          <w:rFonts w:ascii="Times New Roman" w:hAnsi="Times New Roman" w:cs="Times New Roman"/>
          <w:sz w:val="28"/>
          <w:szCs w:val="28"/>
        </w:rPr>
        <w:t>зывания, отрицание высказываний, операции над высказываниями: и, или, не, условные высказывания (импликации);</w:t>
      </w:r>
    </w:p>
    <w:p w:rsidR="007A135B" w:rsidRPr="000F5350" w:rsidRDefault="007A135B" w:rsidP="00FB74EF">
      <w:pPr>
        <w:numPr>
          <w:ilvl w:val="0"/>
          <w:numId w:val="62"/>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строить высказывания, отрицания высказываний.</w:t>
      </w:r>
    </w:p>
    <w:p w:rsidR="007A135B" w:rsidRPr="000F5350" w:rsidRDefault="007A135B" w:rsidP="00FB74EF">
      <w:pPr>
        <w:tabs>
          <w:tab w:val="left" w:pos="1134"/>
        </w:tabs>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В повседневной жизни и при изучении других предметов:</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строить цепочки умозаключений на основе использования правил л</w:t>
      </w:r>
      <w:r w:rsidRPr="000F5350">
        <w:rPr>
          <w:sz w:val="28"/>
          <w:szCs w:val="28"/>
        </w:rPr>
        <w:t>о</w:t>
      </w:r>
      <w:r w:rsidRPr="000F5350">
        <w:rPr>
          <w:sz w:val="28"/>
          <w:szCs w:val="28"/>
        </w:rPr>
        <w:t>гики;</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использовать множества, операции с множествами, их графическое представление для описания реальных процессов и явлений.</w:t>
      </w:r>
    </w:p>
    <w:p w:rsidR="007A135B" w:rsidRPr="000F5350" w:rsidRDefault="007A135B" w:rsidP="00FB74EF">
      <w:pPr>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Числа</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Оперировать понятиями: множество натуральных чисел, множество целых чисел, множество рациональных чисел, иррациональное число, квадра</w:t>
      </w:r>
      <w:r w:rsidRPr="000F5350">
        <w:rPr>
          <w:rFonts w:ascii="Times New Roman" w:hAnsi="Times New Roman" w:cs="Times New Roman"/>
          <w:sz w:val="28"/>
          <w:szCs w:val="28"/>
        </w:rPr>
        <w:t>т</w:t>
      </w:r>
      <w:r w:rsidRPr="000F5350">
        <w:rPr>
          <w:rFonts w:ascii="Times New Roman" w:hAnsi="Times New Roman" w:cs="Times New Roman"/>
          <w:sz w:val="28"/>
          <w:szCs w:val="28"/>
        </w:rPr>
        <w:t>ный корень, множество действительных чисел, геометрическая интерпретация натуральных, целых, рациональных, действительных чисел;</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понимать и объяснять смысл позиционной записи натурального числа;</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выполнять вычисления, в том числе с использованием приемов раци</w:t>
      </w:r>
      <w:r w:rsidRPr="000F5350">
        <w:rPr>
          <w:rFonts w:ascii="Times New Roman" w:hAnsi="Times New Roman" w:cs="Times New Roman"/>
          <w:sz w:val="28"/>
          <w:szCs w:val="28"/>
        </w:rPr>
        <w:t>о</w:t>
      </w:r>
      <w:r w:rsidRPr="000F5350">
        <w:rPr>
          <w:rFonts w:ascii="Times New Roman" w:hAnsi="Times New Roman" w:cs="Times New Roman"/>
          <w:sz w:val="28"/>
          <w:szCs w:val="28"/>
        </w:rPr>
        <w:t>нальных вычислений;</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выполнять округление рациональных чисел с заданной точностью;</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сравнивать рациональные и иррациональные числа;</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представлять рациональное число в виде десятичной дроби</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упорядочивать числа, записанные в виде обыкновенной и десятичной дроби;</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находить НОД и НОК чисел и использовать их при решении задач.</w:t>
      </w:r>
    </w:p>
    <w:p w:rsidR="007A135B" w:rsidRPr="000F5350" w:rsidRDefault="007A135B" w:rsidP="00FB74EF">
      <w:pPr>
        <w:tabs>
          <w:tab w:val="left" w:pos="1134"/>
        </w:tabs>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В повседневной жизни и при изучении других предметов:</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применять правила приближенных вычислений при решении практ</w:t>
      </w:r>
      <w:r w:rsidRPr="000F5350">
        <w:rPr>
          <w:sz w:val="28"/>
          <w:szCs w:val="28"/>
        </w:rPr>
        <w:t>и</w:t>
      </w:r>
      <w:r w:rsidRPr="000F5350">
        <w:rPr>
          <w:sz w:val="28"/>
          <w:szCs w:val="28"/>
        </w:rPr>
        <w:t>ческих задач и решении задач других учебных предметов;</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выполнять сравнение результатов вычислений при решении практич</w:t>
      </w:r>
      <w:r w:rsidRPr="000F5350">
        <w:rPr>
          <w:sz w:val="28"/>
          <w:szCs w:val="28"/>
        </w:rPr>
        <w:t>е</w:t>
      </w:r>
      <w:r w:rsidRPr="000F5350">
        <w:rPr>
          <w:sz w:val="28"/>
          <w:szCs w:val="28"/>
        </w:rPr>
        <w:t>ских задач, в том числе приближенных вычислений;</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составлять и оценивать числовые выражения при решении практич</w:t>
      </w:r>
      <w:r w:rsidRPr="000F5350">
        <w:rPr>
          <w:sz w:val="28"/>
          <w:szCs w:val="28"/>
        </w:rPr>
        <w:t>е</w:t>
      </w:r>
      <w:r w:rsidRPr="000F5350">
        <w:rPr>
          <w:sz w:val="28"/>
          <w:szCs w:val="28"/>
        </w:rPr>
        <w:t>ских задач и задач из других учебных предметов;</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записывать и округлять числовые значения реальных величин с и</w:t>
      </w:r>
      <w:r w:rsidRPr="000F5350">
        <w:rPr>
          <w:sz w:val="28"/>
          <w:szCs w:val="28"/>
        </w:rPr>
        <w:t>с</w:t>
      </w:r>
      <w:r w:rsidRPr="000F5350">
        <w:rPr>
          <w:sz w:val="28"/>
          <w:szCs w:val="28"/>
        </w:rPr>
        <w:t>пользованием разных систем измерения.</w:t>
      </w:r>
    </w:p>
    <w:p w:rsidR="007A135B" w:rsidRPr="000F5350" w:rsidRDefault="007A135B" w:rsidP="00FB74EF">
      <w:pPr>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Тождественные преобразования</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Оперировать понятиями степени с натуральным показателем, степени с целым отрицательным показателем;</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выполнять преобразования целых выражений: действия с одночленами (сложение, вычитание, умножение), действия с многочленами (сложение, выч</w:t>
      </w:r>
      <w:r w:rsidRPr="000F5350">
        <w:rPr>
          <w:sz w:val="28"/>
          <w:szCs w:val="28"/>
        </w:rPr>
        <w:t>и</w:t>
      </w:r>
      <w:r w:rsidRPr="000F5350">
        <w:rPr>
          <w:sz w:val="28"/>
          <w:szCs w:val="28"/>
        </w:rPr>
        <w:t>тание, умножение);</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w:t>
      </w:r>
      <w:r w:rsidRPr="000F5350">
        <w:rPr>
          <w:sz w:val="28"/>
          <w:szCs w:val="28"/>
        </w:rPr>
        <w:t>о</w:t>
      </w:r>
      <w:r w:rsidRPr="000F5350">
        <w:rPr>
          <w:sz w:val="28"/>
          <w:szCs w:val="28"/>
        </w:rPr>
        <w:t>жения;</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выделять квадрат суммы и разности одночленов;</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раскладывать на множители квадратный   трехчлен;</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выполнять преобразования дробно-рациональных выражений: сокр</w:t>
      </w:r>
      <w:r w:rsidRPr="000F5350">
        <w:rPr>
          <w:sz w:val="28"/>
          <w:szCs w:val="28"/>
        </w:rPr>
        <w:t>а</w:t>
      </w:r>
      <w:r w:rsidRPr="000F5350">
        <w:rPr>
          <w:sz w:val="28"/>
          <w:szCs w:val="28"/>
        </w:rPr>
        <w:t>щение дробей, приведение алгебраических дробей к общему знаменателю, сл</w:t>
      </w:r>
      <w:r w:rsidRPr="000F5350">
        <w:rPr>
          <w:sz w:val="28"/>
          <w:szCs w:val="28"/>
        </w:rPr>
        <w:t>о</w:t>
      </w:r>
      <w:r w:rsidRPr="000F5350">
        <w:rPr>
          <w:sz w:val="28"/>
          <w:szCs w:val="28"/>
        </w:rPr>
        <w:t>жение, умножение, деление алгебраических дробей, возведение алгебраической дроби в натуральную и целую отрицательную степень;</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выполнять преобразования выражений, содержащих квадратные ко</w:t>
      </w:r>
      <w:r w:rsidRPr="000F5350">
        <w:rPr>
          <w:sz w:val="28"/>
          <w:szCs w:val="28"/>
        </w:rPr>
        <w:t>р</w:t>
      </w:r>
      <w:r w:rsidRPr="000F5350">
        <w:rPr>
          <w:sz w:val="28"/>
          <w:szCs w:val="28"/>
        </w:rPr>
        <w:t>ни;</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lastRenderedPageBreak/>
        <w:t>выделять квадрат суммы или разности двучлена в выражениях, соде</w:t>
      </w:r>
      <w:r w:rsidRPr="000F5350">
        <w:rPr>
          <w:sz w:val="28"/>
          <w:szCs w:val="28"/>
        </w:rPr>
        <w:t>р</w:t>
      </w:r>
      <w:r w:rsidRPr="000F5350">
        <w:rPr>
          <w:sz w:val="28"/>
          <w:szCs w:val="28"/>
        </w:rPr>
        <w:t>жащих квадратные корни;</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выполнять преобразования выражений, содержащих модуль.</w:t>
      </w:r>
    </w:p>
    <w:p w:rsidR="007A135B" w:rsidRPr="000F5350" w:rsidRDefault="007A135B" w:rsidP="00FB74EF">
      <w:pPr>
        <w:tabs>
          <w:tab w:val="left" w:pos="1134"/>
        </w:tabs>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В повседневной жизни и при изучении других предметов:</w:t>
      </w:r>
    </w:p>
    <w:p w:rsidR="007A135B" w:rsidRPr="000F5350" w:rsidRDefault="007A135B" w:rsidP="00FB74EF">
      <w:pPr>
        <w:pStyle w:val="a7"/>
        <w:numPr>
          <w:ilvl w:val="0"/>
          <w:numId w:val="72"/>
        </w:numPr>
        <w:tabs>
          <w:tab w:val="left" w:pos="1134"/>
        </w:tabs>
        <w:ind w:left="0" w:firstLine="709"/>
        <w:rPr>
          <w:sz w:val="28"/>
          <w:szCs w:val="28"/>
        </w:rPr>
      </w:pPr>
      <w:r w:rsidRPr="000F5350">
        <w:rPr>
          <w:sz w:val="28"/>
          <w:szCs w:val="28"/>
        </w:rPr>
        <w:t>выполнять преобразования и действия с числами, записанными в ста</w:t>
      </w:r>
      <w:r w:rsidRPr="000F5350">
        <w:rPr>
          <w:sz w:val="28"/>
          <w:szCs w:val="28"/>
        </w:rPr>
        <w:t>н</w:t>
      </w:r>
      <w:r w:rsidRPr="000F5350">
        <w:rPr>
          <w:sz w:val="28"/>
          <w:szCs w:val="28"/>
        </w:rPr>
        <w:t>дартном виде;</w:t>
      </w:r>
    </w:p>
    <w:p w:rsidR="007A135B" w:rsidRPr="000F5350" w:rsidRDefault="007A135B" w:rsidP="00FB74EF">
      <w:pPr>
        <w:pStyle w:val="a7"/>
        <w:numPr>
          <w:ilvl w:val="0"/>
          <w:numId w:val="72"/>
        </w:numPr>
        <w:tabs>
          <w:tab w:val="left" w:pos="1134"/>
        </w:tabs>
        <w:ind w:left="0" w:firstLine="709"/>
        <w:rPr>
          <w:sz w:val="28"/>
          <w:szCs w:val="28"/>
        </w:rPr>
      </w:pPr>
      <w:r w:rsidRPr="000F5350">
        <w:rPr>
          <w:sz w:val="28"/>
          <w:szCs w:val="28"/>
        </w:rPr>
        <w:t>выполнять преобразования алгебраических выражений при решении задач других учебных предметов.</w:t>
      </w:r>
    </w:p>
    <w:p w:rsidR="007A135B" w:rsidRPr="000F5350" w:rsidRDefault="007A135B" w:rsidP="00FB74EF">
      <w:pPr>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Уравнения и неравенства</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решать линейные уравнения и уравнения, сводимые к линейным с п</w:t>
      </w:r>
      <w:r w:rsidRPr="000F5350">
        <w:rPr>
          <w:sz w:val="28"/>
          <w:szCs w:val="28"/>
        </w:rPr>
        <w:t>о</w:t>
      </w:r>
      <w:r w:rsidRPr="000F5350">
        <w:rPr>
          <w:sz w:val="28"/>
          <w:szCs w:val="28"/>
        </w:rPr>
        <w:t>мощью тождественных преобразований;</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решать квадратные уравнения и уравнения, сводимые к квадратным с помощью тождественных преобразований;</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решать дробно-линейные уравнения;</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 xml:space="preserve">решать простейшие иррациональные уравнения вида </w:t>
      </w:r>
      <w:r w:rsidR="00A64E93">
        <w:rPr>
          <w:noProof/>
          <w:position w:val="-16"/>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54.25pt;height:21.5pt;visibility:visible">
            <v:imagedata r:id="rId11" o:title=""/>
          </v:shape>
        </w:pict>
      </w:r>
      <w:r w:rsidRPr="000F5350">
        <w:rPr>
          <w:sz w:val="28"/>
          <w:szCs w:val="28"/>
        </w:rPr>
        <w:t xml:space="preserve">, </w:t>
      </w:r>
      <w:r w:rsidR="00A64E93">
        <w:rPr>
          <w:noProof/>
          <w:position w:val="-16"/>
          <w:sz w:val="28"/>
          <w:szCs w:val="28"/>
        </w:rPr>
        <w:pict>
          <v:shape id="Рисунок 2" o:spid="_x0000_i1026" type="#_x0000_t75" style="width:76.85pt;height:19.9pt;visibility:visible">
            <v:imagedata r:id="rId12" o:title=""/>
          </v:shape>
        </w:pict>
      </w:r>
      <w:r w:rsidRPr="000F5350">
        <w:rPr>
          <w:sz w:val="28"/>
          <w:szCs w:val="28"/>
        </w:rPr>
        <w:t>;</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решать уравнения вида</w:t>
      </w:r>
      <w:r w:rsidR="00A64E93">
        <w:rPr>
          <w:noProof/>
          <w:position w:val="-6"/>
          <w:sz w:val="28"/>
          <w:szCs w:val="28"/>
        </w:rPr>
        <w:pict>
          <v:shape id="Рисунок 3" o:spid="_x0000_i1027" type="#_x0000_t75" style="width:25.25pt;height:19.9pt;visibility:visible">
            <v:imagedata r:id="rId13" o:title=""/>
          </v:shape>
        </w:pict>
      </w:r>
      <w:r w:rsidRPr="000F5350">
        <w:rPr>
          <w:sz w:val="28"/>
          <w:szCs w:val="28"/>
        </w:rPr>
        <w:t>;</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решать уравнения способом разложения на множители и замены пер</w:t>
      </w:r>
      <w:r w:rsidRPr="000F5350">
        <w:rPr>
          <w:sz w:val="28"/>
          <w:szCs w:val="28"/>
        </w:rPr>
        <w:t>е</w:t>
      </w:r>
      <w:r w:rsidRPr="000F5350">
        <w:rPr>
          <w:sz w:val="28"/>
          <w:szCs w:val="28"/>
        </w:rPr>
        <w:t>менной;</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использовать метод интервалов для решения целых и дробно-рациональных неравенств;</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решать линейные уравнения и неравенства с параметрами;</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решать несложные квадратные уравнения с параметром;</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решать несложные системы линейных уравнений с параметрами;</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решать несложные уравнения в целых числах.</w:t>
      </w:r>
    </w:p>
    <w:p w:rsidR="007A135B" w:rsidRPr="000F5350" w:rsidRDefault="007A135B" w:rsidP="00FB74EF">
      <w:pPr>
        <w:tabs>
          <w:tab w:val="left" w:pos="1134"/>
        </w:tabs>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В повседневной жизни и при изучении других предметов:</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выполнять оценку правдоподобия результатов, получаемых при реш</w:t>
      </w:r>
      <w:r w:rsidRPr="000F5350">
        <w:rPr>
          <w:sz w:val="28"/>
          <w:szCs w:val="28"/>
        </w:rPr>
        <w:t>е</w:t>
      </w:r>
      <w:r w:rsidRPr="000F5350">
        <w:rPr>
          <w:sz w:val="28"/>
          <w:szCs w:val="28"/>
        </w:rPr>
        <w:t>нии линейных и квадратных уравнений и систем линейных уравнений и нер</w:t>
      </w:r>
      <w:r w:rsidRPr="000F5350">
        <w:rPr>
          <w:sz w:val="28"/>
          <w:szCs w:val="28"/>
        </w:rPr>
        <w:t>а</w:t>
      </w:r>
      <w:r w:rsidRPr="000F5350">
        <w:rPr>
          <w:sz w:val="28"/>
          <w:szCs w:val="28"/>
        </w:rPr>
        <w:t>венств при решении задач других учебных предметов;</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w:t>
      </w:r>
      <w:r w:rsidRPr="000F5350">
        <w:rPr>
          <w:sz w:val="28"/>
          <w:szCs w:val="28"/>
        </w:rPr>
        <w:t>и</w:t>
      </w:r>
      <w:r w:rsidRPr="000F5350">
        <w:rPr>
          <w:sz w:val="28"/>
          <w:szCs w:val="28"/>
        </w:rPr>
        <w:t>кладной задачи;</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уметь интерпретировать полученный при решении уравнения, нер</w:t>
      </w:r>
      <w:r w:rsidRPr="000F5350">
        <w:rPr>
          <w:sz w:val="28"/>
          <w:szCs w:val="28"/>
        </w:rPr>
        <w:t>а</w:t>
      </w:r>
      <w:r w:rsidRPr="000F5350">
        <w:rPr>
          <w:sz w:val="28"/>
          <w:szCs w:val="28"/>
        </w:rPr>
        <w:t>венства или системы результат в контексте заданной реальной ситуации или прикладной задачи.</w:t>
      </w:r>
    </w:p>
    <w:p w:rsidR="007A135B" w:rsidRPr="000F5350" w:rsidRDefault="007A135B" w:rsidP="00FB74EF">
      <w:pPr>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Функции</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lastRenderedPageBreak/>
        <w:t>Оперировать понятиями: функциональная зависимость, функция, гр</w:t>
      </w:r>
      <w:r w:rsidRPr="000F5350">
        <w:rPr>
          <w:sz w:val="28"/>
          <w:szCs w:val="28"/>
        </w:rPr>
        <w:t>а</w:t>
      </w:r>
      <w:r w:rsidRPr="000F5350">
        <w:rPr>
          <w:sz w:val="28"/>
          <w:szCs w:val="28"/>
        </w:rPr>
        <w:t>фик функции, способы задания функции, аргумент и значение функции, область определения и множество значений функции, нули функции, промежутки зн</w:t>
      </w:r>
      <w:r w:rsidRPr="000F5350">
        <w:rPr>
          <w:sz w:val="28"/>
          <w:szCs w:val="28"/>
        </w:rPr>
        <w:t>а</w:t>
      </w:r>
      <w:r w:rsidRPr="000F5350">
        <w:rPr>
          <w:sz w:val="28"/>
          <w:szCs w:val="28"/>
        </w:rPr>
        <w:t xml:space="preserve">копостоянства, монотонность функции, четность/нечетность функции; </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строить графики линейной, квадратичной функций, обратной пропо</w:t>
      </w:r>
      <w:r w:rsidRPr="000F5350">
        <w:rPr>
          <w:sz w:val="28"/>
          <w:szCs w:val="28"/>
        </w:rPr>
        <w:t>р</w:t>
      </w:r>
      <w:r w:rsidRPr="000F5350">
        <w:rPr>
          <w:sz w:val="28"/>
          <w:szCs w:val="28"/>
        </w:rPr>
        <w:t xml:space="preserve">циональности, функции вида: </w:t>
      </w:r>
      <w:r w:rsidR="00A64E93">
        <w:rPr>
          <w:noProof/>
          <w:position w:val="-24"/>
          <w:sz w:val="28"/>
          <w:szCs w:val="28"/>
        </w:rPr>
        <w:pict>
          <v:shape id="Рисунок 4" o:spid="_x0000_i1028" type="#_x0000_t75" style="width:58.05pt;height:26.35pt;visibility:visible">
            <v:imagedata r:id="rId14" o:title=""/>
          </v:shape>
        </w:pict>
      </w:r>
      <w:r w:rsidRPr="000F5350">
        <w:rPr>
          <w:sz w:val="28"/>
          <w:szCs w:val="28"/>
        </w:rPr>
        <w:t xml:space="preserve">, </w:t>
      </w:r>
      <w:r w:rsidR="00A64E93">
        <w:rPr>
          <w:noProof/>
          <w:position w:val="-10"/>
          <w:sz w:val="28"/>
          <w:szCs w:val="28"/>
        </w:rPr>
        <w:pict>
          <v:shape id="Рисунок 5" o:spid="_x0000_i1029" type="#_x0000_t75" style="width:37.6pt;height:16.1pt;visibility:visible">
            <v:imagedata r:id="rId15" o:title=""/>
          </v:shape>
        </w:pict>
      </w:r>
      <w:r w:rsidRPr="000F5350">
        <w:rPr>
          <w:sz w:val="28"/>
          <w:szCs w:val="28"/>
        </w:rPr>
        <w:fldChar w:fldCharType="begin"/>
      </w:r>
      <w:r w:rsidRPr="000F5350">
        <w:rPr>
          <w:sz w:val="28"/>
          <w:szCs w:val="28"/>
        </w:rPr>
        <w:instrText xml:space="preserve"> QUOTE  </w:instrText>
      </w:r>
      <w:r w:rsidRPr="000F5350">
        <w:rPr>
          <w:sz w:val="28"/>
          <w:szCs w:val="28"/>
        </w:rPr>
        <w:fldChar w:fldCharType="end"/>
      </w:r>
      <w:r w:rsidRPr="000F5350">
        <w:rPr>
          <w:b/>
          <w:bCs/>
          <w:sz w:val="28"/>
          <w:szCs w:val="28"/>
        </w:rPr>
        <w:t>,</w:t>
      </w:r>
      <w:r w:rsidR="00A64E93">
        <w:rPr>
          <w:noProof/>
          <w:position w:val="-10"/>
          <w:sz w:val="28"/>
          <w:szCs w:val="28"/>
        </w:rPr>
        <w:pict>
          <v:shape id="Рисунок 6" o:spid="_x0000_i1030" type="#_x0000_t75" style="width:26.35pt;height:16.1pt;visibility:visible">
            <v:imagedata r:id="rId16" o:title=""/>
          </v:shape>
        </w:pict>
      </w:r>
      <w:r w:rsidR="00C028A5">
        <w:fldChar w:fldCharType="begin"/>
      </w:r>
      <w:r w:rsidR="00C028A5">
        <w:fldChar w:fldCharType="separate"/>
      </w:r>
      <w:r w:rsidR="00A64E93">
        <w:rPr>
          <w:noProof/>
          <w:position w:val="-10"/>
          <w:sz w:val="28"/>
          <w:szCs w:val="28"/>
        </w:rPr>
        <w:pict>
          <v:shape id="Рисунок 12" o:spid="_x0000_i1031" type="#_x0000_t75" style="width:26.35pt;height:17.75pt;visibility:visible">
            <v:imagedata r:id="rId16" o:title=""/>
          </v:shape>
        </w:pict>
      </w:r>
      <w:r w:rsidR="00C028A5">
        <w:rPr>
          <w:noProof/>
          <w:position w:val="-10"/>
          <w:sz w:val="28"/>
          <w:szCs w:val="28"/>
        </w:rPr>
        <w:fldChar w:fldCharType="end"/>
      </w:r>
      <w:r w:rsidRPr="000F5350">
        <w:rPr>
          <w:sz w:val="28"/>
          <w:szCs w:val="28"/>
        </w:rPr>
        <w:t xml:space="preserve">, </w:t>
      </w:r>
      <w:r w:rsidR="00A64E93">
        <w:rPr>
          <w:noProof/>
          <w:position w:val="-12"/>
          <w:sz w:val="28"/>
          <w:szCs w:val="28"/>
        </w:rPr>
        <w:pict>
          <v:shape id="Рисунок 8" o:spid="_x0000_i1032" type="#_x0000_t75" style="width:21.5pt;height:17.75pt;visibility:visible">
            <v:imagedata r:id="rId17" o:title=""/>
          </v:shape>
        </w:pict>
      </w:r>
      <w:r w:rsidRPr="000F5350">
        <w:rPr>
          <w:sz w:val="28"/>
          <w:szCs w:val="28"/>
        </w:rPr>
        <w:t>;</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на примере квадратичной функции, использовать преобразования гр</w:t>
      </w:r>
      <w:r w:rsidRPr="000F5350">
        <w:rPr>
          <w:sz w:val="28"/>
          <w:szCs w:val="28"/>
        </w:rPr>
        <w:t>а</w:t>
      </w:r>
      <w:r w:rsidRPr="000F5350">
        <w:rPr>
          <w:sz w:val="28"/>
          <w:szCs w:val="28"/>
        </w:rPr>
        <w:t xml:space="preserve">фика функции </w:t>
      </w:r>
      <w:r w:rsidRPr="000F5350">
        <w:rPr>
          <w:sz w:val="28"/>
          <w:szCs w:val="28"/>
          <w:lang w:val="en-US"/>
        </w:rPr>
        <w:t>y</w:t>
      </w:r>
      <w:r w:rsidRPr="000F5350">
        <w:rPr>
          <w:sz w:val="28"/>
          <w:szCs w:val="28"/>
        </w:rPr>
        <w:t>=</w:t>
      </w:r>
      <w:r w:rsidRPr="000F5350">
        <w:rPr>
          <w:sz w:val="28"/>
          <w:szCs w:val="28"/>
          <w:lang w:val="en-US"/>
        </w:rPr>
        <w:t>f</w:t>
      </w:r>
      <w:r w:rsidRPr="000F5350">
        <w:rPr>
          <w:sz w:val="28"/>
          <w:szCs w:val="28"/>
        </w:rPr>
        <w:t>(</w:t>
      </w:r>
      <w:r w:rsidRPr="000F5350">
        <w:rPr>
          <w:sz w:val="28"/>
          <w:szCs w:val="28"/>
          <w:lang w:val="en-US"/>
        </w:rPr>
        <w:t>x</w:t>
      </w:r>
      <w:r w:rsidRPr="000F5350">
        <w:rPr>
          <w:sz w:val="28"/>
          <w:szCs w:val="28"/>
        </w:rPr>
        <w:t xml:space="preserve">) для построения графиков функций </w:t>
      </w:r>
      <w:r w:rsidR="00A64E93">
        <w:rPr>
          <w:noProof/>
          <w:position w:val="-12"/>
          <w:sz w:val="28"/>
          <w:szCs w:val="28"/>
        </w:rPr>
        <w:pict>
          <v:shape id="Рисунок 9" o:spid="_x0000_i1033" type="#_x0000_t75" style="width:74.7pt;height:17.75pt;visibility:visible">
            <v:imagedata r:id="rId18" o:title=""/>
          </v:shape>
        </w:pict>
      </w:r>
      <w:r w:rsidRPr="000F5350">
        <w:rPr>
          <w:sz w:val="28"/>
          <w:szCs w:val="28"/>
        </w:rPr>
        <w:t xml:space="preserve">; </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составлять уравнения прямой по заданным условиям: проходящей ч</w:t>
      </w:r>
      <w:r w:rsidRPr="000F5350">
        <w:rPr>
          <w:sz w:val="28"/>
          <w:szCs w:val="28"/>
        </w:rPr>
        <w:t>е</w:t>
      </w:r>
      <w:r w:rsidRPr="000F5350">
        <w:rPr>
          <w:sz w:val="28"/>
          <w:szCs w:val="28"/>
        </w:rPr>
        <w:t>рез две точки с заданными координатами, проходящей через данную точку и параллельной данной прямой;</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исследовать функцию по ее графику;</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находить множество значений, нули, промежутки знакопостоянства, монотонности квадратичной функции;</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оперировать понятиями: последовательность, арифметическая пр</w:t>
      </w:r>
      <w:r w:rsidRPr="000F5350">
        <w:rPr>
          <w:sz w:val="28"/>
          <w:szCs w:val="28"/>
        </w:rPr>
        <w:t>о</w:t>
      </w:r>
      <w:r w:rsidRPr="000F5350">
        <w:rPr>
          <w:sz w:val="28"/>
          <w:szCs w:val="28"/>
        </w:rPr>
        <w:t>грессия, геометрическая прогрессия;</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решать задачи на арифметическую и геометрическую прогрессию.</w:t>
      </w:r>
    </w:p>
    <w:p w:rsidR="007A135B" w:rsidRPr="000F5350" w:rsidRDefault="007A135B" w:rsidP="00FB74EF">
      <w:pPr>
        <w:tabs>
          <w:tab w:val="left" w:pos="1134"/>
        </w:tabs>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В повседневной жизни и при изучении других предметов:</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иллюстрировать с помощью графика реальную зависимость или пр</w:t>
      </w:r>
      <w:r w:rsidRPr="000F5350">
        <w:rPr>
          <w:sz w:val="28"/>
          <w:szCs w:val="28"/>
        </w:rPr>
        <w:t>о</w:t>
      </w:r>
      <w:r w:rsidRPr="000F5350">
        <w:rPr>
          <w:sz w:val="28"/>
          <w:szCs w:val="28"/>
        </w:rPr>
        <w:t>цесс по их характеристикам;</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использовать свойства и график квадратичной функции при решении задач из других учебных предметов.</w:t>
      </w:r>
    </w:p>
    <w:p w:rsidR="007A135B" w:rsidRPr="000F5350" w:rsidRDefault="007A135B" w:rsidP="00FB74EF">
      <w:pPr>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Текстовые задачи</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Решать простые и сложные задачи разных типов, а также задачи п</w:t>
      </w:r>
      <w:r w:rsidRPr="000F5350">
        <w:rPr>
          <w:rFonts w:ascii="Times New Roman" w:hAnsi="Times New Roman" w:cs="Times New Roman"/>
          <w:sz w:val="28"/>
          <w:szCs w:val="28"/>
        </w:rPr>
        <w:t>о</w:t>
      </w:r>
      <w:r w:rsidRPr="000F5350">
        <w:rPr>
          <w:rFonts w:ascii="Times New Roman" w:hAnsi="Times New Roman" w:cs="Times New Roman"/>
          <w:sz w:val="28"/>
          <w:szCs w:val="28"/>
        </w:rPr>
        <w:t>вышенной трудности;</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использовать разные краткие записи как модели текстов сложных з</w:t>
      </w:r>
      <w:r w:rsidRPr="000F5350">
        <w:rPr>
          <w:rFonts w:ascii="Times New Roman" w:hAnsi="Times New Roman" w:cs="Times New Roman"/>
          <w:sz w:val="28"/>
          <w:szCs w:val="28"/>
        </w:rPr>
        <w:t>а</w:t>
      </w:r>
      <w:r w:rsidRPr="000F5350">
        <w:rPr>
          <w:rFonts w:ascii="Times New Roman" w:hAnsi="Times New Roman" w:cs="Times New Roman"/>
          <w:sz w:val="28"/>
          <w:szCs w:val="28"/>
        </w:rPr>
        <w:t>дач для построения поисковой схемы и решения задач;</w:t>
      </w:r>
    </w:p>
    <w:p w:rsidR="007A135B" w:rsidRPr="000F5350" w:rsidRDefault="007A135B" w:rsidP="00FB74EF">
      <w:pPr>
        <w:pStyle w:val="a7"/>
        <w:numPr>
          <w:ilvl w:val="0"/>
          <w:numId w:val="58"/>
        </w:numPr>
        <w:tabs>
          <w:tab w:val="left" w:pos="1134"/>
        </w:tabs>
        <w:ind w:left="0" w:firstLine="709"/>
        <w:rPr>
          <w:sz w:val="28"/>
          <w:szCs w:val="28"/>
          <w:lang w:eastAsia="en-US"/>
        </w:rPr>
      </w:pPr>
      <w:r w:rsidRPr="000F5350">
        <w:rPr>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знать и применять оба способа поиска решения задач (от требования к условию и от условия к требованию);</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моделировать рассуждения при поиске решения задач с помощью граф-схемы;</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выделять этапы решения задачи и содержание каждого этапа;</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уметь выбирать оптимальный метод решения задачи и осознавать в</w:t>
      </w:r>
      <w:r w:rsidRPr="000F5350">
        <w:rPr>
          <w:rFonts w:ascii="Times New Roman" w:hAnsi="Times New Roman" w:cs="Times New Roman"/>
          <w:sz w:val="28"/>
          <w:szCs w:val="28"/>
        </w:rPr>
        <w:t>ы</w:t>
      </w:r>
      <w:r w:rsidRPr="000F5350">
        <w:rPr>
          <w:rFonts w:ascii="Times New Roman" w:hAnsi="Times New Roman" w:cs="Times New Roman"/>
          <w:sz w:val="28"/>
          <w:szCs w:val="28"/>
        </w:rPr>
        <w:t>бор метода, рассматривать различные методы, находить разные решения задачи, если возможно;</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анализировать затруднения при решении задач;</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выполнять различные преобразования предложенной задачи, констр</w:t>
      </w:r>
      <w:r w:rsidRPr="000F5350">
        <w:rPr>
          <w:rFonts w:ascii="Times New Roman" w:hAnsi="Times New Roman" w:cs="Times New Roman"/>
          <w:sz w:val="28"/>
          <w:szCs w:val="28"/>
        </w:rPr>
        <w:t>у</w:t>
      </w:r>
      <w:r w:rsidRPr="000F5350">
        <w:rPr>
          <w:rFonts w:ascii="Times New Roman" w:hAnsi="Times New Roman" w:cs="Times New Roman"/>
          <w:sz w:val="28"/>
          <w:szCs w:val="28"/>
        </w:rPr>
        <w:t>ировать новые задачи из данной, в том числе обратные;</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интерпретировать вычислительные результаты в задаче, исследовать полученное решение задачи;</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исследовать всевозможные ситуации при решении задач на движение по реке, рассматривать разные системы отсчета;</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решать разнообразные задачи «на части», </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осознавать и объяснять идентичность задач разных типов, связыва</w:t>
      </w:r>
      <w:r w:rsidRPr="000F5350">
        <w:rPr>
          <w:rFonts w:ascii="Times New Roman" w:hAnsi="Times New Roman" w:cs="Times New Roman"/>
          <w:sz w:val="28"/>
          <w:szCs w:val="28"/>
        </w:rPr>
        <w:t>ю</w:t>
      </w:r>
      <w:r w:rsidRPr="000F5350">
        <w:rPr>
          <w:rFonts w:ascii="Times New Roman" w:hAnsi="Times New Roman" w:cs="Times New Roman"/>
          <w:sz w:val="28"/>
          <w:szCs w:val="28"/>
        </w:rPr>
        <w:t>щих три величины (на работу, на покупки, на движение), выделять эти велич</w:t>
      </w:r>
      <w:r w:rsidRPr="000F5350">
        <w:rPr>
          <w:rFonts w:ascii="Times New Roman" w:hAnsi="Times New Roman" w:cs="Times New Roman"/>
          <w:sz w:val="28"/>
          <w:szCs w:val="28"/>
        </w:rPr>
        <w:t>и</w:t>
      </w:r>
      <w:r w:rsidRPr="000F5350">
        <w:rPr>
          <w:rFonts w:ascii="Times New Roman" w:hAnsi="Times New Roman" w:cs="Times New Roman"/>
          <w:sz w:val="28"/>
          <w:szCs w:val="28"/>
        </w:rPr>
        <w:t>ны и отношения между ними, применять их при решении задач, конструировать собственные задач указанных типов;</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владеть основными методами решения задач на смеси, сплавы, ко</w:t>
      </w:r>
      <w:r w:rsidRPr="000F5350">
        <w:rPr>
          <w:rFonts w:ascii="Times New Roman" w:hAnsi="Times New Roman" w:cs="Times New Roman"/>
          <w:sz w:val="28"/>
          <w:szCs w:val="28"/>
        </w:rPr>
        <w:t>н</w:t>
      </w:r>
      <w:r w:rsidRPr="000F5350">
        <w:rPr>
          <w:rFonts w:ascii="Times New Roman" w:hAnsi="Times New Roman" w:cs="Times New Roman"/>
          <w:sz w:val="28"/>
          <w:szCs w:val="28"/>
        </w:rPr>
        <w:t>центрации;</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решать задачи на проценты, в том числе, сложные проценты с обосн</w:t>
      </w:r>
      <w:r w:rsidRPr="000F5350">
        <w:rPr>
          <w:rFonts w:ascii="Times New Roman" w:hAnsi="Times New Roman" w:cs="Times New Roman"/>
          <w:sz w:val="28"/>
          <w:szCs w:val="28"/>
        </w:rPr>
        <w:t>о</w:t>
      </w:r>
      <w:r w:rsidRPr="000F5350">
        <w:rPr>
          <w:rFonts w:ascii="Times New Roman" w:hAnsi="Times New Roman" w:cs="Times New Roman"/>
          <w:sz w:val="28"/>
          <w:szCs w:val="28"/>
        </w:rPr>
        <w:t>ванием, используя разные способы;</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решать логические задачи разными способами, в том числе, с двумя блоками и с тремя блоками данных с помощью таблиц;</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решать задачи по комбинаторике и теории вероятностей на основе и</w:t>
      </w:r>
      <w:r w:rsidRPr="000F5350">
        <w:rPr>
          <w:rFonts w:ascii="Times New Roman" w:hAnsi="Times New Roman" w:cs="Times New Roman"/>
          <w:sz w:val="28"/>
          <w:szCs w:val="28"/>
        </w:rPr>
        <w:t>с</w:t>
      </w:r>
      <w:r w:rsidRPr="000F5350">
        <w:rPr>
          <w:rFonts w:ascii="Times New Roman" w:hAnsi="Times New Roman" w:cs="Times New Roman"/>
          <w:sz w:val="28"/>
          <w:szCs w:val="28"/>
        </w:rPr>
        <w:t>пользования изученных методов и обосновывать решение;</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решать несложные задачи по математической статистике;</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овладеть основными методами решения сюжетных задач: арифметич</w:t>
      </w:r>
      <w:r w:rsidRPr="000F5350">
        <w:rPr>
          <w:rFonts w:ascii="Times New Roman" w:hAnsi="Times New Roman" w:cs="Times New Roman"/>
          <w:sz w:val="28"/>
          <w:szCs w:val="28"/>
        </w:rPr>
        <w:t>е</w:t>
      </w:r>
      <w:r w:rsidRPr="000F5350">
        <w:rPr>
          <w:rFonts w:ascii="Times New Roman" w:hAnsi="Times New Roman" w:cs="Times New Roman"/>
          <w:sz w:val="28"/>
          <w:szCs w:val="28"/>
        </w:rPr>
        <w:t>ский, алгебраический, перебор вариантов, геометрический, графический, пр</w:t>
      </w:r>
      <w:r w:rsidRPr="000F5350">
        <w:rPr>
          <w:rFonts w:ascii="Times New Roman" w:hAnsi="Times New Roman" w:cs="Times New Roman"/>
          <w:sz w:val="28"/>
          <w:szCs w:val="28"/>
        </w:rPr>
        <w:t>и</w:t>
      </w:r>
      <w:r w:rsidRPr="000F5350">
        <w:rPr>
          <w:rFonts w:ascii="Times New Roman" w:hAnsi="Times New Roman" w:cs="Times New Roman"/>
          <w:sz w:val="28"/>
          <w:szCs w:val="28"/>
        </w:rPr>
        <w:t>менять их в новых по сравнению с изученными ситуациях.</w:t>
      </w:r>
    </w:p>
    <w:p w:rsidR="007A135B" w:rsidRPr="000F5350" w:rsidRDefault="007A135B" w:rsidP="00FB74EF">
      <w:pPr>
        <w:tabs>
          <w:tab w:val="left" w:pos="1134"/>
        </w:tabs>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В повседневной жизни и при изучении других предметов:</w:t>
      </w:r>
    </w:p>
    <w:p w:rsidR="007A135B" w:rsidRPr="000F5350" w:rsidRDefault="007A135B" w:rsidP="00FB74EF">
      <w:pPr>
        <w:pStyle w:val="a7"/>
        <w:numPr>
          <w:ilvl w:val="0"/>
          <w:numId w:val="58"/>
        </w:numPr>
        <w:tabs>
          <w:tab w:val="left" w:pos="1134"/>
        </w:tabs>
        <w:ind w:left="0" w:firstLine="709"/>
        <w:rPr>
          <w:sz w:val="28"/>
          <w:szCs w:val="28"/>
          <w:lang w:eastAsia="en-US"/>
        </w:rPr>
      </w:pPr>
      <w:r w:rsidRPr="000F5350">
        <w:rPr>
          <w:sz w:val="28"/>
          <w:szCs w:val="28"/>
          <w:lang w:eastAsia="en-US"/>
        </w:rPr>
        <w:t>выделять при решении задач характеристики рассматриваемой в зад</w:t>
      </w:r>
      <w:r w:rsidRPr="000F5350">
        <w:rPr>
          <w:sz w:val="28"/>
          <w:szCs w:val="28"/>
          <w:lang w:eastAsia="en-US"/>
        </w:rPr>
        <w:t>а</w:t>
      </w:r>
      <w:r w:rsidRPr="000F5350">
        <w:rPr>
          <w:sz w:val="28"/>
          <w:szCs w:val="28"/>
          <w:lang w:eastAsia="en-US"/>
        </w:rPr>
        <w:t>че ситуации, отличные от реальных (те, от которых абстрагировались), констр</w:t>
      </w:r>
      <w:r w:rsidRPr="000F5350">
        <w:rPr>
          <w:sz w:val="28"/>
          <w:szCs w:val="28"/>
          <w:lang w:eastAsia="en-US"/>
        </w:rPr>
        <w:t>у</w:t>
      </w:r>
      <w:r w:rsidRPr="000F5350">
        <w:rPr>
          <w:sz w:val="28"/>
          <w:szCs w:val="28"/>
          <w:lang w:eastAsia="en-US"/>
        </w:rPr>
        <w:t>ировать новые ситуации с учетом этих характеристик, в частности, при решении задач на концентрации, учитывать плотность вещества;</w:t>
      </w:r>
    </w:p>
    <w:p w:rsidR="007A135B" w:rsidRPr="000F5350" w:rsidRDefault="007A135B" w:rsidP="00FB74EF">
      <w:pPr>
        <w:pStyle w:val="a7"/>
        <w:numPr>
          <w:ilvl w:val="0"/>
          <w:numId w:val="58"/>
        </w:numPr>
        <w:tabs>
          <w:tab w:val="left" w:pos="1134"/>
        </w:tabs>
        <w:ind w:left="0" w:firstLine="709"/>
        <w:rPr>
          <w:sz w:val="28"/>
          <w:szCs w:val="28"/>
          <w:lang w:eastAsia="en-US"/>
        </w:rPr>
      </w:pPr>
      <w:r w:rsidRPr="000F5350">
        <w:rPr>
          <w:sz w:val="28"/>
          <w:szCs w:val="28"/>
          <w:lang w:eastAsia="en-US"/>
        </w:rPr>
        <w:t>решать и конструировать задачи на основе рассмотрения реальных с</w:t>
      </w:r>
      <w:r w:rsidRPr="000F5350">
        <w:rPr>
          <w:sz w:val="28"/>
          <w:szCs w:val="28"/>
          <w:lang w:eastAsia="en-US"/>
        </w:rPr>
        <w:t>и</w:t>
      </w:r>
      <w:r w:rsidRPr="000F5350">
        <w:rPr>
          <w:sz w:val="28"/>
          <w:szCs w:val="28"/>
          <w:lang w:eastAsia="en-US"/>
        </w:rPr>
        <w:t>туаций, в которых не требуется точный вычислительный результат;</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lang w:eastAsia="en-US"/>
        </w:rPr>
        <w:t>решать задачи на движение по реке, рассматривая разные системы о</w:t>
      </w:r>
      <w:r w:rsidRPr="000F5350">
        <w:rPr>
          <w:sz w:val="28"/>
          <w:szCs w:val="28"/>
          <w:lang w:eastAsia="en-US"/>
        </w:rPr>
        <w:t>т</w:t>
      </w:r>
      <w:r w:rsidRPr="000F5350">
        <w:rPr>
          <w:sz w:val="28"/>
          <w:szCs w:val="28"/>
          <w:lang w:eastAsia="en-US"/>
        </w:rPr>
        <w:t>счета.</w:t>
      </w:r>
    </w:p>
    <w:p w:rsidR="007A135B" w:rsidRPr="000F5350" w:rsidRDefault="007A135B" w:rsidP="00FB74EF">
      <w:pPr>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 xml:space="preserve">Статистика и теория вероятностей </w:t>
      </w:r>
    </w:p>
    <w:p w:rsidR="007A135B" w:rsidRPr="000F5350" w:rsidRDefault="007A135B" w:rsidP="00FB74EF">
      <w:pPr>
        <w:numPr>
          <w:ilvl w:val="0"/>
          <w:numId w:val="58"/>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w:t>
      </w:r>
      <w:r w:rsidRPr="000F5350">
        <w:rPr>
          <w:rFonts w:ascii="Times New Roman" w:hAnsi="Times New Roman" w:cs="Times New Roman"/>
          <w:sz w:val="28"/>
          <w:szCs w:val="28"/>
        </w:rPr>
        <w:t>з</w:t>
      </w:r>
      <w:r w:rsidRPr="000F5350">
        <w:rPr>
          <w:rFonts w:ascii="Times New Roman" w:hAnsi="Times New Roman" w:cs="Times New Roman"/>
          <w:sz w:val="28"/>
          <w:szCs w:val="28"/>
        </w:rPr>
        <w:t>менчивость;</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 xml:space="preserve">извлекать информацию, </w:t>
      </w:r>
      <w:r>
        <w:rPr>
          <w:sz w:val="28"/>
          <w:szCs w:val="28"/>
        </w:rPr>
        <w:t>представленную в   таблицах, на диаграммах, графиках;</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составлять таблицы, строить диаграммы и графики на основе данных;</w:t>
      </w:r>
    </w:p>
    <w:p w:rsidR="007A135B" w:rsidRPr="000F5350" w:rsidRDefault="007A135B" w:rsidP="00FB74EF">
      <w:pPr>
        <w:numPr>
          <w:ilvl w:val="0"/>
          <w:numId w:val="58"/>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оперировать понятиями: факториал числа, перестановки и сочетания, треугольник Паскаля;</w:t>
      </w:r>
    </w:p>
    <w:p w:rsidR="007A135B" w:rsidRPr="000F5350" w:rsidRDefault="007A135B" w:rsidP="00FB74EF">
      <w:pPr>
        <w:numPr>
          <w:ilvl w:val="0"/>
          <w:numId w:val="58"/>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применять правило произведения при решении комбинаторных задач;</w:t>
      </w:r>
    </w:p>
    <w:p w:rsidR="007A135B" w:rsidRPr="000F5350" w:rsidRDefault="007A135B" w:rsidP="00FB74EF">
      <w:pPr>
        <w:numPr>
          <w:ilvl w:val="0"/>
          <w:numId w:val="58"/>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оперировать понятиями: случайный опыт, случайный выбор, испыт</w:t>
      </w:r>
      <w:r w:rsidRPr="000F5350">
        <w:rPr>
          <w:rFonts w:ascii="Times New Roman" w:hAnsi="Times New Roman" w:cs="Times New Roman"/>
          <w:sz w:val="28"/>
          <w:szCs w:val="28"/>
        </w:rPr>
        <w:t>а</w:t>
      </w:r>
      <w:r w:rsidRPr="000F5350">
        <w:rPr>
          <w:rFonts w:ascii="Times New Roman" w:hAnsi="Times New Roman" w:cs="Times New Roman"/>
          <w:sz w:val="28"/>
          <w:szCs w:val="28"/>
        </w:rPr>
        <w:t>ние, элементарное случайное событие (исход), классическое определение вер</w:t>
      </w:r>
      <w:r w:rsidRPr="000F5350">
        <w:rPr>
          <w:rFonts w:ascii="Times New Roman" w:hAnsi="Times New Roman" w:cs="Times New Roman"/>
          <w:sz w:val="28"/>
          <w:szCs w:val="28"/>
        </w:rPr>
        <w:t>о</w:t>
      </w:r>
      <w:r w:rsidRPr="000F5350">
        <w:rPr>
          <w:rFonts w:ascii="Times New Roman" w:hAnsi="Times New Roman" w:cs="Times New Roman"/>
          <w:sz w:val="28"/>
          <w:szCs w:val="28"/>
        </w:rPr>
        <w:t>ятности случайного события, операции над случайными событиями;</w:t>
      </w:r>
    </w:p>
    <w:p w:rsidR="007A135B" w:rsidRPr="000F5350" w:rsidRDefault="007A135B" w:rsidP="00FB74EF">
      <w:pPr>
        <w:numPr>
          <w:ilvl w:val="0"/>
          <w:numId w:val="58"/>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представлять информацию с помощью кругов Эйлера;</w:t>
      </w:r>
    </w:p>
    <w:p w:rsidR="007A135B" w:rsidRPr="000F5350" w:rsidRDefault="007A135B" w:rsidP="00FB74EF">
      <w:pPr>
        <w:numPr>
          <w:ilvl w:val="0"/>
          <w:numId w:val="58"/>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решать задачи на вычисление вероятности с подсчетом количества в</w:t>
      </w:r>
      <w:r w:rsidRPr="000F5350">
        <w:rPr>
          <w:rFonts w:ascii="Times New Roman" w:hAnsi="Times New Roman" w:cs="Times New Roman"/>
          <w:sz w:val="28"/>
          <w:szCs w:val="28"/>
        </w:rPr>
        <w:t>а</w:t>
      </w:r>
      <w:r w:rsidRPr="000F5350">
        <w:rPr>
          <w:rFonts w:ascii="Times New Roman" w:hAnsi="Times New Roman" w:cs="Times New Roman"/>
          <w:sz w:val="28"/>
          <w:szCs w:val="28"/>
        </w:rPr>
        <w:t>риантов с помощью комбинаторики.</w:t>
      </w:r>
    </w:p>
    <w:p w:rsidR="007A135B" w:rsidRPr="000F5350" w:rsidRDefault="007A135B" w:rsidP="00FB74EF">
      <w:pPr>
        <w:tabs>
          <w:tab w:val="left" w:pos="1134"/>
        </w:tabs>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В повседневной жизни и при изучении других предметов:</w:t>
      </w:r>
    </w:p>
    <w:p w:rsidR="007A135B" w:rsidRPr="0030638E" w:rsidRDefault="007A135B" w:rsidP="00FB74EF">
      <w:pPr>
        <w:pStyle w:val="a7"/>
        <w:numPr>
          <w:ilvl w:val="0"/>
          <w:numId w:val="58"/>
        </w:numPr>
        <w:tabs>
          <w:tab w:val="left" w:pos="1134"/>
        </w:tabs>
        <w:ind w:left="0" w:firstLine="709"/>
        <w:jc w:val="both"/>
        <w:rPr>
          <w:sz w:val="28"/>
          <w:szCs w:val="28"/>
        </w:rPr>
      </w:pPr>
      <w:r w:rsidRPr="0030638E">
        <w:rPr>
          <w:sz w:val="28"/>
          <w:szCs w:val="28"/>
        </w:rPr>
        <w:t>извлекать, интерпретировать и преобразовывать информацию, пре</w:t>
      </w:r>
      <w:r w:rsidRPr="0030638E">
        <w:rPr>
          <w:sz w:val="28"/>
          <w:szCs w:val="28"/>
        </w:rPr>
        <w:t>д</w:t>
      </w:r>
      <w:r w:rsidRPr="0030638E">
        <w:rPr>
          <w:sz w:val="28"/>
          <w:szCs w:val="28"/>
        </w:rPr>
        <w:t>ставленную в   таблицах, на диаграммах, графиках, отражающую свойства и х</w:t>
      </w:r>
      <w:r w:rsidRPr="0030638E">
        <w:rPr>
          <w:sz w:val="28"/>
          <w:szCs w:val="28"/>
        </w:rPr>
        <w:t>а</w:t>
      </w:r>
      <w:r w:rsidRPr="0030638E">
        <w:rPr>
          <w:sz w:val="28"/>
          <w:szCs w:val="28"/>
        </w:rPr>
        <w:t xml:space="preserve">рактеристики реальных процессов и явлений; </w:t>
      </w:r>
    </w:p>
    <w:p w:rsidR="007A135B" w:rsidRPr="000F5350" w:rsidRDefault="007A135B" w:rsidP="00FB74EF">
      <w:pPr>
        <w:numPr>
          <w:ilvl w:val="0"/>
          <w:numId w:val="58"/>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определять статистические характеристики выборок по таблицам, ди</w:t>
      </w:r>
      <w:r w:rsidRPr="000F5350">
        <w:rPr>
          <w:rFonts w:ascii="Times New Roman" w:hAnsi="Times New Roman" w:cs="Times New Roman"/>
          <w:sz w:val="28"/>
          <w:szCs w:val="28"/>
        </w:rPr>
        <w:t>а</w:t>
      </w:r>
      <w:r w:rsidRPr="000F5350">
        <w:rPr>
          <w:rFonts w:ascii="Times New Roman" w:hAnsi="Times New Roman" w:cs="Times New Roman"/>
          <w:sz w:val="28"/>
          <w:szCs w:val="28"/>
        </w:rPr>
        <w:t>граммам, графикам, выполнять сравнение в зависимости от цели решения зад</w:t>
      </w:r>
      <w:r w:rsidRPr="000F5350">
        <w:rPr>
          <w:rFonts w:ascii="Times New Roman" w:hAnsi="Times New Roman" w:cs="Times New Roman"/>
          <w:sz w:val="28"/>
          <w:szCs w:val="28"/>
        </w:rPr>
        <w:t>а</w:t>
      </w:r>
      <w:r w:rsidRPr="000F5350">
        <w:rPr>
          <w:rFonts w:ascii="Times New Roman" w:hAnsi="Times New Roman" w:cs="Times New Roman"/>
          <w:sz w:val="28"/>
          <w:szCs w:val="28"/>
        </w:rPr>
        <w:t>чи;</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оценивать вероятность реальных событий и явлений.</w:t>
      </w:r>
    </w:p>
    <w:p w:rsidR="007A135B" w:rsidRPr="000F5350" w:rsidRDefault="007A135B" w:rsidP="00FB74EF">
      <w:pPr>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Геометрические фигуры</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Оперировать понятиями геометрических фигур; </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извлекать, интерпретировать и преобразовывать информацию о ге</w:t>
      </w:r>
      <w:r w:rsidRPr="000F5350">
        <w:rPr>
          <w:rFonts w:ascii="Times New Roman" w:hAnsi="Times New Roman" w:cs="Times New Roman"/>
          <w:sz w:val="28"/>
          <w:szCs w:val="28"/>
        </w:rPr>
        <w:t>о</w:t>
      </w:r>
      <w:r w:rsidRPr="000F5350">
        <w:rPr>
          <w:rFonts w:ascii="Times New Roman" w:hAnsi="Times New Roman" w:cs="Times New Roman"/>
          <w:sz w:val="28"/>
          <w:szCs w:val="28"/>
        </w:rPr>
        <w:t>метрических фигурах, представленную на чертежах;</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применять геометрические факты для решения задач, в том числе, предполагающих несколько шагов решения; </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формулировать в простейших случаях свойства и признаки фигур;</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доказывать геометрические утверждения;</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владеть стандартной классификацией плоских фигур (треугольников и четырехугольников).</w:t>
      </w:r>
    </w:p>
    <w:p w:rsidR="007A135B" w:rsidRPr="000F5350" w:rsidRDefault="007A135B" w:rsidP="00FB74EF">
      <w:pPr>
        <w:tabs>
          <w:tab w:val="left" w:pos="1134"/>
        </w:tabs>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В повседневной жизни и при изучении других предметов:</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использовать свойства геометрических фигур для решения </w:t>
      </w:r>
      <w:r>
        <w:rPr>
          <w:rFonts w:ascii="Times New Roman" w:hAnsi="Times New Roman" w:cs="Times New Roman"/>
          <w:sz w:val="28"/>
          <w:szCs w:val="28"/>
        </w:rPr>
        <w:t xml:space="preserve"> задач практического характера и задач из смежных дисциплин.</w:t>
      </w:r>
    </w:p>
    <w:p w:rsidR="007A135B" w:rsidRPr="000F5350" w:rsidRDefault="007A135B" w:rsidP="00FB74EF">
      <w:pPr>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Отношения</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w:t>
      </w:r>
      <w:r w:rsidRPr="000F5350">
        <w:rPr>
          <w:rFonts w:ascii="Times New Roman" w:hAnsi="Times New Roman" w:cs="Times New Roman"/>
          <w:sz w:val="28"/>
          <w:szCs w:val="28"/>
        </w:rPr>
        <w:t>б</w:t>
      </w:r>
      <w:r w:rsidRPr="000F5350">
        <w:rPr>
          <w:rFonts w:ascii="Times New Roman" w:hAnsi="Times New Roman" w:cs="Times New Roman"/>
          <w:sz w:val="28"/>
          <w:szCs w:val="28"/>
        </w:rPr>
        <w:t>ные фигуры, подобные треугольники;</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применять теорему Фалеса и теорему о пропорциональных отрезках при решении задач;</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характеризовать взаимное расположение прямой и окружности, двух окружностей.</w:t>
      </w:r>
    </w:p>
    <w:p w:rsidR="007A135B" w:rsidRPr="000F5350" w:rsidRDefault="007A135B" w:rsidP="00FB74EF">
      <w:pPr>
        <w:pStyle w:val="a7"/>
        <w:tabs>
          <w:tab w:val="left" w:pos="1134"/>
        </w:tabs>
        <w:rPr>
          <w:b/>
          <w:bCs/>
          <w:sz w:val="28"/>
          <w:szCs w:val="28"/>
        </w:rPr>
      </w:pPr>
      <w:r w:rsidRPr="000F5350">
        <w:rPr>
          <w:b/>
          <w:bCs/>
          <w:sz w:val="28"/>
          <w:szCs w:val="28"/>
        </w:rPr>
        <w:t xml:space="preserve">В повседневной жизни и при изучении других предметов: </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использовать отношения для решения задач, возникающих в реальной жизни.</w:t>
      </w:r>
    </w:p>
    <w:p w:rsidR="007A135B" w:rsidRPr="000F5350" w:rsidRDefault="007A135B" w:rsidP="00FB74EF">
      <w:pPr>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Измерения и вычисления</w:t>
      </w:r>
    </w:p>
    <w:p w:rsidR="007A135B" w:rsidRPr="000F5350" w:rsidRDefault="007A135B" w:rsidP="00FB74EF">
      <w:pPr>
        <w:numPr>
          <w:ilvl w:val="0"/>
          <w:numId w:val="58"/>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Оперировать представлениями о длине, площади, объеме как велич</w:t>
      </w:r>
      <w:r w:rsidRPr="000F5350">
        <w:rPr>
          <w:rFonts w:ascii="Times New Roman" w:hAnsi="Times New Roman" w:cs="Times New Roman"/>
          <w:sz w:val="28"/>
          <w:szCs w:val="28"/>
        </w:rPr>
        <w:t>и</w:t>
      </w:r>
      <w:r w:rsidRPr="000F5350">
        <w:rPr>
          <w:rFonts w:ascii="Times New Roman" w:hAnsi="Times New Roman" w:cs="Times New Roman"/>
          <w:sz w:val="28"/>
          <w:szCs w:val="28"/>
        </w:rPr>
        <w:t>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w:t>
      </w:r>
      <w:r w:rsidRPr="000F5350">
        <w:rPr>
          <w:rFonts w:ascii="Times New Roman" w:hAnsi="Times New Roman" w:cs="Times New Roman"/>
          <w:sz w:val="28"/>
          <w:szCs w:val="28"/>
        </w:rPr>
        <w:t>о</w:t>
      </w:r>
      <w:r w:rsidRPr="000F5350">
        <w:rPr>
          <w:rFonts w:ascii="Times New Roman" w:hAnsi="Times New Roman" w:cs="Times New Roman"/>
          <w:sz w:val="28"/>
          <w:szCs w:val="28"/>
        </w:rPr>
        <w:t>угольников) вычислять расстояния между фигурами, применять тригонометр</w:t>
      </w:r>
      <w:r w:rsidRPr="000F5350">
        <w:rPr>
          <w:rFonts w:ascii="Times New Roman" w:hAnsi="Times New Roman" w:cs="Times New Roman"/>
          <w:sz w:val="28"/>
          <w:szCs w:val="28"/>
        </w:rPr>
        <w:t>и</w:t>
      </w:r>
      <w:r w:rsidRPr="000F5350">
        <w:rPr>
          <w:rFonts w:ascii="Times New Roman" w:hAnsi="Times New Roman" w:cs="Times New Roman"/>
          <w:sz w:val="28"/>
          <w:szCs w:val="28"/>
        </w:rPr>
        <w:t>ческие формулы для вычислений в более сложных случаях, проводить вычисл</w:t>
      </w:r>
      <w:r w:rsidRPr="000F5350">
        <w:rPr>
          <w:rFonts w:ascii="Times New Roman" w:hAnsi="Times New Roman" w:cs="Times New Roman"/>
          <w:sz w:val="28"/>
          <w:szCs w:val="28"/>
        </w:rPr>
        <w:t>е</w:t>
      </w:r>
      <w:r w:rsidRPr="000F5350">
        <w:rPr>
          <w:rFonts w:ascii="Times New Roman" w:hAnsi="Times New Roman" w:cs="Times New Roman"/>
          <w:sz w:val="28"/>
          <w:szCs w:val="28"/>
        </w:rPr>
        <w:t>ния на основе равновеликости и равносоставленности;</w:t>
      </w:r>
    </w:p>
    <w:p w:rsidR="007A135B" w:rsidRPr="000F5350" w:rsidRDefault="007A135B" w:rsidP="00FB74EF">
      <w:pPr>
        <w:numPr>
          <w:ilvl w:val="0"/>
          <w:numId w:val="58"/>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проводить простые вычисления на объемных телах;</w:t>
      </w:r>
    </w:p>
    <w:p w:rsidR="007A135B" w:rsidRPr="000F5350" w:rsidRDefault="007A135B" w:rsidP="00FB74EF">
      <w:pPr>
        <w:numPr>
          <w:ilvl w:val="0"/>
          <w:numId w:val="58"/>
        </w:numPr>
        <w:tabs>
          <w:tab w:val="left" w:pos="1134"/>
        </w:tabs>
        <w:spacing w:after="0" w:line="240" w:lineRule="auto"/>
        <w:ind w:left="0" w:firstLine="709"/>
        <w:jc w:val="both"/>
        <w:rPr>
          <w:rFonts w:ascii="Times New Roman" w:hAnsi="Times New Roman" w:cs="Times New Roman"/>
          <w:b/>
          <w:bCs/>
          <w:sz w:val="28"/>
          <w:szCs w:val="28"/>
        </w:rPr>
      </w:pPr>
      <w:r w:rsidRPr="000F5350">
        <w:rPr>
          <w:rFonts w:ascii="Times New Roman" w:hAnsi="Times New Roman" w:cs="Times New Roman"/>
          <w:sz w:val="28"/>
          <w:szCs w:val="28"/>
        </w:rPr>
        <w:t xml:space="preserve">формулировать задачи на вычисление длин, площадей и объемов и решать их. </w:t>
      </w:r>
    </w:p>
    <w:p w:rsidR="007A135B" w:rsidRPr="000F5350" w:rsidRDefault="007A135B" w:rsidP="00FB74EF">
      <w:pPr>
        <w:tabs>
          <w:tab w:val="left" w:pos="1134"/>
        </w:tabs>
        <w:spacing w:line="240" w:lineRule="auto"/>
        <w:jc w:val="both"/>
        <w:rPr>
          <w:rFonts w:ascii="Times New Roman" w:hAnsi="Times New Roman" w:cs="Times New Roman"/>
          <w:b/>
          <w:bCs/>
          <w:sz w:val="28"/>
          <w:szCs w:val="28"/>
        </w:rPr>
      </w:pPr>
      <w:r w:rsidRPr="000F5350">
        <w:rPr>
          <w:rFonts w:ascii="Times New Roman" w:hAnsi="Times New Roman" w:cs="Times New Roman"/>
          <w:b/>
          <w:bCs/>
          <w:sz w:val="28"/>
          <w:szCs w:val="28"/>
        </w:rPr>
        <w:t>В повседневной жизни и при изучении других предметов:</w:t>
      </w:r>
    </w:p>
    <w:p w:rsidR="007A135B" w:rsidRPr="000F5350" w:rsidRDefault="007A135B" w:rsidP="00FB74EF">
      <w:pPr>
        <w:numPr>
          <w:ilvl w:val="0"/>
          <w:numId w:val="58"/>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проводить вычисления на местности;</w:t>
      </w:r>
    </w:p>
    <w:p w:rsidR="007A135B" w:rsidRPr="000F5350" w:rsidRDefault="007A135B" w:rsidP="00FB74EF">
      <w:pPr>
        <w:numPr>
          <w:ilvl w:val="0"/>
          <w:numId w:val="58"/>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применять формулы при вычислениях в смежных учебных предметах, в окружающей действительности.</w:t>
      </w:r>
    </w:p>
    <w:p w:rsidR="007A135B" w:rsidRPr="000F5350" w:rsidRDefault="007A135B" w:rsidP="00FB74EF">
      <w:pPr>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Геометрические построения</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Изображать геометрические фигуры по текстовому и символьному описанию;</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свободно оперировать чертежными инструментами в несложных сл</w:t>
      </w:r>
      <w:r w:rsidRPr="000F5350">
        <w:rPr>
          <w:rFonts w:ascii="Times New Roman" w:hAnsi="Times New Roman" w:cs="Times New Roman"/>
          <w:sz w:val="28"/>
          <w:szCs w:val="28"/>
        </w:rPr>
        <w:t>у</w:t>
      </w:r>
      <w:r w:rsidRPr="000F5350">
        <w:rPr>
          <w:rFonts w:ascii="Times New Roman" w:hAnsi="Times New Roman" w:cs="Times New Roman"/>
          <w:sz w:val="28"/>
          <w:szCs w:val="28"/>
        </w:rPr>
        <w:t xml:space="preserve">чаях, </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изображать типовые плоские фигуры и объемные тела с помощью простейших компьютерных инструментов.</w:t>
      </w:r>
    </w:p>
    <w:p w:rsidR="007A135B" w:rsidRPr="000F5350" w:rsidRDefault="007A135B" w:rsidP="00FB74EF">
      <w:pPr>
        <w:pStyle w:val="a7"/>
        <w:tabs>
          <w:tab w:val="left" w:pos="1134"/>
        </w:tabs>
        <w:rPr>
          <w:b/>
          <w:bCs/>
          <w:sz w:val="28"/>
          <w:szCs w:val="28"/>
        </w:rPr>
      </w:pPr>
      <w:r w:rsidRPr="000F5350">
        <w:rPr>
          <w:b/>
          <w:bCs/>
          <w:sz w:val="28"/>
          <w:szCs w:val="28"/>
        </w:rPr>
        <w:t xml:space="preserve">В повседневной жизни и при изучении других предметов: </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выполнять простейшие построения на местности, необходимые в р</w:t>
      </w:r>
      <w:r w:rsidRPr="000F5350">
        <w:rPr>
          <w:rFonts w:ascii="Times New Roman" w:hAnsi="Times New Roman" w:cs="Times New Roman"/>
          <w:sz w:val="28"/>
          <w:szCs w:val="28"/>
        </w:rPr>
        <w:t>е</w:t>
      </w:r>
      <w:r w:rsidRPr="000F5350">
        <w:rPr>
          <w:rFonts w:ascii="Times New Roman" w:hAnsi="Times New Roman" w:cs="Times New Roman"/>
          <w:sz w:val="28"/>
          <w:szCs w:val="28"/>
        </w:rPr>
        <w:t xml:space="preserve">альной жизни; </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оценивать размеры реальных объектов окружающего мира.</w:t>
      </w:r>
    </w:p>
    <w:p w:rsidR="007A135B" w:rsidRPr="000F5350" w:rsidRDefault="007A135B" w:rsidP="00FB74EF">
      <w:pPr>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Преобразования</w:t>
      </w:r>
    </w:p>
    <w:p w:rsidR="007A135B" w:rsidRPr="000F5350" w:rsidRDefault="007A135B" w:rsidP="00FB74EF">
      <w:pPr>
        <w:pStyle w:val="a7"/>
        <w:numPr>
          <w:ilvl w:val="0"/>
          <w:numId w:val="64"/>
        </w:numPr>
        <w:tabs>
          <w:tab w:val="left" w:pos="1134"/>
        </w:tabs>
        <w:ind w:left="0" w:firstLine="709"/>
        <w:rPr>
          <w:sz w:val="28"/>
          <w:szCs w:val="28"/>
        </w:rPr>
      </w:pPr>
      <w:r w:rsidRPr="000F5350">
        <w:rPr>
          <w:sz w:val="28"/>
          <w:szCs w:val="28"/>
        </w:rPr>
        <w:t>Оперировать понятием движения и преобразования подобия, владеть приемами построения фигур с использованием движений и преобразований п</w:t>
      </w:r>
      <w:r w:rsidRPr="000F5350">
        <w:rPr>
          <w:sz w:val="28"/>
          <w:szCs w:val="28"/>
        </w:rPr>
        <w:t>о</w:t>
      </w:r>
      <w:r w:rsidRPr="000F5350">
        <w:rPr>
          <w:sz w:val="28"/>
          <w:szCs w:val="28"/>
        </w:rPr>
        <w:t xml:space="preserve">добия, применять полученные знания и опыт построений в смежных предметах и в реальных ситуациях окружающего мира; </w:t>
      </w:r>
    </w:p>
    <w:p w:rsidR="007A135B" w:rsidRPr="000F5350" w:rsidRDefault="007A135B" w:rsidP="00FB74EF">
      <w:pPr>
        <w:pStyle w:val="a7"/>
        <w:numPr>
          <w:ilvl w:val="0"/>
          <w:numId w:val="64"/>
        </w:numPr>
        <w:tabs>
          <w:tab w:val="left" w:pos="1134"/>
        </w:tabs>
        <w:ind w:left="0" w:firstLine="709"/>
        <w:rPr>
          <w:sz w:val="28"/>
          <w:szCs w:val="28"/>
        </w:rPr>
      </w:pPr>
      <w:r w:rsidRPr="000F5350">
        <w:rPr>
          <w:sz w:val="28"/>
          <w:szCs w:val="28"/>
        </w:rPr>
        <w:t>строить фигуру, подобную данной, пользоваться свойствами подобия для обоснования свойств фигур;</w:t>
      </w:r>
    </w:p>
    <w:p w:rsidR="007A135B" w:rsidRPr="000F5350" w:rsidRDefault="007A135B" w:rsidP="00FB74EF">
      <w:pPr>
        <w:pStyle w:val="a7"/>
        <w:numPr>
          <w:ilvl w:val="0"/>
          <w:numId w:val="64"/>
        </w:numPr>
        <w:tabs>
          <w:tab w:val="left" w:pos="1134"/>
        </w:tabs>
        <w:ind w:left="0" w:firstLine="709"/>
        <w:rPr>
          <w:sz w:val="28"/>
          <w:szCs w:val="28"/>
        </w:rPr>
      </w:pPr>
      <w:r w:rsidRPr="000F5350">
        <w:rPr>
          <w:sz w:val="28"/>
          <w:szCs w:val="28"/>
        </w:rPr>
        <w:t>применять свойства движений для проведения простейших обоснов</w:t>
      </w:r>
      <w:r w:rsidRPr="000F5350">
        <w:rPr>
          <w:sz w:val="28"/>
          <w:szCs w:val="28"/>
        </w:rPr>
        <w:t>а</w:t>
      </w:r>
      <w:r w:rsidRPr="000F5350">
        <w:rPr>
          <w:sz w:val="28"/>
          <w:szCs w:val="28"/>
        </w:rPr>
        <w:t>ний свойств фигур.</w:t>
      </w:r>
    </w:p>
    <w:p w:rsidR="007A135B" w:rsidRPr="000F5350" w:rsidRDefault="007A135B" w:rsidP="00FB74EF">
      <w:pPr>
        <w:tabs>
          <w:tab w:val="left" w:pos="1134"/>
        </w:tabs>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В повседневной жизни и при изучении других предметов:</w:t>
      </w:r>
    </w:p>
    <w:p w:rsidR="007A135B" w:rsidRPr="000F5350" w:rsidRDefault="007A135B" w:rsidP="00FB74EF">
      <w:pPr>
        <w:pStyle w:val="a7"/>
        <w:numPr>
          <w:ilvl w:val="0"/>
          <w:numId w:val="64"/>
        </w:numPr>
        <w:tabs>
          <w:tab w:val="left" w:pos="1134"/>
        </w:tabs>
        <w:ind w:left="0" w:firstLine="709"/>
        <w:rPr>
          <w:sz w:val="28"/>
          <w:szCs w:val="28"/>
        </w:rPr>
      </w:pPr>
      <w:r w:rsidRPr="000F5350">
        <w:rPr>
          <w:sz w:val="28"/>
          <w:szCs w:val="28"/>
        </w:rPr>
        <w:t>применять свойства движений и применять подобие для построений и вычислений.</w:t>
      </w:r>
    </w:p>
    <w:p w:rsidR="007A135B" w:rsidRPr="000F5350" w:rsidRDefault="007A135B" w:rsidP="00FB74EF">
      <w:pPr>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Векторы и координаты на плоскости</w:t>
      </w:r>
    </w:p>
    <w:p w:rsidR="007A135B" w:rsidRPr="000F5350" w:rsidRDefault="007A135B" w:rsidP="00FB74EF">
      <w:pPr>
        <w:numPr>
          <w:ilvl w:val="0"/>
          <w:numId w:val="63"/>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Оперировать понятиями вектор, сумма, разность векторов, произвед</w:t>
      </w:r>
      <w:r w:rsidRPr="000F5350">
        <w:rPr>
          <w:rFonts w:ascii="Times New Roman" w:hAnsi="Times New Roman" w:cs="Times New Roman"/>
          <w:sz w:val="28"/>
          <w:szCs w:val="28"/>
        </w:rPr>
        <w:t>е</w:t>
      </w:r>
      <w:r w:rsidRPr="000F5350">
        <w:rPr>
          <w:rFonts w:ascii="Times New Roman" w:hAnsi="Times New Roman" w:cs="Times New Roman"/>
          <w:sz w:val="28"/>
          <w:szCs w:val="28"/>
        </w:rPr>
        <w:t>ние вектора на число, угол между векторами, скалярное произведение векторов, координаты на плоскости, координаты вектора;</w:t>
      </w:r>
    </w:p>
    <w:p w:rsidR="007A135B" w:rsidRPr="000F5350" w:rsidRDefault="007A135B" w:rsidP="00FB74EF">
      <w:pPr>
        <w:numPr>
          <w:ilvl w:val="0"/>
          <w:numId w:val="63"/>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w:t>
      </w:r>
      <w:r w:rsidRPr="000F5350">
        <w:rPr>
          <w:rFonts w:ascii="Times New Roman" w:hAnsi="Times New Roman" w:cs="Times New Roman"/>
          <w:sz w:val="28"/>
          <w:szCs w:val="28"/>
        </w:rPr>
        <w:t>а</w:t>
      </w:r>
      <w:r w:rsidRPr="000F5350">
        <w:rPr>
          <w:rFonts w:ascii="Times New Roman" w:hAnsi="Times New Roman" w:cs="Times New Roman"/>
          <w:sz w:val="28"/>
          <w:szCs w:val="28"/>
        </w:rPr>
        <w:t>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7A135B" w:rsidRPr="000F5350" w:rsidRDefault="007A135B" w:rsidP="00FB74EF">
      <w:pPr>
        <w:numPr>
          <w:ilvl w:val="0"/>
          <w:numId w:val="63"/>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применять векторы и координаты для решения геометрических задач на вычисление длин, углов.</w:t>
      </w:r>
    </w:p>
    <w:p w:rsidR="007A135B" w:rsidRPr="000F5350" w:rsidRDefault="007A135B" w:rsidP="00FB74EF">
      <w:pPr>
        <w:pStyle w:val="a7"/>
        <w:tabs>
          <w:tab w:val="left" w:pos="1134"/>
        </w:tabs>
        <w:rPr>
          <w:b/>
          <w:bCs/>
          <w:sz w:val="28"/>
          <w:szCs w:val="28"/>
        </w:rPr>
      </w:pPr>
      <w:r w:rsidRPr="000F5350">
        <w:rPr>
          <w:b/>
          <w:bCs/>
          <w:sz w:val="28"/>
          <w:szCs w:val="28"/>
        </w:rPr>
        <w:t xml:space="preserve">В повседневной жизни и при изучении других предметов: </w:t>
      </w:r>
    </w:p>
    <w:p w:rsidR="007A135B" w:rsidRPr="000F5350" w:rsidRDefault="007A135B" w:rsidP="00FB74EF">
      <w:pPr>
        <w:numPr>
          <w:ilvl w:val="0"/>
          <w:numId w:val="63"/>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использовать понятия векторов и координат для решения задач по ф</w:t>
      </w:r>
      <w:r w:rsidRPr="000F5350">
        <w:rPr>
          <w:rFonts w:ascii="Times New Roman" w:hAnsi="Times New Roman" w:cs="Times New Roman"/>
          <w:sz w:val="28"/>
          <w:szCs w:val="28"/>
        </w:rPr>
        <w:t>и</w:t>
      </w:r>
      <w:r w:rsidRPr="000F5350">
        <w:rPr>
          <w:rFonts w:ascii="Times New Roman" w:hAnsi="Times New Roman" w:cs="Times New Roman"/>
          <w:sz w:val="28"/>
          <w:szCs w:val="28"/>
        </w:rPr>
        <w:t>зике, географии и другим учебным предметам.</w:t>
      </w:r>
    </w:p>
    <w:p w:rsidR="007A135B" w:rsidRPr="000F5350" w:rsidRDefault="007A135B" w:rsidP="00FB74EF">
      <w:pPr>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История математики</w:t>
      </w:r>
    </w:p>
    <w:p w:rsidR="007A135B" w:rsidRPr="000F5350" w:rsidRDefault="007A135B" w:rsidP="00FB74EF">
      <w:pPr>
        <w:numPr>
          <w:ilvl w:val="0"/>
          <w:numId w:val="70"/>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Характеризовать вклад выдающихся математиков в развитие матем</w:t>
      </w:r>
      <w:r w:rsidRPr="000F5350">
        <w:rPr>
          <w:rFonts w:ascii="Times New Roman" w:hAnsi="Times New Roman" w:cs="Times New Roman"/>
          <w:sz w:val="28"/>
          <w:szCs w:val="28"/>
        </w:rPr>
        <w:t>а</w:t>
      </w:r>
      <w:r w:rsidRPr="000F5350">
        <w:rPr>
          <w:rFonts w:ascii="Times New Roman" w:hAnsi="Times New Roman" w:cs="Times New Roman"/>
          <w:sz w:val="28"/>
          <w:szCs w:val="28"/>
        </w:rPr>
        <w:t>тики и иных научных областей;</w:t>
      </w:r>
    </w:p>
    <w:p w:rsidR="007A135B" w:rsidRPr="000F5350" w:rsidRDefault="007A135B" w:rsidP="00FB74EF">
      <w:pPr>
        <w:numPr>
          <w:ilvl w:val="0"/>
          <w:numId w:val="70"/>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понимать роль математики в развитии России.</w:t>
      </w:r>
    </w:p>
    <w:p w:rsidR="007A135B" w:rsidRPr="000F5350" w:rsidRDefault="007A135B" w:rsidP="00FB74EF">
      <w:pPr>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Методы математики</w:t>
      </w:r>
    </w:p>
    <w:p w:rsidR="007A135B" w:rsidRPr="000F5350" w:rsidRDefault="007A135B" w:rsidP="00FB74EF">
      <w:pPr>
        <w:numPr>
          <w:ilvl w:val="0"/>
          <w:numId w:val="70"/>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Используя изученные методы, проводить доказательство, выполнять опровержение;</w:t>
      </w:r>
    </w:p>
    <w:p w:rsidR="007A135B" w:rsidRPr="000F5350" w:rsidRDefault="007A135B" w:rsidP="00FB74EF">
      <w:pPr>
        <w:numPr>
          <w:ilvl w:val="0"/>
          <w:numId w:val="70"/>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выбирать изученные методы и их комбинации для решения математ</w:t>
      </w:r>
      <w:r w:rsidRPr="000F5350">
        <w:rPr>
          <w:rFonts w:ascii="Times New Roman" w:hAnsi="Times New Roman" w:cs="Times New Roman"/>
          <w:sz w:val="28"/>
          <w:szCs w:val="28"/>
        </w:rPr>
        <w:t>и</w:t>
      </w:r>
      <w:r w:rsidRPr="000F5350">
        <w:rPr>
          <w:rFonts w:ascii="Times New Roman" w:hAnsi="Times New Roman" w:cs="Times New Roman"/>
          <w:sz w:val="28"/>
          <w:szCs w:val="28"/>
        </w:rPr>
        <w:t>ческих задач;</w:t>
      </w:r>
    </w:p>
    <w:p w:rsidR="007A135B" w:rsidRPr="000F5350" w:rsidRDefault="007A135B" w:rsidP="00FB74EF">
      <w:pPr>
        <w:numPr>
          <w:ilvl w:val="0"/>
          <w:numId w:val="70"/>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использовать математические знания для описания закономерностей в окружающей действительности и произведениях искусства;</w:t>
      </w:r>
    </w:p>
    <w:p w:rsidR="007A135B" w:rsidRPr="000F5350" w:rsidRDefault="007A135B" w:rsidP="00FB74EF">
      <w:pPr>
        <w:numPr>
          <w:ilvl w:val="0"/>
          <w:numId w:val="70"/>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применять простейшие программные средства и электронно-коммуникационные системы при решении математических задач.</w:t>
      </w:r>
    </w:p>
    <w:p w:rsidR="007A135B" w:rsidRPr="00DA047C" w:rsidRDefault="007A135B" w:rsidP="00FB74EF">
      <w:pPr>
        <w:pStyle w:val="3"/>
        <w:keepNext w:val="0"/>
        <w:spacing w:before="0" w:line="240" w:lineRule="auto"/>
        <w:rPr>
          <w:rFonts w:ascii="Times New Roman" w:hAnsi="Times New Roman" w:cs="Times New Roman"/>
          <w:color w:val="auto"/>
          <w:sz w:val="28"/>
          <w:szCs w:val="28"/>
        </w:rPr>
      </w:pPr>
      <w:bookmarkStart w:id="21" w:name="_Toc284662723"/>
      <w:bookmarkStart w:id="22" w:name="_Toc284663349"/>
      <w:r w:rsidRPr="00DA047C">
        <w:rPr>
          <w:rFonts w:ascii="Times New Roman" w:hAnsi="Times New Roman" w:cs="Times New Roman"/>
          <w:color w:val="auto"/>
          <w:sz w:val="28"/>
          <w:szCs w:val="28"/>
        </w:rPr>
        <w:t>Выпускник получит возможность научиться в 7-9 классах для успешного продолжения образования на углубленном уровне</w:t>
      </w:r>
      <w:bookmarkEnd w:id="21"/>
      <w:bookmarkEnd w:id="22"/>
    </w:p>
    <w:p w:rsidR="007A135B" w:rsidRPr="000F5350" w:rsidRDefault="007A135B" w:rsidP="00FB74EF">
      <w:pPr>
        <w:spacing w:after="0" w:line="240" w:lineRule="auto"/>
        <w:rPr>
          <w:rFonts w:ascii="Times New Roman" w:hAnsi="Times New Roman" w:cs="Times New Roman"/>
          <w:sz w:val="28"/>
          <w:szCs w:val="28"/>
        </w:rPr>
      </w:pPr>
      <w:r w:rsidRPr="000F5350">
        <w:rPr>
          <w:rFonts w:ascii="Times New Roman" w:hAnsi="Times New Roman" w:cs="Times New Roman"/>
          <w:b/>
          <w:bCs/>
          <w:sz w:val="28"/>
          <w:szCs w:val="28"/>
        </w:rPr>
        <w:t>Элементы теории множеств и математической логики</w:t>
      </w:r>
    </w:p>
    <w:p w:rsidR="007A135B" w:rsidRPr="000F5350" w:rsidRDefault="007A135B" w:rsidP="00FB74EF">
      <w:pPr>
        <w:numPr>
          <w:ilvl w:val="0"/>
          <w:numId w:val="62"/>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Свободно оперировать понятиями: множество, характеристики множ</w:t>
      </w:r>
      <w:r w:rsidRPr="000F5350">
        <w:rPr>
          <w:rFonts w:ascii="Times New Roman" w:hAnsi="Times New Roman" w:cs="Times New Roman"/>
          <w:sz w:val="28"/>
          <w:szCs w:val="28"/>
        </w:rPr>
        <w:t>е</w:t>
      </w:r>
      <w:r w:rsidRPr="000F5350">
        <w:rPr>
          <w:rFonts w:ascii="Times New Roman" w:hAnsi="Times New Roman" w:cs="Times New Roman"/>
          <w:sz w:val="28"/>
          <w:szCs w:val="28"/>
        </w:rPr>
        <w:t>ства, элемент множества, пустое, конечное и бесконечное множество, подмн</w:t>
      </w:r>
      <w:r w:rsidRPr="000F5350">
        <w:rPr>
          <w:rFonts w:ascii="Times New Roman" w:hAnsi="Times New Roman" w:cs="Times New Roman"/>
          <w:sz w:val="28"/>
          <w:szCs w:val="28"/>
        </w:rPr>
        <w:t>о</w:t>
      </w:r>
      <w:r w:rsidRPr="000F5350">
        <w:rPr>
          <w:rFonts w:ascii="Times New Roman" w:hAnsi="Times New Roman" w:cs="Times New Roman"/>
          <w:sz w:val="28"/>
          <w:szCs w:val="28"/>
        </w:rPr>
        <w:t>жество, принадлежность, включение, равенство множеств, способы задание множества;</w:t>
      </w:r>
    </w:p>
    <w:p w:rsidR="007A135B" w:rsidRPr="000F5350" w:rsidRDefault="007A135B" w:rsidP="00FB74EF">
      <w:pPr>
        <w:numPr>
          <w:ilvl w:val="0"/>
          <w:numId w:val="62"/>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задавать множества разными способами;</w:t>
      </w:r>
    </w:p>
    <w:p w:rsidR="007A135B" w:rsidRPr="000F5350" w:rsidRDefault="007A135B" w:rsidP="00FB74EF">
      <w:pPr>
        <w:numPr>
          <w:ilvl w:val="0"/>
          <w:numId w:val="62"/>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проверять выполнение характеристического свойства множества;</w:t>
      </w:r>
    </w:p>
    <w:p w:rsidR="007A135B" w:rsidRPr="000F5350" w:rsidRDefault="007A135B" w:rsidP="00FB74EF">
      <w:pPr>
        <w:numPr>
          <w:ilvl w:val="0"/>
          <w:numId w:val="62"/>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свободно оперировать понятиями: высказывание, истинность и ло</w:t>
      </w:r>
      <w:r w:rsidRPr="000F5350">
        <w:rPr>
          <w:rFonts w:ascii="Times New Roman" w:hAnsi="Times New Roman" w:cs="Times New Roman"/>
          <w:sz w:val="28"/>
          <w:szCs w:val="28"/>
        </w:rPr>
        <w:t>ж</w:t>
      </w:r>
      <w:r w:rsidRPr="000F5350">
        <w:rPr>
          <w:rFonts w:ascii="Times New Roman" w:hAnsi="Times New Roman" w:cs="Times New Roman"/>
          <w:sz w:val="28"/>
          <w:szCs w:val="28"/>
        </w:rPr>
        <w:t>ность высказывания, сложные и простые высказывания, отрицание высказыв</w:t>
      </w:r>
      <w:r w:rsidRPr="000F5350">
        <w:rPr>
          <w:rFonts w:ascii="Times New Roman" w:hAnsi="Times New Roman" w:cs="Times New Roman"/>
          <w:sz w:val="28"/>
          <w:szCs w:val="28"/>
        </w:rPr>
        <w:t>а</w:t>
      </w:r>
      <w:r w:rsidRPr="000F5350">
        <w:rPr>
          <w:rFonts w:ascii="Times New Roman" w:hAnsi="Times New Roman" w:cs="Times New Roman"/>
          <w:sz w:val="28"/>
          <w:szCs w:val="28"/>
        </w:rPr>
        <w:t>ний; истинность и ложность утверждения и его отрицания, операции над выск</w:t>
      </w:r>
      <w:r w:rsidRPr="000F5350">
        <w:rPr>
          <w:rFonts w:ascii="Times New Roman" w:hAnsi="Times New Roman" w:cs="Times New Roman"/>
          <w:sz w:val="28"/>
          <w:szCs w:val="28"/>
        </w:rPr>
        <w:t>а</w:t>
      </w:r>
      <w:r w:rsidRPr="000F5350">
        <w:rPr>
          <w:rFonts w:ascii="Times New Roman" w:hAnsi="Times New Roman" w:cs="Times New Roman"/>
          <w:sz w:val="28"/>
          <w:szCs w:val="28"/>
        </w:rPr>
        <w:t>зываниями: и, или, не;</w:t>
      </w:r>
      <w:r w:rsidR="00E6557C">
        <w:rPr>
          <w:rFonts w:ascii="Times New Roman" w:hAnsi="Times New Roman" w:cs="Times New Roman"/>
          <w:sz w:val="28"/>
          <w:szCs w:val="28"/>
        </w:rPr>
        <w:t xml:space="preserve"> </w:t>
      </w:r>
      <w:r w:rsidRPr="000F5350">
        <w:rPr>
          <w:rFonts w:ascii="Times New Roman" w:hAnsi="Times New Roman" w:cs="Times New Roman"/>
          <w:sz w:val="28"/>
          <w:szCs w:val="28"/>
        </w:rPr>
        <w:t>условные высказывания (импликации);</w:t>
      </w:r>
    </w:p>
    <w:p w:rsidR="007A135B" w:rsidRPr="000F5350" w:rsidRDefault="007A135B" w:rsidP="00FB74EF">
      <w:pPr>
        <w:numPr>
          <w:ilvl w:val="0"/>
          <w:numId w:val="62"/>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строить высказывания с использованием законов алгебры высказыв</w:t>
      </w:r>
      <w:r w:rsidRPr="000F5350">
        <w:rPr>
          <w:rFonts w:ascii="Times New Roman" w:hAnsi="Times New Roman" w:cs="Times New Roman"/>
          <w:sz w:val="28"/>
          <w:szCs w:val="28"/>
        </w:rPr>
        <w:t>а</w:t>
      </w:r>
      <w:r w:rsidRPr="000F5350">
        <w:rPr>
          <w:rFonts w:ascii="Times New Roman" w:hAnsi="Times New Roman" w:cs="Times New Roman"/>
          <w:sz w:val="28"/>
          <w:szCs w:val="28"/>
        </w:rPr>
        <w:t>ний.</w:t>
      </w:r>
    </w:p>
    <w:p w:rsidR="007A135B" w:rsidRPr="000F5350" w:rsidRDefault="007A135B" w:rsidP="00FB74EF">
      <w:pPr>
        <w:tabs>
          <w:tab w:val="left" w:pos="1134"/>
        </w:tabs>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В повседневной жизни и при изучении других предметов:</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lastRenderedPageBreak/>
        <w:t>строить рассуждения на основе использования правил логики;</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7A135B" w:rsidRPr="000F5350" w:rsidRDefault="007A135B" w:rsidP="00FB74EF">
      <w:pPr>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Числа</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w:t>
      </w:r>
      <w:r w:rsidRPr="000F5350">
        <w:rPr>
          <w:rFonts w:ascii="Times New Roman" w:hAnsi="Times New Roman" w:cs="Times New Roman"/>
          <w:sz w:val="28"/>
          <w:szCs w:val="28"/>
        </w:rPr>
        <w:t>о</w:t>
      </w:r>
      <w:r w:rsidRPr="000F5350">
        <w:rPr>
          <w:rFonts w:ascii="Times New Roman" w:hAnsi="Times New Roman" w:cs="Times New Roman"/>
          <w:sz w:val="28"/>
          <w:szCs w:val="28"/>
        </w:rPr>
        <w:t>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понимать и объяснять разницу между позиционной и непозиционной системами записи чисел;</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переводить числа из одной системы записи (системы счисления) в др</w:t>
      </w:r>
      <w:r w:rsidRPr="000F5350">
        <w:rPr>
          <w:rFonts w:ascii="Times New Roman" w:hAnsi="Times New Roman" w:cs="Times New Roman"/>
          <w:sz w:val="28"/>
          <w:szCs w:val="28"/>
        </w:rPr>
        <w:t>у</w:t>
      </w:r>
      <w:r w:rsidRPr="000F5350">
        <w:rPr>
          <w:rFonts w:ascii="Times New Roman" w:hAnsi="Times New Roman" w:cs="Times New Roman"/>
          <w:sz w:val="28"/>
          <w:szCs w:val="28"/>
        </w:rPr>
        <w:t>гую;</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выполнять округление рациональных и иррациональных чисел с з</w:t>
      </w:r>
      <w:r w:rsidRPr="000F5350">
        <w:rPr>
          <w:rFonts w:ascii="Times New Roman" w:hAnsi="Times New Roman" w:cs="Times New Roman"/>
          <w:sz w:val="28"/>
          <w:szCs w:val="28"/>
        </w:rPr>
        <w:t>а</w:t>
      </w:r>
      <w:r w:rsidRPr="000F5350">
        <w:rPr>
          <w:rFonts w:ascii="Times New Roman" w:hAnsi="Times New Roman" w:cs="Times New Roman"/>
          <w:sz w:val="28"/>
          <w:szCs w:val="28"/>
        </w:rPr>
        <w:t>данной точностью;</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сравнивать действительные числа разными способами;</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w:t>
      </w:r>
      <w:r w:rsidRPr="000F5350">
        <w:rPr>
          <w:rFonts w:ascii="Times New Roman" w:hAnsi="Times New Roman" w:cs="Times New Roman"/>
          <w:sz w:val="28"/>
          <w:szCs w:val="28"/>
        </w:rPr>
        <w:t>р</w:t>
      </w:r>
      <w:r w:rsidRPr="000F5350">
        <w:rPr>
          <w:rFonts w:ascii="Times New Roman" w:hAnsi="Times New Roman" w:cs="Times New Roman"/>
          <w:sz w:val="28"/>
          <w:szCs w:val="28"/>
        </w:rPr>
        <w:t>ня, корней степени больше 2;</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находить НОД и НОК чисел разными способами и использовать их при решении задач;</w:t>
      </w:r>
    </w:p>
    <w:p w:rsidR="007A135B" w:rsidRPr="000F5350" w:rsidRDefault="007A135B" w:rsidP="00FB74EF">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7A135B" w:rsidRPr="000F5350" w:rsidRDefault="007A135B" w:rsidP="00FB74EF">
      <w:pPr>
        <w:tabs>
          <w:tab w:val="left" w:pos="1134"/>
        </w:tabs>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В повседневной жизни и при изучении других предметов:</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w:t>
      </w:r>
      <w:r w:rsidRPr="000F5350">
        <w:rPr>
          <w:sz w:val="28"/>
          <w:szCs w:val="28"/>
        </w:rPr>
        <w:t>с</w:t>
      </w:r>
      <w:r w:rsidRPr="000F5350">
        <w:rPr>
          <w:sz w:val="28"/>
          <w:szCs w:val="28"/>
        </w:rPr>
        <w:t>пользуя разные способы сравнений;</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 xml:space="preserve">записывать, сравнивать, округлять числовые данные реальных величин с использованием разных систем измерения; </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составлять и оценивать разными способами числовые выражения при решении практических задач и задач из других учебных предметов.</w:t>
      </w:r>
    </w:p>
    <w:p w:rsidR="007A135B" w:rsidRPr="000F5350" w:rsidRDefault="007A135B" w:rsidP="00FB74EF">
      <w:pPr>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Тождественные преобразования</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Свободно оперировать понятиями степени с целым и дробным показ</w:t>
      </w:r>
      <w:r w:rsidRPr="000F5350">
        <w:rPr>
          <w:sz w:val="28"/>
          <w:szCs w:val="28"/>
        </w:rPr>
        <w:t>а</w:t>
      </w:r>
      <w:r w:rsidRPr="000F5350">
        <w:rPr>
          <w:sz w:val="28"/>
          <w:szCs w:val="28"/>
        </w:rPr>
        <w:t>телем;</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выполнять доказательство свойств степени с целыми и дробными п</w:t>
      </w:r>
      <w:r w:rsidRPr="000F5350">
        <w:rPr>
          <w:sz w:val="28"/>
          <w:szCs w:val="28"/>
        </w:rPr>
        <w:t>о</w:t>
      </w:r>
      <w:r w:rsidRPr="000F5350">
        <w:rPr>
          <w:sz w:val="28"/>
          <w:szCs w:val="28"/>
        </w:rPr>
        <w:t>казателями;</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оперировать понятиями «одночлен», «многочлен», «многочлен с о</w:t>
      </w:r>
      <w:r w:rsidRPr="000F5350">
        <w:rPr>
          <w:sz w:val="28"/>
          <w:szCs w:val="28"/>
        </w:rPr>
        <w:t>д</w:t>
      </w:r>
      <w:r w:rsidRPr="000F5350">
        <w:rPr>
          <w:sz w:val="28"/>
          <w:szCs w:val="28"/>
        </w:rPr>
        <w:t xml:space="preserve">ной переменной», «многочлен с несколькими переменными», коэффициенты </w:t>
      </w:r>
      <w:r w:rsidRPr="000F5350">
        <w:rPr>
          <w:sz w:val="28"/>
          <w:szCs w:val="28"/>
        </w:rPr>
        <w:lastRenderedPageBreak/>
        <w:t>многочлена, «стандартная запись многочлена», степень одночлена и многочл</w:t>
      </w:r>
      <w:r w:rsidRPr="000F5350">
        <w:rPr>
          <w:sz w:val="28"/>
          <w:szCs w:val="28"/>
        </w:rPr>
        <w:t>е</w:t>
      </w:r>
      <w:r w:rsidRPr="000F5350">
        <w:rPr>
          <w:sz w:val="28"/>
          <w:szCs w:val="28"/>
        </w:rPr>
        <w:t>на;</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свободно владеть приемами преобразования целых и дробно-рациональных выражений;</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выполнять разложение многочленов на множители разными способ</w:t>
      </w:r>
      <w:r w:rsidRPr="000F5350">
        <w:rPr>
          <w:sz w:val="28"/>
          <w:szCs w:val="28"/>
        </w:rPr>
        <w:t>а</w:t>
      </w:r>
      <w:r w:rsidRPr="000F5350">
        <w:rPr>
          <w:sz w:val="28"/>
          <w:szCs w:val="28"/>
        </w:rPr>
        <w:t>ми, с использованием комбинаций различных приемов;</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выполнять деление многочлена на многочлен с остатком;</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доказывать свойства квадратных корней и корней степени n;</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выполнять преобразования выражений, содержащих квадратные ко</w:t>
      </w:r>
      <w:r w:rsidRPr="000F5350">
        <w:rPr>
          <w:sz w:val="28"/>
          <w:szCs w:val="28"/>
        </w:rPr>
        <w:t>р</w:t>
      </w:r>
      <w:r w:rsidRPr="000F5350">
        <w:rPr>
          <w:sz w:val="28"/>
          <w:szCs w:val="28"/>
        </w:rPr>
        <w:t xml:space="preserve">ни, корни степени </w:t>
      </w:r>
      <w:r w:rsidRPr="000F5350">
        <w:rPr>
          <w:sz w:val="28"/>
          <w:szCs w:val="28"/>
          <w:lang w:val="en-US"/>
        </w:rPr>
        <w:t>n</w:t>
      </w:r>
      <w:r w:rsidRPr="000F5350">
        <w:rPr>
          <w:sz w:val="28"/>
          <w:szCs w:val="28"/>
        </w:rPr>
        <w:t>;</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свободно оперировать понятиями «тождество», «тождество на множ</w:t>
      </w:r>
      <w:r w:rsidRPr="000F5350">
        <w:rPr>
          <w:sz w:val="28"/>
          <w:szCs w:val="28"/>
        </w:rPr>
        <w:t>е</w:t>
      </w:r>
      <w:r w:rsidRPr="000F5350">
        <w:rPr>
          <w:sz w:val="28"/>
          <w:szCs w:val="28"/>
        </w:rPr>
        <w:t>стве», «тождественное преобразование»;</w:t>
      </w:r>
    </w:p>
    <w:p w:rsidR="007A135B" w:rsidRPr="000F5350" w:rsidRDefault="007A135B" w:rsidP="00FB74EF">
      <w:pPr>
        <w:pStyle w:val="a7"/>
        <w:numPr>
          <w:ilvl w:val="0"/>
          <w:numId w:val="58"/>
        </w:numPr>
        <w:tabs>
          <w:tab w:val="left" w:pos="1134"/>
        </w:tabs>
        <w:ind w:left="0" w:firstLine="709"/>
        <w:rPr>
          <w:sz w:val="28"/>
          <w:szCs w:val="28"/>
        </w:rPr>
      </w:pPr>
      <w:r w:rsidRPr="000F5350">
        <w:rPr>
          <w:sz w:val="28"/>
          <w:szCs w:val="28"/>
        </w:rPr>
        <w:t>выполнять различные преобразования выражений, содержащих мод</w:t>
      </w:r>
      <w:r w:rsidRPr="000F5350">
        <w:rPr>
          <w:sz w:val="28"/>
          <w:szCs w:val="28"/>
        </w:rPr>
        <w:t>у</w:t>
      </w:r>
      <w:r w:rsidRPr="000F5350">
        <w:rPr>
          <w:sz w:val="28"/>
          <w:szCs w:val="28"/>
        </w:rPr>
        <w:t>ли.</w:t>
      </w:r>
      <w:r w:rsidRPr="000F5350">
        <w:rPr>
          <w:sz w:val="28"/>
          <w:szCs w:val="28"/>
        </w:rPr>
        <w:fldChar w:fldCharType="begin"/>
      </w:r>
      <w:r w:rsidRPr="000F5350">
        <w:rPr>
          <w:sz w:val="28"/>
          <w:szCs w:val="28"/>
        </w:rPr>
        <w:instrText xml:space="preserve"> QUOTE </w:instrText>
      </w:r>
      <w:r w:rsidR="00A64E93">
        <w:rPr>
          <w:noProof/>
          <w:sz w:val="28"/>
          <w:szCs w:val="28"/>
        </w:rPr>
        <w:pict>
          <v:shape id="Рисунок 10" o:spid="_x0000_i1034" type="#_x0000_t75" style="width:59.65pt;height:19.9pt;visibility:visible">
            <v:imagedata r:id="rId19" o:title="" chromakey="white"/>
          </v:shape>
        </w:pict>
      </w:r>
      <w:r w:rsidRPr="000F5350">
        <w:rPr>
          <w:sz w:val="28"/>
          <w:szCs w:val="28"/>
        </w:rPr>
        <w:fldChar w:fldCharType="separate"/>
      </w:r>
      <w:r w:rsidR="00A64E93">
        <w:rPr>
          <w:noProof/>
          <w:sz w:val="28"/>
          <w:szCs w:val="28"/>
        </w:rPr>
        <w:pict>
          <v:shape id="Рисунок 11" o:spid="_x0000_i1035" type="#_x0000_t75" style="width:59.65pt;height:19.9pt;visibility:visible">
            <v:imagedata r:id="rId19" o:title="" chromakey="white"/>
          </v:shape>
        </w:pict>
      </w:r>
      <w:r w:rsidRPr="000F5350">
        <w:rPr>
          <w:sz w:val="28"/>
          <w:szCs w:val="28"/>
        </w:rPr>
        <w:fldChar w:fldCharType="end"/>
      </w:r>
    </w:p>
    <w:p w:rsidR="007A135B" w:rsidRPr="000F5350" w:rsidRDefault="007A135B" w:rsidP="00FB74EF">
      <w:pPr>
        <w:tabs>
          <w:tab w:val="left" w:pos="1134"/>
        </w:tabs>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В повседневной жизни и при изучении других предметов:</w:t>
      </w:r>
    </w:p>
    <w:p w:rsidR="007A135B" w:rsidRPr="000F5350" w:rsidRDefault="007A135B" w:rsidP="00FB74EF">
      <w:pPr>
        <w:pStyle w:val="a7"/>
        <w:numPr>
          <w:ilvl w:val="0"/>
          <w:numId w:val="73"/>
        </w:numPr>
        <w:tabs>
          <w:tab w:val="left" w:pos="1134"/>
        </w:tabs>
        <w:ind w:left="0" w:firstLine="709"/>
        <w:rPr>
          <w:sz w:val="28"/>
          <w:szCs w:val="28"/>
        </w:rPr>
      </w:pPr>
      <w:r w:rsidRPr="000F5350">
        <w:rPr>
          <w:sz w:val="28"/>
          <w:szCs w:val="28"/>
        </w:rPr>
        <w:t>выполнять преобразования и действия с буквенными выражениями, числовые коэффициенты которых записаны в стандартном виде;</w:t>
      </w:r>
    </w:p>
    <w:p w:rsidR="007A135B" w:rsidRPr="000F5350" w:rsidRDefault="007A135B" w:rsidP="00FB74EF">
      <w:pPr>
        <w:pStyle w:val="a7"/>
        <w:numPr>
          <w:ilvl w:val="0"/>
          <w:numId w:val="73"/>
        </w:numPr>
        <w:tabs>
          <w:tab w:val="left" w:pos="1134"/>
        </w:tabs>
        <w:ind w:left="0" w:firstLine="709"/>
        <w:jc w:val="both"/>
        <w:rPr>
          <w:sz w:val="28"/>
          <w:szCs w:val="28"/>
        </w:rPr>
      </w:pPr>
      <w:r w:rsidRPr="000F5350">
        <w:rPr>
          <w:sz w:val="28"/>
          <w:szCs w:val="28"/>
        </w:rPr>
        <w:t>выполнять преобразования рациональных выражений при решении з</w:t>
      </w:r>
      <w:r w:rsidRPr="000F5350">
        <w:rPr>
          <w:sz w:val="28"/>
          <w:szCs w:val="28"/>
        </w:rPr>
        <w:t>а</w:t>
      </w:r>
      <w:r w:rsidRPr="000F5350">
        <w:rPr>
          <w:sz w:val="28"/>
          <w:szCs w:val="28"/>
        </w:rPr>
        <w:t>дач других учебных предметов;</w:t>
      </w:r>
    </w:p>
    <w:p w:rsidR="007A135B" w:rsidRPr="000F5350" w:rsidRDefault="007A135B" w:rsidP="00FB74EF">
      <w:pPr>
        <w:pStyle w:val="a7"/>
        <w:numPr>
          <w:ilvl w:val="0"/>
          <w:numId w:val="73"/>
        </w:numPr>
        <w:tabs>
          <w:tab w:val="left" w:pos="1134"/>
        </w:tabs>
        <w:ind w:left="0" w:firstLine="709"/>
        <w:jc w:val="both"/>
        <w:rPr>
          <w:sz w:val="28"/>
          <w:szCs w:val="28"/>
        </w:rPr>
      </w:pPr>
      <w:r w:rsidRPr="000F5350">
        <w:rPr>
          <w:sz w:val="28"/>
          <w:szCs w:val="28"/>
        </w:rPr>
        <w:t>выполнять проверку правдоподобия физических и химических формул на основе сравнения размерностей и валентностей.</w:t>
      </w:r>
    </w:p>
    <w:p w:rsidR="007A135B" w:rsidRPr="000F5350" w:rsidRDefault="007A135B" w:rsidP="00FB74EF">
      <w:pPr>
        <w:spacing w:after="0" w:line="240" w:lineRule="auto"/>
        <w:jc w:val="both"/>
        <w:rPr>
          <w:rFonts w:ascii="Times New Roman" w:hAnsi="Times New Roman" w:cs="Times New Roman"/>
          <w:b/>
          <w:bCs/>
          <w:sz w:val="28"/>
          <w:szCs w:val="28"/>
        </w:rPr>
      </w:pPr>
      <w:r w:rsidRPr="000F5350">
        <w:rPr>
          <w:rFonts w:ascii="Times New Roman" w:hAnsi="Times New Roman" w:cs="Times New Roman"/>
          <w:b/>
          <w:bCs/>
          <w:sz w:val="28"/>
          <w:szCs w:val="28"/>
        </w:rPr>
        <w:t>Уравнения и неравенства</w:t>
      </w:r>
    </w:p>
    <w:p w:rsidR="007A135B" w:rsidRPr="000F5350" w:rsidRDefault="007A135B" w:rsidP="00FB74EF">
      <w:pPr>
        <w:numPr>
          <w:ilvl w:val="0"/>
          <w:numId w:val="58"/>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Свободно оперировать понятиями: уравнение, неравенство, равн</w:t>
      </w:r>
      <w:r w:rsidRPr="000F5350">
        <w:rPr>
          <w:rFonts w:ascii="Times New Roman" w:hAnsi="Times New Roman" w:cs="Times New Roman"/>
          <w:sz w:val="28"/>
          <w:szCs w:val="28"/>
        </w:rPr>
        <w:t>о</w:t>
      </w:r>
      <w:r w:rsidRPr="000F5350">
        <w:rPr>
          <w:rFonts w:ascii="Times New Roman" w:hAnsi="Times New Roman" w:cs="Times New Roman"/>
          <w:sz w:val="28"/>
          <w:szCs w:val="28"/>
        </w:rPr>
        <w:t>сильные уравнения и неравенства, уравнение, являющееся следствием другого уравнения, уравнения, равносильные на множестве, равносильные преобразов</w:t>
      </w:r>
      <w:r w:rsidRPr="000F5350">
        <w:rPr>
          <w:rFonts w:ascii="Times New Roman" w:hAnsi="Times New Roman" w:cs="Times New Roman"/>
          <w:sz w:val="28"/>
          <w:szCs w:val="28"/>
        </w:rPr>
        <w:t>а</w:t>
      </w:r>
      <w:r w:rsidRPr="000F5350">
        <w:rPr>
          <w:rFonts w:ascii="Times New Roman" w:hAnsi="Times New Roman" w:cs="Times New Roman"/>
          <w:sz w:val="28"/>
          <w:szCs w:val="28"/>
        </w:rPr>
        <w:t>ния уравнений;</w:t>
      </w:r>
    </w:p>
    <w:p w:rsidR="007A135B" w:rsidRPr="000F5350" w:rsidRDefault="007A135B" w:rsidP="00FB74EF">
      <w:pPr>
        <w:pStyle w:val="a7"/>
        <w:numPr>
          <w:ilvl w:val="0"/>
          <w:numId w:val="58"/>
        </w:numPr>
        <w:tabs>
          <w:tab w:val="left" w:pos="1134"/>
        </w:tabs>
        <w:ind w:left="0" w:firstLine="709"/>
        <w:jc w:val="both"/>
        <w:rPr>
          <w:sz w:val="28"/>
          <w:szCs w:val="28"/>
        </w:rPr>
      </w:pPr>
      <w:r w:rsidRPr="000F5350">
        <w:rPr>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7A135B" w:rsidRPr="000F5350" w:rsidRDefault="007A135B" w:rsidP="00FB74EF">
      <w:pPr>
        <w:pStyle w:val="a7"/>
        <w:numPr>
          <w:ilvl w:val="0"/>
          <w:numId w:val="58"/>
        </w:numPr>
        <w:tabs>
          <w:tab w:val="left" w:pos="1134"/>
        </w:tabs>
        <w:ind w:left="0" w:firstLine="709"/>
        <w:jc w:val="both"/>
        <w:rPr>
          <w:sz w:val="28"/>
          <w:szCs w:val="28"/>
        </w:rPr>
      </w:pPr>
      <w:r w:rsidRPr="000F5350">
        <w:rPr>
          <w:sz w:val="28"/>
          <w:szCs w:val="28"/>
        </w:rPr>
        <w:t>знать теорему Виета для уравнений степени выше второй;</w:t>
      </w:r>
    </w:p>
    <w:p w:rsidR="007A135B" w:rsidRPr="000F5350" w:rsidRDefault="007A135B" w:rsidP="00FB74EF">
      <w:pPr>
        <w:pStyle w:val="a7"/>
        <w:numPr>
          <w:ilvl w:val="0"/>
          <w:numId w:val="58"/>
        </w:numPr>
        <w:tabs>
          <w:tab w:val="left" w:pos="1134"/>
        </w:tabs>
        <w:ind w:left="0" w:firstLine="709"/>
        <w:jc w:val="both"/>
        <w:rPr>
          <w:sz w:val="28"/>
          <w:szCs w:val="28"/>
        </w:rPr>
      </w:pPr>
      <w:r w:rsidRPr="000F5350">
        <w:rPr>
          <w:sz w:val="28"/>
          <w:szCs w:val="28"/>
        </w:rPr>
        <w:t>понимать смысл теорем о равносильных и неравносильных преобраз</w:t>
      </w:r>
      <w:r w:rsidRPr="000F5350">
        <w:rPr>
          <w:sz w:val="28"/>
          <w:szCs w:val="28"/>
        </w:rPr>
        <w:t>о</w:t>
      </w:r>
      <w:r w:rsidRPr="000F5350">
        <w:rPr>
          <w:sz w:val="28"/>
          <w:szCs w:val="28"/>
        </w:rPr>
        <w:t>ваниях уравнений и уметь их доказывать;</w:t>
      </w:r>
    </w:p>
    <w:p w:rsidR="007A135B" w:rsidRPr="000F5350" w:rsidRDefault="007A135B" w:rsidP="00FB74EF">
      <w:pPr>
        <w:pStyle w:val="a7"/>
        <w:numPr>
          <w:ilvl w:val="0"/>
          <w:numId w:val="58"/>
        </w:numPr>
        <w:tabs>
          <w:tab w:val="left" w:pos="1134"/>
        </w:tabs>
        <w:ind w:left="0" w:firstLine="709"/>
        <w:jc w:val="both"/>
        <w:rPr>
          <w:sz w:val="28"/>
          <w:szCs w:val="28"/>
        </w:rPr>
      </w:pPr>
      <w:r w:rsidRPr="000F5350">
        <w:rPr>
          <w:sz w:val="28"/>
          <w:szCs w:val="28"/>
        </w:rPr>
        <w:t>владеть разными методами решения уравнений, неравенств и их с</w:t>
      </w:r>
      <w:r w:rsidRPr="000F5350">
        <w:rPr>
          <w:sz w:val="28"/>
          <w:szCs w:val="28"/>
        </w:rPr>
        <w:t>и</w:t>
      </w:r>
      <w:r w:rsidRPr="000F5350">
        <w:rPr>
          <w:sz w:val="28"/>
          <w:szCs w:val="28"/>
        </w:rPr>
        <w:t>стем, уметь выбирать метод решения и обосновывать свой выбор;</w:t>
      </w:r>
    </w:p>
    <w:p w:rsidR="007A135B" w:rsidRPr="000F5350" w:rsidRDefault="007A135B" w:rsidP="00FB74EF">
      <w:pPr>
        <w:pStyle w:val="a7"/>
        <w:numPr>
          <w:ilvl w:val="0"/>
          <w:numId w:val="58"/>
        </w:numPr>
        <w:tabs>
          <w:tab w:val="left" w:pos="1134"/>
        </w:tabs>
        <w:ind w:left="0" w:firstLine="709"/>
        <w:jc w:val="both"/>
        <w:rPr>
          <w:sz w:val="28"/>
          <w:szCs w:val="28"/>
        </w:rPr>
      </w:pPr>
      <w:r w:rsidRPr="000F5350">
        <w:rPr>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7A135B" w:rsidRPr="000F5350" w:rsidRDefault="007A135B" w:rsidP="00FB74EF">
      <w:pPr>
        <w:pStyle w:val="a7"/>
        <w:numPr>
          <w:ilvl w:val="0"/>
          <w:numId w:val="58"/>
        </w:numPr>
        <w:tabs>
          <w:tab w:val="left" w:pos="1134"/>
        </w:tabs>
        <w:ind w:left="0" w:firstLine="709"/>
        <w:jc w:val="both"/>
        <w:rPr>
          <w:sz w:val="28"/>
          <w:szCs w:val="28"/>
        </w:rPr>
      </w:pPr>
      <w:r w:rsidRPr="000F5350">
        <w:rPr>
          <w:sz w:val="28"/>
          <w:szCs w:val="28"/>
        </w:rPr>
        <w:t>решать алгебраические уравнения и неравенства и их системы с пар</w:t>
      </w:r>
      <w:r w:rsidRPr="000F5350">
        <w:rPr>
          <w:sz w:val="28"/>
          <w:szCs w:val="28"/>
        </w:rPr>
        <w:t>а</w:t>
      </w:r>
      <w:r w:rsidRPr="000F5350">
        <w:rPr>
          <w:sz w:val="28"/>
          <w:szCs w:val="28"/>
        </w:rPr>
        <w:t>метрами алгебраическим и графическим методами;</w:t>
      </w:r>
    </w:p>
    <w:p w:rsidR="007A135B" w:rsidRPr="000F5350" w:rsidRDefault="007A135B" w:rsidP="00FB74EF">
      <w:pPr>
        <w:pStyle w:val="a7"/>
        <w:numPr>
          <w:ilvl w:val="0"/>
          <w:numId w:val="58"/>
        </w:numPr>
        <w:tabs>
          <w:tab w:val="left" w:pos="1134"/>
        </w:tabs>
        <w:ind w:left="0" w:firstLine="709"/>
        <w:jc w:val="both"/>
        <w:rPr>
          <w:sz w:val="28"/>
          <w:szCs w:val="28"/>
        </w:rPr>
      </w:pPr>
      <w:r w:rsidRPr="000F5350">
        <w:rPr>
          <w:sz w:val="28"/>
          <w:szCs w:val="28"/>
        </w:rPr>
        <w:t>владеть разными методами доказательства неравенств;</w:t>
      </w:r>
    </w:p>
    <w:p w:rsidR="007A135B" w:rsidRPr="000F5350" w:rsidRDefault="007A135B" w:rsidP="00FB74EF">
      <w:pPr>
        <w:pStyle w:val="a7"/>
        <w:numPr>
          <w:ilvl w:val="0"/>
          <w:numId w:val="58"/>
        </w:numPr>
        <w:tabs>
          <w:tab w:val="left" w:pos="1134"/>
        </w:tabs>
        <w:ind w:left="0" w:firstLine="709"/>
        <w:jc w:val="both"/>
        <w:rPr>
          <w:sz w:val="28"/>
          <w:szCs w:val="28"/>
        </w:rPr>
      </w:pPr>
      <w:r w:rsidRPr="000F5350">
        <w:rPr>
          <w:sz w:val="28"/>
          <w:szCs w:val="28"/>
        </w:rPr>
        <w:t>решать уравнения в целых числах;</w:t>
      </w:r>
    </w:p>
    <w:p w:rsidR="007A135B" w:rsidRPr="000F5350" w:rsidRDefault="007A135B" w:rsidP="00FB74EF">
      <w:pPr>
        <w:pStyle w:val="a7"/>
        <w:numPr>
          <w:ilvl w:val="0"/>
          <w:numId w:val="58"/>
        </w:numPr>
        <w:tabs>
          <w:tab w:val="left" w:pos="1134"/>
        </w:tabs>
        <w:ind w:left="0" w:firstLine="709"/>
        <w:jc w:val="both"/>
        <w:rPr>
          <w:sz w:val="28"/>
          <w:szCs w:val="28"/>
        </w:rPr>
      </w:pPr>
      <w:r w:rsidRPr="000F5350">
        <w:rPr>
          <w:sz w:val="28"/>
          <w:szCs w:val="28"/>
        </w:rPr>
        <w:lastRenderedPageBreak/>
        <w:t>изображать множества на плоскости, задаваемые уравнениями, нер</w:t>
      </w:r>
      <w:r w:rsidRPr="000F5350">
        <w:rPr>
          <w:sz w:val="28"/>
          <w:szCs w:val="28"/>
        </w:rPr>
        <w:t>а</w:t>
      </w:r>
      <w:r w:rsidRPr="000F5350">
        <w:rPr>
          <w:sz w:val="28"/>
          <w:szCs w:val="28"/>
        </w:rPr>
        <w:t>венствами и их системами.</w:t>
      </w:r>
    </w:p>
    <w:p w:rsidR="007A135B" w:rsidRPr="000F5350" w:rsidRDefault="007A135B" w:rsidP="00FB74EF">
      <w:pPr>
        <w:tabs>
          <w:tab w:val="left" w:pos="1134"/>
        </w:tabs>
        <w:spacing w:after="0" w:line="240" w:lineRule="auto"/>
        <w:jc w:val="both"/>
        <w:rPr>
          <w:rFonts w:ascii="Times New Roman" w:hAnsi="Times New Roman" w:cs="Times New Roman"/>
          <w:b/>
          <w:bCs/>
          <w:sz w:val="28"/>
          <w:szCs w:val="28"/>
        </w:rPr>
      </w:pPr>
      <w:r w:rsidRPr="000F5350">
        <w:rPr>
          <w:rFonts w:ascii="Times New Roman" w:hAnsi="Times New Roman" w:cs="Times New Roman"/>
          <w:b/>
          <w:bCs/>
          <w:sz w:val="28"/>
          <w:szCs w:val="28"/>
        </w:rPr>
        <w:t>В повседневной жизни и при изучении других предметов:</w:t>
      </w:r>
    </w:p>
    <w:p w:rsidR="007A135B" w:rsidRPr="000F5350" w:rsidRDefault="007A135B" w:rsidP="00FB74EF">
      <w:pPr>
        <w:pStyle w:val="a7"/>
        <w:numPr>
          <w:ilvl w:val="0"/>
          <w:numId w:val="58"/>
        </w:numPr>
        <w:tabs>
          <w:tab w:val="left" w:pos="1134"/>
        </w:tabs>
        <w:ind w:left="0" w:firstLine="709"/>
        <w:jc w:val="both"/>
        <w:rPr>
          <w:sz w:val="28"/>
          <w:szCs w:val="28"/>
        </w:rPr>
      </w:pPr>
      <w:r w:rsidRPr="000F5350">
        <w:rPr>
          <w:sz w:val="28"/>
          <w:szCs w:val="28"/>
        </w:rPr>
        <w:t>составлять и решать уравнения, неравенства, их системы при решении задач других учебных предметов;</w:t>
      </w:r>
    </w:p>
    <w:p w:rsidR="007A135B" w:rsidRPr="000F5350" w:rsidRDefault="007A135B" w:rsidP="00FB74EF">
      <w:pPr>
        <w:pStyle w:val="a7"/>
        <w:numPr>
          <w:ilvl w:val="0"/>
          <w:numId w:val="58"/>
        </w:numPr>
        <w:tabs>
          <w:tab w:val="left" w:pos="1134"/>
        </w:tabs>
        <w:ind w:left="0" w:firstLine="709"/>
        <w:jc w:val="both"/>
        <w:rPr>
          <w:sz w:val="28"/>
          <w:szCs w:val="28"/>
        </w:rPr>
      </w:pPr>
      <w:r w:rsidRPr="000F5350">
        <w:rPr>
          <w:sz w:val="28"/>
          <w:szCs w:val="28"/>
        </w:rPr>
        <w:t>выполнять оценку правдоподобия результатов, получаемых при реш</w:t>
      </w:r>
      <w:r w:rsidRPr="000F5350">
        <w:rPr>
          <w:sz w:val="28"/>
          <w:szCs w:val="28"/>
        </w:rPr>
        <w:t>е</w:t>
      </w:r>
      <w:r w:rsidRPr="000F5350">
        <w:rPr>
          <w:sz w:val="28"/>
          <w:szCs w:val="28"/>
        </w:rPr>
        <w:t>нии различных уравнений, неравенств и их систем при решении задач других учебных предметов;</w:t>
      </w:r>
    </w:p>
    <w:p w:rsidR="007A135B" w:rsidRPr="000F5350" w:rsidRDefault="007A135B" w:rsidP="00FB74EF">
      <w:pPr>
        <w:pStyle w:val="a7"/>
        <w:numPr>
          <w:ilvl w:val="0"/>
          <w:numId w:val="58"/>
        </w:numPr>
        <w:tabs>
          <w:tab w:val="left" w:pos="1134"/>
        </w:tabs>
        <w:ind w:left="0" w:firstLine="709"/>
        <w:jc w:val="both"/>
        <w:rPr>
          <w:sz w:val="28"/>
          <w:szCs w:val="28"/>
        </w:rPr>
      </w:pPr>
      <w:r w:rsidRPr="000F5350">
        <w:rPr>
          <w:sz w:val="28"/>
          <w:szCs w:val="28"/>
        </w:rPr>
        <w:t>составлять и решать уравнения и неравенства с параметрами при р</w:t>
      </w:r>
      <w:r w:rsidRPr="000F5350">
        <w:rPr>
          <w:sz w:val="28"/>
          <w:szCs w:val="28"/>
        </w:rPr>
        <w:t>е</w:t>
      </w:r>
      <w:r w:rsidRPr="000F5350">
        <w:rPr>
          <w:sz w:val="28"/>
          <w:szCs w:val="28"/>
        </w:rPr>
        <w:t>шении задач других учебных предметов;</w:t>
      </w:r>
    </w:p>
    <w:p w:rsidR="007A135B" w:rsidRPr="000F5350" w:rsidRDefault="007A135B" w:rsidP="00FB74EF">
      <w:pPr>
        <w:pStyle w:val="a7"/>
        <w:numPr>
          <w:ilvl w:val="0"/>
          <w:numId w:val="58"/>
        </w:numPr>
        <w:tabs>
          <w:tab w:val="left" w:pos="1134"/>
        </w:tabs>
        <w:ind w:left="0" w:firstLine="709"/>
        <w:jc w:val="both"/>
        <w:rPr>
          <w:sz w:val="28"/>
          <w:szCs w:val="28"/>
        </w:rPr>
      </w:pPr>
      <w:r w:rsidRPr="000F5350">
        <w:rPr>
          <w:sz w:val="28"/>
          <w:szCs w:val="28"/>
        </w:rPr>
        <w:t>составлять уравнение, неравенство или их систему, описывающие р</w:t>
      </w:r>
      <w:r w:rsidRPr="000F5350">
        <w:rPr>
          <w:sz w:val="28"/>
          <w:szCs w:val="28"/>
        </w:rPr>
        <w:t>е</w:t>
      </w:r>
      <w:r w:rsidRPr="000F5350">
        <w:rPr>
          <w:sz w:val="28"/>
          <w:szCs w:val="28"/>
        </w:rPr>
        <w:t>альную ситуацию или прикладную задачу, интерпретировать полученные р</w:t>
      </w:r>
      <w:r w:rsidRPr="000F5350">
        <w:rPr>
          <w:sz w:val="28"/>
          <w:szCs w:val="28"/>
        </w:rPr>
        <w:t>е</w:t>
      </w:r>
      <w:r w:rsidRPr="000F5350">
        <w:rPr>
          <w:sz w:val="28"/>
          <w:szCs w:val="28"/>
        </w:rPr>
        <w:t>зультаты.</w:t>
      </w:r>
    </w:p>
    <w:p w:rsidR="007A135B" w:rsidRPr="000F5350" w:rsidRDefault="007A135B" w:rsidP="00FB74EF">
      <w:pPr>
        <w:spacing w:after="0" w:line="240" w:lineRule="auto"/>
        <w:jc w:val="both"/>
        <w:rPr>
          <w:rFonts w:ascii="Times New Roman" w:hAnsi="Times New Roman" w:cs="Times New Roman"/>
          <w:b/>
          <w:bCs/>
          <w:sz w:val="28"/>
          <w:szCs w:val="28"/>
        </w:rPr>
      </w:pPr>
      <w:r w:rsidRPr="000F5350">
        <w:rPr>
          <w:rFonts w:ascii="Times New Roman" w:hAnsi="Times New Roman" w:cs="Times New Roman"/>
          <w:b/>
          <w:bCs/>
          <w:sz w:val="28"/>
          <w:szCs w:val="28"/>
        </w:rPr>
        <w:t>Функции</w:t>
      </w:r>
    </w:p>
    <w:p w:rsidR="007A135B" w:rsidRPr="000F5350" w:rsidRDefault="007A135B" w:rsidP="00FB74EF">
      <w:pPr>
        <w:pStyle w:val="a7"/>
        <w:numPr>
          <w:ilvl w:val="0"/>
          <w:numId w:val="58"/>
        </w:numPr>
        <w:tabs>
          <w:tab w:val="left" w:pos="1134"/>
        </w:tabs>
        <w:ind w:left="0" w:firstLine="709"/>
        <w:jc w:val="both"/>
        <w:rPr>
          <w:sz w:val="28"/>
          <w:szCs w:val="28"/>
        </w:rPr>
      </w:pPr>
      <w:r w:rsidRPr="000F5350">
        <w:rPr>
          <w:sz w:val="28"/>
          <w:szCs w:val="28"/>
        </w:rPr>
        <w:t>Свободно оперировать понятиями: зависимость, функциональная з</w:t>
      </w:r>
      <w:r w:rsidRPr="000F5350">
        <w:rPr>
          <w:sz w:val="28"/>
          <w:szCs w:val="28"/>
        </w:rPr>
        <w:t>а</w:t>
      </w:r>
      <w:r w:rsidRPr="000F5350">
        <w:rPr>
          <w:sz w:val="28"/>
          <w:szCs w:val="28"/>
        </w:rPr>
        <w:t>висимость, зависимая и независимая переменные, функция, способы задания функции, аргумент и значение функции, область определения и множество зн</w:t>
      </w:r>
      <w:r w:rsidRPr="000F5350">
        <w:rPr>
          <w:sz w:val="28"/>
          <w:szCs w:val="28"/>
        </w:rPr>
        <w:t>а</w:t>
      </w:r>
      <w:r w:rsidRPr="000F5350">
        <w:rPr>
          <w:sz w:val="28"/>
          <w:szCs w:val="28"/>
        </w:rPr>
        <w:t xml:space="preserve">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7A135B" w:rsidRPr="000F5350" w:rsidRDefault="007A135B" w:rsidP="00FB74EF">
      <w:pPr>
        <w:pStyle w:val="a7"/>
        <w:numPr>
          <w:ilvl w:val="0"/>
          <w:numId w:val="58"/>
        </w:numPr>
        <w:tabs>
          <w:tab w:val="left" w:pos="1134"/>
        </w:tabs>
        <w:ind w:left="0" w:firstLine="709"/>
        <w:jc w:val="both"/>
        <w:rPr>
          <w:sz w:val="28"/>
          <w:szCs w:val="28"/>
        </w:rPr>
      </w:pPr>
      <w:r w:rsidRPr="000F5350">
        <w:rPr>
          <w:sz w:val="28"/>
          <w:szCs w:val="28"/>
        </w:rPr>
        <w:t xml:space="preserve">строить графики функций: линейной, квадратичной, дробно-линейной, степенной при разных значениях показателя степени, </w:t>
      </w:r>
      <w:r w:rsidR="00A64E93">
        <w:rPr>
          <w:noProof/>
          <w:position w:val="-12"/>
          <w:sz w:val="28"/>
          <w:szCs w:val="28"/>
        </w:rPr>
        <w:pict>
          <v:shape id="_x0000_i1036" type="#_x0000_t75" style="width:21.5pt;height:17.75pt;visibility:visible">
            <v:imagedata r:id="rId17" o:title=""/>
          </v:shape>
        </w:pict>
      </w:r>
      <w:r w:rsidRPr="000F5350">
        <w:rPr>
          <w:sz w:val="28"/>
          <w:szCs w:val="28"/>
        </w:rPr>
        <w:t>;</w:t>
      </w:r>
    </w:p>
    <w:p w:rsidR="007A135B" w:rsidRPr="000F5350" w:rsidRDefault="007A135B" w:rsidP="00FB74EF">
      <w:pPr>
        <w:pStyle w:val="a7"/>
        <w:numPr>
          <w:ilvl w:val="0"/>
          <w:numId w:val="58"/>
        </w:numPr>
        <w:tabs>
          <w:tab w:val="left" w:pos="1134"/>
        </w:tabs>
        <w:ind w:left="0" w:firstLine="709"/>
        <w:jc w:val="both"/>
        <w:rPr>
          <w:sz w:val="28"/>
          <w:szCs w:val="28"/>
        </w:rPr>
      </w:pPr>
      <w:r w:rsidRPr="000F5350">
        <w:rPr>
          <w:sz w:val="28"/>
          <w:szCs w:val="28"/>
        </w:rPr>
        <w:t xml:space="preserve">использовать преобразования графика функции </w:t>
      </w:r>
      <w:r w:rsidR="00A64E93">
        <w:rPr>
          <w:noProof/>
          <w:position w:val="-12"/>
          <w:sz w:val="28"/>
          <w:szCs w:val="28"/>
        </w:rPr>
        <w:pict>
          <v:shape id="Рисунок 13" o:spid="_x0000_i1037" type="#_x0000_t75" style="width:45.15pt;height:19.9pt;visibility:visible">
            <v:imagedata r:id="rId20" o:title=""/>
          </v:shape>
        </w:pict>
      </w:r>
      <w:r w:rsidRPr="000F5350">
        <w:rPr>
          <w:sz w:val="28"/>
          <w:szCs w:val="28"/>
        </w:rPr>
        <w:t xml:space="preserve"> для постро</w:t>
      </w:r>
      <w:r w:rsidRPr="000F5350">
        <w:rPr>
          <w:sz w:val="28"/>
          <w:szCs w:val="28"/>
        </w:rPr>
        <w:t>е</w:t>
      </w:r>
      <w:r w:rsidRPr="000F5350">
        <w:rPr>
          <w:sz w:val="28"/>
          <w:szCs w:val="28"/>
        </w:rPr>
        <w:t xml:space="preserve">ния графиков функций </w:t>
      </w:r>
      <w:r w:rsidR="00A64E93">
        <w:rPr>
          <w:noProof/>
          <w:position w:val="-12"/>
          <w:sz w:val="28"/>
          <w:szCs w:val="28"/>
        </w:rPr>
        <w:pict>
          <v:shape id="Рисунок 14" o:spid="_x0000_i1038" type="#_x0000_t75" style="width:74.7pt;height:19.9pt;visibility:visible">
            <v:imagedata r:id="rId18" o:title=""/>
          </v:shape>
        </w:pict>
      </w:r>
      <w:r w:rsidRPr="000F5350">
        <w:rPr>
          <w:sz w:val="28"/>
          <w:szCs w:val="28"/>
        </w:rPr>
        <w:t xml:space="preserve">; </w:t>
      </w:r>
    </w:p>
    <w:p w:rsidR="007A135B" w:rsidRPr="000F5350" w:rsidRDefault="007A135B" w:rsidP="00FB74EF">
      <w:pPr>
        <w:pStyle w:val="a7"/>
        <w:numPr>
          <w:ilvl w:val="0"/>
          <w:numId w:val="58"/>
        </w:numPr>
        <w:tabs>
          <w:tab w:val="left" w:pos="1134"/>
        </w:tabs>
        <w:ind w:left="0" w:firstLine="709"/>
        <w:jc w:val="both"/>
        <w:rPr>
          <w:sz w:val="28"/>
          <w:szCs w:val="28"/>
        </w:rPr>
      </w:pPr>
      <w:r w:rsidRPr="000F5350">
        <w:rPr>
          <w:sz w:val="28"/>
          <w:szCs w:val="28"/>
        </w:rPr>
        <w:t>анализировать свойства функций и вид графика в зависимости от п</w:t>
      </w:r>
      <w:r w:rsidRPr="000F5350">
        <w:rPr>
          <w:sz w:val="28"/>
          <w:szCs w:val="28"/>
        </w:rPr>
        <w:t>а</w:t>
      </w:r>
      <w:r w:rsidRPr="000F5350">
        <w:rPr>
          <w:sz w:val="28"/>
          <w:szCs w:val="28"/>
        </w:rPr>
        <w:t>раметров;</w:t>
      </w:r>
    </w:p>
    <w:p w:rsidR="007A135B" w:rsidRPr="000F5350" w:rsidRDefault="007A135B" w:rsidP="00FB74EF">
      <w:pPr>
        <w:pStyle w:val="a7"/>
        <w:numPr>
          <w:ilvl w:val="0"/>
          <w:numId w:val="58"/>
        </w:numPr>
        <w:tabs>
          <w:tab w:val="left" w:pos="1134"/>
        </w:tabs>
        <w:ind w:left="0" w:firstLine="709"/>
        <w:jc w:val="both"/>
        <w:rPr>
          <w:sz w:val="28"/>
          <w:szCs w:val="28"/>
        </w:rPr>
      </w:pPr>
      <w:r w:rsidRPr="000F5350">
        <w:rPr>
          <w:sz w:val="28"/>
          <w:szCs w:val="28"/>
        </w:rPr>
        <w:t>свободно оперировать понятиями: последовательность, ограниченная последовательность, монотонно возрастающая (убывающая) последовател</w:t>
      </w:r>
      <w:r w:rsidRPr="000F5350">
        <w:rPr>
          <w:sz w:val="28"/>
          <w:szCs w:val="28"/>
        </w:rPr>
        <w:t>ь</w:t>
      </w:r>
      <w:r w:rsidRPr="000F5350">
        <w:rPr>
          <w:sz w:val="28"/>
          <w:szCs w:val="28"/>
        </w:rPr>
        <w:t xml:space="preserve">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7A135B" w:rsidRPr="000F5350" w:rsidRDefault="007A135B" w:rsidP="00FB74EF">
      <w:pPr>
        <w:pStyle w:val="a7"/>
        <w:numPr>
          <w:ilvl w:val="0"/>
          <w:numId w:val="58"/>
        </w:numPr>
        <w:tabs>
          <w:tab w:val="left" w:pos="1134"/>
        </w:tabs>
        <w:ind w:left="0" w:firstLine="709"/>
        <w:jc w:val="both"/>
        <w:rPr>
          <w:sz w:val="28"/>
          <w:szCs w:val="28"/>
        </w:rPr>
      </w:pPr>
      <w:r w:rsidRPr="000F5350">
        <w:rPr>
          <w:sz w:val="28"/>
          <w:szCs w:val="28"/>
        </w:rPr>
        <w:t>использовать метод математической индукции для вывода формул, д</w:t>
      </w:r>
      <w:r w:rsidRPr="000F5350">
        <w:rPr>
          <w:sz w:val="28"/>
          <w:szCs w:val="28"/>
        </w:rPr>
        <w:t>о</w:t>
      </w:r>
      <w:r w:rsidRPr="000F5350">
        <w:rPr>
          <w:sz w:val="28"/>
          <w:szCs w:val="28"/>
        </w:rPr>
        <w:t>казательства равенств и неравенств, решения задач на делимость;</w:t>
      </w:r>
    </w:p>
    <w:p w:rsidR="007A135B" w:rsidRPr="000F5350" w:rsidRDefault="007A135B" w:rsidP="00FB74EF">
      <w:pPr>
        <w:pStyle w:val="a7"/>
        <w:numPr>
          <w:ilvl w:val="0"/>
          <w:numId w:val="58"/>
        </w:numPr>
        <w:tabs>
          <w:tab w:val="left" w:pos="1134"/>
        </w:tabs>
        <w:ind w:left="0" w:firstLine="709"/>
        <w:jc w:val="both"/>
        <w:rPr>
          <w:sz w:val="28"/>
          <w:szCs w:val="28"/>
        </w:rPr>
      </w:pPr>
      <w:r w:rsidRPr="000F5350">
        <w:rPr>
          <w:sz w:val="28"/>
          <w:szCs w:val="28"/>
        </w:rPr>
        <w:t>исследовать последовательности, заданные рекуррентно;</w:t>
      </w:r>
    </w:p>
    <w:p w:rsidR="007A135B" w:rsidRPr="000F5350" w:rsidRDefault="007A135B" w:rsidP="00FB74EF">
      <w:pPr>
        <w:pStyle w:val="a7"/>
        <w:numPr>
          <w:ilvl w:val="0"/>
          <w:numId w:val="58"/>
        </w:numPr>
        <w:tabs>
          <w:tab w:val="left" w:pos="1134"/>
        </w:tabs>
        <w:ind w:left="0" w:firstLine="709"/>
        <w:jc w:val="both"/>
        <w:rPr>
          <w:sz w:val="28"/>
          <w:szCs w:val="28"/>
        </w:rPr>
      </w:pPr>
      <w:r w:rsidRPr="000F5350">
        <w:rPr>
          <w:sz w:val="28"/>
          <w:szCs w:val="28"/>
        </w:rPr>
        <w:t>решать комбинированные задачи на арифметическую и геометрич</w:t>
      </w:r>
      <w:r w:rsidRPr="000F5350">
        <w:rPr>
          <w:sz w:val="28"/>
          <w:szCs w:val="28"/>
        </w:rPr>
        <w:t>е</w:t>
      </w:r>
      <w:r w:rsidRPr="000F5350">
        <w:rPr>
          <w:sz w:val="28"/>
          <w:szCs w:val="28"/>
        </w:rPr>
        <w:t>скую прогрессии.</w:t>
      </w:r>
    </w:p>
    <w:p w:rsidR="007A135B" w:rsidRPr="000F5350" w:rsidRDefault="007A135B" w:rsidP="00FB74EF">
      <w:pPr>
        <w:tabs>
          <w:tab w:val="left" w:pos="1134"/>
        </w:tabs>
        <w:spacing w:after="0" w:line="240" w:lineRule="auto"/>
        <w:jc w:val="both"/>
        <w:rPr>
          <w:rFonts w:ascii="Times New Roman" w:hAnsi="Times New Roman" w:cs="Times New Roman"/>
          <w:b/>
          <w:bCs/>
          <w:sz w:val="28"/>
          <w:szCs w:val="28"/>
        </w:rPr>
      </w:pPr>
      <w:r w:rsidRPr="000F5350">
        <w:rPr>
          <w:rFonts w:ascii="Times New Roman" w:hAnsi="Times New Roman" w:cs="Times New Roman"/>
          <w:b/>
          <w:bCs/>
          <w:sz w:val="28"/>
          <w:szCs w:val="28"/>
        </w:rPr>
        <w:t>В повседневной жизни и при изучении других предметов:</w:t>
      </w:r>
    </w:p>
    <w:p w:rsidR="007A135B" w:rsidRPr="000F5350" w:rsidRDefault="007A135B" w:rsidP="00FB74EF">
      <w:pPr>
        <w:pStyle w:val="a7"/>
        <w:numPr>
          <w:ilvl w:val="0"/>
          <w:numId w:val="58"/>
        </w:numPr>
        <w:tabs>
          <w:tab w:val="left" w:pos="1134"/>
        </w:tabs>
        <w:ind w:left="0" w:firstLine="709"/>
        <w:jc w:val="both"/>
        <w:rPr>
          <w:sz w:val="28"/>
          <w:szCs w:val="28"/>
        </w:rPr>
      </w:pPr>
      <w:r w:rsidRPr="000F5350">
        <w:rPr>
          <w:sz w:val="28"/>
          <w:szCs w:val="28"/>
        </w:rPr>
        <w:t>конструировать и исследовать функции, соответствующие реальным процессам и явлениям, интерпретировать полученные результаты в соотве</w:t>
      </w:r>
      <w:r w:rsidRPr="000F5350">
        <w:rPr>
          <w:sz w:val="28"/>
          <w:szCs w:val="28"/>
        </w:rPr>
        <w:t>т</w:t>
      </w:r>
      <w:r w:rsidRPr="000F5350">
        <w:rPr>
          <w:sz w:val="28"/>
          <w:szCs w:val="28"/>
        </w:rPr>
        <w:t>ствии со спецификой исследуемого процесса или явления;</w:t>
      </w:r>
    </w:p>
    <w:p w:rsidR="007A135B" w:rsidRPr="000F5350" w:rsidRDefault="007A135B" w:rsidP="00FB74EF">
      <w:pPr>
        <w:pStyle w:val="a7"/>
        <w:numPr>
          <w:ilvl w:val="0"/>
          <w:numId w:val="58"/>
        </w:numPr>
        <w:tabs>
          <w:tab w:val="left" w:pos="1134"/>
        </w:tabs>
        <w:ind w:left="0" w:firstLine="709"/>
        <w:jc w:val="both"/>
        <w:rPr>
          <w:sz w:val="28"/>
          <w:szCs w:val="28"/>
        </w:rPr>
      </w:pPr>
      <w:r w:rsidRPr="000F5350">
        <w:rPr>
          <w:sz w:val="28"/>
          <w:szCs w:val="28"/>
        </w:rPr>
        <w:t>использовать графики зависимостей для исследования реальных пр</w:t>
      </w:r>
      <w:r w:rsidRPr="000F5350">
        <w:rPr>
          <w:sz w:val="28"/>
          <w:szCs w:val="28"/>
        </w:rPr>
        <w:t>о</w:t>
      </w:r>
      <w:r w:rsidRPr="000F5350">
        <w:rPr>
          <w:sz w:val="28"/>
          <w:szCs w:val="28"/>
        </w:rPr>
        <w:t>цессов и явлений;</w:t>
      </w:r>
    </w:p>
    <w:p w:rsidR="007A135B" w:rsidRPr="000F5350" w:rsidRDefault="007A135B" w:rsidP="00FB74EF">
      <w:pPr>
        <w:pStyle w:val="a7"/>
        <w:numPr>
          <w:ilvl w:val="0"/>
          <w:numId w:val="58"/>
        </w:numPr>
        <w:tabs>
          <w:tab w:val="left" w:pos="1134"/>
        </w:tabs>
        <w:ind w:left="0" w:firstLine="709"/>
        <w:jc w:val="both"/>
        <w:rPr>
          <w:sz w:val="28"/>
          <w:szCs w:val="28"/>
        </w:rPr>
      </w:pPr>
      <w:r w:rsidRPr="000F5350">
        <w:rPr>
          <w:sz w:val="28"/>
          <w:szCs w:val="28"/>
        </w:rPr>
        <w:lastRenderedPageBreak/>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7A135B" w:rsidRPr="000F5350" w:rsidRDefault="007A135B" w:rsidP="00FB74EF">
      <w:pPr>
        <w:spacing w:after="0" w:line="240" w:lineRule="auto"/>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Статистика и теория вероятностей </w:t>
      </w:r>
    </w:p>
    <w:p w:rsidR="007A135B" w:rsidRPr="000F5350" w:rsidRDefault="007A135B" w:rsidP="00FB74EF">
      <w:pPr>
        <w:numPr>
          <w:ilvl w:val="0"/>
          <w:numId w:val="61"/>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w:t>
      </w:r>
      <w:r w:rsidRPr="000F5350">
        <w:rPr>
          <w:rFonts w:ascii="Times New Roman" w:hAnsi="Times New Roman" w:cs="Times New Roman"/>
          <w:sz w:val="28"/>
          <w:szCs w:val="28"/>
        </w:rPr>
        <w:t>у</w:t>
      </w:r>
      <w:r w:rsidRPr="000F5350">
        <w:rPr>
          <w:rFonts w:ascii="Times New Roman" w:hAnsi="Times New Roman" w:cs="Times New Roman"/>
          <w:sz w:val="28"/>
          <w:szCs w:val="28"/>
        </w:rPr>
        <w:t>чайная изменчивость;</w:t>
      </w:r>
    </w:p>
    <w:p w:rsidR="007A135B" w:rsidRPr="000F5350" w:rsidRDefault="007A135B" w:rsidP="00FB74EF">
      <w:pPr>
        <w:numPr>
          <w:ilvl w:val="0"/>
          <w:numId w:val="61"/>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выбирать наиболее удобный способ представления информации, аде</w:t>
      </w:r>
      <w:r w:rsidRPr="000F5350">
        <w:rPr>
          <w:rFonts w:ascii="Times New Roman" w:hAnsi="Times New Roman" w:cs="Times New Roman"/>
          <w:sz w:val="28"/>
          <w:szCs w:val="28"/>
        </w:rPr>
        <w:t>к</w:t>
      </w:r>
      <w:r w:rsidRPr="000F5350">
        <w:rPr>
          <w:rFonts w:ascii="Times New Roman" w:hAnsi="Times New Roman" w:cs="Times New Roman"/>
          <w:sz w:val="28"/>
          <w:szCs w:val="28"/>
        </w:rPr>
        <w:t>ватный ее свойствам и целям анализа;</w:t>
      </w:r>
    </w:p>
    <w:p w:rsidR="007A135B" w:rsidRPr="000F5350" w:rsidRDefault="007A135B" w:rsidP="00FB74EF">
      <w:pPr>
        <w:numPr>
          <w:ilvl w:val="0"/>
          <w:numId w:val="61"/>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вычислять числовые характеристики выборки;</w:t>
      </w:r>
    </w:p>
    <w:p w:rsidR="007A135B" w:rsidRPr="000F5350" w:rsidRDefault="007A135B" w:rsidP="00FB74EF">
      <w:pPr>
        <w:numPr>
          <w:ilvl w:val="0"/>
          <w:numId w:val="61"/>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свободно оперировать понятиями: факториал числа, перестановки, с</w:t>
      </w:r>
      <w:r w:rsidRPr="000F5350">
        <w:rPr>
          <w:rFonts w:ascii="Times New Roman" w:hAnsi="Times New Roman" w:cs="Times New Roman"/>
          <w:sz w:val="28"/>
          <w:szCs w:val="28"/>
        </w:rPr>
        <w:t>о</w:t>
      </w:r>
      <w:r w:rsidRPr="000F5350">
        <w:rPr>
          <w:rFonts w:ascii="Times New Roman" w:hAnsi="Times New Roman" w:cs="Times New Roman"/>
          <w:sz w:val="28"/>
          <w:szCs w:val="28"/>
        </w:rPr>
        <w:t>четания и размещения, треугольник Паскаля;</w:t>
      </w:r>
    </w:p>
    <w:p w:rsidR="007A135B" w:rsidRPr="000F5350" w:rsidRDefault="007A135B" w:rsidP="00FB74EF">
      <w:pPr>
        <w:numPr>
          <w:ilvl w:val="0"/>
          <w:numId w:val="61"/>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w:t>
      </w:r>
      <w:r w:rsidRPr="000F5350">
        <w:rPr>
          <w:rFonts w:ascii="Times New Roman" w:hAnsi="Times New Roman" w:cs="Times New Roman"/>
          <w:sz w:val="28"/>
          <w:szCs w:val="28"/>
        </w:rPr>
        <w:t>в</w:t>
      </w:r>
      <w:r w:rsidRPr="000F5350">
        <w:rPr>
          <w:rFonts w:ascii="Times New Roman" w:hAnsi="Times New Roman" w:cs="Times New Roman"/>
          <w:sz w:val="28"/>
          <w:szCs w:val="28"/>
        </w:rPr>
        <w:t>ные комбинаторные формулы;</w:t>
      </w:r>
    </w:p>
    <w:p w:rsidR="007A135B" w:rsidRPr="000F5350" w:rsidRDefault="007A135B" w:rsidP="00FB74EF">
      <w:pPr>
        <w:numPr>
          <w:ilvl w:val="0"/>
          <w:numId w:val="61"/>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w:t>
      </w:r>
      <w:r w:rsidRPr="000F5350">
        <w:rPr>
          <w:rFonts w:ascii="Times New Roman" w:hAnsi="Times New Roman" w:cs="Times New Roman"/>
          <w:sz w:val="28"/>
          <w:szCs w:val="28"/>
        </w:rPr>
        <w:t>в</w:t>
      </w:r>
      <w:r w:rsidRPr="000F5350">
        <w:rPr>
          <w:rFonts w:ascii="Times New Roman" w:hAnsi="Times New Roman" w:cs="Times New Roman"/>
          <w:sz w:val="28"/>
          <w:szCs w:val="28"/>
        </w:rPr>
        <w:t>ные комбинаторные формулы;</w:t>
      </w:r>
    </w:p>
    <w:p w:rsidR="007A135B" w:rsidRPr="000F5350" w:rsidRDefault="007A135B" w:rsidP="001839F0">
      <w:pPr>
        <w:numPr>
          <w:ilvl w:val="0"/>
          <w:numId w:val="61"/>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знать примеры случайных величин, и вычислять их статистические х</w:t>
      </w:r>
      <w:r w:rsidRPr="000F5350">
        <w:rPr>
          <w:rFonts w:ascii="Times New Roman" w:hAnsi="Times New Roman" w:cs="Times New Roman"/>
          <w:sz w:val="28"/>
          <w:szCs w:val="28"/>
        </w:rPr>
        <w:t>а</w:t>
      </w:r>
      <w:r w:rsidRPr="000F5350">
        <w:rPr>
          <w:rFonts w:ascii="Times New Roman" w:hAnsi="Times New Roman" w:cs="Times New Roman"/>
          <w:sz w:val="28"/>
          <w:szCs w:val="28"/>
        </w:rPr>
        <w:t>рактеристики;</w:t>
      </w:r>
    </w:p>
    <w:p w:rsidR="007A135B" w:rsidRPr="000F5350" w:rsidRDefault="007A135B" w:rsidP="001839F0">
      <w:pPr>
        <w:pStyle w:val="a7"/>
        <w:numPr>
          <w:ilvl w:val="0"/>
          <w:numId w:val="61"/>
        </w:numPr>
        <w:tabs>
          <w:tab w:val="left" w:pos="1134"/>
        </w:tabs>
        <w:ind w:left="0" w:firstLine="709"/>
        <w:jc w:val="both"/>
        <w:rPr>
          <w:sz w:val="28"/>
          <w:szCs w:val="28"/>
        </w:rPr>
      </w:pPr>
      <w:r w:rsidRPr="000F5350">
        <w:rPr>
          <w:sz w:val="28"/>
          <w:szCs w:val="28"/>
        </w:rPr>
        <w:t>использовать формулы комбинаторики при решении комбинаторных задач;</w:t>
      </w:r>
    </w:p>
    <w:p w:rsidR="007A135B" w:rsidRPr="000F5350" w:rsidRDefault="007A135B" w:rsidP="001839F0">
      <w:pPr>
        <w:pStyle w:val="a7"/>
        <w:numPr>
          <w:ilvl w:val="0"/>
          <w:numId w:val="61"/>
        </w:numPr>
        <w:tabs>
          <w:tab w:val="left" w:pos="1134"/>
        </w:tabs>
        <w:ind w:left="0" w:firstLine="709"/>
        <w:jc w:val="both"/>
        <w:rPr>
          <w:sz w:val="28"/>
          <w:szCs w:val="28"/>
        </w:rPr>
      </w:pPr>
      <w:r w:rsidRPr="000F5350">
        <w:rPr>
          <w:sz w:val="28"/>
          <w:szCs w:val="28"/>
        </w:rPr>
        <w:t>решать задачи на вычисление вероятности в том числе с использов</w:t>
      </w:r>
      <w:r w:rsidRPr="000F5350">
        <w:rPr>
          <w:sz w:val="28"/>
          <w:szCs w:val="28"/>
        </w:rPr>
        <w:t>а</w:t>
      </w:r>
      <w:r w:rsidRPr="000F5350">
        <w:rPr>
          <w:sz w:val="28"/>
          <w:szCs w:val="28"/>
        </w:rPr>
        <w:t>нием формул.</w:t>
      </w:r>
    </w:p>
    <w:p w:rsidR="007A135B" w:rsidRPr="000F5350" w:rsidRDefault="007A135B" w:rsidP="001839F0">
      <w:pPr>
        <w:tabs>
          <w:tab w:val="left" w:pos="1134"/>
        </w:tabs>
        <w:spacing w:after="0" w:line="240" w:lineRule="auto"/>
        <w:jc w:val="both"/>
        <w:rPr>
          <w:rFonts w:ascii="Times New Roman" w:hAnsi="Times New Roman" w:cs="Times New Roman"/>
          <w:b/>
          <w:bCs/>
          <w:sz w:val="28"/>
          <w:szCs w:val="28"/>
        </w:rPr>
      </w:pPr>
      <w:r w:rsidRPr="000F5350">
        <w:rPr>
          <w:rFonts w:ascii="Times New Roman" w:hAnsi="Times New Roman" w:cs="Times New Roman"/>
          <w:b/>
          <w:bCs/>
          <w:sz w:val="28"/>
          <w:szCs w:val="28"/>
        </w:rPr>
        <w:t>В повседневной жизни и при изучении других предметов:</w:t>
      </w:r>
    </w:p>
    <w:p w:rsidR="007A135B" w:rsidRPr="000F5350" w:rsidRDefault="007A135B" w:rsidP="001839F0">
      <w:pPr>
        <w:pStyle w:val="a7"/>
        <w:numPr>
          <w:ilvl w:val="0"/>
          <w:numId w:val="61"/>
        </w:numPr>
        <w:tabs>
          <w:tab w:val="left" w:pos="1134"/>
        </w:tabs>
        <w:ind w:left="0" w:firstLine="709"/>
        <w:jc w:val="both"/>
        <w:rPr>
          <w:sz w:val="28"/>
          <w:szCs w:val="28"/>
        </w:rPr>
      </w:pPr>
      <w:r w:rsidRPr="000F5350">
        <w:rPr>
          <w:sz w:val="28"/>
          <w:szCs w:val="28"/>
        </w:rPr>
        <w:t>представлять информацию о реальных процессах и явлениях спос</w:t>
      </w:r>
      <w:r w:rsidRPr="000F5350">
        <w:rPr>
          <w:sz w:val="28"/>
          <w:szCs w:val="28"/>
        </w:rPr>
        <w:t>о</w:t>
      </w:r>
      <w:r w:rsidRPr="000F5350">
        <w:rPr>
          <w:sz w:val="28"/>
          <w:szCs w:val="28"/>
        </w:rPr>
        <w:t>бом, адекватным ее свойствам и цели исследования;</w:t>
      </w:r>
    </w:p>
    <w:p w:rsidR="007A135B" w:rsidRPr="000F5350" w:rsidRDefault="007A135B" w:rsidP="001839F0">
      <w:pPr>
        <w:pStyle w:val="a7"/>
        <w:numPr>
          <w:ilvl w:val="0"/>
          <w:numId w:val="61"/>
        </w:numPr>
        <w:tabs>
          <w:tab w:val="left" w:pos="1134"/>
        </w:tabs>
        <w:ind w:left="0" w:firstLine="709"/>
        <w:jc w:val="both"/>
        <w:rPr>
          <w:sz w:val="28"/>
          <w:szCs w:val="28"/>
        </w:rPr>
      </w:pPr>
      <w:r w:rsidRPr="000F5350">
        <w:rPr>
          <w:sz w:val="28"/>
          <w:szCs w:val="28"/>
        </w:rPr>
        <w:t xml:space="preserve">анализировать и сравнивать статистические характеристики выборок, </w:t>
      </w:r>
      <w:r w:rsidRPr="007A70F3">
        <w:rPr>
          <w:rStyle w:val="a6"/>
          <w:sz w:val="28"/>
          <w:szCs w:val="28"/>
          <w:vertAlign w:val="baseline"/>
        </w:rPr>
        <w:t>полученныхв процессе решения прикладной задачи, изучения реального явл</w:t>
      </w:r>
      <w:r w:rsidRPr="007A70F3">
        <w:rPr>
          <w:rStyle w:val="a6"/>
          <w:sz w:val="28"/>
          <w:szCs w:val="28"/>
          <w:vertAlign w:val="baseline"/>
        </w:rPr>
        <w:t>е</w:t>
      </w:r>
      <w:r w:rsidRPr="007A70F3">
        <w:rPr>
          <w:rStyle w:val="a6"/>
          <w:sz w:val="28"/>
          <w:szCs w:val="28"/>
          <w:vertAlign w:val="baseline"/>
        </w:rPr>
        <w:t>ния, решения задачи из других учебных предметов</w:t>
      </w:r>
      <w:r w:rsidRPr="000F5350">
        <w:rPr>
          <w:sz w:val="28"/>
          <w:szCs w:val="28"/>
        </w:rPr>
        <w:t>;</w:t>
      </w:r>
    </w:p>
    <w:p w:rsidR="007A135B" w:rsidRPr="000F5350" w:rsidRDefault="007A135B" w:rsidP="001839F0">
      <w:pPr>
        <w:pStyle w:val="a7"/>
        <w:numPr>
          <w:ilvl w:val="0"/>
          <w:numId w:val="61"/>
        </w:numPr>
        <w:tabs>
          <w:tab w:val="left" w:pos="1134"/>
        </w:tabs>
        <w:ind w:left="0" w:firstLine="709"/>
        <w:jc w:val="both"/>
        <w:rPr>
          <w:sz w:val="28"/>
          <w:szCs w:val="28"/>
        </w:rPr>
      </w:pPr>
      <w:r w:rsidRPr="000F5350">
        <w:rPr>
          <w:sz w:val="28"/>
          <w:szCs w:val="28"/>
        </w:rPr>
        <w:t>оценивать вероятность реальных событий и явлений в различных с</w:t>
      </w:r>
      <w:r w:rsidRPr="000F5350">
        <w:rPr>
          <w:sz w:val="28"/>
          <w:szCs w:val="28"/>
        </w:rPr>
        <w:t>и</w:t>
      </w:r>
      <w:r w:rsidRPr="000F5350">
        <w:rPr>
          <w:sz w:val="28"/>
          <w:szCs w:val="28"/>
        </w:rPr>
        <w:t>туациях.</w:t>
      </w:r>
    </w:p>
    <w:p w:rsidR="007A135B" w:rsidRPr="000F5350" w:rsidRDefault="007A135B" w:rsidP="001839F0">
      <w:pPr>
        <w:spacing w:after="0" w:line="240" w:lineRule="auto"/>
        <w:jc w:val="both"/>
        <w:rPr>
          <w:rFonts w:ascii="Times New Roman" w:hAnsi="Times New Roman" w:cs="Times New Roman"/>
          <w:b/>
          <w:bCs/>
          <w:sz w:val="28"/>
          <w:szCs w:val="28"/>
        </w:rPr>
      </w:pPr>
      <w:r w:rsidRPr="000F5350">
        <w:rPr>
          <w:rFonts w:ascii="Times New Roman" w:hAnsi="Times New Roman" w:cs="Times New Roman"/>
          <w:b/>
          <w:bCs/>
          <w:sz w:val="28"/>
          <w:szCs w:val="28"/>
        </w:rPr>
        <w:t>Текстовые задачи</w:t>
      </w:r>
    </w:p>
    <w:p w:rsidR="007A135B" w:rsidRPr="000F5350" w:rsidRDefault="007A135B" w:rsidP="001839F0">
      <w:pPr>
        <w:pStyle w:val="a7"/>
        <w:numPr>
          <w:ilvl w:val="0"/>
          <w:numId w:val="58"/>
        </w:numPr>
        <w:tabs>
          <w:tab w:val="left" w:pos="1134"/>
        </w:tabs>
        <w:ind w:left="0" w:firstLine="709"/>
        <w:jc w:val="both"/>
        <w:rPr>
          <w:sz w:val="28"/>
          <w:szCs w:val="28"/>
          <w:lang w:eastAsia="en-US"/>
        </w:rPr>
      </w:pPr>
      <w:r w:rsidRPr="000F5350">
        <w:rPr>
          <w:sz w:val="28"/>
          <w:szCs w:val="28"/>
          <w:lang w:eastAsia="en-US"/>
        </w:rPr>
        <w:t>Решать простые и сложные задачи, а также задачи повышенной тру</w:t>
      </w:r>
      <w:r w:rsidRPr="000F5350">
        <w:rPr>
          <w:sz w:val="28"/>
          <w:szCs w:val="28"/>
          <w:lang w:eastAsia="en-US"/>
        </w:rPr>
        <w:t>д</w:t>
      </w:r>
      <w:r w:rsidRPr="000F5350">
        <w:rPr>
          <w:sz w:val="28"/>
          <w:szCs w:val="28"/>
          <w:lang w:eastAsia="en-US"/>
        </w:rPr>
        <w:t>ности и выделять их математическую основу;</w:t>
      </w:r>
    </w:p>
    <w:p w:rsidR="007A135B" w:rsidRPr="000F5350" w:rsidRDefault="007A135B" w:rsidP="001839F0">
      <w:pPr>
        <w:pStyle w:val="a7"/>
        <w:numPr>
          <w:ilvl w:val="0"/>
          <w:numId w:val="58"/>
        </w:numPr>
        <w:tabs>
          <w:tab w:val="left" w:pos="1134"/>
        </w:tabs>
        <w:ind w:left="0" w:firstLine="709"/>
        <w:jc w:val="both"/>
        <w:rPr>
          <w:sz w:val="28"/>
          <w:szCs w:val="28"/>
          <w:lang w:eastAsia="en-US"/>
        </w:rPr>
      </w:pPr>
      <w:r w:rsidRPr="000F5350">
        <w:rPr>
          <w:sz w:val="28"/>
          <w:szCs w:val="28"/>
          <w:lang w:eastAsia="en-US"/>
        </w:rPr>
        <w:t>распознавать разные виды и типы задач;</w:t>
      </w:r>
    </w:p>
    <w:p w:rsidR="007A135B" w:rsidRPr="000F5350" w:rsidRDefault="007A135B" w:rsidP="001839F0">
      <w:pPr>
        <w:pStyle w:val="a7"/>
        <w:numPr>
          <w:ilvl w:val="0"/>
          <w:numId w:val="58"/>
        </w:numPr>
        <w:tabs>
          <w:tab w:val="left" w:pos="1134"/>
        </w:tabs>
        <w:ind w:left="0" w:firstLine="709"/>
        <w:jc w:val="both"/>
        <w:rPr>
          <w:sz w:val="28"/>
          <w:szCs w:val="28"/>
          <w:lang w:eastAsia="en-US"/>
        </w:rPr>
      </w:pPr>
      <w:r w:rsidRPr="000F5350">
        <w:rPr>
          <w:sz w:val="28"/>
          <w:szCs w:val="28"/>
          <w:lang w:eastAsia="en-US"/>
        </w:rPr>
        <w:t>использовать разные краткие записи как модели текстов сложных з</w:t>
      </w:r>
      <w:r w:rsidRPr="000F5350">
        <w:rPr>
          <w:sz w:val="28"/>
          <w:szCs w:val="28"/>
          <w:lang w:eastAsia="en-US"/>
        </w:rPr>
        <w:t>а</w:t>
      </w:r>
      <w:r w:rsidRPr="000F5350">
        <w:rPr>
          <w:sz w:val="28"/>
          <w:szCs w:val="28"/>
          <w:lang w:eastAsia="en-US"/>
        </w:rPr>
        <w:t>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7A135B" w:rsidRPr="000F5350" w:rsidRDefault="007A135B" w:rsidP="001839F0">
      <w:pPr>
        <w:pStyle w:val="a7"/>
        <w:numPr>
          <w:ilvl w:val="0"/>
          <w:numId w:val="58"/>
        </w:numPr>
        <w:tabs>
          <w:tab w:val="left" w:pos="1134"/>
        </w:tabs>
        <w:ind w:left="0" w:firstLine="709"/>
        <w:jc w:val="both"/>
        <w:rPr>
          <w:sz w:val="28"/>
          <w:szCs w:val="28"/>
          <w:lang w:eastAsia="en-US"/>
        </w:rPr>
      </w:pPr>
      <w:r w:rsidRPr="000F5350">
        <w:rPr>
          <w:sz w:val="28"/>
          <w:szCs w:val="28"/>
          <w:lang w:eastAsia="en-US"/>
        </w:rPr>
        <w:lastRenderedPageBreak/>
        <w:t>различать модель текста и модель решения задачи, конструировать к одной модели решения сложных задач разные модели текста задачи;</w:t>
      </w:r>
    </w:p>
    <w:p w:rsidR="007A135B" w:rsidRPr="000F5350" w:rsidRDefault="007A135B" w:rsidP="001839F0">
      <w:pPr>
        <w:pStyle w:val="a7"/>
        <w:numPr>
          <w:ilvl w:val="0"/>
          <w:numId w:val="58"/>
        </w:numPr>
        <w:tabs>
          <w:tab w:val="left" w:pos="1134"/>
        </w:tabs>
        <w:ind w:left="0" w:firstLine="709"/>
        <w:jc w:val="both"/>
        <w:rPr>
          <w:sz w:val="28"/>
          <w:szCs w:val="28"/>
          <w:lang w:eastAsia="en-US"/>
        </w:rPr>
      </w:pPr>
      <w:r w:rsidRPr="000F5350">
        <w:rPr>
          <w:sz w:val="28"/>
          <w:szCs w:val="28"/>
          <w:lang w:eastAsia="en-US"/>
        </w:rPr>
        <w:t>знать и применять три способа поиска решения задач (от требования к условию и от условия к требованию, комбинированный);</w:t>
      </w:r>
    </w:p>
    <w:p w:rsidR="007A135B" w:rsidRPr="000F5350" w:rsidRDefault="007A135B" w:rsidP="001839F0">
      <w:pPr>
        <w:pStyle w:val="a7"/>
        <w:numPr>
          <w:ilvl w:val="0"/>
          <w:numId w:val="58"/>
        </w:numPr>
        <w:tabs>
          <w:tab w:val="left" w:pos="1134"/>
        </w:tabs>
        <w:ind w:left="0" w:firstLine="709"/>
        <w:jc w:val="both"/>
        <w:rPr>
          <w:sz w:val="28"/>
          <w:szCs w:val="28"/>
          <w:lang w:eastAsia="en-US"/>
        </w:rPr>
      </w:pPr>
      <w:r w:rsidRPr="000F5350">
        <w:rPr>
          <w:sz w:val="28"/>
          <w:szCs w:val="28"/>
          <w:lang w:eastAsia="en-US"/>
        </w:rPr>
        <w:t>моделировать рассуждения при поиске решения задач с помощью граф-схемы;</w:t>
      </w:r>
    </w:p>
    <w:p w:rsidR="007A135B" w:rsidRPr="000F5350" w:rsidRDefault="007A135B" w:rsidP="001839F0">
      <w:pPr>
        <w:pStyle w:val="a7"/>
        <w:numPr>
          <w:ilvl w:val="0"/>
          <w:numId w:val="58"/>
        </w:numPr>
        <w:tabs>
          <w:tab w:val="left" w:pos="1134"/>
        </w:tabs>
        <w:ind w:left="0" w:firstLine="709"/>
        <w:jc w:val="both"/>
        <w:rPr>
          <w:sz w:val="28"/>
          <w:szCs w:val="28"/>
          <w:lang w:eastAsia="en-US"/>
        </w:rPr>
      </w:pPr>
      <w:r w:rsidRPr="000F5350">
        <w:rPr>
          <w:sz w:val="28"/>
          <w:szCs w:val="28"/>
          <w:lang w:eastAsia="en-US"/>
        </w:rPr>
        <w:t>выделять этапы решения задачи и содержание каждого этапа;</w:t>
      </w:r>
    </w:p>
    <w:p w:rsidR="007A135B" w:rsidRPr="000F5350" w:rsidRDefault="007A135B" w:rsidP="001839F0">
      <w:pPr>
        <w:pStyle w:val="a7"/>
        <w:numPr>
          <w:ilvl w:val="0"/>
          <w:numId w:val="58"/>
        </w:numPr>
        <w:tabs>
          <w:tab w:val="left" w:pos="1134"/>
        </w:tabs>
        <w:ind w:left="0" w:firstLine="709"/>
        <w:jc w:val="both"/>
        <w:rPr>
          <w:sz w:val="28"/>
          <w:szCs w:val="28"/>
          <w:lang w:eastAsia="en-US"/>
        </w:rPr>
      </w:pPr>
      <w:r w:rsidRPr="000F5350">
        <w:rPr>
          <w:sz w:val="28"/>
          <w:szCs w:val="28"/>
          <w:lang w:eastAsia="en-US"/>
        </w:rPr>
        <w:t>уметь выбирать оптимальный метод решения задачи и осознавать в</w:t>
      </w:r>
      <w:r w:rsidRPr="000F5350">
        <w:rPr>
          <w:sz w:val="28"/>
          <w:szCs w:val="28"/>
          <w:lang w:eastAsia="en-US"/>
        </w:rPr>
        <w:t>ы</w:t>
      </w:r>
      <w:r w:rsidRPr="000F5350">
        <w:rPr>
          <w:sz w:val="28"/>
          <w:szCs w:val="28"/>
          <w:lang w:eastAsia="en-US"/>
        </w:rPr>
        <w:t>бор метода, рассматривать различные методы, находить разные решения задачи, если возможно;</w:t>
      </w:r>
    </w:p>
    <w:p w:rsidR="007A135B" w:rsidRPr="000F5350" w:rsidRDefault="007A135B" w:rsidP="001839F0">
      <w:pPr>
        <w:pStyle w:val="a7"/>
        <w:numPr>
          <w:ilvl w:val="0"/>
          <w:numId w:val="58"/>
        </w:numPr>
        <w:tabs>
          <w:tab w:val="left" w:pos="1134"/>
        </w:tabs>
        <w:ind w:left="0" w:firstLine="709"/>
        <w:jc w:val="both"/>
        <w:rPr>
          <w:sz w:val="28"/>
          <w:szCs w:val="28"/>
          <w:lang w:eastAsia="en-US"/>
        </w:rPr>
      </w:pPr>
      <w:r w:rsidRPr="000F5350">
        <w:rPr>
          <w:sz w:val="28"/>
          <w:szCs w:val="28"/>
          <w:lang w:eastAsia="en-US"/>
        </w:rPr>
        <w:t>анализировать затруднения при решении задач;</w:t>
      </w:r>
    </w:p>
    <w:p w:rsidR="007A135B" w:rsidRPr="000F5350" w:rsidRDefault="007A135B" w:rsidP="001839F0">
      <w:pPr>
        <w:pStyle w:val="a7"/>
        <w:numPr>
          <w:ilvl w:val="0"/>
          <w:numId w:val="58"/>
        </w:numPr>
        <w:tabs>
          <w:tab w:val="left" w:pos="1134"/>
        </w:tabs>
        <w:ind w:left="0" w:firstLine="709"/>
        <w:jc w:val="both"/>
        <w:rPr>
          <w:sz w:val="28"/>
          <w:szCs w:val="28"/>
          <w:lang w:eastAsia="en-US"/>
        </w:rPr>
      </w:pPr>
      <w:r w:rsidRPr="000F5350">
        <w:rPr>
          <w:sz w:val="28"/>
          <w:szCs w:val="28"/>
          <w:lang w:eastAsia="en-US"/>
        </w:rPr>
        <w:t>выполнять различные преобразования предложенной задачи, констр</w:t>
      </w:r>
      <w:r w:rsidRPr="000F5350">
        <w:rPr>
          <w:sz w:val="28"/>
          <w:szCs w:val="28"/>
          <w:lang w:eastAsia="en-US"/>
        </w:rPr>
        <w:t>у</w:t>
      </w:r>
      <w:r w:rsidRPr="000F5350">
        <w:rPr>
          <w:sz w:val="28"/>
          <w:szCs w:val="28"/>
          <w:lang w:eastAsia="en-US"/>
        </w:rPr>
        <w:t>ировать новые задачи из данной, в том числе обратные;</w:t>
      </w:r>
    </w:p>
    <w:p w:rsidR="007A135B" w:rsidRPr="000F5350" w:rsidRDefault="007A135B" w:rsidP="001839F0">
      <w:pPr>
        <w:pStyle w:val="a7"/>
        <w:numPr>
          <w:ilvl w:val="0"/>
          <w:numId w:val="58"/>
        </w:numPr>
        <w:tabs>
          <w:tab w:val="left" w:pos="1134"/>
        </w:tabs>
        <w:ind w:left="0" w:firstLine="709"/>
        <w:jc w:val="both"/>
        <w:rPr>
          <w:sz w:val="28"/>
          <w:szCs w:val="28"/>
          <w:lang w:eastAsia="en-US"/>
        </w:rPr>
      </w:pPr>
      <w:r w:rsidRPr="000F5350">
        <w:rPr>
          <w:sz w:val="28"/>
          <w:szCs w:val="28"/>
          <w:lang w:eastAsia="en-US"/>
        </w:rPr>
        <w:t>интерпретировать вычислительные результаты в задаче, исследовать полученное решение задачи;</w:t>
      </w:r>
    </w:p>
    <w:p w:rsidR="007A135B" w:rsidRPr="000F5350" w:rsidRDefault="007A135B" w:rsidP="001839F0">
      <w:pPr>
        <w:pStyle w:val="a7"/>
        <w:numPr>
          <w:ilvl w:val="0"/>
          <w:numId w:val="58"/>
        </w:numPr>
        <w:tabs>
          <w:tab w:val="left" w:pos="1134"/>
        </w:tabs>
        <w:ind w:left="0" w:firstLine="709"/>
        <w:jc w:val="both"/>
        <w:rPr>
          <w:sz w:val="28"/>
          <w:szCs w:val="28"/>
          <w:lang w:eastAsia="en-US"/>
        </w:rPr>
      </w:pPr>
      <w:r w:rsidRPr="000F5350">
        <w:rPr>
          <w:sz w:val="28"/>
          <w:szCs w:val="28"/>
          <w:lang w:eastAsia="en-US"/>
        </w:rPr>
        <w:t>изменять условие задач (количественные или качественные данные), исследовать измененное преобразованное;</w:t>
      </w:r>
    </w:p>
    <w:p w:rsidR="007A135B" w:rsidRPr="000F5350" w:rsidRDefault="007A135B" w:rsidP="001839F0">
      <w:pPr>
        <w:pStyle w:val="a7"/>
        <w:numPr>
          <w:ilvl w:val="0"/>
          <w:numId w:val="58"/>
        </w:numPr>
        <w:tabs>
          <w:tab w:val="left" w:pos="1134"/>
        </w:tabs>
        <w:ind w:left="0" w:firstLine="709"/>
        <w:jc w:val="both"/>
        <w:rPr>
          <w:sz w:val="28"/>
          <w:szCs w:val="28"/>
          <w:lang w:eastAsia="en-US"/>
        </w:rPr>
      </w:pPr>
      <w:r w:rsidRPr="000F5350">
        <w:rPr>
          <w:sz w:val="28"/>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r w:rsidR="00E6557C">
        <w:rPr>
          <w:sz w:val="28"/>
          <w:szCs w:val="28"/>
          <w:lang w:eastAsia="en-US"/>
        </w:rPr>
        <w:t xml:space="preserve"> </w:t>
      </w:r>
      <w:r w:rsidRPr="000F5350">
        <w:rPr>
          <w:sz w:val="28"/>
          <w:szCs w:val="28"/>
          <w:lang w:eastAsia="en-US"/>
        </w:rPr>
        <w:t>при решении</w:t>
      </w:r>
      <w:r w:rsidR="00E6557C">
        <w:rPr>
          <w:sz w:val="28"/>
          <w:szCs w:val="28"/>
          <w:lang w:eastAsia="en-US"/>
        </w:rPr>
        <w:t xml:space="preserve"> </w:t>
      </w:r>
      <w:r w:rsidRPr="000F5350">
        <w:rPr>
          <w:sz w:val="28"/>
          <w:szCs w:val="28"/>
          <w:lang w:eastAsia="en-US"/>
        </w:rPr>
        <w:t>задач на движение двух объектов как в одном, так и в противоположных направлениях, конструировать новые ситуации на о</w:t>
      </w:r>
      <w:r w:rsidRPr="000F5350">
        <w:rPr>
          <w:sz w:val="28"/>
          <w:szCs w:val="28"/>
          <w:lang w:eastAsia="en-US"/>
        </w:rPr>
        <w:t>с</w:t>
      </w:r>
      <w:r w:rsidRPr="000F5350">
        <w:rPr>
          <w:sz w:val="28"/>
          <w:szCs w:val="28"/>
          <w:lang w:eastAsia="en-US"/>
        </w:rPr>
        <w:t>нове изменения условий задачи при движении по реке;</w:t>
      </w:r>
    </w:p>
    <w:p w:rsidR="007A135B" w:rsidRPr="000F5350" w:rsidRDefault="007A135B" w:rsidP="001839F0">
      <w:pPr>
        <w:pStyle w:val="a7"/>
        <w:numPr>
          <w:ilvl w:val="0"/>
          <w:numId w:val="58"/>
        </w:numPr>
        <w:tabs>
          <w:tab w:val="left" w:pos="1134"/>
        </w:tabs>
        <w:ind w:left="0" w:firstLine="709"/>
        <w:jc w:val="both"/>
        <w:rPr>
          <w:sz w:val="28"/>
          <w:szCs w:val="28"/>
          <w:lang w:eastAsia="en-US"/>
        </w:rPr>
      </w:pPr>
      <w:r w:rsidRPr="000F5350">
        <w:rPr>
          <w:sz w:val="28"/>
          <w:szCs w:val="28"/>
          <w:lang w:eastAsia="en-US"/>
        </w:rPr>
        <w:t>исследовать всевозможные ситуации при решении задач на движение по реке, рассматривать разные системы отсчета;</w:t>
      </w:r>
    </w:p>
    <w:p w:rsidR="007A135B" w:rsidRPr="000F5350" w:rsidRDefault="007A135B" w:rsidP="001839F0">
      <w:pPr>
        <w:pStyle w:val="a7"/>
        <w:numPr>
          <w:ilvl w:val="0"/>
          <w:numId w:val="58"/>
        </w:numPr>
        <w:tabs>
          <w:tab w:val="left" w:pos="1134"/>
        </w:tabs>
        <w:ind w:left="0" w:firstLine="709"/>
        <w:jc w:val="both"/>
        <w:rPr>
          <w:sz w:val="28"/>
          <w:szCs w:val="28"/>
          <w:lang w:eastAsia="en-US"/>
        </w:rPr>
      </w:pPr>
      <w:r w:rsidRPr="000F5350">
        <w:rPr>
          <w:sz w:val="28"/>
          <w:szCs w:val="28"/>
          <w:lang w:eastAsia="en-US"/>
        </w:rPr>
        <w:t>решать разнообразные задачи «на части»;</w:t>
      </w:r>
    </w:p>
    <w:p w:rsidR="007A135B" w:rsidRPr="000F5350" w:rsidRDefault="007A135B" w:rsidP="001839F0">
      <w:pPr>
        <w:pStyle w:val="a7"/>
        <w:numPr>
          <w:ilvl w:val="0"/>
          <w:numId w:val="58"/>
        </w:numPr>
        <w:tabs>
          <w:tab w:val="left" w:pos="1134"/>
        </w:tabs>
        <w:ind w:left="0" w:firstLine="709"/>
        <w:jc w:val="both"/>
        <w:rPr>
          <w:sz w:val="28"/>
          <w:szCs w:val="28"/>
          <w:lang w:eastAsia="en-US"/>
        </w:rPr>
      </w:pPr>
      <w:r w:rsidRPr="000F5350">
        <w:rPr>
          <w:sz w:val="28"/>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A135B" w:rsidRPr="000F5350" w:rsidRDefault="007A135B" w:rsidP="001839F0">
      <w:pPr>
        <w:pStyle w:val="a7"/>
        <w:numPr>
          <w:ilvl w:val="0"/>
          <w:numId w:val="58"/>
        </w:numPr>
        <w:tabs>
          <w:tab w:val="left" w:pos="1134"/>
        </w:tabs>
        <w:ind w:left="0" w:firstLine="709"/>
        <w:jc w:val="both"/>
        <w:rPr>
          <w:sz w:val="28"/>
          <w:szCs w:val="28"/>
          <w:lang w:eastAsia="en-US"/>
        </w:rPr>
      </w:pPr>
      <w:r w:rsidRPr="000F5350">
        <w:rPr>
          <w:sz w:val="28"/>
          <w:szCs w:val="28"/>
          <w:lang w:eastAsia="en-US"/>
        </w:rPr>
        <w:t>объяснять идентичность задач разных типов, связывающих три вел</w:t>
      </w:r>
      <w:r w:rsidRPr="000F5350">
        <w:rPr>
          <w:sz w:val="28"/>
          <w:szCs w:val="28"/>
          <w:lang w:eastAsia="en-US"/>
        </w:rPr>
        <w:t>и</w:t>
      </w:r>
      <w:r w:rsidRPr="000F5350">
        <w:rPr>
          <w:sz w:val="28"/>
          <w:szCs w:val="28"/>
          <w:lang w:eastAsia="en-US"/>
        </w:rPr>
        <w:t>чины (на работу, на покупки, на движение), выделять эти величины и отнош</w:t>
      </w:r>
      <w:r w:rsidRPr="000F5350">
        <w:rPr>
          <w:sz w:val="28"/>
          <w:szCs w:val="28"/>
          <w:lang w:eastAsia="en-US"/>
        </w:rPr>
        <w:t>е</w:t>
      </w:r>
      <w:r w:rsidRPr="000F5350">
        <w:rPr>
          <w:sz w:val="28"/>
          <w:szCs w:val="28"/>
          <w:lang w:eastAsia="en-US"/>
        </w:rPr>
        <w:t>ния между ними, применять их при решении задач, конструировать собстве</w:t>
      </w:r>
      <w:r w:rsidRPr="000F5350">
        <w:rPr>
          <w:sz w:val="28"/>
          <w:szCs w:val="28"/>
          <w:lang w:eastAsia="en-US"/>
        </w:rPr>
        <w:t>н</w:t>
      </w:r>
      <w:r w:rsidRPr="000F5350">
        <w:rPr>
          <w:sz w:val="28"/>
          <w:szCs w:val="28"/>
          <w:lang w:eastAsia="en-US"/>
        </w:rPr>
        <w:t>ные задач указанных типов;</w:t>
      </w:r>
    </w:p>
    <w:p w:rsidR="007A135B" w:rsidRPr="000F5350" w:rsidRDefault="007A135B" w:rsidP="001839F0">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владеть основными методами решения задач на смеси, сплавы, ко</w:t>
      </w:r>
      <w:r w:rsidRPr="000F5350">
        <w:rPr>
          <w:rFonts w:ascii="Times New Roman" w:hAnsi="Times New Roman" w:cs="Times New Roman"/>
          <w:sz w:val="28"/>
          <w:szCs w:val="28"/>
        </w:rPr>
        <w:t>н</w:t>
      </w:r>
      <w:r w:rsidRPr="000F5350">
        <w:rPr>
          <w:rFonts w:ascii="Times New Roman" w:hAnsi="Times New Roman" w:cs="Times New Roman"/>
          <w:sz w:val="28"/>
          <w:szCs w:val="28"/>
        </w:rPr>
        <w:t>центрации, использовать их в новых ситуациях по отношению к изученным в процессе обучения;</w:t>
      </w:r>
    </w:p>
    <w:p w:rsidR="007A135B" w:rsidRPr="000F5350" w:rsidRDefault="007A135B" w:rsidP="001839F0">
      <w:pPr>
        <w:numPr>
          <w:ilvl w:val="0"/>
          <w:numId w:val="58"/>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 решать задачи на проценты, в том числе, сложные проценты с обосн</w:t>
      </w:r>
      <w:r w:rsidRPr="000F5350">
        <w:rPr>
          <w:rFonts w:ascii="Times New Roman" w:hAnsi="Times New Roman" w:cs="Times New Roman"/>
          <w:sz w:val="28"/>
          <w:szCs w:val="28"/>
        </w:rPr>
        <w:t>о</w:t>
      </w:r>
      <w:r w:rsidRPr="000F5350">
        <w:rPr>
          <w:rFonts w:ascii="Times New Roman" w:hAnsi="Times New Roman" w:cs="Times New Roman"/>
          <w:sz w:val="28"/>
          <w:szCs w:val="28"/>
        </w:rPr>
        <w:t>ванием, используя разные способы;</w:t>
      </w:r>
    </w:p>
    <w:p w:rsidR="007A135B" w:rsidRPr="000F5350" w:rsidRDefault="007A135B" w:rsidP="001839F0">
      <w:pPr>
        <w:pStyle w:val="a7"/>
        <w:numPr>
          <w:ilvl w:val="0"/>
          <w:numId w:val="58"/>
        </w:numPr>
        <w:tabs>
          <w:tab w:val="left" w:pos="1134"/>
        </w:tabs>
        <w:ind w:left="0" w:firstLine="709"/>
        <w:jc w:val="both"/>
        <w:rPr>
          <w:sz w:val="28"/>
          <w:szCs w:val="28"/>
          <w:lang w:eastAsia="en-US"/>
        </w:rPr>
      </w:pPr>
      <w:r w:rsidRPr="000F5350">
        <w:rPr>
          <w:sz w:val="28"/>
          <w:szCs w:val="28"/>
          <w:lang w:eastAsia="en-US"/>
        </w:rPr>
        <w:t>решать логические задачи разными способами, в том числе, с двумя блоками и с тремя блоками данных с помощью таблиц;</w:t>
      </w:r>
    </w:p>
    <w:p w:rsidR="007A135B" w:rsidRPr="000F5350" w:rsidRDefault="007A135B" w:rsidP="001839F0">
      <w:pPr>
        <w:pStyle w:val="a7"/>
        <w:numPr>
          <w:ilvl w:val="0"/>
          <w:numId w:val="58"/>
        </w:numPr>
        <w:tabs>
          <w:tab w:val="left" w:pos="1134"/>
        </w:tabs>
        <w:ind w:left="0" w:firstLine="709"/>
        <w:jc w:val="both"/>
        <w:rPr>
          <w:sz w:val="28"/>
          <w:szCs w:val="28"/>
          <w:lang w:eastAsia="en-US"/>
        </w:rPr>
      </w:pPr>
      <w:r w:rsidRPr="000F5350">
        <w:rPr>
          <w:sz w:val="28"/>
          <w:szCs w:val="28"/>
          <w:lang w:eastAsia="en-US"/>
        </w:rPr>
        <w:t>решать задачи по комбинаторике и теории вероятностей на основе и</w:t>
      </w:r>
      <w:r w:rsidRPr="000F5350">
        <w:rPr>
          <w:sz w:val="28"/>
          <w:szCs w:val="28"/>
          <w:lang w:eastAsia="en-US"/>
        </w:rPr>
        <w:t>с</w:t>
      </w:r>
      <w:r w:rsidRPr="000F5350">
        <w:rPr>
          <w:sz w:val="28"/>
          <w:szCs w:val="28"/>
          <w:lang w:eastAsia="en-US"/>
        </w:rPr>
        <w:t>пользования изученных методов и обосновывать решение;</w:t>
      </w:r>
    </w:p>
    <w:p w:rsidR="007A135B" w:rsidRPr="000F5350" w:rsidRDefault="007A135B" w:rsidP="001839F0">
      <w:pPr>
        <w:pStyle w:val="a7"/>
        <w:numPr>
          <w:ilvl w:val="0"/>
          <w:numId w:val="58"/>
        </w:numPr>
        <w:tabs>
          <w:tab w:val="left" w:pos="1134"/>
        </w:tabs>
        <w:ind w:left="0" w:firstLine="709"/>
        <w:jc w:val="both"/>
        <w:rPr>
          <w:sz w:val="28"/>
          <w:szCs w:val="28"/>
          <w:lang w:eastAsia="en-US"/>
        </w:rPr>
      </w:pPr>
      <w:r w:rsidRPr="000F5350">
        <w:rPr>
          <w:sz w:val="28"/>
          <w:szCs w:val="28"/>
          <w:lang w:eastAsia="en-US"/>
        </w:rPr>
        <w:t>решать несложные задачи по математической статистике;</w:t>
      </w:r>
    </w:p>
    <w:p w:rsidR="007A135B" w:rsidRPr="000F5350" w:rsidRDefault="007A135B" w:rsidP="001839F0">
      <w:pPr>
        <w:pStyle w:val="a7"/>
        <w:numPr>
          <w:ilvl w:val="0"/>
          <w:numId w:val="58"/>
        </w:numPr>
        <w:tabs>
          <w:tab w:val="left" w:pos="1134"/>
        </w:tabs>
        <w:ind w:left="0" w:firstLine="709"/>
        <w:jc w:val="both"/>
        <w:rPr>
          <w:sz w:val="28"/>
          <w:szCs w:val="28"/>
          <w:lang w:eastAsia="en-US"/>
        </w:rPr>
      </w:pPr>
      <w:r w:rsidRPr="000F5350">
        <w:rPr>
          <w:sz w:val="28"/>
          <w:szCs w:val="28"/>
          <w:lang w:eastAsia="en-US"/>
        </w:rPr>
        <w:lastRenderedPageBreak/>
        <w:t>овладеть основными методами решения сюжетных задач: арифметич</w:t>
      </w:r>
      <w:r w:rsidRPr="000F5350">
        <w:rPr>
          <w:sz w:val="28"/>
          <w:szCs w:val="28"/>
          <w:lang w:eastAsia="en-US"/>
        </w:rPr>
        <w:t>е</w:t>
      </w:r>
      <w:r w:rsidRPr="000F5350">
        <w:rPr>
          <w:sz w:val="28"/>
          <w:szCs w:val="28"/>
          <w:lang w:eastAsia="en-US"/>
        </w:rPr>
        <w:t>ский, алгебраический, перебор вариантов, геометрический, графический, пр</w:t>
      </w:r>
      <w:r w:rsidRPr="000F5350">
        <w:rPr>
          <w:sz w:val="28"/>
          <w:szCs w:val="28"/>
          <w:lang w:eastAsia="en-US"/>
        </w:rPr>
        <w:t>и</w:t>
      </w:r>
      <w:r w:rsidRPr="000F5350">
        <w:rPr>
          <w:sz w:val="28"/>
          <w:szCs w:val="28"/>
          <w:lang w:eastAsia="en-US"/>
        </w:rPr>
        <w:t>менять их в новых по сравнению с изученными ситуациях.</w:t>
      </w:r>
    </w:p>
    <w:p w:rsidR="007A135B" w:rsidRPr="000F5350" w:rsidRDefault="007A135B" w:rsidP="001839F0">
      <w:pPr>
        <w:tabs>
          <w:tab w:val="left" w:pos="1134"/>
        </w:tabs>
        <w:spacing w:after="0" w:line="240" w:lineRule="auto"/>
        <w:jc w:val="both"/>
        <w:rPr>
          <w:rFonts w:ascii="Times New Roman" w:hAnsi="Times New Roman" w:cs="Times New Roman"/>
          <w:b/>
          <w:bCs/>
          <w:sz w:val="28"/>
          <w:szCs w:val="28"/>
        </w:rPr>
      </w:pPr>
      <w:r w:rsidRPr="000F5350">
        <w:rPr>
          <w:rFonts w:ascii="Times New Roman" w:hAnsi="Times New Roman" w:cs="Times New Roman"/>
          <w:b/>
          <w:bCs/>
          <w:sz w:val="28"/>
          <w:szCs w:val="28"/>
        </w:rPr>
        <w:t>В повседневной жизни и при изучении других предметов:</w:t>
      </w:r>
    </w:p>
    <w:p w:rsidR="007A135B" w:rsidRPr="000F5350" w:rsidRDefault="007A135B" w:rsidP="001839F0">
      <w:pPr>
        <w:pStyle w:val="a7"/>
        <w:numPr>
          <w:ilvl w:val="0"/>
          <w:numId w:val="58"/>
        </w:numPr>
        <w:tabs>
          <w:tab w:val="left" w:pos="1134"/>
        </w:tabs>
        <w:ind w:left="0" w:firstLine="709"/>
        <w:jc w:val="both"/>
        <w:rPr>
          <w:sz w:val="28"/>
          <w:szCs w:val="28"/>
          <w:lang w:eastAsia="en-US"/>
        </w:rPr>
      </w:pPr>
      <w:r w:rsidRPr="000F5350">
        <w:rPr>
          <w:sz w:val="28"/>
          <w:szCs w:val="28"/>
          <w:lang w:eastAsia="en-US"/>
        </w:rPr>
        <w:t>конструировать новые для данной задачи задачные ситуации с учетом реальных характеристик, в частности, при решении задач на концентрации, уч</w:t>
      </w:r>
      <w:r w:rsidRPr="000F5350">
        <w:rPr>
          <w:sz w:val="28"/>
          <w:szCs w:val="28"/>
          <w:lang w:eastAsia="en-US"/>
        </w:rPr>
        <w:t>и</w:t>
      </w:r>
      <w:r w:rsidRPr="000F5350">
        <w:rPr>
          <w:sz w:val="28"/>
          <w:szCs w:val="28"/>
          <w:lang w:eastAsia="en-US"/>
        </w:rPr>
        <w:t>тывать плотность вещества; решать и конструировать задачи на основе рассмо</w:t>
      </w:r>
      <w:r w:rsidRPr="000F5350">
        <w:rPr>
          <w:sz w:val="28"/>
          <w:szCs w:val="28"/>
          <w:lang w:eastAsia="en-US"/>
        </w:rPr>
        <w:t>т</w:t>
      </w:r>
      <w:r w:rsidRPr="000F5350">
        <w:rPr>
          <w:sz w:val="28"/>
          <w:szCs w:val="28"/>
          <w:lang w:eastAsia="en-US"/>
        </w:rPr>
        <w:t>рения реальных ситуаций, в которых не требуется точный вычислительный р</w:t>
      </w:r>
      <w:r w:rsidRPr="000F5350">
        <w:rPr>
          <w:sz w:val="28"/>
          <w:szCs w:val="28"/>
          <w:lang w:eastAsia="en-US"/>
        </w:rPr>
        <w:t>е</w:t>
      </w:r>
      <w:r w:rsidRPr="000F5350">
        <w:rPr>
          <w:sz w:val="28"/>
          <w:szCs w:val="28"/>
          <w:lang w:eastAsia="en-US"/>
        </w:rPr>
        <w:t>зультат;</w:t>
      </w:r>
    </w:p>
    <w:p w:rsidR="007A135B" w:rsidRPr="000F5350" w:rsidRDefault="007A135B" w:rsidP="001839F0">
      <w:pPr>
        <w:pStyle w:val="a7"/>
        <w:numPr>
          <w:ilvl w:val="0"/>
          <w:numId w:val="58"/>
        </w:numPr>
        <w:tabs>
          <w:tab w:val="left" w:pos="1134"/>
        </w:tabs>
        <w:ind w:left="0" w:firstLine="709"/>
        <w:jc w:val="both"/>
        <w:rPr>
          <w:sz w:val="28"/>
          <w:szCs w:val="28"/>
          <w:lang w:eastAsia="en-US"/>
        </w:rPr>
      </w:pPr>
      <w:r w:rsidRPr="000F5350">
        <w:rPr>
          <w:sz w:val="28"/>
          <w:szCs w:val="28"/>
          <w:lang w:eastAsia="en-US"/>
        </w:rPr>
        <w:t>решать задачи на движение по реке, рассматривая разные системы о</w:t>
      </w:r>
      <w:r w:rsidRPr="000F5350">
        <w:rPr>
          <w:sz w:val="28"/>
          <w:szCs w:val="28"/>
          <w:lang w:eastAsia="en-US"/>
        </w:rPr>
        <w:t>т</w:t>
      </w:r>
      <w:r w:rsidRPr="000F5350">
        <w:rPr>
          <w:sz w:val="28"/>
          <w:szCs w:val="28"/>
          <w:lang w:eastAsia="en-US"/>
        </w:rPr>
        <w:t>счета;</w:t>
      </w:r>
    </w:p>
    <w:p w:rsidR="007A135B" w:rsidRPr="000F5350" w:rsidRDefault="007A135B" w:rsidP="001839F0">
      <w:pPr>
        <w:pStyle w:val="a7"/>
        <w:numPr>
          <w:ilvl w:val="0"/>
          <w:numId w:val="58"/>
        </w:numPr>
        <w:tabs>
          <w:tab w:val="left" w:pos="1134"/>
        </w:tabs>
        <w:ind w:left="0" w:firstLine="709"/>
        <w:jc w:val="both"/>
        <w:rPr>
          <w:sz w:val="28"/>
          <w:szCs w:val="28"/>
          <w:lang w:eastAsia="en-US"/>
        </w:rPr>
      </w:pPr>
      <w:r w:rsidRPr="000F5350">
        <w:rPr>
          <w:sz w:val="28"/>
          <w:szCs w:val="28"/>
          <w:lang w:eastAsia="en-US"/>
        </w:rPr>
        <w:t>конструировать задачные ситуации, приближенные к реальной де</w:t>
      </w:r>
      <w:r w:rsidRPr="000F5350">
        <w:rPr>
          <w:sz w:val="28"/>
          <w:szCs w:val="28"/>
          <w:lang w:eastAsia="en-US"/>
        </w:rPr>
        <w:t>й</w:t>
      </w:r>
      <w:r w:rsidRPr="000F5350">
        <w:rPr>
          <w:sz w:val="28"/>
          <w:szCs w:val="28"/>
          <w:lang w:eastAsia="en-US"/>
        </w:rPr>
        <w:t>ствительности.</w:t>
      </w:r>
    </w:p>
    <w:p w:rsidR="007A135B" w:rsidRPr="000F5350" w:rsidRDefault="007A135B" w:rsidP="001839F0">
      <w:pPr>
        <w:spacing w:after="0" w:line="240" w:lineRule="auto"/>
        <w:jc w:val="both"/>
        <w:rPr>
          <w:rFonts w:ascii="Times New Roman" w:hAnsi="Times New Roman" w:cs="Times New Roman"/>
          <w:b/>
          <w:bCs/>
          <w:sz w:val="28"/>
          <w:szCs w:val="28"/>
        </w:rPr>
      </w:pPr>
      <w:r w:rsidRPr="000F5350">
        <w:rPr>
          <w:rFonts w:ascii="Times New Roman" w:hAnsi="Times New Roman" w:cs="Times New Roman"/>
          <w:b/>
          <w:bCs/>
          <w:sz w:val="28"/>
          <w:szCs w:val="28"/>
        </w:rPr>
        <w:t>Геометрические фигуры</w:t>
      </w:r>
    </w:p>
    <w:p w:rsidR="007A135B" w:rsidRPr="000F5350" w:rsidRDefault="007A135B" w:rsidP="001839F0">
      <w:pPr>
        <w:pStyle w:val="a7"/>
        <w:numPr>
          <w:ilvl w:val="0"/>
          <w:numId w:val="74"/>
        </w:numPr>
        <w:tabs>
          <w:tab w:val="left" w:pos="1134"/>
        </w:tabs>
        <w:ind w:left="0" w:firstLine="709"/>
        <w:jc w:val="both"/>
        <w:rPr>
          <w:sz w:val="28"/>
          <w:szCs w:val="28"/>
        </w:rPr>
      </w:pPr>
      <w:r w:rsidRPr="000F5350">
        <w:rPr>
          <w:sz w:val="28"/>
          <w:szCs w:val="28"/>
        </w:rPr>
        <w:t>Свободно оперировать геометрическими понятиями при решении з</w:t>
      </w:r>
      <w:r w:rsidRPr="000F5350">
        <w:rPr>
          <w:sz w:val="28"/>
          <w:szCs w:val="28"/>
        </w:rPr>
        <w:t>а</w:t>
      </w:r>
      <w:r w:rsidRPr="000F5350">
        <w:rPr>
          <w:sz w:val="28"/>
          <w:szCs w:val="28"/>
        </w:rPr>
        <w:t>дач и проведении математических рассуждений;</w:t>
      </w:r>
    </w:p>
    <w:p w:rsidR="007A135B" w:rsidRPr="000F5350" w:rsidRDefault="007A135B" w:rsidP="001839F0">
      <w:pPr>
        <w:pStyle w:val="a7"/>
        <w:numPr>
          <w:ilvl w:val="0"/>
          <w:numId w:val="74"/>
        </w:numPr>
        <w:tabs>
          <w:tab w:val="left" w:pos="1134"/>
        </w:tabs>
        <w:ind w:left="0" w:firstLine="709"/>
        <w:jc w:val="both"/>
        <w:rPr>
          <w:sz w:val="28"/>
          <w:szCs w:val="28"/>
        </w:rPr>
      </w:pPr>
      <w:r w:rsidRPr="000F5350">
        <w:rPr>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7A135B" w:rsidRPr="000F5350" w:rsidRDefault="007A135B" w:rsidP="001839F0">
      <w:pPr>
        <w:numPr>
          <w:ilvl w:val="0"/>
          <w:numId w:val="74"/>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исследовать чертежи, включая комбинации фигур, извлекать, инте</w:t>
      </w:r>
      <w:r w:rsidRPr="000F5350">
        <w:rPr>
          <w:rFonts w:ascii="Times New Roman" w:hAnsi="Times New Roman" w:cs="Times New Roman"/>
          <w:sz w:val="28"/>
          <w:szCs w:val="28"/>
        </w:rPr>
        <w:t>р</w:t>
      </w:r>
      <w:r w:rsidRPr="000F5350">
        <w:rPr>
          <w:rFonts w:ascii="Times New Roman" w:hAnsi="Times New Roman" w:cs="Times New Roman"/>
          <w:sz w:val="28"/>
          <w:szCs w:val="28"/>
        </w:rPr>
        <w:t>претировать и преобразовывать информацию, представленную на чертежах;</w:t>
      </w:r>
    </w:p>
    <w:p w:rsidR="007A135B" w:rsidRPr="000F5350" w:rsidRDefault="007A135B" w:rsidP="001839F0">
      <w:pPr>
        <w:numPr>
          <w:ilvl w:val="0"/>
          <w:numId w:val="74"/>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7A135B" w:rsidRPr="000F5350" w:rsidRDefault="007A135B" w:rsidP="001839F0">
      <w:pPr>
        <w:numPr>
          <w:ilvl w:val="0"/>
          <w:numId w:val="74"/>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формулировать и доказывать геометрические утверждения.</w:t>
      </w:r>
    </w:p>
    <w:p w:rsidR="007A135B" w:rsidRPr="000F5350" w:rsidRDefault="007A135B" w:rsidP="001839F0">
      <w:pPr>
        <w:tabs>
          <w:tab w:val="left" w:pos="1134"/>
        </w:tabs>
        <w:spacing w:after="0" w:line="240" w:lineRule="auto"/>
        <w:jc w:val="both"/>
        <w:rPr>
          <w:rFonts w:ascii="Times New Roman" w:hAnsi="Times New Roman" w:cs="Times New Roman"/>
          <w:b/>
          <w:bCs/>
          <w:sz w:val="28"/>
          <w:szCs w:val="28"/>
        </w:rPr>
      </w:pPr>
      <w:r w:rsidRPr="000F5350">
        <w:rPr>
          <w:rFonts w:ascii="Times New Roman" w:hAnsi="Times New Roman" w:cs="Times New Roman"/>
          <w:b/>
          <w:bCs/>
          <w:sz w:val="28"/>
          <w:szCs w:val="28"/>
        </w:rPr>
        <w:t>В повседневной жизни и при изучении других предметов:</w:t>
      </w:r>
    </w:p>
    <w:p w:rsidR="007A135B" w:rsidRPr="000F5350" w:rsidRDefault="007A135B" w:rsidP="001839F0">
      <w:pPr>
        <w:pStyle w:val="a7"/>
        <w:numPr>
          <w:ilvl w:val="0"/>
          <w:numId w:val="74"/>
        </w:numPr>
        <w:tabs>
          <w:tab w:val="left" w:pos="1134"/>
        </w:tabs>
        <w:ind w:left="0" w:firstLine="709"/>
        <w:jc w:val="both"/>
        <w:rPr>
          <w:sz w:val="28"/>
          <w:szCs w:val="28"/>
        </w:rPr>
      </w:pPr>
      <w:r w:rsidRPr="000F5350">
        <w:rPr>
          <w:sz w:val="28"/>
          <w:szCs w:val="28"/>
        </w:rPr>
        <w:t>составлять с использованием свойств геометрических фигур матем</w:t>
      </w:r>
      <w:r w:rsidRPr="000F5350">
        <w:rPr>
          <w:sz w:val="28"/>
          <w:szCs w:val="28"/>
        </w:rPr>
        <w:t>а</w:t>
      </w:r>
      <w:r w:rsidRPr="000F5350">
        <w:rPr>
          <w:sz w:val="28"/>
          <w:szCs w:val="28"/>
        </w:rPr>
        <w:t xml:space="preserve">тические модели </w:t>
      </w:r>
      <w:r w:rsidRPr="000B7700">
        <w:rPr>
          <w:rStyle w:val="a6"/>
          <w:sz w:val="28"/>
          <w:szCs w:val="28"/>
          <w:vertAlign w:val="baseline"/>
        </w:rPr>
        <w:t>для решения задач практического характера и задач из сме</w:t>
      </w:r>
      <w:r w:rsidRPr="000B7700">
        <w:rPr>
          <w:rStyle w:val="a6"/>
          <w:sz w:val="28"/>
          <w:szCs w:val="28"/>
          <w:vertAlign w:val="baseline"/>
        </w:rPr>
        <w:t>ж</w:t>
      </w:r>
      <w:r w:rsidRPr="000B7700">
        <w:rPr>
          <w:rStyle w:val="a6"/>
          <w:sz w:val="28"/>
          <w:szCs w:val="28"/>
          <w:vertAlign w:val="baseline"/>
        </w:rPr>
        <w:t>ных дисциплин</w:t>
      </w:r>
      <w:r w:rsidRPr="000B7700">
        <w:rPr>
          <w:sz w:val="28"/>
          <w:szCs w:val="28"/>
        </w:rPr>
        <w:t>,</w:t>
      </w:r>
      <w:r w:rsidRPr="000F5350">
        <w:rPr>
          <w:sz w:val="28"/>
          <w:szCs w:val="28"/>
        </w:rPr>
        <w:t xml:space="preserve"> исследовать полученные модели и интерпретировать результат.</w:t>
      </w:r>
    </w:p>
    <w:p w:rsidR="007A135B" w:rsidRPr="000F5350" w:rsidRDefault="007A135B" w:rsidP="001839F0">
      <w:pPr>
        <w:spacing w:after="0" w:line="240" w:lineRule="auto"/>
        <w:jc w:val="both"/>
        <w:rPr>
          <w:rFonts w:ascii="Times New Roman" w:hAnsi="Times New Roman" w:cs="Times New Roman"/>
          <w:b/>
          <w:bCs/>
          <w:sz w:val="28"/>
          <w:szCs w:val="28"/>
        </w:rPr>
      </w:pPr>
      <w:r w:rsidRPr="000F5350">
        <w:rPr>
          <w:rFonts w:ascii="Times New Roman" w:hAnsi="Times New Roman" w:cs="Times New Roman"/>
          <w:b/>
          <w:bCs/>
          <w:sz w:val="28"/>
          <w:szCs w:val="28"/>
        </w:rPr>
        <w:t>Отношения</w:t>
      </w:r>
    </w:p>
    <w:p w:rsidR="007A135B" w:rsidRPr="000F5350" w:rsidRDefault="007A135B" w:rsidP="001839F0">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Владеть понятием отношения как метапредметным;</w:t>
      </w:r>
    </w:p>
    <w:p w:rsidR="007A135B" w:rsidRPr="000F5350" w:rsidRDefault="007A135B" w:rsidP="001839F0">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свободно оперировать понятиями: равенство фигур, равные фигуры, равенство треугольников, параллельность прямых, перпендикулярность пр</w:t>
      </w:r>
      <w:r w:rsidRPr="000F5350">
        <w:rPr>
          <w:rFonts w:ascii="Times New Roman" w:hAnsi="Times New Roman" w:cs="Times New Roman"/>
          <w:sz w:val="28"/>
          <w:szCs w:val="28"/>
        </w:rPr>
        <w:t>я</w:t>
      </w:r>
      <w:r w:rsidRPr="000F5350">
        <w:rPr>
          <w:rFonts w:ascii="Times New Roman" w:hAnsi="Times New Roman" w:cs="Times New Roman"/>
          <w:sz w:val="28"/>
          <w:szCs w:val="28"/>
        </w:rPr>
        <w:t>мых, углы между прямыми, перпендикуляр, наклонная, проекция, подобие ф</w:t>
      </w:r>
      <w:r w:rsidRPr="000F5350">
        <w:rPr>
          <w:rFonts w:ascii="Times New Roman" w:hAnsi="Times New Roman" w:cs="Times New Roman"/>
          <w:sz w:val="28"/>
          <w:szCs w:val="28"/>
        </w:rPr>
        <w:t>и</w:t>
      </w:r>
      <w:r w:rsidRPr="000F5350">
        <w:rPr>
          <w:rFonts w:ascii="Times New Roman" w:hAnsi="Times New Roman" w:cs="Times New Roman"/>
          <w:sz w:val="28"/>
          <w:szCs w:val="28"/>
        </w:rPr>
        <w:t>гур, подобные фигуры, подобные треугольники;</w:t>
      </w:r>
    </w:p>
    <w:p w:rsidR="007A135B" w:rsidRPr="000F5350" w:rsidRDefault="007A135B" w:rsidP="001839F0">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использовать свойства подобия и равенства фигур при решении задач.</w:t>
      </w:r>
    </w:p>
    <w:p w:rsidR="007A135B" w:rsidRPr="000F5350" w:rsidRDefault="007A135B" w:rsidP="001839F0">
      <w:pPr>
        <w:pStyle w:val="a7"/>
        <w:tabs>
          <w:tab w:val="left" w:pos="1134"/>
        </w:tabs>
        <w:jc w:val="both"/>
        <w:rPr>
          <w:b/>
          <w:bCs/>
          <w:sz w:val="28"/>
          <w:szCs w:val="28"/>
        </w:rPr>
      </w:pPr>
      <w:r w:rsidRPr="000F5350">
        <w:rPr>
          <w:b/>
          <w:bCs/>
          <w:sz w:val="28"/>
          <w:szCs w:val="28"/>
        </w:rPr>
        <w:t xml:space="preserve">В повседневной жизни и при изучении других предметов: </w:t>
      </w:r>
    </w:p>
    <w:p w:rsidR="007A135B" w:rsidRPr="000F5350" w:rsidRDefault="007A135B" w:rsidP="001839F0">
      <w:pPr>
        <w:numPr>
          <w:ilvl w:val="0"/>
          <w:numId w:val="59"/>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использовать отношения для построения и исследования математич</w:t>
      </w:r>
      <w:r w:rsidRPr="000F5350">
        <w:rPr>
          <w:rFonts w:ascii="Times New Roman" w:hAnsi="Times New Roman" w:cs="Times New Roman"/>
          <w:sz w:val="28"/>
          <w:szCs w:val="28"/>
        </w:rPr>
        <w:t>е</w:t>
      </w:r>
      <w:r w:rsidRPr="000F5350">
        <w:rPr>
          <w:rFonts w:ascii="Times New Roman" w:hAnsi="Times New Roman" w:cs="Times New Roman"/>
          <w:sz w:val="28"/>
          <w:szCs w:val="28"/>
        </w:rPr>
        <w:t>ских моделей объектов реальной жизни.</w:t>
      </w:r>
    </w:p>
    <w:p w:rsidR="007A135B" w:rsidRPr="000F5350" w:rsidRDefault="007A135B" w:rsidP="001839F0">
      <w:pPr>
        <w:spacing w:after="0" w:line="240" w:lineRule="auto"/>
        <w:jc w:val="both"/>
        <w:rPr>
          <w:rFonts w:ascii="Times New Roman" w:hAnsi="Times New Roman" w:cs="Times New Roman"/>
          <w:b/>
          <w:bCs/>
          <w:sz w:val="28"/>
          <w:szCs w:val="28"/>
        </w:rPr>
      </w:pPr>
      <w:r w:rsidRPr="000F5350">
        <w:rPr>
          <w:rFonts w:ascii="Times New Roman" w:hAnsi="Times New Roman" w:cs="Times New Roman"/>
          <w:b/>
          <w:bCs/>
          <w:sz w:val="28"/>
          <w:szCs w:val="28"/>
        </w:rPr>
        <w:t>Измерения и вычисления</w:t>
      </w:r>
    </w:p>
    <w:p w:rsidR="007A135B" w:rsidRPr="000F5350" w:rsidRDefault="007A135B" w:rsidP="00FB74EF">
      <w:pPr>
        <w:numPr>
          <w:ilvl w:val="0"/>
          <w:numId w:val="58"/>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w:t>
      </w:r>
      <w:r w:rsidRPr="000F5350">
        <w:rPr>
          <w:rFonts w:ascii="Times New Roman" w:hAnsi="Times New Roman" w:cs="Times New Roman"/>
          <w:sz w:val="28"/>
          <w:szCs w:val="28"/>
        </w:rPr>
        <w:t>у</w:t>
      </w:r>
      <w:r w:rsidRPr="000F5350">
        <w:rPr>
          <w:rFonts w:ascii="Times New Roman" w:hAnsi="Times New Roman" w:cs="Times New Roman"/>
          <w:sz w:val="28"/>
          <w:szCs w:val="28"/>
        </w:rPr>
        <w:t>лы для вычислений площадей и объемов фигур, свободно оперировать широким набором формул на вычисление при решении сложных задач, в том числе и з</w:t>
      </w:r>
      <w:r w:rsidRPr="000F5350">
        <w:rPr>
          <w:rFonts w:ascii="Times New Roman" w:hAnsi="Times New Roman" w:cs="Times New Roman"/>
          <w:sz w:val="28"/>
          <w:szCs w:val="28"/>
        </w:rPr>
        <w:t>а</w:t>
      </w:r>
      <w:r w:rsidRPr="000F5350">
        <w:rPr>
          <w:rFonts w:ascii="Times New Roman" w:hAnsi="Times New Roman" w:cs="Times New Roman"/>
          <w:sz w:val="28"/>
          <w:szCs w:val="28"/>
        </w:rPr>
        <w:t>дач на вычисление в комбинациях окружности и треугольника, окружности и четырехугольника, а также с применением тригонометрии;</w:t>
      </w:r>
    </w:p>
    <w:p w:rsidR="007A135B" w:rsidRPr="000F5350" w:rsidRDefault="007A135B" w:rsidP="00FB74EF">
      <w:pPr>
        <w:numPr>
          <w:ilvl w:val="0"/>
          <w:numId w:val="58"/>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самостоятельно формулировать гипотезы и проверять их достове</w:t>
      </w:r>
      <w:r w:rsidRPr="000F5350">
        <w:rPr>
          <w:rFonts w:ascii="Times New Roman" w:hAnsi="Times New Roman" w:cs="Times New Roman"/>
          <w:sz w:val="28"/>
          <w:szCs w:val="28"/>
        </w:rPr>
        <w:t>р</w:t>
      </w:r>
      <w:r w:rsidRPr="000F5350">
        <w:rPr>
          <w:rFonts w:ascii="Times New Roman" w:hAnsi="Times New Roman" w:cs="Times New Roman"/>
          <w:sz w:val="28"/>
          <w:szCs w:val="28"/>
        </w:rPr>
        <w:t>ность.</w:t>
      </w:r>
    </w:p>
    <w:p w:rsidR="007A135B" w:rsidRPr="000F5350" w:rsidRDefault="007A135B" w:rsidP="001839F0">
      <w:pPr>
        <w:tabs>
          <w:tab w:val="left" w:pos="1134"/>
        </w:tabs>
        <w:spacing w:after="0" w:line="240" w:lineRule="auto"/>
        <w:jc w:val="both"/>
        <w:rPr>
          <w:rFonts w:ascii="Times New Roman" w:hAnsi="Times New Roman" w:cs="Times New Roman"/>
          <w:b/>
          <w:bCs/>
          <w:sz w:val="28"/>
          <w:szCs w:val="28"/>
        </w:rPr>
      </w:pPr>
      <w:r w:rsidRPr="000F5350">
        <w:rPr>
          <w:rFonts w:ascii="Times New Roman" w:hAnsi="Times New Roman" w:cs="Times New Roman"/>
          <w:b/>
          <w:bCs/>
          <w:sz w:val="28"/>
          <w:szCs w:val="28"/>
        </w:rPr>
        <w:t>В повседневной жизни и при изучении других предметов:</w:t>
      </w:r>
    </w:p>
    <w:p w:rsidR="007A135B" w:rsidRPr="000F5350" w:rsidRDefault="007A135B" w:rsidP="001839F0">
      <w:pPr>
        <w:numPr>
          <w:ilvl w:val="0"/>
          <w:numId w:val="58"/>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свободно оперировать формулами при решении задач в других уче</w:t>
      </w:r>
      <w:r w:rsidRPr="000F5350">
        <w:rPr>
          <w:rFonts w:ascii="Times New Roman" w:hAnsi="Times New Roman" w:cs="Times New Roman"/>
          <w:sz w:val="28"/>
          <w:szCs w:val="28"/>
        </w:rPr>
        <w:t>б</w:t>
      </w:r>
      <w:r w:rsidRPr="000F5350">
        <w:rPr>
          <w:rFonts w:ascii="Times New Roman" w:hAnsi="Times New Roman" w:cs="Times New Roman"/>
          <w:sz w:val="28"/>
          <w:szCs w:val="28"/>
        </w:rPr>
        <w:t>ных предметах и при проведении необходимых вычислений в реальной жизни.</w:t>
      </w:r>
    </w:p>
    <w:p w:rsidR="007A135B" w:rsidRPr="000F5350" w:rsidRDefault="007A135B" w:rsidP="001839F0">
      <w:pPr>
        <w:spacing w:after="0" w:line="240" w:lineRule="auto"/>
        <w:jc w:val="both"/>
        <w:rPr>
          <w:rFonts w:ascii="Times New Roman" w:hAnsi="Times New Roman" w:cs="Times New Roman"/>
          <w:b/>
          <w:bCs/>
          <w:sz w:val="28"/>
          <w:szCs w:val="28"/>
        </w:rPr>
      </w:pPr>
      <w:r w:rsidRPr="000F5350">
        <w:rPr>
          <w:rFonts w:ascii="Times New Roman" w:hAnsi="Times New Roman" w:cs="Times New Roman"/>
          <w:b/>
          <w:bCs/>
          <w:sz w:val="28"/>
          <w:szCs w:val="28"/>
        </w:rPr>
        <w:t>Геометрические построения</w:t>
      </w:r>
    </w:p>
    <w:p w:rsidR="007A135B" w:rsidRPr="000F5350" w:rsidRDefault="007A135B" w:rsidP="001839F0">
      <w:pPr>
        <w:pStyle w:val="a7"/>
        <w:numPr>
          <w:ilvl w:val="0"/>
          <w:numId w:val="59"/>
        </w:numPr>
        <w:tabs>
          <w:tab w:val="left" w:pos="1134"/>
        </w:tabs>
        <w:ind w:left="0" w:firstLine="709"/>
        <w:jc w:val="both"/>
        <w:rPr>
          <w:sz w:val="28"/>
          <w:szCs w:val="28"/>
        </w:rPr>
      </w:pPr>
      <w:r w:rsidRPr="000F5350">
        <w:rPr>
          <w:sz w:val="28"/>
          <w:szCs w:val="28"/>
        </w:rPr>
        <w:t>Оперировать понятием набора элементов, определяющих геометрич</w:t>
      </w:r>
      <w:r w:rsidRPr="000F5350">
        <w:rPr>
          <w:sz w:val="28"/>
          <w:szCs w:val="28"/>
        </w:rPr>
        <w:t>е</w:t>
      </w:r>
      <w:r w:rsidRPr="000F5350">
        <w:rPr>
          <w:sz w:val="28"/>
          <w:szCs w:val="28"/>
        </w:rPr>
        <w:t xml:space="preserve">скую фигуру, </w:t>
      </w:r>
    </w:p>
    <w:p w:rsidR="007A135B" w:rsidRPr="000F5350" w:rsidRDefault="007A135B" w:rsidP="001839F0">
      <w:pPr>
        <w:pStyle w:val="a7"/>
        <w:numPr>
          <w:ilvl w:val="0"/>
          <w:numId w:val="59"/>
        </w:numPr>
        <w:tabs>
          <w:tab w:val="left" w:pos="1134"/>
        </w:tabs>
        <w:ind w:left="0" w:firstLine="709"/>
        <w:jc w:val="both"/>
        <w:rPr>
          <w:sz w:val="28"/>
          <w:szCs w:val="28"/>
        </w:rPr>
      </w:pPr>
      <w:r w:rsidRPr="000F5350">
        <w:rPr>
          <w:sz w:val="28"/>
          <w:szCs w:val="28"/>
        </w:rPr>
        <w:t>владеть набором методов построений циркулем и линейкой;</w:t>
      </w:r>
    </w:p>
    <w:p w:rsidR="007A135B" w:rsidRPr="000F5350" w:rsidRDefault="007A135B" w:rsidP="001839F0">
      <w:pPr>
        <w:pStyle w:val="a7"/>
        <w:numPr>
          <w:ilvl w:val="0"/>
          <w:numId w:val="59"/>
        </w:numPr>
        <w:tabs>
          <w:tab w:val="left" w:pos="1134"/>
        </w:tabs>
        <w:ind w:left="0" w:firstLine="709"/>
        <w:jc w:val="both"/>
        <w:rPr>
          <w:sz w:val="28"/>
          <w:szCs w:val="28"/>
        </w:rPr>
      </w:pPr>
      <w:r w:rsidRPr="000F5350">
        <w:rPr>
          <w:sz w:val="28"/>
          <w:szCs w:val="28"/>
        </w:rPr>
        <w:t>проводить анализ и реализовывать этапы решения задач на постро</w:t>
      </w:r>
      <w:r w:rsidRPr="000F5350">
        <w:rPr>
          <w:sz w:val="28"/>
          <w:szCs w:val="28"/>
        </w:rPr>
        <w:t>е</w:t>
      </w:r>
      <w:r w:rsidRPr="000F5350">
        <w:rPr>
          <w:sz w:val="28"/>
          <w:szCs w:val="28"/>
        </w:rPr>
        <w:t>ние.</w:t>
      </w:r>
    </w:p>
    <w:p w:rsidR="007A135B" w:rsidRPr="000F5350" w:rsidRDefault="007A135B" w:rsidP="001839F0">
      <w:pPr>
        <w:pStyle w:val="a7"/>
        <w:tabs>
          <w:tab w:val="left" w:pos="1134"/>
        </w:tabs>
        <w:jc w:val="both"/>
        <w:rPr>
          <w:b/>
          <w:bCs/>
          <w:sz w:val="28"/>
          <w:szCs w:val="28"/>
        </w:rPr>
      </w:pPr>
      <w:r w:rsidRPr="000F5350">
        <w:rPr>
          <w:b/>
          <w:bCs/>
          <w:sz w:val="28"/>
          <w:szCs w:val="28"/>
        </w:rPr>
        <w:t>В повседневной жизни и при изучении других предметов:</w:t>
      </w:r>
    </w:p>
    <w:p w:rsidR="007A135B" w:rsidRPr="000F5350" w:rsidRDefault="007A135B" w:rsidP="001839F0">
      <w:pPr>
        <w:pStyle w:val="a7"/>
        <w:numPr>
          <w:ilvl w:val="0"/>
          <w:numId w:val="59"/>
        </w:numPr>
        <w:tabs>
          <w:tab w:val="left" w:pos="1134"/>
        </w:tabs>
        <w:ind w:left="0" w:firstLine="709"/>
        <w:jc w:val="both"/>
        <w:rPr>
          <w:sz w:val="28"/>
          <w:szCs w:val="28"/>
        </w:rPr>
      </w:pPr>
      <w:r w:rsidRPr="000F5350">
        <w:rPr>
          <w:sz w:val="28"/>
          <w:szCs w:val="28"/>
        </w:rPr>
        <w:t>выполнять построения на местности;</w:t>
      </w:r>
    </w:p>
    <w:p w:rsidR="007A135B" w:rsidRPr="000F5350" w:rsidRDefault="007A135B" w:rsidP="001839F0">
      <w:pPr>
        <w:pStyle w:val="a7"/>
        <w:numPr>
          <w:ilvl w:val="0"/>
          <w:numId w:val="59"/>
        </w:numPr>
        <w:tabs>
          <w:tab w:val="left" w:pos="1134"/>
        </w:tabs>
        <w:ind w:left="0" w:firstLine="709"/>
        <w:jc w:val="both"/>
        <w:rPr>
          <w:sz w:val="28"/>
          <w:szCs w:val="28"/>
        </w:rPr>
      </w:pPr>
      <w:r w:rsidRPr="000F5350">
        <w:rPr>
          <w:sz w:val="28"/>
          <w:szCs w:val="28"/>
        </w:rPr>
        <w:t>оценивать размеры реальных объектов окружающего мира.</w:t>
      </w:r>
    </w:p>
    <w:p w:rsidR="007A135B" w:rsidRPr="000F5350" w:rsidRDefault="007A135B" w:rsidP="001839F0">
      <w:pPr>
        <w:spacing w:after="0" w:line="240" w:lineRule="auto"/>
        <w:jc w:val="both"/>
        <w:rPr>
          <w:rFonts w:ascii="Times New Roman" w:hAnsi="Times New Roman" w:cs="Times New Roman"/>
          <w:b/>
          <w:bCs/>
          <w:sz w:val="28"/>
          <w:szCs w:val="28"/>
        </w:rPr>
      </w:pPr>
      <w:r w:rsidRPr="000F5350">
        <w:rPr>
          <w:rFonts w:ascii="Times New Roman" w:hAnsi="Times New Roman" w:cs="Times New Roman"/>
          <w:b/>
          <w:bCs/>
          <w:sz w:val="28"/>
          <w:szCs w:val="28"/>
        </w:rPr>
        <w:t>Преобразования</w:t>
      </w:r>
    </w:p>
    <w:p w:rsidR="007A135B" w:rsidRPr="000F5350" w:rsidRDefault="007A135B" w:rsidP="001839F0">
      <w:pPr>
        <w:numPr>
          <w:ilvl w:val="0"/>
          <w:numId w:val="64"/>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Оперировать движениями и преобразованиями как метапредметными понятиями;</w:t>
      </w:r>
    </w:p>
    <w:p w:rsidR="007A135B" w:rsidRPr="000F5350" w:rsidRDefault="007A135B" w:rsidP="001839F0">
      <w:pPr>
        <w:numPr>
          <w:ilvl w:val="0"/>
          <w:numId w:val="64"/>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оперировать понятием движения и преобразования подобия для обо</w:t>
      </w:r>
      <w:r w:rsidRPr="000F5350">
        <w:rPr>
          <w:rFonts w:ascii="Times New Roman" w:hAnsi="Times New Roman" w:cs="Times New Roman"/>
          <w:sz w:val="28"/>
          <w:szCs w:val="28"/>
        </w:rPr>
        <w:t>с</w:t>
      </w:r>
      <w:r w:rsidRPr="000F5350">
        <w:rPr>
          <w:rFonts w:ascii="Times New Roman" w:hAnsi="Times New Roman" w:cs="Times New Roman"/>
          <w:sz w:val="28"/>
          <w:szCs w:val="28"/>
        </w:rPr>
        <w:t>нований, свободно владеть приемами построения фигур с помощью движений и преобразования подобия, а также комбинациями движений, движений и прео</w:t>
      </w:r>
      <w:r w:rsidRPr="000F5350">
        <w:rPr>
          <w:rFonts w:ascii="Times New Roman" w:hAnsi="Times New Roman" w:cs="Times New Roman"/>
          <w:sz w:val="28"/>
          <w:szCs w:val="28"/>
        </w:rPr>
        <w:t>б</w:t>
      </w:r>
      <w:r w:rsidRPr="000F5350">
        <w:rPr>
          <w:rFonts w:ascii="Times New Roman" w:hAnsi="Times New Roman" w:cs="Times New Roman"/>
          <w:sz w:val="28"/>
          <w:szCs w:val="28"/>
        </w:rPr>
        <w:t>разований;</w:t>
      </w:r>
    </w:p>
    <w:p w:rsidR="007A135B" w:rsidRPr="000F5350" w:rsidRDefault="007A135B" w:rsidP="001839F0">
      <w:pPr>
        <w:numPr>
          <w:ilvl w:val="0"/>
          <w:numId w:val="64"/>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7A135B" w:rsidRPr="000F5350" w:rsidRDefault="007A135B" w:rsidP="00FB74EF">
      <w:pPr>
        <w:numPr>
          <w:ilvl w:val="0"/>
          <w:numId w:val="64"/>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пользоваться свойствами движений и преобразований при решении з</w:t>
      </w:r>
      <w:r w:rsidRPr="000F5350">
        <w:rPr>
          <w:rFonts w:ascii="Times New Roman" w:hAnsi="Times New Roman" w:cs="Times New Roman"/>
          <w:sz w:val="28"/>
          <w:szCs w:val="28"/>
        </w:rPr>
        <w:t>а</w:t>
      </w:r>
      <w:r w:rsidRPr="000F5350">
        <w:rPr>
          <w:rFonts w:ascii="Times New Roman" w:hAnsi="Times New Roman" w:cs="Times New Roman"/>
          <w:sz w:val="28"/>
          <w:szCs w:val="28"/>
        </w:rPr>
        <w:t>дач.</w:t>
      </w:r>
    </w:p>
    <w:p w:rsidR="007A135B" w:rsidRPr="000F5350" w:rsidRDefault="007A135B" w:rsidP="00FB74EF">
      <w:pPr>
        <w:pStyle w:val="a7"/>
        <w:tabs>
          <w:tab w:val="left" w:pos="1134"/>
        </w:tabs>
        <w:rPr>
          <w:b/>
          <w:bCs/>
          <w:sz w:val="28"/>
          <w:szCs w:val="28"/>
        </w:rPr>
      </w:pPr>
      <w:r w:rsidRPr="000F5350">
        <w:rPr>
          <w:b/>
          <w:bCs/>
          <w:sz w:val="28"/>
          <w:szCs w:val="28"/>
        </w:rPr>
        <w:t xml:space="preserve">В повседневной жизни и при изучении других предметов: </w:t>
      </w:r>
    </w:p>
    <w:p w:rsidR="007A135B" w:rsidRPr="000F5350" w:rsidRDefault="007A135B" w:rsidP="00FB74EF">
      <w:pPr>
        <w:numPr>
          <w:ilvl w:val="0"/>
          <w:numId w:val="64"/>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применять свойства движений и применять подобие для построений и вычислений.</w:t>
      </w:r>
    </w:p>
    <w:p w:rsidR="007A135B" w:rsidRPr="000F5350" w:rsidRDefault="007A135B" w:rsidP="00FB74EF">
      <w:pPr>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Векторы и координаты на плоскости</w:t>
      </w:r>
    </w:p>
    <w:p w:rsidR="007A135B" w:rsidRPr="000F5350" w:rsidRDefault="007A135B" w:rsidP="00FB74EF">
      <w:pPr>
        <w:numPr>
          <w:ilvl w:val="0"/>
          <w:numId w:val="63"/>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7A135B" w:rsidRPr="000F5350" w:rsidRDefault="007A135B" w:rsidP="00FB74EF">
      <w:pPr>
        <w:numPr>
          <w:ilvl w:val="0"/>
          <w:numId w:val="63"/>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владеть векторным и координатным методом на плоскости для реш</w:t>
      </w:r>
      <w:r w:rsidRPr="000F5350">
        <w:rPr>
          <w:rFonts w:ascii="Times New Roman" w:hAnsi="Times New Roman" w:cs="Times New Roman"/>
          <w:sz w:val="28"/>
          <w:szCs w:val="28"/>
        </w:rPr>
        <w:t>е</w:t>
      </w:r>
      <w:r w:rsidRPr="000F5350">
        <w:rPr>
          <w:rFonts w:ascii="Times New Roman" w:hAnsi="Times New Roman" w:cs="Times New Roman"/>
          <w:sz w:val="28"/>
          <w:szCs w:val="28"/>
        </w:rPr>
        <w:t>ния задач на вычисление и доказательства;</w:t>
      </w:r>
    </w:p>
    <w:p w:rsidR="007A135B" w:rsidRPr="000F5350" w:rsidRDefault="007A135B" w:rsidP="00FB74EF">
      <w:pPr>
        <w:numPr>
          <w:ilvl w:val="0"/>
          <w:numId w:val="63"/>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7A135B" w:rsidRPr="000F5350" w:rsidRDefault="007A135B" w:rsidP="00FB74EF">
      <w:pPr>
        <w:numPr>
          <w:ilvl w:val="0"/>
          <w:numId w:val="63"/>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использовать уравнения фигур для решения задач и самостоятельно составлять уравнения отдельных плоских фигур.</w:t>
      </w:r>
    </w:p>
    <w:p w:rsidR="007A135B" w:rsidRPr="000F5350" w:rsidRDefault="007A135B" w:rsidP="00FB74EF">
      <w:pPr>
        <w:pStyle w:val="a7"/>
        <w:tabs>
          <w:tab w:val="left" w:pos="1134"/>
        </w:tabs>
        <w:rPr>
          <w:b/>
          <w:bCs/>
          <w:sz w:val="28"/>
          <w:szCs w:val="28"/>
        </w:rPr>
      </w:pPr>
      <w:r w:rsidRPr="000F5350">
        <w:rPr>
          <w:b/>
          <w:bCs/>
          <w:sz w:val="28"/>
          <w:szCs w:val="28"/>
        </w:rPr>
        <w:t xml:space="preserve">В повседневной жизни и при изучении других предметов: </w:t>
      </w:r>
    </w:p>
    <w:p w:rsidR="007A135B" w:rsidRPr="000F5350" w:rsidRDefault="007A135B" w:rsidP="00FB74EF">
      <w:pPr>
        <w:numPr>
          <w:ilvl w:val="0"/>
          <w:numId w:val="63"/>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использовать понятия векторов и координат для решения задач по ф</w:t>
      </w:r>
      <w:r w:rsidRPr="000F5350">
        <w:rPr>
          <w:rFonts w:ascii="Times New Roman" w:hAnsi="Times New Roman" w:cs="Times New Roman"/>
          <w:sz w:val="28"/>
          <w:szCs w:val="28"/>
        </w:rPr>
        <w:t>и</w:t>
      </w:r>
      <w:r w:rsidRPr="000F5350">
        <w:rPr>
          <w:rFonts w:ascii="Times New Roman" w:hAnsi="Times New Roman" w:cs="Times New Roman"/>
          <w:sz w:val="28"/>
          <w:szCs w:val="28"/>
        </w:rPr>
        <w:t>зике, географии и другим учебным предметам.</w:t>
      </w:r>
    </w:p>
    <w:p w:rsidR="007A135B" w:rsidRPr="000F5350" w:rsidRDefault="007A135B" w:rsidP="00FB74EF">
      <w:pPr>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История математики</w:t>
      </w:r>
    </w:p>
    <w:p w:rsidR="007A135B" w:rsidRPr="000F5350" w:rsidRDefault="007A135B" w:rsidP="00FB74EF">
      <w:pPr>
        <w:numPr>
          <w:ilvl w:val="0"/>
          <w:numId w:val="70"/>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7A135B" w:rsidRPr="000F5350" w:rsidRDefault="007A135B" w:rsidP="00FB74EF">
      <w:pPr>
        <w:pStyle w:val="a7"/>
        <w:numPr>
          <w:ilvl w:val="0"/>
          <w:numId w:val="70"/>
        </w:numPr>
        <w:tabs>
          <w:tab w:val="left" w:pos="1134"/>
        </w:tabs>
        <w:ind w:left="0" w:firstLine="709"/>
        <w:rPr>
          <w:sz w:val="28"/>
          <w:szCs w:val="28"/>
        </w:rPr>
      </w:pPr>
      <w:r w:rsidRPr="000F5350">
        <w:rPr>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rsidR="007A135B" w:rsidRPr="000F5350" w:rsidRDefault="007A135B" w:rsidP="00FB74EF">
      <w:pPr>
        <w:spacing w:after="0" w:line="240" w:lineRule="auto"/>
        <w:rPr>
          <w:rFonts w:ascii="Times New Roman" w:hAnsi="Times New Roman" w:cs="Times New Roman"/>
          <w:b/>
          <w:bCs/>
          <w:sz w:val="28"/>
          <w:szCs w:val="28"/>
        </w:rPr>
      </w:pPr>
      <w:r w:rsidRPr="000F5350">
        <w:rPr>
          <w:rFonts w:ascii="Times New Roman" w:hAnsi="Times New Roman" w:cs="Times New Roman"/>
          <w:b/>
          <w:bCs/>
          <w:sz w:val="28"/>
          <w:szCs w:val="28"/>
        </w:rPr>
        <w:t xml:space="preserve">Методы математики </w:t>
      </w:r>
    </w:p>
    <w:p w:rsidR="007A135B" w:rsidRPr="000F5350" w:rsidRDefault="007A135B" w:rsidP="00FB74EF">
      <w:pPr>
        <w:numPr>
          <w:ilvl w:val="0"/>
          <w:numId w:val="70"/>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Владеть знаниями о различных методах обоснования и опровержения математических утверждений и самостоятельно применять их;</w:t>
      </w:r>
    </w:p>
    <w:p w:rsidR="007A135B" w:rsidRPr="000F5350" w:rsidRDefault="007A135B" w:rsidP="00FB74EF">
      <w:pPr>
        <w:numPr>
          <w:ilvl w:val="0"/>
          <w:numId w:val="70"/>
        </w:numPr>
        <w:tabs>
          <w:tab w:val="left" w:pos="1134"/>
        </w:tabs>
        <w:spacing w:after="0" w:line="240" w:lineRule="auto"/>
        <w:ind w:left="0" w:firstLine="709"/>
        <w:jc w:val="both"/>
        <w:rPr>
          <w:rFonts w:ascii="Times New Roman" w:hAnsi="Times New Roman" w:cs="Times New Roman"/>
          <w:b/>
          <w:bCs/>
          <w:sz w:val="28"/>
          <w:szCs w:val="28"/>
        </w:rPr>
      </w:pPr>
      <w:r w:rsidRPr="000F5350">
        <w:rPr>
          <w:rFonts w:ascii="Times New Roman" w:hAnsi="Times New Roman" w:cs="Times New Roman"/>
          <w:sz w:val="28"/>
          <w:szCs w:val="28"/>
        </w:rPr>
        <w:t>владеть навыками анализа условия задачи и определения подходящих для решения задач изученных методов или их комбинаций;</w:t>
      </w:r>
    </w:p>
    <w:p w:rsidR="007A135B" w:rsidRPr="000F5350" w:rsidRDefault="007A135B" w:rsidP="00FB74EF">
      <w:pPr>
        <w:numPr>
          <w:ilvl w:val="0"/>
          <w:numId w:val="70"/>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характеризовать произведения искусства с учетом математических з</w:t>
      </w:r>
      <w:r w:rsidRPr="000F5350">
        <w:rPr>
          <w:rFonts w:ascii="Times New Roman" w:hAnsi="Times New Roman" w:cs="Times New Roman"/>
          <w:sz w:val="28"/>
          <w:szCs w:val="28"/>
        </w:rPr>
        <w:t>а</w:t>
      </w:r>
      <w:r w:rsidRPr="000F5350">
        <w:rPr>
          <w:rFonts w:ascii="Times New Roman" w:hAnsi="Times New Roman" w:cs="Times New Roman"/>
          <w:sz w:val="28"/>
          <w:szCs w:val="28"/>
        </w:rPr>
        <w:t>кономерностей в природе, использовать математические закономерности в с</w:t>
      </w:r>
      <w:r w:rsidRPr="000F5350">
        <w:rPr>
          <w:rFonts w:ascii="Times New Roman" w:hAnsi="Times New Roman" w:cs="Times New Roman"/>
          <w:sz w:val="28"/>
          <w:szCs w:val="28"/>
        </w:rPr>
        <w:t>а</w:t>
      </w:r>
      <w:r w:rsidRPr="000F5350">
        <w:rPr>
          <w:rFonts w:ascii="Times New Roman" w:hAnsi="Times New Roman" w:cs="Times New Roman"/>
          <w:sz w:val="28"/>
          <w:szCs w:val="28"/>
        </w:rPr>
        <w:t>мостоятельном творчестве.</w:t>
      </w:r>
    </w:p>
    <w:p w:rsidR="007A135B" w:rsidRPr="000F5350" w:rsidRDefault="007A135B" w:rsidP="00FB74EF">
      <w:pPr>
        <w:pStyle w:val="4"/>
        <w:spacing w:line="240" w:lineRule="auto"/>
        <w:ind w:left="0"/>
      </w:pPr>
      <w:bookmarkStart w:id="23" w:name="_Toc409691639"/>
      <w:bookmarkStart w:id="24" w:name="_Toc410653962"/>
      <w:bookmarkStart w:id="25" w:name="_Toc414553148"/>
      <w:r w:rsidRPr="000F5350">
        <w:t>1.2.5.9. Информатика</w:t>
      </w:r>
      <w:bookmarkEnd w:id="23"/>
      <w:bookmarkEnd w:id="24"/>
      <w:bookmarkEnd w:id="25"/>
    </w:p>
    <w:p w:rsidR="007A135B" w:rsidRPr="006340B5" w:rsidRDefault="007A135B" w:rsidP="00FB74EF">
      <w:pPr>
        <w:spacing w:after="0" w:line="240" w:lineRule="auto"/>
        <w:ind w:firstLine="709"/>
        <w:jc w:val="both"/>
        <w:rPr>
          <w:rFonts w:ascii="Times New Roman" w:hAnsi="Times New Roman" w:cs="Times New Roman"/>
          <w:sz w:val="28"/>
          <w:szCs w:val="28"/>
        </w:rPr>
      </w:pPr>
      <w:r w:rsidRPr="006340B5">
        <w:rPr>
          <w:rFonts w:ascii="Times New Roman" w:hAnsi="Times New Roman" w:cs="Times New Roman"/>
          <w:sz w:val="28"/>
          <w:szCs w:val="28"/>
        </w:rPr>
        <w:t>Предметные результаты должны отражать:</w:t>
      </w:r>
    </w:p>
    <w:p w:rsidR="007A135B" w:rsidRPr="006340B5" w:rsidRDefault="007A135B" w:rsidP="00FB74EF">
      <w:pPr>
        <w:spacing w:line="240" w:lineRule="auto"/>
        <w:ind w:left="435"/>
        <w:jc w:val="both"/>
        <w:rPr>
          <w:rFonts w:ascii="Times New Roman" w:hAnsi="Times New Roman" w:cs="Times New Roman"/>
          <w:sz w:val="28"/>
          <w:szCs w:val="28"/>
        </w:rPr>
      </w:pPr>
      <w:r>
        <w:rPr>
          <w:rFonts w:ascii="Times New Roman" w:hAnsi="Times New Roman" w:cs="Times New Roman"/>
          <w:sz w:val="28"/>
          <w:szCs w:val="28"/>
        </w:rPr>
        <w:t>1</w:t>
      </w:r>
      <w:r w:rsidRPr="006340B5">
        <w:rPr>
          <w:rFonts w:ascii="Times New Roman" w:hAnsi="Times New Roman" w:cs="Times New Roman"/>
          <w:sz w:val="28"/>
          <w:szCs w:val="28"/>
        </w:rPr>
        <w:t>) формирование информационной и алгоритмической культуры; формир</w:t>
      </w:r>
      <w:r w:rsidRPr="006340B5">
        <w:rPr>
          <w:rFonts w:ascii="Times New Roman" w:hAnsi="Times New Roman" w:cs="Times New Roman"/>
          <w:sz w:val="28"/>
          <w:szCs w:val="28"/>
        </w:rPr>
        <w:t>о</w:t>
      </w:r>
      <w:r w:rsidRPr="006340B5">
        <w:rPr>
          <w:rFonts w:ascii="Times New Roman" w:hAnsi="Times New Roman" w:cs="Times New Roman"/>
          <w:sz w:val="28"/>
          <w:szCs w:val="28"/>
        </w:rPr>
        <w:t>вание представления о компьютере как универсальном устройстве обрабо</w:t>
      </w:r>
      <w:r w:rsidRPr="006340B5">
        <w:rPr>
          <w:rFonts w:ascii="Times New Roman" w:hAnsi="Times New Roman" w:cs="Times New Roman"/>
          <w:sz w:val="28"/>
          <w:szCs w:val="28"/>
        </w:rPr>
        <w:t>т</w:t>
      </w:r>
      <w:r w:rsidRPr="006340B5">
        <w:rPr>
          <w:rFonts w:ascii="Times New Roman" w:hAnsi="Times New Roman" w:cs="Times New Roman"/>
          <w:sz w:val="28"/>
          <w:szCs w:val="28"/>
        </w:rPr>
        <w:t>ки информации; развитие основных навыков и умений использования ко</w:t>
      </w:r>
      <w:r w:rsidRPr="006340B5">
        <w:rPr>
          <w:rFonts w:ascii="Times New Roman" w:hAnsi="Times New Roman" w:cs="Times New Roman"/>
          <w:sz w:val="28"/>
          <w:szCs w:val="28"/>
        </w:rPr>
        <w:t>м</w:t>
      </w:r>
      <w:r w:rsidRPr="006340B5">
        <w:rPr>
          <w:rFonts w:ascii="Times New Roman" w:hAnsi="Times New Roman" w:cs="Times New Roman"/>
          <w:sz w:val="28"/>
          <w:szCs w:val="28"/>
        </w:rPr>
        <w:t xml:space="preserve">пьютерных устройств; </w:t>
      </w:r>
    </w:p>
    <w:p w:rsidR="007A135B" w:rsidRPr="006340B5" w:rsidRDefault="007A135B" w:rsidP="00FB74EF">
      <w:pPr>
        <w:spacing w:line="240" w:lineRule="auto"/>
        <w:ind w:left="435"/>
        <w:jc w:val="both"/>
        <w:rPr>
          <w:rFonts w:ascii="Times New Roman" w:hAnsi="Times New Roman" w:cs="Times New Roman"/>
          <w:sz w:val="28"/>
          <w:szCs w:val="28"/>
        </w:rPr>
      </w:pPr>
      <w:r>
        <w:rPr>
          <w:rFonts w:ascii="Times New Roman" w:hAnsi="Times New Roman" w:cs="Times New Roman"/>
          <w:sz w:val="28"/>
          <w:szCs w:val="28"/>
        </w:rPr>
        <w:t>2</w:t>
      </w:r>
      <w:r w:rsidRPr="006340B5">
        <w:rPr>
          <w:rFonts w:ascii="Times New Roman" w:hAnsi="Times New Roman" w:cs="Times New Roman"/>
          <w:sz w:val="28"/>
          <w:szCs w:val="28"/>
        </w:rPr>
        <w:t>) формирование представления об основных изучаемых понятиях: инфо</w:t>
      </w:r>
      <w:r w:rsidRPr="006340B5">
        <w:rPr>
          <w:rFonts w:ascii="Times New Roman" w:hAnsi="Times New Roman" w:cs="Times New Roman"/>
          <w:sz w:val="28"/>
          <w:szCs w:val="28"/>
        </w:rPr>
        <w:t>р</w:t>
      </w:r>
      <w:r w:rsidRPr="006340B5">
        <w:rPr>
          <w:rFonts w:ascii="Times New Roman" w:hAnsi="Times New Roman" w:cs="Times New Roman"/>
          <w:sz w:val="28"/>
          <w:szCs w:val="28"/>
        </w:rPr>
        <w:t xml:space="preserve">мация, алгоритм, модель - и их свойствах; </w:t>
      </w:r>
    </w:p>
    <w:p w:rsidR="007A135B" w:rsidRPr="006340B5" w:rsidRDefault="007A135B" w:rsidP="00FB74EF">
      <w:pPr>
        <w:spacing w:line="240" w:lineRule="auto"/>
        <w:ind w:left="435"/>
        <w:jc w:val="both"/>
        <w:rPr>
          <w:rFonts w:ascii="Times New Roman" w:hAnsi="Times New Roman" w:cs="Times New Roman"/>
          <w:sz w:val="28"/>
          <w:szCs w:val="28"/>
        </w:rPr>
      </w:pPr>
      <w:r>
        <w:rPr>
          <w:rFonts w:ascii="Times New Roman" w:hAnsi="Times New Roman" w:cs="Times New Roman"/>
          <w:sz w:val="28"/>
          <w:szCs w:val="28"/>
        </w:rPr>
        <w:t>3</w:t>
      </w:r>
      <w:r w:rsidRPr="006340B5">
        <w:rPr>
          <w:rFonts w:ascii="Times New Roman" w:hAnsi="Times New Roman" w:cs="Times New Roman"/>
          <w:sz w:val="28"/>
          <w:szCs w:val="28"/>
        </w:rPr>
        <w:t>) развитие алгоритмического мышления, необходимого для професси</w:t>
      </w:r>
      <w:r w:rsidRPr="006340B5">
        <w:rPr>
          <w:rFonts w:ascii="Times New Roman" w:hAnsi="Times New Roman" w:cs="Times New Roman"/>
          <w:sz w:val="28"/>
          <w:szCs w:val="28"/>
        </w:rPr>
        <w:t>о</w:t>
      </w:r>
      <w:r w:rsidRPr="006340B5">
        <w:rPr>
          <w:rFonts w:ascii="Times New Roman" w:hAnsi="Times New Roman" w:cs="Times New Roman"/>
          <w:sz w:val="28"/>
          <w:szCs w:val="28"/>
        </w:rPr>
        <w:t>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w:t>
      </w:r>
      <w:r w:rsidRPr="006340B5">
        <w:rPr>
          <w:rFonts w:ascii="Times New Roman" w:hAnsi="Times New Roman" w:cs="Times New Roman"/>
          <w:sz w:val="28"/>
          <w:szCs w:val="28"/>
        </w:rPr>
        <w:t>м</w:t>
      </w:r>
      <w:r w:rsidRPr="006340B5">
        <w:rPr>
          <w:rFonts w:ascii="Times New Roman" w:hAnsi="Times New Roman" w:cs="Times New Roman"/>
          <w:sz w:val="28"/>
          <w:szCs w:val="28"/>
        </w:rPr>
        <w:t xml:space="preserve">ство с одним из языков программирования и основными алгоритмическими структурами - линейной, условной и циклической; </w:t>
      </w:r>
    </w:p>
    <w:p w:rsidR="007A135B" w:rsidRPr="006340B5" w:rsidRDefault="007A135B" w:rsidP="00FB74EF">
      <w:pPr>
        <w:spacing w:line="240" w:lineRule="auto"/>
        <w:ind w:left="435"/>
        <w:jc w:val="both"/>
        <w:rPr>
          <w:rFonts w:ascii="Times New Roman" w:hAnsi="Times New Roman" w:cs="Times New Roman"/>
          <w:sz w:val="28"/>
          <w:szCs w:val="28"/>
        </w:rPr>
      </w:pPr>
      <w:r>
        <w:rPr>
          <w:rFonts w:ascii="Times New Roman" w:hAnsi="Times New Roman" w:cs="Times New Roman"/>
          <w:sz w:val="28"/>
          <w:szCs w:val="28"/>
        </w:rPr>
        <w:t>4</w:t>
      </w:r>
      <w:r w:rsidRPr="006340B5">
        <w:rPr>
          <w:rFonts w:ascii="Times New Roman" w:hAnsi="Times New Roman" w:cs="Times New Roman"/>
          <w:sz w:val="28"/>
          <w:szCs w:val="28"/>
        </w:rPr>
        <w:t>) формирование умений формализации и структурирования информации, умения выбирать способ представления данных в соответствии с поставле</w:t>
      </w:r>
      <w:r w:rsidRPr="006340B5">
        <w:rPr>
          <w:rFonts w:ascii="Times New Roman" w:hAnsi="Times New Roman" w:cs="Times New Roman"/>
          <w:sz w:val="28"/>
          <w:szCs w:val="28"/>
        </w:rPr>
        <w:t>н</w:t>
      </w:r>
      <w:r w:rsidRPr="006340B5">
        <w:rPr>
          <w:rFonts w:ascii="Times New Roman" w:hAnsi="Times New Roman" w:cs="Times New Roman"/>
          <w:sz w:val="28"/>
          <w:szCs w:val="28"/>
        </w:rPr>
        <w:t>ной задачей - таблицы, схемы, графики, диаграммы, с использованием соо</w:t>
      </w:r>
      <w:r w:rsidRPr="006340B5">
        <w:rPr>
          <w:rFonts w:ascii="Times New Roman" w:hAnsi="Times New Roman" w:cs="Times New Roman"/>
          <w:sz w:val="28"/>
          <w:szCs w:val="28"/>
        </w:rPr>
        <w:t>т</w:t>
      </w:r>
      <w:r w:rsidRPr="006340B5">
        <w:rPr>
          <w:rFonts w:ascii="Times New Roman" w:hAnsi="Times New Roman" w:cs="Times New Roman"/>
          <w:sz w:val="28"/>
          <w:szCs w:val="28"/>
        </w:rPr>
        <w:t xml:space="preserve">ветствующих программных средств обработки данных; </w:t>
      </w:r>
    </w:p>
    <w:p w:rsidR="007A135B" w:rsidRPr="006340B5" w:rsidRDefault="007A135B" w:rsidP="00FB74EF">
      <w:pPr>
        <w:spacing w:line="240" w:lineRule="auto"/>
        <w:ind w:left="435"/>
        <w:jc w:val="both"/>
        <w:rPr>
          <w:rFonts w:ascii="Times New Roman" w:hAnsi="Times New Roman" w:cs="Times New Roman"/>
          <w:sz w:val="28"/>
          <w:szCs w:val="28"/>
        </w:rPr>
      </w:pPr>
      <w:r>
        <w:rPr>
          <w:rFonts w:ascii="Times New Roman" w:hAnsi="Times New Roman" w:cs="Times New Roman"/>
          <w:sz w:val="28"/>
          <w:szCs w:val="28"/>
        </w:rPr>
        <w:lastRenderedPageBreak/>
        <w:t>5</w:t>
      </w:r>
      <w:r w:rsidRPr="006340B5">
        <w:rPr>
          <w:rFonts w:ascii="Times New Roman" w:hAnsi="Times New Roman" w:cs="Times New Roman"/>
          <w:sz w:val="28"/>
          <w:szCs w:val="28"/>
        </w:rPr>
        <w:t>) формирование навыков и умений безопасного и целесообразного повед</w:t>
      </w:r>
      <w:r w:rsidRPr="006340B5">
        <w:rPr>
          <w:rFonts w:ascii="Times New Roman" w:hAnsi="Times New Roman" w:cs="Times New Roman"/>
          <w:sz w:val="28"/>
          <w:szCs w:val="28"/>
        </w:rPr>
        <w:t>е</w:t>
      </w:r>
      <w:r w:rsidRPr="006340B5">
        <w:rPr>
          <w:rFonts w:ascii="Times New Roman" w:hAnsi="Times New Roman" w:cs="Times New Roman"/>
          <w:sz w:val="28"/>
          <w:szCs w:val="28"/>
        </w:rPr>
        <w:t>ния при работе с компьютерными программами и в Интернете, умения с</w:t>
      </w:r>
      <w:r w:rsidRPr="006340B5">
        <w:rPr>
          <w:rFonts w:ascii="Times New Roman" w:hAnsi="Times New Roman" w:cs="Times New Roman"/>
          <w:sz w:val="28"/>
          <w:szCs w:val="28"/>
        </w:rPr>
        <w:t>о</w:t>
      </w:r>
      <w:r w:rsidRPr="006340B5">
        <w:rPr>
          <w:rFonts w:ascii="Times New Roman" w:hAnsi="Times New Roman" w:cs="Times New Roman"/>
          <w:sz w:val="28"/>
          <w:szCs w:val="28"/>
        </w:rPr>
        <w:t xml:space="preserve">блюдать нормы информационной этики и права; </w:t>
      </w:r>
    </w:p>
    <w:p w:rsidR="007A135B" w:rsidRPr="000F5350" w:rsidRDefault="007A135B" w:rsidP="00FB74EF">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Выпускник научится:</w:t>
      </w:r>
    </w:p>
    <w:p w:rsidR="007A135B" w:rsidRPr="000F5350" w:rsidRDefault="007A135B" w:rsidP="00FB74EF">
      <w:pPr>
        <w:numPr>
          <w:ilvl w:val="0"/>
          <w:numId w:val="94"/>
        </w:numPr>
        <w:tabs>
          <w:tab w:val="left" w:pos="820"/>
          <w:tab w:val="left" w:pos="993"/>
          <w:tab w:val="left" w:pos="4100"/>
          <w:tab w:val="left" w:pos="6260"/>
          <w:tab w:val="left" w:pos="8240"/>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различать содержание основных понятий предмета: информатика, и</w:t>
      </w:r>
      <w:r w:rsidRPr="000F5350">
        <w:rPr>
          <w:rFonts w:ascii="Times New Roman" w:hAnsi="Times New Roman" w:cs="Times New Roman"/>
          <w:sz w:val="28"/>
          <w:szCs w:val="28"/>
        </w:rPr>
        <w:t>н</w:t>
      </w:r>
      <w:r w:rsidRPr="000F5350">
        <w:rPr>
          <w:rFonts w:ascii="Times New Roman" w:hAnsi="Times New Roman" w:cs="Times New Roman"/>
          <w:sz w:val="28"/>
          <w:szCs w:val="28"/>
        </w:rPr>
        <w:t>формация, информационный процесс, информационная система, информацио</w:t>
      </w:r>
      <w:r w:rsidRPr="000F5350">
        <w:rPr>
          <w:rFonts w:ascii="Times New Roman" w:hAnsi="Times New Roman" w:cs="Times New Roman"/>
          <w:sz w:val="28"/>
          <w:szCs w:val="28"/>
        </w:rPr>
        <w:t>н</w:t>
      </w:r>
      <w:r w:rsidRPr="000F5350">
        <w:rPr>
          <w:rFonts w:ascii="Times New Roman" w:hAnsi="Times New Roman" w:cs="Times New Roman"/>
          <w:sz w:val="28"/>
          <w:szCs w:val="28"/>
        </w:rPr>
        <w:t>ная модель и др.;</w:t>
      </w:r>
    </w:p>
    <w:p w:rsidR="007A135B" w:rsidRPr="000F5350" w:rsidRDefault="007A135B" w:rsidP="00FB74EF">
      <w:pPr>
        <w:numPr>
          <w:ilvl w:val="0"/>
          <w:numId w:val="94"/>
        </w:numPr>
        <w:tabs>
          <w:tab w:val="left" w:pos="820"/>
          <w:tab w:val="left" w:pos="993"/>
          <w:tab w:val="left" w:pos="4100"/>
          <w:tab w:val="left" w:pos="6260"/>
          <w:tab w:val="left" w:pos="8240"/>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различать виды информации по способам ее восприятия человеком и по способам ее представления на материальных носителях;</w:t>
      </w:r>
    </w:p>
    <w:p w:rsidR="007A135B" w:rsidRPr="000F5350" w:rsidRDefault="007A135B" w:rsidP="00FB74EF">
      <w:pPr>
        <w:numPr>
          <w:ilvl w:val="0"/>
          <w:numId w:val="94"/>
        </w:numPr>
        <w:tabs>
          <w:tab w:val="left" w:pos="820"/>
          <w:tab w:val="left" w:pos="993"/>
          <w:tab w:val="left" w:pos="4100"/>
          <w:tab w:val="left" w:pos="6260"/>
          <w:tab w:val="left" w:pos="8240"/>
        </w:tabs>
        <w:spacing w:after="0" w:line="240" w:lineRule="auto"/>
        <w:ind w:left="0" w:firstLine="709"/>
        <w:jc w:val="both"/>
        <w:rPr>
          <w:rFonts w:ascii="Times New Roman" w:hAnsi="Times New Roman" w:cs="Times New Roman"/>
          <w:strike/>
          <w:sz w:val="28"/>
          <w:szCs w:val="28"/>
        </w:rPr>
      </w:pPr>
      <w:r w:rsidRPr="000F5350">
        <w:rPr>
          <w:rFonts w:ascii="Times New Roman" w:hAnsi="Times New Roman" w:cs="Times New Roman"/>
          <w:sz w:val="28"/>
          <w:szCs w:val="28"/>
        </w:rPr>
        <w:t>раскрывать общие закономерности протекания информационных пр</w:t>
      </w:r>
      <w:r w:rsidRPr="000F5350">
        <w:rPr>
          <w:rFonts w:ascii="Times New Roman" w:hAnsi="Times New Roman" w:cs="Times New Roman"/>
          <w:sz w:val="28"/>
          <w:szCs w:val="28"/>
        </w:rPr>
        <w:t>о</w:t>
      </w:r>
      <w:r w:rsidRPr="000F5350">
        <w:rPr>
          <w:rFonts w:ascii="Times New Roman" w:hAnsi="Times New Roman" w:cs="Times New Roman"/>
          <w:sz w:val="28"/>
          <w:szCs w:val="28"/>
        </w:rPr>
        <w:t>цессов в системах различной природы;</w:t>
      </w:r>
    </w:p>
    <w:p w:rsidR="007A135B" w:rsidRPr="000F5350" w:rsidRDefault="007A135B" w:rsidP="00FB74EF">
      <w:pPr>
        <w:numPr>
          <w:ilvl w:val="0"/>
          <w:numId w:val="94"/>
        </w:numPr>
        <w:tabs>
          <w:tab w:val="left" w:pos="820"/>
          <w:tab w:val="left" w:pos="993"/>
          <w:tab w:val="left" w:pos="4100"/>
          <w:tab w:val="left" w:pos="6260"/>
          <w:tab w:val="left" w:pos="8240"/>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приводить примеры информационных процессов – процессов, связа</w:t>
      </w:r>
      <w:r w:rsidRPr="000F5350">
        <w:rPr>
          <w:rFonts w:ascii="Times New Roman" w:hAnsi="Times New Roman" w:cs="Times New Roman"/>
          <w:sz w:val="28"/>
          <w:szCs w:val="28"/>
        </w:rPr>
        <w:t>н</w:t>
      </w:r>
      <w:r w:rsidRPr="000F5350">
        <w:rPr>
          <w:rFonts w:ascii="Times New Roman" w:hAnsi="Times New Roman" w:cs="Times New Roman"/>
          <w:sz w:val="28"/>
          <w:szCs w:val="28"/>
        </w:rPr>
        <w:t>ные с хранением, преобразованием и передачей данных – в живой природе и технике;</w:t>
      </w:r>
    </w:p>
    <w:p w:rsidR="007A135B" w:rsidRPr="000F5350" w:rsidRDefault="007A135B" w:rsidP="00FB74EF">
      <w:pPr>
        <w:numPr>
          <w:ilvl w:val="0"/>
          <w:numId w:val="94"/>
        </w:numPr>
        <w:tabs>
          <w:tab w:val="left" w:pos="820"/>
          <w:tab w:val="left" w:pos="993"/>
          <w:tab w:val="left" w:pos="4100"/>
          <w:tab w:val="left" w:pos="6260"/>
          <w:tab w:val="left" w:pos="8240"/>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классифицировать средства ИКТ в соответствии с кругом выполняемых задач;</w:t>
      </w:r>
    </w:p>
    <w:p w:rsidR="007A135B" w:rsidRPr="000F5350" w:rsidRDefault="007A135B" w:rsidP="00FB74EF">
      <w:pPr>
        <w:numPr>
          <w:ilvl w:val="0"/>
          <w:numId w:val="94"/>
        </w:numPr>
        <w:tabs>
          <w:tab w:val="left" w:pos="820"/>
          <w:tab w:val="left" w:pos="993"/>
          <w:tab w:val="left" w:pos="4100"/>
          <w:tab w:val="left" w:pos="6260"/>
          <w:tab w:val="left" w:pos="8240"/>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7A135B" w:rsidRPr="000F5350" w:rsidRDefault="007A135B" w:rsidP="00FB74EF">
      <w:pPr>
        <w:numPr>
          <w:ilvl w:val="0"/>
          <w:numId w:val="94"/>
        </w:numPr>
        <w:tabs>
          <w:tab w:val="left" w:pos="820"/>
          <w:tab w:val="left" w:pos="993"/>
          <w:tab w:val="left" w:pos="4100"/>
          <w:tab w:val="left" w:pos="6260"/>
          <w:tab w:val="left" w:pos="8240"/>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определять качественные и количественные характеристики компоне</w:t>
      </w:r>
      <w:r w:rsidRPr="000F5350">
        <w:rPr>
          <w:rFonts w:ascii="Times New Roman" w:hAnsi="Times New Roman" w:cs="Times New Roman"/>
          <w:sz w:val="28"/>
          <w:szCs w:val="28"/>
        </w:rPr>
        <w:t>н</w:t>
      </w:r>
      <w:r w:rsidRPr="000F5350">
        <w:rPr>
          <w:rFonts w:ascii="Times New Roman" w:hAnsi="Times New Roman" w:cs="Times New Roman"/>
          <w:sz w:val="28"/>
          <w:szCs w:val="28"/>
        </w:rPr>
        <w:t>тов компьютера;</w:t>
      </w:r>
    </w:p>
    <w:p w:rsidR="007A135B" w:rsidRPr="000F5350" w:rsidRDefault="007A135B" w:rsidP="00FB74EF">
      <w:pPr>
        <w:numPr>
          <w:ilvl w:val="0"/>
          <w:numId w:val="94"/>
        </w:numPr>
        <w:tabs>
          <w:tab w:val="left" w:pos="820"/>
          <w:tab w:val="left" w:pos="993"/>
          <w:tab w:val="left" w:pos="4100"/>
          <w:tab w:val="left" w:pos="6260"/>
          <w:tab w:val="left" w:pos="8240"/>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узнает об истории и тенденциях развития компьютеров; о том как мо</w:t>
      </w:r>
      <w:r w:rsidRPr="000F5350">
        <w:rPr>
          <w:rFonts w:ascii="Times New Roman" w:hAnsi="Times New Roman" w:cs="Times New Roman"/>
          <w:sz w:val="28"/>
          <w:szCs w:val="28"/>
        </w:rPr>
        <w:t>ж</w:t>
      </w:r>
      <w:r w:rsidRPr="000F5350">
        <w:rPr>
          <w:rFonts w:ascii="Times New Roman" w:hAnsi="Times New Roman" w:cs="Times New Roman"/>
          <w:sz w:val="28"/>
          <w:szCs w:val="28"/>
        </w:rPr>
        <w:t xml:space="preserve">но улучшить характеристики компьютеров; </w:t>
      </w:r>
    </w:p>
    <w:p w:rsidR="007A135B" w:rsidRPr="000F5350" w:rsidRDefault="007A135B" w:rsidP="00FB74EF">
      <w:pPr>
        <w:numPr>
          <w:ilvl w:val="0"/>
          <w:numId w:val="94"/>
        </w:numPr>
        <w:tabs>
          <w:tab w:val="left" w:pos="820"/>
          <w:tab w:val="left" w:pos="993"/>
          <w:tab w:val="left" w:pos="4100"/>
          <w:tab w:val="left" w:pos="6260"/>
          <w:tab w:val="left" w:pos="8240"/>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узнает о том, какие задачи решаются с помощью суперкомпьютеров.</w:t>
      </w:r>
    </w:p>
    <w:p w:rsidR="007A135B" w:rsidRPr="000F5350" w:rsidRDefault="007A135B" w:rsidP="00FB74EF">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Выпускник получит возможность:</w:t>
      </w:r>
    </w:p>
    <w:p w:rsidR="007A135B" w:rsidRPr="000F5350" w:rsidRDefault="007A135B" w:rsidP="00FB74EF">
      <w:pPr>
        <w:numPr>
          <w:ilvl w:val="0"/>
          <w:numId w:val="95"/>
        </w:numPr>
        <w:tabs>
          <w:tab w:val="left" w:pos="940"/>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осознано подходить к выбору ИКТ–средств для своих учебных и иных целей;</w:t>
      </w:r>
    </w:p>
    <w:p w:rsidR="007A135B" w:rsidRPr="000F5350" w:rsidRDefault="007A135B" w:rsidP="00FB74EF">
      <w:pPr>
        <w:numPr>
          <w:ilvl w:val="0"/>
          <w:numId w:val="95"/>
        </w:numPr>
        <w:tabs>
          <w:tab w:val="left" w:pos="940"/>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узнать о физических ограничениях на значения характеристик компь</w:t>
      </w:r>
      <w:r w:rsidRPr="000F5350">
        <w:rPr>
          <w:rFonts w:ascii="Times New Roman" w:hAnsi="Times New Roman" w:cs="Times New Roman"/>
          <w:sz w:val="28"/>
          <w:szCs w:val="28"/>
        </w:rPr>
        <w:t>ю</w:t>
      </w:r>
      <w:r w:rsidRPr="000F5350">
        <w:rPr>
          <w:rFonts w:ascii="Times New Roman" w:hAnsi="Times New Roman" w:cs="Times New Roman"/>
          <w:sz w:val="28"/>
          <w:szCs w:val="28"/>
        </w:rPr>
        <w:t>тера.</w:t>
      </w:r>
    </w:p>
    <w:p w:rsidR="007A135B" w:rsidRPr="000F5350" w:rsidRDefault="007A135B" w:rsidP="00FB74E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Математические основы информатики</w:t>
      </w:r>
    </w:p>
    <w:p w:rsidR="007A135B" w:rsidRPr="000F5350" w:rsidRDefault="007A135B" w:rsidP="00FB74EF">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Выпускник научится:</w:t>
      </w:r>
    </w:p>
    <w:p w:rsidR="007A135B" w:rsidRPr="000F5350" w:rsidRDefault="007A135B" w:rsidP="00FB74EF">
      <w:pPr>
        <w:numPr>
          <w:ilvl w:val="0"/>
          <w:numId w:val="95"/>
        </w:numPr>
        <w:tabs>
          <w:tab w:val="left" w:pos="820"/>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7A135B" w:rsidRPr="000F5350" w:rsidRDefault="007A135B" w:rsidP="00FB74EF">
      <w:pPr>
        <w:numPr>
          <w:ilvl w:val="0"/>
          <w:numId w:val="95"/>
        </w:numPr>
        <w:tabs>
          <w:tab w:val="left" w:pos="820"/>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кодировать и декодировать тексты по заданной кодовой таблице;</w:t>
      </w:r>
    </w:p>
    <w:p w:rsidR="007A135B" w:rsidRPr="000F5350" w:rsidRDefault="007A135B" w:rsidP="00FB74EF">
      <w:pPr>
        <w:numPr>
          <w:ilvl w:val="0"/>
          <w:numId w:val="95"/>
        </w:numPr>
        <w:tabs>
          <w:tab w:val="left" w:pos="820"/>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оперировать понятиями, связанными с передачей данных (источник и приемник данных: канал связи, скорость передачи данных по каналу связи, пр</w:t>
      </w:r>
      <w:r w:rsidRPr="000F5350">
        <w:rPr>
          <w:rFonts w:ascii="Times New Roman" w:hAnsi="Times New Roman" w:cs="Times New Roman"/>
          <w:sz w:val="28"/>
          <w:szCs w:val="28"/>
        </w:rPr>
        <w:t>о</w:t>
      </w:r>
      <w:r w:rsidRPr="000F5350">
        <w:rPr>
          <w:rFonts w:ascii="Times New Roman" w:hAnsi="Times New Roman" w:cs="Times New Roman"/>
          <w:sz w:val="28"/>
          <w:szCs w:val="28"/>
        </w:rPr>
        <w:t>пускная способность канала связи);</w:t>
      </w:r>
    </w:p>
    <w:p w:rsidR="007A135B" w:rsidRPr="000F5350" w:rsidRDefault="007A135B" w:rsidP="00FB74EF">
      <w:pPr>
        <w:numPr>
          <w:ilvl w:val="0"/>
          <w:numId w:val="95"/>
        </w:numPr>
        <w:tabs>
          <w:tab w:val="left" w:pos="820"/>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7A135B" w:rsidRPr="000F5350" w:rsidRDefault="007A135B" w:rsidP="00FB74EF">
      <w:pPr>
        <w:numPr>
          <w:ilvl w:val="0"/>
          <w:numId w:val="95"/>
        </w:numPr>
        <w:tabs>
          <w:tab w:val="left" w:pos="820"/>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определять длину кодовой последовательности по длине исходного те</w:t>
      </w:r>
      <w:r w:rsidRPr="000F5350">
        <w:rPr>
          <w:rFonts w:ascii="Times New Roman" w:hAnsi="Times New Roman" w:cs="Times New Roman"/>
          <w:sz w:val="28"/>
          <w:szCs w:val="28"/>
        </w:rPr>
        <w:t>к</w:t>
      </w:r>
      <w:r w:rsidRPr="000F5350">
        <w:rPr>
          <w:rFonts w:ascii="Times New Roman" w:hAnsi="Times New Roman" w:cs="Times New Roman"/>
          <w:sz w:val="28"/>
          <w:szCs w:val="28"/>
        </w:rPr>
        <w:t>ста и кодовой таблице равномерного кода;</w:t>
      </w:r>
    </w:p>
    <w:p w:rsidR="007A135B" w:rsidRPr="000F5350" w:rsidRDefault="007A135B" w:rsidP="00FB74EF">
      <w:pPr>
        <w:numPr>
          <w:ilvl w:val="0"/>
          <w:numId w:val="95"/>
        </w:numPr>
        <w:tabs>
          <w:tab w:val="left" w:pos="820"/>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7A135B" w:rsidRPr="000F5350" w:rsidRDefault="007A135B" w:rsidP="00FB74EF">
      <w:pPr>
        <w:numPr>
          <w:ilvl w:val="0"/>
          <w:numId w:val="95"/>
        </w:numPr>
        <w:tabs>
          <w:tab w:val="left" w:pos="820"/>
          <w:tab w:val="left" w:pos="993"/>
          <w:tab w:val="left" w:pos="1960"/>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записывать логические выражения, составленные с помощью операций «и», «или», «не» и скобок, определять истинность такого составного высказ</w:t>
      </w:r>
      <w:r w:rsidRPr="000F5350">
        <w:rPr>
          <w:rFonts w:ascii="Times New Roman" w:hAnsi="Times New Roman" w:cs="Times New Roman"/>
          <w:sz w:val="28"/>
          <w:szCs w:val="28"/>
        </w:rPr>
        <w:t>ы</w:t>
      </w:r>
      <w:r w:rsidRPr="000F5350">
        <w:rPr>
          <w:rFonts w:ascii="Times New Roman" w:hAnsi="Times New Roman" w:cs="Times New Roman"/>
          <w:sz w:val="28"/>
          <w:szCs w:val="28"/>
        </w:rPr>
        <w:t>вания, если известны значения истинности входящих в него элементарных в</w:t>
      </w:r>
      <w:r w:rsidRPr="000F5350">
        <w:rPr>
          <w:rFonts w:ascii="Times New Roman" w:hAnsi="Times New Roman" w:cs="Times New Roman"/>
          <w:sz w:val="28"/>
          <w:szCs w:val="28"/>
        </w:rPr>
        <w:t>ы</w:t>
      </w:r>
      <w:r w:rsidRPr="000F5350">
        <w:rPr>
          <w:rFonts w:ascii="Times New Roman" w:hAnsi="Times New Roman" w:cs="Times New Roman"/>
          <w:sz w:val="28"/>
          <w:szCs w:val="28"/>
        </w:rPr>
        <w:t>сказываний;</w:t>
      </w:r>
    </w:p>
    <w:p w:rsidR="007A135B" w:rsidRPr="000F5350" w:rsidRDefault="007A135B" w:rsidP="00FB74EF">
      <w:pPr>
        <w:numPr>
          <w:ilvl w:val="0"/>
          <w:numId w:val="95"/>
        </w:numPr>
        <w:tabs>
          <w:tab w:val="left" w:pos="820"/>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7A135B" w:rsidRPr="000F5350" w:rsidRDefault="007A135B" w:rsidP="00FB74EF">
      <w:pPr>
        <w:numPr>
          <w:ilvl w:val="0"/>
          <w:numId w:val="95"/>
        </w:numPr>
        <w:tabs>
          <w:tab w:val="left" w:pos="820"/>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w:t>
      </w:r>
      <w:r w:rsidRPr="000F5350">
        <w:rPr>
          <w:rFonts w:ascii="Times New Roman" w:hAnsi="Times New Roman" w:cs="Times New Roman"/>
          <w:sz w:val="28"/>
          <w:szCs w:val="28"/>
        </w:rPr>
        <w:t>е</w:t>
      </w:r>
      <w:r w:rsidRPr="000F5350">
        <w:rPr>
          <w:rFonts w:ascii="Times New Roman" w:hAnsi="Times New Roman" w:cs="Times New Roman"/>
          <w:sz w:val="28"/>
          <w:szCs w:val="28"/>
        </w:rPr>
        <w:t>мент; вставка, удаление и замена элемента);</w:t>
      </w:r>
    </w:p>
    <w:p w:rsidR="007A135B" w:rsidRPr="000F5350" w:rsidRDefault="007A135B" w:rsidP="00FB74EF">
      <w:pPr>
        <w:numPr>
          <w:ilvl w:val="0"/>
          <w:numId w:val="95"/>
        </w:numPr>
        <w:tabs>
          <w:tab w:val="left" w:pos="820"/>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описывать граф с помощью матрицы смежности с указанием длин ребер (знание термина «матрица смежности» не обязательно);</w:t>
      </w:r>
    </w:p>
    <w:p w:rsidR="007A135B" w:rsidRPr="000F5350" w:rsidRDefault="007A135B" w:rsidP="00FB74EF">
      <w:pPr>
        <w:numPr>
          <w:ilvl w:val="0"/>
          <w:numId w:val="95"/>
        </w:numPr>
        <w:tabs>
          <w:tab w:val="left" w:pos="284"/>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познакомиться с двоичным кодированием текстов и с наиболее употр</w:t>
      </w:r>
      <w:r w:rsidRPr="000F5350">
        <w:rPr>
          <w:rFonts w:ascii="Times New Roman" w:hAnsi="Times New Roman" w:cs="Times New Roman"/>
          <w:sz w:val="28"/>
          <w:szCs w:val="28"/>
        </w:rPr>
        <w:t>е</w:t>
      </w:r>
      <w:r w:rsidRPr="000F5350">
        <w:rPr>
          <w:rFonts w:ascii="Times New Roman" w:hAnsi="Times New Roman" w:cs="Times New Roman"/>
          <w:sz w:val="28"/>
          <w:szCs w:val="28"/>
        </w:rPr>
        <w:t>бительными современными кодами;</w:t>
      </w:r>
    </w:p>
    <w:p w:rsidR="007A135B" w:rsidRPr="000F5350" w:rsidRDefault="007A135B" w:rsidP="00FB74EF">
      <w:pPr>
        <w:numPr>
          <w:ilvl w:val="0"/>
          <w:numId w:val="95"/>
        </w:numPr>
        <w:tabs>
          <w:tab w:val="left" w:pos="820"/>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использовать основные способы графического представления числовой информации, (графики, диаграммы).</w:t>
      </w:r>
    </w:p>
    <w:p w:rsidR="007A135B" w:rsidRPr="000F5350" w:rsidRDefault="007A135B" w:rsidP="00FB74EF">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Выпускник получит возможность:</w:t>
      </w:r>
    </w:p>
    <w:p w:rsidR="007A135B" w:rsidRPr="000F5350" w:rsidRDefault="007A135B" w:rsidP="00FB74EF">
      <w:pPr>
        <w:numPr>
          <w:ilvl w:val="0"/>
          <w:numId w:val="96"/>
        </w:numPr>
        <w:tabs>
          <w:tab w:val="left" w:pos="820"/>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познакомиться с примерами математических моделей и использования компьютеров при их анализе; понять сходства и различия между математич</w:t>
      </w:r>
      <w:r w:rsidRPr="000F5350">
        <w:rPr>
          <w:rFonts w:ascii="Times New Roman" w:hAnsi="Times New Roman" w:cs="Times New Roman"/>
          <w:sz w:val="28"/>
          <w:szCs w:val="28"/>
        </w:rPr>
        <w:t>е</w:t>
      </w:r>
      <w:r w:rsidRPr="000F5350">
        <w:rPr>
          <w:rFonts w:ascii="Times New Roman" w:hAnsi="Times New Roman" w:cs="Times New Roman"/>
          <w:sz w:val="28"/>
          <w:szCs w:val="28"/>
        </w:rPr>
        <w:t>ской моделью объекта и его натурной моделью, между математической мод</w:t>
      </w:r>
      <w:r w:rsidRPr="000F5350">
        <w:rPr>
          <w:rFonts w:ascii="Times New Roman" w:hAnsi="Times New Roman" w:cs="Times New Roman"/>
          <w:sz w:val="28"/>
          <w:szCs w:val="28"/>
        </w:rPr>
        <w:t>е</w:t>
      </w:r>
      <w:r w:rsidRPr="000F5350">
        <w:rPr>
          <w:rFonts w:ascii="Times New Roman" w:hAnsi="Times New Roman" w:cs="Times New Roman"/>
          <w:sz w:val="28"/>
          <w:szCs w:val="28"/>
        </w:rPr>
        <w:t>лью объекта/явления и словесным описанием;</w:t>
      </w:r>
    </w:p>
    <w:p w:rsidR="007A135B" w:rsidRPr="000F5350" w:rsidRDefault="007A135B" w:rsidP="00FB74EF">
      <w:pPr>
        <w:numPr>
          <w:ilvl w:val="0"/>
          <w:numId w:val="96"/>
        </w:numPr>
        <w:tabs>
          <w:tab w:val="left" w:pos="820"/>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узнать о том, что любые дискретные данные можно описать, используя алфавит, содержащий только два символа, например, 0 и 1;</w:t>
      </w:r>
    </w:p>
    <w:p w:rsidR="007A135B" w:rsidRPr="000F5350" w:rsidRDefault="007A135B" w:rsidP="00FB74EF">
      <w:pPr>
        <w:numPr>
          <w:ilvl w:val="0"/>
          <w:numId w:val="96"/>
        </w:numPr>
        <w:tabs>
          <w:tab w:val="left" w:pos="820"/>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познакомиться с тем, как информация (данные) представляется в совр</w:t>
      </w:r>
      <w:r w:rsidRPr="000F5350">
        <w:rPr>
          <w:rFonts w:ascii="Times New Roman" w:hAnsi="Times New Roman" w:cs="Times New Roman"/>
          <w:sz w:val="28"/>
          <w:szCs w:val="28"/>
        </w:rPr>
        <w:t>е</w:t>
      </w:r>
      <w:r w:rsidRPr="000F5350">
        <w:rPr>
          <w:rFonts w:ascii="Times New Roman" w:hAnsi="Times New Roman" w:cs="Times New Roman"/>
          <w:sz w:val="28"/>
          <w:szCs w:val="28"/>
        </w:rPr>
        <w:t>менных компьютерах и робототехнических системах;</w:t>
      </w:r>
    </w:p>
    <w:p w:rsidR="007A135B" w:rsidRPr="000F5350" w:rsidRDefault="007A135B" w:rsidP="00FB74EF">
      <w:pPr>
        <w:numPr>
          <w:ilvl w:val="0"/>
          <w:numId w:val="96"/>
        </w:numPr>
        <w:tabs>
          <w:tab w:val="left" w:pos="820"/>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познакомиться с примерами использования графов, деревьев и списков при описании реальных объектов и процессов;</w:t>
      </w:r>
    </w:p>
    <w:p w:rsidR="007A135B" w:rsidRPr="000F5350" w:rsidRDefault="007A135B" w:rsidP="00FB74EF">
      <w:pPr>
        <w:numPr>
          <w:ilvl w:val="0"/>
          <w:numId w:val="96"/>
        </w:numPr>
        <w:tabs>
          <w:tab w:val="left" w:pos="940"/>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ознакомиться с влиянием ошибок измерений и вычислений на выполн</w:t>
      </w:r>
      <w:r w:rsidRPr="000F5350">
        <w:rPr>
          <w:rFonts w:ascii="Times New Roman" w:hAnsi="Times New Roman" w:cs="Times New Roman"/>
          <w:sz w:val="28"/>
          <w:szCs w:val="28"/>
        </w:rPr>
        <w:t>е</w:t>
      </w:r>
      <w:r w:rsidRPr="000F5350">
        <w:rPr>
          <w:rFonts w:ascii="Times New Roman" w:hAnsi="Times New Roman" w:cs="Times New Roman"/>
          <w:sz w:val="28"/>
          <w:szCs w:val="28"/>
        </w:rPr>
        <w:t>ние алгоритмов управления реальными объектами (на примере учебных авт</w:t>
      </w:r>
      <w:r w:rsidRPr="000F5350">
        <w:rPr>
          <w:rFonts w:ascii="Times New Roman" w:hAnsi="Times New Roman" w:cs="Times New Roman"/>
          <w:sz w:val="28"/>
          <w:szCs w:val="28"/>
        </w:rPr>
        <w:t>о</w:t>
      </w:r>
      <w:r w:rsidRPr="000F5350">
        <w:rPr>
          <w:rFonts w:ascii="Times New Roman" w:hAnsi="Times New Roman" w:cs="Times New Roman"/>
          <w:sz w:val="28"/>
          <w:szCs w:val="28"/>
        </w:rPr>
        <w:t xml:space="preserve">номных роботов);  </w:t>
      </w:r>
    </w:p>
    <w:p w:rsidR="007A135B" w:rsidRPr="000F5350" w:rsidRDefault="007A135B" w:rsidP="00FB74EF">
      <w:pPr>
        <w:numPr>
          <w:ilvl w:val="0"/>
          <w:numId w:val="96"/>
        </w:numPr>
        <w:tabs>
          <w:tab w:val="left" w:pos="940"/>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узнать о наличии кодов, которые исправляют ошибки искажения, возн</w:t>
      </w:r>
      <w:r w:rsidRPr="000F5350">
        <w:rPr>
          <w:rFonts w:ascii="Times New Roman" w:hAnsi="Times New Roman" w:cs="Times New Roman"/>
          <w:sz w:val="28"/>
          <w:szCs w:val="28"/>
        </w:rPr>
        <w:t>и</w:t>
      </w:r>
      <w:r w:rsidRPr="000F5350">
        <w:rPr>
          <w:rFonts w:ascii="Times New Roman" w:hAnsi="Times New Roman" w:cs="Times New Roman"/>
          <w:sz w:val="28"/>
          <w:szCs w:val="28"/>
        </w:rPr>
        <w:t>кающие при передаче информации.</w:t>
      </w:r>
    </w:p>
    <w:p w:rsidR="007A135B" w:rsidRPr="000F5350" w:rsidRDefault="007A135B" w:rsidP="00FB74E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Алгоритмы и элементы программирования</w:t>
      </w:r>
    </w:p>
    <w:p w:rsidR="007A135B" w:rsidRPr="000F5350" w:rsidRDefault="007A135B" w:rsidP="00FB74EF">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Выпускник научится:</w:t>
      </w:r>
    </w:p>
    <w:p w:rsidR="007A135B" w:rsidRPr="000F5350" w:rsidRDefault="007A135B" w:rsidP="00FB74EF">
      <w:pPr>
        <w:numPr>
          <w:ilvl w:val="0"/>
          <w:numId w:val="97"/>
        </w:numPr>
        <w:tabs>
          <w:tab w:val="left" w:pos="820"/>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составлять алгоритмы для решения учебных задач различных типов;</w:t>
      </w:r>
    </w:p>
    <w:p w:rsidR="007A135B" w:rsidRPr="000E0232" w:rsidRDefault="007A135B" w:rsidP="00FB74EF">
      <w:pPr>
        <w:numPr>
          <w:ilvl w:val="0"/>
          <w:numId w:val="97"/>
        </w:numPr>
        <w:tabs>
          <w:tab w:val="left" w:pos="820"/>
          <w:tab w:val="left" w:pos="993"/>
        </w:tabs>
        <w:spacing w:after="0" w:line="240" w:lineRule="auto"/>
        <w:ind w:left="0" w:firstLine="709"/>
        <w:jc w:val="both"/>
        <w:rPr>
          <w:rFonts w:ascii="Times New Roman" w:hAnsi="Times New Roman" w:cs="Times New Roman"/>
          <w:sz w:val="28"/>
          <w:szCs w:val="28"/>
        </w:rPr>
      </w:pPr>
      <w:r w:rsidRPr="000E0232">
        <w:rPr>
          <w:rFonts w:ascii="Times New Roman" w:hAnsi="Times New Roman" w:cs="Times New Roman"/>
          <w:sz w:val="28"/>
          <w:szCs w:val="28"/>
        </w:rPr>
        <w:lastRenderedPageBreak/>
        <w:t>выражать алгоритм решения задачи различными способами (слове</w:t>
      </w:r>
      <w:r w:rsidRPr="000E0232">
        <w:rPr>
          <w:rFonts w:ascii="Times New Roman" w:hAnsi="Times New Roman" w:cs="Times New Roman"/>
          <w:sz w:val="28"/>
          <w:szCs w:val="28"/>
        </w:rPr>
        <w:t>с</w:t>
      </w:r>
      <w:r w:rsidRPr="000E0232">
        <w:rPr>
          <w:rFonts w:ascii="Times New Roman" w:hAnsi="Times New Roman" w:cs="Times New Roman"/>
          <w:sz w:val="28"/>
          <w:szCs w:val="28"/>
        </w:rPr>
        <w:t>ным, графическим, в том числе и в виде блок-схемы,  с помощью формальных языков и др.);</w:t>
      </w:r>
    </w:p>
    <w:p w:rsidR="007A135B" w:rsidRPr="000E0232" w:rsidRDefault="007A135B" w:rsidP="00FB74EF">
      <w:pPr>
        <w:numPr>
          <w:ilvl w:val="0"/>
          <w:numId w:val="97"/>
        </w:numPr>
        <w:tabs>
          <w:tab w:val="left" w:pos="820"/>
          <w:tab w:val="left" w:pos="993"/>
        </w:tabs>
        <w:spacing w:after="0" w:line="240" w:lineRule="auto"/>
        <w:ind w:left="0" w:firstLine="709"/>
        <w:jc w:val="both"/>
        <w:rPr>
          <w:rFonts w:ascii="Times New Roman" w:hAnsi="Times New Roman" w:cs="Times New Roman"/>
          <w:sz w:val="28"/>
          <w:szCs w:val="28"/>
        </w:rPr>
      </w:pPr>
      <w:r w:rsidRPr="000E0232">
        <w:rPr>
          <w:rFonts w:ascii="Times New Roman" w:hAnsi="Times New Roman" w:cs="Times New Roman"/>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7A135B" w:rsidRPr="000E0232" w:rsidRDefault="007A135B" w:rsidP="00FB74EF">
      <w:pPr>
        <w:numPr>
          <w:ilvl w:val="0"/>
          <w:numId w:val="97"/>
        </w:numPr>
        <w:tabs>
          <w:tab w:val="left" w:pos="820"/>
          <w:tab w:val="left" w:pos="993"/>
        </w:tabs>
        <w:spacing w:after="0" w:line="240" w:lineRule="auto"/>
        <w:ind w:left="0" w:firstLine="709"/>
        <w:jc w:val="both"/>
        <w:rPr>
          <w:rFonts w:ascii="Times New Roman" w:hAnsi="Times New Roman" w:cs="Times New Roman"/>
          <w:sz w:val="28"/>
          <w:szCs w:val="28"/>
        </w:rPr>
      </w:pPr>
      <w:r w:rsidRPr="000E0232">
        <w:rPr>
          <w:rFonts w:ascii="Times New Roman" w:hAnsi="Times New Roman" w:cs="Times New Roman"/>
          <w:sz w:val="28"/>
          <w:szCs w:val="28"/>
        </w:rPr>
        <w:t>определять результат выполнения заданного алгоритма или его фра</w:t>
      </w:r>
      <w:r w:rsidRPr="000E0232">
        <w:rPr>
          <w:rFonts w:ascii="Times New Roman" w:hAnsi="Times New Roman" w:cs="Times New Roman"/>
          <w:sz w:val="28"/>
          <w:szCs w:val="28"/>
        </w:rPr>
        <w:t>г</w:t>
      </w:r>
      <w:r w:rsidRPr="000E0232">
        <w:rPr>
          <w:rFonts w:ascii="Times New Roman" w:hAnsi="Times New Roman" w:cs="Times New Roman"/>
          <w:sz w:val="28"/>
          <w:szCs w:val="28"/>
        </w:rPr>
        <w:t>мента;</w:t>
      </w:r>
    </w:p>
    <w:p w:rsidR="007A135B" w:rsidRPr="000E0232" w:rsidRDefault="007A135B" w:rsidP="00FB74EF">
      <w:pPr>
        <w:numPr>
          <w:ilvl w:val="0"/>
          <w:numId w:val="97"/>
        </w:numPr>
        <w:tabs>
          <w:tab w:val="left" w:pos="820"/>
          <w:tab w:val="left" w:pos="993"/>
        </w:tabs>
        <w:spacing w:after="0" w:line="240" w:lineRule="auto"/>
        <w:ind w:left="0" w:firstLine="709"/>
        <w:jc w:val="both"/>
        <w:rPr>
          <w:rFonts w:ascii="Times New Roman" w:hAnsi="Times New Roman" w:cs="Times New Roman"/>
          <w:sz w:val="28"/>
          <w:szCs w:val="28"/>
        </w:rPr>
      </w:pPr>
      <w:r w:rsidRPr="000E0232">
        <w:rPr>
          <w:rFonts w:ascii="Times New Roman" w:hAnsi="Times New Roman" w:cs="Times New Roman"/>
          <w:sz w:val="28"/>
          <w:szCs w:val="28"/>
        </w:rPr>
        <w:t>использовать термины «исполнитель», «алгоритм», «программа», а также понимать разницу между употреблением этих терминов в обыденной р</w:t>
      </w:r>
      <w:r w:rsidRPr="000E0232">
        <w:rPr>
          <w:rFonts w:ascii="Times New Roman" w:hAnsi="Times New Roman" w:cs="Times New Roman"/>
          <w:sz w:val="28"/>
          <w:szCs w:val="28"/>
        </w:rPr>
        <w:t>е</w:t>
      </w:r>
      <w:r w:rsidRPr="000E0232">
        <w:rPr>
          <w:rFonts w:ascii="Times New Roman" w:hAnsi="Times New Roman" w:cs="Times New Roman"/>
          <w:sz w:val="28"/>
          <w:szCs w:val="28"/>
        </w:rPr>
        <w:t>чи и в информатике;</w:t>
      </w:r>
    </w:p>
    <w:p w:rsidR="007A135B" w:rsidRPr="000F5350" w:rsidRDefault="007A135B" w:rsidP="00FB74EF">
      <w:pPr>
        <w:numPr>
          <w:ilvl w:val="0"/>
          <w:numId w:val="97"/>
        </w:numPr>
        <w:tabs>
          <w:tab w:val="left" w:pos="820"/>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выполнять без использования компьютера («вручную») несложные а</w:t>
      </w:r>
      <w:r w:rsidRPr="000F5350">
        <w:rPr>
          <w:rFonts w:ascii="Times New Roman" w:hAnsi="Times New Roman" w:cs="Times New Roman"/>
          <w:sz w:val="28"/>
          <w:szCs w:val="28"/>
        </w:rPr>
        <w:t>л</w:t>
      </w:r>
      <w:r w:rsidRPr="000F5350">
        <w:rPr>
          <w:rFonts w:ascii="Times New Roman" w:hAnsi="Times New Roman" w:cs="Times New Roman"/>
          <w:sz w:val="28"/>
          <w:szCs w:val="28"/>
        </w:rPr>
        <w:t>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7A135B" w:rsidRPr="000F5350" w:rsidRDefault="007A135B" w:rsidP="00FB74EF">
      <w:pPr>
        <w:numPr>
          <w:ilvl w:val="0"/>
          <w:numId w:val="97"/>
        </w:numPr>
        <w:tabs>
          <w:tab w:val="left" w:pos="820"/>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составлять несложные алгоритмы управления исполнителями и анализа числовых и текстовых данных с использованием основных управляющих ко</w:t>
      </w:r>
      <w:r w:rsidRPr="000F5350">
        <w:rPr>
          <w:rFonts w:ascii="Times New Roman" w:hAnsi="Times New Roman" w:cs="Times New Roman"/>
          <w:sz w:val="28"/>
          <w:szCs w:val="28"/>
        </w:rPr>
        <w:t>н</w:t>
      </w:r>
      <w:r w:rsidRPr="000F5350">
        <w:rPr>
          <w:rFonts w:ascii="Times New Roman" w:hAnsi="Times New Roman" w:cs="Times New Roman"/>
          <w:sz w:val="28"/>
          <w:szCs w:val="28"/>
        </w:rPr>
        <w:t>струкций последовательного программирования и записывать</w:t>
      </w:r>
      <w:r w:rsidR="00E6557C">
        <w:rPr>
          <w:rFonts w:ascii="Times New Roman" w:hAnsi="Times New Roman" w:cs="Times New Roman"/>
          <w:sz w:val="28"/>
          <w:szCs w:val="28"/>
        </w:rPr>
        <w:t xml:space="preserve"> </w:t>
      </w:r>
      <w:r w:rsidRPr="000F5350">
        <w:rPr>
          <w:rFonts w:ascii="Times New Roman" w:hAnsi="Times New Roman" w:cs="Times New Roman"/>
          <w:sz w:val="28"/>
          <w:szCs w:val="28"/>
        </w:rPr>
        <w:t>их в виде пр</w:t>
      </w:r>
      <w:r w:rsidRPr="000F5350">
        <w:rPr>
          <w:rFonts w:ascii="Times New Roman" w:hAnsi="Times New Roman" w:cs="Times New Roman"/>
          <w:sz w:val="28"/>
          <w:szCs w:val="28"/>
        </w:rPr>
        <w:t>о</w:t>
      </w:r>
      <w:r w:rsidR="00E6557C">
        <w:rPr>
          <w:rFonts w:ascii="Times New Roman" w:hAnsi="Times New Roman" w:cs="Times New Roman"/>
          <w:sz w:val="28"/>
          <w:szCs w:val="28"/>
        </w:rPr>
        <w:t>граммно</w:t>
      </w:r>
      <w:r w:rsidRPr="000F5350">
        <w:rPr>
          <w:rFonts w:ascii="Times New Roman" w:hAnsi="Times New Roman" w:cs="Times New Roman"/>
          <w:sz w:val="28"/>
          <w:szCs w:val="28"/>
        </w:rPr>
        <w:t>выбранном</w:t>
      </w:r>
      <w:r w:rsidR="00E6557C">
        <w:rPr>
          <w:rFonts w:ascii="Times New Roman" w:hAnsi="Times New Roman" w:cs="Times New Roman"/>
          <w:sz w:val="28"/>
          <w:szCs w:val="28"/>
        </w:rPr>
        <w:t xml:space="preserve"> </w:t>
      </w:r>
      <w:r w:rsidRPr="000F5350">
        <w:rPr>
          <w:rFonts w:ascii="Times New Roman" w:hAnsi="Times New Roman" w:cs="Times New Roman"/>
          <w:sz w:val="28"/>
          <w:szCs w:val="28"/>
        </w:rPr>
        <w:t>языке программирования; выполнять эти программы на компьютере;</w:t>
      </w:r>
    </w:p>
    <w:p w:rsidR="007A135B" w:rsidRPr="000F5350" w:rsidRDefault="007A135B" w:rsidP="00FB74EF">
      <w:pPr>
        <w:numPr>
          <w:ilvl w:val="0"/>
          <w:numId w:val="97"/>
        </w:numPr>
        <w:tabs>
          <w:tab w:val="left" w:pos="900"/>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использовать величины (переменные) различных типов, табличные в</w:t>
      </w:r>
      <w:r w:rsidRPr="000F5350">
        <w:rPr>
          <w:rFonts w:ascii="Times New Roman" w:hAnsi="Times New Roman" w:cs="Times New Roman"/>
          <w:sz w:val="28"/>
          <w:szCs w:val="28"/>
        </w:rPr>
        <w:t>е</w:t>
      </w:r>
      <w:r w:rsidRPr="000F5350">
        <w:rPr>
          <w:rFonts w:ascii="Times New Roman" w:hAnsi="Times New Roman" w:cs="Times New Roman"/>
          <w:sz w:val="28"/>
          <w:szCs w:val="28"/>
        </w:rPr>
        <w:t>личины (массивы), а также выражения, составленные из этих величин; испол</w:t>
      </w:r>
      <w:r w:rsidRPr="000F5350">
        <w:rPr>
          <w:rFonts w:ascii="Times New Roman" w:hAnsi="Times New Roman" w:cs="Times New Roman"/>
          <w:sz w:val="28"/>
          <w:szCs w:val="28"/>
        </w:rPr>
        <w:t>ь</w:t>
      </w:r>
      <w:r w:rsidRPr="000F5350">
        <w:rPr>
          <w:rFonts w:ascii="Times New Roman" w:hAnsi="Times New Roman" w:cs="Times New Roman"/>
          <w:sz w:val="28"/>
          <w:szCs w:val="28"/>
        </w:rPr>
        <w:t>зовать оператор присваивания;</w:t>
      </w:r>
    </w:p>
    <w:p w:rsidR="007A135B" w:rsidRPr="000F5350" w:rsidRDefault="007A135B" w:rsidP="00FB74EF">
      <w:pPr>
        <w:numPr>
          <w:ilvl w:val="0"/>
          <w:numId w:val="97"/>
        </w:numPr>
        <w:tabs>
          <w:tab w:val="left" w:pos="820"/>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анализировать предложенный алгоритм, например, определять какие результаты возможны при заданном множестве исходных значений;</w:t>
      </w:r>
    </w:p>
    <w:p w:rsidR="007A135B" w:rsidRPr="000F5350" w:rsidRDefault="007A135B" w:rsidP="00FB74EF">
      <w:pPr>
        <w:numPr>
          <w:ilvl w:val="0"/>
          <w:numId w:val="97"/>
        </w:numPr>
        <w:tabs>
          <w:tab w:val="left" w:pos="820"/>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использовать логические значения, операции и выражения с ними;</w:t>
      </w:r>
    </w:p>
    <w:p w:rsidR="007A135B" w:rsidRPr="000F5350" w:rsidRDefault="007A135B" w:rsidP="00FB74EF">
      <w:pPr>
        <w:numPr>
          <w:ilvl w:val="0"/>
          <w:numId w:val="97"/>
        </w:numPr>
        <w:tabs>
          <w:tab w:val="left" w:pos="820"/>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записывать на выбранном языке программирования арифметические и логические выражения и вычислять их значения.</w:t>
      </w:r>
    </w:p>
    <w:p w:rsidR="007A135B" w:rsidRPr="000F5350" w:rsidRDefault="007A135B" w:rsidP="00FB74EF">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Выпускник получит возможность:</w:t>
      </w:r>
    </w:p>
    <w:p w:rsidR="007A135B" w:rsidRPr="000F5350" w:rsidRDefault="007A135B" w:rsidP="00FB74EF">
      <w:pPr>
        <w:numPr>
          <w:ilvl w:val="0"/>
          <w:numId w:val="98"/>
        </w:numPr>
        <w:tabs>
          <w:tab w:val="left" w:pos="820"/>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познакомиться с использованием в программах строковых величин и с операциями со строковыми величинами;</w:t>
      </w:r>
    </w:p>
    <w:p w:rsidR="007A135B" w:rsidRPr="000F5350" w:rsidRDefault="007A135B" w:rsidP="00FB74EF">
      <w:pPr>
        <w:numPr>
          <w:ilvl w:val="0"/>
          <w:numId w:val="98"/>
        </w:numPr>
        <w:tabs>
          <w:tab w:val="left" w:pos="820"/>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создавать программы для решения задач, возникающих в процессе уч</w:t>
      </w:r>
      <w:r w:rsidRPr="000F5350">
        <w:rPr>
          <w:rFonts w:ascii="Times New Roman" w:hAnsi="Times New Roman" w:cs="Times New Roman"/>
          <w:sz w:val="28"/>
          <w:szCs w:val="28"/>
        </w:rPr>
        <w:t>е</w:t>
      </w:r>
      <w:r w:rsidRPr="000F5350">
        <w:rPr>
          <w:rFonts w:ascii="Times New Roman" w:hAnsi="Times New Roman" w:cs="Times New Roman"/>
          <w:sz w:val="28"/>
          <w:szCs w:val="28"/>
        </w:rPr>
        <w:t>бы и вне ее;</w:t>
      </w:r>
    </w:p>
    <w:p w:rsidR="007A135B" w:rsidRPr="000F5350" w:rsidRDefault="007A135B" w:rsidP="00FB74EF">
      <w:pPr>
        <w:numPr>
          <w:ilvl w:val="0"/>
          <w:numId w:val="98"/>
        </w:numPr>
        <w:tabs>
          <w:tab w:val="left" w:pos="820"/>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познакомиться с задачами обработки данных и алгоритмами их реш</w:t>
      </w:r>
      <w:r w:rsidRPr="000F5350">
        <w:rPr>
          <w:rFonts w:ascii="Times New Roman" w:hAnsi="Times New Roman" w:cs="Times New Roman"/>
          <w:sz w:val="28"/>
          <w:szCs w:val="28"/>
        </w:rPr>
        <w:t>е</w:t>
      </w:r>
      <w:r w:rsidRPr="000F5350">
        <w:rPr>
          <w:rFonts w:ascii="Times New Roman" w:hAnsi="Times New Roman" w:cs="Times New Roman"/>
          <w:sz w:val="28"/>
          <w:szCs w:val="28"/>
        </w:rPr>
        <w:t>ния;</w:t>
      </w:r>
    </w:p>
    <w:p w:rsidR="007A135B" w:rsidRPr="000F5350" w:rsidRDefault="007A135B" w:rsidP="00FB74EF">
      <w:pPr>
        <w:numPr>
          <w:ilvl w:val="0"/>
          <w:numId w:val="98"/>
        </w:numPr>
        <w:tabs>
          <w:tab w:val="left" w:pos="820"/>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познакомиться с понятием «управление», с примерами того, как ко</w:t>
      </w:r>
      <w:r w:rsidRPr="000F5350">
        <w:rPr>
          <w:rFonts w:ascii="Times New Roman" w:hAnsi="Times New Roman" w:cs="Times New Roman"/>
          <w:sz w:val="28"/>
          <w:szCs w:val="28"/>
        </w:rPr>
        <w:t>м</w:t>
      </w:r>
      <w:r w:rsidRPr="000F5350">
        <w:rPr>
          <w:rFonts w:ascii="Times New Roman" w:hAnsi="Times New Roman" w:cs="Times New Roman"/>
          <w:sz w:val="28"/>
          <w:szCs w:val="28"/>
        </w:rPr>
        <w:t>пьютер управляет различными системами (роботы, летательные и космические аппараты, станки, оросительные системы, движущиеся модели и др.);</w:t>
      </w:r>
    </w:p>
    <w:p w:rsidR="007A135B" w:rsidRPr="000F5350" w:rsidRDefault="007A135B" w:rsidP="00FB74EF">
      <w:pPr>
        <w:numPr>
          <w:ilvl w:val="0"/>
          <w:numId w:val="98"/>
        </w:numPr>
        <w:tabs>
          <w:tab w:val="left" w:pos="820"/>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познакомиться с учебной средой составления программ управления а</w:t>
      </w:r>
      <w:r w:rsidRPr="000F5350">
        <w:rPr>
          <w:rFonts w:ascii="Times New Roman" w:hAnsi="Times New Roman" w:cs="Times New Roman"/>
          <w:sz w:val="28"/>
          <w:szCs w:val="28"/>
        </w:rPr>
        <w:t>в</w:t>
      </w:r>
      <w:r w:rsidRPr="000F5350">
        <w:rPr>
          <w:rFonts w:ascii="Times New Roman" w:hAnsi="Times New Roman" w:cs="Times New Roman"/>
          <w:sz w:val="28"/>
          <w:szCs w:val="28"/>
        </w:rPr>
        <w:t>тономными роботами и разобрать примеры алгоритмов управления, разраб</w:t>
      </w:r>
      <w:r w:rsidRPr="000F5350">
        <w:rPr>
          <w:rFonts w:ascii="Times New Roman" w:hAnsi="Times New Roman" w:cs="Times New Roman"/>
          <w:sz w:val="28"/>
          <w:szCs w:val="28"/>
        </w:rPr>
        <w:t>о</w:t>
      </w:r>
      <w:r w:rsidRPr="000F5350">
        <w:rPr>
          <w:rFonts w:ascii="Times New Roman" w:hAnsi="Times New Roman" w:cs="Times New Roman"/>
          <w:sz w:val="28"/>
          <w:szCs w:val="28"/>
        </w:rPr>
        <w:t>танными в этой среде.</w:t>
      </w:r>
    </w:p>
    <w:p w:rsidR="007A135B" w:rsidRPr="000F5350" w:rsidRDefault="007A135B" w:rsidP="00FB74E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Использование программных систем и сервисов</w:t>
      </w:r>
    </w:p>
    <w:p w:rsidR="007A135B" w:rsidRPr="000F5350" w:rsidRDefault="007A135B" w:rsidP="00FB74EF">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lastRenderedPageBreak/>
        <w:t>Выпускник научится:</w:t>
      </w:r>
    </w:p>
    <w:p w:rsidR="007A135B" w:rsidRPr="000F5350" w:rsidRDefault="007A135B" w:rsidP="00FB74EF">
      <w:pPr>
        <w:numPr>
          <w:ilvl w:val="0"/>
          <w:numId w:val="99"/>
        </w:numPr>
        <w:tabs>
          <w:tab w:val="left" w:pos="820"/>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классифицировать файлы по типу и иным параметрам;</w:t>
      </w:r>
    </w:p>
    <w:p w:rsidR="007A135B" w:rsidRPr="000F5350" w:rsidRDefault="007A135B" w:rsidP="00FB74EF">
      <w:pPr>
        <w:numPr>
          <w:ilvl w:val="0"/>
          <w:numId w:val="99"/>
        </w:numPr>
        <w:tabs>
          <w:tab w:val="left" w:pos="820"/>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выполнять основные операции с файлами (создавать, сохранять, реда</w:t>
      </w:r>
      <w:r w:rsidRPr="000F5350">
        <w:rPr>
          <w:rFonts w:ascii="Times New Roman" w:hAnsi="Times New Roman" w:cs="Times New Roman"/>
          <w:sz w:val="28"/>
          <w:szCs w:val="28"/>
        </w:rPr>
        <w:t>к</w:t>
      </w:r>
      <w:r w:rsidRPr="000F5350">
        <w:rPr>
          <w:rFonts w:ascii="Times New Roman" w:hAnsi="Times New Roman" w:cs="Times New Roman"/>
          <w:sz w:val="28"/>
          <w:szCs w:val="28"/>
        </w:rPr>
        <w:t>тировать, удалять, архивировать, «распаковывать» архивные файлы);</w:t>
      </w:r>
    </w:p>
    <w:p w:rsidR="007A135B" w:rsidRPr="000F5350" w:rsidRDefault="007A135B" w:rsidP="00FB74EF">
      <w:pPr>
        <w:numPr>
          <w:ilvl w:val="0"/>
          <w:numId w:val="99"/>
        </w:numPr>
        <w:tabs>
          <w:tab w:val="left" w:pos="820"/>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разбираться в иерархической структуре файловой системы;</w:t>
      </w:r>
    </w:p>
    <w:p w:rsidR="007A135B" w:rsidRPr="000F5350" w:rsidRDefault="007A135B" w:rsidP="00FB74EF">
      <w:pPr>
        <w:numPr>
          <w:ilvl w:val="0"/>
          <w:numId w:val="99"/>
        </w:numPr>
        <w:tabs>
          <w:tab w:val="left" w:pos="820"/>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осуществлять поиск файлов средствами операционной системы;</w:t>
      </w:r>
    </w:p>
    <w:p w:rsidR="007A135B" w:rsidRPr="000F5350" w:rsidRDefault="007A135B" w:rsidP="00FB74EF">
      <w:pPr>
        <w:widowControl w:val="0"/>
        <w:numPr>
          <w:ilvl w:val="0"/>
          <w:numId w:val="99"/>
        </w:numPr>
        <w:tabs>
          <w:tab w:val="left" w:pos="820"/>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использовать динамические (электронные) таблицы, в том числе фо</w:t>
      </w:r>
      <w:r w:rsidRPr="000F5350">
        <w:rPr>
          <w:rFonts w:ascii="Times New Roman" w:hAnsi="Times New Roman" w:cs="Times New Roman"/>
          <w:sz w:val="28"/>
          <w:szCs w:val="28"/>
        </w:rPr>
        <w:t>р</w:t>
      </w:r>
      <w:r w:rsidRPr="000F5350">
        <w:rPr>
          <w:rFonts w:ascii="Times New Roman" w:hAnsi="Times New Roman" w:cs="Times New Roman"/>
          <w:sz w:val="28"/>
          <w:szCs w:val="28"/>
        </w:rPr>
        <w:t>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7A135B" w:rsidRPr="000F5350" w:rsidRDefault="007A135B" w:rsidP="00FB74EF">
      <w:pPr>
        <w:widowControl w:val="0"/>
        <w:numPr>
          <w:ilvl w:val="0"/>
          <w:numId w:val="99"/>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использовать табличные (реляционные) базы данных, выполнять отбор строк таблицы, удовлетворяющих определенному условию;</w:t>
      </w:r>
    </w:p>
    <w:p w:rsidR="007A135B" w:rsidRPr="000F5350" w:rsidRDefault="007A135B" w:rsidP="00FB74EF">
      <w:pPr>
        <w:numPr>
          <w:ilvl w:val="0"/>
          <w:numId w:val="99"/>
        </w:numPr>
        <w:tabs>
          <w:tab w:val="left" w:pos="820"/>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анализировать доменные имена компьютеров и адреса документов в Интернете;</w:t>
      </w:r>
    </w:p>
    <w:p w:rsidR="007A135B" w:rsidRPr="000F5350" w:rsidRDefault="007A135B" w:rsidP="00FB74EF">
      <w:pPr>
        <w:numPr>
          <w:ilvl w:val="0"/>
          <w:numId w:val="99"/>
        </w:numPr>
        <w:tabs>
          <w:tab w:val="left" w:pos="820"/>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проводить поиск информации в сети Интернет по запросам с использ</w:t>
      </w:r>
      <w:r w:rsidRPr="000F5350">
        <w:rPr>
          <w:rFonts w:ascii="Times New Roman" w:hAnsi="Times New Roman" w:cs="Times New Roman"/>
          <w:sz w:val="28"/>
          <w:szCs w:val="28"/>
        </w:rPr>
        <w:t>о</w:t>
      </w:r>
      <w:r w:rsidRPr="000F5350">
        <w:rPr>
          <w:rFonts w:ascii="Times New Roman" w:hAnsi="Times New Roman" w:cs="Times New Roman"/>
          <w:sz w:val="28"/>
          <w:szCs w:val="28"/>
        </w:rPr>
        <w:t>ванием логических операций.</w:t>
      </w:r>
    </w:p>
    <w:p w:rsidR="007A135B" w:rsidRPr="000F5350" w:rsidRDefault="007A135B" w:rsidP="00FB74EF">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Выпускник овладеет (как результат применения программных с</w:t>
      </w:r>
      <w:r w:rsidRPr="000F5350">
        <w:rPr>
          <w:rFonts w:ascii="Times New Roman" w:hAnsi="Times New Roman" w:cs="Times New Roman"/>
          <w:b/>
          <w:bCs/>
          <w:sz w:val="28"/>
          <w:szCs w:val="28"/>
        </w:rPr>
        <w:t>и</w:t>
      </w:r>
      <w:r w:rsidRPr="000F5350">
        <w:rPr>
          <w:rFonts w:ascii="Times New Roman" w:hAnsi="Times New Roman" w:cs="Times New Roman"/>
          <w:b/>
          <w:bCs/>
          <w:sz w:val="28"/>
          <w:szCs w:val="28"/>
        </w:rPr>
        <w:t>стем и интернет-сервисов в данном курсе и во всем образовательном пр</w:t>
      </w:r>
      <w:r w:rsidRPr="000F5350">
        <w:rPr>
          <w:rFonts w:ascii="Times New Roman" w:hAnsi="Times New Roman" w:cs="Times New Roman"/>
          <w:b/>
          <w:bCs/>
          <w:sz w:val="28"/>
          <w:szCs w:val="28"/>
        </w:rPr>
        <w:t>о</w:t>
      </w:r>
      <w:r w:rsidRPr="000F5350">
        <w:rPr>
          <w:rFonts w:ascii="Times New Roman" w:hAnsi="Times New Roman" w:cs="Times New Roman"/>
          <w:b/>
          <w:bCs/>
          <w:sz w:val="28"/>
          <w:szCs w:val="28"/>
        </w:rPr>
        <w:t>цессе):</w:t>
      </w:r>
    </w:p>
    <w:p w:rsidR="007A135B" w:rsidRPr="000F5350" w:rsidRDefault="007A135B" w:rsidP="00FB74EF">
      <w:pPr>
        <w:numPr>
          <w:ilvl w:val="0"/>
          <w:numId w:val="99"/>
        </w:numPr>
        <w:tabs>
          <w:tab w:val="left" w:pos="820"/>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навыками работы с компьютером; знаниями, умениями и навыками, д</w:t>
      </w:r>
      <w:r w:rsidRPr="000F5350">
        <w:rPr>
          <w:rFonts w:ascii="Times New Roman" w:hAnsi="Times New Roman" w:cs="Times New Roman"/>
          <w:sz w:val="28"/>
          <w:szCs w:val="28"/>
        </w:rPr>
        <w:t>о</w:t>
      </w:r>
      <w:r w:rsidRPr="000F5350">
        <w:rPr>
          <w:rFonts w:ascii="Times New Roman" w:hAnsi="Times New Roman" w:cs="Times New Roman"/>
          <w:sz w:val="28"/>
          <w:szCs w:val="28"/>
        </w:rPr>
        <w:t>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7A135B" w:rsidRPr="000F5350" w:rsidRDefault="007A135B" w:rsidP="00FB74EF">
      <w:pPr>
        <w:numPr>
          <w:ilvl w:val="0"/>
          <w:numId w:val="99"/>
        </w:numPr>
        <w:tabs>
          <w:tab w:val="left" w:pos="820"/>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различными формами представления данных (таблицы, диаграммы, графики и т. д.);</w:t>
      </w:r>
    </w:p>
    <w:p w:rsidR="007A135B" w:rsidRPr="000F5350" w:rsidRDefault="007A135B" w:rsidP="00FB74EF">
      <w:pPr>
        <w:numPr>
          <w:ilvl w:val="0"/>
          <w:numId w:val="99"/>
        </w:numPr>
        <w:tabs>
          <w:tab w:val="left" w:pos="820"/>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7A135B" w:rsidRPr="000F5350" w:rsidRDefault="007A135B" w:rsidP="00FB74EF">
      <w:pPr>
        <w:numPr>
          <w:ilvl w:val="0"/>
          <w:numId w:val="99"/>
        </w:numPr>
        <w:tabs>
          <w:tab w:val="left" w:pos="820"/>
          <w:tab w:val="left" w:pos="993"/>
        </w:tabs>
        <w:spacing w:after="0" w:line="240" w:lineRule="auto"/>
        <w:jc w:val="both"/>
        <w:rPr>
          <w:rFonts w:ascii="Times New Roman" w:hAnsi="Times New Roman" w:cs="Times New Roman"/>
          <w:sz w:val="28"/>
          <w:szCs w:val="28"/>
        </w:rPr>
      </w:pPr>
      <w:r w:rsidRPr="000F5350">
        <w:rPr>
          <w:rFonts w:ascii="Times New Roman" w:hAnsi="Times New Roman" w:cs="Times New Roman"/>
          <w:sz w:val="28"/>
          <w:szCs w:val="28"/>
        </w:rPr>
        <w:t>основами соблюдения норм информационной этики и права;</w:t>
      </w:r>
    </w:p>
    <w:p w:rsidR="007A135B" w:rsidRPr="000F5350" w:rsidRDefault="007A135B" w:rsidP="00FB74EF">
      <w:pPr>
        <w:numPr>
          <w:ilvl w:val="0"/>
          <w:numId w:val="99"/>
        </w:numPr>
        <w:tabs>
          <w:tab w:val="left" w:pos="780"/>
          <w:tab w:val="left" w:pos="993"/>
        </w:tabs>
        <w:spacing w:after="0" w:line="240" w:lineRule="auto"/>
        <w:jc w:val="both"/>
        <w:rPr>
          <w:rFonts w:ascii="Times New Roman" w:hAnsi="Times New Roman" w:cs="Times New Roman"/>
          <w:w w:val="99"/>
          <w:sz w:val="28"/>
          <w:szCs w:val="28"/>
        </w:rPr>
      </w:pPr>
      <w:r w:rsidRPr="000F5350">
        <w:rPr>
          <w:rFonts w:ascii="Times New Roman" w:hAnsi="Times New Roman" w:cs="Times New Roman"/>
          <w:sz w:val="28"/>
          <w:szCs w:val="28"/>
        </w:rPr>
        <w:t xml:space="preserve">познакомится с программными средствами для работы с </w:t>
      </w:r>
      <w:r w:rsidRPr="000F5350">
        <w:rPr>
          <w:rFonts w:ascii="Times New Roman" w:hAnsi="Times New Roman" w:cs="Times New Roman"/>
          <w:w w:val="99"/>
          <w:sz w:val="28"/>
          <w:szCs w:val="28"/>
        </w:rPr>
        <w:t>аудиовизуал</w:t>
      </w:r>
      <w:r w:rsidRPr="000F5350">
        <w:rPr>
          <w:rFonts w:ascii="Times New Roman" w:hAnsi="Times New Roman" w:cs="Times New Roman"/>
          <w:w w:val="99"/>
          <w:sz w:val="28"/>
          <w:szCs w:val="28"/>
        </w:rPr>
        <w:t>ь</w:t>
      </w:r>
      <w:r w:rsidRPr="000F5350">
        <w:rPr>
          <w:rFonts w:ascii="Times New Roman" w:hAnsi="Times New Roman" w:cs="Times New Roman"/>
          <w:w w:val="99"/>
          <w:sz w:val="28"/>
          <w:szCs w:val="28"/>
        </w:rPr>
        <w:t xml:space="preserve">ными </w:t>
      </w:r>
      <w:r w:rsidRPr="000F5350">
        <w:rPr>
          <w:rFonts w:ascii="Times New Roman" w:hAnsi="Times New Roman" w:cs="Times New Roman"/>
          <w:sz w:val="28"/>
          <w:szCs w:val="28"/>
        </w:rPr>
        <w:t xml:space="preserve">данными и соответствующим понятийным </w:t>
      </w:r>
      <w:r w:rsidRPr="000F5350">
        <w:rPr>
          <w:rFonts w:ascii="Times New Roman" w:hAnsi="Times New Roman" w:cs="Times New Roman"/>
          <w:w w:val="99"/>
          <w:sz w:val="28"/>
          <w:szCs w:val="28"/>
        </w:rPr>
        <w:t>аппаратом;</w:t>
      </w:r>
    </w:p>
    <w:p w:rsidR="007A135B" w:rsidRPr="000F5350" w:rsidRDefault="007A135B" w:rsidP="00FB74EF">
      <w:pPr>
        <w:numPr>
          <w:ilvl w:val="0"/>
          <w:numId w:val="99"/>
        </w:numPr>
        <w:tabs>
          <w:tab w:val="left" w:pos="820"/>
          <w:tab w:val="left" w:pos="993"/>
        </w:tabs>
        <w:spacing w:after="0" w:line="240" w:lineRule="auto"/>
        <w:jc w:val="both"/>
        <w:rPr>
          <w:rFonts w:ascii="Times New Roman" w:hAnsi="Times New Roman" w:cs="Times New Roman"/>
          <w:sz w:val="28"/>
          <w:szCs w:val="28"/>
        </w:rPr>
      </w:pPr>
      <w:r w:rsidRPr="000F5350">
        <w:rPr>
          <w:rFonts w:ascii="Times New Roman" w:hAnsi="Times New Roman" w:cs="Times New Roman"/>
          <w:sz w:val="28"/>
          <w:szCs w:val="28"/>
        </w:rPr>
        <w:t xml:space="preserve">узнает о дискретном представлении </w:t>
      </w:r>
      <w:r w:rsidRPr="000F5350">
        <w:rPr>
          <w:rFonts w:ascii="Times New Roman" w:hAnsi="Times New Roman" w:cs="Times New Roman"/>
          <w:w w:val="99"/>
          <w:sz w:val="28"/>
          <w:szCs w:val="28"/>
        </w:rPr>
        <w:t>аудио</w:t>
      </w:r>
      <w:r w:rsidRPr="000F5350">
        <w:rPr>
          <w:rFonts w:ascii="Times New Roman" w:hAnsi="Times New Roman" w:cs="Times New Roman"/>
          <w:sz w:val="28"/>
          <w:szCs w:val="28"/>
        </w:rPr>
        <w:t>визуальных данных.</w:t>
      </w:r>
    </w:p>
    <w:p w:rsidR="007A135B" w:rsidRPr="000F5350" w:rsidRDefault="007A135B" w:rsidP="00FB74EF">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Выпускник</w:t>
      </w:r>
      <w:r w:rsidR="00E6557C">
        <w:rPr>
          <w:rFonts w:ascii="Times New Roman" w:hAnsi="Times New Roman" w:cs="Times New Roman"/>
          <w:b/>
          <w:bCs/>
          <w:sz w:val="28"/>
          <w:szCs w:val="28"/>
        </w:rPr>
        <w:t xml:space="preserve"> </w:t>
      </w:r>
      <w:r w:rsidRPr="000F5350">
        <w:rPr>
          <w:rFonts w:ascii="Times New Roman" w:hAnsi="Times New Roman" w:cs="Times New Roman"/>
          <w:b/>
          <w:bCs/>
          <w:sz w:val="28"/>
          <w:szCs w:val="28"/>
        </w:rPr>
        <w:t>получит</w:t>
      </w:r>
      <w:r w:rsidR="00E6557C">
        <w:rPr>
          <w:rFonts w:ascii="Times New Roman" w:hAnsi="Times New Roman" w:cs="Times New Roman"/>
          <w:b/>
          <w:bCs/>
          <w:sz w:val="28"/>
          <w:szCs w:val="28"/>
        </w:rPr>
        <w:t xml:space="preserve"> </w:t>
      </w:r>
      <w:r w:rsidRPr="000F5350">
        <w:rPr>
          <w:rFonts w:ascii="Times New Roman" w:hAnsi="Times New Roman" w:cs="Times New Roman"/>
          <w:b/>
          <w:bCs/>
          <w:sz w:val="28"/>
          <w:szCs w:val="28"/>
        </w:rPr>
        <w:t>возможность</w:t>
      </w:r>
      <w:r w:rsidR="00E6557C">
        <w:rPr>
          <w:rFonts w:ascii="Times New Roman" w:hAnsi="Times New Roman" w:cs="Times New Roman"/>
          <w:b/>
          <w:bCs/>
          <w:sz w:val="28"/>
          <w:szCs w:val="28"/>
        </w:rPr>
        <w:t xml:space="preserve"> </w:t>
      </w:r>
      <w:r w:rsidRPr="000F5350">
        <w:rPr>
          <w:rFonts w:ascii="Times New Roman" w:hAnsi="Times New Roman" w:cs="Times New Roman"/>
          <w:b/>
          <w:bCs/>
          <w:sz w:val="28"/>
          <w:szCs w:val="28"/>
        </w:rPr>
        <w:t>(в</w:t>
      </w:r>
      <w:r w:rsidR="00E6557C">
        <w:rPr>
          <w:rFonts w:ascii="Times New Roman" w:hAnsi="Times New Roman" w:cs="Times New Roman"/>
          <w:b/>
          <w:bCs/>
          <w:sz w:val="28"/>
          <w:szCs w:val="28"/>
        </w:rPr>
        <w:t xml:space="preserve"> </w:t>
      </w:r>
      <w:r w:rsidRPr="000F5350">
        <w:rPr>
          <w:rFonts w:ascii="Times New Roman" w:hAnsi="Times New Roman" w:cs="Times New Roman"/>
          <w:b/>
          <w:bCs/>
          <w:sz w:val="28"/>
          <w:szCs w:val="28"/>
        </w:rPr>
        <w:t>данном</w:t>
      </w:r>
      <w:r w:rsidR="00E6557C">
        <w:rPr>
          <w:rFonts w:ascii="Times New Roman" w:hAnsi="Times New Roman" w:cs="Times New Roman"/>
          <w:b/>
          <w:bCs/>
          <w:sz w:val="28"/>
          <w:szCs w:val="28"/>
        </w:rPr>
        <w:t xml:space="preserve"> </w:t>
      </w:r>
      <w:r w:rsidRPr="000F5350">
        <w:rPr>
          <w:rFonts w:ascii="Times New Roman" w:hAnsi="Times New Roman" w:cs="Times New Roman"/>
          <w:b/>
          <w:bCs/>
          <w:sz w:val="28"/>
          <w:szCs w:val="28"/>
        </w:rPr>
        <w:t>курсе</w:t>
      </w:r>
      <w:r w:rsidR="00E6557C">
        <w:rPr>
          <w:rFonts w:ascii="Times New Roman" w:hAnsi="Times New Roman" w:cs="Times New Roman"/>
          <w:b/>
          <w:bCs/>
          <w:sz w:val="28"/>
          <w:szCs w:val="28"/>
        </w:rPr>
        <w:t xml:space="preserve"> </w:t>
      </w:r>
      <w:r w:rsidRPr="000F5350">
        <w:rPr>
          <w:rFonts w:ascii="Times New Roman" w:hAnsi="Times New Roman" w:cs="Times New Roman"/>
          <w:b/>
          <w:bCs/>
          <w:sz w:val="28"/>
          <w:szCs w:val="28"/>
        </w:rPr>
        <w:t>учебной деятельн</w:t>
      </w:r>
      <w:r w:rsidRPr="000F5350">
        <w:rPr>
          <w:rFonts w:ascii="Times New Roman" w:hAnsi="Times New Roman" w:cs="Times New Roman"/>
          <w:b/>
          <w:bCs/>
          <w:sz w:val="28"/>
          <w:szCs w:val="28"/>
        </w:rPr>
        <w:t>о</w:t>
      </w:r>
      <w:r w:rsidRPr="000F5350">
        <w:rPr>
          <w:rFonts w:ascii="Times New Roman" w:hAnsi="Times New Roman" w:cs="Times New Roman"/>
          <w:b/>
          <w:bCs/>
          <w:sz w:val="28"/>
          <w:szCs w:val="28"/>
        </w:rPr>
        <w:t>сти):</w:t>
      </w:r>
    </w:p>
    <w:p w:rsidR="007A135B" w:rsidRPr="000F5350" w:rsidRDefault="007A135B" w:rsidP="00FB74EF">
      <w:pPr>
        <w:numPr>
          <w:ilvl w:val="0"/>
          <w:numId w:val="100"/>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узнать о данных от датчиков, например, датчиков роботизированных устройств;</w:t>
      </w:r>
    </w:p>
    <w:p w:rsidR="007A135B" w:rsidRPr="000F5350" w:rsidRDefault="007A135B" w:rsidP="00FB74EF">
      <w:pPr>
        <w:numPr>
          <w:ilvl w:val="0"/>
          <w:numId w:val="100"/>
        </w:numPr>
        <w:tabs>
          <w:tab w:val="left" w:pos="820"/>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практиковаться в использовании основных видов прикладного пр</w:t>
      </w:r>
      <w:r w:rsidRPr="000F5350">
        <w:rPr>
          <w:rFonts w:ascii="Times New Roman" w:hAnsi="Times New Roman" w:cs="Times New Roman"/>
          <w:sz w:val="28"/>
          <w:szCs w:val="28"/>
        </w:rPr>
        <w:t>о</w:t>
      </w:r>
      <w:r w:rsidRPr="000F5350">
        <w:rPr>
          <w:rFonts w:ascii="Times New Roman" w:hAnsi="Times New Roman" w:cs="Times New Roman"/>
          <w:sz w:val="28"/>
          <w:szCs w:val="28"/>
        </w:rPr>
        <w:t>граммного обеспечения (редакторы текстов, электронные таблицы, браузеры и др.);</w:t>
      </w:r>
    </w:p>
    <w:p w:rsidR="007A135B" w:rsidRPr="000F5350" w:rsidRDefault="007A135B" w:rsidP="00FB74EF">
      <w:pPr>
        <w:numPr>
          <w:ilvl w:val="0"/>
          <w:numId w:val="100"/>
        </w:numPr>
        <w:tabs>
          <w:tab w:val="left" w:pos="820"/>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познакомиться с примерами использования математического моделир</w:t>
      </w:r>
      <w:r w:rsidRPr="000F5350">
        <w:rPr>
          <w:rFonts w:ascii="Times New Roman" w:hAnsi="Times New Roman" w:cs="Times New Roman"/>
          <w:sz w:val="28"/>
          <w:szCs w:val="28"/>
        </w:rPr>
        <w:t>о</w:t>
      </w:r>
      <w:r w:rsidRPr="000F5350">
        <w:rPr>
          <w:rFonts w:ascii="Times New Roman" w:hAnsi="Times New Roman" w:cs="Times New Roman"/>
          <w:sz w:val="28"/>
          <w:szCs w:val="28"/>
        </w:rPr>
        <w:t>вания в современном мире;</w:t>
      </w:r>
    </w:p>
    <w:p w:rsidR="007A135B" w:rsidRPr="000F5350" w:rsidRDefault="007A135B" w:rsidP="00FB74EF">
      <w:pPr>
        <w:numPr>
          <w:ilvl w:val="0"/>
          <w:numId w:val="100"/>
        </w:numPr>
        <w:tabs>
          <w:tab w:val="left" w:pos="820"/>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познакомиться с принципами функционирования Интернета и сетевого взаимодействия между компьютерами, с методами поиска в Интернете;</w:t>
      </w:r>
    </w:p>
    <w:p w:rsidR="007A135B" w:rsidRPr="000F5350" w:rsidRDefault="007A135B" w:rsidP="00FB74EF">
      <w:pPr>
        <w:numPr>
          <w:ilvl w:val="0"/>
          <w:numId w:val="100"/>
        </w:numPr>
        <w:tabs>
          <w:tab w:val="left" w:pos="820"/>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познакомиться с постановкой вопроса о том, насколько достоверна п</w:t>
      </w:r>
      <w:r w:rsidRPr="000F5350">
        <w:rPr>
          <w:rFonts w:ascii="Times New Roman" w:hAnsi="Times New Roman" w:cs="Times New Roman"/>
          <w:sz w:val="28"/>
          <w:szCs w:val="28"/>
        </w:rPr>
        <w:t>о</w:t>
      </w:r>
      <w:r w:rsidRPr="000F5350">
        <w:rPr>
          <w:rFonts w:ascii="Times New Roman" w:hAnsi="Times New Roman" w:cs="Times New Roman"/>
          <w:sz w:val="28"/>
          <w:szCs w:val="28"/>
        </w:rPr>
        <w:t>лученная информация, подкреплена ли она доказательствами подлинности (пример: наличие электронной подписи); познакомиться с возможными подх</w:t>
      </w:r>
      <w:r w:rsidRPr="000F5350">
        <w:rPr>
          <w:rFonts w:ascii="Times New Roman" w:hAnsi="Times New Roman" w:cs="Times New Roman"/>
          <w:sz w:val="28"/>
          <w:szCs w:val="28"/>
        </w:rPr>
        <w:t>о</w:t>
      </w:r>
      <w:r w:rsidRPr="000F5350">
        <w:rPr>
          <w:rFonts w:ascii="Times New Roman" w:hAnsi="Times New Roman" w:cs="Times New Roman"/>
          <w:sz w:val="28"/>
          <w:szCs w:val="28"/>
        </w:rPr>
        <w:t>дами к оценке достоверности информации (пример: сравнение данных из ра</w:t>
      </w:r>
      <w:r w:rsidRPr="000F5350">
        <w:rPr>
          <w:rFonts w:ascii="Times New Roman" w:hAnsi="Times New Roman" w:cs="Times New Roman"/>
          <w:sz w:val="28"/>
          <w:szCs w:val="28"/>
        </w:rPr>
        <w:t>з</w:t>
      </w:r>
      <w:r w:rsidRPr="000F5350">
        <w:rPr>
          <w:rFonts w:ascii="Times New Roman" w:hAnsi="Times New Roman" w:cs="Times New Roman"/>
          <w:sz w:val="28"/>
          <w:szCs w:val="28"/>
        </w:rPr>
        <w:t>ных источников);</w:t>
      </w:r>
    </w:p>
    <w:p w:rsidR="007A135B" w:rsidRPr="000F5350" w:rsidRDefault="007A135B" w:rsidP="00FB74EF">
      <w:pPr>
        <w:numPr>
          <w:ilvl w:val="0"/>
          <w:numId w:val="100"/>
        </w:numPr>
        <w:tabs>
          <w:tab w:val="left" w:pos="820"/>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узнать о том, что в сфере информатики и ИКТ существуют междун</w:t>
      </w:r>
      <w:r w:rsidRPr="000F5350">
        <w:rPr>
          <w:rFonts w:ascii="Times New Roman" w:hAnsi="Times New Roman" w:cs="Times New Roman"/>
          <w:sz w:val="28"/>
          <w:szCs w:val="28"/>
        </w:rPr>
        <w:t>а</w:t>
      </w:r>
      <w:r w:rsidRPr="000F5350">
        <w:rPr>
          <w:rFonts w:ascii="Times New Roman" w:hAnsi="Times New Roman" w:cs="Times New Roman"/>
          <w:sz w:val="28"/>
          <w:szCs w:val="28"/>
        </w:rPr>
        <w:t>родные и национальные стандарты;</w:t>
      </w:r>
    </w:p>
    <w:p w:rsidR="007A135B" w:rsidRPr="000F5350" w:rsidRDefault="007A135B" w:rsidP="00FB74EF">
      <w:pPr>
        <w:numPr>
          <w:ilvl w:val="0"/>
          <w:numId w:val="100"/>
        </w:numPr>
        <w:tabs>
          <w:tab w:val="left" w:pos="820"/>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узнать о структуре современных компьютеров и назначении их элеме</w:t>
      </w:r>
      <w:r w:rsidRPr="000F5350">
        <w:rPr>
          <w:rFonts w:ascii="Times New Roman" w:hAnsi="Times New Roman" w:cs="Times New Roman"/>
          <w:sz w:val="28"/>
          <w:szCs w:val="28"/>
        </w:rPr>
        <w:t>н</w:t>
      </w:r>
      <w:r w:rsidRPr="000F5350">
        <w:rPr>
          <w:rFonts w:ascii="Times New Roman" w:hAnsi="Times New Roman" w:cs="Times New Roman"/>
          <w:sz w:val="28"/>
          <w:szCs w:val="28"/>
        </w:rPr>
        <w:t>тов;</w:t>
      </w:r>
    </w:p>
    <w:p w:rsidR="007A135B" w:rsidRPr="000F5350" w:rsidRDefault="007A135B" w:rsidP="00FB74EF">
      <w:pPr>
        <w:numPr>
          <w:ilvl w:val="0"/>
          <w:numId w:val="100"/>
        </w:numPr>
        <w:tabs>
          <w:tab w:val="left" w:pos="780"/>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получить представление об истории и тенденциях развития </w:t>
      </w:r>
      <w:r w:rsidRPr="000F5350">
        <w:rPr>
          <w:rFonts w:ascii="Times New Roman" w:hAnsi="Times New Roman" w:cs="Times New Roman"/>
          <w:w w:val="99"/>
          <w:sz w:val="28"/>
          <w:szCs w:val="28"/>
        </w:rPr>
        <w:t>ИКТ;</w:t>
      </w:r>
    </w:p>
    <w:p w:rsidR="007A135B" w:rsidRPr="000F5350" w:rsidRDefault="007A135B" w:rsidP="00FB74EF">
      <w:pPr>
        <w:numPr>
          <w:ilvl w:val="0"/>
          <w:numId w:val="100"/>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познакомиться с примерами использования ИКТ в современном мире;</w:t>
      </w:r>
    </w:p>
    <w:p w:rsidR="007A135B" w:rsidRPr="000F5350" w:rsidRDefault="007A135B" w:rsidP="00FB74EF">
      <w:pPr>
        <w:numPr>
          <w:ilvl w:val="0"/>
          <w:numId w:val="100"/>
        </w:numPr>
        <w:tabs>
          <w:tab w:val="left" w:pos="940"/>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получить представления о роботизированных устройствах и их испол</w:t>
      </w:r>
      <w:r w:rsidRPr="000F5350">
        <w:rPr>
          <w:rFonts w:ascii="Times New Roman" w:hAnsi="Times New Roman" w:cs="Times New Roman"/>
          <w:sz w:val="28"/>
          <w:szCs w:val="28"/>
        </w:rPr>
        <w:t>ь</w:t>
      </w:r>
      <w:r w:rsidRPr="000F5350">
        <w:rPr>
          <w:rFonts w:ascii="Times New Roman" w:hAnsi="Times New Roman" w:cs="Times New Roman"/>
          <w:sz w:val="28"/>
          <w:szCs w:val="28"/>
        </w:rPr>
        <w:t>зовании на производстве и в научных исследованиях.</w:t>
      </w:r>
    </w:p>
    <w:p w:rsidR="007A135B" w:rsidRPr="000F5350" w:rsidRDefault="007A135B" w:rsidP="00FB74EF">
      <w:pPr>
        <w:pStyle w:val="4"/>
        <w:spacing w:line="240" w:lineRule="auto"/>
        <w:ind w:left="0"/>
      </w:pPr>
      <w:bookmarkStart w:id="26" w:name="_Toc409691640"/>
      <w:bookmarkStart w:id="27" w:name="_Toc410653963"/>
      <w:bookmarkStart w:id="28" w:name="_Toc414553149"/>
      <w:r w:rsidRPr="000F5350">
        <w:t>1.2.5.10. Физика</w:t>
      </w:r>
      <w:bookmarkEnd w:id="26"/>
      <w:bookmarkEnd w:id="27"/>
      <w:bookmarkEnd w:id="28"/>
    </w:p>
    <w:p w:rsidR="007A135B" w:rsidRPr="000F5350" w:rsidRDefault="007A135B" w:rsidP="00FB74EF">
      <w:pPr>
        <w:tabs>
          <w:tab w:val="left" w:pos="851"/>
        </w:tabs>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Выпускник научится:</w:t>
      </w:r>
    </w:p>
    <w:p w:rsidR="007A135B" w:rsidRPr="000F5350" w:rsidRDefault="007A135B" w:rsidP="00FB74EF">
      <w:pPr>
        <w:widowControl w:val="0"/>
        <w:numPr>
          <w:ilvl w:val="0"/>
          <w:numId w:val="9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соблюдать правила безопасности и охраны труда при работе с учебным и лабораторным оборудованием;</w:t>
      </w:r>
    </w:p>
    <w:p w:rsidR="007A135B" w:rsidRPr="000F5350" w:rsidRDefault="007A135B" w:rsidP="00FB74EF">
      <w:pPr>
        <w:widowControl w:val="0"/>
        <w:numPr>
          <w:ilvl w:val="0"/>
          <w:numId w:val="9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понимать смысл основных физических терминов: физическое тело, ф</w:t>
      </w:r>
      <w:r w:rsidRPr="000F5350">
        <w:rPr>
          <w:rFonts w:ascii="Times New Roman" w:hAnsi="Times New Roman" w:cs="Times New Roman"/>
          <w:sz w:val="28"/>
          <w:szCs w:val="28"/>
        </w:rPr>
        <w:t>и</w:t>
      </w:r>
      <w:r w:rsidRPr="000F5350">
        <w:rPr>
          <w:rFonts w:ascii="Times New Roman" w:hAnsi="Times New Roman" w:cs="Times New Roman"/>
          <w:sz w:val="28"/>
          <w:szCs w:val="28"/>
        </w:rPr>
        <w:t>зическое явление, физическая величина, единицы измерения;</w:t>
      </w:r>
    </w:p>
    <w:p w:rsidR="007A135B" w:rsidRPr="000F5350" w:rsidRDefault="007A135B" w:rsidP="00FB74EF">
      <w:pPr>
        <w:widowControl w:val="0"/>
        <w:numPr>
          <w:ilvl w:val="0"/>
          <w:numId w:val="9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распознавать проблемы, которые можно решить при помощи физич</w:t>
      </w:r>
      <w:r w:rsidRPr="000F5350">
        <w:rPr>
          <w:rFonts w:ascii="Times New Roman" w:hAnsi="Times New Roman" w:cs="Times New Roman"/>
          <w:sz w:val="28"/>
          <w:szCs w:val="28"/>
        </w:rPr>
        <w:t>е</w:t>
      </w:r>
      <w:r w:rsidRPr="000F5350">
        <w:rPr>
          <w:rFonts w:ascii="Times New Roman" w:hAnsi="Times New Roman" w:cs="Times New Roman"/>
          <w:sz w:val="28"/>
          <w:szCs w:val="28"/>
        </w:rPr>
        <w:t>ских методов; анализировать отдельные этапы проведения исследований и и</w:t>
      </w:r>
      <w:r w:rsidRPr="000F5350">
        <w:rPr>
          <w:rFonts w:ascii="Times New Roman" w:hAnsi="Times New Roman" w:cs="Times New Roman"/>
          <w:sz w:val="28"/>
          <w:szCs w:val="28"/>
        </w:rPr>
        <w:t>н</w:t>
      </w:r>
      <w:r w:rsidRPr="000F5350">
        <w:rPr>
          <w:rFonts w:ascii="Times New Roman" w:hAnsi="Times New Roman" w:cs="Times New Roman"/>
          <w:sz w:val="28"/>
          <w:szCs w:val="28"/>
        </w:rPr>
        <w:t>терпретировать результаты наблюдений и опытов;</w:t>
      </w:r>
    </w:p>
    <w:p w:rsidR="007A135B" w:rsidRPr="000F5350" w:rsidRDefault="007A135B" w:rsidP="00FB74EF">
      <w:pPr>
        <w:widowControl w:val="0"/>
        <w:numPr>
          <w:ilvl w:val="0"/>
          <w:numId w:val="9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7A135B" w:rsidRPr="000F5350" w:rsidRDefault="007A135B" w:rsidP="00FB74EF">
      <w:pPr>
        <w:tabs>
          <w:tab w:val="left" w:pos="851"/>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u w:val="single"/>
        </w:rPr>
        <w:t>Примечание</w:t>
      </w:r>
      <w:r w:rsidRPr="000F5350">
        <w:rPr>
          <w:rFonts w:ascii="Times New Roman" w:hAnsi="Times New Roman" w:cs="Times New Roman"/>
          <w:sz w:val="28"/>
          <w:szCs w:val="28"/>
        </w:rPr>
        <w:t>. При проведении исследования физических явлений измер</w:t>
      </w:r>
      <w:r w:rsidRPr="000F5350">
        <w:rPr>
          <w:rFonts w:ascii="Times New Roman" w:hAnsi="Times New Roman" w:cs="Times New Roman"/>
          <w:sz w:val="28"/>
          <w:szCs w:val="28"/>
        </w:rPr>
        <w:t>и</w:t>
      </w:r>
      <w:r w:rsidRPr="000F5350">
        <w:rPr>
          <w:rFonts w:ascii="Times New Roman" w:hAnsi="Times New Roman" w:cs="Times New Roman"/>
          <w:sz w:val="28"/>
          <w:szCs w:val="28"/>
        </w:rPr>
        <w:t>тельные приборы используются лишь как датчики измерения физических вел</w:t>
      </w:r>
      <w:r w:rsidRPr="000F5350">
        <w:rPr>
          <w:rFonts w:ascii="Times New Roman" w:hAnsi="Times New Roman" w:cs="Times New Roman"/>
          <w:sz w:val="28"/>
          <w:szCs w:val="28"/>
        </w:rPr>
        <w:t>и</w:t>
      </w:r>
      <w:r w:rsidRPr="000F5350">
        <w:rPr>
          <w:rFonts w:ascii="Times New Roman" w:hAnsi="Times New Roman" w:cs="Times New Roman"/>
          <w:sz w:val="28"/>
          <w:szCs w:val="28"/>
        </w:rPr>
        <w:t>чин. Записи показаний прямых измерений в этом случае не требуется.</w:t>
      </w:r>
    </w:p>
    <w:p w:rsidR="007A135B" w:rsidRPr="000F5350" w:rsidRDefault="007A135B" w:rsidP="00FB74EF">
      <w:pPr>
        <w:widowControl w:val="0"/>
        <w:numPr>
          <w:ilvl w:val="0"/>
          <w:numId w:val="9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понимать роль эксперимента в получении научной информации;</w:t>
      </w:r>
    </w:p>
    <w:p w:rsidR="007A135B" w:rsidRPr="000F5350" w:rsidRDefault="007A135B" w:rsidP="00FB74EF">
      <w:pPr>
        <w:widowControl w:val="0"/>
        <w:numPr>
          <w:ilvl w:val="0"/>
          <w:numId w:val="9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проводить прямые измерения физических величин: время, расстояние, масса тела, объем, сила, температура, атмосферное давление, влажность возд</w:t>
      </w:r>
      <w:r w:rsidRPr="000F5350">
        <w:rPr>
          <w:rFonts w:ascii="Times New Roman" w:hAnsi="Times New Roman" w:cs="Times New Roman"/>
          <w:sz w:val="28"/>
          <w:szCs w:val="28"/>
        </w:rPr>
        <w:t>у</w:t>
      </w:r>
      <w:r w:rsidRPr="000F5350">
        <w:rPr>
          <w:rFonts w:ascii="Times New Roman" w:hAnsi="Times New Roman" w:cs="Times New Roman"/>
          <w:sz w:val="28"/>
          <w:szCs w:val="28"/>
        </w:rPr>
        <w:t>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7A135B" w:rsidRPr="000F5350" w:rsidRDefault="007A135B" w:rsidP="00FB74EF">
      <w:pPr>
        <w:widowControl w:val="0"/>
        <w:numPr>
          <w:ilvl w:val="0"/>
          <w:numId w:val="9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проводить исследование зависимостей физических величин с использ</w:t>
      </w:r>
      <w:r w:rsidRPr="000F5350">
        <w:rPr>
          <w:rFonts w:ascii="Times New Roman" w:hAnsi="Times New Roman" w:cs="Times New Roman"/>
          <w:sz w:val="28"/>
          <w:szCs w:val="28"/>
        </w:rPr>
        <w:t>о</w:t>
      </w:r>
      <w:r w:rsidRPr="000F5350">
        <w:rPr>
          <w:rFonts w:ascii="Times New Roman" w:hAnsi="Times New Roman" w:cs="Times New Roman"/>
          <w:sz w:val="28"/>
          <w:szCs w:val="28"/>
        </w:rPr>
        <w:t>ванием прямых измерений: при этом конструировать установку, фиксировать результаты полученной зависимости физических величин в виде таблиц и гр</w:t>
      </w:r>
      <w:r w:rsidRPr="000F5350">
        <w:rPr>
          <w:rFonts w:ascii="Times New Roman" w:hAnsi="Times New Roman" w:cs="Times New Roman"/>
          <w:sz w:val="28"/>
          <w:szCs w:val="28"/>
        </w:rPr>
        <w:t>а</w:t>
      </w:r>
      <w:r w:rsidRPr="000F5350">
        <w:rPr>
          <w:rFonts w:ascii="Times New Roman" w:hAnsi="Times New Roman" w:cs="Times New Roman"/>
          <w:sz w:val="28"/>
          <w:szCs w:val="28"/>
        </w:rPr>
        <w:t>фиков, делать выводы по результатам исследования;</w:t>
      </w:r>
    </w:p>
    <w:p w:rsidR="007A135B" w:rsidRPr="000F5350" w:rsidRDefault="007A135B" w:rsidP="00FB74EF">
      <w:pPr>
        <w:widowControl w:val="0"/>
        <w:numPr>
          <w:ilvl w:val="0"/>
          <w:numId w:val="9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w:t>
      </w:r>
      <w:r w:rsidRPr="000F5350">
        <w:rPr>
          <w:rFonts w:ascii="Times New Roman" w:hAnsi="Times New Roman" w:cs="Times New Roman"/>
          <w:sz w:val="28"/>
          <w:szCs w:val="28"/>
        </w:rPr>
        <w:t>н</w:t>
      </w:r>
      <w:r w:rsidRPr="000F5350">
        <w:rPr>
          <w:rFonts w:ascii="Times New Roman" w:hAnsi="Times New Roman" w:cs="Times New Roman"/>
          <w:sz w:val="28"/>
          <w:szCs w:val="28"/>
        </w:rPr>
        <w:lastRenderedPageBreak/>
        <w:t>струкции, вычислять значение величины и анализировать полученные результ</w:t>
      </w:r>
      <w:r w:rsidRPr="000F5350">
        <w:rPr>
          <w:rFonts w:ascii="Times New Roman" w:hAnsi="Times New Roman" w:cs="Times New Roman"/>
          <w:sz w:val="28"/>
          <w:szCs w:val="28"/>
        </w:rPr>
        <w:t>а</w:t>
      </w:r>
      <w:r w:rsidRPr="000F5350">
        <w:rPr>
          <w:rFonts w:ascii="Times New Roman" w:hAnsi="Times New Roman" w:cs="Times New Roman"/>
          <w:sz w:val="28"/>
          <w:szCs w:val="28"/>
        </w:rPr>
        <w:t>ты с учетом заданной точности измерений;</w:t>
      </w:r>
    </w:p>
    <w:p w:rsidR="007A135B" w:rsidRPr="000F5350" w:rsidRDefault="007A135B" w:rsidP="00FB74EF">
      <w:pPr>
        <w:widowControl w:val="0"/>
        <w:numPr>
          <w:ilvl w:val="0"/>
          <w:numId w:val="9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анализировать ситуации практико-ориентированного характера, узн</w:t>
      </w:r>
      <w:r w:rsidRPr="000F5350">
        <w:rPr>
          <w:rFonts w:ascii="Times New Roman" w:hAnsi="Times New Roman" w:cs="Times New Roman"/>
          <w:sz w:val="28"/>
          <w:szCs w:val="28"/>
        </w:rPr>
        <w:t>а</w:t>
      </w:r>
      <w:r w:rsidRPr="000F5350">
        <w:rPr>
          <w:rFonts w:ascii="Times New Roman" w:hAnsi="Times New Roman" w:cs="Times New Roman"/>
          <w:sz w:val="28"/>
          <w:szCs w:val="28"/>
        </w:rPr>
        <w:t>вать в них проявление изученных физических явлений или закономерностей и применять имеющиеся знания для их объяснения;</w:t>
      </w:r>
    </w:p>
    <w:p w:rsidR="007A135B" w:rsidRPr="000F5350" w:rsidRDefault="007A135B" w:rsidP="00FB74EF">
      <w:pPr>
        <w:widowControl w:val="0"/>
        <w:numPr>
          <w:ilvl w:val="0"/>
          <w:numId w:val="9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7A135B" w:rsidRPr="000F5350" w:rsidRDefault="007A135B" w:rsidP="00FB74EF">
      <w:pPr>
        <w:widowControl w:val="0"/>
        <w:numPr>
          <w:ilvl w:val="0"/>
          <w:numId w:val="9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использовать при выполнении учебных задач научно-популярную лит</w:t>
      </w:r>
      <w:r w:rsidRPr="000F5350">
        <w:rPr>
          <w:rFonts w:ascii="Times New Roman" w:hAnsi="Times New Roman" w:cs="Times New Roman"/>
          <w:sz w:val="28"/>
          <w:szCs w:val="28"/>
        </w:rPr>
        <w:t>е</w:t>
      </w:r>
      <w:r w:rsidRPr="000F5350">
        <w:rPr>
          <w:rFonts w:ascii="Times New Roman" w:hAnsi="Times New Roman" w:cs="Times New Roman"/>
          <w:sz w:val="28"/>
          <w:szCs w:val="28"/>
        </w:rPr>
        <w:t>ратуру о физических явлениях, справочные материалы, ресурсы Интернет.</w:t>
      </w:r>
    </w:p>
    <w:p w:rsidR="007A135B" w:rsidRPr="000F5350" w:rsidRDefault="007A135B" w:rsidP="00FB74EF">
      <w:pPr>
        <w:tabs>
          <w:tab w:val="left" w:pos="851"/>
        </w:tabs>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Выпускник получит возможность научиться:</w:t>
      </w:r>
    </w:p>
    <w:p w:rsidR="007A135B" w:rsidRPr="000F5350" w:rsidRDefault="007A135B" w:rsidP="00FB74EF">
      <w:pPr>
        <w:widowControl w:val="0"/>
        <w:numPr>
          <w:ilvl w:val="0"/>
          <w:numId w:val="9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7A135B" w:rsidRPr="000F5350" w:rsidRDefault="007A135B" w:rsidP="00FB74EF">
      <w:pPr>
        <w:widowControl w:val="0"/>
        <w:numPr>
          <w:ilvl w:val="0"/>
          <w:numId w:val="9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использовать приемы построения физических моделей, поиска и фо</w:t>
      </w:r>
      <w:r w:rsidRPr="000F5350">
        <w:rPr>
          <w:rFonts w:ascii="Times New Roman" w:hAnsi="Times New Roman" w:cs="Times New Roman"/>
          <w:sz w:val="28"/>
          <w:szCs w:val="28"/>
        </w:rPr>
        <w:t>р</w:t>
      </w:r>
      <w:r w:rsidRPr="000F5350">
        <w:rPr>
          <w:rFonts w:ascii="Times New Roman" w:hAnsi="Times New Roman" w:cs="Times New Roman"/>
          <w:sz w:val="28"/>
          <w:szCs w:val="28"/>
        </w:rPr>
        <w:t>мулировки доказательств выдвинутых гипотез и теоретических выводов на о</w:t>
      </w:r>
      <w:r w:rsidRPr="000F5350">
        <w:rPr>
          <w:rFonts w:ascii="Times New Roman" w:hAnsi="Times New Roman" w:cs="Times New Roman"/>
          <w:sz w:val="28"/>
          <w:szCs w:val="28"/>
        </w:rPr>
        <w:t>с</w:t>
      </w:r>
      <w:r w:rsidRPr="000F5350">
        <w:rPr>
          <w:rFonts w:ascii="Times New Roman" w:hAnsi="Times New Roman" w:cs="Times New Roman"/>
          <w:sz w:val="28"/>
          <w:szCs w:val="28"/>
        </w:rPr>
        <w:t>нове эмпирически установленных фактов;</w:t>
      </w:r>
    </w:p>
    <w:p w:rsidR="007A135B" w:rsidRPr="000F5350" w:rsidRDefault="007A135B" w:rsidP="00FB74EF">
      <w:pPr>
        <w:widowControl w:val="0"/>
        <w:numPr>
          <w:ilvl w:val="0"/>
          <w:numId w:val="9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сравнивать точность измерения физических величин по величине их о</w:t>
      </w:r>
      <w:r w:rsidRPr="000F5350">
        <w:rPr>
          <w:rFonts w:ascii="Times New Roman" w:hAnsi="Times New Roman" w:cs="Times New Roman"/>
          <w:sz w:val="28"/>
          <w:szCs w:val="28"/>
        </w:rPr>
        <w:t>т</w:t>
      </w:r>
      <w:r w:rsidRPr="000F5350">
        <w:rPr>
          <w:rFonts w:ascii="Times New Roman" w:hAnsi="Times New Roman" w:cs="Times New Roman"/>
          <w:sz w:val="28"/>
          <w:szCs w:val="28"/>
        </w:rPr>
        <w:t>носительной погрешности при проведении прямых измерений;</w:t>
      </w:r>
    </w:p>
    <w:p w:rsidR="007A135B" w:rsidRPr="000F5350" w:rsidRDefault="007A135B" w:rsidP="00FB74EF">
      <w:pPr>
        <w:widowControl w:val="0"/>
        <w:numPr>
          <w:ilvl w:val="0"/>
          <w:numId w:val="9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самостоятельно проводить косвенные измерения и исследования физ</w:t>
      </w:r>
      <w:r w:rsidRPr="000F5350">
        <w:rPr>
          <w:rFonts w:ascii="Times New Roman" w:hAnsi="Times New Roman" w:cs="Times New Roman"/>
          <w:sz w:val="28"/>
          <w:szCs w:val="28"/>
        </w:rPr>
        <w:t>и</w:t>
      </w:r>
      <w:r w:rsidRPr="000F5350">
        <w:rPr>
          <w:rFonts w:ascii="Times New Roman" w:hAnsi="Times New Roman" w:cs="Times New Roman"/>
          <w:sz w:val="28"/>
          <w:szCs w:val="28"/>
        </w:rPr>
        <w:t>ческих величин с использованием различных способов измерения физических величин, выбирать средства измерения с учетом необходимой точности измер</w:t>
      </w:r>
      <w:r w:rsidRPr="000F5350">
        <w:rPr>
          <w:rFonts w:ascii="Times New Roman" w:hAnsi="Times New Roman" w:cs="Times New Roman"/>
          <w:sz w:val="28"/>
          <w:szCs w:val="28"/>
        </w:rPr>
        <w:t>е</w:t>
      </w:r>
      <w:r w:rsidRPr="000F5350">
        <w:rPr>
          <w:rFonts w:ascii="Times New Roman" w:hAnsi="Times New Roman" w:cs="Times New Roman"/>
          <w:sz w:val="28"/>
          <w:szCs w:val="28"/>
        </w:rPr>
        <w:t>ний, обосновывать выбор способа измерения, адекватного поставленной задаче, проводить оценку достоверности полученных результатов;</w:t>
      </w:r>
    </w:p>
    <w:p w:rsidR="007A135B" w:rsidRPr="000F5350" w:rsidRDefault="007A135B" w:rsidP="00FB74EF">
      <w:pPr>
        <w:widowControl w:val="0"/>
        <w:numPr>
          <w:ilvl w:val="0"/>
          <w:numId w:val="9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воспринимать информацию физического содержания в научно-популярной литературе и средствах массовой информации, критически оцен</w:t>
      </w:r>
      <w:r w:rsidRPr="000F5350">
        <w:rPr>
          <w:rFonts w:ascii="Times New Roman" w:hAnsi="Times New Roman" w:cs="Times New Roman"/>
          <w:sz w:val="28"/>
          <w:szCs w:val="28"/>
        </w:rPr>
        <w:t>и</w:t>
      </w:r>
      <w:r w:rsidRPr="000F5350">
        <w:rPr>
          <w:rFonts w:ascii="Times New Roman" w:hAnsi="Times New Roman" w:cs="Times New Roman"/>
          <w:sz w:val="28"/>
          <w:szCs w:val="28"/>
        </w:rPr>
        <w:t>вать полученную информацию, анализируя ее содержание и данные об исто</w:t>
      </w:r>
      <w:r w:rsidRPr="000F5350">
        <w:rPr>
          <w:rFonts w:ascii="Times New Roman" w:hAnsi="Times New Roman" w:cs="Times New Roman"/>
          <w:sz w:val="28"/>
          <w:szCs w:val="28"/>
        </w:rPr>
        <w:t>ч</w:t>
      </w:r>
      <w:r w:rsidRPr="000F5350">
        <w:rPr>
          <w:rFonts w:ascii="Times New Roman" w:hAnsi="Times New Roman" w:cs="Times New Roman"/>
          <w:sz w:val="28"/>
          <w:szCs w:val="28"/>
        </w:rPr>
        <w:t>нике информации;</w:t>
      </w:r>
    </w:p>
    <w:p w:rsidR="007A135B" w:rsidRPr="000F5350" w:rsidRDefault="007A135B" w:rsidP="00FB74EF">
      <w:pPr>
        <w:widowControl w:val="0"/>
        <w:numPr>
          <w:ilvl w:val="0"/>
          <w:numId w:val="9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w:t>
      </w:r>
      <w:r w:rsidRPr="000F5350">
        <w:rPr>
          <w:rFonts w:ascii="Times New Roman" w:hAnsi="Times New Roman" w:cs="Times New Roman"/>
          <w:sz w:val="28"/>
          <w:szCs w:val="28"/>
        </w:rPr>
        <w:t>п</w:t>
      </w:r>
      <w:r w:rsidRPr="000F5350">
        <w:rPr>
          <w:rFonts w:ascii="Times New Roman" w:hAnsi="Times New Roman" w:cs="Times New Roman"/>
          <w:sz w:val="28"/>
          <w:szCs w:val="28"/>
        </w:rPr>
        <w:t>ление презентацией, учитывая особенности аудитории сверстников.</w:t>
      </w:r>
    </w:p>
    <w:p w:rsidR="007A135B" w:rsidRPr="000F5350" w:rsidRDefault="007A135B" w:rsidP="00FB74EF">
      <w:pPr>
        <w:tabs>
          <w:tab w:val="left" w:pos="851"/>
        </w:tabs>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Механические явления</w:t>
      </w:r>
    </w:p>
    <w:p w:rsidR="007A135B" w:rsidRPr="000F5350" w:rsidRDefault="007A135B" w:rsidP="00FB74EF">
      <w:pPr>
        <w:tabs>
          <w:tab w:val="left" w:pos="851"/>
        </w:tabs>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Выпускник научится:</w:t>
      </w:r>
    </w:p>
    <w:p w:rsidR="007A135B" w:rsidRPr="000F5350" w:rsidRDefault="007A135B" w:rsidP="00FB74EF">
      <w:pPr>
        <w:widowControl w:val="0"/>
        <w:numPr>
          <w:ilvl w:val="0"/>
          <w:numId w:val="9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w:t>
      </w:r>
      <w:r w:rsidRPr="000F5350">
        <w:rPr>
          <w:rFonts w:ascii="Times New Roman" w:hAnsi="Times New Roman" w:cs="Times New Roman"/>
          <w:sz w:val="28"/>
          <w:szCs w:val="28"/>
        </w:rPr>
        <w:t>и</w:t>
      </w:r>
      <w:r w:rsidRPr="000F5350">
        <w:rPr>
          <w:rFonts w:ascii="Times New Roman" w:hAnsi="Times New Roman" w:cs="Times New Roman"/>
          <w:sz w:val="28"/>
          <w:szCs w:val="28"/>
        </w:rPr>
        <w:t>жение, относительность механического движения, свободное падение тел, ра</w:t>
      </w:r>
      <w:r w:rsidRPr="000F5350">
        <w:rPr>
          <w:rFonts w:ascii="Times New Roman" w:hAnsi="Times New Roman" w:cs="Times New Roman"/>
          <w:sz w:val="28"/>
          <w:szCs w:val="28"/>
        </w:rPr>
        <w:t>в</w:t>
      </w:r>
      <w:r w:rsidRPr="000F5350">
        <w:rPr>
          <w:rFonts w:ascii="Times New Roman" w:hAnsi="Times New Roman" w:cs="Times New Roman"/>
          <w:sz w:val="28"/>
          <w:szCs w:val="28"/>
        </w:rPr>
        <w:t>номерное движение по окружности, инерция, взаимодействие тел, реактивное движение, передача давления твердыми телами, жидкостями и газами, атм</w:t>
      </w:r>
      <w:r w:rsidRPr="000F5350">
        <w:rPr>
          <w:rFonts w:ascii="Times New Roman" w:hAnsi="Times New Roman" w:cs="Times New Roman"/>
          <w:sz w:val="28"/>
          <w:szCs w:val="28"/>
        </w:rPr>
        <w:t>о</w:t>
      </w:r>
      <w:r w:rsidRPr="000F5350">
        <w:rPr>
          <w:rFonts w:ascii="Times New Roman" w:hAnsi="Times New Roman" w:cs="Times New Roman"/>
          <w:sz w:val="28"/>
          <w:szCs w:val="28"/>
        </w:rPr>
        <w:t>сферное давление, плавание тел, равновесие твердых тел, имеющих закрепле</w:t>
      </w:r>
      <w:r w:rsidRPr="000F5350">
        <w:rPr>
          <w:rFonts w:ascii="Times New Roman" w:hAnsi="Times New Roman" w:cs="Times New Roman"/>
          <w:sz w:val="28"/>
          <w:szCs w:val="28"/>
        </w:rPr>
        <w:t>н</w:t>
      </w:r>
      <w:r w:rsidRPr="000F5350">
        <w:rPr>
          <w:rFonts w:ascii="Times New Roman" w:hAnsi="Times New Roman" w:cs="Times New Roman"/>
          <w:sz w:val="28"/>
          <w:szCs w:val="28"/>
        </w:rPr>
        <w:t>ную ось вращения, колебательное движение, резонанс, волновое движение (звук);</w:t>
      </w:r>
    </w:p>
    <w:p w:rsidR="007A135B" w:rsidRPr="000F5350" w:rsidRDefault="007A135B" w:rsidP="00FB74EF">
      <w:pPr>
        <w:widowControl w:val="0"/>
        <w:numPr>
          <w:ilvl w:val="0"/>
          <w:numId w:val="9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w:t>
      </w:r>
      <w:r w:rsidRPr="000F5350">
        <w:rPr>
          <w:rFonts w:ascii="Times New Roman" w:hAnsi="Times New Roman" w:cs="Times New Roman"/>
          <w:sz w:val="28"/>
          <w:szCs w:val="28"/>
        </w:rPr>
        <w:t>а</w:t>
      </w:r>
      <w:r w:rsidRPr="000F5350">
        <w:rPr>
          <w:rFonts w:ascii="Times New Roman" w:hAnsi="Times New Roman" w:cs="Times New Roman"/>
          <w:sz w:val="28"/>
          <w:szCs w:val="28"/>
        </w:rPr>
        <w:t>щения, масса тела, плотность вещества, сила (сила тяжести, сила упругости, с</w:t>
      </w:r>
      <w:r w:rsidRPr="000F5350">
        <w:rPr>
          <w:rFonts w:ascii="Times New Roman" w:hAnsi="Times New Roman" w:cs="Times New Roman"/>
          <w:sz w:val="28"/>
          <w:szCs w:val="28"/>
        </w:rPr>
        <w:t>и</w:t>
      </w:r>
      <w:r w:rsidRPr="000F5350">
        <w:rPr>
          <w:rFonts w:ascii="Times New Roman" w:hAnsi="Times New Roman" w:cs="Times New Roman"/>
          <w:sz w:val="28"/>
          <w:szCs w:val="28"/>
        </w:rPr>
        <w:lastRenderedPageBreak/>
        <w:t>ла трения), давление, импульс тела, кинетическая энергия, потенциальная эне</w:t>
      </w:r>
      <w:r w:rsidRPr="000F5350">
        <w:rPr>
          <w:rFonts w:ascii="Times New Roman" w:hAnsi="Times New Roman" w:cs="Times New Roman"/>
          <w:sz w:val="28"/>
          <w:szCs w:val="28"/>
        </w:rPr>
        <w:t>р</w:t>
      </w:r>
      <w:r w:rsidRPr="000F5350">
        <w:rPr>
          <w:rFonts w:ascii="Times New Roman" w:hAnsi="Times New Roman" w:cs="Times New Roman"/>
          <w:sz w:val="28"/>
          <w:szCs w:val="28"/>
        </w:rPr>
        <w:t>гия, механическая работа, механическая мощность, КПД при совершении раб</w:t>
      </w:r>
      <w:r w:rsidRPr="000F5350">
        <w:rPr>
          <w:rFonts w:ascii="Times New Roman" w:hAnsi="Times New Roman" w:cs="Times New Roman"/>
          <w:sz w:val="28"/>
          <w:szCs w:val="28"/>
        </w:rPr>
        <w:t>о</w:t>
      </w:r>
      <w:r w:rsidRPr="000F5350">
        <w:rPr>
          <w:rFonts w:ascii="Times New Roman" w:hAnsi="Times New Roman" w:cs="Times New Roman"/>
          <w:sz w:val="28"/>
          <w:szCs w:val="28"/>
        </w:rPr>
        <w:t>ты с использованием простого механизма, сила трения, амплитуда, период и ч</w:t>
      </w:r>
      <w:r w:rsidRPr="000F5350">
        <w:rPr>
          <w:rFonts w:ascii="Times New Roman" w:hAnsi="Times New Roman" w:cs="Times New Roman"/>
          <w:sz w:val="28"/>
          <w:szCs w:val="28"/>
        </w:rPr>
        <w:t>а</w:t>
      </w:r>
      <w:r w:rsidRPr="000F5350">
        <w:rPr>
          <w:rFonts w:ascii="Times New Roman" w:hAnsi="Times New Roman" w:cs="Times New Roman"/>
          <w:sz w:val="28"/>
          <w:szCs w:val="28"/>
        </w:rPr>
        <w:t>стота колебаний, длина волны и скорость ее распространения; при описании правильно трактовать физический смысл используемых величин, их обознач</w:t>
      </w:r>
      <w:r w:rsidRPr="000F5350">
        <w:rPr>
          <w:rFonts w:ascii="Times New Roman" w:hAnsi="Times New Roman" w:cs="Times New Roman"/>
          <w:sz w:val="28"/>
          <w:szCs w:val="28"/>
        </w:rPr>
        <w:t>е</w:t>
      </w:r>
      <w:r w:rsidRPr="000F5350">
        <w:rPr>
          <w:rFonts w:ascii="Times New Roman" w:hAnsi="Times New Roman" w:cs="Times New Roman"/>
          <w:sz w:val="28"/>
          <w:szCs w:val="28"/>
        </w:rPr>
        <w:t>ния и единицы измерения, находить формулы, связывающие данную физич</w:t>
      </w:r>
      <w:r w:rsidRPr="000F5350">
        <w:rPr>
          <w:rFonts w:ascii="Times New Roman" w:hAnsi="Times New Roman" w:cs="Times New Roman"/>
          <w:sz w:val="28"/>
          <w:szCs w:val="28"/>
        </w:rPr>
        <w:t>е</w:t>
      </w:r>
      <w:r w:rsidRPr="000F5350">
        <w:rPr>
          <w:rFonts w:ascii="Times New Roman" w:hAnsi="Times New Roman" w:cs="Times New Roman"/>
          <w:sz w:val="28"/>
          <w:szCs w:val="28"/>
        </w:rPr>
        <w:t>скую величину с другими величинами, вычислять значение физической велич</w:t>
      </w:r>
      <w:r w:rsidRPr="000F5350">
        <w:rPr>
          <w:rFonts w:ascii="Times New Roman" w:hAnsi="Times New Roman" w:cs="Times New Roman"/>
          <w:sz w:val="28"/>
          <w:szCs w:val="28"/>
        </w:rPr>
        <w:t>и</w:t>
      </w:r>
      <w:r w:rsidRPr="000F5350">
        <w:rPr>
          <w:rFonts w:ascii="Times New Roman" w:hAnsi="Times New Roman" w:cs="Times New Roman"/>
          <w:sz w:val="28"/>
          <w:szCs w:val="28"/>
        </w:rPr>
        <w:t>ны;</w:t>
      </w:r>
    </w:p>
    <w:p w:rsidR="007A135B" w:rsidRPr="000F5350" w:rsidRDefault="007A135B" w:rsidP="00FB74EF">
      <w:pPr>
        <w:widowControl w:val="0"/>
        <w:numPr>
          <w:ilvl w:val="0"/>
          <w:numId w:val="9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анализировать свойства тел, механические явления и процессы, испол</w:t>
      </w:r>
      <w:r w:rsidRPr="000F5350">
        <w:rPr>
          <w:rFonts w:ascii="Times New Roman" w:hAnsi="Times New Roman" w:cs="Times New Roman"/>
          <w:sz w:val="28"/>
          <w:szCs w:val="28"/>
        </w:rPr>
        <w:t>ь</w:t>
      </w:r>
      <w:r w:rsidRPr="000F5350">
        <w:rPr>
          <w:rFonts w:ascii="Times New Roman" w:hAnsi="Times New Roman" w:cs="Times New Roman"/>
          <w:sz w:val="28"/>
          <w:szCs w:val="28"/>
        </w:rPr>
        <w:t>зуя физические законы: закон сохранения энергии, закон всемирного тяготения, принцип суперпозиции сил (нахождение равнодействующей силы), I, II и III з</w:t>
      </w:r>
      <w:r w:rsidRPr="000F5350">
        <w:rPr>
          <w:rFonts w:ascii="Times New Roman" w:hAnsi="Times New Roman" w:cs="Times New Roman"/>
          <w:sz w:val="28"/>
          <w:szCs w:val="28"/>
        </w:rPr>
        <w:t>а</w:t>
      </w:r>
      <w:r w:rsidRPr="000F5350">
        <w:rPr>
          <w:rFonts w:ascii="Times New Roman" w:hAnsi="Times New Roman" w:cs="Times New Roman"/>
          <w:sz w:val="28"/>
          <w:szCs w:val="28"/>
        </w:rPr>
        <w:t>коны Ньютона, закон сохранения импульса, закон Гука, закон Паскаля, закон Архимеда; при этом различать словесную формулировку закона и его математ</w:t>
      </w:r>
      <w:r w:rsidRPr="000F5350">
        <w:rPr>
          <w:rFonts w:ascii="Times New Roman" w:hAnsi="Times New Roman" w:cs="Times New Roman"/>
          <w:sz w:val="28"/>
          <w:szCs w:val="28"/>
        </w:rPr>
        <w:t>и</w:t>
      </w:r>
      <w:r w:rsidRPr="000F5350">
        <w:rPr>
          <w:rFonts w:ascii="Times New Roman" w:hAnsi="Times New Roman" w:cs="Times New Roman"/>
          <w:sz w:val="28"/>
          <w:szCs w:val="28"/>
        </w:rPr>
        <w:t xml:space="preserve">ческое выражение; </w:t>
      </w:r>
    </w:p>
    <w:p w:rsidR="007A135B" w:rsidRPr="000F5350" w:rsidRDefault="007A135B" w:rsidP="00FB74EF">
      <w:pPr>
        <w:widowControl w:val="0"/>
        <w:numPr>
          <w:ilvl w:val="0"/>
          <w:numId w:val="9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различать основные признаки изученных физических моделей: матер</w:t>
      </w:r>
      <w:r w:rsidRPr="000F5350">
        <w:rPr>
          <w:rFonts w:ascii="Times New Roman" w:hAnsi="Times New Roman" w:cs="Times New Roman"/>
          <w:sz w:val="28"/>
          <w:szCs w:val="28"/>
        </w:rPr>
        <w:t>и</w:t>
      </w:r>
      <w:r w:rsidRPr="000F5350">
        <w:rPr>
          <w:rFonts w:ascii="Times New Roman" w:hAnsi="Times New Roman" w:cs="Times New Roman"/>
          <w:sz w:val="28"/>
          <w:szCs w:val="28"/>
        </w:rPr>
        <w:t>альная точка, инерциальная система отсчета;</w:t>
      </w:r>
    </w:p>
    <w:p w:rsidR="007A135B" w:rsidRPr="000F5350" w:rsidRDefault="007A135B" w:rsidP="00FB74EF">
      <w:pPr>
        <w:widowControl w:val="0"/>
        <w:numPr>
          <w:ilvl w:val="0"/>
          <w:numId w:val="9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решать задачи, используя физические законы (закон сохранения эне</w:t>
      </w:r>
      <w:r w:rsidRPr="000F5350">
        <w:rPr>
          <w:rFonts w:ascii="Times New Roman" w:hAnsi="Times New Roman" w:cs="Times New Roman"/>
          <w:sz w:val="28"/>
          <w:szCs w:val="28"/>
        </w:rPr>
        <w:t>р</w:t>
      </w:r>
      <w:r w:rsidRPr="000F5350">
        <w:rPr>
          <w:rFonts w:ascii="Times New Roman" w:hAnsi="Times New Roman" w:cs="Times New Roman"/>
          <w:sz w:val="28"/>
          <w:szCs w:val="28"/>
        </w:rPr>
        <w:t>гии, закон всемирного тяготения, принцип суперпозиции сил, I, II и III законы Ньютона, закон сохранения импульса, закон Гука, закон Паскаля, закон Арх</w:t>
      </w:r>
      <w:r w:rsidRPr="000F5350">
        <w:rPr>
          <w:rFonts w:ascii="Times New Roman" w:hAnsi="Times New Roman" w:cs="Times New Roman"/>
          <w:sz w:val="28"/>
          <w:szCs w:val="28"/>
        </w:rPr>
        <w:t>и</w:t>
      </w:r>
      <w:r w:rsidRPr="000F5350">
        <w:rPr>
          <w:rFonts w:ascii="Times New Roman" w:hAnsi="Times New Roman" w:cs="Times New Roman"/>
          <w:sz w:val="28"/>
          <w:szCs w:val="28"/>
        </w:rPr>
        <w:t>меда) и формулы, связывающие физические величины (путь, скорость, ускор</w:t>
      </w:r>
      <w:r w:rsidRPr="000F5350">
        <w:rPr>
          <w:rFonts w:ascii="Times New Roman" w:hAnsi="Times New Roman" w:cs="Times New Roman"/>
          <w:sz w:val="28"/>
          <w:szCs w:val="28"/>
        </w:rPr>
        <w:t>е</w:t>
      </w:r>
      <w:r w:rsidRPr="000F5350">
        <w:rPr>
          <w:rFonts w:ascii="Times New Roman" w:hAnsi="Times New Roman" w:cs="Times New Roman"/>
          <w:sz w:val="28"/>
          <w:szCs w:val="28"/>
        </w:rPr>
        <w:t>ние, масса тела, плотность вещества, сила, давление, импульс тела, кинетич</w:t>
      </w:r>
      <w:r w:rsidRPr="000F5350">
        <w:rPr>
          <w:rFonts w:ascii="Times New Roman" w:hAnsi="Times New Roman" w:cs="Times New Roman"/>
          <w:sz w:val="28"/>
          <w:szCs w:val="28"/>
        </w:rPr>
        <w:t>е</w:t>
      </w:r>
      <w:r w:rsidRPr="000F5350">
        <w:rPr>
          <w:rFonts w:ascii="Times New Roman" w:hAnsi="Times New Roman" w:cs="Times New Roman"/>
          <w:sz w:val="28"/>
          <w:szCs w:val="28"/>
        </w:rPr>
        <w:t>ская энергия, потенциальная энергия, механическая работа, механическая мо</w:t>
      </w:r>
      <w:r w:rsidRPr="000F5350">
        <w:rPr>
          <w:rFonts w:ascii="Times New Roman" w:hAnsi="Times New Roman" w:cs="Times New Roman"/>
          <w:sz w:val="28"/>
          <w:szCs w:val="28"/>
        </w:rPr>
        <w:t>щ</w:t>
      </w:r>
      <w:r w:rsidRPr="000F5350">
        <w:rPr>
          <w:rFonts w:ascii="Times New Roman" w:hAnsi="Times New Roman" w:cs="Times New Roman"/>
          <w:sz w:val="28"/>
          <w:szCs w:val="28"/>
        </w:rPr>
        <w:t>ность, КПД простого механизма, сила трения скольжения, коэффициент трения, амплитуда, период и частота колебаний, длина волны и скорость ее распростр</w:t>
      </w:r>
      <w:r w:rsidRPr="000F5350">
        <w:rPr>
          <w:rFonts w:ascii="Times New Roman" w:hAnsi="Times New Roman" w:cs="Times New Roman"/>
          <w:sz w:val="28"/>
          <w:szCs w:val="28"/>
        </w:rPr>
        <w:t>а</w:t>
      </w:r>
      <w:r w:rsidRPr="000F5350">
        <w:rPr>
          <w:rFonts w:ascii="Times New Roman" w:hAnsi="Times New Roman" w:cs="Times New Roman"/>
          <w:sz w:val="28"/>
          <w:szCs w:val="28"/>
        </w:rPr>
        <w:t>нения): на основе анализа условия задачи записывать краткое условие, выделять физические величины, законы и формулы, необходимые для ее решения, пров</w:t>
      </w:r>
      <w:r w:rsidRPr="000F5350">
        <w:rPr>
          <w:rFonts w:ascii="Times New Roman" w:hAnsi="Times New Roman" w:cs="Times New Roman"/>
          <w:sz w:val="28"/>
          <w:szCs w:val="28"/>
        </w:rPr>
        <w:t>о</w:t>
      </w:r>
      <w:r w:rsidRPr="000F5350">
        <w:rPr>
          <w:rFonts w:ascii="Times New Roman" w:hAnsi="Times New Roman" w:cs="Times New Roman"/>
          <w:sz w:val="28"/>
          <w:szCs w:val="28"/>
        </w:rPr>
        <w:t>дить расчеты и оценивать реальность полученного значения физической вел</w:t>
      </w:r>
      <w:r w:rsidRPr="000F5350">
        <w:rPr>
          <w:rFonts w:ascii="Times New Roman" w:hAnsi="Times New Roman" w:cs="Times New Roman"/>
          <w:sz w:val="28"/>
          <w:szCs w:val="28"/>
        </w:rPr>
        <w:t>и</w:t>
      </w:r>
      <w:r w:rsidRPr="000F5350">
        <w:rPr>
          <w:rFonts w:ascii="Times New Roman" w:hAnsi="Times New Roman" w:cs="Times New Roman"/>
          <w:sz w:val="28"/>
          <w:szCs w:val="28"/>
        </w:rPr>
        <w:t xml:space="preserve">чины. </w:t>
      </w:r>
    </w:p>
    <w:p w:rsidR="007A135B" w:rsidRPr="000F5350" w:rsidRDefault="007A135B" w:rsidP="00FB74EF">
      <w:pPr>
        <w:tabs>
          <w:tab w:val="left" w:pos="851"/>
        </w:tabs>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Выпускник получит возможность научиться:</w:t>
      </w:r>
    </w:p>
    <w:p w:rsidR="007A135B" w:rsidRPr="000F5350" w:rsidRDefault="007A135B" w:rsidP="00FB74EF">
      <w:pPr>
        <w:widowControl w:val="0"/>
        <w:numPr>
          <w:ilvl w:val="0"/>
          <w:numId w:val="9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w:t>
      </w:r>
      <w:r w:rsidRPr="000F5350">
        <w:rPr>
          <w:rFonts w:ascii="Times New Roman" w:hAnsi="Times New Roman" w:cs="Times New Roman"/>
          <w:sz w:val="28"/>
          <w:szCs w:val="28"/>
        </w:rPr>
        <w:t>о</w:t>
      </w:r>
      <w:r w:rsidRPr="000F5350">
        <w:rPr>
          <w:rFonts w:ascii="Times New Roman" w:hAnsi="Times New Roman" w:cs="Times New Roman"/>
          <w:sz w:val="28"/>
          <w:szCs w:val="28"/>
        </w:rPr>
        <w:t>ведения в окружающей среде; приводить примеры практического использов</w:t>
      </w:r>
      <w:r w:rsidRPr="000F5350">
        <w:rPr>
          <w:rFonts w:ascii="Times New Roman" w:hAnsi="Times New Roman" w:cs="Times New Roman"/>
          <w:sz w:val="28"/>
          <w:szCs w:val="28"/>
        </w:rPr>
        <w:t>а</w:t>
      </w:r>
      <w:r w:rsidRPr="000F5350">
        <w:rPr>
          <w:rFonts w:ascii="Times New Roman" w:hAnsi="Times New Roman" w:cs="Times New Roman"/>
          <w:sz w:val="28"/>
          <w:szCs w:val="28"/>
        </w:rPr>
        <w:t>ния физических знаний о механических явлениях и физических законах; прим</w:t>
      </w:r>
      <w:r w:rsidRPr="000F5350">
        <w:rPr>
          <w:rFonts w:ascii="Times New Roman" w:hAnsi="Times New Roman" w:cs="Times New Roman"/>
          <w:sz w:val="28"/>
          <w:szCs w:val="28"/>
        </w:rPr>
        <w:t>е</w:t>
      </w:r>
      <w:r w:rsidRPr="000F5350">
        <w:rPr>
          <w:rFonts w:ascii="Times New Roman" w:hAnsi="Times New Roman" w:cs="Times New Roman"/>
          <w:sz w:val="28"/>
          <w:szCs w:val="28"/>
        </w:rPr>
        <w:t>ры использования возобновляемых источников энергии; экологических после</w:t>
      </w:r>
      <w:r w:rsidRPr="000F5350">
        <w:rPr>
          <w:rFonts w:ascii="Times New Roman" w:hAnsi="Times New Roman" w:cs="Times New Roman"/>
          <w:sz w:val="28"/>
          <w:szCs w:val="28"/>
        </w:rPr>
        <w:t>д</w:t>
      </w:r>
      <w:r w:rsidRPr="000F5350">
        <w:rPr>
          <w:rFonts w:ascii="Times New Roman" w:hAnsi="Times New Roman" w:cs="Times New Roman"/>
          <w:sz w:val="28"/>
          <w:szCs w:val="28"/>
        </w:rPr>
        <w:t>ствий исследования космического пространств;</w:t>
      </w:r>
    </w:p>
    <w:p w:rsidR="007A135B" w:rsidRPr="000F5350" w:rsidRDefault="007A135B" w:rsidP="00FB74EF">
      <w:pPr>
        <w:widowControl w:val="0"/>
        <w:numPr>
          <w:ilvl w:val="0"/>
          <w:numId w:val="9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различать границы применимости физических законов, понимать вс</w:t>
      </w:r>
      <w:r w:rsidRPr="000F5350">
        <w:rPr>
          <w:rFonts w:ascii="Times New Roman" w:hAnsi="Times New Roman" w:cs="Times New Roman"/>
          <w:sz w:val="28"/>
          <w:szCs w:val="28"/>
        </w:rPr>
        <w:t>е</w:t>
      </w:r>
      <w:r w:rsidRPr="000F5350">
        <w:rPr>
          <w:rFonts w:ascii="Times New Roman" w:hAnsi="Times New Roman" w:cs="Times New Roman"/>
          <w:sz w:val="28"/>
          <w:szCs w:val="28"/>
        </w:rPr>
        <w:t>общий характер фундаментальных законов (закон сохранения механической энергии, закон сохранения импульса, закон всемирного тяготения) и ограниче</w:t>
      </w:r>
      <w:r w:rsidRPr="000F5350">
        <w:rPr>
          <w:rFonts w:ascii="Times New Roman" w:hAnsi="Times New Roman" w:cs="Times New Roman"/>
          <w:sz w:val="28"/>
          <w:szCs w:val="28"/>
        </w:rPr>
        <w:t>н</w:t>
      </w:r>
      <w:r w:rsidRPr="000F5350">
        <w:rPr>
          <w:rFonts w:ascii="Times New Roman" w:hAnsi="Times New Roman" w:cs="Times New Roman"/>
          <w:sz w:val="28"/>
          <w:szCs w:val="28"/>
        </w:rPr>
        <w:t>ность использования частных законов (закон Гука, Архимеда и др.);</w:t>
      </w:r>
    </w:p>
    <w:p w:rsidR="007A135B" w:rsidRPr="000F5350" w:rsidRDefault="007A135B" w:rsidP="00FB74EF">
      <w:pPr>
        <w:widowControl w:val="0"/>
        <w:numPr>
          <w:ilvl w:val="0"/>
          <w:numId w:val="9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находить адекватную предложенной задаче физическую модель, разр</w:t>
      </w:r>
      <w:r w:rsidRPr="000F5350">
        <w:rPr>
          <w:rFonts w:ascii="Times New Roman" w:hAnsi="Times New Roman" w:cs="Times New Roman"/>
          <w:sz w:val="28"/>
          <w:szCs w:val="28"/>
        </w:rPr>
        <w:t>е</w:t>
      </w:r>
      <w:r w:rsidRPr="000F5350">
        <w:rPr>
          <w:rFonts w:ascii="Times New Roman" w:hAnsi="Times New Roman" w:cs="Times New Roman"/>
          <w:sz w:val="28"/>
          <w:szCs w:val="28"/>
        </w:rPr>
        <w:t>шать проблему как на основе имеющихся знаний по механике с использованием математического аппарата, так и при помощи методов оценки.</w:t>
      </w:r>
    </w:p>
    <w:p w:rsidR="007A135B" w:rsidRPr="000F5350" w:rsidRDefault="007A135B" w:rsidP="00FB74EF">
      <w:pPr>
        <w:tabs>
          <w:tab w:val="left" w:pos="851"/>
        </w:tabs>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Тепловые явления</w:t>
      </w:r>
    </w:p>
    <w:p w:rsidR="007A135B" w:rsidRPr="000F5350" w:rsidRDefault="007A135B" w:rsidP="00FB74EF">
      <w:pPr>
        <w:tabs>
          <w:tab w:val="left" w:pos="851"/>
        </w:tabs>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lastRenderedPageBreak/>
        <w:t>Выпускник научится:</w:t>
      </w:r>
    </w:p>
    <w:p w:rsidR="007A135B" w:rsidRPr="000F5350" w:rsidRDefault="007A135B" w:rsidP="00FB74EF">
      <w:pPr>
        <w:widowControl w:val="0"/>
        <w:numPr>
          <w:ilvl w:val="0"/>
          <w:numId w:val="9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w:t>
      </w:r>
      <w:r w:rsidRPr="000F5350">
        <w:rPr>
          <w:rFonts w:ascii="Times New Roman" w:hAnsi="Times New Roman" w:cs="Times New Roman"/>
          <w:sz w:val="28"/>
          <w:szCs w:val="28"/>
        </w:rPr>
        <w:t>н</w:t>
      </w:r>
      <w:r w:rsidRPr="000F5350">
        <w:rPr>
          <w:rFonts w:ascii="Times New Roman" w:hAnsi="Times New Roman" w:cs="Times New Roman"/>
          <w:sz w:val="28"/>
          <w:szCs w:val="28"/>
        </w:rPr>
        <w:t>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E6557C">
        <w:rPr>
          <w:rFonts w:ascii="Times New Roman" w:hAnsi="Times New Roman" w:cs="Times New Roman"/>
          <w:sz w:val="28"/>
          <w:szCs w:val="28"/>
        </w:rPr>
        <w:t xml:space="preserve"> </w:t>
      </w:r>
      <w:r w:rsidRPr="000F5350">
        <w:rPr>
          <w:rFonts w:ascii="Times New Roman" w:hAnsi="Times New Roman" w:cs="Times New Roman"/>
          <w:sz w:val="28"/>
          <w:szCs w:val="28"/>
        </w:rPr>
        <w:t>поглощение энергии при испарении жидкости и выделение ее при конденсации пара, зависимость температуры кипения от давления;</w:t>
      </w:r>
    </w:p>
    <w:p w:rsidR="007A135B" w:rsidRPr="000F5350" w:rsidRDefault="007A135B" w:rsidP="00FB74EF">
      <w:pPr>
        <w:widowControl w:val="0"/>
        <w:numPr>
          <w:ilvl w:val="0"/>
          <w:numId w:val="9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описывать изученные свойства тел и тепловые явления, используя ф</w:t>
      </w:r>
      <w:r w:rsidRPr="000F5350">
        <w:rPr>
          <w:rFonts w:ascii="Times New Roman" w:hAnsi="Times New Roman" w:cs="Times New Roman"/>
          <w:sz w:val="28"/>
          <w:szCs w:val="28"/>
        </w:rPr>
        <w:t>и</w:t>
      </w:r>
      <w:r w:rsidRPr="000F5350">
        <w:rPr>
          <w:rFonts w:ascii="Times New Roman" w:hAnsi="Times New Roman" w:cs="Times New Roman"/>
          <w:sz w:val="28"/>
          <w:szCs w:val="28"/>
        </w:rPr>
        <w:t>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7A135B" w:rsidRPr="000F5350" w:rsidRDefault="007A135B" w:rsidP="00FB74EF">
      <w:pPr>
        <w:widowControl w:val="0"/>
        <w:numPr>
          <w:ilvl w:val="0"/>
          <w:numId w:val="9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w:t>
      </w:r>
      <w:r w:rsidRPr="000F5350">
        <w:rPr>
          <w:rFonts w:ascii="Times New Roman" w:hAnsi="Times New Roman" w:cs="Times New Roman"/>
          <w:sz w:val="28"/>
          <w:szCs w:val="28"/>
        </w:rPr>
        <w:t>а</w:t>
      </w:r>
      <w:r w:rsidRPr="000F5350">
        <w:rPr>
          <w:rFonts w:ascii="Times New Roman" w:hAnsi="Times New Roman" w:cs="Times New Roman"/>
          <w:sz w:val="28"/>
          <w:szCs w:val="28"/>
        </w:rPr>
        <w:t>кон сохранения энергии;</w:t>
      </w:r>
    </w:p>
    <w:p w:rsidR="007A135B" w:rsidRPr="000F5350" w:rsidRDefault="007A135B" w:rsidP="00FB74EF">
      <w:pPr>
        <w:widowControl w:val="0"/>
        <w:numPr>
          <w:ilvl w:val="0"/>
          <w:numId w:val="9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различать основные признаки изученных физических моделей строения газов, жидкостей и твердых тел;</w:t>
      </w:r>
    </w:p>
    <w:p w:rsidR="007A135B" w:rsidRPr="000F5350" w:rsidRDefault="007A135B" w:rsidP="00FB74EF">
      <w:pPr>
        <w:widowControl w:val="0"/>
        <w:numPr>
          <w:ilvl w:val="0"/>
          <w:numId w:val="9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приводить примеры практического использования физических знаний о тепловых явлениях;</w:t>
      </w:r>
    </w:p>
    <w:p w:rsidR="007A135B" w:rsidRPr="000F5350" w:rsidRDefault="007A135B" w:rsidP="00FB74EF">
      <w:pPr>
        <w:widowControl w:val="0"/>
        <w:numPr>
          <w:ilvl w:val="0"/>
          <w:numId w:val="9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решать задачи, используя закон сохранения энергии в тепловых проце</w:t>
      </w:r>
      <w:r w:rsidRPr="000F5350">
        <w:rPr>
          <w:rFonts w:ascii="Times New Roman" w:hAnsi="Times New Roman" w:cs="Times New Roman"/>
          <w:sz w:val="28"/>
          <w:szCs w:val="28"/>
        </w:rPr>
        <w:t>с</w:t>
      </w:r>
      <w:r w:rsidRPr="000F5350">
        <w:rPr>
          <w:rFonts w:ascii="Times New Roman" w:hAnsi="Times New Roman" w:cs="Times New Roman"/>
          <w:sz w:val="28"/>
          <w:szCs w:val="28"/>
        </w:rPr>
        <w:t>сах и формулы, связывающие физические величины (количество теплоты, те</w:t>
      </w:r>
      <w:r w:rsidRPr="000F5350">
        <w:rPr>
          <w:rFonts w:ascii="Times New Roman" w:hAnsi="Times New Roman" w:cs="Times New Roman"/>
          <w:sz w:val="28"/>
          <w:szCs w:val="28"/>
        </w:rPr>
        <w:t>м</w:t>
      </w:r>
      <w:r w:rsidRPr="000F5350">
        <w:rPr>
          <w:rFonts w:ascii="Times New Roman" w:hAnsi="Times New Roman" w:cs="Times New Roman"/>
          <w:sz w:val="28"/>
          <w:szCs w:val="28"/>
        </w:rPr>
        <w:t>пература, удельная теплоемкость вещества, удельная теплота плавления, удел</w:t>
      </w:r>
      <w:r w:rsidRPr="000F5350">
        <w:rPr>
          <w:rFonts w:ascii="Times New Roman" w:hAnsi="Times New Roman" w:cs="Times New Roman"/>
          <w:sz w:val="28"/>
          <w:szCs w:val="28"/>
        </w:rPr>
        <w:t>ь</w:t>
      </w:r>
      <w:r w:rsidRPr="000F5350">
        <w:rPr>
          <w:rFonts w:ascii="Times New Roman" w:hAnsi="Times New Roman" w:cs="Times New Roman"/>
          <w:sz w:val="28"/>
          <w:szCs w:val="28"/>
        </w:rPr>
        <w:t>ная теплота парообразования, удельная теплота сгорания топлива, коэффициент полезного действия теплового двигателя): на основе анализа условия задачи з</w:t>
      </w:r>
      <w:r w:rsidRPr="000F5350">
        <w:rPr>
          <w:rFonts w:ascii="Times New Roman" w:hAnsi="Times New Roman" w:cs="Times New Roman"/>
          <w:sz w:val="28"/>
          <w:szCs w:val="28"/>
        </w:rPr>
        <w:t>а</w:t>
      </w:r>
      <w:r w:rsidRPr="000F5350">
        <w:rPr>
          <w:rFonts w:ascii="Times New Roman" w:hAnsi="Times New Roman" w:cs="Times New Roman"/>
          <w:sz w:val="28"/>
          <w:szCs w:val="28"/>
        </w:rPr>
        <w:t>писывать краткое условие, выделять физические величины, законы и формулы, необходимые для ее решения, проводить расчеты и оценивать реальность пол</w:t>
      </w:r>
      <w:r w:rsidRPr="000F5350">
        <w:rPr>
          <w:rFonts w:ascii="Times New Roman" w:hAnsi="Times New Roman" w:cs="Times New Roman"/>
          <w:sz w:val="28"/>
          <w:szCs w:val="28"/>
        </w:rPr>
        <w:t>у</w:t>
      </w:r>
      <w:r w:rsidRPr="000F5350">
        <w:rPr>
          <w:rFonts w:ascii="Times New Roman" w:hAnsi="Times New Roman" w:cs="Times New Roman"/>
          <w:sz w:val="28"/>
          <w:szCs w:val="28"/>
        </w:rPr>
        <w:t>ченного значения физической величины.</w:t>
      </w:r>
    </w:p>
    <w:p w:rsidR="007A135B" w:rsidRPr="000F5350" w:rsidRDefault="007A135B" w:rsidP="00FB74EF">
      <w:pPr>
        <w:tabs>
          <w:tab w:val="left" w:pos="851"/>
        </w:tabs>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Выпускник получит возможность научиться:</w:t>
      </w:r>
    </w:p>
    <w:p w:rsidR="007A135B" w:rsidRPr="000F5350" w:rsidRDefault="007A135B" w:rsidP="00FB74EF">
      <w:pPr>
        <w:widowControl w:val="0"/>
        <w:numPr>
          <w:ilvl w:val="0"/>
          <w:numId w:val="9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w:t>
      </w:r>
      <w:r w:rsidRPr="000F5350">
        <w:rPr>
          <w:rFonts w:ascii="Times New Roman" w:hAnsi="Times New Roman" w:cs="Times New Roman"/>
          <w:sz w:val="28"/>
          <w:szCs w:val="28"/>
        </w:rPr>
        <w:t>й</w:t>
      </w:r>
      <w:r w:rsidRPr="000F5350">
        <w:rPr>
          <w:rFonts w:ascii="Times New Roman" w:hAnsi="Times New Roman" w:cs="Times New Roman"/>
          <w:sz w:val="28"/>
          <w:szCs w:val="28"/>
        </w:rPr>
        <w:t>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7A135B" w:rsidRPr="000F5350" w:rsidRDefault="007A135B" w:rsidP="00FB74EF">
      <w:pPr>
        <w:widowControl w:val="0"/>
        <w:numPr>
          <w:ilvl w:val="0"/>
          <w:numId w:val="9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различать границы применимости физических законов, понимать вс</w:t>
      </w:r>
      <w:r w:rsidRPr="000F5350">
        <w:rPr>
          <w:rFonts w:ascii="Times New Roman" w:hAnsi="Times New Roman" w:cs="Times New Roman"/>
          <w:sz w:val="28"/>
          <w:szCs w:val="28"/>
        </w:rPr>
        <w:t>е</w:t>
      </w:r>
      <w:r w:rsidRPr="000F5350">
        <w:rPr>
          <w:rFonts w:ascii="Times New Roman" w:hAnsi="Times New Roman" w:cs="Times New Roman"/>
          <w:sz w:val="28"/>
          <w:szCs w:val="28"/>
        </w:rPr>
        <w:t>общий характер фундаментальных физических законов (закон сохранения эне</w:t>
      </w:r>
      <w:r w:rsidRPr="000F5350">
        <w:rPr>
          <w:rFonts w:ascii="Times New Roman" w:hAnsi="Times New Roman" w:cs="Times New Roman"/>
          <w:sz w:val="28"/>
          <w:szCs w:val="28"/>
        </w:rPr>
        <w:t>р</w:t>
      </w:r>
      <w:r w:rsidRPr="000F5350">
        <w:rPr>
          <w:rFonts w:ascii="Times New Roman" w:hAnsi="Times New Roman" w:cs="Times New Roman"/>
          <w:sz w:val="28"/>
          <w:szCs w:val="28"/>
        </w:rPr>
        <w:t>гии в тепловых процессах) и ограниченность использования частных законов;</w:t>
      </w:r>
    </w:p>
    <w:p w:rsidR="007A135B" w:rsidRPr="000F5350" w:rsidRDefault="007A135B" w:rsidP="00FB74EF">
      <w:pPr>
        <w:widowControl w:val="0"/>
        <w:numPr>
          <w:ilvl w:val="0"/>
          <w:numId w:val="9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находить адекватную предложенной задаче физическую модель, разр</w:t>
      </w:r>
      <w:r w:rsidRPr="000F5350">
        <w:rPr>
          <w:rFonts w:ascii="Times New Roman" w:hAnsi="Times New Roman" w:cs="Times New Roman"/>
          <w:sz w:val="28"/>
          <w:szCs w:val="28"/>
        </w:rPr>
        <w:t>е</w:t>
      </w:r>
      <w:r w:rsidRPr="000F5350">
        <w:rPr>
          <w:rFonts w:ascii="Times New Roman" w:hAnsi="Times New Roman" w:cs="Times New Roman"/>
          <w:sz w:val="28"/>
          <w:szCs w:val="28"/>
        </w:rPr>
        <w:t>шать проблему как на основе имеющихся знаний о тепловых явлениях с испол</w:t>
      </w:r>
      <w:r w:rsidRPr="000F5350">
        <w:rPr>
          <w:rFonts w:ascii="Times New Roman" w:hAnsi="Times New Roman" w:cs="Times New Roman"/>
          <w:sz w:val="28"/>
          <w:szCs w:val="28"/>
        </w:rPr>
        <w:t>ь</w:t>
      </w:r>
      <w:r w:rsidRPr="000F5350">
        <w:rPr>
          <w:rFonts w:ascii="Times New Roman" w:hAnsi="Times New Roman" w:cs="Times New Roman"/>
          <w:sz w:val="28"/>
          <w:szCs w:val="28"/>
        </w:rPr>
        <w:t>зованием математического аппарата, так и при помощи методов оценки.</w:t>
      </w:r>
    </w:p>
    <w:p w:rsidR="007A135B" w:rsidRPr="000F5350" w:rsidRDefault="007A135B" w:rsidP="00FB74EF">
      <w:pPr>
        <w:tabs>
          <w:tab w:val="left" w:pos="851"/>
        </w:tabs>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lastRenderedPageBreak/>
        <w:t>Электрические и магнитные явления</w:t>
      </w:r>
    </w:p>
    <w:p w:rsidR="007A135B" w:rsidRPr="000F5350" w:rsidRDefault="007A135B" w:rsidP="00FB74EF">
      <w:pPr>
        <w:tabs>
          <w:tab w:val="left" w:pos="851"/>
        </w:tabs>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Выпускник научится:</w:t>
      </w:r>
    </w:p>
    <w:p w:rsidR="007A135B" w:rsidRPr="000F5350" w:rsidRDefault="007A135B" w:rsidP="00FB74EF">
      <w:pPr>
        <w:widowControl w:val="0"/>
        <w:numPr>
          <w:ilvl w:val="0"/>
          <w:numId w:val="9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распознавать электромагнитные явления и объяснять на основе име</w:t>
      </w:r>
      <w:r w:rsidRPr="000F5350">
        <w:rPr>
          <w:rFonts w:ascii="Times New Roman" w:hAnsi="Times New Roman" w:cs="Times New Roman"/>
          <w:sz w:val="28"/>
          <w:szCs w:val="28"/>
        </w:rPr>
        <w:t>ю</w:t>
      </w:r>
      <w:r w:rsidRPr="000F5350">
        <w:rPr>
          <w:rFonts w:ascii="Times New Roman" w:hAnsi="Times New Roman" w:cs="Times New Roman"/>
          <w:sz w:val="28"/>
          <w:szCs w:val="28"/>
        </w:rPr>
        <w:t>щихся знаний основные свойства или условия протекания этих явлений: эле</w:t>
      </w:r>
      <w:r w:rsidRPr="000F5350">
        <w:rPr>
          <w:rFonts w:ascii="Times New Roman" w:hAnsi="Times New Roman" w:cs="Times New Roman"/>
          <w:sz w:val="28"/>
          <w:szCs w:val="28"/>
        </w:rPr>
        <w:t>к</w:t>
      </w:r>
      <w:r w:rsidRPr="000F5350">
        <w:rPr>
          <w:rFonts w:ascii="Times New Roman" w:hAnsi="Times New Roman" w:cs="Times New Roman"/>
          <w:sz w:val="28"/>
          <w:szCs w:val="28"/>
        </w:rPr>
        <w:t>тризация тел, взаимодействие зарядов, электрический ток и его действия (те</w:t>
      </w:r>
      <w:r w:rsidRPr="000F5350">
        <w:rPr>
          <w:rFonts w:ascii="Times New Roman" w:hAnsi="Times New Roman" w:cs="Times New Roman"/>
          <w:sz w:val="28"/>
          <w:szCs w:val="28"/>
        </w:rPr>
        <w:t>п</w:t>
      </w:r>
      <w:r w:rsidRPr="000F5350">
        <w:rPr>
          <w:rFonts w:ascii="Times New Roman" w:hAnsi="Times New Roman" w:cs="Times New Roman"/>
          <w:sz w:val="28"/>
          <w:szCs w:val="28"/>
        </w:rPr>
        <w:t>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7A135B" w:rsidRPr="000F5350" w:rsidRDefault="007A135B" w:rsidP="00FB74EF">
      <w:pPr>
        <w:widowControl w:val="0"/>
        <w:numPr>
          <w:ilvl w:val="0"/>
          <w:numId w:val="9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составлять схемы электрических цепей с последовательным и пара</w:t>
      </w:r>
      <w:r w:rsidRPr="000F5350">
        <w:rPr>
          <w:rFonts w:ascii="Times New Roman" w:hAnsi="Times New Roman" w:cs="Times New Roman"/>
          <w:sz w:val="28"/>
          <w:szCs w:val="28"/>
        </w:rPr>
        <w:t>л</w:t>
      </w:r>
      <w:r w:rsidRPr="000F5350">
        <w:rPr>
          <w:rFonts w:ascii="Times New Roman" w:hAnsi="Times New Roman" w:cs="Times New Roman"/>
          <w:sz w:val="28"/>
          <w:szCs w:val="28"/>
        </w:rPr>
        <w:t>лельным соединением элементов, различая условные обозначения элементов электрических цепей (источник тока, ключ, резистор, реостат, лампочка, ампе</w:t>
      </w:r>
      <w:r w:rsidRPr="000F5350">
        <w:rPr>
          <w:rFonts w:ascii="Times New Roman" w:hAnsi="Times New Roman" w:cs="Times New Roman"/>
          <w:sz w:val="28"/>
          <w:szCs w:val="28"/>
        </w:rPr>
        <w:t>р</w:t>
      </w:r>
      <w:r w:rsidRPr="000F5350">
        <w:rPr>
          <w:rFonts w:ascii="Times New Roman" w:hAnsi="Times New Roman" w:cs="Times New Roman"/>
          <w:sz w:val="28"/>
          <w:szCs w:val="28"/>
        </w:rPr>
        <w:t xml:space="preserve">метр, вольтметр). </w:t>
      </w:r>
    </w:p>
    <w:p w:rsidR="007A135B" w:rsidRPr="000F5350" w:rsidRDefault="007A135B" w:rsidP="00FB74EF">
      <w:pPr>
        <w:widowControl w:val="0"/>
        <w:numPr>
          <w:ilvl w:val="0"/>
          <w:numId w:val="9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использовать оптические схемы для построения изображений в плоском зеркале и собирающей линзе.</w:t>
      </w:r>
    </w:p>
    <w:p w:rsidR="007A135B" w:rsidRPr="000F5350" w:rsidRDefault="007A135B" w:rsidP="00FB74EF">
      <w:pPr>
        <w:widowControl w:val="0"/>
        <w:numPr>
          <w:ilvl w:val="0"/>
          <w:numId w:val="9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описывать изученные свойства тел и электромагнитные явления, и</w:t>
      </w:r>
      <w:r w:rsidRPr="000F5350">
        <w:rPr>
          <w:rFonts w:ascii="Times New Roman" w:hAnsi="Times New Roman" w:cs="Times New Roman"/>
          <w:sz w:val="28"/>
          <w:szCs w:val="28"/>
        </w:rPr>
        <w:t>с</w:t>
      </w:r>
      <w:r w:rsidRPr="000F5350">
        <w:rPr>
          <w:rFonts w:ascii="Times New Roman" w:hAnsi="Times New Roman" w:cs="Times New Roman"/>
          <w:sz w:val="28"/>
          <w:szCs w:val="28"/>
        </w:rPr>
        <w:t>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w:t>
      </w:r>
      <w:r w:rsidRPr="000F5350">
        <w:rPr>
          <w:rFonts w:ascii="Times New Roman" w:hAnsi="Times New Roman" w:cs="Times New Roman"/>
          <w:sz w:val="28"/>
          <w:szCs w:val="28"/>
        </w:rPr>
        <w:t>о</w:t>
      </w:r>
      <w:r w:rsidRPr="000F5350">
        <w:rPr>
          <w:rFonts w:ascii="Times New Roman" w:hAnsi="Times New Roman" w:cs="Times New Roman"/>
          <w:sz w:val="28"/>
          <w:szCs w:val="28"/>
        </w:rPr>
        <w:t>значения и единицы измерения; находить формулы, связывающие данную ф</w:t>
      </w:r>
      <w:r w:rsidRPr="000F5350">
        <w:rPr>
          <w:rFonts w:ascii="Times New Roman" w:hAnsi="Times New Roman" w:cs="Times New Roman"/>
          <w:sz w:val="28"/>
          <w:szCs w:val="28"/>
        </w:rPr>
        <w:t>и</w:t>
      </w:r>
      <w:r w:rsidRPr="000F5350">
        <w:rPr>
          <w:rFonts w:ascii="Times New Roman" w:hAnsi="Times New Roman" w:cs="Times New Roman"/>
          <w:sz w:val="28"/>
          <w:szCs w:val="28"/>
        </w:rPr>
        <w:t>зическую величину с другими величинами.</w:t>
      </w:r>
    </w:p>
    <w:p w:rsidR="007A135B" w:rsidRPr="000F5350" w:rsidRDefault="007A135B" w:rsidP="00FB74EF">
      <w:pPr>
        <w:widowControl w:val="0"/>
        <w:numPr>
          <w:ilvl w:val="0"/>
          <w:numId w:val="9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анализировать свойства тел, электромагнитные явления и процессы, и</w:t>
      </w:r>
      <w:r w:rsidRPr="000F5350">
        <w:rPr>
          <w:rFonts w:ascii="Times New Roman" w:hAnsi="Times New Roman" w:cs="Times New Roman"/>
          <w:sz w:val="28"/>
          <w:szCs w:val="28"/>
        </w:rPr>
        <w:t>с</w:t>
      </w:r>
      <w:r w:rsidRPr="000F5350">
        <w:rPr>
          <w:rFonts w:ascii="Times New Roman" w:hAnsi="Times New Roman" w:cs="Times New Roman"/>
          <w:sz w:val="28"/>
          <w:szCs w:val="28"/>
        </w:rPr>
        <w:t>пользуя физические законы: закон сохранения электрического заряда, закон Ома для участка цепи, закон Джоуля-Ленца, закон прямолинейного распростр</w:t>
      </w:r>
      <w:r w:rsidRPr="000F5350">
        <w:rPr>
          <w:rFonts w:ascii="Times New Roman" w:hAnsi="Times New Roman" w:cs="Times New Roman"/>
          <w:sz w:val="28"/>
          <w:szCs w:val="28"/>
        </w:rPr>
        <w:t>а</w:t>
      </w:r>
      <w:r w:rsidRPr="000F5350">
        <w:rPr>
          <w:rFonts w:ascii="Times New Roman" w:hAnsi="Times New Roman" w:cs="Times New Roman"/>
          <w:sz w:val="28"/>
          <w:szCs w:val="28"/>
        </w:rPr>
        <w:t>нения света, закон отражения света, закон преломления света; при этом разл</w:t>
      </w:r>
      <w:r w:rsidRPr="000F5350">
        <w:rPr>
          <w:rFonts w:ascii="Times New Roman" w:hAnsi="Times New Roman" w:cs="Times New Roman"/>
          <w:sz w:val="28"/>
          <w:szCs w:val="28"/>
        </w:rPr>
        <w:t>и</w:t>
      </w:r>
      <w:r w:rsidRPr="000F5350">
        <w:rPr>
          <w:rFonts w:ascii="Times New Roman" w:hAnsi="Times New Roman" w:cs="Times New Roman"/>
          <w:sz w:val="28"/>
          <w:szCs w:val="28"/>
        </w:rPr>
        <w:t>чать словесную формулировку закона и его математическое выражение.</w:t>
      </w:r>
    </w:p>
    <w:p w:rsidR="007A135B" w:rsidRPr="000F5350" w:rsidRDefault="007A135B" w:rsidP="00FB74EF">
      <w:pPr>
        <w:widowControl w:val="0"/>
        <w:numPr>
          <w:ilvl w:val="0"/>
          <w:numId w:val="9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приводить примеры практического использования физических знаний о электромагнитных явлениях</w:t>
      </w:r>
    </w:p>
    <w:p w:rsidR="007A135B" w:rsidRPr="000F5350" w:rsidRDefault="007A135B" w:rsidP="00FB74EF">
      <w:pPr>
        <w:widowControl w:val="0"/>
        <w:numPr>
          <w:ilvl w:val="0"/>
          <w:numId w:val="9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w:t>
      </w:r>
      <w:r w:rsidRPr="000F5350">
        <w:rPr>
          <w:rFonts w:ascii="Times New Roman" w:hAnsi="Times New Roman" w:cs="Times New Roman"/>
          <w:sz w:val="28"/>
          <w:szCs w:val="28"/>
        </w:rPr>
        <w:t>е</w:t>
      </w:r>
      <w:r w:rsidRPr="000F5350">
        <w:rPr>
          <w:rFonts w:ascii="Times New Roman" w:hAnsi="Times New Roman" w:cs="Times New Roman"/>
          <w:sz w:val="28"/>
          <w:szCs w:val="28"/>
        </w:rPr>
        <w:t>ские величины (сила тока, электрическое напряжение, электрическое сопроти</w:t>
      </w:r>
      <w:r w:rsidRPr="000F5350">
        <w:rPr>
          <w:rFonts w:ascii="Times New Roman" w:hAnsi="Times New Roman" w:cs="Times New Roman"/>
          <w:sz w:val="28"/>
          <w:szCs w:val="28"/>
        </w:rPr>
        <w:t>в</w:t>
      </w:r>
      <w:r w:rsidRPr="000F5350">
        <w:rPr>
          <w:rFonts w:ascii="Times New Roman" w:hAnsi="Times New Roman" w:cs="Times New Roman"/>
          <w:sz w:val="28"/>
          <w:szCs w:val="28"/>
        </w:rPr>
        <w:t>ление, удельное сопротивление вещества, работа электрического поля, мо</w:t>
      </w:r>
      <w:r w:rsidRPr="000F5350">
        <w:rPr>
          <w:rFonts w:ascii="Times New Roman" w:hAnsi="Times New Roman" w:cs="Times New Roman"/>
          <w:sz w:val="28"/>
          <w:szCs w:val="28"/>
        </w:rPr>
        <w:t>щ</w:t>
      </w:r>
      <w:r w:rsidRPr="000F5350">
        <w:rPr>
          <w:rFonts w:ascii="Times New Roman" w:hAnsi="Times New Roman" w:cs="Times New Roman"/>
          <w:sz w:val="28"/>
          <w:szCs w:val="28"/>
        </w:rPr>
        <w:t>ность тока, фокусное расстояние и оптическая сила линзы, скорость электр</w:t>
      </w:r>
      <w:r w:rsidRPr="000F5350">
        <w:rPr>
          <w:rFonts w:ascii="Times New Roman" w:hAnsi="Times New Roman" w:cs="Times New Roman"/>
          <w:sz w:val="28"/>
          <w:szCs w:val="28"/>
        </w:rPr>
        <w:t>о</w:t>
      </w:r>
      <w:r w:rsidRPr="000F5350">
        <w:rPr>
          <w:rFonts w:ascii="Times New Roman" w:hAnsi="Times New Roman" w:cs="Times New Roman"/>
          <w:sz w:val="28"/>
          <w:szCs w:val="28"/>
        </w:rPr>
        <w:t>магнитных волн, длина волны и частота света, формулы расчета электрического сопротивления припоследовательноми параллельном соединении проводников): на основе анализа условия задачи записывать краткое условие, выделять физ</w:t>
      </w:r>
      <w:r w:rsidRPr="000F5350">
        <w:rPr>
          <w:rFonts w:ascii="Times New Roman" w:hAnsi="Times New Roman" w:cs="Times New Roman"/>
          <w:sz w:val="28"/>
          <w:szCs w:val="28"/>
        </w:rPr>
        <w:t>и</w:t>
      </w:r>
      <w:r w:rsidRPr="000F5350">
        <w:rPr>
          <w:rFonts w:ascii="Times New Roman" w:hAnsi="Times New Roman" w:cs="Times New Roman"/>
          <w:sz w:val="28"/>
          <w:szCs w:val="28"/>
        </w:rPr>
        <w:t>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7A135B" w:rsidRPr="000F5350" w:rsidRDefault="007A135B" w:rsidP="00FB74EF">
      <w:pPr>
        <w:tabs>
          <w:tab w:val="left" w:pos="851"/>
        </w:tabs>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Выпускник получит возможность научиться:</w:t>
      </w:r>
    </w:p>
    <w:p w:rsidR="007A135B" w:rsidRPr="000F5350" w:rsidRDefault="007A135B" w:rsidP="00FB74EF">
      <w:pPr>
        <w:widowControl w:val="0"/>
        <w:numPr>
          <w:ilvl w:val="0"/>
          <w:numId w:val="9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использовать знания об электромагнитных явлениях в повседневной </w:t>
      </w:r>
      <w:r w:rsidRPr="000F5350">
        <w:rPr>
          <w:rFonts w:ascii="Times New Roman" w:hAnsi="Times New Roman" w:cs="Times New Roman"/>
          <w:sz w:val="28"/>
          <w:szCs w:val="28"/>
        </w:rPr>
        <w:lastRenderedPageBreak/>
        <w:t>жизни для обеспечения безопасности при обращении с приборами и технич</w:t>
      </w:r>
      <w:r w:rsidRPr="000F5350">
        <w:rPr>
          <w:rFonts w:ascii="Times New Roman" w:hAnsi="Times New Roman" w:cs="Times New Roman"/>
          <w:sz w:val="28"/>
          <w:szCs w:val="28"/>
        </w:rPr>
        <w:t>е</w:t>
      </w:r>
      <w:r w:rsidRPr="000F5350">
        <w:rPr>
          <w:rFonts w:ascii="Times New Roman" w:hAnsi="Times New Roman" w:cs="Times New Roman"/>
          <w:sz w:val="28"/>
          <w:szCs w:val="28"/>
        </w:rPr>
        <w:t>скими устройствами, для сохранения здоровья и соблюдения норм экологич</w:t>
      </w:r>
      <w:r w:rsidRPr="000F5350">
        <w:rPr>
          <w:rFonts w:ascii="Times New Roman" w:hAnsi="Times New Roman" w:cs="Times New Roman"/>
          <w:sz w:val="28"/>
          <w:szCs w:val="28"/>
        </w:rPr>
        <w:t>е</w:t>
      </w:r>
      <w:r w:rsidRPr="000F5350">
        <w:rPr>
          <w:rFonts w:ascii="Times New Roman" w:hAnsi="Times New Roman" w:cs="Times New Roman"/>
          <w:sz w:val="28"/>
          <w:szCs w:val="28"/>
        </w:rPr>
        <w:t>ского поведения в окружающей среде; приводить примеры влияния электрома</w:t>
      </w:r>
      <w:r w:rsidRPr="000F5350">
        <w:rPr>
          <w:rFonts w:ascii="Times New Roman" w:hAnsi="Times New Roman" w:cs="Times New Roman"/>
          <w:sz w:val="28"/>
          <w:szCs w:val="28"/>
        </w:rPr>
        <w:t>г</w:t>
      </w:r>
      <w:r w:rsidRPr="000F5350">
        <w:rPr>
          <w:rFonts w:ascii="Times New Roman" w:hAnsi="Times New Roman" w:cs="Times New Roman"/>
          <w:sz w:val="28"/>
          <w:szCs w:val="28"/>
        </w:rPr>
        <w:t>нитных излучений на живые организмы;</w:t>
      </w:r>
    </w:p>
    <w:p w:rsidR="007A135B" w:rsidRPr="000F5350" w:rsidRDefault="007A135B" w:rsidP="00FB74EF">
      <w:pPr>
        <w:widowControl w:val="0"/>
        <w:numPr>
          <w:ilvl w:val="0"/>
          <w:numId w:val="9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различать границы применимости физических законов, понимать вс</w:t>
      </w:r>
      <w:r w:rsidRPr="000F5350">
        <w:rPr>
          <w:rFonts w:ascii="Times New Roman" w:hAnsi="Times New Roman" w:cs="Times New Roman"/>
          <w:sz w:val="28"/>
          <w:szCs w:val="28"/>
        </w:rPr>
        <w:t>е</w:t>
      </w:r>
      <w:r w:rsidRPr="000F5350">
        <w:rPr>
          <w:rFonts w:ascii="Times New Roman" w:hAnsi="Times New Roman" w:cs="Times New Roman"/>
          <w:sz w:val="28"/>
          <w:szCs w:val="28"/>
        </w:rPr>
        <w:t>общий характер фундаментальных законов (закон сохранения электрического заряда) и ограниченность использования частных законов (закон Ома для учас</w:t>
      </w:r>
      <w:r w:rsidRPr="000F5350">
        <w:rPr>
          <w:rFonts w:ascii="Times New Roman" w:hAnsi="Times New Roman" w:cs="Times New Roman"/>
          <w:sz w:val="28"/>
          <w:szCs w:val="28"/>
        </w:rPr>
        <w:t>т</w:t>
      </w:r>
      <w:r w:rsidRPr="000F5350">
        <w:rPr>
          <w:rFonts w:ascii="Times New Roman" w:hAnsi="Times New Roman" w:cs="Times New Roman"/>
          <w:sz w:val="28"/>
          <w:szCs w:val="28"/>
        </w:rPr>
        <w:t>ка цепи, закон Джоуля-Ленца и др.);</w:t>
      </w:r>
    </w:p>
    <w:p w:rsidR="007A135B" w:rsidRPr="000F5350" w:rsidRDefault="007A135B" w:rsidP="00FB74EF">
      <w:pPr>
        <w:widowControl w:val="0"/>
        <w:numPr>
          <w:ilvl w:val="0"/>
          <w:numId w:val="9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использовать приемы построения физических моделей, поиска и фо</w:t>
      </w:r>
      <w:r w:rsidRPr="000F5350">
        <w:rPr>
          <w:rFonts w:ascii="Times New Roman" w:hAnsi="Times New Roman" w:cs="Times New Roman"/>
          <w:sz w:val="28"/>
          <w:szCs w:val="28"/>
        </w:rPr>
        <w:t>р</w:t>
      </w:r>
      <w:r w:rsidRPr="000F5350">
        <w:rPr>
          <w:rFonts w:ascii="Times New Roman" w:hAnsi="Times New Roman" w:cs="Times New Roman"/>
          <w:sz w:val="28"/>
          <w:szCs w:val="28"/>
        </w:rPr>
        <w:t>мулировки доказательств выдвинутых гипотез и теоретических выводов на о</w:t>
      </w:r>
      <w:r w:rsidRPr="000F5350">
        <w:rPr>
          <w:rFonts w:ascii="Times New Roman" w:hAnsi="Times New Roman" w:cs="Times New Roman"/>
          <w:sz w:val="28"/>
          <w:szCs w:val="28"/>
        </w:rPr>
        <w:t>с</w:t>
      </w:r>
      <w:r w:rsidRPr="000F5350">
        <w:rPr>
          <w:rFonts w:ascii="Times New Roman" w:hAnsi="Times New Roman" w:cs="Times New Roman"/>
          <w:sz w:val="28"/>
          <w:szCs w:val="28"/>
        </w:rPr>
        <w:t>нове эмпирически установленных фактов;</w:t>
      </w:r>
    </w:p>
    <w:p w:rsidR="007A135B" w:rsidRPr="000F5350" w:rsidRDefault="007A135B" w:rsidP="00FB74EF">
      <w:pPr>
        <w:widowControl w:val="0"/>
        <w:numPr>
          <w:ilvl w:val="0"/>
          <w:numId w:val="9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находить адекватную предложенной задаче физическую модель, разр</w:t>
      </w:r>
      <w:r w:rsidRPr="000F5350">
        <w:rPr>
          <w:rFonts w:ascii="Times New Roman" w:hAnsi="Times New Roman" w:cs="Times New Roman"/>
          <w:sz w:val="28"/>
          <w:szCs w:val="28"/>
        </w:rPr>
        <w:t>е</w:t>
      </w:r>
      <w:r w:rsidRPr="000F5350">
        <w:rPr>
          <w:rFonts w:ascii="Times New Roman" w:hAnsi="Times New Roman" w:cs="Times New Roman"/>
          <w:sz w:val="28"/>
          <w:szCs w:val="28"/>
        </w:rPr>
        <w:t>шать проблему как на основе имеющихся знаний об электромагнитных явлен</w:t>
      </w:r>
      <w:r w:rsidRPr="000F5350">
        <w:rPr>
          <w:rFonts w:ascii="Times New Roman" w:hAnsi="Times New Roman" w:cs="Times New Roman"/>
          <w:sz w:val="28"/>
          <w:szCs w:val="28"/>
        </w:rPr>
        <w:t>и</w:t>
      </w:r>
      <w:r w:rsidRPr="000F5350">
        <w:rPr>
          <w:rFonts w:ascii="Times New Roman" w:hAnsi="Times New Roman" w:cs="Times New Roman"/>
          <w:sz w:val="28"/>
          <w:szCs w:val="28"/>
        </w:rPr>
        <w:t>ях с использованием математического аппарата, так и при помощи методов оценки.</w:t>
      </w:r>
    </w:p>
    <w:p w:rsidR="007A135B" w:rsidRPr="000F5350" w:rsidRDefault="007A135B" w:rsidP="00FB74EF">
      <w:pPr>
        <w:tabs>
          <w:tab w:val="left" w:pos="851"/>
        </w:tabs>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Квантовые явления</w:t>
      </w:r>
    </w:p>
    <w:p w:rsidR="007A135B" w:rsidRPr="000F5350" w:rsidRDefault="007A135B" w:rsidP="00FB74EF">
      <w:pPr>
        <w:tabs>
          <w:tab w:val="left" w:pos="851"/>
        </w:tabs>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Выпускник научится:</w:t>
      </w:r>
    </w:p>
    <w:p w:rsidR="007A135B" w:rsidRPr="000F5350" w:rsidRDefault="007A135B" w:rsidP="00FB74EF">
      <w:pPr>
        <w:widowControl w:val="0"/>
        <w:numPr>
          <w:ilvl w:val="0"/>
          <w:numId w:val="9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w:t>
      </w:r>
      <w:r w:rsidRPr="000F5350">
        <w:rPr>
          <w:rFonts w:ascii="Times New Roman" w:hAnsi="Times New Roman" w:cs="Times New Roman"/>
          <w:sz w:val="28"/>
          <w:szCs w:val="28"/>
        </w:rPr>
        <w:t>а</w:t>
      </w:r>
      <w:r w:rsidRPr="000F5350">
        <w:rPr>
          <w:rFonts w:ascii="Times New Roman" w:hAnsi="Times New Roman" w:cs="Times New Roman"/>
          <w:sz w:val="28"/>
          <w:szCs w:val="28"/>
        </w:rPr>
        <w:t>того спектра излучения атома;</w:t>
      </w:r>
    </w:p>
    <w:p w:rsidR="007A135B" w:rsidRPr="000F5350" w:rsidRDefault="007A135B" w:rsidP="00FB74EF">
      <w:pPr>
        <w:widowControl w:val="0"/>
        <w:numPr>
          <w:ilvl w:val="0"/>
          <w:numId w:val="9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описывать изученные квантовые явления, используя физические вел</w:t>
      </w:r>
      <w:r w:rsidRPr="000F5350">
        <w:rPr>
          <w:rFonts w:ascii="Times New Roman" w:hAnsi="Times New Roman" w:cs="Times New Roman"/>
          <w:sz w:val="28"/>
          <w:szCs w:val="28"/>
        </w:rPr>
        <w:t>и</w:t>
      </w:r>
      <w:r w:rsidRPr="000F5350">
        <w:rPr>
          <w:rFonts w:ascii="Times New Roman" w:hAnsi="Times New Roman" w:cs="Times New Roman"/>
          <w:sz w:val="28"/>
          <w:szCs w:val="28"/>
        </w:rPr>
        <w:t>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w:t>
      </w:r>
      <w:r w:rsidRPr="000F5350">
        <w:rPr>
          <w:rFonts w:ascii="Times New Roman" w:hAnsi="Times New Roman" w:cs="Times New Roman"/>
          <w:sz w:val="28"/>
          <w:szCs w:val="28"/>
        </w:rPr>
        <w:t>н</w:t>
      </w:r>
      <w:r w:rsidRPr="000F5350">
        <w:rPr>
          <w:rFonts w:ascii="Times New Roman" w:hAnsi="Times New Roman" w:cs="Times New Roman"/>
          <w:sz w:val="28"/>
          <w:szCs w:val="28"/>
        </w:rPr>
        <w:t>ную физическую величину с другими величинами, вычислять значение физич</w:t>
      </w:r>
      <w:r w:rsidRPr="000F5350">
        <w:rPr>
          <w:rFonts w:ascii="Times New Roman" w:hAnsi="Times New Roman" w:cs="Times New Roman"/>
          <w:sz w:val="28"/>
          <w:szCs w:val="28"/>
        </w:rPr>
        <w:t>е</w:t>
      </w:r>
      <w:r w:rsidRPr="000F5350">
        <w:rPr>
          <w:rFonts w:ascii="Times New Roman" w:hAnsi="Times New Roman" w:cs="Times New Roman"/>
          <w:sz w:val="28"/>
          <w:szCs w:val="28"/>
        </w:rPr>
        <w:t>ской величины;</w:t>
      </w:r>
    </w:p>
    <w:p w:rsidR="007A135B" w:rsidRPr="000F5350" w:rsidRDefault="007A135B" w:rsidP="00FB74EF">
      <w:pPr>
        <w:widowControl w:val="0"/>
        <w:numPr>
          <w:ilvl w:val="0"/>
          <w:numId w:val="9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анализировать квантовые явления, используя физические законы и п</w:t>
      </w:r>
      <w:r w:rsidRPr="000F5350">
        <w:rPr>
          <w:rFonts w:ascii="Times New Roman" w:hAnsi="Times New Roman" w:cs="Times New Roman"/>
          <w:sz w:val="28"/>
          <w:szCs w:val="28"/>
        </w:rPr>
        <w:t>о</w:t>
      </w:r>
      <w:r w:rsidRPr="000F5350">
        <w:rPr>
          <w:rFonts w:ascii="Times New Roman" w:hAnsi="Times New Roman" w:cs="Times New Roman"/>
          <w:sz w:val="28"/>
          <w:szCs w:val="28"/>
        </w:rPr>
        <w:t>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w:t>
      </w:r>
      <w:r w:rsidRPr="000F5350">
        <w:rPr>
          <w:rFonts w:ascii="Times New Roman" w:hAnsi="Times New Roman" w:cs="Times New Roman"/>
          <w:sz w:val="28"/>
          <w:szCs w:val="28"/>
        </w:rPr>
        <w:t>е</w:t>
      </w:r>
      <w:r w:rsidRPr="000F5350">
        <w:rPr>
          <w:rFonts w:ascii="Times New Roman" w:hAnsi="Times New Roman" w:cs="Times New Roman"/>
          <w:sz w:val="28"/>
          <w:szCs w:val="28"/>
        </w:rPr>
        <w:t>матическое выражение;</w:t>
      </w:r>
    </w:p>
    <w:p w:rsidR="007A135B" w:rsidRPr="000F5350" w:rsidRDefault="007A135B" w:rsidP="00FB74EF">
      <w:pPr>
        <w:widowControl w:val="0"/>
        <w:numPr>
          <w:ilvl w:val="0"/>
          <w:numId w:val="9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различать основные признаки планетарной модели атома, нуклонной модели атомного ядра;</w:t>
      </w:r>
    </w:p>
    <w:p w:rsidR="007A135B" w:rsidRPr="000F5350" w:rsidRDefault="007A135B" w:rsidP="00FB74EF">
      <w:pPr>
        <w:widowControl w:val="0"/>
        <w:numPr>
          <w:ilvl w:val="0"/>
          <w:numId w:val="9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приводить примеры проявления в природе и практического использов</w:t>
      </w:r>
      <w:r w:rsidRPr="000F5350">
        <w:rPr>
          <w:rFonts w:ascii="Times New Roman" w:hAnsi="Times New Roman" w:cs="Times New Roman"/>
          <w:sz w:val="28"/>
          <w:szCs w:val="28"/>
        </w:rPr>
        <w:t>а</w:t>
      </w:r>
      <w:r w:rsidRPr="000F5350">
        <w:rPr>
          <w:rFonts w:ascii="Times New Roman" w:hAnsi="Times New Roman" w:cs="Times New Roman"/>
          <w:sz w:val="28"/>
          <w:szCs w:val="28"/>
        </w:rPr>
        <w:t>ния радиоактивности, ядерных и термоядерных реакций, спектрального анализа.</w:t>
      </w:r>
    </w:p>
    <w:p w:rsidR="007A135B" w:rsidRPr="000F5350" w:rsidRDefault="007A135B" w:rsidP="00FB74EF">
      <w:pPr>
        <w:tabs>
          <w:tab w:val="left" w:pos="709"/>
          <w:tab w:val="left" w:pos="851"/>
        </w:tabs>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Выпускник получит возможность научиться:</w:t>
      </w:r>
    </w:p>
    <w:p w:rsidR="007A135B" w:rsidRPr="000F5350" w:rsidRDefault="007A135B" w:rsidP="00FB74EF">
      <w:pPr>
        <w:widowControl w:val="0"/>
        <w:numPr>
          <w:ilvl w:val="0"/>
          <w:numId w:val="9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использовать полученные знания в повседневной жизни при обращении с приборами и техническими устройствами (счетчик ионизирующих частиц, д</w:t>
      </w:r>
      <w:r w:rsidRPr="000F5350">
        <w:rPr>
          <w:rFonts w:ascii="Times New Roman" w:hAnsi="Times New Roman" w:cs="Times New Roman"/>
          <w:sz w:val="28"/>
          <w:szCs w:val="28"/>
        </w:rPr>
        <w:t>о</w:t>
      </w:r>
      <w:r w:rsidRPr="000F5350">
        <w:rPr>
          <w:rFonts w:ascii="Times New Roman" w:hAnsi="Times New Roman" w:cs="Times New Roman"/>
          <w:sz w:val="28"/>
          <w:szCs w:val="28"/>
        </w:rPr>
        <w:t>зиметр), для сохранения здоровья и соблюдения норм экологического поведения в окружающей среде;</w:t>
      </w:r>
    </w:p>
    <w:p w:rsidR="007A135B" w:rsidRPr="000F5350" w:rsidRDefault="007A135B" w:rsidP="00FB74EF">
      <w:pPr>
        <w:widowControl w:val="0"/>
        <w:numPr>
          <w:ilvl w:val="0"/>
          <w:numId w:val="9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соотносить энергию связи атомных ядер с дефектом массы;</w:t>
      </w:r>
    </w:p>
    <w:p w:rsidR="007A135B" w:rsidRPr="000F5350" w:rsidRDefault="007A135B" w:rsidP="00FB74EF">
      <w:pPr>
        <w:widowControl w:val="0"/>
        <w:numPr>
          <w:ilvl w:val="0"/>
          <w:numId w:val="9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приводить примеры влияния радиоактивных излучений на живые орг</w:t>
      </w:r>
      <w:r w:rsidRPr="000F5350">
        <w:rPr>
          <w:rFonts w:ascii="Times New Roman" w:hAnsi="Times New Roman" w:cs="Times New Roman"/>
          <w:sz w:val="28"/>
          <w:szCs w:val="28"/>
        </w:rPr>
        <w:t>а</w:t>
      </w:r>
      <w:r w:rsidRPr="000F5350">
        <w:rPr>
          <w:rFonts w:ascii="Times New Roman" w:hAnsi="Times New Roman" w:cs="Times New Roman"/>
          <w:sz w:val="28"/>
          <w:szCs w:val="28"/>
        </w:rPr>
        <w:lastRenderedPageBreak/>
        <w:t>низмы; понимать принцип действия дозиметра и различать условия его испол</w:t>
      </w:r>
      <w:r w:rsidRPr="000F5350">
        <w:rPr>
          <w:rFonts w:ascii="Times New Roman" w:hAnsi="Times New Roman" w:cs="Times New Roman"/>
          <w:sz w:val="28"/>
          <w:szCs w:val="28"/>
        </w:rPr>
        <w:t>ь</w:t>
      </w:r>
      <w:r w:rsidRPr="000F5350">
        <w:rPr>
          <w:rFonts w:ascii="Times New Roman" w:hAnsi="Times New Roman" w:cs="Times New Roman"/>
          <w:sz w:val="28"/>
          <w:szCs w:val="28"/>
        </w:rPr>
        <w:t>зования;</w:t>
      </w:r>
    </w:p>
    <w:p w:rsidR="007A135B" w:rsidRPr="000F5350" w:rsidRDefault="007A135B" w:rsidP="00FB74EF">
      <w:pPr>
        <w:widowControl w:val="0"/>
        <w:numPr>
          <w:ilvl w:val="0"/>
          <w:numId w:val="9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w:t>
      </w:r>
      <w:r w:rsidRPr="000F5350">
        <w:rPr>
          <w:rFonts w:ascii="Times New Roman" w:hAnsi="Times New Roman" w:cs="Times New Roman"/>
          <w:sz w:val="28"/>
          <w:szCs w:val="28"/>
        </w:rPr>
        <w:t>о</w:t>
      </w:r>
      <w:r w:rsidRPr="000F5350">
        <w:rPr>
          <w:rFonts w:ascii="Times New Roman" w:hAnsi="Times New Roman" w:cs="Times New Roman"/>
          <w:sz w:val="28"/>
          <w:szCs w:val="28"/>
        </w:rPr>
        <w:t>вания управляемого термоядерного синтеза.</w:t>
      </w:r>
    </w:p>
    <w:p w:rsidR="007A135B" w:rsidRPr="000F5350" w:rsidRDefault="007A135B" w:rsidP="00FB74EF">
      <w:pPr>
        <w:tabs>
          <w:tab w:val="left" w:pos="851"/>
        </w:tabs>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Элементы астрономии</w:t>
      </w:r>
    </w:p>
    <w:p w:rsidR="007A135B" w:rsidRPr="000F5350" w:rsidRDefault="007A135B" w:rsidP="00FB74EF">
      <w:pPr>
        <w:tabs>
          <w:tab w:val="left" w:pos="851"/>
        </w:tabs>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Выпускник научится:</w:t>
      </w:r>
    </w:p>
    <w:p w:rsidR="007A135B" w:rsidRPr="000F5350" w:rsidRDefault="007A135B" w:rsidP="00FB74EF">
      <w:pPr>
        <w:widowControl w:val="0"/>
        <w:numPr>
          <w:ilvl w:val="0"/>
          <w:numId w:val="9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7A135B" w:rsidRPr="000F5350" w:rsidRDefault="007A135B" w:rsidP="00FB74EF">
      <w:pPr>
        <w:widowControl w:val="0"/>
        <w:numPr>
          <w:ilvl w:val="0"/>
          <w:numId w:val="9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понимать различия между гелиоцентрической и геоцентрической с</w:t>
      </w:r>
      <w:r w:rsidRPr="000F5350">
        <w:rPr>
          <w:rFonts w:ascii="Times New Roman" w:hAnsi="Times New Roman" w:cs="Times New Roman"/>
          <w:sz w:val="28"/>
          <w:szCs w:val="28"/>
        </w:rPr>
        <w:t>и</w:t>
      </w:r>
      <w:r w:rsidRPr="000F5350">
        <w:rPr>
          <w:rFonts w:ascii="Times New Roman" w:hAnsi="Times New Roman" w:cs="Times New Roman"/>
          <w:sz w:val="28"/>
          <w:szCs w:val="28"/>
        </w:rPr>
        <w:t>стемами мира;</w:t>
      </w:r>
    </w:p>
    <w:p w:rsidR="007A135B" w:rsidRPr="000F5350" w:rsidRDefault="007A135B" w:rsidP="00FB74EF">
      <w:pPr>
        <w:tabs>
          <w:tab w:val="left" w:pos="851"/>
        </w:tabs>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Выпускник получит возможность научиться:</w:t>
      </w:r>
    </w:p>
    <w:p w:rsidR="007A135B" w:rsidRPr="000F5350" w:rsidRDefault="007A135B" w:rsidP="00FB74EF">
      <w:pPr>
        <w:widowControl w:val="0"/>
        <w:numPr>
          <w:ilvl w:val="0"/>
          <w:numId w:val="9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w:t>
      </w:r>
      <w:r w:rsidRPr="000F5350">
        <w:rPr>
          <w:rFonts w:ascii="Times New Roman" w:hAnsi="Times New Roman" w:cs="Times New Roman"/>
          <w:sz w:val="28"/>
          <w:szCs w:val="28"/>
        </w:rPr>
        <w:t>р</w:t>
      </w:r>
      <w:r w:rsidRPr="000F5350">
        <w:rPr>
          <w:rFonts w:ascii="Times New Roman" w:hAnsi="Times New Roman" w:cs="Times New Roman"/>
          <w:sz w:val="28"/>
          <w:szCs w:val="28"/>
        </w:rPr>
        <w:t>той звездного неба при наблюдениях звездного неба;</w:t>
      </w:r>
    </w:p>
    <w:p w:rsidR="007A135B" w:rsidRPr="000F5350" w:rsidRDefault="007A135B" w:rsidP="00FB74EF">
      <w:pPr>
        <w:widowControl w:val="0"/>
        <w:numPr>
          <w:ilvl w:val="0"/>
          <w:numId w:val="9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различать основные характеристики звезд (размер, цвет, температура) соотносить цвет звезды с ее температурой;</w:t>
      </w:r>
    </w:p>
    <w:p w:rsidR="007A135B" w:rsidRPr="000F5350" w:rsidRDefault="007A135B" w:rsidP="00FB74EF">
      <w:pPr>
        <w:widowControl w:val="0"/>
        <w:numPr>
          <w:ilvl w:val="0"/>
          <w:numId w:val="9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различать гипотезы о происхождении Солнечной системы.</w:t>
      </w:r>
    </w:p>
    <w:p w:rsidR="007A135B" w:rsidRPr="000F5350" w:rsidRDefault="007A135B" w:rsidP="00FB74EF">
      <w:pPr>
        <w:pStyle w:val="4"/>
        <w:spacing w:line="240" w:lineRule="auto"/>
        <w:ind w:left="0"/>
      </w:pPr>
      <w:bookmarkStart w:id="29" w:name="_Toc409691641"/>
      <w:bookmarkStart w:id="30" w:name="_Toc410653964"/>
      <w:bookmarkStart w:id="31" w:name="_Toc414553150"/>
      <w:r w:rsidRPr="000F5350">
        <w:t>1.2.5.11. Биология</w:t>
      </w:r>
      <w:bookmarkEnd w:id="29"/>
      <w:bookmarkEnd w:id="30"/>
      <w:bookmarkEnd w:id="31"/>
    </w:p>
    <w:p w:rsidR="007A135B" w:rsidRPr="000F5350" w:rsidRDefault="007A135B" w:rsidP="00FB74EF">
      <w:pPr>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В результате изучения курса биологии в основной школе: </w:t>
      </w:r>
    </w:p>
    <w:p w:rsidR="007A135B" w:rsidRPr="000F5350" w:rsidRDefault="007A135B" w:rsidP="00FB74EF">
      <w:pPr>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Выпускник </w:t>
      </w:r>
      <w:r w:rsidRPr="000F5350">
        <w:rPr>
          <w:rFonts w:ascii="Times New Roman" w:hAnsi="Times New Roman" w:cs="Times New Roman"/>
          <w:b/>
          <w:bCs/>
          <w:sz w:val="28"/>
          <w:szCs w:val="28"/>
        </w:rPr>
        <w:t xml:space="preserve">научится </w:t>
      </w:r>
      <w:r w:rsidRPr="000F5350">
        <w:rPr>
          <w:rFonts w:ascii="Times New Roman" w:hAnsi="Times New Roman" w:cs="Times New Roman"/>
          <w:sz w:val="28"/>
          <w:szCs w:val="28"/>
        </w:rPr>
        <w:t>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w:t>
      </w:r>
      <w:r w:rsidRPr="000F5350">
        <w:rPr>
          <w:rFonts w:ascii="Times New Roman" w:hAnsi="Times New Roman" w:cs="Times New Roman"/>
          <w:sz w:val="28"/>
          <w:szCs w:val="28"/>
        </w:rPr>
        <w:t>е</w:t>
      </w:r>
      <w:r w:rsidRPr="000F5350">
        <w:rPr>
          <w:rFonts w:ascii="Times New Roman" w:hAnsi="Times New Roman" w:cs="Times New Roman"/>
          <w:sz w:val="28"/>
          <w:szCs w:val="28"/>
        </w:rPr>
        <w:t>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7A135B" w:rsidRPr="000F5350" w:rsidRDefault="007A135B" w:rsidP="00FB74EF">
      <w:pPr>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Выпускник</w:t>
      </w:r>
      <w:r w:rsidRPr="000F5350">
        <w:rPr>
          <w:rFonts w:ascii="Times New Roman" w:hAnsi="Times New Roman" w:cs="Times New Roman"/>
          <w:b/>
          <w:bCs/>
          <w:sz w:val="28"/>
          <w:szCs w:val="28"/>
        </w:rPr>
        <w:t xml:space="preserve"> овладеет</w:t>
      </w:r>
      <w:r w:rsidR="00E6557C">
        <w:rPr>
          <w:rFonts w:ascii="Times New Roman" w:hAnsi="Times New Roman" w:cs="Times New Roman"/>
          <w:b/>
          <w:bCs/>
          <w:sz w:val="28"/>
          <w:szCs w:val="28"/>
        </w:rPr>
        <w:t xml:space="preserve"> </w:t>
      </w:r>
      <w:r w:rsidRPr="000F5350">
        <w:rPr>
          <w:rFonts w:ascii="Times New Roman" w:hAnsi="Times New Roman" w:cs="Times New Roman"/>
          <w:sz w:val="28"/>
          <w:szCs w:val="28"/>
        </w:rPr>
        <w:t>системой биологических знаний – понятиями, зак</w:t>
      </w:r>
      <w:r w:rsidRPr="000F5350">
        <w:rPr>
          <w:rFonts w:ascii="Times New Roman" w:hAnsi="Times New Roman" w:cs="Times New Roman"/>
          <w:sz w:val="28"/>
          <w:szCs w:val="28"/>
        </w:rPr>
        <w:t>о</w:t>
      </w:r>
      <w:r w:rsidRPr="000F5350">
        <w:rPr>
          <w:rFonts w:ascii="Times New Roman" w:hAnsi="Times New Roman" w:cs="Times New Roman"/>
          <w:sz w:val="28"/>
          <w:szCs w:val="28"/>
        </w:rPr>
        <w:t>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7A135B" w:rsidRPr="000F5350" w:rsidRDefault="007A135B" w:rsidP="00FB74EF">
      <w:pPr>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Выпускник </w:t>
      </w:r>
      <w:r w:rsidRPr="000F5350">
        <w:rPr>
          <w:rFonts w:ascii="Times New Roman" w:hAnsi="Times New Roman" w:cs="Times New Roman"/>
          <w:b/>
          <w:bCs/>
          <w:sz w:val="28"/>
          <w:szCs w:val="28"/>
        </w:rPr>
        <w:t>освоит</w:t>
      </w:r>
      <w:r w:rsidRPr="000F5350">
        <w:rPr>
          <w:rFonts w:ascii="Times New Roman" w:hAnsi="Times New Roman" w:cs="Times New Roman"/>
          <w:sz w:val="28"/>
          <w:szCs w:val="28"/>
        </w:rPr>
        <w:t xml:space="preserve"> общие приемы: оказания первой помощи; рационал</w:t>
      </w:r>
      <w:r w:rsidRPr="000F5350">
        <w:rPr>
          <w:rFonts w:ascii="Times New Roman" w:hAnsi="Times New Roman" w:cs="Times New Roman"/>
          <w:sz w:val="28"/>
          <w:szCs w:val="28"/>
        </w:rPr>
        <w:t>ь</w:t>
      </w:r>
      <w:r w:rsidRPr="000F5350">
        <w:rPr>
          <w:rFonts w:ascii="Times New Roman" w:hAnsi="Times New Roman" w:cs="Times New Roman"/>
          <w:sz w:val="28"/>
          <w:szCs w:val="28"/>
        </w:rPr>
        <w:t>ной организации труда и отдыха; выращивания и размножения культурных ра</w:t>
      </w:r>
      <w:r w:rsidRPr="000F5350">
        <w:rPr>
          <w:rFonts w:ascii="Times New Roman" w:hAnsi="Times New Roman" w:cs="Times New Roman"/>
          <w:sz w:val="28"/>
          <w:szCs w:val="28"/>
        </w:rPr>
        <w:t>с</w:t>
      </w:r>
      <w:r w:rsidRPr="000F5350">
        <w:rPr>
          <w:rFonts w:ascii="Times New Roman" w:hAnsi="Times New Roman" w:cs="Times New Roman"/>
          <w:sz w:val="28"/>
          <w:szCs w:val="28"/>
        </w:rPr>
        <w:t>тений и домашних животных, ухода за ними; проведения наблюдений за сост</w:t>
      </w:r>
      <w:r w:rsidRPr="000F5350">
        <w:rPr>
          <w:rFonts w:ascii="Times New Roman" w:hAnsi="Times New Roman" w:cs="Times New Roman"/>
          <w:sz w:val="28"/>
          <w:szCs w:val="28"/>
        </w:rPr>
        <w:t>о</w:t>
      </w:r>
      <w:r w:rsidRPr="000F5350">
        <w:rPr>
          <w:rFonts w:ascii="Times New Roman" w:hAnsi="Times New Roman" w:cs="Times New Roman"/>
          <w:sz w:val="28"/>
          <w:szCs w:val="28"/>
        </w:rPr>
        <w:t>янием собственного организма; правила работы в кабинете биологии, с биол</w:t>
      </w:r>
      <w:r w:rsidRPr="000F5350">
        <w:rPr>
          <w:rFonts w:ascii="Times New Roman" w:hAnsi="Times New Roman" w:cs="Times New Roman"/>
          <w:sz w:val="28"/>
          <w:szCs w:val="28"/>
        </w:rPr>
        <w:t>о</w:t>
      </w:r>
      <w:r w:rsidRPr="000F5350">
        <w:rPr>
          <w:rFonts w:ascii="Times New Roman" w:hAnsi="Times New Roman" w:cs="Times New Roman"/>
          <w:sz w:val="28"/>
          <w:szCs w:val="28"/>
        </w:rPr>
        <w:t>гическими приборами и инструментами.</w:t>
      </w:r>
    </w:p>
    <w:p w:rsidR="007A135B" w:rsidRPr="000F5350" w:rsidRDefault="007A135B" w:rsidP="00FB74EF">
      <w:pPr>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Выпускник </w:t>
      </w:r>
      <w:r w:rsidRPr="000F5350">
        <w:rPr>
          <w:rFonts w:ascii="Times New Roman" w:hAnsi="Times New Roman" w:cs="Times New Roman"/>
          <w:b/>
          <w:bCs/>
          <w:sz w:val="28"/>
          <w:szCs w:val="28"/>
        </w:rPr>
        <w:t>приобретет</w:t>
      </w:r>
      <w:r w:rsidRPr="000F5350">
        <w:rPr>
          <w:rFonts w:ascii="Times New Roman" w:hAnsi="Times New Roman" w:cs="Times New Roman"/>
          <w:sz w:val="28"/>
          <w:szCs w:val="28"/>
        </w:rPr>
        <w:t xml:space="preserve"> навыки использования научно-популярной лит</w:t>
      </w:r>
      <w:r w:rsidRPr="000F5350">
        <w:rPr>
          <w:rFonts w:ascii="Times New Roman" w:hAnsi="Times New Roman" w:cs="Times New Roman"/>
          <w:sz w:val="28"/>
          <w:szCs w:val="28"/>
        </w:rPr>
        <w:t>е</w:t>
      </w:r>
      <w:r w:rsidRPr="000F5350">
        <w:rPr>
          <w:rFonts w:ascii="Times New Roman" w:hAnsi="Times New Roman" w:cs="Times New Roman"/>
          <w:sz w:val="28"/>
          <w:szCs w:val="28"/>
        </w:rPr>
        <w:t>ратуры по биологии, справочных материалов (на бумажных и электронных н</w:t>
      </w:r>
      <w:r w:rsidRPr="000F5350">
        <w:rPr>
          <w:rFonts w:ascii="Times New Roman" w:hAnsi="Times New Roman" w:cs="Times New Roman"/>
          <w:sz w:val="28"/>
          <w:szCs w:val="28"/>
        </w:rPr>
        <w:t>о</w:t>
      </w:r>
      <w:r w:rsidRPr="000F5350">
        <w:rPr>
          <w:rFonts w:ascii="Times New Roman" w:hAnsi="Times New Roman" w:cs="Times New Roman"/>
          <w:sz w:val="28"/>
          <w:szCs w:val="28"/>
        </w:rPr>
        <w:t>сителях), ресурсов Интернета</w:t>
      </w:r>
      <w:r w:rsidR="00E6557C">
        <w:rPr>
          <w:rFonts w:ascii="Times New Roman" w:hAnsi="Times New Roman" w:cs="Times New Roman"/>
          <w:sz w:val="28"/>
          <w:szCs w:val="28"/>
        </w:rPr>
        <w:t xml:space="preserve"> </w:t>
      </w:r>
      <w:r w:rsidRPr="000F5350">
        <w:rPr>
          <w:rFonts w:ascii="Times New Roman" w:hAnsi="Times New Roman" w:cs="Times New Roman"/>
          <w:sz w:val="28"/>
          <w:szCs w:val="28"/>
        </w:rPr>
        <w:t>при выполнении учебных задач.</w:t>
      </w:r>
    </w:p>
    <w:p w:rsidR="007A135B" w:rsidRPr="000F5350" w:rsidRDefault="007A135B" w:rsidP="00FB74EF">
      <w:pPr>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Выпускник получит возможность научиться:</w:t>
      </w:r>
    </w:p>
    <w:p w:rsidR="007A135B" w:rsidRPr="000F5350" w:rsidRDefault="007A135B" w:rsidP="00FB74EF">
      <w:pPr>
        <w:numPr>
          <w:ilvl w:val="0"/>
          <w:numId w:val="101"/>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осознанно использовать знания основных правил поведения в природе и основ здорового образа жизни в быту;</w:t>
      </w:r>
    </w:p>
    <w:p w:rsidR="007A135B" w:rsidRPr="000F5350" w:rsidRDefault="007A135B" w:rsidP="00FB74EF">
      <w:pPr>
        <w:numPr>
          <w:ilvl w:val="0"/>
          <w:numId w:val="101"/>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выбирать целевые и смысловые установки в своих действиях и посту</w:t>
      </w:r>
      <w:r w:rsidRPr="000F5350">
        <w:rPr>
          <w:rFonts w:ascii="Times New Roman" w:hAnsi="Times New Roman" w:cs="Times New Roman"/>
          <w:sz w:val="28"/>
          <w:szCs w:val="28"/>
        </w:rPr>
        <w:t>п</w:t>
      </w:r>
      <w:r w:rsidRPr="000F5350">
        <w:rPr>
          <w:rFonts w:ascii="Times New Roman" w:hAnsi="Times New Roman" w:cs="Times New Roman"/>
          <w:sz w:val="28"/>
          <w:szCs w:val="28"/>
        </w:rPr>
        <w:t xml:space="preserve">ках по отношению к живой природе, здоровью своему и окружающих; </w:t>
      </w:r>
    </w:p>
    <w:p w:rsidR="007A135B" w:rsidRPr="000F5350" w:rsidRDefault="007A135B" w:rsidP="00FB74EF">
      <w:pPr>
        <w:numPr>
          <w:ilvl w:val="0"/>
          <w:numId w:val="101"/>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7A135B" w:rsidRPr="000F5350" w:rsidRDefault="007A135B" w:rsidP="00FB74EF">
      <w:pPr>
        <w:numPr>
          <w:ilvl w:val="0"/>
          <w:numId w:val="101"/>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создавать собственные письменные и устные сообщения о биологич</w:t>
      </w:r>
      <w:r w:rsidRPr="000F5350">
        <w:rPr>
          <w:rFonts w:ascii="Times New Roman" w:hAnsi="Times New Roman" w:cs="Times New Roman"/>
          <w:sz w:val="28"/>
          <w:szCs w:val="28"/>
        </w:rPr>
        <w:t>е</w:t>
      </w:r>
      <w:r w:rsidRPr="000F5350">
        <w:rPr>
          <w:rFonts w:ascii="Times New Roman" w:hAnsi="Times New Roman" w:cs="Times New Roman"/>
          <w:sz w:val="28"/>
          <w:szCs w:val="28"/>
        </w:rPr>
        <w:t>ских явлениях и процессах на основе нескольких источников информации, с</w:t>
      </w:r>
      <w:r w:rsidRPr="000F5350">
        <w:rPr>
          <w:rFonts w:ascii="Times New Roman" w:hAnsi="Times New Roman" w:cs="Times New Roman"/>
          <w:sz w:val="28"/>
          <w:szCs w:val="28"/>
        </w:rPr>
        <w:t>о</w:t>
      </w:r>
      <w:r w:rsidRPr="000F5350">
        <w:rPr>
          <w:rFonts w:ascii="Times New Roman" w:hAnsi="Times New Roman" w:cs="Times New Roman"/>
          <w:sz w:val="28"/>
          <w:szCs w:val="28"/>
        </w:rPr>
        <w:t>провождать выступление презентацией, учитывая особенности аудитории сверстников.</w:t>
      </w:r>
    </w:p>
    <w:p w:rsidR="007A135B" w:rsidRPr="000F5350" w:rsidRDefault="007A135B" w:rsidP="00FB74EF">
      <w:pPr>
        <w:tabs>
          <w:tab w:val="center" w:pos="4904"/>
        </w:tabs>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Живые организмы</w:t>
      </w:r>
    </w:p>
    <w:p w:rsidR="007A135B" w:rsidRPr="000F5350" w:rsidRDefault="007A135B" w:rsidP="00FB74EF">
      <w:pPr>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Выпускник научится:</w:t>
      </w:r>
    </w:p>
    <w:p w:rsidR="007A135B" w:rsidRPr="000F5350" w:rsidRDefault="007A135B" w:rsidP="00FB74EF">
      <w:pPr>
        <w:numPr>
          <w:ilvl w:val="2"/>
          <w:numId w:val="10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7A135B" w:rsidRPr="000F5350" w:rsidRDefault="007A135B" w:rsidP="00FB74EF">
      <w:pPr>
        <w:numPr>
          <w:ilvl w:val="2"/>
          <w:numId w:val="10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аргументировать, приводить доказательства родства различных такс</w:t>
      </w:r>
      <w:r w:rsidRPr="000F5350">
        <w:rPr>
          <w:rFonts w:ascii="Times New Roman" w:hAnsi="Times New Roman" w:cs="Times New Roman"/>
          <w:sz w:val="28"/>
          <w:szCs w:val="28"/>
        </w:rPr>
        <w:t>о</w:t>
      </w:r>
      <w:r w:rsidRPr="000F5350">
        <w:rPr>
          <w:rFonts w:ascii="Times New Roman" w:hAnsi="Times New Roman" w:cs="Times New Roman"/>
          <w:sz w:val="28"/>
          <w:szCs w:val="28"/>
        </w:rPr>
        <w:t>нов растений, животных, грибов и бактерий;</w:t>
      </w:r>
    </w:p>
    <w:p w:rsidR="007A135B" w:rsidRPr="000F5350" w:rsidRDefault="007A135B" w:rsidP="00FB74EF">
      <w:pPr>
        <w:numPr>
          <w:ilvl w:val="2"/>
          <w:numId w:val="10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аргументировать, приводить доказательства различий растений, живо</w:t>
      </w:r>
      <w:r w:rsidRPr="000F5350">
        <w:rPr>
          <w:rFonts w:ascii="Times New Roman" w:hAnsi="Times New Roman" w:cs="Times New Roman"/>
          <w:sz w:val="28"/>
          <w:szCs w:val="28"/>
        </w:rPr>
        <w:t>т</w:t>
      </w:r>
      <w:r w:rsidRPr="000F5350">
        <w:rPr>
          <w:rFonts w:ascii="Times New Roman" w:hAnsi="Times New Roman" w:cs="Times New Roman"/>
          <w:sz w:val="28"/>
          <w:szCs w:val="28"/>
        </w:rPr>
        <w:t>ных, грибов и бактерий;</w:t>
      </w:r>
    </w:p>
    <w:p w:rsidR="007A135B" w:rsidRPr="000F5350" w:rsidRDefault="007A135B" w:rsidP="00FB74EF">
      <w:pPr>
        <w:numPr>
          <w:ilvl w:val="2"/>
          <w:numId w:val="10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осуществлять классификацию биологических объектов (растений, ж</w:t>
      </w:r>
      <w:r w:rsidRPr="000F5350">
        <w:rPr>
          <w:rFonts w:ascii="Times New Roman" w:hAnsi="Times New Roman" w:cs="Times New Roman"/>
          <w:sz w:val="28"/>
          <w:szCs w:val="28"/>
        </w:rPr>
        <w:t>и</w:t>
      </w:r>
      <w:r w:rsidRPr="000F5350">
        <w:rPr>
          <w:rFonts w:ascii="Times New Roman" w:hAnsi="Times New Roman" w:cs="Times New Roman"/>
          <w:sz w:val="28"/>
          <w:szCs w:val="28"/>
        </w:rPr>
        <w:t>вотных, бактерий, грибов) на основе определения их принадлежности к опред</w:t>
      </w:r>
      <w:r w:rsidRPr="000F5350">
        <w:rPr>
          <w:rFonts w:ascii="Times New Roman" w:hAnsi="Times New Roman" w:cs="Times New Roman"/>
          <w:sz w:val="28"/>
          <w:szCs w:val="28"/>
        </w:rPr>
        <w:t>е</w:t>
      </w:r>
      <w:r w:rsidRPr="000F5350">
        <w:rPr>
          <w:rFonts w:ascii="Times New Roman" w:hAnsi="Times New Roman" w:cs="Times New Roman"/>
          <w:sz w:val="28"/>
          <w:szCs w:val="28"/>
        </w:rPr>
        <w:t>ленной систематической группе;</w:t>
      </w:r>
    </w:p>
    <w:p w:rsidR="007A135B" w:rsidRPr="000F5350" w:rsidRDefault="007A135B" w:rsidP="00FB74EF">
      <w:pPr>
        <w:numPr>
          <w:ilvl w:val="2"/>
          <w:numId w:val="10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раскрывать роль биологии в практической деятельности людей; роль различных организмов в жизни человека;</w:t>
      </w:r>
    </w:p>
    <w:p w:rsidR="007A135B" w:rsidRPr="000F5350" w:rsidRDefault="007A135B" w:rsidP="00FB74EF">
      <w:pPr>
        <w:numPr>
          <w:ilvl w:val="2"/>
          <w:numId w:val="10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w:t>
      </w:r>
      <w:r w:rsidRPr="000F5350">
        <w:rPr>
          <w:rFonts w:ascii="Times New Roman" w:hAnsi="Times New Roman" w:cs="Times New Roman"/>
          <w:sz w:val="28"/>
          <w:szCs w:val="28"/>
        </w:rPr>
        <w:t>к</w:t>
      </w:r>
      <w:r w:rsidRPr="000F5350">
        <w:rPr>
          <w:rFonts w:ascii="Times New Roman" w:hAnsi="Times New Roman" w:cs="Times New Roman"/>
          <w:sz w:val="28"/>
          <w:szCs w:val="28"/>
        </w:rPr>
        <w:t>тов;</w:t>
      </w:r>
    </w:p>
    <w:p w:rsidR="007A135B" w:rsidRPr="000F5350" w:rsidRDefault="007A135B" w:rsidP="00FB74EF">
      <w:pPr>
        <w:numPr>
          <w:ilvl w:val="2"/>
          <w:numId w:val="10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выявлять</w:t>
      </w:r>
      <w:r w:rsidR="00E6557C">
        <w:rPr>
          <w:rFonts w:ascii="Times New Roman" w:hAnsi="Times New Roman" w:cs="Times New Roman"/>
          <w:sz w:val="28"/>
          <w:szCs w:val="28"/>
        </w:rPr>
        <w:t xml:space="preserve"> </w:t>
      </w:r>
      <w:r w:rsidRPr="000F5350">
        <w:rPr>
          <w:rFonts w:ascii="Times New Roman" w:hAnsi="Times New Roman" w:cs="Times New Roman"/>
          <w:sz w:val="28"/>
          <w:szCs w:val="28"/>
        </w:rPr>
        <w:t>примеры</w:t>
      </w:r>
      <w:r w:rsidR="00E6557C">
        <w:rPr>
          <w:rFonts w:ascii="Times New Roman" w:hAnsi="Times New Roman" w:cs="Times New Roman"/>
          <w:sz w:val="28"/>
          <w:szCs w:val="28"/>
        </w:rPr>
        <w:t xml:space="preserve"> </w:t>
      </w:r>
      <w:r w:rsidRPr="000F5350">
        <w:rPr>
          <w:rFonts w:ascii="Times New Roman" w:hAnsi="Times New Roman" w:cs="Times New Roman"/>
          <w:sz w:val="28"/>
          <w:szCs w:val="28"/>
        </w:rPr>
        <w:t>и раскрывать сущность приспособленности органи</w:t>
      </w:r>
      <w:r w:rsidRPr="000F5350">
        <w:rPr>
          <w:rFonts w:ascii="Times New Roman" w:hAnsi="Times New Roman" w:cs="Times New Roman"/>
          <w:sz w:val="28"/>
          <w:szCs w:val="28"/>
        </w:rPr>
        <w:t>з</w:t>
      </w:r>
      <w:r w:rsidRPr="000F5350">
        <w:rPr>
          <w:rFonts w:ascii="Times New Roman" w:hAnsi="Times New Roman" w:cs="Times New Roman"/>
          <w:sz w:val="28"/>
          <w:szCs w:val="28"/>
        </w:rPr>
        <w:t>мов к среде обитания;</w:t>
      </w:r>
    </w:p>
    <w:p w:rsidR="007A135B" w:rsidRPr="000F5350" w:rsidRDefault="007A135B" w:rsidP="00FB74EF">
      <w:pPr>
        <w:widowControl w:val="0"/>
        <w:numPr>
          <w:ilvl w:val="2"/>
          <w:numId w:val="10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различать</w:t>
      </w:r>
      <w:r w:rsidR="00E6557C">
        <w:rPr>
          <w:rFonts w:ascii="Times New Roman" w:hAnsi="Times New Roman" w:cs="Times New Roman"/>
          <w:sz w:val="28"/>
          <w:szCs w:val="28"/>
        </w:rPr>
        <w:t xml:space="preserve"> </w:t>
      </w:r>
      <w:r w:rsidRPr="000F5350">
        <w:rPr>
          <w:rFonts w:ascii="Times New Roman" w:hAnsi="Times New Roman" w:cs="Times New Roman"/>
          <w:sz w:val="28"/>
          <w:szCs w:val="28"/>
        </w:rPr>
        <w:t>по внешнему виду, схемам и описаниям реальные биологич</w:t>
      </w:r>
      <w:r w:rsidRPr="000F5350">
        <w:rPr>
          <w:rFonts w:ascii="Times New Roman" w:hAnsi="Times New Roman" w:cs="Times New Roman"/>
          <w:sz w:val="28"/>
          <w:szCs w:val="28"/>
        </w:rPr>
        <w:t>е</w:t>
      </w:r>
      <w:r w:rsidRPr="000F5350">
        <w:rPr>
          <w:rFonts w:ascii="Times New Roman" w:hAnsi="Times New Roman" w:cs="Times New Roman"/>
          <w:sz w:val="28"/>
          <w:szCs w:val="28"/>
        </w:rPr>
        <w:t>ские объекты или их изображения, выявлять отличительные признаки биолог</w:t>
      </w:r>
      <w:r w:rsidRPr="000F5350">
        <w:rPr>
          <w:rFonts w:ascii="Times New Roman" w:hAnsi="Times New Roman" w:cs="Times New Roman"/>
          <w:sz w:val="28"/>
          <w:szCs w:val="28"/>
        </w:rPr>
        <w:t>и</w:t>
      </w:r>
      <w:r w:rsidRPr="000F5350">
        <w:rPr>
          <w:rFonts w:ascii="Times New Roman" w:hAnsi="Times New Roman" w:cs="Times New Roman"/>
          <w:sz w:val="28"/>
          <w:szCs w:val="28"/>
        </w:rPr>
        <w:t>ческих объектов;</w:t>
      </w:r>
    </w:p>
    <w:p w:rsidR="007A135B" w:rsidRPr="000F5350" w:rsidRDefault="007A135B" w:rsidP="00FB74EF">
      <w:pPr>
        <w:numPr>
          <w:ilvl w:val="2"/>
          <w:numId w:val="10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w:t>
      </w:r>
      <w:r w:rsidRPr="000F5350">
        <w:rPr>
          <w:rFonts w:ascii="Times New Roman" w:hAnsi="Times New Roman" w:cs="Times New Roman"/>
          <w:sz w:val="28"/>
          <w:szCs w:val="28"/>
        </w:rPr>
        <w:t>о</w:t>
      </w:r>
      <w:r w:rsidRPr="000F5350">
        <w:rPr>
          <w:rFonts w:ascii="Times New Roman" w:hAnsi="Times New Roman" w:cs="Times New Roman"/>
          <w:sz w:val="28"/>
          <w:szCs w:val="28"/>
        </w:rPr>
        <w:t>ве сравнения;</w:t>
      </w:r>
    </w:p>
    <w:p w:rsidR="007A135B" w:rsidRPr="000F5350" w:rsidRDefault="007A135B" w:rsidP="00FB74EF">
      <w:pPr>
        <w:numPr>
          <w:ilvl w:val="2"/>
          <w:numId w:val="10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устанавливать взаимосвязи между особенностями строения и функци</w:t>
      </w:r>
      <w:r w:rsidRPr="000F5350">
        <w:rPr>
          <w:rFonts w:ascii="Times New Roman" w:hAnsi="Times New Roman" w:cs="Times New Roman"/>
          <w:sz w:val="28"/>
          <w:szCs w:val="28"/>
        </w:rPr>
        <w:t>я</w:t>
      </w:r>
      <w:r w:rsidRPr="000F5350">
        <w:rPr>
          <w:rFonts w:ascii="Times New Roman" w:hAnsi="Times New Roman" w:cs="Times New Roman"/>
          <w:sz w:val="28"/>
          <w:szCs w:val="28"/>
        </w:rPr>
        <w:t>ми клеток и тканей, органов и систем органов;</w:t>
      </w:r>
    </w:p>
    <w:p w:rsidR="007A135B" w:rsidRPr="000F5350" w:rsidRDefault="007A135B" w:rsidP="00FB74EF">
      <w:pPr>
        <w:numPr>
          <w:ilvl w:val="2"/>
          <w:numId w:val="10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7A135B" w:rsidRPr="000F5350" w:rsidRDefault="007A135B" w:rsidP="00FB74EF">
      <w:pPr>
        <w:numPr>
          <w:ilvl w:val="2"/>
          <w:numId w:val="10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знать и аргументировать основные правила поведения в природе;</w:t>
      </w:r>
    </w:p>
    <w:p w:rsidR="007A135B" w:rsidRPr="000F5350" w:rsidRDefault="007A135B" w:rsidP="00FB74EF">
      <w:pPr>
        <w:numPr>
          <w:ilvl w:val="2"/>
          <w:numId w:val="10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анализировать и оценивать последствия деятельности человека в пр</w:t>
      </w:r>
      <w:r w:rsidRPr="000F5350">
        <w:rPr>
          <w:rFonts w:ascii="Times New Roman" w:hAnsi="Times New Roman" w:cs="Times New Roman"/>
          <w:sz w:val="28"/>
          <w:szCs w:val="28"/>
        </w:rPr>
        <w:t>и</w:t>
      </w:r>
      <w:r w:rsidRPr="000F5350">
        <w:rPr>
          <w:rFonts w:ascii="Times New Roman" w:hAnsi="Times New Roman" w:cs="Times New Roman"/>
          <w:sz w:val="28"/>
          <w:szCs w:val="28"/>
        </w:rPr>
        <w:t>роде;</w:t>
      </w:r>
    </w:p>
    <w:p w:rsidR="007A135B" w:rsidRPr="000F5350" w:rsidRDefault="007A135B" w:rsidP="00FB74EF">
      <w:pPr>
        <w:numPr>
          <w:ilvl w:val="2"/>
          <w:numId w:val="10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описывать и использовать приемы выращивания и размножения кул</w:t>
      </w:r>
      <w:r w:rsidRPr="000F5350">
        <w:rPr>
          <w:rFonts w:ascii="Times New Roman" w:hAnsi="Times New Roman" w:cs="Times New Roman"/>
          <w:sz w:val="28"/>
          <w:szCs w:val="28"/>
        </w:rPr>
        <w:t>ь</w:t>
      </w:r>
      <w:r w:rsidRPr="000F5350">
        <w:rPr>
          <w:rFonts w:ascii="Times New Roman" w:hAnsi="Times New Roman" w:cs="Times New Roman"/>
          <w:sz w:val="28"/>
          <w:szCs w:val="28"/>
        </w:rPr>
        <w:t>турных растений и домашних животных, ухода за ними;</w:t>
      </w:r>
    </w:p>
    <w:p w:rsidR="007A135B" w:rsidRPr="000F5350" w:rsidRDefault="007A135B" w:rsidP="00FB74EF">
      <w:pPr>
        <w:numPr>
          <w:ilvl w:val="2"/>
          <w:numId w:val="10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знать и соблюдать правила работы в кабинете биологии.</w:t>
      </w:r>
    </w:p>
    <w:p w:rsidR="007A135B" w:rsidRPr="000F5350" w:rsidRDefault="007A135B" w:rsidP="00FB74EF">
      <w:pPr>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Выпускник получит возможность научиться:</w:t>
      </w:r>
    </w:p>
    <w:p w:rsidR="007A135B" w:rsidRPr="000F5350" w:rsidRDefault="007A135B" w:rsidP="00FB74EF">
      <w:pPr>
        <w:numPr>
          <w:ilvl w:val="0"/>
          <w:numId w:val="103"/>
        </w:numPr>
        <w:tabs>
          <w:tab w:val="left" w:pos="993"/>
        </w:tabs>
        <w:autoSpaceDE w:val="0"/>
        <w:autoSpaceDN w:val="0"/>
        <w:adjustRightInd w:val="0"/>
        <w:spacing w:after="0" w:line="240" w:lineRule="auto"/>
        <w:ind w:left="0" w:firstLine="709"/>
        <w:jc w:val="both"/>
        <w:rPr>
          <w:rFonts w:ascii="Times New Roman" w:hAnsi="Times New Roman" w:cs="Times New Roman"/>
          <w:b/>
          <w:bCs/>
          <w:sz w:val="28"/>
          <w:szCs w:val="28"/>
        </w:rPr>
      </w:pPr>
      <w:r w:rsidRPr="000F5350">
        <w:rPr>
          <w:rFonts w:ascii="Times New Roman" w:hAnsi="Times New Roman" w:cs="Times New Roman"/>
          <w:sz w:val="28"/>
          <w:szCs w:val="28"/>
        </w:rPr>
        <w:t>находить информацию о растениях, животных грибах и бактерияхв научно-популярной литературе, биологических словарях, справочниках, Инте</w:t>
      </w:r>
      <w:r w:rsidRPr="000F5350">
        <w:rPr>
          <w:rFonts w:ascii="Times New Roman" w:hAnsi="Times New Roman" w:cs="Times New Roman"/>
          <w:sz w:val="28"/>
          <w:szCs w:val="28"/>
        </w:rPr>
        <w:t>р</w:t>
      </w:r>
      <w:r w:rsidRPr="000F5350">
        <w:rPr>
          <w:rFonts w:ascii="Times New Roman" w:hAnsi="Times New Roman" w:cs="Times New Roman"/>
          <w:sz w:val="28"/>
          <w:szCs w:val="28"/>
        </w:rPr>
        <w:t>нет ресурсе, анализировать и оценивать ее, переводить из одной формы в др</w:t>
      </w:r>
      <w:r w:rsidRPr="000F5350">
        <w:rPr>
          <w:rFonts w:ascii="Times New Roman" w:hAnsi="Times New Roman" w:cs="Times New Roman"/>
          <w:sz w:val="28"/>
          <w:szCs w:val="28"/>
        </w:rPr>
        <w:t>у</w:t>
      </w:r>
      <w:r w:rsidRPr="000F5350">
        <w:rPr>
          <w:rFonts w:ascii="Times New Roman" w:hAnsi="Times New Roman" w:cs="Times New Roman"/>
          <w:sz w:val="28"/>
          <w:szCs w:val="28"/>
        </w:rPr>
        <w:t>гую;</w:t>
      </w:r>
    </w:p>
    <w:p w:rsidR="007A135B" w:rsidRPr="000F5350" w:rsidRDefault="007A135B" w:rsidP="00FB74EF">
      <w:pPr>
        <w:numPr>
          <w:ilvl w:val="0"/>
          <w:numId w:val="10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основам исследовательской и проектной деятельности по изучению о</w:t>
      </w:r>
      <w:r w:rsidRPr="000F5350">
        <w:rPr>
          <w:rFonts w:ascii="Times New Roman" w:hAnsi="Times New Roman" w:cs="Times New Roman"/>
          <w:sz w:val="28"/>
          <w:szCs w:val="28"/>
        </w:rPr>
        <w:t>р</w:t>
      </w:r>
      <w:r w:rsidRPr="000F5350">
        <w:rPr>
          <w:rFonts w:ascii="Times New Roman" w:hAnsi="Times New Roman" w:cs="Times New Roman"/>
          <w:sz w:val="28"/>
          <w:szCs w:val="28"/>
        </w:rPr>
        <w:t>ганизмов различных царств живой природы, включая умения формулировать задачи, представлять работу на защиту и защищать ее.</w:t>
      </w:r>
    </w:p>
    <w:p w:rsidR="007A135B" w:rsidRPr="000F5350" w:rsidRDefault="007A135B" w:rsidP="00FB74EF">
      <w:pPr>
        <w:numPr>
          <w:ilvl w:val="0"/>
          <w:numId w:val="10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использовать приемы оказания первой помощи при отравлении ядов</w:t>
      </w:r>
      <w:r w:rsidRPr="000F5350">
        <w:rPr>
          <w:rFonts w:ascii="Times New Roman" w:hAnsi="Times New Roman" w:cs="Times New Roman"/>
          <w:sz w:val="28"/>
          <w:szCs w:val="28"/>
        </w:rPr>
        <w:t>и</w:t>
      </w:r>
      <w:r w:rsidRPr="000F5350">
        <w:rPr>
          <w:rFonts w:ascii="Times New Roman" w:hAnsi="Times New Roman" w:cs="Times New Roman"/>
          <w:sz w:val="28"/>
          <w:szCs w:val="28"/>
        </w:rPr>
        <w:t>тыми грибами, ядовитыми растениями, укусах животных; работы с определит</w:t>
      </w:r>
      <w:r w:rsidRPr="000F5350">
        <w:rPr>
          <w:rFonts w:ascii="Times New Roman" w:hAnsi="Times New Roman" w:cs="Times New Roman"/>
          <w:sz w:val="28"/>
          <w:szCs w:val="28"/>
        </w:rPr>
        <w:t>е</w:t>
      </w:r>
      <w:r w:rsidRPr="000F5350">
        <w:rPr>
          <w:rFonts w:ascii="Times New Roman" w:hAnsi="Times New Roman" w:cs="Times New Roman"/>
          <w:sz w:val="28"/>
          <w:szCs w:val="28"/>
        </w:rPr>
        <w:t>лями растений; размножения и выращивания культурных растений, уходом за домашними животными;</w:t>
      </w:r>
    </w:p>
    <w:p w:rsidR="007A135B" w:rsidRPr="000F5350" w:rsidRDefault="007A135B" w:rsidP="00FB74EF">
      <w:pPr>
        <w:numPr>
          <w:ilvl w:val="0"/>
          <w:numId w:val="10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w:t>
      </w:r>
      <w:r w:rsidRPr="000F5350">
        <w:rPr>
          <w:rFonts w:ascii="Times New Roman" w:hAnsi="Times New Roman" w:cs="Times New Roman"/>
          <w:sz w:val="28"/>
          <w:szCs w:val="28"/>
        </w:rPr>
        <w:t>о</w:t>
      </w:r>
      <w:r w:rsidRPr="000F5350">
        <w:rPr>
          <w:rFonts w:ascii="Times New Roman" w:hAnsi="Times New Roman" w:cs="Times New Roman"/>
          <w:sz w:val="28"/>
          <w:szCs w:val="28"/>
        </w:rPr>
        <w:t>явлениях, экологическое сознание, эмоционально-ценностное отношение к об</w:t>
      </w:r>
      <w:r w:rsidRPr="000F5350">
        <w:rPr>
          <w:rFonts w:ascii="Times New Roman" w:hAnsi="Times New Roman" w:cs="Times New Roman"/>
          <w:sz w:val="28"/>
          <w:szCs w:val="28"/>
        </w:rPr>
        <w:t>ъ</w:t>
      </w:r>
      <w:r w:rsidRPr="000F5350">
        <w:rPr>
          <w:rFonts w:ascii="Times New Roman" w:hAnsi="Times New Roman" w:cs="Times New Roman"/>
          <w:sz w:val="28"/>
          <w:szCs w:val="28"/>
        </w:rPr>
        <w:t>ектам живой природы);</w:t>
      </w:r>
    </w:p>
    <w:p w:rsidR="007A135B" w:rsidRPr="000F5350" w:rsidRDefault="007A135B" w:rsidP="00FB74EF">
      <w:pPr>
        <w:numPr>
          <w:ilvl w:val="0"/>
          <w:numId w:val="10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осознанно использовать знания основных правил поведения в природе; выбирать целевые и смысловые установки в своих действиях и поступках по о</w:t>
      </w:r>
      <w:r w:rsidRPr="000F5350">
        <w:rPr>
          <w:rFonts w:ascii="Times New Roman" w:hAnsi="Times New Roman" w:cs="Times New Roman"/>
          <w:sz w:val="28"/>
          <w:szCs w:val="28"/>
        </w:rPr>
        <w:t>т</w:t>
      </w:r>
      <w:r w:rsidRPr="000F5350">
        <w:rPr>
          <w:rFonts w:ascii="Times New Roman" w:hAnsi="Times New Roman" w:cs="Times New Roman"/>
          <w:sz w:val="28"/>
          <w:szCs w:val="28"/>
        </w:rPr>
        <w:t xml:space="preserve">ношению к живой природе; </w:t>
      </w:r>
    </w:p>
    <w:p w:rsidR="007A135B" w:rsidRPr="000F5350" w:rsidRDefault="007A135B" w:rsidP="00FB74EF">
      <w:pPr>
        <w:numPr>
          <w:ilvl w:val="0"/>
          <w:numId w:val="10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7A135B" w:rsidRPr="000F5350" w:rsidRDefault="007A135B" w:rsidP="00FB74EF">
      <w:pPr>
        <w:numPr>
          <w:ilvl w:val="0"/>
          <w:numId w:val="10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работать в группе сверстников при решении познавательных задач св</w:t>
      </w:r>
      <w:r w:rsidRPr="000F5350">
        <w:rPr>
          <w:rFonts w:ascii="Times New Roman" w:hAnsi="Times New Roman" w:cs="Times New Roman"/>
          <w:sz w:val="28"/>
          <w:szCs w:val="28"/>
        </w:rPr>
        <w:t>я</w:t>
      </w:r>
      <w:r w:rsidRPr="000F5350">
        <w:rPr>
          <w:rFonts w:ascii="Times New Roman" w:hAnsi="Times New Roman" w:cs="Times New Roman"/>
          <w:sz w:val="28"/>
          <w:szCs w:val="28"/>
        </w:rPr>
        <w:t>занных с изучением особенностей строения и жизнедеятельности растений, ж</w:t>
      </w:r>
      <w:r w:rsidRPr="000F5350">
        <w:rPr>
          <w:rFonts w:ascii="Times New Roman" w:hAnsi="Times New Roman" w:cs="Times New Roman"/>
          <w:sz w:val="28"/>
          <w:szCs w:val="28"/>
        </w:rPr>
        <w:t>и</w:t>
      </w:r>
      <w:r w:rsidRPr="000F5350">
        <w:rPr>
          <w:rFonts w:ascii="Times New Roman" w:hAnsi="Times New Roman" w:cs="Times New Roman"/>
          <w:sz w:val="28"/>
          <w:szCs w:val="28"/>
        </w:rPr>
        <w:t xml:space="preserve">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7A135B" w:rsidRPr="000F5350" w:rsidRDefault="007A135B" w:rsidP="00FB74EF">
      <w:pPr>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Человек и его здоровье</w:t>
      </w:r>
    </w:p>
    <w:p w:rsidR="007A135B" w:rsidRPr="000F5350" w:rsidRDefault="007A135B" w:rsidP="00FB74EF">
      <w:pPr>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Выпускник научится:</w:t>
      </w:r>
    </w:p>
    <w:p w:rsidR="007A135B" w:rsidRPr="000F5350" w:rsidRDefault="007A135B" w:rsidP="00FB74EF">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w:t>
      </w:r>
      <w:r w:rsidRPr="000F5350">
        <w:rPr>
          <w:rFonts w:ascii="Times New Roman" w:hAnsi="Times New Roman" w:cs="Times New Roman"/>
          <w:sz w:val="28"/>
          <w:szCs w:val="28"/>
        </w:rPr>
        <w:t>ь</w:t>
      </w:r>
      <w:r w:rsidRPr="000F5350">
        <w:rPr>
          <w:rFonts w:ascii="Times New Roman" w:hAnsi="Times New Roman" w:cs="Times New Roman"/>
          <w:sz w:val="28"/>
          <w:szCs w:val="28"/>
        </w:rPr>
        <w:t>ности, характерных для организма человека;</w:t>
      </w:r>
    </w:p>
    <w:p w:rsidR="007A135B" w:rsidRPr="000F5350" w:rsidRDefault="007A135B" w:rsidP="00FB74EF">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аргументировать, приводить доказательства взаимосвязи человека и окружающей среды, родства человека с животными;</w:t>
      </w:r>
    </w:p>
    <w:p w:rsidR="007A135B" w:rsidRPr="000F5350" w:rsidRDefault="007A135B" w:rsidP="00FB74EF">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аргументировать, приводить доказательства отличий человека от ж</w:t>
      </w:r>
      <w:r w:rsidRPr="000F5350">
        <w:rPr>
          <w:rFonts w:ascii="Times New Roman" w:hAnsi="Times New Roman" w:cs="Times New Roman"/>
          <w:sz w:val="28"/>
          <w:szCs w:val="28"/>
        </w:rPr>
        <w:t>и</w:t>
      </w:r>
      <w:r w:rsidRPr="000F5350">
        <w:rPr>
          <w:rFonts w:ascii="Times New Roman" w:hAnsi="Times New Roman" w:cs="Times New Roman"/>
          <w:sz w:val="28"/>
          <w:szCs w:val="28"/>
        </w:rPr>
        <w:t>вотных;</w:t>
      </w:r>
    </w:p>
    <w:p w:rsidR="007A135B" w:rsidRPr="000F5350" w:rsidRDefault="007A135B" w:rsidP="00FB74EF">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аргументировать, приводить доказательства необходимости соблюд</w:t>
      </w:r>
      <w:r w:rsidRPr="000F5350">
        <w:rPr>
          <w:rFonts w:ascii="Times New Roman" w:hAnsi="Times New Roman" w:cs="Times New Roman"/>
          <w:sz w:val="28"/>
          <w:szCs w:val="28"/>
        </w:rPr>
        <w:t>е</w:t>
      </w:r>
      <w:r w:rsidRPr="000F5350">
        <w:rPr>
          <w:rFonts w:ascii="Times New Roman" w:hAnsi="Times New Roman" w:cs="Times New Roman"/>
          <w:sz w:val="28"/>
          <w:szCs w:val="28"/>
        </w:rPr>
        <w:t>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7A135B" w:rsidRPr="000F5350" w:rsidRDefault="007A135B" w:rsidP="00FB74EF">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объяснять эволюцию вида Человек разумный на примерах сопоставл</w:t>
      </w:r>
      <w:r w:rsidRPr="000F5350">
        <w:rPr>
          <w:rFonts w:ascii="Times New Roman" w:hAnsi="Times New Roman" w:cs="Times New Roman"/>
          <w:sz w:val="28"/>
          <w:szCs w:val="28"/>
        </w:rPr>
        <w:t>е</w:t>
      </w:r>
      <w:r w:rsidRPr="000F5350">
        <w:rPr>
          <w:rFonts w:ascii="Times New Roman" w:hAnsi="Times New Roman" w:cs="Times New Roman"/>
          <w:sz w:val="28"/>
          <w:szCs w:val="28"/>
        </w:rPr>
        <w:t>ния биологических объектов и других материальных артефактов;</w:t>
      </w:r>
    </w:p>
    <w:p w:rsidR="007A135B" w:rsidRPr="000F5350" w:rsidRDefault="007A135B" w:rsidP="00FB74EF">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выявлять</w:t>
      </w:r>
      <w:r w:rsidR="00E6557C">
        <w:rPr>
          <w:rFonts w:ascii="Times New Roman" w:hAnsi="Times New Roman" w:cs="Times New Roman"/>
          <w:sz w:val="28"/>
          <w:szCs w:val="28"/>
        </w:rPr>
        <w:t xml:space="preserve"> </w:t>
      </w:r>
      <w:r w:rsidRPr="000F5350">
        <w:rPr>
          <w:rFonts w:ascii="Times New Roman" w:hAnsi="Times New Roman" w:cs="Times New Roman"/>
          <w:sz w:val="28"/>
          <w:szCs w:val="28"/>
        </w:rPr>
        <w:t>примеры</w:t>
      </w:r>
      <w:r w:rsidR="00E6557C">
        <w:rPr>
          <w:rFonts w:ascii="Times New Roman" w:hAnsi="Times New Roman" w:cs="Times New Roman"/>
          <w:sz w:val="28"/>
          <w:szCs w:val="28"/>
        </w:rPr>
        <w:t xml:space="preserve"> </w:t>
      </w:r>
      <w:r w:rsidRPr="000F5350">
        <w:rPr>
          <w:rFonts w:ascii="Times New Roman" w:hAnsi="Times New Roman" w:cs="Times New Roman"/>
          <w:sz w:val="28"/>
          <w:szCs w:val="28"/>
        </w:rPr>
        <w:t>и пояснять проявление наследственных заболеваний у человека, сущность процессов наследственности и изменчивости, присущей человеку;</w:t>
      </w:r>
    </w:p>
    <w:p w:rsidR="007A135B" w:rsidRPr="000F5350" w:rsidRDefault="007A135B" w:rsidP="00FB74EF">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различать</w:t>
      </w:r>
      <w:r w:rsidR="00E6557C">
        <w:rPr>
          <w:rFonts w:ascii="Times New Roman" w:hAnsi="Times New Roman" w:cs="Times New Roman"/>
          <w:sz w:val="28"/>
          <w:szCs w:val="28"/>
        </w:rPr>
        <w:t xml:space="preserve"> </w:t>
      </w:r>
      <w:r w:rsidRPr="000F5350">
        <w:rPr>
          <w:rFonts w:ascii="Times New Roman" w:hAnsi="Times New Roman" w:cs="Times New Roman"/>
          <w:sz w:val="28"/>
          <w:szCs w:val="28"/>
        </w:rPr>
        <w:t>по внешнему виду, схемам и описаниям реальные биологич</w:t>
      </w:r>
      <w:r w:rsidRPr="000F5350">
        <w:rPr>
          <w:rFonts w:ascii="Times New Roman" w:hAnsi="Times New Roman" w:cs="Times New Roman"/>
          <w:sz w:val="28"/>
          <w:szCs w:val="28"/>
        </w:rPr>
        <w:t>е</w:t>
      </w:r>
      <w:r w:rsidRPr="000F5350">
        <w:rPr>
          <w:rFonts w:ascii="Times New Roman" w:hAnsi="Times New Roman" w:cs="Times New Roman"/>
          <w:sz w:val="28"/>
          <w:szCs w:val="28"/>
        </w:rPr>
        <w:t>ские объекты (клетки, ткани органы, системы органов) или их изображения, в</w:t>
      </w:r>
      <w:r w:rsidRPr="000F5350">
        <w:rPr>
          <w:rFonts w:ascii="Times New Roman" w:hAnsi="Times New Roman" w:cs="Times New Roman"/>
          <w:sz w:val="28"/>
          <w:szCs w:val="28"/>
        </w:rPr>
        <w:t>ы</w:t>
      </w:r>
      <w:r w:rsidRPr="000F5350">
        <w:rPr>
          <w:rFonts w:ascii="Times New Roman" w:hAnsi="Times New Roman" w:cs="Times New Roman"/>
          <w:sz w:val="28"/>
          <w:szCs w:val="28"/>
        </w:rPr>
        <w:t>являть отличительные признаки биологических объектов;</w:t>
      </w:r>
    </w:p>
    <w:p w:rsidR="007A135B" w:rsidRPr="000F5350" w:rsidRDefault="007A135B" w:rsidP="00FB74EF">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сравнивать биологические объекты (клетки, ткани, органы, системы о</w:t>
      </w:r>
      <w:r w:rsidRPr="000F5350">
        <w:rPr>
          <w:rFonts w:ascii="Times New Roman" w:hAnsi="Times New Roman" w:cs="Times New Roman"/>
          <w:sz w:val="28"/>
          <w:szCs w:val="28"/>
        </w:rPr>
        <w:t>р</w:t>
      </w:r>
      <w:r w:rsidRPr="000F5350">
        <w:rPr>
          <w:rFonts w:ascii="Times New Roman" w:hAnsi="Times New Roman" w:cs="Times New Roman"/>
          <w:sz w:val="28"/>
          <w:szCs w:val="28"/>
        </w:rPr>
        <w:t>ганов), процессы жизнедеятельности (питание, дыхание, обмен веществ, выд</w:t>
      </w:r>
      <w:r w:rsidRPr="000F5350">
        <w:rPr>
          <w:rFonts w:ascii="Times New Roman" w:hAnsi="Times New Roman" w:cs="Times New Roman"/>
          <w:sz w:val="28"/>
          <w:szCs w:val="28"/>
        </w:rPr>
        <w:t>е</w:t>
      </w:r>
      <w:r w:rsidRPr="000F5350">
        <w:rPr>
          <w:rFonts w:ascii="Times New Roman" w:hAnsi="Times New Roman" w:cs="Times New Roman"/>
          <w:sz w:val="28"/>
          <w:szCs w:val="28"/>
        </w:rPr>
        <w:t>ление и др.); делать выводы и умозаключения на основе сравнения;</w:t>
      </w:r>
    </w:p>
    <w:p w:rsidR="007A135B" w:rsidRPr="000F5350" w:rsidRDefault="007A135B" w:rsidP="00FB74EF">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устанавливать взаимосвязи между особенностями строения и функци</w:t>
      </w:r>
      <w:r w:rsidRPr="000F5350">
        <w:rPr>
          <w:rFonts w:ascii="Times New Roman" w:hAnsi="Times New Roman" w:cs="Times New Roman"/>
          <w:sz w:val="28"/>
          <w:szCs w:val="28"/>
        </w:rPr>
        <w:t>я</w:t>
      </w:r>
      <w:r w:rsidRPr="000F5350">
        <w:rPr>
          <w:rFonts w:ascii="Times New Roman" w:hAnsi="Times New Roman" w:cs="Times New Roman"/>
          <w:sz w:val="28"/>
          <w:szCs w:val="28"/>
        </w:rPr>
        <w:t>ми клеток и тканей, органов и систем органов;</w:t>
      </w:r>
    </w:p>
    <w:p w:rsidR="007A135B" w:rsidRPr="000F5350" w:rsidRDefault="007A135B" w:rsidP="00FB74EF">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использовать методы биологической науки:</w:t>
      </w:r>
      <w:r w:rsidR="00E6557C">
        <w:rPr>
          <w:rFonts w:ascii="Times New Roman" w:hAnsi="Times New Roman" w:cs="Times New Roman"/>
          <w:sz w:val="28"/>
          <w:szCs w:val="28"/>
        </w:rPr>
        <w:t xml:space="preserve"> </w:t>
      </w:r>
      <w:r w:rsidRPr="000F5350">
        <w:rPr>
          <w:rFonts w:ascii="Times New Roman" w:hAnsi="Times New Roman" w:cs="Times New Roman"/>
          <w:sz w:val="28"/>
          <w:szCs w:val="28"/>
        </w:rPr>
        <w:t>наблюдать и описывать биологические объекты и процессы; проводить исследования с организмом ч</w:t>
      </w:r>
      <w:r w:rsidRPr="000F5350">
        <w:rPr>
          <w:rFonts w:ascii="Times New Roman" w:hAnsi="Times New Roman" w:cs="Times New Roman"/>
          <w:sz w:val="28"/>
          <w:szCs w:val="28"/>
        </w:rPr>
        <w:t>е</w:t>
      </w:r>
      <w:r w:rsidRPr="000F5350">
        <w:rPr>
          <w:rFonts w:ascii="Times New Roman" w:hAnsi="Times New Roman" w:cs="Times New Roman"/>
          <w:sz w:val="28"/>
          <w:szCs w:val="28"/>
        </w:rPr>
        <w:t>ловека и объяснять их результаты;</w:t>
      </w:r>
    </w:p>
    <w:p w:rsidR="007A135B" w:rsidRPr="000F5350" w:rsidRDefault="007A135B" w:rsidP="00FB74EF">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знать и аргументировать основные принципы здорового образа жизни, рациональной организации труда и отдыха;</w:t>
      </w:r>
    </w:p>
    <w:p w:rsidR="007A135B" w:rsidRPr="000F5350" w:rsidRDefault="007A135B" w:rsidP="00FB74EF">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анализировать и оценивать влияние факторов риска на здоровье челов</w:t>
      </w:r>
      <w:r w:rsidRPr="000F5350">
        <w:rPr>
          <w:rFonts w:ascii="Times New Roman" w:hAnsi="Times New Roman" w:cs="Times New Roman"/>
          <w:sz w:val="28"/>
          <w:szCs w:val="28"/>
        </w:rPr>
        <w:t>е</w:t>
      </w:r>
      <w:r w:rsidRPr="000F5350">
        <w:rPr>
          <w:rFonts w:ascii="Times New Roman" w:hAnsi="Times New Roman" w:cs="Times New Roman"/>
          <w:sz w:val="28"/>
          <w:szCs w:val="28"/>
        </w:rPr>
        <w:t>ка;</w:t>
      </w:r>
    </w:p>
    <w:p w:rsidR="007A135B" w:rsidRPr="000F5350" w:rsidRDefault="007A135B" w:rsidP="00FB74EF">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описывать и использовать приемы оказания первой помощи;</w:t>
      </w:r>
    </w:p>
    <w:p w:rsidR="007A135B" w:rsidRPr="000F5350" w:rsidRDefault="007A135B" w:rsidP="00FB74EF">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знать и соблюдать правила работы в кабинете биологии.</w:t>
      </w:r>
    </w:p>
    <w:p w:rsidR="007A135B" w:rsidRPr="000F5350" w:rsidRDefault="007A135B" w:rsidP="00FB74EF">
      <w:pPr>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Выпускник получит возможность научиться:</w:t>
      </w:r>
    </w:p>
    <w:p w:rsidR="007A135B" w:rsidRPr="000F5350" w:rsidRDefault="007A135B" w:rsidP="00FB74EF">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объяснять необходимость применения тех или иных приемов при ок</w:t>
      </w:r>
      <w:r w:rsidRPr="000F5350">
        <w:rPr>
          <w:rFonts w:ascii="Times New Roman" w:hAnsi="Times New Roman" w:cs="Times New Roman"/>
          <w:sz w:val="28"/>
          <w:szCs w:val="28"/>
        </w:rPr>
        <w:t>а</w:t>
      </w:r>
      <w:r w:rsidRPr="000F5350">
        <w:rPr>
          <w:rFonts w:ascii="Times New Roman" w:hAnsi="Times New Roman" w:cs="Times New Roman"/>
          <w:sz w:val="28"/>
          <w:szCs w:val="28"/>
        </w:rPr>
        <w:t>зании первой доврачебной помощи при отравлениях, ожогах, обморожениях, травмах, спасении утопающего, кровотечениях;</w:t>
      </w:r>
    </w:p>
    <w:p w:rsidR="007A135B" w:rsidRPr="000F5350" w:rsidRDefault="007A135B" w:rsidP="00FB74EF">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b/>
          <w:bCs/>
          <w:sz w:val="28"/>
          <w:szCs w:val="28"/>
        </w:rPr>
      </w:pPr>
      <w:r w:rsidRPr="000F5350">
        <w:rPr>
          <w:rFonts w:ascii="Times New Roman" w:hAnsi="Times New Roman" w:cs="Times New Roman"/>
          <w:sz w:val="28"/>
          <w:szCs w:val="28"/>
        </w:rPr>
        <w:t>находить информацию о строении и жизнедеятельности человека в научно-популярной литературе, биологических словарях, справочниках, Инте</w:t>
      </w:r>
      <w:r w:rsidRPr="000F5350">
        <w:rPr>
          <w:rFonts w:ascii="Times New Roman" w:hAnsi="Times New Roman" w:cs="Times New Roman"/>
          <w:sz w:val="28"/>
          <w:szCs w:val="28"/>
        </w:rPr>
        <w:t>р</w:t>
      </w:r>
      <w:r w:rsidRPr="000F5350">
        <w:rPr>
          <w:rFonts w:ascii="Times New Roman" w:hAnsi="Times New Roman" w:cs="Times New Roman"/>
          <w:sz w:val="28"/>
          <w:szCs w:val="28"/>
        </w:rPr>
        <w:t>нет-ресурсе, анализировать и оценивать ее, переводить из одной формы в др</w:t>
      </w:r>
      <w:r w:rsidRPr="000F5350">
        <w:rPr>
          <w:rFonts w:ascii="Times New Roman" w:hAnsi="Times New Roman" w:cs="Times New Roman"/>
          <w:sz w:val="28"/>
          <w:szCs w:val="28"/>
        </w:rPr>
        <w:t>у</w:t>
      </w:r>
      <w:r w:rsidRPr="000F5350">
        <w:rPr>
          <w:rFonts w:ascii="Times New Roman" w:hAnsi="Times New Roman" w:cs="Times New Roman"/>
          <w:sz w:val="28"/>
          <w:szCs w:val="28"/>
        </w:rPr>
        <w:t>гую;</w:t>
      </w:r>
    </w:p>
    <w:p w:rsidR="007A135B" w:rsidRPr="000F5350" w:rsidRDefault="007A135B" w:rsidP="00FB74EF">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ориентироваться в системе моральных норм и ценностей по отношению к собственному здоровью и здоровью других людей;</w:t>
      </w:r>
    </w:p>
    <w:p w:rsidR="007A135B" w:rsidRPr="000F5350" w:rsidRDefault="007A135B" w:rsidP="00FB74EF">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7A135B" w:rsidRPr="000F5350" w:rsidRDefault="007A135B" w:rsidP="00FB74EF">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анализировать и оценивать целевые и смысловые установки в своих действиях и поступках по отношению к здоровью своему и окружающих; п</w:t>
      </w:r>
      <w:r w:rsidRPr="000F5350">
        <w:rPr>
          <w:rFonts w:ascii="Times New Roman" w:hAnsi="Times New Roman" w:cs="Times New Roman"/>
          <w:sz w:val="28"/>
          <w:szCs w:val="28"/>
        </w:rPr>
        <w:t>о</w:t>
      </w:r>
      <w:r w:rsidRPr="000F5350">
        <w:rPr>
          <w:rFonts w:ascii="Times New Roman" w:hAnsi="Times New Roman" w:cs="Times New Roman"/>
          <w:sz w:val="28"/>
          <w:szCs w:val="28"/>
        </w:rPr>
        <w:t>следствия влияния факторов риска на здоровье человека.</w:t>
      </w:r>
    </w:p>
    <w:p w:rsidR="007A135B" w:rsidRPr="000F5350" w:rsidRDefault="007A135B" w:rsidP="00FB74EF">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w:t>
      </w:r>
      <w:r w:rsidRPr="000F5350">
        <w:rPr>
          <w:rFonts w:ascii="Times New Roman" w:hAnsi="Times New Roman" w:cs="Times New Roman"/>
          <w:sz w:val="28"/>
          <w:szCs w:val="28"/>
        </w:rPr>
        <w:t>а</w:t>
      </w:r>
      <w:r w:rsidRPr="000F5350">
        <w:rPr>
          <w:rFonts w:ascii="Times New Roman" w:hAnsi="Times New Roman" w:cs="Times New Roman"/>
          <w:sz w:val="28"/>
          <w:szCs w:val="28"/>
        </w:rPr>
        <w:lastRenderedPageBreak/>
        <w:t>ции, сопровождать выступление презентацией, учитывая особенности аудит</w:t>
      </w:r>
      <w:r w:rsidRPr="000F5350">
        <w:rPr>
          <w:rFonts w:ascii="Times New Roman" w:hAnsi="Times New Roman" w:cs="Times New Roman"/>
          <w:sz w:val="28"/>
          <w:szCs w:val="28"/>
        </w:rPr>
        <w:t>о</w:t>
      </w:r>
      <w:r w:rsidRPr="000F5350">
        <w:rPr>
          <w:rFonts w:ascii="Times New Roman" w:hAnsi="Times New Roman" w:cs="Times New Roman"/>
          <w:sz w:val="28"/>
          <w:szCs w:val="28"/>
        </w:rPr>
        <w:t>рии сверстников;</w:t>
      </w:r>
    </w:p>
    <w:p w:rsidR="007A135B" w:rsidRPr="000F5350" w:rsidRDefault="007A135B" w:rsidP="00FB74EF">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b/>
          <w:bCs/>
          <w:sz w:val="28"/>
          <w:szCs w:val="28"/>
        </w:rPr>
      </w:pPr>
      <w:r w:rsidRPr="000F5350">
        <w:rPr>
          <w:rFonts w:ascii="Times New Roman" w:hAnsi="Times New Roman" w:cs="Times New Roman"/>
          <w:sz w:val="28"/>
          <w:szCs w:val="28"/>
        </w:rPr>
        <w:t>работать в группе сверстников при решении познавательных задач св</w:t>
      </w:r>
      <w:r w:rsidRPr="000F5350">
        <w:rPr>
          <w:rFonts w:ascii="Times New Roman" w:hAnsi="Times New Roman" w:cs="Times New Roman"/>
          <w:sz w:val="28"/>
          <w:szCs w:val="28"/>
        </w:rPr>
        <w:t>я</w:t>
      </w:r>
      <w:r w:rsidRPr="000F5350">
        <w:rPr>
          <w:rFonts w:ascii="Times New Roman" w:hAnsi="Times New Roman" w:cs="Times New Roman"/>
          <w:sz w:val="28"/>
          <w:szCs w:val="28"/>
        </w:rPr>
        <w:t>занных с особенностями строения и жизнедеятельности организма человека, планировать совместную деятельность, учитывать мнение окружающих и аде</w:t>
      </w:r>
      <w:r w:rsidRPr="000F5350">
        <w:rPr>
          <w:rFonts w:ascii="Times New Roman" w:hAnsi="Times New Roman" w:cs="Times New Roman"/>
          <w:sz w:val="28"/>
          <w:szCs w:val="28"/>
        </w:rPr>
        <w:t>к</w:t>
      </w:r>
      <w:r w:rsidRPr="000F5350">
        <w:rPr>
          <w:rFonts w:ascii="Times New Roman" w:hAnsi="Times New Roman" w:cs="Times New Roman"/>
          <w:sz w:val="28"/>
          <w:szCs w:val="28"/>
        </w:rPr>
        <w:t xml:space="preserve">ватно оценивать собственный вклад в деятельность группы. </w:t>
      </w:r>
    </w:p>
    <w:p w:rsidR="007A135B" w:rsidRPr="000F5350" w:rsidRDefault="007A135B" w:rsidP="00FB74EF">
      <w:pPr>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Общие биологические закономерности</w:t>
      </w:r>
    </w:p>
    <w:p w:rsidR="007A135B" w:rsidRPr="000F5350" w:rsidRDefault="007A135B" w:rsidP="00FB74EF">
      <w:pPr>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Выпускник научится:</w:t>
      </w:r>
    </w:p>
    <w:p w:rsidR="007A135B" w:rsidRPr="000F5350" w:rsidRDefault="007A135B" w:rsidP="00FB74EF">
      <w:pPr>
        <w:numPr>
          <w:ilvl w:val="0"/>
          <w:numId w:val="106"/>
        </w:numPr>
        <w:tabs>
          <w:tab w:val="left" w:pos="993"/>
        </w:tabs>
        <w:autoSpaceDE w:val="0"/>
        <w:autoSpaceDN w:val="0"/>
        <w:adjustRightInd w:val="0"/>
        <w:spacing w:after="0" w:line="240" w:lineRule="auto"/>
        <w:ind w:left="0" w:firstLine="709"/>
        <w:jc w:val="both"/>
        <w:rPr>
          <w:rFonts w:ascii="Times New Roman" w:hAnsi="Times New Roman" w:cs="Times New Roman"/>
          <w:b/>
          <w:bCs/>
          <w:sz w:val="28"/>
          <w:szCs w:val="28"/>
        </w:rPr>
      </w:pPr>
      <w:r w:rsidRPr="000F5350">
        <w:rPr>
          <w:rFonts w:ascii="Times New Roman" w:hAnsi="Times New Roman" w:cs="Times New Roman"/>
          <w:sz w:val="28"/>
          <w:szCs w:val="28"/>
        </w:rPr>
        <w:t>выделять существенные признаки биологических объектов (вида, эк</w:t>
      </w:r>
      <w:r w:rsidRPr="000F5350">
        <w:rPr>
          <w:rFonts w:ascii="Times New Roman" w:hAnsi="Times New Roman" w:cs="Times New Roman"/>
          <w:sz w:val="28"/>
          <w:szCs w:val="28"/>
        </w:rPr>
        <w:t>о</w:t>
      </w:r>
      <w:r w:rsidRPr="000F5350">
        <w:rPr>
          <w:rFonts w:ascii="Times New Roman" w:hAnsi="Times New Roman" w:cs="Times New Roman"/>
          <w:sz w:val="28"/>
          <w:szCs w:val="28"/>
        </w:rPr>
        <w:t>системы, биосферы) и процессов, характерных для сообществ живых органи</w:t>
      </w:r>
      <w:r w:rsidRPr="000F5350">
        <w:rPr>
          <w:rFonts w:ascii="Times New Roman" w:hAnsi="Times New Roman" w:cs="Times New Roman"/>
          <w:sz w:val="28"/>
          <w:szCs w:val="28"/>
        </w:rPr>
        <w:t>з</w:t>
      </w:r>
      <w:r w:rsidRPr="000F5350">
        <w:rPr>
          <w:rFonts w:ascii="Times New Roman" w:hAnsi="Times New Roman" w:cs="Times New Roman"/>
          <w:sz w:val="28"/>
          <w:szCs w:val="28"/>
        </w:rPr>
        <w:t>мов;</w:t>
      </w:r>
    </w:p>
    <w:p w:rsidR="007A135B" w:rsidRPr="000F5350" w:rsidRDefault="007A135B" w:rsidP="00FB74EF">
      <w:pPr>
        <w:numPr>
          <w:ilvl w:val="0"/>
          <w:numId w:val="106"/>
        </w:numPr>
        <w:tabs>
          <w:tab w:val="left" w:pos="993"/>
        </w:tabs>
        <w:autoSpaceDE w:val="0"/>
        <w:autoSpaceDN w:val="0"/>
        <w:adjustRightInd w:val="0"/>
        <w:spacing w:after="0" w:line="240" w:lineRule="auto"/>
        <w:ind w:left="0" w:firstLine="709"/>
        <w:jc w:val="both"/>
        <w:rPr>
          <w:rFonts w:ascii="Times New Roman" w:hAnsi="Times New Roman" w:cs="Times New Roman"/>
          <w:b/>
          <w:bCs/>
          <w:sz w:val="28"/>
          <w:szCs w:val="28"/>
        </w:rPr>
      </w:pPr>
      <w:r w:rsidRPr="000F5350">
        <w:rPr>
          <w:rFonts w:ascii="Times New Roman" w:hAnsi="Times New Roman" w:cs="Times New Roman"/>
          <w:sz w:val="28"/>
          <w:szCs w:val="28"/>
        </w:rPr>
        <w:t>аргументировать, приводить доказательства необходимости защиты окружающей среды;</w:t>
      </w:r>
    </w:p>
    <w:p w:rsidR="007A135B" w:rsidRPr="000F5350" w:rsidRDefault="007A135B" w:rsidP="00FB74EF">
      <w:pPr>
        <w:numPr>
          <w:ilvl w:val="0"/>
          <w:numId w:val="106"/>
        </w:numPr>
        <w:tabs>
          <w:tab w:val="num" w:pos="360"/>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аргументировать, приводить доказательства зависимости здоровья ч</w:t>
      </w:r>
      <w:r w:rsidRPr="000F5350">
        <w:rPr>
          <w:rFonts w:ascii="Times New Roman" w:hAnsi="Times New Roman" w:cs="Times New Roman"/>
          <w:sz w:val="28"/>
          <w:szCs w:val="28"/>
        </w:rPr>
        <w:t>е</w:t>
      </w:r>
      <w:r w:rsidRPr="000F5350">
        <w:rPr>
          <w:rFonts w:ascii="Times New Roman" w:hAnsi="Times New Roman" w:cs="Times New Roman"/>
          <w:sz w:val="28"/>
          <w:szCs w:val="28"/>
        </w:rPr>
        <w:t>ловека от состояния окружающей среды;</w:t>
      </w:r>
    </w:p>
    <w:p w:rsidR="007A135B" w:rsidRPr="000F5350" w:rsidRDefault="007A135B" w:rsidP="00FB74EF">
      <w:pPr>
        <w:numPr>
          <w:ilvl w:val="0"/>
          <w:numId w:val="106"/>
        </w:numPr>
        <w:tabs>
          <w:tab w:val="num" w:pos="360"/>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осуществлять классификацию биологических объектов на основе опр</w:t>
      </w:r>
      <w:r w:rsidRPr="000F5350">
        <w:rPr>
          <w:rFonts w:ascii="Times New Roman" w:hAnsi="Times New Roman" w:cs="Times New Roman"/>
          <w:sz w:val="28"/>
          <w:szCs w:val="28"/>
        </w:rPr>
        <w:t>е</w:t>
      </w:r>
      <w:r w:rsidRPr="000F5350">
        <w:rPr>
          <w:rFonts w:ascii="Times New Roman" w:hAnsi="Times New Roman" w:cs="Times New Roman"/>
          <w:sz w:val="28"/>
          <w:szCs w:val="28"/>
        </w:rPr>
        <w:t xml:space="preserve">деления их принадлежности к определенной систематической группе; </w:t>
      </w:r>
    </w:p>
    <w:p w:rsidR="007A135B" w:rsidRPr="000F5350" w:rsidRDefault="007A135B" w:rsidP="00FB74EF">
      <w:pPr>
        <w:numPr>
          <w:ilvl w:val="0"/>
          <w:numId w:val="106"/>
        </w:numPr>
        <w:tabs>
          <w:tab w:val="num" w:pos="360"/>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7A135B" w:rsidRPr="000F5350" w:rsidRDefault="007A135B" w:rsidP="00FB74EF">
      <w:pPr>
        <w:numPr>
          <w:ilvl w:val="0"/>
          <w:numId w:val="106"/>
        </w:numPr>
        <w:tabs>
          <w:tab w:val="num" w:pos="360"/>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7A135B" w:rsidRPr="000F5350" w:rsidRDefault="007A135B" w:rsidP="00FB74EF">
      <w:pPr>
        <w:numPr>
          <w:ilvl w:val="0"/>
          <w:numId w:val="106"/>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объяснять механизмы наследственности и изменчивости, возникнов</w:t>
      </w:r>
      <w:r w:rsidRPr="000F5350">
        <w:rPr>
          <w:rFonts w:ascii="Times New Roman" w:hAnsi="Times New Roman" w:cs="Times New Roman"/>
          <w:sz w:val="28"/>
          <w:szCs w:val="28"/>
        </w:rPr>
        <w:t>е</w:t>
      </w:r>
      <w:r w:rsidRPr="000F5350">
        <w:rPr>
          <w:rFonts w:ascii="Times New Roman" w:hAnsi="Times New Roman" w:cs="Times New Roman"/>
          <w:sz w:val="28"/>
          <w:szCs w:val="28"/>
        </w:rPr>
        <w:t>ния приспособленности, процесс видообразования;</w:t>
      </w:r>
    </w:p>
    <w:p w:rsidR="007A135B" w:rsidRPr="000F5350" w:rsidRDefault="007A135B" w:rsidP="00FB74EF">
      <w:pPr>
        <w:numPr>
          <w:ilvl w:val="0"/>
          <w:numId w:val="106"/>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различатьпо внешнему виду, схемам и описаниям реальные биологич</w:t>
      </w:r>
      <w:r w:rsidRPr="000F5350">
        <w:rPr>
          <w:rFonts w:ascii="Times New Roman" w:hAnsi="Times New Roman" w:cs="Times New Roman"/>
          <w:sz w:val="28"/>
          <w:szCs w:val="28"/>
        </w:rPr>
        <w:t>е</w:t>
      </w:r>
      <w:r w:rsidRPr="000F5350">
        <w:rPr>
          <w:rFonts w:ascii="Times New Roman" w:hAnsi="Times New Roman" w:cs="Times New Roman"/>
          <w:sz w:val="28"/>
          <w:szCs w:val="28"/>
        </w:rPr>
        <w:t>ские объекты или их изображения, выявляя отличительные признаки биолог</w:t>
      </w:r>
      <w:r w:rsidRPr="000F5350">
        <w:rPr>
          <w:rFonts w:ascii="Times New Roman" w:hAnsi="Times New Roman" w:cs="Times New Roman"/>
          <w:sz w:val="28"/>
          <w:szCs w:val="28"/>
        </w:rPr>
        <w:t>и</w:t>
      </w:r>
      <w:r w:rsidRPr="000F5350">
        <w:rPr>
          <w:rFonts w:ascii="Times New Roman" w:hAnsi="Times New Roman" w:cs="Times New Roman"/>
          <w:sz w:val="28"/>
          <w:szCs w:val="28"/>
        </w:rPr>
        <w:t>ческих объектов;</w:t>
      </w:r>
    </w:p>
    <w:p w:rsidR="007A135B" w:rsidRPr="000F5350" w:rsidRDefault="007A135B" w:rsidP="00FB74EF">
      <w:pPr>
        <w:numPr>
          <w:ilvl w:val="0"/>
          <w:numId w:val="106"/>
        </w:numPr>
        <w:tabs>
          <w:tab w:val="num" w:pos="360"/>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сравнивать биологические объекты, процессы; делать выводы и умоз</w:t>
      </w:r>
      <w:r w:rsidRPr="000F5350">
        <w:rPr>
          <w:rFonts w:ascii="Times New Roman" w:hAnsi="Times New Roman" w:cs="Times New Roman"/>
          <w:sz w:val="28"/>
          <w:szCs w:val="28"/>
        </w:rPr>
        <w:t>а</w:t>
      </w:r>
      <w:r w:rsidRPr="000F5350">
        <w:rPr>
          <w:rFonts w:ascii="Times New Roman" w:hAnsi="Times New Roman" w:cs="Times New Roman"/>
          <w:sz w:val="28"/>
          <w:szCs w:val="28"/>
        </w:rPr>
        <w:t xml:space="preserve">ключения на основе сравнения; </w:t>
      </w:r>
    </w:p>
    <w:p w:rsidR="007A135B" w:rsidRPr="000F5350" w:rsidRDefault="007A135B" w:rsidP="00FB74EF">
      <w:pPr>
        <w:numPr>
          <w:ilvl w:val="0"/>
          <w:numId w:val="106"/>
        </w:numPr>
        <w:tabs>
          <w:tab w:val="num" w:pos="360"/>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устанавливать взаимосвязи между особенностями строения и функци</w:t>
      </w:r>
      <w:r w:rsidRPr="000F5350">
        <w:rPr>
          <w:rFonts w:ascii="Times New Roman" w:hAnsi="Times New Roman" w:cs="Times New Roman"/>
          <w:sz w:val="28"/>
          <w:szCs w:val="28"/>
        </w:rPr>
        <w:t>я</w:t>
      </w:r>
      <w:r w:rsidRPr="000F5350">
        <w:rPr>
          <w:rFonts w:ascii="Times New Roman" w:hAnsi="Times New Roman" w:cs="Times New Roman"/>
          <w:sz w:val="28"/>
          <w:szCs w:val="28"/>
        </w:rPr>
        <w:t>ми органов и систем органов;</w:t>
      </w:r>
    </w:p>
    <w:p w:rsidR="007A135B" w:rsidRPr="000F5350" w:rsidRDefault="007A135B" w:rsidP="00FB74EF">
      <w:pPr>
        <w:numPr>
          <w:ilvl w:val="0"/>
          <w:numId w:val="106"/>
        </w:numPr>
        <w:tabs>
          <w:tab w:val="num" w:pos="360"/>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использовать методы биологической науки:</w:t>
      </w:r>
      <w:r w:rsidR="00E6557C">
        <w:rPr>
          <w:rFonts w:ascii="Times New Roman" w:hAnsi="Times New Roman" w:cs="Times New Roman"/>
          <w:sz w:val="28"/>
          <w:szCs w:val="28"/>
        </w:rPr>
        <w:t xml:space="preserve"> </w:t>
      </w:r>
      <w:r w:rsidRPr="000F5350">
        <w:rPr>
          <w:rFonts w:ascii="Times New Roman" w:hAnsi="Times New Roman" w:cs="Times New Roman"/>
          <w:sz w:val="28"/>
          <w:szCs w:val="28"/>
        </w:rPr>
        <w:t xml:space="preserve">наблюдать и описывать биологические объекты и процессы; ставить биологические эксперименты и объяснять их результаты; </w:t>
      </w:r>
    </w:p>
    <w:p w:rsidR="007A135B" w:rsidRPr="000F5350" w:rsidRDefault="007A135B" w:rsidP="00FB74EF">
      <w:pPr>
        <w:numPr>
          <w:ilvl w:val="0"/>
          <w:numId w:val="106"/>
        </w:numPr>
        <w:tabs>
          <w:tab w:val="num" w:pos="360"/>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знать и аргументировать основные правила поведения в природе; ан</w:t>
      </w:r>
      <w:r w:rsidRPr="000F5350">
        <w:rPr>
          <w:rFonts w:ascii="Times New Roman" w:hAnsi="Times New Roman" w:cs="Times New Roman"/>
          <w:sz w:val="28"/>
          <w:szCs w:val="28"/>
        </w:rPr>
        <w:t>а</w:t>
      </w:r>
      <w:r w:rsidRPr="000F5350">
        <w:rPr>
          <w:rFonts w:ascii="Times New Roman" w:hAnsi="Times New Roman" w:cs="Times New Roman"/>
          <w:sz w:val="28"/>
          <w:szCs w:val="28"/>
        </w:rPr>
        <w:t xml:space="preserve">лизировать и оценивать последствия деятельности человека в природе; </w:t>
      </w:r>
    </w:p>
    <w:p w:rsidR="007A135B" w:rsidRPr="000F5350" w:rsidRDefault="007A135B" w:rsidP="00FB74EF">
      <w:pPr>
        <w:numPr>
          <w:ilvl w:val="0"/>
          <w:numId w:val="106"/>
        </w:numPr>
        <w:tabs>
          <w:tab w:val="num" w:pos="360"/>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описывать и использовать приемы выращивания и размножения кул</w:t>
      </w:r>
      <w:r w:rsidRPr="000F5350">
        <w:rPr>
          <w:rFonts w:ascii="Times New Roman" w:hAnsi="Times New Roman" w:cs="Times New Roman"/>
          <w:sz w:val="28"/>
          <w:szCs w:val="28"/>
        </w:rPr>
        <w:t>ь</w:t>
      </w:r>
      <w:r w:rsidRPr="000F5350">
        <w:rPr>
          <w:rFonts w:ascii="Times New Roman" w:hAnsi="Times New Roman" w:cs="Times New Roman"/>
          <w:sz w:val="28"/>
          <w:szCs w:val="28"/>
        </w:rPr>
        <w:t>турных растений и домашних животных, ухода за ними в агроценозах;</w:t>
      </w:r>
    </w:p>
    <w:p w:rsidR="007A135B" w:rsidRPr="000F5350" w:rsidRDefault="007A135B" w:rsidP="00FB74EF">
      <w:pPr>
        <w:numPr>
          <w:ilvl w:val="0"/>
          <w:numId w:val="106"/>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7A135B" w:rsidRPr="000F5350" w:rsidRDefault="007A135B" w:rsidP="00FB74EF">
      <w:pPr>
        <w:numPr>
          <w:ilvl w:val="0"/>
          <w:numId w:val="106"/>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знать и соблюдать правила работы в кабинете биологии.</w:t>
      </w:r>
    </w:p>
    <w:p w:rsidR="007A135B" w:rsidRPr="000F5350" w:rsidRDefault="007A135B" w:rsidP="00FB74EF">
      <w:pPr>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Выпускник получит возможность научиться:</w:t>
      </w:r>
    </w:p>
    <w:p w:rsidR="007A135B" w:rsidRPr="000F5350" w:rsidRDefault="007A135B" w:rsidP="00FB74EF">
      <w:pPr>
        <w:numPr>
          <w:ilvl w:val="0"/>
          <w:numId w:val="10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понимать экологические проблемы, возникающие в условиях нераци</w:t>
      </w:r>
      <w:r w:rsidRPr="000F5350">
        <w:rPr>
          <w:rFonts w:ascii="Times New Roman" w:hAnsi="Times New Roman" w:cs="Times New Roman"/>
          <w:sz w:val="28"/>
          <w:szCs w:val="28"/>
        </w:rPr>
        <w:t>о</w:t>
      </w:r>
      <w:r w:rsidRPr="000F5350">
        <w:rPr>
          <w:rFonts w:ascii="Times New Roman" w:hAnsi="Times New Roman" w:cs="Times New Roman"/>
          <w:sz w:val="28"/>
          <w:szCs w:val="28"/>
        </w:rPr>
        <w:t>нального природопользования, и пути решения этих проблем;</w:t>
      </w:r>
    </w:p>
    <w:p w:rsidR="007A135B" w:rsidRPr="000F5350" w:rsidRDefault="007A135B" w:rsidP="00FB74EF">
      <w:pPr>
        <w:numPr>
          <w:ilvl w:val="0"/>
          <w:numId w:val="107"/>
        </w:numPr>
        <w:tabs>
          <w:tab w:val="left" w:pos="993"/>
        </w:tabs>
        <w:autoSpaceDE w:val="0"/>
        <w:autoSpaceDN w:val="0"/>
        <w:adjustRightInd w:val="0"/>
        <w:spacing w:after="0" w:line="240" w:lineRule="auto"/>
        <w:ind w:left="0" w:firstLine="709"/>
        <w:jc w:val="both"/>
        <w:rPr>
          <w:rFonts w:ascii="Times New Roman" w:hAnsi="Times New Roman" w:cs="Times New Roman"/>
          <w:b/>
          <w:bCs/>
          <w:sz w:val="28"/>
          <w:szCs w:val="28"/>
        </w:rPr>
      </w:pPr>
      <w:r w:rsidRPr="000F5350">
        <w:rPr>
          <w:rFonts w:ascii="Times New Roman" w:hAnsi="Times New Roman" w:cs="Times New Roman"/>
          <w:sz w:val="28"/>
          <w:szCs w:val="28"/>
        </w:rPr>
        <w:t>анализировать и оценивать целевые и смысловые установки в своих действиях и поступках по отношению к здоровью своему и окружающих, п</w:t>
      </w:r>
      <w:r w:rsidRPr="000F5350">
        <w:rPr>
          <w:rFonts w:ascii="Times New Roman" w:hAnsi="Times New Roman" w:cs="Times New Roman"/>
          <w:sz w:val="28"/>
          <w:szCs w:val="28"/>
        </w:rPr>
        <w:t>о</w:t>
      </w:r>
      <w:r w:rsidRPr="000F5350">
        <w:rPr>
          <w:rFonts w:ascii="Times New Roman" w:hAnsi="Times New Roman" w:cs="Times New Roman"/>
          <w:sz w:val="28"/>
          <w:szCs w:val="28"/>
        </w:rPr>
        <w:t>следствия влияния факторов риска на здоровье человека;</w:t>
      </w:r>
    </w:p>
    <w:p w:rsidR="007A135B" w:rsidRPr="000F5350" w:rsidRDefault="007A135B" w:rsidP="00FB74EF">
      <w:pPr>
        <w:numPr>
          <w:ilvl w:val="0"/>
          <w:numId w:val="107"/>
        </w:numPr>
        <w:tabs>
          <w:tab w:val="left" w:pos="993"/>
        </w:tabs>
        <w:autoSpaceDE w:val="0"/>
        <w:autoSpaceDN w:val="0"/>
        <w:adjustRightInd w:val="0"/>
        <w:spacing w:after="0" w:line="240" w:lineRule="auto"/>
        <w:ind w:left="0" w:firstLine="709"/>
        <w:jc w:val="both"/>
        <w:rPr>
          <w:rFonts w:ascii="Times New Roman" w:hAnsi="Times New Roman" w:cs="Times New Roman"/>
          <w:b/>
          <w:bCs/>
          <w:sz w:val="28"/>
          <w:szCs w:val="28"/>
        </w:rPr>
      </w:pPr>
      <w:r w:rsidRPr="000F5350">
        <w:rPr>
          <w:rFonts w:ascii="Times New Roman" w:hAnsi="Times New Roman" w:cs="Times New Roman"/>
          <w:sz w:val="28"/>
          <w:szCs w:val="28"/>
        </w:rPr>
        <w:t>находить информацию по вопросам общей биологии в научно-популярной литературе, специализированных биологических словарях, спр</w:t>
      </w:r>
      <w:r w:rsidRPr="000F5350">
        <w:rPr>
          <w:rFonts w:ascii="Times New Roman" w:hAnsi="Times New Roman" w:cs="Times New Roman"/>
          <w:sz w:val="28"/>
          <w:szCs w:val="28"/>
        </w:rPr>
        <w:t>а</w:t>
      </w:r>
      <w:r w:rsidRPr="000F5350">
        <w:rPr>
          <w:rFonts w:ascii="Times New Roman" w:hAnsi="Times New Roman" w:cs="Times New Roman"/>
          <w:sz w:val="28"/>
          <w:szCs w:val="28"/>
        </w:rPr>
        <w:t>вочниках, Интернет ресурсах, анализировать и оценивать ее, переводить из о</w:t>
      </w:r>
      <w:r w:rsidRPr="000F5350">
        <w:rPr>
          <w:rFonts w:ascii="Times New Roman" w:hAnsi="Times New Roman" w:cs="Times New Roman"/>
          <w:sz w:val="28"/>
          <w:szCs w:val="28"/>
        </w:rPr>
        <w:t>д</w:t>
      </w:r>
      <w:r w:rsidRPr="000F5350">
        <w:rPr>
          <w:rFonts w:ascii="Times New Roman" w:hAnsi="Times New Roman" w:cs="Times New Roman"/>
          <w:sz w:val="28"/>
          <w:szCs w:val="28"/>
        </w:rPr>
        <w:t>ной формы в другую;</w:t>
      </w:r>
    </w:p>
    <w:p w:rsidR="007A135B" w:rsidRPr="000F5350" w:rsidRDefault="007A135B" w:rsidP="00FB74EF">
      <w:pPr>
        <w:numPr>
          <w:ilvl w:val="0"/>
          <w:numId w:val="10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w:t>
      </w:r>
      <w:r w:rsidRPr="000F5350">
        <w:rPr>
          <w:rFonts w:ascii="Times New Roman" w:hAnsi="Times New Roman" w:cs="Times New Roman"/>
          <w:sz w:val="28"/>
          <w:szCs w:val="28"/>
        </w:rPr>
        <w:t>о</w:t>
      </w:r>
      <w:r w:rsidRPr="000F5350">
        <w:rPr>
          <w:rFonts w:ascii="Times New Roman" w:hAnsi="Times New Roman" w:cs="Times New Roman"/>
          <w:sz w:val="28"/>
          <w:szCs w:val="28"/>
        </w:rPr>
        <w:t>знание, эмоционально-ценностное отношение к объектам живой природы);</w:t>
      </w:r>
    </w:p>
    <w:p w:rsidR="007A135B" w:rsidRPr="000F5350" w:rsidRDefault="007A135B" w:rsidP="00FB74EF">
      <w:pPr>
        <w:numPr>
          <w:ilvl w:val="0"/>
          <w:numId w:val="10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w:t>
      </w:r>
      <w:r w:rsidRPr="000F5350">
        <w:rPr>
          <w:rFonts w:ascii="Times New Roman" w:hAnsi="Times New Roman" w:cs="Times New Roman"/>
          <w:sz w:val="28"/>
          <w:szCs w:val="28"/>
        </w:rPr>
        <w:t>ь</w:t>
      </w:r>
      <w:r w:rsidRPr="000F5350">
        <w:rPr>
          <w:rFonts w:ascii="Times New Roman" w:hAnsi="Times New Roman" w:cs="Times New Roman"/>
          <w:sz w:val="28"/>
          <w:szCs w:val="28"/>
        </w:rPr>
        <w:t>ких источников информации, сопровождать выступление презентацией, учит</w:t>
      </w:r>
      <w:r w:rsidRPr="000F5350">
        <w:rPr>
          <w:rFonts w:ascii="Times New Roman" w:hAnsi="Times New Roman" w:cs="Times New Roman"/>
          <w:sz w:val="28"/>
          <w:szCs w:val="28"/>
        </w:rPr>
        <w:t>ы</w:t>
      </w:r>
      <w:r w:rsidRPr="000F5350">
        <w:rPr>
          <w:rFonts w:ascii="Times New Roman" w:hAnsi="Times New Roman" w:cs="Times New Roman"/>
          <w:sz w:val="28"/>
          <w:szCs w:val="28"/>
        </w:rPr>
        <w:t>вая особенности аудитории сверстников;</w:t>
      </w:r>
    </w:p>
    <w:p w:rsidR="007A135B" w:rsidRPr="000F5350" w:rsidRDefault="007A135B" w:rsidP="00FB74EF">
      <w:pPr>
        <w:numPr>
          <w:ilvl w:val="0"/>
          <w:numId w:val="107"/>
        </w:numPr>
        <w:tabs>
          <w:tab w:val="left" w:pos="993"/>
        </w:tabs>
        <w:autoSpaceDE w:val="0"/>
        <w:autoSpaceDN w:val="0"/>
        <w:adjustRightInd w:val="0"/>
        <w:spacing w:after="0" w:line="240" w:lineRule="auto"/>
        <w:ind w:left="0" w:firstLine="709"/>
        <w:jc w:val="both"/>
        <w:rPr>
          <w:rFonts w:ascii="Times New Roman" w:hAnsi="Times New Roman" w:cs="Times New Roman"/>
          <w:b/>
          <w:bCs/>
          <w:sz w:val="28"/>
          <w:szCs w:val="28"/>
        </w:rPr>
      </w:pPr>
      <w:r w:rsidRPr="000F5350">
        <w:rPr>
          <w:rFonts w:ascii="Times New Roman" w:hAnsi="Times New Roman" w:cs="Times New Roman"/>
          <w:sz w:val="28"/>
          <w:szCs w:val="28"/>
        </w:rPr>
        <w:t>работать в группе сверстников при решении познавательных задач св</w:t>
      </w:r>
      <w:r w:rsidRPr="000F5350">
        <w:rPr>
          <w:rFonts w:ascii="Times New Roman" w:hAnsi="Times New Roman" w:cs="Times New Roman"/>
          <w:sz w:val="28"/>
          <w:szCs w:val="28"/>
        </w:rPr>
        <w:t>я</w:t>
      </w:r>
      <w:r w:rsidRPr="000F5350">
        <w:rPr>
          <w:rFonts w:ascii="Times New Roman" w:hAnsi="Times New Roman" w:cs="Times New Roman"/>
          <w:sz w:val="28"/>
          <w:szCs w:val="28"/>
        </w:rPr>
        <w:t xml:space="preserve">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7A135B" w:rsidRPr="000F5350" w:rsidRDefault="007A135B" w:rsidP="00FB74EF">
      <w:pPr>
        <w:spacing w:after="0" w:line="240" w:lineRule="auto"/>
        <w:ind w:firstLine="709"/>
        <w:jc w:val="both"/>
        <w:rPr>
          <w:rFonts w:ascii="Times New Roman" w:hAnsi="Times New Roman" w:cs="Times New Roman"/>
          <w:sz w:val="28"/>
          <w:szCs w:val="28"/>
        </w:rPr>
      </w:pPr>
    </w:p>
    <w:p w:rsidR="007A135B" w:rsidRPr="000F5350" w:rsidRDefault="007A135B" w:rsidP="00FB74EF">
      <w:pPr>
        <w:pStyle w:val="4"/>
        <w:spacing w:line="240" w:lineRule="auto"/>
      </w:pPr>
      <w:bookmarkStart w:id="32" w:name="_Toc409691642"/>
      <w:bookmarkStart w:id="33" w:name="_Toc410653965"/>
      <w:bookmarkStart w:id="34" w:name="_Toc414553151"/>
      <w:r w:rsidRPr="000F5350">
        <w:t>1.2.5.12. Химия</w:t>
      </w:r>
      <w:bookmarkEnd w:id="32"/>
      <w:bookmarkEnd w:id="33"/>
      <w:bookmarkEnd w:id="34"/>
    </w:p>
    <w:p w:rsidR="007A135B" w:rsidRPr="000F5350" w:rsidRDefault="007A135B" w:rsidP="00FB74EF">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Выпускник научится:</w:t>
      </w:r>
    </w:p>
    <w:p w:rsidR="007A135B" w:rsidRPr="000F5350" w:rsidRDefault="007A135B" w:rsidP="00FB74EF">
      <w:pPr>
        <w:numPr>
          <w:ilvl w:val="0"/>
          <w:numId w:val="10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характеризовать основные методы познания: наблюдение, измерение, эксперимент;</w:t>
      </w:r>
    </w:p>
    <w:p w:rsidR="007A135B" w:rsidRPr="000F5350" w:rsidRDefault="007A135B" w:rsidP="00FB74EF">
      <w:pPr>
        <w:numPr>
          <w:ilvl w:val="0"/>
          <w:numId w:val="10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описывать свойства твердых, жидких, газообразных веществ, выделяя их существенные признаки;</w:t>
      </w:r>
    </w:p>
    <w:p w:rsidR="007A135B" w:rsidRPr="000F5350" w:rsidRDefault="007A135B" w:rsidP="00FB74EF">
      <w:pPr>
        <w:numPr>
          <w:ilvl w:val="0"/>
          <w:numId w:val="10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раскрывать смысл основных химических понятий «атом», «молекула», «химический элемент», «простое вещество», «сложное вещество», «вален</w:t>
      </w:r>
      <w:r w:rsidRPr="000F5350">
        <w:rPr>
          <w:rFonts w:ascii="Times New Roman" w:hAnsi="Times New Roman" w:cs="Times New Roman"/>
          <w:sz w:val="28"/>
          <w:szCs w:val="28"/>
        </w:rPr>
        <w:t>т</w:t>
      </w:r>
      <w:r w:rsidRPr="000F5350">
        <w:rPr>
          <w:rFonts w:ascii="Times New Roman" w:hAnsi="Times New Roman" w:cs="Times New Roman"/>
          <w:sz w:val="28"/>
          <w:szCs w:val="28"/>
        </w:rPr>
        <w:t>ность», «химическая реакция», используя знаковую систему химии;</w:t>
      </w:r>
    </w:p>
    <w:p w:rsidR="007A135B" w:rsidRPr="000F5350" w:rsidRDefault="007A135B" w:rsidP="00FB74EF">
      <w:pPr>
        <w:numPr>
          <w:ilvl w:val="0"/>
          <w:numId w:val="10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раскрывать смысл законов сохранения массы веществ, постоянства с</w:t>
      </w:r>
      <w:r w:rsidRPr="000F5350">
        <w:rPr>
          <w:rFonts w:ascii="Times New Roman" w:hAnsi="Times New Roman" w:cs="Times New Roman"/>
          <w:sz w:val="28"/>
          <w:szCs w:val="28"/>
        </w:rPr>
        <w:t>о</w:t>
      </w:r>
      <w:r w:rsidRPr="000F5350">
        <w:rPr>
          <w:rFonts w:ascii="Times New Roman" w:hAnsi="Times New Roman" w:cs="Times New Roman"/>
          <w:sz w:val="28"/>
          <w:szCs w:val="28"/>
        </w:rPr>
        <w:t>става, атомно-молекулярной теории;</w:t>
      </w:r>
    </w:p>
    <w:p w:rsidR="007A135B" w:rsidRPr="000F5350" w:rsidRDefault="007A135B" w:rsidP="00FB74EF">
      <w:pPr>
        <w:numPr>
          <w:ilvl w:val="0"/>
          <w:numId w:val="10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различать химические и физические явления;</w:t>
      </w:r>
    </w:p>
    <w:p w:rsidR="007A135B" w:rsidRPr="000F5350" w:rsidRDefault="007A135B" w:rsidP="00FB74EF">
      <w:pPr>
        <w:numPr>
          <w:ilvl w:val="0"/>
          <w:numId w:val="10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называть химические элементы;</w:t>
      </w:r>
    </w:p>
    <w:p w:rsidR="007A135B" w:rsidRPr="000F5350" w:rsidRDefault="007A135B" w:rsidP="00FB74EF">
      <w:pPr>
        <w:numPr>
          <w:ilvl w:val="0"/>
          <w:numId w:val="10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определять состав веществ по их формулам;</w:t>
      </w:r>
    </w:p>
    <w:p w:rsidR="007A135B" w:rsidRPr="000F5350" w:rsidRDefault="007A135B" w:rsidP="00FB74EF">
      <w:pPr>
        <w:numPr>
          <w:ilvl w:val="0"/>
          <w:numId w:val="10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определять валентность атома элемента в соединениях;</w:t>
      </w:r>
    </w:p>
    <w:p w:rsidR="007A135B" w:rsidRPr="000F5350" w:rsidRDefault="007A135B" w:rsidP="00FB74EF">
      <w:pPr>
        <w:numPr>
          <w:ilvl w:val="0"/>
          <w:numId w:val="10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определять тип химических реакций;</w:t>
      </w:r>
    </w:p>
    <w:p w:rsidR="007A135B" w:rsidRPr="000F5350" w:rsidRDefault="007A135B" w:rsidP="00FB74EF">
      <w:pPr>
        <w:numPr>
          <w:ilvl w:val="0"/>
          <w:numId w:val="10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называть признаки и условия протекания химических реакций;</w:t>
      </w:r>
    </w:p>
    <w:p w:rsidR="007A135B" w:rsidRPr="000F5350" w:rsidRDefault="007A135B" w:rsidP="00FB74EF">
      <w:pPr>
        <w:numPr>
          <w:ilvl w:val="0"/>
          <w:numId w:val="10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выявлять признаки, свидетельствующие о протекании химической р</w:t>
      </w:r>
      <w:r w:rsidRPr="000F5350">
        <w:rPr>
          <w:rFonts w:ascii="Times New Roman" w:hAnsi="Times New Roman" w:cs="Times New Roman"/>
          <w:sz w:val="28"/>
          <w:szCs w:val="28"/>
        </w:rPr>
        <w:t>е</w:t>
      </w:r>
      <w:r w:rsidRPr="000F5350">
        <w:rPr>
          <w:rFonts w:ascii="Times New Roman" w:hAnsi="Times New Roman" w:cs="Times New Roman"/>
          <w:sz w:val="28"/>
          <w:szCs w:val="28"/>
        </w:rPr>
        <w:t>акции при выполнении химического опыта;</w:t>
      </w:r>
    </w:p>
    <w:p w:rsidR="007A135B" w:rsidRPr="000F5350" w:rsidRDefault="007A135B" w:rsidP="00FB74EF">
      <w:pPr>
        <w:numPr>
          <w:ilvl w:val="0"/>
          <w:numId w:val="10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составлять формулы бинарных соединений;</w:t>
      </w:r>
    </w:p>
    <w:p w:rsidR="007A135B" w:rsidRPr="000F5350" w:rsidRDefault="007A135B" w:rsidP="00FB74EF">
      <w:pPr>
        <w:numPr>
          <w:ilvl w:val="0"/>
          <w:numId w:val="10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составлять уравнения химических реакций;</w:t>
      </w:r>
    </w:p>
    <w:p w:rsidR="007A135B" w:rsidRPr="000F5350" w:rsidRDefault="007A135B" w:rsidP="00FB74EF">
      <w:pPr>
        <w:numPr>
          <w:ilvl w:val="0"/>
          <w:numId w:val="10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соблюдать правила безопасной работы при проведении опытов;</w:t>
      </w:r>
    </w:p>
    <w:p w:rsidR="007A135B" w:rsidRPr="000F5350" w:rsidRDefault="007A135B" w:rsidP="00FB74EF">
      <w:pPr>
        <w:numPr>
          <w:ilvl w:val="0"/>
          <w:numId w:val="10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пользоваться лабораторным оборудованием и посудой;</w:t>
      </w:r>
    </w:p>
    <w:p w:rsidR="007A135B" w:rsidRPr="000F5350" w:rsidRDefault="007A135B" w:rsidP="00FB74EF">
      <w:pPr>
        <w:numPr>
          <w:ilvl w:val="0"/>
          <w:numId w:val="10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вычислять относительную молекулярную и молярную массы веществ;</w:t>
      </w:r>
    </w:p>
    <w:p w:rsidR="007A135B" w:rsidRPr="000F5350" w:rsidRDefault="007A135B" w:rsidP="00FB74EF">
      <w:pPr>
        <w:numPr>
          <w:ilvl w:val="0"/>
          <w:numId w:val="10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вычислять массовую долю химического элемента по формуле соедин</w:t>
      </w:r>
      <w:r w:rsidRPr="000F5350">
        <w:rPr>
          <w:rFonts w:ascii="Times New Roman" w:hAnsi="Times New Roman" w:cs="Times New Roman"/>
          <w:sz w:val="28"/>
          <w:szCs w:val="28"/>
        </w:rPr>
        <w:t>е</w:t>
      </w:r>
      <w:r w:rsidRPr="000F5350">
        <w:rPr>
          <w:rFonts w:ascii="Times New Roman" w:hAnsi="Times New Roman" w:cs="Times New Roman"/>
          <w:sz w:val="28"/>
          <w:szCs w:val="28"/>
        </w:rPr>
        <w:t>ния;</w:t>
      </w:r>
    </w:p>
    <w:p w:rsidR="007A135B" w:rsidRPr="000F5350" w:rsidRDefault="007A135B" w:rsidP="00FB74EF">
      <w:pPr>
        <w:numPr>
          <w:ilvl w:val="0"/>
          <w:numId w:val="10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вычислять количество, объем или массу вещества по количеству, объ</w:t>
      </w:r>
      <w:r w:rsidRPr="000F5350">
        <w:rPr>
          <w:rFonts w:ascii="Times New Roman" w:hAnsi="Times New Roman" w:cs="Times New Roman"/>
          <w:sz w:val="28"/>
          <w:szCs w:val="28"/>
        </w:rPr>
        <w:t>е</w:t>
      </w:r>
      <w:r w:rsidRPr="000F5350">
        <w:rPr>
          <w:rFonts w:ascii="Times New Roman" w:hAnsi="Times New Roman" w:cs="Times New Roman"/>
          <w:sz w:val="28"/>
          <w:szCs w:val="28"/>
        </w:rPr>
        <w:t>му, массе реагентов или продуктов реакции;</w:t>
      </w:r>
    </w:p>
    <w:p w:rsidR="007A135B" w:rsidRPr="000F5350" w:rsidRDefault="007A135B" w:rsidP="00FB74EF">
      <w:pPr>
        <w:numPr>
          <w:ilvl w:val="0"/>
          <w:numId w:val="10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характеризовать физические и химические свойства простых веществ: кислорода и водорода;</w:t>
      </w:r>
    </w:p>
    <w:p w:rsidR="007A135B" w:rsidRPr="000F5350" w:rsidRDefault="007A135B" w:rsidP="00FB74EF">
      <w:pPr>
        <w:numPr>
          <w:ilvl w:val="0"/>
          <w:numId w:val="10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получать, собирать кислород и водород;</w:t>
      </w:r>
    </w:p>
    <w:p w:rsidR="007A135B" w:rsidRPr="000F5350" w:rsidRDefault="007A135B" w:rsidP="00FB74EF">
      <w:pPr>
        <w:numPr>
          <w:ilvl w:val="0"/>
          <w:numId w:val="10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распознавать опытным путем газообразные вещества: кислород, вод</w:t>
      </w:r>
      <w:r w:rsidRPr="000F5350">
        <w:rPr>
          <w:rFonts w:ascii="Times New Roman" w:hAnsi="Times New Roman" w:cs="Times New Roman"/>
          <w:sz w:val="28"/>
          <w:szCs w:val="28"/>
        </w:rPr>
        <w:t>о</w:t>
      </w:r>
      <w:r w:rsidRPr="000F5350">
        <w:rPr>
          <w:rFonts w:ascii="Times New Roman" w:hAnsi="Times New Roman" w:cs="Times New Roman"/>
          <w:sz w:val="28"/>
          <w:szCs w:val="28"/>
        </w:rPr>
        <w:t>род;</w:t>
      </w:r>
    </w:p>
    <w:p w:rsidR="007A135B" w:rsidRPr="000F5350" w:rsidRDefault="007A135B" w:rsidP="00FB74EF">
      <w:pPr>
        <w:numPr>
          <w:ilvl w:val="0"/>
          <w:numId w:val="10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раскрывать смысл закона Авогадро;</w:t>
      </w:r>
    </w:p>
    <w:p w:rsidR="007A135B" w:rsidRPr="000F5350" w:rsidRDefault="007A135B" w:rsidP="00FB74EF">
      <w:pPr>
        <w:numPr>
          <w:ilvl w:val="0"/>
          <w:numId w:val="10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раскрывать смысл понятий «тепловой эффект реакции», «молярный объем»;</w:t>
      </w:r>
    </w:p>
    <w:p w:rsidR="007A135B" w:rsidRPr="000F5350" w:rsidRDefault="007A135B" w:rsidP="00FB74EF">
      <w:pPr>
        <w:numPr>
          <w:ilvl w:val="0"/>
          <w:numId w:val="10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характеризовать физические и химические свойства воды;</w:t>
      </w:r>
    </w:p>
    <w:p w:rsidR="007A135B" w:rsidRPr="000F5350" w:rsidRDefault="007A135B" w:rsidP="00FB74EF">
      <w:pPr>
        <w:numPr>
          <w:ilvl w:val="0"/>
          <w:numId w:val="10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раскрывать смысл понятия «раствор»;</w:t>
      </w:r>
    </w:p>
    <w:p w:rsidR="007A135B" w:rsidRPr="000F5350" w:rsidRDefault="007A135B" w:rsidP="00FB74EF">
      <w:pPr>
        <w:numPr>
          <w:ilvl w:val="0"/>
          <w:numId w:val="10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вычислять массовую долю растворенного вещества в растворе;</w:t>
      </w:r>
    </w:p>
    <w:p w:rsidR="007A135B" w:rsidRPr="000F5350" w:rsidRDefault="007A135B" w:rsidP="00FB74EF">
      <w:pPr>
        <w:numPr>
          <w:ilvl w:val="0"/>
          <w:numId w:val="10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приготовлять растворы с определенной массовой долей растворенного вещества;</w:t>
      </w:r>
    </w:p>
    <w:p w:rsidR="007A135B" w:rsidRPr="000F5350" w:rsidRDefault="007A135B" w:rsidP="00FB74EF">
      <w:pPr>
        <w:numPr>
          <w:ilvl w:val="0"/>
          <w:numId w:val="10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называть соединения изученных классов неорганических веществ;</w:t>
      </w:r>
    </w:p>
    <w:p w:rsidR="007A135B" w:rsidRPr="000F5350" w:rsidRDefault="007A135B" w:rsidP="00FB74EF">
      <w:pPr>
        <w:numPr>
          <w:ilvl w:val="0"/>
          <w:numId w:val="10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характеризовать</w:t>
      </w:r>
      <w:r w:rsidRPr="0074495D">
        <w:rPr>
          <w:rFonts w:ascii="Times New Roman" w:hAnsi="Times New Roman" w:cs="Times New Roman"/>
          <w:sz w:val="28"/>
          <w:szCs w:val="28"/>
        </w:rPr>
        <w:t xml:space="preserve"> фи</w:t>
      </w:r>
      <w:r w:rsidRPr="000F5350">
        <w:rPr>
          <w:rFonts w:ascii="Times New Roman" w:hAnsi="Times New Roman" w:cs="Times New Roman"/>
          <w:sz w:val="28"/>
          <w:szCs w:val="28"/>
        </w:rPr>
        <w:t>зические и химические свойства основных классов неорганических веществ: оксидов, кислот, оснований, солей;</w:t>
      </w:r>
    </w:p>
    <w:p w:rsidR="007A135B" w:rsidRPr="000F5350" w:rsidRDefault="007A135B" w:rsidP="00FB74EF">
      <w:pPr>
        <w:numPr>
          <w:ilvl w:val="0"/>
          <w:numId w:val="10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определять принадлежность веществ к определенному классу соедин</w:t>
      </w:r>
      <w:r w:rsidRPr="000F5350">
        <w:rPr>
          <w:rFonts w:ascii="Times New Roman" w:hAnsi="Times New Roman" w:cs="Times New Roman"/>
          <w:sz w:val="28"/>
          <w:szCs w:val="28"/>
        </w:rPr>
        <w:t>е</w:t>
      </w:r>
      <w:r w:rsidRPr="000F5350">
        <w:rPr>
          <w:rFonts w:ascii="Times New Roman" w:hAnsi="Times New Roman" w:cs="Times New Roman"/>
          <w:sz w:val="28"/>
          <w:szCs w:val="28"/>
        </w:rPr>
        <w:t>ний;</w:t>
      </w:r>
    </w:p>
    <w:p w:rsidR="007A135B" w:rsidRPr="000F5350" w:rsidRDefault="007A135B" w:rsidP="00FB74EF">
      <w:pPr>
        <w:numPr>
          <w:ilvl w:val="0"/>
          <w:numId w:val="10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составлять формулы неорганических соединений изученных классов;</w:t>
      </w:r>
    </w:p>
    <w:p w:rsidR="007A135B" w:rsidRPr="000F5350" w:rsidRDefault="007A135B" w:rsidP="00FB74EF">
      <w:pPr>
        <w:numPr>
          <w:ilvl w:val="0"/>
          <w:numId w:val="10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проводить опыты, подтверждающие химические свойства изученных классов неорганических веществ;</w:t>
      </w:r>
    </w:p>
    <w:p w:rsidR="007A135B" w:rsidRPr="000F5350" w:rsidRDefault="007A135B" w:rsidP="00FB74EF">
      <w:pPr>
        <w:numPr>
          <w:ilvl w:val="0"/>
          <w:numId w:val="10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распознавать опытным путем растворы кислот и щелочей по изменению окраски индикатора;</w:t>
      </w:r>
    </w:p>
    <w:p w:rsidR="007A135B" w:rsidRPr="000F5350" w:rsidRDefault="007A135B" w:rsidP="00FB74EF">
      <w:pPr>
        <w:numPr>
          <w:ilvl w:val="0"/>
          <w:numId w:val="10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характеризовать взаимосвязь между классами неорганических соедин</w:t>
      </w:r>
      <w:r w:rsidRPr="000F5350">
        <w:rPr>
          <w:rFonts w:ascii="Times New Roman" w:hAnsi="Times New Roman" w:cs="Times New Roman"/>
          <w:sz w:val="28"/>
          <w:szCs w:val="28"/>
        </w:rPr>
        <w:t>е</w:t>
      </w:r>
      <w:r w:rsidRPr="000F5350">
        <w:rPr>
          <w:rFonts w:ascii="Times New Roman" w:hAnsi="Times New Roman" w:cs="Times New Roman"/>
          <w:sz w:val="28"/>
          <w:szCs w:val="28"/>
        </w:rPr>
        <w:t>ний;</w:t>
      </w:r>
    </w:p>
    <w:p w:rsidR="007A135B" w:rsidRPr="000F5350" w:rsidRDefault="007A135B" w:rsidP="00FB74EF">
      <w:pPr>
        <w:numPr>
          <w:ilvl w:val="0"/>
          <w:numId w:val="10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раскрывать смысл Периодического закона Д.И. Менделеева;</w:t>
      </w:r>
    </w:p>
    <w:p w:rsidR="007A135B" w:rsidRPr="000F5350" w:rsidRDefault="007A135B" w:rsidP="00FB74EF">
      <w:pPr>
        <w:numPr>
          <w:ilvl w:val="0"/>
          <w:numId w:val="10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объяснять физический смысл атомного (порядкового) номера химич</w:t>
      </w:r>
      <w:r w:rsidRPr="000F5350">
        <w:rPr>
          <w:rFonts w:ascii="Times New Roman" w:hAnsi="Times New Roman" w:cs="Times New Roman"/>
          <w:sz w:val="28"/>
          <w:szCs w:val="28"/>
        </w:rPr>
        <w:t>е</w:t>
      </w:r>
      <w:r w:rsidRPr="000F5350">
        <w:rPr>
          <w:rFonts w:ascii="Times New Roman" w:hAnsi="Times New Roman" w:cs="Times New Roman"/>
          <w:sz w:val="28"/>
          <w:szCs w:val="28"/>
        </w:rPr>
        <w:t>ского элемента, номеров группы и периода в периодической системе Д.И.</w:t>
      </w:r>
      <w:r w:rsidRPr="000F5350">
        <w:rPr>
          <w:rFonts w:ascii="Times New Roman" w:hAnsi="Times New Roman" w:cs="Times New Roman"/>
        </w:rPr>
        <w:t> </w:t>
      </w:r>
      <w:r w:rsidRPr="000F5350">
        <w:rPr>
          <w:rFonts w:ascii="Times New Roman" w:hAnsi="Times New Roman" w:cs="Times New Roman"/>
          <w:sz w:val="28"/>
          <w:szCs w:val="28"/>
        </w:rPr>
        <w:t>Менделеева;</w:t>
      </w:r>
    </w:p>
    <w:p w:rsidR="007A135B" w:rsidRPr="000F5350" w:rsidRDefault="007A135B" w:rsidP="00FB74EF">
      <w:pPr>
        <w:numPr>
          <w:ilvl w:val="0"/>
          <w:numId w:val="10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объяснять закономерности изменения строения атомов, свойств элеме</w:t>
      </w:r>
      <w:r w:rsidRPr="000F5350">
        <w:rPr>
          <w:rFonts w:ascii="Times New Roman" w:hAnsi="Times New Roman" w:cs="Times New Roman"/>
          <w:sz w:val="28"/>
          <w:szCs w:val="28"/>
        </w:rPr>
        <w:t>н</w:t>
      </w:r>
      <w:r w:rsidRPr="000F5350">
        <w:rPr>
          <w:rFonts w:ascii="Times New Roman" w:hAnsi="Times New Roman" w:cs="Times New Roman"/>
          <w:sz w:val="28"/>
          <w:szCs w:val="28"/>
        </w:rPr>
        <w:t>тов в пределах малых периодов и главных подгрупп;</w:t>
      </w:r>
    </w:p>
    <w:p w:rsidR="007A135B" w:rsidRPr="000F5350" w:rsidRDefault="007A135B" w:rsidP="00FB74EF">
      <w:pPr>
        <w:numPr>
          <w:ilvl w:val="0"/>
          <w:numId w:val="10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характеризовать химические элементы (от водорода до кальция) на о</w:t>
      </w:r>
      <w:r w:rsidRPr="000F5350">
        <w:rPr>
          <w:rFonts w:ascii="Times New Roman" w:hAnsi="Times New Roman" w:cs="Times New Roman"/>
          <w:sz w:val="28"/>
          <w:szCs w:val="28"/>
        </w:rPr>
        <w:t>с</w:t>
      </w:r>
      <w:r w:rsidRPr="000F5350">
        <w:rPr>
          <w:rFonts w:ascii="Times New Roman" w:hAnsi="Times New Roman" w:cs="Times New Roman"/>
          <w:sz w:val="28"/>
          <w:szCs w:val="28"/>
        </w:rPr>
        <w:t>нове их положения в периодической системе Д.И. Менделеева и особенностей строения их атомов;</w:t>
      </w:r>
    </w:p>
    <w:p w:rsidR="007A135B" w:rsidRPr="000F5350" w:rsidRDefault="007A135B" w:rsidP="00FB74EF">
      <w:pPr>
        <w:numPr>
          <w:ilvl w:val="0"/>
          <w:numId w:val="10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составлять схемы строения атомов первых 20 элементов периодической системы Д.И. Менделеева;</w:t>
      </w:r>
    </w:p>
    <w:p w:rsidR="007A135B" w:rsidRPr="000F5350" w:rsidRDefault="007A135B" w:rsidP="00FB74EF">
      <w:pPr>
        <w:numPr>
          <w:ilvl w:val="0"/>
          <w:numId w:val="10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раскрывать смысл понятий: «химическая связь», «электроотрицател</w:t>
      </w:r>
      <w:r w:rsidRPr="000F5350">
        <w:rPr>
          <w:rFonts w:ascii="Times New Roman" w:hAnsi="Times New Roman" w:cs="Times New Roman"/>
          <w:sz w:val="28"/>
          <w:szCs w:val="28"/>
        </w:rPr>
        <w:t>ь</w:t>
      </w:r>
      <w:r w:rsidRPr="000F5350">
        <w:rPr>
          <w:rFonts w:ascii="Times New Roman" w:hAnsi="Times New Roman" w:cs="Times New Roman"/>
          <w:sz w:val="28"/>
          <w:szCs w:val="28"/>
        </w:rPr>
        <w:t>ность»;</w:t>
      </w:r>
    </w:p>
    <w:p w:rsidR="007A135B" w:rsidRPr="000F5350" w:rsidRDefault="007A135B" w:rsidP="00FB74EF">
      <w:pPr>
        <w:numPr>
          <w:ilvl w:val="0"/>
          <w:numId w:val="10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характеризовать зависимость физических свойств веществ от типа кр</w:t>
      </w:r>
      <w:r w:rsidRPr="000F5350">
        <w:rPr>
          <w:rFonts w:ascii="Times New Roman" w:hAnsi="Times New Roman" w:cs="Times New Roman"/>
          <w:sz w:val="28"/>
          <w:szCs w:val="28"/>
        </w:rPr>
        <w:t>и</w:t>
      </w:r>
      <w:r w:rsidRPr="000F5350">
        <w:rPr>
          <w:rFonts w:ascii="Times New Roman" w:hAnsi="Times New Roman" w:cs="Times New Roman"/>
          <w:sz w:val="28"/>
          <w:szCs w:val="28"/>
        </w:rPr>
        <w:t>сталлической решетки;</w:t>
      </w:r>
    </w:p>
    <w:p w:rsidR="007A135B" w:rsidRPr="000F5350" w:rsidRDefault="007A135B" w:rsidP="00FB74EF">
      <w:pPr>
        <w:numPr>
          <w:ilvl w:val="0"/>
          <w:numId w:val="10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определять вид химической связи в неорганических соединениях;</w:t>
      </w:r>
    </w:p>
    <w:p w:rsidR="007A135B" w:rsidRPr="000F5350" w:rsidRDefault="007A135B" w:rsidP="00FB74EF">
      <w:pPr>
        <w:numPr>
          <w:ilvl w:val="0"/>
          <w:numId w:val="10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изображать схемы строения молекул веществ, образованных разными видами химических связей;</w:t>
      </w:r>
    </w:p>
    <w:p w:rsidR="007A135B" w:rsidRPr="000F5350" w:rsidRDefault="007A135B" w:rsidP="00FB74EF">
      <w:pPr>
        <w:numPr>
          <w:ilvl w:val="0"/>
          <w:numId w:val="10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7A135B" w:rsidRPr="000F5350" w:rsidRDefault="007A135B" w:rsidP="00FB74EF">
      <w:pPr>
        <w:numPr>
          <w:ilvl w:val="0"/>
          <w:numId w:val="10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определять степень окисления атома элемента в соединении;</w:t>
      </w:r>
    </w:p>
    <w:p w:rsidR="007A135B" w:rsidRPr="000F5350" w:rsidRDefault="007A135B" w:rsidP="00FB74EF">
      <w:pPr>
        <w:numPr>
          <w:ilvl w:val="0"/>
          <w:numId w:val="10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раскрывать смысл теории электролитической диссоциации;</w:t>
      </w:r>
    </w:p>
    <w:p w:rsidR="007A135B" w:rsidRPr="000F5350" w:rsidRDefault="007A135B" w:rsidP="00FB74EF">
      <w:pPr>
        <w:numPr>
          <w:ilvl w:val="0"/>
          <w:numId w:val="10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составлять уравнения электролитической диссоциации кислот, щел</w:t>
      </w:r>
      <w:r w:rsidRPr="000F5350">
        <w:rPr>
          <w:rFonts w:ascii="Times New Roman" w:hAnsi="Times New Roman" w:cs="Times New Roman"/>
          <w:sz w:val="28"/>
          <w:szCs w:val="28"/>
        </w:rPr>
        <w:t>о</w:t>
      </w:r>
      <w:r w:rsidRPr="000F5350">
        <w:rPr>
          <w:rFonts w:ascii="Times New Roman" w:hAnsi="Times New Roman" w:cs="Times New Roman"/>
          <w:sz w:val="28"/>
          <w:szCs w:val="28"/>
        </w:rPr>
        <w:t>чей, солей;</w:t>
      </w:r>
    </w:p>
    <w:p w:rsidR="007A135B" w:rsidRPr="000F5350" w:rsidRDefault="007A135B" w:rsidP="00FB74EF">
      <w:pPr>
        <w:numPr>
          <w:ilvl w:val="0"/>
          <w:numId w:val="10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объяснять сущность процесса электролитической диссоциации и реа</w:t>
      </w:r>
      <w:r w:rsidRPr="000F5350">
        <w:rPr>
          <w:rFonts w:ascii="Times New Roman" w:hAnsi="Times New Roman" w:cs="Times New Roman"/>
          <w:sz w:val="28"/>
          <w:szCs w:val="28"/>
        </w:rPr>
        <w:t>к</w:t>
      </w:r>
      <w:r w:rsidRPr="000F5350">
        <w:rPr>
          <w:rFonts w:ascii="Times New Roman" w:hAnsi="Times New Roman" w:cs="Times New Roman"/>
          <w:sz w:val="28"/>
          <w:szCs w:val="28"/>
        </w:rPr>
        <w:t>ций ионного обмена;</w:t>
      </w:r>
    </w:p>
    <w:p w:rsidR="007A135B" w:rsidRPr="000F5350" w:rsidRDefault="007A135B" w:rsidP="00FB74EF">
      <w:pPr>
        <w:numPr>
          <w:ilvl w:val="0"/>
          <w:numId w:val="10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составлять полные и сокращенные ионные уравнения реакции обмена;</w:t>
      </w:r>
    </w:p>
    <w:p w:rsidR="007A135B" w:rsidRPr="000F5350" w:rsidRDefault="007A135B" w:rsidP="00FB74EF">
      <w:pPr>
        <w:numPr>
          <w:ilvl w:val="0"/>
          <w:numId w:val="10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определять возможность протекания реакций ионного обмена;</w:t>
      </w:r>
    </w:p>
    <w:p w:rsidR="007A135B" w:rsidRPr="000F5350" w:rsidRDefault="007A135B" w:rsidP="00FB74EF">
      <w:pPr>
        <w:numPr>
          <w:ilvl w:val="0"/>
          <w:numId w:val="10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проводить реакции, подтверждающие качественный состав различных веществ;</w:t>
      </w:r>
    </w:p>
    <w:p w:rsidR="007A135B" w:rsidRPr="000F5350" w:rsidRDefault="007A135B" w:rsidP="00FB74EF">
      <w:pPr>
        <w:numPr>
          <w:ilvl w:val="0"/>
          <w:numId w:val="10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определять окислитель и восстановитель;</w:t>
      </w:r>
    </w:p>
    <w:p w:rsidR="007A135B" w:rsidRPr="000F5350" w:rsidRDefault="007A135B" w:rsidP="00FB74EF">
      <w:pPr>
        <w:numPr>
          <w:ilvl w:val="0"/>
          <w:numId w:val="10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составлять уравнения окислительно-восстановительных реакций;</w:t>
      </w:r>
    </w:p>
    <w:p w:rsidR="007A135B" w:rsidRPr="000F5350" w:rsidRDefault="007A135B" w:rsidP="00FB74EF">
      <w:pPr>
        <w:numPr>
          <w:ilvl w:val="0"/>
          <w:numId w:val="10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называть факторы, влияющие на скорость химической реакции;</w:t>
      </w:r>
    </w:p>
    <w:p w:rsidR="007A135B" w:rsidRPr="000F5350" w:rsidRDefault="007A135B" w:rsidP="00FB74EF">
      <w:pPr>
        <w:numPr>
          <w:ilvl w:val="0"/>
          <w:numId w:val="10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классифицировать химические реакции по различным признакам;</w:t>
      </w:r>
    </w:p>
    <w:p w:rsidR="007A135B" w:rsidRPr="000F5350" w:rsidRDefault="007A135B" w:rsidP="00FB74EF">
      <w:pPr>
        <w:numPr>
          <w:ilvl w:val="0"/>
          <w:numId w:val="10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характеризовать взаимосвязь между составом, строением и свойствами неметаллов;</w:t>
      </w:r>
    </w:p>
    <w:p w:rsidR="007A135B" w:rsidRPr="000F5350" w:rsidRDefault="007A135B" w:rsidP="00FB74EF">
      <w:pPr>
        <w:numPr>
          <w:ilvl w:val="0"/>
          <w:numId w:val="10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проводить опыты по получению, собиранию и изучению химических свойств газообразных веществ: углекислого газа, аммиака;</w:t>
      </w:r>
    </w:p>
    <w:p w:rsidR="007A135B" w:rsidRPr="000F5350" w:rsidRDefault="007A135B" w:rsidP="00FB74EF">
      <w:pPr>
        <w:numPr>
          <w:ilvl w:val="0"/>
          <w:numId w:val="10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распознавать опытным путем газообразные вещества: углекислый газ и аммиак;</w:t>
      </w:r>
    </w:p>
    <w:p w:rsidR="007A135B" w:rsidRPr="000F5350" w:rsidRDefault="007A135B" w:rsidP="00FB74EF">
      <w:pPr>
        <w:numPr>
          <w:ilvl w:val="0"/>
          <w:numId w:val="10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характеризовать взаимосвязь между составом, строением и свойствами металлов;</w:t>
      </w:r>
    </w:p>
    <w:p w:rsidR="007A135B" w:rsidRPr="000F5350" w:rsidRDefault="007A135B" w:rsidP="00FB74EF">
      <w:pPr>
        <w:widowControl w:val="0"/>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называть органические вещества по их формуле: метан, этан, этилен, метанол, этанол, глицерин, уксусная кислота, аминоуксусная кислота, стеарин</w:t>
      </w:r>
      <w:r w:rsidRPr="000F5350">
        <w:rPr>
          <w:rFonts w:ascii="Times New Roman" w:hAnsi="Times New Roman" w:cs="Times New Roman"/>
          <w:sz w:val="28"/>
          <w:szCs w:val="28"/>
        </w:rPr>
        <w:t>о</w:t>
      </w:r>
      <w:r w:rsidRPr="000F5350">
        <w:rPr>
          <w:rFonts w:ascii="Times New Roman" w:hAnsi="Times New Roman" w:cs="Times New Roman"/>
          <w:sz w:val="28"/>
          <w:szCs w:val="28"/>
        </w:rPr>
        <w:t>вая кислота, олеиновая кислота, глюкоза;</w:t>
      </w:r>
    </w:p>
    <w:p w:rsidR="007A135B" w:rsidRPr="000F5350" w:rsidRDefault="007A135B" w:rsidP="00FB74EF">
      <w:pPr>
        <w:widowControl w:val="0"/>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оценивать влияние химического загрязнения окружающей среды на о</w:t>
      </w:r>
      <w:r w:rsidRPr="000F5350">
        <w:rPr>
          <w:rFonts w:ascii="Times New Roman" w:hAnsi="Times New Roman" w:cs="Times New Roman"/>
          <w:sz w:val="28"/>
          <w:szCs w:val="28"/>
        </w:rPr>
        <w:t>р</w:t>
      </w:r>
      <w:r w:rsidRPr="000F5350">
        <w:rPr>
          <w:rFonts w:ascii="Times New Roman" w:hAnsi="Times New Roman" w:cs="Times New Roman"/>
          <w:sz w:val="28"/>
          <w:szCs w:val="28"/>
        </w:rPr>
        <w:t>ганизм человека;</w:t>
      </w:r>
    </w:p>
    <w:p w:rsidR="007A135B" w:rsidRPr="000F5350" w:rsidRDefault="007A135B" w:rsidP="00FB74EF">
      <w:pPr>
        <w:numPr>
          <w:ilvl w:val="0"/>
          <w:numId w:val="10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грамотно обращаться с веществами в повседневной жизни</w:t>
      </w:r>
    </w:p>
    <w:p w:rsidR="007A135B" w:rsidRPr="000F5350" w:rsidRDefault="007A135B" w:rsidP="00FB74EF">
      <w:pPr>
        <w:numPr>
          <w:ilvl w:val="0"/>
          <w:numId w:val="10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определять возможность протекания реакций некоторых представит</w:t>
      </w:r>
      <w:r w:rsidRPr="000F5350">
        <w:rPr>
          <w:rFonts w:ascii="Times New Roman" w:hAnsi="Times New Roman" w:cs="Times New Roman"/>
          <w:sz w:val="28"/>
          <w:szCs w:val="28"/>
        </w:rPr>
        <w:t>е</w:t>
      </w:r>
      <w:r w:rsidRPr="000F5350">
        <w:rPr>
          <w:rFonts w:ascii="Times New Roman" w:hAnsi="Times New Roman" w:cs="Times New Roman"/>
          <w:sz w:val="28"/>
          <w:szCs w:val="28"/>
        </w:rPr>
        <w:t>лей органических веществ с кислородом, водородом, металлами, основаниями, галогенами.</w:t>
      </w:r>
    </w:p>
    <w:p w:rsidR="007A135B" w:rsidRPr="000F5350" w:rsidRDefault="007A135B" w:rsidP="00FB74EF">
      <w:pPr>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Выпускник получит</w:t>
      </w:r>
      <w:r w:rsidR="00E6557C">
        <w:rPr>
          <w:rFonts w:ascii="Times New Roman" w:hAnsi="Times New Roman" w:cs="Times New Roman"/>
          <w:b/>
          <w:bCs/>
          <w:sz w:val="28"/>
          <w:szCs w:val="28"/>
        </w:rPr>
        <w:t xml:space="preserve"> </w:t>
      </w:r>
      <w:r w:rsidRPr="000F5350">
        <w:rPr>
          <w:rFonts w:ascii="Times New Roman" w:hAnsi="Times New Roman" w:cs="Times New Roman"/>
          <w:b/>
          <w:bCs/>
          <w:sz w:val="28"/>
          <w:szCs w:val="28"/>
        </w:rPr>
        <w:t>возможность научиться:</w:t>
      </w:r>
    </w:p>
    <w:p w:rsidR="007A135B" w:rsidRPr="000F5350" w:rsidRDefault="007A135B" w:rsidP="00FB74E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выдвигать и проверять экспериментально гипотезы о химических сво</w:t>
      </w:r>
      <w:r w:rsidRPr="000F5350">
        <w:rPr>
          <w:rFonts w:ascii="Times New Roman" w:hAnsi="Times New Roman" w:cs="Times New Roman"/>
          <w:sz w:val="28"/>
          <w:szCs w:val="28"/>
        </w:rPr>
        <w:t>й</w:t>
      </w:r>
      <w:r w:rsidRPr="000F5350">
        <w:rPr>
          <w:rFonts w:ascii="Times New Roman" w:hAnsi="Times New Roman" w:cs="Times New Roman"/>
          <w:sz w:val="28"/>
          <w:szCs w:val="28"/>
        </w:rPr>
        <w:t>ствах веществ на основе их состава и строения, их способности вступать в х</w:t>
      </w:r>
      <w:r w:rsidRPr="000F5350">
        <w:rPr>
          <w:rFonts w:ascii="Times New Roman" w:hAnsi="Times New Roman" w:cs="Times New Roman"/>
          <w:sz w:val="28"/>
          <w:szCs w:val="28"/>
        </w:rPr>
        <w:t>и</w:t>
      </w:r>
      <w:r w:rsidRPr="000F5350">
        <w:rPr>
          <w:rFonts w:ascii="Times New Roman" w:hAnsi="Times New Roman" w:cs="Times New Roman"/>
          <w:sz w:val="28"/>
          <w:szCs w:val="28"/>
        </w:rPr>
        <w:t>мические реакции, о характере и продуктах различных химических реакций;</w:t>
      </w:r>
    </w:p>
    <w:p w:rsidR="007A135B" w:rsidRPr="000F5350" w:rsidRDefault="007A135B" w:rsidP="00FB74E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характеризовать вещества по составу, строению и свойствам, устана</w:t>
      </w:r>
      <w:r w:rsidRPr="000F5350">
        <w:rPr>
          <w:rFonts w:ascii="Times New Roman" w:hAnsi="Times New Roman" w:cs="Times New Roman"/>
          <w:sz w:val="28"/>
          <w:szCs w:val="28"/>
        </w:rPr>
        <w:t>в</w:t>
      </w:r>
      <w:r w:rsidRPr="000F5350">
        <w:rPr>
          <w:rFonts w:ascii="Times New Roman" w:hAnsi="Times New Roman" w:cs="Times New Roman"/>
          <w:sz w:val="28"/>
          <w:szCs w:val="28"/>
        </w:rPr>
        <w:t>ливать причинно-следственные связи между данными характеристиками вещ</w:t>
      </w:r>
      <w:r w:rsidRPr="000F5350">
        <w:rPr>
          <w:rFonts w:ascii="Times New Roman" w:hAnsi="Times New Roman" w:cs="Times New Roman"/>
          <w:sz w:val="28"/>
          <w:szCs w:val="28"/>
        </w:rPr>
        <w:t>е</w:t>
      </w:r>
      <w:r w:rsidRPr="000F5350">
        <w:rPr>
          <w:rFonts w:ascii="Times New Roman" w:hAnsi="Times New Roman" w:cs="Times New Roman"/>
          <w:sz w:val="28"/>
          <w:szCs w:val="28"/>
        </w:rPr>
        <w:t>ства;</w:t>
      </w:r>
    </w:p>
    <w:p w:rsidR="007A135B" w:rsidRPr="000F5350" w:rsidRDefault="007A135B" w:rsidP="00FB74E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составлять молекулярные и полные ионные уравнения по сокращенным ионным уравнениям;</w:t>
      </w:r>
    </w:p>
    <w:p w:rsidR="007A135B" w:rsidRPr="000F5350" w:rsidRDefault="007A135B" w:rsidP="00FB74E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7A135B" w:rsidRPr="000F5350" w:rsidRDefault="007A135B" w:rsidP="00FB74E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составлять уравнения реакций, соответствующих последовательности превращений неорганических веществ различных классов;</w:t>
      </w:r>
    </w:p>
    <w:p w:rsidR="007A135B" w:rsidRPr="000F5350" w:rsidRDefault="007A135B" w:rsidP="00FB74EF">
      <w:pPr>
        <w:widowControl w:val="0"/>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выдвигать и проверять экспериментально гипотезы о результатах во</w:t>
      </w:r>
      <w:r w:rsidRPr="000F5350">
        <w:rPr>
          <w:rFonts w:ascii="Times New Roman" w:hAnsi="Times New Roman" w:cs="Times New Roman"/>
          <w:sz w:val="28"/>
          <w:szCs w:val="28"/>
        </w:rPr>
        <w:t>з</w:t>
      </w:r>
      <w:r w:rsidRPr="000F5350">
        <w:rPr>
          <w:rFonts w:ascii="Times New Roman" w:hAnsi="Times New Roman" w:cs="Times New Roman"/>
          <w:sz w:val="28"/>
          <w:szCs w:val="28"/>
        </w:rPr>
        <w:t>действия различных факторов на изменение скорости химической реакции;</w:t>
      </w:r>
    </w:p>
    <w:p w:rsidR="007A135B" w:rsidRPr="000F5350" w:rsidRDefault="007A135B" w:rsidP="00FB74E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использовать приобретенные знания для экологически грамотного п</w:t>
      </w:r>
      <w:r w:rsidRPr="000F5350">
        <w:rPr>
          <w:rFonts w:ascii="Times New Roman" w:hAnsi="Times New Roman" w:cs="Times New Roman"/>
          <w:sz w:val="28"/>
          <w:szCs w:val="28"/>
        </w:rPr>
        <w:t>о</w:t>
      </w:r>
      <w:r w:rsidRPr="000F5350">
        <w:rPr>
          <w:rFonts w:ascii="Times New Roman" w:hAnsi="Times New Roman" w:cs="Times New Roman"/>
          <w:sz w:val="28"/>
          <w:szCs w:val="28"/>
        </w:rPr>
        <w:t>ведения в окружающей среде;</w:t>
      </w:r>
    </w:p>
    <w:p w:rsidR="007A135B" w:rsidRPr="000F5350" w:rsidRDefault="007A135B" w:rsidP="00FB74E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использовать приобретенные ключевые компетенции при выполнении проектов и учебно-исследовательских задач по изучению свойств, способов п</w:t>
      </w:r>
      <w:r w:rsidRPr="000F5350">
        <w:rPr>
          <w:rFonts w:ascii="Times New Roman" w:hAnsi="Times New Roman" w:cs="Times New Roman"/>
          <w:sz w:val="28"/>
          <w:szCs w:val="28"/>
        </w:rPr>
        <w:t>о</w:t>
      </w:r>
      <w:r w:rsidRPr="000F5350">
        <w:rPr>
          <w:rFonts w:ascii="Times New Roman" w:hAnsi="Times New Roman" w:cs="Times New Roman"/>
          <w:sz w:val="28"/>
          <w:szCs w:val="28"/>
        </w:rPr>
        <w:t>лучения и распознавания веществ;</w:t>
      </w:r>
    </w:p>
    <w:p w:rsidR="007A135B" w:rsidRPr="000F5350" w:rsidRDefault="007A135B" w:rsidP="00FB74E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объективно оценивать информацию о веществах и химических проце</w:t>
      </w:r>
      <w:r w:rsidRPr="000F5350">
        <w:rPr>
          <w:rFonts w:ascii="Times New Roman" w:hAnsi="Times New Roman" w:cs="Times New Roman"/>
          <w:sz w:val="28"/>
          <w:szCs w:val="28"/>
        </w:rPr>
        <w:t>с</w:t>
      </w:r>
      <w:r w:rsidRPr="000F5350">
        <w:rPr>
          <w:rFonts w:ascii="Times New Roman" w:hAnsi="Times New Roman" w:cs="Times New Roman"/>
          <w:sz w:val="28"/>
          <w:szCs w:val="28"/>
        </w:rPr>
        <w:t>сах;</w:t>
      </w:r>
    </w:p>
    <w:p w:rsidR="007A135B" w:rsidRPr="000F5350" w:rsidRDefault="007A135B" w:rsidP="00FB74E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критически относиться к псевдонаучной информации, недобросовес</w:t>
      </w:r>
      <w:r w:rsidRPr="000F5350">
        <w:rPr>
          <w:rFonts w:ascii="Times New Roman" w:hAnsi="Times New Roman" w:cs="Times New Roman"/>
          <w:sz w:val="28"/>
          <w:szCs w:val="28"/>
        </w:rPr>
        <w:t>т</w:t>
      </w:r>
      <w:r w:rsidRPr="000F5350">
        <w:rPr>
          <w:rFonts w:ascii="Times New Roman" w:hAnsi="Times New Roman" w:cs="Times New Roman"/>
          <w:sz w:val="28"/>
          <w:szCs w:val="28"/>
        </w:rPr>
        <w:t>ной рекламе в средствах массовой информации;</w:t>
      </w:r>
    </w:p>
    <w:p w:rsidR="007A135B" w:rsidRPr="000F5350" w:rsidRDefault="007A135B" w:rsidP="00FB74E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осознавать значение теоретических знаний по химии для практической деятельности человека;</w:t>
      </w:r>
    </w:p>
    <w:p w:rsidR="007A135B" w:rsidRPr="000F5350" w:rsidRDefault="007A135B" w:rsidP="00FB74E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создавать модели и схемы для решения учебных и познавательных з</w:t>
      </w:r>
      <w:r w:rsidRPr="000F5350">
        <w:rPr>
          <w:rFonts w:ascii="Times New Roman" w:hAnsi="Times New Roman" w:cs="Times New Roman"/>
          <w:sz w:val="28"/>
          <w:szCs w:val="28"/>
        </w:rPr>
        <w:t>а</w:t>
      </w:r>
      <w:r w:rsidRPr="000F5350">
        <w:rPr>
          <w:rFonts w:ascii="Times New Roman" w:hAnsi="Times New Roman" w:cs="Times New Roman"/>
          <w:sz w:val="28"/>
          <w:szCs w:val="28"/>
        </w:rPr>
        <w:t>дач;понимать необходимость соблюдения предписаний, предлагаемых в и</w:t>
      </w:r>
      <w:r w:rsidRPr="000F5350">
        <w:rPr>
          <w:rFonts w:ascii="Times New Roman" w:hAnsi="Times New Roman" w:cs="Times New Roman"/>
          <w:sz w:val="28"/>
          <w:szCs w:val="28"/>
        </w:rPr>
        <w:t>н</w:t>
      </w:r>
      <w:r w:rsidRPr="000F5350">
        <w:rPr>
          <w:rFonts w:ascii="Times New Roman" w:hAnsi="Times New Roman" w:cs="Times New Roman"/>
          <w:sz w:val="28"/>
          <w:szCs w:val="28"/>
        </w:rPr>
        <w:t>струкциях по использованию лекарств, средств бытовой химии и др.</w:t>
      </w:r>
    </w:p>
    <w:p w:rsidR="007A135B" w:rsidRPr="000F5350" w:rsidRDefault="007A135B" w:rsidP="00FB74EF">
      <w:pPr>
        <w:autoSpaceDE w:val="0"/>
        <w:autoSpaceDN w:val="0"/>
        <w:adjustRightInd w:val="0"/>
        <w:spacing w:after="0" w:line="240" w:lineRule="auto"/>
        <w:ind w:firstLine="709"/>
        <w:jc w:val="both"/>
        <w:rPr>
          <w:rFonts w:ascii="Times New Roman" w:hAnsi="Times New Roman" w:cs="Times New Roman"/>
          <w:sz w:val="28"/>
          <w:szCs w:val="28"/>
        </w:rPr>
      </w:pPr>
    </w:p>
    <w:p w:rsidR="007A135B" w:rsidRPr="000F5350" w:rsidRDefault="007A135B" w:rsidP="00FB74EF">
      <w:pPr>
        <w:pStyle w:val="4"/>
        <w:spacing w:line="240" w:lineRule="auto"/>
      </w:pPr>
      <w:bookmarkStart w:id="35" w:name="_Toc409691643"/>
      <w:bookmarkStart w:id="36" w:name="_Toc410653966"/>
      <w:bookmarkStart w:id="37" w:name="_Toc414553152"/>
      <w:r w:rsidRPr="000F5350">
        <w:t>1.2.5.13. Изобразительное искусство</w:t>
      </w:r>
      <w:bookmarkEnd w:id="35"/>
      <w:bookmarkEnd w:id="36"/>
      <w:bookmarkEnd w:id="37"/>
    </w:p>
    <w:p w:rsidR="007A135B" w:rsidRPr="000F5350" w:rsidRDefault="007A135B" w:rsidP="00FB74EF">
      <w:pPr>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Выпускник научится:</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характеризовать особенности уникального народного искусства, сема</w:t>
      </w:r>
      <w:r w:rsidRPr="000F5350">
        <w:rPr>
          <w:rFonts w:ascii="Times New Roman" w:hAnsi="Times New Roman" w:cs="Times New Roman"/>
          <w:sz w:val="28"/>
          <w:szCs w:val="28"/>
        </w:rPr>
        <w:t>н</w:t>
      </w:r>
      <w:r w:rsidRPr="000F5350">
        <w:rPr>
          <w:rFonts w:ascii="Times New Roman" w:hAnsi="Times New Roman" w:cs="Times New Roman"/>
          <w:sz w:val="28"/>
          <w:szCs w:val="28"/>
        </w:rPr>
        <w:t>тическое значение традиционных образов, мотивов (древо жизни, птица, соля</w:t>
      </w:r>
      <w:r w:rsidRPr="000F5350">
        <w:rPr>
          <w:rFonts w:ascii="Times New Roman" w:hAnsi="Times New Roman" w:cs="Times New Roman"/>
          <w:sz w:val="28"/>
          <w:szCs w:val="28"/>
        </w:rPr>
        <w:t>р</w:t>
      </w:r>
      <w:r w:rsidRPr="000F5350">
        <w:rPr>
          <w:rFonts w:ascii="Times New Roman" w:hAnsi="Times New Roman" w:cs="Times New Roman"/>
          <w:sz w:val="28"/>
          <w:szCs w:val="28"/>
        </w:rPr>
        <w:t>ные знаки); создавать декоративные изображения на основе русских образов;</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раскрывать смысл народных праздников и обрядов и их отражение в народном искусстве и в современной жизни; </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создавать эскизы декоративного убранства русской избы;</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создавать цветовую композицию внутреннего убранства избы;</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определять специфику образного языка декоративно-прикладного и</w:t>
      </w:r>
      <w:r w:rsidRPr="000F5350">
        <w:rPr>
          <w:rFonts w:ascii="Times New Roman" w:hAnsi="Times New Roman" w:cs="Times New Roman"/>
          <w:sz w:val="28"/>
          <w:szCs w:val="28"/>
        </w:rPr>
        <w:t>с</w:t>
      </w:r>
      <w:r w:rsidRPr="000F5350">
        <w:rPr>
          <w:rFonts w:ascii="Times New Roman" w:hAnsi="Times New Roman" w:cs="Times New Roman"/>
          <w:sz w:val="28"/>
          <w:szCs w:val="28"/>
        </w:rPr>
        <w:t>кусства;</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создавать самостоятельные варианты орнаментального построения в</w:t>
      </w:r>
      <w:r w:rsidRPr="000F5350">
        <w:rPr>
          <w:rFonts w:ascii="Times New Roman" w:hAnsi="Times New Roman" w:cs="Times New Roman"/>
          <w:sz w:val="28"/>
          <w:szCs w:val="28"/>
        </w:rPr>
        <w:t>ы</w:t>
      </w:r>
      <w:r w:rsidRPr="000F5350">
        <w:rPr>
          <w:rFonts w:ascii="Times New Roman" w:hAnsi="Times New Roman" w:cs="Times New Roman"/>
          <w:sz w:val="28"/>
          <w:szCs w:val="28"/>
        </w:rPr>
        <w:t>шивки с опорой на народные традиции;</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создавать эскизы народного праздничного костюма, его отдельных эл</w:t>
      </w:r>
      <w:r w:rsidRPr="000F5350">
        <w:rPr>
          <w:rFonts w:ascii="Times New Roman" w:hAnsi="Times New Roman" w:cs="Times New Roman"/>
          <w:sz w:val="28"/>
          <w:szCs w:val="28"/>
        </w:rPr>
        <w:t>е</w:t>
      </w:r>
      <w:r w:rsidRPr="000F5350">
        <w:rPr>
          <w:rFonts w:ascii="Times New Roman" w:hAnsi="Times New Roman" w:cs="Times New Roman"/>
          <w:sz w:val="28"/>
          <w:szCs w:val="28"/>
        </w:rPr>
        <w:t>ментов в цветовом решении;</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умело пользоваться языком декоративно-прикладного искусства, при</w:t>
      </w:r>
      <w:r w:rsidRPr="000F5350">
        <w:rPr>
          <w:rFonts w:ascii="Times New Roman" w:hAnsi="Times New Roman" w:cs="Times New Roman"/>
          <w:sz w:val="28"/>
          <w:szCs w:val="28"/>
        </w:rPr>
        <w:t>н</w:t>
      </w:r>
      <w:r w:rsidRPr="000F5350">
        <w:rPr>
          <w:rFonts w:ascii="Times New Roman" w:hAnsi="Times New Roman" w:cs="Times New Roman"/>
          <w:sz w:val="28"/>
          <w:szCs w:val="28"/>
        </w:rPr>
        <w:t>ципами декоративного обобщения, уметь передавать единство формы и декора (на доступном для данного возраста уровне);</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выстраивать декоративные, орнаментальные композиции в традиции народного искусства (используя традиционное письмо Гжели, Городца, Хохл</w:t>
      </w:r>
      <w:r w:rsidRPr="000F5350">
        <w:rPr>
          <w:rFonts w:ascii="Times New Roman" w:hAnsi="Times New Roman" w:cs="Times New Roman"/>
          <w:sz w:val="28"/>
          <w:szCs w:val="28"/>
        </w:rPr>
        <w:t>о</w:t>
      </w:r>
      <w:r w:rsidRPr="000F5350">
        <w:rPr>
          <w:rFonts w:ascii="Times New Roman" w:hAnsi="Times New Roman" w:cs="Times New Roman"/>
          <w:sz w:val="28"/>
          <w:szCs w:val="28"/>
        </w:rPr>
        <w:t>мы и т. д.) на основе ритмического повтора изобразительных или геометрич</w:t>
      </w:r>
      <w:r w:rsidRPr="000F5350">
        <w:rPr>
          <w:rFonts w:ascii="Times New Roman" w:hAnsi="Times New Roman" w:cs="Times New Roman"/>
          <w:sz w:val="28"/>
          <w:szCs w:val="28"/>
        </w:rPr>
        <w:t>е</w:t>
      </w:r>
      <w:r w:rsidRPr="000F5350">
        <w:rPr>
          <w:rFonts w:ascii="Times New Roman" w:hAnsi="Times New Roman" w:cs="Times New Roman"/>
          <w:sz w:val="28"/>
          <w:szCs w:val="28"/>
        </w:rPr>
        <w:t>ских элементов;</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владеть практическими навыками выразительного использования фа</w:t>
      </w:r>
      <w:r w:rsidRPr="000F5350">
        <w:rPr>
          <w:rFonts w:ascii="Times New Roman" w:hAnsi="Times New Roman" w:cs="Times New Roman"/>
          <w:sz w:val="28"/>
          <w:szCs w:val="28"/>
        </w:rPr>
        <w:t>к</w:t>
      </w:r>
      <w:r w:rsidRPr="000F5350">
        <w:rPr>
          <w:rFonts w:ascii="Times New Roman" w:hAnsi="Times New Roman" w:cs="Times New Roman"/>
          <w:sz w:val="28"/>
          <w:szCs w:val="28"/>
        </w:rPr>
        <w:t>туры, цвета, формы, объема, пространства в процессе создания в конкретном материале плоскостных или объемных декоративных композиций;</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w:t>
      </w:r>
      <w:r w:rsidRPr="000F5350">
        <w:rPr>
          <w:rFonts w:ascii="Times New Roman" w:hAnsi="Times New Roman" w:cs="Times New Roman"/>
          <w:sz w:val="28"/>
          <w:szCs w:val="28"/>
        </w:rPr>
        <w:t>с</w:t>
      </w:r>
      <w:r w:rsidRPr="000F5350">
        <w:rPr>
          <w:rFonts w:ascii="Times New Roman" w:hAnsi="Times New Roman" w:cs="Times New Roman"/>
          <w:sz w:val="28"/>
          <w:szCs w:val="28"/>
        </w:rPr>
        <w:t>писью в традиции одного из промыслов;</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характеризовать основы народного орнамента; создавать орнаменты на основе народных традиций;</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различать виды и материалы декоративно-прикладного искусства;</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различать национальные особенности русского орнамента и орнаментов других народов России;</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находить общие черты в единстве материалов, формы и декора, ко</w:t>
      </w:r>
      <w:r w:rsidRPr="000F5350">
        <w:rPr>
          <w:rFonts w:ascii="Times New Roman" w:hAnsi="Times New Roman" w:cs="Times New Roman"/>
          <w:sz w:val="28"/>
          <w:szCs w:val="28"/>
        </w:rPr>
        <w:t>н</w:t>
      </w:r>
      <w:r w:rsidRPr="000F5350">
        <w:rPr>
          <w:rFonts w:ascii="Times New Roman" w:hAnsi="Times New Roman" w:cs="Times New Roman"/>
          <w:sz w:val="28"/>
          <w:szCs w:val="28"/>
        </w:rPr>
        <w:t>структивных декоративных изобразительных элементов в произведениях народных и современных промыслов;</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различать и характеризовать несколько народных художественных промыслов России;</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объяснять разницу между предметом изображения, сюжетом и соде</w:t>
      </w:r>
      <w:r w:rsidRPr="000F5350">
        <w:rPr>
          <w:rFonts w:ascii="Times New Roman" w:hAnsi="Times New Roman" w:cs="Times New Roman"/>
          <w:sz w:val="28"/>
          <w:szCs w:val="28"/>
        </w:rPr>
        <w:t>р</w:t>
      </w:r>
      <w:r w:rsidRPr="000F5350">
        <w:rPr>
          <w:rFonts w:ascii="Times New Roman" w:hAnsi="Times New Roman" w:cs="Times New Roman"/>
          <w:sz w:val="28"/>
          <w:szCs w:val="28"/>
        </w:rPr>
        <w:t>жанием изображения;</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композиционным навыкам работы, чувству ритма, работе с различными художественными материалами;</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создавать образы, используя все выразительные возможности худож</w:t>
      </w:r>
      <w:r w:rsidRPr="000F5350">
        <w:rPr>
          <w:rFonts w:ascii="Times New Roman" w:hAnsi="Times New Roman" w:cs="Times New Roman"/>
          <w:sz w:val="28"/>
          <w:szCs w:val="28"/>
        </w:rPr>
        <w:t>е</w:t>
      </w:r>
      <w:r w:rsidRPr="000F5350">
        <w:rPr>
          <w:rFonts w:ascii="Times New Roman" w:hAnsi="Times New Roman" w:cs="Times New Roman"/>
          <w:sz w:val="28"/>
          <w:szCs w:val="28"/>
        </w:rPr>
        <w:t>ственных материалов;</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простым навыкам изображения с помощью пятна и тональных отнош</w:t>
      </w:r>
      <w:r w:rsidRPr="000F5350">
        <w:rPr>
          <w:rFonts w:ascii="Times New Roman" w:hAnsi="Times New Roman" w:cs="Times New Roman"/>
          <w:sz w:val="28"/>
          <w:szCs w:val="28"/>
        </w:rPr>
        <w:t>е</w:t>
      </w:r>
      <w:r w:rsidRPr="000F5350">
        <w:rPr>
          <w:rFonts w:ascii="Times New Roman" w:hAnsi="Times New Roman" w:cs="Times New Roman"/>
          <w:sz w:val="28"/>
          <w:szCs w:val="28"/>
        </w:rPr>
        <w:t>ний;</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навыку плоскостного силуэтного изображения обычных, простых пре</w:t>
      </w:r>
      <w:r w:rsidRPr="000F5350">
        <w:rPr>
          <w:rFonts w:ascii="Times New Roman" w:hAnsi="Times New Roman" w:cs="Times New Roman"/>
          <w:sz w:val="28"/>
          <w:szCs w:val="28"/>
        </w:rPr>
        <w:t>д</w:t>
      </w:r>
      <w:r w:rsidRPr="000F5350">
        <w:rPr>
          <w:rFonts w:ascii="Times New Roman" w:hAnsi="Times New Roman" w:cs="Times New Roman"/>
          <w:sz w:val="28"/>
          <w:szCs w:val="28"/>
        </w:rPr>
        <w:t>метов (кухонная утварь);</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изображать сложную форму предмета (силуэт) как соотношение пр</w:t>
      </w:r>
      <w:r w:rsidRPr="000F5350">
        <w:rPr>
          <w:rFonts w:ascii="Times New Roman" w:hAnsi="Times New Roman" w:cs="Times New Roman"/>
          <w:sz w:val="28"/>
          <w:szCs w:val="28"/>
        </w:rPr>
        <w:t>о</w:t>
      </w:r>
      <w:r w:rsidRPr="000F5350">
        <w:rPr>
          <w:rFonts w:ascii="Times New Roman" w:hAnsi="Times New Roman" w:cs="Times New Roman"/>
          <w:sz w:val="28"/>
          <w:szCs w:val="28"/>
        </w:rPr>
        <w:t>стых геометрических фигур, соблюдая их пропорции;</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создавать линейные изображения геометрических тел и натюрморт с натуры из геометрических тел;</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строить изображения простых предметов по правилам линейной пе</w:t>
      </w:r>
      <w:r w:rsidRPr="000F5350">
        <w:rPr>
          <w:rFonts w:ascii="Times New Roman" w:hAnsi="Times New Roman" w:cs="Times New Roman"/>
          <w:sz w:val="28"/>
          <w:szCs w:val="28"/>
        </w:rPr>
        <w:t>р</w:t>
      </w:r>
      <w:r w:rsidRPr="000F5350">
        <w:rPr>
          <w:rFonts w:ascii="Times New Roman" w:hAnsi="Times New Roman" w:cs="Times New Roman"/>
          <w:sz w:val="28"/>
          <w:szCs w:val="28"/>
        </w:rPr>
        <w:t>спективы;</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w:t>
      </w:r>
      <w:r w:rsidRPr="000F5350">
        <w:rPr>
          <w:rFonts w:ascii="Times New Roman" w:hAnsi="Times New Roman" w:cs="Times New Roman"/>
          <w:sz w:val="28"/>
          <w:szCs w:val="28"/>
        </w:rPr>
        <w:t>у</w:t>
      </w:r>
      <w:r w:rsidRPr="000F5350">
        <w:rPr>
          <w:rFonts w:ascii="Times New Roman" w:hAnsi="Times New Roman" w:cs="Times New Roman"/>
          <w:sz w:val="28"/>
          <w:szCs w:val="28"/>
        </w:rPr>
        <w:t>бины пространства;</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передавать с помощью света характер формы и эмоциональное напр</w:t>
      </w:r>
      <w:r w:rsidRPr="000F5350">
        <w:rPr>
          <w:rFonts w:ascii="Times New Roman" w:hAnsi="Times New Roman" w:cs="Times New Roman"/>
          <w:sz w:val="28"/>
          <w:szCs w:val="28"/>
        </w:rPr>
        <w:t>я</w:t>
      </w:r>
      <w:r w:rsidRPr="000F5350">
        <w:rPr>
          <w:rFonts w:ascii="Times New Roman" w:hAnsi="Times New Roman" w:cs="Times New Roman"/>
          <w:sz w:val="28"/>
          <w:szCs w:val="28"/>
        </w:rPr>
        <w:t>жение в композиции натюрморта;</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творческому опыту выполнения графического натюрморта и гравюры наклейками на картоне;</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выражать цветом в натюрморте собственное настроение и переживания;</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рассуждать о разных способах передачи перспективы в изобразител</w:t>
      </w:r>
      <w:r w:rsidRPr="000F5350">
        <w:rPr>
          <w:rFonts w:ascii="Times New Roman" w:hAnsi="Times New Roman" w:cs="Times New Roman"/>
          <w:sz w:val="28"/>
          <w:szCs w:val="28"/>
        </w:rPr>
        <w:t>ь</w:t>
      </w:r>
      <w:r w:rsidRPr="000F5350">
        <w:rPr>
          <w:rFonts w:ascii="Times New Roman" w:hAnsi="Times New Roman" w:cs="Times New Roman"/>
          <w:sz w:val="28"/>
          <w:szCs w:val="28"/>
        </w:rPr>
        <w:t>ном искусстве как выражении различных мировоззренческих смыслов;</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применять перспективу в практической творческой работе;</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навыкам изображения перспективных сокращений в зарисовках набл</w:t>
      </w:r>
      <w:r w:rsidRPr="000F5350">
        <w:rPr>
          <w:rFonts w:ascii="Times New Roman" w:hAnsi="Times New Roman" w:cs="Times New Roman"/>
          <w:sz w:val="28"/>
          <w:szCs w:val="28"/>
        </w:rPr>
        <w:t>ю</w:t>
      </w:r>
      <w:r w:rsidRPr="000F5350">
        <w:rPr>
          <w:rFonts w:ascii="Times New Roman" w:hAnsi="Times New Roman" w:cs="Times New Roman"/>
          <w:sz w:val="28"/>
          <w:szCs w:val="28"/>
        </w:rPr>
        <w:t>даемого;</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навыкам изображения уходящего вдаль пространства, применяя прав</w:t>
      </w:r>
      <w:r w:rsidRPr="000F5350">
        <w:rPr>
          <w:rFonts w:ascii="Times New Roman" w:hAnsi="Times New Roman" w:cs="Times New Roman"/>
          <w:sz w:val="28"/>
          <w:szCs w:val="28"/>
        </w:rPr>
        <w:t>и</w:t>
      </w:r>
      <w:r w:rsidRPr="000F5350">
        <w:rPr>
          <w:rFonts w:ascii="Times New Roman" w:hAnsi="Times New Roman" w:cs="Times New Roman"/>
          <w:sz w:val="28"/>
          <w:szCs w:val="28"/>
        </w:rPr>
        <w:t>ла линейной и воздушной перспективы;</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видеть, наблюдать и эстетически переживать изменчивость цветового состояния и настроения в природе;</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навыкам создания пейзажных зарисовок;</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различать и характеризовать понятия: пространство, ракурс, воздушная перспектива;</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пользоваться правилами работы на пленэре;</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использовать цвет как инструмент передачи своих чувств и представл</w:t>
      </w:r>
      <w:r w:rsidRPr="000F5350">
        <w:rPr>
          <w:rFonts w:ascii="Times New Roman" w:hAnsi="Times New Roman" w:cs="Times New Roman"/>
          <w:sz w:val="28"/>
          <w:szCs w:val="28"/>
        </w:rPr>
        <w:t>е</w:t>
      </w:r>
      <w:r w:rsidRPr="000F5350">
        <w:rPr>
          <w:rFonts w:ascii="Times New Roman" w:hAnsi="Times New Roman" w:cs="Times New Roman"/>
          <w:sz w:val="28"/>
          <w:szCs w:val="28"/>
        </w:rPr>
        <w:t>ний о красоте; осознавать, что колорит является средством эмоциональной в</w:t>
      </w:r>
      <w:r w:rsidRPr="000F5350">
        <w:rPr>
          <w:rFonts w:ascii="Times New Roman" w:hAnsi="Times New Roman" w:cs="Times New Roman"/>
          <w:sz w:val="28"/>
          <w:szCs w:val="28"/>
        </w:rPr>
        <w:t>ы</w:t>
      </w:r>
      <w:r w:rsidRPr="000F5350">
        <w:rPr>
          <w:rFonts w:ascii="Times New Roman" w:hAnsi="Times New Roman" w:cs="Times New Roman"/>
          <w:sz w:val="28"/>
          <w:szCs w:val="28"/>
        </w:rPr>
        <w:t>разительности живописного произведения;</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навыкам композиции, наблюдательной перспективы и ритмической о</w:t>
      </w:r>
      <w:r w:rsidRPr="000F5350">
        <w:rPr>
          <w:rFonts w:ascii="Times New Roman" w:hAnsi="Times New Roman" w:cs="Times New Roman"/>
          <w:sz w:val="28"/>
          <w:szCs w:val="28"/>
        </w:rPr>
        <w:t>р</w:t>
      </w:r>
      <w:r w:rsidRPr="000F5350">
        <w:rPr>
          <w:rFonts w:ascii="Times New Roman" w:hAnsi="Times New Roman" w:cs="Times New Roman"/>
          <w:sz w:val="28"/>
          <w:szCs w:val="28"/>
        </w:rPr>
        <w:t>ганизации плоскости изображения;</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различать основные средства художественной выразительности в изо</w:t>
      </w:r>
      <w:r w:rsidRPr="000F5350">
        <w:rPr>
          <w:rFonts w:ascii="Times New Roman" w:hAnsi="Times New Roman" w:cs="Times New Roman"/>
          <w:sz w:val="28"/>
          <w:szCs w:val="28"/>
        </w:rPr>
        <w:t>б</w:t>
      </w:r>
      <w:r w:rsidRPr="000F5350">
        <w:rPr>
          <w:rFonts w:ascii="Times New Roman" w:hAnsi="Times New Roman" w:cs="Times New Roman"/>
          <w:sz w:val="28"/>
          <w:szCs w:val="28"/>
        </w:rPr>
        <w:t>разительном искусстве (линия, пятно, тон, цвет, форма, перспектива и др.);</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w:t>
      </w:r>
      <w:r w:rsidRPr="000F5350">
        <w:rPr>
          <w:rFonts w:ascii="Times New Roman" w:hAnsi="Times New Roman" w:cs="Times New Roman"/>
          <w:sz w:val="28"/>
          <w:szCs w:val="28"/>
        </w:rPr>
        <w:t>е</w:t>
      </w:r>
      <w:r w:rsidRPr="000F5350">
        <w:rPr>
          <w:rFonts w:ascii="Times New Roman" w:hAnsi="Times New Roman" w:cs="Times New Roman"/>
          <w:sz w:val="28"/>
          <w:szCs w:val="28"/>
        </w:rPr>
        <w:t>лого и детали, значение каждого фрагмента в его метафорическом смысле;</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w:t>
      </w:r>
      <w:r w:rsidRPr="000F5350">
        <w:rPr>
          <w:rFonts w:ascii="Times New Roman" w:hAnsi="Times New Roman" w:cs="Times New Roman"/>
          <w:sz w:val="28"/>
          <w:szCs w:val="28"/>
        </w:rPr>
        <w:t>ь</w:t>
      </w:r>
      <w:r w:rsidRPr="000F5350">
        <w:rPr>
          <w:rFonts w:ascii="Times New Roman" w:hAnsi="Times New Roman" w:cs="Times New Roman"/>
          <w:sz w:val="28"/>
          <w:szCs w:val="28"/>
        </w:rPr>
        <w:t>зовать коллажные техники;</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различать и характеризовать понятия: эпический пейзаж, романтич</w:t>
      </w:r>
      <w:r w:rsidRPr="000F5350">
        <w:rPr>
          <w:rFonts w:ascii="Times New Roman" w:hAnsi="Times New Roman" w:cs="Times New Roman"/>
          <w:sz w:val="28"/>
          <w:szCs w:val="28"/>
        </w:rPr>
        <w:t>е</w:t>
      </w:r>
      <w:r w:rsidRPr="000F5350">
        <w:rPr>
          <w:rFonts w:ascii="Times New Roman" w:hAnsi="Times New Roman" w:cs="Times New Roman"/>
          <w:sz w:val="28"/>
          <w:szCs w:val="28"/>
        </w:rPr>
        <w:t>ский пейзаж, пейзаж настроения, пленэр, импрессионизм;</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различать и характеризовать виды портрета;</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понимать и характеризовать основы изображения головы человека;</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пользоваться навыками работы с доступными скульптурными матери</w:t>
      </w:r>
      <w:r w:rsidRPr="000F5350">
        <w:rPr>
          <w:rFonts w:ascii="Times New Roman" w:hAnsi="Times New Roman" w:cs="Times New Roman"/>
          <w:sz w:val="28"/>
          <w:szCs w:val="28"/>
        </w:rPr>
        <w:t>а</w:t>
      </w:r>
      <w:r w:rsidRPr="000F5350">
        <w:rPr>
          <w:rFonts w:ascii="Times New Roman" w:hAnsi="Times New Roman" w:cs="Times New Roman"/>
          <w:sz w:val="28"/>
          <w:szCs w:val="28"/>
        </w:rPr>
        <w:t>лами;</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видеть и использовать в качестве средств выражения соотношения пр</w:t>
      </w:r>
      <w:r w:rsidRPr="000F5350">
        <w:rPr>
          <w:rFonts w:ascii="Times New Roman" w:hAnsi="Times New Roman" w:cs="Times New Roman"/>
          <w:sz w:val="28"/>
          <w:szCs w:val="28"/>
        </w:rPr>
        <w:t>о</w:t>
      </w:r>
      <w:r w:rsidRPr="000F5350">
        <w:rPr>
          <w:rFonts w:ascii="Times New Roman" w:hAnsi="Times New Roman" w:cs="Times New Roman"/>
          <w:sz w:val="28"/>
          <w:szCs w:val="28"/>
        </w:rPr>
        <w:t>порций, характер освещения, цветовые отношения при изображении с натуры, по представлению, по памяти;</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видеть конструктивную форму предмета, владеть первичными навык</w:t>
      </w:r>
      <w:r w:rsidRPr="000F5350">
        <w:rPr>
          <w:rFonts w:ascii="Times New Roman" w:hAnsi="Times New Roman" w:cs="Times New Roman"/>
          <w:sz w:val="28"/>
          <w:szCs w:val="28"/>
        </w:rPr>
        <w:t>а</w:t>
      </w:r>
      <w:r w:rsidRPr="000F5350">
        <w:rPr>
          <w:rFonts w:ascii="Times New Roman" w:hAnsi="Times New Roman" w:cs="Times New Roman"/>
          <w:sz w:val="28"/>
          <w:szCs w:val="28"/>
        </w:rPr>
        <w:t>ми плоского и объемного изображения предмета и группы предметов;</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использовать графические материалы в работе над портретом;</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использовать образные возможности освещения в портрете;</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пользоваться правилами схематического построения головы человека в рисунке;</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называть имена выдающихся русских и зарубежных художников - портретистов и определять их произведения;</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навыкам передачи в плоскостном изображении простых движений ф</w:t>
      </w:r>
      <w:r w:rsidRPr="000F5350">
        <w:rPr>
          <w:rFonts w:ascii="Times New Roman" w:hAnsi="Times New Roman" w:cs="Times New Roman"/>
          <w:sz w:val="28"/>
          <w:szCs w:val="28"/>
        </w:rPr>
        <w:t>и</w:t>
      </w:r>
      <w:r w:rsidRPr="000F5350">
        <w:rPr>
          <w:rFonts w:ascii="Times New Roman" w:hAnsi="Times New Roman" w:cs="Times New Roman"/>
          <w:sz w:val="28"/>
          <w:szCs w:val="28"/>
        </w:rPr>
        <w:t>гуры человека;</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навыкам понимания особенностей восприятия скульптурного образа;</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навыкам лепки и работы с пластилином или глиной;</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w:t>
      </w:r>
      <w:r w:rsidRPr="000F5350">
        <w:rPr>
          <w:rFonts w:ascii="Times New Roman" w:hAnsi="Times New Roman" w:cs="Times New Roman"/>
          <w:sz w:val="28"/>
          <w:szCs w:val="28"/>
        </w:rPr>
        <w:t>с</w:t>
      </w:r>
      <w:r w:rsidRPr="000F5350">
        <w:rPr>
          <w:rFonts w:ascii="Times New Roman" w:hAnsi="Times New Roman" w:cs="Times New Roman"/>
          <w:sz w:val="28"/>
          <w:szCs w:val="28"/>
        </w:rPr>
        <w:t>тории искусства;</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приемам выразительности при работе с натуры над набросками и зар</w:t>
      </w:r>
      <w:r w:rsidRPr="000F5350">
        <w:rPr>
          <w:rFonts w:ascii="Times New Roman" w:hAnsi="Times New Roman" w:cs="Times New Roman"/>
          <w:sz w:val="28"/>
          <w:szCs w:val="28"/>
        </w:rPr>
        <w:t>и</w:t>
      </w:r>
      <w:r w:rsidRPr="000F5350">
        <w:rPr>
          <w:rFonts w:ascii="Times New Roman" w:hAnsi="Times New Roman" w:cs="Times New Roman"/>
          <w:sz w:val="28"/>
          <w:szCs w:val="28"/>
        </w:rPr>
        <w:t>совками фигуры человека, используя разнообразные графические материалы;</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характеризовать сюжетно-тематическую картину как обобщенный и ц</w:t>
      </w:r>
      <w:r w:rsidRPr="000F5350">
        <w:rPr>
          <w:rFonts w:ascii="Times New Roman" w:hAnsi="Times New Roman" w:cs="Times New Roman"/>
          <w:sz w:val="28"/>
          <w:szCs w:val="28"/>
        </w:rPr>
        <w:t>е</w:t>
      </w:r>
      <w:r w:rsidRPr="000F5350">
        <w:rPr>
          <w:rFonts w:ascii="Times New Roman" w:hAnsi="Times New Roman" w:cs="Times New Roman"/>
          <w:sz w:val="28"/>
          <w:szCs w:val="28"/>
        </w:rPr>
        <w:t>лостный образ, как результат наблюдений и размышлений художника над жи</w:t>
      </w:r>
      <w:r w:rsidRPr="000F5350">
        <w:rPr>
          <w:rFonts w:ascii="Times New Roman" w:hAnsi="Times New Roman" w:cs="Times New Roman"/>
          <w:sz w:val="28"/>
          <w:szCs w:val="28"/>
        </w:rPr>
        <w:t>з</w:t>
      </w:r>
      <w:r w:rsidRPr="000F5350">
        <w:rPr>
          <w:rFonts w:ascii="Times New Roman" w:hAnsi="Times New Roman" w:cs="Times New Roman"/>
          <w:sz w:val="28"/>
          <w:szCs w:val="28"/>
        </w:rPr>
        <w:t>нью;</w:t>
      </w:r>
    </w:p>
    <w:p w:rsidR="007A135B" w:rsidRPr="000F5350" w:rsidRDefault="007A135B" w:rsidP="00FB74EF">
      <w:pPr>
        <w:widowControl w:val="0"/>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объяснять понятия «тема», «содержание», «сюжет» в произведениях станковой живописи;</w:t>
      </w:r>
    </w:p>
    <w:p w:rsidR="007A135B" w:rsidRPr="000F5350" w:rsidRDefault="007A135B" w:rsidP="00FB74EF">
      <w:pPr>
        <w:widowControl w:val="0"/>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изобразительным и композиционным навыкам в процессе работы над эскизом;</w:t>
      </w:r>
    </w:p>
    <w:p w:rsidR="007A135B" w:rsidRPr="000F5350" w:rsidRDefault="007A135B" w:rsidP="00FB74EF">
      <w:pPr>
        <w:widowControl w:val="0"/>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узнавать и объяснять понятия «тематическая картина», «станковая ж</w:t>
      </w:r>
      <w:r w:rsidRPr="000F5350">
        <w:rPr>
          <w:rFonts w:ascii="Times New Roman" w:hAnsi="Times New Roman" w:cs="Times New Roman"/>
          <w:sz w:val="28"/>
          <w:szCs w:val="28"/>
        </w:rPr>
        <w:t>и</w:t>
      </w:r>
      <w:r w:rsidRPr="000F5350">
        <w:rPr>
          <w:rFonts w:ascii="Times New Roman" w:hAnsi="Times New Roman" w:cs="Times New Roman"/>
          <w:sz w:val="28"/>
          <w:szCs w:val="28"/>
        </w:rPr>
        <w:t>вопись»;</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перечислять и характеризовать основные жанры сюжетно- тематич</w:t>
      </w:r>
      <w:r w:rsidRPr="000F5350">
        <w:rPr>
          <w:rFonts w:ascii="Times New Roman" w:hAnsi="Times New Roman" w:cs="Times New Roman"/>
          <w:sz w:val="28"/>
          <w:szCs w:val="28"/>
        </w:rPr>
        <w:t>е</w:t>
      </w:r>
      <w:r w:rsidRPr="000F5350">
        <w:rPr>
          <w:rFonts w:ascii="Times New Roman" w:hAnsi="Times New Roman" w:cs="Times New Roman"/>
          <w:sz w:val="28"/>
          <w:szCs w:val="28"/>
        </w:rPr>
        <w:t>ской картины;</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w:t>
      </w:r>
      <w:r w:rsidRPr="000F5350">
        <w:rPr>
          <w:rFonts w:ascii="Times New Roman" w:hAnsi="Times New Roman" w:cs="Times New Roman"/>
          <w:sz w:val="28"/>
          <w:szCs w:val="28"/>
        </w:rPr>
        <w:t>е</w:t>
      </w:r>
      <w:r w:rsidRPr="000F5350">
        <w:rPr>
          <w:rFonts w:ascii="Times New Roman" w:hAnsi="Times New Roman" w:cs="Times New Roman"/>
          <w:sz w:val="28"/>
          <w:szCs w:val="28"/>
        </w:rPr>
        <w:t>ских позиций и идеалов;</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характеризовать значение тематической картины XIX века в развитии русской культуры;</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рассуждать о значении творчества великих русских художников в с</w:t>
      </w:r>
      <w:r w:rsidRPr="000F5350">
        <w:rPr>
          <w:rFonts w:ascii="Times New Roman" w:hAnsi="Times New Roman" w:cs="Times New Roman"/>
          <w:sz w:val="28"/>
          <w:szCs w:val="28"/>
        </w:rPr>
        <w:t>о</w:t>
      </w:r>
      <w:r w:rsidRPr="000F5350">
        <w:rPr>
          <w:rFonts w:ascii="Times New Roman" w:hAnsi="Times New Roman" w:cs="Times New Roman"/>
          <w:sz w:val="28"/>
          <w:szCs w:val="28"/>
        </w:rPr>
        <w:t>здании образа народа, в становлении национального самосознания и образа национальной истории;</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называть имена нескольких известных художников объединения «Мир искусства» и их наиболее известные произведения;</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творческому опыту по разработке и созданию изобразительного образа на выбранный исторический сюжет;</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творческому опыту по разработке художественного проекта –разработки композиции на историческую тему;</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творческому опыту создания композиции на основе библейских сюж</w:t>
      </w:r>
      <w:r w:rsidRPr="000F5350">
        <w:rPr>
          <w:rFonts w:ascii="Times New Roman" w:hAnsi="Times New Roman" w:cs="Times New Roman"/>
          <w:sz w:val="28"/>
          <w:szCs w:val="28"/>
        </w:rPr>
        <w:t>е</w:t>
      </w:r>
      <w:r w:rsidRPr="000F5350">
        <w:rPr>
          <w:rFonts w:ascii="Times New Roman" w:hAnsi="Times New Roman" w:cs="Times New Roman"/>
          <w:sz w:val="28"/>
          <w:szCs w:val="28"/>
        </w:rPr>
        <w:t>тов;</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представлениям о великих, вечных темах в искусстве на основе сюж</w:t>
      </w:r>
      <w:r w:rsidRPr="000F5350">
        <w:rPr>
          <w:rFonts w:ascii="Times New Roman" w:hAnsi="Times New Roman" w:cs="Times New Roman"/>
          <w:sz w:val="28"/>
          <w:szCs w:val="28"/>
        </w:rPr>
        <w:t>е</w:t>
      </w:r>
      <w:r w:rsidRPr="000F5350">
        <w:rPr>
          <w:rFonts w:ascii="Times New Roman" w:hAnsi="Times New Roman" w:cs="Times New Roman"/>
          <w:sz w:val="28"/>
          <w:szCs w:val="28"/>
        </w:rPr>
        <w:t>тов из Библии, об их мировоззренческом и нравственном значении в культуре;</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называть имена великих европейских и русских художников, твори</w:t>
      </w:r>
      <w:r w:rsidRPr="000F5350">
        <w:rPr>
          <w:rFonts w:ascii="Times New Roman" w:hAnsi="Times New Roman" w:cs="Times New Roman"/>
          <w:sz w:val="28"/>
          <w:szCs w:val="28"/>
        </w:rPr>
        <w:t>в</w:t>
      </w:r>
      <w:r w:rsidRPr="000F5350">
        <w:rPr>
          <w:rFonts w:ascii="Times New Roman" w:hAnsi="Times New Roman" w:cs="Times New Roman"/>
          <w:sz w:val="28"/>
          <w:szCs w:val="28"/>
        </w:rPr>
        <w:t>ших на библейские темы;</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узнавать и характеризовать произведения великих европейских и ру</w:t>
      </w:r>
      <w:r w:rsidRPr="000F5350">
        <w:rPr>
          <w:rFonts w:ascii="Times New Roman" w:hAnsi="Times New Roman" w:cs="Times New Roman"/>
          <w:sz w:val="28"/>
          <w:szCs w:val="28"/>
        </w:rPr>
        <w:t>с</w:t>
      </w:r>
      <w:r w:rsidRPr="000F5350">
        <w:rPr>
          <w:rFonts w:ascii="Times New Roman" w:hAnsi="Times New Roman" w:cs="Times New Roman"/>
          <w:sz w:val="28"/>
          <w:szCs w:val="28"/>
        </w:rPr>
        <w:t>ских художников на библейские темы;</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характеризовать роль монументальных памятников в жизни общества;</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рассуждать об особенностях художественного образа советского народа в годы Великой Отечественной войны;</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творческому опыту лепки памятника, посвященного значимому истор</w:t>
      </w:r>
      <w:r w:rsidRPr="000F5350">
        <w:rPr>
          <w:rFonts w:ascii="Times New Roman" w:hAnsi="Times New Roman" w:cs="Times New Roman"/>
          <w:sz w:val="28"/>
          <w:szCs w:val="28"/>
        </w:rPr>
        <w:t>и</w:t>
      </w:r>
      <w:r w:rsidRPr="000F5350">
        <w:rPr>
          <w:rFonts w:ascii="Times New Roman" w:hAnsi="Times New Roman" w:cs="Times New Roman"/>
          <w:sz w:val="28"/>
          <w:szCs w:val="28"/>
        </w:rPr>
        <w:t>ческому событию или историческому герою;</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анализировать художественно-выразительные средства произведений изобразительного искусства XX века;</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культуре зрительского восприятия;</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характеризовать временные и пространственные искусства;</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понимать разницу между реальностью и художественным образом;</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представлениям об искусстве иллюстрации и творчестве известных и</w:t>
      </w:r>
      <w:r w:rsidRPr="000F5350">
        <w:rPr>
          <w:rFonts w:ascii="Times New Roman" w:hAnsi="Times New Roman" w:cs="Times New Roman"/>
          <w:sz w:val="28"/>
          <w:szCs w:val="28"/>
        </w:rPr>
        <w:t>л</w:t>
      </w:r>
      <w:r w:rsidRPr="000F5350">
        <w:rPr>
          <w:rFonts w:ascii="Times New Roman" w:hAnsi="Times New Roman" w:cs="Times New Roman"/>
          <w:sz w:val="28"/>
          <w:szCs w:val="28"/>
        </w:rPr>
        <w:t>люстраторов книг. И.Я. Билибин. В.А. Милашевский. В.А. Фаворский;</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опыту художественного иллюстрирования и навыкам работы графич</w:t>
      </w:r>
      <w:r w:rsidRPr="000F5350">
        <w:rPr>
          <w:rFonts w:ascii="Times New Roman" w:hAnsi="Times New Roman" w:cs="Times New Roman"/>
          <w:sz w:val="28"/>
          <w:szCs w:val="28"/>
        </w:rPr>
        <w:t>е</w:t>
      </w:r>
      <w:r w:rsidRPr="000F5350">
        <w:rPr>
          <w:rFonts w:ascii="Times New Roman" w:hAnsi="Times New Roman" w:cs="Times New Roman"/>
          <w:sz w:val="28"/>
          <w:szCs w:val="28"/>
        </w:rPr>
        <w:t>скими материалами;</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собирать необходимый материал для иллюстрирования (характер оде</w:t>
      </w:r>
      <w:r w:rsidRPr="000F5350">
        <w:rPr>
          <w:rFonts w:ascii="Times New Roman" w:hAnsi="Times New Roman" w:cs="Times New Roman"/>
          <w:sz w:val="28"/>
          <w:szCs w:val="28"/>
        </w:rPr>
        <w:t>ж</w:t>
      </w:r>
      <w:r w:rsidRPr="000F5350">
        <w:rPr>
          <w:rFonts w:ascii="Times New Roman" w:hAnsi="Times New Roman" w:cs="Times New Roman"/>
          <w:sz w:val="28"/>
          <w:szCs w:val="28"/>
        </w:rPr>
        <w:t>ды героев, характер построек и помещений, характерные детали быта и т.д.);</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представлениям об анималистическом жанре изобразительного иску</w:t>
      </w:r>
      <w:r w:rsidRPr="000F5350">
        <w:rPr>
          <w:rFonts w:ascii="Times New Roman" w:hAnsi="Times New Roman" w:cs="Times New Roman"/>
          <w:sz w:val="28"/>
          <w:szCs w:val="28"/>
        </w:rPr>
        <w:t>с</w:t>
      </w:r>
      <w:r w:rsidRPr="000F5350">
        <w:rPr>
          <w:rFonts w:ascii="Times New Roman" w:hAnsi="Times New Roman" w:cs="Times New Roman"/>
          <w:sz w:val="28"/>
          <w:szCs w:val="28"/>
        </w:rPr>
        <w:t>ства и творчестве художников-анималистов;</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опыту художественного творчества по созданию стилизованных обр</w:t>
      </w:r>
      <w:r w:rsidRPr="000F5350">
        <w:rPr>
          <w:rFonts w:ascii="Times New Roman" w:hAnsi="Times New Roman" w:cs="Times New Roman"/>
          <w:sz w:val="28"/>
          <w:szCs w:val="28"/>
        </w:rPr>
        <w:t>а</w:t>
      </w:r>
      <w:r w:rsidRPr="000F5350">
        <w:rPr>
          <w:rFonts w:ascii="Times New Roman" w:hAnsi="Times New Roman" w:cs="Times New Roman"/>
          <w:sz w:val="28"/>
          <w:szCs w:val="28"/>
        </w:rPr>
        <w:t>зов животных;</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систематизировать и характеризовать основные этапы развития и ист</w:t>
      </w:r>
      <w:r w:rsidRPr="000F5350">
        <w:rPr>
          <w:rFonts w:ascii="Times New Roman" w:hAnsi="Times New Roman" w:cs="Times New Roman"/>
          <w:sz w:val="28"/>
          <w:szCs w:val="28"/>
        </w:rPr>
        <w:t>о</w:t>
      </w:r>
      <w:r w:rsidRPr="000F5350">
        <w:rPr>
          <w:rFonts w:ascii="Times New Roman" w:hAnsi="Times New Roman" w:cs="Times New Roman"/>
          <w:sz w:val="28"/>
          <w:szCs w:val="28"/>
        </w:rPr>
        <w:t>рии архитектуры и дизайна;</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распознавать объект и пространство в конструктивных видах искусства;</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понимать сочетание различных объемов в здании;</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понимать единство художественного и функционального в вещи, форму и материал;</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иметь общее представление и рассказывать об особенностях архите</w:t>
      </w:r>
      <w:r w:rsidRPr="000F5350">
        <w:rPr>
          <w:rFonts w:ascii="Times New Roman" w:hAnsi="Times New Roman" w:cs="Times New Roman"/>
          <w:sz w:val="28"/>
          <w:szCs w:val="28"/>
        </w:rPr>
        <w:t>к</w:t>
      </w:r>
      <w:r w:rsidRPr="000F5350">
        <w:rPr>
          <w:rFonts w:ascii="Times New Roman" w:hAnsi="Times New Roman" w:cs="Times New Roman"/>
          <w:sz w:val="28"/>
          <w:szCs w:val="28"/>
        </w:rPr>
        <w:t>турно-художественных стилей разных эпох;</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понимать тенденции и перспективы развития современной архитект</w:t>
      </w:r>
      <w:r w:rsidRPr="000F5350">
        <w:rPr>
          <w:rFonts w:ascii="Times New Roman" w:hAnsi="Times New Roman" w:cs="Times New Roman"/>
          <w:sz w:val="28"/>
          <w:szCs w:val="28"/>
        </w:rPr>
        <w:t>у</w:t>
      </w:r>
      <w:r w:rsidRPr="000F5350">
        <w:rPr>
          <w:rFonts w:ascii="Times New Roman" w:hAnsi="Times New Roman" w:cs="Times New Roman"/>
          <w:sz w:val="28"/>
          <w:szCs w:val="28"/>
        </w:rPr>
        <w:t>ры;</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различать образно-стилевой язык архитектуры прошлого;</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характеризовать и различать малые формы архитектуры и дизайна в пространстве городской среды;</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понимать плоскостную композицию как возможное схематическое изображение объемов при взгляде на них сверху;</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осознавать чертеж как плоскостное изображение объемов, когда точка – вертикаль, круг – цилиндр, шар и т. д.;</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применять в создаваемых пространственных композициях доминан</w:t>
      </w:r>
      <w:r w:rsidRPr="000F5350">
        <w:rPr>
          <w:rFonts w:ascii="Times New Roman" w:hAnsi="Times New Roman" w:cs="Times New Roman"/>
          <w:sz w:val="28"/>
          <w:szCs w:val="28"/>
        </w:rPr>
        <w:t>т</w:t>
      </w:r>
      <w:r w:rsidRPr="000F5350">
        <w:rPr>
          <w:rFonts w:ascii="Times New Roman" w:hAnsi="Times New Roman" w:cs="Times New Roman"/>
          <w:sz w:val="28"/>
          <w:szCs w:val="28"/>
        </w:rPr>
        <w:t>ный объект и вспомогательные соединительные элементы;</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применять навыки формообразования, использования объемов в д</w:t>
      </w:r>
      <w:r w:rsidRPr="000F5350">
        <w:rPr>
          <w:rFonts w:ascii="Times New Roman" w:hAnsi="Times New Roman" w:cs="Times New Roman"/>
          <w:sz w:val="28"/>
          <w:szCs w:val="28"/>
        </w:rPr>
        <w:t>и</w:t>
      </w:r>
      <w:r w:rsidRPr="000F5350">
        <w:rPr>
          <w:rFonts w:ascii="Times New Roman" w:hAnsi="Times New Roman" w:cs="Times New Roman"/>
          <w:sz w:val="28"/>
          <w:szCs w:val="28"/>
        </w:rPr>
        <w:t>зайне и архитектуре (макеты из бумаги, картона, пластилина);</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создавать композиционные макеты объектов на предметной плоскости и в пространстве;</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создавать практические творческие композиции в технике коллажа, д</w:t>
      </w:r>
      <w:r w:rsidRPr="000F5350">
        <w:rPr>
          <w:rFonts w:ascii="Times New Roman" w:hAnsi="Times New Roman" w:cs="Times New Roman"/>
          <w:sz w:val="28"/>
          <w:szCs w:val="28"/>
        </w:rPr>
        <w:t>и</w:t>
      </w:r>
      <w:r w:rsidRPr="000F5350">
        <w:rPr>
          <w:rFonts w:ascii="Times New Roman" w:hAnsi="Times New Roman" w:cs="Times New Roman"/>
          <w:sz w:val="28"/>
          <w:szCs w:val="28"/>
        </w:rPr>
        <w:t>зайн-проектов;</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получать представления о влиянии цвета на восприятие формы объе</w:t>
      </w:r>
      <w:r w:rsidRPr="000F5350">
        <w:rPr>
          <w:rFonts w:ascii="Times New Roman" w:hAnsi="Times New Roman" w:cs="Times New Roman"/>
          <w:sz w:val="28"/>
          <w:szCs w:val="28"/>
        </w:rPr>
        <w:t>к</w:t>
      </w:r>
      <w:r w:rsidRPr="000F5350">
        <w:rPr>
          <w:rFonts w:ascii="Times New Roman" w:hAnsi="Times New Roman" w:cs="Times New Roman"/>
          <w:sz w:val="28"/>
          <w:szCs w:val="28"/>
        </w:rPr>
        <w:t>тов архитектуры и дизайна, а также о том, какое значение имеет расположение цвета в пространстве архитектурно-дизайнерского объекта;</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приобретать общее представление о традициях ландшафтно-парковой архитектуры;</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характеризовать основные школы садово-паркового искусства;</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понимать основы краткой истории русской усадебной культуры XVIII – XIX веков;</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называть и раскрывать смысл основ искусства флористики;</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понимать основы краткой истории костюма;</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характеризовать и раскрывать смысл композиционно-конструктивных принципов дизайна одежды;</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применять навыки сочинения объемно-пространственной композиции в формировании букета по принципам икэбаны;</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использовать старые и осваивать новые приемы работы с бумагой, пр</w:t>
      </w:r>
      <w:r w:rsidRPr="000F5350">
        <w:rPr>
          <w:rFonts w:ascii="Times New Roman" w:hAnsi="Times New Roman" w:cs="Times New Roman"/>
          <w:sz w:val="28"/>
          <w:szCs w:val="28"/>
        </w:rPr>
        <w:t>и</w:t>
      </w:r>
      <w:r w:rsidRPr="000F5350">
        <w:rPr>
          <w:rFonts w:ascii="Times New Roman" w:hAnsi="Times New Roman" w:cs="Times New Roman"/>
          <w:sz w:val="28"/>
          <w:szCs w:val="28"/>
        </w:rPr>
        <w:t>родными материалами в процессе макетирования архитектурно-ландшафтных объектов;</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отражать в эскизном проекте дизайна сада образно-архитектурный ко</w:t>
      </w:r>
      <w:r w:rsidRPr="000F5350">
        <w:rPr>
          <w:rFonts w:ascii="Times New Roman" w:hAnsi="Times New Roman" w:cs="Times New Roman"/>
          <w:sz w:val="28"/>
          <w:szCs w:val="28"/>
        </w:rPr>
        <w:t>м</w:t>
      </w:r>
      <w:r w:rsidRPr="000F5350">
        <w:rPr>
          <w:rFonts w:ascii="Times New Roman" w:hAnsi="Times New Roman" w:cs="Times New Roman"/>
          <w:sz w:val="28"/>
          <w:szCs w:val="28"/>
        </w:rPr>
        <w:t>позиционный замысел;</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использовать графические навыки и технологии выполнения коллажа в процессе создания эскизов молодежных и исторических комплектов одежды;</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узнавать и характеризовать памятники архитектуры Древнего Киева. София Киевская. Фрески. Мозаики;</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узнавать и описывать памятники шатрового зодчества;</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характеризовать особенности церкви Вознесения в селе Коломенском и храма Покрова-на-Рву;</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раскрывать особенности новых иконописных традиций в XVII веке. О</w:t>
      </w:r>
      <w:r w:rsidRPr="000F5350">
        <w:rPr>
          <w:rFonts w:ascii="Times New Roman" w:hAnsi="Times New Roman" w:cs="Times New Roman"/>
          <w:sz w:val="28"/>
          <w:szCs w:val="28"/>
        </w:rPr>
        <w:t>т</w:t>
      </w:r>
      <w:r w:rsidRPr="000F5350">
        <w:rPr>
          <w:rFonts w:ascii="Times New Roman" w:hAnsi="Times New Roman" w:cs="Times New Roman"/>
          <w:sz w:val="28"/>
          <w:szCs w:val="28"/>
        </w:rPr>
        <w:t>личать по характерным особенностям икону и парсуну;</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различать стилевые особенности разных школ архитектуры Древней Руси;</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создавать с натуры и по воображению архитектурные образы графич</w:t>
      </w:r>
      <w:r w:rsidRPr="000F5350">
        <w:rPr>
          <w:rFonts w:ascii="Times New Roman" w:hAnsi="Times New Roman" w:cs="Times New Roman"/>
          <w:sz w:val="28"/>
          <w:szCs w:val="28"/>
        </w:rPr>
        <w:t>е</w:t>
      </w:r>
      <w:r w:rsidRPr="000F5350">
        <w:rPr>
          <w:rFonts w:ascii="Times New Roman" w:hAnsi="Times New Roman" w:cs="Times New Roman"/>
          <w:sz w:val="28"/>
          <w:szCs w:val="28"/>
        </w:rPr>
        <w:t>скими материалами и др.;</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сравнивать, сопоставлять и анализировать произведения живописи Древней Руси;</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рассуждать о значении художественного образа древнерусской культ</w:t>
      </w:r>
      <w:r w:rsidRPr="000F5350">
        <w:rPr>
          <w:rFonts w:ascii="Times New Roman" w:hAnsi="Times New Roman" w:cs="Times New Roman"/>
          <w:sz w:val="28"/>
          <w:szCs w:val="28"/>
        </w:rPr>
        <w:t>у</w:t>
      </w:r>
      <w:r w:rsidRPr="000F5350">
        <w:rPr>
          <w:rFonts w:ascii="Times New Roman" w:hAnsi="Times New Roman" w:cs="Times New Roman"/>
          <w:sz w:val="28"/>
          <w:szCs w:val="28"/>
        </w:rPr>
        <w:t>ры;</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ориентироваться в широком разнообразии стилей и направлений изо</w:t>
      </w:r>
      <w:r w:rsidRPr="000F5350">
        <w:rPr>
          <w:rFonts w:ascii="Times New Roman" w:hAnsi="Times New Roman" w:cs="Times New Roman"/>
          <w:sz w:val="28"/>
          <w:szCs w:val="28"/>
        </w:rPr>
        <w:t>б</w:t>
      </w:r>
      <w:r w:rsidRPr="000F5350">
        <w:rPr>
          <w:rFonts w:ascii="Times New Roman" w:hAnsi="Times New Roman" w:cs="Times New Roman"/>
          <w:sz w:val="28"/>
          <w:szCs w:val="28"/>
        </w:rPr>
        <w:t>разительного искусства и архитектуры XVIII – XIX веков;</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использовать в речи новые термины, связанные со стилями в изобраз</w:t>
      </w:r>
      <w:r w:rsidRPr="000F5350">
        <w:rPr>
          <w:rFonts w:ascii="Times New Roman" w:hAnsi="Times New Roman" w:cs="Times New Roman"/>
          <w:sz w:val="28"/>
          <w:szCs w:val="28"/>
        </w:rPr>
        <w:t>и</w:t>
      </w:r>
      <w:r w:rsidRPr="000F5350">
        <w:rPr>
          <w:rFonts w:ascii="Times New Roman" w:hAnsi="Times New Roman" w:cs="Times New Roman"/>
          <w:sz w:val="28"/>
          <w:szCs w:val="28"/>
        </w:rPr>
        <w:t>тельном искусстве и архитектуре XVIII – XIX веков;</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выявлять и называть характерные особенности русской портретной ж</w:t>
      </w:r>
      <w:r w:rsidRPr="000F5350">
        <w:rPr>
          <w:rFonts w:ascii="Times New Roman" w:hAnsi="Times New Roman" w:cs="Times New Roman"/>
          <w:sz w:val="28"/>
          <w:szCs w:val="28"/>
        </w:rPr>
        <w:t>и</w:t>
      </w:r>
      <w:r w:rsidRPr="000F5350">
        <w:rPr>
          <w:rFonts w:ascii="Times New Roman" w:hAnsi="Times New Roman" w:cs="Times New Roman"/>
          <w:sz w:val="28"/>
          <w:szCs w:val="28"/>
        </w:rPr>
        <w:t>вописи XVIII века;</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характеризовать признаки и особенности московского барокко;</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создавать разнообразные творческие работы (фантазийные констру</w:t>
      </w:r>
      <w:r w:rsidRPr="000F5350">
        <w:rPr>
          <w:rFonts w:ascii="Times New Roman" w:hAnsi="Times New Roman" w:cs="Times New Roman"/>
          <w:sz w:val="28"/>
          <w:szCs w:val="28"/>
        </w:rPr>
        <w:t>к</w:t>
      </w:r>
      <w:r w:rsidRPr="000F5350">
        <w:rPr>
          <w:rFonts w:ascii="Times New Roman" w:hAnsi="Times New Roman" w:cs="Times New Roman"/>
          <w:sz w:val="28"/>
          <w:szCs w:val="28"/>
        </w:rPr>
        <w:t>ции) в материале.</w:t>
      </w:r>
    </w:p>
    <w:p w:rsidR="007A135B" w:rsidRPr="000F5350" w:rsidRDefault="007A135B" w:rsidP="00FB74EF">
      <w:pPr>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Выпускник получит возможность научиться:</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различать и передавать в художественно-творческой деятельности х</w:t>
      </w:r>
      <w:r w:rsidRPr="000F5350">
        <w:rPr>
          <w:rFonts w:ascii="Times New Roman" w:hAnsi="Times New Roman" w:cs="Times New Roman"/>
          <w:sz w:val="28"/>
          <w:szCs w:val="28"/>
        </w:rPr>
        <w:t>а</w:t>
      </w:r>
      <w:r w:rsidRPr="000F5350">
        <w:rPr>
          <w:rFonts w:ascii="Times New Roman" w:hAnsi="Times New Roman" w:cs="Times New Roman"/>
          <w:sz w:val="28"/>
          <w:szCs w:val="28"/>
        </w:rPr>
        <w:t>рактер, эмоциональное состояние и свое отношение к природе, человеку, общ</w:t>
      </w:r>
      <w:r w:rsidRPr="000F5350">
        <w:rPr>
          <w:rFonts w:ascii="Times New Roman" w:hAnsi="Times New Roman" w:cs="Times New Roman"/>
          <w:sz w:val="28"/>
          <w:szCs w:val="28"/>
        </w:rPr>
        <w:t>е</w:t>
      </w:r>
      <w:r w:rsidRPr="000F5350">
        <w:rPr>
          <w:rFonts w:ascii="Times New Roman" w:hAnsi="Times New Roman" w:cs="Times New Roman"/>
          <w:sz w:val="28"/>
          <w:szCs w:val="28"/>
        </w:rPr>
        <w:t>ству; осознавать общечеловеческие ценности, выраженные в главных темах и</w:t>
      </w:r>
      <w:r w:rsidRPr="000F5350">
        <w:rPr>
          <w:rFonts w:ascii="Times New Roman" w:hAnsi="Times New Roman" w:cs="Times New Roman"/>
          <w:sz w:val="28"/>
          <w:szCs w:val="28"/>
        </w:rPr>
        <w:t>с</w:t>
      </w:r>
      <w:r w:rsidRPr="000F5350">
        <w:rPr>
          <w:rFonts w:ascii="Times New Roman" w:hAnsi="Times New Roman" w:cs="Times New Roman"/>
          <w:sz w:val="28"/>
          <w:szCs w:val="28"/>
        </w:rPr>
        <w:t>кусства;</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выделять признаки для установления стилевых связей в процессе из</w:t>
      </w:r>
      <w:r w:rsidRPr="000F5350">
        <w:rPr>
          <w:rFonts w:ascii="Times New Roman" w:hAnsi="Times New Roman" w:cs="Times New Roman"/>
          <w:sz w:val="28"/>
          <w:szCs w:val="28"/>
        </w:rPr>
        <w:t>у</w:t>
      </w:r>
      <w:r w:rsidRPr="000F5350">
        <w:rPr>
          <w:rFonts w:ascii="Times New Roman" w:hAnsi="Times New Roman" w:cs="Times New Roman"/>
          <w:sz w:val="28"/>
          <w:szCs w:val="28"/>
        </w:rPr>
        <w:t>чения изобразительного искусства;</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понимать специфику изображения в полиграфии;</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различать формы полиграфической продукции: книги, журналы, плак</w:t>
      </w:r>
      <w:r w:rsidRPr="000F5350">
        <w:rPr>
          <w:rFonts w:ascii="Times New Roman" w:hAnsi="Times New Roman" w:cs="Times New Roman"/>
          <w:sz w:val="28"/>
          <w:szCs w:val="28"/>
        </w:rPr>
        <w:t>а</w:t>
      </w:r>
      <w:r w:rsidRPr="000F5350">
        <w:rPr>
          <w:rFonts w:ascii="Times New Roman" w:hAnsi="Times New Roman" w:cs="Times New Roman"/>
          <w:sz w:val="28"/>
          <w:szCs w:val="28"/>
        </w:rPr>
        <w:t>ты, афиши и др.);</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различать и характеризовать типы изображения в полиграфии (графич</w:t>
      </w:r>
      <w:r w:rsidRPr="000F5350">
        <w:rPr>
          <w:rFonts w:ascii="Times New Roman" w:hAnsi="Times New Roman" w:cs="Times New Roman"/>
          <w:sz w:val="28"/>
          <w:szCs w:val="28"/>
        </w:rPr>
        <w:t>е</w:t>
      </w:r>
      <w:r w:rsidRPr="000F5350">
        <w:rPr>
          <w:rFonts w:ascii="Times New Roman" w:hAnsi="Times New Roman" w:cs="Times New Roman"/>
          <w:sz w:val="28"/>
          <w:szCs w:val="28"/>
        </w:rPr>
        <w:t>ское, живописное, компьютерное, фотографическое);</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проектировать обложку книги, рекламы открытки, визитки и др.;</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создавать художественную композицию макета книги, журнала;</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называть имена великих русских живописцев и архитекторов XVIII – XIX веков;</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называть и характеризовать произведения изобразительного искусства и архитектуры русских художников XVIII – XIX веков;</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называть имена выдающихся русских художников-ваятелей XVIII века и определять скульптурные памятники;</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называть имена выдающихся художников «Товарищества передвижн</w:t>
      </w:r>
      <w:r w:rsidRPr="000F5350">
        <w:rPr>
          <w:rFonts w:ascii="Times New Roman" w:hAnsi="Times New Roman" w:cs="Times New Roman"/>
          <w:sz w:val="28"/>
          <w:szCs w:val="28"/>
        </w:rPr>
        <w:t>и</w:t>
      </w:r>
      <w:r w:rsidRPr="000F5350">
        <w:rPr>
          <w:rFonts w:ascii="Times New Roman" w:hAnsi="Times New Roman" w:cs="Times New Roman"/>
          <w:sz w:val="28"/>
          <w:szCs w:val="28"/>
        </w:rPr>
        <w:t>ков» и определять их произведения живописи;</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называть имена выдающихся русских художников-пейзажистов XIX в</w:t>
      </w:r>
      <w:r w:rsidRPr="000F5350">
        <w:rPr>
          <w:rFonts w:ascii="Times New Roman" w:hAnsi="Times New Roman" w:cs="Times New Roman"/>
          <w:sz w:val="28"/>
          <w:szCs w:val="28"/>
        </w:rPr>
        <w:t>е</w:t>
      </w:r>
      <w:r w:rsidRPr="000F5350">
        <w:rPr>
          <w:rFonts w:ascii="Times New Roman" w:hAnsi="Times New Roman" w:cs="Times New Roman"/>
          <w:sz w:val="28"/>
          <w:szCs w:val="28"/>
        </w:rPr>
        <w:t>ка и определять произведения пейзажной живописи;</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понимать особенности исторического жанра, определять произведения исторической живописи;</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w:t>
      </w:r>
      <w:r w:rsidRPr="000F5350">
        <w:rPr>
          <w:rFonts w:ascii="Times New Roman" w:hAnsi="Times New Roman" w:cs="Times New Roman"/>
          <w:sz w:val="28"/>
          <w:szCs w:val="28"/>
        </w:rPr>
        <w:t>с</w:t>
      </w:r>
      <w:r w:rsidRPr="000F5350">
        <w:rPr>
          <w:rFonts w:ascii="Times New Roman" w:hAnsi="Times New Roman" w:cs="Times New Roman"/>
          <w:sz w:val="28"/>
          <w:szCs w:val="28"/>
        </w:rPr>
        <w:t>ства;</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определять «Русский стиль» в архитектуре модерна, называть памятн</w:t>
      </w:r>
      <w:r w:rsidRPr="000F5350">
        <w:rPr>
          <w:rFonts w:ascii="Times New Roman" w:hAnsi="Times New Roman" w:cs="Times New Roman"/>
          <w:sz w:val="28"/>
          <w:szCs w:val="28"/>
        </w:rPr>
        <w:t>и</w:t>
      </w:r>
      <w:r w:rsidRPr="000F5350">
        <w:rPr>
          <w:rFonts w:ascii="Times New Roman" w:hAnsi="Times New Roman" w:cs="Times New Roman"/>
          <w:sz w:val="28"/>
          <w:szCs w:val="28"/>
        </w:rPr>
        <w:t>ки архитектуры модерна;</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использовать навыки формообразования, использования объемов в а</w:t>
      </w:r>
      <w:r w:rsidRPr="000F5350">
        <w:rPr>
          <w:rFonts w:ascii="Times New Roman" w:hAnsi="Times New Roman" w:cs="Times New Roman"/>
          <w:sz w:val="28"/>
          <w:szCs w:val="28"/>
        </w:rPr>
        <w:t>р</w:t>
      </w:r>
      <w:r w:rsidRPr="000F5350">
        <w:rPr>
          <w:rFonts w:ascii="Times New Roman" w:hAnsi="Times New Roman" w:cs="Times New Roman"/>
          <w:sz w:val="28"/>
          <w:szCs w:val="28"/>
        </w:rPr>
        <w:t>хитектуре (макеты из бумаги, картона, пластилина); создавать композиционные макеты объектов на предметной плоскости и в пространстве;</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называть имена выдающихся русских художников-ваятелей второй п</w:t>
      </w:r>
      <w:r w:rsidRPr="000F5350">
        <w:rPr>
          <w:rFonts w:ascii="Times New Roman" w:hAnsi="Times New Roman" w:cs="Times New Roman"/>
          <w:sz w:val="28"/>
          <w:szCs w:val="28"/>
        </w:rPr>
        <w:t>о</w:t>
      </w:r>
      <w:r w:rsidRPr="000F5350">
        <w:rPr>
          <w:rFonts w:ascii="Times New Roman" w:hAnsi="Times New Roman" w:cs="Times New Roman"/>
          <w:sz w:val="28"/>
          <w:szCs w:val="28"/>
        </w:rPr>
        <w:t>ловины XIX века и определять памятники монументальной скульптуры;</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создавать разнообразные творческие работы (фантазийные констру</w:t>
      </w:r>
      <w:r w:rsidRPr="000F5350">
        <w:rPr>
          <w:rFonts w:ascii="Times New Roman" w:hAnsi="Times New Roman" w:cs="Times New Roman"/>
          <w:sz w:val="28"/>
          <w:szCs w:val="28"/>
        </w:rPr>
        <w:t>к</w:t>
      </w:r>
      <w:r w:rsidRPr="000F5350">
        <w:rPr>
          <w:rFonts w:ascii="Times New Roman" w:hAnsi="Times New Roman" w:cs="Times New Roman"/>
          <w:sz w:val="28"/>
          <w:szCs w:val="28"/>
        </w:rPr>
        <w:t>ции) в материале;</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узнавать основные художественные направления в искусстве XIX и XX веков;</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узнавать, называть основные художественные стили в европейском и русском искусстве и время их развития в истории культуры;</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осознавать главные темы искусства и, обращаясь к ним в собственной художественно-творческой деятельности, создавать выразительные образы;</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применять творческий опыт разработки художественного проекта – с</w:t>
      </w:r>
      <w:r w:rsidRPr="000F5350">
        <w:rPr>
          <w:rFonts w:ascii="Times New Roman" w:hAnsi="Times New Roman" w:cs="Times New Roman"/>
          <w:sz w:val="28"/>
          <w:szCs w:val="28"/>
        </w:rPr>
        <w:t>о</w:t>
      </w:r>
      <w:r w:rsidRPr="000F5350">
        <w:rPr>
          <w:rFonts w:ascii="Times New Roman" w:hAnsi="Times New Roman" w:cs="Times New Roman"/>
          <w:sz w:val="28"/>
          <w:szCs w:val="28"/>
        </w:rPr>
        <w:t>здания композиции на определенную тему;</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понимать смысл традиций и новаторства в изобразительном искусстве XX века. Модерн. Авангард. Сюрреализм;</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характеризовать стиль модерн в архитектуре. Ф.О. Шехтель. А. Гауди;</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создавать с натуры и по воображению архитектурные образы графич</w:t>
      </w:r>
      <w:r w:rsidRPr="000F5350">
        <w:rPr>
          <w:rFonts w:ascii="Times New Roman" w:hAnsi="Times New Roman" w:cs="Times New Roman"/>
          <w:sz w:val="28"/>
          <w:szCs w:val="28"/>
        </w:rPr>
        <w:t>е</w:t>
      </w:r>
      <w:r w:rsidRPr="000F5350">
        <w:rPr>
          <w:rFonts w:ascii="Times New Roman" w:hAnsi="Times New Roman" w:cs="Times New Roman"/>
          <w:sz w:val="28"/>
          <w:szCs w:val="28"/>
        </w:rPr>
        <w:t>скими материалами и др.;</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работать над эскизом монументального произведения (витраж, мозаика, роспись, монументальная скульптура);</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использовать выразительный язык при моделировании архитектурного пространства;</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характеризовать крупнейшие художественные музеи мира и России;</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получать представления об особенностях художественных коллекций крупнейших музеев мира;</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использовать навыки коллективной работы над объемно- простра</w:t>
      </w:r>
      <w:r w:rsidRPr="000F5350">
        <w:rPr>
          <w:rFonts w:ascii="Times New Roman" w:hAnsi="Times New Roman" w:cs="Times New Roman"/>
          <w:sz w:val="28"/>
          <w:szCs w:val="28"/>
        </w:rPr>
        <w:t>н</w:t>
      </w:r>
      <w:r w:rsidRPr="000F5350">
        <w:rPr>
          <w:rFonts w:ascii="Times New Roman" w:hAnsi="Times New Roman" w:cs="Times New Roman"/>
          <w:sz w:val="28"/>
          <w:szCs w:val="28"/>
        </w:rPr>
        <w:t>ственной композицией;</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понимать основы сценографии как вида художественного творчества;</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понимать роль костюма, маски и грима в искусстве актерского перев</w:t>
      </w:r>
      <w:r w:rsidRPr="000F5350">
        <w:rPr>
          <w:rFonts w:ascii="Times New Roman" w:hAnsi="Times New Roman" w:cs="Times New Roman"/>
          <w:sz w:val="28"/>
          <w:szCs w:val="28"/>
        </w:rPr>
        <w:t>о</w:t>
      </w:r>
      <w:r w:rsidRPr="000F5350">
        <w:rPr>
          <w:rFonts w:ascii="Times New Roman" w:hAnsi="Times New Roman" w:cs="Times New Roman"/>
          <w:sz w:val="28"/>
          <w:szCs w:val="28"/>
        </w:rPr>
        <w:t>площения;</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называть имена российских художников(А.Я. Головин, А.Н. Бенуа, М.В. Добужинский);</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различать особенности художественной фотографии;</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различать выразительные средства художественной фотографии (ко</w:t>
      </w:r>
      <w:r w:rsidRPr="000F5350">
        <w:rPr>
          <w:rFonts w:ascii="Times New Roman" w:hAnsi="Times New Roman" w:cs="Times New Roman"/>
          <w:sz w:val="28"/>
          <w:szCs w:val="28"/>
        </w:rPr>
        <w:t>м</w:t>
      </w:r>
      <w:r w:rsidRPr="000F5350">
        <w:rPr>
          <w:rFonts w:ascii="Times New Roman" w:hAnsi="Times New Roman" w:cs="Times New Roman"/>
          <w:sz w:val="28"/>
          <w:szCs w:val="28"/>
        </w:rPr>
        <w:t>позиция, план, ракурс, свет, ритм и др.);</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понимать изобразительную природу экранных искусств;</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характеризовать принципы киномонтажа в создании художественного образа;</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различать понятия: игровой и документальный фильм;</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называть имена мастеров российского кинематографа. С.М. Эйзенштейн. А.А. Тарковский. С.Ф. Бондарчук. Н.С. Михалков;</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понимать основы искусства телевидения;</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понимать различия в творческой работе художника-живописца и сцен</w:t>
      </w:r>
      <w:r w:rsidRPr="000F5350">
        <w:rPr>
          <w:rFonts w:ascii="Times New Roman" w:hAnsi="Times New Roman" w:cs="Times New Roman"/>
          <w:sz w:val="28"/>
          <w:szCs w:val="28"/>
        </w:rPr>
        <w:t>о</w:t>
      </w:r>
      <w:r w:rsidRPr="000F5350">
        <w:rPr>
          <w:rFonts w:ascii="Times New Roman" w:hAnsi="Times New Roman" w:cs="Times New Roman"/>
          <w:sz w:val="28"/>
          <w:szCs w:val="28"/>
        </w:rPr>
        <w:t>графа;</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применять полученные знания о типах оформления сцены при создании школьного спектакля;</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применять в практике любительского спектакля художественно-творческие умения по созданию костюмов, грима и т. д. для спектакля из д</w:t>
      </w:r>
      <w:r w:rsidRPr="000F5350">
        <w:rPr>
          <w:rFonts w:ascii="Times New Roman" w:hAnsi="Times New Roman" w:cs="Times New Roman"/>
          <w:sz w:val="28"/>
          <w:szCs w:val="28"/>
        </w:rPr>
        <w:t>о</w:t>
      </w:r>
      <w:r w:rsidRPr="000F5350">
        <w:rPr>
          <w:rFonts w:ascii="Times New Roman" w:hAnsi="Times New Roman" w:cs="Times New Roman"/>
          <w:sz w:val="28"/>
          <w:szCs w:val="28"/>
        </w:rPr>
        <w:t>ступных материалов;</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добиваться в практической работе большей выразительности костюма и его стилевого единства со сценографией спектакля;</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использовать элементарные навыки основ фотосъемки, осознанно ос</w:t>
      </w:r>
      <w:r w:rsidRPr="000F5350">
        <w:rPr>
          <w:rFonts w:ascii="Times New Roman" w:hAnsi="Times New Roman" w:cs="Times New Roman"/>
          <w:sz w:val="28"/>
          <w:szCs w:val="28"/>
        </w:rPr>
        <w:t>у</w:t>
      </w:r>
      <w:r w:rsidRPr="000F5350">
        <w:rPr>
          <w:rFonts w:ascii="Times New Roman" w:hAnsi="Times New Roman" w:cs="Times New Roman"/>
          <w:sz w:val="28"/>
          <w:szCs w:val="28"/>
        </w:rPr>
        <w:t>ществлять выбор объекта и точки съемки, ракурса, плана как художественно-выразительных средств фотографии;</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применять в своей съемочной практике ранее приобретенные знания и навыки композиции, чувства цвета, глубины пространства и т. д.;</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пользоваться компьютерной обработкой фотоснимка при исправлении отдельных недочетов и случайностей;</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понимать и объяснять синтетическую природу фильма;</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применять первоначальные навыки в создании сценария и замысла фильма;</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применять полученные ранее знания по композиции и построению ка</w:t>
      </w:r>
      <w:r w:rsidRPr="000F5350">
        <w:rPr>
          <w:rFonts w:ascii="Times New Roman" w:hAnsi="Times New Roman" w:cs="Times New Roman"/>
          <w:sz w:val="28"/>
          <w:szCs w:val="28"/>
        </w:rPr>
        <w:t>д</w:t>
      </w:r>
      <w:r w:rsidRPr="000F5350">
        <w:rPr>
          <w:rFonts w:ascii="Times New Roman" w:hAnsi="Times New Roman" w:cs="Times New Roman"/>
          <w:sz w:val="28"/>
          <w:szCs w:val="28"/>
        </w:rPr>
        <w:t>ра;</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использовать первоначальные навыки операторской грамоты, техники съемки и компьютерного монтажа;</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w:t>
      </w:r>
      <w:r w:rsidRPr="000F5350">
        <w:rPr>
          <w:rFonts w:ascii="Times New Roman" w:hAnsi="Times New Roman" w:cs="Times New Roman"/>
          <w:sz w:val="28"/>
          <w:szCs w:val="28"/>
        </w:rPr>
        <w:t>а</w:t>
      </w:r>
      <w:r w:rsidRPr="000F5350">
        <w:rPr>
          <w:rFonts w:ascii="Times New Roman" w:hAnsi="Times New Roman" w:cs="Times New Roman"/>
          <w:sz w:val="28"/>
          <w:szCs w:val="28"/>
        </w:rPr>
        <w:t>ции;</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смотреть и анализировать с точки зрения режиссерского, монтажно-операторского искусства фильмы мастеров кино;</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использовать опыт документальной съемки и тележурналистики для формирования школьного телевидения;</w:t>
      </w:r>
    </w:p>
    <w:p w:rsidR="007A135B" w:rsidRPr="000F5350" w:rsidRDefault="007A135B" w:rsidP="00FB74E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реализовывать сценарно-режиссерскую и операторскую грамоту в пра</w:t>
      </w:r>
      <w:r w:rsidRPr="000F5350">
        <w:rPr>
          <w:rFonts w:ascii="Times New Roman" w:hAnsi="Times New Roman" w:cs="Times New Roman"/>
          <w:sz w:val="28"/>
          <w:szCs w:val="28"/>
        </w:rPr>
        <w:t>к</w:t>
      </w:r>
      <w:r w:rsidRPr="000F5350">
        <w:rPr>
          <w:rFonts w:ascii="Times New Roman" w:hAnsi="Times New Roman" w:cs="Times New Roman"/>
          <w:sz w:val="28"/>
          <w:szCs w:val="28"/>
        </w:rPr>
        <w:t>тике создания видео-этюда.</w:t>
      </w:r>
    </w:p>
    <w:p w:rsidR="007A135B" w:rsidRPr="000F5350" w:rsidRDefault="007A135B" w:rsidP="00FB74EF">
      <w:pPr>
        <w:pStyle w:val="4"/>
        <w:spacing w:line="240" w:lineRule="auto"/>
        <w:ind w:left="0"/>
      </w:pPr>
      <w:bookmarkStart w:id="38" w:name="_Toc409691644"/>
      <w:bookmarkStart w:id="39" w:name="_Toc410653967"/>
      <w:bookmarkStart w:id="40" w:name="_Toc414553153"/>
      <w:r w:rsidRPr="000F5350">
        <w:t>1.2.5.14. Музыка</w:t>
      </w:r>
      <w:bookmarkEnd w:id="38"/>
      <w:bookmarkEnd w:id="39"/>
      <w:bookmarkEnd w:id="40"/>
    </w:p>
    <w:p w:rsidR="007A135B" w:rsidRPr="000F5350" w:rsidRDefault="007A135B" w:rsidP="00FB74EF">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Выпускник научится:</w:t>
      </w:r>
    </w:p>
    <w:p w:rsidR="007A135B" w:rsidRPr="000F5350" w:rsidRDefault="007A135B" w:rsidP="00FB74EF">
      <w:pPr>
        <w:numPr>
          <w:ilvl w:val="0"/>
          <w:numId w:val="123"/>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понимать значение интонации в музыке как носителя образного смысла;</w:t>
      </w:r>
    </w:p>
    <w:p w:rsidR="007A135B" w:rsidRPr="000F5350" w:rsidRDefault="007A135B" w:rsidP="00FB74EF">
      <w:pPr>
        <w:numPr>
          <w:ilvl w:val="0"/>
          <w:numId w:val="123"/>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анализировать средства музыкальной выразительности: мелодию, ритм, темп, динамику, лад;</w:t>
      </w:r>
    </w:p>
    <w:p w:rsidR="007A135B" w:rsidRPr="000F5350" w:rsidRDefault="007A135B" w:rsidP="00FB74EF">
      <w:pPr>
        <w:numPr>
          <w:ilvl w:val="0"/>
          <w:numId w:val="123"/>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определять характер музыкальных образов (лирических, драматич</w:t>
      </w:r>
      <w:r w:rsidRPr="000F5350">
        <w:rPr>
          <w:rFonts w:ascii="Times New Roman" w:hAnsi="Times New Roman" w:cs="Times New Roman"/>
          <w:sz w:val="28"/>
          <w:szCs w:val="28"/>
        </w:rPr>
        <w:t>е</w:t>
      </w:r>
      <w:r w:rsidRPr="000F5350">
        <w:rPr>
          <w:rFonts w:ascii="Times New Roman" w:hAnsi="Times New Roman" w:cs="Times New Roman"/>
          <w:sz w:val="28"/>
          <w:szCs w:val="28"/>
        </w:rPr>
        <w:t>ских, героических, романтических, эпических);</w:t>
      </w:r>
    </w:p>
    <w:p w:rsidR="007A135B" w:rsidRPr="000F5350" w:rsidRDefault="007A135B" w:rsidP="00FB74EF">
      <w:pPr>
        <w:numPr>
          <w:ilvl w:val="0"/>
          <w:numId w:val="123"/>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7A135B" w:rsidRPr="000F5350" w:rsidRDefault="007A135B" w:rsidP="00FB74EF">
      <w:pPr>
        <w:numPr>
          <w:ilvl w:val="0"/>
          <w:numId w:val="123"/>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понимать жизненно-образное содержание музыкальных произведений разных жанров;</w:t>
      </w:r>
    </w:p>
    <w:p w:rsidR="007A135B" w:rsidRPr="000F5350" w:rsidRDefault="007A135B" w:rsidP="00FB74EF">
      <w:pPr>
        <w:numPr>
          <w:ilvl w:val="0"/>
          <w:numId w:val="123"/>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различать и характеризовать приемы взаимодействия и развития обр</w:t>
      </w:r>
      <w:r w:rsidRPr="000F5350">
        <w:rPr>
          <w:rFonts w:ascii="Times New Roman" w:hAnsi="Times New Roman" w:cs="Times New Roman"/>
          <w:sz w:val="28"/>
          <w:szCs w:val="28"/>
        </w:rPr>
        <w:t>а</w:t>
      </w:r>
      <w:r w:rsidRPr="000F5350">
        <w:rPr>
          <w:rFonts w:ascii="Times New Roman" w:hAnsi="Times New Roman" w:cs="Times New Roman"/>
          <w:sz w:val="28"/>
          <w:szCs w:val="28"/>
        </w:rPr>
        <w:t>зов музыкальных произведений;</w:t>
      </w:r>
    </w:p>
    <w:p w:rsidR="007A135B" w:rsidRPr="000F5350" w:rsidRDefault="007A135B" w:rsidP="00FB74EF">
      <w:pPr>
        <w:numPr>
          <w:ilvl w:val="0"/>
          <w:numId w:val="123"/>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различать многообразие музыкальных образов и способов их развития;</w:t>
      </w:r>
    </w:p>
    <w:p w:rsidR="007A135B" w:rsidRPr="000F5350" w:rsidRDefault="007A135B" w:rsidP="00FB74EF">
      <w:pPr>
        <w:numPr>
          <w:ilvl w:val="0"/>
          <w:numId w:val="123"/>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производить интонационно-образный анализ музыкального произвед</w:t>
      </w:r>
      <w:r w:rsidRPr="000F5350">
        <w:rPr>
          <w:rFonts w:ascii="Times New Roman" w:hAnsi="Times New Roman" w:cs="Times New Roman"/>
          <w:sz w:val="28"/>
          <w:szCs w:val="28"/>
        </w:rPr>
        <w:t>е</w:t>
      </w:r>
      <w:r w:rsidRPr="000F5350">
        <w:rPr>
          <w:rFonts w:ascii="Times New Roman" w:hAnsi="Times New Roman" w:cs="Times New Roman"/>
          <w:sz w:val="28"/>
          <w:szCs w:val="28"/>
        </w:rPr>
        <w:t>ния;</w:t>
      </w:r>
    </w:p>
    <w:p w:rsidR="007A135B" w:rsidRPr="000F5350" w:rsidRDefault="007A135B" w:rsidP="00FB74EF">
      <w:pPr>
        <w:numPr>
          <w:ilvl w:val="0"/>
          <w:numId w:val="123"/>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понимать основной принцип построения и развития музыки;</w:t>
      </w:r>
    </w:p>
    <w:p w:rsidR="007A135B" w:rsidRPr="000F5350" w:rsidRDefault="007A135B" w:rsidP="00FB74EF">
      <w:pPr>
        <w:numPr>
          <w:ilvl w:val="0"/>
          <w:numId w:val="123"/>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анализировать взаимосвязь жизненного содержания музыки и муз</w:t>
      </w:r>
      <w:r w:rsidRPr="000F5350">
        <w:rPr>
          <w:rFonts w:ascii="Times New Roman" w:hAnsi="Times New Roman" w:cs="Times New Roman"/>
          <w:sz w:val="28"/>
          <w:szCs w:val="28"/>
        </w:rPr>
        <w:t>ы</w:t>
      </w:r>
      <w:r w:rsidRPr="000F5350">
        <w:rPr>
          <w:rFonts w:ascii="Times New Roman" w:hAnsi="Times New Roman" w:cs="Times New Roman"/>
          <w:sz w:val="28"/>
          <w:szCs w:val="28"/>
        </w:rPr>
        <w:t>кальных образов;</w:t>
      </w:r>
    </w:p>
    <w:p w:rsidR="007A135B" w:rsidRPr="000F5350" w:rsidRDefault="007A135B" w:rsidP="00FB74EF">
      <w:pPr>
        <w:numPr>
          <w:ilvl w:val="0"/>
          <w:numId w:val="123"/>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размышлять о знакомом музыкальном произведении, высказывая су</w:t>
      </w:r>
      <w:r w:rsidRPr="000F5350">
        <w:rPr>
          <w:rFonts w:ascii="Times New Roman" w:hAnsi="Times New Roman" w:cs="Times New Roman"/>
          <w:sz w:val="28"/>
          <w:szCs w:val="28"/>
        </w:rPr>
        <w:t>ж</w:t>
      </w:r>
      <w:r w:rsidRPr="000F5350">
        <w:rPr>
          <w:rFonts w:ascii="Times New Roman" w:hAnsi="Times New Roman" w:cs="Times New Roman"/>
          <w:sz w:val="28"/>
          <w:szCs w:val="28"/>
        </w:rPr>
        <w:t>дения об основной идее, средствах ее воплощения, интонационных особенн</w:t>
      </w:r>
      <w:r w:rsidRPr="000F5350">
        <w:rPr>
          <w:rFonts w:ascii="Times New Roman" w:hAnsi="Times New Roman" w:cs="Times New Roman"/>
          <w:sz w:val="28"/>
          <w:szCs w:val="28"/>
        </w:rPr>
        <w:t>о</w:t>
      </w:r>
      <w:r w:rsidRPr="000F5350">
        <w:rPr>
          <w:rFonts w:ascii="Times New Roman" w:hAnsi="Times New Roman" w:cs="Times New Roman"/>
          <w:sz w:val="28"/>
          <w:szCs w:val="28"/>
        </w:rPr>
        <w:t>стях, жанре, исполнителях;</w:t>
      </w:r>
    </w:p>
    <w:p w:rsidR="007A135B" w:rsidRPr="000F5350" w:rsidRDefault="007A135B" w:rsidP="00FB74EF">
      <w:pPr>
        <w:numPr>
          <w:ilvl w:val="0"/>
          <w:numId w:val="123"/>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понимать значение устного народного музыкального творчества в ра</w:t>
      </w:r>
      <w:r w:rsidRPr="000F5350">
        <w:rPr>
          <w:rFonts w:ascii="Times New Roman" w:hAnsi="Times New Roman" w:cs="Times New Roman"/>
          <w:sz w:val="28"/>
          <w:szCs w:val="28"/>
        </w:rPr>
        <w:t>з</w:t>
      </w:r>
      <w:r w:rsidRPr="000F5350">
        <w:rPr>
          <w:rFonts w:ascii="Times New Roman" w:hAnsi="Times New Roman" w:cs="Times New Roman"/>
          <w:sz w:val="28"/>
          <w:szCs w:val="28"/>
        </w:rPr>
        <w:t>витии общей культуры народа;</w:t>
      </w:r>
    </w:p>
    <w:p w:rsidR="007A135B" w:rsidRPr="000F5350" w:rsidRDefault="007A135B" w:rsidP="00FB74EF">
      <w:pPr>
        <w:numPr>
          <w:ilvl w:val="0"/>
          <w:numId w:val="123"/>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определять основные жанры русской народной музыки: былины, лир</w:t>
      </w:r>
      <w:r w:rsidRPr="000F5350">
        <w:rPr>
          <w:rFonts w:ascii="Times New Roman" w:hAnsi="Times New Roman" w:cs="Times New Roman"/>
          <w:sz w:val="28"/>
          <w:szCs w:val="28"/>
        </w:rPr>
        <w:t>и</w:t>
      </w:r>
      <w:r w:rsidRPr="000F5350">
        <w:rPr>
          <w:rFonts w:ascii="Times New Roman" w:hAnsi="Times New Roman" w:cs="Times New Roman"/>
          <w:sz w:val="28"/>
          <w:szCs w:val="28"/>
        </w:rPr>
        <w:t>ческие песни, частушки, разновидности обрядовых песен;</w:t>
      </w:r>
    </w:p>
    <w:p w:rsidR="007A135B" w:rsidRPr="000F5350" w:rsidRDefault="007A135B" w:rsidP="00FB74EF">
      <w:pPr>
        <w:numPr>
          <w:ilvl w:val="0"/>
          <w:numId w:val="123"/>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понимать специфику перевоплощения народной музыки в произведен</w:t>
      </w:r>
      <w:r w:rsidRPr="000F5350">
        <w:rPr>
          <w:rFonts w:ascii="Times New Roman" w:hAnsi="Times New Roman" w:cs="Times New Roman"/>
          <w:sz w:val="28"/>
          <w:szCs w:val="28"/>
        </w:rPr>
        <w:t>и</w:t>
      </w:r>
      <w:r w:rsidRPr="000F5350">
        <w:rPr>
          <w:rFonts w:ascii="Times New Roman" w:hAnsi="Times New Roman" w:cs="Times New Roman"/>
          <w:sz w:val="28"/>
          <w:szCs w:val="28"/>
        </w:rPr>
        <w:t>ях композиторов;</w:t>
      </w:r>
    </w:p>
    <w:p w:rsidR="007A135B" w:rsidRPr="000F5350" w:rsidRDefault="007A135B" w:rsidP="00FB74EF">
      <w:pPr>
        <w:numPr>
          <w:ilvl w:val="0"/>
          <w:numId w:val="123"/>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понимать взаимосвязь профессиональной композиторской музыки и народного музыкального творчества;</w:t>
      </w:r>
    </w:p>
    <w:p w:rsidR="007A135B" w:rsidRPr="000F5350" w:rsidRDefault="007A135B" w:rsidP="00FB74EF">
      <w:pPr>
        <w:numPr>
          <w:ilvl w:val="0"/>
          <w:numId w:val="123"/>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распознавать художественные направления, стили и жанры классич</w:t>
      </w:r>
      <w:r w:rsidRPr="000F5350">
        <w:rPr>
          <w:rFonts w:ascii="Times New Roman" w:hAnsi="Times New Roman" w:cs="Times New Roman"/>
          <w:sz w:val="28"/>
          <w:szCs w:val="28"/>
        </w:rPr>
        <w:t>е</w:t>
      </w:r>
      <w:r w:rsidRPr="000F5350">
        <w:rPr>
          <w:rFonts w:ascii="Times New Roman" w:hAnsi="Times New Roman" w:cs="Times New Roman"/>
          <w:sz w:val="28"/>
          <w:szCs w:val="28"/>
        </w:rPr>
        <w:t>ской и современной музыки, особенности их музыкального языка и музыкал</w:t>
      </w:r>
      <w:r w:rsidRPr="000F5350">
        <w:rPr>
          <w:rFonts w:ascii="Times New Roman" w:hAnsi="Times New Roman" w:cs="Times New Roman"/>
          <w:sz w:val="28"/>
          <w:szCs w:val="28"/>
        </w:rPr>
        <w:t>ь</w:t>
      </w:r>
      <w:r w:rsidRPr="000F5350">
        <w:rPr>
          <w:rFonts w:ascii="Times New Roman" w:hAnsi="Times New Roman" w:cs="Times New Roman"/>
          <w:sz w:val="28"/>
          <w:szCs w:val="28"/>
        </w:rPr>
        <w:t>ной драматургии;</w:t>
      </w:r>
    </w:p>
    <w:p w:rsidR="007A135B" w:rsidRPr="000F5350" w:rsidRDefault="007A135B" w:rsidP="00FB74EF">
      <w:pPr>
        <w:numPr>
          <w:ilvl w:val="0"/>
          <w:numId w:val="123"/>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определять основные признаки исторических эпох, стилевых направл</w:t>
      </w:r>
      <w:r w:rsidRPr="000F5350">
        <w:rPr>
          <w:rFonts w:ascii="Times New Roman" w:hAnsi="Times New Roman" w:cs="Times New Roman"/>
          <w:sz w:val="28"/>
          <w:szCs w:val="28"/>
        </w:rPr>
        <w:t>е</w:t>
      </w:r>
      <w:r w:rsidRPr="000F5350">
        <w:rPr>
          <w:rFonts w:ascii="Times New Roman" w:hAnsi="Times New Roman" w:cs="Times New Roman"/>
          <w:sz w:val="28"/>
          <w:szCs w:val="28"/>
        </w:rPr>
        <w:t>ний в русской музыке, понимать стилевые черты русской классической муз</w:t>
      </w:r>
      <w:r w:rsidRPr="000F5350">
        <w:rPr>
          <w:rFonts w:ascii="Times New Roman" w:hAnsi="Times New Roman" w:cs="Times New Roman"/>
          <w:sz w:val="28"/>
          <w:szCs w:val="28"/>
        </w:rPr>
        <w:t>ы</w:t>
      </w:r>
      <w:r w:rsidRPr="000F5350">
        <w:rPr>
          <w:rFonts w:ascii="Times New Roman" w:hAnsi="Times New Roman" w:cs="Times New Roman"/>
          <w:sz w:val="28"/>
          <w:szCs w:val="28"/>
        </w:rPr>
        <w:t>кальной школы;</w:t>
      </w:r>
    </w:p>
    <w:p w:rsidR="007A135B" w:rsidRPr="000F5350" w:rsidRDefault="007A135B" w:rsidP="00FB74EF">
      <w:pPr>
        <w:numPr>
          <w:ilvl w:val="0"/>
          <w:numId w:val="123"/>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определять основные признаки исторических эпох, стилевых направл</w:t>
      </w:r>
      <w:r w:rsidRPr="000F5350">
        <w:rPr>
          <w:rFonts w:ascii="Times New Roman" w:hAnsi="Times New Roman" w:cs="Times New Roman"/>
          <w:sz w:val="28"/>
          <w:szCs w:val="28"/>
        </w:rPr>
        <w:t>е</w:t>
      </w:r>
      <w:r w:rsidRPr="000F5350">
        <w:rPr>
          <w:rFonts w:ascii="Times New Roman" w:hAnsi="Times New Roman" w:cs="Times New Roman"/>
          <w:sz w:val="28"/>
          <w:szCs w:val="28"/>
        </w:rPr>
        <w:t>ний и национальных школ в западноевропейской музыке;</w:t>
      </w:r>
    </w:p>
    <w:p w:rsidR="007A135B" w:rsidRPr="000F5350" w:rsidRDefault="007A135B" w:rsidP="00FB74EF">
      <w:pPr>
        <w:numPr>
          <w:ilvl w:val="0"/>
          <w:numId w:val="123"/>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узнавать характерные черты и образцы творчества крупнейших русских и зарубежных композиторов;</w:t>
      </w:r>
    </w:p>
    <w:p w:rsidR="007A135B" w:rsidRPr="000F5350" w:rsidRDefault="007A135B" w:rsidP="00FB74EF">
      <w:pPr>
        <w:numPr>
          <w:ilvl w:val="0"/>
          <w:numId w:val="123"/>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7A135B" w:rsidRPr="000F5350" w:rsidRDefault="007A135B" w:rsidP="00FB74EF">
      <w:pPr>
        <w:numPr>
          <w:ilvl w:val="0"/>
          <w:numId w:val="123"/>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различать жанры вокальной, инструментальной, вокально-инструментальной, камерно-инструментальной, симфонической музыки;</w:t>
      </w:r>
    </w:p>
    <w:p w:rsidR="007A135B" w:rsidRPr="000F5350" w:rsidRDefault="007A135B" w:rsidP="00FB74EF">
      <w:pPr>
        <w:numPr>
          <w:ilvl w:val="0"/>
          <w:numId w:val="123"/>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7A135B" w:rsidRPr="000F5350" w:rsidRDefault="007A135B" w:rsidP="00FB74EF">
      <w:pPr>
        <w:numPr>
          <w:ilvl w:val="0"/>
          <w:numId w:val="123"/>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узнавать формы построения музыки (двухчастную, трехчастную, вари</w:t>
      </w:r>
      <w:r w:rsidRPr="000F5350">
        <w:rPr>
          <w:rFonts w:ascii="Times New Roman" w:hAnsi="Times New Roman" w:cs="Times New Roman"/>
          <w:sz w:val="28"/>
          <w:szCs w:val="28"/>
        </w:rPr>
        <w:t>а</w:t>
      </w:r>
      <w:r w:rsidRPr="000F5350">
        <w:rPr>
          <w:rFonts w:ascii="Times New Roman" w:hAnsi="Times New Roman" w:cs="Times New Roman"/>
          <w:sz w:val="28"/>
          <w:szCs w:val="28"/>
        </w:rPr>
        <w:t>ции, рондо);</w:t>
      </w:r>
    </w:p>
    <w:p w:rsidR="007A135B" w:rsidRPr="000F5350" w:rsidRDefault="007A135B" w:rsidP="00FB74EF">
      <w:pPr>
        <w:numPr>
          <w:ilvl w:val="0"/>
          <w:numId w:val="123"/>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определять тембры музыкальных инструментов;</w:t>
      </w:r>
    </w:p>
    <w:p w:rsidR="007A135B" w:rsidRPr="000F5350" w:rsidRDefault="007A135B" w:rsidP="00FB74EF">
      <w:pPr>
        <w:numPr>
          <w:ilvl w:val="0"/>
          <w:numId w:val="123"/>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называть и определять звучание музыкальных инструментов: духовых, струнных, ударных, современных электронных;</w:t>
      </w:r>
    </w:p>
    <w:p w:rsidR="007A135B" w:rsidRPr="000F5350" w:rsidRDefault="007A135B" w:rsidP="00FB74EF">
      <w:pPr>
        <w:numPr>
          <w:ilvl w:val="0"/>
          <w:numId w:val="123"/>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определять виды оркестров: симфонического, духового, камерного, о</w:t>
      </w:r>
      <w:r w:rsidRPr="000F5350">
        <w:rPr>
          <w:rFonts w:ascii="Times New Roman" w:hAnsi="Times New Roman" w:cs="Times New Roman"/>
          <w:sz w:val="28"/>
          <w:szCs w:val="28"/>
        </w:rPr>
        <w:t>р</w:t>
      </w:r>
      <w:r w:rsidRPr="000F5350">
        <w:rPr>
          <w:rFonts w:ascii="Times New Roman" w:hAnsi="Times New Roman" w:cs="Times New Roman"/>
          <w:sz w:val="28"/>
          <w:szCs w:val="28"/>
        </w:rPr>
        <w:t>кестра народных инструментов, эстрадно-джазового оркестра;</w:t>
      </w:r>
    </w:p>
    <w:p w:rsidR="007A135B" w:rsidRPr="000F5350" w:rsidRDefault="007A135B" w:rsidP="00FB74EF">
      <w:pPr>
        <w:numPr>
          <w:ilvl w:val="0"/>
          <w:numId w:val="123"/>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владеть музыкальными терминами в пределах изучаемой темы;</w:t>
      </w:r>
    </w:p>
    <w:p w:rsidR="007A135B" w:rsidRPr="000F5350" w:rsidRDefault="007A135B" w:rsidP="00FB74EF">
      <w:pPr>
        <w:numPr>
          <w:ilvl w:val="0"/>
          <w:numId w:val="123"/>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узнавать на слух изученные произведения русской и зарубежной кла</w:t>
      </w:r>
      <w:r w:rsidRPr="000F5350">
        <w:rPr>
          <w:rFonts w:ascii="Times New Roman" w:hAnsi="Times New Roman" w:cs="Times New Roman"/>
          <w:sz w:val="28"/>
          <w:szCs w:val="28"/>
        </w:rPr>
        <w:t>с</w:t>
      </w:r>
      <w:r w:rsidRPr="000F5350">
        <w:rPr>
          <w:rFonts w:ascii="Times New Roman" w:hAnsi="Times New Roman" w:cs="Times New Roman"/>
          <w:sz w:val="28"/>
          <w:szCs w:val="28"/>
        </w:rPr>
        <w:t xml:space="preserve">сики, образцы народного музыкального творчества, произведения современных композиторов; </w:t>
      </w:r>
    </w:p>
    <w:p w:rsidR="007A135B" w:rsidRPr="000F5350" w:rsidRDefault="007A135B" w:rsidP="00FB74EF">
      <w:pPr>
        <w:numPr>
          <w:ilvl w:val="0"/>
          <w:numId w:val="123"/>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определять характерные особенности музыкального языка;</w:t>
      </w:r>
    </w:p>
    <w:p w:rsidR="007A135B" w:rsidRPr="000F5350" w:rsidRDefault="007A135B" w:rsidP="00FB74EF">
      <w:pPr>
        <w:numPr>
          <w:ilvl w:val="0"/>
          <w:numId w:val="123"/>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эмоционально-образно воспринимать и характеризовать музыкальные произведения;</w:t>
      </w:r>
    </w:p>
    <w:p w:rsidR="007A135B" w:rsidRPr="000F5350" w:rsidRDefault="007A135B" w:rsidP="00FB74EF">
      <w:pPr>
        <w:numPr>
          <w:ilvl w:val="0"/>
          <w:numId w:val="123"/>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анализировать произведения выдающихся композиторов прошлого и современности;</w:t>
      </w:r>
    </w:p>
    <w:p w:rsidR="007A135B" w:rsidRPr="000F5350" w:rsidRDefault="007A135B" w:rsidP="00FB74EF">
      <w:pPr>
        <w:numPr>
          <w:ilvl w:val="0"/>
          <w:numId w:val="123"/>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анализировать единство жизненного содержания и художественной формы в различных музыкальных образах;</w:t>
      </w:r>
    </w:p>
    <w:p w:rsidR="007A135B" w:rsidRPr="000F5350" w:rsidRDefault="007A135B" w:rsidP="00FB74EF">
      <w:pPr>
        <w:numPr>
          <w:ilvl w:val="0"/>
          <w:numId w:val="123"/>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творчески интерпретировать содержание музыкальных произведений;</w:t>
      </w:r>
    </w:p>
    <w:p w:rsidR="007A135B" w:rsidRPr="000F5350" w:rsidRDefault="007A135B" w:rsidP="00FB74EF">
      <w:pPr>
        <w:numPr>
          <w:ilvl w:val="0"/>
          <w:numId w:val="123"/>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выявлять особенности интерпретации одной и той же художественной идеи, сюжета в творчестве различных композиторов; </w:t>
      </w:r>
    </w:p>
    <w:p w:rsidR="007A135B" w:rsidRPr="000F5350" w:rsidRDefault="007A135B" w:rsidP="00FB74EF">
      <w:pPr>
        <w:numPr>
          <w:ilvl w:val="0"/>
          <w:numId w:val="123"/>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анализировать различные трактовки одного и того же произведения, а</w:t>
      </w:r>
      <w:r w:rsidRPr="000F5350">
        <w:rPr>
          <w:rFonts w:ascii="Times New Roman" w:hAnsi="Times New Roman" w:cs="Times New Roman"/>
          <w:sz w:val="28"/>
          <w:szCs w:val="28"/>
        </w:rPr>
        <w:t>р</w:t>
      </w:r>
      <w:r w:rsidRPr="000F5350">
        <w:rPr>
          <w:rFonts w:ascii="Times New Roman" w:hAnsi="Times New Roman" w:cs="Times New Roman"/>
          <w:sz w:val="28"/>
          <w:szCs w:val="28"/>
        </w:rPr>
        <w:t>гументируя исполнительскую интерпретацию замысла композитора;</w:t>
      </w:r>
    </w:p>
    <w:p w:rsidR="007A135B" w:rsidRPr="000F5350" w:rsidRDefault="007A135B" w:rsidP="00FB74EF">
      <w:pPr>
        <w:numPr>
          <w:ilvl w:val="0"/>
          <w:numId w:val="123"/>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различать интерпретацию классической музыки в современных обр</w:t>
      </w:r>
      <w:r w:rsidRPr="000F5350">
        <w:rPr>
          <w:rFonts w:ascii="Times New Roman" w:hAnsi="Times New Roman" w:cs="Times New Roman"/>
          <w:sz w:val="28"/>
          <w:szCs w:val="28"/>
        </w:rPr>
        <w:t>а</w:t>
      </w:r>
      <w:r w:rsidRPr="000F5350">
        <w:rPr>
          <w:rFonts w:ascii="Times New Roman" w:hAnsi="Times New Roman" w:cs="Times New Roman"/>
          <w:sz w:val="28"/>
          <w:szCs w:val="28"/>
        </w:rPr>
        <w:t>ботках;</w:t>
      </w:r>
    </w:p>
    <w:p w:rsidR="007A135B" w:rsidRPr="000F5350" w:rsidRDefault="007A135B" w:rsidP="00FB74EF">
      <w:pPr>
        <w:numPr>
          <w:ilvl w:val="0"/>
          <w:numId w:val="123"/>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определять характерные признаки современной популярной музыки;</w:t>
      </w:r>
    </w:p>
    <w:p w:rsidR="007A135B" w:rsidRPr="000F5350" w:rsidRDefault="007A135B" w:rsidP="00FB74EF">
      <w:pPr>
        <w:numPr>
          <w:ilvl w:val="0"/>
          <w:numId w:val="123"/>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называть стили рок-музыки и ее отдельных направлений: рок-оперы, рок-н-ролла и др.;</w:t>
      </w:r>
    </w:p>
    <w:p w:rsidR="007A135B" w:rsidRPr="000F5350" w:rsidRDefault="007A135B" w:rsidP="00FB74EF">
      <w:pPr>
        <w:numPr>
          <w:ilvl w:val="0"/>
          <w:numId w:val="123"/>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анализировать творчество исполнителей авторской песни;</w:t>
      </w:r>
    </w:p>
    <w:p w:rsidR="007A135B" w:rsidRPr="000F5350" w:rsidRDefault="007A135B" w:rsidP="00FB74EF">
      <w:pPr>
        <w:numPr>
          <w:ilvl w:val="0"/>
          <w:numId w:val="123"/>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выявлять особенности взаимодействия музыки с другими видами и</w:t>
      </w:r>
      <w:r w:rsidRPr="000F5350">
        <w:rPr>
          <w:rFonts w:ascii="Times New Roman" w:hAnsi="Times New Roman" w:cs="Times New Roman"/>
          <w:sz w:val="28"/>
          <w:szCs w:val="28"/>
        </w:rPr>
        <w:t>с</w:t>
      </w:r>
      <w:r w:rsidRPr="000F5350">
        <w:rPr>
          <w:rFonts w:ascii="Times New Roman" w:hAnsi="Times New Roman" w:cs="Times New Roman"/>
          <w:sz w:val="28"/>
          <w:szCs w:val="28"/>
        </w:rPr>
        <w:t>кусства;</w:t>
      </w:r>
    </w:p>
    <w:p w:rsidR="007A135B" w:rsidRPr="000F5350" w:rsidRDefault="007A135B" w:rsidP="00FB74EF">
      <w:pPr>
        <w:numPr>
          <w:ilvl w:val="0"/>
          <w:numId w:val="123"/>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находить жанровые параллели между музыкой и другими видами и</w:t>
      </w:r>
      <w:r w:rsidRPr="000F5350">
        <w:rPr>
          <w:rFonts w:ascii="Times New Roman" w:hAnsi="Times New Roman" w:cs="Times New Roman"/>
          <w:sz w:val="28"/>
          <w:szCs w:val="28"/>
        </w:rPr>
        <w:t>с</w:t>
      </w:r>
      <w:r w:rsidRPr="000F5350">
        <w:rPr>
          <w:rFonts w:ascii="Times New Roman" w:hAnsi="Times New Roman" w:cs="Times New Roman"/>
          <w:sz w:val="28"/>
          <w:szCs w:val="28"/>
        </w:rPr>
        <w:t>кусств;</w:t>
      </w:r>
    </w:p>
    <w:p w:rsidR="007A135B" w:rsidRPr="000F5350" w:rsidRDefault="007A135B" w:rsidP="00FB74EF">
      <w:pPr>
        <w:numPr>
          <w:ilvl w:val="0"/>
          <w:numId w:val="123"/>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сравнивать интонации музыкального, живописного и литературного произведений;</w:t>
      </w:r>
    </w:p>
    <w:p w:rsidR="007A135B" w:rsidRPr="000F5350" w:rsidRDefault="007A135B" w:rsidP="00FB74EF">
      <w:pPr>
        <w:numPr>
          <w:ilvl w:val="0"/>
          <w:numId w:val="123"/>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понимать взаимодействие музыки, изобразительного искусства и лит</w:t>
      </w:r>
      <w:r w:rsidRPr="000F5350">
        <w:rPr>
          <w:rFonts w:ascii="Times New Roman" w:hAnsi="Times New Roman" w:cs="Times New Roman"/>
          <w:sz w:val="28"/>
          <w:szCs w:val="28"/>
        </w:rPr>
        <w:t>е</w:t>
      </w:r>
      <w:r w:rsidRPr="000F5350">
        <w:rPr>
          <w:rFonts w:ascii="Times New Roman" w:hAnsi="Times New Roman" w:cs="Times New Roman"/>
          <w:sz w:val="28"/>
          <w:szCs w:val="28"/>
        </w:rPr>
        <w:t>ратуры на основе осознания специфики языка каждого из них;</w:t>
      </w:r>
    </w:p>
    <w:p w:rsidR="007A135B" w:rsidRPr="000F5350" w:rsidRDefault="007A135B" w:rsidP="00FB74EF">
      <w:pPr>
        <w:numPr>
          <w:ilvl w:val="0"/>
          <w:numId w:val="123"/>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находить ассоциативные связи между художественными образами м</w:t>
      </w:r>
      <w:r w:rsidRPr="000F5350">
        <w:rPr>
          <w:rFonts w:ascii="Times New Roman" w:hAnsi="Times New Roman" w:cs="Times New Roman"/>
          <w:sz w:val="28"/>
          <w:szCs w:val="28"/>
        </w:rPr>
        <w:t>у</w:t>
      </w:r>
      <w:r w:rsidRPr="000F5350">
        <w:rPr>
          <w:rFonts w:ascii="Times New Roman" w:hAnsi="Times New Roman" w:cs="Times New Roman"/>
          <w:sz w:val="28"/>
          <w:szCs w:val="28"/>
        </w:rPr>
        <w:t>зыки, изобразительного искусства и литературы;</w:t>
      </w:r>
    </w:p>
    <w:p w:rsidR="007A135B" w:rsidRPr="000F5350" w:rsidRDefault="007A135B" w:rsidP="00FB74EF">
      <w:pPr>
        <w:numPr>
          <w:ilvl w:val="0"/>
          <w:numId w:val="123"/>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понимать значимость музыки в творчестве писателей и поэтов;</w:t>
      </w:r>
    </w:p>
    <w:p w:rsidR="007A135B" w:rsidRPr="000F5350" w:rsidRDefault="007A135B" w:rsidP="00FB74EF">
      <w:pPr>
        <w:numPr>
          <w:ilvl w:val="0"/>
          <w:numId w:val="123"/>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называть и определять на слух мужские (тенор, баритон, бас) и женские (сопрано, меццо-сопрано, контральто) певческие голоса;</w:t>
      </w:r>
    </w:p>
    <w:p w:rsidR="007A135B" w:rsidRPr="000F5350" w:rsidRDefault="007A135B" w:rsidP="00FB74EF">
      <w:pPr>
        <w:numPr>
          <w:ilvl w:val="0"/>
          <w:numId w:val="123"/>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определять разновидности хоровых коллективов по стилю (манере) и</w:t>
      </w:r>
      <w:r w:rsidRPr="000F5350">
        <w:rPr>
          <w:rFonts w:ascii="Times New Roman" w:hAnsi="Times New Roman" w:cs="Times New Roman"/>
          <w:sz w:val="28"/>
          <w:szCs w:val="28"/>
        </w:rPr>
        <w:t>с</w:t>
      </w:r>
      <w:r w:rsidRPr="000F5350">
        <w:rPr>
          <w:rFonts w:ascii="Times New Roman" w:hAnsi="Times New Roman" w:cs="Times New Roman"/>
          <w:sz w:val="28"/>
          <w:szCs w:val="28"/>
        </w:rPr>
        <w:t>полнения: народные, академические;</w:t>
      </w:r>
    </w:p>
    <w:p w:rsidR="007A135B" w:rsidRPr="000F5350" w:rsidRDefault="007A135B" w:rsidP="00FB74EF">
      <w:pPr>
        <w:numPr>
          <w:ilvl w:val="0"/>
          <w:numId w:val="123"/>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владеть навыками вокально-хорового музицирования;</w:t>
      </w:r>
    </w:p>
    <w:p w:rsidR="007A135B" w:rsidRPr="000F5350" w:rsidRDefault="007A135B" w:rsidP="00FB74EF">
      <w:pPr>
        <w:numPr>
          <w:ilvl w:val="0"/>
          <w:numId w:val="123"/>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применять навыки вокально-хоровой работы при пении с музыкальным сопровождением и без сопровождения (</w:t>
      </w:r>
      <w:r w:rsidRPr="000F5350">
        <w:rPr>
          <w:rFonts w:ascii="Times New Roman" w:hAnsi="Times New Roman" w:cs="Times New Roman"/>
          <w:sz w:val="28"/>
          <w:szCs w:val="28"/>
          <w:lang w:val="en-US"/>
        </w:rPr>
        <w:t>acappella</w:t>
      </w:r>
      <w:r w:rsidRPr="000F5350">
        <w:rPr>
          <w:rFonts w:ascii="Times New Roman" w:hAnsi="Times New Roman" w:cs="Times New Roman"/>
          <w:sz w:val="28"/>
          <w:szCs w:val="28"/>
        </w:rPr>
        <w:t>);</w:t>
      </w:r>
    </w:p>
    <w:p w:rsidR="007A135B" w:rsidRPr="000F5350" w:rsidRDefault="007A135B" w:rsidP="00FB74EF">
      <w:pPr>
        <w:numPr>
          <w:ilvl w:val="0"/>
          <w:numId w:val="123"/>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творчески интерпретировать содержание музыкального произведения в пении;</w:t>
      </w:r>
    </w:p>
    <w:p w:rsidR="007A135B" w:rsidRPr="000F5350" w:rsidRDefault="007A135B" w:rsidP="00FB74EF">
      <w:pPr>
        <w:numPr>
          <w:ilvl w:val="0"/>
          <w:numId w:val="123"/>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7A135B" w:rsidRPr="000F5350" w:rsidRDefault="007A135B" w:rsidP="00FB74EF">
      <w:pPr>
        <w:numPr>
          <w:ilvl w:val="0"/>
          <w:numId w:val="123"/>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размышлять о знакомом музыкальном произведении, высказывать су</w:t>
      </w:r>
      <w:r w:rsidRPr="000F5350">
        <w:rPr>
          <w:rFonts w:ascii="Times New Roman" w:hAnsi="Times New Roman" w:cs="Times New Roman"/>
          <w:sz w:val="28"/>
          <w:szCs w:val="28"/>
        </w:rPr>
        <w:t>ж</w:t>
      </w:r>
      <w:r w:rsidRPr="000F5350">
        <w:rPr>
          <w:rFonts w:ascii="Times New Roman" w:hAnsi="Times New Roman" w:cs="Times New Roman"/>
          <w:sz w:val="28"/>
          <w:szCs w:val="28"/>
        </w:rPr>
        <w:t>дения об основной идее, о средствах и формах ее воплощения;</w:t>
      </w:r>
    </w:p>
    <w:p w:rsidR="007A135B" w:rsidRPr="000F5350" w:rsidRDefault="007A135B" w:rsidP="00FB74EF">
      <w:pPr>
        <w:numPr>
          <w:ilvl w:val="0"/>
          <w:numId w:val="123"/>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передавать свои музыкальные впечатления в устной или письменной форме; </w:t>
      </w:r>
    </w:p>
    <w:p w:rsidR="007A135B" w:rsidRPr="000F5350" w:rsidRDefault="007A135B" w:rsidP="00FB74EF">
      <w:pPr>
        <w:numPr>
          <w:ilvl w:val="0"/>
          <w:numId w:val="123"/>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проявлять творческую инициативу, участвуя в музыкально-эстетической деятельности;</w:t>
      </w:r>
    </w:p>
    <w:p w:rsidR="007A135B" w:rsidRPr="000F5350" w:rsidRDefault="007A135B" w:rsidP="00FB74EF">
      <w:pPr>
        <w:numPr>
          <w:ilvl w:val="0"/>
          <w:numId w:val="123"/>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понимать специфику музыки как вида искусства и ее значение в жизни человека и общества;</w:t>
      </w:r>
    </w:p>
    <w:p w:rsidR="007A135B" w:rsidRPr="000F5350" w:rsidRDefault="007A135B" w:rsidP="00FB74EF">
      <w:pPr>
        <w:numPr>
          <w:ilvl w:val="0"/>
          <w:numId w:val="123"/>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7A135B" w:rsidRPr="000F5350" w:rsidRDefault="007A135B" w:rsidP="00FB74EF">
      <w:pPr>
        <w:numPr>
          <w:ilvl w:val="0"/>
          <w:numId w:val="123"/>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приводить примеры выдающихся (в том числе современных) отеч</w:t>
      </w:r>
      <w:r w:rsidRPr="000F5350">
        <w:rPr>
          <w:rFonts w:ascii="Times New Roman" w:hAnsi="Times New Roman" w:cs="Times New Roman"/>
          <w:sz w:val="28"/>
          <w:szCs w:val="28"/>
        </w:rPr>
        <w:t>е</w:t>
      </w:r>
      <w:r w:rsidRPr="000F5350">
        <w:rPr>
          <w:rFonts w:ascii="Times New Roman" w:hAnsi="Times New Roman" w:cs="Times New Roman"/>
          <w:sz w:val="28"/>
          <w:szCs w:val="28"/>
        </w:rPr>
        <w:t>ственных и зарубежных музыкальных исполнителей и исполнительских колле</w:t>
      </w:r>
      <w:r w:rsidRPr="000F5350">
        <w:rPr>
          <w:rFonts w:ascii="Times New Roman" w:hAnsi="Times New Roman" w:cs="Times New Roman"/>
          <w:sz w:val="28"/>
          <w:szCs w:val="28"/>
        </w:rPr>
        <w:t>к</w:t>
      </w:r>
      <w:r w:rsidRPr="000F5350">
        <w:rPr>
          <w:rFonts w:ascii="Times New Roman" w:hAnsi="Times New Roman" w:cs="Times New Roman"/>
          <w:sz w:val="28"/>
          <w:szCs w:val="28"/>
        </w:rPr>
        <w:t>тивов;</w:t>
      </w:r>
    </w:p>
    <w:p w:rsidR="007A135B" w:rsidRPr="000F5350" w:rsidRDefault="007A135B" w:rsidP="00FB74EF">
      <w:pPr>
        <w:numPr>
          <w:ilvl w:val="0"/>
          <w:numId w:val="123"/>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применять современные информационно-коммуникационные технол</w:t>
      </w:r>
      <w:r w:rsidRPr="000F5350">
        <w:rPr>
          <w:rFonts w:ascii="Times New Roman" w:hAnsi="Times New Roman" w:cs="Times New Roman"/>
          <w:sz w:val="28"/>
          <w:szCs w:val="28"/>
        </w:rPr>
        <w:t>о</w:t>
      </w:r>
      <w:r w:rsidRPr="000F5350">
        <w:rPr>
          <w:rFonts w:ascii="Times New Roman" w:hAnsi="Times New Roman" w:cs="Times New Roman"/>
          <w:sz w:val="28"/>
          <w:szCs w:val="28"/>
        </w:rPr>
        <w:t>гии для записи и воспроизведения музыки;</w:t>
      </w:r>
    </w:p>
    <w:p w:rsidR="007A135B" w:rsidRPr="000F5350" w:rsidRDefault="007A135B" w:rsidP="00FB74EF">
      <w:pPr>
        <w:numPr>
          <w:ilvl w:val="0"/>
          <w:numId w:val="123"/>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обосновывать собственные предпочтения, касающиеся музыкальных произведений различных стилей и жанров;</w:t>
      </w:r>
    </w:p>
    <w:p w:rsidR="007A135B" w:rsidRPr="000F5350" w:rsidRDefault="007A135B" w:rsidP="00FB74EF">
      <w:pPr>
        <w:numPr>
          <w:ilvl w:val="0"/>
          <w:numId w:val="123"/>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использовать знания о музыке и музыкантах, полученные на занятиях, при составлении домашней фонотеки, видеотеки;</w:t>
      </w:r>
    </w:p>
    <w:p w:rsidR="007A135B" w:rsidRPr="000F5350" w:rsidRDefault="007A135B" w:rsidP="00FB74EF">
      <w:pPr>
        <w:tabs>
          <w:tab w:val="left" w:pos="993"/>
        </w:tabs>
        <w:spacing w:after="0" w:line="240" w:lineRule="auto"/>
        <w:jc w:val="both"/>
        <w:rPr>
          <w:rFonts w:ascii="Times New Roman" w:hAnsi="Times New Roman" w:cs="Times New Roman"/>
          <w:sz w:val="28"/>
          <w:szCs w:val="28"/>
        </w:rPr>
      </w:pPr>
      <w:r w:rsidRPr="000F5350">
        <w:rPr>
          <w:rFonts w:ascii="Times New Roman" w:hAnsi="Times New Roman" w:cs="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7A135B" w:rsidRPr="000F5350" w:rsidRDefault="007A135B" w:rsidP="00FB74EF">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Выпускник получит возможность научиться:</w:t>
      </w:r>
    </w:p>
    <w:p w:rsidR="007A135B" w:rsidRPr="000F5350" w:rsidRDefault="007A135B" w:rsidP="00FB74EF">
      <w:pPr>
        <w:numPr>
          <w:ilvl w:val="0"/>
          <w:numId w:val="122"/>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7A135B" w:rsidRPr="000F5350" w:rsidRDefault="007A135B" w:rsidP="00FB74EF">
      <w:pPr>
        <w:numPr>
          <w:ilvl w:val="0"/>
          <w:numId w:val="122"/>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понимать особенности языка западноевропейской музыки на примере мадригала, мотета, кантаты, прелюдии, фуги, мессы, реквиема;</w:t>
      </w:r>
    </w:p>
    <w:p w:rsidR="007A135B" w:rsidRPr="000F5350" w:rsidRDefault="007A135B" w:rsidP="00FB74EF">
      <w:pPr>
        <w:numPr>
          <w:ilvl w:val="0"/>
          <w:numId w:val="122"/>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понимать особенности языка отечественной духовной и светской муз</w:t>
      </w:r>
      <w:r w:rsidRPr="000F5350">
        <w:rPr>
          <w:rFonts w:ascii="Times New Roman" w:hAnsi="Times New Roman" w:cs="Times New Roman"/>
          <w:sz w:val="28"/>
          <w:szCs w:val="28"/>
        </w:rPr>
        <w:t>ы</w:t>
      </w:r>
      <w:r w:rsidRPr="000F5350">
        <w:rPr>
          <w:rFonts w:ascii="Times New Roman" w:hAnsi="Times New Roman" w:cs="Times New Roman"/>
          <w:sz w:val="28"/>
          <w:szCs w:val="28"/>
        </w:rPr>
        <w:t>кальной культуры на примере канта, литургии, хорового концерта;</w:t>
      </w:r>
    </w:p>
    <w:p w:rsidR="007A135B" w:rsidRPr="000F5350" w:rsidRDefault="007A135B" w:rsidP="00FB74EF">
      <w:pPr>
        <w:numPr>
          <w:ilvl w:val="0"/>
          <w:numId w:val="122"/>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определять специфику духовной музыки в эпоху Средневековья;</w:t>
      </w:r>
    </w:p>
    <w:p w:rsidR="007A135B" w:rsidRPr="000F5350" w:rsidRDefault="007A135B" w:rsidP="00FB74EF">
      <w:pPr>
        <w:numPr>
          <w:ilvl w:val="0"/>
          <w:numId w:val="122"/>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распознавать мелодику знаменного распева – основы древнерусской церковной музыки;</w:t>
      </w:r>
    </w:p>
    <w:p w:rsidR="007A135B" w:rsidRPr="000F5350" w:rsidRDefault="007A135B" w:rsidP="00FB74EF">
      <w:pPr>
        <w:numPr>
          <w:ilvl w:val="0"/>
          <w:numId w:val="122"/>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различать формы построения музыки (сонатно-симфонический цикл, сюита), понимать их возможности в воплощении и развитии музыкальных обр</w:t>
      </w:r>
      <w:r w:rsidRPr="000F5350">
        <w:rPr>
          <w:rFonts w:ascii="Times New Roman" w:hAnsi="Times New Roman" w:cs="Times New Roman"/>
          <w:sz w:val="28"/>
          <w:szCs w:val="28"/>
        </w:rPr>
        <w:t>а</w:t>
      </w:r>
      <w:r w:rsidRPr="000F5350">
        <w:rPr>
          <w:rFonts w:ascii="Times New Roman" w:hAnsi="Times New Roman" w:cs="Times New Roman"/>
          <w:sz w:val="28"/>
          <w:szCs w:val="28"/>
        </w:rPr>
        <w:t>зов;</w:t>
      </w:r>
    </w:p>
    <w:p w:rsidR="007A135B" w:rsidRPr="000F5350" w:rsidRDefault="007A135B" w:rsidP="00FB74EF">
      <w:pPr>
        <w:numPr>
          <w:ilvl w:val="0"/>
          <w:numId w:val="122"/>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выделять признаки для установления стилевых связей в процессе из</w:t>
      </w:r>
      <w:r w:rsidRPr="000F5350">
        <w:rPr>
          <w:rFonts w:ascii="Times New Roman" w:hAnsi="Times New Roman" w:cs="Times New Roman"/>
          <w:sz w:val="28"/>
          <w:szCs w:val="28"/>
        </w:rPr>
        <w:t>у</w:t>
      </w:r>
      <w:r w:rsidRPr="000F5350">
        <w:rPr>
          <w:rFonts w:ascii="Times New Roman" w:hAnsi="Times New Roman" w:cs="Times New Roman"/>
          <w:sz w:val="28"/>
          <w:szCs w:val="28"/>
        </w:rPr>
        <w:t>чения музыкального искусства;</w:t>
      </w:r>
    </w:p>
    <w:p w:rsidR="007A135B" w:rsidRPr="000F5350" w:rsidRDefault="007A135B" w:rsidP="00FB74EF">
      <w:pPr>
        <w:numPr>
          <w:ilvl w:val="0"/>
          <w:numId w:val="122"/>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различать и передавать в художественно-творческой деятельности х</w:t>
      </w:r>
      <w:r w:rsidRPr="000F5350">
        <w:rPr>
          <w:rFonts w:ascii="Times New Roman" w:hAnsi="Times New Roman" w:cs="Times New Roman"/>
          <w:sz w:val="28"/>
          <w:szCs w:val="28"/>
        </w:rPr>
        <w:t>а</w:t>
      </w:r>
      <w:r w:rsidRPr="000F5350">
        <w:rPr>
          <w:rFonts w:ascii="Times New Roman" w:hAnsi="Times New Roman" w:cs="Times New Roman"/>
          <w:sz w:val="28"/>
          <w:szCs w:val="28"/>
        </w:rPr>
        <w:t>рактер, эмоциональное состояние и свое отношение к природе, человеку, общ</w:t>
      </w:r>
      <w:r w:rsidRPr="000F5350">
        <w:rPr>
          <w:rFonts w:ascii="Times New Roman" w:hAnsi="Times New Roman" w:cs="Times New Roman"/>
          <w:sz w:val="28"/>
          <w:szCs w:val="28"/>
        </w:rPr>
        <w:t>е</w:t>
      </w:r>
      <w:r w:rsidRPr="000F5350">
        <w:rPr>
          <w:rFonts w:ascii="Times New Roman" w:hAnsi="Times New Roman" w:cs="Times New Roman"/>
          <w:sz w:val="28"/>
          <w:szCs w:val="28"/>
        </w:rPr>
        <w:t>ству;</w:t>
      </w:r>
    </w:p>
    <w:p w:rsidR="007A135B" w:rsidRPr="000F5350" w:rsidRDefault="007A135B" w:rsidP="00FB74EF">
      <w:pPr>
        <w:numPr>
          <w:ilvl w:val="0"/>
          <w:numId w:val="122"/>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исполнять свою партию в хоре в простейших двухголосных произвед</w:t>
      </w:r>
      <w:r w:rsidRPr="000F5350">
        <w:rPr>
          <w:rFonts w:ascii="Times New Roman" w:hAnsi="Times New Roman" w:cs="Times New Roman"/>
          <w:sz w:val="28"/>
          <w:szCs w:val="28"/>
        </w:rPr>
        <w:t>е</w:t>
      </w:r>
      <w:r w:rsidRPr="000F5350">
        <w:rPr>
          <w:rFonts w:ascii="Times New Roman" w:hAnsi="Times New Roman" w:cs="Times New Roman"/>
          <w:sz w:val="28"/>
          <w:szCs w:val="28"/>
        </w:rPr>
        <w:t>ниях, в том числе с ориентацией на нотную запись;</w:t>
      </w:r>
    </w:p>
    <w:p w:rsidR="007A135B" w:rsidRPr="000F5350" w:rsidRDefault="007A135B" w:rsidP="00FB74EF">
      <w:pPr>
        <w:numPr>
          <w:ilvl w:val="0"/>
          <w:numId w:val="122"/>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w:t>
      </w:r>
      <w:r w:rsidRPr="000F5350">
        <w:rPr>
          <w:rFonts w:ascii="Times New Roman" w:hAnsi="Times New Roman" w:cs="Times New Roman"/>
          <w:sz w:val="28"/>
          <w:szCs w:val="28"/>
        </w:rPr>
        <w:t>а</w:t>
      </w:r>
      <w:r w:rsidRPr="000F5350">
        <w:rPr>
          <w:rFonts w:ascii="Times New Roman" w:hAnsi="Times New Roman" w:cs="Times New Roman"/>
          <w:sz w:val="28"/>
          <w:szCs w:val="28"/>
        </w:rPr>
        <w:t>тики и др.).</w:t>
      </w:r>
    </w:p>
    <w:p w:rsidR="007A135B" w:rsidRPr="000F5350" w:rsidRDefault="007A135B" w:rsidP="00FB74EF">
      <w:pPr>
        <w:pStyle w:val="4"/>
        <w:spacing w:line="240" w:lineRule="auto"/>
        <w:ind w:left="0"/>
      </w:pPr>
      <w:bookmarkStart w:id="41" w:name="_Toc409691645"/>
      <w:bookmarkStart w:id="42" w:name="_Toc410653968"/>
      <w:bookmarkStart w:id="43" w:name="_Toc414553154"/>
      <w:r w:rsidRPr="000F5350">
        <w:t>1.2.5.15.Технология</w:t>
      </w:r>
      <w:bookmarkEnd w:id="41"/>
      <w:bookmarkEnd w:id="42"/>
      <w:bookmarkEnd w:id="43"/>
    </w:p>
    <w:p w:rsidR="007A135B" w:rsidRPr="000F5350" w:rsidRDefault="007A135B" w:rsidP="00FB74EF">
      <w:pPr>
        <w:tabs>
          <w:tab w:val="left" w:pos="851"/>
        </w:tabs>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В соответствии с требованиями Федерального государственного образов</w:t>
      </w:r>
      <w:r w:rsidRPr="000F5350">
        <w:rPr>
          <w:rFonts w:ascii="Times New Roman" w:hAnsi="Times New Roman" w:cs="Times New Roman"/>
          <w:sz w:val="28"/>
          <w:szCs w:val="28"/>
        </w:rPr>
        <w:t>а</w:t>
      </w:r>
      <w:r w:rsidRPr="000F5350">
        <w:rPr>
          <w:rFonts w:ascii="Times New Roman" w:hAnsi="Times New Roman" w:cs="Times New Roman"/>
          <w:sz w:val="28"/>
          <w:szCs w:val="28"/>
        </w:rPr>
        <w:t xml:space="preserve">тельного стандарта основного общего образования к результатам предметной </w:t>
      </w:r>
      <w:r w:rsidRPr="000F5350">
        <w:rPr>
          <w:rFonts w:ascii="Times New Roman" w:hAnsi="Times New Roman" w:cs="Times New Roman"/>
          <w:sz w:val="28"/>
          <w:szCs w:val="28"/>
        </w:rPr>
        <w:lastRenderedPageBreak/>
        <w:t>области «Технология», планируемые результаты освоения предмета «Технол</w:t>
      </w:r>
      <w:r w:rsidRPr="000F5350">
        <w:rPr>
          <w:rFonts w:ascii="Times New Roman" w:hAnsi="Times New Roman" w:cs="Times New Roman"/>
          <w:sz w:val="28"/>
          <w:szCs w:val="28"/>
        </w:rPr>
        <w:t>о</w:t>
      </w:r>
      <w:r w:rsidRPr="000F5350">
        <w:rPr>
          <w:rFonts w:ascii="Times New Roman" w:hAnsi="Times New Roman" w:cs="Times New Roman"/>
          <w:sz w:val="28"/>
          <w:szCs w:val="28"/>
        </w:rPr>
        <w:t xml:space="preserve">гия» отражают: </w:t>
      </w:r>
    </w:p>
    <w:p w:rsidR="007A135B" w:rsidRPr="008F4475" w:rsidRDefault="007A135B" w:rsidP="00FB74EF">
      <w:pPr>
        <w:numPr>
          <w:ilvl w:val="0"/>
          <w:numId w:val="11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осознание роли техники и технологий для прогрессивного развития о</w:t>
      </w:r>
      <w:r w:rsidRPr="000F5350">
        <w:rPr>
          <w:rFonts w:ascii="Times New Roman" w:hAnsi="Times New Roman" w:cs="Times New Roman"/>
          <w:sz w:val="28"/>
          <w:szCs w:val="28"/>
        </w:rPr>
        <w:t>б</w:t>
      </w:r>
      <w:r w:rsidRPr="000F5350">
        <w:rPr>
          <w:rFonts w:ascii="Times New Roman" w:hAnsi="Times New Roman" w:cs="Times New Roman"/>
          <w:sz w:val="28"/>
          <w:szCs w:val="28"/>
        </w:rPr>
        <w:t>щества; формирование целостного представления о техносфере, сущности те</w:t>
      </w:r>
      <w:r w:rsidRPr="000F5350">
        <w:rPr>
          <w:rFonts w:ascii="Times New Roman" w:hAnsi="Times New Roman" w:cs="Times New Roman"/>
          <w:sz w:val="28"/>
          <w:szCs w:val="28"/>
        </w:rPr>
        <w:t>х</w:t>
      </w:r>
      <w:r w:rsidRPr="000F5350">
        <w:rPr>
          <w:rFonts w:ascii="Times New Roman" w:hAnsi="Times New Roman" w:cs="Times New Roman"/>
          <w:sz w:val="28"/>
          <w:szCs w:val="28"/>
        </w:rPr>
        <w:t>нологической культуры и культуры труда; уяснение социальных и экологич</w:t>
      </w:r>
      <w:r w:rsidRPr="000F5350">
        <w:rPr>
          <w:rFonts w:ascii="Times New Roman" w:hAnsi="Times New Roman" w:cs="Times New Roman"/>
          <w:sz w:val="28"/>
          <w:szCs w:val="28"/>
        </w:rPr>
        <w:t>е</w:t>
      </w:r>
      <w:r w:rsidRPr="000F5350">
        <w:rPr>
          <w:rFonts w:ascii="Times New Roman" w:hAnsi="Times New Roman" w:cs="Times New Roman"/>
          <w:sz w:val="28"/>
          <w:szCs w:val="28"/>
        </w:rPr>
        <w:t>ских последствий развития технологий промышленного и сельскохозяйственн</w:t>
      </w:r>
      <w:r w:rsidRPr="000F5350">
        <w:rPr>
          <w:rFonts w:ascii="Times New Roman" w:hAnsi="Times New Roman" w:cs="Times New Roman"/>
          <w:sz w:val="28"/>
          <w:szCs w:val="28"/>
        </w:rPr>
        <w:t>о</w:t>
      </w:r>
      <w:r w:rsidRPr="000F5350">
        <w:rPr>
          <w:rFonts w:ascii="Times New Roman" w:hAnsi="Times New Roman" w:cs="Times New Roman"/>
          <w:sz w:val="28"/>
          <w:szCs w:val="28"/>
        </w:rPr>
        <w:t xml:space="preserve">го производства, энергетики и транспорта; </w:t>
      </w:r>
    </w:p>
    <w:p w:rsidR="007A135B" w:rsidRPr="008F4475" w:rsidRDefault="007A135B" w:rsidP="00FB74EF">
      <w:pPr>
        <w:numPr>
          <w:ilvl w:val="0"/>
          <w:numId w:val="116"/>
        </w:numPr>
        <w:tabs>
          <w:tab w:val="left" w:pos="993"/>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овладение методами учебно-исследовательской и проектной деятельн</w:t>
      </w:r>
      <w:r w:rsidRPr="008F4475">
        <w:rPr>
          <w:rFonts w:ascii="Times New Roman" w:hAnsi="Times New Roman" w:cs="Times New Roman"/>
          <w:sz w:val="28"/>
          <w:szCs w:val="28"/>
        </w:rPr>
        <w:t>о</w:t>
      </w:r>
      <w:r w:rsidRPr="008F4475">
        <w:rPr>
          <w:rFonts w:ascii="Times New Roman" w:hAnsi="Times New Roman" w:cs="Times New Roman"/>
          <w:sz w:val="28"/>
          <w:szCs w:val="28"/>
        </w:rPr>
        <w:t>сти, решения творческих задач, моделирования, конструирования и эстетич</w:t>
      </w:r>
      <w:r w:rsidRPr="008F4475">
        <w:rPr>
          <w:rFonts w:ascii="Times New Roman" w:hAnsi="Times New Roman" w:cs="Times New Roman"/>
          <w:sz w:val="28"/>
          <w:szCs w:val="28"/>
        </w:rPr>
        <w:t>е</w:t>
      </w:r>
      <w:r w:rsidRPr="008F4475">
        <w:rPr>
          <w:rFonts w:ascii="Times New Roman" w:hAnsi="Times New Roman" w:cs="Times New Roman"/>
          <w:sz w:val="28"/>
          <w:szCs w:val="28"/>
        </w:rPr>
        <w:t xml:space="preserve">ского оформления изделий, обеспечения сохранности продуктов труда; </w:t>
      </w:r>
    </w:p>
    <w:p w:rsidR="007A135B" w:rsidRPr="008F4475" w:rsidRDefault="007A135B" w:rsidP="00FB74EF">
      <w:pPr>
        <w:numPr>
          <w:ilvl w:val="0"/>
          <w:numId w:val="116"/>
        </w:numPr>
        <w:tabs>
          <w:tab w:val="left" w:pos="993"/>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7A135B" w:rsidRPr="008F4475" w:rsidRDefault="007A135B" w:rsidP="00FB74EF">
      <w:pPr>
        <w:numPr>
          <w:ilvl w:val="0"/>
          <w:numId w:val="116"/>
        </w:numPr>
        <w:tabs>
          <w:tab w:val="left" w:pos="993"/>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7A135B" w:rsidRPr="008F4475" w:rsidRDefault="007A135B" w:rsidP="00FB74EF">
      <w:pPr>
        <w:numPr>
          <w:ilvl w:val="0"/>
          <w:numId w:val="116"/>
        </w:numPr>
        <w:tabs>
          <w:tab w:val="left" w:pos="993"/>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w:t>
      </w:r>
      <w:r w:rsidRPr="008F4475">
        <w:rPr>
          <w:rFonts w:ascii="Times New Roman" w:hAnsi="Times New Roman" w:cs="Times New Roman"/>
          <w:sz w:val="28"/>
          <w:szCs w:val="28"/>
        </w:rPr>
        <w:t>и</w:t>
      </w:r>
      <w:r w:rsidRPr="008F4475">
        <w:rPr>
          <w:rFonts w:ascii="Times New Roman" w:hAnsi="Times New Roman" w:cs="Times New Roman"/>
          <w:sz w:val="28"/>
          <w:szCs w:val="28"/>
        </w:rPr>
        <w:t>вания;</w:t>
      </w:r>
    </w:p>
    <w:p w:rsidR="007A135B" w:rsidRPr="008F4475" w:rsidRDefault="007A135B" w:rsidP="00FB74EF">
      <w:pPr>
        <w:numPr>
          <w:ilvl w:val="0"/>
          <w:numId w:val="116"/>
        </w:numPr>
        <w:tabs>
          <w:tab w:val="left" w:pos="993"/>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формирование представлений о мире профессий, связанных с изуча</w:t>
      </w:r>
      <w:r w:rsidRPr="008F4475">
        <w:rPr>
          <w:rFonts w:ascii="Times New Roman" w:hAnsi="Times New Roman" w:cs="Times New Roman"/>
          <w:sz w:val="28"/>
          <w:szCs w:val="28"/>
        </w:rPr>
        <w:t>е</w:t>
      </w:r>
      <w:r w:rsidRPr="008F4475">
        <w:rPr>
          <w:rFonts w:ascii="Times New Roman" w:hAnsi="Times New Roman" w:cs="Times New Roman"/>
          <w:sz w:val="28"/>
          <w:szCs w:val="28"/>
        </w:rPr>
        <w:t>мыми технологиями, их востребованности на рынке труда.</w:t>
      </w:r>
    </w:p>
    <w:p w:rsidR="007A135B" w:rsidRPr="008F4475" w:rsidRDefault="007A135B" w:rsidP="00FB74EF">
      <w:pPr>
        <w:tabs>
          <w:tab w:val="left" w:pos="851"/>
        </w:tabs>
        <w:spacing w:after="0" w:line="240" w:lineRule="auto"/>
        <w:ind w:firstLine="709"/>
        <w:jc w:val="both"/>
        <w:rPr>
          <w:rFonts w:ascii="Times New Roman" w:hAnsi="Times New Roman" w:cs="Times New Roman"/>
          <w:sz w:val="28"/>
          <w:szCs w:val="28"/>
        </w:rPr>
      </w:pPr>
      <w:r w:rsidRPr="008F4475">
        <w:rPr>
          <w:rFonts w:ascii="Times New Roman" w:hAnsi="Times New Roman" w:cs="Times New Roman"/>
          <w:sz w:val="28"/>
          <w:szCs w:val="28"/>
        </w:rPr>
        <w:t>При формировании перечня планируемых результатов освоения предмета «Технология» учтены требования Федерального государственного образов</w:t>
      </w:r>
      <w:r w:rsidRPr="008F4475">
        <w:rPr>
          <w:rFonts w:ascii="Times New Roman" w:hAnsi="Times New Roman" w:cs="Times New Roman"/>
          <w:sz w:val="28"/>
          <w:szCs w:val="28"/>
        </w:rPr>
        <w:t>а</w:t>
      </w:r>
      <w:r w:rsidRPr="008F4475">
        <w:rPr>
          <w:rFonts w:ascii="Times New Roman" w:hAnsi="Times New Roman" w:cs="Times New Roman"/>
          <w:sz w:val="28"/>
          <w:szCs w:val="28"/>
        </w:rPr>
        <w:t>тельного стандарта основного образования к личностным и метапредметным р</w:t>
      </w:r>
      <w:r w:rsidRPr="008F4475">
        <w:rPr>
          <w:rFonts w:ascii="Times New Roman" w:hAnsi="Times New Roman" w:cs="Times New Roman"/>
          <w:sz w:val="28"/>
          <w:szCs w:val="28"/>
        </w:rPr>
        <w:t>е</w:t>
      </w:r>
      <w:r w:rsidRPr="008F4475">
        <w:rPr>
          <w:rFonts w:ascii="Times New Roman" w:hAnsi="Times New Roman" w:cs="Times New Roman"/>
          <w:sz w:val="28"/>
          <w:szCs w:val="28"/>
        </w:rPr>
        <w:t>зультатам и требования индивидуализации обучения, в связи с чем в программу включены результаты базового уровня, обязательного к освоению всеми обуч</w:t>
      </w:r>
      <w:r w:rsidRPr="008F4475">
        <w:rPr>
          <w:rFonts w:ascii="Times New Roman" w:hAnsi="Times New Roman" w:cs="Times New Roman"/>
          <w:sz w:val="28"/>
          <w:szCs w:val="28"/>
        </w:rPr>
        <w:t>а</w:t>
      </w:r>
      <w:r w:rsidRPr="008F4475">
        <w:rPr>
          <w:rFonts w:ascii="Times New Roman" w:hAnsi="Times New Roman" w:cs="Times New Roman"/>
          <w:sz w:val="28"/>
          <w:szCs w:val="28"/>
        </w:rPr>
        <w:t>ющимися, и повышенного уровня (в списке выделены курсивом).</w:t>
      </w:r>
    </w:p>
    <w:p w:rsidR="007A135B" w:rsidRPr="008F4475" w:rsidRDefault="007A135B" w:rsidP="00FB74EF">
      <w:pPr>
        <w:pStyle w:val="aa"/>
        <w:spacing w:line="240" w:lineRule="auto"/>
        <w:ind w:firstLine="709"/>
        <w:jc w:val="both"/>
        <w:rPr>
          <w:b/>
          <w:bCs/>
          <w:sz w:val="28"/>
          <w:szCs w:val="28"/>
          <w:lang w:eastAsia="en-US"/>
        </w:rPr>
      </w:pPr>
      <w:r w:rsidRPr="008F4475">
        <w:rPr>
          <w:b/>
          <w:bCs/>
          <w:sz w:val="28"/>
          <w:szCs w:val="28"/>
          <w:lang w:eastAsia="en-US"/>
        </w:rPr>
        <w:t>Результаты, заявленные образовательной программой «Технология» по блокам содержания</w:t>
      </w:r>
    </w:p>
    <w:p w:rsidR="007A135B" w:rsidRPr="008F4475" w:rsidRDefault="007A135B" w:rsidP="00FB74EF">
      <w:pPr>
        <w:pStyle w:val="aa"/>
        <w:spacing w:line="240" w:lineRule="auto"/>
        <w:ind w:firstLine="709"/>
        <w:jc w:val="both"/>
        <w:rPr>
          <w:b/>
          <w:bCs/>
          <w:sz w:val="28"/>
          <w:szCs w:val="28"/>
          <w:lang w:eastAsia="en-US"/>
        </w:rPr>
      </w:pPr>
      <w:r w:rsidRPr="008F4475">
        <w:rPr>
          <w:b/>
          <w:bCs/>
          <w:sz w:val="28"/>
          <w:szCs w:val="28"/>
          <w:lang w:eastAsia="en-US"/>
        </w:rPr>
        <w:t>Современные материальные, информационные и гуманитарные те</w:t>
      </w:r>
      <w:r w:rsidRPr="008F4475">
        <w:rPr>
          <w:b/>
          <w:bCs/>
          <w:sz w:val="28"/>
          <w:szCs w:val="28"/>
          <w:lang w:eastAsia="en-US"/>
        </w:rPr>
        <w:t>х</w:t>
      </w:r>
      <w:r w:rsidRPr="008F4475">
        <w:rPr>
          <w:b/>
          <w:bCs/>
          <w:sz w:val="28"/>
          <w:szCs w:val="28"/>
          <w:lang w:eastAsia="en-US"/>
        </w:rPr>
        <w:t>нологии и перспективы их развития</w:t>
      </w:r>
    </w:p>
    <w:p w:rsidR="007A135B" w:rsidRPr="008F4475" w:rsidRDefault="007A135B" w:rsidP="00FB74EF">
      <w:pPr>
        <w:pStyle w:val="aa"/>
        <w:spacing w:after="0" w:line="240" w:lineRule="auto"/>
        <w:ind w:firstLine="709"/>
        <w:jc w:val="both"/>
        <w:rPr>
          <w:rFonts w:eastAsia="MS Mincho"/>
          <w:sz w:val="28"/>
          <w:szCs w:val="28"/>
        </w:rPr>
      </w:pPr>
      <w:r w:rsidRPr="008F4475">
        <w:rPr>
          <w:sz w:val="28"/>
          <w:szCs w:val="28"/>
        </w:rPr>
        <w:t>Выпускник научится:</w:t>
      </w:r>
    </w:p>
    <w:p w:rsidR="007A135B" w:rsidRPr="008F4475" w:rsidRDefault="007A135B" w:rsidP="00FB74EF">
      <w:pPr>
        <w:pStyle w:val="aa"/>
        <w:numPr>
          <w:ilvl w:val="0"/>
          <w:numId w:val="112"/>
        </w:numPr>
        <w:tabs>
          <w:tab w:val="left" w:pos="993"/>
        </w:tabs>
        <w:spacing w:after="0" w:line="240" w:lineRule="auto"/>
        <w:ind w:left="0" w:firstLine="709"/>
        <w:jc w:val="both"/>
        <w:rPr>
          <w:sz w:val="28"/>
          <w:szCs w:val="28"/>
          <w:lang w:eastAsia="en-US"/>
        </w:rPr>
      </w:pPr>
      <w:r w:rsidRPr="008F4475">
        <w:rPr>
          <w:sz w:val="28"/>
          <w:szCs w:val="28"/>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w:t>
      </w:r>
      <w:r w:rsidRPr="008F4475">
        <w:rPr>
          <w:sz w:val="28"/>
          <w:szCs w:val="28"/>
          <w:lang w:eastAsia="en-US"/>
        </w:rPr>
        <w:t>а</w:t>
      </w:r>
      <w:r w:rsidRPr="008F4475">
        <w:rPr>
          <w:sz w:val="28"/>
          <w:szCs w:val="28"/>
          <w:lang w:eastAsia="en-US"/>
        </w:rPr>
        <w:t>лов, машиностроения, биотехнологии, нанотехнологии;</w:t>
      </w:r>
    </w:p>
    <w:p w:rsidR="007A135B" w:rsidRPr="008F4475" w:rsidRDefault="007A135B" w:rsidP="00FB74EF">
      <w:pPr>
        <w:pStyle w:val="aa"/>
        <w:numPr>
          <w:ilvl w:val="0"/>
          <w:numId w:val="112"/>
        </w:numPr>
        <w:tabs>
          <w:tab w:val="left" w:pos="993"/>
        </w:tabs>
        <w:spacing w:after="0" w:line="240" w:lineRule="auto"/>
        <w:ind w:left="0" w:firstLine="709"/>
        <w:jc w:val="both"/>
        <w:rPr>
          <w:sz w:val="28"/>
          <w:szCs w:val="28"/>
          <w:lang w:eastAsia="en-US"/>
        </w:rPr>
      </w:pPr>
      <w:r w:rsidRPr="008F4475">
        <w:rPr>
          <w:sz w:val="28"/>
          <w:szCs w:val="28"/>
          <w:lang w:eastAsia="en-US"/>
        </w:rPr>
        <w:t>называть  и характеризовать перспективные управленческие, медици</w:t>
      </w:r>
      <w:r w:rsidRPr="008F4475">
        <w:rPr>
          <w:sz w:val="28"/>
          <w:szCs w:val="28"/>
          <w:lang w:eastAsia="en-US"/>
        </w:rPr>
        <w:t>н</w:t>
      </w:r>
      <w:r w:rsidRPr="008F4475">
        <w:rPr>
          <w:sz w:val="28"/>
          <w:szCs w:val="28"/>
          <w:lang w:eastAsia="en-US"/>
        </w:rPr>
        <w:t>ские, информационные технологии, технологии производства и обработки мат</w:t>
      </w:r>
      <w:r w:rsidRPr="008F4475">
        <w:rPr>
          <w:sz w:val="28"/>
          <w:szCs w:val="28"/>
          <w:lang w:eastAsia="en-US"/>
        </w:rPr>
        <w:t>е</w:t>
      </w:r>
      <w:r w:rsidRPr="008F4475">
        <w:rPr>
          <w:sz w:val="28"/>
          <w:szCs w:val="28"/>
          <w:lang w:eastAsia="en-US"/>
        </w:rPr>
        <w:t>риалов, машиностроения, биотехнологии, нанотехнологии;</w:t>
      </w:r>
    </w:p>
    <w:p w:rsidR="007A135B" w:rsidRPr="008F4475" w:rsidRDefault="007A135B" w:rsidP="00FB74EF">
      <w:pPr>
        <w:pStyle w:val="aa"/>
        <w:numPr>
          <w:ilvl w:val="0"/>
          <w:numId w:val="112"/>
        </w:numPr>
        <w:tabs>
          <w:tab w:val="left" w:pos="993"/>
        </w:tabs>
        <w:spacing w:after="0" w:line="240" w:lineRule="auto"/>
        <w:ind w:left="0" w:firstLine="709"/>
        <w:jc w:val="both"/>
        <w:rPr>
          <w:sz w:val="28"/>
          <w:szCs w:val="28"/>
          <w:lang w:eastAsia="en-US"/>
        </w:rPr>
      </w:pPr>
      <w:r w:rsidRPr="008F4475">
        <w:rPr>
          <w:sz w:val="28"/>
          <w:szCs w:val="28"/>
          <w:lang w:eastAsia="en-US"/>
        </w:rPr>
        <w:t>объяснять на произвольно избранных примерах принципиальные отл</w:t>
      </w:r>
      <w:r w:rsidRPr="008F4475">
        <w:rPr>
          <w:sz w:val="28"/>
          <w:szCs w:val="28"/>
          <w:lang w:eastAsia="en-US"/>
        </w:rPr>
        <w:t>и</w:t>
      </w:r>
      <w:r w:rsidRPr="008F4475">
        <w:rPr>
          <w:sz w:val="28"/>
          <w:szCs w:val="28"/>
          <w:lang w:eastAsia="en-US"/>
        </w:rPr>
        <w:t>чия современных технологий производства материальных продуктов от трад</w:t>
      </w:r>
      <w:r w:rsidRPr="008F4475">
        <w:rPr>
          <w:sz w:val="28"/>
          <w:szCs w:val="28"/>
          <w:lang w:eastAsia="en-US"/>
        </w:rPr>
        <w:t>и</w:t>
      </w:r>
      <w:r w:rsidRPr="008F4475">
        <w:rPr>
          <w:sz w:val="28"/>
          <w:szCs w:val="28"/>
          <w:lang w:eastAsia="en-US"/>
        </w:rPr>
        <w:t>ционных технологий, связывая свои объяснения с принципиальными алгори</w:t>
      </w:r>
      <w:r w:rsidRPr="008F4475">
        <w:rPr>
          <w:sz w:val="28"/>
          <w:szCs w:val="28"/>
          <w:lang w:eastAsia="en-US"/>
        </w:rPr>
        <w:t>т</w:t>
      </w:r>
      <w:r w:rsidRPr="008F4475">
        <w:rPr>
          <w:sz w:val="28"/>
          <w:szCs w:val="28"/>
          <w:lang w:eastAsia="en-US"/>
        </w:rPr>
        <w:t>мами, способами обработки ресурсов, свойствами продуктов современных пр</w:t>
      </w:r>
      <w:r w:rsidRPr="008F4475">
        <w:rPr>
          <w:sz w:val="28"/>
          <w:szCs w:val="28"/>
          <w:lang w:eastAsia="en-US"/>
        </w:rPr>
        <w:t>о</w:t>
      </w:r>
      <w:r w:rsidRPr="008F4475">
        <w:rPr>
          <w:sz w:val="28"/>
          <w:szCs w:val="28"/>
          <w:lang w:eastAsia="en-US"/>
        </w:rPr>
        <w:t>изводственных технологий и мерой их</w:t>
      </w:r>
      <w:r w:rsidR="00E6557C">
        <w:rPr>
          <w:sz w:val="28"/>
          <w:szCs w:val="28"/>
          <w:lang w:eastAsia="en-US"/>
        </w:rPr>
        <w:t xml:space="preserve"> </w:t>
      </w:r>
      <w:r w:rsidRPr="008F4475">
        <w:rPr>
          <w:sz w:val="28"/>
          <w:szCs w:val="28"/>
          <w:lang w:eastAsia="en-US"/>
        </w:rPr>
        <w:t>технологической</w:t>
      </w:r>
      <w:r w:rsidR="00E6557C">
        <w:rPr>
          <w:sz w:val="28"/>
          <w:szCs w:val="28"/>
          <w:lang w:eastAsia="en-US"/>
        </w:rPr>
        <w:t xml:space="preserve"> </w:t>
      </w:r>
      <w:r w:rsidRPr="008F4475">
        <w:rPr>
          <w:sz w:val="28"/>
          <w:szCs w:val="28"/>
          <w:lang w:eastAsia="en-US"/>
        </w:rPr>
        <w:t>чистоты;</w:t>
      </w:r>
    </w:p>
    <w:p w:rsidR="007A135B" w:rsidRPr="008F4475" w:rsidRDefault="007A135B" w:rsidP="00FB74EF">
      <w:pPr>
        <w:pStyle w:val="aa"/>
        <w:numPr>
          <w:ilvl w:val="0"/>
          <w:numId w:val="112"/>
        </w:numPr>
        <w:tabs>
          <w:tab w:val="left" w:pos="993"/>
        </w:tabs>
        <w:spacing w:after="0" w:line="240" w:lineRule="auto"/>
        <w:ind w:left="0" w:firstLine="709"/>
        <w:jc w:val="both"/>
        <w:rPr>
          <w:sz w:val="28"/>
          <w:szCs w:val="28"/>
          <w:lang w:eastAsia="en-US"/>
        </w:rPr>
      </w:pPr>
      <w:r w:rsidRPr="008F4475">
        <w:rPr>
          <w:sz w:val="28"/>
          <w:szCs w:val="28"/>
          <w:lang w:eastAsia="en-US"/>
        </w:rPr>
        <w:lastRenderedPageBreak/>
        <w:t>проводить мониторинг развития технологий произвольно избранной о</w:t>
      </w:r>
      <w:r w:rsidRPr="008F4475">
        <w:rPr>
          <w:sz w:val="28"/>
          <w:szCs w:val="28"/>
          <w:lang w:eastAsia="en-US"/>
        </w:rPr>
        <w:t>т</w:t>
      </w:r>
      <w:r w:rsidRPr="008F4475">
        <w:rPr>
          <w:sz w:val="28"/>
          <w:szCs w:val="28"/>
          <w:lang w:eastAsia="en-US"/>
        </w:rPr>
        <w:t>расли на основе работы с информационными источниками различных видов.</w:t>
      </w:r>
    </w:p>
    <w:p w:rsidR="007A135B" w:rsidRPr="008F4475" w:rsidRDefault="007A135B" w:rsidP="00FB74EF">
      <w:pPr>
        <w:spacing w:after="0" w:line="240" w:lineRule="auto"/>
        <w:ind w:firstLine="709"/>
        <w:jc w:val="both"/>
        <w:rPr>
          <w:rFonts w:ascii="Times New Roman" w:hAnsi="Times New Roman" w:cs="Times New Roman"/>
          <w:b/>
          <w:bCs/>
          <w:sz w:val="28"/>
          <w:szCs w:val="28"/>
        </w:rPr>
      </w:pPr>
      <w:r w:rsidRPr="008F4475">
        <w:rPr>
          <w:rFonts w:ascii="Times New Roman" w:hAnsi="Times New Roman" w:cs="Times New Roman"/>
          <w:b/>
          <w:bCs/>
          <w:sz w:val="28"/>
          <w:szCs w:val="28"/>
        </w:rPr>
        <w:t>Выпускник получит возможность научиться:</w:t>
      </w:r>
    </w:p>
    <w:p w:rsidR="007A135B" w:rsidRPr="008F4475" w:rsidRDefault="007A135B" w:rsidP="00FB74EF">
      <w:pPr>
        <w:pStyle w:val="aa"/>
        <w:numPr>
          <w:ilvl w:val="0"/>
          <w:numId w:val="112"/>
        </w:numPr>
        <w:tabs>
          <w:tab w:val="left" w:pos="993"/>
        </w:tabs>
        <w:spacing w:line="240" w:lineRule="auto"/>
        <w:ind w:left="0" w:firstLine="709"/>
        <w:jc w:val="both"/>
        <w:rPr>
          <w:sz w:val="28"/>
          <w:szCs w:val="28"/>
          <w:lang w:eastAsia="en-US"/>
        </w:rPr>
      </w:pPr>
      <w:r w:rsidRPr="008F4475">
        <w:rPr>
          <w:sz w:val="28"/>
          <w:szCs w:val="28"/>
          <w:lang w:eastAsia="en-US"/>
        </w:rPr>
        <w:t>приводить рассуждения, содержащие аргументированные оценки и пр</w:t>
      </w:r>
      <w:r w:rsidRPr="008F4475">
        <w:rPr>
          <w:sz w:val="28"/>
          <w:szCs w:val="28"/>
          <w:lang w:eastAsia="en-US"/>
        </w:rPr>
        <w:t>о</w:t>
      </w:r>
      <w:r w:rsidRPr="008F4475">
        <w:rPr>
          <w:sz w:val="28"/>
          <w:szCs w:val="28"/>
          <w:lang w:eastAsia="en-US"/>
        </w:rPr>
        <w:t>гнозы развития технологий в сферах медицины, производства и обработки м</w:t>
      </w:r>
      <w:r w:rsidRPr="008F4475">
        <w:rPr>
          <w:sz w:val="28"/>
          <w:szCs w:val="28"/>
          <w:lang w:eastAsia="en-US"/>
        </w:rPr>
        <w:t>а</w:t>
      </w:r>
      <w:r w:rsidRPr="008F4475">
        <w:rPr>
          <w:sz w:val="28"/>
          <w:szCs w:val="28"/>
          <w:lang w:eastAsia="en-US"/>
        </w:rPr>
        <w:t>териалов, машиностроения, производства продуктов питания, сервиса, инфо</w:t>
      </w:r>
      <w:r w:rsidRPr="008F4475">
        <w:rPr>
          <w:sz w:val="28"/>
          <w:szCs w:val="28"/>
          <w:lang w:eastAsia="en-US"/>
        </w:rPr>
        <w:t>р</w:t>
      </w:r>
      <w:r w:rsidRPr="008F4475">
        <w:rPr>
          <w:sz w:val="28"/>
          <w:szCs w:val="28"/>
          <w:lang w:eastAsia="en-US"/>
        </w:rPr>
        <w:t>мационной сфере.</w:t>
      </w:r>
    </w:p>
    <w:p w:rsidR="007A135B" w:rsidRPr="008F4475" w:rsidRDefault="007A135B" w:rsidP="00FB74EF">
      <w:pPr>
        <w:pStyle w:val="aa"/>
        <w:spacing w:line="240" w:lineRule="auto"/>
        <w:ind w:firstLine="709"/>
        <w:jc w:val="both"/>
        <w:rPr>
          <w:b/>
          <w:bCs/>
          <w:sz w:val="28"/>
          <w:szCs w:val="28"/>
          <w:lang w:eastAsia="en-US"/>
        </w:rPr>
      </w:pPr>
      <w:r w:rsidRPr="008F4475">
        <w:rPr>
          <w:b/>
          <w:bCs/>
          <w:sz w:val="28"/>
          <w:szCs w:val="28"/>
          <w:lang w:eastAsia="en-US"/>
        </w:rPr>
        <w:t>Формирование технологической культуры и проектно-технологического мышления обучающихся</w:t>
      </w:r>
    </w:p>
    <w:p w:rsidR="007A135B" w:rsidRPr="008F4475" w:rsidRDefault="007A135B" w:rsidP="00FB74EF">
      <w:pPr>
        <w:pStyle w:val="aa"/>
        <w:spacing w:line="240" w:lineRule="auto"/>
        <w:ind w:firstLine="709"/>
        <w:jc w:val="both"/>
        <w:rPr>
          <w:rFonts w:eastAsia="MS Mincho"/>
          <w:sz w:val="28"/>
          <w:szCs w:val="28"/>
        </w:rPr>
      </w:pPr>
      <w:r w:rsidRPr="008F4475">
        <w:rPr>
          <w:sz w:val="28"/>
          <w:szCs w:val="28"/>
        </w:rPr>
        <w:t>Выпускник научится:</w:t>
      </w:r>
    </w:p>
    <w:p w:rsidR="007A135B" w:rsidRPr="008F4475" w:rsidRDefault="007A135B" w:rsidP="00FB74EF">
      <w:pPr>
        <w:pStyle w:val="aa"/>
        <w:numPr>
          <w:ilvl w:val="1"/>
          <w:numId w:val="117"/>
        </w:numPr>
        <w:tabs>
          <w:tab w:val="left" w:pos="993"/>
        </w:tabs>
        <w:spacing w:after="0" w:line="240" w:lineRule="auto"/>
        <w:ind w:left="0" w:firstLine="709"/>
        <w:jc w:val="both"/>
        <w:rPr>
          <w:sz w:val="28"/>
          <w:szCs w:val="28"/>
          <w:lang w:eastAsia="en-US"/>
        </w:rPr>
      </w:pPr>
      <w:r w:rsidRPr="008F4475">
        <w:rPr>
          <w:sz w:val="28"/>
          <w:szCs w:val="28"/>
          <w:lang w:eastAsia="en-US"/>
        </w:rPr>
        <w:t>следовать технологии, в том числе в процессе изготовления субъекти</w:t>
      </w:r>
      <w:r w:rsidRPr="008F4475">
        <w:rPr>
          <w:sz w:val="28"/>
          <w:szCs w:val="28"/>
          <w:lang w:eastAsia="en-US"/>
        </w:rPr>
        <w:t>в</w:t>
      </w:r>
      <w:r w:rsidRPr="008F4475">
        <w:rPr>
          <w:sz w:val="28"/>
          <w:szCs w:val="28"/>
          <w:lang w:eastAsia="en-US"/>
        </w:rPr>
        <w:t>но нового продукта;</w:t>
      </w:r>
    </w:p>
    <w:p w:rsidR="007A135B" w:rsidRPr="008F4475" w:rsidRDefault="007A135B" w:rsidP="00FB74EF">
      <w:pPr>
        <w:pStyle w:val="aa"/>
        <w:numPr>
          <w:ilvl w:val="1"/>
          <w:numId w:val="117"/>
        </w:numPr>
        <w:tabs>
          <w:tab w:val="left" w:pos="993"/>
        </w:tabs>
        <w:spacing w:after="0" w:line="240" w:lineRule="auto"/>
        <w:ind w:left="0" w:firstLine="709"/>
        <w:jc w:val="both"/>
        <w:rPr>
          <w:sz w:val="28"/>
          <w:szCs w:val="28"/>
          <w:lang w:eastAsia="en-US"/>
        </w:rPr>
      </w:pPr>
      <w:r w:rsidRPr="008F4475">
        <w:rPr>
          <w:sz w:val="28"/>
          <w:szCs w:val="28"/>
          <w:lang w:eastAsia="en-US"/>
        </w:rPr>
        <w:t>оценивать условия применимости технологии в том числе с позиций экологической защищенности;</w:t>
      </w:r>
    </w:p>
    <w:p w:rsidR="007A135B" w:rsidRPr="008F4475" w:rsidRDefault="007A135B" w:rsidP="00FB74EF">
      <w:pPr>
        <w:pStyle w:val="aa"/>
        <w:numPr>
          <w:ilvl w:val="1"/>
          <w:numId w:val="117"/>
        </w:numPr>
        <w:tabs>
          <w:tab w:val="left" w:pos="993"/>
        </w:tabs>
        <w:spacing w:after="0" w:line="240" w:lineRule="auto"/>
        <w:ind w:left="0" w:firstLine="709"/>
        <w:jc w:val="both"/>
        <w:rPr>
          <w:sz w:val="28"/>
          <w:szCs w:val="28"/>
          <w:lang w:eastAsia="en-US"/>
        </w:rPr>
      </w:pPr>
      <w:r w:rsidRPr="008F4475">
        <w:rPr>
          <w:sz w:val="28"/>
          <w:szCs w:val="28"/>
          <w:lang w:eastAsia="en-US"/>
        </w:rPr>
        <w:t>прогнозировать по известной технологии выходы (характеристики пр</w:t>
      </w:r>
      <w:r w:rsidRPr="008F4475">
        <w:rPr>
          <w:sz w:val="28"/>
          <w:szCs w:val="28"/>
          <w:lang w:eastAsia="en-US"/>
        </w:rPr>
        <w:t>о</w:t>
      </w:r>
      <w:r w:rsidRPr="008F4475">
        <w:rPr>
          <w:sz w:val="28"/>
          <w:szCs w:val="28"/>
          <w:lang w:eastAsia="en-US"/>
        </w:rPr>
        <w:t>дукта) в зависимости от изменения входов / параметров / ресурсов, проверяет прогнозы опытно-экспериментальным путем, в том числе самостоятельно пл</w:t>
      </w:r>
      <w:r w:rsidRPr="008F4475">
        <w:rPr>
          <w:sz w:val="28"/>
          <w:szCs w:val="28"/>
          <w:lang w:eastAsia="en-US"/>
        </w:rPr>
        <w:t>а</w:t>
      </w:r>
      <w:r w:rsidRPr="008F4475">
        <w:rPr>
          <w:sz w:val="28"/>
          <w:szCs w:val="28"/>
          <w:lang w:eastAsia="en-US"/>
        </w:rPr>
        <w:t>нируя такого рода эксперименты;</w:t>
      </w:r>
    </w:p>
    <w:p w:rsidR="007A135B" w:rsidRPr="008F4475" w:rsidRDefault="007A135B" w:rsidP="00FB74EF">
      <w:pPr>
        <w:pStyle w:val="aa"/>
        <w:numPr>
          <w:ilvl w:val="1"/>
          <w:numId w:val="117"/>
        </w:numPr>
        <w:tabs>
          <w:tab w:val="left" w:pos="993"/>
        </w:tabs>
        <w:spacing w:after="0" w:line="240" w:lineRule="auto"/>
        <w:ind w:left="0" w:firstLine="709"/>
        <w:jc w:val="both"/>
        <w:rPr>
          <w:sz w:val="28"/>
          <w:szCs w:val="28"/>
          <w:lang w:eastAsia="en-US"/>
        </w:rPr>
      </w:pPr>
      <w:r w:rsidRPr="008F4475">
        <w:rPr>
          <w:sz w:val="28"/>
          <w:szCs w:val="28"/>
          <w:lang w:eastAsia="en-US"/>
        </w:rPr>
        <w:t>в зависимости от ситуации оптимизировать базовые технологии (з</w:t>
      </w:r>
      <w:r w:rsidRPr="008F4475">
        <w:rPr>
          <w:sz w:val="28"/>
          <w:szCs w:val="28"/>
          <w:lang w:eastAsia="en-US"/>
        </w:rPr>
        <w:t>а</w:t>
      </w:r>
      <w:r w:rsidRPr="008F4475">
        <w:rPr>
          <w:sz w:val="28"/>
          <w:szCs w:val="28"/>
          <w:lang w:eastAsia="en-US"/>
        </w:rPr>
        <w:t>тратность – качество), проводит анализ альтернативных ресурсов, соединяет в единый план несколько технологий без их видоизменения для получения сло</w:t>
      </w:r>
      <w:r w:rsidRPr="008F4475">
        <w:rPr>
          <w:sz w:val="28"/>
          <w:szCs w:val="28"/>
          <w:lang w:eastAsia="en-US"/>
        </w:rPr>
        <w:t>ж</w:t>
      </w:r>
      <w:r w:rsidRPr="008F4475">
        <w:rPr>
          <w:sz w:val="28"/>
          <w:szCs w:val="28"/>
          <w:lang w:eastAsia="en-US"/>
        </w:rPr>
        <w:t>носоставного материального или информационного продукта;</w:t>
      </w:r>
    </w:p>
    <w:p w:rsidR="007A135B" w:rsidRPr="008F4475" w:rsidRDefault="007A135B" w:rsidP="00FB74EF">
      <w:pPr>
        <w:pStyle w:val="aa"/>
        <w:numPr>
          <w:ilvl w:val="1"/>
          <w:numId w:val="117"/>
        </w:numPr>
        <w:tabs>
          <w:tab w:val="left" w:pos="993"/>
        </w:tabs>
        <w:spacing w:after="0" w:line="240" w:lineRule="auto"/>
        <w:ind w:left="0" w:firstLine="709"/>
        <w:jc w:val="both"/>
        <w:rPr>
          <w:sz w:val="28"/>
          <w:szCs w:val="28"/>
          <w:lang w:eastAsia="en-US"/>
        </w:rPr>
      </w:pPr>
      <w:r w:rsidRPr="008F4475">
        <w:rPr>
          <w:sz w:val="28"/>
          <w:szCs w:val="28"/>
          <w:lang w:eastAsia="en-US"/>
        </w:rPr>
        <w:t>проводить оценку и испытание полученного продукта;</w:t>
      </w:r>
    </w:p>
    <w:p w:rsidR="007A135B" w:rsidRPr="008F4475" w:rsidRDefault="007A135B" w:rsidP="00FB74EF">
      <w:pPr>
        <w:pStyle w:val="aa"/>
        <w:numPr>
          <w:ilvl w:val="1"/>
          <w:numId w:val="117"/>
        </w:numPr>
        <w:tabs>
          <w:tab w:val="left" w:pos="993"/>
        </w:tabs>
        <w:spacing w:after="0" w:line="240" w:lineRule="auto"/>
        <w:ind w:left="0" w:firstLine="709"/>
        <w:jc w:val="both"/>
        <w:rPr>
          <w:sz w:val="28"/>
          <w:szCs w:val="28"/>
          <w:lang w:eastAsia="en-US"/>
        </w:rPr>
      </w:pPr>
      <w:r w:rsidRPr="008F4475">
        <w:rPr>
          <w:sz w:val="28"/>
          <w:szCs w:val="28"/>
          <w:lang w:eastAsia="en-US"/>
        </w:rPr>
        <w:t>проводить анализ потребностей в тех или иных материальных или и</w:t>
      </w:r>
      <w:r w:rsidRPr="008F4475">
        <w:rPr>
          <w:sz w:val="28"/>
          <w:szCs w:val="28"/>
          <w:lang w:eastAsia="en-US"/>
        </w:rPr>
        <w:t>н</w:t>
      </w:r>
      <w:r w:rsidRPr="008F4475">
        <w:rPr>
          <w:sz w:val="28"/>
          <w:szCs w:val="28"/>
          <w:lang w:eastAsia="en-US"/>
        </w:rPr>
        <w:t>формационных продуктах;</w:t>
      </w:r>
    </w:p>
    <w:p w:rsidR="007A135B" w:rsidRPr="008F4475" w:rsidRDefault="007A135B" w:rsidP="00FB74EF">
      <w:pPr>
        <w:pStyle w:val="aa"/>
        <w:numPr>
          <w:ilvl w:val="1"/>
          <w:numId w:val="117"/>
        </w:numPr>
        <w:tabs>
          <w:tab w:val="left" w:pos="993"/>
        </w:tabs>
        <w:spacing w:after="0" w:line="240" w:lineRule="auto"/>
        <w:ind w:left="0" w:firstLine="709"/>
        <w:jc w:val="both"/>
        <w:rPr>
          <w:sz w:val="28"/>
          <w:szCs w:val="28"/>
          <w:lang w:eastAsia="en-US"/>
        </w:rPr>
      </w:pPr>
      <w:r w:rsidRPr="008F4475">
        <w:rPr>
          <w:sz w:val="28"/>
          <w:szCs w:val="28"/>
          <w:lang w:eastAsia="en-US"/>
        </w:rPr>
        <w:t>описывать технологическое решение с помощью текста, рисунков, гр</w:t>
      </w:r>
      <w:r w:rsidRPr="008F4475">
        <w:rPr>
          <w:sz w:val="28"/>
          <w:szCs w:val="28"/>
          <w:lang w:eastAsia="en-US"/>
        </w:rPr>
        <w:t>а</w:t>
      </w:r>
      <w:r w:rsidRPr="008F4475">
        <w:rPr>
          <w:sz w:val="28"/>
          <w:szCs w:val="28"/>
          <w:lang w:eastAsia="en-US"/>
        </w:rPr>
        <w:t>фического изображения;</w:t>
      </w:r>
    </w:p>
    <w:p w:rsidR="007A135B" w:rsidRPr="008F4475" w:rsidRDefault="007A135B" w:rsidP="00FB74EF">
      <w:pPr>
        <w:pStyle w:val="aa"/>
        <w:numPr>
          <w:ilvl w:val="1"/>
          <w:numId w:val="117"/>
        </w:numPr>
        <w:tabs>
          <w:tab w:val="left" w:pos="993"/>
        </w:tabs>
        <w:spacing w:after="0" w:line="240" w:lineRule="auto"/>
        <w:ind w:left="0" w:firstLine="709"/>
        <w:jc w:val="both"/>
        <w:rPr>
          <w:sz w:val="28"/>
          <w:szCs w:val="28"/>
          <w:lang w:eastAsia="en-US"/>
        </w:rPr>
      </w:pPr>
      <w:r w:rsidRPr="008F4475">
        <w:rPr>
          <w:sz w:val="28"/>
          <w:szCs w:val="28"/>
          <w:lang w:eastAsia="en-US"/>
        </w:rPr>
        <w:t>анализировать возможные технологические решения, определять их д</w:t>
      </w:r>
      <w:r w:rsidRPr="008F4475">
        <w:rPr>
          <w:sz w:val="28"/>
          <w:szCs w:val="28"/>
          <w:lang w:eastAsia="en-US"/>
        </w:rPr>
        <w:t>о</w:t>
      </w:r>
      <w:r w:rsidRPr="008F4475">
        <w:rPr>
          <w:sz w:val="28"/>
          <w:szCs w:val="28"/>
          <w:lang w:eastAsia="en-US"/>
        </w:rPr>
        <w:t>стоинства и недостатки в контексте заданной ситуации;</w:t>
      </w:r>
    </w:p>
    <w:p w:rsidR="007A135B" w:rsidRPr="008F4475" w:rsidRDefault="007A135B" w:rsidP="00FB74EF">
      <w:pPr>
        <w:pStyle w:val="aa"/>
        <w:numPr>
          <w:ilvl w:val="1"/>
          <w:numId w:val="117"/>
        </w:numPr>
        <w:tabs>
          <w:tab w:val="left" w:pos="993"/>
        </w:tabs>
        <w:spacing w:after="0" w:line="240" w:lineRule="auto"/>
        <w:ind w:left="0" w:firstLine="709"/>
        <w:jc w:val="both"/>
        <w:rPr>
          <w:sz w:val="28"/>
          <w:szCs w:val="28"/>
          <w:lang w:eastAsia="en-US"/>
        </w:rPr>
      </w:pPr>
      <w:r w:rsidRPr="008F4475">
        <w:rPr>
          <w:sz w:val="28"/>
          <w:szCs w:val="28"/>
          <w:lang w:eastAsia="en-US"/>
        </w:rPr>
        <w:t>проводить и анализировать</w:t>
      </w:r>
      <w:r w:rsidR="00E6557C">
        <w:rPr>
          <w:sz w:val="28"/>
          <w:szCs w:val="28"/>
          <w:lang w:eastAsia="en-US"/>
        </w:rPr>
        <w:t xml:space="preserve"> </w:t>
      </w:r>
      <w:r w:rsidRPr="008F4475">
        <w:rPr>
          <w:sz w:val="28"/>
          <w:szCs w:val="28"/>
          <w:lang w:eastAsia="en-US"/>
        </w:rPr>
        <w:t>разработку и / или реализацию прикладных проектов, предполагающих:</w:t>
      </w:r>
    </w:p>
    <w:p w:rsidR="007A135B" w:rsidRPr="008F4475" w:rsidRDefault="007A135B" w:rsidP="00FB74EF">
      <w:pPr>
        <w:pStyle w:val="aa"/>
        <w:numPr>
          <w:ilvl w:val="1"/>
          <w:numId w:val="171"/>
        </w:numPr>
        <w:spacing w:after="0" w:line="240" w:lineRule="auto"/>
        <w:jc w:val="both"/>
        <w:rPr>
          <w:sz w:val="28"/>
          <w:szCs w:val="28"/>
          <w:lang w:eastAsia="en-US"/>
        </w:rPr>
      </w:pPr>
      <w:r w:rsidRPr="008F4475">
        <w:rPr>
          <w:sz w:val="28"/>
          <w:szCs w:val="28"/>
          <w:lang w:eastAsia="en-US"/>
        </w:rPr>
        <w:t>изготовление материального продукта на основе технологической д</w:t>
      </w:r>
      <w:r w:rsidRPr="008F4475">
        <w:rPr>
          <w:sz w:val="28"/>
          <w:szCs w:val="28"/>
          <w:lang w:eastAsia="en-US"/>
        </w:rPr>
        <w:t>о</w:t>
      </w:r>
      <w:r w:rsidRPr="008F4475">
        <w:rPr>
          <w:sz w:val="28"/>
          <w:szCs w:val="28"/>
          <w:lang w:eastAsia="en-US"/>
        </w:rPr>
        <w:t>кументации с применением элементарных (не требующих регулиров</w:t>
      </w:r>
      <w:r w:rsidRPr="008F4475">
        <w:rPr>
          <w:sz w:val="28"/>
          <w:szCs w:val="28"/>
          <w:lang w:eastAsia="en-US"/>
        </w:rPr>
        <w:t>а</w:t>
      </w:r>
      <w:r w:rsidRPr="008F4475">
        <w:rPr>
          <w:sz w:val="28"/>
          <w:szCs w:val="28"/>
          <w:lang w:eastAsia="en-US"/>
        </w:rPr>
        <w:t>ния) и сложных (требующих регулирования / настройки) рабочих и</w:t>
      </w:r>
      <w:r w:rsidRPr="008F4475">
        <w:rPr>
          <w:sz w:val="28"/>
          <w:szCs w:val="28"/>
          <w:lang w:eastAsia="en-US"/>
        </w:rPr>
        <w:t>н</w:t>
      </w:r>
      <w:r w:rsidRPr="008F4475">
        <w:rPr>
          <w:sz w:val="28"/>
          <w:szCs w:val="28"/>
          <w:lang w:eastAsia="en-US"/>
        </w:rPr>
        <w:t>струментов / технологического оборудования;</w:t>
      </w:r>
    </w:p>
    <w:p w:rsidR="007A135B" w:rsidRPr="008F4475" w:rsidRDefault="007A135B" w:rsidP="00FB74EF">
      <w:pPr>
        <w:pStyle w:val="aa"/>
        <w:numPr>
          <w:ilvl w:val="1"/>
          <w:numId w:val="171"/>
        </w:numPr>
        <w:spacing w:after="0" w:line="240" w:lineRule="auto"/>
        <w:jc w:val="both"/>
        <w:rPr>
          <w:sz w:val="28"/>
          <w:szCs w:val="28"/>
          <w:lang w:eastAsia="en-US"/>
        </w:rPr>
      </w:pPr>
      <w:r w:rsidRPr="008F4475">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w:t>
      </w:r>
      <w:r w:rsidRPr="008F4475">
        <w:rPr>
          <w:sz w:val="28"/>
          <w:szCs w:val="28"/>
          <w:lang w:eastAsia="en-US"/>
        </w:rPr>
        <w:t>а</w:t>
      </w:r>
      <w:r w:rsidRPr="008F4475">
        <w:rPr>
          <w:sz w:val="28"/>
          <w:szCs w:val="28"/>
          <w:lang w:eastAsia="en-US"/>
        </w:rPr>
        <w:t>данных свойств материального продукта;</w:t>
      </w:r>
    </w:p>
    <w:p w:rsidR="007A135B" w:rsidRPr="008F4475" w:rsidRDefault="007A135B" w:rsidP="00FB74EF">
      <w:pPr>
        <w:pStyle w:val="aa"/>
        <w:numPr>
          <w:ilvl w:val="1"/>
          <w:numId w:val="171"/>
        </w:numPr>
        <w:spacing w:after="0" w:line="240" w:lineRule="auto"/>
        <w:jc w:val="both"/>
        <w:rPr>
          <w:sz w:val="28"/>
          <w:szCs w:val="28"/>
          <w:lang w:eastAsia="en-US"/>
        </w:rPr>
      </w:pPr>
      <w:r w:rsidRPr="008F4475">
        <w:rPr>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7A135B" w:rsidRPr="008F4475" w:rsidRDefault="007A135B" w:rsidP="00FB74EF">
      <w:pPr>
        <w:pStyle w:val="aa"/>
        <w:numPr>
          <w:ilvl w:val="1"/>
          <w:numId w:val="171"/>
        </w:numPr>
        <w:spacing w:after="0" w:line="240" w:lineRule="auto"/>
        <w:jc w:val="both"/>
        <w:rPr>
          <w:sz w:val="28"/>
          <w:szCs w:val="28"/>
          <w:lang w:eastAsia="en-US"/>
        </w:rPr>
      </w:pPr>
      <w:r w:rsidRPr="008F4475">
        <w:rPr>
          <w:sz w:val="28"/>
          <w:szCs w:val="28"/>
          <w:lang w:eastAsia="en-US"/>
        </w:rPr>
        <w:t>встраивание созданного информационного продукта в заданную об</w:t>
      </w:r>
      <w:r w:rsidRPr="008F4475">
        <w:rPr>
          <w:sz w:val="28"/>
          <w:szCs w:val="28"/>
          <w:lang w:eastAsia="en-US"/>
        </w:rPr>
        <w:t>о</w:t>
      </w:r>
      <w:r w:rsidRPr="008F4475">
        <w:rPr>
          <w:sz w:val="28"/>
          <w:szCs w:val="28"/>
          <w:lang w:eastAsia="en-US"/>
        </w:rPr>
        <w:t>лочку;</w:t>
      </w:r>
    </w:p>
    <w:p w:rsidR="007A135B" w:rsidRPr="008F4475" w:rsidRDefault="007A135B" w:rsidP="00FB74EF">
      <w:pPr>
        <w:pStyle w:val="aa"/>
        <w:numPr>
          <w:ilvl w:val="1"/>
          <w:numId w:val="171"/>
        </w:numPr>
        <w:spacing w:after="0" w:line="240" w:lineRule="auto"/>
        <w:jc w:val="both"/>
        <w:rPr>
          <w:sz w:val="28"/>
          <w:szCs w:val="28"/>
          <w:lang w:eastAsia="en-US"/>
        </w:rPr>
      </w:pPr>
      <w:r w:rsidRPr="008F4475">
        <w:rPr>
          <w:sz w:val="28"/>
          <w:szCs w:val="28"/>
          <w:lang w:eastAsia="en-US"/>
        </w:rPr>
        <w:lastRenderedPageBreak/>
        <w:t>изготовление информационного продукта по заданному алгоритму в заданной оболочке;</w:t>
      </w:r>
    </w:p>
    <w:p w:rsidR="007A135B" w:rsidRPr="008F4475" w:rsidRDefault="007A135B" w:rsidP="00FB74EF">
      <w:pPr>
        <w:pStyle w:val="aa"/>
        <w:numPr>
          <w:ilvl w:val="1"/>
          <w:numId w:val="117"/>
        </w:numPr>
        <w:tabs>
          <w:tab w:val="left" w:pos="993"/>
        </w:tabs>
        <w:spacing w:after="0" w:line="240" w:lineRule="auto"/>
        <w:ind w:left="0" w:firstLine="709"/>
        <w:jc w:val="both"/>
        <w:rPr>
          <w:sz w:val="28"/>
          <w:szCs w:val="28"/>
          <w:lang w:eastAsia="en-US"/>
        </w:rPr>
      </w:pPr>
      <w:r w:rsidRPr="008F4475">
        <w:rPr>
          <w:sz w:val="28"/>
          <w:szCs w:val="28"/>
          <w:lang w:eastAsia="en-US"/>
        </w:rPr>
        <w:t>проводить и анализировать</w:t>
      </w:r>
      <w:r w:rsidR="00E6557C">
        <w:rPr>
          <w:sz w:val="28"/>
          <w:szCs w:val="28"/>
          <w:lang w:eastAsia="en-US"/>
        </w:rPr>
        <w:t xml:space="preserve"> </w:t>
      </w:r>
      <w:r w:rsidRPr="008F4475">
        <w:rPr>
          <w:sz w:val="28"/>
          <w:szCs w:val="28"/>
          <w:lang w:eastAsia="en-US"/>
        </w:rPr>
        <w:t>разработку и / или реализацию технологич</w:t>
      </w:r>
      <w:r w:rsidRPr="008F4475">
        <w:rPr>
          <w:sz w:val="28"/>
          <w:szCs w:val="28"/>
          <w:lang w:eastAsia="en-US"/>
        </w:rPr>
        <w:t>е</w:t>
      </w:r>
      <w:r w:rsidRPr="008F4475">
        <w:rPr>
          <w:sz w:val="28"/>
          <w:szCs w:val="28"/>
          <w:lang w:eastAsia="en-US"/>
        </w:rPr>
        <w:t>ских проектов, предполагающих:</w:t>
      </w:r>
    </w:p>
    <w:p w:rsidR="007A135B" w:rsidRPr="008F4475" w:rsidRDefault="007A135B" w:rsidP="00FB74EF">
      <w:pPr>
        <w:pStyle w:val="aa"/>
        <w:numPr>
          <w:ilvl w:val="1"/>
          <w:numId w:val="124"/>
        </w:numPr>
        <w:spacing w:after="0" w:line="240" w:lineRule="auto"/>
        <w:ind w:left="709" w:firstLine="11"/>
        <w:jc w:val="both"/>
        <w:rPr>
          <w:sz w:val="28"/>
          <w:szCs w:val="28"/>
          <w:lang w:eastAsia="en-US"/>
        </w:rPr>
      </w:pPr>
      <w:r w:rsidRPr="008F4475">
        <w:rPr>
          <w:sz w:val="28"/>
          <w:szCs w:val="28"/>
          <w:lang w:eastAsia="en-US"/>
        </w:rPr>
        <w:t>оптимизацию заданного способа (технологии) получения требующ</w:t>
      </w:r>
      <w:r w:rsidRPr="008F4475">
        <w:rPr>
          <w:sz w:val="28"/>
          <w:szCs w:val="28"/>
          <w:lang w:eastAsia="en-US"/>
        </w:rPr>
        <w:t>е</w:t>
      </w:r>
      <w:r w:rsidRPr="008F4475">
        <w:rPr>
          <w:sz w:val="28"/>
          <w:szCs w:val="28"/>
          <w:lang w:eastAsia="en-US"/>
        </w:rPr>
        <w:t>гося материального продукта (после его применения в собственной пра</w:t>
      </w:r>
      <w:r w:rsidRPr="008F4475">
        <w:rPr>
          <w:sz w:val="28"/>
          <w:szCs w:val="28"/>
          <w:lang w:eastAsia="en-US"/>
        </w:rPr>
        <w:t>к</w:t>
      </w:r>
      <w:r w:rsidRPr="008F4475">
        <w:rPr>
          <w:sz w:val="28"/>
          <w:szCs w:val="28"/>
          <w:lang w:eastAsia="en-US"/>
        </w:rPr>
        <w:t>тике);</w:t>
      </w:r>
    </w:p>
    <w:p w:rsidR="007A135B" w:rsidRPr="008F4475" w:rsidRDefault="007A135B" w:rsidP="00FB74EF">
      <w:pPr>
        <w:pStyle w:val="aa"/>
        <w:numPr>
          <w:ilvl w:val="1"/>
          <w:numId w:val="124"/>
        </w:numPr>
        <w:spacing w:after="0" w:line="240" w:lineRule="auto"/>
        <w:ind w:left="709" w:firstLine="11"/>
        <w:jc w:val="both"/>
        <w:rPr>
          <w:sz w:val="28"/>
          <w:szCs w:val="28"/>
          <w:lang w:eastAsia="en-US"/>
        </w:rPr>
      </w:pPr>
      <w:r w:rsidRPr="008F4475">
        <w:rPr>
          <w:sz w:val="28"/>
          <w:szCs w:val="28"/>
          <w:lang w:eastAsia="en-US"/>
        </w:rPr>
        <w:t>обобщение прецедентов получения продуктов одной группы ра</w:t>
      </w:r>
      <w:r w:rsidRPr="008F4475">
        <w:rPr>
          <w:sz w:val="28"/>
          <w:szCs w:val="28"/>
          <w:lang w:eastAsia="en-US"/>
        </w:rPr>
        <w:t>з</w:t>
      </w:r>
      <w:r w:rsidRPr="008F4475">
        <w:rPr>
          <w:sz w:val="28"/>
          <w:szCs w:val="28"/>
          <w:lang w:eastAsia="en-US"/>
        </w:rPr>
        <w:t>личными субъектами (опыта), анализ потребительских свойств данных продуктов, запросов групп их потребителей, условий производства с в</w:t>
      </w:r>
      <w:r w:rsidRPr="008F4475">
        <w:rPr>
          <w:sz w:val="28"/>
          <w:szCs w:val="28"/>
          <w:lang w:eastAsia="en-US"/>
        </w:rPr>
        <w:t>ы</w:t>
      </w:r>
      <w:r w:rsidRPr="008F4475">
        <w:rPr>
          <w:sz w:val="28"/>
          <w:szCs w:val="28"/>
          <w:lang w:eastAsia="en-US"/>
        </w:rPr>
        <w:t>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w:t>
      </w:r>
      <w:r w:rsidRPr="008F4475">
        <w:rPr>
          <w:sz w:val="28"/>
          <w:szCs w:val="28"/>
          <w:lang w:eastAsia="en-US"/>
        </w:rPr>
        <w:t>н</w:t>
      </w:r>
      <w:r w:rsidRPr="008F4475">
        <w:rPr>
          <w:sz w:val="28"/>
          <w:szCs w:val="28"/>
          <w:lang w:eastAsia="en-US"/>
        </w:rPr>
        <w:t>ными субъектами;</w:t>
      </w:r>
    </w:p>
    <w:p w:rsidR="007A135B" w:rsidRPr="008F4475" w:rsidRDefault="007A135B" w:rsidP="00FB74EF">
      <w:pPr>
        <w:pStyle w:val="aa"/>
        <w:numPr>
          <w:ilvl w:val="1"/>
          <w:numId w:val="124"/>
        </w:numPr>
        <w:spacing w:after="0" w:line="240" w:lineRule="auto"/>
        <w:ind w:left="709" w:firstLine="11"/>
        <w:jc w:val="both"/>
        <w:rPr>
          <w:sz w:val="28"/>
          <w:szCs w:val="28"/>
          <w:lang w:eastAsia="en-US"/>
        </w:rPr>
      </w:pPr>
      <w:r w:rsidRPr="008F4475">
        <w:rPr>
          <w:sz w:val="28"/>
          <w:szCs w:val="28"/>
          <w:lang w:eastAsia="en-US"/>
        </w:rPr>
        <w:t>разработку (комбинирование, изменение параметров и требований к ресурсам) технологии получения материального и информационного пр</w:t>
      </w:r>
      <w:r w:rsidRPr="008F4475">
        <w:rPr>
          <w:sz w:val="28"/>
          <w:szCs w:val="28"/>
          <w:lang w:eastAsia="en-US"/>
        </w:rPr>
        <w:t>о</w:t>
      </w:r>
      <w:r w:rsidRPr="008F4475">
        <w:rPr>
          <w:sz w:val="28"/>
          <w:szCs w:val="28"/>
          <w:lang w:eastAsia="en-US"/>
        </w:rPr>
        <w:t>дукта с заданными свойствами;</w:t>
      </w:r>
    </w:p>
    <w:p w:rsidR="007A135B" w:rsidRPr="008F4475" w:rsidRDefault="007A135B" w:rsidP="00FB74EF">
      <w:pPr>
        <w:pStyle w:val="aa"/>
        <w:numPr>
          <w:ilvl w:val="1"/>
          <w:numId w:val="117"/>
        </w:numPr>
        <w:tabs>
          <w:tab w:val="left" w:pos="993"/>
        </w:tabs>
        <w:spacing w:after="0" w:line="240" w:lineRule="auto"/>
        <w:ind w:left="0" w:firstLine="709"/>
        <w:jc w:val="both"/>
        <w:rPr>
          <w:sz w:val="28"/>
          <w:szCs w:val="28"/>
          <w:lang w:eastAsia="en-US"/>
        </w:rPr>
      </w:pPr>
      <w:r w:rsidRPr="008F4475">
        <w:rPr>
          <w:sz w:val="28"/>
          <w:szCs w:val="28"/>
          <w:lang w:eastAsia="en-US"/>
        </w:rPr>
        <w:t>проводить и анализировать разработку и / или реализацию проектов, предполагающих:</w:t>
      </w:r>
    </w:p>
    <w:p w:rsidR="007A135B" w:rsidRPr="008F4475" w:rsidRDefault="007A135B" w:rsidP="00FB74EF">
      <w:pPr>
        <w:pStyle w:val="aa"/>
        <w:numPr>
          <w:ilvl w:val="1"/>
          <w:numId w:val="124"/>
        </w:numPr>
        <w:spacing w:after="0" w:line="240" w:lineRule="auto"/>
        <w:ind w:left="709" w:firstLine="11"/>
        <w:jc w:val="both"/>
        <w:rPr>
          <w:sz w:val="28"/>
          <w:szCs w:val="28"/>
          <w:lang w:eastAsia="en-US"/>
        </w:rPr>
      </w:pPr>
      <w:r w:rsidRPr="008F4475">
        <w:rPr>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w:t>
      </w:r>
      <w:r w:rsidRPr="008F4475">
        <w:rPr>
          <w:sz w:val="28"/>
          <w:szCs w:val="28"/>
          <w:lang w:eastAsia="en-US"/>
        </w:rPr>
        <w:t>т</w:t>
      </w:r>
      <w:r w:rsidRPr="008F4475">
        <w:rPr>
          <w:sz w:val="28"/>
          <w:szCs w:val="28"/>
          <w:lang w:eastAsia="en-US"/>
        </w:rPr>
        <w:t>ку документации);</w:t>
      </w:r>
    </w:p>
    <w:p w:rsidR="007A135B" w:rsidRPr="008F4475" w:rsidRDefault="007A135B" w:rsidP="00FB74EF">
      <w:pPr>
        <w:pStyle w:val="aa"/>
        <w:numPr>
          <w:ilvl w:val="1"/>
          <w:numId w:val="124"/>
        </w:numPr>
        <w:spacing w:after="0" w:line="240" w:lineRule="auto"/>
        <w:ind w:left="709" w:firstLine="11"/>
        <w:jc w:val="both"/>
        <w:rPr>
          <w:sz w:val="28"/>
          <w:szCs w:val="28"/>
          <w:lang w:eastAsia="en-US"/>
        </w:rPr>
      </w:pPr>
      <w:r w:rsidRPr="008F4475">
        <w:rPr>
          <w:sz w:val="28"/>
          <w:szCs w:val="28"/>
          <w:lang w:eastAsia="en-US"/>
        </w:rPr>
        <w:t>планирование (разработку) материального продукта на основе сам</w:t>
      </w:r>
      <w:r w:rsidRPr="008F4475">
        <w:rPr>
          <w:sz w:val="28"/>
          <w:szCs w:val="28"/>
          <w:lang w:eastAsia="en-US"/>
        </w:rPr>
        <w:t>о</w:t>
      </w:r>
      <w:r w:rsidRPr="008F4475">
        <w:rPr>
          <w:sz w:val="28"/>
          <w:szCs w:val="28"/>
          <w:lang w:eastAsia="en-US"/>
        </w:rPr>
        <w:t>стоятельно проведенных исследований потребительских интересов;</w:t>
      </w:r>
    </w:p>
    <w:p w:rsidR="007A135B" w:rsidRPr="008F4475" w:rsidRDefault="007A135B" w:rsidP="00FB74EF">
      <w:pPr>
        <w:pStyle w:val="aa"/>
        <w:numPr>
          <w:ilvl w:val="1"/>
          <w:numId w:val="124"/>
        </w:numPr>
        <w:spacing w:after="0" w:line="240" w:lineRule="auto"/>
        <w:ind w:left="709" w:firstLine="11"/>
        <w:jc w:val="both"/>
        <w:rPr>
          <w:sz w:val="28"/>
          <w:szCs w:val="28"/>
          <w:lang w:eastAsia="en-US"/>
        </w:rPr>
      </w:pPr>
      <w:r w:rsidRPr="008F4475">
        <w:rPr>
          <w:sz w:val="28"/>
          <w:szCs w:val="28"/>
          <w:lang w:eastAsia="en-US"/>
        </w:rPr>
        <w:t>разработку плана продвижения продукта;</w:t>
      </w:r>
    </w:p>
    <w:p w:rsidR="007A135B" w:rsidRPr="008F4475" w:rsidRDefault="007A135B" w:rsidP="00FB74EF">
      <w:pPr>
        <w:pStyle w:val="aa"/>
        <w:numPr>
          <w:ilvl w:val="1"/>
          <w:numId w:val="117"/>
        </w:numPr>
        <w:tabs>
          <w:tab w:val="left" w:pos="993"/>
        </w:tabs>
        <w:spacing w:after="0" w:line="240" w:lineRule="auto"/>
        <w:ind w:left="0" w:firstLine="709"/>
        <w:jc w:val="both"/>
        <w:rPr>
          <w:sz w:val="28"/>
          <w:szCs w:val="28"/>
          <w:lang w:eastAsia="en-US"/>
        </w:rPr>
      </w:pPr>
      <w:r w:rsidRPr="008F4475">
        <w:rPr>
          <w:sz w:val="28"/>
          <w:szCs w:val="28"/>
          <w:lang w:eastAsia="en-US"/>
        </w:rPr>
        <w:t>проводить и анализировать</w:t>
      </w:r>
      <w:r w:rsidR="00E6557C">
        <w:rPr>
          <w:sz w:val="28"/>
          <w:szCs w:val="28"/>
          <w:lang w:eastAsia="en-US"/>
        </w:rPr>
        <w:t xml:space="preserve"> </w:t>
      </w:r>
      <w:r w:rsidRPr="008F4475">
        <w:rPr>
          <w:sz w:val="28"/>
          <w:szCs w:val="28"/>
          <w:lang w:eastAsia="en-US"/>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w:t>
      </w:r>
      <w:r w:rsidRPr="008F4475">
        <w:rPr>
          <w:sz w:val="28"/>
          <w:szCs w:val="28"/>
          <w:lang w:eastAsia="en-US"/>
        </w:rPr>
        <w:t>о</w:t>
      </w:r>
      <w:r w:rsidRPr="008F4475">
        <w:rPr>
          <w:sz w:val="28"/>
          <w:szCs w:val="28"/>
          <w:lang w:eastAsia="en-US"/>
        </w:rPr>
        <w:t>ра).</w:t>
      </w:r>
    </w:p>
    <w:p w:rsidR="007A135B" w:rsidRPr="008F4475" w:rsidRDefault="007A135B" w:rsidP="00FB74EF">
      <w:pPr>
        <w:pStyle w:val="aa"/>
        <w:tabs>
          <w:tab w:val="left" w:pos="993"/>
        </w:tabs>
        <w:spacing w:after="0" w:line="240" w:lineRule="auto"/>
        <w:ind w:left="709"/>
        <w:jc w:val="both"/>
        <w:rPr>
          <w:b/>
          <w:bCs/>
          <w:sz w:val="28"/>
          <w:szCs w:val="28"/>
        </w:rPr>
      </w:pPr>
      <w:r w:rsidRPr="008F4475">
        <w:rPr>
          <w:b/>
          <w:bCs/>
          <w:sz w:val="28"/>
          <w:szCs w:val="28"/>
        </w:rPr>
        <w:t>Выпускник получит возможность научиться:</w:t>
      </w:r>
    </w:p>
    <w:p w:rsidR="007A135B" w:rsidRPr="008F4475" w:rsidRDefault="007A135B" w:rsidP="00FB74EF">
      <w:pPr>
        <w:pStyle w:val="aa"/>
        <w:numPr>
          <w:ilvl w:val="1"/>
          <w:numId w:val="115"/>
        </w:numPr>
        <w:tabs>
          <w:tab w:val="left" w:pos="993"/>
        </w:tabs>
        <w:spacing w:after="0" w:line="240" w:lineRule="auto"/>
        <w:ind w:left="0" w:firstLine="709"/>
        <w:jc w:val="both"/>
        <w:rPr>
          <w:sz w:val="28"/>
          <w:szCs w:val="28"/>
          <w:lang w:eastAsia="en-US"/>
        </w:rPr>
      </w:pPr>
      <w:r w:rsidRPr="008F4475">
        <w:rPr>
          <w:sz w:val="28"/>
          <w:szCs w:val="28"/>
          <w:lang w:eastAsia="en-US"/>
        </w:rPr>
        <w:t>выявлять и формулировать проблему, требующую технологического решения;</w:t>
      </w:r>
    </w:p>
    <w:p w:rsidR="007A135B" w:rsidRPr="008F4475" w:rsidRDefault="007A135B" w:rsidP="00FB74EF">
      <w:pPr>
        <w:pStyle w:val="aa"/>
        <w:numPr>
          <w:ilvl w:val="1"/>
          <w:numId w:val="115"/>
        </w:numPr>
        <w:tabs>
          <w:tab w:val="left" w:pos="993"/>
        </w:tabs>
        <w:spacing w:after="0" w:line="240" w:lineRule="auto"/>
        <w:ind w:left="0" w:firstLine="709"/>
        <w:jc w:val="both"/>
        <w:rPr>
          <w:sz w:val="28"/>
          <w:szCs w:val="28"/>
          <w:lang w:eastAsia="en-US"/>
        </w:rPr>
      </w:pPr>
      <w:r w:rsidRPr="008F4475">
        <w:rPr>
          <w:sz w:val="28"/>
          <w:szCs w:val="28"/>
          <w:lang w:eastAsia="en-US"/>
        </w:rPr>
        <w:t>модифицировать имеющиеся продукты в соответствии с ситуацией / з</w:t>
      </w:r>
      <w:r w:rsidRPr="008F4475">
        <w:rPr>
          <w:sz w:val="28"/>
          <w:szCs w:val="28"/>
          <w:lang w:eastAsia="en-US"/>
        </w:rPr>
        <w:t>а</w:t>
      </w:r>
      <w:r w:rsidRPr="008F4475">
        <w:rPr>
          <w:sz w:val="28"/>
          <w:szCs w:val="28"/>
          <w:lang w:eastAsia="en-US"/>
        </w:rPr>
        <w:t>казом / потребностью / задачей деятельности и в соответствии с их характер</w:t>
      </w:r>
      <w:r w:rsidRPr="008F4475">
        <w:rPr>
          <w:sz w:val="28"/>
          <w:szCs w:val="28"/>
          <w:lang w:eastAsia="en-US"/>
        </w:rPr>
        <w:t>и</w:t>
      </w:r>
      <w:r w:rsidRPr="008F4475">
        <w:rPr>
          <w:sz w:val="28"/>
          <w:szCs w:val="28"/>
          <w:lang w:eastAsia="en-US"/>
        </w:rPr>
        <w:t>стиками разрабатывать технологию на основе базовой технологии;</w:t>
      </w:r>
    </w:p>
    <w:p w:rsidR="007A135B" w:rsidRPr="008F4475" w:rsidRDefault="007A135B" w:rsidP="00FB74EF">
      <w:pPr>
        <w:pStyle w:val="aa"/>
        <w:numPr>
          <w:ilvl w:val="1"/>
          <w:numId w:val="115"/>
        </w:numPr>
        <w:tabs>
          <w:tab w:val="left" w:pos="993"/>
        </w:tabs>
        <w:spacing w:after="0" w:line="240" w:lineRule="auto"/>
        <w:ind w:left="0" w:firstLine="709"/>
        <w:jc w:val="both"/>
        <w:rPr>
          <w:sz w:val="28"/>
          <w:szCs w:val="28"/>
          <w:lang w:eastAsia="en-US"/>
        </w:rPr>
      </w:pPr>
      <w:r w:rsidRPr="008F4475">
        <w:rPr>
          <w:sz w:val="28"/>
          <w:szCs w:val="28"/>
          <w:lang w:eastAsia="en-US"/>
        </w:rPr>
        <w:t>технологизировать свой опыт, представлять на основе ретроспективн</w:t>
      </w:r>
      <w:r w:rsidRPr="008F4475">
        <w:rPr>
          <w:sz w:val="28"/>
          <w:szCs w:val="28"/>
          <w:lang w:eastAsia="en-US"/>
        </w:rPr>
        <w:t>о</w:t>
      </w:r>
      <w:r w:rsidRPr="008F4475">
        <w:rPr>
          <w:sz w:val="28"/>
          <w:szCs w:val="28"/>
          <w:lang w:eastAsia="en-US"/>
        </w:rPr>
        <w:t>го анализа и унификации деятельности описание в виде инструкции или техн</w:t>
      </w:r>
      <w:r w:rsidRPr="008F4475">
        <w:rPr>
          <w:sz w:val="28"/>
          <w:szCs w:val="28"/>
          <w:lang w:eastAsia="en-US"/>
        </w:rPr>
        <w:t>о</w:t>
      </w:r>
      <w:r w:rsidRPr="008F4475">
        <w:rPr>
          <w:sz w:val="28"/>
          <w:szCs w:val="28"/>
          <w:lang w:eastAsia="en-US"/>
        </w:rPr>
        <w:t>логической карты;</w:t>
      </w:r>
    </w:p>
    <w:p w:rsidR="007A135B" w:rsidRPr="008F4475" w:rsidRDefault="007A135B" w:rsidP="00FB74EF">
      <w:pPr>
        <w:pStyle w:val="aa"/>
        <w:numPr>
          <w:ilvl w:val="1"/>
          <w:numId w:val="115"/>
        </w:numPr>
        <w:tabs>
          <w:tab w:val="left" w:pos="993"/>
        </w:tabs>
        <w:spacing w:after="0" w:line="240" w:lineRule="auto"/>
        <w:ind w:left="0" w:firstLine="709"/>
        <w:jc w:val="both"/>
        <w:rPr>
          <w:sz w:val="28"/>
          <w:szCs w:val="28"/>
          <w:lang w:eastAsia="en-US"/>
        </w:rPr>
      </w:pPr>
      <w:r w:rsidRPr="008F4475">
        <w:rPr>
          <w:sz w:val="28"/>
          <w:szCs w:val="28"/>
          <w:lang w:eastAsia="en-US"/>
        </w:rPr>
        <w:t>оценивать коммерческий потенциал продукта и / или технологии.</w:t>
      </w:r>
    </w:p>
    <w:p w:rsidR="007A135B" w:rsidRPr="008F4475" w:rsidRDefault="007A135B" w:rsidP="00FB74EF">
      <w:pPr>
        <w:pStyle w:val="aa"/>
        <w:spacing w:after="0" w:line="240" w:lineRule="auto"/>
        <w:ind w:firstLine="709"/>
        <w:jc w:val="both"/>
        <w:rPr>
          <w:b/>
          <w:bCs/>
          <w:sz w:val="28"/>
          <w:szCs w:val="28"/>
          <w:lang w:eastAsia="en-US"/>
        </w:rPr>
      </w:pPr>
      <w:r w:rsidRPr="008F4475">
        <w:rPr>
          <w:b/>
          <w:bCs/>
          <w:sz w:val="28"/>
          <w:szCs w:val="28"/>
          <w:lang w:eastAsia="en-US"/>
        </w:rPr>
        <w:t>Построение образовательных траекторий и планов в области профе</w:t>
      </w:r>
      <w:r w:rsidRPr="008F4475">
        <w:rPr>
          <w:b/>
          <w:bCs/>
          <w:sz w:val="28"/>
          <w:szCs w:val="28"/>
          <w:lang w:eastAsia="en-US"/>
        </w:rPr>
        <w:t>с</w:t>
      </w:r>
      <w:r w:rsidRPr="008F4475">
        <w:rPr>
          <w:b/>
          <w:bCs/>
          <w:sz w:val="28"/>
          <w:szCs w:val="28"/>
          <w:lang w:eastAsia="en-US"/>
        </w:rPr>
        <w:t>сионального самоопределения</w:t>
      </w:r>
    </w:p>
    <w:p w:rsidR="007A135B" w:rsidRPr="008F4475" w:rsidRDefault="007A135B" w:rsidP="00FB74EF">
      <w:pPr>
        <w:pStyle w:val="aa"/>
        <w:spacing w:after="0" w:line="240" w:lineRule="auto"/>
        <w:ind w:firstLine="709"/>
        <w:jc w:val="both"/>
        <w:rPr>
          <w:rFonts w:eastAsia="MS Mincho"/>
          <w:sz w:val="28"/>
          <w:szCs w:val="28"/>
        </w:rPr>
      </w:pPr>
      <w:r w:rsidRPr="008F4475">
        <w:rPr>
          <w:sz w:val="28"/>
          <w:szCs w:val="28"/>
        </w:rPr>
        <w:t>Выпускник научится:</w:t>
      </w:r>
    </w:p>
    <w:p w:rsidR="007A135B" w:rsidRPr="008F4475" w:rsidRDefault="007A135B" w:rsidP="00FB74EF">
      <w:pPr>
        <w:pStyle w:val="aa"/>
        <w:numPr>
          <w:ilvl w:val="1"/>
          <w:numId w:val="114"/>
        </w:numPr>
        <w:tabs>
          <w:tab w:val="left" w:pos="993"/>
        </w:tabs>
        <w:spacing w:after="0" w:line="240" w:lineRule="auto"/>
        <w:ind w:left="0" w:firstLine="709"/>
        <w:jc w:val="both"/>
        <w:rPr>
          <w:sz w:val="28"/>
          <w:szCs w:val="28"/>
          <w:lang w:eastAsia="en-US"/>
        </w:rPr>
      </w:pPr>
      <w:r w:rsidRPr="008F4475">
        <w:rPr>
          <w:sz w:val="28"/>
          <w:szCs w:val="28"/>
          <w:lang w:eastAsia="en-US"/>
        </w:rPr>
        <w:lastRenderedPageBreak/>
        <w:t>характеризовать группы профессий, обслуживающих технологии в сф</w:t>
      </w:r>
      <w:r w:rsidRPr="008F4475">
        <w:rPr>
          <w:sz w:val="28"/>
          <w:szCs w:val="28"/>
          <w:lang w:eastAsia="en-US"/>
        </w:rPr>
        <w:t>е</w:t>
      </w:r>
      <w:r w:rsidRPr="008F4475">
        <w:rPr>
          <w:sz w:val="28"/>
          <w:szCs w:val="28"/>
          <w:lang w:eastAsia="en-US"/>
        </w:rPr>
        <w:t>рах медицины, производства и обработки материалов, машиностроения, прои</w:t>
      </w:r>
      <w:r w:rsidRPr="008F4475">
        <w:rPr>
          <w:sz w:val="28"/>
          <w:szCs w:val="28"/>
          <w:lang w:eastAsia="en-US"/>
        </w:rPr>
        <w:t>з</w:t>
      </w:r>
      <w:r w:rsidRPr="008F4475">
        <w:rPr>
          <w:sz w:val="28"/>
          <w:szCs w:val="28"/>
          <w:lang w:eastAsia="en-US"/>
        </w:rPr>
        <w:t>водства продуктов питания, сервиса, информационной сфере, описывает те</w:t>
      </w:r>
      <w:r w:rsidRPr="008F4475">
        <w:rPr>
          <w:sz w:val="28"/>
          <w:szCs w:val="28"/>
          <w:lang w:eastAsia="en-US"/>
        </w:rPr>
        <w:t>н</w:t>
      </w:r>
      <w:r w:rsidRPr="008F4475">
        <w:rPr>
          <w:sz w:val="28"/>
          <w:szCs w:val="28"/>
          <w:lang w:eastAsia="en-US"/>
        </w:rPr>
        <w:t>денции их развития,</w:t>
      </w:r>
    </w:p>
    <w:p w:rsidR="007A135B" w:rsidRPr="008F4475" w:rsidRDefault="007A135B" w:rsidP="00FB74EF">
      <w:pPr>
        <w:pStyle w:val="aa"/>
        <w:numPr>
          <w:ilvl w:val="1"/>
          <w:numId w:val="114"/>
        </w:numPr>
        <w:tabs>
          <w:tab w:val="left" w:pos="993"/>
        </w:tabs>
        <w:spacing w:after="0" w:line="240" w:lineRule="auto"/>
        <w:ind w:left="0" w:firstLine="709"/>
        <w:jc w:val="both"/>
        <w:rPr>
          <w:sz w:val="28"/>
          <w:szCs w:val="28"/>
          <w:lang w:eastAsia="en-US"/>
        </w:rPr>
      </w:pPr>
      <w:r w:rsidRPr="008F4475">
        <w:rPr>
          <w:sz w:val="28"/>
          <w:szCs w:val="28"/>
          <w:lang w:eastAsia="en-US"/>
        </w:rPr>
        <w:t>характеризовать ситуацию на региональном рынке труда, называет те</w:t>
      </w:r>
      <w:r w:rsidRPr="008F4475">
        <w:rPr>
          <w:sz w:val="28"/>
          <w:szCs w:val="28"/>
          <w:lang w:eastAsia="en-US"/>
        </w:rPr>
        <w:t>н</w:t>
      </w:r>
      <w:r w:rsidRPr="008F4475">
        <w:rPr>
          <w:sz w:val="28"/>
          <w:szCs w:val="28"/>
          <w:lang w:eastAsia="en-US"/>
        </w:rPr>
        <w:t>денции ее развития,</w:t>
      </w:r>
    </w:p>
    <w:p w:rsidR="007A135B" w:rsidRPr="008F4475" w:rsidRDefault="007A135B" w:rsidP="00FB74EF">
      <w:pPr>
        <w:pStyle w:val="aa"/>
        <w:numPr>
          <w:ilvl w:val="1"/>
          <w:numId w:val="114"/>
        </w:numPr>
        <w:tabs>
          <w:tab w:val="left" w:pos="993"/>
        </w:tabs>
        <w:spacing w:after="0" w:line="240" w:lineRule="auto"/>
        <w:ind w:left="0" w:firstLine="709"/>
        <w:jc w:val="both"/>
        <w:rPr>
          <w:sz w:val="28"/>
          <w:szCs w:val="28"/>
          <w:lang w:eastAsia="en-US"/>
        </w:rPr>
      </w:pPr>
      <w:r w:rsidRPr="008F4475">
        <w:rPr>
          <w:sz w:val="28"/>
          <w:szCs w:val="28"/>
          <w:lang w:eastAsia="en-US"/>
        </w:rPr>
        <w:t>разъяснять</w:t>
      </w:r>
      <w:r w:rsidR="00122B29">
        <w:rPr>
          <w:sz w:val="28"/>
          <w:szCs w:val="28"/>
          <w:lang w:eastAsia="en-US"/>
        </w:rPr>
        <w:t xml:space="preserve"> </w:t>
      </w:r>
      <w:r w:rsidRPr="008F4475">
        <w:rPr>
          <w:sz w:val="28"/>
          <w:szCs w:val="28"/>
          <w:lang w:eastAsia="en-US"/>
        </w:rPr>
        <w:t>социальное значение групп профессий, востребованных на региональном рынке труда,</w:t>
      </w:r>
    </w:p>
    <w:p w:rsidR="007A135B" w:rsidRPr="008F4475" w:rsidRDefault="007A135B" w:rsidP="00FB74EF">
      <w:pPr>
        <w:pStyle w:val="aa"/>
        <w:numPr>
          <w:ilvl w:val="1"/>
          <w:numId w:val="114"/>
        </w:numPr>
        <w:tabs>
          <w:tab w:val="left" w:pos="993"/>
        </w:tabs>
        <w:spacing w:after="0" w:line="240" w:lineRule="auto"/>
        <w:ind w:left="0" w:firstLine="709"/>
        <w:jc w:val="both"/>
        <w:rPr>
          <w:sz w:val="28"/>
          <w:szCs w:val="28"/>
          <w:lang w:eastAsia="en-US"/>
        </w:rPr>
      </w:pPr>
      <w:r w:rsidRPr="008F4475">
        <w:rPr>
          <w:sz w:val="28"/>
          <w:szCs w:val="28"/>
          <w:lang w:eastAsia="en-US"/>
        </w:rPr>
        <w:t>характеризовать группы предприятий региона проживания,</w:t>
      </w:r>
    </w:p>
    <w:p w:rsidR="007A135B" w:rsidRPr="008F4475" w:rsidRDefault="007A135B" w:rsidP="00FB74EF">
      <w:pPr>
        <w:pStyle w:val="aa"/>
        <w:numPr>
          <w:ilvl w:val="1"/>
          <w:numId w:val="114"/>
        </w:numPr>
        <w:tabs>
          <w:tab w:val="left" w:pos="993"/>
        </w:tabs>
        <w:spacing w:after="0" w:line="240" w:lineRule="auto"/>
        <w:ind w:left="0" w:firstLine="709"/>
        <w:jc w:val="both"/>
        <w:rPr>
          <w:sz w:val="28"/>
          <w:szCs w:val="28"/>
          <w:lang w:eastAsia="en-US"/>
        </w:rPr>
      </w:pPr>
      <w:r w:rsidRPr="008F4475">
        <w:rPr>
          <w:sz w:val="28"/>
          <w:szCs w:val="28"/>
          <w:lang w:eastAsia="en-US"/>
        </w:rPr>
        <w:t>характеризовать учреждения профессионального образования разли</w:t>
      </w:r>
      <w:r w:rsidRPr="008F4475">
        <w:rPr>
          <w:sz w:val="28"/>
          <w:szCs w:val="28"/>
          <w:lang w:eastAsia="en-US"/>
        </w:rPr>
        <w:t>ч</w:t>
      </w:r>
      <w:r w:rsidRPr="008F4475">
        <w:rPr>
          <w:sz w:val="28"/>
          <w:szCs w:val="28"/>
          <w:lang w:eastAsia="en-US"/>
        </w:rPr>
        <w:t>ного уровня, расположенные на территории проживания обучающегося, об ок</w:t>
      </w:r>
      <w:r w:rsidRPr="008F4475">
        <w:rPr>
          <w:sz w:val="28"/>
          <w:szCs w:val="28"/>
          <w:lang w:eastAsia="en-US"/>
        </w:rPr>
        <w:t>а</w:t>
      </w:r>
      <w:r w:rsidRPr="008F4475">
        <w:rPr>
          <w:sz w:val="28"/>
          <w:szCs w:val="28"/>
          <w:lang w:eastAsia="en-US"/>
        </w:rPr>
        <w:t>зываемых ими образовательных услугах, условиях поступления и особенностях обучения,</w:t>
      </w:r>
    </w:p>
    <w:p w:rsidR="007A135B" w:rsidRPr="008F4475" w:rsidRDefault="007A135B" w:rsidP="00FB74EF">
      <w:pPr>
        <w:pStyle w:val="aa"/>
        <w:numPr>
          <w:ilvl w:val="1"/>
          <w:numId w:val="114"/>
        </w:numPr>
        <w:tabs>
          <w:tab w:val="left" w:pos="993"/>
        </w:tabs>
        <w:spacing w:after="0" w:line="240" w:lineRule="auto"/>
        <w:ind w:left="0" w:firstLine="709"/>
        <w:jc w:val="both"/>
        <w:rPr>
          <w:sz w:val="28"/>
          <w:szCs w:val="28"/>
          <w:lang w:eastAsia="en-US"/>
        </w:rPr>
      </w:pPr>
      <w:r w:rsidRPr="008F4475">
        <w:rPr>
          <w:sz w:val="28"/>
          <w:szCs w:val="28"/>
          <w:lang w:eastAsia="en-US"/>
        </w:rPr>
        <w:t>анализировать свои мотивы и причины принятия тех или иных реш</w:t>
      </w:r>
      <w:r w:rsidRPr="008F4475">
        <w:rPr>
          <w:sz w:val="28"/>
          <w:szCs w:val="28"/>
          <w:lang w:eastAsia="en-US"/>
        </w:rPr>
        <w:t>е</w:t>
      </w:r>
      <w:r w:rsidRPr="008F4475">
        <w:rPr>
          <w:sz w:val="28"/>
          <w:szCs w:val="28"/>
          <w:lang w:eastAsia="en-US"/>
        </w:rPr>
        <w:t>ний,</w:t>
      </w:r>
    </w:p>
    <w:p w:rsidR="007A135B" w:rsidRPr="008F4475" w:rsidRDefault="007A135B" w:rsidP="00FB74EF">
      <w:pPr>
        <w:pStyle w:val="aa"/>
        <w:numPr>
          <w:ilvl w:val="1"/>
          <w:numId w:val="114"/>
        </w:numPr>
        <w:tabs>
          <w:tab w:val="left" w:pos="993"/>
        </w:tabs>
        <w:spacing w:after="0" w:line="240" w:lineRule="auto"/>
        <w:ind w:left="0" w:firstLine="709"/>
        <w:jc w:val="both"/>
        <w:rPr>
          <w:sz w:val="28"/>
          <w:szCs w:val="28"/>
          <w:lang w:eastAsia="en-US"/>
        </w:rPr>
      </w:pPr>
      <w:r w:rsidRPr="008F4475">
        <w:rPr>
          <w:sz w:val="28"/>
          <w:szCs w:val="28"/>
          <w:lang w:eastAsia="en-US"/>
        </w:rPr>
        <w:t>анализировать результаты и последствия своих решений, связанных с выбором и реализацией образовательной траектории,</w:t>
      </w:r>
    </w:p>
    <w:p w:rsidR="007A135B" w:rsidRPr="008F4475" w:rsidRDefault="007A135B" w:rsidP="00FB74EF">
      <w:pPr>
        <w:pStyle w:val="aa"/>
        <w:numPr>
          <w:ilvl w:val="1"/>
          <w:numId w:val="114"/>
        </w:numPr>
        <w:tabs>
          <w:tab w:val="left" w:pos="993"/>
        </w:tabs>
        <w:spacing w:after="0" w:line="240" w:lineRule="auto"/>
        <w:ind w:left="0" w:firstLine="709"/>
        <w:jc w:val="both"/>
        <w:rPr>
          <w:sz w:val="28"/>
          <w:szCs w:val="28"/>
          <w:lang w:eastAsia="en-US"/>
        </w:rPr>
      </w:pPr>
      <w:r w:rsidRPr="008F4475">
        <w:rPr>
          <w:sz w:val="28"/>
          <w:szCs w:val="28"/>
          <w:lang w:eastAsia="en-US"/>
        </w:rPr>
        <w:t>анализировать свои возможности и предпочтения, связанные с освоен</w:t>
      </w:r>
      <w:r w:rsidRPr="008F4475">
        <w:rPr>
          <w:sz w:val="28"/>
          <w:szCs w:val="28"/>
          <w:lang w:eastAsia="en-US"/>
        </w:rPr>
        <w:t>и</w:t>
      </w:r>
      <w:r w:rsidRPr="008F4475">
        <w:rPr>
          <w:sz w:val="28"/>
          <w:szCs w:val="28"/>
          <w:lang w:eastAsia="en-US"/>
        </w:rPr>
        <w:t>ем определенного уровня образовательных программ и реализацией тех или иных видов деятельности,</w:t>
      </w:r>
    </w:p>
    <w:p w:rsidR="007A135B" w:rsidRPr="008F4475" w:rsidRDefault="007A135B" w:rsidP="00FB74EF">
      <w:pPr>
        <w:pStyle w:val="aa"/>
        <w:numPr>
          <w:ilvl w:val="1"/>
          <w:numId w:val="114"/>
        </w:numPr>
        <w:tabs>
          <w:tab w:val="left" w:pos="993"/>
        </w:tabs>
        <w:spacing w:after="0" w:line="240" w:lineRule="auto"/>
        <w:ind w:left="0" w:firstLine="709"/>
        <w:jc w:val="both"/>
        <w:rPr>
          <w:sz w:val="28"/>
          <w:szCs w:val="28"/>
          <w:lang w:eastAsia="en-US"/>
        </w:rPr>
      </w:pPr>
      <w:r w:rsidRPr="008F4475">
        <w:rPr>
          <w:sz w:val="28"/>
          <w:szCs w:val="28"/>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7A135B" w:rsidRPr="008F4475" w:rsidRDefault="007A135B" w:rsidP="00FB74EF">
      <w:pPr>
        <w:pStyle w:val="aa"/>
        <w:numPr>
          <w:ilvl w:val="1"/>
          <w:numId w:val="114"/>
        </w:numPr>
        <w:tabs>
          <w:tab w:val="left" w:pos="993"/>
        </w:tabs>
        <w:spacing w:after="0" w:line="240" w:lineRule="auto"/>
        <w:ind w:left="0" w:firstLine="709"/>
        <w:jc w:val="both"/>
        <w:rPr>
          <w:sz w:val="28"/>
          <w:szCs w:val="28"/>
          <w:lang w:eastAsia="en-US"/>
        </w:rPr>
      </w:pPr>
      <w:r w:rsidRPr="008F4475">
        <w:rPr>
          <w:sz w:val="28"/>
          <w:szCs w:val="28"/>
          <w:lang w:eastAsia="en-US"/>
        </w:rPr>
        <w:t>получит опыт поиска, извлечения, структурирования и обработки и</w:t>
      </w:r>
      <w:r w:rsidRPr="008F4475">
        <w:rPr>
          <w:sz w:val="28"/>
          <w:szCs w:val="28"/>
          <w:lang w:eastAsia="en-US"/>
        </w:rPr>
        <w:t>н</w:t>
      </w:r>
      <w:r w:rsidRPr="008F4475">
        <w:rPr>
          <w:sz w:val="28"/>
          <w:szCs w:val="28"/>
          <w:lang w:eastAsia="en-US"/>
        </w:rPr>
        <w:t>формации о перспективах развития современных производств в регионе прож</w:t>
      </w:r>
      <w:r w:rsidRPr="008F4475">
        <w:rPr>
          <w:sz w:val="28"/>
          <w:szCs w:val="28"/>
          <w:lang w:eastAsia="en-US"/>
        </w:rPr>
        <w:t>и</w:t>
      </w:r>
      <w:r w:rsidRPr="008F4475">
        <w:rPr>
          <w:sz w:val="28"/>
          <w:szCs w:val="28"/>
          <w:lang w:eastAsia="en-US"/>
        </w:rPr>
        <w:t>вания, а также информации об актуальном состоянии и перспективах развития регионального рынка труда.</w:t>
      </w:r>
    </w:p>
    <w:p w:rsidR="007A135B" w:rsidRPr="008F4475" w:rsidRDefault="007A135B" w:rsidP="00FB74EF">
      <w:pPr>
        <w:spacing w:after="0" w:line="240" w:lineRule="auto"/>
        <w:ind w:firstLine="709"/>
        <w:jc w:val="both"/>
        <w:rPr>
          <w:rFonts w:ascii="Times New Roman" w:hAnsi="Times New Roman" w:cs="Times New Roman"/>
          <w:b/>
          <w:bCs/>
          <w:sz w:val="28"/>
          <w:szCs w:val="28"/>
        </w:rPr>
      </w:pPr>
      <w:r w:rsidRPr="008F4475">
        <w:rPr>
          <w:rFonts w:ascii="Times New Roman" w:hAnsi="Times New Roman" w:cs="Times New Roman"/>
          <w:b/>
          <w:bCs/>
          <w:sz w:val="28"/>
          <w:szCs w:val="28"/>
        </w:rPr>
        <w:t>Выпускник получит возможность научиться:</w:t>
      </w:r>
    </w:p>
    <w:p w:rsidR="007A135B" w:rsidRPr="008F4475" w:rsidRDefault="007A135B" w:rsidP="00FB74EF">
      <w:pPr>
        <w:pStyle w:val="aa"/>
        <w:numPr>
          <w:ilvl w:val="1"/>
          <w:numId w:val="113"/>
        </w:numPr>
        <w:tabs>
          <w:tab w:val="left" w:pos="284"/>
          <w:tab w:val="left" w:pos="993"/>
        </w:tabs>
        <w:spacing w:line="240" w:lineRule="auto"/>
        <w:ind w:left="0" w:firstLine="709"/>
        <w:jc w:val="both"/>
        <w:rPr>
          <w:sz w:val="28"/>
          <w:szCs w:val="28"/>
          <w:lang w:eastAsia="en-US"/>
        </w:rPr>
      </w:pPr>
      <w:r w:rsidRPr="008F4475">
        <w:rPr>
          <w:sz w:val="28"/>
          <w:szCs w:val="28"/>
          <w:lang w:eastAsia="en-US"/>
        </w:rPr>
        <w:t>предлагать альтернативные варианты траекторий профессионального образования для занятия заданных должностей;</w:t>
      </w:r>
    </w:p>
    <w:p w:rsidR="007A135B" w:rsidRPr="008F4475" w:rsidRDefault="007A135B" w:rsidP="00FB74EF">
      <w:pPr>
        <w:pStyle w:val="aa"/>
        <w:numPr>
          <w:ilvl w:val="1"/>
          <w:numId w:val="111"/>
        </w:numPr>
        <w:tabs>
          <w:tab w:val="left" w:pos="284"/>
          <w:tab w:val="left" w:pos="993"/>
        </w:tabs>
        <w:spacing w:line="240" w:lineRule="auto"/>
        <w:ind w:left="0" w:firstLine="709"/>
        <w:jc w:val="both"/>
        <w:rPr>
          <w:sz w:val="28"/>
          <w:szCs w:val="28"/>
          <w:lang w:eastAsia="en-US"/>
        </w:rPr>
      </w:pPr>
      <w:r w:rsidRPr="008F4475">
        <w:rPr>
          <w:sz w:val="28"/>
          <w:szCs w:val="28"/>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7A135B" w:rsidRPr="00F44DDD" w:rsidRDefault="007A135B" w:rsidP="00FB74EF">
      <w:pPr>
        <w:pStyle w:val="a4"/>
        <w:spacing w:line="240" w:lineRule="auto"/>
        <w:ind w:firstLine="709"/>
        <w:outlineLvl w:val="0"/>
        <w:rPr>
          <w:rFonts w:ascii="Times New Roman" w:hAnsi="Times New Roman" w:cs="Times New Roman"/>
          <w:b/>
          <w:bCs/>
          <w:sz w:val="28"/>
          <w:szCs w:val="28"/>
        </w:rPr>
      </w:pPr>
      <w:bookmarkStart w:id="44" w:name="_Toc409691646"/>
      <w:bookmarkStart w:id="45" w:name="_Toc410653969"/>
      <w:bookmarkStart w:id="46" w:name="_Toc410702973"/>
      <w:bookmarkStart w:id="47" w:name="_Toc414553155"/>
      <w:r w:rsidRPr="00F44DDD">
        <w:rPr>
          <w:rFonts w:ascii="Times New Roman" w:hAnsi="Times New Roman" w:cs="Times New Roman"/>
          <w:b/>
          <w:bCs/>
          <w:sz w:val="28"/>
          <w:szCs w:val="28"/>
        </w:rPr>
        <w:t>По годам обучения результаты конкретизированы следующим образом:</w:t>
      </w:r>
      <w:bookmarkEnd w:id="44"/>
      <w:bookmarkEnd w:id="45"/>
      <w:bookmarkEnd w:id="46"/>
      <w:bookmarkEnd w:id="47"/>
    </w:p>
    <w:p w:rsidR="007A135B" w:rsidRPr="008F4475" w:rsidRDefault="007A135B" w:rsidP="00FB74EF">
      <w:pPr>
        <w:tabs>
          <w:tab w:val="left" w:pos="851"/>
        </w:tabs>
        <w:spacing w:after="0" w:line="240" w:lineRule="auto"/>
        <w:ind w:firstLine="709"/>
        <w:jc w:val="both"/>
        <w:rPr>
          <w:rFonts w:ascii="Times New Roman" w:hAnsi="Times New Roman" w:cs="Times New Roman"/>
          <w:b/>
          <w:bCs/>
          <w:sz w:val="28"/>
          <w:szCs w:val="28"/>
        </w:rPr>
      </w:pPr>
      <w:r w:rsidRPr="008F4475">
        <w:rPr>
          <w:rFonts w:ascii="Times New Roman" w:hAnsi="Times New Roman" w:cs="Times New Roman"/>
          <w:b/>
          <w:bCs/>
          <w:sz w:val="28"/>
          <w:szCs w:val="28"/>
        </w:rPr>
        <w:t>5 класс</w:t>
      </w:r>
    </w:p>
    <w:p w:rsidR="007A135B" w:rsidRPr="008F4475" w:rsidRDefault="007A135B" w:rsidP="00FB74EF">
      <w:pPr>
        <w:tabs>
          <w:tab w:val="left" w:pos="851"/>
        </w:tabs>
        <w:spacing w:after="0" w:line="240" w:lineRule="auto"/>
        <w:ind w:firstLine="709"/>
        <w:jc w:val="both"/>
        <w:rPr>
          <w:rFonts w:ascii="Times New Roman" w:hAnsi="Times New Roman" w:cs="Times New Roman"/>
          <w:sz w:val="28"/>
          <w:szCs w:val="28"/>
        </w:rPr>
      </w:pPr>
      <w:r w:rsidRPr="008F4475">
        <w:rPr>
          <w:rFonts w:ascii="Times New Roman" w:hAnsi="Times New Roman" w:cs="Times New Roman"/>
          <w:sz w:val="28"/>
          <w:szCs w:val="28"/>
        </w:rPr>
        <w:t>По завершении учебного года обучающийся:</w:t>
      </w:r>
    </w:p>
    <w:p w:rsidR="007A135B" w:rsidRPr="008F4475" w:rsidRDefault="007A135B" w:rsidP="00FB74EF">
      <w:pPr>
        <w:numPr>
          <w:ilvl w:val="1"/>
          <w:numId w:val="111"/>
        </w:numPr>
        <w:tabs>
          <w:tab w:val="left" w:pos="284"/>
          <w:tab w:val="left" w:pos="993"/>
          <w:tab w:val="left" w:pos="1134"/>
          <w:tab w:val="left" w:pos="2410"/>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характеризует рекламу как средство формирования потребностей;</w:t>
      </w:r>
    </w:p>
    <w:p w:rsidR="007A135B" w:rsidRPr="008F4475" w:rsidRDefault="007A135B" w:rsidP="00FB74EF">
      <w:pPr>
        <w:numPr>
          <w:ilvl w:val="1"/>
          <w:numId w:val="111"/>
        </w:numPr>
        <w:tabs>
          <w:tab w:val="left" w:pos="284"/>
          <w:tab w:val="left" w:pos="993"/>
          <w:tab w:val="left" w:pos="1134"/>
          <w:tab w:val="left" w:pos="2410"/>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lastRenderedPageBreak/>
        <w:t>характеризует виды ресурсов, объясняет место ресурсов в проектиров</w:t>
      </w:r>
      <w:r w:rsidRPr="008F4475">
        <w:rPr>
          <w:rFonts w:ascii="Times New Roman" w:hAnsi="Times New Roman" w:cs="Times New Roman"/>
          <w:sz w:val="28"/>
          <w:szCs w:val="28"/>
        </w:rPr>
        <w:t>а</w:t>
      </w:r>
      <w:r w:rsidRPr="008F4475">
        <w:rPr>
          <w:rFonts w:ascii="Times New Roman" w:hAnsi="Times New Roman" w:cs="Times New Roman"/>
          <w:sz w:val="28"/>
          <w:szCs w:val="28"/>
        </w:rPr>
        <w:t>нии и реализации технологического процесса;</w:t>
      </w:r>
    </w:p>
    <w:p w:rsidR="007A135B" w:rsidRPr="008F4475" w:rsidRDefault="007A135B" w:rsidP="00FB74EF">
      <w:pPr>
        <w:numPr>
          <w:ilvl w:val="1"/>
          <w:numId w:val="111"/>
        </w:numPr>
        <w:tabs>
          <w:tab w:val="left" w:pos="284"/>
          <w:tab w:val="left" w:pos="993"/>
          <w:tab w:val="left" w:pos="1134"/>
          <w:tab w:val="left" w:pos="2410"/>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называет предприятия региона проживания, работающие на основе с</w:t>
      </w:r>
      <w:r w:rsidRPr="008F4475">
        <w:rPr>
          <w:rFonts w:ascii="Times New Roman" w:hAnsi="Times New Roman" w:cs="Times New Roman"/>
          <w:sz w:val="28"/>
          <w:szCs w:val="28"/>
        </w:rPr>
        <w:t>о</w:t>
      </w:r>
      <w:r w:rsidRPr="008F4475">
        <w:rPr>
          <w:rFonts w:ascii="Times New Roman" w:hAnsi="Times New Roman" w:cs="Times New Roman"/>
          <w:sz w:val="28"/>
          <w:szCs w:val="28"/>
        </w:rPr>
        <w:t>временных производственных технологий, приводит примеры функций рабо</w:t>
      </w:r>
      <w:r w:rsidRPr="008F4475">
        <w:rPr>
          <w:rFonts w:ascii="Times New Roman" w:hAnsi="Times New Roman" w:cs="Times New Roman"/>
          <w:sz w:val="28"/>
          <w:szCs w:val="28"/>
        </w:rPr>
        <w:t>т</w:t>
      </w:r>
      <w:r w:rsidRPr="008F4475">
        <w:rPr>
          <w:rFonts w:ascii="Times New Roman" w:hAnsi="Times New Roman" w:cs="Times New Roman"/>
          <w:sz w:val="28"/>
          <w:szCs w:val="28"/>
        </w:rPr>
        <w:t>ников этих предприятий;</w:t>
      </w:r>
    </w:p>
    <w:p w:rsidR="007A135B" w:rsidRPr="008F4475" w:rsidRDefault="007A135B" w:rsidP="00FB74EF">
      <w:pPr>
        <w:numPr>
          <w:ilvl w:val="1"/>
          <w:numId w:val="111"/>
        </w:numPr>
        <w:tabs>
          <w:tab w:val="left" w:pos="284"/>
          <w:tab w:val="left" w:pos="993"/>
          <w:tab w:val="left" w:pos="1134"/>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разъясняет содержание понятий «технология», «технологический пр</w:t>
      </w:r>
      <w:r w:rsidRPr="008F4475">
        <w:rPr>
          <w:rFonts w:ascii="Times New Roman" w:hAnsi="Times New Roman" w:cs="Times New Roman"/>
          <w:sz w:val="28"/>
          <w:szCs w:val="28"/>
        </w:rPr>
        <w:t>о</w:t>
      </w:r>
      <w:r w:rsidRPr="008F4475">
        <w:rPr>
          <w:rFonts w:ascii="Times New Roman" w:hAnsi="Times New Roman" w:cs="Times New Roman"/>
          <w:sz w:val="28"/>
          <w:szCs w:val="28"/>
        </w:rPr>
        <w:t>цесс», «потребность», «конструкция», «механизм», «проект» и адекватно пол</w:t>
      </w:r>
      <w:r w:rsidRPr="008F4475">
        <w:rPr>
          <w:rFonts w:ascii="Times New Roman" w:hAnsi="Times New Roman" w:cs="Times New Roman"/>
          <w:sz w:val="28"/>
          <w:szCs w:val="28"/>
        </w:rPr>
        <w:t>ь</w:t>
      </w:r>
      <w:r w:rsidRPr="008F4475">
        <w:rPr>
          <w:rFonts w:ascii="Times New Roman" w:hAnsi="Times New Roman" w:cs="Times New Roman"/>
          <w:sz w:val="28"/>
          <w:szCs w:val="28"/>
        </w:rPr>
        <w:t>зуется этими понятиями;</w:t>
      </w:r>
    </w:p>
    <w:p w:rsidR="007A135B" w:rsidRPr="008F4475" w:rsidRDefault="007A135B" w:rsidP="00FB74EF">
      <w:pPr>
        <w:numPr>
          <w:ilvl w:val="1"/>
          <w:numId w:val="111"/>
        </w:numPr>
        <w:tabs>
          <w:tab w:val="left" w:pos="284"/>
          <w:tab w:val="left" w:pos="993"/>
          <w:tab w:val="left" w:pos="1134"/>
          <w:tab w:val="left" w:pos="2410"/>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p>
    <w:p w:rsidR="007A135B" w:rsidRPr="008F4475" w:rsidRDefault="007A135B" w:rsidP="00FB74EF">
      <w:pPr>
        <w:numPr>
          <w:ilvl w:val="1"/>
          <w:numId w:val="111"/>
        </w:numPr>
        <w:tabs>
          <w:tab w:val="left" w:pos="284"/>
          <w:tab w:val="left" w:pos="993"/>
          <w:tab w:val="left" w:pos="1134"/>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приводит произвольные примеры производственных технологий и те</w:t>
      </w:r>
      <w:r w:rsidRPr="008F4475">
        <w:rPr>
          <w:rFonts w:ascii="Times New Roman" w:hAnsi="Times New Roman" w:cs="Times New Roman"/>
          <w:sz w:val="28"/>
          <w:szCs w:val="28"/>
        </w:rPr>
        <w:t>х</w:t>
      </w:r>
      <w:r w:rsidRPr="008F4475">
        <w:rPr>
          <w:rFonts w:ascii="Times New Roman" w:hAnsi="Times New Roman" w:cs="Times New Roman"/>
          <w:sz w:val="28"/>
          <w:szCs w:val="28"/>
        </w:rPr>
        <w:t>нологий в сфере быта;</w:t>
      </w:r>
    </w:p>
    <w:p w:rsidR="007A135B" w:rsidRPr="008F4475" w:rsidRDefault="007A135B" w:rsidP="00FB74EF">
      <w:pPr>
        <w:numPr>
          <w:ilvl w:val="1"/>
          <w:numId w:val="111"/>
        </w:numPr>
        <w:tabs>
          <w:tab w:val="left" w:pos="284"/>
          <w:tab w:val="left" w:pos="993"/>
          <w:tab w:val="left" w:pos="1134"/>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объясняет, приводя примеры, принципиальную технологическую схему, в том числе характеризуя негативные эффекты;</w:t>
      </w:r>
    </w:p>
    <w:p w:rsidR="007A135B" w:rsidRPr="008F4475" w:rsidRDefault="007A135B" w:rsidP="00FB74EF">
      <w:pPr>
        <w:numPr>
          <w:ilvl w:val="1"/>
          <w:numId w:val="111"/>
        </w:numPr>
        <w:tabs>
          <w:tab w:val="left" w:pos="284"/>
          <w:tab w:val="left" w:pos="993"/>
          <w:tab w:val="left" w:pos="1134"/>
          <w:tab w:val="left" w:pos="2410"/>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составляет техническое задание, памятку, инструкцию, технологич</w:t>
      </w:r>
      <w:r w:rsidRPr="008F4475">
        <w:rPr>
          <w:rFonts w:ascii="Times New Roman" w:hAnsi="Times New Roman" w:cs="Times New Roman"/>
          <w:sz w:val="28"/>
          <w:szCs w:val="28"/>
        </w:rPr>
        <w:t>е</w:t>
      </w:r>
      <w:r w:rsidRPr="008F4475">
        <w:rPr>
          <w:rFonts w:ascii="Times New Roman" w:hAnsi="Times New Roman" w:cs="Times New Roman"/>
          <w:sz w:val="28"/>
          <w:szCs w:val="28"/>
        </w:rPr>
        <w:t>скую карту;</w:t>
      </w:r>
    </w:p>
    <w:p w:rsidR="007A135B" w:rsidRPr="008F4475" w:rsidRDefault="007A135B" w:rsidP="00FB74EF">
      <w:pPr>
        <w:numPr>
          <w:ilvl w:val="1"/>
          <w:numId w:val="111"/>
        </w:numPr>
        <w:tabs>
          <w:tab w:val="left" w:pos="284"/>
          <w:tab w:val="left" w:pos="993"/>
          <w:tab w:val="left" w:pos="1134"/>
          <w:tab w:val="left" w:pos="2410"/>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осуществляет сборку моделей с помощью образовательного констру</w:t>
      </w:r>
      <w:r w:rsidRPr="008F4475">
        <w:rPr>
          <w:rFonts w:ascii="Times New Roman" w:hAnsi="Times New Roman" w:cs="Times New Roman"/>
          <w:sz w:val="28"/>
          <w:szCs w:val="28"/>
        </w:rPr>
        <w:t>к</w:t>
      </w:r>
      <w:r w:rsidRPr="008F4475">
        <w:rPr>
          <w:rFonts w:ascii="Times New Roman" w:hAnsi="Times New Roman" w:cs="Times New Roman"/>
          <w:sz w:val="28"/>
          <w:szCs w:val="28"/>
        </w:rPr>
        <w:t>тора по инструкции;</w:t>
      </w:r>
    </w:p>
    <w:p w:rsidR="007A135B" w:rsidRPr="008F4475" w:rsidRDefault="007A135B" w:rsidP="00FB74EF">
      <w:pPr>
        <w:numPr>
          <w:ilvl w:val="1"/>
          <w:numId w:val="111"/>
        </w:numPr>
        <w:tabs>
          <w:tab w:val="left" w:pos="284"/>
          <w:tab w:val="left" w:pos="993"/>
          <w:tab w:val="left" w:pos="1134"/>
          <w:tab w:val="left" w:pos="2410"/>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осуществляет выбор товара в модельной ситуации;</w:t>
      </w:r>
    </w:p>
    <w:p w:rsidR="007A135B" w:rsidRPr="008F4475" w:rsidRDefault="007A135B" w:rsidP="00FB74EF">
      <w:pPr>
        <w:numPr>
          <w:ilvl w:val="1"/>
          <w:numId w:val="111"/>
        </w:numPr>
        <w:tabs>
          <w:tab w:val="left" w:pos="284"/>
          <w:tab w:val="left" w:pos="993"/>
          <w:tab w:val="left" w:pos="1134"/>
          <w:tab w:val="left" w:pos="2410"/>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 xml:space="preserve"> осуществляет сохранение информации в формах описания, схемы, э</w:t>
      </w:r>
      <w:r w:rsidRPr="008F4475">
        <w:rPr>
          <w:rFonts w:ascii="Times New Roman" w:hAnsi="Times New Roman" w:cs="Times New Roman"/>
          <w:sz w:val="28"/>
          <w:szCs w:val="28"/>
        </w:rPr>
        <w:t>с</w:t>
      </w:r>
      <w:r w:rsidRPr="008F4475">
        <w:rPr>
          <w:rFonts w:ascii="Times New Roman" w:hAnsi="Times New Roman" w:cs="Times New Roman"/>
          <w:sz w:val="28"/>
          <w:szCs w:val="28"/>
        </w:rPr>
        <w:t>киза, фотографии;</w:t>
      </w:r>
    </w:p>
    <w:p w:rsidR="007A135B" w:rsidRPr="008F4475" w:rsidRDefault="007A135B" w:rsidP="00FB74EF">
      <w:pPr>
        <w:numPr>
          <w:ilvl w:val="1"/>
          <w:numId w:val="111"/>
        </w:numPr>
        <w:tabs>
          <w:tab w:val="left" w:pos="284"/>
          <w:tab w:val="left" w:pos="993"/>
          <w:tab w:val="left" w:pos="1134"/>
          <w:tab w:val="left" w:pos="2410"/>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конструирует модель по заданному прототипу;</w:t>
      </w:r>
    </w:p>
    <w:p w:rsidR="007A135B" w:rsidRPr="008F4475" w:rsidRDefault="007A135B" w:rsidP="00FB74EF">
      <w:pPr>
        <w:numPr>
          <w:ilvl w:val="1"/>
          <w:numId w:val="111"/>
        </w:numPr>
        <w:tabs>
          <w:tab w:val="left" w:pos="284"/>
          <w:tab w:val="left" w:pos="993"/>
          <w:tab w:val="left" w:pos="1134"/>
          <w:tab w:val="left" w:pos="2410"/>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осуществляет корректное применение / хранение произвольно заданн</w:t>
      </w:r>
      <w:r w:rsidRPr="008F4475">
        <w:rPr>
          <w:rFonts w:ascii="Times New Roman" w:hAnsi="Times New Roman" w:cs="Times New Roman"/>
          <w:sz w:val="28"/>
          <w:szCs w:val="28"/>
        </w:rPr>
        <w:t>о</w:t>
      </w:r>
      <w:r w:rsidRPr="008F4475">
        <w:rPr>
          <w:rFonts w:ascii="Times New Roman" w:hAnsi="Times New Roman" w:cs="Times New Roman"/>
          <w:sz w:val="28"/>
          <w:szCs w:val="28"/>
        </w:rPr>
        <w:t>го продукта на основе информации производителя (инструкции, памятки, эт</w:t>
      </w:r>
      <w:r w:rsidRPr="008F4475">
        <w:rPr>
          <w:rFonts w:ascii="Times New Roman" w:hAnsi="Times New Roman" w:cs="Times New Roman"/>
          <w:sz w:val="28"/>
          <w:szCs w:val="28"/>
        </w:rPr>
        <w:t>и</w:t>
      </w:r>
      <w:r w:rsidRPr="008F4475">
        <w:rPr>
          <w:rFonts w:ascii="Times New Roman" w:hAnsi="Times New Roman" w:cs="Times New Roman"/>
          <w:sz w:val="28"/>
          <w:szCs w:val="28"/>
        </w:rPr>
        <w:t>кетки);</w:t>
      </w:r>
    </w:p>
    <w:p w:rsidR="007A135B" w:rsidRPr="008F4475" w:rsidRDefault="007A135B" w:rsidP="00FB74EF">
      <w:pPr>
        <w:numPr>
          <w:ilvl w:val="1"/>
          <w:numId w:val="111"/>
        </w:numPr>
        <w:tabs>
          <w:tab w:val="left" w:pos="284"/>
          <w:tab w:val="left" w:pos="993"/>
          <w:tab w:val="left" w:pos="1134"/>
          <w:tab w:val="left" w:pos="2410"/>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7A135B" w:rsidRPr="008F4475" w:rsidRDefault="007A135B" w:rsidP="00FB74EF">
      <w:pPr>
        <w:numPr>
          <w:ilvl w:val="1"/>
          <w:numId w:val="111"/>
        </w:numPr>
        <w:tabs>
          <w:tab w:val="left" w:pos="284"/>
          <w:tab w:val="left" w:pos="993"/>
          <w:tab w:val="left" w:pos="1134"/>
          <w:tab w:val="left" w:pos="2410"/>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получил и проанализировал опыт проведения испытания, анализа, м</w:t>
      </w:r>
      <w:r w:rsidRPr="008F4475">
        <w:rPr>
          <w:rFonts w:ascii="Times New Roman" w:hAnsi="Times New Roman" w:cs="Times New Roman"/>
          <w:sz w:val="28"/>
          <w:szCs w:val="28"/>
        </w:rPr>
        <w:t>о</w:t>
      </w:r>
      <w:r w:rsidRPr="008F4475">
        <w:rPr>
          <w:rFonts w:ascii="Times New Roman" w:hAnsi="Times New Roman" w:cs="Times New Roman"/>
          <w:sz w:val="28"/>
          <w:szCs w:val="28"/>
        </w:rPr>
        <w:t>дернизации модели;</w:t>
      </w:r>
    </w:p>
    <w:p w:rsidR="007A135B" w:rsidRPr="008F4475" w:rsidRDefault="007A135B" w:rsidP="00FB74EF">
      <w:pPr>
        <w:numPr>
          <w:ilvl w:val="1"/>
          <w:numId w:val="111"/>
        </w:numPr>
        <w:tabs>
          <w:tab w:val="left" w:pos="284"/>
          <w:tab w:val="left" w:pos="993"/>
          <w:tab w:val="left" w:pos="1134"/>
          <w:tab w:val="left" w:pos="2410"/>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получил и проанализировал опыт разработки оригинальных констру</w:t>
      </w:r>
      <w:r w:rsidRPr="008F4475">
        <w:rPr>
          <w:rFonts w:ascii="Times New Roman" w:hAnsi="Times New Roman" w:cs="Times New Roman"/>
          <w:sz w:val="28"/>
          <w:szCs w:val="28"/>
        </w:rPr>
        <w:t>к</w:t>
      </w:r>
      <w:r w:rsidRPr="008F4475">
        <w:rPr>
          <w:rFonts w:ascii="Times New Roman" w:hAnsi="Times New Roman" w:cs="Times New Roman"/>
          <w:sz w:val="28"/>
          <w:szCs w:val="28"/>
        </w:rPr>
        <w:t>ций в заданной ситуации: нахождение вариантов, отбор решений, проектиров</w:t>
      </w:r>
      <w:r w:rsidRPr="008F4475">
        <w:rPr>
          <w:rFonts w:ascii="Times New Roman" w:hAnsi="Times New Roman" w:cs="Times New Roman"/>
          <w:sz w:val="28"/>
          <w:szCs w:val="28"/>
        </w:rPr>
        <w:t>а</w:t>
      </w:r>
      <w:r w:rsidRPr="008F4475">
        <w:rPr>
          <w:rFonts w:ascii="Times New Roman" w:hAnsi="Times New Roman" w:cs="Times New Roman"/>
          <w:sz w:val="28"/>
          <w:szCs w:val="28"/>
        </w:rPr>
        <w:t>ние и конструирование, испытания, анализ, способы модернизации, альтерн</w:t>
      </w:r>
      <w:r w:rsidRPr="008F4475">
        <w:rPr>
          <w:rFonts w:ascii="Times New Roman" w:hAnsi="Times New Roman" w:cs="Times New Roman"/>
          <w:sz w:val="28"/>
          <w:szCs w:val="28"/>
        </w:rPr>
        <w:t>а</w:t>
      </w:r>
      <w:r w:rsidRPr="008F4475">
        <w:rPr>
          <w:rFonts w:ascii="Times New Roman" w:hAnsi="Times New Roman" w:cs="Times New Roman"/>
          <w:sz w:val="28"/>
          <w:szCs w:val="28"/>
        </w:rPr>
        <w:t>тивные решения;</w:t>
      </w:r>
    </w:p>
    <w:p w:rsidR="007A135B" w:rsidRPr="008F4475" w:rsidRDefault="007A135B" w:rsidP="00FB74EF">
      <w:pPr>
        <w:numPr>
          <w:ilvl w:val="1"/>
          <w:numId w:val="111"/>
        </w:numPr>
        <w:tabs>
          <w:tab w:val="left" w:pos="284"/>
          <w:tab w:val="left" w:pos="993"/>
          <w:tab w:val="left" w:pos="1134"/>
          <w:tab w:val="left" w:pos="2410"/>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получил и проанализировал опыт изготовления информационного пр</w:t>
      </w:r>
      <w:r w:rsidRPr="008F4475">
        <w:rPr>
          <w:rFonts w:ascii="Times New Roman" w:hAnsi="Times New Roman" w:cs="Times New Roman"/>
          <w:sz w:val="28"/>
          <w:szCs w:val="28"/>
        </w:rPr>
        <w:t>о</w:t>
      </w:r>
      <w:r w:rsidRPr="008F4475">
        <w:rPr>
          <w:rFonts w:ascii="Times New Roman" w:hAnsi="Times New Roman" w:cs="Times New Roman"/>
          <w:sz w:val="28"/>
          <w:szCs w:val="28"/>
        </w:rPr>
        <w:t>дукта по заданному алгоритму;</w:t>
      </w:r>
    </w:p>
    <w:p w:rsidR="007A135B" w:rsidRPr="008F4475" w:rsidRDefault="007A135B" w:rsidP="00FB74EF">
      <w:pPr>
        <w:numPr>
          <w:ilvl w:val="1"/>
          <w:numId w:val="111"/>
        </w:numPr>
        <w:tabs>
          <w:tab w:val="left" w:pos="284"/>
          <w:tab w:val="left" w:pos="993"/>
          <w:tab w:val="left" w:pos="1134"/>
          <w:tab w:val="left" w:pos="2410"/>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7A135B" w:rsidRPr="008F4475" w:rsidRDefault="007A135B" w:rsidP="00FB74EF">
      <w:pPr>
        <w:numPr>
          <w:ilvl w:val="1"/>
          <w:numId w:val="111"/>
        </w:numPr>
        <w:tabs>
          <w:tab w:val="left" w:pos="284"/>
          <w:tab w:val="left" w:pos="993"/>
          <w:tab w:val="left" w:pos="1134"/>
          <w:tab w:val="left" w:pos="2410"/>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получил и проанализировал опыт разработки или оптимизации и введ</w:t>
      </w:r>
      <w:r w:rsidRPr="008F4475">
        <w:rPr>
          <w:rFonts w:ascii="Times New Roman" w:hAnsi="Times New Roman" w:cs="Times New Roman"/>
          <w:sz w:val="28"/>
          <w:szCs w:val="28"/>
        </w:rPr>
        <w:t>е</w:t>
      </w:r>
      <w:r w:rsidRPr="008F4475">
        <w:rPr>
          <w:rFonts w:ascii="Times New Roman" w:hAnsi="Times New Roman" w:cs="Times New Roman"/>
          <w:sz w:val="28"/>
          <w:szCs w:val="28"/>
        </w:rPr>
        <w:t>ние технологии на примере организации действий и взаимодействия в быту.</w:t>
      </w:r>
    </w:p>
    <w:p w:rsidR="007A135B" w:rsidRPr="008F4475" w:rsidRDefault="007A135B" w:rsidP="00FB74EF">
      <w:pPr>
        <w:tabs>
          <w:tab w:val="left" w:pos="851"/>
        </w:tabs>
        <w:spacing w:after="0" w:line="240" w:lineRule="auto"/>
        <w:ind w:firstLine="709"/>
        <w:jc w:val="both"/>
        <w:rPr>
          <w:rFonts w:ascii="Times New Roman" w:hAnsi="Times New Roman" w:cs="Times New Roman"/>
          <w:b/>
          <w:bCs/>
          <w:sz w:val="28"/>
          <w:szCs w:val="28"/>
        </w:rPr>
      </w:pPr>
      <w:r w:rsidRPr="008F4475">
        <w:rPr>
          <w:rFonts w:ascii="Times New Roman" w:hAnsi="Times New Roman" w:cs="Times New Roman"/>
          <w:b/>
          <w:bCs/>
          <w:sz w:val="28"/>
          <w:szCs w:val="28"/>
        </w:rPr>
        <w:t>6 класс</w:t>
      </w:r>
    </w:p>
    <w:p w:rsidR="007A135B" w:rsidRPr="008F4475" w:rsidRDefault="007A135B" w:rsidP="00FB74EF">
      <w:pPr>
        <w:tabs>
          <w:tab w:val="left" w:pos="851"/>
        </w:tabs>
        <w:spacing w:after="0" w:line="240" w:lineRule="auto"/>
        <w:ind w:firstLine="709"/>
        <w:jc w:val="both"/>
        <w:rPr>
          <w:rFonts w:ascii="Times New Roman" w:hAnsi="Times New Roman" w:cs="Times New Roman"/>
          <w:sz w:val="28"/>
          <w:szCs w:val="28"/>
        </w:rPr>
      </w:pPr>
      <w:r w:rsidRPr="008F4475">
        <w:rPr>
          <w:rFonts w:ascii="Times New Roman" w:hAnsi="Times New Roman" w:cs="Times New Roman"/>
          <w:sz w:val="28"/>
          <w:szCs w:val="28"/>
        </w:rPr>
        <w:t>По завершении учебного года обучающийся:</w:t>
      </w:r>
    </w:p>
    <w:p w:rsidR="007A135B" w:rsidRPr="008F4475" w:rsidRDefault="007A135B" w:rsidP="00FB74EF">
      <w:pPr>
        <w:numPr>
          <w:ilvl w:val="1"/>
          <w:numId w:val="111"/>
        </w:numPr>
        <w:tabs>
          <w:tab w:val="left" w:pos="426"/>
          <w:tab w:val="left" w:pos="993"/>
          <w:tab w:val="left" w:pos="1134"/>
          <w:tab w:val="left" w:pos="2410"/>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lastRenderedPageBreak/>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7A135B" w:rsidRPr="008F4475" w:rsidRDefault="007A135B" w:rsidP="00FB74EF">
      <w:pPr>
        <w:numPr>
          <w:ilvl w:val="1"/>
          <w:numId w:val="111"/>
        </w:numPr>
        <w:tabs>
          <w:tab w:val="left" w:pos="426"/>
          <w:tab w:val="left" w:pos="993"/>
          <w:tab w:val="left" w:pos="1134"/>
          <w:tab w:val="left" w:pos="2410"/>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описывает жизненный цикл технологии, приводя примеры;</w:t>
      </w:r>
    </w:p>
    <w:p w:rsidR="007A135B" w:rsidRPr="008F4475" w:rsidRDefault="007A135B" w:rsidP="00FB74EF">
      <w:pPr>
        <w:numPr>
          <w:ilvl w:val="1"/>
          <w:numId w:val="111"/>
        </w:numPr>
        <w:tabs>
          <w:tab w:val="left" w:pos="426"/>
          <w:tab w:val="left" w:pos="993"/>
          <w:tab w:val="left" w:pos="1134"/>
          <w:tab w:val="left" w:pos="2410"/>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оперирует понятием «технологическая система» при описании средств удовлетворения потребностей человека;</w:t>
      </w:r>
    </w:p>
    <w:p w:rsidR="007A135B" w:rsidRPr="008F4475" w:rsidRDefault="007A135B" w:rsidP="00FB74EF">
      <w:pPr>
        <w:numPr>
          <w:ilvl w:val="1"/>
          <w:numId w:val="111"/>
        </w:numPr>
        <w:tabs>
          <w:tab w:val="left" w:pos="426"/>
          <w:tab w:val="left" w:pos="993"/>
          <w:tab w:val="left" w:pos="1134"/>
          <w:tab w:val="left" w:pos="2410"/>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проводит морфологический и функциональный анализ технологической системы;</w:t>
      </w:r>
    </w:p>
    <w:p w:rsidR="007A135B" w:rsidRPr="008F4475" w:rsidRDefault="007A135B" w:rsidP="00FB74EF">
      <w:pPr>
        <w:numPr>
          <w:ilvl w:val="1"/>
          <w:numId w:val="111"/>
        </w:numPr>
        <w:tabs>
          <w:tab w:val="left" w:pos="426"/>
          <w:tab w:val="left" w:pos="993"/>
          <w:tab w:val="left" w:pos="1134"/>
          <w:tab w:val="left" w:pos="2410"/>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проводит анализ технологической системы – надсистемы – подсистемы в процессе проектирования продукта;</w:t>
      </w:r>
    </w:p>
    <w:p w:rsidR="007A135B" w:rsidRPr="008F4475" w:rsidRDefault="007A135B" w:rsidP="00FB74EF">
      <w:pPr>
        <w:numPr>
          <w:ilvl w:val="1"/>
          <w:numId w:val="111"/>
        </w:numPr>
        <w:tabs>
          <w:tab w:val="left" w:pos="426"/>
          <w:tab w:val="left" w:pos="993"/>
          <w:tab w:val="left" w:pos="1134"/>
          <w:tab w:val="left" w:pos="2410"/>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читает элементарные чертежи и эскизы;</w:t>
      </w:r>
    </w:p>
    <w:p w:rsidR="007A135B" w:rsidRPr="008F4475" w:rsidRDefault="007A135B" w:rsidP="00FB74EF">
      <w:pPr>
        <w:numPr>
          <w:ilvl w:val="1"/>
          <w:numId w:val="111"/>
        </w:numPr>
        <w:tabs>
          <w:tab w:val="left" w:pos="426"/>
          <w:tab w:val="left" w:pos="993"/>
          <w:tab w:val="left" w:pos="1134"/>
          <w:tab w:val="left" w:pos="2410"/>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выполняет эскизы механизмов, интерьера;</w:t>
      </w:r>
    </w:p>
    <w:p w:rsidR="007A135B" w:rsidRPr="008F4475" w:rsidRDefault="007A135B" w:rsidP="00FB74EF">
      <w:pPr>
        <w:numPr>
          <w:ilvl w:val="1"/>
          <w:numId w:val="111"/>
        </w:numPr>
        <w:tabs>
          <w:tab w:val="left" w:pos="426"/>
          <w:tab w:val="left" w:pos="993"/>
          <w:tab w:val="left" w:pos="1134"/>
          <w:tab w:val="left" w:pos="2410"/>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освоил техники обработки материалов (по выбору обучающегося в с</w:t>
      </w:r>
      <w:r w:rsidRPr="008F4475">
        <w:rPr>
          <w:rFonts w:ascii="Times New Roman" w:hAnsi="Times New Roman" w:cs="Times New Roman"/>
          <w:sz w:val="28"/>
          <w:szCs w:val="28"/>
        </w:rPr>
        <w:t>о</w:t>
      </w:r>
      <w:r w:rsidRPr="008F4475">
        <w:rPr>
          <w:rFonts w:ascii="Times New Roman" w:hAnsi="Times New Roman" w:cs="Times New Roman"/>
          <w:sz w:val="28"/>
          <w:szCs w:val="28"/>
        </w:rPr>
        <w:t>ответствии с содержанием проектной деятельности);</w:t>
      </w:r>
    </w:p>
    <w:p w:rsidR="007A135B" w:rsidRPr="008F4475" w:rsidRDefault="007A135B" w:rsidP="00FB74EF">
      <w:pPr>
        <w:numPr>
          <w:ilvl w:val="1"/>
          <w:numId w:val="111"/>
        </w:numPr>
        <w:tabs>
          <w:tab w:val="left" w:pos="426"/>
          <w:tab w:val="left" w:pos="993"/>
          <w:tab w:val="left" w:pos="1134"/>
          <w:tab w:val="left" w:pos="2410"/>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применяет простые механизмы для решения поставленных задач по м</w:t>
      </w:r>
      <w:r w:rsidRPr="008F4475">
        <w:rPr>
          <w:rFonts w:ascii="Times New Roman" w:hAnsi="Times New Roman" w:cs="Times New Roman"/>
          <w:sz w:val="28"/>
          <w:szCs w:val="28"/>
        </w:rPr>
        <w:t>о</w:t>
      </w:r>
      <w:r w:rsidRPr="008F4475">
        <w:rPr>
          <w:rFonts w:ascii="Times New Roman" w:hAnsi="Times New Roman" w:cs="Times New Roman"/>
          <w:sz w:val="28"/>
          <w:szCs w:val="28"/>
        </w:rPr>
        <w:t>дернизации / проектированию технологических систем;</w:t>
      </w:r>
    </w:p>
    <w:p w:rsidR="007A135B" w:rsidRPr="008F4475" w:rsidRDefault="007A135B" w:rsidP="00FB74EF">
      <w:pPr>
        <w:numPr>
          <w:ilvl w:val="1"/>
          <w:numId w:val="111"/>
        </w:numPr>
        <w:tabs>
          <w:tab w:val="left" w:pos="426"/>
          <w:tab w:val="left" w:pos="993"/>
          <w:tab w:val="left" w:pos="1134"/>
          <w:tab w:val="left" w:pos="2410"/>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строит модель механизма, состоящего из нескольких простых механи</w:t>
      </w:r>
      <w:r w:rsidRPr="008F4475">
        <w:rPr>
          <w:rFonts w:ascii="Times New Roman" w:hAnsi="Times New Roman" w:cs="Times New Roman"/>
          <w:sz w:val="28"/>
          <w:szCs w:val="28"/>
        </w:rPr>
        <w:t>з</w:t>
      </w:r>
      <w:r w:rsidRPr="008F4475">
        <w:rPr>
          <w:rFonts w:ascii="Times New Roman" w:hAnsi="Times New Roman" w:cs="Times New Roman"/>
          <w:sz w:val="28"/>
          <w:szCs w:val="28"/>
        </w:rPr>
        <w:t>мов по кинематической схеме;</w:t>
      </w:r>
    </w:p>
    <w:p w:rsidR="007A135B" w:rsidRPr="008F4475" w:rsidRDefault="007A135B" w:rsidP="00FB74EF">
      <w:pPr>
        <w:numPr>
          <w:ilvl w:val="1"/>
          <w:numId w:val="111"/>
        </w:numPr>
        <w:tabs>
          <w:tab w:val="left" w:pos="426"/>
          <w:tab w:val="left" w:pos="993"/>
          <w:tab w:val="left" w:pos="1134"/>
          <w:tab w:val="left" w:pos="2410"/>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получил и проанализировал опыт исследования способов жизнеобесп</w:t>
      </w:r>
      <w:r w:rsidRPr="008F4475">
        <w:rPr>
          <w:rFonts w:ascii="Times New Roman" w:hAnsi="Times New Roman" w:cs="Times New Roman"/>
          <w:sz w:val="28"/>
          <w:szCs w:val="28"/>
        </w:rPr>
        <w:t>е</w:t>
      </w:r>
      <w:r w:rsidRPr="008F4475">
        <w:rPr>
          <w:rFonts w:ascii="Times New Roman" w:hAnsi="Times New Roman" w:cs="Times New Roman"/>
          <w:sz w:val="28"/>
          <w:szCs w:val="28"/>
        </w:rPr>
        <w:t>чения и состояния жилых зданий микрорайона / поселения;</w:t>
      </w:r>
    </w:p>
    <w:p w:rsidR="007A135B" w:rsidRPr="008F4475" w:rsidRDefault="007A135B" w:rsidP="00FB74EF">
      <w:pPr>
        <w:numPr>
          <w:ilvl w:val="1"/>
          <w:numId w:val="111"/>
        </w:numPr>
        <w:tabs>
          <w:tab w:val="left" w:pos="426"/>
          <w:tab w:val="left" w:pos="993"/>
          <w:tab w:val="left" w:pos="1134"/>
          <w:tab w:val="left" w:pos="2410"/>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получил и проанализировал опыт решения задач на взаимодействие со службами ЖКХ;</w:t>
      </w:r>
    </w:p>
    <w:p w:rsidR="007A135B" w:rsidRPr="008F4475" w:rsidRDefault="007A135B" w:rsidP="00FB74EF">
      <w:pPr>
        <w:numPr>
          <w:ilvl w:val="1"/>
          <w:numId w:val="111"/>
        </w:numPr>
        <w:tabs>
          <w:tab w:val="left" w:pos="426"/>
          <w:tab w:val="left" w:pos="993"/>
          <w:tab w:val="left" w:pos="1134"/>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получил опыт мониторинга развития технологий произвольно избра</w:t>
      </w:r>
      <w:r w:rsidRPr="008F4475">
        <w:rPr>
          <w:rFonts w:ascii="Times New Roman" w:hAnsi="Times New Roman" w:cs="Times New Roman"/>
          <w:sz w:val="28"/>
          <w:szCs w:val="28"/>
        </w:rPr>
        <w:t>н</w:t>
      </w:r>
      <w:r w:rsidRPr="008F4475">
        <w:rPr>
          <w:rFonts w:ascii="Times New Roman" w:hAnsi="Times New Roman" w:cs="Times New Roman"/>
          <w:sz w:val="28"/>
          <w:szCs w:val="28"/>
        </w:rPr>
        <w:t>ной отрасли, удовлетворяющих произвольно избранную группу потребностей на основе работы с информационными источниками различных видов;</w:t>
      </w:r>
    </w:p>
    <w:p w:rsidR="007A135B" w:rsidRPr="008F4475" w:rsidRDefault="007A135B" w:rsidP="00FB74EF">
      <w:pPr>
        <w:numPr>
          <w:ilvl w:val="1"/>
          <w:numId w:val="111"/>
        </w:numPr>
        <w:tabs>
          <w:tab w:val="left" w:pos="426"/>
          <w:tab w:val="left" w:pos="993"/>
          <w:tab w:val="left" w:pos="1134"/>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7A135B" w:rsidRPr="008F4475" w:rsidRDefault="007A135B" w:rsidP="00FB74EF">
      <w:pPr>
        <w:numPr>
          <w:ilvl w:val="1"/>
          <w:numId w:val="111"/>
        </w:numPr>
        <w:tabs>
          <w:tab w:val="left" w:pos="426"/>
          <w:tab w:val="left" w:pos="993"/>
          <w:tab w:val="left" w:pos="1134"/>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w:t>
      </w:r>
      <w:r w:rsidRPr="008F4475">
        <w:rPr>
          <w:rFonts w:ascii="Times New Roman" w:hAnsi="Times New Roman" w:cs="Times New Roman"/>
          <w:sz w:val="28"/>
          <w:szCs w:val="28"/>
        </w:rPr>
        <w:t>о</w:t>
      </w:r>
      <w:r w:rsidRPr="008F4475">
        <w:rPr>
          <w:rFonts w:ascii="Times New Roman" w:hAnsi="Times New Roman" w:cs="Times New Roman"/>
          <w:sz w:val="28"/>
          <w:szCs w:val="28"/>
        </w:rPr>
        <w:t>делирование и разработку документации) или на основе самостоятельно пров</w:t>
      </w:r>
      <w:r w:rsidRPr="008F4475">
        <w:rPr>
          <w:rFonts w:ascii="Times New Roman" w:hAnsi="Times New Roman" w:cs="Times New Roman"/>
          <w:sz w:val="28"/>
          <w:szCs w:val="28"/>
        </w:rPr>
        <w:t>е</w:t>
      </w:r>
      <w:r w:rsidRPr="008F4475">
        <w:rPr>
          <w:rFonts w:ascii="Times New Roman" w:hAnsi="Times New Roman" w:cs="Times New Roman"/>
          <w:sz w:val="28"/>
          <w:szCs w:val="28"/>
        </w:rPr>
        <w:t>денных исследований потребительских интересов.</w:t>
      </w:r>
    </w:p>
    <w:p w:rsidR="007A135B" w:rsidRPr="008F4475" w:rsidRDefault="007A135B" w:rsidP="00FB74EF">
      <w:pPr>
        <w:tabs>
          <w:tab w:val="left" w:pos="851"/>
        </w:tabs>
        <w:spacing w:after="0" w:line="240" w:lineRule="auto"/>
        <w:ind w:firstLine="709"/>
        <w:jc w:val="both"/>
        <w:rPr>
          <w:rFonts w:ascii="Times New Roman" w:hAnsi="Times New Roman" w:cs="Times New Roman"/>
          <w:b/>
          <w:bCs/>
          <w:sz w:val="28"/>
          <w:szCs w:val="28"/>
        </w:rPr>
      </w:pPr>
      <w:r w:rsidRPr="008F4475">
        <w:rPr>
          <w:rFonts w:ascii="Times New Roman" w:hAnsi="Times New Roman" w:cs="Times New Roman"/>
          <w:b/>
          <w:bCs/>
          <w:sz w:val="28"/>
          <w:szCs w:val="28"/>
        </w:rPr>
        <w:t>7 класс</w:t>
      </w:r>
    </w:p>
    <w:p w:rsidR="007A135B" w:rsidRPr="008F4475" w:rsidRDefault="007A135B" w:rsidP="00FB74EF">
      <w:pPr>
        <w:tabs>
          <w:tab w:val="left" w:pos="851"/>
        </w:tabs>
        <w:spacing w:after="0" w:line="240" w:lineRule="auto"/>
        <w:ind w:firstLine="709"/>
        <w:jc w:val="both"/>
        <w:rPr>
          <w:rFonts w:ascii="Times New Roman" w:hAnsi="Times New Roman" w:cs="Times New Roman"/>
          <w:sz w:val="28"/>
          <w:szCs w:val="28"/>
        </w:rPr>
      </w:pPr>
      <w:r w:rsidRPr="008F4475">
        <w:rPr>
          <w:rFonts w:ascii="Times New Roman" w:hAnsi="Times New Roman" w:cs="Times New Roman"/>
          <w:sz w:val="28"/>
          <w:szCs w:val="28"/>
        </w:rPr>
        <w:t>По завершении учебного года обучающийся:</w:t>
      </w:r>
    </w:p>
    <w:p w:rsidR="007A135B" w:rsidRPr="008F4475" w:rsidRDefault="007A135B" w:rsidP="00FB74EF">
      <w:pPr>
        <w:numPr>
          <w:ilvl w:val="1"/>
          <w:numId w:val="111"/>
        </w:numPr>
        <w:tabs>
          <w:tab w:val="left" w:pos="993"/>
          <w:tab w:val="left" w:pos="1134"/>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7A135B" w:rsidRPr="008F4475" w:rsidRDefault="007A135B" w:rsidP="00FB74EF">
      <w:pPr>
        <w:numPr>
          <w:ilvl w:val="1"/>
          <w:numId w:val="111"/>
        </w:numPr>
        <w:tabs>
          <w:tab w:val="left" w:pos="993"/>
          <w:tab w:val="left" w:pos="1134"/>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называет и характеризует актуальные и перспективные информацио</w:t>
      </w:r>
      <w:r w:rsidRPr="008F4475">
        <w:rPr>
          <w:rFonts w:ascii="Times New Roman" w:hAnsi="Times New Roman" w:cs="Times New Roman"/>
          <w:sz w:val="28"/>
          <w:szCs w:val="28"/>
        </w:rPr>
        <w:t>н</w:t>
      </w:r>
      <w:r w:rsidRPr="008F4475">
        <w:rPr>
          <w:rFonts w:ascii="Times New Roman" w:hAnsi="Times New Roman" w:cs="Times New Roman"/>
          <w:sz w:val="28"/>
          <w:szCs w:val="28"/>
        </w:rPr>
        <w:t>ные технологии, характеризует профессии в сфере информационных технол</w:t>
      </w:r>
      <w:r w:rsidRPr="008F4475">
        <w:rPr>
          <w:rFonts w:ascii="Times New Roman" w:hAnsi="Times New Roman" w:cs="Times New Roman"/>
          <w:sz w:val="28"/>
          <w:szCs w:val="28"/>
        </w:rPr>
        <w:t>о</w:t>
      </w:r>
      <w:r w:rsidRPr="008F4475">
        <w:rPr>
          <w:rFonts w:ascii="Times New Roman" w:hAnsi="Times New Roman" w:cs="Times New Roman"/>
          <w:sz w:val="28"/>
          <w:szCs w:val="28"/>
        </w:rPr>
        <w:t>гий;</w:t>
      </w:r>
    </w:p>
    <w:p w:rsidR="007A135B" w:rsidRPr="008F4475" w:rsidRDefault="007A135B" w:rsidP="00FB74EF">
      <w:pPr>
        <w:numPr>
          <w:ilvl w:val="1"/>
          <w:numId w:val="111"/>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характеризует автоматизацию производства на примере региона прож</w:t>
      </w:r>
      <w:r w:rsidRPr="008F4475">
        <w:rPr>
          <w:rFonts w:ascii="Times New Roman" w:hAnsi="Times New Roman" w:cs="Times New Roman"/>
          <w:sz w:val="28"/>
          <w:szCs w:val="28"/>
        </w:rPr>
        <w:t>и</w:t>
      </w:r>
      <w:r w:rsidRPr="008F4475">
        <w:rPr>
          <w:rFonts w:ascii="Times New Roman" w:hAnsi="Times New Roman" w:cs="Times New Roman"/>
          <w:sz w:val="28"/>
          <w:szCs w:val="28"/>
        </w:rPr>
        <w:t>вания, профессии, обслуживающие автоматизированные производства, прив</w:t>
      </w:r>
      <w:r w:rsidRPr="008F4475">
        <w:rPr>
          <w:rFonts w:ascii="Times New Roman" w:hAnsi="Times New Roman" w:cs="Times New Roman"/>
          <w:sz w:val="28"/>
          <w:szCs w:val="28"/>
        </w:rPr>
        <w:t>о</w:t>
      </w:r>
      <w:r w:rsidRPr="008F4475">
        <w:rPr>
          <w:rFonts w:ascii="Times New Roman" w:hAnsi="Times New Roman" w:cs="Times New Roman"/>
          <w:sz w:val="28"/>
          <w:szCs w:val="28"/>
        </w:rPr>
        <w:t>дит произвольные примеры автоматизации в деятельности представителей ра</w:t>
      </w:r>
      <w:r w:rsidRPr="008F4475">
        <w:rPr>
          <w:rFonts w:ascii="Times New Roman" w:hAnsi="Times New Roman" w:cs="Times New Roman"/>
          <w:sz w:val="28"/>
          <w:szCs w:val="28"/>
        </w:rPr>
        <w:t>з</w:t>
      </w:r>
      <w:r w:rsidRPr="008F4475">
        <w:rPr>
          <w:rFonts w:ascii="Times New Roman" w:hAnsi="Times New Roman" w:cs="Times New Roman"/>
          <w:sz w:val="28"/>
          <w:szCs w:val="28"/>
        </w:rPr>
        <w:t>личных профессий;</w:t>
      </w:r>
    </w:p>
    <w:p w:rsidR="007A135B" w:rsidRPr="008F4475" w:rsidRDefault="007A135B" w:rsidP="00FB74EF">
      <w:pPr>
        <w:numPr>
          <w:ilvl w:val="1"/>
          <w:numId w:val="111"/>
        </w:numPr>
        <w:tabs>
          <w:tab w:val="left" w:pos="993"/>
          <w:tab w:val="left" w:pos="1134"/>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lastRenderedPageBreak/>
        <w:t>перечисляет, характеризует и распознает устройства для накопления энергии, для передачи энергии;</w:t>
      </w:r>
    </w:p>
    <w:p w:rsidR="007A135B" w:rsidRPr="008F4475" w:rsidRDefault="007A135B" w:rsidP="00FB74EF">
      <w:pPr>
        <w:numPr>
          <w:ilvl w:val="1"/>
          <w:numId w:val="111"/>
        </w:numPr>
        <w:tabs>
          <w:tab w:val="left" w:pos="993"/>
          <w:tab w:val="left" w:pos="1134"/>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объясняет понятие «машина», характеризует технологические системы, преобразующие энергию в вид, необходимый потребителю;</w:t>
      </w:r>
    </w:p>
    <w:p w:rsidR="007A135B" w:rsidRPr="008F4475" w:rsidRDefault="007A135B" w:rsidP="00FB74EF">
      <w:pPr>
        <w:numPr>
          <w:ilvl w:val="1"/>
          <w:numId w:val="111"/>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объясняет сущность управления в технологических системах, характ</w:t>
      </w:r>
      <w:r w:rsidRPr="008F4475">
        <w:rPr>
          <w:rFonts w:ascii="Times New Roman" w:hAnsi="Times New Roman" w:cs="Times New Roman"/>
          <w:sz w:val="28"/>
          <w:szCs w:val="28"/>
        </w:rPr>
        <w:t>е</w:t>
      </w:r>
      <w:r w:rsidRPr="008F4475">
        <w:rPr>
          <w:rFonts w:ascii="Times New Roman" w:hAnsi="Times New Roman" w:cs="Times New Roman"/>
          <w:sz w:val="28"/>
          <w:szCs w:val="28"/>
        </w:rPr>
        <w:t>ризует автоматические и саморегулируемые системы;</w:t>
      </w:r>
    </w:p>
    <w:p w:rsidR="007A135B" w:rsidRPr="008F4475" w:rsidRDefault="007A135B" w:rsidP="00FB74EF">
      <w:pPr>
        <w:numPr>
          <w:ilvl w:val="1"/>
          <w:numId w:val="111"/>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осуществляет сборку электрических цепей по электрической схеме, проводит анализ неполадок электрической цепи;</w:t>
      </w:r>
    </w:p>
    <w:p w:rsidR="007A135B" w:rsidRPr="008F4475" w:rsidRDefault="007A135B" w:rsidP="00FB74EF">
      <w:pPr>
        <w:numPr>
          <w:ilvl w:val="1"/>
          <w:numId w:val="111"/>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осуществляет модификацию заданной электрической цепи в соотве</w:t>
      </w:r>
      <w:r w:rsidRPr="008F4475">
        <w:rPr>
          <w:rFonts w:ascii="Times New Roman" w:hAnsi="Times New Roman" w:cs="Times New Roman"/>
          <w:sz w:val="28"/>
          <w:szCs w:val="28"/>
        </w:rPr>
        <w:t>т</w:t>
      </w:r>
      <w:r w:rsidRPr="008F4475">
        <w:rPr>
          <w:rFonts w:ascii="Times New Roman" w:hAnsi="Times New Roman" w:cs="Times New Roman"/>
          <w:sz w:val="28"/>
          <w:szCs w:val="28"/>
        </w:rPr>
        <w:t>ствии с поставленной задачей, конструирование электрических цепей в соотве</w:t>
      </w:r>
      <w:r w:rsidRPr="008F4475">
        <w:rPr>
          <w:rFonts w:ascii="Times New Roman" w:hAnsi="Times New Roman" w:cs="Times New Roman"/>
          <w:sz w:val="28"/>
          <w:szCs w:val="28"/>
        </w:rPr>
        <w:t>т</w:t>
      </w:r>
      <w:r w:rsidRPr="008F4475">
        <w:rPr>
          <w:rFonts w:ascii="Times New Roman" w:hAnsi="Times New Roman" w:cs="Times New Roman"/>
          <w:sz w:val="28"/>
          <w:szCs w:val="28"/>
        </w:rPr>
        <w:t>ствии с поставленной задачей;</w:t>
      </w:r>
    </w:p>
    <w:p w:rsidR="007A135B" w:rsidRPr="008F4475" w:rsidRDefault="007A135B" w:rsidP="00FB74EF">
      <w:pPr>
        <w:numPr>
          <w:ilvl w:val="1"/>
          <w:numId w:val="111"/>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выполняет базовые операции редактора компьютерного трехмерного проектирования (на выбор образовательной организации);</w:t>
      </w:r>
    </w:p>
    <w:p w:rsidR="007A135B" w:rsidRPr="008F4475" w:rsidRDefault="007A135B" w:rsidP="00FB74EF">
      <w:pPr>
        <w:numPr>
          <w:ilvl w:val="1"/>
          <w:numId w:val="111"/>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конструирует простые системы с обратной связью на основе технич</w:t>
      </w:r>
      <w:r w:rsidRPr="008F4475">
        <w:rPr>
          <w:rFonts w:ascii="Times New Roman" w:hAnsi="Times New Roman" w:cs="Times New Roman"/>
          <w:sz w:val="28"/>
          <w:szCs w:val="28"/>
        </w:rPr>
        <w:t>е</w:t>
      </w:r>
      <w:r w:rsidRPr="008F4475">
        <w:rPr>
          <w:rFonts w:ascii="Times New Roman" w:hAnsi="Times New Roman" w:cs="Times New Roman"/>
          <w:sz w:val="28"/>
          <w:szCs w:val="28"/>
        </w:rPr>
        <w:t>ских конструкторов;</w:t>
      </w:r>
    </w:p>
    <w:p w:rsidR="007A135B" w:rsidRPr="008F4475" w:rsidRDefault="007A135B" w:rsidP="00FB74EF">
      <w:pPr>
        <w:numPr>
          <w:ilvl w:val="1"/>
          <w:numId w:val="111"/>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следует технологии, в том числе, в процессе изготовления субъективно нового продукта;</w:t>
      </w:r>
    </w:p>
    <w:p w:rsidR="007A135B" w:rsidRPr="008F4475" w:rsidRDefault="007A135B" w:rsidP="00FB74EF">
      <w:pPr>
        <w:numPr>
          <w:ilvl w:val="1"/>
          <w:numId w:val="111"/>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получил и проанализировал опыт разработки проекта освещения в</w:t>
      </w:r>
      <w:r w:rsidRPr="008F4475">
        <w:rPr>
          <w:rFonts w:ascii="Times New Roman" w:hAnsi="Times New Roman" w:cs="Times New Roman"/>
          <w:sz w:val="28"/>
          <w:szCs w:val="28"/>
        </w:rPr>
        <w:t>ы</w:t>
      </w:r>
      <w:r w:rsidRPr="008F4475">
        <w:rPr>
          <w:rFonts w:ascii="Times New Roman" w:hAnsi="Times New Roman" w:cs="Times New Roman"/>
          <w:sz w:val="28"/>
          <w:szCs w:val="28"/>
        </w:rPr>
        <w:t>бранного помещения, включая отбор конкретных приборов, составление схемы электропроводки;</w:t>
      </w:r>
    </w:p>
    <w:p w:rsidR="007A135B" w:rsidRPr="008F4475" w:rsidRDefault="007A135B" w:rsidP="00FB74EF">
      <w:pPr>
        <w:numPr>
          <w:ilvl w:val="1"/>
          <w:numId w:val="111"/>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получил и проанализировал опыт разработки и создания изделия сре</w:t>
      </w:r>
      <w:r w:rsidRPr="008F4475">
        <w:rPr>
          <w:rFonts w:ascii="Times New Roman" w:hAnsi="Times New Roman" w:cs="Times New Roman"/>
          <w:sz w:val="28"/>
          <w:szCs w:val="28"/>
        </w:rPr>
        <w:t>д</w:t>
      </w:r>
      <w:r w:rsidRPr="008F4475">
        <w:rPr>
          <w:rFonts w:ascii="Times New Roman" w:hAnsi="Times New Roman" w:cs="Times New Roman"/>
          <w:sz w:val="28"/>
          <w:szCs w:val="28"/>
        </w:rPr>
        <w:t>ствами учебного станка, управляемого программой компьютерного трехмерного проектирования;</w:t>
      </w:r>
    </w:p>
    <w:p w:rsidR="007A135B" w:rsidRPr="008F4475" w:rsidRDefault="007A135B" w:rsidP="00FB74EF">
      <w:pPr>
        <w:numPr>
          <w:ilvl w:val="1"/>
          <w:numId w:val="111"/>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получил и проанализировал опыт оптимизации заданного способа (те</w:t>
      </w:r>
      <w:r w:rsidRPr="008F4475">
        <w:rPr>
          <w:rFonts w:ascii="Times New Roman" w:hAnsi="Times New Roman" w:cs="Times New Roman"/>
          <w:sz w:val="28"/>
          <w:szCs w:val="28"/>
        </w:rPr>
        <w:t>х</w:t>
      </w:r>
      <w:r w:rsidRPr="008F4475">
        <w:rPr>
          <w:rFonts w:ascii="Times New Roman" w:hAnsi="Times New Roman" w:cs="Times New Roman"/>
          <w:sz w:val="28"/>
          <w:szCs w:val="28"/>
        </w:rPr>
        <w:t>нологии) получения материального продукта (на основании собственной пра</w:t>
      </w:r>
      <w:r w:rsidRPr="008F4475">
        <w:rPr>
          <w:rFonts w:ascii="Times New Roman" w:hAnsi="Times New Roman" w:cs="Times New Roman"/>
          <w:sz w:val="28"/>
          <w:szCs w:val="28"/>
        </w:rPr>
        <w:t>к</w:t>
      </w:r>
      <w:r w:rsidRPr="008F4475">
        <w:rPr>
          <w:rFonts w:ascii="Times New Roman" w:hAnsi="Times New Roman" w:cs="Times New Roman"/>
          <w:sz w:val="28"/>
          <w:szCs w:val="28"/>
        </w:rPr>
        <w:t>тики использования этого способа).</w:t>
      </w:r>
    </w:p>
    <w:p w:rsidR="007A135B" w:rsidRPr="008F4475" w:rsidRDefault="007A135B" w:rsidP="00FB74EF">
      <w:pPr>
        <w:tabs>
          <w:tab w:val="left" w:pos="851"/>
        </w:tabs>
        <w:spacing w:after="0" w:line="240" w:lineRule="auto"/>
        <w:ind w:firstLine="709"/>
        <w:jc w:val="both"/>
        <w:rPr>
          <w:rFonts w:ascii="Times New Roman" w:hAnsi="Times New Roman" w:cs="Times New Roman"/>
          <w:b/>
          <w:bCs/>
          <w:sz w:val="28"/>
          <w:szCs w:val="28"/>
        </w:rPr>
      </w:pPr>
      <w:r w:rsidRPr="008F4475">
        <w:rPr>
          <w:rFonts w:ascii="Times New Roman" w:hAnsi="Times New Roman" w:cs="Times New Roman"/>
          <w:b/>
          <w:bCs/>
          <w:sz w:val="28"/>
          <w:szCs w:val="28"/>
        </w:rPr>
        <w:t>8 класс</w:t>
      </w:r>
    </w:p>
    <w:p w:rsidR="007A135B" w:rsidRPr="008F4475" w:rsidRDefault="007A135B" w:rsidP="00FB74EF">
      <w:pPr>
        <w:tabs>
          <w:tab w:val="left" w:pos="851"/>
        </w:tabs>
        <w:spacing w:after="0" w:line="240" w:lineRule="auto"/>
        <w:ind w:firstLine="709"/>
        <w:jc w:val="both"/>
        <w:rPr>
          <w:rFonts w:ascii="Times New Roman" w:hAnsi="Times New Roman" w:cs="Times New Roman"/>
          <w:sz w:val="28"/>
          <w:szCs w:val="28"/>
        </w:rPr>
      </w:pPr>
      <w:r w:rsidRPr="008F4475">
        <w:rPr>
          <w:rFonts w:ascii="Times New Roman" w:hAnsi="Times New Roman" w:cs="Times New Roman"/>
          <w:sz w:val="28"/>
          <w:szCs w:val="28"/>
        </w:rPr>
        <w:t>По завершении учебного года обучающийся:</w:t>
      </w:r>
    </w:p>
    <w:p w:rsidR="007A135B" w:rsidRPr="008F4475" w:rsidRDefault="007A135B" w:rsidP="00FB74EF">
      <w:pPr>
        <w:numPr>
          <w:ilvl w:val="1"/>
          <w:numId w:val="111"/>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называет и характеризует актуальные и перспективные технологии о</w:t>
      </w:r>
      <w:r w:rsidRPr="008F4475">
        <w:rPr>
          <w:rFonts w:ascii="Times New Roman" w:hAnsi="Times New Roman" w:cs="Times New Roman"/>
          <w:sz w:val="28"/>
          <w:szCs w:val="28"/>
        </w:rPr>
        <w:t>б</w:t>
      </w:r>
      <w:r w:rsidRPr="008F4475">
        <w:rPr>
          <w:rFonts w:ascii="Times New Roman" w:hAnsi="Times New Roman" w:cs="Times New Roman"/>
          <w:sz w:val="28"/>
          <w:szCs w:val="28"/>
        </w:rPr>
        <w:t>работки материалов, технологии получения материалов с заданными свойств</w:t>
      </w:r>
      <w:r w:rsidRPr="008F4475">
        <w:rPr>
          <w:rFonts w:ascii="Times New Roman" w:hAnsi="Times New Roman" w:cs="Times New Roman"/>
          <w:sz w:val="28"/>
          <w:szCs w:val="28"/>
        </w:rPr>
        <w:t>а</w:t>
      </w:r>
      <w:r w:rsidRPr="008F4475">
        <w:rPr>
          <w:rFonts w:ascii="Times New Roman" w:hAnsi="Times New Roman" w:cs="Times New Roman"/>
          <w:sz w:val="28"/>
          <w:szCs w:val="28"/>
        </w:rPr>
        <w:t>ми;</w:t>
      </w:r>
    </w:p>
    <w:p w:rsidR="007A135B" w:rsidRPr="008F4475" w:rsidRDefault="007A135B" w:rsidP="00FB74EF">
      <w:pPr>
        <w:numPr>
          <w:ilvl w:val="1"/>
          <w:numId w:val="111"/>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характеризует современную индустрию питания, в том числе в регионе проживания, и перспективы ее развития;</w:t>
      </w:r>
    </w:p>
    <w:p w:rsidR="007A135B" w:rsidRPr="008F4475" w:rsidRDefault="007A135B" w:rsidP="00FB74EF">
      <w:pPr>
        <w:numPr>
          <w:ilvl w:val="1"/>
          <w:numId w:val="111"/>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называет и характеризует актуальные и перспективные технологии транспорта;</w:t>
      </w:r>
    </w:p>
    <w:p w:rsidR="007A135B" w:rsidRPr="008F4475" w:rsidRDefault="007A135B" w:rsidP="00FB74EF">
      <w:pPr>
        <w:numPr>
          <w:ilvl w:val="1"/>
          <w:numId w:val="111"/>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7A135B" w:rsidRPr="008F4475" w:rsidRDefault="007A135B" w:rsidP="00FB74EF">
      <w:pPr>
        <w:numPr>
          <w:ilvl w:val="1"/>
          <w:numId w:val="111"/>
        </w:numPr>
        <w:tabs>
          <w:tab w:val="left" w:pos="993"/>
          <w:tab w:val="left" w:pos="1134"/>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характеризует ситуацию на региональном рынке труда, называет те</w:t>
      </w:r>
      <w:r w:rsidRPr="008F4475">
        <w:rPr>
          <w:rFonts w:ascii="Times New Roman" w:hAnsi="Times New Roman" w:cs="Times New Roman"/>
          <w:sz w:val="28"/>
          <w:szCs w:val="28"/>
        </w:rPr>
        <w:t>н</w:t>
      </w:r>
      <w:r w:rsidRPr="008F4475">
        <w:rPr>
          <w:rFonts w:ascii="Times New Roman" w:hAnsi="Times New Roman" w:cs="Times New Roman"/>
          <w:sz w:val="28"/>
          <w:szCs w:val="28"/>
        </w:rPr>
        <w:t>денции ее развития;</w:t>
      </w:r>
    </w:p>
    <w:p w:rsidR="007A135B" w:rsidRPr="008F4475" w:rsidRDefault="007A135B" w:rsidP="00FB74EF">
      <w:pPr>
        <w:numPr>
          <w:ilvl w:val="1"/>
          <w:numId w:val="111"/>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перечисляет и характеризует виды технической и технологической д</w:t>
      </w:r>
      <w:r w:rsidRPr="008F4475">
        <w:rPr>
          <w:rFonts w:ascii="Times New Roman" w:hAnsi="Times New Roman" w:cs="Times New Roman"/>
          <w:sz w:val="28"/>
          <w:szCs w:val="28"/>
        </w:rPr>
        <w:t>о</w:t>
      </w:r>
      <w:r w:rsidRPr="008F4475">
        <w:rPr>
          <w:rFonts w:ascii="Times New Roman" w:hAnsi="Times New Roman" w:cs="Times New Roman"/>
          <w:sz w:val="28"/>
          <w:szCs w:val="28"/>
        </w:rPr>
        <w:t>кументации;</w:t>
      </w:r>
    </w:p>
    <w:p w:rsidR="007A135B" w:rsidRPr="008F4475" w:rsidRDefault="007A135B" w:rsidP="00FB74EF">
      <w:pPr>
        <w:numPr>
          <w:ilvl w:val="1"/>
          <w:numId w:val="111"/>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lastRenderedPageBreak/>
        <w:t>характеризует произвольно заданный материал в соответствии с задачей деятельности, называя его свойства (внешний вид, механические, электрич</w:t>
      </w:r>
      <w:r w:rsidRPr="008F4475">
        <w:rPr>
          <w:rFonts w:ascii="Times New Roman" w:hAnsi="Times New Roman" w:cs="Times New Roman"/>
          <w:sz w:val="28"/>
          <w:szCs w:val="28"/>
        </w:rPr>
        <w:t>е</w:t>
      </w:r>
      <w:r w:rsidRPr="008F4475">
        <w:rPr>
          <w:rFonts w:ascii="Times New Roman" w:hAnsi="Times New Roman" w:cs="Times New Roman"/>
          <w:sz w:val="28"/>
          <w:szCs w:val="28"/>
        </w:rPr>
        <w:t>ские, термические, возможность обработки), экономические характеристики, экологичность (с использованием произвольно избранных источников инфо</w:t>
      </w:r>
      <w:r w:rsidRPr="008F4475">
        <w:rPr>
          <w:rFonts w:ascii="Times New Roman" w:hAnsi="Times New Roman" w:cs="Times New Roman"/>
          <w:sz w:val="28"/>
          <w:szCs w:val="28"/>
        </w:rPr>
        <w:t>р</w:t>
      </w:r>
      <w:r w:rsidRPr="008F4475">
        <w:rPr>
          <w:rFonts w:ascii="Times New Roman" w:hAnsi="Times New Roman" w:cs="Times New Roman"/>
          <w:sz w:val="28"/>
          <w:szCs w:val="28"/>
        </w:rPr>
        <w:t>мации);</w:t>
      </w:r>
    </w:p>
    <w:p w:rsidR="007A135B" w:rsidRPr="008F4475" w:rsidRDefault="007A135B" w:rsidP="00FB74EF">
      <w:pPr>
        <w:numPr>
          <w:ilvl w:val="1"/>
          <w:numId w:val="111"/>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объясняет специфику социальных технологий, пользуясь произвольно избранными примерами, характеризует тенденции развития социальных техн</w:t>
      </w:r>
      <w:r w:rsidRPr="008F4475">
        <w:rPr>
          <w:rFonts w:ascii="Times New Roman" w:hAnsi="Times New Roman" w:cs="Times New Roman"/>
          <w:sz w:val="28"/>
          <w:szCs w:val="28"/>
        </w:rPr>
        <w:t>о</w:t>
      </w:r>
      <w:r w:rsidRPr="008F4475">
        <w:rPr>
          <w:rFonts w:ascii="Times New Roman" w:hAnsi="Times New Roman" w:cs="Times New Roman"/>
          <w:sz w:val="28"/>
          <w:szCs w:val="28"/>
        </w:rPr>
        <w:t>логий в 21 веке, характеризует профессии, связанные с реализацией социальных технологий;</w:t>
      </w:r>
    </w:p>
    <w:p w:rsidR="007A135B" w:rsidRPr="008F4475" w:rsidRDefault="007A135B" w:rsidP="00FB74EF">
      <w:pPr>
        <w:numPr>
          <w:ilvl w:val="1"/>
          <w:numId w:val="111"/>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разъясняет функции модели и принципы моделирования;</w:t>
      </w:r>
    </w:p>
    <w:p w:rsidR="007A135B" w:rsidRPr="008F4475" w:rsidRDefault="007A135B" w:rsidP="00FB74EF">
      <w:pPr>
        <w:numPr>
          <w:ilvl w:val="1"/>
          <w:numId w:val="111"/>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создает модель, адекватную практической задаче;</w:t>
      </w:r>
    </w:p>
    <w:p w:rsidR="007A135B" w:rsidRPr="008F4475" w:rsidRDefault="007A135B" w:rsidP="00FB74EF">
      <w:pPr>
        <w:numPr>
          <w:ilvl w:val="1"/>
          <w:numId w:val="111"/>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отбирает материал в соответствии с техническим решением или по з</w:t>
      </w:r>
      <w:r w:rsidRPr="008F4475">
        <w:rPr>
          <w:rFonts w:ascii="Times New Roman" w:hAnsi="Times New Roman" w:cs="Times New Roman"/>
          <w:sz w:val="28"/>
          <w:szCs w:val="28"/>
        </w:rPr>
        <w:t>а</w:t>
      </w:r>
      <w:r w:rsidRPr="008F4475">
        <w:rPr>
          <w:rFonts w:ascii="Times New Roman" w:hAnsi="Times New Roman" w:cs="Times New Roman"/>
          <w:sz w:val="28"/>
          <w:szCs w:val="28"/>
        </w:rPr>
        <w:t>данным критериям;</w:t>
      </w:r>
    </w:p>
    <w:p w:rsidR="007A135B" w:rsidRPr="008F4475" w:rsidRDefault="007A135B" w:rsidP="00FB74EF">
      <w:pPr>
        <w:numPr>
          <w:ilvl w:val="1"/>
          <w:numId w:val="111"/>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составляет рацион питания, адекватный ситуации;</w:t>
      </w:r>
    </w:p>
    <w:p w:rsidR="007A135B" w:rsidRPr="008F4475" w:rsidRDefault="007A135B" w:rsidP="00FB74EF">
      <w:pPr>
        <w:numPr>
          <w:ilvl w:val="1"/>
          <w:numId w:val="111"/>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планирует продвижение продукта;</w:t>
      </w:r>
    </w:p>
    <w:p w:rsidR="007A135B" w:rsidRPr="008F4475" w:rsidRDefault="007A135B" w:rsidP="00FB74EF">
      <w:pPr>
        <w:numPr>
          <w:ilvl w:val="1"/>
          <w:numId w:val="111"/>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регламентирует заданный процесс в заданной форме;</w:t>
      </w:r>
    </w:p>
    <w:p w:rsidR="007A135B" w:rsidRPr="008F4475" w:rsidRDefault="007A135B" w:rsidP="00FB74EF">
      <w:pPr>
        <w:numPr>
          <w:ilvl w:val="1"/>
          <w:numId w:val="111"/>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проводит оценку и испытание полученного продукта;</w:t>
      </w:r>
    </w:p>
    <w:p w:rsidR="007A135B" w:rsidRPr="008F4475" w:rsidRDefault="007A135B" w:rsidP="00FB74EF">
      <w:pPr>
        <w:numPr>
          <w:ilvl w:val="1"/>
          <w:numId w:val="111"/>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описывает технологическое решение с помощью текста, рисунков, гр</w:t>
      </w:r>
      <w:r w:rsidRPr="008F4475">
        <w:rPr>
          <w:rFonts w:ascii="Times New Roman" w:hAnsi="Times New Roman" w:cs="Times New Roman"/>
          <w:sz w:val="28"/>
          <w:szCs w:val="28"/>
        </w:rPr>
        <w:t>а</w:t>
      </w:r>
      <w:r w:rsidRPr="008F4475">
        <w:rPr>
          <w:rFonts w:ascii="Times New Roman" w:hAnsi="Times New Roman" w:cs="Times New Roman"/>
          <w:sz w:val="28"/>
          <w:szCs w:val="28"/>
        </w:rPr>
        <w:t>фического изображения;</w:t>
      </w:r>
    </w:p>
    <w:p w:rsidR="007A135B" w:rsidRPr="008F4475" w:rsidRDefault="007A135B" w:rsidP="00FB74EF">
      <w:pPr>
        <w:numPr>
          <w:ilvl w:val="1"/>
          <w:numId w:val="111"/>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получил и проанализировал опыт лабораторного исследования проду</w:t>
      </w:r>
      <w:r w:rsidRPr="008F4475">
        <w:rPr>
          <w:rFonts w:ascii="Times New Roman" w:hAnsi="Times New Roman" w:cs="Times New Roman"/>
          <w:sz w:val="28"/>
          <w:szCs w:val="28"/>
        </w:rPr>
        <w:t>к</w:t>
      </w:r>
      <w:r w:rsidRPr="008F4475">
        <w:rPr>
          <w:rFonts w:ascii="Times New Roman" w:hAnsi="Times New Roman" w:cs="Times New Roman"/>
          <w:sz w:val="28"/>
          <w:szCs w:val="28"/>
        </w:rPr>
        <w:t>тов питания;</w:t>
      </w:r>
    </w:p>
    <w:p w:rsidR="007A135B" w:rsidRPr="008F4475" w:rsidRDefault="007A135B" w:rsidP="00FB74EF">
      <w:pPr>
        <w:numPr>
          <w:ilvl w:val="1"/>
          <w:numId w:val="111"/>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получил и проанализировал опыт разработки организационного проекта и решения логистических задач;</w:t>
      </w:r>
    </w:p>
    <w:p w:rsidR="007A135B" w:rsidRPr="008F4475" w:rsidRDefault="007A135B" w:rsidP="00FB74EF">
      <w:pPr>
        <w:numPr>
          <w:ilvl w:val="1"/>
          <w:numId w:val="111"/>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получил и проанализировал опыт компьютерного моделирования / пр</w:t>
      </w:r>
      <w:r w:rsidRPr="008F4475">
        <w:rPr>
          <w:rFonts w:ascii="Times New Roman" w:hAnsi="Times New Roman" w:cs="Times New Roman"/>
          <w:sz w:val="28"/>
          <w:szCs w:val="28"/>
        </w:rPr>
        <w:t>о</w:t>
      </w:r>
      <w:r w:rsidRPr="008F4475">
        <w:rPr>
          <w:rFonts w:ascii="Times New Roman" w:hAnsi="Times New Roman" w:cs="Times New Roman"/>
          <w:sz w:val="28"/>
          <w:szCs w:val="28"/>
        </w:rPr>
        <w:t>ведения виртуального эксперимента по избранной обучающимся характерист</w:t>
      </w:r>
      <w:r w:rsidRPr="008F4475">
        <w:rPr>
          <w:rFonts w:ascii="Times New Roman" w:hAnsi="Times New Roman" w:cs="Times New Roman"/>
          <w:sz w:val="28"/>
          <w:szCs w:val="28"/>
        </w:rPr>
        <w:t>и</w:t>
      </w:r>
      <w:r w:rsidRPr="008F4475">
        <w:rPr>
          <w:rFonts w:ascii="Times New Roman" w:hAnsi="Times New Roman" w:cs="Times New Roman"/>
          <w:sz w:val="28"/>
          <w:szCs w:val="28"/>
        </w:rPr>
        <w:t>ке транспортного средства;</w:t>
      </w:r>
    </w:p>
    <w:p w:rsidR="007A135B" w:rsidRPr="008F4475" w:rsidRDefault="007A135B" w:rsidP="00FB74EF">
      <w:pPr>
        <w:numPr>
          <w:ilvl w:val="1"/>
          <w:numId w:val="111"/>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получил и проанализировал опыт выявления проблем транспортной л</w:t>
      </w:r>
      <w:r w:rsidRPr="008F4475">
        <w:rPr>
          <w:rFonts w:ascii="Times New Roman" w:hAnsi="Times New Roman" w:cs="Times New Roman"/>
          <w:sz w:val="28"/>
          <w:szCs w:val="28"/>
        </w:rPr>
        <w:t>о</w:t>
      </w:r>
      <w:r w:rsidRPr="008F4475">
        <w:rPr>
          <w:rFonts w:ascii="Times New Roman" w:hAnsi="Times New Roman" w:cs="Times New Roman"/>
          <w:sz w:val="28"/>
          <w:szCs w:val="28"/>
        </w:rPr>
        <w:t>гистики населенного пункта / трассы на основе самостоятельно спланированн</w:t>
      </w:r>
      <w:r w:rsidRPr="008F4475">
        <w:rPr>
          <w:rFonts w:ascii="Times New Roman" w:hAnsi="Times New Roman" w:cs="Times New Roman"/>
          <w:sz w:val="28"/>
          <w:szCs w:val="28"/>
        </w:rPr>
        <w:t>о</w:t>
      </w:r>
      <w:r w:rsidRPr="008F4475">
        <w:rPr>
          <w:rFonts w:ascii="Times New Roman" w:hAnsi="Times New Roman" w:cs="Times New Roman"/>
          <w:sz w:val="28"/>
          <w:szCs w:val="28"/>
        </w:rPr>
        <w:t>го наблюдения;</w:t>
      </w:r>
    </w:p>
    <w:p w:rsidR="007A135B" w:rsidRPr="008F4475" w:rsidRDefault="007A135B" w:rsidP="00FB74EF">
      <w:pPr>
        <w:numPr>
          <w:ilvl w:val="1"/>
          <w:numId w:val="111"/>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получил и проанализировал опыт моделирования транспортных пот</w:t>
      </w:r>
      <w:r w:rsidRPr="008F4475">
        <w:rPr>
          <w:rFonts w:ascii="Times New Roman" w:hAnsi="Times New Roman" w:cs="Times New Roman"/>
          <w:sz w:val="28"/>
          <w:szCs w:val="28"/>
        </w:rPr>
        <w:t>о</w:t>
      </w:r>
      <w:r w:rsidRPr="008F4475">
        <w:rPr>
          <w:rFonts w:ascii="Times New Roman" w:hAnsi="Times New Roman" w:cs="Times New Roman"/>
          <w:sz w:val="28"/>
          <w:szCs w:val="28"/>
        </w:rPr>
        <w:t>ков;</w:t>
      </w:r>
    </w:p>
    <w:p w:rsidR="007A135B" w:rsidRPr="008F4475" w:rsidRDefault="007A135B" w:rsidP="00FB74EF">
      <w:pPr>
        <w:numPr>
          <w:ilvl w:val="1"/>
          <w:numId w:val="111"/>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получил опыт анализа объявлений, предлагающих работу;</w:t>
      </w:r>
    </w:p>
    <w:p w:rsidR="007A135B" w:rsidRPr="008F4475" w:rsidRDefault="007A135B" w:rsidP="00FB74EF">
      <w:pPr>
        <w:numPr>
          <w:ilvl w:val="1"/>
          <w:numId w:val="111"/>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 xml:space="preserve"> получил и проанализировал опыт проектирования и изготовления м</w:t>
      </w:r>
      <w:r w:rsidRPr="008F4475">
        <w:rPr>
          <w:rFonts w:ascii="Times New Roman" w:hAnsi="Times New Roman" w:cs="Times New Roman"/>
          <w:sz w:val="28"/>
          <w:szCs w:val="28"/>
        </w:rPr>
        <w:t>а</w:t>
      </w:r>
      <w:r w:rsidRPr="008F4475">
        <w:rPr>
          <w:rFonts w:ascii="Times New Roman" w:hAnsi="Times New Roman" w:cs="Times New Roman"/>
          <w:sz w:val="28"/>
          <w:szCs w:val="28"/>
        </w:rPr>
        <w:t>териального продукта на основе технологической документации с применением элементарных (не требующих регулирования) и сложных (требующих регул</w:t>
      </w:r>
      <w:r w:rsidRPr="008F4475">
        <w:rPr>
          <w:rFonts w:ascii="Times New Roman" w:hAnsi="Times New Roman" w:cs="Times New Roman"/>
          <w:sz w:val="28"/>
          <w:szCs w:val="28"/>
        </w:rPr>
        <w:t>и</w:t>
      </w:r>
      <w:r w:rsidRPr="008F4475">
        <w:rPr>
          <w:rFonts w:ascii="Times New Roman" w:hAnsi="Times New Roman" w:cs="Times New Roman"/>
          <w:sz w:val="28"/>
          <w:szCs w:val="28"/>
        </w:rPr>
        <w:t>рования / настройки) рабочих инструментов / технологического оборудования;</w:t>
      </w:r>
    </w:p>
    <w:p w:rsidR="007A135B" w:rsidRPr="008F4475" w:rsidRDefault="007A135B" w:rsidP="00FB74EF">
      <w:pPr>
        <w:numPr>
          <w:ilvl w:val="1"/>
          <w:numId w:val="111"/>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получил и проанализировал опыт создания информационного продукта и его встраивания в заданную оболочку;</w:t>
      </w:r>
    </w:p>
    <w:p w:rsidR="007A135B" w:rsidRPr="008F4475" w:rsidRDefault="007A135B" w:rsidP="00FB74EF">
      <w:pPr>
        <w:numPr>
          <w:ilvl w:val="1"/>
          <w:numId w:val="111"/>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получил и проанализировал опыт разработки (комбинирование, измен</w:t>
      </w:r>
      <w:r w:rsidRPr="008F4475">
        <w:rPr>
          <w:rFonts w:ascii="Times New Roman" w:hAnsi="Times New Roman" w:cs="Times New Roman"/>
          <w:sz w:val="28"/>
          <w:szCs w:val="28"/>
        </w:rPr>
        <w:t>е</w:t>
      </w:r>
      <w:r w:rsidRPr="008F4475">
        <w:rPr>
          <w:rFonts w:ascii="Times New Roman" w:hAnsi="Times New Roman" w:cs="Times New Roman"/>
          <w:sz w:val="28"/>
          <w:szCs w:val="28"/>
        </w:rPr>
        <w:t>ние параметров и требований к ресурсам) технологии получения материального и информационного продукта с заданными свойствами.</w:t>
      </w:r>
    </w:p>
    <w:p w:rsidR="007A135B" w:rsidRPr="008F4475" w:rsidRDefault="007A135B" w:rsidP="00FB74EF">
      <w:pPr>
        <w:tabs>
          <w:tab w:val="left" w:pos="851"/>
        </w:tabs>
        <w:spacing w:after="0" w:line="240" w:lineRule="auto"/>
        <w:ind w:firstLine="851"/>
        <w:jc w:val="both"/>
        <w:rPr>
          <w:rFonts w:ascii="Times New Roman" w:hAnsi="Times New Roman" w:cs="Times New Roman"/>
          <w:b/>
          <w:bCs/>
          <w:sz w:val="28"/>
          <w:szCs w:val="28"/>
        </w:rPr>
      </w:pPr>
      <w:r w:rsidRPr="008F4475">
        <w:rPr>
          <w:rFonts w:ascii="Times New Roman" w:hAnsi="Times New Roman" w:cs="Times New Roman"/>
          <w:b/>
          <w:bCs/>
          <w:sz w:val="28"/>
          <w:szCs w:val="28"/>
        </w:rPr>
        <w:t xml:space="preserve">9 класс </w:t>
      </w:r>
    </w:p>
    <w:p w:rsidR="007A135B" w:rsidRPr="008F4475" w:rsidRDefault="007A135B" w:rsidP="00FB74EF">
      <w:pPr>
        <w:tabs>
          <w:tab w:val="left" w:pos="851"/>
        </w:tabs>
        <w:spacing w:after="0" w:line="240" w:lineRule="auto"/>
        <w:ind w:firstLine="851"/>
        <w:jc w:val="both"/>
        <w:rPr>
          <w:rFonts w:ascii="Times New Roman" w:hAnsi="Times New Roman" w:cs="Times New Roman"/>
          <w:sz w:val="28"/>
          <w:szCs w:val="28"/>
        </w:rPr>
      </w:pPr>
      <w:r w:rsidRPr="008F4475">
        <w:rPr>
          <w:rFonts w:ascii="Times New Roman" w:hAnsi="Times New Roman" w:cs="Times New Roman"/>
          <w:sz w:val="28"/>
          <w:szCs w:val="28"/>
        </w:rPr>
        <w:t>По завершении учебного года обучающийся:</w:t>
      </w:r>
    </w:p>
    <w:p w:rsidR="007A135B" w:rsidRPr="008F4475" w:rsidRDefault="007A135B" w:rsidP="00FB74EF">
      <w:pPr>
        <w:numPr>
          <w:ilvl w:val="1"/>
          <w:numId w:val="111"/>
        </w:numPr>
        <w:tabs>
          <w:tab w:val="left" w:pos="426"/>
          <w:tab w:val="left" w:pos="993"/>
          <w:tab w:val="left" w:pos="2410"/>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lastRenderedPageBreak/>
        <w:t xml:space="preserve">называет и характеризует актуальные и перспективные медицинские технологии,  </w:t>
      </w:r>
    </w:p>
    <w:p w:rsidR="007A135B" w:rsidRPr="008F4475" w:rsidRDefault="007A135B" w:rsidP="00FB74EF">
      <w:pPr>
        <w:numPr>
          <w:ilvl w:val="1"/>
          <w:numId w:val="111"/>
        </w:numPr>
        <w:tabs>
          <w:tab w:val="left" w:pos="426"/>
          <w:tab w:val="left" w:pos="993"/>
          <w:tab w:val="left" w:pos="2410"/>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называет и характеризует технологии в области электроники, тенденции их развития и новые продукты на их основе,</w:t>
      </w:r>
    </w:p>
    <w:p w:rsidR="007A135B" w:rsidRPr="008F4475" w:rsidRDefault="007A135B" w:rsidP="00FB74EF">
      <w:pPr>
        <w:numPr>
          <w:ilvl w:val="1"/>
          <w:numId w:val="111"/>
        </w:numPr>
        <w:tabs>
          <w:tab w:val="left" w:pos="426"/>
          <w:tab w:val="left" w:pos="993"/>
          <w:tab w:val="left" w:pos="2410"/>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объясняет закономерности технологического развития цивилизации,</w:t>
      </w:r>
    </w:p>
    <w:p w:rsidR="007A135B" w:rsidRPr="008F4475" w:rsidRDefault="007A135B" w:rsidP="00FB74EF">
      <w:pPr>
        <w:numPr>
          <w:ilvl w:val="1"/>
          <w:numId w:val="111"/>
        </w:numPr>
        <w:tabs>
          <w:tab w:val="left" w:pos="426"/>
          <w:tab w:val="left" w:pos="993"/>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разъясняет социальное значение групп профессий, востребованных на региональном рынке труда,</w:t>
      </w:r>
    </w:p>
    <w:p w:rsidR="007A135B" w:rsidRPr="008F4475" w:rsidRDefault="007A135B" w:rsidP="00FB74EF">
      <w:pPr>
        <w:numPr>
          <w:ilvl w:val="1"/>
          <w:numId w:val="111"/>
        </w:numPr>
        <w:tabs>
          <w:tab w:val="left" w:pos="426"/>
          <w:tab w:val="left" w:pos="993"/>
          <w:tab w:val="left" w:pos="2410"/>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оценивает условия использования технологии в том числе с позиций экологической защищенности,</w:t>
      </w:r>
    </w:p>
    <w:p w:rsidR="007A135B" w:rsidRPr="008F4475" w:rsidRDefault="007A135B" w:rsidP="00FB74EF">
      <w:pPr>
        <w:numPr>
          <w:ilvl w:val="1"/>
          <w:numId w:val="111"/>
        </w:numPr>
        <w:tabs>
          <w:tab w:val="left" w:pos="426"/>
          <w:tab w:val="left" w:pos="993"/>
          <w:tab w:val="left" w:pos="2410"/>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прогнозирует по известной технологии выходы (характеристики пр</w:t>
      </w:r>
      <w:r w:rsidRPr="008F4475">
        <w:rPr>
          <w:rFonts w:ascii="Times New Roman" w:hAnsi="Times New Roman" w:cs="Times New Roman"/>
          <w:sz w:val="28"/>
          <w:szCs w:val="28"/>
        </w:rPr>
        <w:t>о</w:t>
      </w:r>
      <w:r w:rsidRPr="008F4475">
        <w:rPr>
          <w:rFonts w:ascii="Times New Roman" w:hAnsi="Times New Roman" w:cs="Times New Roman"/>
          <w:sz w:val="28"/>
          <w:szCs w:val="28"/>
        </w:rPr>
        <w:t>дукта) в зависимости от изменения входов / параметров / ресурсов, проверяет прогнозы опытно-экспериментальным путем, в том числе самостоятельно пл</w:t>
      </w:r>
      <w:r w:rsidRPr="008F4475">
        <w:rPr>
          <w:rFonts w:ascii="Times New Roman" w:hAnsi="Times New Roman" w:cs="Times New Roman"/>
          <w:sz w:val="28"/>
          <w:szCs w:val="28"/>
        </w:rPr>
        <w:t>а</w:t>
      </w:r>
      <w:r w:rsidRPr="008F4475">
        <w:rPr>
          <w:rFonts w:ascii="Times New Roman" w:hAnsi="Times New Roman" w:cs="Times New Roman"/>
          <w:sz w:val="28"/>
          <w:szCs w:val="28"/>
        </w:rPr>
        <w:t>нируя такого рода эксперименты,</w:t>
      </w:r>
    </w:p>
    <w:p w:rsidR="007A135B" w:rsidRPr="008F4475" w:rsidRDefault="007A135B" w:rsidP="00FB74EF">
      <w:pPr>
        <w:numPr>
          <w:ilvl w:val="1"/>
          <w:numId w:val="111"/>
        </w:numPr>
        <w:tabs>
          <w:tab w:val="left" w:pos="426"/>
          <w:tab w:val="left" w:pos="993"/>
          <w:tab w:val="left" w:pos="2410"/>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анализирует возможные технологические решения, определяет их д</w:t>
      </w:r>
      <w:r w:rsidRPr="008F4475">
        <w:rPr>
          <w:rFonts w:ascii="Times New Roman" w:hAnsi="Times New Roman" w:cs="Times New Roman"/>
          <w:sz w:val="28"/>
          <w:szCs w:val="28"/>
        </w:rPr>
        <w:t>о</w:t>
      </w:r>
      <w:r w:rsidRPr="008F4475">
        <w:rPr>
          <w:rFonts w:ascii="Times New Roman" w:hAnsi="Times New Roman" w:cs="Times New Roman"/>
          <w:sz w:val="28"/>
          <w:szCs w:val="28"/>
        </w:rPr>
        <w:t xml:space="preserve">стоинства и недостатки в контексте заданной ситуации, </w:t>
      </w:r>
    </w:p>
    <w:p w:rsidR="007A135B" w:rsidRPr="008F4475" w:rsidRDefault="007A135B" w:rsidP="00FB74EF">
      <w:pPr>
        <w:numPr>
          <w:ilvl w:val="1"/>
          <w:numId w:val="111"/>
        </w:numPr>
        <w:tabs>
          <w:tab w:val="left" w:pos="426"/>
          <w:tab w:val="left" w:pos="993"/>
          <w:tab w:val="left" w:pos="2410"/>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в зависимости от ситуации оптимизирует базовые технологии (затра</w:t>
      </w:r>
      <w:r w:rsidRPr="008F4475">
        <w:rPr>
          <w:rFonts w:ascii="Times New Roman" w:hAnsi="Times New Roman" w:cs="Times New Roman"/>
          <w:sz w:val="28"/>
          <w:szCs w:val="28"/>
        </w:rPr>
        <w:t>т</w:t>
      </w:r>
      <w:r w:rsidRPr="008F4475">
        <w:rPr>
          <w:rFonts w:ascii="Times New Roman" w:hAnsi="Times New Roman" w:cs="Times New Roman"/>
          <w:sz w:val="28"/>
          <w:szCs w:val="28"/>
        </w:rPr>
        <w:t>ность – качество), проводит анализ альтернативных ресурсов, соединяет в ед</w:t>
      </w:r>
      <w:r w:rsidRPr="008F4475">
        <w:rPr>
          <w:rFonts w:ascii="Times New Roman" w:hAnsi="Times New Roman" w:cs="Times New Roman"/>
          <w:sz w:val="28"/>
          <w:szCs w:val="28"/>
        </w:rPr>
        <w:t>и</w:t>
      </w:r>
      <w:r w:rsidRPr="008F4475">
        <w:rPr>
          <w:rFonts w:ascii="Times New Roman" w:hAnsi="Times New Roman" w:cs="Times New Roman"/>
          <w:sz w:val="28"/>
          <w:szCs w:val="28"/>
        </w:rPr>
        <w:t>ный план несколько технологий без их видоизменения для получения сложн</w:t>
      </w:r>
      <w:r w:rsidRPr="008F4475">
        <w:rPr>
          <w:rFonts w:ascii="Times New Roman" w:hAnsi="Times New Roman" w:cs="Times New Roman"/>
          <w:sz w:val="28"/>
          <w:szCs w:val="28"/>
        </w:rPr>
        <w:t>о</w:t>
      </w:r>
      <w:r w:rsidRPr="008F4475">
        <w:rPr>
          <w:rFonts w:ascii="Times New Roman" w:hAnsi="Times New Roman" w:cs="Times New Roman"/>
          <w:sz w:val="28"/>
          <w:szCs w:val="28"/>
        </w:rPr>
        <w:t>составного материального или информационного продукта,</w:t>
      </w:r>
    </w:p>
    <w:p w:rsidR="007A135B" w:rsidRPr="008F4475" w:rsidRDefault="007A135B" w:rsidP="00FB74EF">
      <w:pPr>
        <w:numPr>
          <w:ilvl w:val="1"/>
          <w:numId w:val="111"/>
        </w:numPr>
        <w:tabs>
          <w:tab w:val="left" w:pos="426"/>
          <w:tab w:val="left" w:pos="993"/>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анализирует результаты и последствия своих решений, связанных с в</w:t>
      </w:r>
      <w:r w:rsidRPr="008F4475">
        <w:rPr>
          <w:rFonts w:ascii="Times New Roman" w:hAnsi="Times New Roman" w:cs="Times New Roman"/>
          <w:sz w:val="28"/>
          <w:szCs w:val="28"/>
        </w:rPr>
        <w:t>ы</w:t>
      </w:r>
      <w:r w:rsidRPr="008F4475">
        <w:rPr>
          <w:rFonts w:ascii="Times New Roman" w:hAnsi="Times New Roman" w:cs="Times New Roman"/>
          <w:sz w:val="28"/>
          <w:szCs w:val="28"/>
        </w:rPr>
        <w:t>бором и реализацией собственной образовательной траектории,</w:t>
      </w:r>
    </w:p>
    <w:p w:rsidR="007A135B" w:rsidRPr="008F4475" w:rsidRDefault="007A135B" w:rsidP="00FB74EF">
      <w:pPr>
        <w:numPr>
          <w:ilvl w:val="1"/>
          <w:numId w:val="111"/>
        </w:numPr>
        <w:tabs>
          <w:tab w:val="left" w:pos="426"/>
          <w:tab w:val="left" w:pos="993"/>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7A135B" w:rsidRPr="008F4475" w:rsidRDefault="007A135B" w:rsidP="00FB74EF">
      <w:pPr>
        <w:numPr>
          <w:ilvl w:val="1"/>
          <w:numId w:val="111"/>
        </w:numPr>
        <w:tabs>
          <w:tab w:val="left" w:pos="426"/>
          <w:tab w:val="left" w:pos="993"/>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w:t>
      </w:r>
      <w:r w:rsidRPr="008F4475">
        <w:rPr>
          <w:rFonts w:ascii="Times New Roman" w:hAnsi="Times New Roman" w:cs="Times New Roman"/>
          <w:sz w:val="28"/>
          <w:szCs w:val="28"/>
        </w:rPr>
        <w:t>н</w:t>
      </w:r>
      <w:r w:rsidRPr="008F4475">
        <w:rPr>
          <w:rFonts w:ascii="Times New Roman" w:hAnsi="Times New Roman" w:cs="Times New Roman"/>
          <w:sz w:val="28"/>
          <w:szCs w:val="28"/>
        </w:rPr>
        <w:t>формационной сфере и деятельностью занятых в них работников,</w:t>
      </w:r>
    </w:p>
    <w:p w:rsidR="007A135B" w:rsidRPr="008F4475" w:rsidRDefault="007A135B" w:rsidP="00FB74EF">
      <w:pPr>
        <w:numPr>
          <w:ilvl w:val="1"/>
          <w:numId w:val="111"/>
        </w:numPr>
        <w:tabs>
          <w:tab w:val="left" w:pos="426"/>
          <w:tab w:val="left" w:pos="993"/>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получил опыт поиска, извлечения, структурирования и обработки и</w:t>
      </w:r>
      <w:r w:rsidRPr="008F4475">
        <w:rPr>
          <w:rFonts w:ascii="Times New Roman" w:hAnsi="Times New Roman" w:cs="Times New Roman"/>
          <w:sz w:val="28"/>
          <w:szCs w:val="28"/>
        </w:rPr>
        <w:t>н</w:t>
      </w:r>
      <w:r w:rsidRPr="008F4475">
        <w:rPr>
          <w:rFonts w:ascii="Times New Roman" w:hAnsi="Times New Roman" w:cs="Times New Roman"/>
          <w:sz w:val="28"/>
          <w:szCs w:val="28"/>
        </w:rPr>
        <w:t>формации о перспективах развития современных производств в регионе прож</w:t>
      </w:r>
      <w:r w:rsidRPr="008F4475">
        <w:rPr>
          <w:rFonts w:ascii="Times New Roman" w:hAnsi="Times New Roman" w:cs="Times New Roman"/>
          <w:sz w:val="28"/>
          <w:szCs w:val="28"/>
        </w:rPr>
        <w:t>и</w:t>
      </w:r>
      <w:r w:rsidRPr="008F4475">
        <w:rPr>
          <w:rFonts w:ascii="Times New Roman" w:hAnsi="Times New Roman" w:cs="Times New Roman"/>
          <w:sz w:val="28"/>
          <w:szCs w:val="28"/>
        </w:rPr>
        <w:t>вания, а также информации об актуальном состоянии и перспективах развития регионального рынка труда,</w:t>
      </w:r>
    </w:p>
    <w:p w:rsidR="007A135B" w:rsidRPr="008F4475" w:rsidRDefault="007A135B" w:rsidP="00FB74EF">
      <w:pPr>
        <w:numPr>
          <w:ilvl w:val="1"/>
          <w:numId w:val="111"/>
        </w:numPr>
        <w:tabs>
          <w:tab w:val="left" w:pos="426"/>
          <w:tab w:val="left" w:pos="993"/>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получил и проанализировал опыт предпрофессиональных проб,</w:t>
      </w:r>
    </w:p>
    <w:p w:rsidR="007A135B" w:rsidRPr="008F4475" w:rsidRDefault="007A135B" w:rsidP="00FB74EF">
      <w:pPr>
        <w:numPr>
          <w:ilvl w:val="1"/>
          <w:numId w:val="111"/>
        </w:numPr>
        <w:tabs>
          <w:tab w:val="left" w:pos="426"/>
          <w:tab w:val="left" w:pos="993"/>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получил и проанализировал опыт разработки и / или реализации спец</w:t>
      </w:r>
      <w:r w:rsidRPr="008F4475">
        <w:rPr>
          <w:rFonts w:ascii="Times New Roman" w:hAnsi="Times New Roman" w:cs="Times New Roman"/>
          <w:sz w:val="28"/>
          <w:szCs w:val="28"/>
        </w:rPr>
        <w:t>и</w:t>
      </w:r>
      <w:r w:rsidRPr="008F4475">
        <w:rPr>
          <w:rFonts w:ascii="Times New Roman" w:hAnsi="Times New Roman" w:cs="Times New Roman"/>
          <w:sz w:val="28"/>
          <w:szCs w:val="28"/>
        </w:rPr>
        <w:t>ализированного проекта.</w:t>
      </w:r>
    </w:p>
    <w:p w:rsidR="007A135B" w:rsidRPr="008F4475" w:rsidRDefault="007A135B" w:rsidP="00FB74EF">
      <w:pPr>
        <w:pStyle w:val="4"/>
        <w:spacing w:line="240" w:lineRule="auto"/>
        <w:ind w:left="0"/>
      </w:pPr>
      <w:bookmarkStart w:id="48" w:name="_Toc409691647"/>
      <w:bookmarkStart w:id="49" w:name="_Toc410653970"/>
      <w:bookmarkStart w:id="50" w:name="_Toc414553156"/>
      <w:r w:rsidRPr="008F4475">
        <w:t>1.2.5.16. Физическая культура</w:t>
      </w:r>
      <w:bookmarkEnd w:id="48"/>
      <w:bookmarkEnd w:id="49"/>
      <w:bookmarkEnd w:id="50"/>
    </w:p>
    <w:p w:rsidR="007A135B" w:rsidRPr="008F4475" w:rsidRDefault="007A135B" w:rsidP="00FB74EF">
      <w:pPr>
        <w:spacing w:after="0" w:line="240" w:lineRule="auto"/>
        <w:ind w:right="-5"/>
        <w:jc w:val="both"/>
        <w:rPr>
          <w:rFonts w:ascii="Times New Roman" w:hAnsi="Times New Roman" w:cs="Times New Roman"/>
          <w:sz w:val="28"/>
          <w:szCs w:val="28"/>
        </w:rPr>
      </w:pPr>
      <w:r w:rsidRPr="008F4475">
        <w:rPr>
          <w:rFonts w:ascii="Times New Roman" w:hAnsi="Times New Roman" w:cs="Times New Roman"/>
          <w:b/>
          <w:bCs/>
          <w:sz w:val="28"/>
          <w:szCs w:val="28"/>
        </w:rPr>
        <w:t xml:space="preserve">Выпускник научится: </w:t>
      </w:r>
    </w:p>
    <w:p w:rsidR="007A135B" w:rsidRPr="008F4475" w:rsidRDefault="007A135B" w:rsidP="00FB74EF">
      <w:pPr>
        <w:numPr>
          <w:ilvl w:val="0"/>
          <w:numId w:val="118"/>
        </w:numPr>
        <w:tabs>
          <w:tab w:val="left" w:pos="709"/>
          <w:tab w:val="left" w:pos="1134"/>
        </w:tabs>
        <w:spacing w:after="0" w:line="240" w:lineRule="auto"/>
        <w:ind w:left="0" w:right="-5" w:firstLine="709"/>
        <w:jc w:val="both"/>
        <w:rPr>
          <w:rFonts w:ascii="Times New Roman" w:hAnsi="Times New Roman" w:cs="Times New Roman"/>
          <w:sz w:val="28"/>
          <w:szCs w:val="28"/>
        </w:rPr>
      </w:pPr>
      <w:r w:rsidRPr="008F4475">
        <w:rPr>
          <w:rFonts w:ascii="Times New Roman" w:hAnsi="Times New Roman" w:cs="Times New Roman"/>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w:t>
      </w:r>
      <w:r w:rsidRPr="008F4475">
        <w:rPr>
          <w:rFonts w:ascii="Times New Roman" w:hAnsi="Times New Roman" w:cs="Times New Roman"/>
          <w:sz w:val="28"/>
          <w:szCs w:val="28"/>
        </w:rPr>
        <w:t>р</w:t>
      </w:r>
      <w:r w:rsidRPr="008F4475">
        <w:rPr>
          <w:rFonts w:ascii="Times New Roman" w:hAnsi="Times New Roman" w:cs="Times New Roman"/>
          <w:sz w:val="28"/>
          <w:szCs w:val="28"/>
        </w:rPr>
        <w:t>мы ее организации в современном обществе;</w:t>
      </w:r>
    </w:p>
    <w:p w:rsidR="007A135B" w:rsidRPr="008F4475" w:rsidRDefault="007A135B" w:rsidP="00FB74EF">
      <w:pPr>
        <w:numPr>
          <w:ilvl w:val="0"/>
          <w:numId w:val="118"/>
        </w:numPr>
        <w:tabs>
          <w:tab w:val="left" w:pos="709"/>
          <w:tab w:val="left" w:pos="1134"/>
        </w:tabs>
        <w:spacing w:after="0" w:line="240" w:lineRule="auto"/>
        <w:ind w:left="0" w:right="-5" w:firstLine="709"/>
        <w:jc w:val="both"/>
        <w:rPr>
          <w:rFonts w:ascii="Times New Roman" w:hAnsi="Times New Roman" w:cs="Times New Roman"/>
          <w:sz w:val="28"/>
          <w:szCs w:val="28"/>
        </w:rPr>
      </w:pPr>
      <w:r w:rsidRPr="008F4475">
        <w:rPr>
          <w:rFonts w:ascii="Times New Roman" w:hAnsi="Times New Roman" w:cs="Times New Roman"/>
          <w:sz w:val="28"/>
          <w:szCs w:val="28"/>
        </w:rPr>
        <w:t>характеризовать содержательные основы здорового образа жизни, ра</w:t>
      </w:r>
      <w:r w:rsidRPr="008F4475">
        <w:rPr>
          <w:rFonts w:ascii="Times New Roman" w:hAnsi="Times New Roman" w:cs="Times New Roman"/>
          <w:sz w:val="28"/>
          <w:szCs w:val="28"/>
        </w:rPr>
        <w:t>с</w:t>
      </w:r>
      <w:r w:rsidRPr="008F4475">
        <w:rPr>
          <w:rFonts w:ascii="Times New Roman" w:hAnsi="Times New Roman" w:cs="Times New Roman"/>
          <w:sz w:val="28"/>
          <w:szCs w:val="28"/>
        </w:rPr>
        <w:t xml:space="preserve">крывать его взаимосвязь со здоровьем, гармоничным физическим развитием и </w:t>
      </w:r>
      <w:r w:rsidRPr="008F4475">
        <w:rPr>
          <w:rFonts w:ascii="Times New Roman" w:hAnsi="Times New Roman" w:cs="Times New Roman"/>
          <w:sz w:val="28"/>
          <w:szCs w:val="28"/>
        </w:rPr>
        <w:lastRenderedPageBreak/>
        <w:t>физической подготовленностью, формированием качеств личности и профила</w:t>
      </w:r>
      <w:r w:rsidRPr="008F4475">
        <w:rPr>
          <w:rFonts w:ascii="Times New Roman" w:hAnsi="Times New Roman" w:cs="Times New Roman"/>
          <w:sz w:val="28"/>
          <w:szCs w:val="28"/>
        </w:rPr>
        <w:t>к</w:t>
      </w:r>
      <w:r w:rsidRPr="008F4475">
        <w:rPr>
          <w:rFonts w:ascii="Times New Roman" w:hAnsi="Times New Roman" w:cs="Times New Roman"/>
          <w:sz w:val="28"/>
          <w:szCs w:val="28"/>
        </w:rPr>
        <w:t>тикой вредных привычек;</w:t>
      </w:r>
    </w:p>
    <w:p w:rsidR="007A135B" w:rsidRPr="008F4475" w:rsidRDefault="007A135B" w:rsidP="00FB74EF">
      <w:pPr>
        <w:numPr>
          <w:ilvl w:val="0"/>
          <w:numId w:val="118"/>
        </w:numPr>
        <w:tabs>
          <w:tab w:val="left" w:pos="709"/>
          <w:tab w:val="left" w:pos="1134"/>
        </w:tabs>
        <w:spacing w:after="0" w:line="240" w:lineRule="auto"/>
        <w:ind w:left="0" w:right="-5" w:firstLine="709"/>
        <w:jc w:val="both"/>
        <w:rPr>
          <w:rFonts w:ascii="Times New Roman" w:hAnsi="Times New Roman" w:cs="Times New Roman"/>
          <w:sz w:val="28"/>
          <w:szCs w:val="28"/>
        </w:rPr>
      </w:pPr>
      <w:r w:rsidRPr="008F4475">
        <w:rPr>
          <w:rFonts w:ascii="Times New Roman" w:hAnsi="Times New Roman" w:cs="Times New Roman"/>
          <w:sz w:val="28"/>
          <w:szCs w:val="28"/>
        </w:rPr>
        <w:t>раскрывать базовые понятия и термины физической культуры, прим</w:t>
      </w:r>
      <w:r w:rsidRPr="008F4475">
        <w:rPr>
          <w:rFonts w:ascii="Times New Roman" w:hAnsi="Times New Roman" w:cs="Times New Roman"/>
          <w:sz w:val="28"/>
          <w:szCs w:val="28"/>
        </w:rPr>
        <w:t>е</w:t>
      </w:r>
      <w:r w:rsidRPr="008F4475">
        <w:rPr>
          <w:rFonts w:ascii="Times New Roman" w:hAnsi="Times New Roman" w:cs="Times New Roman"/>
          <w:sz w:val="28"/>
          <w:szCs w:val="28"/>
        </w:rPr>
        <w:t>нять их в процессе совместных занятий физическими упражнениями со своими сверстниками, излагать с их помощью особенности техники двигательных де</w:t>
      </w:r>
      <w:r w:rsidRPr="008F4475">
        <w:rPr>
          <w:rFonts w:ascii="Times New Roman" w:hAnsi="Times New Roman" w:cs="Times New Roman"/>
          <w:sz w:val="28"/>
          <w:szCs w:val="28"/>
        </w:rPr>
        <w:t>й</w:t>
      </w:r>
      <w:r w:rsidRPr="008F4475">
        <w:rPr>
          <w:rFonts w:ascii="Times New Roman" w:hAnsi="Times New Roman" w:cs="Times New Roman"/>
          <w:sz w:val="28"/>
          <w:szCs w:val="28"/>
        </w:rPr>
        <w:t>ствий и физических упражнений, развития физических качеств;</w:t>
      </w:r>
    </w:p>
    <w:p w:rsidR="007A135B" w:rsidRPr="008F4475" w:rsidRDefault="007A135B" w:rsidP="00FB74EF">
      <w:pPr>
        <w:numPr>
          <w:ilvl w:val="0"/>
          <w:numId w:val="118"/>
        </w:numPr>
        <w:tabs>
          <w:tab w:val="left" w:pos="709"/>
          <w:tab w:val="left" w:pos="1134"/>
        </w:tabs>
        <w:spacing w:after="0" w:line="240" w:lineRule="auto"/>
        <w:ind w:left="0" w:right="-5" w:firstLine="709"/>
        <w:jc w:val="both"/>
        <w:rPr>
          <w:rFonts w:ascii="Times New Roman" w:hAnsi="Times New Roman" w:cs="Times New Roman"/>
          <w:sz w:val="28"/>
          <w:szCs w:val="28"/>
        </w:rPr>
      </w:pPr>
      <w:r w:rsidRPr="008F4475">
        <w:rPr>
          <w:rFonts w:ascii="Times New Roman" w:hAnsi="Times New Roman" w:cs="Times New Roman"/>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w:t>
      </w:r>
      <w:r w:rsidRPr="008F4475">
        <w:rPr>
          <w:rFonts w:ascii="Times New Roman" w:hAnsi="Times New Roman" w:cs="Times New Roman"/>
          <w:sz w:val="28"/>
          <w:szCs w:val="28"/>
        </w:rPr>
        <w:t>о</w:t>
      </w:r>
      <w:r w:rsidRPr="008F4475">
        <w:rPr>
          <w:rFonts w:ascii="Times New Roman" w:hAnsi="Times New Roman" w:cs="Times New Roman"/>
          <w:sz w:val="28"/>
          <w:szCs w:val="28"/>
        </w:rPr>
        <w:t>нально планировать режим дня и учебной недели;</w:t>
      </w:r>
    </w:p>
    <w:p w:rsidR="007A135B" w:rsidRPr="008F4475" w:rsidRDefault="007A135B" w:rsidP="00FB74EF">
      <w:pPr>
        <w:numPr>
          <w:ilvl w:val="0"/>
          <w:numId w:val="118"/>
        </w:numPr>
        <w:tabs>
          <w:tab w:val="left" w:pos="709"/>
          <w:tab w:val="left" w:pos="1134"/>
        </w:tabs>
        <w:spacing w:after="0" w:line="240" w:lineRule="auto"/>
        <w:ind w:left="0" w:right="-5" w:firstLine="709"/>
        <w:jc w:val="both"/>
        <w:rPr>
          <w:rFonts w:ascii="Times New Roman" w:hAnsi="Times New Roman" w:cs="Times New Roman"/>
          <w:sz w:val="28"/>
          <w:szCs w:val="28"/>
        </w:rPr>
      </w:pPr>
      <w:r w:rsidRPr="008F4475">
        <w:rPr>
          <w:rFonts w:ascii="Times New Roman" w:hAnsi="Times New Roman" w:cs="Times New Roman"/>
          <w:sz w:val="28"/>
          <w:szCs w:val="28"/>
        </w:rPr>
        <w:t>руководствоваться правилами профилактики травматизма и подгото</w:t>
      </w:r>
      <w:r w:rsidRPr="008F4475">
        <w:rPr>
          <w:rFonts w:ascii="Times New Roman" w:hAnsi="Times New Roman" w:cs="Times New Roman"/>
          <w:sz w:val="28"/>
          <w:szCs w:val="28"/>
        </w:rPr>
        <w:t>в</w:t>
      </w:r>
      <w:r w:rsidRPr="008F4475">
        <w:rPr>
          <w:rFonts w:ascii="Times New Roman" w:hAnsi="Times New Roman" w:cs="Times New Roman"/>
          <w:sz w:val="28"/>
          <w:szCs w:val="28"/>
        </w:rPr>
        <w:t>ки мест занятий, правильного выбора обуви и формы одежды в зависимости от времени года и погодных условий;</w:t>
      </w:r>
    </w:p>
    <w:p w:rsidR="007A135B" w:rsidRPr="008F4475" w:rsidRDefault="007A135B" w:rsidP="00FB74EF">
      <w:pPr>
        <w:numPr>
          <w:ilvl w:val="0"/>
          <w:numId w:val="118"/>
        </w:numPr>
        <w:tabs>
          <w:tab w:val="left" w:pos="709"/>
          <w:tab w:val="left" w:pos="1134"/>
        </w:tabs>
        <w:spacing w:after="0" w:line="240" w:lineRule="auto"/>
        <w:ind w:left="0" w:right="-5" w:firstLine="709"/>
        <w:jc w:val="both"/>
        <w:rPr>
          <w:rFonts w:ascii="Times New Roman" w:hAnsi="Times New Roman" w:cs="Times New Roman"/>
          <w:sz w:val="28"/>
          <w:szCs w:val="28"/>
        </w:rPr>
      </w:pPr>
      <w:r w:rsidRPr="008F4475">
        <w:rPr>
          <w:rFonts w:ascii="Times New Roman" w:hAnsi="Times New Roman" w:cs="Times New Roman"/>
          <w:sz w:val="28"/>
          <w:szCs w:val="28"/>
        </w:rPr>
        <w:t>руководствоваться правилами оказания первой помощи при травмах и ушибах во время самостоятельных занятий физическими упражнениями; и</w:t>
      </w:r>
      <w:r w:rsidRPr="008F4475">
        <w:rPr>
          <w:rFonts w:ascii="Times New Roman" w:hAnsi="Times New Roman" w:cs="Times New Roman"/>
          <w:sz w:val="28"/>
          <w:szCs w:val="28"/>
        </w:rPr>
        <w:t>с</w:t>
      </w:r>
      <w:r w:rsidRPr="008F4475">
        <w:rPr>
          <w:rFonts w:ascii="Times New Roman" w:hAnsi="Times New Roman" w:cs="Times New Roman"/>
          <w:sz w:val="28"/>
          <w:szCs w:val="28"/>
        </w:rPr>
        <w:t>пользовать занятия физической культурой, спортивные игры и спортивные с</w:t>
      </w:r>
      <w:r w:rsidRPr="008F4475">
        <w:rPr>
          <w:rFonts w:ascii="Times New Roman" w:hAnsi="Times New Roman" w:cs="Times New Roman"/>
          <w:sz w:val="28"/>
          <w:szCs w:val="28"/>
        </w:rPr>
        <w:t>о</w:t>
      </w:r>
      <w:r w:rsidRPr="008F4475">
        <w:rPr>
          <w:rFonts w:ascii="Times New Roman" w:hAnsi="Times New Roman" w:cs="Times New Roman"/>
          <w:sz w:val="28"/>
          <w:szCs w:val="28"/>
        </w:rPr>
        <w:t>ревнования для организации индивидуального отдыха и досуга, укрепления собственного здоровья, повышения уровня физических кондиций;</w:t>
      </w:r>
    </w:p>
    <w:p w:rsidR="007A135B" w:rsidRPr="008F4475" w:rsidRDefault="007A135B" w:rsidP="00FB74EF">
      <w:pPr>
        <w:numPr>
          <w:ilvl w:val="0"/>
          <w:numId w:val="118"/>
        </w:numPr>
        <w:tabs>
          <w:tab w:val="left" w:pos="709"/>
          <w:tab w:val="left" w:pos="1134"/>
        </w:tabs>
        <w:spacing w:after="0" w:line="240" w:lineRule="auto"/>
        <w:ind w:left="0" w:right="-5" w:firstLine="709"/>
        <w:jc w:val="both"/>
        <w:rPr>
          <w:rFonts w:ascii="Times New Roman" w:hAnsi="Times New Roman" w:cs="Times New Roman"/>
          <w:sz w:val="28"/>
          <w:szCs w:val="28"/>
        </w:rPr>
      </w:pPr>
      <w:r w:rsidRPr="008F4475">
        <w:rPr>
          <w:rFonts w:ascii="Times New Roman" w:hAnsi="Times New Roman" w:cs="Times New Roman"/>
          <w:sz w:val="28"/>
          <w:szCs w:val="28"/>
        </w:rPr>
        <w:t>составлять комплексы физических упражнений оздоровительной, тр</w:t>
      </w:r>
      <w:r w:rsidRPr="008F4475">
        <w:rPr>
          <w:rFonts w:ascii="Times New Roman" w:hAnsi="Times New Roman" w:cs="Times New Roman"/>
          <w:sz w:val="28"/>
          <w:szCs w:val="28"/>
        </w:rPr>
        <w:t>е</w:t>
      </w:r>
      <w:r w:rsidRPr="008F4475">
        <w:rPr>
          <w:rFonts w:ascii="Times New Roman" w:hAnsi="Times New Roman" w:cs="Times New Roman"/>
          <w:sz w:val="28"/>
          <w:szCs w:val="28"/>
        </w:rPr>
        <w:t>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7A135B" w:rsidRPr="008F4475" w:rsidRDefault="007A135B" w:rsidP="00FB74EF">
      <w:pPr>
        <w:numPr>
          <w:ilvl w:val="0"/>
          <w:numId w:val="118"/>
        </w:numPr>
        <w:tabs>
          <w:tab w:val="left" w:pos="709"/>
          <w:tab w:val="left" w:pos="1134"/>
        </w:tabs>
        <w:spacing w:after="0" w:line="240" w:lineRule="auto"/>
        <w:ind w:left="0" w:right="-5" w:firstLine="709"/>
        <w:jc w:val="both"/>
        <w:rPr>
          <w:rFonts w:ascii="Times New Roman" w:hAnsi="Times New Roman" w:cs="Times New Roman"/>
          <w:sz w:val="28"/>
          <w:szCs w:val="28"/>
        </w:rPr>
      </w:pPr>
      <w:r w:rsidRPr="008F4475">
        <w:rPr>
          <w:rFonts w:ascii="Times New Roman" w:hAnsi="Times New Roman" w:cs="Times New Roman"/>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w:t>
      </w:r>
      <w:r w:rsidRPr="008F4475">
        <w:rPr>
          <w:rFonts w:ascii="Times New Roman" w:hAnsi="Times New Roman" w:cs="Times New Roman"/>
          <w:sz w:val="28"/>
          <w:szCs w:val="28"/>
        </w:rPr>
        <w:t>а</w:t>
      </w:r>
      <w:r w:rsidRPr="008F4475">
        <w:rPr>
          <w:rFonts w:ascii="Times New Roman" w:hAnsi="Times New Roman" w:cs="Times New Roman"/>
          <w:sz w:val="28"/>
          <w:szCs w:val="28"/>
        </w:rPr>
        <w:t>честв;</w:t>
      </w:r>
    </w:p>
    <w:p w:rsidR="007A135B" w:rsidRPr="008F4475" w:rsidRDefault="007A135B" w:rsidP="00FB74EF">
      <w:pPr>
        <w:numPr>
          <w:ilvl w:val="0"/>
          <w:numId w:val="118"/>
        </w:numPr>
        <w:tabs>
          <w:tab w:val="left" w:pos="709"/>
          <w:tab w:val="left" w:pos="1134"/>
        </w:tabs>
        <w:spacing w:after="0" w:line="240" w:lineRule="auto"/>
        <w:ind w:left="0" w:right="-5" w:firstLine="709"/>
        <w:jc w:val="both"/>
        <w:rPr>
          <w:rFonts w:ascii="Times New Roman" w:hAnsi="Times New Roman" w:cs="Times New Roman"/>
          <w:sz w:val="28"/>
          <w:szCs w:val="28"/>
        </w:rPr>
      </w:pPr>
      <w:r w:rsidRPr="008F4475">
        <w:rPr>
          <w:rFonts w:ascii="Times New Roman" w:hAnsi="Times New Roman" w:cs="Times New Roman"/>
          <w:sz w:val="28"/>
          <w:szCs w:val="28"/>
        </w:rPr>
        <w:t>самостоятельно проводить занятия по обучению двигательным де</w:t>
      </w:r>
      <w:r w:rsidRPr="008F4475">
        <w:rPr>
          <w:rFonts w:ascii="Times New Roman" w:hAnsi="Times New Roman" w:cs="Times New Roman"/>
          <w:sz w:val="28"/>
          <w:szCs w:val="28"/>
        </w:rPr>
        <w:t>й</w:t>
      </w:r>
      <w:r w:rsidRPr="008F4475">
        <w:rPr>
          <w:rFonts w:ascii="Times New Roman" w:hAnsi="Times New Roman" w:cs="Times New Roman"/>
          <w:sz w:val="28"/>
          <w:szCs w:val="28"/>
        </w:rPr>
        <w:t>ствиям, анализировать особенности их выполнения, выявлять ошибки и сво</w:t>
      </w:r>
      <w:r w:rsidRPr="008F4475">
        <w:rPr>
          <w:rFonts w:ascii="Times New Roman" w:hAnsi="Times New Roman" w:cs="Times New Roman"/>
          <w:sz w:val="28"/>
          <w:szCs w:val="28"/>
        </w:rPr>
        <w:t>е</w:t>
      </w:r>
      <w:r w:rsidRPr="008F4475">
        <w:rPr>
          <w:rFonts w:ascii="Times New Roman" w:hAnsi="Times New Roman" w:cs="Times New Roman"/>
          <w:sz w:val="28"/>
          <w:szCs w:val="28"/>
        </w:rPr>
        <w:t>временно устранять их;</w:t>
      </w:r>
    </w:p>
    <w:p w:rsidR="007A135B" w:rsidRPr="008F4475" w:rsidRDefault="007A135B" w:rsidP="00FB74EF">
      <w:pPr>
        <w:numPr>
          <w:ilvl w:val="0"/>
          <w:numId w:val="118"/>
        </w:numPr>
        <w:tabs>
          <w:tab w:val="left" w:pos="709"/>
          <w:tab w:val="left" w:pos="1134"/>
        </w:tabs>
        <w:spacing w:after="0" w:line="240" w:lineRule="auto"/>
        <w:ind w:left="0" w:right="-5" w:firstLine="709"/>
        <w:jc w:val="both"/>
        <w:rPr>
          <w:rFonts w:ascii="Times New Roman" w:hAnsi="Times New Roman" w:cs="Times New Roman"/>
          <w:sz w:val="28"/>
          <w:szCs w:val="28"/>
        </w:rPr>
      </w:pPr>
      <w:r w:rsidRPr="008F4475">
        <w:rPr>
          <w:rFonts w:ascii="Times New Roman" w:hAnsi="Times New Roman" w:cs="Times New Roman"/>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w:t>
      </w:r>
      <w:r w:rsidRPr="008F4475">
        <w:rPr>
          <w:rFonts w:ascii="Times New Roman" w:hAnsi="Times New Roman" w:cs="Times New Roman"/>
          <w:sz w:val="28"/>
          <w:szCs w:val="28"/>
        </w:rPr>
        <w:t>о</w:t>
      </w:r>
      <w:r w:rsidRPr="008F4475">
        <w:rPr>
          <w:rFonts w:ascii="Times New Roman" w:hAnsi="Times New Roman" w:cs="Times New Roman"/>
          <w:sz w:val="28"/>
          <w:szCs w:val="28"/>
        </w:rPr>
        <w:t>сти их динамики в процессе самостоятельных занятий физической подготовкой;</w:t>
      </w:r>
    </w:p>
    <w:p w:rsidR="007A135B" w:rsidRPr="008F4475" w:rsidRDefault="007A135B" w:rsidP="00FB74EF">
      <w:pPr>
        <w:numPr>
          <w:ilvl w:val="0"/>
          <w:numId w:val="118"/>
        </w:numPr>
        <w:tabs>
          <w:tab w:val="left" w:pos="709"/>
          <w:tab w:val="left" w:pos="1134"/>
        </w:tabs>
        <w:spacing w:after="0" w:line="240" w:lineRule="auto"/>
        <w:ind w:left="0" w:right="-5" w:firstLine="709"/>
        <w:jc w:val="both"/>
        <w:rPr>
          <w:rFonts w:ascii="Times New Roman" w:hAnsi="Times New Roman" w:cs="Times New Roman"/>
          <w:sz w:val="28"/>
          <w:szCs w:val="28"/>
        </w:rPr>
      </w:pPr>
      <w:r w:rsidRPr="008F4475">
        <w:rPr>
          <w:rFonts w:ascii="Times New Roman" w:hAnsi="Times New Roman" w:cs="Times New Roman"/>
          <w:sz w:val="28"/>
          <w:szCs w:val="28"/>
        </w:rPr>
        <w:t>выполнять комплексы упражнений по профилактике утомления и п</w:t>
      </w:r>
      <w:r w:rsidRPr="008F4475">
        <w:rPr>
          <w:rFonts w:ascii="Times New Roman" w:hAnsi="Times New Roman" w:cs="Times New Roman"/>
          <w:sz w:val="28"/>
          <w:szCs w:val="28"/>
        </w:rPr>
        <w:t>е</w:t>
      </w:r>
      <w:r w:rsidRPr="008F4475">
        <w:rPr>
          <w:rFonts w:ascii="Times New Roman" w:hAnsi="Times New Roman" w:cs="Times New Roman"/>
          <w:sz w:val="28"/>
          <w:szCs w:val="28"/>
        </w:rPr>
        <w:t>ренапряжения организма, повышению его работоспособности в процессе труд</w:t>
      </w:r>
      <w:r w:rsidRPr="008F4475">
        <w:rPr>
          <w:rFonts w:ascii="Times New Roman" w:hAnsi="Times New Roman" w:cs="Times New Roman"/>
          <w:sz w:val="28"/>
          <w:szCs w:val="28"/>
        </w:rPr>
        <w:t>о</w:t>
      </w:r>
      <w:r w:rsidRPr="008F4475">
        <w:rPr>
          <w:rFonts w:ascii="Times New Roman" w:hAnsi="Times New Roman" w:cs="Times New Roman"/>
          <w:sz w:val="28"/>
          <w:szCs w:val="28"/>
        </w:rPr>
        <w:t>вой и учебной деятельности;</w:t>
      </w:r>
    </w:p>
    <w:p w:rsidR="007A135B" w:rsidRPr="008F4475" w:rsidRDefault="007A135B" w:rsidP="00FB74EF">
      <w:pPr>
        <w:numPr>
          <w:ilvl w:val="0"/>
          <w:numId w:val="118"/>
        </w:numPr>
        <w:tabs>
          <w:tab w:val="left" w:pos="709"/>
          <w:tab w:val="left" w:pos="1134"/>
        </w:tabs>
        <w:spacing w:after="0" w:line="240" w:lineRule="auto"/>
        <w:ind w:left="0" w:right="-5" w:firstLine="709"/>
        <w:jc w:val="both"/>
        <w:rPr>
          <w:rFonts w:ascii="Times New Roman" w:hAnsi="Times New Roman" w:cs="Times New Roman"/>
          <w:sz w:val="28"/>
          <w:szCs w:val="28"/>
        </w:rPr>
      </w:pPr>
      <w:r w:rsidRPr="008F4475">
        <w:rPr>
          <w:rFonts w:ascii="Times New Roman" w:hAnsi="Times New Roman" w:cs="Times New Roman"/>
          <w:sz w:val="28"/>
          <w:szCs w:val="28"/>
        </w:rPr>
        <w:t>выполнять общеразвивающие упражнения, целенаправленно возде</w:t>
      </w:r>
      <w:r w:rsidRPr="008F4475">
        <w:rPr>
          <w:rFonts w:ascii="Times New Roman" w:hAnsi="Times New Roman" w:cs="Times New Roman"/>
          <w:sz w:val="28"/>
          <w:szCs w:val="28"/>
        </w:rPr>
        <w:t>й</w:t>
      </w:r>
      <w:r w:rsidRPr="008F4475">
        <w:rPr>
          <w:rFonts w:ascii="Times New Roman" w:hAnsi="Times New Roman" w:cs="Times New Roman"/>
          <w:sz w:val="28"/>
          <w:szCs w:val="28"/>
        </w:rPr>
        <w:t>ствующие на развитие основных физических качеств (силы, быстроты, выно</w:t>
      </w:r>
      <w:r w:rsidRPr="008F4475">
        <w:rPr>
          <w:rFonts w:ascii="Times New Roman" w:hAnsi="Times New Roman" w:cs="Times New Roman"/>
          <w:sz w:val="28"/>
          <w:szCs w:val="28"/>
        </w:rPr>
        <w:t>с</w:t>
      </w:r>
      <w:r w:rsidRPr="008F4475">
        <w:rPr>
          <w:rFonts w:ascii="Times New Roman" w:hAnsi="Times New Roman" w:cs="Times New Roman"/>
          <w:sz w:val="28"/>
          <w:szCs w:val="28"/>
        </w:rPr>
        <w:t>ливости, гибкости и координации движений);</w:t>
      </w:r>
    </w:p>
    <w:p w:rsidR="007A135B" w:rsidRPr="008F4475" w:rsidRDefault="007A135B" w:rsidP="00FB74EF">
      <w:pPr>
        <w:numPr>
          <w:ilvl w:val="0"/>
          <w:numId w:val="118"/>
        </w:numPr>
        <w:tabs>
          <w:tab w:val="left" w:pos="709"/>
          <w:tab w:val="left" w:pos="1134"/>
        </w:tabs>
        <w:spacing w:after="0" w:line="240" w:lineRule="auto"/>
        <w:ind w:left="0" w:right="-5" w:firstLine="709"/>
        <w:jc w:val="both"/>
        <w:rPr>
          <w:rFonts w:ascii="Times New Roman" w:hAnsi="Times New Roman" w:cs="Times New Roman"/>
          <w:sz w:val="28"/>
          <w:szCs w:val="28"/>
        </w:rPr>
      </w:pPr>
      <w:r w:rsidRPr="008F4475">
        <w:rPr>
          <w:rFonts w:ascii="Times New Roman" w:hAnsi="Times New Roman" w:cs="Times New Roman"/>
          <w:sz w:val="28"/>
          <w:szCs w:val="28"/>
        </w:rPr>
        <w:t>выполнять акробатические комбинации из числа хорошо освоенных упражнений;</w:t>
      </w:r>
    </w:p>
    <w:p w:rsidR="007A135B" w:rsidRPr="008F4475" w:rsidRDefault="007A135B" w:rsidP="00FB74EF">
      <w:pPr>
        <w:numPr>
          <w:ilvl w:val="0"/>
          <w:numId w:val="118"/>
        </w:numPr>
        <w:tabs>
          <w:tab w:val="left" w:pos="709"/>
          <w:tab w:val="left" w:pos="1134"/>
        </w:tabs>
        <w:spacing w:after="0" w:line="240" w:lineRule="auto"/>
        <w:ind w:left="0" w:right="-5" w:firstLine="709"/>
        <w:jc w:val="both"/>
        <w:rPr>
          <w:rFonts w:ascii="Times New Roman" w:hAnsi="Times New Roman" w:cs="Times New Roman"/>
          <w:sz w:val="28"/>
          <w:szCs w:val="28"/>
        </w:rPr>
      </w:pPr>
      <w:r w:rsidRPr="008F4475">
        <w:rPr>
          <w:rFonts w:ascii="Times New Roman" w:hAnsi="Times New Roman" w:cs="Times New Roman"/>
          <w:sz w:val="28"/>
          <w:szCs w:val="28"/>
        </w:rPr>
        <w:t>выполнять гимнастические комбинации на спортивных снарядах из числа хорошо освоенных упражнений;</w:t>
      </w:r>
    </w:p>
    <w:p w:rsidR="007A135B" w:rsidRPr="008F4475" w:rsidRDefault="007A135B" w:rsidP="00FB74EF">
      <w:pPr>
        <w:numPr>
          <w:ilvl w:val="0"/>
          <w:numId w:val="118"/>
        </w:numPr>
        <w:tabs>
          <w:tab w:val="left" w:pos="709"/>
          <w:tab w:val="left" w:pos="1134"/>
        </w:tabs>
        <w:spacing w:after="0" w:line="240" w:lineRule="auto"/>
        <w:ind w:left="0" w:right="-5" w:firstLine="709"/>
        <w:jc w:val="both"/>
        <w:rPr>
          <w:rFonts w:ascii="Times New Roman" w:hAnsi="Times New Roman" w:cs="Times New Roman"/>
          <w:sz w:val="28"/>
          <w:szCs w:val="28"/>
        </w:rPr>
      </w:pPr>
      <w:r w:rsidRPr="008F4475">
        <w:rPr>
          <w:rFonts w:ascii="Times New Roman" w:hAnsi="Times New Roman" w:cs="Times New Roman"/>
          <w:sz w:val="28"/>
          <w:szCs w:val="28"/>
        </w:rPr>
        <w:t>выполнять легкоатлетические упражнения в беге и в прыжках (в длину и высоту);</w:t>
      </w:r>
    </w:p>
    <w:p w:rsidR="007A135B" w:rsidRPr="008F4475" w:rsidRDefault="007A135B" w:rsidP="00FB74EF">
      <w:pPr>
        <w:numPr>
          <w:ilvl w:val="0"/>
          <w:numId w:val="118"/>
        </w:numPr>
        <w:tabs>
          <w:tab w:val="left" w:pos="709"/>
          <w:tab w:val="left" w:pos="1134"/>
        </w:tabs>
        <w:spacing w:after="0" w:line="240" w:lineRule="auto"/>
        <w:ind w:left="0" w:right="-5" w:firstLine="709"/>
        <w:jc w:val="both"/>
        <w:rPr>
          <w:rFonts w:ascii="Times New Roman" w:hAnsi="Times New Roman" w:cs="Times New Roman"/>
          <w:sz w:val="28"/>
          <w:szCs w:val="28"/>
        </w:rPr>
      </w:pPr>
      <w:r w:rsidRPr="008F4475">
        <w:rPr>
          <w:rFonts w:ascii="Times New Roman" w:hAnsi="Times New Roman" w:cs="Times New Roman"/>
          <w:sz w:val="28"/>
          <w:szCs w:val="28"/>
        </w:rPr>
        <w:lastRenderedPageBreak/>
        <w:t>выполнять спуски и торможения на лыжах с пологого склона;</w:t>
      </w:r>
    </w:p>
    <w:p w:rsidR="007A135B" w:rsidRPr="008F4475" w:rsidRDefault="007A135B" w:rsidP="00FB74EF">
      <w:pPr>
        <w:numPr>
          <w:ilvl w:val="0"/>
          <w:numId w:val="118"/>
        </w:numPr>
        <w:tabs>
          <w:tab w:val="left" w:pos="709"/>
          <w:tab w:val="left" w:pos="1134"/>
        </w:tabs>
        <w:spacing w:after="0" w:line="240" w:lineRule="auto"/>
        <w:ind w:left="0" w:right="-5" w:firstLine="709"/>
        <w:jc w:val="both"/>
        <w:rPr>
          <w:rFonts w:ascii="Times New Roman" w:hAnsi="Times New Roman" w:cs="Times New Roman"/>
          <w:sz w:val="28"/>
          <w:szCs w:val="28"/>
        </w:rPr>
      </w:pPr>
      <w:r w:rsidRPr="008F4475">
        <w:rPr>
          <w:rFonts w:ascii="Times New Roman" w:hAnsi="Times New Roman" w:cs="Times New Roman"/>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7A135B" w:rsidRPr="008F4475" w:rsidRDefault="007A135B" w:rsidP="00FB74EF">
      <w:pPr>
        <w:numPr>
          <w:ilvl w:val="0"/>
          <w:numId w:val="118"/>
        </w:numPr>
        <w:tabs>
          <w:tab w:val="left" w:pos="709"/>
          <w:tab w:val="left" w:pos="1134"/>
        </w:tabs>
        <w:spacing w:after="0" w:line="240" w:lineRule="auto"/>
        <w:ind w:left="0" w:right="-5" w:firstLine="709"/>
        <w:jc w:val="both"/>
        <w:rPr>
          <w:rFonts w:ascii="Times New Roman" w:hAnsi="Times New Roman" w:cs="Times New Roman"/>
          <w:sz w:val="28"/>
          <w:szCs w:val="28"/>
        </w:rPr>
      </w:pPr>
      <w:r w:rsidRPr="008F4475">
        <w:rPr>
          <w:rFonts w:ascii="Times New Roman" w:hAnsi="Times New Roman" w:cs="Times New Roman"/>
          <w:sz w:val="28"/>
          <w:szCs w:val="28"/>
        </w:rPr>
        <w:t>выполнять передвижения на лыжах различными способами, демо</w:t>
      </w:r>
      <w:r w:rsidRPr="008F4475">
        <w:rPr>
          <w:rFonts w:ascii="Times New Roman" w:hAnsi="Times New Roman" w:cs="Times New Roman"/>
          <w:sz w:val="28"/>
          <w:szCs w:val="28"/>
        </w:rPr>
        <w:t>н</w:t>
      </w:r>
      <w:r w:rsidRPr="008F4475">
        <w:rPr>
          <w:rFonts w:ascii="Times New Roman" w:hAnsi="Times New Roman" w:cs="Times New Roman"/>
          <w:sz w:val="28"/>
          <w:szCs w:val="28"/>
        </w:rPr>
        <w:t>стрировать технику последовательного чередования их в процессе прохождения тренировочных дистанций;</w:t>
      </w:r>
    </w:p>
    <w:p w:rsidR="007A135B" w:rsidRPr="008F4475" w:rsidRDefault="007A135B" w:rsidP="00FB74EF">
      <w:pPr>
        <w:numPr>
          <w:ilvl w:val="0"/>
          <w:numId w:val="118"/>
        </w:numPr>
        <w:tabs>
          <w:tab w:val="left" w:pos="709"/>
          <w:tab w:val="left" w:pos="1134"/>
        </w:tabs>
        <w:spacing w:after="0" w:line="240" w:lineRule="auto"/>
        <w:ind w:left="0" w:right="-5" w:firstLine="709"/>
        <w:jc w:val="both"/>
        <w:rPr>
          <w:rFonts w:ascii="Times New Roman" w:hAnsi="Times New Roman" w:cs="Times New Roman"/>
          <w:sz w:val="28"/>
          <w:szCs w:val="28"/>
        </w:rPr>
      </w:pPr>
      <w:r w:rsidRPr="008F4475">
        <w:rPr>
          <w:rFonts w:ascii="Times New Roman" w:hAnsi="Times New Roman" w:cs="Times New Roman"/>
          <w:sz w:val="28"/>
          <w:szCs w:val="28"/>
        </w:rPr>
        <w:t>выполнять тестовые упражнения для оценки уровня индивидуального развития основных физических качеств.</w:t>
      </w:r>
    </w:p>
    <w:p w:rsidR="007A135B" w:rsidRPr="008F4475" w:rsidRDefault="007A135B" w:rsidP="00FB74EF">
      <w:pPr>
        <w:spacing w:after="0" w:line="240" w:lineRule="auto"/>
        <w:ind w:right="-5"/>
        <w:jc w:val="both"/>
        <w:rPr>
          <w:rFonts w:ascii="Times New Roman" w:hAnsi="Times New Roman" w:cs="Times New Roman"/>
          <w:sz w:val="28"/>
          <w:szCs w:val="28"/>
        </w:rPr>
      </w:pPr>
      <w:r w:rsidRPr="008F4475">
        <w:rPr>
          <w:rFonts w:ascii="Times New Roman" w:hAnsi="Times New Roman" w:cs="Times New Roman"/>
          <w:b/>
          <w:bCs/>
          <w:sz w:val="28"/>
          <w:szCs w:val="28"/>
        </w:rPr>
        <w:t>Выпускник получит возможность научиться:</w:t>
      </w:r>
    </w:p>
    <w:p w:rsidR="007A135B" w:rsidRPr="008F4475" w:rsidRDefault="007A135B" w:rsidP="00FB74EF">
      <w:pPr>
        <w:numPr>
          <w:ilvl w:val="0"/>
          <w:numId w:val="119"/>
        </w:numPr>
        <w:tabs>
          <w:tab w:val="left" w:pos="993"/>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7A135B" w:rsidRPr="008F4475" w:rsidRDefault="007A135B" w:rsidP="00FB74EF">
      <w:pPr>
        <w:numPr>
          <w:ilvl w:val="0"/>
          <w:numId w:val="119"/>
        </w:numPr>
        <w:tabs>
          <w:tab w:val="left" w:pos="993"/>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характеризовать исторические вехи развития отечественного спорти</w:t>
      </w:r>
      <w:r w:rsidRPr="008F4475">
        <w:rPr>
          <w:rFonts w:ascii="Times New Roman" w:hAnsi="Times New Roman" w:cs="Times New Roman"/>
          <w:sz w:val="28"/>
          <w:szCs w:val="28"/>
        </w:rPr>
        <w:t>в</w:t>
      </w:r>
      <w:r w:rsidRPr="008F4475">
        <w:rPr>
          <w:rFonts w:ascii="Times New Roman" w:hAnsi="Times New Roman" w:cs="Times New Roman"/>
          <w:sz w:val="28"/>
          <w:szCs w:val="28"/>
        </w:rPr>
        <w:t>ного движения, великих спортсменов, принесших славу российскому спорту;</w:t>
      </w:r>
    </w:p>
    <w:p w:rsidR="007A135B" w:rsidRPr="008F4475" w:rsidRDefault="007A135B" w:rsidP="00FB74EF">
      <w:pPr>
        <w:numPr>
          <w:ilvl w:val="0"/>
          <w:numId w:val="119"/>
        </w:numPr>
        <w:tabs>
          <w:tab w:val="left" w:pos="993"/>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определять признаки положительного влияния занятий физической по</w:t>
      </w:r>
      <w:r w:rsidRPr="008F4475">
        <w:rPr>
          <w:rFonts w:ascii="Times New Roman" w:hAnsi="Times New Roman" w:cs="Times New Roman"/>
          <w:sz w:val="28"/>
          <w:szCs w:val="28"/>
        </w:rPr>
        <w:t>д</w:t>
      </w:r>
      <w:r w:rsidRPr="008F4475">
        <w:rPr>
          <w:rFonts w:ascii="Times New Roman" w:hAnsi="Times New Roman" w:cs="Times New Roman"/>
          <w:sz w:val="28"/>
          <w:szCs w:val="28"/>
        </w:rPr>
        <w:t>готовкой на укрепление здоровья, устанавливать связь между развитием физ</w:t>
      </w:r>
      <w:r w:rsidRPr="008F4475">
        <w:rPr>
          <w:rFonts w:ascii="Times New Roman" w:hAnsi="Times New Roman" w:cs="Times New Roman"/>
          <w:sz w:val="28"/>
          <w:szCs w:val="28"/>
        </w:rPr>
        <w:t>и</w:t>
      </w:r>
      <w:r w:rsidRPr="008F4475">
        <w:rPr>
          <w:rFonts w:ascii="Times New Roman" w:hAnsi="Times New Roman" w:cs="Times New Roman"/>
          <w:sz w:val="28"/>
          <w:szCs w:val="28"/>
        </w:rPr>
        <w:t>ческих качеств и основных систем организма;</w:t>
      </w:r>
    </w:p>
    <w:p w:rsidR="007A135B" w:rsidRPr="008F4475" w:rsidRDefault="007A135B" w:rsidP="00FB74EF">
      <w:pPr>
        <w:numPr>
          <w:ilvl w:val="0"/>
          <w:numId w:val="119"/>
        </w:numPr>
        <w:tabs>
          <w:tab w:val="left" w:pos="993"/>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вести дневник по физкультурной деятельности, включать в него офор</w:t>
      </w:r>
      <w:r w:rsidRPr="008F4475">
        <w:rPr>
          <w:rFonts w:ascii="Times New Roman" w:hAnsi="Times New Roman" w:cs="Times New Roman"/>
          <w:sz w:val="28"/>
          <w:szCs w:val="28"/>
        </w:rPr>
        <w:t>м</w:t>
      </w:r>
      <w:r w:rsidRPr="008F4475">
        <w:rPr>
          <w:rFonts w:ascii="Times New Roman" w:hAnsi="Times New Roman" w:cs="Times New Roman"/>
          <w:sz w:val="28"/>
          <w:szCs w:val="28"/>
        </w:rPr>
        <w:t>ление планов проведения самостоятельных занятий с физическими упражнен</w:t>
      </w:r>
      <w:r w:rsidRPr="008F4475">
        <w:rPr>
          <w:rFonts w:ascii="Times New Roman" w:hAnsi="Times New Roman" w:cs="Times New Roman"/>
          <w:sz w:val="28"/>
          <w:szCs w:val="28"/>
        </w:rPr>
        <w:t>и</w:t>
      </w:r>
      <w:r w:rsidRPr="008F4475">
        <w:rPr>
          <w:rFonts w:ascii="Times New Roman" w:hAnsi="Times New Roman" w:cs="Times New Roman"/>
          <w:sz w:val="28"/>
          <w:szCs w:val="28"/>
        </w:rPr>
        <w:t>ями разной функциональной направленности, данные контроля динамики инд</w:t>
      </w:r>
      <w:r w:rsidRPr="008F4475">
        <w:rPr>
          <w:rFonts w:ascii="Times New Roman" w:hAnsi="Times New Roman" w:cs="Times New Roman"/>
          <w:sz w:val="28"/>
          <w:szCs w:val="28"/>
        </w:rPr>
        <w:t>и</w:t>
      </w:r>
      <w:r w:rsidRPr="008F4475">
        <w:rPr>
          <w:rFonts w:ascii="Times New Roman" w:hAnsi="Times New Roman" w:cs="Times New Roman"/>
          <w:sz w:val="28"/>
          <w:szCs w:val="28"/>
        </w:rPr>
        <w:t>видуального физического развития и физической подготовленности;</w:t>
      </w:r>
    </w:p>
    <w:p w:rsidR="007A135B" w:rsidRPr="008F4475" w:rsidRDefault="007A135B" w:rsidP="00FB74EF">
      <w:pPr>
        <w:numPr>
          <w:ilvl w:val="0"/>
          <w:numId w:val="119"/>
        </w:numPr>
        <w:tabs>
          <w:tab w:val="left" w:pos="993"/>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проводить занятия физической культурой с использованием оздоров</w:t>
      </w:r>
      <w:r w:rsidRPr="008F4475">
        <w:rPr>
          <w:rFonts w:ascii="Times New Roman" w:hAnsi="Times New Roman" w:cs="Times New Roman"/>
          <w:sz w:val="28"/>
          <w:szCs w:val="28"/>
        </w:rPr>
        <w:t>и</w:t>
      </w:r>
      <w:r w:rsidRPr="008F4475">
        <w:rPr>
          <w:rFonts w:ascii="Times New Roman" w:hAnsi="Times New Roman" w:cs="Times New Roman"/>
          <w:sz w:val="28"/>
          <w:szCs w:val="28"/>
        </w:rPr>
        <w:t>тельной ходьбы и бега, лыжных прогулок и туристических походов, обеспеч</w:t>
      </w:r>
      <w:r w:rsidRPr="008F4475">
        <w:rPr>
          <w:rFonts w:ascii="Times New Roman" w:hAnsi="Times New Roman" w:cs="Times New Roman"/>
          <w:sz w:val="28"/>
          <w:szCs w:val="28"/>
        </w:rPr>
        <w:t>и</w:t>
      </w:r>
      <w:r w:rsidRPr="008F4475">
        <w:rPr>
          <w:rFonts w:ascii="Times New Roman" w:hAnsi="Times New Roman" w:cs="Times New Roman"/>
          <w:sz w:val="28"/>
          <w:szCs w:val="28"/>
        </w:rPr>
        <w:t>вать их оздоровительную направленность;</w:t>
      </w:r>
    </w:p>
    <w:p w:rsidR="007A135B" w:rsidRPr="008F4475" w:rsidRDefault="007A135B" w:rsidP="00FB74EF">
      <w:pPr>
        <w:numPr>
          <w:ilvl w:val="0"/>
          <w:numId w:val="119"/>
        </w:numPr>
        <w:tabs>
          <w:tab w:val="left" w:pos="993"/>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проводить восстановительные мероприятия с использованием банных процедур и сеансов оздоровительного массажа;</w:t>
      </w:r>
    </w:p>
    <w:p w:rsidR="007A135B" w:rsidRPr="008F4475" w:rsidRDefault="007A135B" w:rsidP="00FB74EF">
      <w:pPr>
        <w:numPr>
          <w:ilvl w:val="0"/>
          <w:numId w:val="119"/>
        </w:numPr>
        <w:tabs>
          <w:tab w:val="left" w:pos="993"/>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7A135B" w:rsidRPr="008F4475" w:rsidRDefault="007A135B" w:rsidP="00FB74EF">
      <w:pPr>
        <w:numPr>
          <w:ilvl w:val="0"/>
          <w:numId w:val="119"/>
        </w:numPr>
        <w:tabs>
          <w:tab w:val="left" w:pos="993"/>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преодолевать естественные и искусственные препятствия с помощью разнообразных способов лазания, прыжков и бега;</w:t>
      </w:r>
    </w:p>
    <w:p w:rsidR="007A135B" w:rsidRPr="008F4475" w:rsidRDefault="007A135B" w:rsidP="00FB74EF">
      <w:pPr>
        <w:numPr>
          <w:ilvl w:val="0"/>
          <w:numId w:val="119"/>
        </w:numPr>
        <w:tabs>
          <w:tab w:val="left" w:pos="993"/>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 xml:space="preserve">осуществлять судейство по одному из осваиваемых видов спорта; </w:t>
      </w:r>
    </w:p>
    <w:p w:rsidR="007A135B" w:rsidRPr="008F4475" w:rsidRDefault="007A135B" w:rsidP="00FB74EF">
      <w:pPr>
        <w:numPr>
          <w:ilvl w:val="0"/>
          <w:numId w:val="119"/>
        </w:numPr>
        <w:tabs>
          <w:tab w:val="left" w:pos="993"/>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выполнять тестовые нормативы Всероссийского физкультурно-спортивного комплекса «Готов к труду и обороне»;</w:t>
      </w:r>
    </w:p>
    <w:p w:rsidR="007A135B" w:rsidRPr="008F4475" w:rsidRDefault="007A135B" w:rsidP="00FB74EF">
      <w:pPr>
        <w:numPr>
          <w:ilvl w:val="0"/>
          <w:numId w:val="119"/>
        </w:numPr>
        <w:tabs>
          <w:tab w:val="left" w:pos="993"/>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выполнять технико-тактические действия национальных видов спорта;</w:t>
      </w:r>
    </w:p>
    <w:p w:rsidR="007A135B" w:rsidRPr="008F4475" w:rsidRDefault="007A135B" w:rsidP="00FB74EF">
      <w:pPr>
        <w:numPr>
          <w:ilvl w:val="0"/>
          <w:numId w:val="119"/>
        </w:numPr>
        <w:tabs>
          <w:tab w:val="left" w:pos="993"/>
        </w:tabs>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проплывать учебную дистанцию вольным стилем.</w:t>
      </w:r>
    </w:p>
    <w:p w:rsidR="007A135B" w:rsidRPr="008F4475" w:rsidRDefault="007A135B" w:rsidP="00FB74EF">
      <w:pPr>
        <w:pStyle w:val="4"/>
        <w:spacing w:line="240" w:lineRule="auto"/>
        <w:ind w:left="0"/>
      </w:pPr>
      <w:bookmarkStart w:id="51" w:name="_Toc409691648"/>
      <w:bookmarkStart w:id="52" w:name="_Toc410653971"/>
      <w:bookmarkStart w:id="53" w:name="_Toc414553157"/>
      <w:r w:rsidRPr="008F4475">
        <w:t>1.2.5.17. Основы безопасности жизнедеятельности</w:t>
      </w:r>
      <w:bookmarkEnd w:id="51"/>
      <w:bookmarkEnd w:id="52"/>
      <w:bookmarkEnd w:id="53"/>
    </w:p>
    <w:p w:rsidR="007A135B" w:rsidRPr="008F4475" w:rsidRDefault="007A135B" w:rsidP="00FB74EF">
      <w:pPr>
        <w:spacing w:after="0" w:line="240" w:lineRule="auto"/>
        <w:ind w:firstLine="709"/>
        <w:jc w:val="both"/>
        <w:rPr>
          <w:rFonts w:ascii="Times New Roman" w:hAnsi="Times New Roman" w:cs="Times New Roman"/>
          <w:b/>
          <w:bCs/>
          <w:sz w:val="28"/>
          <w:szCs w:val="28"/>
          <w:shd w:val="clear" w:color="auto" w:fill="FFFFFF"/>
        </w:rPr>
      </w:pPr>
      <w:r w:rsidRPr="008F4475">
        <w:rPr>
          <w:rFonts w:ascii="Times New Roman" w:hAnsi="Times New Roman" w:cs="Times New Roman"/>
          <w:b/>
          <w:bCs/>
          <w:sz w:val="28"/>
          <w:szCs w:val="28"/>
          <w:shd w:val="clear" w:color="auto" w:fill="FFFFFF"/>
        </w:rPr>
        <w:t>Выпускник научится:</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классифицировать и характеризовать условия экологической безопа</w:t>
      </w:r>
      <w:r w:rsidRPr="008F4475">
        <w:rPr>
          <w:rFonts w:ascii="Times New Roman" w:hAnsi="Times New Roman" w:cs="Times New Roman"/>
          <w:sz w:val="28"/>
          <w:szCs w:val="28"/>
        </w:rPr>
        <w:t>с</w:t>
      </w:r>
      <w:r w:rsidRPr="008F4475">
        <w:rPr>
          <w:rFonts w:ascii="Times New Roman" w:hAnsi="Times New Roman" w:cs="Times New Roman"/>
          <w:sz w:val="28"/>
          <w:szCs w:val="28"/>
        </w:rPr>
        <w:t>ности;</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использовать знания о предельно допустимых концентрациях вредных веществ в атмосфере, воде и почве;</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lastRenderedPageBreak/>
        <w:t>использовать знания о способах контроля качества окружающей среды и продуктов питания с использованием бытовых приборов;</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w:t>
      </w:r>
      <w:r w:rsidRPr="008F4475">
        <w:rPr>
          <w:rFonts w:ascii="Times New Roman" w:hAnsi="Times New Roman" w:cs="Times New Roman"/>
          <w:sz w:val="28"/>
          <w:szCs w:val="28"/>
        </w:rPr>
        <w:t>ю</w:t>
      </w:r>
      <w:r w:rsidRPr="008F4475">
        <w:rPr>
          <w:rFonts w:ascii="Times New Roman" w:hAnsi="Times New Roman" w:cs="Times New Roman"/>
          <w:sz w:val="28"/>
          <w:szCs w:val="28"/>
        </w:rPr>
        <w:t>щей среды и продуктов питания;</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безопасно, использовать бытовые приборы контроля качества окруж</w:t>
      </w:r>
      <w:r w:rsidRPr="008F4475">
        <w:rPr>
          <w:rFonts w:ascii="Times New Roman" w:hAnsi="Times New Roman" w:cs="Times New Roman"/>
          <w:sz w:val="28"/>
          <w:szCs w:val="28"/>
        </w:rPr>
        <w:t>а</w:t>
      </w:r>
      <w:r w:rsidRPr="008F4475">
        <w:rPr>
          <w:rFonts w:ascii="Times New Roman" w:hAnsi="Times New Roman" w:cs="Times New Roman"/>
          <w:sz w:val="28"/>
          <w:szCs w:val="28"/>
        </w:rPr>
        <w:t>ющей среды и продуктов питания;</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безопасно использовать бытовые приборы;</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безопасно использовать средства бытовой химии;</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безопасно использовать средства коммуникации;</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классифицировать и характеризовать опасные ситуации криминогенн</w:t>
      </w:r>
      <w:r w:rsidRPr="008F4475">
        <w:rPr>
          <w:rFonts w:ascii="Times New Roman" w:hAnsi="Times New Roman" w:cs="Times New Roman"/>
          <w:sz w:val="28"/>
          <w:szCs w:val="28"/>
        </w:rPr>
        <w:t>о</w:t>
      </w:r>
      <w:r w:rsidRPr="008F4475">
        <w:rPr>
          <w:rFonts w:ascii="Times New Roman" w:hAnsi="Times New Roman" w:cs="Times New Roman"/>
          <w:sz w:val="28"/>
          <w:szCs w:val="28"/>
        </w:rPr>
        <w:t>го характера;</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b/>
          <w:bCs/>
          <w:sz w:val="28"/>
          <w:szCs w:val="28"/>
        </w:rPr>
      </w:pPr>
      <w:r w:rsidRPr="008F4475">
        <w:rPr>
          <w:rFonts w:ascii="Times New Roman" w:hAnsi="Times New Roman" w:cs="Times New Roman"/>
          <w:sz w:val="28"/>
          <w:szCs w:val="28"/>
        </w:rPr>
        <w:t>предвидеть причины возникновения возможных опасных ситуаций криминогенного характера;</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безопасно вести и применять способы самозащиты в криминогенной ситуации на улице;</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безопасно вести и применять способы самозащиты в криминогенной ситуации в подъезде;</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безопасно вести и применять способы самозащиты в криминогенной ситуации в лифте;</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безопасно вести и применять способы самозащиты в криминогенной ситуации в квартире;</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безопасно вести и применять способы самозащиты при карманной кр</w:t>
      </w:r>
      <w:r w:rsidRPr="008F4475">
        <w:rPr>
          <w:rFonts w:ascii="Times New Roman" w:hAnsi="Times New Roman" w:cs="Times New Roman"/>
          <w:sz w:val="28"/>
          <w:szCs w:val="28"/>
        </w:rPr>
        <w:t>а</w:t>
      </w:r>
      <w:r w:rsidRPr="008F4475">
        <w:rPr>
          <w:rFonts w:ascii="Times New Roman" w:hAnsi="Times New Roman" w:cs="Times New Roman"/>
          <w:sz w:val="28"/>
          <w:szCs w:val="28"/>
        </w:rPr>
        <w:t>же;</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безопасно вести и применять способы самозащиты при попытке м</w:t>
      </w:r>
      <w:r w:rsidRPr="008F4475">
        <w:rPr>
          <w:rFonts w:ascii="Times New Roman" w:hAnsi="Times New Roman" w:cs="Times New Roman"/>
          <w:sz w:val="28"/>
          <w:szCs w:val="28"/>
        </w:rPr>
        <w:t>о</w:t>
      </w:r>
      <w:r w:rsidRPr="008F4475">
        <w:rPr>
          <w:rFonts w:ascii="Times New Roman" w:hAnsi="Times New Roman" w:cs="Times New Roman"/>
          <w:sz w:val="28"/>
          <w:szCs w:val="28"/>
        </w:rPr>
        <w:t>шенничества;</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адекватно оценивать ситуацию дорожного движения;</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адекватно оценивать ситуацию и безопасно действовать при пожаре;</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безопасно использовать средства индивидуальной защиты при пожаре;</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безопасно применять первичные средства пожаротушения;</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соблюдать правила безопасности дорожного движения пешехода;</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соблюдать правила безопасности дорожного движения велосипедиста;</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соблюдать правила безопасности дорожного движения пассажира транспортного средства;</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классифицировать и характеризовать причины и последствия опасных ситуаций на воде;</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адекватно оценивать ситуацию и безопасно вести у воды и на воде;</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использовать средства и способы само- и взаимопомощи на воде;</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классифицировать и характеризовать причины и последствия опасных ситуаций в туристических походах;</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готовиться к туристическим походам;</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lastRenderedPageBreak/>
        <w:t>адекватно оценивать ситуацию и безопасно вести в туристических п</w:t>
      </w:r>
      <w:r w:rsidRPr="008F4475">
        <w:rPr>
          <w:rFonts w:ascii="Times New Roman" w:hAnsi="Times New Roman" w:cs="Times New Roman"/>
          <w:sz w:val="28"/>
          <w:szCs w:val="28"/>
        </w:rPr>
        <w:t>о</w:t>
      </w:r>
      <w:r w:rsidRPr="008F4475">
        <w:rPr>
          <w:rFonts w:ascii="Times New Roman" w:hAnsi="Times New Roman" w:cs="Times New Roman"/>
          <w:sz w:val="28"/>
          <w:szCs w:val="28"/>
        </w:rPr>
        <w:t>ходах;</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адекватно оценивать ситуацию и ориентироваться на местности;</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добывать и поддерживать огонь в автономных условиях;</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добывать и очищать воду в автономных условиях;</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добывать и готовить пищу в автономных условиях; сооружать (об</w:t>
      </w:r>
      <w:r w:rsidRPr="008F4475">
        <w:rPr>
          <w:rFonts w:ascii="Times New Roman" w:hAnsi="Times New Roman" w:cs="Times New Roman"/>
          <w:sz w:val="28"/>
          <w:szCs w:val="28"/>
        </w:rPr>
        <w:t>у</w:t>
      </w:r>
      <w:r w:rsidRPr="008F4475">
        <w:rPr>
          <w:rFonts w:ascii="Times New Roman" w:hAnsi="Times New Roman" w:cs="Times New Roman"/>
          <w:sz w:val="28"/>
          <w:szCs w:val="28"/>
        </w:rPr>
        <w:t>страивать) временное жилище в автономных условиях;</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подавать сигналы бедствия и отвечать на них;</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характеризовать причины и последствия чрезвычайных ситуаций пр</w:t>
      </w:r>
      <w:r w:rsidRPr="008F4475">
        <w:rPr>
          <w:rFonts w:ascii="Times New Roman" w:hAnsi="Times New Roman" w:cs="Times New Roman"/>
          <w:sz w:val="28"/>
          <w:szCs w:val="28"/>
        </w:rPr>
        <w:t>и</w:t>
      </w:r>
      <w:r w:rsidRPr="008F4475">
        <w:rPr>
          <w:rFonts w:ascii="Times New Roman" w:hAnsi="Times New Roman" w:cs="Times New Roman"/>
          <w:sz w:val="28"/>
          <w:szCs w:val="28"/>
        </w:rPr>
        <w:t>родного характера для личности, общества и государства;</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предвидеть опасности и правильно действовать в случае чрезвычайных ситуаций природного характера;</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классифицировать мероприятия по защите населения от чрезвычайных ситуаций природного характера;</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 xml:space="preserve">безопасно использовать средства индивидуальной защиты; </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характеризовать причины и последствия чрезвычайных ситуаций техн</w:t>
      </w:r>
      <w:r w:rsidRPr="008F4475">
        <w:rPr>
          <w:rFonts w:ascii="Times New Roman" w:hAnsi="Times New Roman" w:cs="Times New Roman"/>
          <w:sz w:val="28"/>
          <w:szCs w:val="28"/>
        </w:rPr>
        <w:t>о</w:t>
      </w:r>
      <w:r w:rsidRPr="008F4475">
        <w:rPr>
          <w:rFonts w:ascii="Times New Roman" w:hAnsi="Times New Roman" w:cs="Times New Roman"/>
          <w:sz w:val="28"/>
          <w:szCs w:val="28"/>
        </w:rPr>
        <w:t>генного характера для личности, общества и государства;</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предвидеть опасности и правильно действовать в чрезвычайных ситу</w:t>
      </w:r>
      <w:r w:rsidRPr="008F4475">
        <w:rPr>
          <w:rFonts w:ascii="Times New Roman" w:hAnsi="Times New Roman" w:cs="Times New Roman"/>
          <w:sz w:val="28"/>
          <w:szCs w:val="28"/>
        </w:rPr>
        <w:t>а</w:t>
      </w:r>
      <w:r w:rsidRPr="008F4475">
        <w:rPr>
          <w:rFonts w:ascii="Times New Roman" w:hAnsi="Times New Roman" w:cs="Times New Roman"/>
          <w:sz w:val="28"/>
          <w:szCs w:val="28"/>
        </w:rPr>
        <w:t>циях техногенного характера;</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классифицировать мероприятия по защите населения от чрезвычайных ситуаций техногенного характера;</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безопасно действовать по сигналу «Внимание всем!»;</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безопасно использовать средства индивидуальной и коллективной з</w:t>
      </w:r>
      <w:r w:rsidRPr="008F4475">
        <w:rPr>
          <w:rFonts w:ascii="Times New Roman" w:hAnsi="Times New Roman" w:cs="Times New Roman"/>
          <w:sz w:val="28"/>
          <w:szCs w:val="28"/>
        </w:rPr>
        <w:t>а</w:t>
      </w:r>
      <w:r w:rsidRPr="008F4475">
        <w:rPr>
          <w:rFonts w:ascii="Times New Roman" w:hAnsi="Times New Roman" w:cs="Times New Roman"/>
          <w:sz w:val="28"/>
          <w:szCs w:val="28"/>
        </w:rPr>
        <w:t>щиты;</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комплектовать минимально необходимый набор вещей (документов, продуктов) в случае эвакуации;</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w:t>
      </w:r>
      <w:r w:rsidRPr="008F4475">
        <w:rPr>
          <w:rFonts w:ascii="Times New Roman" w:hAnsi="Times New Roman" w:cs="Times New Roman"/>
          <w:sz w:val="28"/>
          <w:szCs w:val="28"/>
        </w:rPr>
        <w:t>р</w:t>
      </w:r>
      <w:r w:rsidRPr="008F4475">
        <w:rPr>
          <w:rFonts w:ascii="Times New Roman" w:hAnsi="Times New Roman" w:cs="Times New Roman"/>
          <w:sz w:val="28"/>
          <w:szCs w:val="28"/>
        </w:rPr>
        <w:t>ства;</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классифицировать мероприятия по защите населения от терроризма, экстремизма, наркотизма;</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адекватно оценивать ситуацию и безопасно действовать при обнаруж</w:t>
      </w:r>
      <w:r w:rsidRPr="008F4475">
        <w:rPr>
          <w:rFonts w:ascii="Times New Roman" w:hAnsi="Times New Roman" w:cs="Times New Roman"/>
          <w:sz w:val="28"/>
          <w:szCs w:val="28"/>
        </w:rPr>
        <w:t>е</w:t>
      </w:r>
      <w:r w:rsidRPr="008F4475">
        <w:rPr>
          <w:rFonts w:ascii="Times New Roman" w:hAnsi="Times New Roman" w:cs="Times New Roman"/>
          <w:sz w:val="28"/>
          <w:szCs w:val="28"/>
        </w:rPr>
        <w:t>нии неизвестного предмета, возможной угрозе взрыва (при взрыве) взрывного устройства;</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классифицировать и характеризовать основные положения законод</w:t>
      </w:r>
      <w:r w:rsidRPr="008F4475">
        <w:rPr>
          <w:rFonts w:ascii="Times New Roman" w:hAnsi="Times New Roman" w:cs="Times New Roman"/>
          <w:sz w:val="28"/>
          <w:szCs w:val="28"/>
        </w:rPr>
        <w:t>а</w:t>
      </w:r>
      <w:r w:rsidRPr="008F4475">
        <w:rPr>
          <w:rFonts w:ascii="Times New Roman" w:hAnsi="Times New Roman" w:cs="Times New Roman"/>
          <w:sz w:val="28"/>
          <w:szCs w:val="28"/>
        </w:rPr>
        <w:t>тельных актов, регламентирующих ответственность несовершеннолетних за правонарушения;</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классифицировать и характеризовать опасные ситуации в местах бол</w:t>
      </w:r>
      <w:r w:rsidRPr="008F4475">
        <w:rPr>
          <w:rFonts w:ascii="Times New Roman" w:hAnsi="Times New Roman" w:cs="Times New Roman"/>
          <w:sz w:val="28"/>
          <w:szCs w:val="28"/>
        </w:rPr>
        <w:t>ь</w:t>
      </w:r>
      <w:r w:rsidRPr="008F4475">
        <w:rPr>
          <w:rFonts w:ascii="Times New Roman" w:hAnsi="Times New Roman" w:cs="Times New Roman"/>
          <w:sz w:val="28"/>
          <w:szCs w:val="28"/>
        </w:rPr>
        <w:t>шого скопления людей;</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lastRenderedPageBreak/>
        <w:t>предвидеть причины возникновения возможных опасных ситуаций в местах большого скопления людей;</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адекватно оценивать ситуацию и безопасно действовать в местах масс</w:t>
      </w:r>
      <w:r w:rsidRPr="008F4475">
        <w:rPr>
          <w:rFonts w:ascii="Times New Roman" w:hAnsi="Times New Roman" w:cs="Times New Roman"/>
          <w:sz w:val="28"/>
          <w:szCs w:val="28"/>
        </w:rPr>
        <w:t>о</w:t>
      </w:r>
      <w:r w:rsidRPr="008F4475">
        <w:rPr>
          <w:rFonts w:ascii="Times New Roman" w:hAnsi="Times New Roman" w:cs="Times New Roman"/>
          <w:sz w:val="28"/>
          <w:szCs w:val="28"/>
        </w:rPr>
        <w:t>вого скопления людей;</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оповещать (вызывать) экстренные службы при чрезвычайной ситуации;</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характеризовать безопасный и здоровый образ жизни, его составля</w:t>
      </w:r>
      <w:r w:rsidRPr="008F4475">
        <w:rPr>
          <w:rFonts w:ascii="Times New Roman" w:hAnsi="Times New Roman" w:cs="Times New Roman"/>
          <w:sz w:val="28"/>
          <w:szCs w:val="28"/>
        </w:rPr>
        <w:t>ю</w:t>
      </w:r>
      <w:r w:rsidRPr="008F4475">
        <w:rPr>
          <w:rFonts w:ascii="Times New Roman" w:hAnsi="Times New Roman" w:cs="Times New Roman"/>
          <w:sz w:val="28"/>
          <w:szCs w:val="28"/>
        </w:rPr>
        <w:t>щие и значение для личности, общества и государства;</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классифицировать мероприятия и факторы, укрепляющие и разруша</w:t>
      </w:r>
      <w:r w:rsidRPr="008F4475">
        <w:rPr>
          <w:rFonts w:ascii="Times New Roman" w:hAnsi="Times New Roman" w:cs="Times New Roman"/>
          <w:sz w:val="28"/>
          <w:szCs w:val="28"/>
        </w:rPr>
        <w:t>ю</w:t>
      </w:r>
      <w:r w:rsidRPr="008F4475">
        <w:rPr>
          <w:rFonts w:ascii="Times New Roman" w:hAnsi="Times New Roman" w:cs="Times New Roman"/>
          <w:sz w:val="28"/>
          <w:szCs w:val="28"/>
        </w:rPr>
        <w:t>щие здоровье;</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планировать профилактические мероприятия по сохранению и укрепл</w:t>
      </w:r>
      <w:r w:rsidRPr="008F4475">
        <w:rPr>
          <w:rFonts w:ascii="Times New Roman" w:hAnsi="Times New Roman" w:cs="Times New Roman"/>
          <w:sz w:val="28"/>
          <w:szCs w:val="28"/>
        </w:rPr>
        <w:t>е</w:t>
      </w:r>
      <w:r w:rsidRPr="008F4475">
        <w:rPr>
          <w:rFonts w:ascii="Times New Roman" w:hAnsi="Times New Roman" w:cs="Times New Roman"/>
          <w:sz w:val="28"/>
          <w:szCs w:val="28"/>
        </w:rPr>
        <w:t>нию своего здоровья;</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адекватно оценивать нагрузку и профилактические занятия по укрепл</w:t>
      </w:r>
      <w:r w:rsidRPr="008F4475">
        <w:rPr>
          <w:rFonts w:ascii="Times New Roman" w:hAnsi="Times New Roman" w:cs="Times New Roman"/>
          <w:sz w:val="28"/>
          <w:szCs w:val="28"/>
        </w:rPr>
        <w:t>е</w:t>
      </w:r>
      <w:r w:rsidRPr="008F4475">
        <w:rPr>
          <w:rFonts w:ascii="Times New Roman" w:hAnsi="Times New Roman" w:cs="Times New Roman"/>
          <w:sz w:val="28"/>
          <w:szCs w:val="28"/>
        </w:rPr>
        <w:t>нию здоровья;</w:t>
      </w:r>
      <w:r w:rsidR="00E6557C">
        <w:rPr>
          <w:rFonts w:ascii="Times New Roman" w:hAnsi="Times New Roman" w:cs="Times New Roman"/>
          <w:sz w:val="28"/>
          <w:szCs w:val="28"/>
        </w:rPr>
        <w:t xml:space="preserve"> </w:t>
      </w:r>
      <w:r w:rsidRPr="008F4475">
        <w:rPr>
          <w:rFonts w:ascii="Times New Roman" w:hAnsi="Times New Roman" w:cs="Times New Roman"/>
          <w:sz w:val="28"/>
          <w:szCs w:val="28"/>
        </w:rPr>
        <w:t>планировать распорядок дня с учетом нагрузок;</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выявлять мероприятия и факторы, потенциально опасные для здоровья;</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безопасно использовать ресурсы интернета;</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анализировать состояние своего здоровья;</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определять состояния оказания неотложной помощи;</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использовать алгоритм действий по оказанию первой помощи;</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классифицировать средства оказания первой помощи;</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оказывать первую помощь при наружном и внутреннем кровотечении;</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извлекать инородное тело из верхних дыхательных путей;</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оказывать первую помощь при ушибах;</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оказывать первую помощь при растяжениях;</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оказывать первую помощь при вывихах;</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оказывать первую помощь при переломах;</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оказывать первую помощь при ожогах;</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оказывать первую помощь при отморожениях и общем переохлажд</w:t>
      </w:r>
      <w:r w:rsidRPr="008F4475">
        <w:rPr>
          <w:rFonts w:ascii="Times New Roman" w:hAnsi="Times New Roman" w:cs="Times New Roman"/>
          <w:sz w:val="28"/>
          <w:szCs w:val="28"/>
        </w:rPr>
        <w:t>е</w:t>
      </w:r>
      <w:r w:rsidRPr="008F4475">
        <w:rPr>
          <w:rFonts w:ascii="Times New Roman" w:hAnsi="Times New Roman" w:cs="Times New Roman"/>
          <w:sz w:val="28"/>
          <w:szCs w:val="28"/>
        </w:rPr>
        <w:t>нии;</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оказывать первую помощь при отравлениях;</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оказывать первую помощь при тепловом (солнечном) ударе;</w:t>
      </w:r>
    </w:p>
    <w:p w:rsidR="007A135B" w:rsidRPr="008F4475" w:rsidRDefault="007A135B" w:rsidP="00FB74EF">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оказывать первую помощь при укусе насекомых и змей.</w:t>
      </w:r>
    </w:p>
    <w:p w:rsidR="007A135B" w:rsidRPr="008F4475" w:rsidRDefault="007A135B" w:rsidP="00FB74EF">
      <w:pPr>
        <w:spacing w:after="0" w:line="240" w:lineRule="auto"/>
        <w:ind w:firstLine="709"/>
        <w:jc w:val="both"/>
        <w:rPr>
          <w:rFonts w:ascii="Times New Roman" w:hAnsi="Times New Roman" w:cs="Times New Roman"/>
          <w:b/>
          <w:bCs/>
          <w:sz w:val="28"/>
          <w:szCs w:val="28"/>
        </w:rPr>
      </w:pPr>
      <w:r w:rsidRPr="008F4475">
        <w:rPr>
          <w:rFonts w:ascii="Times New Roman" w:hAnsi="Times New Roman" w:cs="Times New Roman"/>
          <w:b/>
          <w:bCs/>
          <w:sz w:val="28"/>
          <w:szCs w:val="28"/>
        </w:rPr>
        <w:t>Выпускник получит возможность научиться:</w:t>
      </w:r>
    </w:p>
    <w:p w:rsidR="007A135B" w:rsidRPr="008F4475" w:rsidRDefault="007A135B" w:rsidP="00FB74EF">
      <w:pPr>
        <w:numPr>
          <w:ilvl w:val="0"/>
          <w:numId w:val="121"/>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безопасно использовать средства индивидуальной защиты велосипед</w:t>
      </w:r>
      <w:r w:rsidRPr="008F4475">
        <w:rPr>
          <w:rFonts w:ascii="Times New Roman" w:hAnsi="Times New Roman" w:cs="Times New Roman"/>
          <w:sz w:val="28"/>
          <w:szCs w:val="28"/>
        </w:rPr>
        <w:t>и</w:t>
      </w:r>
      <w:r w:rsidRPr="008F4475">
        <w:rPr>
          <w:rFonts w:ascii="Times New Roman" w:hAnsi="Times New Roman" w:cs="Times New Roman"/>
          <w:sz w:val="28"/>
          <w:szCs w:val="28"/>
        </w:rPr>
        <w:t xml:space="preserve">ста; </w:t>
      </w:r>
    </w:p>
    <w:p w:rsidR="007A135B" w:rsidRPr="008F4475" w:rsidRDefault="007A135B" w:rsidP="00FB74EF">
      <w:pPr>
        <w:numPr>
          <w:ilvl w:val="0"/>
          <w:numId w:val="121"/>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 xml:space="preserve">классифицировать и характеризовать причины и последствия опасных ситуаций в туристических поездках; </w:t>
      </w:r>
    </w:p>
    <w:p w:rsidR="007A135B" w:rsidRPr="008F4475" w:rsidRDefault="007A135B" w:rsidP="00FB74EF">
      <w:pPr>
        <w:numPr>
          <w:ilvl w:val="0"/>
          <w:numId w:val="121"/>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готовиться к туристическим поездкам;</w:t>
      </w:r>
    </w:p>
    <w:p w:rsidR="007A135B" w:rsidRPr="008F4475" w:rsidRDefault="007A135B" w:rsidP="00FB74EF">
      <w:pPr>
        <w:numPr>
          <w:ilvl w:val="0"/>
          <w:numId w:val="121"/>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адекватно оценивать ситуацию и безопасно вести в туристических п</w:t>
      </w:r>
      <w:r w:rsidRPr="008F4475">
        <w:rPr>
          <w:rFonts w:ascii="Times New Roman" w:hAnsi="Times New Roman" w:cs="Times New Roman"/>
          <w:sz w:val="28"/>
          <w:szCs w:val="28"/>
        </w:rPr>
        <w:t>о</w:t>
      </w:r>
      <w:r w:rsidRPr="008F4475">
        <w:rPr>
          <w:rFonts w:ascii="Times New Roman" w:hAnsi="Times New Roman" w:cs="Times New Roman"/>
          <w:sz w:val="28"/>
          <w:szCs w:val="28"/>
        </w:rPr>
        <w:t xml:space="preserve">ездках; </w:t>
      </w:r>
    </w:p>
    <w:p w:rsidR="007A135B" w:rsidRPr="008F4475" w:rsidRDefault="007A135B" w:rsidP="00FB74EF">
      <w:pPr>
        <w:numPr>
          <w:ilvl w:val="0"/>
          <w:numId w:val="121"/>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 xml:space="preserve">анализировать последствия возможных опасных ситуаций в местах большого скопления людей; </w:t>
      </w:r>
    </w:p>
    <w:p w:rsidR="007A135B" w:rsidRPr="008F4475" w:rsidRDefault="007A135B" w:rsidP="00FB74EF">
      <w:pPr>
        <w:numPr>
          <w:ilvl w:val="0"/>
          <w:numId w:val="121"/>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lastRenderedPageBreak/>
        <w:t>анализировать последствия возможных опасных ситуаций криминоге</w:t>
      </w:r>
      <w:r w:rsidRPr="008F4475">
        <w:rPr>
          <w:rFonts w:ascii="Times New Roman" w:hAnsi="Times New Roman" w:cs="Times New Roman"/>
          <w:sz w:val="28"/>
          <w:szCs w:val="28"/>
        </w:rPr>
        <w:t>н</w:t>
      </w:r>
      <w:r w:rsidRPr="008F4475">
        <w:rPr>
          <w:rFonts w:ascii="Times New Roman" w:hAnsi="Times New Roman" w:cs="Times New Roman"/>
          <w:sz w:val="28"/>
          <w:szCs w:val="28"/>
        </w:rPr>
        <w:t xml:space="preserve">ного характера; </w:t>
      </w:r>
    </w:p>
    <w:p w:rsidR="007A135B" w:rsidRPr="008F4475" w:rsidRDefault="007A135B" w:rsidP="00FB74EF">
      <w:pPr>
        <w:numPr>
          <w:ilvl w:val="0"/>
          <w:numId w:val="121"/>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безопасно вести и применять права покупателя;</w:t>
      </w:r>
    </w:p>
    <w:p w:rsidR="007A135B" w:rsidRPr="008F4475" w:rsidRDefault="007A135B" w:rsidP="00FB74EF">
      <w:pPr>
        <w:numPr>
          <w:ilvl w:val="0"/>
          <w:numId w:val="121"/>
        </w:numPr>
        <w:tabs>
          <w:tab w:val="left" w:pos="993"/>
        </w:tabs>
        <w:autoSpaceDE w:val="0"/>
        <w:autoSpaceDN w:val="0"/>
        <w:adjustRightInd w:val="0"/>
        <w:spacing w:after="0" w:line="240" w:lineRule="auto"/>
        <w:ind w:left="0" w:firstLine="709"/>
        <w:jc w:val="both"/>
        <w:rPr>
          <w:rFonts w:ascii="Times New Roman" w:hAnsi="Times New Roman" w:cs="Times New Roman"/>
          <w:b/>
          <w:bCs/>
          <w:sz w:val="28"/>
          <w:szCs w:val="28"/>
        </w:rPr>
      </w:pPr>
      <w:r w:rsidRPr="008F4475">
        <w:rPr>
          <w:rFonts w:ascii="Times New Roman" w:hAnsi="Times New Roman" w:cs="Times New Roman"/>
          <w:sz w:val="28"/>
          <w:szCs w:val="28"/>
        </w:rPr>
        <w:t>анализировать последствия проявления терроризма, экстремизма, наркотизма;</w:t>
      </w:r>
    </w:p>
    <w:p w:rsidR="007A135B" w:rsidRPr="008F4475" w:rsidRDefault="007A135B" w:rsidP="00FB74EF">
      <w:pPr>
        <w:numPr>
          <w:ilvl w:val="0"/>
          <w:numId w:val="121"/>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предвидеть пути и средства возможного вовлечения в террористич</w:t>
      </w:r>
      <w:r w:rsidRPr="008F4475">
        <w:rPr>
          <w:rFonts w:ascii="Times New Roman" w:hAnsi="Times New Roman" w:cs="Times New Roman"/>
          <w:sz w:val="28"/>
          <w:szCs w:val="28"/>
        </w:rPr>
        <w:t>е</w:t>
      </w:r>
      <w:r w:rsidRPr="008F4475">
        <w:rPr>
          <w:rFonts w:ascii="Times New Roman" w:hAnsi="Times New Roman" w:cs="Times New Roman"/>
          <w:sz w:val="28"/>
          <w:szCs w:val="28"/>
        </w:rPr>
        <w:t>скую, экстремистскую и наркотическую деятельность;</w:t>
      </w:r>
      <w:r w:rsidR="00E6557C">
        <w:rPr>
          <w:rFonts w:ascii="Times New Roman" w:hAnsi="Times New Roman" w:cs="Times New Roman"/>
          <w:sz w:val="28"/>
          <w:szCs w:val="28"/>
        </w:rPr>
        <w:t xml:space="preserve"> </w:t>
      </w:r>
      <w:r w:rsidRPr="008F4475">
        <w:rPr>
          <w:rFonts w:ascii="Times New Roman" w:hAnsi="Times New Roman" w:cs="Times New Roman"/>
          <w:sz w:val="28"/>
          <w:szCs w:val="28"/>
        </w:rPr>
        <w:t xml:space="preserve">анализировать влияние вредных привычек и факторов и на состояние своего здоровья; </w:t>
      </w:r>
    </w:p>
    <w:p w:rsidR="007A135B" w:rsidRPr="008F4475" w:rsidRDefault="007A135B" w:rsidP="00FB74EF">
      <w:pPr>
        <w:numPr>
          <w:ilvl w:val="0"/>
          <w:numId w:val="121"/>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 xml:space="preserve">характеризовать роль семьи в жизни личности и общества и ее влияние на здоровье человека; </w:t>
      </w:r>
    </w:p>
    <w:p w:rsidR="007A135B" w:rsidRPr="008F4475" w:rsidRDefault="007A135B" w:rsidP="00FB74EF">
      <w:pPr>
        <w:numPr>
          <w:ilvl w:val="0"/>
          <w:numId w:val="121"/>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классифицировать и характеризовать основные положения</w:t>
      </w:r>
      <w:r w:rsidR="00E6557C">
        <w:rPr>
          <w:rFonts w:ascii="Times New Roman" w:hAnsi="Times New Roman" w:cs="Times New Roman"/>
          <w:sz w:val="28"/>
          <w:szCs w:val="28"/>
        </w:rPr>
        <w:t xml:space="preserve"> </w:t>
      </w:r>
      <w:r w:rsidRPr="008F4475">
        <w:rPr>
          <w:rFonts w:ascii="Times New Roman" w:hAnsi="Times New Roman" w:cs="Times New Roman"/>
          <w:sz w:val="28"/>
          <w:szCs w:val="28"/>
        </w:rPr>
        <w:t>законод</w:t>
      </w:r>
      <w:r w:rsidRPr="008F4475">
        <w:rPr>
          <w:rFonts w:ascii="Times New Roman" w:hAnsi="Times New Roman" w:cs="Times New Roman"/>
          <w:sz w:val="28"/>
          <w:szCs w:val="28"/>
        </w:rPr>
        <w:t>а</w:t>
      </w:r>
      <w:r w:rsidRPr="008F4475">
        <w:rPr>
          <w:rFonts w:ascii="Times New Roman" w:hAnsi="Times New Roman" w:cs="Times New Roman"/>
          <w:sz w:val="28"/>
          <w:szCs w:val="28"/>
        </w:rPr>
        <w:t xml:space="preserve">тельных актов, регулирующих права и обязанности супругов, и защищающих права ребенка; </w:t>
      </w:r>
    </w:p>
    <w:p w:rsidR="007A135B" w:rsidRPr="008F4475" w:rsidRDefault="007A135B" w:rsidP="00FB74EF">
      <w:pPr>
        <w:numPr>
          <w:ilvl w:val="0"/>
          <w:numId w:val="121"/>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владеть основами самоконтроля, самооценки, принятия решений и ос</w:t>
      </w:r>
      <w:r w:rsidRPr="008F4475">
        <w:rPr>
          <w:rFonts w:ascii="Times New Roman" w:hAnsi="Times New Roman" w:cs="Times New Roman"/>
          <w:sz w:val="28"/>
          <w:szCs w:val="28"/>
        </w:rPr>
        <w:t>у</w:t>
      </w:r>
      <w:r w:rsidRPr="008F4475">
        <w:rPr>
          <w:rFonts w:ascii="Times New Roman" w:hAnsi="Times New Roman" w:cs="Times New Roman"/>
          <w:sz w:val="28"/>
          <w:szCs w:val="28"/>
        </w:rPr>
        <w:t>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7A135B" w:rsidRPr="008F4475" w:rsidRDefault="007A135B" w:rsidP="00FB74EF">
      <w:pPr>
        <w:numPr>
          <w:ilvl w:val="0"/>
          <w:numId w:val="121"/>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классифицировать основные правовые аспекты оказания первой пом</w:t>
      </w:r>
      <w:r w:rsidRPr="008F4475">
        <w:rPr>
          <w:rFonts w:ascii="Times New Roman" w:hAnsi="Times New Roman" w:cs="Times New Roman"/>
          <w:sz w:val="28"/>
          <w:szCs w:val="28"/>
        </w:rPr>
        <w:t>о</w:t>
      </w:r>
      <w:r w:rsidRPr="008F4475">
        <w:rPr>
          <w:rFonts w:ascii="Times New Roman" w:hAnsi="Times New Roman" w:cs="Times New Roman"/>
          <w:sz w:val="28"/>
          <w:szCs w:val="28"/>
        </w:rPr>
        <w:t>щи;</w:t>
      </w:r>
    </w:p>
    <w:p w:rsidR="007A135B" w:rsidRPr="008F4475" w:rsidRDefault="007A135B" w:rsidP="00FB74EF">
      <w:pPr>
        <w:numPr>
          <w:ilvl w:val="0"/>
          <w:numId w:val="121"/>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 xml:space="preserve">оказывать первую помощь при не инфекционных заболеваниях; </w:t>
      </w:r>
    </w:p>
    <w:p w:rsidR="007A135B" w:rsidRPr="008F4475" w:rsidRDefault="007A135B" w:rsidP="00FB74EF">
      <w:pPr>
        <w:numPr>
          <w:ilvl w:val="0"/>
          <w:numId w:val="121"/>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 xml:space="preserve">оказывать первую помощь при инфекционных заболеваниях; </w:t>
      </w:r>
    </w:p>
    <w:p w:rsidR="007A135B" w:rsidRPr="008F4475" w:rsidRDefault="007A135B" w:rsidP="00FB74EF">
      <w:pPr>
        <w:numPr>
          <w:ilvl w:val="0"/>
          <w:numId w:val="121"/>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оказывать первую помощь при остановке сердечной деятельности;</w:t>
      </w:r>
    </w:p>
    <w:p w:rsidR="007A135B" w:rsidRPr="008F4475" w:rsidRDefault="007A135B" w:rsidP="00FB74EF">
      <w:pPr>
        <w:numPr>
          <w:ilvl w:val="0"/>
          <w:numId w:val="121"/>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 xml:space="preserve">оказывать первую помощь при коме; </w:t>
      </w:r>
    </w:p>
    <w:p w:rsidR="007A135B" w:rsidRPr="008F4475" w:rsidRDefault="007A135B" w:rsidP="00FB74EF">
      <w:pPr>
        <w:numPr>
          <w:ilvl w:val="0"/>
          <w:numId w:val="121"/>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 xml:space="preserve">оказывать первую помощь при поражении электрическим током; </w:t>
      </w:r>
    </w:p>
    <w:p w:rsidR="007A135B" w:rsidRPr="008F4475" w:rsidRDefault="007A135B" w:rsidP="00FB74EF">
      <w:pPr>
        <w:numPr>
          <w:ilvl w:val="0"/>
          <w:numId w:val="121"/>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использовать для решения коммуникативных задач в области безопа</w:t>
      </w:r>
      <w:r w:rsidRPr="008F4475">
        <w:rPr>
          <w:rFonts w:ascii="Times New Roman" w:hAnsi="Times New Roman" w:cs="Times New Roman"/>
          <w:sz w:val="28"/>
          <w:szCs w:val="28"/>
        </w:rPr>
        <w:t>с</w:t>
      </w:r>
      <w:r w:rsidRPr="008F4475">
        <w:rPr>
          <w:rFonts w:ascii="Times New Roman" w:hAnsi="Times New Roman" w:cs="Times New Roman"/>
          <w:sz w:val="28"/>
          <w:szCs w:val="28"/>
        </w:rPr>
        <w:t>ности жизнедеятельности различные источники информации, включая Инте</w:t>
      </w:r>
      <w:r w:rsidRPr="008F4475">
        <w:rPr>
          <w:rFonts w:ascii="Times New Roman" w:hAnsi="Times New Roman" w:cs="Times New Roman"/>
          <w:sz w:val="28"/>
          <w:szCs w:val="28"/>
        </w:rPr>
        <w:t>р</w:t>
      </w:r>
      <w:r w:rsidRPr="008F4475">
        <w:rPr>
          <w:rFonts w:ascii="Times New Roman" w:hAnsi="Times New Roman" w:cs="Times New Roman"/>
          <w:sz w:val="28"/>
          <w:szCs w:val="28"/>
        </w:rPr>
        <w:t xml:space="preserve">нет-ресурсы и другие базы данных; </w:t>
      </w:r>
    </w:p>
    <w:p w:rsidR="007A135B" w:rsidRPr="008F4475" w:rsidRDefault="007A135B" w:rsidP="00FB74EF">
      <w:pPr>
        <w:numPr>
          <w:ilvl w:val="0"/>
          <w:numId w:val="121"/>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 xml:space="preserve">усваивать приемы действий в  опасных и чрезвычайных ситуациях; </w:t>
      </w:r>
    </w:p>
    <w:p w:rsidR="007A135B" w:rsidRPr="008F4475" w:rsidRDefault="007A135B" w:rsidP="00FB74EF">
      <w:pPr>
        <w:numPr>
          <w:ilvl w:val="0"/>
          <w:numId w:val="121"/>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исследовать различные ситуации в повседневной жизнедеятельности, опасные и чрезвычайные ситуации, выдвигать предположения и проводить н</w:t>
      </w:r>
      <w:r w:rsidRPr="008F4475">
        <w:rPr>
          <w:rFonts w:ascii="Times New Roman" w:hAnsi="Times New Roman" w:cs="Times New Roman"/>
          <w:sz w:val="28"/>
          <w:szCs w:val="28"/>
        </w:rPr>
        <w:t>е</w:t>
      </w:r>
      <w:r w:rsidRPr="008F4475">
        <w:rPr>
          <w:rFonts w:ascii="Times New Roman" w:hAnsi="Times New Roman" w:cs="Times New Roman"/>
          <w:sz w:val="28"/>
          <w:szCs w:val="28"/>
        </w:rPr>
        <w:t xml:space="preserve">сложные эксперименты для доказательства предположений обеспечения личной безопасности; </w:t>
      </w:r>
    </w:p>
    <w:p w:rsidR="007A135B" w:rsidRDefault="007A135B" w:rsidP="00FB74EF">
      <w:pPr>
        <w:numPr>
          <w:ilvl w:val="0"/>
          <w:numId w:val="121"/>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творчески решать моделируемые ситуации и практические задачи в о</w:t>
      </w:r>
      <w:r w:rsidRPr="008F4475">
        <w:rPr>
          <w:rFonts w:ascii="Times New Roman" w:hAnsi="Times New Roman" w:cs="Times New Roman"/>
          <w:sz w:val="28"/>
          <w:szCs w:val="28"/>
        </w:rPr>
        <w:t>б</w:t>
      </w:r>
      <w:r w:rsidRPr="008F4475">
        <w:rPr>
          <w:rFonts w:ascii="Times New Roman" w:hAnsi="Times New Roman" w:cs="Times New Roman"/>
          <w:sz w:val="28"/>
          <w:szCs w:val="28"/>
        </w:rPr>
        <w:t>ласти безопасности жизнедеятельности.</w:t>
      </w:r>
    </w:p>
    <w:p w:rsidR="007A135B" w:rsidRPr="008F4475" w:rsidRDefault="007A135B" w:rsidP="00FB74EF">
      <w:pPr>
        <w:tabs>
          <w:tab w:val="left" w:pos="993"/>
        </w:tabs>
        <w:autoSpaceDE w:val="0"/>
        <w:autoSpaceDN w:val="0"/>
        <w:adjustRightInd w:val="0"/>
        <w:spacing w:after="0" w:line="240" w:lineRule="auto"/>
        <w:jc w:val="both"/>
        <w:rPr>
          <w:rFonts w:ascii="Times New Roman" w:hAnsi="Times New Roman" w:cs="Times New Roman"/>
          <w:sz w:val="28"/>
          <w:szCs w:val="28"/>
        </w:rPr>
      </w:pPr>
      <w:r w:rsidRPr="00343A5B">
        <w:rPr>
          <w:rFonts w:ascii="Times New Roman" w:hAnsi="Times New Roman" w:cs="Times New Roman"/>
          <w:b/>
          <w:bCs/>
          <w:sz w:val="28"/>
          <w:szCs w:val="28"/>
        </w:rPr>
        <w:t>1.2.5.18</w:t>
      </w:r>
      <w:r>
        <w:rPr>
          <w:rFonts w:ascii="Times New Roman" w:hAnsi="Times New Roman" w:cs="Times New Roman"/>
          <w:sz w:val="28"/>
          <w:szCs w:val="28"/>
        </w:rPr>
        <w:t>.</w:t>
      </w:r>
      <w:r w:rsidRPr="007B1DF8">
        <w:rPr>
          <w:rFonts w:ascii="Times New Roman" w:hAnsi="Times New Roman" w:cs="Times New Roman"/>
          <w:b/>
          <w:bCs/>
          <w:sz w:val="28"/>
          <w:szCs w:val="28"/>
        </w:rPr>
        <w:t>Основы духовно – нравственной культуры народов России</w:t>
      </w:r>
    </w:p>
    <w:p w:rsidR="007A135B" w:rsidRDefault="007A135B" w:rsidP="00FB74EF">
      <w:pPr>
        <w:spacing w:after="0" w:line="240" w:lineRule="auto"/>
        <w:ind w:firstLine="709"/>
        <w:jc w:val="both"/>
        <w:rPr>
          <w:rFonts w:ascii="Times New Roman" w:hAnsi="Times New Roman" w:cs="Times New Roman"/>
          <w:b/>
          <w:bCs/>
          <w:sz w:val="28"/>
          <w:szCs w:val="28"/>
          <w:shd w:val="clear" w:color="auto" w:fill="FFFFFF"/>
        </w:rPr>
      </w:pPr>
      <w:r w:rsidRPr="008F4475">
        <w:rPr>
          <w:rFonts w:ascii="Times New Roman" w:hAnsi="Times New Roman" w:cs="Times New Roman"/>
          <w:b/>
          <w:bCs/>
          <w:sz w:val="28"/>
          <w:szCs w:val="28"/>
          <w:shd w:val="clear" w:color="auto" w:fill="FFFFFF"/>
        </w:rPr>
        <w:t>Выпускник научится:</w:t>
      </w:r>
    </w:p>
    <w:p w:rsidR="007A135B" w:rsidRPr="00A625BC" w:rsidRDefault="007A135B" w:rsidP="00FB74EF">
      <w:pPr>
        <w:numPr>
          <w:ilvl w:val="0"/>
          <w:numId w:val="125"/>
        </w:numPr>
        <w:spacing w:after="0" w:line="240" w:lineRule="auto"/>
        <w:jc w:val="both"/>
        <w:rPr>
          <w:rFonts w:ascii="Times New Roman" w:hAnsi="Times New Roman" w:cs="Times New Roman"/>
          <w:sz w:val="28"/>
          <w:szCs w:val="28"/>
        </w:rPr>
      </w:pPr>
      <w:r w:rsidRPr="00A625BC">
        <w:rPr>
          <w:rFonts w:ascii="Times New Roman" w:hAnsi="Times New Roman" w:cs="Times New Roman"/>
          <w:sz w:val="28"/>
          <w:szCs w:val="28"/>
        </w:rPr>
        <w:t>воспитанию способности к духовному развитию, нравственному самос</w:t>
      </w:r>
      <w:r w:rsidRPr="00A625BC">
        <w:rPr>
          <w:rFonts w:ascii="Times New Roman" w:hAnsi="Times New Roman" w:cs="Times New Roman"/>
          <w:sz w:val="28"/>
          <w:szCs w:val="28"/>
        </w:rPr>
        <w:t>о</w:t>
      </w:r>
      <w:r w:rsidRPr="00A625BC">
        <w:rPr>
          <w:rFonts w:ascii="Times New Roman" w:hAnsi="Times New Roman" w:cs="Times New Roman"/>
          <w:sz w:val="28"/>
          <w:szCs w:val="28"/>
        </w:rPr>
        <w:t>вершенствованию; воспитанию веротерпимости, уважительного отнош</w:t>
      </w:r>
      <w:r w:rsidRPr="00A625BC">
        <w:rPr>
          <w:rFonts w:ascii="Times New Roman" w:hAnsi="Times New Roman" w:cs="Times New Roman"/>
          <w:sz w:val="28"/>
          <w:szCs w:val="28"/>
        </w:rPr>
        <w:t>е</w:t>
      </w:r>
      <w:r w:rsidRPr="00A625BC">
        <w:rPr>
          <w:rFonts w:ascii="Times New Roman" w:hAnsi="Times New Roman" w:cs="Times New Roman"/>
          <w:sz w:val="28"/>
          <w:szCs w:val="28"/>
        </w:rPr>
        <w:t xml:space="preserve">ния к религиозным чувствам, взглядам людей или их отсутствию; </w:t>
      </w:r>
    </w:p>
    <w:p w:rsidR="007A135B" w:rsidRPr="00A625BC" w:rsidRDefault="007A135B" w:rsidP="00FB74EF">
      <w:pPr>
        <w:numPr>
          <w:ilvl w:val="0"/>
          <w:numId w:val="125"/>
        </w:numPr>
        <w:spacing w:after="0" w:line="240" w:lineRule="auto"/>
        <w:jc w:val="both"/>
        <w:rPr>
          <w:rFonts w:ascii="Times New Roman" w:hAnsi="Times New Roman" w:cs="Times New Roman"/>
          <w:sz w:val="28"/>
          <w:szCs w:val="28"/>
        </w:rPr>
      </w:pPr>
      <w:r w:rsidRPr="00A625BC">
        <w:rPr>
          <w:rFonts w:ascii="Times New Roman" w:hAnsi="Times New Roman" w:cs="Times New Roman"/>
          <w:sz w:val="28"/>
          <w:szCs w:val="28"/>
        </w:rPr>
        <w:t>знанию основных норм морали, нравственных, духовных идеалов, хран</w:t>
      </w:r>
      <w:r w:rsidRPr="00A625BC">
        <w:rPr>
          <w:rFonts w:ascii="Times New Roman" w:hAnsi="Times New Roman" w:cs="Times New Roman"/>
          <w:sz w:val="28"/>
          <w:szCs w:val="28"/>
        </w:rPr>
        <w:t>и</w:t>
      </w:r>
      <w:r w:rsidRPr="00A625BC">
        <w:rPr>
          <w:rFonts w:ascii="Times New Roman" w:hAnsi="Times New Roman" w:cs="Times New Roman"/>
          <w:sz w:val="28"/>
          <w:szCs w:val="28"/>
        </w:rPr>
        <w:t xml:space="preserve">мых в культурных традициях народов России, готовности на их основе к сознательному самоограничению в поступках, поведении, расточительном потребительстве; </w:t>
      </w:r>
    </w:p>
    <w:p w:rsidR="007A135B" w:rsidRPr="00A625BC" w:rsidRDefault="007A135B" w:rsidP="00FB74EF">
      <w:pPr>
        <w:numPr>
          <w:ilvl w:val="0"/>
          <w:numId w:val="125"/>
        </w:numPr>
        <w:spacing w:after="0" w:line="240" w:lineRule="auto"/>
        <w:jc w:val="both"/>
        <w:rPr>
          <w:rFonts w:ascii="Times New Roman" w:hAnsi="Times New Roman" w:cs="Times New Roman"/>
          <w:sz w:val="28"/>
          <w:szCs w:val="28"/>
        </w:rPr>
      </w:pPr>
      <w:r w:rsidRPr="00A625BC">
        <w:rPr>
          <w:rFonts w:ascii="Times New Roman" w:hAnsi="Times New Roman" w:cs="Times New Roman"/>
          <w:sz w:val="28"/>
          <w:szCs w:val="28"/>
        </w:rPr>
        <w:lastRenderedPageBreak/>
        <w:t>формированию представлений об основах светской этики, культуры тр</w:t>
      </w:r>
      <w:r w:rsidRPr="00A625BC">
        <w:rPr>
          <w:rFonts w:ascii="Times New Roman" w:hAnsi="Times New Roman" w:cs="Times New Roman"/>
          <w:sz w:val="28"/>
          <w:szCs w:val="28"/>
        </w:rPr>
        <w:t>а</w:t>
      </w:r>
      <w:r w:rsidRPr="00A625BC">
        <w:rPr>
          <w:rFonts w:ascii="Times New Roman" w:hAnsi="Times New Roman" w:cs="Times New Roman"/>
          <w:sz w:val="28"/>
          <w:szCs w:val="28"/>
        </w:rPr>
        <w:t>диционных религий, их роли в развитии культуры и истории России и ч</w:t>
      </w:r>
      <w:r w:rsidRPr="00A625BC">
        <w:rPr>
          <w:rFonts w:ascii="Times New Roman" w:hAnsi="Times New Roman" w:cs="Times New Roman"/>
          <w:sz w:val="28"/>
          <w:szCs w:val="28"/>
        </w:rPr>
        <w:t>е</w:t>
      </w:r>
      <w:r w:rsidRPr="00A625BC">
        <w:rPr>
          <w:rFonts w:ascii="Times New Roman" w:hAnsi="Times New Roman" w:cs="Times New Roman"/>
          <w:sz w:val="28"/>
          <w:szCs w:val="28"/>
        </w:rPr>
        <w:t>ловечества, в становлении гражданского общества и российской госуда</w:t>
      </w:r>
      <w:r w:rsidRPr="00A625BC">
        <w:rPr>
          <w:rFonts w:ascii="Times New Roman" w:hAnsi="Times New Roman" w:cs="Times New Roman"/>
          <w:sz w:val="28"/>
          <w:szCs w:val="28"/>
        </w:rPr>
        <w:t>р</w:t>
      </w:r>
      <w:r w:rsidRPr="00A625BC">
        <w:rPr>
          <w:rFonts w:ascii="Times New Roman" w:hAnsi="Times New Roman" w:cs="Times New Roman"/>
          <w:sz w:val="28"/>
          <w:szCs w:val="28"/>
        </w:rPr>
        <w:t xml:space="preserve">ственности; </w:t>
      </w:r>
    </w:p>
    <w:p w:rsidR="007A135B" w:rsidRPr="00A625BC" w:rsidRDefault="007A135B" w:rsidP="00FB74EF">
      <w:pPr>
        <w:numPr>
          <w:ilvl w:val="0"/>
          <w:numId w:val="125"/>
        </w:numPr>
        <w:spacing w:after="0" w:line="240" w:lineRule="auto"/>
        <w:jc w:val="both"/>
        <w:rPr>
          <w:rFonts w:ascii="Times New Roman" w:hAnsi="Times New Roman" w:cs="Times New Roman"/>
          <w:sz w:val="28"/>
          <w:szCs w:val="28"/>
        </w:rPr>
      </w:pPr>
      <w:r w:rsidRPr="00A625BC">
        <w:rPr>
          <w:rFonts w:ascii="Times New Roman" w:hAnsi="Times New Roman" w:cs="Times New Roman"/>
          <w:sz w:val="28"/>
          <w:szCs w:val="28"/>
        </w:rPr>
        <w:t xml:space="preserve">пониманию значения нравственности, веры и религии в жизни человека, семьи и общества; </w:t>
      </w:r>
    </w:p>
    <w:p w:rsidR="007A135B" w:rsidRPr="00A625BC" w:rsidRDefault="007A135B" w:rsidP="00FB74EF">
      <w:pPr>
        <w:numPr>
          <w:ilvl w:val="0"/>
          <w:numId w:val="125"/>
        </w:numPr>
        <w:spacing w:after="0" w:line="240" w:lineRule="auto"/>
        <w:jc w:val="both"/>
        <w:rPr>
          <w:rFonts w:ascii="Times New Roman" w:hAnsi="Times New Roman" w:cs="Times New Roman"/>
          <w:sz w:val="28"/>
          <w:szCs w:val="28"/>
        </w:rPr>
      </w:pPr>
      <w:r w:rsidRPr="00A625BC">
        <w:rPr>
          <w:rFonts w:ascii="Times New Roman" w:hAnsi="Times New Roman" w:cs="Times New Roman"/>
          <w:sz w:val="28"/>
          <w:szCs w:val="28"/>
        </w:rPr>
        <w:t>формированию представлений об исторической роли традиционных рел</w:t>
      </w:r>
      <w:r w:rsidRPr="00A625BC">
        <w:rPr>
          <w:rFonts w:ascii="Times New Roman" w:hAnsi="Times New Roman" w:cs="Times New Roman"/>
          <w:sz w:val="28"/>
          <w:szCs w:val="28"/>
        </w:rPr>
        <w:t>и</w:t>
      </w:r>
      <w:r w:rsidRPr="00A625BC">
        <w:rPr>
          <w:rFonts w:ascii="Times New Roman" w:hAnsi="Times New Roman" w:cs="Times New Roman"/>
          <w:sz w:val="28"/>
          <w:szCs w:val="28"/>
        </w:rPr>
        <w:t>гий и гражданского общества в становлении российской государственн</w:t>
      </w:r>
      <w:r w:rsidRPr="00A625BC">
        <w:rPr>
          <w:rFonts w:ascii="Times New Roman" w:hAnsi="Times New Roman" w:cs="Times New Roman"/>
          <w:sz w:val="28"/>
          <w:szCs w:val="28"/>
        </w:rPr>
        <w:t>о</w:t>
      </w:r>
      <w:r w:rsidRPr="00A625BC">
        <w:rPr>
          <w:rFonts w:ascii="Times New Roman" w:hAnsi="Times New Roman" w:cs="Times New Roman"/>
          <w:sz w:val="28"/>
          <w:szCs w:val="28"/>
        </w:rPr>
        <w:t>сти.</w:t>
      </w:r>
    </w:p>
    <w:p w:rsidR="007A135B" w:rsidRPr="00F0758D" w:rsidRDefault="007A135B" w:rsidP="00FB74EF">
      <w:pPr>
        <w:pStyle w:val="21"/>
        <w:ind w:left="720"/>
        <w:rPr>
          <w:shd w:val="clear" w:color="auto" w:fill="FFFFFF"/>
        </w:rPr>
      </w:pPr>
    </w:p>
    <w:p w:rsidR="007A135B" w:rsidRPr="00BC06F4" w:rsidRDefault="007A135B" w:rsidP="00FB74EF">
      <w:pPr>
        <w:spacing w:line="240" w:lineRule="auto"/>
        <w:rPr>
          <w:rFonts w:ascii="Times New Roman" w:hAnsi="Times New Roman" w:cs="Times New Roman"/>
          <w:b/>
          <w:bCs/>
          <w:sz w:val="28"/>
          <w:szCs w:val="28"/>
        </w:rPr>
      </w:pPr>
      <w:r w:rsidRPr="00BC06F4">
        <w:rPr>
          <w:rFonts w:ascii="Times New Roman" w:hAnsi="Times New Roman" w:cs="Times New Roman"/>
          <w:b/>
          <w:bCs/>
          <w:sz w:val="28"/>
          <w:szCs w:val="28"/>
        </w:rPr>
        <w:t>1.3. Система оценки достижения планируемых результатов освоения о</w:t>
      </w:r>
      <w:r w:rsidRPr="00BC06F4">
        <w:rPr>
          <w:rFonts w:ascii="Times New Roman" w:hAnsi="Times New Roman" w:cs="Times New Roman"/>
          <w:b/>
          <w:bCs/>
          <w:sz w:val="28"/>
          <w:szCs w:val="28"/>
        </w:rPr>
        <w:t>с</w:t>
      </w:r>
      <w:r w:rsidRPr="00BC06F4">
        <w:rPr>
          <w:rFonts w:ascii="Times New Roman" w:hAnsi="Times New Roman" w:cs="Times New Roman"/>
          <w:b/>
          <w:bCs/>
          <w:sz w:val="28"/>
          <w:szCs w:val="28"/>
        </w:rPr>
        <w:t>новной образовательной программы основного общего образования</w:t>
      </w:r>
    </w:p>
    <w:p w:rsidR="007A135B" w:rsidRPr="00B409BE" w:rsidRDefault="007A135B" w:rsidP="00FB74EF">
      <w:pPr>
        <w:spacing w:line="240" w:lineRule="auto"/>
        <w:ind w:firstLine="709"/>
        <w:rPr>
          <w:rFonts w:ascii="Times New Roman" w:hAnsi="Times New Roman" w:cs="Times New Roman"/>
          <w:b/>
          <w:bCs/>
          <w:sz w:val="28"/>
          <w:szCs w:val="28"/>
        </w:rPr>
      </w:pPr>
      <w:r w:rsidRPr="00B409BE">
        <w:rPr>
          <w:rFonts w:ascii="Times New Roman" w:hAnsi="Times New Roman" w:cs="Times New Roman"/>
          <w:b/>
          <w:bCs/>
          <w:sz w:val="28"/>
          <w:szCs w:val="28"/>
        </w:rPr>
        <w:t>1.3.1. Общие положения</w:t>
      </w:r>
    </w:p>
    <w:p w:rsidR="002A13F4" w:rsidRPr="002A13F4" w:rsidRDefault="007A135B" w:rsidP="00FB74EF">
      <w:pPr>
        <w:spacing w:after="0" w:line="240" w:lineRule="auto"/>
        <w:ind w:firstLine="709"/>
        <w:jc w:val="both"/>
        <w:rPr>
          <w:rFonts w:ascii="Times New Roman" w:hAnsi="Times New Roman" w:cs="Times New Roman"/>
          <w:bCs/>
          <w:sz w:val="28"/>
          <w:szCs w:val="28"/>
        </w:rPr>
      </w:pPr>
      <w:r w:rsidRPr="002A13F4">
        <w:rPr>
          <w:rFonts w:ascii="Times New Roman" w:hAnsi="Times New Roman" w:cs="Times New Roman"/>
          <w:sz w:val="28"/>
          <w:szCs w:val="28"/>
        </w:rPr>
        <w:t xml:space="preserve">Система оценки достижения планируемых результатов (далее – система оценки) является частью </w:t>
      </w:r>
      <w:r w:rsidR="002A13F4" w:rsidRPr="002A13F4">
        <w:rPr>
          <w:rFonts w:ascii="Times New Roman" w:hAnsi="Times New Roman" w:cs="Times New Roman"/>
          <w:sz w:val="28"/>
          <w:szCs w:val="28"/>
        </w:rPr>
        <w:t xml:space="preserve">школьной </w:t>
      </w:r>
      <w:r w:rsidRPr="002A13F4">
        <w:rPr>
          <w:rFonts w:ascii="Times New Roman" w:hAnsi="Times New Roman" w:cs="Times New Roman"/>
          <w:sz w:val="28"/>
          <w:szCs w:val="28"/>
        </w:rPr>
        <w:t>системы оценки и управления качеством о</w:t>
      </w:r>
      <w:r w:rsidRPr="002A13F4">
        <w:rPr>
          <w:rFonts w:ascii="Times New Roman" w:hAnsi="Times New Roman" w:cs="Times New Roman"/>
          <w:sz w:val="28"/>
          <w:szCs w:val="28"/>
        </w:rPr>
        <w:t>б</w:t>
      </w:r>
      <w:r w:rsidRPr="002A13F4">
        <w:rPr>
          <w:rFonts w:ascii="Times New Roman" w:hAnsi="Times New Roman" w:cs="Times New Roman"/>
          <w:sz w:val="28"/>
          <w:szCs w:val="28"/>
        </w:rPr>
        <w:t xml:space="preserve">разования </w:t>
      </w:r>
      <w:r w:rsidR="002A13F4" w:rsidRPr="002A13F4">
        <w:rPr>
          <w:rFonts w:ascii="Times New Roman" w:hAnsi="Times New Roman" w:cs="Times New Roman"/>
          <w:sz w:val="28"/>
          <w:szCs w:val="28"/>
        </w:rPr>
        <w:t xml:space="preserve"> и является инструментом реализации требований Стандарта к р</w:t>
      </w:r>
      <w:r w:rsidR="002A13F4" w:rsidRPr="002A13F4">
        <w:rPr>
          <w:rFonts w:ascii="Times New Roman" w:hAnsi="Times New Roman" w:cs="Times New Roman"/>
          <w:sz w:val="28"/>
          <w:szCs w:val="28"/>
        </w:rPr>
        <w:t>е</w:t>
      </w:r>
      <w:r w:rsidR="002A13F4" w:rsidRPr="002A13F4">
        <w:rPr>
          <w:rFonts w:ascii="Times New Roman" w:hAnsi="Times New Roman" w:cs="Times New Roman"/>
          <w:sz w:val="28"/>
          <w:szCs w:val="28"/>
        </w:rPr>
        <w:t xml:space="preserve">зультатам освоения </w:t>
      </w:r>
      <w:r w:rsidR="002A13F4" w:rsidRPr="002A13F4">
        <w:rPr>
          <w:rFonts w:ascii="Times New Roman" w:hAnsi="Times New Roman" w:cs="Times New Roman"/>
          <w:bCs/>
          <w:sz w:val="28"/>
          <w:szCs w:val="28"/>
        </w:rPr>
        <w:t>основной образовательной программы основного общего образования</w:t>
      </w:r>
      <w:r w:rsidR="002A13F4">
        <w:rPr>
          <w:rFonts w:ascii="Times New Roman" w:hAnsi="Times New Roman" w:cs="Times New Roman"/>
          <w:bCs/>
          <w:sz w:val="28"/>
          <w:szCs w:val="28"/>
        </w:rPr>
        <w:t xml:space="preserve"> и направлена на обеспечение качества основного образования в школе.</w:t>
      </w:r>
    </w:p>
    <w:p w:rsidR="007A135B" w:rsidRPr="00B409BE" w:rsidRDefault="007A135B" w:rsidP="00FB74EF">
      <w:pPr>
        <w:spacing w:after="0" w:line="240" w:lineRule="auto"/>
        <w:ind w:firstLine="709"/>
        <w:jc w:val="both"/>
        <w:rPr>
          <w:rFonts w:ascii="Times New Roman" w:hAnsi="Times New Roman" w:cs="Times New Roman"/>
          <w:sz w:val="28"/>
          <w:szCs w:val="28"/>
        </w:rPr>
      </w:pPr>
      <w:r w:rsidRPr="00B409BE">
        <w:rPr>
          <w:rFonts w:ascii="Times New Roman" w:hAnsi="Times New Roman" w:cs="Times New Roman"/>
          <w:sz w:val="28"/>
          <w:szCs w:val="28"/>
        </w:rPr>
        <w:t xml:space="preserve">Основными </w:t>
      </w:r>
      <w:r w:rsidRPr="00B409BE">
        <w:rPr>
          <w:rFonts w:ascii="Times New Roman" w:hAnsi="Times New Roman" w:cs="Times New Roman"/>
          <w:b/>
          <w:bCs/>
          <w:sz w:val="28"/>
          <w:szCs w:val="28"/>
        </w:rPr>
        <w:t>направлениями и целями</w:t>
      </w:r>
      <w:r w:rsidRPr="00B409BE">
        <w:rPr>
          <w:rFonts w:ascii="Times New Roman" w:hAnsi="Times New Roman" w:cs="Times New Roman"/>
          <w:sz w:val="28"/>
          <w:szCs w:val="28"/>
        </w:rPr>
        <w:t xml:space="preserve"> оценочной деятельности в образ</w:t>
      </w:r>
      <w:r w:rsidRPr="00B409BE">
        <w:rPr>
          <w:rFonts w:ascii="Times New Roman" w:hAnsi="Times New Roman" w:cs="Times New Roman"/>
          <w:sz w:val="28"/>
          <w:szCs w:val="28"/>
        </w:rPr>
        <w:t>о</w:t>
      </w:r>
      <w:r w:rsidRPr="00B409BE">
        <w:rPr>
          <w:rFonts w:ascii="Times New Roman" w:hAnsi="Times New Roman" w:cs="Times New Roman"/>
          <w:sz w:val="28"/>
          <w:szCs w:val="28"/>
        </w:rPr>
        <w:t>вательной организации в соответствии с требованиями ФГОС ООО являются:</w:t>
      </w:r>
    </w:p>
    <w:p w:rsidR="007A135B" w:rsidRPr="00B409BE" w:rsidRDefault="007A135B" w:rsidP="00FB74EF">
      <w:pPr>
        <w:numPr>
          <w:ilvl w:val="0"/>
          <w:numId w:val="126"/>
        </w:numPr>
        <w:spacing w:after="0" w:line="240" w:lineRule="auto"/>
        <w:ind w:left="0" w:firstLine="709"/>
        <w:jc w:val="both"/>
        <w:rPr>
          <w:rFonts w:ascii="Times New Roman" w:hAnsi="Times New Roman" w:cs="Times New Roman"/>
          <w:sz w:val="28"/>
          <w:szCs w:val="28"/>
        </w:rPr>
      </w:pPr>
      <w:r w:rsidRPr="00B409BE">
        <w:rPr>
          <w:rFonts w:ascii="Times New Roman" w:hAnsi="Times New Roman" w:cs="Times New Roman"/>
          <w:sz w:val="28"/>
          <w:szCs w:val="28"/>
        </w:rPr>
        <w:t>оценка образовательных достижений обучающихся</w:t>
      </w:r>
      <w:r w:rsidR="00755C3C">
        <w:rPr>
          <w:rFonts w:ascii="Times New Roman" w:hAnsi="Times New Roman" w:cs="Times New Roman"/>
          <w:sz w:val="28"/>
          <w:szCs w:val="28"/>
        </w:rPr>
        <w:t xml:space="preserve"> </w:t>
      </w:r>
      <w:r w:rsidRPr="00B409BE">
        <w:rPr>
          <w:rFonts w:ascii="Times New Roman" w:hAnsi="Times New Roman" w:cs="Times New Roman"/>
          <w:sz w:val="28"/>
          <w:szCs w:val="28"/>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w:t>
      </w:r>
      <w:r w:rsidRPr="00B409BE">
        <w:rPr>
          <w:rFonts w:ascii="Times New Roman" w:hAnsi="Times New Roman" w:cs="Times New Roman"/>
          <w:sz w:val="28"/>
          <w:szCs w:val="28"/>
        </w:rPr>
        <w:t>о</w:t>
      </w:r>
      <w:r w:rsidRPr="00B409BE">
        <w:rPr>
          <w:rFonts w:ascii="Times New Roman" w:hAnsi="Times New Roman" w:cs="Times New Roman"/>
          <w:sz w:val="28"/>
          <w:szCs w:val="28"/>
        </w:rPr>
        <w:t>ниторинговых исследований муниципального регионального и федерального уровней;</w:t>
      </w:r>
    </w:p>
    <w:p w:rsidR="007A135B" w:rsidRPr="00B409BE" w:rsidRDefault="007A135B" w:rsidP="00FB74EF">
      <w:pPr>
        <w:numPr>
          <w:ilvl w:val="0"/>
          <w:numId w:val="126"/>
        </w:numPr>
        <w:spacing w:after="0" w:line="240" w:lineRule="auto"/>
        <w:ind w:left="0" w:firstLine="709"/>
        <w:jc w:val="both"/>
        <w:rPr>
          <w:rFonts w:ascii="Times New Roman" w:hAnsi="Times New Roman" w:cs="Times New Roman"/>
          <w:sz w:val="28"/>
          <w:szCs w:val="28"/>
        </w:rPr>
      </w:pPr>
      <w:r w:rsidRPr="00B409BE">
        <w:rPr>
          <w:rFonts w:ascii="Times New Roman" w:hAnsi="Times New Roman" w:cs="Times New Roman"/>
          <w:sz w:val="28"/>
          <w:szCs w:val="28"/>
        </w:rPr>
        <w:t>оценка результатов деятельности педагогических кадров</w:t>
      </w:r>
      <w:r w:rsidR="00755C3C">
        <w:rPr>
          <w:rFonts w:ascii="Times New Roman" w:hAnsi="Times New Roman" w:cs="Times New Roman"/>
          <w:sz w:val="28"/>
          <w:szCs w:val="28"/>
        </w:rPr>
        <w:t xml:space="preserve"> </w:t>
      </w:r>
      <w:r w:rsidRPr="00B409BE">
        <w:rPr>
          <w:rFonts w:ascii="Times New Roman" w:hAnsi="Times New Roman" w:cs="Times New Roman"/>
          <w:sz w:val="28"/>
          <w:szCs w:val="28"/>
        </w:rPr>
        <w:t>как основа аттестационных процедур;</w:t>
      </w:r>
    </w:p>
    <w:p w:rsidR="007A135B" w:rsidRPr="00B409BE" w:rsidRDefault="007A135B" w:rsidP="00FB74EF">
      <w:pPr>
        <w:numPr>
          <w:ilvl w:val="0"/>
          <w:numId w:val="126"/>
        </w:numPr>
        <w:spacing w:after="0" w:line="240" w:lineRule="auto"/>
        <w:ind w:left="0" w:firstLine="709"/>
        <w:jc w:val="both"/>
        <w:rPr>
          <w:rFonts w:ascii="Times New Roman" w:hAnsi="Times New Roman" w:cs="Times New Roman"/>
          <w:sz w:val="28"/>
          <w:szCs w:val="28"/>
        </w:rPr>
      </w:pPr>
      <w:r w:rsidRPr="00B409BE">
        <w:rPr>
          <w:rFonts w:ascii="Times New Roman" w:hAnsi="Times New Roman" w:cs="Times New Roman"/>
          <w:sz w:val="28"/>
          <w:szCs w:val="28"/>
        </w:rPr>
        <w:t>оценка результатов деятельности образовательной организации как основа аккредитационных процедур.</w:t>
      </w:r>
    </w:p>
    <w:p w:rsidR="007A135B" w:rsidRPr="00B409BE" w:rsidRDefault="007A135B" w:rsidP="00FB74EF">
      <w:pPr>
        <w:spacing w:after="0" w:line="240" w:lineRule="auto"/>
        <w:ind w:firstLine="709"/>
        <w:jc w:val="both"/>
        <w:rPr>
          <w:rFonts w:ascii="Times New Roman" w:hAnsi="Times New Roman" w:cs="Times New Roman"/>
          <w:sz w:val="28"/>
          <w:szCs w:val="28"/>
        </w:rPr>
      </w:pPr>
      <w:r w:rsidRPr="00B409BE">
        <w:rPr>
          <w:rFonts w:ascii="Times New Roman" w:hAnsi="Times New Roman" w:cs="Times New Roman"/>
          <w:sz w:val="28"/>
          <w:szCs w:val="28"/>
        </w:rPr>
        <w:t xml:space="preserve">Основным </w:t>
      </w:r>
      <w:r w:rsidRPr="00B409BE">
        <w:rPr>
          <w:rFonts w:ascii="Times New Roman" w:hAnsi="Times New Roman" w:cs="Times New Roman"/>
          <w:b/>
          <w:bCs/>
          <w:sz w:val="28"/>
          <w:szCs w:val="28"/>
        </w:rPr>
        <w:t>объектом</w:t>
      </w:r>
      <w:r w:rsidRPr="00B409BE">
        <w:rPr>
          <w:rFonts w:ascii="Times New Roman" w:hAnsi="Times New Roman" w:cs="Times New Roman"/>
          <w:sz w:val="28"/>
          <w:szCs w:val="28"/>
        </w:rPr>
        <w:t xml:space="preserve"> системы оценки, ее </w:t>
      </w:r>
      <w:r w:rsidRPr="00B409BE">
        <w:rPr>
          <w:rFonts w:ascii="Times New Roman" w:hAnsi="Times New Roman" w:cs="Times New Roman"/>
          <w:b/>
          <w:bCs/>
          <w:sz w:val="28"/>
          <w:szCs w:val="28"/>
        </w:rPr>
        <w:t>содержательной и критер</w:t>
      </w:r>
      <w:r w:rsidRPr="00B409BE">
        <w:rPr>
          <w:rFonts w:ascii="Times New Roman" w:hAnsi="Times New Roman" w:cs="Times New Roman"/>
          <w:b/>
          <w:bCs/>
          <w:sz w:val="28"/>
          <w:szCs w:val="28"/>
        </w:rPr>
        <w:t>и</w:t>
      </w:r>
      <w:r w:rsidRPr="00B409BE">
        <w:rPr>
          <w:rFonts w:ascii="Times New Roman" w:hAnsi="Times New Roman" w:cs="Times New Roman"/>
          <w:b/>
          <w:bCs/>
          <w:sz w:val="28"/>
          <w:szCs w:val="28"/>
        </w:rPr>
        <w:t>альной базой</w:t>
      </w:r>
      <w:r w:rsidRPr="00B409BE">
        <w:rPr>
          <w:rFonts w:ascii="Times New Roman" w:hAnsi="Times New Roman" w:cs="Times New Roman"/>
          <w:sz w:val="28"/>
          <w:szCs w:val="28"/>
        </w:rPr>
        <w:t xml:space="preserve"> выступают требования ФГОС, которые конкретизируются в пл</w:t>
      </w:r>
      <w:r w:rsidRPr="00B409BE">
        <w:rPr>
          <w:rFonts w:ascii="Times New Roman" w:hAnsi="Times New Roman" w:cs="Times New Roman"/>
          <w:sz w:val="28"/>
          <w:szCs w:val="28"/>
        </w:rPr>
        <w:t>а</w:t>
      </w:r>
      <w:r w:rsidRPr="00B409BE">
        <w:rPr>
          <w:rFonts w:ascii="Times New Roman" w:hAnsi="Times New Roman" w:cs="Times New Roman"/>
          <w:sz w:val="28"/>
          <w:szCs w:val="28"/>
        </w:rPr>
        <w:t>нируемых результатах освоения обучающимися основной образовательной пр</w:t>
      </w:r>
      <w:r w:rsidRPr="00B409BE">
        <w:rPr>
          <w:rFonts w:ascii="Times New Roman" w:hAnsi="Times New Roman" w:cs="Times New Roman"/>
          <w:sz w:val="28"/>
          <w:szCs w:val="28"/>
        </w:rPr>
        <w:t>о</w:t>
      </w:r>
      <w:r w:rsidRPr="00B409BE">
        <w:rPr>
          <w:rFonts w:ascii="Times New Roman" w:hAnsi="Times New Roman" w:cs="Times New Roman"/>
          <w:sz w:val="28"/>
          <w:szCs w:val="28"/>
        </w:rPr>
        <w:t>граммы образовательной организации.</w:t>
      </w:r>
    </w:p>
    <w:p w:rsidR="007A135B" w:rsidRPr="00B409BE" w:rsidRDefault="007A135B" w:rsidP="00FB74EF">
      <w:pPr>
        <w:spacing w:after="0" w:line="240" w:lineRule="auto"/>
        <w:rPr>
          <w:rFonts w:ascii="Times New Roman" w:hAnsi="Times New Roman" w:cs="Times New Roman"/>
          <w:sz w:val="28"/>
          <w:szCs w:val="28"/>
        </w:rPr>
      </w:pPr>
      <w:r w:rsidRPr="00B409BE">
        <w:rPr>
          <w:rFonts w:ascii="Times New Roman" w:hAnsi="Times New Roman" w:cs="Times New Roman"/>
          <w:sz w:val="28"/>
          <w:szCs w:val="28"/>
        </w:rPr>
        <w:t>Система оценки включает процедуры внутренней и внешней оценки.</w:t>
      </w:r>
    </w:p>
    <w:p w:rsidR="007A135B" w:rsidRPr="00B409BE" w:rsidRDefault="007A135B" w:rsidP="00FB74EF">
      <w:pPr>
        <w:spacing w:after="0" w:line="240" w:lineRule="auto"/>
        <w:rPr>
          <w:rFonts w:ascii="Times New Roman" w:hAnsi="Times New Roman" w:cs="Times New Roman"/>
          <w:sz w:val="28"/>
          <w:szCs w:val="28"/>
        </w:rPr>
      </w:pPr>
      <w:r w:rsidRPr="00B409BE">
        <w:rPr>
          <w:rFonts w:ascii="Times New Roman" w:hAnsi="Times New Roman" w:cs="Times New Roman"/>
          <w:b/>
          <w:bCs/>
          <w:sz w:val="28"/>
          <w:szCs w:val="28"/>
        </w:rPr>
        <w:t xml:space="preserve">Внутренняя оценка </w:t>
      </w:r>
      <w:r w:rsidRPr="00B409BE">
        <w:rPr>
          <w:rFonts w:ascii="Times New Roman" w:hAnsi="Times New Roman" w:cs="Times New Roman"/>
          <w:sz w:val="28"/>
          <w:szCs w:val="28"/>
        </w:rPr>
        <w:t>включает:</w:t>
      </w:r>
    </w:p>
    <w:p w:rsidR="007A135B" w:rsidRPr="00B409BE" w:rsidRDefault="007A135B" w:rsidP="00FB74EF">
      <w:pPr>
        <w:numPr>
          <w:ilvl w:val="0"/>
          <w:numId w:val="127"/>
        </w:numPr>
        <w:spacing w:after="0" w:line="240" w:lineRule="auto"/>
        <w:rPr>
          <w:rFonts w:ascii="Times New Roman" w:hAnsi="Times New Roman" w:cs="Times New Roman"/>
          <w:sz w:val="28"/>
          <w:szCs w:val="28"/>
        </w:rPr>
      </w:pPr>
      <w:r w:rsidRPr="00B409BE">
        <w:rPr>
          <w:rFonts w:ascii="Times New Roman" w:hAnsi="Times New Roman" w:cs="Times New Roman"/>
          <w:sz w:val="28"/>
          <w:szCs w:val="28"/>
        </w:rPr>
        <w:t>стартовую диагностику,</w:t>
      </w:r>
    </w:p>
    <w:p w:rsidR="007A135B" w:rsidRPr="00B409BE" w:rsidRDefault="007A135B" w:rsidP="00FB74EF">
      <w:pPr>
        <w:numPr>
          <w:ilvl w:val="0"/>
          <w:numId w:val="127"/>
        </w:numPr>
        <w:spacing w:after="0" w:line="240" w:lineRule="auto"/>
        <w:rPr>
          <w:rFonts w:ascii="Times New Roman" w:hAnsi="Times New Roman" w:cs="Times New Roman"/>
          <w:sz w:val="28"/>
          <w:szCs w:val="28"/>
        </w:rPr>
      </w:pPr>
      <w:r w:rsidRPr="00B409BE">
        <w:rPr>
          <w:rFonts w:ascii="Times New Roman" w:hAnsi="Times New Roman" w:cs="Times New Roman"/>
          <w:sz w:val="28"/>
          <w:szCs w:val="28"/>
        </w:rPr>
        <w:t>текущую и тематическую оценку,</w:t>
      </w:r>
    </w:p>
    <w:p w:rsidR="007A135B" w:rsidRPr="00B409BE" w:rsidRDefault="007A135B" w:rsidP="00FB74EF">
      <w:pPr>
        <w:numPr>
          <w:ilvl w:val="0"/>
          <w:numId w:val="127"/>
        </w:numPr>
        <w:spacing w:after="0" w:line="240" w:lineRule="auto"/>
        <w:rPr>
          <w:rFonts w:ascii="Times New Roman" w:hAnsi="Times New Roman" w:cs="Times New Roman"/>
          <w:sz w:val="28"/>
          <w:szCs w:val="28"/>
        </w:rPr>
      </w:pPr>
      <w:r w:rsidRPr="00B409BE">
        <w:rPr>
          <w:rFonts w:ascii="Times New Roman" w:hAnsi="Times New Roman" w:cs="Times New Roman"/>
          <w:sz w:val="28"/>
          <w:szCs w:val="28"/>
        </w:rPr>
        <w:t>портфолио,</w:t>
      </w:r>
    </w:p>
    <w:p w:rsidR="007A135B" w:rsidRPr="00B409BE" w:rsidRDefault="007A135B" w:rsidP="00FB74EF">
      <w:pPr>
        <w:numPr>
          <w:ilvl w:val="0"/>
          <w:numId w:val="127"/>
        </w:numPr>
        <w:spacing w:after="0" w:line="240" w:lineRule="auto"/>
        <w:rPr>
          <w:rFonts w:ascii="Times New Roman" w:hAnsi="Times New Roman" w:cs="Times New Roman"/>
          <w:sz w:val="28"/>
          <w:szCs w:val="28"/>
        </w:rPr>
      </w:pPr>
      <w:r w:rsidRPr="00B409BE">
        <w:rPr>
          <w:rFonts w:ascii="Times New Roman" w:hAnsi="Times New Roman" w:cs="Times New Roman"/>
          <w:sz w:val="28"/>
          <w:szCs w:val="28"/>
        </w:rPr>
        <w:t>внутришкольный мониторинг образовательных достижений,</w:t>
      </w:r>
    </w:p>
    <w:p w:rsidR="007A135B" w:rsidRPr="00B409BE" w:rsidRDefault="007A135B" w:rsidP="00FB74EF">
      <w:pPr>
        <w:numPr>
          <w:ilvl w:val="0"/>
          <w:numId w:val="127"/>
        </w:numPr>
        <w:spacing w:after="0" w:line="240" w:lineRule="auto"/>
        <w:rPr>
          <w:rFonts w:ascii="Times New Roman" w:hAnsi="Times New Roman" w:cs="Times New Roman"/>
          <w:sz w:val="28"/>
          <w:szCs w:val="28"/>
        </w:rPr>
      </w:pPr>
      <w:r w:rsidRPr="00B409BE">
        <w:rPr>
          <w:rFonts w:ascii="Times New Roman" w:hAnsi="Times New Roman" w:cs="Times New Roman"/>
          <w:sz w:val="28"/>
          <w:szCs w:val="28"/>
        </w:rPr>
        <w:t>промежуточную и итоговую аттестацию обучающихся.</w:t>
      </w:r>
    </w:p>
    <w:p w:rsidR="007A135B" w:rsidRPr="00B409BE" w:rsidRDefault="007A135B" w:rsidP="00FB74EF">
      <w:pPr>
        <w:spacing w:after="0" w:line="240" w:lineRule="auto"/>
        <w:rPr>
          <w:rFonts w:ascii="Times New Roman" w:hAnsi="Times New Roman" w:cs="Times New Roman"/>
          <w:sz w:val="28"/>
          <w:szCs w:val="28"/>
        </w:rPr>
      </w:pPr>
      <w:r w:rsidRPr="00B409BE">
        <w:rPr>
          <w:rFonts w:ascii="Times New Roman" w:hAnsi="Times New Roman" w:cs="Times New Roman"/>
          <w:sz w:val="28"/>
          <w:szCs w:val="28"/>
        </w:rPr>
        <w:t xml:space="preserve">К </w:t>
      </w:r>
      <w:r w:rsidRPr="00B409BE">
        <w:rPr>
          <w:rFonts w:ascii="Times New Roman" w:hAnsi="Times New Roman" w:cs="Times New Roman"/>
          <w:b/>
          <w:bCs/>
          <w:sz w:val="28"/>
          <w:szCs w:val="28"/>
        </w:rPr>
        <w:t>внешним процедурам</w:t>
      </w:r>
      <w:r w:rsidRPr="00B409BE">
        <w:rPr>
          <w:rFonts w:ascii="Times New Roman" w:hAnsi="Times New Roman" w:cs="Times New Roman"/>
          <w:sz w:val="28"/>
          <w:szCs w:val="28"/>
        </w:rPr>
        <w:t xml:space="preserve"> относятся:</w:t>
      </w:r>
    </w:p>
    <w:p w:rsidR="007A135B" w:rsidRPr="00B409BE" w:rsidRDefault="007A135B" w:rsidP="00FB74EF">
      <w:pPr>
        <w:numPr>
          <w:ilvl w:val="0"/>
          <w:numId w:val="128"/>
        </w:numPr>
        <w:spacing w:after="0" w:line="240" w:lineRule="auto"/>
        <w:ind w:left="0" w:firstLine="709"/>
        <w:rPr>
          <w:rFonts w:ascii="Times New Roman" w:hAnsi="Times New Roman" w:cs="Times New Roman"/>
          <w:sz w:val="28"/>
          <w:szCs w:val="28"/>
        </w:rPr>
      </w:pPr>
      <w:r w:rsidRPr="00B409BE">
        <w:rPr>
          <w:rFonts w:ascii="Times New Roman" w:hAnsi="Times New Roman" w:cs="Times New Roman"/>
          <w:sz w:val="28"/>
          <w:szCs w:val="28"/>
        </w:rPr>
        <w:lastRenderedPageBreak/>
        <w:t>государственная итоговая аттестация,</w:t>
      </w:r>
    </w:p>
    <w:p w:rsidR="007A135B" w:rsidRPr="00B409BE" w:rsidRDefault="007A135B" w:rsidP="00FB74EF">
      <w:pPr>
        <w:numPr>
          <w:ilvl w:val="0"/>
          <w:numId w:val="128"/>
        </w:numPr>
        <w:spacing w:after="0" w:line="240" w:lineRule="auto"/>
        <w:ind w:left="0" w:firstLine="709"/>
        <w:rPr>
          <w:rFonts w:ascii="Times New Roman" w:hAnsi="Times New Roman" w:cs="Times New Roman"/>
          <w:sz w:val="28"/>
          <w:szCs w:val="28"/>
        </w:rPr>
      </w:pPr>
      <w:r w:rsidRPr="00B409BE">
        <w:rPr>
          <w:rFonts w:ascii="Times New Roman" w:hAnsi="Times New Roman" w:cs="Times New Roman"/>
          <w:sz w:val="28"/>
          <w:szCs w:val="28"/>
        </w:rPr>
        <w:t>независимая оценка качества образовании и</w:t>
      </w:r>
    </w:p>
    <w:p w:rsidR="007A135B" w:rsidRPr="00B409BE" w:rsidRDefault="007A135B" w:rsidP="00FB74EF">
      <w:pPr>
        <w:numPr>
          <w:ilvl w:val="0"/>
          <w:numId w:val="128"/>
        </w:numPr>
        <w:spacing w:after="0" w:line="240" w:lineRule="auto"/>
        <w:ind w:left="0" w:firstLine="709"/>
        <w:rPr>
          <w:rFonts w:ascii="Times New Roman" w:hAnsi="Times New Roman" w:cs="Times New Roman"/>
          <w:sz w:val="28"/>
          <w:szCs w:val="28"/>
        </w:rPr>
      </w:pPr>
      <w:r w:rsidRPr="00B409BE">
        <w:rPr>
          <w:rFonts w:ascii="Times New Roman" w:hAnsi="Times New Roman" w:cs="Times New Roman"/>
          <w:sz w:val="28"/>
          <w:szCs w:val="28"/>
        </w:rPr>
        <w:t>мониторинговые исследовании муниципального, регионального и федерального уровней.</w:t>
      </w:r>
    </w:p>
    <w:p w:rsidR="007A135B" w:rsidRPr="00B409BE" w:rsidRDefault="007A135B" w:rsidP="00FB74EF">
      <w:pPr>
        <w:spacing w:after="0" w:line="240" w:lineRule="auto"/>
        <w:ind w:firstLine="709"/>
        <w:rPr>
          <w:rFonts w:ascii="Times New Roman" w:hAnsi="Times New Roman" w:cs="Times New Roman"/>
          <w:sz w:val="28"/>
          <w:szCs w:val="28"/>
        </w:rPr>
      </w:pPr>
      <w:r w:rsidRPr="00B409BE">
        <w:rPr>
          <w:rFonts w:ascii="Times New Roman" w:hAnsi="Times New Roman" w:cs="Times New Roman"/>
          <w:sz w:val="28"/>
          <w:szCs w:val="28"/>
        </w:rPr>
        <w:t>Особенности каждой из указанных процедур описаны в п.1.3.3 настоящего документа.</w:t>
      </w:r>
    </w:p>
    <w:p w:rsidR="007A135B" w:rsidRPr="008F4475" w:rsidRDefault="007A135B" w:rsidP="00FB74EF">
      <w:pPr>
        <w:spacing w:after="0" w:line="240" w:lineRule="auto"/>
        <w:ind w:firstLine="709"/>
        <w:jc w:val="both"/>
        <w:rPr>
          <w:rFonts w:ascii="Times New Roman" w:hAnsi="Times New Roman" w:cs="Times New Roman"/>
          <w:sz w:val="28"/>
          <w:szCs w:val="28"/>
        </w:rPr>
      </w:pPr>
      <w:r w:rsidRPr="008F4475">
        <w:rPr>
          <w:rFonts w:ascii="Times New Roman" w:hAnsi="Times New Roman" w:cs="Times New Roman"/>
          <w:sz w:val="28"/>
          <w:szCs w:val="28"/>
        </w:rPr>
        <w:t>В соответствии с ФГОС ООО система оценки образовательной организ</w:t>
      </w:r>
      <w:r w:rsidRPr="008F4475">
        <w:rPr>
          <w:rFonts w:ascii="Times New Roman" w:hAnsi="Times New Roman" w:cs="Times New Roman"/>
          <w:sz w:val="28"/>
          <w:szCs w:val="28"/>
        </w:rPr>
        <w:t>а</w:t>
      </w:r>
      <w:r w:rsidRPr="008F4475">
        <w:rPr>
          <w:rFonts w:ascii="Times New Roman" w:hAnsi="Times New Roman" w:cs="Times New Roman"/>
          <w:sz w:val="28"/>
          <w:szCs w:val="28"/>
        </w:rPr>
        <w:t xml:space="preserve">ции реализует </w:t>
      </w:r>
      <w:r w:rsidRPr="008F4475">
        <w:rPr>
          <w:rFonts w:ascii="Times New Roman" w:hAnsi="Times New Roman" w:cs="Times New Roman"/>
          <w:b/>
          <w:bCs/>
          <w:sz w:val="28"/>
          <w:szCs w:val="28"/>
        </w:rPr>
        <w:t>системно-деятельностный, уровневый и комплексный подх</w:t>
      </w:r>
      <w:r w:rsidRPr="008F4475">
        <w:rPr>
          <w:rFonts w:ascii="Times New Roman" w:hAnsi="Times New Roman" w:cs="Times New Roman"/>
          <w:b/>
          <w:bCs/>
          <w:sz w:val="28"/>
          <w:szCs w:val="28"/>
        </w:rPr>
        <w:t>о</w:t>
      </w:r>
      <w:r w:rsidRPr="008F4475">
        <w:rPr>
          <w:rFonts w:ascii="Times New Roman" w:hAnsi="Times New Roman" w:cs="Times New Roman"/>
          <w:b/>
          <w:bCs/>
          <w:sz w:val="28"/>
          <w:szCs w:val="28"/>
        </w:rPr>
        <w:t>ды</w:t>
      </w:r>
      <w:r w:rsidRPr="008F4475">
        <w:rPr>
          <w:rFonts w:ascii="Times New Roman" w:hAnsi="Times New Roman" w:cs="Times New Roman"/>
          <w:sz w:val="28"/>
          <w:szCs w:val="28"/>
        </w:rPr>
        <w:t xml:space="preserve"> к оценке образовательных достижений.</w:t>
      </w:r>
    </w:p>
    <w:p w:rsidR="007A135B" w:rsidRPr="008F2CCE" w:rsidRDefault="007A135B" w:rsidP="00FB74EF">
      <w:pPr>
        <w:spacing w:line="240" w:lineRule="auto"/>
        <w:ind w:firstLine="709"/>
        <w:jc w:val="both"/>
        <w:rPr>
          <w:rFonts w:ascii="Times New Roman" w:hAnsi="Times New Roman" w:cs="Times New Roman"/>
          <w:sz w:val="28"/>
          <w:szCs w:val="28"/>
        </w:rPr>
      </w:pPr>
      <w:r w:rsidRPr="008F4475">
        <w:rPr>
          <w:rFonts w:ascii="Times New Roman" w:hAnsi="Times New Roman" w:cs="Times New Roman"/>
          <w:b/>
          <w:bCs/>
          <w:sz w:val="28"/>
          <w:szCs w:val="28"/>
        </w:rPr>
        <w:t>Системно-деятельностный подход</w:t>
      </w:r>
      <w:r w:rsidRPr="008F4475">
        <w:rPr>
          <w:rFonts w:ascii="Times New Roman" w:hAnsi="Times New Roman" w:cs="Times New Roman"/>
          <w:sz w:val="28"/>
          <w:szCs w:val="28"/>
        </w:rPr>
        <w:t xml:space="preserve"> к оценке образовательных достиж</w:t>
      </w:r>
      <w:r w:rsidRPr="008F4475">
        <w:rPr>
          <w:rFonts w:ascii="Times New Roman" w:hAnsi="Times New Roman" w:cs="Times New Roman"/>
          <w:sz w:val="28"/>
          <w:szCs w:val="28"/>
        </w:rPr>
        <w:t>е</w:t>
      </w:r>
      <w:r w:rsidRPr="008F4475">
        <w:rPr>
          <w:rFonts w:ascii="Times New Roman" w:hAnsi="Times New Roman" w:cs="Times New Roman"/>
          <w:sz w:val="28"/>
          <w:szCs w:val="28"/>
        </w:rPr>
        <w:t xml:space="preserve">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w:t>
      </w:r>
      <w:r w:rsidRPr="008F2CCE">
        <w:rPr>
          <w:rFonts w:ascii="Times New Roman" w:hAnsi="Times New Roman" w:cs="Times New Roman"/>
          <w:sz w:val="28"/>
          <w:szCs w:val="28"/>
        </w:rPr>
        <w:t>которых выступают планируемые результаты обучения, выраженные в деятельностной форме.</w:t>
      </w:r>
    </w:p>
    <w:p w:rsidR="007A135B" w:rsidRPr="003D399E" w:rsidRDefault="007A135B" w:rsidP="00FB74EF">
      <w:pPr>
        <w:spacing w:after="0" w:line="240" w:lineRule="auto"/>
        <w:ind w:firstLine="709"/>
        <w:jc w:val="both"/>
        <w:rPr>
          <w:rFonts w:ascii="Times New Roman" w:hAnsi="Times New Roman" w:cs="Times New Roman"/>
          <w:sz w:val="28"/>
          <w:szCs w:val="28"/>
        </w:rPr>
      </w:pPr>
      <w:r w:rsidRPr="003D399E">
        <w:rPr>
          <w:rFonts w:ascii="Times New Roman" w:hAnsi="Times New Roman" w:cs="Times New Roman"/>
          <w:b/>
          <w:bCs/>
          <w:sz w:val="28"/>
          <w:szCs w:val="28"/>
        </w:rPr>
        <w:t xml:space="preserve">Уровневый подход </w:t>
      </w:r>
      <w:r w:rsidRPr="003D399E">
        <w:rPr>
          <w:rFonts w:ascii="Times New Roman" w:hAnsi="Times New Roman" w:cs="Times New Roman"/>
          <w:sz w:val="28"/>
          <w:szCs w:val="28"/>
        </w:rPr>
        <w:t>служит важнейшей основой для организации индив</w:t>
      </w:r>
      <w:r w:rsidRPr="003D399E">
        <w:rPr>
          <w:rFonts w:ascii="Times New Roman" w:hAnsi="Times New Roman" w:cs="Times New Roman"/>
          <w:sz w:val="28"/>
          <w:szCs w:val="28"/>
        </w:rPr>
        <w:t>и</w:t>
      </w:r>
      <w:r w:rsidRPr="003D399E">
        <w:rPr>
          <w:rFonts w:ascii="Times New Roman" w:hAnsi="Times New Roman" w:cs="Times New Roman"/>
          <w:sz w:val="28"/>
          <w:szCs w:val="28"/>
        </w:rPr>
        <w:t>дуальной работы с учащимися. Он реализуется как по отношению к содерж</w:t>
      </w:r>
      <w:r w:rsidRPr="003D399E">
        <w:rPr>
          <w:rFonts w:ascii="Times New Roman" w:hAnsi="Times New Roman" w:cs="Times New Roman"/>
          <w:sz w:val="28"/>
          <w:szCs w:val="28"/>
        </w:rPr>
        <w:t>а</w:t>
      </w:r>
      <w:r w:rsidRPr="003D399E">
        <w:rPr>
          <w:rFonts w:ascii="Times New Roman" w:hAnsi="Times New Roman" w:cs="Times New Roman"/>
          <w:sz w:val="28"/>
          <w:szCs w:val="28"/>
        </w:rPr>
        <w:t>нию оценки, так и к представлению и интерпретации результатов измерений.</w:t>
      </w:r>
    </w:p>
    <w:p w:rsidR="007A135B" w:rsidRPr="003D399E" w:rsidRDefault="007A135B" w:rsidP="00FB74EF">
      <w:pPr>
        <w:spacing w:after="0" w:line="240" w:lineRule="auto"/>
        <w:ind w:firstLine="709"/>
        <w:jc w:val="both"/>
        <w:rPr>
          <w:rFonts w:ascii="Times New Roman" w:hAnsi="Times New Roman" w:cs="Times New Roman"/>
          <w:sz w:val="28"/>
          <w:szCs w:val="28"/>
        </w:rPr>
      </w:pPr>
      <w:r w:rsidRPr="003D399E">
        <w:rPr>
          <w:rFonts w:ascii="Times New Roman" w:hAnsi="Times New Roman" w:cs="Times New Roman"/>
          <w:b/>
          <w:bCs/>
          <w:sz w:val="28"/>
          <w:szCs w:val="28"/>
        </w:rPr>
        <w:t xml:space="preserve">Уровневый подход к содержанию оценки </w:t>
      </w:r>
      <w:r w:rsidRPr="003D399E">
        <w:rPr>
          <w:rFonts w:ascii="Times New Roman" w:hAnsi="Times New Roman" w:cs="Times New Roman"/>
          <w:sz w:val="28"/>
          <w:szCs w:val="28"/>
        </w:rPr>
        <w:t>обеспечивается структурой планируемых результатов, в которых выделены три блока: общецелевой, «В</w:t>
      </w:r>
      <w:r w:rsidRPr="003D399E">
        <w:rPr>
          <w:rFonts w:ascii="Times New Roman" w:hAnsi="Times New Roman" w:cs="Times New Roman"/>
          <w:sz w:val="28"/>
          <w:szCs w:val="28"/>
        </w:rPr>
        <w:t>ы</w:t>
      </w:r>
      <w:r w:rsidRPr="003D399E">
        <w:rPr>
          <w:rFonts w:ascii="Times New Roman" w:hAnsi="Times New Roman" w:cs="Times New Roman"/>
          <w:sz w:val="28"/>
          <w:szCs w:val="28"/>
        </w:rPr>
        <w:t>пускник научится» и «Выпускник получит возможность научиться». Достиж</w:t>
      </w:r>
      <w:r w:rsidRPr="003D399E">
        <w:rPr>
          <w:rFonts w:ascii="Times New Roman" w:hAnsi="Times New Roman" w:cs="Times New Roman"/>
          <w:sz w:val="28"/>
          <w:szCs w:val="28"/>
        </w:rPr>
        <w:t>е</w:t>
      </w:r>
      <w:r w:rsidRPr="003D399E">
        <w:rPr>
          <w:rFonts w:ascii="Times New Roman" w:hAnsi="Times New Roman" w:cs="Times New Roman"/>
          <w:sz w:val="28"/>
          <w:szCs w:val="28"/>
        </w:rPr>
        <w:t>ние планируемых результатов, отнесенных к блоку «Выпускник научится», в</w:t>
      </w:r>
      <w:r w:rsidRPr="003D399E">
        <w:rPr>
          <w:rFonts w:ascii="Times New Roman" w:hAnsi="Times New Roman" w:cs="Times New Roman"/>
          <w:sz w:val="28"/>
          <w:szCs w:val="28"/>
        </w:rPr>
        <w:t>ы</w:t>
      </w:r>
      <w:r w:rsidRPr="003D399E">
        <w:rPr>
          <w:rFonts w:ascii="Times New Roman" w:hAnsi="Times New Roman" w:cs="Times New Roman"/>
          <w:sz w:val="28"/>
          <w:szCs w:val="28"/>
        </w:rPr>
        <w:t>носится на итоговую оценку, которая может осуществляться как в ходе обуч</w:t>
      </w:r>
      <w:r w:rsidRPr="003D399E">
        <w:rPr>
          <w:rFonts w:ascii="Times New Roman" w:hAnsi="Times New Roman" w:cs="Times New Roman"/>
          <w:sz w:val="28"/>
          <w:szCs w:val="28"/>
        </w:rPr>
        <w:t>е</w:t>
      </w:r>
      <w:r w:rsidRPr="003D399E">
        <w:rPr>
          <w:rFonts w:ascii="Times New Roman" w:hAnsi="Times New Roman" w:cs="Times New Roman"/>
          <w:sz w:val="28"/>
          <w:szCs w:val="28"/>
        </w:rPr>
        <w:t>ния, так и в конце обучения, в том числе – в форме государственной итоговой аттестации. Процедуры внутришкольного мониторинга (в том числе, для атт</w:t>
      </w:r>
      <w:r w:rsidRPr="003D399E">
        <w:rPr>
          <w:rFonts w:ascii="Times New Roman" w:hAnsi="Times New Roman" w:cs="Times New Roman"/>
          <w:sz w:val="28"/>
          <w:szCs w:val="28"/>
        </w:rPr>
        <w:t>е</w:t>
      </w:r>
      <w:r w:rsidRPr="003D399E">
        <w:rPr>
          <w:rFonts w:ascii="Times New Roman" w:hAnsi="Times New Roman" w:cs="Times New Roman"/>
          <w:sz w:val="28"/>
          <w:szCs w:val="28"/>
        </w:rPr>
        <w:t>стации педагогических кадров и оценки деятельности образовательной орган</w:t>
      </w:r>
      <w:r w:rsidRPr="003D399E">
        <w:rPr>
          <w:rFonts w:ascii="Times New Roman" w:hAnsi="Times New Roman" w:cs="Times New Roman"/>
          <w:sz w:val="28"/>
          <w:szCs w:val="28"/>
        </w:rPr>
        <w:t>и</w:t>
      </w:r>
      <w:r w:rsidRPr="003D399E">
        <w:rPr>
          <w:rFonts w:ascii="Times New Roman" w:hAnsi="Times New Roman" w:cs="Times New Roman"/>
          <w:sz w:val="28"/>
          <w:szCs w:val="28"/>
        </w:rPr>
        <w:t>зации) строятся на планируемых результатах, представленных в блоках «В</w:t>
      </w:r>
      <w:r w:rsidRPr="003D399E">
        <w:rPr>
          <w:rFonts w:ascii="Times New Roman" w:hAnsi="Times New Roman" w:cs="Times New Roman"/>
          <w:sz w:val="28"/>
          <w:szCs w:val="28"/>
        </w:rPr>
        <w:t>ы</w:t>
      </w:r>
      <w:r w:rsidRPr="003D399E">
        <w:rPr>
          <w:rFonts w:ascii="Times New Roman" w:hAnsi="Times New Roman" w:cs="Times New Roman"/>
          <w:sz w:val="28"/>
          <w:szCs w:val="28"/>
        </w:rPr>
        <w:t>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7A135B" w:rsidRPr="003D399E" w:rsidRDefault="007A135B" w:rsidP="00FB74EF">
      <w:pPr>
        <w:spacing w:after="0" w:line="240" w:lineRule="auto"/>
        <w:ind w:firstLine="709"/>
        <w:jc w:val="both"/>
        <w:rPr>
          <w:rFonts w:ascii="Times New Roman" w:hAnsi="Times New Roman" w:cs="Times New Roman"/>
          <w:sz w:val="28"/>
          <w:szCs w:val="28"/>
        </w:rPr>
      </w:pPr>
      <w:r w:rsidRPr="003D399E">
        <w:rPr>
          <w:rFonts w:ascii="Times New Roman" w:hAnsi="Times New Roman" w:cs="Times New Roman"/>
          <w:b/>
          <w:bCs/>
          <w:sz w:val="28"/>
          <w:szCs w:val="28"/>
        </w:rPr>
        <w:t xml:space="preserve">Уровневый подход к представлению и интерпретации результатов </w:t>
      </w:r>
      <w:r w:rsidRPr="003D399E">
        <w:rPr>
          <w:rFonts w:ascii="Times New Roman" w:hAnsi="Times New Roman" w:cs="Times New Roman"/>
          <w:sz w:val="28"/>
          <w:szCs w:val="28"/>
        </w:rPr>
        <w:t>р</w:t>
      </w:r>
      <w:r w:rsidRPr="003D399E">
        <w:rPr>
          <w:rFonts w:ascii="Times New Roman" w:hAnsi="Times New Roman" w:cs="Times New Roman"/>
          <w:sz w:val="28"/>
          <w:szCs w:val="28"/>
        </w:rPr>
        <w:t>е</w:t>
      </w:r>
      <w:r w:rsidRPr="003D399E">
        <w:rPr>
          <w:rFonts w:ascii="Times New Roman" w:hAnsi="Times New Roman" w:cs="Times New Roman"/>
          <w:sz w:val="28"/>
          <w:szCs w:val="28"/>
        </w:rPr>
        <w:t>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w:t>
      </w:r>
      <w:r w:rsidRPr="003D399E">
        <w:rPr>
          <w:rFonts w:ascii="Times New Roman" w:hAnsi="Times New Roman" w:cs="Times New Roman"/>
          <w:sz w:val="28"/>
          <w:szCs w:val="28"/>
        </w:rPr>
        <w:t>е</w:t>
      </w:r>
      <w:r w:rsidRPr="003D399E">
        <w:rPr>
          <w:rFonts w:ascii="Times New Roman" w:hAnsi="Times New Roman" w:cs="Times New Roman"/>
          <w:sz w:val="28"/>
          <w:szCs w:val="28"/>
        </w:rPr>
        <w:t>шать типовые учебные задачи, целенаправленно отрабатываемые со всеми уч</w:t>
      </w:r>
      <w:r w:rsidRPr="003D399E">
        <w:rPr>
          <w:rFonts w:ascii="Times New Roman" w:hAnsi="Times New Roman" w:cs="Times New Roman"/>
          <w:sz w:val="28"/>
          <w:szCs w:val="28"/>
        </w:rPr>
        <w:t>а</w:t>
      </w:r>
      <w:r w:rsidRPr="003D399E">
        <w:rPr>
          <w:rFonts w:ascii="Times New Roman" w:hAnsi="Times New Roman" w:cs="Times New Roman"/>
          <w:sz w:val="28"/>
          <w:szCs w:val="28"/>
        </w:rPr>
        <w:t>щимися в ходе учебного процесса. Овладение базовым уровнем является дост</w:t>
      </w:r>
      <w:r w:rsidRPr="003D399E">
        <w:rPr>
          <w:rFonts w:ascii="Times New Roman" w:hAnsi="Times New Roman" w:cs="Times New Roman"/>
          <w:sz w:val="28"/>
          <w:szCs w:val="28"/>
        </w:rPr>
        <w:t>а</w:t>
      </w:r>
      <w:r w:rsidRPr="003D399E">
        <w:rPr>
          <w:rFonts w:ascii="Times New Roman" w:hAnsi="Times New Roman" w:cs="Times New Roman"/>
          <w:sz w:val="28"/>
          <w:szCs w:val="28"/>
        </w:rPr>
        <w:t>точным для продолжения обучения и усвоения последующего материала.</w:t>
      </w:r>
    </w:p>
    <w:p w:rsidR="007A135B" w:rsidRPr="008F2CCE" w:rsidRDefault="007A135B" w:rsidP="00FB74EF">
      <w:pPr>
        <w:spacing w:after="0" w:line="240" w:lineRule="auto"/>
        <w:ind w:firstLine="709"/>
        <w:jc w:val="both"/>
        <w:rPr>
          <w:rFonts w:ascii="Times New Roman" w:hAnsi="Times New Roman" w:cs="Times New Roman"/>
          <w:sz w:val="28"/>
          <w:szCs w:val="28"/>
        </w:rPr>
      </w:pPr>
      <w:r w:rsidRPr="008F2CCE">
        <w:rPr>
          <w:rFonts w:ascii="Times New Roman" w:hAnsi="Times New Roman" w:cs="Times New Roman"/>
          <w:b/>
          <w:bCs/>
          <w:sz w:val="28"/>
          <w:szCs w:val="28"/>
        </w:rPr>
        <w:t>Комплексный подход</w:t>
      </w:r>
      <w:r w:rsidRPr="008F2CCE">
        <w:rPr>
          <w:rFonts w:ascii="Times New Roman" w:hAnsi="Times New Roman" w:cs="Times New Roman"/>
          <w:sz w:val="28"/>
          <w:szCs w:val="28"/>
        </w:rPr>
        <w:t xml:space="preserve"> к оценке образовательных достижений реализуется путем</w:t>
      </w:r>
    </w:p>
    <w:p w:rsidR="007A135B" w:rsidRPr="008F4475" w:rsidRDefault="007A135B" w:rsidP="00FB74EF">
      <w:pPr>
        <w:numPr>
          <w:ilvl w:val="0"/>
          <w:numId w:val="129"/>
        </w:numPr>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оценки трех групп результатов: предметных, личностных, мет</w:t>
      </w:r>
      <w:r w:rsidRPr="008F4475">
        <w:rPr>
          <w:rFonts w:ascii="Times New Roman" w:hAnsi="Times New Roman" w:cs="Times New Roman"/>
          <w:sz w:val="28"/>
          <w:szCs w:val="28"/>
        </w:rPr>
        <w:t>а</w:t>
      </w:r>
      <w:r w:rsidRPr="008F4475">
        <w:rPr>
          <w:rFonts w:ascii="Times New Roman" w:hAnsi="Times New Roman" w:cs="Times New Roman"/>
          <w:sz w:val="28"/>
          <w:szCs w:val="28"/>
        </w:rPr>
        <w:t>предметных (регулятивных, коммуникативных и познавательных универсал</w:t>
      </w:r>
      <w:r w:rsidRPr="008F4475">
        <w:rPr>
          <w:rFonts w:ascii="Times New Roman" w:hAnsi="Times New Roman" w:cs="Times New Roman"/>
          <w:sz w:val="28"/>
          <w:szCs w:val="28"/>
        </w:rPr>
        <w:t>ь</w:t>
      </w:r>
      <w:r w:rsidRPr="008F4475">
        <w:rPr>
          <w:rFonts w:ascii="Times New Roman" w:hAnsi="Times New Roman" w:cs="Times New Roman"/>
          <w:sz w:val="28"/>
          <w:szCs w:val="28"/>
        </w:rPr>
        <w:t>ных учебных действий);</w:t>
      </w:r>
    </w:p>
    <w:p w:rsidR="007A135B" w:rsidRPr="008F4475" w:rsidRDefault="007A135B" w:rsidP="00FB74EF">
      <w:pPr>
        <w:numPr>
          <w:ilvl w:val="0"/>
          <w:numId w:val="129"/>
        </w:numPr>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lastRenderedPageBreak/>
        <w:t>использования комплекса оценочных процедур (стартовой, текущей, тематической, промежуточной) как основы для оценки динамики индивидуал</w:t>
      </w:r>
      <w:r w:rsidRPr="008F4475">
        <w:rPr>
          <w:rFonts w:ascii="Times New Roman" w:hAnsi="Times New Roman" w:cs="Times New Roman"/>
          <w:sz w:val="28"/>
          <w:szCs w:val="28"/>
        </w:rPr>
        <w:t>ь</w:t>
      </w:r>
      <w:r w:rsidRPr="008F4475">
        <w:rPr>
          <w:rFonts w:ascii="Times New Roman" w:hAnsi="Times New Roman" w:cs="Times New Roman"/>
          <w:sz w:val="28"/>
          <w:szCs w:val="28"/>
        </w:rPr>
        <w:t>ных образовательных достижений (индивидуального прогресса) и для итоговой оценки;</w:t>
      </w:r>
    </w:p>
    <w:p w:rsidR="007A135B" w:rsidRPr="008F4475" w:rsidRDefault="007A135B" w:rsidP="00FB74EF">
      <w:pPr>
        <w:numPr>
          <w:ilvl w:val="0"/>
          <w:numId w:val="129"/>
        </w:numPr>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использования контекстной информации (об особенностях обуча</w:t>
      </w:r>
      <w:r w:rsidRPr="008F4475">
        <w:rPr>
          <w:rFonts w:ascii="Times New Roman" w:hAnsi="Times New Roman" w:cs="Times New Roman"/>
          <w:sz w:val="28"/>
          <w:szCs w:val="28"/>
        </w:rPr>
        <w:t>ю</w:t>
      </w:r>
      <w:r w:rsidRPr="008F4475">
        <w:rPr>
          <w:rFonts w:ascii="Times New Roman" w:hAnsi="Times New Roman" w:cs="Times New Roman"/>
          <w:sz w:val="28"/>
          <w:szCs w:val="28"/>
        </w:rPr>
        <w:t>щихся, условиях и процессе обучения и др.) для интерпретации полученных р</w:t>
      </w:r>
      <w:r w:rsidRPr="008F4475">
        <w:rPr>
          <w:rFonts w:ascii="Times New Roman" w:hAnsi="Times New Roman" w:cs="Times New Roman"/>
          <w:sz w:val="28"/>
          <w:szCs w:val="28"/>
        </w:rPr>
        <w:t>е</w:t>
      </w:r>
      <w:r w:rsidRPr="008F4475">
        <w:rPr>
          <w:rFonts w:ascii="Times New Roman" w:hAnsi="Times New Roman" w:cs="Times New Roman"/>
          <w:sz w:val="28"/>
          <w:szCs w:val="28"/>
        </w:rPr>
        <w:t>зультатов в целях управления качеством образования;</w:t>
      </w:r>
    </w:p>
    <w:p w:rsidR="007A135B" w:rsidRPr="008F4475" w:rsidRDefault="007A135B" w:rsidP="00FB74EF">
      <w:pPr>
        <w:numPr>
          <w:ilvl w:val="0"/>
          <w:numId w:val="129"/>
        </w:numPr>
        <w:spacing w:after="0" w:line="240" w:lineRule="auto"/>
        <w:ind w:left="0" w:firstLine="709"/>
        <w:jc w:val="both"/>
        <w:rPr>
          <w:rFonts w:ascii="Times New Roman" w:hAnsi="Times New Roman" w:cs="Times New Roman"/>
          <w:sz w:val="28"/>
          <w:szCs w:val="28"/>
        </w:rPr>
      </w:pPr>
      <w:r w:rsidRPr="008F4475">
        <w:rPr>
          <w:rFonts w:ascii="Times New Roman" w:hAnsi="Times New Roman" w:cs="Times New Roman"/>
          <w:sz w:val="28"/>
          <w:szCs w:val="28"/>
        </w:rPr>
        <w:t>использования разнообразных методов и форм оценки, взаимно д</w:t>
      </w:r>
      <w:r w:rsidRPr="008F4475">
        <w:rPr>
          <w:rFonts w:ascii="Times New Roman" w:hAnsi="Times New Roman" w:cs="Times New Roman"/>
          <w:sz w:val="28"/>
          <w:szCs w:val="28"/>
        </w:rPr>
        <w:t>о</w:t>
      </w:r>
      <w:r w:rsidRPr="008F4475">
        <w:rPr>
          <w:rFonts w:ascii="Times New Roman" w:hAnsi="Times New Roman" w:cs="Times New Roman"/>
          <w:sz w:val="28"/>
          <w:szCs w:val="28"/>
        </w:rPr>
        <w:t>полняющих друг друга (стандартизированных устных и письменных работ, пр</w:t>
      </w:r>
      <w:r w:rsidRPr="008F4475">
        <w:rPr>
          <w:rFonts w:ascii="Times New Roman" w:hAnsi="Times New Roman" w:cs="Times New Roman"/>
          <w:sz w:val="28"/>
          <w:szCs w:val="28"/>
        </w:rPr>
        <w:t>о</w:t>
      </w:r>
      <w:r w:rsidRPr="008F4475">
        <w:rPr>
          <w:rFonts w:ascii="Times New Roman" w:hAnsi="Times New Roman" w:cs="Times New Roman"/>
          <w:sz w:val="28"/>
          <w:szCs w:val="28"/>
        </w:rPr>
        <w:t>ектов, практических работ, самооценки, наблюдения и др.).</w:t>
      </w:r>
    </w:p>
    <w:p w:rsidR="007A135B" w:rsidRPr="008F4475" w:rsidRDefault="007A135B" w:rsidP="00FB74EF">
      <w:pPr>
        <w:spacing w:line="240" w:lineRule="auto"/>
        <w:ind w:left="426" w:firstLine="709"/>
        <w:jc w:val="both"/>
        <w:rPr>
          <w:rFonts w:ascii="Times New Roman" w:hAnsi="Times New Roman" w:cs="Times New Roman"/>
          <w:sz w:val="28"/>
          <w:szCs w:val="28"/>
        </w:rPr>
      </w:pPr>
    </w:p>
    <w:p w:rsidR="007A135B" w:rsidRPr="001E6B6F" w:rsidRDefault="007A135B" w:rsidP="00FB74EF">
      <w:pPr>
        <w:spacing w:after="0" w:line="240" w:lineRule="auto"/>
        <w:rPr>
          <w:rFonts w:ascii="Times New Roman" w:hAnsi="Times New Roman" w:cs="Times New Roman"/>
          <w:b/>
          <w:bCs/>
          <w:sz w:val="28"/>
          <w:szCs w:val="28"/>
        </w:rPr>
      </w:pPr>
      <w:r w:rsidRPr="001E6B6F">
        <w:rPr>
          <w:rFonts w:ascii="Times New Roman" w:hAnsi="Times New Roman" w:cs="Times New Roman"/>
          <w:b/>
          <w:bCs/>
          <w:sz w:val="28"/>
          <w:szCs w:val="28"/>
        </w:rPr>
        <w:t>1.3.2 Особенности оценки личностных результатов</w:t>
      </w:r>
    </w:p>
    <w:p w:rsidR="007A135B" w:rsidRPr="00F76CFC" w:rsidRDefault="007A135B" w:rsidP="00FB74EF">
      <w:pPr>
        <w:spacing w:after="0" w:line="240" w:lineRule="auto"/>
        <w:ind w:firstLine="709"/>
        <w:jc w:val="both"/>
        <w:rPr>
          <w:rFonts w:ascii="Times New Roman" w:hAnsi="Times New Roman" w:cs="Times New Roman"/>
          <w:sz w:val="28"/>
          <w:szCs w:val="28"/>
        </w:rPr>
      </w:pPr>
      <w:r w:rsidRPr="00F76CFC">
        <w:rPr>
          <w:rFonts w:ascii="Times New Roman" w:hAnsi="Times New Roman" w:cs="Times New Roman"/>
          <w:sz w:val="28"/>
          <w:szCs w:val="28"/>
        </w:rPr>
        <w:t>Формирование личностных результатов обеспечивается в ходе реализации всех компонентов образовательного процесса, включая внеурочную деятел</w:t>
      </w:r>
      <w:r w:rsidRPr="00F76CFC">
        <w:rPr>
          <w:rFonts w:ascii="Times New Roman" w:hAnsi="Times New Roman" w:cs="Times New Roman"/>
          <w:sz w:val="28"/>
          <w:szCs w:val="28"/>
        </w:rPr>
        <w:t>ь</w:t>
      </w:r>
      <w:r w:rsidRPr="00F76CFC">
        <w:rPr>
          <w:rFonts w:ascii="Times New Roman" w:hAnsi="Times New Roman" w:cs="Times New Roman"/>
          <w:sz w:val="28"/>
          <w:szCs w:val="28"/>
        </w:rPr>
        <w:t>ность.</w:t>
      </w:r>
    </w:p>
    <w:p w:rsidR="007A135B" w:rsidRPr="00F76CFC" w:rsidRDefault="007A135B" w:rsidP="00FB74EF">
      <w:pPr>
        <w:spacing w:after="0" w:line="240" w:lineRule="auto"/>
        <w:ind w:firstLine="709"/>
        <w:jc w:val="both"/>
        <w:rPr>
          <w:rFonts w:ascii="Times New Roman" w:hAnsi="Times New Roman" w:cs="Times New Roman"/>
          <w:sz w:val="28"/>
          <w:szCs w:val="28"/>
        </w:rPr>
      </w:pPr>
      <w:r w:rsidRPr="00F76CFC">
        <w:rPr>
          <w:rFonts w:ascii="Times New Roman" w:hAnsi="Times New Roman" w:cs="Times New Roman"/>
          <w:sz w:val="28"/>
          <w:szCs w:val="28"/>
        </w:rPr>
        <w:t>Основным объектом оценки личностных результатов основной школе служит сформированность универсальных учебных действий, включаемых в следующие три основные блока:</w:t>
      </w:r>
    </w:p>
    <w:p w:rsidR="007A135B" w:rsidRPr="00F76CFC" w:rsidRDefault="007A135B" w:rsidP="00FB74EF">
      <w:pPr>
        <w:spacing w:after="0" w:line="240" w:lineRule="auto"/>
        <w:ind w:firstLine="709"/>
        <w:jc w:val="both"/>
        <w:rPr>
          <w:rFonts w:ascii="Times New Roman" w:hAnsi="Times New Roman" w:cs="Times New Roman"/>
          <w:sz w:val="28"/>
          <w:szCs w:val="28"/>
        </w:rPr>
      </w:pPr>
      <w:r w:rsidRPr="00F76CFC">
        <w:rPr>
          <w:rFonts w:ascii="Times New Roman" w:hAnsi="Times New Roman" w:cs="Times New Roman"/>
          <w:sz w:val="28"/>
          <w:szCs w:val="28"/>
        </w:rPr>
        <w:t>1) сформированность основ гражданской идентичности личности;</w:t>
      </w:r>
    </w:p>
    <w:p w:rsidR="007A135B" w:rsidRPr="00F76CFC" w:rsidRDefault="007A135B" w:rsidP="00FB74EF">
      <w:pPr>
        <w:spacing w:after="0" w:line="240" w:lineRule="auto"/>
        <w:ind w:firstLine="709"/>
        <w:jc w:val="both"/>
        <w:rPr>
          <w:rFonts w:ascii="Times New Roman" w:hAnsi="Times New Roman" w:cs="Times New Roman"/>
          <w:sz w:val="28"/>
          <w:szCs w:val="28"/>
        </w:rPr>
      </w:pPr>
      <w:r w:rsidRPr="00F76CFC">
        <w:rPr>
          <w:rFonts w:ascii="Times New Roman" w:hAnsi="Times New Roman" w:cs="Times New Roman"/>
          <w:sz w:val="28"/>
          <w:szCs w:val="28"/>
        </w:rPr>
        <w:t>2) сформированность индивидуальной учебной самостоятельности, вкл</w:t>
      </w:r>
      <w:r w:rsidRPr="00F76CFC">
        <w:rPr>
          <w:rFonts w:ascii="Times New Roman" w:hAnsi="Times New Roman" w:cs="Times New Roman"/>
          <w:sz w:val="28"/>
          <w:szCs w:val="28"/>
        </w:rPr>
        <w:t>ю</w:t>
      </w:r>
      <w:r w:rsidRPr="00F76CFC">
        <w:rPr>
          <w:rFonts w:ascii="Times New Roman" w:hAnsi="Times New Roman" w:cs="Times New Roman"/>
          <w:sz w:val="28"/>
          <w:szCs w:val="28"/>
        </w:rPr>
        <w:t>чая умение строить жизненные профессиональные планы с учетом конкретных перспектив социального развития;</w:t>
      </w:r>
    </w:p>
    <w:p w:rsidR="007A135B" w:rsidRPr="00F76CFC" w:rsidRDefault="007A135B" w:rsidP="00FB74EF">
      <w:pPr>
        <w:spacing w:after="0" w:line="240" w:lineRule="auto"/>
        <w:ind w:firstLine="709"/>
        <w:jc w:val="both"/>
        <w:rPr>
          <w:rFonts w:ascii="Times New Roman" w:hAnsi="Times New Roman" w:cs="Times New Roman"/>
          <w:sz w:val="28"/>
          <w:szCs w:val="28"/>
        </w:rPr>
      </w:pPr>
      <w:r w:rsidRPr="00F76CFC">
        <w:rPr>
          <w:rFonts w:ascii="Times New Roman" w:hAnsi="Times New Roman" w:cs="Times New Roman"/>
          <w:sz w:val="28"/>
          <w:szCs w:val="28"/>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7A135B" w:rsidRPr="00F76CFC" w:rsidRDefault="007A135B" w:rsidP="00FB74EF">
      <w:pPr>
        <w:spacing w:after="0" w:line="240" w:lineRule="auto"/>
        <w:ind w:firstLine="709"/>
        <w:jc w:val="both"/>
        <w:rPr>
          <w:rFonts w:ascii="Times New Roman" w:hAnsi="Times New Roman" w:cs="Times New Roman"/>
          <w:sz w:val="28"/>
          <w:szCs w:val="28"/>
        </w:rPr>
      </w:pPr>
      <w:r w:rsidRPr="00F76CFC">
        <w:rPr>
          <w:rFonts w:ascii="Times New Roman" w:hAnsi="Times New Roman" w:cs="Times New Roman"/>
          <w:sz w:val="28"/>
          <w:szCs w:val="28"/>
        </w:rPr>
        <w:t>В соответствии с требованиями ФГОС достижение личностных результ</w:t>
      </w:r>
      <w:r w:rsidRPr="00F76CFC">
        <w:rPr>
          <w:rFonts w:ascii="Times New Roman" w:hAnsi="Times New Roman" w:cs="Times New Roman"/>
          <w:sz w:val="28"/>
          <w:szCs w:val="28"/>
        </w:rPr>
        <w:t>а</w:t>
      </w:r>
      <w:r w:rsidRPr="00F76CFC">
        <w:rPr>
          <w:rFonts w:ascii="Times New Roman" w:hAnsi="Times New Roman" w:cs="Times New Roman"/>
          <w:sz w:val="28"/>
          <w:szCs w:val="28"/>
        </w:rPr>
        <w:t xml:space="preserve">тов </w:t>
      </w:r>
      <w:r w:rsidRPr="00F76CFC">
        <w:rPr>
          <w:rFonts w:ascii="Times New Roman" w:hAnsi="Times New Roman" w:cs="Times New Roman"/>
          <w:sz w:val="28"/>
          <w:szCs w:val="28"/>
          <w:u w:val="single"/>
        </w:rPr>
        <w:t>не выносится</w:t>
      </w:r>
      <w:r w:rsidRPr="00F76CFC">
        <w:rPr>
          <w:rFonts w:ascii="Times New Roman" w:hAnsi="Times New Roman" w:cs="Times New Roman"/>
          <w:sz w:val="28"/>
          <w:szCs w:val="28"/>
        </w:rPr>
        <w:t xml:space="preserve"> на итоговую оценку обучающихся, а является предметом оценки эффективности воспитательно-образовательной деятельности образов</w:t>
      </w:r>
      <w:r w:rsidRPr="00F76CFC">
        <w:rPr>
          <w:rFonts w:ascii="Times New Roman" w:hAnsi="Times New Roman" w:cs="Times New Roman"/>
          <w:sz w:val="28"/>
          <w:szCs w:val="28"/>
        </w:rPr>
        <w:t>а</w:t>
      </w:r>
      <w:r w:rsidRPr="00F76CFC">
        <w:rPr>
          <w:rFonts w:ascii="Times New Roman" w:hAnsi="Times New Roman" w:cs="Times New Roman"/>
          <w:sz w:val="28"/>
          <w:szCs w:val="28"/>
        </w:rPr>
        <w:t>тельной организации и образовательных систем разного уровня. Поэтому оце</w:t>
      </w:r>
      <w:r w:rsidRPr="00F76CFC">
        <w:rPr>
          <w:rFonts w:ascii="Times New Roman" w:hAnsi="Times New Roman" w:cs="Times New Roman"/>
          <w:sz w:val="28"/>
          <w:szCs w:val="28"/>
        </w:rPr>
        <w:t>н</w:t>
      </w:r>
      <w:r w:rsidRPr="00F76CFC">
        <w:rPr>
          <w:rFonts w:ascii="Times New Roman" w:hAnsi="Times New Roman" w:cs="Times New Roman"/>
          <w:sz w:val="28"/>
          <w:szCs w:val="28"/>
        </w:rPr>
        <w:t xml:space="preserve">ка этих результатов образовательной деятельности осуществляется в ходе </w:t>
      </w:r>
      <w:r w:rsidRPr="00F76CFC">
        <w:rPr>
          <w:rFonts w:ascii="Times New Roman" w:hAnsi="Times New Roman" w:cs="Times New Roman"/>
          <w:sz w:val="28"/>
          <w:szCs w:val="28"/>
          <w:u w:val="single"/>
        </w:rPr>
        <w:t>внешних</w:t>
      </w:r>
      <w:r w:rsidRPr="00F76CFC">
        <w:rPr>
          <w:rFonts w:ascii="Times New Roman" w:hAnsi="Times New Roman" w:cs="Times New Roman"/>
          <w:sz w:val="28"/>
          <w:szCs w:val="28"/>
        </w:rPr>
        <w:t xml:space="preserve"> неперсонифицированных мониторинговых исследований. Инструме</w:t>
      </w:r>
      <w:r w:rsidRPr="00F76CFC">
        <w:rPr>
          <w:rFonts w:ascii="Times New Roman" w:hAnsi="Times New Roman" w:cs="Times New Roman"/>
          <w:sz w:val="28"/>
          <w:szCs w:val="28"/>
        </w:rPr>
        <w:t>н</w:t>
      </w:r>
      <w:r w:rsidRPr="00F76CFC">
        <w:rPr>
          <w:rFonts w:ascii="Times New Roman" w:hAnsi="Times New Roman" w:cs="Times New Roman"/>
          <w:sz w:val="28"/>
          <w:szCs w:val="28"/>
        </w:rPr>
        <w:t>тарий для них разрабатывается централизованно на федеральном или реги</w:t>
      </w:r>
      <w:r w:rsidRPr="00F76CFC">
        <w:rPr>
          <w:rFonts w:ascii="Times New Roman" w:hAnsi="Times New Roman" w:cs="Times New Roman"/>
          <w:sz w:val="28"/>
          <w:szCs w:val="28"/>
        </w:rPr>
        <w:t>о</w:t>
      </w:r>
      <w:r w:rsidRPr="00F76CFC">
        <w:rPr>
          <w:rFonts w:ascii="Times New Roman" w:hAnsi="Times New Roman" w:cs="Times New Roman"/>
          <w:sz w:val="28"/>
          <w:szCs w:val="28"/>
        </w:rPr>
        <w:t>нальном уровне и основывается на профессиональных методиках психолого-педагогической диагностики.</w:t>
      </w:r>
    </w:p>
    <w:p w:rsidR="007A135B" w:rsidRPr="00F76CFC" w:rsidRDefault="007A135B" w:rsidP="00FB74EF">
      <w:pPr>
        <w:spacing w:after="0" w:line="240" w:lineRule="auto"/>
        <w:ind w:firstLine="709"/>
        <w:jc w:val="both"/>
        <w:rPr>
          <w:rFonts w:ascii="Times New Roman" w:hAnsi="Times New Roman" w:cs="Times New Roman"/>
          <w:sz w:val="28"/>
          <w:szCs w:val="28"/>
        </w:rPr>
      </w:pPr>
      <w:r w:rsidRPr="00F76CFC">
        <w:rPr>
          <w:rFonts w:ascii="Times New Roman" w:hAnsi="Times New Roman" w:cs="Times New Roman"/>
          <w:sz w:val="28"/>
          <w:szCs w:val="28"/>
        </w:rPr>
        <w:t>Во внутришкольном мониторинге в целях оптимизации личностного ра</w:t>
      </w:r>
      <w:r w:rsidRPr="00F76CFC">
        <w:rPr>
          <w:rFonts w:ascii="Times New Roman" w:hAnsi="Times New Roman" w:cs="Times New Roman"/>
          <w:sz w:val="28"/>
          <w:szCs w:val="28"/>
        </w:rPr>
        <w:t>з</w:t>
      </w:r>
      <w:r w:rsidRPr="00F76CFC">
        <w:rPr>
          <w:rFonts w:ascii="Times New Roman" w:hAnsi="Times New Roman" w:cs="Times New Roman"/>
          <w:sz w:val="28"/>
          <w:szCs w:val="28"/>
        </w:rPr>
        <w:t>вития учащихся возможна оценка сформированности отдельных личностных результатов, проявляющихся в:</w:t>
      </w:r>
    </w:p>
    <w:p w:rsidR="007A135B" w:rsidRPr="00F76CFC" w:rsidRDefault="007A135B" w:rsidP="00FB74EF">
      <w:pPr>
        <w:numPr>
          <w:ilvl w:val="0"/>
          <w:numId w:val="126"/>
        </w:numPr>
        <w:spacing w:after="0" w:line="240" w:lineRule="auto"/>
        <w:ind w:left="0" w:firstLine="709"/>
        <w:jc w:val="both"/>
        <w:rPr>
          <w:rFonts w:ascii="Times New Roman" w:hAnsi="Times New Roman" w:cs="Times New Roman"/>
          <w:sz w:val="28"/>
          <w:szCs w:val="28"/>
        </w:rPr>
      </w:pPr>
      <w:r w:rsidRPr="00F76CFC">
        <w:rPr>
          <w:rFonts w:ascii="Times New Roman" w:hAnsi="Times New Roman" w:cs="Times New Roman"/>
          <w:sz w:val="28"/>
          <w:szCs w:val="28"/>
        </w:rPr>
        <w:t>соблюдении норм и правил поведения, принятых в образовательной организации;</w:t>
      </w:r>
    </w:p>
    <w:p w:rsidR="007A135B" w:rsidRPr="00F76CFC" w:rsidRDefault="007A135B" w:rsidP="00FB74EF">
      <w:pPr>
        <w:numPr>
          <w:ilvl w:val="0"/>
          <w:numId w:val="126"/>
        </w:numPr>
        <w:spacing w:after="0" w:line="240" w:lineRule="auto"/>
        <w:ind w:left="0" w:firstLine="709"/>
        <w:jc w:val="both"/>
        <w:rPr>
          <w:rFonts w:ascii="Times New Roman" w:hAnsi="Times New Roman" w:cs="Times New Roman"/>
          <w:sz w:val="28"/>
          <w:szCs w:val="28"/>
        </w:rPr>
      </w:pPr>
      <w:r w:rsidRPr="00F76CFC">
        <w:rPr>
          <w:rFonts w:ascii="Times New Roman" w:hAnsi="Times New Roman" w:cs="Times New Roman"/>
          <w:sz w:val="28"/>
          <w:szCs w:val="28"/>
        </w:rPr>
        <w:t>участии в общественной жизни образовательной организации, бл</w:t>
      </w:r>
      <w:r w:rsidRPr="00F76CFC">
        <w:rPr>
          <w:rFonts w:ascii="Times New Roman" w:hAnsi="Times New Roman" w:cs="Times New Roman"/>
          <w:sz w:val="28"/>
          <w:szCs w:val="28"/>
        </w:rPr>
        <w:t>и</w:t>
      </w:r>
      <w:r w:rsidRPr="00F76CFC">
        <w:rPr>
          <w:rFonts w:ascii="Times New Roman" w:hAnsi="Times New Roman" w:cs="Times New Roman"/>
          <w:sz w:val="28"/>
          <w:szCs w:val="28"/>
        </w:rPr>
        <w:t>жайшего социального окружения, страны, общественно-полезной деятельности;</w:t>
      </w:r>
    </w:p>
    <w:p w:rsidR="007A135B" w:rsidRPr="00F76CFC" w:rsidRDefault="007A135B" w:rsidP="00FB74EF">
      <w:pPr>
        <w:numPr>
          <w:ilvl w:val="0"/>
          <w:numId w:val="126"/>
        </w:numPr>
        <w:spacing w:after="0" w:line="240" w:lineRule="auto"/>
        <w:ind w:left="0" w:firstLine="709"/>
        <w:jc w:val="both"/>
        <w:rPr>
          <w:rFonts w:ascii="Times New Roman" w:hAnsi="Times New Roman" w:cs="Times New Roman"/>
          <w:sz w:val="28"/>
          <w:szCs w:val="28"/>
        </w:rPr>
      </w:pPr>
      <w:r w:rsidRPr="00F76CFC">
        <w:rPr>
          <w:rFonts w:ascii="Times New Roman" w:hAnsi="Times New Roman" w:cs="Times New Roman"/>
          <w:sz w:val="28"/>
          <w:szCs w:val="28"/>
        </w:rPr>
        <w:t>ответственности за результаты обучения;</w:t>
      </w:r>
    </w:p>
    <w:p w:rsidR="007A135B" w:rsidRPr="00F76CFC" w:rsidRDefault="007A135B" w:rsidP="00FB74EF">
      <w:pPr>
        <w:numPr>
          <w:ilvl w:val="0"/>
          <w:numId w:val="126"/>
        </w:numPr>
        <w:spacing w:after="0" w:line="240" w:lineRule="auto"/>
        <w:ind w:left="0" w:firstLine="709"/>
        <w:jc w:val="both"/>
        <w:rPr>
          <w:rFonts w:ascii="Times New Roman" w:hAnsi="Times New Roman" w:cs="Times New Roman"/>
          <w:sz w:val="28"/>
          <w:szCs w:val="28"/>
        </w:rPr>
      </w:pPr>
      <w:r w:rsidRPr="00F76CFC">
        <w:rPr>
          <w:rFonts w:ascii="Times New Roman" w:hAnsi="Times New Roman" w:cs="Times New Roman"/>
          <w:sz w:val="28"/>
          <w:szCs w:val="28"/>
        </w:rPr>
        <w:lastRenderedPageBreak/>
        <w:t>готовности и способности делать осознанный выбор своей образов</w:t>
      </w:r>
      <w:r w:rsidRPr="00F76CFC">
        <w:rPr>
          <w:rFonts w:ascii="Times New Roman" w:hAnsi="Times New Roman" w:cs="Times New Roman"/>
          <w:sz w:val="28"/>
          <w:szCs w:val="28"/>
        </w:rPr>
        <w:t>а</w:t>
      </w:r>
      <w:r w:rsidRPr="00F76CFC">
        <w:rPr>
          <w:rFonts w:ascii="Times New Roman" w:hAnsi="Times New Roman" w:cs="Times New Roman"/>
          <w:sz w:val="28"/>
          <w:szCs w:val="28"/>
        </w:rPr>
        <w:t>тельной траектории, в том числе выбор профессии;</w:t>
      </w:r>
    </w:p>
    <w:p w:rsidR="007A135B" w:rsidRDefault="007A135B" w:rsidP="00FB74EF">
      <w:pPr>
        <w:numPr>
          <w:ilvl w:val="0"/>
          <w:numId w:val="126"/>
        </w:numPr>
        <w:spacing w:after="0" w:line="240" w:lineRule="auto"/>
        <w:ind w:left="0" w:firstLine="709"/>
        <w:jc w:val="both"/>
        <w:rPr>
          <w:rFonts w:ascii="Times New Roman" w:hAnsi="Times New Roman" w:cs="Times New Roman"/>
          <w:sz w:val="28"/>
          <w:szCs w:val="28"/>
        </w:rPr>
      </w:pPr>
      <w:r w:rsidRPr="00F76CFC">
        <w:rPr>
          <w:rFonts w:ascii="Times New Roman" w:hAnsi="Times New Roman" w:cs="Times New Roman"/>
          <w:sz w:val="28"/>
          <w:szCs w:val="28"/>
        </w:rPr>
        <w:t>ценностно-смысловых установках обучающихся, формируемых средствами различных предметов в рамках системы общего образования.</w:t>
      </w:r>
    </w:p>
    <w:p w:rsidR="003972BA" w:rsidRPr="00CC34EB" w:rsidRDefault="003972BA" w:rsidP="00FB74EF">
      <w:pPr>
        <w:spacing w:after="0" w:line="240" w:lineRule="auto"/>
        <w:ind w:firstLine="709"/>
        <w:jc w:val="both"/>
        <w:rPr>
          <w:rFonts w:ascii="Times New Roman" w:hAnsi="Times New Roman" w:cs="Times New Roman"/>
          <w:sz w:val="28"/>
          <w:szCs w:val="28"/>
          <w:highlight w:val="yellow"/>
        </w:rPr>
      </w:pPr>
      <w:r w:rsidRPr="00CC34EB">
        <w:rPr>
          <w:rFonts w:ascii="Times New Roman" w:hAnsi="Times New Roman" w:cs="Times New Roman"/>
          <w:bCs/>
          <w:sz w:val="28"/>
          <w:szCs w:val="28"/>
          <w:highlight w:val="yellow"/>
        </w:rPr>
        <w:t>В рамках части, реализуемой участниками образовательных отношений предусмотрена д</w:t>
      </w:r>
      <w:r w:rsidRPr="00CC34EB">
        <w:rPr>
          <w:rFonts w:ascii="Times New Roman" w:hAnsi="Times New Roman" w:cs="Times New Roman"/>
          <w:sz w:val="28"/>
          <w:szCs w:val="28"/>
          <w:highlight w:val="yellow"/>
        </w:rPr>
        <w:t>иагностика формирования личностных результатов учащихся на ступени основного общего образования</w:t>
      </w:r>
    </w:p>
    <w:p w:rsidR="00CF3014" w:rsidRPr="00CC34EB" w:rsidRDefault="00CF3014" w:rsidP="00F309B2">
      <w:pPr>
        <w:spacing w:after="0" w:line="240" w:lineRule="auto"/>
        <w:ind w:firstLine="709"/>
        <w:rPr>
          <w:rFonts w:ascii="Times New Roman" w:hAnsi="Times New Roman" w:cs="Times New Roman"/>
          <w:color w:val="FF0000"/>
          <w:sz w:val="28"/>
          <w:szCs w:val="28"/>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969"/>
        <w:gridCol w:w="3604"/>
      </w:tblGrid>
      <w:tr w:rsidR="009252A0" w:rsidRPr="00CC34EB" w:rsidTr="00085063">
        <w:tc>
          <w:tcPr>
            <w:tcW w:w="817" w:type="dxa"/>
            <w:shd w:val="clear" w:color="auto" w:fill="auto"/>
          </w:tcPr>
          <w:p w:rsidR="009252A0" w:rsidRPr="00CC34EB" w:rsidRDefault="002444FD" w:rsidP="001A3CA8">
            <w:pPr>
              <w:spacing w:after="0" w:line="240" w:lineRule="auto"/>
              <w:rPr>
                <w:rFonts w:ascii="Times New Roman" w:hAnsi="Times New Roman" w:cs="Times New Roman"/>
                <w:sz w:val="24"/>
                <w:szCs w:val="24"/>
                <w:highlight w:val="yellow"/>
              </w:rPr>
            </w:pPr>
            <w:r w:rsidRPr="00CC34EB">
              <w:rPr>
                <w:rFonts w:ascii="Times New Roman" w:hAnsi="Times New Roman" w:cs="Times New Roman"/>
                <w:sz w:val="24"/>
                <w:szCs w:val="24"/>
                <w:highlight w:val="yellow"/>
              </w:rPr>
              <w:t>№ п/п</w:t>
            </w:r>
          </w:p>
        </w:tc>
        <w:tc>
          <w:tcPr>
            <w:tcW w:w="3969" w:type="dxa"/>
            <w:shd w:val="clear" w:color="auto" w:fill="auto"/>
          </w:tcPr>
          <w:p w:rsidR="009252A0" w:rsidRPr="00CC34EB" w:rsidRDefault="009252A0" w:rsidP="001A3CA8">
            <w:pPr>
              <w:spacing w:after="0" w:line="240" w:lineRule="auto"/>
              <w:rPr>
                <w:rFonts w:ascii="Times New Roman" w:hAnsi="Times New Roman" w:cs="Times New Roman"/>
                <w:sz w:val="24"/>
                <w:szCs w:val="24"/>
                <w:highlight w:val="yellow"/>
              </w:rPr>
            </w:pPr>
            <w:r w:rsidRPr="00CC34EB">
              <w:rPr>
                <w:rFonts w:ascii="Times New Roman" w:hAnsi="Times New Roman" w:cs="Times New Roman"/>
                <w:sz w:val="24"/>
                <w:szCs w:val="24"/>
                <w:highlight w:val="yellow"/>
              </w:rPr>
              <w:t>Личностные результаты</w:t>
            </w:r>
          </w:p>
        </w:tc>
        <w:tc>
          <w:tcPr>
            <w:tcW w:w="3604" w:type="dxa"/>
            <w:shd w:val="clear" w:color="auto" w:fill="auto"/>
          </w:tcPr>
          <w:p w:rsidR="009252A0" w:rsidRPr="00CC34EB" w:rsidRDefault="009252A0" w:rsidP="001A3CA8">
            <w:pPr>
              <w:spacing w:after="0" w:line="240" w:lineRule="auto"/>
              <w:rPr>
                <w:rFonts w:ascii="Times New Roman" w:hAnsi="Times New Roman" w:cs="Times New Roman"/>
                <w:sz w:val="24"/>
                <w:szCs w:val="24"/>
                <w:highlight w:val="yellow"/>
              </w:rPr>
            </w:pPr>
            <w:r w:rsidRPr="00CC34EB">
              <w:rPr>
                <w:rFonts w:ascii="Times New Roman" w:hAnsi="Times New Roman" w:cs="Times New Roman"/>
                <w:sz w:val="24"/>
                <w:szCs w:val="24"/>
                <w:highlight w:val="yellow"/>
              </w:rPr>
              <w:t>Диагностическая база</w:t>
            </w:r>
          </w:p>
        </w:tc>
      </w:tr>
      <w:tr w:rsidR="009252A0" w:rsidRPr="00CC34EB" w:rsidTr="00085063">
        <w:tc>
          <w:tcPr>
            <w:tcW w:w="817" w:type="dxa"/>
            <w:shd w:val="clear" w:color="auto" w:fill="auto"/>
          </w:tcPr>
          <w:p w:rsidR="009252A0" w:rsidRPr="00CC34EB" w:rsidRDefault="002444FD" w:rsidP="001A3CA8">
            <w:pPr>
              <w:spacing w:after="0" w:line="240" w:lineRule="auto"/>
              <w:rPr>
                <w:rFonts w:ascii="Times New Roman" w:hAnsi="Times New Roman" w:cs="Times New Roman"/>
                <w:sz w:val="24"/>
                <w:szCs w:val="24"/>
                <w:highlight w:val="yellow"/>
              </w:rPr>
            </w:pPr>
            <w:r w:rsidRPr="00CC34EB">
              <w:rPr>
                <w:rFonts w:ascii="Times New Roman" w:hAnsi="Times New Roman" w:cs="Times New Roman"/>
                <w:sz w:val="24"/>
                <w:szCs w:val="24"/>
                <w:highlight w:val="yellow"/>
              </w:rPr>
              <w:t>1.</w:t>
            </w:r>
          </w:p>
        </w:tc>
        <w:tc>
          <w:tcPr>
            <w:tcW w:w="3969" w:type="dxa"/>
            <w:shd w:val="clear" w:color="auto" w:fill="auto"/>
          </w:tcPr>
          <w:p w:rsidR="009252A0" w:rsidRPr="00CC34EB" w:rsidRDefault="009252A0" w:rsidP="001A3CA8">
            <w:pPr>
              <w:spacing w:after="0" w:line="240" w:lineRule="auto"/>
              <w:rPr>
                <w:rFonts w:ascii="Times New Roman" w:hAnsi="Times New Roman" w:cs="Times New Roman"/>
                <w:sz w:val="24"/>
                <w:szCs w:val="24"/>
                <w:highlight w:val="yellow"/>
              </w:rPr>
            </w:pPr>
            <w:r w:rsidRPr="00CC34EB">
              <w:rPr>
                <w:rFonts w:ascii="Times New Roman" w:hAnsi="Times New Roman" w:cs="Times New Roman"/>
                <w:sz w:val="24"/>
                <w:szCs w:val="24"/>
                <w:highlight w:val="yellow"/>
              </w:rPr>
              <w:t>Формирование ответственного о</w:t>
            </w:r>
            <w:r w:rsidRPr="00CC34EB">
              <w:rPr>
                <w:rFonts w:ascii="Times New Roman" w:hAnsi="Times New Roman" w:cs="Times New Roman"/>
                <w:sz w:val="24"/>
                <w:szCs w:val="24"/>
                <w:highlight w:val="yellow"/>
              </w:rPr>
              <w:t>т</w:t>
            </w:r>
            <w:r w:rsidRPr="00CC34EB">
              <w:rPr>
                <w:rFonts w:ascii="Times New Roman" w:hAnsi="Times New Roman" w:cs="Times New Roman"/>
                <w:sz w:val="24"/>
                <w:szCs w:val="24"/>
                <w:highlight w:val="yellow"/>
              </w:rPr>
              <w:t>ношения к учению, готовности и способности обучающихся к сам</w:t>
            </w:r>
            <w:r w:rsidRPr="00CC34EB">
              <w:rPr>
                <w:rFonts w:ascii="Times New Roman" w:hAnsi="Times New Roman" w:cs="Times New Roman"/>
                <w:sz w:val="24"/>
                <w:szCs w:val="24"/>
                <w:highlight w:val="yellow"/>
              </w:rPr>
              <w:t>о</w:t>
            </w:r>
            <w:r w:rsidRPr="00CC34EB">
              <w:rPr>
                <w:rFonts w:ascii="Times New Roman" w:hAnsi="Times New Roman" w:cs="Times New Roman"/>
                <w:sz w:val="24"/>
                <w:szCs w:val="24"/>
                <w:highlight w:val="yellow"/>
              </w:rPr>
              <w:t>развитию и самообразованию на основе мотивации к обучению и п</w:t>
            </w:r>
            <w:r w:rsidRPr="00CC34EB">
              <w:rPr>
                <w:rFonts w:ascii="Times New Roman" w:hAnsi="Times New Roman" w:cs="Times New Roman"/>
                <w:sz w:val="24"/>
                <w:szCs w:val="24"/>
                <w:highlight w:val="yellow"/>
              </w:rPr>
              <w:t>о</w:t>
            </w:r>
            <w:r w:rsidRPr="00CC34EB">
              <w:rPr>
                <w:rFonts w:ascii="Times New Roman" w:hAnsi="Times New Roman" w:cs="Times New Roman"/>
                <w:sz w:val="24"/>
                <w:szCs w:val="24"/>
                <w:highlight w:val="yellow"/>
              </w:rPr>
              <w:t>знанию</w:t>
            </w:r>
          </w:p>
        </w:tc>
        <w:tc>
          <w:tcPr>
            <w:tcW w:w="3604" w:type="dxa"/>
            <w:shd w:val="clear" w:color="auto" w:fill="auto"/>
          </w:tcPr>
          <w:p w:rsidR="009252A0" w:rsidRPr="00CC34EB" w:rsidRDefault="009252A0" w:rsidP="001A3CA8">
            <w:pPr>
              <w:spacing w:after="0" w:line="240" w:lineRule="auto"/>
              <w:rPr>
                <w:rFonts w:ascii="Times New Roman" w:hAnsi="Times New Roman" w:cs="Times New Roman"/>
                <w:sz w:val="24"/>
                <w:szCs w:val="24"/>
                <w:highlight w:val="yellow"/>
              </w:rPr>
            </w:pPr>
            <w:r w:rsidRPr="00CC34EB">
              <w:rPr>
                <w:rFonts w:ascii="Times New Roman" w:hAnsi="Times New Roman" w:cs="Times New Roman"/>
                <w:sz w:val="24"/>
                <w:szCs w:val="24"/>
                <w:highlight w:val="yellow"/>
              </w:rPr>
              <w:t>Методика изучения мотивации обучения школьников</w:t>
            </w:r>
          </w:p>
        </w:tc>
      </w:tr>
      <w:tr w:rsidR="009252A0" w:rsidRPr="00CC34EB" w:rsidTr="00085063">
        <w:tc>
          <w:tcPr>
            <w:tcW w:w="817" w:type="dxa"/>
            <w:shd w:val="clear" w:color="auto" w:fill="auto"/>
          </w:tcPr>
          <w:p w:rsidR="009252A0" w:rsidRPr="00CC34EB" w:rsidRDefault="002444FD" w:rsidP="001A3CA8">
            <w:pPr>
              <w:spacing w:after="0" w:line="240" w:lineRule="auto"/>
              <w:rPr>
                <w:rFonts w:ascii="Times New Roman" w:hAnsi="Times New Roman" w:cs="Times New Roman"/>
                <w:sz w:val="24"/>
                <w:szCs w:val="24"/>
                <w:highlight w:val="yellow"/>
              </w:rPr>
            </w:pPr>
            <w:r w:rsidRPr="00CC34EB">
              <w:rPr>
                <w:rFonts w:ascii="Times New Roman" w:hAnsi="Times New Roman" w:cs="Times New Roman"/>
                <w:sz w:val="24"/>
                <w:szCs w:val="24"/>
                <w:highlight w:val="yellow"/>
              </w:rPr>
              <w:t>2.</w:t>
            </w:r>
          </w:p>
        </w:tc>
        <w:tc>
          <w:tcPr>
            <w:tcW w:w="3969" w:type="dxa"/>
            <w:shd w:val="clear" w:color="auto" w:fill="auto"/>
          </w:tcPr>
          <w:p w:rsidR="009252A0" w:rsidRPr="00CC34EB" w:rsidRDefault="009252A0" w:rsidP="001A3CA8">
            <w:pPr>
              <w:spacing w:after="0" w:line="240" w:lineRule="auto"/>
              <w:rPr>
                <w:rFonts w:ascii="Times New Roman" w:hAnsi="Times New Roman" w:cs="Times New Roman"/>
                <w:sz w:val="24"/>
                <w:szCs w:val="24"/>
                <w:highlight w:val="yellow"/>
              </w:rPr>
            </w:pPr>
            <w:r w:rsidRPr="00CC34EB">
              <w:rPr>
                <w:rFonts w:ascii="Times New Roman" w:hAnsi="Times New Roman" w:cs="Times New Roman"/>
                <w:sz w:val="24"/>
                <w:szCs w:val="24"/>
                <w:highlight w:val="yellow"/>
              </w:rPr>
              <w:t>Формирование осознанного, уваж</w:t>
            </w:r>
            <w:r w:rsidRPr="00CC34EB">
              <w:rPr>
                <w:rFonts w:ascii="Times New Roman" w:hAnsi="Times New Roman" w:cs="Times New Roman"/>
                <w:sz w:val="24"/>
                <w:szCs w:val="24"/>
                <w:highlight w:val="yellow"/>
              </w:rPr>
              <w:t>и</w:t>
            </w:r>
            <w:r w:rsidRPr="00CC34EB">
              <w:rPr>
                <w:rFonts w:ascii="Times New Roman" w:hAnsi="Times New Roman" w:cs="Times New Roman"/>
                <w:sz w:val="24"/>
                <w:szCs w:val="24"/>
                <w:highlight w:val="yellow"/>
              </w:rPr>
              <w:t>тельного и доброжелательного о</w:t>
            </w:r>
            <w:r w:rsidRPr="00CC34EB">
              <w:rPr>
                <w:rFonts w:ascii="Times New Roman" w:hAnsi="Times New Roman" w:cs="Times New Roman"/>
                <w:sz w:val="24"/>
                <w:szCs w:val="24"/>
                <w:highlight w:val="yellow"/>
              </w:rPr>
              <w:t>т</w:t>
            </w:r>
            <w:r w:rsidRPr="00CC34EB">
              <w:rPr>
                <w:rFonts w:ascii="Times New Roman" w:hAnsi="Times New Roman" w:cs="Times New Roman"/>
                <w:sz w:val="24"/>
                <w:szCs w:val="24"/>
                <w:highlight w:val="yellow"/>
              </w:rPr>
              <w:t>ношения к другому человеку, его мнению, мировоззрению, культуре, языку, вере, гражданской позиции, к истории, культуре, религии, тр</w:t>
            </w:r>
            <w:r w:rsidRPr="00CC34EB">
              <w:rPr>
                <w:rFonts w:ascii="Times New Roman" w:hAnsi="Times New Roman" w:cs="Times New Roman"/>
                <w:sz w:val="24"/>
                <w:szCs w:val="24"/>
                <w:highlight w:val="yellow"/>
              </w:rPr>
              <w:t>а</w:t>
            </w:r>
            <w:r w:rsidRPr="00CC34EB">
              <w:rPr>
                <w:rFonts w:ascii="Times New Roman" w:hAnsi="Times New Roman" w:cs="Times New Roman"/>
                <w:sz w:val="24"/>
                <w:szCs w:val="24"/>
                <w:highlight w:val="yellow"/>
              </w:rPr>
              <w:t>дициям, языкам, ценностям народов России и народов мира; готовности и способности вести диалог с др</w:t>
            </w:r>
            <w:r w:rsidRPr="00CC34EB">
              <w:rPr>
                <w:rFonts w:ascii="Times New Roman" w:hAnsi="Times New Roman" w:cs="Times New Roman"/>
                <w:sz w:val="24"/>
                <w:szCs w:val="24"/>
                <w:highlight w:val="yellow"/>
              </w:rPr>
              <w:t>у</w:t>
            </w:r>
            <w:r w:rsidRPr="00CC34EB">
              <w:rPr>
                <w:rFonts w:ascii="Times New Roman" w:hAnsi="Times New Roman" w:cs="Times New Roman"/>
                <w:sz w:val="24"/>
                <w:szCs w:val="24"/>
                <w:highlight w:val="yellow"/>
              </w:rPr>
              <w:t>гими людьми и достигать в нем вз</w:t>
            </w:r>
            <w:r w:rsidRPr="00CC34EB">
              <w:rPr>
                <w:rFonts w:ascii="Times New Roman" w:hAnsi="Times New Roman" w:cs="Times New Roman"/>
                <w:sz w:val="24"/>
                <w:szCs w:val="24"/>
                <w:highlight w:val="yellow"/>
              </w:rPr>
              <w:t>а</w:t>
            </w:r>
            <w:r w:rsidRPr="00CC34EB">
              <w:rPr>
                <w:rFonts w:ascii="Times New Roman" w:hAnsi="Times New Roman" w:cs="Times New Roman"/>
                <w:sz w:val="24"/>
                <w:szCs w:val="24"/>
                <w:highlight w:val="yellow"/>
              </w:rPr>
              <w:t>имопонимания</w:t>
            </w:r>
          </w:p>
        </w:tc>
        <w:tc>
          <w:tcPr>
            <w:tcW w:w="3604" w:type="dxa"/>
            <w:shd w:val="clear" w:color="auto" w:fill="auto"/>
          </w:tcPr>
          <w:p w:rsidR="009252A0" w:rsidRPr="00CC34EB" w:rsidRDefault="009252A0" w:rsidP="001A3CA8">
            <w:pPr>
              <w:spacing w:after="0" w:line="240" w:lineRule="auto"/>
              <w:rPr>
                <w:rFonts w:ascii="Times New Roman" w:hAnsi="Times New Roman" w:cs="Times New Roman"/>
                <w:sz w:val="24"/>
                <w:szCs w:val="24"/>
                <w:highlight w:val="yellow"/>
              </w:rPr>
            </w:pPr>
            <w:r w:rsidRPr="00CC34EB">
              <w:rPr>
                <w:rFonts w:ascii="Times New Roman" w:hAnsi="Times New Roman" w:cs="Times New Roman"/>
                <w:sz w:val="24"/>
                <w:szCs w:val="24"/>
                <w:highlight w:val="yellow"/>
              </w:rPr>
              <w:t>Диагностика коммуникативной толерантности (В.В.Бойко)</w:t>
            </w:r>
          </w:p>
        </w:tc>
      </w:tr>
      <w:tr w:rsidR="009252A0" w:rsidRPr="00CC34EB" w:rsidTr="00085063">
        <w:tc>
          <w:tcPr>
            <w:tcW w:w="817" w:type="dxa"/>
            <w:shd w:val="clear" w:color="auto" w:fill="auto"/>
          </w:tcPr>
          <w:p w:rsidR="009252A0" w:rsidRPr="00CC34EB" w:rsidRDefault="002444FD" w:rsidP="001A3CA8">
            <w:pPr>
              <w:spacing w:after="0" w:line="240" w:lineRule="auto"/>
              <w:jc w:val="both"/>
              <w:rPr>
                <w:rFonts w:ascii="Times New Roman" w:hAnsi="Times New Roman" w:cs="Times New Roman"/>
                <w:sz w:val="24"/>
                <w:szCs w:val="24"/>
                <w:highlight w:val="yellow"/>
              </w:rPr>
            </w:pPr>
            <w:r w:rsidRPr="00CC34EB">
              <w:rPr>
                <w:rFonts w:ascii="Times New Roman" w:hAnsi="Times New Roman" w:cs="Times New Roman"/>
                <w:sz w:val="24"/>
                <w:szCs w:val="24"/>
                <w:highlight w:val="yellow"/>
              </w:rPr>
              <w:t>3.</w:t>
            </w:r>
          </w:p>
        </w:tc>
        <w:tc>
          <w:tcPr>
            <w:tcW w:w="3969" w:type="dxa"/>
            <w:shd w:val="clear" w:color="auto" w:fill="auto"/>
          </w:tcPr>
          <w:p w:rsidR="009252A0" w:rsidRPr="00CC34EB" w:rsidRDefault="009252A0" w:rsidP="001A3CA8">
            <w:pPr>
              <w:spacing w:after="0" w:line="240" w:lineRule="auto"/>
              <w:jc w:val="both"/>
              <w:rPr>
                <w:rFonts w:ascii="Times New Roman" w:hAnsi="Times New Roman" w:cs="Times New Roman"/>
                <w:sz w:val="24"/>
                <w:szCs w:val="24"/>
                <w:highlight w:val="yellow"/>
              </w:rPr>
            </w:pPr>
            <w:r w:rsidRPr="00CC34EB">
              <w:rPr>
                <w:rFonts w:ascii="Times New Roman" w:hAnsi="Times New Roman" w:cs="Times New Roman"/>
                <w:sz w:val="24"/>
                <w:szCs w:val="24"/>
                <w:highlight w:val="yellow"/>
              </w:rPr>
              <w:t>Освоение социальных норм, правил поведения, ролей и форм социал</w:t>
            </w:r>
            <w:r w:rsidRPr="00CC34EB">
              <w:rPr>
                <w:rFonts w:ascii="Times New Roman" w:hAnsi="Times New Roman" w:cs="Times New Roman"/>
                <w:sz w:val="24"/>
                <w:szCs w:val="24"/>
                <w:highlight w:val="yellow"/>
              </w:rPr>
              <w:t>ь</w:t>
            </w:r>
            <w:r w:rsidRPr="00CC34EB">
              <w:rPr>
                <w:rFonts w:ascii="Times New Roman" w:hAnsi="Times New Roman" w:cs="Times New Roman"/>
                <w:sz w:val="24"/>
                <w:szCs w:val="24"/>
                <w:highlight w:val="yellow"/>
              </w:rPr>
              <w:t>ной жизни в группах и сообщ</w:t>
            </w:r>
            <w:r w:rsidRPr="00CC34EB">
              <w:rPr>
                <w:rFonts w:ascii="Times New Roman" w:hAnsi="Times New Roman" w:cs="Times New Roman"/>
                <w:sz w:val="24"/>
                <w:szCs w:val="24"/>
                <w:highlight w:val="yellow"/>
              </w:rPr>
              <w:t>е</w:t>
            </w:r>
            <w:r w:rsidRPr="00CC34EB">
              <w:rPr>
                <w:rFonts w:ascii="Times New Roman" w:hAnsi="Times New Roman" w:cs="Times New Roman"/>
                <w:sz w:val="24"/>
                <w:szCs w:val="24"/>
                <w:highlight w:val="yellow"/>
              </w:rPr>
              <w:t>ствах, включая взрослые и социал</w:t>
            </w:r>
            <w:r w:rsidRPr="00CC34EB">
              <w:rPr>
                <w:rFonts w:ascii="Times New Roman" w:hAnsi="Times New Roman" w:cs="Times New Roman"/>
                <w:sz w:val="24"/>
                <w:szCs w:val="24"/>
                <w:highlight w:val="yellow"/>
              </w:rPr>
              <w:t>ь</w:t>
            </w:r>
            <w:r w:rsidRPr="00CC34EB">
              <w:rPr>
                <w:rFonts w:ascii="Times New Roman" w:hAnsi="Times New Roman" w:cs="Times New Roman"/>
                <w:sz w:val="24"/>
                <w:szCs w:val="24"/>
                <w:highlight w:val="yellow"/>
              </w:rPr>
              <w:t xml:space="preserve">ные сообщества </w:t>
            </w:r>
          </w:p>
        </w:tc>
        <w:tc>
          <w:tcPr>
            <w:tcW w:w="3604" w:type="dxa"/>
            <w:shd w:val="clear" w:color="auto" w:fill="auto"/>
          </w:tcPr>
          <w:p w:rsidR="009252A0" w:rsidRPr="00CC34EB" w:rsidRDefault="009252A0" w:rsidP="001A3CA8">
            <w:pPr>
              <w:spacing w:after="0" w:line="240" w:lineRule="auto"/>
              <w:jc w:val="both"/>
              <w:rPr>
                <w:rFonts w:ascii="Times New Roman" w:hAnsi="Times New Roman" w:cs="Times New Roman"/>
                <w:sz w:val="24"/>
                <w:szCs w:val="24"/>
                <w:highlight w:val="yellow"/>
              </w:rPr>
            </w:pPr>
            <w:r w:rsidRPr="00CC34EB">
              <w:rPr>
                <w:rFonts w:ascii="Times New Roman" w:hAnsi="Times New Roman" w:cs="Times New Roman"/>
                <w:sz w:val="24"/>
                <w:szCs w:val="24"/>
                <w:highlight w:val="yellow"/>
              </w:rPr>
              <w:t>Изучение ценностных ориент</w:t>
            </w:r>
            <w:r w:rsidRPr="00CC34EB">
              <w:rPr>
                <w:rFonts w:ascii="Times New Roman" w:hAnsi="Times New Roman" w:cs="Times New Roman"/>
                <w:sz w:val="24"/>
                <w:szCs w:val="24"/>
                <w:highlight w:val="yellow"/>
              </w:rPr>
              <w:t>а</w:t>
            </w:r>
            <w:r w:rsidRPr="00CC34EB">
              <w:rPr>
                <w:rFonts w:ascii="Times New Roman" w:hAnsi="Times New Roman" w:cs="Times New Roman"/>
                <w:sz w:val="24"/>
                <w:szCs w:val="24"/>
                <w:highlight w:val="yellow"/>
              </w:rPr>
              <w:t>ций личности (по модификации методики В.А. Ядова- Р.Рокича)</w:t>
            </w:r>
          </w:p>
        </w:tc>
      </w:tr>
      <w:tr w:rsidR="009252A0" w:rsidRPr="00CC34EB" w:rsidTr="00085063">
        <w:tc>
          <w:tcPr>
            <w:tcW w:w="817" w:type="dxa"/>
            <w:shd w:val="clear" w:color="auto" w:fill="auto"/>
          </w:tcPr>
          <w:p w:rsidR="009252A0" w:rsidRPr="00CC34EB" w:rsidRDefault="002444FD" w:rsidP="001A3CA8">
            <w:pPr>
              <w:spacing w:after="0" w:line="240" w:lineRule="auto"/>
              <w:jc w:val="both"/>
              <w:rPr>
                <w:rFonts w:ascii="Times New Roman" w:hAnsi="Times New Roman" w:cs="Times New Roman"/>
                <w:sz w:val="24"/>
                <w:szCs w:val="24"/>
                <w:highlight w:val="yellow"/>
              </w:rPr>
            </w:pPr>
            <w:r w:rsidRPr="00CC34EB">
              <w:rPr>
                <w:rFonts w:ascii="Times New Roman" w:hAnsi="Times New Roman" w:cs="Times New Roman"/>
                <w:sz w:val="24"/>
                <w:szCs w:val="24"/>
                <w:highlight w:val="yellow"/>
              </w:rPr>
              <w:t>4.</w:t>
            </w:r>
          </w:p>
        </w:tc>
        <w:tc>
          <w:tcPr>
            <w:tcW w:w="3969" w:type="dxa"/>
            <w:shd w:val="clear" w:color="auto" w:fill="auto"/>
          </w:tcPr>
          <w:p w:rsidR="009252A0" w:rsidRPr="00CC34EB" w:rsidRDefault="009252A0" w:rsidP="001A3CA8">
            <w:pPr>
              <w:spacing w:after="0" w:line="240" w:lineRule="auto"/>
              <w:jc w:val="both"/>
              <w:rPr>
                <w:rFonts w:ascii="Times New Roman" w:hAnsi="Times New Roman" w:cs="Times New Roman"/>
                <w:sz w:val="24"/>
                <w:szCs w:val="24"/>
                <w:highlight w:val="yellow"/>
              </w:rPr>
            </w:pPr>
            <w:r w:rsidRPr="00CC34EB">
              <w:rPr>
                <w:rFonts w:ascii="Times New Roman" w:hAnsi="Times New Roman" w:cs="Times New Roman"/>
                <w:sz w:val="24"/>
                <w:szCs w:val="24"/>
                <w:highlight w:val="yellow"/>
              </w:rPr>
              <w:t>Формирование коммуникативной компетенции в общении и сотру</w:t>
            </w:r>
            <w:r w:rsidRPr="00CC34EB">
              <w:rPr>
                <w:rFonts w:ascii="Times New Roman" w:hAnsi="Times New Roman" w:cs="Times New Roman"/>
                <w:sz w:val="24"/>
                <w:szCs w:val="24"/>
                <w:highlight w:val="yellow"/>
              </w:rPr>
              <w:t>д</w:t>
            </w:r>
            <w:r w:rsidRPr="00CC34EB">
              <w:rPr>
                <w:rFonts w:ascii="Times New Roman" w:hAnsi="Times New Roman" w:cs="Times New Roman"/>
                <w:sz w:val="24"/>
                <w:szCs w:val="24"/>
                <w:highlight w:val="yellow"/>
              </w:rPr>
              <w:t>ничестве со сверстниками, детьми старшего и младшего возраста, взрослыми в процессе образов</w:t>
            </w:r>
            <w:r w:rsidRPr="00CC34EB">
              <w:rPr>
                <w:rFonts w:ascii="Times New Roman" w:hAnsi="Times New Roman" w:cs="Times New Roman"/>
                <w:sz w:val="24"/>
                <w:szCs w:val="24"/>
                <w:highlight w:val="yellow"/>
              </w:rPr>
              <w:t>а</w:t>
            </w:r>
            <w:r w:rsidRPr="00CC34EB">
              <w:rPr>
                <w:rFonts w:ascii="Times New Roman" w:hAnsi="Times New Roman" w:cs="Times New Roman"/>
                <w:sz w:val="24"/>
                <w:szCs w:val="24"/>
                <w:highlight w:val="yellow"/>
              </w:rPr>
              <w:t>тельной, общественно полезной, учебно-исследовательской, творч</w:t>
            </w:r>
            <w:r w:rsidRPr="00CC34EB">
              <w:rPr>
                <w:rFonts w:ascii="Times New Roman" w:hAnsi="Times New Roman" w:cs="Times New Roman"/>
                <w:sz w:val="24"/>
                <w:szCs w:val="24"/>
                <w:highlight w:val="yellow"/>
              </w:rPr>
              <w:t>е</w:t>
            </w:r>
            <w:r w:rsidRPr="00CC34EB">
              <w:rPr>
                <w:rFonts w:ascii="Times New Roman" w:hAnsi="Times New Roman" w:cs="Times New Roman"/>
                <w:sz w:val="24"/>
                <w:szCs w:val="24"/>
                <w:highlight w:val="yellow"/>
              </w:rPr>
              <w:t>ской и других видов деятельности</w:t>
            </w:r>
          </w:p>
        </w:tc>
        <w:tc>
          <w:tcPr>
            <w:tcW w:w="3604" w:type="dxa"/>
            <w:shd w:val="clear" w:color="auto" w:fill="auto"/>
          </w:tcPr>
          <w:p w:rsidR="009252A0" w:rsidRPr="00CC34EB" w:rsidRDefault="009252A0" w:rsidP="001A3CA8">
            <w:pPr>
              <w:spacing w:after="0" w:line="240" w:lineRule="auto"/>
              <w:jc w:val="both"/>
              <w:rPr>
                <w:rFonts w:ascii="Times New Roman" w:hAnsi="Times New Roman" w:cs="Times New Roman"/>
                <w:sz w:val="24"/>
                <w:szCs w:val="24"/>
                <w:highlight w:val="yellow"/>
              </w:rPr>
            </w:pPr>
            <w:r w:rsidRPr="00CC34EB">
              <w:rPr>
                <w:rFonts w:ascii="Times New Roman" w:hAnsi="Times New Roman" w:cs="Times New Roman"/>
                <w:sz w:val="24"/>
                <w:szCs w:val="24"/>
                <w:highlight w:val="yellow"/>
              </w:rPr>
              <w:t>Диагностика коммуникативной толерантности (В.В.Бойко)</w:t>
            </w:r>
          </w:p>
        </w:tc>
      </w:tr>
      <w:tr w:rsidR="009252A0" w:rsidRPr="00CC34EB" w:rsidTr="00085063">
        <w:tc>
          <w:tcPr>
            <w:tcW w:w="817" w:type="dxa"/>
            <w:shd w:val="clear" w:color="auto" w:fill="auto"/>
          </w:tcPr>
          <w:p w:rsidR="009252A0" w:rsidRPr="00CC34EB" w:rsidRDefault="002444FD" w:rsidP="001A3CA8">
            <w:pPr>
              <w:spacing w:after="0" w:line="240" w:lineRule="auto"/>
              <w:jc w:val="both"/>
              <w:rPr>
                <w:rFonts w:ascii="Times New Roman" w:hAnsi="Times New Roman" w:cs="Times New Roman"/>
                <w:sz w:val="24"/>
                <w:szCs w:val="24"/>
                <w:highlight w:val="yellow"/>
              </w:rPr>
            </w:pPr>
            <w:r w:rsidRPr="00CC34EB">
              <w:rPr>
                <w:rFonts w:ascii="Times New Roman" w:hAnsi="Times New Roman" w:cs="Times New Roman"/>
                <w:sz w:val="24"/>
                <w:szCs w:val="24"/>
                <w:highlight w:val="yellow"/>
              </w:rPr>
              <w:t>5.</w:t>
            </w:r>
          </w:p>
        </w:tc>
        <w:tc>
          <w:tcPr>
            <w:tcW w:w="3969" w:type="dxa"/>
            <w:shd w:val="clear" w:color="auto" w:fill="auto"/>
          </w:tcPr>
          <w:p w:rsidR="009252A0" w:rsidRPr="00CC34EB" w:rsidRDefault="009252A0" w:rsidP="001A3CA8">
            <w:pPr>
              <w:spacing w:after="0" w:line="240" w:lineRule="auto"/>
              <w:jc w:val="both"/>
              <w:rPr>
                <w:rFonts w:ascii="Times New Roman" w:hAnsi="Times New Roman" w:cs="Times New Roman"/>
                <w:sz w:val="24"/>
                <w:szCs w:val="24"/>
                <w:highlight w:val="yellow"/>
              </w:rPr>
            </w:pPr>
            <w:r w:rsidRPr="00CC34EB">
              <w:rPr>
                <w:rFonts w:ascii="Times New Roman" w:hAnsi="Times New Roman" w:cs="Times New Roman"/>
                <w:sz w:val="24"/>
                <w:szCs w:val="24"/>
                <w:highlight w:val="yellow"/>
              </w:rPr>
              <w:t>Формирование ценности здорового и безопасного образа жизни</w:t>
            </w:r>
          </w:p>
          <w:p w:rsidR="009252A0" w:rsidRPr="00CC34EB" w:rsidRDefault="009252A0" w:rsidP="001A3CA8">
            <w:pPr>
              <w:spacing w:after="0" w:line="240" w:lineRule="auto"/>
              <w:jc w:val="both"/>
              <w:rPr>
                <w:rFonts w:ascii="Times New Roman" w:hAnsi="Times New Roman" w:cs="Times New Roman"/>
                <w:sz w:val="24"/>
                <w:szCs w:val="24"/>
                <w:highlight w:val="yellow"/>
              </w:rPr>
            </w:pPr>
          </w:p>
        </w:tc>
        <w:tc>
          <w:tcPr>
            <w:tcW w:w="3604" w:type="dxa"/>
            <w:shd w:val="clear" w:color="auto" w:fill="auto"/>
          </w:tcPr>
          <w:p w:rsidR="009252A0" w:rsidRPr="00CC34EB" w:rsidRDefault="009252A0" w:rsidP="001A3CA8">
            <w:pPr>
              <w:spacing w:after="0" w:line="240" w:lineRule="auto"/>
              <w:jc w:val="both"/>
              <w:rPr>
                <w:rFonts w:ascii="Times New Roman" w:hAnsi="Times New Roman" w:cs="Times New Roman"/>
                <w:sz w:val="24"/>
                <w:szCs w:val="24"/>
                <w:highlight w:val="yellow"/>
              </w:rPr>
            </w:pPr>
            <w:r w:rsidRPr="00CC34EB">
              <w:rPr>
                <w:rFonts w:ascii="Times New Roman" w:hAnsi="Times New Roman" w:cs="Times New Roman"/>
                <w:sz w:val="24"/>
                <w:szCs w:val="24"/>
                <w:highlight w:val="yellow"/>
              </w:rPr>
              <w:t>Индекс отношения к здоровью (по методике В.Ясвина, С.Дерябо)</w:t>
            </w:r>
          </w:p>
        </w:tc>
      </w:tr>
      <w:tr w:rsidR="009252A0" w:rsidRPr="00CC34EB" w:rsidTr="00085063">
        <w:tc>
          <w:tcPr>
            <w:tcW w:w="817" w:type="dxa"/>
            <w:shd w:val="clear" w:color="auto" w:fill="auto"/>
          </w:tcPr>
          <w:p w:rsidR="009252A0" w:rsidRPr="00CC34EB" w:rsidRDefault="002444FD" w:rsidP="001A3CA8">
            <w:pPr>
              <w:spacing w:after="0" w:line="240" w:lineRule="auto"/>
              <w:jc w:val="both"/>
              <w:rPr>
                <w:rFonts w:ascii="Times New Roman" w:hAnsi="Times New Roman" w:cs="Times New Roman"/>
                <w:sz w:val="24"/>
                <w:szCs w:val="24"/>
                <w:highlight w:val="yellow"/>
              </w:rPr>
            </w:pPr>
            <w:r w:rsidRPr="00CC34EB">
              <w:rPr>
                <w:rFonts w:ascii="Times New Roman" w:hAnsi="Times New Roman" w:cs="Times New Roman"/>
                <w:sz w:val="24"/>
                <w:szCs w:val="24"/>
                <w:highlight w:val="yellow"/>
              </w:rPr>
              <w:t>6.</w:t>
            </w:r>
          </w:p>
        </w:tc>
        <w:tc>
          <w:tcPr>
            <w:tcW w:w="3969" w:type="dxa"/>
            <w:shd w:val="clear" w:color="auto" w:fill="auto"/>
          </w:tcPr>
          <w:p w:rsidR="009252A0" w:rsidRPr="00CC34EB" w:rsidRDefault="009252A0" w:rsidP="001A3CA8">
            <w:pPr>
              <w:spacing w:after="0" w:line="240" w:lineRule="auto"/>
              <w:jc w:val="both"/>
              <w:rPr>
                <w:rFonts w:ascii="Times New Roman" w:hAnsi="Times New Roman" w:cs="Times New Roman"/>
                <w:sz w:val="24"/>
                <w:szCs w:val="24"/>
                <w:highlight w:val="yellow"/>
              </w:rPr>
            </w:pPr>
            <w:r w:rsidRPr="00CC34EB">
              <w:rPr>
                <w:rFonts w:ascii="Times New Roman" w:hAnsi="Times New Roman" w:cs="Times New Roman"/>
                <w:sz w:val="24"/>
                <w:szCs w:val="24"/>
                <w:highlight w:val="yellow"/>
              </w:rPr>
              <w:t xml:space="preserve"> Формирование готовности и сп</w:t>
            </w:r>
            <w:r w:rsidRPr="00CC34EB">
              <w:rPr>
                <w:rFonts w:ascii="Times New Roman" w:hAnsi="Times New Roman" w:cs="Times New Roman"/>
                <w:sz w:val="24"/>
                <w:szCs w:val="24"/>
                <w:highlight w:val="yellow"/>
              </w:rPr>
              <w:t>о</w:t>
            </w:r>
            <w:r w:rsidRPr="00CC34EB">
              <w:rPr>
                <w:rFonts w:ascii="Times New Roman" w:hAnsi="Times New Roman" w:cs="Times New Roman"/>
                <w:sz w:val="24"/>
                <w:szCs w:val="24"/>
                <w:highlight w:val="yellow"/>
              </w:rPr>
              <w:t>собности делать осознанный выбор своей образовательной траектории, в том числе выбор профессии</w:t>
            </w:r>
          </w:p>
        </w:tc>
        <w:tc>
          <w:tcPr>
            <w:tcW w:w="3604" w:type="dxa"/>
            <w:shd w:val="clear" w:color="auto" w:fill="auto"/>
          </w:tcPr>
          <w:p w:rsidR="009252A0" w:rsidRPr="00CC34EB" w:rsidRDefault="009252A0" w:rsidP="001A3CA8">
            <w:pPr>
              <w:spacing w:after="0" w:line="240" w:lineRule="auto"/>
              <w:jc w:val="both"/>
              <w:rPr>
                <w:rFonts w:ascii="Times New Roman" w:hAnsi="Times New Roman" w:cs="Times New Roman"/>
                <w:sz w:val="24"/>
                <w:szCs w:val="24"/>
                <w:highlight w:val="yellow"/>
              </w:rPr>
            </w:pPr>
            <w:r w:rsidRPr="00CC34EB">
              <w:rPr>
                <w:rFonts w:ascii="Times New Roman" w:hAnsi="Times New Roman" w:cs="Times New Roman"/>
                <w:sz w:val="24"/>
                <w:szCs w:val="24"/>
                <w:highlight w:val="yellow"/>
              </w:rPr>
              <w:t>Диагностика профессиональной ориентации</w:t>
            </w:r>
          </w:p>
        </w:tc>
      </w:tr>
      <w:tr w:rsidR="009252A0" w:rsidRPr="00CC34EB" w:rsidTr="00085063">
        <w:tc>
          <w:tcPr>
            <w:tcW w:w="817" w:type="dxa"/>
            <w:shd w:val="clear" w:color="auto" w:fill="auto"/>
          </w:tcPr>
          <w:p w:rsidR="009252A0" w:rsidRPr="00CC34EB" w:rsidRDefault="002444FD" w:rsidP="001A3CA8">
            <w:pPr>
              <w:spacing w:after="0" w:line="240" w:lineRule="auto"/>
              <w:jc w:val="both"/>
              <w:rPr>
                <w:rFonts w:ascii="Times New Roman" w:hAnsi="Times New Roman" w:cs="Times New Roman"/>
                <w:sz w:val="24"/>
                <w:szCs w:val="24"/>
                <w:highlight w:val="yellow"/>
              </w:rPr>
            </w:pPr>
            <w:r w:rsidRPr="00CC34EB">
              <w:rPr>
                <w:rFonts w:ascii="Times New Roman" w:hAnsi="Times New Roman" w:cs="Times New Roman"/>
                <w:sz w:val="24"/>
                <w:szCs w:val="24"/>
                <w:highlight w:val="yellow"/>
              </w:rPr>
              <w:t>7.</w:t>
            </w:r>
          </w:p>
        </w:tc>
        <w:tc>
          <w:tcPr>
            <w:tcW w:w="3969" w:type="dxa"/>
            <w:shd w:val="clear" w:color="auto" w:fill="auto"/>
          </w:tcPr>
          <w:p w:rsidR="009252A0" w:rsidRPr="00CC34EB" w:rsidRDefault="009252A0" w:rsidP="001A3CA8">
            <w:pPr>
              <w:spacing w:after="0" w:line="240" w:lineRule="auto"/>
              <w:jc w:val="both"/>
              <w:rPr>
                <w:rFonts w:ascii="Times New Roman" w:hAnsi="Times New Roman" w:cs="Times New Roman"/>
                <w:sz w:val="24"/>
                <w:szCs w:val="24"/>
                <w:highlight w:val="yellow"/>
              </w:rPr>
            </w:pPr>
            <w:r w:rsidRPr="00CC34EB">
              <w:rPr>
                <w:rFonts w:ascii="Times New Roman" w:hAnsi="Times New Roman" w:cs="Times New Roman"/>
                <w:sz w:val="24"/>
                <w:szCs w:val="24"/>
                <w:highlight w:val="yellow"/>
              </w:rPr>
              <w:t>7. Осознание значения семьи в жи</w:t>
            </w:r>
            <w:r w:rsidRPr="00CC34EB">
              <w:rPr>
                <w:rFonts w:ascii="Times New Roman" w:hAnsi="Times New Roman" w:cs="Times New Roman"/>
                <w:sz w:val="24"/>
                <w:szCs w:val="24"/>
                <w:highlight w:val="yellow"/>
              </w:rPr>
              <w:t>з</w:t>
            </w:r>
            <w:r w:rsidRPr="00CC34EB">
              <w:rPr>
                <w:rFonts w:ascii="Times New Roman" w:hAnsi="Times New Roman" w:cs="Times New Roman"/>
                <w:sz w:val="24"/>
                <w:szCs w:val="24"/>
                <w:highlight w:val="yellow"/>
              </w:rPr>
              <w:t>ни человека и общества, принятие ценности семейной жизни, уваж</w:t>
            </w:r>
            <w:r w:rsidRPr="00CC34EB">
              <w:rPr>
                <w:rFonts w:ascii="Times New Roman" w:hAnsi="Times New Roman" w:cs="Times New Roman"/>
                <w:sz w:val="24"/>
                <w:szCs w:val="24"/>
                <w:highlight w:val="yellow"/>
              </w:rPr>
              <w:t>и</w:t>
            </w:r>
            <w:r w:rsidRPr="00CC34EB">
              <w:rPr>
                <w:rFonts w:ascii="Times New Roman" w:hAnsi="Times New Roman" w:cs="Times New Roman"/>
                <w:sz w:val="24"/>
                <w:szCs w:val="24"/>
                <w:highlight w:val="yellow"/>
              </w:rPr>
              <w:lastRenderedPageBreak/>
              <w:t>тельное и заботливое отношение к членам своей семьи</w:t>
            </w:r>
          </w:p>
        </w:tc>
        <w:tc>
          <w:tcPr>
            <w:tcW w:w="3604" w:type="dxa"/>
            <w:shd w:val="clear" w:color="auto" w:fill="auto"/>
          </w:tcPr>
          <w:p w:rsidR="009252A0" w:rsidRPr="00CC34EB" w:rsidRDefault="009252A0" w:rsidP="001A3CA8">
            <w:pPr>
              <w:spacing w:after="0" w:line="240" w:lineRule="auto"/>
              <w:jc w:val="both"/>
              <w:rPr>
                <w:rFonts w:ascii="Times New Roman" w:hAnsi="Times New Roman" w:cs="Times New Roman"/>
                <w:sz w:val="24"/>
                <w:szCs w:val="24"/>
                <w:highlight w:val="yellow"/>
              </w:rPr>
            </w:pPr>
            <w:r w:rsidRPr="00CC34EB">
              <w:rPr>
                <w:rFonts w:ascii="Times New Roman" w:hAnsi="Times New Roman" w:cs="Times New Roman"/>
                <w:sz w:val="24"/>
                <w:szCs w:val="24"/>
                <w:highlight w:val="yellow"/>
              </w:rPr>
              <w:lastRenderedPageBreak/>
              <w:t>Проективная методика «Рисунок семьи»</w:t>
            </w:r>
          </w:p>
        </w:tc>
      </w:tr>
    </w:tbl>
    <w:p w:rsidR="00CF3014" w:rsidRPr="00CC34EB" w:rsidRDefault="00CF3014" w:rsidP="003972BA">
      <w:pPr>
        <w:spacing w:after="0" w:line="240" w:lineRule="auto"/>
        <w:ind w:firstLine="709"/>
        <w:jc w:val="both"/>
        <w:rPr>
          <w:rFonts w:ascii="Times New Roman" w:hAnsi="Times New Roman" w:cs="Times New Roman"/>
          <w:sz w:val="28"/>
          <w:szCs w:val="28"/>
          <w:highlight w:val="yellow"/>
        </w:rPr>
      </w:pPr>
    </w:p>
    <w:p w:rsidR="007A135B" w:rsidRDefault="007A135B" w:rsidP="00E2394A">
      <w:pPr>
        <w:spacing w:after="0" w:line="240" w:lineRule="auto"/>
        <w:ind w:firstLine="709"/>
        <w:jc w:val="both"/>
        <w:rPr>
          <w:rFonts w:ascii="Times New Roman" w:hAnsi="Times New Roman" w:cs="Times New Roman"/>
          <w:sz w:val="28"/>
          <w:szCs w:val="28"/>
        </w:rPr>
      </w:pPr>
      <w:r w:rsidRPr="00CC34EB">
        <w:rPr>
          <w:rFonts w:ascii="Times New Roman" w:hAnsi="Times New Roman" w:cs="Times New Roman"/>
          <w:sz w:val="28"/>
          <w:szCs w:val="28"/>
          <w:highlight w:val="yellow"/>
        </w:rPr>
        <w:t>Внутришкольный мониторинг организуется администрацией образов</w:t>
      </w:r>
      <w:r w:rsidRPr="00CC34EB">
        <w:rPr>
          <w:rFonts w:ascii="Times New Roman" w:hAnsi="Times New Roman" w:cs="Times New Roman"/>
          <w:sz w:val="28"/>
          <w:szCs w:val="28"/>
          <w:highlight w:val="yellow"/>
        </w:rPr>
        <w:t>а</w:t>
      </w:r>
      <w:r w:rsidRPr="00CC34EB">
        <w:rPr>
          <w:rFonts w:ascii="Times New Roman" w:hAnsi="Times New Roman" w:cs="Times New Roman"/>
          <w:sz w:val="28"/>
          <w:szCs w:val="28"/>
          <w:highlight w:val="yellow"/>
        </w:rPr>
        <w:t>тельной организации и осуществляется классным руководителем  преимущ</w:t>
      </w:r>
      <w:r w:rsidRPr="00CC34EB">
        <w:rPr>
          <w:rFonts w:ascii="Times New Roman" w:hAnsi="Times New Roman" w:cs="Times New Roman"/>
          <w:sz w:val="28"/>
          <w:szCs w:val="28"/>
          <w:highlight w:val="yellow"/>
        </w:rPr>
        <w:t>е</w:t>
      </w:r>
      <w:r w:rsidRPr="00CC34EB">
        <w:rPr>
          <w:rFonts w:ascii="Times New Roman" w:hAnsi="Times New Roman" w:cs="Times New Roman"/>
          <w:sz w:val="28"/>
          <w:szCs w:val="28"/>
          <w:highlight w:val="yellow"/>
        </w:rPr>
        <w:t>ственно на основе ежедневных наблюдений в ходе учебных занятий и внеуро</w:t>
      </w:r>
      <w:r w:rsidRPr="00CC34EB">
        <w:rPr>
          <w:rFonts w:ascii="Times New Roman" w:hAnsi="Times New Roman" w:cs="Times New Roman"/>
          <w:sz w:val="28"/>
          <w:szCs w:val="28"/>
          <w:highlight w:val="yellow"/>
        </w:rPr>
        <w:t>ч</w:t>
      </w:r>
      <w:r w:rsidRPr="00CC34EB">
        <w:rPr>
          <w:rFonts w:ascii="Times New Roman" w:hAnsi="Times New Roman" w:cs="Times New Roman"/>
          <w:sz w:val="28"/>
          <w:szCs w:val="28"/>
          <w:highlight w:val="yellow"/>
        </w:rPr>
        <w:t>ной деятельности, которые обобщаются в конце учебного года и представляю</w:t>
      </w:r>
      <w:r w:rsidRPr="00CC34EB">
        <w:rPr>
          <w:rFonts w:ascii="Times New Roman" w:hAnsi="Times New Roman" w:cs="Times New Roman"/>
          <w:sz w:val="28"/>
          <w:szCs w:val="28"/>
          <w:highlight w:val="yellow"/>
        </w:rPr>
        <w:t>т</w:t>
      </w:r>
      <w:r w:rsidRPr="00CC34EB">
        <w:rPr>
          <w:rFonts w:ascii="Times New Roman" w:hAnsi="Times New Roman" w:cs="Times New Roman"/>
          <w:sz w:val="28"/>
          <w:szCs w:val="28"/>
          <w:highlight w:val="yellow"/>
        </w:rPr>
        <w:t>ся в виде характеристики по форме, установленной образовательной организ</w:t>
      </w:r>
      <w:r w:rsidRPr="00CC34EB">
        <w:rPr>
          <w:rFonts w:ascii="Times New Roman" w:hAnsi="Times New Roman" w:cs="Times New Roman"/>
          <w:sz w:val="28"/>
          <w:szCs w:val="28"/>
          <w:highlight w:val="yellow"/>
        </w:rPr>
        <w:t>а</w:t>
      </w:r>
      <w:r w:rsidRPr="00CC34EB">
        <w:rPr>
          <w:rFonts w:ascii="Times New Roman" w:hAnsi="Times New Roman" w:cs="Times New Roman"/>
          <w:sz w:val="28"/>
          <w:szCs w:val="28"/>
          <w:highlight w:val="yellow"/>
        </w:rPr>
        <w:t>цией. Любое использование данных, полученных в ходе мониторинговых и</w:t>
      </w:r>
      <w:r w:rsidRPr="00CC34EB">
        <w:rPr>
          <w:rFonts w:ascii="Times New Roman" w:hAnsi="Times New Roman" w:cs="Times New Roman"/>
          <w:sz w:val="28"/>
          <w:szCs w:val="28"/>
          <w:highlight w:val="yellow"/>
        </w:rPr>
        <w:t>с</w:t>
      </w:r>
      <w:r w:rsidRPr="00CC34EB">
        <w:rPr>
          <w:rFonts w:ascii="Times New Roman" w:hAnsi="Times New Roman" w:cs="Times New Roman"/>
          <w:sz w:val="28"/>
          <w:szCs w:val="28"/>
          <w:highlight w:val="yellow"/>
        </w:rPr>
        <w:t>следований, возможно только в соответствии с Федеральным законом от 17.07.2006 №152-ФЗ «О персональных данных».</w:t>
      </w:r>
    </w:p>
    <w:p w:rsidR="00F309B2" w:rsidRPr="008F4475" w:rsidRDefault="00F309B2" w:rsidP="00E2394A">
      <w:pPr>
        <w:spacing w:after="0" w:line="240" w:lineRule="auto"/>
        <w:ind w:firstLine="709"/>
        <w:jc w:val="both"/>
        <w:rPr>
          <w:rFonts w:ascii="Times New Roman" w:hAnsi="Times New Roman" w:cs="Times New Roman"/>
          <w:sz w:val="28"/>
          <w:szCs w:val="28"/>
        </w:rPr>
      </w:pPr>
    </w:p>
    <w:p w:rsidR="007A135B" w:rsidRPr="007F4946" w:rsidRDefault="007A135B" w:rsidP="00F0766F">
      <w:pPr>
        <w:spacing w:after="0" w:line="240" w:lineRule="auto"/>
        <w:rPr>
          <w:rFonts w:ascii="Times New Roman" w:hAnsi="Times New Roman" w:cs="Times New Roman"/>
          <w:b/>
          <w:bCs/>
          <w:sz w:val="28"/>
          <w:szCs w:val="28"/>
        </w:rPr>
      </w:pPr>
      <w:r w:rsidRPr="007F4946">
        <w:rPr>
          <w:rFonts w:ascii="Times New Roman" w:hAnsi="Times New Roman" w:cs="Times New Roman"/>
          <w:b/>
          <w:bCs/>
          <w:sz w:val="28"/>
          <w:szCs w:val="28"/>
        </w:rPr>
        <w:t>1.3.3.</w:t>
      </w:r>
      <w:r w:rsidR="00085063">
        <w:rPr>
          <w:rFonts w:ascii="Times New Roman" w:hAnsi="Times New Roman" w:cs="Times New Roman"/>
          <w:b/>
          <w:bCs/>
          <w:sz w:val="28"/>
          <w:szCs w:val="28"/>
        </w:rPr>
        <w:t xml:space="preserve"> </w:t>
      </w:r>
      <w:r w:rsidRPr="007F4946">
        <w:rPr>
          <w:rFonts w:ascii="Times New Roman" w:hAnsi="Times New Roman" w:cs="Times New Roman"/>
          <w:b/>
          <w:bCs/>
          <w:sz w:val="28"/>
          <w:szCs w:val="28"/>
        </w:rPr>
        <w:t>Особенности оценки метапредметных результатов</w:t>
      </w:r>
    </w:p>
    <w:p w:rsidR="007A135B" w:rsidRPr="007F4946" w:rsidRDefault="007A135B" w:rsidP="00F309B2">
      <w:pPr>
        <w:spacing w:after="0" w:line="240" w:lineRule="auto"/>
        <w:ind w:firstLine="709"/>
        <w:rPr>
          <w:rFonts w:ascii="Times New Roman" w:hAnsi="Times New Roman" w:cs="Times New Roman"/>
          <w:sz w:val="28"/>
          <w:szCs w:val="28"/>
        </w:rPr>
      </w:pPr>
      <w:r w:rsidRPr="007F4946">
        <w:rPr>
          <w:rFonts w:ascii="Times New Roman" w:hAnsi="Times New Roman" w:cs="Times New Roman"/>
          <w:sz w:val="28"/>
          <w:szCs w:val="28"/>
        </w:rPr>
        <w:t>Оценка метапредметных результатов представляет собой оценку достиж</w:t>
      </w:r>
      <w:r w:rsidRPr="007F4946">
        <w:rPr>
          <w:rFonts w:ascii="Times New Roman" w:hAnsi="Times New Roman" w:cs="Times New Roman"/>
          <w:sz w:val="28"/>
          <w:szCs w:val="28"/>
        </w:rPr>
        <w:t>е</w:t>
      </w:r>
      <w:r w:rsidRPr="007F4946">
        <w:rPr>
          <w:rFonts w:ascii="Times New Roman" w:hAnsi="Times New Roman" w:cs="Times New Roman"/>
          <w:sz w:val="28"/>
          <w:szCs w:val="28"/>
        </w:rPr>
        <w:t>ния планируемых результатов освоения основной образовательной программы, которые представлены в междисциплинарной программе формирования ун</w:t>
      </w:r>
      <w:r w:rsidRPr="007F4946">
        <w:rPr>
          <w:rFonts w:ascii="Times New Roman" w:hAnsi="Times New Roman" w:cs="Times New Roman"/>
          <w:sz w:val="28"/>
          <w:szCs w:val="28"/>
        </w:rPr>
        <w:t>и</w:t>
      </w:r>
      <w:r w:rsidRPr="007F4946">
        <w:rPr>
          <w:rFonts w:ascii="Times New Roman" w:hAnsi="Times New Roman" w:cs="Times New Roman"/>
          <w:sz w:val="28"/>
          <w:szCs w:val="28"/>
        </w:rPr>
        <w:t>версальных учебных действий (разделы «Регулятивные универсальные учебные действия», «Коммуникативные универсальные учебные действия», «Познав</w:t>
      </w:r>
      <w:r w:rsidRPr="007F4946">
        <w:rPr>
          <w:rFonts w:ascii="Times New Roman" w:hAnsi="Times New Roman" w:cs="Times New Roman"/>
          <w:sz w:val="28"/>
          <w:szCs w:val="28"/>
        </w:rPr>
        <w:t>а</w:t>
      </w:r>
      <w:r w:rsidRPr="007F4946">
        <w:rPr>
          <w:rFonts w:ascii="Times New Roman" w:hAnsi="Times New Roman" w:cs="Times New Roman"/>
          <w:sz w:val="28"/>
          <w:szCs w:val="28"/>
        </w:rPr>
        <w:t>тельные универсальные учебные действия»). Формирование метапредметных результатов обеспечивается за счет всех учебных предметов и внеурочной де</w:t>
      </w:r>
      <w:r w:rsidRPr="007F4946">
        <w:rPr>
          <w:rFonts w:ascii="Times New Roman" w:hAnsi="Times New Roman" w:cs="Times New Roman"/>
          <w:sz w:val="28"/>
          <w:szCs w:val="28"/>
        </w:rPr>
        <w:t>я</w:t>
      </w:r>
      <w:r w:rsidRPr="007F4946">
        <w:rPr>
          <w:rFonts w:ascii="Times New Roman" w:hAnsi="Times New Roman" w:cs="Times New Roman"/>
          <w:sz w:val="28"/>
          <w:szCs w:val="28"/>
        </w:rPr>
        <w:t>тельности.</w:t>
      </w:r>
    </w:p>
    <w:p w:rsidR="007A135B" w:rsidRPr="008F2CCE" w:rsidRDefault="007A135B" w:rsidP="00F309B2">
      <w:pPr>
        <w:autoSpaceDE w:val="0"/>
        <w:autoSpaceDN w:val="0"/>
        <w:adjustRightInd w:val="0"/>
        <w:spacing w:after="0" w:line="240" w:lineRule="auto"/>
        <w:ind w:firstLine="709"/>
        <w:jc w:val="both"/>
        <w:rPr>
          <w:rFonts w:ascii="Times New Roman" w:hAnsi="Times New Roman" w:cs="Times New Roman"/>
          <w:sz w:val="28"/>
          <w:szCs w:val="28"/>
        </w:rPr>
      </w:pPr>
      <w:r w:rsidRPr="008F2CCE">
        <w:rPr>
          <w:rFonts w:ascii="Times New Roman" w:hAnsi="Times New Roman" w:cs="Times New Roman"/>
          <w:sz w:val="28"/>
          <w:szCs w:val="28"/>
        </w:rPr>
        <w:t xml:space="preserve">Основным </w:t>
      </w:r>
      <w:r w:rsidRPr="008F2CCE">
        <w:rPr>
          <w:rFonts w:ascii="Times New Roman" w:hAnsi="Times New Roman" w:cs="Times New Roman"/>
          <w:b/>
          <w:bCs/>
          <w:sz w:val="28"/>
          <w:szCs w:val="28"/>
        </w:rPr>
        <w:t>объектом и предметом</w:t>
      </w:r>
      <w:r w:rsidRPr="008F2CCE">
        <w:rPr>
          <w:rFonts w:ascii="Times New Roman" w:hAnsi="Times New Roman" w:cs="Times New Roman"/>
          <w:sz w:val="28"/>
          <w:szCs w:val="28"/>
        </w:rPr>
        <w:t xml:space="preserve"> оценки метапредметных результатов являются:</w:t>
      </w:r>
    </w:p>
    <w:p w:rsidR="007A135B" w:rsidRPr="008F2CCE" w:rsidRDefault="007A135B" w:rsidP="002F0E6A">
      <w:pPr>
        <w:numPr>
          <w:ilvl w:val="0"/>
          <w:numId w:val="130"/>
        </w:numPr>
        <w:tabs>
          <w:tab w:val="left" w:pos="1134"/>
        </w:tabs>
        <w:spacing w:after="0" w:line="240" w:lineRule="auto"/>
        <w:ind w:left="0" w:firstLine="709"/>
        <w:jc w:val="both"/>
        <w:rPr>
          <w:rFonts w:ascii="Times New Roman" w:hAnsi="Times New Roman" w:cs="Times New Roman"/>
          <w:sz w:val="28"/>
          <w:szCs w:val="28"/>
        </w:rPr>
      </w:pPr>
      <w:r w:rsidRPr="008F2CCE">
        <w:rPr>
          <w:rFonts w:ascii="Times New Roman" w:hAnsi="Times New Roman" w:cs="Times New Roman"/>
          <w:sz w:val="28"/>
          <w:szCs w:val="28"/>
        </w:rPr>
        <w:t>способность и готовность к освоению систематических знаний, их с</w:t>
      </w:r>
      <w:r w:rsidRPr="008F2CCE">
        <w:rPr>
          <w:rFonts w:ascii="Times New Roman" w:hAnsi="Times New Roman" w:cs="Times New Roman"/>
          <w:sz w:val="28"/>
          <w:szCs w:val="28"/>
        </w:rPr>
        <w:t>а</w:t>
      </w:r>
      <w:r w:rsidRPr="008F2CCE">
        <w:rPr>
          <w:rFonts w:ascii="Times New Roman" w:hAnsi="Times New Roman" w:cs="Times New Roman"/>
          <w:sz w:val="28"/>
          <w:szCs w:val="28"/>
        </w:rPr>
        <w:t>мостоятельному пополнению, переносу и интеграции;</w:t>
      </w:r>
    </w:p>
    <w:p w:rsidR="007A135B" w:rsidRPr="008F2CCE" w:rsidRDefault="007A135B" w:rsidP="002F0E6A">
      <w:pPr>
        <w:numPr>
          <w:ilvl w:val="0"/>
          <w:numId w:val="130"/>
        </w:numPr>
        <w:tabs>
          <w:tab w:val="left" w:pos="1134"/>
        </w:tabs>
        <w:spacing w:after="0" w:line="240" w:lineRule="auto"/>
        <w:ind w:left="0" w:firstLine="709"/>
        <w:jc w:val="both"/>
        <w:rPr>
          <w:rFonts w:ascii="Times New Roman" w:hAnsi="Times New Roman" w:cs="Times New Roman"/>
          <w:sz w:val="28"/>
          <w:szCs w:val="28"/>
        </w:rPr>
      </w:pPr>
      <w:r w:rsidRPr="008F2CCE">
        <w:rPr>
          <w:rFonts w:ascii="Times New Roman" w:hAnsi="Times New Roman" w:cs="Times New Roman"/>
          <w:sz w:val="28"/>
          <w:szCs w:val="28"/>
        </w:rPr>
        <w:t>способность работать с информацией;</w:t>
      </w:r>
    </w:p>
    <w:p w:rsidR="007A135B" w:rsidRPr="008F2CCE" w:rsidRDefault="007A135B" w:rsidP="002F0E6A">
      <w:pPr>
        <w:numPr>
          <w:ilvl w:val="0"/>
          <w:numId w:val="130"/>
        </w:numPr>
        <w:tabs>
          <w:tab w:val="left" w:pos="1134"/>
        </w:tabs>
        <w:spacing w:after="0" w:line="240" w:lineRule="auto"/>
        <w:ind w:left="0" w:firstLine="709"/>
        <w:jc w:val="both"/>
        <w:rPr>
          <w:rFonts w:ascii="Times New Roman" w:hAnsi="Times New Roman" w:cs="Times New Roman"/>
          <w:sz w:val="28"/>
          <w:szCs w:val="28"/>
        </w:rPr>
      </w:pPr>
      <w:r w:rsidRPr="008F2CCE">
        <w:rPr>
          <w:rFonts w:ascii="Times New Roman" w:hAnsi="Times New Roman" w:cs="Times New Roman"/>
          <w:sz w:val="28"/>
          <w:szCs w:val="28"/>
        </w:rPr>
        <w:t>способность к сотрудничеству и коммуникации;</w:t>
      </w:r>
    </w:p>
    <w:p w:rsidR="007A135B" w:rsidRPr="008F2CCE" w:rsidRDefault="007A135B" w:rsidP="002F0E6A">
      <w:pPr>
        <w:numPr>
          <w:ilvl w:val="0"/>
          <w:numId w:val="130"/>
        </w:numPr>
        <w:tabs>
          <w:tab w:val="left" w:pos="1134"/>
        </w:tabs>
        <w:spacing w:after="0" w:line="240" w:lineRule="auto"/>
        <w:ind w:left="0" w:firstLine="709"/>
        <w:jc w:val="both"/>
        <w:rPr>
          <w:rFonts w:ascii="Times New Roman" w:hAnsi="Times New Roman" w:cs="Times New Roman"/>
          <w:sz w:val="28"/>
          <w:szCs w:val="28"/>
        </w:rPr>
      </w:pPr>
      <w:r w:rsidRPr="008F2CCE">
        <w:rPr>
          <w:rFonts w:ascii="Times New Roman" w:hAnsi="Times New Roman" w:cs="Times New Roman"/>
          <w:sz w:val="28"/>
          <w:szCs w:val="28"/>
        </w:rPr>
        <w:t>способность к решению личностно и социально значимых проблем и воплощению найденных решений в практику;</w:t>
      </w:r>
    </w:p>
    <w:p w:rsidR="007A135B" w:rsidRPr="008F2CCE" w:rsidRDefault="007A135B" w:rsidP="002F0E6A">
      <w:pPr>
        <w:numPr>
          <w:ilvl w:val="0"/>
          <w:numId w:val="130"/>
        </w:numPr>
        <w:tabs>
          <w:tab w:val="left" w:pos="1134"/>
        </w:tabs>
        <w:spacing w:after="0" w:line="240" w:lineRule="auto"/>
        <w:ind w:left="0" w:firstLine="709"/>
        <w:jc w:val="both"/>
        <w:rPr>
          <w:rFonts w:ascii="Times New Roman" w:hAnsi="Times New Roman" w:cs="Times New Roman"/>
          <w:sz w:val="28"/>
          <w:szCs w:val="28"/>
        </w:rPr>
      </w:pPr>
      <w:r w:rsidRPr="008F2CCE">
        <w:rPr>
          <w:rFonts w:ascii="Times New Roman" w:hAnsi="Times New Roman" w:cs="Times New Roman"/>
          <w:sz w:val="28"/>
          <w:szCs w:val="28"/>
        </w:rPr>
        <w:t>способность и готовность к использованию ИКТ в целях обучения и развития;</w:t>
      </w:r>
    </w:p>
    <w:p w:rsidR="007A135B" w:rsidRPr="008F2CCE" w:rsidRDefault="007A135B" w:rsidP="002F0E6A">
      <w:pPr>
        <w:numPr>
          <w:ilvl w:val="0"/>
          <w:numId w:val="130"/>
        </w:numPr>
        <w:tabs>
          <w:tab w:val="left" w:pos="1134"/>
        </w:tabs>
        <w:spacing w:after="0" w:line="240" w:lineRule="auto"/>
        <w:ind w:left="0" w:firstLine="709"/>
        <w:jc w:val="both"/>
        <w:rPr>
          <w:rFonts w:ascii="Times New Roman" w:hAnsi="Times New Roman" w:cs="Times New Roman"/>
          <w:sz w:val="28"/>
          <w:szCs w:val="28"/>
        </w:rPr>
      </w:pPr>
      <w:r w:rsidRPr="008F2CCE">
        <w:rPr>
          <w:rFonts w:ascii="Times New Roman" w:hAnsi="Times New Roman" w:cs="Times New Roman"/>
          <w:sz w:val="28"/>
          <w:szCs w:val="28"/>
        </w:rPr>
        <w:t>способность к самоорганизации, саморегуляции и рефлексии.</w:t>
      </w:r>
    </w:p>
    <w:p w:rsidR="007A135B" w:rsidRPr="002A6CD3" w:rsidRDefault="007A135B" w:rsidP="00F074AB">
      <w:pPr>
        <w:spacing w:after="0"/>
        <w:ind w:firstLine="709"/>
        <w:jc w:val="both"/>
        <w:rPr>
          <w:rFonts w:ascii="Times New Roman" w:hAnsi="Times New Roman" w:cs="Times New Roman"/>
          <w:sz w:val="28"/>
          <w:szCs w:val="28"/>
        </w:rPr>
      </w:pPr>
      <w:r w:rsidRPr="002A6CD3">
        <w:rPr>
          <w:rFonts w:ascii="Times New Roman" w:hAnsi="Times New Roman" w:cs="Times New Roman"/>
          <w:sz w:val="28"/>
          <w:szCs w:val="28"/>
        </w:rPr>
        <w:t>Оценка достижения метапредметных результатов осуществляется адм</w:t>
      </w:r>
      <w:r w:rsidRPr="002A6CD3">
        <w:rPr>
          <w:rFonts w:ascii="Times New Roman" w:hAnsi="Times New Roman" w:cs="Times New Roman"/>
          <w:sz w:val="28"/>
          <w:szCs w:val="28"/>
        </w:rPr>
        <w:t>и</w:t>
      </w:r>
      <w:r w:rsidRPr="002A6CD3">
        <w:rPr>
          <w:rFonts w:ascii="Times New Roman" w:hAnsi="Times New Roman" w:cs="Times New Roman"/>
          <w:sz w:val="28"/>
          <w:szCs w:val="28"/>
        </w:rPr>
        <w:t xml:space="preserve">нистрацией образовательной организации в ходе </w:t>
      </w:r>
      <w:r w:rsidRPr="002A6CD3">
        <w:rPr>
          <w:rFonts w:ascii="Times New Roman" w:hAnsi="Times New Roman" w:cs="Times New Roman"/>
          <w:b/>
          <w:bCs/>
          <w:sz w:val="28"/>
          <w:szCs w:val="28"/>
        </w:rPr>
        <w:t>внутришкольного монит</w:t>
      </w:r>
      <w:r w:rsidRPr="002A6CD3">
        <w:rPr>
          <w:rFonts w:ascii="Times New Roman" w:hAnsi="Times New Roman" w:cs="Times New Roman"/>
          <w:b/>
          <w:bCs/>
          <w:sz w:val="28"/>
          <w:szCs w:val="28"/>
        </w:rPr>
        <w:t>о</w:t>
      </w:r>
      <w:r w:rsidRPr="002A6CD3">
        <w:rPr>
          <w:rFonts w:ascii="Times New Roman" w:hAnsi="Times New Roman" w:cs="Times New Roman"/>
          <w:b/>
          <w:bCs/>
          <w:sz w:val="28"/>
          <w:szCs w:val="28"/>
        </w:rPr>
        <w:t>ринга</w:t>
      </w:r>
      <w:r w:rsidRPr="002A6CD3">
        <w:rPr>
          <w:rFonts w:ascii="Times New Roman" w:hAnsi="Times New Roman" w:cs="Times New Roman"/>
          <w:sz w:val="28"/>
          <w:szCs w:val="28"/>
        </w:rPr>
        <w:t>. Содержание и периодичность внутришкольного мониторинга устанавл</w:t>
      </w:r>
      <w:r w:rsidRPr="002A6CD3">
        <w:rPr>
          <w:rFonts w:ascii="Times New Roman" w:hAnsi="Times New Roman" w:cs="Times New Roman"/>
          <w:sz w:val="28"/>
          <w:szCs w:val="28"/>
        </w:rPr>
        <w:t>и</w:t>
      </w:r>
      <w:r w:rsidRPr="002A6CD3">
        <w:rPr>
          <w:rFonts w:ascii="Times New Roman" w:hAnsi="Times New Roman" w:cs="Times New Roman"/>
          <w:sz w:val="28"/>
          <w:szCs w:val="28"/>
        </w:rPr>
        <w:t xml:space="preserve">вается </w:t>
      </w:r>
      <w:r w:rsidRPr="00344D23">
        <w:rPr>
          <w:rFonts w:ascii="Times New Roman" w:hAnsi="Times New Roman" w:cs="Times New Roman"/>
          <w:sz w:val="28"/>
          <w:szCs w:val="28"/>
        </w:rPr>
        <w:t>решением педагогического совета.</w:t>
      </w:r>
      <w:r w:rsidRPr="002A6CD3">
        <w:rPr>
          <w:rFonts w:ascii="Times New Roman" w:hAnsi="Times New Roman" w:cs="Times New Roman"/>
          <w:sz w:val="28"/>
          <w:szCs w:val="28"/>
        </w:rPr>
        <w:t xml:space="preserve"> Инструментарий строится на ме</w:t>
      </w:r>
      <w:r w:rsidRPr="002A6CD3">
        <w:rPr>
          <w:rFonts w:ascii="Times New Roman" w:hAnsi="Times New Roman" w:cs="Times New Roman"/>
          <w:sz w:val="28"/>
          <w:szCs w:val="28"/>
        </w:rPr>
        <w:t>ж</w:t>
      </w:r>
      <w:r w:rsidRPr="002A6CD3">
        <w:rPr>
          <w:rFonts w:ascii="Times New Roman" w:hAnsi="Times New Roman" w:cs="Times New Roman"/>
          <w:sz w:val="28"/>
          <w:szCs w:val="28"/>
        </w:rPr>
        <w:t>предметной основе и может включать диагностические материалы по оценке читательской грамотности, ИКТ-компетентности, сформированности регул</w:t>
      </w:r>
      <w:r w:rsidRPr="002A6CD3">
        <w:rPr>
          <w:rFonts w:ascii="Times New Roman" w:hAnsi="Times New Roman" w:cs="Times New Roman"/>
          <w:sz w:val="28"/>
          <w:szCs w:val="28"/>
        </w:rPr>
        <w:t>я</w:t>
      </w:r>
      <w:r w:rsidRPr="002A6CD3">
        <w:rPr>
          <w:rFonts w:ascii="Times New Roman" w:hAnsi="Times New Roman" w:cs="Times New Roman"/>
          <w:sz w:val="28"/>
          <w:szCs w:val="28"/>
        </w:rPr>
        <w:t>тивных, коммуникативных и познавательных учебных действий.</w:t>
      </w:r>
    </w:p>
    <w:p w:rsidR="007A135B" w:rsidRPr="002A6CD3" w:rsidRDefault="007A135B" w:rsidP="00F074AB">
      <w:pPr>
        <w:spacing w:after="0"/>
        <w:ind w:firstLine="709"/>
        <w:jc w:val="both"/>
        <w:rPr>
          <w:rFonts w:ascii="Times New Roman" w:hAnsi="Times New Roman" w:cs="Times New Roman"/>
          <w:sz w:val="28"/>
          <w:szCs w:val="28"/>
        </w:rPr>
      </w:pPr>
      <w:r w:rsidRPr="002A6CD3">
        <w:rPr>
          <w:rFonts w:ascii="Times New Roman" w:hAnsi="Times New Roman" w:cs="Times New Roman"/>
          <w:sz w:val="28"/>
          <w:szCs w:val="28"/>
        </w:rPr>
        <w:t xml:space="preserve">Наиболее адекватными формами оценки </w:t>
      </w:r>
    </w:p>
    <w:p w:rsidR="007A135B" w:rsidRPr="002A6CD3" w:rsidRDefault="007A135B" w:rsidP="002F0E6A">
      <w:pPr>
        <w:numPr>
          <w:ilvl w:val="0"/>
          <w:numId w:val="131"/>
        </w:numPr>
        <w:tabs>
          <w:tab w:val="left" w:pos="1134"/>
        </w:tabs>
        <w:spacing w:after="0"/>
        <w:ind w:left="0" w:firstLine="709"/>
        <w:jc w:val="both"/>
        <w:rPr>
          <w:rFonts w:ascii="Times New Roman" w:hAnsi="Times New Roman" w:cs="Times New Roman"/>
          <w:sz w:val="28"/>
          <w:szCs w:val="28"/>
        </w:rPr>
      </w:pPr>
      <w:r w:rsidRPr="002A6CD3">
        <w:rPr>
          <w:rFonts w:ascii="Times New Roman" w:hAnsi="Times New Roman" w:cs="Times New Roman"/>
          <w:sz w:val="28"/>
          <w:szCs w:val="28"/>
        </w:rPr>
        <w:t>читательской грамотности служит письменная работа на межпредме</w:t>
      </w:r>
      <w:r w:rsidRPr="002A6CD3">
        <w:rPr>
          <w:rFonts w:ascii="Times New Roman" w:hAnsi="Times New Roman" w:cs="Times New Roman"/>
          <w:sz w:val="28"/>
          <w:szCs w:val="28"/>
        </w:rPr>
        <w:t>т</w:t>
      </w:r>
      <w:r w:rsidRPr="002A6CD3">
        <w:rPr>
          <w:rFonts w:ascii="Times New Roman" w:hAnsi="Times New Roman" w:cs="Times New Roman"/>
          <w:sz w:val="28"/>
          <w:szCs w:val="28"/>
        </w:rPr>
        <w:t>ной основе;</w:t>
      </w:r>
    </w:p>
    <w:p w:rsidR="007A135B" w:rsidRPr="002A6CD3" w:rsidRDefault="007A135B" w:rsidP="002F0E6A">
      <w:pPr>
        <w:numPr>
          <w:ilvl w:val="0"/>
          <w:numId w:val="131"/>
        </w:numPr>
        <w:tabs>
          <w:tab w:val="left" w:pos="1134"/>
        </w:tabs>
        <w:spacing w:after="0"/>
        <w:ind w:left="0" w:firstLine="709"/>
        <w:jc w:val="both"/>
        <w:rPr>
          <w:rFonts w:ascii="Times New Roman" w:hAnsi="Times New Roman" w:cs="Times New Roman"/>
          <w:sz w:val="28"/>
          <w:szCs w:val="28"/>
        </w:rPr>
      </w:pPr>
      <w:r w:rsidRPr="002A6CD3">
        <w:rPr>
          <w:rFonts w:ascii="Times New Roman" w:hAnsi="Times New Roman" w:cs="Times New Roman"/>
          <w:sz w:val="28"/>
          <w:szCs w:val="28"/>
        </w:rPr>
        <w:lastRenderedPageBreak/>
        <w:t>ИКТ-компетентности – практическая работа в сочетании с письменной (компьютеризованной) частью;</w:t>
      </w:r>
    </w:p>
    <w:p w:rsidR="007A135B" w:rsidRPr="002A6CD3" w:rsidRDefault="007A135B" w:rsidP="002F0E6A">
      <w:pPr>
        <w:numPr>
          <w:ilvl w:val="0"/>
          <w:numId w:val="131"/>
        </w:numPr>
        <w:tabs>
          <w:tab w:val="left" w:pos="1134"/>
        </w:tabs>
        <w:spacing w:after="0"/>
        <w:ind w:left="0" w:firstLine="709"/>
        <w:jc w:val="both"/>
        <w:rPr>
          <w:rFonts w:ascii="Times New Roman" w:hAnsi="Times New Roman" w:cs="Times New Roman"/>
          <w:sz w:val="28"/>
          <w:szCs w:val="28"/>
        </w:rPr>
      </w:pPr>
      <w:r w:rsidRPr="002A6CD3">
        <w:rPr>
          <w:rFonts w:ascii="Times New Roman" w:hAnsi="Times New Roman" w:cs="Times New Roman"/>
          <w:sz w:val="28"/>
          <w:szCs w:val="28"/>
        </w:rPr>
        <w:t>сформированности регулятивных, коммуникативных и познавател</w:t>
      </w:r>
      <w:r w:rsidRPr="002A6CD3">
        <w:rPr>
          <w:rFonts w:ascii="Times New Roman" w:hAnsi="Times New Roman" w:cs="Times New Roman"/>
          <w:sz w:val="28"/>
          <w:szCs w:val="28"/>
        </w:rPr>
        <w:t>ь</w:t>
      </w:r>
      <w:r w:rsidRPr="002A6CD3">
        <w:rPr>
          <w:rFonts w:ascii="Times New Roman" w:hAnsi="Times New Roman" w:cs="Times New Roman"/>
          <w:sz w:val="28"/>
          <w:szCs w:val="28"/>
        </w:rPr>
        <w:t>ных учебных действий – наблюдение за ходом выполнения групповых и инд</w:t>
      </w:r>
      <w:r w:rsidRPr="002A6CD3">
        <w:rPr>
          <w:rFonts w:ascii="Times New Roman" w:hAnsi="Times New Roman" w:cs="Times New Roman"/>
          <w:sz w:val="28"/>
          <w:szCs w:val="28"/>
        </w:rPr>
        <w:t>и</w:t>
      </w:r>
      <w:r w:rsidRPr="002A6CD3">
        <w:rPr>
          <w:rFonts w:ascii="Times New Roman" w:hAnsi="Times New Roman" w:cs="Times New Roman"/>
          <w:sz w:val="28"/>
          <w:szCs w:val="28"/>
        </w:rPr>
        <w:t>видуальных учебных исследований и проектов.</w:t>
      </w:r>
    </w:p>
    <w:p w:rsidR="007A135B" w:rsidRPr="002A6CD3" w:rsidRDefault="007A135B" w:rsidP="0074299C">
      <w:pPr>
        <w:spacing w:after="0"/>
        <w:ind w:firstLine="709"/>
        <w:jc w:val="both"/>
        <w:rPr>
          <w:rFonts w:ascii="Times New Roman" w:hAnsi="Times New Roman" w:cs="Times New Roman"/>
          <w:sz w:val="28"/>
          <w:szCs w:val="28"/>
        </w:rPr>
      </w:pPr>
      <w:r w:rsidRPr="002A6CD3">
        <w:rPr>
          <w:rFonts w:ascii="Times New Roman" w:hAnsi="Times New Roman" w:cs="Times New Roman"/>
          <w:sz w:val="28"/>
          <w:szCs w:val="28"/>
        </w:rPr>
        <w:t>Каждый из перечисленных видов диагностик проводится с периодичн</w:t>
      </w:r>
      <w:r w:rsidRPr="002A6CD3">
        <w:rPr>
          <w:rFonts w:ascii="Times New Roman" w:hAnsi="Times New Roman" w:cs="Times New Roman"/>
          <w:sz w:val="28"/>
          <w:szCs w:val="28"/>
        </w:rPr>
        <w:t>о</w:t>
      </w:r>
      <w:r w:rsidRPr="002A6CD3">
        <w:rPr>
          <w:rFonts w:ascii="Times New Roman" w:hAnsi="Times New Roman" w:cs="Times New Roman"/>
          <w:sz w:val="28"/>
          <w:szCs w:val="28"/>
        </w:rPr>
        <w:t>стью не менее чем один раз в два года.</w:t>
      </w:r>
    </w:p>
    <w:p w:rsidR="009252A0" w:rsidRPr="00CC34EB" w:rsidRDefault="00AD2BC1" w:rsidP="0074299C">
      <w:pPr>
        <w:spacing w:after="0"/>
        <w:ind w:firstLine="709"/>
        <w:jc w:val="both"/>
        <w:rPr>
          <w:rFonts w:ascii="Times New Roman" w:hAnsi="Times New Roman" w:cs="Times New Roman"/>
          <w:bCs/>
          <w:sz w:val="28"/>
          <w:szCs w:val="28"/>
          <w:highlight w:val="yellow"/>
        </w:rPr>
      </w:pPr>
      <w:r w:rsidRPr="00CC34EB">
        <w:rPr>
          <w:rFonts w:ascii="Times New Roman" w:hAnsi="Times New Roman" w:cs="Times New Roman"/>
          <w:bCs/>
          <w:sz w:val="28"/>
          <w:szCs w:val="28"/>
          <w:highlight w:val="yellow"/>
        </w:rPr>
        <w:t>В рамках части, реализуемой участниками образов</w:t>
      </w:r>
      <w:r w:rsidR="00344D23" w:rsidRPr="00CC34EB">
        <w:rPr>
          <w:rFonts w:ascii="Times New Roman" w:hAnsi="Times New Roman" w:cs="Times New Roman"/>
          <w:bCs/>
          <w:sz w:val="28"/>
          <w:szCs w:val="28"/>
          <w:highlight w:val="yellow"/>
        </w:rPr>
        <w:t xml:space="preserve">ательных отношений предусмотрена оценка достижения </w:t>
      </w:r>
      <w:r w:rsidR="009252A0" w:rsidRPr="00CC34EB">
        <w:rPr>
          <w:rFonts w:ascii="Times New Roman" w:hAnsi="Times New Roman" w:cs="Times New Roman"/>
          <w:bCs/>
          <w:sz w:val="28"/>
          <w:szCs w:val="28"/>
          <w:highlight w:val="yellow"/>
        </w:rPr>
        <w:t>метапредметных результатов в ходе след</w:t>
      </w:r>
      <w:r w:rsidR="009252A0" w:rsidRPr="00CC34EB">
        <w:rPr>
          <w:rFonts w:ascii="Times New Roman" w:hAnsi="Times New Roman" w:cs="Times New Roman"/>
          <w:bCs/>
          <w:sz w:val="28"/>
          <w:szCs w:val="28"/>
          <w:highlight w:val="yellow"/>
        </w:rPr>
        <w:t>у</w:t>
      </w:r>
      <w:r w:rsidR="009252A0" w:rsidRPr="00CC34EB">
        <w:rPr>
          <w:rFonts w:ascii="Times New Roman" w:hAnsi="Times New Roman" w:cs="Times New Roman"/>
          <w:bCs/>
          <w:sz w:val="28"/>
          <w:szCs w:val="28"/>
          <w:highlight w:val="yellow"/>
        </w:rPr>
        <w:t>ющих процедур с использованием оценочного инструментария</w:t>
      </w:r>
    </w:p>
    <w:p w:rsidR="00F309B2" w:rsidRPr="00CC34EB" w:rsidRDefault="00F309B2" w:rsidP="00F309B2">
      <w:pPr>
        <w:spacing w:after="0" w:line="240" w:lineRule="auto"/>
        <w:ind w:firstLine="709"/>
        <w:jc w:val="both"/>
        <w:rPr>
          <w:rFonts w:ascii="Times New Roman" w:hAnsi="Times New Roman" w:cs="Times New Roman"/>
          <w:color w:val="FF0000"/>
          <w:sz w:val="28"/>
          <w:szCs w:val="28"/>
          <w:highlight w:val="yellow"/>
        </w:rPr>
      </w:pPr>
    </w:p>
    <w:tbl>
      <w:tblPr>
        <w:tblW w:w="0" w:type="auto"/>
        <w:tblInd w:w="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358"/>
        <w:gridCol w:w="3686"/>
      </w:tblGrid>
      <w:tr w:rsidR="00F309B2" w:rsidRPr="00CC34EB" w:rsidTr="001A3CA8">
        <w:tc>
          <w:tcPr>
            <w:tcW w:w="817" w:type="dxa"/>
            <w:shd w:val="clear" w:color="auto" w:fill="auto"/>
          </w:tcPr>
          <w:p w:rsidR="00F309B2" w:rsidRPr="00CC34EB" w:rsidRDefault="00F309B2" w:rsidP="001A3CA8">
            <w:pPr>
              <w:spacing w:after="0" w:line="240" w:lineRule="auto"/>
              <w:jc w:val="center"/>
              <w:rPr>
                <w:rFonts w:ascii="Times New Roman" w:hAnsi="Times New Roman" w:cs="Times New Roman"/>
                <w:sz w:val="24"/>
                <w:szCs w:val="24"/>
                <w:highlight w:val="yellow"/>
              </w:rPr>
            </w:pPr>
            <w:r w:rsidRPr="00CC34EB">
              <w:rPr>
                <w:rFonts w:ascii="Times New Roman" w:hAnsi="Times New Roman" w:cs="Times New Roman"/>
                <w:sz w:val="24"/>
                <w:szCs w:val="24"/>
                <w:highlight w:val="yellow"/>
              </w:rPr>
              <w:t>№ п/п</w:t>
            </w:r>
          </w:p>
        </w:tc>
        <w:tc>
          <w:tcPr>
            <w:tcW w:w="3358" w:type="dxa"/>
            <w:shd w:val="clear" w:color="auto" w:fill="auto"/>
          </w:tcPr>
          <w:p w:rsidR="00F309B2" w:rsidRPr="00CC34EB" w:rsidRDefault="00F309B2" w:rsidP="001A3CA8">
            <w:pPr>
              <w:spacing w:after="0" w:line="240" w:lineRule="auto"/>
              <w:jc w:val="center"/>
              <w:rPr>
                <w:rFonts w:ascii="Times New Roman" w:hAnsi="Times New Roman" w:cs="Times New Roman"/>
                <w:sz w:val="24"/>
                <w:szCs w:val="24"/>
                <w:highlight w:val="yellow"/>
              </w:rPr>
            </w:pPr>
            <w:r w:rsidRPr="00CC34EB">
              <w:rPr>
                <w:rFonts w:ascii="Times New Roman" w:hAnsi="Times New Roman" w:cs="Times New Roman"/>
                <w:sz w:val="24"/>
                <w:szCs w:val="24"/>
                <w:highlight w:val="yellow"/>
              </w:rPr>
              <w:t>Оценочные процедуры</w:t>
            </w:r>
          </w:p>
        </w:tc>
        <w:tc>
          <w:tcPr>
            <w:tcW w:w="3686" w:type="dxa"/>
            <w:shd w:val="clear" w:color="auto" w:fill="auto"/>
          </w:tcPr>
          <w:p w:rsidR="00F309B2" w:rsidRPr="00CC34EB" w:rsidRDefault="00F309B2" w:rsidP="001A3CA8">
            <w:pPr>
              <w:spacing w:after="0" w:line="240" w:lineRule="auto"/>
              <w:jc w:val="center"/>
              <w:rPr>
                <w:rFonts w:ascii="Times New Roman" w:hAnsi="Times New Roman" w:cs="Times New Roman"/>
                <w:sz w:val="24"/>
                <w:szCs w:val="24"/>
                <w:highlight w:val="yellow"/>
              </w:rPr>
            </w:pPr>
            <w:r w:rsidRPr="00CC34EB">
              <w:rPr>
                <w:rFonts w:ascii="Times New Roman" w:hAnsi="Times New Roman" w:cs="Times New Roman"/>
                <w:sz w:val="24"/>
                <w:szCs w:val="24"/>
                <w:highlight w:val="yellow"/>
              </w:rPr>
              <w:t>Инструментарий</w:t>
            </w:r>
          </w:p>
        </w:tc>
      </w:tr>
      <w:tr w:rsidR="00F309B2" w:rsidRPr="00CC34EB" w:rsidTr="001A3CA8">
        <w:tc>
          <w:tcPr>
            <w:tcW w:w="817" w:type="dxa"/>
            <w:shd w:val="clear" w:color="auto" w:fill="auto"/>
          </w:tcPr>
          <w:p w:rsidR="00F309B2" w:rsidRPr="00CC34EB" w:rsidRDefault="00F309B2" w:rsidP="001A3CA8">
            <w:pPr>
              <w:spacing w:after="0" w:line="240" w:lineRule="auto"/>
              <w:jc w:val="both"/>
              <w:rPr>
                <w:rFonts w:ascii="Times New Roman" w:hAnsi="Times New Roman" w:cs="Times New Roman"/>
                <w:sz w:val="24"/>
                <w:szCs w:val="24"/>
                <w:highlight w:val="yellow"/>
              </w:rPr>
            </w:pPr>
            <w:r w:rsidRPr="00CC34EB">
              <w:rPr>
                <w:rFonts w:ascii="Times New Roman" w:hAnsi="Times New Roman" w:cs="Times New Roman"/>
                <w:sz w:val="24"/>
                <w:szCs w:val="24"/>
                <w:highlight w:val="yellow"/>
              </w:rPr>
              <w:t>1.</w:t>
            </w:r>
          </w:p>
        </w:tc>
        <w:tc>
          <w:tcPr>
            <w:tcW w:w="3358" w:type="dxa"/>
            <w:shd w:val="clear" w:color="auto" w:fill="auto"/>
          </w:tcPr>
          <w:p w:rsidR="00F309B2" w:rsidRPr="00CC34EB" w:rsidRDefault="005B1A07" w:rsidP="001A3CA8">
            <w:pPr>
              <w:spacing w:after="0" w:line="240" w:lineRule="auto"/>
              <w:jc w:val="both"/>
              <w:rPr>
                <w:rFonts w:ascii="Times New Roman" w:hAnsi="Times New Roman" w:cs="Times New Roman"/>
                <w:sz w:val="24"/>
                <w:szCs w:val="24"/>
                <w:highlight w:val="yellow"/>
              </w:rPr>
            </w:pPr>
            <w:r w:rsidRPr="00CC34EB">
              <w:rPr>
                <w:rFonts w:ascii="Times New Roman" w:hAnsi="Times New Roman" w:cs="Times New Roman"/>
                <w:sz w:val="24"/>
                <w:szCs w:val="24"/>
                <w:highlight w:val="yellow"/>
              </w:rPr>
              <w:t>Д</w:t>
            </w:r>
            <w:r w:rsidR="00F309B2" w:rsidRPr="00CC34EB">
              <w:rPr>
                <w:rFonts w:ascii="Times New Roman" w:hAnsi="Times New Roman" w:cs="Times New Roman"/>
                <w:sz w:val="24"/>
                <w:szCs w:val="24"/>
                <w:highlight w:val="yellow"/>
              </w:rPr>
              <w:t>иагностика</w:t>
            </w:r>
          </w:p>
        </w:tc>
        <w:tc>
          <w:tcPr>
            <w:tcW w:w="3686" w:type="dxa"/>
            <w:shd w:val="clear" w:color="auto" w:fill="auto"/>
          </w:tcPr>
          <w:p w:rsidR="00F309B2" w:rsidRPr="00CC34EB" w:rsidRDefault="005B1A07" w:rsidP="005B1A07">
            <w:pPr>
              <w:spacing w:after="0" w:line="240" w:lineRule="auto"/>
              <w:jc w:val="both"/>
              <w:rPr>
                <w:rFonts w:ascii="Times New Roman" w:hAnsi="Times New Roman" w:cs="Times New Roman"/>
                <w:sz w:val="24"/>
                <w:szCs w:val="24"/>
                <w:highlight w:val="yellow"/>
              </w:rPr>
            </w:pPr>
            <w:r w:rsidRPr="00CC34EB">
              <w:rPr>
                <w:rFonts w:ascii="Times New Roman" w:hAnsi="Times New Roman" w:cs="Times New Roman"/>
                <w:sz w:val="24"/>
                <w:szCs w:val="24"/>
                <w:highlight w:val="yellow"/>
              </w:rPr>
              <w:t>П</w:t>
            </w:r>
            <w:r w:rsidR="000F20A1" w:rsidRPr="00CC34EB">
              <w:rPr>
                <w:rFonts w:ascii="Times New Roman" w:hAnsi="Times New Roman" w:cs="Times New Roman"/>
                <w:sz w:val="24"/>
                <w:szCs w:val="24"/>
                <w:highlight w:val="yellow"/>
              </w:rPr>
              <w:t xml:space="preserve">роверочные работы </w:t>
            </w:r>
            <w:r w:rsidRPr="00CC34EB">
              <w:rPr>
                <w:rFonts w:ascii="Times New Roman" w:hAnsi="Times New Roman" w:cs="Times New Roman"/>
                <w:sz w:val="24"/>
                <w:szCs w:val="24"/>
                <w:highlight w:val="yellow"/>
              </w:rPr>
              <w:t>начального уровня освоения междисципл</w:t>
            </w:r>
            <w:r w:rsidRPr="00CC34EB">
              <w:rPr>
                <w:rFonts w:ascii="Times New Roman" w:hAnsi="Times New Roman" w:cs="Times New Roman"/>
                <w:sz w:val="24"/>
                <w:szCs w:val="24"/>
                <w:highlight w:val="yellow"/>
              </w:rPr>
              <w:t>и</w:t>
            </w:r>
            <w:r w:rsidRPr="00CC34EB">
              <w:rPr>
                <w:rFonts w:ascii="Times New Roman" w:hAnsi="Times New Roman" w:cs="Times New Roman"/>
                <w:sz w:val="24"/>
                <w:szCs w:val="24"/>
                <w:highlight w:val="yellow"/>
              </w:rPr>
              <w:t xml:space="preserve">нарных программ, в том числе читательской грамотности, ИКТ-компетентности </w:t>
            </w:r>
          </w:p>
        </w:tc>
      </w:tr>
      <w:tr w:rsidR="00F309B2" w:rsidRPr="00CC34EB" w:rsidTr="001A3CA8">
        <w:tc>
          <w:tcPr>
            <w:tcW w:w="817" w:type="dxa"/>
            <w:shd w:val="clear" w:color="auto" w:fill="auto"/>
          </w:tcPr>
          <w:p w:rsidR="00F309B2" w:rsidRPr="00CC34EB" w:rsidRDefault="00F309B2" w:rsidP="001A3CA8">
            <w:pPr>
              <w:spacing w:after="0" w:line="240" w:lineRule="auto"/>
              <w:jc w:val="both"/>
              <w:rPr>
                <w:rFonts w:ascii="Times New Roman" w:hAnsi="Times New Roman" w:cs="Times New Roman"/>
                <w:sz w:val="24"/>
                <w:szCs w:val="24"/>
                <w:highlight w:val="yellow"/>
              </w:rPr>
            </w:pPr>
            <w:r w:rsidRPr="00CC34EB">
              <w:rPr>
                <w:rFonts w:ascii="Times New Roman" w:hAnsi="Times New Roman" w:cs="Times New Roman"/>
                <w:sz w:val="24"/>
                <w:szCs w:val="24"/>
                <w:highlight w:val="yellow"/>
              </w:rPr>
              <w:t>2.</w:t>
            </w:r>
          </w:p>
        </w:tc>
        <w:tc>
          <w:tcPr>
            <w:tcW w:w="3358" w:type="dxa"/>
            <w:shd w:val="clear" w:color="auto" w:fill="auto"/>
          </w:tcPr>
          <w:p w:rsidR="00F309B2" w:rsidRPr="00CC34EB" w:rsidRDefault="00F309B2" w:rsidP="001A3CA8">
            <w:pPr>
              <w:spacing w:after="0" w:line="240" w:lineRule="auto"/>
              <w:jc w:val="both"/>
              <w:rPr>
                <w:rFonts w:ascii="Times New Roman" w:hAnsi="Times New Roman" w:cs="Times New Roman"/>
                <w:sz w:val="24"/>
                <w:szCs w:val="24"/>
                <w:highlight w:val="yellow"/>
              </w:rPr>
            </w:pPr>
            <w:r w:rsidRPr="00CC34EB">
              <w:rPr>
                <w:rFonts w:ascii="Times New Roman" w:hAnsi="Times New Roman" w:cs="Times New Roman"/>
                <w:sz w:val="24"/>
                <w:szCs w:val="24"/>
                <w:highlight w:val="yellow"/>
              </w:rPr>
              <w:t>Текущее оценивание мет</w:t>
            </w:r>
            <w:r w:rsidRPr="00CC34EB">
              <w:rPr>
                <w:rFonts w:ascii="Times New Roman" w:hAnsi="Times New Roman" w:cs="Times New Roman"/>
                <w:sz w:val="24"/>
                <w:szCs w:val="24"/>
                <w:highlight w:val="yellow"/>
              </w:rPr>
              <w:t>а</w:t>
            </w:r>
            <w:r w:rsidRPr="00CC34EB">
              <w:rPr>
                <w:rFonts w:ascii="Times New Roman" w:hAnsi="Times New Roman" w:cs="Times New Roman"/>
                <w:sz w:val="24"/>
                <w:szCs w:val="24"/>
                <w:highlight w:val="yellow"/>
              </w:rPr>
              <w:t>предметной обученности</w:t>
            </w:r>
          </w:p>
        </w:tc>
        <w:tc>
          <w:tcPr>
            <w:tcW w:w="3686" w:type="dxa"/>
            <w:shd w:val="clear" w:color="auto" w:fill="auto"/>
          </w:tcPr>
          <w:p w:rsidR="00F309B2" w:rsidRPr="00CC34EB" w:rsidRDefault="00F309B2" w:rsidP="001A3CA8">
            <w:pPr>
              <w:spacing w:after="0" w:line="240" w:lineRule="auto"/>
              <w:jc w:val="both"/>
              <w:rPr>
                <w:rFonts w:ascii="Times New Roman" w:hAnsi="Times New Roman" w:cs="Times New Roman"/>
                <w:sz w:val="24"/>
                <w:szCs w:val="24"/>
                <w:highlight w:val="yellow"/>
              </w:rPr>
            </w:pPr>
            <w:r w:rsidRPr="00CC34EB">
              <w:rPr>
                <w:rFonts w:ascii="Times New Roman" w:hAnsi="Times New Roman" w:cs="Times New Roman"/>
                <w:sz w:val="24"/>
                <w:szCs w:val="24"/>
                <w:highlight w:val="yellow"/>
              </w:rPr>
              <w:t>Промежуточные работы, осн</w:t>
            </w:r>
            <w:r w:rsidRPr="00CC34EB">
              <w:rPr>
                <w:rFonts w:ascii="Times New Roman" w:hAnsi="Times New Roman" w:cs="Times New Roman"/>
                <w:sz w:val="24"/>
                <w:szCs w:val="24"/>
                <w:highlight w:val="yellow"/>
              </w:rPr>
              <w:t>о</w:t>
            </w:r>
            <w:r w:rsidRPr="00CC34EB">
              <w:rPr>
                <w:rFonts w:ascii="Times New Roman" w:hAnsi="Times New Roman" w:cs="Times New Roman"/>
                <w:sz w:val="24"/>
                <w:szCs w:val="24"/>
                <w:highlight w:val="yellow"/>
              </w:rPr>
              <w:t>ванные на работе с текстом</w:t>
            </w:r>
          </w:p>
        </w:tc>
      </w:tr>
      <w:tr w:rsidR="00F309B2" w:rsidRPr="00CC34EB" w:rsidTr="001A3CA8">
        <w:tc>
          <w:tcPr>
            <w:tcW w:w="817" w:type="dxa"/>
            <w:shd w:val="clear" w:color="auto" w:fill="auto"/>
          </w:tcPr>
          <w:p w:rsidR="00F309B2" w:rsidRPr="00CC34EB" w:rsidRDefault="00F309B2" w:rsidP="001A3CA8">
            <w:pPr>
              <w:spacing w:after="0" w:line="240" w:lineRule="auto"/>
              <w:jc w:val="both"/>
              <w:rPr>
                <w:rFonts w:ascii="Times New Roman" w:hAnsi="Times New Roman" w:cs="Times New Roman"/>
                <w:sz w:val="24"/>
                <w:szCs w:val="24"/>
                <w:highlight w:val="yellow"/>
              </w:rPr>
            </w:pPr>
            <w:r w:rsidRPr="00CC34EB">
              <w:rPr>
                <w:rFonts w:ascii="Times New Roman" w:hAnsi="Times New Roman" w:cs="Times New Roman"/>
                <w:sz w:val="24"/>
                <w:szCs w:val="24"/>
                <w:highlight w:val="yellow"/>
              </w:rPr>
              <w:t xml:space="preserve">3. </w:t>
            </w:r>
          </w:p>
        </w:tc>
        <w:tc>
          <w:tcPr>
            <w:tcW w:w="3358" w:type="dxa"/>
            <w:shd w:val="clear" w:color="auto" w:fill="auto"/>
          </w:tcPr>
          <w:p w:rsidR="00F309B2" w:rsidRPr="00CC34EB" w:rsidRDefault="00F309B2" w:rsidP="001A3CA8">
            <w:pPr>
              <w:spacing w:after="0" w:line="240" w:lineRule="auto"/>
              <w:jc w:val="both"/>
              <w:rPr>
                <w:rFonts w:ascii="Times New Roman" w:hAnsi="Times New Roman" w:cs="Times New Roman"/>
                <w:sz w:val="24"/>
                <w:szCs w:val="24"/>
                <w:highlight w:val="yellow"/>
              </w:rPr>
            </w:pPr>
            <w:r w:rsidRPr="00CC34EB">
              <w:rPr>
                <w:rFonts w:ascii="Times New Roman" w:hAnsi="Times New Roman" w:cs="Times New Roman"/>
                <w:sz w:val="24"/>
                <w:szCs w:val="24"/>
                <w:highlight w:val="yellow"/>
              </w:rPr>
              <w:t>Наблюдение за выполнением учебно-практических заданий</w:t>
            </w:r>
          </w:p>
        </w:tc>
        <w:tc>
          <w:tcPr>
            <w:tcW w:w="3686" w:type="dxa"/>
            <w:shd w:val="clear" w:color="auto" w:fill="auto"/>
          </w:tcPr>
          <w:p w:rsidR="00F309B2" w:rsidRPr="00CC34EB" w:rsidRDefault="00F309B2" w:rsidP="001A3CA8">
            <w:pPr>
              <w:spacing w:after="0" w:line="240" w:lineRule="auto"/>
              <w:jc w:val="both"/>
              <w:rPr>
                <w:rFonts w:ascii="Times New Roman" w:hAnsi="Times New Roman" w:cs="Times New Roman"/>
                <w:sz w:val="24"/>
                <w:szCs w:val="24"/>
                <w:highlight w:val="yellow"/>
              </w:rPr>
            </w:pPr>
            <w:r w:rsidRPr="00CC34EB">
              <w:rPr>
                <w:rFonts w:ascii="Times New Roman" w:hAnsi="Times New Roman" w:cs="Times New Roman"/>
                <w:sz w:val="24"/>
                <w:szCs w:val="24"/>
                <w:highlight w:val="yellow"/>
              </w:rPr>
              <w:t>Учебно-практические задания, направленные на формирование и оценку коммуникативных, п</w:t>
            </w:r>
            <w:r w:rsidRPr="00CC34EB">
              <w:rPr>
                <w:rFonts w:ascii="Times New Roman" w:hAnsi="Times New Roman" w:cs="Times New Roman"/>
                <w:sz w:val="24"/>
                <w:szCs w:val="24"/>
                <w:highlight w:val="yellow"/>
              </w:rPr>
              <w:t>о</w:t>
            </w:r>
            <w:r w:rsidRPr="00CC34EB">
              <w:rPr>
                <w:rFonts w:ascii="Times New Roman" w:hAnsi="Times New Roman" w:cs="Times New Roman"/>
                <w:sz w:val="24"/>
                <w:szCs w:val="24"/>
                <w:highlight w:val="yellow"/>
              </w:rPr>
              <w:t>знавательных, регулятивных УУД</w:t>
            </w:r>
          </w:p>
        </w:tc>
      </w:tr>
      <w:tr w:rsidR="00F309B2" w:rsidRPr="00CC34EB" w:rsidTr="001A3CA8">
        <w:tc>
          <w:tcPr>
            <w:tcW w:w="817" w:type="dxa"/>
            <w:shd w:val="clear" w:color="auto" w:fill="auto"/>
          </w:tcPr>
          <w:p w:rsidR="00F309B2" w:rsidRPr="00CC34EB" w:rsidRDefault="00F309B2" w:rsidP="001A3CA8">
            <w:pPr>
              <w:spacing w:after="0" w:line="240" w:lineRule="auto"/>
              <w:jc w:val="both"/>
              <w:rPr>
                <w:rFonts w:ascii="Times New Roman" w:hAnsi="Times New Roman" w:cs="Times New Roman"/>
                <w:sz w:val="24"/>
                <w:szCs w:val="24"/>
                <w:highlight w:val="yellow"/>
              </w:rPr>
            </w:pPr>
            <w:r w:rsidRPr="00CC34EB">
              <w:rPr>
                <w:rFonts w:ascii="Times New Roman" w:hAnsi="Times New Roman" w:cs="Times New Roman"/>
                <w:sz w:val="24"/>
                <w:szCs w:val="24"/>
                <w:highlight w:val="yellow"/>
              </w:rPr>
              <w:t>4.</w:t>
            </w:r>
          </w:p>
        </w:tc>
        <w:tc>
          <w:tcPr>
            <w:tcW w:w="3358" w:type="dxa"/>
            <w:shd w:val="clear" w:color="auto" w:fill="auto"/>
          </w:tcPr>
          <w:p w:rsidR="00F309B2" w:rsidRPr="00CC34EB" w:rsidRDefault="00F309B2" w:rsidP="001A3CA8">
            <w:pPr>
              <w:spacing w:after="0" w:line="240" w:lineRule="auto"/>
              <w:jc w:val="both"/>
              <w:rPr>
                <w:rFonts w:ascii="Times New Roman" w:hAnsi="Times New Roman" w:cs="Times New Roman"/>
                <w:sz w:val="24"/>
                <w:szCs w:val="24"/>
                <w:highlight w:val="yellow"/>
              </w:rPr>
            </w:pPr>
            <w:r w:rsidRPr="00CC34EB">
              <w:rPr>
                <w:rFonts w:ascii="Times New Roman" w:hAnsi="Times New Roman" w:cs="Times New Roman"/>
                <w:sz w:val="24"/>
                <w:szCs w:val="24"/>
                <w:highlight w:val="yellow"/>
              </w:rPr>
              <w:t xml:space="preserve"> Текущее оценивание выпо</w:t>
            </w:r>
            <w:r w:rsidRPr="00CC34EB">
              <w:rPr>
                <w:rFonts w:ascii="Times New Roman" w:hAnsi="Times New Roman" w:cs="Times New Roman"/>
                <w:sz w:val="24"/>
                <w:szCs w:val="24"/>
                <w:highlight w:val="yellow"/>
              </w:rPr>
              <w:t>л</w:t>
            </w:r>
            <w:r w:rsidRPr="00CC34EB">
              <w:rPr>
                <w:rFonts w:ascii="Times New Roman" w:hAnsi="Times New Roman" w:cs="Times New Roman"/>
                <w:sz w:val="24"/>
                <w:szCs w:val="24"/>
                <w:highlight w:val="yellow"/>
              </w:rPr>
              <w:t>нения учебных исследований и учебных проектов</w:t>
            </w:r>
          </w:p>
        </w:tc>
        <w:tc>
          <w:tcPr>
            <w:tcW w:w="3686" w:type="dxa"/>
            <w:shd w:val="clear" w:color="auto" w:fill="auto"/>
          </w:tcPr>
          <w:p w:rsidR="00F309B2" w:rsidRPr="00CC34EB" w:rsidRDefault="00F309B2" w:rsidP="001A3CA8">
            <w:pPr>
              <w:spacing w:after="0" w:line="240" w:lineRule="auto"/>
              <w:jc w:val="both"/>
              <w:rPr>
                <w:rFonts w:ascii="Times New Roman" w:hAnsi="Times New Roman" w:cs="Times New Roman"/>
                <w:sz w:val="24"/>
                <w:szCs w:val="24"/>
                <w:highlight w:val="yellow"/>
              </w:rPr>
            </w:pPr>
            <w:r w:rsidRPr="00CC34EB">
              <w:rPr>
                <w:rFonts w:ascii="Times New Roman" w:hAnsi="Times New Roman" w:cs="Times New Roman"/>
                <w:sz w:val="24"/>
                <w:szCs w:val="24"/>
                <w:highlight w:val="yellow"/>
              </w:rPr>
              <w:t>Критерии оценки учебного и</w:t>
            </w:r>
            <w:r w:rsidRPr="00CC34EB">
              <w:rPr>
                <w:rFonts w:ascii="Times New Roman" w:hAnsi="Times New Roman" w:cs="Times New Roman"/>
                <w:sz w:val="24"/>
                <w:szCs w:val="24"/>
                <w:highlight w:val="yellow"/>
              </w:rPr>
              <w:t>с</w:t>
            </w:r>
            <w:r w:rsidRPr="00CC34EB">
              <w:rPr>
                <w:rFonts w:ascii="Times New Roman" w:hAnsi="Times New Roman" w:cs="Times New Roman"/>
                <w:sz w:val="24"/>
                <w:szCs w:val="24"/>
                <w:highlight w:val="yellow"/>
              </w:rPr>
              <w:t>следования и учебного проекта</w:t>
            </w:r>
          </w:p>
        </w:tc>
      </w:tr>
      <w:tr w:rsidR="00F309B2" w:rsidRPr="00CC34EB" w:rsidTr="001A3CA8">
        <w:tc>
          <w:tcPr>
            <w:tcW w:w="817" w:type="dxa"/>
            <w:shd w:val="clear" w:color="auto" w:fill="auto"/>
          </w:tcPr>
          <w:p w:rsidR="00F309B2" w:rsidRPr="00CC34EB" w:rsidRDefault="00F309B2" w:rsidP="001A3CA8">
            <w:pPr>
              <w:spacing w:after="0" w:line="240" w:lineRule="auto"/>
              <w:jc w:val="both"/>
              <w:rPr>
                <w:rFonts w:ascii="Times New Roman" w:hAnsi="Times New Roman" w:cs="Times New Roman"/>
                <w:sz w:val="24"/>
                <w:szCs w:val="24"/>
                <w:highlight w:val="yellow"/>
              </w:rPr>
            </w:pPr>
            <w:r w:rsidRPr="00CC34EB">
              <w:rPr>
                <w:rFonts w:ascii="Times New Roman" w:hAnsi="Times New Roman" w:cs="Times New Roman"/>
                <w:sz w:val="24"/>
                <w:szCs w:val="24"/>
                <w:highlight w:val="yellow"/>
              </w:rPr>
              <w:t>5.</w:t>
            </w:r>
          </w:p>
        </w:tc>
        <w:tc>
          <w:tcPr>
            <w:tcW w:w="3358" w:type="dxa"/>
            <w:shd w:val="clear" w:color="auto" w:fill="auto"/>
          </w:tcPr>
          <w:p w:rsidR="00F309B2" w:rsidRPr="00CC34EB" w:rsidRDefault="00F309B2" w:rsidP="001A3CA8">
            <w:pPr>
              <w:spacing w:after="0" w:line="240" w:lineRule="auto"/>
              <w:jc w:val="both"/>
              <w:rPr>
                <w:rFonts w:ascii="Times New Roman" w:hAnsi="Times New Roman" w:cs="Times New Roman"/>
                <w:sz w:val="24"/>
                <w:szCs w:val="24"/>
                <w:highlight w:val="yellow"/>
              </w:rPr>
            </w:pPr>
            <w:r w:rsidRPr="00CC34EB">
              <w:rPr>
                <w:rFonts w:ascii="Times New Roman" w:hAnsi="Times New Roman" w:cs="Times New Roman"/>
                <w:sz w:val="24"/>
                <w:szCs w:val="24"/>
                <w:highlight w:val="yellow"/>
              </w:rPr>
              <w:t>Итоговая оценка метапре</w:t>
            </w:r>
            <w:r w:rsidRPr="00CC34EB">
              <w:rPr>
                <w:rFonts w:ascii="Times New Roman" w:hAnsi="Times New Roman" w:cs="Times New Roman"/>
                <w:sz w:val="24"/>
                <w:szCs w:val="24"/>
                <w:highlight w:val="yellow"/>
              </w:rPr>
              <w:t>д</w:t>
            </w:r>
            <w:r w:rsidRPr="00CC34EB">
              <w:rPr>
                <w:rFonts w:ascii="Times New Roman" w:hAnsi="Times New Roman" w:cs="Times New Roman"/>
                <w:sz w:val="24"/>
                <w:szCs w:val="24"/>
                <w:highlight w:val="yellow"/>
              </w:rPr>
              <w:t>метной обученности</w:t>
            </w:r>
          </w:p>
        </w:tc>
        <w:tc>
          <w:tcPr>
            <w:tcW w:w="3686" w:type="dxa"/>
            <w:shd w:val="clear" w:color="auto" w:fill="auto"/>
          </w:tcPr>
          <w:p w:rsidR="00F309B2" w:rsidRPr="00CC34EB" w:rsidRDefault="00F01C2C" w:rsidP="001A3CA8">
            <w:pPr>
              <w:spacing w:after="0" w:line="240" w:lineRule="auto"/>
              <w:jc w:val="both"/>
              <w:rPr>
                <w:rFonts w:ascii="Times New Roman" w:hAnsi="Times New Roman" w:cs="Times New Roman"/>
                <w:sz w:val="24"/>
                <w:szCs w:val="24"/>
                <w:highlight w:val="yellow"/>
              </w:rPr>
            </w:pPr>
            <w:r w:rsidRPr="00CC34EB">
              <w:rPr>
                <w:rFonts w:ascii="Times New Roman" w:hAnsi="Times New Roman" w:cs="Times New Roman"/>
                <w:sz w:val="24"/>
                <w:szCs w:val="24"/>
                <w:highlight w:val="yellow"/>
              </w:rPr>
              <w:t>Итоговая комплексная работа на межпредметной основе</w:t>
            </w:r>
          </w:p>
        </w:tc>
      </w:tr>
      <w:tr w:rsidR="00F01C2C" w:rsidRPr="00CC34EB" w:rsidTr="001A3CA8">
        <w:tc>
          <w:tcPr>
            <w:tcW w:w="817" w:type="dxa"/>
            <w:shd w:val="clear" w:color="auto" w:fill="auto"/>
          </w:tcPr>
          <w:p w:rsidR="00F01C2C" w:rsidRPr="00CC34EB" w:rsidRDefault="00F01C2C" w:rsidP="001A3CA8">
            <w:pPr>
              <w:spacing w:after="0" w:line="240" w:lineRule="auto"/>
              <w:jc w:val="both"/>
              <w:rPr>
                <w:rFonts w:ascii="Times New Roman" w:hAnsi="Times New Roman" w:cs="Times New Roman"/>
                <w:sz w:val="24"/>
                <w:szCs w:val="24"/>
                <w:highlight w:val="yellow"/>
              </w:rPr>
            </w:pPr>
            <w:r w:rsidRPr="00CC34EB">
              <w:rPr>
                <w:rFonts w:ascii="Times New Roman" w:hAnsi="Times New Roman" w:cs="Times New Roman"/>
                <w:sz w:val="24"/>
                <w:szCs w:val="24"/>
                <w:highlight w:val="yellow"/>
              </w:rPr>
              <w:t>6.</w:t>
            </w:r>
          </w:p>
        </w:tc>
        <w:tc>
          <w:tcPr>
            <w:tcW w:w="3358" w:type="dxa"/>
            <w:shd w:val="clear" w:color="auto" w:fill="auto"/>
          </w:tcPr>
          <w:p w:rsidR="00F01C2C" w:rsidRPr="00CC34EB" w:rsidRDefault="00F01C2C" w:rsidP="001A3CA8">
            <w:pPr>
              <w:spacing w:after="0" w:line="240" w:lineRule="auto"/>
              <w:jc w:val="both"/>
              <w:rPr>
                <w:rFonts w:ascii="Times New Roman" w:hAnsi="Times New Roman" w:cs="Times New Roman"/>
                <w:sz w:val="24"/>
                <w:szCs w:val="24"/>
                <w:highlight w:val="yellow"/>
              </w:rPr>
            </w:pPr>
            <w:r w:rsidRPr="00CC34EB">
              <w:rPr>
                <w:rFonts w:ascii="Times New Roman" w:hAnsi="Times New Roman" w:cs="Times New Roman"/>
                <w:sz w:val="24"/>
                <w:szCs w:val="24"/>
                <w:highlight w:val="yellow"/>
              </w:rPr>
              <w:t>Защита итогового индивид</w:t>
            </w:r>
            <w:r w:rsidRPr="00CC34EB">
              <w:rPr>
                <w:rFonts w:ascii="Times New Roman" w:hAnsi="Times New Roman" w:cs="Times New Roman"/>
                <w:sz w:val="24"/>
                <w:szCs w:val="24"/>
                <w:highlight w:val="yellow"/>
              </w:rPr>
              <w:t>у</w:t>
            </w:r>
            <w:r w:rsidRPr="00CC34EB">
              <w:rPr>
                <w:rFonts w:ascii="Times New Roman" w:hAnsi="Times New Roman" w:cs="Times New Roman"/>
                <w:sz w:val="24"/>
                <w:szCs w:val="24"/>
                <w:highlight w:val="yellow"/>
              </w:rPr>
              <w:t>ального проекта</w:t>
            </w:r>
          </w:p>
        </w:tc>
        <w:tc>
          <w:tcPr>
            <w:tcW w:w="3686" w:type="dxa"/>
            <w:shd w:val="clear" w:color="auto" w:fill="auto"/>
          </w:tcPr>
          <w:p w:rsidR="00F01C2C" w:rsidRPr="00CC34EB" w:rsidRDefault="00F01C2C" w:rsidP="001A3CA8">
            <w:pPr>
              <w:spacing w:after="0" w:line="240" w:lineRule="auto"/>
              <w:jc w:val="both"/>
              <w:rPr>
                <w:rFonts w:ascii="Times New Roman" w:hAnsi="Times New Roman" w:cs="Times New Roman"/>
                <w:sz w:val="24"/>
                <w:szCs w:val="24"/>
                <w:highlight w:val="yellow"/>
              </w:rPr>
            </w:pPr>
            <w:r w:rsidRPr="00CC34EB">
              <w:rPr>
                <w:rFonts w:ascii="Times New Roman" w:hAnsi="Times New Roman" w:cs="Times New Roman"/>
                <w:sz w:val="24"/>
                <w:szCs w:val="24"/>
                <w:highlight w:val="yellow"/>
              </w:rPr>
              <w:t>Критерии оценки итогового и</w:t>
            </w:r>
            <w:r w:rsidRPr="00CC34EB">
              <w:rPr>
                <w:rFonts w:ascii="Times New Roman" w:hAnsi="Times New Roman" w:cs="Times New Roman"/>
                <w:sz w:val="24"/>
                <w:szCs w:val="24"/>
                <w:highlight w:val="yellow"/>
              </w:rPr>
              <w:t>н</w:t>
            </w:r>
            <w:r w:rsidRPr="00CC34EB">
              <w:rPr>
                <w:rFonts w:ascii="Times New Roman" w:hAnsi="Times New Roman" w:cs="Times New Roman"/>
                <w:sz w:val="24"/>
                <w:szCs w:val="24"/>
                <w:highlight w:val="yellow"/>
              </w:rPr>
              <w:t>дивидуального проекта</w:t>
            </w:r>
          </w:p>
        </w:tc>
      </w:tr>
    </w:tbl>
    <w:p w:rsidR="009252A0" w:rsidRPr="00CC34EB" w:rsidRDefault="009252A0" w:rsidP="0074299C">
      <w:pPr>
        <w:spacing w:after="0"/>
        <w:ind w:firstLine="709"/>
        <w:jc w:val="both"/>
        <w:rPr>
          <w:rFonts w:ascii="Times New Roman" w:hAnsi="Times New Roman" w:cs="Times New Roman"/>
          <w:bCs/>
          <w:sz w:val="28"/>
          <w:szCs w:val="28"/>
          <w:highlight w:val="yellow"/>
        </w:rPr>
      </w:pPr>
    </w:p>
    <w:p w:rsidR="007A135B" w:rsidRPr="002A6CD3" w:rsidRDefault="007A135B" w:rsidP="0074299C">
      <w:pPr>
        <w:spacing w:after="0"/>
        <w:ind w:firstLine="709"/>
        <w:jc w:val="both"/>
        <w:rPr>
          <w:rFonts w:ascii="Times New Roman" w:hAnsi="Times New Roman" w:cs="Times New Roman"/>
          <w:sz w:val="28"/>
          <w:szCs w:val="28"/>
        </w:rPr>
      </w:pPr>
      <w:r w:rsidRPr="00CC34EB">
        <w:rPr>
          <w:rFonts w:ascii="Times New Roman" w:hAnsi="Times New Roman" w:cs="Times New Roman"/>
          <w:sz w:val="28"/>
          <w:szCs w:val="28"/>
          <w:highlight w:val="yellow"/>
        </w:rPr>
        <w:t xml:space="preserve">Основной процедурой </w:t>
      </w:r>
      <w:r w:rsidRPr="00CC34EB">
        <w:rPr>
          <w:rFonts w:ascii="Times New Roman" w:hAnsi="Times New Roman" w:cs="Times New Roman"/>
          <w:b/>
          <w:bCs/>
          <w:sz w:val="28"/>
          <w:szCs w:val="28"/>
          <w:highlight w:val="yellow"/>
        </w:rPr>
        <w:t>итоговой оценки</w:t>
      </w:r>
      <w:r w:rsidRPr="00CC34EB">
        <w:rPr>
          <w:rFonts w:ascii="Times New Roman" w:hAnsi="Times New Roman" w:cs="Times New Roman"/>
          <w:sz w:val="28"/>
          <w:szCs w:val="28"/>
          <w:highlight w:val="yellow"/>
        </w:rPr>
        <w:t xml:space="preserve"> достижения метапредметных р</w:t>
      </w:r>
      <w:r w:rsidRPr="00CC34EB">
        <w:rPr>
          <w:rFonts w:ascii="Times New Roman" w:hAnsi="Times New Roman" w:cs="Times New Roman"/>
          <w:sz w:val="28"/>
          <w:szCs w:val="28"/>
          <w:highlight w:val="yellow"/>
        </w:rPr>
        <w:t>е</w:t>
      </w:r>
      <w:r w:rsidRPr="00CC34EB">
        <w:rPr>
          <w:rFonts w:ascii="Times New Roman" w:hAnsi="Times New Roman" w:cs="Times New Roman"/>
          <w:sz w:val="28"/>
          <w:szCs w:val="28"/>
          <w:highlight w:val="yellow"/>
        </w:rPr>
        <w:t xml:space="preserve">зультатов является </w:t>
      </w:r>
      <w:r w:rsidRPr="00CC34EB">
        <w:rPr>
          <w:rFonts w:ascii="Times New Roman" w:hAnsi="Times New Roman" w:cs="Times New Roman"/>
          <w:b/>
          <w:bCs/>
          <w:sz w:val="28"/>
          <w:szCs w:val="28"/>
          <w:highlight w:val="yellow"/>
        </w:rPr>
        <w:t>защита итогового индивидуального проекта</w:t>
      </w:r>
      <w:r w:rsidRPr="00CC34EB">
        <w:rPr>
          <w:rFonts w:ascii="Times New Roman" w:hAnsi="Times New Roman" w:cs="Times New Roman"/>
          <w:sz w:val="28"/>
          <w:szCs w:val="28"/>
          <w:highlight w:val="yellow"/>
        </w:rPr>
        <w:t>.</w:t>
      </w:r>
    </w:p>
    <w:p w:rsidR="007A135B" w:rsidRPr="002A6CD3" w:rsidRDefault="007A135B" w:rsidP="0074299C">
      <w:pPr>
        <w:spacing w:after="0"/>
        <w:ind w:firstLine="709"/>
        <w:jc w:val="both"/>
        <w:rPr>
          <w:rFonts w:ascii="Times New Roman" w:hAnsi="Times New Roman" w:cs="Times New Roman"/>
          <w:sz w:val="28"/>
          <w:szCs w:val="28"/>
        </w:rPr>
      </w:pPr>
      <w:r w:rsidRPr="002A6CD3">
        <w:rPr>
          <w:rFonts w:ascii="Times New Roman" w:hAnsi="Times New Roman" w:cs="Times New Roman"/>
          <w:sz w:val="28"/>
          <w:szCs w:val="28"/>
        </w:rPr>
        <w:t>Итоговой проект представляет собой учебный проект, выполняемый об</w:t>
      </w:r>
      <w:r w:rsidRPr="002A6CD3">
        <w:rPr>
          <w:rFonts w:ascii="Times New Roman" w:hAnsi="Times New Roman" w:cs="Times New Roman"/>
          <w:sz w:val="28"/>
          <w:szCs w:val="28"/>
        </w:rPr>
        <w:t>у</w:t>
      </w:r>
      <w:r w:rsidRPr="002A6CD3">
        <w:rPr>
          <w:rFonts w:ascii="Times New Roman" w:hAnsi="Times New Roman" w:cs="Times New Roman"/>
          <w:sz w:val="28"/>
          <w:szCs w:val="28"/>
        </w:rPr>
        <w:t>чающимся в рамках одного или нескольких учебных предметов с целью прод</w:t>
      </w:r>
      <w:r w:rsidRPr="002A6CD3">
        <w:rPr>
          <w:rFonts w:ascii="Times New Roman" w:hAnsi="Times New Roman" w:cs="Times New Roman"/>
          <w:sz w:val="28"/>
          <w:szCs w:val="28"/>
        </w:rPr>
        <w:t>е</w:t>
      </w:r>
      <w:r w:rsidRPr="002A6CD3">
        <w:rPr>
          <w:rFonts w:ascii="Times New Roman" w:hAnsi="Times New Roman" w:cs="Times New Roman"/>
          <w:sz w:val="28"/>
          <w:szCs w:val="28"/>
        </w:rPr>
        <w:t>монстрировать свои достижения в самостоятельном освоении содержания и</w:t>
      </w:r>
      <w:r w:rsidRPr="002A6CD3">
        <w:rPr>
          <w:rFonts w:ascii="Times New Roman" w:hAnsi="Times New Roman" w:cs="Times New Roman"/>
          <w:sz w:val="28"/>
          <w:szCs w:val="28"/>
        </w:rPr>
        <w:t>з</w:t>
      </w:r>
      <w:r w:rsidRPr="002A6CD3">
        <w:rPr>
          <w:rFonts w:ascii="Times New Roman" w:hAnsi="Times New Roman" w:cs="Times New Roman"/>
          <w:sz w:val="28"/>
          <w:szCs w:val="28"/>
        </w:rPr>
        <w:t>бранных областей знаний и/или видов деятельности и способность проектир</w:t>
      </w:r>
      <w:r w:rsidRPr="002A6CD3">
        <w:rPr>
          <w:rFonts w:ascii="Times New Roman" w:hAnsi="Times New Roman" w:cs="Times New Roman"/>
          <w:sz w:val="28"/>
          <w:szCs w:val="28"/>
        </w:rPr>
        <w:t>о</w:t>
      </w:r>
      <w:r w:rsidRPr="002A6CD3">
        <w:rPr>
          <w:rFonts w:ascii="Times New Roman" w:hAnsi="Times New Roman" w:cs="Times New Roman"/>
          <w:sz w:val="28"/>
          <w:szCs w:val="28"/>
        </w:rPr>
        <w:t>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7A135B" w:rsidRPr="002A6CD3" w:rsidRDefault="007A135B" w:rsidP="0074299C">
      <w:pPr>
        <w:spacing w:after="0"/>
        <w:ind w:firstLine="709"/>
        <w:jc w:val="both"/>
        <w:rPr>
          <w:rFonts w:ascii="Times New Roman" w:hAnsi="Times New Roman" w:cs="Times New Roman"/>
          <w:sz w:val="28"/>
          <w:szCs w:val="28"/>
        </w:rPr>
      </w:pPr>
      <w:r w:rsidRPr="002A6CD3">
        <w:rPr>
          <w:rFonts w:ascii="Times New Roman" w:hAnsi="Times New Roman" w:cs="Times New Roman"/>
          <w:sz w:val="28"/>
          <w:szCs w:val="28"/>
        </w:rPr>
        <w:t>Результатом (продуктом) проектной деятельности может быть любая из следующих работ:</w:t>
      </w:r>
    </w:p>
    <w:p w:rsidR="007A135B" w:rsidRPr="002A6CD3" w:rsidRDefault="007A135B" w:rsidP="0074299C">
      <w:pPr>
        <w:spacing w:after="0"/>
        <w:ind w:firstLine="709"/>
        <w:jc w:val="both"/>
        <w:rPr>
          <w:rFonts w:ascii="Times New Roman" w:hAnsi="Times New Roman" w:cs="Times New Roman"/>
          <w:sz w:val="28"/>
          <w:szCs w:val="28"/>
        </w:rPr>
      </w:pPr>
      <w:r w:rsidRPr="002A6CD3">
        <w:rPr>
          <w:rFonts w:ascii="Times New Roman" w:hAnsi="Times New Roman" w:cs="Times New Roman"/>
          <w:sz w:val="28"/>
          <w:szCs w:val="28"/>
        </w:rPr>
        <w:lastRenderedPageBreak/>
        <w:t>а) письменная работа (эссе, реферат, аналитические материалы, обзорные материалы, отчеты о проведенных исследованиях, стендовый доклад и др.);</w:t>
      </w:r>
    </w:p>
    <w:p w:rsidR="007A135B" w:rsidRPr="002A6CD3" w:rsidRDefault="007A135B" w:rsidP="0074299C">
      <w:pPr>
        <w:spacing w:after="0"/>
        <w:ind w:firstLine="709"/>
        <w:jc w:val="both"/>
        <w:rPr>
          <w:rFonts w:ascii="Times New Roman" w:hAnsi="Times New Roman" w:cs="Times New Roman"/>
          <w:sz w:val="28"/>
          <w:szCs w:val="28"/>
        </w:rPr>
      </w:pPr>
      <w:r w:rsidRPr="002A6CD3">
        <w:rPr>
          <w:rFonts w:ascii="Times New Roman" w:hAnsi="Times New Roman" w:cs="Times New Roman"/>
          <w:sz w:val="28"/>
          <w:szCs w:val="28"/>
        </w:rPr>
        <w:t>б) художественная творческая работа (в области литературы, музыки, изобразительного искусства, экранных искусств), представленная в виде проз</w:t>
      </w:r>
      <w:r w:rsidRPr="002A6CD3">
        <w:rPr>
          <w:rFonts w:ascii="Times New Roman" w:hAnsi="Times New Roman" w:cs="Times New Roman"/>
          <w:sz w:val="28"/>
          <w:szCs w:val="28"/>
        </w:rPr>
        <w:t>а</w:t>
      </w:r>
      <w:r w:rsidRPr="002A6CD3">
        <w:rPr>
          <w:rFonts w:ascii="Times New Roman" w:hAnsi="Times New Roman" w:cs="Times New Roman"/>
          <w:sz w:val="28"/>
          <w:szCs w:val="28"/>
        </w:rPr>
        <w:t>ического или стихотворного произведения, инсценировки, художественной д</w:t>
      </w:r>
      <w:r w:rsidRPr="002A6CD3">
        <w:rPr>
          <w:rFonts w:ascii="Times New Roman" w:hAnsi="Times New Roman" w:cs="Times New Roman"/>
          <w:sz w:val="28"/>
          <w:szCs w:val="28"/>
        </w:rPr>
        <w:t>е</w:t>
      </w:r>
      <w:r w:rsidRPr="002A6CD3">
        <w:rPr>
          <w:rFonts w:ascii="Times New Roman" w:hAnsi="Times New Roman" w:cs="Times New Roman"/>
          <w:sz w:val="28"/>
          <w:szCs w:val="28"/>
        </w:rPr>
        <w:t>кламации, исполнения музыкального произведения, компьютерной анимации и др.;</w:t>
      </w:r>
    </w:p>
    <w:p w:rsidR="007A135B" w:rsidRPr="002A6CD3" w:rsidRDefault="007A135B" w:rsidP="001839F0">
      <w:pPr>
        <w:spacing w:after="0"/>
        <w:ind w:firstLine="709"/>
        <w:jc w:val="both"/>
        <w:rPr>
          <w:rFonts w:ascii="Times New Roman" w:hAnsi="Times New Roman" w:cs="Times New Roman"/>
          <w:sz w:val="28"/>
          <w:szCs w:val="28"/>
        </w:rPr>
      </w:pPr>
      <w:r w:rsidRPr="002A6CD3">
        <w:rPr>
          <w:rFonts w:ascii="Times New Roman" w:hAnsi="Times New Roman" w:cs="Times New Roman"/>
          <w:sz w:val="28"/>
          <w:szCs w:val="28"/>
        </w:rPr>
        <w:t>в) материальный объект, макет, иное конструкторское изделие;</w:t>
      </w:r>
    </w:p>
    <w:p w:rsidR="007A135B" w:rsidRPr="002A6CD3" w:rsidRDefault="007A135B" w:rsidP="001839F0">
      <w:pPr>
        <w:spacing w:after="0"/>
        <w:ind w:firstLine="709"/>
        <w:jc w:val="both"/>
        <w:rPr>
          <w:rFonts w:ascii="Times New Roman" w:hAnsi="Times New Roman" w:cs="Times New Roman"/>
          <w:sz w:val="28"/>
          <w:szCs w:val="28"/>
        </w:rPr>
      </w:pPr>
      <w:r w:rsidRPr="002A6CD3">
        <w:rPr>
          <w:rFonts w:ascii="Times New Roman" w:hAnsi="Times New Roman" w:cs="Times New Roman"/>
          <w:sz w:val="28"/>
          <w:szCs w:val="28"/>
        </w:rPr>
        <w:t>г) отчетные материалы по социальному проекту, которые могут включать как тексты, так и мультимедийные продукты.</w:t>
      </w:r>
    </w:p>
    <w:p w:rsidR="007A135B" w:rsidRPr="00CC34EB" w:rsidRDefault="007A135B" w:rsidP="001839F0">
      <w:pPr>
        <w:spacing w:after="0"/>
        <w:ind w:firstLine="709"/>
        <w:jc w:val="both"/>
        <w:rPr>
          <w:rFonts w:ascii="Times New Roman" w:hAnsi="Times New Roman" w:cs="Times New Roman"/>
          <w:sz w:val="28"/>
          <w:szCs w:val="28"/>
          <w:highlight w:val="yellow"/>
        </w:rPr>
      </w:pPr>
      <w:r w:rsidRPr="00CC34EB">
        <w:rPr>
          <w:rFonts w:ascii="Times New Roman" w:hAnsi="Times New Roman" w:cs="Times New Roman"/>
          <w:sz w:val="28"/>
          <w:szCs w:val="28"/>
          <w:highlight w:val="yellow"/>
        </w:rPr>
        <w:t>Требования к организации проектной деятельности</w:t>
      </w:r>
      <w:r w:rsidR="003B2F8F" w:rsidRPr="00CC34EB">
        <w:rPr>
          <w:rFonts w:ascii="Times New Roman" w:hAnsi="Times New Roman" w:cs="Times New Roman"/>
          <w:sz w:val="28"/>
          <w:szCs w:val="28"/>
          <w:highlight w:val="yellow"/>
        </w:rPr>
        <w:t xml:space="preserve"> (письменной работы)</w:t>
      </w:r>
      <w:r w:rsidRPr="00CC34EB">
        <w:rPr>
          <w:rFonts w:ascii="Times New Roman" w:hAnsi="Times New Roman" w:cs="Times New Roman"/>
          <w:sz w:val="28"/>
          <w:szCs w:val="28"/>
          <w:highlight w:val="yellow"/>
        </w:rPr>
        <w:t xml:space="preserve">,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w:t>
      </w:r>
      <w:r w:rsidR="00F01C2C" w:rsidRPr="00CC34EB">
        <w:rPr>
          <w:rFonts w:ascii="Times New Roman" w:hAnsi="Times New Roman" w:cs="Times New Roman"/>
          <w:sz w:val="28"/>
          <w:szCs w:val="28"/>
          <w:highlight w:val="yellow"/>
        </w:rPr>
        <w:t>отражаются в «Положении</w:t>
      </w:r>
      <w:r w:rsidR="00AB3C9B" w:rsidRPr="00CC34EB">
        <w:rPr>
          <w:rFonts w:ascii="Times New Roman" w:hAnsi="Times New Roman" w:cs="Times New Roman"/>
          <w:sz w:val="28"/>
          <w:szCs w:val="28"/>
          <w:highlight w:val="yellow"/>
        </w:rPr>
        <w:t xml:space="preserve"> об организации проек</w:t>
      </w:r>
      <w:r w:rsidR="00AB3C9B" w:rsidRPr="00CC34EB">
        <w:rPr>
          <w:rFonts w:ascii="Times New Roman" w:hAnsi="Times New Roman" w:cs="Times New Roman"/>
          <w:sz w:val="28"/>
          <w:szCs w:val="28"/>
          <w:highlight w:val="yellow"/>
        </w:rPr>
        <w:t>т</w:t>
      </w:r>
      <w:r w:rsidR="00AB3C9B" w:rsidRPr="00CC34EB">
        <w:rPr>
          <w:rFonts w:ascii="Times New Roman" w:hAnsi="Times New Roman" w:cs="Times New Roman"/>
          <w:sz w:val="28"/>
          <w:szCs w:val="28"/>
          <w:highlight w:val="yellow"/>
        </w:rPr>
        <w:t>ной деятельности в МБОУ СШ №9 им. М.В. Водопьянова г. Липецка».</w:t>
      </w:r>
      <w:r w:rsidRPr="00CC34EB">
        <w:rPr>
          <w:rFonts w:ascii="Times New Roman" w:hAnsi="Times New Roman" w:cs="Times New Roman"/>
          <w:sz w:val="28"/>
          <w:szCs w:val="28"/>
          <w:highlight w:val="yellow"/>
        </w:rPr>
        <w:t xml:space="preserve"> </w:t>
      </w:r>
    </w:p>
    <w:p w:rsidR="00AB3C9B" w:rsidRPr="00CC34EB" w:rsidRDefault="00AB3C9B" w:rsidP="001839F0">
      <w:pPr>
        <w:spacing w:after="0"/>
        <w:ind w:firstLine="709"/>
        <w:jc w:val="both"/>
        <w:rPr>
          <w:rFonts w:ascii="Times New Roman" w:hAnsi="Times New Roman" w:cs="Times New Roman"/>
          <w:sz w:val="28"/>
          <w:szCs w:val="28"/>
          <w:highlight w:val="yellow"/>
        </w:rPr>
      </w:pPr>
      <w:r w:rsidRPr="00CC34EB">
        <w:rPr>
          <w:rFonts w:ascii="Times New Roman" w:hAnsi="Times New Roman" w:cs="Times New Roman"/>
          <w:sz w:val="28"/>
          <w:szCs w:val="28"/>
          <w:highlight w:val="yellow"/>
        </w:rPr>
        <w:t xml:space="preserve">В оценке проекта </w:t>
      </w:r>
      <w:r w:rsidR="00390E9E" w:rsidRPr="00CC34EB">
        <w:rPr>
          <w:rFonts w:ascii="Times New Roman" w:hAnsi="Times New Roman" w:cs="Times New Roman"/>
          <w:sz w:val="28"/>
          <w:szCs w:val="28"/>
          <w:highlight w:val="yellow"/>
        </w:rPr>
        <w:t xml:space="preserve"> в форме письменной</w:t>
      </w:r>
      <w:r w:rsidR="005B1791" w:rsidRPr="00CC34EB">
        <w:rPr>
          <w:rFonts w:ascii="Times New Roman" w:hAnsi="Times New Roman" w:cs="Times New Roman"/>
          <w:sz w:val="28"/>
          <w:szCs w:val="28"/>
          <w:highlight w:val="yellow"/>
        </w:rPr>
        <w:t xml:space="preserve"> </w:t>
      </w:r>
      <w:r w:rsidR="00390E9E" w:rsidRPr="00CC34EB">
        <w:rPr>
          <w:rFonts w:ascii="Times New Roman" w:hAnsi="Times New Roman" w:cs="Times New Roman"/>
          <w:sz w:val="28"/>
          <w:szCs w:val="28"/>
          <w:highlight w:val="yellow"/>
        </w:rPr>
        <w:t>работы выделены следующие</w:t>
      </w:r>
      <w:r w:rsidRPr="00CC34EB">
        <w:rPr>
          <w:rFonts w:ascii="Times New Roman" w:hAnsi="Times New Roman" w:cs="Times New Roman"/>
          <w:sz w:val="28"/>
          <w:szCs w:val="28"/>
          <w:highlight w:val="yellow"/>
        </w:rPr>
        <w:t xml:space="preserve"> с</w:t>
      </w:r>
      <w:r w:rsidRPr="00CC34EB">
        <w:rPr>
          <w:rFonts w:ascii="Times New Roman" w:hAnsi="Times New Roman" w:cs="Times New Roman"/>
          <w:sz w:val="28"/>
          <w:szCs w:val="28"/>
          <w:highlight w:val="yellow"/>
        </w:rPr>
        <w:t>о</w:t>
      </w:r>
      <w:r w:rsidRPr="00CC34EB">
        <w:rPr>
          <w:rFonts w:ascii="Times New Roman" w:hAnsi="Times New Roman" w:cs="Times New Roman"/>
          <w:sz w:val="28"/>
          <w:szCs w:val="28"/>
          <w:highlight w:val="yellow"/>
        </w:rPr>
        <w:t>ставляю</w:t>
      </w:r>
      <w:r w:rsidR="00390E9E" w:rsidRPr="00CC34EB">
        <w:rPr>
          <w:rFonts w:ascii="Times New Roman" w:hAnsi="Times New Roman" w:cs="Times New Roman"/>
          <w:sz w:val="28"/>
          <w:szCs w:val="28"/>
          <w:highlight w:val="yellow"/>
        </w:rPr>
        <w:t>щие</w:t>
      </w:r>
      <w:r w:rsidRPr="00CC34EB">
        <w:rPr>
          <w:rFonts w:ascii="Times New Roman" w:hAnsi="Times New Roman" w:cs="Times New Roman"/>
          <w:sz w:val="28"/>
          <w:szCs w:val="28"/>
          <w:highlight w:val="yellow"/>
        </w:rPr>
        <w:t>:</w:t>
      </w:r>
    </w:p>
    <w:p w:rsidR="00AB3C9B" w:rsidRPr="00CC34EB" w:rsidRDefault="00AB3C9B" w:rsidP="001839F0">
      <w:pPr>
        <w:spacing w:after="0"/>
        <w:ind w:firstLine="709"/>
        <w:jc w:val="both"/>
        <w:rPr>
          <w:rFonts w:ascii="Times New Roman" w:hAnsi="Times New Roman" w:cs="Times New Roman"/>
          <w:sz w:val="28"/>
          <w:szCs w:val="28"/>
          <w:highlight w:val="yellow"/>
        </w:rPr>
      </w:pPr>
      <w:r w:rsidRPr="00CC34EB">
        <w:rPr>
          <w:rFonts w:ascii="Times New Roman" w:hAnsi="Times New Roman" w:cs="Times New Roman"/>
          <w:sz w:val="28"/>
          <w:szCs w:val="28"/>
          <w:highlight w:val="yellow"/>
        </w:rPr>
        <w:t>- оценка информационной составляющей проекта;</w:t>
      </w:r>
    </w:p>
    <w:p w:rsidR="00AB3C9B" w:rsidRPr="00CC34EB" w:rsidRDefault="00AB3C9B" w:rsidP="001839F0">
      <w:pPr>
        <w:spacing w:after="0"/>
        <w:ind w:firstLine="709"/>
        <w:jc w:val="both"/>
        <w:rPr>
          <w:rFonts w:ascii="Times New Roman" w:hAnsi="Times New Roman" w:cs="Times New Roman"/>
          <w:sz w:val="28"/>
          <w:szCs w:val="28"/>
          <w:highlight w:val="yellow"/>
        </w:rPr>
      </w:pPr>
      <w:r w:rsidRPr="00CC34EB">
        <w:rPr>
          <w:rFonts w:ascii="Times New Roman" w:hAnsi="Times New Roman" w:cs="Times New Roman"/>
          <w:sz w:val="28"/>
          <w:szCs w:val="28"/>
          <w:highlight w:val="yellow"/>
        </w:rPr>
        <w:t>- оценка исследовательской деятельности в проекте;</w:t>
      </w:r>
    </w:p>
    <w:p w:rsidR="00AB3C9B" w:rsidRPr="00CC34EB" w:rsidRDefault="00AB3C9B" w:rsidP="001839F0">
      <w:pPr>
        <w:spacing w:after="0"/>
        <w:ind w:firstLine="709"/>
        <w:jc w:val="both"/>
        <w:rPr>
          <w:rFonts w:ascii="Times New Roman" w:hAnsi="Times New Roman" w:cs="Times New Roman"/>
          <w:sz w:val="28"/>
          <w:szCs w:val="28"/>
          <w:highlight w:val="yellow"/>
        </w:rPr>
      </w:pPr>
      <w:r w:rsidRPr="00CC34EB">
        <w:rPr>
          <w:rFonts w:ascii="Times New Roman" w:hAnsi="Times New Roman" w:cs="Times New Roman"/>
          <w:sz w:val="28"/>
          <w:szCs w:val="28"/>
          <w:highlight w:val="yellow"/>
        </w:rPr>
        <w:t>- оценка прикладных результатов проекта</w:t>
      </w:r>
      <w:r w:rsidR="003B2F8F" w:rsidRPr="00CC34EB">
        <w:rPr>
          <w:rFonts w:ascii="Times New Roman" w:hAnsi="Times New Roman" w:cs="Times New Roman"/>
          <w:sz w:val="28"/>
          <w:szCs w:val="28"/>
          <w:highlight w:val="yellow"/>
        </w:rPr>
        <w:t>;</w:t>
      </w:r>
    </w:p>
    <w:p w:rsidR="00AB3C9B" w:rsidRPr="00CC34EB" w:rsidRDefault="003B2F8F" w:rsidP="001839F0">
      <w:pPr>
        <w:spacing w:after="0"/>
        <w:ind w:firstLine="709"/>
        <w:jc w:val="both"/>
        <w:rPr>
          <w:rFonts w:ascii="Times New Roman" w:hAnsi="Times New Roman" w:cs="Times New Roman"/>
          <w:sz w:val="28"/>
          <w:szCs w:val="28"/>
          <w:highlight w:val="yellow"/>
        </w:rPr>
      </w:pPr>
      <w:r w:rsidRPr="00CC34EB">
        <w:rPr>
          <w:rFonts w:ascii="Times New Roman" w:hAnsi="Times New Roman" w:cs="Times New Roman"/>
          <w:sz w:val="28"/>
          <w:szCs w:val="28"/>
          <w:highlight w:val="yellow"/>
        </w:rPr>
        <w:t>-о</w:t>
      </w:r>
      <w:r w:rsidR="00AB3C9B" w:rsidRPr="00CC34EB">
        <w:rPr>
          <w:rFonts w:ascii="Times New Roman" w:hAnsi="Times New Roman" w:cs="Times New Roman"/>
          <w:sz w:val="28"/>
          <w:szCs w:val="28"/>
          <w:highlight w:val="yellow"/>
        </w:rPr>
        <w:t>ценка цифровых технологий в проекте</w:t>
      </w:r>
      <w:r w:rsidRPr="00CC34EB">
        <w:rPr>
          <w:rFonts w:ascii="Times New Roman" w:hAnsi="Times New Roman" w:cs="Times New Roman"/>
          <w:sz w:val="28"/>
          <w:szCs w:val="28"/>
          <w:highlight w:val="yellow"/>
        </w:rPr>
        <w:t>;</w:t>
      </w:r>
    </w:p>
    <w:p w:rsidR="00AB3C9B" w:rsidRPr="00CC34EB" w:rsidRDefault="00AB3C9B" w:rsidP="001839F0">
      <w:pPr>
        <w:spacing w:after="0"/>
        <w:ind w:firstLine="709"/>
        <w:jc w:val="both"/>
        <w:rPr>
          <w:rFonts w:ascii="Times New Roman" w:hAnsi="Times New Roman" w:cs="Times New Roman"/>
          <w:sz w:val="28"/>
          <w:szCs w:val="28"/>
          <w:highlight w:val="yellow"/>
        </w:rPr>
      </w:pPr>
      <w:r w:rsidRPr="00CC34EB">
        <w:rPr>
          <w:rFonts w:ascii="Times New Roman" w:hAnsi="Times New Roman" w:cs="Times New Roman"/>
          <w:sz w:val="28"/>
          <w:szCs w:val="28"/>
          <w:highlight w:val="yellow"/>
        </w:rPr>
        <w:t>- оценка защиты проекта</w:t>
      </w:r>
      <w:r w:rsidR="00D87F9A" w:rsidRPr="00CC34EB">
        <w:rPr>
          <w:rFonts w:ascii="Times New Roman" w:hAnsi="Times New Roman" w:cs="Times New Roman"/>
          <w:sz w:val="28"/>
          <w:szCs w:val="28"/>
          <w:highlight w:val="yellow"/>
        </w:rPr>
        <w:t>.</w:t>
      </w:r>
    </w:p>
    <w:p w:rsidR="007A135B" w:rsidRPr="00CC34EB" w:rsidRDefault="007A135B" w:rsidP="001839F0">
      <w:pPr>
        <w:spacing w:after="0"/>
        <w:ind w:firstLine="709"/>
        <w:jc w:val="both"/>
        <w:rPr>
          <w:rFonts w:ascii="Times New Roman" w:hAnsi="Times New Roman" w:cs="Times New Roman"/>
          <w:sz w:val="28"/>
          <w:szCs w:val="28"/>
          <w:highlight w:val="yellow"/>
        </w:rPr>
      </w:pPr>
      <w:r w:rsidRPr="00CC34EB">
        <w:rPr>
          <w:rFonts w:ascii="Times New Roman" w:hAnsi="Times New Roman" w:cs="Times New Roman"/>
          <w:sz w:val="28"/>
          <w:szCs w:val="28"/>
          <w:highlight w:val="yellow"/>
        </w:rPr>
        <w:t>Общим требованием ко всем работам является необходимость соблюд</w:t>
      </w:r>
      <w:r w:rsidRPr="00CC34EB">
        <w:rPr>
          <w:rFonts w:ascii="Times New Roman" w:hAnsi="Times New Roman" w:cs="Times New Roman"/>
          <w:sz w:val="28"/>
          <w:szCs w:val="28"/>
          <w:highlight w:val="yellow"/>
        </w:rPr>
        <w:t>е</w:t>
      </w:r>
      <w:r w:rsidRPr="00CC34EB">
        <w:rPr>
          <w:rFonts w:ascii="Times New Roman" w:hAnsi="Times New Roman" w:cs="Times New Roman"/>
          <w:sz w:val="28"/>
          <w:szCs w:val="28"/>
          <w:highlight w:val="yellow"/>
        </w:rPr>
        <w:t>ния норм и правил цитирования, ссылок на различные источники. В случае з</w:t>
      </w:r>
      <w:r w:rsidRPr="00CC34EB">
        <w:rPr>
          <w:rFonts w:ascii="Times New Roman" w:hAnsi="Times New Roman" w:cs="Times New Roman"/>
          <w:sz w:val="28"/>
          <w:szCs w:val="28"/>
          <w:highlight w:val="yellow"/>
        </w:rPr>
        <w:t>а</w:t>
      </w:r>
      <w:r w:rsidRPr="00CC34EB">
        <w:rPr>
          <w:rFonts w:ascii="Times New Roman" w:hAnsi="Times New Roman" w:cs="Times New Roman"/>
          <w:sz w:val="28"/>
          <w:szCs w:val="28"/>
          <w:highlight w:val="yellow"/>
        </w:rPr>
        <w:t>имствования текста работы (плагиата) без указания ссылок на источник, проект к защите не допускается.</w:t>
      </w:r>
    </w:p>
    <w:p w:rsidR="00D87F9A" w:rsidRPr="00CC34EB" w:rsidRDefault="00390E9E" w:rsidP="001839F0">
      <w:pPr>
        <w:spacing w:after="0"/>
        <w:ind w:firstLine="709"/>
        <w:jc w:val="both"/>
        <w:rPr>
          <w:rFonts w:ascii="Times New Roman" w:hAnsi="Times New Roman" w:cs="Times New Roman"/>
          <w:sz w:val="28"/>
          <w:szCs w:val="28"/>
          <w:highlight w:val="yellow"/>
        </w:rPr>
      </w:pPr>
      <w:r w:rsidRPr="00CC34EB">
        <w:rPr>
          <w:rFonts w:ascii="Times New Roman" w:hAnsi="Times New Roman" w:cs="Times New Roman"/>
          <w:sz w:val="28"/>
          <w:szCs w:val="28"/>
          <w:highlight w:val="yellow"/>
        </w:rPr>
        <w:t>В оценке проекта в форме художественной творческой работы (в области литературы, музыки, изобразительного искусства, экранных искусств, театрал</w:t>
      </w:r>
      <w:r w:rsidRPr="00CC34EB">
        <w:rPr>
          <w:rFonts w:ascii="Times New Roman" w:hAnsi="Times New Roman" w:cs="Times New Roman"/>
          <w:sz w:val="28"/>
          <w:szCs w:val="28"/>
          <w:highlight w:val="yellow"/>
        </w:rPr>
        <w:t>ь</w:t>
      </w:r>
      <w:r w:rsidRPr="00CC34EB">
        <w:rPr>
          <w:rFonts w:ascii="Times New Roman" w:hAnsi="Times New Roman" w:cs="Times New Roman"/>
          <w:sz w:val="28"/>
          <w:szCs w:val="28"/>
          <w:highlight w:val="yellow"/>
        </w:rPr>
        <w:t>ного искусства)</w:t>
      </w:r>
      <w:r w:rsidR="00D87F9A" w:rsidRPr="00CC34EB">
        <w:rPr>
          <w:rFonts w:ascii="Times New Roman" w:hAnsi="Times New Roman" w:cs="Times New Roman"/>
          <w:sz w:val="28"/>
          <w:szCs w:val="28"/>
          <w:highlight w:val="yellow"/>
        </w:rPr>
        <w:t xml:space="preserve"> выделены следующие составляющие:</w:t>
      </w:r>
    </w:p>
    <w:p w:rsidR="00AB33B1" w:rsidRPr="00CC34EB" w:rsidRDefault="00AB33B1" w:rsidP="001839F0">
      <w:pPr>
        <w:spacing w:after="0"/>
        <w:ind w:firstLine="709"/>
        <w:jc w:val="both"/>
        <w:rPr>
          <w:rFonts w:ascii="Times New Roman" w:hAnsi="Times New Roman" w:cs="Times New Roman"/>
          <w:sz w:val="28"/>
          <w:szCs w:val="28"/>
          <w:highlight w:val="yellow"/>
        </w:rPr>
      </w:pPr>
      <w:r w:rsidRPr="00CC34EB">
        <w:rPr>
          <w:rFonts w:ascii="Times New Roman" w:hAnsi="Times New Roman" w:cs="Times New Roman"/>
          <w:sz w:val="28"/>
          <w:szCs w:val="28"/>
          <w:highlight w:val="yellow"/>
        </w:rPr>
        <w:t>- оценка качественного уровня выполнения (исполнения) творческого проекта;</w:t>
      </w:r>
    </w:p>
    <w:p w:rsidR="00390E9E" w:rsidRPr="00CC34EB" w:rsidRDefault="00390E9E" w:rsidP="001839F0">
      <w:pPr>
        <w:spacing w:after="0"/>
        <w:ind w:firstLine="709"/>
        <w:jc w:val="both"/>
        <w:rPr>
          <w:rFonts w:ascii="Times New Roman" w:hAnsi="Times New Roman" w:cs="Times New Roman"/>
          <w:sz w:val="28"/>
          <w:szCs w:val="28"/>
          <w:highlight w:val="yellow"/>
        </w:rPr>
      </w:pPr>
      <w:r w:rsidRPr="00CC34EB">
        <w:rPr>
          <w:rFonts w:ascii="Times New Roman" w:hAnsi="Times New Roman" w:cs="Times New Roman"/>
          <w:sz w:val="28"/>
          <w:szCs w:val="28"/>
          <w:highlight w:val="yellow"/>
        </w:rPr>
        <w:t xml:space="preserve">- оценка актерского </w:t>
      </w:r>
      <w:r w:rsidR="005B1791" w:rsidRPr="00CC34EB">
        <w:rPr>
          <w:rFonts w:ascii="Times New Roman" w:hAnsi="Times New Roman" w:cs="Times New Roman"/>
          <w:sz w:val="28"/>
          <w:szCs w:val="28"/>
          <w:highlight w:val="yellow"/>
        </w:rPr>
        <w:t xml:space="preserve">(или исполнительского) </w:t>
      </w:r>
      <w:r w:rsidRPr="00CC34EB">
        <w:rPr>
          <w:rFonts w:ascii="Times New Roman" w:hAnsi="Times New Roman" w:cs="Times New Roman"/>
          <w:sz w:val="28"/>
          <w:szCs w:val="28"/>
          <w:highlight w:val="yellow"/>
        </w:rPr>
        <w:t>мастерства;</w:t>
      </w:r>
    </w:p>
    <w:p w:rsidR="00390E9E" w:rsidRPr="00CC34EB" w:rsidRDefault="00390E9E" w:rsidP="001839F0">
      <w:pPr>
        <w:spacing w:after="0"/>
        <w:ind w:firstLine="709"/>
        <w:jc w:val="both"/>
        <w:rPr>
          <w:rFonts w:ascii="Times New Roman" w:hAnsi="Times New Roman" w:cs="Times New Roman"/>
          <w:sz w:val="28"/>
          <w:szCs w:val="28"/>
          <w:highlight w:val="yellow"/>
        </w:rPr>
      </w:pPr>
      <w:r w:rsidRPr="00CC34EB">
        <w:rPr>
          <w:rFonts w:ascii="Times New Roman" w:hAnsi="Times New Roman" w:cs="Times New Roman"/>
          <w:sz w:val="28"/>
          <w:szCs w:val="28"/>
          <w:highlight w:val="yellow"/>
        </w:rPr>
        <w:t>- оценка умения выражать разнообразные эмоциональные состояния;</w:t>
      </w:r>
    </w:p>
    <w:p w:rsidR="005B1791" w:rsidRPr="00CC34EB" w:rsidRDefault="005B1791" w:rsidP="001839F0">
      <w:pPr>
        <w:spacing w:after="0"/>
        <w:ind w:firstLine="709"/>
        <w:jc w:val="both"/>
        <w:rPr>
          <w:rFonts w:ascii="Times New Roman" w:hAnsi="Times New Roman" w:cs="Times New Roman"/>
          <w:sz w:val="28"/>
          <w:szCs w:val="28"/>
          <w:highlight w:val="yellow"/>
        </w:rPr>
      </w:pPr>
      <w:r w:rsidRPr="00CC34EB">
        <w:rPr>
          <w:rFonts w:ascii="Times New Roman" w:hAnsi="Times New Roman" w:cs="Times New Roman"/>
          <w:sz w:val="28"/>
          <w:szCs w:val="28"/>
          <w:highlight w:val="yellow"/>
        </w:rPr>
        <w:t>-</w:t>
      </w:r>
      <w:r w:rsidR="00D87F9A" w:rsidRPr="00CC34EB">
        <w:rPr>
          <w:rFonts w:ascii="Times New Roman" w:hAnsi="Times New Roman" w:cs="Times New Roman"/>
          <w:sz w:val="28"/>
          <w:szCs w:val="28"/>
          <w:highlight w:val="yellow"/>
        </w:rPr>
        <w:t xml:space="preserve"> оценка </w:t>
      </w:r>
      <w:r w:rsidRPr="00CC34EB">
        <w:rPr>
          <w:rFonts w:ascii="Times New Roman" w:hAnsi="Times New Roman" w:cs="Times New Roman"/>
          <w:sz w:val="28"/>
          <w:szCs w:val="28"/>
          <w:highlight w:val="yellow"/>
        </w:rPr>
        <w:t xml:space="preserve"> уме</w:t>
      </w:r>
      <w:r w:rsidR="00D87F9A" w:rsidRPr="00CC34EB">
        <w:rPr>
          <w:rFonts w:ascii="Times New Roman" w:hAnsi="Times New Roman" w:cs="Times New Roman"/>
          <w:sz w:val="28"/>
          <w:szCs w:val="28"/>
          <w:highlight w:val="yellow"/>
        </w:rPr>
        <w:t>ния</w:t>
      </w:r>
      <w:r w:rsidRPr="00CC34EB">
        <w:rPr>
          <w:rFonts w:ascii="Times New Roman" w:hAnsi="Times New Roman" w:cs="Times New Roman"/>
          <w:sz w:val="28"/>
          <w:szCs w:val="28"/>
          <w:highlight w:val="yellow"/>
        </w:rPr>
        <w:t xml:space="preserve"> работать в группе (при ее наличии)</w:t>
      </w:r>
      <w:r w:rsidR="000278EF" w:rsidRPr="00CC34EB">
        <w:rPr>
          <w:rFonts w:ascii="Times New Roman" w:hAnsi="Times New Roman" w:cs="Times New Roman"/>
          <w:sz w:val="28"/>
          <w:szCs w:val="28"/>
          <w:highlight w:val="yellow"/>
        </w:rPr>
        <w:t>;</w:t>
      </w:r>
    </w:p>
    <w:p w:rsidR="005B1791" w:rsidRPr="00CC34EB" w:rsidRDefault="005B1791" w:rsidP="001839F0">
      <w:pPr>
        <w:spacing w:after="0"/>
        <w:ind w:firstLine="709"/>
        <w:jc w:val="both"/>
        <w:rPr>
          <w:rFonts w:ascii="Times New Roman" w:hAnsi="Times New Roman" w:cs="Times New Roman"/>
          <w:sz w:val="28"/>
          <w:szCs w:val="28"/>
          <w:highlight w:val="yellow"/>
        </w:rPr>
      </w:pPr>
      <w:r w:rsidRPr="00CC34EB">
        <w:rPr>
          <w:rFonts w:ascii="Times New Roman" w:hAnsi="Times New Roman" w:cs="Times New Roman"/>
          <w:sz w:val="28"/>
          <w:szCs w:val="28"/>
          <w:highlight w:val="yellow"/>
        </w:rPr>
        <w:t>-оценка «выразительных средств» (декораций, костюмов</w:t>
      </w:r>
      <w:r w:rsidR="00AB33B1" w:rsidRPr="00CC34EB">
        <w:rPr>
          <w:rFonts w:ascii="Times New Roman" w:hAnsi="Times New Roman" w:cs="Times New Roman"/>
          <w:sz w:val="28"/>
          <w:szCs w:val="28"/>
          <w:highlight w:val="yellow"/>
        </w:rPr>
        <w:t>, декора</w:t>
      </w:r>
      <w:r w:rsidRPr="00CC34EB">
        <w:rPr>
          <w:rFonts w:ascii="Times New Roman" w:hAnsi="Times New Roman" w:cs="Times New Roman"/>
          <w:sz w:val="28"/>
          <w:szCs w:val="28"/>
          <w:highlight w:val="yellow"/>
        </w:rPr>
        <w:t xml:space="preserve"> и т</w:t>
      </w:r>
      <w:r w:rsidR="00AB33B1" w:rsidRPr="00CC34EB">
        <w:rPr>
          <w:rFonts w:ascii="Times New Roman" w:hAnsi="Times New Roman" w:cs="Times New Roman"/>
          <w:sz w:val="28"/>
          <w:szCs w:val="28"/>
          <w:highlight w:val="yellow"/>
        </w:rPr>
        <w:t>.п</w:t>
      </w:r>
      <w:r w:rsidRPr="00CC34EB">
        <w:rPr>
          <w:rFonts w:ascii="Times New Roman" w:hAnsi="Times New Roman" w:cs="Times New Roman"/>
          <w:sz w:val="28"/>
          <w:szCs w:val="28"/>
          <w:highlight w:val="yellow"/>
        </w:rPr>
        <w:t>.) в проекте</w:t>
      </w:r>
      <w:r w:rsidR="00AB33B1" w:rsidRPr="00CC34EB">
        <w:rPr>
          <w:rFonts w:ascii="Times New Roman" w:hAnsi="Times New Roman" w:cs="Times New Roman"/>
          <w:sz w:val="28"/>
          <w:szCs w:val="28"/>
          <w:highlight w:val="yellow"/>
        </w:rPr>
        <w:t>;</w:t>
      </w:r>
      <w:r w:rsidRPr="00CC34EB">
        <w:rPr>
          <w:rFonts w:ascii="Times New Roman" w:hAnsi="Times New Roman" w:cs="Times New Roman"/>
          <w:sz w:val="28"/>
          <w:szCs w:val="28"/>
          <w:highlight w:val="yellow"/>
        </w:rPr>
        <w:t xml:space="preserve"> </w:t>
      </w:r>
    </w:p>
    <w:p w:rsidR="005B1791" w:rsidRPr="00CC34EB" w:rsidRDefault="000278EF" w:rsidP="001839F0">
      <w:pPr>
        <w:spacing w:after="0"/>
        <w:ind w:firstLine="709"/>
        <w:jc w:val="both"/>
        <w:rPr>
          <w:rFonts w:ascii="Times New Roman" w:hAnsi="Times New Roman" w:cs="Times New Roman"/>
          <w:sz w:val="28"/>
          <w:szCs w:val="28"/>
          <w:highlight w:val="yellow"/>
        </w:rPr>
      </w:pPr>
      <w:r w:rsidRPr="00CC34EB">
        <w:rPr>
          <w:rFonts w:ascii="Times New Roman" w:hAnsi="Times New Roman" w:cs="Times New Roman"/>
          <w:sz w:val="28"/>
          <w:szCs w:val="28"/>
          <w:highlight w:val="yellow"/>
        </w:rPr>
        <w:t xml:space="preserve">- оценка уместности и эффективности использования </w:t>
      </w:r>
      <w:r w:rsidR="005B1791" w:rsidRPr="00CC34EB">
        <w:rPr>
          <w:rFonts w:ascii="Times New Roman" w:hAnsi="Times New Roman" w:cs="Times New Roman"/>
          <w:sz w:val="28"/>
          <w:szCs w:val="28"/>
          <w:highlight w:val="yellow"/>
        </w:rPr>
        <w:t>информационных технологий в проекте;</w:t>
      </w:r>
    </w:p>
    <w:p w:rsidR="00AB33B1" w:rsidRPr="00CC34EB" w:rsidRDefault="000278EF" w:rsidP="001839F0">
      <w:pPr>
        <w:spacing w:after="0"/>
        <w:ind w:firstLine="709"/>
        <w:jc w:val="both"/>
        <w:rPr>
          <w:rFonts w:ascii="Times New Roman" w:hAnsi="Times New Roman" w:cs="Times New Roman"/>
          <w:sz w:val="28"/>
          <w:szCs w:val="28"/>
          <w:highlight w:val="yellow"/>
        </w:rPr>
      </w:pPr>
      <w:r w:rsidRPr="00CC34EB">
        <w:rPr>
          <w:rFonts w:ascii="Times New Roman" w:hAnsi="Times New Roman" w:cs="Times New Roman"/>
          <w:sz w:val="28"/>
          <w:szCs w:val="28"/>
          <w:highlight w:val="yellow"/>
        </w:rPr>
        <w:lastRenderedPageBreak/>
        <w:t>- оценка умения владеть различной техникой выполнения творческого проекта</w:t>
      </w:r>
      <w:r w:rsidR="00AB33B1" w:rsidRPr="00CC34EB">
        <w:rPr>
          <w:rFonts w:ascii="Times New Roman" w:hAnsi="Times New Roman" w:cs="Times New Roman"/>
          <w:sz w:val="28"/>
          <w:szCs w:val="28"/>
          <w:highlight w:val="yellow"/>
        </w:rPr>
        <w:t>;</w:t>
      </w:r>
    </w:p>
    <w:p w:rsidR="00AB33B1" w:rsidRPr="00CC34EB" w:rsidRDefault="00AB33B1" w:rsidP="001839F0">
      <w:pPr>
        <w:spacing w:after="0"/>
        <w:ind w:firstLine="709"/>
        <w:jc w:val="both"/>
        <w:rPr>
          <w:rFonts w:ascii="Times New Roman" w:hAnsi="Times New Roman" w:cs="Times New Roman"/>
          <w:sz w:val="28"/>
          <w:szCs w:val="28"/>
          <w:highlight w:val="yellow"/>
        </w:rPr>
      </w:pPr>
      <w:r w:rsidRPr="00CC34EB">
        <w:rPr>
          <w:rFonts w:ascii="Times New Roman" w:hAnsi="Times New Roman" w:cs="Times New Roman"/>
          <w:sz w:val="28"/>
          <w:szCs w:val="28"/>
          <w:highlight w:val="yellow"/>
        </w:rPr>
        <w:t xml:space="preserve">- оценка умения </w:t>
      </w:r>
      <w:r w:rsidR="000278EF" w:rsidRPr="00CC34EB">
        <w:rPr>
          <w:rFonts w:ascii="Times New Roman" w:hAnsi="Times New Roman" w:cs="Times New Roman"/>
          <w:sz w:val="28"/>
          <w:szCs w:val="28"/>
          <w:highlight w:val="yellow"/>
        </w:rPr>
        <w:t xml:space="preserve"> разрабатывать </w:t>
      </w:r>
      <w:r w:rsidRPr="00CC34EB">
        <w:rPr>
          <w:rFonts w:ascii="Times New Roman" w:hAnsi="Times New Roman" w:cs="Times New Roman"/>
          <w:sz w:val="28"/>
          <w:szCs w:val="28"/>
          <w:highlight w:val="yellow"/>
        </w:rPr>
        <w:t xml:space="preserve"> оригинальную идею (</w:t>
      </w:r>
      <w:r w:rsidR="000278EF" w:rsidRPr="00CC34EB">
        <w:rPr>
          <w:rFonts w:ascii="Times New Roman" w:hAnsi="Times New Roman" w:cs="Times New Roman"/>
          <w:sz w:val="28"/>
          <w:szCs w:val="28"/>
          <w:highlight w:val="yellow"/>
        </w:rPr>
        <w:t>тему</w:t>
      </w:r>
      <w:r w:rsidRPr="00CC34EB">
        <w:rPr>
          <w:rFonts w:ascii="Times New Roman" w:hAnsi="Times New Roman" w:cs="Times New Roman"/>
          <w:sz w:val="28"/>
          <w:szCs w:val="28"/>
          <w:highlight w:val="yellow"/>
        </w:rPr>
        <w:t>) проекта;</w:t>
      </w:r>
    </w:p>
    <w:p w:rsidR="00AB33B1" w:rsidRPr="00CC34EB" w:rsidRDefault="00AB33B1" w:rsidP="001839F0">
      <w:pPr>
        <w:spacing w:after="0"/>
        <w:ind w:firstLine="709"/>
        <w:jc w:val="both"/>
        <w:rPr>
          <w:rFonts w:ascii="Times New Roman" w:hAnsi="Times New Roman" w:cs="Times New Roman"/>
          <w:sz w:val="28"/>
          <w:szCs w:val="28"/>
          <w:highlight w:val="yellow"/>
        </w:rPr>
      </w:pPr>
      <w:r w:rsidRPr="00CC34EB">
        <w:rPr>
          <w:rFonts w:ascii="Times New Roman" w:hAnsi="Times New Roman" w:cs="Times New Roman"/>
          <w:sz w:val="28"/>
          <w:szCs w:val="28"/>
          <w:highlight w:val="yellow"/>
        </w:rPr>
        <w:t>- оценка защиты проекта</w:t>
      </w:r>
      <w:r w:rsidR="00D87F9A" w:rsidRPr="00CC34EB">
        <w:rPr>
          <w:rFonts w:ascii="Times New Roman" w:hAnsi="Times New Roman" w:cs="Times New Roman"/>
          <w:sz w:val="28"/>
          <w:szCs w:val="28"/>
          <w:highlight w:val="yellow"/>
        </w:rPr>
        <w:t>.</w:t>
      </w:r>
    </w:p>
    <w:p w:rsidR="00D87F9A" w:rsidRPr="00CC34EB" w:rsidRDefault="00D87F9A" w:rsidP="001839F0">
      <w:pPr>
        <w:spacing w:after="0"/>
        <w:ind w:firstLine="709"/>
        <w:jc w:val="both"/>
        <w:rPr>
          <w:rFonts w:ascii="Times New Roman" w:hAnsi="Times New Roman" w:cs="Times New Roman"/>
          <w:sz w:val="28"/>
          <w:szCs w:val="28"/>
          <w:highlight w:val="yellow"/>
        </w:rPr>
      </w:pPr>
      <w:r w:rsidRPr="00CC34EB">
        <w:rPr>
          <w:rFonts w:ascii="Times New Roman" w:hAnsi="Times New Roman" w:cs="Times New Roman"/>
          <w:sz w:val="28"/>
          <w:szCs w:val="28"/>
          <w:highlight w:val="yellow"/>
        </w:rPr>
        <w:t>В оценке проекта в форме материального объекта, макета, иного ко</w:t>
      </w:r>
      <w:r w:rsidRPr="00CC34EB">
        <w:rPr>
          <w:rFonts w:ascii="Times New Roman" w:hAnsi="Times New Roman" w:cs="Times New Roman"/>
          <w:sz w:val="28"/>
          <w:szCs w:val="28"/>
          <w:highlight w:val="yellow"/>
        </w:rPr>
        <w:t>н</w:t>
      </w:r>
      <w:r w:rsidRPr="00CC34EB">
        <w:rPr>
          <w:rFonts w:ascii="Times New Roman" w:hAnsi="Times New Roman" w:cs="Times New Roman"/>
          <w:sz w:val="28"/>
          <w:szCs w:val="28"/>
          <w:highlight w:val="yellow"/>
        </w:rPr>
        <w:t>структорского изделия выделены следующие составляющие:</w:t>
      </w:r>
    </w:p>
    <w:p w:rsidR="00D87F9A" w:rsidRPr="00CC34EB" w:rsidRDefault="00D87F9A" w:rsidP="001839F0">
      <w:pPr>
        <w:spacing w:after="0"/>
        <w:ind w:firstLine="709"/>
        <w:jc w:val="both"/>
        <w:rPr>
          <w:rFonts w:ascii="Times New Roman" w:hAnsi="Times New Roman" w:cs="Times New Roman"/>
          <w:sz w:val="28"/>
          <w:szCs w:val="28"/>
          <w:highlight w:val="yellow"/>
        </w:rPr>
      </w:pPr>
      <w:r w:rsidRPr="00CC34EB">
        <w:rPr>
          <w:rFonts w:ascii="Times New Roman" w:hAnsi="Times New Roman" w:cs="Times New Roman"/>
          <w:sz w:val="28"/>
          <w:szCs w:val="28"/>
          <w:highlight w:val="yellow"/>
        </w:rPr>
        <w:t>- оценка качественного уровня выполнения  творческого проекта;</w:t>
      </w:r>
    </w:p>
    <w:p w:rsidR="00A74923" w:rsidRPr="00CC34EB" w:rsidRDefault="00A74923" w:rsidP="001839F0">
      <w:pPr>
        <w:spacing w:after="0"/>
        <w:ind w:firstLine="709"/>
        <w:jc w:val="both"/>
        <w:rPr>
          <w:rFonts w:ascii="Times New Roman" w:hAnsi="Times New Roman" w:cs="Times New Roman"/>
          <w:sz w:val="28"/>
          <w:szCs w:val="28"/>
          <w:highlight w:val="yellow"/>
        </w:rPr>
      </w:pPr>
      <w:r w:rsidRPr="00CC34EB">
        <w:rPr>
          <w:rFonts w:ascii="Times New Roman" w:hAnsi="Times New Roman" w:cs="Times New Roman"/>
          <w:sz w:val="28"/>
          <w:szCs w:val="28"/>
          <w:highlight w:val="yellow"/>
        </w:rPr>
        <w:t>- оценка умения  разрабатывать  оригинальную идею (тему) проекта;</w:t>
      </w:r>
    </w:p>
    <w:p w:rsidR="00D87F9A" w:rsidRPr="00CC34EB" w:rsidRDefault="00D87F9A" w:rsidP="001839F0">
      <w:pPr>
        <w:spacing w:after="0"/>
        <w:ind w:firstLine="709"/>
        <w:jc w:val="both"/>
        <w:rPr>
          <w:rFonts w:ascii="Times New Roman" w:eastAsia="Calibri" w:hAnsi="Times New Roman" w:cs="Times New Roman"/>
          <w:sz w:val="28"/>
          <w:szCs w:val="28"/>
          <w:highlight w:val="yellow"/>
          <w:lang w:eastAsia="en-US"/>
        </w:rPr>
      </w:pPr>
      <w:r w:rsidRPr="00CC34EB">
        <w:rPr>
          <w:rFonts w:ascii="Times New Roman" w:hAnsi="Times New Roman" w:cs="Times New Roman"/>
          <w:sz w:val="28"/>
          <w:szCs w:val="28"/>
          <w:highlight w:val="yellow"/>
        </w:rPr>
        <w:t>-</w:t>
      </w:r>
      <w:r w:rsidRPr="00CC34EB">
        <w:rPr>
          <w:rFonts w:ascii="Times New Roman" w:eastAsia="Calibri" w:hAnsi="Times New Roman" w:cs="Times New Roman"/>
          <w:sz w:val="28"/>
          <w:szCs w:val="28"/>
          <w:highlight w:val="yellow"/>
          <w:lang w:eastAsia="en-US"/>
        </w:rPr>
        <w:t xml:space="preserve"> практическая значимость  (основной целью которой является не только разработка проекта, но и его реализация, практическая</w:t>
      </w:r>
      <w:r w:rsidR="00A74923" w:rsidRPr="00CC34EB">
        <w:rPr>
          <w:rFonts w:ascii="Times New Roman" w:eastAsia="Calibri" w:hAnsi="Times New Roman" w:cs="Times New Roman"/>
          <w:sz w:val="28"/>
          <w:szCs w:val="28"/>
          <w:highlight w:val="yellow"/>
          <w:lang w:eastAsia="en-US"/>
        </w:rPr>
        <w:t xml:space="preserve"> направленность</w:t>
      </w:r>
      <w:r w:rsidRPr="00CC34EB">
        <w:rPr>
          <w:rFonts w:ascii="Times New Roman" w:eastAsia="Calibri" w:hAnsi="Times New Roman" w:cs="Times New Roman"/>
          <w:sz w:val="28"/>
          <w:szCs w:val="28"/>
          <w:highlight w:val="yellow"/>
          <w:lang w:eastAsia="en-US"/>
        </w:rPr>
        <w:t>);</w:t>
      </w:r>
    </w:p>
    <w:p w:rsidR="00D87F9A" w:rsidRPr="00CC34EB" w:rsidRDefault="00D87F9A" w:rsidP="001839F0">
      <w:pPr>
        <w:spacing w:after="0"/>
        <w:ind w:firstLine="709"/>
        <w:jc w:val="both"/>
        <w:rPr>
          <w:rFonts w:ascii="Times New Roman" w:hAnsi="Times New Roman" w:cs="Times New Roman"/>
          <w:sz w:val="28"/>
          <w:szCs w:val="28"/>
          <w:highlight w:val="yellow"/>
        </w:rPr>
      </w:pPr>
      <w:r w:rsidRPr="00CC34EB">
        <w:rPr>
          <w:rFonts w:ascii="Times New Roman" w:hAnsi="Times New Roman" w:cs="Times New Roman"/>
          <w:sz w:val="28"/>
          <w:szCs w:val="28"/>
          <w:highlight w:val="yellow"/>
        </w:rPr>
        <w:t>- оценка умения владеть различной техникой выполнения творческого проекта</w:t>
      </w:r>
      <w:r w:rsidR="00A74923" w:rsidRPr="00CC34EB">
        <w:rPr>
          <w:rFonts w:ascii="Times New Roman" w:hAnsi="Times New Roman" w:cs="Times New Roman"/>
          <w:sz w:val="28"/>
          <w:szCs w:val="28"/>
          <w:highlight w:val="yellow"/>
        </w:rPr>
        <w:t>, целесообразного использования материалов для изготовления</w:t>
      </w:r>
      <w:r w:rsidRPr="00CC34EB">
        <w:rPr>
          <w:rFonts w:ascii="Times New Roman" w:hAnsi="Times New Roman" w:cs="Times New Roman"/>
          <w:sz w:val="28"/>
          <w:szCs w:val="28"/>
          <w:highlight w:val="yellow"/>
        </w:rPr>
        <w:t>;</w:t>
      </w:r>
    </w:p>
    <w:p w:rsidR="00D87F9A" w:rsidRPr="00CC34EB" w:rsidRDefault="00D87F9A" w:rsidP="001839F0">
      <w:pPr>
        <w:spacing w:after="0"/>
        <w:ind w:firstLine="709"/>
        <w:jc w:val="both"/>
        <w:rPr>
          <w:rFonts w:ascii="Times New Roman" w:hAnsi="Times New Roman" w:cs="Times New Roman"/>
          <w:sz w:val="28"/>
          <w:szCs w:val="28"/>
          <w:highlight w:val="yellow"/>
        </w:rPr>
      </w:pPr>
      <w:r w:rsidRPr="00CC34EB">
        <w:rPr>
          <w:rFonts w:ascii="Times New Roman" w:hAnsi="Times New Roman" w:cs="Times New Roman"/>
          <w:sz w:val="28"/>
          <w:szCs w:val="28"/>
          <w:highlight w:val="yellow"/>
        </w:rPr>
        <w:t>- оценка защиты проекта.</w:t>
      </w:r>
    </w:p>
    <w:p w:rsidR="00A74923" w:rsidRPr="00CC34EB" w:rsidRDefault="00A74923" w:rsidP="001839F0">
      <w:pPr>
        <w:spacing w:after="0"/>
        <w:ind w:firstLine="709"/>
        <w:jc w:val="both"/>
        <w:rPr>
          <w:rFonts w:ascii="Times New Roman" w:hAnsi="Times New Roman" w:cs="Times New Roman"/>
          <w:sz w:val="28"/>
          <w:szCs w:val="28"/>
          <w:highlight w:val="yellow"/>
        </w:rPr>
      </w:pPr>
      <w:r w:rsidRPr="00CC34EB">
        <w:rPr>
          <w:rFonts w:ascii="Times New Roman" w:hAnsi="Times New Roman" w:cs="Times New Roman"/>
          <w:sz w:val="28"/>
          <w:szCs w:val="28"/>
          <w:highlight w:val="yellow"/>
        </w:rPr>
        <w:t>В оценке проекта в форме отчетных материалов по социальному проекту выделены следующие составляющие:</w:t>
      </w:r>
    </w:p>
    <w:p w:rsidR="004A2C55" w:rsidRPr="00CC34EB" w:rsidRDefault="004A2C55" w:rsidP="001839F0">
      <w:pPr>
        <w:spacing w:after="0"/>
        <w:ind w:firstLine="709"/>
        <w:jc w:val="both"/>
        <w:rPr>
          <w:rFonts w:ascii="Times New Roman" w:hAnsi="Times New Roman" w:cs="Times New Roman"/>
          <w:sz w:val="28"/>
          <w:szCs w:val="28"/>
          <w:highlight w:val="yellow"/>
        </w:rPr>
      </w:pPr>
      <w:r w:rsidRPr="00CC34EB">
        <w:rPr>
          <w:rFonts w:ascii="Times New Roman" w:hAnsi="Times New Roman" w:cs="Times New Roman"/>
          <w:sz w:val="28"/>
          <w:szCs w:val="28"/>
          <w:highlight w:val="yellow"/>
        </w:rPr>
        <w:t>- оценка качественного уровня выполнения проекта;</w:t>
      </w:r>
    </w:p>
    <w:p w:rsidR="004A2C55" w:rsidRPr="00CC34EB" w:rsidRDefault="004A2C55" w:rsidP="001839F0">
      <w:pPr>
        <w:spacing w:after="0"/>
        <w:ind w:firstLine="709"/>
        <w:jc w:val="both"/>
        <w:rPr>
          <w:rFonts w:ascii="Times New Roman" w:hAnsi="Times New Roman" w:cs="Times New Roman"/>
          <w:sz w:val="28"/>
          <w:szCs w:val="28"/>
          <w:highlight w:val="yellow"/>
        </w:rPr>
      </w:pPr>
      <w:r w:rsidRPr="00CC34EB">
        <w:rPr>
          <w:rFonts w:ascii="Times New Roman" w:hAnsi="Times New Roman" w:cs="Times New Roman"/>
          <w:sz w:val="28"/>
          <w:szCs w:val="28"/>
          <w:highlight w:val="yellow"/>
        </w:rPr>
        <w:t>- оценка умения  разрабатывать  оригинальную идею (тему) проекта;</w:t>
      </w:r>
    </w:p>
    <w:p w:rsidR="004A2C55" w:rsidRPr="00CC34EB" w:rsidRDefault="004A2C55" w:rsidP="001839F0">
      <w:pPr>
        <w:spacing w:after="0"/>
        <w:ind w:firstLine="709"/>
        <w:jc w:val="both"/>
        <w:rPr>
          <w:rFonts w:ascii="Times New Roman" w:eastAsia="Calibri" w:hAnsi="Times New Roman" w:cs="Times New Roman"/>
          <w:sz w:val="28"/>
          <w:szCs w:val="28"/>
          <w:highlight w:val="yellow"/>
          <w:lang w:eastAsia="en-US"/>
        </w:rPr>
      </w:pPr>
      <w:r w:rsidRPr="00CC34EB">
        <w:rPr>
          <w:rFonts w:ascii="Times New Roman" w:hAnsi="Times New Roman" w:cs="Times New Roman"/>
          <w:sz w:val="28"/>
          <w:szCs w:val="28"/>
          <w:highlight w:val="yellow"/>
        </w:rPr>
        <w:t>-</w:t>
      </w:r>
      <w:r w:rsidRPr="00CC34EB">
        <w:rPr>
          <w:rFonts w:ascii="Times New Roman" w:eastAsia="Calibri" w:hAnsi="Times New Roman" w:cs="Times New Roman"/>
          <w:sz w:val="28"/>
          <w:szCs w:val="28"/>
          <w:highlight w:val="yellow"/>
          <w:lang w:eastAsia="en-US"/>
        </w:rPr>
        <w:t xml:space="preserve"> оценка общественной значимости  (основной целью которой является не только разработка проекта, но и его реализация, практическая направленность);</w:t>
      </w:r>
    </w:p>
    <w:p w:rsidR="004A2C55" w:rsidRPr="00CC34EB" w:rsidRDefault="004A2C55" w:rsidP="001839F0">
      <w:pPr>
        <w:spacing w:after="0"/>
        <w:ind w:firstLine="709"/>
        <w:jc w:val="both"/>
        <w:rPr>
          <w:rFonts w:ascii="Times New Roman" w:hAnsi="Times New Roman" w:cs="Times New Roman"/>
          <w:sz w:val="28"/>
          <w:szCs w:val="28"/>
          <w:highlight w:val="yellow"/>
        </w:rPr>
      </w:pPr>
      <w:r w:rsidRPr="00CC34EB">
        <w:rPr>
          <w:rFonts w:ascii="Times New Roman" w:hAnsi="Times New Roman" w:cs="Times New Roman"/>
          <w:sz w:val="28"/>
          <w:szCs w:val="28"/>
          <w:highlight w:val="yellow"/>
        </w:rPr>
        <w:t>- оценка  умения работать в группе;</w:t>
      </w:r>
    </w:p>
    <w:p w:rsidR="004A2C55" w:rsidRPr="00CC34EB" w:rsidRDefault="004A2C55" w:rsidP="001839F0">
      <w:pPr>
        <w:spacing w:after="0"/>
        <w:ind w:firstLine="709"/>
        <w:jc w:val="both"/>
        <w:rPr>
          <w:rFonts w:ascii="Times New Roman" w:hAnsi="Times New Roman" w:cs="Times New Roman"/>
          <w:sz w:val="28"/>
          <w:szCs w:val="28"/>
          <w:highlight w:val="yellow"/>
        </w:rPr>
      </w:pPr>
      <w:r w:rsidRPr="00CC34EB">
        <w:rPr>
          <w:rFonts w:ascii="Times New Roman" w:hAnsi="Times New Roman" w:cs="Times New Roman"/>
          <w:sz w:val="28"/>
          <w:szCs w:val="28"/>
          <w:highlight w:val="yellow"/>
        </w:rPr>
        <w:t>-оценка цифровых технологий в проекте;</w:t>
      </w:r>
    </w:p>
    <w:p w:rsidR="004A2C55" w:rsidRPr="00CC34EB" w:rsidRDefault="004A2C55" w:rsidP="001839F0">
      <w:pPr>
        <w:spacing w:after="0"/>
        <w:ind w:firstLine="709"/>
        <w:jc w:val="both"/>
        <w:rPr>
          <w:rFonts w:ascii="Times New Roman" w:hAnsi="Times New Roman" w:cs="Times New Roman"/>
          <w:sz w:val="28"/>
          <w:szCs w:val="28"/>
          <w:highlight w:val="yellow"/>
        </w:rPr>
      </w:pPr>
      <w:r w:rsidRPr="00CC34EB">
        <w:rPr>
          <w:rFonts w:ascii="Times New Roman" w:hAnsi="Times New Roman" w:cs="Times New Roman"/>
          <w:sz w:val="28"/>
          <w:szCs w:val="28"/>
          <w:highlight w:val="yellow"/>
        </w:rPr>
        <w:t>- оценка защиты проекта.</w:t>
      </w:r>
    </w:p>
    <w:p w:rsidR="007A135B" w:rsidRPr="00573888" w:rsidRDefault="007A135B" w:rsidP="001839F0">
      <w:pPr>
        <w:spacing w:after="0"/>
        <w:ind w:firstLine="709"/>
        <w:jc w:val="both"/>
        <w:rPr>
          <w:rFonts w:ascii="Times New Roman" w:hAnsi="Times New Roman" w:cs="Times New Roman"/>
          <w:sz w:val="28"/>
          <w:szCs w:val="28"/>
        </w:rPr>
      </w:pPr>
      <w:r w:rsidRPr="00CC34EB">
        <w:rPr>
          <w:rFonts w:ascii="Times New Roman" w:hAnsi="Times New Roman" w:cs="Times New Roman"/>
          <w:sz w:val="28"/>
          <w:szCs w:val="28"/>
          <w:highlight w:val="yellow"/>
        </w:rPr>
        <w:t>Защита проекта осуществляется в процессе специально организованной деятельности комиссии образовательной организации</w:t>
      </w:r>
      <w:r w:rsidR="00462A97" w:rsidRPr="00CC34EB">
        <w:rPr>
          <w:rFonts w:ascii="Times New Roman" w:hAnsi="Times New Roman" w:cs="Times New Roman"/>
          <w:sz w:val="28"/>
          <w:szCs w:val="28"/>
          <w:highlight w:val="yellow"/>
        </w:rPr>
        <w:t>, конференциях различн</w:t>
      </w:r>
      <w:r w:rsidR="00462A97" w:rsidRPr="00CC34EB">
        <w:rPr>
          <w:rFonts w:ascii="Times New Roman" w:hAnsi="Times New Roman" w:cs="Times New Roman"/>
          <w:sz w:val="28"/>
          <w:szCs w:val="28"/>
          <w:highlight w:val="yellow"/>
        </w:rPr>
        <w:t>о</w:t>
      </w:r>
      <w:r w:rsidR="00462A97" w:rsidRPr="00CC34EB">
        <w:rPr>
          <w:rFonts w:ascii="Times New Roman" w:hAnsi="Times New Roman" w:cs="Times New Roman"/>
          <w:sz w:val="28"/>
          <w:szCs w:val="28"/>
          <w:highlight w:val="yellow"/>
        </w:rPr>
        <w:t>го уровня (</w:t>
      </w:r>
      <w:r w:rsidRPr="00CC34EB">
        <w:rPr>
          <w:rFonts w:ascii="Times New Roman" w:hAnsi="Times New Roman" w:cs="Times New Roman"/>
          <w:sz w:val="28"/>
          <w:szCs w:val="28"/>
          <w:highlight w:val="yellow"/>
        </w:rPr>
        <w:t>школь</w:t>
      </w:r>
      <w:r w:rsidR="00462A97" w:rsidRPr="00CC34EB">
        <w:rPr>
          <w:rFonts w:ascii="Times New Roman" w:hAnsi="Times New Roman" w:cs="Times New Roman"/>
          <w:sz w:val="28"/>
          <w:szCs w:val="28"/>
          <w:highlight w:val="yellow"/>
        </w:rPr>
        <w:t>ной «Хочу все знать</w:t>
      </w:r>
      <w:r w:rsidR="000F20A1" w:rsidRPr="00CC34EB">
        <w:rPr>
          <w:rFonts w:ascii="Times New Roman" w:hAnsi="Times New Roman" w:cs="Times New Roman"/>
          <w:sz w:val="28"/>
          <w:szCs w:val="28"/>
          <w:highlight w:val="yellow"/>
        </w:rPr>
        <w:t>»</w:t>
      </w:r>
      <w:r w:rsidR="00462A97" w:rsidRPr="00CC34EB">
        <w:rPr>
          <w:rFonts w:ascii="Times New Roman" w:hAnsi="Times New Roman" w:cs="Times New Roman"/>
          <w:sz w:val="28"/>
          <w:szCs w:val="28"/>
          <w:highlight w:val="yellow"/>
        </w:rPr>
        <w:t xml:space="preserve">, муниципальной «Путь к успеху», </w:t>
      </w:r>
      <w:r w:rsidRPr="00CC34EB">
        <w:rPr>
          <w:rFonts w:ascii="Times New Roman" w:hAnsi="Times New Roman" w:cs="Times New Roman"/>
          <w:sz w:val="28"/>
          <w:szCs w:val="28"/>
          <w:highlight w:val="yellow"/>
        </w:rPr>
        <w:t xml:space="preserve"> </w:t>
      </w:r>
      <w:r w:rsidR="00462A97" w:rsidRPr="00CC34EB">
        <w:rPr>
          <w:rFonts w:ascii="Times New Roman" w:hAnsi="Times New Roman" w:cs="Times New Roman"/>
          <w:sz w:val="28"/>
          <w:szCs w:val="28"/>
          <w:highlight w:val="yellow"/>
        </w:rPr>
        <w:t>ко</w:t>
      </w:r>
      <w:r w:rsidR="00462A97" w:rsidRPr="00CC34EB">
        <w:rPr>
          <w:rFonts w:ascii="Times New Roman" w:hAnsi="Times New Roman" w:cs="Times New Roman"/>
          <w:sz w:val="28"/>
          <w:szCs w:val="28"/>
          <w:highlight w:val="yellow"/>
        </w:rPr>
        <w:t>н</w:t>
      </w:r>
      <w:r w:rsidR="00462A97" w:rsidRPr="00CC34EB">
        <w:rPr>
          <w:rFonts w:ascii="Times New Roman" w:hAnsi="Times New Roman" w:cs="Times New Roman"/>
          <w:sz w:val="28"/>
          <w:szCs w:val="28"/>
          <w:highlight w:val="yellow"/>
        </w:rPr>
        <w:t>ференции школ-партнеров НЛМК «Старт в науку», региональной  «К вершинам знаний и други</w:t>
      </w:r>
      <w:r w:rsidR="00462A97">
        <w:rPr>
          <w:rFonts w:ascii="Times New Roman" w:hAnsi="Times New Roman" w:cs="Times New Roman"/>
          <w:sz w:val="28"/>
          <w:szCs w:val="28"/>
        </w:rPr>
        <w:t>х).</w:t>
      </w:r>
    </w:p>
    <w:p w:rsidR="007A135B" w:rsidRDefault="007A135B" w:rsidP="001839F0">
      <w:pPr>
        <w:spacing w:after="0"/>
        <w:ind w:firstLine="709"/>
        <w:jc w:val="both"/>
        <w:rPr>
          <w:rFonts w:ascii="Times New Roman" w:hAnsi="Times New Roman" w:cs="Times New Roman"/>
          <w:sz w:val="28"/>
          <w:szCs w:val="28"/>
        </w:rPr>
      </w:pPr>
      <w:r w:rsidRPr="00573888">
        <w:rPr>
          <w:rFonts w:ascii="Times New Roman" w:hAnsi="Times New Roman" w:cs="Times New Roman"/>
          <w:sz w:val="28"/>
          <w:szCs w:val="28"/>
        </w:rPr>
        <w:t>Результаты выполнения проекта оцениваются по итогам рассмотрения комиссией представленного продукта с краткой пояснительной запиской, пр</w:t>
      </w:r>
      <w:r w:rsidRPr="00573888">
        <w:rPr>
          <w:rFonts w:ascii="Times New Roman" w:hAnsi="Times New Roman" w:cs="Times New Roman"/>
          <w:sz w:val="28"/>
          <w:szCs w:val="28"/>
        </w:rPr>
        <w:t>е</w:t>
      </w:r>
      <w:r w:rsidRPr="00573888">
        <w:rPr>
          <w:rFonts w:ascii="Times New Roman" w:hAnsi="Times New Roman" w:cs="Times New Roman"/>
          <w:sz w:val="28"/>
          <w:szCs w:val="28"/>
        </w:rPr>
        <w:t>зентации обучающегося и отзыва руководителя.</w:t>
      </w:r>
    </w:p>
    <w:p w:rsidR="007A135B" w:rsidRPr="00392C8C" w:rsidRDefault="007A135B" w:rsidP="001839F0">
      <w:pPr>
        <w:spacing w:after="0"/>
        <w:jc w:val="both"/>
        <w:rPr>
          <w:rFonts w:ascii="Times New Roman" w:hAnsi="Times New Roman" w:cs="Times New Roman"/>
          <w:b/>
          <w:bCs/>
          <w:sz w:val="28"/>
          <w:szCs w:val="28"/>
        </w:rPr>
      </w:pPr>
      <w:r w:rsidRPr="00392C8C">
        <w:rPr>
          <w:rFonts w:ascii="Times New Roman" w:hAnsi="Times New Roman" w:cs="Times New Roman"/>
          <w:b/>
          <w:bCs/>
          <w:sz w:val="28"/>
          <w:szCs w:val="28"/>
        </w:rPr>
        <w:t>1.3.4. Особенности оценки предметных результатов</w:t>
      </w:r>
    </w:p>
    <w:p w:rsidR="007A135B" w:rsidRPr="002A6CD3" w:rsidRDefault="007A135B" w:rsidP="001839F0">
      <w:pPr>
        <w:spacing w:after="0"/>
        <w:ind w:firstLine="709"/>
        <w:jc w:val="both"/>
        <w:rPr>
          <w:rFonts w:ascii="Times New Roman" w:hAnsi="Times New Roman" w:cs="Times New Roman"/>
          <w:sz w:val="28"/>
          <w:szCs w:val="28"/>
        </w:rPr>
      </w:pPr>
      <w:r w:rsidRPr="002A6CD3">
        <w:rPr>
          <w:rFonts w:ascii="Times New Roman" w:hAnsi="Times New Roman" w:cs="Times New Roman"/>
          <w:sz w:val="28"/>
          <w:szCs w:val="28"/>
        </w:rPr>
        <w:t>Оценка предметных результатов представляет собой оценку достижения обучающимся планируемых результатов по отдельным предметам.</w:t>
      </w:r>
    </w:p>
    <w:p w:rsidR="007A135B" w:rsidRPr="000F20A1" w:rsidRDefault="007A135B" w:rsidP="001839F0">
      <w:pPr>
        <w:spacing w:after="0"/>
        <w:ind w:firstLine="709"/>
        <w:jc w:val="both"/>
        <w:rPr>
          <w:rFonts w:ascii="Times New Roman" w:hAnsi="Times New Roman" w:cs="Times New Roman"/>
          <w:sz w:val="28"/>
          <w:szCs w:val="28"/>
        </w:rPr>
      </w:pPr>
      <w:r w:rsidRPr="00CC34EB">
        <w:rPr>
          <w:rFonts w:ascii="Times New Roman" w:hAnsi="Times New Roman" w:cs="Times New Roman"/>
          <w:sz w:val="28"/>
          <w:szCs w:val="28"/>
          <w:highlight w:val="yellow"/>
        </w:rPr>
        <w:t xml:space="preserve">Формирование этих результатов обеспечивается </w:t>
      </w:r>
      <w:r w:rsidR="001D5BF0" w:rsidRPr="00CC34EB">
        <w:rPr>
          <w:rFonts w:ascii="Times New Roman" w:hAnsi="Times New Roman" w:cs="Times New Roman"/>
          <w:sz w:val="28"/>
          <w:szCs w:val="28"/>
          <w:highlight w:val="yellow"/>
        </w:rPr>
        <w:t>за счёт основных комп</w:t>
      </w:r>
      <w:r w:rsidR="001D5BF0" w:rsidRPr="00CC34EB">
        <w:rPr>
          <w:rFonts w:ascii="Times New Roman" w:hAnsi="Times New Roman" w:cs="Times New Roman"/>
          <w:sz w:val="28"/>
          <w:szCs w:val="28"/>
          <w:highlight w:val="yellow"/>
        </w:rPr>
        <w:t>о</w:t>
      </w:r>
      <w:r w:rsidR="001D5BF0" w:rsidRPr="00CC34EB">
        <w:rPr>
          <w:rFonts w:ascii="Times New Roman" w:hAnsi="Times New Roman" w:cs="Times New Roman"/>
          <w:sz w:val="28"/>
          <w:szCs w:val="28"/>
          <w:highlight w:val="yellow"/>
        </w:rPr>
        <w:t>нентов образовательного процесса — учебных предметов</w:t>
      </w:r>
      <w:r w:rsidRPr="00CC34EB">
        <w:rPr>
          <w:rFonts w:ascii="Times New Roman" w:hAnsi="Times New Roman" w:cs="Times New Roman"/>
          <w:sz w:val="28"/>
          <w:szCs w:val="28"/>
          <w:highlight w:val="yellow"/>
        </w:rPr>
        <w:t>.</w:t>
      </w:r>
    </w:p>
    <w:p w:rsidR="001D5BF0" w:rsidRPr="000F20A1" w:rsidRDefault="001D5BF0" w:rsidP="001839F0">
      <w:pPr>
        <w:autoSpaceDE w:val="0"/>
        <w:autoSpaceDN w:val="0"/>
        <w:adjustRightInd w:val="0"/>
        <w:spacing w:after="0" w:line="240" w:lineRule="auto"/>
        <w:ind w:firstLine="709"/>
        <w:jc w:val="both"/>
        <w:rPr>
          <w:rFonts w:ascii="Times New Roman" w:hAnsi="Times New Roman" w:cs="Times New Roman"/>
          <w:sz w:val="28"/>
          <w:szCs w:val="28"/>
        </w:rPr>
      </w:pPr>
      <w:r w:rsidRPr="000F20A1">
        <w:rPr>
          <w:rFonts w:ascii="Times New Roman" w:hAnsi="Times New Roman" w:cs="Times New Roman"/>
          <w:sz w:val="28"/>
          <w:szCs w:val="28"/>
        </w:rPr>
        <w:t xml:space="preserve">Основным </w:t>
      </w:r>
      <w:r w:rsidRPr="000F20A1">
        <w:rPr>
          <w:rFonts w:ascii="Times New Roman" w:hAnsi="Times New Roman" w:cs="Times New Roman"/>
          <w:b/>
          <w:bCs/>
          <w:sz w:val="28"/>
          <w:szCs w:val="28"/>
          <w:u w:val="single"/>
        </w:rPr>
        <w:t>объектом</w:t>
      </w:r>
      <w:r w:rsidRPr="000F20A1">
        <w:rPr>
          <w:rFonts w:ascii="Times New Roman" w:hAnsi="Times New Roman" w:cs="Times New Roman"/>
          <w:b/>
          <w:bCs/>
          <w:sz w:val="28"/>
          <w:szCs w:val="28"/>
        </w:rPr>
        <w:t xml:space="preserve"> </w:t>
      </w:r>
      <w:r w:rsidRPr="000F20A1">
        <w:rPr>
          <w:rFonts w:ascii="Times New Roman" w:hAnsi="Times New Roman" w:cs="Times New Roman"/>
          <w:sz w:val="28"/>
          <w:szCs w:val="28"/>
        </w:rPr>
        <w:t>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w:t>
      </w:r>
      <w:r w:rsidRPr="000F20A1">
        <w:rPr>
          <w:rFonts w:ascii="Times New Roman" w:hAnsi="Times New Roman" w:cs="Times New Roman"/>
          <w:sz w:val="28"/>
          <w:szCs w:val="28"/>
        </w:rPr>
        <w:t>б</w:t>
      </w:r>
      <w:r w:rsidRPr="000F20A1">
        <w:rPr>
          <w:rFonts w:ascii="Times New Roman" w:hAnsi="Times New Roman" w:cs="Times New Roman"/>
          <w:sz w:val="28"/>
          <w:szCs w:val="28"/>
        </w:rPr>
        <w:t xml:space="preserve">ном материале, с использованием способов действий, релевантных содержанию </w:t>
      </w:r>
      <w:r w:rsidRPr="000F20A1">
        <w:rPr>
          <w:rFonts w:ascii="Times New Roman" w:hAnsi="Times New Roman" w:cs="Times New Roman"/>
          <w:sz w:val="28"/>
          <w:szCs w:val="28"/>
        </w:rPr>
        <w:lastRenderedPageBreak/>
        <w:t>учебных предметов, в том числе – метапредметных (познавательных, регул</w:t>
      </w:r>
      <w:r w:rsidRPr="000F20A1">
        <w:rPr>
          <w:rFonts w:ascii="Times New Roman" w:hAnsi="Times New Roman" w:cs="Times New Roman"/>
          <w:sz w:val="28"/>
          <w:szCs w:val="28"/>
        </w:rPr>
        <w:t>я</w:t>
      </w:r>
      <w:r w:rsidRPr="000F20A1">
        <w:rPr>
          <w:rFonts w:ascii="Times New Roman" w:hAnsi="Times New Roman" w:cs="Times New Roman"/>
          <w:sz w:val="28"/>
          <w:szCs w:val="28"/>
        </w:rPr>
        <w:t xml:space="preserve">тивных, коммуникативных) действий. </w:t>
      </w:r>
    </w:p>
    <w:p w:rsidR="007A135B" w:rsidRPr="00A64E93" w:rsidRDefault="00AD2BC1" w:rsidP="001839F0">
      <w:pPr>
        <w:spacing w:after="0"/>
        <w:ind w:firstLine="709"/>
        <w:jc w:val="both"/>
        <w:rPr>
          <w:rFonts w:ascii="Times New Roman" w:hAnsi="Times New Roman" w:cs="Times New Roman"/>
          <w:sz w:val="28"/>
          <w:szCs w:val="28"/>
        </w:rPr>
      </w:pPr>
      <w:r w:rsidRPr="00A64E93">
        <w:rPr>
          <w:rFonts w:ascii="Times New Roman" w:hAnsi="Times New Roman" w:cs="Times New Roman"/>
          <w:bCs/>
          <w:sz w:val="28"/>
          <w:szCs w:val="28"/>
        </w:rPr>
        <w:t>В рамках части, реализуемой участниками образовательных отношений предусмотрено, что о</w:t>
      </w:r>
      <w:r w:rsidR="007A135B" w:rsidRPr="00A64E93">
        <w:rPr>
          <w:rFonts w:ascii="Times New Roman" w:hAnsi="Times New Roman" w:cs="Times New Roman"/>
          <w:sz w:val="28"/>
          <w:szCs w:val="28"/>
        </w:rPr>
        <w:t xml:space="preserve">ценка предметных результатов ведется </w:t>
      </w:r>
      <w:r w:rsidR="001D5BF0" w:rsidRPr="00A64E93">
        <w:rPr>
          <w:rFonts w:ascii="Times New Roman" w:hAnsi="Times New Roman" w:cs="Times New Roman"/>
          <w:sz w:val="28"/>
          <w:szCs w:val="28"/>
        </w:rPr>
        <w:t>учителями-предметниками</w:t>
      </w:r>
      <w:r w:rsidR="007A135B" w:rsidRPr="00A64E93">
        <w:rPr>
          <w:rFonts w:ascii="Times New Roman" w:hAnsi="Times New Roman" w:cs="Times New Roman"/>
          <w:sz w:val="28"/>
          <w:szCs w:val="28"/>
        </w:rPr>
        <w:t xml:space="preserve"> в ходе теку</w:t>
      </w:r>
      <w:r w:rsidR="001D5BF0" w:rsidRPr="00A64E93">
        <w:rPr>
          <w:rFonts w:ascii="Times New Roman" w:hAnsi="Times New Roman" w:cs="Times New Roman"/>
          <w:sz w:val="28"/>
          <w:szCs w:val="28"/>
        </w:rPr>
        <w:t>щего</w:t>
      </w:r>
      <w:r w:rsidR="007A135B" w:rsidRPr="00A64E93">
        <w:rPr>
          <w:rFonts w:ascii="Times New Roman" w:hAnsi="Times New Roman" w:cs="Times New Roman"/>
          <w:sz w:val="28"/>
          <w:szCs w:val="28"/>
        </w:rPr>
        <w:t>, тематическо</w:t>
      </w:r>
      <w:r w:rsidR="001D5BF0" w:rsidRPr="00A64E93">
        <w:rPr>
          <w:rFonts w:ascii="Times New Roman" w:hAnsi="Times New Roman" w:cs="Times New Roman"/>
          <w:sz w:val="28"/>
          <w:szCs w:val="28"/>
        </w:rPr>
        <w:t>го</w:t>
      </w:r>
      <w:r w:rsidR="007A135B" w:rsidRPr="00A64E93">
        <w:rPr>
          <w:rFonts w:ascii="Times New Roman" w:hAnsi="Times New Roman" w:cs="Times New Roman"/>
          <w:sz w:val="28"/>
          <w:szCs w:val="28"/>
        </w:rPr>
        <w:t>, промежуточно</w:t>
      </w:r>
      <w:r w:rsidR="001D5BF0" w:rsidRPr="00A64E93">
        <w:rPr>
          <w:rFonts w:ascii="Times New Roman" w:hAnsi="Times New Roman" w:cs="Times New Roman"/>
          <w:sz w:val="28"/>
          <w:szCs w:val="28"/>
        </w:rPr>
        <w:t>го</w:t>
      </w:r>
      <w:r w:rsidR="007A135B" w:rsidRPr="00A64E93">
        <w:rPr>
          <w:rFonts w:ascii="Times New Roman" w:hAnsi="Times New Roman" w:cs="Times New Roman"/>
          <w:sz w:val="28"/>
          <w:szCs w:val="28"/>
        </w:rPr>
        <w:t xml:space="preserve"> и итогово</w:t>
      </w:r>
      <w:r w:rsidR="001D5BF0" w:rsidRPr="00A64E93">
        <w:rPr>
          <w:rFonts w:ascii="Times New Roman" w:hAnsi="Times New Roman" w:cs="Times New Roman"/>
          <w:sz w:val="28"/>
          <w:szCs w:val="28"/>
        </w:rPr>
        <w:t>го</w:t>
      </w:r>
      <w:r w:rsidR="007A135B" w:rsidRPr="00A64E93">
        <w:rPr>
          <w:rFonts w:ascii="Times New Roman" w:hAnsi="Times New Roman" w:cs="Times New Roman"/>
          <w:sz w:val="28"/>
          <w:szCs w:val="28"/>
        </w:rPr>
        <w:t xml:space="preserve"> </w:t>
      </w:r>
      <w:r w:rsidR="001D5BF0" w:rsidRPr="00A64E93">
        <w:rPr>
          <w:rFonts w:ascii="Times New Roman" w:hAnsi="Times New Roman" w:cs="Times New Roman"/>
          <w:sz w:val="28"/>
          <w:szCs w:val="28"/>
        </w:rPr>
        <w:t>контроля предметных результатов</w:t>
      </w:r>
      <w:r w:rsidR="007A135B" w:rsidRPr="00A64E93">
        <w:rPr>
          <w:rFonts w:ascii="Times New Roman" w:hAnsi="Times New Roman" w:cs="Times New Roman"/>
          <w:sz w:val="28"/>
          <w:szCs w:val="28"/>
        </w:rPr>
        <w:t xml:space="preserve">, а также </w:t>
      </w:r>
      <w:r w:rsidR="001D5BF0" w:rsidRPr="00A64E93">
        <w:rPr>
          <w:rFonts w:ascii="Times New Roman" w:hAnsi="Times New Roman" w:cs="Times New Roman"/>
          <w:sz w:val="28"/>
          <w:szCs w:val="28"/>
        </w:rPr>
        <w:t>через диагностику</w:t>
      </w:r>
      <w:r w:rsidR="007A135B" w:rsidRPr="00A64E93">
        <w:rPr>
          <w:rFonts w:ascii="Times New Roman" w:hAnsi="Times New Roman" w:cs="Times New Roman"/>
          <w:sz w:val="28"/>
          <w:szCs w:val="28"/>
        </w:rPr>
        <w:t xml:space="preserve"> внутришкольного мониторинга</w:t>
      </w:r>
      <w:r w:rsidR="001D5BF0" w:rsidRPr="00A64E93">
        <w:rPr>
          <w:rFonts w:ascii="Times New Roman" w:hAnsi="Times New Roman" w:cs="Times New Roman"/>
          <w:sz w:val="28"/>
          <w:szCs w:val="28"/>
        </w:rPr>
        <w:t xml:space="preserve"> (1-3 этапы)</w:t>
      </w:r>
      <w:r w:rsidR="007A135B" w:rsidRPr="00A64E93">
        <w:rPr>
          <w:rFonts w:ascii="Times New Roman" w:hAnsi="Times New Roman" w:cs="Times New Roman"/>
          <w:sz w:val="28"/>
          <w:szCs w:val="28"/>
        </w:rPr>
        <w:t>.</w:t>
      </w:r>
    </w:p>
    <w:p w:rsidR="00D4737D" w:rsidRPr="00A64E93" w:rsidRDefault="000C0D7C" w:rsidP="001839F0">
      <w:pPr>
        <w:spacing w:after="0"/>
        <w:ind w:firstLine="709"/>
        <w:jc w:val="both"/>
        <w:rPr>
          <w:rFonts w:ascii="Times New Roman" w:hAnsi="Times New Roman" w:cs="Times New Roman"/>
          <w:bCs/>
          <w:sz w:val="28"/>
          <w:szCs w:val="28"/>
        </w:rPr>
      </w:pPr>
      <w:r w:rsidRPr="00A64E93">
        <w:rPr>
          <w:rFonts w:ascii="Times New Roman" w:hAnsi="Times New Roman" w:cs="Times New Roman"/>
          <w:bCs/>
          <w:sz w:val="28"/>
          <w:szCs w:val="28"/>
        </w:rPr>
        <w:t>О</w:t>
      </w:r>
      <w:r w:rsidR="00D4737D" w:rsidRPr="00A64E93">
        <w:rPr>
          <w:rFonts w:ascii="Times New Roman" w:hAnsi="Times New Roman" w:cs="Times New Roman"/>
          <w:bCs/>
          <w:sz w:val="28"/>
          <w:szCs w:val="28"/>
        </w:rPr>
        <w:t>ценка достижения предметных результатов</w:t>
      </w:r>
      <w:r w:rsidRPr="00A64E93">
        <w:rPr>
          <w:rFonts w:ascii="Times New Roman" w:hAnsi="Times New Roman" w:cs="Times New Roman"/>
          <w:bCs/>
          <w:sz w:val="28"/>
          <w:szCs w:val="28"/>
        </w:rPr>
        <w:t xml:space="preserve"> ведётся</w:t>
      </w:r>
      <w:r w:rsidR="00D4737D" w:rsidRPr="00A64E93">
        <w:rPr>
          <w:rFonts w:ascii="Times New Roman" w:hAnsi="Times New Roman" w:cs="Times New Roman"/>
          <w:bCs/>
          <w:sz w:val="28"/>
          <w:szCs w:val="28"/>
        </w:rPr>
        <w:t xml:space="preserve"> в ходе следующих процедур с использованием оценочного инструментария</w:t>
      </w:r>
    </w:p>
    <w:p w:rsidR="00D4737D" w:rsidRPr="00A64E93" w:rsidRDefault="00D4737D" w:rsidP="001839F0">
      <w:pPr>
        <w:spacing w:after="0" w:line="240" w:lineRule="auto"/>
        <w:ind w:firstLine="709"/>
        <w:jc w:val="both"/>
        <w:rPr>
          <w:rFonts w:ascii="Times New Roman" w:hAnsi="Times New Roman" w:cs="Times New Roman"/>
          <w:color w:val="FF0000"/>
          <w:sz w:val="28"/>
          <w:szCs w:val="28"/>
        </w:rPr>
      </w:pPr>
    </w:p>
    <w:tbl>
      <w:tblPr>
        <w:tblW w:w="0" w:type="auto"/>
        <w:tblInd w:w="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358"/>
        <w:gridCol w:w="3686"/>
      </w:tblGrid>
      <w:tr w:rsidR="00D4737D" w:rsidRPr="00A64E93" w:rsidTr="001A3CA8">
        <w:tc>
          <w:tcPr>
            <w:tcW w:w="817" w:type="dxa"/>
            <w:shd w:val="clear" w:color="auto" w:fill="auto"/>
          </w:tcPr>
          <w:p w:rsidR="00D4737D" w:rsidRPr="00A64E93" w:rsidRDefault="00D4737D" w:rsidP="001A3CA8">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 п/п</w:t>
            </w:r>
          </w:p>
        </w:tc>
        <w:tc>
          <w:tcPr>
            <w:tcW w:w="3358" w:type="dxa"/>
            <w:shd w:val="clear" w:color="auto" w:fill="auto"/>
          </w:tcPr>
          <w:p w:rsidR="00D4737D" w:rsidRPr="00A64E93" w:rsidRDefault="00D4737D" w:rsidP="001A3CA8">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Оценочные процедуры</w:t>
            </w:r>
          </w:p>
        </w:tc>
        <w:tc>
          <w:tcPr>
            <w:tcW w:w="3686" w:type="dxa"/>
            <w:shd w:val="clear" w:color="auto" w:fill="auto"/>
          </w:tcPr>
          <w:p w:rsidR="00D4737D" w:rsidRPr="00A64E93" w:rsidRDefault="00D4737D" w:rsidP="001A3CA8">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Инструментарий</w:t>
            </w:r>
          </w:p>
        </w:tc>
      </w:tr>
      <w:tr w:rsidR="00D4737D" w:rsidRPr="00A64E93" w:rsidTr="001A3CA8">
        <w:tc>
          <w:tcPr>
            <w:tcW w:w="817" w:type="dxa"/>
            <w:shd w:val="clear" w:color="auto" w:fill="auto"/>
          </w:tcPr>
          <w:p w:rsidR="00D4737D" w:rsidRPr="00A64E93" w:rsidRDefault="00D4737D" w:rsidP="00810829">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1.</w:t>
            </w:r>
          </w:p>
        </w:tc>
        <w:tc>
          <w:tcPr>
            <w:tcW w:w="3358" w:type="dxa"/>
            <w:shd w:val="clear" w:color="auto" w:fill="auto"/>
          </w:tcPr>
          <w:p w:rsidR="00D4737D" w:rsidRPr="00A64E93" w:rsidRDefault="00D4737D" w:rsidP="001A3CA8">
            <w:pPr>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Стартовая диагностика</w:t>
            </w:r>
          </w:p>
        </w:tc>
        <w:tc>
          <w:tcPr>
            <w:tcW w:w="3686" w:type="dxa"/>
            <w:shd w:val="clear" w:color="auto" w:fill="auto"/>
          </w:tcPr>
          <w:p w:rsidR="00D4737D" w:rsidRPr="00A64E93" w:rsidRDefault="00823FAC" w:rsidP="001A3CA8">
            <w:pPr>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Мониторинг 1 этап</w:t>
            </w:r>
          </w:p>
          <w:p w:rsidR="00823FAC" w:rsidRPr="00A64E93" w:rsidRDefault="00823FAC" w:rsidP="001A3CA8">
            <w:pPr>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Стартовые проверочные</w:t>
            </w:r>
            <w:r w:rsidR="00177A06" w:rsidRPr="00A64E93">
              <w:rPr>
                <w:rFonts w:ascii="Times New Roman" w:hAnsi="Times New Roman" w:cs="Times New Roman"/>
                <w:sz w:val="24"/>
                <w:szCs w:val="24"/>
              </w:rPr>
              <w:t xml:space="preserve"> и ко</w:t>
            </w:r>
            <w:r w:rsidR="00177A06" w:rsidRPr="00A64E93">
              <w:rPr>
                <w:rFonts w:ascii="Times New Roman" w:hAnsi="Times New Roman" w:cs="Times New Roman"/>
                <w:sz w:val="24"/>
                <w:szCs w:val="24"/>
              </w:rPr>
              <w:t>н</w:t>
            </w:r>
            <w:r w:rsidR="00177A06" w:rsidRPr="00A64E93">
              <w:rPr>
                <w:rFonts w:ascii="Times New Roman" w:hAnsi="Times New Roman" w:cs="Times New Roman"/>
                <w:sz w:val="24"/>
                <w:szCs w:val="24"/>
              </w:rPr>
              <w:t>трольные</w:t>
            </w:r>
            <w:r w:rsidRPr="00A64E93">
              <w:rPr>
                <w:rFonts w:ascii="Times New Roman" w:hAnsi="Times New Roman" w:cs="Times New Roman"/>
                <w:sz w:val="24"/>
                <w:szCs w:val="24"/>
              </w:rPr>
              <w:t xml:space="preserve"> работы по учебных предметам</w:t>
            </w:r>
          </w:p>
        </w:tc>
      </w:tr>
      <w:tr w:rsidR="00D4737D" w:rsidRPr="00A64E93" w:rsidTr="001A3CA8">
        <w:tc>
          <w:tcPr>
            <w:tcW w:w="817" w:type="dxa"/>
            <w:shd w:val="clear" w:color="auto" w:fill="auto"/>
          </w:tcPr>
          <w:p w:rsidR="00D4737D" w:rsidRPr="00A64E93" w:rsidRDefault="00D4737D" w:rsidP="00810829">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2.</w:t>
            </w:r>
          </w:p>
        </w:tc>
        <w:tc>
          <w:tcPr>
            <w:tcW w:w="3358" w:type="dxa"/>
            <w:shd w:val="clear" w:color="auto" w:fill="auto"/>
          </w:tcPr>
          <w:p w:rsidR="00D4737D" w:rsidRPr="00A64E93" w:rsidRDefault="00D4737D" w:rsidP="001A3CA8">
            <w:pPr>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Текущее оценивание пре</w:t>
            </w:r>
            <w:r w:rsidRPr="00A64E93">
              <w:rPr>
                <w:rFonts w:ascii="Times New Roman" w:hAnsi="Times New Roman" w:cs="Times New Roman"/>
                <w:sz w:val="24"/>
                <w:szCs w:val="24"/>
              </w:rPr>
              <w:t>д</w:t>
            </w:r>
            <w:r w:rsidRPr="00A64E93">
              <w:rPr>
                <w:rFonts w:ascii="Times New Roman" w:hAnsi="Times New Roman" w:cs="Times New Roman"/>
                <w:sz w:val="24"/>
                <w:szCs w:val="24"/>
              </w:rPr>
              <w:t>метной обученности</w:t>
            </w:r>
          </w:p>
        </w:tc>
        <w:tc>
          <w:tcPr>
            <w:tcW w:w="3686" w:type="dxa"/>
            <w:shd w:val="clear" w:color="auto" w:fill="auto"/>
          </w:tcPr>
          <w:p w:rsidR="00D4737D" w:rsidRPr="00A64E93" w:rsidRDefault="00823FAC" w:rsidP="001A3CA8">
            <w:pPr>
              <w:snapToGrid w:val="0"/>
              <w:spacing w:after="0" w:line="240" w:lineRule="auto"/>
              <w:rPr>
                <w:rFonts w:ascii="Times New Roman" w:hAnsi="Times New Roman" w:cs="Times New Roman"/>
                <w:sz w:val="24"/>
                <w:szCs w:val="24"/>
              </w:rPr>
            </w:pPr>
            <w:r w:rsidRPr="00A64E93">
              <w:rPr>
                <w:rFonts w:ascii="Times New Roman" w:hAnsi="Times New Roman" w:cs="Times New Roman"/>
                <w:iCs/>
                <w:sz w:val="24"/>
                <w:szCs w:val="24"/>
              </w:rPr>
              <w:t>Контрольные работы, тест</w:t>
            </w:r>
            <w:r w:rsidR="00177A06" w:rsidRPr="00A64E93">
              <w:rPr>
                <w:rFonts w:ascii="Times New Roman" w:hAnsi="Times New Roman" w:cs="Times New Roman"/>
                <w:iCs/>
                <w:sz w:val="24"/>
                <w:szCs w:val="24"/>
              </w:rPr>
              <w:t>иров</w:t>
            </w:r>
            <w:r w:rsidR="00177A06" w:rsidRPr="00A64E93">
              <w:rPr>
                <w:rFonts w:ascii="Times New Roman" w:hAnsi="Times New Roman" w:cs="Times New Roman"/>
                <w:iCs/>
                <w:sz w:val="24"/>
                <w:szCs w:val="24"/>
              </w:rPr>
              <w:t>а</w:t>
            </w:r>
            <w:r w:rsidR="00177A06" w:rsidRPr="00A64E93">
              <w:rPr>
                <w:rFonts w:ascii="Times New Roman" w:hAnsi="Times New Roman" w:cs="Times New Roman"/>
                <w:iCs/>
                <w:sz w:val="24"/>
                <w:szCs w:val="24"/>
              </w:rPr>
              <w:t>ние</w:t>
            </w:r>
            <w:r w:rsidRPr="00A64E93">
              <w:rPr>
                <w:rFonts w:ascii="Times New Roman" w:hAnsi="Times New Roman" w:cs="Times New Roman"/>
                <w:iCs/>
                <w:sz w:val="24"/>
                <w:szCs w:val="24"/>
              </w:rPr>
              <w:t>,  зачёт</w:t>
            </w:r>
            <w:r w:rsidR="00177A06" w:rsidRPr="00A64E93">
              <w:rPr>
                <w:rFonts w:ascii="Times New Roman" w:hAnsi="Times New Roman" w:cs="Times New Roman"/>
                <w:iCs/>
                <w:sz w:val="24"/>
                <w:szCs w:val="24"/>
              </w:rPr>
              <w:t>, с</w:t>
            </w:r>
            <w:r w:rsidRPr="00A64E93">
              <w:rPr>
                <w:rFonts w:ascii="Times New Roman" w:hAnsi="Times New Roman" w:cs="Times New Roman"/>
                <w:sz w:val="24"/>
                <w:szCs w:val="24"/>
              </w:rPr>
              <w:t>амостоятельные, проверочные работы, учебно-познавательные задачи, диагн</w:t>
            </w:r>
            <w:r w:rsidRPr="00A64E93">
              <w:rPr>
                <w:rFonts w:ascii="Times New Roman" w:hAnsi="Times New Roman" w:cs="Times New Roman"/>
                <w:sz w:val="24"/>
                <w:szCs w:val="24"/>
              </w:rPr>
              <w:t>о</w:t>
            </w:r>
            <w:r w:rsidRPr="00A64E93">
              <w:rPr>
                <w:rFonts w:ascii="Times New Roman" w:hAnsi="Times New Roman" w:cs="Times New Roman"/>
                <w:sz w:val="24"/>
                <w:szCs w:val="24"/>
              </w:rPr>
              <w:t>стические работы</w:t>
            </w:r>
            <w:r w:rsidR="00177A06" w:rsidRPr="00A64E93">
              <w:rPr>
                <w:rFonts w:ascii="Times New Roman" w:hAnsi="Times New Roman" w:cs="Times New Roman"/>
                <w:iCs/>
                <w:sz w:val="24"/>
                <w:szCs w:val="24"/>
              </w:rPr>
              <w:t xml:space="preserve"> по  предметам учебного плана</w:t>
            </w:r>
          </w:p>
        </w:tc>
      </w:tr>
      <w:tr w:rsidR="00D4737D" w:rsidRPr="00A64E93" w:rsidTr="001A3CA8">
        <w:tc>
          <w:tcPr>
            <w:tcW w:w="817" w:type="dxa"/>
            <w:shd w:val="clear" w:color="auto" w:fill="auto"/>
          </w:tcPr>
          <w:p w:rsidR="00D4737D" w:rsidRPr="00A64E93" w:rsidRDefault="00D4737D" w:rsidP="00810829">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3.</w:t>
            </w:r>
          </w:p>
        </w:tc>
        <w:tc>
          <w:tcPr>
            <w:tcW w:w="3358" w:type="dxa"/>
            <w:shd w:val="clear" w:color="auto" w:fill="auto"/>
          </w:tcPr>
          <w:p w:rsidR="00D4737D" w:rsidRPr="00A64E93" w:rsidRDefault="00177A06" w:rsidP="001A3CA8">
            <w:pPr>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Промежуточное оценивание предметной обученности</w:t>
            </w:r>
          </w:p>
        </w:tc>
        <w:tc>
          <w:tcPr>
            <w:tcW w:w="3686" w:type="dxa"/>
            <w:shd w:val="clear" w:color="auto" w:fill="auto"/>
          </w:tcPr>
          <w:p w:rsidR="00177A06" w:rsidRPr="00A64E93" w:rsidRDefault="00177A06" w:rsidP="001A3CA8">
            <w:pPr>
              <w:snapToGrid w:val="0"/>
              <w:spacing w:after="0" w:line="240" w:lineRule="auto"/>
              <w:rPr>
                <w:rFonts w:ascii="Times New Roman" w:hAnsi="Times New Roman" w:cs="Times New Roman"/>
                <w:iCs/>
                <w:sz w:val="24"/>
                <w:szCs w:val="24"/>
              </w:rPr>
            </w:pPr>
            <w:r w:rsidRPr="00A64E93">
              <w:rPr>
                <w:rFonts w:ascii="Times New Roman" w:hAnsi="Times New Roman" w:cs="Times New Roman"/>
                <w:iCs/>
                <w:sz w:val="24"/>
                <w:szCs w:val="24"/>
              </w:rPr>
              <w:t>Мониторинг 2 этап</w:t>
            </w:r>
          </w:p>
          <w:p w:rsidR="00177A06" w:rsidRPr="00A64E93" w:rsidRDefault="00177A06" w:rsidP="001A3CA8">
            <w:pPr>
              <w:snapToGrid w:val="0"/>
              <w:spacing w:after="0" w:line="240" w:lineRule="auto"/>
              <w:rPr>
                <w:rFonts w:ascii="Times New Roman" w:hAnsi="Times New Roman" w:cs="Times New Roman"/>
                <w:iCs/>
                <w:sz w:val="24"/>
                <w:szCs w:val="24"/>
              </w:rPr>
            </w:pPr>
            <w:r w:rsidRPr="00A64E93">
              <w:rPr>
                <w:rFonts w:ascii="Times New Roman" w:hAnsi="Times New Roman" w:cs="Times New Roman"/>
                <w:iCs/>
                <w:sz w:val="24"/>
                <w:szCs w:val="24"/>
              </w:rPr>
              <w:t>Контрольные и проверочные р</w:t>
            </w:r>
            <w:r w:rsidRPr="00A64E93">
              <w:rPr>
                <w:rFonts w:ascii="Times New Roman" w:hAnsi="Times New Roman" w:cs="Times New Roman"/>
                <w:iCs/>
                <w:sz w:val="24"/>
                <w:szCs w:val="24"/>
              </w:rPr>
              <w:t>а</w:t>
            </w:r>
            <w:r w:rsidRPr="00A64E93">
              <w:rPr>
                <w:rFonts w:ascii="Times New Roman" w:hAnsi="Times New Roman" w:cs="Times New Roman"/>
                <w:iCs/>
                <w:sz w:val="24"/>
                <w:szCs w:val="24"/>
              </w:rPr>
              <w:t>боты по учебным предметам</w:t>
            </w:r>
          </w:p>
          <w:p w:rsidR="00D4737D" w:rsidRPr="00A64E93" w:rsidRDefault="00D4737D" w:rsidP="001A3CA8">
            <w:pPr>
              <w:spacing w:after="0" w:line="240" w:lineRule="auto"/>
              <w:jc w:val="both"/>
              <w:rPr>
                <w:rFonts w:ascii="Times New Roman" w:hAnsi="Times New Roman" w:cs="Times New Roman"/>
                <w:sz w:val="24"/>
                <w:szCs w:val="24"/>
              </w:rPr>
            </w:pPr>
          </w:p>
        </w:tc>
      </w:tr>
      <w:tr w:rsidR="00177A06" w:rsidRPr="00A64E93" w:rsidTr="001A3CA8">
        <w:tc>
          <w:tcPr>
            <w:tcW w:w="817" w:type="dxa"/>
            <w:shd w:val="clear" w:color="auto" w:fill="auto"/>
          </w:tcPr>
          <w:p w:rsidR="00177A06" w:rsidRPr="00A64E93" w:rsidRDefault="00177A06" w:rsidP="00810829">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4</w:t>
            </w:r>
          </w:p>
        </w:tc>
        <w:tc>
          <w:tcPr>
            <w:tcW w:w="3358" w:type="dxa"/>
            <w:shd w:val="clear" w:color="auto" w:fill="auto"/>
          </w:tcPr>
          <w:p w:rsidR="00177A06" w:rsidRPr="00A64E93" w:rsidRDefault="00177A06" w:rsidP="001A3CA8">
            <w:pPr>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Итоговая оценка предметной обученности</w:t>
            </w:r>
          </w:p>
        </w:tc>
        <w:tc>
          <w:tcPr>
            <w:tcW w:w="3686" w:type="dxa"/>
            <w:shd w:val="clear" w:color="auto" w:fill="auto"/>
          </w:tcPr>
          <w:p w:rsidR="00177A06" w:rsidRPr="00A64E93" w:rsidRDefault="00177A06" w:rsidP="001A3CA8">
            <w:pPr>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Мониторинг 3 этап</w:t>
            </w:r>
          </w:p>
          <w:p w:rsidR="00177A06" w:rsidRPr="00A64E93" w:rsidRDefault="00177A06" w:rsidP="00810829">
            <w:pPr>
              <w:snapToGrid w:val="0"/>
              <w:spacing w:after="0" w:line="240" w:lineRule="auto"/>
              <w:rPr>
                <w:rFonts w:ascii="Times New Roman" w:hAnsi="Times New Roman" w:cs="Times New Roman"/>
                <w:sz w:val="24"/>
                <w:szCs w:val="24"/>
              </w:rPr>
            </w:pPr>
            <w:r w:rsidRPr="00A64E93">
              <w:rPr>
                <w:rFonts w:ascii="Times New Roman" w:hAnsi="Times New Roman" w:cs="Times New Roman"/>
                <w:iCs/>
                <w:sz w:val="24"/>
                <w:szCs w:val="24"/>
              </w:rPr>
              <w:t>Контрольные и проверочные р</w:t>
            </w:r>
            <w:r w:rsidRPr="00A64E93">
              <w:rPr>
                <w:rFonts w:ascii="Times New Roman" w:hAnsi="Times New Roman" w:cs="Times New Roman"/>
                <w:iCs/>
                <w:sz w:val="24"/>
                <w:szCs w:val="24"/>
              </w:rPr>
              <w:t>а</w:t>
            </w:r>
            <w:r w:rsidRPr="00A64E93">
              <w:rPr>
                <w:rFonts w:ascii="Times New Roman" w:hAnsi="Times New Roman" w:cs="Times New Roman"/>
                <w:iCs/>
                <w:sz w:val="24"/>
                <w:szCs w:val="24"/>
              </w:rPr>
              <w:t>боты по учебным предметам</w:t>
            </w:r>
          </w:p>
        </w:tc>
      </w:tr>
    </w:tbl>
    <w:p w:rsidR="00085063" w:rsidRPr="00A64E93" w:rsidRDefault="00085063" w:rsidP="004224D7">
      <w:pPr>
        <w:spacing w:after="0"/>
        <w:ind w:firstLine="709"/>
        <w:jc w:val="both"/>
        <w:rPr>
          <w:rFonts w:ascii="Times New Roman" w:hAnsi="Times New Roman" w:cs="Times New Roman"/>
          <w:sz w:val="28"/>
          <w:szCs w:val="28"/>
        </w:rPr>
      </w:pPr>
    </w:p>
    <w:p w:rsidR="004224D7" w:rsidRPr="00A64E93" w:rsidRDefault="004224D7" w:rsidP="004224D7">
      <w:pPr>
        <w:spacing w:after="0"/>
        <w:ind w:firstLine="709"/>
        <w:jc w:val="both"/>
        <w:rPr>
          <w:rFonts w:ascii="Times New Roman" w:hAnsi="Times New Roman" w:cs="Times New Roman"/>
          <w:sz w:val="28"/>
          <w:szCs w:val="28"/>
        </w:rPr>
      </w:pPr>
      <w:r w:rsidRPr="00A64E93">
        <w:rPr>
          <w:rFonts w:ascii="Times New Roman" w:hAnsi="Times New Roman" w:cs="Times New Roman"/>
          <w:sz w:val="28"/>
          <w:szCs w:val="28"/>
        </w:rPr>
        <w:t>Система внутришкольного мониторинга образовательных достижений, основными составляющими которой являются материалы стартовой диагност</w:t>
      </w:r>
      <w:r w:rsidRPr="00A64E93">
        <w:rPr>
          <w:rFonts w:ascii="Times New Roman" w:hAnsi="Times New Roman" w:cs="Times New Roman"/>
          <w:sz w:val="28"/>
          <w:szCs w:val="28"/>
        </w:rPr>
        <w:t>и</w:t>
      </w:r>
      <w:r w:rsidRPr="00A64E93">
        <w:rPr>
          <w:rFonts w:ascii="Times New Roman" w:hAnsi="Times New Roman" w:cs="Times New Roman"/>
          <w:sz w:val="28"/>
          <w:szCs w:val="28"/>
        </w:rPr>
        <w:t>ки и материалы, фиксирующие текущие и промежуточные учебные достижения, позволяет достаточно полно и всесторонне отслеживать как динамику формир</w:t>
      </w:r>
      <w:r w:rsidRPr="00A64E93">
        <w:rPr>
          <w:rFonts w:ascii="Times New Roman" w:hAnsi="Times New Roman" w:cs="Times New Roman"/>
          <w:sz w:val="28"/>
          <w:szCs w:val="28"/>
        </w:rPr>
        <w:t>о</w:t>
      </w:r>
      <w:r w:rsidRPr="00A64E93">
        <w:rPr>
          <w:rFonts w:ascii="Times New Roman" w:hAnsi="Times New Roman" w:cs="Times New Roman"/>
          <w:sz w:val="28"/>
          <w:szCs w:val="28"/>
        </w:rPr>
        <w:t>вания отдельных личностных качеств, так динамику овладения метапредметн</w:t>
      </w:r>
      <w:r w:rsidRPr="00A64E93">
        <w:rPr>
          <w:rFonts w:ascii="Times New Roman" w:hAnsi="Times New Roman" w:cs="Times New Roman"/>
          <w:sz w:val="28"/>
          <w:szCs w:val="28"/>
        </w:rPr>
        <w:t>ы</w:t>
      </w:r>
      <w:r w:rsidRPr="00A64E93">
        <w:rPr>
          <w:rFonts w:ascii="Times New Roman" w:hAnsi="Times New Roman" w:cs="Times New Roman"/>
          <w:sz w:val="28"/>
          <w:szCs w:val="28"/>
        </w:rPr>
        <w:t xml:space="preserve">ми действиями и предметным содержанием. </w:t>
      </w:r>
    </w:p>
    <w:p w:rsidR="004224D7" w:rsidRPr="00A64E93" w:rsidRDefault="004224D7" w:rsidP="004224D7">
      <w:pPr>
        <w:spacing w:after="0"/>
        <w:ind w:firstLine="709"/>
        <w:jc w:val="both"/>
        <w:rPr>
          <w:rFonts w:ascii="Times New Roman" w:hAnsi="Times New Roman" w:cs="Times New Roman"/>
          <w:sz w:val="28"/>
          <w:szCs w:val="28"/>
        </w:rPr>
      </w:pPr>
      <w:r w:rsidRPr="00A64E93">
        <w:rPr>
          <w:rFonts w:ascii="Times New Roman" w:hAnsi="Times New Roman" w:cs="Times New Roman"/>
          <w:sz w:val="28"/>
          <w:szCs w:val="28"/>
        </w:rPr>
        <w:t xml:space="preserve"> Мониторинг как инструментарий оценочных процедур  ведется  учител</w:t>
      </w:r>
      <w:r w:rsidRPr="00A64E93">
        <w:rPr>
          <w:rFonts w:ascii="Times New Roman" w:hAnsi="Times New Roman" w:cs="Times New Roman"/>
          <w:sz w:val="28"/>
          <w:szCs w:val="28"/>
        </w:rPr>
        <w:t>я</w:t>
      </w:r>
      <w:r w:rsidRPr="00A64E93">
        <w:rPr>
          <w:rFonts w:ascii="Times New Roman" w:hAnsi="Times New Roman" w:cs="Times New Roman"/>
          <w:sz w:val="28"/>
          <w:szCs w:val="28"/>
        </w:rPr>
        <w:t>ми-предметниками  в 5- 9 классах по математике, русскому языку, иностранн</w:t>
      </w:r>
      <w:r w:rsidRPr="00A64E93">
        <w:rPr>
          <w:rFonts w:ascii="Times New Roman" w:hAnsi="Times New Roman" w:cs="Times New Roman"/>
          <w:sz w:val="28"/>
          <w:szCs w:val="28"/>
        </w:rPr>
        <w:t>о</w:t>
      </w:r>
      <w:r w:rsidRPr="00A64E93">
        <w:rPr>
          <w:rFonts w:ascii="Times New Roman" w:hAnsi="Times New Roman" w:cs="Times New Roman"/>
          <w:sz w:val="28"/>
          <w:szCs w:val="28"/>
        </w:rPr>
        <w:t>му языку,  в 8-9 классах по обществознанию.  Количество тематических, пров</w:t>
      </w:r>
      <w:r w:rsidRPr="00A64E93">
        <w:rPr>
          <w:rFonts w:ascii="Times New Roman" w:hAnsi="Times New Roman" w:cs="Times New Roman"/>
          <w:sz w:val="28"/>
          <w:szCs w:val="28"/>
        </w:rPr>
        <w:t>е</w:t>
      </w:r>
      <w:r w:rsidRPr="00A64E93">
        <w:rPr>
          <w:rFonts w:ascii="Times New Roman" w:hAnsi="Times New Roman" w:cs="Times New Roman"/>
          <w:sz w:val="28"/>
          <w:szCs w:val="28"/>
        </w:rPr>
        <w:t>рочных, диагностических  и итоговых работ устанавливается по каждому пре</w:t>
      </w:r>
      <w:r w:rsidRPr="00A64E93">
        <w:rPr>
          <w:rFonts w:ascii="Times New Roman" w:hAnsi="Times New Roman" w:cs="Times New Roman"/>
          <w:sz w:val="28"/>
          <w:szCs w:val="28"/>
        </w:rPr>
        <w:t>д</w:t>
      </w:r>
      <w:r w:rsidRPr="00A64E93">
        <w:rPr>
          <w:rFonts w:ascii="Times New Roman" w:hAnsi="Times New Roman" w:cs="Times New Roman"/>
          <w:sz w:val="28"/>
          <w:szCs w:val="28"/>
        </w:rPr>
        <w:t xml:space="preserve">мету в соответствии с рабочей программой  по учебному предмету, курсу. </w:t>
      </w:r>
    </w:p>
    <w:p w:rsidR="0084422B" w:rsidRPr="00A64E93" w:rsidRDefault="00CF1D4F" w:rsidP="0084422B">
      <w:pPr>
        <w:spacing w:after="0"/>
        <w:ind w:firstLine="709"/>
        <w:jc w:val="both"/>
        <w:rPr>
          <w:rFonts w:ascii="Times New Roman" w:hAnsi="Times New Roman" w:cs="Times New Roman"/>
          <w:sz w:val="28"/>
          <w:szCs w:val="28"/>
        </w:rPr>
      </w:pPr>
      <w:r w:rsidRPr="00A64E93">
        <w:rPr>
          <w:rFonts w:ascii="Times New Roman" w:hAnsi="Times New Roman" w:cs="Times New Roman"/>
          <w:sz w:val="27"/>
          <w:szCs w:val="27"/>
        </w:rPr>
        <w:t>Успешность осв</w:t>
      </w:r>
      <w:r w:rsidR="0084422B" w:rsidRPr="00A64E93">
        <w:rPr>
          <w:rFonts w:ascii="Times New Roman" w:hAnsi="Times New Roman" w:cs="Times New Roman"/>
          <w:sz w:val="27"/>
          <w:szCs w:val="27"/>
        </w:rPr>
        <w:t>оения предметного содержания</w:t>
      </w:r>
      <w:r w:rsidRPr="00A64E93">
        <w:rPr>
          <w:rFonts w:ascii="Times New Roman" w:hAnsi="Times New Roman" w:cs="Times New Roman"/>
          <w:sz w:val="27"/>
          <w:szCs w:val="27"/>
        </w:rPr>
        <w:t xml:space="preserve"> обучающимися 5-9-х классов </w:t>
      </w:r>
      <w:r w:rsidRPr="00A64E93">
        <w:rPr>
          <w:rFonts w:ascii="Times New Roman" w:hAnsi="Times New Roman" w:cs="Times New Roman"/>
          <w:color w:val="000000"/>
          <w:sz w:val="27"/>
          <w:szCs w:val="27"/>
        </w:rPr>
        <w:t>оценивается в форме балльной отметки «5», «4», «3», «2</w:t>
      </w:r>
      <w:r w:rsidR="0084422B" w:rsidRPr="00A64E93">
        <w:rPr>
          <w:rFonts w:ascii="Times New Roman" w:hAnsi="Times New Roman" w:cs="Times New Roman"/>
          <w:color w:val="000000"/>
          <w:sz w:val="27"/>
          <w:szCs w:val="27"/>
        </w:rPr>
        <w:t xml:space="preserve">». </w:t>
      </w:r>
      <w:r w:rsidR="0084422B" w:rsidRPr="00A64E93">
        <w:rPr>
          <w:rFonts w:ascii="Times New Roman" w:hAnsi="Times New Roman" w:cs="Times New Roman"/>
          <w:sz w:val="28"/>
          <w:szCs w:val="28"/>
        </w:rPr>
        <w:t>Точкой отчета при п</w:t>
      </w:r>
      <w:r w:rsidR="0084422B" w:rsidRPr="00A64E93">
        <w:rPr>
          <w:rFonts w:ascii="Times New Roman" w:hAnsi="Times New Roman" w:cs="Times New Roman"/>
          <w:sz w:val="28"/>
          <w:szCs w:val="28"/>
        </w:rPr>
        <w:t>о</w:t>
      </w:r>
      <w:r w:rsidR="0084422B" w:rsidRPr="00A64E93">
        <w:rPr>
          <w:rFonts w:ascii="Times New Roman" w:hAnsi="Times New Roman" w:cs="Times New Roman"/>
          <w:sz w:val="28"/>
          <w:szCs w:val="28"/>
        </w:rPr>
        <w:lastRenderedPageBreak/>
        <w:t xml:space="preserve">строении  системы оценки и организации индивидуальной работы с учащимися  является </w:t>
      </w:r>
      <w:r w:rsidR="0084422B" w:rsidRPr="00A64E93">
        <w:rPr>
          <w:rFonts w:ascii="Times New Roman" w:hAnsi="Times New Roman" w:cs="Times New Roman"/>
          <w:b/>
          <w:bCs/>
          <w:sz w:val="28"/>
          <w:szCs w:val="28"/>
          <w:u w:val="single"/>
        </w:rPr>
        <w:t>выделение базового уровня достижений,</w:t>
      </w:r>
      <w:r w:rsidR="0084422B" w:rsidRPr="00A64E93">
        <w:rPr>
          <w:rFonts w:ascii="Times New Roman" w:hAnsi="Times New Roman" w:cs="Times New Roman"/>
          <w:sz w:val="28"/>
          <w:szCs w:val="28"/>
        </w:rPr>
        <w:t xml:space="preserve"> принятого в ФГОС ООО (уровневый подход  к системе  оценки предметных результатов освоения уче</w:t>
      </w:r>
      <w:r w:rsidR="0084422B" w:rsidRPr="00A64E93">
        <w:rPr>
          <w:rFonts w:ascii="Times New Roman" w:hAnsi="Times New Roman" w:cs="Times New Roman"/>
          <w:sz w:val="28"/>
          <w:szCs w:val="28"/>
        </w:rPr>
        <w:t>б</w:t>
      </w:r>
      <w:r w:rsidR="0084422B" w:rsidRPr="00A64E93">
        <w:rPr>
          <w:rFonts w:ascii="Times New Roman" w:hAnsi="Times New Roman" w:cs="Times New Roman"/>
          <w:sz w:val="28"/>
          <w:szCs w:val="28"/>
        </w:rPr>
        <w:t xml:space="preserve">ных программ). </w:t>
      </w:r>
    </w:p>
    <w:p w:rsidR="00CF1D4F" w:rsidRPr="00A64E93" w:rsidRDefault="00CF1D4F" w:rsidP="0084422B">
      <w:pPr>
        <w:spacing w:after="0" w:line="240" w:lineRule="auto"/>
        <w:ind w:firstLine="709"/>
        <w:jc w:val="both"/>
        <w:rPr>
          <w:rFonts w:ascii="Times New Roman" w:hAnsi="Times New Roman" w:cs="Times New Roman"/>
          <w:color w:val="000000"/>
          <w:sz w:val="27"/>
          <w:szCs w:val="27"/>
        </w:rPr>
      </w:pPr>
      <w:r w:rsidRPr="00A64E93">
        <w:rPr>
          <w:rFonts w:ascii="Times New Roman" w:hAnsi="Times New Roman" w:cs="Times New Roman"/>
          <w:color w:val="000000"/>
          <w:sz w:val="27"/>
          <w:szCs w:val="27"/>
        </w:rPr>
        <w:t>Перевод в пятибалльную шкалу осуществляется по соответ</w:t>
      </w:r>
      <w:r w:rsidR="0084422B" w:rsidRPr="00A64E93">
        <w:rPr>
          <w:rFonts w:ascii="Times New Roman" w:hAnsi="Times New Roman" w:cs="Times New Roman"/>
          <w:color w:val="000000"/>
          <w:sz w:val="27"/>
          <w:szCs w:val="27"/>
        </w:rPr>
        <w:t>ствующей схеме:</w:t>
      </w:r>
    </w:p>
    <w:p w:rsidR="0084422B" w:rsidRPr="00A64E93" w:rsidRDefault="0084422B" w:rsidP="0084422B">
      <w:pPr>
        <w:spacing w:after="0" w:line="240" w:lineRule="auto"/>
        <w:ind w:firstLine="709"/>
        <w:jc w:val="both"/>
        <w:rPr>
          <w:rFonts w:ascii="Times New Roman" w:hAnsi="Times New Roman" w:cs="Times New Roman"/>
          <w:color w:val="000000"/>
          <w:sz w:val="27"/>
          <w:szCs w:val="27"/>
        </w:rPr>
      </w:pPr>
    </w:p>
    <w:tbl>
      <w:tblPr>
        <w:tblpPr w:leftFromText="180" w:rightFromText="180" w:vertAnchor="text" w:horzAnchor="margin" w:tblpXSpec="center" w:tblpY="1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0"/>
        <w:gridCol w:w="1896"/>
        <w:gridCol w:w="1817"/>
        <w:gridCol w:w="1710"/>
        <w:gridCol w:w="1819"/>
      </w:tblGrid>
      <w:tr w:rsidR="002F0E6A" w:rsidRPr="00A64E93" w:rsidTr="002F0E6A">
        <w:trPr>
          <w:trHeight w:val="506"/>
        </w:trPr>
        <w:tc>
          <w:tcPr>
            <w:tcW w:w="1820" w:type="dxa"/>
            <w:vMerge w:val="restart"/>
            <w:shd w:val="clear" w:color="auto" w:fill="auto"/>
          </w:tcPr>
          <w:p w:rsidR="0084422B" w:rsidRPr="00A64E93" w:rsidRDefault="0084422B" w:rsidP="002F0E6A">
            <w:pPr>
              <w:spacing w:before="100" w:beforeAutospacing="1" w:after="100" w:afterAutospacing="1" w:line="240" w:lineRule="auto"/>
              <w:rPr>
                <w:rFonts w:ascii="Times New Roman" w:eastAsia="Calibri" w:hAnsi="Times New Roman" w:cs="Times New Roman"/>
                <w:sz w:val="24"/>
                <w:szCs w:val="24"/>
                <w:lang w:eastAsia="en-US"/>
              </w:rPr>
            </w:pPr>
            <w:r w:rsidRPr="00A64E93">
              <w:rPr>
                <w:rFonts w:ascii="Times New Roman" w:eastAsia="Calibri" w:hAnsi="Times New Roman" w:cs="Times New Roman"/>
                <w:sz w:val="24"/>
                <w:szCs w:val="24"/>
                <w:lang w:eastAsia="en-US"/>
              </w:rPr>
              <w:t>Высокий ур</w:t>
            </w:r>
            <w:r w:rsidRPr="00A64E93">
              <w:rPr>
                <w:rFonts w:ascii="Times New Roman" w:eastAsia="Calibri" w:hAnsi="Times New Roman" w:cs="Times New Roman"/>
                <w:sz w:val="24"/>
                <w:szCs w:val="24"/>
                <w:lang w:eastAsia="en-US"/>
              </w:rPr>
              <w:t>о</w:t>
            </w:r>
            <w:r w:rsidRPr="00A64E93">
              <w:rPr>
                <w:rFonts w:ascii="Times New Roman" w:eastAsia="Calibri" w:hAnsi="Times New Roman" w:cs="Times New Roman"/>
                <w:sz w:val="24"/>
                <w:szCs w:val="24"/>
                <w:lang w:eastAsia="en-US"/>
              </w:rPr>
              <w:t>вень</w:t>
            </w:r>
          </w:p>
        </w:tc>
        <w:tc>
          <w:tcPr>
            <w:tcW w:w="1896" w:type="dxa"/>
            <w:vMerge w:val="restart"/>
            <w:shd w:val="clear" w:color="auto" w:fill="auto"/>
          </w:tcPr>
          <w:p w:rsidR="0084422B" w:rsidRPr="00A64E93" w:rsidRDefault="0084422B" w:rsidP="002F0E6A">
            <w:pPr>
              <w:spacing w:after="0" w:line="240" w:lineRule="auto"/>
              <w:rPr>
                <w:rFonts w:ascii="Times New Roman" w:eastAsia="Calibri" w:hAnsi="Times New Roman" w:cs="Times New Roman"/>
                <w:sz w:val="24"/>
                <w:szCs w:val="24"/>
                <w:lang w:eastAsia="en-US"/>
              </w:rPr>
            </w:pPr>
            <w:r w:rsidRPr="00A64E93">
              <w:rPr>
                <w:rFonts w:ascii="Times New Roman" w:eastAsia="Calibri" w:hAnsi="Times New Roman" w:cs="Times New Roman"/>
                <w:sz w:val="24"/>
                <w:szCs w:val="24"/>
                <w:lang w:eastAsia="en-US"/>
              </w:rPr>
              <w:t>Повышенный уровень</w:t>
            </w:r>
          </w:p>
          <w:p w:rsidR="0084422B" w:rsidRPr="00A64E93" w:rsidRDefault="0084422B" w:rsidP="002F0E6A">
            <w:pPr>
              <w:spacing w:after="0" w:line="240" w:lineRule="auto"/>
              <w:rPr>
                <w:rFonts w:ascii="Times New Roman" w:eastAsia="Calibri" w:hAnsi="Times New Roman" w:cs="Times New Roman"/>
                <w:sz w:val="24"/>
                <w:szCs w:val="24"/>
                <w:lang w:eastAsia="en-US"/>
              </w:rPr>
            </w:pPr>
            <w:r w:rsidRPr="00A64E93">
              <w:rPr>
                <w:rFonts w:ascii="Times New Roman" w:eastAsia="Calibri" w:hAnsi="Times New Roman" w:cs="Times New Roman"/>
                <w:sz w:val="24"/>
                <w:szCs w:val="24"/>
                <w:lang w:eastAsia="en-US"/>
              </w:rPr>
              <w:t>(оптимальный)</w:t>
            </w:r>
          </w:p>
        </w:tc>
        <w:tc>
          <w:tcPr>
            <w:tcW w:w="3527" w:type="dxa"/>
            <w:gridSpan w:val="2"/>
            <w:shd w:val="clear" w:color="auto" w:fill="auto"/>
          </w:tcPr>
          <w:p w:rsidR="0084422B" w:rsidRPr="00A64E93" w:rsidRDefault="0084422B" w:rsidP="002F0E6A">
            <w:pPr>
              <w:spacing w:after="0" w:line="240" w:lineRule="auto"/>
              <w:jc w:val="center"/>
              <w:rPr>
                <w:rFonts w:ascii="Times New Roman" w:eastAsia="Calibri" w:hAnsi="Times New Roman" w:cs="Times New Roman"/>
                <w:sz w:val="24"/>
                <w:szCs w:val="24"/>
                <w:lang w:eastAsia="en-US"/>
              </w:rPr>
            </w:pPr>
            <w:r w:rsidRPr="00A64E93">
              <w:rPr>
                <w:rFonts w:ascii="Times New Roman" w:eastAsia="Calibri" w:hAnsi="Times New Roman" w:cs="Times New Roman"/>
                <w:sz w:val="24"/>
                <w:szCs w:val="24"/>
                <w:lang w:eastAsia="en-US"/>
              </w:rPr>
              <w:t>Средний уровень</w:t>
            </w:r>
          </w:p>
          <w:p w:rsidR="0084422B" w:rsidRPr="00A64E93" w:rsidRDefault="0084422B" w:rsidP="002F0E6A">
            <w:pPr>
              <w:spacing w:after="0" w:line="240" w:lineRule="auto"/>
              <w:jc w:val="center"/>
              <w:rPr>
                <w:rFonts w:ascii="Times New Roman" w:eastAsia="Calibri" w:hAnsi="Times New Roman" w:cs="Times New Roman"/>
                <w:sz w:val="24"/>
                <w:szCs w:val="24"/>
                <w:lang w:eastAsia="en-US"/>
              </w:rPr>
            </w:pPr>
            <w:r w:rsidRPr="00A64E93">
              <w:rPr>
                <w:rFonts w:ascii="Times New Roman" w:eastAsia="Calibri" w:hAnsi="Times New Roman" w:cs="Times New Roman"/>
                <w:sz w:val="24"/>
                <w:szCs w:val="24"/>
                <w:lang w:eastAsia="en-US"/>
              </w:rPr>
              <w:t>50 -65 %</w:t>
            </w:r>
          </w:p>
        </w:tc>
        <w:tc>
          <w:tcPr>
            <w:tcW w:w="1819" w:type="dxa"/>
            <w:vMerge w:val="restart"/>
            <w:shd w:val="clear" w:color="auto" w:fill="auto"/>
          </w:tcPr>
          <w:p w:rsidR="0084422B" w:rsidRPr="00A64E93" w:rsidRDefault="0084422B" w:rsidP="002F0E6A">
            <w:pPr>
              <w:spacing w:before="100" w:beforeAutospacing="1" w:after="100" w:afterAutospacing="1" w:line="240" w:lineRule="auto"/>
              <w:rPr>
                <w:rFonts w:ascii="Times New Roman" w:eastAsia="Calibri" w:hAnsi="Times New Roman" w:cs="Times New Roman"/>
                <w:sz w:val="24"/>
                <w:szCs w:val="24"/>
                <w:lang w:eastAsia="en-US"/>
              </w:rPr>
            </w:pPr>
            <w:r w:rsidRPr="00A64E93">
              <w:rPr>
                <w:rFonts w:ascii="Times New Roman" w:eastAsia="Calibri" w:hAnsi="Times New Roman" w:cs="Times New Roman"/>
                <w:sz w:val="24"/>
                <w:szCs w:val="24"/>
                <w:lang w:eastAsia="en-US"/>
              </w:rPr>
              <w:t>Ниже среднего</w:t>
            </w:r>
          </w:p>
        </w:tc>
      </w:tr>
      <w:tr w:rsidR="002F0E6A" w:rsidRPr="00A64E93" w:rsidTr="002F0E6A">
        <w:trPr>
          <w:trHeight w:val="323"/>
        </w:trPr>
        <w:tc>
          <w:tcPr>
            <w:tcW w:w="1820" w:type="dxa"/>
            <w:vMerge/>
            <w:shd w:val="clear" w:color="auto" w:fill="auto"/>
          </w:tcPr>
          <w:p w:rsidR="0084422B" w:rsidRPr="00A64E93" w:rsidRDefault="0084422B" w:rsidP="002F0E6A">
            <w:pPr>
              <w:spacing w:before="100" w:beforeAutospacing="1" w:after="100" w:afterAutospacing="1" w:line="240" w:lineRule="auto"/>
              <w:rPr>
                <w:rFonts w:ascii="Times New Roman" w:eastAsia="Calibri" w:hAnsi="Times New Roman" w:cs="Times New Roman"/>
                <w:sz w:val="24"/>
                <w:szCs w:val="24"/>
                <w:lang w:eastAsia="en-US"/>
              </w:rPr>
            </w:pPr>
          </w:p>
        </w:tc>
        <w:tc>
          <w:tcPr>
            <w:tcW w:w="1896" w:type="dxa"/>
            <w:vMerge/>
            <w:shd w:val="clear" w:color="auto" w:fill="auto"/>
          </w:tcPr>
          <w:p w:rsidR="0084422B" w:rsidRPr="00A64E93" w:rsidRDefault="0084422B" w:rsidP="002F0E6A">
            <w:pPr>
              <w:spacing w:after="0" w:line="240" w:lineRule="auto"/>
              <w:rPr>
                <w:rFonts w:ascii="Times New Roman" w:eastAsia="Calibri" w:hAnsi="Times New Roman" w:cs="Times New Roman"/>
                <w:sz w:val="24"/>
                <w:szCs w:val="24"/>
                <w:lang w:eastAsia="en-US"/>
              </w:rPr>
            </w:pPr>
          </w:p>
        </w:tc>
        <w:tc>
          <w:tcPr>
            <w:tcW w:w="1817" w:type="dxa"/>
            <w:shd w:val="clear" w:color="auto" w:fill="auto"/>
          </w:tcPr>
          <w:p w:rsidR="0084422B" w:rsidRPr="00A64E93" w:rsidRDefault="0084422B" w:rsidP="002F0E6A">
            <w:pPr>
              <w:spacing w:before="100" w:beforeAutospacing="1" w:after="100" w:afterAutospacing="1" w:line="240" w:lineRule="auto"/>
              <w:rPr>
                <w:rFonts w:ascii="Times New Roman" w:eastAsia="Calibri" w:hAnsi="Times New Roman" w:cs="Times New Roman"/>
                <w:sz w:val="24"/>
                <w:szCs w:val="24"/>
                <w:lang w:eastAsia="en-US"/>
              </w:rPr>
            </w:pPr>
            <w:r w:rsidRPr="00A64E93">
              <w:rPr>
                <w:rFonts w:ascii="Times New Roman" w:eastAsia="Calibri" w:hAnsi="Times New Roman" w:cs="Times New Roman"/>
                <w:sz w:val="24"/>
                <w:szCs w:val="24"/>
                <w:lang w:eastAsia="en-US"/>
              </w:rPr>
              <w:t>Базовый</w:t>
            </w:r>
          </w:p>
        </w:tc>
        <w:tc>
          <w:tcPr>
            <w:tcW w:w="1710" w:type="dxa"/>
            <w:shd w:val="clear" w:color="auto" w:fill="auto"/>
          </w:tcPr>
          <w:p w:rsidR="0084422B" w:rsidRPr="00A64E93" w:rsidRDefault="0084422B" w:rsidP="002F0E6A">
            <w:pPr>
              <w:spacing w:before="100" w:beforeAutospacing="1" w:after="100" w:afterAutospacing="1" w:line="240" w:lineRule="auto"/>
              <w:rPr>
                <w:rFonts w:ascii="Times New Roman" w:eastAsia="Calibri" w:hAnsi="Times New Roman" w:cs="Times New Roman"/>
                <w:sz w:val="24"/>
                <w:szCs w:val="24"/>
                <w:lang w:eastAsia="en-US"/>
              </w:rPr>
            </w:pPr>
            <w:r w:rsidRPr="00A64E93">
              <w:rPr>
                <w:rFonts w:ascii="Times New Roman" w:eastAsia="Calibri" w:hAnsi="Times New Roman" w:cs="Times New Roman"/>
                <w:sz w:val="24"/>
                <w:szCs w:val="24"/>
                <w:lang w:eastAsia="en-US"/>
              </w:rPr>
              <w:t>Критический</w:t>
            </w:r>
          </w:p>
        </w:tc>
        <w:tc>
          <w:tcPr>
            <w:tcW w:w="1819" w:type="dxa"/>
            <w:vMerge/>
            <w:shd w:val="clear" w:color="auto" w:fill="auto"/>
          </w:tcPr>
          <w:p w:rsidR="0084422B" w:rsidRPr="00A64E93" w:rsidRDefault="0084422B" w:rsidP="002F0E6A">
            <w:pPr>
              <w:spacing w:before="100" w:beforeAutospacing="1" w:after="100" w:afterAutospacing="1" w:line="240" w:lineRule="auto"/>
              <w:rPr>
                <w:rFonts w:ascii="Times New Roman" w:eastAsia="Calibri" w:hAnsi="Times New Roman" w:cs="Times New Roman"/>
                <w:sz w:val="24"/>
                <w:szCs w:val="24"/>
                <w:lang w:eastAsia="en-US"/>
              </w:rPr>
            </w:pPr>
          </w:p>
        </w:tc>
      </w:tr>
      <w:tr w:rsidR="002F0E6A" w:rsidRPr="00A64E93" w:rsidTr="002F0E6A">
        <w:tc>
          <w:tcPr>
            <w:tcW w:w="1820" w:type="dxa"/>
            <w:shd w:val="clear" w:color="auto" w:fill="auto"/>
          </w:tcPr>
          <w:p w:rsidR="0084422B" w:rsidRPr="00A64E93" w:rsidRDefault="0084422B" w:rsidP="002F0E6A">
            <w:pPr>
              <w:spacing w:before="100" w:beforeAutospacing="1" w:after="100" w:afterAutospacing="1" w:line="240" w:lineRule="auto"/>
              <w:rPr>
                <w:rFonts w:ascii="Times New Roman" w:eastAsia="Calibri" w:hAnsi="Times New Roman" w:cs="Times New Roman"/>
                <w:sz w:val="24"/>
                <w:szCs w:val="24"/>
                <w:lang w:eastAsia="en-US"/>
              </w:rPr>
            </w:pPr>
            <w:r w:rsidRPr="00A64E93">
              <w:rPr>
                <w:rFonts w:ascii="Times New Roman" w:eastAsia="Calibri" w:hAnsi="Times New Roman" w:cs="Times New Roman"/>
                <w:sz w:val="24"/>
                <w:szCs w:val="24"/>
                <w:lang w:eastAsia="en-US"/>
              </w:rPr>
              <w:t>90-100%</w:t>
            </w:r>
          </w:p>
        </w:tc>
        <w:tc>
          <w:tcPr>
            <w:tcW w:w="1896" w:type="dxa"/>
            <w:shd w:val="clear" w:color="auto" w:fill="auto"/>
          </w:tcPr>
          <w:p w:rsidR="0084422B" w:rsidRPr="00A64E93" w:rsidRDefault="0084422B" w:rsidP="002F0E6A">
            <w:pPr>
              <w:spacing w:before="100" w:beforeAutospacing="1" w:after="100" w:afterAutospacing="1" w:line="240" w:lineRule="auto"/>
              <w:rPr>
                <w:rFonts w:ascii="Times New Roman" w:eastAsia="Calibri" w:hAnsi="Times New Roman" w:cs="Times New Roman"/>
                <w:sz w:val="24"/>
                <w:szCs w:val="24"/>
                <w:lang w:eastAsia="en-US"/>
              </w:rPr>
            </w:pPr>
            <w:r w:rsidRPr="00A64E93">
              <w:rPr>
                <w:rFonts w:ascii="Times New Roman" w:eastAsia="Calibri" w:hAnsi="Times New Roman" w:cs="Times New Roman"/>
                <w:sz w:val="24"/>
                <w:szCs w:val="24"/>
                <w:lang w:eastAsia="en-US"/>
              </w:rPr>
              <w:t>66 -89%</w:t>
            </w:r>
          </w:p>
        </w:tc>
        <w:tc>
          <w:tcPr>
            <w:tcW w:w="1817" w:type="dxa"/>
            <w:shd w:val="clear" w:color="auto" w:fill="auto"/>
          </w:tcPr>
          <w:p w:rsidR="0084422B" w:rsidRPr="00A64E93" w:rsidRDefault="0084422B" w:rsidP="002F0E6A">
            <w:pPr>
              <w:spacing w:before="100" w:beforeAutospacing="1" w:after="100" w:afterAutospacing="1" w:line="240" w:lineRule="auto"/>
              <w:rPr>
                <w:rFonts w:ascii="Times New Roman" w:eastAsia="Calibri" w:hAnsi="Times New Roman" w:cs="Times New Roman"/>
                <w:sz w:val="24"/>
                <w:szCs w:val="24"/>
                <w:lang w:eastAsia="en-US"/>
              </w:rPr>
            </w:pPr>
            <w:r w:rsidRPr="00A64E93">
              <w:rPr>
                <w:rFonts w:ascii="Times New Roman" w:hAnsi="Times New Roman" w:cs="Times New Roman"/>
                <w:sz w:val="24"/>
                <w:szCs w:val="24"/>
              </w:rPr>
              <w:t>56% -  65%</w:t>
            </w:r>
          </w:p>
        </w:tc>
        <w:tc>
          <w:tcPr>
            <w:tcW w:w="1710" w:type="dxa"/>
            <w:shd w:val="clear" w:color="auto" w:fill="auto"/>
          </w:tcPr>
          <w:p w:rsidR="0084422B" w:rsidRPr="00A64E93" w:rsidRDefault="0084422B" w:rsidP="002F0E6A">
            <w:pPr>
              <w:spacing w:before="100" w:beforeAutospacing="1" w:after="100" w:afterAutospacing="1" w:line="240" w:lineRule="auto"/>
              <w:rPr>
                <w:rFonts w:ascii="Times New Roman" w:eastAsia="Calibri" w:hAnsi="Times New Roman" w:cs="Times New Roman"/>
                <w:sz w:val="24"/>
                <w:szCs w:val="24"/>
                <w:lang w:eastAsia="en-US"/>
              </w:rPr>
            </w:pPr>
            <w:r w:rsidRPr="00A64E93">
              <w:rPr>
                <w:rFonts w:ascii="Times New Roman" w:eastAsia="Calibri" w:hAnsi="Times New Roman" w:cs="Times New Roman"/>
                <w:sz w:val="24"/>
                <w:szCs w:val="24"/>
                <w:lang w:eastAsia="en-US"/>
              </w:rPr>
              <w:t>50%-55%</w:t>
            </w:r>
          </w:p>
        </w:tc>
        <w:tc>
          <w:tcPr>
            <w:tcW w:w="1819" w:type="dxa"/>
            <w:shd w:val="clear" w:color="auto" w:fill="auto"/>
          </w:tcPr>
          <w:p w:rsidR="0084422B" w:rsidRPr="00A64E93" w:rsidRDefault="0084422B" w:rsidP="002F0E6A">
            <w:pPr>
              <w:spacing w:before="100" w:beforeAutospacing="1" w:after="100" w:afterAutospacing="1" w:line="240" w:lineRule="auto"/>
              <w:rPr>
                <w:rFonts w:ascii="Times New Roman" w:eastAsia="Calibri" w:hAnsi="Times New Roman" w:cs="Times New Roman"/>
                <w:sz w:val="24"/>
                <w:szCs w:val="24"/>
                <w:lang w:eastAsia="en-US"/>
              </w:rPr>
            </w:pPr>
            <w:r w:rsidRPr="00A64E93">
              <w:rPr>
                <w:rFonts w:ascii="Times New Roman" w:eastAsia="Calibri" w:hAnsi="Times New Roman" w:cs="Times New Roman"/>
                <w:sz w:val="24"/>
                <w:szCs w:val="24"/>
                <w:lang w:eastAsia="en-US"/>
              </w:rPr>
              <w:t>меньше 50%</w:t>
            </w:r>
          </w:p>
        </w:tc>
      </w:tr>
      <w:tr w:rsidR="002F0E6A" w:rsidRPr="00A64E93" w:rsidTr="002F0E6A">
        <w:tc>
          <w:tcPr>
            <w:tcW w:w="1820" w:type="dxa"/>
            <w:shd w:val="clear" w:color="auto" w:fill="auto"/>
          </w:tcPr>
          <w:p w:rsidR="0084422B" w:rsidRPr="00A64E93" w:rsidRDefault="0084422B" w:rsidP="002F0E6A">
            <w:pPr>
              <w:spacing w:before="100" w:beforeAutospacing="1" w:after="100" w:afterAutospacing="1" w:line="240" w:lineRule="auto"/>
              <w:rPr>
                <w:rFonts w:ascii="Times New Roman" w:eastAsia="Calibri" w:hAnsi="Times New Roman" w:cs="Times New Roman"/>
                <w:sz w:val="24"/>
                <w:szCs w:val="24"/>
                <w:lang w:eastAsia="en-US"/>
              </w:rPr>
            </w:pPr>
            <w:r w:rsidRPr="00A64E93">
              <w:rPr>
                <w:rFonts w:ascii="Times New Roman" w:eastAsia="Calibri" w:hAnsi="Times New Roman" w:cs="Times New Roman"/>
                <w:sz w:val="24"/>
                <w:szCs w:val="24"/>
                <w:lang w:eastAsia="en-US"/>
              </w:rPr>
              <w:t>Отметка «5»</w:t>
            </w:r>
          </w:p>
        </w:tc>
        <w:tc>
          <w:tcPr>
            <w:tcW w:w="1896" w:type="dxa"/>
            <w:shd w:val="clear" w:color="auto" w:fill="auto"/>
          </w:tcPr>
          <w:p w:rsidR="0084422B" w:rsidRPr="00A64E93" w:rsidRDefault="0084422B" w:rsidP="002F0E6A">
            <w:pPr>
              <w:spacing w:before="100" w:beforeAutospacing="1" w:after="100" w:afterAutospacing="1" w:line="240" w:lineRule="auto"/>
              <w:rPr>
                <w:rFonts w:ascii="Times New Roman" w:eastAsia="Calibri" w:hAnsi="Times New Roman" w:cs="Times New Roman"/>
                <w:sz w:val="24"/>
                <w:szCs w:val="24"/>
                <w:lang w:eastAsia="en-US"/>
              </w:rPr>
            </w:pPr>
            <w:r w:rsidRPr="00A64E93">
              <w:rPr>
                <w:rFonts w:ascii="Times New Roman" w:eastAsia="Calibri" w:hAnsi="Times New Roman" w:cs="Times New Roman"/>
                <w:sz w:val="24"/>
                <w:szCs w:val="24"/>
                <w:lang w:eastAsia="en-US"/>
              </w:rPr>
              <w:t>Отметка «4»</w:t>
            </w:r>
          </w:p>
        </w:tc>
        <w:tc>
          <w:tcPr>
            <w:tcW w:w="3527" w:type="dxa"/>
            <w:gridSpan w:val="2"/>
            <w:shd w:val="clear" w:color="auto" w:fill="auto"/>
          </w:tcPr>
          <w:p w:rsidR="0084422B" w:rsidRPr="00A64E93" w:rsidRDefault="0084422B" w:rsidP="002F0E6A">
            <w:pPr>
              <w:spacing w:before="100" w:beforeAutospacing="1" w:after="100" w:afterAutospacing="1" w:line="240" w:lineRule="auto"/>
              <w:rPr>
                <w:rFonts w:ascii="Times New Roman" w:eastAsia="Calibri" w:hAnsi="Times New Roman" w:cs="Times New Roman"/>
                <w:sz w:val="24"/>
                <w:szCs w:val="24"/>
                <w:lang w:eastAsia="en-US"/>
              </w:rPr>
            </w:pPr>
            <w:r w:rsidRPr="00A64E93">
              <w:rPr>
                <w:rFonts w:ascii="Times New Roman" w:eastAsia="Calibri" w:hAnsi="Times New Roman" w:cs="Times New Roman"/>
                <w:sz w:val="24"/>
                <w:szCs w:val="24"/>
                <w:lang w:eastAsia="en-US"/>
              </w:rPr>
              <w:t>Отметка «3»</w:t>
            </w:r>
          </w:p>
        </w:tc>
        <w:tc>
          <w:tcPr>
            <w:tcW w:w="1819" w:type="dxa"/>
            <w:shd w:val="clear" w:color="auto" w:fill="auto"/>
          </w:tcPr>
          <w:p w:rsidR="0084422B" w:rsidRPr="00A64E93" w:rsidRDefault="0084422B" w:rsidP="002F0E6A">
            <w:pPr>
              <w:spacing w:before="100" w:beforeAutospacing="1" w:after="100" w:afterAutospacing="1" w:line="240" w:lineRule="auto"/>
              <w:rPr>
                <w:rFonts w:ascii="Times New Roman" w:eastAsia="Calibri" w:hAnsi="Times New Roman" w:cs="Times New Roman"/>
                <w:sz w:val="24"/>
                <w:szCs w:val="24"/>
                <w:lang w:eastAsia="en-US"/>
              </w:rPr>
            </w:pPr>
            <w:r w:rsidRPr="00A64E93">
              <w:rPr>
                <w:rFonts w:ascii="Times New Roman" w:eastAsia="Calibri" w:hAnsi="Times New Roman" w:cs="Times New Roman"/>
                <w:sz w:val="24"/>
                <w:szCs w:val="24"/>
                <w:lang w:eastAsia="en-US"/>
              </w:rPr>
              <w:t>Отметка «2»</w:t>
            </w:r>
          </w:p>
        </w:tc>
      </w:tr>
    </w:tbl>
    <w:p w:rsidR="0084422B" w:rsidRPr="00A64E93" w:rsidRDefault="0084422B" w:rsidP="00CF1D4F">
      <w:pPr>
        <w:spacing w:after="0" w:line="240" w:lineRule="auto"/>
        <w:ind w:firstLine="709"/>
        <w:jc w:val="both"/>
        <w:rPr>
          <w:rFonts w:ascii="Times New Roman" w:hAnsi="Times New Roman" w:cs="Times New Roman"/>
          <w:sz w:val="24"/>
          <w:szCs w:val="24"/>
        </w:rPr>
      </w:pPr>
    </w:p>
    <w:p w:rsidR="004224D7" w:rsidRPr="00A64E93" w:rsidRDefault="00D7429C" w:rsidP="004224D7">
      <w:pPr>
        <w:spacing w:after="0" w:line="240" w:lineRule="auto"/>
        <w:ind w:firstLine="709"/>
        <w:jc w:val="both"/>
        <w:rPr>
          <w:rFonts w:ascii="Times New Roman" w:hAnsi="Times New Roman" w:cs="Times New Roman"/>
          <w:sz w:val="28"/>
          <w:szCs w:val="28"/>
        </w:rPr>
      </w:pPr>
      <w:r w:rsidRPr="00A64E93">
        <w:rPr>
          <w:rFonts w:ascii="Times New Roman" w:eastAsia="@Arial Unicode MS" w:hAnsi="Times New Roman" w:cs="Times New Roman"/>
          <w:sz w:val="28"/>
          <w:szCs w:val="28"/>
        </w:rPr>
        <w:t xml:space="preserve">Особенности оценки по отдельному предмету фиксируются в </w:t>
      </w:r>
      <w:r w:rsidR="004224D7" w:rsidRPr="00A64E93">
        <w:rPr>
          <w:rFonts w:ascii="Times New Roman" w:eastAsia="@Arial Unicode MS" w:hAnsi="Times New Roman" w:cs="Times New Roman"/>
          <w:sz w:val="28"/>
          <w:szCs w:val="28"/>
        </w:rPr>
        <w:t>«П</w:t>
      </w:r>
      <w:r w:rsidR="004224D7" w:rsidRPr="00A64E93">
        <w:rPr>
          <w:rFonts w:ascii="Times New Roman" w:hAnsi="Times New Roman" w:cs="Times New Roman"/>
          <w:sz w:val="28"/>
          <w:szCs w:val="28"/>
        </w:rPr>
        <w:t>оложении</w:t>
      </w:r>
    </w:p>
    <w:p w:rsidR="004224D7" w:rsidRPr="00A64E93" w:rsidRDefault="004224D7" w:rsidP="004224D7">
      <w:p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о формах, периодичности, порядке текущего контроля успеваемости,  промеж</w:t>
      </w:r>
      <w:r w:rsidRPr="00A64E93">
        <w:rPr>
          <w:rFonts w:ascii="Times New Roman" w:hAnsi="Times New Roman" w:cs="Times New Roman"/>
          <w:sz w:val="28"/>
          <w:szCs w:val="28"/>
        </w:rPr>
        <w:t>у</w:t>
      </w:r>
      <w:r w:rsidRPr="00A64E93">
        <w:rPr>
          <w:rFonts w:ascii="Times New Roman" w:hAnsi="Times New Roman" w:cs="Times New Roman"/>
          <w:sz w:val="28"/>
          <w:szCs w:val="28"/>
        </w:rPr>
        <w:t>точной аттестации учащихся, осваивающих основные общеобразовательные программы в МБОУ СШ № 9  им. М.В. Водопьянова г. Липецка»</w:t>
      </w:r>
      <w:r w:rsidR="00D7429C" w:rsidRPr="00A64E93">
        <w:rPr>
          <w:rFonts w:ascii="Times New Roman" w:eastAsia="@Arial Unicode MS" w:hAnsi="Times New Roman" w:cs="Times New Roman"/>
          <w:sz w:val="28"/>
          <w:szCs w:val="28"/>
        </w:rPr>
        <w:t>, кото</w:t>
      </w:r>
      <w:r w:rsidRPr="00A64E93">
        <w:rPr>
          <w:rFonts w:ascii="Times New Roman" w:eastAsia="@Arial Unicode MS" w:hAnsi="Times New Roman" w:cs="Times New Roman"/>
          <w:sz w:val="28"/>
          <w:szCs w:val="28"/>
        </w:rPr>
        <w:t>рое</w:t>
      </w:r>
      <w:r w:rsidR="00D7429C" w:rsidRPr="00A64E93">
        <w:rPr>
          <w:rFonts w:ascii="Times New Roman" w:eastAsia="@Arial Unicode MS" w:hAnsi="Times New Roman" w:cs="Times New Roman"/>
          <w:sz w:val="28"/>
          <w:szCs w:val="28"/>
        </w:rPr>
        <w:t xml:space="preserve"> утверждается педагогическим советом и доводится до сведения учащихся и их родителей (законных представителей). </w:t>
      </w:r>
    </w:p>
    <w:p w:rsidR="0084422B" w:rsidRPr="00A64E93" w:rsidRDefault="0084422B" w:rsidP="0084422B">
      <w:pPr>
        <w:spacing w:after="0"/>
        <w:ind w:firstLine="709"/>
        <w:jc w:val="both"/>
        <w:rPr>
          <w:rFonts w:ascii="Times New Roman" w:hAnsi="Times New Roman" w:cs="Times New Roman"/>
          <w:b/>
          <w:color w:val="FF0000"/>
          <w:sz w:val="28"/>
          <w:szCs w:val="28"/>
        </w:rPr>
      </w:pPr>
      <w:r w:rsidRPr="00A64E93">
        <w:rPr>
          <w:rFonts w:ascii="Times New Roman" w:hAnsi="Times New Roman" w:cs="Times New Roman"/>
          <w:b/>
          <w:bCs/>
          <w:sz w:val="28"/>
          <w:szCs w:val="28"/>
        </w:rPr>
        <w:t>Виды и формы контрольно-оценочных действий в МБОУ СШ №9</w:t>
      </w:r>
      <w:r w:rsidRPr="00A64E93">
        <w:rPr>
          <w:rFonts w:ascii="Times New Roman" w:hAnsi="Times New Roman" w:cs="Times New Roman"/>
          <w:b/>
          <w:sz w:val="28"/>
          <w:szCs w:val="28"/>
        </w:rPr>
        <w:t xml:space="preserve"> при реализации ООП</w:t>
      </w:r>
      <w:r w:rsidRPr="00A64E93">
        <w:rPr>
          <w:rFonts w:ascii="Times New Roman" w:hAnsi="Times New Roman" w:cs="Times New Roman"/>
          <w:b/>
          <w:color w:val="FF0000"/>
          <w:sz w:val="28"/>
          <w:szCs w:val="28"/>
        </w:rPr>
        <w:t xml:space="preserve"> </w:t>
      </w:r>
      <w:r w:rsidRPr="00A64E93">
        <w:rPr>
          <w:rFonts w:ascii="Times New Roman" w:hAnsi="Times New Roman" w:cs="Times New Roman"/>
          <w:b/>
          <w:sz w:val="28"/>
          <w:szCs w:val="28"/>
        </w:rPr>
        <w:t>ООО</w:t>
      </w:r>
      <w:r w:rsidRPr="00A64E93">
        <w:rPr>
          <w:rFonts w:ascii="Times New Roman" w:hAnsi="Times New Roman" w:cs="Times New Roman"/>
          <w:b/>
          <w:color w:val="FF0000"/>
          <w:sz w:val="28"/>
          <w:szCs w:val="28"/>
        </w:rPr>
        <w:t xml:space="preserve"> </w:t>
      </w:r>
    </w:p>
    <w:p w:rsidR="0084422B" w:rsidRPr="00A64E93" w:rsidRDefault="0084422B" w:rsidP="0084422B">
      <w:pPr>
        <w:spacing w:after="0"/>
        <w:ind w:firstLine="709"/>
        <w:jc w:val="both"/>
        <w:rPr>
          <w:rFonts w:ascii="Times New Roman" w:hAnsi="Times New Roman" w:cs="Times New Roman"/>
          <w:b/>
          <w:color w:val="FF0000"/>
          <w:sz w:val="28"/>
          <w:szCs w:val="28"/>
        </w:rPr>
      </w:pPr>
    </w:p>
    <w:tbl>
      <w:tblPr>
        <w:tblW w:w="10177" w:type="dxa"/>
        <w:tblLayout w:type="fixed"/>
        <w:tblLook w:val="0000" w:firstRow="0" w:lastRow="0" w:firstColumn="0" w:lastColumn="0" w:noHBand="0" w:noVBand="0"/>
      </w:tblPr>
      <w:tblGrid>
        <w:gridCol w:w="570"/>
        <w:gridCol w:w="2095"/>
        <w:gridCol w:w="1701"/>
        <w:gridCol w:w="3118"/>
        <w:gridCol w:w="2693"/>
      </w:tblGrid>
      <w:tr w:rsidR="00AD2BC1" w:rsidRPr="00A64E93" w:rsidTr="00176557">
        <w:tc>
          <w:tcPr>
            <w:tcW w:w="570" w:type="dxa"/>
            <w:tcBorders>
              <w:top w:val="single" w:sz="4" w:space="0" w:color="000000"/>
              <w:left w:val="single" w:sz="4" w:space="0" w:color="000000"/>
              <w:bottom w:val="single" w:sz="4" w:space="0" w:color="000000"/>
            </w:tcBorders>
          </w:tcPr>
          <w:p w:rsidR="0084422B" w:rsidRPr="00A64E93" w:rsidRDefault="0084422B" w:rsidP="00AD2BC1">
            <w:pPr>
              <w:snapToGrid w:val="0"/>
              <w:spacing w:after="0" w:line="240" w:lineRule="auto"/>
              <w:jc w:val="center"/>
              <w:rPr>
                <w:rFonts w:ascii="Times New Roman" w:hAnsi="Times New Roman" w:cs="Times New Roman"/>
                <w:b/>
                <w:bCs/>
                <w:i/>
                <w:iCs/>
                <w:sz w:val="24"/>
                <w:szCs w:val="24"/>
              </w:rPr>
            </w:pPr>
          </w:p>
          <w:p w:rsidR="00AD2BC1" w:rsidRPr="00A64E93" w:rsidRDefault="00AD2BC1" w:rsidP="00AD2BC1">
            <w:pPr>
              <w:snapToGrid w:val="0"/>
              <w:spacing w:after="0" w:line="240" w:lineRule="auto"/>
              <w:jc w:val="center"/>
              <w:rPr>
                <w:rFonts w:ascii="Times New Roman" w:hAnsi="Times New Roman" w:cs="Times New Roman"/>
                <w:b/>
                <w:bCs/>
                <w:i/>
                <w:iCs/>
                <w:sz w:val="24"/>
                <w:szCs w:val="24"/>
              </w:rPr>
            </w:pPr>
            <w:r w:rsidRPr="00A64E93">
              <w:rPr>
                <w:rFonts w:ascii="Times New Roman" w:hAnsi="Times New Roman" w:cs="Times New Roman"/>
                <w:b/>
                <w:bCs/>
                <w:i/>
                <w:iCs/>
                <w:sz w:val="24"/>
                <w:szCs w:val="24"/>
              </w:rPr>
              <w:t>№</w:t>
            </w:r>
          </w:p>
          <w:p w:rsidR="00AD2BC1" w:rsidRPr="00A64E93" w:rsidRDefault="00AD2BC1" w:rsidP="00AD2BC1">
            <w:pPr>
              <w:snapToGrid w:val="0"/>
              <w:spacing w:after="0" w:line="240" w:lineRule="auto"/>
              <w:jc w:val="center"/>
              <w:rPr>
                <w:rFonts w:ascii="Times New Roman" w:hAnsi="Times New Roman" w:cs="Times New Roman"/>
                <w:b/>
                <w:bCs/>
                <w:i/>
                <w:iCs/>
                <w:sz w:val="24"/>
                <w:szCs w:val="24"/>
              </w:rPr>
            </w:pPr>
            <w:r w:rsidRPr="00A64E93">
              <w:rPr>
                <w:rFonts w:ascii="Times New Roman" w:hAnsi="Times New Roman" w:cs="Times New Roman"/>
                <w:b/>
                <w:bCs/>
                <w:i/>
                <w:iCs/>
                <w:sz w:val="24"/>
                <w:szCs w:val="24"/>
              </w:rPr>
              <w:t>п/п</w:t>
            </w:r>
          </w:p>
        </w:tc>
        <w:tc>
          <w:tcPr>
            <w:tcW w:w="2095" w:type="dxa"/>
            <w:tcBorders>
              <w:top w:val="single" w:sz="4" w:space="0" w:color="000000"/>
              <w:left w:val="single" w:sz="4" w:space="0" w:color="000000"/>
              <w:bottom w:val="single" w:sz="4" w:space="0" w:color="000000"/>
            </w:tcBorders>
          </w:tcPr>
          <w:p w:rsidR="00AD2BC1" w:rsidRPr="00A64E93" w:rsidRDefault="00AD2BC1" w:rsidP="00AD2BC1">
            <w:pPr>
              <w:snapToGrid w:val="0"/>
              <w:spacing w:after="0" w:line="240" w:lineRule="auto"/>
              <w:jc w:val="center"/>
              <w:rPr>
                <w:rFonts w:ascii="Times New Roman" w:hAnsi="Times New Roman" w:cs="Times New Roman"/>
                <w:b/>
                <w:bCs/>
                <w:i/>
                <w:iCs/>
                <w:sz w:val="24"/>
                <w:szCs w:val="24"/>
              </w:rPr>
            </w:pPr>
            <w:r w:rsidRPr="00A64E93">
              <w:rPr>
                <w:rFonts w:ascii="Times New Roman" w:hAnsi="Times New Roman" w:cs="Times New Roman"/>
                <w:b/>
                <w:bCs/>
                <w:i/>
                <w:iCs/>
                <w:sz w:val="24"/>
                <w:szCs w:val="24"/>
              </w:rPr>
              <w:t>Вид  контрол</w:t>
            </w:r>
            <w:r w:rsidRPr="00A64E93">
              <w:rPr>
                <w:rFonts w:ascii="Times New Roman" w:hAnsi="Times New Roman" w:cs="Times New Roman"/>
                <w:b/>
                <w:bCs/>
                <w:i/>
                <w:iCs/>
                <w:sz w:val="24"/>
                <w:szCs w:val="24"/>
              </w:rPr>
              <w:t>ь</w:t>
            </w:r>
            <w:r w:rsidRPr="00A64E93">
              <w:rPr>
                <w:rFonts w:ascii="Times New Roman" w:hAnsi="Times New Roman" w:cs="Times New Roman"/>
                <w:b/>
                <w:bCs/>
                <w:i/>
                <w:iCs/>
                <w:sz w:val="24"/>
                <w:szCs w:val="24"/>
              </w:rPr>
              <w:t>но-оценочной деятельности</w:t>
            </w:r>
          </w:p>
        </w:tc>
        <w:tc>
          <w:tcPr>
            <w:tcW w:w="1701" w:type="dxa"/>
            <w:tcBorders>
              <w:top w:val="single" w:sz="4" w:space="0" w:color="000000"/>
              <w:left w:val="single" w:sz="4" w:space="0" w:color="000000"/>
              <w:bottom w:val="single" w:sz="4" w:space="0" w:color="000000"/>
            </w:tcBorders>
          </w:tcPr>
          <w:p w:rsidR="00AD2BC1" w:rsidRPr="00A64E93" w:rsidRDefault="00AD2BC1" w:rsidP="00AD2BC1">
            <w:pPr>
              <w:snapToGrid w:val="0"/>
              <w:spacing w:after="0" w:line="240" w:lineRule="auto"/>
              <w:jc w:val="center"/>
              <w:rPr>
                <w:rFonts w:ascii="Times New Roman" w:hAnsi="Times New Roman" w:cs="Times New Roman"/>
                <w:b/>
                <w:bCs/>
                <w:i/>
                <w:iCs/>
                <w:sz w:val="24"/>
                <w:szCs w:val="24"/>
              </w:rPr>
            </w:pPr>
            <w:r w:rsidRPr="00A64E93">
              <w:rPr>
                <w:rFonts w:ascii="Times New Roman" w:hAnsi="Times New Roman" w:cs="Times New Roman"/>
                <w:b/>
                <w:bCs/>
                <w:i/>
                <w:iCs/>
                <w:sz w:val="24"/>
                <w:szCs w:val="24"/>
              </w:rPr>
              <w:t>Время пров</w:t>
            </w:r>
            <w:r w:rsidRPr="00A64E93">
              <w:rPr>
                <w:rFonts w:ascii="Times New Roman" w:hAnsi="Times New Roman" w:cs="Times New Roman"/>
                <w:b/>
                <w:bCs/>
                <w:i/>
                <w:iCs/>
                <w:sz w:val="24"/>
                <w:szCs w:val="24"/>
              </w:rPr>
              <w:t>е</w:t>
            </w:r>
            <w:r w:rsidRPr="00A64E93">
              <w:rPr>
                <w:rFonts w:ascii="Times New Roman" w:hAnsi="Times New Roman" w:cs="Times New Roman"/>
                <w:b/>
                <w:bCs/>
                <w:i/>
                <w:iCs/>
                <w:sz w:val="24"/>
                <w:szCs w:val="24"/>
              </w:rPr>
              <w:t>дения</w:t>
            </w:r>
          </w:p>
        </w:tc>
        <w:tc>
          <w:tcPr>
            <w:tcW w:w="3118" w:type="dxa"/>
            <w:tcBorders>
              <w:top w:val="single" w:sz="4" w:space="0" w:color="000000"/>
              <w:left w:val="single" w:sz="4" w:space="0" w:color="000000"/>
              <w:bottom w:val="single" w:sz="4" w:space="0" w:color="000000"/>
            </w:tcBorders>
          </w:tcPr>
          <w:p w:rsidR="00AD2BC1" w:rsidRPr="00A64E93" w:rsidRDefault="00AD2BC1" w:rsidP="00AD2BC1">
            <w:pPr>
              <w:snapToGrid w:val="0"/>
              <w:spacing w:after="0" w:line="240" w:lineRule="auto"/>
              <w:jc w:val="center"/>
              <w:rPr>
                <w:rFonts w:ascii="Times New Roman" w:hAnsi="Times New Roman" w:cs="Times New Roman"/>
                <w:b/>
                <w:bCs/>
                <w:i/>
                <w:iCs/>
                <w:sz w:val="24"/>
                <w:szCs w:val="24"/>
              </w:rPr>
            </w:pPr>
            <w:r w:rsidRPr="00A64E93">
              <w:rPr>
                <w:rFonts w:ascii="Times New Roman" w:hAnsi="Times New Roman" w:cs="Times New Roman"/>
                <w:b/>
                <w:bCs/>
                <w:i/>
                <w:iCs/>
                <w:sz w:val="24"/>
                <w:szCs w:val="24"/>
              </w:rPr>
              <w:t>Содержание</w:t>
            </w:r>
          </w:p>
        </w:tc>
        <w:tc>
          <w:tcPr>
            <w:tcW w:w="2693" w:type="dxa"/>
            <w:tcBorders>
              <w:top w:val="single" w:sz="4" w:space="0" w:color="000000"/>
              <w:left w:val="single" w:sz="4" w:space="0" w:color="000000"/>
              <w:bottom w:val="single" w:sz="4" w:space="0" w:color="000000"/>
              <w:right w:val="single" w:sz="4" w:space="0" w:color="000000"/>
            </w:tcBorders>
          </w:tcPr>
          <w:p w:rsidR="00AD2BC1" w:rsidRPr="00A64E93" w:rsidRDefault="00AD2BC1" w:rsidP="00AD2BC1">
            <w:pPr>
              <w:snapToGrid w:val="0"/>
              <w:spacing w:after="0" w:line="240" w:lineRule="auto"/>
              <w:jc w:val="center"/>
              <w:rPr>
                <w:rFonts w:ascii="Times New Roman" w:hAnsi="Times New Roman" w:cs="Times New Roman"/>
                <w:b/>
                <w:bCs/>
                <w:i/>
                <w:iCs/>
                <w:sz w:val="24"/>
                <w:szCs w:val="24"/>
              </w:rPr>
            </w:pPr>
            <w:r w:rsidRPr="00A64E93">
              <w:rPr>
                <w:rFonts w:ascii="Times New Roman" w:hAnsi="Times New Roman" w:cs="Times New Roman"/>
                <w:b/>
                <w:bCs/>
                <w:i/>
                <w:iCs/>
                <w:sz w:val="24"/>
                <w:szCs w:val="24"/>
              </w:rPr>
              <w:t>Формы и виды оценки</w:t>
            </w:r>
          </w:p>
        </w:tc>
      </w:tr>
      <w:tr w:rsidR="00AD2BC1" w:rsidRPr="00A64E93" w:rsidTr="00176557">
        <w:tc>
          <w:tcPr>
            <w:tcW w:w="570" w:type="dxa"/>
            <w:tcBorders>
              <w:top w:val="single" w:sz="4" w:space="0" w:color="000000"/>
              <w:left w:val="single" w:sz="4" w:space="0" w:color="000000"/>
              <w:bottom w:val="single" w:sz="4" w:space="0" w:color="000000"/>
            </w:tcBorders>
          </w:tcPr>
          <w:p w:rsidR="00AD2BC1" w:rsidRPr="00A64E93" w:rsidRDefault="00AD2BC1" w:rsidP="00AD2BC1">
            <w:pPr>
              <w:snapToGri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1</w:t>
            </w:r>
          </w:p>
        </w:tc>
        <w:tc>
          <w:tcPr>
            <w:tcW w:w="2095" w:type="dxa"/>
            <w:tcBorders>
              <w:top w:val="single" w:sz="4" w:space="0" w:color="000000"/>
              <w:left w:val="single" w:sz="4" w:space="0" w:color="000000"/>
              <w:bottom w:val="single" w:sz="4" w:space="0" w:color="000000"/>
            </w:tcBorders>
          </w:tcPr>
          <w:p w:rsidR="00AD2BC1" w:rsidRPr="00A64E93" w:rsidRDefault="00AD2BC1" w:rsidP="00AD2BC1">
            <w:pPr>
              <w:snapToGrid w:val="0"/>
              <w:spacing w:after="0" w:line="240" w:lineRule="auto"/>
              <w:rPr>
                <w:rFonts w:ascii="Times New Roman" w:hAnsi="Times New Roman" w:cs="Times New Roman"/>
                <w:i/>
                <w:iCs/>
                <w:sz w:val="24"/>
                <w:szCs w:val="24"/>
              </w:rPr>
            </w:pPr>
            <w:r w:rsidRPr="00A64E93">
              <w:rPr>
                <w:rFonts w:ascii="Times New Roman" w:hAnsi="Times New Roman" w:cs="Times New Roman"/>
                <w:i/>
                <w:iCs/>
                <w:sz w:val="24"/>
                <w:szCs w:val="24"/>
              </w:rPr>
              <w:t>Стартовая ко</w:t>
            </w:r>
            <w:r w:rsidRPr="00A64E93">
              <w:rPr>
                <w:rFonts w:ascii="Times New Roman" w:hAnsi="Times New Roman" w:cs="Times New Roman"/>
                <w:i/>
                <w:iCs/>
                <w:sz w:val="24"/>
                <w:szCs w:val="24"/>
              </w:rPr>
              <w:t>н</w:t>
            </w:r>
            <w:r w:rsidRPr="00A64E93">
              <w:rPr>
                <w:rFonts w:ascii="Times New Roman" w:hAnsi="Times New Roman" w:cs="Times New Roman"/>
                <w:i/>
                <w:iCs/>
                <w:sz w:val="24"/>
                <w:szCs w:val="24"/>
              </w:rPr>
              <w:t>трольная работа</w:t>
            </w:r>
          </w:p>
          <w:p w:rsidR="00AD2BC1" w:rsidRPr="00A64E93" w:rsidRDefault="00AD2BC1" w:rsidP="00AD2BC1">
            <w:pPr>
              <w:snapToGrid w:val="0"/>
              <w:spacing w:after="0" w:line="240" w:lineRule="auto"/>
              <w:rPr>
                <w:rFonts w:ascii="Times New Roman" w:hAnsi="Times New Roman" w:cs="Times New Roman"/>
                <w:i/>
                <w:iCs/>
                <w:sz w:val="24"/>
                <w:szCs w:val="24"/>
              </w:rPr>
            </w:pPr>
            <w:r w:rsidRPr="00A64E93">
              <w:rPr>
                <w:rFonts w:ascii="Times New Roman" w:hAnsi="Times New Roman" w:cs="Times New Roman"/>
                <w:i/>
                <w:iCs/>
                <w:sz w:val="24"/>
                <w:szCs w:val="24"/>
              </w:rPr>
              <w:t>(мониторинг 1 этап)</w:t>
            </w:r>
          </w:p>
        </w:tc>
        <w:tc>
          <w:tcPr>
            <w:tcW w:w="1701" w:type="dxa"/>
            <w:tcBorders>
              <w:top w:val="single" w:sz="4" w:space="0" w:color="000000"/>
              <w:left w:val="single" w:sz="4" w:space="0" w:color="000000"/>
              <w:bottom w:val="single" w:sz="4" w:space="0" w:color="000000"/>
            </w:tcBorders>
          </w:tcPr>
          <w:p w:rsidR="000C0D7C" w:rsidRPr="00A64E93" w:rsidRDefault="000C0D7C" w:rsidP="00AD2BC1">
            <w:pPr>
              <w:snapToGrid w:val="0"/>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К</w:t>
            </w:r>
            <w:r w:rsidR="00AD2BC1" w:rsidRPr="00A64E93">
              <w:rPr>
                <w:rFonts w:ascii="Times New Roman" w:hAnsi="Times New Roman" w:cs="Times New Roman"/>
                <w:sz w:val="24"/>
                <w:szCs w:val="24"/>
              </w:rPr>
              <w:t>онец</w:t>
            </w:r>
          </w:p>
          <w:p w:rsidR="00AD2BC1" w:rsidRPr="00A64E93" w:rsidRDefault="00AD2BC1" w:rsidP="00AD2BC1">
            <w:pPr>
              <w:snapToGrid w:val="0"/>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 xml:space="preserve"> сентября</w:t>
            </w:r>
          </w:p>
        </w:tc>
        <w:tc>
          <w:tcPr>
            <w:tcW w:w="3118" w:type="dxa"/>
            <w:tcBorders>
              <w:top w:val="single" w:sz="4" w:space="0" w:color="000000"/>
              <w:left w:val="single" w:sz="4" w:space="0" w:color="000000"/>
              <w:bottom w:val="single" w:sz="4" w:space="0" w:color="000000"/>
            </w:tcBorders>
          </w:tcPr>
          <w:p w:rsidR="00AD2BC1" w:rsidRPr="00A64E93" w:rsidRDefault="00AD2BC1" w:rsidP="00AD2BC1">
            <w:pPr>
              <w:snapToGri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Определяет актуальный уровень знаний, необход</w:t>
            </w:r>
            <w:r w:rsidRPr="00A64E93">
              <w:rPr>
                <w:rFonts w:ascii="Times New Roman" w:hAnsi="Times New Roman" w:cs="Times New Roman"/>
                <w:sz w:val="24"/>
                <w:szCs w:val="24"/>
              </w:rPr>
              <w:t>и</w:t>
            </w:r>
            <w:r w:rsidRPr="00A64E93">
              <w:rPr>
                <w:rFonts w:ascii="Times New Roman" w:hAnsi="Times New Roman" w:cs="Times New Roman"/>
                <w:sz w:val="24"/>
                <w:szCs w:val="24"/>
              </w:rPr>
              <w:t>мый для продолжения об</w:t>
            </w:r>
            <w:r w:rsidRPr="00A64E93">
              <w:rPr>
                <w:rFonts w:ascii="Times New Roman" w:hAnsi="Times New Roman" w:cs="Times New Roman"/>
                <w:sz w:val="24"/>
                <w:szCs w:val="24"/>
              </w:rPr>
              <w:t>у</w:t>
            </w:r>
            <w:r w:rsidRPr="00A64E93">
              <w:rPr>
                <w:rFonts w:ascii="Times New Roman" w:hAnsi="Times New Roman" w:cs="Times New Roman"/>
                <w:sz w:val="24"/>
                <w:szCs w:val="24"/>
              </w:rPr>
              <w:t>чения, а также намечает «зону ближайшего разв</w:t>
            </w:r>
            <w:r w:rsidRPr="00A64E93">
              <w:rPr>
                <w:rFonts w:ascii="Times New Roman" w:hAnsi="Times New Roman" w:cs="Times New Roman"/>
                <w:sz w:val="24"/>
                <w:szCs w:val="24"/>
              </w:rPr>
              <w:t>и</w:t>
            </w:r>
            <w:r w:rsidRPr="00A64E93">
              <w:rPr>
                <w:rFonts w:ascii="Times New Roman" w:hAnsi="Times New Roman" w:cs="Times New Roman"/>
                <w:sz w:val="24"/>
                <w:szCs w:val="24"/>
              </w:rPr>
              <w:t>тия» и предметных знаний, организует коррекционную работу в зоне актуальных знаний</w:t>
            </w:r>
          </w:p>
        </w:tc>
        <w:tc>
          <w:tcPr>
            <w:tcW w:w="2693" w:type="dxa"/>
            <w:tcBorders>
              <w:top w:val="single" w:sz="4" w:space="0" w:color="000000"/>
              <w:left w:val="single" w:sz="4" w:space="0" w:color="000000"/>
              <w:bottom w:val="single" w:sz="4" w:space="0" w:color="000000"/>
              <w:right w:val="single" w:sz="4" w:space="0" w:color="000000"/>
            </w:tcBorders>
          </w:tcPr>
          <w:p w:rsidR="00AD2BC1" w:rsidRPr="00A64E93" w:rsidRDefault="00AD2BC1" w:rsidP="00767BED">
            <w:pPr>
              <w:tabs>
                <w:tab w:val="left" w:pos="0"/>
              </w:tabs>
              <w:snapToGri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Фиксируется учителем, руководителем МО  в справке-отчёте. Резул</w:t>
            </w:r>
            <w:r w:rsidRPr="00A64E93">
              <w:rPr>
                <w:rFonts w:ascii="Times New Roman" w:hAnsi="Times New Roman" w:cs="Times New Roman"/>
                <w:sz w:val="24"/>
                <w:szCs w:val="24"/>
              </w:rPr>
              <w:t>ь</w:t>
            </w:r>
            <w:r w:rsidRPr="00A64E93">
              <w:rPr>
                <w:rFonts w:ascii="Times New Roman" w:hAnsi="Times New Roman" w:cs="Times New Roman"/>
                <w:sz w:val="24"/>
                <w:szCs w:val="24"/>
              </w:rPr>
              <w:t>таты работы  влияют на дальнейшую итоговую оценку.</w:t>
            </w:r>
            <w:r w:rsidR="00767BED" w:rsidRPr="00A64E93">
              <w:rPr>
                <w:rFonts w:ascii="Times New Roman" w:hAnsi="Times New Roman" w:cs="Times New Roman"/>
                <w:sz w:val="24"/>
                <w:szCs w:val="24"/>
              </w:rPr>
              <w:t xml:space="preserve"> По итогам уч</w:t>
            </w:r>
            <w:r w:rsidR="00767BED" w:rsidRPr="00A64E93">
              <w:rPr>
                <w:rFonts w:ascii="Times New Roman" w:hAnsi="Times New Roman" w:cs="Times New Roman"/>
                <w:sz w:val="24"/>
                <w:szCs w:val="24"/>
              </w:rPr>
              <w:t>и</w:t>
            </w:r>
            <w:r w:rsidR="00767BED" w:rsidRPr="00A64E93">
              <w:rPr>
                <w:rFonts w:ascii="Times New Roman" w:hAnsi="Times New Roman" w:cs="Times New Roman"/>
                <w:sz w:val="24"/>
                <w:szCs w:val="24"/>
              </w:rPr>
              <w:t>телем-предметником разрабатывается пр</w:t>
            </w:r>
            <w:r w:rsidR="00767BED" w:rsidRPr="00A64E93">
              <w:rPr>
                <w:rFonts w:ascii="Times New Roman" w:hAnsi="Times New Roman" w:cs="Times New Roman"/>
                <w:sz w:val="24"/>
                <w:szCs w:val="24"/>
              </w:rPr>
              <w:t>о</w:t>
            </w:r>
            <w:r w:rsidR="00767BED" w:rsidRPr="00A64E93">
              <w:rPr>
                <w:rFonts w:ascii="Times New Roman" w:hAnsi="Times New Roman" w:cs="Times New Roman"/>
                <w:sz w:val="24"/>
                <w:szCs w:val="24"/>
              </w:rPr>
              <w:t>грамма коррекции</w:t>
            </w:r>
          </w:p>
        </w:tc>
      </w:tr>
      <w:tr w:rsidR="000C0D7C" w:rsidRPr="00A64E93" w:rsidTr="00176557">
        <w:tc>
          <w:tcPr>
            <w:tcW w:w="570" w:type="dxa"/>
            <w:tcBorders>
              <w:top w:val="single" w:sz="4" w:space="0" w:color="000000"/>
              <w:left w:val="single" w:sz="4" w:space="0" w:color="000000"/>
              <w:bottom w:val="single" w:sz="4" w:space="0" w:color="000000"/>
            </w:tcBorders>
          </w:tcPr>
          <w:p w:rsidR="000C0D7C" w:rsidRPr="00A64E93" w:rsidRDefault="000C0D7C" w:rsidP="000C0D7C">
            <w:pPr>
              <w:numPr>
                <w:ilvl w:val="0"/>
                <w:numId w:val="111"/>
              </w:numPr>
              <w:snapToGrid w:val="0"/>
              <w:spacing w:after="0" w:line="240" w:lineRule="auto"/>
              <w:rPr>
                <w:rFonts w:ascii="Times New Roman" w:hAnsi="Times New Roman" w:cs="Times New Roman"/>
                <w:sz w:val="24"/>
                <w:szCs w:val="24"/>
              </w:rPr>
            </w:pPr>
          </w:p>
        </w:tc>
        <w:tc>
          <w:tcPr>
            <w:tcW w:w="2095" w:type="dxa"/>
            <w:tcBorders>
              <w:top w:val="single" w:sz="4" w:space="0" w:color="000000"/>
              <w:left w:val="single" w:sz="4" w:space="0" w:color="000000"/>
              <w:bottom w:val="single" w:sz="4" w:space="0" w:color="000000"/>
            </w:tcBorders>
          </w:tcPr>
          <w:p w:rsidR="000C0D7C" w:rsidRPr="00A64E93" w:rsidRDefault="005B1E54" w:rsidP="00AD2BC1">
            <w:pPr>
              <w:snapToGrid w:val="0"/>
              <w:spacing w:after="0" w:line="240" w:lineRule="auto"/>
              <w:rPr>
                <w:rFonts w:ascii="Times New Roman" w:hAnsi="Times New Roman" w:cs="Times New Roman"/>
                <w:i/>
                <w:iCs/>
                <w:sz w:val="24"/>
                <w:szCs w:val="24"/>
              </w:rPr>
            </w:pPr>
            <w:r w:rsidRPr="00A64E93">
              <w:rPr>
                <w:rFonts w:ascii="Times New Roman" w:hAnsi="Times New Roman" w:cs="Times New Roman"/>
                <w:i/>
                <w:iCs/>
                <w:sz w:val="24"/>
                <w:szCs w:val="24"/>
              </w:rPr>
              <w:t>П</w:t>
            </w:r>
            <w:r w:rsidR="000C0D7C" w:rsidRPr="00A64E93">
              <w:rPr>
                <w:rFonts w:ascii="Times New Roman" w:hAnsi="Times New Roman" w:cs="Times New Roman"/>
                <w:i/>
                <w:iCs/>
                <w:sz w:val="24"/>
                <w:szCs w:val="24"/>
              </w:rPr>
              <w:t>ро</w:t>
            </w:r>
            <w:r w:rsidR="00AA496E" w:rsidRPr="00A64E93">
              <w:rPr>
                <w:rFonts w:ascii="Times New Roman" w:hAnsi="Times New Roman" w:cs="Times New Roman"/>
                <w:i/>
                <w:iCs/>
                <w:sz w:val="24"/>
                <w:szCs w:val="24"/>
              </w:rPr>
              <w:t>верочные</w:t>
            </w:r>
            <w:r w:rsidR="000C0D7C" w:rsidRPr="00A64E93">
              <w:rPr>
                <w:rFonts w:ascii="Times New Roman" w:hAnsi="Times New Roman" w:cs="Times New Roman"/>
                <w:i/>
                <w:iCs/>
                <w:sz w:val="24"/>
                <w:szCs w:val="24"/>
              </w:rPr>
              <w:t xml:space="preserve"> р</w:t>
            </w:r>
            <w:r w:rsidR="000C0D7C" w:rsidRPr="00A64E93">
              <w:rPr>
                <w:rFonts w:ascii="Times New Roman" w:hAnsi="Times New Roman" w:cs="Times New Roman"/>
                <w:i/>
                <w:iCs/>
                <w:sz w:val="24"/>
                <w:szCs w:val="24"/>
              </w:rPr>
              <w:t>а</w:t>
            </w:r>
            <w:r w:rsidRPr="00A64E93">
              <w:rPr>
                <w:rFonts w:ascii="Times New Roman" w:hAnsi="Times New Roman" w:cs="Times New Roman"/>
                <w:i/>
                <w:iCs/>
                <w:sz w:val="24"/>
                <w:szCs w:val="24"/>
              </w:rPr>
              <w:t>бо</w:t>
            </w:r>
            <w:r w:rsidR="00AA496E" w:rsidRPr="00A64E93">
              <w:rPr>
                <w:rFonts w:ascii="Times New Roman" w:hAnsi="Times New Roman" w:cs="Times New Roman"/>
                <w:i/>
                <w:iCs/>
                <w:sz w:val="24"/>
                <w:szCs w:val="24"/>
              </w:rPr>
              <w:t>ты</w:t>
            </w:r>
            <w:r w:rsidR="000C0D7C" w:rsidRPr="00A64E93">
              <w:rPr>
                <w:rFonts w:ascii="Times New Roman" w:hAnsi="Times New Roman" w:cs="Times New Roman"/>
                <w:i/>
                <w:iCs/>
                <w:sz w:val="24"/>
                <w:szCs w:val="24"/>
              </w:rPr>
              <w:t xml:space="preserve"> на мет</w:t>
            </w:r>
            <w:r w:rsidR="000C0D7C" w:rsidRPr="00A64E93">
              <w:rPr>
                <w:rFonts w:ascii="Times New Roman" w:hAnsi="Times New Roman" w:cs="Times New Roman"/>
                <w:i/>
                <w:iCs/>
                <w:sz w:val="24"/>
                <w:szCs w:val="24"/>
              </w:rPr>
              <w:t>а</w:t>
            </w:r>
            <w:r w:rsidR="000C0D7C" w:rsidRPr="00A64E93">
              <w:rPr>
                <w:rFonts w:ascii="Times New Roman" w:hAnsi="Times New Roman" w:cs="Times New Roman"/>
                <w:i/>
                <w:iCs/>
                <w:sz w:val="24"/>
                <w:szCs w:val="24"/>
              </w:rPr>
              <w:t>предметной о</w:t>
            </w:r>
            <w:r w:rsidR="000C0D7C" w:rsidRPr="00A64E93">
              <w:rPr>
                <w:rFonts w:ascii="Times New Roman" w:hAnsi="Times New Roman" w:cs="Times New Roman"/>
                <w:i/>
                <w:iCs/>
                <w:sz w:val="24"/>
                <w:szCs w:val="24"/>
              </w:rPr>
              <w:t>с</w:t>
            </w:r>
            <w:r w:rsidR="000C0D7C" w:rsidRPr="00A64E93">
              <w:rPr>
                <w:rFonts w:ascii="Times New Roman" w:hAnsi="Times New Roman" w:cs="Times New Roman"/>
                <w:i/>
                <w:iCs/>
                <w:sz w:val="24"/>
                <w:szCs w:val="24"/>
              </w:rPr>
              <w:t>нове</w:t>
            </w:r>
          </w:p>
        </w:tc>
        <w:tc>
          <w:tcPr>
            <w:tcW w:w="1701" w:type="dxa"/>
            <w:tcBorders>
              <w:top w:val="single" w:sz="4" w:space="0" w:color="000000"/>
              <w:left w:val="single" w:sz="4" w:space="0" w:color="000000"/>
              <w:bottom w:val="single" w:sz="4" w:space="0" w:color="000000"/>
            </w:tcBorders>
          </w:tcPr>
          <w:p w:rsidR="005B1E54" w:rsidRPr="00A64E93" w:rsidRDefault="00AA496E" w:rsidP="00AD2BC1">
            <w:pPr>
              <w:snapToGrid w:val="0"/>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 xml:space="preserve">Октябрь </w:t>
            </w:r>
          </w:p>
          <w:p w:rsidR="005B1E54" w:rsidRPr="00A64E93" w:rsidRDefault="005B1E54" w:rsidP="00AD2BC1">
            <w:pPr>
              <w:snapToGrid w:val="0"/>
              <w:spacing w:after="0" w:line="240" w:lineRule="auto"/>
              <w:jc w:val="center"/>
              <w:rPr>
                <w:rFonts w:ascii="Times New Roman" w:hAnsi="Times New Roman" w:cs="Times New Roman"/>
                <w:sz w:val="24"/>
                <w:szCs w:val="24"/>
              </w:rPr>
            </w:pPr>
          </w:p>
          <w:p w:rsidR="005B1E54" w:rsidRPr="00A64E93" w:rsidRDefault="005B1E54" w:rsidP="00AD2BC1">
            <w:pPr>
              <w:snapToGrid w:val="0"/>
              <w:spacing w:after="0" w:line="240" w:lineRule="auto"/>
              <w:jc w:val="center"/>
              <w:rPr>
                <w:rFonts w:ascii="Times New Roman" w:hAnsi="Times New Roman" w:cs="Times New Roman"/>
                <w:sz w:val="24"/>
                <w:szCs w:val="24"/>
              </w:rPr>
            </w:pPr>
          </w:p>
          <w:p w:rsidR="005B1E54" w:rsidRPr="00A64E93" w:rsidRDefault="005B1E54" w:rsidP="00AD2BC1">
            <w:pPr>
              <w:snapToGrid w:val="0"/>
              <w:spacing w:after="0" w:line="240" w:lineRule="auto"/>
              <w:jc w:val="center"/>
              <w:rPr>
                <w:rFonts w:ascii="Times New Roman" w:hAnsi="Times New Roman" w:cs="Times New Roman"/>
                <w:sz w:val="24"/>
                <w:szCs w:val="24"/>
              </w:rPr>
            </w:pPr>
          </w:p>
          <w:p w:rsidR="005B1E54" w:rsidRPr="00A64E93" w:rsidRDefault="005B1E54" w:rsidP="005B1E54">
            <w:pPr>
              <w:snapToGrid w:val="0"/>
              <w:spacing w:after="0" w:line="240" w:lineRule="auto"/>
              <w:rPr>
                <w:rFonts w:ascii="Times New Roman" w:hAnsi="Times New Roman" w:cs="Times New Roman"/>
                <w:sz w:val="24"/>
                <w:szCs w:val="24"/>
              </w:rPr>
            </w:pPr>
          </w:p>
        </w:tc>
        <w:tc>
          <w:tcPr>
            <w:tcW w:w="3118" w:type="dxa"/>
            <w:tcBorders>
              <w:top w:val="single" w:sz="4" w:space="0" w:color="000000"/>
              <w:left w:val="single" w:sz="4" w:space="0" w:color="000000"/>
              <w:bottom w:val="single" w:sz="4" w:space="0" w:color="000000"/>
            </w:tcBorders>
          </w:tcPr>
          <w:p w:rsidR="000C0D7C" w:rsidRPr="00A64E93" w:rsidRDefault="00D7429C" w:rsidP="00D7429C">
            <w:pPr>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Определяю</w:t>
            </w:r>
            <w:r w:rsidR="000C0D7C" w:rsidRPr="00A64E93">
              <w:rPr>
                <w:rFonts w:ascii="Times New Roman" w:hAnsi="Times New Roman" w:cs="Times New Roman"/>
                <w:sz w:val="24"/>
                <w:szCs w:val="24"/>
              </w:rPr>
              <w:t xml:space="preserve">т </w:t>
            </w:r>
            <w:r w:rsidR="007452D7" w:rsidRPr="00A64E93">
              <w:rPr>
                <w:rFonts w:ascii="Times New Roman" w:hAnsi="Times New Roman" w:cs="Times New Roman"/>
                <w:sz w:val="24"/>
                <w:szCs w:val="24"/>
              </w:rPr>
              <w:t>начальный уровень освоения межди</w:t>
            </w:r>
            <w:r w:rsidR="007452D7" w:rsidRPr="00A64E93">
              <w:rPr>
                <w:rFonts w:ascii="Times New Roman" w:hAnsi="Times New Roman" w:cs="Times New Roman"/>
                <w:sz w:val="24"/>
                <w:szCs w:val="24"/>
              </w:rPr>
              <w:t>с</w:t>
            </w:r>
            <w:r w:rsidR="007452D7" w:rsidRPr="00A64E93">
              <w:rPr>
                <w:rFonts w:ascii="Times New Roman" w:hAnsi="Times New Roman" w:cs="Times New Roman"/>
                <w:sz w:val="24"/>
                <w:szCs w:val="24"/>
              </w:rPr>
              <w:t>циплинарных программ</w:t>
            </w:r>
            <w:r w:rsidR="005B1E54" w:rsidRPr="00A64E93">
              <w:rPr>
                <w:rFonts w:ascii="Times New Roman" w:hAnsi="Times New Roman" w:cs="Times New Roman"/>
                <w:sz w:val="24"/>
                <w:szCs w:val="24"/>
              </w:rPr>
              <w:t xml:space="preserve">, в том числе читательской грамотности, ИКТ-компетентности </w:t>
            </w:r>
            <w:r w:rsidR="007452D7" w:rsidRPr="00A64E93">
              <w:rPr>
                <w:rFonts w:ascii="Times New Roman" w:hAnsi="Times New Roman" w:cs="Times New Roman"/>
                <w:sz w:val="24"/>
                <w:szCs w:val="24"/>
              </w:rPr>
              <w:t>согласно требованиям ФГОС ООО. Н</w:t>
            </w:r>
            <w:r w:rsidRPr="00A64E93">
              <w:rPr>
                <w:rFonts w:ascii="Times New Roman" w:hAnsi="Times New Roman" w:cs="Times New Roman"/>
                <w:sz w:val="24"/>
                <w:szCs w:val="24"/>
              </w:rPr>
              <w:t>амечаю</w:t>
            </w:r>
            <w:r w:rsidR="000C0D7C" w:rsidRPr="00A64E93">
              <w:rPr>
                <w:rFonts w:ascii="Times New Roman" w:hAnsi="Times New Roman" w:cs="Times New Roman"/>
                <w:sz w:val="24"/>
                <w:szCs w:val="24"/>
              </w:rPr>
              <w:t>т «зону ближа</w:t>
            </w:r>
            <w:r w:rsidR="000C0D7C" w:rsidRPr="00A64E93">
              <w:rPr>
                <w:rFonts w:ascii="Times New Roman" w:hAnsi="Times New Roman" w:cs="Times New Roman"/>
                <w:sz w:val="24"/>
                <w:szCs w:val="24"/>
              </w:rPr>
              <w:t>й</w:t>
            </w:r>
            <w:r w:rsidR="000C0D7C" w:rsidRPr="00A64E93">
              <w:rPr>
                <w:rFonts w:ascii="Times New Roman" w:hAnsi="Times New Roman" w:cs="Times New Roman"/>
                <w:sz w:val="24"/>
                <w:szCs w:val="24"/>
              </w:rPr>
              <w:t xml:space="preserve">шего развития» </w:t>
            </w:r>
            <w:r w:rsidR="007452D7" w:rsidRPr="00A64E93">
              <w:rPr>
                <w:rFonts w:ascii="Times New Roman" w:hAnsi="Times New Roman" w:cs="Times New Roman"/>
                <w:sz w:val="24"/>
                <w:szCs w:val="24"/>
              </w:rPr>
              <w:t xml:space="preserve">и </w:t>
            </w:r>
            <w:r w:rsidR="000C0D7C" w:rsidRPr="00A64E93">
              <w:rPr>
                <w:rFonts w:ascii="Times New Roman" w:hAnsi="Times New Roman" w:cs="Times New Roman"/>
                <w:sz w:val="24"/>
                <w:szCs w:val="24"/>
              </w:rPr>
              <w:t>корре</w:t>
            </w:r>
            <w:r w:rsidR="000C0D7C" w:rsidRPr="00A64E93">
              <w:rPr>
                <w:rFonts w:ascii="Times New Roman" w:hAnsi="Times New Roman" w:cs="Times New Roman"/>
                <w:sz w:val="24"/>
                <w:szCs w:val="24"/>
              </w:rPr>
              <w:t>к</w:t>
            </w:r>
            <w:r w:rsidRPr="00A64E93">
              <w:rPr>
                <w:rFonts w:ascii="Times New Roman" w:hAnsi="Times New Roman" w:cs="Times New Roman"/>
                <w:sz w:val="24"/>
                <w:szCs w:val="24"/>
              </w:rPr>
              <w:t>цию</w:t>
            </w:r>
            <w:r w:rsidR="000C0D7C" w:rsidRPr="00A64E93">
              <w:rPr>
                <w:rFonts w:ascii="Times New Roman" w:hAnsi="Times New Roman" w:cs="Times New Roman"/>
                <w:sz w:val="24"/>
                <w:szCs w:val="24"/>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0C0D7C" w:rsidRPr="00A64E93" w:rsidRDefault="000C0D7C" w:rsidP="005B1E54">
            <w:pPr>
              <w:tabs>
                <w:tab w:val="left" w:pos="0"/>
              </w:tabs>
              <w:snapToGri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Фиксируется учителем</w:t>
            </w:r>
            <w:r w:rsidR="007452D7" w:rsidRPr="00A64E93">
              <w:rPr>
                <w:rFonts w:ascii="Times New Roman" w:hAnsi="Times New Roman" w:cs="Times New Roman"/>
                <w:sz w:val="24"/>
                <w:szCs w:val="24"/>
              </w:rPr>
              <w:t>-предметником</w:t>
            </w:r>
            <w:r w:rsidR="00AA496E" w:rsidRPr="00A64E93">
              <w:rPr>
                <w:rFonts w:ascii="Times New Roman" w:hAnsi="Times New Roman" w:cs="Times New Roman"/>
                <w:sz w:val="24"/>
                <w:szCs w:val="24"/>
              </w:rPr>
              <w:t>,</w:t>
            </w:r>
            <w:r w:rsidRPr="00A64E93">
              <w:rPr>
                <w:rFonts w:ascii="Times New Roman" w:hAnsi="Times New Roman" w:cs="Times New Roman"/>
                <w:sz w:val="24"/>
                <w:szCs w:val="24"/>
              </w:rPr>
              <w:t xml:space="preserve"> </w:t>
            </w:r>
            <w:r w:rsidR="00AA496E" w:rsidRPr="00A64E93">
              <w:rPr>
                <w:rFonts w:ascii="Times New Roman" w:hAnsi="Times New Roman" w:cs="Times New Roman"/>
                <w:sz w:val="24"/>
                <w:szCs w:val="24"/>
              </w:rPr>
              <w:t>руков</w:t>
            </w:r>
            <w:r w:rsidR="00AA496E" w:rsidRPr="00A64E93">
              <w:rPr>
                <w:rFonts w:ascii="Times New Roman" w:hAnsi="Times New Roman" w:cs="Times New Roman"/>
                <w:sz w:val="24"/>
                <w:szCs w:val="24"/>
              </w:rPr>
              <w:t>о</w:t>
            </w:r>
            <w:r w:rsidR="00AA496E" w:rsidRPr="00A64E93">
              <w:rPr>
                <w:rFonts w:ascii="Times New Roman" w:hAnsi="Times New Roman" w:cs="Times New Roman"/>
                <w:sz w:val="24"/>
                <w:szCs w:val="24"/>
              </w:rPr>
              <w:t>дителем МО  в справке-отчёте</w:t>
            </w:r>
          </w:p>
        </w:tc>
      </w:tr>
      <w:tr w:rsidR="000C0D7C" w:rsidRPr="00A64E93" w:rsidTr="00176557">
        <w:tc>
          <w:tcPr>
            <w:tcW w:w="570" w:type="dxa"/>
            <w:tcBorders>
              <w:top w:val="single" w:sz="4" w:space="0" w:color="000000"/>
              <w:left w:val="single" w:sz="4" w:space="0" w:color="000000"/>
              <w:bottom w:val="single" w:sz="4" w:space="0" w:color="000000"/>
            </w:tcBorders>
          </w:tcPr>
          <w:p w:rsidR="000C0D7C" w:rsidRPr="00A64E93" w:rsidRDefault="000C0D7C" w:rsidP="00AD2BC1">
            <w:pPr>
              <w:snapToGri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2</w:t>
            </w:r>
          </w:p>
        </w:tc>
        <w:tc>
          <w:tcPr>
            <w:tcW w:w="2095" w:type="dxa"/>
            <w:tcBorders>
              <w:top w:val="single" w:sz="4" w:space="0" w:color="000000"/>
              <w:left w:val="single" w:sz="4" w:space="0" w:color="000000"/>
              <w:bottom w:val="single" w:sz="4" w:space="0" w:color="000000"/>
            </w:tcBorders>
          </w:tcPr>
          <w:p w:rsidR="000C0D7C" w:rsidRPr="00A64E93" w:rsidRDefault="000C0D7C" w:rsidP="00AD2BC1">
            <w:pPr>
              <w:snapToGrid w:val="0"/>
              <w:spacing w:after="0" w:line="240" w:lineRule="auto"/>
              <w:rPr>
                <w:rFonts w:ascii="Times New Roman" w:hAnsi="Times New Roman" w:cs="Times New Roman"/>
                <w:i/>
                <w:iCs/>
                <w:sz w:val="24"/>
                <w:szCs w:val="24"/>
              </w:rPr>
            </w:pPr>
            <w:r w:rsidRPr="00A64E93">
              <w:rPr>
                <w:rFonts w:ascii="Times New Roman" w:hAnsi="Times New Roman" w:cs="Times New Roman"/>
                <w:i/>
                <w:iCs/>
                <w:sz w:val="24"/>
                <w:szCs w:val="24"/>
              </w:rPr>
              <w:t>Тематическая проверочная  р</w:t>
            </w:r>
            <w:r w:rsidRPr="00A64E93">
              <w:rPr>
                <w:rFonts w:ascii="Times New Roman" w:hAnsi="Times New Roman" w:cs="Times New Roman"/>
                <w:i/>
                <w:iCs/>
                <w:sz w:val="24"/>
                <w:szCs w:val="24"/>
              </w:rPr>
              <w:t>а</w:t>
            </w:r>
            <w:r w:rsidRPr="00A64E93">
              <w:rPr>
                <w:rFonts w:ascii="Times New Roman" w:hAnsi="Times New Roman" w:cs="Times New Roman"/>
                <w:i/>
                <w:iCs/>
                <w:sz w:val="24"/>
                <w:szCs w:val="24"/>
              </w:rPr>
              <w:t>бота, контрол</w:t>
            </w:r>
            <w:r w:rsidRPr="00A64E93">
              <w:rPr>
                <w:rFonts w:ascii="Times New Roman" w:hAnsi="Times New Roman" w:cs="Times New Roman"/>
                <w:i/>
                <w:iCs/>
                <w:sz w:val="24"/>
                <w:szCs w:val="24"/>
              </w:rPr>
              <w:t>ь</w:t>
            </w:r>
            <w:r w:rsidRPr="00A64E93">
              <w:rPr>
                <w:rFonts w:ascii="Times New Roman" w:hAnsi="Times New Roman" w:cs="Times New Roman"/>
                <w:i/>
                <w:iCs/>
                <w:sz w:val="24"/>
                <w:szCs w:val="24"/>
              </w:rPr>
              <w:t xml:space="preserve">ная работа, </w:t>
            </w:r>
            <w:r w:rsidRPr="00A64E93">
              <w:rPr>
                <w:rFonts w:ascii="Times New Roman" w:hAnsi="Times New Roman" w:cs="Times New Roman"/>
                <w:i/>
                <w:iCs/>
                <w:sz w:val="24"/>
                <w:szCs w:val="24"/>
              </w:rPr>
              <w:lastRenderedPageBreak/>
              <w:t>тест,  зачёт</w:t>
            </w:r>
          </w:p>
          <w:p w:rsidR="000C0D7C" w:rsidRPr="00A64E93" w:rsidRDefault="000C0D7C" w:rsidP="00AD2BC1">
            <w:pPr>
              <w:snapToGrid w:val="0"/>
              <w:spacing w:after="0" w:line="240" w:lineRule="auto"/>
              <w:rPr>
                <w:rFonts w:ascii="Times New Roman" w:hAnsi="Times New Roman" w:cs="Times New Roman"/>
                <w:i/>
                <w:iCs/>
                <w:sz w:val="24"/>
                <w:szCs w:val="24"/>
              </w:rPr>
            </w:pPr>
            <w:r w:rsidRPr="00A64E93">
              <w:rPr>
                <w:rFonts w:ascii="Times New Roman" w:hAnsi="Times New Roman" w:cs="Times New Roman"/>
                <w:i/>
                <w:iCs/>
                <w:sz w:val="24"/>
                <w:szCs w:val="24"/>
              </w:rPr>
              <w:t>( по всем предм</w:t>
            </w:r>
            <w:r w:rsidRPr="00A64E93">
              <w:rPr>
                <w:rFonts w:ascii="Times New Roman" w:hAnsi="Times New Roman" w:cs="Times New Roman"/>
                <w:i/>
                <w:iCs/>
                <w:sz w:val="24"/>
                <w:szCs w:val="24"/>
              </w:rPr>
              <w:t>е</w:t>
            </w:r>
            <w:r w:rsidRPr="00A64E93">
              <w:rPr>
                <w:rFonts w:ascii="Times New Roman" w:hAnsi="Times New Roman" w:cs="Times New Roman"/>
                <w:i/>
                <w:iCs/>
                <w:sz w:val="24"/>
                <w:szCs w:val="24"/>
              </w:rPr>
              <w:t>там)</w:t>
            </w:r>
          </w:p>
        </w:tc>
        <w:tc>
          <w:tcPr>
            <w:tcW w:w="1701" w:type="dxa"/>
            <w:tcBorders>
              <w:top w:val="single" w:sz="4" w:space="0" w:color="000000"/>
              <w:left w:val="single" w:sz="4" w:space="0" w:color="000000"/>
              <w:bottom w:val="single" w:sz="4" w:space="0" w:color="000000"/>
            </w:tcBorders>
          </w:tcPr>
          <w:p w:rsidR="007452D7" w:rsidRPr="00A64E93" w:rsidRDefault="007452D7" w:rsidP="00AD2BC1">
            <w:pPr>
              <w:snapToGrid w:val="0"/>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lastRenderedPageBreak/>
              <w:t>Проводя</w:t>
            </w:r>
            <w:r w:rsidR="000C0D7C" w:rsidRPr="00A64E93">
              <w:rPr>
                <w:rFonts w:ascii="Times New Roman" w:hAnsi="Times New Roman" w:cs="Times New Roman"/>
                <w:sz w:val="24"/>
                <w:szCs w:val="24"/>
              </w:rPr>
              <w:t xml:space="preserve">тся  после </w:t>
            </w:r>
          </w:p>
          <w:p w:rsidR="007452D7" w:rsidRPr="00A64E93" w:rsidRDefault="007452D7" w:rsidP="00AD2BC1">
            <w:pPr>
              <w:snapToGrid w:val="0"/>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и</w:t>
            </w:r>
            <w:r w:rsidR="000C0D7C" w:rsidRPr="00A64E93">
              <w:rPr>
                <w:rFonts w:ascii="Times New Roman" w:hAnsi="Times New Roman" w:cs="Times New Roman"/>
                <w:sz w:val="24"/>
                <w:szCs w:val="24"/>
              </w:rPr>
              <w:t>зучения</w:t>
            </w:r>
          </w:p>
          <w:p w:rsidR="000C0D7C" w:rsidRPr="00A64E93" w:rsidRDefault="000C0D7C" w:rsidP="00AD2BC1">
            <w:pPr>
              <w:snapToGrid w:val="0"/>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 xml:space="preserve"> темы/раздела</w:t>
            </w:r>
          </w:p>
        </w:tc>
        <w:tc>
          <w:tcPr>
            <w:tcW w:w="3118" w:type="dxa"/>
            <w:tcBorders>
              <w:top w:val="single" w:sz="4" w:space="0" w:color="000000"/>
              <w:left w:val="single" w:sz="4" w:space="0" w:color="000000"/>
              <w:bottom w:val="single" w:sz="4" w:space="0" w:color="000000"/>
            </w:tcBorders>
          </w:tcPr>
          <w:p w:rsidR="000C0D7C" w:rsidRPr="00A64E93" w:rsidRDefault="000C0D7C" w:rsidP="007452D7">
            <w:pPr>
              <w:snapToGri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Проверяется уровень осв</w:t>
            </w:r>
            <w:r w:rsidRPr="00A64E93">
              <w:rPr>
                <w:rFonts w:ascii="Times New Roman" w:hAnsi="Times New Roman" w:cs="Times New Roman"/>
                <w:sz w:val="24"/>
                <w:szCs w:val="24"/>
              </w:rPr>
              <w:t>о</w:t>
            </w:r>
            <w:r w:rsidRPr="00A64E93">
              <w:rPr>
                <w:rFonts w:ascii="Times New Roman" w:hAnsi="Times New Roman" w:cs="Times New Roman"/>
                <w:sz w:val="24"/>
                <w:szCs w:val="24"/>
              </w:rPr>
              <w:t>ения учащимися предме</w:t>
            </w:r>
            <w:r w:rsidRPr="00A64E93">
              <w:rPr>
                <w:rFonts w:ascii="Times New Roman" w:hAnsi="Times New Roman" w:cs="Times New Roman"/>
                <w:sz w:val="24"/>
                <w:szCs w:val="24"/>
              </w:rPr>
              <w:t>т</w:t>
            </w:r>
            <w:r w:rsidRPr="00A64E93">
              <w:rPr>
                <w:rFonts w:ascii="Times New Roman" w:hAnsi="Times New Roman" w:cs="Times New Roman"/>
                <w:sz w:val="24"/>
                <w:szCs w:val="24"/>
              </w:rPr>
              <w:t>ных компетен</w:t>
            </w:r>
            <w:r w:rsidR="007452D7" w:rsidRPr="00A64E93">
              <w:rPr>
                <w:rFonts w:ascii="Times New Roman" w:hAnsi="Times New Roman" w:cs="Times New Roman"/>
                <w:sz w:val="24"/>
                <w:szCs w:val="24"/>
              </w:rPr>
              <w:t>ций,</w:t>
            </w:r>
            <w:r w:rsidRPr="00A64E93">
              <w:rPr>
                <w:rFonts w:ascii="Times New Roman" w:hAnsi="Times New Roman" w:cs="Times New Roman"/>
                <w:sz w:val="24"/>
                <w:szCs w:val="24"/>
              </w:rPr>
              <w:t xml:space="preserve"> </w:t>
            </w:r>
            <w:r w:rsidR="007452D7" w:rsidRPr="00A64E93">
              <w:rPr>
                <w:rFonts w:ascii="Times New Roman" w:hAnsi="Times New Roman" w:cs="Times New Roman"/>
                <w:sz w:val="24"/>
                <w:szCs w:val="24"/>
              </w:rPr>
              <w:t>умений, навыков</w:t>
            </w:r>
            <w:r w:rsidRPr="00A64E93">
              <w:rPr>
                <w:rFonts w:ascii="Times New Roman" w:hAnsi="Times New Roman" w:cs="Times New Roman"/>
                <w:sz w:val="24"/>
                <w:szCs w:val="24"/>
              </w:rPr>
              <w:t xml:space="preserve"> действия. Пре</w:t>
            </w:r>
            <w:r w:rsidRPr="00A64E93">
              <w:rPr>
                <w:rFonts w:ascii="Times New Roman" w:hAnsi="Times New Roman" w:cs="Times New Roman"/>
                <w:sz w:val="24"/>
                <w:szCs w:val="24"/>
              </w:rPr>
              <w:t>д</w:t>
            </w:r>
            <w:r w:rsidRPr="00A64E93">
              <w:rPr>
                <w:rFonts w:ascii="Times New Roman" w:hAnsi="Times New Roman" w:cs="Times New Roman"/>
                <w:sz w:val="24"/>
                <w:szCs w:val="24"/>
              </w:rPr>
              <w:lastRenderedPageBreak/>
              <w:t>ставляет собой задания ра</w:t>
            </w:r>
            <w:r w:rsidRPr="00A64E93">
              <w:rPr>
                <w:rFonts w:ascii="Times New Roman" w:hAnsi="Times New Roman" w:cs="Times New Roman"/>
                <w:sz w:val="24"/>
                <w:szCs w:val="24"/>
              </w:rPr>
              <w:t>з</w:t>
            </w:r>
            <w:r w:rsidRPr="00A64E93">
              <w:rPr>
                <w:rFonts w:ascii="Times New Roman" w:hAnsi="Times New Roman" w:cs="Times New Roman"/>
                <w:sz w:val="24"/>
                <w:szCs w:val="24"/>
              </w:rPr>
              <w:t>ного уровня сложности</w:t>
            </w:r>
          </w:p>
        </w:tc>
        <w:tc>
          <w:tcPr>
            <w:tcW w:w="2693" w:type="dxa"/>
            <w:tcBorders>
              <w:top w:val="single" w:sz="4" w:space="0" w:color="000000"/>
              <w:left w:val="single" w:sz="4" w:space="0" w:color="000000"/>
              <w:bottom w:val="single" w:sz="4" w:space="0" w:color="000000"/>
              <w:right w:val="single" w:sz="4" w:space="0" w:color="000000"/>
            </w:tcBorders>
          </w:tcPr>
          <w:p w:rsidR="000C0D7C" w:rsidRPr="00A64E93" w:rsidRDefault="000C0D7C" w:rsidP="00AD2BC1">
            <w:pPr>
              <w:snapToGri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lastRenderedPageBreak/>
              <w:t>Все задания  обязател</w:t>
            </w:r>
            <w:r w:rsidRPr="00A64E93">
              <w:rPr>
                <w:rFonts w:ascii="Times New Roman" w:hAnsi="Times New Roman" w:cs="Times New Roman"/>
                <w:sz w:val="24"/>
                <w:szCs w:val="24"/>
              </w:rPr>
              <w:t>ь</w:t>
            </w:r>
            <w:r w:rsidRPr="00A64E93">
              <w:rPr>
                <w:rFonts w:ascii="Times New Roman" w:hAnsi="Times New Roman" w:cs="Times New Roman"/>
                <w:sz w:val="24"/>
                <w:szCs w:val="24"/>
              </w:rPr>
              <w:t xml:space="preserve">ны для выполнения. Учитель оценивает все задания по уровням и </w:t>
            </w:r>
            <w:r w:rsidRPr="00A64E93">
              <w:rPr>
                <w:rFonts w:ascii="Times New Roman" w:hAnsi="Times New Roman" w:cs="Times New Roman"/>
                <w:sz w:val="24"/>
                <w:szCs w:val="24"/>
              </w:rPr>
              <w:lastRenderedPageBreak/>
              <w:t>диагностирует уровень овладения способами учебного действия</w:t>
            </w:r>
          </w:p>
        </w:tc>
      </w:tr>
      <w:tr w:rsidR="000C0D7C" w:rsidRPr="00A64E93" w:rsidTr="00176557">
        <w:tc>
          <w:tcPr>
            <w:tcW w:w="570" w:type="dxa"/>
            <w:tcBorders>
              <w:top w:val="single" w:sz="4" w:space="0" w:color="000000"/>
              <w:left w:val="single" w:sz="4" w:space="0" w:color="000000"/>
              <w:bottom w:val="single" w:sz="4" w:space="0" w:color="000000"/>
            </w:tcBorders>
          </w:tcPr>
          <w:p w:rsidR="000C0D7C" w:rsidRPr="00A64E93" w:rsidRDefault="000C0D7C" w:rsidP="00AD2BC1">
            <w:pPr>
              <w:snapToGri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lastRenderedPageBreak/>
              <w:t>3</w:t>
            </w:r>
          </w:p>
        </w:tc>
        <w:tc>
          <w:tcPr>
            <w:tcW w:w="2095" w:type="dxa"/>
            <w:tcBorders>
              <w:top w:val="single" w:sz="4" w:space="0" w:color="000000"/>
              <w:left w:val="single" w:sz="4" w:space="0" w:color="000000"/>
              <w:bottom w:val="single" w:sz="4" w:space="0" w:color="000000"/>
            </w:tcBorders>
          </w:tcPr>
          <w:p w:rsidR="000C0D7C" w:rsidRPr="00A64E93" w:rsidRDefault="000C0D7C" w:rsidP="00AD2BC1">
            <w:pPr>
              <w:snapToGrid w:val="0"/>
              <w:spacing w:after="0" w:line="240" w:lineRule="auto"/>
              <w:rPr>
                <w:rFonts w:ascii="Times New Roman" w:hAnsi="Times New Roman" w:cs="Times New Roman"/>
                <w:i/>
                <w:iCs/>
                <w:sz w:val="24"/>
                <w:szCs w:val="24"/>
              </w:rPr>
            </w:pPr>
            <w:r w:rsidRPr="00A64E93">
              <w:rPr>
                <w:rFonts w:ascii="Times New Roman" w:hAnsi="Times New Roman" w:cs="Times New Roman"/>
                <w:i/>
                <w:iCs/>
                <w:sz w:val="24"/>
                <w:szCs w:val="24"/>
              </w:rPr>
              <w:t>Контрольная р</w:t>
            </w:r>
            <w:r w:rsidRPr="00A64E93">
              <w:rPr>
                <w:rFonts w:ascii="Times New Roman" w:hAnsi="Times New Roman" w:cs="Times New Roman"/>
                <w:i/>
                <w:iCs/>
                <w:sz w:val="24"/>
                <w:szCs w:val="24"/>
              </w:rPr>
              <w:t>а</w:t>
            </w:r>
            <w:r w:rsidRPr="00A64E93">
              <w:rPr>
                <w:rFonts w:ascii="Times New Roman" w:hAnsi="Times New Roman" w:cs="Times New Roman"/>
                <w:i/>
                <w:iCs/>
                <w:sz w:val="24"/>
                <w:szCs w:val="24"/>
              </w:rPr>
              <w:t>бота</w:t>
            </w:r>
          </w:p>
          <w:p w:rsidR="000C0D7C" w:rsidRPr="00A64E93" w:rsidRDefault="000C0D7C" w:rsidP="00AD2BC1">
            <w:pPr>
              <w:snapToGrid w:val="0"/>
              <w:spacing w:after="0" w:line="240" w:lineRule="auto"/>
              <w:rPr>
                <w:rFonts w:ascii="Times New Roman" w:hAnsi="Times New Roman" w:cs="Times New Roman"/>
                <w:i/>
                <w:iCs/>
                <w:sz w:val="24"/>
                <w:szCs w:val="24"/>
              </w:rPr>
            </w:pPr>
            <w:r w:rsidRPr="00A64E93">
              <w:rPr>
                <w:rFonts w:ascii="Times New Roman" w:hAnsi="Times New Roman" w:cs="Times New Roman"/>
                <w:i/>
                <w:iCs/>
                <w:sz w:val="24"/>
                <w:szCs w:val="24"/>
              </w:rPr>
              <w:t>(мониторинг 2 этап)</w:t>
            </w:r>
          </w:p>
          <w:p w:rsidR="000C0D7C" w:rsidRPr="00A64E93" w:rsidRDefault="000C0D7C" w:rsidP="00AD2BC1">
            <w:pPr>
              <w:snapToGrid w:val="0"/>
              <w:spacing w:after="0" w:line="240" w:lineRule="auto"/>
              <w:rPr>
                <w:rFonts w:ascii="Times New Roman" w:hAnsi="Times New Roman" w:cs="Times New Roman"/>
                <w:i/>
                <w:iCs/>
                <w:sz w:val="24"/>
                <w:szCs w:val="24"/>
              </w:rPr>
            </w:pPr>
          </w:p>
        </w:tc>
        <w:tc>
          <w:tcPr>
            <w:tcW w:w="1701" w:type="dxa"/>
            <w:tcBorders>
              <w:top w:val="single" w:sz="4" w:space="0" w:color="000000"/>
              <w:left w:val="single" w:sz="4" w:space="0" w:color="000000"/>
              <w:bottom w:val="single" w:sz="4" w:space="0" w:color="000000"/>
            </w:tcBorders>
          </w:tcPr>
          <w:p w:rsidR="000C0D7C" w:rsidRPr="00A64E93" w:rsidRDefault="000C0D7C" w:rsidP="00AD2BC1">
            <w:pPr>
              <w:snapToGrid w:val="0"/>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Конец дека</w:t>
            </w:r>
            <w:r w:rsidRPr="00A64E93">
              <w:rPr>
                <w:rFonts w:ascii="Times New Roman" w:hAnsi="Times New Roman" w:cs="Times New Roman"/>
                <w:sz w:val="24"/>
                <w:szCs w:val="24"/>
              </w:rPr>
              <w:t>б</w:t>
            </w:r>
            <w:r w:rsidRPr="00A64E93">
              <w:rPr>
                <w:rFonts w:ascii="Times New Roman" w:hAnsi="Times New Roman" w:cs="Times New Roman"/>
                <w:sz w:val="24"/>
                <w:szCs w:val="24"/>
              </w:rPr>
              <w:t>ря</w:t>
            </w:r>
          </w:p>
          <w:p w:rsidR="000C0D7C" w:rsidRPr="00A64E93" w:rsidRDefault="000C0D7C" w:rsidP="00AD2BC1">
            <w:pPr>
              <w:snapToGrid w:val="0"/>
              <w:spacing w:after="0" w:line="240" w:lineRule="auto"/>
              <w:jc w:val="center"/>
              <w:rPr>
                <w:rFonts w:ascii="Times New Roman" w:hAnsi="Times New Roman" w:cs="Times New Roman"/>
                <w:sz w:val="24"/>
                <w:szCs w:val="24"/>
              </w:rPr>
            </w:pPr>
          </w:p>
          <w:p w:rsidR="000C0D7C" w:rsidRPr="00A64E93" w:rsidRDefault="000C0D7C" w:rsidP="00AD2BC1">
            <w:pPr>
              <w:snapToGrid w:val="0"/>
              <w:spacing w:after="0" w:line="240" w:lineRule="auto"/>
              <w:jc w:val="center"/>
              <w:rPr>
                <w:rFonts w:ascii="Times New Roman" w:hAnsi="Times New Roman" w:cs="Times New Roman"/>
                <w:sz w:val="24"/>
                <w:szCs w:val="24"/>
              </w:rPr>
            </w:pPr>
          </w:p>
          <w:p w:rsidR="000C0D7C" w:rsidRPr="00A64E93" w:rsidRDefault="000C0D7C" w:rsidP="00AD2BC1">
            <w:pPr>
              <w:snapToGrid w:val="0"/>
              <w:spacing w:after="0" w:line="240" w:lineRule="auto"/>
              <w:jc w:val="center"/>
              <w:rPr>
                <w:rFonts w:ascii="Times New Roman" w:hAnsi="Times New Roman" w:cs="Times New Roman"/>
                <w:sz w:val="24"/>
                <w:szCs w:val="24"/>
              </w:rPr>
            </w:pPr>
          </w:p>
          <w:p w:rsidR="000C0D7C" w:rsidRPr="00A64E93" w:rsidRDefault="000C0D7C" w:rsidP="00AD2BC1">
            <w:pPr>
              <w:snapToGrid w:val="0"/>
              <w:spacing w:after="0" w:line="240" w:lineRule="auto"/>
              <w:jc w:val="center"/>
              <w:rPr>
                <w:rFonts w:ascii="Times New Roman" w:hAnsi="Times New Roman" w:cs="Times New Roman"/>
                <w:sz w:val="24"/>
                <w:szCs w:val="24"/>
              </w:rPr>
            </w:pPr>
          </w:p>
        </w:tc>
        <w:tc>
          <w:tcPr>
            <w:tcW w:w="3118" w:type="dxa"/>
            <w:tcBorders>
              <w:top w:val="single" w:sz="4" w:space="0" w:color="000000"/>
              <w:left w:val="single" w:sz="4" w:space="0" w:color="000000"/>
              <w:bottom w:val="single" w:sz="4" w:space="0" w:color="000000"/>
            </w:tcBorders>
          </w:tcPr>
          <w:p w:rsidR="000C0D7C" w:rsidRPr="00A64E93" w:rsidRDefault="000C0D7C" w:rsidP="00AD2BC1">
            <w:pPr>
              <w:snapToGri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Включает основные темы  1 полугодия, сложные темы из повторения. Задания рассчитаны на проверку не только предметных, но и метапредметных результ</w:t>
            </w:r>
            <w:r w:rsidRPr="00A64E93">
              <w:rPr>
                <w:rFonts w:ascii="Times New Roman" w:hAnsi="Times New Roman" w:cs="Times New Roman"/>
                <w:sz w:val="24"/>
                <w:szCs w:val="24"/>
              </w:rPr>
              <w:t>а</w:t>
            </w:r>
            <w:r w:rsidRPr="00A64E93">
              <w:rPr>
                <w:rFonts w:ascii="Times New Roman" w:hAnsi="Times New Roman" w:cs="Times New Roman"/>
                <w:sz w:val="24"/>
                <w:szCs w:val="24"/>
              </w:rPr>
              <w:t>тов. Задания  разного уро</w:t>
            </w:r>
            <w:r w:rsidRPr="00A64E93">
              <w:rPr>
                <w:rFonts w:ascii="Times New Roman" w:hAnsi="Times New Roman" w:cs="Times New Roman"/>
                <w:sz w:val="24"/>
                <w:szCs w:val="24"/>
              </w:rPr>
              <w:t>в</w:t>
            </w:r>
            <w:r w:rsidRPr="00A64E93">
              <w:rPr>
                <w:rFonts w:ascii="Times New Roman" w:hAnsi="Times New Roman" w:cs="Times New Roman"/>
                <w:sz w:val="24"/>
                <w:szCs w:val="24"/>
              </w:rPr>
              <w:t>ня сложности</w:t>
            </w:r>
          </w:p>
        </w:tc>
        <w:tc>
          <w:tcPr>
            <w:tcW w:w="2693" w:type="dxa"/>
            <w:tcBorders>
              <w:top w:val="single" w:sz="4" w:space="0" w:color="000000"/>
              <w:left w:val="single" w:sz="4" w:space="0" w:color="000000"/>
              <w:bottom w:val="single" w:sz="4" w:space="0" w:color="000000"/>
              <w:right w:val="single" w:sz="4" w:space="0" w:color="000000"/>
            </w:tcBorders>
          </w:tcPr>
          <w:p w:rsidR="000C0D7C" w:rsidRPr="00A64E93" w:rsidRDefault="000C0D7C" w:rsidP="00AD2BC1">
            <w:pPr>
              <w:snapToGri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Оценивание пят</w:t>
            </w:r>
            <w:r w:rsidRPr="00A64E93">
              <w:rPr>
                <w:rFonts w:ascii="Times New Roman" w:hAnsi="Times New Roman" w:cs="Times New Roman"/>
                <w:sz w:val="24"/>
                <w:szCs w:val="24"/>
              </w:rPr>
              <w:t>и</w:t>
            </w:r>
            <w:r w:rsidRPr="00A64E93">
              <w:rPr>
                <w:rFonts w:ascii="Times New Roman" w:hAnsi="Times New Roman" w:cs="Times New Roman"/>
                <w:sz w:val="24"/>
                <w:szCs w:val="24"/>
              </w:rPr>
              <w:t>балльное, с определ</w:t>
            </w:r>
            <w:r w:rsidRPr="00A64E93">
              <w:rPr>
                <w:rFonts w:ascii="Times New Roman" w:hAnsi="Times New Roman" w:cs="Times New Roman"/>
                <w:sz w:val="24"/>
                <w:szCs w:val="24"/>
              </w:rPr>
              <w:t>е</w:t>
            </w:r>
            <w:r w:rsidRPr="00A64E93">
              <w:rPr>
                <w:rFonts w:ascii="Times New Roman" w:hAnsi="Times New Roman" w:cs="Times New Roman"/>
                <w:sz w:val="24"/>
                <w:szCs w:val="24"/>
              </w:rPr>
              <w:t>нием уровня обученн</w:t>
            </w:r>
            <w:r w:rsidRPr="00A64E93">
              <w:rPr>
                <w:rFonts w:ascii="Times New Roman" w:hAnsi="Times New Roman" w:cs="Times New Roman"/>
                <w:sz w:val="24"/>
                <w:szCs w:val="24"/>
              </w:rPr>
              <w:t>о</w:t>
            </w:r>
            <w:r w:rsidRPr="00A64E93">
              <w:rPr>
                <w:rFonts w:ascii="Times New Roman" w:hAnsi="Times New Roman" w:cs="Times New Roman"/>
                <w:sz w:val="24"/>
                <w:szCs w:val="24"/>
              </w:rPr>
              <w:t>сти. Сравнение резул</w:t>
            </w:r>
            <w:r w:rsidRPr="00A64E93">
              <w:rPr>
                <w:rFonts w:ascii="Times New Roman" w:hAnsi="Times New Roman" w:cs="Times New Roman"/>
                <w:sz w:val="24"/>
                <w:szCs w:val="24"/>
              </w:rPr>
              <w:t>ь</w:t>
            </w:r>
            <w:r w:rsidRPr="00A64E93">
              <w:rPr>
                <w:rFonts w:ascii="Times New Roman" w:hAnsi="Times New Roman" w:cs="Times New Roman"/>
                <w:sz w:val="24"/>
                <w:szCs w:val="24"/>
              </w:rPr>
              <w:t>татов  стартовой  и п</w:t>
            </w:r>
            <w:r w:rsidRPr="00A64E93">
              <w:rPr>
                <w:rFonts w:ascii="Times New Roman" w:hAnsi="Times New Roman" w:cs="Times New Roman"/>
                <w:sz w:val="24"/>
                <w:szCs w:val="24"/>
              </w:rPr>
              <w:t>о</w:t>
            </w:r>
            <w:r w:rsidRPr="00A64E93">
              <w:rPr>
                <w:rFonts w:ascii="Times New Roman" w:hAnsi="Times New Roman" w:cs="Times New Roman"/>
                <w:sz w:val="24"/>
                <w:szCs w:val="24"/>
              </w:rPr>
              <w:t>лугодовой работы</w:t>
            </w:r>
            <w:r w:rsidR="00767BED" w:rsidRPr="00A64E93">
              <w:rPr>
                <w:rFonts w:ascii="Times New Roman" w:hAnsi="Times New Roman" w:cs="Times New Roman"/>
                <w:sz w:val="24"/>
                <w:szCs w:val="24"/>
              </w:rPr>
              <w:t>.</w:t>
            </w:r>
          </w:p>
          <w:p w:rsidR="00767BED" w:rsidRPr="00A64E93" w:rsidRDefault="00767BED" w:rsidP="00AD2BC1">
            <w:pPr>
              <w:snapToGri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По итогам учителем-предметником разраб</w:t>
            </w:r>
            <w:r w:rsidRPr="00A64E93">
              <w:rPr>
                <w:rFonts w:ascii="Times New Roman" w:hAnsi="Times New Roman" w:cs="Times New Roman"/>
                <w:sz w:val="24"/>
                <w:szCs w:val="24"/>
              </w:rPr>
              <w:t>а</w:t>
            </w:r>
            <w:r w:rsidRPr="00A64E93">
              <w:rPr>
                <w:rFonts w:ascii="Times New Roman" w:hAnsi="Times New Roman" w:cs="Times New Roman"/>
                <w:sz w:val="24"/>
                <w:szCs w:val="24"/>
              </w:rPr>
              <w:t>тывается программа коррекции</w:t>
            </w:r>
          </w:p>
        </w:tc>
      </w:tr>
      <w:tr w:rsidR="000C0D7C" w:rsidRPr="00A64E93" w:rsidTr="00176557">
        <w:tc>
          <w:tcPr>
            <w:tcW w:w="570" w:type="dxa"/>
            <w:tcBorders>
              <w:top w:val="single" w:sz="4" w:space="0" w:color="000000"/>
              <w:left w:val="single" w:sz="4" w:space="0" w:color="000000"/>
              <w:bottom w:val="single" w:sz="4" w:space="0" w:color="000000"/>
            </w:tcBorders>
          </w:tcPr>
          <w:p w:rsidR="000C0D7C" w:rsidRPr="00A64E93" w:rsidRDefault="000C0D7C" w:rsidP="00AD2BC1">
            <w:pPr>
              <w:snapToGri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4.</w:t>
            </w:r>
          </w:p>
        </w:tc>
        <w:tc>
          <w:tcPr>
            <w:tcW w:w="2095" w:type="dxa"/>
            <w:tcBorders>
              <w:top w:val="single" w:sz="4" w:space="0" w:color="000000"/>
              <w:left w:val="single" w:sz="4" w:space="0" w:color="000000"/>
              <w:bottom w:val="single" w:sz="4" w:space="0" w:color="000000"/>
            </w:tcBorders>
          </w:tcPr>
          <w:p w:rsidR="000C0D7C" w:rsidRPr="00A64E93" w:rsidRDefault="000C0D7C" w:rsidP="00AD2BC1">
            <w:pPr>
              <w:snapToGrid w:val="0"/>
              <w:spacing w:after="0" w:line="240" w:lineRule="auto"/>
              <w:rPr>
                <w:rFonts w:ascii="Times New Roman" w:hAnsi="Times New Roman" w:cs="Times New Roman"/>
                <w:i/>
                <w:iCs/>
                <w:sz w:val="24"/>
                <w:szCs w:val="24"/>
              </w:rPr>
            </w:pPr>
            <w:r w:rsidRPr="00A64E93">
              <w:rPr>
                <w:rFonts w:ascii="Times New Roman" w:hAnsi="Times New Roman" w:cs="Times New Roman"/>
                <w:i/>
                <w:iCs/>
                <w:sz w:val="24"/>
                <w:szCs w:val="24"/>
              </w:rPr>
              <w:t>Комплексная р</w:t>
            </w:r>
            <w:r w:rsidRPr="00A64E93">
              <w:rPr>
                <w:rFonts w:ascii="Times New Roman" w:hAnsi="Times New Roman" w:cs="Times New Roman"/>
                <w:i/>
                <w:iCs/>
                <w:sz w:val="24"/>
                <w:szCs w:val="24"/>
              </w:rPr>
              <w:t>а</w:t>
            </w:r>
            <w:r w:rsidRPr="00A64E93">
              <w:rPr>
                <w:rFonts w:ascii="Times New Roman" w:hAnsi="Times New Roman" w:cs="Times New Roman"/>
                <w:i/>
                <w:iCs/>
                <w:sz w:val="24"/>
                <w:szCs w:val="24"/>
              </w:rPr>
              <w:t>бота на ме</w:t>
            </w:r>
            <w:r w:rsidRPr="00A64E93">
              <w:rPr>
                <w:rFonts w:ascii="Times New Roman" w:hAnsi="Times New Roman" w:cs="Times New Roman"/>
                <w:i/>
                <w:iCs/>
                <w:sz w:val="24"/>
                <w:szCs w:val="24"/>
              </w:rPr>
              <w:t>ж</w:t>
            </w:r>
            <w:r w:rsidRPr="00A64E93">
              <w:rPr>
                <w:rFonts w:ascii="Times New Roman" w:hAnsi="Times New Roman" w:cs="Times New Roman"/>
                <w:i/>
                <w:iCs/>
                <w:sz w:val="24"/>
                <w:szCs w:val="24"/>
              </w:rPr>
              <w:t>предмет</w:t>
            </w:r>
          </w:p>
          <w:p w:rsidR="000C0D7C" w:rsidRPr="00A64E93" w:rsidRDefault="000C0D7C" w:rsidP="00AD2BC1">
            <w:pPr>
              <w:snapToGrid w:val="0"/>
              <w:spacing w:after="0" w:line="240" w:lineRule="auto"/>
              <w:rPr>
                <w:rFonts w:ascii="Times New Roman" w:hAnsi="Times New Roman" w:cs="Times New Roman"/>
                <w:i/>
                <w:iCs/>
                <w:sz w:val="24"/>
                <w:szCs w:val="24"/>
              </w:rPr>
            </w:pPr>
            <w:r w:rsidRPr="00A64E93">
              <w:rPr>
                <w:rFonts w:ascii="Times New Roman" w:hAnsi="Times New Roman" w:cs="Times New Roman"/>
                <w:i/>
                <w:iCs/>
                <w:sz w:val="24"/>
                <w:szCs w:val="24"/>
              </w:rPr>
              <w:t>ной основе</w:t>
            </w:r>
          </w:p>
        </w:tc>
        <w:tc>
          <w:tcPr>
            <w:tcW w:w="1701" w:type="dxa"/>
            <w:tcBorders>
              <w:top w:val="single" w:sz="4" w:space="0" w:color="000000"/>
              <w:left w:val="single" w:sz="4" w:space="0" w:color="000000"/>
              <w:bottom w:val="single" w:sz="4" w:space="0" w:color="000000"/>
            </w:tcBorders>
          </w:tcPr>
          <w:p w:rsidR="000C0D7C" w:rsidRPr="00A64E93" w:rsidRDefault="000C0D7C" w:rsidP="007452D7">
            <w:pPr>
              <w:snapToGrid w:val="0"/>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 xml:space="preserve">Апрель </w:t>
            </w:r>
            <w:r w:rsidR="007452D7" w:rsidRPr="00A64E93">
              <w:rPr>
                <w:rFonts w:ascii="Times New Roman" w:hAnsi="Times New Roman" w:cs="Times New Roman"/>
                <w:sz w:val="24"/>
                <w:szCs w:val="24"/>
              </w:rPr>
              <w:t>-</w:t>
            </w:r>
            <w:r w:rsidRPr="00A64E93">
              <w:rPr>
                <w:rFonts w:ascii="Times New Roman" w:hAnsi="Times New Roman" w:cs="Times New Roman"/>
                <w:sz w:val="24"/>
                <w:szCs w:val="24"/>
              </w:rPr>
              <w:t xml:space="preserve"> май</w:t>
            </w:r>
          </w:p>
        </w:tc>
        <w:tc>
          <w:tcPr>
            <w:tcW w:w="3118" w:type="dxa"/>
            <w:tcBorders>
              <w:top w:val="single" w:sz="4" w:space="0" w:color="000000"/>
              <w:left w:val="single" w:sz="4" w:space="0" w:color="000000"/>
              <w:bottom w:val="single" w:sz="4" w:space="0" w:color="000000"/>
            </w:tcBorders>
          </w:tcPr>
          <w:p w:rsidR="000C0D7C" w:rsidRPr="00A64E93" w:rsidRDefault="000C0D7C" w:rsidP="00767BED">
            <w:pPr>
              <w:snapToGri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Комплексная контрольная работа на межпредметной основе представляет ко</w:t>
            </w:r>
            <w:r w:rsidRPr="00A64E93">
              <w:rPr>
                <w:rFonts w:ascii="Times New Roman" w:hAnsi="Times New Roman" w:cs="Times New Roman"/>
                <w:sz w:val="24"/>
                <w:szCs w:val="24"/>
              </w:rPr>
              <w:t>н</w:t>
            </w:r>
            <w:r w:rsidRPr="00A64E93">
              <w:rPr>
                <w:rFonts w:ascii="Times New Roman" w:hAnsi="Times New Roman" w:cs="Times New Roman"/>
                <w:sz w:val="24"/>
                <w:szCs w:val="24"/>
              </w:rPr>
              <w:t>трольно-измерительный матери</w:t>
            </w:r>
            <w:r w:rsidR="00767BED" w:rsidRPr="00A64E93">
              <w:rPr>
                <w:rFonts w:ascii="Times New Roman" w:hAnsi="Times New Roman" w:cs="Times New Roman"/>
                <w:sz w:val="24"/>
                <w:szCs w:val="24"/>
              </w:rPr>
              <w:t>ал, направленный на диагностику</w:t>
            </w:r>
            <w:r w:rsidRPr="00A64E93">
              <w:rPr>
                <w:rFonts w:ascii="Times New Roman" w:hAnsi="Times New Roman" w:cs="Times New Roman"/>
                <w:sz w:val="24"/>
                <w:szCs w:val="24"/>
              </w:rPr>
              <w:t xml:space="preserve"> уровня дост</w:t>
            </w:r>
            <w:r w:rsidRPr="00A64E93">
              <w:rPr>
                <w:rFonts w:ascii="Times New Roman" w:hAnsi="Times New Roman" w:cs="Times New Roman"/>
                <w:sz w:val="24"/>
                <w:szCs w:val="24"/>
              </w:rPr>
              <w:t>и</w:t>
            </w:r>
            <w:r w:rsidRPr="00A64E93">
              <w:rPr>
                <w:rFonts w:ascii="Times New Roman" w:hAnsi="Times New Roman" w:cs="Times New Roman"/>
                <w:sz w:val="24"/>
                <w:szCs w:val="24"/>
              </w:rPr>
              <w:t>жения предметных резул</w:t>
            </w:r>
            <w:r w:rsidRPr="00A64E93">
              <w:rPr>
                <w:rFonts w:ascii="Times New Roman" w:hAnsi="Times New Roman" w:cs="Times New Roman"/>
                <w:sz w:val="24"/>
                <w:szCs w:val="24"/>
              </w:rPr>
              <w:t>ь</w:t>
            </w:r>
            <w:r w:rsidRPr="00A64E93">
              <w:rPr>
                <w:rFonts w:ascii="Times New Roman" w:hAnsi="Times New Roman" w:cs="Times New Roman"/>
                <w:sz w:val="24"/>
                <w:szCs w:val="24"/>
              </w:rPr>
              <w:t xml:space="preserve">татов и сформированности универсальных учебных действий. Ключевая цель </w:t>
            </w:r>
            <w:r w:rsidR="00767BED" w:rsidRPr="00A64E93">
              <w:rPr>
                <w:rFonts w:ascii="Times New Roman" w:hAnsi="Times New Roman" w:cs="Times New Roman"/>
                <w:sz w:val="24"/>
                <w:szCs w:val="24"/>
              </w:rPr>
              <w:t xml:space="preserve"> данной </w:t>
            </w:r>
            <w:r w:rsidRPr="00A64E93">
              <w:rPr>
                <w:rFonts w:ascii="Times New Roman" w:hAnsi="Times New Roman" w:cs="Times New Roman"/>
                <w:sz w:val="24"/>
                <w:szCs w:val="24"/>
              </w:rPr>
              <w:t>работы - проверить результаты освоения ме</w:t>
            </w:r>
            <w:r w:rsidRPr="00A64E93">
              <w:rPr>
                <w:rFonts w:ascii="Times New Roman" w:hAnsi="Times New Roman" w:cs="Times New Roman"/>
                <w:sz w:val="24"/>
                <w:szCs w:val="24"/>
              </w:rPr>
              <w:t>ж</w:t>
            </w:r>
            <w:r w:rsidRPr="00A64E93">
              <w:rPr>
                <w:rFonts w:ascii="Times New Roman" w:hAnsi="Times New Roman" w:cs="Times New Roman"/>
                <w:sz w:val="24"/>
                <w:szCs w:val="24"/>
              </w:rPr>
              <w:t>дисциплинарных программ</w:t>
            </w:r>
            <w:r w:rsidR="00767BED" w:rsidRPr="00A64E93">
              <w:rPr>
                <w:rFonts w:ascii="Times New Roman" w:hAnsi="Times New Roman" w:cs="Times New Roman"/>
                <w:sz w:val="24"/>
                <w:szCs w:val="24"/>
              </w:rPr>
              <w:t xml:space="preserve"> </w:t>
            </w:r>
            <w:r w:rsidRPr="00A64E93">
              <w:rPr>
                <w:rFonts w:ascii="Times New Roman" w:hAnsi="Times New Roman" w:cs="Times New Roman"/>
                <w:sz w:val="24"/>
                <w:szCs w:val="24"/>
              </w:rPr>
              <w:t>согласно требованиям ФГОС ООО.</w:t>
            </w:r>
          </w:p>
        </w:tc>
        <w:tc>
          <w:tcPr>
            <w:tcW w:w="2693" w:type="dxa"/>
            <w:tcBorders>
              <w:top w:val="single" w:sz="4" w:space="0" w:color="000000"/>
              <w:left w:val="single" w:sz="4" w:space="0" w:color="000000"/>
              <w:bottom w:val="single" w:sz="4" w:space="0" w:color="000000"/>
              <w:right w:val="single" w:sz="4" w:space="0" w:color="000000"/>
            </w:tcBorders>
          </w:tcPr>
          <w:p w:rsidR="000C0D7C" w:rsidRPr="00A64E93" w:rsidRDefault="000C0D7C" w:rsidP="00AD2BC1">
            <w:pPr>
              <w:snapToGri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Оценивание уровневое. Сравнение результатов  работы текущего и предыдущего года</w:t>
            </w:r>
            <w:r w:rsidR="00767BED" w:rsidRPr="00A64E93">
              <w:rPr>
                <w:rFonts w:ascii="Times New Roman" w:hAnsi="Times New Roman" w:cs="Times New Roman"/>
                <w:sz w:val="24"/>
                <w:szCs w:val="24"/>
              </w:rPr>
              <w:t>.</w:t>
            </w:r>
          </w:p>
          <w:p w:rsidR="00767BED" w:rsidRPr="00A64E93" w:rsidRDefault="00767BED" w:rsidP="00AD2BC1">
            <w:pPr>
              <w:snapToGri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По итогам учителем-предметником разраб</w:t>
            </w:r>
            <w:r w:rsidRPr="00A64E93">
              <w:rPr>
                <w:rFonts w:ascii="Times New Roman" w:hAnsi="Times New Roman" w:cs="Times New Roman"/>
                <w:sz w:val="24"/>
                <w:szCs w:val="24"/>
              </w:rPr>
              <w:t>а</w:t>
            </w:r>
            <w:r w:rsidRPr="00A64E93">
              <w:rPr>
                <w:rFonts w:ascii="Times New Roman" w:hAnsi="Times New Roman" w:cs="Times New Roman"/>
                <w:sz w:val="24"/>
                <w:szCs w:val="24"/>
              </w:rPr>
              <w:t>тывается программа коррекции</w:t>
            </w:r>
          </w:p>
        </w:tc>
      </w:tr>
      <w:tr w:rsidR="000C0D7C" w:rsidRPr="00A64E93" w:rsidTr="00176557">
        <w:tc>
          <w:tcPr>
            <w:tcW w:w="570" w:type="dxa"/>
            <w:tcBorders>
              <w:top w:val="single" w:sz="4" w:space="0" w:color="000000"/>
              <w:left w:val="single" w:sz="4" w:space="0" w:color="000000"/>
              <w:bottom w:val="single" w:sz="4" w:space="0" w:color="000000"/>
            </w:tcBorders>
          </w:tcPr>
          <w:p w:rsidR="000C0D7C" w:rsidRPr="00A64E93" w:rsidRDefault="000C0D7C" w:rsidP="00AD2BC1">
            <w:pPr>
              <w:snapToGri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5</w:t>
            </w:r>
          </w:p>
        </w:tc>
        <w:tc>
          <w:tcPr>
            <w:tcW w:w="2095" w:type="dxa"/>
            <w:tcBorders>
              <w:top w:val="single" w:sz="4" w:space="0" w:color="000000"/>
              <w:left w:val="single" w:sz="4" w:space="0" w:color="000000"/>
              <w:bottom w:val="single" w:sz="4" w:space="0" w:color="000000"/>
            </w:tcBorders>
          </w:tcPr>
          <w:p w:rsidR="000C0D7C" w:rsidRPr="00A64E93" w:rsidRDefault="000C0D7C" w:rsidP="00AD2BC1">
            <w:pPr>
              <w:snapToGrid w:val="0"/>
              <w:spacing w:after="0" w:line="240" w:lineRule="auto"/>
              <w:rPr>
                <w:rFonts w:ascii="Times New Roman" w:hAnsi="Times New Roman" w:cs="Times New Roman"/>
                <w:i/>
                <w:iCs/>
                <w:sz w:val="24"/>
                <w:szCs w:val="24"/>
              </w:rPr>
            </w:pPr>
            <w:r w:rsidRPr="00A64E93">
              <w:rPr>
                <w:rFonts w:ascii="Times New Roman" w:hAnsi="Times New Roman" w:cs="Times New Roman"/>
                <w:i/>
                <w:iCs/>
                <w:sz w:val="24"/>
                <w:szCs w:val="24"/>
              </w:rPr>
              <w:t>Предъявление/</w:t>
            </w:r>
          </w:p>
          <w:p w:rsidR="000C0D7C" w:rsidRPr="00A64E93" w:rsidRDefault="000C0D7C" w:rsidP="00AD2BC1">
            <w:pPr>
              <w:snapToGrid w:val="0"/>
              <w:spacing w:after="0" w:line="240" w:lineRule="auto"/>
              <w:rPr>
                <w:rFonts w:ascii="Times New Roman" w:hAnsi="Times New Roman" w:cs="Times New Roman"/>
                <w:i/>
                <w:iCs/>
                <w:sz w:val="24"/>
                <w:szCs w:val="24"/>
              </w:rPr>
            </w:pPr>
            <w:r w:rsidRPr="00A64E93">
              <w:rPr>
                <w:rFonts w:ascii="Times New Roman" w:hAnsi="Times New Roman" w:cs="Times New Roman"/>
                <w:i/>
                <w:iCs/>
                <w:sz w:val="24"/>
                <w:szCs w:val="24"/>
              </w:rPr>
              <w:t>демонстрация достижений уч</w:t>
            </w:r>
            <w:r w:rsidRPr="00A64E93">
              <w:rPr>
                <w:rFonts w:ascii="Times New Roman" w:hAnsi="Times New Roman" w:cs="Times New Roman"/>
                <w:i/>
                <w:iCs/>
                <w:sz w:val="24"/>
                <w:szCs w:val="24"/>
              </w:rPr>
              <w:t>е</w:t>
            </w:r>
            <w:r w:rsidRPr="00A64E93">
              <w:rPr>
                <w:rFonts w:ascii="Times New Roman" w:hAnsi="Times New Roman" w:cs="Times New Roman"/>
                <w:i/>
                <w:iCs/>
                <w:sz w:val="24"/>
                <w:szCs w:val="24"/>
              </w:rPr>
              <w:t>ника за год</w:t>
            </w:r>
          </w:p>
          <w:p w:rsidR="000C0D7C" w:rsidRPr="00A64E93" w:rsidRDefault="000C0D7C" w:rsidP="00AD2BC1">
            <w:pPr>
              <w:spacing w:after="0" w:line="240" w:lineRule="auto"/>
              <w:rPr>
                <w:rFonts w:ascii="Times New Roman" w:hAnsi="Times New Roman" w:cs="Times New Roman"/>
                <w:i/>
                <w:iCs/>
                <w:sz w:val="24"/>
                <w:szCs w:val="24"/>
              </w:rPr>
            </w:pPr>
            <w:r w:rsidRPr="00A64E93">
              <w:rPr>
                <w:rFonts w:ascii="Times New Roman" w:hAnsi="Times New Roman" w:cs="Times New Roman"/>
                <w:i/>
                <w:iCs/>
                <w:sz w:val="24"/>
                <w:szCs w:val="24"/>
              </w:rPr>
              <w:t xml:space="preserve"> (система нак</w:t>
            </w:r>
            <w:r w:rsidRPr="00A64E93">
              <w:rPr>
                <w:rFonts w:ascii="Times New Roman" w:hAnsi="Times New Roman" w:cs="Times New Roman"/>
                <w:i/>
                <w:iCs/>
                <w:sz w:val="24"/>
                <w:szCs w:val="24"/>
              </w:rPr>
              <w:t>о</w:t>
            </w:r>
            <w:r w:rsidRPr="00A64E93">
              <w:rPr>
                <w:rFonts w:ascii="Times New Roman" w:hAnsi="Times New Roman" w:cs="Times New Roman"/>
                <w:i/>
                <w:iCs/>
                <w:sz w:val="24"/>
                <w:szCs w:val="24"/>
              </w:rPr>
              <w:t>пительной оценки - портфолио)</w:t>
            </w:r>
          </w:p>
          <w:p w:rsidR="000C0D7C" w:rsidRPr="00A64E93" w:rsidRDefault="000C0D7C" w:rsidP="00AD2BC1">
            <w:pPr>
              <w:spacing w:after="0" w:line="240" w:lineRule="auto"/>
              <w:rPr>
                <w:rFonts w:ascii="Times New Roman" w:hAnsi="Times New Roman" w:cs="Times New Roman"/>
                <w:i/>
                <w:iCs/>
                <w:sz w:val="24"/>
                <w:szCs w:val="24"/>
              </w:rPr>
            </w:pPr>
          </w:p>
        </w:tc>
        <w:tc>
          <w:tcPr>
            <w:tcW w:w="1701" w:type="dxa"/>
            <w:tcBorders>
              <w:top w:val="single" w:sz="4" w:space="0" w:color="000000"/>
              <w:left w:val="single" w:sz="4" w:space="0" w:color="000000"/>
              <w:bottom w:val="single" w:sz="4" w:space="0" w:color="000000"/>
            </w:tcBorders>
          </w:tcPr>
          <w:p w:rsidR="000C0D7C" w:rsidRPr="00A64E93" w:rsidRDefault="000C0D7C" w:rsidP="00AD2BC1">
            <w:pPr>
              <w:snapToGrid w:val="0"/>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Май</w:t>
            </w:r>
          </w:p>
        </w:tc>
        <w:tc>
          <w:tcPr>
            <w:tcW w:w="3118" w:type="dxa"/>
            <w:tcBorders>
              <w:top w:val="single" w:sz="4" w:space="0" w:color="000000"/>
              <w:left w:val="single" w:sz="4" w:space="0" w:color="000000"/>
              <w:bottom w:val="single" w:sz="4" w:space="0" w:color="000000"/>
            </w:tcBorders>
          </w:tcPr>
          <w:p w:rsidR="000C0D7C" w:rsidRPr="00A64E93" w:rsidRDefault="000C0D7C" w:rsidP="00AD2BC1">
            <w:pPr>
              <w:snapToGri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Каждый учащийся в конце года демонстрирует резул</w:t>
            </w:r>
            <w:r w:rsidRPr="00A64E93">
              <w:rPr>
                <w:rFonts w:ascii="Times New Roman" w:hAnsi="Times New Roman" w:cs="Times New Roman"/>
                <w:sz w:val="24"/>
                <w:szCs w:val="24"/>
              </w:rPr>
              <w:t>ь</w:t>
            </w:r>
            <w:r w:rsidRPr="00A64E93">
              <w:rPr>
                <w:rFonts w:ascii="Times New Roman" w:hAnsi="Times New Roman" w:cs="Times New Roman"/>
                <w:sz w:val="24"/>
                <w:szCs w:val="24"/>
              </w:rPr>
              <w:t>таты своей учебной и вн</w:t>
            </w:r>
            <w:r w:rsidRPr="00A64E93">
              <w:rPr>
                <w:rFonts w:ascii="Times New Roman" w:hAnsi="Times New Roman" w:cs="Times New Roman"/>
                <w:sz w:val="24"/>
                <w:szCs w:val="24"/>
              </w:rPr>
              <w:t>е</w:t>
            </w:r>
            <w:r w:rsidRPr="00A64E93">
              <w:rPr>
                <w:rFonts w:ascii="Times New Roman" w:hAnsi="Times New Roman" w:cs="Times New Roman"/>
                <w:sz w:val="24"/>
                <w:szCs w:val="24"/>
              </w:rPr>
              <w:t>урочной деятельности</w:t>
            </w:r>
          </w:p>
        </w:tc>
        <w:tc>
          <w:tcPr>
            <w:tcW w:w="2693" w:type="dxa"/>
            <w:tcBorders>
              <w:top w:val="single" w:sz="4" w:space="0" w:color="000000"/>
              <w:left w:val="single" w:sz="4" w:space="0" w:color="000000"/>
              <w:bottom w:val="single" w:sz="4" w:space="0" w:color="000000"/>
              <w:right w:val="single" w:sz="4" w:space="0" w:color="000000"/>
            </w:tcBorders>
          </w:tcPr>
          <w:p w:rsidR="000C0D7C" w:rsidRPr="00A64E93" w:rsidRDefault="000C0D7C" w:rsidP="00AD2BC1">
            <w:pPr>
              <w:snapToGri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xml:space="preserve"> Сущность данной формы оценки – в см</w:t>
            </w:r>
            <w:r w:rsidRPr="00A64E93">
              <w:rPr>
                <w:rFonts w:ascii="Times New Roman" w:hAnsi="Times New Roman" w:cs="Times New Roman"/>
                <w:sz w:val="24"/>
                <w:szCs w:val="24"/>
              </w:rPr>
              <w:t>е</w:t>
            </w:r>
            <w:r w:rsidRPr="00A64E93">
              <w:rPr>
                <w:rFonts w:ascii="Times New Roman" w:hAnsi="Times New Roman" w:cs="Times New Roman"/>
                <w:sz w:val="24"/>
                <w:szCs w:val="24"/>
              </w:rPr>
              <w:t>щении акцента с того, что учащийся не знает и не умеет, к тому, что он знает и умеет по данной теме и данному предмету; перенос п</w:t>
            </w:r>
            <w:r w:rsidRPr="00A64E93">
              <w:rPr>
                <w:rFonts w:ascii="Times New Roman" w:hAnsi="Times New Roman" w:cs="Times New Roman"/>
                <w:sz w:val="24"/>
                <w:szCs w:val="24"/>
              </w:rPr>
              <w:t>е</w:t>
            </w:r>
            <w:r w:rsidRPr="00A64E93">
              <w:rPr>
                <w:rFonts w:ascii="Times New Roman" w:hAnsi="Times New Roman" w:cs="Times New Roman"/>
                <w:sz w:val="24"/>
                <w:szCs w:val="24"/>
              </w:rPr>
              <w:t>дагогического ударения с оценки на самооце</w:t>
            </w:r>
            <w:r w:rsidRPr="00A64E93">
              <w:rPr>
                <w:rFonts w:ascii="Times New Roman" w:hAnsi="Times New Roman" w:cs="Times New Roman"/>
                <w:sz w:val="24"/>
                <w:szCs w:val="24"/>
              </w:rPr>
              <w:t>н</w:t>
            </w:r>
            <w:r w:rsidRPr="00A64E93">
              <w:rPr>
                <w:rFonts w:ascii="Times New Roman" w:hAnsi="Times New Roman" w:cs="Times New Roman"/>
                <w:sz w:val="24"/>
                <w:szCs w:val="24"/>
              </w:rPr>
              <w:t>ку.</w:t>
            </w:r>
          </w:p>
          <w:p w:rsidR="000C0D7C" w:rsidRPr="00A64E93" w:rsidRDefault="000C0D7C" w:rsidP="00AD2BC1">
            <w:pPr>
              <w:snapToGri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Контроль динамики индивидуальных обр</w:t>
            </w:r>
            <w:r w:rsidRPr="00A64E93">
              <w:rPr>
                <w:rFonts w:ascii="Times New Roman" w:hAnsi="Times New Roman" w:cs="Times New Roman"/>
                <w:sz w:val="24"/>
                <w:szCs w:val="24"/>
              </w:rPr>
              <w:t>а</w:t>
            </w:r>
            <w:r w:rsidRPr="00A64E93">
              <w:rPr>
                <w:rFonts w:ascii="Times New Roman" w:hAnsi="Times New Roman" w:cs="Times New Roman"/>
                <w:sz w:val="24"/>
                <w:szCs w:val="24"/>
              </w:rPr>
              <w:t>зовательных достиж</w:t>
            </w:r>
            <w:r w:rsidRPr="00A64E93">
              <w:rPr>
                <w:rFonts w:ascii="Times New Roman" w:hAnsi="Times New Roman" w:cs="Times New Roman"/>
                <w:sz w:val="24"/>
                <w:szCs w:val="24"/>
              </w:rPr>
              <w:t>е</w:t>
            </w:r>
            <w:r w:rsidRPr="00A64E93">
              <w:rPr>
                <w:rFonts w:ascii="Times New Roman" w:hAnsi="Times New Roman" w:cs="Times New Roman"/>
                <w:sz w:val="24"/>
                <w:szCs w:val="24"/>
              </w:rPr>
              <w:t>ний</w:t>
            </w:r>
          </w:p>
        </w:tc>
      </w:tr>
      <w:tr w:rsidR="000C0D7C" w:rsidRPr="00A64E93" w:rsidTr="00176557">
        <w:tc>
          <w:tcPr>
            <w:tcW w:w="570" w:type="dxa"/>
            <w:tcBorders>
              <w:top w:val="single" w:sz="4" w:space="0" w:color="000000"/>
              <w:left w:val="single" w:sz="4" w:space="0" w:color="000000"/>
              <w:bottom w:val="single" w:sz="4" w:space="0" w:color="000000"/>
            </w:tcBorders>
          </w:tcPr>
          <w:p w:rsidR="000C0D7C" w:rsidRPr="00A64E93" w:rsidRDefault="000C0D7C" w:rsidP="00AD2BC1">
            <w:pPr>
              <w:snapToGri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6</w:t>
            </w:r>
          </w:p>
        </w:tc>
        <w:tc>
          <w:tcPr>
            <w:tcW w:w="2095" w:type="dxa"/>
            <w:tcBorders>
              <w:top w:val="single" w:sz="4" w:space="0" w:color="000000"/>
              <w:left w:val="single" w:sz="4" w:space="0" w:color="000000"/>
              <w:bottom w:val="single" w:sz="4" w:space="0" w:color="000000"/>
            </w:tcBorders>
          </w:tcPr>
          <w:p w:rsidR="000C0D7C" w:rsidRPr="00A64E93" w:rsidRDefault="000C0D7C" w:rsidP="00AD2BC1">
            <w:pPr>
              <w:snapToGrid w:val="0"/>
              <w:spacing w:after="0" w:line="240" w:lineRule="auto"/>
              <w:rPr>
                <w:rFonts w:ascii="Times New Roman" w:hAnsi="Times New Roman" w:cs="Times New Roman"/>
                <w:i/>
                <w:iCs/>
                <w:sz w:val="24"/>
                <w:szCs w:val="24"/>
              </w:rPr>
            </w:pPr>
            <w:r w:rsidRPr="00A64E93">
              <w:rPr>
                <w:rFonts w:ascii="Times New Roman" w:hAnsi="Times New Roman" w:cs="Times New Roman"/>
                <w:i/>
                <w:iCs/>
                <w:sz w:val="24"/>
                <w:szCs w:val="24"/>
              </w:rPr>
              <w:t>Промежуточная аттестация пр</w:t>
            </w:r>
            <w:r w:rsidRPr="00A64E93">
              <w:rPr>
                <w:rFonts w:ascii="Times New Roman" w:hAnsi="Times New Roman" w:cs="Times New Roman"/>
                <w:i/>
                <w:iCs/>
                <w:sz w:val="24"/>
                <w:szCs w:val="24"/>
              </w:rPr>
              <w:t>о</w:t>
            </w:r>
            <w:r w:rsidRPr="00A64E93">
              <w:rPr>
                <w:rFonts w:ascii="Times New Roman" w:hAnsi="Times New Roman" w:cs="Times New Roman"/>
                <w:i/>
                <w:iCs/>
                <w:sz w:val="24"/>
                <w:szCs w:val="24"/>
              </w:rPr>
              <w:t>водится в фо</w:t>
            </w:r>
            <w:r w:rsidRPr="00A64E93">
              <w:rPr>
                <w:rFonts w:ascii="Times New Roman" w:hAnsi="Times New Roman" w:cs="Times New Roman"/>
                <w:i/>
                <w:iCs/>
                <w:sz w:val="24"/>
                <w:szCs w:val="24"/>
              </w:rPr>
              <w:t>р</w:t>
            </w:r>
            <w:r w:rsidRPr="00A64E93">
              <w:rPr>
                <w:rFonts w:ascii="Times New Roman" w:hAnsi="Times New Roman" w:cs="Times New Roman"/>
                <w:i/>
                <w:iCs/>
                <w:sz w:val="24"/>
                <w:szCs w:val="24"/>
              </w:rPr>
              <w:t>мах, определе</w:t>
            </w:r>
            <w:r w:rsidRPr="00A64E93">
              <w:rPr>
                <w:rFonts w:ascii="Times New Roman" w:hAnsi="Times New Roman" w:cs="Times New Roman"/>
                <w:i/>
                <w:iCs/>
                <w:sz w:val="24"/>
                <w:szCs w:val="24"/>
              </w:rPr>
              <w:t>н</w:t>
            </w:r>
            <w:r w:rsidRPr="00A64E93">
              <w:rPr>
                <w:rFonts w:ascii="Times New Roman" w:hAnsi="Times New Roman" w:cs="Times New Roman"/>
                <w:i/>
                <w:iCs/>
                <w:sz w:val="24"/>
                <w:szCs w:val="24"/>
              </w:rPr>
              <w:t>ных учебным пл</w:t>
            </w:r>
            <w:r w:rsidRPr="00A64E93">
              <w:rPr>
                <w:rFonts w:ascii="Times New Roman" w:hAnsi="Times New Roman" w:cs="Times New Roman"/>
                <w:i/>
                <w:iCs/>
                <w:sz w:val="24"/>
                <w:szCs w:val="24"/>
              </w:rPr>
              <w:t>а</w:t>
            </w:r>
            <w:r w:rsidRPr="00A64E93">
              <w:rPr>
                <w:rFonts w:ascii="Times New Roman" w:hAnsi="Times New Roman" w:cs="Times New Roman"/>
                <w:i/>
                <w:iCs/>
                <w:sz w:val="24"/>
                <w:szCs w:val="24"/>
              </w:rPr>
              <w:t>ном – приравн</w:t>
            </w:r>
            <w:r w:rsidRPr="00A64E93">
              <w:rPr>
                <w:rFonts w:ascii="Times New Roman" w:hAnsi="Times New Roman" w:cs="Times New Roman"/>
                <w:i/>
                <w:iCs/>
                <w:sz w:val="24"/>
                <w:szCs w:val="24"/>
              </w:rPr>
              <w:t>и</w:t>
            </w:r>
            <w:r w:rsidRPr="00A64E93">
              <w:rPr>
                <w:rFonts w:ascii="Times New Roman" w:hAnsi="Times New Roman" w:cs="Times New Roman"/>
                <w:i/>
                <w:iCs/>
                <w:sz w:val="24"/>
                <w:szCs w:val="24"/>
              </w:rPr>
              <w:t>вается к  3 этапу мониторинга</w:t>
            </w:r>
          </w:p>
        </w:tc>
        <w:tc>
          <w:tcPr>
            <w:tcW w:w="1701" w:type="dxa"/>
            <w:tcBorders>
              <w:top w:val="single" w:sz="4" w:space="0" w:color="000000"/>
              <w:left w:val="single" w:sz="4" w:space="0" w:color="000000"/>
              <w:bottom w:val="single" w:sz="4" w:space="0" w:color="000000"/>
            </w:tcBorders>
          </w:tcPr>
          <w:p w:rsidR="000C0D7C" w:rsidRPr="00A64E93" w:rsidRDefault="000C0D7C" w:rsidP="00AD2BC1">
            <w:pPr>
              <w:snapToGrid w:val="0"/>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 xml:space="preserve">Май </w:t>
            </w:r>
          </w:p>
        </w:tc>
        <w:tc>
          <w:tcPr>
            <w:tcW w:w="3118" w:type="dxa"/>
            <w:tcBorders>
              <w:top w:val="single" w:sz="4" w:space="0" w:color="000000"/>
              <w:left w:val="single" w:sz="4" w:space="0" w:color="000000"/>
              <w:bottom w:val="single" w:sz="4" w:space="0" w:color="000000"/>
            </w:tcBorders>
          </w:tcPr>
          <w:p w:rsidR="000C0D7C" w:rsidRPr="00A64E93" w:rsidRDefault="000C0D7C" w:rsidP="00AD2BC1">
            <w:pPr>
              <w:snapToGri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Включает основные темы учебного  года. Задания рассчитаны на проверку не только предметных, но и метапредметных результ</w:t>
            </w:r>
            <w:r w:rsidRPr="00A64E93">
              <w:rPr>
                <w:rFonts w:ascii="Times New Roman" w:hAnsi="Times New Roman" w:cs="Times New Roman"/>
                <w:sz w:val="24"/>
                <w:szCs w:val="24"/>
              </w:rPr>
              <w:t>а</w:t>
            </w:r>
            <w:r w:rsidRPr="00A64E93">
              <w:rPr>
                <w:rFonts w:ascii="Times New Roman" w:hAnsi="Times New Roman" w:cs="Times New Roman"/>
                <w:sz w:val="24"/>
                <w:szCs w:val="24"/>
              </w:rPr>
              <w:t>тов. Задания разного уровня сложности</w:t>
            </w:r>
          </w:p>
        </w:tc>
        <w:tc>
          <w:tcPr>
            <w:tcW w:w="2693" w:type="dxa"/>
            <w:tcBorders>
              <w:top w:val="single" w:sz="4" w:space="0" w:color="000000"/>
              <w:left w:val="single" w:sz="4" w:space="0" w:color="000000"/>
              <w:bottom w:val="single" w:sz="4" w:space="0" w:color="000000"/>
              <w:right w:val="single" w:sz="4" w:space="0" w:color="000000"/>
            </w:tcBorders>
          </w:tcPr>
          <w:p w:rsidR="000C0D7C" w:rsidRPr="00A64E93" w:rsidRDefault="000C0D7C" w:rsidP="00AD2BC1">
            <w:pPr>
              <w:snapToGri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Оценивание пят</w:t>
            </w:r>
            <w:r w:rsidRPr="00A64E93">
              <w:rPr>
                <w:rFonts w:ascii="Times New Roman" w:hAnsi="Times New Roman" w:cs="Times New Roman"/>
                <w:sz w:val="24"/>
                <w:szCs w:val="24"/>
              </w:rPr>
              <w:t>и</w:t>
            </w:r>
            <w:r w:rsidRPr="00A64E93">
              <w:rPr>
                <w:rFonts w:ascii="Times New Roman" w:hAnsi="Times New Roman" w:cs="Times New Roman"/>
                <w:sz w:val="24"/>
                <w:szCs w:val="24"/>
              </w:rPr>
              <w:t>балльное, отдельно по уровням. Сравнение результатов  стартовой, полугодовой и итог</w:t>
            </w:r>
            <w:r w:rsidRPr="00A64E93">
              <w:rPr>
                <w:rFonts w:ascii="Times New Roman" w:hAnsi="Times New Roman" w:cs="Times New Roman"/>
                <w:sz w:val="24"/>
                <w:szCs w:val="24"/>
              </w:rPr>
              <w:t>о</w:t>
            </w:r>
            <w:r w:rsidRPr="00A64E93">
              <w:rPr>
                <w:rFonts w:ascii="Times New Roman" w:hAnsi="Times New Roman" w:cs="Times New Roman"/>
                <w:sz w:val="24"/>
                <w:szCs w:val="24"/>
              </w:rPr>
              <w:t>вой работы на пром</w:t>
            </w:r>
            <w:r w:rsidRPr="00A64E93">
              <w:rPr>
                <w:rFonts w:ascii="Times New Roman" w:hAnsi="Times New Roman" w:cs="Times New Roman"/>
                <w:sz w:val="24"/>
                <w:szCs w:val="24"/>
              </w:rPr>
              <w:t>е</w:t>
            </w:r>
            <w:r w:rsidRPr="00A64E93">
              <w:rPr>
                <w:rFonts w:ascii="Times New Roman" w:hAnsi="Times New Roman" w:cs="Times New Roman"/>
                <w:sz w:val="24"/>
                <w:szCs w:val="24"/>
              </w:rPr>
              <w:t>жуточной аттестации</w:t>
            </w:r>
            <w:r w:rsidR="00767BED" w:rsidRPr="00A64E93">
              <w:rPr>
                <w:rFonts w:ascii="Times New Roman" w:hAnsi="Times New Roman" w:cs="Times New Roman"/>
                <w:sz w:val="24"/>
                <w:szCs w:val="24"/>
              </w:rPr>
              <w:t>.</w:t>
            </w:r>
          </w:p>
          <w:p w:rsidR="00767BED" w:rsidRPr="00A64E93" w:rsidRDefault="00767BED" w:rsidP="00AD2BC1">
            <w:pPr>
              <w:snapToGri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По итогам учителем-</w:t>
            </w:r>
            <w:r w:rsidRPr="00A64E93">
              <w:rPr>
                <w:rFonts w:ascii="Times New Roman" w:hAnsi="Times New Roman" w:cs="Times New Roman"/>
                <w:sz w:val="24"/>
                <w:szCs w:val="24"/>
              </w:rPr>
              <w:lastRenderedPageBreak/>
              <w:t>предметником разраб</w:t>
            </w:r>
            <w:r w:rsidRPr="00A64E93">
              <w:rPr>
                <w:rFonts w:ascii="Times New Roman" w:hAnsi="Times New Roman" w:cs="Times New Roman"/>
                <w:sz w:val="24"/>
                <w:szCs w:val="24"/>
              </w:rPr>
              <w:t>а</w:t>
            </w:r>
            <w:r w:rsidRPr="00A64E93">
              <w:rPr>
                <w:rFonts w:ascii="Times New Roman" w:hAnsi="Times New Roman" w:cs="Times New Roman"/>
                <w:sz w:val="24"/>
                <w:szCs w:val="24"/>
              </w:rPr>
              <w:t>тывается программа коррекции</w:t>
            </w:r>
          </w:p>
        </w:tc>
      </w:tr>
    </w:tbl>
    <w:p w:rsidR="00AD2BC1" w:rsidRPr="00A64E93" w:rsidRDefault="00AD2BC1" w:rsidP="00AD2BC1">
      <w:pPr>
        <w:shd w:val="clear" w:color="auto" w:fill="FFFFFF"/>
        <w:spacing w:after="0" w:line="240" w:lineRule="auto"/>
        <w:ind w:left="14" w:right="10" w:firstLine="695"/>
        <w:jc w:val="both"/>
        <w:rPr>
          <w:rFonts w:ascii="Times New Roman" w:hAnsi="Times New Roman" w:cs="Times New Roman"/>
          <w:b/>
          <w:bCs/>
          <w:i/>
          <w:iCs/>
          <w:sz w:val="24"/>
          <w:szCs w:val="24"/>
        </w:rPr>
      </w:pPr>
    </w:p>
    <w:p w:rsidR="00AD2BC1" w:rsidRPr="00A64E93" w:rsidRDefault="00AD2BC1" w:rsidP="00AD2BC1">
      <w:pPr>
        <w:shd w:val="clear" w:color="auto" w:fill="FFFFFF"/>
        <w:spacing w:after="0" w:line="240" w:lineRule="auto"/>
        <w:ind w:left="14" w:right="10" w:firstLine="695"/>
        <w:jc w:val="both"/>
        <w:rPr>
          <w:rFonts w:ascii="Times New Roman" w:hAnsi="Times New Roman" w:cs="Times New Roman"/>
          <w:sz w:val="28"/>
          <w:szCs w:val="28"/>
        </w:rPr>
      </w:pPr>
      <w:r w:rsidRPr="00A64E93">
        <w:rPr>
          <w:rFonts w:ascii="Times New Roman" w:hAnsi="Times New Roman" w:cs="Times New Roman"/>
          <w:b/>
          <w:bCs/>
          <w:i/>
          <w:iCs/>
          <w:sz w:val="28"/>
          <w:szCs w:val="28"/>
        </w:rPr>
        <w:t>Стартовая контрольная работа</w:t>
      </w:r>
      <w:r w:rsidRPr="00A64E93">
        <w:rPr>
          <w:rFonts w:ascii="Times New Roman" w:hAnsi="Times New Roman" w:cs="Times New Roman"/>
          <w:sz w:val="28"/>
          <w:szCs w:val="28"/>
        </w:rPr>
        <w:t xml:space="preserve"> проводится в начале учебного года и определяет актуальный уровень знаний учащихся, необходимый для продолж</w:t>
      </w:r>
      <w:r w:rsidRPr="00A64E93">
        <w:rPr>
          <w:rFonts w:ascii="Times New Roman" w:hAnsi="Times New Roman" w:cs="Times New Roman"/>
          <w:sz w:val="28"/>
          <w:szCs w:val="28"/>
        </w:rPr>
        <w:t>е</w:t>
      </w:r>
      <w:r w:rsidRPr="00A64E93">
        <w:rPr>
          <w:rFonts w:ascii="Times New Roman" w:hAnsi="Times New Roman" w:cs="Times New Roman"/>
          <w:sz w:val="28"/>
          <w:szCs w:val="28"/>
        </w:rPr>
        <w:t>ния обучения (мониторинг 1 этап). На основе полученных данных учитель о</w:t>
      </w:r>
      <w:r w:rsidRPr="00A64E93">
        <w:rPr>
          <w:rFonts w:ascii="Times New Roman" w:hAnsi="Times New Roman" w:cs="Times New Roman"/>
          <w:sz w:val="28"/>
          <w:szCs w:val="28"/>
        </w:rPr>
        <w:t>р</w:t>
      </w:r>
      <w:r w:rsidRPr="00A64E93">
        <w:rPr>
          <w:rFonts w:ascii="Times New Roman" w:hAnsi="Times New Roman" w:cs="Times New Roman"/>
          <w:sz w:val="28"/>
          <w:szCs w:val="28"/>
        </w:rPr>
        <w:t>ганизует коррекционную работу по восстановлению утраченных компетенций учащихся.</w:t>
      </w:r>
    </w:p>
    <w:p w:rsidR="00D7429C" w:rsidRPr="00A64E93" w:rsidRDefault="00D7429C" w:rsidP="00AD2BC1">
      <w:pPr>
        <w:shd w:val="clear" w:color="auto" w:fill="FFFFFF"/>
        <w:spacing w:after="0" w:line="240" w:lineRule="auto"/>
        <w:ind w:left="14" w:right="10" w:firstLine="695"/>
        <w:jc w:val="both"/>
        <w:rPr>
          <w:rFonts w:ascii="Times New Roman" w:hAnsi="Times New Roman" w:cs="Times New Roman"/>
          <w:sz w:val="28"/>
          <w:szCs w:val="28"/>
        </w:rPr>
      </w:pPr>
      <w:r w:rsidRPr="00A64E93">
        <w:rPr>
          <w:rFonts w:ascii="Times New Roman" w:hAnsi="Times New Roman" w:cs="Times New Roman"/>
          <w:b/>
          <w:i/>
          <w:iCs/>
          <w:sz w:val="28"/>
          <w:szCs w:val="28"/>
        </w:rPr>
        <w:t>Проверочные работы на метапредметной основе</w:t>
      </w:r>
      <w:r w:rsidRPr="00A64E93">
        <w:rPr>
          <w:rFonts w:ascii="Times New Roman" w:hAnsi="Times New Roman" w:cs="Times New Roman"/>
          <w:b/>
          <w:i/>
          <w:sz w:val="28"/>
          <w:szCs w:val="28"/>
        </w:rPr>
        <w:t xml:space="preserve"> </w:t>
      </w:r>
      <w:r w:rsidRPr="00A64E93">
        <w:rPr>
          <w:rFonts w:ascii="Times New Roman" w:hAnsi="Times New Roman" w:cs="Times New Roman"/>
          <w:sz w:val="28"/>
          <w:szCs w:val="28"/>
        </w:rPr>
        <w:t>проводятся в октябре текущего года и определяют начальный уровень освоения междисциплинарных программ, в том числе читательской грамотности, ИКТ-компетентности согла</w:t>
      </w:r>
      <w:r w:rsidRPr="00A64E93">
        <w:rPr>
          <w:rFonts w:ascii="Times New Roman" w:hAnsi="Times New Roman" w:cs="Times New Roman"/>
          <w:sz w:val="28"/>
          <w:szCs w:val="28"/>
        </w:rPr>
        <w:t>с</w:t>
      </w:r>
      <w:r w:rsidRPr="00A64E93">
        <w:rPr>
          <w:rFonts w:ascii="Times New Roman" w:hAnsi="Times New Roman" w:cs="Times New Roman"/>
          <w:sz w:val="28"/>
          <w:szCs w:val="28"/>
        </w:rPr>
        <w:t>но требованиям ФГОС ООО. Намечают «зону ближайшего развития» и корре</w:t>
      </w:r>
      <w:r w:rsidRPr="00A64E93">
        <w:rPr>
          <w:rFonts w:ascii="Times New Roman" w:hAnsi="Times New Roman" w:cs="Times New Roman"/>
          <w:sz w:val="28"/>
          <w:szCs w:val="28"/>
        </w:rPr>
        <w:t>к</w:t>
      </w:r>
      <w:r w:rsidRPr="00A64E93">
        <w:rPr>
          <w:rFonts w:ascii="Times New Roman" w:hAnsi="Times New Roman" w:cs="Times New Roman"/>
          <w:sz w:val="28"/>
          <w:szCs w:val="28"/>
        </w:rPr>
        <w:t>цию.</w:t>
      </w:r>
    </w:p>
    <w:p w:rsidR="00AD2BC1" w:rsidRPr="00A64E93" w:rsidRDefault="00AD2BC1" w:rsidP="00D7429C">
      <w:pPr>
        <w:snapToGrid w:val="0"/>
        <w:spacing w:after="0" w:line="240" w:lineRule="auto"/>
        <w:ind w:firstLine="709"/>
        <w:rPr>
          <w:rFonts w:ascii="Times New Roman" w:hAnsi="Times New Roman" w:cs="Times New Roman"/>
          <w:b/>
          <w:bCs/>
          <w:i/>
          <w:iCs/>
          <w:sz w:val="28"/>
          <w:szCs w:val="28"/>
          <w:lang w:val="x-none" w:eastAsia="x-none"/>
        </w:rPr>
      </w:pPr>
      <w:r w:rsidRPr="00A64E93">
        <w:rPr>
          <w:rFonts w:ascii="Times New Roman" w:hAnsi="Times New Roman" w:cs="Times New Roman"/>
          <w:b/>
          <w:bCs/>
          <w:i/>
          <w:iCs/>
          <w:sz w:val="28"/>
          <w:szCs w:val="28"/>
          <w:lang w:val="x-none" w:eastAsia="x-none"/>
        </w:rPr>
        <w:t>Тематическая проверочная работа, контрольная работа</w:t>
      </w:r>
      <w:r w:rsidRPr="00A64E93">
        <w:rPr>
          <w:rFonts w:ascii="Times New Roman" w:hAnsi="Times New Roman" w:cs="Times New Roman"/>
          <w:i/>
          <w:iCs/>
          <w:sz w:val="28"/>
          <w:szCs w:val="28"/>
          <w:lang w:val="x-none" w:eastAsia="x-none"/>
        </w:rPr>
        <w:t xml:space="preserve">, </w:t>
      </w:r>
      <w:r w:rsidRPr="00A64E93">
        <w:rPr>
          <w:rFonts w:ascii="Times New Roman" w:hAnsi="Times New Roman" w:cs="Times New Roman"/>
          <w:b/>
          <w:bCs/>
          <w:i/>
          <w:iCs/>
          <w:sz w:val="28"/>
          <w:szCs w:val="28"/>
          <w:lang w:val="x-none" w:eastAsia="x-none"/>
        </w:rPr>
        <w:t>тест,  зачёт</w:t>
      </w:r>
    </w:p>
    <w:p w:rsidR="00AD2BC1" w:rsidRPr="00A64E93" w:rsidRDefault="00AD2BC1" w:rsidP="00AD2BC1">
      <w:pPr>
        <w:shd w:val="clear" w:color="auto" w:fill="FFFFFF"/>
        <w:spacing w:after="0" w:line="240" w:lineRule="auto"/>
        <w:ind w:left="14" w:right="19" w:hanging="14"/>
        <w:jc w:val="both"/>
        <w:rPr>
          <w:rFonts w:ascii="Times New Roman" w:hAnsi="Times New Roman" w:cs="Times New Roman"/>
          <w:sz w:val="28"/>
          <w:szCs w:val="28"/>
        </w:rPr>
      </w:pPr>
      <w:r w:rsidRPr="00A64E93">
        <w:rPr>
          <w:rFonts w:ascii="Times New Roman" w:hAnsi="Times New Roman" w:cs="Times New Roman"/>
          <w:b/>
          <w:bCs/>
          <w:i/>
          <w:iCs/>
          <w:sz w:val="28"/>
          <w:szCs w:val="28"/>
        </w:rPr>
        <w:t xml:space="preserve">(по всем предметам) </w:t>
      </w:r>
      <w:r w:rsidRPr="00A64E93">
        <w:rPr>
          <w:rFonts w:ascii="Times New Roman" w:hAnsi="Times New Roman" w:cs="Times New Roman"/>
          <w:sz w:val="28"/>
          <w:szCs w:val="28"/>
        </w:rPr>
        <w:t>проводятся по ранее изученной теме, в ходе изучения следующей на этапе решения частных задач, позволяют фиксировать степень освоения программного материала во время его изучения. Учитель в соотве</w:t>
      </w:r>
      <w:r w:rsidRPr="00A64E93">
        <w:rPr>
          <w:rFonts w:ascii="Times New Roman" w:hAnsi="Times New Roman" w:cs="Times New Roman"/>
          <w:sz w:val="28"/>
          <w:szCs w:val="28"/>
        </w:rPr>
        <w:t>т</w:t>
      </w:r>
      <w:r w:rsidRPr="00A64E93">
        <w:rPr>
          <w:rFonts w:ascii="Times New Roman" w:hAnsi="Times New Roman" w:cs="Times New Roman"/>
          <w:sz w:val="28"/>
          <w:szCs w:val="28"/>
        </w:rPr>
        <w:t>ствии с программой определяет по каждой теме объем знаний и характер сп</w:t>
      </w:r>
      <w:r w:rsidRPr="00A64E93">
        <w:rPr>
          <w:rFonts w:ascii="Times New Roman" w:hAnsi="Times New Roman" w:cs="Times New Roman"/>
          <w:sz w:val="28"/>
          <w:szCs w:val="28"/>
        </w:rPr>
        <w:t>е</w:t>
      </w:r>
      <w:r w:rsidRPr="00A64E93">
        <w:rPr>
          <w:rFonts w:ascii="Times New Roman" w:hAnsi="Times New Roman" w:cs="Times New Roman"/>
          <w:sz w:val="28"/>
          <w:szCs w:val="28"/>
        </w:rPr>
        <w:t xml:space="preserve">циальных умений и навыков, которые формируются в процессе обучения. </w:t>
      </w:r>
    </w:p>
    <w:p w:rsidR="00AD2BC1" w:rsidRPr="00A64E93" w:rsidRDefault="00AD2BC1" w:rsidP="00AD2BC1">
      <w:pPr>
        <w:spacing w:after="0" w:line="240" w:lineRule="auto"/>
        <w:ind w:firstLine="695"/>
        <w:jc w:val="both"/>
        <w:rPr>
          <w:rFonts w:ascii="Times New Roman" w:hAnsi="Times New Roman" w:cs="Times New Roman"/>
          <w:b/>
          <w:bCs/>
          <w:i/>
          <w:iCs/>
          <w:sz w:val="28"/>
          <w:szCs w:val="28"/>
        </w:rPr>
      </w:pPr>
      <w:r w:rsidRPr="00A64E93">
        <w:rPr>
          <w:rFonts w:ascii="Times New Roman" w:hAnsi="Times New Roman" w:cs="Times New Roman"/>
          <w:b/>
          <w:bCs/>
          <w:i/>
          <w:iCs/>
          <w:sz w:val="28"/>
          <w:szCs w:val="28"/>
        </w:rPr>
        <w:t>Контрольная работа</w:t>
      </w:r>
      <w:r w:rsidRPr="00A64E93">
        <w:rPr>
          <w:rFonts w:ascii="Times New Roman" w:hAnsi="Times New Roman" w:cs="Times New Roman"/>
          <w:sz w:val="28"/>
          <w:szCs w:val="28"/>
        </w:rPr>
        <w:t xml:space="preserve"> проводится в конце учебного полугодия (декабрь), в форме 2 этапа мониторинга. Включает все основные темы учебного периода</w:t>
      </w:r>
    </w:p>
    <w:p w:rsidR="004224D7" w:rsidRPr="00A64E93" w:rsidRDefault="00AD2BC1" w:rsidP="004224D7">
      <w:pPr>
        <w:spacing w:after="0" w:line="240" w:lineRule="auto"/>
        <w:ind w:firstLine="695"/>
        <w:jc w:val="both"/>
        <w:rPr>
          <w:rFonts w:ascii="Times New Roman" w:hAnsi="Times New Roman" w:cs="Times New Roman"/>
          <w:sz w:val="28"/>
          <w:szCs w:val="28"/>
        </w:rPr>
      </w:pPr>
      <w:r w:rsidRPr="00A64E93">
        <w:rPr>
          <w:rFonts w:ascii="Times New Roman" w:hAnsi="Times New Roman" w:cs="Times New Roman"/>
          <w:b/>
          <w:bCs/>
          <w:i/>
          <w:iCs/>
          <w:sz w:val="28"/>
          <w:szCs w:val="28"/>
        </w:rPr>
        <w:t>Промежуточная аттестация в формах, определенных учебным пл</w:t>
      </w:r>
      <w:r w:rsidRPr="00A64E93">
        <w:rPr>
          <w:rFonts w:ascii="Times New Roman" w:hAnsi="Times New Roman" w:cs="Times New Roman"/>
          <w:b/>
          <w:bCs/>
          <w:i/>
          <w:iCs/>
          <w:sz w:val="28"/>
          <w:szCs w:val="28"/>
        </w:rPr>
        <w:t>а</w:t>
      </w:r>
      <w:r w:rsidRPr="00A64E93">
        <w:rPr>
          <w:rFonts w:ascii="Times New Roman" w:hAnsi="Times New Roman" w:cs="Times New Roman"/>
          <w:b/>
          <w:bCs/>
          <w:i/>
          <w:iCs/>
          <w:sz w:val="28"/>
          <w:szCs w:val="28"/>
        </w:rPr>
        <w:t xml:space="preserve">ном (приравнивается  к 3  этапу мониторинга)  </w:t>
      </w:r>
      <w:r w:rsidRPr="00A64E93">
        <w:rPr>
          <w:rFonts w:ascii="Times New Roman" w:hAnsi="Times New Roman" w:cs="Times New Roman"/>
          <w:sz w:val="28"/>
          <w:szCs w:val="28"/>
        </w:rPr>
        <w:t>пров</w:t>
      </w:r>
      <w:r w:rsidR="004224D7" w:rsidRPr="00A64E93">
        <w:rPr>
          <w:rFonts w:ascii="Times New Roman" w:hAnsi="Times New Roman" w:cs="Times New Roman"/>
          <w:sz w:val="28"/>
          <w:szCs w:val="28"/>
        </w:rPr>
        <w:t>одится в конце учебного года, в</w:t>
      </w:r>
      <w:r w:rsidRPr="00A64E93">
        <w:rPr>
          <w:rFonts w:ascii="Times New Roman" w:hAnsi="Times New Roman" w:cs="Times New Roman"/>
          <w:sz w:val="28"/>
          <w:szCs w:val="28"/>
        </w:rPr>
        <w:t>ключает основные темы учебного</w:t>
      </w:r>
      <w:r w:rsidR="004224D7" w:rsidRPr="00A64E93">
        <w:rPr>
          <w:rFonts w:ascii="Times New Roman" w:hAnsi="Times New Roman" w:cs="Times New Roman"/>
          <w:sz w:val="28"/>
          <w:szCs w:val="28"/>
        </w:rPr>
        <w:t xml:space="preserve"> периода и задания  с целью определ</w:t>
      </w:r>
      <w:r w:rsidR="004224D7" w:rsidRPr="00A64E93">
        <w:rPr>
          <w:rFonts w:ascii="Times New Roman" w:hAnsi="Times New Roman" w:cs="Times New Roman"/>
          <w:sz w:val="28"/>
          <w:szCs w:val="28"/>
        </w:rPr>
        <w:t>е</w:t>
      </w:r>
      <w:r w:rsidR="004224D7" w:rsidRPr="00A64E93">
        <w:rPr>
          <w:rFonts w:ascii="Times New Roman" w:hAnsi="Times New Roman" w:cs="Times New Roman"/>
          <w:sz w:val="28"/>
          <w:szCs w:val="28"/>
        </w:rPr>
        <w:t>ния уровня освоения основной общеобразовательной программы, в том числе отдельной части или всего объёма учебного предмета, курса (модуля) образов</w:t>
      </w:r>
      <w:r w:rsidR="004224D7" w:rsidRPr="00A64E93">
        <w:rPr>
          <w:rFonts w:ascii="Times New Roman" w:hAnsi="Times New Roman" w:cs="Times New Roman"/>
          <w:sz w:val="28"/>
          <w:szCs w:val="28"/>
        </w:rPr>
        <w:t>а</w:t>
      </w:r>
      <w:r w:rsidR="004224D7" w:rsidRPr="00A64E93">
        <w:rPr>
          <w:rFonts w:ascii="Times New Roman" w:hAnsi="Times New Roman" w:cs="Times New Roman"/>
          <w:sz w:val="28"/>
          <w:szCs w:val="28"/>
        </w:rPr>
        <w:t>тельной программы. Промежуточная аттестация проводится в формах, опред</w:t>
      </w:r>
      <w:r w:rsidR="004224D7" w:rsidRPr="00A64E93">
        <w:rPr>
          <w:rFonts w:ascii="Times New Roman" w:hAnsi="Times New Roman" w:cs="Times New Roman"/>
          <w:sz w:val="28"/>
          <w:szCs w:val="28"/>
        </w:rPr>
        <w:t>е</w:t>
      </w:r>
      <w:r w:rsidR="004224D7" w:rsidRPr="00A64E93">
        <w:rPr>
          <w:rFonts w:ascii="Times New Roman" w:hAnsi="Times New Roman" w:cs="Times New Roman"/>
          <w:sz w:val="28"/>
          <w:szCs w:val="28"/>
        </w:rPr>
        <w:t>ленных учебным планом.</w:t>
      </w:r>
    </w:p>
    <w:p w:rsidR="00AD2BC1" w:rsidRPr="00A64E93" w:rsidRDefault="00AD2BC1" w:rsidP="00AD2BC1">
      <w:pPr>
        <w:spacing w:after="0" w:line="240" w:lineRule="auto"/>
        <w:ind w:firstLine="695"/>
        <w:jc w:val="both"/>
        <w:rPr>
          <w:rFonts w:ascii="Times New Roman" w:hAnsi="Times New Roman" w:cs="Times New Roman"/>
          <w:sz w:val="28"/>
          <w:szCs w:val="28"/>
        </w:rPr>
      </w:pPr>
      <w:r w:rsidRPr="00A64E93">
        <w:rPr>
          <w:rFonts w:ascii="Times New Roman" w:hAnsi="Times New Roman" w:cs="Times New Roman"/>
          <w:b/>
          <w:bCs/>
          <w:i/>
          <w:iCs/>
          <w:sz w:val="28"/>
          <w:szCs w:val="28"/>
        </w:rPr>
        <w:t xml:space="preserve">Комплексная работа на межпредметной основе </w:t>
      </w:r>
      <w:r w:rsidRPr="00A64E93">
        <w:rPr>
          <w:rFonts w:ascii="Times New Roman" w:hAnsi="Times New Roman" w:cs="Times New Roman"/>
          <w:sz w:val="28"/>
          <w:szCs w:val="28"/>
        </w:rPr>
        <w:t>проводится в конце г</w:t>
      </w:r>
      <w:r w:rsidRPr="00A64E93">
        <w:rPr>
          <w:rFonts w:ascii="Times New Roman" w:hAnsi="Times New Roman" w:cs="Times New Roman"/>
          <w:sz w:val="28"/>
          <w:szCs w:val="28"/>
        </w:rPr>
        <w:t>о</w:t>
      </w:r>
      <w:r w:rsidR="00D7429C" w:rsidRPr="00A64E93">
        <w:rPr>
          <w:rFonts w:ascii="Times New Roman" w:hAnsi="Times New Roman" w:cs="Times New Roman"/>
          <w:sz w:val="28"/>
          <w:szCs w:val="28"/>
        </w:rPr>
        <w:t>да с целью проверки</w:t>
      </w:r>
      <w:r w:rsidRPr="00A64E93">
        <w:rPr>
          <w:rFonts w:ascii="Times New Roman" w:hAnsi="Times New Roman" w:cs="Times New Roman"/>
          <w:sz w:val="28"/>
          <w:szCs w:val="28"/>
        </w:rPr>
        <w:t xml:space="preserve"> результат</w:t>
      </w:r>
      <w:r w:rsidR="00D7429C" w:rsidRPr="00A64E93">
        <w:rPr>
          <w:rFonts w:ascii="Times New Roman" w:hAnsi="Times New Roman" w:cs="Times New Roman"/>
          <w:sz w:val="28"/>
          <w:szCs w:val="28"/>
        </w:rPr>
        <w:t>ов</w:t>
      </w:r>
      <w:r w:rsidRPr="00A64E93">
        <w:rPr>
          <w:rFonts w:ascii="Times New Roman" w:hAnsi="Times New Roman" w:cs="Times New Roman"/>
          <w:sz w:val="28"/>
          <w:szCs w:val="28"/>
        </w:rPr>
        <w:t xml:space="preserve"> освоения междисциплинарных программ.</w:t>
      </w:r>
    </w:p>
    <w:p w:rsidR="00AD2BC1" w:rsidRPr="00A64E93" w:rsidRDefault="00AD2BC1" w:rsidP="00AD2BC1">
      <w:pPr>
        <w:spacing w:after="0" w:line="240" w:lineRule="auto"/>
        <w:ind w:firstLine="695"/>
        <w:jc w:val="both"/>
        <w:rPr>
          <w:rFonts w:ascii="Times New Roman" w:hAnsi="Times New Roman" w:cs="Times New Roman"/>
          <w:sz w:val="28"/>
          <w:szCs w:val="28"/>
        </w:rPr>
      </w:pPr>
      <w:r w:rsidRPr="00A64E93">
        <w:rPr>
          <w:rFonts w:ascii="Times New Roman" w:hAnsi="Times New Roman" w:cs="Times New Roman"/>
          <w:b/>
          <w:i/>
          <w:sz w:val="28"/>
          <w:szCs w:val="28"/>
        </w:rPr>
        <w:t>Промежуточная аттестация</w:t>
      </w:r>
      <w:r w:rsidRPr="00A64E93">
        <w:rPr>
          <w:rFonts w:ascii="Times New Roman" w:hAnsi="Times New Roman" w:cs="Times New Roman"/>
          <w:sz w:val="28"/>
          <w:szCs w:val="28"/>
        </w:rPr>
        <w:t xml:space="preserve"> </w:t>
      </w:r>
      <w:r w:rsidRPr="00A64E93">
        <w:rPr>
          <w:rFonts w:ascii="Times New Roman" w:hAnsi="Times New Roman" w:cs="Times New Roman"/>
          <w:b/>
          <w:bCs/>
          <w:i/>
          <w:sz w:val="28"/>
          <w:szCs w:val="28"/>
        </w:rPr>
        <w:t>Портфолио</w:t>
      </w:r>
      <w:r w:rsidRPr="00A64E93">
        <w:rPr>
          <w:rFonts w:ascii="Times New Roman" w:hAnsi="Times New Roman" w:cs="Times New Roman"/>
          <w:sz w:val="28"/>
          <w:szCs w:val="28"/>
        </w:rPr>
        <w:t xml:space="preserve"> ученика (демонстрация д</w:t>
      </w:r>
      <w:r w:rsidRPr="00A64E93">
        <w:rPr>
          <w:rFonts w:ascii="Times New Roman" w:hAnsi="Times New Roman" w:cs="Times New Roman"/>
          <w:sz w:val="28"/>
          <w:szCs w:val="28"/>
        </w:rPr>
        <w:t>о</w:t>
      </w:r>
      <w:r w:rsidRPr="00A64E93">
        <w:rPr>
          <w:rFonts w:ascii="Times New Roman" w:hAnsi="Times New Roman" w:cs="Times New Roman"/>
          <w:sz w:val="28"/>
          <w:szCs w:val="28"/>
        </w:rPr>
        <w:t>стижений ученика с предъявлением накопленного в течение года материала) представляет собой подборку личных работ ученика, в которые могут входить творческие работы, отражающие его интересы, лучшие работы, отражающие прогресс ученика в какой-либо области, продукты учебно-познавательной де</w:t>
      </w:r>
      <w:r w:rsidRPr="00A64E93">
        <w:rPr>
          <w:rFonts w:ascii="Times New Roman" w:hAnsi="Times New Roman" w:cs="Times New Roman"/>
          <w:sz w:val="28"/>
          <w:szCs w:val="28"/>
        </w:rPr>
        <w:t>я</w:t>
      </w:r>
      <w:r w:rsidRPr="00A64E93">
        <w:rPr>
          <w:rFonts w:ascii="Times New Roman" w:hAnsi="Times New Roman" w:cs="Times New Roman"/>
          <w:sz w:val="28"/>
          <w:szCs w:val="28"/>
        </w:rPr>
        <w:t>тельности ученика – самостоятельно найденные информационно-справочные материалы из дополнительных источников, доклады, сообщения и пр.</w:t>
      </w:r>
    </w:p>
    <w:p w:rsidR="00072028" w:rsidRPr="00A64E93" w:rsidRDefault="00072028" w:rsidP="004224D7">
      <w:pPr>
        <w:spacing w:after="0" w:line="240" w:lineRule="auto"/>
        <w:ind w:firstLine="709"/>
        <w:rPr>
          <w:rFonts w:ascii="Times New Roman" w:hAnsi="Times New Roman" w:cs="Times New Roman"/>
          <w:b/>
          <w:bCs/>
          <w:sz w:val="28"/>
          <w:szCs w:val="28"/>
        </w:rPr>
      </w:pPr>
      <w:r w:rsidRPr="00A64E93">
        <w:rPr>
          <w:rFonts w:ascii="Times New Roman" w:hAnsi="Times New Roman" w:cs="Times New Roman"/>
          <w:b/>
          <w:bCs/>
          <w:sz w:val="28"/>
          <w:szCs w:val="28"/>
        </w:rPr>
        <w:t>Взаимодействие участников образовательных отношений в процессе обучения.</w:t>
      </w:r>
    </w:p>
    <w:p w:rsidR="00072028" w:rsidRPr="00A64E93" w:rsidRDefault="003F6CDC" w:rsidP="00072028">
      <w:pPr>
        <w:spacing w:after="0" w:line="240" w:lineRule="auto"/>
        <w:ind w:firstLine="851"/>
        <w:jc w:val="both"/>
        <w:rPr>
          <w:rFonts w:ascii="Times New Roman" w:hAnsi="Times New Roman" w:cs="Times New Roman"/>
          <w:sz w:val="28"/>
          <w:szCs w:val="28"/>
        </w:rPr>
      </w:pPr>
      <w:r w:rsidRPr="00A64E93">
        <w:rPr>
          <w:rFonts w:ascii="Times New Roman" w:hAnsi="Times New Roman" w:cs="Times New Roman"/>
          <w:sz w:val="28"/>
          <w:szCs w:val="28"/>
        </w:rPr>
        <w:t>Особенности оценки предметных,  метапредметных результатов  осво</w:t>
      </w:r>
      <w:r w:rsidRPr="00A64E93">
        <w:rPr>
          <w:rFonts w:ascii="Times New Roman" w:hAnsi="Times New Roman" w:cs="Times New Roman"/>
          <w:sz w:val="28"/>
          <w:szCs w:val="28"/>
        </w:rPr>
        <w:t>е</w:t>
      </w:r>
      <w:r w:rsidRPr="00A64E93">
        <w:rPr>
          <w:rFonts w:ascii="Times New Roman" w:hAnsi="Times New Roman" w:cs="Times New Roman"/>
          <w:sz w:val="28"/>
          <w:szCs w:val="28"/>
        </w:rPr>
        <w:t>ния основной образовательной программы доводятся до сведения родителей (законных представителей) учителями-предметниками, классными руководит</w:t>
      </w:r>
      <w:r w:rsidRPr="00A64E93">
        <w:rPr>
          <w:rFonts w:ascii="Times New Roman" w:hAnsi="Times New Roman" w:cs="Times New Roman"/>
          <w:sz w:val="28"/>
          <w:szCs w:val="28"/>
        </w:rPr>
        <w:t>е</w:t>
      </w:r>
      <w:r w:rsidRPr="00A64E93">
        <w:rPr>
          <w:rFonts w:ascii="Times New Roman" w:hAnsi="Times New Roman" w:cs="Times New Roman"/>
          <w:sz w:val="28"/>
          <w:szCs w:val="28"/>
        </w:rPr>
        <w:t>лями, администрацией н</w:t>
      </w:r>
      <w:r w:rsidR="00072028" w:rsidRPr="00A64E93">
        <w:rPr>
          <w:rFonts w:ascii="Times New Roman" w:hAnsi="Times New Roman" w:cs="Times New Roman"/>
          <w:sz w:val="28"/>
          <w:szCs w:val="28"/>
        </w:rPr>
        <w:t>а родительских собраниях</w:t>
      </w:r>
      <w:r w:rsidRPr="00A64E93">
        <w:rPr>
          <w:rFonts w:ascii="Times New Roman" w:hAnsi="Times New Roman" w:cs="Times New Roman"/>
          <w:sz w:val="28"/>
          <w:szCs w:val="28"/>
        </w:rPr>
        <w:t>, индивидуальных консульт</w:t>
      </w:r>
      <w:r w:rsidRPr="00A64E93">
        <w:rPr>
          <w:rFonts w:ascii="Times New Roman" w:hAnsi="Times New Roman" w:cs="Times New Roman"/>
          <w:sz w:val="28"/>
          <w:szCs w:val="28"/>
        </w:rPr>
        <w:t>а</w:t>
      </w:r>
      <w:r w:rsidRPr="00A64E93">
        <w:rPr>
          <w:rFonts w:ascii="Times New Roman" w:hAnsi="Times New Roman" w:cs="Times New Roman"/>
          <w:sz w:val="28"/>
          <w:szCs w:val="28"/>
        </w:rPr>
        <w:t>циях</w:t>
      </w:r>
      <w:r w:rsidR="00072028" w:rsidRPr="00A64E93">
        <w:rPr>
          <w:rFonts w:ascii="Times New Roman" w:hAnsi="Times New Roman" w:cs="Times New Roman"/>
          <w:sz w:val="28"/>
          <w:szCs w:val="28"/>
        </w:rPr>
        <w:t>.</w:t>
      </w:r>
    </w:p>
    <w:p w:rsidR="00072028" w:rsidRPr="00A64E93" w:rsidRDefault="00072028" w:rsidP="00072028">
      <w:pPr>
        <w:spacing w:after="0" w:line="240" w:lineRule="auto"/>
        <w:ind w:firstLine="851"/>
        <w:jc w:val="both"/>
        <w:rPr>
          <w:rFonts w:ascii="Times New Roman" w:hAnsi="Times New Roman" w:cs="Times New Roman"/>
          <w:sz w:val="28"/>
          <w:szCs w:val="28"/>
        </w:rPr>
      </w:pPr>
      <w:r w:rsidRPr="00A64E93">
        <w:rPr>
          <w:rFonts w:ascii="Times New Roman" w:hAnsi="Times New Roman" w:cs="Times New Roman"/>
          <w:sz w:val="28"/>
          <w:szCs w:val="28"/>
        </w:rPr>
        <w:lastRenderedPageBreak/>
        <w:t>Для информирования родителей (законных представителей) о результ</w:t>
      </w:r>
      <w:r w:rsidRPr="00A64E93">
        <w:rPr>
          <w:rFonts w:ascii="Times New Roman" w:hAnsi="Times New Roman" w:cs="Times New Roman"/>
          <w:sz w:val="28"/>
          <w:szCs w:val="28"/>
        </w:rPr>
        <w:t>а</w:t>
      </w:r>
      <w:r w:rsidRPr="00A64E93">
        <w:rPr>
          <w:rFonts w:ascii="Times New Roman" w:hAnsi="Times New Roman" w:cs="Times New Roman"/>
          <w:sz w:val="28"/>
          <w:szCs w:val="28"/>
        </w:rPr>
        <w:t xml:space="preserve">тах обучения и развития учащихся </w:t>
      </w:r>
      <w:r w:rsidR="003F6CDC" w:rsidRPr="00A64E93">
        <w:rPr>
          <w:rFonts w:ascii="Times New Roman" w:hAnsi="Times New Roman" w:cs="Times New Roman"/>
          <w:sz w:val="28"/>
          <w:szCs w:val="28"/>
        </w:rPr>
        <w:t xml:space="preserve">ведется учет успеваемости (в том числе и </w:t>
      </w:r>
      <w:r w:rsidRPr="00A64E93">
        <w:rPr>
          <w:rFonts w:ascii="Times New Roman" w:hAnsi="Times New Roman" w:cs="Times New Roman"/>
          <w:sz w:val="28"/>
          <w:szCs w:val="28"/>
        </w:rPr>
        <w:t xml:space="preserve"> посещаемости </w:t>
      </w:r>
      <w:r w:rsidR="003F6CDC" w:rsidRPr="00A64E93">
        <w:rPr>
          <w:rFonts w:ascii="Times New Roman" w:hAnsi="Times New Roman" w:cs="Times New Roman"/>
          <w:sz w:val="28"/>
          <w:szCs w:val="28"/>
        </w:rPr>
        <w:t xml:space="preserve">занятий) </w:t>
      </w:r>
      <w:r w:rsidRPr="00A64E93">
        <w:rPr>
          <w:rFonts w:ascii="Times New Roman" w:hAnsi="Times New Roman" w:cs="Times New Roman"/>
          <w:sz w:val="28"/>
          <w:szCs w:val="28"/>
        </w:rPr>
        <w:t>учащихся в электронных журналах, все учителя</w:t>
      </w:r>
      <w:r w:rsidR="003F6CDC" w:rsidRPr="00A64E93">
        <w:rPr>
          <w:rFonts w:ascii="Times New Roman" w:hAnsi="Times New Roman" w:cs="Times New Roman"/>
          <w:sz w:val="28"/>
          <w:szCs w:val="28"/>
        </w:rPr>
        <w:t>-</w:t>
      </w:r>
      <w:r w:rsidRPr="00A64E93">
        <w:rPr>
          <w:rFonts w:ascii="Times New Roman" w:hAnsi="Times New Roman" w:cs="Times New Roman"/>
          <w:sz w:val="28"/>
          <w:szCs w:val="28"/>
        </w:rPr>
        <w:t xml:space="preserve">предметники отслеживают </w:t>
      </w:r>
      <w:r w:rsidR="003F6CDC" w:rsidRPr="00A64E93">
        <w:rPr>
          <w:rFonts w:ascii="Times New Roman" w:hAnsi="Times New Roman" w:cs="Times New Roman"/>
          <w:sz w:val="28"/>
          <w:szCs w:val="28"/>
        </w:rPr>
        <w:t>динамику</w:t>
      </w:r>
      <w:r w:rsidRPr="00A64E93">
        <w:rPr>
          <w:rFonts w:ascii="Times New Roman" w:hAnsi="Times New Roman" w:cs="Times New Roman"/>
          <w:sz w:val="28"/>
          <w:szCs w:val="28"/>
        </w:rPr>
        <w:t xml:space="preserve"> обученности учащихся в электронном в</w:t>
      </w:r>
      <w:r w:rsidRPr="00A64E93">
        <w:rPr>
          <w:rFonts w:ascii="Times New Roman" w:hAnsi="Times New Roman" w:cs="Times New Roman"/>
          <w:sz w:val="28"/>
          <w:szCs w:val="28"/>
        </w:rPr>
        <w:t>и</w:t>
      </w:r>
      <w:r w:rsidRPr="00A64E93">
        <w:rPr>
          <w:rFonts w:ascii="Times New Roman" w:hAnsi="Times New Roman" w:cs="Times New Roman"/>
          <w:sz w:val="28"/>
          <w:szCs w:val="28"/>
        </w:rPr>
        <w:t xml:space="preserve">де, в конце каждой четверти </w:t>
      </w:r>
      <w:r w:rsidR="004224D7" w:rsidRPr="00A64E93">
        <w:rPr>
          <w:rFonts w:ascii="Times New Roman" w:hAnsi="Times New Roman" w:cs="Times New Roman"/>
          <w:sz w:val="28"/>
          <w:szCs w:val="28"/>
        </w:rPr>
        <w:t xml:space="preserve">(полугодия) </w:t>
      </w:r>
      <w:r w:rsidRPr="00A64E93">
        <w:rPr>
          <w:rFonts w:ascii="Times New Roman" w:hAnsi="Times New Roman" w:cs="Times New Roman"/>
          <w:sz w:val="28"/>
          <w:szCs w:val="28"/>
        </w:rPr>
        <w:t>классные руководители проводят р</w:t>
      </w:r>
      <w:r w:rsidRPr="00A64E93">
        <w:rPr>
          <w:rFonts w:ascii="Times New Roman" w:hAnsi="Times New Roman" w:cs="Times New Roman"/>
          <w:sz w:val="28"/>
          <w:szCs w:val="28"/>
        </w:rPr>
        <w:t>о</w:t>
      </w:r>
      <w:r w:rsidRPr="00A64E93">
        <w:rPr>
          <w:rFonts w:ascii="Times New Roman" w:hAnsi="Times New Roman" w:cs="Times New Roman"/>
          <w:sz w:val="28"/>
          <w:szCs w:val="28"/>
        </w:rPr>
        <w:t>дительские собрания, а учителя-предметники - индивидуальные консультации.</w:t>
      </w:r>
    </w:p>
    <w:p w:rsidR="00072028" w:rsidRPr="00A64E93" w:rsidRDefault="00072028" w:rsidP="00072028">
      <w:pPr>
        <w:shd w:val="clear" w:color="auto" w:fill="FFFFFF"/>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Между учителями, учащимися, их родителями (законными представит</w:t>
      </w:r>
      <w:r w:rsidRPr="00A64E93">
        <w:rPr>
          <w:rFonts w:ascii="Times New Roman" w:hAnsi="Times New Roman" w:cs="Times New Roman"/>
          <w:sz w:val="28"/>
          <w:szCs w:val="28"/>
        </w:rPr>
        <w:t>е</w:t>
      </w:r>
      <w:r w:rsidRPr="00A64E93">
        <w:rPr>
          <w:rFonts w:ascii="Times New Roman" w:hAnsi="Times New Roman" w:cs="Times New Roman"/>
          <w:sz w:val="28"/>
          <w:szCs w:val="28"/>
        </w:rPr>
        <w:t xml:space="preserve">лями) и администрацией школы в рамках </w:t>
      </w:r>
      <w:r w:rsidR="003F6CDC" w:rsidRPr="00A64E93">
        <w:rPr>
          <w:rFonts w:ascii="Times New Roman" w:hAnsi="Times New Roman" w:cs="Times New Roman"/>
          <w:sz w:val="28"/>
          <w:szCs w:val="28"/>
        </w:rPr>
        <w:t>образовательной деятельности</w:t>
      </w:r>
      <w:r w:rsidRPr="00A64E93">
        <w:rPr>
          <w:rFonts w:ascii="Times New Roman" w:hAnsi="Times New Roman" w:cs="Times New Roman"/>
          <w:sz w:val="28"/>
          <w:szCs w:val="28"/>
        </w:rPr>
        <w:t xml:space="preserve"> уст</w:t>
      </w:r>
      <w:r w:rsidRPr="00A64E93">
        <w:rPr>
          <w:rFonts w:ascii="Times New Roman" w:hAnsi="Times New Roman" w:cs="Times New Roman"/>
          <w:sz w:val="28"/>
          <w:szCs w:val="28"/>
        </w:rPr>
        <w:t>а</w:t>
      </w:r>
      <w:r w:rsidRPr="00A64E93">
        <w:rPr>
          <w:rFonts w:ascii="Times New Roman" w:hAnsi="Times New Roman" w:cs="Times New Roman"/>
          <w:sz w:val="28"/>
          <w:szCs w:val="28"/>
        </w:rPr>
        <w:t xml:space="preserve">навливаются отношения равноправного сотрудничества. </w:t>
      </w:r>
    </w:p>
    <w:p w:rsidR="00072028" w:rsidRPr="00A64E93" w:rsidRDefault="00072028" w:rsidP="00072028">
      <w:pPr>
        <w:spacing w:after="0" w:line="240" w:lineRule="auto"/>
        <w:jc w:val="both"/>
        <w:rPr>
          <w:rFonts w:ascii="Times New Roman" w:hAnsi="Times New Roman" w:cs="Times New Roman"/>
          <w:color w:val="9BBB59"/>
          <w:sz w:val="28"/>
          <w:szCs w:val="28"/>
        </w:rPr>
      </w:pPr>
    </w:p>
    <w:p w:rsidR="007A135B" w:rsidRPr="00A64E93" w:rsidRDefault="007A135B" w:rsidP="0065458A">
      <w:pPr>
        <w:spacing w:line="240" w:lineRule="auto"/>
        <w:jc w:val="both"/>
        <w:rPr>
          <w:rFonts w:ascii="Times New Roman" w:hAnsi="Times New Roman" w:cs="Times New Roman"/>
          <w:b/>
          <w:bCs/>
          <w:sz w:val="28"/>
          <w:szCs w:val="28"/>
        </w:rPr>
      </w:pPr>
      <w:r w:rsidRPr="00A64E93">
        <w:rPr>
          <w:rFonts w:ascii="Times New Roman" w:hAnsi="Times New Roman" w:cs="Times New Roman"/>
          <w:b/>
          <w:bCs/>
          <w:sz w:val="28"/>
          <w:szCs w:val="28"/>
        </w:rPr>
        <w:t>1.3.5. Организация и содержание оценочных процедур</w:t>
      </w:r>
    </w:p>
    <w:p w:rsidR="007A135B" w:rsidRPr="00A64E93" w:rsidRDefault="007A135B" w:rsidP="008379F2">
      <w:pPr>
        <w:spacing w:after="0" w:line="240" w:lineRule="auto"/>
        <w:ind w:firstLine="709"/>
        <w:jc w:val="both"/>
        <w:rPr>
          <w:rStyle w:val="a6"/>
          <w:rFonts w:ascii="Times New Roman" w:hAnsi="Times New Roman" w:cs="Times New Roman"/>
          <w:sz w:val="28"/>
          <w:szCs w:val="28"/>
          <w:vertAlign w:val="baseline"/>
        </w:rPr>
      </w:pPr>
      <w:r w:rsidRPr="00A64E93">
        <w:rPr>
          <w:rStyle w:val="a6"/>
          <w:rFonts w:ascii="Times New Roman" w:hAnsi="Times New Roman" w:cs="Times New Roman"/>
          <w:b/>
          <w:bCs/>
          <w:sz w:val="28"/>
          <w:szCs w:val="28"/>
          <w:vertAlign w:val="baseline"/>
        </w:rPr>
        <w:t xml:space="preserve">Стартовая диагностика </w:t>
      </w:r>
      <w:r w:rsidRPr="00A64E93">
        <w:rPr>
          <w:rStyle w:val="a6"/>
          <w:rFonts w:ascii="Times New Roman" w:hAnsi="Times New Roman" w:cs="Times New Roman"/>
          <w:sz w:val="28"/>
          <w:szCs w:val="28"/>
          <w:vertAlign w:val="baseline"/>
        </w:rPr>
        <w:t xml:space="preserve">представляет собой процедуру </w:t>
      </w:r>
      <w:r w:rsidRPr="00A64E93">
        <w:rPr>
          <w:rStyle w:val="a6"/>
          <w:rFonts w:ascii="Times New Roman" w:hAnsi="Times New Roman" w:cs="Times New Roman"/>
          <w:b/>
          <w:bCs/>
          <w:sz w:val="28"/>
          <w:szCs w:val="28"/>
          <w:vertAlign w:val="baseline"/>
        </w:rPr>
        <w:t>оценки готовн</w:t>
      </w:r>
      <w:r w:rsidRPr="00A64E93">
        <w:rPr>
          <w:rStyle w:val="a6"/>
          <w:rFonts w:ascii="Times New Roman" w:hAnsi="Times New Roman" w:cs="Times New Roman"/>
          <w:b/>
          <w:bCs/>
          <w:sz w:val="28"/>
          <w:szCs w:val="28"/>
          <w:vertAlign w:val="baseline"/>
        </w:rPr>
        <w:t>о</w:t>
      </w:r>
      <w:r w:rsidRPr="00A64E93">
        <w:rPr>
          <w:rStyle w:val="a6"/>
          <w:rFonts w:ascii="Times New Roman" w:hAnsi="Times New Roman" w:cs="Times New Roman"/>
          <w:b/>
          <w:bCs/>
          <w:sz w:val="28"/>
          <w:szCs w:val="28"/>
          <w:vertAlign w:val="baseline"/>
        </w:rPr>
        <w:t>сти к обучению</w:t>
      </w:r>
      <w:r w:rsidRPr="00A64E93">
        <w:rPr>
          <w:rStyle w:val="a6"/>
          <w:rFonts w:ascii="Times New Roman" w:hAnsi="Times New Roman" w:cs="Times New Roman"/>
          <w:sz w:val="28"/>
          <w:szCs w:val="28"/>
          <w:vertAlign w:val="baseline"/>
        </w:rPr>
        <w:t xml:space="preserve"> на данном уровне образования. Проводится администрацией образовательной организации в начале 5-го класса и выступает как основа (то</w:t>
      </w:r>
      <w:r w:rsidRPr="00A64E93">
        <w:rPr>
          <w:rStyle w:val="a6"/>
          <w:rFonts w:ascii="Times New Roman" w:hAnsi="Times New Roman" w:cs="Times New Roman"/>
          <w:sz w:val="28"/>
          <w:szCs w:val="28"/>
          <w:vertAlign w:val="baseline"/>
        </w:rPr>
        <w:t>ч</w:t>
      </w:r>
      <w:r w:rsidRPr="00A64E93">
        <w:rPr>
          <w:rStyle w:val="a6"/>
          <w:rFonts w:ascii="Times New Roman" w:hAnsi="Times New Roman" w:cs="Times New Roman"/>
          <w:sz w:val="28"/>
          <w:szCs w:val="28"/>
          <w:vertAlign w:val="baseline"/>
        </w:rPr>
        <w:t>ка отсчета) для оценки динамики образовательных достижений. Объектом оце</w:t>
      </w:r>
      <w:r w:rsidRPr="00A64E93">
        <w:rPr>
          <w:rStyle w:val="a6"/>
          <w:rFonts w:ascii="Times New Roman" w:hAnsi="Times New Roman" w:cs="Times New Roman"/>
          <w:sz w:val="28"/>
          <w:szCs w:val="28"/>
          <w:vertAlign w:val="baseline"/>
        </w:rPr>
        <w:t>н</w:t>
      </w:r>
      <w:r w:rsidRPr="00A64E93">
        <w:rPr>
          <w:rStyle w:val="a6"/>
          <w:rFonts w:ascii="Times New Roman" w:hAnsi="Times New Roman" w:cs="Times New Roman"/>
          <w:sz w:val="28"/>
          <w:szCs w:val="28"/>
          <w:vertAlign w:val="baseline"/>
        </w:rPr>
        <w:t>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A64E93">
        <w:rPr>
          <w:rStyle w:val="a6"/>
          <w:rFonts w:ascii="Times New Roman" w:hAnsi="Times New Roman" w:cs="Times New Roman"/>
          <w:b/>
          <w:bCs/>
          <w:sz w:val="28"/>
          <w:szCs w:val="28"/>
          <w:vertAlign w:val="baseline"/>
        </w:rPr>
        <w:t xml:space="preserve">. </w:t>
      </w:r>
      <w:r w:rsidRPr="00A64E93">
        <w:rPr>
          <w:rStyle w:val="a6"/>
          <w:rFonts w:ascii="Times New Roman" w:hAnsi="Times New Roman" w:cs="Times New Roman"/>
          <w:sz w:val="28"/>
          <w:szCs w:val="28"/>
          <w:vertAlign w:val="baseline"/>
        </w:rPr>
        <w:t>Стартовая ди</w:t>
      </w:r>
      <w:r w:rsidRPr="00A64E93">
        <w:rPr>
          <w:rStyle w:val="a6"/>
          <w:rFonts w:ascii="Times New Roman" w:hAnsi="Times New Roman" w:cs="Times New Roman"/>
          <w:sz w:val="28"/>
          <w:szCs w:val="28"/>
          <w:vertAlign w:val="baseline"/>
        </w:rPr>
        <w:t>а</w:t>
      </w:r>
      <w:r w:rsidRPr="00A64E93">
        <w:rPr>
          <w:rStyle w:val="a6"/>
          <w:rFonts w:ascii="Times New Roman" w:hAnsi="Times New Roman" w:cs="Times New Roman"/>
          <w:sz w:val="28"/>
          <w:szCs w:val="28"/>
          <w:vertAlign w:val="baseline"/>
        </w:rPr>
        <w:t>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w:t>
      </w:r>
      <w:r w:rsidRPr="00A64E93">
        <w:rPr>
          <w:rStyle w:val="a6"/>
          <w:rFonts w:ascii="Times New Roman" w:hAnsi="Times New Roman" w:cs="Times New Roman"/>
          <w:sz w:val="28"/>
          <w:szCs w:val="28"/>
          <w:vertAlign w:val="baseline"/>
        </w:rPr>
        <w:t>а</w:t>
      </w:r>
      <w:r w:rsidR="0091718F" w:rsidRPr="00A64E93">
        <w:rPr>
          <w:rStyle w:val="a6"/>
          <w:rFonts w:ascii="Times New Roman" w:hAnsi="Times New Roman" w:cs="Times New Roman"/>
          <w:sz w:val="28"/>
          <w:szCs w:val="28"/>
          <w:vertAlign w:val="baseline"/>
        </w:rPr>
        <w:t>ции образовательной деятельности</w:t>
      </w:r>
      <w:r w:rsidRPr="00A64E93">
        <w:rPr>
          <w:rStyle w:val="a6"/>
          <w:rFonts w:ascii="Times New Roman" w:hAnsi="Times New Roman" w:cs="Times New Roman"/>
          <w:sz w:val="28"/>
          <w:szCs w:val="28"/>
          <w:vertAlign w:val="baseline"/>
        </w:rPr>
        <w:t>.</w:t>
      </w:r>
    </w:p>
    <w:p w:rsidR="007A135B" w:rsidRPr="00A64E93" w:rsidRDefault="007A135B" w:rsidP="008379F2">
      <w:pPr>
        <w:spacing w:after="0" w:line="240" w:lineRule="auto"/>
        <w:ind w:firstLine="709"/>
        <w:jc w:val="both"/>
        <w:rPr>
          <w:rStyle w:val="a6"/>
          <w:rFonts w:ascii="Times New Roman" w:hAnsi="Times New Roman" w:cs="Times New Roman"/>
          <w:sz w:val="28"/>
          <w:szCs w:val="28"/>
        </w:rPr>
      </w:pPr>
      <w:r w:rsidRPr="00A64E93">
        <w:rPr>
          <w:rStyle w:val="a6"/>
          <w:rFonts w:ascii="Times New Roman" w:hAnsi="Times New Roman" w:cs="Times New Roman"/>
          <w:b/>
          <w:bCs/>
          <w:sz w:val="28"/>
          <w:szCs w:val="28"/>
          <w:vertAlign w:val="baseline"/>
        </w:rPr>
        <w:t xml:space="preserve">Текущая оценка </w:t>
      </w:r>
      <w:r w:rsidRPr="00A64E93">
        <w:rPr>
          <w:rStyle w:val="a6"/>
          <w:rFonts w:ascii="Times New Roman" w:hAnsi="Times New Roman" w:cs="Times New Roman"/>
          <w:sz w:val="28"/>
          <w:szCs w:val="28"/>
          <w:vertAlign w:val="baseline"/>
        </w:rPr>
        <w:t xml:space="preserve">представляет собой процедуру </w:t>
      </w:r>
      <w:r w:rsidRPr="00A64E93">
        <w:rPr>
          <w:rStyle w:val="a6"/>
          <w:rFonts w:ascii="Times New Roman" w:hAnsi="Times New Roman" w:cs="Times New Roman"/>
          <w:b/>
          <w:bCs/>
          <w:sz w:val="28"/>
          <w:szCs w:val="28"/>
          <w:vertAlign w:val="baseline"/>
        </w:rPr>
        <w:t>оценки индивидуальн</w:t>
      </w:r>
      <w:r w:rsidRPr="00A64E93">
        <w:rPr>
          <w:rStyle w:val="a6"/>
          <w:rFonts w:ascii="Times New Roman" w:hAnsi="Times New Roman" w:cs="Times New Roman"/>
          <w:b/>
          <w:bCs/>
          <w:sz w:val="28"/>
          <w:szCs w:val="28"/>
          <w:vertAlign w:val="baseline"/>
        </w:rPr>
        <w:t>о</w:t>
      </w:r>
      <w:r w:rsidRPr="00A64E93">
        <w:rPr>
          <w:rStyle w:val="a6"/>
          <w:rFonts w:ascii="Times New Roman" w:hAnsi="Times New Roman" w:cs="Times New Roman"/>
          <w:b/>
          <w:bCs/>
          <w:sz w:val="28"/>
          <w:szCs w:val="28"/>
          <w:vertAlign w:val="baseline"/>
        </w:rPr>
        <w:t xml:space="preserve">го продвижения </w:t>
      </w:r>
      <w:r w:rsidRPr="00A64E93">
        <w:rPr>
          <w:rStyle w:val="a6"/>
          <w:rFonts w:ascii="Times New Roman" w:hAnsi="Times New Roman" w:cs="Times New Roman"/>
          <w:sz w:val="28"/>
          <w:szCs w:val="28"/>
          <w:vertAlign w:val="baseline"/>
        </w:rPr>
        <w:t>в освоении программы учебного предмета. Текущая оценка может быть формирующей, т.е. поддерживающей и направляющей усилия уч</w:t>
      </w:r>
      <w:r w:rsidRPr="00A64E93">
        <w:rPr>
          <w:rStyle w:val="a6"/>
          <w:rFonts w:ascii="Times New Roman" w:hAnsi="Times New Roman" w:cs="Times New Roman"/>
          <w:sz w:val="28"/>
          <w:szCs w:val="28"/>
          <w:vertAlign w:val="baseline"/>
        </w:rPr>
        <w:t>а</w:t>
      </w:r>
      <w:r w:rsidRPr="00A64E93">
        <w:rPr>
          <w:rStyle w:val="a6"/>
          <w:rFonts w:ascii="Times New Roman" w:hAnsi="Times New Roman" w:cs="Times New Roman"/>
          <w:sz w:val="28"/>
          <w:szCs w:val="28"/>
          <w:vertAlign w:val="baseline"/>
        </w:rPr>
        <w:t>щегося, и диагностической, способствующей выявлению и осознанию учителем и учащимся существующих проблем в обучении. Объектом текущей оценки я</w:t>
      </w:r>
      <w:r w:rsidRPr="00A64E93">
        <w:rPr>
          <w:rStyle w:val="a6"/>
          <w:rFonts w:ascii="Times New Roman" w:hAnsi="Times New Roman" w:cs="Times New Roman"/>
          <w:sz w:val="28"/>
          <w:szCs w:val="28"/>
          <w:vertAlign w:val="baseline"/>
        </w:rPr>
        <w:t>в</w:t>
      </w:r>
      <w:r w:rsidRPr="00A64E93">
        <w:rPr>
          <w:rStyle w:val="a6"/>
          <w:rFonts w:ascii="Times New Roman" w:hAnsi="Times New Roman" w:cs="Times New Roman"/>
          <w:sz w:val="28"/>
          <w:szCs w:val="28"/>
          <w:vertAlign w:val="baseline"/>
        </w:rPr>
        <w:t>ляются тематические планируемые результаты, этапы освоения которых зафи</w:t>
      </w:r>
      <w:r w:rsidRPr="00A64E93">
        <w:rPr>
          <w:rStyle w:val="a6"/>
          <w:rFonts w:ascii="Times New Roman" w:hAnsi="Times New Roman" w:cs="Times New Roman"/>
          <w:sz w:val="28"/>
          <w:szCs w:val="28"/>
          <w:vertAlign w:val="baseline"/>
        </w:rPr>
        <w:t>к</w:t>
      </w:r>
      <w:r w:rsidRPr="00A64E93">
        <w:rPr>
          <w:rStyle w:val="a6"/>
          <w:rFonts w:ascii="Times New Roman" w:hAnsi="Times New Roman" w:cs="Times New Roman"/>
          <w:sz w:val="28"/>
          <w:szCs w:val="28"/>
          <w:vertAlign w:val="baseline"/>
        </w:rPr>
        <w:t>сированы в тематическом планировании.</w:t>
      </w:r>
      <w:r w:rsidR="00806C1C" w:rsidRPr="00A64E93">
        <w:rPr>
          <w:rFonts w:ascii="Times New Roman" w:hAnsi="Times New Roman" w:cs="Times New Roman"/>
          <w:sz w:val="28"/>
          <w:szCs w:val="28"/>
        </w:rPr>
        <w:t xml:space="preserve"> </w:t>
      </w:r>
      <w:r w:rsidRPr="00A64E93">
        <w:rPr>
          <w:rFonts w:ascii="Times New Roman" w:eastAsia="@Arial Unicode MS" w:hAnsi="Times New Roman" w:cs="Times New Roman"/>
          <w:sz w:val="28"/>
          <w:szCs w:val="28"/>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w:t>
      </w:r>
      <w:r w:rsidRPr="00A64E93">
        <w:rPr>
          <w:rFonts w:ascii="Times New Roman" w:eastAsia="@Arial Unicode MS" w:hAnsi="Times New Roman" w:cs="Times New Roman"/>
          <w:sz w:val="28"/>
          <w:szCs w:val="28"/>
        </w:rPr>
        <w:t>и</w:t>
      </w:r>
      <w:r w:rsidRPr="00A64E93">
        <w:rPr>
          <w:rFonts w:ascii="Times New Roman" w:eastAsia="@Arial Unicode MS" w:hAnsi="Times New Roman" w:cs="Times New Roman"/>
          <w:sz w:val="28"/>
          <w:szCs w:val="28"/>
        </w:rPr>
        <w:t>мооценка, рефлексия, листы продвижения и др.) с учетом особенностей учебн</w:t>
      </w:r>
      <w:r w:rsidRPr="00A64E93">
        <w:rPr>
          <w:rFonts w:ascii="Times New Roman" w:eastAsia="@Arial Unicode MS" w:hAnsi="Times New Roman" w:cs="Times New Roman"/>
          <w:sz w:val="28"/>
          <w:szCs w:val="28"/>
        </w:rPr>
        <w:t>о</w:t>
      </w:r>
      <w:r w:rsidRPr="00A64E93">
        <w:rPr>
          <w:rFonts w:ascii="Times New Roman" w:eastAsia="@Arial Unicode MS" w:hAnsi="Times New Roman" w:cs="Times New Roman"/>
          <w:sz w:val="28"/>
          <w:szCs w:val="28"/>
        </w:rPr>
        <w:t xml:space="preserve">го предмета и особенностей контрольно-оценочной деятельности учителя. </w:t>
      </w:r>
      <w:r w:rsidRPr="00A64E93">
        <w:rPr>
          <w:rStyle w:val="a6"/>
          <w:rFonts w:ascii="Times New Roman" w:hAnsi="Times New Roman" w:cs="Times New Roman"/>
          <w:sz w:val="28"/>
          <w:szCs w:val="28"/>
          <w:vertAlign w:val="baseline"/>
        </w:rPr>
        <w:t>Р</w:t>
      </w:r>
      <w:r w:rsidRPr="00A64E93">
        <w:rPr>
          <w:rStyle w:val="a6"/>
          <w:rFonts w:ascii="Times New Roman" w:hAnsi="Times New Roman" w:cs="Times New Roman"/>
          <w:sz w:val="28"/>
          <w:szCs w:val="28"/>
          <w:vertAlign w:val="baseline"/>
        </w:rPr>
        <w:t>е</w:t>
      </w:r>
      <w:r w:rsidRPr="00A64E93">
        <w:rPr>
          <w:rStyle w:val="a6"/>
          <w:rFonts w:ascii="Times New Roman" w:hAnsi="Times New Roman" w:cs="Times New Roman"/>
          <w:sz w:val="28"/>
          <w:szCs w:val="28"/>
          <w:vertAlign w:val="baseline"/>
        </w:rPr>
        <w:t>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w:t>
      </w:r>
      <w:r w:rsidRPr="00A64E93">
        <w:rPr>
          <w:rStyle w:val="a6"/>
          <w:rFonts w:ascii="Times New Roman" w:hAnsi="Times New Roman" w:cs="Times New Roman"/>
          <w:sz w:val="28"/>
          <w:szCs w:val="28"/>
          <w:vertAlign w:val="baseline"/>
        </w:rPr>
        <w:t>е</w:t>
      </w:r>
      <w:r w:rsidRPr="00A64E93">
        <w:rPr>
          <w:rStyle w:val="a6"/>
          <w:rFonts w:ascii="Times New Roman" w:hAnsi="Times New Roman" w:cs="Times New Roman"/>
          <w:sz w:val="28"/>
          <w:szCs w:val="28"/>
          <w:vertAlign w:val="baseline"/>
        </w:rPr>
        <w:t>нию с планируемыми учителем) сроки могут включаться в систему накопленной оценки и служить основанием, например, для освобождения ученика от необх</w:t>
      </w:r>
      <w:r w:rsidRPr="00A64E93">
        <w:rPr>
          <w:rStyle w:val="a6"/>
          <w:rFonts w:ascii="Times New Roman" w:hAnsi="Times New Roman" w:cs="Times New Roman"/>
          <w:sz w:val="28"/>
          <w:szCs w:val="28"/>
          <w:vertAlign w:val="baseline"/>
        </w:rPr>
        <w:t>о</w:t>
      </w:r>
      <w:r w:rsidRPr="00A64E93">
        <w:rPr>
          <w:rStyle w:val="a6"/>
          <w:rFonts w:ascii="Times New Roman" w:hAnsi="Times New Roman" w:cs="Times New Roman"/>
          <w:sz w:val="28"/>
          <w:szCs w:val="28"/>
          <w:vertAlign w:val="baseline"/>
        </w:rPr>
        <w:t>димости выполнять тематическую проверочную работу</w:t>
      </w:r>
      <w:r w:rsidRPr="00A64E93">
        <w:t>.</w:t>
      </w:r>
      <w:r w:rsidRPr="00A64E93">
        <w:rPr>
          <w:rStyle w:val="a6"/>
          <w:rFonts w:ascii="Times New Roman" w:hAnsi="Times New Roman" w:cs="Times New Roman"/>
          <w:sz w:val="28"/>
          <w:szCs w:val="28"/>
        </w:rPr>
        <w:t>.</w:t>
      </w:r>
    </w:p>
    <w:p w:rsidR="007A135B" w:rsidRPr="00A64E93" w:rsidRDefault="007A135B" w:rsidP="008379F2">
      <w:pPr>
        <w:spacing w:after="0" w:line="240" w:lineRule="auto"/>
        <w:ind w:firstLine="709"/>
        <w:jc w:val="both"/>
        <w:rPr>
          <w:rStyle w:val="a6"/>
          <w:rFonts w:ascii="Times New Roman" w:hAnsi="Times New Roman" w:cs="Times New Roman"/>
          <w:b/>
          <w:bCs/>
          <w:sz w:val="28"/>
          <w:szCs w:val="28"/>
          <w:vertAlign w:val="baseline"/>
        </w:rPr>
      </w:pPr>
      <w:r w:rsidRPr="00A64E93">
        <w:rPr>
          <w:rStyle w:val="a6"/>
          <w:rFonts w:ascii="Times New Roman" w:hAnsi="Times New Roman" w:cs="Times New Roman"/>
          <w:b/>
          <w:bCs/>
          <w:sz w:val="28"/>
          <w:szCs w:val="28"/>
          <w:vertAlign w:val="baseline"/>
        </w:rPr>
        <w:t xml:space="preserve">Тематическая оценка </w:t>
      </w:r>
      <w:r w:rsidRPr="00A64E93">
        <w:rPr>
          <w:rStyle w:val="a6"/>
          <w:rFonts w:ascii="Times New Roman" w:hAnsi="Times New Roman" w:cs="Times New Roman"/>
          <w:sz w:val="28"/>
          <w:szCs w:val="28"/>
          <w:vertAlign w:val="baseline"/>
        </w:rPr>
        <w:t xml:space="preserve">представляет собой процедуру </w:t>
      </w:r>
      <w:r w:rsidRPr="00A64E93">
        <w:rPr>
          <w:rStyle w:val="a6"/>
          <w:rFonts w:ascii="Times New Roman" w:hAnsi="Times New Roman" w:cs="Times New Roman"/>
          <w:b/>
          <w:bCs/>
          <w:sz w:val="28"/>
          <w:szCs w:val="28"/>
          <w:vertAlign w:val="baseline"/>
        </w:rPr>
        <w:t>оценки уровня д</w:t>
      </w:r>
      <w:r w:rsidRPr="00A64E93">
        <w:rPr>
          <w:rStyle w:val="a6"/>
          <w:rFonts w:ascii="Times New Roman" w:hAnsi="Times New Roman" w:cs="Times New Roman"/>
          <w:b/>
          <w:bCs/>
          <w:sz w:val="28"/>
          <w:szCs w:val="28"/>
          <w:vertAlign w:val="baseline"/>
        </w:rPr>
        <w:t>о</w:t>
      </w:r>
      <w:r w:rsidRPr="00A64E93">
        <w:rPr>
          <w:rStyle w:val="a6"/>
          <w:rFonts w:ascii="Times New Roman" w:hAnsi="Times New Roman" w:cs="Times New Roman"/>
          <w:b/>
          <w:bCs/>
          <w:sz w:val="28"/>
          <w:szCs w:val="28"/>
          <w:vertAlign w:val="baseline"/>
        </w:rPr>
        <w:t>стижения</w:t>
      </w:r>
      <w:r w:rsidRPr="00A64E93">
        <w:rPr>
          <w:rStyle w:val="a6"/>
          <w:rFonts w:ascii="Times New Roman" w:hAnsi="Times New Roman" w:cs="Times New Roman"/>
          <w:sz w:val="28"/>
          <w:szCs w:val="28"/>
          <w:vertAlign w:val="baseline"/>
        </w:rPr>
        <w:t xml:space="preserve"> тематических планируемых результатов по предмету, которые фи</w:t>
      </w:r>
      <w:r w:rsidRPr="00A64E93">
        <w:rPr>
          <w:rStyle w:val="a6"/>
          <w:rFonts w:ascii="Times New Roman" w:hAnsi="Times New Roman" w:cs="Times New Roman"/>
          <w:sz w:val="28"/>
          <w:szCs w:val="28"/>
          <w:vertAlign w:val="baseline"/>
        </w:rPr>
        <w:t>к</w:t>
      </w:r>
      <w:r w:rsidRPr="00A64E93">
        <w:rPr>
          <w:rStyle w:val="a6"/>
          <w:rFonts w:ascii="Times New Roman" w:hAnsi="Times New Roman" w:cs="Times New Roman"/>
          <w:sz w:val="28"/>
          <w:szCs w:val="28"/>
          <w:vertAlign w:val="baseline"/>
        </w:rPr>
        <w:t>сируются в учебных методических комплектах, рекомендованных Министе</w:t>
      </w:r>
      <w:r w:rsidRPr="00A64E93">
        <w:rPr>
          <w:rStyle w:val="a6"/>
          <w:rFonts w:ascii="Times New Roman" w:hAnsi="Times New Roman" w:cs="Times New Roman"/>
          <w:sz w:val="28"/>
          <w:szCs w:val="28"/>
          <w:vertAlign w:val="baseline"/>
        </w:rPr>
        <w:t>р</w:t>
      </w:r>
      <w:r w:rsidRPr="00A64E93">
        <w:rPr>
          <w:rStyle w:val="a6"/>
          <w:rFonts w:ascii="Times New Roman" w:hAnsi="Times New Roman" w:cs="Times New Roman"/>
          <w:sz w:val="28"/>
          <w:szCs w:val="28"/>
          <w:vertAlign w:val="baseline"/>
        </w:rPr>
        <w:lastRenderedPageBreak/>
        <w:t>ством образования и науки РФ. По предметам, вводимым образовательной о</w:t>
      </w:r>
      <w:r w:rsidRPr="00A64E93">
        <w:rPr>
          <w:rStyle w:val="a6"/>
          <w:rFonts w:ascii="Times New Roman" w:hAnsi="Times New Roman" w:cs="Times New Roman"/>
          <w:sz w:val="28"/>
          <w:szCs w:val="28"/>
          <w:vertAlign w:val="baseline"/>
        </w:rPr>
        <w:t>р</w:t>
      </w:r>
      <w:r w:rsidRPr="00A64E93">
        <w:rPr>
          <w:rStyle w:val="a6"/>
          <w:rFonts w:ascii="Times New Roman" w:hAnsi="Times New Roman" w:cs="Times New Roman"/>
          <w:sz w:val="28"/>
          <w:szCs w:val="28"/>
          <w:vertAlign w:val="baseline"/>
        </w:rPr>
        <w:t>ганизацией самостоятельно, тематические планируемые результаты устанавл</w:t>
      </w:r>
      <w:r w:rsidRPr="00A64E93">
        <w:rPr>
          <w:rStyle w:val="a6"/>
          <w:rFonts w:ascii="Times New Roman" w:hAnsi="Times New Roman" w:cs="Times New Roman"/>
          <w:sz w:val="28"/>
          <w:szCs w:val="28"/>
          <w:vertAlign w:val="baseline"/>
        </w:rPr>
        <w:t>и</w:t>
      </w:r>
      <w:r w:rsidRPr="00A64E93">
        <w:rPr>
          <w:rStyle w:val="a6"/>
          <w:rFonts w:ascii="Times New Roman" w:hAnsi="Times New Roman" w:cs="Times New Roman"/>
          <w:sz w:val="28"/>
          <w:szCs w:val="28"/>
          <w:vertAlign w:val="baseline"/>
        </w:rPr>
        <w:t>ваются самой образовательной организацией. Тематическая оценка может в</w:t>
      </w:r>
      <w:r w:rsidRPr="00A64E93">
        <w:rPr>
          <w:rStyle w:val="a6"/>
          <w:rFonts w:ascii="Times New Roman" w:hAnsi="Times New Roman" w:cs="Times New Roman"/>
          <w:sz w:val="28"/>
          <w:szCs w:val="28"/>
          <w:vertAlign w:val="baseline"/>
        </w:rPr>
        <w:t>е</w:t>
      </w:r>
      <w:r w:rsidRPr="00A64E93">
        <w:rPr>
          <w:rStyle w:val="a6"/>
          <w:rFonts w:ascii="Times New Roman" w:hAnsi="Times New Roman" w:cs="Times New Roman"/>
          <w:sz w:val="28"/>
          <w:szCs w:val="28"/>
          <w:vertAlign w:val="baseline"/>
        </w:rPr>
        <w:t>стись как в ходе изучения темы, так и в конце ее изучения. Оценочные процед</w:t>
      </w:r>
      <w:r w:rsidRPr="00A64E93">
        <w:rPr>
          <w:rStyle w:val="a6"/>
          <w:rFonts w:ascii="Times New Roman" w:hAnsi="Times New Roman" w:cs="Times New Roman"/>
          <w:sz w:val="28"/>
          <w:szCs w:val="28"/>
          <w:vertAlign w:val="baseline"/>
        </w:rPr>
        <w:t>у</w:t>
      </w:r>
      <w:r w:rsidRPr="00A64E93">
        <w:rPr>
          <w:rStyle w:val="a6"/>
          <w:rFonts w:ascii="Times New Roman" w:hAnsi="Times New Roman" w:cs="Times New Roman"/>
          <w:sz w:val="28"/>
          <w:szCs w:val="28"/>
          <w:vertAlign w:val="baseline"/>
        </w:rPr>
        <w:t>ры подбираются так, чтобы они предусматривали возможность оценки дост</w:t>
      </w:r>
      <w:r w:rsidRPr="00A64E93">
        <w:rPr>
          <w:rStyle w:val="a6"/>
          <w:rFonts w:ascii="Times New Roman" w:hAnsi="Times New Roman" w:cs="Times New Roman"/>
          <w:sz w:val="28"/>
          <w:szCs w:val="28"/>
          <w:vertAlign w:val="baseline"/>
        </w:rPr>
        <w:t>и</w:t>
      </w:r>
      <w:r w:rsidRPr="00A64E93">
        <w:rPr>
          <w:rStyle w:val="a6"/>
          <w:rFonts w:ascii="Times New Roman" w:hAnsi="Times New Roman" w:cs="Times New Roman"/>
          <w:sz w:val="28"/>
          <w:szCs w:val="28"/>
          <w:vertAlign w:val="baseline"/>
        </w:rPr>
        <w:t>жения всей совокупности планируемых результатов и каждого из них. Результ</w:t>
      </w:r>
      <w:r w:rsidRPr="00A64E93">
        <w:rPr>
          <w:rStyle w:val="a6"/>
          <w:rFonts w:ascii="Times New Roman" w:hAnsi="Times New Roman" w:cs="Times New Roman"/>
          <w:sz w:val="28"/>
          <w:szCs w:val="28"/>
          <w:vertAlign w:val="baseline"/>
        </w:rPr>
        <w:t>а</w:t>
      </w:r>
      <w:r w:rsidRPr="00A64E93">
        <w:rPr>
          <w:rStyle w:val="a6"/>
          <w:rFonts w:ascii="Times New Roman" w:hAnsi="Times New Roman" w:cs="Times New Roman"/>
          <w:sz w:val="28"/>
          <w:szCs w:val="28"/>
          <w:vertAlign w:val="baseline"/>
        </w:rPr>
        <w:t>ты тематической оценки являются основанием для коррекции учебного проце</w:t>
      </w:r>
      <w:r w:rsidRPr="00A64E93">
        <w:rPr>
          <w:rStyle w:val="a6"/>
          <w:rFonts w:ascii="Times New Roman" w:hAnsi="Times New Roman" w:cs="Times New Roman"/>
          <w:sz w:val="28"/>
          <w:szCs w:val="28"/>
          <w:vertAlign w:val="baseline"/>
        </w:rPr>
        <w:t>с</w:t>
      </w:r>
      <w:r w:rsidRPr="00A64E93">
        <w:rPr>
          <w:rStyle w:val="a6"/>
          <w:rFonts w:ascii="Times New Roman" w:hAnsi="Times New Roman" w:cs="Times New Roman"/>
          <w:sz w:val="28"/>
          <w:szCs w:val="28"/>
          <w:vertAlign w:val="baseline"/>
        </w:rPr>
        <w:t>са и его индивидуализации.</w:t>
      </w:r>
    </w:p>
    <w:p w:rsidR="008379F2" w:rsidRPr="00A64E93" w:rsidRDefault="007A135B" w:rsidP="008379F2">
      <w:pPr>
        <w:spacing w:after="0" w:line="240" w:lineRule="auto"/>
        <w:ind w:firstLine="709"/>
        <w:jc w:val="both"/>
        <w:rPr>
          <w:rFonts w:ascii="Times New Roman" w:hAnsi="Times New Roman" w:cs="Times New Roman"/>
          <w:sz w:val="28"/>
          <w:szCs w:val="28"/>
        </w:rPr>
      </w:pPr>
      <w:r w:rsidRPr="00A64E93">
        <w:rPr>
          <w:rStyle w:val="a6"/>
          <w:rFonts w:ascii="Times New Roman" w:hAnsi="Times New Roman" w:cs="Times New Roman"/>
          <w:b/>
          <w:bCs/>
          <w:sz w:val="28"/>
          <w:szCs w:val="28"/>
          <w:vertAlign w:val="baseline"/>
        </w:rPr>
        <w:t xml:space="preserve">Портфолио </w:t>
      </w:r>
      <w:r w:rsidRPr="00A64E93">
        <w:rPr>
          <w:rStyle w:val="a6"/>
          <w:rFonts w:ascii="Times New Roman" w:hAnsi="Times New Roman" w:cs="Times New Roman"/>
          <w:sz w:val="28"/>
          <w:szCs w:val="28"/>
          <w:vertAlign w:val="baseline"/>
        </w:rPr>
        <w:t xml:space="preserve">представляет собой процедуру </w:t>
      </w:r>
      <w:r w:rsidRPr="00A64E93">
        <w:rPr>
          <w:rStyle w:val="a6"/>
          <w:rFonts w:ascii="Times New Roman" w:hAnsi="Times New Roman" w:cs="Times New Roman"/>
          <w:b/>
          <w:bCs/>
          <w:sz w:val="28"/>
          <w:szCs w:val="28"/>
          <w:vertAlign w:val="baseline"/>
        </w:rPr>
        <w:t>оценки</w:t>
      </w:r>
      <w:r w:rsidR="00072028" w:rsidRPr="00A64E93">
        <w:rPr>
          <w:rFonts w:ascii="Times New Roman" w:hAnsi="Times New Roman" w:cs="Times New Roman"/>
          <w:b/>
          <w:bCs/>
          <w:sz w:val="28"/>
          <w:szCs w:val="28"/>
        </w:rPr>
        <w:t xml:space="preserve"> </w:t>
      </w:r>
      <w:r w:rsidRPr="00A64E93">
        <w:rPr>
          <w:rFonts w:ascii="Times New Roman" w:hAnsi="Times New Roman" w:cs="Times New Roman"/>
          <w:b/>
          <w:bCs/>
          <w:sz w:val="28"/>
          <w:szCs w:val="28"/>
        </w:rPr>
        <w:t>динамики учебной и творческой активности</w:t>
      </w:r>
      <w:r w:rsidRPr="00A64E93">
        <w:rPr>
          <w:rFonts w:ascii="Times New Roman" w:hAnsi="Times New Roman" w:cs="Times New Roman"/>
          <w:sz w:val="28"/>
          <w:szCs w:val="28"/>
        </w:rPr>
        <w:t xml:space="preserve"> учащегося, направленности, широты или избирател</w:t>
      </w:r>
      <w:r w:rsidRPr="00A64E93">
        <w:rPr>
          <w:rFonts w:ascii="Times New Roman" w:hAnsi="Times New Roman" w:cs="Times New Roman"/>
          <w:sz w:val="28"/>
          <w:szCs w:val="28"/>
        </w:rPr>
        <w:t>ь</w:t>
      </w:r>
      <w:r w:rsidRPr="00A64E93">
        <w:rPr>
          <w:rFonts w:ascii="Times New Roman" w:hAnsi="Times New Roman" w:cs="Times New Roman"/>
          <w:sz w:val="28"/>
          <w:szCs w:val="28"/>
        </w:rPr>
        <w:t xml:space="preserve">ности интересов, выраженности </w:t>
      </w:r>
      <w:r w:rsidRPr="00A64E93">
        <w:rPr>
          <w:rStyle w:val="a6"/>
          <w:rFonts w:ascii="Times New Roman" w:hAnsi="Times New Roman" w:cs="Times New Roman"/>
          <w:sz w:val="28"/>
          <w:szCs w:val="28"/>
          <w:vertAlign w:val="baseline"/>
        </w:rPr>
        <w:t>проявлений творческой инициативы</w:t>
      </w:r>
      <w:r w:rsidRPr="00A64E93">
        <w:rPr>
          <w:rFonts w:ascii="Times New Roman" w:hAnsi="Times New Roman" w:cs="Times New Roman"/>
          <w:sz w:val="28"/>
          <w:szCs w:val="28"/>
        </w:rPr>
        <w:t xml:space="preserve">, а также </w:t>
      </w:r>
      <w:r w:rsidRPr="00A64E93">
        <w:rPr>
          <w:rFonts w:ascii="Times New Roman" w:hAnsi="Times New Roman" w:cs="Times New Roman"/>
          <w:b/>
          <w:bCs/>
          <w:sz w:val="28"/>
          <w:szCs w:val="28"/>
        </w:rPr>
        <w:t>уровня</w:t>
      </w:r>
      <w:r w:rsidR="00072028" w:rsidRPr="00A64E93">
        <w:rPr>
          <w:rFonts w:ascii="Times New Roman" w:hAnsi="Times New Roman" w:cs="Times New Roman"/>
          <w:b/>
          <w:bCs/>
          <w:sz w:val="28"/>
          <w:szCs w:val="28"/>
        </w:rPr>
        <w:t xml:space="preserve"> </w:t>
      </w:r>
      <w:r w:rsidRPr="00A64E93">
        <w:rPr>
          <w:rStyle w:val="a6"/>
          <w:rFonts w:ascii="Times New Roman" w:hAnsi="Times New Roman" w:cs="Times New Roman"/>
          <w:b/>
          <w:bCs/>
          <w:sz w:val="28"/>
          <w:szCs w:val="28"/>
          <w:vertAlign w:val="baseline"/>
        </w:rPr>
        <w:t>высших достижений</w:t>
      </w:r>
      <w:r w:rsidRPr="00A64E93">
        <w:rPr>
          <w:rStyle w:val="a6"/>
          <w:rFonts w:ascii="Times New Roman" w:hAnsi="Times New Roman" w:cs="Times New Roman"/>
          <w:sz w:val="28"/>
          <w:szCs w:val="28"/>
          <w:vertAlign w:val="baseline"/>
        </w:rPr>
        <w:t>, демонстрируемых данным учащимся</w:t>
      </w:r>
      <w:r w:rsidRPr="00A64E93">
        <w:rPr>
          <w:rStyle w:val="a6"/>
          <w:rFonts w:ascii="Times New Roman" w:hAnsi="Times New Roman" w:cs="Times New Roman"/>
          <w:sz w:val="28"/>
          <w:szCs w:val="28"/>
        </w:rPr>
        <w:t xml:space="preserve">. </w:t>
      </w:r>
      <w:r w:rsidRPr="00A64E93">
        <w:rPr>
          <w:rFonts w:ascii="Times New Roman" w:hAnsi="Times New Roman" w:cs="Times New Roman"/>
          <w:sz w:val="28"/>
          <w:szCs w:val="28"/>
        </w:rPr>
        <w:t>В портф</w:t>
      </w:r>
      <w:r w:rsidRPr="00A64E93">
        <w:rPr>
          <w:rFonts w:ascii="Times New Roman" w:hAnsi="Times New Roman" w:cs="Times New Roman"/>
          <w:sz w:val="28"/>
          <w:szCs w:val="28"/>
        </w:rPr>
        <w:t>о</w:t>
      </w:r>
      <w:r w:rsidRPr="00A64E93">
        <w:rPr>
          <w:rFonts w:ascii="Times New Roman" w:hAnsi="Times New Roman" w:cs="Times New Roman"/>
          <w:sz w:val="28"/>
          <w:szCs w:val="28"/>
        </w:rPr>
        <w:t>лио включаются как работы учащегося (в том числе – фотографии, видеомат</w:t>
      </w:r>
      <w:r w:rsidRPr="00A64E93">
        <w:rPr>
          <w:rFonts w:ascii="Times New Roman" w:hAnsi="Times New Roman" w:cs="Times New Roman"/>
          <w:sz w:val="28"/>
          <w:szCs w:val="28"/>
        </w:rPr>
        <w:t>е</w:t>
      </w:r>
      <w:r w:rsidRPr="00A64E93">
        <w:rPr>
          <w:rFonts w:ascii="Times New Roman" w:hAnsi="Times New Roman" w:cs="Times New Roman"/>
          <w:sz w:val="28"/>
          <w:szCs w:val="28"/>
        </w:rPr>
        <w:t>риалы и т.п.), так и отзывы на эти работы (например, наградные листы, дипл</w:t>
      </w:r>
      <w:r w:rsidRPr="00A64E93">
        <w:rPr>
          <w:rFonts w:ascii="Times New Roman" w:hAnsi="Times New Roman" w:cs="Times New Roman"/>
          <w:sz w:val="28"/>
          <w:szCs w:val="28"/>
        </w:rPr>
        <w:t>о</w:t>
      </w:r>
      <w:r w:rsidRPr="00A64E93">
        <w:rPr>
          <w:rFonts w:ascii="Times New Roman" w:hAnsi="Times New Roman" w:cs="Times New Roman"/>
          <w:sz w:val="28"/>
          <w:szCs w:val="28"/>
        </w:rPr>
        <w:t xml:space="preserve">мы, сертификаты участия, рецензии и проч.). </w:t>
      </w:r>
      <w:r w:rsidRPr="00A64E93">
        <w:rPr>
          <w:rStyle w:val="a6"/>
          <w:rFonts w:ascii="Times New Roman" w:hAnsi="Times New Roman" w:cs="Times New Roman"/>
          <w:sz w:val="28"/>
          <w:szCs w:val="28"/>
          <w:vertAlign w:val="baseline"/>
        </w:rPr>
        <w:t>Отбор работ и отзывов для пор</w:t>
      </w:r>
      <w:r w:rsidRPr="00A64E93">
        <w:rPr>
          <w:rStyle w:val="a6"/>
          <w:rFonts w:ascii="Times New Roman" w:hAnsi="Times New Roman" w:cs="Times New Roman"/>
          <w:sz w:val="28"/>
          <w:szCs w:val="28"/>
          <w:vertAlign w:val="baseline"/>
        </w:rPr>
        <w:t>т</w:t>
      </w:r>
      <w:r w:rsidRPr="00A64E93">
        <w:rPr>
          <w:rStyle w:val="a6"/>
          <w:rFonts w:ascii="Times New Roman" w:hAnsi="Times New Roman" w:cs="Times New Roman"/>
          <w:sz w:val="28"/>
          <w:szCs w:val="28"/>
          <w:vertAlign w:val="baseline"/>
        </w:rPr>
        <w:t>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w:t>
      </w:r>
      <w:r w:rsidRPr="00A64E93">
        <w:rPr>
          <w:rStyle w:val="a6"/>
          <w:rFonts w:ascii="Times New Roman" w:hAnsi="Times New Roman" w:cs="Times New Roman"/>
          <w:sz w:val="28"/>
          <w:szCs w:val="28"/>
          <w:vertAlign w:val="baseline"/>
        </w:rPr>
        <w:t>р</w:t>
      </w:r>
      <w:r w:rsidRPr="00A64E93">
        <w:rPr>
          <w:rStyle w:val="a6"/>
          <w:rFonts w:ascii="Times New Roman" w:hAnsi="Times New Roman" w:cs="Times New Roman"/>
          <w:sz w:val="28"/>
          <w:szCs w:val="28"/>
          <w:vertAlign w:val="baseline"/>
        </w:rPr>
        <w:t>мируется в электронном виде в течение всех лет обучения в</w:t>
      </w:r>
      <w:r w:rsidR="00072028" w:rsidRPr="00A64E93">
        <w:rPr>
          <w:rFonts w:ascii="Times New Roman" w:hAnsi="Times New Roman" w:cs="Times New Roman"/>
          <w:sz w:val="28"/>
          <w:szCs w:val="28"/>
        </w:rPr>
        <w:t xml:space="preserve"> </w:t>
      </w:r>
      <w:r w:rsidRPr="00A64E93">
        <w:rPr>
          <w:rStyle w:val="a6"/>
          <w:rFonts w:ascii="Times New Roman" w:hAnsi="Times New Roman" w:cs="Times New Roman"/>
          <w:sz w:val="28"/>
          <w:szCs w:val="28"/>
          <w:vertAlign w:val="baseline"/>
        </w:rPr>
        <w:t>основной школе.</w:t>
      </w:r>
      <w:r w:rsidR="00072028" w:rsidRPr="00A64E93">
        <w:rPr>
          <w:rFonts w:ascii="Times New Roman" w:hAnsi="Times New Roman" w:cs="Times New Roman"/>
          <w:sz w:val="28"/>
          <w:szCs w:val="28"/>
        </w:rPr>
        <w:t xml:space="preserve"> </w:t>
      </w:r>
      <w:r w:rsidRPr="00A64E93">
        <w:rPr>
          <w:rFonts w:ascii="Times New Roman" w:hAnsi="Times New Roman" w:cs="Times New Roman"/>
          <w:sz w:val="28"/>
          <w:szCs w:val="28"/>
        </w:rPr>
        <w:t>Результаты, представленные в портфолио, используются при выработке рек</w:t>
      </w:r>
      <w:r w:rsidRPr="00A64E93">
        <w:rPr>
          <w:rFonts w:ascii="Times New Roman" w:hAnsi="Times New Roman" w:cs="Times New Roman"/>
          <w:sz w:val="28"/>
          <w:szCs w:val="28"/>
        </w:rPr>
        <w:t>о</w:t>
      </w:r>
      <w:r w:rsidRPr="00A64E93">
        <w:rPr>
          <w:rFonts w:ascii="Times New Roman" w:hAnsi="Times New Roman" w:cs="Times New Roman"/>
          <w:sz w:val="28"/>
          <w:szCs w:val="28"/>
        </w:rPr>
        <w:t>мендаций по выбору индивидуальной образовательной траектории на уровне среднего общего образования и могут отражаться в характеристике.</w:t>
      </w:r>
    </w:p>
    <w:p w:rsidR="008379F2" w:rsidRPr="00A64E93" w:rsidRDefault="00177A06" w:rsidP="008379F2">
      <w:pPr>
        <w:spacing w:after="0" w:line="240" w:lineRule="auto"/>
        <w:ind w:firstLine="709"/>
        <w:jc w:val="both"/>
        <w:rPr>
          <w:rFonts w:ascii="Times New Roman" w:hAnsi="Times New Roman" w:cs="Times New Roman"/>
          <w:sz w:val="28"/>
          <w:szCs w:val="28"/>
          <w:lang w:eastAsia="en-US"/>
        </w:rPr>
      </w:pPr>
      <w:r w:rsidRPr="00A64E93">
        <w:rPr>
          <w:rFonts w:ascii="Times New Roman" w:hAnsi="Times New Roman" w:cs="Times New Roman"/>
          <w:sz w:val="28"/>
          <w:szCs w:val="28"/>
        </w:rPr>
        <w:t xml:space="preserve">Требования к портфолио зафиксированы в «Положении о </w:t>
      </w:r>
      <w:r w:rsidR="008379F2" w:rsidRPr="00A64E93">
        <w:rPr>
          <w:rFonts w:ascii="Times New Roman" w:hAnsi="Times New Roman" w:cs="Times New Roman"/>
          <w:sz w:val="28"/>
          <w:szCs w:val="28"/>
          <w:lang w:eastAsia="en-US"/>
        </w:rPr>
        <w:t xml:space="preserve"> портфолио об</w:t>
      </w:r>
      <w:r w:rsidR="008379F2" w:rsidRPr="00A64E93">
        <w:rPr>
          <w:rFonts w:ascii="Times New Roman" w:hAnsi="Times New Roman" w:cs="Times New Roman"/>
          <w:sz w:val="28"/>
          <w:szCs w:val="28"/>
          <w:lang w:eastAsia="en-US"/>
        </w:rPr>
        <w:t>у</w:t>
      </w:r>
      <w:r w:rsidR="008379F2" w:rsidRPr="00A64E93">
        <w:rPr>
          <w:rFonts w:ascii="Times New Roman" w:hAnsi="Times New Roman" w:cs="Times New Roman"/>
          <w:sz w:val="28"/>
          <w:szCs w:val="28"/>
          <w:lang w:eastAsia="en-US"/>
        </w:rPr>
        <w:t>чающихся 5-9 классов МБОУ СШ №9 им. М.В. Водопьянова г. Липецка в ра</w:t>
      </w:r>
      <w:r w:rsidR="008379F2" w:rsidRPr="00A64E93">
        <w:rPr>
          <w:rFonts w:ascii="Times New Roman" w:hAnsi="Times New Roman" w:cs="Times New Roman"/>
          <w:sz w:val="28"/>
          <w:szCs w:val="28"/>
          <w:lang w:eastAsia="en-US"/>
        </w:rPr>
        <w:t>м</w:t>
      </w:r>
      <w:r w:rsidR="008379F2" w:rsidRPr="00A64E93">
        <w:rPr>
          <w:rFonts w:ascii="Times New Roman" w:hAnsi="Times New Roman" w:cs="Times New Roman"/>
          <w:sz w:val="28"/>
          <w:szCs w:val="28"/>
          <w:lang w:eastAsia="en-US"/>
        </w:rPr>
        <w:t>ках реализации ФГОС ООО».</w:t>
      </w:r>
    </w:p>
    <w:p w:rsidR="007A135B" w:rsidRPr="00A64E93" w:rsidRDefault="007A135B" w:rsidP="009325FC">
      <w:pPr>
        <w:spacing w:line="240" w:lineRule="auto"/>
        <w:ind w:firstLine="709"/>
        <w:jc w:val="both"/>
        <w:rPr>
          <w:rStyle w:val="a6"/>
          <w:rFonts w:ascii="Times New Roman" w:hAnsi="Times New Roman" w:cs="Times New Roman"/>
          <w:b/>
          <w:bCs/>
          <w:sz w:val="28"/>
          <w:szCs w:val="28"/>
          <w:vertAlign w:val="baseline"/>
        </w:rPr>
      </w:pPr>
      <w:r w:rsidRPr="00A64E93">
        <w:rPr>
          <w:rStyle w:val="a6"/>
          <w:rFonts w:ascii="Times New Roman" w:hAnsi="Times New Roman" w:cs="Times New Roman"/>
          <w:b/>
          <w:bCs/>
          <w:sz w:val="28"/>
          <w:szCs w:val="28"/>
          <w:vertAlign w:val="baseline"/>
        </w:rPr>
        <w:t xml:space="preserve">Внутришкольный мониторинг </w:t>
      </w:r>
      <w:r w:rsidRPr="00A64E93">
        <w:rPr>
          <w:rStyle w:val="a6"/>
          <w:rFonts w:ascii="Times New Roman" w:hAnsi="Times New Roman" w:cs="Times New Roman"/>
          <w:sz w:val="28"/>
          <w:szCs w:val="28"/>
          <w:vertAlign w:val="baseline"/>
        </w:rPr>
        <w:t>представляет собой процедуры</w:t>
      </w:r>
      <w:r w:rsidRPr="00A64E93">
        <w:rPr>
          <w:rStyle w:val="a6"/>
          <w:rFonts w:ascii="Times New Roman" w:hAnsi="Times New Roman" w:cs="Times New Roman"/>
          <w:b/>
          <w:bCs/>
          <w:sz w:val="28"/>
          <w:szCs w:val="28"/>
          <w:vertAlign w:val="baseline"/>
        </w:rPr>
        <w:t>:</w:t>
      </w:r>
    </w:p>
    <w:p w:rsidR="007A135B" w:rsidRPr="00A64E93" w:rsidRDefault="007A135B" w:rsidP="002F0E6A">
      <w:pPr>
        <w:numPr>
          <w:ilvl w:val="0"/>
          <w:numId w:val="132"/>
        </w:numPr>
        <w:spacing w:after="0" w:line="240" w:lineRule="auto"/>
        <w:ind w:left="0" w:firstLine="709"/>
        <w:jc w:val="both"/>
        <w:rPr>
          <w:rStyle w:val="a6"/>
          <w:rFonts w:ascii="Times New Roman" w:hAnsi="Times New Roman" w:cs="Times New Roman"/>
          <w:b/>
          <w:bCs/>
          <w:sz w:val="28"/>
          <w:szCs w:val="28"/>
          <w:vertAlign w:val="baseline"/>
        </w:rPr>
      </w:pPr>
      <w:r w:rsidRPr="00A64E93">
        <w:rPr>
          <w:rStyle w:val="a6"/>
          <w:rFonts w:ascii="Times New Roman" w:hAnsi="Times New Roman" w:cs="Times New Roman"/>
          <w:b/>
          <w:bCs/>
          <w:sz w:val="28"/>
          <w:szCs w:val="28"/>
          <w:vertAlign w:val="baseline"/>
        </w:rPr>
        <w:t>оценки уровня достижения предметных и метапредметных р</w:t>
      </w:r>
      <w:r w:rsidRPr="00A64E93">
        <w:rPr>
          <w:rStyle w:val="a6"/>
          <w:rFonts w:ascii="Times New Roman" w:hAnsi="Times New Roman" w:cs="Times New Roman"/>
          <w:b/>
          <w:bCs/>
          <w:sz w:val="28"/>
          <w:szCs w:val="28"/>
          <w:vertAlign w:val="baseline"/>
        </w:rPr>
        <w:t>е</w:t>
      </w:r>
      <w:r w:rsidRPr="00A64E93">
        <w:rPr>
          <w:rStyle w:val="a6"/>
          <w:rFonts w:ascii="Times New Roman" w:hAnsi="Times New Roman" w:cs="Times New Roman"/>
          <w:b/>
          <w:bCs/>
          <w:sz w:val="28"/>
          <w:szCs w:val="28"/>
          <w:vertAlign w:val="baseline"/>
        </w:rPr>
        <w:t>зультатов</w:t>
      </w:r>
      <w:r w:rsidRPr="00A64E93">
        <w:rPr>
          <w:rStyle w:val="a6"/>
          <w:rFonts w:ascii="Times New Roman" w:hAnsi="Times New Roman" w:cs="Times New Roman"/>
          <w:sz w:val="28"/>
          <w:szCs w:val="28"/>
          <w:vertAlign w:val="baseline"/>
        </w:rPr>
        <w:t>;</w:t>
      </w:r>
    </w:p>
    <w:p w:rsidR="007A135B" w:rsidRPr="00A64E93" w:rsidRDefault="007A135B" w:rsidP="002F0E6A">
      <w:pPr>
        <w:numPr>
          <w:ilvl w:val="0"/>
          <w:numId w:val="132"/>
        </w:numPr>
        <w:spacing w:after="0" w:line="240" w:lineRule="auto"/>
        <w:ind w:left="0" w:firstLine="709"/>
        <w:jc w:val="both"/>
        <w:rPr>
          <w:rStyle w:val="a6"/>
          <w:rFonts w:ascii="Times New Roman" w:hAnsi="Times New Roman" w:cs="Times New Roman"/>
          <w:b/>
          <w:bCs/>
          <w:sz w:val="28"/>
          <w:szCs w:val="28"/>
          <w:vertAlign w:val="baseline"/>
        </w:rPr>
      </w:pPr>
      <w:r w:rsidRPr="00A64E93">
        <w:rPr>
          <w:rStyle w:val="a6"/>
          <w:rFonts w:ascii="Times New Roman" w:hAnsi="Times New Roman" w:cs="Times New Roman"/>
          <w:b/>
          <w:bCs/>
          <w:sz w:val="28"/>
          <w:szCs w:val="28"/>
          <w:vertAlign w:val="baseline"/>
        </w:rPr>
        <w:t>оценки уровня достижения той части личностных результатов</w:t>
      </w:r>
      <w:r w:rsidRPr="00A64E93">
        <w:rPr>
          <w:rStyle w:val="a6"/>
          <w:rFonts w:ascii="Times New Roman" w:hAnsi="Times New Roman" w:cs="Times New Roman"/>
          <w:sz w:val="28"/>
          <w:szCs w:val="28"/>
          <w:vertAlign w:val="baseline"/>
        </w:rPr>
        <w:t>, которые связаны с оценкой поведения, прилежания, а также с оценкой учебной самостоятельности, готовности и способности делать осознанный выбор проф</w:t>
      </w:r>
      <w:r w:rsidRPr="00A64E93">
        <w:rPr>
          <w:rStyle w:val="a6"/>
          <w:rFonts w:ascii="Times New Roman" w:hAnsi="Times New Roman" w:cs="Times New Roman"/>
          <w:sz w:val="28"/>
          <w:szCs w:val="28"/>
          <w:vertAlign w:val="baseline"/>
        </w:rPr>
        <w:t>и</w:t>
      </w:r>
      <w:r w:rsidRPr="00A64E93">
        <w:rPr>
          <w:rStyle w:val="a6"/>
          <w:rFonts w:ascii="Times New Roman" w:hAnsi="Times New Roman" w:cs="Times New Roman"/>
          <w:sz w:val="28"/>
          <w:szCs w:val="28"/>
          <w:vertAlign w:val="baseline"/>
        </w:rPr>
        <w:t>ля обучения;</w:t>
      </w:r>
    </w:p>
    <w:p w:rsidR="007A135B" w:rsidRPr="00A64E93" w:rsidRDefault="007A135B" w:rsidP="002F0E6A">
      <w:pPr>
        <w:numPr>
          <w:ilvl w:val="0"/>
          <w:numId w:val="132"/>
        </w:numPr>
        <w:spacing w:after="0" w:line="240" w:lineRule="auto"/>
        <w:ind w:left="0" w:firstLine="709"/>
        <w:jc w:val="both"/>
        <w:rPr>
          <w:rStyle w:val="a6"/>
          <w:rFonts w:ascii="Times New Roman" w:hAnsi="Times New Roman" w:cs="Times New Roman"/>
          <w:b/>
          <w:bCs/>
          <w:sz w:val="28"/>
          <w:szCs w:val="28"/>
          <w:vertAlign w:val="baseline"/>
        </w:rPr>
      </w:pPr>
      <w:r w:rsidRPr="00A64E93">
        <w:rPr>
          <w:rStyle w:val="a6"/>
          <w:rFonts w:ascii="Times New Roman" w:hAnsi="Times New Roman" w:cs="Times New Roman"/>
          <w:b/>
          <w:bCs/>
          <w:sz w:val="28"/>
          <w:szCs w:val="28"/>
          <w:vertAlign w:val="baseline"/>
        </w:rPr>
        <w:t xml:space="preserve">оценки уровня профессионального мастерства учителя, </w:t>
      </w:r>
      <w:r w:rsidRPr="00A64E93">
        <w:rPr>
          <w:rStyle w:val="a6"/>
          <w:rFonts w:ascii="Times New Roman" w:hAnsi="Times New Roman" w:cs="Times New Roman"/>
          <w:sz w:val="28"/>
          <w:szCs w:val="28"/>
          <w:vertAlign w:val="baseline"/>
        </w:rPr>
        <w:t>ос</w:t>
      </w:r>
      <w:r w:rsidRPr="00A64E93">
        <w:rPr>
          <w:rStyle w:val="a6"/>
          <w:rFonts w:ascii="Times New Roman" w:hAnsi="Times New Roman" w:cs="Times New Roman"/>
          <w:sz w:val="28"/>
          <w:szCs w:val="28"/>
          <w:vertAlign w:val="baseline"/>
        </w:rPr>
        <w:t>у</w:t>
      </w:r>
      <w:r w:rsidRPr="00A64E93">
        <w:rPr>
          <w:rStyle w:val="a6"/>
          <w:rFonts w:ascii="Times New Roman" w:hAnsi="Times New Roman" w:cs="Times New Roman"/>
          <w:sz w:val="28"/>
          <w:szCs w:val="28"/>
          <w:vertAlign w:val="baseline"/>
        </w:rPr>
        <w:t>ществляемого на основе административных проверочных работ, анализа пос</w:t>
      </w:r>
      <w:r w:rsidRPr="00A64E93">
        <w:rPr>
          <w:rStyle w:val="a6"/>
          <w:rFonts w:ascii="Times New Roman" w:hAnsi="Times New Roman" w:cs="Times New Roman"/>
          <w:sz w:val="28"/>
          <w:szCs w:val="28"/>
          <w:vertAlign w:val="baseline"/>
        </w:rPr>
        <w:t>е</w:t>
      </w:r>
      <w:r w:rsidRPr="00A64E93">
        <w:rPr>
          <w:rStyle w:val="a6"/>
          <w:rFonts w:ascii="Times New Roman" w:hAnsi="Times New Roman" w:cs="Times New Roman"/>
          <w:sz w:val="28"/>
          <w:szCs w:val="28"/>
          <w:vertAlign w:val="baseline"/>
        </w:rPr>
        <w:t>щенных уроков, анализа качества учебных заданий, предлагаемых учителем обучающимся.</w:t>
      </w:r>
    </w:p>
    <w:p w:rsidR="007A135B" w:rsidRPr="00A64E93" w:rsidRDefault="007A135B" w:rsidP="0074299C">
      <w:pPr>
        <w:spacing w:after="0" w:line="240" w:lineRule="auto"/>
        <w:ind w:firstLine="709"/>
        <w:jc w:val="both"/>
        <w:rPr>
          <w:rStyle w:val="a6"/>
          <w:rFonts w:ascii="Times New Roman" w:hAnsi="Times New Roman" w:cs="Times New Roman"/>
          <w:b/>
          <w:bCs/>
          <w:sz w:val="28"/>
          <w:szCs w:val="28"/>
          <w:vertAlign w:val="baseline"/>
        </w:rPr>
      </w:pPr>
      <w:r w:rsidRPr="00A64E93">
        <w:rPr>
          <w:rStyle w:val="a6"/>
          <w:rFonts w:ascii="Times New Roman" w:hAnsi="Times New Roman" w:cs="Times New Roman"/>
          <w:sz w:val="28"/>
          <w:szCs w:val="28"/>
          <w:vertAlign w:val="baseline"/>
        </w:rPr>
        <w:t>Содержание и периодичность внутришкольного мониторинга устанавл</w:t>
      </w:r>
      <w:r w:rsidRPr="00A64E93">
        <w:rPr>
          <w:rStyle w:val="a6"/>
          <w:rFonts w:ascii="Times New Roman" w:hAnsi="Times New Roman" w:cs="Times New Roman"/>
          <w:sz w:val="28"/>
          <w:szCs w:val="28"/>
          <w:vertAlign w:val="baseline"/>
        </w:rPr>
        <w:t>и</w:t>
      </w:r>
      <w:r w:rsidRPr="00A64E93">
        <w:rPr>
          <w:rStyle w:val="a6"/>
          <w:rFonts w:ascii="Times New Roman" w:hAnsi="Times New Roman" w:cs="Times New Roman"/>
          <w:sz w:val="28"/>
          <w:szCs w:val="28"/>
          <w:vertAlign w:val="baseline"/>
        </w:rPr>
        <w:t>вается решением педагогического совета. Результаты внутришкольного мон</w:t>
      </w:r>
      <w:r w:rsidRPr="00A64E93">
        <w:rPr>
          <w:rStyle w:val="a6"/>
          <w:rFonts w:ascii="Times New Roman" w:hAnsi="Times New Roman" w:cs="Times New Roman"/>
          <w:sz w:val="28"/>
          <w:szCs w:val="28"/>
          <w:vertAlign w:val="baseline"/>
        </w:rPr>
        <w:t>и</w:t>
      </w:r>
      <w:r w:rsidRPr="00A64E93">
        <w:rPr>
          <w:rStyle w:val="a6"/>
          <w:rFonts w:ascii="Times New Roman" w:hAnsi="Times New Roman" w:cs="Times New Roman"/>
          <w:sz w:val="28"/>
          <w:szCs w:val="28"/>
          <w:vertAlign w:val="baseline"/>
        </w:rPr>
        <w:t>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w:t>
      </w:r>
      <w:r w:rsidRPr="00A64E93">
        <w:rPr>
          <w:rStyle w:val="a6"/>
          <w:rFonts w:ascii="Times New Roman" w:hAnsi="Times New Roman" w:cs="Times New Roman"/>
          <w:sz w:val="28"/>
          <w:szCs w:val="28"/>
          <w:vertAlign w:val="baseline"/>
        </w:rPr>
        <w:t>о</w:t>
      </w:r>
      <w:r w:rsidRPr="00A64E93">
        <w:rPr>
          <w:rStyle w:val="a6"/>
          <w:rFonts w:ascii="Times New Roman" w:hAnsi="Times New Roman" w:cs="Times New Roman"/>
          <w:sz w:val="28"/>
          <w:szCs w:val="28"/>
          <w:vertAlign w:val="baseline"/>
        </w:rPr>
        <w:t>стижений учащихся обобщаются и отражаются в их характеристиках.</w:t>
      </w:r>
    </w:p>
    <w:p w:rsidR="007A135B" w:rsidRPr="00A64E93" w:rsidRDefault="007A135B" w:rsidP="003F6CDC">
      <w:pPr>
        <w:spacing w:after="0" w:line="240" w:lineRule="auto"/>
        <w:ind w:firstLine="709"/>
        <w:jc w:val="both"/>
        <w:rPr>
          <w:rStyle w:val="a6"/>
          <w:rFonts w:ascii="Times New Roman" w:hAnsi="Times New Roman" w:cs="Times New Roman"/>
          <w:sz w:val="28"/>
          <w:szCs w:val="28"/>
          <w:vertAlign w:val="baseline"/>
        </w:rPr>
      </w:pPr>
      <w:r w:rsidRPr="00A64E93">
        <w:rPr>
          <w:rStyle w:val="a6"/>
          <w:rFonts w:ascii="Times New Roman" w:hAnsi="Times New Roman" w:cs="Times New Roman"/>
          <w:b/>
          <w:bCs/>
          <w:sz w:val="28"/>
          <w:szCs w:val="28"/>
          <w:vertAlign w:val="baseline"/>
        </w:rPr>
        <w:lastRenderedPageBreak/>
        <w:t>Промежуточная аттестация</w:t>
      </w:r>
      <w:r w:rsidR="00072028" w:rsidRPr="00A64E93">
        <w:rPr>
          <w:rFonts w:ascii="Times New Roman" w:hAnsi="Times New Roman" w:cs="Times New Roman"/>
          <w:b/>
          <w:bCs/>
          <w:sz w:val="28"/>
          <w:szCs w:val="28"/>
        </w:rPr>
        <w:t xml:space="preserve"> </w:t>
      </w:r>
      <w:r w:rsidRPr="00A64E93">
        <w:rPr>
          <w:rStyle w:val="a6"/>
          <w:rFonts w:ascii="Times New Roman" w:hAnsi="Times New Roman" w:cs="Times New Roman"/>
          <w:sz w:val="28"/>
          <w:szCs w:val="28"/>
          <w:vertAlign w:val="baseline"/>
        </w:rPr>
        <w:t>представляет собой процедуру аттестации обучающихся на уровне основного общего образования и проводится в конце каждой четверти (</w:t>
      </w:r>
      <w:r w:rsidR="00AA4BFE" w:rsidRPr="00A64E93">
        <w:rPr>
          <w:rFonts w:ascii="Times New Roman" w:hAnsi="Times New Roman" w:cs="Times New Roman"/>
          <w:sz w:val="28"/>
          <w:szCs w:val="28"/>
        </w:rPr>
        <w:t xml:space="preserve">или </w:t>
      </w:r>
      <w:r w:rsidRPr="00A64E93">
        <w:rPr>
          <w:rStyle w:val="a6"/>
          <w:rFonts w:ascii="Times New Roman" w:hAnsi="Times New Roman" w:cs="Times New Roman"/>
          <w:sz w:val="28"/>
          <w:szCs w:val="28"/>
          <w:vertAlign w:val="baseline"/>
        </w:rPr>
        <w:t xml:space="preserve">в конце каждого </w:t>
      </w:r>
      <w:r w:rsidR="00AA4BFE" w:rsidRPr="00A64E93">
        <w:rPr>
          <w:rFonts w:ascii="Times New Roman" w:hAnsi="Times New Roman" w:cs="Times New Roman"/>
          <w:sz w:val="28"/>
          <w:szCs w:val="28"/>
        </w:rPr>
        <w:t>полугодия</w:t>
      </w:r>
      <w:r w:rsidRPr="00A64E93">
        <w:rPr>
          <w:rStyle w:val="a6"/>
          <w:rFonts w:ascii="Times New Roman" w:hAnsi="Times New Roman" w:cs="Times New Roman"/>
          <w:sz w:val="28"/>
          <w:szCs w:val="28"/>
          <w:vertAlign w:val="baseline"/>
        </w:rPr>
        <w:t>) и в конце учебного года по каждому изучаемому предмету. Промежуточная аттестация проводится на о</w:t>
      </w:r>
      <w:r w:rsidRPr="00A64E93">
        <w:rPr>
          <w:rStyle w:val="a6"/>
          <w:rFonts w:ascii="Times New Roman" w:hAnsi="Times New Roman" w:cs="Times New Roman"/>
          <w:sz w:val="28"/>
          <w:szCs w:val="28"/>
          <w:vertAlign w:val="baseline"/>
        </w:rPr>
        <w:t>с</w:t>
      </w:r>
      <w:r w:rsidRPr="00A64E93">
        <w:rPr>
          <w:rStyle w:val="a6"/>
          <w:rFonts w:ascii="Times New Roman" w:hAnsi="Times New Roman" w:cs="Times New Roman"/>
          <w:sz w:val="28"/>
          <w:szCs w:val="28"/>
          <w:vertAlign w:val="baseline"/>
        </w:rPr>
        <w:t>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7A135B" w:rsidRPr="00A64E93" w:rsidRDefault="007A135B" w:rsidP="003F6CDC">
      <w:pPr>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Промежуточная оценка, фиксирующая достижение предметных планир</w:t>
      </w:r>
      <w:r w:rsidRPr="00A64E93">
        <w:rPr>
          <w:rFonts w:ascii="Times New Roman" w:hAnsi="Times New Roman" w:cs="Times New Roman"/>
          <w:sz w:val="28"/>
          <w:szCs w:val="28"/>
        </w:rPr>
        <w:t>у</w:t>
      </w:r>
      <w:r w:rsidRPr="00A64E93">
        <w:rPr>
          <w:rFonts w:ascii="Times New Roman" w:hAnsi="Times New Roman" w:cs="Times New Roman"/>
          <w:sz w:val="28"/>
          <w:szCs w:val="28"/>
        </w:rPr>
        <w:t>емых результатов и универсальных учебных действий на уровне не ниже баз</w:t>
      </w:r>
      <w:r w:rsidRPr="00A64E93">
        <w:rPr>
          <w:rFonts w:ascii="Times New Roman" w:hAnsi="Times New Roman" w:cs="Times New Roman"/>
          <w:sz w:val="28"/>
          <w:szCs w:val="28"/>
        </w:rPr>
        <w:t>о</w:t>
      </w:r>
      <w:r w:rsidRPr="00A64E93">
        <w:rPr>
          <w:rFonts w:ascii="Times New Roman" w:hAnsi="Times New Roman" w:cs="Times New Roman"/>
          <w:sz w:val="28"/>
          <w:szCs w:val="28"/>
        </w:rPr>
        <w:t>вого, является основанием для перевода в следующий класс и для допуска об</w:t>
      </w:r>
      <w:r w:rsidRPr="00A64E93">
        <w:rPr>
          <w:rFonts w:ascii="Times New Roman" w:hAnsi="Times New Roman" w:cs="Times New Roman"/>
          <w:sz w:val="28"/>
          <w:szCs w:val="28"/>
        </w:rPr>
        <w:t>у</w:t>
      </w:r>
      <w:r w:rsidRPr="00A64E93">
        <w:rPr>
          <w:rFonts w:ascii="Times New Roman" w:hAnsi="Times New Roman" w:cs="Times New Roman"/>
          <w:sz w:val="28"/>
          <w:szCs w:val="28"/>
        </w:rPr>
        <w:t>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w:t>
      </w:r>
      <w:r w:rsidRPr="00A64E93">
        <w:rPr>
          <w:rFonts w:ascii="Times New Roman" w:hAnsi="Times New Roman" w:cs="Times New Roman"/>
          <w:sz w:val="28"/>
          <w:szCs w:val="28"/>
        </w:rPr>
        <w:t>л</w:t>
      </w:r>
      <w:r w:rsidRPr="00A64E93">
        <w:rPr>
          <w:rFonts w:ascii="Times New Roman" w:hAnsi="Times New Roman" w:cs="Times New Roman"/>
          <w:sz w:val="28"/>
          <w:szCs w:val="28"/>
        </w:rPr>
        <w:t>ла за выполнение заданий базового уровня. В дальнейшем этот критерий до</w:t>
      </w:r>
      <w:r w:rsidRPr="00A64E93">
        <w:rPr>
          <w:rFonts w:ascii="Times New Roman" w:hAnsi="Times New Roman" w:cs="Times New Roman"/>
          <w:sz w:val="28"/>
          <w:szCs w:val="28"/>
        </w:rPr>
        <w:t>л</w:t>
      </w:r>
      <w:r w:rsidRPr="00A64E93">
        <w:rPr>
          <w:rFonts w:ascii="Times New Roman" w:hAnsi="Times New Roman" w:cs="Times New Roman"/>
          <w:sz w:val="28"/>
          <w:szCs w:val="28"/>
        </w:rPr>
        <w:t>жен составлять не менее 65%.</w:t>
      </w:r>
    </w:p>
    <w:p w:rsidR="007A135B" w:rsidRPr="00A64E93" w:rsidRDefault="007A135B" w:rsidP="003F6CDC">
      <w:pPr>
        <w:spacing w:after="0" w:line="240" w:lineRule="auto"/>
        <w:ind w:firstLine="709"/>
        <w:jc w:val="both"/>
        <w:rPr>
          <w:rStyle w:val="a6"/>
          <w:rFonts w:ascii="Times New Roman" w:hAnsi="Times New Roman" w:cs="Times New Roman"/>
          <w:sz w:val="28"/>
          <w:szCs w:val="28"/>
          <w:vertAlign w:val="baseline"/>
        </w:rPr>
      </w:pPr>
      <w:r w:rsidRPr="00A64E93">
        <w:rPr>
          <w:rFonts w:ascii="Times New Roman" w:hAnsi="Times New Roman" w:cs="Times New Roman"/>
          <w:sz w:val="28"/>
          <w:szCs w:val="28"/>
        </w:rPr>
        <w:t>Порядок проведения промежуточной аттестации регламентируется Фед</w:t>
      </w:r>
      <w:r w:rsidRPr="00A64E93">
        <w:rPr>
          <w:rFonts w:ascii="Times New Roman" w:hAnsi="Times New Roman" w:cs="Times New Roman"/>
          <w:sz w:val="28"/>
          <w:szCs w:val="28"/>
        </w:rPr>
        <w:t>е</w:t>
      </w:r>
      <w:r w:rsidRPr="00A64E93">
        <w:rPr>
          <w:rFonts w:ascii="Times New Roman" w:hAnsi="Times New Roman" w:cs="Times New Roman"/>
          <w:sz w:val="28"/>
          <w:szCs w:val="28"/>
        </w:rPr>
        <w:t>ральным законом «Об образовании в Российской Федерации» (ст.58) и иными нормативными актами.</w:t>
      </w:r>
    </w:p>
    <w:p w:rsidR="007A135B" w:rsidRPr="00A64E93" w:rsidRDefault="007A135B" w:rsidP="003F6CDC">
      <w:pPr>
        <w:spacing w:after="0" w:line="240" w:lineRule="auto"/>
        <w:ind w:firstLine="709"/>
        <w:jc w:val="both"/>
        <w:rPr>
          <w:rStyle w:val="a6"/>
          <w:rFonts w:ascii="Times New Roman" w:hAnsi="Times New Roman" w:cs="Times New Roman"/>
          <w:b/>
          <w:bCs/>
          <w:sz w:val="28"/>
          <w:szCs w:val="28"/>
          <w:vertAlign w:val="baseline"/>
        </w:rPr>
      </w:pPr>
      <w:r w:rsidRPr="00A64E93">
        <w:rPr>
          <w:rStyle w:val="a6"/>
          <w:rFonts w:ascii="Times New Roman" w:hAnsi="Times New Roman" w:cs="Times New Roman"/>
          <w:b/>
          <w:bCs/>
          <w:sz w:val="28"/>
          <w:szCs w:val="28"/>
          <w:vertAlign w:val="baseline"/>
        </w:rPr>
        <w:t>Государственная итоговая аттестация</w:t>
      </w:r>
    </w:p>
    <w:p w:rsidR="007A135B" w:rsidRPr="00A64E93" w:rsidRDefault="007A135B" w:rsidP="0074299C">
      <w:pPr>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В соответствии со статьей 59 Федерального закона «Об образовании в Российской Федерации» государственная итоговая аттестация (далее – ГИА) я</w:t>
      </w:r>
      <w:r w:rsidRPr="00A64E93">
        <w:rPr>
          <w:rFonts w:ascii="Times New Roman" w:hAnsi="Times New Roman" w:cs="Times New Roman"/>
          <w:sz w:val="28"/>
          <w:szCs w:val="28"/>
        </w:rPr>
        <w:t>в</w:t>
      </w:r>
      <w:r w:rsidRPr="00A64E93">
        <w:rPr>
          <w:rFonts w:ascii="Times New Roman" w:hAnsi="Times New Roman" w:cs="Times New Roman"/>
          <w:sz w:val="28"/>
          <w:szCs w:val="28"/>
        </w:rPr>
        <w:t>ляется обязательной процедурой, завершающей освоение основной образов</w:t>
      </w:r>
      <w:r w:rsidRPr="00A64E93">
        <w:rPr>
          <w:rFonts w:ascii="Times New Roman" w:hAnsi="Times New Roman" w:cs="Times New Roman"/>
          <w:sz w:val="28"/>
          <w:szCs w:val="28"/>
        </w:rPr>
        <w:t>а</w:t>
      </w:r>
      <w:r w:rsidRPr="00A64E93">
        <w:rPr>
          <w:rFonts w:ascii="Times New Roman" w:hAnsi="Times New Roman" w:cs="Times New Roman"/>
          <w:sz w:val="28"/>
          <w:szCs w:val="28"/>
        </w:rPr>
        <w:t>тельной программы основного общего образования. Порядок проведения ГИА регламентируется Законом и иными нормативными актами</w:t>
      </w:r>
      <w:r w:rsidRPr="00A64E93">
        <w:rPr>
          <w:rStyle w:val="40"/>
        </w:rPr>
        <w:t>.</w:t>
      </w:r>
    </w:p>
    <w:p w:rsidR="007A135B" w:rsidRPr="00A64E93" w:rsidRDefault="007A135B" w:rsidP="0074299C">
      <w:pPr>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1B2D89" w:rsidRPr="00A64E93">
        <w:rPr>
          <w:rFonts w:ascii="Times New Roman" w:hAnsi="Times New Roman" w:cs="Times New Roman"/>
          <w:sz w:val="28"/>
          <w:szCs w:val="28"/>
        </w:rPr>
        <w:t xml:space="preserve"> </w:t>
      </w:r>
      <w:r w:rsidRPr="00A64E93">
        <w:rPr>
          <w:rFonts w:ascii="Times New Roman" w:hAnsi="Times New Roman" w:cs="Times New Roman"/>
          <w:sz w:val="28"/>
          <w:szCs w:val="28"/>
        </w:rPr>
        <w:t>обучающиеся сдают на добровольной основе по своему выбору. ГИА проводится в форме о</w:t>
      </w:r>
      <w:r w:rsidRPr="00A64E93">
        <w:rPr>
          <w:rFonts w:ascii="Times New Roman" w:hAnsi="Times New Roman" w:cs="Times New Roman"/>
          <w:sz w:val="28"/>
          <w:szCs w:val="28"/>
        </w:rPr>
        <w:t>с</w:t>
      </w:r>
      <w:r w:rsidRPr="00A64E93">
        <w:rPr>
          <w:rFonts w:ascii="Times New Roman" w:hAnsi="Times New Roman" w:cs="Times New Roman"/>
          <w:sz w:val="28"/>
          <w:szCs w:val="28"/>
        </w:rPr>
        <w:t>новного государственного экзамена (ОГЭ) с использованием контрольных и</w:t>
      </w:r>
      <w:r w:rsidRPr="00A64E93">
        <w:rPr>
          <w:rFonts w:ascii="Times New Roman" w:hAnsi="Times New Roman" w:cs="Times New Roman"/>
          <w:sz w:val="28"/>
          <w:szCs w:val="28"/>
        </w:rPr>
        <w:t>з</w:t>
      </w:r>
      <w:r w:rsidRPr="00A64E93">
        <w:rPr>
          <w:rFonts w:ascii="Times New Roman" w:hAnsi="Times New Roman" w:cs="Times New Roman"/>
          <w:sz w:val="28"/>
          <w:szCs w:val="28"/>
        </w:rPr>
        <w:t>мерительных материалов, представляющих собой комплексы заданий в ста</w:t>
      </w:r>
      <w:r w:rsidRPr="00A64E93">
        <w:rPr>
          <w:rFonts w:ascii="Times New Roman" w:hAnsi="Times New Roman" w:cs="Times New Roman"/>
          <w:sz w:val="28"/>
          <w:szCs w:val="28"/>
        </w:rPr>
        <w:t>н</w:t>
      </w:r>
      <w:r w:rsidRPr="00A64E93">
        <w:rPr>
          <w:rFonts w:ascii="Times New Roman" w:hAnsi="Times New Roman" w:cs="Times New Roman"/>
          <w:sz w:val="28"/>
          <w:szCs w:val="28"/>
        </w:rPr>
        <w:t>дартизированной форме и в форме устных и письменных экзаменов с использ</w:t>
      </w:r>
      <w:r w:rsidRPr="00A64E93">
        <w:rPr>
          <w:rFonts w:ascii="Times New Roman" w:hAnsi="Times New Roman" w:cs="Times New Roman"/>
          <w:sz w:val="28"/>
          <w:szCs w:val="28"/>
        </w:rPr>
        <w:t>о</w:t>
      </w:r>
      <w:r w:rsidRPr="00A64E93">
        <w:rPr>
          <w:rFonts w:ascii="Times New Roman" w:hAnsi="Times New Roman" w:cs="Times New Roman"/>
          <w:sz w:val="28"/>
          <w:szCs w:val="28"/>
        </w:rPr>
        <w:t>ванием тем, билетов и иных форм по решению образовательной организации (государственный выпускной экзамен  – ГВЭ).</w:t>
      </w:r>
    </w:p>
    <w:p w:rsidR="007A135B" w:rsidRPr="00A64E93" w:rsidRDefault="007A135B" w:rsidP="0074299C">
      <w:pPr>
        <w:spacing w:after="0" w:line="240" w:lineRule="auto"/>
        <w:ind w:firstLine="709"/>
        <w:jc w:val="both"/>
        <w:rPr>
          <w:rFonts w:ascii="Times New Roman" w:hAnsi="Times New Roman" w:cs="Times New Roman"/>
          <w:sz w:val="28"/>
          <w:szCs w:val="28"/>
        </w:rPr>
      </w:pPr>
      <w:r w:rsidRPr="00A64E93">
        <w:rPr>
          <w:rStyle w:val="a6"/>
          <w:rFonts w:ascii="Times New Roman" w:hAnsi="Times New Roman" w:cs="Times New Roman"/>
          <w:b/>
          <w:bCs/>
          <w:sz w:val="28"/>
          <w:szCs w:val="28"/>
          <w:vertAlign w:val="baseline"/>
        </w:rPr>
        <w:t xml:space="preserve">Итоговая оценка </w:t>
      </w:r>
      <w:r w:rsidRPr="00A64E93">
        <w:rPr>
          <w:rStyle w:val="a6"/>
          <w:rFonts w:ascii="Times New Roman" w:hAnsi="Times New Roman" w:cs="Times New Roman"/>
          <w:sz w:val="28"/>
          <w:szCs w:val="28"/>
          <w:vertAlign w:val="baseline"/>
        </w:rPr>
        <w:t>(итоговая аттестация) по предмету</w:t>
      </w:r>
      <w:r w:rsidR="001B2D89" w:rsidRPr="00A64E93">
        <w:rPr>
          <w:rFonts w:ascii="Times New Roman" w:hAnsi="Times New Roman" w:cs="Times New Roman"/>
          <w:sz w:val="28"/>
          <w:szCs w:val="28"/>
        </w:rPr>
        <w:t xml:space="preserve"> </w:t>
      </w:r>
      <w:r w:rsidRPr="00A64E93">
        <w:rPr>
          <w:rFonts w:ascii="Times New Roman" w:hAnsi="Times New Roman" w:cs="Times New Roman"/>
          <w:sz w:val="28"/>
          <w:szCs w:val="28"/>
        </w:rPr>
        <w:t>складывается из р</w:t>
      </w:r>
      <w:r w:rsidRPr="00A64E93">
        <w:rPr>
          <w:rFonts w:ascii="Times New Roman" w:hAnsi="Times New Roman" w:cs="Times New Roman"/>
          <w:sz w:val="28"/>
          <w:szCs w:val="28"/>
        </w:rPr>
        <w:t>е</w:t>
      </w:r>
      <w:r w:rsidRPr="00A64E93">
        <w:rPr>
          <w:rFonts w:ascii="Times New Roman" w:hAnsi="Times New Roman" w:cs="Times New Roman"/>
          <w:sz w:val="28"/>
          <w:szCs w:val="28"/>
        </w:rPr>
        <w:t xml:space="preserve">зультатов внутренней и внешней оценки. К результатам </w:t>
      </w:r>
      <w:r w:rsidRPr="00A64E93">
        <w:rPr>
          <w:rFonts w:ascii="Times New Roman" w:hAnsi="Times New Roman" w:cs="Times New Roman"/>
          <w:b/>
          <w:bCs/>
          <w:sz w:val="28"/>
          <w:szCs w:val="28"/>
        </w:rPr>
        <w:t>внешней оценки</w:t>
      </w:r>
      <w:r w:rsidRPr="00A64E93">
        <w:rPr>
          <w:rFonts w:ascii="Times New Roman" w:hAnsi="Times New Roman" w:cs="Times New Roman"/>
          <w:sz w:val="28"/>
          <w:szCs w:val="28"/>
        </w:rPr>
        <w:t xml:space="preserve"> отн</w:t>
      </w:r>
      <w:r w:rsidRPr="00A64E93">
        <w:rPr>
          <w:rFonts w:ascii="Times New Roman" w:hAnsi="Times New Roman" w:cs="Times New Roman"/>
          <w:sz w:val="28"/>
          <w:szCs w:val="28"/>
        </w:rPr>
        <w:t>о</w:t>
      </w:r>
      <w:r w:rsidRPr="00A64E93">
        <w:rPr>
          <w:rFonts w:ascii="Times New Roman" w:hAnsi="Times New Roman" w:cs="Times New Roman"/>
          <w:sz w:val="28"/>
          <w:szCs w:val="28"/>
        </w:rPr>
        <w:t xml:space="preserve">сятся результаты ГИА. К результатам </w:t>
      </w:r>
      <w:r w:rsidRPr="00A64E93">
        <w:rPr>
          <w:rFonts w:ascii="Times New Roman" w:hAnsi="Times New Roman" w:cs="Times New Roman"/>
          <w:b/>
          <w:bCs/>
          <w:sz w:val="28"/>
          <w:szCs w:val="28"/>
        </w:rPr>
        <w:t>внутренней оценки</w:t>
      </w:r>
      <w:r w:rsidRPr="00A64E93">
        <w:rPr>
          <w:rFonts w:ascii="Times New Roman" w:hAnsi="Times New Roman" w:cs="Times New Roman"/>
          <w:sz w:val="28"/>
          <w:szCs w:val="28"/>
        </w:rPr>
        <w:t xml:space="preserve"> относятся предме</w:t>
      </w:r>
      <w:r w:rsidRPr="00A64E93">
        <w:rPr>
          <w:rFonts w:ascii="Times New Roman" w:hAnsi="Times New Roman" w:cs="Times New Roman"/>
          <w:sz w:val="28"/>
          <w:szCs w:val="28"/>
        </w:rPr>
        <w:t>т</w:t>
      </w:r>
      <w:r w:rsidRPr="00A64E93">
        <w:rPr>
          <w:rFonts w:ascii="Times New Roman" w:hAnsi="Times New Roman" w:cs="Times New Roman"/>
          <w:sz w:val="28"/>
          <w:szCs w:val="28"/>
        </w:rPr>
        <w:t>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w:t>
      </w:r>
      <w:r w:rsidR="001B2D89" w:rsidRPr="00A64E93">
        <w:rPr>
          <w:rFonts w:ascii="Times New Roman" w:hAnsi="Times New Roman" w:cs="Times New Roman"/>
          <w:sz w:val="28"/>
          <w:szCs w:val="28"/>
        </w:rPr>
        <w:t xml:space="preserve"> </w:t>
      </w:r>
      <w:r w:rsidRPr="00A64E93">
        <w:rPr>
          <w:rFonts w:ascii="Times New Roman" w:hAnsi="Times New Roman" w:cs="Times New Roman"/>
          <w:sz w:val="28"/>
          <w:szCs w:val="28"/>
        </w:rPr>
        <w:t>эффект об</w:t>
      </w:r>
      <w:r w:rsidRPr="00A64E93">
        <w:rPr>
          <w:rFonts w:ascii="Times New Roman" w:hAnsi="Times New Roman" w:cs="Times New Roman"/>
          <w:sz w:val="28"/>
          <w:szCs w:val="28"/>
        </w:rPr>
        <w:t>у</w:t>
      </w:r>
      <w:r w:rsidRPr="00A64E93">
        <w:rPr>
          <w:rFonts w:ascii="Times New Roman" w:hAnsi="Times New Roman" w:cs="Times New Roman"/>
          <w:sz w:val="28"/>
          <w:szCs w:val="28"/>
        </w:rPr>
        <w:t xml:space="preserve">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7A135B" w:rsidRPr="00A64E93" w:rsidRDefault="007A135B" w:rsidP="0074299C">
      <w:pPr>
        <w:spacing w:after="0" w:line="240" w:lineRule="auto"/>
        <w:ind w:firstLine="709"/>
        <w:jc w:val="both"/>
        <w:rPr>
          <w:rFonts w:ascii="Times New Roman" w:hAnsi="Times New Roman" w:cs="Times New Roman"/>
          <w:sz w:val="28"/>
          <w:szCs w:val="28"/>
        </w:rPr>
      </w:pPr>
      <w:r w:rsidRPr="00A64E93">
        <w:rPr>
          <w:rStyle w:val="a6"/>
          <w:rFonts w:ascii="Times New Roman" w:hAnsi="Times New Roman" w:cs="Times New Roman"/>
          <w:sz w:val="28"/>
          <w:szCs w:val="28"/>
          <w:vertAlign w:val="baseline"/>
        </w:rPr>
        <w:t>Итоговая оценка по предмету фиксируется в документе об уровне образ</w:t>
      </w:r>
      <w:r w:rsidRPr="00A64E93">
        <w:rPr>
          <w:rStyle w:val="a6"/>
          <w:rFonts w:ascii="Times New Roman" w:hAnsi="Times New Roman" w:cs="Times New Roman"/>
          <w:sz w:val="28"/>
          <w:szCs w:val="28"/>
          <w:vertAlign w:val="baseline"/>
        </w:rPr>
        <w:t>о</w:t>
      </w:r>
      <w:r w:rsidRPr="00A64E93">
        <w:rPr>
          <w:rStyle w:val="a6"/>
          <w:rFonts w:ascii="Times New Roman" w:hAnsi="Times New Roman" w:cs="Times New Roman"/>
          <w:sz w:val="28"/>
          <w:szCs w:val="28"/>
          <w:vertAlign w:val="baseline"/>
        </w:rPr>
        <w:t xml:space="preserve">вания государственного образца </w:t>
      </w:r>
      <w:r w:rsidRPr="00A64E93">
        <w:rPr>
          <w:rFonts w:ascii="Times New Roman" w:hAnsi="Times New Roman" w:cs="Times New Roman"/>
          <w:sz w:val="28"/>
          <w:szCs w:val="28"/>
        </w:rPr>
        <w:t>–аттестате об основном общем образовании</w:t>
      </w:r>
      <w:r w:rsidRPr="00A64E93">
        <w:rPr>
          <w:rStyle w:val="a6"/>
          <w:rFonts w:ascii="Times New Roman" w:hAnsi="Times New Roman" w:cs="Times New Roman"/>
          <w:sz w:val="28"/>
          <w:szCs w:val="28"/>
        </w:rPr>
        <w:t>.</w:t>
      </w:r>
    </w:p>
    <w:p w:rsidR="007A135B" w:rsidRPr="00A64E93" w:rsidRDefault="007A135B" w:rsidP="0074299C">
      <w:pPr>
        <w:spacing w:after="0" w:line="240" w:lineRule="auto"/>
        <w:ind w:firstLine="709"/>
        <w:jc w:val="both"/>
      </w:pPr>
      <w:r w:rsidRPr="00A64E93">
        <w:rPr>
          <w:rStyle w:val="a6"/>
          <w:rFonts w:ascii="Times New Roman" w:hAnsi="Times New Roman" w:cs="Times New Roman"/>
          <w:b/>
          <w:bCs/>
          <w:sz w:val="28"/>
          <w:szCs w:val="28"/>
          <w:vertAlign w:val="baseline"/>
        </w:rPr>
        <w:lastRenderedPageBreak/>
        <w:t>Итоговая оценка</w:t>
      </w:r>
      <w:r w:rsidRPr="00A64E93">
        <w:rPr>
          <w:rStyle w:val="a6"/>
          <w:rFonts w:ascii="Times New Roman" w:hAnsi="Times New Roman" w:cs="Times New Roman"/>
          <w:sz w:val="28"/>
          <w:szCs w:val="28"/>
          <w:vertAlign w:val="baseline"/>
        </w:rPr>
        <w:t xml:space="preserve"> по междисциплинарным программам</w:t>
      </w:r>
      <w:r w:rsidR="001B2D89" w:rsidRPr="00A64E93">
        <w:rPr>
          <w:rFonts w:ascii="Times New Roman" w:hAnsi="Times New Roman" w:cs="Times New Roman"/>
          <w:sz w:val="28"/>
          <w:szCs w:val="28"/>
        </w:rPr>
        <w:t xml:space="preserve"> </w:t>
      </w:r>
      <w:r w:rsidRPr="00A64E93">
        <w:rPr>
          <w:rFonts w:ascii="Times New Roman" w:hAnsi="Times New Roman" w:cs="Times New Roman"/>
          <w:sz w:val="28"/>
          <w:szCs w:val="28"/>
        </w:rPr>
        <w:t>ставится на осн</w:t>
      </w:r>
      <w:r w:rsidRPr="00A64E93">
        <w:rPr>
          <w:rFonts w:ascii="Times New Roman" w:hAnsi="Times New Roman" w:cs="Times New Roman"/>
          <w:sz w:val="28"/>
          <w:szCs w:val="28"/>
        </w:rPr>
        <w:t>о</w:t>
      </w:r>
      <w:r w:rsidRPr="00A64E93">
        <w:rPr>
          <w:rFonts w:ascii="Times New Roman" w:hAnsi="Times New Roman" w:cs="Times New Roman"/>
          <w:sz w:val="28"/>
          <w:szCs w:val="28"/>
        </w:rPr>
        <w:t>ве результатов внутришкольного мониторинга и фиксируется в характеристике</w:t>
      </w:r>
      <w:r w:rsidR="001B2D89" w:rsidRPr="00A64E93">
        <w:rPr>
          <w:rFonts w:ascii="Times New Roman" w:hAnsi="Times New Roman" w:cs="Times New Roman"/>
          <w:sz w:val="28"/>
          <w:szCs w:val="28"/>
        </w:rPr>
        <w:t xml:space="preserve"> </w:t>
      </w:r>
      <w:r w:rsidRPr="00A64E93">
        <w:rPr>
          <w:rFonts w:ascii="Times New Roman" w:hAnsi="Times New Roman" w:cs="Times New Roman"/>
          <w:sz w:val="28"/>
          <w:szCs w:val="28"/>
        </w:rPr>
        <w:t>учащегося.</w:t>
      </w:r>
    </w:p>
    <w:p w:rsidR="007A135B" w:rsidRPr="00A64E93" w:rsidRDefault="007A135B" w:rsidP="0074299C">
      <w:pPr>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b/>
          <w:bCs/>
          <w:sz w:val="28"/>
          <w:szCs w:val="28"/>
        </w:rPr>
        <w:t>Характеристика</w:t>
      </w:r>
      <w:r w:rsidRPr="00A64E93">
        <w:rPr>
          <w:rFonts w:ascii="Times New Roman" w:hAnsi="Times New Roman" w:cs="Times New Roman"/>
          <w:sz w:val="28"/>
          <w:szCs w:val="28"/>
        </w:rPr>
        <w:t xml:space="preserve"> готовится на основании:</w:t>
      </w:r>
    </w:p>
    <w:p w:rsidR="007A135B" w:rsidRPr="00A64E93" w:rsidRDefault="007A135B" w:rsidP="002F0E6A">
      <w:pPr>
        <w:numPr>
          <w:ilvl w:val="0"/>
          <w:numId w:val="133"/>
        </w:numPr>
        <w:tabs>
          <w:tab w:val="left" w:pos="1134"/>
          <w:tab w:val="left" w:pos="1418"/>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объективных показателей образовательных достижений обучающегося на уровне основного образования,</w:t>
      </w:r>
    </w:p>
    <w:p w:rsidR="007A135B" w:rsidRPr="00A64E93" w:rsidRDefault="007A135B" w:rsidP="002F0E6A">
      <w:pPr>
        <w:numPr>
          <w:ilvl w:val="0"/>
          <w:numId w:val="133"/>
        </w:numPr>
        <w:tabs>
          <w:tab w:val="left" w:pos="1134"/>
          <w:tab w:val="left" w:pos="1418"/>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портфолио выпускника;</w:t>
      </w:r>
    </w:p>
    <w:p w:rsidR="007A135B" w:rsidRPr="00A64E93" w:rsidRDefault="007A135B" w:rsidP="002F0E6A">
      <w:pPr>
        <w:numPr>
          <w:ilvl w:val="0"/>
          <w:numId w:val="133"/>
        </w:numPr>
        <w:tabs>
          <w:tab w:val="left" w:pos="1134"/>
          <w:tab w:val="left" w:pos="1418"/>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экспертных оценок классного руководителя и учителей, обучавших данного выпускника на уровне основного общего образования.</w:t>
      </w:r>
    </w:p>
    <w:p w:rsidR="007A135B" w:rsidRPr="00A64E93" w:rsidRDefault="007A135B" w:rsidP="00555E4C">
      <w:pPr>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В характеристике выпускника:</w:t>
      </w:r>
    </w:p>
    <w:p w:rsidR="007A135B" w:rsidRPr="00A64E93" w:rsidRDefault="007A135B" w:rsidP="002F0E6A">
      <w:pPr>
        <w:numPr>
          <w:ilvl w:val="0"/>
          <w:numId w:val="134"/>
        </w:numPr>
        <w:tabs>
          <w:tab w:val="left" w:pos="993"/>
        </w:tabs>
        <w:spacing w:after="0" w:line="240" w:lineRule="auto"/>
        <w:ind w:left="0" w:firstLine="851"/>
        <w:jc w:val="both"/>
        <w:rPr>
          <w:rFonts w:ascii="Times New Roman" w:hAnsi="Times New Roman" w:cs="Times New Roman"/>
          <w:sz w:val="28"/>
          <w:szCs w:val="28"/>
        </w:rPr>
      </w:pPr>
      <w:r w:rsidRPr="00A64E93">
        <w:rPr>
          <w:rFonts w:ascii="Times New Roman" w:hAnsi="Times New Roman" w:cs="Times New Roman"/>
          <w:sz w:val="28"/>
          <w:szCs w:val="28"/>
        </w:rPr>
        <w:t>отмечаются образовательные достижения обучающегося по освоению личностных, метапредметных и предметных результатов;</w:t>
      </w:r>
    </w:p>
    <w:p w:rsidR="007A135B" w:rsidRPr="00A64E93" w:rsidRDefault="007A135B" w:rsidP="002F0E6A">
      <w:pPr>
        <w:numPr>
          <w:ilvl w:val="0"/>
          <w:numId w:val="134"/>
        </w:numPr>
        <w:tabs>
          <w:tab w:val="left" w:pos="993"/>
        </w:tabs>
        <w:spacing w:after="0" w:line="240" w:lineRule="auto"/>
        <w:ind w:left="0" w:firstLine="851"/>
        <w:jc w:val="both"/>
        <w:rPr>
          <w:rFonts w:ascii="Times New Roman" w:hAnsi="Times New Roman" w:cs="Times New Roman"/>
          <w:sz w:val="28"/>
          <w:szCs w:val="28"/>
        </w:rPr>
      </w:pPr>
      <w:r w:rsidRPr="00A64E93">
        <w:rPr>
          <w:rFonts w:ascii="Times New Roman" w:hAnsi="Times New Roman" w:cs="Times New Roman"/>
          <w:sz w:val="28"/>
          <w:szCs w:val="28"/>
        </w:rPr>
        <w:t>даются педагогические рекомендации к выбору индивидуальной обр</w:t>
      </w:r>
      <w:r w:rsidRPr="00A64E93">
        <w:rPr>
          <w:rFonts w:ascii="Times New Roman" w:hAnsi="Times New Roman" w:cs="Times New Roman"/>
          <w:sz w:val="28"/>
          <w:szCs w:val="28"/>
        </w:rPr>
        <w:t>а</w:t>
      </w:r>
      <w:r w:rsidRPr="00A64E93">
        <w:rPr>
          <w:rFonts w:ascii="Times New Roman" w:hAnsi="Times New Roman" w:cs="Times New Roman"/>
          <w:sz w:val="28"/>
          <w:szCs w:val="28"/>
        </w:rPr>
        <w:t>зовательной траектории на уровне среднего общего образования с учетом выб</w:t>
      </w:r>
      <w:r w:rsidRPr="00A64E93">
        <w:rPr>
          <w:rFonts w:ascii="Times New Roman" w:hAnsi="Times New Roman" w:cs="Times New Roman"/>
          <w:sz w:val="28"/>
          <w:szCs w:val="28"/>
        </w:rPr>
        <w:t>о</w:t>
      </w:r>
      <w:r w:rsidRPr="00A64E93">
        <w:rPr>
          <w:rFonts w:ascii="Times New Roman" w:hAnsi="Times New Roman" w:cs="Times New Roman"/>
          <w:sz w:val="28"/>
          <w:szCs w:val="28"/>
        </w:rPr>
        <w:t xml:space="preserve">ра учащимся направлений профильного образования, выявленных проблем и отмеченных образовательных достижений. </w:t>
      </w:r>
    </w:p>
    <w:p w:rsidR="007A135B" w:rsidRPr="00A64E93" w:rsidRDefault="007A135B" w:rsidP="00555E4C">
      <w:pPr>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Рекомендации педагогического коллектива к выбору индивидуальной о</w:t>
      </w:r>
      <w:r w:rsidRPr="00A64E93">
        <w:rPr>
          <w:rFonts w:ascii="Times New Roman" w:hAnsi="Times New Roman" w:cs="Times New Roman"/>
          <w:sz w:val="28"/>
          <w:szCs w:val="28"/>
        </w:rPr>
        <w:t>б</w:t>
      </w:r>
      <w:r w:rsidRPr="00A64E93">
        <w:rPr>
          <w:rFonts w:ascii="Times New Roman" w:hAnsi="Times New Roman" w:cs="Times New Roman"/>
          <w:sz w:val="28"/>
          <w:szCs w:val="28"/>
        </w:rPr>
        <w:t>разовательной траектории доводятся до сведения выпускника и его родителей (законных представителей).</w:t>
      </w:r>
    </w:p>
    <w:p w:rsidR="00DB2018" w:rsidRPr="00A64E93" w:rsidRDefault="00DB2018" w:rsidP="00555E4C">
      <w:pPr>
        <w:spacing w:after="0" w:line="240" w:lineRule="auto"/>
        <w:ind w:firstLine="709"/>
        <w:jc w:val="both"/>
        <w:rPr>
          <w:rStyle w:val="a6"/>
          <w:sz w:val="28"/>
          <w:szCs w:val="28"/>
        </w:rPr>
      </w:pPr>
    </w:p>
    <w:p w:rsidR="00DB2018" w:rsidRPr="00A64E93" w:rsidRDefault="00DB2018" w:rsidP="00DB2018">
      <w:r w:rsidRPr="00A64E93">
        <w:rPr>
          <w:rFonts w:ascii="Times New Roman" w:hAnsi="Times New Roman" w:cs="Times New Roman"/>
          <w:b/>
          <w:sz w:val="28"/>
          <w:szCs w:val="28"/>
        </w:rPr>
        <w:t>2. СОДЕРЖАТЕЛЬНЫЙ РАЗДЕЛ ОСНОВНОЙ ОБРАЗОВАТЕЛЬНОЙ ПРОГРАММЫ ОСНОВНОГО ОБЩЕГО ОБРАЗОВАНИЯ</w:t>
      </w:r>
    </w:p>
    <w:p w:rsidR="007A135B" w:rsidRPr="00A64E93" w:rsidRDefault="007A135B" w:rsidP="00395445">
      <w:pPr>
        <w:pStyle w:val="2"/>
        <w:spacing w:line="240" w:lineRule="auto"/>
        <w:rPr>
          <w:rFonts w:ascii="Times New Roman" w:hAnsi="Times New Roman" w:cs="Times New Roman"/>
          <w:color w:val="auto"/>
          <w:sz w:val="28"/>
          <w:szCs w:val="28"/>
        </w:rPr>
      </w:pPr>
      <w:bookmarkStart w:id="54" w:name="_Toc406059004"/>
      <w:bookmarkStart w:id="55" w:name="_Toc409691657"/>
      <w:bookmarkStart w:id="56" w:name="_Toc410653981"/>
      <w:bookmarkStart w:id="57" w:name="_Toc414553167"/>
      <w:r w:rsidRPr="00A64E93">
        <w:rPr>
          <w:rFonts w:ascii="Times New Roman" w:hAnsi="Times New Roman" w:cs="Times New Roman"/>
          <w:color w:val="auto"/>
          <w:sz w:val="28"/>
          <w:szCs w:val="28"/>
        </w:rPr>
        <w:t>2.1. Программа развития универсальных учебных действий, включающая формирование компетенций обучающихся в области использования и</w:t>
      </w:r>
      <w:r w:rsidRPr="00A64E93">
        <w:rPr>
          <w:rFonts w:ascii="Times New Roman" w:hAnsi="Times New Roman" w:cs="Times New Roman"/>
          <w:color w:val="auto"/>
          <w:sz w:val="28"/>
          <w:szCs w:val="28"/>
        </w:rPr>
        <w:t>н</w:t>
      </w:r>
      <w:r w:rsidRPr="00A64E93">
        <w:rPr>
          <w:rFonts w:ascii="Times New Roman" w:hAnsi="Times New Roman" w:cs="Times New Roman"/>
          <w:color w:val="auto"/>
          <w:sz w:val="28"/>
          <w:szCs w:val="28"/>
        </w:rPr>
        <w:t>формационно-коммуникационных технологий, учебно-исследовательской и проектной деятельности</w:t>
      </w:r>
      <w:bookmarkEnd w:id="54"/>
      <w:bookmarkEnd w:id="55"/>
      <w:bookmarkEnd w:id="56"/>
      <w:bookmarkEnd w:id="57"/>
    </w:p>
    <w:p w:rsidR="00256820" w:rsidRPr="00A64E93" w:rsidRDefault="00256820" w:rsidP="00256820">
      <w:pPr>
        <w:rPr>
          <w:rFonts w:ascii="Times New Roman" w:hAnsi="Times New Roman" w:cs="Times New Roman"/>
          <w:b/>
          <w:sz w:val="28"/>
          <w:szCs w:val="28"/>
        </w:rPr>
      </w:pPr>
      <w:r w:rsidRPr="00A64E93">
        <w:rPr>
          <w:rFonts w:ascii="Times New Roman" w:hAnsi="Times New Roman" w:cs="Times New Roman"/>
          <w:b/>
          <w:sz w:val="28"/>
          <w:szCs w:val="28"/>
        </w:rPr>
        <w:t>2.1.1. Пояснительная записка</w:t>
      </w:r>
    </w:p>
    <w:p w:rsidR="00125B93" w:rsidRPr="00A64E93" w:rsidRDefault="00996107" w:rsidP="00D53A5D">
      <w:pPr>
        <w:widowControl w:val="0"/>
        <w:shd w:val="clear" w:color="auto" w:fill="FFFFFF"/>
        <w:autoSpaceDE w:val="0"/>
        <w:autoSpaceDN w:val="0"/>
        <w:adjustRightInd w:val="0"/>
        <w:spacing w:after="0" w:line="240" w:lineRule="auto"/>
        <w:ind w:right="2" w:firstLine="567"/>
        <w:jc w:val="both"/>
        <w:rPr>
          <w:rFonts w:ascii="Times New Roman" w:hAnsi="Times New Roman" w:cs="Times New Roman"/>
          <w:sz w:val="28"/>
          <w:szCs w:val="28"/>
        </w:rPr>
      </w:pPr>
      <w:r w:rsidRPr="00A64E93">
        <w:rPr>
          <w:rFonts w:ascii="Times New Roman" w:hAnsi="Times New Roman" w:cs="Times New Roman"/>
          <w:color w:val="000000"/>
          <w:sz w:val="28"/>
          <w:szCs w:val="28"/>
        </w:rPr>
        <w:t xml:space="preserve">Переход к информационному обществу требует полного </w:t>
      </w:r>
      <w:r w:rsidRPr="00A64E93">
        <w:rPr>
          <w:rFonts w:ascii="Times New Roman" w:hAnsi="Times New Roman" w:cs="Times New Roman"/>
          <w:color w:val="000000"/>
          <w:spacing w:val="1"/>
          <w:sz w:val="28"/>
          <w:szCs w:val="28"/>
        </w:rPr>
        <w:t>развития личн</w:t>
      </w:r>
      <w:r w:rsidRPr="00A64E93">
        <w:rPr>
          <w:rFonts w:ascii="Times New Roman" w:hAnsi="Times New Roman" w:cs="Times New Roman"/>
          <w:color w:val="000000"/>
          <w:spacing w:val="1"/>
          <w:sz w:val="28"/>
          <w:szCs w:val="28"/>
        </w:rPr>
        <w:t>о</w:t>
      </w:r>
      <w:r w:rsidRPr="00A64E93">
        <w:rPr>
          <w:rFonts w:ascii="Times New Roman" w:hAnsi="Times New Roman" w:cs="Times New Roman"/>
          <w:color w:val="000000"/>
          <w:spacing w:val="1"/>
          <w:sz w:val="28"/>
          <w:szCs w:val="28"/>
        </w:rPr>
        <w:t>сти, ее коммуникативных способностей, облегчающих вхождение в миро</w:t>
      </w:r>
      <w:r w:rsidRPr="00A64E93">
        <w:rPr>
          <w:rFonts w:ascii="Times New Roman" w:hAnsi="Times New Roman" w:cs="Times New Roman"/>
          <w:color w:val="000000"/>
          <w:sz w:val="28"/>
          <w:szCs w:val="28"/>
        </w:rPr>
        <w:t xml:space="preserve">вое сообщество. Выпускник школы должен обладать нужными для этого знаниями, составляющими целостную картину мира, навыками и умениями осуществлять разные виды </w:t>
      </w:r>
      <w:r w:rsidRPr="00A64E93">
        <w:rPr>
          <w:rFonts w:ascii="Times New Roman" w:hAnsi="Times New Roman" w:cs="Times New Roman"/>
          <w:color w:val="000000"/>
          <w:spacing w:val="1"/>
          <w:sz w:val="28"/>
          <w:szCs w:val="28"/>
        </w:rPr>
        <w:t>деятельности: учебную, трудовую, эстетическую, а также обладать современными ценност</w:t>
      </w:r>
      <w:r w:rsidRPr="00A64E93">
        <w:rPr>
          <w:rFonts w:ascii="Times New Roman" w:hAnsi="Times New Roman" w:cs="Times New Roman"/>
          <w:color w:val="000000"/>
          <w:spacing w:val="-1"/>
          <w:sz w:val="28"/>
          <w:szCs w:val="28"/>
        </w:rPr>
        <w:t xml:space="preserve">ными ориентациями и опытом творческой деятельности, уметь пользоваться новыми </w:t>
      </w:r>
      <w:r w:rsidRPr="00A64E93">
        <w:rPr>
          <w:rFonts w:ascii="Times New Roman" w:hAnsi="Times New Roman" w:cs="Times New Roman"/>
          <w:color w:val="000000"/>
          <w:spacing w:val="1"/>
          <w:sz w:val="28"/>
          <w:szCs w:val="28"/>
        </w:rPr>
        <w:t xml:space="preserve">информационными технологиями, быть готовым к межличностному и межкультурному </w:t>
      </w:r>
      <w:r w:rsidRPr="00A64E93">
        <w:rPr>
          <w:rFonts w:ascii="Times New Roman" w:hAnsi="Times New Roman" w:cs="Times New Roman"/>
          <w:color w:val="000000"/>
          <w:sz w:val="28"/>
          <w:szCs w:val="28"/>
        </w:rPr>
        <w:t>сотрудничеству.</w:t>
      </w:r>
      <w:r w:rsidR="003F2F46" w:rsidRPr="00A64E93">
        <w:rPr>
          <w:rFonts w:ascii="Times New Roman" w:hAnsi="Times New Roman" w:cs="Times New Roman"/>
          <w:color w:val="000000"/>
          <w:sz w:val="28"/>
          <w:szCs w:val="28"/>
        </w:rPr>
        <w:t>, к быстрому переучив</w:t>
      </w:r>
      <w:r w:rsidR="003F2F46" w:rsidRPr="00A64E93">
        <w:rPr>
          <w:rFonts w:ascii="Times New Roman" w:hAnsi="Times New Roman" w:cs="Times New Roman"/>
          <w:color w:val="000000"/>
          <w:sz w:val="28"/>
          <w:szCs w:val="28"/>
        </w:rPr>
        <w:t>а</w:t>
      </w:r>
      <w:r w:rsidR="003F2F46" w:rsidRPr="00A64E93">
        <w:rPr>
          <w:rFonts w:ascii="Times New Roman" w:hAnsi="Times New Roman" w:cs="Times New Roman"/>
          <w:color w:val="000000"/>
          <w:sz w:val="28"/>
          <w:szCs w:val="28"/>
        </w:rPr>
        <w:t>нию в ответ на обновление знаний и требований рынка труда.</w:t>
      </w:r>
      <w:r w:rsidRPr="00A64E93">
        <w:rPr>
          <w:rFonts w:ascii="Times New Roman" w:hAnsi="Times New Roman" w:cs="Times New Roman"/>
          <w:color w:val="000000"/>
          <w:sz w:val="28"/>
          <w:szCs w:val="28"/>
        </w:rPr>
        <w:t xml:space="preserve"> </w:t>
      </w:r>
      <w:r w:rsidRPr="00A64E93">
        <w:rPr>
          <w:rFonts w:ascii="Times New Roman" w:hAnsi="Times New Roman" w:cs="Times New Roman"/>
          <w:sz w:val="28"/>
          <w:szCs w:val="28"/>
        </w:rPr>
        <w:t>В настоящее вр</w:t>
      </w:r>
      <w:r w:rsidRPr="00A64E93">
        <w:rPr>
          <w:rFonts w:ascii="Times New Roman" w:hAnsi="Times New Roman" w:cs="Times New Roman"/>
          <w:sz w:val="28"/>
          <w:szCs w:val="28"/>
        </w:rPr>
        <w:t>е</w:t>
      </w:r>
      <w:r w:rsidRPr="00A64E93">
        <w:rPr>
          <w:rFonts w:ascii="Times New Roman" w:hAnsi="Times New Roman" w:cs="Times New Roman"/>
          <w:sz w:val="28"/>
          <w:szCs w:val="28"/>
        </w:rPr>
        <w:t xml:space="preserve">мя система образования должна работать на опережение, готовить человека к жизни в постоянно меняющихся условиях. </w:t>
      </w:r>
    </w:p>
    <w:p w:rsidR="00125B93" w:rsidRPr="00A64E93" w:rsidRDefault="00125B93" w:rsidP="00D53A5D">
      <w:pPr>
        <w:spacing w:after="0" w:line="240" w:lineRule="auto"/>
        <w:ind w:firstLine="709"/>
        <w:jc w:val="both"/>
        <w:rPr>
          <w:rFonts w:ascii="Times New Roman" w:eastAsia="Calibri" w:hAnsi="Times New Roman" w:cs="Times New Roman"/>
          <w:color w:val="000000"/>
          <w:sz w:val="28"/>
          <w:szCs w:val="28"/>
          <w:lang w:eastAsia="en-US"/>
        </w:rPr>
      </w:pPr>
      <w:r w:rsidRPr="00A64E93">
        <w:rPr>
          <w:rFonts w:ascii="Times New Roman" w:eastAsia="Calibri" w:hAnsi="Times New Roman" w:cs="Times New Roman"/>
          <w:color w:val="000000"/>
          <w:sz w:val="28"/>
          <w:szCs w:val="28"/>
          <w:lang w:eastAsia="en-US"/>
        </w:rPr>
        <w:t>Развитие личности в системе образования обеспечивается прежде всего через формирование универсальных учебных действий, которые выступают и</w:t>
      </w:r>
      <w:r w:rsidRPr="00A64E93">
        <w:rPr>
          <w:rFonts w:ascii="Times New Roman" w:eastAsia="Calibri" w:hAnsi="Times New Roman" w:cs="Times New Roman"/>
          <w:color w:val="000000"/>
          <w:sz w:val="28"/>
          <w:szCs w:val="28"/>
          <w:lang w:eastAsia="en-US"/>
        </w:rPr>
        <w:t>н</w:t>
      </w:r>
      <w:r w:rsidRPr="00A64E93">
        <w:rPr>
          <w:rFonts w:ascii="Times New Roman" w:eastAsia="Calibri" w:hAnsi="Times New Roman" w:cs="Times New Roman"/>
          <w:color w:val="000000"/>
          <w:sz w:val="28"/>
          <w:szCs w:val="28"/>
          <w:lang w:eastAsia="en-US"/>
        </w:rPr>
        <w:t>вариантной основой образовательного процесса. Овладение обучающимися универсальными учебными действиями (УУД) создаёт возможность самосто</w:t>
      </w:r>
      <w:r w:rsidRPr="00A64E93">
        <w:rPr>
          <w:rFonts w:ascii="Times New Roman" w:eastAsia="Calibri" w:hAnsi="Times New Roman" w:cs="Times New Roman"/>
          <w:color w:val="000000"/>
          <w:sz w:val="28"/>
          <w:szCs w:val="28"/>
          <w:lang w:eastAsia="en-US"/>
        </w:rPr>
        <w:t>я</w:t>
      </w:r>
      <w:r w:rsidRPr="00A64E93">
        <w:rPr>
          <w:rFonts w:ascii="Times New Roman" w:eastAsia="Calibri" w:hAnsi="Times New Roman" w:cs="Times New Roman"/>
          <w:color w:val="000000"/>
          <w:sz w:val="28"/>
          <w:szCs w:val="28"/>
          <w:lang w:eastAsia="en-US"/>
        </w:rPr>
        <w:lastRenderedPageBreak/>
        <w:t>тельного успешного усвоения новых знаний, умений и формирования комп</w:t>
      </w:r>
      <w:r w:rsidRPr="00A64E93">
        <w:rPr>
          <w:rFonts w:ascii="Times New Roman" w:eastAsia="Calibri" w:hAnsi="Times New Roman" w:cs="Times New Roman"/>
          <w:color w:val="000000"/>
          <w:sz w:val="28"/>
          <w:szCs w:val="28"/>
          <w:lang w:eastAsia="en-US"/>
        </w:rPr>
        <w:t>е</w:t>
      </w:r>
      <w:r w:rsidRPr="00A64E93">
        <w:rPr>
          <w:rFonts w:ascii="Times New Roman" w:eastAsia="Calibri" w:hAnsi="Times New Roman" w:cs="Times New Roman"/>
          <w:color w:val="000000"/>
          <w:sz w:val="28"/>
          <w:szCs w:val="28"/>
          <w:lang w:eastAsia="en-US"/>
        </w:rPr>
        <w:t>тентностей, включая организацию усвоения, то есть умения учиться.</w:t>
      </w:r>
    </w:p>
    <w:p w:rsidR="00125B93" w:rsidRPr="00A64E93" w:rsidRDefault="00125B93" w:rsidP="00D53A5D">
      <w:pPr>
        <w:spacing w:after="0" w:line="240" w:lineRule="auto"/>
        <w:ind w:firstLine="567"/>
        <w:jc w:val="both"/>
        <w:rPr>
          <w:rFonts w:ascii="Times New Roman" w:hAnsi="Times New Roman" w:cs="Times New Roman"/>
          <w:sz w:val="28"/>
          <w:szCs w:val="28"/>
        </w:rPr>
      </w:pPr>
      <w:r w:rsidRPr="00A64E93">
        <w:rPr>
          <w:rFonts w:ascii="Times New Roman" w:eastAsia="Calibri" w:hAnsi="Times New Roman" w:cs="Times New Roman"/>
          <w:sz w:val="28"/>
          <w:szCs w:val="28"/>
          <w:lang w:eastAsia="en-US"/>
        </w:rPr>
        <w:t>Возникновение понятия  «УУД» связано с изменением парадигмы образ</w:t>
      </w:r>
      <w:r w:rsidRPr="00A64E93">
        <w:rPr>
          <w:rFonts w:ascii="Times New Roman" w:eastAsia="Calibri" w:hAnsi="Times New Roman" w:cs="Times New Roman"/>
          <w:sz w:val="28"/>
          <w:szCs w:val="28"/>
          <w:lang w:eastAsia="en-US"/>
        </w:rPr>
        <w:t>о</w:t>
      </w:r>
      <w:r w:rsidRPr="00A64E93">
        <w:rPr>
          <w:rFonts w:ascii="Times New Roman" w:eastAsia="Calibri" w:hAnsi="Times New Roman" w:cs="Times New Roman"/>
          <w:sz w:val="28"/>
          <w:szCs w:val="28"/>
          <w:lang w:eastAsia="en-US"/>
        </w:rPr>
        <w:t>вания: от цели усвоения знаний, умений и навыков к  цели развития личности учащегося.</w:t>
      </w:r>
      <w:r w:rsidR="003F2F46" w:rsidRPr="00A64E93">
        <w:rPr>
          <w:rFonts w:ascii="Times New Roman" w:eastAsia="Calibri" w:hAnsi="Times New Roman" w:cs="Times New Roman"/>
          <w:sz w:val="28"/>
          <w:szCs w:val="28"/>
          <w:lang w:eastAsia="en-US"/>
        </w:rPr>
        <w:t xml:space="preserve"> </w:t>
      </w:r>
      <w:r w:rsidRPr="00A64E93">
        <w:rPr>
          <w:rFonts w:ascii="Times New Roman" w:hAnsi="Times New Roman" w:cs="Times New Roman"/>
          <w:bCs/>
          <w:sz w:val="28"/>
          <w:szCs w:val="28"/>
        </w:rPr>
        <w:t>В основе формирования УУД лежит</w:t>
      </w:r>
      <w:r w:rsidRPr="00A64E93">
        <w:rPr>
          <w:rFonts w:ascii="Times New Roman" w:hAnsi="Times New Roman" w:cs="Times New Roman"/>
          <w:sz w:val="28"/>
          <w:szCs w:val="28"/>
        </w:rPr>
        <w:t xml:space="preserve"> «умение учиться», которое предполагает полноценное освоение всех компонентов учебной деятельности (познавательные и учебные мотивы; учебная цель; учебная задача; учебные де</w:t>
      </w:r>
      <w:r w:rsidRPr="00A64E93">
        <w:rPr>
          <w:rFonts w:ascii="Times New Roman" w:hAnsi="Times New Roman" w:cs="Times New Roman"/>
          <w:sz w:val="28"/>
          <w:szCs w:val="28"/>
        </w:rPr>
        <w:t>й</w:t>
      </w:r>
      <w:r w:rsidRPr="00A64E93">
        <w:rPr>
          <w:rFonts w:ascii="Times New Roman" w:hAnsi="Times New Roman" w:cs="Times New Roman"/>
          <w:sz w:val="28"/>
          <w:szCs w:val="28"/>
        </w:rPr>
        <w:t>ствия и операции) и выступает существенным фактором повышения эффекти</w:t>
      </w:r>
      <w:r w:rsidRPr="00A64E93">
        <w:rPr>
          <w:rFonts w:ascii="Times New Roman" w:hAnsi="Times New Roman" w:cs="Times New Roman"/>
          <w:sz w:val="28"/>
          <w:szCs w:val="28"/>
        </w:rPr>
        <w:t>в</w:t>
      </w:r>
      <w:r w:rsidRPr="00A64E93">
        <w:rPr>
          <w:rFonts w:ascii="Times New Roman" w:hAnsi="Times New Roman" w:cs="Times New Roman"/>
          <w:sz w:val="28"/>
          <w:szCs w:val="28"/>
        </w:rPr>
        <w:t>ности освоения учащимися предметных знаний, умений и формирования комп</w:t>
      </w:r>
      <w:r w:rsidRPr="00A64E93">
        <w:rPr>
          <w:rFonts w:ascii="Times New Roman" w:hAnsi="Times New Roman" w:cs="Times New Roman"/>
          <w:sz w:val="28"/>
          <w:szCs w:val="28"/>
        </w:rPr>
        <w:t>е</w:t>
      </w:r>
      <w:r w:rsidRPr="00A64E93">
        <w:rPr>
          <w:rFonts w:ascii="Times New Roman" w:hAnsi="Times New Roman" w:cs="Times New Roman"/>
          <w:sz w:val="28"/>
          <w:szCs w:val="28"/>
        </w:rPr>
        <w:t>тенций, образа мира и ценностно-смысловых оснований личностного моральн</w:t>
      </w:r>
      <w:r w:rsidRPr="00A64E93">
        <w:rPr>
          <w:rFonts w:ascii="Times New Roman" w:hAnsi="Times New Roman" w:cs="Times New Roman"/>
          <w:sz w:val="28"/>
          <w:szCs w:val="28"/>
        </w:rPr>
        <w:t>о</w:t>
      </w:r>
      <w:r w:rsidRPr="00A64E93">
        <w:rPr>
          <w:rFonts w:ascii="Times New Roman" w:hAnsi="Times New Roman" w:cs="Times New Roman"/>
          <w:sz w:val="28"/>
          <w:szCs w:val="28"/>
        </w:rPr>
        <w:t>го выбора.</w:t>
      </w:r>
    </w:p>
    <w:p w:rsidR="00125B93" w:rsidRPr="00A64E93" w:rsidRDefault="00125B93" w:rsidP="00D53A5D">
      <w:pPr>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На сегодняшний день вместо простой передачи знаний, умений и навыков от учителя к ученику приоритетной целью школьного образования становится развитие способности ученика самостоятельно ставить учебные цели, проект</w:t>
      </w:r>
      <w:r w:rsidRPr="00A64E93">
        <w:rPr>
          <w:rFonts w:ascii="Times New Roman" w:hAnsi="Times New Roman" w:cs="Times New Roman"/>
          <w:sz w:val="28"/>
          <w:szCs w:val="28"/>
        </w:rPr>
        <w:t>и</w:t>
      </w:r>
      <w:r w:rsidRPr="00A64E93">
        <w:rPr>
          <w:rFonts w:ascii="Times New Roman" w:hAnsi="Times New Roman" w:cs="Times New Roman"/>
          <w:sz w:val="28"/>
          <w:szCs w:val="28"/>
        </w:rPr>
        <w:t>ровать пути их реализации, контролировать и оценивать свои достижения, ин</w:t>
      </w:r>
      <w:r w:rsidRPr="00A64E93">
        <w:rPr>
          <w:rFonts w:ascii="Times New Roman" w:hAnsi="Times New Roman" w:cs="Times New Roman"/>
          <w:sz w:val="28"/>
          <w:szCs w:val="28"/>
        </w:rPr>
        <w:t>а</w:t>
      </w:r>
      <w:r w:rsidRPr="00A64E93">
        <w:rPr>
          <w:rFonts w:ascii="Times New Roman" w:hAnsi="Times New Roman" w:cs="Times New Roman"/>
          <w:sz w:val="28"/>
          <w:szCs w:val="28"/>
        </w:rPr>
        <w:t>че говоря – формирование умения учиться. Учащийся сам должен стать «арх</w:t>
      </w:r>
      <w:r w:rsidRPr="00A64E93">
        <w:rPr>
          <w:rFonts w:ascii="Times New Roman" w:hAnsi="Times New Roman" w:cs="Times New Roman"/>
          <w:sz w:val="28"/>
          <w:szCs w:val="28"/>
        </w:rPr>
        <w:t>и</w:t>
      </w:r>
      <w:r w:rsidRPr="00A64E93">
        <w:rPr>
          <w:rFonts w:ascii="Times New Roman" w:hAnsi="Times New Roman" w:cs="Times New Roman"/>
          <w:sz w:val="28"/>
          <w:szCs w:val="28"/>
        </w:rPr>
        <w:t>тектором и строителем» образовательного процесса</w:t>
      </w:r>
      <w:r w:rsidR="003F2F46" w:rsidRPr="00A64E93">
        <w:rPr>
          <w:rFonts w:ascii="Times New Roman" w:hAnsi="Times New Roman" w:cs="Times New Roman"/>
          <w:sz w:val="28"/>
          <w:szCs w:val="28"/>
        </w:rPr>
        <w:t>.</w:t>
      </w:r>
    </w:p>
    <w:p w:rsidR="003F2F46" w:rsidRPr="00A64E93" w:rsidRDefault="003F2F46" w:rsidP="00D53A5D">
      <w:pPr>
        <w:spacing w:after="0" w:line="240" w:lineRule="auto"/>
        <w:ind w:firstLine="709"/>
        <w:jc w:val="both"/>
      </w:pPr>
      <w:r w:rsidRPr="00A64E93">
        <w:rPr>
          <w:rFonts w:ascii="Times New Roman" w:hAnsi="Times New Roman" w:cs="Times New Roman"/>
          <w:sz w:val="28"/>
          <w:szCs w:val="28"/>
        </w:rPr>
        <w:t>Учитель создает условия, в которых становится возможным для учащихся развитие их интеллектуальных и других способностей, опыта применений пол</w:t>
      </w:r>
      <w:r w:rsidRPr="00A64E93">
        <w:rPr>
          <w:rFonts w:ascii="Times New Roman" w:hAnsi="Times New Roman" w:cs="Times New Roman"/>
          <w:sz w:val="28"/>
          <w:szCs w:val="28"/>
        </w:rPr>
        <w:t>у</w:t>
      </w:r>
      <w:r w:rsidRPr="00A64E93">
        <w:rPr>
          <w:rFonts w:ascii="Times New Roman" w:hAnsi="Times New Roman" w:cs="Times New Roman"/>
          <w:sz w:val="28"/>
          <w:szCs w:val="28"/>
        </w:rPr>
        <w:t>ченных  знаний в различных ситуациях (познавательных, социальных), т.е. ра</w:t>
      </w:r>
      <w:r w:rsidRPr="00A64E93">
        <w:rPr>
          <w:rFonts w:ascii="Times New Roman" w:hAnsi="Times New Roman" w:cs="Times New Roman"/>
          <w:sz w:val="28"/>
          <w:szCs w:val="28"/>
        </w:rPr>
        <w:t>з</w:t>
      </w:r>
      <w:r w:rsidRPr="00A64E93">
        <w:rPr>
          <w:rFonts w:ascii="Times New Roman" w:hAnsi="Times New Roman" w:cs="Times New Roman"/>
          <w:sz w:val="28"/>
          <w:szCs w:val="28"/>
        </w:rPr>
        <w:t xml:space="preserve">витие их компетентности. </w:t>
      </w:r>
      <w:r w:rsidR="005B2C68" w:rsidRPr="00A64E93">
        <w:rPr>
          <w:rFonts w:ascii="Times New Roman" w:hAnsi="Times New Roman" w:cs="Times New Roman"/>
          <w:sz w:val="28"/>
          <w:szCs w:val="28"/>
        </w:rPr>
        <w:t>Учитель не только передает объективные знания учащимся, а способствует развитию их инициативы и самостоятельности, орг</w:t>
      </w:r>
      <w:r w:rsidR="005B2C68" w:rsidRPr="00A64E93">
        <w:rPr>
          <w:rFonts w:ascii="Times New Roman" w:hAnsi="Times New Roman" w:cs="Times New Roman"/>
          <w:sz w:val="28"/>
          <w:szCs w:val="28"/>
        </w:rPr>
        <w:t>а</w:t>
      </w:r>
      <w:r w:rsidR="005B2C68" w:rsidRPr="00A64E93">
        <w:rPr>
          <w:rFonts w:ascii="Times New Roman" w:hAnsi="Times New Roman" w:cs="Times New Roman"/>
          <w:sz w:val="28"/>
          <w:szCs w:val="28"/>
        </w:rPr>
        <w:t xml:space="preserve">низует деятельность учащихся таким образом, чтобы каждый мог реализовать свои способности. </w:t>
      </w:r>
      <w:r w:rsidRPr="00A64E93">
        <w:rPr>
          <w:rFonts w:ascii="Times New Roman" w:eastAsia="Calibri" w:hAnsi="Times New Roman" w:cs="Times New Roman"/>
          <w:sz w:val="28"/>
          <w:szCs w:val="28"/>
          <w:lang w:eastAsia="en-US"/>
        </w:rPr>
        <w:t>На уроках, во внеурочной деятельности основное внимание уделяется развитию видов деятельности ребёнка, выполнению различных пр</w:t>
      </w:r>
      <w:r w:rsidRPr="00A64E93">
        <w:rPr>
          <w:rFonts w:ascii="Times New Roman" w:eastAsia="Calibri" w:hAnsi="Times New Roman" w:cs="Times New Roman"/>
          <w:sz w:val="28"/>
          <w:szCs w:val="28"/>
          <w:lang w:eastAsia="en-US"/>
        </w:rPr>
        <w:t>о</w:t>
      </w:r>
      <w:r w:rsidRPr="00A64E93">
        <w:rPr>
          <w:rFonts w:ascii="Times New Roman" w:eastAsia="Calibri" w:hAnsi="Times New Roman" w:cs="Times New Roman"/>
          <w:sz w:val="28"/>
          <w:szCs w:val="28"/>
          <w:lang w:eastAsia="en-US"/>
        </w:rPr>
        <w:t>ектных, исследовательских работ. Овладение УУД даёт учащимся возможность самостоятельного успешного усвоения новых знаний, умений на основе форм</w:t>
      </w:r>
      <w:r w:rsidRPr="00A64E93">
        <w:rPr>
          <w:rFonts w:ascii="Times New Roman" w:eastAsia="Calibri" w:hAnsi="Times New Roman" w:cs="Times New Roman"/>
          <w:sz w:val="28"/>
          <w:szCs w:val="28"/>
          <w:lang w:eastAsia="en-US"/>
        </w:rPr>
        <w:t>и</w:t>
      </w:r>
      <w:r w:rsidRPr="00A64E93">
        <w:rPr>
          <w:rFonts w:ascii="Times New Roman" w:eastAsia="Calibri" w:hAnsi="Times New Roman" w:cs="Times New Roman"/>
          <w:sz w:val="28"/>
          <w:szCs w:val="28"/>
          <w:lang w:eastAsia="en-US"/>
        </w:rPr>
        <w:t>рования умения учиться. Эта возможность обеспечивается тем, что УУД это обобщённые действия, порождающие мотивацию к обучению и позволяющие учащимся ориентироваться в различных предметных областях познания.</w:t>
      </w:r>
      <w:r w:rsidRPr="00A64E93">
        <w:rPr>
          <w:rFonts w:eastAsia="Calibri"/>
          <w:lang w:eastAsia="en-US"/>
        </w:rPr>
        <w:t xml:space="preserve">  </w:t>
      </w:r>
    </w:p>
    <w:p w:rsidR="00256820" w:rsidRPr="00A64E93" w:rsidRDefault="00256820" w:rsidP="00D53A5D">
      <w:pPr>
        <w:pStyle w:val="21"/>
        <w:tabs>
          <w:tab w:val="left" w:pos="567"/>
        </w:tabs>
        <w:ind w:firstLine="709"/>
      </w:pPr>
      <w:r w:rsidRPr="00A64E93">
        <w:t>Структура настоящей программы развития универсальных учебных де</w:t>
      </w:r>
      <w:r w:rsidRPr="00A64E93">
        <w:t>й</w:t>
      </w:r>
      <w:r w:rsidRPr="00A64E93">
        <w:t>ствий (УУД) сформирована в соответствии с ФГОС и содержит в том числе зн</w:t>
      </w:r>
      <w:r w:rsidRPr="00A64E93">
        <w:t>а</w:t>
      </w:r>
      <w:r w:rsidRPr="00A64E93">
        <w:t>чимую информацию о целях, понятиях и характеристиках УУД, планируемых результатах развития компетентности обучающихся, а также описания особе</w:t>
      </w:r>
      <w:r w:rsidRPr="00A64E93">
        <w:t>н</w:t>
      </w:r>
      <w:r w:rsidRPr="00A64E93">
        <w:t>ностей реализации направления учебно-исследовательской и проектной де</w:t>
      </w:r>
      <w:r w:rsidRPr="00A64E93">
        <w:t>я</w:t>
      </w:r>
      <w:r w:rsidRPr="00A64E93">
        <w:t>тельности и описание содержания и форм организации учебной деятельности по развитию ИКТ-компетентности. Также в содержание программы включено оп</w:t>
      </w:r>
      <w:r w:rsidRPr="00A64E93">
        <w:t>и</w:t>
      </w:r>
      <w:r w:rsidRPr="00A64E93">
        <w:t>сание форм взаимодействия участников образовательного процесса, которое представляет собой рекомендации по организации работы над созданием и ре</w:t>
      </w:r>
      <w:r w:rsidRPr="00A64E93">
        <w:t>а</w:t>
      </w:r>
      <w:r w:rsidRPr="00A64E93">
        <w:t xml:space="preserve">лизацией программы. </w:t>
      </w:r>
    </w:p>
    <w:p w:rsidR="007F275A" w:rsidRPr="00A64E93" w:rsidRDefault="007F275A" w:rsidP="00D53A5D">
      <w:pPr>
        <w:pStyle w:val="21"/>
        <w:tabs>
          <w:tab w:val="left" w:pos="567"/>
        </w:tabs>
        <w:ind w:firstLine="709"/>
      </w:pPr>
    </w:p>
    <w:p w:rsidR="007A135B" w:rsidRPr="00A64E93" w:rsidRDefault="007A135B" w:rsidP="00D53A5D">
      <w:pPr>
        <w:pStyle w:val="21"/>
        <w:tabs>
          <w:tab w:val="left" w:pos="567"/>
        </w:tabs>
        <w:ind w:firstLine="0"/>
        <w:jc w:val="left"/>
        <w:rPr>
          <w:b/>
          <w:bCs/>
        </w:rPr>
      </w:pPr>
      <w:r w:rsidRPr="00A64E93">
        <w:rPr>
          <w:b/>
          <w:bCs/>
        </w:rPr>
        <w:t>2.1.2. Цели и задачи программы, описание ее места и роли в реализации требований ФГОС</w:t>
      </w:r>
    </w:p>
    <w:p w:rsidR="007A135B" w:rsidRPr="00A64E93" w:rsidRDefault="007A135B" w:rsidP="00D53A5D">
      <w:pPr>
        <w:pStyle w:val="21"/>
        <w:tabs>
          <w:tab w:val="left" w:pos="567"/>
        </w:tabs>
        <w:ind w:firstLine="709"/>
      </w:pPr>
      <w:r w:rsidRPr="00A64E93">
        <w:rPr>
          <w:b/>
          <w:bCs/>
        </w:rPr>
        <w:lastRenderedPageBreak/>
        <w:t>Целью программы</w:t>
      </w:r>
      <w:r w:rsidRPr="00A64E93">
        <w:t xml:space="preserve"> развития </w:t>
      </w:r>
      <w:r w:rsidR="00485E72" w:rsidRPr="00A64E93">
        <w:t>универсальных учебных действий (</w:t>
      </w:r>
      <w:r w:rsidRPr="00A64E93">
        <w:t>УУД</w:t>
      </w:r>
      <w:r w:rsidR="00485E72" w:rsidRPr="00A64E93">
        <w:t>)</w:t>
      </w:r>
      <w:r w:rsidRPr="00A64E93">
        <w:t xml:space="preserve">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w:t>
      </w:r>
      <w:r w:rsidRPr="00A64E93">
        <w:t>ь</w:t>
      </w:r>
      <w:r w:rsidRPr="00A64E93">
        <w:t>ному учебному целеполаганию и учебному сотрудничеству.</w:t>
      </w:r>
    </w:p>
    <w:p w:rsidR="007A135B" w:rsidRPr="00A64E93" w:rsidRDefault="007A135B" w:rsidP="00D53A5D">
      <w:pPr>
        <w:pStyle w:val="21"/>
        <w:tabs>
          <w:tab w:val="left" w:pos="567"/>
        </w:tabs>
        <w:ind w:firstLine="709"/>
      </w:pPr>
      <w:r w:rsidRPr="00A64E93">
        <w:t xml:space="preserve">В соответствии с указанной целью программа развития УУД в основной школе определяет следующие </w:t>
      </w:r>
      <w:r w:rsidRPr="00A64E93">
        <w:rPr>
          <w:b/>
          <w:bCs/>
        </w:rPr>
        <w:t>задачи</w:t>
      </w:r>
      <w:r w:rsidRPr="00A64E93">
        <w:t>:</w:t>
      </w:r>
    </w:p>
    <w:p w:rsidR="007A135B" w:rsidRPr="00A64E93" w:rsidRDefault="007A135B" w:rsidP="002F0E6A">
      <w:pPr>
        <w:pStyle w:val="21"/>
        <w:widowControl w:val="0"/>
        <w:numPr>
          <w:ilvl w:val="0"/>
          <w:numId w:val="135"/>
        </w:numPr>
        <w:tabs>
          <w:tab w:val="clear" w:pos="720"/>
          <w:tab w:val="num" w:pos="993"/>
        </w:tabs>
        <w:ind w:left="0" w:firstLine="709"/>
        <w:textAlignment w:val="baseline"/>
      </w:pPr>
      <w:r w:rsidRPr="00A64E93">
        <w:t>организация взаимодействия педагогов и обучающихся и их родителей</w:t>
      </w:r>
      <w:r w:rsidR="007F275A" w:rsidRPr="00A64E93">
        <w:t xml:space="preserve"> (законных представителей)</w:t>
      </w:r>
      <w:r w:rsidRPr="00A64E93">
        <w:t xml:space="preserve"> по развитию универсальных учебных действий в о</w:t>
      </w:r>
      <w:r w:rsidRPr="00A64E93">
        <w:t>с</w:t>
      </w:r>
      <w:r w:rsidRPr="00A64E93">
        <w:t>новной школе;</w:t>
      </w:r>
    </w:p>
    <w:p w:rsidR="007A135B" w:rsidRPr="00A64E93" w:rsidRDefault="007A135B" w:rsidP="002F0E6A">
      <w:pPr>
        <w:pStyle w:val="21"/>
        <w:widowControl w:val="0"/>
        <w:numPr>
          <w:ilvl w:val="0"/>
          <w:numId w:val="135"/>
        </w:numPr>
        <w:tabs>
          <w:tab w:val="clear" w:pos="720"/>
          <w:tab w:val="num" w:pos="993"/>
        </w:tabs>
        <w:ind w:left="0" w:firstLine="709"/>
        <w:textAlignment w:val="baseline"/>
      </w:pPr>
      <w:r w:rsidRPr="00A64E93">
        <w:t>реализация основных подходов, обеспечивающих эффективное осво</w:t>
      </w:r>
      <w:r w:rsidRPr="00A64E93">
        <w:t>е</w:t>
      </w:r>
      <w:r w:rsidRPr="00A64E93">
        <w:t>ние УУД обучающимися, взаимосвязь способов организации урочной и вн</w:t>
      </w:r>
      <w:r w:rsidRPr="00A64E93">
        <w:t>е</w:t>
      </w:r>
      <w:r w:rsidRPr="00A64E93">
        <w:t>урочной деятельности обучающихся по развитию УУД, в том числе на матери</w:t>
      </w:r>
      <w:r w:rsidRPr="00A64E93">
        <w:t>а</w:t>
      </w:r>
      <w:r w:rsidRPr="00A64E93">
        <w:t>ле содержания учебных предметов;</w:t>
      </w:r>
    </w:p>
    <w:p w:rsidR="007A135B" w:rsidRPr="00A64E93" w:rsidRDefault="007A135B" w:rsidP="002F0E6A">
      <w:pPr>
        <w:pStyle w:val="21"/>
        <w:widowControl w:val="0"/>
        <w:numPr>
          <w:ilvl w:val="0"/>
          <w:numId w:val="135"/>
        </w:numPr>
        <w:tabs>
          <w:tab w:val="clear" w:pos="720"/>
          <w:tab w:val="num" w:pos="993"/>
        </w:tabs>
        <w:ind w:left="0" w:firstLine="709"/>
        <w:textAlignment w:val="baseline"/>
      </w:pPr>
      <w:r w:rsidRPr="00A64E93">
        <w:t>включение развивающих задач как в урочную, так и внеурочную де</w:t>
      </w:r>
      <w:r w:rsidRPr="00A64E93">
        <w:t>я</w:t>
      </w:r>
      <w:r w:rsidRPr="00A64E93">
        <w:t>тельность обучающихся;</w:t>
      </w:r>
    </w:p>
    <w:p w:rsidR="007A135B" w:rsidRPr="00A64E93" w:rsidRDefault="007A135B" w:rsidP="002F0E6A">
      <w:pPr>
        <w:pStyle w:val="21"/>
        <w:widowControl w:val="0"/>
        <w:numPr>
          <w:ilvl w:val="0"/>
          <w:numId w:val="135"/>
        </w:numPr>
        <w:tabs>
          <w:tab w:val="clear" w:pos="720"/>
          <w:tab w:val="num" w:pos="993"/>
        </w:tabs>
        <w:ind w:left="0" w:firstLine="709"/>
        <w:textAlignment w:val="baseline"/>
      </w:pPr>
      <w:r w:rsidRPr="00A64E93">
        <w:t>обеспечение преемственности и особенностей программы развития универсальных учебных действий при переходе от начального к основному о</w:t>
      </w:r>
      <w:r w:rsidRPr="00A64E93">
        <w:t>б</w:t>
      </w:r>
      <w:r w:rsidRPr="00A64E93">
        <w:t>щему образованию.</w:t>
      </w:r>
    </w:p>
    <w:p w:rsidR="00485E72" w:rsidRPr="00A64E93" w:rsidRDefault="00485E72" w:rsidP="00485E72">
      <w:pPr>
        <w:pStyle w:val="21"/>
        <w:widowControl w:val="0"/>
        <w:textAlignment w:val="baseline"/>
        <w:rPr>
          <w:b/>
        </w:rPr>
      </w:pPr>
      <w:r w:rsidRPr="00A64E93">
        <w:t xml:space="preserve">Программа развития УУД на ступени основного общего образования </w:t>
      </w:r>
      <w:r w:rsidRPr="00A64E93">
        <w:rPr>
          <w:b/>
        </w:rPr>
        <w:t xml:space="preserve">направлена </w:t>
      </w:r>
      <w:r w:rsidRPr="00A64E93">
        <w:t>на</w:t>
      </w:r>
      <w:r w:rsidRPr="00A64E93">
        <w:rPr>
          <w:b/>
        </w:rPr>
        <w:t>:</w:t>
      </w:r>
    </w:p>
    <w:p w:rsidR="00485E72" w:rsidRPr="00A64E93" w:rsidRDefault="00485E72" w:rsidP="008E0E0E">
      <w:pPr>
        <w:pStyle w:val="21"/>
        <w:widowControl w:val="0"/>
        <w:numPr>
          <w:ilvl w:val="0"/>
          <w:numId w:val="227"/>
        </w:numPr>
        <w:ind w:left="0" w:firstLine="429"/>
        <w:textAlignment w:val="baseline"/>
      </w:pPr>
      <w:r w:rsidRPr="00A64E93">
        <w:t>реализацию требований Стандарта к личностным и метапредметным р</w:t>
      </w:r>
      <w:r w:rsidRPr="00A64E93">
        <w:t>е</w:t>
      </w:r>
      <w:r w:rsidRPr="00A64E93">
        <w:t>зультатам освоения основной образовательной программы основного общего образования, системно-деятельностного подхода, развивающего потенциала о</w:t>
      </w:r>
      <w:r w:rsidRPr="00A64E93">
        <w:t>с</w:t>
      </w:r>
      <w:r w:rsidRPr="00A64E93">
        <w:t>новного общего образования;</w:t>
      </w:r>
    </w:p>
    <w:p w:rsidR="00485E72" w:rsidRPr="00A64E93" w:rsidRDefault="00485E72" w:rsidP="008E0E0E">
      <w:pPr>
        <w:pStyle w:val="21"/>
        <w:widowControl w:val="0"/>
        <w:numPr>
          <w:ilvl w:val="0"/>
          <w:numId w:val="227"/>
        </w:numPr>
        <w:ind w:left="0" w:firstLine="429"/>
        <w:textAlignment w:val="baseline"/>
      </w:pPr>
      <w:r w:rsidRPr="00A64E93">
        <w:t>повышение эффективности освоения обучающимися основной образова-тельной программы основного общего образования, усвоения знаний и учебных действий, расширение возможностей ориентации в различных предметных о</w:t>
      </w:r>
      <w:r w:rsidRPr="00A64E93">
        <w:t>б</w:t>
      </w:r>
      <w:r w:rsidRPr="00A64E93">
        <w:t>ластях, научном и социальном проектировании, профессиональной ориентации, строении и осуществлении учебной деятельности;</w:t>
      </w:r>
    </w:p>
    <w:p w:rsidR="00485E72" w:rsidRPr="00A64E93" w:rsidRDefault="00485E72" w:rsidP="008E0E0E">
      <w:pPr>
        <w:pStyle w:val="21"/>
        <w:widowControl w:val="0"/>
        <w:numPr>
          <w:ilvl w:val="0"/>
          <w:numId w:val="227"/>
        </w:numPr>
        <w:ind w:left="0" w:firstLine="429"/>
        <w:textAlignment w:val="baseline"/>
      </w:pPr>
      <w:r w:rsidRPr="00A64E93">
        <w:t>формирование у обучающихся основ культуры исследовательской и пр</w:t>
      </w:r>
      <w:r w:rsidRPr="00A64E93">
        <w:t>о</w:t>
      </w:r>
      <w:r w:rsidR="007F275A" w:rsidRPr="00A64E93">
        <w:t>ектной</w:t>
      </w:r>
      <w:r w:rsidRPr="00A64E93">
        <w:t xml:space="preserve"> деятельности и навыков разработки, реализации и общественной пре-зентации обучающимися результатов исследования, предметного или межпре</w:t>
      </w:r>
      <w:r w:rsidRPr="00A64E93">
        <w:t>д</w:t>
      </w:r>
      <w:r w:rsidRPr="00A64E93">
        <w:t>метного учебного проекта, направленного на решение научной, личностно и (или) социально значимой проблемы.</w:t>
      </w:r>
    </w:p>
    <w:p w:rsidR="00485E72" w:rsidRPr="00A64E93" w:rsidRDefault="00485E72" w:rsidP="00485E72">
      <w:pPr>
        <w:pStyle w:val="21"/>
        <w:widowControl w:val="0"/>
        <w:textAlignment w:val="baseline"/>
        <w:rPr>
          <w:b/>
        </w:rPr>
      </w:pPr>
      <w:r w:rsidRPr="00A64E93">
        <w:rPr>
          <w:b/>
        </w:rPr>
        <w:t>Программа обеспечивает:</w:t>
      </w:r>
    </w:p>
    <w:p w:rsidR="00485E72" w:rsidRPr="00A64E93" w:rsidRDefault="00485E72" w:rsidP="008E0E0E">
      <w:pPr>
        <w:numPr>
          <w:ilvl w:val="0"/>
          <w:numId w:val="228"/>
        </w:numPr>
        <w:spacing w:after="0" w:line="240" w:lineRule="auto"/>
        <w:ind w:left="0" w:firstLine="360"/>
        <w:jc w:val="both"/>
        <w:rPr>
          <w:rFonts w:ascii="Times New Roman" w:hAnsi="Times New Roman" w:cs="Times New Roman"/>
          <w:sz w:val="28"/>
          <w:szCs w:val="28"/>
        </w:rPr>
      </w:pPr>
      <w:r w:rsidRPr="00A64E93">
        <w:rPr>
          <w:rFonts w:ascii="Times New Roman" w:hAnsi="Times New Roman" w:cs="Times New Roman"/>
          <w:sz w:val="28"/>
          <w:szCs w:val="28"/>
        </w:rPr>
        <w:t>развитие у обучающихся способности к саморазвитию и самосоверше</w:t>
      </w:r>
      <w:r w:rsidRPr="00A64E93">
        <w:rPr>
          <w:rFonts w:ascii="Times New Roman" w:hAnsi="Times New Roman" w:cs="Times New Roman"/>
          <w:sz w:val="28"/>
          <w:szCs w:val="28"/>
        </w:rPr>
        <w:t>н</w:t>
      </w:r>
      <w:r w:rsidRPr="00A64E93">
        <w:rPr>
          <w:rFonts w:ascii="Times New Roman" w:hAnsi="Times New Roman" w:cs="Times New Roman"/>
          <w:sz w:val="28"/>
          <w:szCs w:val="28"/>
        </w:rPr>
        <w:t>ствованию;</w:t>
      </w:r>
    </w:p>
    <w:p w:rsidR="00485E72" w:rsidRPr="00A64E93" w:rsidRDefault="00485E72" w:rsidP="008E0E0E">
      <w:pPr>
        <w:numPr>
          <w:ilvl w:val="0"/>
          <w:numId w:val="228"/>
        </w:numPr>
        <w:spacing w:after="0" w:line="240" w:lineRule="auto"/>
        <w:ind w:left="0" w:firstLine="360"/>
        <w:jc w:val="both"/>
        <w:rPr>
          <w:rFonts w:ascii="Times New Roman" w:hAnsi="Times New Roman" w:cs="Times New Roman"/>
          <w:sz w:val="28"/>
          <w:szCs w:val="28"/>
        </w:rPr>
      </w:pPr>
      <w:r w:rsidRPr="00A64E93">
        <w:rPr>
          <w:rFonts w:ascii="Times New Roman" w:hAnsi="Times New Roman" w:cs="Times New Roman"/>
          <w:sz w:val="28"/>
          <w:szCs w:val="28"/>
        </w:rPr>
        <w:t>формирование личностных ценностно-смысловых ориентиров и устан</w:t>
      </w:r>
      <w:r w:rsidRPr="00A64E93">
        <w:rPr>
          <w:rFonts w:ascii="Times New Roman" w:hAnsi="Times New Roman" w:cs="Times New Roman"/>
          <w:sz w:val="28"/>
          <w:szCs w:val="28"/>
        </w:rPr>
        <w:t>о</w:t>
      </w:r>
      <w:r w:rsidRPr="00A64E93">
        <w:rPr>
          <w:rFonts w:ascii="Times New Roman" w:hAnsi="Times New Roman" w:cs="Times New Roman"/>
          <w:sz w:val="28"/>
          <w:szCs w:val="28"/>
        </w:rPr>
        <w:t>вок, личностных, регулятивных, познавательных, коммуникативных униве</w:t>
      </w:r>
      <w:r w:rsidRPr="00A64E93">
        <w:rPr>
          <w:rFonts w:ascii="Times New Roman" w:hAnsi="Times New Roman" w:cs="Times New Roman"/>
          <w:sz w:val="28"/>
          <w:szCs w:val="28"/>
        </w:rPr>
        <w:t>р</w:t>
      </w:r>
      <w:r w:rsidRPr="00A64E93">
        <w:rPr>
          <w:rFonts w:ascii="Times New Roman" w:hAnsi="Times New Roman" w:cs="Times New Roman"/>
          <w:sz w:val="28"/>
          <w:szCs w:val="28"/>
        </w:rPr>
        <w:t>сальных учебных действий;</w:t>
      </w:r>
    </w:p>
    <w:p w:rsidR="00485E72" w:rsidRPr="00A64E93" w:rsidRDefault="00485E72" w:rsidP="008E0E0E">
      <w:pPr>
        <w:numPr>
          <w:ilvl w:val="0"/>
          <w:numId w:val="228"/>
        </w:numPr>
        <w:spacing w:after="0" w:line="240" w:lineRule="auto"/>
        <w:ind w:left="0" w:firstLine="360"/>
        <w:jc w:val="both"/>
        <w:rPr>
          <w:rFonts w:ascii="Times New Roman" w:hAnsi="Times New Roman" w:cs="Times New Roman"/>
          <w:sz w:val="28"/>
          <w:szCs w:val="28"/>
        </w:rPr>
      </w:pPr>
      <w:r w:rsidRPr="00A64E93">
        <w:rPr>
          <w:rFonts w:ascii="Times New Roman" w:hAnsi="Times New Roman" w:cs="Times New Roman"/>
          <w:sz w:val="28"/>
          <w:szCs w:val="28"/>
        </w:rPr>
        <w:t>формирование опыта переноса и применения универсальных учебных действий в жизненных ситуациях для решения задач общекультурного, ли</w:t>
      </w:r>
      <w:r w:rsidRPr="00A64E93">
        <w:rPr>
          <w:rFonts w:ascii="Times New Roman" w:hAnsi="Times New Roman" w:cs="Times New Roman"/>
          <w:sz w:val="28"/>
          <w:szCs w:val="28"/>
        </w:rPr>
        <w:t>ч</w:t>
      </w:r>
      <w:r w:rsidRPr="00A64E93">
        <w:rPr>
          <w:rFonts w:ascii="Times New Roman" w:hAnsi="Times New Roman" w:cs="Times New Roman"/>
          <w:sz w:val="28"/>
          <w:szCs w:val="28"/>
        </w:rPr>
        <w:t>ностного и познавательного развития обучающихся;</w:t>
      </w:r>
    </w:p>
    <w:p w:rsidR="00485E72" w:rsidRPr="00A64E93" w:rsidRDefault="00485E72" w:rsidP="008E0E0E">
      <w:pPr>
        <w:numPr>
          <w:ilvl w:val="0"/>
          <w:numId w:val="228"/>
        </w:numPr>
        <w:spacing w:after="0" w:line="240" w:lineRule="auto"/>
        <w:ind w:left="0" w:firstLine="360"/>
        <w:jc w:val="both"/>
        <w:rPr>
          <w:rFonts w:ascii="Times New Roman" w:hAnsi="Times New Roman" w:cs="Times New Roman"/>
          <w:sz w:val="28"/>
          <w:szCs w:val="28"/>
        </w:rPr>
      </w:pPr>
      <w:r w:rsidRPr="00A64E93">
        <w:rPr>
          <w:rFonts w:ascii="Times New Roman" w:hAnsi="Times New Roman" w:cs="Times New Roman"/>
          <w:sz w:val="28"/>
          <w:szCs w:val="28"/>
        </w:rPr>
        <w:lastRenderedPageBreak/>
        <w:t>повышение эффективности усвоения обучающимися знаний и учебных действий, формирования компетенций и компетентностей в предметных обл</w:t>
      </w:r>
      <w:r w:rsidRPr="00A64E93">
        <w:rPr>
          <w:rFonts w:ascii="Times New Roman" w:hAnsi="Times New Roman" w:cs="Times New Roman"/>
          <w:sz w:val="28"/>
          <w:szCs w:val="28"/>
        </w:rPr>
        <w:t>а</w:t>
      </w:r>
      <w:r w:rsidRPr="00A64E93">
        <w:rPr>
          <w:rFonts w:ascii="Times New Roman" w:hAnsi="Times New Roman" w:cs="Times New Roman"/>
          <w:sz w:val="28"/>
          <w:szCs w:val="28"/>
        </w:rPr>
        <w:t>стях, учебно-исследовательской и проектной деятельности;</w:t>
      </w:r>
    </w:p>
    <w:p w:rsidR="00485E72" w:rsidRPr="00A64E93" w:rsidRDefault="00485E72" w:rsidP="008E0E0E">
      <w:pPr>
        <w:numPr>
          <w:ilvl w:val="0"/>
          <w:numId w:val="228"/>
        </w:numPr>
        <w:spacing w:after="0" w:line="240" w:lineRule="auto"/>
        <w:ind w:left="0" w:firstLine="360"/>
        <w:jc w:val="both"/>
        <w:rPr>
          <w:rFonts w:ascii="Times New Roman" w:hAnsi="Times New Roman" w:cs="Times New Roman"/>
          <w:sz w:val="28"/>
          <w:szCs w:val="28"/>
        </w:rPr>
      </w:pPr>
      <w:r w:rsidRPr="00A64E93">
        <w:rPr>
          <w:rFonts w:ascii="Times New Roman" w:hAnsi="Times New Roman" w:cs="Times New Roman"/>
          <w:sz w:val="28"/>
          <w:szCs w:val="28"/>
        </w:rPr>
        <w:t>формирование навыков участия в различных формах организации учебно-исследовательской и проектной деятельности (творческие конкурсы, олимпи</w:t>
      </w:r>
      <w:r w:rsidRPr="00A64E93">
        <w:rPr>
          <w:rFonts w:ascii="Times New Roman" w:hAnsi="Times New Roman" w:cs="Times New Roman"/>
          <w:sz w:val="28"/>
          <w:szCs w:val="28"/>
        </w:rPr>
        <w:t>а</w:t>
      </w:r>
      <w:r w:rsidRPr="00A64E93">
        <w:rPr>
          <w:rFonts w:ascii="Times New Roman" w:hAnsi="Times New Roman" w:cs="Times New Roman"/>
          <w:sz w:val="28"/>
          <w:szCs w:val="28"/>
        </w:rPr>
        <w:t>ды, научные общества, научно-практические конференции, олимпиады, наци</w:t>
      </w:r>
      <w:r w:rsidRPr="00A64E93">
        <w:rPr>
          <w:rFonts w:ascii="Times New Roman" w:hAnsi="Times New Roman" w:cs="Times New Roman"/>
          <w:sz w:val="28"/>
          <w:szCs w:val="28"/>
        </w:rPr>
        <w:t>о</w:t>
      </w:r>
      <w:r w:rsidRPr="00A64E93">
        <w:rPr>
          <w:rFonts w:ascii="Times New Roman" w:hAnsi="Times New Roman" w:cs="Times New Roman"/>
          <w:sz w:val="28"/>
          <w:szCs w:val="28"/>
        </w:rPr>
        <w:t>нальные образовательные программы и т. д.);</w:t>
      </w:r>
    </w:p>
    <w:p w:rsidR="00485E72" w:rsidRPr="00A64E93" w:rsidRDefault="00485E72" w:rsidP="008E0E0E">
      <w:pPr>
        <w:numPr>
          <w:ilvl w:val="0"/>
          <w:numId w:val="228"/>
        </w:numPr>
        <w:spacing w:after="0" w:line="240" w:lineRule="auto"/>
        <w:ind w:left="0" w:firstLine="360"/>
        <w:jc w:val="both"/>
        <w:rPr>
          <w:rFonts w:ascii="Times New Roman" w:hAnsi="Times New Roman" w:cs="Times New Roman"/>
          <w:sz w:val="28"/>
          <w:szCs w:val="28"/>
        </w:rPr>
      </w:pPr>
      <w:r w:rsidRPr="00A64E93">
        <w:rPr>
          <w:rFonts w:ascii="Times New Roman" w:hAnsi="Times New Roman" w:cs="Times New Roman"/>
          <w:sz w:val="28"/>
          <w:szCs w:val="28"/>
        </w:rPr>
        <w:t>овладение приёмами учебного сотрудничества и социального взаимоде</w:t>
      </w:r>
      <w:r w:rsidRPr="00A64E93">
        <w:rPr>
          <w:rFonts w:ascii="Times New Roman" w:hAnsi="Times New Roman" w:cs="Times New Roman"/>
          <w:sz w:val="28"/>
          <w:szCs w:val="28"/>
        </w:rPr>
        <w:t>й</w:t>
      </w:r>
      <w:r w:rsidRPr="00A64E93">
        <w:rPr>
          <w:rFonts w:ascii="Times New Roman" w:hAnsi="Times New Roman" w:cs="Times New Roman"/>
          <w:sz w:val="28"/>
          <w:szCs w:val="28"/>
        </w:rPr>
        <w:t>ствия со сверстниками, старшими школьниками и взрослыми в совместной учебно-исследовательской и проектной деятельности;</w:t>
      </w:r>
    </w:p>
    <w:p w:rsidR="00485E72" w:rsidRPr="00A64E93" w:rsidRDefault="00485E72" w:rsidP="008E0E0E">
      <w:pPr>
        <w:pStyle w:val="21"/>
        <w:widowControl w:val="0"/>
        <w:numPr>
          <w:ilvl w:val="0"/>
          <w:numId w:val="228"/>
        </w:numPr>
        <w:ind w:left="0" w:firstLine="360"/>
        <w:textAlignment w:val="baseline"/>
      </w:pPr>
      <w:r w:rsidRPr="00A64E93">
        <w:t>формирование и развитие компетенции обучающихся в области использ</w:t>
      </w:r>
      <w:r w:rsidRPr="00A64E93">
        <w:t>о</w:t>
      </w:r>
      <w:r w:rsidRPr="00A64E93">
        <w:t>вания информационно-коммуникационных технологий на уровне общего пол</w:t>
      </w:r>
      <w:r w:rsidRPr="00A64E93">
        <w:t>ь</w:t>
      </w:r>
      <w:r w:rsidRPr="00A64E93">
        <w:t>зования, включая владение информационно-коммуникационными технологи</w:t>
      </w:r>
      <w:r w:rsidRPr="00A64E93">
        <w:t>я</w:t>
      </w:r>
      <w:r w:rsidRPr="00A64E93">
        <w:t>ми, поиском, построением и передачей информации, презентацией выполне</w:t>
      </w:r>
      <w:r w:rsidRPr="00A64E93">
        <w:t>н</w:t>
      </w:r>
      <w:r w:rsidRPr="00A64E93">
        <w:t>ных работ, основами информационной безопасности, умением безопасного и</w:t>
      </w:r>
      <w:r w:rsidRPr="00A64E93">
        <w:t>с</w:t>
      </w:r>
      <w:r w:rsidRPr="00A64E93">
        <w:t>пользования средств информационно-коммуникационных технологий (далее ― ИКТ) и сети Интернет.</w:t>
      </w:r>
    </w:p>
    <w:p w:rsidR="00607635" w:rsidRPr="00A64E93" w:rsidRDefault="00607635" w:rsidP="00395445">
      <w:pPr>
        <w:pStyle w:val="21"/>
        <w:tabs>
          <w:tab w:val="left" w:pos="567"/>
        </w:tabs>
        <w:ind w:firstLine="709"/>
      </w:pPr>
      <w:r w:rsidRPr="00A64E93">
        <w:t>ФГОС ООО поставил на первое место в качестве главных результатов о</w:t>
      </w:r>
      <w:r w:rsidRPr="00A64E93">
        <w:t>б</w:t>
      </w:r>
      <w:r w:rsidRPr="00A64E93">
        <w:t>разования не предметные, а личностные и метапредметные универсальные учебные действия. Универсальные учебные действия УУД – это действия, обе</w:t>
      </w:r>
      <w:r w:rsidRPr="00A64E93">
        <w:t>с</w:t>
      </w:r>
      <w:r w:rsidRPr="00A64E93">
        <w:t>печивающие овладение ключевыми компетенциями, составляющими основу умения учиться.</w:t>
      </w:r>
    </w:p>
    <w:p w:rsidR="007A135B" w:rsidRPr="00A64E93" w:rsidRDefault="007A135B" w:rsidP="00395445">
      <w:pPr>
        <w:pStyle w:val="21"/>
        <w:tabs>
          <w:tab w:val="left" w:pos="567"/>
        </w:tabs>
        <w:ind w:firstLine="709"/>
      </w:pPr>
      <w:r w:rsidRPr="00A64E93">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r w:rsidR="00AA4BFE" w:rsidRPr="00A64E93">
        <w:t xml:space="preserve"> </w:t>
      </w:r>
      <w:r w:rsidRPr="00A64E93">
        <w:t>УУД представляют собой целостную взаимосвязанную систему, определяемую общей логикой возрастного развития.</w:t>
      </w:r>
    </w:p>
    <w:p w:rsidR="007A135B" w:rsidRPr="00A64E93" w:rsidRDefault="00607635" w:rsidP="00395445">
      <w:pPr>
        <w:pStyle w:val="21"/>
        <w:tabs>
          <w:tab w:val="left" w:pos="567"/>
        </w:tabs>
        <w:ind w:firstLine="709"/>
      </w:pPr>
      <w:r w:rsidRPr="00A64E93">
        <w:t>Исходя из того, что в подростковом возрасте ведущей становится де</w:t>
      </w:r>
      <w:r w:rsidRPr="00A64E93">
        <w:t>я</w:t>
      </w:r>
      <w:r w:rsidRPr="00A64E93">
        <w:t>тельность межличностного общения, приоритетное значение в развитии УУД в этот период приобретают коммуникативные учебные действия. Новая задача уровня ООО – «инициировать учебное сотрудничество».</w:t>
      </w:r>
    </w:p>
    <w:p w:rsidR="007F275A" w:rsidRPr="00A64E93" w:rsidRDefault="007F275A" w:rsidP="007F275A">
      <w:pPr>
        <w:spacing w:after="0" w:line="259" w:lineRule="auto"/>
        <w:ind w:left="82"/>
        <w:rPr>
          <w:rFonts w:ascii="Times New Roman" w:hAnsi="Times New Roman" w:cs="Times New Roman"/>
          <w:b/>
          <w:color w:val="000000"/>
          <w:sz w:val="28"/>
          <w:szCs w:val="28"/>
        </w:rPr>
      </w:pPr>
    </w:p>
    <w:p w:rsidR="002D662E" w:rsidRPr="00A64E93" w:rsidRDefault="002D662E" w:rsidP="007F275A">
      <w:pPr>
        <w:spacing w:after="0" w:line="259" w:lineRule="auto"/>
        <w:ind w:left="82"/>
        <w:rPr>
          <w:rFonts w:ascii="Times New Roman" w:hAnsi="Times New Roman" w:cs="Times New Roman"/>
          <w:b/>
          <w:color w:val="000000"/>
          <w:sz w:val="28"/>
          <w:szCs w:val="28"/>
        </w:rPr>
      </w:pPr>
      <w:r w:rsidRPr="00A64E93">
        <w:rPr>
          <w:rFonts w:ascii="Times New Roman" w:hAnsi="Times New Roman" w:cs="Times New Roman"/>
          <w:b/>
          <w:color w:val="000000"/>
          <w:sz w:val="28"/>
          <w:szCs w:val="28"/>
        </w:rPr>
        <w:t>2.1.3. Содержательный раздел</w:t>
      </w:r>
    </w:p>
    <w:p w:rsidR="002D662E" w:rsidRPr="00A64E93" w:rsidRDefault="002D662E" w:rsidP="002D662E">
      <w:pPr>
        <w:spacing w:after="0" w:line="235" w:lineRule="auto"/>
        <w:ind w:left="115" w:right="29" w:firstLine="14"/>
        <w:jc w:val="both"/>
        <w:rPr>
          <w:rFonts w:ascii="Times New Roman" w:hAnsi="Times New Roman" w:cs="Times New Roman"/>
          <w:b/>
          <w:color w:val="000000"/>
          <w:sz w:val="28"/>
          <w:szCs w:val="28"/>
        </w:rPr>
      </w:pPr>
      <w:r w:rsidRPr="00A64E93">
        <w:rPr>
          <w:rFonts w:ascii="Times New Roman" w:hAnsi="Times New Roman" w:cs="Times New Roman"/>
          <w:b/>
          <w:color w:val="000000"/>
          <w:sz w:val="28"/>
          <w:szCs w:val="28"/>
        </w:rPr>
        <w:t xml:space="preserve">1. </w:t>
      </w:r>
      <w:r w:rsidRPr="00A64E93">
        <w:rPr>
          <w:rFonts w:ascii="Times New Roman" w:hAnsi="Times New Roman" w:cs="Times New Roman"/>
          <w:b/>
          <w:sz w:val="28"/>
          <w:szCs w:val="28"/>
        </w:rPr>
        <w:t xml:space="preserve">Понятия, функции, состав и характеристика универсальных учебных действий </w:t>
      </w:r>
      <w:r w:rsidRPr="00A64E93">
        <w:rPr>
          <w:rFonts w:ascii="Times New Roman" w:hAnsi="Times New Roman" w:cs="Times New Roman"/>
          <w:b/>
          <w:bCs/>
          <w:sz w:val="28"/>
          <w:szCs w:val="28"/>
        </w:rPr>
        <w:t>(регулятивных, познавательных и коммуникативных)</w:t>
      </w:r>
      <w:r w:rsidRPr="00A64E93">
        <w:rPr>
          <w:rFonts w:ascii="Times New Roman" w:hAnsi="Times New Roman" w:cs="Times New Roman"/>
          <w:b/>
          <w:color w:val="000000"/>
          <w:sz w:val="28"/>
          <w:szCs w:val="28"/>
        </w:rPr>
        <w:t xml:space="preserve"> и их св</w:t>
      </w:r>
      <w:r w:rsidRPr="00A64E93">
        <w:rPr>
          <w:rFonts w:ascii="Times New Roman" w:hAnsi="Times New Roman" w:cs="Times New Roman"/>
          <w:b/>
          <w:color w:val="000000"/>
          <w:sz w:val="28"/>
          <w:szCs w:val="28"/>
        </w:rPr>
        <w:t>я</w:t>
      </w:r>
      <w:r w:rsidRPr="00A64E93">
        <w:rPr>
          <w:rFonts w:ascii="Times New Roman" w:hAnsi="Times New Roman" w:cs="Times New Roman"/>
          <w:b/>
          <w:color w:val="000000"/>
          <w:sz w:val="28"/>
          <w:szCs w:val="28"/>
        </w:rPr>
        <w:t>зи с содержанием отдельных учебных предметов, внеурочной и вн</w:t>
      </w:r>
      <w:r w:rsidRPr="00A64E93">
        <w:rPr>
          <w:rFonts w:ascii="Times New Roman" w:hAnsi="Times New Roman" w:cs="Times New Roman"/>
          <w:b/>
          <w:color w:val="000000"/>
          <w:sz w:val="28"/>
          <w:szCs w:val="28"/>
        </w:rPr>
        <w:t>е</w:t>
      </w:r>
      <w:r w:rsidRPr="00A64E93">
        <w:rPr>
          <w:rFonts w:ascii="Times New Roman" w:hAnsi="Times New Roman" w:cs="Times New Roman"/>
          <w:b/>
          <w:color w:val="000000"/>
          <w:sz w:val="28"/>
          <w:szCs w:val="28"/>
        </w:rPr>
        <w:t>школьной деятельностью, а также место отдельных компонентов униве</w:t>
      </w:r>
      <w:r w:rsidRPr="00A64E93">
        <w:rPr>
          <w:rFonts w:ascii="Times New Roman" w:hAnsi="Times New Roman" w:cs="Times New Roman"/>
          <w:b/>
          <w:color w:val="000000"/>
          <w:sz w:val="28"/>
          <w:szCs w:val="28"/>
        </w:rPr>
        <w:t>р</w:t>
      </w:r>
      <w:r w:rsidRPr="00A64E93">
        <w:rPr>
          <w:rFonts w:ascii="Times New Roman" w:hAnsi="Times New Roman" w:cs="Times New Roman"/>
          <w:b/>
          <w:color w:val="000000"/>
          <w:sz w:val="28"/>
          <w:szCs w:val="28"/>
        </w:rPr>
        <w:t>сальных учебных действий в структуре образовательного процесса.</w:t>
      </w:r>
    </w:p>
    <w:p w:rsidR="002D662E" w:rsidRPr="00A64E93" w:rsidRDefault="002D662E" w:rsidP="001777E7">
      <w:pPr>
        <w:spacing w:after="4" w:line="235" w:lineRule="auto"/>
        <w:ind w:left="115" w:right="23" w:firstLine="556"/>
        <w:jc w:val="both"/>
        <w:rPr>
          <w:rFonts w:ascii="Times New Roman" w:hAnsi="Times New Roman" w:cs="Times New Roman"/>
          <w:color w:val="000000"/>
          <w:sz w:val="28"/>
        </w:rPr>
      </w:pPr>
      <w:r w:rsidRPr="00A64E93">
        <w:rPr>
          <w:rFonts w:ascii="Times New Roman" w:hAnsi="Times New Roman" w:cs="Times New Roman"/>
          <w:color w:val="000000"/>
          <w:sz w:val="28"/>
        </w:rPr>
        <w:t>В основной школе главными результатами образования становится фо</w:t>
      </w:r>
      <w:r w:rsidRPr="00A64E93">
        <w:rPr>
          <w:rFonts w:ascii="Times New Roman" w:hAnsi="Times New Roman" w:cs="Times New Roman"/>
          <w:color w:val="000000"/>
          <w:sz w:val="28"/>
        </w:rPr>
        <w:t>р</w:t>
      </w:r>
      <w:r w:rsidRPr="00A64E93">
        <w:rPr>
          <w:rFonts w:ascii="Times New Roman" w:hAnsi="Times New Roman" w:cs="Times New Roman"/>
          <w:color w:val="000000"/>
          <w:sz w:val="28"/>
        </w:rPr>
        <w:t>мирование умений организации и программирования эффективной индивид</w:t>
      </w:r>
      <w:r w:rsidRPr="00A64E93">
        <w:rPr>
          <w:rFonts w:ascii="Times New Roman" w:hAnsi="Times New Roman" w:cs="Times New Roman"/>
          <w:color w:val="000000"/>
          <w:sz w:val="28"/>
        </w:rPr>
        <w:t>у</w:t>
      </w:r>
      <w:r w:rsidRPr="00A64E93">
        <w:rPr>
          <w:rFonts w:ascii="Times New Roman" w:hAnsi="Times New Roman" w:cs="Times New Roman"/>
          <w:color w:val="000000"/>
          <w:sz w:val="28"/>
        </w:rPr>
        <w:t>альной и коллективной деятельности не только учебного, но и социально-творческого характера, подготовка к осознанному и основанному на предме</w:t>
      </w:r>
      <w:r w:rsidRPr="00A64E93">
        <w:rPr>
          <w:rFonts w:ascii="Times New Roman" w:hAnsi="Times New Roman" w:cs="Times New Roman"/>
          <w:color w:val="000000"/>
          <w:sz w:val="28"/>
        </w:rPr>
        <w:t>т</w:t>
      </w:r>
      <w:r w:rsidRPr="00A64E93">
        <w:rPr>
          <w:rFonts w:ascii="Times New Roman" w:hAnsi="Times New Roman" w:cs="Times New Roman"/>
          <w:color w:val="000000"/>
          <w:sz w:val="28"/>
        </w:rPr>
        <w:t>ных знаниях выбору будущей образовательной траектории, приобретение зн</w:t>
      </w:r>
      <w:r w:rsidRPr="00A64E93">
        <w:rPr>
          <w:rFonts w:ascii="Times New Roman" w:hAnsi="Times New Roman" w:cs="Times New Roman"/>
          <w:color w:val="000000"/>
          <w:sz w:val="28"/>
        </w:rPr>
        <w:t>а</w:t>
      </w:r>
      <w:r w:rsidRPr="00A64E93">
        <w:rPr>
          <w:rFonts w:ascii="Times New Roman" w:hAnsi="Times New Roman" w:cs="Times New Roman"/>
          <w:color w:val="000000"/>
          <w:sz w:val="28"/>
        </w:rPr>
        <w:t>ний о мере своих прав и обязанностей. Приоритетная задача старшей школы как завершающего этапа общего образования является подготовка выпускн</w:t>
      </w:r>
      <w:r w:rsidRPr="00A64E93">
        <w:rPr>
          <w:rFonts w:ascii="Times New Roman" w:hAnsi="Times New Roman" w:cs="Times New Roman"/>
          <w:color w:val="000000"/>
          <w:sz w:val="28"/>
        </w:rPr>
        <w:t>и</w:t>
      </w:r>
      <w:r w:rsidRPr="00A64E93">
        <w:rPr>
          <w:rFonts w:ascii="Times New Roman" w:hAnsi="Times New Roman" w:cs="Times New Roman"/>
          <w:color w:val="000000"/>
          <w:sz w:val="28"/>
        </w:rPr>
        <w:lastRenderedPageBreak/>
        <w:t>ков к полноценному участию в жизни своего государства в форме продолж</w:t>
      </w:r>
      <w:r w:rsidRPr="00A64E93">
        <w:rPr>
          <w:rFonts w:ascii="Times New Roman" w:hAnsi="Times New Roman" w:cs="Times New Roman"/>
          <w:color w:val="000000"/>
          <w:sz w:val="28"/>
        </w:rPr>
        <w:t>е</w:t>
      </w:r>
      <w:r w:rsidRPr="00A64E93">
        <w:rPr>
          <w:rFonts w:ascii="Times New Roman" w:hAnsi="Times New Roman" w:cs="Times New Roman"/>
          <w:color w:val="000000"/>
          <w:sz w:val="28"/>
        </w:rPr>
        <w:t>ния образования и/или трудовой деятельности.</w:t>
      </w:r>
    </w:p>
    <w:p w:rsidR="002D662E" w:rsidRPr="00A64E93" w:rsidRDefault="002D662E" w:rsidP="001777E7">
      <w:pPr>
        <w:spacing w:after="4" w:line="235" w:lineRule="auto"/>
        <w:ind w:left="115" w:right="23" w:firstLine="556"/>
        <w:jc w:val="both"/>
        <w:rPr>
          <w:rFonts w:ascii="Times New Roman" w:hAnsi="Times New Roman" w:cs="Times New Roman"/>
          <w:color w:val="000000"/>
          <w:sz w:val="28"/>
        </w:rPr>
      </w:pPr>
      <w:r w:rsidRPr="00A64E93">
        <w:rPr>
          <w:rFonts w:ascii="Times New Roman" w:hAnsi="Times New Roman" w:cs="Times New Roman"/>
          <w:color w:val="000000"/>
          <w:sz w:val="28"/>
        </w:rPr>
        <w:t>Неотъемлемой основой этой готовности выступает не только овладение основами наук, но и приобретение опыта программирования и осуществления целесообразной и результативной деятельности.</w:t>
      </w:r>
      <w:r w:rsidR="00A64E93" w:rsidRPr="00A64E93">
        <w:rPr>
          <w:rFonts w:ascii="Times New Roman" w:hAnsi="Times New Roman" w:cs="Times New Roman"/>
          <w:noProof/>
          <w:color w:val="000000"/>
          <w:sz w:val="28"/>
        </w:rPr>
        <w:pict>
          <v:shape id="Picture 5272" o:spid="_x0000_i1039" type="#_x0000_t75" style="width:1.05pt;height:1.05pt;visibility:visible;mso-wrap-style:square">
            <v:imagedata r:id="rId21" o:title=""/>
          </v:shape>
        </w:pict>
      </w:r>
    </w:p>
    <w:p w:rsidR="002D662E" w:rsidRPr="00A64E93" w:rsidRDefault="002D662E" w:rsidP="001777E7">
      <w:pPr>
        <w:spacing w:after="4" w:line="235" w:lineRule="auto"/>
        <w:ind w:left="115" w:right="23" w:firstLine="556"/>
        <w:jc w:val="both"/>
        <w:rPr>
          <w:rFonts w:ascii="Times New Roman" w:hAnsi="Times New Roman" w:cs="Times New Roman"/>
          <w:color w:val="000000"/>
          <w:sz w:val="28"/>
        </w:rPr>
      </w:pPr>
      <w:r w:rsidRPr="00A64E93">
        <w:rPr>
          <w:rFonts w:ascii="Times New Roman" w:hAnsi="Times New Roman" w:cs="Times New Roman"/>
          <w:color w:val="000000"/>
          <w:sz w:val="28"/>
        </w:rPr>
        <w:t>В широком значении термин «универсальные учебные действия» означает умение учиться, т.е. способность субъекта к саморазвитию и самосоверше</w:t>
      </w:r>
      <w:r w:rsidRPr="00A64E93">
        <w:rPr>
          <w:rFonts w:ascii="Times New Roman" w:hAnsi="Times New Roman" w:cs="Times New Roman"/>
          <w:color w:val="000000"/>
          <w:sz w:val="28"/>
        </w:rPr>
        <w:t>н</w:t>
      </w:r>
      <w:r w:rsidRPr="00A64E93">
        <w:rPr>
          <w:rFonts w:ascii="Times New Roman" w:hAnsi="Times New Roman" w:cs="Times New Roman"/>
          <w:color w:val="000000"/>
          <w:sz w:val="28"/>
        </w:rPr>
        <w:t>ствованию путем сознательного и активного присвоения нового социального опыта.</w:t>
      </w:r>
      <w:r w:rsidR="00A64E93" w:rsidRPr="00A64E93">
        <w:rPr>
          <w:rFonts w:ascii="Times New Roman" w:hAnsi="Times New Roman" w:cs="Times New Roman"/>
          <w:noProof/>
          <w:color w:val="000000"/>
          <w:sz w:val="28"/>
        </w:rPr>
        <w:pict>
          <v:shape id="Picture 5273" o:spid="_x0000_i1040" type="#_x0000_t75" style="width:1.05pt;height:1.05pt;visibility:visible;mso-wrap-style:square">
            <v:imagedata r:id="rId22" o:title=""/>
          </v:shape>
        </w:pict>
      </w:r>
      <w:r w:rsidR="001777E7" w:rsidRPr="00A64E93">
        <w:rPr>
          <w:rFonts w:ascii="Times New Roman" w:hAnsi="Times New Roman" w:cs="Times New Roman"/>
          <w:noProof/>
          <w:color w:val="000000"/>
          <w:sz w:val="28"/>
        </w:rPr>
        <w:t xml:space="preserve"> </w:t>
      </w:r>
      <w:r w:rsidRPr="00A64E93">
        <w:rPr>
          <w:rFonts w:ascii="Times New Roman" w:hAnsi="Times New Roman" w:cs="Times New Roman"/>
          <w:color w:val="000000"/>
          <w:sz w:val="28"/>
        </w:rPr>
        <w:t>В более узком (собственно психологическом значении) этот термин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w:t>
      </w:r>
    </w:p>
    <w:p w:rsidR="002D662E" w:rsidRPr="00A64E93" w:rsidRDefault="002D662E" w:rsidP="001777E7">
      <w:pPr>
        <w:spacing w:after="4" w:line="235" w:lineRule="auto"/>
        <w:ind w:left="115" w:right="23" w:firstLine="556"/>
        <w:jc w:val="both"/>
        <w:rPr>
          <w:rFonts w:ascii="Times New Roman" w:hAnsi="Times New Roman" w:cs="Times New Roman"/>
          <w:color w:val="000000"/>
          <w:sz w:val="28"/>
        </w:rPr>
      </w:pPr>
      <w:r w:rsidRPr="00A64E93">
        <w:rPr>
          <w:rFonts w:ascii="Times New Roman" w:hAnsi="Times New Roman" w:cs="Times New Roman"/>
          <w:color w:val="000000"/>
          <w:sz w:val="28"/>
        </w:rPr>
        <w:t xml:space="preserve">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w:t>
      </w:r>
      <w:r w:rsidR="007F275A" w:rsidRPr="00A64E93">
        <w:rPr>
          <w:rFonts w:ascii="Times New Roman" w:hAnsi="Times New Roman" w:cs="Times New Roman"/>
          <w:color w:val="000000"/>
          <w:sz w:val="28"/>
        </w:rPr>
        <w:t>личности.</w:t>
      </w:r>
      <w:r w:rsidRPr="00A64E93">
        <w:rPr>
          <w:rFonts w:ascii="Times New Roman" w:hAnsi="Times New Roman" w:cs="Times New Roman"/>
          <w:color w:val="000000"/>
          <w:sz w:val="28"/>
        </w:rPr>
        <w:t xml:space="preserve"> Универсальные учебные действия обеспечивают этапы усвоения учебного содержания и формирования психологических способностей учащ</w:t>
      </w:r>
      <w:r w:rsidRPr="00A64E93">
        <w:rPr>
          <w:rFonts w:ascii="Times New Roman" w:hAnsi="Times New Roman" w:cs="Times New Roman"/>
          <w:color w:val="000000"/>
          <w:sz w:val="28"/>
        </w:rPr>
        <w:t>е</w:t>
      </w:r>
      <w:r w:rsidRPr="00A64E93">
        <w:rPr>
          <w:rFonts w:ascii="Times New Roman" w:hAnsi="Times New Roman" w:cs="Times New Roman"/>
          <w:color w:val="000000"/>
          <w:sz w:val="28"/>
        </w:rPr>
        <w:t>гося.</w:t>
      </w:r>
    </w:p>
    <w:p w:rsidR="001777E7" w:rsidRPr="00A64E93" w:rsidRDefault="002D662E" w:rsidP="001777E7">
      <w:pPr>
        <w:spacing w:after="5" w:line="251" w:lineRule="auto"/>
        <w:ind w:left="24" w:right="47" w:hanging="10"/>
        <w:jc w:val="both"/>
        <w:rPr>
          <w:rFonts w:ascii="Times New Roman" w:hAnsi="Times New Roman" w:cs="Times New Roman"/>
          <w:color w:val="000000"/>
          <w:sz w:val="28"/>
        </w:rPr>
      </w:pPr>
      <w:r w:rsidRPr="00A64E93">
        <w:rPr>
          <w:rFonts w:ascii="Times New Roman" w:hAnsi="Times New Roman" w:cs="Times New Roman"/>
          <w:color w:val="000000"/>
          <w:sz w:val="28"/>
        </w:rPr>
        <w:t>Формирование универсальных учебных действий в образовательной деятельн</w:t>
      </w:r>
      <w:r w:rsidRPr="00A64E93">
        <w:rPr>
          <w:rFonts w:ascii="Times New Roman" w:hAnsi="Times New Roman" w:cs="Times New Roman"/>
          <w:color w:val="000000"/>
          <w:sz w:val="28"/>
        </w:rPr>
        <w:t>о</w:t>
      </w:r>
      <w:r w:rsidRPr="00A64E93">
        <w:rPr>
          <w:rFonts w:ascii="Times New Roman" w:hAnsi="Times New Roman" w:cs="Times New Roman"/>
          <w:color w:val="000000"/>
          <w:sz w:val="28"/>
        </w:rPr>
        <w:t xml:space="preserve">сти определяется тремя взаимодополняющими положениями: </w:t>
      </w:r>
    </w:p>
    <w:p w:rsidR="001777E7" w:rsidRPr="00A64E93" w:rsidRDefault="001777E7" w:rsidP="001777E7">
      <w:pPr>
        <w:spacing w:after="5" w:line="251" w:lineRule="auto"/>
        <w:ind w:left="24" w:right="47" w:hanging="10"/>
        <w:jc w:val="both"/>
        <w:rPr>
          <w:rFonts w:ascii="Times New Roman" w:hAnsi="Times New Roman" w:cs="Times New Roman"/>
          <w:color w:val="000000"/>
          <w:sz w:val="28"/>
        </w:rPr>
      </w:pPr>
      <w:r w:rsidRPr="00A64E93">
        <w:rPr>
          <w:rFonts w:ascii="Times New Roman" w:hAnsi="Times New Roman" w:cs="Times New Roman"/>
          <w:color w:val="000000"/>
          <w:sz w:val="28"/>
        </w:rPr>
        <w:t xml:space="preserve">1. </w:t>
      </w:r>
      <w:r w:rsidR="002D662E" w:rsidRPr="00A64E93">
        <w:rPr>
          <w:rFonts w:ascii="Times New Roman" w:hAnsi="Times New Roman" w:cs="Times New Roman"/>
          <w:color w:val="000000"/>
          <w:sz w:val="28"/>
        </w:rPr>
        <w:t>Формирование универсальных учебных действий как цель образовательного процесса определяет его содержание и организацию.</w:t>
      </w:r>
    </w:p>
    <w:p w:rsidR="002D662E" w:rsidRPr="00A64E93" w:rsidRDefault="002D662E" w:rsidP="001777E7">
      <w:pPr>
        <w:spacing w:after="5" w:line="251" w:lineRule="auto"/>
        <w:ind w:left="24" w:right="47" w:hanging="10"/>
        <w:jc w:val="both"/>
        <w:rPr>
          <w:rFonts w:ascii="Times New Roman" w:hAnsi="Times New Roman" w:cs="Times New Roman"/>
          <w:color w:val="000000"/>
          <w:sz w:val="28"/>
        </w:rPr>
      </w:pPr>
      <w:r w:rsidRPr="00A64E93">
        <w:rPr>
          <w:rFonts w:ascii="Times New Roman" w:hAnsi="Times New Roman" w:cs="Times New Roman"/>
          <w:color w:val="000000"/>
          <w:sz w:val="28"/>
        </w:rPr>
        <w:t xml:space="preserve"> 2. Формирование универсальных учебных действий происходит в контексте усвоения разных предметных дисциплин.</w:t>
      </w:r>
    </w:p>
    <w:p w:rsidR="002D662E" w:rsidRPr="00A64E93" w:rsidRDefault="001777E7" w:rsidP="001777E7">
      <w:pPr>
        <w:spacing w:after="5" w:line="251" w:lineRule="auto"/>
        <w:ind w:left="92" w:right="47" w:hanging="10"/>
        <w:jc w:val="both"/>
        <w:rPr>
          <w:rFonts w:ascii="Times New Roman" w:hAnsi="Times New Roman" w:cs="Times New Roman"/>
          <w:color w:val="000000"/>
          <w:sz w:val="28"/>
        </w:rPr>
      </w:pPr>
      <w:r w:rsidRPr="00A64E93">
        <w:rPr>
          <w:rFonts w:ascii="Times New Roman" w:hAnsi="Times New Roman" w:cs="Times New Roman"/>
          <w:color w:val="000000"/>
          <w:sz w:val="28"/>
        </w:rPr>
        <w:t xml:space="preserve">3. </w:t>
      </w:r>
      <w:r w:rsidR="002D662E" w:rsidRPr="00A64E93">
        <w:rPr>
          <w:rFonts w:ascii="Times New Roman" w:hAnsi="Times New Roman" w:cs="Times New Roman"/>
          <w:color w:val="000000"/>
          <w:sz w:val="28"/>
        </w:rPr>
        <w:t>Универсальные учебные действия, их свойства и качества определяют э</w:t>
      </w:r>
      <w:r w:rsidR="002D662E" w:rsidRPr="00A64E93">
        <w:rPr>
          <w:rFonts w:ascii="Times New Roman" w:hAnsi="Times New Roman" w:cs="Times New Roman"/>
          <w:color w:val="000000"/>
          <w:sz w:val="28"/>
        </w:rPr>
        <w:t>ф</w:t>
      </w:r>
      <w:r w:rsidR="002D662E" w:rsidRPr="00A64E93">
        <w:rPr>
          <w:rFonts w:ascii="Times New Roman" w:hAnsi="Times New Roman" w:cs="Times New Roman"/>
          <w:color w:val="000000"/>
          <w:sz w:val="28"/>
        </w:rPr>
        <w:t>фективность образовательного процесса, в частности усвоение знаний и ум</w:t>
      </w:r>
      <w:r w:rsidR="002D662E" w:rsidRPr="00A64E93">
        <w:rPr>
          <w:rFonts w:ascii="Times New Roman" w:hAnsi="Times New Roman" w:cs="Times New Roman"/>
          <w:color w:val="000000"/>
          <w:sz w:val="28"/>
        </w:rPr>
        <w:t>е</w:t>
      </w:r>
      <w:r w:rsidR="002D662E" w:rsidRPr="00A64E93">
        <w:rPr>
          <w:rFonts w:ascii="Times New Roman" w:hAnsi="Times New Roman" w:cs="Times New Roman"/>
          <w:color w:val="000000"/>
          <w:sz w:val="28"/>
        </w:rPr>
        <w:t>ний; формирование образа мира и основных видов компетенций учащегося, в том числе социальной и личностной компетентности.</w:t>
      </w:r>
    </w:p>
    <w:p w:rsidR="002D662E" w:rsidRPr="00A64E93" w:rsidRDefault="002D662E" w:rsidP="001777E7">
      <w:pPr>
        <w:spacing w:after="5" w:line="251" w:lineRule="auto"/>
        <w:ind w:left="82" w:right="47" w:firstLine="576"/>
        <w:jc w:val="both"/>
        <w:rPr>
          <w:rFonts w:ascii="Times New Roman" w:hAnsi="Times New Roman" w:cs="Times New Roman"/>
          <w:color w:val="000000"/>
          <w:sz w:val="28"/>
        </w:rPr>
      </w:pPr>
      <w:r w:rsidRPr="00A64E93">
        <w:rPr>
          <w:rFonts w:ascii="Times New Roman" w:hAnsi="Times New Roman" w:cs="Times New Roman"/>
          <w:color w:val="000000"/>
          <w:sz w:val="28"/>
        </w:rPr>
        <w:t>Спектр универсальных учебных действий достаточно обширен и разноо</w:t>
      </w:r>
      <w:r w:rsidRPr="00A64E93">
        <w:rPr>
          <w:rFonts w:ascii="Times New Roman" w:hAnsi="Times New Roman" w:cs="Times New Roman"/>
          <w:color w:val="000000"/>
          <w:sz w:val="28"/>
        </w:rPr>
        <w:t>б</w:t>
      </w:r>
      <w:r w:rsidRPr="00A64E93">
        <w:rPr>
          <w:rFonts w:ascii="Times New Roman" w:hAnsi="Times New Roman" w:cs="Times New Roman"/>
          <w:color w:val="000000"/>
          <w:sz w:val="28"/>
        </w:rPr>
        <w:t>разен, поэтому одна из задач в реализации деятельностного подхода в образ</w:t>
      </w:r>
      <w:r w:rsidRPr="00A64E93">
        <w:rPr>
          <w:rFonts w:ascii="Times New Roman" w:hAnsi="Times New Roman" w:cs="Times New Roman"/>
          <w:color w:val="000000"/>
          <w:sz w:val="28"/>
        </w:rPr>
        <w:t>о</w:t>
      </w:r>
      <w:r w:rsidRPr="00A64E93">
        <w:rPr>
          <w:rFonts w:ascii="Times New Roman" w:hAnsi="Times New Roman" w:cs="Times New Roman"/>
          <w:color w:val="000000"/>
          <w:sz w:val="28"/>
        </w:rPr>
        <w:t>вании — определение крута учебных предметов, в рамках которых оптимально могут формироваться конкретные виды универсальных учебных действий, а также определение функций, содержания и структуры универсальных учебных действий для каждой возрастной ступени образования.</w:t>
      </w:r>
    </w:p>
    <w:p w:rsidR="002D662E" w:rsidRPr="00A64E93" w:rsidRDefault="002D662E" w:rsidP="00D316A5">
      <w:pPr>
        <w:spacing w:after="5" w:line="240" w:lineRule="auto"/>
        <w:ind w:left="91" w:right="47" w:firstLine="566"/>
        <w:jc w:val="both"/>
        <w:rPr>
          <w:rFonts w:ascii="Times New Roman" w:hAnsi="Times New Roman" w:cs="Times New Roman"/>
          <w:color w:val="000000"/>
          <w:sz w:val="28"/>
        </w:rPr>
      </w:pPr>
      <w:r w:rsidRPr="00A64E93">
        <w:rPr>
          <w:rFonts w:ascii="Times New Roman" w:hAnsi="Times New Roman" w:cs="Times New Roman"/>
          <w:color w:val="000000"/>
          <w:sz w:val="28"/>
        </w:rPr>
        <w:t>Представление о функциях, содержании и видах универсальных учебных действий положено в основу построения целостного учебно</w:t>
      </w:r>
      <w:r w:rsidR="001777E7" w:rsidRPr="00A64E93">
        <w:rPr>
          <w:rFonts w:ascii="Times New Roman" w:hAnsi="Times New Roman" w:cs="Times New Roman"/>
          <w:color w:val="000000"/>
          <w:sz w:val="28"/>
        </w:rPr>
        <w:t>-</w:t>
      </w:r>
      <w:r w:rsidRPr="00A64E93">
        <w:rPr>
          <w:rFonts w:ascii="Times New Roman" w:hAnsi="Times New Roman" w:cs="Times New Roman"/>
          <w:color w:val="000000"/>
          <w:sz w:val="28"/>
        </w:rPr>
        <w:t>воспитательного процесса. Отбор и структурирование содержания образования, выбор методов, определение форм обучения учитывает цели формирования конкретных видов универсальных учебных действий. Развитие универсальных учебных действий решающим образом зависит от способа построения содержания учебных пре</w:t>
      </w:r>
      <w:r w:rsidRPr="00A64E93">
        <w:rPr>
          <w:rFonts w:ascii="Times New Roman" w:hAnsi="Times New Roman" w:cs="Times New Roman"/>
          <w:color w:val="000000"/>
          <w:sz w:val="28"/>
        </w:rPr>
        <w:t>д</w:t>
      </w:r>
      <w:r w:rsidRPr="00A64E93">
        <w:rPr>
          <w:rFonts w:ascii="Times New Roman" w:hAnsi="Times New Roman" w:cs="Times New Roman"/>
          <w:color w:val="000000"/>
          <w:sz w:val="28"/>
        </w:rPr>
        <w:t>метов.</w:t>
      </w:r>
    </w:p>
    <w:p w:rsidR="002D662E" w:rsidRPr="00A64E93" w:rsidRDefault="002D662E" w:rsidP="001777E7">
      <w:pPr>
        <w:spacing w:after="0" w:line="259" w:lineRule="auto"/>
        <w:ind w:left="682" w:hanging="10"/>
        <w:jc w:val="both"/>
        <w:rPr>
          <w:rFonts w:ascii="Times New Roman" w:hAnsi="Times New Roman" w:cs="Times New Roman"/>
          <w:b/>
          <w:color w:val="000000"/>
          <w:sz w:val="28"/>
          <w:szCs w:val="28"/>
        </w:rPr>
      </w:pPr>
      <w:r w:rsidRPr="00A64E93">
        <w:rPr>
          <w:rFonts w:ascii="Times New Roman" w:hAnsi="Times New Roman" w:cs="Times New Roman"/>
          <w:b/>
          <w:color w:val="000000"/>
          <w:sz w:val="28"/>
          <w:szCs w:val="28"/>
        </w:rPr>
        <w:t>Функции универсальных учебных действий включают:</w:t>
      </w:r>
    </w:p>
    <w:p w:rsidR="001777E7" w:rsidRPr="00A64E93" w:rsidRDefault="002D662E" w:rsidP="008E0E0E">
      <w:pPr>
        <w:numPr>
          <w:ilvl w:val="0"/>
          <w:numId w:val="229"/>
        </w:numPr>
        <w:spacing w:after="5" w:line="251" w:lineRule="auto"/>
        <w:ind w:left="142" w:right="47" w:firstLine="0"/>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lastRenderedPageBreak/>
        <w:t>обеспечение возможностей учащегося самостоятельно осуществлять де</w:t>
      </w:r>
      <w:r w:rsidRPr="00A64E93">
        <w:rPr>
          <w:rFonts w:ascii="Times New Roman" w:hAnsi="Times New Roman" w:cs="Times New Roman"/>
          <w:color w:val="000000"/>
          <w:sz w:val="28"/>
          <w:szCs w:val="28"/>
        </w:rPr>
        <w:t>я</w:t>
      </w:r>
      <w:r w:rsidRPr="00A64E93">
        <w:rPr>
          <w:rFonts w:ascii="Times New Roman" w:hAnsi="Times New Roman" w:cs="Times New Roman"/>
          <w:color w:val="000000"/>
          <w:sz w:val="28"/>
          <w:szCs w:val="28"/>
        </w:rPr>
        <w:t>тельность учения, ставить учебные цели, искать и использовать необходимые средства и способы их достижения, контролировать и сооценивать процесс и результаты деятельности;</w:t>
      </w:r>
    </w:p>
    <w:p w:rsidR="001777E7" w:rsidRPr="00A64E93" w:rsidRDefault="001777E7" w:rsidP="008E0E0E">
      <w:pPr>
        <w:numPr>
          <w:ilvl w:val="0"/>
          <w:numId w:val="229"/>
        </w:numPr>
        <w:spacing w:after="5" w:line="251" w:lineRule="auto"/>
        <w:ind w:left="142" w:right="47" w:firstLine="0"/>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со</w:t>
      </w:r>
      <w:r w:rsidR="002D662E" w:rsidRPr="00A64E93">
        <w:rPr>
          <w:rFonts w:ascii="Times New Roman" w:hAnsi="Times New Roman" w:cs="Times New Roman"/>
          <w:color w:val="000000"/>
          <w:sz w:val="28"/>
          <w:szCs w:val="28"/>
        </w:rPr>
        <w:t>здание условий для гармоничного развития личности и ее самореализ</w:t>
      </w:r>
      <w:r w:rsidR="002D662E" w:rsidRPr="00A64E93">
        <w:rPr>
          <w:rFonts w:ascii="Times New Roman" w:hAnsi="Times New Roman" w:cs="Times New Roman"/>
          <w:color w:val="000000"/>
          <w:sz w:val="28"/>
          <w:szCs w:val="28"/>
        </w:rPr>
        <w:t>а</w:t>
      </w:r>
      <w:r w:rsidR="002D662E" w:rsidRPr="00A64E93">
        <w:rPr>
          <w:rFonts w:ascii="Times New Roman" w:hAnsi="Times New Roman" w:cs="Times New Roman"/>
          <w:color w:val="000000"/>
          <w:sz w:val="28"/>
          <w:szCs w:val="28"/>
        </w:rPr>
        <w:t xml:space="preserve">ции на основе готовности к непрерывному образованию; </w:t>
      </w:r>
    </w:p>
    <w:p w:rsidR="002D662E" w:rsidRPr="00A64E93" w:rsidRDefault="002D662E" w:rsidP="008E0E0E">
      <w:pPr>
        <w:numPr>
          <w:ilvl w:val="0"/>
          <w:numId w:val="229"/>
        </w:numPr>
        <w:spacing w:after="5" w:line="251" w:lineRule="auto"/>
        <w:ind w:left="142" w:right="47" w:firstLine="0"/>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обеспечение успешного усвоения знаний, умений и навыков и формир</w:t>
      </w:r>
      <w:r w:rsidRPr="00A64E93">
        <w:rPr>
          <w:rFonts w:ascii="Times New Roman" w:hAnsi="Times New Roman" w:cs="Times New Roman"/>
          <w:color w:val="000000"/>
          <w:sz w:val="28"/>
          <w:szCs w:val="28"/>
        </w:rPr>
        <w:t>о</w:t>
      </w:r>
      <w:r w:rsidRPr="00A64E93">
        <w:rPr>
          <w:rFonts w:ascii="Times New Roman" w:hAnsi="Times New Roman" w:cs="Times New Roman"/>
          <w:color w:val="000000"/>
          <w:sz w:val="28"/>
          <w:szCs w:val="28"/>
        </w:rPr>
        <w:t>вание компетентностей в любой предметной области.</w:t>
      </w:r>
    </w:p>
    <w:p w:rsidR="002D662E" w:rsidRPr="00A64E93" w:rsidRDefault="00A64E93" w:rsidP="001777E7">
      <w:pPr>
        <w:spacing w:after="5" w:line="251" w:lineRule="auto"/>
        <w:ind w:left="142" w:right="47"/>
        <w:jc w:val="both"/>
        <w:rPr>
          <w:rFonts w:ascii="Times New Roman" w:hAnsi="Times New Roman" w:cs="Times New Roman"/>
          <w:color w:val="000000"/>
          <w:sz w:val="28"/>
          <w:szCs w:val="28"/>
        </w:rPr>
      </w:pPr>
      <w:r w:rsidRPr="00A64E93">
        <w:rPr>
          <w:rFonts w:ascii="Times New Roman" w:hAnsi="Times New Roman" w:cs="Times New Roman"/>
          <w:noProof/>
          <w:color w:val="000000"/>
          <w:sz w:val="28"/>
          <w:szCs w:val="28"/>
        </w:rPr>
        <w:pict>
          <v:shape id="Picture 7305" o:spid="_x0000_i1041" type="#_x0000_t75" style="width:1.05pt;height:1.05pt;visibility:visible;mso-wrap-style:square">
            <v:imagedata r:id="rId21" o:title=""/>
          </v:shape>
        </w:pict>
      </w:r>
      <w:r w:rsidR="002D662E" w:rsidRPr="00A64E93">
        <w:rPr>
          <w:rFonts w:ascii="Times New Roman" w:hAnsi="Times New Roman" w:cs="Times New Roman"/>
          <w:color w:val="000000"/>
          <w:sz w:val="28"/>
          <w:szCs w:val="28"/>
        </w:rPr>
        <w:t>Представление о функциях, содержании и видах УУД положено в основу п</w:t>
      </w:r>
      <w:r w:rsidR="002D662E" w:rsidRPr="00A64E93">
        <w:rPr>
          <w:rFonts w:ascii="Times New Roman" w:hAnsi="Times New Roman" w:cs="Times New Roman"/>
          <w:color w:val="000000"/>
          <w:sz w:val="28"/>
          <w:szCs w:val="28"/>
        </w:rPr>
        <w:t>о</w:t>
      </w:r>
      <w:r w:rsidR="002D662E" w:rsidRPr="00A64E93">
        <w:rPr>
          <w:rFonts w:ascii="Times New Roman" w:hAnsi="Times New Roman" w:cs="Times New Roman"/>
          <w:color w:val="000000"/>
          <w:sz w:val="28"/>
          <w:szCs w:val="28"/>
        </w:rPr>
        <w:t>строения целостного учебно-воспитательного процесса.</w:t>
      </w:r>
    </w:p>
    <w:p w:rsidR="002D662E" w:rsidRPr="00A64E93" w:rsidRDefault="002D662E" w:rsidP="001777E7">
      <w:pPr>
        <w:spacing w:after="5" w:line="251" w:lineRule="auto"/>
        <w:ind w:left="101" w:right="47" w:firstLine="56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 xml:space="preserve">Учащиеся овладевают основными видами УУД (личностными, </w:t>
      </w:r>
      <w:r w:rsidR="00A64E93" w:rsidRPr="00A64E93">
        <w:rPr>
          <w:rFonts w:ascii="Times New Roman" w:hAnsi="Times New Roman" w:cs="Times New Roman"/>
          <w:noProof/>
          <w:color w:val="000000"/>
          <w:sz w:val="28"/>
          <w:szCs w:val="28"/>
        </w:rPr>
        <w:pict>
          <v:shape id="Picture 7306" o:spid="_x0000_i1042" type="#_x0000_t75" style="width:1.05pt;height:1.05pt;visibility:visible;mso-wrap-style:square">
            <v:imagedata r:id="rId23" o:title=""/>
          </v:shape>
        </w:pict>
      </w:r>
      <w:r w:rsidRPr="00A64E93">
        <w:rPr>
          <w:rFonts w:ascii="Times New Roman" w:hAnsi="Times New Roman" w:cs="Times New Roman"/>
          <w:color w:val="000000"/>
          <w:sz w:val="28"/>
          <w:szCs w:val="28"/>
        </w:rPr>
        <w:t>регуляти</w:t>
      </w:r>
      <w:r w:rsidRPr="00A64E93">
        <w:rPr>
          <w:rFonts w:ascii="Times New Roman" w:hAnsi="Times New Roman" w:cs="Times New Roman"/>
          <w:color w:val="000000"/>
          <w:sz w:val="28"/>
          <w:szCs w:val="28"/>
        </w:rPr>
        <w:t>в</w:t>
      </w:r>
      <w:r w:rsidRPr="00A64E93">
        <w:rPr>
          <w:rFonts w:ascii="Times New Roman" w:hAnsi="Times New Roman" w:cs="Times New Roman"/>
          <w:color w:val="000000"/>
          <w:sz w:val="28"/>
          <w:szCs w:val="28"/>
        </w:rPr>
        <w:t>ными, познавательными и коммуникативными) в процессе изучения разных учебных предметов. Безусловно, каждый учебный предмет раскрывает разли</w:t>
      </w:r>
      <w:r w:rsidRPr="00A64E93">
        <w:rPr>
          <w:rFonts w:ascii="Times New Roman" w:hAnsi="Times New Roman" w:cs="Times New Roman"/>
          <w:color w:val="000000"/>
          <w:sz w:val="28"/>
          <w:szCs w:val="28"/>
        </w:rPr>
        <w:t>ч</w:t>
      </w:r>
      <w:r w:rsidRPr="00A64E93">
        <w:rPr>
          <w:rFonts w:ascii="Times New Roman" w:hAnsi="Times New Roman" w:cs="Times New Roman"/>
          <w:color w:val="000000"/>
          <w:sz w:val="28"/>
          <w:szCs w:val="28"/>
        </w:rPr>
        <w:t xml:space="preserve">ные возможности для формирования УУД, определяемые, </w:t>
      </w:r>
      <w:r w:rsidR="00A64E93" w:rsidRPr="00A64E93">
        <w:rPr>
          <w:rFonts w:ascii="Times New Roman" w:hAnsi="Times New Roman" w:cs="Times New Roman"/>
          <w:noProof/>
          <w:color w:val="000000"/>
          <w:sz w:val="28"/>
          <w:szCs w:val="28"/>
        </w:rPr>
        <w:pict>
          <v:shape id="Picture 7307" o:spid="_x0000_i1043" type="#_x0000_t75" style="width:1.05pt;height:1.05pt;visibility:visible;mso-wrap-style:square">
            <v:imagedata r:id="rId24" o:title=""/>
          </v:shape>
        </w:pict>
      </w:r>
      <w:r w:rsidRPr="00A64E93">
        <w:rPr>
          <w:rFonts w:ascii="Times New Roman" w:hAnsi="Times New Roman" w:cs="Times New Roman"/>
          <w:color w:val="000000"/>
          <w:sz w:val="28"/>
          <w:szCs w:val="28"/>
        </w:rPr>
        <w:t>в первую очередь, его функцией и предметным содержанием.</w:t>
      </w:r>
      <w:r w:rsidR="00A64E93" w:rsidRPr="00A64E93">
        <w:rPr>
          <w:rFonts w:ascii="Times New Roman" w:hAnsi="Times New Roman" w:cs="Times New Roman"/>
          <w:noProof/>
          <w:color w:val="000000"/>
          <w:sz w:val="28"/>
          <w:szCs w:val="28"/>
        </w:rPr>
        <w:pict>
          <v:shape id="Picture 65822" o:spid="_x0000_i1044" type="#_x0000_t75" style="width:1.05pt;height:1.05pt;visibility:visible;mso-wrap-style:square">
            <v:imagedata r:id="rId25" o:title=""/>
          </v:shape>
        </w:pict>
      </w:r>
    </w:p>
    <w:p w:rsidR="002D662E" w:rsidRPr="00A64E93" w:rsidRDefault="002D662E" w:rsidP="001777E7">
      <w:pPr>
        <w:spacing w:after="53" w:line="251" w:lineRule="auto"/>
        <w:ind w:left="110" w:right="47" w:firstLine="571"/>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 xml:space="preserve">Существенное место в преподавании школьных дисциплин занимают и так называемые метапредметные (т.е. «надпредметные», </w:t>
      </w:r>
      <w:r w:rsidR="001777E7" w:rsidRPr="00A64E93">
        <w:rPr>
          <w:rFonts w:ascii="Times New Roman" w:hAnsi="Times New Roman" w:cs="Times New Roman"/>
          <w:noProof/>
          <w:color w:val="000000"/>
          <w:sz w:val="28"/>
          <w:szCs w:val="28"/>
        </w:rPr>
        <w:t xml:space="preserve">или </w:t>
      </w:r>
      <w:r w:rsidRPr="00A64E93">
        <w:rPr>
          <w:rFonts w:ascii="Times New Roman" w:hAnsi="Times New Roman" w:cs="Times New Roman"/>
          <w:color w:val="000000"/>
          <w:sz w:val="28"/>
          <w:szCs w:val="28"/>
        </w:rPr>
        <w:t>метапознавател</w:t>
      </w:r>
      <w:r w:rsidRPr="00A64E93">
        <w:rPr>
          <w:rFonts w:ascii="Times New Roman" w:hAnsi="Times New Roman" w:cs="Times New Roman"/>
          <w:color w:val="000000"/>
          <w:sz w:val="28"/>
          <w:szCs w:val="28"/>
        </w:rPr>
        <w:t>ь</w:t>
      </w:r>
      <w:r w:rsidRPr="00A64E93">
        <w:rPr>
          <w:rFonts w:ascii="Times New Roman" w:hAnsi="Times New Roman" w:cs="Times New Roman"/>
          <w:color w:val="000000"/>
          <w:sz w:val="28"/>
          <w:szCs w:val="28"/>
        </w:rPr>
        <w:t>ные) УУД. Они направлены на анализ и управление учащимися своей познав</w:t>
      </w:r>
      <w:r w:rsidRPr="00A64E93">
        <w:rPr>
          <w:rFonts w:ascii="Times New Roman" w:hAnsi="Times New Roman" w:cs="Times New Roman"/>
          <w:color w:val="000000"/>
          <w:sz w:val="28"/>
          <w:szCs w:val="28"/>
        </w:rPr>
        <w:t>а</w:t>
      </w:r>
      <w:r w:rsidRPr="00A64E93">
        <w:rPr>
          <w:rFonts w:ascii="Times New Roman" w:hAnsi="Times New Roman" w:cs="Times New Roman"/>
          <w:color w:val="000000"/>
          <w:sz w:val="28"/>
          <w:szCs w:val="28"/>
        </w:rPr>
        <w:t xml:space="preserve">тельной деятельностью </w:t>
      </w:r>
      <w:r w:rsidR="001777E7" w:rsidRPr="00A64E93">
        <w:rPr>
          <w:rFonts w:ascii="Times New Roman" w:hAnsi="Times New Roman" w:cs="Times New Roman"/>
          <w:color w:val="000000"/>
          <w:sz w:val="28"/>
          <w:szCs w:val="28"/>
        </w:rPr>
        <w:t>-</w:t>
      </w:r>
      <w:r w:rsidRPr="00A64E93">
        <w:rPr>
          <w:rFonts w:ascii="Times New Roman" w:hAnsi="Times New Roman" w:cs="Times New Roman"/>
          <w:color w:val="000000"/>
          <w:sz w:val="28"/>
          <w:szCs w:val="28"/>
        </w:rPr>
        <w:t xml:space="preserve"> будь то ценностно</w:t>
      </w:r>
      <w:r w:rsidR="001777E7" w:rsidRPr="00A64E93">
        <w:rPr>
          <w:rFonts w:ascii="Times New Roman" w:hAnsi="Times New Roman" w:cs="Times New Roman"/>
          <w:color w:val="000000"/>
          <w:sz w:val="28"/>
          <w:szCs w:val="28"/>
        </w:rPr>
        <w:t>- моральный</w:t>
      </w:r>
      <w:r w:rsidRPr="00A64E93">
        <w:rPr>
          <w:rFonts w:ascii="Times New Roman" w:hAnsi="Times New Roman" w:cs="Times New Roman"/>
          <w:color w:val="000000"/>
          <w:sz w:val="28"/>
          <w:szCs w:val="28"/>
        </w:rPr>
        <w:t xml:space="preserve"> выбор в решении м</w:t>
      </w:r>
      <w:r w:rsidRPr="00A64E93">
        <w:rPr>
          <w:rFonts w:ascii="Times New Roman" w:hAnsi="Times New Roman" w:cs="Times New Roman"/>
          <w:color w:val="000000"/>
          <w:sz w:val="28"/>
          <w:szCs w:val="28"/>
        </w:rPr>
        <w:t>о</w:t>
      </w:r>
      <w:r w:rsidRPr="00A64E93">
        <w:rPr>
          <w:rFonts w:ascii="Times New Roman" w:hAnsi="Times New Roman" w:cs="Times New Roman"/>
          <w:color w:val="000000"/>
          <w:sz w:val="28"/>
          <w:szCs w:val="28"/>
        </w:rPr>
        <w:t>ральной дилеммы, определение стратегии решения математической задачи, з</w:t>
      </w:r>
      <w:r w:rsidRPr="00A64E93">
        <w:rPr>
          <w:rFonts w:ascii="Times New Roman" w:hAnsi="Times New Roman" w:cs="Times New Roman"/>
          <w:color w:val="000000"/>
          <w:sz w:val="28"/>
          <w:szCs w:val="28"/>
        </w:rPr>
        <w:t>а</w:t>
      </w:r>
      <w:r w:rsidRPr="00A64E93">
        <w:rPr>
          <w:rFonts w:ascii="Times New Roman" w:hAnsi="Times New Roman" w:cs="Times New Roman"/>
          <w:color w:val="000000"/>
          <w:sz w:val="28"/>
          <w:szCs w:val="28"/>
        </w:rPr>
        <w:t>поминание фактического материала по истории или планирование совместного с другими учащимися лабораторного эксперимента по физике или химии.</w:t>
      </w:r>
    </w:p>
    <w:p w:rsidR="002D662E" w:rsidRPr="00A64E93" w:rsidRDefault="002D662E" w:rsidP="001777E7">
      <w:pPr>
        <w:spacing w:after="3" w:line="271" w:lineRule="auto"/>
        <w:ind w:left="86" w:right="14" w:firstLine="56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Овладение УУД в конечном счете ведет к формированию способности с</w:t>
      </w:r>
      <w:r w:rsidRPr="00A64E93">
        <w:rPr>
          <w:rFonts w:ascii="Times New Roman" w:hAnsi="Times New Roman" w:cs="Times New Roman"/>
          <w:color w:val="000000"/>
          <w:sz w:val="28"/>
          <w:szCs w:val="28"/>
        </w:rPr>
        <w:t>а</w:t>
      </w:r>
      <w:r w:rsidRPr="00A64E93">
        <w:rPr>
          <w:rFonts w:ascii="Times New Roman" w:hAnsi="Times New Roman" w:cs="Times New Roman"/>
          <w:color w:val="000000"/>
          <w:sz w:val="28"/>
          <w:szCs w:val="28"/>
        </w:rPr>
        <w:t>мостоятельно успешно усваивать новые знания, овладевать умениями и комп</w:t>
      </w:r>
      <w:r w:rsidRPr="00A64E93">
        <w:rPr>
          <w:rFonts w:ascii="Times New Roman" w:hAnsi="Times New Roman" w:cs="Times New Roman"/>
          <w:color w:val="000000"/>
          <w:sz w:val="28"/>
          <w:szCs w:val="28"/>
        </w:rPr>
        <w:t>е</w:t>
      </w:r>
      <w:r w:rsidRPr="00A64E93">
        <w:rPr>
          <w:rFonts w:ascii="Times New Roman" w:hAnsi="Times New Roman" w:cs="Times New Roman"/>
          <w:color w:val="000000"/>
          <w:sz w:val="28"/>
          <w:szCs w:val="28"/>
        </w:rPr>
        <w:t xml:space="preserve">тентностями, включая самостоятельную организацию процесса усвоения, т.е. умение учиться ориентации учащихся как в различных предметных областях, так и в строении самой учебной деятельности, включая осознание учащимися ее целевой направленности, ценностно </w:t>
      </w:r>
      <w:r w:rsidR="001777E7" w:rsidRPr="00A64E93">
        <w:rPr>
          <w:rFonts w:ascii="Times New Roman" w:hAnsi="Times New Roman" w:cs="Times New Roman"/>
          <w:noProof/>
          <w:color w:val="000000"/>
          <w:sz w:val="28"/>
          <w:szCs w:val="28"/>
        </w:rPr>
        <w:t xml:space="preserve">- </w:t>
      </w:r>
      <w:r w:rsidRPr="00A64E93">
        <w:rPr>
          <w:rFonts w:ascii="Times New Roman" w:hAnsi="Times New Roman" w:cs="Times New Roman"/>
          <w:color w:val="000000"/>
          <w:sz w:val="28"/>
          <w:szCs w:val="28"/>
        </w:rPr>
        <w:t>смысловых и опрерациональных х</w:t>
      </w:r>
      <w:r w:rsidRPr="00A64E93">
        <w:rPr>
          <w:rFonts w:ascii="Times New Roman" w:hAnsi="Times New Roman" w:cs="Times New Roman"/>
          <w:color w:val="000000"/>
          <w:sz w:val="28"/>
          <w:szCs w:val="28"/>
        </w:rPr>
        <w:t>а</w:t>
      </w:r>
      <w:r w:rsidRPr="00A64E93">
        <w:rPr>
          <w:rFonts w:ascii="Times New Roman" w:hAnsi="Times New Roman" w:cs="Times New Roman"/>
          <w:color w:val="000000"/>
          <w:sz w:val="28"/>
          <w:szCs w:val="28"/>
        </w:rPr>
        <w:t>рактеристик.</w:t>
      </w:r>
    </w:p>
    <w:p w:rsidR="001777E7" w:rsidRPr="00A64E93" w:rsidRDefault="001777E7" w:rsidP="001777E7">
      <w:pPr>
        <w:spacing w:after="3" w:line="271" w:lineRule="auto"/>
        <w:ind w:left="475" w:right="14" w:firstLine="269"/>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 xml:space="preserve">УУД </w:t>
      </w:r>
      <w:r w:rsidR="0018389B" w:rsidRPr="00A64E93">
        <w:rPr>
          <w:rFonts w:ascii="Times New Roman" w:hAnsi="Times New Roman" w:cs="Times New Roman"/>
          <w:color w:val="000000"/>
          <w:sz w:val="28"/>
        </w:rPr>
        <w:t>–</w:t>
      </w:r>
      <w:r w:rsidRPr="00A64E93">
        <w:rPr>
          <w:rFonts w:ascii="Times New Roman" w:hAnsi="Times New Roman" w:cs="Times New Roman"/>
          <w:color w:val="000000"/>
          <w:sz w:val="28"/>
          <w:szCs w:val="28"/>
        </w:rPr>
        <w:t xml:space="preserve"> </w:t>
      </w:r>
      <w:r w:rsidR="002D662E" w:rsidRPr="00A64E93">
        <w:rPr>
          <w:rFonts w:ascii="Times New Roman" w:hAnsi="Times New Roman" w:cs="Times New Roman"/>
          <w:color w:val="000000"/>
          <w:sz w:val="28"/>
          <w:szCs w:val="28"/>
        </w:rPr>
        <w:t>это обобщенные действия, открывающие возможность:</w:t>
      </w:r>
    </w:p>
    <w:p w:rsidR="001777E7" w:rsidRPr="00A64E93" w:rsidRDefault="0018389B" w:rsidP="0018389B">
      <w:pPr>
        <w:spacing w:after="3" w:line="271" w:lineRule="auto"/>
        <w:ind w:left="426" w:right="14"/>
        <w:jc w:val="both"/>
        <w:rPr>
          <w:rFonts w:ascii="Times New Roman" w:hAnsi="Times New Roman" w:cs="Times New Roman"/>
          <w:color w:val="000000"/>
          <w:sz w:val="28"/>
          <w:szCs w:val="28"/>
        </w:rPr>
      </w:pPr>
      <w:r w:rsidRPr="00A64E93">
        <w:rPr>
          <w:rFonts w:ascii="Times New Roman" w:hAnsi="Times New Roman" w:cs="Times New Roman"/>
          <w:color w:val="000000"/>
          <w:sz w:val="28"/>
        </w:rPr>
        <w:t xml:space="preserve">– </w:t>
      </w:r>
      <w:r w:rsidR="002D662E" w:rsidRPr="00A64E93">
        <w:rPr>
          <w:rFonts w:ascii="Times New Roman" w:hAnsi="Times New Roman" w:cs="Times New Roman"/>
          <w:color w:val="000000"/>
          <w:sz w:val="28"/>
          <w:szCs w:val="28"/>
        </w:rPr>
        <w:t>широкой познавательной деятельности;</w:t>
      </w:r>
    </w:p>
    <w:p w:rsidR="001777E7" w:rsidRPr="00A64E93" w:rsidRDefault="0018389B" w:rsidP="0018389B">
      <w:pPr>
        <w:spacing w:after="3" w:line="271" w:lineRule="auto"/>
        <w:ind w:left="426" w:right="14"/>
        <w:jc w:val="both"/>
        <w:rPr>
          <w:rFonts w:ascii="Times New Roman" w:hAnsi="Times New Roman" w:cs="Times New Roman"/>
          <w:color w:val="000000"/>
          <w:sz w:val="28"/>
          <w:szCs w:val="28"/>
        </w:rPr>
      </w:pPr>
      <w:r w:rsidRPr="00A64E93">
        <w:rPr>
          <w:rFonts w:ascii="Times New Roman" w:hAnsi="Times New Roman" w:cs="Times New Roman"/>
          <w:color w:val="000000"/>
          <w:sz w:val="28"/>
        </w:rPr>
        <w:t xml:space="preserve">– </w:t>
      </w:r>
      <w:r w:rsidR="002D662E" w:rsidRPr="00A64E93">
        <w:rPr>
          <w:rFonts w:ascii="Times New Roman" w:hAnsi="Times New Roman" w:cs="Times New Roman"/>
          <w:color w:val="000000"/>
          <w:sz w:val="28"/>
          <w:szCs w:val="28"/>
        </w:rPr>
        <w:t>учебные мотивы;</w:t>
      </w:r>
    </w:p>
    <w:p w:rsidR="001777E7" w:rsidRPr="00A64E93" w:rsidRDefault="0018389B" w:rsidP="0018389B">
      <w:pPr>
        <w:spacing w:after="3" w:line="271" w:lineRule="auto"/>
        <w:ind w:left="426" w:right="14"/>
        <w:jc w:val="both"/>
        <w:rPr>
          <w:rFonts w:ascii="Times New Roman" w:hAnsi="Times New Roman" w:cs="Times New Roman"/>
          <w:color w:val="000000"/>
          <w:sz w:val="28"/>
          <w:szCs w:val="28"/>
        </w:rPr>
      </w:pPr>
      <w:r w:rsidRPr="00A64E93">
        <w:rPr>
          <w:rFonts w:ascii="Times New Roman" w:hAnsi="Times New Roman" w:cs="Times New Roman"/>
          <w:color w:val="000000"/>
          <w:sz w:val="28"/>
        </w:rPr>
        <w:t xml:space="preserve">– </w:t>
      </w:r>
      <w:r w:rsidR="002D662E" w:rsidRPr="00A64E93">
        <w:rPr>
          <w:rFonts w:ascii="Times New Roman" w:hAnsi="Times New Roman" w:cs="Times New Roman"/>
          <w:color w:val="000000"/>
          <w:sz w:val="28"/>
          <w:szCs w:val="28"/>
        </w:rPr>
        <w:t>учебную цель;</w:t>
      </w:r>
    </w:p>
    <w:p w:rsidR="001777E7" w:rsidRPr="00A64E93" w:rsidRDefault="0018389B" w:rsidP="0018389B">
      <w:pPr>
        <w:spacing w:after="3" w:line="271" w:lineRule="auto"/>
        <w:ind w:left="426" w:right="14"/>
        <w:jc w:val="both"/>
        <w:rPr>
          <w:rFonts w:ascii="Times New Roman" w:hAnsi="Times New Roman" w:cs="Times New Roman"/>
          <w:color w:val="000000"/>
          <w:sz w:val="28"/>
          <w:szCs w:val="28"/>
        </w:rPr>
      </w:pPr>
      <w:r w:rsidRPr="00A64E93">
        <w:rPr>
          <w:rFonts w:ascii="Times New Roman" w:hAnsi="Times New Roman" w:cs="Times New Roman"/>
          <w:color w:val="000000"/>
          <w:sz w:val="28"/>
        </w:rPr>
        <w:t xml:space="preserve">– </w:t>
      </w:r>
      <w:r w:rsidR="002D662E" w:rsidRPr="00A64E93">
        <w:rPr>
          <w:rFonts w:ascii="Times New Roman" w:hAnsi="Times New Roman" w:cs="Times New Roman"/>
          <w:color w:val="000000"/>
          <w:sz w:val="28"/>
          <w:szCs w:val="28"/>
        </w:rPr>
        <w:t xml:space="preserve">учебную задачу; </w:t>
      </w:r>
    </w:p>
    <w:p w:rsidR="002D662E" w:rsidRPr="00A64E93" w:rsidRDefault="0018389B" w:rsidP="0018389B">
      <w:pPr>
        <w:spacing w:after="3" w:line="271" w:lineRule="auto"/>
        <w:ind w:left="426" w:right="14"/>
        <w:jc w:val="both"/>
        <w:rPr>
          <w:rFonts w:ascii="Times New Roman" w:hAnsi="Times New Roman" w:cs="Times New Roman"/>
          <w:color w:val="000000"/>
          <w:sz w:val="28"/>
          <w:szCs w:val="28"/>
        </w:rPr>
      </w:pPr>
      <w:r w:rsidRPr="00A64E93">
        <w:rPr>
          <w:rFonts w:ascii="Times New Roman" w:hAnsi="Times New Roman" w:cs="Times New Roman"/>
          <w:color w:val="000000"/>
          <w:sz w:val="28"/>
        </w:rPr>
        <w:t xml:space="preserve">– </w:t>
      </w:r>
      <w:r w:rsidR="002D662E" w:rsidRPr="00A64E93">
        <w:rPr>
          <w:rFonts w:ascii="Times New Roman" w:hAnsi="Times New Roman" w:cs="Times New Roman"/>
          <w:color w:val="000000"/>
          <w:sz w:val="28"/>
          <w:szCs w:val="28"/>
        </w:rPr>
        <w:t>учебные действия и операции (ориентировка, преобразование материала, контроль и оценка).</w:t>
      </w:r>
    </w:p>
    <w:p w:rsidR="002D662E" w:rsidRPr="00A64E93" w:rsidRDefault="002D662E" w:rsidP="001777E7">
      <w:pPr>
        <w:spacing w:after="5" w:line="251" w:lineRule="auto"/>
        <w:ind w:left="120" w:right="47" w:firstLine="562"/>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Универсальные учебные действия выделяются на основе анализа характ</w:t>
      </w:r>
      <w:r w:rsidRPr="00A64E93">
        <w:rPr>
          <w:rFonts w:ascii="Times New Roman" w:hAnsi="Times New Roman" w:cs="Times New Roman"/>
          <w:color w:val="000000"/>
          <w:sz w:val="28"/>
          <w:szCs w:val="28"/>
        </w:rPr>
        <w:t>е</w:t>
      </w:r>
      <w:r w:rsidRPr="00A64E93">
        <w:rPr>
          <w:rFonts w:ascii="Times New Roman" w:hAnsi="Times New Roman" w:cs="Times New Roman"/>
          <w:color w:val="000000"/>
          <w:sz w:val="28"/>
          <w:szCs w:val="28"/>
        </w:rPr>
        <w:t>ристик учебной деятельности и процесса усвоения, а именно, в соответствии:</w:t>
      </w:r>
    </w:p>
    <w:p w:rsidR="006F2021" w:rsidRPr="00A64E93" w:rsidRDefault="0018389B" w:rsidP="0018389B">
      <w:pPr>
        <w:spacing w:after="5" w:line="251" w:lineRule="auto"/>
        <w:ind w:left="709" w:right="485"/>
        <w:jc w:val="both"/>
        <w:rPr>
          <w:rFonts w:ascii="Times New Roman" w:hAnsi="Times New Roman" w:cs="Times New Roman"/>
          <w:noProof/>
          <w:color w:val="000000"/>
          <w:sz w:val="28"/>
          <w:szCs w:val="28"/>
        </w:rPr>
      </w:pPr>
      <w:r w:rsidRPr="00A64E93">
        <w:rPr>
          <w:rFonts w:ascii="Times New Roman" w:hAnsi="Times New Roman" w:cs="Times New Roman"/>
          <w:color w:val="000000"/>
          <w:sz w:val="28"/>
        </w:rPr>
        <w:t xml:space="preserve">– </w:t>
      </w:r>
      <w:r w:rsidR="002D662E" w:rsidRPr="00A64E93">
        <w:rPr>
          <w:rFonts w:ascii="Times New Roman" w:hAnsi="Times New Roman" w:cs="Times New Roman"/>
          <w:color w:val="000000"/>
          <w:sz w:val="28"/>
          <w:szCs w:val="28"/>
        </w:rPr>
        <w:t>со структурными компонентами целенаправленной учебной де</w:t>
      </w:r>
      <w:r w:rsidR="002D662E" w:rsidRPr="00A64E93">
        <w:rPr>
          <w:rFonts w:ascii="Times New Roman" w:hAnsi="Times New Roman" w:cs="Times New Roman"/>
          <w:color w:val="000000"/>
          <w:sz w:val="28"/>
          <w:szCs w:val="28"/>
        </w:rPr>
        <w:t>я</w:t>
      </w:r>
      <w:r w:rsidR="002D662E" w:rsidRPr="00A64E93">
        <w:rPr>
          <w:rFonts w:ascii="Times New Roman" w:hAnsi="Times New Roman" w:cs="Times New Roman"/>
          <w:color w:val="000000"/>
          <w:sz w:val="28"/>
          <w:szCs w:val="28"/>
        </w:rPr>
        <w:t xml:space="preserve">тельности; </w:t>
      </w:r>
    </w:p>
    <w:p w:rsidR="006F2021" w:rsidRPr="00A64E93" w:rsidRDefault="0018389B" w:rsidP="0018389B">
      <w:pPr>
        <w:spacing w:after="5" w:line="251" w:lineRule="auto"/>
        <w:ind w:left="709" w:right="485"/>
        <w:jc w:val="both"/>
        <w:rPr>
          <w:rFonts w:ascii="Times New Roman" w:hAnsi="Times New Roman" w:cs="Times New Roman"/>
          <w:color w:val="000000"/>
          <w:sz w:val="28"/>
          <w:szCs w:val="28"/>
        </w:rPr>
      </w:pPr>
      <w:r w:rsidRPr="00A64E93">
        <w:rPr>
          <w:rFonts w:ascii="Times New Roman" w:hAnsi="Times New Roman" w:cs="Times New Roman"/>
          <w:color w:val="000000"/>
          <w:sz w:val="28"/>
        </w:rPr>
        <w:t xml:space="preserve">– </w:t>
      </w:r>
      <w:r w:rsidR="002D662E" w:rsidRPr="00A64E93">
        <w:rPr>
          <w:rFonts w:ascii="Times New Roman" w:hAnsi="Times New Roman" w:cs="Times New Roman"/>
          <w:color w:val="000000"/>
          <w:sz w:val="28"/>
          <w:szCs w:val="28"/>
        </w:rPr>
        <w:t xml:space="preserve">с этапами процесса усвоения; </w:t>
      </w:r>
    </w:p>
    <w:p w:rsidR="002D662E" w:rsidRPr="00A64E93" w:rsidRDefault="0018389B" w:rsidP="0018389B">
      <w:pPr>
        <w:spacing w:after="5" w:line="251" w:lineRule="auto"/>
        <w:ind w:left="709" w:right="485"/>
        <w:jc w:val="both"/>
        <w:rPr>
          <w:rFonts w:ascii="Times New Roman" w:hAnsi="Times New Roman" w:cs="Times New Roman"/>
          <w:color w:val="000000"/>
          <w:sz w:val="28"/>
        </w:rPr>
      </w:pPr>
      <w:r w:rsidRPr="00A64E93">
        <w:rPr>
          <w:rFonts w:ascii="Times New Roman" w:hAnsi="Times New Roman" w:cs="Times New Roman"/>
          <w:color w:val="000000"/>
          <w:sz w:val="28"/>
        </w:rPr>
        <w:lastRenderedPageBreak/>
        <w:t xml:space="preserve">– </w:t>
      </w:r>
      <w:r w:rsidR="002D662E" w:rsidRPr="00A64E93">
        <w:rPr>
          <w:rFonts w:ascii="Times New Roman" w:hAnsi="Times New Roman" w:cs="Times New Roman"/>
          <w:color w:val="000000"/>
          <w:sz w:val="28"/>
          <w:szCs w:val="28"/>
        </w:rPr>
        <w:t xml:space="preserve">с формой реализации учебной деятельности </w:t>
      </w:r>
      <w:r w:rsidR="006F2021" w:rsidRPr="00A64E93">
        <w:rPr>
          <w:rFonts w:ascii="Times New Roman" w:hAnsi="Times New Roman" w:cs="Times New Roman"/>
          <w:color w:val="000000"/>
          <w:sz w:val="28"/>
          <w:szCs w:val="28"/>
        </w:rPr>
        <w:t>-</w:t>
      </w:r>
      <w:r w:rsidR="002D662E" w:rsidRPr="00A64E93">
        <w:rPr>
          <w:rFonts w:ascii="Times New Roman" w:hAnsi="Times New Roman" w:cs="Times New Roman"/>
          <w:color w:val="000000"/>
          <w:sz w:val="28"/>
          <w:szCs w:val="28"/>
        </w:rPr>
        <w:t xml:space="preserve"> в совместной деятел</w:t>
      </w:r>
      <w:r w:rsidR="002D662E" w:rsidRPr="00A64E93">
        <w:rPr>
          <w:rFonts w:ascii="Times New Roman" w:hAnsi="Times New Roman" w:cs="Times New Roman"/>
          <w:color w:val="000000"/>
          <w:sz w:val="28"/>
          <w:szCs w:val="28"/>
        </w:rPr>
        <w:t>ь</w:t>
      </w:r>
      <w:r w:rsidR="002D662E" w:rsidRPr="00A64E93">
        <w:rPr>
          <w:rFonts w:ascii="Times New Roman" w:hAnsi="Times New Roman" w:cs="Times New Roman"/>
          <w:color w:val="000000"/>
          <w:sz w:val="28"/>
          <w:szCs w:val="28"/>
        </w:rPr>
        <w:t>ности и учебном сотрудничестве с учителем и сверстниками или с</w:t>
      </w:r>
      <w:r w:rsidR="002D662E" w:rsidRPr="00A64E93">
        <w:rPr>
          <w:rFonts w:ascii="Times New Roman" w:hAnsi="Times New Roman" w:cs="Times New Roman"/>
          <w:color w:val="000000"/>
          <w:sz w:val="28"/>
          <w:szCs w:val="28"/>
        </w:rPr>
        <w:t>а</w:t>
      </w:r>
      <w:r w:rsidR="002D662E" w:rsidRPr="00A64E93">
        <w:rPr>
          <w:rFonts w:ascii="Times New Roman" w:hAnsi="Times New Roman" w:cs="Times New Roman"/>
          <w:color w:val="000000"/>
          <w:sz w:val="28"/>
        </w:rPr>
        <w:t>мостоятельно.</w:t>
      </w:r>
    </w:p>
    <w:p w:rsidR="002D662E" w:rsidRPr="00A64E93" w:rsidRDefault="002D662E" w:rsidP="006F2021">
      <w:pPr>
        <w:spacing w:after="5" w:line="251" w:lineRule="auto"/>
        <w:ind w:left="130" w:right="47" w:firstLine="579"/>
        <w:jc w:val="both"/>
        <w:rPr>
          <w:rFonts w:ascii="Times New Roman" w:hAnsi="Times New Roman" w:cs="Times New Roman"/>
          <w:b/>
          <w:color w:val="000000"/>
          <w:sz w:val="28"/>
        </w:rPr>
      </w:pPr>
      <w:r w:rsidRPr="00A64E93">
        <w:rPr>
          <w:rFonts w:ascii="Times New Roman" w:hAnsi="Times New Roman" w:cs="Times New Roman"/>
          <w:b/>
          <w:color w:val="000000"/>
          <w:sz w:val="28"/>
        </w:rPr>
        <w:t xml:space="preserve">Виды универсальных учебных </w:t>
      </w:r>
      <w:r w:rsidR="006F2021" w:rsidRPr="00A64E93">
        <w:rPr>
          <w:rFonts w:ascii="Times New Roman" w:hAnsi="Times New Roman" w:cs="Times New Roman"/>
          <w:b/>
          <w:color w:val="000000"/>
          <w:sz w:val="28"/>
        </w:rPr>
        <w:t>д</w:t>
      </w:r>
      <w:r w:rsidRPr="00A64E93">
        <w:rPr>
          <w:rFonts w:ascii="Times New Roman" w:hAnsi="Times New Roman" w:cs="Times New Roman"/>
          <w:b/>
          <w:color w:val="000000"/>
          <w:sz w:val="28"/>
        </w:rPr>
        <w:t>ействий:</w:t>
      </w:r>
    </w:p>
    <w:p w:rsidR="002D662E" w:rsidRPr="00A64E93" w:rsidRDefault="0018389B" w:rsidP="0018389B">
      <w:pPr>
        <w:spacing w:after="34" w:line="251" w:lineRule="auto"/>
        <w:ind w:left="567" w:right="47"/>
        <w:jc w:val="both"/>
        <w:rPr>
          <w:rFonts w:ascii="Times New Roman" w:hAnsi="Times New Roman" w:cs="Times New Roman"/>
          <w:color w:val="000000"/>
          <w:sz w:val="28"/>
        </w:rPr>
      </w:pPr>
      <w:r w:rsidRPr="00A64E93">
        <w:rPr>
          <w:rFonts w:ascii="Times New Roman" w:hAnsi="Times New Roman" w:cs="Times New Roman"/>
          <w:color w:val="000000"/>
          <w:sz w:val="28"/>
        </w:rPr>
        <w:t xml:space="preserve">– </w:t>
      </w:r>
      <w:r w:rsidR="002D662E" w:rsidRPr="00A64E93">
        <w:rPr>
          <w:rFonts w:ascii="Times New Roman" w:hAnsi="Times New Roman" w:cs="Times New Roman"/>
          <w:color w:val="000000"/>
          <w:sz w:val="28"/>
        </w:rPr>
        <w:t>Личностные действия.</w:t>
      </w:r>
    </w:p>
    <w:p w:rsidR="002D662E" w:rsidRPr="00A64E93" w:rsidRDefault="0018389B" w:rsidP="0018389B">
      <w:pPr>
        <w:spacing w:after="5" w:line="251" w:lineRule="auto"/>
        <w:ind w:left="567" w:right="47"/>
        <w:jc w:val="both"/>
        <w:rPr>
          <w:rFonts w:ascii="Times New Roman" w:hAnsi="Times New Roman" w:cs="Times New Roman"/>
          <w:color w:val="000000"/>
          <w:sz w:val="28"/>
        </w:rPr>
      </w:pPr>
      <w:r w:rsidRPr="00A64E93">
        <w:rPr>
          <w:rFonts w:ascii="Times New Roman" w:hAnsi="Times New Roman" w:cs="Times New Roman"/>
          <w:color w:val="000000"/>
          <w:sz w:val="28"/>
        </w:rPr>
        <w:t xml:space="preserve">– </w:t>
      </w:r>
      <w:r w:rsidR="002D662E" w:rsidRPr="00A64E93">
        <w:rPr>
          <w:rFonts w:ascii="Times New Roman" w:hAnsi="Times New Roman" w:cs="Times New Roman"/>
          <w:color w:val="000000"/>
          <w:sz w:val="28"/>
        </w:rPr>
        <w:t>Регулятивные действия.</w:t>
      </w:r>
    </w:p>
    <w:p w:rsidR="002D662E" w:rsidRPr="00A64E93" w:rsidRDefault="0018389B" w:rsidP="0018389B">
      <w:pPr>
        <w:spacing w:after="30" w:line="251" w:lineRule="auto"/>
        <w:ind w:left="567" w:right="47"/>
        <w:jc w:val="both"/>
        <w:rPr>
          <w:rFonts w:ascii="Times New Roman" w:hAnsi="Times New Roman" w:cs="Times New Roman"/>
          <w:color w:val="000000"/>
          <w:sz w:val="28"/>
        </w:rPr>
      </w:pPr>
      <w:r w:rsidRPr="00A64E93">
        <w:rPr>
          <w:rFonts w:ascii="Times New Roman" w:hAnsi="Times New Roman" w:cs="Times New Roman"/>
          <w:color w:val="000000"/>
          <w:sz w:val="28"/>
        </w:rPr>
        <w:t xml:space="preserve">– </w:t>
      </w:r>
      <w:r w:rsidR="002D662E" w:rsidRPr="00A64E93">
        <w:rPr>
          <w:rFonts w:ascii="Times New Roman" w:hAnsi="Times New Roman" w:cs="Times New Roman"/>
          <w:color w:val="000000"/>
          <w:sz w:val="28"/>
        </w:rPr>
        <w:t>Познавательные универсальные действия.</w:t>
      </w:r>
    </w:p>
    <w:p w:rsidR="002D662E" w:rsidRPr="00A64E93" w:rsidRDefault="0018389B" w:rsidP="0018389B">
      <w:pPr>
        <w:spacing w:after="5" w:line="251" w:lineRule="auto"/>
        <w:ind w:left="567" w:right="47"/>
        <w:jc w:val="both"/>
        <w:rPr>
          <w:rFonts w:ascii="Times New Roman" w:hAnsi="Times New Roman" w:cs="Times New Roman"/>
          <w:color w:val="000000"/>
          <w:sz w:val="28"/>
        </w:rPr>
      </w:pPr>
      <w:r w:rsidRPr="00A64E93">
        <w:rPr>
          <w:rFonts w:ascii="Times New Roman" w:hAnsi="Times New Roman" w:cs="Times New Roman"/>
          <w:color w:val="000000"/>
          <w:sz w:val="28"/>
        </w:rPr>
        <w:t xml:space="preserve">– </w:t>
      </w:r>
      <w:r w:rsidR="002D662E" w:rsidRPr="00A64E93">
        <w:rPr>
          <w:rFonts w:ascii="Times New Roman" w:hAnsi="Times New Roman" w:cs="Times New Roman"/>
          <w:color w:val="000000"/>
          <w:sz w:val="28"/>
        </w:rPr>
        <w:t>Коммуникативные действия.</w:t>
      </w:r>
    </w:p>
    <w:p w:rsidR="002D662E" w:rsidRPr="00A64E93" w:rsidRDefault="002D662E" w:rsidP="006F2021">
      <w:pPr>
        <w:spacing w:after="5" w:line="251" w:lineRule="auto"/>
        <w:ind w:right="47" w:firstLine="709"/>
        <w:jc w:val="both"/>
        <w:rPr>
          <w:rFonts w:ascii="Times New Roman" w:hAnsi="Times New Roman" w:cs="Times New Roman"/>
          <w:color w:val="000000"/>
          <w:sz w:val="28"/>
        </w:rPr>
      </w:pPr>
      <w:r w:rsidRPr="00A64E93">
        <w:rPr>
          <w:rFonts w:ascii="Times New Roman" w:hAnsi="Times New Roman" w:cs="Times New Roman"/>
          <w:b/>
          <w:color w:val="000000"/>
          <w:sz w:val="28"/>
        </w:rPr>
        <w:t xml:space="preserve">Личностные </w:t>
      </w:r>
      <w:r w:rsidR="006F2021" w:rsidRPr="00A64E93">
        <w:rPr>
          <w:rFonts w:ascii="Times New Roman" w:hAnsi="Times New Roman" w:cs="Times New Roman"/>
          <w:b/>
          <w:color w:val="000000"/>
          <w:sz w:val="28"/>
        </w:rPr>
        <w:t>действия</w:t>
      </w:r>
      <w:r w:rsidR="006F2021" w:rsidRPr="00A64E93">
        <w:rPr>
          <w:rFonts w:ascii="Times New Roman" w:hAnsi="Times New Roman" w:cs="Times New Roman"/>
          <w:color w:val="000000"/>
          <w:sz w:val="28"/>
        </w:rPr>
        <w:t xml:space="preserve"> о</w:t>
      </w:r>
      <w:r w:rsidRPr="00A64E93">
        <w:rPr>
          <w:rFonts w:ascii="Times New Roman" w:hAnsi="Times New Roman" w:cs="Times New Roman"/>
          <w:color w:val="000000"/>
          <w:sz w:val="28"/>
        </w:rPr>
        <w:t>беспечивают ценностно-смысловую ориентацию учащихся:</w:t>
      </w:r>
    </w:p>
    <w:p w:rsidR="006F2021" w:rsidRPr="00A64E93" w:rsidRDefault="0018389B" w:rsidP="0018389B">
      <w:pPr>
        <w:spacing w:after="5" w:line="251" w:lineRule="auto"/>
        <w:ind w:left="426" w:right="787"/>
        <w:jc w:val="both"/>
        <w:rPr>
          <w:rFonts w:ascii="Times New Roman" w:hAnsi="Times New Roman" w:cs="Times New Roman"/>
          <w:color w:val="000000"/>
          <w:sz w:val="28"/>
        </w:rPr>
      </w:pPr>
      <w:r w:rsidRPr="00A64E93">
        <w:rPr>
          <w:rFonts w:ascii="Times New Roman" w:hAnsi="Times New Roman" w:cs="Times New Roman"/>
          <w:color w:val="000000"/>
          <w:sz w:val="28"/>
        </w:rPr>
        <w:t>–</w:t>
      </w:r>
      <w:r w:rsidR="006F2021" w:rsidRPr="00A64E93">
        <w:rPr>
          <w:rFonts w:ascii="Times New Roman" w:hAnsi="Times New Roman" w:cs="Times New Roman"/>
          <w:color w:val="000000"/>
          <w:sz w:val="28"/>
        </w:rPr>
        <w:t>знание моральных норм;</w:t>
      </w:r>
    </w:p>
    <w:p w:rsidR="006F2021" w:rsidRPr="00A64E93" w:rsidRDefault="0018389B" w:rsidP="0018389B">
      <w:pPr>
        <w:spacing w:after="5" w:line="251" w:lineRule="auto"/>
        <w:ind w:left="426" w:right="787"/>
        <w:jc w:val="both"/>
        <w:rPr>
          <w:rFonts w:ascii="Times New Roman" w:hAnsi="Times New Roman" w:cs="Times New Roman"/>
          <w:color w:val="000000"/>
          <w:sz w:val="28"/>
        </w:rPr>
      </w:pPr>
      <w:r w:rsidRPr="00A64E93">
        <w:rPr>
          <w:rFonts w:ascii="Times New Roman" w:hAnsi="Times New Roman" w:cs="Times New Roman"/>
          <w:color w:val="000000"/>
          <w:sz w:val="28"/>
        </w:rPr>
        <w:t xml:space="preserve">– </w:t>
      </w:r>
      <w:r w:rsidR="002D662E" w:rsidRPr="00A64E93">
        <w:rPr>
          <w:rFonts w:ascii="Times New Roman" w:hAnsi="Times New Roman" w:cs="Times New Roman"/>
          <w:color w:val="000000"/>
          <w:sz w:val="28"/>
        </w:rPr>
        <w:t xml:space="preserve">умение соотносить поступки и события с принятыми этическими </w:t>
      </w:r>
      <w:r w:rsidR="00A64E93" w:rsidRPr="00A64E93">
        <w:rPr>
          <w:rFonts w:ascii="Times New Roman" w:hAnsi="Times New Roman" w:cs="Times New Roman"/>
          <w:noProof/>
          <w:color w:val="000000"/>
          <w:sz w:val="28"/>
        </w:rPr>
        <w:pict>
          <v:shape id="Picture 9171" o:spid="_x0000_i1045" type="#_x0000_t75" style="width:1.05pt;height:1.05pt;visibility:visible;mso-wrap-style:square">
            <v:imagedata r:id="rId26" o:title=""/>
          </v:shape>
        </w:pict>
      </w:r>
      <w:r w:rsidR="006F2021" w:rsidRPr="00A64E93">
        <w:rPr>
          <w:rFonts w:ascii="Times New Roman" w:hAnsi="Times New Roman" w:cs="Times New Roman"/>
          <w:color w:val="000000"/>
          <w:sz w:val="28"/>
        </w:rPr>
        <w:t xml:space="preserve"> принципами;</w:t>
      </w:r>
    </w:p>
    <w:p w:rsidR="002D662E" w:rsidRPr="00A64E93" w:rsidRDefault="0018389B" w:rsidP="0018389B">
      <w:pPr>
        <w:spacing w:after="5" w:line="251" w:lineRule="auto"/>
        <w:ind w:left="426" w:right="787"/>
        <w:jc w:val="both"/>
        <w:rPr>
          <w:rFonts w:ascii="Times New Roman" w:hAnsi="Times New Roman" w:cs="Times New Roman"/>
          <w:color w:val="000000"/>
          <w:sz w:val="28"/>
        </w:rPr>
      </w:pPr>
      <w:r w:rsidRPr="00A64E93">
        <w:rPr>
          <w:rFonts w:ascii="Times New Roman" w:hAnsi="Times New Roman" w:cs="Times New Roman"/>
          <w:color w:val="000000"/>
          <w:sz w:val="28"/>
        </w:rPr>
        <w:t xml:space="preserve">– </w:t>
      </w:r>
      <w:r w:rsidR="002D662E" w:rsidRPr="00A64E93">
        <w:rPr>
          <w:rFonts w:ascii="Times New Roman" w:hAnsi="Times New Roman" w:cs="Times New Roman"/>
          <w:color w:val="000000"/>
          <w:sz w:val="28"/>
        </w:rPr>
        <w:t>умение выделять нравственный аспект поведения).</w:t>
      </w:r>
    </w:p>
    <w:p w:rsidR="002D662E" w:rsidRPr="00A64E93" w:rsidRDefault="002D662E" w:rsidP="006F2021">
      <w:pPr>
        <w:spacing w:after="5" w:line="251" w:lineRule="auto"/>
        <w:ind w:right="47" w:firstLine="709"/>
        <w:jc w:val="both"/>
        <w:rPr>
          <w:rFonts w:ascii="Times New Roman" w:hAnsi="Times New Roman" w:cs="Times New Roman"/>
          <w:color w:val="000000"/>
          <w:sz w:val="28"/>
        </w:rPr>
      </w:pPr>
      <w:r w:rsidRPr="00A64E93">
        <w:rPr>
          <w:rFonts w:ascii="Times New Roman" w:hAnsi="Times New Roman" w:cs="Times New Roman"/>
          <w:b/>
          <w:color w:val="000000"/>
          <w:sz w:val="28"/>
        </w:rPr>
        <w:t xml:space="preserve">Регулятивные </w:t>
      </w:r>
      <w:r w:rsidR="006F2021" w:rsidRPr="00A64E93">
        <w:rPr>
          <w:rFonts w:ascii="Times New Roman" w:hAnsi="Times New Roman" w:cs="Times New Roman"/>
          <w:b/>
          <w:color w:val="000000"/>
          <w:sz w:val="28"/>
        </w:rPr>
        <w:t>д</w:t>
      </w:r>
      <w:r w:rsidRPr="00A64E93">
        <w:rPr>
          <w:rFonts w:ascii="Times New Roman" w:hAnsi="Times New Roman" w:cs="Times New Roman"/>
          <w:b/>
          <w:color w:val="000000"/>
          <w:sz w:val="28"/>
        </w:rPr>
        <w:t>ейст</w:t>
      </w:r>
      <w:r w:rsidR="006F2021" w:rsidRPr="00A64E93">
        <w:rPr>
          <w:rFonts w:ascii="Times New Roman" w:hAnsi="Times New Roman" w:cs="Times New Roman"/>
          <w:b/>
          <w:color w:val="000000"/>
          <w:sz w:val="28"/>
        </w:rPr>
        <w:t>вия о</w:t>
      </w:r>
      <w:r w:rsidRPr="00A64E93">
        <w:rPr>
          <w:rFonts w:ascii="Times New Roman" w:hAnsi="Times New Roman" w:cs="Times New Roman"/>
          <w:color w:val="000000"/>
          <w:sz w:val="28"/>
        </w:rPr>
        <w:t>беспечивают учащимся организацию их уче</w:t>
      </w:r>
      <w:r w:rsidRPr="00A64E93">
        <w:rPr>
          <w:rFonts w:ascii="Times New Roman" w:hAnsi="Times New Roman" w:cs="Times New Roman"/>
          <w:color w:val="000000"/>
          <w:sz w:val="28"/>
        </w:rPr>
        <w:t>б</w:t>
      </w:r>
      <w:r w:rsidRPr="00A64E93">
        <w:rPr>
          <w:rFonts w:ascii="Times New Roman" w:hAnsi="Times New Roman" w:cs="Times New Roman"/>
          <w:color w:val="000000"/>
          <w:sz w:val="28"/>
        </w:rPr>
        <w:t>ной деятельности:</w:t>
      </w:r>
    </w:p>
    <w:p w:rsidR="002D662E" w:rsidRPr="00A64E93" w:rsidRDefault="002D662E" w:rsidP="006F2021">
      <w:pPr>
        <w:spacing w:after="5" w:line="251" w:lineRule="auto"/>
        <w:ind w:right="47" w:firstLine="709"/>
        <w:jc w:val="both"/>
        <w:rPr>
          <w:rFonts w:ascii="Times New Roman" w:hAnsi="Times New Roman" w:cs="Times New Roman"/>
          <w:color w:val="000000"/>
          <w:sz w:val="28"/>
        </w:rPr>
      </w:pPr>
      <w:r w:rsidRPr="00A64E93">
        <w:rPr>
          <w:rFonts w:ascii="Times New Roman" w:hAnsi="Times New Roman" w:cs="Times New Roman"/>
          <w:i/>
          <w:color w:val="000000"/>
          <w:sz w:val="28"/>
        </w:rPr>
        <w:t>Целеполагание</w:t>
      </w:r>
      <w:r w:rsidRPr="00A64E93">
        <w:rPr>
          <w:rFonts w:ascii="Times New Roman" w:hAnsi="Times New Roman" w:cs="Times New Roman"/>
          <w:color w:val="000000"/>
          <w:sz w:val="28"/>
        </w:rPr>
        <w:t xml:space="preserve"> как постановка учебной задачи на основе соотнесения т</w:t>
      </w:r>
      <w:r w:rsidRPr="00A64E93">
        <w:rPr>
          <w:rFonts w:ascii="Times New Roman" w:hAnsi="Times New Roman" w:cs="Times New Roman"/>
          <w:color w:val="000000"/>
          <w:sz w:val="28"/>
        </w:rPr>
        <w:t>о</w:t>
      </w:r>
      <w:r w:rsidRPr="00A64E93">
        <w:rPr>
          <w:rFonts w:ascii="Times New Roman" w:hAnsi="Times New Roman" w:cs="Times New Roman"/>
          <w:color w:val="000000"/>
          <w:sz w:val="28"/>
        </w:rPr>
        <w:t>го,</w:t>
      </w:r>
      <w:r w:rsidR="006F2021" w:rsidRPr="00A64E93">
        <w:rPr>
          <w:rFonts w:ascii="Times New Roman" w:hAnsi="Times New Roman" w:cs="Times New Roman"/>
          <w:color w:val="000000"/>
          <w:sz w:val="28"/>
        </w:rPr>
        <w:t xml:space="preserve"> </w:t>
      </w:r>
      <w:r w:rsidRPr="00A64E93">
        <w:rPr>
          <w:rFonts w:ascii="Times New Roman" w:hAnsi="Times New Roman" w:cs="Times New Roman"/>
          <w:color w:val="000000"/>
          <w:sz w:val="28"/>
        </w:rPr>
        <w:t>что уже известно и усвоено учащимися, и того, что еще неизвестно.</w:t>
      </w:r>
    </w:p>
    <w:p w:rsidR="002D662E" w:rsidRPr="00A64E93" w:rsidRDefault="002D662E" w:rsidP="006F2021">
      <w:pPr>
        <w:spacing w:after="5" w:line="251" w:lineRule="auto"/>
        <w:ind w:right="115" w:firstLine="709"/>
        <w:jc w:val="both"/>
        <w:rPr>
          <w:rFonts w:ascii="Times New Roman" w:hAnsi="Times New Roman" w:cs="Times New Roman"/>
          <w:color w:val="000000"/>
          <w:sz w:val="28"/>
        </w:rPr>
      </w:pPr>
      <w:r w:rsidRPr="00A64E93">
        <w:rPr>
          <w:rFonts w:ascii="Times New Roman" w:hAnsi="Times New Roman" w:cs="Times New Roman"/>
          <w:i/>
          <w:color w:val="000000"/>
          <w:sz w:val="28"/>
        </w:rPr>
        <w:t>Планирование</w:t>
      </w:r>
      <w:r w:rsidRPr="00A64E93">
        <w:rPr>
          <w:rFonts w:ascii="Times New Roman" w:hAnsi="Times New Roman" w:cs="Times New Roman"/>
          <w:color w:val="000000"/>
          <w:sz w:val="28"/>
        </w:rPr>
        <w:t xml:space="preserve"> </w:t>
      </w:r>
      <w:r w:rsidR="006F2021" w:rsidRPr="00A64E93">
        <w:rPr>
          <w:rFonts w:ascii="Times New Roman" w:hAnsi="Times New Roman" w:cs="Times New Roman"/>
          <w:color w:val="000000"/>
          <w:sz w:val="28"/>
        </w:rPr>
        <w:t>-</w:t>
      </w:r>
      <w:r w:rsidRPr="00A64E93">
        <w:rPr>
          <w:rFonts w:ascii="Times New Roman" w:hAnsi="Times New Roman" w:cs="Times New Roman"/>
          <w:color w:val="000000"/>
          <w:sz w:val="28"/>
        </w:rPr>
        <w:t xml:space="preserve"> определение последовательности промежуточных целей с учетом конечного результата, составление плана и последовательности де</w:t>
      </w:r>
      <w:r w:rsidRPr="00A64E93">
        <w:rPr>
          <w:rFonts w:ascii="Times New Roman" w:hAnsi="Times New Roman" w:cs="Times New Roman"/>
          <w:color w:val="000000"/>
          <w:sz w:val="28"/>
        </w:rPr>
        <w:t>й</w:t>
      </w:r>
      <w:r w:rsidRPr="00A64E93">
        <w:rPr>
          <w:rFonts w:ascii="Times New Roman" w:hAnsi="Times New Roman" w:cs="Times New Roman"/>
          <w:color w:val="000000"/>
          <w:sz w:val="28"/>
        </w:rPr>
        <w:t>ствий.</w:t>
      </w:r>
    </w:p>
    <w:p w:rsidR="002D662E" w:rsidRPr="00A64E93" w:rsidRDefault="002D662E" w:rsidP="006F2021">
      <w:pPr>
        <w:spacing w:after="33" w:line="251" w:lineRule="auto"/>
        <w:ind w:right="47" w:firstLine="709"/>
        <w:jc w:val="both"/>
        <w:rPr>
          <w:rFonts w:ascii="Times New Roman" w:hAnsi="Times New Roman" w:cs="Times New Roman"/>
          <w:color w:val="000000"/>
          <w:sz w:val="28"/>
        </w:rPr>
      </w:pPr>
      <w:r w:rsidRPr="00A64E93">
        <w:rPr>
          <w:rFonts w:ascii="Times New Roman" w:hAnsi="Times New Roman" w:cs="Times New Roman"/>
          <w:i/>
          <w:color w:val="000000"/>
          <w:sz w:val="28"/>
        </w:rPr>
        <w:t>Прогнозирование</w:t>
      </w:r>
      <w:r w:rsidR="006F2021" w:rsidRPr="00A64E93">
        <w:rPr>
          <w:rFonts w:ascii="Times New Roman" w:hAnsi="Times New Roman" w:cs="Times New Roman"/>
          <w:color w:val="000000"/>
          <w:sz w:val="28"/>
        </w:rPr>
        <w:t xml:space="preserve"> -</w:t>
      </w:r>
      <w:r w:rsidRPr="00A64E93">
        <w:rPr>
          <w:rFonts w:ascii="Times New Roman" w:hAnsi="Times New Roman" w:cs="Times New Roman"/>
          <w:color w:val="000000"/>
          <w:sz w:val="28"/>
        </w:rPr>
        <w:t xml:space="preserve"> предвосхищение результата и уровня усвоения знаний, его временных характеристик.</w:t>
      </w:r>
    </w:p>
    <w:p w:rsidR="002D662E" w:rsidRPr="00A64E93" w:rsidRDefault="002D662E" w:rsidP="006F2021">
      <w:pPr>
        <w:spacing w:after="5" w:line="251" w:lineRule="auto"/>
        <w:ind w:right="47" w:firstLine="709"/>
        <w:jc w:val="both"/>
        <w:rPr>
          <w:rFonts w:ascii="Times New Roman" w:hAnsi="Times New Roman" w:cs="Times New Roman"/>
          <w:color w:val="000000"/>
          <w:sz w:val="28"/>
        </w:rPr>
      </w:pPr>
      <w:r w:rsidRPr="00A64E93">
        <w:rPr>
          <w:rFonts w:ascii="Times New Roman" w:hAnsi="Times New Roman" w:cs="Times New Roman"/>
          <w:i/>
          <w:color w:val="000000"/>
          <w:sz w:val="28"/>
        </w:rPr>
        <w:t>Контроль</w:t>
      </w:r>
      <w:r w:rsidRPr="00A64E93">
        <w:rPr>
          <w:rFonts w:ascii="Times New Roman" w:hAnsi="Times New Roman" w:cs="Times New Roman"/>
          <w:color w:val="000000"/>
          <w:sz w:val="28"/>
        </w:rPr>
        <w:t xml:space="preserve"> </w:t>
      </w:r>
      <w:r w:rsidR="006F2021" w:rsidRPr="00A64E93">
        <w:rPr>
          <w:rFonts w:ascii="Times New Roman" w:hAnsi="Times New Roman" w:cs="Times New Roman"/>
          <w:color w:val="000000"/>
          <w:sz w:val="28"/>
        </w:rPr>
        <w:t xml:space="preserve">- </w:t>
      </w:r>
      <w:r w:rsidRPr="00A64E93">
        <w:rPr>
          <w:rFonts w:ascii="Times New Roman" w:hAnsi="Times New Roman" w:cs="Times New Roman"/>
          <w:color w:val="000000"/>
          <w:sz w:val="28"/>
        </w:rPr>
        <w:t>сличение способа действий и его результата с заданным эт</w:t>
      </w:r>
      <w:r w:rsidRPr="00A64E93">
        <w:rPr>
          <w:rFonts w:ascii="Times New Roman" w:hAnsi="Times New Roman" w:cs="Times New Roman"/>
          <w:color w:val="000000"/>
          <w:sz w:val="28"/>
        </w:rPr>
        <w:t>а</w:t>
      </w:r>
      <w:r w:rsidRPr="00A64E93">
        <w:rPr>
          <w:rFonts w:ascii="Times New Roman" w:hAnsi="Times New Roman" w:cs="Times New Roman"/>
          <w:color w:val="000000"/>
          <w:sz w:val="28"/>
        </w:rPr>
        <w:t>лоном с целью обнаружения отклонений и отличий от эталона.</w:t>
      </w:r>
    </w:p>
    <w:p w:rsidR="002D662E" w:rsidRPr="00A64E93" w:rsidRDefault="002D662E" w:rsidP="006F2021">
      <w:pPr>
        <w:spacing w:after="5" w:line="251" w:lineRule="auto"/>
        <w:ind w:right="47" w:firstLine="709"/>
        <w:jc w:val="both"/>
        <w:rPr>
          <w:rFonts w:ascii="Times New Roman" w:hAnsi="Times New Roman" w:cs="Times New Roman"/>
          <w:color w:val="000000"/>
          <w:sz w:val="28"/>
        </w:rPr>
      </w:pPr>
      <w:r w:rsidRPr="00A64E93">
        <w:rPr>
          <w:rFonts w:ascii="Times New Roman" w:hAnsi="Times New Roman" w:cs="Times New Roman"/>
          <w:i/>
          <w:color w:val="000000"/>
          <w:sz w:val="28"/>
        </w:rPr>
        <w:t>Коррекция</w:t>
      </w:r>
      <w:r w:rsidR="006F2021" w:rsidRPr="00A64E93">
        <w:rPr>
          <w:rFonts w:ascii="Times New Roman" w:hAnsi="Times New Roman" w:cs="Times New Roman"/>
          <w:color w:val="000000"/>
          <w:sz w:val="28"/>
        </w:rPr>
        <w:t xml:space="preserve"> -</w:t>
      </w:r>
      <w:r w:rsidRPr="00A64E93">
        <w:rPr>
          <w:rFonts w:ascii="Times New Roman" w:hAnsi="Times New Roman" w:cs="Times New Roman"/>
          <w:color w:val="000000"/>
          <w:sz w:val="28"/>
        </w:rPr>
        <w:t xml:space="preserve"> внесение необходимых дополнений и корректив в план, и способ действия.</w:t>
      </w:r>
    </w:p>
    <w:p w:rsidR="002D662E" w:rsidRPr="00A64E93" w:rsidRDefault="002D662E" w:rsidP="006F2021">
      <w:pPr>
        <w:spacing w:after="5" w:line="251" w:lineRule="auto"/>
        <w:ind w:right="47" w:firstLine="709"/>
        <w:jc w:val="both"/>
        <w:rPr>
          <w:rFonts w:ascii="Times New Roman" w:hAnsi="Times New Roman" w:cs="Times New Roman"/>
          <w:color w:val="000000"/>
          <w:sz w:val="28"/>
        </w:rPr>
      </w:pPr>
      <w:r w:rsidRPr="00A64E93">
        <w:rPr>
          <w:rFonts w:ascii="Times New Roman" w:hAnsi="Times New Roman" w:cs="Times New Roman"/>
          <w:i/>
          <w:color w:val="000000"/>
          <w:sz w:val="28"/>
        </w:rPr>
        <w:t>Оценка</w:t>
      </w:r>
      <w:r w:rsidR="006F2021" w:rsidRPr="00A64E93">
        <w:rPr>
          <w:rFonts w:ascii="Times New Roman" w:hAnsi="Times New Roman" w:cs="Times New Roman"/>
          <w:color w:val="000000"/>
          <w:sz w:val="28"/>
        </w:rPr>
        <w:t xml:space="preserve"> -</w:t>
      </w:r>
      <w:r w:rsidRPr="00A64E93">
        <w:rPr>
          <w:rFonts w:ascii="Times New Roman" w:hAnsi="Times New Roman" w:cs="Times New Roman"/>
          <w:color w:val="000000"/>
          <w:sz w:val="28"/>
        </w:rPr>
        <w:t xml:space="preserve"> осознание уровня и качества усвоения.</w:t>
      </w:r>
    </w:p>
    <w:p w:rsidR="002D662E" w:rsidRPr="00A64E93" w:rsidRDefault="002D662E" w:rsidP="006F2021">
      <w:pPr>
        <w:spacing w:after="5" w:line="251" w:lineRule="auto"/>
        <w:ind w:right="47" w:firstLine="709"/>
        <w:jc w:val="both"/>
        <w:rPr>
          <w:rFonts w:ascii="Times New Roman" w:hAnsi="Times New Roman" w:cs="Times New Roman"/>
          <w:color w:val="000000"/>
          <w:sz w:val="28"/>
        </w:rPr>
      </w:pPr>
      <w:r w:rsidRPr="00A64E93">
        <w:rPr>
          <w:rFonts w:ascii="Times New Roman" w:hAnsi="Times New Roman" w:cs="Times New Roman"/>
          <w:i/>
          <w:color w:val="000000"/>
          <w:sz w:val="28"/>
        </w:rPr>
        <w:t>Саморегуляция</w:t>
      </w:r>
      <w:r w:rsidRPr="00A64E93">
        <w:rPr>
          <w:rFonts w:ascii="Times New Roman" w:hAnsi="Times New Roman" w:cs="Times New Roman"/>
          <w:color w:val="000000"/>
          <w:sz w:val="28"/>
        </w:rPr>
        <w:t xml:space="preserve"> как способность к мобилизации сил и энергии, к волевому усилию и к преодолению препятствий.</w:t>
      </w:r>
      <w:r w:rsidR="006F2021" w:rsidRPr="00A64E93">
        <w:rPr>
          <w:rFonts w:ascii="Times New Roman" w:hAnsi="Times New Roman" w:cs="Times New Roman"/>
          <w:color w:val="000000"/>
          <w:sz w:val="28"/>
        </w:rPr>
        <w:t xml:space="preserve"> </w:t>
      </w:r>
    </w:p>
    <w:p w:rsidR="006F2021" w:rsidRPr="00A64E93" w:rsidRDefault="006F2021" w:rsidP="006F2021">
      <w:pPr>
        <w:tabs>
          <w:tab w:val="left" w:pos="9639"/>
        </w:tabs>
        <w:spacing w:after="5" w:line="251" w:lineRule="auto"/>
        <w:ind w:right="65" w:firstLine="709"/>
        <w:jc w:val="both"/>
        <w:rPr>
          <w:rFonts w:ascii="Times New Roman" w:hAnsi="Times New Roman" w:cs="Times New Roman"/>
          <w:b/>
          <w:color w:val="000000"/>
          <w:sz w:val="28"/>
        </w:rPr>
      </w:pPr>
      <w:r w:rsidRPr="00A64E93">
        <w:rPr>
          <w:rFonts w:ascii="Times New Roman" w:hAnsi="Times New Roman" w:cs="Times New Roman"/>
          <w:b/>
          <w:color w:val="000000"/>
          <w:sz w:val="28"/>
        </w:rPr>
        <w:t>Познавательные универсальные д</w:t>
      </w:r>
      <w:r w:rsidR="002D662E" w:rsidRPr="00A64E93">
        <w:rPr>
          <w:rFonts w:ascii="Times New Roman" w:hAnsi="Times New Roman" w:cs="Times New Roman"/>
          <w:b/>
          <w:color w:val="000000"/>
          <w:sz w:val="28"/>
        </w:rPr>
        <w:t>ействия:</w:t>
      </w:r>
    </w:p>
    <w:p w:rsidR="006F2021" w:rsidRPr="00A64E93" w:rsidRDefault="002D662E" w:rsidP="00E37FF0">
      <w:pPr>
        <w:tabs>
          <w:tab w:val="left" w:pos="9639"/>
        </w:tabs>
        <w:spacing w:after="5" w:line="251" w:lineRule="auto"/>
        <w:ind w:left="284" w:right="65"/>
        <w:jc w:val="both"/>
        <w:rPr>
          <w:rFonts w:ascii="Times New Roman" w:hAnsi="Times New Roman" w:cs="Times New Roman"/>
          <w:color w:val="000000"/>
          <w:sz w:val="28"/>
        </w:rPr>
      </w:pPr>
      <w:r w:rsidRPr="00A64E93">
        <w:rPr>
          <w:rFonts w:ascii="Times New Roman" w:hAnsi="Times New Roman" w:cs="Times New Roman"/>
          <w:color w:val="000000"/>
          <w:sz w:val="28"/>
        </w:rPr>
        <w:t xml:space="preserve"> </w:t>
      </w:r>
      <w:r w:rsidR="006F2021" w:rsidRPr="00A64E93">
        <w:rPr>
          <w:rFonts w:ascii="Times New Roman" w:hAnsi="Times New Roman" w:cs="Times New Roman"/>
          <w:color w:val="000000"/>
          <w:sz w:val="28"/>
        </w:rPr>
        <w:t>– общеучебные;</w:t>
      </w:r>
    </w:p>
    <w:p w:rsidR="006F2021" w:rsidRPr="00A64E93" w:rsidRDefault="006F2021" w:rsidP="00E37FF0">
      <w:pPr>
        <w:tabs>
          <w:tab w:val="left" w:pos="9639"/>
        </w:tabs>
        <w:spacing w:after="5" w:line="251" w:lineRule="auto"/>
        <w:ind w:left="284" w:right="65"/>
        <w:jc w:val="both"/>
        <w:rPr>
          <w:rFonts w:ascii="Times New Roman" w:hAnsi="Times New Roman" w:cs="Times New Roman"/>
          <w:color w:val="000000"/>
          <w:sz w:val="28"/>
        </w:rPr>
      </w:pPr>
      <w:r w:rsidRPr="00A64E93">
        <w:rPr>
          <w:rFonts w:ascii="Times New Roman" w:hAnsi="Times New Roman" w:cs="Times New Roman"/>
          <w:color w:val="000000"/>
          <w:sz w:val="28"/>
        </w:rPr>
        <w:t>– логические;</w:t>
      </w:r>
      <w:r w:rsidR="002D662E" w:rsidRPr="00A64E93">
        <w:rPr>
          <w:rFonts w:ascii="Times New Roman" w:hAnsi="Times New Roman" w:cs="Times New Roman"/>
          <w:color w:val="000000"/>
          <w:sz w:val="28"/>
        </w:rPr>
        <w:t xml:space="preserve"> </w:t>
      </w:r>
    </w:p>
    <w:p w:rsidR="006F2021" w:rsidRPr="00A64E93" w:rsidRDefault="006F2021" w:rsidP="00E37FF0">
      <w:pPr>
        <w:tabs>
          <w:tab w:val="left" w:pos="9639"/>
        </w:tabs>
        <w:spacing w:after="5" w:line="251" w:lineRule="auto"/>
        <w:ind w:left="284" w:right="65"/>
        <w:jc w:val="both"/>
        <w:rPr>
          <w:rFonts w:ascii="Times New Roman" w:hAnsi="Times New Roman" w:cs="Times New Roman"/>
          <w:color w:val="000000"/>
          <w:sz w:val="28"/>
        </w:rPr>
      </w:pPr>
      <w:r w:rsidRPr="00A64E93">
        <w:rPr>
          <w:rFonts w:ascii="Times New Roman" w:hAnsi="Times New Roman" w:cs="Times New Roman"/>
          <w:color w:val="000000"/>
          <w:sz w:val="28"/>
        </w:rPr>
        <w:t xml:space="preserve">– </w:t>
      </w:r>
      <w:r w:rsidR="002D662E" w:rsidRPr="00A64E93">
        <w:rPr>
          <w:rFonts w:ascii="Times New Roman" w:hAnsi="Times New Roman" w:cs="Times New Roman"/>
          <w:color w:val="000000"/>
          <w:sz w:val="28"/>
        </w:rPr>
        <w:t xml:space="preserve">постановка и решение проблемы. </w:t>
      </w:r>
    </w:p>
    <w:p w:rsidR="002D662E" w:rsidRPr="00A64E93" w:rsidRDefault="002D662E" w:rsidP="006F2021">
      <w:pPr>
        <w:tabs>
          <w:tab w:val="left" w:pos="9639"/>
        </w:tabs>
        <w:spacing w:after="5" w:line="251" w:lineRule="auto"/>
        <w:ind w:right="65" w:firstLine="709"/>
        <w:jc w:val="both"/>
        <w:rPr>
          <w:rFonts w:ascii="Times New Roman" w:hAnsi="Times New Roman" w:cs="Times New Roman"/>
          <w:color w:val="000000"/>
          <w:sz w:val="28"/>
        </w:rPr>
      </w:pPr>
      <w:r w:rsidRPr="00A64E93">
        <w:rPr>
          <w:rFonts w:ascii="Times New Roman" w:hAnsi="Times New Roman" w:cs="Times New Roman"/>
          <w:b/>
          <w:color w:val="000000"/>
          <w:sz w:val="28"/>
        </w:rPr>
        <w:t xml:space="preserve">Общеучебные универсальные </w:t>
      </w:r>
      <w:r w:rsidR="00E37FF0" w:rsidRPr="00A64E93">
        <w:rPr>
          <w:rFonts w:ascii="Times New Roman" w:hAnsi="Times New Roman" w:cs="Times New Roman"/>
          <w:b/>
          <w:color w:val="000000"/>
          <w:sz w:val="28"/>
        </w:rPr>
        <w:t>д</w:t>
      </w:r>
      <w:r w:rsidRPr="00A64E93">
        <w:rPr>
          <w:rFonts w:ascii="Times New Roman" w:hAnsi="Times New Roman" w:cs="Times New Roman"/>
          <w:b/>
          <w:color w:val="000000"/>
          <w:sz w:val="28"/>
        </w:rPr>
        <w:t>ействия</w:t>
      </w:r>
      <w:r w:rsidRPr="00A64E93">
        <w:rPr>
          <w:rFonts w:ascii="Times New Roman" w:hAnsi="Times New Roman" w:cs="Times New Roman"/>
          <w:color w:val="000000"/>
          <w:sz w:val="28"/>
        </w:rPr>
        <w:t>:</w:t>
      </w:r>
    </w:p>
    <w:p w:rsidR="00E37FF0" w:rsidRPr="00A64E93" w:rsidRDefault="00E37FF0" w:rsidP="00D53A5D">
      <w:pPr>
        <w:spacing w:after="5" w:line="251" w:lineRule="auto"/>
        <w:ind w:right="110" w:firstLine="426"/>
        <w:jc w:val="both"/>
        <w:rPr>
          <w:rFonts w:ascii="Times New Roman" w:hAnsi="Times New Roman" w:cs="Times New Roman"/>
          <w:noProof/>
          <w:color w:val="000000"/>
          <w:sz w:val="28"/>
        </w:rPr>
      </w:pPr>
      <w:r w:rsidRPr="00A64E93">
        <w:rPr>
          <w:rFonts w:ascii="Times New Roman" w:hAnsi="Times New Roman" w:cs="Times New Roman"/>
          <w:color w:val="000000"/>
          <w:sz w:val="28"/>
        </w:rPr>
        <w:t>– самостоятельное выделение и формулирование познавательной цели;</w:t>
      </w:r>
    </w:p>
    <w:p w:rsidR="00E37FF0" w:rsidRPr="00A64E93" w:rsidRDefault="00E37FF0" w:rsidP="00D53A5D">
      <w:pPr>
        <w:spacing w:after="5" w:line="251" w:lineRule="auto"/>
        <w:ind w:right="110" w:firstLine="426"/>
        <w:jc w:val="both"/>
        <w:rPr>
          <w:rFonts w:ascii="Times New Roman" w:hAnsi="Times New Roman" w:cs="Times New Roman"/>
          <w:noProof/>
          <w:color w:val="000000"/>
          <w:sz w:val="28"/>
        </w:rPr>
      </w:pPr>
      <w:r w:rsidRPr="00A64E93">
        <w:rPr>
          <w:rFonts w:ascii="Times New Roman" w:hAnsi="Times New Roman" w:cs="Times New Roman"/>
          <w:color w:val="000000"/>
          <w:sz w:val="28"/>
        </w:rPr>
        <w:t xml:space="preserve">– </w:t>
      </w:r>
      <w:r w:rsidR="002D662E" w:rsidRPr="00A64E93">
        <w:rPr>
          <w:rFonts w:ascii="Times New Roman" w:hAnsi="Times New Roman" w:cs="Times New Roman"/>
          <w:color w:val="000000"/>
          <w:sz w:val="28"/>
        </w:rPr>
        <w:t xml:space="preserve">самостоятельное выделение и формулирование познавательной цели; </w:t>
      </w:r>
    </w:p>
    <w:p w:rsidR="0018389B" w:rsidRPr="00A64E93" w:rsidRDefault="00E37FF0" w:rsidP="00D53A5D">
      <w:pPr>
        <w:spacing w:after="5" w:line="251" w:lineRule="auto"/>
        <w:ind w:right="110" w:firstLine="426"/>
        <w:jc w:val="both"/>
        <w:rPr>
          <w:rFonts w:ascii="Times New Roman" w:hAnsi="Times New Roman" w:cs="Times New Roman"/>
          <w:color w:val="000000"/>
          <w:sz w:val="28"/>
        </w:rPr>
      </w:pPr>
      <w:r w:rsidRPr="00A64E93">
        <w:rPr>
          <w:rFonts w:ascii="Times New Roman" w:hAnsi="Times New Roman" w:cs="Times New Roman"/>
          <w:color w:val="000000"/>
          <w:sz w:val="28"/>
        </w:rPr>
        <w:t>–</w:t>
      </w:r>
      <w:r w:rsidR="0018389B" w:rsidRPr="00A64E93">
        <w:rPr>
          <w:rFonts w:ascii="Times New Roman" w:hAnsi="Times New Roman" w:cs="Times New Roman"/>
          <w:color w:val="000000"/>
          <w:sz w:val="28"/>
        </w:rPr>
        <w:t xml:space="preserve"> </w:t>
      </w:r>
      <w:r w:rsidR="002D662E" w:rsidRPr="00A64E93">
        <w:rPr>
          <w:rFonts w:ascii="Times New Roman" w:hAnsi="Times New Roman" w:cs="Times New Roman"/>
          <w:color w:val="000000"/>
          <w:sz w:val="28"/>
        </w:rPr>
        <w:t>поиск и выделение необходимой информации; применение методов и</w:t>
      </w:r>
      <w:r w:rsidR="002D662E" w:rsidRPr="00A64E93">
        <w:rPr>
          <w:rFonts w:ascii="Times New Roman" w:hAnsi="Times New Roman" w:cs="Times New Roman"/>
          <w:color w:val="000000"/>
          <w:sz w:val="28"/>
        </w:rPr>
        <w:t>н</w:t>
      </w:r>
      <w:r w:rsidR="002D662E" w:rsidRPr="00A64E93">
        <w:rPr>
          <w:rFonts w:ascii="Times New Roman" w:hAnsi="Times New Roman" w:cs="Times New Roman"/>
          <w:color w:val="000000"/>
          <w:sz w:val="28"/>
        </w:rPr>
        <w:t xml:space="preserve">формационного поиска, в том числе с помощью компьютерных средств; </w:t>
      </w:r>
    </w:p>
    <w:p w:rsidR="0018389B" w:rsidRPr="00A64E93" w:rsidRDefault="0018389B" w:rsidP="00D53A5D">
      <w:pPr>
        <w:spacing w:after="5" w:line="251" w:lineRule="auto"/>
        <w:ind w:right="110" w:firstLine="426"/>
        <w:jc w:val="both"/>
        <w:rPr>
          <w:rFonts w:ascii="Times New Roman" w:hAnsi="Times New Roman" w:cs="Times New Roman"/>
          <w:color w:val="000000"/>
          <w:sz w:val="28"/>
        </w:rPr>
      </w:pPr>
      <w:r w:rsidRPr="00A64E93">
        <w:rPr>
          <w:rFonts w:ascii="Times New Roman" w:hAnsi="Times New Roman" w:cs="Times New Roman"/>
          <w:color w:val="000000"/>
          <w:sz w:val="28"/>
        </w:rPr>
        <w:t xml:space="preserve">– </w:t>
      </w:r>
      <w:r w:rsidR="002D662E" w:rsidRPr="00A64E93">
        <w:rPr>
          <w:rFonts w:ascii="Times New Roman" w:hAnsi="Times New Roman" w:cs="Times New Roman"/>
          <w:color w:val="000000"/>
          <w:sz w:val="28"/>
        </w:rPr>
        <w:t xml:space="preserve">структурирование знаний; </w:t>
      </w:r>
    </w:p>
    <w:p w:rsidR="0018389B" w:rsidRPr="00A64E93" w:rsidRDefault="0018389B" w:rsidP="00D53A5D">
      <w:pPr>
        <w:spacing w:after="5" w:line="251" w:lineRule="auto"/>
        <w:ind w:right="110" w:firstLine="426"/>
        <w:jc w:val="both"/>
        <w:rPr>
          <w:rFonts w:ascii="Times New Roman" w:hAnsi="Times New Roman" w:cs="Times New Roman"/>
          <w:color w:val="000000"/>
          <w:sz w:val="28"/>
        </w:rPr>
      </w:pPr>
      <w:r w:rsidRPr="00A64E93">
        <w:rPr>
          <w:rFonts w:ascii="Times New Roman" w:hAnsi="Times New Roman" w:cs="Times New Roman"/>
          <w:color w:val="000000"/>
          <w:sz w:val="28"/>
        </w:rPr>
        <w:t xml:space="preserve">– </w:t>
      </w:r>
      <w:r w:rsidR="002D662E" w:rsidRPr="00A64E93">
        <w:rPr>
          <w:rFonts w:ascii="Times New Roman" w:hAnsi="Times New Roman" w:cs="Times New Roman"/>
          <w:color w:val="000000"/>
          <w:sz w:val="28"/>
        </w:rPr>
        <w:t xml:space="preserve">осознанное и произвольное построение речевого высказывания в </w:t>
      </w:r>
      <w:r w:rsidR="00A64E93" w:rsidRPr="00A64E93">
        <w:rPr>
          <w:rFonts w:ascii="Times New Roman" w:hAnsi="Times New Roman" w:cs="Times New Roman"/>
          <w:noProof/>
          <w:color w:val="000000"/>
          <w:sz w:val="28"/>
        </w:rPr>
        <w:pict>
          <v:shape id="Picture 10981" o:spid="_x0000_i1046" type="#_x0000_t75" style="width:1.05pt;height:1.05pt;visibility:visible;mso-wrap-style:square">
            <v:imagedata r:id="rId27" o:title=""/>
          </v:shape>
        </w:pict>
      </w:r>
      <w:r w:rsidR="002D662E" w:rsidRPr="00A64E93">
        <w:rPr>
          <w:rFonts w:ascii="Times New Roman" w:hAnsi="Times New Roman" w:cs="Times New Roman"/>
          <w:color w:val="000000"/>
          <w:sz w:val="28"/>
        </w:rPr>
        <w:t xml:space="preserve">устной и письменной форме; </w:t>
      </w:r>
    </w:p>
    <w:p w:rsidR="0018389B" w:rsidRPr="00A64E93" w:rsidRDefault="0018389B" w:rsidP="00D53A5D">
      <w:pPr>
        <w:spacing w:after="5" w:line="251" w:lineRule="auto"/>
        <w:ind w:right="110" w:firstLine="426"/>
        <w:jc w:val="both"/>
        <w:rPr>
          <w:rFonts w:ascii="Times New Roman" w:hAnsi="Times New Roman" w:cs="Times New Roman"/>
          <w:color w:val="000000"/>
          <w:sz w:val="28"/>
        </w:rPr>
      </w:pPr>
      <w:r w:rsidRPr="00A64E93">
        <w:rPr>
          <w:rFonts w:ascii="Times New Roman" w:hAnsi="Times New Roman" w:cs="Times New Roman"/>
          <w:color w:val="000000"/>
          <w:sz w:val="28"/>
        </w:rPr>
        <w:lastRenderedPageBreak/>
        <w:t xml:space="preserve">– </w:t>
      </w:r>
      <w:r w:rsidR="002D662E" w:rsidRPr="00A64E93">
        <w:rPr>
          <w:rFonts w:ascii="Times New Roman" w:hAnsi="Times New Roman" w:cs="Times New Roman"/>
          <w:color w:val="000000"/>
          <w:sz w:val="28"/>
        </w:rPr>
        <w:t xml:space="preserve">выбор наиболее эффективных способов решения задачи в зависимости от конкретных условий; </w:t>
      </w:r>
    </w:p>
    <w:p w:rsidR="00D53A5D" w:rsidRPr="00A64E93" w:rsidRDefault="0018389B" w:rsidP="00D53A5D">
      <w:pPr>
        <w:spacing w:after="5" w:line="251" w:lineRule="auto"/>
        <w:ind w:right="110" w:firstLine="426"/>
        <w:jc w:val="both"/>
        <w:rPr>
          <w:rFonts w:ascii="Times New Roman" w:hAnsi="Times New Roman" w:cs="Times New Roman"/>
          <w:color w:val="000000"/>
          <w:sz w:val="28"/>
        </w:rPr>
      </w:pPr>
      <w:r w:rsidRPr="00A64E93">
        <w:rPr>
          <w:rFonts w:ascii="Times New Roman" w:hAnsi="Times New Roman" w:cs="Times New Roman"/>
          <w:color w:val="000000"/>
          <w:sz w:val="28"/>
        </w:rPr>
        <w:t xml:space="preserve">– </w:t>
      </w:r>
      <w:r w:rsidR="002D662E" w:rsidRPr="00A64E93">
        <w:rPr>
          <w:rFonts w:ascii="Times New Roman" w:hAnsi="Times New Roman" w:cs="Times New Roman"/>
          <w:color w:val="000000"/>
          <w:sz w:val="28"/>
        </w:rPr>
        <w:t>рефлексия способов и условий действия, контроль и оценка процесса и результатов деятельно</w:t>
      </w:r>
      <w:r w:rsidR="00D53A5D" w:rsidRPr="00A64E93">
        <w:rPr>
          <w:rFonts w:ascii="Times New Roman" w:hAnsi="Times New Roman" w:cs="Times New Roman"/>
          <w:color w:val="000000"/>
          <w:sz w:val="28"/>
        </w:rPr>
        <w:t>сти;</w:t>
      </w:r>
    </w:p>
    <w:p w:rsidR="002D662E" w:rsidRPr="00A64E93" w:rsidRDefault="00D53A5D" w:rsidP="00D53A5D">
      <w:pPr>
        <w:spacing w:after="5" w:line="251" w:lineRule="auto"/>
        <w:ind w:right="110" w:firstLine="426"/>
        <w:jc w:val="both"/>
        <w:rPr>
          <w:rFonts w:ascii="Times New Roman" w:hAnsi="Times New Roman" w:cs="Times New Roman"/>
          <w:color w:val="000000"/>
          <w:sz w:val="28"/>
        </w:rPr>
      </w:pPr>
      <w:r w:rsidRPr="00A64E93">
        <w:rPr>
          <w:rFonts w:ascii="Times New Roman" w:hAnsi="Times New Roman" w:cs="Times New Roman"/>
          <w:color w:val="000000"/>
          <w:sz w:val="28"/>
        </w:rPr>
        <w:t>– с</w:t>
      </w:r>
      <w:r w:rsidR="002D662E" w:rsidRPr="00A64E93">
        <w:rPr>
          <w:rFonts w:ascii="Times New Roman" w:hAnsi="Times New Roman" w:cs="Times New Roman"/>
          <w:color w:val="000000"/>
          <w:sz w:val="28"/>
        </w:rPr>
        <w:t>мысловое чтение как осмысление цели чтения и выбор вида чтения в з</w:t>
      </w:r>
      <w:r w:rsidR="002D662E" w:rsidRPr="00A64E93">
        <w:rPr>
          <w:rFonts w:ascii="Times New Roman" w:hAnsi="Times New Roman" w:cs="Times New Roman"/>
          <w:color w:val="000000"/>
          <w:sz w:val="28"/>
        </w:rPr>
        <w:t>а</w:t>
      </w:r>
      <w:r w:rsidR="002D662E" w:rsidRPr="00A64E93">
        <w:rPr>
          <w:rFonts w:ascii="Times New Roman" w:hAnsi="Times New Roman" w:cs="Times New Roman"/>
          <w:color w:val="000000"/>
          <w:sz w:val="28"/>
        </w:rPr>
        <w:t>висимости от цели; извлечение необходимой информации из прослушанных текстов различных жанров; определение основной и второстепенной информ</w:t>
      </w:r>
      <w:r w:rsidR="002D662E" w:rsidRPr="00A64E93">
        <w:rPr>
          <w:rFonts w:ascii="Times New Roman" w:hAnsi="Times New Roman" w:cs="Times New Roman"/>
          <w:color w:val="000000"/>
          <w:sz w:val="28"/>
        </w:rPr>
        <w:t>а</w:t>
      </w:r>
      <w:r w:rsidR="002D662E" w:rsidRPr="00A64E93">
        <w:rPr>
          <w:rFonts w:ascii="Times New Roman" w:hAnsi="Times New Roman" w:cs="Times New Roman"/>
          <w:color w:val="000000"/>
          <w:sz w:val="28"/>
        </w:rPr>
        <w:t>ции; свободная ориентация и восприятие текстов художественного, научного, публицистического и официально</w:t>
      </w:r>
      <w:r w:rsidR="00D766E2" w:rsidRPr="00A64E93">
        <w:rPr>
          <w:rFonts w:ascii="Times New Roman" w:hAnsi="Times New Roman" w:cs="Times New Roman"/>
          <w:color w:val="000000"/>
          <w:sz w:val="28"/>
        </w:rPr>
        <w:t>-</w:t>
      </w:r>
      <w:r w:rsidR="002D662E" w:rsidRPr="00A64E93">
        <w:rPr>
          <w:rFonts w:ascii="Times New Roman" w:hAnsi="Times New Roman" w:cs="Times New Roman"/>
          <w:color w:val="000000"/>
          <w:sz w:val="28"/>
        </w:rPr>
        <w:t>делового сти</w:t>
      </w:r>
      <w:r w:rsidRPr="00A64E93">
        <w:rPr>
          <w:rFonts w:ascii="Times New Roman" w:hAnsi="Times New Roman" w:cs="Times New Roman"/>
          <w:color w:val="000000"/>
          <w:sz w:val="28"/>
        </w:rPr>
        <w:t>лей;</w:t>
      </w:r>
    </w:p>
    <w:p w:rsidR="002D662E" w:rsidRPr="00A64E93" w:rsidRDefault="00D53A5D" w:rsidP="00D53A5D">
      <w:pPr>
        <w:spacing w:after="5" w:line="251" w:lineRule="auto"/>
        <w:ind w:right="47" w:firstLine="426"/>
        <w:jc w:val="both"/>
        <w:rPr>
          <w:rFonts w:ascii="Times New Roman" w:hAnsi="Times New Roman" w:cs="Times New Roman"/>
          <w:color w:val="000000"/>
          <w:sz w:val="28"/>
        </w:rPr>
      </w:pPr>
      <w:r w:rsidRPr="00A64E93">
        <w:rPr>
          <w:rFonts w:ascii="Times New Roman" w:hAnsi="Times New Roman" w:cs="Times New Roman"/>
          <w:color w:val="000000"/>
          <w:sz w:val="28"/>
        </w:rPr>
        <w:t>– п</w:t>
      </w:r>
      <w:r w:rsidR="002D662E" w:rsidRPr="00A64E93">
        <w:rPr>
          <w:rFonts w:ascii="Times New Roman" w:hAnsi="Times New Roman" w:cs="Times New Roman"/>
          <w:color w:val="000000"/>
          <w:sz w:val="28"/>
        </w:rPr>
        <w:t>остановка и формулирование проблемы, самостоятельное создание алг</w:t>
      </w:r>
      <w:r w:rsidR="002D662E" w:rsidRPr="00A64E93">
        <w:rPr>
          <w:rFonts w:ascii="Times New Roman" w:hAnsi="Times New Roman" w:cs="Times New Roman"/>
          <w:color w:val="000000"/>
          <w:sz w:val="28"/>
        </w:rPr>
        <w:t>о</w:t>
      </w:r>
      <w:r w:rsidR="002D662E" w:rsidRPr="00A64E93">
        <w:rPr>
          <w:rFonts w:ascii="Times New Roman" w:hAnsi="Times New Roman" w:cs="Times New Roman"/>
          <w:color w:val="000000"/>
          <w:sz w:val="28"/>
        </w:rPr>
        <w:t>ритмов деятельности.</w:t>
      </w:r>
    </w:p>
    <w:p w:rsidR="003D530C" w:rsidRPr="00A64E93" w:rsidRDefault="00D53A5D" w:rsidP="00D53A5D">
      <w:pPr>
        <w:spacing w:after="5" w:line="251" w:lineRule="auto"/>
        <w:ind w:right="120" w:firstLine="426"/>
        <w:jc w:val="both"/>
        <w:rPr>
          <w:rFonts w:ascii="Times New Roman" w:hAnsi="Times New Roman" w:cs="Times New Roman"/>
          <w:color w:val="000000"/>
          <w:sz w:val="28"/>
        </w:rPr>
      </w:pPr>
      <w:r w:rsidRPr="00A64E93">
        <w:rPr>
          <w:rFonts w:ascii="Times New Roman" w:hAnsi="Times New Roman" w:cs="Times New Roman"/>
          <w:color w:val="000000"/>
          <w:sz w:val="28"/>
        </w:rPr>
        <w:t>– м</w:t>
      </w:r>
      <w:r w:rsidR="002D662E" w:rsidRPr="00A64E93">
        <w:rPr>
          <w:rFonts w:ascii="Times New Roman" w:hAnsi="Times New Roman" w:cs="Times New Roman"/>
          <w:color w:val="000000"/>
          <w:sz w:val="28"/>
        </w:rPr>
        <w:t>оделирование</w:t>
      </w:r>
      <w:r w:rsidR="003D530C" w:rsidRPr="00A64E93">
        <w:rPr>
          <w:rFonts w:ascii="Times New Roman" w:hAnsi="Times New Roman" w:cs="Times New Roman"/>
          <w:color w:val="000000"/>
          <w:sz w:val="28"/>
        </w:rPr>
        <w:t xml:space="preserve"> </w:t>
      </w:r>
      <w:r w:rsidR="0018389B" w:rsidRPr="00A64E93">
        <w:rPr>
          <w:rFonts w:ascii="Times New Roman" w:hAnsi="Times New Roman" w:cs="Times New Roman"/>
          <w:color w:val="000000"/>
          <w:sz w:val="28"/>
        </w:rPr>
        <w:t>–</w:t>
      </w:r>
      <w:r w:rsidR="002D662E" w:rsidRPr="00A64E93">
        <w:rPr>
          <w:rFonts w:ascii="Times New Roman" w:hAnsi="Times New Roman" w:cs="Times New Roman"/>
          <w:color w:val="000000"/>
          <w:sz w:val="28"/>
        </w:rPr>
        <w:t xml:space="preserve"> преобразование объекта из чувственной формы в м</w:t>
      </w:r>
      <w:r w:rsidR="002D662E" w:rsidRPr="00A64E93">
        <w:rPr>
          <w:rFonts w:ascii="Times New Roman" w:hAnsi="Times New Roman" w:cs="Times New Roman"/>
          <w:color w:val="000000"/>
          <w:sz w:val="28"/>
        </w:rPr>
        <w:t>о</w:t>
      </w:r>
      <w:r w:rsidR="002D662E" w:rsidRPr="00A64E93">
        <w:rPr>
          <w:rFonts w:ascii="Times New Roman" w:hAnsi="Times New Roman" w:cs="Times New Roman"/>
          <w:color w:val="000000"/>
          <w:sz w:val="28"/>
        </w:rPr>
        <w:t>дель, где выделены существенные характеристики объекта (пространственно-графическая знаково-символическая). Преобразование модели с целью выявл</w:t>
      </w:r>
      <w:r w:rsidR="002D662E" w:rsidRPr="00A64E93">
        <w:rPr>
          <w:rFonts w:ascii="Times New Roman" w:hAnsi="Times New Roman" w:cs="Times New Roman"/>
          <w:color w:val="000000"/>
          <w:sz w:val="28"/>
        </w:rPr>
        <w:t>е</w:t>
      </w:r>
      <w:r w:rsidR="002D662E" w:rsidRPr="00A64E93">
        <w:rPr>
          <w:rFonts w:ascii="Times New Roman" w:hAnsi="Times New Roman" w:cs="Times New Roman"/>
          <w:color w:val="000000"/>
          <w:sz w:val="28"/>
        </w:rPr>
        <w:t>ния общих законов.</w:t>
      </w:r>
    </w:p>
    <w:p w:rsidR="002D662E" w:rsidRPr="00A64E93" w:rsidRDefault="002D662E" w:rsidP="00D53A5D">
      <w:pPr>
        <w:spacing w:after="5" w:line="251" w:lineRule="auto"/>
        <w:ind w:right="120" w:firstLine="426"/>
        <w:jc w:val="both"/>
        <w:rPr>
          <w:rFonts w:ascii="Times New Roman" w:hAnsi="Times New Roman" w:cs="Times New Roman"/>
          <w:b/>
          <w:color w:val="000000"/>
          <w:sz w:val="28"/>
        </w:rPr>
      </w:pPr>
      <w:r w:rsidRPr="00A64E93">
        <w:rPr>
          <w:rFonts w:ascii="Times New Roman" w:hAnsi="Times New Roman" w:cs="Times New Roman"/>
          <w:color w:val="000000"/>
          <w:sz w:val="28"/>
        </w:rPr>
        <w:t xml:space="preserve"> </w:t>
      </w:r>
      <w:r w:rsidRPr="00A64E93">
        <w:rPr>
          <w:rFonts w:ascii="Times New Roman" w:hAnsi="Times New Roman" w:cs="Times New Roman"/>
          <w:b/>
          <w:color w:val="000000"/>
          <w:sz w:val="28"/>
        </w:rPr>
        <w:t>Логические универсальные</w:t>
      </w:r>
      <w:r w:rsidR="003D530C" w:rsidRPr="00A64E93">
        <w:rPr>
          <w:rFonts w:ascii="Times New Roman" w:hAnsi="Times New Roman" w:cs="Times New Roman"/>
          <w:b/>
          <w:color w:val="000000"/>
          <w:sz w:val="28"/>
        </w:rPr>
        <w:t xml:space="preserve"> д</w:t>
      </w:r>
      <w:r w:rsidRPr="00A64E93">
        <w:rPr>
          <w:rFonts w:ascii="Times New Roman" w:hAnsi="Times New Roman" w:cs="Times New Roman"/>
          <w:b/>
          <w:color w:val="000000"/>
          <w:sz w:val="28"/>
        </w:rPr>
        <w:t>ействия:</w:t>
      </w:r>
    </w:p>
    <w:p w:rsidR="003D530C" w:rsidRPr="00A64E93" w:rsidRDefault="003D530C" w:rsidP="003D530C">
      <w:pPr>
        <w:spacing w:after="3" w:line="271" w:lineRule="auto"/>
        <w:ind w:right="130" w:firstLine="426"/>
        <w:jc w:val="both"/>
        <w:rPr>
          <w:rFonts w:ascii="Times New Roman" w:hAnsi="Times New Roman" w:cs="Times New Roman"/>
          <w:color w:val="000000"/>
          <w:sz w:val="28"/>
        </w:rPr>
      </w:pPr>
      <w:r w:rsidRPr="00A64E93">
        <w:rPr>
          <w:rFonts w:ascii="Times New Roman" w:hAnsi="Times New Roman" w:cs="Times New Roman"/>
          <w:color w:val="000000"/>
          <w:sz w:val="28"/>
        </w:rPr>
        <w:t>– а</w:t>
      </w:r>
      <w:r w:rsidR="002D662E" w:rsidRPr="00A64E93">
        <w:rPr>
          <w:rFonts w:ascii="Times New Roman" w:hAnsi="Times New Roman" w:cs="Times New Roman"/>
          <w:color w:val="000000"/>
          <w:sz w:val="28"/>
        </w:rPr>
        <w:t>нализ</w:t>
      </w:r>
      <w:r w:rsidRPr="00A64E93">
        <w:rPr>
          <w:rFonts w:ascii="Times New Roman" w:hAnsi="Times New Roman" w:cs="Times New Roman"/>
          <w:color w:val="000000"/>
          <w:sz w:val="28"/>
        </w:rPr>
        <w:t xml:space="preserve"> </w:t>
      </w:r>
      <w:r w:rsidR="002D662E" w:rsidRPr="00A64E93">
        <w:rPr>
          <w:rFonts w:ascii="Times New Roman" w:hAnsi="Times New Roman" w:cs="Times New Roman"/>
          <w:color w:val="000000"/>
          <w:sz w:val="28"/>
        </w:rPr>
        <w:t>с</w:t>
      </w:r>
      <w:r w:rsidRPr="00A64E93">
        <w:rPr>
          <w:rFonts w:ascii="Times New Roman" w:hAnsi="Times New Roman" w:cs="Times New Roman"/>
          <w:color w:val="000000"/>
          <w:sz w:val="28"/>
        </w:rPr>
        <w:t xml:space="preserve"> </w:t>
      </w:r>
      <w:r w:rsidR="002D662E" w:rsidRPr="00A64E93">
        <w:rPr>
          <w:rFonts w:ascii="Times New Roman" w:hAnsi="Times New Roman" w:cs="Times New Roman"/>
          <w:color w:val="000000"/>
          <w:sz w:val="28"/>
        </w:rPr>
        <w:t>целью</w:t>
      </w:r>
      <w:r w:rsidRPr="00A64E93">
        <w:rPr>
          <w:rFonts w:ascii="Times New Roman" w:hAnsi="Times New Roman" w:cs="Times New Roman"/>
          <w:color w:val="000000"/>
          <w:sz w:val="28"/>
        </w:rPr>
        <w:t xml:space="preserve"> </w:t>
      </w:r>
      <w:r w:rsidR="002D662E" w:rsidRPr="00A64E93">
        <w:rPr>
          <w:rFonts w:ascii="Times New Roman" w:hAnsi="Times New Roman" w:cs="Times New Roman"/>
          <w:color w:val="000000"/>
          <w:sz w:val="28"/>
        </w:rPr>
        <w:t>выделения</w:t>
      </w:r>
      <w:r w:rsidRPr="00A64E93">
        <w:rPr>
          <w:rFonts w:ascii="Times New Roman" w:hAnsi="Times New Roman" w:cs="Times New Roman"/>
          <w:color w:val="000000"/>
          <w:sz w:val="28"/>
        </w:rPr>
        <w:t xml:space="preserve"> </w:t>
      </w:r>
      <w:r w:rsidR="002D662E" w:rsidRPr="00A64E93">
        <w:rPr>
          <w:rFonts w:ascii="Times New Roman" w:hAnsi="Times New Roman" w:cs="Times New Roman"/>
          <w:color w:val="000000"/>
          <w:sz w:val="28"/>
        </w:rPr>
        <w:t>признаков</w:t>
      </w:r>
      <w:r w:rsidR="002D662E" w:rsidRPr="00A64E93">
        <w:rPr>
          <w:rFonts w:ascii="Times New Roman" w:hAnsi="Times New Roman" w:cs="Times New Roman"/>
          <w:color w:val="000000"/>
          <w:sz w:val="28"/>
        </w:rPr>
        <w:tab/>
      </w:r>
      <w:r w:rsidRPr="00A64E93">
        <w:rPr>
          <w:rFonts w:ascii="Times New Roman" w:hAnsi="Times New Roman" w:cs="Times New Roman"/>
          <w:color w:val="000000"/>
          <w:sz w:val="28"/>
        </w:rPr>
        <w:t xml:space="preserve"> </w:t>
      </w:r>
      <w:r w:rsidR="002D662E" w:rsidRPr="00A64E93">
        <w:rPr>
          <w:rFonts w:ascii="Times New Roman" w:hAnsi="Times New Roman" w:cs="Times New Roman"/>
          <w:color w:val="000000"/>
          <w:sz w:val="28"/>
        </w:rPr>
        <w:t>(существенных, несуществе</w:t>
      </w:r>
      <w:r w:rsidR="002D662E" w:rsidRPr="00A64E93">
        <w:rPr>
          <w:rFonts w:ascii="Times New Roman" w:hAnsi="Times New Roman" w:cs="Times New Roman"/>
          <w:color w:val="000000"/>
          <w:sz w:val="28"/>
        </w:rPr>
        <w:t>н</w:t>
      </w:r>
      <w:r w:rsidR="002D662E" w:rsidRPr="00A64E93">
        <w:rPr>
          <w:rFonts w:ascii="Times New Roman" w:hAnsi="Times New Roman" w:cs="Times New Roman"/>
          <w:color w:val="000000"/>
          <w:sz w:val="28"/>
        </w:rPr>
        <w:t xml:space="preserve">ных); </w:t>
      </w:r>
    </w:p>
    <w:p w:rsidR="002D662E" w:rsidRPr="00A64E93" w:rsidRDefault="003D530C" w:rsidP="003D530C">
      <w:pPr>
        <w:spacing w:after="3" w:line="271" w:lineRule="auto"/>
        <w:ind w:right="130" w:firstLine="426"/>
        <w:jc w:val="both"/>
        <w:rPr>
          <w:rFonts w:ascii="Times New Roman" w:hAnsi="Times New Roman" w:cs="Times New Roman"/>
          <w:color w:val="000000"/>
          <w:sz w:val="28"/>
        </w:rPr>
      </w:pPr>
      <w:r w:rsidRPr="00A64E93">
        <w:rPr>
          <w:rFonts w:ascii="Times New Roman" w:hAnsi="Times New Roman" w:cs="Times New Roman"/>
          <w:color w:val="000000"/>
          <w:sz w:val="28"/>
        </w:rPr>
        <w:t xml:space="preserve">– </w:t>
      </w:r>
      <w:r w:rsidR="002D662E" w:rsidRPr="00A64E93">
        <w:rPr>
          <w:rFonts w:ascii="Times New Roman" w:hAnsi="Times New Roman" w:cs="Times New Roman"/>
          <w:color w:val="000000"/>
          <w:sz w:val="28"/>
        </w:rPr>
        <w:t xml:space="preserve">синтез </w:t>
      </w:r>
      <w:r w:rsidRPr="00A64E93">
        <w:rPr>
          <w:rFonts w:ascii="Times New Roman" w:hAnsi="Times New Roman" w:cs="Times New Roman"/>
          <w:color w:val="000000"/>
          <w:sz w:val="28"/>
        </w:rPr>
        <w:t>–</w:t>
      </w:r>
      <w:r w:rsidR="002D662E" w:rsidRPr="00A64E93">
        <w:rPr>
          <w:rFonts w:ascii="Times New Roman" w:hAnsi="Times New Roman" w:cs="Times New Roman"/>
          <w:color w:val="000000"/>
          <w:sz w:val="28"/>
        </w:rPr>
        <w:t xml:space="preserve"> составление целого из частей;</w:t>
      </w:r>
    </w:p>
    <w:p w:rsidR="002D662E" w:rsidRPr="00A64E93" w:rsidRDefault="003D530C" w:rsidP="003D530C">
      <w:pPr>
        <w:spacing w:after="5" w:line="251" w:lineRule="auto"/>
        <w:ind w:right="47" w:firstLine="426"/>
        <w:jc w:val="both"/>
        <w:rPr>
          <w:rFonts w:ascii="Times New Roman" w:hAnsi="Times New Roman" w:cs="Times New Roman"/>
          <w:color w:val="000000"/>
          <w:sz w:val="28"/>
        </w:rPr>
      </w:pPr>
      <w:r w:rsidRPr="00A64E93">
        <w:rPr>
          <w:rFonts w:ascii="Times New Roman" w:hAnsi="Times New Roman" w:cs="Times New Roman"/>
          <w:color w:val="000000"/>
          <w:sz w:val="28"/>
        </w:rPr>
        <w:t xml:space="preserve">– </w:t>
      </w:r>
      <w:r w:rsidR="002D662E" w:rsidRPr="00A64E93">
        <w:rPr>
          <w:rFonts w:ascii="Times New Roman" w:hAnsi="Times New Roman" w:cs="Times New Roman"/>
          <w:color w:val="000000"/>
          <w:sz w:val="28"/>
        </w:rPr>
        <w:t>сравнение с целью выявления черт сходства и черт различия, соответ</w:t>
      </w:r>
      <w:r w:rsidRPr="00A64E93">
        <w:rPr>
          <w:rFonts w:ascii="Times New Roman" w:hAnsi="Times New Roman" w:cs="Times New Roman"/>
          <w:color w:val="000000"/>
          <w:sz w:val="28"/>
        </w:rPr>
        <w:t>ствия и несоответствия;</w:t>
      </w:r>
    </w:p>
    <w:p w:rsidR="003D530C" w:rsidRPr="00A64E93" w:rsidRDefault="003D530C" w:rsidP="003D530C">
      <w:pPr>
        <w:spacing w:after="5" w:line="251" w:lineRule="auto"/>
        <w:ind w:right="47" w:firstLine="426"/>
        <w:jc w:val="both"/>
        <w:rPr>
          <w:rFonts w:ascii="Times New Roman" w:hAnsi="Times New Roman" w:cs="Times New Roman"/>
          <w:color w:val="000000"/>
          <w:sz w:val="28"/>
        </w:rPr>
      </w:pPr>
      <w:r w:rsidRPr="00A64E93">
        <w:rPr>
          <w:rFonts w:ascii="Times New Roman" w:hAnsi="Times New Roman" w:cs="Times New Roman"/>
          <w:color w:val="000000"/>
          <w:sz w:val="28"/>
        </w:rPr>
        <w:t xml:space="preserve">– </w:t>
      </w:r>
      <w:r w:rsidR="002D662E" w:rsidRPr="00A64E93">
        <w:rPr>
          <w:rFonts w:ascii="Times New Roman" w:hAnsi="Times New Roman" w:cs="Times New Roman"/>
          <w:color w:val="000000"/>
          <w:sz w:val="28"/>
        </w:rPr>
        <w:t xml:space="preserve">выбор оснований и критериев для сравнения, сериации, классификации объектов  подведение под понятие, выведение следствий; </w:t>
      </w:r>
    </w:p>
    <w:p w:rsidR="003D530C" w:rsidRPr="00A64E93" w:rsidRDefault="003D530C" w:rsidP="003D530C">
      <w:pPr>
        <w:spacing w:after="5" w:line="251" w:lineRule="auto"/>
        <w:ind w:right="47" w:firstLine="426"/>
        <w:jc w:val="both"/>
        <w:rPr>
          <w:rFonts w:ascii="Times New Roman" w:hAnsi="Times New Roman" w:cs="Times New Roman"/>
          <w:color w:val="000000"/>
          <w:sz w:val="28"/>
        </w:rPr>
      </w:pPr>
      <w:r w:rsidRPr="00A64E93">
        <w:rPr>
          <w:rFonts w:ascii="Times New Roman" w:hAnsi="Times New Roman" w:cs="Times New Roman"/>
          <w:color w:val="000000"/>
          <w:sz w:val="28"/>
        </w:rPr>
        <w:t xml:space="preserve">– </w:t>
      </w:r>
      <w:r w:rsidR="002D662E" w:rsidRPr="00A64E93">
        <w:rPr>
          <w:rFonts w:ascii="Times New Roman" w:hAnsi="Times New Roman" w:cs="Times New Roman"/>
          <w:color w:val="000000"/>
          <w:sz w:val="28"/>
        </w:rPr>
        <w:t>установление причинно-следственных связей; построение логической ц</w:t>
      </w:r>
      <w:r w:rsidR="002D662E" w:rsidRPr="00A64E93">
        <w:rPr>
          <w:rFonts w:ascii="Times New Roman" w:hAnsi="Times New Roman" w:cs="Times New Roman"/>
          <w:color w:val="000000"/>
          <w:sz w:val="28"/>
        </w:rPr>
        <w:t>е</w:t>
      </w:r>
      <w:r w:rsidR="002D662E" w:rsidRPr="00A64E93">
        <w:rPr>
          <w:rFonts w:ascii="Times New Roman" w:hAnsi="Times New Roman" w:cs="Times New Roman"/>
          <w:color w:val="000000"/>
          <w:sz w:val="28"/>
        </w:rPr>
        <w:t xml:space="preserve">пи рассуждений; доказательство; выдвижение гипотез и их обоснование. </w:t>
      </w:r>
    </w:p>
    <w:p w:rsidR="002D662E" w:rsidRPr="00A64E93" w:rsidRDefault="002D662E" w:rsidP="003D530C">
      <w:pPr>
        <w:spacing w:after="5" w:line="251" w:lineRule="auto"/>
        <w:ind w:left="77" w:right="47" w:firstLine="490"/>
        <w:jc w:val="both"/>
        <w:rPr>
          <w:rFonts w:ascii="Times New Roman" w:hAnsi="Times New Roman" w:cs="Times New Roman"/>
          <w:b/>
          <w:color w:val="000000"/>
          <w:sz w:val="28"/>
          <w:szCs w:val="28"/>
        </w:rPr>
      </w:pPr>
      <w:r w:rsidRPr="00A64E93">
        <w:rPr>
          <w:rFonts w:ascii="Times New Roman" w:hAnsi="Times New Roman" w:cs="Times New Roman"/>
          <w:color w:val="000000"/>
          <w:sz w:val="28"/>
        </w:rPr>
        <w:t>Постановка и решение проблемы: формулирование проблемы; самосто</w:t>
      </w:r>
      <w:r w:rsidRPr="00A64E93">
        <w:rPr>
          <w:rFonts w:ascii="Times New Roman" w:hAnsi="Times New Roman" w:cs="Times New Roman"/>
          <w:color w:val="000000"/>
          <w:sz w:val="28"/>
        </w:rPr>
        <w:t>я</w:t>
      </w:r>
      <w:r w:rsidRPr="00A64E93">
        <w:rPr>
          <w:rFonts w:ascii="Times New Roman" w:hAnsi="Times New Roman" w:cs="Times New Roman"/>
          <w:color w:val="000000"/>
          <w:sz w:val="28"/>
        </w:rPr>
        <w:t>тельное создание способов решения проблемы творческого и поискового х</w:t>
      </w:r>
      <w:r w:rsidRPr="00A64E93">
        <w:rPr>
          <w:rFonts w:ascii="Times New Roman" w:hAnsi="Times New Roman" w:cs="Times New Roman"/>
          <w:color w:val="000000"/>
          <w:sz w:val="28"/>
        </w:rPr>
        <w:t>а</w:t>
      </w:r>
      <w:r w:rsidRPr="00A64E93">
        <w:rPr>
          <w:rFonts w:ascii="Times New Roman" w:hAnsi="Times New Roman" w:cs="Times New Roman"/>
          <w:color w:val="000000"/>
          <w:sz w:val="28"/>
        </w:rPr>
        <w:t>рактера.</w:t>
      </w:r>
    </w:p>
    <w:p w:rsidR="003D530C" w:rsidRPr="00A64E93" w:rsidRDefault="003D530C" w:rsidP="003D530C">
      <w:pPr>
        <w:spacing w:after="0" w:line="259" w:lineRule="auto"/>
        <w:ind w:left="67" w:firstLine="490"/>
        <w:jc w:val="both"/>
        <w:rPr>
          <w:rFonts w:ascii="Times New Roman" w:hAnsi="Times New Roman" w:cs="Times New Roman"/>
          <w:color w:val="000000"/>
          <w:sz w:val="28"/>
        </w:rPr>
      </w:pPr>
      <w:r w:rsidRPr="00A64E93">
        <w:rPr>
          <w:rFonts w:ascii="Times New Roman" w:hAnsi="Times New Roman" w:cs="Times New Roman"/>
          <w:b/>
          <w:color w:val="000000"/>
          <w:sz w:val="28"/>
          <w:szCs w:val="28"/>
        </w:rPr>
        <w:t xml:space="preserve">Коммуникативные действия </w:t>
      </w:r>
      <w:r w:rsidRPr="00A64E93">
        <w:rPr>
          <w:rFonts w:ascii="Times New Roman" w:hAnsi="Times New Roman" w:cs="Times New Roman"/>
          <w:color w:val="000000"/>
          <w:sz w:val="28"/>
          <w:szCs w:val="28"/>
        </w:rPr>
        <w:t>о</w:t>
      </w:r>
      <w:r w:rsidR="002D662E" w:rsidRPr="00A64E93">
        <w:rPr>
          <w:rFonts w:ascii="Times New Roman" w:hAnsi="Times New Roman" w:cs="Times New Roman"/>
          <w:color w:val="000000"/>
          <w:sz w:val="28"/>
        </w:rPr>
        <w:t xml:space="preserve">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w:t>
      </w:r>
    </w:p>
    <w:p w:rsidR="002D662E" w:rsidRPr="00A64E93" w:rsidRDefault="002D662E" w:rsidP="003D530C">
      <w:pPr>
        <w:spacing w:after="0" w:line="259" w:lineRule="auto"/>
        <w:ind w:left="67" w:firstLine="490"/>
        <w:jc w:val="both"/>
        <w:rPr>
          <w:rFonts w:ascii="Times New Roman" w:hAnsi="Times New Roman" w:cs="Times New Roman"/>
          <w:b/>
          <w:color w:val="000000"/>
          <w:sz w:val="28"/>
        </w:rPr>
      </w:pPr>
      <w:r w:rsidRPr="00A64E93">
        <w:rPr>
          <w:rFonts w:ascii="Times New Roman" w:hAnsi="Times New Roman" w:cs="Times New Roman"/>
          <w:b/>
          <w:color w:val="000000"/>
          <w:sz w:val="28"/>
        </w:rPr>
        <w:t>К коммуникативным действиям относятся:</w:t>
      </w:r>
    </w:p>
    <w:p w:rsidR="003D530C" w:rsidRPr="00A64E93" w:rsidRDefault="003D530C" w:rsidP="003D530C">
      <w:pPr>
        <w:spacing w:after="5" w:line="251" w:lineRule="auto"/>
        <w:ind w:right="47" w:firstLine="567"/>
        <w:jc w:val="both"/>
        <w:rPr>
          <w:rFonts w:ascii="Times New Roman" w:hAnsi="Times New Roman" w:cs="Times New Roman"/>
          <w:color w:val="000000"/>
          <w:sz w:val="28"/>
        </w:rPr>
      </w:pPr>
      <w:r w:rsidRPr="00A64E93">
        <w:rPr>
          <w:rFonts w:ascii="Times New Roman" w:hAnsi="Times New Roman" w:cs="Times New Roman"/>
          <w:color w:val="000000"/>
          <w:sz w:val="28"/>
        </w:rPr>
        <w:t xml:space="preserve">– </w:t>
      </w:r>
      <w:r w:rsidR="002D662E" w:rsidRPr="00A64E93">
        <w:rPr>
          <w:rFonts w:ascii="Times New Roman" w:hAnsi="Times New Roman" w:cs="Times New Roman"/>
          <w:color w:val="000000"/>
          <w:sz w:val="28"/>
        </w:rPr>
        <w:t>планирование учебного сотрудничества с учителем и со сверстниками; определение цели, функций участников, способов взаимодействия;</w:t>
      </w:r>
    </w:p>
    <w:p w:rsidR="003D530C" w:rsidRPr="00A64E93" w:rsidRDefault="002D662E" w:rsidP="003D530C">
      <w:pPr>
        <w:spacing w:after="5" w:line="251" w:lineRule="auto"/>
        <w:ind w:right="47" w:firstLine="567"/>
        <w:jc w:val="both"/>
        <w:rPr>
          <w:rFonts w:ascii="Times New Roman" w:hAnsi="Times New Roman" w:cs="Times New Roman"/>
          <w:color w:val="000000"/>
          <w:sz w:val="28"/>
        </w:rPr>
      </w:pPr>
      <w:r w:rsidRPr="00A64E93">
        <w:rPr>
          <w:rFonts w:ascii="Times New Roman" w:hAnsi="Times New Roman" w:cs="Times New Roman"/>
          <w:color w:val="000000"/>
          <w:sz w:val="28"/>
        </w:rPr>
        <w:t xml:space="preserve"> </w:t>
      </w:r>
      <w:r w:rsidR="003D530C" w:rsidRPr="00A64E93">
        <w:rPr>
          <w:rFonts w:ascii="Times New Roman" w:hAnsi="Times New Roman" w:cs="Times New Roman"/>
          <w:color w:val="000000"/>
          <w:sz w:val="28"/>
        </w:rPr>
        <w:t>–</w:t>
      </w:r>
      <w:r w:rsidRPr="00A64E93">
        <w:rPr>
          <w:rFonts w:ascii="Times New Roman" w:hAnsi="Times New Roman" w:cs="Times New Roman"/>
          <w:color w:val="000000"/>
          <w:sz w:val="28"/>
        </w:rPr>
        <w:t xml:space="preserve">постановка вопросов; </w:t>
      </w:r>
    </w:p>
    <w:p w:rsidR="003D530C" w:rsidRPr="00A64E93" w:rsidRDefault="003D530C" w:rsidP="003D530C">
      <w:pPr>
        <w:spacing w:after="5" w:line="251" w:lineRule="auto"/>
        <w:ind w:right="47" w:firstLine="567"/>
        <w:jc w:val="both"/>
        <w:rPr>
          <w:rFonts w:ascii="Times New Roman" w:hAnsi="Times New Roman" w:cs="Times New Roman"/>
          <w:color w:val="000000"/>
          <w:sz w:val="28"/>
        </w:rPr>
      </w:pPr>
      <w:r w:rsidRPr="00A64E93">
        <w:rPr>
          <w:rFonts w:ascii="Times New Roman" w:hAnsi="Times New Roman" w:cs="Times New Roman"/>
          <w:color w:val="000000"/>
          <w:sz w:val="28"/>
        </w:rPr>
        <w:t xml:space="preserve">– </w:t>
      </w:r>
      <w:r w:rsidR="002D662E" w:rsidRPr="00A64E93">
        <w:rPr>
          <w:rFonts w:ascii="Times New Roman" w:hAnsi="Times New Roman" w:cs="Times New Roman"/>
          <w:color w:val="000000"/>
          <w:sz w:val="28"/>
        </w:rPr>
        <w:t>разрешение конфликтов;</w:t>
      </w:r>
    </w:p>
    <w:p w:rsidR="003D530C" w:rsidRPr="00A64E93" w:rsidRDefault="002D662E" w:rsidP="003D530C">
      <w:pPr>
        <w:spacing w:after="5" w:line="251" w:lineRule="auto"/>
        <w:ind w:right="47" w:firstLine="567"/>
        <w:jc w:val="both"/>
        <w:rPr>
          <w:rFonts w:ascii="Times New Roman" w:hAnsi="Times New Roman" w:cs="Times New Roman"/>
          <w:color w:val="000000"/>
          <w:sz w:val="28"/>
        </w:rPr>
      </w:pPr>
      <w:r w:rsidRPr="00A64E93">
        <w:rPr>
          <w:rFonts w:ascii="Times New Roman" w:hAnsi="Times New Roman" w:cs="Times New Roman"/>
          <w:color w:val="000000"/>
          <w:sz w:val="28"/>
        </w:rPr>
        <w:t xml:space="preserve"> </w:t>
      </w:r>
      <w:r w:rsidR="003D530C" w:rsidRPr="00A64E93">
        <w:rPr>
          <w:rFonts w:ascii="Times New Roman" w:hAnsi="Times New Roman" w:cs="Times New Roman"/>
          <w:color w:val="000000"/>
          <w:sz w:val="28"/>
        </w:rPr>
        <w:t>–</w:t>
      </w:r>
      <w:r w:rsidRPr="00A64E93">
        <w:rPr>
          <w:rFonts w:ascii="Times New Roman" w:hAnsi="Times New Roman" w:cs="Times New Roman"/>
          <w:color w:val="000000"/>
          <w:sz w:val="28"/>
        </w:rPr>
        <w:t xml:space="preserve"> управление поведением партнера, контроль, коррекция, оценка его де</w:t>
      </w:r>
      <w:r w:rsidRPr="00A64E93">
        <w:rPr>
          <w:rFonts w:ascii="Times New Roman" w:hAnsi="Times New Roman" w:cs="Times New Roman"/>
          <w:color w:val="000000"/>
          <w:sz w:val="28"/>
        </w:rPr>
        <w:t>й</w:t>
      </w:r>
      <w:r w:rsidRPr="00A64E93">
        <w:rPr>
          <w:rFonts w:ascii="Times New Roman" w:hAnsi="Times New Roman" w:cs="Times New Roman"/>
          <w:color w:val="000000"/>
          <w:sz w:val="28"/>
        </w:rPr>
        <w:t>ствий;</w:t>
      </w:r>
    </w:p>
    <w:p w:rsidR="003D530C" w:rsidRPr="00A64E93" w:rsidRDefault="002D662E" w:rsidP="003D530C">
      <w:pPr>
        <w:spacing w:after="5" w:line="251" w:lineRule="auto"/>
        <w:ind w:right="47" w:firstLine="567"/>
        <w:jc w:val="both"/>
        <w:rPr>
          <w:rFonts w:ascii="Times New Roman" w:hAnsi="Times New Roman" w:cs="Times New Roman"/>
          <w:color w:val="000000"/>
          <w:sz w:val="28"/>
        </w:rPr>
      </w:pPr>
      <w:r w:rsidRPr="00A64E93">
        <w:rPr>
          <w:rFonts w:ascii="Times New Roman" w:hAnsi="Times New Roman" w:cs="Times New Roman"/>
          <w:color w:val="000000"/>
          <w:sz w:val="28"/>
        </w:rPr>
        <w:lastRenderedPageBreak/>
        <w:t xml:space="preserve"> </w:t>
      </w:r>
      <w:r w:rsidR="003D530C" w:rsidRPr="00A64E93">
        <w:rPr>
          <w:rFonts w:ascii="Times New Roman" w:hAnsi="Times New Roman" w:cs="Times New Roman"/>
          <w:color w:val="000000"/>
          <w:sz w:val="28"/>
        </w:rPr>
        <w:t>–</w:t>
      </w:r>
      <w:r w:rsidRPr="00A64E93">
        <w:rPr>
          <w:rFonts w:ascii="Times New Roman" w:hAnsi="Times New Roman" w:cs="Times New Roman"/>
          <w:color w:val="000000"/>
          <w:sz w:val="28"/>
        </w:rPr>
        <w:t xml:space="preserve"> умение полно и точно выражать свои мысли в соответствие с задачами и условиями коммуникации; </w:t>
      </w:r>
    </w:p>
    <w:p w:rsidR="002D662E" w:rsidRPr="00A64E93" w:rsidRDefault="003D530C" w:rsidP="003D530C">
      <w:pPr>
        <w:spacing w:after="5" w:line="251" w:lineRule="auto"/>
        <w:ind w:right="47" w:firstLine="567"/>
        <w:jc w:val="both"/>
        <w:rPr>
          <w:rFonts w:ascii="Times New Roman" w:hAnsi="Times New Roman" w:cs="Times New Roman"/>
          <w:color w:val="000000"/>
          <w:sz w:val="28"/>
        </w:rPr>
      </w:pPr>
      <w:r w:rsidRPr="00A64E93">
        <w:rPr>
          <w:rFonts w:ascii="Times New Roman" w:hAnsi="Times New Roman" w:cs="Times New Roman"/>
          <w:color w:val="000000"/>
          <w:sz w:val="28"/>
        </w:rPr>
        <w:t xml:space="preserve">– </w:t>
      </w:r>
      <w:r w:rsidR="002D662E" w:rsidRPr="00A64E93">
        <w:rPr>
          <w:rFonts w:ascii="Times New Roman" w:hAnsi="Times New Roman" w:cs="Times New Roman"/>
          <w:color w:val="000000"/>
          <w:sz w:val="28"/>
        </w:rPr>
        <w:t>владение монологической и диалогической формами речи.</w:t>
      </w:r>
    </w:p>
    <w:p w:rsidR="002D662E" w:rsidRPr="00A64E93" w:rsidRDefault="002D662E" w:rsidP="003D530C">
      <w:pPr>
        <w:spacing w:after="0" w:line="259" w:lineRule="auto"/>
        <w:ind w:left="67" w:firstLine="500"/>
        <w:jc w:val="both"/>
        <w:rPr>
          <w:rFonts w:ascii="Times New Roman" w:hAnsi="Times New Roman" w:cs="Times New Roman"/>
          <w:b/>
          <w:color w:val="000000"/>
          <w:sz w:val="28"/>
          <w:szCs w:val="28"/>
        </w:rPr>
      </w:pPr>
      <w:r w:rsidRPr="00A64E93">
        <w:rPr>
          <w:rFonts w:ascii="Times New Roman" w:hAnsi="Times New Roman" w:cs="Times New Roman"/>
          <w:b/>
          <w:color w:val="000000"/>
          <w:sz w:val="28"/>
          <w:szCs w:val="28"/>
        </w:rPr>
        <w:t>Ведущие целевые установки и основные ожидаемые результаты</w:t>
      </w:r>
    </w:p>
    <w:p w:rsidR="002D662E" w:rsidRPr="00A64E93" w:rsidRDefault="002D662E" w:rsidP="001777E7">
      <w:pPr>
        <w:spacing w:after="5" w:line="251" w:lineRule="auto"/>
        <w:ind w:left="14" w:right="47" w:firstLine="485"/>
        <w:jc w:val="both"/>
        <w:rPr>
          <w:rFonts w:ascii="Times New Roman" w:hAnsi="Times New Roman" w:cs="Times New Roman"/>
          <w:color w:val="000000"/>
          <w:sz w:val="28"/>
        </w:rPr>
      </w:pPr>
      <w:r w:rsidRPr="00A64E93">
        <w:rPr>
          <w:rFonts w:ascii="Times New Roman" w:hAnsi="Times New Roman" w:cs="Times New Roman"/>
          <w:color w:val="000000"/>
          <w:sz w:val="28"/>
        </w:rPr>
        <w:t xml:space="preserve">В результате изучения всех без исключения предметов основной школы получат дальнейшее развитие личностные, регулятивные, коммуникативные и познавательные универсальные учебные </w:t>
      </w:r>
      <w:r w:rsidR="003D530C" w:rsidRPr="00A64E93">
        <w:rPr>
          <w:rFonts w:ascii="Times New Roman" w:hAnsi="Times New Roman" w:cs="Times New Roman"/>
          <w:color w:val="000000"/>
          <w:sz w:val="28"/>
        </w:rPr>
        <w:t>д</w:t>
      </w:r>
      <w:r w:rsidRPr="00A64E93">
        <w:rPr>
          <w:rFonts w:ascii="Times New Roman" w:hAnsi="Times New Roman" w:cs="Times New Roman"/>
          <w:color w:val="000000"/>
          <w:sz w:val="28"/>
        </w:rPr>
        <w:t>ействия, учебная (общая и предме</w:t>
      </w:r>
      <w:r w:rsidRPr="00A64E93">
        <w:rPr>
          <w:rFonts w:ascii="Times New Roman" w:hAnsi="Times New Roman" w:cs="Times New Roman"/>
          <w:color w:val="000000"/>
          <w:sz w:val="28"/>
        </w:rPr>
        <w:t>т</w:t>
      </w:r>
      <w:r w:rsidRPr="00A64E93">
        <w:rPr>
          <w:rFonts w:ascii="Times New Roman" w:hAnsi="Times New Roman" w:cs="Times New Roman"/>
          <w:color w:val="000000"/>
          <w:sz w:val="28"/>
        </w:rPr>
        <w:t>ная) и общепользовательская ИКТ</w:t>
      </w:r>
      <w:r w:rsidR="003D530C" w:rsidRPr="00A64E93">
        <w:rPr>
          <w:rFonts w:ascii="Times New Roman" w:hAnsi="Times New Roman" w:cs="Times New Roman"/>
          <w:color w:val="000000"/>
          <w:sz w:val="28"/>
        </w:rPr>
        <w:t>-</w:t>
      </w:r>
      <w:r w:rsidRPr="00A64E93">
        <w:rPr>
          <w:rFonts w:ascii="Times New Roman" w:hAnsi="Times New Roman" w:cs="Times New Roman"/>
          <w:color w:val="000000"/>
          <w:sz w:val="28"/>
        </w:rPr>
        <w:t>компетентность обучающихся, основы фо</w:t>
      </w:r>
      <w:r w:rsidRPr="00A64E93">
        <w:rPr>
          <w:rFonts w:ascii="Times New Roman" w:hAnsi="Times New Roman" w:cs="Times New Roman"/>
          <w:color w:val="000000"/>
          <w:sz w:val="28"/>
        </w:rPr>
        <w:t>р</w:t>
      </w:r>
      <w:r w:rsidRPr="00A64E93">
        <w:rPr>
          <w:rFonts w:ascii="Times New Roman" w:hAnsi="Times New Roman" w:cs="Times New Roman"/>
          <w:color w:val="000000"/>
          <w:sz w:val="28"/>
        </w:rPr>
        <w:t xml:space="preserve">мально-логического мышления, рефлексии. В ходе изучения всех учебных предметов обучающиеся приобретут опыт проектной </w:t>
      </w:r>
      <w:r w:rsidR="003D530C" w:rsidRPr="00A64E93">
        <w:rPr>
          <w:rFonts w:ascii="Times New Roman" w:hAnsi="Times New Roman" w:cs="Times New Roman"/>
          <w:color w:val="000000"/>
          <w:sz w:val="28"/>
        </w:rPr>
        <w:t>д</w:t>
      </w:r>
      <w:r w:rsidRPr="00A64E93">
        <w:rPr>
          <w:rFonts w:ascii="Times New Roman" w:hAnsi="Times New Roman" w:cs="Times New Roman"/>
          <w:color w:val="000000"/>
          <w:sz w:val="28"/>
        </w:rPr>
        <w:t>еятельности, освоят умение оперировать гипотезами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w:t>
      </w:r>
      <w:r w:rsidRPr="00A64E93">
        <w:rPr>
          <w:rFonts w:ascii="Times New Roman" w:hAnsi="Times New Roman" w:cs="Times New Roman"/>
          <w:color w:val="000000"/>
          <w:sz w:val="28"/>
        </w:rPr>
        <w:t>р</w:t>
      </w:r>
      <w:r w:rsidRPr="00A64E93">
        <w:rPr>
          <w:rFonts w:ascii="Times New Roman" w:hAnsi="Times New Roman" w:cs="Times New Roman"/>
          <w:color w:val="000000"/>
          <w:sz w:val="28"/>
        </w:rPr>
        <w:t xml:space="preserve">ки. Будет продолжена работа по формированию и </w:t>
      </w:r>
      <w:r w:rsidR="003D530C" w:rsidRPr="00A64E93">
        <w:rPr>
          <w:rFonts w:ascii="Times New Roman" w:hAnsi="Times New Roman" w:cs="Times New Roman"/>
          <w:color w:val="000000"/>
          <w:sz w:val="28"/>
        </w:rPr>
        <w:t>развитию основ читательской ком</w:t>
      </w:r>
      <w:r w:rsidRPr="00A64E93">
        <w:rPr>
          <w:rFonts w:ascii="Times New Roman" w:hAnsi="Times New Roman" w:cs="Times New Roman"/>
          <w:color w:val="000000"/>
          <w:sz w:val="28"/>
        </w:rPr>
        <w:t>пе</w:t>
      </w:r>
      <w:r w:rsidR="003D530C" w:rsidRPr="00A64E93">
        <w:rPr>
          <w:rFonts w:ascii="Times New Roman" w:hAnsi="Times New Roman" w:cs="Times New Roman"/>
          <w:color w:val="000000"/>
          <w:sz w:val="28"/>
        </w:rPr>
        <w:t>те</w:t>
      </w:r>
      <w:r w:rsidRPr="00A64E93">
        <w:rPr>
          <w:rFonts w:ascii="Times New Roman" w:hAnsi="Times New Roman" w:cs="Times New Roman"/>
          <w:color w:val="000000"/>
          <w:sz w:val="28"/>
        </w:rPr>
        <w:t>нции. Учащиеся усовершенствуют технику чтения и приобретут усто</w:t>
      </w:r>
      <w:r w:rsidRPr="00A64E93">
        <w:rPr>
          <w:rFonts w:ascii="Times New Roman" w:hAnsi="Times New Roman" w:cs="Times New Roman"/>
          <w:color w:val="000000"/>
          <w:sz w:val="28"/>
        </w:rPr>
        <w:t>й</w:t>
      </w:r>
      <w:r w:rsidRPr="00A64E93">
        <w:rPr>
          <w:rFonts w:ascii="Times New Roman" w:hAnsi="Times New Roman" w:cs="Times New Roman"/>
          <w:color w:val="000000"/>
          <w:sz w:val="28"/>
        </w:rPr>
        <w:t xml:space="preserve">чивый навык осмысленного чтения, получат возможность </w:t>
      </w:r>
      <w:r w:rsidR="00A64E93" w:rsidRPr="00A64E93">
        <w:rPr>
          <w:rFonts w:ascii="Times New Roman" w:hAnsi="Times New Roman" w:cs="Times New Roman"/>
          <w:noProof/>
          <w:color w:val="000000"/>
          <w:sz w:val="28"/>
        </w:rPr>
        <w:pict>
          <v:shape id="Picture 12833" o:spid="_x0000_i1047" type="#_x0000_t75" style="width:1.05pt;height:1.05pt;visibility:visible;mso-wrap-style:square">
            <v:imagedata r:id="rId28" o:title=""/>
          </v:shape>
        </w:pict>
      </w:r>
      <w:r w:rsidRPr="00A64E93">
        <w:rPr>
          <w:rFonts w:ascii="Times New Roman" w:hAnsi="Times New Roman" w:cs="Times New Roman"/>
          <w:color w:val="000000"/>
          <w:sz w:val="28"/>
        </w:rPr>
        <w:t>приобрести навык рефлексивного чтения. Учащиеся овладеют различными видами, типами, стр</w:t>
      </w:r>
      <w:r w:rsidRPr="00A64E93">
        <w:rPr>
          <w:rFonts w:ascii="Times New Roman" w:hAnsi="Times New Roman" w:cs="Times New Roman"/>
          <w:color w:val="000000"/>
          <w:sz w:val="28"/>
        </w:rPr>
        <w:t>а</w:t>
      </w:r>
      <w:r w:rsidRPr="00A64E93">
        <w:rPr>
          <w:rFonts w:ascii="Times New Roman" w:hAnsi="Times New Roman" w:cs="Times New Roman"/>
          <w:color w:val="000000"/>
          <w:sz w:val="28"/>
        </w:rPr>
        <w:t>тегиями чтения художественных и других видов текстов.</w:t>
      </w:r>
    </w:p>
    <w:p w:rsidR="003D530C" w:rsidRPr="00A64E93" w:rsidRDefault="003D530C" w:rsidP="003D530C">
      <w:pPr>
        <w:spacing w:after="0" w:line="259" w:lineRule="auto"/>
        <w:ind w:left="2160" w:hanging="10"/>
        <w:rPr>
          <w:rFonts w:ascii="Times New Roman" w:hAnsi="Times New Roman" w:cs="Times New Roman"/>
          <w:b/>
          <w:color w:val="000000"/>
          <w:sz w:val="28"/>
          <w:szCs w:val="28"/>
        </w:rPr>
      </w:pPr>
      <w:r w:rsidRPr="00A64E93">
        <w:rPr>
          <w:rFonts w:ascii="Times New Roman" w:hAnsi="Times New Roman" w:cs="Times New Roman"/>
          <w:b/>
          <w:color w:val="000000"/>
          <w:sz w:val="28"/>
          <w:szCs w:val="28"/>
        </w:rPr>
        <w:t>Развитие универсальных учебных действий</w:t>
      </w:r>
    </w:p>
    <w:p w:rsidR="003D530C" w:rsidRPr="00A64E93" w:rsidRDefault="003D530C" w:rsidP="001777E7">
      <w:pPr>
        <w:pStyle w:val="21"/>
        <w:tabs>
          <w:tab w:val="left" w:pos="567"/>
        </w:tabs>
        <w:ind w:firstLine="709"/>
        <w:rPr>
          <w:color w:val="FF000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4"/>
        <w:gridCol w:w="2067"/>
        <w:gridCol w:w="2439"/>
        <w:gridCol w:w="2693"/>
      </w:tblGrid>
      <w:tr w:rsidR="003D530C" w:rsidRPr="00A64E93" w:rsidTr="002F0E6A">
        <w:tc>
          <w:tcPr>
            <w:tcW w:w="2724" w:type="dxa"/>
            <w:shd w:val="clear" w:color="auto" w:fill="auto"/>
          </w:tcPr>
          <w:p w:rsidR="003D530C" w:rsidRPr="00A64E93" w:rsidRDefault="003D530C" w:rsidP="002F0E6A">
            <w:pPr>
              <w:pStyle w:val="21"/>
              <w:tabs>
                <w:tab w:val="left" w:pos="567"/>
              </w:tabs>
              <w:ind w:firstLine="0"/>
              <w:rPr>
                <w:b/>
              </w:rPr>
            </w:pPr>
            <w:r w:rsidRPr="00A64E93">
              <w:rPr>
                <w:b/>
              </w:rPr>
              <w:t>Личностные</w:t>
            </w:r>
          </w:p>
        </w:tc>
        <w:tc>
          <w:tcPr>
            <w:tcW w:w="2067" w:type="dxa"/>
            <w:shd w:val="clear" w:color="auto" w:fill="auto"/>
          </w:tcPr>
          <w:p w:rsidR="003D530C" w:rsidRPr="00A64E93" w:rsidRDefault="003D530C" w:rsidP="002F0E6A">
            <w:pPr>
              <w:pStyle w:val="21"/>
              <w:tabs>
                <w:tab w:val="left" w:pos="567"/>
              </w:tabs>
              <w:ind w:firstLine="0"/>
              <w:rPr>
                <w:b/>
              </w:rPr>
            </w:pPr>
            <w:r w:rsidRPr="00A64E93">
              <w:rPr>
                <w:b/>
              </w:rPr>
              <w:t>Регулятивные</w:t>
            </w:r>
          </w:p>
        </w:tc>
        <w:tc>
          <w:tcPr>
            <w:tcW w:w="2439" w:type="dxa"/>
            <w:shd w:val="clear" w:color="auto" w:fill="auto"/>
          </w:tcPr>
          <w:p w:rsidR="003D530C" w:rsidRPr="00A64E93" w:rsidRDefault="003D530C" w:rsidP="002F0E6A">
            <w:pPr>
              <w:pStyle w:val="21"/>
              <w:tabs>
                <w:tab w:val="left" w:pos="567"/>
              </w:tabs>
              <w:ind w:firstLine="0"/>
              <w:rPr>
                <w:b/>
              </w:rPr>
            </w:pPr>
            <w:r w:rsidRPr="00A64E93">
              <w:rPr>
                <w:b/>
              </w:rPr>
              <w:t>Коммуникати</w:t>
            </w:r>
            <w:r w:rsidRPr="00A64E93">
              <w:rPr>
                <w:b/>
              </w:rPr>
              <w:t>в</w:t>
            </w:r>
            <w:r w:rsidRPr="00A64E93">
              <w:rPr>
                <w:b/>
              </w:rPr>
              <w:t>ные</w:t>
            </w:r>
          </w:p>
        </w:tc>
        <w:tc>
          <w:tcPr>
            <w:tcW w:w="2693" w:type="dxa"/>
            <w:shd w:val="clear" w:color="auto" w:fill="auto"/>
          </w:tcPr>
          <w:p w:rsidR="003D530C" w:rsidRPr="00A64E93" w:rsidRDefault="003D530C" w:rsidP="002F0E6A">
            <w:pPr>
              <w:pStyle w:val="21"/>
              <w:tabs>
                <w:tab w:val="left" w:pos="567"/>
              </w:tabs>
              <w:ind w:firstLine="0"/>
              <w:rPr>
                <w:b/>
              </w:rPr>
            </w:pPr>
            <w:r w:rsidRPr="00A64E93">
              <w:rPr>
                <w:b/>
              </w:rPr>
              <w:t>Познавательные</w:t>
            </w:r>
          </w:p>
        </w:tc>
      </w:tr>
      <w:tr w:rsidR="002F0E6A" w:rsidRPr="00A64E93" w:rsidTr="002F0E6A">
        <w:tc>
          <w:tcPr>
            <w:tcW w:w="2724" w:type="dxa"/>
            <w:shd w:val="clear" w:color="auto" w:fill="auto"/>
          </w:tcPr>
          <w:p w:rsidR="000956BD" w:rsidRPr="00A64E93" w:rsidRDefault="000956BD" w:rsidP="002F0E6A">
            <w:pPr>
              <w:spacing w:after="4" w:line="235" w:lineRule="auto"/>
              <w:ind w:left="53" w:right="158" w:firstLine="5"/>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П</w:t>
            </w:r>
            <w:r w:rsidR="003D530C" w:rsidRPr="00A64E93">
              <w:rPr>
                <w:rFonts w:ascii="Times New Roman" w:hAnsi="Times New Roman" w:cs="Times New Roman"/>
                <w:color w:val="000000"/>
                <w:sz w:val="24"/>
                <w:szCs w:val="24"/>
              </w:rPr>
              <w:t>риоритетное вним</w:t>
            </w:r>
            <w:r w:rsidR="003D530C" w:rsidRPr="00A64E93">
              <w:rPr>
                <w:rFonts w:ascii="Times New Roman" w:hAnsi="Times New Roman" w:cs="Times New Roman"/>
                <w:color w:val="000000"/>
                <w:sz w:val="24"/>
                <w:szCs w:val="24"/>
              </w:rPr>
              <w:t>а</w:t>
            </w:r>
            <w:r w:rsidR="003D530C" w:rsidRPr="00A64E93">
              <w:rPr>
                <w:rFonts w:ascii="Times New Roman" w:hAnsi="Times New Roman" w:cs="Times New Roman"/>
                <w:color w:val="000000"/>
                <w:sz w:val="24"/>
                <w:szCs w:val="24"/>
              </w:rPr>
              <w:t>ние уделяется форм</w:t>
            </w:r>
            <w:r w:rsidR="003D530C" w:rsidRPr="00A64E93">
              <w:rPr>
                <w:rFonts w:ascii="Times New Roman" w:hAnsi="Times New Roman" w:cs="Times New Roman"/>
                <w:color w:val="000000"/>
                <w:sz w:val="24"/>
                <w:szCs w:val="24"/>
              </w:rPr>
              <w:t>и</w:t>
            </w:r>
            <w:r w:rsidR="003D530C" w:rsidRPr="00A64E93">
              <w:rPr>
                <w:rFonts w:ascii="Times New Roman" w:hAnsi="Times New Roman" w:cs="Times New Roman"/>
                <w:color w:val="000000"/>
                <w:sz w:val="24"/>
                <w:szCs w:val="24"/>
              </w:rPr>
              <w:t xml:space="preserve">рованию: </w:t>
            </w:r>
          </w:p>
          <w:p w:rsidR="000956BD" w:rsidRPr="00A64E93" w:rsidRDefault="003D530C" w:rsidP="002F0E6A">
            <w:pPr>
              <w:spacing w:after="4" w:line="235" w:lineRule="auto"/>
              <w:ind w:left="53" w:right="158" w:firstLine="5"/>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 xml:space="preserve">- </w:t>
            </w:r>
            <w:r w:rsidRPr="00A64E93">
              <w:rPr>
                <w:rFonts w:ascii="Times New Roman" w:hAnsi="Times New Roman" w:cs="Times New Roman"/>
                <w:i/>
                <w:color w:val="000000"/>
                <w:sz w:val="24"/>
                <w:szCs w:val="24"/>
              </w:rPr>
              <w:t>ос</w:t>
            </w:r>
            <w:r w:rsidR="000956BD" w:rsidRPr="00A64E93">
              <w:rPr>
                <w:rFonts w:ascii="Times New Roman" w:hAnsi="Times New Roman" w:cs="Times New Roman"/>
                <w:i/>
                <w:color w:val="000000"/>
                <w:sz w:val="24"/>
                <w:szCs w:val="24"/>
              </w:rPr>
              <w:t>нов гражд</w:t>
            </w:r>
            <w:r w:rsidRPr="00A64E93">
              <w:rPr>
                <w:rFonts w:ascii="Times New Roman" w:hAnsi="Times New Roman" w:cs="Times New Roman"/>
                <w:i/>
                <w:color w:val="000000"/>
                <w:sz w:val="24"/>
                <w:szCs w:val="24"/>
              </w:rPr>
              <w:t>анской идентичности</w:t>
            </w:r>
            <w:r w:rsidRPr="00A64E93">
              <w:rPr>
                <w:rFonts w:ascii="Times New Roman" w:hAnsi="Times New Roman" w:cs="Times New Roman"/>
                <w:color w:val="000000"/>
                <w:sz w:val="24"/>
                <w:szCs w:val="24"/>
              </w:rPr>
              <w:t xml:space="preserve"> ли</w:t>
            </w:r>
            <w:r w:rsidRPr="00A64E93">
              <w:rPr>
                <w:rFonts w:ascii="Times New Roman" w:hAnsi="Times New Roman" w:cs="Times New Roman"/>
                <w:color w:val="000000"/>
                <w:sz w:val="24"/>
                <w:szCs w:val="24"/>
              </w:rPr>
              <w:t>ч</w:t>
            </w:r>
            <w:r w:rsidRPr="00A64E93">
              <w:rPr>
                <w:rFonts w:ascii="Times New Roman" w:hAnsi="Times New Roman" w:cs="Times New Roman"/>
                <w:color w:val="000000"/>
                <w:sz w:val="24"/>
                <w:szCs w:val="24"/>
              </w:rPr>
              <w:t>ности</w:t>
            </w:r>
            <w:r w:rsidR="000956BD" w:rsidRPr="00A64E93">
              <w:rPr>
                <w:rFonts w:ascii="Times New Roman" w:hAnsi="Times New Roman" w:cs="Times New Roman"/>
                <w:color w:val="000000"/>
                <w:sz w:val="24"/>
                <w:szCs w:val="24"/>
              </w:rPr>
              <w:t>;</w:t>
            </w:r>
          </w:p>
          <w:p w:rsidR="000956BD" w:rsidRPr="00A64E93" w:rsidRDefault="003D530C" w:rsidP="002F0E6A">
            <w:pPr>
              <w:spacing w:after="4" w:line="235" w:lineRule="auto"/>
              <w:ind w:left="53" w:right="158" w:firstLine="5"/>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 xml:space="preserve"> - </w:t>
            </w:r>
            <w:r w:rsidRPr="00A64E93">
              <w:rPr>
                <w:rFonts w:ascii="Times New Roman" w:hAnsi="Times New Roman" w:cs="Times New Roman"/>
                <w:i/>
                <w:color w:val="000000"/>
                <w:sz w:val="24"/>
                <w:szCs w:val="24"/>
              </w:rPr>
              <w:t>основ социальных компетенций</w:t>
            </w:r>
            <w:r w:rsidR="000956BD" w:rsidRPr="00A64E93">
              <w:rPr>
                <w:rFonts w:ascii="Times New Roman" w:hAnsi="Times New Roman" w:cs="Times New Roman"/>
                <w:color w:val="000000"/>
                <w:sz w:val="24"/>
                <w:szCs w:val="24"/>
              </w:rPr>
              <w:t>;</w:t>
            </w:r>
          </w:p>
          <w:p w:rsidR="000956BD" w:rsidRPr="00A64E93" w:rsidRDefault="003D530C" w:rsidP="002F0E6A">
            <w:pPr>
              <w:spacing w:after="4" w:line="235" w:lineRule="auto"/>
              <w:ind w:left="53" w:right="158" w:firstLine="5"/>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 xml:space="preserve"> -готовности и сп</w:t>
            </w:r>
            <w:r w:rsidRPr="00A64E93">
              <w:rPr>
                <w:rFonts w:ascii="Times New Roman" w:hAnsi="Times New Roman" w:cs="Times New Roman"/>
                <w:color w:val="000000"/>
                <w:sz w:val="24"/>
                <w:szCs w:val="24"/>
              </w:rPr>
              <w:t>о</w:t>
            </w:r>
            <w:r w:rsidRPr="00A64E93">
              <w:rPr>
                <w:rFonts w:ascii="Times New Roman" w:hAnsi="Times New Roman" w:cs="Times New Roman"/>
                <w:color w:val="000000"/>
                <w:sz w:val="24"/>
                <w:szCs w:val="24"/>
              </w:rPr>
              <w:t xml:space="preserve">собности к переходу к самообразованию, чему способствуют: </w:t>
            </w:r>
          </w:p>
          <w:p w:rsidR="003D530C" w:rsidRPr="00A64E93" w:rsidRDefault="003D530C" w:rsidP="002F0E6A">
            <w:pPr>
              <w:spacing w:after="4" w:line="235" w:lineRule="auto"/>
              <w:ind w:left="53" w:right="158" w:firstLine="5"/>
              <w:jc w:val="both"/>
              <w:rPr>
                <w:rFonts w:ascii="Times New Roman" w:hAnsi="Times New Roman" w:cs="Times New Roman"/>
                <w:i/>
                <w:color w:val="000000"/>
                <w:sz w:val="24"/>
                <w:szCs w:val="24"/>
              </w:rPr>
            </w:pPr>
            <w:r w:rsidRPr="00A64E93">
              <w:rPr>
                <w:rFonts w:ascii="Times New Roman" w:hAnsi="Times New Roman" w:cs="Times New Roman"/>
                <w:color w:val="000000"/>
                <w:sz w:val="24"/>
                <w:szCs w:val="24"/>
              </w:rPr>
              <w:t>- целенаправленное формирование инт</w:t>
            </w:r>
            <w:r w:rsidRPr="00A64E93">
              <w:rPr>
                <w:rFonts w:ascii="Times New Roman" w:hAnsi="Times New Roman" w:cs="Times New Roman"/>
                <w:color w:val="000000"/>
                <w:sz w:val="24"/>
                <w:szCs w:val="24"/>
              </w:rPr>
              <w:t>е</w:t>
            </w:r>
            <w:r w:rsidRPr="00A64E93">
              <w:rPr>
                <w:rFonts w:ascii="Times New Roman" w:hAnsi="Times New Roman" w:cs="Times New Roman"/>
                <w:color w:val="000000"/>
                <w:sz w:val="24"/>
                <w:szCs w:val="24"/>
              </w:rPr>
              <w:t>реса к изучаемым о</w:t>
            </w:r>
            <w:r w:rsidRPr="00A64E93">
              <w:rPr>
                <w:rFonts w:ascii="Times New Roman" w:hAnsi="Times New Roman" w:cs="Times New Roman"/>
                <w:color w:val="000000"/>
                <w:sz w:val="24"/>
                <w:szCs w:val="24"/>
              </w:rPr>
              <w:t>б</w:t>
            </w:r>
            <w:r w:rsidRPr="00A64E93">
              <w:rPr>
                <w:rFonts w:ascii="Times New Roman" w:hAnsi="Times New Roman" w:cs="Times New Roman"/>
                <w:color w:val="000000"/>
                <w:sz w:val="24"/>
                <w:szCs w:val="24"/>
              </w:rPr>
              <w:t>ластям знания и в</w:t>
            </w:r>
            <w:r w:rsidRPr="00A64E93">
              <w:rPr>
                <w:rFonts w:ascii="Times New Roman" w:hAnsi="Times New Roman" w:cs="Times New Roman"/>
                <w:color w:val="000000"/>
                <w:sz w:val="24"/>
                <w:szCs w:val="24"/>
              </w:rPr>
              <w:t>и</w:t>
            </w:r>
            <w:r w:rsidRPr="00A64E93">
              <w:rPr>
                <w:rFonts w:ascii="Times New Roman" w:hAnsi="Times New Roman" w:cs="Times New Roman"/>
                <w:color w:val="000000"/>
                <w:sz w:val="24"/>
                <w:szCs w:val="24"/>
              </w:rPr>
              <w:t>дам деятельности, п</w:t>
            </w:r>
            <w:r w:rsidRPr="00A64E93">
              <w:rPr>
                <w:rFonts w:ascii="Times New Roman" w:hAnsi="Times New Roman" w:cs="Times New Roman"/>
                <w:color w:val="000000"/>
                <w:sz w:val="24"/>
                <w:szCs w:val="24"/>
              </w:rPr>
              <w:t>е</w:t>
            </w:r>
            <w:r w:rsidRPr="00A64E93">
              <w:rPr>
                <w:rFonts w:ascii="Times New Roman" w:hAnsi="Times New Roman" w:cs="Times New Roman"/>
                <w:color w:val="000000"/>
                <w:sz w:val="24"/>
                <w:szCs w:val="24"/>
              </w:rPr>
              <w:t>дагогическая по</w:t>
            </w:r>
            <w:r w:rsidRPr="00A64E93">
              <w:rPr>
                <w:rFonts w:ascii="Times New Roman" w:hAnsi="Times New Roman" w:cs="Times New Roman"/>
                <w:color w:val="000000"/>
                <w:sz w:val="24"/>
                <w:szCs w:val="24"/>
              </w:rPr>
              <w:t>д</w:t>
            </w:r>
            <w:r w:rsidRPr="00A64E93">
              <w:rPr>
                <w:rFonts w:ascii="Times New Roman" w:hAnsi="Times New Roman" w:cs="Times New Roman"/>
                <w:color w:val="000000"/>
                <w:sz w:val="24"/>
                <w:szCs w:val="24"/>
              </w:rPr>
              <w:t xml:space="preserve">держка </w:t>
            </w:r>
            <w:r w:rsidRPr="00A64E93">
              <w:rPr>
                <w:rFonts w:ascii="Times New Roman" w:hAnsi="Times New Roman" w:cs="Times New Roman"/>
                <w:i/>
                <w:color w:val="000000"/>
                <w:sz w:val="24"/>
                <w:szCs w:val="24"/>
              </w:rPr>
              <w:t>любознател</w:t>
            </w:r>
            <w:r w:rsidRPr="00A64E93">
              <w:rPr>
                <w:rFonts w:ascii="Times New Roman" w:hAnsi="Times New Roman" w:cs="Times New Roman"/>
                <w:i/>
                <w:color w:val="000000"/>
                <w:sz w:val="24"/>
                <w:szCs w:val="24"/>
              </w:rPr>
              <w:t>ь</w:t>
            </w:r>
            <w:r w:rsidRPr="00A64E93">
              <w:rPr>
                <w:rFonts w:ascii="Times New Roman" w:hAnsi="Times New Roman" w:cs="Times New Roman"/>
                <w:i/>
                <w:color w:val="000000"/>
                <w:sz w:val="24"/>
                <w:szCs w:val="24"/>
              </w:rPr>
              <w:t>ности и избирател</w:t>
            </w:r>
            <w:r w:rsidRPr="00A64E93">
              <w:rPr>
                <w:rFonts w:ascii="Times New Roman" w:hAnsi="Times New Roman" w:cs="Times New Roman"/>
                <w:i/>
                <w:color w:val="000000"/>
                <w:sz w:val="24"/>
                <w:szCs w:val="24"/>
              </w:rPr>
              <w:t>ь</w:t>
            </w:r>
            <w:r w:rsidRPr="00A64E93">
              <w:rPr>
                <w:rFonts w:ascii="Times New Roman" w:hAnsi="Times New Roman" w:cs="Times New Roman"/>
                <w:i/>
                <w:color w:val="000000"/>
                <w:sz w:val="24"/>
                <w:szCs w:val="24"/>
              </w:rPr>
              <w:t>ности интересов;</w:t>
            </w:r>
          </w:p>
          <w:p w:rsidR="000956BD" w:rsidRPr="00A64E93" w:rsidRDefault="000956BD" w:rsidP="002F0E6A">
            <w:pPr>
              <w:spacing w:after="30" w:line="233" w:lineRule="auto"/>
              <w:ind w:left="91" w:right="199"/>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 xml:space="preserve">- </w:t>
            </w:r>
            <w:r w:rsidR="003D530C" w:rsidRPr="00A64E93">
              <w:rPr>
                <w:rFonts w:ascii="Times New Roman" w:hAnsi="Times New Roman" w:cs="Times New Roman"/>
                <w:color w:val="000000"/>
                <w:sz w:val="24"/>
                <w:szCs w:val="24"/>
              </w:rPr>
              <w:t>реализация уровн</w:t>
            </w:r>
            <w:r w:rsidR="003D530C" w:rsidRPr="00A64E93">
              <w:rPr>
                <w:rFonts w:ascii="Times New Roman" w:hAnsi="Times New Roman" w:cs="Times New Roman"/>
                <w:color w:val="000000"/>
                <w:sz w:val="24"/>
                <w:szCs w:val="24"/>
              </w:rPr>
              <w:t>е</w:t>
            </w:r>
            <w:r w:rsidR="003D530C" w:rsidRPr="00A64E93">
              <w:rPr>
                <w:rFonts w:ascii="Times New Roman" w:hAnsi="Times New Roman" w:cs="Times New Roman"/>
                <w:color w:val="000000"/>
                <w:sz w:val="24"/>
                <w:szCs w:val="24"/>
              </w:rPr>
              <w:t>вого подхода как в преподавании, так и в оценочных проц</w:t>
            </w:r>
            <w:r w:rsidR="003D530C" w:rsidRPr="00A64E93">
              <w:rPr>
                <w:rFonts w:ascii="Times New Roman" w:hAnsi="Times New Roman" w:cs="Times New Roman"/>
                <w:color w:val="000000"/>
                <w:sz w:val="24"/>
                <w:szCs w:val="24"/>
              </w:rPr>
              <w:t>е</w:t>
            </w:r>
            <w:r w:rsidR="003D530C" w:rsidRPr="00A64E93">
              <w:rPr>
                <w:rFonts w:ascii="Times New Roman" w:hAnsi="Times New Roman" w:cs="Times New Roman"/>
                <w:color w:val="000000"/>
                <w:sz w:val="24"/>
                <w:szCs w:val="24"/>
              </w:rPr>
              <w:lastRenderedPageBreak/>
              <w:t xml:space="preserve">дурах </w:t>
            </w:r>
            <w:r w:rsidR="003D530C" w:rsidRPr="00A64E93">
              <w:rPr>
                <w:rFonts w:ascii="Times New Roman" w:hAnsi="Times New Roman" w:cs="Times New Roman"/>
                <w:i/>
                <w:color w:val="000000"/>
                <w:sz w:val="24"/>
                <w:szCs w:val="24"/>
              </w:rPr>
              <w:t>формирование навыков</w:t>
            </w:r>
            <w:r w:rsidRPr="00A64E93">
              <w:rPr>
                <w:rFonts w:ascii="Times New Roman" w:hAnsi="Times New Roman" w:cs="Times New Roman"/>
                <w:i/>
                <w:color w:val="000000"/>
                <w:sz w:val="24"/>
                <w:szCs w:val="24"/>
              </w:rPr>
              <w:t xml:space="preserve"> взаимо- и самооценки, </w:t>
            </w:r>
            <w:r w:rsidR="003D530C" w:rsidRPr="00A64E93">
              <w:rPr>
                <w:rFonts w:ascii="Times New Roman" w:hAnsi="Times New Roman" w:cs="Times New Roman"/>
                <w:i/>
                <w:color w:val="000000"/>
                <w:sz w:val="24"/>
                <w:szCs w:val="24"/>
              </w:rPr>
              <w:t>навыков рефлексии</w:t>
            </w:r>
            <w:r w:rsidRPr="00A64E93">
              <w:rPr>
                <w:rFonts w:ascii="Times New Roman" w:hAnsi="Times New Roman" w:cs="Times New Roman"/>
                <w:i/>
                <w:color w:val="000000"/>
                <w:sz w:val="24"/>
                <w:szCs w:val="24"/>
              </w:rPr>
              <w:t>;</w:t>
            </w:r>
          </w:p>
          <w:p w:rsidR="000956BD" w:rsidRPr="00A64E93" w:rsidRDefault="000956BD" w:rsidP="002F0E6A">
            <w:pPr>
              <w:spacing w:after="30" w:line="233" w:lineRule="auto"/>
              <w:ind w:left="91" w:right="199"/>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w:t>
            </w:r>
            <w:r w:rsidR="003D530C" w:rsidRPr="00A64E93">
              <w:rPr>
                <w:rFonts w:ascii="Times New Roman" w:hAnsi="Times New Roman" w:cs="Times New Roman"/>
                <w:color w:val="000000"/>
                <w:sz w:val="24"/>
                <w:szCs w:val="24"/>
              </w:rPr>
              <w:t xml:space="preserve"> организация сист</w:t>
            </w:r>
            <w:r w:rsidR="003D530C" w:rsidRPr="00A64E93">
              <w:rPr>
                <w:rFonts w:ascii="Times New Roman" w:hAnsi="Times New Roman" w:cs="Times New Roman"/>
                <w:color w:val="000000"/>
                <w:sz w:val="24"/>
                <w:szCs w:val="24"/>
              </w:rPr>
              <w:t>е</w:t>
            </w:r>
            <w:r w:rsidR="003D530C" w:rsidRPr="00A64E93">
              <w:rPr>
                <w:rFonts w:ascii="Times New Roman" w:hAnsi="Times New Roman" w:cs="Times New Roman"/>
                <w:color w:val="000000"/>
                <w:sz w:val="24"/>
                <w:szCs w:val="24"/>
              </w:rPr>
              <w:t>мы проб подростк</w:t>
            </w:r>
            <w:r w:rsidR="003D530C" w:rsidRPr="00A64E93">
              <w:rPr>
                <w:rFonts w:ascii="Times New Roman" w:hAnsi="Times New Roman" w:cs="Times New Roman"/>
                <w:color w:val="000000"/>
                <w:sz w:val="24"/>
                <w:szCs w:val="24"/>
              </w:rPr>
              <w:t>а</w:t>
            </w:r>
            <w:r w:rsidR="003D530C" w:rsidRPr="00A64E93">
              <w:rPr>
                <w:rFonts w:ascii="Times New Roman" w:hAnsi="Times New Roman" w:cs="Times New Roman"/>
                <w:color w:val="000000"/>
                <w:sz w:val="24"/>
                <w:szCs w:val="24"/>
              </w:rPr>
              <w:t>ми своих возможн</w:t>
            </w:r>
            <w:r w:rsidR="003D530C" w:rsidRPr="00A64E93">
              <w:rPr>
                <w:rFonts w:ascii="Times New Roman" w:hAnsi="Times New Roman" w:cs="Times New Roman"/>
                <w:color w:val="000000"/>
                <w:sz w:val="24"/>
                <w:szCs w:val="24"/>
              </w:rPr>
              <w:t>о</w:t>
            </w:r>
            <w:r w:rsidR="003D530C" w:rsidRPr="00A64E93">
              <w:rPr>
                <w:rFonts w:ascii="Times New Roman" w:hAnsi="Times New Roman" w:cs="Times New Roman"/>
                <w:color w:val="000000"/>
                <w:sz w:val="24"/>
                <w:szCs w:val="24"/>
              </w:rPr>
              <w:t>стей</w:t>
            </w:r>
            <w:r w:rsidRPr="00A64E93">
              <w:rPr>
                <w:rFonts w:ascii="Times New Roman" w:hAnsi="Times New Roman" w:cs="Times New Roman"/>
                <w:color w:val="000000"/>
                <w:sz w:val="24"/>
                <w:szCs w:val="24"/>
              </w:rPr>
              <w:t>;</w:t>
            </w:r>
          </w:p>
          <w:p w:rsidR="000956BD" w:rsidRPr="00A64E93" w:rsidRDefault="000956BD" w:rsidP="002F0E6A">
            <w:pPr>
              <w:spacing w:after="30" w:line="233" w:lineRule="auto"/>
              <w:ind w:left="91" w:right="199"/>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w:t>
            </w:r>
            <w:r w:rsidR="003D530C" w:rsidRPr="00A64E93">
              <w:rPr>
                <w:rFonts w:ascii="Times New Roman" w:hAnsi="Times New Roman" w:cs="Times New Roman"/>
                <w:color w:val="000000"/>
                <w:sz w:val="24"/>
                <w:szCs w:val="24"/>
              </w:rPr>
              <w:t xml:space="preserve"> целенаправленное формирование </w:t>
            </w:r>
            <w:r w:rsidR="003D530C" w:rsidRPr="00A64E93">
              <w:rPr>
                <w:rFonts w:ascii="Times New Roman" w:hAnsi="Times New Roman" w:cs="Times New Roman"/>
                <w:i/>
                <w:color w:val="000000"/>
                <w:sz w:val="24"/>
                <w:szCs w:val="24"/>
              </w:rPr>
              <w:t>пре</w:t>
            </w:r>
            <w:r w:rsidR="003D530C" w:rsidRPr="00A64E93">
              <w:rPr>
                <w:rFonts w:ascii="Times New Roman" w:hAnsi="Times New Roman" w:cs="Times New Roman"/>
                <w:i/>
                <w:color w:val="000000"/>
                <w:sz w:val="24"/>
                <w:szCs w:val="24"/>
              </w:rPr>
              <w:t>д</w:t>
            </w:r>
            <w:r w:rsidR="003D530C" w:rsidRPr="00A64E93">
              <w:rPr>
                <w:rFonts w:ascii="Times New Roman" w:hAnsi="Times New Roman" w:cs="Times New Roman"/>
                <w:i/>
                <w:color w:val="000000"/>
                <w:sz w:val="24"/>
                <w:szCs w:val="24"/>
              </w:rPr>
              <w:t>ставлений о рынке труда</w:t>
            </w:r>
            <w:r w:rsidRPr="00A64E93">
              <w:rPr>
                <w:rFonts w:ascii="Times New Roman" w:hAnsi="Times New Roman" w:cs="Times New Roman"/>
                <w:color w:val="000000"/>
                <w:sz w:val="24"/>
                <w:szCs w:val="24"/>
              </w:rPr>
              <w:t>;</w:t>
            </w:r>
          </w:p>
          <w:p w:rsidR="003D530C" w:rsidRPr="00A64E93" w:rsidRDefault="000956BD" w:rsidP="002F0E6A">
            <w:pPr>
              <w:spacing w:after="30" w:line="233" w:lineRule="auto"/>
              <w:ind w:left="91" w:right="199"/>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w:t>
            </w:r>
            <w:r w:rsidR="003D530C" w:rsidRPr="00A64E93">
              <w:rPr>
                <w:rFonts w:ascii="Times New Roman" w:hAnsi="Times New Roman" w:cs="Times New Roman"/>
                <w:color w:val="000000"/>
                <w:sz w:val="24"/>
                <w:szCs w:val="24"/>
              </w:rPr>
              <w:t>приобретение пра</w:t>
            </w:r>
            <w:r w:rsidR="003D530C" w:rsidRPr="00A64E93">
              <w:rPr>
                <w:rFonts w:ascii="Times New Roman" w:hAnsi="Times New Roman" w:cs="Times New Roman"/>
                <w:color w:val="000000"/>
                <w:sz w:val="24"/>
                <w:szCs w:val="24"/>
              </w:rPr>
              <w:t>к</w:t>
            </w:r>
            <w:r w:rsidR="003D530C" w:rsidRPr="00A64E93">
              <w:rPr>
                <w:rFonts w:ascii="Times New Roman" w:hAnsi="Times New Roman" w:cs="Times New Roman"/>
                <w:color w:val="000000"/>
                <w:sz w:val="24"/>
                <w:szCs w:val="24"/>
              </w:rPr>
              <w:t>тического опыта</w:t>
            </w:r>
            <w:r w:rsidR="00A64E93" w:rsidRPr="00A64E93">
              <w:rPr>
                <w:rFonts w:ascii="Times New Roman" w:hAnsi="Times New Roman" w:cs="Times New Roman"/>
                <w:noProof/>
                <w:color w:val="000000"/>
                <w:sz w:val="24"/>
                <w:szCs w:val="24"/>
              </w:rPr>
              <w:pict>
                <v:shape id="Picture 16825" o:spid="_x0000_i1048" type="#_x0000_t75" style="width:1.05pt;height:1.05pt;visibility:visible;mso-wrap-style:square">
                  <v:imagedata r:id="rId29" o:title=""/>
                </v:shape>
              </w:pict>
            </w:r>
            <w:r w:rsidRPr="00A64E93">
              <w:rPr>
                <w:rFonts w:ascii="Times New Roman" w:hAnsi="Times New Roman" w:cs="Times New Roman"/>
                <w:noProof/>
                <w:color w:val="000000"/>
                <w:sz w:val="24"/>
                <w:szCs w:val="24"/>
              </w:rPr>
              <w:t xml:space="preserve"> </w:t>
            </w:r>
            <w:r w:rsidR="003D530C" w:rsidRPr="00A64E93">
              <w:rPr>
                <w:rFonts w:ascii="Times New Roman" w:hAnsi="Times New Roman" w:cs="Times New Roman"/>
                <w:color w:val="000000"/>
                <w:sz w:val="24"/>
                <w:szCs w:val="24"/>
              </w:rPr>
              <w:t>пробного проектир</w:t>
            </w:r>
            <w:r w:rsidR="003D530C" w:rsidRPr="00A64E93">
              <w:rPr>
                <w:rFonts w:ascii="Times New Roman" w:hAnsi="Times New Roman" w:cs="Times New Roman"/>
                <w:color w:val="000000"/>
                <w:sz w:val="24"/>
                <w:szCs w:val="24"/>
              </w:rPr>
              <w:t>о</w:t>
            </w:r>
            <w:r w:rsidR="003D530C" w:rsidRPr="00A64E93">
              <w:rPr>
                <w:rFonts w:ascii="Times New Roman" w:hAnsi="Times New Roman" w:cs="Times New Roman"/>
                <w:color w:val="000000"/>
                <w:sz w:val="24"/>
                <w:szCs w:val="24"/>
              </w:rPr>
              <w:t>вания жизненной и профессиональной</w:t>
            </w:r>
            <w:r w:rsidRPr="00A64E93">
              <w:rPr>
                <w:rFonts w:ascii="Times New Roman" w:hAnsi="Times New Roman" w:cs="Times New Roman"/>
                <w:color w:val="000000"/>
                <w:sz w:val="24"/>
                <w:szCs w:val="24"/>
              </w:rPr>
              <w:t xml:space="preserve"> </w:t>
            </w:r>
            <w:r w:rsidR="003D530C" w:rsidRPr="00A64E93">
              <w:rPr>
                <w:rFonts w:ascii="Times New Roman" w:hAnsi="Times New Roman" w:cs="Times New Roman"/>
                <w:color w:val="000000"/>
                <w:sz w:val="24"/>
                <w:szCs w:val="24"/>
              </w:rPr>
              <w:t>карьеры</w:t>
            </w:r>
          </w:p>
        </w:tc>
        <w:tc>
          <w:tcPr>
            <w:tcW w:w="2067" w:type="dxa"/>
            <w:shd w:val="clear" w:color="auto" w:fill="auto"/>
          </w:tcPr>
          <w:p w:rsidR="000956BD" w:rsidRPr="00A64E93" w:rsidRDefault="000956BD" w:rsidP="002F0E6A">
            <w:pPr>
              <w:pStyle w:val="21"/>
              <w:tabs>
                <w:tab w:val="left" w:pos="567"/>
              </w:tabs>
              <w:ind w:firstLine="0"/>
              <w:rPr>
                <w:color w:val="000000"/>
                <w:sz w:val="24"/>
                <w:szCs w:val="24"/>
              </w:rPr>
            </w:pPr>
            <w:r w:rsidRPr="00A64E93">
              <w:rPr>
                <w:color w:val="000000"/>
                <w:sz w:val="24"/>
                <w:szCs w:val="24"/>
              </w:rPr>
              <w:lastRenderedPageBreak/>
              <w:t>Приоритетное внимание удел</w:t>
            </w:r>
            <w:r w:rsidRPr="00A64E93">
              <w:rPr>
                <w:color w:val="000000"/>
                <w:sz w:val="24"/>
                <w:szCs w:val="24"/>
              </w:rPr>
              <w:t>я</w:t>
            </w:r>
            <w:r w:rsidRPr="00A64E93">
              <w:rPr>
                <w:color w:val="000000"/>
                <w:sz w:val="24"/>
                <w:szCs w:val="24"/>
              </w:rPr>
              <w:t>ется: формиров</w:t>
            </w:r>
            <w:r w:rsidRPr="00A64E93">
              <w:rPr>
                <w:color w:val="000000"/>
                <w:sz w:val="24"/>
                <w:szCs w:val="24"/>
              </w:rPr>
              <w:t>а</w:t>
            </w:r>
            <w:r w:rsidRPr="00A64E93">
              <w:rPr>
                <w:color w:val="000000"/>
                <w:sz w:val="24"/>
                <w:szCs w:val="24"/>
              </w:rPr>
              <w:t>нию действий целеполагания, включая спосо</w:t>
            </w:r>
            <w:r w:rsidRPr="00A64E93">
              <w:rPr>
                <w:color w:val="000000"/>
                <w:sz w:val="24"/>
                <w:szCs w:val="24"/>
              </w:rPr>
              <w:t>б</w:t>
            </w:r>
            <w:r w:rsidRPr="00A64E93">
              <w:rPr>
                <w:color w:val="000000"/>
                <w:sz w:val="24"/>
                <w:szCs w:val="24"/>
              </w:rPr>
              <w:t>ность ставить н</w:t>
            </w:r>
            <w:r w:rsidRPr="00A64E93">
              <w:rPr>
                <w:color w:val="000000"/>
                <w:sz w:val="24"/>
                <w:szCs w:val="24"/>
              </w:rPr>
              <w:t>о</w:t>
            </w:r>
            <w:r w:rsidRPr="00A64E93">
              <w:rPr>
                <w:color w:val="000000"/>
                <w:sz w:val="24"/>
                <w:szCs w:val="24"/>
              </w:rPr>
              <w:t>вые учебные цели и задачи, план</w:t>
            </w:r>
            <w:r w:rsidRPr="00A64E93">
              <w:rPr>
                <w:color w:val="000000"/>
                <w:sz w:val="24"/>
                <w:szCs w:val="24"/>
              </w:rPr>
              <w:t>и</w:t>
            </w:r>
            <w:r w:rsidRPr="00A64E93">
              <w:rPr>
                <w:color w:val="000000"/>
                <w:sz w:val="24"/>
                <w:szCs w:val="24"/>
              </w:rPr>
              <w:t>ровать их реал</w:t>
            </w:r>
            <w:r w:rsidRPr="00A64E93">
              <w:rPr>
                <w:color w:val="000000"/>
                <w:sz w:val="24"/>
                <w:szCs w:val="24"/>
              </w:rPr>
              <w:t>и</w:t>
            </w:r>
            <w:r w:rsidRPr="00A64E93">
              <w:rPr>
                <w:color w:val="000000"/>
                <w:sz w:val="24"/>
                <w:szCs w:val="24"/>
              </w:rPr>
              <w:t>зацию, в том чи</w:t>
            </w:r>
            <w:r w:rsidRPr="00A64E93">
              <w:rPr>
                <w:color w:val="000000"/>
                <w:sz w:val="24"/>
                <w:szCs w:val="24"/>
              </w:rPr>
              <w:t>с</w:t>
            </w:r>
            <w:r w:rsidRPr="00A64E93">
              <w:rPr>
                <w:color w:val="000000"/>
                <w:sz w:val="24"/>
                <w:szCs w:val="24"/>
              </w:rPr>
              <w:t>ле во внутреннем плане, осущест</w:t>
            </w:r>
            <w:r w:rsidRPr="00A64E93">
              <w:rPr>
                <w:color w:val="000000"/>
                <w:sz w:val="24"/>
                <w:szCs w:val="24"/>
              </w:rPr>
              <w:t>в</w:t>
            </w:r>
            <w:r w:rsidRPr="00A64E93">
              <w:rPr>
                <w:color w:val="000000"/>
                <w:sz w:val="24"/>
                <w:szCs w:val="24"/>
              </w:rPr>
              <w:t>лять выбор э</w:t>
            </w:r>
            <w:r w:rsidRPr="00A64E93">
              <w:rPr>
                <w:color w:val="000000"/>
                <w:sz w:val="24"/>
                <w:szCs w:val="24"/>
              </w:rPr>
              <w:t>ф</w:t>
            </w:r>
            <w:r w:rsidRPr="00A64E93">
              <w:rPr>
                <w:color w:val="000000"/>
                <w:sz w:val="24"/>
                <w:szCs w:val="24"/>
              </w:rPr>
              <w:t>фективных путей и средств дост</w:t>
            </w:r>
            <w:r w:rsidRPr="00A64E93">
              <w:rPr>
                <w:color w:val="000000"/>
                <w:sz w:val="24"/>
                <w:szCs w:val="24"/>
              </w:rPr>
              <w:t>и</w:t>
            </w:r>
            <w:r w:rsidRPr="00A64E93">
              <w:rPr>
                <w:color w:val="000000"/>
                <w:sz w:val="24"/>
                <w:szCs w:val="24"/>
              </w:rPr>
              <w:t>жения целей, контролировать и оценивать свои действия как по результату, так и по способу де</w:t>
            </w:r>
            <w:r w:rsidRPr="00A64E93">
              <w:rPr>
                <w:color w:val="000000"/>
                <w:sz w:val="24"/>
                <w:szCs w:val="24"/>
              </w:rPr>
              <w:t>й</w:t>
            </w:r>
            <w:r w:rsidRPr="00A64E93">
              <w:rPr>
                <w:color w:val="000000"/>
                <w:sz w:val="24"/>
                <w:szCs w:val="24"/>
              </w:rPr>
              <w:t xml:space="preserve">ствия, вносить соответствующие коррективы в их </w:t>
            </w:r>
            <w:r w:rsidRPr="00A64E93">
              <w:rPr>
                <w:color w:val="000000"/>
                <w:sz w:val="24"/>
                <w:szCs w:val="24"/>
              </w:rPr>
              <w:lastRenderedPageBreak/>
              <w:t xml:space="preserve">выполнение. </w:t>
            </w:r>
          </w:p>
          <w:p w:rsidR="003D530C" w:rsidRPr="00A64E93" w:rsidRDefault="000956BD" w:rsidP="002F0E6A">
            <w:pPr>
              <w:pStyle w:val="21"/>
              <w:tabs>
                <w:tab w:val="left" w:pos="567"/>
              </w:tabs>
              <w:ind w:firstLine="0"/>
              <w:rPr>
                <w:sz w:val="24"/>
                <w:szCs w:val="24"/>
              </w:rPr>
            </w:pPr>
            <w:r w:rsidRPr="00A64E93">
              <w:rPr>
                <w:color w:val="000000"/>
                <w:sz w:val="24"/>
                <w:szCs w:val="24"/>
              </w:rPr>
              <w:t>Ведущим спос</w:t>
            </w:r>
            <w:r w:rsidRPr="00A64E93">
              <w:rPr>
                <w:color w:val="000000"/>
                <w:sz w:val="24"/>
                <w:szCs w:val="24"/>
              </w:rPr>
              <w:t>о</w:t>
            </w:r>
            <w:r w:rsidRPr="00A64E93">
              <w:rPr>
                <w:color w:val="000000"/>
                <w:sz w:val="24"/>
                <w:szCs w:val="24"/>
              </w:rPr>
              <w:t>бом решения этой задачи явл</w:t>
            </w:r>
            <w:r w:rsidRPr="00A64E93">
              <w:rPr>
                <w:color w:val="000000"/>
                <w:sz w:val="24"/>
                <w:szCs w:val="24"/>
              </w:rPr>
              <w:t>я</w:t>
            </w:r>
            <w:r w:rsidRPr="00A64E93">
              <w:rPr>
                <w:color w:val="000000"/>
                <w:sz w:val="24"/>
                <w:szCs w:val="24"/>
              </w:rPr>
              <w:t>ется формиров</w:t>
            </w:r>
            <w:r w:rsidRPr="00A64E93">
              <w:rPr>
                <w:color w:val="000000"/>
                <w:sz w:val="24"/>
                <w:szCs w:val="24"/>
              </w:rPr>
              <w:t>а</w:t>
            </w:r>
            <w:r w:rsidRPr="00A64E93">
              <w:rPr>
                <w:color w:val="000000"/>
                <w:sz w:val="24"/>
                <w:szCs w:val="24"/>
              </w:rPr>
              <w:t>ние способности к проектиров</w:t>
            </w:r>
            <w:r w:rsidRPr="00A64E93">
              <w:rPr>
                <w:color w:val="000000"/>
                <w:sz w:val="24"/>
                <w:szCs w:val="24"/>
              </w:rPr>
              <w:t>а</w:t>
            </w:r>
            <w:r w:rsidRPr="00A64E93">
              <w:rPr>
                <w:color w:val="000000"/>
                <w:sz w:val="24"/>
                <w:szCs w:val="24"/>
              </w:rPr>
              <w:t>нию</w:t>
            </w:r>
          </w:p>
        </w:tc>
        <w:tc>
          <w:tcPr>
            <w:tcW w:w="2439" w:type="dxa"/>
            <w:shd w:val="clear" w:color="auto" w:fill="auto"/>
          </w:tcPr>
          <w:p w:rsidR="000956BD" w:rsidRPr="00A64E93" w:rsidRDefault="000956BD" w:rsidP="002F0E6A">
            <w:pPr>
              <w:pStyle w:val="21"/>
              <w:tabs>
                <w:tab w:val="left" w:pos="567"/>
              </w:tabs>
              <w:ind w:firstLine="0"/>
              <w:rPr>
                <w:color w:val="000000"/>
                <w:sz w:val="24"/>
                <w:szCs w:val="24"/>
              </w:rPr>
            </w:pPr>
            <w:r w:rsidRPr="00A64E93">
              <w:rPr>
                <w:color w:val="000000"/>
                <w:sz w:val="24"/>
                <w:szCs w:val="24"/>
              </w:rPr>
              <w:lastRenderedPageBreak/>
              <w:t>Приоритетное вн</w:t>
            </w:r>
            <w:r w:rsidRPr="00A64E93">
              <w:rPr>
                <w:color w:val="000000"/>
                <w:sz w:val="24"/>
                <w:szCs w:val="24"/>
              </w:rPr>
              <w:t>и</w:t>
            </w:r>
            <w:r w:rsidRPr="00A64E93">
              <w:rPr>
                <w:color w:val="000000"/>
                <w:sz w:val="24"/>
                <w:szCs w:val="24"/>
              </w:rPr>
              <w:t>мание уделяется:</w:t>
            </w:r>
          </w:p>
          <w:p w:rsidR="000956BD" w:rsidRPr="00A64E93" w:rsidRDefault="000956BD" w:rsidP="002F0E6A">
            <w:pPr>
              <w:pStyle w:val="21"/>
              <w:tabs>
                <w:tab w:val="left" w:pos="567"/>
              </w:tabs>
              <w:ind w:firstLine="0"/>
              <w:rPr>
                <w:color w:val="000000"/>
                <w:sz w:val="24"/>
                <w:szCs w:val="24"/>
              </w:rPr>
            </w:pPr>
            <w:r w:rsidRPr="00A64E93">
              <w:rPr>
                <w:color w:val="000000"/>
                <w:sz w:val="24"/>
                <w:szCs w:val="24"/>
              </w:rPr>
              <w:t xml:space="preserve"> -формированию действий по орган</w:t>
            </w:r>
            <w:r w:rsidRPr="00A64E93">
              <w:rPr>
                <w:color w:val="000000"/>
                <w:sz w:val="24"/>
                <w:szCs w:val="24"/>
              </w:rPr>
              <w:t>и</w:t>
            </w:r>
            <w:r w:rsidRPr="00A64E93">
              <w:rPr>
                <w:color w:val="000000"/>
                <w:sz w:val="24"/>
                <w:szCs w:val="24"/>
              </w:rPr>
              <w:t>зации и планиров</w:t>
            </w:r>
            <w:r w:rsidRPr="00A64E93">
              <w:rPr>
                <w:color w:val="000000"/>
                <w:sz w:val="24"/>
                <w:szCs w:val="24"/>
              </w:rPr>
              <w:t>а</w:t>
            </w:r>
            <w:r w:rsidRPr="00A64E93">
              <w:rPr>
                <w:color w:val="000000"/>
                <w:sz w:val="24"/>
                <w:szCs w:val="24"/>
              </w:rPr>
              <w:t xml:space="preserve">нию </w:t>
            </w:r>
            <w:r w:rsidRPr="00A64E93">
              <w:rPr>
                <w:i/>
                <w:color w:val="000000"/>
                <w:sz w:val="24"/>
                <w:szCs w:val="24"/>
              </w:rPr>
              <w:t>учебного с</w:t>
            </w:r>
            <w:r w:rsidRPr="00A64E93">
              <w:rPr>
                <w:i/>
                <w:color w:val="000000"/>
                <w:sz w:val="24"/>
                <w:szCs w:val="24"/>
              </w:rPr>
              <w:t>о</w:t>
            </w:r>
            <w:r w:rsidRPr="00A64E93">
              <w:rPr>
                <w:i/>
                <w:color w:val="000000"/>
                <w:sz w:val="24"/>
                <w:szCs w:val="24"/>
              </w:rPr>
              <w:t>трудничества с учителем и сверс</w:t>
            </w:r>
            <w:r w:rsidRPr="00A64E93">
              <w:rPr>
                <w:i/>
                <w:color w:val="000000"/>
                <w:sz w:val="24"/>
                <w:szCs w:val="24"/>
              </w:rPr>
              <w:t>т</w:t>
            </w:r>
            <w:r w:rsidRPr="00A64E93">
              <w:rPr>
                <w:i/>
                <w:color w:val="000000"/>
                <w:sz w:val="24"/>
                <w:szCs w:val="24"/>
              </w:rPr>
              <w:t>никами</w:t>
            </w:r>
            <w:r w:rsidRPr="00A64E93">
              <w:rPr>
                <w:color w:val="000000"/>
                <w:sz w:val="24"/>
                <w:szCs w:val="24"/>
              </w:rPr>
              <w:t>, умений р</w:t>
            </w:r>
            <w:r w:rsidRPr="00A64E93">
              <w:rPr>
                <w:color w:val="000000"/>
                <w:sz w:val="24"/>
                <w:szCs w:val="24"/>
              </w:rPr>
              <w:t>а</w:t>
            </w:r>
            <w:r w:rsidRPr="00A64E93">
              <w:rPr>
                <w:color w:val="000000"/>
                <w:sz w:val="24"/>
                <w:szCs w:val="24"/>
              </w:rPr>
              <w:t>ботать в группе;</w:t>
            </w:r>
          </w:p>
          <w:p w:rsidR="000956BD" w:rsidRPr="00A64E93" w:rsidRDefault="000956BD" w:rsidP="002F0E6A">
            <w:pPr>
              <w:pStyle w:val="21"/>
              <w:tabs>
                <w:tab w:val="left" w:pos="567"/>
              </w:tabs>
              <w:ind w:firstLine="0"/>
              <w:rPr>
                <w:color w:val="000000"/>
                <w:sz w:val="24"/>
                <w:szCs w:val="24"/>
              </w:rPr>
            </w:pPr>
            <w:r w:rsidRPr="00A64E93">
              <w:rPr>
                <w:color w:val="000000"/>
                <w:sz w:val="24"/>
                <w:szCs w:val="24"/>
              </w:rPr>
              <w:t>- практическому освоению умений, составляющих осн</w:t>
            </w:r>
            <w:r w:rsidRPr="00A64E93">
              <w:rPr>
                <w:color w:val="000000"/>
                <w:sz w:val="24"/>
                <w:szCs w:val="24"/>
              </w:rPr>
              <w:t>о</w:t>
            </w:r>
            <w:r w:rsidRPr="00A64E93">
              <w:rPr>
                <w:color w:val="000000"/>
                <w:sz w:val="24"/>
                <w:szCs w:val="24"/>
              </w:rPr>
              <w:t xml:space="preserve">ву </w:t>
            </w:r>
            <w:r w:rsidRPr="00A64E93">
              <w:rPr>
                <w:i/>
                <w:color w:val="000000"/>
                <w:sz w:val="24"/>
                <w:szCs w:val="24"/>
              </w:rPr>
              <w:t>коммуникативной компетентности:</w:t>
            </w:r>
            <w:r w:rsidRPr="00A64E93">
              <w:rPr>
                <w:color w:val="000000"/>
                <w:sz w:val="24"/>
                <w:szCs w:val="24"/>
              </w:rPr>
              <w:t xml:space="preserve"> </w:t>
            </w:r>
          </w:p>
          <w:p w:rsidR="000956BD" w:rsidRPr="00A64E93" w:rsidRDefault="000956BD" w:rsidP="002F0E6A">
            <w:pPr>
              <w:pStyle w:val="21"/>
              <w:tabs>
                <w:tab w:val="left" w:pos="567"/>
              </w:tabs>
              <w:ind w:firstLine="0"/>
              <w:rPr>
                <w:color w:val="000000"/>
                <w:sz w:val="24"/>
                <w:szCs w:val="24"/>
              </w:rPr>
            </w:pPr>
            <w:r w:rsidRPr="00A64E93">
              <w:rPr>
                <w:color w:val="000000"/>
                <w:sz w:val="24"/>
                <w:szCs w:val="24"/>
              </w:rPr>
              <w:t>-ставить и решать многообразные ко</w:t>
            </w:r>
            <w:r w:rsidRPr="00A64E93">
              <w:rPr>
                <w:color w:val="000000"/>
                <w:sz w:val="24"/>
                <w:szCs w:val="24"/>
              </w:rPr>
              <w:t>м</w:t>
            </w:r>
            <w:r w:rsidRPr="00A64E93">
              <w:rPr>
                <w:color w:val="000000"/>
                <w:sz w:val="24"/>
                <w:szCs w:val="24"/>
              </w:rPr>
              <w:t>муникативные зад</w:t>
            </w:r>
            <w:r w:rsidRPr="00A64E93">
              <w:rPr>
                <w:color w:val="000000"/>
                <w:sz w:val="24"/>
                <w:szCs w:val="24"/>
              </w:rPr>
              <w:t>а</w:t>
            </w:r>
            <w:r w:rsidRPr="00A64E93">
              <w:rPr>
                <w:color w:val="000000"/>
                <w:sz w:val="24"/>
                <w:szCs w:val="24"/>
              </w:rPr>
              <w:t>чи;</w:t>
            </w:r>
          </w:p>
          <w:p w:rsidR="000956BD" w:rsidRPr="00A64E93" w:rsidRDefault="000956BD" w:rsidP="002F0E6A">
            <w:pPr>
              <w:pStyle w:val="21"/>
              <w:tabs>
                <w:tab w:val="left" w:pos="567"/>
              </w:tabs>
              <w:ind w:firstLine="0"/>
              <w:rPr>
                <w:color w:val="000000"/>
                <w:sz w:val="24"/>
                <w:szCs w:val="24"/>
              </w:rPr>
            </w:pPr>
            <w:r w:rsidRPr="00A64E93">
              <w:rPr>
                <w:color w:val="000000"/>
                <w:sz w:val="24"/>
                <w:szCs w:val="24"/>
              </w:rPr>
              <w:t>- действовать с уч</w:t>
            </w:r>
            <w:r w:rsidRPr="00A64E93">
              <w:rPr>
                <w:color w:val="000000"/>
                <w:sz w:val="24"/>
                <w:szCs w:val="24"/>
              </w:rPr>
              <w:t>ё</w:t>
            </w:r>
            <w:r w:rsidRPr="00A64E93">
              <w:rPr>
                <w:color w:val="000000"/>
                <w:sz w:val="24"/>
                <w:szCs w:val="24"/>
              </w:rPr>
              <w:t>том позиции другого и уметь согласов</w:t>
            </w:r>
            <w:r w:rsidRPr="00A64E93">
              <w:rPr>
                <w:color w:val="000000"/>
                <w:sz w:val="24"/>
                <w:szCs w:val="24"/>
              </w:rPr>
              <w:t>ы</w:t>
            </w:r>
            <w:r w:rsidRPr="00A64E93">
              <w:rPr>
                <w:color w:val="000000"/>
                <w:sz w:val="24"/>
                <w:szCs w:val="24"/>
              </w:rPr>
              <w:t>вать свои действия;</w:t>
            </w:r>
          </w:p>
          <w:p w:rsidR="000956BD" w:rsidRPr="00A64E93" w:rsidRDefault="000956BD" w:rsidP="002F0E6A">
            <w:pPr>
              <w:pStyle w:val="21"/>
              <w:tabs>
                <w:tab w:val="left" w:pos="567"/>
              </w:tabs>
              <w:ind w:firstLine="0"/>
              <w:rPr>
                <w:color w:val="000000"/>
                <w:sz w:val="24"/>
                <w:szCs w:val="24"/>
              </w:rPr>
            </w:pPr>
            <w:r w:rsidRPr="00A64E93">
              <w:rPr>
                <w:color w:val="000000"/>
                <w:sz w:val="24"/>
                <w:szCs w:val="24"/>
              </w:rPr>
              <w:t>- устанавливать и поддерживать нео</w:t>
            </w:r>
            <w:r w:rsidRPr="00A64E93">
              <w:rPr>
                <w:color w:val="000000"/>
                <w:sz w:val="24"/>
                <w:szCs w:val="24"/>
              </w:rPr>
              <w:t>б</w:t>
            </w:r>
            <w:r w:rsidRPr="00A64E93">
              <w:rPr>
                <w:color w:val="000000"/>
                <w:sz w:val="24"/>
                <w:szCs w:val="24"/>
              </w:rPr>
              <w:lastRenderedPageBreak/>
              <w:t>ходимые контакты с другими людьми;</w:t>
            </w:r>
          </w:p>
          <w:p w:rsidR="000956BD" w:rsidRPr="00A64E93" w:rsidRDefault="000956BD" w:rsidP="002F0E6A">
            <w:pPr>
              <w:pStyle w:val="21"/>
              <w:tabs>
                <w:tab w:val="left" w:pos="567"/>
              </w:tabs>
              <w:ind w:firstLine="0"/>
              <w:rPr>
                <w:color w:val="000000"/>
                <w:sz w:val="24"/>
                <w:szCs w:val="24"/>
              </w:rPr>
            </w:pPr>
            <w:r w:rsidRPr="00A64E93">
              <w:rPr>
                <w:color w:val="000000"/>
                <w:sz w:val="24"/>
                <w:szCs w:val="24"/>
              </w:rPr>
              <w:t>- удовлетворительно владеть нормами и техникой общения;</w:t>
            </w:r>
          </w:p>
          <w:p w:rsidR="000956BD" w:rsidRPr="00A64E93" w:rsidRDefault="000956BD" w:rsidP="002F0E6A">
            <w:pPr>
              <w:pStyle w:val="21"/>
              <w:tabs>
                <w:tab w:val="left" w:pos="567"/>
              </w:tabs>
              <w:ind w:firstLine="0"/>
              <w:rPr>
                <w:color w:val="000000"/>
                <w:sz w:val="24"/>
                <w:szCs w:val="24"/>
              </w:rPr>
            </w:pPr>
            <w:r w:rsidRPr="00A64E93">
              <w:rPr>
                <w:color w:val="000000"/>
                <w:sz w:val="24"/>
                <w:szCs w:val="24"/>
              </w:rPr>
              <w:t xml:space="preserve"> -определять цели коммуникации, оц</w:t>
            </w:r>
            <w:r w:rsidRPr="00A64E93">
              <w:rPr>
                <w:color w:val="000000"/>
                <w:sz w:val="24"/>
                <w:szCs w:val="24"/>
              </w:rPr>
              <w:t>е</w:t>
            </w:r>
            <w:r w:rsidRPr="00A64E93">
              <w:rPr>
                <w:color w:val="000000"/>
                <w:sz w:val="24"/>
                <w:szCs w:val="24"/>
              </w:rPr>
              <w:t>нивать ситуацию, учитывать намерения и способы коммун</w:t>
            </w:r>
            <w:r w:rsidRPr="00A64E93">
              <w:rPr>
                <w:color w:val="000000"/>
                <w:sz w:val="24"/>
                <w:szCs w:val="24"/>
              </w:rPr>
              <w:t>и</w:t>
            </w:r>
            <w:r w:rsidRPr="00A64E93">
              <w:rPr>
                <w:color w:val="000000"/>
                <w:sz w:val="24"/>
                <w:szCs w:val="24"/>
              </w:rPr>
              <w:t>кации партнёра, в</w:t>
            </w:r>
            <w:r w:rsidRPr="00A64E93">
              <w:rPr>
                <w:color w:val="000000"/>
                <w:sz w:val="24"/>
                <w:szCs w:val="24"/>
              </w:rPr>
              <w:t>ы</w:t>
            </w:r>
            <w:r w:rsidRPr="00A64E93">
              <w:rPr>
                <w:color w:val="000000"/>
                <w:sz w:val="24"/>
                <w:szCs w:val="24"/>
              </w:rPr>
              <w:t>бирать адекватные стратегии коммун</w:t>
            </w:r>
            <w:r w:rsidRPr="00A64E93">
              <w:rPr>
                <w:color w:val="000000"/>
                <w:sz w:val="24"/>
                <w:szCs w:val="24"/>
              </w:rPr>
              <w:t>и</w:t>
            </w:r>
            <w:r w:rsidRPr="00A64E93">
              <w:rPr>
                <w:color w:val="000000"/>
                <w:sz w:val="24"/>
                <w:szCs w:val="24"/>
              </w:rPr>
              <w:t>кации;</w:t>
            </w:r>
          </w:p>
          <w:p w:rsidR="003D530C" w:rsidRPr="00A64E93" w:rsidRDefault="000956BD" w:rsidP="002F0E6A">
            <w:pPr>
              <w:pStyle w:val="21"/>
              <w:tabs>
                <w:tab w:val="left" w:pos="567"/>
              </w:tabs>
              <w:ind w:firstLine="0"/>
              <w:rPr>
                <w:sz w:val="24"/>
                <w:szCs w:val="24"/>
              </w:rPr>
            </w:pPr>
            <w:r w:rsidRPr="00A64E93">
              <w:rPr>
                <w:color w:val="000000"/>
                <w:sz w:val="24"/>
                <w:szCs w:val="24"/>
              </w:rPr>
              <w:t xml:space="preserve"> -развитию </w:t>
            </w:r>
            <w:r w:rsidRPr="00A64E93">
              <w:rPr>
                <w:i/>
                <w:color w:val="000000"/>
                <w:sz w:val="24"/>
                <w:szCs w:val="24"/>
              </w:rPr>
              <w:t>речевой деятельности,</w:t>
            </w:r>
            <w:r w:rsidRPr="00A64E93">
              <w:rPr>
                <w:color w:val="000000"/>
                <w:sz w:val="24"/>
                <w:szCs w:val="24"/>
              </w:rPr>
              <w:t xml:space="preserve"> пр</w:t>
            </w:r>
            <w:r w:rsidRPr="00A64E93">
              <w:rPr>
                <w:color w:val="000000"/>
                <w:sz w:val="24"/>
                <w:szCs w:val="24"/>
              </w:rPr>
              <w:t>и</w:t>
            </w:r>
            <w:r w:rsidRPr="00A64E93">
              <w:rPr>
                <w:color w:val="000000"/>
                <w:sz w:val="24"/>
                <w:szCs w:val="24"/>
              </w:rPr>
              <w:t>обретению опыта и</w:t>
            </w:r>
            <w:r w:rsidRPr="00A64E93">
              <w:rPr>
                <w:color w:val="000000"/>
                <w:sz w:val="24"/>
                <w:szCs w:val="24"/>
              </w:rPr>
              <w:t>с</w:t>
            </w:r>
            <w:r w:rsidRPr="00A64E93">
              <w:rPr>
                <w:color w:val="000000"/>
                <w:sz w:val="24"/>
                <w:szCs w:val="24"/>
              </w:rPr>
              <w:t>пользования речевых средств для регул</w:t>
            </w:r>
            <w:r w:rsidRPr="00A64E93">
              <w:rPr>
                <w:color w:val="000000"/>
                <w:sz w:val="24"/>
                <w:szCs w:val="24"/>
              </w:rPr>
              <w:t>я</w:t>
            </w:r>
            <w:r w:rsidRPr="00A64E93">
              <w:rPr>
                <w:color w:val="000000"/>
                <w:sz w:val="24"/>
                <w:szCs w:val="24"/>
              </w:rPr>
              <w:t>ции умственной де</w:t>
            </w:r>
            <w:r w:rsidRPr="00A64E93">
              <w:rPr>
                <w:color w:val="000000"/>
                <w:sz w:val="24"/>
                <w:szCs w:val="24"/>
              </w:rPr>
              <w:t>я</w:t>
            </w:r>
            <w:r w:rsidRPr="00A64E93">
              <w:rPr>
                <w:color w:val="000000"/>
                <w:sz w:val="24"/>
                <w:szCs w:val="24"/>
              </w:rPr>
              <w:t>тельности, приобр</w:t>
            </w:r>
            <w:r w:rsidRPr="00A64E93">
              <w:rPr>
                <w:color w:val="000000"/>
                <w:sz w:val="24"/>
                <w:szCs w:val="24"/>
              </w:rPr>
              <w:t>е</w:t>
            </w:r>
            <w:r w:rsidRPr="00A64E93">
              <w:rPr>
                <w:color w:val="000000"/>
                <w:sz w:val="24"/>
                <w:szCs w:val="24"/>
              </w:rPr>
              <w:t>тению опыта регул</w:t>
            </w:r>
            <w:r w:rsidRPr="00A64E93">
              <w:rPr>
                <w:color w:val="000000"/>
                <w:sz w:val="24"/>
                <w:szCs w:val="24"/>
              </w:rPr>
              <w:t>я</w:t>
            </w:r>
            <w:r w:rsidRPr="00A64E93">
              <w:rPr>
                <w:color w:val="000000"/>
                <w:sz w:val="24"/>
                <w:szCs w:val="24"/>
              </w:rPr>
              <w:t>ции</w:t>
            </w:r>
            <w:r w:rsidR="00296DC2" w:rsidRPr="00A64E93">
              <w:rPr>
                <w:color w:val="000000"/>
                <w:sz w:val="24"/>
                <w:szCs w:val="24"/>
              </w:rPr>
              <w:t xml:space="preserve"> собственного речевого поведения как основы комм</w:t>
            </w:r>
            <w:r w:rsidR="00296DC2" w:rsidRPr="00A64E93">
              <w:rPr>
                <w:color w:val="000000"/>
                <w:sz w:val="24"/>
                <w:szCs w:val="24"/>
              </w:rPr>
              <w:t>у</w:t>
            </w:r>
            <w:r w:rsidR="00296DC2" w:rsidRPr="00A64E93">
              <w:rPr>
                <w:color w:val="000000"/>
                <w:sz w:val="24"/>
                <w:szCs w:val="24"/>
              </w:rPr>
              <w:t>никативной комп</w:t>
            </w:r>
            <w:r w:rsidR="00296DC2" w:rsidRPr="00A64E93">
              <w:rPr>
                <w:color w:val="000000"/>
                <w:sz w:val="24"/>
                <w:szCs w:val="24"/>
              </w:rPr>
              <w:t>е</w:t>
            </w:r>
            <w:r w:rsidR="00296DC2" w:rsidRPr="00A64E93">
              <w:rPr>
                <w:color w:val="000000"/>
                <w:sz w:val="24"/>
                <w:szCs w:val="24"/>
              </w:rPr>
              <w:t>тенции</w:t>
            </w:r>
          </w:p>
        </w:tc>
        <w:tc>
          <w:tcPr>
            <w:tcW w:w="2693" w:type="dxa"/>
            <w:shd w:val="clear" w:color="auto" w:fill="auto"/>
          </w:tcPr>
          <w:p w:rsidR="000956BD" w:rsidRPr="00A64E93" w:rsidRDefault="000956BD" w:rsidP="002F0E6A">
            <w:pPr>
              <w:spacing w:after="0" w:line="245" w:lineRule="auto"/>
              <w:ind w:left="53" w:firstLine="5"/>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lastRenderedPageBreak/>
              <w:t>Приоритетное вним</w:t>
            </w:r>
            <w:r w:rsidRPr="00A64E93">
              <w:rPr>
                <w:rFonts w:ascii="Times New Roman" w:hAnsi="Times New Roman" w:cs="Times New Roman"/>
                <w:color w:val="000000"/>
                <w:sz w:val="24"/>
                <w:szCs w:val="24"/>
              </w:rPr>
              <w:t>а</w:t>
            </w:r>
            <w:r w:rsidRPr="00A64E93">
              <w:rPr>
                <w:rFonts w:ascii="Times New Roman" w:hAnsi="Times New Roman" w:cs="Times New Roman"/>
                <w:color w:val="000000"/>
                <w:sz w:val="24"/>
                <w:szCs w:val="24"/>
              </w:rPr>
              <w:t>ние уделяется:</w:t>
            </w:r>
          </w:p>
          <w:p w:rsidR="000956BD" w:rsidRPr="00A64E93" w:rsidRDefault="00296DC2" w:rsidP="002F0E6A">
            <w:pPr>
              <w:spacing w:after="5" w:line="236" w:lineRule="auto"/>
              <w:ind w:left="62" w:firstLine="29"/>
              <w:jc w:val="both"/>
              <w:rPr>
                <w:rFonts w:ascii="Times New Roman" w:hAnsi="Times New Roman" w:cs="Times New Roman"/>
                <w:i/>
                <w:color w:val="000000"/>
                <w:sz w:val="24"/>
                <w:szCs w:val="24"/>
              </w:rPr>
            </w:pPr>
            <w:r w:rsidRPr="00A64E93">
              <w:rPr>
                <w:rFonts w:ascii="Times New Roman" w:hAnsi="Times New Roman" w:cs="Times New Roman"/>
                <w:color w:val="000000"/>
                <w:sz w:val="24"/>
                <w:szCs w:val="24"/>
              </w:rPr>
              <w:t xml:space="preserve">- </w:t>
            </w:r>
            <w:r w:rsidR="000956BD" w:rsidRPr="00A64E93">
              <w:rPr>
                <w:rFonts w:ascii="Times New Roman" w:hAnsi="Times New Roman" w:cs="Times New Roman"/>
                <w:color w:val="000000"/>
                <w:sz w:val="24"/>
                <w:szCs w:val="24"/>
              </w:rPr>
              <w:t>практическому осв</w:t>
            </w:r>
            <w:r w:rsidR="000956BD" w:rsidRPr="00A64E93">
              <w:rPr>
                <w:rFonts w:ascii="Times New Roman" w:hAnsi="Times New Roman" w:cs="Times New Roman"/>
                <w:color w:val="000000"/>
                <w:sz w:val="24"/>
                <w:szCs w:val="24"/>
              </w:rPr>
              <w:t>о</w:t>
            </w:r>
            <w:r w:rsidR="000956BD" w:rsidRPr="00A64E93">
              <w:rPr>
                <w:rFonts w:ascii="Times New Roman" w:hAnsi="Times New Roman" w:cs="Times New Roman"/>
                <w:color w:val="000000"/>
                <w:sz w:val="24"/>
                <w:szCs w:val="24"/>
              </w:rPr>
              <w:t xml:space="preserve">ению обучающимися </w:t>
            </w:r>
            <w:r w:rsidR="000956BD" w:rsidRPr="00A64E93">
              <w:rPr>
                <w:rFonts w:ascii="Times New Roman" w:hAnsi="Times New Roman" w:cs="Times New Roman"/>
                <w:i/>
                <w:color w:val="000000"/>
                <w:sz w:val="24"/>
                <w:szCs w:val="24"/>
              </w:rPr>
              <w:t>основ проектно</w:t>
            </w:r>
            <w:r w:rsidRPr="00A64E93">
              <w:rPr>
                <w:rFonts w:ascii="Times New Roman" w:hAnsi="Times New Roman" w:cs="Times New Roman"/>
                <w:i/>
                <w:color w:val="000000"/>
                <w:sz w:val="24"/>
                <w:szCs w:val="24"/>
              </w:rPr>
              <w:t>-</w:t>
            </w:r>
            <w:r w:rsidR="000956BD" w:rsidRPr="00A64E93">
              <w:rPr>
                <w:rFonts w:ascii="Times New Roman" w:hAnsi="Times New Roman" w:cs="Times New Roman"/>
                <w:i/>
                <w:color w:val="000000"/>
                <w:sz w:val="24"/>
                <w:szCs w:val="24"/>
              </w:rPr>
              <w:t xml:space="preserve">исследовательской </w:t>
            </w:r>
            <w:r w:rsidRPr="00A64E93">
              <w:rPr>
                <w:rFonts w:ascii="Times New Roman" w:hAnsi="Times New Roman" w:cs="Times New Roman"/>
                <w:i/>
                <w:color w:val="000000"/>
                <w:sz w:val="24"/>
                <w:szCs w:val="24"/>
              </w:rPr>
              <w:t>д</w:t>
            </w:r>
            <w:r w:rsidR="000956BD" w:rsidRPr="00A64E93">
              <w:rPr>
                <w:rFonts w:ascii="Times New Roman" w:hAnsi="Times New Roman" w:cs="Times New Roman"/>
                <w:i/>
                <w:color w:val="000000"/>
                <w:sz w:val="24"/>
                <w:szCs w:val="24"/>
              </w:rPr>
              <w:t>е</w:t>
            </w:r>
            <w:r w:rsidR="000956BD" w:rsidRPr="00A64E93">
              <w:rPr>
                <w:rFonts w:ascii="Times New Roman" w:hAnsi="Times New Roman" w:cs="Times New Roman"/>
                <w:i/>
                <w:color w:val="000000"/>
                <w:sz w:val="24"/>
                <w:szCs w:val="24"/>
              </w:rPr>
              <w:t>ятельности;</w:t>
            </w:r>
          </w:p>
          <w:p w:rsidR="000956BD" w:rsidRPr="00A64E93" w:rsidRDefault="000956BD" w:rsidP="002F0E6A">
            <w:pPr>
              <w:spacing w:after="9" w:line="229" w:lineRule="auto"/>
              <w:ind w:left="38" w:right="91" w:firstLine="29"/>
              <w:jc w:val="both"/>
              <w:rPr>
                <w:rFonts w:ascii="Times New Roman" w:hAnsi="Times New Roman" w:cs="Times New Roman"/>
                <w:i/>
                <w:color w:val="000000"/>
                <w:sz w:val="24"/>
                <w:szCs w:val="24"/>
              </w:rPr>
            </w:pPr>
            <w:r w:rsidRPr="00A64E93">
              <w:rPr>
                <w:rFonts w:ascii="Times New Roman" w:hAnsi="Times New Roman" w:cs="Times New Roman"/>
                <w:color w:val="000000"/>
                <w:sz w:val="24"/>
                <w:szCs w:val="24"/>
              </w:rPr>
              <w:t xml:space="preserve">- развитию </w:t>
            </w:r>
            <w:r w:rsidRPr="00A64E93">
              <w:rPr>
                <w:rFonts w:ascii="Times New Roman" w:hAnsi="Times New Roman" w:cs="Times New Roman"/>
                <w:i/>
                <w:color w:val="000000"/>
                <w:sz w:val="24"/>
                <w:szCs w:val="24"/>
              </w:rPr>
              <w:t>стратегий смыслового чтения и работе с информац</w:t>
            </w:r>
            <w:r w:rsidRPr="00A64E93">
              <w:rPr>
                <w:rFonts w:ascii="Times New Roman" w:hAnsi="Times New Roman" w:cs="Times New Roman"/>
                <w:i/>
                <w:color w:val="000000"/>
                <w:sz w:val="24"/>
                <w:szCs w:val="24"/>
              </w:rPr>
              <w:t>и</w:t>
            </w:r>
            <w:r w:rsidRPr="00A64E93">
              <w:rPr>
                <w:rFonts w:ascii="Times New Roman" w:hAnsi="Times New Roman" w:cs="Times New Roman"/>
                <w:i/>
                <w:color w:val="000000"/>
                <w:sz w:val="24"/>
                <w:szCs w:val="24"/>
              </w:rPr>
              <w:t>ей</w:t>
            </w:r>
            <w:r w:rsidRPr="00A64E93">
              <w:rPr>
                <w:rFonts w:ascii="Times New Roman" w:hAnsi="Times New Roman" w:cs="Times New Roman"/>
                <w:color w:val="000000"/>
                <w:sz w:val="24"/>
                <w:szCs w:val="24"/>
              </w:rPr>
              <w:t xml:space="preserve">; - практическому освоению </w:t>
            </w:r>
            <w:r w:rsidRPr="00A64E93">
              <w:rPr>
                <w:rFonts w:ascii="Times New Roman" w:hAnsi="Times New Roman" w:cs="Times New Roman"/>
                <w:i/>
                <w:color w:val="000000"/>
                <w:sz w:val="24"/>
                <w:szCs w:val="24"/>
              </w:rPr>
              <w:t>методов познания, инструме</w:t>
            </w:r>
            <w:r w:rsidRPr="00A64E93">
              <w:rPr>
                <w:rFonts w:ascii="Times New Roman" w:hAnsi="Times New Roman" w:cs="Times New Roman"/>
                <w:i/>
                <w:color w:val="000000"/>
                <w:sz w:val="24"/>
                <w:szCs w:val="24"/>
              </w:rPr>
              <w:t>н</w:t>
            </w:r>
            <w:r w:rsidRPr="00A64E93">
              <w:rPr>
                <w:rFonts w:ascii="Times New Roman" w:hAnsi="Times New Roman" w:cs="Times New Roman"/>
                <w:i/>
                <w:color w:val="000000"/>
                <w:sz w:val="24"/>
                <w:szCs w:val="24"/>
              </w:rPr>
              <w:t>тария и понятийного аппарата</w:t>
            </w:r>
            <w:r w:rsidRPr="00A64E93">
              <w:rPr>
                <w:rFonts w:ascii="Times New Roman" w:hAnsi="Times New Roman" w:cs="Times New Roman"/>
                <w:color w:val="000000"/>
                <w:sz w:val="24"/>
                <w:szCs w:val="24"/>
              </w:rPr>
              <w:t xml:space="preserve">, широкого спектра </w:t>
            </w:r>
            <w:r w:rsidRPr="00A64E93">
              <w:rPr>
                <w:rFonts w:ascii="Times New Roman" w:hAnsi="Times New Roman" w:cs="Times New Roman"/>
                <w:i/>
                <w:color w:val="000000"/>
                <w:sz w:val="24"/>
                <w:szCs w:val="24"/>
              </w:rPr>
              <w:t xml:space="preserve">логических </w:t>
            </w:r>
            <w:r w:rsidR="00296DC2" w:rsidRPr="00A64E93">
              <w:rPr>
                <w:rFonts w:ascii="Times New Roman" w:hAnsi="Times New Roman" w:cs="Times New Roman"/>
                <w:i/>
                <w:color w:val="000000"/>
                <w:sz w:val="24"/>
                <w:szCs w:val="24"/>
              </w:rPr>
              <w:t>д</w:t>
            </w:r>
            <w:r w:rsidRPr="00A64E93">
              <w:rPr>
                <w:rFonts w:ascii="Times New Roman" w:hAnsi="Times New Roman" w:cs="Times New Roman"/>
                <w:i/>
                <w:color w:val="000000"/>
                <w:sz w:val="24"/>
                <w:szCs w:val="24"/>
              </w:rPr>
              <w:t>ействий и опера</w:t>
            </w:r>
            <w:r w:rsidR="00296DC2" w:rsidRPr="00A64E93">
              <w:rPr>
                <w:rFonts w:ascii="Times New Roman" w:hAnsi="Times New Roman" w:cs="Times New Roman"/>
                <w:i/>
                <w:color w:val="000000"/>
                <w:sz w:val="24"/>
                <w:szCs w:val="24"/>
              </w:rPr>
              <w:t>ций;</w:t>
            </w:r>
          </w:p>
          <w:p w:rsidR="000956BD" w:rsidRPr="00A64E93" w:rsidRDefault="000956BD" w:rsidP="002F0E6A">
            <w:pPr>
              <w:spacing w:after="0" w:line="237" w:lineRule="auto"/>
              <w:ind w:left="77" w:firstLine="5"/>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w:t>
            </w:r>
            <w:r w:rsidR="00CC4C34" w:rsidRPr="00A64E93">
              <w:rPr>
                <w:rFonts w:ascii="Times New Roman" w:hAnsi="Times New Roman" w:cs="Times New Roman"/>
                <w:color w:val="000000"/>
                <w:sz w:val="24"/>
                <w:szCs w:val="24"/>
              </w:rPr>
              <w:t>у</w:t>
            </w:r>
            <w:r w:rsidRPr="00A64E93">
              <w:rPr>
                <w:rFonts w:ascii="Times New Roman" w:hAnsi="Times New Roman" w:cs="Times New Roman"/>
                <w:color w:val="000000"/>
                <w:sz w:val="24"/>
                <w:szCs w:val="24"/>
              </w:rPr>
              <w:t>совершенствова</w:t>
            </w:r>
            <w:r w:rsidR="00CC4C34" w:rsidRPr="00A64E93">
              <w:rPr>
                <w:rFonts w:ascii="Times New Roman" w:hAnsi="Times New Roman" w:cs="Times New Roman"/>
                <w:color w:val="000000"/>
                <w:sz w:val="24"/>
                <w:szCs w:val="24"/>
              </w:rPr>
              <w:t xml:space="preserve">- </w:t>
            </w:r>
            <w:r w:rsidRPr="00A64E93">
              <w:rPr>
                <w:rFonts w:ascii="Times New Roman" w:hAnsi="Times New Roman" w:cs="Times New Roman"/>
                <w:color w:val="000000"/>
                <w:sz w:val="24"/>
                <w:szCs w:val="24"/>
              </w:rPr>
              <w:t>нию приобретённых на</w:t>
            </w:r>
            <w:r w:rsidR="00296DC2" w:rsidRPr="00A64E93">
              <w:rPr>
                <w:rFonts w:ascii="Times New Roman" w:hAnsi="Times New Roman" w:cs="Times New Roman"/>
                <w:color w:val="000000"/>
                <w:sz w:val="24"/>
                <w:szCs w:val="24"/>
              </w:rPr>
              <w:t xml:space="preserve"> </w:t>
            </w:r>
            <w:r w:rsidR="00A64E93" w:rsidRPr="00A64E93">
              <w:rPr>
                <w:rFonts w:ascii="Times New Roman" w:hAnsi="Times New Roman" w:cs="Times New Roman"/>
                <w:noProof/>
                <w:color w:val="000000"/>
                <w:sz w:val="24"/>
                <w:szCs w:val="24"/>
              </w:rPr>
              <w:pict>
                <v:shape id="Picture 16640" o:spid="_x0000_i1049" type="#_x0000_t75" style="width:1.05pt;height:1.05pt;visibility:visible;mso-wrap-style:square">
                  <v:imagedata r:id="rId21" o:title=""/>
                </v:shape>
              </w:pict>
            </w:r>
            <w:r w:rsidR="00296DC2" w:rsidRPr="00A64E93">
              <w:rPr>
                <w:rFonts w:ascii="Times New Roman" w:hAnsi="Times New Roman" w:cs="Times New Roman"/>
                <w:color w:val="000000"/>
                <w:sz w:val="24"/>
                <w:szCs w:val="24"/>
              </w:rPr>
              <w:t>первом уровне</w:t>
            </w:r>
            <w:r w:rsidRPr="00A64E93">
              <w:rPr>
                <w:rFonts w:ascii="Times New Roman" w:hAnsi="Times New Roman" w:cs="Times New Roman"/>
                <w:color w:val="000000"/>
                <w:sz w:val="24"/>
                <w:szCs w:val="24"/>
              </w:rPr>
              <w:t xml:space="preserve"> </w:t>
            </w:r>
            <w:r w:rsidRPr="00A64E93">
              <w:rPr>
                <w:rFonts w:ascii="Times New Roman" w:hAnsi="Times New Roman" w:cs="Times New Roman"/>
                <w:i/>
                <w:color w:val="000000"/>
                <w:sz w:val="24"/>
                <w:szCs w:val="24"/>
              </w:rPr>
              <w:t>нав</w:t>
            </w:r>
            <w:r w:rsidRPr="00A64E93">
              <w:rPr>
                <w:rFonts w:ascii="Times New Roman" w:hAnsi="Times New Roman" w:cs="Times New Roman"/>
                <w:i/>
                <w:color w:val="000000"/>
                <w:sz w:val="24"/>
                <w:szCs w:val="24"/>
              </w:rPr>
              <w:t>ы</w:t>
            </w:r>
            <w:r w:rsidRPr="00A64E93">
              <w:rPr>
                <w:rFonts w:ascii="Times New Roman" w:hAnsi="Times New Roman" w:cs="Times New Roman"/>
                <w:i/>
                <w:color w:val="000000"/>
                <w:sz w:val="24"/>
                <w:szCs w:val="24"/>
              </w:rPr>
              <w:t>ков работы с инфо</w:t>
            </w:r>
            <w:r w:rsidRPr="00A64E93">
              <w:rPr>
                <w:rFonts w:ascii="Times New Roman" w:hAnsi="Times New Roman" w:cs="Times New Roman"/>
                <w:i/>
                <w:color w:val="000000"/>
                <w:sz w:val="24"/>
                <w:szCs w:val="24"/>
              </w:rPr>
              <w:t>р</w:t>
            </w:r>
            <w:r w:rsidRPr="00A64E93">
              <w:rPr>
                <w:rFonts w:ascii="Times New Roman" w:hAnsi="Times New Roman" w:cs="Times New Roman"/>
                <w:i/>
                <w:color w:val="000000"/>
                <w:sz w:val="24"/>
                <w:szCs w:val="24"/>
              </w:rPr>
              <w:t>мацией</w:t>
            </w:r>
            <w:r w:rsidRPr="00A64E93">
              <w:rPr>
                <w:rFonts w:ascii="Times New Roman" w:hAnsi="Times New Roman" w:cs="Times New Roman"/>
                <w:color w:val="000000"/>
                <w:sz w:val="24"/>
                <w:szCs w:val="24"/>
              </w:rPr>
              <w:t xml:space="preserve"> и их пополн</w:t>
            </w:r>
            <w:r w:rsidRPr="00A64E93">
              <w:rPr>
                <w:rFonts w:ascii="Times New Roman" w:hAnsi="Times New Roman" w:cs="Times New Roman"/>
                <w:color w:val="000000"/>
                <w:sz w:val="24"/>
                <w:szCs w:val="24"/>
              </w:rPr>
              <w:t>е</w:t>
            </w:r>
            <w:r w:rsidRPr="00A64E93">
              <w:rPr>
                <w:rFonts w:ascii="Times New Roman" w:hAnsi="Times New Roman" w:cs="Times New Roman"/>
                <w:color w:val="000000"/>
                <w:sz w:val="24"/>
                <w:szCs w:val="24"/>
              </w:rPr>
              <w:t>нию.</w:t>
            </w:r>
          </w:p>
          <w:p w:rsidR="000956BD" w:rsidRPr="00A64E93" w:rsidRDefault="000956BD" w:rsidP="002F0E6A">
            <w:pPr>
              <w:spacing w:after="0" w:line="238" w:lineRule="auto"/>
              <w:ind w:left="82" w:firstLine="5"/>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Обучающиеся науча</w:t>
            </w:r>
            <w:r w:rsidRPr="00A64E93">
              <w:rPr>
                <w:rFonts w:ascii="Times New Roman" w:hAnsi="Times New Roman" w:cs="Times New Roman"/>
                <w:color w:val="000000"/>
                <w:sz w:val="24"/>
                <w:szCs w:val="24"/>
              </w:rPr>
              <w:t>т</w:t>
            </w:r>
            <w:r w:rsidRPr="00A64E93">
              <w:rPr>
                <w:rFonts w:ascii="Times New Roman" w:hAnsi="Times New Roman" w:cs="Times New Roman"/>
                <w:color w:val="000000"/>
                <w:sz w:val="24"/>
                <w:szCs w:val="24"/>
              </w:rPr>
              <w:t xml:space="preserve">ся: - выделять главную </w:t>
            </w:r>
            <w:r w:rsidRPr="00A64E93">
              <w:rPr>
                <w:rFonts w:ascii="Times New Roman" w:hAnsi="Times New Roman" w:cs="Times New Roman"/>
                <w:color w:val="000000"/>
                <w:sz w:val="24"/>
                <w:szCs w:val="24"/>
              </w:rPr>
              <w:lastRenderedPageBreak/>
              <w:t>и избыточную инфо</w:t>
            </w:r>
            <w:r w:rsidRPr="00A64E93">
              <w:rPr>
                <w:rFonts w:ascii="Times New Roman" w:hAnsi="Times New Roman" w:cs="Times New Roman"/>
                <w:color w:val="000000"/>
                <w:sz w:val="24"/>
                <w:szCs w:val="24"/>
              </w:rPr>
              <w:t>р</w:t>
            </w:r>
            <w:r w:rsidRPr="00A64E93">
              <w:rPr>
                <w:rFonts w:ascii="Times New Roman" w:hAnsi="Times New Roman" w:cs="Times New Roman"/>
                <w:color w:val="000000"/>
                <w:sz w:val="24"/>
                <w:szCs w:val="24"/>
              </w:rPr>
              <w:t>мацию, вы</w:t>
            </w:r>
            <w:r w:rsidR="00296DC2" w:rsidRPr="00A64E93">
              <w:rPr>
                <w:rFonts w:ascii="Times New Roman" w:hAnsi="Times New Roman" w:cs="Times New Roman"/>
                <w:color w:val="000000"/>
                <w:sz w:val="24"/>
                <w:szCs w:val="24"/>
              </w:rPr>
              <w:t>полнять</w:t>
            </w:r>
            <w:r w:rsidRPr="00A64E93">
              <w:rPr>
                <w:rFonts w:ascii="Times New Roman" w:hAnsi="Times New Roman" w:cs="Times New Roman"/>
                <w:color w:val="000000"/>
                <w:sz w:val="24"/>
                <w:szCs w:val="24"/>
              </w:rPr>
              <w:t xml:space="preserve"> смысловое свёртыв</w:t>
            </w:r>
            <w:r w:rsidRPr="00A64E93">
              <w:rPr>
                <w:rFonts w:ascii="Times New Roman" w:hAnsi="Times New Roman" w:cs="Times New Roman"/>
                <w:color w:val="000000"/>
                <w:sz w:val="24"/>
                <w:szCs w:val="24"/>
              </w:rPr>
              <w:t>а</w:t>
            </w:r>
            <w:r w:rsidRPr="00A64E93">
              <w:rPr>
                <w:rFonts w:ascii="Times New Roman" w:hAnsi="Times New Roman" w:cs="Times New Roman"/>
                <w:color w:val="000000"/>
                <w:sz w:val="24"/>
                <w:szCs w:val="24"/>
              </w:rPr>
              <w:t>ние выделенных фа</w:t>
            </w:r>
            <w:r w:rsidRPr="00A64E93">
              <w:rPr>
                <w:rFonts w:ascii="Times New Roman" w:hAnsi="Times New Roman" w:cs="Times New Roman"/>
                <w:color w:val="000000"/>
                <w:sz w:val="24"/>
                <w:szCs w:val="24"/>
              </w:rPr>
              <w:t>к</w:t>
            </w:r>
            <w:r w:rsidRPr="00A64E93">
              <w:rPr>
                <w:rFonts w:ascii="Times New Roman" w:hAnsi="Times New Roman" w:cs="Times New Roman"/>
                <w:color w:val="000000"/>
                <w:sz w:val="24"/>
                <w:szCs w:val="24"/>
              </w:rPr>
              <w:t>тов, мыслей; предста</w:t>
            </w:r>
            <w:r w:rsidRPr="00A64E93">
              <w:rPr>
                <w:rFonts w:ascii="Times New Roman" w:hAnsi="Times New Roman" w:cs="Times New Roman"/>
                <w:color w:val="000000"/>
                <w:sz w:val="24"/>
                <w:szCs w:val="24"/>
              </w:rPr>
              <w:t>в</w:t>
            </w:r>
            <w:r w:rsidRPr="00A64E93">
              <w:rPr>
                <w:rFonts w:ascii="Times New Roman" w:hAnsi="Times New Roman" w:cs="Times New Roman"/>
                <w:color w:val="000000"/>
                <w:sz w:val="24"/>
                <w:szCs w:val="24"/>
              </w:rPr>
              <w:t>лять информацию в сжатой словесной форме (в виде плана или тезисов) и в</w:t>
            </w:r>
            <w:r w:rsidR="00296DC2" w:rsidRPr="00A64E93">
              <w:rPr>
                <w:rFonts w:ascii="Times New Roman" w:hAnsi="Times New Roman" w:cs="Times New Roman"/>
                <w:color w:val="000000"/>
                <w:sz w:val="24"/>
                <w:szCs w:val="24"/>
              </w:rPr>
              <w:t xml:space="preserve"> наглядно-символической форме </w:t>
            </w:r>
            <w:r w:rsidRPr="00A64E93">
              <w:rPr>
                <w:rFonts w:ascii="Times New Roman" w:hAnsi="Times New Roman" w:cs="Times New Roman"/>
                <w:color w:val="000000"/>
                <w:sz w:val="24"/>
                <w:szCs w:val="24"/>
              </w:rPr>
              <w:t xml:space="preserve"> (в виде таблиц, граф</w:t>
            </w:r>
            <w:r w:rsidRPr="00A64E93">
              <w:rPr>
                <w:rFonts w:ascii="Times New Roman" w:hAnsi="Times New Roman" w:cs="Times New Roman"/>
                <w:color w:val="000000"/>
                <w:sz w:val="24"/>
                <w:szCs w:val="24"/>
              </w:rPr>
              <w:t>и</w:t>
            </w:r>
            <w:r w:rsidRPr="00A64E93">
              <w:rPr>
                <w:rFonts w:ascii="Times New Roman" w:hAnsi="Times New Roman" w:cs="Times New Roman"/>
                <w:color w:val="000000"/>
                <w:sz w:val="24"/>
                <w:szCs w:val="24"/>
              </w:rPr>
              <w:t>ческих схем и ди</w:t>
            </w:r>
            <w:r w:rsidRPr="00A64E93">
              <w:rPr>
                <w:rFonts w:ascii="Times New Roman" w:hAnsi="Times New Roman" w:cs="Times New Roman"/>
                <w:color w:val="000000"/>
                <w:sz w:val="24"/>
                <w:szCs w:val="24"/>
              </w:rPr>
              <w:t>а</w:t>
            </w:r>
            <w:r w:rsidRPr="00A64E93">
              <w:rPr>
                <w:rFonts w:ascii="Times New Roman" w:hAnsi="Times New Roman" w:cs="Times New Roman"/>
                <w:color w:val="000000"/>
                <w:sz w:val="24"/>
                <w:szCs w:val="24"/>
              </w:rPr>
              <w:t xml:space="preserve">грамм, карт понятий </w:t>
            </w:r>
            <w:r w:rsidR="00296DC2" w:rsidRPr="00A64E93">
              <w:rPr>
                <w:rFonts w:ascii="Times New Roman" w:hAnsi="Times New Roman" w:cs="Times New Roman"/>
                <w:color w:val="000000"/>
                <w:sz w:val="24"/>
                <w:szCs w:val="24"/>
              </w:rPr>
              <w:t>-</w:t>
            </w:r>
            <w:r w:rsidRPr="00A64E93">
              <w:rPr>
                <w:rFonts w:ascii="Times New Roman" w:hAnsi="Times New Roman" w:cs="Times New Roman"/>
                <w:color w:val="000000"/>
                <w:sz w:val="24"/>
                <w:szCs w:val="24"/>
              </w:rPr>
              <w:t xml:space="preserve"> концептуальных ди</w:t>
            </w:r>
            <w:r w:rsidRPr="00A64E93">
              <w:rPr>
                <w:rFonts w:ascii="Times New Roman" w:hAnsi="Times New Roman" w:cs="Times New Roman"/>
                <w:color w:val="000000"/>
                <w:sz w:val="24"/>
                <w:szCs w:val="24"/>
              </w:rPr>
              <w:t>а</w:t>
            </w:r>
            <w:r w:rsidRPr="00A64E93">
              <w:rPr>
                <w:rFonts w:ascii="Times New Roman" w:hAnsi="Times New Roman" w:cs="Times New Roman"/>
                <w:color w:val="000000"/>
                <w:sz w:val="24"/>
                <w:szCs w:val="24"/>
              </w:rPr>
              <w:t>грамм, опорных ко</w:t>
            </w:r>
            <w:r w:rsidRPr="00A64E93">
              <w:rPr>
                <w:rFonts w:ascii="Times New Roman" w:hAnsi="Times New Roman" w:cs="Times New Roman"/>
                <w:color w:val="000000"/>
                <w:sz w:val="24"/>
                <w:szCs w:val="24"/>
              </w:rPr>
              <w:t>н</w:t>
            </w:r>
            <w:r w:rsidRPr="00A64E93">
              <w:rPr>
                <w:rFonts w:ascii="Times New Roman" w:hAnsi="Times New Roman" w:cs="Times New Roman"/>
                <w:color w:val="000000"/>
                <w:sz w:val="24"/>
                <w:szCs w:val="24"/>
              </w:rPr>
              <w:t>спектов);</w:t>
            </w:r>
          </w:p>
          <w:p w:rsidR="00296DC2" w:rsidRPr="00A64E93" w:rsidRDefault="000956BD" w:rsidP="002F0E6A">
            <w:pPr>
              <w:spacing w:after="0" w:line="242" w:lineRule="auto"/>
              <w:ind w:left="91" w:right="53" w:firstLine="10"/>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 заполнять и допо</w:t>
            </w:r>
            <w:r w:rsidRPr="00A64E93">
              <w:rPr>
                <w:rFonts w:ascii="Times New Roman" w:hAnsi="Times New Roman" w:cs="Times New Roman"/>
                <w:color w:val="000000"/>
                <w:sz w:val="24"/>
                <w:szCs w:val="24"/>
              </w:rPr>
              <w:t>л</w:t>
            </w:r>
            <w:r w:rsidRPr="00A64E93">
              <w:rPr>
                <w:rFonts w:ascii="Times New Roman" w:hAnsi="Times New Roman" w:cs="Times New Roman"/>
                <w:color w:val="000000"/>
                <w:sz w:val="24"/>
                <w:szCs w:val="24"/>
              </w:rPr>
              <w:t>нять таблицы, схемы, диаграммы, тексты.</w:t>
            </w:r>
          </w:p>
          <w:p w:rsidR="003D530C" w:rsidRPr="00A64E93" w:rsidRDefault="000956BD" w:rsidP="002F0E6A">
            <w:pPr>
              <w:spacing w:after="0" w:line="242" w:lineRule="auto"/>
              <w:ind w:left="91" w:right="53" w:firstLine="10"/>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 xml:space="preserve"> Обучающиеся</w:t>
            </w:r>
            <w:r w:rsidR="00296DC2" w:rsidRPr="00A64E93">
              <w:rPr>
                <w:rFonts w:ascii="Times New Roman" w:hAnsi="Times New Roman" w:cs="Times New Roman"/>
                <w:color w:val="000000"/>
                <w:sz w:val="24"/>
                <w:szCs w:val="24"/>
              </w:rPr>
              <w:t xml:space="preserve"> </w:t>
            </w:r>
            <w:r w:rsidRPr="00A64E93">
              <w:rPr>
                <w:rFonts w:ascii="Times New Roman" w:hAnsi="Times New Roman" w:cs="Times New Roman"/>
                <w:color w:val="000000"/>
                <w:sz w:val="24"/>
                <w:szCs w:val="24"/>
              </w:rPr>
              <w:t>ус</w:t>
            </w:r>
            <w:r w:rsidRPr="00A64E93">
              <w:rPr>
                <w:rFonts w:ascii="Times New Roman" w:hAnsi="Times New Roman" w:cs="Times New Roman"/>
                <w:color w:val="000000"/>
                <w:sz w:val="24"/>
                <w:szCs w:val="24"/>
              </w:rPr>
              <w:t>о</w:t>
            </w:r>
            <w:r w:rsidRPr="00A64E93">
              <w:rPr>
                <w:rFonts w:ascii="Times New Roman" w:hAnsi="Times New Roman" w:cs="Times New Roman"/>
                <w:color w:val="000000"/>
                <w:sz w:val="24"/>
                <w:szCs w:val="24"/>
              </w:rPr>
              <w:t>вершенствуют навык поиска информации</w:t>
            </w:r>
          </w:p>
        </w:tc>
      </w:tr>
    </w:tbl>
    <w:p w:rsidR="003D530C" w:rsidRPr="00A64E93" w:rsidRDefault="002454D2" w:rsidP="002454D2">
      <w:pPr>
        <w:pStyle w:val="21"/>
        <w:tabs>
          <w:tab w:val="left" w:pos="567"/>
        </w:tabs>
        <w:ind w:firstLine="709"/>
        <w:jc w:val="center"/>
        <w:rPr>
          <w:b/>
        </w:rPr>
      </w:pPr>
      <w:r w:rsidRPr="00A64E93">
        <w:rPr>
          <w:b/>
        </w:rPr>
        <w:lastRenderedPageBreak/>
        <w:t>Способы и формы развития УУД</w:t>
      </w:r>
    </w:p>
    <w:p w:rsidR="002454D2" w:rsidRPr="00A64E93" w:rsidRDefault="002454D2" w:rsidP="000956BD">
      <w:pPr>
        <w:pStyle w:val="21"/>
        <w:tabs>
          <w:tab w:val="left" w:pos="567"/>
        </w:tabs>
        <w:ind w:firstLine="709"/>
        <w:rPr>
          <w:b/>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2126"/>
        <w:gridCol w:w="1985"/>
      </w:tblGrid>
      <w:tr w:rsidR="002454D2" w:rsidRPr="00A64E93" w:rsidTr="002F0E6A">
        <w:tc>
          <w:tcPr>
            <w:tcW w:w="5812" w:type="dxa"/>
            <w:shd w:val="clear" w:color="auto" w:fill="auto"/>
          </w:tcPr>
          <w:p w:rsidR="002454D2" w:rsidRPr="00A64E93" w:rsidRDefault="002454D2" w:rsidP="002F0E6A">
            <w:pPr>
              <w:pStyle w:val="21"/>
              <w:tabs>
                <w:tab w:val="left" w:pos="567"/>
              </w:tabs>
              <w:ind w:firstLine="0"/>
              <w:rPr>
                <w:b/>
                <w:sz w:val="24"/>
                <w:szCs w:val="24"/>
              </w:rPr>
            </w:pPr>
            <w:r w:rsidRPr="00A64E93">
              <w:rPr>
                <w:b/>
                <w:sz w:val="24"/>
                <w:szCs w:val="24"/>
              </w:rPr>
              <w:t>УУД</w:t>
            </w:r>
          </w:p>
        </w:tc>
        <w:tc>
          <w:tcPr>
            <w:tcW w:w="2126" w:type="dxa"/>
            <w:shd w:val="clear" w:color="auto" w:fill="auto"/>
          </w:tcPr>
          <w:p w:rsidR="002454D2" w:rsidRPr="00A64E93" w:rsidRDefault="002454D2" w:rsidP="002F0E6A">
            <w:pPr>
              <w:pStyle w:val="21"/>
              <w:tabs>
                <w:tab w:val="left" w:pos="567"/>
              </w:tabs>
              <w:ind w:firstLine="0"/>
              <w:rPr>
                <w:b/>
                <w:sz w:val="24"/>
                <w:szCs w:val="24"/>
              </w:rPr>
            </w:pPr>
            <w:r w:rsidRPr="00A64E93">
              <w:rPr>
                <w:b/>
                <w:sz w:val="24"/>
                <w:szCs w:val="24"/>
              </w:rPr>
              <w:t>Формы и спос</w:t>
            </w:r>
            <w:r w:rsidRPr="00A64E93">
              <w:rPr>
                <w:b/>
                <w:sz w:val="24"/>
                <w:szCs w:val="24"/>
              </w:rPr>
              <w:t>о</w:t>
            </w:r>
            <w:r w:rsidRPr="00A64E93">
              <w:rPr>
                <w:b/>
                <w:sz w:val="24"/>
                <w:szCs w:val="24"/>
              </w:rPr>
              <w:t>бы развития УУД</w:t>
            </w:r>
          </w:p>
        </w:tc>
        <w:tc>
          <w:tcPr>
            <w:tcW w:w="1985" w:type="dxa"/>
            <w:shd w:val="clear" w:color="auto" w:fill="auto"/>
          </w:tcPr>
          <w:p w:rsidR="002454D2" w:rsidRPr="00A64E93" w:rsidRDefault="002454D2" w:rsidP="002F0E6A">
            <w:pPr>
              <w:pStyle w:val="21"/>
              <w:tabs>
                <w:tab w:val="left" w:pos="567"/>
              </w:tabs>
              <w:ind w:firstLine="0"/>
              <w:rPr>
                <w:b/>
                <w:sz w:val="24"/>
                <w:szCs w:val="24"/>
              </w:rPr>
            </w:pPr>
            <w:r w:rsidRPr="00A64E93">
              <w:rPr>
                <w:b/>
                <w:sz w:val="24"/>
                <w:szCs w:val="24"/>
              </w:rPr>
              <w:t>Диагностич</w:t>
            </w:r>
            <w:r w:rsidRPr="00A64E93">
              <w:rPr>
                <w:b/>
                <w:sz w:val="24"/>
                <w:szCs w:val="24"/>
              </w:rPr>
              <w:t>е</w:t>
            </w:r>
            <w:r w:rsidRPr="00A64E93">
              <w:rPr>
                <w:b/>
                <w:sz w:val="24"/>
                <w:szCs w:val="24"/>
              </w:rPr>
              <w:t>ский инстр</w:t>
            </w:r>
            <w:r w:rsidRPr="00A64E93">
              <w:rPr>
                <w:b/>
                <w:sz w:val="24"/>
                <w:szCs w:val="24"/>
              </w:rPr>
              <w:t>у</w:t>
            </w:r>
            <w:r w:rsidRPr="00A64E93">
              <w:rPr>
                <w:b/>
                <w:sz w:val="24"/>
                <w:szCs w:val="24"/>
              </w:rPr>
              <w:t>ментарий для сформирова</w:t>
            </w:r>
            <w:r w:rsidRPr="00A64E93">
              <w:rPr>
                <w:b/>
                <w:sz w:val="24"/>
                <w:szCs w:val="24"/>
              </w:rPr>
              <w:t>н</w:t>
            </w:r>
            <w:r w:rsidRPr="00A64E93">
              <w:rPr>
                <w:b/>
                <w:sz w:val="24"/>
                <w:szCs w:val="24"/>
              </w:rPr>
              <w:t>ности УУД</w:t>
            </w:r>
          </w:p>
        </w:tc>
      </w:tr>
      <w:tr w:rsidR="002454D2" w:rsidRPr="00A64E93" w:rsidTr="002F0E6A">
        <w:trPr>
          <w:trHeight w:val="303"/>
        </w:trPr>
        <w:tc>
          <w:tcPr>
            <w:tcW w:w="9923" w:type="dxa"/>
            <w:gridSpan w:val="3"/>
            <w:shd w:val="clear" w:color="auto" w:fill="auto"/>
          </w:tcPr>
          <w:p w:rsidR="002454D2" w:rsidRPr="00A64E93" w:rsidRDefault="002454D2" w:rsidP="002F0E6A">
            <w:pPr>
              <w:pStyle w:val="21"/>
              <w:tabs>
                <w:tab w:val="left" w:pos="567"/>
              </w:tabs>
              <w:ind w:firstLine="0"/>
              <w:jc w:val="center"/>
              <w:rPr>
                <w:b/>
              </w:rPr>
            </w:pPr>
            <w:r w:rsidRPr="00A64E93">
              <w:rPr>
                <w:b/>
              </w:rPr>
              <w:t>Личностные УУД:</w:t>
            </w:r>
          </w:p>
          <w:p w:rsidR="002454D2" w:rsidRPr="00A64E93" w:rsidRDefault="007E5D1C" w:rsidP="002F0E6A">
            <w:pPr>
              <w:pStyle w:val="21"/>
              <w:tabs>
                <w:tab w:val="left" w:pos="567"/>
              </w:tabs>
              <w:ind w:firstLine="0"/>
              <w:rPr>
                <w:sz w:val="20"/>
                <w:szCs w:val="20"/>
              </w:rPr>
            </w:pPr>
            <w:r w:rsidRPr="00A64E93">
              <w:rPr>
                <w:sz w:val="20"/>
                <w:szCs w:val="20"/>
              </w:rPr>
              <w:t>у</w:t>
            </w:r>
            <w:r w:rsidR="002454D2" w:rsidRPr="00A64E93">
              <w:rPr>
                <w:sz w:val="20"/>
                <w:szCs w:val="20"/>
              </w:rPr>
              <w:t>мение соотносить поступки и события с принятыми этическими принципами, знание моральных норм и умения выделять нравственный аспект поведения на основе определения учащимися своего места в обществе и в жизни в целом</w:t>
            </w:r>
          </w:p>
        </w:tc>
      </w:tr>
      <w:tr w:rsidR="002454D2" w:rsidRPr="00A64E93" w:rsidTr="002F0E6A">
        <w:tc>
          <w:tcPr>
            <w:tcW w:w="5812" w:type="dxa"/>
            <w:shd w:val="clear" w:color="auto" w:fill="auto"/>
          </w:tcPr>
          <w:p w:rsidR="007E5D1C" w:rsidRPr="00A64E93" w:rsidRDefault="007E5D1C" w:rsidP="002F0E6A">
            <w:pPr>
              <w:spacing w:after="0" w:line="259" w:lineRule="auto"/>
              <w:ind w:left="171"/>
              <w:rPr>
                <w:rFonts w:ascii="Times New Roman" w:hAnsi="Times New Roman" w:cs="Times New Roman"/>
                <w:b/>
                <w:color w:val="000000"/>
                <w:sz w:val="24"/>
                <w:szCs w:val="24"/>
              </w:rPr>
            </w:pPr>
            <w:r w:rsidRPr="00A64E93">
              <w:rPr>
                <w:rFonts w:ascii="Times New Roman" w:hAnsi="Times New Roman" w:cs="Times New Roman"/>
                <w:b/>
                <w:color w:val="000000"/>
                <w:sz w:val="24"/>
                <w:szCs w:val="24"/>
              </w:rPr>
              <w:t>5 класс:</w:t>
            </w:r>
          </w:p>
          <w:p w:rsidR="00CC4C34" w:rsidRPr="00A64E93" w:rsidRDefault="007E5D1C" w:rsidP="002F0E6A">
            <w:pPr>
              <w:numPr>
                <w:ilvl w:val="3"/>
                <w:numId w:val="118"/>
              </w:numPr>
              <w:spacing w:after="0" w:line="240" w:lineRule="auto"/>
              <w:ind w:left="0" w:right="113" w:firstLine="0"/>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ценить и принимать следующие базовые це</w:t>
            </w:r>
            <w:r w:rsidRPr="00A64E93">
              <w:rPr>
                <w:rFonts w:ascii="Times New Roman" w:hAnsi="Times New Roman" w:cs="Times New Roman"/>
                <w:color w:val="000000"/>
                <w:sz w:val="24"/>
                <w:szCs w:val="24"/>
              </w:rPr>
              <w:t>н</w:t>
            </w:r>
            <w:r w:rsidRPr="00A64E93">
              <w:rPr>
                <w:rFonts w:ascii="Times New Roman" w:hAnsi="Times New Roman" w:cs="Times New Roman"/>
                <w:color w:val="000000"/>
                <w:sz w:val="24"/>
                <w:szCs w:val="24"/>
              </w:rPr>
              <w:t>ности: «добро», «терпение», «любовь к России к своей малой родине», «природа», «семья», «мир», «справедливость», «желание понимать друг друга», «доверие к людям», «милосердие», «честь» и</w:t>
            </w:r>
            <w:r w:rsidR="00F31F05" w:rsidRPr="00A64E93">
              <w:rPr>
                <w:rFonts w:ascii="Times New Roman" w:hAnsi="Times New Roman" w:cs="Times New Roman"/>
                <w:color w:val="000000"/>
                <w:sz w:val="24"/>
                <w:szCs w:val="24"/>
              </w:rPr>
              <w:t xml:space="preserve"> </w:t>
            </w:r>
            <w:r w:rsidRPr="00A64E93">
              <w:rPr>
                <w:rFonts w:ascii="Times New Roman" w:hAnsi="Times New Roman" w:cs="Times New Roman"/>
                <w:color w:val="000000"/>
                <w:sz w:val="24"/>
                <w:szCs w:val="24"/>
              </w:rPr>
              <w:t>«д</w:t>
            </w:r>
            <w:r w:rsidRPr="00A64E93">
              <w:rPr>
                <w:rFonts w:ascii="Times New Roman" w:hAnsi="Times New Roman" w:cs="Times New Roman"/>
                <w:color w:val="000000"/>
                <w:sz w:val="24"/>
                <w:szCs w:val="24"/>
              </w:rPr>
              <w:t>о</w:t>
            </w:r>
            <w:r w:rsidRPr="00A64E93">
              <w:rPr>
                <w:rFonts w:ascii="Times New Roman" w:hAnsi="Times New Roman" w:cs="Times New Roman"/>
                <w:color w:val="000000"/>
                <w:sz w:val="24"/>
                <w:szCs w:val="24"/>
              </w:rPr>
              <w:t>стоинство»;</w:t>
            </w:r>
          </w:p>
          <w:p w:rsidR="00CC4C34" w:rsidRPr="00A64E93" w:rsidRDefault="007E5D1C" w:rsidP="002F0E6A">
            <w:pPr>
              <w:numPr>
                <w:ilvl w:val="3"/>
                <w:numId w:val="118"/>
              </w:numPr>
              <w:spacing w:after="0" w:line="240" w:lineRule="auto"/>
              <w:ind w:left="0" w:right="113" w:firstLine="0"/>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уважение к своему народу, развитие тол</w:t>
            </w:r>
            <w:r w:rsidRPr="00A64E93">
              <w:rPr>
                <w:rFonts w:ascii="Times New Roman" w:hAnsi="Times New Roman" w:cs="Times New Roman"/>
                <w:color w:val="000000"/>
                <w:sz w:val="24"/>
                <w:szCs w:val="24"/>
              </w:rPr>
              <w:t>е</w:t>
            </w:r>
            <w:r w:rsidRPr="00A64E93">
              <w:rPr>
                <w:rFonts w:ascii="Times New Roman" w:hAnsi="Times New Roman" w:cs="Times New Roman"/>
                <w:color w:val="000000"/>
                <w:sz w:val="24"/>
                <w:szCs w:val="24"/>
              </w:rPr>
              <w:t>рантности;</w:t>
            </w:r>
          </w:p>
          <w:p w:rsidR="00CC4C34" w:rsidRPr="00A64E93" w:rsidRDefault="007E5D1C" w:rsidP="002F0E6A">
            <w:pPr>
              <w:numPr>
                <w:ilvl w:val="3"/>
                <w:numId w:val="118"/>
              </w:numPr>
              <w:spacing w:after="0" w:line="240" w:lineRule="auto"/>
              <w:ind w:left="0" w:right="113" w:firstLine="0"/>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освоения личностного смысла учения, выбор дальнейшего образовательного маршрута;</w:t>
            </w:r>
          </w:p>
          <w:p w:rsidR="00CC4C34" w:rsidRPr="00A64E93" w:rsidRDefault="007E5D1C" w:rsidP="002F0E6A">
            <w:pPr>
              <w:numPr>
                <w:ilvl w:val="3"/>
                <w:numId w:val="118"/>
              </w:numPr>
              <w:spacing w:after="0" w:line="240" w:lineRule="auto"/>
              <w:ind w:left="0" w:right="113" w:firstLine="0"/>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оценка жизненных ситуаций и поступков г</w:t>
            </w:r>
            <w:r w:rsidRPr="00A64E93">
              <w:rPr>
                <w:rFonts w:ascii="Times New Roman" w:hAnsi="Times New Roman" w:cs="Times New Roman"/>
                <w:color w:val="000000"/>
                <w:sz w:val="24"/>
                <w:szCs w:val="24"/>
              </w:rPr>
              <w:t>е</w:t>
            </w:r>
            <w:r w:rsidRPr="00A64E93">
              <w:rPr>
                <w:rFonts w:ascii="Times New Roman" w:hAnsi="Times New Roman" w:cs="Times New Roman"/>
                <w:color w:val="000000"/>
                <w:sz w:val="24"/>
                <w:szCs w:val="24"/>
              </w:rPr>
              <w:t>роев художественных текстов с точки зрения общ</w:t>
            </w:r>
            <w:r w:rsidRPr="00A64E93">
              <w:rPr>
                <w:rFonts w:ascii="Times New Roman" w:hAnsi="Times New Roman" w:cs="Times New Roman"/>
                <w:color w:val="000000"/>
                <w:sz w:val="24"/>
                <w:szCs w:val="24"/>
              </w:rPr>
              <w:t>е</w:t>
            </w:r>
            <w:r w:rsidRPr="00A64E93">
              <w:rPr>
                <w:rFonts w:ascii="Times New Roman" w:hAnsi="Times New Roman" w:cs="Times New Roman"/>
                <w:color w:val="000000"/>
                <w:sz w:val="24"/>
                <w:szCs w:val="24"/>
              </w:rPr>
              <w:lastRenderedPageBreak/>
              <w:t>человеческих норм, нравственных и этических це</w:t>
            </w:r>
            <w:r w:rsidRPr="00A64E93">
              <w:rPr>
                <w:rFonts w:ascii="Times New Roman" w:hAnsi="Times New Roman" w:cs="Times New Roman"/>
                <w:color w:val="000000"/>
                <w:sz w:val="24"/>
                <w:szCs w:val="24"/>
              </w:rPr>
              <w:t>н</w:t>
            </w:r>
            <w:r w:rsidRPr="00A64E93">
              <w:rPr>
                <w:rFonts w:ascii="Times New Roman" w:hAnsi="Times New Roman" w:cs="Times New Roman"/>
                <w:color w:val="000000"/>
                <w:sz w:val="24"/>
                <w:szCs w:val="24"/>
              </w:rPr>
              <w:t>ностей гражданина России;</w:t>
            </w:r>
          </w:p>
          <w:p w:rsidR="002454D2" w:rsidRPr="00A64E93" w:rsidRDefault="007E5D1C" w:rsidP="002F0E6A">
            <w:pPr>
              <w:numPr>
                <w:ilvl w:val="3"/>
                <w:numId w:val="118"/>
              </w:numPr>
              <w:spacing w:after="0" w:line="240" w:lineRule="auto"/>
              <w:ind w:left="0" w:right="113" w:firstLine="0"/>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выполнение норм и требований школьной жизни и обязанностей ученика; знание прав учащи</w:t>
            </w:r>
            <w:r w:rsidRPr="00A64E93">
              <w:rPr>
                <w:rFonts w:ascii="Times New Roman" w:hAnsi="Times New Roman" w:cs="Times New Roman"/>
                <w:color w:val="000000"/>
                <w:sz w:val="24"/>
                <w:szCs w:val="24"/>
              </w:rPr>
              <w:t>х</w:t>
            </w:r>
            <w:r w:rsidRPr="00A64E93">
              <w:rPr>
                <w:rFonts w:ascii="Times New Roman" w:hAnsi="Times New Roman" w:cs="Times New Roman"/>
                <w:color w:val="000000"/>
                <w:sz w:val="24"/>
                <w:szCs w:val="24"/>
              </w:rPr>
              <w:t>ся и умение ими пользоваться</w:t>
            </w:r>
          </w:p>
        </w:tc>
        <w:tc>
          <w:tcPr>
            <w:tcW w:w="2126" w:type="dxa"/>
            <w:shd w:val="clear" w:color="auto" w:fill="auto"/>
          </w:tcPr>
          <w:p w:rsidR="00F31F05" w:rsidRPr="00A64E93" w:rsidRDefault="00F31F05" w:rsidP="002F0E6A">
            <w:pPr>
              <w:spacing w:after="0" w:line="234" w:lineRule="auto"/>
              <w:ind w:left="101"/>
              <w:rPr>
                <w:rFonts w:ascii="Times New Roman" w:hAnsi="Times New Roman" w:cs="Times New Roman"/>
                <w:color w:val="000000"/>
                <w:sz w:val="24"/>
              </w:rPr>
            </w:pPr>
            <w:r w:rsidRPr="00A64E93">
              <w:rPr>
                <w:rFonts w:ascii="Times New Roman" w:hAnsi="Times New Roman" w:cs="Times New Roman"/>
                <w:color w:val="000000"/>
                <w:sz w:val="24"/>
              </w:rPr>
              <w:lastRenderedPageBreak/>
              <w:t>- урочная и вн</w:t>
            </w:r>
            <w:r w:rsidRPr="00A64E93">
              <w:rPr>
                <w:rFonts w:ascii="Times New Roman" w:hAnsi="Times New Roman" w:cs="Times New Roman"/>
                <w:color w:val="000000"/>
                <w:sz w:val="24"/>
              </w:rPr>
              <w:t>е</w:t>
            </w:r>
            <w:r w:rsidRPr="00A64E93">
              <w:rPr>
                <w:rFonts w:ascii="Times New Roman" w:hAnsi="Times New Roman" w:cs="Times New Roman"/>
                <w:color w:val="000000"/>
                <w:sz w:val="24"/>
              </w:rPr>
              <w:t>урочная деятел</w:t>
            </w:r>
            <w:r w:rsidRPr="00A64E93">
              <w:rPr>
                <w:rFonts w:ascii="Times New Roman" w:hAnsi="Times New Roman" w:cs="Times New Roman"/>
                <w:color w:val="000000"/>
                <w:sz w:val="24"/>
              </w:rPr>
              <w:t>ь</w:t>
            </w:r>
            <w:r w:rsidRPr="00A64E93">
              <w:rPr>
                <w:rFonts w:ascii="Times New Roman" w:hAnsi="Times New Roman" w:cs="Times New Roman"/>
                <w:color w:val="000000"/>
                <w:sz w:val="24"/>
              </w:rPr>
              <w:t xml:space="preserve">ность; </w:t>
            </w:r>
          </w:p>
          <w:p w:rsidR="00F31F05" w:rsidRPr="00A64E93" w:rsidRDefault="00F31F05" w:rsidP="002F0E6A">
            <w:pPr>
              <w:spacing w:after="0" w:line="234" w:lineRule="auto"/>
              <w:ind w:left="101"/>
              <w:rPr>
                <w:rFonts w:ascii="Times New Roman" w:hAnsi="Times New Roman" w:cs="Times New Roman"/>
                <w:color w:val="000000"/>
                <w:sz w:val="28"/>
              </w:rPr>
            </w:pPr>
            <w:r w:rsidRPr="00A64E93">
              <w:rPr>
                <w:rFonts w:ascii="Times New Roman" w:hAnsi="Times New Roman" w:cs="Times New Roman"/>
                <w:color w:val="000000"/>
                <w:sz w:val="24"/>
              </w:rPr>
              <w:t>- этические бес</w:t>
            </w:r>
            <w:r w:rsidRPr="00A64E93">
              <w:rPr>
                <w:rFonts w:ascii="Times New Roman" w:hAnsi="Times New Roman" w:cs="Times New Roman"/>
                <w:color w:val="000000"/>
                <w:sz w:val="24"/>
              </w:rPr>
              <w:t>е</w:t>
            </w:r>
            <w:r w:rsidRPr="00A64E93">
              <w:rPr>
                <w:rFonts w:ascii="Times New Roman" w:hAnsi="Times New Roman" w:cs="Times New Roman"/>
                <w:color w:val="000000"/>
                <w:sz w:val="24"/>
              </w:rPr>
              <w:t>ды,</w:t>
            </w:r>
          </w:p>
          <w:p w:rsidR="00F31F05" w:rsidRPr="00A64E93" w:rsidRDefault="00F31F05" w:rsidP="002F0E6A">
            <w:pPr>
              <w:spacing w:after="0" w:line="259" w:lineRule="auto"/>
              <w:ind w:left="101"/>
              <w:rPr>
                <w:rFonts w:ascii="Times New Roman" w:hAnsi="Times New Roman" w:cs="Times New Roman"/>
                <w:color w:val="000000"/>
                <w:sz w:val="28"/>
              </w:rPr>
            </w:pPr>
            <w:r w:rsidRPr="00A64E93">
              <w:rPr>
                <w:rFonts w:ascii="Times New Roman" w:hAnsi="Times New Roman" w:cs="Times New Roman"/>
                <w:color w:val="000000"/>
                <w:sz w:val="24"/>
              </w:rPr>
              <w:t>лекции, диспуты;</w:t>
            </w:r>
          </w:p>
          <w:p w:rsidR="00F31F05" w:rsidRPr="00A64E93" w:rsidRDefault="00F31F05" w:rsidP="002F0E6A">
            <w:pPr>
              <w:pStyle w:val="21"/>
              <w:tabs>
                <w:tab w:val="left" w:pos="567"/>
              </w:tabs>
              <w:ind w:firstLine="0"/>
              <w:rPr>
                <w:color w:val="000000"/>
                <w:sz w:val="24"/>
                <w:szCs w:val="22"/>
              </w:rPr>
            </w:pPr>
            <w:r w:rsidRPr="00A64E93">
              <w:rPr>
                <w:color w:val="000000"/>
                <w:sz w:val="24"/>
                <w:szCs w:val="22"/>
              </w:rPr>
              <w:t>- тематические вечера, турниры знатоков этики;</w:t>
            </w:r>
          </w:p>
          <w:p w:rsidR="002454D2" w:rsidRPr="00A64E93" w:rsidRDefault="00F31F05" w:rsidP="002F0E6A">
            <w:pPr>
              <w:pStyle w:val="21"/>
              <w:tabs>
                <w:tab w:val="left" w:pos="567"/>
              </w:tabs>
              <w:ind w:firstLine="0"/>
            </w:pPr>
            <w:r w:rsidRPr="00A64E93">
              <w:rPr>
                <w:color w:val="000000"/>
                <w:sz w:val="24"/>
                <w:szCs w:val="22"/>
              </w:rPr>
              <w:t xml:space="preserve"> - совместная де</w:t>
            </w:r>
            <w:r w:rsidRPr="00A64E93">
              <w:rPr>
                <w:color w:val="000000"/>
                <w:sz w:val="24"/>
                <w:szCs w:val="22"/>
              </w:rPr>
              <w:t>я</w:t>
            </w:r>
            <w:r w:rsidRPr="00A64E93">
              <w:rPr>
                <w:color w:val="000000"/>
                <w:sz w:val="24"/>
                <w:szCs w:val="22"/>
              </w:rPr>
              <w:t>тельность, с</w:t>
            </w:r>
            <w:r w:rsidRPr="00A64E93">
              <w:rPr>
                <w:color w:val="000000"/>
                <w:sz w:val="24"/>
                <w:szCs w:val="22"/>
              </w:rPr>
              <w:t>о</w:t>
            </w:r>
            <w:r w:rsidRPr="00A64E93">
              <w:rPr>
                <w:color w:val="000000"/>
                <w:sz w:val="24"/>
                <w:szCs w:val="22"/>
              </w:rPr>
              <w:t>трудничество</w:t>
            </w:r>
          </w:p>
        </w:tc>
        <w:tc>
          <w:tcPr>
            <w:tcW w:w="1985" w:type="dxa"/>
            <w:shd w:val="clear" w:color="auto" w:fill="auto"/>
          </w:tcPr>
          <w:p w:rsidR="00F31F05" w:rsidRPr="00A64E93" w:rsidRDefault="00F31F05" w:rsidP="002F0E6A">
            <w:pPr>
              <w:spacing w:after="18" w:line="230" w:lineRule="auto"/>
              <w:ind w:left="158" w:firstLine="5"/>
              <w:rPr>
                <w:rFonts w:ascii="Times New Roman" w:hAnsi="Times New Roman" w:cs="Times New Roman"/>
                <w:color w:val="000000"/>
                <w:sz w:val="24"/>
                <w:szCs w:val="24"/>
              </w:rPr>
            </w:pPr>
            <w:r w:rsidRPr="00A64E93">
              <w:rPr>
                <w:rFonts w:ascii="Times New Roman" w:hAnsi="Times New Roman" w:cs="Times New Roman"/>
                <w:color w:val="000000"/>
                <w:sz w:val="24"/>
                <w:szCs w:val="24"/>
              </w:rPr>
              <w:t>- Диагностич</w:t>
            </w:r>
            <w:r w:rsidRPr="00A64E93">
              <w:rPr>
                <w:rFonts w:ascii="Times New Roman" w:hAnsi="Times New Roman" w:cs="Times New Roman"/>
                <w:color w:val="000000"/>
                <w:sz w:val="24"/>
                <w:szCs w:val="24"/>
              </w:rPr>
              <w:t>е</w:t>
            </w:r>
            <w:r w:rsidRPr="00A64E93">
              <w:rPr>
                <w:rFonts w:ascii="Times New Roman" w:hAnsi="Times New Roman" w:cs="Times New Roman"/>
                <w:color w:val="000000"/>
                <w:sz w:val="24"/>
                <w:szCs w:val="24"/>
              </w:rPr>
              <w:t>ский опросник</w:t>
            </w:r>
          </w:p>
          <w:p w:rsidR="00F31F05" w:rsidRPr="00A64E93" w:rsidRDefault="00F31F05" w:rsidP="002F0E6A">
            <w:pPr>
              <w:spacing w:after="18" w:line="230" w:lineRule="auto"/>
              <w:ind w:left="158" w:firstLine="5"/>
              <w:rPr>
                <w:rFonts w:ascii="Times New Roman" w:hAnsi="Times New Roman" w:cs="Times New Roman"/>
                <w:color w:val="000000"/>
                <w:sz w:val="24"/>
                <w:szCs w:val="24"/>
              </w:rPr>
            </w:pPr>
            <w:r w:rsidRPr="00A64E93">
              <w:rPr>
                <w:rFonts w:ascii="Times New Roman" w:hAnsi="Times New Roman" w:cs="Times New Roman"/>
                <w:color w:val="000000"/>
                <w:sz w:val="24"/>
                <w:szCs w:val="24"/>
              </w:rPr>
              <w:t xml:space="preserve"> «Личностный рост»;</w:t>
            </w:r>
          </w:p>
          <w:p w:rsidR="00F31F05" w:rsidRPr="00A64E93" w:rsidRDefault="00F31F05" w:rsidP="002F0E6A">
            <w:pPr>
              <w:spacing w:after="0" w:line="259" w:lineRule="auto"/>
              <w:ind w:left="163"/>
              <w:rPr>
                <w:rFonts w:ascii="Times New Roman" w:hAnsi="Times New Roman" w:cs="Times New Roman"/>
                <w:color w:val="000000"/>
                <w:sz w:val="24"/>
                <w:szCs w:val="24"/>
              </w:rPr>
            </w:pPr>
            <w:r w:rsidRPr="00A64E93">
              <w:rPr>
                <w:rFonts w:ascii="Times New Roman" w:hAnsi="Times New Roman" w:cs="Times New Roman"/>
                <w:color w:val="000000"/>
                <w:sz w:val="24"/>
                <w:szCs w:val="24"/>
              </w:rPr>
              <w:t xml:space="preserve">- Личностный опросник </w:t>
            </w:r>
          </w:p>
          <w:p w:rsidR="00F31F05" w:rsidRPr="00A64E93" w:rsidRDefault="00F31F05" w:rsidP="002F0E6A">
            <w:pPr>
              <w:spacing w:after="0" w:line="259" w:lineRule="auto"/>
              <w:ind w:left="163"/>
              <w:rPr>
                <w:rFonts w:ascii="Times New Roman" w:hAnsi="Times New Roman" w:cs="Times New Roman"/>
                <w:color w:val="000000"/>
                <w:sz w:val="24"/>
                <w:szCs w:val="24"/>
              </w:rPr>
            </w:pPr>
            <w:r w:rsidRPr="00A64E93">
              <w:rPr>
                <w:rFonts w:ascii="Times New Roman" w:hAnsi="Times New Roman" w:cs="Times New Roman"/>
                <w:color w:val="000000"/>
                <w:sz w:val="24"/>
                <w:szCs w:val="24"/>
              </w:rPr>
              <w:t>«ОТКЛЭ»</w:t>
            </w:r>
          </w:p>
          <w:p w:rsidR="00F31F05" w:rsidRPr="00A64E93" w:rsidRDefault="00F31F05" w:rsidP="002F0E6A">
            <w:pPr>
              <w:tabs>
                <w:tab w:val="left" w:pos="2382"/>
              </w:tabs>
              <w:spacing w:after="5" w:line="236" w:lineRule="auto"/>
              <w:ind w:right="33" w:firstLine="168"/>
              <w:rPr>
                <w:rFonts w:ascii="Times New Roman" w:hAnsi="Times New Roman" w:cs="Times New Roman"/>
                <w:color w:val="000000"/>
                <w:sz w:val="24"/>
                <w:szCs w:val="24"/>
              </w:rPr>
            </w:pPr>
            <w:r w:rsidRPr="00A64E93">
              <w:rPr>
                <w:rFonts w:ascii="Times New Roman" w:hAnsi="Times New Roman" w:cs="Times New Roman"/>
                <w:color w:val="000000"/>
                <w:sz w:val="24"/>
                <w:szCs w:val="24"/>
              </w:rPr>
              <w:t>Н.И.Рейнвальд</w:t>
            </w:r>
          </w:p>
          <w:p w:rsidR="00F31F05" w:rsidRPr="00A64E93" w:rsidRDefault="00F31F05" w:rsidP="002F0E6A">
            <w:pPr>
              <w:tabs>
                <w:tab w:val="left" w:pos="2382"/>
              </w:tabs>
              <w:spacing w:after="5" w:line="236" w:lineRule="auto"/>
              <w:ind w:right="33" w:firstLine="168"/>
              <w:rPr>
                <w:rFonts w:ascii="Times New Roman" w:hAnsi="Times New Roman" w:cs="Times New Roman"/>
                <w:color w:val="000000"/>
                <w:sz w:val="24"/>
                <w:szCs w:val="24"/>
              </w:rPr>
            </w:pPr>
            <w:r w:rsidRPr="00A64E93">
              <w:rPr>
                <w:rFonts w:ascii="Times New Roman" w:hAnsi="Times New Roman" w:cs="Times New Roman"/>
                <w:color w:val="000000"/>
                <w:sz w:val="24"/>
                <w:szCs w:val="24"/>
              </w:rPr>
              <w:t>- Анкета</w:t>
            </w:r>
          </w:p>
          <w:p w:rsidR="002454D2" w:rsidRPr="00A64E93" w:rsidRDefault="00F31F05" w:rsidP="002F0E6A">
            <w:pPr>
              <w:spacing w:after="0" w:line="259" w:lineRule="auto"/>
              <w:ind w:left="173"/>
            </w:pPr>
            <w:r w:rsidRPr="00A64E93">
              <w:rPr>
                <w:rFonts w:ascii="Times New Roman" w:hAnsi="Times New Roman" w:cs="Times New Roman"/>
                <w:color w:val="000000"/>
                <w:sz w:val="24"/>
                <w:szCs w:val="24"/>
              </w:rPr>
              <w:t>«Субъекти</w:t>
            </w:r>
            <w:r w:rsidRPr="00A64E93">
              <w:rPr>
                <w:rFonts w:ascii="Times New Roman" w:hAnsi="Times New Roman" w:cs="Times New Roman"/>
                <w:color w:val="000000"/>
                <w:sz w:val="24"/>
                <w:szCs w:val="24"/>
              </w:rPr>
              <w:t>в</w:t>
            </w:r>
            <w:r w:rsidRPr="00A64E93">
              <w:rPr>
                <w:rFonts w:ascii="Times New Roman" w:hAnsi="Times New Roman" w:cs="Times New Roman"/>
                <w:color w:val="000000"/>
                <w:sz w:val="24"/>
                <w:szCs w:val="24"/>
              </w:rPr>
              <w:t>ность учащи</w:t>
            </w:r>
            <w:r w:rsidRPr="00A64E93">
              <w:rPr>
                <w:rFonts w:ascii="Times New Roman" w:hAnsi="Times New Roman" w:cs="Times New Roman"/>
                <w:color w:val="000000"/>
                <w:sz w:val="24"/>
                <w:szCs w:val="24"/>
              </w:rPr>
              <w:t>х</w:t>
            </w:r>
            <w:r w:rsidRPr="00A64E93">
              <w:rPr>
                <w:rFonts w:ascii="Times New Roman" w:hAnsi="Times New Roman" w:cs="Times New Roman"/>
                <w:color w:val="000000"/>
                <w:sz w:val="24"/>
                <w:szCs w:val="24"/>
              </w:rPr>
              <w:t>ся в образов</w:t>
            </w:r>
            <w:r w:rsidRPr="00A64E93">
              <w:rPr>
                <w:rFonts w:ascii="Times New Roman" w:hAnsi="Times New Roman" w:cs="Times New Roman"/>
                <w:color w:val="000000"/>
                <w:sz w:val="24"/>
                <w:szCs w:val="24"/>
              </w:rPr>
              <w:t>а</w:t>
            </w:r>
            <w:r w:rsidRPr="00A64E93">
              <w:rPr>
                <w:rFonts w:ascii="Times New Roman" w:hAnsi="Times New Roman" w:cs="Times New Roman"/>
                <w:color w:val="000000"/>
                <w:sz w:val="24"/>
                <w:szCs w:val="24"/>
              </w:rPr>
              <w:t>тельном пр</w:t>
            </w:r>
            <w:r w:rsidRPr="00A64E93">
              <w:rPr>
                <w:rFonts w:ascii="Times New Roman" w:hAnsi="Times New Roman" w:cs="Times New Roman"/>
                <w:color w:val="000000"/>
                <w:sz w:val="24"/>
                <w:szCs w:val="24"/>
              </w:rPr>
              <w:t>о</w:t>
            </w:r>
            <w:r w:rsidRPr="00A64E93">
              <w:rPr>
                <w:rFonts w:ascii="Times New Roman" w:hAnsi="Times New Roman" w:cs="Times New Roman"/>
                <w:color w:val="000000"/>
                <w:sz w:val="24"/>
                <w:szCs w:val="24"/>
              </w:rPr>
              <w:lastRenderedPageBreak/>
              <w:t>цессе»</w:t>
            </w:r>
          </w:p>
        </w:tc>
      </w:tr>
      <w:tr w:rsidR="002454D2" w:rsidRPr="00A64E93" w:rsidTr="002F0E6A">
        <w:tc>
          <w:tcPr>
            <w:tcW w:w="5812" w:type="dxa"/>
            <w:shd w:val="clear" w:color="auto" w:fill="auto"/>
          </w:tcPr>
          <w:p w:rsidR="00F31F05" w:rsidRPr="00A64E93" w:rsidRDefault="00F31F05" w:rsidP="008E0E0E">
            <w:pPr>
              <w:numPr>
                <w:ilvl w:val="0"/>
                <w:numId w:val="231"/>
              </w:numPr>
              <w:spacing w:after="0" w:line="259" w:lineRule="auto"/>
              <w:rPr>
                <w:rFonts w:ascii="Times New Roman" w:hAnsi="Times New Roman" w:cs="Times New Roman"/>
                <w:b/>
                <w:color w:val="000000"/>
                <w:sz w:val="24"/>
                <w:szCs w:val="24"/>
              </w:rPr>
            </w:pPr>
            <w:r w:rsidRPr="00A64E93">
              <w:rPr>
                <w:rFonts w:ascii="Times New Roman" w:hAnsi="Times New Roman" w:cs="Times New Roman"/>
                <w:b/>
                <w:color w:val="000000"/>
                <w:sz w:val="24"/>
                <w:szCs w:val="24"/>
              </w:rPr>
              <w:lastRenderedPageBreak/>
              <w:t>класс:</w:t>
            </w:r>
          </w:p>
          <w:p w:rsidR="00F31F05" w:rsidRPr="00A64E93" w:rsidRDefault="00F31F05" w:rsidP="008E0E0E">
            <w:pPr>
              <w:numPr>
                <w:ilvl w:val="0"/>
                <w:numId w:val="230"/>
              </w:numPr>
              <w:spacing w:after="22" w:line="240" w:lineRule="auto"/>
              <w:ind w:left="0" w:right="98"/>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создание историко-географического образа, включающего представление о территории и гран</w:t>
            </w:r>
            <w:r w:rsidRPr="00A64E93">
              <w:rPr>
                <w:rFonts w:ascii="Times New Roman" w:hAnsi="Times New Roman" w:cs="Times New Roman"/>
                <w:color w:val="000000"/>
                <w:sz w:val="24"/>
                <w:szCs w:val="24"/>
              </w:rPr>
              <w:t>и</w:t>
            </w:r>
            <w:r w:rsidRPr="00A64E93">
              <w:rPr>
                <w:rFonts w:ascii="Times New Roman" w:hAnsi="Times New Roman" w:cs="Times New Roman"/>
                <w:color w:val="000000"/>
                <w:sz w:val="24"/>
                <w:szCs w:val="24"/>
              </w:rPr>
              <w:t>цах России, ее географических особенностях, знание основных исторических событий развития госуда</w:t>
            </w:r>
            <w:r w:rsidRPr="00A64E93">
              <w:rPr>
                <w:rFonts w:ascii="Times New Roman" w:hAnsi="Times New Roman" w:cs="Times New Roman"/>
                <w:color w:val="000000"/>
                <w:sz w:val="24"/>
                <w:szCs w:val="24"/>
              </w:rPr>
              <w:t>р</w:t>
            </w:r>
            <w:r w:rsidRPr="00A64E93">
              <w:rPr>
                <w:rFonts w:ascii="Times New Roman" w:hAnsi="Times New Roman" w:cs="Times New Roman"/>
                <w:color w:val="000000"/>
                <w:sz w:val="24"/>
                <w:szCs w:val="24"/>
              </w:rPr>
              <w:t>ственности и общества;</w:t>
            </w:r>
          </w:p>
          <w:p w:rsidR="00F31F05" w:rsidRPr="00A64E93" w:rsidRDefault="00F31F05" w:rsidP="008E0E0E">
            <w:pPr>
              <w:numPr>
                <w:ilvl w:val="0"/>
                <w:numId w:val="230"/>
              </w:numPr>
              <w:spacing w:after="22" w:line="240" w:lineRule="auto"/>
              <w:ind w:left="0" w:right="98"/>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формирование образа социально-политического устройства России, представления о ее государственной организации, символике, знание государственных праздников;</w:t>
            </w:r>
          </w:p>
          <w:p w:rsidR="00F31F05" w:rsidRPr="00A64E93" w:rsidRDefault="00F31F05" w:rsidP="008E0E0E">
            <w:pPr>
              <w:numPr>
                <w:ilvl w:val="0"/>
                <w:numId w:val="230"/>
              </w:numPr>
              <w:spacing w:after="22" w:line="240" w:lineRule="auto"/>
              <w:ind w:left="0" w:right="98"/>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уважение и принятие других народов России и мира, межэтническая толерантность, готовность к равноправному сотрудничеству;</w:t>
            </w:r>
          </w:p>
          <w:p w:rsidR="00CC4C34" w:rsidRPr="00A64E93" w:rsidRDefault="00F31F05" w:rsidP="008E0E0E">
            <w:pPr>
              <w:numPr>
                <w:ilvl w:val="0"/>
                <w:numId w:val="230"/>
              </w:numPr>
              <w:spacing w:after="22" w:line="240" w:lineRule="auto"/>
              <w:ind w:left="0" w:right="98"/>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гражданский патриотизм, любовь к Родине, чувство гордости за свою страну;</w:t>
            </w:r>
          </w:p>
          <w:p w:rsidR="002454D2" w:rsidRPr="00A64E93" w:rsidRDefault="00F31F05" w:rsidP="008E0E0E">
            <w:pPr>
              <w:numPr>
                <w:ilvl w:val="0"/>
                <w:numId w:val="230"/>
              </w:numPr>
              <w:spacing w:after="22" w:line="240" w:lineRule="auto"/>
              <w:ind w:left="0" w:right="98"/>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участие в школьном самоуправлении в пред</w:t>
            </w:r>
            <w:r w:rsidRPr="00A64E93">
              <w:rPr>
                <w:rFonts w:ascii="Times New Roman" w:hAnsi="Times New Roman" w:cs="Times New Roman"/>
                <w:color w:val="000000"/>
                <w:sz w:val="24"/>
                <w:szCs w:val="24"/>
              </w:rPr>
              <w:t>е</w:t>
            </w:r>
            <w:r w:rsidRPr="00A64E93">
              <w:rPr>
                <w:rFonts w:ascii="Times New Roman" w:hAnsi="Times New Roman" w:cs="Times New Roman"/>
                <w:color w:val="000000"/>
                <w:sz w:val="24"/>
                <w:szCs w:val="24"/>
              </w:rPr>
              <w:t xml:space="preserve">лах возраста (дежурство в классе и в школе, участие в </w:t>
            </w:r>
            <w:r w:rsidR="00A64E93" w:rsidRPr="00A64E93">
              <w:rPr>
                <w:rFonts w:ascii="Times New Roman" w:hAnsi="Times New Roman" w:cs="Times New Roman"/>
                <w:noProof/>
                <w:color w:val="000000"/>
                <w:sz w:val="24"/>
                <w:szCs w:val="24"/>
              </w:rPr>
              <w:pict>
                <v:shape id="Picture 20907" o:spid="_x0000_i1050" type="#_x0000_t75" style="width:1.05pt;height:1.05pt;visibility:visible;mso-wrap-style:square">
                  <v:imagedata r:id="rId30" o:title=""/>
                </v:shape>
              </w:pict>
            </w:r>
            <w:r w:rsidRPr="00A64E93">
              <w:rPr>
                <w:rFonts w:ascii="Times New Roman" w:hAnsi="Times New Roman" w:cs="Times New Roman"/>
                <w:color w:val="000000"/>
                <w:sz w:val="24"/>
                <w:szCs w:val="24"/>
              </w:rPr>
              <w:t>дет</w:t>
            </w:r>
            <w:r w:rsidR="00CC4C34" w:rsidRPr="00A64E93">
              <w:rPr>
                <w:rFonts w:ascii="Times New Roman" w:hAnsi="Times New Roman" w:cs="Times New Roman"/>
                <w:color w:val="000000"/>
                <w:sz w:val="24"/>
                <w:szCs w:val="24"/>
              </w:rPr>
              <w:t>ских</w:t>
            </w:r>
            <w:r w:rsidRPr="00A64E93">
              <w:rPr>
                <w:rFonts w:ascii="Times New Roman" w:hAnsi="Times New Roman" w:cs="Times New Roman"/>
                <w:color w:val="000000"/>
                <w:sz w:val="24"/>
                <w:szCs w:val="24"/>
              </w:rPr>
              <w:t xml:space="preserve"> общественных организациях, школьных и внешкольных ме</w:t>
            </w:r>
            <w:r w:rsidR="00CC4C34" w:rsidRPr="00A64E93">
              <w:rPr>
                <w:rFonts w:ascii="Times New Roman" w:hAnsi="Times New Roman" w:cs="Times New Roman"/>
                <w:color w:val="000000"/>
                <w:sz w:val="24"/>
                <w:szCs w:val="24"/>
              </w:rPr>
              <w:t>роприятиях)</w:t>
            </w:r>
          </w:p>
        </w:tc>
        <w:tc>
          <w:tcPr>
            <w:tcW w:w="2126" w:type="dxa"/>
            <w:shd w:val="clear" w:color="auto" w:fill="auto"/>
          </w:tcPr>
          <w:p w:rsidR="00CC4C34" w:rsidRPr="00A64E93" w:rsidRDefault="00CC4C34" w:rsidP="002F0E6A">
            <w:pPr>
              <w:spacing w:after="0" w:line="234" w:lineRule="auto"/>
              <w:ind w:left="116"/>
              <w:rPr>
                <w:rFonts w:ascii="Times New Roman" w:hAnsi="Times New Roman" w:cs="Times New Roman"/>
                <w:sz w:val="24"/>
              </w:rPr>
            </w:pPr>
            <w:r w:rsidRPr="00A64E93">
              <w:rPr>
                <w:rFonts w:ascii="Times New Roman" w:hAnsi="Times New Roman" w:cs="Times New Roman"/>
                <w:sz w:val="24"/>
              </w:rPr>
              <w:t>-урочная и вн</w:t>
            </w:r>
            <w:r w:rsidRPr="00A64E93">
              <w:rPr>
                <w:rFonts w:ascii="Times New Roman" w:hAnsi="Times New Roman" w:cs="Times New Roman"/>
                <w:sz w:val="24"/>
              </w:rPr>
              <w:t>е</w:t>
            </w:r>
            <w:r w:rsidRPr="00A64E93">
              <w:rPr>
                <w:rFonts w:ascii="Times New Roman" w:hAnsi="Times New Roman" w:cs="Times New Roman"/>
                <w:sz w:val="24"/>
              </w:rPr>
              <w:t>урочная де</w:t>
            </w:r>
            <w:r w:rsidRPr="00A64E93">
              <w:rPr>
                <w:rFonts w:ascii="Times New Roman" w:hAnsi="Times New Roman" w:cs="Times New Roman"/>
                <w:sz w:val="24"/>
              </w:rPr>
              <w:t>я</w:t>
            </w:r>
            <w:r w:rsidRPr="00A64E93">
              <w:rPr>
                <w:rFonts w:ascii="Times New Roman" w:hAnsi="Times New Roman" w:cs="Times New Roman"/>
                <w:sz w:val="24"/>
              </w:rPr>
              <w:t xml:space="preserve">тельность; </w:t>
            </w:r>
          </w:p>
          <w:p w:rsidR="00CC4C34" w:rsidRPr="00A64E93" w:rsidRDefault="00CC4C34" w:rsidP="002F0E6A">
            <w:pPr>
              <w:spacing w:after="0" w:line="234" w:lineRule="auto"/>
              <w:ind w:left="116"/>
              <w:rPr>
                <w:rFonts w:ascii="Times New Roman" w:hAnsi="Times New Roman" w:cs="Times New Roman"/>
              </w:rPr>
            </w:pPr>
            <w:r w:rsidRPr="00A64E93">
              <w:rPr>
                <w:rFonts w:ascii="Times New Roman" w:hAnsi="Times New Roman" w:cs="Times New Roman"/>
                <w:sz w:val="24"/>
              </w:rPr>
              <w:t>- этические бес</w:t>
            </w:r>
            <w:r w:rsidRPr="00A64E93">
              <w:rPr>
                <w:rFonts w:ascii="Times New Roman" w:hAnsi="Times New Roman" w:cs="Times New Roman"/>
                <w:sz w:val="24"/>
              </w:rPr>
              <w:t>е</w:t>
            </w:r>
            <w:r w:rsidRPr="00A64E93">
              <w:rPr>
                <w:rFonts w:ascii="Times New Roman" w:hAnsi="Times New Roman" w:cs="Times New Roman"/>
                <w:sz w:val="24"/>
              </w:rPr>
              <w:t>ды,</w:t>
            </w:r>
          </w:p>
          <w:p w:rsidR="00CC4C34" w:rsidRPr="00A64E93" w:rsidRDefault="00CC4C34" w:rsidP="002F0E6A">
            <w:pPr>
              <w:spacing w:after="0" w:line="259" w:lineRule="auto"/>
              <w:ind w:left="111"/>
              <w:rPr>
                <w:rFonts w:ascii="Times New Roman" w:hAnsi="Times New Roman" w:cs="Times New Roman"/>
              </w:rPr>
            </w:pPr>
            <w:r w:rsidRPr="00A64E93">
              <w:rPr>
                <w:rFonts w:ascii="Times New Roman" w:hAnsi="Times New Roman" w:cs="Times New Roman"/>
                <w:sz w:val="24"/>
              </w:rPr>
              <w:t>лекции, диспуты;</w:t>
            </w:r>
          </w:p>
          <w:p w:rsidR="00CC4C34" w:rsidRPr="00A64E93" w:rsidRDefault="00CC4C34" w:rsidP="002F0E6A">
            <w:pPr>
              <w:spacing w:after="0" w:line="290" w:lineRule="auto"/>
              <w:ind w:left="121"/>
              <w:rPr>
                <w:rFonts w:ascii="Times New Roman" w:hAnsi="Times New Roman" w:cs="Times New Roman"/>
              </w:rPr>
            </w:pPr>
            <w:r w:rsidRPr="00A64E93">
              <w:rPr>
                <w:rFonts w:ascii="Times New Roman" w:hAnsi="Times New Roman" w:cs="Times New Roman"/>
                <w:sz w:val="24"/>
              </w:rPr>
              <w:t>- тематические вечера, турниры</w:t>
            </w:r>
          </w:p>
          <w:p w:rsidR="00CC4C34" w:rsidRPr="00A64E93" w:rsidRDefault="00CC4C34" w:rsidP="002F0E6A">
            <w:pPr>
              <w:pStyle w:val="21"/>
              <w:tabs>
                <w:tab w:val="left" w:pos="567"/>
              </w:tabs>
              <w:ind w:firstLine="0"/>
              <w:rPr>
                <w:sz w:val="24"/>
              </w:rPr>
            </w:pPr>
            <w:r w:rsidRPr="00A64E93">
              <w:rPr>
                <w:sz w:val="24"/>
              </w:rPr>
              <w:t>знатоков этики;</w:t>
            </w:r>
          </w:p>
          <w:p w:rsidR="00CC4C34" w:rsidRPr="00A64E93" w:rsidRDefault="00CC4C34" w:rsidP="002F0E6A">
            <w:pPr>
              <w:pStyle w:val="21"/>
              <w:tabs>
                <w:tab w:val="left" w:pos="33"/>
              </w:tabs>
              <w:ind w:firstLine="0"/>
              <w:rPr>
                <w:sz w:val="24"/>
              </w:rPr>
            </w:pPr>
            <w:r w:rsidRPr="00A64E93">
              <w:rPr>
                <w:sz w:val="24"/>
              </w:rPr>
              <w:t xml:space="preserve"> - совместная де</w:t>
            </w:r>
            <w:r w:rsidRPr="00A64E93">
              <w:rPr>
                <w:sz w:val="24"/>
              </w:rPr>
              <w:t>я</w:t>
            </w:r>
            <w:r w:rsidRPr="00A64E93">
              <w:rPr>
                <w:sz w:val="24"/>
              </w:rPr>
              <w:t>тельность, с</w:t>
            </w:r>
            <w:r w:rsidRPr="00A64E93">
              <w:rPr>
                <w:sz w:val="24"/>
              </w:rPr>
              <w:t>о</w:t>
            </w:r>
            <w:r w:rsidRPr="00A64E93">
              <w:rPr>
                <w:sz w:val="24"/>
              </w:rPr>
              <w:t>трудничество;</w:t>
            </w:r>
          </w:p>
          <w:p w:rsidR="002454D2" w:rsidRPr="00A64E93" w:rsidRDefault="00CC4C34" w:rsidP="002F0E6A">
            <w:pPr>
              <w:pStyle w:val="21"/>
              <w:tabs>
                <w:tab w:val="left" w:pos="33"/>
              </w:tabs>
              <w:ind w:firstLine="0"/>
            </w:pPr>
            <w:r w:rsidRPr="00A64E93">
              <w:rPr>
                <w:sz w:val="24"/>
              </w:rPr>
              <w:t xml:space="preserve"> - психологич</w:t>
            </w:r>
            <w:r w:rsidRPr="00A64E93">
              <w:rPr>
                <w:sz w:val="24"/>
              </w:rPr>
              <w:t>е</w:t>
            </w:r>
            <w:r w:rsidRPr="00A64E93">
              <w:rPr>
                <w:sz w:val="24"/>
              </w:rPr>
              <w:t>ские тренинги</w:t>
            </w:r>
          </w:p>
        </w:tc>
        <w:tc>
          <w:tcPr>
            <w:tcW w:w="1985" w:type="dxa"/>
            <w:shd w:val="clear" w:color="auto" w:fill="auto"/>
          </w:tcPr>
          <w:p w:rsidR="00CC4C34" w:rsidRPr="00A64E93" w:rsidRDefault="000B3F08" w:rsidP="002F0E6A">
            <w:pPr>
              <w:spacing w:after="11" w:line="230" w:lineRule="auto"/>
              <w:ind w:left="183" w:hanging="5"/>
              <w:rPr>
                <w:rFonts w:ascii="Times New Roman" w:hAnsi="Times New Roman" w:cs="Times New Roman"/>
                <w:color w:val="000000"/>
                <w:sz w:val="24"/>
                <w:szCs w:val="24"/>
              </w:rPr>
            </w:pPr>
            <w:r w:rsidRPr="00A64E93">
              <w:rPr>
                <w:rFonts w:ascii="Times New Roman" w:hAnsi="Times New Roman" w:cs="Times New Roman"/>
                <w:color w:val="000000"/>
                <w:sz w:val="24"/>
                <w:szCs w:val="24"/>
              </w:rPr>
              <w:t xml:space="preserve">- </w:t>
            </w:r>
            <w:r w:rsidR="00CC4C34" w:rsidRPr="00A64E93">
              <w:rPr>
                <w:rFonts w:ascii="Times New Roman" w:hAnsi="Times New Roman" w:cs="Times New Roman"/>
                <w:color w:val="000000"/>
                <w:sz w:val="24"/>
                <w:szCs w:val="24"/>
              </w:rPr>
              <w:t>Диагностич</w:t>
            </w:r>
            <w:r w:rsidR="00CC4C34" w:rsidRPr="00A64E93">
              <w:rPr>
                <w:rFonts w:ascii="Times New Roman" w:hAnsi="Times New Roman" w:cs="Times New Roman"/>
                <w:color w:val="000000"/>
                <w:sz w:val="24"/>
                <w:szCs w:val="24"/>
              </w:rPr>
              <w:t>е</w:t>
            </w:r>
            <w:r w:rsidR="00CC4C34" w:rsidRPr="00A64E93">
              <w:rPr>
                <w:rFonts w:ascii="Times New Roman" w:hAnsi="Times New Roman" w:cs="Times New Roman"/>
                <w:color w:val="000000"/>
                <w:sz w:val="24"/>
                <w:szCs w:val="24"/>
              </w:rPr>
              <w:t>ский опросник «Личностный</w:t>
            </w:r>
          </w:p>
          <w:p w:rsidR="00CC4C34" w:rsidRPr="00A64E93" w:rsidRDefault="00CC4C34" w:rsidP="002F0E6A">
            <w:pPr>
              <w:spacing w:after="0" w:line="259" w:lineRule="auto"/>
              <w:ind w:left="173"/>
              <w:rPr>
                <w:rFonts w:ascii="Times New Roman" w:hAnsi="Times New Roman" w:cs="Times New Roman"/>
                <w:color w:val="000000"/>
                <w:sz w:val="24"/>
                <w:szCs w:val="24"/>
              </w:rPr>
            </w:pPr>
            <w:r w:rsidRPr="00A64E93">
              <w:rPr>
                <w:rFonts w:ascii="Times New Roman" w:hAnsi="Times New Roman" w:cs="Times New Roman"/>
                <w:color w:val="000000"/>
                <w:sz w:val="24"/>
                <w:szCs w:val="24"/>
              </w:rPr>
              <w:t>рост»</w:t>
            </w:r>
          </w:p>
          <w:p w:rsidR="00CC4C34" w:rsidRPr="00A64E93" w:rsidRDefault="000B3F08" w:rsidP="002F0E6A">
            <w:pPr>
              <w:spacing w:after="0" w:line="259" w:lineRule="auto"/>
              <w:ind w:left="178"/>
              <w:rPr>
                <w:rFonts w:ascii="Times New Roman" w:hAnsi="Times New Roman" w:cs="Times New Roman"/>
                <w:color w:val="000000"/>
                <w:sz w:val="24"/>
                <w:szCs w:val="24"/>
              </w:rPr>
            </w:pPr>
            <w:r w:rsidRPr="00A64E93">
              <w:rPr>
                <w:rFonts w:ascii="Times New Roman" w:hAnsi="Times New Roman" w:cs="Times New Roman"/>
                <w:color w:val="000000"/>
                <w:sz w:val="24"/>
                <w:szCs w:val="24"/>
              </w:rPr>
              <w:t xml:space="preserve">- </w:t>
            </w:r>
            <w:r w:rsidR="00CC4C34" w:rsidRPr="00A64E93">
              <w:rPr>
                <w:rFonts w:ascii="Times New Roman" w:hAnsi="Times New Roman" w:cs="Times New Roman"/>
                <w:color w:val="000000"/>
                <w:sz w:val="24"/>
                <w:szCs w:val="24"/>
              </w:rPr>
              <w:t>Пословицы (методика</w:t>
            </w:r>
          </w:p>
          <w:p w:rsidR="00CC4C34" w:rsidRPr="00A64E93" w:rsidRDefault="00CC4C34" w:rsidP="002F0E6A">
            <w:pPr>
              <w:spacing w:after="0" w:line="259" w:lineRule="auto"/>
              <w:ind w:left="182"/>
              <w:rPr>
                <w:rFonts w:ascii="Times New Roman" w:hAnsi="Times New Roman" w:cs="Times New Roman"/>
                <w:color w:val="000000"/>
                <w:sz w:val="24"/>
                <w:szCs w:val="24"/>
              </w:rPr>
            </w:pPr>
            <w:r w:rsidRPr="00A64E93">
              <w:rPr>
                <w:rFonts w:ascii="Times New Roman" w:hAnsi="Times New Roman" w:cs="Times New Roman"/>
                <w:color w:val="000000"/>
                <w:sz w:val="24"/>
                <w:szCs w:val="24"/>
              </w:rPr>
              <w:t>С.М.Петровой)</w:t>
            </w:r>
          </w:p>
          <w:p w:rsidR="00CC4C34" w:rsidRPr="00A64E93" w:rsidRDefault="00CC4C34" w:rsidP="002F0E6A">
            <w:pPr>
              <w:spacing w:after="0" w:line="259" w:lineRule="auto"/>
              <w:ind w:left="178"/>
              <w:rPr>
                <w:rFonts w:ascii="Times New Roman" w:hAnsi="Times New Roman" w:cs="Times New Roman"/>
                <w:color w:val="000000"/>
                <w:sz w:val="24"/>
                <w:szCs w:val="24"/>
              </w:rPr>
            </w:pPr>
            <w:r w:rsidRPr="00A64E93">
              <w:rPr>
                <w:rFonts w:ascii="Times New Roman" w:hAnsi="Times New Roman" w:cs="Times New Roman"/>
                <w:color w:val="000000"/>
                <w:sz w:val="24"/>
                <w:szCs w:val="24"/>
              </w:rPr>
              <w:t>Методика</w:t>
            </w:r>
          </w:p>
          <w:p w:rsidR="00CC4C34" w:rsidRPr="00A64E93" w:rsidRDefault="000B3F08" w:rsidP="002F0E6A">
            <w:pPr>
              <w:spacing w:after="0" w:line="241" w:lineRule="auto"/>
              <w:ind w:left="34"/>
              <w:rPr>
                <w:rFonts w:ascii="Times New Roman" w:hAnsi="Times New Roman" w:cs="Times New Roman"/>
                <w:color w:val="000000"/>
                <w:sz w:val="24"/>
                <w:szCs w:val="24"/>
              </w:rPr>
            </w:pPr>
            <w:r w:rsidRPr="00A64E93">
              <w:rPr>
                <w:rFonts w:ascii="Times New Roman" w:hAnsi="Times New Roman" w:cs="Times New Roman"/>
                <w:color w:val="000000"/>
                <w:sz w:val="24"/>
                <w:szCs w:val="24"/>
              </w:rPr>
              <w:t>- «</w:t>
            </w:r>
            <w:r w:rsidR="00CC4C34" w:rsidRPr="00A64E93">
              <w:rPr>
                <w:rFonts w:ascii="Times New Roman" w:hAnsi="Times New Roman" w:cs="Times New Roman"/>
                <w:color w:val="000000"/>
                <w:sz w:val="24"/>
                <w:szCs w:val="24"/>
              </w:rPr>
              <w:t>Психологич</w:t>
            </w:r>
            <w:r w:rsidR="00CC4C34" w:rsidRPr="00A64E93">
              <w:rPr>
                <w:rFonts w:ascii="Times New Roman" w:hAnsi="Times New Roman" w:cs="Times New Roman"/>
                <w:color w:val="000000"/>
                <w:sz w:val="24"/>
                <w:szCs w:val="24"/>
              </w:rPr>
              <w:t>е</w:t>
            </w:r>
            <w:r w:rsidR="00CC4C34" w:rsidRPr="00A64E93">
              <w:rPr>
                <w:rFonts w:ascii="Times New Roman" w:hAnsi="Times New Roman" w:cs="Times New Roman"/>
                <w:color w:val="000000"/>
                <w:sz w:val="24"/>
                <w:szCs w:val="24"/>
              </w:rPr>
              <w:t>ская культура личности» (Т.А. Огнева,</w:t>
            </w:r>
          </w:p>
          <w:p w:rsidR="002454D2" w:rsidRPr="00A64E93" w:rsidRDefault="000B3F08" w:rsidP="002F0E6A">
            <w:pPr>
              <w:pStyle w:val="21"/>
              <w:tabs>
                <w:tab w:val="left" w:pos="34"/>
              </w:tabs>
              <w:ind w:firstLine="0"/>
            </w:pPr>
            <w:r w:rsidRPr="00A64E93">
              <w:rPr>
                <w:color w:val="000000"/>
                <w:sz w:val="24"/>
                <w:szCs w:val="24"/>
              </w:rPr>
              <w:t xml:space="preserve">   </w:t>
            </w:r>
            <w:r w:rsidR="00CC4C34" w:rsidRPr="00A64E93">
              <w:rPr>
                <w:color w:val="000000"/>
                <w:sz w:val="24"/>
                <w:szCs w:val="24"/>
              </w:rPr>
              <w:t>О.И. Мотков)</w:t>
            </w:r>
          </w:p>
        </w:tc>
      </w:tr>
      <w:tr w:rsidR="002454D2" w:rsidRPr="00A64E93" w:rsidTr="002F0E6A">
        <w:tc>
          <w:tcPr>
            <w:tcW w:w="5812" w:type="dxa"/>
            <w:shd w:val="clear" w:color="auto" w:fill="auto"/>
          </w:tcPr>
          <w:p w:rsidR="00CC4C34" w:rsidRPr="00A64E93" w:rsidRDefault="00CC4C34" w:rsidP="002F0E6A">
            <w:pPr>
              <w:spacing w:after="0" w:line="259" w:lineRule="auto"/>
              <w:ind w:left="195"/>
              <w:jc w:val="both"/>
              <w:rPr>
                <w:rFonts w:ascii="Times New Roman" w:hAnsi="Times New Roman" w:cs="Times New Roman"/>
                <w:b/>
                <w:color w:val="000000"/>
                <w:sz w:val="24"/>
                <w:szCs w:val="24"/>
              </w:rPr>
            </w:pPr>
            <w:r w:rsidRPr="00A64E93">
              <w:rPr>
                <w:rFonts w:ascii="Times New Roman" w:hAnsi="Times New Roman" w:cs="Times New Roman"/>
                <w:b/>
                <w:color w:val="000000"/>
                <w:sz w:val="24"/>
                <w:szCs w:val="24"/>
              </w:rPr>
              <w:t>7 класс:</w:t>
            </w:r>
          </w:p>
          <w:p w:rsidR="000B3F08" w:rsidRPr="00A64E93" w:rsidRDefault="00CC4C34" w:rsidP="002F0E6A">
            <w:pPr>
              <w:pStyle w:val="21"/>
              <w:numPr>
                <w:ilvl w:val="3"/>
                <w:numId w:val="74"/>
              </w:numPr>
              <w:tabs>
                <w:tab w:val="left" w:pos="34"/>
              </w:tabs>
              <w:ind w:left="34" w:firstLine="0"/>
              <w:rPr>
                <w:color w:val="000000"/>
                <w:sz w:val="24"/>
                <w:szCs w:val="24"/>
              </w:rPr>
            </w:pPr>
            <w:r w:rsidRPr="00A64E93">
              <w:rPr>
                <w:color w:val="000000"/>
                <w:sz w:val="24"/>
                <w:szCs w:val="24"/>
              </w:rPr>
              <w:t>знание о своей этнической принадлежности, освоение национальных ценностей, традиций, кул</w:t>
            </w:r>
            <w:r w:rsidRPr="00A64E93">
              <w:rPr>
                <w:color w:val="000000"/>
                <w:sz w:val="24"/>
                <w:szCs w:val="24"/>
              </w:rPr>
              <w:t>ь</w:t>
            </w:r>
            <w:r w:rsidRPr="00A64E93">
              <w:rPr>
                <w:color w:val="000000"/>
                <w:sz w:val="24"/>
                <w:szCs w:val="24"/>
              </w:rPr>
              <w:t>туры, знание о народах и этнических группах России;</w:t>
            </w:r>
            <w:r w:rsidR="000B3F08" w:rsidRPr="00A64E93">
              <w:rPr>
                <w:color w:val="000000"/>
                <w:sz w:val="24"/>
                <w:szCs w:val="24"/>
              </w:rPr>
              <w:t xml:space="preserve"> </w:t>
            </w:r>
            <w:r w:rsidRPr="00A64E93">
              <w:rPr>
                <w:color w:val="000000"/>
                <w:sz w:val="24"/>
                <w:szCs w:val="24"/>
              </w:rPr>
              <w:t>эмоци</w:t>
            </w:r>
            <w:r w:rsidR="000B3F08" w:rsidRPr="00A64E93">
              <w:rPr>
                <w:color w:val="000000"/>
                <w:sz w:val="24"/>
                <w:szCs w:val="24"/>
              </w:rPr>
              <w:t xml:space="preserve">ональное положительное принятие </w:t>
            </w:r>
            <w:r w:rsidRPr="00A64E93">
              <w:rPr>
                <w:color w:val="000000"/>
                <w:sz w:val="24"/>
                <w:szCs w:val="24"/>
              </w:rPr>
              <w:t>своей этн</w:t>
            </w:r>
            <w:r w:rsidRPr="00A64E93">
              <w:rPr>
                <w:color w:val="000000"/>
                <w:sz w:val="24"/>
                <w:szCs w:val="24"/>
              </w:rPr>
              <w:t>и</w:t>
            </w:r>
            <w:r w:rsidRPr="00A64E93">
              <w:rPr>
                <w:color w:val="000000"/>
                <w:sz w:val="24"/>
                <w:szCs w:val="24"/>
              </w:rPr>
              <w:t>ческой идентичности;</w:t>
            </w:r>
          </w:p>
          <w:p w:rsidR="000B3F08" w:rsidRPr="00A64E93" w:rsidRDefault="00CC4C34" w:rsidP="002F0E6A">
            <w:pPr>
              <w:pStyle w:val="21"/>
              <w:numPr>
                <w:ilvl w:val="3"/>
                <w:numId w:val="74"/>
              </w:numPr>
              <w:tabs>
                <w:tab w:val="left" w:pos="34"/>
              </w:tabs>
              <w:ind w:left="34" w:firstLine="0"/>
              <w:rPr>
                <w:color w:val="000000"/>
                <w:sz w:val="24"/>
                <w:szCs w:val="24"/>
              </w:rPr>
            </w:pPr>
            <w:r w:rsidRPr="00A64E93">
              <w:rPr>
                <w:color w:val="000000"/>
                <w:sz w:val="24"/>
                <w:szCs w:val="24"/>
              </w:rPr>
              <w:t>уважение личности, ее достоинства, доброж</w:t>
            </w:r>
            <w:r w:rsidRPr="00A64E93">
              <w:rPr>
                <w:color w:val="000000"/>
                <w:sz w:val="24"/>
                <w:szCs w:val="24"/>
              </w:rPr>
              <w:t>е</w:t>
            </w:r>
            <w:r w:rsidRPr="00A64E93">
              <w:rPr>
                <w:color w:val="000000"/>
                <w:sz w:val="24"/>
                <w:szCs w:val="24"/>
              </w:rPr>
              <w:t>лательное отношение к окружающим, нетерпимость к любым видам насилия и готовность противостоять им;</w:t>
            </w:r>
          </w:p>
          <w:p w:rsidR="000B3F08" w:rsidRPr="00A64E93" w:rsidRDefault="00CC4C34" w:rsidP="002F0E6A">
            <w:pPr>
              <w:pStyle w:val="21"/>
              <w:numPr>
                <w:ilvl w:val="3"/>
                <w:numId w:val="74"/>
              </w:numPr>
              <w:tabs>
                <w:tab w:val="left" w:pos="34"/>
              </w:tabs>
              <w:ind w:left="34" w:firstLine="0"/>
              <w:rPr>
                <w:color w:val="000000"/>
                <w:sz w:val="24"/>
                <w:szCs w:val="24"/>
              </w:rPr>
            </w:pPr>
            <w:r w:rsidRPr="00A64E93">
              <w:rPr>
                <w:color w:val="000000"/>
                <w:sz w:val="24"/>
                <w:szCs w:val="24"/>
              </w:rPr>
              <w:t>уважение ценностей семьи, любовь к природе, признание ценности здоровья своего и других лю</w:t>
            </w:r>
            <w:r w:rsidR="000B3F08" w:rsidRPr="00A64E93">
              <w:rPr>
                <w:color w:val="000000"/>
                <w:sz w:val="24"/>
                <w:szCs w:val="24"/>
              </w:rPr>
              <w:t>дей, оптимизм в восприятии мира;</w:t>
            </w:r>
          </w:p>
          <w:p w:rsidR="00CC4C34" w:rsidRPr="00A64E93" w:rsidRDefault="00CC4C34" w:rsidP="002F0E6A">
            <w:pPr>
              <w:pStyle w:val="21"/>
              <w:numPr>
                <w:ilvl w:val="3"/>
                <w:numId w:val="74"/>
              </w:numPr>
              <w:tabs>
                <w:tab w:val="left" w:pos="34"/>
              </w:tabs>
              <w:ind w:left="34" w:firstLine="0"/>
            </w:pPr>
            <w:r w:rsidRPr="00A64E93">
              <w:rPr>
                <w:color w:val="000000"/>
                <w:sz w:val="24"/>
                <w:szCs w:val="24"/>
              </w:rPr>
              <w:t xml:space="preserve">умение вести диалог на основе равноправных отношений и взаимного уважения, конструктивное </w:t>
            </w:r>
            <w:r w:rsidR="000B3F08" w:rsidRPr="00A64E93">
              <w:rPr>
                <w:color w:val="000000"/>
                <w:sz w:val="24"/>
                <w:szCs w:val="24"/>
              </w:rPr>
              <w:t>р</w:t>
            </w:r>
            <w:r w:rsidRPr="00A64E93">
              <w:rPr>
                <w:color w:val="000000"/>
                <w:sz w:val="24"/>
                <w:szCs w:val="24"/>
              </w:rPr>
              <w:t>аз</w:t>
            </w:r>
            <w:r w:rsidR="000B3F08" w:rsidRPr="00A64E93">
              <w:rPr>
                <w:color w:val="000000"/>
                <w:sz w:val="24"/>
                <w:szCs w:val="24"/>
              </w:rPr>
              <w:t>решение конфликтов</w:t>
            </w:r>
          </w:p>
        </w:tc>
        <w:tc>
          <w:tcPr>
            <w:tcW w:w="2126" w:type="dxa"/>
            <w:shd w:val="clear" w:color="auto" w:fill="auto"/>
          </w:tcPr>
          <w:p w:rsidR="000B3F08" w:rsidRPr="00A64E93" w:rsidRDefault="00CC4C34" w:rsidP="002F0E6A">
            <w:pPr>
              <w:spacing w:after="0" w:line="234" w:lineRule="auto"/>
              <w:ind w:left="33"/>
              <w:rPr>
                <w:rFonts w:ascii="Times New Roman" w:hAnsi="Times New Roman" w:cs="Times New Roman"/>
                <w:sz w:val="24"/>
              </w:rPr>
            </w:pPr>
            <w:r w:rsidRPr="00A64E93">
              <w:rPr>
                <w:rFonts w:ascii="Times New Roman" w:hAnsi="Times New Roman" w:cs="Times New Roman"/>
                <w:color w:val="000000"/>
                <w:sz w:val="24"/>
                <w:szCs w:val="24"/>
              </w:rPr>
              <w:t>-</w:t>
            </w:r>
            <w:r w:rsidR="000B3F08" w:rsidRPr="00A64E93">
              <w:rPr>
                <w:rFonts w:ascii="Times New Roman" w:hAnsi="Times New Roman" w:cs="Times New Roman"/>
                <w:color w:val="000000"/>
                <w:sz w:val="24"/>
                <w:szCs w:val="24"/>
              </w:rPr>
              <w:t xml:space="preserve"> </w:t>
            </w:r>
            <w:r w:rsidR="000B3F08" w:rsidRPr="00A64E93">
              <w:rPr>
                <w:rFonts w:ascii="Times New Roman" w:hAnsi="Times New Roman" w:cs="Times New Roman"/>
                <w:sz w:val="24"/>
              </w:rPr>
              <w:t>урочная и вн</w:t>
            </w:r>
            <w:r w:rsidR="000B3F08" w:rsidRPr="00A64E93">
              <w:rPr>
                <w:rFonts w:ascii="Times New Roman" w:hAnsi="Times New Roman" w:cs="Times New Roman"/>
                <w:sz w:val="24"/>
              </w:rPr>
              <w:t>е</w:t>
            </w:r>
            <w:r w:rsidR="000B3F08" w:rsidRPr="00A64E93">
              <w:rPr>
                <w:rFonts w:ascii="Times New Roman" w:hAnsi="Times New Roman" w:cs="Times New Roman"/>
                <w:sz w:val="24"/>
              </w:rPr>
              <w:t>урочная деятел</w:t>
            </w:r>
            <w:r w:rsidR="000B3F08" w:rsidRPr="00A64E93">
              <w:rPr>
                <w:rFonts w:ascii="Times New Roman" w:hAnsi="Times New Roman" w:cs="Times New Roman"/>
                <w:sz w:val="24"/>
              </w:rPr>
              <w:t>ь</w:t>
            </w:r>
            <w:r w:rsidR="000B3F08" w:rsidRPr="00A64E93">
              <w:rPr>
                <w:rFonts w:ascii="Times New Roman" w:hAnsi="Times New Roman" w:cs="Times New Roman"/>
                <w:sz w:val="24"/>
              </w:rPr>
              <w:t xml:space="preserve">ность; </w:t>
            </w:r>
          </w:p>
          <w:p w:rsidR="000B3F08" w:rsidRPr="00A64E93" w:rsidRDefault="000B3F08" w:rsidP="002F0E6A">
            <w:pPr>
              <w:spacing w:after="0" w:line="234" w:lineRule="auto"/>
              <w:ind w:left="116"/>
              <w:rPr>
                <w:rFonts w:ascii="Times New Roman" w:hAnsi="Times New Roman" w:cs="Times New Roman"/>
              </w:rPr>
            </w:pPr>
            <w:r w:rsidRPr="00A64E93">
              <w:rPr>
                <w:rFonts w:ascii="Times New Roman" w:hAnsi="Times New Roman" w:cs="Times New Roman"/>
                <w:sz w:val="24"/>
              </w:rPr>
              <w:t>- этические бес</w:t>
            </w:r>
            <w:r w:rsidRPr="00A64E93">
              <w:rPr>
                <w:rFonts w:ascii="Times New Roman" w:hAnsi="Times New Roman" w:cs="Times New Roman"/>
                <w:sz w:val="24"/>
              </w:rPr>
              <w:t>е</w:t>
            </w:r>
            <w:r w:rsidRPr="00A64E93">
              <w:rPr>
                <w:rFonts w:ascii="Times New Roman" w:hAnsi="Times New Roman" w:cs="Times New Roman"/>
                <w:sz w:val="24"/>
              </w:rPr>
              <w:t>ды,</w:t>
            </w:r>
          </w:p>
          <w:p w:rsidR="000B3F08" w:rsidRPr="00A64E93" w:rsidRDefault="000B3F08" w:rsidP="002F0E6A">
            <w:pPr>
              <w:spacing w:after="0" w:line="259" w:lineRule="auto"/>
              <w:ind w:left="111"/>
              <w:rPr>
                <w:rFonts w:ascii="Times New Roman" w:hAnsi="Times New Roman" w:cs="Times New Roman"/>
              </w:rPr>
            </w:pPr>
            <w:r w:rsidRPr="00A64E93">
              <w:rPr>
                <w:rFonts w:ascii="Times New Roman" w:hAnsi="Times New Roman" w:cs="Times New Roman"/>
                <w:sz w:val="24"/>
              </w:rPr>
              <w:t>лекции, диспуты;</w:t>
            </w:r>
          </w:p>
          <w:p w:rsidR="000B3F08" w:rsidRPr="00A64E93" w:rsidRDefault="000B3F08" w:rsidP="002F0E6A">
            <w:pPr>
              <w:spacing w:after="0" w:line="290" w:lineRule="auto"/>
              <w:ind w:left="121"/>
              <w:rPr>
                <w:sz w:val="24"/>
              </w:rPr>
            </w:pPr>
            <w:r w:rsidRPr="00A64E93">
              <w:rPr>
                <w:rFonts w:ascii="Times New Roman" w:hAnsi="Times New Roman" w:cs="Times New Roman"/>
                <w:sz w:val="24"/>
              </w:rPr>
              <w:t>- тематические вечера, турниры знатоков этики;</w:t>
            </w:r>
          </w:p>
          <w:p w:rsidR="000B3F08" w:rsidRPr="00A64E93" w:rsidRDefault="000B3F08" w:rsidP="002F0E6A">
            <w:pPr>
              <w:pStyle w:val="21"/>
              <w:tabs>
                <w:tab w:val="left" w:pos="33"/>
              </w:tabs>
              <w:ind w:firstLine="0"/>
              <w:rPr>
                <w:sz w:val="24"/>
              </w:rPr>
            </w:pPr>
            <w:r w:rsidRPr="00A64E93">
              <w:rPr>
                <w:sz w:val="24"/>
              </w:rPr>
              <w:t xml:space="preserve"> - совместная де</w:t>
            </w:r>
            <w:r w:rsidRPr="00A64E93">
              <w:rPr>
                <w:sz w:val="24"/>
              </w:rPr>
              <w:t>я</w:t>
            </w:r>
            <w:r w:rsidRPr="00A64E93">
              <w:rPr>
                <w:sz w:val="24"/>
              </w:rPr>
              <w:t>тельность, с</w:t>
            </w:r>
            <w:r w:rsidRPr="00A64E93">
              <w:rPr>
                <w:sz w:val="24"/>
              </w:rPr>
              <w:t>о</w:t>
            </w:r>
            <w:r w:rsidRPr="00A64E93">
              <w:rPr>
                <w:sz w:val="24"/>
              </w:rPr>
              <w:t>трудничество;</w:t>
            </w:r>
          </w:p>
          <w:p w:rsidR="00CC4C34" w:rsidRPr="00A64E93" w:rsidRDefault="00CC4C34" w:rsidP="002F0E6A">
            <w:pPr>
              <w:pStyle w:val="21"/>
              <w:tabs>
                <w:tab w:val="left" w:pos="567"/>
              </w:tabs>
              <w:ind w:firstLine="0"/>
              <w:rPr>
                <w:sz w:val="24"/>
                <w:szCs w:val="24"/>
              </w:rPr>
            </w:pPr>
            <w:r w:rsidRPr="00A64E93">
              <w:rPr>
                <w:color w:val="000000"/>
                <w:sz w:val="24"/>
                <w:szCs w:val="24"/>
              </w:rPr>
              <w:t xml:space="preserve"> -</w:t>
            </w:r>
            <w:r w:rsidR="000B3F08" w:rsidRPr="00A64E93">
              <w:rPr>
                <w:color w:val="000000"/>
                <w:sz w:val="24"/>
                <w:szCs w:val="24"/>
              </w:rPr>
              <w:t xml:space="preserve"> </w:t>
            </w:r>
            <w:r w:rsidRPr="00A64E93">
              <w:rPr>
                <w:color w:val="000000"/>
                <w:sz w:val="24"/>
                <w:szCs w:val="24"/>
              </w:rPr>
              <w:t>психологич</w:t>
            </w:r>
            <w:r w:rsidRPr="00A64E93">
              <w:rPr>
                <w:color w:val="000000"/>
                <w:sz w:val="24"/>
                <w:szCs w:val="24"/>
              </w:rPr>
              <w:t>е</w:t>
            </w:r>
            <w:r w:rsidRPr="00A64E93">
              <w:rPr>
                <w:color w:val="000000"/>
                <w:sz w:val="24"/>
                <w:szCs w:val="24"/>
              </w:rPr>
              <w:t>ские практикумы.</w:t>
            </w:r>
          </w:p>
        </w:tc>
        <w:tc>
          <w:tcPr>
            <w:tcW w:w="1985" w:type="dxa"/>
            <w:shd w:val="clear" w:color="auto" w:fill="auto"/>
          </w:tcPr>
          <w:p w:rsidR="00CC4C34" w:rsidRPr="00A64E93" w:rsidRDefault="000B3F08" w:rsidP="002F0E6A">
            <w:pPr>
              <w:spacing w:after="13" w:line="228" w:lineRule="auto"/>
              <w:ind w:left="192" w:hanging="5"/>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 xml:space="preserve">- </w:t>
            </w:r>
            <w:r w:rsidR="00CC4C34" w:rsidRPr="00A64E93">
              <w:rPr>
                <w:rFonts w:ascii="Times New Roman" w:hAnsi="Times New Roman" w:cs="Times New Roman"/>
                <w:color w:val="000000"/>
                <w:sz w:val="24"/>
                <w:szCs w:val="24"/>
              </w:rPr>
              <w:t>Диагностич</w:t>
            </w:r>
            <w:r w:rsidR="00CC4C34" w:rsidRPr="00A64E93">
              <w:rPr>
                <w:rFonts w:ascii="Times New Roman" w:hAnsi="Times New Roman" w:cs="Times New Roman"/>
                <w:color w:val="000000"/>
                <w:sz w:val="24"/>
                <w:szCs w:val="24"/>
              </w:rPr>
              <w:t>е</w:t>
            </w:r>
            <w:r w:rsidR="00CC4C34" w:rsidRPr="00A64E93">
              <w:rPr>
                <w:rFonts w:ascii="Times New Roman" w:hAnsi="Times New Roman" w:cs="Times New Roman"/>
                <w:color w:val="000000"/>
                <w:sz w:val="24"/>
                <w:szCs w:val="24"/>
              </w:rPr>
              <w:t>ский опросник «Личностный</w:t>
            </w:r>
          </w:p>
          <w:p w:rsidR="00CC4C34" w:rsidRPr="00A64E93" w:rsidRDefault="00CC4C34" w:rsidP="002F0E6A">
            <w:pPr>
              <w:spacing w:after="0" w:line="259" w:lineRule="auto"/>
              <w:ind w:left="182"/>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рост»</w:t>
            </w:r>
          </w:p>
          <w:p w:rsidR="00CC4C34" w:rsidRPr="00A64E93" w:rsidRDefault="000B3F08" w:rsidP="002F0E6A">
            <w:pPr>
              <w:tabs>
                <w:tab w:val="left" w:pos="1769"/>
              </w:tabs>
              <w:spacing w:after="0" w:line="244" w:lineRule="auto"/>
              <w:ind w:left="2" w:firstLine="173"/>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 xml:space="preserve">- </w:t>
            </w:r>
            <w:r w:rsidR="00CC4C34" w:rsidRPr="00A64E93">
              <w:rPr>
                <w:rFonts w:ascii="Times New Roman" w:hAnsi="Times New Roman" w:cs="Times New Roman"/>
                <w:color w:val="000000"/>
                <w:sz w:val="24"/>
                <w:szCs w:val="24"/>
              </w:rPr>
              <w:t>Анкета</w:t>
            </w:r>
          </w:p>
          <w:p w:rsidR="00CC4C34" w:rsidRPr="00A64E93" w:rsidRDefault="00CC4C34" w:rsidP="002F0E6A">
            <w:pPr>
              <w:spacing w:after="0" w:line="259" w:lineRule="auto"/>
              <w:ind w:left="175"/>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«Субъекти</w:t>
            </w:r>
            <w:r w:rsidRPr="00A64E93">
              <w:rPr>
                <w:rFonts w:ascii="Times New Roman" w:hAnsi="Times New Roman" w:cs="Times New Roman"/>
                <w:color w:val="000000"/>
                <w:sz w:val="24"/>
                <w:szCs w:val="24"/>
              </w:rPr>
              <w:t>в</w:t>
            </w:r>
            <w:r w:rsidRPr="00A64E93">
              <w:rPr>
                <w:rFonts w:ascii="Times New Roman" w:hAnsi="Times New Roman" w:cs="Times New Roman"/>
                <w:color w:val="000000"/>
                <w:sz w:val="24"/>
                <w:szCs w:val="24"/>
              </w:rPr>
              <w:t>ность</w:t>
            </w:r>
          </w:p>
          <w:p w:rsidR="00CC4C34" w:rsidRPr="00A64E93" w:rsidRDefault="00CC4C34" w:rsidP="002F0E6A">
            <w:pPr>
              <w:pStyle w:val="21"/>
              <w:tabs>
                <w:tab w:val="left" w:pos="567"/>
              </w:tabs>
              <w:ind w:firstLine="0"/>
              <w:rPr>
                <w:sz w:val="24"/>
                <w:szCs w:val="24"/>
              </w:rPr>
            </w:pPr>
            <w:r w:rsidRPr="00A64E93">
              <w:rPr>
                <w:color w:val="000000"/>
                <w:sz w:val="24"/>
                <w:szCs w:val="24"/>
              </w:rPr>
              <w:t>учащихся в о</w:t>
            </w:r>
            <w:r w:rsidRPr="00A64E93">
              <w:rPr>
                <w:color w:val="000000"/>
                <w:sz w:val="24"/>
                <w:szCs w:val="24"/>
              </w:rPr>
              <w:t>б</w:t>
            </w:r>
            <w:r w:rsidRPr="00A64E93">
              <w:rPr>
                <w:color w:val="000000"/>
                <w:sz w:val="24"/>
                <w:szCs w:val="24"/>
              </w:rPr>
              <w:t>разовательном процессе»</w:t>
            </w:r>
          </w:p>
        </w:tc>
      </w:tr>
      <w:tr w:rsidR="00CC4C34" w:rsidRPr="00A64E93" w:rsidTr="002F0E6A">
        <w:tc>
          <w:tcPr>
            <w:tcW w:w="5812" w:type="dxa"/>
            <w:shd w:val="clear" w:color="auto" w:fill="auto"/>
          </w:tcPr>
          <w:p w:rsidR="00CC4C34" w:rsidRPr="00A64E93" w:rsidRDefault="00CC4C34" w:rsidP="008E0E0E">
            <w:pPr>
              <w:numPr>
                <w:ilvl w:val="0"/>
                <w:numId w:val="232"/>
              </w:numPr>
              <w:spacing w:after="0" w:line="259" w:lineRule="auto"/>
              <w:rPr>
                <w:rFonts w:ascii="Times New Roman" w:hAnsi="Times New Roman" w:cs="Times New Roman"/>
                <w:b/>
                <w:sz w:val="24"/>
                <w:szCs w:val="24"/>
              </w:rPr>
            </w:pPr>
            <w:r w:rsidRPr="00A64E93">
              <w:rPr>
                <w:rFonts w:ascii="Times New Roman" w:hAnsi="Times New Roman" w:cs="Times New Roman"/>
                <w:b/>
                <w:sz w:val="24"/>
                <w:szCs w:val="24"/>
              </w:rPr>
              <w:t>класс:</w:t>
            </w:r>
          </w:p>
          <w:p w:rsidR="00CF2E48" w:rsidRPr="00A64E93" w:rsidRDefault="00CC4C34" w:rsidP="008E0E0E">
            <w:pPr>
              <w:numPr>
                <w:ilvl w:val="3"/>
                <w:numId w:val="232"/>
              </w:numPr>
              <w:spacing w:after="0" w:line="259" w:lineRule="auto"/>
              <w:ind w:left="0" w:firstLine="0"/>
              <w:jc w:val="both"/>
              <w:rPr>
                <w:rFonts w:ascii="Times New Roman" w:hAnsi="Times New Roman" w:cs="Times New Roman"/>
                <w:sz w:val="24"/>
                <w:szCs w:val="24"/>
              </w:rPr>
            </w:pPr>
            <w:r w:rsidRPr="00A64E93">
              <w:rPr>
                <w:rFonts w:ascii="Times New Roman" w:hAnsi="Times New Roman" w:cs="Times New Roman"/>
                <w:sz w:val="24"/>
                <w:szCs w:val="24"/>
              </w:rPr>
              <w:t>освоение общекультурного наследия России и общемирового культурного наследия;</w:t>
            </w:r>
          </w:p>
          <w:p w:rsidR="00E1758D" w:rsidRPr="00A64E93" w:rsidRDefault="00CC4C34" w:rsidP="008E0E0E">
            <w:pPr>
              <w:numPr>
                <w:ilvl w:val="3"/>
                <w:numId w:val="232"/>
              </w:numPr>
              <w:spacing w:after="0" w:line="259" w:lineRule="auto"/>
              <w:ind w:left="0" w:firstLine="0"/>
              <w:jc w:val="both"/>
              <w:rPr>
                <w:rFonts w:ascii="Times New Roman" w:hAnsi="Times New Roman" w:cs="Times New Roman"/>
                <w:sz w:val="24"/>
                <w:szCs w:val="24"/>
              </w:rPr>
            </w:pPr>
            <w:r w:rsidRPr="00A64E93">
              <w:rPr>
                <w:rFonts w:ascii="Times New Roman" w:hAnsi="Times New Roman" w:cs="Times New Roman"/>
                <w:sz w:val="24"/>
                <w:szCs w:val="24"/>
              </w:rPr>
              <w:t>экологическое сознание, признание высокой ценности жизни во всех ее проявлениях, знание о</w:t>
            </w:r>
            <w:r w:rsidRPr="00A64E93">
              <w:rPr>
                <w:rFonts w:ascii="Times New Roman" w:hAnsi="Times New Roman" w:cs="Times New Roman"/>
                <w:sz w:val="24"/>
                <w:szCs w:val="24"/>
              </w:rPr>
              <w:t>с</w:t>
            </w:r>
            <w:r w:rsidRPr="00A64E93">
              <w:rPr>
                <w:rFonts w:ascii="Times New Roman" w:hAnsi="Times New Roman" w:cs="Times New Roman"/>
                <w:sz w:val="24"/>
                <w:szCs w:val="24"/>
              </w:rPr>
              <w:t>новных принципов и правил отношения к природе, знание основ здорового образа жизни и здоровьесб</w:t>
            </w:r>
            <w:r w:rsidRPr="00A64E93">
              <w:rPr>
                <w:rFonts w:ascii="Times New Roman" w:hAnsi="Times New Roman" w:cs="Times New Roman"/>
                <w:sz w:val="24"/>
                <w:szCs w:val="24"/>
              </w:rPr>
              <w:t>е</w:t>
            </w:r>
            <w:r w:rsidRPr="00A64E93">
              <w:rPr>
                <w:rFonts w:ascii="Times New Roman" w:hAnsi="Times New Roman" w:cs="Times New Roman"/>
                <w:sz w:val="24"/>
                <w:szCs w:val="24"/>
              </w:rPr>
              <w:t>регающих технологий, правил поведения в чрезв</w:t>
            </w:r>
            <w:r w:rsidRPr="00A64E93">
              <w:rPr>
                <w:rFonts w:ascii="Times New Roman" w:hAnsi="Times New Roman" w:cs="Times New Roman"/>
                <w:sz w:val="24"/>
                <w:szCs w:val="24"/>
              </w:rPr>
              <w:t>ы</w:t>
            </w:r>
            <w:r w:rsidRPr="00A64E93">
              <w:rPr>
                <w:rFonts w:ascii="Times New Roman" w:hAnsi="Times New Roman" w:cs="Times New Roman"/>
                <w:sz w:val="24"/>
                <w:szCs w:val="24"/>
              </w:rPr>
              <w:t>чайных</w:t>
            </w:r>
            <w:r w:rsidR="000B3F08" w:rsidRPr="00A64E93">
              <w:rPr>
                <w:rFonts w:ascii="Times New Roman" w:hAnsi="Times New Roman" w:cs="Times New Roman"/>
                <w:sz w:val="24"/>
                <w:szCs w:val="24"/>
              </w:rPr>
              <w:t xml:space="preserve"> </w:t>
            </w:r>
            <w:r w:rsidRPr="00A64E93">
              <w:rPr>
                <w:rFonts w:ascii="Times New Roman" w:hAnsi="Times New Roman" w:cs="Times New Roman"/>
                <w:sz w:val="24"/>
                <w:szCs w:val="24"/>
              </w:rPr>
              <w:t>ситуациях;</w:t>
            </w:r>
          </w:p>
          <w:p w:rsidR="00CC4C34" w:rsidRPr="00A64E93" w:rsidRDefault="00CC4C34" w:rsidP="008E0E0E">
            <w:pPr>
              <w:numPr>
                <w:ilvl w:val="3"/>
                <w:numId w:val="232"/>
              </w:numPr>
              <w:tabs>
                <w:tab w:val="left" w:pos="34"/>
              </w:tabs>
              <w:spacing w:after="0" w:line="259" w:lineRule="auto"/>
              <w:ind w:left="0" w:firstLine="0"/>
              <w:jc w:val="both"/>
              <w:rPr>
                <w:rFonts w:ascii="Times New Roman" w:hAnsi="Times New Roman" w:cs="Times New Roman"/>
                <w:sz w:val="24"/>
                <w:szCs w:val="24"/>
              </w:rPr>
            </w:pPr>
            <w:r w:rsidRPr="00A64E93">
              <w:rPr>
                <w:rFonts w:ascii="Times New Roman" w:hAnsi="Times New Roman" w:cs="Times New Roman"/>
                <w:sz w:val="24"/>
                <w:szCs w:val="24"/>
              </w:rPr>
              <w:t>сформированность</w:t>
            </w:r>
            <w:r w:rsidR="00CF2E48" w:rsidRPr="00A64E93">
              <w:rPr>
                <w:rFonts w:ascii="Times New Roman" w:hAnsi="Times New Roman" w:cs="Times New Roman"/>
                <w:sz w:val="24"/>
                <w:szCs w:val="24"/>
              </w:rPr>
              <w:t xml:space="preserve"> </w:t>
            </w:r>
            <w:r w:rsidRPr="00A64E93">
              <w:rPr>
                <w:rFonts w:ascii="Times New Roman" w:hAnsi="Times New Roman" w:cs="Times New Roman"/>
                <w:sz w:val="24"/>
                <w:szCs w:val="24"/>
              </w:rPr>
              <w:t>позитивной</w:t>
            </w:r>
            <w:r w:rsidR="00CF2E48" w:rsidRPr="00A64E93">
              <w:rPr>
                <w:rFonts w:ascii="Times New Roman" w:hAnsi="Times New Roman" w:cs="Times New Roman"/>
                <w:sz w:val="24"/>
                <w:szCs w:val="24"/>
              </w:rPr>
              <w:t xml:space="preserve"> </w:t>
            </w:r>
            <w:r w:rsidRPr="00A64E93">
              <w:rPr>
                <w:rFonts w:ascii="Times New Roman" w:hAnsi="Times New Roman" w:cs="Times New Roman"/>
                <w:sz w:val="24"/>
                <w:szCs w:val="24"/>
              </w:rPr>
              <w:t>моральной</w:t>
            </w:r>
          </w:p>
          <w:p w:rsidR="00E1758D" w:rsidRPr="00A64E93" w:rsidRDefault="00CC4C34" w:rsidP="002F0E6A">
            <w:pPr>
              <w:tabs>
                <w:tab w:val="left" w:pos="34"/>
              </w:tabs>
              <w:spacing w:after="1" w:line="239" w:lineRule="auto"/>
              <w:ind w:left="34" w:right="99"/>
              <w:jc w:val="both"/>
              <w:rPr>
                <w:rFonts w:ascii="Times New Roman" w:hAnsi="Times New Roman" w:cs="Times New Roman"/>
                <w:sz w:val="24"/>
                <w:szCs w:val="24"/>
              </w:rPr>
            </w:pPr>
            <w:r w:rsidRPr="00A64E93">
              <w:rPr>
                <w:rFonts w:ascii="Times New Roman" w:hAnsi="Times New Roman" w:cs="Times New Roman"/>
                <w:sz w:val="24"/>
                <w:szCs w:val="24"/>
              </w:rPr>
              <w:lastRenderedPageBreak/>
              <w:t xml:space="preserve">самооценки и моральных чувств </w:t>
            </w:r>
            <w:r w:rsidR="000A5531" w:rsidRPr="00A64E93">
              <w:rPr>
                <w:rFonts w:ascii="Times New Roman" w:hAnsi="Times New Roman" w:cs="Times New Roman"/>
                <w:sz w:val="24"/>
                <w:szCs w:val="24"/>
              </w:rPr>
              <w:t>-</w:t>
            </w:r>
            <w:r w:rsidRPr="00A64E93">
              <w:rPr>
                <w:rFonts w:ascii="Times New Roman" w:hAnsi="Times New Roman" w:cs="Times New Roman"/>
                <w:sz w:val="24"/>
                <w:szCs w:val="24"/>
              </w:rPr>
              <w:t xml:space="preserve"> чувства гордости при следовании моральным нормам, переживание стыда при их нарушении;</w:t>
            </w:r>
          </w:p>
          <w:p w:rsidR="00E1758D" w:rsidRPr="00A64E93" w:rsidRDefault="00CC4C34" w:rsidP="008E0E0E">
            <w:pPr>
              <w:numPr>
                <w:ilvl w:val="3"/>
                <w:numId w:val="232"/>
              </w:numPr>
              <w:tabs>
                <w:tab w:val="left" w:pos="34"/>
              </w:tabs>
              <w:spacing w:after="1" w:line="239" w:lineRule="auto"/>
              <w:ind w:left="34" w:right="99" w:firstLine="0"/>
              <w:jc w:val="both"/>
              <w:rPr>
                <w:rFonts w:ascii="Times New Roman" w:hAnsi="Times New Roman" w:cs="Times New Roman"/>
                <w:sz w:val="24"/>
                <w:szCs w:val="24"/>
              </w:rPr>
            </w:pPr>
            <w:r w:rsidRPr="00A64E93">
              <w:rPr>
                <w:rFonts w:ascii="Times New Roman" w:hAnsi="Times New Roman" w:cs="Times New Roman"/>
                <w:sz w:val="24"/>
                <w:szCs w:val="24"/>
              </w:rPr>
              <w:t>устойчивый познавательный интерес и ст</w:t>
            </w:r>
            <w:r w:rsidRPr="00A64E93">
              <w:rPr>
                <w:rFonts w:ascii="Times New Roman" w:hAnsi="Times New Roman" w:cs="Times New Roman"/>
                <w:sz w:val="24"/>
                <w:szCs w:val="24"/>
              </w:rPr>
              <w:t>а</w:t>
            </w:r>
            <w:r w:rsidRPr="00A64E93">
              <w:rPr>
                <w:rFonts w:ascii="Times New Roman" w:hAnsi="Times New Roman" w:cs="Times New Roman"/>
                <w:sz w:val="24"/>
                <w:szCs w:val="24"/>
              </w:rPr>
              <w:t>новление смыслообразующей функции познавател</w:t>
            </w:r>
            <w:r w:rsidRPr="00A64E93">
              <w:rPr>
                <w:rFonts w:ascii="Times New Roman" w:hAnsi="Times New Roman" w:cs="Times New Roman"/>
                <w:sz w:val="24"/>
                <w:szCs w:val="24"/>
              </w:rPr>
              <w:t>ь</w:t>
            </w:r>
            <w:r w:rsidRPr="00A64E93">
              <w:rPr>
                <w:rFonts w:ascii="Times New Roman" w:hAnsi="Times New Roman" w:cs="Times New Roman"/>
                <w:sz w:val="24"/>
                <w:szCs w:val="24"/>
              </w:rPr>
              <w:t>ного мотива;</w:t>
            </w:r>
          </w:p>
          <w:p w:rsidR="00CC4C34" w:rsidRPr="00A64E93" w:rsidRDefault="00CC4C34" w:rsidP="008E0E0E">
            <w:pPr>
              <w:numPr>
                <w:ilvl w:val="3"/>
                <w:numId w:val="232"/>
              </w:numPr>
              <w:tabs>
                <w:tab w:val="left" w:pos="34"/>
              </w:tabs>
              <w:spacing w:after="1" w:line="239" w:lineRule="auto"/>
              <w:ind w:left="34" w:right="99" w:firstLine="0"/>
              <w:jc w:val="both"/>
              <w:rPr>
                <w:rFonts w:ascii="Times New Roman" w:hAnsi="Times New Roman" w:cs="Times New Roman"/>
                <w:sz w:val="24"/>
                <w:szCs w:val="24"/>
              </w:rPr>
            </w:pPr>
            <w:r w:rsidRPr="00A64E93">
              <w:rPr>
                <w:rFonts w:ascii="Times New Roman" w:hAnsi="Times New Roman" w:cs="Times New Roman"/>
                <w:sz w:val="24"/>
                <w:szCs w:val="24"/>
              </w:rPr>
              <w:t>участие в общественной жизни на уровне школы и социума.</w:t>
            </w:r>
          </w:p>
        </w:tc>
        <w:tc>
          <w:tcPr>
            <w:tcW w:w="2126" w:type="dxa"/>
            <w:shd w:val="clear" w:color="auto" w:fill="auto"/>
          </w:tcPr>
          <w:p w:rsidR="00CC4C34" w:rsidRPr="00A64E93" w:rsidRDefault="000B3F08" w:rsidP="002F0E6A">
            <w:pPr>
              <w:spacing w:after="0" w:line="232" w:lineRule="auto"/>
              <w:ind w:left="112" w:right="10"/>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lastRenderedPageBreak/>
              <w:t xml:space="preserve">- </w:t>
            </w:r>
            <w:r w:rsidR="00CC4C34" w:rsidRPr="00A64E93">
              <w:rPr>
                <w:rFonts w:ascii="Times New Roman" w:hAnsi="Times New Roman" w:cs="Times New Roman"/>
                <w:color w:val="000000"/>
                <w:sz w:val="24"/>
                <w:szCs w:val="24"/>
              </w:rPr>
              <w:t xml:space="preserve">урочная </w:t>
            </w:r>
            <w:r w:rsidRPr="00A64E93">
              <w:rPr>
                <w:rFonts w:ascii="Times New Roman" w:hAnsi="Times New Roman" w:cs="Times New Roman"/>
                <w:color w:val="000000"/>
                <w:sz w:val="24"/>
                <w:szCs w:val="24"/>
              </w:rPr>
              <w:t xml:space="preserve">и </w:t>
            </w:r>
            <w:r w:rsidR="00CC4C34" w:rsidRPr="00A64E93">
              <w:rPr>
                <w:rFonts w:ascii="Times New Roman" w:hAnsi="Times New Roman" w:cs="Times New Roman"/>
                <w:color w:val="000000"/>
                <w:sz w:val="24"/>
                <w:szCs w:val="24"/>
              </w:rPr>
              <w:t>вн</w:t>
            </w:r>
            <w:r w:rsidR="00CC4C34" w:rsidRPr="00A64E93">
              <w:rPr>
                <w:rFonts w:ascii="Times New Roman" w:hAnsi="Times New Roman" w:cs="Times New Roman"/>
                <w:color w:val="000000"/>
                <w:sz w:val="24"/>
                <w:szCs w:val="24"/>
              </w:rPr>
              <w:t>е</w:t>
            </w:r>
            <w:r w:rsidR="00CC4C34" w:rsidRPr="00A64E93">
              <w:rPr>
                <w:rFonts w:ascii="Times New Roman" w:hAnsi="Times New Roman" w:cs="Times New Roman"/>
                <w:color w:val="000000"/>
                <w:sz w:val="24"/>
                <w:szCs w:val="24"/>
              </w:rPr>
              <w:t>урочная</w:t>
            </w:r>
            <w:r w:rsidRPr="00A64E93">
              <w:rPr>
                <w:rFonts w:ascii="Times New Roman" w:hAnsi="Times New Roman" w:cs="Times New Roman"/>
                <w:color w:val="000000"/>
                <w:sz w:val="24"/>
                <w:szCs w:val="24"/>
              </w:rPr>
              <w:t xml:space="preserve"> </w:t>
            </w:r>
            <w:r w:rsidR="00CC4C34" w:rsidRPr="00A64E93">
              <w:rPr>
                <w:rFonts w:ascii="Times New Roman" w:hAnsi="Times New Roman" w:cs="Times New Roman"/>
                <w:color w:val="000000"/>
                <w:sz w:val="24"/>
                <w:szCs w:val="24"/>
              </w:rPr>
              <w:t>де</w:t>
            </w:r>
            <w:r w:rsidR="00CC4C34" w:rsidRPr="00A64E93">
              <w:rPr>
                <w:rFonts w:ascii="Times New Roman" w:hAnsi="Times New Roman" w:cs="Times New Roman"/>
                <w:color w:val="000000"/>
                <w:sz w:val="24"/>
                <w:szCs w:val="24"/>
              </w:rPr>
              <w:t>я</w:t>
            </w:r>
            <w:r w:rsidR="00CC4C34" w:rsidRPr="00A64E93">
              <w:rPr>
                <w:rFonts w:ascii="Times New Roman" w:hAnsi="Times New Roman" w:cs="Times New Roman"/>
                <w:color w:val="000000"/>
                <w:sz w:val="24"/>
                <w:szCs w:val="24"/>
              </w:rPr>
              <w:t>тельность;</w:t>
            </w:r>
          </w:p>
          <w:p w:rsidR="000B3F08" w:rsidRPr="00A64E93" w:rsidRDefault="00CC4C34" w:rsidP="002F0E6A">
            <w:pPr>
              <w:pStyle w:val="21"/>
              <w:tabs>
                <w:tab w:val="left" w:pos="567"/>
              </w:tabs>
              <w:ind w:firstLine="0"/>
              <w:rPr>
                <w:color w:val="000000"/>
                <w:sz w:val="24"/>
                <w:szCs w:val="24"/>
              </w:rPr>
            </w:pPr>
            <w:r w:rsidRPr="00A64E93">
              <w:rPr>
                <w:color w:val="000000"/>
                <w:sz w:val="24"/>
                <w:szCs w:val="24"/>
              </w:rPr>
              <w:t>-этические бес</w:t>
            </w:r>
            <w:r w:rsidRPr="00A64E93">
              <w:rPr>
                <w:color w:val="000000"/>
                <w:sz w:val="24"/>
                <w:szCs w:val="24"/>
              </w:rPr>
              <w:t>е</w:t>
            </w:r>
            <w:r w:rsidRPr="00A64E93">
              <w:rPr>
                <w:color w:val="000000"/>
                <w:sz w:val="24"/>
                <w:szCs w:val="24"/>
              </w:rPr>
              <w:t>ды, лекции, ди</w:t>
            </w:r>
            <w:r w:rsidRPr="00A64E93">
              <w:rPr>
                <w:color w:val="000000"/>
                <w:sz w:val="24"/>
                <w:szCs w:val="24"/>
              </w:rPr>
              <w:t>с</w:t>
            </w:r>
            <w:r w:rsidRPr="00A64E93">
              <w:rPr>
                <w:color w:val="000000"/>
                <w:sz w:val="24"/>
                <w:szCs w:val="24"/>
              </w:rPr>
              <w:t xml:space="preserve">путы; </w:t>
            </w:r>
          </w:p>
          <w:p w:rsidR="000B3F08" w:rsidRPr="00A64E93" w:rsidRDefault="00CC4C34" w:rsidP="002F0E6A">
            <w:pPr>
              <w:pStyle w:val="21"/>
              <w:tabs>
                <w:tab w:val="left" w:pos="567"/>
              </w:tabs>
              <w:ind w:firstLine="0"/>
              <w:rPr>
                <w:color w:val="000000"/>
                <w:sz w:val="24"/>
                <w:szCs w:val="24"/>
              </w:rPr>
            </w:pPr>
            <w:r w:rsidRPr="00A64E93">
              <w:rPr>
                <w:color w:val="000000"/>
                <w:sz w:val="24"/>
                <w:szCs w:val="24"/>
              </w:rPr>
              <w:t>-тематические в</w:t>
            </w:r>
            <w:r w:rsidRPr="00A64E93">
              <w:rPr>
                <w:color w:val="000000"/>
                <w:sz w:val="24"/>
                <w:szCs w:val="24"/>
              </w:rPr>
              <w:t>е</w:t>
            </w:r>
            <w:r w:rsidRPr="00A64E93">
              <w:rPr>
                <w:color w:val="000000"/>
                <w:sz w:val="24"/>
                <w:szCs w:val="24"/>
              </w:rPr>
              <w:t>чера,</w:t>
            </w:r>
            <w:r w:rsidR="000B3F08" w:rsidRPr="00A64E93">
              <w:rPr>
                <w:color w:val="000000"/>
                <w:sz w:val="24"/>
                <w:szCs w:val="24"/>
              </w:rPr>
              <w:t xml:space="preserve"> </w:t>
            </w:r>
            <w:r w:rsidRPr="00A64E93">
              <w:rPr>
                <w:color w:val="000000"/>
                <w:sz w:val="24"/>
                <w:szCs w:val="24"/>
              </w:rPr>
              <w:t>турниры знатоков этики;</w:t>
            </w:r>
          </w:p>
          <w:p w:rsidR="000B3F08" w:rsidRPr="00A64E93" w:rsidRDefault="00CC4C34" w:rsidP="002F0E6A">
            <w:pPr>
              <w:pStyle w:val="21"/>
              <w:tabs>
                <w:tab w:val="left" w:pos="567"/>
              </w:tabs>
              <w:ind w:firstLine="0"/>
              <w:rPr>
                <w:color w:val="000000"/>
                <w:sz w:val="24"/>
                <w:szCs w:val="24"/>
              </w:rPr>
            </w:pPr>
            <w:r w:rsidRPr="00A64E93">
              <w:rPr>
                <w:color w:val="000000"/>
                <w:sz w:val="24"/>
                <w:szCs w:val="24"/>
              </w:rPr>
              <w:t xml:space="preserve"> -совместная де</w:t>
            </w:r>
            <w:r w:rsidRPr="00A64E93">
              <w:rPr>
                <w:color w:val="000000"/>
                <w:sz w:val="24"/>
                <w:szCs w:val="24"/>
              </w:rPr>
              <w:t>я</w:t>
            </w:r>
            <w:r w:rsidRPr="00A64E93">
              <w:rPr>
                <w:color w:val="000000"/>
                <w:sz w:val="24"/>
                <w:szCs w:val="24"/>
              </w:rPr>
              <w:t>тельность, с</w:t>
            </w:r>
            <w:r w:rsidRPr="00A64E93">
              <w:rPr>
                <w:color w:val="000000"/>
                <w:sz w:val="24"/>
                <w:szCs w:val="24"/>
              </w:rPr>
              <w:t>о</w:t>
            </w:r>
            <w:r w:rsidRPr="00A64E93">
              <w:rPr>
                <w:color w:val="000000"/>
                <w:sz w:val="24"/>
                <w:szCs w:val="24"/>
              </w:rPr>
              <w:lastRenderedPageBreak/>
              <w:t>трудничество</w:t>
            </w:r>
            <w:r w:rsidR="000B3F08" w:rsidRPr="00A64E93">
              <w:rPr>
                <w:color w:val="000000"/>
                <w:sz w:val="24"/>
                <w:szCs w:val="24"/>
              </w:rPr>
              <w:t>;</w:t>
            </w:r>
          </w:p>
          <w:p w:rsidR="00CC4C34" w:rsidRPr="00A64E93" w:rsidRDefault="00CC4C34" w:rsidP="002F0E6A">
            <w:pPr>
              <w:pStyle w:val="21"/>
              <w:tabs>
                <w:tab w:val="left" w:pos="567"/>
              </w:tabs>
              <w:ind w:firstLine="0"/>
              <w:rPr>
                <w:sz w:val="24"/>
                <w:szCs w:val="24"/>
              </w:rPr>
            </w:pPr>
            <w:r w:rsidRPr="00A64E93">
              <w:rPr>
                <w:color w:val="000000"/>
                <w:sz w:val="24"/>
                <w:szCs w:val="24"/>
              </w:rPr>
              <w:t xml:space="preserve"> -участие соц</w:t>
            </w:r>
            <w:r w:rsidRPr="00A64E93">
              <w:rPr>
                <w:color w:val="000000"/>
                <w:sz w:val="24"/>
                <w:szCs w:val="24"/>
              </w:rPr>
              <w:t>и</w:t>
            </w:r>
            <w:r w:rsidRPr="00A64E93">
              <w:rPr>
                <w:color w:val="000000"/>
                <w:sz w:val="24"/>
                <w:szCs w:val="24"/>
              </w:rPr>
              <w:t>альном проект</w:t>
            </w:r>
            <w:r w:rsidRPr="00A64E93">
              <w:rPr>
                <w:color w:val="000000"/>
                <w:sz w:val="24"/>
                <w:szCs w:val="24"/>
              </w:rPr>
              <w:t>и</w:t>
            </w:r>
            <w:r w:rsidRPr="00A64E93">
              <w:rPr>
                <w:color w:val="000000"/>
                <w:sz w:val="24"/>
                <w:szCs w:val="24"/>
              </w:rPr>
              <w:t>рова</w:t>
            </w:r>
            <w:r w:rsidR="000B3F08" w:rsidRPr="00A64E93">
              <w:rPr>
                <w:color w:val="000000"/>
                <w:sz w:val="24"/>
                <w:szCs w:val="24"/>
              </w:rPr>
              <w:t>нии</w:t>
            </w:r>
          </w:p>
        </w:tc>
        <w:tc>
          <w:tcPr>
            <w:tcW w:w="1985" w:type="dxa"/>
            <w:shd w:val="clear" w:color="auto" w:fill="auto"/>
          </w:tcPr>
          <w:p w:rsidR="00CC4C34" w:rsidRPr="00A64E93" w:rsidRDefault="000B3F08" w:rsidP="002F0E6A">
            <w:pPr>
              <w:spacing w:after="8" w:line="228" w:lineRule="auto"/>
              <w:ind w:left="184" w:hanging="5"/>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lastRenderedPageBreak/>
              <w:t xml:space="preserve">- </w:t>
            </w:r>
            <w:r w:rsidR="00CC4C34" w:rsidRPr="00A64E93">
              <w:rPr>
                <w:rFonts w:ascii="Times New Roman" w:hAnsi="Times New Roman" w:cs="Times New Roman"/>
                <w:color w:val="000000"/>
                <w:sz w:val="24"/>
                <w:szCs w:val="24"/>
              </w:rPr>
              <w:t>Диагностич</w:t>
            </w:r>
            <w:r w:rsidR="00CC4C34" w:rsidRPr="00A64E93">
              <w:rPr>
                <w:rFonts w:ascii="Times New Roman" w:hAnsi="Times New Roman" w:cs="Times New Roman"/>
                <w:color w:val="000000"/>
                <w:sz w:val="24"/>
                <w:szCs w:val="24"/>
              </w:rPr>
              <w:t>е</w:t>
            </w:r>
            <w:r w:rsidR="00CC4C34" w:rsidRPr="00A64E93">
              <w:rPr>
                <w:rFonts w:ascii="Times New Roman" w:hAnsi="Times New Roman" w:cs="Times New Roman"/>
                <w:color w:val="000000"/>
                <w:sz w:val="24"/>
                <w:szCs w:val="24"/>
              </w:rPr>
              <w:t>ский опросник «Личностный</w:t>
            </w:r>
          </w:p>
          <w:p w:rsidR="000B3F08" w:rsidRPr="00A64E93" w:rsidRDefault="00CC4C34" w:rsidP="002F0E6A">
            <w:pPr>
              <w:spacing w:after="0" w:line="241" w:lineRule="auto"/>
              <w:ind w:left="11" w:right="130" w:firstLine="163"/>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рост»</w:t>
            </w:r>
          </w:p>
          <w:p w:rsidR="00E1758D" w:rsidRPr="00A64E93" w:rsidRDefault="000B3F08" w:rsidP="002F0E6A">
            <w:pPr>
              <w:spacing w:after="0" w:line="241" w:lineRule="auto"/>
              <w:ind w:left="11" w:right="130" w:firstLine="163"/>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w:t>
            </w:r>
            <w:r w:rsidR="00CC4C34" w:rsidRPr="00A64E93">
              <w:rPr>
                <w:rFonts w:ascii="Times New Roman" w:hAnsi="Times New Roman" w:cs="Times New Roman"/>
                <w:color w:val="000000"/>
                <w:sz w:val="24"/>
                <w:szCs w:val="24"/>
              </w:rPr>
              <w:t xml:space="preserve"> Опросник профориент</w:t>
            </w:r>
            <w:r w:rsidR="00CC4C34" w:rsidRPr="00A64E93">
              <w:rPr>
                <w:rFonts w:ascii="Times New Roman" w:hAnsi="Times New Roman" w:cs="Times New Roman"/>
                <w:color w:val="000000"/>
                <w:sz w:val="24"/>
                <w:szCs w:val="24"/>
              </w:rPr>
              <w:t>а</w:t>
            </w:r>
            <w:r w:rsidR="00CC4C34" w:rsidRPr="00A64E93">
              <w:rPr>
                <w:rFonts w:ascii="Times New Roman" w:hAnsi="Times New Roman" w:cs="Times New Roman"/>
                <w:color w:val="000000"/>
                <w:sz w:val="24"/>
                <w:szCs w:val="24"/>
              </w:rPr>
              <w:t xml:space="preserve">ционной </w:t>
            </w:r>
            <w:r w:rsidR="00E1758D" w:rsidRPr="00A64E93">
              <w:rPr>
                <w:rFonts w:ascii="Times New Roman" w:hAnsi="Times New Roman" w:cs="Times New Roman"/>
                <w:color w:val="000000"/>
                <w:sz w:val="24"/>
                <w:szCs w:val="24"/>
              </w:rPr>
              <w:t>направленн</w:t>
            </w:r>
            <w:r w:rsidR="00E1758D" w:rsidRPr="00A64E93">
              <w:rPr>
                <w:rFonts w:ascii="Times New Roman" w:hAnsi="Times New Roman" w:cs="Times New Roman"/>
                <w:color w:val="000000"/>
                <w:sz w:val="24"/>
                <w:szCs w:val="24"/>
              </w:rPr>
              <w:t>о</w:t>
            </w:r>
            <w:r w:rsidR="00E1758D" w:rsidRPr="00A64E93">
              <w:rPr>
                <w:rFonts w:ascii="Times New Roman" w:hAnsi="Times New Roman" w:cs="Times New Roman"/>
                <w:color w:val="000000"/>
                <w:sz w:val="24"/>
                <w:szCs w:val="24"/>
              </w:rPr>
              <w:t xml:space="preserve">сти </w:t>
            </w:r>
          </w:p>
          <w:p w:rsidR="00CC4C34" w:rsidRPr="00A64E93" w:rsidRDefault="000B3F08" w:rsidP="002F0E6A">
            <w:pPr>
              <w:spacing w:after="0" w:line="241" w:lineRule="auto"/>
              <w:ind w:left="11" w:right="130" w:firstLine="163"/>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 xml:space="preserve">- </w:t>
            </w:r>
            <w:r w:rsidR="00CC4C34" w:rsidRPr="00A64E93">
              <w:rPr>
                <w:rFonts w:ascii="Times New Roman" w:hAnsi="Times New Roman" w:cs="Times New Roman"/>
                <w:color w:val="000000"/>
                <w:sz w:val="24"/>
                <w:szCs w:val="24"/>
              </w:rPr>
              <w:t>Определ</w:t>
            </w:r>
            <w:r w:rsidR="00CC4C34" w:rsidRPr="00A64E93">
              <w:rPr>
                <w:rFonts w:ascii="Times New Roman" w:hAnsi="Times New Roman" w:cs="Times New Roman"/>
                <w:color w:val="000000"/>
                <w:sz w:val="24"/>
                <w:szCs w:val="24"/>
              </w:rPr>
              <w:t>е</w:t>
            </w:r>
            <w:r w:rsidR="00CC4C34" w:rsidRPr="00A64E93">
              <w:rPr>
                <w:rFonts w:ascii="Times New Roman" w:hAnsi="Times New Roman" w:cs="Times New Roman"/>
                <w:color w:val="000000"/>
                <w:sz w:val="24"/>
                <w:szCs w:val="24"/>
              </w:rPr>
              <w:t>ние направле</w:t>
            </w:r>
            <w:r w:rsidR="00CC4C34" w:rsidRPr="00A64E93">
              <w:rPr>
                <w:rFonts w:ascii="Times New Roman" w:hAnsi="Times New Roman" w:cs="Times New Roman"/>
                <w:color w:val="000000"/>
                <w:sz w:val="24"/>
                <w:szCs w:val="24"/>
              </w:rPr>
              <w:t>н</w:t>
            </w:r>
            <w:r w:rsidR="00CC4C34" w:rsidRPr="00A64E93">
              <w:rPr>
                <w:rFonts w:ascii="Times New Roman" w:hAnsi="Times New Roman" w:cs="Times New Roman"/>
                <w:color w:val="000000"/>
                <w:sz w:val="24"/>
                <w:szCs w:val="24"/>
              </w:rPr>
              <w:lastRenderedPageBreak/>
              <w:t>ности личности</w:t>
            </w:r>
          </w:p>
          <w:p w:rsidR="00CC4C34" w:rsidRPr="00A64E93" w:rsidRDefault="00CC4C34" w:rsidP="002F0E6A">
            <w:pPr>
              <w:pStyle w:val="21"/>
              <w:tabs>
                <w:tab w:val="left" w:pos="567"/>
              </w:tabs>
              <w:ind w:firstLine="0"/>
              <w:rPr>
                <w:sz w:val="24"/>
                <w:szCs w:val="24"/>
              </w:rPr>
            </w:pPr>
            <w:r w:rsidRPr="00A64E93">
              <w:rPr>
                <w:color w:val="000000"/>
                <w:sz w:val="24"/>
                <w:szCs w:val="24"/>
              </w:rPr>
              <w:t>(ориентационная анкета)</w:t>
            </w:r>
          </w:p>
        </w:tc>
      </w:tr>
      <w:tr w:rsidR="00CC4C34" w:rsidRPr="00A64E93" w:rsidTr="002F0E6A">
        <w:tc>
          <w:tcPr>
            <w:tcW w:w="5812" w:type="dxa"/>
            <w:shd w:val="clear" w:color="auto" w:fill="auto"/>
          </w:tcPr>
          <w:p w:rsidR="00CC4C34" w:rsidRPr="00A64E93" w:rsidRDefault="00CC4C34" w:rsidP="002F0E6A">
            <w:pPr>
              <w:spacing w:after="0" w:line="240" w:lineRule="auto"/>
              <w:ind w:left="184"/>
              <w:jc w:val="both"/>
              <w:rPr>
                <w:rFonts w:ascii="Times New Roman" w:hAnsi="Times New Roman" w:cs="Times New Roman"/>
                <w:b/>
                <w:sz w:val="24"/>
                <w:szCs w:val="24"/>
              </w:rPr>
            </w:pPr>
            <w:r w:rsidRPr="00A64E93">
              <w:rPr>
                <w:rFonts w:ascii="Times New Roman" w:hAnsi="Times New Roman" w:cs="Times New Roman"/>
                <w:b/>
                <w:sz w:val="24"/>
                <w:szCs w:val="24"/>
              </w:rPr>
              <w:lastRenderedPageBreak/>
              <w:t>9 класс:</w:t>
            </w:r>
          </w:p>
          <w:p w:rsidR="00E1758D" w:rsidRPr="00A64E93" w:rsidRDefault="00CC4C34" w:rsidP="008E0E0E">
            <w:pPr>
              <w:numPr>
                <w:ilvl w:val="3"/>
                <w:numId w:val="231"/>
              </w:numPr>
              <w:spacing w:after="0" w:line="240" w:lineRule="auto"/>
              <w:ind w:left="34" w:right="109" w:hanging="34"/>
              <w:jc w:val="both"/>
              <w:rPr>
                <w:rFonts w:ascii="Times New Roman" w:hAnsi="Times New Roman" w:cs="Times New Roman"/>
                <w:sz w:val="24"/>
                <w:szCs w:val="24"/>
              </w:rPr>
            </w:pPr>
            <w:r w:rsidRPr="00A64E93">
              <w:rPr>
                <w:rFonts w:ascii="Times New Roman" w:hAnsi="Times New Roman" w:cs="Times New Roman"/>
                <w:sz w:val="24"/>
                <w:szCs w:val="24"/>
              </w:rPr>
              <w:t>знание основных положений Конституции РФ, основных прав и обязанностей гражданина, ориентация в правовом пространстве государстве</w:t>
            </w:r>
            <w:r w:rsidRPr="00A64E93">
              <w:rPr>
                <w:rFonts w:ascii="Times New Roman" w:hAnsi="Times New Roman" w:cs="Times New Roman"/>
                <w:sz w:val="24"/>
                <w:szCs w:val="24"/>
              </w:rPr>
              <w:t>н</w:t>
            </w:r>
            <w:r w:rsidRPr="00A64E93">
              <w:rPr>
                <w:rFonts w:ascii="Times New Roman" w:hAnsi="Times New Roman" w:cs="Times New Roman"/>
                <w:sz w:val="24"/>
                <w:szCs w:val="24"/>
              </w:rPr>
              <w:t>но</w:t>
            </w:r>
            <w:r w:rsidR="00E1758D" w:rsidRPr="00A64E93">
              <w:rPr>
                <w:rFonts w:ascii="Times New Roman" w:hAnsi="Times New Roman" w:cs="Times New Roman"/>
                <w:sz w:val="24"/>
                <w:szCs w:val="24"/>
              </w:rPr>
              <w:t>-</w:t>
            </w:r>
            <w:r w:rsidRPr="00A64E93">
              <w:rPr>
                <w:rFonts w:ascii="Times New Roman" w:hAnsi="Times New Roman" w:cs="Times New Roman"/>
                <w:sz w:val="24"/>
                <w:szCs w:val="24"/>
              </w:rPr>
              <w:t>общественных отношений;</w:t>
            </w:r>
          </w:p>
          <w:p w:rsidR="00E1758D" w:rsidRPr="00A64E93" w:rsidRDefault="00CC4C34" w:rsidP="008E0E0E">
            <w:pPr>
              <w:numPr>
                <w:ilvl w:val="3"/>
                <w:numId w:val="231"/>
              </w:numPr>
              <w:spacing w:after="0" w:line="240" w:lineRule="auto"/>
              <w:ind w:left="34" w:right="109" w:hanging="34"/>
              <w:jc w:val="both"/>
              <w:rPr>
                <w:rFonts w:ascii="Times New Roman" w:hAnsi="Times New Roman" w:cs="Times New Roman"/>
                <w:sz w:val="24"/>
                <w:szCs w:val="24"/>
              </w:rPr>
            </w:pPr>
            <w:r w:rsidRPr="00A64E93">
              <w:rPr>
                <w:rFonts w:ascii="Times New Roman" w:hAnsi="Times New Roman" w:cs="Times New Roman"/>
                <w:sz w:val="24"/>
                <w:szCs w:val="24"/>
              </w:rPr>
              <w:t>сформированность социально-критического мышления, ориентация в особенностях социальных отношений и взаимодействий, установление взаим</w:t>
            </w:r>
            <w:r w:rsidRPr="00A64E93">
              <w:rPr>
                <w:rFonts w:ascii="Times New Roman" w:hAnsi="Times New Roman" w:cs="Times New Roman"/>
                <w:sz w:val="24"/>
                <w:szCs w:val="24"/>
              </w:rPr>
              <w:t>о</w:t>
            </w:r>
            <w:r w:rsidRPr="00A64E93">
              <w:rPr>
                <w:rFonts w:ascii="Times New Roman" w:hAnsi="Times New Roman" w:cs="Times New Roman"/>
                <w:sz w:val="24"/>
                <w:szCs w:val="24"/>
              </w:rPr>
              <w:t>связи между общественно-политическими событи</w:t>
            </w:r>
            <w:r w:rsidRPr="00A64E93">
              <w:rPr>
                <w:rFonts w:ascii="Times New Roman" w:hAnsi="Times New Roman" w:cs="Times New Roman"/>
                <w:sz w:val="24"/>
                <w:szCs w:val="24"/>
              </w:rPr>
              <w:t>я</w:t>
            </w:r>
            <w:r w:rsidRPr="00A64E93">
              <w:rPr>
                <w:rFonts w:ascii="Times New Roman" w:hAnsi="Times New Roman" w:cs="Times New Roman"/>
                <w:sz w:val="24"/>
                <w:szCs w:val="24"/>
              </w:rPr>
              <w:t>ми;</w:t>
            </w:r>
          </w:p>
          <w:p w:rsidR="00E1758D" w:rsidRPr="00A64E93" w:rsidRDefault="00CC4C34" w:rsidP="008E0E0E">
            <w:pPr>
              <w:numPr>
                <w:ilvl w:val="3"/>
                <w:numId w:val="231"/>
              </w:numPr>
              <w:spacing w:after="0" w:line="240" w:lineRule="auto"/>
              <w:ind w:left="34" w:right="109" w:hanging="34"/>
              <w:jc w:val="both"/>
              <w:rPr>
                <w:rFonts w:ascii="Times New Roman" w:hAnsi="Times New Roman" w:cs="Times New Roman"/>
                <w:sz w:val="24"/>
                <w:szCs w:val="24"/>
              </w:rPr>
            </w:pPr>
            <w:r w:rsidRPr="00A64E93">
              <w:rPr>
                <w:rFonts w:ascii="Times New Roman" w:hAnsi="Times New Roman" w:cs="Times New Roman"/>
                <w:sz w:val="24"/>
                <w:szCs w:val="24"/>
              </w:rPr>
              <w:t>ориентация в системе моральных норм и це</w:t>
            </w:r>
            <w:r w:rsidRPr="00A64E93">
              <w:rPr>
                <w:rFonts w:ascii="Times New Roman" w:hAnsi="Times New Roman" w:cs="Times New Roman"/>
                <w:sz w:val="24"/>
                <w:szCs w:val="24"/>
              </w:rPr>
              <w:t>н</w:t>
            </w:r>
            <w:r w:rsidRPr="00A64E93">
              <w:rPr>
                <w:rFonts w:ascii="Times New Roman" w:hAnsi="Times New Roman" w:cs="Times New Roman"/>
                <w:sz w:val="24"/>
                <w:szCs w:val="24"/>
              </w:rPr>
              <w:t>ностей и иерархии,</w:t>
            </w:r>
            <w:r w:rsidR="00E1758D" w:rsidRPr="00A64E93">
              <w:rPr>
                <w:rFonts w:ascii="Times New Roman" w:hAnsi="Times New Roman" w:cs="Times New Roman"/>
                <w:sz w:val="24"/>
                <w:szCs w:val="24"/>
              </w:rPr>
              <w:t xml:space="preserve"> </w:t>
            </w:r>
            <w:r w:rsidRPr="00A64E93">
              <w:rPr>
                <w:rFonts w:ascii="Times New Roman" w:hAnsi="Times New Roman" w:cs="Times New Roman"/>
                <w:sz w:val="24"/>
                <w:szCs w:val="24"/>
              </w:rPr>
              <w:t>понимание</w:t>
            </w:r>
            <w:r w:rsidR="00E1758D" w:rsidRPr="00A64E93">
              <w:rPr>
                <w:rFonts w:ascii="Times New Roman" w:hAnsi="Times New Roman" w:cs="Times New Roman"/>
                <w:sz w:val="24"/>
                <w:szCs w:val="24"/>
              </w:rPr>
              <w:t xml:space="preserve"> </w:t>
            </w:r>
            <w:r w:rsidRPr="00A64E93">
              <w:rPr>
                <w:rFonts w:ascii="Times New Roman" w:hAnsi="Times New Roman" w:cs="Times New Roman"/>
                <w:sz w:val="24"/>
                <w:szCs w:val="24"/>
              </w:rPr>
              <w:t>конвенционального характера морали;</w:t>
            </w:r>
          </w:p>
          <w:p w:rsidR="00E1758D" w:rsidRPr="00A64E93" w:rsidRDefault="00CC4C34" w:rsidP="008E0E0E">
            <w:pPr>
              <w:numPr>
                <w:ilvl w:val="3"/>
                <w:numId w:val="231"/>
              </w:numPr>
              <w:spacing w:after="0" w:line="240" w:lineRule="auto"/>
              <w:ind w:left="34" w:right="109" w:hanging="34"/>
              <w:jc w:val="both"/>
              <w:rPr>
                <w:rFonts w:ascii="Times New Roman" w:hAnsi="Times New Roman" w:cs="Times New Roman"/>
                <w:sz w:val="24"/>
                <w:szCs w:val="24"/>
              </w:rPr>
            </w:pPr>
            <w:r w:rsidRPr="00A64E93">
              <w:rPr>
                <w:rFonts w:ascii="Times New Roman" w:hAnsi="Times New Roman" w:cs="Times New Roman"/>
                <w:sz w:val="24"/>
                <w:szCs w:val="24"/>
              </w:rPr>
              <w:t>сформированность потребности в самовыр</w:t>
            </w:r>
            <w:r w:rsidRPr="00A64E93">
              <w:rPr>
                <w:rFonts w:ascii="Times New Roman" w:hAnsi="Times New Roman" w:cs="Times New Roman"/>
                <w:sz w:val="24"/>
                <w:szCs w:val="24"/>
              </w:rPr>
              <w:t>а</w:t>
            </w:r>
            <w:r w:rsidRPr="00A64E93">
              <w:rPr>
                <w:rFonts w:ascii="Times New Roman" w:hAnsi="Times New Roman" w:cs="Times New Roman"/>
                <w:sz w:val="24"/>
                <w:szCs w:val="24"/>
              </w:rPr>
              <w:t>жении и</w:t>
            </w:r>
            <w:r w:rsidR="00E1758D" w:rsidRPr="00A64E93">
              <w:rPr>
                <w:rFonts w:ascii="Times New Roman" w:hAnsi="Times New Roman" w:cs="Times New Roman"/>
                <w:sz w:val="24"/>
                <w:szCs w:val="24"/>
              </w:rPr>
              <w:t xml:space="preserve"> </w:t>
            </w:r>
            <w:r w:rsidRPr="00A64E93">
              <w:rPr>
                <w:rFonts w:ascii="Times New Roman" w:hAnsi="Times New Roman" w:cs="Times New Roman"/>
                <w:sz w:val="24"/>
                <w:szCs w:val="24"/>
              </w:rPr>
              <w:t>самореализации, социальном признании;</w:t>
            </w:r>
          </w:p>
          <w:p w:rsidR="00E1758D" w:rsidRPr="00A64E93" w:rsidRDefault="00CC4C34" w:rsidP="008E0E0E">
            <w:pPr>
              <w:numPr>
                <w:ilvl w:val="3"/>
                <w:numId w:val="231"/>
              </w:numPr>
              <w:spacing w:after="0" w:line="240" w:lineRule="auto"/>
              <w:ind w:left="34" w:right="109" w:hanging="34"/>
              <w:jc w:val="both"/>
              <w:rPr>
                <w:rFonts w:ascii="Times New Roman" w:hAnsi="Times New Roman" w:cs="Times New Roman"/>
                <w:sz w:val="24"/>
                <w:szCs w:val="24"/>
              </w:rPr>
            </w:pPr>
            <w:r w:rsidRPr="00A64E93">
              <w:rPr>
                <w:rFonts w:ascii="Times New Roman" w:hAnsi="Times New Roman" w:cs="Times New Roman"/>
                <w:sz w:val="24"/>
                <w:szCs w:val="24"/>
              </w:rPr>
              <w:t>готовность к выбору проф</w:t>
            </w:r>
            <w:r w:rsidR="00E1758D" w:rsidRPr="00A64E93">
              <w:rPr>
                <w:rFonts w:ascii="Times New Roman" w:hAnsi="Times New Roman" w:cs="Times New Roman"/>
                <w:sz w:val="24"/>
                <w:szCs w:val="24"/>
              </w:rPr>
              <w:t>ориентационного</w:t>
            </w:r>
            <w:r w:rsidRPr="00A64E93">
              <w:rPr>
                <w:rFonts w:ascii="Times New Roman" w:hAnsi="Times New Roman" w:cs="Times New Roman"/>
                <w:sz w:val="24"/>
                <w:szCs w:val="24"/>
              </w:rPr>
              <w:t xml:space="preserve"> образования;</w:t>
            </w:r>
          </w:p>
          <w:p w:rsidR="00CC4C34" w:rsidRPr="00A64E93" w:rsidRDefault="00CC4C34" w:rsidP="008E0E0E">
            <w:pPr>
              <w:numPr>
                <w:ilvl w:val="3"/>
                <w:numId w:val="231"/>
              </w:numPr>
              <w:spacing w:after="0" w:line="240" w:lineRule="auto"/>
              <w:ind w:left="34" w:right="109" w:hanging="34"/>
              <w:jc w:val="both"/>
              <w:rPr>
                <w:rFonts w:ascii="Times New Roman" w:hAnsi="Times New Roman" w:cs="Times New Roman"/>
                <w:sz w:val="24"/>
                <w:szCs w:val="24"/>
              </w:rPr>
            </w:pPr>
            <w:r w:rsidRPr="00A64E93">
              <w:rPr>
                <w:rFonts w:ascii="Times New Roman" w:hAnsi="Times New Roman" w:cs="Times New Roman"/>
                <w:sz w:val="24"/>
                <w:szCs w:val="24"/>
              </w:rPr>
              <w:t>умение строить жизненные планы с учетом конкретных социально-исторических, политических и экономических условий.</w:t>
            </w:r>
          </w:p>
        </w:tc>
        <w:tc>
          <w:tcPr>
            <w:tcW w:w="2126" w:type="dxa"/>
            <w:shd w:val="clear" w:color="auto" w:fill="auto"/>
          </w:tcPr>
          <w:p w:rsidR="00CC4C34" w:rsidRPr="00A64E93" w:rsidRDefault="00CC4C34" w:rsidP="002F0E6A">
            <w:pPr>
              <w:spacing w:after="0" w:line="240" w:lineRule="auto"/>
              <w:ind w:left="112" w:firstLine="10"/>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-урочная</w:t>
            </w:r>
            <w:r w:rsidR="00E1758D" w:rsidRPr="00A64E93">
              <w:rPr>
                <w:rFonts w:ascii="Times New Roman" w:hAnsi="Times New Roman" w:cs="Times New Roman"/>
                <w:color w:val="000000"/>
                <w:sz w:val="24"/>
                <w:szCs w:val="24"/>
              </w:rPr>
              <w:t xml:space="preserve"> </w:t>
            </w:r>
            <w:r w:rsidRPr="00A64E93">
              <w:rPr>
                <w:rFonts w:ascii="Times New Roman" w:hAnsi="Times New Roman" w:cs="Times New Roman"/>
                <w:color w:val="000000"/>
                <w:sz w:val="24"/>
                <w:szCs w:val="24"/>
              </w:rPr>
              <w:t>и вн</w:t>
            </w:r>
            <w:r w:rsidRPr="00A64E93">
              <w:rPr>
                <w:rFonts w:ascii="Times New Roman" w:hAnsi="Times New Roman" w:cs="Times New Roman"/>
                <w:color w:val="000000"/>
                <w:sz w:val="24"/>
                <w:szCs w:val="24"/>
              </w:rPr>
              <w:t>е</w:t>
            </w:r>
            <w:r w:rsidRPr="00A64E93">
              <w:rPr>
                <w:rFonts w:ascii="Times New Roman" w:hAnsi="Times New Roman" w:cs="Times New Roman"/>
                <w:color w:val="000000"/>
                <w:sz w:val="24"/>
                <w:szCs w:val="24"/>
              </w:rPr>
              <w:t>урочная деятел</w:t>
            </w:r>
            <w:r w:rsidRPr="00A64E93">
              <w:rPr>
                <w:rFonts w:ascii="Times New Roman" w:hAnsi="Times New Roman" w:cs="Times New Roman"/>
                <w:color w:val="000000"/>
                <w:sz w:val="24"/>
                <w:szCs w:val="24"/>
              </w:rPr>
              <w:t>ь</w:t>
            </w:r>
            <w:r w:rsidRPr="00A64E93">
              <w:rPr>
                <w:rFonts w:ascii="Times New Roman" w:hAnsi="Times New Roman" w:cs="Times New Roman"/>
                <w:color w:val="000000"/>
                <w:sz w:val="24"/>
                <w:szCs w:val="24"/>
              </w:rPr>
              <w:t>ность; этические беседы, лекции, диспуты;</w:t>
            </w:r>
          </w:p>
          <w:p w:rsidR="00CC4C34" w:rsidRPr="00A64E93" w:rsidRDefault="00CC4C34" w:rsidP="002F0E6A">
            <w:pPr>
              <w:spacing w:after="0" w:line="240" w:lineRule="auto"/>
              <w:ind w:left="117" w:right="104"/>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-тематические ве</w:t>
            </w:r>
            <w:r w:rsidR="00E1758D" w:rsidRPr="00A64E93">
              <w:rPr>
                <w:rFonts w:ascii="Times New Roman" w:hAnsi="Times New Roman" w:cs="Times New Roman"/>
                <w:color w:val="000000"/>
                <w:sz w:val="24"/>
                <w:szCs w:val="24"/>
              </w:rPr>
              <w:t xml:space="preserve">чера, </w:t>
            </w:r>
            <w:r w:rsidRPr="00A64E93">
              <w:rPr>
                <w:rFonts w:ascii="Times New Roman" w:hAnsi="Times New Roman" w:cs="Times New Roman"/>
                <w:color w:val="000000"/>
                <w:sz w:val="24"/>
                <w:szCs w:val="24"/>
              </w:rPr>
              <w:t>турниры</w:t>
            </w:r>
          </w:p>
          <w:p w:rsidR="00E1758D" w:rsidRPr="00A64E93" w:rsidRDefault="00CC4C34" w:rsidP="002F0E6A">
            <w:pPr>
              <w:pStyle w:val="21"/>
              <w:tabs>
                <w:tab w:val="left" w:pos="567"/>
              </w:tabs>
              <w:ind w:firstLine="0"/>
              <w:rPr>
                <w:color w:val="000000"/>
                <w:sz w:val="24"/>
                <w:szCs w:val="24"/>
              </w:rPr>
            </w:pPr>
            <w:r w:rsidRPr="00A64E93">
              <w:rPr>
                <w:color w:val="000000"/>
                <w:sz w:val="24"/>
                <w:szCs w:val="24"/>
              </w:rPr>
              <w:t>знатоков этики;</w:t>
            </w:r>
          </w:p>
          <w:p w:rsidR="00E1758D" w:rsidRPr="00A64E93" w:rsidRDefault="00CC4C34" w:rsidP="002F0E6A">
            <w:pPr>
              <w:pStyle w:val="21"/>
              <w:tabs>
                <w:tab w:val="left" w:pos="567"/>
              </w:tabs>
              <w:ind w:firstLine="0"/>
              <w:rPr>
                <w:color w:val="000000"/>
                <w:sz w:val="24"/>
                <w:szCs w:val="24"/>
              </w:rPr>
            </w:pPr>
            <w:r w:rsidRPr="00A64E93">
              <w:rPr>
                <w:color w:val="000000"/>
                <w:sz w:val="24"/>
                <w:szCs w:val="24"/>
              </w:rPr>
              <w:t xml:space="preserve"> -совместная де</w:t>
            </w:r>
            <w:r w:rsidRPr="00A64E93">
              <w:rPr>
                <w:color w:val="000000"/>
                <w:sz w:val="24"/>
                <w:szCs w:val="24"/>
              </w:rPr>
              <w:t>я</w:t>
            </w:r>
            <w:r w:rsidRPr="00A64E93">
              <w:rPr>
                <w:color w:val="000000"/>
                <w:sz w:val="24"/>
                <w:szCs w:val="24"/>
              </w:rPr>
              <w:t>тельность, с</w:t>
            </w:r>
            <w:r w:rsidRPr="00A64E93">
              <w:rPr>
                <w:color w:val="000000"/>
                <w:sz w:val="24"/>
                <w:szCs w:val="24"/>
              </w:rPr>
              <w:t>о</w:t>
            </w:r>
            <w:r w:rsidRPr="00A64E93">
              <w:rPr>
                <w:color w:val="000000"/>
                <w:sz w:val="24"/>
                <w:szCs w:val="24"/>
              </w:rPr>
              <w:t xml:space="preserve">трудничество; </w:t>
            </w:r>
          </w:p>
          <w:p w:rsidR="00CC4C34" w:rsidRPr="00A64E93" w:rsidRDefault="00CC4C34" w:rsidP="002F0E6A">
            <w:pPr>
              <w:pStyle w:val="21"/>
              <w:tabs>
                <w:tab w:val="left" w:pos="567"/>
              </w:tabs>
              <w:ind w:firstLine="0"/>
              <w:rPr>
                <w:sz w:val="24"/>
                <w:szCs w:val="24"/>
              </w:rPr>
            </w:pPr>
            <w:r w:rsidRPr="00A64E93">
              <w:rPr>
                <w:color w:val="000000"/>
                <w:sz w:val="24"/>
                <w:szCs w:val="24"/>
              </w:rPr>
              <w:t>-участие социал</w:t>
            </w:r>
            <w:r w:rsidRPr="00A64E93">
              <w:rPr>
                <w:color w:val="000000"/>
                <w:sz w:val="24"/>
                <w:szCs w:val="24"/>
              </w:rPr>
              <w:t>ь</w:t>
            </w:r>
            <w:r w:rsidRPr="00A64E93">
              <w:rPr>
                <w:color w:val="000000"/>
                <w:sz w:val="24"/>
                <w:szCs w:val="24"/>
              </w:rPr>
              <w:t>ном проектиров</w:t>
            </w:r>
            <w:r w:rsidRPr="00A64E93">
              <w:rPr>
                <w:color w:val="000000"/>
                <w:sz w:val="24"/>
                <w:szCs w:val="24"/>
              </w:rPr>
              <w:t>а</w:t>
            </w:r>
            <w:r w:rsidRPr="00A64E93">
              <w:rPr>
                <w:color w:val="000000"/>
                <w:sz w:val="24"/>
                <w:szCs w:val="24"/>
              </w:rPr>
              <w:t>нии</w:t>
            </w:r>
          </w:p>
        </w:tc>
        <w:tc>
          <w:tcPr>
            <w:tcW w:w="1985" w:type="dxa"/>
            <w:shd w:val="clear" w:color="auto" w:fill="auto"/>
          </w:tcPr>
          <w:p w:rsidR="00CC4C34" w:rsidRPr="00A64E93" w:rsidRDefault="00E1758D" w:rsidP="002F0E6A">
            <w:pPr>
              <w:spacing w:after="45" w:line="240" w:lineRule="auto"/>
              <w:ind w:left="34"/>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 xml:space="preserve">- </w:t>
            </w:r>
            <w:r w:rsidR="00CC4C34" w:rsidRPr="00A64E93">
              <w:rPr>
                <w:rFonts w:ascii="Times New Roman" w:hAnsi="Times New Roman" w:cs="Times New Roman"/>
                <w:color w:val="000000"/>
                <w:sz w:val="24"/>
                <w:szCs w:val="24"/>
              </w:rPr>
              <w:t>Диагностич</w:t>
            </w:r>
            <w:r w:rsidR="00CC4C34" w:rsidRPr="00A64E93">
              <w:rPr>
                <w:rFonts w:ascii="Times New Roman" w:hAnsi="Times New Roman" w:cs="Times New Roman"/>
                <w:color w:val="000000"/>
                <w:sz w:val="24"/>
                <w:szCs w:val="24"/>
              </w:rPr>
              <w:t>е</w:t>
            </w:r>
            <w:r w:rsidR="00CC4C34" w:rsidRPr="00A64E93">
              <w:rPr>
                <w:rFonts w:ascii="Times New Roman" w:hAnsi="Times New Roman" w:cs="Times New Roman"/>
                <w:color w:val="000000"/>
                <w:sz w:val="24"/>
                <w:szCs w:val="24"/>
              </w:rPr>
              <w:t>ский опросник «Личностный рост»</w:t>
            </w:r>
          </w:p>
          <w:p w:rsidR="00E1758D" w:rsidRPr="00A64E93" w:rsidRDefault="00E1758D" w:rsidP="002F0E6A">
            <w:pPr>
              <w:spacing w:after="0" w:line="241" w:lineRule="auto"/>
              <w:ind w:left="11" w:right="130" w:firstLine="163"/>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 Опросник профориент</w:t>
            </w:r>
            <w:r w:rsidRPr="00A64E93">
              <w:rPr>
                <w:rFonts w:ascii="Times New Roman" w:hAnsi="Times New Roman" w:cs="Times New Roman"/>
                <w:color w:val="000000"/>
                <w:sz w:val="24"/>
                <w:szCs w:val="24"/>
              </w:rPr>
              <w:t>а</w:t>
            </w:r>
            <w:r w:rsidRPr="00A64E93">
              <w:rPr>
                <w:rFonts w:ascii="Times New Roman" w:hAnsi="Times New Roman" w:cs="Times New Roman"/>
                <w:color w:val="000000"/>
                <w:sz w:val="24"/>
                <w:szCs w:val="24"/>
              </w:rPr>
              <w:t>ционной направленн</w:t>
            </w:r>
            <w:r w:rsidRPr="00A64E93">
              <w:rPr>
                <w:rFonts w:ascii="Times New Roman" w:hAnsi="Times New Roman" w:cs="Times New Roman"/>
                <w:color w:val="000000"/>
                <w:sz w:val="24"/>
                <w:szCs w:val="24"/>
              </w:rPr>
              <w:t>о</w:t>
            </w:r>
            <w:r w:rsidRPr="00A64E93">
              <w:rPr>
                <w:rFonts w:ascii="Times New Roman" w:hAnsi="Times New Roman" w:cs="Times New Roman"/>
                <w:color w:val="000000"/>
                <w:sz w:val="24"/>
                <w:szCs w:val="24"/>
              </w:rPr>
              <w:t xml:space="preserve">сти </w:t>
            </w:r>
          </w:p>
          <w:p w:rsidR="00E1758D" w:rsidRPr="00A64E93" w:rsidRDefault="00E1758D" w:rsidP="002F0E6A">
            <w:pPr>
              <w:spacing w:after="0" w:line="241" w:lineRule="auto"/>
              <w:ind w:left="11" w:right="130" w:firstLine="163"/>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 Определ</w:t>
            </w:r>
            <w:r w:rsidRPr="00A64E93">
              <w:rPr>
                <w:rFonts w:ascii="Times New Roman" w:hAnsi="Times New Roman" w:cs="Times New Roman"/>
                <w:color w:val="000000"/>
                <w:sz w:val="24"/>
                <w:szCs w:val="24"/>
              </w:rPr>
              <w:t>е</w:t>
            </w:r>
            <w:r w:rsidRPr="00A64E93">
              <w:rPr>
                <w:rFonts w:ascii="Times New Roman" w:hAnsi="Times New Roman" w:cs="Times New Roman"/>
                <w:color w:val="000000"/>
                <w:sz w:val="24"/>
                <w:szCs w:val="24"/>
              </w:rPr>
              <w:t>ние направле</w:t>
            </w:r>
            <w:r w:rsidRPr="00A64E93">
              <w:rPr>
                <w:rFonts w:ascii="Times New Roman" w:hAnsi="Times New Roman" w:cs="Times New Roman"/>
                <w:color w:val="000000"/>
                <w:sz w:val="24"/>
                <w:szCs w:val="24"/>
              </w:rPr>
              <w:t>н</w:t>
            </w:r>
            <w:r w:rsidRPr="00A64E93">
              <w:rPr>
                <w:rFonts w:ascii="Times New Roman" w:hAnsi="Times New Roman" w:cs="Times New Roman"/>
                <w:color w:val="000000"/>
                <w:sz w:val="24"/>
                <w:szCs w:val="24"/>
              </w:rPr>
              <w:t>ности личности</w:t>
            </w:r>
          </w:p>
          <w:p w:rsidR="00E1758D" w:rsidRPr="00A64E93" w:rsidRDefault="00E1758D" w:rsidP="002F0E6A">
            <w:pPr>
              <w:spacing w:after="0" w:line="240" w:lineRule="auto"/>
              <w:ind w:left="16"/>
              <w:jc w:val="both"/>
              <w:rPr>
                <w:sz w:val="24"/>
                <w:szCs w:val="24"/>
              </w:rPr>
            </w:pPr>
            <w:r w:rsidRPr="00A64E93">
              <w:rPr>
                <w:rFonts w:ascii="Times New Roman" w:hAnsi="Times New Roman" w:cs="Times New Roman"/>
                <w:color w:val="000000"/>
                <w:sz w:val="24"/>
                <w:szCs w:val="24"/>
              </w:rPr>
              <w:t>(ориентационная анкета)</w:t>
            </w:r>
          </w:p>
          <w:p w:rsidR="00CC4C34" w:rsidRPr="00A64E93" w:rsidRDefault="00CC4C34" w:rsidP="002F0E6A">
            <w:pPr>
              <w:pStyle w:val="21"/>
              <w:tabs>
                <w:tab w:val="left" w:pos="567"/>
              </w:tabs>
              <w:ind w:firstLine="0"/>
              <w:rPr>
                <w:sz w:val="24"/>
                <w:szCs w:val="24"/>
              </w:rPr>
            </w:pPr>
          </w:p>
        </w:tc>
      </w:tr>
      <w:tr w:rsidR="00E1758D" w:rsidRPr="00A64E93" w:rsidTr="002F0E6A">
        <w:tc>
          <w:tcPr>
            <w:tcW w:w="9923" w:type="dxa"/>
            <w:gridSpan w:val="3"/>
            <w:shd w:val="clear" w:color="auto" w:fill="auto"/>
          </w:tcPr>
          <w:p w:rsidR="00E1758D" w:rsidRPr="00A64E93" w:rsidRDefault="00E1758D" w:rsidP="002F0E6A">
            <w:pPr>
              <w:spacing w:after="0" w:line="259" w:lineRule="auto"/>
              <w:ind w:left="194"/>
              <w:jc w:val="center"/>
              <w:rPr>
                <w:rFonts w:ascii="Times New Roman" w:hAnsi="Times New Roman" w:cs="Times New Roman"/>
                <w:b/>
                <w:color w:val="000000"/>
                <w:sz w:val="28"/>
                <w:szCs w:val="28"/>
              </w:rPr>
            </w:pPr>
            <w:r w:rsidRPr="00A64E93">
              <w:rPr>
                <w:rFonts w:ascii="Times New Roman" w:hAnsi="Times New Roman" w:cs="Times New Roman"/>
                <w:b/>
                <w:color w:val="000000"/>
                <w:sz w:val="28"/>
                <w:szCs w:val="28"/>
              </w:rPr>
              <w:t>Регулятивные УУД:</w:t>
            </w:r>
          </w:p>
          <w:p w:rsidR="00E1758D" w:rsidRPr="00A64E93" w:rsidRDefault="00E1758D" w:rsidP="002F0E6A">
            <w:pPr>
              <w:pStyle w:val="21"/>
              <w:tabs>
                <w:tab w:val="left" w:pos="567"/>
              </w:tabs>
              <w:ind w:firstLine="0"/>
              <w:jc w:val="center"/>
            </w:pPr>
            <w:r w:rsidRPr="00A64E93">
              <w:rPr>
                <w:color w:val="000000"/>
                <w:sz w:val="20"/>
                <w:szCs w:val="22"/>
              </w:rPr>
              <w:t>умение организовывать свою учебную деятельность</w:t>
            </w:r>
          </w:p>
        </w:tc>
      </w:tr>
      <w:tr w:rsidR="00CC4C34" w:rsidRPr="00A64E93" w:rsidTr="002F0E6A">
        <w:tc>
          <w:tcPr>
            <w:tcW w:w="5812" w:type="dxa"/>
            <w:shd w:val="clear" w:color="auto" w:fill="auto"/>
          </w:tcPr>
          <w:p w:rsidR="00E1758D" w:rsidRPr="00A64E93" w:rsidRDefault="00E1758D" w:rsidP="008E0E0E">
            <w:pPr>
              <w:numPr>
                <w:ilvl w:val="0"/>
                <w:numId w:val="234"/>
              </w:numPr>
              <w:spacing w:after="0" w:line="240" w:lineRule="auto"/>
              <w:jc w:val="both"/>
              <w:rPr>
                <w:rFonts w:ascii="Times New Roman" w:hAnsi="Times New Roman" w:cs="Times New Roman"/>
                <w:b/>
                <w:color w:val="000000"/>
                <w:sz w:val="24"/>
                <w:szCs w:val="24"/>
              </w:rPr>
            </w:pPr>
            <w:r w:rsidRPr="00A64E93">
              <w:rPr>
                <w:rFonts w:ascii="Times New Roman" w:hAnsi="Times New Roman" w:cs="Times New Roman"/>
                <w:b/>
                <w:color w:val="000000"/>
                <w:sz w:val="24"/>
                <w:szCs w:val="24"/>
              </w:rPr>
              <w:t>класс:</w:t>
            </w:r>
          </w:p>
          <w:p w:rsidR="00CC4C34" w:rsidRPr="00A64E93" w:rsidRDefault="00E1758D" w:rsidP="002F0E6A">
            <w:pPr>
              <w:pStyle w:val="21"/>
              <w:numPr>
                <w:ilvl w:val="3"/>
                <w:numId w:val="8"/>
              </w:numPr>
              <w:tabs>
                <w:tab w:val="left" w:pos="0"/>
              </w:tabs>
              <w:ind w:left="0" w:firstLine="0"/>
              <w:rPr>
                <w:color w:val="000000"/>
                <w:sz w:val="24"/>
                <w:szCs w:val="24"/>
              </w:rPr>
            </w:pPr>
            <w:r w:rsidRPr="00A64E93">
              <w:rPr>
                <w:color w:val="000000"/>
                <w:sz w:val="24"/>
                <w:szCs w:val="24"/>
              </w:rPr>
              <w:t>постановка частных задач на усвоение готовых знаний и действий (стоит задача понять, запомнить,</w:t>
            </w:r>
          </w:p>
          <w:p w:rsidR="00B132B0" w:rsidRPr="00A64E93" w:rsidRDefault="00E1758D" w:rsidP="002F0E6A">
            <w:pPr>
              <w:tabs>
                <w:tab w:val="left" w:pos="0"/>
              </w:tabs>
              <w:spacing w:after="36" w:line="240" w:lineRule="auto"/>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воспроизвести)</w:t>
            </w:r>
            <w:r w:rsidR="00B132B0" w:rsidRPr="00A64E93">
              <w:rPr>
                <w:rFonts w:ascii="Times New Roman" w:hAnsi="Times New Roman" w:cs="Times New Roman"/>
                <w:color w:val="000000"/>
                <w:sz w:val="24"/>
                <w:szCs w:val="24"/>
              </w:rPr>
              <w:t>;</w:t>
            </w:r>
          </w:p>
          <w:p w:rsidR="00B132B0" w:rsidRPr="00A64E93" w:rsidRDefault="00B132B0" w:rsidP="002F0E6A">
            <w:pPr>
              <w:numPr>
                <w:ilvl w:val="3"/>
                <w:numId w:val="8"/>
              </w:numPr>
              <w:tabs>
                <w:tab w:val="left" w:pos="0"/>
              </w:tabs>
              <w:spacing w:after="36" w:line="240" w:lineRule="auto"/>
              <w:ind w:left="34" w:firstLine="0"/>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 xml:space="preserve">умение </w:t>
            </w:r>
            <w:r w:rsidR="00E1758D" w:rsidRPr="00A64E93">
              <w:rPr>
                <w:rFonts w:ascii="Times New Roman" w:hAnsi="Times New Roman" w:cs="Times New Roman"/>
                <w:color w:val="000000"/>
                <w:sz w:val="24"/>
                <w:szCs w:val="24"/>
              </w:rPr>
              <w:t>использовать справочную литературу,</w:t>
            </w:r>
            <w:r w:rsidRPr="00A64E93">
              <w:rPr>
                <w:rFonts w:ascii="Times New Roman" w:hAnsi="Times New Roman" w:cs="Times New Roman"/>
                <w:color w:val="000000"/>
                <w:sz w:val="24"/>
                <w:szCs w:val="24"/>
              </w:rPr>
              <w:t xml:space="preserve"> </w:t>
            </w:r>
            <w:r w:rsidR="00E1758D" w:rsidRPr="00A64E93">
              <w:rPr>
                <w:rFonts w:ascii="Times New Roman" w:hAnsi="Times New Roman" w:cs="Times New Roman"/>
                <w:color w:val="000000"/>
                <w:sz w:val="24"/>
                <w:szCs w:val="24"/>
              </w:rPr>
              <w:t>ИКТ, инструменты и приборы;</w:t>
            </w:r>
          </w:p>
          <w:p w:rsidR="00E1758D" w:rsidRPr="00A64E93" w:rsidRDefault="00E1758D" w:rsidP="002F0E6A">
            <w:pPr>
              <w:numPr>
                <w:ilvl w:val="3"/>
                <w:numId w:val="8"/>
              </w:numPr>
              <w:tabs>
                <w:tab w:val="left" w:pos="0"/>
              </w:tabs>
              <w:spacing w:after="36" w:line="240" w:lineRule="auto"/>
              <w:ind w:left="34" w:firstLine="0"/>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умение самостоятельно анализировать условия достижения цели на основе учета выделенных учит</w:t>
            </w:r>
            <w:r w:rsidRPr="00A64E93">
              <w:rPr>
                <w:rFonts w:ascii="Times New Roman" w:hAnsi="Times New Roman" w:cs="Times New Roman"/>
                <w:color w:val="000000"/>
                <w:sz w:val="24"/>
                <w:szCs w:val="24"/>
              </w:rPr>
              <w:t>е</w:t>
            </w:r>
            <w:r w:rsidRPr="00A64E93">
              <w:rPr>
                <w:rFonts w:ascii="Times New Roman" w:hAnsi="Times New Roman" w:cs="Times New Roman"/>
                <w:color w:val="000000"/>
                <w:sz w:val="24"/>
                <w:szCs w:val="24"/>
              </w:rPr>
              <w:t>лем ориентиров действий в новом учебном мате</w:t>
            </w:r>
            <w:r w:rsidR="00B132B0" w:rsidRPr="00A64E93">
              <w:rPr>
                <w:rFonts w:ascii="Times New Roman" w:hAnsi="Times New Roman" w:cs="Times New Roman"/>
                <w:color w:val="000000"/>
                <w:sz w:val="24"/>
                <w:szCs w:val="24"/>
              </w:rPr>
              <w:t>риале</w:t>
            </w:r>
          </w:p>
        </w:tc>
        <w:tc>
          <w:tcPr>
            <w:tcW w:w="2126" w:type="dxa"/>
            <w:shd w:val="clear" w:color="auto" w:fill="auto"/>
          </w:tcPr>
          <w:p w:rsidR="00B132B0" w:rsidRPr="00A64E93" w:rsidRDefault="00BF1633" w:rsidP="002F0E6A">
            <w:pPr>
              <w:spacing w:after="51" w:line="240" w:lineRule="auto"/>
              <w:ind w:left="91" w:right="99" w:firstLine="10"/>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-творческие учебные зад</w:t>
            </w:r>
            <w:r w:rsidRPr="00A64E93">
              <w:rPr>
                <w:rFonts w:ascii="Times New Roman" w:hAnsi="Times New Roman" w:cs="Times New Roman"/>
                <w:color w:val="000000"/>
                <w:sz w:val="24"/>
                <w:szCs w:val="24"/>
              </w:rPr>
              <w:t>а</w:t>
            </w:r>
            <w:r w:rsidRPr="00A64E93">
              <w:rPr>
                <w:rFonts w:ascii="Times New Roman" w:hAnsi="Times New Roman" w:cs="Times New Roman"/>
                <w:color w:val="000000"/>
                <w:sz w:val="24"/>
                <w:szCs w:val="24"/>
              </w:rPr>
              <w:t>ния, практич</w:t>
            </w:r>
            <w:r w:rsidRPr="00A64E93">
              <w:rPr>
                <w:rFonts w:ascii="Times New Roman" w:hAnsi="Times New Roman" w:cs="Times New Roman"/>
                <w:color w:val="000000"/>
                <w:sz w:val="24"/>
                <w:szCs w:val="24"/>
              </w:rPr>
              <w:t>е</w:t>
            </w:r>
            <w:r w:rsidRPr="00A64E93">
              <w:rPr>
                <w:rFonts w:ascii="Times New Roman" w:hAnsi="Times New Roman" w:cs="Times New Roman"/>
                <w:color w:val="000000"/>
                <w:sz w:val="24"/>
                <w:szCs w:val="24"/>
              </w:rPr>
              <w:t xml:space="preserve">ские работы; </w:t>
            </w:r>
          </w:p>
          <w:p w:rsidR="00BF1633" w:rsidRPr="00A64E93" w:rsidRDefault="00BF1633" w:rsidP="002F0E6A">
            <w:pPr>
              <w:spacing w:after="51" w:line="240" w:lineRule="auto"/>
              <w:ind w:left="91" w:right="99" w:firstLine="10"/>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-проблемные ситуации;</w:t>
            </w:r>
          </w:p>
          <w:p w:rsidR="00CC4C34" w:rsidRPr="00A64E93" w:rsidRDefault="00BF1633" w:rsidP="002F0E6A">
            <w:pPr>
              <w:pStyle w:val="21"/>
              <w:tabs>
                <w:tab w:val="left" w:pos="567"/>
              </w:tabs>
              <w:ind w:firstLine="0"/>
              <w:rPr>
                <w:sz w:val="24"/>
                <w:szCs w:val="24"/>
              </w:rPr>
            </w:pPr>
            <w:r w:rsidRPr="00A64E93">
              <w:rPr>
                <w:color w:val="000000"/>
                <w:sz w:val="24"/>
                <w:szCs w:val="24"/>
              </w:rPr>
              <w:t>-проектная</w:t>
            </w:r>
            <w:r w:rsidR="00B132B0" w:rsidRPr="00A64E93">
              <w:rPr>
                <w:color w:val="000000"/>
                <w:sz w:val="24"/>
                <w:szCs w:val="24"/>
              </w:rPr>
              <w:t xml:space="preserve"> </w:t>
            </w:r>
            <w:r w:rsidRPr="00A64E93">
              <w:rPr>
                <w:color w:val="000000"/>
                <w:sz w:val="24"/>
                <w:szCs w:val="24"/>
              </w:rPr>
              <w:t>и и</w:t>
            </w:r>
            <w:r w:rsidRPr="00A64E93">
              <w:rPr>
                <w:color w:val="000000"/>
                <w:sz w:val="24"/>
                <w:szCs w:val="24"/>
              </w:rPr>
              <w:t>с</w:t>
            </w:r>
            <w:r w:rsidRPr="00A64E93">
              <w:rPr>
                <w:color w:val="000000"/>
                <w:sz w:val="24"/>
                <w:szCs w:val="24"/>
              </w:rPr>
              <w:t>следовательская деятельность.</w:t>
            </w:r>
          </w:p>
        </w:tc>
        <w:tc>
          <w:tcPr>
            <w:tcW w:w="1985" w:type="dxa"/>
            <w:shd w:val="clear" w:color="auto" w:fill="auto"/>
          </w:tcPr>
          <w:p w:rsidR="00B132B0" w:rsidRPr="00A64E93" w:rsidRDefault="00BF1633" w:rsidP="002F0E6A">
            <w:pPr>
              <w:pStyle w:val="21"/>
              <w:tabs>
                <w:tab w:val="left" w:pos="567"/>
              </w:tabs>
              <w:ind w:firstLine="0"/>
              <w:rPr>
                <w:color w:val="000000"/>
                <w:sz w:val="24"/>
                <w:szCs w:val="24"/>
              </w:rPr>
            </w:pPr>
            <w:r w:rsidRPr="00A64E93">
              <w:rPr>
                <w:color w:val="000000"/>
                <w:sz w:val="24"/>
                <w:szCs w:val="24"/>
              </w:rPr>
              <w:t>«Оценка уровня сформированн</w:t>
            </w:r>
            <w:r w:rsidRPr="00A64E93">
              <w:rPr>
                <w:color w:val="000000"/>
                <w:sz w:val="24"/>
                <w:szCs w:val="24"/>
              </w:rPr>
              <w:t>о</w:t>
            </w:r>
            <w:r w:rsidRPr="00A64E93">
              <w:rPr>
                <w:color w:val="000000"/>
                <w:sz w:val="24"/>
                <w:szCs w:val="24"/>
              </w:rPr>
              <w:t>сти компонентов учебной де</w:t>
            </w:r>
            <w:r w:rsidRPr="00A64E93">
              <w:rPr>
                <w:color w:val="000000"/>
                <w:sz w:val="24"/>
                <w:szCs w:val="24"/>
              </w:rPr>
              <w:t>я</w:t>
            </w:r>
            <w:r w:rsidRPr="00A64E93">
              <w:rPr>
                <w:color w:val="000000"/>
                <w:sz w:val="24"/>
                <w:szCs w:val="24"/>
              </w:rPr>
              <w:t>тельности»</w:t>
            </w:r>
          </w:p>
          <w:p w:rsidR="00CC4C34" w:rsidRPr="00A64E93" w:rsidRDefault="00BF1633" w:rsidP="002F0E6A">
            <w:pPr>
              <w:pStyle w:val="21"/>
              <w:tabs>
                <w:tab w:val="left" w:pos="567"/>
              </w:tabs>
              <w:ind w:firstLine="0"/>
              <w:rPr>
                <w:sz w:val="24"/>
                <w:szCs w:val="24"/>
              </w:rPr>
            </w:pPr>
            <w:r w:rsidRPr="00A64E93">
              <w:rPr>
                <w:color w:val="000000"/>
                <w:sz w:val="24"/>
                <w:szCs w:val="24"/>
              </w:rPr>
              <w:t>(Репкина Г.В.и Заика Е.В.)</w:t>
            </w:r>
          </w:p>
        </w:tc>
      </w:tr>
      <w:tr w:rsidR="00CC4C34" w:rsidRPr="00A64E93" w:rsidTr="002F0E6A">
        <w:tc>
          <w:tcPr>
            <w:tcW w:w="5812" w:type="dxa"/>
            <w:shd w:val="clear" w:color="auto" w:fill="auto"/>
          </w:tcPr>
          <w:p w:rsidR="00E1758D" w:rsidRPr="00A64E93" w:rsidRDefault="00B132B0" w:rsidP="002F0E6A">
            <w:pPr>
              <w:spacing w:after="0" w:line="240" w:lineRule="auto"/>
              <w:ind w:left="168"/>
              <w:jc w:val="both"/>
              <w:rPr>
                <w:rFonts w:ascii="Times New Roman" w:hAnsi="Times New Roman" w:cs="Times New Roman"/>
                <w:b/>
                <w:color w:val="000000"/>
                <w:sz w:val="24"/>
                <w:szCs w:val="24"/>
              </w:rPr>
            </w:pPr>
            <w:r w:rsidRPr="00A64E93">
              <w:rPr>
                <w:rFonts w:ascii="Times New Roman" w:hAnsi="Times New Roman" w:cs="Times New Roman"/>
                <w:b/>
                <w:color w:val="000000"/>
                <w:sz w:val="24"/>
                <w:szCs w:val="24"/>
              </w:rPr>
              <w:t>6 к</w:t>
            </w:r>
            <w:r w:rsidR="00E1758D" w:rsidRPr="00A64E93">
              <w:rPr>
                <w:rFonts w:ascii="Times New Roman" w:hAnsi="Times New Roman" w:cs="Times New Roman"/>
                <w:b/>
                <w:color w:val="000000"/>
                <w:sz w:val="24"/>
                <w:szCs w:val="24"/>
              </w:rPr>
              <w:t>ласс:</w:t>
            </w:r>
          </w:p>
          <w:p w:rsidR="00B132B0" w:rsidRPr="00A64E93" w:rsidRDefault="00E1758D" w:rsidP="008E0E0E">
            <w:pPr>
              <w:numPr>
                <w:ilvl w:val="1"/>
                <w:numId w:val="234"/>
              </w:numPr>
              <w:spacing w:after="0" w:line="240" w:lineRule="auto"/>
              <w:ind w:left="34" w:right="94" w:firstLine="0"/>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принятие и самостоятельная постановка н</w:t>
            </w:r>
            <w:r w:rsidRPr="00A64E93">
              <w:rPr>
                <w:rFonts w:ascii="Times New Roman" w:hAnsi="Times New Roman" w:cs="Times New Roman"/>
                <w:color w:val="000000"/>
                <w:sz w:val="24"/>
                <w:szCs w:val="24"/>
              </w:rPr>
              <w:t>о</w:t>
            </w:r>
            <w:r w:rsidRPr="00A64E93">
              <w:rPr>
                <w:rFonts w:ascii="Times New Roman" w:hAnsi="Times New Roman" w:cs="Times New Roman"/>
                <w:color w:val="000000"/>
                <w:sz w:val="24"/>
                <w:szCs w:val="24"/>
              </w:rPr>
              <w:t>вых учебных задач (анализ условий, выбор соотве</w:t>
            </w:r>
            <w:r w:rsidRPr="00A64E93">
              <w:rPr>
                <w:rFonts w:ascii="Times New Roman" w:hAnsi="Times New Roman" w:cs="Times New Roman"/>
                <w:color w:val="000000"/>
                <w:sz w:val="24"/>
                <w:szCs w:val="24"/>
              </w:rPr>
              <w:t>т</w:t>
            </w:r>
            <w:r w:rsidRPr="00A64E93">
              <w:rPr>
                <w:rFonts w:ascii="Times New Roman" w:hAnsi="Times New Roman" w:cs="Times New Roman"/>
                <w:color w:val="000000"/>
                <w:sz w:val="24"/>
                <w:szCs w:val="24"/>
              </w:rPr>
              <w:t>ствующего способа действий, контроль и оценка его выполнения)</w:t>
            </w:r>
            <w:r w:rsidR="00B132B0" w:rsidRPr="00A64E93">
              <w:rPr>
                <w:rFonts w:ascii="Times New Roman" w:hAnsi="Times New Roman" w:cs="Times New Roman"/>
                <w:color w:val="000000"/>
                <w:sz w:val="24"/>
                <w:szCs w:val="24"/>
              </w:rPr>
              <w:t>;</w:t>
            </w:r>
          </w:p>
          <w:p w:rsidR="00B132B0" w:rsidRPr="00A64E93" w:rsidRDefault="00E1758D" w:rsidP="008E0E0E">
            <w:pPr>
              <w:numPr>
                <w:ilvl w:val="1"/>
                <w:numId w:val="234"/>
              </w:numPr>
              <w:spacing w:after="0" w:line="240" w:lineRule="auto"/>
              <w:ind w:left="34" w:right="94" w:firstLine="0"/>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умение планировать пути достижения нам</w:t>
            </w:r>
            <w:r w:rsidRPr="00A64E93">
              <w:rPr>
                <w:rFonts w:ascii="Times New Roman" w:hAnsi="Times New Roman" w:cs="Times New Roman"/>
                <w:color w:val="000000"/>
                <w:sz w:val="24"/>
                <w:szCs w:val="24"/>
              </w:rPr>
              <w:t>е</w:t>
            </w:r>
            <w:r w:rsidRPr="00A64E93">
              <w:rPr>
                <w:rFonts w:ascii="Times New Roman" w:hAnsi="Times New Roman" w:cs="Times New Roman"/>
                <w:color w:val="000000"/>
                <w:sz w:val="24"/>
                <w:szCs w:val="24"/>
              </w:rPr>
              <w:t>ченных целей;</w:t>
            </w:r>
          </w:p>
          <w:p w:rsidR="00B132B0" w:rsidRPr="00A64E93" w:rsidRDefault="00E1758D" w:rsidP="008E0E0E">
            <w:pPr>
              <w:numPr>
                <w:ilvl w:val="1"/>
                <w:numId w:val="234"/>
              </w:numPr>
              <w:spacing w:after="0" w:line="240" w:lineRule="auto"/>
              <w:ind w:left="34" w:right="94" w:firstLine="0"/>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умение адекватно оценить степень объекти</w:t>
            </w:r>
            <w:r w:rsidRPr="00A64E93">
              <w:rPr>
                <w:rFonts w:ascii="Times New Roman" w:hAnsi="Times New Roman" w:cs="Times New Roman"/>
                <w:color w:val="000000"/>
                <w:sz w:val="24"/>
                <w:szCs w:val="24"/>
              </w:rPr>
              <w:t>в</w:t>
            </w:r>
            <w:r w:rsidRPr="00A64E93">
              <w:rPr>
                <w:rFonts w:ascii="Times New Roman" w:hAnsi="Times New Roman" w:cs="Times New Roman"/>
                <w:color w:val="000000"/>
                <w:sz w:val="24"/>
                <w:szCs w:val="24"/>
              </w:rPr>
              <w:t>ной и субъектной трудности выполнения учебной задачи;</w:t>
            </w:r>
          </w:p>
          <w:p w:rsidR="00B132B0" w:rsidRPr="00A64E93" w:rsidRDefault="00E1758D" w:rsidP="008E0E0E">
            <w:pPr>
              <w:numPr>
                <w:ilvl w:val="1"/>
                <w:numId w:val="234"/>
              </w:numPr>
              <w:spacing w:after="0" w:line="240" w:lineRule="auto"/>
              <w:ind w:left="34" w:right="94" w:firstLine="0"/>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 xml:space="preserve">умение обнаружить отклонение от эталонного образца и внести соответствующие коррективы в </w:t>
            </w:r>
            <w:r w:rsidRPr="00A64E93">
              <w:rPr>
                <w:rFonts w:ascii="Times New Roman" w:hAnsi="Times New Roman" w:cs="Times New Roman"/>
                <w:color w:val="000000"/>
                <w:sz w:val="24"/>
                <w:szCs w:val="24"/>
              </w:rPr>
              <w:lastRenderedPageBreak/>
              <w:t>процесс выполнения учебной задачи;</w:t>
            </w:r>
          </w:p>
          <w:p w:rsidR="00CC4C34" w:rsidRPr="00A64E93" w:rsidRDefault="00E1758D" w:rsidP="008E0E0E">
            <w:pPr>
              <w:numPr>
                <w:ilvl w:val="1"/>
                <w:numId w:val="234"/>
              </w:numPr>
              <w:spacing w:after="0" w:line="240" w:lineRule="auto"/>
              <w:ind w:left="34" w:right="94" w:firstLine="0"/>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принимать решения в проблемной ситуации на основе пе</w:t>
            </w:r>
            <w:r w:rsidR="00B132B0" w:rsidRPr="00A64E93">
              <w:rPr>
                <w:rFonts w:ascii="Times New Roman" w:hAnsi="Times New Roman" w:cs="Times New Roman"/>
                <w:color w:val="000000"/>
                <w:sz w:val="24"/>
                <w:szCs w:val="24"/>
              </w:rPr>
              <w:t>р</w:t>
            </w:r>
            <w:r w:rsidRPr="00A64E93">
              <w:rPr>
                <w:rFonts w:ascii="Times New Roman" w:hAnsi="Times New Roman" w:cs="Times New Roman"/>
                <w:color w:val="000000"/>
                <w:sz w:val="24"/>
                <w:szCs w:val="24"/>
              </w:rPr>
              <w:t>егово</w:t>
            </w:r>
            <w:r w:rsidR="00B132B0" w:rsidRPr="00A64E93">
              <w:rPr>
                <w:rFonts w:ascii="Times New Roman" w:hAnsi="Times New Roman" w:cs="Times New Roman"/>
                <w:color w:val="000000"/>
                <w:sz w:val="24"/>
                <w:szCs w:val="24"/>
              </w:rPr>
              <w:t>ров</w:t>
            </w:r>
          </w:p>
        </w:tc>
        <w:tc>
          <w:tcPr>
            <w:tcW w:w="2126" w:type="dxa"/>
            <w:shd w:val="clear" w:color="auto" w:fill="auto"/>
          </w:tcPr>
          <w:p w:rsidR="00B132B0" w:rsidRPr="00A64E93" w:rsidRDefault="00BF1633" w:rsidP="002F0E6A">
            <w:pPr>
              <w:spacing w:after="51" w:line="240" w:lineRule="auto"/>
              <w:ind w:left="91" w:right="99" w:firstLine="10"/>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lastRenderedPageBreak/>
              <w:t>-творческие учебные зад</w:t>
            </w:r>
            <w:r w:rsidRPr="00A64E93">
              <w:rPr>
                <w:rFonts w:ascii="Times New Roman" w:hAnsi="Times New Roman" w:cs="Times New Roman"/>
                <w:color w:val="000000"/>
                <w:sz w:val="24"/>
                <w:szCs w:val="24"/>
              </w:rPr>
              <w:t>а</w:t>
            </w:r>
            <w:r w:rsidRPr="00A64E93">
              <w:rPr>
                <w:rFonts w:ascii="Times New Roman" w:hAnsi="Times New Roman" w:cs="Times New Roman"/>
                <w:color w:val="000000"/>
                <w:sz w:val="24"/>
                <w:szCs w:val="24"/>
              </w:rPr>
              <w:t>ния, практич</w:t>
            </w:r>
            <w:r w:rsidRPr="00A64E93">
              <w:rPr>
                <w:rFonts w:ascii="Times New Roman" w:hAnsi="Times New Roman" w:cs="Times New Roman"/>
                <w:color w:val="000000"/>
                <w:sz w:val="24"/>
                <w:szCs w:val="24"/>
              </w:rPr>
              <w:t>е</w:t>
            </w:r>
            <w:r w:rsidRPr="00A64E93">
              <w:rPr>
                <w:rFonts w:ascii="Times New Roman" w:hAnsi="Times New Roman" w:cs="Times New Roman"/>
                <w:color w:val="000000"/>
                <w:sz w:val="24"/>
                <w:szCs w:val="24"/>
              </w:rPr>
              <w:t>ские работы;</w:t>
            </w:r>
          </w:p>
          <w:p w:rsidR="00BF1633" w:rsidRPr="00A64E93" w:rsidRDefault="00BF1633" w:rsidP="002F0E6A">
            <w:pPr>
              <w:spacing w:after="51" w:line="240" w:lineRule="auto"/>
              <w:ind w:left="91" w:right="99" w:firstLine="10"/>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 xml:space="preserve"> -проблемные ситуации;</w:t>
            </w:r>
          </w:p>
          <w:p w:rsidR="00CC4C34" w:rsidRPr="00A64E93" w:rsidRDefault="00BF1633" w:rsidP="002F0E6A">
            <w:pPr>
              <w:pStyle w:val="21"/>
              <w:tabs>
                <w:tab w:val="left" w:pos="0"/>
              </w:tabs>
              <w:ind w:firstLine="0"/>
              <w:rPr>
                <w:sz w:val="24"/>
                <w:szCs w:val="24"/>
              </w:rPr>
            </w:pPr>
            <w:r w:rsidRPr="00A64E93">
              <w:rPr>
                <w:color w:val="000000"/>
                <w:sz w:val="24"/>
                <w:szCs w:val="24"/>
              </w:rPr>
              <w:t>-проектная</w:t>
            </w:r>
            <w:r w:rsidR="00B132B0" w:rsidRPr="00A64E93">
              <w:rPr>
                <w:color w:val="000000"/>
                <w:sz w:val="24"/>
                <w:szCs w:val="24"/>
              </w:rPr>
              <w:t xml:space="preserve"> </w:t>
            </w:r>
            <w:r w:rsidRPr="00A64E93">
              <w:rPr>
                <w:color w:val="000000"/>
                <w:sz w:val="24"/>
                <w:szCs w:val="24"/>
              </w:rPr>
              <w:t>и и</w:t>
            </w:r>
            <w:r w:rsidRPr="00A64E93">
              <w:rPr>
                <w:color w:val="000000"/>
                <w:sz w:val="24"/>
                <w:szCs w:val="24"/>
              </w:rPr>
              <w:t>с</w:t>
            </w:r>
            <w:r w:rsidRPr="00A64E93">
              <w:rPr>
                <w:color w:val="000000"/>
                <w:sz w:val="24"/>
                <w:szCs w:val="24"/>
              </w:rPr>
              <w:t>следовательская деятельность</w:t>
            </w:r>
          </w:p>
        </w:tc>
        <w:tc>
          <w:tcPr>
            <w:tcW w:w="1985" w:type="dxa"/>
            <w:shd w:val="clear" w:color="auto" w:fill="auto"/>
          </w:tcPr>
          <w:p w:rsidR="00BF1633" w:rsidRPr="00A64E93" w:rsidRDefault="00B132B0" w:rsidP="002F0E6A">
            <w:pPr>
              <w:spacing w:after="0" w:line="240" w:lineRule="auto"/>
              <w:ind w:left="168" w:right="326"/>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 xml:space="preserve">- </w:t>
            </w:r>
            <w:r w:rsidR="00BF1633" w:rsidRPr="00A64E93">
              <w:rPr>
                <w:rFonts w:ascii="Times New Roman" w:hAnsi="Times New Roman" w:cs="Times New Roman"/>
                <w:color w:val="000000"/>
                <w:sz w:val="24"/>
                <w:szCs w:val="24"/>
              </w:rPr>
              <w:t>Тест-опросник для опред</w:t>
            </w:r>
            <w:r w:rsidR="00BF1633" w:rsidRPr="00A64E93">
              <w:rPr>
                <w:rFonts w:ascii="Times New Roman" w:hAnsi="Times New Roman" w:cs="Times New Roman"/>
                <w:color w:val="000000"/>
                <w:sz w:val="24"/>
                <w:szCs w:val="24"/>
              </w:rPr>
              <w:t>е</w:t>
            </w:r>
            <w:r w:rsidR="00BF1633" w:rsidRPr="00A64E93">
              <w:rPr>
                <w:rFonts w:ascii="Times New Roman" w:hAnsi="Times New Roman" w:cs="Times New Roman"/>
                <w:color w:val="000000"/>
                <w:sz w:val="24"/>
                <w:szCs w:val="24"/>
              </w:rPr>
              <w:t>ления уро</w:t>
            </w:r>
            <w:r w:rsidR="00BF1633" w:rsidRPr="00A64E93">
              <w:rPr>
                <w:rFonts w:ascii="Times New Roman" w:hAnsi="Times New Roman" w:cs="Times New Roman"/>
                <w:color w:val="000000"/>
                <w:sz w:val="24"/>
                <w:szCs w:val="24"/>
              </w:rPr>
              <w:t>в</w:t>
            </w:r>
            <w:r w:rsidR="00BF1633" w:rsidRPr="00A64E93">
              <w:rPr>
                <w:rFonts w:ascii="Times New Roman" w:hAnsi="Times New Roman" w:cs="Times New Roman"/>
                <w:color w:val="000000"/>
                <w:sz w:val="24"/>
                <w:szCs w:val="24"/>
              </w:rPr>
              <w:t>ня сам</w:t>
            </w:r>
            <w:r w:rsidR="00BF1633" w:rsidRPr="00A64E93">
              <w:rPr>
                <w:rFonts w:ascii="Times New Roman" w:hAnsi="Times New Roman" w:cs="Times New Roman"/>
                <w:color w:val="000000"/>
                <w:sz w:val="24"/>
                <w:szCs w:val="24"/>
              </w:rPr>
              <w:t>о</w:t>
            </w:r>
            <w:r w:rsidR="00BF1633" w:rsidRPr="00A64E93">
              <w:rPr>
                <w:rFonts w:ascii="Times New Roman" w:hAnsi="Times New Roman" w:cs="Times New Roman"/>
                <w:color w:val="000000"/>
                <w:sz w:val="24"/>
                <w:szCs w:val="24"/>
              </w:rPr>
              <w:t>оценки</w:t>
            </w:r>
          </w:p>
          <w:p w:rsidR="00B132B0" w:rsidRPr="00A64E93" w:rsidRDefault="00BF1633" w:rsidP="002F0E6A">
            <w:pPr>
              <w:pStyle w:val="21"/>
              <w:tabs>
                <w:tab w:val="left" w:pos="567"/>
              </w:tabs>
              <w:ind w:firstLine="0"/>
              <w:rPr>
                <w:color w:val="000000"/>
                <w:sz w:val="24"/>
                <w:szCs w:val="24"/>
              </w:rPr>
            </w:pPr>
            <w:r w:rsidRPr="00A64E93">
              <w:rPr>
                <w:color w:val="000000"/>
                <w:sz w:val="24"/>
                <w:szCs w:val="24"/>
              </w:rPr>
              <w:t>(С.В.Ковалев)</w:t>
            </w:r>
          </w:p>
          <w:p w:rsidR="00CC4C34" w:rsidRPr="00A64E93" w:rsidRDefault="00BF1633" w:rsidP="002F0E6A">
            <w:pPr>
              <w:pStyle w:val="21"/>
              <w:tabs>
                <w:tab w:val="left" w:pos="567"/>
              </w:tabs>
              <w:ind w:firstLine="0"/>
              <w:rPr>
                <w:sz w:val="24"/>
                <w:szCs w:val="24"/>
              </w:rPr>
            </w:pPr>
            <w:r w:rsidRPr="00A64E93">
              <w:rPr>
                <w:color w:val="000000"/>
                <w:sz w:val="24"/>
                <w:szCs w:val="24"/>
              </w:rPr>
              <w:t xml:space="preserve">  </w:t>
            </w:r>
            <w:r w:rsidR="00B132B0" w:rsidRPr="00A64E93">
              <w:rPr>
                <w:color w:val="000000"/>
                <w:sz w:val="24"/>
                <w:szCs w:val="24"/>
              </w:rPr>
              <w:t xml:space="preserve">- </w:t>
            </w:r>
            <w:r w:rsidRPr="00A64E93">
              <w:rPr>
                <w:color w:val="000000"/>
                <w:sz w:val="24"/>
                <w:szCs w:val="24"/>
              </w:rPr>
              <w:t>Диагностика коммуникати</w:t>
            </w:r>
            <w:r w:rsidRPr="00A64E93">
              <w:rPr>
                <w:color w:val="000000"/>
                <w:sz w:val="24"/>
                <w:szCs w:val="24"/>
              </w:rPr>
              <w:t>в</w:t>
            </w:r>
            <w:r w:rsidRPr="00A64E93">
              <w:rPr>
                <w:color w:val="000000"/>
                <w:sz w:val="24"/>
                <w:szCs w:val="24"/>
              </w:rPr>
              <w:t>ного контроля (М.Шнайдер</w:t>
            </w:r>
          </w:p>
        </w:tc>
      </w:tr>
      <w:tr w:rsidR="00CC4C34" w:rsidRPr="00A64E93" w:rsidTr="002F0E6A">
        <w:tc>
          <w:tcPr>
            <w:tcW w:w="5812" w:type="dxa"/>
            <w:shd w:val="clear" w:color="auto" w:fill="auto"/>
          </w:tcPr>
          <w:p w:rsidR="00E1758D" w:rsidRPr="00A64E93" w:rsidRDefault="00E1758D" w:rsidP="002F0E6A">
            <w:pPr>
              <w:spacing w:after="0" w:line="240" w:lineRule="auto"/>
              <w:ind w:left="173"/>
              <w:jc w:val="both"/>
              <w:rPr>
                <w:rFonts w:ascii="Times New Roman" w:hAnsi="Times New Roman" w:cs="Times New Roman"/>
                <w:b/>
                <w:color w:val="000000"/>
                <w:sz w:val="24"/>
                <w:szCs w:val="24"/>
              </w:rPr>
            </w:pPr>
            <w:r w:rsidRPr="00A64E93">
              <w:rPr>
                <w:rFonts w:ascii="Times New Roman" w:hAnsi="Times New Roman" w:cs="Times New Roman"/>
                <w:b/>
                <w:color w:val="000000"/>
                <w:sz w:val="24"/>
                <w:szCs w:val="24"/>
              </w:rPr>
              <w:lastRenderedPageBreak/>
              <w:t>7 класс:</w:t>
            </w:r>
          </w:p>
          <w:p w:rsidR="00B132B0" w:rsidRPr="00A64E93" w:rsidRDefault="00E1758D" w:rsidP="008E0E0E">
            <w:pPr>
              <w:numPr>
                <w:ilvl w:val="0"/>
                <w:numId w:val="235"/>
              </w:numPr>
              <w:spacing w:after="0" w:line="240" w:lineRule="auto"/>
              <w:ind w:left="34" w:right="85" w:hanging="34"/>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формирование навыков целеполагания, вкл</w:t>
            </w:r>
            <w:r w:rsidRPr="00A64E93">
              <w:rPr>
                <w:rFonts w:ascii="Times New Roman" w:hAnsi="Times New Roman" w:cs="Times New Roman"/>
                <w:color w:val="000000"/>
                <w:sz w:val="24"/>
                <w:szCs w:val="24"/>
              </w:rPr>
              <w:t>ю</w:t>
            </w:r>
            <w:r w:rsidRPr="00A64E93">
              <w:rPr>
                <w:rFonts w:ascii="Times New Roman" w:hAnsi="Times New Roman" w:cs="Times New Roman"/>
                <w:color w:val="000000"/>
                <w:sz w:val="24"/>
                <w:szCs w:val="24"/>
              </w:rPr>
              <w:t>чая постановку новых целей, преобразование пра</w:t>
            </w:r>
            <w:r w:rsidRPr="00A64E93">
              <w:rPr>
                <w:rFonts w:ascii="Times New Roman" w:hAnsi="Times New Roman" w:cs="Times New Roman"/>
                <w:color w:val="000000"/>
                <w:sz w:val="24"/>
                <w:szCs w:val="24"/>
              </w:rPr>
              <w:t>к</w:t>
            </w:r>
            <w:r w:rsidRPr="00A64E93">
              <w:rPr>
                <w:rFonts w:ascii="Times New Roman" w:hAnsi="Times New Roman" w:cs="Times New Roman"/>
                <w:color w:val="000000"/>
                <w:sz w:val="24"/>
                <w:szCs w:val="24"/>
              </w:rPr>
              <w:t>тической задачи в познавательную;</w:t>
            </w:r>
          </w:p>
          <w:p w:rsidR="00B132B0" w:rsidRPr="00A64E93" w:rsidRDefault="00E1758D" w:rsidP="008E0E0E">
            <w:pPr>
              <w:numPr>
                <w:ilvl w:val="0"/>
                <w:numId w:val="235"/>
              </w:numPr>
              <w:spacing w:after="0" w:line="240" w:lineRule="auto"/>
              <w:ind w:left="34" w:right="85" w:hanging="34"/>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формирование действий планирования де</w:t>
            </w:r>
            <w:r w:rsidRPr="00A64E93">
              <w:rPr>
                <w:rFonts w:ascii="Times New Roman" w:hAnsi="Times New Roman" w:cs="Times New Roman"/>
                <w:color w:val="000000"/>
                <w:sz w:val="24"/>
                <w:szCs w:val="24"/>
              </w:rPr>
              <w:t>я</w:t>
            </w:r>
            <w:r w:rsidRPr="00A64E93">
              <w:rPr>
                <w:rFonts w:ascii="Times New Roman" w:hAnsi="Times New Roman" w:cs="Times New Roman"/>
                <w:color w:val="000000"/>
                <w:sz w:val="24"/>
                <w:szCs w:val="24"/>
              </w:rPr>
              <w:t>тельности во времени и регуляция темпа его выпо</w:t>
            </w:r>
            <w:r w:rsidRPr="00A64E93">
              <w:rPr>
                <w:rFonts w:ascii="Times New Roman" w:hAnsi="Times New Roman" w:cs="Times New Roman"/>
                <w:color w:val="000000"/>
                <w:sz w:val="24"/>
                <w:szCs w:val="24"/>
              </w:rPr>
              <w:t>л</w:t>
            </w:r>
            <w:r w:rsidRPr="00A64E93">
              <w:rPr>
                <w:rFonts w:ascii="Times New Roman" w:hAnsi="Times New Roman" w:cs="Times New Roman"/>
                <w:color w:val="000000"/>
                <w:sz w:val="24"/>
                <w:szCs w:val="24"/>
              </w:rPr>
              <w:t>нения на основе овладения приемами управления временем (тайм-менеджмент)</w:t>
            </w:r>
            <w:r w:rsidR="00B132B0" w:rsidRPr="00A64E93">
              <w:rPr>
                <w:rFonts w:ascii="Times New Roman" w:hAnsi="Times New Roman" w:cs="Times New Roman"/>
                <w:color w:val="000000"/>
                <w:sz w:val="24"/>
                <w:szCs w:val="24"/>
              </w:rPr>
              <w:t>;</w:t>
            </w:r>
          </w:p>
          <w:p w:rsidR="00CC4C34" w:rsidRPr="00A64E93" w:rsidRDefault="00E1758D" w:rsidP="008E0E0E">
            <w:pPr>
              <w:numPr>
                <w:ilvl w:val="0"/>
                <w:numId w:val="235"/>
              </w:numPr>
              <w:spacing w:after="0" w:line="240" w:lineRule="auto"/>
              <w:ind w:left="34" w:right="85" w:hanging="34"/>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 xml:space="preserve">адекватная оценка собственных возможностей в отношении </w:t>
            </w:r>
            <w:r w:rsidR="00B132B0" w:rsidRPr="00A64E93">
              <w:rPr>
                <w:rFonts w:ascii="Times New Roman" w:hAnsi="Times New Roman" w:cs="Times New Roman"/>
                <w:color w:val="000000"/>
                <w:sz w:val="24"/>
                <w:szCs w:val="24"/>
              </w:rPr>
              <w:t>р</w:t>
            </w:r>
            <w:r w:rsidRPr="00A64E93">
              <w:rPr>
                <w:rFonts w:ascii="Times New Roman" w:hAnsi="Times New Roman" w:cs="Times New Roman"/>
                <w:color w:val="000000"/>
                <w:sz w:val="24"/>
                <w:szCs w:val="24"/>
              </w:rPr>
              <w:t>ешения поставленной задачи.</w:t>
            </w:r>
          </w:p>
        </w:tc>
        <w:tc>
          <w:tcPr>
            <w:tcW w:w="2126" w:type="dxa"/>
            <w:shd w:val="clear" w:color="auto" w:fill="auto"/>
          </w:tcPr>
          <w:p w:rsidR="00B132B0" w:rsidRPr="00A64E93" w:rsidRDefault="00BF1633" w:rsidP="002F0E6A">
            <w:pPr>
              <w:spacing w:after="51" w:line="240" w:lineRule="auto"/>
              <w:ind w:left="91" w:right="99" w:firstLine="10"/>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-творческие учебные зад</w:t>
            </w:r>
            <w:r w:rsidRPr="00A64E93">
              <w:rPr>
                <w:rFonts w:ascii="Times New Roman" w:hAnsi="Times New Roman" w:cs="Times New Roman"/>
                <w:color w:val="000000"/>
                <w:sz w:val="24"/>
                <w:szCs w:val="24"/>
              </w:rPr>
              <w:t>а</w:t>
            </w:r>
            <w:r w:rsidRPr="00A64E93">
              <w:rPr>
                <w:rFonts w:ascii="Times New Roman" w:hAnsi="Times New Roman" w:cs="Times New Roman"/>
                <w:color w:val="000000"/>
                <w:sz w:val="24"/>
                <w:szCs w:val="24"/>
              </w:rPr>
              <w:t>ния, практич</w:t>
            </w:r>
            <w:r w:rsidRPr="00A64E93">
              <w:rPr>
                <w:rFonts w:ascii="Times New Roman" w:hAnsi="Times New Roman" w:cs="Times New Roman"/>
                <w:color w:val="000000"/>
                <w:sz w:val="24"/>
                <w:szCs w:val="24"/>
              </w:rPr>
              <w:t>е</w:t>
            </w:r>
            <w:r w:rsidRPr="00A64E93">
              <w:rPr>
                <w:rFonts w:ascii="Times New Roman" w:hAnsi="Times New Roman" w:cs="Times New Roman"/>
                <w:color w:val="000000"/>
                <w:sz w:val="24"/>
                <w:szCs w:val="24"/>
              </w:rPr>
              <w:t>ские работы;</w:t>
            </w:r>
          </w:p>
          <w:p w:rsidR="00BF1633" w:rsidRPr="00A64E93" w:rsidRDefault="00BF1633" w:rsidP="002F0E6A">
            <w:pPr>
              <w:spacing w:after="51" w:line="240" w:lineRule="auto"/>
              <w:ind w:left="91" w:right="99" w:firstLine="10"/>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 xml:space="preserve"> -проблемные ситуации;</w:t>
            </w:r>
          </w:p>
          <w:p w:rsidR="00CC4C34" w:rsidRPr="00A64E93" w:rsidRDefault="00BF1633" w:rsidP="002F0E6A">
            <w:pPr>
              <w:pStyle w:val="21"/>
              <w:tabs>
                <w:tab w:val="left" w:pos="567"/>
              </w:tabs>
              <w:ind w:firstLine="0"/>
              <w:rPr>
                <w:sz w:val="24"/>
                <w:szCs w:val="24"/>
              </w:rPr>
            </w:pPr>
            <w:r w:rsidRPr="00A64E93">
              <w:rPr>
                <w:color w:val="000000"/>
                <w:sz w:val="24"/>
                <w:szCs w:val="24"/>
              </w:rPr>
              <w:t>-проектная</w:t>
            </w:r>
            <w:r w:rsidR="00B132B0" w:rsidRPr="00A64E93">
              <w:rPr>
                <w:color w:val="000000"/>
                <w:sz w:val="24"/>
                <w:szCs w:val="24"/>
              </w:rPr>
              <w:t xml:space="preserve"> </w:t>
            </w:r>
            <w:r w:rsidRPr="00A64E93">
              <w:rPr>
                <w:color w:val="000000"/>
                <w:sz w:val="24"/>
                <w:szCs w:val="24"/>
              </w:rPr>
              <w:t>и и</w:t>
            </w:r>
            <w:r w:rsidRPr="00A64E93">
              <w:rPr>
                <w:color w:val="000000"/>
                <w:sz w:val="24"/>
                <w:szCs w:val="24"/>
              </w:rPr>
              <w:t>с</w:t>
            </w:r>
            <w:r w:rsidR="00B132B0" w:rsidRPr="00A64E93">
              <w:rPr>
                <w:color w:val="000000"/>
                <w:sz w:val="24"/>
                <w:szCs w:val="24"/>
              </w:rPr>
              <w:t>следовательская деятельность</w:t>
            </w:r>
          </w:p>
        </w:tc>
        <w:tc>
          <w:tcPr>
            <w:tcW w:w="1985" w:type="dxa"/>
            <w:shd w:val="clear" w:color="auto" w:fill="auto"/>
          </w:tcPr>
          <w:p w:rsidR="00CC4C34" w:rsidRPr="00A64E93" w:rsidRDefault="00BF1633" w:rsidP="002F0E6A">
            <w:pPr>
              <w:pStyle w:val="21"/>
              <w:tabs>
                <w:tab w:val="left" w:pos="567"/>
              </w:tabs>
              <w:ind w:firstLine="0"/>
              <w:rPr>
                <w:sz w:val="24"/>
                <w:szCs w:val="24"/>
              </w:rPr>
            </w:pPr>
            <w:r w:rsidRPr="00A64E93">
              <w:rPr>
                <w:color w:val="000000"/>
                <w:sz w:val="24"/>
                <w:szCs w:val="24"/>
              </w:rPr>
              <w:t>Тест-опросник для определения уровня сам</w:t>
            </w:r>
            <w:r w:rsidRPr="00A64E93">
              <w:rPr>
                <w:color w:val="000000"/>
                <w:sz w:val="24"/>
                <w:szCs w:val="24"/>
              </w:rPr>
              <w:t>о</w:t>
            </w:r>
            <w:r w:rsidRPr="00A64E93">
              <w:rPr>
                <w:color w:val="000000"/>
                <w:sz w:val="24"/>
                <w:szCs w:val="24"/>
              </w:rPr>
              <w:t>оценки (С.В.Ковалев) Диагностика коммуникати</w:t>
            </w:r>
            <w:r w:rsidRPr="00A64E93">
              <w:rPr>
                <w:color w:val="000000"/>
                <w:sz w:val="24"/>
                <w:szCs w:val="24"/>
              </w:rPr>
              <w:t>в</w:t>
            </w:r>
            <w:r w:rsidRPr="00A64E93">
              <w:rPr>
                <w:color w:val="000000"/>
                <w:sz w:val="24"/>
                <w:szCs w:val="24"/>
              </w:rPr>
              <w:t>ного контроля (М.Шнайдер)</w:t>
            </w:r>
          </w:p>
        </w:tc>
      </w:tr>
      <w:tr w:rsidR="00CC4C34" w:rsidRPr="00A64E93" w:rsidTr="002F0E6A">
        <w:tc>
          <w:tcPr>
            <w:tcW w:w="5812" w:type="dxa"/>
            <w:shd w:val="clear" w:color="auto" w:fill="auto"/>
          </w:tcPr>
          <w:p w:rsidR="00E1758D" w:rsidRPr="00A64E93" w:rsidRDefault="00E1758D" w:rsidP="002F0E6A">
            <w:pPr>
              <w:spacing w:after="0" w:line="240" w:lineRule="auto"/>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9 класс:</w:t>
            </w:r>
          </w:p>
          <w:p w:rsidR="00E1758D" w:rsidRPr="00A64E93" w:rsidRDefault="00E1758D" w:rsidP="008E0E0E">
            <w:pPr>
              <w:numPr>
                <w:ilvl w:val="0"/>
                <w:numId w:val="233"/>
              </w:numPr>
              <w:spacing w:after="0" w:line="240" w:lineRule="auto"/>
              <w:ind w:left="34" w:right="217"/>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умение самостоятельно вырабатывать и применять критерии и способы дифференцирова</w:t>
            </w:r>
            <w:r w:rsidRPr="00A64E93">
              <w:rPr>
                <w:rFonts w:ascii="Times New Roman" w:hAnsi="Times New Roman" w:cs="Times New Roman"/>
                <w:color w:val="000000"/>
                <w:sz w:val="24"/>
                <w:szCs w:val="24"/>
              </w:rPr>
              <w:t>н</w:t>
            </w:r>
            <w:r w:rsidRPr="00A64E93">
              <w:rPr>
                <w:rFonts w:ascii="Times New Roman" w:hAnsi="Times New Roman" w:cs="Times New Roman"/>
                <w:color w:val="000000"/>
                <w:sz w:val="24"/>
                <w:szCs w:val="24"/>
              </w:rPr>
              <w:t>ной оценки собственной учебной деятельности;</w:t>
            </w:r>
          </w:p>
          <w:p w:rsidR="0040234E" w:rsidRPr="00A64E93" w:rsidRDefault="00E1758D" w:rsidP="008E0E0E">
            <w:pPr>
              <w:numPr>
                <w:ilvl w:val="0"/>
                <w:numId w:val="233"/>
              </w:numPr>
              <w:spacing w:after="0" w:line="240" w:lineRule="auto"/>
              <w:ind w:left="34" w:right="217"/>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самоконтроль в организации учебной и внеучебной деятельности;</w:t>
            </w:r>
          </w:p>
          <w:p w:rsidR="0040234E" w:rsidRPr="00A64E93" w:rsidRDefault="00E1758D" w:rsidP="008E0E0E">
            <w:pPr>
              <w:numPr>
                <w:ilvl w:val="0"/>
                <w:numId w:val="233"/>
              </w:numPr>
              <w:spacing w:after="0" w:line="240" w:lineRule="auto"/>
              <w:ind w:left="34" w:right="217"/>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формирование навыков прогнозирования как предвидения будущих событий и развития проце</w:t>
            </w:r>
            <w:r w:rsidRPr="00A64E93">
              <w:rPr>
                <w:rFonts w:ascii="Times New Roman" w:hAnsi="Times New Roman" w:cs="Times New Roman"/>
                <w:color w:val="000000"/>
                <w:sz w:val="24"/>
                <w:szCs w:val="24"/>
              </w:rPr>
              <w:t>с</w:t>
            </w:r>
            <w:r w:rsidRPr="00A64E93">
              <w:rPr>
                <w:rFonts w:ascii="Times New Roman" w:hAnsi="Times New Roman" w:cs="Times New Roman"/>
                <w:color w:val="000000"/>
                <w:sz w:val="24"/>
                <w:szCs w:val="24"/>
              </w:rPr>
              <w:t>са;</w:t>
            </w:r>
          </w:p>
          <w:p w:rsidR="00CC4C34" w:rsidRPr="00A64E93" w:rsidRDefault="00E1758D" w:rsidP="008E0E0E">
            <w:pPr>
              <w:numPr>
                <w:ilvl w:val="0"/>
                <w:numId w:val="233"/>
              </w:numPr>
              <w:spacing w:after="0" w:line="240" w:lineRule="auto"/>
              <w:ind w:left="34" w:right="217"/>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принятие ответственности за свой выбор о</w:t>
            </w:r>
            <w:r w:rsidRPr="00A64E93">
              <w:rPr>
                <w:rFonts w:ascii="Times New Roman" w:hAnsi="Times New Roman" w:cs="Times New Roman"/>
                <w:color w:val="000000"/>
                <w:sz w:val="24"/>
                <w:szCs w:val="24"/>
              </w:rPr>
              <w:t>р</w:t>
            </w:r>
            <w:r w:rsidRPr="00A64E93">
              <w:rPr>
                <w:rFonts w:ascii="Times New Roman" w:hAnsi="Times New Roman" w:cs="Times New Roman"/>
                <w:color w:val="000000"/>
                <w:sz w:val="24"/>
                <w:szCs w:val="24"/>
              </w:rPr>
              <w:t xml:space="preserve">ганизации своей </w:t>
            </w:r>
            <w:r w:rsidR="0040234E" w:rsidRPr="00A64E93">
              <w:rPr>
                <w:rFonts w:ascii="Times New Roman" w:hAnsi="Times New Roman" w:cs="Times New Roman"/>
                <w:color w:val="000000"/>
                <w:sz w:val="24"/>
                <w:szCs w:val="24"/>
              </w:rPr>
              <w:t>учебной деятельности</w:t>
            </w:r>
          </w:p>
        </w:tc>
        <w:tc>
          <w:tcPr>
            <w:tcW w:w="2126" w:type="dxa"/>
            <w:shd w:val="clear" w:color="auto" w:fill="auto"/>
          </w:tcPr>
          <w:p w:rsidR="0040234E" w:rsidRPr="00A64E93" w:rsidRDefault="00BF1633" w:rsidP="002F0E6A">
            <w:pPr>
              <w:spacing w:after="51" w:line="240" w:lineRule="auto"/>
              <w:ind w:left="91" w:right="99" w:firstLine="10"/>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-творческие учебные зад</w:t>
            </w:r>
            <w:r w:rsidRPr="00A64E93">
              <w:rPr>
                <w:rFonts w:ascii="Times New Roman" w:hAnsi="Times New Roman" w:cs="Times New Roman"/>
                <w:color w:val="000000"/>
                <w:sz w:val="24"/>
                <w:szCs w:val="24"/>
              </w:rPr>
              <w:t>а</w:t>
            </w:r>
            <w:r w:rsidRPr="00A64E93">
              <w:rPr>
                <w:rFonts w:ascii="Times New Roman" w:hAnsi="Times New Roman" w:cs="Times New Roman"/>
                <w:color w:val="000000"/>
                <w:sz w:val="24"/>
                <w:szCs w:val="24"/>
              </w:rPr>
              <w:t>ния, практич</w:t>
            </w:r>
            <w:r w:rsidRPr="00A64E93">
              <w:rPr>
                <w:rFonts w:ascii="Times New Roman" w:hAnsi="Times New Roman" w:cs="Times New Roman"/>
                <w:color w:val="000000"/>
                <w:sz w:val="24"/>
                <w:szCs w:val="24"/>
              </w:rPr>
              <w:t>е</w:t>
            </w:r>
            <w:r w:rsidRPr="00A64E93">
              <w:rPr>
                <w:rFonts w:ascii="Times New Roman" w:hAnsi="Times New Roman" w:cs="Times New Roman"/>
                <w:color w:val="000000"/>
                <w:sz w:val="24"/>
                <w:szCs w:val="24"/>
              </w:rPr>
              <w:t>ские работы;</w:t>
            </w:r>
          </w:p>
          <w:p w:rsidR="00BF1633" w:rsidRPr="00A64E93" w:rsidRDefault="00BF1633" w:rsidP="002F0E6A">
            <w:pPr>
              <w:spacing w:after="51" w:line="240" w:lineRule="auto"/>
              <w:ind w:left="91" w:right="99" w:firstLine="10"/>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 xml:space="preserve"> -проблемные ситуации;</w:t>
            </w:r>
          </w:p>
          <w:p w:rsidR="00CC4C34" w:rsidRPr="00A64E93" w:rsidRDefault="00BF1633" w:rsidP="002F0E6A">
            <w:pPr>
              <w:pStyle w:val="21"/>
              <w:tabs>
                <w:tab w:val="left" w:pos="567"/>
              </w:tabs>
              <w:ind w:firstLine="0"/>
              <w:rPr>
                <w:sz w:val="24"/>
                <w:szCs w:val="24"/>
              </w:rPr>
            </w:pPr>
            <w:r w:rsidRPr="00A64E93">
              <w:rPr>
                <w:color w:val="000000"/>
                <w:sz w:val="24"/>
                <w:szCs w:val="24"/>
              </w:rPr>
              <w:t>-проектная</w:t>
            </w:r>
            <w:r w:rsidR="0040234E" w:rsidRPr="00A64E93">
              <w:rPr>
                <w:color w:val="000000"/>
                <w:sz w:val="24"/>
                <w:szCs w:val="24"/>
              </w:rPr>
              <w:t xml:space="preserve"> </w:t>
            </w:r>
            <w:r w:rsidRPr="00A64E93">
              <w:rPr>
                <w:color w:val="000000"/>
                <w:sz w:val="24"/>
                <w:szCs w:val="24"/>
              </w:rPr>
              <w:t>и и</w:t>
            </w:r>
            <w:r w:rsidRPr="00A64E93">
              <w:rPr>
                <w:color w:val="000000"/>
                <w:sz w:val="24"/>
                <w:szCs w:val="24"/>
              </w:rPr>
              <w:t>с</w:t>
            </w:r>
            <w:r w:rsidR="0040234E" w:rsidRPr="00A64E93">
              <w:rPr>
                <w:color w:val="000000"/>
                <w:sz w:val="24"/>
                <w:szCs w:val="24"/>
              </w:rPr>
              <w:t>следовательская деятельность</w:t>
            </w:r>
          </w:p>
        </w:tc>
        <w:tc>
          <w:tcPr>
            <w:tcW w:w="1985" w:type="dxa"/>
            <w:shd w:val="clear" w:color="auto" w:fill="auto"/>
          </w:tcPr>
          <w:p w:rsidR="00CC4C34" w:rsidRPr="00A64E93" w:rsidRDefault="00BF1633" w:rsidP="002F0E6A">
            <w:pPr>
              <w:pStyle w:val="21"/>
              <w:tabs>
                <w:tab w:val="left" w:pos="567"/>
              </w:tabs>
              <w:ind w:firstLine="0"/>
              <w:rPr>
                <w:sz w:val="24"/>
                <w:szCs w:val="24"/>
              </w:rPr>
            </w:pPr>
            <w:r w:rsidRPr="00A64E93">
              <w:rPr>
                <w:color w:val="000000"/>
                <w:sz w:val="24"/>
                <w:szCs w:val="24"/>
              </w:rPr>
              <w:t>Тест-опросник для определения уровня сам</w:t>
            </w:r>
            <w:r w:rsidRPr="00A64E93">
              <w:rPr>
                <w:color w:val="000000"/>
                <w:sz w:val="24"/>
                <w:szCs w:val="24"/>
              </w:rPr>
              <w:t>о</w:t>
            </w:r>
            <w:r w:rsidRPr="00A64E93">
              <w:rPr>
                <w:color w:val="000000"/>
                <w:sz w:val="24"/>
                <w:szCs w:val="24"/>
              </w:rPr>
              <w:t>оценки (С.В.Ковалев) Диагностика коммуникати</w:t>
            </w:r>
            <w:r w:rsidRPr="00A64E93">
              <w:rPr>
                <w:color w:val="000000"/>
                <w:sz w:val="24"/>
                <w:szCs w:val="24"/>
              </w:rPr>
              <w:t>в</w:t>
            </w:r>
            <w:r w:rsidRPr="00A64E93">
              <w:rPr>
                <w:color w:val="000000"/>
                <w:sz w:val="24"/>
                <w:szCs w:val="24"/>
              </w:rPr>
              <w:t>ного контроля (М.Шнайдер)</w:t>
            </w:r>
          </w:p>
        </w:tc>
      </w:tr>
      <w:tr w:rsidR="001615F6" w:rsidRPr="00A64E93" w:rsidTr="002F0E6A">
        <w:tc>
          <w:tcPr>
            <w:tcW w:w="9923" w:type="dxa"/>
            <w:gridSpan w:val="3"/>
            <w:shd w:val="clear" w:color="auto" w:fill="auto"/>
          </w:tcPr>
          <w:p w:rsidR="001615F6" w:rsidRPr="00A64E93" w:rsidRDefault="001615F6" w:rsidP="002F0E6A">
            <w:pPr>
              <w:pStyle w:val="21"/>
              <w:tabs>
                <w:tab w:val="left" w:pos="567"/>
              </w:tabs>
              <w:ind w:firstLine="0"/>
              <w:jc w:val="center"/>
              <w:rPr>
                <w:b/>
                <w:color w:val="000000"/>
              </w:rPr>
            </w:pPr>
            <w:r w:rsidRPr="00A64E93">
              <w:rPr>
                <w:b/>
                <w:color w:val="000000"/>
              </w:rPr>
              <w:t>Познавательные УУД:</w:t>
            </w:r>
          </w:p>
          <w:p w:rsidR="001615F6" w:rsidRPr="00A64E93" w:rsidRDefault="001615F6" w:rsidP="002F0E6A">
            <w:pPr>
              <w:pStyle w:val="21"/>
              <w:tabs>
                <w:tab w:val="left" w:pos="567"/>
              </w:tabs>
              <w:ind w:firstLine="0"/>
              <w:jc w:val="center"/>
              <w:rPr>
                <w:sz w:val="24"/>
                <w:szCs w:val="24"/>
              </w:rPr>
            </w:pPr>
            <w:r w:rsidRPr="00A64E93">
              <w:rPr>
                <w:color w:val="000000"/>
                <w:sz w:val="20"/>
                <w:szCs w:val="22"/>
              </w:rPr>
              <w:t>включают общеучебные, логические, действия постановки и решения проблем</w:t>
            </w:r>
          </w:p>
        </w:tc>
      </w:tr>
      <w:tr w:rsidR="00CC4C34" w:rsidRPr="00A64E93" w:rsidTr="002F0E6A">
        <w:tc>
          <w:tcPr>
            <w:tcW w:w="5812" w:type="dxa"/>
            <w:shd w:val="clear" w:color="auto" w:fill="auto"/>
          </w:tcPr>
          <w:p w:rsidR="00CC4C34" w:rsidRPr="00A64E93" w:rsidRDefault="001615F6" w:rsidP="002F0E6A">
            <w:pPr>
              <w:pStyle w:val="21"/>
              <w:tabs>
                <w:tab w:val="left" w:pos="567"/>
              </w:tabs>
              <w:ind w:firstLine="0"/>
              <w:rPr>
                <w:b/>
                <w:color w:val="000000"/>
                <w:sz w:val="24"/>
                <w:szCs w:val="24"/>
              </w:rPr>
            </w:pPr>
            <w:r w:rsidRPr="00A64E93">
              <w:rPr>
                <w:b/>
                <w:color w:val="000000"/>
                <w:sz w:val="24"/>
                <w:szCs w:val="24"/>
              </w:rPr>
              <w:t>5 класс:</w:t>
            </w:r>
          </w:p>
          <w:p w:rsidR="00A6319B" w:rsidRPr="00A64E93" w:rsidRDefault="001615F6" w:rsidP="008E0E0E">
            <w:pPr>
              <w:numPr>
                <w:ilvl w:val="0"/>
                <w:numId w:val="236"/>
              </w:numPr>
              <w:spacing w:after="0" w:line="240" w:lineRule="auto"/>
              <w:ind w:left="34" w:hanging="34"/>
              <w:rPr>
                <w:rFonts w:ascii="Times New Roman" w:hAnsi="Times New Roman" w:cs="Times New Roman"/>
                <w:color w:val="000000"/>
                <w:sz w:val="24"/>
                <w:szCs w:val="24"/>
              </w:rPr>
            </w:pPr>
            <w:r w:rsidRPr="00A64E93">
              <w:rPr>
                <w:rFonts w:ascii="Times New Roman" w:hAnsi="Times New Roman" w:cs="Times New Roman"/>
                <w:color w:val="000000"/>
                <w:sz w:val="24"/>
                <w:szCs w:val="24"/>
              </w:rPr>
              <w:t>самостоятельно выделять и формулировать цель;</w:t>
            </w:r>
          </w:p>
          <w:p w:rsidR="00A6319B" w:rsidRPr="00A64E93" w:rsidRDefault="001615F6" w:rsidP="008E0E0E">
            <w:pPr>
              <w:numPr>
                <w:ilvl w:val="0"/>
                <w:numId w:val="236"/>
              </w:numPr>
              <w:spacing w:after="0" w:line="240" w:lineRule="auto"/>
              <w:ind w:left="34" w:hanging="34"/>
              <w:rPr>
                <w:rFonts w:ascii="Times New Roman" w:hAnsi="Times New Roman" w:cs="Times New Roman"/>
                <w:color w:val="000000"/>
                <w:sz w:val="24"/>
                <w:szCs w:val="24"/>
              </w:rPr>
            </w:pPr>
            <w:r w:rsidRPr="00A64E93">
              <w:rPr>
                <w:rFonts w:ascii="Times New Roman" w:hAnsi="Times New Roman" w:cs="Times New Roman"/>
                <w:color w:val="000000"/>
                <w:sz w:val="24"/>
                <w:szCs w:val="24"/>
              </w:rPr>
              <w:t>ориентироваться в учебных источниках;</w:t>
            </w:r>
          </w:p>
          <w:p w:rsidR="00A6319B" w:rsidRPr="00A64E93" w:rsidRDefault="001615F6" w:rsidP="008E0E0E">
            <w:pPr>
              <w:numPr>
                <w:ilvl w:val="0"/>
                <w:numId w:val="236"/>
              </w:numPr>
              <w:spacing w:after="0" w:line="240" w:lineRule="auto"/>
              <w:ind w:left="34" w:hanging="34"/>
              <w:rPr>
                <w:rFonts w:ascii="Times New Roman" w:hAnsi="Times New Roman" w:cs="Times New Roman"/>
                <w:color w:val="000000"/>
                <w:sz w:val="24"/>
                <w:szCs w:val="24"/>
              </w:rPr>
            </w:pPr>
            <w:r w:rsidRPr="00A64E93">
              <w:rPr>
                <w:rFonts w:ascii="Times New Roman" w:hAnsi="Times New Roman" w:cs="Times New Roman"/>
                <w:color w:val="000000"/>
                <w:sz w:val="24"/>
                <w:szCs w:val="24"/>
              </w:rPr>
              <w:t>отбирать и сопоставлять необходимую инфо</w:t>
            </w:r>
            <w:r w:rsidRPr="00A64E93">
              <w:rPr>
                <w:rFonts w:ascii="Times New Roman" w:hAnsi="Times New Roman" w:cs="Times New Roman"/>
                <w:color w:val="000000"/>
                <w:sz w:val="24"/>
                <w:szCs w:val="24"/>
              </w:rPr>
              <w:t>р</w:t>
            </w:r>
            <w:r w:rsidRPr="00A64E93">
              <w:rPr>
                <w:rFonts w:ascii="Times New Roman" w:hAnsi="Times New Roman" w:cs="Times New Roman"/>
                <w:color w:val="000000"/>
                <w:sz w:val="24"/>
                <w:szCs w:val="24"/>
              </w:rPr>
              <w:t>мацию из разных источников;</w:t>
            </w:r>
          </w:p>
          <w:p w:rsidR="00A6319B" w:rsidRPr="00A64E93" w:rsidRDefault="001615F6" w:rsidP="008E0E0E">
            <w:pPr>
              <w:numPr>
                <w:ilvl w:val="0"/>
                <w:numId w:val="236"/>
              </w:numPr>
              <w:spacing w:after="0" w:line="240" w:lineRule="auto"/>
              <w:ind w:left="34" w:hanging="34"/>
              <w:rPr>
                <w:rFonts w:ascii="Times New Roman" w:hAnsi="Times New Roman" w:cs="Times New Roman"/>
                <w:color w:val="000000"/>
                <w:sz w:val="24"/>
                <w:szCs w:val="24"/>
              </w:rPr>
            </w:pPr>
            <w:r w:rsidRPr="00A64E93">
              <w:rPr>
                <w:rFonts w:ascii="Times New Roman" w:hAnsi="Times New Roman" w:cs="Times New Roman"/>
                <w:color w:val="000000"/>
                <w:sz w:val="24"/>
                <w:szCs w:val="24"/>
              </w:rPr>
              <w:t>анализировать, сравнивать, структурировать различные объекты, явления и факты;</w:t>
            </w:r>
          </w:p>
          <w:p w:rsidR="00A6319B" w:rsidRPr="00A64E93" w:rsidRDefault="001615F6" w:rsidP="008E0E0E">
            <w:pPr>
              <w:numPr>
                <w:ilvl w:val="0"/>
                <w:numId w:val="236"/>
              </w:numPr>
              <w:spacing w:after="0" w:line="240" w:lineRule="auto"/>
              <w:ind w:left="34" w:hanging="34"/>
              <w:rPr>
                <w:rFonts w:ascii="Times New Roman" w:hAnsi="Times New Roman" w:cs="Times New Roman"/>
                <w:color w:val="000000"/>
                <w:sz w:val="24"/>
                <w:szCs w:val="24"/>
              </w:rPr>
            </w:pPr>
            <w:r w:rsidRPr="00A64E93">
              <w:rPr>
                <w:rFonts w:ascii="Times New Roman" w:hAnsi="Times New Roman" w:cs="Times New Roman"/>
                <w:color w:val="000000"/>
                <w:sz w:val="24"/>
                <w:szCs w:val="24"/>
              </w:rPr>
              <w:t>самостоятельно делать выводы, перерабат</w:t>
            </w:r>
            <w:r w:rsidRPr="00A64E93">
              <w:rPr>
                <w:rFonts w:ascii="Times New Roman" w:hAnsi="Times New Roman" w:cs="Times New Roman"/>
                <w:color w:val="000000"/>
                <w:sz w:val="24"/>
                <w:szCs w:val="24"/>
              </w:rPr>
              <w:t>ы</w:t>
            </w:r>
            <w:r w:rsidRPr="00A64E93">
              <w:rPr>
                <w:rFonts w:ascii="Times New Roman" w:hAnsi="Times New Roman" w:cs="Times New Roman"/>
                <w:color w:val="000000"/>
                <w:sz w:val="24"/>
                <w:szCs w:val="24"/>
              </w:rPr>
              <w:t>вать информацию, преобразовывать ее, представлять информацию на основе схем, моделей, сообщений;</w:t>
            </w:r>
          </w:p>
          <w:p w:rsidR="00A6319B" w:rsidRPr="00A64E93" w:rsidRDefault="001615F6" w:rsidP="008E0E0E">
            <w:pPr>
              <w:numPr>
                <w:ilvl w:val="0"/>
                <w:numId w:val="236"/>
              </w:numPr>
              <w:spacing w:after="0" w:line="240" w:lineRule="auto"/>
              <w:ind w:left="34" w:hanging="34"/>
              <w:rPr>
                <w:rFonts w:ascii="Times New Roman" w:hAnsi="Times New Roman" w:cs="Times New Roman"/>
                <w:color w:val="000000"/>
                <w:sz w:val="24"/>
                <w:szCs w:val="24"/>
              </w:rPr>
            </w:pPr>
            <w:r w:rsidRPr="00A64E93">
              <w:rPr>
                <w:rFonts w:ascii="Times New Roman" w:hAnsi="Times New Roman" w:cs="Times New Roman"/>
                <w:color w:val="000000"/>
                <w:sz w:val="24"/>
                <w:szCs w:val="24"/>
              </w:rPr>
              <w:t>уметь передавать содержание в сжатом, выб</w:t>
            </w:r>
            <w:r w:rsidRPr="00A64E93">
              <w:rPr>
                <w:rFonts w:ascii="Times New Roman" w:hAnsi="Times New Roman" w:cs="Times New Roman"/>
                <w:color w:val="000000"/>
                <w:sz w:val="24"/>
                <w:szCs w:val="24"/>
              </w:rPr>
              <w:t>о</w:t>
            </w:r>
            <w:r w:rsidRPr="00A64E93">
              <w:rPr>
                <w:rFonts w:ascii="Times New Roman" w:hAnsi="Times New Roman" w:cs="Times New Roman"/>
                <w:color w:val="000000"/>
                <w:sz w:val="24"/>
                <w:szCs w:val="24"/>
              </w:rPr>
              <w:t>рочном и развернутом виде;</w:t>
            </w:r>
          </w:p>
          <w:p w:rsidR="00A6319B" w:rsidRPr="00A64E93" w:rsidRDefault="001615F6" w:rsidP="008E0E0E">
            <w:pPr>
              <w:numPr>
                <w:ilvl w:val="0"/>
                <w:numId w:val="236"/>
              </w:numPr>
              <w:spacing w:after="0" w:line="240" w:lineRule="auto"/>
              <w:ind w:left="34" w:hanging="34"/>
              <w:rPr>
                <w:rFonts w:ascii="Times New Roman" w:hAnsi="Times New Roman" w:cs="Times New Roman"/>
                <w:color w:val="000000"/>
                <w:sz w:val="24"/>
                <w:szCs w:val="24"/>
              </w:rPr>
            </w:pPr>
            <w:r w:rsidRPr="00A64E93">
              <w:rPr>
                <w:rFonts w:ascii="Times New Roman" w:hAnsi="Times New Roman" w:cs="Times New Roman"/>
                <w:color w:val="000000"/>
                <w:sz w:val="24"/>
                <w:szCs w:val="24"/>
              </w:rPr>
              <w:t>строить речевое высказывание в устной и письменной форме;</w:t>
            </w:r>
          </w:p>
          <w:p w:rsidR="001615F6" w:rsidRPr="00A64E93" w:rsidRDefault="001615F6" w:rsidP="008E0E0E">
            <w:pPr>
              <w:numPr>
                <w:ilvl w:val="0"/>
                <w:numId w:val="236"/>
              </w:numPr>
              <w:spacing w:after="0" w:line="240" w:lineRule="auto"/>
              <w:ind w:left="34" w:hanging="34"/>
              <w:rPr>
                <w:rFonts w:ascii="Times New Roman" w:hAnsi="Times New Roman" w:cs="Times New Roman"/>
                <w:color w:val="000000"/>
                <w:sz w:val="24"/>
                <w:szCs w:val="24"/>
              </w:rPr>
            </w:pPr>
            <w:r w:rsidRPr="00A64E93">
              <w:rPr>
                <w:rFonts w:ascii="Times New Roman" w:hAnsi="Times New Roman" w:cs="Times New Roman"/>
                <w:color w:val="000000"/>
                <w:sz w:val="24"/>
                <w:szCs w:val="24"/>
              </w:rPr>
              <w:t xml:space="preserve"> проводить наблюдение и эксперимент под </w:t>
            </w:r>
            <w:r w:rsidR="00A6319B" w:rsidRPr="00A64E93">
              <w:rPr>
                <w:rFonts w:ascii="Times New Roman" w:hAnsi="Times New Roman" w:cs="Times New Roman"/>
                <w:noProof/>
                <w:sz w:val="24"/>
                <w:szCs w:val="24"/>
              </w:rPr>
              <w:t>р</w:t>
            </w:r>
            <w:r w:rsidRPr="00A64E93">
              <w:rPr>
                <w:rFonts w:ascii="Times New Roman" w:hAnsi="Times New Roman" w:cs="Times New Roman"/>
                <w:color w:val="000000"/>
                <w:sz w:val="24"/>
                <w:szCs w:val="24"/>
              </w:rPr>
              <w:t>у</w:t>
            </w:r>
            <w:r w:rsidRPr="00A64E93">
              <w:rPr>
                <w:rFonts w:ascii="Times New Roman" w:hAnsi="Times New Roman" w:cs="Times New Roman"/>
                <w:color w:val="000000"/>
                <w:sz w:val="24"/>
                <w:szCs w:val="24"/>
              </w:rPr>
              <w:t xml:space="preserve">ководством </w:t>
            </w:r>
            <w:r w:rsidR="00A6319B" w:rsidRPr="00A64E93">
              <w:rPr>
                <w:rFonts w:ascii="Times New Roman" w:hAnsi="Times New Roman" w:cs="Times New Roman"/>
                <w:color w:val="000000"/>
                <w:sz w:val="24"/>
                <w:szCs w:val="24"/>
              </w:rPr>
              <w:t>учителя</w:t>
            </w:r>
          </w:p>
        </w:tc>
        <w:tc>
          <w:tcPr>
            <w:tcW w:w="2126" w:type="dxa"/>
            <w:shd w:val="clear" w:color="auto" w:fill="auto"/>
          </w:tcPr>
          <w:p w:rsidR="00A6319B" w:rsidRPr="00A64E93" w:rsidRDefault="00A6319B" w:rsidP="002F0E6A">
            <w:pPr>
              <w:pStyle w:val="21"/>
              <w:tabs>
                <w:tab w:val="left" w:pos="567"/>
              </w:tabs>
              <w:ind w:firstLine="0"/>
              <w:rPr>
                <w:color w:val="000000"/>
                <w:sz w:val="24"/>
                <w:szCs w:val="22"/>
              </w:rPr>
            </w:pPr>
            <w:r w:rsidRPr="00A64E93">
              <w:rPr>
                <w:color w:val="000000"/>
                <w:sz w:val="24"/>
                <w:szCs w:val="22"/>
              </w:rPr>
              <w:t xml:space="preserve">- </w:t>
            </w:r>
            <w:r w:rsidR="001615F6" w:rsidRPr="00A64E93">
              <w:rPr>
                <w:color w:val="000000"/>
                <w:sz w:val="24"/>
                <w:szCs w:val="22"/>
              </w:rPr>
              <w:t>задания творч</w:t>
            </w:r>
            <w:r w:rsidR="001615F6" w:rsidRPr="00A64E93">
              <w:rPr>
                <w:color w:val="000000"/>
                <w:sz w:val="24"/>
                <w:szCs w:val="22"/>
              </w:rPr>
              <w:t>е</w:t>
            </w:r>
            <w:r w:rsidR="001615F6" w:rsidRPr="00A64E93">
              <w:rPr>
                <w:color w:val="000000"/>
                <w:sz w:val="24"/>
                <w:szCs w:val="22"/>
              </w:rPr>
              <w:t>ского и поисков</w:t>
            </w:r>
            <w:r w:rsidR="001615F6" w:rsidRPr="00A64E93">
              <w:rPr>
                <w:color w:val="000000"/>
                <w:sz w:val="24"/>
                <w:szCs w:val="22"/>
              </w:rPr>
              <w:t>о</w:t>
            </w:r>
            <w:r w:rsidR="001615F6" w:rsidRPr="00A64E93">
              <w:rPr>
                <w:color w:val="000000"/>
                <w:sz w:val="24"/>
                <w:szCs w:val="22"/>
              </w:rPr>
              <w:t>го характера (проблемные в</w:t>
            </w:r>
            <w:r w:rsidR="001615F6" w:rsidRPr="00A64E93">
              <w:rPr>
                <w:color w:val="000000"/>
                <w:sz w:val="24"/>
                <w:szCs w:val="22"/>
              </w:rPr>
              <w:t>о</w:t>
            </w:r>
            <w:r w:rsidR="001615F6" w:rsidRPr="00A64E93">
              <w:rPr>
                <w:color w:val="000000"/>
                <w:sz w:val="24"/>
                <w:szCs w:val="22"/>
              </w:rPr>
              <w:t>просы, учебные задачи или пр</w:t>
            </w:r>
            <w:r w:rsidR="001615F6" w:rsidRPr="00A64E93">
              <w:rPr>
                <w:color w:val="000000"/>
                <w:sz w:val="24"/>
                <w:szCs w:val="22"/>
              </w:rPr>
              <w:t>о</w:t>
            </w:r>
            <w:r w:rsidR="001615F6" w:rsidRPr="00A64E93">
              <w:rPr>
                <w:color w:val="000000"/>
                <w:sz w:val="24"/>
                <w:szCs w:val="22"/>
              </w:rPr>
              <w:t>блемные ситу</w:t>
            </w:r>
            <w:r w:rsidR="001615F6" w:rsidRPr="00A64E93">
              <w:rPr>
                <w:color w:val="000000"/>
                <w:sz w:val="24"/>
                <w:szCs w:val="22"/>
              </w:rPr>
              <w:t>а</w:t>
            </w:r>
            <w:r w:rsidR="001615F6" w:rsidRPr="00A64E93">
              <w:rPr>
                <w:color w:val="000000"/>
                <w:sz w:val="24"/>
                <w:szCs w:val="22"/>
              </w:rPr>
              <w:t xml:space="preserve">ции); </w:t>
            </w:r>
          </w:p>
          <w:p w:rsidR="00A6319B" w:rsidRPr="00A64E93" w:rsidRDefault="00A6319B" w:rsidP="002F0E6A">
            <w:pPr>
              <w:pStyle w:val="21"/>
              <w:tabs>
                <w:tab w:val="left" w:pos="567"/>
              </w:tabs>
              <w:ind w:firstLine="0"/>
              <w:rPr>
                <w:color w:val="000000"/>
                <w:sz w:val="24"/>
                <w:szCs w:val="22"/>
              </w:rPr>
            </w:pPr>
            <w:r w:rsidRPr="00A64E93">
              <w:rPr>
                <w:noProof/>
                <w:color w:val="000000"/>
                <w:szCs w:val="22"/>
              </w:rPr>
              <w:t>-</w:t>
            </w:r>
            <w:r w:rsidR="001615F6" w:rsidRPr="00A64E93">
              <w:rPr>
                <w:color w:val="000000"/>
                <w:sz w:val="24"/>
                <w:szCs w:val="22"/>
              </w:rPr>
              <w:t>учебные проекты и проектные зад</w:t>
            </w:r>
            <w:r w:rsidR="001615F6" w:rsidRPr="00A64E93">
              <w:rPr>
                <w:color w:val="000000"/>
                <w:sz w:val="24"/>
                <w:szCs w:val="22"/>
              </w:rPr>
              <w:t>а</w:t>
            </w:r>
            <w:r w:rsidR="001615F6" w:rsidRPr="00A64E93">
              <w:rPr>
                <w:color w:val="000000"/>
                <w:sz w:val="24"/>
                <w:szCs w:val="22"/>
              </w:rPr>
              <w:t>чи, моделиров</w:t>
            </w:r>
            <w:r w:rsidR="001615F6" w:rsidRPr="00A64E93">
              <w:rPr>
                <w:color w:val="000000"/>
                <w:sz w:val="24"/>
                <w:szCs w:val="22"/>
              </w:rPr>
              <w:t>а</w:t>
            </w:r>
            <w:r w:rsidR="001615F6" w:rsidRPr="00A64E93">
              <w:rPr>
                <w:color w:val="000000"/>
                <w:sz w:val="24"/>
                <w:szCs w:val="22"/>
              </w:rPr>
              <w:t>ние;</w:t>
            </w:r>
          </w:p>
          <w:p w:rsidR="00A6319B" w:rsidRPr="00A64E93" w:rsidRDefault="001615F6" w:rsidP="002F0E6A">
            <w:pPr>
              <w:pStyle w:val="21"/>
              <w:tabs>
                <w:tab w:val="left" w:pos="567"/>
              </w:tabs>
              <w:ind w:firstLine="0"/>
              <w:rPr>
                <w:color w:val="000000"/>
                <w:sz w:val="24"/>
                <w:szCs w:val="22"/>
              </w:rPr>
            </w:pPr>
            <w:r w:rsidRPr="00A64E93">
              <w:rPr>
                <w:color w:val="000000"/>
                <w:sz w:val="24"/>
                <w:szCs w:val="22"/>
              </w:rPr>
              <w:t xml:space="preserve"> </w:t>
            </w:r>
            <w:r w:rsidR="00A6319B" w:rsidRPr="00A64E93">
              <w:rPr>
                <w:noProof/>
                <w:color w:val="000000"/>
                <w:szCs w:val="22"/>
              </w:rPr>
              <w:t>-</w:t>
            </w:r>
            <w:r w:rsidR="00A64E93" w:rsidRPr="00A64E93">
              <w:rPr>
                <w:noProof/>
                <w:color w:val="000000"/>
                <w:szCs w:val="22"/>
              </w:rPr>
              <w:pict>
                <v:shape id="Picture 32901" o:spid="_x0000_i1051" type="#_x0000_t75" style="width:1.05pt;height:1.05pt;visibility:visible;mso-wrap-style:square">
                  <v:imagedata r:id="rId31" o:title=""/>
                </v:shape>
              </w:pict>
            </w:r>
            <w:r w:rsidRPr="00A64E93">
              <w:rPr>
                <w:color w:val="000000"/>
                <w:sz w:val="24"/>
                <w:szCs w:val="22"/>
              </w:rPr>
              <w:t xml:space="preserve"> дискуссии, б</w:t>
            </w:r>
            <w:r w:rsidRPr="00A64E93">
              <w:rPr>
                <w:color w:val="000000"/>
                <w:sz w:val="24"/>
                <w:szCs w:val="22"/>
              </w:rPr>
              <w:t>е</w:t>
            </w:r>
            <w:r w:rsidRPr="00A64E93">
              <w:rPr>
                <w:color w:val="000000"/>
                <w:sz w:val="24"/>
                <w:szCs w:val="22"/>
              </w:rPr>
              <w:t>седы, наблюд</w:t>
            </w:r>
            <w:r w:rsidRPr="00A64E93">
              <w:rPr>
                <w:color w:val="000000"/>
                <w:sz w:val="24"/>
                <w:szCs w:val="22"/>
              </w:rPr>
              <w:t>е</w:t>
            </w:r>
            <w:r w:rsidRPr="00A64E93">
              <w:rPr>
                <w:color w:val="000000"/>
                <w:sz w:val="24"/>
                <w:szCs w:val="22"/>
              </w:rPr>
              <w:t>ния, опыты, пра</w:t>
            </w:r>
            <w:r w:rsidRPr="00A64E93">
              <w:rPr>
                <w:color w:val="000000"/>
                <w:sz w:val="24"/>
                <w:szCs w:val="22"/>
              </w:rPr>
              <w:t>к</w:t>
            </w:r>
            <w:r w:rsidRPr="00A64E93">
              <w:rPr>
                <w:color w:val="000000"/>
                <w:sz w:val="24"/>
                <w:szCs w:val="22"/>
              </w:rPr>
              <w:t>тические работы; сочинения на з</w:t>
            </w:r>
            <w:r w:rsidRPr="00A64E93">
              <w:rPr>
                <w:color w:val="000000"/>
                <w:sz w:val="24"/>
                <w:szCs w:val="22"/>
              </w:rPr>
              <w:t>а</w:t>
            </w:r>
            <w:r w:rsidRPr="00A64E93">
              <w:rPr>
                <w:color w:val="000000"/>
                <w:sz w:val="24"/>
                <w:szCs w:val="22"/>
              </w:rPr>
              <w:t>данную тему и редактирование;</w:t>
            </w:r>
          </w:p>
          <w:p w:rsidR="00CC4C34" w:rsidRPr="00A64E93" w:rsidRDefault="001615F6" w:rsidP="002F0E6A">
            <w:pPr>
              <w:pStyle w:val="21"/>
              <w:tabs>
                <w:tab w:val="left" w:pos="567"/>
              </w:tabs>
              <w:ind w:firstLine="0"/>
              <w:rPr>
                <w:sz w:val="24"/>
                <w:szCs w:val="24"/>
              </w:rPr>
            </w:pPr>
            <w:r w:rsidRPr="00A64E93">
              <w:rPr>
                <w:color w:val="000000"/>
                <w:sz w:val="24"/>
                <w:szCs w:val="22"/>
              </w:rPr>
              <w:t xml:space="preserve"> </w:t>
            </w:r>
            <w:r w:rsidR="00A6319B" w:rsidRPr="00A64E93">
              <w:rPr>
                <w:noProof/>
                <w:color w:val="000000"/>
                <w:szCs w:val="22"/>
              </w:rPr>
              <w:t>-</w:t>
            </w:r>
            <w:r w:rsidRPr="00A64E93">
              <w:rPr>
                <w:color w:val="000000"/>
                <w:sz w:val="24"/>
                <w:szCs w:val="22"/>
              </w:rPr>
              <w:t xml:space="preserve"> смысловое чт</w:t>
            </w:r>
            <w:r w:rsidRPr="00A64E93">
              <w:rPr>
                <w:color w:val="000000"/>
                <w:sz w:val="24"/>
                <w:szCs w:val="22"/>
              </w:rPr>
              <w:t>е</w:t>
            </w:r>
            <w:r w:rsidRPr="00A64E93">
              <w:rPr>
                <w:color w:val="000000"/>
                <w:sz w:val="24"/>
                <w:szCs w:val="22"/>
              </w:rPr>
              <w:t>ние и извлечение необходимой и</w:t>
            </w:r>
            <w:r w:rsidRPr="00A64E93">
              <w:rPr>
                <w:color w:val="000000"/>
                <w:sz w:val="24"/>
                <w:szCs w:val="22"/>
              </w:rPr>
              <w:t>н</w:t>
            </w:r>
            <w:r w:rsidR="00A6319B" w:rsidRPr="00A64E93">
              <w:rPr>
                <w:color w:val="000000"/>
                <w:sz w:val="24"/>
                <w:szCs w:val="22"/>
              </w:rPr>
              <w:t>формации</w:t>
            </w:r>
          </w:p>
        </w:tc>
        <w:tc>
          <w:tcPr>
            <w:tcW w:w="1985" w:type="dxa"/>
            <w:shd w:val="clear" w:color="auto" w:fill="auto"/>
          </w:tcPr>
          <w:p w:rsidR="001615F6" w:rsidRPr="00A64E93" w:rsidRDefault="001615F6" w:rsidP="002F0E6A">
            <w:pPr>
              <w:spacing w:after="23" w:line="245" w:lineRule="auto"/>
              <w:ind w:left="34"/>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Мониторинг (1-3 этапы)</w:t>
            </w:r>
          </w:p>
          <w:p w:rsidR="001615F6" w:rsidRPr="00A64E93" w:rsidRDefault="001615F6" w:rsidP="002F0E6A">
            <w:pPr>
              <w:spacing w:after="23" w:line="245" w:lineRule="auto"/>
              <w:ind w:left="34"/>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 xml:space="preserve"> Педагогическое наблюдение</w:t>
            </w:r>
          </w:p>
          <w:p w:rsidR="00CC4C34" w:rsidRPr="00A64E93" w:rsidRDefault="001615F6" w:rsidP="002F0E6A">
            <w:pPr>
              <w:pStyle w:val="21"/>
              <w:tabs>
                <w:tab w:val="left" w:pos="567"/>
              </w:tabs>
              <w:ind w:left="34" w:firstLine="0"/>
              <w:rPr>
                <w:color w:val="000000"/>
                <w:sz w:val="24"/>
                <w:szCs w:val="24"/>
              </w:rPr>
            </w:pPr>
            <w:r w:rsidRPr="00A64E93">
              <w:rPr>
                <w:color w:val="000000"/>
                <w:sz w:val="24"/>
                <w:szCs w:val="24"/>
              </w:rPr>
              <w:t>Контроль в</w:t>
            </w:r>
            <w:r w:rsidRPr="00A64E93">
              <w:rPr>
                <w:color w:val="000000"/>
                <w:sz w:val="24"/>
                <w:szCs w:val="24"/>
              </w:rPr>
              <w:t>ы</w:t>
            </w:r>
            <w:r w:rsidRPr="00A64E93">
              <w:rPr>
                <w:color w:val="000000"/>
                <w:sz w:val="24"/>
                <w:szCs w:val="24"/>
              </w:rPr>
              <w:t>полнения д</w:t>
            </w:r>
            <w:r w:rsidRPr="00A64E93">
              <w:rPr>
                <w:color w:val="000000"/>
                <w:sz w:val="24"/>
                <w:szCs w:val="24"/>
              </w:rPr>
              <w:t>о</w:t>
            </w:r>
            <w:r w:rsidRPr="00A64E93">
              <w:rPr>
                <w:color w:val="000000"/>
                <w:sz w:val="24"/>
                <w:szCs w:val="24"/>
              </w:rPr>
              <w:t>машних заданий</w:t>
            </w:r>
          </w:p>
          <w:p w:rsidR="001615F6" w:rsidRPr="00A64E93" w:rsidRDefault="001615F6" w:rsidP="002F0E6A">
            <w:pPr>
              <w:pStyle w:val="21"/>
              <w:tabs>
                <w:tab w:val="left" w:pos="567"/>
              </w:tabs>
              <w:ind w:left="34" w:firstLine="0"/>
              <w:rPr>
                <w:sz w:val="24"/>
                <w:szCs w:val="24"/>
              </w:rPr>
            </w:pPr>
            <w:r w:rsidRPr="00A64E93">
              <w:rPr>
                <w:color w:val="000000"/>
                <w:sz w:val="24"/>
                <w:szCs w:val="24"/>
              </w:rPr>
              <w:t>-Анкетирование  «Хронометраж домашнего з</w:t>
            </w:r>
            <w:r w:rsidRPr="00A64E93">
              <w:rPr>
                <w:color w:val="000000"/>
                <w:sz w:val="24"/>
                <w:szCs w:val="24"/>
              </w:rPr>
              <w:t>а</w:t>
            </w:r>
            <w:r w:rsidRPr="00A64E93">
              <w:rPr>
                <w:color w:val="000000"/>
                <w:sz w:val="24"/>
                <w:szCs w:val="24"/>
              </w:rPr>
              <w:t>дания»</w:t>
            </w:r>
          </w:p>
        </w:tc>
      </w:tr>
      <w:tr w:rsidR="00CC4C34" w:rsidRPr="00A64E93" w:rsidTr="002F0E6A">
        <w:tc>
          <w:tcPr>
            <w:tcW w:w="5812" w:type="dxa"/>
            <w:shd w:val="clear" w:color="auto" w:fill="auto"/>
          </w:tcPr>
          <w:p w:rsidR="00A6319B" w:rsidRPr="00A64E93" w:rsidRDefault="00A6319B" w:rsidP="002F0E6A">
            <w:pPr>
              <w:spacing w:after="0" w:line="240" w:lineRule="auto"/>
              <w:ind w:left="178"/>
              <w:rPr>
                <w:rFonts w:ascii="Times New Roman" w:hAnsi="Times New Roman" w:cs="Times New Roman"/>
                <w:b/>
                <w:color w:val="000000"/>
                <w:sz w:val="24"/>
                <w:szCs w:val="24"/>
              </w:rPr>
            </w:pPr>
            <w:r w:rsidRPr="00A64E93">
              <w:rPr>
                <w:rFonts w:ascii="Times New Roman" w:hAnsi="Times New Roman" w:cs="Times New Roman"/>
                <w:b/>
                <w:color w:val="000000"/>
                <w:sz w:val="24"/>
                <w:szCs w:val="24"/>
              </w:rPr>
              <w:t>6 класс:</w:t>
            </w:r>
          </w:p>
          <w:p w:rsidR="00A6319B" w:rsidRPr="00A64E93" w:rsidRDefault="00A6319B" w:rsidP="008E0E0E">
            <w:pPr>
              <w:numPr>
                <w:ilvl w:val="0"/>
                <w:numId w:val="237"/>
              </w:numPr>
              <w:spacing w:after="8" w:line="240" w:lineRule="auto"/>
              <w:ind w:left="34" w:right="94" w:firstLine="0"/>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 xml:space="preserve">выбирать наиболее эффективных способов </w:t>
            </w:r>
            <w:r w:rsidRPr="00A64E93">
              <w:rPr>
                <w:rFonts w:ascii="Times New Roman" w:hAnsi="Times New Roman" w:cs="Times New Roman"/>
                <w:color w:val="000000"/>
                <w:sz w:val="24"/>
                <w:szCs w:val="24"/>
              </w:rPr>
              <w:lastRenderedPageBreak/>
              <w:t>решения задач в зависимости от конкретных усл</w:t>
            </w:r>
            <w:r w:rsidRPr="00A64E93">
              <w:rPr>
                <w:rFonts w:ascii="Times New Roman" w:hAnsi="Times New Roman" w:cs="Times New Roman"/>
                <w:color w:val="000000"/>
                <w:sz w:val="24"/>
                <w:szCs w:val="24"/>
              </w:rPr>
              <w:t>о</w:t>
            </w:r>
            <w:r w:rsidRPr="00A64E93">
              <w:rPr>
                <w:rFonts w:ascii="Times New Roman" w:hAnsi="Times New Roman" w:cs="Times New Roman"/>
                <w:color w:val="000000"/>
                <w:sz w:val="24"/>
                <w:szCs w:val="24"/>
              </w:rPr>
              <w:t>вий;</w:t>
            </w:r>
          </w:p>
          <w:p w:rsidR="00A6319B" w:rsidRPr="00A64E93" w:rsidRDefault="00A6319B" w:rsidP="008E0E0E">
            <w:pPr>
              <w:numPr>
                <w:ilvl w:val="0"/>
                <w:numId w:val="237"/>
              </w:numPr>
              <w:spacing w:after="8" w:line="240" w:lineRule="auto"/>
              <w:ind w:left="34" w:right="94" w:firstLine="0"/>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контролировать и оценивать процесс и р</w:t>
            </w:r>
            <w:r w:rsidRPr="00A64E93">
              <w:rPr>
                <w:rFonts w:ascii="Times New Roman" w:hAnsi="Times New Roman" w:cs="Times New Roman"/>
                <w:color w:val="000000"/>
                <w:sz w:val="24"/>
                <w:szCs w:val="24"/>
              </w:rPr>
              <w:t>е</w:t>
            </w:r>
            <w:r w:rsidRPr="00A64E93">
              <w:rPr>
                <w:rFonts w:ascii="Times New Roman" w:hAnsi="Times New Roman" w:cs="Times New Roman"/>
                <w:color w:val="000000"/>
                <w:sz w:val="24"/>
                <w:szCs w:val="24"/>
              </w:rPr>
              <w:t>зультат деятельности;</w:t>
            </w:r>
          </w:p>
          <w:p w:rsidR="00A6319B" w:rsidRPr="00A64E93" w:rsidRDefault="00A6319B" w:rsidP="008E0E0E">
            <w:pPr>
              <w:numPr>
                <w:ilvl w:val="0"/>
                <w:numId w:val="237"/>
              </w:numPr>
              <w:spacing w:after="8" w:line="240" w:lineRule="auto"/>
              <w:ind w:left="34" w:right="94" w:firstLine="0"/>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овладеть навыками смыслового чтения как способа осмысление цели чтения и выбор вида чт</w:t>
            </w:r>
            <w:r w:rsidRPr="00A64E93">
              <w:rPr>
                <w:rFonts w:ascii="Times New Roman" w:hAnsi="Times New Roman" w:cs="Times New Roman"/>
                <w:color w:val="000000"/>
                <w:sz w:val="24"/>
                <w:szCs w:val="24"/>
              </w:rPr>
              <w:t>е</w:t>
            </w:r>
            <w:r w:rsidRPr="00A64E93">
              <w:rPr>
                <w:rFonts w:ascii="Times New Roman" w:hAnsi="Times New Roman" w:cs="Times New Roman"/>
                <w:color w:val="000000"/>
                <w:sz w:val="24"/>
                <w:szCs w:val="24"/>
              </w:rPr>
              <w:t>ния в зависимости от цели;</w:t>
            </w:r>
          </w:p>
          <w:p w:rsidR="00A6319B" w:rsidRPr="00A64E93" w:rsidRDefault="00A6319B" w:rsidP="008E0E0E">
            <w:pPr>
              <w:numPr>
                <w:ilvl w:val="0"/>
                <w:numId w:val="237"/>
              </w:numPr>
              <w:spacing w:after="8" w:line="240" w:lineRule="auto"/>
              <w:ind w:left="34" w:right="94" w:firstLine="0"/>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извлечение необходимой информации из пр</w:t>
            </w:r>
            <w:r w:rsidRPr="00A64E93">
              <w:rPr>
                <w:rFonts w:ascii="Times New Roman" w:hAnsi="Times New Roman" w:cs="Times New Roman"/>
                <w:color w:val="000000"/>
                <w:sz w:val="24"/>
                <w:szCs w:val="24"/>
              </w:rPr>
              <w:t>о</w:t>
            </w:r>
            <w:r w:rsidRPr="00A64E93">
              <w:rPr>
                <w:rFonts w:ascii="Times New Roman" w:hAnsi="Times New Roman" w:cs="Times New Roman"/>
                <w:color w:val="000000"/>
                <w:sz w:val="24"/>
                <w:szCs w:val="24"/>
              </w:rPr>
              <w:t>слушанных текстов различных жанров;</w:t>
            </w:r>
          </w:p>
          <w:p w:rsidR="00A6319B" w:rsidRPr="00A64E93" w:rsidRDefault="00A6319B" w:rsidP="008E0E0E">
            <w:pPr>
              <w:numPr>
                <w:ilvl w:val="0"/>
                <w:numId w:val="237"/>
              </w:numPr>
              <w:spacing w:after="8" w:line="240" w:lineRule="auto"/>
              <w:ind w:left="34" w:right="94" w:firstLine="0"/>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определение основной и второстепенной и</w:t>
            </w:r>
            <w:r w:rsidRPr="00A64E93">
              <w:rPr>
                <w:rFonts w:ascii="Times New Roman" w:hAnsi="Times New Roman" w:cs="Times New Roman"/>
                <w:color w:val="000000"/>
                <w:sz w:val="24"/>
                <w:szCs w:val="24"/>
              </w:rPr>
              <w:t>н</w:t>
            </w:r>
            <w:r w:rsidRPr="00A64E93">
              <w:rPr>
                <w:rFonts w:ascii="Times New Roman" w:hAnsi="Times New Roman" w:cs="Times New Roman"/>
                <w:color w:val="000000"/>
                <w:sz w:val="24"/>
                <w:szCs w:val="24"/>
              </w:rPr>
              <w:t>формации;</w:t>
            </w:r>
          </w:p>
          <w:p w:rsidR="00A6319B" w:rsidRPr="00A64E93" w:rsidRDefault="00A6319B" w:rsidP="008E0E0E">
            <w:pPr>
              <w:numPr>
                <w:ilvl w:val="0"/>
                <w:numId w:val="237"/>
              </w:numPr>
              <w:spacing w:after="8" w:line="240" w:lineRule="auto"/>
              <w:ind w:left="34" w:right="94" w:firstLine="0"/>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давать определения понятиям, устанавливать причинно-следственные связи;</w:t>
            </w:r>
          </w:p>
          <w:p w:rsidR="00CC4C34" w:rsidRPr="00A64E93" w:rsidRDefault="00A6319B" w:rsidP="008E0E0E">
            <w:pPr>
              <w:numPr>
                <w:ilvl w:val="0"/>
                <w:numId w:val="237"/>
              </w:numPr>
              <w:spacing w:after="8" w:line="240" w:lineRule="auto"/>
              <w:ind w:left="34" w:right="94" w:firstLine="0"/>
              <w:jc w:val="both"/>
              <w:rPr>
                <w:rFonts w:ascii="Times New Roman" w:hAnsi="Times New Roman" w:cs="Times New Roman"/>
                <w:color w:val="000000"/>
                <w:sz w:val="28"/>
              </w:rPr>
            </w:pPr>
            <w:r w:rsidRPr="00A64E93">
              <w:rPr>
                <w:rFonts w:ascii="Times New Roman" w:hAnsi="Times New Roman" w:cs="Times New Roman"/>
                <w:color w:val="000000"/>
                <w:sz w:val="24"/>
                <w:szCs w:val="24"/>
              </w:rPr>
              <w:t>осуществлять расширенный поиск информ</w:t>
            </w:r>
            <w:r w:rsidRPr="00A64E93">
              <w:rPr>
                <w:rFonts w:ascii="Times New Roman" w:hAnsi="Times New Roman" w:cs="Times New Roman"/>
                <w:color w:val="000000"/>
                <w:sz w:val="24"/>
                <w:szCs w:val="24"/>
              </w:rPr>
              <w:t>а</w:t>
            </w:r>
            <w:r w:rsidRPr="00A64E93">
              <w:rPr>
                <w:rFonts w:ascii="Times New Roman" w:hAnsi="Times New Roman" w:cs="Times New Roman"/>
                <w:color w:val="000000"/>
                <w:sz w:val="24"/>
                <w:szCs w:val="24"/>
              </w:rPr>
              <w:t>ции с использованием ресурсов библиотек и Интер- нета</w:t>
            </w:r>
          </w:p>
        </w:tc>
        <w:tc>
          <w:tcPr>
            <w:tcW w:w="2126" w:type="dxa"/>
            <w:shd w:val="clear" w:color="auto" w:fill="auto"/>
          </w:tcPr>
          <w:p w:rsidR="00A6319B" w:rsidRPr="00A64E93" w:rsidRDefault="00A6319B" w:rsidP="002F0E6A">
            <w:pPr>
              <w:pStyle w:val="21"/>
              <w:tabs>
                <w:tab w:val="left" w:pos="567"/>
              </w:tabs>
              <w:ind w:firstLine="0"/>
              <w:rPr>
                <w:color w:val="000000"/>
                <w:sz w:val="24"/>
                <w:szCs w:val="22"/>
              </w:rPr>
            </w:pPr>
            <w:r w:rsidRPr="00A64E93">
              <w:rPr>
                <w:color w:val="000000"/>
                <w:sz w:val="24"/>
                <w:szCs w:val="22"/>
              </w:rPr>
              <w:lastRenderedPageBreak/>
              <w:t>- задания творч</w:t>
            </w:r>
            <w:r w:rsidRPr="00A64E93">
              <w:rPr>
                <w:color w:val="000000"/>
                <w:sz w:val="24"/>
                <w:szCs w:val="22"/>
              </w:rPr>
              <w:t>е</w:t>
            </w:r>
            <w:r w:rsidRPr="00A64E93">
              <w:rPr>
                <w:color w:val="000000"/>
                <w:sz w:val="24"/>
                <w:szCs w:val="22"/>
              </w:rPr>
              <w:t>ского и поисков</w:t>
            </w:r>
            <w:r w:rsidRPr="00A64E93">
              <w:rPr>
                <w:color w:val="000000"/>
                <w:sz w:val="24"/>
                <w:szCs w:val="22"/>
              </w:rPr>
              <w:t>о</w:t>
            </w:r>
            <w:r w:rsidRPr="00A64E93">
              <w:rPr>
                <w:color w:val="000000"/>
                <w:sz w:val="24"/>
                <w:szCs w:val="22"/>
              </w:rPr>
              <w:lastRenderedPageBreak/>
              <w:t>го характера (проблемные в</w:t>
            </w:r>
            <w:r w:rsidRPr="00A64E93">
              <w:rPr>
                <w:color w:val="000000"/>
                <w:sz w:val="24"/>
                <w:szCs w:val="22"/>
              </w:rPr>
              <w:t>о</w:t>
            </w:r>
            <w:r w:rsidRPr="00A64E93">
              <w:rPr>
                <w:color w:val="000000"/>
                <w:sz w:val="24"/>
                <w:szCs w:val="22"/>
              </w:rPr>
              <w:t>просы, учебные задачи или пр</w:t>
            </w:r>
            <w:r w:rsidRPr="00A64E93">
              <w:rPr>
                <w:color w:val="000000"/>
                <w:sz w:val="24"/>
                <w:szCs w:val="22"/>
              </w:rPr>
              <w:t>о</w:t>
            </w:r>
            <w:r w:rsidRPr="00A64E93">
              <w:rPr>
                <w:color w:val="000000"/>
                <w:sz w:val="24"/>
                <w:szCs w:val="22"/>
              </w:rPr>
              <w:t>блемные ситу</w:t>
            </w:r>
            <w:r w:rsidRPr="00A64E93">
              <w:rPr>
                <w:color w:val="000000"/>
                <w:sz w:val="24"/>
                <w:szCs w:val="22"/>
              </w:rPr>
              <w:t>а</w:t>
            </w:r>
            <w:r w:rsidRPr="00A64E93">
              <w:rPr>
                <w:color w:val="000000"/>
                <w:sz w:val="24"/>
                <w:szCs w:val="22"/>
              </w:rPr>
              <w:t xml:space="preserve">ции); </w:t>
            </w:r>
          </w:p>
          <w:p w:rsidR="00A6319B" w:rsidRPr="00A64E93" w:rsidRDefault="00A6319B" w:rsidP="002F0E6A">
            <w:pPr>
              <w:pStyle w:val="21"/>
              <w:tabs>
                <w:tab w:val="left" w:pos="567"/>
              </w:tabs>
              <w:ind w:firstLine="0"/>
              <w:rPr>
                <w:color w:val="000000"/>
                <w:sz w:val="24"/>
                <w:szCs w:val="22"/>
              </w:rPr>
            </w:pPr>
            <w:r w:rsidRPr="00A64E93">
              <w:rPr>
                <w:noProof/>
                <w:color w:val="000000"/>
                <w:szCs w:val="22"/>
              </w:rPr>
              <w:t>-</w:t>
            </w:r>
            <w:r w:rsidRPr="00A64E93">
              <w:rPr>
                <w:color w:val="000000"/>
                <w:sz w:val="24"/>
                <w:szCs w:val="22"/>
              </w:rPr>
              <w:t>учебные проекты и проектные зад</w:t>
            </w:r>
            <w:r w:rsidRPr="00A64E93">
              <w:rPr>
                <w:color w:val="000000"/>
                <w:sz w:val="24"/>
                <w:szCs w:val="22"/>
              </w:rPr>
              <w:t>а</w:t>
            </w:r>
            <w:r w:rsidRPr="00A64E93">
              <w:rPr>
                <w:color w:val="000000"/>
                <w:sz w:val="24"/>
                <w:szCs w:val="22"/>
              </w:rPr>
              <w:t>чи, моделиров</w:t>
            </w:r>
            <w:r w:rsidRPr="00A64E93">
              <w:rPr>
                <w:color w:val="000000"/>
                <w:sz w:val="24"/>
                <w:szCs w:val="22"/>
              </w:rPr>
              <w:t>а</w:t>
            </w:r>
            <w:r w:rsidRPr="00A64E93">
              <w:rPr>
                <w:color w:val="000000"/>
                <w:sz w:val="24"/>
                <w:szCs w:val="22"/>
              </w:rPr>
              <w:t>ние;</w:t>
            </w:r>
          </w:p>
          <w:p w:rsidR="00A6319B" w:rsidRPr="00A64E93" w:rsidRDefault="00A6319B" w:rsidP="002F0E6A">
            <w:pPr>
              <w:pStyle w:val="21"/>
              <w:tabs>
                <w:tab w:val="left" w:pos="567"/>
              </w:tabs>
              <w:ind w:firstLine="0"/>
              <w:rPr>
                <w:color w:val="000000"/>
                <w:sz w:val="24"/>
                <w:szCs w:val="22"/>
              </w:rPr>
            </w:pPr>
            <w:r w:rsidRPr="00A64E93">
              <w:rPr>
                <w:color w:val="000000"/>
                <w:sz w:val="24"/>
                <w:szCs w:val="22"/>
              </w:rPr>
              <w:t xml:space="preserve"> </w:t>
            </w:r>
            <w:r w:rsidRPr="00A64E93">
              <w:rPr>
                <w:noProof/>
                <w:color w:val="000000"/>
                <w:szCs w:val="22"/>
              </w:rPr>
              <w:t>-</w:t>
            </w:r>
            <w:r w:rsidR="00A64E93" w:rsidRPr="00A64E93">
              <w:rPr>
                <w:noProof/>
                <w:color w:val="000000"/>
                <w:szCs w:val="22"/>
              </w:rPr>
              <w:pict>
                <v:shape id="_x0000_i1052" type="#_x0000_t75" style="width:1.05pt;height:1.05pt;visibility:visible;mso-wrap-style:square">
                  <v:imagedata r:id="rId31" o:title=""/>
                </v:shape>
              </w:pict>
            </w:r>
            <w:r w:rsidRPr="00A64E93">
              <w:rPr>
                <w:color w:val="000000"/>
                <w:sz w:val="24"/>
                <w:szCs w:val="22"/>
              </w:rPr>
              <w:t xml:space="preserve"> дискуссии, б</w:t>
            </w:r>
            <w:r w:rsidRPr="00A64E93">
              <w:rPr>
                <w:color w:val="000000"/>
                <w:sz w:val="24"/>
                <w:szCs w:val="22"/>
              </w:rPr>
              <w:t>е</w:t>
            </w:r>
            <w:r w:rsidRPr="00A64E93">
              <w:rPr>
                <w:color w:val="000000"/>
                <w:sz w:val="24"/>
                <w:szCs w:val="22"/>
              </w:rPr>
              <w:t>седы, наблюд</w:t>
            </w:r>
            <w:r w:rsidRPr="00A64E93">
              <w:rPr>
                <w:color w:val="000000"/>
                <w:sz w:val="24"/>
                <w:szCs w:val="22"/>
              </w:rPr>
              <w:t>е</w:t>
            </w:r>
            <w:r w:rsidRPr="00A64E93">
              <w:rPr>
                <w:color w:val="000000"/>
                <w:sz w:val="24"/>
                <w:szCs w:val="22"/>
              </w:rPr>
              <w:t>ния, опыты, пра</w:t>
            </w:r>
            <w:r w:rsidRPr="00A64E93">
              <w:rPr>
                <w:color w:val="000000"/>
                <w:sz w:val="24"/>
                <w:szCs w:val="22"/>
              </w:rPr>
              <w:t>к</w:t>
            </w:r>
            <w:r w:rsidRPr="00A64E93">
              <w:rPr>
                <w:color w:val="000000"/>
                <w:sz w:val="24"/>
                <w:szCs w:val="22"/>
              </w:rPr>
              <w:t>тические работы; сочинения на з</w:t>
            </w:r>
            <w:r w:rsidRPr="00A64E93">
              <w:rPr>
                <w:color w:val="000000"/>
                <w:sz w:val="24"/>
                <w:szCs w:val="22"/>
              </w:rPr>
              <w:t>а</w:t>
            </w:r>
            <w:r w:rsidRPr="00A64E93">
              <w:rPr>
                <w:color w:val="000000"/>
                <w:sz w:val="24"/>
                <w:szCs w:val="22"/>
              </w:rPr>
              <w:t>данную тему и редактирование;</w:t>
            </w:r>
          </w:p>
          <w:p w:rsidR="00CC4C34" w:rsidRPr="00A64E93" w:rsidRDefault="00A6319B" w:rsidP="002F0E6A">
            <w:pPr>
              <w:pStyle w:val="21"/>
              <w:tabs>
                <w:tab w:val="left" w:pos="567"/>
              </w:tabs>
              <w:ind w:firstLine="0"/>
              <w:rPr>
                <w:sz w:val="24"/>
                <w:szCs w:val="24"/>
              </w:rPr>
            </w:pPr>
            <w:r w:rsidRPr="00A64E93">
              <w:rPr>
                <w:color w:val="000000"/>
                <w:sz w:val="24"/>
                <w:szCs w:val="22"/>
              </w:rPr>
              <w:t xml:space="preserve"> </w:t>
            </w:r>
            <w:r w:rsidRPr="00A64E93">
              <w:rPr>
                <w:noProof/>
                <w:color w:val="000000"/>
                <w:szCs w:val="22"/>
              </w:rPr>
              <w:t>-</w:t>
            </w:r>
            <w:r w:rsidRPr="00A64E93">
              <w:rPr>
                <w:color w:val="000000"/>
                <w:sz w:val="24"/>
                <w:szCs w:val="22"/>
              </w:rPr>
              <w:t xml:space="preserve"> смысловое чт</w:t>
            </w:r>
            <w:r w:rsidRPr="00A64E93">
              <w:rPr>
                <w:color w:val="000000"/>
                <w:sz w:val="24"/>
                <w:szCs w:val="22"/>
              </w:rPr>
              <w:t>е</w:t>
            </w:r>
            <w:r w:rsidRPr="00A64E93">
              <w:rPr>
                <w:color w:val="000000"/>
                <w:sz w:val="24"/>
                <w:szCs w:val="22"/>
              </w:rPr>
              <w:t>ние и извлечение необходимой и</w:t>
            </w:r>
            <w:r w:rsidRPr="00A64E93">
              <w:rPr>
                <w:color w:val="000000"/>
                <w:sz w:val="24"/>
                <w:szCs w:val="22"/>
              </w:rPr>
              <w:t>н</w:t>
            </w:r>
            <w:r w:rsidRPr="00A64E93">
              <w:rPr>
                <w:color w:val="000000"/>
                <w:sz w:val="24"/>
                <w:szCs w:val="22"/>
              </w:rPr>
              <w:t>формации</w:t>
            </w:r>
          </w:p>
        </w:tc>
        <w:tc>
          <w:tcPr>
            <w:tcW w:w="1985" w:type="dxa"/>
            <w:shd w:val="clear" w:color="auto" w:fill="auto"/>
          </w:tcPr>
          <w:p w:rsidR="001615F6" w:rsidRPr="00A64E93" w:rsidRDefault="001615F6" w:rsidP="002F0E6A">
            <w:pPr>
              <w:spacing w:after="23" w:line="245" w:lineRule="auto"/>
              <w:ind w:left="34"/>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lastRenderedPageBreak/>
              <w:t>- Мониторинг (1-3 этапы)</w:t>
            </w:r>
          </w:p>
          <w:p w:rsidR="00A6319B" w:rsidRPr="00A64E93" w:rsidRDefault="00A6319B" w:rsidP="002F0E6A">
            <w:pPr>
              <w:spacing w:after="23" w:line="245" w:lineRule="auto"/>
              <w:ind w:left="34"/>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lastRenderedPageBreak/>
              <w:t>- Срезовые т</w:t>
            </w:r>
            <w:r w:rsidRPr="00A64E93">
              <w:rPr>
                <w:rFonts w:ascii="Times New Roman" w:hAnsi="Times New Roman" w:cs="Times New Roman"/>
                <w:color w:val="000000"/>
                <w:sz w:val="24"/>
                <w:szCs w:val="24"/>
              </w:rPr>
              <w:t>е</w:t>
            </w:r>
            <w:r w:rsidRPr="00A64E93">
              <w:rPr>
                <w:rFonts w:ascii="Times New Roman" w:hAnsi="Times New Roman" w:cs="Times New Roman"/>
                <w:color w:val="000000"/>
                <w:sz w:val="24"/>
                <w:szCs w:val="24"/>
              </w:rPr>
              <w:t>сты</w:t>
            </w:r>
          </w:p>
          <w:p w:rsidR="001615F6" w:rsidRPr="00A64E93" w:rsidRDefault="001615F6" w:rsidP="002F0E6A">
            <w:pPr>
              <w:spacing w:after="23" w:line="245" w:lineRule="auto"/>
              <w:ind w:left="34"/>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 Педагогич</w:t>
            </w:r>
            <w:r w:rsidRPr="00A64E93">
              <w:rPr>
                <w:rFonts w:ascii="Times New Roman" w:hAnsi="Times New Roman" w:cs="Times New Roman"/>
                <w:color w:val="000000"/>
                <w:sz w:val="24"/>
                <w:szCs w:val="24"/>
              </w:rPr>
              <w:t>е</w:t>
            </w:r>
            <w:r w:rsidRPr="00A64E93">
              <w:rPr>
                <w:rFonts w:ascii="Times New Roman" w:hAnsi="Times New Roman" w:cs="Times New Roman"/>
                <w:color w:val="000000"/>
                <w:sz w:val="24"/>
                <w:szCs w:val="24"/>
              </w:rPr>
              <w:t>ское наблюд</w:t>
            </w:r>
            <w:r w:rsidRPr="00A64E93">
              <w:rPr>
                <w:rFonts w:ascii="Times New Roman" w:hAnsi="Times New Roman" w:cs="Times New Roman"/>
                <w:color w:val="000000"/>
                <w:sz w:val="24"/>
                <w:szCs w:val="24"/>
              </w:rPr>
              <w:t>е</w:t>
            </w:r>
            <w:r w:rsidRPr="00A64E93">
              <w:rPr>
                <w:rFonts w:ascii="Times New Roman" w:hAnsi="Times New Roman" w:cs="Times New Roman"/>
                <w:color w:val="000000"/>
                <w:sz w:val="24"/>
                <w:szCs w:val="24"/>
              </w:rPr>
              <w:t>ние</w:t>
            </w:r>
          </w:p>
          <w:p w:rsidR="00CC4C34" w:rsidRPr="00A64E93" w:rsidRDefault="001615F6" w:rsidP="002F0E6A">
            <w:pPr>
              <w:pStyle w:val="21"/>
              <w:tabs>
                <w:tab w:val="left" w:pos="567"/>
              </w:tabs>
              <w:ind w:firstLine="0"/>
              <w:rPr>
                <w:sz w:val="24"/>
                <w:szCs w:val="24"/>
              </w:rPr>
            </w:pPr>
            <w:r w:rsidRPr="00A64E93">
              <w:rPr>
                <w:color w:val="000000"/>
                <w:sz w:val="24"/>
                <w:szCs w:val="24"/>
              </w:rPr>
              <w:t>- Контроль в</w:t>
            </w:r>
            <w:r w:rsidRPr="00A64E93">
              <w:rPr>
                <w:color w:val="000000"/>
                <w:sz w:val="24"/>
                <w:szCs w:val="24"/>
              </w:rPr>
              <w:t>ы</w:t>
            </w:r>
            <w:r w:rsidRPr="00A64E93">
              <w:rPr>
                <w:color w:val="000000"/>
                <w:sz w:val="24"/>
                <w:szCs w:val="24"/>
              </w:rPr>
              <w:t>полнения д</w:t>
            </w:r>
            <w:r w:rsidRPr="00A64E93">
              <w:rPr>
                <w:color w:val="000000"/>
                <w:sz w:val="24"/>
                <w:szCs w:val="24"/>
              </w:rPr>
              <w:t>о</w:t>
            </w:r>
            <w:r w:rsidRPr="00A64E93">
              <w:rPr>
                <w:color w:val="000000"/>
                <w:sz w:val="24"/>
                <w:szCs w:val="24"/>
              </w:rPr>
              <w:t>машних заданий - Анкетирование  «Хронометраж домашнего зад</w:t>
            </w:r>
            <w:r w:rsidRPr="00A64E93">
              <w:rPr>
                <w:color w:val="000000"/>
                <w:sz w:val="24"/>
                <w:szCs w:val="24"/>
              </w:rPr>
              <w:t>а</w:t>
            </w:r>
            <w:r w:rsidRPr="00A64E93">
              <w:rPr>
                <w:color w:val="000000"/>
                <w:sz w:val="24"/>
                <w:szCs w:val="24"/>
              </w:rPr>
              <w:t>ния»</w:t>
            </w:r>
          </w:p>
        </w:tc>
      </w:tr>
      <w:tr w:rsidR="00CC4C34" w:rsidRPr="00A64E93" w:rsidTr="002F0E6A">
        <w:tc>
          <w:tcPr>
            <w:tcW w:w="5812" w:type="dxa"/>
            <w:shd w:val="clear" w:color="auto" w:fill="auto"/>
          </w:tcPr>
          <w:p w:rsidR="00A6319B" w:rsidRPr="00A64E93" w:rsidRDefault="00A6319B" w:rsidP="002F0E6A">
            <w:pPr>
              <w:spacing w:after="0" w:line="259" w:lineRule="auto"/>
              <w:ind w:left="173"/>
              <w:rPr>
                <w:rFonts w:ascii="Times New Roman" w:hAnsi="Times New Roman" w:cs="Times New Roman"/>
                <w:b/>
                <w:color w:val="000000"/>
                <w:sz w:val="24"/>
                <w:szCs w:val="24"/>
              </w:rPr>
            </w:pPr>
            <w:r w:rsidRPr="00A64E93">
              <w:rPr>
                <w:rFonts w:ascii="Times New Roman" w:hAnsi="Times New Roman" w:cs="Times New Roman"/>
                <w:b/>
                <w:color w:val="000000"/>
                <w:sz w:val="24"/>
                <w:szCs w:val="24"/>
              </w:rPr>
              <w:lastRenderedPageBreak/>
              <w:t>7 класс:</w:t>
            </w:r>
          </w:p>
          <w:p w:rsidR="00A6319B" w:rsidRPr="00A64E93" w:rsidRDefault="00A6319B" w:rsidP="008E0E0E">
            <w:pPr>
              <w:numPr>
                <w:ilvl w:val="0"/>
                <w:numId w:val="238"/>
              </w:numPr>
              <w:spacing w:after="3" w:line="232" w:lineRule="auto"/>
              <w:ind w:left="34" w:right="99" w:firstLine="0"/>
              <w:jc w:val="both"/>
              <w:rPr>
                <w:rFonts w:ascii="Times New Roman" w:hAnsi="Times New Roman" w:cs="Times New Roman"/>
                <w:color w:val="000000"/>
                <w:sz w:val="28"/>
              </w:rPr>
            </w:pPr>
            <w:r w:rsidRPr="00A64E93">
              <w:rPr>
                <w:rFonts w:ascii="Times New Roman" w:hAnsi="Times New Roman" w:cs="Times New Roman"/>
                <w:color w:val="000000"/>
                <w:sz w:val="24"/>
              </w:rPr>
              <w:t>свободно ориентироваться и воспринимать тексты художественного, научного, публицистич</w:t>
            </w:r>
            <w:r w:rsidRPr="00A64E93">
              <w:rPr>
                <w:rFonts w:ascii="Times New Roman" w:hAnsi="Times New Roman" w:cs="Times New Roman"/>
                <w:color w:val="000000"/>
                <w:sz w:val="24"/>
              </w:rPr>
              <w:t>е</w:t>
            </w:r>
            <w:r w:rsidRPr="00A64E93">
              <w:rPr>
                <w:rFonts w:ascii="Times New Roman" w:hAnsi="Times New Roman" w:cs="Times New Roman"/>
                <w:color w:val="000000"/>
                <w:sz w:val="24"/>
              </w:rPr>
              <w:t>ского и официально-делового стилей;</w:t>
            </w:r>
          </w:p>
          <w:p w:rsidR="00A6319B" w:rsidRPr="00A64E93" w:rsidRDefault="00A6319B" w:rsidP="008E0E0E">
            <w:pPr>
              <w:numPr>
                <w:ilvl w:val="0"/>
                <w:numId w:val="238"/>
              </w:numPr>
              <w:spacing w:after="3" w:line="232" w:lineRule="auto"/>
              <w:ind w:left="34" w:right="99" w:firstLine="0"/>
              <w:jc w:val="both"/>
              <w:rPr>
                <w:rFonts w:ascii="Times New Roman" w:hAnsi="Times New Roman" w:cs="Times New Roman"/>
                <w:color w:val="000000"/>
                <w:sz w:val="28"/>
              </w:rPr>
            </w:pPr>
            <w:r w:rsidRPr="00A64E93">
              <w:rPr>
                <w:rFonts w:ascii="Times New Roman" w:hAnsi="Times New Roman" w:cs="Times New Roman"/>
                <w:color w:val="000000"/>
                <w:sz w:val="24"/>
              </w:rPr>
              <w:t>понимать и адекватно оценивать язык средств массовой информации;</w:t>
            </w:r>
          </w:p>
          <w:p w:rsidR="00A6319B" w:rsidRPr="00A64E93" w:rsidRDefault="00A6319B" w:rsidP="008E0E0E">
            <w:pPr>
              <w:numPr>
                <w:ilvl w:val="0"/>
                <w:numId w:val="238"/>
              </w:numPr>
              <w:spacing w:after="3" w:line="232" w:lineRule="auto"/>
              <w:ind w:left="34" w:right="99" w:firstLine="0"/>
              <w:jc w:val="both"/>
              <w:rPr>
                <w:rFonts w:ascii="Times New Roman" w:hAnsi="Times New Roman" w:cs="Times New Roman"/>
                <w:color w:val="000000"/>
                <w:sz w:val="28"/>
              </w:rPr>
            </w:pPr>
            <w:r w:rsidRPr="00A64E93">
              <w:rPr>
                <w:rFonts w:ascii="Times New Roman" w:hAnsi="Times New Roman" w:cs="Times New Roman"/>
                <w:color w:val="000000"/>
                <w:sz w:val="24"/>
              </w:rPr>
              <w:t>умение адекватно, подробно, сжато, выборо</w:t>
            </w:r>
            <w:r w:rsidRPr="00A64E93">
              <w:rPr>
                <w:rFonts w:ascii="Times New Roman" w:hAnsi="Times New Roman" w:cs="Times New Roman"/>
                <w:color w:val="000000"/>
                <w:sz w:val="24"/>
              </w:rPr>
              <w:t>ч</w:t>
            </w:r>
            <w:r w:rsidRPr="00A64E93">
              <w:rPr>
                <w:rFonts w:ascii="Times New Roman" w:hAnsi="Times New Roman" w:cs="Times New Roman"/>
                <w:color w:val="000000"/>
                <w:sz w:val="24"/>
              </w:rPr>
              <w:t>но передавать содержание текста;</w:t>
            </w:r>
          </w:p>
          <w:p w:rsidR="00A6319B" w:rsidRPr="00A64E93" w:rsidRDefault="00A6319B" w:rsidP="008E0E0E">
            <w:pPr>
              <w:numPr>
                <w:ilvl w:val="0"/>
                <w:numId w:val="238"/>
              </w:numPr>
              <w:spacing w:after="3" w:line="232" w:lineRule="auto"/>
              <w:ind w:left="34" w:right="99" w:firstLine="0"/>
              <w:jc w:val="both"/>
              <w:rPr>
                <w:rFonts w:ascii="Times New Roman" w:hAnsi="Times New Roman" w:cs="Times New Roman"/>
                <w:color w:val="000000"/>
                <w:sz w:val="28"/>
              </w:rPr>
            </w:pPr>
            <w:r w:rsidRPr="00A64E93">
              <w:rPr>
                <w:rFonts w:ascii="Times New Roman" w:hAnsi="Times New Roman" w:cs="Times New Roman"/>
                <w:color w:val="000000"/>
                <w:sz w:val="24"/>
              </w:rPr>
              <w:t>составлять тексты различных жанров, собл</w:t>
            </w:r>
            <w:r w:rsidRPr="00A64E93">
              <w:rPr>
                <w:rFonts w:ascii="Times New Roman" w:hAnsi="Times New Roman" w:cs="Times New Roman"/>
                <w:color w:val="000000"/>
                <w:sz w:val="24"/>
              </w:rPr>
              <w:t>ю</w:t>
            </w:r>
            <w:r w:rsidRPr="00A64E93">
              <w:rPr>
                <w:rFonts w:ascii="Times New Roman" w:hAnsi="Times New Roman" w:cs="Times New Roman"/>
                <w:color w:val="000000"/>
                <w:sz w:val="24"/>
              </w:rPr>
              <w:t>дая нормы построения текста (соответствие теме, жанру, стилю речи и др.);</w:t>
            </w:r>
          </w:p>
          <w:p w:rsidR="00A6319B" w:rsidRPr="00A64E93" w:rsidRDefault="00A6319B" w:rsidP="008E0E0E">
            <w:pPr>
              <w:numPr>
                <w:ilvl w:val="0"/>
                <w:numId w:val="238"/>
              </w:numPr>
              <w:spacing w:after="3" w:line="232" w:lineRule="auto"/>
              <w:ind w:left="34" w:right="99" w:firstLine="0"/>
              <w:jc w:val="both"/>
              <w:rPr>
                <w:rFonts w:ascii="Times New Roman" w:hAnsi="Times New Roman" w:cs="Times New Roman"/>
                <w:color w:val="000000"/>
                <w:sz w:val="28"/>
              </w:rPr>
            </w:pPr>
            <w:r w:rsidRPr="00A64E93">
              <w:rPr>
                <w:rFonts w:ascii="Times New Roman" w:hAnsi="Times New Roman" w:cs="Times New Roman"/>
                <w:color w:val="000000"/>
                <w:sz w:val="24"/>
              </w:rPr>
              <w:t>создавать и преобразовывать модели и схемы для решения задач;</w:t>
            </w:r>
          </w:p>
          <w:p w:rsidR="00CC4C34" w:rsidRPr="00A64E93" w:rsidRDefault="00A6319B" w:rsidP="008E0E0E">
            <w:pPr>
              <w:numPr>
                <w:ilvl w:val="0"/>
                <w:numId w:val="238"/>
              </w:numPr>
              <w:spacing w:after="3" w:line="232" w:lineRule="auto"/>
              <w:ind w:left="34" w:right="99" w:firstLine="0"/>
              <w:jc w:val="both"/>
              <w:rPr>
                <w:rFonts w:ascii="Times New Roman" w:hAnsi="Times New Roman" w:cs="Times New Roman"/>
                <w:color w:val="000000"/>
                <w:sz w:val="28"/>
              </w:rPr>
            </w:pPr>
            <w:r w:rsidRPr="00A64E93">
              <w:rPr>
                <w:rFonts w:ascii="Times New Roman" w:hAnsi="Times New Roman" w:cs="Times New Roman"/>
                <w:color w:val="000000"/>
                <w:sz w:val="24"/>
              </w:rPr>
              <w:t>умение структурировать тексты, выделять главное и второстепенное, главную идею текста, в</w:t>
            </w:r>
            <w:r w:rsidRPr="00A64E93">
              <w:rPr>
                <w:rFonts w:ascii="Times New Roman" w:hAnsi="Times New Roman" w:cs="Times New Roman"/>
                <w:color w:val="000000"/>
                <w:sz w:val="24"/>
              </w:rPr>
              <w:t>ы</w:t>
            </w:r>
            <w:r w:rsidRPr="00A64E93">
              <w:rPr>
                <w:rFonts w:ascii="Times New Roman" w:hAnsi="Times New Roman" w:cs="Times New Roman"/>
                <w:color w:val="000000"/>
                <w:sz w:val="24"/>
              </w:rPr>
              <w:t>страивать последовательность описываемых соб</w:t>
            </w:r>
            <w:r w:rsidRPr="00A64E93">
              <w:rPr>
                <w:rFonts w:ascii="Times New Roman" w:hAnsi="Times New Roman" w:cs="Times New Roman"/>
                <w:color w:val="000000"/>
                <w:sz w:val="24"/>
              </w:rPr>
              <w:t>ы</w:t>
            </w:r>
            <w:r w:rsidRPr="00A64E93">
              <w:rPr>
                <w:rFonts w:ascii="Times New Roman" w:hAnsi="Times New Roman" w:cs="Times New Roman"/>
                <w:color w:val="000000"/>
                <w:sz w:val="24"/>
              </w:rPr>
              <w:t>тий</w:t>
            </w:r>
          </w:p>
        </w:tc>
        <w:tc>
          <w:tcPr>
            <w:tcW w:w="2126" w:type="dxa"/>
            <w:shd w:val="clear" w:color="auto" w:fill="auto"/>
          </w:tcPr>
          <w:p w:rsidR="00A6319B" w:rsidRPr="00A64E93" w:rsidRDefault="00A6319B" w:rsidP="002F0E6A">
            <w:pPr>
              <w:tabs>
                <w:tab w:val="left" w:pos="567"/>
              </w:tabs>
              <w:spacing w:after="0" w:line="240" w:lineRule="auto"/>
              <w:ind w:right="-1"/>
              <w:jc w:val="both"/>
              <w:rPr>
                <w:rFonts w:ascii="Times New Roman" w:hAnsi="Times New Roman" w:cs="Times New Roman"/>
                <w:color w:val="000000"/>
                <w:sz w:val="24"/>
              </w:rPr>
            </w:pPr>
            <w:r w:rsidRPr="00A64E93">
              <w:rPr>
                <w:rFonts w:ascii="Times New Roman" w:hAnsi="Times New Roman" w:cs="Times New Roman"/>
                <w:color w:val="000000"/>
                <w:sz w:val="24"/>
              </w:rPr>
              <w:t>- задания творч</w:t>
            </w:r>
            <w:r w:rsidRPr="00A64E93">
              <w:rPr>
                <w:rFonts w:ascii="Times New Roman" w:hAnsi="Times New Roman" w:cs="Times New Roman"/>
                <w:color w:val="000000"/>
                <w:sz w:val="24"/>
              </w:rPr>
              <w:t>е</w:t>
            </w:r>
            <w:r w:rsidRPr="00A64E93">
              <w:rPr>
                <w:rFonts w:ascii="Times New Roman" w:hAnsi="Times New Roman" w:cs="Times New Roman"/>
                <w:color w:val="000000"/>
                <w:sz w:val="24"/>
              </w:rPr>
              <w:t>ского и поисков</w:t>
            </w:r>
            <w:r w:rsidRPr="00A64E93">
              <w:rPr>
                <w:rFonts w:ascii="Times New Roman" w:hAnsi="Times New Roman" w:cs="Times New Roman"/>
                <w:color w:val="000000"/>
                <w:sz w:val="24"/>
              </w:rPr>
              <w:t>о</w:t>
            </w:r>
            <w:r w:rsidRPr="00A64E93">
              <w:rPr>
                <w:rFonts w:ascii="Times New Roman" w:hAnsi="Times New Roman" w:cs="Times New Roman"/>
                <w:color w:val="000000"/>
                <w:sz w:val="24"/>
              </w:rPr>
              <w:t>го характера (проблемные в</w:t>
            </w:r>
            <w:r w:rsidRPr="00A64E93">
              <w:rPr>
                <w:rFonts w:ascii="Times New Roman" w:hAnsi="Times New Roman" w:cs="Times New Roman"/>
                <w:color w:val="000000"/>
                <w:sz w:val="24"/>
              </w:rPr>
              <w:t>о</w:t>
            </w:r>
            <w:r w:rsidRPr="00A64E93">
              <w:rPr>
                <w:rFonts w:ascii="Times New Roman" w:hAnsi="Times New Roman" w:cs="Times New Roman"/>
                <w:color w:val="000000"/>
                <w:sz w:val="24"/>
              </w:rPr>
              <w:t>просы, учебные задачи или пр</w:t>
            </w:r>
            <w:r w:rsidRPr="00A64E93">
              <w:rPr>
                <w:rFonts w:ascii="Times New Roman" w:hAnsi="Times New Roman" w:cs="Times New Roman"/>
                <w:color w:val="000000"/>
                <w:sz w:val="24"/>
              </w:rPr>
              <w:t>о</w:t>
            </w:r>
            <w:r w:rsidRPr="00A64E93">
              <w:rPr>
                <w:rFonts w:ascii="Times New Roman" w:hAnsi="Times New Roman" w:cs="Times New Roman"/>
                <w:color w:val="000000"/>
                <w:sz w:val="24"/>
              </w:rPr>
              <w:t>блемные ситу</w:t>
            </w:r>
            <w:r w:rsidRPr="00A64E93">
              <w:rPr>
                <w:rFonts w:ascii="Times New Roman" w:hAnsi="Times New Roman" w:cs="Times New Roman"/>
                <w:color w:val="000000"/>
                <w:sz w:val="24"/>
              </w:rPr>
              <w:t>а</w:t>
            </w:r>
            <w:r w:rsidRPr="00A64E93">
              <w:rPr>
                <w:rFonts w:ascii="Times New Roman" w:hAnsi="Times New Roman" w:cs="Times New Roman"/>
                <w:color w:val="000000"/>
                <w:sz w:val="24"/>
              </w:rPr>
              <w:t xml:space="preserve">ции); </w:t>
            </w:r>
          </w:p>
          <w:p w:rsidR="00A6319B" w:rsidRPr="00A64E93" w:rsidRDefault="00A6319B" w:rsidP="002F0E6A">
            <w:pPr>
              <w:tabs>
                <w:tab w:val="left" w:pos="567"/>
              </w:tabs>
              <w:spacing w:after="0" w:line="240" w:lineRule="auto"/>
              <w:ind w:right="-1"/>
              <w:jc w:val="both"/>
              <w:rPr>
                <w:rFonts w:ascii="Times New Roman" w:hAnsi="Times New Roman" w:cs="Times New Roman"/>
                <w:color w:val="000000"/>
                <w:sz w:val="24"/>
              </w:rPr>
            </w:pPr>
            <w:r w:rsidRPr="00A64E93">
              <w:rPr>
                <w:rFonts w:ascii="Times New Roman" w:hAnsi="Times New Roman" w:cs="Times New Roman"/>
                <w:noProof/>
                <w:color w:val="000000"/>
                <w:sz w:val="28"/>
              </w:rPr>
              <w:t>-</w:t>
            </w:r>
            <w:r w:rsidRPr="00A64E93">
              <w:rPr>
                <w:rFonts w:ascii="Times New Roman" w:hAnsi="Times New Roman" w:cs="Times New Roman"/>
                <w:color w:val="000000"/>
                <w:sz w:val="24"/>
              </w:rPr>
              <w:t>учебные проекты и проектные зад</w:t>
            </w:r>
            <w:r w:rsidRPr="00A64E93">
              <w:rPr>
                <w:rFonts w:ascii="Times New Roman" w:hAnsi="Times New Roman" w:cs="Times New Roman"/>
                <w:color w:val="000000"/>
                <w:sz w:val="24"/>
              </w:rPr>
              <w:t>а</w:t>
            </w:r>
            <w:r w:rsidRPr="00A64E93">
              <w:rPr>
                <w:rFonts w:ascii="Times New Roman" w:hAnsi="Times New Roman" w:cs="Times New Roman"/>
                <w:color w:val="000000"/>
                <w:sz w:val="24"/>
              </w:rPr>
              <w:t>чи, моделиров</w:t>
            </w:r>
            <w:r w:rsidRPr="00A64E93">
              <w:rPr>
                <w:rFonts w:ascii="Times New Roman" w:hAnsi="Times New Roman" w:cs="Times New Roman"/>
                <w:color w:val="000000"/>
                <w:sz w:val="24"/>
              </w:rPr>
              <w:t>а</w:t>
            </w:r>
            <w:r w:rsidRPr="00A64E93">
              <w:rPr>
                <w:rFonts w:ascii="Times New Roman" w:hAnsi="Times New Roman" w:cs="Times New Roman"/>
                <w:color w:val="000000"/>
                <w:sz w:val="24"/>
              </w:rPr>
              <w:t>ние;</w:t>
            </w:r>
          </w:p>
          <w:p w:rsidR="00A6319B" w:rsidRPr="00A64E93" w:rsidRDefault="00A6319B" w:rsidP="002F0E6A">
            <w:pPr>
              <w:tabs>
                <w:tab w:val="left" w:pos="567"/>
              </w:tabs>
              <w:spacing w:after="0" w:line="240" w:lineRule="auto"/>
              <w:ind w:right="-1"/>
              <w:jc w:val="both"/>
              <w:rPr>
                <w:rFonts w:ascii="Times New Roman" w:hAnsi="Times New Roman" w:cs="Times New Roman"/>
                <w:color w:val="000000"/>
                <w:sz w:val="24"/>
              </w:rPr>
            </w:pPr>
            <w:r w:rsidRPr="00A64E93">
              <w:rPr>
                <w:rFonts w:ascii="Times New Roman" w:hAnsi="Times New Roman" w:cs="Times New Roman"/>
                <w:color w:val="000000"/>
                <w:sz w:val="24"/>
              </w:rPr>
              <w:t xml:space="preserve"> </w:t>
            </w:r>
            <w:r w:rsidRPr="00A64E93">
              <w:rPr>
                <w:rFonts w:ascii="Times New Roman" w:hAnsi="Times New Roman" w:cs="Times New Roman"/>
                <w:noProof/>
                <w:color w:val="000000"/>
                <w:sz w:val="28"/>
              </w:rPr>
              <w:t>-</w:t>
            </w:r>
            <w:r w:rsidR="00A64E93" w:rsidRPr="00A64E93">
              <w:rPr>
                <w:rFonts w:ascii="Times New Roman" w:hAnsi="Times New Roman" w:cs="Times New Roman"/>
                <w:noProof/>
                <w:color w:val="000000"/>
                <w:sz w:val="28"/>
              </w:rPr>
              <w:pict>
                <v:shape id="_x0000_i1053" type="#_x0000_t75" style="width:1.05pt;height:1.05pt;visibility:visible;mso-wrap-style:square">
                  <v:imagedata r:id="rId31" o:title=""/>
                </v:shape>
              </w:pict>
            </w:r>
            <w:r w:rsidRPr="00A64E93">
              <w:rPr>
                <w:rFonts w:ascii="Times New Roman" w:hAnsi="Times New Roman" w:cs="Times New Roman"/>
                <w:color w:val="000000"/>
                <w:sz w:val="24"/>
              </w:rPr>
              <w:t xml:space="preserve"> дискуссии, б</w:t>
            </w:r>
            <w:r w:rsidRPr="00A64E93">
              <w:rPr>
                <w:rFonts w:ascii="Times New Roman" w:hAnsi="Times New Roman" w:cs="Times New Roman"/>
                <w:color w:val="000000"/>
                <w:sz w:val="24"/>
              </w:rPr>
              <w:t>е</w:t>
            </w:r>
            <w:r w:rsidRPr="00A64E93">
              <w:rPr>
                <w:rFonts w:ascii="Times New Roman" w:hAnsi="Times New Roman" w:cs="Times New Roman"/>
                <w:color w:val="000000"/>
                <w:sz w:val="24"/>
              </w:rPr>
              <w:t>седы, наблюд</w:t>
            </w:r>
            <w:r w:rsidRPr="00A64E93">
              <w:rPr>
                <w:rFonts w:ascii="Times New Roman" w:hAnsi="Times New Roman" w:cs="Times New Roman"/>
                <w:color w:val="000000"/>
                <w:sz w:val="24"/>
              </w:rPr>
              <w:t>е</w:t>
            </w:r>
            <w:r w:rsidRPr="00A64E93">
              <w:rPr>
                <w:rFonts w:ascii="Times New Roman" w:hAnsi="Times New Roman" w:cs="Times New Roman"/>
                <w:color w:val="000000"/>
                <w:sz w:val="24"/>
              </w:rPr>
              <w:t>ния, опыты, пра</w:t>
            </w:r>
            <w:r w:rsidRPr="00A64E93">
              <w:rPr>
                <w:rFonts w:ascii="Times New Roman" w:hAnsi="Times New Roman" w:cs="Times New Roman"/>
                <w:color w:val="000000"/>
                <w:sz w:val="24"/>
              </w:rPr>
              <w:t>к</w:t>
            </w:r>
            <w:r w:rsidRPr="00A64E93">
              <w:rPr>
                <w:rFonts w:ascii="Times New Roman" w:hAnsi="Times New Roman" w:cs="Times New Roman"/>
                <w:color w:val="000000"/>
                <w:sz w:val="24"/>
              </w:rPr>
              <w:t>тические работы; сочинения на з</w:t>
            </w:r>
            <w:r w:rsidRPr="00A64E93">
              <w:rPr>
                <w:rFonts w:ascii="Times New Roman" w:hAnsi="Times New Roman" w:cs="Times New Roman"/>
                <w:color w:val="000000"/>
                <w:sz w:val="24"/>
              </w:rPr>
              <w:t>а</w:t>
            </w:r>
            <w:r w:rsidRPr="00A64E93">
              <w:rPr>
                <w:rFonts w:ascii="Times New Roman" w:hAnsi="Times New Roman" w:cs="Times New Roman"/>
                <w:color w:val="000000"/>
                <w:sz w:val="24"/>
              </w:rPr>
              <w:t>данную тему и редактирование;</w:t>
            </w:r>
          </w:p>
          <w:p w:rsidR="00CC4C34" w:rsidRPr="00A64E93" w:rsidRDefault="00A6319B" w:rsidP="002F0E6A">
            <w:pPr>
              <w:pStyle w:val="21"/>
              <w:tabs>
                <w:tab w:val="left" w:pos="567"/>
              </w:tabs>
              <w:ind w:firstLine="0"/>
              <w:rPr>
                <w:sz w:val="24"/>
                <w:szCs w:val="24"/>
              </w:rPr>
            </w:pPr>
            <w:r w:rsidRPr="00A64E93">
              <w:rPr>
                <w:rFonts w:ascii="Calibri" w:hAnsi="Calibri" w:cs="Calibri"/>
                <w:color w:val="000000"/>
                <w:sz w:val="24"/>
                <w:szCs w:val="22"/>
              </w:rPr>
              <w:t xml:space="preserve"> </w:t>
            </w:r>
            <w:r w:rsidRPr="00A64E93">
              <w:rPr>
                <w:rFonts w:ascii="Calibri" w:hAnsi="Calibri" w:cs="Calibri"/>
                <w:noProof/>
                <w:color w:val="000000"/>
                <w:sz w:val="22"/>
                <w:szCs w:val="22"/>
              </w:rPr>
              <w:t>-</w:t>
            </w:r>
            <w:r w:rsidRPr="00A64E93">
              <w:rPr>
                <w:rFonts w:ascii="Calibri" w:hAnsi="Calibri" w:cs="Calibri"/>
                <w:color w:val="000000"/>
                <w:sz w:val="24"/>
                <w:szCs w:val="22"/>
              </w:rPr>
              <w:t xml:space="preserve"> </w:t>
            </w:r>
            <w:r w:rsidRPr="00A64E93">
              <w:rPr>
                <w:color w:val="000000"/>
                <w:sz w:val="24"/>
                <w:szCs w:val="22"/>
              </w:rPr>
              <w:t>смысловое чт</w:t>
            </w:r>
            <w:r w:rsidRPr="00A64E93">
              <w:rPr>
                <w:color w:val="000000"/>
                <w:sz w:val="24"/>
                <w:szCs w:val="22"/>
              </w:rPr>
              <w:t>е</w:t>
            </w:r>
            <w:r w:rsidRPr="00A64E93">
              <w:rPr>
                <w:color w:val="000000"/>
                <w:sz w:val="24"/>
                <w:szCs w:val="22"/>
              </w:rPr>
              <w:t>ние и извлечение необходимой и</w:t>
            </w:r>
            <w:r w:rsidRPr="00A64E93">
              <w:rPr>
                <w:color w:val="000000"/>
                <w:sz w:val="24"/>
                <w:szCs w:val="22"/>
              </w:rPr>
              <w:t>н</w:t>
            </w:r>
            <w:r w:rsidRPr="00A64E93">
              <w:rPr>
                <w:color w:val="000000"/>
                <w:sz w:val="24"/>
                <w:szCs w:val="22"/>
              </w:rPr>
              <w:t>формации</w:t>
            </w:r>
          </w:p>
        </w:tc>
        <w:tc>
          <w:tcPr>
            <w:tcW w:w="1985" w:type="dxa"/>
            <w:shd w:val="clear" w:color="auto" w:fill="auto"/>
          </w:tcPr>
          <w:p w:rsidR="001615F6" w:rsidRPr="00A64E93" w:rsidRDefault="001615F6" w:rsidP="002F0E6A">
            <w:pPr>
              <w:spacing w:after="23" w:line="245" w:lineRule="auto"/>
              <w:ind w:left="34"/>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 Мониторинг (1-3 этапы)</w:t>
            </w:r>
          </w:p>
          <w:p w:rsidR="00A6319B" w:rsidRPr="00A64E93" w:rsidRDefault="00A6319B" w:rsidP="002F0E6A">
            <w:pPr>
              <w:spacing w:after="23" w:line="245" w:lineRule="auto"/>
              <w:ind w:left="34"/>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 Срезовые т</w:t>
            </w:r>
            <w:r w:rsidRPr="00A64E93">
              <w:rPr>
                <w:rFonts w:ascii="Times New Roman" w:hAnsi="Times New Roman" w:cs="Times New Roman"/>
                <w:color w:val="000000"/>
                <w:sz w:val="24"/>
                <w:szCs w:val="24"/>
              </w:rPr>
              <w:t>е</w:t>
            </w:r>
            <w:r w:rsidRPr="00A64E93">
              <w:rPr>
                <w:rFonts w:ascii="Times New Roman" w:hAnsi="Times New Roman" w:cs="Times New Roman"/>
                <w:color w:val="000000"/>
                <w:sz w:val="24"/>
                <w:szCs w:val="24"/>
              </w:rPr>
              <w:t>сты</w:t>
            </w:r>
          </w:p>
          <w:p w:rsidR="001615F6" w:rsidRPr="00A64E93" w:rsidRDefault="001615F6" w:rsidP="002F0E6A">
            <w:pPr>
              <w:spacing w:after="23" w:line="245" w:lineRule="auto"/>
              <w:ind w:left="34"/>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 Педагогич</w:t>
            </w:r>
            <w:r w:rsidRPr="00A64E93">
              <w:rPr>
                <w:rFonts w:ascii="Times New Roman" w:hAnsi="Times New Roman" w:cs="Times New Roman"/>
                <w:color w:val="000000"/>
                <w:sz w:val="24"/>
                <w:szCs w:val="24"/>
              </w:rPr>
              <w:t>е</w:t>
            </w:r>
            <w:r w:rsidRPr="00A64E93">
              <w:rPr>
                <w:rFonts w:ascii="Times New Roman" w:hAnsi="Times New Roman" w:cs="Times New Roman"/>
                <w:color w:val="000000"/>
                <w:sz w:val="24"/>
                <w:szCs w:val="24"/>
              </w:rPr>
              <w:t>ское наблюд</w:t>
            </w:r>
            <w:r w:rsidRPr="00A64E93">
              <w:rPr>
                <w:rFonts w:ascii="Times New Roman" w:hAnsi="Times New Roman" w:cs="Times New Roman"/>
                <w:color w:val="000000"/>
                <w:sz w:val="24"/>
                <w:szCs w:val="24"/>
              </w:rPr>
              <w:t>е</w:t>
            </w:r>
            <w:r w:rsidRPr="00A64E93">
              <w:rPr>
                <w:rFonts w:ascii="Times New Roman" w:hAnsi="Times New Roman" w:cs="Times New Roman"/>
                <w:color w:val="000000"/>
                <w:sz w:val="24"/>
                <w:szCs w:val="24"/>
              </w:rPr>
              <w:t>ние</w:t>
            </w:r>
          </w:p>
          <w:p w:rsidR="00CC4C34" w:rsidRPr="00A64E93" w:rsidRDefault="001615F6" w:rsidP="002F0E6A">
            <w:pPr>
              <w:pStyle w:val="21"/>
              <w:tabs>
                <w:tab w:val="left" w:pos="567"/>
              </w:tabs>
              <w:ind w:firstLine="0"/>
              <w:rPr>
                <w:sz w:val="24"/>
                <w:szCs w:val="24"/>
              </w:rPr>
            </w:pPr>
            <w:r w:rsidRPr="00A64E93">
              <w:rPr>
                <w:color w:val="000000"/>
                <w:sz w:val="24"/>
                <w:szCs w:val="24"/>
              </w:rPr>
              <w:t>- Контроль в</w:t>
            </w:r>
            <w:r w:rsidRPr="00A64E93">
              <w:rPr>
                <w:color w:val="000000"/>
                <w:sz w:val="24"/>
                <w:szCs w:val="24"/>
              </w:rPr>
              <w:t>ы</w:t>
            </w:r>
            <w:r w:rsidRPr="00A64E93">
              <w:rPr>
                <w:color w:val="000000"/>
                <w:sz w:val="24"/>
                <w:szCs w:val="24"/>
              </w:rPr>
              <w:t>полнения д</w:t>
            </w:r>
            <w:r w:rsidRPr="00A64E93">
              <w:rPr>
                <w:color w:val="000000"/>
                <w:sz w:val="24"/>
                <w:szCs w:val="24"/>
              </w:rPr>
              <w:t>о</w:t>
            </w:r>
            <w:r w:rsidRPr="00A64E93">
              <w:rPr>
                <w:color w:val="000000"/>
                <w:sz w:val="24"/>
                <w:szCs w:val="24"/>
              </w:rPr>
              <w:t>машних заданий -Анкетирование  «Хронометраж домашнего зад</w:t>
            </w:r>
            <w:r w:rsidRPr="00A64E93">
              <w:rPr>
                <w:color w:val="000000"/>
                <w:sz w:val="24"/>
                <w:szCs w:val="24"/>
              </w:rPr>
              <w:t>а</w:t>
            </w:r>
            <w:r w:rsidRPr="00A64E93">
              <w:rPr>
                <w:color w:val="000000"/>
                <w:sz w:val="24"/>
                <w:szCs w:val="24"/>
              </w:rPr>
              <w:t>ния»</w:t>
            </w:r>
          </w:p>
        </w:tc>
      </w:tr>
      <w:tr w:rsidR="00CC4C34" w:rsidRPr="00A64E93" w:rsidTr="002F0E6A">
        <w:tc>
          <w:tcPr>
            <w:tcW w:w="5812" w:type="dxa"/>
            <w:shd w:val="clear" w:color="auto" w:fill="auto"/>
          </w:tcPr>
          <w:p w:rsidR="00A6319B" w:rsidRPr="00A64E93" w:rsidRDefault="00A6319B" w:rsidP="002F0E6A">
            <w:pPr>
              <w:spacing w:after="0" w:line="240" w:lineRule="auto"/>
              <w:ind w:left="168"/>
              <w:jc w:val="both"/>
              <w:rPr>
                <w:rFonts w:ascii="Times New Roman" w:hAnsi="Times New Roman" w:cs="Times New Roman"/>
                <w:b/>
                <w:color w:val="000000"/>
                <w:sz w:val="24"/>
                <w:szCs w:val="24"/>
              </w:rPr>
            </w:pPr>
            <w:r w:rsidRPr="00A64E93">
              <w:rPr>
                <w:rFonts w:ascii="Times New Roman" w:hAnsi="Times New Roman" w:cs="Times New Roman"/>
                <w:b/>
                <w:color w:val="000000"/>
                <w:sz w:val="24"/>
                <w:szCs w:val="24"/>
              </w:rPr>
              <w:t>8 класс:</w:t>
            </w:r>
          </w:p>
          <w:p w:rsidR="00A6319B" w:rsidRPr="00A64E93" w:rsidRDefault="00A6319B" w:rsidP="008E0E0E">
            <w:pPr>
              <w:numPr>
                <w:ilvl w:val="0"/>
                <w:numId w:val="239"/>
              </w:numPr>
              <w:spacing w:after="0" w:line="240" w:lineRule="auto"/>
              <w:ind w:left="34" w:hanging="34"/>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анализ объектов с целью выделения признаков</w:t>
            </w:r>
          </w:p>
          <w:p w:rsidR="0007480B" w:rsidRPr="00A64E93" w:rsidRDefault="0007480B" w:rsidP="002F0E6A">
            <w:pPr>
              <w:spacing w:after="0" w:line="240" w:lineRule="auto"/>
              <w:ind w:left="34" w:hanging="34"/>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(существенных, несущественных);</w:t>
            </w:r>
          </w:p>
          <w:p w:rsidR="0007480B" w:rsidRPr="00A64E93" w:rsidRDefault="00A6319B" w:rsidP="008E0E0E">
            <w:pPr>
              <w:numPr>
                <w:ilvl w:val="0"/>
                <w:numId w:val="239"/>
              </w:numPr>
              <w:spacing w:after="0" w:line="240" w:lineRule="auto"/>
              <w:ind w:left="34" w:firstLine="0"/>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синтез как составление целого из частей, в том числе самостоятельно дос</w:t>
            </w:r>
            <w:r w:rsidR="0007480B" w:rsidRPr="00A64E93">
              <w:rPr>
                <w:rFonts w:ascii="Times New Roman" w:hAnsi="Times New Roman" w:cs="Times New Roman"/>
                <w:color w:val="000000"/>
                <w:sz w:val="24"/>
                <w:szCs w:val="24"/>
              </w:rPr>
              <w:t>тр</w:t>
            </w:r>
            <w:r w:rsidRPr="00A64E93">
              <w:rPr>
                <w:rFonts w:ascii="Times New Roman" w:hAnsi="Times New Roman" w:cs="Times New Roman"/>
                <w:color w:val="000000"/>
                <w:sz w:val="24"/>
                <w:szCs w:val="24"/>
              </w:rPr>
              <w:t>аивая, восполняя</w:t>
            </w:r>
            <w:r w:rsidR="0007480B" w:rsidRPr="00A64E93">
              <w:rPr>
                <w:rFonts w:ascii="Times New Roman" w:hAnsi="Times New Roman" w:cs="Times New Roman"/>
                <w:color w:val="000000"/>
                <w:sz w:val="24"/>
                <w:szCs w:val="24"/>
              </w:rPr>
              <w:t xml:space="preserve"> </w:t>
            </w:r>
            <w:r w:rsidRPr="00A64E93">
              <w:rPr>
                <w:rFonts w:ascii="Times New Roman" w:hAnsi="Times New Roman" w:cs="Times New Roman"/>
                <w:color w:val="000000"/>
                <w:sz w:val="24"/>
                <w:szCs w:val="24"/>
              </w:rPr>
              <w:t>нед</w:t>
            </w:r>
            <w:r w:rsidRPr="00A64E93">
              <w:rPr>
                <w:rFonts w:ascii="Times New Roman" w:hAnsi="Times New Roman" w:cs="Times New Roman"/>
                <w:color w:val="000000"/>
                <w:sz w:val="24"/>
                <w:szCs w:val="24"/>
              </w:rPr>
              <w:t>о</w:t>
            </w:r>
            <w:r w:rsidRPr="00A64E93">
              <w:rPr>
                <w:rFonts w:ascii="Times New Roman" w:hAnsi="Times New Roman" w:cs="Times New Roman"/>
                <w:color w:val="000000"/>
                <w:sz w:val="24"/>
                <w:szCs w:val="24"/>
              </w:rPr>
              <w:t>стающие компоненты;</w:t>
            </w:r>
          </w:p>
          <w:p w:rsidR="0007480B" w:rsidRPr="00A64E93" w:rsidRDefault="00A6319B" w:rsidP="008E0E0E">
            <w:pPr>
              <w:numPr>
                <w:ilvl w:val="0"/>
                <w:numId w:val="239"/>
              </w:numPr>
              <w:spacing w:after="0" w:line="240" w:lineRule="auto"/>
              <w:ind w:left="34" w:firstLine="0"/>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lastRenderedPageBreak/>
              <w:t>выбор оснований и критериев для сравнения, классификации объектов, самостоятельно выбирая основания для указанных логических операций;</w:t>
            </w:r>
          </w:p>
          <w:p w:rsidR="0007480B" w:rsidRPr="00A64E93" w:rsidRDefault="00A6319B" w:rsidP="008E0E0E">
            <w:pPr>
              <w:numPr>
                <w:ilvl w:val="0"/>
                <w:numId w:val="239"/>
              </w:numPr>
              <w:spacing w:after="0" w:line="240" w:lineRule="auto"/>
              <w:ind w:left="34" w:firstLine="0"/>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осуществлять выбор наиболее эффективных способов решения задач в зависимости от конкре</w:t>
            </w:r>
            <w:r w:rsidRPr="00A64E93">
              <w:rPr>
                <w:rFonts w:ascii="Times New Roman" w:hAnsi="Times New Roman" w:cs="Times New Roman"/>
                <w:color w:val="000000"/>
                <w:sz w:val="24"/>
                <w:szCs w:val="24"/>
              </w:rPr>
              <w:t>т</w:t>
            </w:r>
            <w:r w:rsidRPr="00A64E93">
              <w:rPr>
                <w:rFonts w:ascii="Times New Roman" w:hAnsi="Times New Roman" w:cs="Times New Roman"/>
                <w:color w:val="000000"/>
                <w:sz w:val="24"/>
                <w:szCs w:val="24"/>
              </w:rPr>
              <w:t>ных условий;</w:t>
            </w:r>
          </w:p>
          <w:p w:rsidR="0007480B" w:rsidRPr="00A64E93" w:rsidRDefault="00A6319B" w:rsidP="008E0E0E">
            <w:pPr>
              <w:numPr>
                <w:ilvl w:val="0"/>
                <w:numId w:val="239"/>
              </w:numPr>
              <w:spacing w:after="0" w:line="240" w:lineRule="auto"/>
              <w:ind w:left="34" w:firstLine="0"/>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 xml:space="preserve">обобщать понятия </w:t>
            </w:r>
            <w:r w:rsidR="0007480B" w:rsidRPr="00A64E93">
              <w:rPr>
                <w:rFonts w:ascii="Times New Roman" w:hAnsi="Times New Roman" w:cs="Times New Roman"/>
                <w:color w:val="000000"/>
                <w:sz w:val="24"/>
                <w:szCs w:val="24"/>
              </w:rPr>
              <w:t xml:space="preserve">- </w:t>
            </w:r>
            <w:r w:rsidRPr="00A64E93">
              <w:rPr>
                <w:rFonts w:ascii="Times New Roman" w:hAnsi="Times New Roman" w:cs="Times New Roman"/>
                <w:color w:val="000000"/>
                <w:sz w:val="24"/>
                <w:szCs w:val="24"/>
              </w:rPr>
              <w:t>осуществлять логическую операцию перехода от видовых признаков к родов</w:t>
            </w:r>
            <w:r w:rsidRPr="00A64E93">
              <w:rPr>
                <w:rFonts w:ascii="Times New Roman" w:hAnsi="Times New Roman" w:cs="Times New Roman"/>
                <w:color w:val="000000"/>
                <w:sz w:val="24"/>
                <w:szCs w:val="24"/>
              </w:rPr>
              <w:t>о</w:t>
            </w:r>
            <w:r w:rsidRPr="00A64E93">
              <w:rPr>
                <w:rFonts w:ascii="Times New Roman" w:hAnsi="Times New Roman" w:cs="Times New Roman"/>
                <w:color w:val="000000"/>
                <w:sz w:val="24"/>
                <w:szCs w:val="24"/>
              </w:rPr>
              <w:t>му понятию, от понятия с наименьшим объемом к понятию с большим объемом;</w:t>
            </w:r>
          </w:p>
          <w:p w:rsidR="00A6319B" w:rsidRPr="00A64E93" w:rsidRDefault="00A6319B" w:rsidP="008E0E0E">
            <w:pPr>
              <w:numPr>
                <w:ilvl w:val="0"/>
                <w:numId w:val="239"/>
              </w:numPr>
              <w:spacing w:after="0" w:line="240" w:lineRule="auto"/>
              <w:ind w:left="34" w:firstLine="0"/>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работать с метафорами</w:t>
            </w:r>
            <w:r w:rsidR="0007480B" w:rsidRPr="00A64E93">
              <w:rPr>
                <w:rFonts w:ascii="Times New Roman" w:hAnsi="Times New Roman" w:cs="Times New Roman"/>
                <w:color w:val="000000"/>
                <w:sz w:val="24"/>
                <w:szCs w:val="24"/>
              </w:rPr>
              <w:t xml:space="preserve"> -</w:t>
            </w:r>
            <w:r w:rsidRPr="00A64E93">
              <w:rPr>
                <w:rFonts w:ascii="Times New Roman" w:hAnsi="Times New Roman" w:cs="Times New Roman"/>
                <w:color w:val="000000"/>
                <w:sz w:val="24"/>
                <w:szCs w:val="24"/>
              </w:rPr>
              <w:t xml:space="preserve"> понимать переносной смысл выражений, понимать и употреблять обороты речи, построенные на скрытом </w:t>
            </w:r>
            <w:r w:rsidR="0007480B" w:rsidRPr="00A64E93">
              <w:rPr>
                <w:rFonts w:ascii="Times New Roman" w:hAnsi="Times New Roman" w:cs="Times New Roman"/>
                <w:color w:val="000000"/>
                <w:sz w:val="24"/>
                <w:szCs w:val="24"/>
              </w:rPr>
              <w:t>уп</w:t>
            </w:r>
            <w:r w:rsidRPr="00A64E93">
              <w:rPr>
                <w:rFonts w:ascii="Times New Roman" w:hAnsi="Times New Roman" w:cs="Times New Roman"/>
                <w:color w:val="000000"/>
                <w:sz w:val="24"/>
                <w:szCs w:val="24"/>
              </w:rPr>
              <w:t>одоблении, об</w:t>
            </w:r>
            <w:r w:rsidR="0007480B" w:rsidRPr="00A64E93">
              <w:rPr>
                <w:rFonts w:ascii="Times New Roman" w:hAnsi="Times New Roman" w:cs="Times New Roman"/>
                <w:color w:val="000000"/>
                <w:sz w:val="24"/>
                <w:szCs w:val="24"/>
              </w:rPr>
              <w:t>р</w:t>
            </w:r>
            <w:r w:rsidRPr="00A64E93">
              <w:rPr>
                <w:rFonts w:ascii="Times New Roman" w:hAnsi="Times New Roman" w:cs="Times New Roman"/>
                <w:color w:val="000000"/>
                <w:sz w:val="24"/>
                <w:szCs w:val="24"/>
              </w:rPr>
              <w:t>а</w:t>
            </w:r>
            <w:r w:rsidRPr="00A64E93">
              <w:rPr>
                <w:rFonts w:ascii="Times New Roman" w:hAnsi="Times New Roman" w:cs="Times New Roman"/>
                <w:color w:val="000000"/>
                <w:sz w:val="24"/>
                <w:szCs w:val="24"/>
              </w:rPr>
              <w:t>з</w:t>
            </w:r>
            <w:r w:rsidRPr="00A64E93">
              <w:rPr>
                <w:rFonts w:ascii="Times New Roman" w:hAnsi="Times New Roman" w:cs="Times New Roman"/>
                <w:color w:val="000000"/>
                <w:sz w:val="24"/>
                <w:szCs w:val="24"/>
              </w:rPr>
              <w:t>ном сближении слов</w:t>
            </w:r>
          </w:p>
        </w:tc>
        <w:tc>
          <w:tcPr>
            <w:tcW w:w="2126" w:type="dxa"/>
            <w:shd w:val="clear" w:color="auto" w:fill="auto"/>
          </w:tcPr>
          <w:p w:rsidR="00A6319B" w:rsidRPr="00A64E93" w:rsidRDefault="00A6319B" w:rsidP="002F0E6A">
            <w:pPr>
              <w:tabs>
                <w:tab w:val="left" w:pos="567"/>
              </w:tabs>
              <w:spacing w:after="0" w:line="240" w:lineRule="auto"/>
              <w:ind w:right="-1"/>
              <w:jc w:val="both"/>
              <w:rPr>
                <w:rFonts w:ascii="Times New Roman" w:hAnsi="Times New Roman" w:cs="Times New Roman"/>
                <w:color w:val="000000"/>
                <w:sz w:val="24"/>
              </w:rPr>
            </w:pPr>
            <w:r w:rsidRPr="00A64E93">
              <w:rPr>
                <w:rFonts w:ascii="Times New Roman" w:hAnsi="Times New Roman" w:cs="Times New Roman"/>
                <w:color w:val="000000"/>
                <w:sz w:val="24"/>
              </w:rPr>
              <w:lastRenderedPageBreak/>
              <w:t>- задания творч</w:t>
            </w:r>
            <w:r w:rsidRPr="00A64E93">
              <w:rPr>
                <w:rFonts w:ascii="Times New Roman" w:hAnsi="Times New Roman" w:cs="Times New Roman"/>
                <w:color w:val="000000"/>
                <w:sz w:val="24"/>
              </w:rPr>
              <w:t>е</w:t>
            </w:r>
            <w:r w:rsidRPr="00A64E93">
              <w:rPr>
                <w:rFonts w:ascii="Times New Roman" w:hAnsi="Times New Roman" w:cs="Times New Roman"/>
                <w:color w:val="000000"/>
                <w:sz w:val="24"/>
              </w:rPr>
              <w:t>ского и поисков</w:t>
            </w:r>
            <w:r w:rsidRPr="00A64E93">
              <w:rPr>
                <w:rFonts w:ascii="Times New Roman" w:hAnsi="Times New Roman" w:cs="Times New Roman"/>
                <w:color w:val="000000"/>
                <w:sz w:val="24"/>
              </w:rPr>
              <w:t>о</w:t>
            </w:r>
            <w:r w:rsidRPr="00A64E93">
              <w:rPr>
                <w:rFonts w:ascii="Times New Roman" w:hAnsi="Times New Roman" w:cs="Times New Roman"/>
                <w:color w:val="000000"/>
                <w:sz w:val="24"/>
              </w:rPr>
              <w:t>го характера (проблемные в</w:t>
            </w:r>
            <w:r w:rsidRPr="00A64E93">
              <w:rPr>
                <w:rFonts w:ascii="Times New Roman" w:hAnsi="Times New Roman" w:cs="Times New Roman"/>
                <w:color w:val="000000"/>
                <w:sz w:val="24"/>
              </w:rPr>
              <w:t>о</w:t>
            </w:r>
            <w:r w:rsidRPr="00A64E93">
              <w:rPr>
                <w:rFonts w:ascii="Times New Roman" w:hAnsi="Times New Roman" w:cs="Times New Roman"/>
                <w:color w:val="000000"/>
                <w:sz w:val="24"/>
              </w:rPr>
              <w:t>просы, учебные задачи или пр</w:t>
            </w:r>
            <w:r w:rsidRPr="00A64E93">
              <w:rPr>
                <w:rFonts w:ascii="Times New Roman" w:hAnsi="Times New Roman" w:cs="Times New Roman"/>
                <w:color w:val="000000"/>
                <w:sz w:val="24"/>
              </w:rPr>
              <w:t>о</w:t>
            </w:r>
            <w:r w:rsidRPr="00A64E93">
              <w:rPr>
                <w:rFonts w:ascii="Times New Roman" w:hAnsi="Times New Roman" w:cs="Times New Roman"/>
                <w:color w:val="000000"/>
                <w:sz w:val="24"/>
              </w:rPr>
              <w:lastRenderedPageBreak/>
              <w:t>блемные ситу</w:t>
            </w:r>
            <w:r w:rsidRPr="00A64E93">
              <w:rPr>
                <w:rFonts w:ascii="Times New Roman" w:hAnsi="Times New Roman" w:cs="Times New Roman"/>
                <w:color w:val="000000"/>
                <w:sz w:val="24"/>
              </w:rPr>
              <w:t>а</w:t>
            </w:r>
            <w:r w:rsidRPr="00A64E93">
              <w:rPr>
                <w:rFonts w:ascii="Times New Roman" w:hAnsi="Times New Roman" w:cs="Times New Roman"/>
                <w:color w:val="000000"/>
                <w:sz w:val="24"/>
              </w:rPr>
              <w:t xml:space="preserve">ции); </w:t>
            </w:r>
          </w:p>
          <w:p w:rsidR="00A6319B" w:rsidRPr="00A64E93" w:rsidRDefault="00A6319B" w:rsidP="002F0E6A">
            <w:pPr>
              <w:tabs>
                <w:tab w:val="left" w:pos="567"/>
              </w:tabs>
              <w:spacing w:after="0" w:line="240" w:lineRule="auto"/>
              <w:ind w:right="-1"/>
              <w:jc w:val="both"/>
              <w:rPr>
                <w:rFonts w:ascii="Times New Roman" w:hAnsi="Times New Roman" w:cs="Times New Roman"/>
                <w:color w:val="000000"/>
                <w:sz w:val="24"/>
              </w:rPr>
            </w:pPr>
            <w:r w:rsidRPr="00A64E93">
              <w:rPr>
                <w:rFonts w:ascii="Times New Roman" w:hAnsi="Times New Roman" w:cs="Times New Roman"/>
                <w:noProof/>
                <w:color w:val="000000"/>
                <w:sz w:val="28"/>
              </w:rPr>
              <w:t>-</w:t>
            </w:r>
            <w:r w:rsidRPr="00A64E93">
              <w:rPr>
                <w:rFonts w:ascii="Times New Roman" w:hAnsi="Times New Roman" w:cs="Times New Roman"/>
                <w:color w:val="000000"/>
                <w:sz w:val="24"/>
              </w:rPr>
              <w:t>учебные проекты и проектные зад</w:t>
            </w:r>
            <w:r w:rsidRPr="00A64E93">
              <w:rPr>
                <w:rFonts w:ascii="Times New Roman" w:hAnsi="Times New Roman" w:cs="Times New Roman"/>
                <w:color w:val="000000"/>
                <w:sz w:val="24"/>
              </w:rPr>
              <w:t>а</w:t>
            </w:r>
            <w:r w:rsidRPr="00A64E93">
              <w:rPr>
                <w:rFonts w:ascii="Times New Roman" w:hAnsi="Times New Roman" w:cs="Times New Roman"/>
                <w:color w:val="000000"/>
                <w:sz w:val="24"/>
              </w:rPr>
              <w:t>чи, моделиров</w:t>
            </w:r>
            <w:r w:rsidRPr="00A64E93">
              <w:rPr>
                <w:rFonts w:ascii="Times New Roman" w:hAnsi="Times New Roman" w:cs="Times New Roman"/>
                <w:color w:val="000000"/>
                <w:sz w:val="24"/>
              </w:rPr>
              <w:t>а</w:t>
            </w:r>
            <w:r w:rsidRPr="00A64E93">
              <w:rPr>
                <w:rFonts w:ascii="Times New Roman" w:hAnsi="Times New Roman" w:cs="Times New Roman"/>
                <w:color w:val="000000"/>
                <w:sz w:val="24"/>
              </w:rPr>
              <w:t>ние;</w:t>
            </w:r>
          </w:p>
          <w:p w:rsidR="00A6319B" w:rsidRPr="00A64E93" w:rsidRDefault="00A6319B" w:rsidP="002F0E6A">
            <w:pPr>
              <w:tabs>
                <w:tab w:val="left" w:pos="567"/>
              </w:tabs>
              <w:spacing w:after="0" w:line="240" w:lineRule="auto"/>
              <w:ind w:right="-1"/>
              <w:jc w:val="both"/>
              <w:rPr>
                <w:rFonts w:ascii="Times New Roman" w:hAnsi="Times New Roman" w:cs="Times New Roman"/>
                <w:color w:val="000000"/>
                <w:sz w:val="24"/>
              </w:rPr>
            </w:pPr>
            <w:r w:rsidRPr="00A64E93">
              <w:rPr>
                <w:rFonts w:ascii="Times New Roman" w:hAnsi="Times New Roman" w:cs="Times New Roman"/>
                <w:color w:val="000000"/>
                <w:sz w:val="24"/>
              </w:rPr>
              <w:t xml:space="preserve"> </w:t>
            </w:r>
            <w:r w:rsidRPr="00A64E93">
              <w:rPr>
                <w:rFonts w:ascii="Times New Roman" w:hAnsi="Times New Roman" w:cs="Times New Roman"/>
                <w:noProof/>
                <w:color w:val="000000"/>
                <w:sz w:val="28"/>
              </w:rPr>
              <w:t>-</w:t>
            </w:r>
            <w:r w:rsidR="00A64E93" w:rsidRPr="00A64E93">
              <w:rPr>
                <w:rFonts w:ascii="Times New Roman" w:hAnsi="Times New Roman" w:cs="Times New Roman"/>
                <w:noProof/>
                <w:color w:val="000000"/>
                <w:sz w:val="28"/>
              </w:rPr>
              <w:pict>
                <v:shape id="_x0000_i1054" type="#_x0000_t75" style="width:1.05pt;height:1.05pt;visibility:visible;mso-wrap-style:square">
                  <v:imagedata r:id="rId31" o:title=""/>
                </v:shape>
              </w:pict>
            </w:r>
            <w:r w:rsidRPr="00A64E93">
              <w:rPr>
                <w:rFonts w:ascii="Times New Roman" w:hAnsi="Times New Roman" w:cs="Times New Roman"/>
                <w:color w:val="000000"/>
                <w:sz w:val="24"/>
              </w:rPr>
              <w:t xml:space="preserve"> дискуссии, б</w:t>
            </w:r>
            <w:r w:rsidRPr="00A64E93">
              <w:rPr>
                <w:rFonts w:ascii="Times New Roman" w:hAnsi="Times New Roman" w:cs="Times New Roman"/>
                <w:color w:val="000000"/>
                <w:sz w:val="24"/>
              </w:rPr>
              <w:t>е</w:t>
            </w:r>
            <w:r w:rsidRPr="00A64E93">
              <w:rPr>
                <w:rFonts w:ascii="Times New Roman" w:hAnsi="Times New Roman" w:cs="Times New Roman"/>
                <w:color w:val="000000"/>
                <w:sz w:val="24"/>
              </w:rPr>
              <w:t>седы, наблюд</w:t>
            </w:r>
            <w:r w:rsidRPr="00A64E93">
              <w:rPr>
                <w:rFonts w:ascii="Times New Roman" w:hAnsi="Times New Roman" w:cs="Times New Roman"/>
                <w:color w:val="000000"/>
                <w:sz w:val="24"/>
              </w:rPr>
              <w:t>е</w:t>
            </w:r>
            <w:r w:rsidRPr="00A64E93">
              <w:rPr>
                <w:rFonts w:ascii="Times New Roman" w:hAnsi="Times New Roman" w:cs="Times New Roman"/>
                <w:color w:val="000000"/>
                <w:sz w:val="24"/>
              </w:rPr>
              <w:t>ния, опыты, пра</w:t>
            </w:r>
            <w:r w:rsidRPr="00A64E93">
              <w:rPr>
                <w:rFonts w:ascii="Times New Roman" w:hAnsi="Times New Roman" w:cs="Times New Roman"/>
                <w:color w:val="000000"/>
                <w:sz w:val="24"/>
              </w:rPr>
              <w:t>к</w:t>
            </w:r>
            <w:r w:rsidRPr="00A64E93">
              <w:rPr>
                <w:rFonts w:ascii="Times New Roman" w:hAnsi="Times New Roman" w:cs="Times New Roman"/>
                <w:color w:val="000000"/>
                <w:sz w:val="24"/>
              </w:rPr>
              <w:t>тические работы; сочинения на з</w:t>
            </w:r>
            <w:r w:rsidRPr="00A64E93">
              <w:rPr>
                <w:rFonts w:ascii="Times New Roman" w:hAnsi="Times New Roman" w:cs="Times New Roman"/>
                <w:color w:val="000000"/>
                <w:sz w:val="24"/>
              </w:rPr>
              <w:t>а</w:t>
            </w:r>
            <w:r w:rsidRPr="00A64E93">
              <w:rPr>
                <w:rFonts w:ascii="Times New Roman" w:hAnsi="Times New Roman" w:cs="Times New Roman"/>
                <w:color w:val="000000"/>
                <w:sz w:val="24"/>
              </w:rPr>
              <w:t>данную тему и редактирование;</w:t>
            </w:r>
          </w:p>
          <w:p w:rsidR="00CC4C34" w:rsidRPr="00A64E93" w:rsidRDefault="00A6319B" w:rsidP="002F0E6A">
            <w:pPr>
              <w:pStyle w:val="21"/>
              <w:tabs>
                <w:tab w:val="left" w:pos="567"/>
              </w:tabs>
              <w:ind w:firstLine="0"/>
              <w:rPr>
                <w:sz w:val="24"/>
                <w:szCs w:val="24"/>
              </w:rPr>
            </w:pPr>
            <w:r w:rsidRPr="00A64E93">
              <w:rPr>
                <w:color w:val="000000"/>
                <w:sz w:val="24"/>
                <w:szCs w:val="22"/>
              </w:rPr>
              <w:t xml:space="preserve"> </w:t>
            </w:r>
            <w:r w:rsidRPr="00A64E93">
              <w:rPr>
                <w:noProof/>
                <w:color w:val="000000"/>
                <w:sz w:val="22"/>
                <w:szCs w:val="22"/>
              </w:rPr>
              <w:t>-</w:t>
            </w:r>
            <w:r w:rsidRPr="00A64E93">
              <w:rPr>
                <w:color w:val="000000"/>
                <w:sz w:val="24"/>
                <w:szCs w:val="22"/>
              </w:rPr>
              <w:t xml:space="preserve"> смысловое чт</w:t>
            </w:r>
            <w:r w:rsidRPr="00A64E93">
              <w:rPr>
                <w:color w:val="000000"/>
                <w:sz w:val="24"/>
                <w:szCs w:val="22"/>
              </w:rPr>
              <w:t>е</w:t>
            </w:r>
            <w:r w:rsidRPr="00A64E93">
              <w:rPr>
                <w:color w:val="000000"/>
                <w:sz w:val="24"/>
                <w:szCs w:val="22"/>
              </w:rPr>
              <w:t>ние и извлечение необходимой и</w:t>
            </w:r>
            <w:r w:rsidRPr="00A64E93">
              <w:rPr>
                <w:color w:val="000000"/>
                <w:sz w:val="24"/>
                <w:szCs w:val="22"/>
              </w:rPr>
              <w:t>н</w:t>
            </w:r>
            <w:r w:rsidRPr="00A64E93">
              <w:rPr>
                <w:color w:val="000000"/>
                <w:sz w:val="24"/>
                <w:szCs w:val="22"/>
              </w:rPr>
              <w:t>формации</w:t>
            </w:r>
          </w:p>
        </w:tc>
        <w:tc>
          <w:tcPr>
            <w:tcW w:w="1985" w:type="dxa"/>
            <w:shd w:val="clear" w:color="auto" w:fill="auto"/>
          </w:tcPr>
          <w:p w:rsidR="001615F6" w:rsidRPr="00A64E93" w:rsidRDefault="001615F6" w:rsidP="002F0E6A">
            <w:pPr>
              <w:spacing w:after="23" w:line="245" w:lineRule="auto"/>
              <w:ind w:left="34"/>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lastRenderedPageBreak/>
              <w:t>- Мониторинг (1-3 этапы)</w:t>
            </w:r>
          </w:p>
          <w:p w:rsidR="00A6319B" w:rsidRPr="00A64E93" w:rsidRDefault="00A6319B" w:rsidP="002F0E6A">
            <w:pPr>
              <w:spacing w:after="23" w:line="245" w:lineRule="auto"/>
              <w:ind w:left="34"/>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 Срезовые т</w:t>
            </w:r>
            <w:r w:rsidRPr="00A64E93">
              <w:rPr>
                <w:rFonts w:ascii="Times New Roman" w:hAnsi="Times New Roman" w:cs="Times New Roman"/>
                <w:color w:val="000000"/>
                <w:sz w:val="24"/>
                <w:szCs w:val="24"/>
              </w:rPr>
              <w:t>е</w:t>
            </w:r>
            <w:r w:rsidRPr="00A64E93">
              <w:rPr>
                <w:rFonts w:ascii="Times New Roman" w:hAnsi="Times New Roman" w:cs="Times New Roman"/>
                <w:color w:val="000000"/>
                <w:sz w:val="24"/>
                <w:szCs w:val="24"/>
              </w:rPr>
              <w:t>сты</w:t>
            </w:r>
          </w:p>
          <w:p w:rsidR="001615F6" w:rsidRPr="00A64E93" w:rsidRDefault="001615F6" w:rsidP="002F0E6A">
            <w:pPr>
              <w:spacing w:after="23" w:line="245" w:lineRule="auto"/>
              <w:ind w:left="34"/>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 Педагогич</w:t>
            </w:r>
            <w:r w:rsidRPr="00A64E93">
              <w:rPr>
                <w:rFonts w:ascii="Times New Roman" w:hAnsi="Times New Roman" w:cs="Times New Roman"/>
                <w:color w:val="000000"/>
                <w:sz w:val="24"/>
                <w:szCs w:val="24"/>
              </w:rPr>
              <w:t>е</w:t>
            </w:r>
            <w:r w:rsidRPr="00A64E93">
              <w:rPr>
                <w:rFonts w:ascii="Times New Roman" w:hAnsi="Times New Roman" w:cs="Times New Roman"/>
                <w:color w:val="000000"/>
                <w:sz w:val="24"/>
                <w:szCs w:val="24"/>
              </w:rPr>
              <w:t>ское наблюд</w:t>
            </w:r>
            <w:r w:rsidRPr="00A64E93">
              <w:rPr>
                <w:rFonts w:ascii="Times New Roman" w:hAnsi="Times New Roman" w:cs="Times New Roman"/>
                <w:color w:val="000000"/>
                <w:sz w:val="24"/>
                <w:szCs w:val="24"/>
              </w:rPr>
              <w:t>е</w:t>
            </w:r>
            <w:r w:rsidRPr="00A64E93">
              <w:rPr>
                <w:rFonts w:ascii="Times New Roman" w:hAnsi="Times New Roman" w:cs="Times New Roman"/>
                <w:color w:val="000000"/>
                <w:sz w:val="24"/>
                <w:szCs w:val="24"/>
              </w:rPr>
              <w:lastRenderedPageBreak/>
              <w:t>ние</w:t>
            </w:r>
          </w:p>
          <w:p w:rsidR="00CC4C34" w:rsidRPr="00A64E93" w:rsidRDefault="001615F6" w:rsidP="002F0E6A">
            <w:pPr>
              <w:pStyle w:val="21"/>
              <w:tabs>
                <w:tab w:val="left" w:pos="567"/>
              </w:tabs>
              <w:ind w:firstLine="0"/>
              <w:rPr>
                <w:sz w:val="24"/>
                <w:szCs w:val="24"/>
              </w:rPr>
            </w:pPr>
            <w:r w:rsidRPr="00A64E93">
              <w:rPr>
                <w:color w:val="000000"/>
                <w:sz w:val="24"/>
                <w:szCs w:val="24"/>
              </w:rPr>
              <w:t>- Контроль в</w:t>
            </w:r>
            <w:r w:rsidRPr="00A64E93">
              <w:rPr>
                <w:color w:val="000000"/>
                <w:sz w:val="24"/>
                <w:szCs w:val="24"/>
              </w:rPr>
              <w:t>ы</w:t>
            </w:r>
            <w:r w:rsidRPr="00A64E93">
              <w:rPr>
                <w:color w:val="000000"/>
                <w:sz w:val="24"/>
                <w:szCs w:val="24"/>
              </w:rPr>
              <w:t>полнения д</w:t>
            </w:r>
            <w:r w:rsidRPr="00A64E93">
              <w:rPr>
                <w:color w:val="000000"/>
                <w:sz w:val="24"/>
                <w:szCs w:val="24"/>
              </w:rPr>
              <w:t>о</w:t>
            </w:r>
            <w:r w:rsidRPr="00A64E93">
              <w:rPr>
                <w:color w:val="000000"/>
                <w:sz w:val="24"/>
                <w:szCs w:val="24"/>
              </w:rPr>
              <w:t>машних заданий и анкетирование  «Хронометраж домашнего зад</w:t>
            </w:r>
            <w:r w:rsidRPr="00A64E93">
              <w:rPr>
                <w:color w:val="000000"/>
                <w:sz w:val="24"/>
                <w:szCs w:val="24"/>
              </w:rPr>
              <w:t>а</w:t>
            </w:r>
            <w:r w:rsidRPr="00A64E93">
              <w:rPr>
                <w:color w:val="000000"/>
                <w:sz w:val="24"/>
                <w:szCs w:val="24"/>
              </w:rPr>
              <w:t>ния»</w:t>
            </w:r>
          </w:p>
        </w:tc>
      </w:tr>
      <w:tr w:rsidR="0007480B" w:rsidRPr="00A64E93" w:rsidTr="002F0E6A">
        <w:tc>
          <w:tcPr>
            <w:tcW w:w="5812" w:type="dxa"/>
            <w:shd w:val="clear" w:color="auto" w:fill="auto"/>
          </w:tcPr>
          <w:p w:rsidR="0007480B" w:rsidRPr="00A64E93" w:rsidRDefault="0007480B" w:rsidP="002F0E6A">
            <w:pPr>
              <w:spacing w:after="0" w:line="240" w:lineRule="auto"/>
              <w:ind w:left="194"/>
              <w:jc w:val="both"/>
              <w:rPr>
                <w:rFonts w:ascii="Times New Roman" w:hAnsi="Times New Roman" w:cs="Times New Roman"/>
                <w:b/>
                <w:color w:val="000000"/>
                <w:sz w:val="24"/>
                <w:szCs w:val="24"/>
              </w:rPr>
            </w:pPr>
            <w:r w:rsidRPr="00A64E93">
              <w:rPr>
                <w:rFonts w:ascii="Times New Roman" w:hAnsi="Times New Roman" w:cs="Times New Roman"/>
                <w:b/>
                <w:color w:val="000000"/>
                <w:sz w:val="24"/>
                <w:szCs w:val="24"/>
              </w:rPr>
              <w:lastRenderedPageBreak/>
              <w:t>9 класс:</w:t>
            </w:r>
          </w:p>
          <w:p w:rsidR="0007480B" w:rsidRPr="00A64E93" w:rsidRDefault="0007480B" w:rsidP="008E0E0E">
            <w:pPr>
              <w:numPr>
                <w:ilvl w:val="0"/>
                <w:numId w:val="240"/>
              </w:numPr>
              <w:spacing w:after="1" w:line="240" w:lineRule="auto"/>
              <w:ind w:left="34" w:firstLine="0"/>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умение строить классификацию на основе д</w:t>
            </w:r>
            <w:r w:rsidRPr="00A64E93">
              <w:rPr>
                <w:rFonts w:ascii="Times New Roman" w:hAnsi="Times New Roman" w:cs="Times New Roman"/>
                <w:color w:val="000000"/>
                <w:sz w:val="24"/>
                <w:szCs w:val="24"/>
              </w:rPr>
              <w:t>и</w:t>
            </w:r>
            <w:r w:rsidRPr="00A64E93">
              <w:rPr>
                <w:rFonts w:ascii="Times New Roman" w:hAnsi="Times New Roman" w:cs="Times New Roman"/>
                <w:color w:val="000000"/>
                <w:sz w:val="24"/>
                <w:szCs w:val="24"/>
              </w:rPr>
              <w:t>хотомического деления (на основе отрицания);</w:t>
            </w:r>
          </w:p>
          <w:p w:rsidR="0007480B" w:rsidRPr="00A64E93" w:rsidRDefault="0007480B" w:rsidP="008E0E0E">
            <w:pPr>
              <w:numPr>
                <w:ilvl w:val="0"/>
                <w:numId w:val="240"/>
              </w:numPr>
              <w:spacing w:after="1" w:line="240" w:lineRule="auto"/>
              <w:ind w:left="34" w:firstLine="0"/>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умение устанавливать причинно-следственных связей, строить логические цепи рассуждений, док</w:t>
            </w:r>
            <w:r w:rsidRPr="00A64E93">
              <w:rPr>
                <w:rFonts w:ascii="Times New Roman" w:hAnsi="Times New Roman" w:cs="Times New Roman"/>
                <w:color w:val="000000"/>
                <w:sz w:val="24"/>
                <w:szCs w:val="24"/>
              </w:rPr>
              <w:t>а</w:t>
            </w:r>
            <w:r w:rsidRPr="00A64E93">
              <w:rPr>
                <w:rFonts w:ascii="Times New Roman" w:hAnsi="Times New Roman" w:cs="Times New Roman"/>
                <w:color w:val="000000"/>
                <w:sz w:val="24"/>
                <w:szCs w:val="24"/>
              </w:rPr>
              <w:t>зательств;</w:t>
            </w:r>
          </w:p>
          <w:p w:rsidR="0007480B" w:rsidRPr="00A64E93" w:rsidRDefault="0007480B" w:rsidP="008E0E0E">
            <w:pPr>
              <w:numPr>
                <w:ilvl w:val="0"/>
                <w:numId w:val="240"/>
              </w:numPr>
              <w:spacing w:after="1" w:line="240" w:lineRule="auto"/>
              <w:ind w:left="34" w:firstLine="0"/>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выдвижение гипотез, их обоснование через поиск решения путем проведения исследования с п</w:t>
            </w:r>
            <w:r w:rsidRPr="00A64E93">
              <w:rPr>
                <w:rFonts w:ascii="Times New Roman" w:hAnsi="Times New Roman" w:cs="Times New Roman"/>
                <w:color w:val="000000"/>
                <w:sz w:val="24"/>
                <w:szCs w:val="24"/>
              </w:rPr>
              <w:t>о</w:t>
            </w:r>
            <w:r w:rsidRPr="00A64E93">
              <w:rPr>
                <w:rFonts w:ascii="Times New Roman" w:hAnsi="Times New Roman" w:cs="Times New Roman"/>
                <w:color w:val="000000"/>
                <w:sz w:val="24"/>
                <w:szCs w:val="24"/>
              </w:rPr>
              <w:t>этапным контролем и коррекцией результатов раб</w:t>
            </w:r>
            <w:r w:rsidRPr="00A64E93">
              <w:rPr>
                <w:rFonts w:ascii="Times New Roman" w:hAnsi="Times New Roman" w:cs="Times New Roman"/>
                <w:color w:val="000000"/>
                <w:sz w:val="24"/>
                <w:szCs w:val="24"/>
              </w:rPr>
              <w:t>о</w:t>
            </w:r>
            <w:r w:rsidRPr="00A64E93">
              <w:rPr>
                <w:rFonts w:ascii="Times New Roman" w:hAnsi="Times New Roman" w:cs="Times New Roman"/>
                <w:color w:val="000000"/>
                <w:sz w:val="24"/>
                <w:szCs w:val="24"/>
              </w:rPr>
              <w:t>ты;</w:t>
            </w:r>
          </w:p>
          <w:p w:rsidR="0007480B" w:rsidRPr="00A64E93" w:rsidRDefault="0007480B" w:rsidP="008E0E0E">
            <w:pPr>
              <w:numPr>
                <w:ilvl w:val="0"/>
                <w:numId w:val="240"/>
              </w:numPr>
              <w:spacing w:after="1" w:line="240" w:lineRule="auto"/>
              <w:ind w:left="34" w:firstLine="0"/>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объяснять явления, процессы, связи и отнош</w:t>
            </w:r>
            <w:r w:rsidRPr="00A64E93">
              <w:rPr>
                <w:rFonts w:ascii="Times New Roman" w:hAnsi="Times New Roman" w:cs="Times New Roman"/>
                <w:color w:val="000000"/>
                <w:sz w:val="24"/>
                <w:szCs w:val="24"/>
              </w:rPr>
              <w:t>е</w:t>
            </w:r>
            <w:r w:rsidRPr="00A64E93">
              <w:rPr>
                <w:rFonts w:ascii="Times New Roman" w:hAnsi="Times New Roman" w:cs="Times New Roman"/>
                <w:color w:val="000000"/>
                <w:sz w:val="24"/>
                <w:szCs w:val="24"/>
              </w:rPr>
              <w:t>ния, выявляемые в ходе исследования;</w:t>
            </w:r>
          </w:p>
          <w:p w:rsidR="0007480B" w:rsidRPr="00A64E93" w:rsidRDefault="0007480B" w:rsidP="008E0E0E">
            <w:pPr>
              <w:numPr>
                <w:ilvl w:val="0"/>
                <w:numId w:val="240"/>
              </w:numPr>
              <w:spacing w:after="1" w:line="240" w:lineRule="auto"/>
              <w:ind w:left="34" w:firstLine="0"/>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овладение основами ознакомительного, из</w:t>
            </w:r>
            <w:r w:rsidRPr="00A64E93">
              <w:rPr>
                <w:rFonts w:ascii="Times New Roman" w:hAnsi="Times New Roman" w:cs="Times New Roman"/>
                <w:color w:val="000000"/>
                <w:sz w:val="24"/>
                <w:szCs w:val="24"/>
              </w:rPr>
              <w:t>у</w:t>
            </w:r>
            <w:r w:rsidRPr="00A64E93">
              <w:rPr>
                <w:rFonts w:ascii="Times New Roman" w:hAnsi="Times New Roman" w:cs="Times New Roman"/>
                <w:color w:val="000000"/>
                <w:sz w:val="24"/>
                <w:szCs w:val="24"/>
              </w:rPr>
              <w:t>чающего, усваивающего и поискового чтения</w:t>
            </w:r>
          </w:p>
        </w:tc>
        <w:tc>
          <w:tcPr>
            <w:tcW w:w="2126" w:type="dxa"/>
            <w:shd w:val="clear" w:color="auto" w:fill="auto"/>
          </w:tcPr>
          <w:p w:rsidR="0007480B" w:rsidRPr="00A64E93" w:rsidRDefault="0007480B" w:rsidP="002F0E6A">
            <w:pPr>
              <w:tabs>
                <w:tab w:val="left" w:pos="567"/>
              </w:tabs>
              <w:spacing w:after="0" w:line="240" w:lineRule="auto"/>
              <w:ind w:right="-1"/>
              <w:jc w:val="both"/>
              <w:rPr>
                <w:rFonts w:ascii="Times New Roman" w:hAnsi="Times New Roman" w:cs="Times New Roman"/>
                <w:color w:val="000000"/>
                <w:sz w:val="24"/>
              </w:rPr>
            </w:pPr>
            <w:r w:rsidRPr="00A64E93">
              <w:rPr>
                <w:rFonts w:ascii="Times New Roman" w:hAnsi="Times New Roman" w:cs="Times New Roman"/>
                <w:color w:val="000000"/>
                <w:sz w:val="24"/>
              </w:rPr>
              <w:t>- задания творч</w:t>
            </w:r>
            <w:r w:rsidRPr="00A64E93">
              <w:rPr>
                <w:rFonts w:ascii="Times New Roman" w:hAnsi="Times New Roman" w:cs="Times New Roman"/>
                <w:color w:val="000000"/>
                <w:sz w:val="24"/>
              </w:rPr>
              <w:t>е</w:t>
            </w:r>
            <w:r w:rsidRPr="00A64E93">
              <w:rPr>
                <w:rFonts w:ascii="Times New Roman" w:hAnsi="Times New Roman" w:cs="Times New Roman"/>
                <w:color w:val="000000"/>
                <w:sz w:val="24"/>
              </w:rPr>
              <w:t>ского и поисков</w:t>
            </w:r>
            <w:r w:rsidRPr="00A64E93">
              <w:rPr>
                <w:rFonts w:ascii="Times New Roman" w:hAnsi="Times New Roman" w:cs="Times New Roman"/>
                <w:color w:val="000000"/>
                <w:sz w:val="24"/>
              </w:rPr>
              <w:t>о</w:t>
            </w:r>
            <w:r w:rsidRPr="00A64E93">
              <w:rPr>
                <w:rFonts w:ascii="Times New Roman" w:hAnsi="Times New Roman" w:cs="Times New Roman"/>
                <w:color w:val="000000"/>
                <w:sz w:val="24"/>
              </w:rPr>
              <w:t>го характера (проблемные в</w:t>
            </w:r>
            <w:r w:rsidRPr="00A64E93">
              <w:rPr>
                <w:rFonts w:ascii="Times New Roman" w:hAnsi="Times New Roman" w:cs="Times New Roman"/>
                <w:color w:val="000000"/>
                <w:sz w:val="24"/>
              </w:rPr>
              <w:t>о</w:t>
            </w:r>
            <w:r w:rsidRPr="00A64E93">
              <w:rPr>
                <w:rFonts w:ascii="Times New Roman" w:hAnsi="Times New Roman" w:cs="Times New Roman"/>
                <w:color w:val="000000"/>
                <w:sz w:val="24"/>
              </w:rPr>
              <w:t>просы, учебные задачи или пр</w:t>
            </w:r>
            <w:r w:rsidRPr="00A64E93">
              <w:rPr>
                <w:rFonts w:ascii="Times New Roman" w:hAnsi="Times New Roman" w:cs="Times New Roman"/>
                <w:color w:val="000000"/>
                <w:sz w:val="24"/>
              </w:rPr>
              <w:t>о</w:t>
            </w:r>
            <w:r w:rsidRPr="00A64E93">
              <w:rPr>
                <w:rFonts w:ascii="Times New Roman" w:hAnsi="Times New Roman" w:cs="Times New Roman"/>
                <w:color w:val="000000"/>
                <w:sz w:val="24"/>
              </w:rPr>
              <w:t>блемные ситу</w:t>
            </w:r>
            <w:r w:rsidRPr="00A64E93">
              <w:rPr>
                <w:rFonts w:ascii="Times New Roman" w:hAnsi="Times New Roman" w:cs="Times New Roman"/>
                <w:color w:val="000000"/>
                <w:sz w:val="24"/>
              </w:rPr>
              <w:t>а</w:t>
            </w:r>
            <w:r w:rsidRPr="00A64E93">
              <w:rPr>
                <w:rFonts w:ascii="Times New Roman" w:hAnsi="Times New Roman" w:cs="Times New Roman"/>
                <w:color w:val="000000"/>
                <w:sz w:val="24"/>
              </w:rPr>
              <w:t xml:space="preserve">ции); </w:t>
            </w:r>
          </w:p>
          <w:p w:rsidR="0007480B" w:rsidRPr="00A64E93" w:rsidRDefault="0007480B" w:rsidP="002F0E6A">
            <w:pPr>
              <w:tabs>
                <w:tab w:val="left" w:pos="567"/>
              </w:tabs>
              <w:spacing w:after="0" w:line="240" w:lineRule="auto"/>
              <w:ind w:right="-1"/>
              <w:jc w:val="both"/>
              <w:rPr>
                <w:rFonts w:ascii="Times New Roman" w:hAnsi="Times New Roman" w:cs="Times New Roman"/>
                <w:color w:val="000000"/>
                <w:sz w:val="24"/>
              </w:rPr>
            </w:pPr>
            <w:r w:rsidRPr="00A64E93">
              <w:rPr>
                <w:rFonts w:ascii="Times New Roman" w:hAnsi="Times New Roman" w:cs="Times New Roman"/>
                <w:noProof/>
                <w:color w:val="000000"/>
                <w:sz w:val="28"/>
              </w:rPr>
              <w:t>-</w:t>
            </w:r>
            <w:r w:rsidRPr="00A64E93">
              <w:rPr>
                <w:rFonts w:ascii="Times New Roman" w:hAnsi="Times New Roman" w:cs="Times New Roman"/>
                <w:color w:val="000000"/>
                <w:sz w:val="24"/>
              </w:rPr>
              <w:t>учебные проекты и проектные зад</w:t>
            </w:r>
            <w:r w:rsidRPr="00A64E93">
              <w:rPr>
                <w:rFonts w:ascii="Times New Roman" w:hAnsi="Times New Roman" w:cs="Times New Roman"/>
                <w:color w:val="000000"/>
                <w:sz w:val="24"/>
              </w:rPr>
              <w:t>а</w:t>
            </w:r>
            <w:r w:rsidRPr="00A64E93">
              <w:rPr>
                <w:rFonts w:ascii="Times New Roman" w:hAnsi="Times New Roman" w:cs="Times New Roman"/>
                <w:color w:val="000000"/>
                <w:sz w:val="24"/>
              </w:rPr>
              <w:t>чи, моделиров</w:t>
            </w:r>
            <w:r w:rsidRPr="00A64E93">
              <w:rPr>
                <w:rFonts w:ascii="Times New Roman" w:hAnsi="Times New Roman" w:cs="Times New Roman"/>
                <w:color w:val="000000"/>
                <w:sz w:val="24"/>
              </w:rPr>
              <w:t>а</w:t>
            </w:r>
            <w:r w:rsidRPr="00A64E93">
              <w:rPr>
                <w:rFonts w:ascii="Times New Roman" w:hAnsi="Times New Roman" w:cs="Times New Roman"/>
                <w:color w:val="000000"/>
                <w:sz w:val="24"/>
              </w:rPr>
              <w:t>ние;</w:t>
            </w:r>
          </w:p>
          <w:p w:rsidR="0007480B" w:rsidRPr="00A64E93" w:rsidRDefault="0007480B" w:rsidP="002F0E6A">
            <w:pPr>
              <w:tabs>
                <w:tab w:val="left" w:pos="567"/>
              </w:tabs>
              <w:spacing w:after="0" w:line="240" w:lineRule="auto"/>
              <w:ind w:right="-1"/>
              <w:jc w:val="both"/>
              <w:rPr>
                <w:rFonts w:ascii="Times New Roman" w:hAnsi="Times New Roman" w:cs="Times New Roman"/>
                <w:color w:val="000000"/>
                <w:sz w:val="24"/>
              </w:rPr>
            </w:pPr>
            <w:r w:rsidRPr="00A64E93">
              <w:rPr>
                <w:rFonts w:ascii="Times New Roman" w:hAnsi="Times New Roman" w:cs="Times New Roman"/>
                <w:color w:val="000000"/>
                <w:sz w:val="24"/>
              </w:rPr>
              <w:t xml:space="preserve"> </w:t>
            </w:r>
            <w:r w:rsidRPr="00A64E93">
              <w:rPr>
                <w:rFonts w:ascii="Times New Roman" w:hAnsi="Times New Roman" w:cs="Times New Roman"/>
                <w:noProof/>
                <w:color w:val="000000"/>
                <w:sz w:val="28"/>
              </w:rPr>
              <w:t>-</w:t>
            </w:r>
            <w:r w:rsidR="00A64E93" w:rsidRPr="00A64E93">
              <w:rPr>
                <w:rFonts w:ascii="Times New Roman" w:hAnsi="Times New Roman" w:cs="Times New Roman"/>
                <w:noProof/>
                <w:color w:val="000000"/>
                <w:sz w:val="28"/>
              </w:rPr>
              <w:pict w14:anchorId="2452D6B5">
                <v:shape id="_x0000_i1055" type="#_x0000_t75" style="width:1.05pt;height:1.05pt;visibility:visible;mso-wrap-style:square">
                  <v:imagedata r:id="rId31" o:title=""/>
                </v:shape>
              </w:pict>
            </w:r>
            <w:r w:rsidRPr="00A64E93">
              <w:rPr>
                <w:rFonts w:ascii="Times New Roman" w:hAnsi="Times New Roman" w:cs="Times New Roman"/>
                <w:color w:val="000000"/>
                <w:sz w:val="24"/>
              </w:rPr>
              <w:t xml:space="preserve"> дискуссии, б</w:t>
            </w:r>
            <w:r w:rsidRPr="00A64E93">
              <w:rPr>
                <w:rFonts w:ascii="Times New Roman" w:hAnsi="Times New Roman" w:cs="Times New Roman"/>
                <w:color w:val="000000"/>
                <w:sz w:val="24"/>
              </w:rPr>
              <w:t>е</w:t>
            </w:r>
            <w:r w:rsidRPr="00A64E93">
              <w:rPr>
                <w:rFonts w:ascii="Times New Roman" w:hAnsi="Times New Roman" w:cs="Times New Roman"/>
                <w:color w:val="000000"/>
                <w:sz w:val="24"/>
              </w:rPr>
              <w:t>седы, наблюд</w:t>
            </w:r>
            <w:r w:rsidRPr="00A64E93">
              <w:rPr>
                <w:rFonts w:ascii="Times New Roman" w:hAnsi="Times New Roman" w:cs="Times New Roman"/>
                <w:color w:val="000000"/>
                <w:sz w:val="24"/>
              </w:rPr>
              <w:t>е</w:t>
            </w:r>
            <w:r w:rsidRPr="00A64E93">
              <w:rPr>
                <w:rFonts w:ascii="Times New Roman" w:hAnsi="Times New Roman" w:cs="Times New Roman"/>
                <w:color w:val="000000"/>
                <w:sz w:val="24"/>
              </w:rPr>
              <w:t>ния, опыты, пра</w:t>
            </w:r>
            <w:r w:rsidRPr="00A64E93">
              <w:rPr>
                <w:rFonts w:ascii="Times New Roman" w:hAnsi="Times New Roman" w:cs="Times New Roman"/>
                <w:color w:val="000000"/>
                <w:sz w:val="24"/>
              </w:rPr>
              <w:t>к</w:t>
            </w:r>
            <w:r w:rsidRPr="00A64E93">
              <w:rPr>
                <w:rFonts w:ascii="Times New Roman" w:hAnsi="Times New Roman" w:cs="Times New Roman"/>
                <w:color w:val="000000"/>
                <w:sz w:val="24"/>
              </w:rPr>
              <w:t>тические работы; сочинения на з</w:t>
            </w:r>
            <w:r w:rsidRPr="00A64E93">
              <w:rPr>
                <w:rFonts w:ascii="Times New Roman" w:hAnsi="Times New Roman" w:cs="Times New Roman"/>
                <w:color w:val="000000"/>
                <w:sz w:val="24"/>
              </w:rPr>
              <w:t>а</w:t>
            </w:r>
            <w:r w:rsidRPr="00A64E93">
              <w:rPr>
                <w:rFonts w:ascii="Times New Roman" w:hAnsi="Times New Roman" w:cs="Times New Roman"/>
                <w:color w:val="000000"/>
                <w:sz w:val="24"/>
              </w:rPr>
              <w:t>данную тему и редактирование;</w:t>
            </w:r>
          </w:p>
          <w:p w:rsidR="0007480B" w:rsidRPr="00A64E93" w:rsidRDefault="0007480B" w:rsidP="002F0E6A">
            <w:pPr>
              <w:pStyle w:val="21"/>
              <w:tabs>
                <w:tab w:val="left" w:pos="567"/>
              </w:tabs>
              <w:ind w:firstLine="0"/>
              <w:rPr>
                <w:sz w:val="24"/>
                <w:szCs w:val="24"/>
              </w:rPr>
            </w:pPr>
            <w:r w:rsidRPr="00A64E93">
              <w:rPr>
                <w:color w:val="000000"/>
                <w:sz w:val="24"/>
                <w:szCs w:val="22"/>
              </w:rPr>
              <w:t xml:space="preserve"> </w:t>
            </w:r>
            <w:r w:rsidRPr="00A64E93">
              <w:rPr>
                <w:noProof/>
                <w:color w:val="000000"/>
                <w:sz w:val="22"/>
                <w:szCs w:val="22"/>
              </w:rPr>
              <w:t>-</w:t>
            </w:r>
            <w:r w:rsidRPr="00A64E93">
              <w:rPr>
                <w:color w:val="000000"/>
                <w:sz w:val="24"/>
                <w:szCs w:val="22"/>
              </w:rPr>
              <w:t xml:space="preserve"> смысловое чт</w:t>
            </w:r>
            <w:r w:rsidRPr="00A64E93">
              <w:rPr>
                <w:color w:val="000000"/>
                <w:sz w:val="24"/>
                <w:szCs w:val="22"/>
              </w:rPr>
              <w:t>е</w:t>
            </w:r>
            <w:r w:rsidRPr="00A64E93">
              <w:rPr>
                <w:color w:val="000000"/>
                <w:sz w:val="24"/>
                <w:szCs w:val="22"/>
              </w:rPr>
              <w:t>ние и извлечение необходимой и</w:t>
            </w:r>
            <w:r w:rsidRPr="00A64E93">
              <w:rPr>
                <w:color w:val="000000"/>
                <w:sz w:val="24"/>
                <w:szCs w:val="22"/>
              </w:rPr>
              <w:t>н</w:t>
            </w:r>
            <w:r w:rsidRPr="00A64E93">
              <w:rPr>
                <w:color w:val="000000"/>
                <w:sz w:val="24"/>
                <w:szCs w:val="22"/>
              </w:rPr>
              <w:t>формации</w:t>
            </w:r>
          </w:p>
        </w:tc>
        <w:tc>
          <w:tcPr>
            <w:tcW w:w="1985" w:type="dxa"/>
            <w:shd w:val="clear" w:color="auto" w:fill="auto"/>
          </w:tcPr>
          <w:p w:rsidR="0007480B" w:rsidRPr="00A64E93" w:rsidRDefault="0007480B" w:rsidP="002F0E6A">
            <w:pPr>
              <w:spacing w:after="23" w:line="245" w:lineRule="auto"/>
              <w:ind w:left="34"/>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 Мониторинг (1-3 этапы)</w:t>
            </w:r>
          </w:p>
          <w:p w:rsidR="0007480B" w:rsidRPr="00A64E93" w:rsidRDefault="0007480B" w:rsidP="002F0E6A">
            <w:pPr>
              <w:spacing w:after="23" w:line="245" w:lineRule="auto"/>
              <w:ind w:left="34"/>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 Пробные т</w:t>
            </w:r>
            <w:r w:rsidRPr="00A64E93">
              <w:rPr>
                <w:rFonts w:ascii="Times New Roman" w:hAnsi="Times New Roman" w:cs="Times New Roman"/>
                <w:color w:val="000000"/>
                <w:sz w:val="24"/>
                <w:szCs w:val="24"/>
              </w:rPr>
              <w:t>е</w:t>
            </w:r>
            <w:r w:rsidRPr="00A64E93">
              <w:rPr>
                <w:rFonts w:ascii="Times New Roman" w:hAnsi="Times New Roman" w:cs="Times New Roman"/>
                <w:color w:val="000000"/>
                <w:sz w:val="24"/>
                <w:szCs w:val="24"/>
              </w:rPr>
              <w:t>стирования</w:t>
            </w:r>
          </w:p>
          <w:p w:rsidR="0007480B" w:rsidRPr="00A64E93" w:rsidRDefault="0007480B" w:rsidP="002F0E6A">
            <w:pPr>
              <w:spacing w:after="23" w:line="245" w:lineRule="auto"/>
              <w:ind w:left="34"/>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 Педагогич</w:t>
            </w:r>
            <w:r w:rsidRPr="00A64E93">
              <w:rPr>
                <w:rFonts w:ascii="Times New Roman" w:hAnsi="Times New Roman" w:cs="Times New Roman"/>
                <w:color w:val="000000"/>
                <w:sz w:val="24"/>
                <w:szCs w:val="24"/>
              </w:rPr>
              <w:t>е</w:t>
            </w:r>
            <w:r w:rsidRPr="00A64E93">
              <w:rPr>
                <w:rFonts w:ascii="Times New Roman" w:hAnsi="Times New Roman" w:cs="Times New Roman"/>
                <w:color w:val="000000"/>
                <w:sz w:val="24"/>
                <w:szCs w:val="24"/>
              </w:rPr>
              <w:t>ское наблюд</w:t>
            </w:r>
            <w:r w:rsidRPr="00A64E93">
              <w:rPr>
                <w:rFonts w:ascii="Times New Roman" w:hAnsi="Times New Roman" w:cs="Times New Roman"/>
                <w:color w:val="000000"/>
                <w:sz w:val="24"/>
                <w:szCs w:val="24"/>
              </w:rPr>
              <w:t>е</w:t>
            </w:r>
            <w:r w:rsidRPr="00A64E93">
              <w:rPr>
                <w:rFonts w:ascii="Times New Roman" w:hAnsi="Times New Roman" w:cs="Times New Roman"/>
                <w:color w:val="000000"/>
                <w:sz w:val="24"/>
                <w:szCs w:val="24"/>
              </w:rPr>
              <w:t>ние</w:t>
            </w:r>
          </w:p>
          <w:p w:rsidR="0007480B" w:rsidRPr="00A64E93" w:rsidRDefault="0007480B" w:rsidP="002F0E6A">
            <w:pPr>
              <w:pStyle w:val="21"/>
              <w:tabs>
                <w:tab w:val="left" w:pos="567"/>
              </w:tabs>
              <w:ind w:firstLine="0"/>
              <w:rPr>
                <w:sz w:val="24"/>
                <w:szCs w:val="24"/>
              </w:rPr>
            </w:pPr>
            <w:r w:rsidRPr="00A64E93">
              <w:rPr>
                <w:color w:val="000000"/>
                <w:sz w:val="24"/>
                <w:szCs w:val="24"/>
              </w:rPr>
              <w:t>- Контроль в</w:t>
            </w:r>
            <w:r w:rsidRPr="00A64E93">
              <w:rPr>
                <w:color w:val="000000"/>
                <w:sz w:val="24"/>
                <w:szCs w:val="24"/>
              </w:rPr>
              <w:t>ы</w:t>
            </w:r>
            <w:r w:rsidRPr="00A64E93">
              <w:rPr>
                <w:color w:val="000000"/>
                <w:sz w:val="24"/>
                <w:szCs w:val="24"/>
              </w:rPr>
              <w:t>полнения д</w:t>
            </w:r>
            <w:r w:rsidRPr="00A64E93">
              <w:rPr>
                <w:color w:val="000000"/>
                <w:sz w:val="24"/>
                <w:szCs w:val="24"/>
              </w:rPr>
              <w:t>о</w:t>
            </w:r>
            <w:r w:rsidRPr="00A64E93">
              <w:rPr>
                <w:color w:val="000000"/>
                <w:sz w:val="24"/>
                <w:szCs w:val="24"/>
              </w:rPr>
              <w:t>машних заданий и анкетирование  «Хронометраж домашнего зад</w:t>
            </w:r>
            <w:r w:rsidRPr="00A64E93">
              <w:rPr>
                <w:color w:val="000000"/>
                <w:sz w:val="24"/>
                <w:szCs w:val="24"/>
              </w:rPr>
              <w:t>а</w:t>
            </w:r>
            <w:r w:rsidRPr="00A64E93">
              <w:rPr>
                <w:color w:val="000000"/>
                <w:sz w:val="24"/>
                <w:szCs w:val="24"/>
              </w:rPr>
              <w:t>ния»</w:t>
            </w:r>
          </w:p>
        </w:tc>
      </w:tr>
      <w:tr w:rsidR="0007480B" w:rsidRPr="00A64E93" w:rsidTr="002F0E6A">
        <w:tc>
          <w:tcPr>
            <w:tcW w:w="9923" w:type="dxa"/>
            <w:gridSpan w:val="3"/>
            <w:shd w:val="clear" w:color="auto" w:fill="auto"/>
          </w:tcPr>
          <w:p w:rsidR="0007480B" w:rsidRPr="00A64E93" w:rsidRDefault="0007480B" w:rsidP="002F0E6A">
            <w:pPr>
              <w:spacing w:after="0" w:line="259" w:lineRule="auto"/>
              <w:ind w:left="242"/>
              <w:jc w:val="center"/>
              <w:rPr>
                <w:rFonts w:ascii="Times New Roman" w:hAnsi="Times New Roman" w:cs="Times New Roman"/>
                <w:b/>
                <w:color w:val="000000"/>
                <w:sz w:val="28"/>
                <w:szCs w:val="28"/>
              </w:rPr>
            </w:pPr>
            <w:r w:rsidRPr="00A64E93">
              <w:rPr>
                <w:rFonts w:ascii="Times New Roman" w:hAnsi="Times New Roman" w:cs="Times New Roman"/>
                <w:b/>
                <w:color w:val="000000"/>
                <w:sz w:val="28"/>
                <w:szCs w:val="28"/>
              </w:rPr>
              <w:t>Коммуникативные УУД:</w:t>
            </w:r>
          </w:p>
          <w:p w:rsidR="0007480B" w:rsidRPr="00A64E93" w:rsidRDefault="0007480B" w:rsidP="002F0E6A">
            <w:pPr>
              <w:pStyle w:val="21"/>
              <w:tabs>
                <w:tab w:val="left" w:pos="567"/>
              </w:tabs>
              <w:ind w:firstLine="0"/>
              <w:jc w:val="center"/>
              <w:rPr>
                <w:sz w:val="24"/>
                <w:szCs w:val="24"/>
              </w:rPr>
            </w:pPr>
            <w:r w:rsidRPr="00A64E93">
              <w:rPr>
                <w:color w:val="000000"/>
                <w:sz w:val="20"/>
                <w:szCs w:val="22"/>
              </w:rPr>
              <w:t>умение общаться, взаимодействовать с людьми</w:t>
            </w:r>
          </w:p>
        </w:tc>
      </w:tr>
      <w:tr w:rsidR="0007480B" w:rsidRPr="00A64E93" w:rsidTr="002F0E6A">
        <w:tc>
          <w:tcPr>
            <w:tcW w:w="5812" w:type="dxa"/>
            <w:shd w:val="clear" w:color="auto" w:fill="auto"/>
          </w:tcPr>
          <w:p w:rsidR="0007480B" w:rsidRPr="00A64E93" w:rsidRDefault="0007480B" w:rsidP="002F0E6A">
            <w:pPr>
              <w:spacing w:after="0" w:line="240" w:lineRule="auto"/>
              <w:ind w:left="242"/>
              <w:rPr>
                <w:rFonts w:ascii="Times New Roman" w:hAnsi="Times New Roman" w:cs="Times New Roman"/>
                <w:b/>
                <w:color w:val="000000"/>
                <w:sz w:val="24"/>
                <w:szCs w:val="24"/>
              </w:rPr>
            </w:pPr>
            <w:r w:rsidRPr="00A64E93">
              <w:rPr>
                <w:rFonts w:ascii="Times New Roman" w:hAnsi="Times New Roman" w:cs="Times New Roman"/>
                <w:b/>
                <w:color w:val="000000"/>
                <w:sz w:val="24"/>
                <w:szCs w:val="24"/>
              </w:rPr>
              <w:t>5 класс:</w:t>
            </w:r>
          </w:p>
          <w:p w:rsidR="000F43FE" w:rsidRPr="00A64E93" w:rsidRDefault="0007480B" w:rsidP="008E0E0E">
            <w:pPr>
              <w:numPr>
                <w:ilvl w:val="0"/>
                <w:numId w:val="241"/>
              </w:numPr>
              <w:spacing w:after="8" w:line="240" w:lineRule="auto"/>
              <w:ind w:left="34" w:firstLine="0"/>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участвовать в диалоге: слушать и понимать других, высказывать свою точку зрения на события, поступки;</w:t>
            </w:r>
          </w:p>
          <w:p w:rsidR="000F43FE" w:rsidRPr="00A64E93" w:rsidRDefault="0007480B" w:rsidP="008E0E0E">
            <w:pPr>
              <w:numPr>
                <w:ilvl w:val="0"/>
                <w:numId w:val="241"/>
              </w:numPr>
              <w:spacing w:after="8" w:line="240" w:lineRule="auto"/>
              <w:ind w:left="34" w:firstLine="0"/>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оформлять свои мысли в устной и письменной речи;</w:t>
            </w:r>
          </w:p>
          <w:p w:rsidR="000F43FE" w:rsidRPr="00A64E93" w:rsidRDefault="0007480B" w:rsidP="008E0E0E">
            <w:pPr>
              <w:numPr>
                <w:ilvl w:val="0"/>
                <w:numId w:val="241"/>
              </w:numPr>
              <w:spacing w:after="8" w:line="240" w:lineRule="auto"/>
              <w:ind w:left="34" w:firstLine="0"/>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выполнять различные роли в группе, сотру</w:t>
            </w:r>
            <w:r w:rsidRPr="00A64E93">
              <w:rPr>
                <w:rFonts w:ascii="Times New Roman" w:hAnsi="Times New Roman" w:cs="Times New Roman"/>
                <w:color w:val="000000"/>
                <w:sz w:val="24"/>
                <w:szCs w:val="24"/>
              </w:rPr>
              <w:t>д</w:t>
            </w:r>
            <w:r w:rsidRPr="00A64E93">
              <w:rPr>
                <w:rFonts w:ascii="Times New Roman" w:hAnsi="Times New Roman" w:cs="Times New Roman"/>
                <w:color w:val="000000"/>
                <w:sz w:val="24"/>
                <w:szCs w:val="24"/>
              </w:rPr>
              <w:t>ничать в совместном решении проблемы;</w:t>
            </w:r>
          </w:p>
          <w:p w:rsidR="000F43FE" w:rsidRPr="00A64E93" w:rsidRDefault="0007480B" w:rsidP="008E0E0E">
            <w:pPr>
              <w:numPr>
                <w:ilvl w:val="0"/>
                <w:numId w:val="241"/>
              </w:numPr>
              <w:spacing w:after="8" w:line="240" w:lineRule="auto"/>
              <w:ind w:left="34" w:firstLine="0"/>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lastRenderedPageBreak/>
              <w:t>отстаивать и аргументировать свою точку зр</w:t>
            </w:r>
            <w:r w:rsidRPr="00A64E93">
              <w:rPr>
                <w:rFonts w:ascii="Times New Roman" w:hAnsi="Times New Roman" w:cs="Times New Roman"/>
                <w:color w:val="000000"/>
                <w:sz w:val="24"/>
                <w:szCs w:val="24"/>
              </w:rPr>
              <w:t>е</w:t>
            </w:r>
            <w:r w:rsidRPr="00A64E93">
              <w:rPr>
                <w:rFonts w:ascii="Times New Roman" w:hAnsi="Times New Roman" w:cs="Times New Roman"/>
                <w:color w:val="000000"/>
                <w:sz w:val="24"/>
                <w:szCs w:val="24"/>
              </w:rPr>
              <w:t>ния, соблюдая правила речевого этикета;</w:t>
            </w:r>
          </w:p>
          <w:p w:rsidR="000F43FE" w:rsidRPr="00A64E93" w:rsidRDefault="0007480B" w:rsidP="008E0E0E">
            <w:pPr>
              <w:numPr>
                <w:ilvl w:val="0"/>
                <w:numId w:val="241"/>
              </w:numPr>
              <w:spacing w:after="8" w:line="240" w:lineRule="auto"/>
              <w:ind w:left="34" w:firstLine="0"/>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критично относиться к своему мнению, дог</w:t>
            </w:r>
            <w:r w:rsidRPr="00A64E93">
              <w:rPr>
                <w:rFonts w:ascii="Times New Roman" w:hAnsi="Times New Roman" w:cs="Times New Roman"/>
                <w:color w:val="000000"/>
                <w:sz w:val="24"/>
                <w:szCs w:val="24"/>
              </w:rPr>
              <w:t>о</w:t>
            </w:r>
            <w:r w:rsidRPr="00A64E93">
              <w:rPr>
                <w:rFonts w:ascii="Times New Roman" w:hAnsi="Times New Roman" w:cs="Times New Roman"/>
                <w:color w:val="000000"/>
                <w:sz w:val="24"/>
                <w:szCs w:val="24"/>
              </w:rPr>
              <w:t>вариваться с людьми иных позиций, понимать точку зрения другого;</w:t>
            </w:r>
          </w:p>
          <w:p w:rsidR="0007480B" w:rsidRPr="00A64E93" w:rsidRDefault="000F43FE" w:rsidP="008E0E0E">
            <w:pPr>
              <w:numPr>
                <w:ilvl w:val="0"/>
                <w:numId w:val="241"/>
              </w:numPr>
              <w:spacing w:after="8" w:line="240" w:lineRule="auto"/>
              <w:ind w:left="34" w:firstLine="0"/>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пр</w:t>
            </w:r>
            <w:r w:rsidR="0007480B" w:rsidRPr="00A64E93">
              <w:rPr>
                <w:rFonts w:ascii="Times New Roman" w:hAnsi="Times New Roman" w:cs="Times New Roman"/>
                <w:color w:val="000000"/>
                <w:sz w:val="24"/>
                <w:szCs w:val="24"/>
              </w:rPr>
              <w:t xml:space="preserve">едвидеть последствия коллективных </w:t>
            </w:r>
            <w:r w:rsidRPr="00A64E93">
              <w:rPr>
                <w:rFonts w:ascii="Times New Roman" w:hAnsi="Times New Roman" w:cs="Times New Roman"/>
                <w:color w:val="000000"/>
                <w:sz w:val="24"/>
                <w:szCs w:val="24"/>
              </w:rPr>
              <w:t>р</w:t>
            </w:r>
            <w:r w:rsidR="0007480B" w:rsidRPr="00A64E93">
              <w:rPr>
                <w:rFonts w:ascii="Times New Roman" w:hAnsi="Times New Roman" w:cs="Times New Roman"/>
                <w:color w:val="000000"/>
                <w:sz w:val="24"/>
                <w:szCs w:val="24"/>
              </w:rPr>
              <w:t>еш</w:t>
            </w:r>
            <w:r w:rsidR="0007480B" w:rsidRPr="00A64E93">
              <w:rPr>
                <w:rFonts w:ascii="Times New Roman" w:hAnsi="Times New Roman" w:cs="Times New Roman"/>
                <w:color w:val="000000"/>
                <w:sz w:val="24"/>
                <w:szCs w:val="24"/>
              </w:rPr>
              <w:t>е</w:t>
            </w:r>
            <w:r w:rsidR="0007480B" w:rsidRPr="00A64E93">
              <w:rPr>
                <w:rFonts w:ascii="Times New Roman" w:hAnsi="Times New Roman" w:cs="Times New Roman"/>
                <w:color w:val="000000"/>
                <w:sz w:val="24"/>
                <w:szCs w:val="24"/>
              </w:rPr>
              <w:t>ний.</w:t>
            </w:r>
          </w:p>
        </w:tc>
        <w:tc>
          <w:tcPr>
            <w:tcW w:w="2126" w:type="dxa"/>
            <w:shd w:val="clear" w:color="auto" w:fill="auto"/>
          </w:tcPr>
          <w:p w:rsidR="0007480B" w:rsidRPr="00A64E93" w:rsidRDefault="0007480B" w:rsidP="002F0E6A">
            <w:pPr>
              <w:spacing w:after="44" w:line="240" w:lineRule="auto"/>
              <w:ind w:left="34"/>
              <w:rPr>
                <w:rFonts w:ascii="Times New Roman" w:hAnsi="Times New Roman" w:cs="Times New Roman"/>
                <w:color w:val="000000"/>
                <w:sz w:val="24"/>
                <w:szCs w:val="24"/>
              </w:rPr>
            </w:pPr>
            <w:r w:rsidRPr="00A64E93">
              <w:rPr>
                <w:rFonts w:ascii="Times New Roman" w:hAnsi="Times New Roman" w:cs="Times New Roman"/>
                <w:color w:val="000000"/>
                <w:sz w:val="24"/>
                <w:szCs w:val="24"/>
              </w:rPr>
              <w:lastRenderedPageBreak/>
              <w:t>-групповые фо</w:t>
            </w:r>
            <w:r w:rsidRPr="00A64E93">
              <w:rPr>
                <w:rFonts w:ascii="Times New Roman" w:hAnsi="Times New Roman" w:cs="Times New Roman"/>
                <w:color w:val="000000"/>
                <w:sz w:val="24"/>
                <w:szCs w:val="24"/>
              </w:rPr>
              <w:t>р</w:t>
            </w:r>
            <w:r w:rsidRPr="00A64E93">
              <w:rPr>
                <w:rFonts w:ascii="Times New Roman" w:hAnsi="Times New Roman" w:cs="Times New Roman"/>
                <w:color w:val="000000"/>
                <w:sz w:val="24"/>
                <w:szCs w:val="24"/>
              </w:rPr>
              <w:t>мы работы;</w:t>
            </w:r>
          </w:p>
          <w:p w:rsidR="0007480B" w:rsidRPr="00A64E93" w:rsidRDefault="0007480B" w:rsidP="002F0E6A">
            <w:pPr>
              <w:spacing w:after="0" w:line="240" w:lineRule="auto"/>
              <w:ind w:left="34"/>
              <w:rPr>
                <w:rFonts w:ascii="Times New Roman" w:hAnsi="Times New Roman" w:cs="Times New Roman"/>
                <w:color w:val="000000"/>
                <w:sz w:val="24"/>
                <w:szCs w:val="24"/>
              </w:rPr>
            </w:pPr>
            <w:r w:rsidRPr="00A64E93">
              <w:rPr>
                <w:rFonts w:ascii="Times New Roman" w:hAnsi="Times New Roman" w:cs="Times New Roman"/>
                <w:color w:val="000000"/>
                <w:sz w:val="24"/>
                <w:szCs w:val="24"/>
              </w:rPr>
              <w:t>-беседы, игры, сочинения;</w:t>
            </w:r>
          </w:p>
          <w:p w:rsidR="0007480B" w:rsidRPr="00A64E93" w:rsidRDefault="0007480B" w:rsidP="002F0E6A">
            <w:pPr>
              <w:spacing w:after="0" w:line="240" w:lineRule="auto"/>
              <w:ind w:left="34"/>
              <w:rPr>
                <w:rFonts w:ascii="Times New Roman" w:hAnsi="Times New Roman" w:cs="Times New Roman"/>
                <w:color w:val="000000"/>
                <w:sz w:val="24"/>
                <w:szCs w:val="24"/>
              </w:rPr>
            </w:pPr>
            <w:r w:rsidRPr="00A64E93">
              <w:rPr>
                <w:rFonts w:ascii="Times New Roman" w:hAnsi="Times New Roman" w:cs="Times New Roman"/>
                <w:color w:val="000000"/>
                <w:sz w:val="24"/>
                <w:szCs w:val="24"/>
              </w:rPr>
              <w:t>, дискуссии;</w:t>
            </w:r>
          </w:p>
          <w:p w:rsidR="0007480B" w:rsidRPr="00A64E93" w:rsidRDefault="0007480B" w:rsidP="002F0E6A">
            <w:pPr>
              <w:spacing w:after="0" w:line="240" w:lineRule="auto"/>
              <w:ind w:left="34"/>
              <w:rPr>
                <w:rFonts w:ascii="Times New Roman" w:hAnsi="Times New Roman" w:cs="Times New Roman"/>
                <w:color w:val="000000"/>
                <w:sz w:val="24"/>
                <w:szCs w:val="24"/>
              </w:rPr>
            </w:pPr>
            <w:r w:rsidRPr="00A64E93">
              <w:rPr>
                <w:rFonts w:ascii="Times New Roman" w:hAnsi="Times New Roman" w:cs="Times New Roman"/>
                <w:color w:val="000000"/>
                <w:sz w:val="24"/>
                <w:szCs w:val="24"/>
              </w:rPr>
              <w:t>-самоуправление;</w:t>
            </w:r>
          </w:p>
          <w:p w:rsidR="00F95C88" w:rsidRPr="00A64E93" w:rsidRDefault="0007480B" w:rsidP="002F0E6A">
            <w:pPr>
              <w:pStyle w:val="21"/>
              <w:tabs>
                <w:tab w:val="left" w:pos="567"/>
              </w:tabs>
              <w:ind w:left="34" w:firstLine="0"/>
              <w:rPr>
                <w:color w:val="000000"/>
                <w:sz w:val="24"/>
                <w:szCs w:val="24"/>
              </w:rPr>
            </w:pPr>
            <w:r w:rsidRPr="00A64E93">
              <w:rPr>
                <w:color w:val="000000"/>
                <w:sz w:val="24"/>
                <w:szCs w:val="24"/>
              </w:rPr>
              <w:t>-конференции;</w:t>
            </w:r>
          </w:p>
          <w:p w:rsidR="0007480B" w:rsidRPr="00A64E93" w:rsidRDefault="0007480B" w:rsidP="002F0E6A">
            <w:pPr>
              <w:pStyle w:val="21"/>
              <w:tabs>
                <w:tab w:val="left" w:pos="567"/>
              </w:tabs>
              <w:ind w:left="34" w:firstLine="0"/>
              <w:rPr>
                <w:sz w:val="24"/>
                <w:szCs w:val="24"/>
              </w:rPr>
            </w:pPr>
            <w:r w:rsidRPr="00A64E93">
              <w:rPr>
                <w:color w:val="000000"/>
                <w:sz w:val="24"/>
                <w:szCs w:val="24"/>
              </w:rPr>
              <w:t xml:space="preserve"> </w:t>
            </w:r>
            <w:r w:rsidR="00F95C88" w:rsidRPr="00A64E93">
              <w:rPr>
                <w:color w:val="000000"/>
                <w:sz w:val="24"/>
                <w:szCs w:val="24"/>
              </w:rPr>
              <w:t>-</w:t>
            </w:r>
            <w:r w:rsidRPr="00A64E93">
              <w:rPr>
                <w:color w:val="000000"/>
                <w:sz w:val="24"/>
                <w:szCs w:val="24"/>
              </w:rPr>
              <w:t>игры</w:t>
            </w:r>
            <w:r w:rsidRPr="00A64E93">
              <w:rPr>
                <w:color w:val="000000"/>
                <w:sz w:val="24"/>
                <w:szCs w:val="24"/>
              </w:rPr>
              <w:tab/>
              <w:t xml:space="preserve">состязания, </w:t>
            </w:r>
            <w:r w:rsidRPr="00A64E93">
              <w:rPr>
                <w:color w:val="000000"/>
                <w:sz w:val="24"/>
                <w:szCs w:val="24"/>
              </w:rPr>
              <w:lastRenderedPageBreak/>
              <w:t>игры- конкурсы.</w:t>
            </w:r>
          </w:p>
        </w:tc>
        <w:tc>
          <w:tcPr>
            <w:tcW w:w="1985" w:type="dxa"/>
            <w:shd w:val="clear" w:color="auto" w:fill="auto"/>
          </w:tcPr>
          <w:p w:rsidR="0007480B" w:rsidRPr="00A64E93" w:rsidRDefault="0007480B" w:rsidP="002F0E6A">
            <w:pPr>
              <w:pStyle w:val="21"/>
              <w:tabs>
                <w:tab w:val="left" w:pos="567"/>
              </w:tabs>
              <w:ind w:firstLine="0"/>
              <w:rPr>
                <w:sz w:val="24"/>
                <w:szCs w:val="24"/>
              </w:rPr>
            </w:pPr>
            <w:r w:rsidRPr="00A64E93">
              <w:rPr>
                <w:color w:val="000000"/>
                <w:sz w:val="24"/>
                <w:szCs w:val="24"/>
              </w:rPr>
              <w:lastRenderedPageBreak/>
              <w:t>Методика «Ди</w:t>
            </w:r>
            <w:r w:rsidRPr="00A64E93">
              <w:rPr>
                <w:color w:val="000000"/>
                <w:sz w:val="24"/>
                <w:szCs w:val="24"/>
              </w:rPr>
              <w:t>а</w:t>
            </w:r>
            <w:r w:rsidRPr="00A64E93">
              <w:rPr>
                <w:color w:val="000000"/>
                <w:sz w:val="24"/>
                <w:szCs w:val="24"/>
              </w:rPr>
              <w:t>гностика комм</w:t>
            </w:r>
            <w:r w:rsidRPr="00A64E93">
              <w:rPr>
                <w:color w:val="000000"/>
                <w:sz w:val="24"/>
                <w:szCs w:val="24"/>
              </w:rPr>
              <w:t>у</w:t>
            </w:r>
            <w:r w:rsidRPr="00A64E93">
              <w:rPr>
                <w:color w:val="000000"/>
                <w:sz w:val="24"/>
                <w:szCs w:val="24"/>
              </w:rPr>
              <w:t>никативных умений и нав</w:t>
            </w:r>
            <w:r w:rsidRPr="00A64E93">
              <w:rPr>
                <w:color w:val="000000"/>
                <w:sz w:val="24"/>
                <w:szCs w:val="24"/>
              </w:rPr>
              <w:t>ы</w:t>
            </w:r>
            <w:r w:rsidRPr="00A64E93">
              <w:rPr>
                <w:color w:val="000000"/>
                <w:sz w:val="24"/>
                <w:szCs w:val="24"/>
              </w:rPr>
              <w:t>ков учащихся методом эк</w:t>
            </w:r>
            <w:r w:rsidRPr="00A64E93">
              <w:rPr>
                <w:color w:val="000000"/>
                <w:sz w:val="24"/>
                <w:szCs w:val="24"/>
              </w:rPr>
              <w:t>с</w:t>
            </w:r>
            <w:r w:rsidRPr="00A64E93">
              <w:rPr>
                <w:color w:val="000000"/>
                <w:sz w:val="24"/>
                <w:szCs w:val="24"/>
              </w:rPr>
              <w:t>пертной оценки»</w:t>
            </w:r>
          </w:p>
        </w:tc>
      </w:tr>
      <w:tr w:rsidR="0007480B" w:rsidRPr="00A64E93" w:rsidTr="002F0E6A">
        <w:tc>
          <w:tcPr>
            <w:tcW w:w="5812" w:type="dxa"/>
            <w:shd w:val="clear" w:color="auto" w:fill="auto"/>
          </w:tcPr>
          <w:p w:rsidR="0007480B" w:rsidRPr="00A64E93" w:rsidRDefault="0007480B" w:rsidP="002F0E6A">
            <w:pPr>
              <w:spacing w:after="0" w:line="240" w:lineRule="auto"/>
              <w:ind w:firstLine="34"/>
              <w:rPr>
                <w:rFonts w:ascii="Times New Roman" w:hAnsi="Times New Roman" w:cs="Times New Roman"/>
                <w:b/>
                <w:color w:val="000000"/>
                <w:sz w:val="24"/>
                <w:szCs w:val="24"/>
              </w:rPr>
            </w:pPr>
            <w:r w:rsidRPr="00A64E93">
              <w:rPr>
                <w:rFonts w:ascii="Times New Roman" w:hAnsi="Times New Roman" w:cs="Times New Roman"/>
                <w:b/>
                <w:color w:val="000000"/>
                <w:sz w:val="24"/>
                <w:szCs w:val="24"/>
              </w:rPr>
              <w:lastRenderedPageBreak/>
              <w:t>6 класс:</w:t>
            </w:r>
          </w:p>
          <w:p w:rsidR="00F95C88" w:rsidRPr="00A64E93" w:rsidRDefault="0007480B" w:rsidP="008E0E0E">
            <w:pPr>
              <w:numPr>
                <w:ilvl w:val="0"/>
                <w:numId w:val="242"/>
              </w:numPr>
              <w:spacing w:after="11" w:line="240" w:lineRule="auto"/>
              <w:ind w:left="0" w:firstLine="34"/>
              <w:rPr>
                <w:rFonts w:ascii="Times New Roman" w:hAnsi="Times New Roman" w:cs="Times New Roman"/>
                <w:color w:val="000000"/>
                <w:sz w:val="24"/>
                <w:szCs w:val="24"/>
              </w:rPr>
            </w:pPr>
            <w:r w:rsidRPr="00A64E93">
              <w:rPr>
                <w:rFonts w:ascii="Times New Roman" w:hAnsi="Times New Roman" w:cs="Times New Roman"/>
                <w:color w:val="000000"/>
                <w:sz w:val="24"/>
                <w:szCs w:val="24"/>
              </w:rPr>
              <w:t>понимать возможности различных точек зр</w:t>
            </w:r>
            <w:r w:rsidRPr="00A64E93">
              <w:rPr>
                <w:rFonts w:ascii="Times New Roman" w:hAnsi="Times New Roman" w:cs="Times New Roman"/>
                <w:color w:val="000000"/>
                <w:sz w:val="24"/>
                <w:szCs w:val="24"/>
              </w:rPr>
              <w:t>е</w:t>
            </w:r>
            <w:r w:rsidRPr="00A64E93">
              <w:rPr>
                <w:rFonts w:ascii="Times New Roman" w:hAnsi="Times New Roman" w:cs="Times New Roman"/>
                <w:color w:val="000000"/>
                <w:sz w:val="24"/>
                <w:szCs w:val="24"/>
              </w:rPr>
              <w:t>ния, которые не совпадают с собственной;</w:t>
            </w:r>
          </w:p>
          <w:p w:rsidR="00F95C88" w:rsidRPr="00A64E93" w:rsidRDefault="0007480B" w:rsidP="008E0E0E">
            <w:pPr>
              <w:numPr>
                <w:ilvl w:val="0"/>
                <w:numId w:val="242"/>
              </w:numPr>
              <w:spacing w:after="11" w:line="240" w:lineRule="auto"/>
              <w:ind w:left="0" w:firstLine="34"/>
              <w:rPr>
                <w:rFonts w:ascii="Times New Roman" w:hAnsi="Times New Roman" w:cs="Times New Roman"/>
                <w:color w:val="000000"/>
                <w:sz w:val="24"/>
                <w:szCs w:val="24"/>
              </w:rPr>
            </w:pPr>
            <w:r w:rsidRPr="00A64E93">
              <w:rPr>
                <w:rFonts w:ascii="Times New Roman" w:hAnsi="Times New Roman" w:cs="Times New Roman"/>
                <w:color w:val="000000"/>
                <w:sz w:val="24"/>
                <w:szCs w:val="24"/>
              </w:rPr>
              <w:t>готовность к обсуждению разных точек зрения и выработке общей (групповой позиции);</w:t>
            </w:r>
          </w:p>
          <w:p w:rsidR="00F95C88" w:rsidRPr="00A64E93" w:rsidRDefault="0007480B" w:rsidP="008E0E0E">
            <w:pPr>
              <w:numPr>
                <w:ilvl w:val="0"/>
                <w:numId w:val="242"/>
              </w:numPr>
              <w:spacing w:after="11" w:line="240" w:lineRule="auto"/>
              <w:ind w:left="0" w:firstLine="34"/>
              <w:rPr>
                <w:rFonts w:ascii="Times New Roman" w:hAnsi="Times New Roman" w:cs="Times New Roman"/>
                <w:color w:val="000000"/>
                <w:sz w:val="24"/>
                <w:szCs w:val="24"/>
              </w:rPr>
            </w:pPr>
            <w:r w:rsidRPr="00A64E93">
              <w:rPr>
                <w:rFonts w:ascii="Times New Roman" w:hAnsi="Times New Roman" w:cs="Times New Roman"/>
                <w:color w:val="000000"/>
                <w:sz w:val="24"/>
                <w:szCs w:val="24"/>
              </w:rPr>
              <w:t>определять цели и функции участников, сп</w:t>
            </w:r>
            <w:r w:rsidRPr="00A64E93">
              <w:rPr>
                <w:rFonts w:ascii="Times New Roman" w:hAnsi="Times New Roman" w:cs="Times New Roman"/>
                <w:color w:val="000000"/>
                <w:sz w:val="24"/>
                <w:szCs w:val="24"/>
              </w:rPr>
              <w:t>о</w:t>
            </w:r>
            <w:r w:rsidRPr="00A64E93">
              <w:rPr>
                <w:rFonts w:ascii="Times New Roman" w:hAnsi="Times New Roman" w:cs="Times New Roman"/>
                <w:color w:val="000000"/>
                <w:sz w:val="24"/>
                <w:szCs w:val="24"/>
              </w:rPr>
              <w:t>собы их взаимодействия;</w:t>
            </w:r>
          </w:p>
          <w:p w:rsidR="00F95C88" w:rsidRPr="00A64E93" w:rsidRDefault="000F43FE" w:rsidP="008E0E0E">
            <w:pPr>
              <w:numPr>
                <w:ilvl w:val="0"/>
                <w:numId w:val="242"/>
              </w:numPr>
              <w:spacing w:after="11" w:line="240" w:lineRule="auto"/>
              <w:ind w:left="0" w:firstLine="34"/>
              <w:rPr>
                <w:rFonts w:ascii="Times New Roman" w:hAnsi="Times New Roman" w:cs="Times New Roman"/>
                <w:color w:val="000000"/>
                <w:sz w:val="24"/>
                <w:szCs w:val="24"/>
              </w:rPr>
            </w:pPr>
            <w:r w:rsidRPr="00A64E93">
              <w:rPr>
                <w:rFonts w:ascii="Times New Roman" w:hAnsi="Times New Roman" w:cs="Times New Roman"/>
                <w:color w:val="000000"/>
                <w:sz w:val="24"/>
                <w:szCs w:val="24"/>
              </w:rPr>
              <w:t>планировать общие способы работы группы;</w:t>
            </w:r>
          </w:p>
          <w:p w:rsidR="00F95C88" w:rsidRPr="00A64E93" w:rsidRDefault="00F95C88" w:rsidP="008E0E0E">
            <w:pPr>
              <w:numPr>
                <w:ilvl w:val="0"/>
                <w:numId w:val="242"/>
              </w:numPr>
              <w:spacing w:after="11" w:line="240" w:lineRule="auto"/>
              <w:ind w:left="0" w:firstLine="34"/>
              <w:rPr>
                <w:rFonts w:ascii="Times New Roman" w:hAnsi="Times New Roman" w:cs="Times New Roman"/>
                <w:color w:val="000000"/>
                <w:sz w:val="24"/>
                <w:szCs w:val="24"/>
              </w:rPr>
            </w:pPr>
            <w:r w:rsidRPr="00A64E93">
              <w:rPr>
                <w:rFonts w:ascii="Times New Roman" w:hAnsi="Times New Roman" w:cs="Times New Roman"/>
                <w:color w:val="000000"/>
                <w:sz w:val="24"/>
                <w:szCs w:val="24"/>
              </w:rPr>
              <w:t>об</w:t>
            </w:r>
            <w:r w:rsidR="000F43FE" w:rsidRPr="00A64E93">
              <w:rPr>
                <w:rFonts w:ascii="Times New Roman" w:hAnsi="Times New Roman" w:cs="Times New Roman"/>
                <w:color w:val="000000"/>
                <w:sz w:val="24"/>
                <w:szCs w:val="24"/>
              </w:rPr>
              <w:t>мениваться знаниями между членами гру</w:t>
            </w:r>
            <w:r w:rsidR="000F43FE" w:rsidRPr="00A64E93">
              <w:rPr>
                <w:rFonts w:ascii="Times New Roman" w:hAnsi="Times New Roman" w:cs="Times New Roman"/>
                <w:color w:val="000000"/>
                <w:sz w:val="24"/>
                <w:szCs w:val="24"/>
              </w:rPr>
              <w:t>п</w:t>
            </w:r>
            <w:r w:rsidR="000F43FE" w:rsidRPr="00A64E93">
              <w:rPr>
                <w:rFonts w:ascii="Times New Roman" w:hAnsi="Times New Roman" w:cs="Times New Roman"/>
                <w:color w:val="000000"/>
                <w:sz w:val="24"/>
                <w:szCs w:val="24"/>
              </w:rPr>
              <w:t>пы для принятия эффективных совместных решений;</w:t>
            </w:r>
          </w:p>
          <w:p w:rsidR="000F43FE" w:rsidRPr="00A64E93" w:rsidRDefault="000F43FE" w:rsidP="008E0E0E">
            <w:pPr>
              <w:numPr>
                <w:ilvl w:val="0"/>
                <w:numId w:val="242"/>
              </w:numPr>
              <w:spacing w:after="11" w:line="240" w:lineRule="auto"/>
              <w:ind w:left="0" w:firstLine="34"/>
              <w:rPr>
                <w:rFonts w:ascii="Times New Roman" w:hAnsi="Times New Roman" w:cs="Times New Roman"/>
                <w:color w:val="000000"/>
                <w:sz w:val="24"/>
                <w:szCs w:val="24"/>
              </w:rPr>
            </w:pPr>
            <w:r w:rsidRPr="00A64E93">
              <w:rPr>
                <w:rFonts w:ascii="Times New Roman" w:hAnsi="Times New Roman" w:cs="Times New Roman"/>
                <w:color w:val="000000"/>
                <w:sz w:val="24"/>
                <w:szCs w:val="24"/>
              </w:rPr>
              <w:t>уважительное отношение к партнерам, вним</w:t>
            </w:r>
            <w:r w:rsidRPr="00A64E93">
              <w:rPr>
                <w:rFonts w:ascii="Times New Roman" w:hAnsi="Times New Roman" w:cs="Times New Roman"/>
                <w:color w:val="000000"/>
                <w:sz w:val="24"/>
                <w:szCs w:val="24"/>
              </w:rPr>
              <w:t>а</w:t>
            </w:r>
            <w:r w:rsidRPr="00A64E93">
              <w:rPr>
                <w:rFonts w:ascii="Times New Roman" w:hAnsi="Times New Roman" w:cs="Times New Roman"/>
                <w:color w:val="000000"/>
                <w:sz w:val="24"/>
                <w:szCs w:val="24"/>
              </w:rPr>
              <w:t xml:space="preserve">ние к личности </w:t>
            </w:r>
            <w:r w:rsidR="00F95C88" w:rsidRPr="00A64E93">
              <w:rPr>
                <w:rFonts w:ascii="Times New Roman" w:hAnsi="Times New Roman" w:cs="Times New Roman"/>
                <w:color w:val="000000"/>
                <w:sz w:val="24"/>
                <w:szCs w:val="24"/>
              </w:rPr>
              <w:t>другого</w:t>
            </w:r>
          </w:p>
        </w:tc>
        <w:tc>
          <w:tcPr>
            <w:tcW w:w="2126" w:type="dxa"/>
            <w:shd w:val="clear" w:color="auto" w:fill="auto"/>
          </w:tcPr>
          <w:p w:rsidR="0007480B" w:rsidRPr="00A64E93" w:rsidRDefault="0007480B" w:rsidP="002F0E6A">
            <w:pPr>
              <w:spacing w:after="44" w:line="240" w:lineRule="auto"/>
              <w:ind w:left="34"/>
              <w:rPr>
                <w:rFonts w:ascii="Times New Roman" w:hAnsi="Times New Roman" w:cs="Times New Roman"/>
                <w:color w:val="000000"/>
                <w:sz w:val="24"/>
                <w:szCs w:val="24"/>
              </w:rPr>
            </w:pPr>
            <w:r w:rsidRPr="00A64E93">
              <w:rPr>
                <w:rFonts w:ascii="Times New Roman" w:hAnsi="Times New Roman" w:cs="Times New Roman"/>
                <w:color w:val="000000"/>
                <w:sz w:val="24"/>
                <w:szCs w:val="24"/>
              </w:rPr>
              <w:t>-групповые фо</w:t>
            </w:r>
            <w:r w:rsidRPr="00A64E93">
              <w:rPr>
                <w:rFonts w:ascii="Times New Roman" w:hAnsi="Times New Roman" w:cs="Times New Roman"/>
                <w:color w:val="000000"/>
                <w:sz w:val="24"/>
                <w:szCs w:val="24"/>
              </w:rPr>
              <w:t>р</w:t>
            </w:r>
            <w:r w:rsidRPr="00A64E93">
              <w:rPr>
                <w:rFonts w:ascii="Times New Roman" w:hAnsi="Times New Roman" w:cs="Times New Roman"/>
                <w:color w:val="000000"/>
                <w:sz w:val="24"/>
                <w:szCs w:val="24"/>
              </w:rPr>
              <w:t>мы работы;</w:t>
            </w:r>
          </w:p>
          <w:p w:rsidR="0007480B" w:rsidRPr="00A64E93" w:rsidRDefault="0007480B" w:rsidP="002F0E6A">
            <w:pPr>
              <w:spacing w:after="0" w:line="240" w:lineRule="auto"/>
              <w:ind w:left="34"/>
              <w:rPr>
                <w:rFonts w:ascii="Times New Roman" w:hAnsi="Times New Roman" w:cs="Times New Roman"/>
                <w:color w:val="000000"/>
                <w:sz w:val="24"/>
                <w:szCs w:val="24"/>
              </w:rPr>
            </w:pPr>
            <w:r w:rsidRPr="00A64E93">
              <w:rPr>
                <w:rFonts w:ascii="Times New Roman" w:hAnsi="Times New Roman" w:cs="Times New Roman"/>
                <w:color w:val="000000"/>
                <w:sz w:val="24"/>
                <w:szCs w:val="24"/>
              </w:rPr>
              <w:t>-беседы,</w:t>
            </w:r>
            <w:r w:rsidRPr="00A64E93">
              <w:rPr>
                <w:rFonts w:ascii="Times New Roman" w:hAnsi="Times New Roman" w:cs="Times New Roman"/>
                <w:color w:val="000000"/>
                <w:sz w:val="24"/>
                <w:szCs w:val="24"/>
              </w:rPr>
              <w:tab/>
              <w:t>и</w:t>
            </w:r>
            <w:r w:rsidRPr="00A64E93">
              <w:rPr>
                <w:rFonts w:ascii="Times New Roman" w:hAnsi="Times New Roman" w:cs="Times New Roman"/>
                <w:color w:val="000000"/>
                <w:sz w:val="24"/>
                <w:szCs w:val="24"/>
              </w:rPr>
              <w:t>г</w:t>
            </w:r>
            <w:r w:rsidRPr="00A64E93">
              <w:rPr>
                <w:rFonts w:ascii="Times New Roman" w:hAnsi="Times New Roman" w:cs="Times New Roman"/>
                <w:color w:val="000000"/>
                <w:sz w:val="24"/>
                <w:szCs w:val="24"/>
              </w:rPr>
              <w:t>ры, сочинения;</w:t>
            </w:r>
          </w:p>
          <w:p w:rsidR="0007480B" w:rsidRPr="00A64E93" w:rsidRDefault="0007480B" w:rsidP="002F0E6A">
            <w:pPr>
              <w:spacing w:after="0" w:line="240" w:lineRule="auto"/>
              <w:ind w:left="34"/>
              <w:rPr>
                <w:rFonts w:ascii="Times New Roman" w:hAnsi="Times New Roman" w:cs="Times New Roman"/>
                <w:color w:val="000000"/>
                <w:sz w:val="24"/>
                <w:szCs w:val="24"/>
              </w:rPr>
            </w:pPr>
            <w:r w:rsidRPr="00A64E93">
              <w:rPr>
                <w:rFonts w:ascii="Times New Roman" w:hAnsi="Times New Roman" w:cs="Times New Roman"/>
                <w:color w:val="000000"/>
                <w:sz w:val="24"/>
                <w:szCs w:val="24"/>
              </w:rPr>
              <w:t>, дискуссии;</w:t>
            </w:r>
          </w:p>
          <w:p w:rsidR="0007480B" w:rsidRPr="00A64E93" w:rsidRDefault="0007480B" w:rsidP="002F0E6A">
            <w:pPr>
              <w:spacing w:after="0" w:line="240" w:lineRule="auto"/>
              <w:ind w:left="34"/>
              <w:rPr>
                <w:rFonts w:ascii="Times New Roman" w:hAnsi="Times New Roman" w:cs="Times New Roman"/>
                <w:color w:val="000000"/>
                <w:sz w:val="24"/>
                <w:szCs w:val="24"/>
              </w:rPr>
            </w:pPr>
            <w:r w:rsidRPr="00A64E93">
              <w:rPr>
                <w:rFonts w:ascii="Times New Roman" w:hAnsi="Times New Roman" w:cs="Times New Roman"/>
                <w:color w:val="000000"/>
                <w:sz w:val="24"/>
                <w:szCs w:val="24"/>
              </w:rPr>
              <w:t>-самоуправление;</w:t>
            </w:r>
          </w:p>
          <w:p w:rsidR="0007480B" w:rsidRPr="00A64E93" w:rsidRDefault="0007480B" w:rsidP="002F0E6A">
            <w:pPr>
              <w:pStyle w:val="21"/>
              <w:tabs>
                <w:tab w:val="left" w:pos="567"/>
              </w:tabs>
              <w:ind w:left="34" w:firstLine="0"/>
              <w:rPr>
                <w:color w:val="000000"/>
                <w:sz w:val="24"/>
                <w:szCs w:val="24"/>
              </w:rPr>
            </w:pPr>
            <w:r w:rsidRPr="00A64E93">
              <w:rPr>
                <w:color w:val="000000"/>
                <w:sz w:val="24"/>
                <w:szCs w:val="24"/>
              </w:rPr>
              <w:t>-конференции</w:t>
            </w:r>
            <w:r w:rsidR="00F95C88" w:rsidRPr="00A64E93">
              <w:rPr>
                <w:color w:val="000000"/>
                <w:sz w:val="24"/>
                <w:szCs w:val="24"/>
              </w:rPr>
              <w:t>;</w:t>
            </w:r>
          </w:p>
          <w:p w:rsidR="00F95C88" w:rsidRPr="00A64E93" w:rsidRDefault="00F95C88" w:rsidP="002F0E6A">
            <w:pPr>
              <w:pStyle w:val="21"/>
              <w:tabs>
                <w:tab w:val="left" w:pos="567"/>
              </w:tabs>
              <w:ind w:left="34" w:firstLine="0"/>
              <w:rPr>
                <w:sz w:val="24"/>
                <w:szCs w:val="24"/>
              </w:rPr>
            </w:pPr>
            <w:r w:rsidRPr="00A64E93">
              <w:rPr>
                <w:color w:val="000000"/>
                <w:sz w:val="24"/>
                <w:szCs w:val="22"/>
              </w:rPr>
              <w:t>-игры, состяз</w:t>
            </w:r>
            <w:r w:rsidRPr="00A64E93">
              <w:rPr>
                <w:color w:val="000000"/>
                <w:sz w:val="24"/>
                <w:szCs w:val="22"/>
              </w:rPr>
              <w:t>а</w:t>
            </w:r>
            <w:r w:rsidRPr="00A64E93">
              <w:rPr>
                <w:color w:val="000000"/>
                <w:sz w:val="24"/>
                <w:szCs w:val="22"/>
              </w:rPr>
              <w:t>ния, игры - ко</w:t>
            </w:r>
            <w:r w:rsidRPr="00A64E93">
              <w:rPr>
                <w:color w:val="000000"/>
                <w:sz w:val="24"/>
                <w:szCs w:val="22"/>
              </w:rPr>
              <w:t>н</w:t>
            </w:r>
            <w:r w:rsidRPr="00A64E93">
              <w:rPr>
                <w:color w:val="000000"/>
                <w:sz w:val="24"/>
                <w:szCs w:val="22"/>
              </w:rPr>
              <w:t>курсы</w:t>
            </w:r>
          </w:p>
        </w:tc>
        <w:tc>
          <w:tcPr>
            <w:tcW w:w="1985" w:type="dxa"/>
            <w:shd w:val="clear" w:color="auto" w:fill="auto"/>
          </w:tcPr>
          <w:p w:rsidR="0007480B" w:rsidRPr="00A64E93" w:rsidRDefault="0007480B" w:rsidP="002F0E6A">
            <w:pPr>
              <w:pStyle w:val="21"/>
              <w:tabs>
                <w:tab w:val="left" w:pos="567"/>
              </w:tabs>
              <w:ind w:firstLine="0"/>
              <w:rPr>
                <w:sz w:val="24"/>
                <w:szCs w:val="24"/>
              </w:rPr>
            </w:pPr>
          </w:p>
        </w:tc>
      </w:tr>
      <w:tr w:rsidR="0007480B" w:rsidRPr="00A64E93" w:rsidTr="002F0E6A">
        <w:tc>
          <w:tcPr>
            <w:tcW w:w="5812" w:type="dxa"/>
            <w:shd w:val="clear" w:color="auto" w:fill="auto"/>
          </w:tcPr>
          <w:p w:rsidR="00F95C88" w:rsidRPr="00A64E93" w:rsidRDefault="00F95C88" w:rsidP="002F0E6A">
            <w:pPr>
              <w:spacing w:after="0" w:line="240" w:lineRule="auto"/>
              <w:ind w:left="182"/>
              <w:rPr>
                <w:rFonts w:ascii="Times New Roman" w:hAnsi="Times New Roman" w:cs="Times New Roman"/>
                <w:b/>
                <w:color w:val="000000"/>
                <w:sz w:val="24"/>
                <w:szCs w:val="24"/>
              </w:rPr>
            </w:pPr>
            <w:r w:rsidRPr="00A64E93">
              <w:rPr>
                <w:rFonts w:ascii="Times New Roman" w:hAnsi="Times New Roman" w:cs="Times New Roman"/>
                <w:b/>
                <w:color w:val="000000"/>
                <w:sz w:val="24"/>
                <w:szCs w:val="24"/>
              </w:rPr>
              <w:t>7 класс:</w:t>
            </w:r>
          </w:p>
          <w:p w:rsidR="00F95C88" w:rsidRPr="00A64E93" w:rsidRDefault="00F95C88" w:rsidP="008E0E0E">
            <w:pPr>
              <w:numPr>
                <w:ilvl w:val="0"/>
                <w:numId w:val="243"/>
              </w:numPr>
              <w:spacing w:after="0" w:line="240" w:lineRule="auto"/>
              <w:ind w:left="34" w:right="101" w:firstLine="0"/>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умение устанавливать и сравнивать разные точки зрения, прежде чем принимать решение и д</w:t>
            </w:r>
            <w:r w:rsidRPr="00A64E93">
              <w:rPr>
                <w:rFonts w:ascii="Times New Roman" w:hAnsi="Times New Roman" w:cs="Times New Roman"/>
                <w:color w:val="000000"/>
                <w:sz w:val="24"/>
                <w:szCs w:val="24"/>
              </w:rPr>
              <w:t>е</w:t>
            </w:r>
            <w:r w:rsidRPr="00A64E93">
              <w:rPr>
                <w:rFonts w:ascii="Times New Roman" w:hAnsi="Times New Roman" w:cs="Times New Roman"/>
                <w:color w:val="000000"/>
                <w:sz w:val="24"/>
                <w:szCs w:val="24"/>
              </w:rPr>
              <w:t>лать выбор;</w:t>
            </w:r>
          </w:p>
          <w:p w:rsidR="00F95C88" w:rsidRPr="00A64E93" w:rsidRDefault="00F95C88" w:rsidP="008E0E0E">
            <w:pPr>
              <w:numPr>
                <w:ilvl w:val="0"/>
                <w:numId w:val="243"/>
              </w:numPr>
              <w:spacing w:after="0" w:line="240" w:lineRule="auto"/>
              <w:ind w:left="34" w:right="101" w:firstLine="0"/>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способность брать на себя инициативу в орг</w:t>
            </w:r>
            <w:r w:rsidRPr="00A64E93">
              <w:rPr>
                <w:rFonts w:ascii="Times New Roman" w:hAnsi="Times New Roman" w:cs="Times New Roman"/>
                <w:color w:val="000000"/>
                <w:sz w:val="24"/>
                <w:szCs w:val="24"/>
              </w:rPr>
              <w:t>а</w:t>
            </w:r>
            <w:r w:rsidRPr="00A64E93">
              <w:rPr>
                <w:rFonts w:ascii="Times New Roman" w:hAnsi="Times New Roman" w:cs="Times New Roman"/>
                <w:color w:val="000000"/>
                <w:sz w:val="24"/>
                <w:szCs w:val="24"/>
              </w:rPr>
              <w:t>низации совместного действия;</w:t>
            </w:r>
          </w:p>
          <w:p w:rsidR="00F95C88" w:rsidRPr="00A64E93" w:rsidRDefault="00F95C88" w:rsidP="008E0E0E">
            <w:pPr>
              <w:numPr>
                <w:ilvl w:val="0"/>
                <w:numId w:val="243"/>
              </w:numPr>
              <w:spacing w:after="0" w:line="240" w:lineRule="auto"/>
              <w:ind w:left="34" w:right="101" w:firstLine="0"/>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готовность адекватно реагировать на нужды других, оказывать помощь и эмоциональную по</w:t>
            </w:r>
            <w:r w:rsidRPr="00A64E93">
              <w:rPr>
                <w:rFonts w:ascii="Times New Roman" w:hAnsi="Times New Roman" w:cs="Times New Roman"/>
                <w:color w:val="000000"/>
                <w:sz w:val="24"/>
                <w:szCs w:val="24"/>
              </w:rPr>
              <w:t>д</w:t>
            </w:r>
            <w:r w:rsidRPr="00A64E93">
              <w:rPr>
                <w:rFonts w:ascii="Times New Roman" w:hAnsi="Times New Roman" w:cs="Times New Roman"/>
                <w:color w:val="000000"/>
                <w:sz w:val="24"/>
                <w:szCs w:val="24"/>
              </w:rPr>
              <w:t>держку партнерам в процессе достижения общей ц</w:t>
            </w:r>
            <w:r w:rsidRPr="00A64E93">
              <w:rPr>
                <w:rFonts w:ascii="Times New Roman" w:hAnsi="Times New Roman" w:cs="Times New Roman"/>
                <w:color w:val="000000"/>
                <w:sz w:val="24"/>
                <w:szCs w:val="24"/>
              </w:rPr>
              <w:t>е</w:t>
            </w:r>
            <w:r w:rsidRPr="00A64E93">
              <w:rPr>
                <w:rFonts w:ascii="Times New Roman" w:hAnsi="Times New Roman" w:cs="Times New Roman"/>
                <w:color w:val="000000"/>
                <w:sz w:val="24"/>
                <w:szCs w:val="24"/>
              </w:rPr>
              <w:t>ли совместной деятельности;</w:t>
            </w:r>
          </w:p>
          <w:p w:rsidR="0007480B" w:rsidRPr="00A64E93" w:rsidRDefault="00F95C88" w:rsidP="008E0E0E">
            <w:pPr>
              <w:numPr>
                <w:ilvl w:val="0"/>
                <w:numId w:val="243"/>
              </w:numPr>
              <w:spacing w:after="0" w:line="240" w:lineRule="auto"/>
              <w:ind w:left="34" w:right="101" w:firstLine="0"/>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использовать адекватные языковые средства для отражения в форме речевых высказываний св</w:t>
            </w:r>
            <w:r w:rsidRPr="00A64E93">
              <w:rPr>
                <w:rFonts w:ascii="Times New Roman" w:hAnsi="Times New Roman" w:cs="Times New Roman"/>
                <w:color w:val="000000"/>
                <w:sz w:val="24"/>
                <w:szCs w:val="24"/>
              </w:rPr>
              <w:t>о</w:t>
            </w:r>
            <w:r w:rsidRPr="00A64E93">
              <w:rPr>
                <w:rFonts w:ascii="Times New Roman" w:hAnsi="Times New Roman" w:cs="Times New Roman"/>
                <w:color w:val="000000"/>
                <w:sz w:val="24"/>
                <w:szCs w:val="24"/>
              </w:rPr>
              <w:t>их чувств, мыслей, побуждений</w:t>
            </w:r>
          </w:p>
        </w:tc>
        <w:tc>
          <w:tcPr>
            <w:tcW w:w="2126" w:type="dxa"/>
            <w:shd w:val="clear" w:color="auto" w:fill="auto"/>
          </w:tcPr>
          <w:p w:rsidR="00F95C88" w:rsidRPr="00A64E93" w:rsidRDefault="00F95C88" w:rsidP="002F0E6A">
            <w:pPr>
              <w:spacing w:after="44" w:line="240" w:lineRule="auto"/>
              <w:ind w:left="34"/>
              <w:rPr>
                <w:rFonts w:ascii="Times New Roman" w:hAnsi="Times New Roman" w:cs="Times New Roman"/>
                <w:color w:val="000000"/>
                <w:sz w:val="24"/>
                <w:szCs w:val="24"/>
              </w:rPr>
            </w:pPr>
            <w:r w:rsidRPr="00A64E93">
              <w:rPr>
                <w:rFonts w:ascii="Times New Roman" w:hAnsi="Times New Roman" w:cs="Times New Roman"/>
                <w:color w:val="000000"/>
                <w:sz w:val="24"/>
                <w:szCs w:val="24"/>
              </w:rPr>
              <w:t>-групповые фо</w:t>
            </w:r>
            <w:r w:rsidRPr="00A64E93">
              <w:rPr>
                <w:rFonts w:ascii="Times New Roman" w:hAnsi="Times New Roman" w:cs="Times New Roman"/>
                <w:color w:val="000000"/>
                <w:sz w:val="24"/>
                <w:szCs w:val="24"/>
              </w:rPr>
              <w:t>р</w:t>
            </w:r>
            <w:r w:rsidRPr="00A64E93">
              <w:rPr>
                <w:rFonts w:ascii="Times New Roman" w:hAnsi="Times New Roman" w:cs="Times New Roman"/>
                <w:color w:val="000000"/>
                <w:sz w:val="24"/>
                <w:szCs w:val="24"/>
              </w:rPr>
              <w:t>мы работы;</w:t>
            </w:r>
          </w:p>
          <w:p w:rsidR="00F95C88" w:rsidRPr="00A64E93" w:rsidRDefault="00F95C88" w:rsidP="002F0E6A">
            <w:pPr>
              <w:spacing w:after="0" w:line="240" w:lineRule="auto"/>
              <w:ind w:left="34"/>
              <w:rPr>
                <w:rFonts w:ascii="Times New Roman" w:hAnsi="Times New Roman" w:cs="Times New Roman"/>
                <w:color w:val="000000"/>
                <w:sz w:val="24"/>
                <w:szCs w:val="24"/>
              </w:rPr>
            </w:pPr>
            <w:r w:rsidRPr="00A64E93">
              <w:rPr>
                <w:rFonts w:ascii="Times New Roman" w:hAnsi="Times New Roman" w:cs="Times New Roman"/>
                <w:color w:val="000000"/>
                <w:sz w:val="24"/>
                <w:szCs w:val="24"/>
              </w:rPr>
              <w:t>-беседы, игры, сочинения;</w:t>
            </w:r>
          </w:p>
          <w:p w:rsidR="00F95C88" w:rsidRPr="00A64E93" w:rsidRDefault="00F95C88" w:rsidP="002F0E6A">
            <w:pPr>
              <w:spacing w:after="0" w:line="240" w:lineRule="auto"/>
              <w:ind w:left="34"/>
              <w:rPr>
                <w:rFonts w:ascii="Times New Roman" w:hAnsi="Times New Roman" w:cs="Times New Roman"/>
                <w:color w:val="000000"/>
                <w:sz w:val="24"/>
                <w:szCs w:val="24"/>
              </w:rPr>
            </w:pPr>
            <w:r w:rsidRPr="00A64E93">
              <w:rPr>
                <w:rFonts w:ascii="Times New Roman" w:hAnsi="Times New Roman" w:cs="Times New Roman"/>
                <w:color w:val="000000"/>
                <w:sz w:val="24"/>
                <w:szCs w:val="24"/>
              </w:rPr>
              <w:t>-дискуссии;</w:t>
            </w:r>
          </w:p>
          <w:p w:rsidR="00F95C88" w:rsidRPr="00A64E93" w:rsidRDefault="00F95C88" w:rsidP="002F0E6A">
            <w:pPr>
              <w:spacing w:after="0" w:line="240" w:lineRule="auto"/>
              <w:ind w:left="34"/>
              <w:rPr>
                <w:rFonts w:ascii="Times New Roman" w:hAnsi="Times New Roman" w:cs="Times New Roman"/>
                <w:color w:val="000000"/>
                <w:sz w:val="24"/>
                <w:szCs w:val="24"/>
              </w:rPr>
            </w:pPr>
            <w:r w:rsidRPr="00A64E93">
              <w:rPr>
                <w:rFonts w:ascii="Times New Roman" w:hAnsi="Times New Roman" w:cs="Times New Roman"/>
                <w:color w:val="000000"/>
                <w:sz w:val="24"/>
                <w:szCs w:val="24"/>
              </w:rPr>
              <w:t>-самоуправление;</w:t>
            </w:r>
          </w:p>
          <w:p w:rsidR="00F95C88" w:rsidRPr="00A64E93" w:rsidRDefault="00F95C88" w:rsidP="002F0E6A">
            <w:pPr>
              <w:pStyle w:val="21"/>
              <w:tabs>
                <w:tab w:val="left" w:pos="567"/>
              </w:tabs>
              <w:ind w:left="34" w:firstLine="0"/>
              <w:rPr>
                <w:color w:val="000000"/>
                <w:sz w:val="24"/>
                <w:szCs w:val="24"/>
              </w:rPr>
            </w:pPr>
            <w:r w:rsidRPr="00A64E93">
              <w:rPr>
                <w:color w:val="000000"/>
                <w:sz w:val="24"/>
                <w:szCs w:val="24"/>
              </w:rPr>
              <w:t>-конференции;</w:t>
            </w:r>
          </w:p>
          <w:p w:rsidR="0007480B" w:rsidRPr="00A64E93" w:rsidRDefault="00F95C88" w:rsidP="002F0E6A">
            <w:pPr>
              <w:pStyle w:val="21"/>
              <w:tabs>
                <w:tab w:val="left" w:pos="567"/>
              </w:tabs>
              <w:ind w:firstLine="0"/>
              <w:rPr>
                <w:color w:val="000000"/>
                <w:sz w:val="24"/>
                <w:szCs w:val="24"/>
              </w:rPr>
            </w:pPr>
            <w:r w:rsidRPr="00A64E93">
              <w:rPr>
                <w:color w:val="000000"/>
                <w:sz w:val="24"/>
                <w:szCs w:val="24"/>
              </w:rPr>
              <w:t>-игры, состязания, игры – конкурсы;</w:t>
            </w:r>
          </w:p>
          <w:p w:rsidR="00F95C88" w:rsidRPr="00A64E93" w:rsidRDefault="00F95C88" w:rsidP="002F0E6A">
            <w:pPr>
              <w:pStyle w:val="21"/>
              <w:tabs>
                <w:tab w:val="left" w:pos="567"/>
              </w:tabs>
              <w:ind w:firstLine="0"/>
              <w:rPr>
                <w:sz w:val="24"/>
                <w:szCs w:val="24"/>
              </w:rPr>
            </w:pPr>
            <w:r w:rsidRPr="00A64E93">
              <w:rPr>
                <w:color w:val="000000"/>
                <w:sz w:val="24"/>
                <w:szCs w:val="24"/>
              </w:rPr>
              <w:t>-психологические тренинги</w:t>
            </w:r>
          </w:p>
        </w:tc>
        <w:tc>
          <w:tcPr>
            <w:tcW w:w="1985" w:type="dxa"/>
            <w:shd w:val="clear" w:color="auto" w:fill="auto"/>
          </w:tcPr>
          <w:p w:rsidR="0007480B" w:rsidRPr="00A64E93" w:rsidRDefault="0007480B" w:rsidP="002F0E6A">
            <w:pPr>
              <w:pStyle w:val="21"/>
              <w:tabs>
                <w:tab w:val="left" w:pos="567"/>
              </w:tabs>
              <w:ind w:firstLine="0"/>
              <w:rPr>
                <w:sz w:val="24"/>
                <w:szCs w:val="24"/>
              </w:rPr>
            </w:pPr>
          </w:p>
        </w:tc>
      </w:tr>
      <w:tr w:rsidR="0007480B" w:rsidRPr="00A64E93" w:rsidTr="002F0E6A">
        <w:tc>
          <w:tcPr>
            <w:tcW w:w="5812" w:type="dxa"/>
            <w:shd w:val="clear" w:color="auto" w:fill="auto"/>
          </w:tcPr>
          <w:p w:rsidR="00F95C88" w:rsidRPr="00A64E93" w:rsidRDefault="00F95C88" w:rsidP="002F0E6A">
            <w:pPr>
              <w:spacing w:after="0" w:line="240" w:lineRule="auto"/>
              <w:ind w:left="182"/>
              <w:rPr>
                <w:rFonts w:ascii="Times New Roman" w:hAnsi="Times New Roman" w:cs="Times New Roman"/>
                <w:b/>
                <w:color w:val="000000"/>
                <w:sz w:val="24"/>
                <w:szCs w:val="24"/>
              </w:rPr>
            </w:pPr>
            <w:r w:rsidRPr="00A64E93">
              <w:rPr>
                <w:rFonts w:ascii="Times New Roman" w:hAnsi="Times New Roman" w:cs="Times New Roman"/>
                <w:b/>
                <w:color w:val="000000"/>
                <w:sz w:val="24"/>
                <w:szCs w:val="24"/>
              </w:rPr>
              <w:t>8 класс:</w:t>
            </w:r>
          </w:p>
          <w:p w:rsidR="00F95C88" w:rsidRPr="00A64E93" w:rsidRDefault="00F95C88" w:rsidP="008E0E0E">
            <w:pPr>
              <w:numPr>
                <w:ilvl w:val="0"/>
                <w:numId w:val="244"/>
              </w:numPr>
              <w:spacing w:after="0" w:line="240" w:lineRule="auto"/>
              <w:ind w:left="34" w:right="101" w:firstLine="0"/>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вступать в диалог, участвовать в коллекти</w:t>
            </w:r>
            <w:r w:rsidRPr="00A64E93">
              <w:rPr>
                <w:rFonts w:ascii="Times New Roman" w:hAnsi="Times New Roman" w:cs="Times New Roman"/>
                <w:color w:val="000000"/>
                <w:sz w:val="24"/>
                <w:szCs w:val="24"/>
              </w:rPr>
              <w:t>в</w:t>
            </w:r>
            <w:r w:rsidRPr="00A64E93">
              <w:rPr>
                <w:rFonts w:ascii="Times New Roman" w:hAnsi="Times New Roman" w:cs="Times New Roman"/>
                <w:color w:val="000000"/>
                <w:sz w:val="24"/>
                <w:szCs w:val="24"/>
              </w:rPr>
              <w:t>ном обсуждении проблем, владеть монологической и диалогической формами речи в соответствии с грамматическими и синтаксическими формами ро</w:t>
            </w:r>
            <w:r w:rsidRPr="00A64E93">
              <w:rPr>
                <w:rFonts w:ascii="Times New Roman" w:hAnsi="Times New Roman" w:cs="Times New Roman"/>
                <w:color w:val="000000"/>
                <w:sz w:val="24"/>
                <w:szCs w:val="24"/>
              </w:rPr>
              <w:t>д</w:t>
            </w:r>
            <w:r w:rsidRPr="00A64E93">
              <w:rPr>
                <w:rFonts w:ascii="Times New Roman" w:hAnsi="Times New Roman" w:cs="Times New Roman"/>
                <w:color w:val="000000"/>
                <w:sz w:val="24"/>
                <w:szCs w:val="24"/>
              </w:rPr>
              <w:t>ного языка;</w:t>
            </w:r>
          </w:p>
          <w:p w:rsidR="00F95C88" w:rsidRPr="00A64E93" w:rsidRDefault="00F95C88" w:rsidP="008E0E0E">
            <w:pPr>
              <w:numPr>
                <w:ilvl w:val="0"/>
                <w:numId w:val="244"/>
              </w:numPr>
              <w:spacing w:after="0" w:line="240" w:lineRule="auto"/>
              <w:ind w:left="34" w:right="101" w:firstLine="0"/>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умение аргументировать свою точку зрения, спорить и отстаивать свою позицию невраждебным для оппонентов способом;</w:t>
            </w:r>
          </w:p>
          <w:p w:rsidR="00F95C88" w:rsidRPr="00A64E93" w:rsidRDefault="00F95C88" w:rsidP="008E0E0E">
            <w:pPr>
              <w:numPr>
                <w:ilvl w:val="0"/>
                <w:numId w:val="244"/>
              </w:numPr>
              <w:spacing w:after="0" w:line="240" w:lineRule="auto"/>
              <w:ind w:left="34" w:right="101" w:firstLine="0"/>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способность с помощью вопросов добывать недостающую информацию (познавательная иниц</w:t>
            </w:r>
            <w:r w:rsidRPr="00A64E93">
              <w:rPr>
                <w:rFonts w:ascii="Times New Roman" w:hAnsi="Times New Roman" w:cs="Times New Roman"/>
                <w:color w:val="000000"/>
                <w:sz w:val="24"/>
                <w:szCs w:val="24"/>
              </w:rPr>
              <w:t>и</w:t>
            </w:r>
            <w:r w:rsidRPr="00A64E93">
              <w:rPr>
                <w:rFonts w:ascii="Times New Roman" w:hAnsi="Times New Roman" w:cs="Times New Roman"/>
                <w:color w:val="000000"/>
                <w:sz w:val="24"/>
                <w:szCs w:val="24"/>
              </w:rPr>
              <w:t>ативность);</w:t>
            </w:r>
          </w:p>
          <w:p w:rsidR="00F95C88" w:rsidRPr="00A64E93" w:rsidRDefault="00F95C88" w:rsidP="008E0E0E">
            <w:pPr>
              <w:numPr>
                <w:ilvl w:val="0"/>
                <w:numId w:val="244"/>
              </w:numPr>
              <w:spacing w:after="0" w:line="240" w:lineRule="auto"/>
              <w:ind w:left="34" w:right="101" w:firstLine="0"/>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устанавливать рабочие отношения, эффекти</w:t>
            </w:r>
            <w:r w:rsidRPr="00A64E93">
              <w:rPr>
                <w:rFonts w:ascii="Times New Roman" w:hAnsi="Times New Roman" w:cs="Times New Roman"/>
                <w:color w:val="000000"/>
                <w:sz w:val="24"/>
                <w:szCs w:val="24"/>
              </w:rPr>
              <w:t>в</w:t>
            </w:r>
            <w:r w:rsidRPr="00A64E93">
              <w:rPr>
                <w:rFonts w:ascii="Times New Roman" w:hAnsi="Times New Roman" w:cs="Times New Roman"/>
                <w:color w:val="000000"/>
                <w:sz w:val="24"/>
                <w:szCs w:val="24"/>
              </w:rPr>
              <w:t>но сотрудничать и способствовать продуктивной к</w:t>
            </w:r>
            <w:r w:rsidRPr="00A64E93">
              <w:rPr>
                <w:rFonts w:ascii="Times New Roman" w:hAnsi="Times New Roman" w:cs="Times New Roman"/>
                <w:color w:val="000000"/>
                <w:sz w:val="24"/>
                <w:szCs w:val="24"/>
              </w:rPr>
              <w:t>о</w:t>
            </w:r>
            <w:r w:rsidRPr="00A64E93">
              <w:rPr>
                <w:rFonts w:ascii="Times New Roman" w:hAnsi="Times New Roman" w:cs="Times New Roman"/>
                <w:color w:val="000000"/>
                <w:sz w:val="24"/>
                <w:szCs w:val="24"/>
              </w:rPr>
              <w:t>операции;</w:t>
            </w:r>
          </w:p>
          <w:p w:rsidR="0007480B" w:rsidRPr="00A64E93" w:rsidRDefault="00F95C88" w:rsidP="008E0E0E">
            <w:pPr>
              <w:numPr>
                <w:ilvl w:val="0"/>
                <w:numId w:val="244"/>
              </w:numPr>
              <w:spacing w:after="0" w:line="240" w:lineRule="auto"/>
              <w:ind w:left="34" w:right="101" w:firstLine="0"/>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адекватное межличностное восприятие пар</w:t>
            </w:r>
            <w:r w:rsidRPr="00A64E93">
              <w:rPr>
                <w:rFonts w:ascii="Times New Roman" w:hAnsi="Times New Roman" w:cs="Times New Roman"/>
                <w:color w:val="000000"/>
                <w:sz w:val="24"/>
                <w:szCs w:val="24"/>
              </w:rPr>
              <w:t>т</w:t>
            </w:r>
            <w:r w:rsidRPr="00A64E93">
              <w:rPr>
                <w:rFonts w:ascii="Times New Roman" w:hAnsi="Times New Roman" w:cs="Times New Roman"/>
                <w:color w:val="000000"/>
                <w:sz w:val="24"/>
                <w:szCs w:val="24"/>
              </w:rPr>
              <w:t>нера</w:t>
            </w:r>
          </w:p>
        </w:tc>
        <w:tc>
          <w:tcPr>
            <w:tcW w:w="2126" w:type="dxa"/>
            <w:shd w:val="clear" w:color="auto" w:fill="auto"/>
          </w:tcPr>
          <w:p w:rsidR="00F95C88" w:rsidRPr="00A64E93" w:rsidRDefault="00F95C88" w:rsidP="002F0E6A">
            <w:pPr>
              <w:pStyle w:val="21"/>
              <w:tabs>
                <w:tab w:val="left" w:pos="0"/>
              </w:tabs>
              <w:ind w:firstLine="34"/>
              <w:rPr>
                <w:sz w:val="24"/>
                <w:szCs w:val="24"/>
              </w:rPr>
            </w:pPr>
            <w:r w:rsidRPr="00A64E93">
              <w:rPr>
                <w:sz w:val="24"/>
                <w:szCs w:val="24"/>
              </w:rPr>
              <w:t>-групповые фор-мы работы;</w:t>
            </w:r>
          </w:p>
          <w:p w:rsidR="00F95C88" w:rsidRPr="00A64E93" w:rsidRDefault="00F95C88" w:rsidP="002F0E6A">
            <w:pPr>
              <w:pStyle w:val="21"/>
              <w:tabs>
                <w:tab w:val="left" w:pos="0"/>
              </w:tabs>
              <w:ind w:firstLine="34"/>
              <w:rPr>
                <w:sz w:val="24"/>
                <w:szCs w:val="24"/>
              </w:rPr>
            </w:pPr>
            <w:r w:rsidRPr="00A64E93">
              <w:rPr>
                <w:sz w:val="24"/>
                <w:szCs w:val="24"/>
              </w:rPr>
              <w:t>-беседы, игры, сочинения;</w:t>
            </w:r>
          </w:p>
          <w:p w:rsidR="00F95C88" w:rsidRPr="00A64E93" w:rsidRDefault="00F95C88" w:rsidP="002F0E6A">
            <w:pPr>
              <w:pStyle w:val="21"/>
              <w:tabs>
                <w:tab w:val="left" w:pos="0"/>
              </w:tabs>
              <w:ind w:firstLine="34"/>
              <w:rPr>
                <w:sz w:val="24"/>
                <w:szCs w:val="24"/>
              </w:rPr>
            </w:pPr>
            <w:r w:rsidRPr="00A64E93">
              <w:rPr>
                <w:sz w:val="24"/>
                <w:szCs w:val="24"/>
              </w:rPr>
              <w:t>-дискуссии;</w:t>
            </w:r>
          </w:p>
          <w:p w:rsidR="00F95C88" w:rsidRPr="00A64E93" w:rsidRDefault="00F95C88" w:rsidP="002F0E6A">
            <w:pPr>
              <w:pStyle w:val="21"/>
              <w:tabs>
                <w:tab w:val="left" w:pos="0"/>
                <w:tab w:val="left" w:pos="34"/>
              </w:tabs>
              <w:ind w:firstLine="34"/>
              <w:rPr>
                <w:sz w:val="24"/>
                <w:szCs w:val="24"/>
              </w:rPr>
            </w:pPr>
            <w:r w:rsidRPr="00A64E93">
              <w:rPr>
                <w:sz w:val="24"/>
                <w:szCs w:val="24"/>
              </w:rPr>
              <w:t>-самоуправление;</w:t>
            </w:r>
          </w:p>
          <w:p w:rsidR="00F95C88" w:rsidRPr="00A64E93" w:rsidRDefault="00F95C88" w:rsidP="002F0E6A">
            <w:pPr>
              <w:pStyle w:val="21"/>
              <w:tabs>
                <w:tab w:val="left" w:pos="0"/>
              </w:tabs>
              <w:ind w:firstLine="34"/>
              <w:rPr>
                <w:sz w:val="24"/>
                <w:szCs w:val="24"/>
              </w:rPr>
            </w:pPr>
            <w:r w:rsidRPr="00A64E93">
              <w:rPr>
                <w:sz w:val="24"/>
                <w:szCs w:val="24"/>
              </w:rPr>
              <w:t>-конференции;</w:t>
            </w:r>
          </w:p>
          <w:p w:rsidR="00F95C88" w:rsidRPr="00A64E93" w:rsidRDefault="00F95C88" w:rsidP="002F0E6A">
            <w:pPr>
              <w:pStyle w:val="21"/>
              <w:tabs>
                <w:tab w:val="left" w:pos="0"/>
              </w:tabs>
              <w:ind w:firstLine="34"/>
              <w:rPr>
                <w:sz w:val="24"/>
                <w:szCs w:val="24"/>
              </w:rPr>
            </w:pPr>
            <w:r w:rsidRPr="00A64E93">
              <w:rPr>
                <w:sz w:val="24"/>
                <w:szCs w:val="24"/>
              </w:rPr>
              <w:t>-игры, состяз</w:t>
            </w:r>
            <w:r w:rsidRPr="00A64E93">
              <w:rPr>
                <w:sz w:val="24"/>
                <w:szCs w:val="24"/>
              </w:rPr>
              <w:t>а</w:t>
            </w:r>
            <w:r w:rsidRPr="00A64E93">
              <w:rPr>
                <w:sz w:val="24"/>
                <w:szCs w:val="24"/>
              </w:rPr>
              <w:t>ния, игры – ко</w:t>
            </w:r>
            <w:r w:rsidRPr="00A64E93">
              <w:rPr>
                <w:sz w:val="24"/>
                <w:szCs w:val="24"/>
              </w:rPr>
              <w:t>н</w:t>
            </w:r>
            <w:r w:rsidRPr="00A64E93">
              <w:rPr>
                <w:sz w:val="24"/>
                <w:szCs w:val="24"/>
              </w:rPr>
              <w:t>курсы;</w:t>
            </w:r>
          </w:p>
          <w:p w:rsidR="0007480B" w:rsidRPr="00A64E93" w:rsidRDefault="00F95C88" w:rsidP="002F0E6A">
            <w:pPr>
              <w:pStyle w:val="21"/>
              <w:tabs>
                <w:tab w:val="left" w:pos="0"/>
              </w:tabs>
              <w:ind w:firstLine="34"/>
              <w:rPr>
                <w:sz w:val="24"/>
                <w:szCs w:val="24"/>
              </w:rPr>
            </w:pPr>
            <w:r w:rsidRPr="00A64E93">
              <w:rPr>
                <w:sz w:val="24"/>
                <w:szCs w:val="24"/>
              </w:rPr>
              <w:t>-психологические тренинги</w:t>
            </w:r>
          </w:p>
        </w:tc>
        <w:tc>
          <w:tcPr>
            <w:tcW w:w="1985" w:type="dxa"/>
            <w:shd w:val="clear" w:color="auto" w:fill="auto"/>
          </w:tcPr>
          <w:p w:rsidR="0007480B" w:rsidRPr="00A64E93" w:rsidRDefault="0007480B" w:rsidP="002F0E6A">
            <w:pPr>
              <w:pStyle w:val="21"/>
              <w:tabs>
                <w:tab w:val="left" w:pos="567"/>
              </w:tabs>
              <w:ind w:firstLine="0"/>
              <w:rPr>
                <w:sz w:val="24"/>
                <w:szCs w:val="24"/>
              </w:rPr>
            </w:pPr>
          </w:p>
        </w:tc>
      </w:tr>
      <w:tr w:rsidR="0007480B" w:rsidRPr="00A64E93" w:rsidTr="002F0E6A">
        <w:tc>
          <w:tcPr>
            <w:tcW w:w="5812" w:type="dxa"/>
            <w:shd w:val="clear" w:color="auto" w:fill="auto"/>
          </w:tcPr>
          <w:p w:rsidR="00DB383F" w:rsidRPr="00A64E93" w:rsidRDefault="00DB383F" w:rsidP="002F0E6A">
            <w:pPr>
              <w:spacing w:after="0" w:line="259" w:lineRule="auto"/>
              <w:ind w:left="173"/>
              <w:rPr>
                <w:rFonts w:ascii="Times New Roman" w:hAnsi="Times New Roman" w:cs="Times New Roman"/>
                <w:color w:val="000000"/>
                <w:sz w:val="28"/>
              </w:rPr>
            </w:pPr>
            <w:r w:rsidRPr="00A64E93">
              <w:rPr>
                <w:rFonts w:ascii="Times New Roman" w:hAnsi="Times New Roman" w:cs="Times New Roman"/>
                <w:b/>
                <w:color w:val="000000"/>
                <w:sz w:val="24"/>
                <w:szCs w:val="24"/>
              </w:rPr>
              <w:t>9 класс</w:t>
            </w:r>
            <w:r w:rsidRPr="00A64E93">
              <w:rPr>
                <w:rFonts w:ascii="Times New Roman" w:hAnsi="Times New Roman" w:cs="Times New Roman"/>
                <w:color w:val="000000"/>
                <w:sz w:val="26"/>
              </w:rPr>
              <w:t>:</w:t>
            </w:r>
          </w:p>
          <w:p w:rsidR="00DB383F" w:rsidRPr="00A64E93" w:rsidRDefault="00DB383F" w:rsidP="008E0E0E">
            <w:pPr>
              <w:numPr>
                <w:ilvl w:val="0"/>
                <w:numId w:val="245"/>
              </w:numPr>
              <w:spacing w:after="0" w:line="240" w:lineRule="auto"/>
              <w:ind w:left="34" w:right="106" w:firstLine="0"/>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разрешать конфликты через выявление, иде</w:t>
            </w:r>
            <w:r w:rsidRPr="00A64E93">
              <w:rPr>
                <w:rFonts w:ascii="Times New Roman" w:hAnsi="Times New Roman" w:cs="Times New Roman"/>
                <w:color w:val="000000"/>
                <w:sz w:val="24"/>
                <w:szCs w:val="24"/>
              </w:rPr>
              <w:t>н</w:t>
            </w:r>
            <w:r w:rsidRPr="00A64E93">
              <w:rPr>
                <w:rFonts w:ascii="Times New Roman" w:hAnsi="Times New Roman" w:cs="Times New Roman"/>
                <w:color w:val="000000"/>
                <w:sz w:val="24"/>
                <w:szCs w:val="24"/>
              </w:rPr>
              <w:lastRenderedPageBreak/>
              <w:t>тификацию проблемы, поиск и оценку альтернати</w:t>
            </w:r>
            <w:r w:rsidRPr="00A64E93">
              <w:rPr>
                <w:rFonts w:ascii="Times New Roman" w:hAnsi="Times New Roman" w:cs="Times New Roman"/>
                <w:color w:val="000000"/>
                <w:sz w:val="24"/>
                <w:szCs w:val="24"/>
              </w:rPr>
              <w:t>в</w:t>
            </w:r>
            <w:r w:rsidRPr="00A64E93">
              <w:rPr>
                <w:rFonts w:ascii="Times New Roman" w:hAnsi="Times New Roman" w:cs="Times New Roman"/>
                <w:color w:val="000000"/>
                <w:sz w:val="24"/>
                <w:szCs w:val="24"/>
              </w:rPr>
              <w:t>ных способов разрешение конфликта, принимать решение и реализовывать его;</w:t>
            </w:r>
          </w:p>
          <w:p w:rsidR="00DB383F" w:rsidRPr="00A64E93" w:rsidRDefault="00DB383F" w:rsidP="008E0E0E">
            <w:pPr>
              <w:numPr>
                <w:ilvl w:val="0"/>
                <w:numId w:val="245"/>
              </w:numPr>
              <w:spacing w:after="0" w:line="240" w:lineRule="auto"/>
              <w:ind w:left="34" w:right="106" w:firstLine="0"/>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управлять поведением партнера через ко</w:t>
            </w:r>
            <w:r w:rsidRPr="00A64E93">
              <w:rPr>
                <w:rFonts w:ascii="Times New Roman" w:hAnsi="Times New Roman" w:cs="Times New Roman"/>
                <w:color w:val="000000"/>
                <w:sz w:val="24"/>
                <w:szCs w:val="24"/>
              </w:rPr>
              <w:t>н</w:t>
            </w:r>
            <w:r w:rsidRPr="00A64E93">
              <w:rPr>
                <w:rFonts w:ascii="Times New Roman" w:hAnsi="Times New Roman" w:cs="Times New Roman"/>
                <w:color w:val="000000"/>
                <w:sz w:val="24"/>
                <w:szCs w:val="24"/>
              </w:rPr>
              <w:t>троль, коррекцию, оценку действий, умение убе</w:t>
            </w:r>
            <w:r w:rsidRPr="00A64E93">
              <w:rPr>
                <w:rFonts w:ascii="Times New Roman" w:hAnsi="Times New Roman" w:cs="Times New Roman"/>
                <w:color w:val="000000"/>
                <w:sz w:val="24"/>
                <w:szCs w:val="24"/>
              </w:rPr>
              <w:t>ж</w:t>
            </w:r>
            <w:r w:rsidRPr="00A64E93">
              <w:rPr>
                <w:rFonts w:ascii="Times New Roman" w:hAnsi="Times New Roman" w:cs="Times New Roman"/>
                <w:color w:val="000000"/>
                <w:sz w:val="24"/>
                <w:szCs w:val="24"/>
              </w:rPr>
              <w:t>дать;</w:t>
            </w:r>
          </w:p>
          <w:p w:rsidR="00DB383F" w:rsidRPr="00A64E93" w:rsidRDefault="00DB383F" w:rsidP="008E0E0E">
            <w:pPr>
              <w:numPr>
                <w:ilvl w:val="0"/>
                <w:numId w:val="245"/>
              </w:numPr>
              <w:spacing w:after="0" w:line="240" w:lineRule="auto"/>
              <w:ind w:left="34" w:right="106" w:firstLine="0"/>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 xml:space="preserve">интегрироваться в группу сверстников и строить продуктивное взаимодействие с людьми разных </w:t>
            </w:r>
            <w:r w:rsidR="00A64E93" w:rsidRPr="00A64E93">
              <w:rPr>
                <w:rFonts w:ascii="Times New Roman" w:hAnsi="Times New Roman" w:cs="Times New Roman"/>
                <w:noProof/>
                <w:color w:val="000000"/>
                <w:sz w:val="24"/>
                <w:szCs w:val="24"/>
              </w:rPr>
              <w:pict>
                <v:shape id="Picture 9471" o:spid="_x0000_i1056" type="#_x0000_t75" style="width:1.05pt;height:1.05pt;visibility:visible;mso-wrap-style:square">
                  <v:imagedata r:id="rId32" o:title=""/>
                </v:shape>
              </w:pict>
            </w:r>
            <w:r w:rsidRPr="00A64E93">
              <w:rPr>
                <w:rFonts w:ascii="Times New Roman" w:hAnsi="Times New Roman" w:cs="Times New Roman"/>
                <w:color w:val="000000"/>
                <w:sz w:val="24"/>
                <w:szCs w:val="24"/>
              </w:rPr>
              <w:t>возрастных категорий;</w:t>
            </w:r>
          </w:p>
          <w:p w:rsidR="00DB383F" w:rsidRPr="00A64E93" w:rsidRDefault="00DB383F" w:rsidP="008E0E0E">
            <w:pPr>
              <w:numPr>
                <w:ilvl w:val="0"/>
                <w:numId w:val="245"/>
              </w:numPr>
              <w:spacing w:after="0" w:line="240" w:lineRule="auto"/>
              <w:ind w:left="34" w:right="106" w:firstLine="0"/>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переводить конфликтную ситуацию в логич</w:t>
            </w:r>
            <w:r w:rsidRPr="00A64E93">
              <w:rPr>
                <w:rFonts w:ascii="Times New Roman" w:hAnsi="Times New Roman" w:cs="Times New Roman"/>
                <w:color w:val="000000"/>
                <w:sz w:val="24"/>
                <w:szCs w:val="24"/>
              </w:rPr>
              <w:t>е</w:t>
            </w:r>
            <w:r w:rsidRPr="00A64E93">
              <w:rPr>
                <w:rFonts w:ascii="Times New Roman" w:hAnsi="Times New Roman" w:cs="Times New Roman"/>
                <w:color w:val="000000"/>
                <w:sz w:val="24"/>
                <w:szCs w:val="24"/>
              </w:rPr>
              <w:t>ский план и разрешать ее как задачу через анализ ее условий;</w:t>
            </w:r>
          </w:p>
          <w:p w:rsidR="00DB383F" w:rsidRPr="00A64E93" w:rsidRDefault="00DB383F" w:rsidP="008E0E0E">
            <w:pPr>
              <w:numPr>
                <w:ilvl w:val="0"/>
                <w:numId w:val="245"/>
              </w:numPr>
              <w:spacing w:after="0" w:line="240" w:lineRule="auto"/>
              <w:ind w:left="34" w:right="106" w:firstLine="0"/>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стремиться устанавливать доверительные о</w:t>
            </w:r>
            <w:r w:rsidRPr="00A64E93">
              <w:rPr>
                <w:rFonts w:ascii="Times New Roman" w:hAnsi="Times New Roman" w:cs="Times New Roman"/>
                <w:color w:val="000000"/>
                <w:sz w:val="24"/>
                <w:szCs w:val="24"/>
              </w:rPr>
              <w:t>т</w:t>
            </w:r>
            <w:r w:rsidRPr="00A64E93">
              <w:rPr>
                <w:rFonts w:ascii="Times New Roman" w:hAnsi="Times New Roman" w:cs="Times New Roman"/>
                <w:color w:val="000000"/>
                <w:sz w:val="24"/>
                <w:szCs w:val="24"/>
              </w:rPr>
              <w:t>ношения взаимопонимания, способность к эмпатии;</w:t>
            </w:r>
          </w:p>
          <w:p w:rsidR="0007480B" w:rsidRPr="00A64E93" w:rsidRDefault="00DB383F" w:rsidP="008E0E0E">
            <w:pPr>
              <w:numPr>
                <w:ilvl w:val="0"/>
                <w:numId w:val="245"/>
              </w:numPr>
              <w:spacing w:after="0" w:line="240" w:lineRule="auto"/>
              <w:ind w:left="34" w:right="106" w:firstLine="0"/>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речевое отображение (описание, объяснение) содержания совершаемых действий в форме реч</w:t>
            </w:r>
            <w:r w:rsidRPr="00A64E93">
              <w:rPr>
                <w:rFonts w:ascii="Times New Roman" w:hAnsi="Times New Roman" w:cs="Times New Roman"/>
                <w:color w:val="000000"/>
                <w:sz w:val="24"/>
                <w:szCs w:val="24"/>
              </w:rPr>
              <w:t>е</w:t>
            </w:r>
            <w:r w:rsidRPr="00A64E93">
              <w:rPr>
                <w:rFonts w:ascii="Times New Roman" w:hAnsi="Times New Roman" w:cs="Times New Roman"/>
                <w:color w:val="000000"/>
                <w:sz w:val="24"/>
                <w:szCs w:val="24"/>
              </w:rPr>
              <w:t xml:space="preserve">вых </w:t>
            </w:r>
            <w:r w:rsidR="00A64E93" w:rsidRPr="00A64E93">
              <w:rPr>
                <w:rFonts w:ascii="Times New Roman" w:hAnsi="Times New Roman" w:cs="Times New Roman"/>
                <w:noProof/>
                <w:sz w:val="24"/>
                <w:szCs w:val="24"/>
              </w:rPr>
              <w:pict>
                <v:shape id="Picture 9472" o:spid="_x0000_i1057" type="#_x0000_t75" style="width:1.05pt;height:1.05pt;visibility:visible;mso-wrap-style:square">
                  <v:imagedata r:id="rId33" o:title=""/>
                </v:shape>
              </w:pict>
            </w:r>
            <w:r w:rsidRPr="00A64E93">
              <w:rPr>
                <w:rFonts w:ascii="Times New Roman" w:hAnsi="Times New Roman" w:cs="Times New Roman"/>
                <w:color w:val="000000"/>
                <w:sz w:val="24"/>
                <w:szCs w:val="24"/>
              </w:rPr>
              <w:t xml:space="preserve">значений с целью ориентировки (планирование, </w:t>
            </w:r>
            <w:r w:rsidR="00A64E93" w:rsidRPr="00A64E93">
              <w:rPr>
                <w:rFonts w:ascii="Times New Roman" w:hAnsi="Times New Roman" w:cs="Times New Roman"/>
                <w:noProof/>
                <w:sz w:val="24"/>
                <w:szCs w:val="24"/>
              </w:rPr>
              <w:pict>
                <v:shape id="Picture 9473" o:spid="_x0000_i1058" type="#_x0000_t75" style="width:1.05pt;height:1.05pt;visibility:visible;mso-wrap-style:square">
                  <v:imagedata r:id="rId34" o:title=""/>
                </v:shape>
              </w:pict>
            </w:r>
            <w:r w:rsidRPr="00A64E93">
              <w:rPr>
                <w:rFonts w:ascii="Times New Roman" w:hAnsi="Times New Roman" w:cs="Times New Roman"/>
                <w:color w:val="000000"/>
                <w:sz w:val="24"/>
                <w:szCs w:val="24"/>
              </w:rPr>
              <w:t xml:space="preserve">контроль, оценка) предметно-практической или иной </w:t>
            </w:r>
            <w:r w:rsidR="00A64E93" w:rsidRPr="00A64E93">
              <w:rPr>
                <w:rFonts w:ascii="Times New Roman" w:hAnsi="Times New Roman" w:cs="Times New Roman"/>
                <w:noProof/>
                <w:sz w:val="24"/>
                <w:szCs w:val="24"/>
              </w:rPr>
              <w:pict>
                <v:shape id="Picture 9474" o:spid="_x0000_i1059" type="#_x0000_t75" style="width:1.05pt;height:1.05pt;visibility:visible;mso-wrap-style:square">
                  <v:imagedata r:id="rId21" o:title=""/>
                </v:shape>
              </w:pict>
            </w:r>
            <w:r w:rsidRPr="00A64E93">
              <w:rPr>
                <w:rFonts w:ascii="Times New Roman" w:hAnsi="Times New Roman" w:cs="Times New Roman"/>
                <w:color w:val="000000"/>
                <w:sz w:val="24"/>
                <w:szCs w:val="24"/>
              </w:rPr>
              <w:t>деятельности как в форме громкой социализ</w:t>
            </w:r>
            <w:r w:rsidRPr="00A64E93">
              <w:rPr>
                <w:rFonts w:ascii="Times New Roman" w:hAnsi="Times New Roman" w:cs="Times New Roman"/>
                <w:color w:val="000000"/>
                <w:sz w:val="24"/>
                <w:szCs w:val="24"/>
              </w:rPr>
              <w:t>и</w:t>
            </w:r>
            <w:r w:rsidRPr="00A64E93">
              <w:rPr>
                <w:rFonts w:ascii="Times New Roman" w:hAnsi="Times New Roman" w:cs="Times New Roman"/>
                <w:color w:val="000000"/>
                <w:sz w:val="24"/>
                <w:szCs w:val="24"/>
              </w:rPr>
              <w:t>рованной</w:t>
            </w:r>
            <w:r w:rsidR="00A64E93" w:rsidRPr="00A64E93">
              <w:rPr>
                <w:rFonts w:ascii="Times New Roman" w:hAnsi="Times New Roman" w:cs="Times New Roman"/>
                <w:noProof/>
                <w:sz w:val="24"/>
                <w:szCs w:val="24"/>
              </w:rPr>
              <w:pict>
                <v:shape id="Picture 9476" o:spid="_x0000_i1060" type="#_x0000_t75" style="width:1.05pt;height:1.05pt;visibility:visible;mso-wrap-style:square">
                  <v:imagedata r:id="rId35" o:title=""/>
                </v:shape>
              </w:pict>
            </w:r>
            <w:r w:rsidRPr="00A64E93">
              <w:rPr>
                <w:rFonts w:ascii="Times New Roman" w:hAnsi="Times New Roman" w:cs="Times New Roman"/>
                <w:color w:val="000000"/>
                <w:sz w:val="24"/>
                <w:szCs w:val="24"/>
              </w:rPr>
              <w:t xml:space="preserve"> речи, так и в форме в</w:t>
            </w:r>
            <w:r w:rsidR="00D66538" w:rsidRPr="00A64E93">
              <w:rPr>
                <w:rFonts w:ascii="Times New Roman" w:hAnsi="Times New Roman" w:cs="Times New Roman"/>
                <w:color w:val="000000"/>
                <w:sz w:val="24"/>
                <w:szCs w:val="24"/>
              </w:rPr>
              <w:t>нутр</w:t>
            </w:r>
            <w:r w:rsidRPr="00A64E93">
              <w:rPr>
                <w:rFonts w:ascii="Times New Roman" w:hAnsi="Times New Roman" w:cs="Times New Roman"/>
                <w:color w:val="000000"/>
                <w:sz w:val="24"/>
                <w:szCs w:val="24"/>
              </w:rPr>
              <w:t>енней речи (внутреннего</w:t>
            </w:r>
            <w:r w:rsidR="00D66538" w:rsidRPr="00A64E93">
              <w:rPr>
                <w:rFonts w:ascii="Times New Roman" w:hAnsi="Times New Roman" w:cs="Times New Roman"/>
                <w:color w:val="000000"/>
                <w:sz w:val="24"/>
              </w:rPr>
              <w:t xml:space="preserve"> говорения), служащей этапом интер</w:t>
            </w:r>
            <w:r w:rsidR="00D66538" w:rsidRPr="00A64E93">
              <w:rPr>
                <w:rFonts w:ascii="Times New Roman" w:hAnsi="Times New Roman" w:cs="Times New Roman"/>
                <w:color w:val="000000"/>
                <w:sz w:val="24"/>
              </w:rPr>
              <w:t>и</w:t>
            </w:r>
            <w:r w:rsidR="00D66538" w:rsidRPr="00A64E93">
              <w:rPr>
                <w:rFonts w:ascii="Times New Roman" w:hAnsi="Times New Roman" w:cs="Times New Roman"/>
                <w:color w:val="000000"/>
                <w:sz w:val="24"/>
              </w:rPr>
              <w:t>оризации - процесса переноса во внутренний план в ходе усвоения умственных действий и понятий</w:t>
            </w:r>
          </w:p>
        </w:tc>
        <w:tc>
          <w:tcPr>
            <w:tcW w:w="2126" w:type="dxa"/>
            <w:shd w:val="clear" w:color="auto" w:fill="auto"/>
          </w:tcPr>
          <w:p w:rsidR="00D66538" w:rsidRPr="00A64E93" w:rsidRDefault="00D66538" w:rsidP="002F0E6A">
            <w:pPr>
              <w:pStyle w:val="21"/>
              <w:tabs>
                <w:tab w:val="left" w:pos="0"/>
              </w:tabs>
              <w:ind w:firstLine="34"/>
              <w:rPr>
                <w:sz w:val="24"/>
                <w:szCs w:val="24"/>
              </w:rPr>
            </w:pPr>
            <w:r w:rsidRPr="00A64E93">
              <w:rPr>
                <w:sz w:val="24"/>
                <w:szCs w:val="24"/>
              </w:rPr>
              <w:lastRenderedPageBreak/>
              <w:t>-групповые фор-мы работы;</w:t>
            </w:r>
          </w:p>
          <w:p w:rsidR="00D66538" w:rsidRPr="00A64E93" w:rsidRDefault="00D66538" w:rsidP="002F0E6A">
            <w:pPr>
              <w:pStyle w:val="21"/>
              <w:tabs>
                <w:tab w:val="left" w:pos="0"/>
              </w:tabs>
              <w:ind w:firstLine="34"/>
              <w:rPr>
                <w:sz w:val="24"/>
                <w:szCs w:val="24"/>
              </w:rPr>
            </w:pPr>
            <w:r w:rsidRPr="00A64E93">
              <w:rPr>
                <w:sz w:val="24"/>
                <w:szCs w:val="24"/>
              </w:rPr>
              <w:lastRenderedPageBreak/>
              <w:t>-беседы, игры, сочинения;</w:t>
            </w:r>
          </w:p>
          <w:p w:rsidR="00D66538" w:rsidRPr="00A64E93" w:rsidRDefault="00D66538" w:rsidP="002F0E6A">
            <w:pPr>
              <w:pStyle w:val="21"/>
              <w:tabs>
                <w:tab w:val="left" w:pos="0"/>
              </w:tabs>
              <w:ind w:firstLine="34"/>
              <w:rPr>
                <w:sz w:val="24"/>
                <w:szCs w:val="24"/>
              </w:rPr>
            </w:pPr>
            <w:r w:rsidRPr="00A64E93">
              <w:rPr>
                <w:sz w:val="24"/>
                <w:szCs w:val="24"/>
              </w:rPr>
              <w:t>-дискуссии;</w:t>
            </w:r>
          </w:p>
          <w:p w:rsidR="00D66538" w:rsidRPr="00A64E93" w:rsidRDefault="00D66538" w:rsidP="002F0E6A">
            <w:pPr>
              <w:pStyle w:val="21"/>
              <w:tabs>
                <w:tab w:val="left" w:pos="0"/>
                <w:tab w:val="left" w:pos="34"/>
              </w:tabs>
              <w:ind w:firstLine="34"/>
              <w:rPr>
                <w:sz w:val="24"/>
                <w:szCs w:val="24"/>
              </w:rPr>
            </w:pPr>
            <w:r w:rsidRPr="00A64E93">
              <w:rPr>
                <w:sz w:val="24"/>
                <w:szCs w:val="24"/>
              </w:rPr>
              <w:t>-самоуправление;</w:t>
            </w:r>
          </w:p>
          <w:p w:rsidR="00D66538" w:rsidRPr="00A64E93" w:rsidRDefault="00D66538" w:rsidP="002F0E6A">
            <w:pPr>
              <w:pStyle w:val="21"/>
              <w:tabs>
                <w:tab w:val="left" w:pos="0"/>
              </w:tabs>
              <w:ind w:firstLine="34"/>
              <w:rPr>
                <w:sz w:val="24"/>
                <w:szCs w:val="24"/>
              </w:rPr>
            </w:pPr>
            <w:r w:rsidRPr="00A64E93">
              <w:rPr>
                <w:sz w:val="24"/>
                <w:szCs w:val="24"/>
              </w:rPr>
              <w:t>-конференции;</w:t>
            </w:r>
          </w:p>
          <w:p w:rsidR="00D66538" w:rsidRPr="00A64E93" w:rsidRDefault="00D66538" w:rsidP="002F0E6A">
            <w:pPr>
              <w:pStyle w:val="21"/>
              <w:tabs>
                <w:tab w:val="left" w:pos="0"/>
              </w:tabs>
              <w:ind w:firstLine="34"/>
              <w:rPr>
                <w:sz w:val="24"/>
                <w:szCs w:val="24"/>
              </w:rPr>
            </w:pPr>
            <w:r w:rsidRPr="00A64E93">
              <w:rPr>
                <w:sz w:val="24"/>
                <w:szCs w:val="24"/>
              </w:rPr>
              <w:t>-игры, состяз</w:t>
            </w:r>
            <w:r w:rsidRPr="00A64E93">
              <w:rPr>
                <w:sz w:val="24"/>
                <w:szCs w:val="24"/>
              </w:rPr>
              <w:t>а</w:t>
            </w:r>
            <w:r w:rsidRPr="00A64E93">
              <w:rPr>
                <w:sz w:val="24"/>
                <w:szCs w:val="24"/>
              </w:rPr>
              <w:t>ния, игры – ко</w:t>
            </w:r>
            <w:r w:rsidRPr="00A64E93">
              <w:rPr>
                <w:sz w:val="24"/>
                <w:szCs w:val="24"/>
              </w:rPr>
              <w:t>н</w:t>
            </w:r>
            <w:r w:rsidRPr="00A64E93">
              <w:rPr>
                <w:sz w:val="24"/>
                <w:szCs w:val="24"/>
              </w:rPr>
              <w:t>курсы;</w:t>
            </w:r>
          </w:p>
          <w:p w:rsidR="0007480B" w:rsidRPr="00A64E93" w:rsidRDefault="00D66538" w:rsidP="002F0E6A">
            <w:pPr>
              <w:pStyle w:val="21"/>
              <w:tabs>
                <w:tab w:val="left" w:pos="567"/>
              </w:tabs>
              <w:ind w:firstLine="0"/>
              <w:rPr>
                <w:sz w:val="24"/>
                <w:szCs w:val="24"/>
              </w:rPr>
            </w:pPr>
            <w:r w:rsidRPr="00A64E93">
              <w:rPr>
                <w:sz w:val="24"/>
                <w:szCs w:val="24"/>
              </w:rPr>
              <w:t>-психологические тренинги</w:t>
            </w:r>
          </w:p>
          <w:p w:rsidR="00D66538" w:rsidRPr="00A64E93" w:rsidRDefault="00D66538" w:rsidP="002F0E6A">
            <w:pPr>
              <w:pStyle w:val="21"/>
              <w:tabs>
                <w:tab w:val="left" w:pos="567"/>
              </w:tabs>
              <w:ind w:firstLine="0"/>
              <w:rPr>
                <w:sz w:val="24"/>
                <w:szCs w:val="24"/>
              </w:rPr>
            </w:pPr>
            <w:r w:rsidRPr="00A64E93">
              <w:rPr>
                <w:sz w:val="24"/>
                <w:szCs w:val="24"/>
              </w:rPr>
              <w:t>- ролевые игры</w:t>
            </w:r>
          </w:p>
        </w:tc>
        <w:tc>
          <w:tcPr>
            <w:tcW w:w="1985" w:type="dxa"/>
            <w:shd w:val="clear" w:color="auto" w:fill="auto"/>
          </w:tcPr>
          <w:p w:rsidR="0007480B" w:rsidRPr="00A64E93" w:rsidRDefault="00D66538" w:rsidP="002F0E6A">
            <w:pPr>
              <w:pStyle w:val="21"/>
              <w:tabs>
                <w:tab w:val="left" w:pos="567"/>
              </w:tabs>
              <w:ind w:firstLine="0"/>
              <w:rPr>
                <w:sz w:val="24"/>
                <w:szCs w:val="24"/>
              </w:rPr>
            </w:pPr>
            <w:r w:rsidRPr="00A64E93">
              <w:rPr>
                <w:color w:val="000000"/>
                <w:sz w:val="24"/>
                <w:szCs w:val="24"/>
              </w:rPr>
              <w:lastRenderedPageBreak/>
              <w:t>Тест коммуник</w:t>
            </w:r>
            <w:r w:rsidRPr="00A64E93">
              <w:rPr>
                <w:color w:val="000000"/>
                <w:sz w:val="24"/>
                <w:szCs w:val="24"/>
              </w:rPr>
              <w:t>а</w:t>
            </w:r>
            <w:r w:rsidRPr="00A64E93">
              <w:rPr>
                <w:color w:val="000000"/>
                <w:sz w:val="24"/>
                <w:szCs w:val="24"/>
              </w:rPr>
              <w:t xml:space="preserve">тивных умений </w:t>
            </w:r>
            <w:r w:rsidRPr="00A64E93">
              <w:rPr>
                <w:color w:val="000000"/>
                <w:sz w:val="24"/>
                <w:szCs w:val="24"/>
              </w:rPr>
              <w:lastRenderedPageBreak/>
              <w:t>Л.Михельсон</w:t>
            </w:r>
          </w:p>
        </w:tc>
      </w:tr>
    </w:tbl>
    <w:p w:rsidR="00D66538" w:rsidRPr="00A64E93" w:rsidRDefault="00D66538" w:rsidP="001777E7">
      <w:pPr>
        <w:pStyle w:val="21"/>
        <w:tabs>
          <w:tab w:val="left" w:pos="567"/>
        </w:tabs>
        <w:ind w:firstLine="709"/>
        <w:rPr>
          <w:color w:val="FF0000"/>
        </w:rPr>
      </w:pPr>
    </w:p>
    <w:p w:rsidR="006431C2" w:rsidRPr="00A64E93" w:rsidRDefault="006431C2" w:rsidP="006431C2">
      <w:pPr>
        <w:spacing w:after="4" w:line="250" w:lineRule="auto"/>
        <w:ind w:left="71" w:right="168" w:firstLine="638"/>
        <w:jc w:val="both"/>
        <w:rPr>
          <w:rFonts w:ascii="Times New Roman" w:hAnsi="Times New Roman" w:cs="Times New Roman"/>
          <w:color w:val="000000"/>
          <w:sz w:val="28"/>
        </w:rPr>
      </w:pPr>
      <w:r w:rsidRPr="00A64E93">
        <w:rPr>
          <w:rFonts w:ascii="Times New Roman" w:hAnsi="Times New Roman" w:cs="Times New Roman"/>
          <w:color w:val="000000"/>
          <w:sz w:val="28"/>
        </w:rPr>
        <w:t>Образовательная среда школы это формирование универсальных уче</w:t>
      </w:r>
      <w:r w:rsidRPr="00A64E93">
        <w:rPr>
          <w:rFonts w:ascii="Times New Roman" w:hAnsi="Times New Roman" w:cs="Times New Roman"/>
          <w:color w:val="000000"/>
          <w:sz w:val="28"/>
        </w:rPr>
        <w:t>б</w:t>
      </w:r>
      <w:r w:rsidRPr="00A64E93">
        <w:rPr>
          <w:rFonts w:ascii="Times New Roman" w:hAnsi="Times New Roman" w:cs="Times New Roman"/>
          <w:color w:val="000000"/>
          <w:sz w:val="28"/>
        </w:rPr>
        <w:t>ных действий средствами продуктивных заданий на различных предметах; во-вторых, на базе использования технологии деятельностного типа; в-третьих, с помощью проектной технологии, учебно-исследовательской деятельности школьников; в-четвертых, с помощью внеучебной деятельности.</w:t>
      </w:r>
    </w:p>
    <w:p w:rsidR="006431C2" w:rsidRPr="00A64E93" w:rsidRDefault="006431C2" w:rsidP="006431C2">
      <w:pPr>
        <w:spacing w:after="4" w:line="250" w:lineRule="auto"/>
        <w:ind w:left="71" w:right="76" w:firstLine="638"/>
        <w:jc w:val="both"/>
        <w:rPr>
          <w:rFonts w:ascii="Times New Roman" w:hAnsi="Times New Roman" w:cs="Times New Roman"/>
          <w:color w:val="000000"/>
          <w:sz w:val="28"/>
        </w:rPr>
      </w:pPr>
      <w:r w:rsidRPr="00A64E93">
        <w:rPr>
          <w:rFonts w:ascii="Times New Roman" w:hAnsi="Times New Roman" w:cs="Times New Roman"/>
          <w:color w:val="000000"/>
          <w:sz w:val="28"/>
        </w:rPr>
        <w:t>Средствами достижения личностных и метапредметных результатов в каждом предмете могут служить:</w:t>
      </w:r>
    </w:p>
    <w:p w:rsidR="006431C2" w:rsidRPr="00A64E93" w:rsidRDefault="006431C2" w:rsidP="008E0E0E">
      <w:pPr>
        <w:numPr>
          <w:ilvl w:val="0"/>
          <w:numId w:val="246"/>
        </w:numPr>
        <w:spacing w:after="4" w:line="250" w:lineRule="auto"/>
        <w:ind w:left="378" w:right="115" w:hanging="307"/>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текст (например, правила общения с помощью языка на уроках русской словесности)</w:t>
      </w:r>
    </w:p>
    <w:p w:rsidR="006431C2" w:rsidRPr="00A64E93" w:rsidRDefault="006431C2" w:rsidP="008E0E0E">
      <w:pPr>
        <w:numPr>
          <w:ilvl w:val="0"/>
          <w:numId w:val="246"/>
        </w:numPr>
        <w:spacing w:after="4" w:line="250" w:lineRule="auto"/>
        <w:ind w:left="378" w:right="115" w:hanging="307"/>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илиюстративный ряд (например, схемы и графики в математике);</w:t>
      </w:r>
    </w:p>
    <w:p w:rsidR="006431C2" w:rsidRPr="00A64E93" w:rsidRDefault="006431C2" w:rsidP="008E0E0E">
      <w:pPr>
        <w:numPr>
          <w:ilvl w:val="0"/>
          <w:numId w:val="246"/>
        </w:numPr>
        <w:spacing w:after="4" w:line="250" w:lineRule="auto"/>
        <w:ind w:left="378" w:right="115" w:hanging="307"/>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продуктивные задания, т.е. вопросы, на которые в тексте учебника не с</w:t>
      </w:r>
      <w:r w:rsidRPr="00A64E93">
        <w:rPr>
          <w:rFonts w:ascii="Times New Roman" w:hAnsi="Times New Roman" w:cs="Times New Roman"/>
          <w:color w:val="000000"/>
          <w:sz w:val="28"/>
          <w:szCs w:val="28"/>
        </w:rPr>
        <w:t>о</w:t>
      </w:r>
      <w:r w:rsidRPr="00A64E93">
        <w:rPr>
          <w:rFonts w:ascii="Times New Roman" w:hAnsi="Times New Roman" w:cs="Times New Roman"/>
          <w:color w:val="000000"/>
          <w:sz w:val="28"/>
          <w:szCs w:val="28"/>
        </w:rPr>
        <w:t>держится ответов, в то же время там имеется информация, преобразуя кот</w:t>
      </w:r>
      <w:r w:rsidRPr="00A64E93">
        <w:rPr>
          <w:rFonts w:ascii="Times New Roman" w:hAnsi="Times New Roman" w:cs="Times New Roman"/>
          <w:color w:val="000000"/>
          <w:sz w:val="28"/>
          <w:szCs w:val="28"/>
        </w:rPr>
        <w:t>о</w:t>
      </w:r>
      <w:r w:rsidRPr="00A64E93">
        <w:rPr>
          <w:rFonts w:ascii="Times New Roman" w:hAnsi="Times New Roman" w:cs="Times New Roman"/>
          <w:color w:val="000000"/>
          <w:sz w:val="28"/>
          <w:szCs w:val="28"/>
        </w:rPr>
        <w:t>рую (создавая для решения задачи собственную модель реальности) ученик может сформулировать свою версию ответа;</w:t>
      </w:r>
    </w:p>
    <w:p w:rsidR="006431C2" w:rsidRPr="00A64E93" w:rsidRDefault="006431C2" w:rsidP="008E0E0E">
      <w:pPr>
        <w:numPr>
          <w:ilvl w:val="0"/>
          <w:numId w:val="246"/>
        </w:numPr>
        <w:spacing w:after="4" w:line="240" w:lineRule="auto"/>
        <w:ind w:left="378" w:right="115" w:hanging="307"/>
        <w:jc w:val="both"/>
        <w:rPr>
          <w:rFonts w:ascii="Times New Roman" w:hAnsi="Times New Roman" w:cs="Times New Roman"/>
          <w:sz w:val="28"/>
          <w:szCs w:val="28"/>
        </w:rPr>
      </w:pPr>
      <w:r w:rsidRPr="00A64E93">
        <w:rPr>
          <w:rFonts w:ascii="Times New Roman" w:hAnsi="Times New Roman" w:cs="Times New Roman"/>
          <w:color w:val="000000"/>
          <w:sz w:val="28"/>
          <w:szCs w:val="28"/>
        </w:rPr>
        <w:t>принцип минимакса — в учебнике имеется как необходимый для усвоения основной материал, так и дополнительный материал. Иногда они четко о</w:t>
      </w:r>
      <w:r w:rsidRPr="00A64E93">
        <w:rPr>
          <w:rFonts w:ascii="Times New Roman" w:hAnsi="Times New Roman" w:cs="Times New Roman"/>
          <w:color w:val="000000"/>
          <w:sz w:val="28"/>
          <w:szCs w:val="28"/>
        </w:rPr>
        <w:t>т</w:t>
      </w:r>
      <w:r w:rsidRPr="00A64E93">
        <w:rPr>
          <w:rFonts w:ascii="Times New Roman" w:hAnsi="Times New Roman" w:cs="Times New Roman"/>
          <w:color w:val="000000"/>
          <w:sz w:val="28"/>
          <w:szCs w:val="28"/>
        </w:rPr>
        <w:t>делены, но чаще специально перемешаны (как в жизни), что требует разв</w:t>
      </w:r>
      <w:r w:rsidRPr="00A64E93">
        <w:rPr>
          <w:rFonts w:ascii="Times New Roman" w:hAnsi="Times New Roman" w:cs="Times New Roman"/>
          <w:color w:val="000000"/>
          <w:sz w:val="28"/>
          <w:szCs w:val="28"/>
        </w:rPr>
        <w:t>и</w:t>
      </w:r>
      <w:r w:rsidRPr="00A64E93">
        <w:rPr>
          <w:rFonts w:ascii="Times New Roman" w:hAnsi="Times New Roman" w:cs="Times New Roman"/>
          <w:color w:val="000000"/>
          <w:sz w:val="28"/>
          <w:szCs w:val="28"/>
        </w:rPr>
        <w:t xml:space="preserve">тия умения искать важную необходимую информацию, ответ на </w:t>
      </w:r>
      <w:r w:rsidRPr="00A64E93">
        <w:rPr>
          <w:rFonts w:ascii="Times New Roman" w:hAnsi="Times New Roman" w:cs="Times New Roman"/>
          <w:sz w:val="28"/>
          <w:szCs w:val="28"/>
        </w:rPr>
        <w:t>возника</w:t>
      </w:r>
      <w:r w:rsidRPr="00A64E93">
        <w:rPr>
          <w:rFonts w:ascii="Times New Roman" w:hAnsi="Times New Roman" w:cs="Times New Roman"/>
          <w:sz w:val="28"/>
          <w:szCs w:val="28"/>
        </w:rPr>
        <w:t>ю</w:t>
      </w:r>
      <w:r w:rsidRPr="00A64E93">
        <w:rPr>
          <w:rFonts w:ascii="Times New Roman" w:hAnsi="Times New Roman" w:cs="Times New Roman"/>
          <w:sz w:val="28"/>
          <w:szCs w:val="28"/>
        </w:rPr>
        <w:t>щий вопрос и т.д.</w:t>
      </w:r>
    </w:p>
    <w:p w:rsidR="006431C2" w:rsidRPr="00A64E93" w:rsidRDefault="006431C2" w:rsidP="006431C2">
      <w:pPr>
        <w:pStyle w:val="21"/>
        <w:tabs>
          <w:tab w:val="left" w:pos="567"/>
        </w:tabs>
        <w:ind w:firstLine="709"/>
      </w:pPr>
      <w:r w:rsidRPr="00A64E93">
        <w:t xml:space="preserve">Предмет </w:t>
      </w:r>
      <w:r w:rsidRPr="00A64E93">
        <w:rPr>
          <w:b/>
        </w:rPr>
        <w:t>«Русский язык»,</w:t>
      </w:r>
      <w:r w:rsidRPr="00A64E93">
        <w:t xml:space="preserve"> наряду с достижением предметных результ</w:t>
      </w:r>
      <w:r w:rsidRPr="00A64E93">
        <w:t>а</w:t>
      </w:r>
      <w:r w:rsidRPr="00A64E93">
        <w:t xml:space="preserve">тов, нацелен на </w:t>
      </w:r>
      <w:r w:rsidRPr="00A64E93">
        <w:rPr>
          <w:i/>
        </w:rPr>
        <w:t>личностное</w:t>
      </w:r>
      <w:r w:rsidRPr="00A64E93">
        <w:t xml:space="preserve"> развитие ученика, так как дает формирование «о</w:t>
      </w:r>
      <w:r w:rsidRPr="00A64E93">
        <w:t>с</w:t>
      </w:r>
      <w:r w:rsidRPr="00A64E93">
        <w:t xml:space="preserve">новы для понимания особенностей разных культур и воспитания уважения к ним», нацеливает на «формирование ответственности за языковую культуру как </w:t>
      </w:r>
      <w:r w:rsidRPr="00A64E93">
        <w:lastRenderedPageBreak/>
        <w:t xml:space="preserve">общечеловеческую ценность» Но этот же предмет с помощью другой группы линий развития обеспечивает формирование </w:t>
      </w:r>
      <w:r w:rsidRPr="00A64E93">
        <w:rPr>
          <w:i/>
        </w:rPr>
        <w:t>коммуникативных</w:t>
      </w:r>
      <w:r w:rsidRPr="00A64E93">
        <w:t xml:space="preserve"> универсальных учебных действий, так как обеспечивает «овладение основными стилистич</w:t>
      </w:r>
      <w:r w:rsidRPr="00A64E93">
        <w:t>е</w:t>
      </w:r>
      <w:r w:rsidRPr="00A64E93">
        <w:t>скими ресурсами лексики и фразеологии языка, основными нормами литерату</w:t>
      </w:r>
      <w:r w:rsidRPr="00A64E93">
        <w:t>р</w:t>
      </w:r>
      <w:r w:rsidRPr="00A64E93">
        <w:t>ного языка, нормами речевого этикета и приобретение опыта их использования в речевой практике при создании устных и письменных высказываний».</w:t>
      </w:r>
    </w:p>
    <w:p w:rsidR="006431C2" w:rsidRPr="00A64E93" w:rsidRDefault="006431C2" w:rsidP="006431C2">
      <w:pPr>
        <w:pStyle w:val="21"/>
        <w:tabs>
          <w:tab w:val="left" w:pos="567"/>
        </w:tabs>
        <w:ind w:firstLine="709"/>
      </w:pPr>
      <w:r w:rsidRPr="00A64E93">
        <w:t xml:space="preserve">Также на уроках русского языка в процессе освоения системы понятий и правил у учеников формируются </w:t>
      </w:r>
      <w:r w:rsidRPr="00A64E93">
        <w:rPr>
          <w:i/>
        </w:rPr>
        <w:t>познавательные</w:t>
      </w:r>
      <w:r w:rsidRPr="00A64E93">
        <w:t xml:space="preserve"> универсальные учебные де</w:t>
      </w:r>
      <w:r w:rsidRPr="00A64E93">
        <w:t>й</w:t>
      </w:r>
      <w:r w:rsidRPr="00A64E93">
        <w:t>ствия.</w:t>
      </w:r>
    </w:p>
    <w:p w:rsidR="006431C2" w:rsidRPr="00A64E93" w:rsidRDefault="006431C2" w:rsidP="006431C2">
      <w:pPr>
        <w:pStyle w:val="21"/>
        <w:tabs>
          <w:tab w:val="left" w:pos="567"/>
        </w:tabs>
        <w:ind w:firstLine="709"/>
      </w:pPr>
      <w:r w:rsidRPr="00A64E93">
        <w:t xml:space="preserve">Предмет </w:t>
      </w:r>
      <w:r w:rsidRPr="00A64E93">
        <w:rPr>
          <w:b/>
        </w:rPr>
        <w:t>«Литература»</w:t>
      </w:r>
      <w:r w:rsidRPr="00A64E93">
        <w:t xml:space="preserve"> прежде всего способствует </w:t>
      </w:r>
      <w:r w:rsidRPr="00A64E93">
        <w:rPr>
          <w:i/>
        </w:rPr>
        <w:t>личностному</w:t>
      </w:r>
      <w:r w:rsidRPr="00A64E93">
        <w:t xml:space="preserve"> разв</w:t>
      </w:r>
      <w:r w:rsidRPr="00A64E93">
        <w:t>и</w:t>
      </w:r>
      <w:r w:rsidRPr="00A64E93">
        <w:t>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w:t>
      </w:r>
      <w:r w:rsidRPr="00A64E93">
        <w:t>з</w:t>
      </w:r>
      <w:r w:rsidRPr="00A64E93">
        <w:t>ни». Приобщение к литературе как искусству слова формирует индивидуальный эстетический вкус.</w:t>
      </w:r>
    </w:p>
    <w:p w:rsidR="006431C2" w:rsidRPr="00A64E93" w:rsidRDefault="006431C2" w:rsidP="006431C2">
      <w:pPr>
        <w:pStyle w:val="21"/>
        <w:tabs>
          <w:tab w:val="left" w:pos="567"/>
        </w:tabs>
        <w:ind w:firstLine="709"/>
      </w:pPr>
      <w:r w:rsidRPr="00A64E93">
        <w:t xml:space="preserve">Формирование </w:t>
      </w:r>
      <w:r w:rsidRPr="00A64E93">
        <w:rPr>
          <w:i/>
        </w:rPr>
        <w:t>коммуникативных</w:t>
      </w:r>
      <w:r w:rsidRPr="00A64E93">
        <w:t xml:space="preserve"> универсальных учебных действий обе</w:t>
      </w:r>
      <w:r w:rsidRPr="00A64E93">
        <w:t>с</w:t>
      </w:r>
      <w:r w:rsidRPr="00A64E93">
        <w:t>печивается через обучение правильному и умелому пользованию речью в ра</w:t>
      </w:r>
      <w:r w:rsidRPr="00A64E93">
        <w:t>з</w:t>
      </w:r>
      <w:r w:rsidRPr="00A64E93">
        <w:t>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w:t>
      </w:r>
      <w:r w:rsidRPr="00A64E93">
        <w:t>р</w:t>
      </w:r>
      <w:r w:rsidRPr="00A64E93">
        <w:t>мирование умений воспринимать, анализировать, критически оценивать и и</w:t>
      </w:r>
      <w:r w:rsidRPr="00A64E93">
        <w:t>н</w:t>
      </w:r>
      <w:r w:rsidRPr="00A64E93">
        <w:t>терпретировать прочитанное, осознавать художественную картину жизни, о</w:t>
      </w:r>
      <w:r w:rsidRPr="00A64E93">
        <w:t>т</w:t>
      </w:r>
      <w:r w:rsidRPr="00A64E93">
        <w:t>ражённую в литературном произведении, на уровне не только эмоционального восприятия, но и интеллектуального осмысления» способствует формированию познавательных универсальных учебных действий.</w:t>
      </w:r>
    </w:p>
    <w:p w:rsidR="006431C2" w:rsidRPr="00A64E93" w:rsidRDefault="006431C2" w:rsidP="006431C2">
      <w:pPr>
        <w:pStyle w:val="21"/>
        <w:tabs>
          <w:tab w:val="left" w:pos="567"/>
        </w:tabs>
        <w:ind w:firstLine="709"/>
      </w:pPr>
      <w:r w:rsidRPr="00A64E93">
        <w:t xml:space="preserve">Предмет </w:t>
      </w:r>
      <w:r w:rsidRPr="00A64E93">
        <w:rPr>
          <w:b/>
        </w:rPr>
        <w:t>«Иностранный язык»,</w:t>
      </w:r>
      <w:r w:rsidRPr="00A64E93">
        <w:t xml:space="preserve"> наряду с достижением предметных р</w:t>
      </w:r>
      <w:r w:rsidRPr="00A64E93">
        <w:t>е</w:t>
      </w:r>
      <w:r w:rsidRPr="00A64E93">
        <w:t xml:space="preserve">зультатов, нацелен на </w:t>
      </w:r>
      <w:r w:rsidRPr="00A64E93">
        <w:rPr>
          <w:i/>
        </w:rPr>
        <w:t>личностное</w:t>
      </w:r>
      <w:r w:rsidRPr="00A64E93">
        <w:t xml:space="preserve"> развитие ученика, обеспечивает «формиров</w:t>
      </w:r>
      <w:r w:rsidRPr="00A64E93">
        <w:t>а</w:t>
      </w:r>
      <w:r w:rsidRPr="00A64E93">
        <w:t>ние дружелюбного и толерантного отношения к ценностям иных культур, опт</w:t>
      </w:r>
      <w:r w:rsidRPr="00A64E93">
        <w:t>и</w:t>
      </w:r>
      <w:r w:rsidRPr="00A64E93">
        <w:t>мизма и выраженной личностной позиции в восприятии мира, в развитии нац</w:t>
      </w:r>
      <w:r w:rsidRPr="00A64E93">
        <w:t>и</w:t>
      </w:r>
      <w:r w:rsidRPr="00A64E93">
        <w:t xml:space="preserve">онального самосознания». Но этот же предмет с помощью другой группы линий развития обеспечивает формирование </w:t>
      </w:r>
      <w:r w:rsidRPr="00A64E93">
        <w:rPr>
          <w:i/>
        </w:rPr>
        <w:t>коммуникативных</w:t>
      </w:r>
      <w:r w:rsidRPr="00A64E93">
        <w:t xml:space="preserve"> универсальных уче</w:t>
      </w:r>
      <w:r w:rsidRPr="00A64E93">
        <w:t>б</w:t>
      </w:r>
      <w:r w:rsidRPr="00A64E93">
        <w:t>ных действий, так как обеспечивает «формирование и совершенствование ин</w:t>
      </w:r>
      <w:r w:rsidRPr="00A64E93">
        <w:t>о</w:t>
      </w:r>
      <w:r w:rsidRPr="00A64E93">
        <w:t xml:space="preserve">язычной коммуникативной компетенции». Также на уроках иностранного языка в процессе освоения системы понятий и правил у учеников формируются </w:t>
      </w:r>
      <w:r w:rsidRPr="00A64E93">
        <w:rPr>
          <w:i/>
        </w:rPr>
        <w:t>позн</w:t>
      </w:r>
      <w:r w:rsidRPr="00A64E93">
        <w:rPr>
          <w:i/>
        </w:rPr>
        <w:t>а</w:t>
      </w:r>
      <w:r w:rsidRPr="00A64E93">
        <w:rPr>
          <w:i/>
        </w:rPr>
        <w:t xml:space="preserve">вательные </w:t>
      </w:r>
      <w:r w:rsidRPr="00A64E93">
        <w:t>универсальные учебные действия.</w:t>
      </w:r>
    </w:p>
    <w:p w:rsidR="006431C2" w:rsidRPr="00A64E93" w:rsidRDefault="006431C2" w:rsidP="006431C2">
      <w:pPr>
        <w:pStyle w:val="21"/>
        <w:tabs>
          <w:tab w:val="left" w:pos="567"/>
        </w:tabs>
        <w:ind w:firstLine="709"/>
      </w:pPr>
      <w:r w:rsidRPr="00A64E93">
        <w:t xml:space="preserve">Предмет </w:t>
      </w:r>
      <w:r w:rsidRPr="00A64E93">
        <w:rPr>
          <w:b/>
        </w:rPr>
        <w:t>«История»</w:t>
      </w:r>
      <w:r w:rsidRPr="00A64E93">
        <w:t xml:space="preserve"> через две главные группы линий развития обеспеч</w:t>
      </w:r>
      <w:r w:rsidRPr="00A64E93">
        <w:t>и</w:t>
      </w:r>
      <w:r w:rsidRPr="00A64E93">
        <w:t>вает формирование личностных и метапредметных результатов. Первая группа линий знакомство с целостной картиной мира</w:t>
      </w:r>
      <w:r w:rsidR="009A1102" w:rsidRPr="00A64E93">
        <w:t xml:space="preserve"> </w:t>
      </w:r>
      <w:r w:rsidRPr="00A64E93">
        <w:t>(умение объяснять мир с истор</w:t>
      </w:r>
      <w:r w:rsidRPr="00A64E93">
        <w:t>и</w:t>
      </w:r>
      <w:r w:rsidRPr="00A64E93">
        <w:t xml:space="preserve">ческой точки зрения) обеспечивает развитие </w:t>
      </w:r>
      <w:r w:rsidRPr="00A64E93">
        <w:rPr>
          <w:i/>
        </w:rPr>
        <w:t xml:space="preserve">познавательных </w:t>
      </w:r>
      <w:r w:rsidRPr="00A64E93">
        <w:t>универсальных учебных действий. Именно она обеспечивает «приобретение опыта историко-культурного цивилизационного подхода к оценке социальных явлений, совр</w:t>
      </w:r>
      <w:r w:rsidRPr="00A64E93">
        <w:t>е</w:t>
      </w:r>
      <w:r w:rsidRPr="00A64E93">
        <w:t>менных глобальных процессов»; «развитие умений искать, анализировать,</w:t>
      </w:r>
      <w:r w:rsidR="009A1102" w:rsidRPr="00A64E93">
        <w:t xml:space="preserve"> </w:t>
      </w:r>
      <w:r w:rsidRPr="00A64E93">
        <w:t>соп</w:t>
      </w:r>
      <w:r w:rsidRPr="00A64E93">
        <w:t>о</w:t>
      </w:r>
      <w:r w:rsidRPr="00A64E93">
        <w:lastRenderedPageBreak/>
        <w:t>ставлять и оценивать содержащуюся в различных источниках информацию о событиях и явлениях прошлого и настоящего». Вторая группа линий формир</w:t>
      </w:r>
      <w:r w:rsidRPr="00A64E93">
        <w:t>о</w:t>
      </w:r>
      <w:r w:rsidRPr="00A64E93">
        <w:t xml:space="preserve">вание оценочного, эмоционального отношения к миру </w:t>
      </w:r>
      <w:r w:rsidR="009A1102" w:rsidRPr="00A64E93">
        <w:t>-</w:t>
      </w:r>
      <w:r w:rsidRPr="00A64E93">
        <w:t xml:space="preserve"> способствует </w:t>
      </w:r>
      <w:r w:rsidRPr="00A64E93">
        <w:rPr>
          <w:i/>
        </w:rPr>
        <w:t>личнос</w:t>
      </w:r>
      <w:r w:rsidRPr="00A64E93">
        <w:rPr>
          <w:i/>
        </w:rPr>
        <w:t>т</w:t>
      </w:r>
      <w:r w:rsidRPr="00A64E93">
        <w:rPr>
          <w:i/>
        </w:rPr>
        <w:t>ному</w:t>
      </w:r>
      <w:r w:rsidRPr="00A64E93">
        <w:t xml:space="preserve"> развитию ученика</w:t>
      </w:r>
      <w:r w:rsidR="009A1102" w:rsidRPr="00A64E93">
        <w:t>.</w:t>
      </w:r>
      <w:r w:rsidRPr="00A64E93">
        <w:t xml:space="preserve"> С ней связаны такие задачи предмета, как «(формир</w:t>
      </w:r>
      <w:r w:rsidRPr="00A64E93">
        <w:t>о</w:t>
      </w:r>
      <w:r w:rsidRPr="00A64E93">
        <w:t>вание основ гражданской, этнонациональной, социальной, культурной сам</w:t>
      </w:r>
      <w:r w:rsidRPr="00A64E93">
        <w:t>о</w:t>
      </w:r>
      <w:r w:rsidRPr="00A64E93">
        <w:t>идентификации личности обучающегося, усвоение базовых национальных це</w:t>
      </w:r>
      <w:r w:rsidRPr="00A64E93">
        <w:t>н</w:t>
      </w:r>
      <w:r w:rsidRPr="00A64E93">
        <w:t>ностей современного российского общества: гуманистических и демократич</w:t>
      </w:r>
      <w:r w:rsidRPr="00A64E93">
        <w:t>е</w:t>
      </w:r>
      <w:r w:rsidRPr="00A64E93">
        <w:t>ских ценностей, идей  мира и взаимопонимания между народами, людьми ра</w:t>
      </w:r>
      <w:r w:rsidRPr="00A64E93">
        <w:t>з</w:t>
      </w:r>
      <w:r w:rsidRPr="00A64E93">
        <w:t>ных культур»</w:t>
      </w:r>
    </w:p>
    <w:p w:rsidR="006431C2" w:rsidRPr="00A64E93" w:rsidRDefault="006431C2" w:rsidP="006431C2">
      <w:pPr>
        <w:pStyle w:val="21"/>
        <w:tabs>
          <w:tab w:val="left" w:pos="567"/>
        </w:tabs>
        <w:ind w:firstLine="709"/>
      </w:pPr>
      <w:r w:rsidRPr="00A64E93">
        <w:t xml:space="preserve">Аналогично и в предмете </w:t>
      </w:r>
      <w:r w:rsidRPr="00A64E93">
        <w:rPr>
          <w:b/>
        </w:rPr>
        <w:t>«Обществознание»,</w:t>
      </w:r>
      <w:r w:rsidRPr="00A64E93">
        <w:t xml:space="preserve"> который наряду с достиж</w:t>
      </w:r>
      <w:r w:rsidRPr="00A64E93">
        <w:t>е</w:t>
      </w:r>
      <w:r w:rsidRPr="00A64E93">
        <w:t xml:space="preserve">нием предметных результатов, нацелен на </w:t>
      </w:r>
      <w:r w:rsidRPr="00A64E93">
        <w:rPr>
          <w:i/>
        </w:rPr>
        <w:t>познавательные</w:t>
      </w:r>
      <w:r w:rsidRPr="00A64E93">
        <w:t xml:space="preserve"> универсальные учебные действия,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w:t>
      </w:r>
      <w:r w:rsidRPr="00A64E93">
        <w:t>ы</w:t>
      </w:r>
      <w:r w:rsidRPr="00A64E93">
        <w:t>тиям и процессам» и много е другое.</w:t>
      </w:r>
      <w:r w:rsidR="009A1102" w:rsidRPr="00A64E93">
        <w:t xml:space="preserve"> </w:t>
      </w:r>
      <w:r w:rsidRPr="00A64E93">
        <w:t xml:space="preserve">Не менее важна нацеленность предмета и на </w:t>
      </w:r>
      <w:r w:rsidRPr="00A64E93">
        <w:rPr>
          <w:i/>
        </w:rPr>
        <w:t>личностное</w:t>
      </w:r>
      <w:r w:rsidRPr="00A64E93">
        <w:t xml:space="preserve"> развитие учеников, чему способствует «формирование у обуч</w:t>
      </w:r>
      <w:r w:rsidRPr="00A64E93">
        <w:t>а</w:t>
      </w:r>
      <w:r w:rsidRPr="00A64E93">
        <w:t>ющихся личностных представлений об основах российской гражданской иде</w:t>
      </w:r>
      <w:r w:rsidRPr="00A64E93">
        <w:t>н</w:t>
      </w:r>
      <w:r w:rsidRPr="00A64E93">
        <w:t>тичности, патриотизма, гражданственности, социальной ответственности, пр</w:t>
      </w:r>
      <w:r w:rsidRPr="00A64E93">
        <w:t>а</w:t>
      </w:r>
      <w:r w:rsidRPr="00A64E93">
        <w:t>вового самосознания, толерантности, приверженности ценностям, закреплё</w:t>
      </w:r>
      <w:r w:rsidRPr="00A64E93">
        <w:t>н</w:t>
      </w:r>
      <w:r w:rsidRPr="00A64E93">
        <w:t>ным в Конституции Российской Федерации».</w:t>
      </w:r>
    </w:p>
    <w:p w:rsidR="006431C2" w:rsidRPr="00A64E93" w:rsidRDefault="006431C2" w:rsidP="006431C2">
      <w:pPr>
        <w:pStyle w:val="21"/>
        <w:tabs>
          <w:tab w:val="left" w:pos="567"/>
        </w:tabs>
        <w:ind w:firstLine="709"/>
      </w:pPr>
      <w:r w:rsidRPr="00A64E93">
        <w:t xml:space="preserve">Предмет </w:t>
      </w:r>
      <w:r w:rsidRPr="00A64E93">
        <w:rPr>
          <w:b/>
        </w:rPr>
        <w:t>«География»,</w:t>
      </w:r>
      <w:r w:rsidRPr="00A64E93">
        <w:t xml:space="preserve"> наряду с достижением предметных результатов, нацелен на </w:t>
      </w:r>
      <w:r w:rsidRPr="00A64E93">
        <w:rPr>
          <w:i/>
        </w:rPr>
        <w:t>познавательные</w:t>
      </w:r>
      <w:r w:rsidRPr="00A64E93">
        <w:t xml:space="preserve"> универсальные учебные действия. Этому спосо</w:t>
      </w:r>
      <w:r w:rsidRPr="00A64E93">
        <w:t>б</w:t>
      </w:r>
      <w:r w:rsidRPr="00A64E93">
        <w:t>ствует «формирование умений и навыков использования разнообразных геогр</w:t>
      </w:r>
      <w:r w:rsidRPr="00A64E93">
        <w:t>а</w:t>
      </w:r>
      <w:r w:rsidRPr="00A64E93">
        <w:t xml:space="preserve">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w:t>
      </w:r>
      <w:r w:rsidR="009A1102" w:rsidRPr="00A64E93">
        <w:t>«</w:t>
      </w:r>
      <w:r w:rsidRPr="00A64E93">
        <w:t>овладения основами картографической грамотности и использов</w:t>
      </w:r>
      <w:r w:rsidRPr="00A64E93">
        <w:t>а</w:t>
      </w:r>
      <w:r w:rsidRPr="00A64E93">
        <w:t>ния географической карты как одного из языков международного общения». Наконец, «формирование первичных компетенций использования территор</w:t>
      </w:r>
      <w:r w:rsidRPr="00A64E93">
        <w:t>и</w:t>
      </w:r>
      <w:r w:rsidRPr="00A64E93">
        <w:t xml:space="preserve">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w:t>
      </w:r>
      <w:r w:rsidRPr="00A64E93">
        <w:rPr>
          <w:i/>
        </w:rPr>
        <w:t>личностному</w:t>
      </w:r>
      <w:r w:rsidRPr="00A64E93">
        <w:t xml:space="preserve"> развитию.</w:t>
      </w:r>
    </w:p>
    <w:p w:rsidR="006431C2" w:rsidRPr="00A64E93" w:rsidRDefault="006431C2" w:rsidP="006431C2">
      <w:pPr>
        <w:pStyle w:val="21"/>
        <w:tabs>
          <w:tab w:val="left" w:pos="567"/>
        </w:tabs>
        <w:ind w:firstLine="709"/>
      </w:pPr>
      <w:r w:rsidRPr="00A64E93">
        <w:t xml:space="preserve">Предмет </w:t>
      </w:r>
      <w:r w:rsidRPr="00A64E93">
        <w:rPr>
          <w:b/>
        </w:rPr>
        <w:t>«Математика»</w:t>
      </w:r>
      <w:r w:rsidRPr="00A64E93">
        <w:t xml:space="preserve"> направлен прежде всего на развитие </w:t>
      </w:r>
      <w:r w:rsidRPr="00A64E93">
        <w:rPr>
          <w:i/>
        </w:rPr>
        <w:t>познав</w:t>
      </w:r>
      <w:r w:rsidRPr="00A64E93">
        <w:rPr>
          <w:i/>
        </w:rPr>
        <w:t>а</w:t>
      </w:r>
      <w:r w:rsidRPr="00A64E93">
        <w:rPr>
          <w:i/>
        </w:rPr>
        <w:t>тельных</w:t>
      </w:r>
      <w:r w:rsidRPr="00A64E93">
        <w:t xml:space="preserve"> универсальных учебных действий. Именно на это нацелено «формир</w:t>
      </w:r>
      <w:r w:rsidRPr="00A64E93">
        <w:t>о</w:t>
      </w:r>
      <w:r w:rsidRPr="00A64E93">
        <w:t>вание представлений о математике как о методе познания действительности, позволяющем описывать и изучать реальные процессы и явления».</w:t>
      </w:r>
    </w:p>
    <w:p w:rsidR="006431C2" w:rsidRPr="00A64E93" w:rsidRDefault="009A1102" w:rsidP="006431C2">
      <w:pPr>
        <w:pStyle w:val="21"/>
        <w:tabs>
          <w:tab w:val="left" w:pos="567"/>
        </w:tabs>
        <w:ind w:firstLine="709"/>
      </w:pPr>
      <w:r w:rsidRPr="00A64E93">
        <w:t xml:space="preserve">Предмет </w:t>
      </w:r>
      <w:r w:rsidRPr="00A64E93">
        <w:rPr>
          <w:b/>
        </w:rPr>
        <w:t>«</w:t>
      </w:r>
      <w:r w:rsidR="006431C2" w:rsidRPr="00A64E93">
        <w:rPr>
          <w:b/>
        </w:rPr>
        <w:t>Информатика»</w:t>
      </w:r>
      <w:r w:rsidR="006431C2" w:rsidRPr="00A64E93">
        <w:t xml:space="preserve"> направлен на развитие </w:t>
      </w:r>
      <w:r w:rsidR="006431C2" w:rsidRPr="00A64E93">
        <w:rPr>
          <w:i/>
        </w:rPr>
        <w:t xml:space="preserve">познавательных </w:t>
      </w:r>
      <w:r w:rsidR="006431C2" w:rsidRPr="00A64E93">
        <w:t>ун</w:t>
      </w:r>
      <w:r w:rsidR="006431C2" w:rsidRPr="00A64E93">
        <w:t>и</w:t>
      </w:r>
      <w:r w:rsidR="006431C2" w:rsidRPr="00A64E93">
        <w:t>версальных учебных действий. Этому оказывает содействие «формирование знаний об алгоритмических конструкциях, логических  значениях и операциях», «умений формализации и структурирования информации».</w:t>
      </w:r>
    </w:p>
    <w:p w:rsidR="006431C2" w:rsidRPr="00A64E93" w:rsidRDefault="006431C2" w:rsidP="006431C2">
      <w:pPr>
        <w:pStyle w:val="21"/>
        <w:tabs>
          <w:tab w:val="left" w:pos="567"/>
        </w:tabs>
        <w:ind w:firstLine="709"/>
      </w:pPr>
      <w:r w:rsidRPr="00A64E93">
        <w:t xml:space="preserve">Предмет </w:t>
      </w:r>
      <w:r w:rsidR="009A1102" w:rsidRPr="00A64E93">
        <w:rPr>
          <w:b/>
        </w:rPr>
        <w:t>«</w:t>
      </w:r>
      <w:r w:rsidRPr="00A64E93">
        <w:rPr>
          <w:b/>
        </w:rPr>
        <w:t>Физика»</w:t>
      </w:r>
      <w:r w:rsidRPr="00A64E93">
        <w:t xml:space="preserve"> кроме предметных результатов обеспечивает форм</w:t>
      </w:r>
      <w:r w:rsidRPr="00A64E93">
        <w:t>и</w:t>
      </w:r>
      <w:r w:rsidRPr="00A64E93">
        <w:t xml:space="preserve">рование </w:t>
      </w:r>
      <w:r w:rsidRPr="00A64E93">
        <w:rPr>
          <w:i/>
        </w:rPr>
        <w:t xml:space="preserve">познавательных </w:t>
      </w:r>
      <w:r w:rsidRPr="00A64E93">
        <w:t>универсальных учебных действий. Этому способств</w:t>
      </w:r>
      <w:r w:rsidRPr="00A64E93">
        <w:t>у</w:t>
      </w:r>
      <w:r w:rsidRPr="00A64E93">
        <w:t>ет «приобретение опыта применения научных методов познания, наблюдения физических явлений, проведения опытов, простых экспериментальных исслед</w:t>
      </w:r>
      <w:r w:rsidRPr="00A64E93">
        <w:t>о</w:t>
      </w:r>
      <w:r w:rsidRPr="00A64E93">
        <w:t>ваний» Однако не менее важно</w:t>
      </w:r>
      <w:r w:rsidR="009A1102" w:rsidRPr="00A64E93">
        <w:t xml:space="preserve"> «</w:t>
      </w:r>
      <w:r w:rsidRPr="00A64E93">
        <w:t>осознание необходимости применения дост</w:t>
      </w:r>
      <w:r w:rsidRPr="00A64E93">
        <w:t>и</w:t>
      </w:r>
      <w:r w:rsidRPr="00A64E93">
        <w:lastRenderedPageBreak/>
        <w:t>жений физики и технологий для ра</w:t>
      </w:r>
      <w:r w:rsidR="009A1102" w:rsidRPr="00A64E93">
        <w:t>ционального природопользования»</w:t>
      </w:r>
      <w:r w:rsidRPr="00A64E93">
        <w:t>, что ок</w:t>
      </w:r>
      <w:r w:rsidRPr="00A64E93">
        <w:t>а</w:t>
      </w:r>
      <w:r w:rsidRPr="00A64E93">
        <w:t xml:space="preserve">зывает содействие развитию </w:t>
      </w:r>
      <w:r w:rsidRPr="00A64E93">
        <w:rPr>
          <w:i/>
        </w:rPr>
        <w:t xml:space="preserve">личностных </w:t>
      </w:r>
      <w:r w:rsidRPr="00A64E93">
        <w:t>результатов.</w:t>
      </w:r>
    </w:p>
    <w:p w:rsidR="006431C2" w:rsidRPr="00A64E93" w:rsidRDefault="006431C2" w:rsidP="006431C2">
      <w:pPr>
        <w:pStyle w:val="21"/>
        <w:tabs>
          <w:tab w:val="left" w:pos="567"/>
        </w:tabs>
        <w:ind w:firstLine="709"/>
      </w:pPr>
      <w:r w:rsidRPr="00A64E93">
        <w:t xml:space="preserve">Предмет </w:t>
      </w:r>
      <w:r w:rsidRPr="00A64E93">
        <w:rPr>
          <w:b/>
        </w:rPr>
        <w:t>«Биология»</w:t>
      </w:r>
      <w:r w:rsidRPr="00A64E93">
        <w:t xml:space="preserve"> через две главные группы линий развития обесп</w:t>
      </w:r>
      <w:r w:rsidRPr="00A64E93">
        <w:t>е</w:t>
      </w:r>
      <w:r w:rsidRPr="00A64E93">
        <w:t>чивает формирование личностных и метапредметных результатов. Первая гру</w:t>
      </w:r>
      <w:r w:rsidRPr="00A64E93">
        <w:t>п</w:t>
      </w:r>
      <w:r w:rsidRPr="00A64E93">
        <w:t xml:space="preserve">па линий </w:t>
      </w:r>
      <w:r w:rsidR="009A1102" w:rsidRPr="00A64E93">
        <w:t>-</w:t>
      </w:r>
      <w:r w:rsidRPr="00A64E93">
        <w:t xml:space="preserve"> знакомство с целостной картиной мира (умение объяснять мир с би</w:t>
      </w:r>
      <w:r w:rsidRPr="00A64E93">
        <w:t>о</w:t>
      </w:r>
      <w:r w:rsidRPr="00A64E93">
        <w:t xml:space="preserve">логической точки зрения) обеспечивает развитие </w:t>
      </w:r>
      <w:r w:rsidRPr="00A64E93">
        <w:rPr>
          <w:i/>
        </w:rPr>
        <w:t xml:space="preserve">познавательных </w:t>
      </w:r>
      <w:r w:rsidRPr="00A64E93">
        <w:t>универсал</w:t>
      </w:r>
      <w:r w:rsidRPr="00A64E93">
        <w:t>ь</w:t>
      </w:r>
      <w:r w:rsidRPr="00A64E93">
        <w:t>ных учебных действий</w:t>
      </w:r>
      <w:r w:rsidR="009A1102" w:rsidRPr="00A64E93">
        <w:t>.</w:t>
      </w:r>
      <w:r w:rsidRPr="00A64E93">
        <w:t xml:space="preserve"> Именно благодаря ей происходит «формирование с</w:t>
      </w:r>
      <w:r w:rsidRPr="00A64E93">
        <w:t>и</w:t>
      </w:r>
      <w:r w:rsidRPr="00A64E93">
        <w:t>стемы научных знаний о живой природе», «первоначальных систематизирова</w:t>
      </w:r>
      <w:r w:rsidRPr="00A64E93">
        <w:t>н</w:t>
      </w:r>
      <w:r w:rsidRPr="00A64E93">
        <w:t>ных представлений о биологических объектах, процессах, явлениях, закономе</w:t>
      </w:r>
      <w:r w:rsidRPr="00A64E93">
        <w:t>р</w:t>
      </w:r>
      <w:r w:rsidRPr="00A64E93">
        <w:t>ностях, об основных биологических теориях».</w:t>
      </w:r>
      <w:r w:rsidR="009A1102" w:rsidRPr="00A64E93">
        <w:t xml:space="preserve"> </w:t>
      </w:r>
      <w:r w:rsidRPr="00A64E93">
        <w:t xml:space="preserve">Вторая группа линий </w:t>
      </w:r>
      <w:r w:rsidR="009A1102" w:rsidRPr="00A64E93">
        <w:t>-</w:t>
      </w:r>
      <w:r w:rsidRPr="00A64E93">
        <w:t xml:space="preserve"> формир</w:t>
      </w:r>
      <w:r w:rsidRPr="00A64E93">
        <w:t>о</w:t>
      </w:r>
      <w:r w:rsidRPr="00A64E93">
        <w:t>вание оценочного, эмоционального отношения к миру</w:t>
      </w:r>
      <w:r w:rsidR="009A1102" w:rsidRPr="00A64E93">
        <w:t>-</w:t>
      </w:r>
      <w:r w:rsidRPr="00A64E93">
        <w:t xml:space="preserve"> способствует </w:t>
      </w:r>
      <w:r w:rsidRPr="00A64E93">
        <w:rPr>
          <w:i/>
        </w:rPr>
        <w:t>личнос</w:t>
      </w:r>
      <w:r w:rsidRPr="00A64E93">
        <w:rPr>
          <w:i/>
        </w:rPr>
        <w:t>т</w:t>
      </w:r>
      <w:r w:rsidRPr="00A64E93">
        <w:rPr>
          <w:i/>
        </w:rPr>
        <w:t>ному</w:t>
      </w:r>
      <w:r w:rsidRPr="00A64E93">
        <w:t xml:space="preserve"> развитию ученика. С ней связаны такие задачи предмета, как формиров</w:t>
      </w:r>
      <w:r w:rsidRPr="00A64E93">
        <w:t>а</w:t>
      </w:r>
      <w:r w:rsidRPr="00A64E93">
        <w:t>ние основ экологической грамотности, «защиты здоровья людей в условиях быстрого изменения экологического качества окружающей среды».</w:t>
      </w:r>
    </w:p>
    <w:p w:rsidR="006431C2" w:rsidRPr="00A64E93" w:rsidRDefault="006431C2" w:rsidP="006431C2">
      <w:pPr>
        <w:pStyle w:val="21"/>
        <w:tabs>
          <w:tab w:val="left" w:pos="567"/>
        </w:tabs>
        <w:ind w:firstLine="709"/>
      </w:pPr>
      <w:r w:rsidRPr="00A64E93">
        <w:t xml:space="preserve">Предмет </w:t>
      </w:r>
      <w:r w:rsidRPr="00A64E93">
        <w:rPr>
          <w:b/>
        </w:rPr>
        <w:t>«Химия»,</w:t>
      </w:r>
      <w:r w:rsidRPr="00A64E93">
        <w:t xml:space="preserve"> наряду с предметными результатами, нацелен на фо</w:t>
      </w:r>
      <w:r w:rsidRPr="00A64E93">
        <w:t>р</w:t>
      </w:r>
      <w:r w:rsidRPr="00A64E93">
        <w:t xml:space="preserve">мирование </w:t>
      </w:r>
      <w:r w:rsidRPr="00A64E93">
        <w:rPr>
          <w:i/>
        </w:rPr>
        <w:t>познав</w:t>
      </w:r>
      <w:r w:rsidR="00872E37" w:rsidRPr="00A64E93">
        <w:rPr>
          <w:i/>
        </w:rPr>
        <w:t>ательных</w:t>
      </w:r>
      <w:r w:rsidR="00872E37" w:rsidRPr="00A64E93">
        <w:t xml:space="preserve"> универсальных учебных д</w:t>
      </w:r>
      <w:r w:rsidRPr="00A64E93">
        <w:t>ействий. Этому спосо</w:t>
      </w:r>
      <w:r w:rsidRPr="00A64E93">
        <w:t>б</w:t>
      </w:r>
      <w:r w:rsidRPr="00A64E93">
        <w:t xml:space="preserve">ствует решение таких задач, как </w:t>
      </w:r>
      <w:r w:rsidR="003004EE" w:rsidRPr="00A64E93">
        <w:t>«</w:t>
      </w:r>
      <w:r w:rsidRPr="00A64E93">
        <w:t>формирование первоначальных систематиз</w:t>
      </w:r>
      <w:r w:rsidRPr="00A64E93">
        <w:t>и</w:t>
      </w:r>
      <w:r w:rsidRPr="00A64E93">
        <w:t>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w:t>
      </w:r>
      <w:r w:rsidR="003004EE" w:rsidRPr="00A64E93">
        <w:t xml:space="preserve"> </w:t>
      </w:r>
      <w:r w:rsidRPr="00A64E93">
        <w:t>зав</w:t>
      </w:r>
      <w:r w:rsidRPr="00A64E93">
        <w:t>и</w:t>
      </w:r>
      <w:r w:rsidRPr="00A64E93">
        <w:t>симость их свойств от состава и строения, а также зависимость применения в</w:t>
      </w:r>
      <w:r w:rsidRPr="00A64E93">
        <w:t>е</w:t>
      </w:r>
      <w:r w:rsidRPr="00A64E93">
        <w:t>ществ от их свойств». Однако химия играет  важную роль и в достижении ли</w:t>
      </w:r>
      <w:r w:rsidRPr="00A64E93">
        <w:t>ч</w:t>
      </w:r>
      <w:r w:rsidRPr="00A64E93">
        <w:t>ностных результатов, позволяя учиться оценивать роль этого предмета в реш</w:t>
      </w:r>
      <w:r w:rsidRPr="00A64E93">
        <w:t>е</w:t>
      </w:r>
      <w:r w:rsidRPr="00A64E93">
        <w:t>нии современных экологических проблем, в том числе в предотвращении техн</w:t>
      </w:r>
      <w:r w:rsidRPr="00A64E93">
        <w:t>о</w:t>
      </w:r>
      <w:r w:rsidRPr="00A64E93">
        <w:t>генных и экологических катастроф.</w:t>
      </w:r>
    </w:p>
    <w:p w:rsidR="006431C2" w:rsidRPr="00A64E93" w:rsidRDefault="006431C2" w:rsidP="006431C2">
      <w:pPr>
        <w:pStyle w:val="21"/>
        <w:tabs>
          <w:tab w:val="left" w:pos="567"/>
        </w:tabs>
        <w:ind w:firstLine="709"/>
      </w:pPr>
      <w:r w:rsidRPr="00A64E93">
        <w:t>Большую роль в становлении личности ученика играет предметная о</w:t>
      </w:r>
      <w:r w:rsidRPr="00A64E93">
        <w:t>б</w:t>
      </w:r>
      <w:r w:rsidRPr="00A64E93">
        <w:t xml:space="preserve">ласть </w:t>
      </w:r>
      <w:r w:rsidRPr="00A64E93">
        <w:rPr>
          <w:b/>
        </w:rPr>
        <w:t>«Искусство»,</w:t>
      </w:r>
      <w:r w:rsidRPr="00A64E93">
        <w:t xml:space="preserve"> включающая предметы «Изобразительное искусство</w:t>
      </w:r>
      <w:r w:rsidR="003004EE" w:rsidRPr="00A64E93">
        <w:t>», «</w:t>
      </w:r>
      <w:r w:rsidRPr="00A64E93">
        <w:t>М</w:t>
      </w:r>
      <w:r w:rsidRPr="00A64E93">
        <w:t>у</w:t>
      </w:r>
      <w:r w:rsidRPr="00A64E93">
        <w:t xml:space="preserve">зыка». Прежде всего они способствуют </w:t>
      </w:r>
      <w:r w:rsidRPr="00A64E93">
        <w:rPr>
          <w:i/>
        </w:rPr>
        <w:t>личностному</w:t>
      </w:r>
      <w:r w:rsidRPr="00A64E93">
        <w:t xml:space="preserve"> развитию ученика, обесп</w:t>
      </w:r>
      <w:r w:rsidRPr="00A64E93">
        <w:t>е</w:t>
      </w:r>
      <w:r w:rsidRPr="00A64E93">
        <w:t>чивая «осознание значения искусства и творчества в личной и культурной сам</w:t>
      </w:r>
      <w:r w:rsidRPr="00A64E93">
        <w:t>о</w:t>
      </w:r>
      <w:r w:rsidRPr="00A64E93">
        <w:t xml:space="preserve">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w:t>
      </w:r>
      <w:r w:rsidRPr="00A64E93">
        <w:rPr>
          <w:i/>
        </w:rPr>
        <w:t>коммуникати</w:t>
      </w:r>
      <w:r w:rsidRPr="00A64E93">
        <w:rPr>
          <w:i/>
        </w:rPr>
        <w:t>в</w:t>
      </w:r>
      <w:r w:rsidRPr="00A64E93">
        <w:rPr>
          <w:i/>
        </w:rPr>
        <w:t xml:space="preserve">ных </w:t>
      </w:r>
      <w:r w:rsidRPr="00A64E93">
        <w:t xml:space="preserve">универсальных учебных действий. </w:t>
      </w:r>
    </w:p>
    <w:p w:rsidR="006431C2" w:rsidRPr="00A64E93" w:rsidRDefault="006431C2" w:rsidP="006431C2">
      <w:pPr>
        <w:pStyle w:val="21"/>
        <w:tabs>
          <w:tab w:val="left" w:pos="567"/>
        </w:tabs>
        <w:ind w:firstLine="709"/>
      </w:pPr>
      <w:r w:rsidRPr="00A64E93">
        <w:t xml:space="preserve">Предмет </w:t>
      </w:r>
      <w:r w:rsidR="003004EE" w:rsidRPr="00A64E93">
        <w:rPr>
          <w:b/>
        </w:rPr>
        <w:t>«</w:t>
      </w:r>
      <w:r w:rsidRPr="00A64E93">
        <w:rPr>
          <w:b/>
        </w:rPr>
        <w:t>Технология»</w:t>
      </w:r>
      <w:r w:rsidRPr="00A64E93">
        <w:t xml:space="preserve"> имеет чёткую практико-ориентированную направленность. Он способствует формированию регулятивных универсальных учебных действий путём «овладения методами учебно</w:t>
      </w:r>
      <w:r w:rsidR="003004EE" w:rsidRPr="00A64E93">
        <w:t>-</w:t>
      </w:r>
      <w:r w:rsidRPr="00A64E93">
        <w:t>исследовательской и проектной деятельности, решения творческих задач, моделирования, констру</w:t>
      </w:r>
      <w:r w:rsidRPr="00A64E93">
        <w:t>и</w:t>
      </w:r>
      <w:r w:rsidRPr="00A64E93">
        <w:t>рования и эс</w:t>
      </w:r>
      <w:r w:rsidR="003004EE" w:rsidRPr="00A64E93">
        <w:t>тетического оформления изделий»</w:t>
      </w:r>
      <w:r w:rsidRPr="00A64E93">
        <w:t xml:space="preserve">.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w:t>
      </w:r>
      <w:r w:rsidRPr="00A64E93">
        <w:rPr>
          <w:i/>
        </w:rPr>
        <w:t xml:space="preserve">познавательных </w:t>
      </w:r>
      <w:r w:rsidRPr="00A64E93">
        <w:t>универсальных учебных действий. Формируя представления «о мире профе</w:t>
      </w:r>
      <w:r w:rsidRPr="00A64E93">
        <w:t>с</w:t>
      </w:r>
      <w:r w:rsidRPr="00A64E93">
        <w:t>сий, связанных с изучаемыми технологиями, их в</w:t>
      </w:r>
      <w:r w:rsidR="003004EE" w:rsidRPr="00A64E93">
        <w:t>остребованности на рынке труда»</w:t>
      </w:r>
      <w:r w:rsidRPr="00A64E93">
        <w:t xml:space="preserve">, данный предмет обеспечивает </w:t>
      </w:r>
      <w:r w:rsidRPr="00A64E93">
        <w:rPr>
          <w:i/>
        </w:rPr>
        <w:t xml:space="preserve">личностное </w:t>
      </w:r>
      <w:r w:rsidRPr="00A64E93">
        <w:t>развитие ученика.</w:t>
      </w:r>
    </w:p>
    <w:p w:rsidR="006431C2" w:rsidRPr="00A64E93" w:rsidRDefault="006431C2" w:rsidP="006431C2">
      <w:pPr>
        <w:pStyle w:val="21"/>
        <w:tabs>
          <w:tab w:val="left" w:pos="567"/>
        </w:tabs>
        <w:ind w:firstLine="709"/>
      </w:pPr>
      <w:r w:rsidRPr="00A64E93">
        <w:lastRenderedPageBreak/>
        <w:t>Предметы «</w:t>
      </w:r>
      <w:r w:rsidRPr="00A64E93">
        <w:rPr>
          <w:b/>
        </w:rPr>
        <w:t>Физическая культура» и «Основы безопасности жизнеде</w:t>
      </w:r>
      <w:r w:rsidRPr="00A64E93">
        <w:rPr>
          <w:b/>
        </w:rPr>
        <w:t>я</w:t>
      </w:r>
      <w:r w:rsidRPr="00A64E93">
        <w:rPr>
          <w:b/>
        </w:rPr>
        <w:t xml:space="preserve">тельности» </w:t>
      </w:r>
      <w:r w:rsidRPr="00A64E93">
        <w:t xml:space="preserve">способствуют формированию </w:t>
      </w:r>
      <w:r w:rsidRPr="00A64E93">
        <w:rPr>
          <w:i/>
        </w:rPr>
        <w:t>регулятивных</w:t>
      </w:r>
      <w:r w:rsidRPr="00A64E93">
        <w:t xml:space="preserve"> универсальных уче</w:t>
      </w:r>
      <w:r w:rsidRPr="00A64E93">
        <w:t>б</w:t>
      </w:r>
      <w:r w:rsidR="003004EE" w:rsidRPr="00A64E93">
        <w:t>ных д</w:t>
      </w:r>
      <w:r w:rsidRPr="00A64E93">
        <w:t>ействий через «развитие двигат</w:t>
      </w:r>
      <w:r w:rsidR="003004EE" w:rsidRPr="00A64E93">
        <w:t>ельной активности обучающихся,</w:t>
      </w:r>
      <w:r w:rsidRPr="00A64E93">
        <w:t xml:space="preserve"> форм</w:t>
      </w:r>
      <w:r w:rsidRPr="00A64E93">
        <w:t>и</w:t>
      </w:r>
      <w:r w:rsidRPr="00A64E93">
        <w:t>рование потребности в систематическом участии в физкультурно-спортивных и оздоровительных мероприятиях»,</w:t>
      </w:r>
      <w:r w:rsidR="003004EE" w:rsidRPr="00A64E93">
        <w:t xml:space="preserve"> </w:t>
      </w:r>
      <w:r w:rsidRPr="00A64E93">
        <w:t>а также «знание и умение применять меры безопасности и правила поведения в условиях опасных и чрезвычайных ситу</w:t>
      </w:r>
      <w:r w:rsidRPr="00A64E93">
        <w:t>а</w:t>
      </w:r>
      <w:r w:rsidRPr="00A64E93">
        <w:t xml:space="preserve">ций; умение оказать первую помощь пострадавшим; предвидеть возникновение опасных ситуаций». Таким образом </w:t>
      </w:r>
      <w:r w:rsidR="003004EE" w:rsidRPr="00A64E93">
        <w:t>«</w:t>
      </w:r>
      <w:r w:rsidRPr="00A64E93">
        <w:t>физическое, эмоциональное, интеллект</w:t>
      </w:r>
      <w:r w:rsidRPr="00A64E93">
        <w:t>у</w:t>
      </w:r>
      <w:r w:rsidRPr="00A64E93">
        <w:t xml:space="preserve">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 влияние на </w:t>
      </w:r>
      <w:r w:rsidRPr="00A64E93">
        <w:rPr>
          <w:i/>
        </w:rPr>
        <w:t>личностное</w:t>
      </w:r>
      <w:r w:rsidRPr="00A64E93">
        <w:t xml:space="preserve"> развитие школьников.</w:t>
      </w:r>
    </w:p>
    <w:p w:rsidR="006431C2" w:rsidRPr="00A64E93" w:rsidRDefault="006431C2" w:rsidP="006431C2">
      <w:pPr>
        <w:pStyle w:val="21"/>
        <w:tabs>
          <w:tab w:val="left" w:pos="567"/>
        </w:tabs>
        <w:ind w:firstLine="709"/>
        <w:rPr>
          <w:b/>
        </w:rPr>
      </w:pPr>
      <w:r w:rsidRPr="00A64E93">
        <w:rPr>
          <w:b/>
        </w:rPr>
        <w:t>Технологии развития универсальных учебных действий</w:t>
      </w:r>
    </w:p>
    <w:p w:rsidR="00D66538" w:rsidRPr="00A64E93" w:rsidRDefault="006431C2" w:rsidP="006431C2">
      <w:pPr>
        <w:pStyle w:val="21"/>
        <w:tabs>
          <w:tab w:val="left" w:pos="567"/>
        </w:tabs>
        <w:ind w:firstLine="709"/>
      </w:pPr>
      <w:r w:rsidRPr="00A64E93">
        <w:t>Так же как и в начальной школе, в основе развития УУД в основной шк</w:t>
      </w:r>
      <w:r w:rsidRPr="00A64E93">
        <w:t>о</w:t>
      </w:r>
      <w:r w:rsidRPr="00A64E93">
        <w:t>ле лежит системно-деятельностный подход. В соответствии с ним именно а</w:t>
      </w:r>
      <w:r w:rsidRPr="00A64E93">
        <w:t>к</w:t>
      </w:r>
      <w:r w:rsidRPr="00A64E93">
        <w:t>тивность обучающегося признаётся основой достижения</w:t>
      </w:r>
      <w:r w:rsidR="003004EE" w:rsidRPr="00A64E93">
        <w:t xml:space="preserve"> развивающих целей образования -</w:t>
      </w:r>
      <w:r w:rsidRPr="00A64E93">
        <w:t xml:space="preserve"> знания не передаются в готовом виде, а добываются самими об</w:t>
      </w:r>
      <w:r w:rsidRPr="00A64E93">
        <w:t>у</w:t>
      </w:r>
      <w:r w:rsidRPr="00A64E93">
        <w:t>чающимися в процессе познавательной деятельности. В образовательной пра</w:t>
      </w:r>
      <w:r w:rsidRPr="00A64E93">
        <w:t>к</w:t>
      </w:r>
      <w:r w:rsidRPr="00A64E93">
        <w:t>тике отмечается переход от обучения как презентации системы знаний к акти</w:t>
      </w:r>
      <w:r w:rsidRPr="00A64E93">
        <w:t>в</w:t>
      </w:r>
      <w:r w:rsidRPr="00A64E93">
        <w:t>ной работе обучающихся над заданиями, непосредственно связанными с пр</w:t>
      </w:r>
      <w:r w:rsidRPr="00A64E93">
        <w:t>о</w:t>
      </w:r>
      <w:r w:rsidRPr="00A64E93">
        <w:t>блемами реальной жизни. Признание активной роли обучающегося в учении приводит к изменению представлений о содержании взаимодействия обуча</w:t>
      </w:r>
      <w:r w:rsidRPr="00A64E93">
        <w:t>ю</w:t>
      </w:r>
      <w:r w:rsidRPr="00A64E93">
        <w:t>щегося с учителем и одноклассниками. Оно принимает характер сотруднич</w:t>
      </w:r>
      <w:r w:rsidRPr="00A64E93">
        <w:t>е</w:t>
      </w:r>
      <w:r w:rsidRPr="00A64E93">
        <w:t>ства. Единоличное руководство учителя в этом сотрудничестве замещается а</w:t>
      </w:r>
      <w:r w:rsidRPr="00A64E93">
        <w:t>к</w:t>
      </w:r>
      <w:r w:rsidRPr="00A64E93">
        <w:t>тивным участием обучающихся в выборе методов обучения. Всё это придаёт особую актуальность задаче развития в основной школе универсальных уче</w:t>
      </w:r>
      <w:r w:rsidRPr="00A64E93">
        <w:t>б</w:t>
      </w:r>
      <w:r w:rsidRPr="00A64E93">
        <w:t>ных действий.</w:t>
      </w:r>
    </w:p>
    <w:p w:rsidR="003004EE" w:rsidRPr="00A64E93" w:rsidRDefault="003004EE" w:rsidP="003004EE">
      <w:pPr>
        <w:spacing w:after="0" w:line="250" w:lineRule="auto"/>
        <w:ind w:left="71" w:right="76" w:firstLine="514"/>
        <w:jc w:val="both"/>
        <w:rPr>
          <w:rFonts w:ascii="Times New Roman" w:hAnsi="Times New Roman" w:cs="Times New Roman"/>
          <w:color w:val="000000"/>
          <w:sz w:val="28"/>
        </w:rPr>
      </w:pPr>
      <w:r w:rsidRPr="00A64E93">
        <w:rPr>
          <w:rFonts w:ascii="Times New Roman" w:hAnsi="Times New Roman" w:cs="Times New Roman"/>
          <w:color w:val="000000"/>
          <w:sz w:val="28"/>
        </w:rPr>
        <w:t>Развитие УУД в основной школе целесообразно в рамках использования возможностей современной информационной образовательной среды как:</w:t>
      </w:r>
    </w:p>
    <w:p w:rsidR="003004EE" w:rsidRPr="00A64E93" w:rsidRDefault="003004EE" w:rsidP="008E0E0E">
      <w:pPr>
        <w:numPr>
          <w:ilvl w:val="0"/>
          <w:numId w:val="247"/>
        </w:numPr>
        <w:spacing w:after="0" w:line="250" w:lineRule="auto"/>
        <w:ind w:left="0" w:right="76" w:firstLine="425"/>
        <w:jc w:val="both"/>
        <w:rPr>
          <w:rFonts w:ascii="Times New Roman" w:hAnsi="Times New Roman" w:cs="Times New Roman"/>
          <w:color w:val="000000"/>
          <w:sz w:val="28"/>
        </w:rPr>
      </w:pPr>
      <w:r w:rsidRPr="00A64E93">
        <w:rPr>
          <w:rFonts w:ascii="Times New Roman" w:hAnsi="Times New Roman" w:cs="Times New Roman"/>
          <w:color w:val="000000"/>
          <w:sz w:val="28"/>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3004EE" w:rsidRPr="00A64E93" w:rsidRDefault="003004EE" w:rsidP="008E0E0E">
      <w:pPr>
        <w:numPr>
          <w:ilvl w:val="0"/>
          <w:numId w:val="247"/>
        </w:numPr>
        <w:spacing w:after="4" w:line="250" w:lineRule="auto"/>
        <w:ind w:left="0" w:right="144" w:firstLine="425"/>
        <w:jc w:val="both"/>
        <w:rPr>
          <w:rFonts w:ascii="Times New Roman" w:hAnsi="Times New Roman" w:cs="Times New Roman"/>
          <w:color w:val="000000"/>
          <w:sz w:val="28"/>
        </w:rPr>
      </w:pPr>
      <w:r w:rsidRPr="00A64E93">
        <w:rPr>
          <w:rFonts w:ascii="Times New Roman" w:hAnsi="Times New Roman" w:cs="Times New Roman"/>
          <w:color w:val="000000"/>
          <w:sz w:val="28"/>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w:t>
      </w:r>
      <w:r w:rsidRPr="00A64E93">
        <w:rPr>
          <w:rFonts w:ascii="Times New Roman" w:hAnsi="Times New Roman" w:cs="Times New Roman"/>
          <w:color w:val="000000"/>
          <w:sz w:val="28"/>
        </w:rPr>
        <w:t>ж</w:t>
      </w:r>
      <w:r w:rsidRPr="00A64E93">
        <w:rPr>
          <w:rFonts w:ascii="Times New Roman" w:hAnsi="Times New Roman" w:cs="Times New Roman"/>
          <w:color w:val="000000"/>
          <w:sz w:val="28"/>
        </w:rPr>
        <w:t>ностей оперативной и самостоятельной обработки результатов экспериме</w:t>
      </w:r>
      <w:r w:rsidRPr="00A64E93">
        <w:rPr>
          <w:rFonts w:ascii="Times New Roman" w:hAnsi="Times New Roman" w:cs="Times New Roman"/>
          <w:color w:val="000000"/>
          <w:sz w:val="28"/>
        </w:rPr>
        <w:t>н</w:t>
      </w:r>
      <w:r w:rsidRPr="00A64E93">
        <w:rPr>
          <w:rFonts w:ascii="Times New Roman" w:hAnsi="Times New Roman" w:cs="Times New Roman"/>
          <w:color w:val="000000"/>
          <w:sz w:val="28"/>
        </w:rPr>
        <w:t xml:space="preserve">тальной деятельности; </w:t>
      </w:r>
    </w:p>
    <w:p w:rsidR="003004EE" w:rsidRPr="00A64E93" w:rsidRDefault="003004EE" w:rsidP="008E0E0E">
      <w:pPr>
        <w:numPr>
          <w:ilvl w:val="0"/>
          <w:numId w:val="247"/>
        </w:numPr>
        <w:spacing w:after="4" w:line="250" w:lineRule="auto"/>
        <w:ind w:left="0" w:right="144" w:firstLine="425"/>
        <w:jc w:val="both"/>
        <w:rPr>
          <w:rFonts w:ascii="Times New Roman" w:hAnsi="Times New Roman" w:cs="Times New Roman"/>
          <w:color w:val="000000"/>
          <w:sz w:val="28"/>
        </w:rPr>
      </w:pPr>
      <w:r w:rsidRPr="00A64E93">
        <w:rPr>
          <w:rFonts w:ascii="Times New Roman" w:hAnsi="Times New Roman" w:cs="Times New Roman"/>
          <w:color w:val="000000"/>
          <w:sz w:val="28"/>
        </w:rPr>
        <w:t xml:space="preserve">средства телекоммуникации, формирующего умения и навыки получения необходимой информации из разнообразных источников; </w:t>
      </w:r>
      <w:r w:rsidR="00A64E93" w:rsidRPr="00A64E93">
        <w:rPr>
          <w:rFonts w:ascii="Times New Roman" w:hAnsi="Times New Roman" w:cs="Times New Roman"/>
          <w:noProof/>
          <w:color w:val="000000"/>
          <w:sz w:val="28"/>
        </w:rPr>
        <w:pict>
          <v:shape id="Picture 88079" o:spid="_x0000_i1061" type="#_x0000_t75" style="width:7.5pt;height:3.75pt;visibility:visible;mso-wrap-style:square">
            <v:imagedata r:id="rId36" o:title=""/>
          </v:shape>
        </w:pict>
      </w:r>
      <w:r w:rsidRPr="00A64E93">
        <w:rPr>
          <w:rFonts w:ascii="Times New Roman" w:hAnsi="Times New Roman" w:cs="Times New Roman"/>
          <w:color w:val="000000"/>
          <w:sz w:val="28"/>
        </w:rPr>
        <w:t>средства развития личности за счёт формирования навыков культуры общения;</w:t>
      </w:r>
    </w:p>
    <w:p w:rsidR="003004EE" w:rsidRPr="00A64E93" w:rsidRDefault="003004EE" w:rsidP="008E0E0E">
      <w:pPr>
        <w:numPr>
          <w:ilvl w:val="0"/>
          <w:numId w:val="247"/>
        </w:numPr>
        <w:spacing w:after="0" w:line="250" w:lineRule="auto"/>
        <w:ind w:left="0" w:right="144" w:firstLine="425"/>
        <w:jc w:val="both"/>
        <w:rPr>
          <w:rFonts w:ascii="Times New Roman" w:hAnsi="Times New Roman" w:cs="Times New Roman"/>
          <w:color w:val="000000"/>
          <w:sz w:val="28"/>
        </w:rPr>
      </w:pPr>
      <w:r w:rsidRPr="00A64E93">
        <w:rPr>
          <w:rFonts w:ascii="Times New Roman" w:hAnsi="Times New Roman" w:cs="Times New Roman"/>
          <w:color w:val="000000"/>
          <w:sz w:val="28"/>
        </w:rPr>
        <w:t>эффективного инструмента контроля и коррекции результатов учебной деятельности.</w:t>
      </w:r>
      <w:r w:rsidR="00A64E93" w:rsidRPr="00A64E93">
        <w:rPr>
          <w:rFonts w:ascii="Times New Roman" w:hAnsi="Times New Roman" w:cs="Times New Roman"/>
          <w:noProof/>
          <w:color w:val="000000"/>
          <w:sz w:val="28"/>
        </w:rPr>
        <w:pict>
          <v:shape id="Picture 20362" o:spid="_x0000_i1062" type="#_x0000_t75" style="width:1.05pt;height:1.05pt;visibility:visible;mso-wrap-style:square">
            <v:imagedata r:id="rId37" o:title=""/>
          </v:shape>
        </w:pict>
      </w:r>
    </w:p>
    <w:p w:rsidR="003004EE" w:rsidRPr="00A64E93" w:rsidRDefault="003004EE" w:rsidP="003004EE">
      <w:pPr>
        <w:spacing w:after="0" w:line="240" w:lineRule="auto"/>
        <w:ind w:right="76" w:firstLine="780"/>
        <w:jc w:val="both"/>
        <w:rPr>
          <w:rFonts w:ascii="Times New Roman" w:hAnsi="Times New Roman" w:cs="Times New Roman"/>
          <w:color w:val="000000"/>
          <w:sz w:val="28"/>
        </w:rPr>
      </w:pPr>
      <w:r w:rsidRPr="00A64E93">
        <w:rPr>
          <w:rFonts w:ascii="Times New Roman" w:hAnsi="Times New Roman" w:cs="Times New Roman"/>
          <w:color w:val="000000"/>
          <w:sz w:val="28"/>
        </w:rPr>
        <w:lastRenderedPageBreak/>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(внеурочных занятий, кружков).</w:t>
      </w:r>
    </w:p>
    <w:p w:rsidR="003004EE" w:rsidRPr="00A64E93" w:rsidRDefault="003004EE" w:rsidP="003004EE">
      <w:pPr>
        <w:spacing w:after="0" w:line="240" w:lineRule="auto"/>
        <w:ind w:right="163" w:firstLine="780"/>
        <w:jc w:val="both"/>
        <w:rPr>
          <w:rFonts w:ascii="Times New Roman" w:hAnsi="Times New Roman" w:cs="Times New Roman"/>
          <w:color w:val="000000"/>
          <w:sz w:val="28"/>
        </w:rPr>
      </w:pPr>
      <w:r w:rsidRPr="00A64E93">
        <w:rPr>
          <w:rFonts w:ascii="Times New Roman" w:hAnsi="Times New Roman" w:cs="Times New Roman"/>
          <w:color w:val="000000"/>
          <w:sz w:val="28"/>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w:t>
      </w:r>
      <w:r w:rsidRPr="00A64E93">
        <w:rPr>
          <w:rFonts w:ascii="Times New Roman" w:hAnsi="Times New Roman" w:cs="Times New Roman"/>
          <w:color w:val="000000"/>
          <w:sz w:val="28"/>
        </w:rPr>
        <w:t>о</w:t>
      </w:r>
      <w:r w:rsidRPr="00A64E93">
        <w:rPr>
          <w:rFonts w:ascii="Times New Roman" w:hAnsi="Times New Roman" w:cs="Times New Roman"/>
          <w:color w:val="000000"/>
          <w:sz w:val="28"/>
        </w:rPr>
        <w:t>держании и носить надпредметный характер. Типология учебных ситуаций в основной школе может быть представлена такими ситуациями, как:</w:t>
      </w:r>
    </w:p>
    <w:p w:rsidR="003004EE" w:rsidRPr="00A64E93" w:rsidRDefault="003004EE" w:rsidP="008E0E0E">
      <w:pPr>
        <w:numPr>
          <w:ilvl w:val="0"/>
          <w:numId w:val="248"/>
        </w:numPr>
        <w:spacing w:after="0" w:line="240" w:lineRule="auto"/>
        <w:ind w:left="0" w:right="144" w:firstLine="755"/>
        <w:jc w:val="both"/>
        <w:rPr>
          <w:rFonts w:ascii="Times New Roman" w:hAnsi="Times New Roman" w:cs="Times New Roman"/>
          <w:color w:val="000000"/>
          <w:sz w:val="28"/>
        </w:rPr>
      </w:pPr>
      <w:r w:rsidRPr="00A64E93">
        <w:rPr>
          <w:rFonts w:ascii="Times New Roman" w:hAnsi="Times New Roman" w:cs="Times New Roman"/>
          <w:i/>
          <w:color w:val="000000"/>
          <w:sz w:val="28"/>
        </w:rPr>
        <w:t>ситуация-проблема</w:t>
      </w:r>
      <w:r w:rsidRPr="00A64E93">
        <w:rPr>
          <w:rFonts w:ascii="Times New Roman" w:hAnsi="Times New Roman" w:cs="Times New Roman"/>
          <w:color w:val="000000"/>
          <w:sz w:val="28"/>
        </w:rPr>
        <w:t xml:space="preserve"> </w:t>
      </w:r>
      <w:r w:rsidR="009929DE" w:rsidRPr="00A64E93">
        <w:rPr>
          <w:rFonts w:ascii="Times New Roman" w:hAnsi="Times New Roman" w:cs="Times New Roman"/>
          <w:color w:val="000000"/>
          <w:sz w:val="28"/>
        </w:rPr>
        <w:t>-</w:t>
      </w:r>
      <w:r w:rsidRPr="00A64E93">
        <w:rPr>
          <w:rFonts w:ascii="Times New Roman" w:hAnsi="Times New Roman" w:cs="Times New Roman"/>
          <w:color w:val="000000"/>
          <w:sz w:val="28"/>
        </w:rPr>
        <w:t xml:space="preserve"> прототип реальной проблемы, которая треб</w:t>
      </w:r>
      <w:r w:rsidRPr="00A64E93">
        <w:rPr>
          <w:rFonts w:ascii="Times New Roman" w:hAnsi="Times New Roman" w:cs="Times New Roman"/>
          <w:color w:val="000000"/>
          <w:sz w:val="28"/>
        </w:rPr>
        <w:t>у</w:t>
      </w:r>
      <w:r w:rsidRPr="00A64E93">
        <w:rPr>
          <w:rFonts w:ascii="Times New Roman" w:hAnsi="Times New Roman" w:cs="Times New Roman"/>
          <w:color w:val="000000"/>
          <w:sz w:val="28"/>
        </w:rPr>
        <w:t>ет оперативного решения (с помощью подобной ситуации можно вырабат</w:t>
      </w:r>
      <w:r w:rsidRPr="00A64E93">
        <w:rPr>
          <w:rFonts w:ascii="Times New Roman" w:hAnsi="Times New Roman" w:cs="Times New Roman"/>
          <w:color w:val="000000"/>
          <w:sz w:val="28"/>
        </w:rPr>
        <w:t>ы</w:t>
      </w:r>
      <w:r w:rsidRPr="00A64E93">
        <w:rPr>
          <w:rFonts w:ascii="Times New Roman" w:hAnsi="Times New Roman" w:cs="Times New Roman"/>
          <w:color w:val="000000"/>
          <w:sz w:val="28"/>
        </w:rPr>
        <w:t>вать умения по поиску оптимального решения);</w:t>
      </w:r>
    </w:p>
    <w:p w:rsidR="009929DE" w:rsidRPr="00A64E93" w:rsidRDefault="003004EE" w:rsidP="008E0E0E">
      <w:pPr>
        <w:numPr>
          <w:ilvl w:val="0"/>
          <w:numId w:val="248"/>
        </w:numPr>
        <w:spacing w:after="0" w:line="240" w:lineRule="auto"/>
        <w:ind w:left="0" w:right="144" w:firstLine="755"/>
        <w:jc w:val="both"/>
        <w:rPr>
          <w:rFonts w:ascii="Times New Roman" w:hAnsi="Times New Roman" w:cs="Times New Roman"/>
          <w:color w:val="000000"/>
          <w:sz w:val="28"/>
        </w:rPr>
      </w:pPr>
      <w:r w:rsidRPr="00A64E93">
        <w:rPr>
          <w:rFonts w:ascii="Times New Roman" w:hAnsi="Times New Roman" w:cs="Times New Roman"/>
          <w:i/>
          <w:color w:val="000000"/>
          <w:sz w:val="28"/>
        </w:rPr>
        <w:t>ситуация-</w:t>
      </w:r>
      <w:r w:rsidR="009929DE" w:rsidRPr="00A64E93">
        <w:rPr>
          <w:rFonts w:ascii="Times New Roman" w:hAnsi="Times New Roman" w:cs="Times New Roman"/>
          <w:i/>
          <w:color w:val="000000"/>
          <w:sz w:val="28"/>
        </w:rPr>
        <w:t>илл</w:t>
      </w:r>
      <w:r w:rsidRPr="00A64E93">
        <w:rPr>
          <w:rFonts w:ascii="Times New Roman" w:hAnsi="Times New Roman" w:cs="Times New Roman"/>
          <w:i/>
          <w:color w:val="000000"/>
          <w:sz w:val="28"/>
        </w:rPr>
        <w:t>юстрация</w:t>
      </w:r>
      <w:r w:rsidR="009929DE" w:rsidRPr="00A64E93">
        <w:rPr>
          <w:rFonts w:ascii="Times New Roman" w:hAnsi="Times New Roman" w:cs="Times New Roman"/>
          <w:i/>
          <w:color w:val="000000"/>
          <w:sz w:val="28"/>
        </w:rPr>
        <w:t xml:space="preserve"> </w:t>
      </w:r>
      <w:r w:rsidR="009929DE" w:rsidRPr="00A64E93">
        <w:rPr>
          <w:rFonts w:ascii="Times New Roman" w:hAnsi="Times New Roman" w:cs="Times New Roman"/>
          <w:color w:val="000000"/>
          <w:sz w:val="28"/>
        </w:rPr>
        <w:t xml:space="preserve">- </w:t>
      </w:r>
      <w:r w:rsidRPr="00A64E93">
        <w:rPr>
          <w:rFonts w:ascii="Times New Roman" w:hAnsi="Times New Roman" w:cs="Times New Roman"/>
          <w:color w:val="000000"/>
          <w:sz w:val="28"/>
        </w:rPr>
        <w:t>прототип реальной ситуации, которая включается в качестве факта в лекционный материал (визуальная образная с</w:t>
      </w:r>
      <w:r w:rsidRPr="00A64E93">
        <w:rPr>
          <w:rFonts w:ascii="Times New Roman" w:hAnsi="Times New Roman" w:cs="Times New Roman"/>
          <w:color w:val="000000"/>
          <w:sz w:val="28"/>
        </w:rPr>
        <w:t>и</w:t>
      </w:r>
      <w:r w:rsidRPr="00A64E93">
        <w:rPr>
          <w:rFonts w:ascii="Times New Roman" w:hAnsi="Times New Roman" w:cs="Times New Roman"/>
          <w:color w:val="000000"/>
          <w:sz w:val="28"/>
        </w:rPr>
        <w:t>туация, представленная средствами ИКТ, вырабатывает умение визуализир</w:t>
      </w:r>
      <w:r w:rsidRPr="00A64E93">
        <w:rPr>
          <w:rFonts w:ascii="Times New Roman" w:hAnsi="Times New Roman" w:cs="Times New Roman"/>
          <w:color w:val="000000"/>
          <w:sz w:val="28"/>
        </w:rPr>
        <w:t>о</w:t>
      </w:r>
      <w:r w:rsidRPr="00A64E93">
        <w:rPr>
          <w:rFonts w:ascii="Times New Roman" w:hAnsi="Times New Roman" w:cs="Times New Roman"/>
          <w:color w:val="000000"/>
          <w:sz w:val="28"/>
        </w:rPr>
        <w:t>вать информацию для нахождения более простого способа её решения);</w:t>
      </w:r>
    </w:p>
    <w:p w:rsidR="003004EE" w:rsidRPr="00A64E93" w:rsidRDefault="003004EE" w:rsidP="008E0E0E">
      <w:pPr>
        <w:numPr>
          <w:ilvl w:val="0"/>
          <w:numId w:val="248"/>
        </w:numPr>
        <w:spacing w:after="0" w:line="240" w:lineRule="auto"/>
        <w:ind w:left="0" w:right="144" w:firstLine="755"/>
        <w:jc w:val="both"/>
        <w:rPr>
          <w:rFonts w:ascii="Times New Roman" w:hAnsi="Times New Roman" w:cs="Times New Roman"/>
          <w:color w:val="000000"/>
          <w:sz w:val="28"/>
        </w:rPr>
      </w:pPr>
      <w:r w:rsidRPr="00A64E93">
        <w:rPr>
          <w:rFonts w:ascii="Times New Roman" w:hAnsi="Times New Roman" w:cs="Times New Roman"/>
          <w:i/>
          <w:color w:val="000000"/>
          <w:sz w:val="28"/>
        </w:rPr>
        <w:t>ситуация-оценка</w:t>
      </w:r>
      <w:r w:rsidR="009929DE" w:rsidRPr="00A64E93">
        <w:rPr>
          <w:rFonts w:ascii="Times New Roman" w:hAnsi="Times New Roman" w:cs="Times New Roman"/>
          <w:i/>
          <w:color w:val="000000"/>
          <w:sz w:val="28"/>
        </w:rPr>
        <w:t xml:space="preserve"> </w:t>
      </w:r>
      <w:r w:rsidR="009929DE" w:rsidRPr="00A64E93">
        <w:rPr>
          <w:rFonts w:ascii="Times New Roman" w:hAnsi="Times New Roman" w:cs="Times New Roman"/>
          <w:color w:val="000000"/>
          <w:sz w:val="28"/>
        </w:rPr>
        <w:t xml:space="preserve">- </w:t>
      </w:r>
      <w:r w:rsidRPr="00A64E93">
        <w:rPr>
          <w:rFonts w:ascii="Times New Roman" w:hAnsi="Times New Roman" w:cs="Times New Roman"/>
          <w:color w:val="000000"/>
          <w:sz w:val="28"/>
        </w:rPr>
        <w:t>прототип реальной ситуации с готовым предп</w:t>
      </w:r>
      <w:r w:rsidRPr="00A64E93">
        <w:rPr>
          <w:rFonts w:ascii="Times New Roman" w:hAnsi="Times New Roman" w:cs="Times New Roman"/>
          <w:color w:val="000000"/>
          <w:sz w:val="28"/>
        </w:rPr>
        <w:t>о</w:t>
      </w:r>
      <w:r w:rsidRPr="00A64E93">
        <w:rPr>
          <w:rFonts w:ascii="Times New Roman" w:hAnsi="Times New Roman" w:cs="Times New Roman"/>
          <w:color w:val="000000"/>
          <w:sz w:val="28"/>
        </w:rPr>
        <w:t>лагаемым решением, которое следует оценить, и предложить своё адекватное решение;</w:t>
      </w:r>
    </w:p>
    <w:p w:rsidR="003004EE" w:rsidRPr="00A64E93" w:rsidRDefault="003004EE" w:rsidP="008E0E0E">
      <w:pPr>
        <w:numPr>
          <w:ilvl w:val="0"/>
          <w:numId w:val="248"/>
        </w:numPr>
        <w:spacing w:after="0" w:line="240" w:lineRule="auto"/>
        <w:ind w:left="0" w:right="144" w:firstLine="755"/>
        <w:jc w:val="both"/>
        <w:rPr>
          <w:rFonts w:ascii="Times New Roman" w:hAnsi="Times New Roman" w:cs="Times New Roman"/>
          <w:color w:val="000000"/>
          <w:sz w:val="28"/>
        </w:rPr>
      </w:pPr>
      <w:r w:rsidRPr="00A64E93">
        <w:rPr>
          <w:rFonts w:ascii="Times New Roman" w:hAnsi="Times New Roman" w:cs="Times New Roman"/>
          <w:i/>
          <w:color w:val="000000"/>
          <w:sz w:val="28"/>
        </w:rPr>
        <w:t>ситуация-тренинг</w:t>
      </w:r>
      <w:r w:rsidR="009929DE" w:rsidRPr="00A64E93">
        <w:rPr>
          <w:rFonts w:ascii="Times New Roman" w:hAnsi="Times New Roman" w:cs="Times New Roman"/>
          <w:color w:val="000000"/>
          <w:sz w:val="28"/>
        </w:rPr>
        <w:t xml:space="preserve"> -</w:t>
      </w:r>
      <w:r w:rsidRPr="00A64E93">
        <w:rPr>
          <w:rFonts w:ascii="Times New Roman" w:hAnsi="Times New Roman" w:cs="Times New Roman"/>
          <w:color w:val="000000"/>
          <w:sz w:val="28"/>
        </w:rPr>
        <w:t xml:space="preserve"> прототип стандартной или другой ситуации (тренинг возможно проводить как по описанию ситуации, так и по её реш</w:t>
      </w:r>
      <w:r w:rsidRPr="00A64E93">
        <w:rPr>
          <w:rFonts w:ascii="Times New Roman" w:hAnsi="Times New Roman" w:cs="Times New Roman"/>
          <w:color w:val="000000"/>
          <w:sz w:val="28"/>
        </w:rPr>
        <w:t>е</w:t>
      </w:r>
      <w:r w:rsidRPr="00A64E93">
        <w:rPr>
          <w:rFonts w:ascii="Times New Roman" w:hAnsi="Times New Roman" w:cs="Times New Roman"/>
          <w:color w:val="000000"/>
          <w:sz w:val="28"/>
        </w:rPr>
        <w:t>нию).</w:t>
      </w:r>
    </w:p>
    <w:p w:rsidR="003004EE" w:rsidRPr="00A64E93" w:rsidRDefault="003004EE" w:rsidP="009929DE">
      <w:pPr>
        <w:spacing w:after="4" w:line="250" w:lineRule="auto"/>
        <w:ind w:left="71" w:right="76" w:firstLine="638"/>
        <w:jc w:val="both"/>
        <w:rPr>
          <w:rFonts w:ascii="Times New Roman" w:hAnsi="Times New Roman" w:cs="Times New Roman"/>
          <w:color w:val="000000"/>
          <w:sz w:val="28"/>
        </w:rPr>
      </w:pPr>
      <w:r w:rsidRPr="00A64E93">
        <w:rPr>
          <w:rFonts w:ascii="Times New Roman" w:hAnsi="Times New Roman" w:cs="Times New Roman"/>
          <w:color w:val="000000"/>
          <w:sz w:val="28"/>
        </w:rPr>
        <w:t>Наряду с учебными ситуациями для развития УУД в основной школе возможно использовать следующие типы задач.</w:t>
      </w:r>
    </w:p>
    <w:p w:rsidR="003004EE" w:rsidRPr="00A64E93" w:rsidRDefault="003004EE" w:rsidP="003004EE">
      <w:pPr>
        <w:spacing w:after="4" w:line="250" w:lineRule="auto"/>
        <w:ind w:left="499" w:right="2789"/>
        <w:jc w:val="both"/>
        <w:rPr>
          <w:rFonts w:ascii="Times New Roman" w:hAnsi="Times New Roman" w:cs="Times New Roman"/>
          <w:color w:val="000000"/>
          <w:sz w:val="28"/>
        </w:rPr>
      </w:pPr>
      <w:r w:rsidRPr="00A64E93">
        <w:rPr>
          <w:rFonts w:ascii="Times New Roman" w:hAnsi="Times New Roman" w:cs="Times New Roman"/>
          <w:b/>
          <w:i/>
          <w:color w:val="000000"/>
          <w:sz w:val="28"/>
        </w:rPr>
        <w:t xml:space="preserve">Личностные универсальные учебные </w:t>
      </w:r>
      <w:r w:rsidR="009929DE" w:rsidRPr="00A64E93">
        <w:rPr>
          <w:rFonts w:ascii="Times New Roman" w:hAnsi="Times New Roman" w:cs="Times New Roman"/>
          <w:b/>
          <w:i/>
          <w:color w:val="000000"/>
          <w:sz w:val="28"/>
        </w:rPr>
        <w:t>д</w:t>
      </w:r>
      <w:r w:rsidRPr="00A64E93">
        <w:rPr>
          <w:rFonts w:ascii="Times New Roman" w:hAnsi="Times New Roman" w:cs="Times New Roman"/>
          <w:b/>
          <w:i/>
          <w:color w:val="000000"/>
          <w:sz w:val="28"/>
        </w:rPr>
        <w:t>ействия</w:t>
      </w:r>
      <w:r w:rsidRPr="00A64E93">
        <w:rPr>
          <w:rFonts w:ascii="Times New Roman" w:hAnsi="Times New Roman" w:cs="Times New Roman"/>
          <w:i/>
          <w:color w:val="000000"/>
          <w:sz w:val="28"/>
        </w:rPr>
        <w:t>:</w:t>
      </w:r>
      <w:r w:rsidRPr="00A64E93">
        <w:rPr>
          <w:rFonts w:ascii="Times New Roman" w:hAnsi="Times New Roman" w:cs="Times New Roman"/>
          <w:color w:val="000000"/>
          <w:sz w:val="28"/>
        </w:rPr>
        <w:t xml:space="preserve"> — на личностное самоопределение;</w:t>
      </w:r>
    </w:p>
    <w:p w:rsidR="003004EE" w:rsidRPr="00A64E93" w:rsidRDefault="003004EE" w:rsidP="008E0E0E">
      <w:pPr>
        <w:numPr>
          <w:ilvl w:val="0"/>
          <w:numId w:val="251"/>
        </w:numPr>
        <w:spacing w:after="4" w:line="250" w:lineRule="auto"/>
        <w:ind w:right="76"/>
        <w:jc w:val="both"/>
        <w:rPr>
          <w:rFonts w:ascii="Times New Roman" w:hAnsi="Times New Roman" w:cs="Times New Roman"/>
          <w:color w:val="000000"/>
          <w:sz w:val="28"/>
        </w:rPr>
      </w:pPr>
      <w:r w:rsidRPr="00A64E93">
        <w:rPr>
          <w:rFonts w:ascii="Times New Roman" w:hAnsi="Times New Roman" w:cs="Times New Roman"/>
          <w:color w:val="000000"/>
          <w:sz w:val="28"/>
        </w:rPr>
        <w:t>на развитие Я-концепции;</w:t>
      </w:r>
    </w:p>
    <w:p w:rsidR="003004EE" w:rsidRPr="00A64E93" w:rsidRDefault="003004EE" w:rsidP="008E0E0E">
      <w:pPr>
        <w:numPr>
          <w:ilvl w:val="0"/>
          <w:numId w:val="251"/>
        </w:numPr>
        <w:spacing w:after="4" w:line="250" w:lineRule="auto"/>
        <w:ind w:right="76"/>
        <w:jc w:val="both"/>
        <w:rPr>
          <w:rFonts w:ascii="Times New Roman" w:hAnsi="Times New Roman" w:cs="Times New Roman"/>
          <w:color w:val="000000"/>
          <w:sz w:val="28"/>
        </w:rPr>
      </w:pPr>
      <w:r w:rsidRPr="00A64E93">
        <w:rPr>
          <w:rFonts w:ascii="Times New Roman" w:hAnsi="Times New Roman" w:cs="Times New Roman"/>
          <w:color w:val="000000"/>
          <w:sz w:val="28"/>
        </w:rPr>
        <w:t xml:space="preserve"> на смыслообразование;</w:t>
      </w:r>
    </w:p>
    <w:p w:rsidR="003004EE" w:rsidRPr="00A64E93" w:rsidRDefault="003004EE" w:rsidP="008E0E0E">
      <w:pPr>
        <w:numPr>
          <w:ilvl w:val="0"/>
          <w:numId w:val="251"/>
        </w:numPr>
        <w:spacing w:after="4" w:line="250" w:lineRule="auto"/>
        <w:ind w:right="76"/>
        <w:jc w:val="both"/>
        <w:rPr>
          <w:rFonts w:ascii="Times New Roman" w:hAnsi="Times New Roman" w:cs="Times New Roman"/>
          <w:color w:val="000000"/>
          <w:sz w:val="28"/>
        </w:rPr>
      </w:pPr>
      <w:r w:rsidRPr="00A64E93">
        <w:rPr>
          <w:rFonts w:ascii="Times New Roman" w:hAnsi="Times New Roman" w:cs="Times New Roman"/>
          <w:color w:val="000000"/>
          <w:sz w:val="28"/>
        </w:rPr>
        <w:t>на мотивацию;</w:t>
      </w:r>
    </w:p>
    <w:p w:rsidR="003004EE" w:rsidRPr="00A64E93" w:rsidRDefault="003004EE" w:rsidP="008E0E0E">
      <w:pPr>
        <w:numPr>
          <w:ilvl w:val="0"/>
          <w:numId w:val="251"/>
        </w:numPr>
        <w:spacing w:after="4" w:line="250" w:lineRule="auto"/>
        <w:ind w:right="76"/>
        <w:jc w:val="both"/>
        <w:rPr>
          <w:rFonts w:ascii="Times New Roman" w:hAnsi="Times New Roman" w:cs="Times New Roman"/>
          <w:color w:val="000000"/>
          <w:sz w:val="28"/>
        </w:rPr>
      </w:pPr>
      <w:r w:rsidRPr="00A64E93">
        <w:rPr>
          <w:rFonts w:ascii="Times New Roman" w:hAnsi="Times New Roman" w:cs="Times New Roman"/>
          <w:color w:val="000000"/>
          <w:sz w:val="28"/>
        </w:rPr>
        <w:t>на нравственно-этическое оценивание.</w:t>
      </w:r>
    </w:p>
    <w:p w:rsidR="003004EE" w:rsidRPr="00A64E93" w:rsidRDefault="003004EE" w:rsidP="003004EE">
      <w:pPr>
        <w:spacing w:after="3" w:line="254" w:lineRule="auto"/>
        <w:ind w:left="519" w:hanging="10"/>
        <w:rPr>
          <w:rFonts w:ascii="Times New Roman" w:hAnsi="Times New Roman" w:cs="Times New Roman"/>
          <w:b/>
          <w:i/>
          <w:color w:val="000000"/>
          <w:sz w:val="28"/>
          <w:szCs w:val="28"/>
        </w:rPr>
      </w:pPr>
      <w:r w:rsidRPr="00A64E93">
        <w:rPr>
          <w:rFonts w:ascii="Times New Roman" w:hAnsi="Times New Roman" w:cs="Times New Roman"/>
          <w:b/>
          <w:i/>
          <w:color w:val="000000"/>
          <w:sz w:val="28"/>
          <w:szCs w:val="28"/>
        </w:rPr>
        <w:t>Коммуни</w:t>
      </w:r>
      <w:r w:rsidR="009929DE" w:rsidRPr="00A64E93">
        <w:rPr>
          <w:rFonts w:ascii="Times New Roman" w:hAnsi="Times New Roman" w:cs="Times New Roman"/>
          <w:b/>
          <w:i/>
          <w:color w:val="000000"/>
          <w:sz w:val="28"/>
          <w:szCs w:val="28"/>
        </w:rPr>
        <w:t>кативные универсальные учебные д</w:t>
      </w:r>
      <w:r w:rsidRPr="00A64E93">
        <w:rPr>
          <w:rFonts w:ascii="Times New Roman" w:hAnsi="Times New Roman" w:cs="Times New Roman"/>
          <w:b/>
          <w:i/>
          <w:color w:val="000000"/>
          <w:sz w:val="28"/>
          <w:szCs w:val="28"/>
        </w:rPr>
        <w:t>ействия:</w:t>
      </w:r>
    </w:p>
    <w:p w:rsidR="003004EE" w:rsidRPr="00A64E93" w:rsidRDefault="003004EE" w:rsidP="008E0E0E">
      <w:pPr>
        <w:numPr>
          <w:ilvl w:val="0"/>
          <w:numId w:val="252"/>
        </w:numPr>
        <w:spacing w:after="4" w:line="250" w:lineRule="auto"/>
        <w:ind w:right="76"/>
        <w:jc w:val="both"/>
        <w:rPr>
          <w:rFonts w:ascii="Times New Roman" w:hAnsi="Times New Roman" w:cs="Times New Roman"/>
          <w:color w:val="000000"/>
          <w:sz w:val="28"/>
        </w:rPr>
      </w:pPr>
      <w:r w:rsidRPr="00A64E93">
        <w:rPr>
          <w:rFonts w:ascii="Times New Roman" w:hAnsi="Times New Roman" w:cs="Times New Roman"/>
          <w:color w:val="000000"/>
          <w:sz w:val="28"/>
        </w:rPr>
        <w:t>на учёт позиции партнёра;</w:t>
      </w:r>
    </w:p>
    <w:p w:rsidR="003004EE" w:rsidRPr="00A64E93" w:rsidRDefault="003004EE" w:rsidP="008E0E0E">
      <w:pPr>
        <w:numPr>
          <w:ilvl w:val="0"/>
          <w:numId w:val="252"/>
        </w:numPr>
        <w:spacing w:after="4" w:line="250" w:lineRule="auto"/>
        <w:ind w:right="76"/>
        <w:jc w:val="both"/>
        <w:rPr>
          <w:rFonts w:ascii="Times New Roman" w:hAnsi="Times New Roman" w:cs="Times New Roman"/>
          <w:color w:val="000000"/>
          <w:sz w:val="28"/>
        </w:rPr>
      </w:pPr>
      <w:r w:rsidRPr="00A64E93">
        <w:rPr>
          <w:rFonts w:ascii="Times New Roman" w:hAnsi="Times New Roman" w:cs="Times New Roman"/>
          <w:color w:val="000000"/>
          <w:sz w:val="28"/>
        </w:rPr>
        <w:t>на организацию и осуществление сотрудничества;</w:t>
      </w:r>
    </w:p>
    <w:p w:rsidR="009929DE" w:rsidRPr="00A64E93" w:rsidRDefault="003004EE" w:rsidP="008E0E0E">
      <w:pPr>
        <w:numPr>
          <w:ilvl w:val="0"/>
          <w:numId w:val="252"/>
        </w:numPr>
        <w:spacing w:after="4" w:line="250" w:lineRule="auto"/>
        <w:ind w:right="76"/>
        <w:jc w:val="both"/>
        <w:rPr>
          <w:rFonts w:ascii="Times New Roman" w:hAnsi="Times New Roman" w:cs="Times New Roman"/>
          <w:noProof/>
          <w:color w:val="000000"/>
          <w:sz w:val="28"/>
        </w:rPr>
      </w:pPr>
      <w:r w:rsidRPr="00A64E93">
        <w:rPr>
          <w:rFonts w:ascii="Times New Roman" w:hAnsi="Times New Roman" w:cs="Times New Roman"/>
          <w:color w:val="000000"/>
          <w:sz w:val="28"/>
        </w:rPr>
        <w:t xml:space="preserve"> на передачу информации и отоб</w:t>
      </w:r>
      <w:r w:rsidR="009929DE" w:rsidRPr="00A64E93">
        <w:rPr>
          <w:rFonts w:ascii="Times New Roman" w:hAnsi="Times New Roman" w:cs="Times New Roman"/>
          <w:color w:val="000000"/>
          <w:sz w:val="28"/>
        </w:rPr>
        <w:t>ражению предметного содержания;</w:t>
      </w:r>
    </w:p>
    <w:p w:rsidR="003004EE" w:rsidRPr="00A64E93" w:rsidRDefault="009929DE" w:rsidP="008E0E0E">
      <w:pPr>
        <w:numPr>
          <w:ilvl w:val="0"/>
          <w:numId w:val="252"/>
        </w:numPr>
        <w:spacing w:after="4" w:line="250" w:lineRule="auto"/>
        <w:ind w:right="76"/>
        <w:jc w:val="both"/>
        <w:rPr>
          <w:rFonts w:ascii="Times New Roman" w:hAnsi="Times New Roman" w:cs="Times New Roman"/>
          <w:color w:val="000000"/>
          <w:sz w:val="28"/>
        </w:rPr>
      </w:pPr>
      <w:r w:rsidRPr="00A64E93">
        <w:rPr>
          <w:rFonts w:ascii="Times New Roman" w:hAnsi="Times New Roman" w:cs="Times New Roman"/>
          <w:color w:val="000000"/>
          <w:sz w:val="28"/>
        </w:rPr>
        <w:t xml:space="preserve"> </w:t>
      </w:r>
      <w:r w:rsidR="003004EE" w:rsidRPr="00A64E93">
        <w:rPr>
          <w:rFonts w:ascii="Times New Roman" w:hAnsi="Times New Roman" w:cs="Times New Roman"/>
          <w:color w:val="000000"/>
          <w:sz w:val="28"/>
        </w:rPr>
        <w:t>тренинги коммуникативных навыков;</w:t>
      </w:r>
    </w:p>
    <w:p w:rsidR="009929DE" w:rsidRPr="00A64E93" w:rsidRDefault="003004EE" w:rsidP="008E0E0E">
      <w:pPr>
        <w:numPr>
          <w:ilvl w:val="0"/>
          <w:numId w:val="252"/>
        </w:numPr>
        <w:spacing w:after="4" w:line="250" w:lineRule="auto"/>
        <w:ind w:right="5650"/>
        <w:jc w:val="both"/>
        <w:rPr>
          <w:rFonts w:ascii="Times New Roman" w:hAnsi="Times New Roman" w:cs="Times New Roman"/>
          <w:color w:val="000000"/>
          <w:sz w:val="28"/>
        </w:rPr>
      </w:pPr>
      <w:r w:rsidRPr="00A64E93">
        <w:rPr>
          <w:rFonts w:ascii="Times New Roman" w:hAnsi="Times New Roman" w:cs="Times New Roman"/>
          <w:color w:val="000000"/>
          <w:sz w:val="28"/>
        </w:rPr>
        <w:t xml:space="preserve">ролевые игры; </w:t>
      </w:r>
    </w:p>
    <w:p w:rsidR="003004EE" w:rsidRPr="00A64E93" w:rsidRDefault="003004EE" w:rsidP="008E0E0E">
      <w:pPr>
        <w:numPr>
          <w:ilvl w:val="0"/>
          <w:numId w:val="252"/>
        </w:numPr>
        <w:spacing w:after="4" w:line="250" w:lineRule="auto"/>
        <w:ind w:right="5650"/>
        <w:jc w:val="both"/>
        <w:rPr>
          <w:rFonts w:ascii="Times New Roman" w:hAnsi="Times New Roman" w:cs="Times New Roman"/>
          <w:color w:val="000000"/>
          <w:sz w:val="28"/>
        </w:rPr>
      </w:pPr>
      <w:r w:rsidRPr="00A64E93">
        <w:rPr>
          <w:rFonts w:ascii="Times New Roman" w:hAnsi="Times New Roman" w:cs="Times New Roman"/>
          <w:color w:val="000000"/>
          <w:sz w:val="28"/>
        </w:rPr>
        <w:t>групповые игры.</w:t>
      </w:r>
    </w:p>
    <w:p w:rsidR="003004EE" w:rsidRPr="00A64E93" w:rsidRDefault="003004EE" w:rsidP="009929DE">
      <w:pPr>
        <w:spacing w:after="3" w:line="254" w:lineRule="auto"/>
        <w:ind w:left="567" w:hanging="10"/>
        <w:rPr>
          <w:rFonts w:ascii="Times New Roman" w:hAnsi="Times New Roman" w:cs="Times New Roman"/>
          <w:b/>
          <w:i/>
          <w:color w:val="000000"/>
          <w:sz w:val="28"/>
          <w:szCs w:val="28"/>
        </w:rPr>
      </w:pPr>
      <w:r w:rsidRPr="00A64E93">
        <w:rPr>
          <w:rFonts w:ascii="Times New Roman" w:hAnsi="Times New Roman" w:cs="Times New Roman"/>
          <w:b/>
          <w:i/>
          <w:color w:val="000000"/>
          <w:sz w:val="28"/>
          <w:szCs w:val="28"/>
        </w:rPr>
        <w:t>Познав</w:t>
      </w:r>
      <w:r w:rsidR="009929DE" w:rsidRPr="00A64E93">
        <w:rPr>
          <w:rFonts w:ascii="Times New Roman" w:hAnsi="Times New Roman" w:cs="Times New Roman"/>
          <w:b/>
          <w:i/>
          <w:color w:val="000000"/>
          <w:sz w:val="28"/>
          <w:szCs w:val="28"/>
        </w:rPr>
        <w:t>ательные универсальные учебные д</w:t>
      </w:r>
      <w:r w:rsidRPr="00A64E93">
        <w:rPr>
          <w:rFonts w:ascii="Times New Roman" w:hAnsi="Times New Roman" w:cs="Times New Roman"/>
          <w:b/>
          <w:i/>
          <w:color w:val="000000"/>
          <w:sz w:val="28"/>
          <w:szCs w:val="28"/>
        </w:rPr>
        <w:t>ействия:</w:t>
      </w:r>
      <w:r w:rsidR="00A64E93" w:rsidRPr="00A64E93">
        <w:rPr>
          <w:rFonts w:ascii="Times New Roman" w:hAnsi="Times New Roman" w:cs="Times New Roman"/>
          <w:b/>
          <w:i/>
          <w:noProof/>
          <w:color w:val="000000"/>
          <w:sz w:val="28"/>
          <w:szCs w:val="28"/>
        </w:rPr>
        <w:pict>
          <v:shape id="Picture 22173" o:spid="_x0000_i1063" type="#_x0000_t75" style="width:1.05pt;height:1.05pt;visibility:visible;mso-wrap-style:square">
            <v:imagedata r:id="rId38" o:title=""/>
          </v:shape>
        </w:pict>
      </w:r>
    </w:p>
    <w:p w:rsidR="003004EE" w:rsidRPr="00A64E93" w:rsidRDefault="00A64E93" w:rsidP="008E0E0E">
      <w:pPr>
        <w:numPr>
          <w:ilvl w:val="0"/>
          <w:numId w:val="250"/>
        </w:numPr>
        <w:spacing w:after="4" w:line="250" w:lineRule="auto"/>
        <w:ind w:right="76"/>
        <w:jc w:val="both"/>
        <w:rPr>
          <w:rFonts w:ascii="Times New Roman" w:hAnsi="Times New Roman" w:cs="Times New Roman"/>
          <w:color w:val="000000"/>
          <w:sz w:val="28"/>
        </w:rPr>
      </w:pPr>
      <w:r w:rsidRPr="00A64E93">
        <w:rPr>
          <w:rFonts w:ascii="Times New Roman" w:hAnsi="Times New Roman" w:cs="Times New Roman"/>
          <w:b/>
          <w:i/>
          <w:noProof/>
          <w:color w:val="000000"/>
          <w:sz w:val="28"/>
          <w:szCs w:val="28"/>
        </w:rPr>
        <w:pict>
          <v:shape id="Picture 22174" o:spid="_x0000_i1064" type="#_x0000_t75" style="width:1.05pt;height:1.05pt;visibility:visible;mso-wrap-style:square">
            <v:imagedata r:id="rId39" o:title=""/>
          </v:shape>
        </w:pict>
      </w:r>
      <w:r w:rsidR="003004EE" w:rsidRPr="00A64E93">
        <w:rPr>
          <w:rFonts w:ascii="Times New Roman" w:hAnsi="Times New Roman" w:cs="Times New Roman"/>
          <w:color w:val="000000"/>
          <w:sz w:val="28"/>
        </w:rPr>
        <w:t>задачи и проекты на выстраивание стратегии поиска решения задач;</w:t>
      </w:r>
    </w:p>
    <w:p w:rsidR="003004EE" w:rsidRPr="00A64E93" w:rsidRDefault="003004EE" w:rsidP="008E0E0E">
      <w:pPr>
        <w:numPr>
          <w:ilvl w:val="0"/>
          <w:numId w:val="250"/>
        </w:numPr>
        <w:spacing w:after="4" w:line="250" w:lineRule="auto"/>
        <w:ind w:right="76"/>
        <w:jc w:val="both"/>
        <w:rPr>
          <w:rFonts w:ascii="Times New Roman" w:hAnsi="Times New Roman" w:cs="Times New Roman"/>
          <w:color w:val="000000"/>
          <w:sz w:val="28"/>
        </w:rPr>
      </w:pPr>
      <w:r w:rsidRPr="00A64E93">
        <w:rPr>
          <w:rFonts w:ascii="Times New Roman" w:hAnsi="Times New Roman" w:cs="Times New Roman"/>
          <w:color w:val="000000"/>
          <w:sz w:val="28"/>
        </w:rPr>
        <w:t>задачи и проекты на сериацию, сравнение, оценивание;</w:t>
      </w:r>
    </w:p>
    <w:p w:rsidR="009548A4" w:rsidRPr="00A64E93" w:rsidRDefault="00A64E93" w:rsidP="008E0E0E">
      <w:pPr>
        <w:numPr>
          <w:ilvl w:val="0"/>
          <w:numId w:val="250"/>
        </w:numPr>
        <w:spacing w:after="4" w:line="250" w:lineRule="auto"/>
        <w:ind w:right="1090"/>
        <w:jc w:val="both"/>
        <w:rPr>
          <w:rFonts w:ascii="Times New Roman" w:hAnsi="Times New Roman" w:cs="Times New Roman"/>
          <w:color w:val="000000"/>
          <w:sz w:val="28"/>
        </w:rPr>
      </w:pPr>
      <w:r w:rsidRPr="00A64E93">
        <w:rPr>
          <w:rFonts w:ascii="Times New Roman" w:hAnsi="Times New Roman" w:cs="Times New Roman"/>
          <w:noProof/>
          <w:color w:val="000000"/>
          <w:sz w:val="28"/>
        </w:rPr>
        <w:pict>
          <v:shape id="Picture 22175" o:spid="_x0000_i1065" type="#_x0000_t75" style="width:1.05pt;height:1.05pt;visibility:visible;mso-wrap-style:square">
            <v:imagedata r:id="rId40" o:title=""/>
          </v:shape>
        </w:pict>
      </w:r>
      <w:r w:rsidR="003004EE" w:rsidRPr="00A64E93">
        <w:rPr>
          <w:rFonts w:ascii="Times New Roman" w:hAnsi="Times New Roman" w:cs="Times New Roman"/>
          <w:color w:val="000000"/>
          <w:sz w:val="28"/>
        </w:rPr>
        <w:t xml:space="preserve"> задачи и проекты на проведени</w:t>
      </w:r>
      <w:r w:rsidR="009548A4" w:rsidRPr="00A64E93">
        <w:rPr>
          <w:rFonts w:ascii="Times New Roman" w:hAnsi="Times New Roman" w:cs="Times New Roman"/>
          <w:color w:val="000000"/>
          <w:sz w:val="28"/>
        </w:rPr>
        <w:t>е эмпирического исследования;</w:t>
      </w:r>
    </w:p>
    <w:p w:rsidR="009548A4" w:rsidRPr="00A64E93" w:rsidRDefault="003004EE" w:rsidP="008E0E0E">
      <w:pPr>
        <w:numPr>
          <w:ilvl w:val="0"/>
          <w:numId w:val="250"/>
        </w:numPr>
        <w:spacing w:after="4" w:line="250" w:lineRule="auto"/>
        <w:ind w:right="1090"/>
        <w:jc w:val="both"/>
        <w:rPr>
          <w:rFonts w:ascii="Times New Roman" w:hAnsi="Times New Roman" w:cs="Times New Roman"/>
          <w:color w:val="000000"/>
          <w:sz w:val="28"/>
        </w:rPr>
      </w:pPr>
      <w:r w:rsidRPr="00A64E93">
        <w:rPr>
          <w:rFonts w:ascii="Times New Roman" w:hAnsi="Times New Roman" w:cs="Times New Roman"/>
          <w:color w:val="000000"/>
          <w:sz w:val="28"/>
        </w:rPr>
        <w:t>задачи и проекты на проведение теоретического исследова</w:t>
      </w:r>
      <w:r w:rsidR="009548A4" w:rsidRPr="00A64E93">
        <w:rPr>
          <w:rFonts w:ascii="Times New Roman" w:hAnsi="Times New Roman" w:cs="Times New Roman"/>
          <w:color w:val="000000"/>
          <w:sz w:val="28"/>
        </w:rPr>
        <w:t>ния;</w:t>
      </w:r>
    </w:p>
    <w:p w:rsidR="003004EE" w:rsidRPr="00A64E93" w:rsidRDefault="003004EE" w:rsidP="008E0E0E">
      <w:pPr>
        <w:numPr>
          <w:ilvl w:val="0"/>
          <w:numId w:val="250"/>
        </w:numPr>
        <w:spacing w:after="4" w:line="250" w:lineRule="auto"/>
        <w:ind w:right="1090"/>
        <w:jc w:val="both"/>
        <w:rPr>
          <w:rFonts w:ascii="Times New Roman" w:hAnsi="Times New Roman" w:cs="Times New Roman"/>
          <w:color w:val="000000"/>
          <w:sz w:val="28"/>
        </w:rPr>
      </w:pPr>
      <w:r w:rsidRPr="00A64E93">
        <w:rPr>
          <w:rFonts w:ascii="Times New Roman" w:hAnsi="Times New Roman" w:cs="Times New Roman"/>
          <w:color w:val="000000"/>
          <w:sz w:val="28"/>
        </w:rPr>
        <w:t>задачи на смысловое чтение.</w:t>
      </w:r>
    </w:p>
    <w:p w:rsidR="003004EE" w:rsidRPr="00A64E93" w:rsidRDefault="003004EE" w:rsidP="003004EE">
      <w:pPr>
        <w:spacing w:after="3" w:line="254" w:lineRule="auto"/>
        <w:ind w:left="533" w:hanging="10"/>
        <w:rPr>
          <w:rFonts w:ascii="Times New Roman" w:hAnsi="Times New Roman" w:cs="Times New Roman"/>
          <w:color w:val="000000"/>
          <w:sz w:val="28"/>
        </w:rPr>
      </w:pPr>
      <w:r w:rsidRPr="00A64E93">
        <w:rPr>
          <w:rFonts w:ascii="Times New Roman" w:hAnsi="Times New Roman" w:cs="Times New Roman"/>
          <w:b/>
          <w:i/>
          <w:color w:val="000000"/>
          <w:sz w:val="28"/>
          <w:szCs w:val="28"/>
        </w:rPr>
        <w:lastRenderedPageBreak/>
        <w:t xml:space="preserve">Регулятивные универсальные учебные </w:t>
      </w:r>
      <w:r w:rsidR="009929DE" w:rsidRPr="00A64E93">
        <w:rPr>
          <w:rFonts w:ascii="Times New Roman" w:hAnsi="Times New Roman" w:cs="Times New Roman"/>
          <w:b/>
          <w:i/>
          <w:color w:val="000000"/>
          <w:sz w:val="28"/>
          <w:szCs w:val="28"/>
        </w:rPr>
        <w:t>дейст</w:t>
      </w:r>
      <w:r w:rsidRPr="00A64E93">
        <w:rPr>
          <w:rFonts w:ascii="Times New Roman" w:hAnsi="Times New Roman" w:cs="Times New Roman"/>
          <w:b/>
          <w:i/>
          <w:color w:val="000000"/>
          <w:sz w:val="28"/>
          <w:szCs w:val="28"/>
        </w:rPr>
        <w:t>вия</w:t>
      </w:r>
      <w:r w:rsidRPr="00A64E93">
        <w:rPr>
          <w:rFonts w:ascii="Times New Roman" w:hAnsi="Times New Roman" w:cs="Times New Roman"/>
          <w:color w:val="000000"/>
          <w:sz w:val="30"/>
        </w:rPr>
        <w:t>:</w:t>
      </w:r>
    </w:p>
    <w:p w:rsidR="003004EE" w:rsidRPr="00A64E93" w:rsidRDefault="003004EE" w:rsidP="008E0E0E">
      <w:pPr>
        <w:numPr>
          <w:ilvl w:val="0"/>
          <w:numId w:val="249"/>
        </w:numPr>
        <w:spacing w:after="4" w:line="250" w:lineRule="auto"/>
        <w:ind w:right="76"/>
        <w:jc w:val="both"/>
        <w:rPr>
          <w:rFonts w:ascii="Times New Roman" w:hAnsi="Times New Roman" w:cs="Times New Roman"/>
          <w:color w:val="000000"/>
          <w:sz w:val="28"/>
        </w:rPr>
      </w:pPr>
      <w:r w:rsidRPr="00A64E93">
        <w:rPr>
          <w:rFonts w:ascii="Times New Roman" w:hAnsi="Times New Roman" w:cs="Times New Roman"/>
          <w:color w:val="000000"/>
          <w:sz w:val="28"/>
        </w:rPr>
        <w:t xml:space="preserve"> на планирование;</w:t>
      </w:r>
    </w:p>
    <w:p w:rsidR="003004EE" w:rsidRPr="00A64E93" w:rsidRDefault="003004EE" w:rsidP="008E0E0E">
      <w:pPr>
        <w:numPr>
          <w:ilvl w:val="0"/>
          <w:numId w:val="249"/>
        </w:numPr>
        <w:spacing w:after="4" w:line="250" w:lineRule="auto"/>
        <w:ind w:right="76"/>
        <w:jc w:val="both"/>
        <w:rPr>
          <w:rFonts w:ascii="Times New Roman" w:hAnsi="Times New Roman" w:cs="Times New Roman"/>
          <w:color w:val="000000"/>
          <w:sz w:val="28"/>
        </w:rPr>
      </w:pPr>
      <w:r w:rsidRPr="00A64E93">
        <w:rPr>
          <w:rFonts w:ascii="Times New Roman" w:hAnsi="Times New Roman" w:cs="Times New Roman"/>
          <w:color w:val="000000"/>
          <w:sz w:val="28"/>
        </w:rPr>
        <w:t>на рефлексию;</w:t>
      </w:r>
    </w:p>
    <w:p w:rsidR="003004EE" w:rsidRPr="00A64E93" w:rsidRDefault="003004EE" w:rsidP="008E0E0E">
      <w:pPr>
        <w:numPr>
          <w:ilvl w:val="0"/>
          <w:numId w:val="249"/>
        </w:numPr>
        <w:spacing w:after="4" w:line="250" w:lineRule="auto"/>
        <w:ind w:right="76"/>
        <w:jc w:val="both"/>
        <w:rPr>
          <w:rFonts w:ascii="Times New Roman" w:hAnsi="Times New Roman" w:cs="Times New Roman"/>
          <w:color w:val="000000"/>
          <w:sz w:val="28"/>
        </w:rPr>
      </w:pPr>
      <w:r w:rsidRPr="00A64E93">
        <w:rPr>
          <w:rFonts w:ascii="Times New Roman" w:hAnsi="Times New Roman" w:cs="Times New Roman"/>
          <w:color w:val="000000"/>
          <w:sz w:val="28"/>
        </w:rPr>
        <w:t xml:space="preserve"> на ориентировку в ситуации;</w:t>
      </w:r>
      <w:r w:rsidR="00A64E93" w:rsidRPr="00A64E93">
        <w:rPr>
          <w:rFonts w:ascii="Times New Roman" w:hAnsi="Times New Roman" w:cs="Times New Roman"/>
          <w:noProof/>
          <w:color w:val="000000"/>
          <w:sz w:val="28"/>
        </w:rPr>
        <w:pict>
          <v:shape id="Picture 22177" o:spid="_x0000_i1066" type="#_x0000_t75" style="width:1.05pt;height:1.05pt;visibility:visible;mso-wrap-style:square">
            <v:imagedata r:id="rId41" o:title=""/>
          </v:shape>
        </w:pict>
      </w:r>
    </w:p>
    <w:p w:rsidR="003004EE" w:rsidRPr="00A64E93" w:rsidRDefault="003004EE" w:rsidP="008E0E0E">
      <w:pPr>
        <w:numPr>
          <w:ilvl w:val="0"/>
          <w:numId w:val="249"/>
        </w:numPr>
        <w:spacing w:after="4" w:line="250" w:lineRule="auto"/>
        <w:ind w:right="76"/>
        <w:jc w:val="both"/>
        <w:rPr>
          <w:rFonts w:ascii="Times New Roman" w:hAnsi="Times New Roman" w:cs="Times New Roman"/>
          <w:color w:val="000000"/>
          <w:sz w:val="28"/>
        </w:rPr>
      </w:pPr>
      <w:r w:rsidRPr="00A64E93">
        <w:rPr>
          <w:rFonts w:ascii="Times New Roman" w:hAnsi="Times New Roman" w:cs="Times New Roman"/>
          <w:color w:val="000000"/>
          <w:sz w:val="28"/>
        </w:rPr>
        <w:t xml:space="preserve"> на прогнозирование;</w:t>
      </w:r>
    </w:p>
    <w:p w:rsidR="003004EE" w:rsidRPr="00A64E93" w:rsidRDefault="003004EE" w:rsidP="008E0E0E">
      <w:pPr>
        <w:numPr>
          <w:ilvl w:val="0"/>
          <w:numId w:val="249"/>
        </w:numPr>
        <w:spacing w:after="4" w:line="250" w:lineRule="auto"/>
        <w:ind w:right="76"/>
        <w:jc w:val="both"/>
        <w:rPr>
          <w:rFonts w:ascii="Times New Roman" w:hAnsi="Times New Roman" w:cs="Times New Roman"/>
          <w:color w:val="000000"/>
          <w:sz w:val="28"/>
        </w:rPr>
      </w:pPr>
      <w:r w:rsidRPr="00A64E93">
        <w:rPr>
          <w:rFonts w:ascii="Times New Roman" w:hAnsi="Times New Roman" w:cs="Times New Roman"/>
          <w:color w:val="000000"/>
          <w:sz w:val="28"/>
        </w:rPr>
        <w:t>на целеполагание;</w:t>
      </w:r>
    </w:p>
    <w:p w:rsidR="003004EE" w:rsidRPr="00A64E93" w:rsidRDefault="003004EE" w:rsidP="008E0E0E">
      <w:pPr>
        <w:numPr>
          <w:ilvl w:val="0"/>
          <w:numId w:val="249"/>
        </w:numPr>
        <w:spacing w:after="4" w:line="250" w:lineRule="auto"/>
        <w:ind w:right="76"/>
        <w:jc w:val="both"/>
        <w:rPr>
          <w:rFonts w:ascii="Times New Roman" w:hAnsi="Times New Roman" w:cs="Times New Roman"/>
          <w:color w:val="000000"/>
          <w:sz w:val="28"/>
        </w:rPr>
      </w:pPr>
      <w:r w:rsidRPr="00A64E93">
        <w:rPr>
          <w:rFonts w:ascii="Times New Roman" w:hAnsi="Times New Roman" w:cs="Times New Roman"/>
          <w:color w:val="000000"/>
          <w:sz w:val="28"/>
        </w:rPr>
        <w:t>на оценивание;</w:t>
      </w:r>
    </w:p>
    <w:p w:rsidR="003004EE" w:rsidRPr="00A64E93" w:rsidRDefault="003004EE" w:rsidP="008E0E0E">
      <w:pPr>
        <w:numPr>
          <w:ilvl w:val="0"/>
          <w:numId w:val="249"/>
        </w:numPr>
        <w:spacing w:after="4" w:line="250" w:lineRule="auto"/>
        <w:ind w:right="76"/>
        <w:jc w:val="both"/>
        <w:rPr>
          <w:rFonts w:ascii="Times New Roman" w:hAnsi="Times New Roman" w:cs="Times New Roman"/>
          <w:color w:val="000000"/>
          <w:sz w:val="28"/>
        </w:rPr>
      </w:pPr>
      <w:r w:rsidRPr="00A64E93">
        <w:rPr>
          <w:rFonts w:ascii="Times New Roman" w:hAnsi="Times New Roman" w:cs="Times New Roman"/>
          <w:color w:val="000000"/>
          <w:sz w:val="28"/>
        </w:rPr>
        <w:t>на принятие решения;</w:t>
      </w:r>
    </w:p>
    <w:p w:rsidR="003004EE" w:rsidRPr="00A64E93" w:rsidRDefault="003004EE" w:rsidP="008E0E0E">
      <w:pPr>
        <w:numPr>
          <w:ilvl w:val="0"/>
          <w:numId w:val="249"/>
        </w:numPr>
        <w:spacing w:after="4" w:line="250" w:lineRule="auto"/>
        <w:ind w:right="76"/>
        <w:jc w:val="both"/>
        <w:rPr>
          <w:rFonts w:ascii="Times New Roman" w:hAnsi="Times New Roman" w:cs="Times New Roman"/>
          <w:color w:val="000000"/>
          <w:sz w:val="28"/>
        </w:rPr>
      </w:pPr>
      <w:r w:rsidRPr="00A64E93">
        <w:rPr>
          <w:rFonts w:ascii="Times New Roman" w:hAnsi="Times New Roman" w:cs="Times New Roman"/>
          <w:color w:val="000000"/>
          <w:sz w:val="28"/>
        </w:rPr>
        <w:t>на самоконтроль;</w:t>
      </w:r>
    </w:p>
    <w:p w:rsidR="003004EE" w:rsidRPr="00A64E93" w:rsidRDefault="003004EE" w:rsidP="008E0E0E">
      <w:pPr>
        <w:numPr>
          <w:ilvl w:val="0"/>
          <w:numId w:val="249"/>
        </w:numPr>
        <w:spacing w:after="4" w:line="250" w:lineRule="auto"/>
        <w:ind w:right="76"/>
        <w:jc w:val="both"/>
        <w:rPr>
          <w:rFonts w:ascii="Times New Roman" w:hAnsi="Times New Roman" w:cs="Times New Roman"/>
          <w:color w:val="000000"/>
          <w:sz w:val="28"/>
        </w:rPr>
      </w:pPr>
      <w:r w:rsidRPr="00A64E93">
        <w:rPr>
          <w:rFonts w:ascii="Times New Roman" w:hAnsi="Times New Roman" w:cs="Times New Roman"/>
          <w:color w:val="000000"/>
          <w:sz w:val="28"/>
        </w:rPr>
        <w:t>на коррекцию,</w:t>
      </w:r>
    </w:p>
    <w:p w:rsidR="003004EE" w:rsidRPr="00A64E93" w:rsidRDefault="003004EE" w:rsidP="006807AC">
      <w:pPr>
        <w:spacing w:after="4" w:line="240" w:lineRule="auto"/>
        <w:ind w:left="71" w:right="163" w:firstLine="638"/>
        <w:jc w:val="both"/>
        <w:rPr>
          <w:rFonts w:ascii="Times New Roman" w:hAnsi="Times New Roman" w:cs="Times New Roman"/>
          <w:color w:val="000000"/>
          <w:sz w:val="28"/>
        </w:rPr>
      </w:pPr>
      <w:r w:rsidRPr="00A64E93">
        <w:rPr>
          <w:rFonts w:ascii="Times New Roman" w:hAnsi="Times New Roman" w:cs="Times New Roman"/>
          <w:color w:val="000000"/>
          <w:sz w:val="28"/>
        </w:rP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w:t>
      </w:r>
      <w:r w:rsidRPr="00A64E93">
        <w:rPr>
          <w:rFonts w:ascii="Times New Roman" w:hAnsi="Times New Roman" w:cs="Times New Roman"/>
          <w:color w:val="000000"/>
          <w:sz w:val="28"/>
        </w:rPr>
        <w:t>и</w:t>
      </w:r>
      <w:r w:rsidRPr="00A64E93">
        <w:rPr>
          <w:rFonts w:ascii="Times New Roman" w:hAnsi="Times New Roman" w:cs="Times New Roman"/>
          <w:color w:val="000000"/>
          <w:sz w:val="28"/>
        </w:rPr>
        <w:t>зации их выполнения: планирования этапов выполнения работы, отслежив</w:t>
      </w:r>
      <w:r w:rsidRPr="00A64E93">
        <w:rPr>
          <w:rFonts w:ascii="Times New Roman" w:hAnsi="Times New Roman" w:cs="Times New Roman"/>
          <w:color w:val="000000"/>
          <w:sz w:val="28"/>
        </w:rPr>
        <w:t>а</w:t>
      </w:r>
      <w:r w:rsidRPr="00A64E93">
        <w:rPr>
          <w:rFonts w:ascii="Times New Roman" w:hAnsi="Times New Roman" w:cs="Times New Roman"/>
          <w:color w:val="000000"/>
          <w:sz w:val="28"/>
        </w:rPr>
        <w:t xml:space="preserve">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w:t>
      </w:r>
      <w:r w:rsidR="009929DE" w:rsidRPr="00A64E93">
        <w:rPr>
          <w:rFonts w:ascii="Times New Roman" w:hAnsi="Times New Roman" w:cs="Times New Roman"/>
          <w:color w:val="000000"/>
          <w:sz w:val="28"/>
        </w:rPr>
        <w:t>-</w:t>
      </w:r>
      <w:r w:rsidRPr="00A64E93">
        <w:rPr>
          <w:rFonts w:ascii="Times New Roman" w:hAnsi="Times New Roman" w:cs="Times New Roman"/>
          <w:color w:val="000000"/>
          <w:sz w:val="28"/>
        </w:rPr>
        <w:t xml:space="preserve">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w:t>
      </w:r>
      <w:r w:rsidRPr="00A64E93">
        <w:rPr>
          <w:rFonts w:ascii="Times New Roman" w:hAnsi="Times New Roman" w:cs="Times New Roman"/>
          <w:color w:val="000000"/>
          <w:sz w:val="28"/>
        </w:rPr>
        <w:t>е</w:t>
      </w:r>
      <w:r w:rsidRPr="00A64E93">
        <w:rPr>
          <w:rFonts w:ascii="Times New Roman" w:hAnsi="Times New Roman" w:cs="Times New Roman"/>
          <w:color w:val="000000"/>
          <w:sz w:val="28"/>
        </w:rPr>
        <w:t>лок и т. п.) для младших школьников; подготовка материалов для школьного сайта (</w:t>
      </w:r>
      <w:r w:rsidR="009929DE" w:rsidRPr="00A64E93">
        <w:rPr>
          <w:rFonts w:ascii="Times New Roman" w:hAnsi="Times New Roman" w:cs="Times New Roman"/>
          <w:color w:val="000000"/>
          <w:sz w:val="28"/>
        </w:rPr>
        <w:t xml:space="preserve">школьной газеты «От звонка до звонка», </w:t>
      </w:r>
      <w:r w:rsidRPr="00A64E93">
        <w:rPr>
          <w:rFonts w:ascii="Times New Roman" w:hAnsi="Times New Roman" w:cs="Times New Roman"/>
          <w:color w:val="000000"/>
          <w:sz w:val="28"/>
        </w:rPr>
        <w:t>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w:t>
      </w:r>
      <w:r w:rsidRPr="00A64E93">
        <w:rPr>
          <w:rFonts w:ascii="Times New Roman" w:hAnsi="Times New Roman" w:cs="Times New Roman"/>
          <w:color w:val="000000"/>
          <w:sz w:val="28"/>
        </w:rPr>
        <w:t>а</w:t>
      </w:r>
      <w:r w:rsidRPr="00A64E93">
        <w:rPr>
          <w:rFonts w:ascii="Times New Roman" w:hAnsi="Times New Roman" w:cs="Times New Roman"/>
          <w:color w:val="000000"/>
          <w:sz w:val="28"/>
        </w:rPr>
        <w:t>ющих сбор и обработку информации, подготовку предварительного наброска, черновой и окончательной версий, обсуждение и презентацию.</w:t>
      </w:r>
    </w:p>
    <w:p w:rsidR="003004EE" w:rsidRPr="00A64E93" w:rsidRDefault="003004EE" w:rsidP="006807AC">
      <w:pPr>
        <w:spacing w:after="4" w:line="240" w:lineRule="auto"/>
        <w:ind w:left="71" w:right="168" w:firstLine="780"/>
        <w:jc w:val="both"/>
        <w:rPr>
          <w:rFonts w:ascii="Times New Roman" w:hAnsi="Times New Roman" w:cs="Times New Roman"/>
          <w:color w:val="000000"/>
          <w:sz w:val="28"/>
        </w:rPr>
      </w:pPr>
      <w:r w:rsidRPr="00A64E93">
        <w:rPr>
          <w:rFonts w:ascii="Times New Roman" w:hAnsi="Times New Roman" w:cs="Times New Roman"/>
          <w:color w:val="000000"/>
          <w:sz w:val="28"/>
        </w:rPr>
        <w:t>Распределение материала и типовых задач по различным предметам не является жёстким, начальное освоение одних и тех же универсальных уче</w:t>
      </w:r>
      <w:r w:rsidRPr="00A64E93">
        <w:rPr>
          <w:rFonts w:ascii="Times New Roman" w:hAnsi="Times New Roman" w:cs="Times New Roman"/>
          <w:color w:val="000000"/>
          <w:sz w:val="28"/>
        </w:rPr>
        <w:t>б</w:t>
      </w:r>
      <w:r w:rsidRPr="00A64E93">
        <w:rPr>
          <w:rFonts w:ascii="Times New Roman" w:hAnsi="Times New Roman" w:cs="Times New Roman"/>
          <w:color w:val="000000"/>
          <w:sz w:val="28"/>
        </w:rPr>
        <w:t>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w:t>
      </w:r>
      <w:r w:rsidRPr="00A64E93">
        <w:rPr>
          <w:rFonts w:ascii="Times New Roman" w:hAnsi="Times New Roman" w:cs="Times New Roman"/>
          <w:color w:val="000000"/>
          <w:sz w:val="28"/>
        </w:rPr>
        <w:t>е</w:t>
      </w:r>
      <w:r w:rsidRPr="00A64E93">
        <w:rPr>
          <w:rFonts w:ascii="Times New Roman" w:hAnsi="Times New Roman" w:cs="Times New Roman"/>
          <w:color w:val="000000"/>
          <w:sz w:val="28"/>
        </w:rPr>
        <w:t>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w:t>
      </w:r>
      <w:r w:rsidRPr="00A64E93">
        <w:rPr>
          <w:rFonts w:ascii="Times New Roman" w:hAnsi="Times New Roman" w:cs="Times New Roman"/>
          <w:color w:val="000000"/>
          <w:sz w:val="28"/>
        </w:rPr>
        <w:t>ю</w:t>
      </w:r>
      <w:r w:rsidRPr="00A64E93">
        <w:rPr>
          <w:rFonts w:ascii="Times New Roman" w:hAnsi="Times New Roman" w:cs="Times New Roman"/>
          <w:color w:val="000000"/>
          <w:sz w:val="28"/>
        </w:rPr>
        <w:t>чения учебных курсов как в урочной, так и во внеурочной деятельности.</w:t>
      </w:r>
    </w:p>
    <w:p w:rsidR="003004EE" w:rsidRPr="00A64E93" w:rsidRDefault="003004EE" w:rsidP="006807AC">
      <w:pPr>
        <w:spacing w:after="4" w:line="240" w:lineRule="auto"/>
        <w:ind w:right="168" w:firstLine="851"/>
        <w:jc w:val="both"/>
        <w:rPr>
          <w:rFonts w:ascii="Times New Roman" w:hAnsi="Times New Roman" w:cs="Times New Roman"/>
          <w:color w:val="000000"/>
          <w:sz w:val="28"/>
        </w:rPr>
      </w:pPr>
      <w:r w:rsidRPr="00A64E93">
        <w:rPr>
          <w:rFonts w:ascii="Times New Roman" w:hAnsi="Times New Roman" w:cs="Times New Roman"/>
          <w:b/>
          <w:color w:val="000000"/>
          <w:sz w:val="28"/>
        </w:rPr>
        <w:t>Проблемно-диалогическая технология</w:t>
      </w:r>
      <w:r w:rsidRPr="00A64E93">
        <w:rPr>
          <w:rFonts w:ascii="Times New Roman" w:hAnsi="Times New Roman" w:cs="Times New Roman"/>
          <w:color w:val="000000"/>
          <w:sz w:val="28"/>
        </w:rPr>
        <w:t xml:space="preserve"> даёт развернутый ответ на в</w:t>
      </w:r>
      <w:r w:rsidRPr="00A64E93">
        <w:rPr>
          <w:rFonts w:ascii="Times New Roman" w:hAnsi="Times New Roman" w:cs="Times New Roman"/>
          <w:color w:val="000000"/>
          <w:sz w:val="28"/>
        </w:rPr>
        <w:t>о</w:t>
      </w:r>
      <w:r w:rsidRPr="00A64E93">
        <w:rPr>
          <w:rFonts w:ascii="Times New Roman" w:hAnsi="Times New Roman" w:cs="Times New Roman"/>
          <w:color w:val="000000"/>
          <w:sz w:val="28"/>
        </w:rPr>
        <w:t>прос, как научить учеников ставить и решать проблемы. В соответствии с да</w:t>
      </w:r>
      <w:r w:rsidRPr="00A64E93">
        <w:rPr>
          <w:rFonts w:ascii="Times New Roman" w:hAnsi="Times New Roman" w:cs="Times New Roman"/>
          <w:color w:val="000000"/>
          <w:sz w:val="28"/>
        </w:rPr>
        <w:t>н</w:t>
      </w:r>
      <w:r w:rsidRPr="00A64E93">
        <w:rPr>
          <w:rFonts w:ascii="Times New Roman" w:hAnsi="Times New Roman" w:cs="Times New Roman"/>
          <w:color w:val="000000"/>
          <w:sz w:val="28"/>
        </w:rPr>
        <w:t>ной технологией на уроке введения нового материала должны быть прораб</w:t>
      </w:r>
      <w:r w:rsidRPr="00A64E93">
        <w:rPr>
          <w:rFonts w:ascii="Times New Roman" w:hAnsi="Times New Roman" w:cs="Times New Roman"/>
          <w:color w:val="000000"/>
          <w:sz w:val="28"/>
        </w:rPr>
        <w:t>о</w:t>
      </w:r>
      <w:r w:rsidRPr="00A64E93">
        <w:rPr>
          <w:rFonts w:ascii="Times New Roman" w:hAnsi="Times New Roman" w:cs="Times New Roman"/>
          <w:color w:val="000000"/>
          <w:sz w:val="28"/>
        </w:rPr>
        <w:t xml:space="preserve">таны три звена: постановка учебной проблемы, поиск её решения и подведения итога деятельности. </w:t>
      </w:r>
      <w:r w:rsidRPr="00A64E93">
        <w:rPr>
          <w:rFonts w:ascii="Times New Roman" w:hAnsi="Times New Roman" w:cs="Times New Roman"/>
          <w:i/>
          <w:color w:val="000000"/>
          <w:sz w:val="28"/>
        </w:rPr>
        <w:t>Постановка проблемы</w:t>
      </w:r>
      <w:r w:rsidRPr="00A64E93">
        <w:rPr>
          <w:rFonts w:ascii="Times New Roman" w:hAnsi="Times New Roman" w:cs="Times New Roman"/>
          <w:color w:val="000000"/>
          <w:sz w:val="28"/>
        </w:rPr>
        <w:t xml:space="preserve"> </w:t>
      </w:r>
      <w:r w:rsidR="009929DE" w:rsidRPr="00A64E93">
        <w:rPr>
          <w:rFonts w:ascii="Times New Roman" w:hAnsi="Times New Roman" w:cs="Times New Roman"/>
          <w:color w:val="000000"/>
          <w:sz w:val="28"/>
        </w:rPr>
        <w:t xml:space="preserve">- </w:t>
      </w:r>
      <w:r w:rsidRPr="00A64E93">
        <w:rPr>
          <w:rFonts w:ascii="Times New Roman" w:hAnsi="Times New Roman" w:cs="Times New Roman"/>
          <w:color w:val="000000"/>
          <w:sz w:val="28"/>
        </w:rPr>
        <w:t xml:space="preserve">это этап формулирования темы урока или вопроса для исследования. </w:t>
      </w:r>
      <w:r w:rsidRPr="00A64E93">
        <w:rPr>
          <w:rFonts w:ascii="Times New Roman" w:hAnsi="Times New Roman" w:cs="Times New Roman"/>
          <w:i/>
          <w:color w:val="000000"/>
          <w:sz w:val="28"/>
        </w:rPr>
        <w:t>Поиск решения</w:t>
      </w:r>
      <w:r w:rsidRPr="00A64E93">
        <w:rPr>
          <w:rFonts w:ascii="Times New Roman" w:hAnsi="Times New Roman" w:cs="Times New Roman"/>
          <w:color w:val="000000"/>
          <w:sz w:val="28"/>
        </w:rPr>
        <w:t xml:space="preserve"> </w:t>
      </w:r>
      <w:r w:rsidR="009929DE" w:rsidRPr="00A64E93">
        <w:rPr>
          <w:rFonts w:ascii="Times New Roman" w:hAnsi="Times New Roman" w:cs="Times New Roman"/>
          <w:color w:val="000000"/>
          <w:sz w:val="28"/>
        </w:rPr>
        <w:t>-</w:t>
      </w:r>
      <w:r w:rsidRPr="00A64E93">
        <w:rPr>
          <w:rFonts w:ascii="Times New Roman" w:hAnsi="Times New Roman" w:cs="Times New Roman"/>
          <w:color w:val="000000"/>
          <w:sz w:val="28"/>
        </w:rPr>
        <w:t xml:space="preserve"> этап формулирования нового знания. </w:t>
      </w:r>
      <w:r w:rsidRPr="00A64E93">
        <w:rPr>
          <w:rFonts w:ascii="Times New Roman" w:hAnsi="Times New Roman" w:cs="Times New Roman"/>
          <w:i/>
          <w:color w:val="000000"/>
          <w:sz w:val="28"/>
        </w:rPr>
        <w:t>Подведение итогов</w:t>
      </w:r>
      <w:r w:rsidRPr="00A64E93">
        <w:rPr>
          <w:rFonts w:ascii="Times New Roman" w:hAnsi="Times New Roman" w:cs="Times New Roman"/>
          <w:color w:val="000000"/>
          <w:sz w:val="28"/>
        </w:rPr>
        <w:t xml:space="preserve"> </w:t>
      </w:r>
      <w:r w:rsidR="009929DE" w:rsidRPr="00A64E93">
        <w:rPr>
          <w:rFonts w:ascii="Times New Roman" w:hAnsi="Times New Roman" w:cs="Times New Roman"/>
          <w:color w:val="000000"/>
          <w:sz w:val="28"/>
        </w:rPr>
        <w:t>-</w:t>
      </w:r>
      <w:r w:rsidRPr="00A64E93">
        <w:rPr>
          <w:rFonts w:ascii="Times New Roman" w:hAnsi="Times New Roman" w:cs="Times New Roman"/>
          <w:color w:val="000000"/>
          <w:sz w:val="28"/>
        </w:rPr>
        <w:t xml:space="preserve"> рефлексия своей деятельности. Постано</w:t>
      </w:r>
      <w:r w:rsidRPr="00A64E93">
        <w:rPr>
          <w:rFonts w:ascii="Times New Roman" w:hAnsi="Times New Roman" w:cs="Times New Roman"/>
          <w:color w:val="000000"/>
          <w:sz w:val="28"/>
        </w:rPr>
        <w:t>в</w:t>
      </w:r>
      <w:r w:rsidRPr="00A64E93">
        <w:rPr>
          <w:rFonts w:ascii="Times New Roman" w:hAnsi="Times New Roman" w:cs="Times New Roman"/>
          <w:color w:val="000000"/>
          <w:sz w:val="28"/>
        </w:rPr>
        <w:t>ку проблемы, поиск решения и подведение итога ученики осуществляют в х</w:t>
      </w:r>
      <w:r w:rsidRPr="00A64E93">
        <w:rPr>
          <w:rFonts w:ascii="Times New Roman" w:hAnsi="Times New Roman" w:cs="Times New Roman"/>
          <w:color w:val="000000"/>
          <w:sz w:val="28"/>
        </w:rPr>
        <w:t>о</w:t>
      </w:r>
      <w:r w:rsidRPr="00A64E93">
        <w:rPr>
          <w:rFonts w:ascii="Times New Roman" w:hAnsi="Times New Roman" w:cs="Times New Roman"/>
          <w:color w:val="000000"/>
          <w:sz w:val="28"/>
        </w:rPr>
        <w:lastRenderedPageBreak/>
        <w:t xml:space="preserve">де специально выстроенного учителем диалога. Эта технология прежде всего формирует </w:t>
      </w:r>
      <w:r w:rsidRPr="00A64E93">
        <w:rPr>
          <w:rFonts w:ascii="Times New Roman" w:hAnsi="Times New Roman" w:cs="Times New Roman"/>
          <w:i/>
          <w:color w:val="000000"/>
          <w:sz w:val="28"/>
        </w:rPr>
        <w:t>регулятивные</w:t>
      </w:r>
      <w:r w:rsidRPr="00A64E93">
        <w:rPr>
          <w:rFonts w:ascii="Times New Roman" w:hAnsi="Times New Roman" w:cs="Times New Roman"/>
          <w:color w:val="000000"/>
          <w:sz w:val="28"/>
        </w:rPr>
        <w:t xml:space="preserve"> универсальные учебные </w:t>
      </w:r>
      <w:r w:rsidR="009929DE" w:rsidRPr="00A64E93">
        <w:rPr>
          <w:rFonts w:ascii="Times New Roman" w:hAnsi="Times New Roman" w:cs="Times New Roman"/>
          <w:color w:val="000000"/>
          <w:sz w:val="28"/>
        </w:rPr>
        <w:t>д</w:t>
      </w:r>
      <w:r w:rsidRPr="00A64E93">
        <w:rPr>
          <w:rFonts w:ascii="Times New Roman" w:hAnsi="Times New Roman" w:cs="Times New Roman"/>
          <w:color w:val="000000"/>
          <w:sz w:val="28"/>
        </w:rPr>
        <w:t>ействия, обеспечивая фо</w:t>
      </w:r>
      <w:r w:rsidRPr="00A64E93">
        <w:rPr>
          <w:rFonts w:ascii="Times New Roman" w:hAnsi="Times New Roman" w:cs="Times New Roman"/>
          <w:color w:val="000000"/>
          <w:sz w:val="28"/>
        </w:rPr>
        <w:t>р</w:t>
      </w:r>
      <w:r w:rsidRPr="00A64E93">
        <w:rPr>
          <w:rFonts w:ascii="Times New Roman" w:hAnsi="Times New Roman" w:cs="Times New Roman"/>
          <w:color w:val="000000"/>
          <w:sz w:val="28"/>
        </w:rPr>
        <w:t>мирование умения решать проблемы.</w:t>
      </w:r>
    </w:p>
    <w:p w:rsidR="003004EE" w:rsidRPr="00A64E93" w:rsidRDefault="003004EE" w:rsidP="006807AC">
      <w:pPr>
        <w:spacing w:after="4" w:line="240" w:lineRule="auto"/>
        <w:ind w:left="71" w:right="76" w:firstLine="851"/>
        <w:jc w:val="both"/>
        <w:rPr>
          <w:rFonts w:ascii="Times New Roman" w:hAnsi="Times New Roman" w:cs="Times New Roman"/>
          <w:i/>
          <w:color w:val="000000"/>
          <w:sz w:val="28"/>
        </w:rPr>
      </w:pPr>
      <w:r w:rsidRPr="00A64E93">
        <w:rPr>
          <w:rFonts w:ascii="Times New Roman" w:hAnsi="Times New Roman" w:cs="Times New Roman"/>
          <w:color w:val="000000"/>
          <w:sz w:val="28"/>
        </w:rPr>
        <w:t xml:space="preserve">Наряду с этим происходит формирование и других универсальных учебных действий: за счёт использования диалога </w:t>
      </w:r>
      <w:r w:rsidR="009929DE" w:rsidRPr="00A64E93">
        <w:rPr>
          <w:rFonts w:ascii="Times New Roman" w:hAnsi="Times New Roman" w:cs="Times New Roman"/>
          <w:color w:val="000000"/>
          <w:sz w:val="28"/>
        </w:rPr>
        <w:t xml:space="preserve">- </w:t>
      </w:r>
      <w:r w:rsidRPr="00A64E93">
        <w:rPr>
          <w:rFonts w:ascii="Times New Roman" w:hAnsi="Times New Roman" w:cs="Times New Roman"/>
          <w:i/>
          <w:color w:val="000000"/>
          <w:sz w:val="28"/>
        </w:rPr>
        <w:t>коммуникативных</w:t>
      </w:r>
      <w:r w:rsidRPr="00A64E93">
        <w:rPr>
          <w:rFonts w:ascii="Times New Roman" w:hAnsi="Times New Roman" w:cs="Times New Roman"/>
          <w:color w:val="000000"/>
          <w:sz w:val="28"/>
        </w:rPr>
        <w:t>, нео</w:t>
      </w:r>
      <w:r w:rsidRPr="00A64E93">
        <w:rPr>
          <w:rFonts w:ascii="Times New Roman" w:hAnsi="Times New Roman" w:cs="Times New Roman"/>
          <w:color w:val="000000"/>
          <w:sz w:val="28"/>
        </w:rPr>
        <w:t>б</w:t>
      </w:r>
      <w:r w:rsidRPr="00A64E93">
        <w:rPr>
          <w:rFonts w:ascii="Times New Roman" w:hAnsi="Times New Roman" w:cs="Times New Roman"/>
          <w:color w:val="000000"/>
          <w:sz w:val="28"/>
        </w:rPr>
        <w:t xml:space="preserve">ходимости извлекать информацию, делать логические выводы и т.п. </w:t>
      </w:r>
      <w:r w:rsidR="009929DE" w:rsidRPr="00A64E93">
        <w:rPr>
          <w:rFonts w:ascii="Times New Roman" w:hAnsi="Times New Roman" w:cs="Times New Roman"/>
          <w:color w:val="000000"/>
          <w:sz w:val="28"/>
        </w:rPr>
        <w:t>-</w:t>
      </w:r>
      <w:r w:rsidRPr="00A64E93">
        <w:rPr>
          <w:rFonts w:ascii="Times New Roman" w:hAnsi="Times New Roman" w:cs="Times New Roman"/>
          <w:color w:val="000000"/>
          <w:sz w:val="28"/>
        </w:rPr>
        <w:t xml:space="preserve"> </w:t>
      </w:r>
      <w:r w:rsidRPr="00A64E93">
        <w:rPr>
          <w:rFonts w:ascii="Times New Roman" w:hAnsi="Times New Roman" w:cs="Times New Roman"/>
          <w:i/>
          <w:color w:val="000000"/>
          <w:sz w:val="28"/>
        </w:rPr>
        <w:t>позн</w:t>
      </w:r>
      <w:r w:rsidRPr="00A64E93">
        <w:rPr>
          <w:rFonts w:ascii="Times New Roman" w:hAnsi="Times New Roman" w:cs="Times New Roman"/>
          <w:i/>
          <w:color w:val="000000"/>
          <w:sz w:val="28"/>
        </w:rPr>
        <w:t>а</w:t>
      </w:r>
      <w:r w:rsidRPr="00A64E93">
        <w:rPr>
          <w:rFonts w:ascii="Times New Roman" w:hAnsi="Times New Roman" w:cs="Times New Roman"/>
          <w:i/>
          <w:color w:val="000000"/>
          <w:sz w:val="28"/>
        </w:rPr>
        <w:t>вательных.</w:t>
      </w:r>
    </w:p>
    <w:p w:rsidR="003004EE" w:rsidRPr="00A64E93" w:rsidRDefault="003004EE" w:rsidP="006807AC">
      <w:pPr>
        <w:spacing w:after="4" w:line="240" w:lineRule="auto"/>
        <w:ind w:left="71" w:right="76" w:firstLine="851"/>
        <w:jc w:val="both"/>
        <w:rPr>
          <w:rFonts w:ascii="Times New Roman" w:hAnsi="Times New Roman" w:cs="Times New Roman"/>
          <w:color w:val="000000"/>
          <w:sz w:val="28"/>
        </w:rPr>
      </w:pPr>
      <w:r w:rsidRPr="00A64E93">
        <w:rPr>
          <w:rFonts w:ascii="Times New Roman" w:hAnsi="Times New Roman" w:cs="Times New Roman"/>
          <w:b/>
          <w:color w:val="000000"/>
          <w:sz w:val="28"/>
        </w:rPr>
        <w:t xml:space="preserve">Технология оценивания </w:t>
      </w:r>
      <w:r w:rsidRPr="00A64E93">
        <w:rPr>
          <w:rFonts w:ascii="Times New Roman" w:hAnsi="Times New Roman" w:cs="Times New Roman"/>
          <w:color w:val="000000"/>
          <w:sz w:val="28"/>
        </w:rPr>
        <w:t>образовательных достижений (учебных усп</w:t>
      </w:r>
      <w:r w:rsidRPr="00A64E93">
        <w:rPr>
          <w:rFonts w:ascii="Times New Roman" w:hAnsi="Times New Roman" w:cs="Times New Roman"/>
          <w:color w:val="000000"/>
          <w:sz w:val="28"/>
        </w:rPr>
        <w:t>е</w:t>
      </w:r>
      <w:r w:rsidRPr="00A64E93">
        <w:rPr>
          <w:rFonts w:ascii="Times New Roman" w:hAnsi="Times New Roman" w:cs="Times New Roman"/>
          <w:color w:val="000000"/>
          <w:sz w:val="28"/>
        </w:rPr>
        <w:t>хов) направлена на развитие контрольно-оценочной самостоятельности учен</w:t>
      </w:r>
      <w:r w:rsidRPr="00A64E93">
        <w:rPr>
          <w:rFonts w:ascii="Times New Roman" w:hAnsi="Times New Roman" w:cs="Times New Roman"/>
          <w:color w:val="000000"/>
          <w:sz w:val="28"/>
        </w:rPr>
        <w:t>и</w:t>
      </w:r>
      <w:r w:rsidRPr="00A64E93">
        <w:rPr>
          <w:rFonts w:ascii="Times New Roman" w:hAnsi="Times New Roman" w:cs="Times New Roman"/>
          <w:color w:val="000000"/>
          <w:sz w:val="28"/>
        </w:rPr>
        <w:t>ков за счёт изменения традиционной системы оценивания. У учащихся разв</w:t>
      </w:r>
      <w:r w:rsidRPr="00A64E93">
        <w:rPr>
          <w:rFonts w:ascii="Times New Roman" w:hAnsi="Times New Roman" w:cs="Times New Roman"/>
          <w:color w:val="000000"/>
          <w:sz w:val="28"/>
        </w:rPr>
        <w:t>и</w:t>
      </w:r>
      <w:r w:rsidRPr="00A64E93">
        <w:rPr>
          <w:rFonts w:ascii="Times New Roman" w:hAnsi="Times New Roman" w:cs="Times New Roman"/>
          <w:color w:val="000000"/>
          <w:sz w:val="28"/>
        </w:rPr>
        <w:t>ваются умения самостоятельно оценивать результат своих действий, контр</w:t>
      </w:r>
      <w:r w:rsidRPr="00A64E93">
        <w:rPr>
          <w:rFonts w:ascii="Times New Roman" w:hAnsi="Times New Roman" w:cs="Times New Roman"/>
          <w:color w:val="000000"/>
          <w:sz w:val="28"/>
        </w:rPr>
        <w:t>о</w:t>
      </w:r>
      <w:r w:rsidRPr="00A64E93">
        <w:rPr>
          <w:rFonts w:ascii="Times New Roman" w:hAnsi="Times New Roman" w:cs="Times New Roman"/>
          <w:color w:val="000000"/>
          <w:sz w:val="28"/>
        </w:rPr>
        <w:t>лировать себя, находить и исправлять собственные ошибки; мотивация на успех. Избавление учеников от страха перед школьным контролем и оценив</w:t>
      </w:r>
      <w:r w:rsidRPr="00A64E93">
        <w:rPr>
          <w:rFonts w:ascii="Times New Roman" w:hAnsi="Times New Roman" w:cs="Times New Roman"/>
          <w:color w:val="000000"/>
          <w:sz w:val="28"/>
        </w:rPr>
        <w:t>а</w:t>
      </w:r>
      <w:r w:rsidRPr="00A64E93">
        <w:rPr>
          <w:rFonts w:ascii="Times New Roman" w:hAnsi="Times New Roman" w:cs="Times New Roman"/>
          <w:color w:val="000000"/>
          <w:sz w:val="28"/>
        </w:rPr>
        <w:t>нием путём создания комфортной обстановки позволяет сберечь их психич</w:t>
      </w:r>
      <w:r w:rsidRPr="00A64E93">
        <w:rPr>
          <w:rFonts w:ascii="Times New Roman" w:hAnsi="Times New Roman" w:cs="Times New Roman"/>
          <w:color w:val="000000"/>
          <w:sz w:val="28"/>
        </w:rPr>
        <w:t>е</w:t>
      </w:r>
      <w:r w:rsidRPr="00A64E93">
        <w:rPr>
          <w:rFonts w:ascii="Times New Roman" w:hAnsi="Times New Roman" w:cs="Times New Roman"/>
          <w:color w:val="000000"/>
          <w:sz w:val="28"/>
        </w:rPr>
        <w:t xml:space="preserve">ское здоровье. Данная технология направлена прежде всего на формирование </w:t>
      </w:r>
      <w:r w:rsidRPr="00A64E93">
        <w:rPr>
          <w:rFonts w:ascii="Times New Roman" w:hAnsi="Times New Roman" w:cs="Times New Roman"/>
          <w:i/>
          <w:color w:val="000000"/>
          <w:sz w:val="28"/>
        </w:rPr>
        <w:t>регулятивных</w:t>
      </w:r>
      <w:r w:rsidRPr="00A64E93">
        <w:rPr>
          <w:rFonts w:ascii="Times New Roman" w:hAnsi="Times New Roman" w:cs="Times New Roman"/>
          <w:color w:val="000000"/>
          <w:sz w:val="28"/>
        </w:rPr>
        <w:t xml:space="preserve"> универсальных учебных действий, так как обеспечивает разв</w:t>
      </w:r>
      <w:r w:rsidRPr="00A64E93">
        <w:rPr>
          <w:rFonts w:ascii="Times New Roman" w:hAnsi="Times New Roman" w:cs="Times New Roman"/>
          <w:color w:val="000000"/>
          <w:sz w:val="28"/>
        </w:rPr>
        <w:t>и</w:t>
      </w:r>
      <w:r w:rsidRPr="00A64E93">
        <w:rPr>
          <w:rFonts w:ascii="Times New Roman" w:hAnsi="Times New Roman" w:cs="Times New Roman"/>
          <w:color w:val="000000"/>
          <w:sz w:val="28"/>
        </w:rPr>
        <w:t xml:space="preserve">тие умения определять, достигнут ли результат деятельности. Наряду с этим происходит формирование и </w:t>
      </w:r>
      <w:r w:rsidRPr="00A64E93">
        <w:rPr>
          <w:rFonts w:ascii="Times New Roman" w:hAnsi="Times New Roman" w:cs="Times New Roman"/>
          <w:i/>
          <w:color w:val="000000"/>
          <w:sz w:val="28"/>
        </w:rPr>
        <w:t>коммуникативных</w:t>
      </w:r>
      <w:r w:rsidRPr="00A64E93">
        <w:rPr>
          <w:rFonts w:ascii="Times New Roman" w:hAnsi="Times New Roman" w:cs="Times New Roman"/>
          <w:color w:val="000000"/>
          <w:sz w:val="28"/>
        </w:rPr>
        <w:t xml:space="preserve"> универсальных учебных де</w:t>
      </w:r>
      <w:r w:rsidRPr="00A64E93">
        <w:rPr>
          <w:rFonts w:ascii="Times New Roman" w:hAnsi="Times New Roman" w:cs="Times New Roman"/>
          <w:color w:val="000000"/>
          <w:sz w:val="28"/>
        </w:rPr>
        <w:t>й</w:t>
      </w:r>
      <w:r w:rsidRPr="00A64E93">
        <w:rPr>
          <w:rFonts w:ascii="Times New Roman" w:hAnsi="Times New Roman" w:cs="Times New Roman"/>
          <w:color w:val="000000"/>
          <w:sz w:val="28"/>
        </w:rPr>
        <w:t>ствий: за счёт обучения аргументированно отстаивать свою точку зрения, л</w:t>
      </w:r>
      <w:r w:rsidRPr="00A64E93">
        <w:rPr>
          <w:rFonts w:ascii="Times New Roman" w:hAnsi="Times New Roman" w:cs="Times New Roman"/>
          <w:color w:val="000000"/>
          <w:sz w:val="28"/>
        </w:rPr>
        <w:t>о</w:t>
      </w:r>
      <w:r w:rsidRPr="00A64E93">
        <w:rPr>
          <w:rFonts w:ascii="Times New Roman" w:hAnsi="Times New Roman" w:cs="Times New Roman"/>
          <w:color w:val="000000"/>
          <w:sz w:val="28"/>
        </w:rPr>
        <w:t xml:space="preserve">гически обосновывать свои выводы. Воспитание толерантного отношения к иным решениям приводит к </w:t>
      </w:r>
      <w:r w:rsidRPr="00A64E93">
        <w:rPr>
          <w:rFonts w:ascii="Times New Roman" w:hAnsi="Times New Roman" w:cs="Times New Roman"/>
          <w:i/>
          <w:color w:val="000000"/>
          <w:sz w:val="28"/>
        </w:rPr>
        <w:t>личностному</w:t>
      </w:r>
      <w:r w:rsidRPr="00A64E93">
        <w:rPr>
          <w:rFonts w:ascii="Times New Roman" w:hAnsi="Times New Roman" w:cs="Times New Roman"/>
          <w:color w:val="000000"/>
          <w:sz w:val="28"/>
        </w:rPr>
        <w:t xml:space="preserve"> развитию ученика.</w:t>
      </w:r>
    </w:p>
    <w:p w:rsidR="003004EE" w:rsidRPr="00A64E93" w:rsidRDefault="00A64E93" w:rsidP="006807AC">
      <w:pPr>
        <w:spacing w:after="4" w:line="240" w:lineRule="auto"/>
        <w:ind w:left="71" w:right="76" w:firstLine="851"/>
        <w:jc w:val="both"/>
        <w:rPr>
          <w:rFonts w:ascii="Times New Roman" w:hAnsi="Times New Roman" w:cs="Times New Roman"/>
          <w:color w:val="000000"/>
          <w:sz w:val="28"/>
        </w:rPr>
      </w:pPr>
      <w:r w:rsidRPr="00A64E93">
        <w:rPr>
          <w:rFonts w:ascii="Times New Roman" w:hAnsi="Times New Roman" w:cs="Times New Roman"/>
          <w:noProof/>
          <w:color w:val="000000"/>
          <w:sz w:val="28"/>
        </w:rPr>
        <w:pict>
          <v:shape id="Picture 26512" o:spid="_x0000_i1067" type="#_x0000_t75" style="width:1.05pt;height:1.05pt;visibility:visible;mso-wrap-style:square">
            <v:imagedata r:id="rId42" o:title=""/>
          </v:shape>
        </w:pict>
      </w:r>
      <w:r w:rsidR="003004EE" w:rsidRPr="00A64E93">
        <w:rPr>
          <w:rFonts w:ascii="Times New Roman" w:hAnsi="Times New Roman" w:cs="Times New Roman"/>
          <w:b/>
          <w:color w:val="000000"/>
          <w:sz w:val="28"/>
        </w:rPr>
        <w:t>Технология продуктивного чт</w:t>
      </w:r>
      <w:r w:rsidR="003004EE" w:rsidRPr="00A64E93">
        <w:rPr>
          <w:rFonts w:ascii="Times New Roman" w:hAnsi="Times New Roman" w:cs="Times New Roman"/>
          <w:color w:val="000000"/>
          <w:sz w:val="28"/>
        </w:rPr>
        <w:t>ения обеспечивает понимание текста</w:t>
      </w:r>
      <w:r w:rsidR="00C97FC5" w:rsidRPr="00A64E93">
        <w:rPr>
          <w:rFonts w:ascii="Times New Roman" w:hAnsi="Times New Roman" w:cs="Times New Roman"/>
          <w:color w:val="000000"/>
          <w:sz w:val="28"/>
        </w:rPr>
        <w:t xml:space="preserve"> </w:t>
      </w:r>
      <w:r w:rsidR="003004EE" w:rsidRPr="00A64E93">
        <w:rPr>
          <w:rFonts w:ascii="Times New Roman" w:hAnsi="Times New Roman" w:cs="Times New Roman"/>
          <w:color w:val="000000"/>
          <w:sz w:val="28"/>
        </w:rPr>
        <w:t xml:space="preserve">за счёт овладения приёмами его освоения на этапах до чтения, во время чтения и после чтения. Эта технология направлена на формирование </w:t>
      </w:r>
      <w:r w:rsidR="003004EE" w:rsidRPr="00A64E93">
        <w:rPr>
          <w:rFonts w:ascii="Times New Roman" w:hAnsi="Times New Roman" w:cs="Times New Roman"/>
          <w:i/>
          <w:color w:val="000000"/>
          <w:sz w:val="28"/>
        </w:rPr>
        <w:t xml:space="preserve">коммуникативных </w:t>
      </w:r>
      <w:r w:rsidR="003004EE" w:rsidRPr="00A64E93">
        <w:rPr>
          <w:rFonts w:ascii="Times New Roman" w:hAnsi="Times New Roman" w:cs="Times New Roman"/>
          <w:color w:val="000000"/>
          <w:sz w:val="28"/>
        </w:rPr>
        <w:t>универсальных учебных действий, обеспечивая умение истолковывать проч</w:t>
      </w:r>
      <w:r w:rsidR="003004EE" w:rsidRPr="00A64E93">
        <w:rPr>
          <w:rFonts w:ascii="Times New Roman" w:hAnsi="Times New Roman" w:cs="Times New Roman"/>
          <w:color w:val="000000"/>
          <w:sz w:val="28"/>
        </w:rPr>
        <w:t>и</w:t>
      </w:r>
      <w:r w:rsidR="003004EE" w:rsidRPr="00A64E93">
        <w:rPr>
          <w:rFonts w:ascii="Times New Roman" w:hAnsi="Times New Roman" w:cs="Times New Roman"/>
          <w:color w:val="000000"/>
          <w:sz w:val="28"/>
        </w:rPr>
        <w:t>танное и формулировать свою позицию, адекватно понимать собеседника (а</w:t>
      </w:r>
      <w:r w:rsidR="003004EE" w:rsidRPr="00A64E93">
        <w:rPr>
          <w:rFonts w:ascii="Times New Roman" w:hAnsi="Times New Roman" w:cs="Times New Roman"/>
          <w:color w:val="000000"/>
          <w:sz w:val="28"/>
        </w:rPr>
        <w:t>в</w:t>
      </w:r>
      <w:r w:rsidR="003004EE" w:rsidRPr="00A64E93">
        <w:rPr>
          <w:rFonts w:ascii="Times New Roman" w:hAnsi="Times New Roman" w:cs="Times New Roman"/>
          <w:color w:val="000000"/>
          <w:sz w:val="28"/>
        </w:rPr>
        <w:t xml:space="preserve">тора), умение осознанно читать вслух и про себя тексты учебников; </w:t>
      </w:r>
      <w:r w:rsidR="003004EE" w:rsidRPr="00A64E93">
        <w:rPr>
          <w:rFonts w:ascii="Times New Roman" w:hAnsi="Times New Roman" w:cs="Times New Roman"/>
          <w:i/>
          <w:color w:val="000000"/>
          <w:sz w:val="28"/>
        </w:rPr>
        <w:t>познав</w:t>
      </w:r>
      <w:r w:rsidR="003004EE" w:rsidRPr="00A64E93">
        <w:rPr>
          <w:rFonts w:ascii="Times New Roman" w:hAnsi="Times New Roman" w:cs="Times New Roman"/>
          <w:i/>
          <w:color w:val="000000"/>
          <w:sz w:val="28"/>
        </w:rPr>
        <w:t>а</w:t>
      </w:r>
      <w:r w:rsidR="003004EE" w:rsidRPr="00A64E93">
        <w:rPr>
          <w:rFonts w:ascii="Times New Roman" w:hAnsi="Times New Roman" w:cs="Times New Roman"/>
          <w:i/>
          <w:color w:val="000000"/>
          <w:sz w:val="28"/>
        </w:rPr>
        <w:t>тельных</w:t>
      </w:r>
      <w:r w:rsidR="003004EE" w:rsidRPr="00A64E93">
        <w:rPr>
          <w:rFonts w:ascii="Times New Roman" w:hAnsi="Times New Roman" w:cs="Times New Roman"/>
          <w:color w:val="000000"/>
          <w:sz w:val="28"/>
        </w:rPr>
        <w:t xml:space="preserve"> универсальных учебных действий, например умения извлекать и</w:t>
      </w:r>
      <w:r w:rsidR="003004EE" w:rsidRPr="00A64E93">
        <w:rPr>
          <w:rFonts w:ascii="Times New Roman" w:hAnsi="Times New Roman" w:cs="Times New Roman"/>
          <w:color w:val="000000"/>
          <w:sz w:val="28"/>
        </w:rPr>
        <w:t>н</w:t>
      </w:r>
      <w:r w:rsidR="003004EE" w:rsidRPr="00A64E93">
        <w:rPr>
          <w:rFonts w:ascii="Times New Roman" w:hAnsi="Times New Roman" w:cs="Times New Roman"/>
          <w:color w:val="000000"/>
          <w:sz w:val="28"/>
        </w:rPr>
        <w:t>формацию из текста.</w:t>
      </w:r>
    </w:p>
    <w:p w:rsidR="003004EE" w:rsidRPr="00A64E93" w:rsidRDefault="003004EE" w:rsidP="006807AC">
      <w:pPr>
        <w:spacing w:after="4" w:line="240" w:lineRule="auto"/>
        <w:ind w:left="71" w:right="76" w:firstLine="851"/>
        <w:jc w:val="both"/>
        <w:rPr>
          <w:rFonts w:ascii="Times New Roman" w:hAnsi="Times New Roman" w:cs="Times New Roman"/>
          <w:color w:val="000000"/>
          <w:sz w:val="28"/>
        </w:rPr>
      </w:pPr>
      <w:r w:rsidRPr="00A64E93">
        <w:rPr>
          <w:rFonts w:ascii="Times New Roman" w:hAnsi="Times New Roman" w:cs="Times New Roman"/>
          <w:color w:val="000000"/>
          <w:sz w:val="28"/>
        </w:rPr>
        <w:t xml:space="preserve">Для формирования УУД рекомендуется работа в малых группах, парах и другие </w:t>
      </w:r>
      <w:r w:rsidRPr="00A64E93">
        <w:rPr>
          <w:rFonts w:ascii="Times New Roman" w:hAnsi="Times New Roman" w:cs="Times New Roman"/>
          <w:b/>
          <w:color w:val="000000"/>
          <w:sz w:val="28"/>
        </w:rPr>
        <w:t>формы групповой работы</w:t>
      </w:r>
      <w:r w:rsidRPr="00A64E93">
        <w:rPr>
          <w:rFonts w:ascii="Times New Roman" w:hAnsi="Times New Roman" w:cs="Times New Roman"/>
          <w:color w:val="000000"/>
          <w:sz w:val="28"/>
        </w:rPr>
        <w:t xml:space="preserve">. Это связано с её важностью в качестве основы для формирования </w:t>
      </w:r>
      <w:r w:rsidRPr="00A64E93">
        <w:rPr>
          <w:rFonts w:ascii="Times New Roman" w:hAnsi="Times New Roman" w:cs="Times New Roman"/>
          <w:i/>
          <w:color w:val="000000"/>
          <w:sz w:val="28"/>
        </w:rPr>
        <w:t>коммуникативных</w:t>
      </w:r>
      <w:r w:rsidRPr="00A64E93">
        <w:rPr>
          <w:rFonts w:ascii="Times New Roman" w:hAnsi="Times New Roman" w:cs="Times New Roman"/>
          <w:color w:val="000000"/>
          <w:sz w:val="28"/>
        </w:rPr>
        <w:t xml:space="preserve"> универсальных учебных </w:t>
      </w:r>
      <w:r w:rsidR="00A64E93" w:rsidRPr="00A64E93">
        <w:rPr>
          <w:rFonts w:ascii="Times New Roman" w:hAnsi="Times New Roman" w:cs="Times New Roman"/>
          <w:noProof/>
          <w:color w:val="000000"/>
          <w:sz w:val="28"/>
        </w:rPr>
        <w:pict>
          <v:shape id="Picture 26513" o:spid="_x0000_i1068" type="#_x0000_t75" style="width:1.05pt;height:1.05pt;visibility:visible;mso-wrap-style:square">
            <v:imagedata r:id="rId22" o:title=""/>
          </v:shape>
        </w:pict>
      </w:r>
      <w:r w:rsidRPr="00A64E93">
        <w:rPr>
          <w:rFonts w:ascii="Times New Roman" w:hAnsi="Times New Roman" w:cs="Times New Roman"/>
          <w:color w:val="000000"/>
          <w:sz w:val="28"/>
        </w:rPr>
        <w:t>де</w:t>
      </w:r>
      <w:r w:rsidRPr="00A64E93">
        <w:rPr>
          <w:rFonts w:ascii="Times New Roman" w:hAnsi="Times New Roman" w:cs="Times New Roman"/>
          <w:color w:val="000000"/>
          <w:sz w:val="28"/>
        </w:rPr>
        <w:t>й</w:t>
      </w:r>
      <w:r w:rsidRPr="00A64E93">
        <w:rPr>
          <w:rFonts w:ascii="Times New Roman" w:hAnsi="Times New Roman" w:cs="Times New Roman"/>
          <w:color w:val="000000"/>
          <w:sz w:val="28"/>
        </w:rPr>
        <w:t>ствий, и прежде всего — умения донести свою позицию до других, понять др</w:t>
      </w:r>
      <w:r w:rsidRPr="00A64E93">
        <w:rPr>
          <w:rFonts w:ascii="Times New Roman" w:hAnsi="Times New Roman" w:cs="Times New Roman"/>
          <w:color w:val="000000"/>
          <w:sz w:val="28"/>
        </w:rPr>
        <w:t>у</w:t>
      </w:r>
      <w:r w:rsidRPr="00A64E93">
        <w:rPr>
          <w:rFonts w:ascii="Times New Roman" w:hAnsi="Times New Roman" w:cs="Times New Roman"/>
          <w:color w:val="000000"/>
          <w:sz w:val="28"/>
        </w:rPr>
        <w:t>гие позиции, договариваться с людьми и уважительно относиться к позиции другого.</w:t>
      </w:r>
    </w:p>
    <w:p w:rsidR="003004EE" w:rsidRPr="00A64E93" w:rsidRDefault="009548A4" w:rsidP="006807AC">
      <w:pPr>
        <w:spacing w:after="3" w:line="240" w:lineRule="auto"/>
        <w:ind w:left="76" w:firstLine="633"/>
        <w:rPr>
          <w:rFonts w:ascii="Times New Roman" w:hAnsi="Times New Roman" w:cs="Times New Roman"/>
          <w:b/>
          <w:i/>
          <w:color w:val="000000"/>
          <w:sz w:val="28"/>
          <w:szCs w:val="28"/>
        </w:rPr>
      </w:pPr>
      <w:r w:rsidRPr="00A64E93">
        <w:rPr>
          <w:rFonts w:ascii="Times New Roman" w:hAnsi="Times New Roman" w:cs="Times New Roman"/>
          <w:b/>
          <w:i/>
          <w:color w:val="000000"/>
          <w:sz w:val="28"/>
          <w:szCs w:val="28"/>
        </w:rPr>
        <w:t>Роль внеурочной д</w:t>
      </w:r>
      <w:r w:rsidR="003004EE" w:rsidRPr="00A64E93">
        <w:rPr>
          <w:rFonts w:ascii="Times New Roman" w:hAnsi="Times New Roman" w:cs="Times New Roman"/>
          <w:b/>
          <w:i/>
          <w:color w:val="000000"/>
          <w:sz w:val="28"/>
          <w:szCs w:val="28"/>
        </w:rPr>
        <w:t>еятельности в формировании личностных резул</w:t>
      </w:r>
      <w:r w:rsidR="003004EE" w:rsidRPr="00A64E93">
        <w:rPr>
          <w:rFonts w:ascii="Times New Roman" w:hAnsi="Times New Roman" w:cs="Times New Roman"/>
          <w:b/>
          <w:i/>
          <w:color w:val="000000"/>
          <w:sz w:val="28"/>
          <w:szCs w:val="28"/>
        </w:rPr>
        <w:t>ь</w:t>
      </w:r>
      <w:r w:rsidR="003004EE" w:rsidRPr="00A64E93">
        <w:rPr>
          <w:rFonts w:ascii="Times New Roman" w:hAnsi="Times New Roman" w:cs="Times New Roman"/>
          <w:b/>
          <w:i/>
          <w:color w:val="000000"/>
          <w:sz w:val="28"/>
          <w:szCs w:val="28"/>
        </w:rPr>
        <w:t>та</w:t>
      </w:r>
      <w:r w:rsidRPr="00A64E93">
        <w:rPr>
          <w:rFonts w:ascii="Times New Roman" w:hAnsi="Times New Roman" w:cs="Times New Roman"/>
          <w:b/>
          <w:i/>
          <w:color w:val="000000"/>
          <w:sz w:val="28"/>
          <w:szCs w:val="28"/>
        </w:rPr>
        <w:t>тов</w:t>
      </w:r>
    </w:p>
    <w:p w:rsidR="003004EE" w:rsidRPr="00A64E93" w:rsidRDefault="003004EE" w:rsidP="006807AC">
      <w:pPr>
        <w:spacing w:after="4" w:line="240" w:lineRule="auto"/>
        <w:ind w:left="71" w:right="76" w:firstLine="633"/>
        <w:jc w:val="both"/>
        <w:rPr>
          <w:rFonts w:ascii="Times New Roman" w:hAnsi="Times New Roman" w:cs="Times New Roman"/>
          <w:color w:val="000000"/>
          <w:sz w:val="28"/>
        </w:rPr>
      </w:pPr>
      <w:r w:rsidRPr="00A64E93">
        <w:rPr>
          <w:rFonts w:ascii="Times New Roman" w:hAnsi="Times New Roman" w:cs="Times New Roman"/>
          <w:color w:val="000000"/>
          <w:sz w:val="28"/>
        </w:rPr>
        <w:t>Воспитательный процесс должен быть главным образом направлен не на проведение специальных воспитательных мероприятий, а на вовлечение уч</w:t>
      </w:r>
      <w:r w:rsidRPr="00A64E93">
        <w:rPr>
          <w:rFonts w:ascii="Times New Roman" w:hAnsi="Times New Roman" w:cs="Times New Roman"/>
          <w:color w:val="000000"/>
          <w:sz w:val="28"/>
        </w:rPr>
        <w:t>е</w:t>
      </w:r>
      <w:r w:rsidRPr="00A64E93">
        <w:rPr>
          <w:rFonts w:ascii="Times New Roman" w:hAnsi="Times New Roman" w:cs="Times New Roman"/>
          <w:color w:val="000000"/>
          <w:sz w:val="28"/>
        </w:rPr>
        <w:t>ников в практику больших и малых добрых дел, т.е. сами ученики организую</w:t>
      </w:r>
      <w:r w:rsidRPr="00A64E93">
        <w:rPr>
          <w:rFonts w:ascii="Times New Roman" w:hAnsi="Times New Roman" w:cs="Times New Roman"/>
          <w:color w:val="000000"/>
          <w:sz w:val="28"/>
        </w:rPr>
        <w:t>т</w:t>
      </w:r>
      <w:r w:rsidRPr="00A64E93">
        <w:rPr>
          <w:rFonts w:ascii="Times New Roman" w:hAnsi="Times New Roman" w:cs="Times New Roman"/>
          <w:color w:val="000000"/>
          <w:sz w:val="28"/>
        </w:rPr>
        <w:t>ся в своей деятельности для осуществления какого-либо важного, с их точки зрения, и полезного дела. Задача учителя и классного руководителя как восп</w:t>
      </w:r>
      <w:r w:rsidRPr="00A64E93">
        <w:rPr>
          <w:rFonts w:ascii="Times New Roman" w:hAnsi="Times New Roman" w:cs="Times New Roman"/>
          <w:color w:val="000000"/>
          <w:sz w:val="28"/>
        </w:rPr>
        <w:t>и</w:t>
      </w:r>
      <w:r w:rsidRPr="00A64E93">
        <w:rPr>
          <w:rFonts w:ascii="Times New Roman" w:hAnsi="Times New Roman" w:cs="Times New Roman"/>
          <w:color w:val="000000"/>
          <w:sz w:val="28"/>
        </w:rPr>
        <w:t>тателя, поддерживать хорошие инициативы детей и обеспечивать возможности для их осуществления,</w:t>
      </w:r>
    </w:p>
    <w:p w:rsidR="003004EE" w:rsidRPr="00A64E93" w:rsidRDefault="003004EE" w:rsidP="006807AC">
      <w:pPr>
        <w:spacing w:after="3" w:line="240" w:lineRule="auto"/>
        <w:ind w:left="76" w:firstLine="633"/>
        <w:rPr>
          <w:rFonts w:ascii="Times New Roman" w:hAnsi="Times New Roman" w:cs="Times New Roman"/>
          <w:b/>
          <w:i/>
          <w:color w:val="000000"/>
          <w:sz w:val="28"/>
          <w:szCs w:val="28"/>
        </w:rPr>
      </w:pPr>
      <w:r w:rsidRPr="00A64E93">
        <w:rPr>
          <w:rFonts w:ascii="Times New Roman" w:hAnsi="Times New Roman" w:cs="Times New Roman"/>
          <w:b/>
          <w:i/>
          <w:color w:val="000000"/>
          <w:sz w:val="28"/>
          <w:szCs w:val="28"/>
        </w:rPr>
        <w:lastRenderedPageBreak/>
        <w:t>Роль проектов и жизненных задач д формировании личностных и м</w:t>
      </w:r>
      <w:r w:rsidRPr="00A64E93">
        <w:rPr>
          <w:rFonts w:ascii="Times New Roman" w:hAnsi="Times New Roman" w:cs="Times New Roman"/>
          <w:b/>
          <w:i/>
          <w:color w:val="000000"/>
          <w:sz w:val="28"/>
          <w:szCs w:val="28"/>
        </w:rPr>
        <w:t>е</w:t>
      </w:r>
      <w:r w:rsidRPr="00A64E93">
        <w:rPr>
          <w:rFonts w:ascii="Times New Roman" w:hAnsi="Times New Roman" w:cs="Times New Roman"/>
          <w:b/>
          <w:i/>
          <w:color w:val="000000"/>
          <w:sz w:val="28"/>
          <w:szCs w:val="28"/>
        </w:rPr>
        <w:t>тапредметных</w:t>
      </w:r>
      <w:r w:rsidR="009548A4" w:rsidRPr="00A64E93">
        <w:rPr>
          <w:rFonts w:ascii="Times New Roman" w:hAnsi="Times New Roman" w:cs="Times New Roman"/>
          <w:b/>
          <w:i/>
          <w:color w:val="000000"/>
          <w:sz w:val="28"/>
          <w:szCs w:val="28"/>
        </w:rPr>
        <w:t xml:space="preserve"> результ</w:t>
      </w:r>
      <w:r w:rsidRPr="00A64E93">
        <w:rPr>
          <w:rFonts w:ascii="Times New Roman" w:hAnsi="Times New Roman" w:cs="Times New Roman"/>
          <w:b/>
          <w:i/>
          <w:color w:val="000000"/>
          <w:sz w:val="28"/>
          <w:szCs w:val="28"/>
        </w:rPr>
        <w:t>атов,</w:t>
      </w:r>
    </w:p>
    <w:p w:rsidR="003004EE" w:rsidRPr="00A64E93" w:rsidRDefault="003004EE" w:rsidP="006807AC">
      <w:pPr>
        <w:spacing w:after="4" w:line="240" w:lineRule="auto"/>
        <w:ind w:right="76" w:firstLine="709"/>
        <w:jc w:val="both"/>
        <w:rPr>
          <w:rFonts w:ascii="Times New Roman" w:hAnsi="Times New Roman" w:cs="Times New Roman"/>
          <w:color w:val="000000"/>
          <w:sz w:val="28"/>
        </w:rPr>
      </w:pPr>
      <w:r w:rsidRPr="00A64E93">
        <w:rPr>
          <w:rFonts w:ascii="Times New Roman" w:hAnsi="Times New Roman" w:cs="Times New Roman"/>
          <w:color w:val="000000"/>
          <w:sz w:val="28"/>
        </w:rPr>
        <w:t xml:space="preserve">Работа над </w:t>
      </w:r>
      <w:r w:rsidRPr="00A64E93">
        <w:rPr>
          <w:rFonts w:ascii="Times New Roman" w:hAnsi="Times New Roman" w:cs="Times New Roman"/>
          <w:b/>
          <w:color w:val="000000"/>
          <w:sz w:val="28"/>
        </w:rPr>
        <w:t xml:space="preserve">проектами </w:t>
      </w:r>
      <w:r w:rsidRPr="00A64E93">
        <w:rPr>
          <w:rFonts w:ascii="Times New Roman" w:hAnsi="Times New Roman" w:cs="Times New Roman"/>
          <w:color w:val="000000"/>
          <w:sz w:val="28"/>
        </w:rPr>
        <w:t>гармонично дополняет в образовательном проце</w:t>
      </w:r>
      <w:r w:rsidRPr="00A64E93">
        <w:rPr>
          <w:rFonts w:ascii="Times New Roman" w:hAnsi="Times New Roman" w:cs="Times New Roman"/>
          <w:color w:val="000000"/>
          <w:sz w:val="28"/>
        </w:rPr>
        <w:t>с</w:t>
      </w:r>
      <w:r w:rsidRPr="00A64E93">
        <w:rPr>
          <w:rFonts w:ascii="Times New Roman" w:hAnsi="Times New Roman" w:cs="Times New Roman"/>
          <w:color w:val="000000"/>
          <w:sz w:val="28"/>
        </w:rPr>
        <w:t>се классно-урочную деятельность и позволяет работать над получением ли</w:t>
      </w:r>
      <w:r w:rsidRPr="00A64E93">
        <w:rPr>
          <w:rFonts w:ascii="Times New Roman" w:hAnsi="Times New Roman" w:cs="Times New Roman"/>
          <w:color w:val="000000"/>
          <w:sz w:val="28"/>
        </w:rPr>
        <w:t>ч</w:t>
      </w:r>
      <w:r w:rsidRPr="00A64E93">
        <w:rPr>
          <w:rFonts w:ascii="Times New Roman" w:hAnsi="Times New Roman" w:cs="Times New Roman"/>
          <w:color w:val="000000"/>
          <w:sz w:val="28"/>
        </w:rPr>
        <w:t>ностных и метапредметных результатов образования в более комфортных для этого условиях, не ограниченных временными рамками отдельных уроков.</w:t>
      </w:r>
    </w:p>
    <w:p w:rsidR="003004EE" w:rsidRPr="00A64E93" w:rsidRDefault="003004EE" w:rsidP="006807AC">
      <w:pPr>
        <w:spacing w:after="4" w:line="240" w:lineRule="auto"/>
        <w:ind w:right="76" w:firstLine="709"/>
        <w:jc w:val="both"/>
        <w:rPr>
          <w:rFonts w:ascii="Times New Roman" w:hAnsi="Times New Roman" w:cs="Times New Roman"/>
          <w:color w:val="000000"/>
          <w:sz w:val="28"/>
        </w:rPr>
      </w:pPr>
      <w:r w:rsidRPr="00A64E93">
        <w:rPr>
          <w:rFonts w:ascii="Times New Roman" w:hAnsi="Times New Roman" w:cs="Times New Roman"/>
          <w:color w:val="000000"/>
          <w:sz w:val="28"/>
        </w:rPr>
        <w:t>Основные отличия проектной деятельности от других видов деятельн</w:t>
      </w:r>
      <w:r w:rsidRPr="00A64E93">
        <w:rPr>
          <w:rFonts w:ascii="Times New Roman" w:hAnsi="Times New Roman" w:cs="Times New Roman"/>
          <w:color w:val="000000"/>
          <w:sz w:val="28"/>
        </w:rPr>
        <w:t>о</w:t>
      </w:r>
      <w:r w:rsidRPr="00A64E93">
        <w:rPr>
          <w:rFonts w:ascii="Times New Roman" w:hAnsi="Times New Roman" w:cs="Times New Roman"/>
          <w:color w:val="000000"/>
          <w:sz w:val="28"/>
        </w:rPr>
        <w:t>сти:</w:t>
      </w:r>
    </w:p>
    <w:p w:rsidR="003004EE" w:rsidRPr="00A64E93" w:rsidRDefault="009548A4" w:rsidP="008E0E0E">
      <w:pPr>
        <w:numPr>
          <w:ilvl w:val="0"/>
          <w:numId w:val="253"/>
        </w:numPr>
        <w:spacing w:after="4" w:line="240" w:lineRule="auto"/>
        <w:ind w:left="0" w:right="76" w:firstLine="0"/>
        <w:jc w:val="both"/>
        <w:rPr>
          <w:rFonts w:ascii="Times New Roman" w:hAnsi="Times New Roman" w:cs="Times New Roman"/>
          <w:color w:val="000000"/>
          <w:sz w:val="28"/>
        </w:rPr>
      </w:pPr>
      <w:r w:rsidRPr="00A64E93">
        <w:rPr>
          <w:rFonts w:ascii="Times New Roman" w:hAnsi="Times New Roman" w:cs="Times New Roman"/>
          <w:color w:val="000000"/>
          <w:sz w:val="28"/>
        </w:rPr>
        <w:t xml:space="preserve"> </w:t>
      </w:r>
      <w:r w:rsidR="003004EE" w:rsidRPr="00A64E93">
        <w:rPr>
          <w:rFonts w:ascii="Times New Roman" w:hAnsi="Times New Roman" w:cs="Times New Roman"/>
          <w:color w:val="000000"/>
          <w:sz w:val="28"/>
        </w:rPr>
        <w:t>направленность на достижение конкретных целей;</w:t>
      </w:r>
    </w:p>
    <w:p w:rsidR="009548A4" w:rsidRPr="00A64E93" w:rsidRDefault="003004EE" w:rsidP="008E0E0E">
      <w:pPr>
        <w:numPr>
          <w:ilvl w:val="0"/>
          <w:numId w:val="253"/>
        </w:numPr>
        <w:spacing w:after="4" w:line="240" w:lineRule="auto"/>
        <w:ind w:left="0" w:right="76" w:firstLine="0"/>
        <w:jc w:val="both"/>
        <w:rPr>
          <w:rFonts w:ascii="Times New Roman" w:hAnsi="Times New Roman" w:cs="Times New Roman"/>
          <w:color w:val="000000"/>
          <w:sz w:val="28"/>
        </w:rPr>
      </w:pPr>
      <w:r w:rsidRPr="00A64E93">
        <w:rPr>
          <w:rFonts w:ascii="Times New Roman" w:hAnsi="Times New Roman" w:cs="Times New Roman"/>
          <w:color w:val="000000"/>
          <w:sz w:val="28"/>
        </w:rPr>
        <w:t>координированное выполнение взаимосвязанных действий;</w:t>
      </w:r>
    </w:p>
    <w:p w:rsidR="003004EE" w:rsidRPr="00A64E93" w:rsidRDefault="003004EE" w:rsidP="008E0E0E">
      <w:pPr>
        <w:numPr>
          <w:ilvl w:val="0"/>
          <w:numId w:val="253"/>
        </w:numPr>
        <w:spacing w:after="4" w:line="240" w:lineRule="auto"/>
        <w:ind w:left="0" w:right="76" w:firstLine="0"/>
        <w:jc w:val="both"/>
        <w:rPr>
          <w:rFonts w:ascii="Times New Roman" w:hAnsi="Times New Roman" w:cs="Times New Roman"/>
          <w:color w:val="000000"/>
          <w:sz w:val="28"/>
        </w:rPr>
      </w:pPr>
      <w:r w:rsidRPr="00A64E93">
        <w:rPr>
          <w:rFonts w:ascii="Times New Roman" w:hAnsi="Times New Roman" w:cs="Times New Roman"/>
          <w:color w:val="000000"/>
          <w:sz w:val="28"/>
        </w:rPr>
        <w:t xml:space="preserve">  ограниченная протяжённость во времени с определённым началом и концом;</w:t>
      </w:r>
    </w:p>
    <w:p w:rsidR="003004EE" w:rsidRPr="00A64E93" w:rsidRDefault="003004EE" w:rsidP="008E0E0E">
      <w:pPr>
        <w:numPr>
          <w:ilvl w:val="0"/>
          <w:numId w:val="253"/>
        </w:numPr>
        <w:spacing w:after="4" w:line="240" w:lineRule="auto"/>
        <w:ind w:left="0" w:right="76" w:firstLine="0"/>
        <w:jc w:val="both"/>
        <w:rPr>
          <w:rFonts w:ascii="Times New Roman" w:hAnsi="Times New Roman" w:cs="Times New Roman"/>
          <w:color w:val="000000"/>
          <w:sz w:val="28"/>
        </w:rPr>
      </w:pPr>
      <w:r w:rsidRPr="00A64E93">
        <w:rPr>
          <w:rFonts w:ascii="Times New Roman" w:hAnsi="Times New Roman" w:cs="Times New Roman"/>
          <w:color w:val="000000"/>
          <w:sz w:val="28"/>
        </w:rPr>
        <w:t>в определённой степени неповторимость и уникальность.</w:t>
      </w:r>
    </w:p>
    <w:p w:rsidR="003004EE" w:rsidRPr="00A64E93" w:rsidRDefault="003004EE" w:rsidP="006807AC">
      <w:pPr>
        <w:spacing w:after="4" w:line="240" w:lineRule="auto"/>
        <w:ind w:right="76" w:firstLine="709"/>
        <w:jc w:val="both"/>
        <w:rPr>
          <w:rFonts w:ascii="Times New Roman" w:hAnsi="Times New Roman" w:cs="Times New Roman"/>
          <w:color w:val="000000"/>
          <w:sz w:val="28"/>
        </w:rPr>
      </w:pPr>
      <w:r w:rsidRPr="00A64E93">
        <w:rPr>
          <w:rFonts w:ascii="Times New Roman" w:hAnsi="Times New Roman" w:cs="Times New Roman"/>
          <w:color w:val="000000"/>
          <w:sz w:val="28"/>
        </w:rPr>
        <w:t>Нацеленность проектов на оригинальный конечный результат в огран</w:t>
      </w:r>
      <w:r w:rsidRPr="00A64E93">
        <w:rPr>
          <w:rFonts w:ascii="Times New Roman" w:hAnsi="Times New Roman" w:cs="Times New Roman"/>
          <w:color w:val="000000"/>
          <w:sz w:val="28"/>
        </w:rPr>
        <w:t>и</w:t>
      </w:r>
      <w:r w:rsidRPr="00A64E93">
        <w:rPr>
          <w:rFonts w:ascii="Times New Roman" w:hAnsi="Times New Roman" w:cs="Times New Roman"/>
          <w:color w:val="000000"/>
          <w:sz w:val="28"/>
        </w:rPr>
        <w:t xml:space="preserve">ченное время создает предпосылки и условия прежде всего для достижения </w:t>
      </w:r>
      <w:r w:rsidRPr="00A64E93">
        <w:rPr>
          <w:rFonts w:ascii="Times New Roman" w:hAnsi="Times New Roman" w:cs="Times New Roman"/>
          <w:i/>
          <w:color w:val="000000"/>
          <w:sz w:val="28"/>
        </w:rPr>
        <w:t>р</w:t>
      </w:r>
      <w:r w:rsidRPr="00A64E93">
        <w:rPr>
          <w:rFonts w:ascii="Times New Roman" w:hAnsi="Times New Roman" w:cs="Times New Roman"/>
          <w:i/>
          <w:color w:val="000000"/>
          <w:sz w:val="28"/>
        </w:rPr>
        <w:t>е</w:t>
      </w:r>
      <w:r w:rsidRPr="00A64E93">
        <w:rPr>
          <w:rFonts w:ascii="Times New Roman" w:hAnsi="Times New Roman" w:cs="Times New Roman"/>
          <w:i/>
          <w:color w:val="000000"/>
          <w:sz w:val="28"/>
        </w:rPr>
        <w:t>гулятивных</w:t>
      </w:r>
      <w:r w:rsidRPr="00A64E93">
        <w:rPr>
          <w:rFonts w:ascii="Times New Roman" w:hAnsi="Times New Roman" w:cs="Times New Roman"/>
          <w:color w:val="000000"/>
          <w:sz w:val="28"/>
        </w:rPr>
        <w:t xml:space="preserve"> метапредметных результатов:</w:t>
      </w:r>
    </w:p>
    <w:p w:rsidR="003004EE" w:rsidRPr="00A64E93" w:rsidRDefault="003004EE" w:rsidP="008E0E0E">
      <w:pPr>
        <w:numPr>
          <w:ilvl w:val="1"/>
          <w:numId w:val="254"/>
        </w:numPr>
        <w:tabs>
          <w:tab w:val="left" w:pos="0"/>
        </w:tabs>
        <w:spacing w:after="4" w:line="240" w:lineRule="auto"/>
        <w:ind w:left="0" w:right="76" w:firstLine="0"/>
        <w:jc w:val="both"/>
        <w:rPr>
          <w:rFonts w:ascii="Times New Roman" w:hAnsi="Times New Roman" w:cs="Times New Roman"/>
          <w:color w:val="000000"/>
          <w:sz w:val="28"/>
        </w:rPr>
      </w:pPr>
      <w:r w:rsidRPr="00A64E93">
        <w:rPr>
          <w:rFonts w:ascii="Times New Roman" w:hAnsi="Times New Roman" w:cs="Times New Roman"/>
          <w:color w:val="000000"/>
          <w:sz w:val="28"/>
        </w:rPr>
        <w:t>определение целей деятельности, составление плана действий по дост</w:t>
      </w:r>
      <w:r w:rsidRPr="00A64E93">
        <w:rPr>
          <w:rFonts w:ascii="Times New Roman" w:hAnsi="Times New Roman" w:cs="Times New Roman"/>
          <w:color w:val="000000"/>
          <w:sz w:val="28"/>
        </w:rPr>
        <w:t>и</w:t>
      </w:r>
      <w:r w:rsidRPr="00A64E93">
        <w:rPr>
          <w:rFonts w:ascii="Times New Roman" w:hAnsi="Times New Roman" w:cs="Times New Roman"/>
          <w:color w:val="000000"/>
          <w:sz w:val="28"/>
        </w:rPr>
        <w:t>жению результата;</w:t>
      </w:r>
    </w:p>
    <w:p w:rsidR="003004EE" w:rsidRPr="00A64E93" w:rsidRDefault="003004EE" w:rsidP="008E0E0E">
      <w:pPr>
        <w:numPr>
          <w:ilvl w:val="1"/>
          <w:numId w:val="254"/>
        </w:numPr>
        <w:tabs>
          <w:tab w:val="left" w:pos="0"/>
        </w:tabs>
        <w:spacing w:after="4" w:line="240" w:lineRule="auto"/>
        <w:ind w:left="0" w:right="76" w:firstLine="0"/>
        <w:jc w:val="both"/>
        <w:rPr>
          <w:rFonts w:ascii="Times New Roman" w:hAnsi="Times New Roman" w:cs="Times New Roman"/>
          <w:color w:val="000000"/>
          <w:sz w:val="28"/>
        </w:rPr>
      </w:pPr>
      <w:r w:rsidRPr="00A64E93">
        <w:rPr>
          <w:rFonts w:ascii="Times New Roman" w:hAnsi="Times New Roman" w:cs="Times New Roman"/>
          <w:color w:val="000000"/>
          <w:sz w:val="28"/>
        </w:rPr>
        <w:t>работа по составленному плану с сопоставлением получающегося резул</w:t>
      </w:r>
      <w:r w:rsidRPr="00A64E93">
        <w:rPr>
          <w:rFonts w:ascii="Times New Roman" w:hAnsi="Times New Roman" w:cs="Times New Roman"/>
          <w:color w:val="000000"/>
          <w:sz w:val="28"/>
        </w:rPr>
        <w:t>ь</w:t>
      </w:r>
      <w:r w:rsidRPr="00A64E93">
        <w:rPr>
          <w:rFonts w:ascii="Times New Roman" w:hAnsi="Times New Roman" w:cs="Times New Roman"/>
          <w:color w:val="000000"/>
          <w:sz w:val="28"/>
        </w:rPr>
        <w:t>тата с исходным замыслом,</w:t>
      </w:r>
    </w:p>
    <w:p w:rsidR="003004EE" w:rsidRPr="00A64E93" w:rsidRDefault="003004EE" w:rsidP="008E0E0E">
      <w:pPr>
        <w:numPr>
          <w:ilvl w:val="1"/>
          <w:numId w:val="254"/>
        </w:numPr>
        <w:tabs>
          <w:tab w:val="left" w:pos="0"/>
        </w:tabs>
        <w:spacing w:after="4" w:line="240" w:lineRule="auto"/>
        <w:ind w:left="0" w:right="581" w:firstLine="0"/>
        <w:jc w:val="both"/>
        <w:rPr>
          <w:rFonts w:ascii="Times New Roman" w:hAnsi="Times New Roman" w:cs="Times New Roman"/>
          <w:color w:val="000000"/>
          <w:sz w:val="28"/>
        </w:rPr>
      </w:pPr>
      <w:r w:rsidRPr="00A64E93">
        <w:rPr>
          <w:rFonts w:ascii="Times New Roman" w:hAnsi="Times New Roman" w:cs="Times New Roman"/>
          <w:color w:val="000000"/>
          <w:sz w:val="28"/>
        </w:rPr>
        <w:t xml:space="preserve">понимание причин возникающих затруднений и поиск способов </w:t>
      </w:r>
      <w:r w:rsidR="00A64E93" w:rsidRPr="00A64E93">
        <w:rPr>
          <w:rFonts w:ascii="Times New Roman" w:hAnsi="Times New Roman" w:cs="Times New Roman"/>
          <w:noProof/>
          <w:color w:val="000000"/>
          <w:sz w:val="28"/>
        </w:rPr>
        <w:pict>
          <v:shape id="Picture 28415" o:spid="_x0000_i1069" type="#_x0000_t75" style="width:1.05pt;height:1.05pt;visibility:visible;mso-wrap-style:square">
            <v:imagedata r:id="rId43" o:title=""/>
          </v:shape>
        </w:pict>
      </w:r>
      <w:r w:rsidRPr="00A64E93">
        <w:rPr>
          <w:rFonts w:ascii="Times New Roman" w:hAnsi="Times New Roman" w:cs="Times New Roman"/>
          <w:color w:val="000000"/>
          <w:sz w:val="28"/>
        </w:rPr>
        <w:t>в</w:t>
      </w:r>
      <w:r w:rsidRPr="00A64E93">
        <w:rPr>
          <w:rFonts w:ascii="Times New Roman" w:hAnsi="Times New Roman" w:cs="Times New Roman"/>
          <w:color w:val="000000"/>
          <w:sz w:val="28"/>
        </w:rPr>
        <w:t>ы</w:t>
      </w:r>
      <w:r w:rsidRPr="00A64E93">
        <w:rPr>
          <w:rFonts w:ascii="Times New Roman" w:hAnsi="Times New Roman" w:cs="Times New Roman"/>
          <w:color w:val="000000"/>
          <w:sz w:val="28"/>
        </w:rPr>
        <w:t>хода из ситуации.</w:t>
      </w:r>
    </w:p>
    <w:p w:rsidR="009548A4" w:rsidRPr="00A64E93" w:rsidRDefault="003004EE" w:rsidP="006807AC">
      <w:pPr>
        <w:spacing w:after="4" w:line="240" w:lineRule="auto"/>
        <w:ind w:left="139" w:right="76" w:firstLine="633"/>
        <w:jc w:val="both"/>
        <w:rPr>
          <w:rFonts w:ascii="Times New Roman" w:hAnsi="Times New Roman" w:cs="Times New Roman"/>
          <w:color w:val="000000"/>
          <w:sz w:val="28"/>
        </w:rPr>
      </w:pPr>
      <w:r w:rsidRPr="00A64E93">
        <w:rPr>
          <w:rFonts w:ascii="Times New Roman" w:hAnsi="Times New Roman" w:cs="Times New Roman"/>
          <w:color w:val="000000"/>
          <w:sz w:val="28"/>
        </w:rPr>
        <w:t xml:space="preserve">Сбор информации по одному из направлений общей темы в соответствии с интересами учащегося и по его выбору позволяет осваивать </w:t>
      </w:r>
      <w:r w:rsidRPr="00A64E93">
        <w:rPr>
          <w:rFonts w:ascii="Times New Roman" w:hAnsi="Times New Roman" w:cs="Times New Roman"/>
          <w:i/>
          <w:color w:val="000000"/>
          <w:sz w:val="28"/>
        </w:rPr>
        <w:t>познавательные</w:t>
      </w:r>
      <w:r w:rsidRPr="00A64E93">
        <w:rPr>
          <w:rFonts w:ascii="Times New Roman" w:hAnsi="Times New Roman" w:cs="Times New Roman"/>
          <w:color w:val="000000"/>
          <w:sz w:val="28"/>
        </w:rPr>
        <w:t xml:space="preserve"> универсальные учебные действия: </w:t>
      </w:r>
    </w:p>
    <w:p w:rsidR="003004EE" w:rsidRPr="00A64E93" w:rsidRDefault="003004EE" w:rsidP="008E0E0E">
      <w:pPr>
        <w:numPr>
          <w:ilvl w:val="1"/>
          <w:numId w:val="255"/>
        </w:numPr>
        <w:spacing w:after="4" w:line="240" w:lineRule="auto"/>
        <w:ind w:left="0" w:right="76" w:firstLine="0"/>
        <w:jc w:val="both"/>
        <w:rPr>
          <w:rFonts w:ascii="Times New Roman" w:hAnsi="Times New Roman" w:cs="Times New Roman"/>
          <w:color w:val="000000"/>
          <w:sz w:val="28"/>
        </w:rPr>
      </w:pPr>
      <w:r w:rsidRPr="00A64E93">
        <w:rPr>
          <w:rFonts w:ascii="Times New Roman" w:hAnsi="Times New Roman" w:cs="Times New Roman"/>
          <w:color w:val="000000"/>
          <w:sz w:val="28"/>
        </w:rPr>
        <w:t>предполагать, какая информация нужна;</w:t>
      </w:r>
    </w:p>
    <w:p w:rsidR="009548A4" w:rsidRPr="00A64E93" w:rsidRDefault="003004EE" w:rsidP="008E0E0E">
      <w:pPr>
        <w:numPr>
          <w:ilvl w:val="1"/>
          <w:numId w:val="255"/>
        </w:numPr>
        <w:spacing w:after="4" w:line="240" w:lineRule="auto"/>
        <w:ind w:left="0" w:right="76" w:firstLine="0"/>
        <w:jc w:val="both"/>
        <w:rPr>
          <w:rFonts w:ascii="Times New Roman" w:hAnsi="Times New Roman" w:cs="Times New Roman"/>
          <w:color w:val="000000"/>
          <w:sz w:val="28"/>
        </w:rPr>
      </w:pPr>
      <w:r w:rsidRPr="00A64E93">
        <w:rPr>
          <w:rFonts w:ascii="Times New Roman" w:hAnsi="Times New Roman" w:cs="Times New Roman"/>
          <w:color w:val="000000"/>
          <w:sz w:val="28"/>
        </w:rPr>
        <w:t xml:space="preserve"> отбирать необходимые источники информации (словари, энциклопедии, справочники, электронные диски, сеть Инетернет); </w:t>
      </w:r>
    </w:p>
    <w:p w:rsidR="003004EE" w:rsidRPr="00A64E93" w:rsidRDefault="003004EE" w:rsidP="008E0E0E">
      <w:pPr>
        <w:numPr>
          <w:ilvl w:val="1"/>
          <w:numId w:val="255"/>
        </w:numPr>
        <w:spacing w:after="4" w:line="240" w:lineRule="auto"/>
        <w:ind w:left="0" w:right="76" w:firstLine="0"/>
        <w:jc w:val="both"/>
        <w:rPr>
          <w:rFonts w:ascii="Times New Roman" w:hAnsi="Times New Roman" w:cs="Times New Roman"/>
          <w:color w:val="000000"/>
          <w:sz w:val="28"/>
        </w:rPr>
      </w:pPr>
      <w:r w:rsidRPr="00A64E93">
        <w:rPr>
          <w:rFonts w:ascii="Times New Roman" w:hAnsi="Times New Roman" w:cs="Times New Roman"/>
          <w:color w:val="000000"/>
          <w:sz w:val="28"/>
        </w:rPr>
        <w:t>сопоставлять и отбирать информацию, полученную из различных исто</w:t>
      </w:r>
      <w:r w:rsidRPr="00A64E93">
        <w:rPr>
          <w:rFonts w:ascii="Times New Roman" w:hAnsi="Times New Roman" w:cs="Times New Roman"/>
          <w:color w:val="000000"/>
          <w:sz w:val="28"/>
        </w:rPr>
        <w:t>ч</w:t>
      </w:r>
      <w:r w:rsidRPr="00A64E93">
        <w:rPr>
          <w:rFonts w:ascii="Times New Roman" w:hAnsi="Times New Roman" w:cs="Times New Roman"/>
          <w:color w:val="000000"/>
          <w:sz w:val="28"/>
        </w:rPr>
        <w:t>ников.</w:t>
      </w:r>
    </w:p>
    <w:p w:rsidR="003004EE" w:rsidRPr="00A64E93" w:rsidRDefault="003004EE" w:rsidP="006807AC">
      <w:pPr>
        <w:spacing w:after="30" w:line="240" w:lineRule="auto"/>
        <w:ind w:left="139" w:right="76" w:firstLine="633"/>
        <w:jc w:val="both"/>
        <w:rPr>
          <w:rFonts w:ascii="Times New Roman" w:hAnsi="Times New Roman" w:cs="Times New Roman"/>
          <w:color w:val="000000"/>
          <w:sz w:val="28"/>
        </w:rPr>
      </w:pPr>
      <w:r w:rsidRPr="00A64E93">
        <w:rPr>
          <w:rFonts w:ascii="Times New Roman" w:hAnsi="Times New Roman" w:cs="Times New Roman"/>
          <w:color w:val="000000"/>
          <w:sz w:val="28"/>
        </w:rPr>
        <w:t>Совместная творческая деятельность учащихся при работе над проект</w:t>
      </w:r>
      <w:r w:rsidRPr="00A64E93">
        <w:rPr>
          <w:rFonts w:ascii="Times New Roman" w:hAnsi="Times New Roman" w:cs="Times New Roman"/>
          <w:color w:val="000000"/>
          <w:sz w:val="28"/>
        </w:rPr>
        <w:t>а</w:t>
      </w:r>
      <w:r w:rsidRPr="00A64E93">
        <w:rPr>
          <w:rFonts w:ascii="Times New Roman" w:hAnsi="Times New Roman" w:cs="Times New Roman"/>
          <w:color w:val="000000"/>
          <w:sz w:val="28"/>
        </w:rPr>
        <w:t>ми в группе и необходимый завершающий этап работы над лю</w:t>
      </w:r>
      <w:r w:rsidR="000F0507" w:rsidRPr="00A64E93">
        <w:rPr>
          <w:rFonts w:ascii="Times New Roman" w:hAnsi="Times New Roman" w:cs="Times New Roman"/>
          <w:color w:val="000000"/>
          <w:sz w:val="28"/>
        </w:rPr>
        <w:t xml:space="preserve">бым проектом - </w:t>
      </w:r>
      <w:r w:rsidRPr="00A64E93">
        <w:rPr>
          <w:rFonts w:ascii="Times New Roman" w:hAnsi="Times New Roman" w:cs="Times New Roman"/>
          <w:color w:val="000000"/>
          <w:sz w:val="28"/>
        </w:rPr>
        <w:t xml:space="preserve">презентация (защита) проекта способствуют формированию метапредметных </w:t>
      </w:r>
      <w:r w:rsidRPr="00A64E93">
        <w:rPr>
          <w:rFonts w:ascii="Times New Roman" w:hAnsi="Times New Roman" w:cs="Times New Roman"/>
          <w:i/>
          <w:color w:val="000000"/>
          <w:sz w:val="28"/>
        </w:rPr>
        <w:t>коммуникативных</w:t>
      </w:r>
      <w:r w:rsidRPr="00A64E93">
        <w:rPr>
          <w:rFonts w:ascii="Times New Roman" w:hAnsi="Times New Roman" w:cs="Times New Roman"/>
          <w:color w:val="000000"/>
          <w:sz w:val="28"/>
        </w:rPr>
        <w:t xml:space="preserve"> умений:</w:t>
      </w:r>
    </w:p>
    <w:p w:rsidR="000F0507" w:rsidRPr="00A64E93" w:rsidRDefault="003004EE" w:rsidP="008E0E0E">
      <w:pPr>
        <w:numPr>
          <w:ilvl w:val="0"/>
          <w:numId w:val="256"/>
        </w:numPr>
        <w:spacing w:after="4" w:line="240" w:lineRule="auto"/>
        <w:ind w:left="0" w:right="76" w:firstLine="0"/>
        <w:jc w:val="both"/>
        <w:rPr>
          <w:rFonts w:ascii="Times New Roman" w:hAnsi="Times New Roman" w:cs="Times New Roman"/>
          <w:color w:val="000000"/>
          <w:sz w:val="28"/>
        </w:rPr>
      </w:pPr>
      <w:r w:rsidRPr="00A64E93">
        <w:rPr>
          <w:rFonts w:ascii="Times New Roman" w:hAnsi="Times New Roman" w:cs="Times New Roman"/>
          <w:color w:val="000000"/>
          <w:sz w:val="28"/>
        </w:rPr>
        <w:t>организовывать взаимодействие в группе (распределять роли, договар</w:t>
      </w:r>
      <w:r w:rsidRPr="00A64E93">
        <w:rPr>
          <w:rFonts w:ascii="Times New Roman" w:hAnsi="Times New Roman" w:cs="Times New Roman"/>
          <w:color w:val="000000"/>
          <w:sz w:val="28"/>
        </w:rPr>
        <w:t>и</w:t>
      </w:r>
      <w:r w:rsidRPr="00A64E93">
        <w:rPr>
          <w:rFonts w:ascii="Times New Roman" w:hAnsi="Times New Roman" w:cs="Times New Roman"/>
          <w:color w:val="000000"/>
          <w:sz w:val="28"/>
        </w:rPr>
        <w:t xml:space="preserve">ваться друг с другом и т.д.); </w:t>
      </w:r>
    </w:p>
    <w:p w:rsidR="000F0507" w:rsidRPr="00A64E93" w:rsidRDefault="003004EE" w:rsidP="008E0E0E">
      <w:pPr>
        <w:numPr>
          <w:ilvl w:val="0"/>
          <w:numId w:val="256"/>
        </w:numPr>
        <w:spacing w:after="4" w:line="240" w:lineRule="auto"/>
        <w:ind w:left="0" w:right="76" w:firstLine="0"/>
        <w:jc w:val="both"/>
        <w:rPr>
          <w:rFonts w:ascii="Times New Roman" w:hAnsi="Times New Roman" w:cs="Times New Roman"/>
          <w:color w:val="000000"/>
          <w:sz w:val="28"/>
        </w:rPr>
      </w:pPr>
      <w:r w:rsidRPr="00A64E93">
        <w:rPr>
          <w:rFonts w:ascii="Times New Roman" w:hAnsi="Times New Roman" w:cs="Times New Roman"/>
          <w:color w:val="000000"/>
          <w:sz w:val="28"/>
        </w:rPr>
        <w:t xml:space="preserve">предвидеть (прогнозировать) последствия коллективных решений; </w:t>
      </w:r>
    </w:p>
    <w:p w:rsidR="000F0507" w:rsidRPr="00A64E93" w:rsidRDefault="003004EE" w:rsidP="008E0E0E">
      <w:pPr>
        <w:numPr>
          <w:ilvl w:val="0"/>
          <w:numId w:val="256"/>
        </w:numPr>
        <w:spacing w:after="4" w:line="240" w:lineRule="auto"/>
        <w:ind w:left="0" w:right="76" w:firstLine="0"/>
        <w:jc w:val="both"/>
        <w:rPr>
          <w:rFonts w:ascii="Times New Roman" w:hAnsi="Times New Roman" w:cs="Times New Roman"/>
          <w:color w:val="000000"/>
          <w:sz w:val="28"/>
        </w:rPr>
      </w:pPr>
      <w:r w:rsidRPr="00A64E93">
        <w:rPr>
          <w:rFonts w:ascii="Times New Roman" w:hAnsi="Times New Roman" w:cs="Times New Roman"/>
          <w:color w:val="000000"/>
          <w:sz w:val="28"/>
        </w:rPr>
        <w:t xml:space="preserve">оформлять свои мысли в устной и письменной речи, в том числе с </w:t>
      </w:r>
      <w:r w:rsidR="00A64E93" w:rsidRPr="00A64E93">
        <w:rPr>
          <w:rFonts w:ascii="Times New Roman" w:hAnsi="Times New Roman" w:cs="Times New Roman"/>
          <w:noProof/>
          <w:color w:val="000000"/>
          <w:sz w:val="28"/>
        </w:rPr>
        <w:pict>
          <v:shape id="Picture 28419" o:spid="_x0000_i1070" type="#_x0000_t75" style="width:1.05pt;height:1.05pt;visibility:visible;mso-wrap-style:square">
            <v:imagedata r:id="rId21" o:title=""/>
          </v:shape>
        </w:pict>
      </w:r>
      <w:r w:rsidRPr="00A64E93">
        <w:rPr>
          <w:rFonts w:ascii="Times New Roman" w:hAnsi="Times New Roman" w:cs="Times New Roman"/>
          <w:color w:val="000000"/>
          <w:sz w:val="28"/>
        </w:rPr>
        <w:t>пр</w:t>
      </w:r>
      <w:r w:rsidRPr="00A64E93">
        <w:rPr>
          <w:rFonts w:ascii="Times New Roman" w:hAnsi="Times New Roman" w:cs="Times New Roman"/>
          <w:color w:val="000000"/>
          <w:sz w:val="28"/>
        </w:rPr>
        <w:t>и</w:t>
      </w:r>
      <w:r w:rsidRPr="00A64E93">
        <w:rPr>
          <w:rFonts w:ascii="Times New Roman" w:hAnsi="Times New Roman" w:cs="Times New Roman"/>
          <w:color w:val="000000"/>
          <w:sz w:val="28"/>
        </w:rPr>
        <w:t>менением средств ИКТ;</w:t>
      </w:r>
    </w:p>
    <w:p w:rsidR="003004EE" w:rsidRPr="00A64E93" w:rsidRDefault="003004EE" w:rsidP="008E0E0E">
      <w:pPr>
        <w:numPr>
          <w:ilvl w:val="0"/>
          <w:numId w:val="256"/>
        </w:numPr>
        <w:spacing w:after="4" w:line="240" w:lineRule="auto"/>
        <w:ind w:left="0" w:right="76" w:firstLine="0"/>
        <w:jc w:val="both"/>
        <w:rPr>
          <w:rFonts w:ascii="Times New Roman" w:hAnsi="Times New Roman" w:cs="Times New Roman"/>
          <w:color w:val="000000"/>
          <w:sz w:val="28"/>
        </w:rPr>
      </w:pPr>
      <w:r w:rsidRPr="00A64E93">
        <w:rPr>
          <w:rFonts w:ascii="Times New Roman" w:hAnsi="Times New Roman" w:cs="Times New Roman"/>
          <w:color w:val="000000"/>
          <w:sz w:val="28"/>
        </w:rPr>
        <w:t>при необходимости отстаивать свою точку зрения, аргументируя её. Учиться подтверждать аргументы фактами.</w:t>
      </w:r>
    </w:p>
    <w:p w:rsidR="003004EE" w:rsidRPr="00A64E93" w:rsidRDefault="003004EE" w:rsidP="006807AC">
      <w:pPr>
        <w:spacing w:after="4" w:line="240" w:lineRule="auto"/>
        <w:ind w:left="71" w:right="76" w:firstLine="638"/>
        <w:jc w:val="both"/>
        <w:rPr>
          <w:rFonts w:ascii="Times New Roman" w:hAnsi="Times New Roman" w:cs="Times New Roman"/>
          <w:color w:val="000000"/>
          <w:sz w:val="28"/>
        </w:rPr>
      </w:pPr>
      <w:r w:rsidRPr="00A64E93">
        <w:rPr>
          <w:rFonts w:ascii="Times New Roman" w:hAnsi="Times New Roman" w:cs="Times New Roman"/>
          <w:b/>
          <w:color w:val="000000"/>
          <w:sz w:val="28"/>
        </w:rPr>
        <w:t>Личностные результаты</w:t>
      </w:r>
      <w:r w:rsidRPr="00A64E93">
        <w:rPr>
          <w:rFonts w:ascii="Times New Roman" w:hAnsi="Times New Roman" w:cs="Times New Roman"/>
          <w:color w:val="000000"/>
          <w:sz w:val="28"/>
        </w:rPr>
        <w:t xml:space="preserve"> при работе над проектами могут быть получ</w:t>
      </w:r>
      <w:r w:rsidRPr="00A64E93">
        <w:rPr>
          <w:rFonts w:ascii="Times New Roman" w:hAnsi="Times New Roman" w:cs="Times New Roman"/>
          <w:color w:val="000000"/>
          <w:sz w:val="28"/>
        </w:rPr>
        <w:t>е</w:t>
      </w:r>
      <w:r w:rsidRPr="00A64E93">
        <w:rPr>
          <w:rFonts w:ascii="Times New Roman" w:hAnsi="Times New Roman" w:cs="Times New Roman"/>
          <w:color w:val="000000"/>
          <w:sz w:val="28"/>
        </w:rPr>
        <w:t>ны при выборе тематики проектов. Например, выбор темы проектов, связанной с историей и культурой своей страны, позволяет формировать самоопредел</w:t>
      </w:r>
      <w:r w:rsidRPr="00A64E93">
        <w:rPr>
          <w:rFonts w:ascii="Times New Roman" w:hAnsi="Times New Roman" w:cs="Times New Roman"/>
          <w:color w:val="000000"/>
          <w:sz w:val="28"/>
        </w:rPr>
        <w:t>е</w:t>
      </w:r>
      <w:r w:rsidRPr="00A64E93">
        <w:rPr>
          <w:rFonts w:ascii="Times New Roman" w:hAnsi="Times New Roman" w:cs="Times New Roman"/>
          <w:color w:val="000000"/>
          <w:sz w:val="28"/>
        </w:rPr>
        <w:lastRenderedPageBreak/>
        <w:t>ние учащихся как граждан России, испытывать чувство гордости за свой народ, свою Родину.</w:t>
      </w:r>
      <w:r w:rsidR="00A64E93" w:rsidRPr="00A64E93">
        <w:rPr>
          <w:rFonts w:ascii="Times New Roman" w:hAnsi="Times New Roman" w:cs="Times New Roman"/>
          <w:noProof/>
          <w:color w:val="000000"/>
          <w:sz w:val="28"/>
        </w:rPr>
        <w:pict>
          <v:shape id="Picture 30579" o:spid="_x0000_i1071" type="#_x0000_t75" style="width:1.05pt;height:1.05pt;visibility:visible;mso-wrap-style:square">
            <v:imagedata r:id="rId44" o:title=""/>
          </v:shape>
        </w:pict>
      </w:r>
    </w:p>
    <w:p w:rsidR="003004EE" w:rsidRPr="00A64E93" w:rsidRDefault="00A64E93" w:rsidP="006807AC">
      <w:pPr>
        <w:spacing w:after="4" w:line="240" w:lineRule="auto"/>
        <w:ind w:left="71" w:right="76" w:firstLine="638"/>
        <w:jc w:val="both"/>
        <w:rPr>
          <w:rFonts w:ascii="Times New Roman" w:hAnsi="Times New Roman" w:cs="Times New Roman"/>
          <w:color w:val="000000"/>
          <w:sz w:val="28"/>
        </w:rPr>
      </w:pPr>
      <w:r w:rsidRPr="00A64E93">
        <w:rPr>
          <w:noProof/>
        </w:rPr>
        <w:pict>
          <v:shape id="Picture 30580" o:spid="_x0000_s1075" type="#_x0000_t75" style="position:absolute;left:0;text-align:left;margin-left:254.9pt;margin-top:241.6pt;width:.5pt;height:.7pt;z-index:1;visibility:visible;mso-wrap-style:square;mso-wrap-distance-left:9pt;mso-wrap-distance-top:0;mso-wrap-distance-right:9pt;mso-wrap-distance-bottom:0;mso-position-horizontal:absolute;mso-position-horizontal-relative:text;mso-position-vertical:absolute;mso-position-vertical-relative:text" o:allowoverlap="f">
            <v:imagedata r:id="rId45" o:title=""/>
            <w10:wrap type="square"/>
          </v:shape>
        </w:pict>
      </w:r>
      <w:r w:rsidR="003004EE" w:rsidRPr="00A64E93">
        <w:rPr>
          <w:rFonts w:ascii="Times New Roman" w:hAnsi="Times New Roman" w:cs="Times New Roman"/>
          <w:color w:val="000000"/>
          <w:sz w:val="28"/>
        </w:rPr>
        <w:t xml:space="preserve">Использование в образовательном процессе </w:t>
      </w:r>
      <w:r w:rsidR="003004EE" w:rsidRPr="00A64E93">
        <w:rPr>
          <w:rFonts w:ascii="Times New Roman" w:hAnsi="Times New Roman" w:cs="Times New Roman"/>
          <w:b/>
          <w:color w:val="000000"/>
          <w:sz w:val="28"/>
        </w:rPr>
        <w:t>жизненных задач</w:t>
      </w:r>
      <w:r w:rsidR="003004EE" w:rsidRPr="00A64E93">
        <w:rPr>
          <w:rFonts w:ascii="Times New Roman" w:hAnsi="Times New Roman" w:cs="Times New Roman"/>
          <w:color w:val="000000"/>
          <w:sz w:val="28"/>
        </w:rPr>
        <w:t>, предл</w:t>
      </w:r>
      <w:r w:rsidR="003004EE" w:rsidRPr="00A64E93">
        <w:rPr>
          <w:rFonts w:ascii="Times New Roman" w:hAnsi="Times New Roman" w:cs="Times New Roman"/>
          <w:color w:val="000000"/>
          <w:sz w:val="28"/>
        </w:rPr>
        <w:t>а</w:t>
      </w:r>
      <w:r w:rsidR="003004EE" w:rsidRPr="00A64E93">
        <w:rPr>
          <w:rFonts w:ascii="Times New Roman" w:hAnsi="Times New Roman" w:cs="Times New Roman"/>
          <w:color w:val="000000"/>
          <w:sz w:val="28"/>
        </w:rPr>
        <w:t>гающих ученикам решение проблем или выполнение задач в чьей</w:t>
      </w:r>
      <w:r w:rsidR="006807AC" w:rsidRPr="00A64E93">
        <w:rPr>
          <w:rFonts w:ascii="Times New Roman" w:hAnsi="Times New Roman" w:cs="Times New Roman"/>
          <w:color w:val="000000"/>
          <w:sz w:val="28"/>
        </w:rPr>
        <w:t>-</w:t>
      </w:r>
      <w:r w:rsidR="003004EE" w:rsidRPr="00A64E93">
        <w:rPr>
          <w:rFonts w:ascii="Times New Roman" w:hAnsi="Times New Roman" w:cs="Times New Roman"/>
          <w:color w:val="000000"/>
          <w:sz w:val="28"/>
        </w:rPr>
        <w:t>либо пр</w:t>
      </w:r>
      <w:r w:rsidR="003004EE" w:rsidRPr="00A64E93">
        <w:rPr>
          <w:rFonts w:ascii="Times New Roman" w:hAnsi="Times New Roman" w:cs="Times New Roman"/>
          <w:color w:val="000000"/>
          <w:sz w:val="28"/>
        </w:rPr>
        <w:t>о</w:t>
      </w:r>
      <w:r w:rsidR="003004EE" w:rsidRPr="00A64E93">
        <w:rPr>
          <w:rFonts w:ascii="Times New Roman" w:hAnsi="Times New Roman" w:cs="Times New Roman"/>
          <w:color w:val="000000"/>
          <w:sz w:val="28"/>
        </w:rPr>
        <w:t>фессиональной или социальной роли в предлагаемой описываемой ситуации, реализует принцип управляемого перехода от деятельности в учебной ситу</w:t>
      </w:r>
      <w:r w:rsidR="003004EE" w:rsidRPr="00A64E93">
        <w:rPr>
          <w:rFonts w:ascii="Times New Roman" w:hAnsi="Times New Roman" w:cs="Times New Roman"/>
          <w:color w:val="000000"/>
          <w:sz w:val="28"/>
        </w:rPr>
        <w:t>а</w:t>
      </w:r>
      <w:r w:rsidR="003004EE" w:rsidRPr="00A64E93">
        <w:rPr>
          <w:rFonts w:ascii="Times New Roman" w:hAnsi="Times New Roman" w:cs="Times New Roman"/>
          <w:color w:val="000000"/>
          <w:sz w:val="28"/>
        </w:rPr>
        <w:t>ции к деятельности в жизненной ситуации. Жизненные задачи носят комп</w:t>
      </w:r>
      <w:r w:rsidR="003004EE" w:rsidRPr="00A64E93">
        <w:rPr>
          <w:rFonts w:ascii="Times New Roman" w:hAnsi="Times New Roman" w:cs="Times New Roman"/>
          <w:color w:val="000000"/>
          <w:sz w:val="28"/>
        </w:rPr>
        <w:t>е</w:t>
      </w:r>
      <w:r w:rsidR="003004EE" w:rsidRPr="00A64E93">
        <w:rPr>
          <w:rFonts w:ascii="Times New Roman" w:hAnsi="Times New Roman" w:cs="Times New Roman"/>
          <w:color w:val="000000"/>
          <w:sz w:val="28"/>
        </w:rPr>
        <w:t>тентностный характер и нацелены на применение предметных, метапредме</w:t>
      </w:r>
      <w:r w:rsidR="003004EE" w:rsidRPr="00A64E93">
        <w:rPr>
          <w:rFonts w:ascii="Times New Roman" w:hAnsi="Times New Roman" w:cs="Times New Roman"/>
          <w:color w:val="000000"/>
          <w:sz w:val="28"/>
        </w:rPr>
        <w:t>т</w:t>
      </w:r>
      <w:r w:rsidR="003004EE" w:rsidRPr="00A64E93">
        <w:rPr>
          <w:rFonts w:ascii="Times New Roman" w:hAnsi="Times New Roman" w:cs="Times New Roman"/>
          <w:color w:val="000000"/>
          <w:sz w:val="28"/>
        </w:rPr>
        <w:t>ных и меж</w:t>
      </w:r>
      <w:r w:rsidR="006807AC" w:rsidRPr="00A64E93">
        <w:rPr>
          <w:rFonts w:ascii="Times New Roman" w:hAnsi="Times New Roman" w:cs="Times New Roman"/>
          <w:color w:val="000000"/>
          <w:sz w:val="28"/>
        </w:rPr>
        <w:t>предметных</w:t>
      </w:r>
      <w:r w:rsidR="003004EE" w:rsidRPr="00A64E93">
        <w:rPr>
          <w:rFonts w:ascii="Times New Roman" w:hAnsi="Times New Roman" w:cs="Times New Roman"/>
          <w:color w:val="000000"/>
          <w:sz w:val="28"/>
        </w:rPr>
        <w:t xml:space="preserve"> умений для получения желаемого результата. Традиц</w:t>
      </w:r>
      <w:r w:rsidR="003004EE" w:rsidRPr="00A64E93">
        <w:rPr>
          <w:rFonts w:ascii="Times New Roman" w:hAnsi="Times New Roman" w:cs="Times New Roman"/>
          <w:color w:val="000000"/>
          <w:sz w:val="28"/>
        </w:rPr>
        <w:t>и</w:t>
      </w:r>
      <w:r w:rsidR="003004EE" w:rsidRPr="00A64E93">
        <w:rPr>
          <w:rFonts w:ascii="Times New Roman" w:hAnsi="Times New Roman" w:cs="Times New Roman"/>
          <w:color w:val="000000"/>
          <w:sz w:val="28"/>
        </w:rPr>
        <w:t>онный для такого рода задач дефицит одной информации и её общая избыто</w:t>
      </w:r>
      <w:r w:rsidR="003004EE" w:rsidRPr="00A64E93">
        <w:rPr>
          <w:rFonts w:ascii="Times New Roman" w:hAnsi="Times New Roman" w:cs="Times New Roman"/>
          <w:color w:val="000000"/>
          <w:sz w:val="28"/>
        </w:rPr>
        <w:t>ч</w:t>
      </w:r>
      <w:r w:rsidR="003004EE" w:rsidRPr="00A64E93">
        <w:rPr>
          <w:rFonts w:ascii="Times New Roman" w:hAnsi="Times New Roman" w:cs="Times New Roman"/>
          <w:color w:val="000000"/>
          <w:sz w:val="28"/>
        </w:rPr>
        <w:t xml:space="preserve">ность способствуют формированию </w:t>
      </w:r>
      <w:r w:rsidR="003004EE" w:rsidRPr="00A64E93">
        <w:rPr>
          <w:rFonts w:ascii="Times New Roman" w:hAnsi="Times New Roman" w:cs="Times New Roman"/>
          <w:i/>
          <w:color w:val="000000"/>
          <w:sz w:val="28"/>
        </w:rPr>
        <w:t>познавательных</w:t>
      </w:r>
      <w:r w:rsidR="003004EE" w:rsidRPr="00A64E93">
        <w:rPr>
          <w:rFonts w:ascii="Times New Roman" w:hAnsi="Times New Roman" w:cs="Times New Roman"/>
          <w:color w:val="000000"/>
          <w:sz w:val="28"/>
        </w:rPr>
        <w:t xml:space="preserve"> универсальных учебных действий. Умения поставить цель при решении жизненных задач, составить план действий, получить результат, действуя по плану, и сравнить его с замы</w:t>
      </w:r>
      <w:r w:rsidR="003004EE" w:rsidRPr="00A64E93">
        <w:rPr>
          <w:rFonts w:ascii="Times New Roman" w:hAnsi="Times New Roman" w:cs="Times New Roman"/>
          <w:color w:val="000000"/>
          <w:sz w:val="28"/>
        </w:rPr>
        <w:t>с</w:t>
      </w:r>
      <w:r w:rsidR="003004EE" w:rsidRPr="00A64E93">
        <w:rPr>
          <w:rFonts w:ascii="Times New Roman" w:hAnsi="Times New Roman" w:cs="Times New Roman"/>
          <w:color w:val="000000"/>
          <w:sz w:val="28"/>
        </w:rPr>
        <w:t xml:space="preserve">лом входят в перечень </w:t>
      </w:r>
      <w:r w:rsidR="003004EE" w:rsidRPr="00A64E93">
        <w:rPr>
          <w:rFonts w:ascii="Times New Roman" w:hAnsi="Times New Roman" w:cs="Times New Roman"/>
          <w:i/>
          <w:color w:val="000000"/>
          <w:sz w:val="28"/>
        </w:rPr>
        <w:t>регулятивных</w:t>
      </w:r>
      <w:r w:rsidR="003004EE" w:rsidRPr="00A64E93">
        <w:rPr>
          <w:rFonts w:ascii="Times New Roman" w:hAnsi="Times New Roman" w:cs="Times New Roman"/>
          <w:color w:val="000000"/>
          <w:sz w:val="28"/>
        </w:rPr>
        <w:t xml:space="preserve"> учебных действий. Часто жизненная з</w:t>
      </w:r>
      <w:r w:rsidR="003004EE" w:rsidRPr="00A64E93">
        <w:rPr>
          <w:rFonts w:ascii="Times New Roman" w:hAnsi="Times New Roman" w:cs="Times New Roman"/>
          <w:color w:val="000000"/>
          <w:sz w:val="28"/>
        </w:rPr>
        <w:t>а</w:t>
      </w:r>
      <w:r w:rsidR="003004EE" w:rsidRPr="00A64E93">
        <w:rPr>
          <w:rFonts w:ascii="Times New Roman" w:hAnsi="Times New Roman" w:cs="Times New Roman"/>
          <w:color w:val="000000"/>
          <w:sz w:val="28"/>
        </w:rPr>
        <w:t>дача может включать в качестве задания выполнение проекта. При работе над жизненными задачами такого рода создаются предпосылки для освоения ун</w:t>
      </w:r>
      <w:r w:rsidR="003004EE" w:rsidRPr="00A64E93">
        <w:rPr>
          <w:rFonts w:ascii="Times New Roman" w:hAnsi="Times New Roman" w:cs="Times New Roman"/>
          <w:color w:val="000000"/>
          <w:sz w:val="28"/>
        </w:rPr>
        <w:t>и</w:t>
      </w:r>
      <w:r w:rsidR="003004EE" w:rsidRPr="00A64E93">
        <w:rPr>
          <w:rFonts w:ascii="Times New Roman" w:hAnsi="Times New Roman" w:cs="Times New Roman"/>
          <w:color w:val="000000"/>
          <w:sz w:val="28"/>
        </w:rPr>
        <w:t>версальных учебных действий, хара</w:t>
      </w:r>
      <w:r w:rsidR="003004EE" w:rsidRPr="00A64E93">
        <w:rPr>
          <w:rFonts w:ascii="Times New Roman" w:hAnsi="Times New Roman" w:cs="Times New Roman"/>
          <w:color w:val="000000"/>
          <w:sz w:val="28"/>
        </w:rPr>
        <w:t>к</w:t>
      </w:r>
      <w:r w:rsidR="003004EE" w:rsidRPr="00A64E93">
        <w:rPr>
          <w:rFonts w:ascii="Times New Roman" w:hAnsi="Times New Roman" w:cs="Times New Roman"/>
          <w:color w:val="000000"/>
          <w:sz w:val="28"/>
        </w:rPr>
        <w:t>терных для работы над проектами.</w:t>
      </w:r>
    </w:p>
    <w:p w:rsidR="003004EE" w:rsidRPr="00A64E93" w:rsidRDefault="003004EE" w:rsidP="006807AC">
      <w:pPr>
        <w:spacing w:after="4" w:line="240" w:lineRule="auto"/>
        <w:ind w:left="71" w:right="76" w:firstLine="638"/>
        <w:jc w:val="both"/>
        <w:rPr>
          <w:rFonts w:ascii="Times New Roman" w:hAnsi="Times New Roman" w:cs="Times New Roman"/>
          <w:color w:val="000000"/>
          <w:sz w:val="28"/>
        </w:rPr>
      </w:pPr>
      <w:r w:rsidRPr="00A64E93">
        <w:rPr>
          <w:rFonts w:ascii="Times New Roman" w:hAnsi="Times New Roman" w:cs="Times New Roman"/>
          <w:color w:val="000000"/>
          <w:sz w:val="28"/>
        </w:rPr>
        <w:t>Столь же универсальную роль в достижении личностных и мет</w:t>
      </w:r>
      <w:r w:rsidRPr="00A64E93">
        <w:rPr>
          <w:rFonts w:ascii="Times New Roman" w:hAnsi="Times New Roman" w:cs="Times New Roman"/>
          <w:color w:val="000000"/>
          <w:sz w:val="28"/>
        </w:rPr>
        <w:t>а</w:t>
      </w:r>
      <w:r w:rsidRPr="00A64E93">
        <w:rPr>
          <w:rFonts w:ascii="Times New Roman" w:hAnsi="Times New Roman" w:cs="Times New Roman"/>
          <w:color w:val="000000"/>
          <w:sz w:val="28"/>
        </w:rPr>
        <w:t xml:space="preserve">предметных результатов играет </w:t>
      </w:r>
      <w:r w:rsidRPr="00A64E93">
        <w:rPr>
          <w:rFonts w:ascii="Times New Roman" w:hAnsi="Times New Roman" w:cs="Times New Roman"/>
          <w:b/>
          <w:color w:val="000000"/>
          <w:sz w:val="28"/>
        </w:rPr>
        <w:t>учебн</w:t>
      </w:r>
      <w:r w:rsidR="006807AC" w:rsidRPr="00A64E93">
        <w:rPr>
          <w:rFonts w:ascii="Times New Roman" w:hAnsi="Times New Roman" w:cs="Times New Roman"/>
          <w:b/>
          <w:color w:val="000000"/>
          <w:sz w:val="28"/>
        </w:rPr>
        <w:t>о-исследовательская деятельность.</w:t>
      </w:r>
    </w:p>
    <w:p w:rsidR="003004EE" w:rsidRPr="00A64E93" w:rsidRDefault="003004EE" w:rsidP="006807AC">
      <w:pPr>
        <w:spacing w:after="4" w:line="240" w:lineRule="auto"/>
        <w:ind w:left="71" w:right="76" w:firstLine="638"/>
        <w:jc w:val="both"/>
        <w:rPr>
          <w:rFonts w:ascii="Times New Roman" w:hAnsi="Times New Roman" w:cs="Times New Roman"/>
          <w:color w:val="000000"/>
          <w:sz w:val="28"/>
        </w:rPr>
      </w:pPr>
      <w:r w:rsidRPr="00A64E93">
        <w:rPr>
          <w:rFonts w:ascii="Times New Roman" w:hAnsi="Times New Roman" w:cs="Times New Roman"/>
          <w:color w:val="000000"/>
          <w:sz w:val="28"/>
        </w:rPr>
        <w:t>По мере формирования в начальных классах личностных действий уч</w:t>
      </w:r>
      <w:r w:rsidRPr="00A64E93">
        <w:rPr>
          <w:rFonts w:ascii="Times New Roman" w:hAnsi="Times New Roman" w:cs="Times New Roman"/>
          <w:color w:val="000000"/>
          <w:sz w:val="28"/>
        </w:rPr>
        <w:t>е</w:t>
      </w:r>
      <w:r w:rsidRPr="00A64E93">
        <w:rPr>
          <w:rFonts w:ascii="Times New Roman" w:hAnsi="Times New Roman" w:cs="Times New Roman"/>
          <w:color w:val="000000"/>
          <w:sz w:val="28"/>
        </w:rPr>
        <w:t>ника (смыслообразование и самоопределение, нравственно-этическая ориент</w:t>
      </w:r>
      <w:r w:rsidRPr="00A64E93">
        <w:rPr>
          <w:rFonts w:ascii="Times New Roman" w:hAnsi="Times New Roman" w:cs="Times New Roman"/>
          <w:color w:val="000000"/>
          <w:sz w:val="28"/>
        </w:rPr>
        <w:t>а</w:t>
      </w:r>
      <w:r w:rsidRPr="00A64E93">
        <w:rPr>
          <w:rFonts w:ascii="Times New Roman" w:hAnsi="Times New Roman" w:cs="Times New Roman"/>
          <w:color w:val="000000"/>
          <w:sz w:val="28"/>
        </w:rPr>
        <w:t>ция) функционирование и развитие универсальных учебных действий (комм</w:t>
      </w:r>
      <w:r w:rsidRPr="00A64E93">
        <w:rPr>
          <w:rFonts w:ascii="Times New Roman" w:hAnsi="Times New Roman" w:cs="Times New Roman"/>
          <w:color w:val="000000"/>
          <w:sz w:val="28"/>
        </w:rPr>
        <w:t>у</w:t>
      </w:r>
      <w:r w:rsidRPr="00A64E93">
        <w:rPr>
          <w:rFonts w:ascii="Times New Roman" w:hAnsi="Times New Roman" w:cs="Times New Roman"/>
          <w:color w:val="000000"/>
          <w:sz w:val="28"/>
        </w:rPr>
        <w:t>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w:t>
      </w:r>
      <w:r w:rsidR="00403E98" w:rsidRPr="00A64E93">
        <w:rPr>
          <w:rFonts w:ascii="Times New Roman" w:hAnsi="Times New Roman" w:cs="Times New Roman"/>
          <w:color w:val="000000"/>
          <w:sz w:val="28"/>
        </w:rPr>
        <w:t>-</w:t>
      </w:r>
      <w:r w:rsidRPr="00A64E93">
        <w:rPr>
          <w:rFonts w:ascii="Times New Roman" w:hAnsi="Times New Roman" w:cs="Times New Roman"/>
          <w:color w:val="000000"/>
          <w:sz w:val="28"/>
        </w:rPr>
        <w:t>концепции.</w:t>
      </w:r>
    </w:p>
    <w:p w:rsidR="003004EE" w:rsidRPr="00A64E93" w:rsidRDefault="003004EE" w:rsidP="006807AC">
      <w:pPr>
        <w:spacing w:after="3" w:line="240" w:lineRule="auto"/>
        <w:ind w:left="76" w:firstLine="638"/>
        <w:rPr>
          <w:rFonts w:ascii="Times New Roman" w:hAnsi="Times New Roman" w:cs="Times New Roman"/>
          <w:b/>
          <w:color w:val="000000"/>
          <w:sz w:val="28"/>
          <w:szCs w:val="28"/>
        </w:rPr>
      </w:pPr>
      <w:r w:rsidRPr="00A64E93">
        <w:rPr>
          <w:rFonts w:ascii="Times New Roman" w:hAnsi="Times New Roman" w:cs="Times New Roman"/>
          <w:b/>
          <w:color w:val="000000"/>
          <w:sz w:val="28"/>
          <w:szCs w:val="28"/>
        </w:rPr>
        <w:t>Учебно-исследовательскую и проектная деятельность, на ступени о</w:t>
      </w:r>
      <w:r w:rsidRPr="00A64E93">
        <w:rPr>
          <w:rFonts w:ascii="Times New Roman" w:hAnsi="Times New Roman" w:cs="Times New Roman"/>
          <w:b/>
          <w:color w:val="000000"/>
          <w:sz w:val="28"/>
          <w:szCs w:val="28"/>
        </w:rPr>
        <w:t>с</w:t>
      </w:r>
      <w:r w:rsidRPr="00A64E93">
        <w:rPr>
          <w:rFonts w:ascii="Times New Roman" w:hAnsi="Times New Roman" w:cs="Times New Roman"/>
          <w:b/>
          <w:color w:val="000000"/>
          <w:sz w:val="28"/>
          <w:szCs w:val="28"/>
        </w:rPr>
        <w:t>новного общего образования имеет следующие особенности:</w:t>
      </w:r>
    </w:p>
    <w:p w:rsidR="006807AC" w:rsidRPr="00A64E93" w:rsidRDefault="003004EE" w:rsidP="008E0E0E">
      <w:pPr>
        <w:numPr>
          <w:ilvl w:val="0"/>
          <w:numId w:val="257"/>
        </w:numPr>
        <w:spacing w:after="0" w:line="240" w:lineRule="auto"/>
        <w:ind w:left="0" w:right="76" w:firstLine="0"/>
        <w:jc w:val="both"/>
        <w:rPr>
          <w:rFonts w:ascii="Times New Roman" w:hAnsi="Times New Roman" w:cs="Times New Roman"/>
          <w:color w:val="000000"/>
          <w:sz w:val="28"/>
        </w:rPr>
      </w:pPr>
      <w:r w:rsidRPr="00A64E93">
        <w:rPr>
          <w:rFonts w:ascii="Times New Roman" w:hAnsi="Times New Roman" w:cs="Times New Roman"/>
          <w:color w:val="000000"/>
          <w:sz w:val="28"/>
        </w:rPr>
        <w:t>цели и задачи этих видов деятельности обучающихся определяются как их личностными, так и социальными мотивами. Это означает, что такая де</w:t>
      </w:r>
      <w:r w:rsidRPr="00A64E93">
        <w:rPr>
          <w:rFonts w:ascii="Times New Roman" w:hAnsi="Times New Roman" w:cs="Times New Roman"/>
          <w:color w:val="000000"/>
          <w:sz w:val="28"/>
        </w:rPr>
        <w:t>я</w:t>
      </w:r>
      <w:r w:rsidRPr="00A64E93">
        <w:rPr>
          <w:rFonts w:ascii="Times New Roman" w:hAnsi="Times New Roman" w:cs="Times New Roman"/>
          <w:color w:val="000000"/>
          <w:sz w:val="28"/>
        </w:rPr>
        <w:t>тельность должна быть направлена не только на повышение компетентности подростков в предметной области определённых учебных дисциплин, на разв</w:t>
      </w:r>
      <w:r w:rsidRPr="00A64E93">
        <w:rPr>
          <w:rFonts w:ascii="Times New Roman" w:hAnsi="Times New Roman" w:cs="Times New Roman"/>
          <w:color w:val="000000"/>
          <w:sz w:val="28"/>
        </w:rPr>
        <w:t>и</w:t>
      </w:r>
      <w:r w:rsidRPr="00A64E93">
        <w:rPr>
          <w:rFonts w:ascii="Times New Roman" w:hAnsi="Times New Roman" w:cs="Times New Roman"/>
          <w:color w:val="000000"/>
          <w:sz w:val="28"/>
        </w:rPr>
        <w:t>тие их способностей, но и на создание продукта, имеющего значимость для других;</w:t>
      </w:r>
    </w:p>
    <w:p w:rsidR="006807AC" w:rsidRPr="00A64E93" w:rsidRDefault="003004EE" w:rsidP="008E0E0E">
      <w:pPr>
        <w:numPr>
          <w:ilvl w:val="0"/>
          <w:numId w:val="257"/>
        </w:numPr>
        <w:spacing w:after="0" w:line="240" w:lineRule="auto"/>
        <w:ind w:left="0" w:right="76" w:firstLine="0"/>
        <w:jc w:val="both"/>
        <w:rPr>
          <w:rFonts w:ascii="Times New Roman" w:hAnsi="Times New Roman" w:cs="Times New Roman"/>
          <w:color w:val="000000"/>
          <w:sz w:val="28"/>
        </w:rPr>
      </w:pPr>
      <w:r w:rsidRPr="00A64E93">
        <w:rPr>
          <w:rFonts w:ascii="Times New Roman" w:hAnsi="Times New Roman" w:cs="Times New Roman"/>
          <w:color w:val="000000"/>
          <w:sz w:val="28"/>
        </w:rPr>
        <w:t>учебно-исследовательская и проектная деятельность должна быть орган</w:t>
      </w:r>
      <w:r w:rsidRPr="00A64E93">
        <w:rPr>
          <w:rFonts w:ascii="Times New Roman" w:hAnsi="Times New Roman" w:cs="Times New Roman"/>
          <w:color w:val="000000"/>
          <w:sz w:val="28"/>
        </w:rPr>
        <w:t>и</w:t>
      </w:r>
      <w:r w:rsidRPr="00A64E93">
        <w:rPr>
          <w:rFonts w:ascii="Times New Roman" w:hAnsi="Times New Roman" w:cs="Times New Roman"/>
          <w:color w:val="000000"/>
          <w:sz w:val="28"/>
        </w:rPr>
        <w:t>зована таким образом, чтобы обучающиеся смогли реализовать свои потребн</w:t>
      </w:r>
      <w:r w:rsidRPr="00A64E93">
        <w:rPr>
          <w:rFonts w:ascii="Times New Roman" w:hAnsi="Times New Roman" w:cs="Times New Roman"/>
          <w:color w:val="000000"/>
          <w:sz w:val="28"/>
        </w:rPr>
        <w:t>о</w:t>
      </w:r>
      <w:r w:rsidRPr="00A64E93">
        <w:rPr>
          <w:rFonts w:ascii="Times New Roman" w:hAnsi="Times New Roman" w:cs="Times New Roman"/>
          <w:color w:val="000000"/>
          <w:sz w:val="28"/>
        </w:rPr>
        <w:t>сти в общении со значимыми, референтными группами одноклассников, учит</w:t>
      </w:r>
      <w:r w:rsidRPr="00A64E93">
        <w:rPr>
          <w:rFonts w:ascii="Times New Roman" w:hAnsi="Times New Roman" w:cs="Times New Roman"/>
          <w:color w:val="000000"/>
          <w:sz w:val="28"/>
        </w:rPr>
        <w:t>е</w:t>
      </w:r>
      <w:r w:rsidRPr="00A64E93">
        <w:rPr>
          <w:rFonts w:ascii="Times New Roman" w:hAnsi="Times New Roman" w:cs="Times New Roman"/>
          <w:color w:val="000000"/>
          <w:sz w:val="28"/>
        </w:rPr>
        <w:t>лей и т. д. Строя различного рода отношения в ходе целенаправленной, поиск</w:t>
      </w:r>
      <w:r w:rsidRPr="00A64E93">
        <w:rPr>
          <w:rFonts w:ascii="Times New Roman" w:hAnsi="Times New Roman" w:cs="Times New Roman"/>
          <w:color w:val="000000"/>
          <w:sz w:val="28"/>
        </w:rPr>
        <w:t>о</w:t>
      </w:r>
      <w:r w:rsidRPr="00A64E93">
        <w:rPr>
          <w:rFonts w:ascii="Times New Roman" w:hAnsi="Times New Roman" w:cs="Times New Roman"/>
          <w:color w:val="000000"/>
          <w:sz w:val="28"/>
        </w:rPr>
        <w:t>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w:t>
      </w:r>
      <w:r w:rsidRPr="00A64E93">
        <w:rPr>
          <w:rFonts w:ascii="Times New Roman" w:hAnsi="Times New Roman" w:cs="Times New Roman"/>
          <w:color w:val="000000"/>
          <w:sz w:val="28"/>
        </w:rPr>
        <w:t>а</w:t>
      </w:r>
      <w:r w:rsidRPr="00A64E93">
        <w:rPr>
          <w:rFonts w:ascii="Times New Roman" w:hAnsi="Times New Roman" w:cs="Times New Roman"/>
          <w:color w:val="000000"/>
          <w:sz w:val="28"/>
        </w:rPr>
        <w:t>боты и сотрудничества в коллективе;</w:t>
      </w:r>
    </w:p>
    <w:p w:rsidR="003004EE" w:rsidRPr="00A64E93" w:rsidRDefault="003004EE" w:rsidP="008E0E0E">
      <w:pPr>
        <w:numPr>
          <w:ilvl w:val="0"/>
          <w:numId w:val="257"/>
        </w:numPr>
        <w:spacing w:after="0" w:line="240" w:lineRule="auto"/>
        <w:ind w:left="0" w:right="76" w:firstLine="0"/>
        <w:jc w:val="both"/>
        <w:rPr>
          <w:rFonts w:ascii="Times New Roman" w:hAnsi="Times New Roman" w:cs="Times New Roman"/>
          <w:color w:val="000000"/>
          <w:sz w:val="28"/>
        </w:rPr>
      </w:pPr>
      <w:r w:rsidRPr="00A64E93">
        <w:rPr>
          <w:rFonts w:ascii="Times New Roman" w:hAnsi="Times New Roman" w:cs="Times New Roman"/>
          <w:color w:val="000000"/>
          <w:sz w:val="28"/>
        </w:rPr>
        <w:t xml:space="preserve">организация учебно-исследовательских и проектных работ школьников обеспечивает сочетание различных видов познавательной деятельности. В этих </w:t>
      </w:r>
      <w:r w:rsidRPr="00A64E93">
        <w:rPr>
          <w:rFonts w:ascii="Times New Roman" w:hAnsi="Times New Roman" w:cs="Times New Roman"/>
          <w:color w:val="000000"/>
          <w:sz w:val="28"/>
        </w:rPr>
        <w:lastRenderedPageBreak/>
        <w:t>видах деятельности могут быть востребованы практически любые способности подростков, реализованы личные пристрастия к тому или иному виду деятел</w:t>
      </w:r>
      <w:r w:rsidRPr="00A64E93">
        <w:rPr>
          <w:rFonts w:ascii="Times New Roman" w:hAnsi="Times New Roman" w:cs="Times New Roman"/>
          <w:color w:val="000000"/>
          <w:sz w:val="28"/>
        </w:rPr>
        <w:t>ь</w:t>
      </w:r>
      <w:r w:rsidRPr="00A64E93">
        <w:rPr>
          <w:rFonts w:ascii="Times New Roman" w:hAnsi="Times New Roman" w:cs="Times New Roman"/>
          <w:color w:val="000000"/>
          <w:sz w:val="28"/>
        </w:rPr>
        <w:t>ности.</w:t>
      </w:r>
    </w:p>
    <w:p w:rsidR="003004EE" w:rsidRPr="00A64E93" w:rsidRDefault="003004EE" w:rsidP="006807AC">
      <w:pPr>
        <w:spacing w:after="0" w:line="240" w:lineRule="auto"/>
        <w:ind w:left="71" w:right="76" w:firstLine="638"/>
        <w:jc w:val="both"/>
        <w:rPr>
          <w:rFonts w:ascii="Times New Roman" w:hAnsi="Times New Roman" w:cs="Times New Roman"/>
          <w:color w:val="000000"/>
          <w:sz w:val="28"/>
        </w:rPr>
      </w:pPr>
      <w:r w:rsidRPr="00A64E93">
        <w:rPr>
          <w:rFonts w:ascii="Times New Roman" w:hAnsi="Times New Roman" w:cs="Times New Roman"/>
          <w:color w:val="000000"/>
          <w:sz w:val="28"/>
        </w:rPr>
        <w:t>При построении учебно-исследовательского процесса учителю важно учесть следующие моменты:</w:t>
      </w:r>
    </w:p>
    <w:p w:rsidR="003004EE" w:rsidRPr="00A64E93" w:rsidRDefault="003004EE" w:rsidP="008E0E0E">
      <w:pPr>
        <w:numPr>
          <w:ilvl w:val="0"/>
          <w:numId w:val="258"/>
        </w:numPr>
        <w:spacing w:after="4" w:line="240" w:lineRule="auto"/>
        <w:ind w:left="0" w:right="76" w:firstLine="0"/>
        <w:jc w:val="both"/>
        <w:rPr>
          <w:rFonts w:ascii="Times New Roman" w:hAnsi="Times New Roman" w:cs="Times New Roman"/>
          <w:color w:val="000000"/>
          <w:sz w:val="28"/>
        </w:rPr>
      </w:pPr>
      <w:r w:rsidRPr="00A64E93">
        <w:rPr>
          <w:rFonts w:ascii="Times New Roman" w:hAnsi="Times New Roman" w:cs="Times New Roman"/>
          <w:color w:val="000000"/>
          <w:sz w:val="28"/>
        </w:rPr>
        <w:t>тема исследования должна быть на самом деле интересна для ученика и совпадать с кругом интереса учителя;</w:t>
      </w:r>
    </w:p>
    <w:p w:rsidR="003004EE" w:rsidRPr="00A64E93" w:rsidRDefault="003004EE" w:rsidP="008E0E0E">
      <w:pPr>
        <w:numPr>
          <w:ilvl w:val="0"/>
          <w:numId w:val="258"/>
        </w:numPr>
        <w:spacing w:after="4" w:line="240" w:lineRule="auto"/>
        <w:ind w:left="0" w:right="76" w:firstLine="0"/>
        <w:jc w:val="both"/>
        <w:rPr>
          <w:rFonts w:ascii="Times New Roman" w:hAnsi="Times New Roman" w:cs="Times New Roman"/>
          <w:color w:val="000000"/>
          <w:sz w:val="28"/>
        </w:rPr>
      </w:pPr>
      <w:r w:rsidRPr="00A64E93">
        <w:rPr>
          <w:rFonts w:ascii="Times New Roman" w:hAnsi="Times New Roman" w:cs="Times New Roman"/>
          <w:color w:val="000000"/>
          <w:sz w:val="28"/>
        </w:rPr>
        <w:t>необходимо, чтобы обучающийся хорошо осознавал суть проблемы, ин</w:t>
      </w:r>
      <w:r w:rsidRPr="00A64E93">
        <w:rPr>
          <w:rFonts w:ascii="Times New Roman" w:hAnsi="Times New Roman" w:cs="Times New Roman"/>
          <w:color w:val="000000"/>
          <w:sz w:val="28"/>
        </w:rPr>
        <w:t>а</w:t>
      </w:r>
      <w:r w:rsidRPr="00A64E93">
        <w:rPr>
          <w:rFonts w:ascii="Times New Roman" w:hAnsi="Times New Roman" w:cs="Times New Roman"/>
          <w:color w:val="000000"/>
          <w:sz w:val="28"/>
        </w:rPr>
        <w:t>че весь ход поиска её решения будет бессмыслен, даже если он будет проведён учителем безукоризненно правильно;</w:t>
      </w:r>
    </w:p>
    <w:p w:rsidR="003004EE" w:rsidRPr="00A64E93" w:rsidRDefault="003004EE" w:rsidP="008E0E0E">
      <w:pPr>
        <w:numPr>
          <w:ilvl w:val="0"/>
          <w:numId w:val="258"/>
        </w:numPr>
        <w:spacing w:after="4" w:line="240" w:lineRule="auto"/>
        <w:ind w:left="0" w:right="76" w:firstLine="0"/>
        <w:jc w:val="both"/>
        <w:rPr>
          <w:rFonts w:ascii="Times New Roman" w:hAnsi="Times New Roman" w:cs="Times New Roman"/>
          <w:color w:val="000000"/>
          <w:sz w:val="28"/>
        </w:rPr>
      </w:pPr>
      <w:r w:rsidRPr="00A64E93">
        <w:rPr>
          <w:rFonts w:ascii="Times New Roman" w:hAnsi="Times New Roman" w:cs="Times New Roman"/>
          <w:color w:val="000000"/>
          <w:sz w:val="28"/>
        </w:rPr>
        <w:t>организация хода работы над раскрытием проблемы исследования дол</w:t>
      </w:r>
      <w:r w:rsidRPr="00A64E93">
        <w:rPr>
          <w:rFonts w:ascii="Times New Roman" w:hAnsi="Times New Roman" w:cs="Times New Roman"/>
          <w:color w:val="000000"/>
          <w:sz w:val="28"/>
        </w:rPr>
        <w:t>ж</w:t>
      </w:r>
      <w:r w:rsidRPr="00A64E93">
        <w:rPr>
          <w:rFonts w:ascii="Times New Roman" w:hAnsi="Times New Roman" w:cs="Times New Roman"/>
          <w:color w:val="000000"/>
          <w:sz w:val="28"/>
        </w:rPr>
        <w:t>на строиться на взаимоответственности учителя и ученика дру</w:t>
      </w:r>
      <w:r w:rsidR="006807AC" w:rsidRPr="00A64E93">
        <w:rPr>
          <w:rFonts w:ascii="Times New Roman" w:hAnsi="Times New Roman" w:cs="Times New Roman"/>
          <w:color w:val="000000"/>
          <w:sz w:val="28"/>
        </w:rPr>
        <w:t>г</w:t>
      </w:r>
      <w:r w:rsidRPr="00A64E93">
        <w:rPr>
          <w:rFonts w:ascii="Times New Roman" w:hAnsi="Times New Roman" w:cs="Times New Roman"/>
          <w:color w:val="000000"/>
          <w:sz w:val="28"/>
        </w:rPr>
        <w:t xml:space="preserve"> перед другом и взаимопомощи;</w:t>
      </w:r>
    </w:p>
    <w:p w:rsidR="003004EE" w:rsidRPr="00A64E93" w:rsidRDefault="003004EE" w:rsidP="008E0E0E">
      <w:pPr>
        <w:numPr>
          <w:ilvl w:val="0"/>
          <w:numId w:val="258"/>
        </w:numPr>
        <w:spacing w:after="4" w:line="240" w:lineRule="auto"/>
        <w:ind w:left="0" w:right="76" w:firstLine="0"/>
        <w:jc w:val="both"/>
        <w:rPr>
          <w:rFonts w:ascii="Times New Roman" w:hAnsi="Times New Roman" w:cs="Times New Roman"/>
          <w:color w:val="000000"/>
          <w:sz w:val="28"/>
        </w:rPr>
      </w:pPr>
      <w:r w:rsidRPr="00A64E93">
        <w:rPr>
          <w:rFonts w:ascii="Times New Roman" w:hAnsi="Times New Roman" w:cs="Times New Roman"/>
          <w:color w:val="000000"/>
          <w:sz w:val="28"/>
        </w:rPr>
        <w:t>раскрытие проблемы в первую очередь должно приносить что-то новое ученику, а уже потом науке.</w:t>
      </w:r>
    </w:p>
    <w:p w:rsidR="003004EE" w:rsidRPr="00A64E93" w:rsidRDefault="003004EE" w:rsidP="006807AC">
      <w:pPr>
        <w:spacing w:after="0" w:line="240" w:lineRule="auto"/>
        <w:ind w:left="71" w:right="76" w:firstLine="638"/>
        <w:jc w:val="both"/>
        <w:rPr>
          <w:rFonts w:ascii="Times New Roman" w:hAnsi="Times New Roman" w:cs="Times New Roman"/>
          <w:color w:val="000000"/>
          <w:sz w:val="28"/>
        </w:rPr>
      </w:pPr>
      <w:r w:rsidRPr="00A64E93">
        <w:rPr>
          <w:rFonts w:ascii="Times New Roman" w:hAnsi="Times New Roman" w:cs="Times New Roman"/>
          <w:color w:val="000000"/>
          <w:sz w:val="28"/>
        </w:rPr>
        <w:t>Учебно-исследовательская и проектная деятельность имеет как общие, так и специфические черты.</w:t>
      </w:r>
    </w:p>
    <w:p w:rsidR="003004EE" w:rsidRPr="00A64E93" w:rsidRDefault="003004EE" w:rsidP="006807AC">
      <w:pPr>
        <w:spacing w:after="0" w:line="240" w:lineRule="auto"/>
        <w:ind w:left="562" w:right="76" w:firstLine="147"/>
        <w:jc w:val="both"/>
        <w:rPr>
          <w:rFonts w:ascii="Times New Roman" w:hAnsi="Times New Roman" w:cs="Times New Roman"/>
          <w:color w:val="000000"/>
          <w:sz w:val="28"/>
        </w:rPr>
      </w:pPr>
      <w:r w:rsidRPr="00A64E93">
        <w:rPr>
          <w:rFonts w:ascii="Times New Roman" w:hAnsi="Times New Roman" w:cs="Times New Roman"/>
          <w:color w:val="000000"/>
          <w:sz w:val="28"/>
        </w:rPr>
        <w:t>К общим характеристикам следует отнести:</w:t>
      </w:r>
    </w:p>
    <w:p w:rsidR="003004EE" w:rsidRPr="00A64E93" w:rsidRDefault="003004EE" w:rsidP="008E0E0E">
      <w:pPr>
        <w:numPr>
          <w:ilvl w:val="0"/>
          <w:numId w:val="259"/>
        </w:numPr>
        <w:spacing w:after="0" w:line="240" w:lineRule="auto"/>
        <w:ind w:left="0" w:right="76" w:firstLine="0"/>
        <w:jc w:val="both"/>
        <w:rPr>
          <w:rFonts w:ascii="Times New Roman" w:hAnsi="Times New Roman" w:cs="Times New Roman"/>
          <w:color w:val="000000"/>
          <w:sz w:val="28"/>
        </w:rPr>
      </w:pPr>
      <w:r w:rsidRPr="00A64E93">
        <w:rPr>
          <w:rFonts w:ascii="Times New Roman" w:hAnsi="Times New Roman" w:cs="Times New Roman"/>
          <w:color w:val="000000"/>
          <w:sz w:val="28"/>
        </w:rPr>
        <w:t>практически значимые цели и задачи учебно-исследовательской и пр</w:t>
      </w:r>
      <w:r w:rsidRPr="00A64E93">
        <w:rPr>
          <w:rFonts w:ascii="Times New Roman" w:hAnsi="Times New Roman" w:cs="Times New Roman"/>
          <w:color w:val="000000"/>
          <w:sz w:val="28"/>
        </w:rPr>
        <w:t>о</w:t>
      </w:r>
      <w:r w:rsidRPr="00A64E93">
        <w:rPr>
          <w:rFonts w:ascii="Times New Roman" w:hAnsi="Times New Roman" w:cs="Times New Roman"/>
          <w:color w:val="000000"/>
          <w:sz w:val="28"/>
        </w:rPr>
        <w:t>ектной деятельности;</w:t>
      </w:r>
    </w:p>
    <w:p w:rsidR="006807AC" w:rsidRPr="00A64E93" w:rsidRDefault="003004EE" w:rsidP="008E0E0E">
      <w:pPr>
        <w:numPr>
          <w:ilvl w:val="0"/>
          <w:numId w:val="259"/>
        </w:numPr>
        <w:spacing w:after="0" w:line="240" w:lineRule="auto"/>
        <w:ind w:left="0" w:right="76" w:firstLine="0"/>
        <w:jc w:val="both"/>
        <w:rPr>
          <w:rFonts w:ascii="Times New Roman" w:hAnsi="Times New Roman" w:cs="Times New Roman"/>
          <w:color w:val="000000"/>
          <w:sz w:val="28"/>
        </w:rPr>
      </w:pPr>
      <w:r w:rsidRPr="00A64E93">
        <w:rPr>
          <w:rFonts w:ascii="Times New Roman" w:hAnsi="Times New Roman" w:cs="Times New Roman"/>
          <w:color w:val="000000"/>
          <w:sz w:val="28"/>
        </w:rPr>
        <w:t xml:space="preserve">структуру проектной и учебно-исследовательской деятельности, </w:t>
      </w:r>
      <w:r w:rsidR="00A64E93" w:rsidRPr="00A64E93">
        <w:rPr>
          <w:rFonts w:ascii="Times New Roman" w:hAnsi="Times New Roman" w:cs="Times New Roman"/>
          <w:noProof/>
          <w:color w:val="000000"/>
          <w:sz w:val="28"/>
        </w:rPr>
        <w:pict>
          <v:shape id="Picture 32483" o:spid="_x0000_i1072" type="#_x0000_t75" style="width:1.05pt;height:1.05pt;visibility:visible;mso-wrap-style:square">
            <v:imagedata r:id="rId46" o:title=""/>
          </v:shape>
        </w:pict>
      </w:r>
      <w:r w:rsidRPr="00A64E93">
        <w:rPr>
          <w:rFonts w:ascii="Times New Roman" w:hAnsi="Times New Roman" w:cs="Times New Roman"/>
          <w:color w:val="000000"/>
          <w:sz w:val="28"/>
        </w:rPr>
        <w:t>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w:t>
      </w:r>
      <w:r w:rsidRPr="00A64E93">
        <w:rPr>
          <w:rFonts w:ascii="Times New Roman" w:hAnsi="Times New Roman" w:cs="Times New Roman"/>
          <w:color w:val="000000"/>
          <w:sz w:val="28"/>
        </w:rPr>
        <w:t>е</w:t>
      </w:r>
      <w:r w:rsidRPr="00A64E93">
        <w:rPr>
          <w:rFonts w:ascii="Times New Roman" w:hAnsi="Times New Roman" w:cs="Times New Roman"/>
          <w:color w:val="000000"/>
          <w:sz w:val="28"/>
        </w:rPr>
        <w:t>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3004EE" w:rsidRPr="00A64E93" w:rsidRDefault="003004EE" w:rsidP="008E0E0E">
      <w:pPr>
        <w:numPr>
          <w:ilvl w:val="0"/>
          <w:numId w:val="259"/>
        </w:numPr>
        <w:spacing w:after="0" w:line="240" w:lineRule="auto"/>
        <w:ind w:left="0" w:right="76" w:firstLine="0"/>
        <w:jc w:val="both"/>
        <w:rPr>
          <w:rFonts w:ascii="Times New Roman" w:hAnsi="Times New Roman" w:cs="Times New Roman"/>
          <w:color w:val="000000"/>
          <w:sz w:val="28"/>
        </w:rPr>
      </w:pPr>
      <w:r w:rsidRPr="00A64E93">
        <w:rPr>
          <w:rFonts w:ascii="Times New Roman" w:hAnsi="Times New Roman" w:cs="Times New Roman"/>
          <w:color w:val="000000"/>
          <w:sz w:val="28"/>
        </w:rPr>
        <w:t>компетентность в выбранной сфере исследования, творческую акти</w:t>
      </w:r>
      <w:r w:rsidRPr="00A64E93">
        <w:rPr>
          <w:rFonts w:ascii="Times New Roman" w:hAnsi="Times New Roman" w:cs="Times New Roman"/>
          <w:color w:val="000000"/>
          <w:sz w:val="28"/>
        </w:rPr>
        <w:t>в</w:t>
      </w:r>
      <w:r w:rsidRPr="00A64E93">
        <w:rPr>
          <w:rFonts w:ascii="Times New Roman" w:hAnsi="Times New Roman" w:cs="Times New Roman"/>
          <w:color w:val="000000"/>
          <w:sz w:val="28"/>
        </w:rPr>
        <w:t>ность, собранность, аккуратность, целеустремлённость, высокую мотивацию.</w:t>
      </w:r>
    </w:p>
    <w:p w:rsidR="003004EE" w:rsidRPr="00A64E93" w:rsidRDefault="003004EE" w:rsidP="006807AC">
      <w:pPr>
        <w:spacing w:after="0" w:line="240" w:lineRule="auto"/>
        <w:ind w:right="76" w:firstLine="638"/>
        <w:jc w:val="both"/>
        <w:rPr>
          <w:rFonts w:ascii="Times New Roman" w:hAnsi="Times New Roman" w:cs="Times New Roman"/>
          <w:color w:val="000000"/>
          <w:sz w:val="28"/>
        </w:rPr>
      </w:pPr>
      <w:r w:rsidRPr="00A64E93">
        <w:rPr>
          <w:rFonts w:ascii="Times New Roman" w:hAnsi="Times New Roman" w:cs="Times New Roman"/>
          <w:color w:val="000000"/>
          <w:sz w:val="28"/>
        </w:rPr>
        <w:t>Итогами проектной и учебно-исследовательской деятельности следует считать не столько предметные результаты, сколько интеллектуальное, ли</w:t>
      </w:r>
      <w:r w:rsidRPr="00A64E93">
        <w:rPr>
          <w:rFonts w:ascii="Times New Roman" w:hAnsi="Times New Roman" w:cs="Times New Roman"/>
          <w:color w:val="000000"/>
          <w:sz w:val="28"/>
        </w:rPr>
        <w:t>ч</w:t>
      </w:r>
      <w:r w:rsidRPr="00A64E93">
        <w:rPr>
          <w:rFonts w:ascii="Times New Roman" w:hAnsi="Times New Roman" w:cs="Times New Roman"/>
          <w:color w:val="000000"/>
          <w:sz w:val="28"/>
        </w:rPr>
        <w:t>ностное развитие школьников, рост их компетентности в выбранной для иссл</w:t>
      </w:r>
      <w:r w:rsidRPr="00A64E93">
        <w:rPr>
          <w:rFonts w:ascii="Times New Roman" w:hAnsi="Times New Roman" w:cs="Times New Roman"/>
          <w:color w:val="000000"/>
          <w:sz w:val="28"/>
        </w:rPr>
        <w:t>е</w:t>
      </w:r>
      <w:r w:rsidRPr="00A64E93">
        <w:rPr>
          <w:rFonts w:ascii="Times New Roman" w:hAnsi="Times New Roman" w:cs="Times New Roman"/>
          <w:color w:val="000000"/>
          <w:sz w:val="28"/>
        </w:rPr>
        <w:t>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w:t>
      </w:r>
      <w:r w:rsidRPr="00A64E93">
        <w:rPr>
          <w:rFonts w:ascii="Times New Roman" w:hAnsi="Times New Roman" w:cs="Times New Roman"/>
          <w:color w:val="000000"/>
          <w:sz w:val="28"/>
        </w:rPr>
        <w:t>е</w:t>
      </w:r>
      <w:r w:rsidRPr="00A64E93">
        <w:rPr>
          <w:rFonts w:ascii="Times New Roman" w:hAnsi="Times New Roman" w:cs="Times New Roman"/>
          <w:color w:val="000000"/>
          <w:sz w:val="28"/>
        </w:rPr>
        <w:t>успешности) исследовательской деятельности.</w:t>
      </w:r>
    </w:p>
    <w:p w:rsidR="006807AC" w:rsidRPr="00A64E93" w:rsidRDefault="006807AC" w:rsidP="006807AC">
      <w:pPr>
        <w:spacing w:after="0" w:line="240" w:lineRule="auto"/>
        <w:ind w:left="76" w:firstLine="451"/>
        <w:rPr>
          <w:rFonts w:ascii="Times New Roman" w:hAnsi="Times New Roman" w:cs="Times New Roman"/>
          <w:b/>
          <w:color w:val="000000"/>
          <w:sz w:val="28"/>
          <w:szCs w:val="28"/>
        </w:rPr>
      </w:pPr>
      <w:r w:rsidRPr="00A64E93">
        <w:rPr>
          <w:rFonts w:ascii="Times New Roman" w:hAnsi="Times New Roman" w:cs="Times New Roman"/>
          <w:b/>
          <w:color w:val="000000"/>
          <w:sz w:val="28"/>
          <w:szCs w:val="28"/>
        </w:rPr>
        <w:t>Специфические черты</w:t>
      </w:r>
      <w:r w:rsidRPr="00A64E93">
        <w:rPr>
          <w:rFonts w:ascii="Times New Roman" w:hAnsi="Times New Roman" w:cs="Times New Roman"/>
          <w:b/>
          <w:color w:val="000000"/>
          <w:sz w:val="28"/>
          <w:szCs w:val="28"/>
        </w:rPr>
        <w:tab/>
        <w:t>(различия) проектной и учебноисследовател</w:t>
      </w:r>
      <w:r w:rsidRPr="00A64E93">
        <w:rPr>
          <w:rFonts w:ascii="Times New Roman" w:hAnsi="Times New Roman" w:cs="Times New Roman"/>
          <w:b/>
          <w:color w:val="000000"/>
          <w:sz w:val="28"/>
          <w:szCs w:val="28"/>
        </w:rPr>
        <w:t>ь</w:t>
      </w:r>
      <w:r w:rsidRPr="00A64E93">
        <w:rPr>
          <w:rFonts w:ascii="Times New Roman" w:hAnsi="Times New Roman" w:cs="Times New Roman"/>
          <w:b/>
          <w:color w:val="000000"/>
          <w:sz w:val="28"/>
          <w:szCs w:val="28"/>
        </w:rPr>
        <w:t>ской деятельности</w:t>
      </w:r>
    </w:p>
    <w:p w:rsidR="007F275A" w:rsidRPr="00A64E93" w:rsidRDefault="007F275A" w:rsidP="006807AC">
      <w:pPr>
        <w:spacing w:after="0" w:line="240" w:lineRule="auto"/>
        <w:ind w:left="76" w:firstLine="451"/>
        <w:rPr>
          <w:rFonts w:ascii="Times New Roman" w:hAnsi="Times New Roman" w:cs="Times New Roman"/>
          <w:b/>
          <w:color w:val="000000"/>
          <w:sz w:val="28"/>
          <w:szCs w:val="28"/>
        </w:rPr>
      </w:pPr>
    </w:p>
    <w:tbl>
      <w:tblPr>
        <w:tblW w:w="9523" w:type="dxa"/>
        <w:tblInd w:w="43" w:type="dxa"/>
        <w:tblCellMar>
          <w:top w:w="68" w:type="dxa"/>
          <w:left w:w="35" w:type="dxa"/>
          <w:right w:w="110" w:type="dxa"/>
        </w:tblCellMar>
        <w:tblLook w:val="04A0" w:firstRow="1" w:lastRow="0" w:firstColumn="1" w:lastColumn="0" w:noHBand="0" w:noVBand="1"/>
      </w:tblPr>
      <w:tblGrid>
        <w:gridCol w:w="4832"/>
        <w:gridCol w:w="4691"/>
      </w:tblGrid>
      <w:tr w:rsidR="006807AC" w:rsidRPr="00A64E93" w:rsidTr="002F0E6A">
        <w:trPr>
          <w:trHeight w:val="351"/>
        </w:trPr>
        <w:tc>
          <w:tcPr>
            <w:tcW w:w="4832" w:type="dxa"/>
            <w:tcBorders>
              <w:top w:val="single" w:sz="2" w:space="0" w:color="000000"/>
              <w:left w:val="single" w:sz="2" w:space="0" w:color="000000"/>
              <w:bottom w:val="single" w:sz="2" w:space="0" w:color="000000"/>
              <w:right w:val="single" w:sz="2" w:space="0" w:color="000000"/>
            </w:tcBorders>
            <w:shd w:val="clear" w:color="auto" w:fill="auto"/>
          </w:tcPr>
          <w:p w:rsidR="006807AC" w:rsidRPr="00A64E93" w:rsidRDefault="006807AC" w:rsidP="002F0E6A">
            <w:pPr>
              <w:spacing w:after="0" w:line="240" w:lineRule="auto"/>
              <w:ind w:left="75"/>
              <w:rPr>
                <w:rFonts w:ascii="Times New Roman" w:hAnsi="Times New Roman" w:cs="Times New Roman"/>
                <w:b/>
                <w:color w:val="000000"/>
                <w:sz w:val="24"/>
                <w:szCs w:val="24"/>
              </w:rPr>
            </w:pPr>
            <w:r w:rsidRPr="00A64E93">
              <w:rPr>
                <w:rFonts w:ascii="Times New Roman" w:hAnsi="Times New Roman" w:cs="Times New Roman"/>
                <w:b/>
                <w:color w:val="000000"/>
                <w:sz w:val="24"/>
                <w:szCs w:val="24"/>
              </w:rPr>
              <w:t>Проектная деятельность</w:t>
            </w:r>
          </w:p>
        </w:tc>
        <w:tc>
          <w:tcPr>
            <w:tcW w:w="4691" w:type="dxa"/>
            <w:tcBorders>
              <w:top w:val="single" w:sz="2" w:space="0" w:color="000000"/>
              <w:left w:val="single" w:sz="2" w:space="0" w:color="000000"/>
              <w:bottom w:val="single" w:sz="2" w:space="0" w:color="000000"/>
              <w:right w:val="single" w:sz="2" w:space="0" w:color="000000"/>
            </w:tcBorders>
            <w:shd w:val="clear" w:color="auto" w:fill="auto"/>
          </w:tcPr>
          <w:p w:rsidR="006807AC" w:rsidRPr="00A64E93" w:rsidRDefault="006807AC" w:rsidP="002F0E6A">
            <w:pPr>
              <w:spacing w:after="0" w:line="240" w:lineRule="auto"/>
              <w:ind w:left="5"/>
              <w:rPr>
                <w:rFonts w:ascii="Times New Roman" w:hAnsi="Times New Roman" w:cs="Times New Roman"/>
                <w:b/>
                <w:color w:val="000000"/>
                <w:sz w:val="24"/>
                <w:szCs w:val="24"/>
              </w:rPr>
            </w:pPr>
            <w:r w:rsidRPr="00A64E93">
              <w:rPr>
                <w:rFonts w:ascii="Times New Roman" w:hAnsi="Times New Roman" w:cs="Times New Roman"/>
                <w:b/>
                <w:color w:val="000000"/>
                <w:sz w:val="24"/>
                <w:szCs w:val="24"/>
              </w:rPr>
              <w:t>Учебно-исследовательская деятельность</w:t>
            </w:r>
          </w:p>
        </w:tc>
      </w:tr>
      <w:tr w:rsidR="006807AC" w:rsidRPr="00A64E93" w:rsidTr="002F0E6A">
        <w:trPr>
          <w:trHeight w:val="1348"/>
        </w:trPr>
        <w:tc>
          <w:tcPr>
            <w:tcW w:w="4832" w:type="dxa"/>
            <w:tcBorders>
              <w:top w:val="single" w:sz="2" w:space="0" w:color="000000"/>
              <w:left w:val="single" w:sz="2" w:space="0" w:color="000000"/>
              <w:bottom w:val="single" w:sz="2" w:space="0" w:color="000000"/>
              <w:right w:val="single" w:sz="2" w:space="0" w:color="000000"/>
            </w:tcBorders>
            <w:shd w:val="clear" w:color="auto" w:fill="auto"/>
          </w:tcPr>
          <w:p w:rsidR="006807AC" w:rsidRPr="00A64E93" w:rsidRDefault="006807AC" w:rsidP="002F0E6A">
            <w:pPr>
              <w:spacing w:after="0" w:line="240" w:lineRule="auto"/>
              <w:ind w:left="70" w:right="70" w:firstLine="10"/>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lastRenderedPageBreak/>
              <w:t>Проект направлен на получение конкретн</w:t>
            </w:r>
            <w:r w:rsidRPr="00A64E93">
              <w:rPr>
                <w:rFonts w:ascii="Times New Roman" w:hAnsi="Times New Roman" w:cs="Times New Roman"/>
                <w:color w:val="000000"/>
                <w:sz w:val="24"/>
                <w:szCs w:val="24"/>
              </w:rPr>
              <w:t>о</w:t>
            </w:r>
            <w:r w:rsidRPr="00A64E93">
              <w:rPr>
                <w:rFonts w:ascii="Times New Roman" w:hAnsi="Times New Roman" w:cs="Times New Roman"/>
                <w:color w:val="000000"/>
                <w:sz w:val="24"/>
                <w:szCs w:val="24"/>
              </w:rPr>
              <w:t>го запланированного результата — проду</w:t>
            </w:r>
            <w:r w:rsidRPr="00A64E93">
              <w:rPr>
                <w:rFonts w:ascii="Times New Roman" w:hAnsi="Times New Roman" w:cs="Times New Roman"/>
                <w:color w:val="000000"/>
                <w:sz w:val="24"/>
                <w:szCs w:val="24"/>
              </w:rPr>
              <w:t>к</w:t>
            </w:r>
            <w:r w:rsidRPr="00A64E93">
              <w:rPr>
                <w:rFonts w:ascii="Times New Roman" w:hAnsi="Times New Roman" w:cs="Times New Roman"/>
                <w:color w:val="000000"/>
                <w:sz w:val="24"/>
                <w:szCs w:val="24"/>
              </w:rPr>
              <w:t>та, обладающего определёнными свойств</w:t>
            </w:r>
            <w:r w:rsidRPr="00A64E93">
              <w:rPr>
                <w:rFonts w:ascii="Times New Roman" w:hAnsi="Times New Roman" w:cs="Times New Roman"/>
                <w:color w:val="000000"/>
                <w:sz w:val="24"/>
                <w:szCs w:val="24"/>
              </w:rPr>
              <w:t>а</w:t>
            </w:r>
            <w:r w:rsidRPr="00A64E93">
              <w:rPr>
                <w:rFonts w:ascii="Times New Roman" w:hAnsi="Times New Roman" w:cs="Times New Roman"/>
                <w:color w:val="000000"/>
                <w:sz w:val="24"/>
                <w:szCs w:val="24"/>
              </w:rPr>
              <w:t>ми и необходимого для конкретного и</w:t>
            </w:r>
            <w:r w:rsidRPr="00A64E93">
              <w:rPr>
                <w:rFonts w:ascii="Times New Roman" w:hAnsi="Times New Roman" w:cs="Times New Roman"/>
                <w:color w:val="000000"/>
                <w:sz w:val="24"/>
                <w:szCs w:val="24"/>
              </w:rPr>
              <w:t>с</w:t>
            </w:r>
            <w:r w:rsidRPr="00A64E93">
              <w:rPr>
                <w:rFonts w:ascii="Times New Roman" w:hAnsi="Times New Roman" w:cs="Times New Roman"/>
                <w:color w:val="000000"/>
                <w:sz w:val="24"/>
                <w:szCs w:val="24"/>
              </w:rPr>
              <w:t>пользования</w:t>
            </w:r>
          </w:p>
        </w:tc>
        <w:tc>
          <w:tcPr>
            <w:tcW w:w="4691" w:type="dxa"/>
            <w:tcBorders>
              <w:top w:val="single" w:sz="2" w:space="0" w:color="000000"/>
              <w:left w:val="single" w:sz="2" w:space="0" w:color="000000"/>
              <w:bottom w:val="single" w:sz="2" w:space="0" w:color="000000"/>
              <w:right w:val="single" w:sz="2" w:space="0" w:color="000000"/>
            </w:tcBorders>
            <w:shd w:val="clear" w:color="auto" w:fill="auto"/>
          </w:tcPr>
          <w:p w:rsidR="006807AC" w:rsidRPr="00A64E93" w:rsidRDefault="006807AC" w:rsidP="002F0E6A">
            <w:pPr>
              <w:spacing w:after="0" w:line="240" w:lineRule="auto"/>
              <w:ind w:left="5"/>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В ходе исследования организуется поиск в какой-то области, формулируются отдел</w:t>
            </w:r>
            <w:r w:rsidRPr="00A64E93">
              <w:rPr>
                <w:rFonts w:ascii="Times New Roman" w:hAnsi="Times New Roman" w:cs="Times New Roman"/>
                <w:color w:val="000000"/>
                <w:sz w:val="24"/>
                <w:szCs w:val="24"/>
              </w:rPr>
              <w:t>ь</w:t>
            </w:r>
            <w:r w:rsidRPr="00A64E93">
              <w:rPr>
                <w:rFonts w:ascii="Times New Roman" w:hAnsi="Times New Roman" w:cs="Times New Roman"/>
                <w:color w:val="000000"/>
                <w:sz w:val="24"/>
                <w:szCs w:val="24"/>
              </w:rPr>
              <w:t>ные характеристики итогов работ.</w:t>
            </w:r>
          </w:p>
          <w:p w:rsidR="006807AC" w:rsidRPr="00A64E93" w:rsidRDefault="006807AC" w:rsidP="002F0E6A">
            <w:pPr>
              <w:spacing w:after="0" w:line="240" w:lineRule="auto"/>
              <w:ind w:left="14"/>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Отрицательный результат есть тоже</w:t>
            </w:r>
            <w:r w:rsidR="00415C57" w:rsidRPr="00A64E93">
              <w:rPr>
                <w:rFonts w:ascii="Times New Roman" w:hAnsi="Times New Roman" w:cs="Times New Roman"/>
                <w:color w:val="000000"/>
                <w:sz w:val="24"/>
                <w:szCs w:val="24"/>
              </w:rPr>
              <w:t xml:space="preserve"> р</w:t>
            </w:r>
            <w:r w:rsidRPr="00A64E93">
              <w:rPr>
                <w:rFonts w:ascii="Times New Roman" w:hAnsi="Times New Roman" w:cs="Times New Roman"/>
                <w:color w:val="000000"/>
                <w:sz w:val="24"/>
                <w:szCs w:val="24"/>
              </w:rPr>
              <w:t>е</w:t>
            </w:r>
            <w:r w:rsidRPr="00A64E93">
              <w:rPr>
                <w:rFonts w:ascii="Times New Roman" w:hAnsi="Times New Roman" w:cs="Times New Roman"/>
                <w:color w:val="000000"/>
                <w:sz w:val="24"/>
                <w:szCs w:val="24"/>
              </w:rPr>
              <w:t>з</w:t>
            </w:r>
            <w:r w:rsidR="00415C57" w:rsidRPr="00A64E93">
              <w:rPr>
                <w:rFonts w:ascii="Times New Roman" w:hAnsi="Times New Roman" w:cs="Times New Roman"/>
                <w:color w:val="000000"/>
                <w:sz w:val="24"/>
                <w:szCs w:val="24"/>
              </w:rPr>
              <w:t>у</w:t>
            </w:r>
            <w:r w:rsidRPr="00A64E93">
              <w:rPr>
                <w:rFonts w:ascii="Times New Roman" w:hAnsi="Times New Roman" w:cs="Times New Roman"/>
                <w:color w:val="000000"/>
                <w:sz w:val="24"/>
                <w:szCs w:val="24"/>
              </w:rPr>
              <w:t>льтат</w:t>
            </w:r>
          </w:p>
        </w:tc>
      </w:tr>
      <w:tr w:rsidR="006807AC" w:rsidRPr="00A64E93" w:rsidTr="002F0E6A">
        <w:trPr>
          <w:trHeight w:val="1879"/>
        </w:trPr>
        <w:tc>
          <w:tcPr>
            <w:tcW w:w="4832" w:type="dxa"/>
            <w:tcBorders>
              <w:top w:val="single" w:sz="2" w:space="0" w:color="000000"/>
              <w:left w:val="single" w:sz="2" w:space="0" w:color="000000"/>
              <w:bottom w:val="single" w:sz="2" w:space="0" w:color="000000"/>
              <w:right w:val="single" w:sz="2" w:space="0" w:color="000000"/>
            </w:tcBorders>
            <w:shd w:val="clear" w:color="auto" w:fill="auto"/>
          </w:tcPr>
          <w:p w:rsidR="006807AC" w:rsidRPr="00A64E93" w:rsidRDefault="006807AC" w:rsidP="002F0E6A">
            <w:pPr>
              <w:spacing w:after="0" w:line="240" w:lineRule="auto"/>
              <w:ind w:left="70" w:right="61" w:firstLine="5"/>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Реализацию проектных работ предваряет представление о будущем проекте, план</w:t>
            </w:r>
            <w:r w:rsidRPr="00A64E93">
              <w:rPr>
                <w:rFonts w:ascii="Times New Roman" w:hAnsi="Times New Roman" w:cs="Times New Roman"/>
                <w:color w:val="000000"/>
                <w:sz w:val="24"/>
                <w:szCs w:val="24"/>
              </w:rPr>
              <w:t>и</w:t>
            </w:r>
            <w:r w:rsidRPr="00A64E93">
              <w:rPr>
                <w:rFonts w:ascii="Times New Roman" w:hAnsi="Times New Roman" w:cs="Times New Roman"/>
                <w:color w:val="000000"/>
                <w:sz w:val="24"/>
                <w:szCs w:val="24"/>
              </w:rPr>
              <w:t>рование процесса создания продукта и ре</w:t>
            </w:r>
            <w:r w:rsidRPr="00A64E93">
              <w:rPr>
                <w:rFonts w:ascii="Times New Roman" w:hAnsi="Times New Roman" w:cs="Times New Roman"/>
                <w:color w:val="000000"/>
                <w:sz w:val="24"/>
                <w:szCs w:val="24"/>
              </w:rPr>
              <w:t>а</w:t>
            </w:r>
            <w:r w:rsidRPr="00A64E93">
              <w:rPr>
                <w:rFonts w:ascii="Times New Roman" w:hAnsi="Times New Roman" w:cs="Times New Roman"/>
                <w:color w:val="000000"/>
                <w:sz w:val="24"/>
                <w:szCs w:val="24"/>
              </w:rPr>
              <w:t>лизации этого плана. Результат проекта должен быть точно соотнесён со всеми х</w:t>
            </w:r>
            <w:r w:rsidRPr="00A64E93">
              <w:rPr>
                <w:rFonts w:ascii="Times New Roman" w:hAnsi="Times New Roman" w:cs="Times New Roman"/>
                <w:color w:val="000000"/>
                <w:sz w:val="24"/>
                <w:szCs w:val="24"/>
              </w:rPr>
              <w:t>а</w:t>
            </w:r>
            <w:r w:rsidR="00415C57" w:rsidRPr="00A64E93">
              <w:rPr>
                <w:rFonts w:ascii="Times New Roman" w:hAnsi="Times New Roman" w:cs="Times New Roman"/>
                <w:color w:val="000000"/>
                <w:sz w:val="24"/>
                <w:szCs w:val="24"/>
              </w:rPr>
              <w:t>рактеристиками, сф</w:t>
            </w:r>
            <w:r w:rsidRPr="00A64E93">
              <w:rPr>
                <w:rFonts w:ascii="Times New Roman" w:hAnsi="Times New Roman" w:cs="Times New Roman"/>
                <w:color w:val="000000"/>
                <w:sz w:val="24"/>
                <w:szCs w:val="24"/>
              </w:rPr>
              <w:t>ормулированными в его замысле</w:t>
            </w:r>
          </w:p>
        </w:tc>
        <w:tc>
          <w:tcPr>
            <w:tcW w:w="4691" w:type="dxa"/>
            <w:tcBorders>
              <w:top w:val="single" w:sz="2" w:space="0" w:color="000000"/>
              <w:left w:val="single" w:sz="2" w:space="0" w:color="000000"/>
              <w:bottom w:val="single" w:sz="2" w:space="0" w:color="000000"/>
              <w:right w:val="single" w:sz="2" w:space="0" w:color="000000"/>
            </w:tcBorders>
            <w:shd w:val="clear" w:color="auto" w:fill="auto"/>
          </w:tcPr>
          <w:p w:rsidR="006807AC" w:rsidRPr="00A64E93" w:rsidRDefault="006807AC" w:rsidP="002F0E6A">
            <w:pPr>
              <w:spacing w:after="0" w:line="240" w:lineRule="auto"/>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Лог</w:t>
            </w:r>
            <w:r w:rsidR="00415C57" w:rsidRPr="00A64E93">
              <w:rPr>
                <w:rFonts w:ascii="Times New Roman" w:hAnsi="Times New Roman" w:cs="Times New Roman"/>
                <w:color w:val="000000"/>
                <w:sz w:val="24"/>
                <w:szCs w:val="24"/>
              </w:rPr>
              <w:t xml:space="preserve">ика </w:t>
            </w:r>
            <w:r w:rsidRPr="00A64E93">
              <w:rPr>
                <w:rFonts w:ascii="Times New Roman" w:hAnsi="Times New Roman" w:cs="Times New Roman"/>
                <w:color w:val="000000"/>
                <w:sz w:val="24"/>
                <w:szCs w:val="24"/>
              </w:rPr>
              <w:t>построения исследовательской де</w:t>
            </w:r>
            <w:r w:rsidRPr="00A64E93">
              <w:rPr>
                <w:rFonts w:ascii="Times New Roman" w:hAnsi="Times New Roman" w:cs="Times New Roman"/>
                <w:color w:val="000000"/>
                <w:sz w:val="24"/>
                <w:szCs w:val="24"/>
              </w:rPr>
              <w:t>я</w:t>
            </w:r>
            <w:r w:rsidRPr="00A64E93">
              <w:rPr>
                <w:rFonts w:ascii="Times New Roman" w:hAnsi="Times New Roman" w:cs="Times New Roman"/>
                <w:color w:val="000000"/>
                <w:sz w:val="24"/>
                <w:szCs w:val="24"/>
              </w:rPr>
              <w:t>тельности включает формулировку пр</w:t>
            </w:r>
            <w:r w:rsidRPr="00A64E93">
              <w:rPr>
                <w:rFonts w:ascii="Times New Roman" w:hAnsi="Times New Roman" w:cs="Times New Roman"/>
                <w:color w:val="000000"/>
                <w:sz w:val="24"/>
                <w:szCs w:val="24"/>
              </w:rPr>
              <w:t>о</w:t>
            </w:r>
            <w:r w:rsidRPr="00A64E93">
              <w:rPr>
                <w:rFonts w:ascii="Times New Roman" w:hAnsi="Times New Roman" w:cs="Times New Roman"/>
                <w:color w:val="000000"/>
                <w:sz w:val="24"/>
                <w:szCs w:val="24"/>
              </w:rPr>
              <w:t>блемы исследования, выдвижение гипотезы (для решения этой проблемы) и последу</w:t>
            </w:r>
            <w:r w:rsidRPr="00A64E93">
              <w:rPr>
                <w:rFonts w:ascii="Times New Roman" w:hAnsi="Times New Roman" w:cs="Times New Roman"/>
                <w:color w:val="000000"/>
                <w:sz w:val="24"/>
                <w:szCs w:val="24"/>
              </w:rPr>
              <w:t>ю</w:t>
            </w:r>
            <w:r w:rsidRPr="00A64E93">
              <w:rPr>
                <w:rFonts w:ascii="Times New Roman" w:hAnsi="Times New Roman" w:cs="Times New Roman"/>
                <w:color w:val="000000"/>
                <w:sz w:val="24"/>
                <w:szCs w:val="24"/>
              </w:rPr>
              <w:t>щую экспериментальную или модельную проверку выдви</w:t>
            </w:r>
            <w:r w:rsidR="00415C57" w:rsidRPr="00A64E93">
              <w:rPr>
                <w:rFonts w:ascii="Times New Roman" w:hAnsi="Times New Roman" w:cs="Times New Roman"/>
                <w:color w:val="000000"/>
                <w:sz w:val="24"/>
                <w:szCs w:val="24"/>
              </w:rPr>
              <w:t>нут</w:t>
            </w:r>
            <w:r w:rsidRPr="00A64E93">
              <w:rPr>
                <w:rFonts w:ascii="Times New Roman" w:hAnsi="Times New Roman" w:cs="Times New Roman"/>
                <w:color w:val="000000"/>
                <w:sz w:val="24"/>
                <w:szCs w:val="24"/>
              </w:rPr>
              <w:t>ых п</w:t>
            </w:r>
            <w:r w:rsidR="00415C57" w:rsidRPr="00A64E93">
              <w:rPr>
                <w:rFonts w:ascii="Times New Roman" w:hAnsi="Times New Roman" w:cs="Times New Roman"/>
                <w:color w:val="000000"/>
                <w:sz w:val="24"/>
                <w:szCs w:val="24"/>
              </w:rPr>
              <w:t>р</w:t>
            </w:r>
            <w:r w:rsidRPr="00A64E93">
              <w:rPr>
                <w:rFonts w:ascii="Times New Roman" w:hAnsi="Times New Roman" w:cs="Times New Roman"/>
                <w:color w:val="000000"/>
                <w:sz w:val="24"/>
                <w:szCs w:val="24"/>
              </w:rPr>
              <w:t>едположений</w:t>
            </w:r>
          </w:p>
        </w:tc>
      </w:tr>
    </w:tbl>
    <w:p w:rsidR="00415C57" w:rsidRPr="00A64E93" w:rsidRDefault="00415C57" w:rsidP="006807AC">
      <w:pPr>
        <w:spacing w:after="4" w:line="240" w:lineRule="auto"/>
        <w:ind w:left="71" w:right="76" w:firstLine="528"/>
        <w:jc w:val="both"/>
        <w:rPr>
          <w:rFonts w:ascii="Times New Roman" w:hAnsi="Times New Roman" w:cs="Times New Roman"/>
          <w:color w:val="000000"/>
          <w:sz w:val="28"/>
        </w:rPr>
      </w:pPr>
    </w:p>
    <w:p w:rsidR="006807AC" w:rsidRPr="00A64E93" w:rsidRDefault="006807AC" w:rsidP="00415C57">
      <w:pPr>
        <w:spacing w:after="0" w:line="240" w:lineRule="auto"/>
        <w:ind w:left="71" w:right="76" w:firstLine="638"/>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w:t>
      </w:r>
      <w:r w:rsidRPr="00A64E93">
        <w:rPr>
          <w:rFonts w:ascii="Times New Roman" w:hAnsi="Times New Roman" w:cs="Times New Roman"/>
          <w:color w:val="000000"/>
          <w:sz w:val="28"/>
          <w:szCs w:val="28"/>
        </w:rPr>
        <w:t>ж</w:t>
      </w:r>
      <w:r w:rsidRPr="00A64E93">
        <w:rPr>
          <w:rFonts w:ascii="Times New Roman" w:hAnsi="Times New Roman" w:cs="Times New Roman"/>
          <w:color w:val="000000"/>
          <w:sz w:val="28"/>
          <w:szCs w:val="28"/>
        </w:rPr>
        <w:t>предметных связей, соединения теории и практики, обеспечивается совместное планирование деятельности учителем и обучающимися. Существенно, что н</w:t>
      </w:r>
      <w:r w:rsidRPr="00A64E93">
        <w:rPr>
          <w:rFonts w:ascii="Times New Roman" w:hAnsi="Times New Roman" w:cs="Times New Roman"/>
          <w:color w:val="000000"/>
          <w:sz w:val="28"/>
          <w:szCs w:val="28"/>
        </w:rPr>
        <w:t>е</w:t>
      </w:r>
      <w:r w:rsidRPr="00A64E93">
        <w:rPr>
          <w:rFonts w:ascii="Times New Roman" w:hAnsi="Times New Roman" w:cs="Times New Roman"/>
          <w:color w:val="000000"/>
          <w:sz w:val="28"/>
          <w:szCs w:val="28"/>
        </w:rPr>
        <w:t xml:space="preserve">обходимые для решения задачи или создания продукта конкретные сведения или знания должны быть найдены самими </w:t>
      </w:r>
      <w:r w:rsidR="00A64E93" w:rsidRPr="00A64E93">
        <w:rPr>
          <w:rFonts w:ascii="Times New Roman" w:hAnsi="Times New Roman" w:cs="Times New Roman"/>
          <w:noProof/>
          <w:color w:val="000000"/>
          <w:sz w:val="28"/>
          <w:szCs w:val="28"/>
        </w:rPr>
        <w:pict>
          <v:shape id="Picture 34773" o:spid="_x0000_i1073" type="#_x0000_t75" style="width:1.05pt;height:1.05pt;visibility:visible;mso-wrap-style:square">
            <v:imagedata r:id="rId47" o:title=""/>
          </v:shape>
        </w:pict>
      </w:r>
      <w:r w:rsidRPr="00A64E93">
        <w:rPr>
          <w:rFonts w:ascii="Times New Roman" w:hAnsi="Times New Roman" w:cs="Times New Roman"/>
          <w:color w:val="000000"/>
          <w:sz w:val="28"/>
          <w:szCs w:val="28"/>
        </w:rPr>
        <w:t>обучающимися. При этом изменяе</w:t>
      </w:r>
      <w:r w:rsidRPr="00A64E93">
        <w:rPr>
          <w:rFonts w:ascii="Times New Roman" w:hAnsi="Times New Roman" w:cs="Times New Roman"/>
          <w:color w:val="000000"/>
          <w:sz w:val="28"/>
          <w:szCs w:val="28"/>
        </w:rPr>
        <w:t>т</w:t>
      </w:r>
      <w:r w:rsidRPr="00A64E93">
        <w:rPr>
          <w:rFonts w:ascii="Times New Roman" w:hAnsi="Times New Roman" w:cs="Times New Roman"/>
          <w:color w:val="000000"/>
          <w:sz w:val="28"/>
          <w:szCs w:val="28"/>
        </w:rPr>
        <w:t>ся роль учителя из простого транслятора знаний он становится действител</w:t>
      </w:r>
      <w:r w:rsidRPr="00A64E93">
        <w:rPr>
          <w:rFonts w:ascii="Times New Roman" w:hAnsi="Times New Roman" w:cs="Times New Roman"/>
          <w:color w:val="000000"/>
          <w:sz w:val="28"/>
          <w:szCs w:val="28"/>
        </w:rPr>
        <w:t>ь</w:t>
      </w:r>
      <w:r w:rsidRPr="00A64E93">
        <w:rPr>
          <w:rFonts w:ascii="Times New Roman" w:hAnsi="Times New Roman" w:cs="Times New Roman"/>
          <w:color w:val="000000"/>
          <w:sz w:val="28"/>
          <w:szCs w:val="28"/>
        </w:rPr>
        <w:t>ным организатором совместной работы с обучающимися, способствуя перех</w:t>
      </w:r>
      <w:r w:rsidRPr="00A64E93">
        <w:rPr>
          <w:rFonts w:ascii="Times New Roman" w:hAnsi="Times New Roman" w:cs="Times New Roman"/>
          <w:color w:val="000000"/>
          <w:sz w:val="28"/>
          <w:szCs w:val="28"/>
        </w:rPr>
        <w:t>о</w:t>
      </w:r>
      <w:r w:rsidRPr="00A64E93">
        <w:rPr>
          <w:rFonts w:ascii="Times New Roman" w:hAnsi="Times New Roman" w:cs="Times New Roman"/>
          <w:color w:val="000000"/>
          <w:sz w:val="28"/>
          <w:szCs w:val="28"/>
        </w:rPr>
        <w:t>ду к реальному сотрудничеству в ходе овладения знаниями.</w:t>
      </w:r>
    </w:p>
    <w:p w:rsidR="006807AC" w:rsidRPr="00A64E93" w:rsidRDefault="006807AC" w:rsidP="00415C57">
      <w:pPr>
        <w:spacing w:after="0" w:line="240" w:lineRule="auto"/>
        <w:ind w:left="71" w:right="76" w:firstLine="638"/>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 xml:space="preserve">При вовлечении обучающихся в проектную деятельность учителю важно помнить, что проект </w:t>
      </w:r>
      <w:r w:rsidR="00415C57" w:rsidRPr="00A64E93">
        <w:rPr>
          <w:rFonts w:ascii="Times New Roman" w:hAnsi="Times New Roman" w:cs="Times New Roman"/>
          <w:color w:val="000000"/>
          <w:sz w:val="28"/>
          <w:szCs w:val="28"/>
        </w:rPr>
        <w:t xml:space="preserve">- </w:t>
      </w:r>
      <w:r w:rsidRPr="00A64E93">
        <w:rPr>
          <w:rFonts w:ascii="Times New Roman" w:hAnsi="Times New Roman" w:cs="Times New Roman"/>
          <w:color w:val="000000"/>
          <w:sz w:val="28"/>
          <w:szCs w:val="28"/>
        </w:rPr>
        <w:t>это форма организации совместной деятельности учит</w:t>
      </w:r>
      <w:r w:rsidRPr="00A64E93">
        <w:rPr>
          <w:rFonts w:ascii="Times New Roman" w:hAnsi="Times New Roman" w:cs="Times New Roman"/>
          <w:color w:val="000000"/>
          <w:sz w:val="28"/>
          <w:szCs w:val="28"/>
        </w:rPr>
        <w:t>е</w:t>
      </w:r>
      <w:r w:rsidRPr="00A64E93">
        <w:rPr>
          <w:rFonts w:ascii="Times New Roman" w:hAnsi="Times New Roman" w:cs="Times New Roman"/>
          <w:color w:val="000000"/>
          <w:sz w:val="28"/>
          <w:szCs w:val="28"/>
        </w:rPr>
        <w:t>ля и обучающихся, совокупность приёмов и действий в их определённой п</w:t>
      </w:r>
      <w:r w:rsidRPr="00A64E93">
        <w:rPr>
          <w:rFonts w:ascii="Times New Roman" w:hAnsi="Times New Roman" w:cs="Times New Roman"/>
          <w:color w:val="000000"/>
          <w:sz w:val="28"/>
          <w:szCs w:val="28"/>
        </w:rPr>
        <w:t>о</w:t>
      </w:r>
      <w:r w:rsidRPr="00A64E93">
        <w:rPr>
          <w:rFonts w:ascii="Times New Roman" w:hAnsi="Times New Roman" w:cs="Times New Roman"/>
          <w:color w:val="000000"/>
          <w:sz w:val="28"/>
          <w:szCs w:val="28"/>
        </w:rPr>
        <w:t>следовательности, направленной на достижение поставленной цели</w:t>
      </w:r>
      <w:r w:rsidR="00415C57" w:rsidRPr="00A64E93">
        <w:rPr>
          <w:rFonts w:ascii="Times New Roman" w:hAnsi="Times New Roman" w:cs="Times New Roman"/>
          <w:color w:val="000000"/>
          <w:sz w:val="28"/>
          <w:szCs w:val="28"/>
        </w:rPr>
        <w:t xml:space="preserve"> - </w:t>
      </w:r>
      <w:r w:rsidRPr="00A64E93">
        <w:rPr>
          <w:rFonts w:ascii="Times New Roman" w:hAnsi="Times New Roman" w:cs="Times New Roman"/>
          <w:color w:val="000000"/>
          <w:sz w:val="28"/>
          <w:szCs w:val="28"/>
        </w:rPr>
        <w:t xml:space="preserve"> решение конкретной проблемы, значимой для обучающихся и оформленной в виде н</w:t>
      </w:r>
      <w:r w:rsidRPr="00A64E93">
        <w:rPr>
          <w:rFonts w:ascii="Times New Roman" w:hAnsi="Times New Roman" w:cs="Times New Roman"/>
          <w:color w:val="000000"/>
          <w:sz w:val="28"/>
          <w:szCs w:val="28"/>
        </w:rPr>
        <w:t>е</w:t>
      </w:r>
      <w:r w:rsidRPr="00A64E93">
        <w:rPr>
          <w:rFonts w:ascii="Times New Roman" w:hAnsi="Times New Roman" w:cs="Times New Roman"/>
          <w:color w:val="000000"/>
          <w:sz w:val="28"/>
          <w:szCs w:val="28"/>
        </w:rPr>
        <w:t>коего конечного продукта.</w:t>
      </w:r>
    </w:p>
    <w:p w:rsidR="006807AC" w:rsidRPr="00A64E93" w:rsidRDefault="006807AC" w:rsidP="00415C57">
      <w:pPr>
        <w:spacing w:after="0" w:line="240" w:lineRule="auto"/>
        <w:ind w:left="71" w:right="76" w:firstLine="638"/>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Типология форм организации проектной деятельности (проектов) обуч</w:t>
      </w:r>
      <w:r w:rsidRPr="00A64E93">
        <w:rPr>
          <w:rFonts w:ascii="Times New Roman" w:hAnsi="Times New Roman" w:cs="Times New Roman"/>
          <w:color w:val="000000"/>
          <w:sz w:val="28"/>
          <w:szCs w:val="28"/>
        </w:rPr>
        <w:t>а</w:t>
      </w:r>
      <w:r w:rsidRPr="00A64E93">
        <w:rPr>
          <w:rFonts w:ascii="Times New Roman" w:hAnsi="Times New Roman" w:cs="Times New Roman"/>
          <w:color w:val="000000"/>
          <w:sz w:val="28"/>
          <w:szCs w:val="28"/>
        </w:rPr>
        <w:t xml:space="preserve">ющихся в </w:t>
      </w:r>
      <w:r w:rsidR="00415C57" w:rsidRPr="00A64E93">
        <w:rPr>
          <w:rFonts w:ascii="Times New Roman" w:hAnsi="Times New Roman" w:cs="Times New Roman"/>
          <w:color w:val="000000"/>
          <w:sz w:val="28"/>
          <w:szCs w:val="28"/>
        </w:rPr>
        <w:t>школе</w:t>
      </w:r>
      <w:r w:rsidRPr="00A64E93">
        <w:rPr>
          <w:rFonts w:ascii="Times New Roman" w:hAnsi="Times New Roman" w:cs="Times New Roman"/>
          <w:color w:val="000000"/>
          <w:sz w:val="28"/>
          <w:szCs w:val="28"/>
        </w:rPr>
        <w:t>:</w:t>
      </w:r>
    </w:p>
    <w:p w:rsidR="00415C57" w:rsidRPr="00A64E93" w:rsidRDefault="006807AC" w:rsidP="008E0E0E">
      <w:pPr>
        <w:numPr>
          <w:ilvl w:val="0"/>
          <w:numId w:val="262"/>
        </w:numPr>
        <w:spacing w:after="0" w:line="240" w:lineRule="auto"/>
        <w:ind w:left="0" w:right="76" w:firstLine="42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 xml:space="preserve">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 </w:t>
      </w:r>
    </w:p>
    <w:p w:rsidR="006807AC" w:rsidRPr="00A64E93" w:rsidRDefault="006807AC" w:rsidP="008E0E0E">
      <w:pPr>
        <w:numPr>
          <w:ilvl w:val="0"/>
          <w:numId w:val="262"/>
        </w:numPr>
        <w:spacing w:after="0" w:line="240" w:lineRule="auto"/>
        <w:ind w:left="0" w:right="76" w:firstLine="42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содержанию: монопредметный, метапредметный, относящийся к области знаний (нескольким областям), относящийся к области деятельности и пр.;</w:t>
      </w:r>
    </w:p>
    <w:p w:rsidR="006807AC" w:rsidRPr="00A64E93" w:rsidRDefault="006807AC" w:rsidP="008E0E0E">
      <w:pPr>
        <w:numPr>
          <w:ilvl w:val="0"/>
          <w:numId w:val="262"/>
        </w:numPr>
        <w:spacing w:after="0" w:line="240" w:lineRule="auto"/>
        <w:ind w:left="0" w:right="139" w:firstLine="42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r w:rsidR="00A64E93" w:rsidRPr="00A64E93">
        <w:rPr>
          <w:rFonts w:ascii="Times New Roman" w:hAnsi="Times New Roman" w:cs="Times New Roman"/>
          <w:noProof/>
          <w:color w:val="000000"/>
          <w:sz w:val="28"/>
          <w:szCs w:val="28"/>
        </w:rPr>
        <w:pict>
          <v:shape id="Picture 36926" o:spid="_x0000_i1074" type="#_x0000_t75" style="width:1.05pt;height:1.05pt;visibility:visible;mso-wrap-style:square">
            <v:imagedata r:id="rId48" o:title=""/>
          </v:shape>
        </w:pict>
      </w:r>
    </w:p>
    <w:p w:rsidR="006807AC" w:rsidRPr="00A64E93" w:rsidRDefault="006807AC" w:rsidP="008E0E0E">
      <w:pPr>
        <w:numPr>
          <w:ilvl w:val="0"/>
          <w:numId w:val="262"/>
        </w:numPr>
        <w:spacing w:after="0" w:line="240" w:lineRule="auto"/>
        <w:ind w:left="0" w:right="139" w:firstLine="42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длительности (продолжительности) проекта: от проекта-урока до верт</w:t>
      </w:r>
      <w:r w:rsidRPr="00A64E93">
        <w:rPr>
          <w:rFonts w:ascii="Times New Roman" w:hAnsi="Times New Roman" w:cs="Times New Roman"/>
          <w:color w:val="000000"/>
          <w:sz w:val="28"/>
          <w:szCs w:val="28"/>
        </w:rPr>
        <w:t>и</w:t>
      </w:r>
      <w:r w:rsidRPr="00A64E93">
        <w:rPr>
          <w:rFonts w:ascii="Times New Roman" w:hAnsi="Times New Roman" w:cs="Times New Roman"/>
          <w:color w:val="000000"/>
          <w:sz w:val="28"/>
          <w:szCs w:val="28"/>
        </w:rPr>
        <w:t>кального многолетнего проекта;</w:t>
      </w:r>
    </w:p>
    <w:p w:rsidR="006807AC" w:rsidRPr="00A64E93" w:rsidRDefault="006807AC" w:rsidP="008E0E0E">
      <w:pPr>
        <w:numPr>
          <w:ilvl w:val="0"/>
          <w:numId w:val="262"/>
        </w:numPr>
        <w:spacing w:after="0" w:line="240" w:lineRule="auto"/>
        <w:ind w:left="0" w:right="139" w:firstLine="42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дидактической цели: ознакомление обучающихся с методами и технол</w:t>
      </w:r>
      <w:r w:rsidRPr="00A64E93">
        <w:rPr>
          <w:rFonts w:ascii="Times New Roman" w:hAnsi="Times New Roman" w:cs="Times New Roman"/>
          <w:color w:val="000000"/>
          <w:sz w:val="28"/>
          <w:szCs w:val="28"/>
        </w:rPr>
        <w:t>о</w:t>
      </w:r>
      <w:r w:rsidRPr="00A64E93">
        <w:rPr>
          <w:rFonts w:ascii="Times New Roman" w:hAnsi="Times New Roman" w:cs="Times New Roman"/>
          <w:color w:val="000000"/>
          <w:sz w:val="28"/>
          <w:szCs w:val="28"/>
        </w:rPr>
        <w:t>гиями проектной деятельности, обеспечение индивидуализации и диффере</w:t>
      </w:r>
      <w:r w:rsidRPr="00A64E93">
        <w:rPr>
          <w:rFonts w:ascii="Times New Roman" w:hAnsi="Times New Roman" w:cs="Times New Roman"/>
          <w:color w:val="000000"/>
          <w:sz w:val="28"/>
          <w:szCs w:val="28"/>
        </w:rPr>
        <w:t>н</w:t>
      </w:r>
      <w:r w:rsidRPr="00A64E93">
        <w:rPr>
          <w:rFonts w:ascii="Times New Roman" w:hAnsi="Times New Roman" w:cs="Times New Roman"/>
          <w:color w:val="000000"/>
          <w:sz w:val="28"/>
          <w:szCs w:val="28"/>
        </w:rPr>
        <w:lastRenderedPageBreak/>
        <w:t>циации обучения, поддержка мотивации в обучении, реализация потенциала личности и пр.</w:t>
      </w:r>
    </w:p>
    <w:p w:rsidR="006807AC" w:rsidRPr="00A64E93" w:rsidRDefault="006807AC" w:rsidP="00415C57">
      <w:pPr>
        <w:spacing w:after="0" w:line="240" w:lineRule="auto"/>
        <w:ind w:left="71" w:right="76" w:firstLine="638"/>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Особое значение для развития УУД в основной школе имеет индивид</w:t>
      </w:r>
      <w:r w:rsidRPr="00A64E93">
        <w:rPr>
          <w:rFonts w:ascii="Times New Roman" w:hAnsi="Times New Roman" w:cs="Times New Roman"/>
          <w:color w:val="000000"/>
          <w:sz w:val="28"/>
          <w:szCs w:val="28"/>
        </w:rPr>
        <w:t>у</w:t>
      </w:r>
      <w:r w:rsidRPr="00A64E93">
        <w:rPr>
          <w:rFonts w:ascii="Times New Roman" w:hAnsi="Times New Roman" w:cs="Times New Roman"/>
          <w:color w:val="000000"/>
          <w:sz w:val="28"/>
          <w:szCs w:val="28"/>
        </w:rPr>
        <w:t>альный проект, представляющий собой самостоятельную работу, осуществл</w:t>
      </w:r>
      <w:r w:rsidRPr="00A64E93">
        <w:rPr>
          <w:rFonts w:ascii="Times New Roman" w:hAnsi="Times New Roman" w:cs="Times New Roman"/>
          <w:color w:val="000000"/>
          <w:sz w:val="28"/>
          <w:szCs w:val="28"/>
        </w:rPr>
        <w:t>я</w:t>
      </w:r>
      <w:r w:rsidRPr="00A64E93">
        <w:rPr>
          <w:rFonts w:ascii="Times New Roman" w:hAnsi="Times New Roman" w:cs="Times New Roman"/>
          <w:color w:val="000000"/>
          <w:sz w:val="28"/>
          <w:szCs w:val="28"/>
        </w:rPr>
        <w:t>емую обучающимся на протяжении длительного периода, возможно в течение всего учебного года. В ход</w:t>
      </w:r>
      <w:r w:rsidR="00415C57" w:rsidRPr="00A64E93">
        <w:rPr>
          <w:rFonts w:ascii="Times New Roman" w:hAnsi="Times New Roman" w:cs="Times New Roman"/>
          <w:color w:val="000000"/>
          <w:sz w:val="28"/>
          <w:szCs w:val="28"/>
        </w:rPr>
        <w:t>е такой работы подросток -</w:t>
      </w:r>
      <w:r w:rsidRPr="00A64E93">
        <w:rPr>
          <w:rFonts w:ascii="Times New Roman" w:hAnsi="Times New Roman" w:cs="Times New Roman"/>
          <w:color w:val="000000"/>
          <w:sz w:val="28"/>
          <w:szCs w:val="28"/>
        </w:rPr>
        <w:t>автор проекта самосто</w:t>
      </w:r>
      <w:r w:rsidRPr="00A64E93">
        <w:rPr>
          <w:rFonts w:ascii="Times New Roman" w:hAnsi="Times New Roman" w:cs="Times New Roman"/>
          <w:color w:val="000000"/>
          <w:sz w:val="28"/>
          <w:szCs w:val="28"/>
        </w:rPr>
        <w:t>я</w:t>
      </w:r>
      <w:r w:rsidRPr="00A64E93">
        <w:rPr>
          <w:rFonts w:ascii="Times New Roman" w:hAnsi="Times New Roman" w:cs="Times New Roman"/>
          <w:color w:val="000000"/>
          <w:sz w:val="28"/>
          <w:szCs w:val="28"/>
        </w:rPr>
        <w:t>тельно или с небольшой помощью педагога получает возможность научиться пл</w:t>
      </w:r>
      <w:r w:rsidR="00415C57" w:rsidRPr="00A64E93">
        <w:rPr>
          <w:rFonts w:ascii="Times New Roman" w:hAnsi="Times New Roman" w:cs="Times New Roman"/>
          <w:color w:val="000000"/>
          <w:sz w:val="28"/>
          <w:szCs w:val="28"/>
        </w:rPr>
        <w:t>анировать и работать по плану -</w:t>
      </w:r>
      <w:r w:rsidRPr="00A64E93">
        <w:rPr>
          <w:rFonts w:ascii="Times New Roman" w:hAnsi="Times New Roman" w:cs="Times New Roman"/>
          <w:color w:val="000000"/>
          <w:sz w:val="28"/>
          <w:szCs w:val="28"/>
        </w:rPr>
        <w:t>это один из важнейших не только учебных, но и социальных навыков, которым должен овладеть школьник.</w:t>
      </w:r>
    </w:p>
    <w:p w:rsidR="006807AC" w:rsidRPr="00A64E93" w:rsidRDefault="006807AC" w:rsidP="00415C57">
      <w:pPr>
        <w:spacing w:after="4" w:line="240" w:lineRule="auto"/>
        <w:ind w:left="71" w:right="76" w:firstLine="638"/>
        <w:jc w:val="both"/>
        <w:rPr>
          <w:rFonts w:ascii="Times New Roman" w:hAnsi="Times New Roman" w:cs="Times New Roman"/>
          <w:color w:val="000000"/>
          <w:sz w:val="28"/>
        </w:rPr>
      </w:pPr>
      <w:r w:rsidRPr="00A64E93">
        <w:rPr>
          <w:rFonts w:ascii="Times New Roman" w:hAnsi="Times New Roman" w:cs="Times New Roman"/>
          <w:color w:val="000000"/>
          <w:sz w:val="28"/>
        </w:rPr>
        <w:t>Работая над проектом, подростки имеют возможность в полной мере ре</w:t>
      </w:r>
      <w:r w:rsidRPr="00A64E93">
        <w:rPr>
          <w:rFonts w:ascii="Times New Roman" w:hAnsi="Times New Roman" w:cs="Times New Roman"/>
          <w:color w:val="000000"/>
          <w:sz w:val="28"/>
        </w:rPr>
        <w:t>а</w:t>
      </w:r>
      <w:r w:rsidRPr="00A64E93">
        <w:rPr>
          <w:rFonts w:ascii="Times New Roman" w:hAnsi="Times New Roman" w:cs="Times New Roman"/>
          <w:color w:val="000000"/>
          <w:sz w:val="28"/>
        </w:rPr>
        <w:t>лизовать познавательный мотив, выбирая темы, связанные со своими увлеч</w:t>
      </w:r>
      <w:r w:rsidRPr="00A64E93">
        <w:rPr>
          <w:rFonts w:ascii="Times New Roman" w:hAnsi="Times New Roman" w:cs="Times New Roman"/>
          <w:color w:val="000000"/>
          <w:sz w:val="28"/>
        </w:rPr>
        <w:t>е</w:t>
      </w:r>
      <w:r w:rsidRPr="00A64E93">
        <w:rPr>
          <w:rFonts w:ascii="Times New Roman" w:hAnsi="Times New Roman" w:cs="Times New Roman"/>
          <w:color w:val="000000"/>
          <w:sz w:val="28"/>
        </w:rPr>
        <w:t>ниями, а иногда и с личными проблемами примерно 20% обучающих</w:t>
      </w:r>
      <w:r w:rsidR="00415C57" w:rsidRPr="00A64E93">
        <w:rPr>
          <w:rFonts w:ascii="Times New Roman" w:hAnsi="Times New Roman" w:cs="Times New Roman"/>
          <w:color w:val="000000"/>
          <w:sz w:val="28"/>
        </w:rPr>
        <w:t>ся 8-</w:t>
      </w:r>
      <w:r w:rsidRPr="00A64E93">
        <w:rPr>
          <w:rFonts w:ascii="Times New Roman" w:hAnsi="Times New Roman" w:cs="Times New Roman"/>
          <w:color w:val="000000"/>
          <w:sz w:val="28"/>
        </w:rPr>
        <w:t>9</w:t>
      </w:r>
      <w:r w:rsidR="00415C57" w:rsidRPr="00A64E93">
        <w:rPr>
          <w:rFonts w:ascii="Times New Roman" w:hAnsi="Times New Roman" w:cs="Times New Roman"/>
          <w:color w:val="000000"/>
          <w:sz w:val="28"/>
        </w:rPr>
        <w:t>-х</w:t>
      </w:r>
      <w:r w:rsidRPr="00A64E93">
        <w:rPr>
          <w:rFonts w:ascii="Times New Roman" w:hAnsi="Times New Roman" w:cs="Times New Roman"/>
          <w:color w:val="000000"/>
          <w:sz w:val="28"/>
        </w:rPr>
        <w:t xml:space="preserve"> классов в качестве тем персональных проектов выбирают личностно окраше</w:t>
      </w:r>
      <w:r w:rsidRPr="00A64E93">
        <w:rPr>
          <w:rFonts w:ascii="Times New Roman" w:hAnsi="Times New Roman" w:cs="Times New Roman"/>
          <w:color w:val="000000"/>
          <w:sz w:val="28"/>
        </w:rPr>
        <w:t>н</w:t>
      </w:r>
      <w:r w:rsidRPr="00A64E93">
        <w:rPr>
          <w:rFonts w:ascii="Times New Roman" w:hAnsi="Times New Roman" w:cs="Times New Roman"/>
          <w:color w:val="000000"/>
          <w:sz w:val="28"/>
        </w:rPr>
        <w:t xml:space="preserve">ные темы (например: </w:t>
      </w:r>
      <w:r w:rsidR="00415C57" w:rsidRPr="00A64E93">
        <w:rPr>
          <w:rFonts w:ascii="Times New Roman" w:hAnsi="Times New Roman" w:cs="Times New Roman"/>
          <w:color w:val="000000"/>
          <w:sz w:val="28"/>
        </w:rPr>
        <w:t xml:space="preserve">«Как </w:t>
      </w:r>
      <w:r w:rsidRPr="00A64E93">
        <w:rPr>
          <w:rFonts w:ascii="Times New Roman" w:hAnsi="Times New Roman" w:cs="Times New Roman"/>
          <w:color w:val="000000"/>
          <w:sz w:val="28"/>
        </w:rPr>
        <w:t xml:space="preserve">решать конфликты с родителями», </w:t>
      </w:r>
      <w:r w:rsidR="0018605F" w:rsidRPr="00A64E93">
        <w:rPr>
          <w:rFonts w:ascii="Times New Roman" w:hAnsi="Times New Roman" w:cs="Times New Roman"/>
          <w:color w:val="000000"/>
          <w:sz w:val="28"/>
        </w:rPr>
        <w:t>«Виды конфли</w:t>
      </w:r>
      <w:r w:rsidR="0018605F" w:rsidRPr="00A64E93">
        <w:rPr>
          <w:rFonts w:ascii="Times New Roman" w:hAnsi="Times New Roman" w:cs="Times New Roman"/>
          <w:color w:val="000000"/>
          <w:sz w:val="28"/>
        </w:rPr>
        <w:t>к</w:t>
      </w:r>
      <w:r w:rsidR="0018605F" w:rsidRPr="00A64E93">
        <w:rPr>
          <w:rFonts w:ascii="Times New Roman" w:hAnsi="Times New Roman" w:cs="Times New Roman"/>
          <w:color w:val="000000"/>
          <w:sz w:val="28"/>
        </w:rPr>
        <w:t xml:space="preserve">тов и пути их решения», </w:t>
      </w:r>
      <w:r w:rsidRPr="00A64E93">
        <w:rPr>
          <w:rFonts w:ascii="Times New Roman" w:hAnsi="Times New Roman" w:cs="Times New Roman"/>
          <w:color w:val="000000"/>
          <w:sz w:val="28"/>
        </w:rPr>
        <w:t xml:space="preserve">«Как преодолеть барьеры в общении», </w:t>
      </w:r>
      <w:r w:rsidR="0018605F" w:rsidRPr="00A64E93">
        <w:rPr>
          <w:rFonts w:ascii="Times New Roman" w:hAnsi="Times New Roman" w:cs="Times New Roman"/>
          <w:color w:val="000000"/>
          <w:sz w:val="28"/>
        </w:rPr>
        <w:t>«Этика межн</w:t>
      </w:r>
      <w:r w:rsidR="0018605F" w:rsidRPr="00A64E93">
        <w:rPr>
          <w:rFonts w:ascii="Times New Roman" w:hAnsi="Times New Roman" w:cs="Times New Roman"/>
          <w:color w:val="000000"/>
          <w:sz w:val="28"/>
        </w:rPr>
        <w:t>а</w:t>
      </w:r>
      <w:r w:rsidR="0018605F" w:rsidRPr="00A64E93">
        <w:rPr>
          <w:rFonts w:ascii="Times New Roman" w:hAnsi="Times New Roman" w:cs="Times New Roman"/>
          <w:color w:val="000000"/>
          <w:sz w:val="28"/>
        </w:rPr>
        <w:t xml:space="preserve">ционального общения», </w:t>
      </w:r>
      <w:r w:rsidRPr="00A64E93">
        <w:rPr>
          <w:rFonts w:ascii="Times New Roman" w:hAnsi="Times New Roman" w:cs="Times New Roman"/>
          <w:color w:val="000000"/>
          <w:sz w:val="28"/>
        </w:rPr>
        <w:t>«</w:t>
      </w:r>
      <w:r w:rsidR="0018605F" w:rsidRPr="00A64E93">
        <w:rPr>
          <w:rFonts w:ascii="Times New Roman" w:hAnsi="Times New Roman" w:cs="Times New Roman"/>
          <w:color w:val="000000"/>
          <w:sz w:val="28"/>
        </w:rPr>
        <w:t xml:space="preserve">Быть молодым – это легко или сложно?», </w:t>
      </w:r>
      <w:r w:rsidR="00340AF2" w:rsidRPr="00A64E93">
        <w:rPr>
          <w:rFonts w:ascii="Times New Roman" w:hAnsi="Times New Roman" w:cs="Times New Roman"/>
          <w:color w:val="000000"/>
          <w:sz w:val="28"/>
        </w:rPr>
        <w:t xml:space="preserve">«Богатство: зло или благо» </w:t>
      </w:r>
      <w:r w:rsidRPr="00A64E93">
        <w:rPr>
          <w:rFonts w:ascii="Times New Roman" w:hAnsi="Times New Roman" w:cs="Times New Roman"/>
          <w:color w:val="000000"/>
          <w:sz w:val="28"/>
        </w:rPr>
        <w:t>и др.).</w:t>
      </w:r>
    </w:p>
    <w:p w:rsidR="006807AC" w:rsidRPr="00A64E93" w:rsidRDefault="006807AC" w:rsidP="00415C57">
      <w:pPr>
        <w:spacing w:after="4" w:line="240" w:lineRule="auto"/>
        <w:ind w:left="71" w:right="76" w:firstLine="638"/>
        <w:jc w:val="both"/>
        <w:rPr>
          <w:rFonts w:ascii="Times New Roman" w:hAnsi="Times New Roman" w:cs="Times New Roman"/>
          <w:color w:val="000000"/>
          <w:sz w:val="28"/>
        </w:rPr>
      </w:pPr>
      <w:r w:rsidRPr="00A64E93">
        <w:rPr>
          <w:rFonts w:ascii="Times New Roman" w:hAnsi="Times New Roman" w:cs="Times New Roman"/>
          <w:color w:val="000000"/>
          <w:sz w:val="28"/>
        </w:rPr>
        <w:t>Одной из особенностей работы над проектом является самооценивание хода и результата работы. Это позволяет, оглянувшись назад, увидеть доп</w:t>
      </w:r>
      <w:r w:rsidRPr="00A64E93">
        <w:rPr>
          <w:rFonts w:ascii="Times New Roman" w:hAnsi="Times New Roman" w:cs="Times New Roman"/>
          <w:color w:val="000000"/>
          <w:sz w:val="28"/>
        </w:rPr>
        <w:t>у</w:t>
      </w:r>
      <w:r w:rsidRPr="00A64E93">
        <w:rPr>
          <w:rFonts w:ascii="Times New Roman" w:hAnsi="Times New Roman" w:cs="Times New Roman"/>
          <w:color w:val="000000"/>
          <w:sz w:val="28"/>
        </w:rPr>
        <w:t>щенные просчёты (на первых порах это переоценка собственных сил, непр</w:t>
      </w:r>
      <w:r w:rsidRPr="00A64E93">
        <w:rPr>
          <w:rFonts w:ascii="Times New Roman" w:hAnsi="Times New Roman" w:cs="Times New Roman"/>
          <w:color w:val="000000"/>
          <w:sz w:val="28"/>
        </w:rPr>
        <w:t>а</w:t>
      </w:r>
      <w:r w:rsidRPr="00A64E93">
        <w:rPr>
          <w:rFonts w:ascii="Times New Roman" w:hAnsi="Times New Roman" w:cs="Times New Roman"/>
          <w:color w:val="000000"/>
          <w:sz w:val="28"/>
        </w:rPr>
        <w:t>вильное распределение времени, неумение работать с информацией, вовремя обратиться за помощью).</w:t>
      </w:r>
    </w:p>
    <w:p w:rsidR="006807AC" w:rsidRPr="00A64E93" w:rsidRDefault="006807AC" w:rsidP="006807AC">
      <w:pPr>
        <w:spacing w:after="4" w:line="240" w:lineRule="auto"/>
        <w:ind w:left="71" w:right="76" w:firstLine="451"/>
        <w:jc w:val="both"/>
        <w:rPr>
          <w:rFonts w:ascii="Times New Roman" w:hAnsi="Times New Roman" w:cs="Times New Roman"/>
          <w:color w:val="000000"/>
          <w:sz w:val="28"/>
        </w:rPr>
      </w:pPr>
      <w:r w:rsidRPr="00A64E93">
        <w:rPr>
          <w:rFonts w:ascii="Times New Roman" w:hAnsi="Times New Roman" w:cs="Times New Roman"/>
          <w:color w:val="000000"/>
          <w:sz w:val="28"/>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w:t>
      </w:r>
      <w:r w:rsidRPr="00A64E93">
        <w:rPr>
          <w:rFonts w:ascii="Times New Roman" w:hAnsi="Times New Roman" w:cs="Times New Roman"/>
          <w:color w:val="000000"/>
          <w:sz w:val="28"/>
        </w:rPr>
        <w:t>н</w:t>
      </w:r>
      <w:r w:rsidRPr="00A64E93">
        <w:rPr>
          <w:rFonts w:ascii="Times New Roman" w:hAnsi="Times New Roman" w:cs="Times New Roman"/>
          <w:color w:val="000000"/>
          <w:sz w:val="28"/>
        </w:rPr>
        <w:t>тирована на удовлетворение эмоциональнопсихологических потребностей партнёров на основе развития соответствующих УУД, а именно:</w:t>
      </w:r>
    </w:p>
    <w:p w:rsidR="00415C57" w:rsidRPr="00A64E93" w:rsidRDefault="006807AC" w:rsidP="008E0E0E">
      <w:pPr>
        <w:numPr>
          <w:ilvl w:val="0"/>
          <w:numId w:val="261"/>
        </w:numPr>
        <w:spacing w:after="4" w:line="240" w:lineRule="auto"/>
        <w:ind w:left="0" w:right="76" w:firstLine="426"/>
        <w:jc w:val="both"/>
        <w:rPr>
          <w:rFonts w:ascii="Times New Roman" w:hAnsi="Times New Roman" w:cs="Times New Roman"/>
          <w:color w:val="000000"/>
          <w:sz w:val="28"/>
        </w:rPr>
      </w:pPr>
      <w:r w:rsidRPr="00A64E93">
        <w:rPr>
          <w:rFonts w:ascii="Times New Roman" w:hAnsi="Times New Roman" w:cs="Times New Roman"/>
          <w:color w:val="000000"/>
          <w:sz w:val="28"/>
        </w:rPr>
        <w:t xml:space="preserve">оказывать поддержку и содействие тем, от кого зависит достижение цели; обеспечивать бесконфликтную совместную работу в группе; </w:t>
      </w:r>
    </w:p>
    <w:p w:rsidR="00415C57" w:rsidRPr="00A64E93" w:rsidRDefault="006807AC" w:rsidP="008E0E0E">
      <w:pPr>
        <w:numPr>
          <w:ilvl w:val="0"/>
          <w:numId w:val="261"/>
        </w:numPr>
        <w:spacing w:after="4" w:line="240" w:lineRule="auto"/>
        <w:ind w:left="0" w:right="76" w:firstLine="426"/>
        <w:jc w:val="both"/>
        <w:rPr>
          <w:rFonts w:ascii="Times New Roman" w:hAnsi="Times New Roman" w:cs="Times New Roman"/>
          <w:color w:val="000000"/>
          <w:sz w:val="28"/>
        </w:rPr>
      </w:pPr>
      <w:r w:rsidRPr="00A64E93">
        <w:rPr>
          <w:rFonts w:ascii="Times New Roman" w:hAnsi="Times New Roman" w:cs="Times New Roman"/>
          <w:color w:val="000000"/>
          <w:sz w:val="28"/>
        </w:rPr>
        <w:t>устанавливать с партнёрами отношения взаимопонимания;</w:t>
      </w:r>
    </w:p>
    <w:p w:rsidR="006807AC" w:rsidRPr="00A64E93" w:rsidRDefault="006807AC" w:rsidP="008E0E0E">
      <w:pPr>
        <w:numPr>
          <w:ilvl w:val="0"/>
          <w:numId w:val="261"/>
        </w:numPr>
        <w:spacing w:after="4" w:line="240" w:lineRule="auto"/>
        <w:ind w:left="0" w:right="76" w:firstLine="426"/>
        <w:jc w:val="both"/>
        <w:rPr>
          <w:rFonts w:ascii="Times New Roman" w:hAnsi="Times New Roman" w:cs="Times New Roman"/>
          <w:color w:val="000000"/>
          <w:sz w:val="28"/>
        </w:rPr>
      </w:pPr>
      <w:r w:rsidRPr="00A64E93">
        <w:rPr>
          <w:rFonts w:ascii="Times New Roman" w:hAnsi="Times New Roman" w:cs="Times New Roman"/>
          <w:color w:val="000000"/>
          <w:sz w:val="28"/>
        </w:rPr>
        <w:t xml:space="preserve"> проводить эффективные групповые обсуждения;</w:t>
      </w:r>
    </w:p>
    <w:p w:rsidR="006807AC" w:rsidRPr="00A64E93" w:rsidRDefault="006807AC" w:rsidP="008E0E0E">
      <w:pPr>
        <w:numPr>
          <w:ilvl w:val="0"/>
          <w:numId w:val="261"/>
        </w:numPr>
        <w:spacing w:after="4" w:line="240" w:lineRule="auto"/>
        <w:ind w:left="0" w:right="76" w:firstLine="426"/>
        <w:jc w:val="both"/>
        <w:rPr>
          <w:rFonts w:ascii="Times New Roman" w:hAnsi="Times New Roman" w:cs="Times New Roman"/>
          <w:color w:val="000000"/>
          <w:sz w:val="28"/>
        </w:rPr>
      </w:pPr>
      <w:r w:rsidRPr="00A64E93">
        <w:rPr>
          <w:rFonts w:ascii="Times New Roman" w:hAnsi="Times New Roman" w:cs="Times New Roman"/>
          <w:color w:val="000000"/>
          <w:sz w:val="28"/>
        </w:rPr>
        <w:t>обеспечивать обмен знаниями между членами группы для принятия э</w:t>
      </w:r>
      <w:r w:rsidRPr="00A64E93">
        <w:rPr>
          <w:rFonts w:ascii="Times New Roman" w:hAnsi="Times New Roman" w:cs="Times New Roman"/>
          <w:color w:val="000000"/>
          <w:sz w:val="28"/>
        </w:rPr>
        <w:t>ф</w:t>
      </w:r>
      <w:r w:rsidRPr="00A64E93">
        <w:rPr>
          <w:rFonts w:ascii="Times New Roman" w:hAnsi="Times New Roman" w:cs="Times New Roman"/>
          <w:color w:val="000000"/>
          <w:sz w:val="28"/>
        </w:rPr>
        <w:t>фективных совместных решений;</w:t>
      </w:r>
    </w:p>
    <w:p w:rsidR="006807AC" w:rsidRPr="00A64E93" w:rsidRDefault="006807AC" w:rsidP="008E0E0E">
      <w:pPr>
        <w:numPr>
          <w:ilvl w:val="0"/>
          <w:numId w:val="261"/>
        </w:numPr>
        <w:spacing w:after="4" w:line="240" w:lineRule="auto"/>
        <w:ind w:left="0" w:right="76" w:firstLine="426"/>
        <w:jc w:val="both"/>
        <w:rPr>
          <w:rFonts w:ascii="Times New Roman" w:hAnsi="Times New Roman" w:cs="Times New Roman"/>
          <w:color w:val="000000"/>
          <w:sz w:val="28"/>
        </w:rPr>
      </w:pPr>
      <w:r w:rsidRPr="00A64E93">
        <w:rPr>
          <w:rFonts w:ascii="Times New Roman" w:hAnsi="Times New Roman" w:cs="Times New Roman"/>
          <w:color w:val="000000"/>
          <w:sz w:val="28"/>
        </w:rPr>
        <w:t>чётко формулировать цели группы и позволять её участникам проявлять инициативу для достижения этих целей;</w:t>
      </w:r>
    </w:p>
    <w:p w:rsidR="006807AC" w:rsidRPr="00A64E93" w:rsidRDefault="006807AC" w:rsidP="008E0E0E">
      <w:pPr>
        <w:numPr>
          <w:ilvl w:val="0"/>
          <w:numId w:val="261"/>
        </w:numPr>
        <w:spacing w:after="4" w:line="240" w:lineRule="auto"/>
        <w:ind w:left="0" w:right="76" w:firstLine="426"/>
        <w:jc w:val="both"/>
        <w:rPr>
          <w:rFonts w:ascii="Times New Roman" w:hAnsi="Times New Roman" w:cs="Times New Roman"/>
          <w:color w:val="000000"/>
          <w:sz w:val="28"/>
        </w:rPr>
      </w:pPr>
      <w:r w:rsidRPr="00A64E93">
        <w:rPr>
          <w:rFonts w:ascii="Times New Roman" w:hAnsi="Times New Roman" w:cs="Times New Roman"/>
          <w:color w:val="000000"/>
          <w:sz w:val="28"/>
        </w:rPr>
        <w:t>аде</w:t>
      </w:r>
      <w:r w:rsidR="00415C57" w:rsidRPr="00A64E93">
        <w:rPr>
          <w:rFonts w:ascii="Times New Roman" w:hAnsi="Times New Roman" w:cs="Times New Roman"/>
          <w:color w:val="000000"/>
          <w:sz w:val="28"/>
        </w:rPr>
        <w:t>кватно реагировать на нужды друг</w:t>
      </w:r>
      <w:r w:rsidRPr="00A64E93">
        <w:rPr>
          <w:rFonts w:ascii="Times New Roman" w:hAnsi="Times New Roman" w:cs="Times New Roman"/>
          <w:color w:val="000000"/>
          <w:sz w:val="28"/>
        </w:rPr>
        <w:t>их.</w:t>
      </w:r>
    </w:p>
    <w:p w:rsidR="006807AC" w:rsidRPr="00A64E93" w:rsidRDefault="006807AC" w:rsidP="008D33D4">
      <w:pPr>
        <w:spacing w:after="0" w:line="240" w:lineRule="auto"/>
        <w:ind w:left="182" w:right="14" w:firstLine="451"/>
        <w:jc w:val="both"/>
        <w:rPr>
          <w:rFonts w:ascii="Times New Roman" w:hAnsi="Times New Roman" w:cs="Times New Roman"/>
          <w:color w:val="000000"/>
          <w:sz w:val="28"/>
        </w:rPr>
      </w:pPr>
      <w:r w:rsidRPr="00A64E93">
        <w:rPr>
          <w:rFonts w:ascii="Times New Roman" w:hAnsi="Times New Roman" w:cs="Times New Roman"/>
          <w:color w:val="000000"/>
          <w:sz w:val="28"/>
        </w:rPr>
        <w:t>В ходе проектной деятельности самым важным и трудным этапом является постановка цели своей работы. Помощь педагога необходима, главным обр</w:t>
      </w:r>
      <w:r w:rsidRPr="00A64E93">
        <w:rPr>
          <w:rFonts w:ascii="Times New Roman" w:hAnsi="Times New Roman" w:cs="Times New Roman"/>
          <w:color w:val="000000"/>
          <w:sz w:val="28"/>
        </w:rPr>
        <w:t>а</w:t>
      </w:r>
      <w:r w:rsidRPr="00A64E93">
        <w:rPr>
          <w:rFonts w:ascii="Times New Roman" w:hAnsi="Times New Roman" w:cs="Times New Roman"/>
          <w:color w:val="000000"/>
          <w:sz w:val="28"/>
        </w:rPr>
        <w:t xml:space="preserve">зом, на этапе осмысления проблемы и постановки цели: нужно помочь автору будущего проекта найти ответ на вопрос: </w:t>
      </w:r>
      <w:r w:rsidR="00415C57" w:rsidRPr="00A64E93">
        <w:rPr>
          <w:rFonts w:ascii="Times New Roman" w:hAnsi="Times New Roman" w:cs="Times New Roman"/>
          <w:color w:val="000000"/>
          <w:sz w:val="28"/>
        </w:rPr>
        <w:t>«</w:t>
      </w:r>
      <w:r w:rsidRPr="00A64E93">
        <w:rPr>
          <w:rFonts w:ascii="Times New Roman" w:hAnsi="Times New Roman" w:cs="Times New Roman"/>
          <w:color w:val="000000"/>
          <w:sz w:val="28"/>
        </w:rPr>
        <w:t>Зачем я собираюсь делать этот пр</w:t>
      </w:r>
      <w:r w:rsidRPr="00A64E93">
        <w:rPr>
          <w:rFonts w:ascii="Times New Roman" w:hAnsi="Times New Roman" w:cs="Times New Roman"/>
          <w:color w:val="000000"/>
          <w:sz w:val="28"/>
        </w:rPr>
        <w:t>о</w:t>
      </w:r>
      <w:r w:rsidRPr="00A64E93">
        <w:rPr>
          <w:rFonts w:ascii="Times New Roman" w:hAnsi="Times New Roman" w:cs="Times New Roman"/>
          <w:color w:val="000000"/>
          <w:sz w:val="28"/>
        </w:rPr>
        <w:t>ект?» Ответив на этот вопрос, обучающийся определяет цель своей работы. Затем возникает вопрос: «Что для этого следует сделать?» Решив его, обуч</w:t>
      </w:r>
      <w:r w:rsidRPr="00A64E93">
        <w:rPr>
          <w:rFonts w:ascii="Times New Roman" w:hAnsi="Times New Roman" w:cs="Times New Roman"/>
          <w:color w:val="000000"/>
          <w:sz w:val="28"/>
        </w:rPr>
        <w:t>а</w:t>
      </w:r>
      <w:r w:rsidRPr="00A64E93">
        <w:rPr>
          <w:rFonts w:ascii="Times New Roman" w:hAnsi="Times New Roman" w:cs="Times New Roman"/>
          <w:color w:val="000000"/>
          <w:sz w:val="28"/>
        </w:rPr>
        <w:t>ющийся увидит задачи своей работы.</w:t>
      </w:r>
    </w:p>
    <w:p w:rsidR="006807AC" w:rsidRPr="00A64E93" w:rsidRDefault="006807AC" w:rsidP="008D33D4">
      <w:pPr>
        <w:spacing w:after="0" w:line="240" w:lineRule="auto"/>
        <w:ind w:right="10" w:firstLine="709"/>
        <w:jc w:val="both"/>
        <w:rPr>
          <w:rFonts w:ascii="Times New Roman" w:hAnsi="Times New Roman" w:cs="Times New Roman"/>
          <w:color w:val="000000"/>
          <w:sz w:val="28"/>
        </w:rPr>
      </w:pPr>
      <w:r w:rsidRPr="00A64E93">
        <w:rPr>
          <w:rFonts w:ascii="Times New Roman" w:hAnsi="Times New Roman" w:cs="Times New Roman"/>
          <w:color w:val="000000"/>
          <w:sz w:val="28"/>
        </w:rPr>
        <w:lastRenderedPageBreak/>
        <w:t xml:space="preserve">Следующий шаг </w:t>
      </w:r>
      <w:r w:rsidR="00415C57" w:rsidRPr="00A64E93">
        <w:rPr>
          <w:rFonts w:ascii="Times New Roman" w:hAnsi="Times New Roman" w:cs="Times New Roman"/>
          <w:color w:val="000000"/>
          <w:sz w:val="28"/>
        </w:rPr>
        <w:t>-</w:t>
      </w:r>
      <w:r w:rsidRPr="00A64E93">
        <w:rPr>
          <w:rFonts w:ascii="Times New Roman" w:hAnsi="Times New Roman" w:cs="Times New Roman"/>
          <w:color w:val="000000"/>
          <w:sz w:val="28"/>
        </w:rPr>
        <w:t xml:space="preserve"> как это делать. Поняв это, обучающийся выберет сп</w:t>
      </w:r>
      <w:r w:rsidRPr="00A64E93">
        <w:rPr>
          <w:rFonts w:ascii="Times New Roman" w:hAnsi="Times New Roman" w:cs="Times New Roman"/>
          <w:color w:val="000000"/>
          <w:sz w:val="28"/>
        </w:rPr>
        <w:t>о</w:t>
      </w:r>
      <w:r w:rsidRPr="00A64E93">
        <w:rPr>
          <w:rFonts w:ascii="Times New Roman" w:hAnsi="Times New Roman" w:cs="Times New Roman"/>
          <w:color w:val="000000"/>
          <w:sz w:val="28"/>
        </w:rPr>
        <w:t>собы, которые будет использовать при создании проекта. Также необходимо з</w:t>
      </w:r>
      <w:r w:rsidRPr="00A64E93">
        <w:rPr>
          <w:rFonts w:ascii="Times New Roman" w:hAnsi="Times New Roman" w:cs="Times New Roman"/>
          <w:color w:val="000000"/>
          <w:sz w:val="28"/>
        </w:rPr>
        <w:t>а</w:t>
      </w:r>
      <w:r w:rsidRPr="00A64E93">
        <w:rPr>
          <w:rFonts w:ascii="Times New Roman" w:hAnsi="Times New Roman" w:cs="Times New Roman"/>
          <w:color w:val="000000"/>
          <w:sz w:val="28"/>
        </w:rPr>
        <w:t>ранее решить, чего он хочет добиться в итоге. Это поможет представить себе ожидаемый результат. Только продумав все эти вопросы, можно приступать к работе.</w:t>
      </w:r>
    </w:p>
    <w:p w:rsidR="006807AC" w:rsidRPr="00A64E93" w:rsidRDefault="006807AC" w:rsidP="008D33D4">
      <w:pPr>
        <w:spacing w:after="0" w:line="240" w:lineRule="auto"/>
        <w:ind w:firstLine="709"/>
        <w:jc w:val="both"/>
        <w:rPr>
          <w:rFonts w:ascii="Times New Roman" w:hAnsi="Times New Roman" w:cs="Times New Roman"/>
          <w:color w:val="000000"/>
          <w:sz w:val="28"/>
        </w:rPr>
      </w:pPr>
      <w:r w:rsidRPr="00A64E93">
        <w:rPr>
          <w:rFonts w:ascii="Times New Roman" w:hAnsi="Times New Roman" w:cs="Times New Roman"/>
          <w:color w:val="000000"/>
          <w:sz w:val="28"/>
        </w:rPr>
        <w:t>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w:t>
      </w:r>
      <w:r w:rsidRPr="00A64E93">
        <w:rPr>
          <w:rFonts w:ascii="Times New Roman" w:hAnsi="Times New Roman" w:cs="Times New Roman"/>
          <w:color w:val="000000"/>
          <w:sz w:val="28"/>
        </w:rPr>
        <w:t>д</w:t>
      </w:r>
      <w:r w:rsidRPr="00A64E93">
        <w:rPr>
          <w:rFonts w:ascii="Times New Roman" w:hAnsi="Times New Roman" w:cs="Times New Roman"/>
          <w:color w:val="000000"/>
          <w:sz w:val="28"/>
        </w:rPr>
        <w:t xml:space="preserve">лагать ребятам уже с 5 класса. Кроме того, учебный проект </w:t>
      </w:r>
      <w:r w:rsidR="00415C57" w:rsidRPr="00A64E93">
        <w:rPr>
          <w:rFonts w:ascii="Times New Roman" w:hAnsi="Times New Roman" w:cs="Times New Roman"/>
          <w:color w:val="000000"/>
          <w:sz w:val="28"/>
        </w:rPr>
        <w:t>-</w:t>
      </w:r>
      <w:r w:rsidRPr="00A64E93">
        <w:rPr>
          <w:rFonts w:ascii="Times New Roman" w:hAnsi="Times New Roman" w:cs="Times New Roman"/>
          <w:color w:val="000000"/>
          <w:sz w:val="28"/>
        </w:rPr>
        <w:t xml:space="preserve"> прекрасный способ проверки знаний обучающихся, поэтому контрольная работа по пройденной т</w:t>
      </w:r>
      <w:r w:rsidRPr="00A64E93">
        <w:rPr>
          <w:rFonts w:ascii="Times New Roman" w:hAnsi="Times New Roman" w:cs="Times New Roman"/>
          <w:color w:val="000000"/>
          <w:sz w:val="28"/>
        </w:rPr>
        <w:t>е</w:t>
      </w:r>
      <w:r w:rsidRPr="00A64E93">
        <w:rPr>
          <w:rFonts w:ascii="Times New Roman" w:hAnsi="Times New Roman" w:cs="Times New Roman"/>
          <w:color w:val="000000"/>
          <w:sz w:val="28"/>
        </w:rPr>
        <w:t>ме вполне может проводиться в форме защиты учебного проекта.</w:t>
      </w:r>
    </w:p>
    <w:p w:rsidR="006807AC" w:rsidRPr="00A64E93" w:rsidRDefault="006807AC" w:rsidP="008D33D4">
      <w:pPr>
        <w:spacing w:after="0" w:line="240" w:lineRule="auto"/>
        <w:ind w:right="10" w:firstLine="709"/>
        <w:jc w:val="both"/>
        <w:rPr>
          <w:rFonts w:ascii="Times New Roman" w:hAnsi="Times New Roman" w:cs="Times New Roman"/>
          <w:color w:val="000000"/>
          <w:sz w:val="28"/>
        </w:rPr>
      </w:pPr>
      <w:r w:rsidRPr="00A64E93">
        <w:rPr>
          <w:rFonts w:ascii="Times New Roman" w:hAnsi="Times New Roman" w:cs="Times New Roman"/>
          <w:color w:val="000000"/>
          <w:sz w:val="28"/>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w:t>
      </w:r>
      <w:r w:rsidRPr="00A64E93">
        <w:rPr>
          <w:rFonts w:ascii="Times New Roman" w:hAnsi="Times New Roman" w:cs="Times New Roman"/>
          <w:color w:val="000000"/>
          <w:sz w:val="28"/>
        </w:rPr>
        <w:t>о</w:t>
      </w:r>
      <w:r w:rsidRPr="00A64E93">
        <w:rPr>
          <w:rFonts w:ascii="Times New Roman" w:hAnsi="Times New Roman" w:cs="Times New Roman"/>
          <w:color w:val="000000"/>
          <w:sz w:val="28"/>
        </w:rPr>
        <w:t>могают формированию у обучающихся уважительного отношения к мнению одноклассников, воспитывают в них терпимость, открытость, тактичность, г</w:t>
      </w:r>
      <w:r w:rsidRPr="00A64E93">
        <w:rPr>
          <w:rFonts w:ascii="Times New Roman" w:hAnsi="Times New Roman" w:cs="Times New Roman"/>
          <w:color w:val="000000"/>
          <w:sz w:val="28"/>
        </w:rPr>
        <w:t>о</w:t>
      </w:r>
      <w:r w:rsidR="00415C57" w:rsidRPr="00A64E93">
        <w:rPr>
          <w:rFonts w:ascii="Times New Roman" w:hAnsi="Times New Roman" w:cs="Times New Roman"/>
          <w:color w:val="000000"/>
          <w:sz w:val="28"/>
        </w:rPr>
        <w:t>товность прийти на помощь и друг</w:t>
      </w:r>
      <w:r w:rsidRPr="00A64E93">
        <w:rPr>
          <w:rFonts w:ascii="Times New Roman" w:hAnsi="Times New Roman" w:cs="Times New Roman"/>
          <w:color w:val="000000"/>
          <w:sz w:val="28"/>
        </w:rPr>
        <w:t>ие ценные личностные качества.</w:t>
      </w:r>
    </w:p>
    <w:p w:rsidR="006807AC" w:rsidRPr="00A64E93" w:rsidRDefault="006807AC" w:rsidP="008D33D4">
      <w:pPr>
        <w:spacing w:after="0" w:line="240" w:lineRule="auto"/>
        <w:ind w:firstLine="709"/>
        <w:jc w:val="both"/>
        <w:rPr>
          <w:rFonts w:ascii="Times New Roman" w:hAnsi="Times New Roman" w:cs="Times New Roman"/>
          <w:color w:val="000000"/>
          <w:sz w:val="28"/>
        </w:rPr>
      </w:pPr>
      <w:r w:rsidRPr="00A64E93">
        <w:rPr>
          <w:rFonts w:ascii="Times New Roman" w:hAnsi="Times New Roman" w:cs="Times New Roman"/>
          <w:color w:val="000000"/>
          <w:sz w:val="28"/>
        </w:rPr>
        <w:t>Для успешного осуществления учебно-исследовательской деятельности обучающиеся должны овладеть следующими действиями:</w:t>
      </w:r>
    </w:p>
    <w:p w:rsidR="006807AC" w:rsidRPr="00A64E93" w:rsidRDefault="006807AC" w:rsidP="008E0E0E">
      <w:pPr>
        <w:numPr>
          <w:ilvl w:val="0"/>
          <w:numId w:val="263"/>
        </w:numPr>
        <w:spacing w:after="0" w:line="240" w:lineRule="auto"/>
        <w:ind w:left="0" w:right="76" w:firstLine="426"/>
        <w:jc w:val="both"/>
        <w:rPr>
          <w:rFonts w:ascii="Times New Roman" w:hAnsi="Times New Roman" w:cs="Times New Roman"/>
          <w:color w:val="000000"/>
          <w:sz w:val="28"/>
        </w:rPr>
      </w:pPr>
      <w:r w:rsidRPr="00A64E93">
        <w:rPr>
          <w:rFonts w:ascii="Times New Roman" w:hAnsi="Times New Roman" w:cs="Times New Roman"/>
          <w:color w:val="000000"/>
          <w:sz w:val="28"/>
        </w:rPr>
        <w:t>постановка проблемы и аргументирование её актуальности;</w:t>
      </w:r>
    </w:p>
    <w:p w:rsidR="006807AC" w:rsidRPr="00A64E93" w:rsidRDefault="006807AC" w:rsidP="008E0E0E">
      <w:pPr>
        <w:numPr>
          <w:ilvl w:val="0"/>
          <w:numId w:val="263"/>
        </w:numPr>
        <w:spacing w:after="0" w:line="240" w:lineRule="auto"/>
        <w:ind w:left="0" w:right="5" w:firstLine="426"/>
        <w:jc w:val="both"/>
        <w:rPr>
          <w:rFonts w:ascii="Times New Roman" w:hAnsi="Times New Roman" w:cs="Times New Roman"/>
          <w:color w:val="000000"/>
          <w:sz w:val="28"/>
        </w:rPr>
      </w:pPr>
      <w:r w:rsidRPr="00A64E93">
        <w:rPr>
          <w:rFonts w:ascii="Times New Roman" w:hAnsi="Times New Roman" w:cs="Times New Roman"/>
          <w:color w:val="000000"/>
          <w:sz w:val="28"/>
        </w:rPr>
        <w:t xml:space="preserve">формулировка гипотезы исследования и раскрытие замысла </w:t>
      </w:r>
      <w:r w:rsidR="008D33D4" w:rsidRPr="00A64E93">
        <w:rPr>
          <w:rFonts w:ascii="Times New Roman" w:hAnsi="Times New Roman" w:cs="Times New Roman"/>
          <w:color w:val="000000"/>
          <w:sz w:val="28"/>
        </w:rPr>
        <w:t>-</w:t>
      </w:r>
      <w:r w:rsidRPr="00A64E93">
        <w:rPr>
          <w:rFonts w:ascii="Times New Roman" w:hAnsi="Times New Roman" w:cs="Times New Roman"/>
          <w:color w:val="000000"/>
          <w:sz w:val="28"/>
        </w:rPr>
        <w:t xml:space="preserve"> сущности будущей деятельности;</w:t>
      </w:r>
    </w:p>
    <w:p w:rsidR="008D33D4" w:rsidRPr="00A64E93" w:rsidRDefault="006807AC" w:rsidP="008E0E0E">
      <w:pPr>
        <w:numPr>
          <w:ilvl w:val="0"/>
          <w:numId w:val="263"/>
        </w:numPr>
        <w:spacing w:after="0" w:line="240" w:lineRule="auto"/>
        <w:ind w:left="0" w:right="5" w:firstLine="426"/>
        <w:jc w:val="both"/>
        <w:rPr>
          <w:rFonts w:ascii="Times New Roman" w:hAnsi="Times New Roman" w:cs="Times New Roman"/>
          <w:color w:val="000000"/>
          <w:sz w:val="28"/>
        </w:rPr>
      </w:pPr>
      <w:r w:rsidRPr="00A64E93">
        <w:rPr>
          <w:rFonts w:ascii="Times New Roman" w:hAnsi="Times New Roman" w:cs="Times New Roman"/>
          <w:color w:val="000000"/>
          <w:sz w:val="28"/>
        </w:rPr>
        <w:t>планирование исследовательских работ и выбор необходимого инстр</w:t>
      </w:r>
      <w:r w:rsidRPr="00A64E93">
        <w:rPr>
          <w:rFonts w:ascii="Times New Roman" w:hAnsi="Times New Roman" w:cs="Times New Roman"/>
          <w:color w:val="000000"/>
          <w:sz w:val="28"/>
        </w:rPr>
        <w:t>у</w:t>
      </w:r>
      <w:r w:rsidRPr="00A64E93">
        <w:rPr>
          <w:rFonts w:ascii="Times New Roman" w:hAnsi="Times New Roman" w:cs="Times New Roman"/>
          <w:color w:val="000000"/>
          <w:sz w:val="28"/>
        </w:rPr>
        <w:t xml:space="preserve">ментария; </w:t>
      </w:r>
    </w:p>
    <w:p w:rsidR="008D33D4" w:rsidRPr="00A64E93" w:rsidRDefault="006807AC" w:rsidP="008E0E0E">
      <w:pPr>
        <w:numPr>
          <w:ilvl w:val="0"/>
          <w:numId w:val="263"/>
        </w:numPr>
        <w:spacing w:after="0" w:line="240" w:lineRule="auto"/>
        <w:ind w:left="0" w:right="5" w:firstLine="426"/>
        <w:jc w:val="both"/>
        <w:rPr>
          <w:rFonts w:ascii="Times New Roman" w:hAnsi="Times New Roman" w:cs="Times New Roman"/>
          <w:color w:val="000000"/>
          <w:sz w:val="28"/>
        </w:rPr>
      </w:pPr>
      <w:r w:rsidRPr="00A64E93">
        <w:rPr>
          <w:rFonts w:ascii="Times New Roman" w:hAnsi="Times New Roman" w:cs="Times New Roman"/>
          <w:color w:val="000000"/>
          <w:sz w:val="28"/>
          <w:vertAlign w:val="superscript"/>
        </w:rPr>
        <w:t xml:space="preserve"> </w:t>
      </w:r>
      <w:r w:rsidRPr="00A64E93">
        <w:rPr>
          <w:rFonts w:ascii="Times New Roman" w:hAnsi="Times New Roman" w:cs="Times New Roman"/>
          <w:color w:val="000000"/>
          <w:sz w:val="28"/>
        </w:rPr>
        <w:t>собственно проведение исследования с обязательным поэтапным контр</w:t>
      </w:r>
      <w:r w:rsidRPr="00A64E93">
        <w:rPr>
          <w:rFonts w:ascii="Times New Roman" w:hAnsi="Times New Roman" w:cs="Times New Roman"/>
          <w:color w:val="000000"/>
          <w:sz w:val="28"/>
        </w:rPr>
        <w:t>о</w:t>
      </w:r>
      <w:r w:rsidRPr="00A64E93">
        <w:rPr>
          <w:rFonts w:ascii="Times New Roman" w:hAnsi="Times New Roman" w:cs="Times New Roman"/>
          <w:color w:val="000000"/>
          <w:sz w:val="28"/>
        </w:rPr>
        <w:t>лем и коррекцией результатов работ;</w:t>
      </w:r>
    </w:p>
    <w:p w:rsidR="006807AC" w:rsidRPr="00A64E93" w:rsidRDefault="006807AC" w:rsidP="008E0E0E">
      <w:pPr>
        <w:numPr>
          <w:ilvl w:val="0"/>
          <w:numId w:val="263"/>
        </w:numPr>
        <w:spacing w:after="0" w:line="240" w:lineRule="auto"/>
        <w:ind w:left="0" w:right="5" w:firstLine="426"/>
        <w:jc w:val="both"/>
        <w:rPr>
          <w:rFonts w:ascii="Times New Roman" w:hAnsi="Times New Roman" w:cs="Times New Roman"/>
          <w:color w:val="000000"/>
          <w:sz w:val="28"/>
        </w:rPr>
      </w:pPr>
      <w:r w:rsidRPr="00A64E93">
        <w:rPr>
          <w:rFonts w:ascii="Times New Roman" w:hAnsi="Times New Roman" w:cs="Times New Roman"/>
          <w:color w:val="000000"/>
          <w:sz w:val="28"/>
        </w:rPr>
        <w:t>оформление результатов учебно-исследовательской деятельности как к</w:t>
      </w:r>
      <w:r w:rsidRPr="00A64E93">
        <w:rPr>
          <w:rFonts w:ascii="Times New Roman" w:hAnsi="Times New Roman" w:cs="Times New Roman"/>
          <w:color w:val="000000"/>
          <w:sz w:val="28"/>
        </w:rPr>
        <w:t>о</w:t>
      </w:r>
      <w:r w:rsidRPr="00A64E93">
        <w:rPr>
          <w:rFonts w:ascii="Times New Roman" w:hAnsi="Times New Roman" w:cs="Times New Roman"/>
          <w:color w:val="000000"/>
          <w:sz w:val="28"/>
        </w:rPr>
        <w:t>нечного продукта;</w:t>
      </w:r>
    </w:p>
    <w:p w:rsidR="006807AC" w:rsidRPr="00A64E93" w:rsidRDefault="006807AC" w:rsidP="008E0E0E">
      <w:pPr>
        <w:numPr>
          <w:ilvl w:val="0"/>
          <w:numId w:val="263"/>
        </w:numPr>
        <w:spacing w:after="0" w:line="240" w:lineRule="auto"/>
        <w:ind w:left="0" w:right="76" w:firstLine="426"/>
        <w:jc w:val="both"/>
        <w:rPr>
          <w:rFonts w:ascii="Times New Roman" w:hAnsi="Times New Roman" w:cs="Times New Roman"/>
          <w:color w:val="000000"/>
          <w:sz w:val="28"/>
        </w:rPr>
      </w:pPr>
      <w:r w:rsidRPr="00A64E93">
        <w:rPr>
          <w:rFonts w:ascii="Times New Roman" w:hAnsi="Times New Roman" w:cs="Times New Roman"/>
          <w:color w:val="000000"/>
          <w:sz w:val="28"/>
        </w:rPr>
        <w:t>представление результатов исследования широкому кругу заинтерес</w:t>
      </w:r>
      <w:r w:rsidRPr="00A64E93">
        <w:rPr>
          <w:rFonts w:ascii="Times New Roman" w:hAnsi="Times New Roman" w:cs="Times New Roman"/>
          <w:color w:val="000000"/>
          <w:sz w:val="28"/>
        </w:rPr>
        <w:t>о</w:t>
      </w:r>
      <w:r w:rsidRPr="00A64E93">
        <w:rPr>
          <w:rFonts w:ascii="Times New Roman" w:hAnsi="Times New Roman" w:cs="Times New Roman"/>
          <w:color w:val="000000"/>
          <w:sz w:val="28"/>
        </w:rPr>
        <w:t>ванных лиц для обсуждения и возможного дальнейшего практического испол</w:t>
      </w:r>
      <w:r w:rsidRPr="00A64E93">
        <w:rPr>
          <w:rFonts w:ascii="Times New Roman" w:hAnsi="Times New Roman" w:cs="Times New Roman"/>
          <w:color w:val="000000"/>
          <w:sz w:val="28"/>
        </w:rPr>
        <w:t>ь</w:t>
      </w:r>
      <w:r w:rsidRPr="00A64E93">
        <w:rPr>
          <w:rFonts w:ascii="Times New Roman" w:hAnsi="Times New Roman" w:cs="Times New Roman"/>
          <w:color w:val="000000"/>
          <w:sz w:val="28"/>
        </w:rPr>
        <w:t>зования.</w:t>
      </w:r>
    </w:p>
    <w:p w:rsidR="006807AC" w:rsidRPr="00A64E93" w:rsidRDefault="006807AC" w:rsidP="008D33D4">
      <w:pPr>
        <w:spacing w:after="0" w:line="240" w:lineRule="auto"/>
        <w:ind w:right="71" w:firstLine="709"/>
        <w:rPr>
          <w:rFonts w:ascii="Times New Roman" w:hAnsi="Times New Roman" w:cs="Times New Roman"/>
          <w:color w:val="000000"/>
          <w:sz w:val="28"/>
        </w:rPr>
      </w:pPr>
      <w:r w:rsidRPr="00A64E93">
        <w:rPr>
          <w:rFonts w:ascii="Times New Roman" w:hAnsi="Times New Roman" w:cs="Times New Roman"/>
          <w:color w:val="000000"/>
          <w:sz w:val="28"/>
        </w:rPr>
        <w:t>Специфика учебно-исследовательской деятельности определяет многоо</w:t>
      </w:r>
      <w:r w:rsidRPr="00A64E93">
        <w:rPr>
          <w:rFonts w:ascii="Times New Roman" w:hAnsi="Times New Roman" w:cs="Times New Roman"/>
          <w:color w:val="000000"/>
          <w:sz w:val="28"/>
        </w:rPr>
        <w:t>б</w:t>
      </w:r>
      <w:r w:rsidRPr="00A64E93">
        <w:rPr>
          <w:rFonts w:ascii="Times New Roman" w:hAnsi="Times New Roman" w:cs="Times New Roman"/>
          <w:color w:val="000000"/>
          <w:sz w:val="28"/>
        </w:rPr>
        <w:t>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6807AC" w:rsidRPr="00A64E93" w:rsidRDefault="006807AC" w:rsidP="008D33D4">
      <w:pPr>
        <w:spacing w:after="0" w:line="240" w:lineRule="auto"/>
        <w:ind w:firstLine="709"/>
        <w:rPr>
          <w:rFonts w:ascii="Times New Roman" w:hAnsi="Times New Roman" w:cs="Times New Roman"/>
          <w:b/>
          <w:color w:val="000000"/>
          <w:sz w:val="28"/>
          <w:szCs w:val="28"/>
        </w:rPr>
      </w:pPr>
      <w:r w:rsidRPr="00A64E93">
        <w:rPr>
          <w:rFonts w:ascii="Times New Roman" w:hAnsi="Times New Roman" w:cs="Times New Roman"/>
          <w:b/>
          <w:color w:val="000000"/>
          <w:sz w:val="28"/>
          <w:szCs w:val="28"/>
        </w:rPr>
        <w:t>Формы организации учебно-исследовательской деятельности на урочных занятиях:</w:t>
      </w:r>
    </w:p>
    <w:p w:rsidR="006807AC" w:rsidRPr="00A64E93" w:rsidRDefault="006807AC" w:rsidP="008E0E0E">
      <w:pPr>
        <w:numPr>
          <w:ilvl w:val="0"/>
          <w:numId w:val="260"/>
        </w:numPr>
        <w:spacing w:after="0" w:line="240" w:lineRule="auto"/>
        <w:ind w:left="0" w:right="76" w:firstLine="426"/>
        <w:jc w:val="both"/>
        <w:rPr>
          <w:rFonts w:ascii="Times New Roman" w:hAnsi="Times New Roman" w:cs="Times New Roman"/>
          <w:color w:val="000000"/>
          <w:sz w:val="28"/>
        </w:rPr>
      </w:pPr>
      <w:r w:rsidRPr="00A64E93">
        <w:rPr>
          <w:rFonts w:ascii="Times New Roman" w:hAnsi="Times New Roman" w:cs="Times New Roman"/>
          <w:color w:val="000000"/>
          <w:sz w:val="28"/>
        </w:rPr>
        <w:t xml:space="preserve">урок-исследование, урок-лаборатория, урок </w:t>
      </w:r>
      <w:r w:rsidR="002717E1" w:rsidRPr="00A64E93">
        <w:rPr>
          <w:rFonts w:ascii="Times New Roman" w:hAnsi="Times New Roman" w:cs="Times New Roman"/>
          <w:color w:val="000000"/>
          <w:sz w:val="28"/>
        </w:rPr>
        <w:t>-</w:t>
      </w:r>
      <w:r w:rsidRPr="00A64E93">
        <w:rPr>
          <w:rFonts w:ascii="Times New Roman" w:hAnsi="Times New Roman" w:cs="Times New Roman"/>
          <w:color w:val="000000"/>
          <w:sz w:val="28"/>
        </w:rPr>
        <w:t xml:space="preserve"> творческий отчёт, урок изобретательства, урок «Удивительное рядом», урок </w:t>
      </w:r>
      <w:r w:rsidR="002717E1" w:rsidRPr="00A64E93">
        <w:rPr>
          <w:rFonts w:ascii="Times New Roman" w:hAnsi="Times New Roman" w:cs="Times New Roman"/>
          <w:color w:val="000000"/>
          <w:sz w:val="28"/>
        </w:rPr>
        <w:t>-</w:t>
      </w:r>
      <w:r w:rsidRPr="00A64E93">
        <w:rPr>
          <w:rFonts w:ascii="Times New Roman" w:hAnsi="Times New Roman" w:cs="Times New Roman"/>
          <w:color w:val="000000"/>
          <w:sz w:val="28"/>
        </w:rPr>
        <w:t xml:space="preserve"> рассказ об учёных, урок</w:t>
      </w:r>
      <w:r w:rsidR="002717E1" w:rsidRPr="00A64E93">
        <w:rPr>
          <w:rFonts w:ascii="Times New Roman" w:hAnsi="Times New Roman" w:cs="Times New Roman"/>
          <w:color w:val="000000"/>
          <w:sz w:val="28"/>
        </w:rPr>
        <w:t xml:space="preserve"> -</w:t>
      </w:r>
      <w:r w:rsidRPr="00A64E93">
        <w:rPr>
          <w:rFonts w:ascii="Times New Roman" w:hAnsi="Times New Roman" w:cs="Times New Roman"/>
          <w:color w:val="000000"/>
          <w:sz w:val="28"/>
        </w:rPr>
        <w:t xml:space="preserve"> защита исследовательских проектов, урок-экспертиза, урок «Патент на откр</w:t>
      </w:r>
      <w:r w:rsidRPr="00A64E93">
        <w:rPr>
          <w:rFonts w:ascii="Times New Roman" w:hAnsi="Times New Roman" w:cs="Times New Roman"/>
          <w:color w:val="000000"/>
          <w:sz w:val="28"/>
        </w:rPr>
        <w:t>ы</w:t>
      </w:r>
      <w:r w:rsidRPr="00A64E93">
        <w:rPr>
          <w:rFonts w:ascii="Times New Roman" w:hAnsi="Times New Roman" w:cs="Times New Roman"/>
          <w:color w:val="000000"/>
          <w:sz w:val="28"/>
        </w:rPr>
        <w:t>тие», урок открытых мыслей;</w:t>
      </w:r>
    </w:p>
    <w:p w:rsidR="002717E1" w:rsidRPr="00A64E93" w:rsidRDefault="006807AC" w:rsidP="008E0E0E">
      <w:pPr>
        <w:numPr>
          <w:ilvl w:val="0"/>
          <w:numId w:val="260"/>
        </w:numPr>
        <w:spacing w:after="4" w:line="240" w:lineRule="auto"/>
        <w:ind w:right="76" w:firstLine="426"/>
        <w:jc w:val="both"/>
        <w:rPr>
          <w:rFonts w:ascii="Times New Roman" w:hAnsi="Times New Roman" w:cs="Times New Roman"/>
          <w:color w:val="000000"/>
          <w:sz w:val="28"/>
        </w:rPr>
      </w:pPr>
      <w:r w:rsidRPr="00A64E93">
        <w:rPr>
          <w:rFonts w:ascii="Times New Roman" w:hAnsi="Times New Roman" w:cs="Times New Roman"/>
          <w:color w:val="000000"/>
          <w:sz w:val="28"/>
        </w:rPr>
        <w:t xml:space="preserve">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w:t>
      </w:r>
    </w:p>
    <w:p w:rsidR="006807AC" w:rsidRPr="00A64E93" w:rsidRDefault="006807AC" w:rsidP="008E0E0E">
      <w:pPr>
        <w:numPr>
          <w:ilvl w:val="0"/>
          <w:numId w:val="260"/>
        </w:numPr>
        <w:spacing w:after="0" w:line="240" w:lineRule="auto"/>
        <w:ind w:right="76" w:firstLine="426"/>
        <w:jc w:val="both"/>
        <w:rPr>
          <w:rFonts w:ascii="Times New Roman" w:hAnsi="Times New Roman" w:cs="Times New Roman"/>
          <w:color w:val="000000"/>
          <w:sz w:val="28"/>
        </w:rPr>
      </w:pPr>
      <w:r w:rsidRPr="00A64E93">
        <w:rPr>
          <w:rFonts w:ascii="Times New Roman" w:hAnsi="Times New Roman" w:cs="Times New Roman"/>
          <w:color w:val="000000"/>
          <w:sz w:val="28"/>
        </w:rPr>
        <w:lastRenderedPageBreak/>
        <w:t>домашнее задание исследовательского характера может сочетать в себе разнообразные виды, причём позволяет провести учебное исследование, дост</w:t>
      </w:r>
      <w:r w:rsidRPr="00A64E93">
        <w:rPr>
          <w:rFonts w:ascii="Times New Roman" w:hAnsi="Times New Roman" w:cs="Times New Roman"/>
          <w:color w:val="000000"/>
          <w:sz w:val="28"/>
        </w:rPr>
        <w:t>а</w:t>
      </w:r>
      <w:r w:rsidRPr="00A64E93">
        <w:rPr>
          <w:rFonts w:ascii="Times New Roman" w:hAnsi="Times New Roman" w:cs="Times New Roman"/>
          <w:color w:val="000000"/>
          <w:sz w:val="28"/>
        </w:rPr>
        <w:t>точно протяжённое во времени.</w:t>
      </w:r>
    </w:p>
    <w:p w:rsidR="006807AC" w:rsidRPr="00A64E93" w:rsidRDefault="006807AC" w:rsidP="002717E1">
      <w:pPr>
        <w:spacing w:after="0" w:line="240" w:lineRule="auto"/>
        <w:ind w:left="76" w:firstLine="451"/>
        <w:rPr>
          <w:rFonts w:ascii="Times New Roman" w:hAnsi="Times New Roman" w:cs="Times New Roman"/>
          <w:b/>
          <w:color w:val="000000"/>
          <w:sz w:val="28"/>
          <w:szCs w:val="28"/>
        </w:rPr>
      </w:pPr>
      <w:r w:rsidRPr="00A64E93">
        <w:rPr>
          <w:rFonts w:ascii="Times New Roman" w:hAnsi="Times New Roman" w:cs="Times New Roman"/>
          <w:b/>
          <w:color w:val="000000"/>
          <w:sz w:val="28"/>
          <w:szCs w:val="28"/>
        </w:rPr>
        <w:t>Формы организации учебно-исследовательской деятельности на вн</w:t>
      </w:r>
      <w:r w:rsidRPr="00A64E93">
        <w:rPr>
          <w:rFonts w:ascii="Times New Roman" w:hAnsi="Times New Roman" w:cs="Times New Roman"/>
          <w:b/>
          <w:color w:val="000000"/>
          <w:sz w:val="28"/>
          <w:szCs w:val="28"/>
        </w:rPr>
        <w:t>е</w:t>
      </w:r>
      <w:r w:rsidRPr="00A64E93">
        <w:rPr>
          <w:rFonts w:ascii="Times New Roman" w:hAnsi="Times New Roman" w:cs="Times New Roman"/>
          <w:b/>
          <w:color w:val="000000"/>
          <w:sz w:val="28"/>
          <w:szCs w:val="28"/>
        </w:rPr>
        <w:t>урочных занятиях:</w:t>
      </w:r>
    </w:p>
    <w:p w:rsidR="006807AC" w:rsidRPr="00A64E93" w:rsidRDefault="006807AC" w:rsidP="008E0E0E">
      <w:pPr>
        <w:numPr>
          <w:ilvl w:val="0"/>
          <w:numId w:val="264"/>
        </w:numPr>
        <w:spacing w:after="0" w:line="240" w:lineRule="auto"/>
        <w:ind w:left="0" w:right="76" w:firstLine="567"/>
        <w:jc w:val="both"/>
        <w:rPr>
          <w:rFonts w:ascii="Times New Roman" w:hAnsi="Times New Roman" w:cs="Times New Roman"/>
          <w:color w:val="000000"/>
          <w:sz w:val="28"/>
        </w:rPr>
      </w:pPr>
      <w:r w:rsidRPr="00A64E93">
        <w:rPr>
          <w:rFonts w:ascii="Times New Roman" w:hAnsi="Times New Roman" w:cs="Times New Roman"/>
          <w:color w:val="000000"/>
          <w:sz w:val="28"/>
        </w:rPr>
        <w:t>исследовательская практика обучающихся;</w:t>
      </w:r>
    </w:p>
    <w:p w:rsidR="006807AC" w:rsidRPr="00A64E93" w:rsidRDefault="002717E1" w:rsidP="008E0E0E">
      <w:pPr>
        <w:numPr>
          <w:ilvl w:val="0"/>
          <w:numId w:val="260"/>
        </w:numPr>
        <w:spacing w:after="0" w:line="240" w:lineRule="auto"/>
        <w:ind w:right="76" w:firstLine="461"/>
        <w:jc w:val="both"/>
        <w:rPr>
          <w:rFonts w:ascii="Times New Roman" w:hAnsi="Times New Roman" w:cs="Times New Roman"/>
          <w:color w:val="000000"/>
          <w:sz w:val="28"/>
        </w:rPr>
      </w:pPr>
      <w:r w:rsidRPr="00A64E93">
        <w:rPr>
          <w:rFonts w:ascii="Times New Roman" w:hAnsi="Times New Roman" w:cs="Times New Roman"/>
          <w:color w:val="000000"/>
          <w:sz w:val="28"/>
        </w:rPr>
        <w:t>образовательные экспедиции -</w:t>
      </w:r>
      <w:r w:rsidR="006807AC" w:rsidRPr="00A64E93">
        <w:rPr>
          <w:rFonts w:ascii="Times New Roman" w:hAnsi="Times New Roman" w:cs="Times New Roman"/>
          <w:color w:val="000000"/>
          <w:sz w:val="28"/>
        </w:rPr>
        <w:t xml:space="preserve"> походы, поездки, экскурсии с чётко об</w:t>
      </w:r>
      <w:r w:rsidR="006807AC" w:rsidRPr="00A64E93">
        <w:rPr>
          <w:rFonts w:ascii="Times New Roman" w:hAnsi="Times New Roman" w:cs="Times New Roman"/>
          <w:color w:val="000000"/>
          <w:sz w:val="28"/>
        </w:rPr>
        <w:t>о</w:t>
      </w:r>
      <w:r w:rsidR="006807AC" w:rsidRPr="00A64E93">
        <w:rPr>
          <w:rFonts w:ascii="Times New Roman" w:hAnsi="Times New Roman" w:cs="Times New Roman"/>
          <w:color w:val="000000"/>
          <w:sz w:val="28"/>
        </w:rPr>
        <w:t>значенными образовательными целями, программой деятельности, продума</w:t>
      </w:r>
      <w:r w:rsidR="006807AC" w:rsidRPr="00A64E93">
        <w:rPr>
          <w:rFonts w:ascii="Times New Roman" w:hAnsi="Times New Roman" w:cs="Times New Roman"/>
          <w:color w:val="000000"/>
          <w:sz w:val="28"/>
        </w:rPr>
        <w:t>н</w:t>
      </w:r>
      <w:r w:rsidR="006807AC" w:rsidRPr="00A64E93">
        <w:rPr>
          <w:rFonts w:ascii="Times New Roman" w:hAnsi="Times New Roman" w:cs="Times New Roman"/>
          <w:color w:val="000000"/>
          <w:sz w:val="28"/>
        </w:rPr>
        <w:t>ными формами контроля. Образовательные экспедиции предусматривают а</w:t>
      </w:r>
      <w:r w:rsidR="006807AC" w:rsidRPr="00A64E93">
        <w:rPr>
          <w:rFonts w:ascii="Times New Roman" w:hAnsi="Times New Roman" w:cs="Times New Roman"/>
          <w:color w:val="000000"/>
          <w:sz w:val="28"/>
        </w:rPr>
        <w:t>к</w:t>
      </w:r>
      <w:r w:rsidR="006807AC" w:rsidRPr="00A64E93">
        <w:rPr>
          <w:rFonts w:ascii="Times New Roman" w:hAnsi="Times New Roman" w:cs="Times New Roman"/>
          <w:color w:val="000000"/>
          <w:sz w:val="28"/>
        </w:rPr>
        <w:t>тивную образовательную деятельность школьников, в том числе и исследов</w:t>
      </w:r>
      <w:r w:rsidR="006807AC" w:rsidRPr="00A64E93">
        <w:rPr>
          <w:rFonts w:ascii="Times New Roman" w:hAnsi="Times New Roman" w:cs="Times New Roman"/>
          <w:color w:val="000000"/>
          <w:sz w:val="28"/>
        </w:rPr>
        <w:t>а</w:t>
      </w:r>
      <w:r w:rsidR="006807AC" w:rsidRPr="00A64E93">
        <w:rPr>
          <w:rFonts w:ascii="Times New Roman" w:hAnsi="Times New Roman" w:cs="Times New Roman"/>
          <w:color w:val="000000"/>
          <w:sz w:val="28"/>
        </w:rPr>
        <w:t>тельского характера;</w:t>
      </w:r>
    </w:p>
    <w:p w:rsidR="006807AC" w:rsidRPr="00A64E93" w:rsidRDefault="002717E1" w:rsidP="008E0E0E">
      <w:pPr>
        <w:numPr>
          <w:ilvl w:val="0"/>
          <w:numId w:val="260"/>
        </w:numPr>
        <w:spacing w:after="0" w:line="240" w:lineRule="auto"/>
        <w:ind w:right="76" w:firstLine="461"/>
        <w:jc w:val="both"/>
        <w:rPr>
          <w:rFonts w:ascii="Times New Roman" w:hAnsi="Times New Roman" w:cs="Times New Roman"/>
          <w:color w:val="000000"/>
          <w:sz w:val="28"/>
        </w:rPr>
      </w:pPr>
      <w:r w:rsidRPr="00A64E93">
        <w:rPr>
          <w:rFonts w:ascii="Times New Roman" w:hAnsi="Times New Roman" w:cs="Times New Roman"/>
          <w:color w:val="000000"/>
          <w:sz w:val="28"/>
        </w:rPr>
        <w:t xml:space="preserve">внеурочные консультативные </w:t>
      </w:r>
      <w:r w:rsidR="006807AC" w:rsidRPr="00A64E93">
        <w:rPr>
          <w:rFonts w:ascii="Times New Roman" w:hAnsi="Times New Roman" w:cs="Times New Roman"/>
          <w:color w:val="000000"/>
          <w:sz w:val="28"/>
        </w:rPr>
        <w:t>занятия, предполагающие у</w:t>
      </w:r>
      <w:r w:rsidRPr="00A64E93">
        <w:rPr>
          <w:rFonts w:ascii="Times New Roman" w:hAnsi="Times New Roman" w:cs="Times New Roman"/>
          <w:color w:val="000000"/>
          <w:sz w:val="28"/>
        </w:rPr>
        <w:t>г</w:t>
      </w:r>
      <w:r w:rsidR="006807AC" w:rsidRPr="00A64E93">
        <w:rPr>
          <w:rFonts w:ascii="Times New Roman" w:hAnsi="Times New Roman" w:cs="Times New Roman"/>
          <w:color w:val="000000"/>
          <w:sz w:val="28"/>
        </w:rPr>
        <w:t>лублённое изучение предмета, дают большие возможности для реализации на них учебно</w:t>
      </w:r>
      <w:r w:rsidRPr="00A64E93">
        <w:rPr>
          <w:rFonts w:ascii="Times New Roman" w:hAnsi="Times New Roman" w:cs="Times New Roman"/>
          <w:color w:val="000000"/>
          <w:sz w:val="28"/>
        </w:rPr>
        <w:t>-</w:t>
      </w:r>
      <w:r w:rsidR="006807AC" w:rsidRPr="00A64E93">
        <w:rPr>
          <w:rFonts w:ascii="Times New Roman" w:hAnsi="Times New Roman" w:cs="Times New Roman"/>
          <w:color w:val="000000"/>
          <w:sz w:val="28"/>
        </w:rPr>
        <w:t>исследовательской деятельности обучающихся;</w:t>
      </w:r>
    </w:p>
    <w:p w:rsidR="002717E1" w:rsidRPr="00A64E93" w:rsidRDefault="006807AC" w:rsidP="008E0E0E">
      <w:pPr>
        <w:numPr>
          <w:ilvl w:val="0"/>
          <w:numId w:val="260"/>
        </w:numPr>
        <w:spacing w:after="0" w:line="240" w:lineRule="auto"/>
        <w:ind w:right="76" w:firstLine="461"/>
        <w:jc w:val="both"/>
        <w:rPr>
          <w:rFonts w:ascii="Times New Roman" w:hAnsi="Times New Roman" w:cs="Times New Roman"/>
          <w:color w:val="000000"/>
          <w:sz w:val="28"/>
        </w:rPr>
      </w:pPr>
      <w:r w:rsidRPr="00A64E93">
        <w:rPr>
          <w:rFonts w:ascii="Times New Roman" w:hAnsi="Times New Roman" w:cs="Times New Roman"/>
          <w:color w:val="000000"/>
          <w:sz w:val="28"/>
        </w:rPr>
        <w:t>ученическое научно-исследовательское общество</w:t>
      </w:r>
      <w:r w:rsidR="002717E1" w:rsidRPr="00A64E93">
        <w:rPr>
          <w:rFonts w:ascii="Times New Roman" w:hAnsi="Times New Roman" w:cs="Times New Roman"/>
          <w:color w:val="000000"/>
          <w:sz w:val="28"/>
        </w:rPr>
        <w:t>-</w:t>
      </w:r>
      <w:r w:rsidRPr="00A64E93">
        <w:rPr>
          <w:rFonts w:ascii="Times New Roman" w:hAnsi="Times New Roman" w:cs="Times New Roman"/>
          <w:color w:val="000000"/>
          <w:sz w:val="28"/>
        </w:rPr>
        <w:t xml:space="preserve"> форма внеурочной д</w:t>
      </w:r>
      <w:r w:rsidRPr="00A64E93">
        <w:rPr>
          <w:rFonts w:ascii="Times New Roman" w:hAnsi="Times New Roman" w:cs="Times New Roman"/>
          <w:color w:val="000000"/>
          <w:sz w:val="28"/>
        </w:rPr>
        <w:t>е</w:t>
      </w:r>
      <w:r w:rsidRPr="00A64E93">
        <w:rPr>
          <w:rFonts w:ascii="Times New Roman" w:hAnsi="Times New Roman" w:cs="Times New Roman"/>
          <w:color w:val="000000"/>
          <w:sz w:val="28"/>
        </w:rPr>
        <w:t>ятельности, которая сочетает в себе работу над учебными исследованиями, коллективное обсуждение промежуточных и итоговых результатов этой раб</w:t>
      </w:r>
      <w:r w:rsidRPr="00A64E93">
        <w:rPr>
          <w:rFonts w:ascii="Times New Roman" w:hAnsi="Times New Roman" w:cs="Times New Roman"/>
          <w:color w:val="000000"/>
          <w:sz w:val="28"/>
        </w:rPr>
        <w:t>о</w:t>
      </w:r>
      <w:r w:rsidRPr="00A64E93">
        <w:rPr>
          <w:rFonts w:ascii="Times New Roman" w:hAnsi="Times New Roman" w:cs="Times New Roman"/>
          <w:color w:val="000000"/>
          <w:sz w:val="28"/>
        </w:rPr>
        <w:t xml:space="preserve">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w:t>
      </w:r>
    </w:p>
    <w:p w:rsidR="006807AC" w:rsidRPr="00A64E93" w:rsidRDefault="006807AC" w:rsidP="008E0E0E">
      <w:pPr>
        <w:numPr>
          <w:ilvl w:val="0"/>
          <w:numId w:val="260"/>
        </w:numPr>
        <w:spacing w:after="0" w:line="240" w:lineRule="auto"/>
        <w:ind w:right="76" w:firstLine="461"/>
        <w:jc w:val="both"/>
        <w:rPr>
          <w:rFonts w:ascii="Times New Roman" w:hAnsi="Times New Roman" w:cs="Times New Roman"/>
          <w:color w:val="000000"/>
          <w:sz w:val="28"/>
        </w:rPr>
      </w:pPr>
      <w:r w:rsidRPr="00A64E93">
        <w:rPr>
          <w:rFonts w:ascii="Times New Roman" w:hAnsi="Times New Roman" w:cs="Times New Roman"/>
          <w:color w:val="000000"/>
          <w:sz w:val="28"/>
          <w:vertAlign w:val="superscript"/>
        </w:rPr>
        <w:t xml:space="preserve"> </w:t>
      </w:r>
      <w:r w:rsidRPr="00A64E93">
        <w:rPr>
          <w:rFonts w:ascii="Times New Roman" w:hAnsi="Times New Roman" w:cs="Times New Roman"/>
          <w:color w:val="000000"/>
          <w:sz w:val="28"/>
        </w:rPr>
        <w:t xml:space="preserve">участие обучающихся в олимпиадах, конкурсах, конференциях, в том числе дистанционных, предметных неделях, интеллектуальных марафонах </w:t>
      </w:r>
      <w:r w:rsidR="00A64E93" w:rsidRPr="00A64E93">
        <w:rPr>
          <w:rFonts w:ascii="Times New Roman" w:hAnsi="Times New Roman" w:cs="Times New Roman"/>
          <w:noProof/>
          <w:color w:val="000000"/>
          <w:sz w:val="28"/>
        </w:rPr>
        <w:pict>
          <v:shape id="Picture 41001" o:spid="_x0000_i1075" type="#_x0000_t75" style="width:1.05pt;height:1.05pt;visibility:visible;mso-wrap-style:square">
            <v:imagedata r:id="rId23" o:title=""/>
          </v:shape>
        </w:pict>
      </w:r>
      <w:r w:rsidRPr="00A64E93">
        <w:rPr>
          <w:rFonts w:ascii="Times New Roman" w:hAnsi="Times New Roman" w:cs="Times New Roman"/>
          <w:color w:val="000000"/>
          <w:sz w:val="28"/>
        </w:rPr>
        <w:t>предполагает выполнение ими учебных исследований или их элементов в ра</w:t>
      </w:r>
      <w:r w:rsidRPr="00A64E93">
        <w:rPr>
          <w:rFonts w:ascii="Times New Roman" w:hAnsi="Times New Roman" w:cs="Times New Roman"/>
          <w:color w:val="000000"/>
          <w:sz w:val="28"/>
        </w:rPr>
        <w:t>м</w:t>
      </w:r>
      <w:r w:rsidRPr="00A64E93">
        <w:rPr>
          <w:rFonts w:ascii="Times New Roman" w:hAnsi="Times New Roman" w:cs="Times New Roman"/>
          <w:color w:val="000000"/>
          <w:sz w:val="28"/>
        </w:rPr>
        <w:t>ках данных мероприятий.</w:t>
      </w:r>
    </w:p>
    <w:p w:rsidR="006807AC" w:rsidRPr="00A64E93" w:rsidRDefault="006807AC" w:rsidP="002717E1">
      <w:pPr>
        <w:spacing w:after="0" w:line="240" w:lineRule="auto"/>
        <w:ind w:left="71" w:right="76" w:firstLine="442"/>
        <w:jc w:val="both"/>
        <w:rPr>
          <w:rFonts w:ascii="Times New Roman" w:hAnsi="Times New Roman" w:cs="Times New Roman"/>
          <w:color w:val="000000"/>
          <w:sz w:val="28"/>
        </w:rPr>
      </w:pPr>
      <w:r w:rsidRPr="00A64E93">
        <w:rPr>
          <w:rFonts w:ascii="Times New Roman" w:hAnsi="Times New Roman" w:cs="Times New Roman"/>
          <w:color w:val="000000"/>
          <w:sz w:val="28"/>
        </w:rPr>
        <w:t>Многообразие форм учебно-исследовательской деятельности позволяет обеспечить подлинную интеграцию урочной и внеурочной деятельности об</w:t>
      </w:r>
      <w:r w:rsidRPr="00A64E93">
        <w:rPr>
          <w:rFonts w:ascii="Times New Roman" w:hAnsi="Times New Roman" w:cs="Times New Roman"/>
          <w:color w:val="000000"/>
          <w:sz w:val="28"/>
        </w:rPr>
        <w:t>у</w:t>
      </w:r>
      <w:r w:rsidRPr="00A64E93">
        <w:rPr>
          <w:rFonts w:ascii="Times New Roman" w:hAnsi="Times New Roman" w:cs="Times New Roman"/>
          <w:color w:val="000000"/>
          <w:sz w:val="28"/>
        </w:rPr>
        <w:t>чающихся по развитию у них УУД. Стержнем этой интеграции является с</w:t>
      </w:r>
      <w:r w:rsidRPr="00A64E93">
        <w:rPr>
          <w:rFonts w:ascii="Times New Roman" w:hAnsi="Times New Roman" w:cs="Times New Roman"/>
          <w:color w:val="000000"/>
          <w:sz w:val="28"/>
        </w:rPr>
        <w:t>и</w:t>
      </w:r>
      <w:r w:rsidRPr="00A64E93">
        <w:rPr>
          <w:rFonts w:ascii="Times New Roman" w:hAnsi="Times New Roman" w:cs="Times New Roman"/>
          <w:color w:val="000000"/>
          <w:sz w:val="28"/>
        </w:rPr>
        <w:t>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w:t>
      </w:r>
      <w:r w:rsidRPr="00A64E93">
        <w:rPr>
          <w:rFonts w:ascii="Times New Roman" w:hAnsi="Times New Roman" w:cs="Times New Roman"/>
          <w:color w:val="000000"/>
          <w:sz w:val="28"/>
        </w:rPr>
        <w:t>в</w:t>
      </w:r>
      <w:r w:rsidRPr="00A64E93">
        <w:rPr>
          <w:rFonts w:ascii="Times New Roman" w:hAnsi="Times New Roman" w:cs="Times New Roman"/>
          <w:color w:val="000000"/>
          <w:sz w:val="28"/>
        </w:rPr>
        <w:t>ляется исследовательский проект, где при сохранении всех черт проектной д</w:t>
      </w:r>
      <w:r w:rsidRPr="00A64E93">
        <w:rPr>
          <w:rFonts w:ascii="Times New Roman" w:hAnsi="Times New Roman" w:cs="Times New Roman"/>
          <w:color w:val="000000"/>
          <w:sz w:val="28"/>
        </w:rPr>
        <w:t>е</w:t>
      </w:r>
      <w:r w:rsidRPr="00A64E93">
        <w:rPr>
          <w:rFonts w:ascii="Times New Roman" w:hAnsi="Times New Roman" w:cs="Times New Roman"/>
          <w:color w:val="000000"/>
          <w:sz w:val="28"/>
        </w:rPr>
        <w:t>ятельности обучающихся одним из её компонентов</w:t>
      </w:r>
    </w:p>
    <w:p w:rsidR="006807AC" w:rsidRPr="00A64E93" w:rsidRDefault="006807AC" w:rsidP="002717E1">
      <w:pPr>
        <w:spacing w:after="0" w:line="240" w:lineRule="auto"/>
        <w:ind w:left="71" w:right="76"/>
        <w:jc w:val="both"/>
        <w:rPr>
          <w:rFonts w:ascii="Times New Roman" w:hAnsi="Times New Roman" w:cs="Times New Roman"/>
          <w:color w:val="000000"/>
          <w:sz w:val="28"/>
        </w:rPr>
      </w:pPr>
      <w:r w:rsidRPr="00A64E93">
        <w:rPr>
          <w:rFonts w:ascii="Times New Roman" w:hAnsi="Times New Roman" w:cs="Times New Roman"/>
          <w:color w:val="000000"/>
          <w:sz w:val="28"/>
        </w:rPr>
        <w:t>выступает исследование.</w:t>
      </w:r>
    </w:p>
    <w:p w:rsidR="006807AC" w:rsidRPr="00A64E93" w:rsidRDefault="006807AC" w:rsidP="002717E1">
      <w:pPr>
        <w:spacing w:after="0" w:line="240" w:lineRule="auto"/>
        <w:ind w:left="566" w:right="76"/>
        <w:jc w:val="both"/>
        <w:rPr>
          <w:rFonts w:ascii="Times New Roman" w:hAnsi="Times New Roman" w:cs="Times New Roman"/>
          <w:color w:val="000000"/>
          <w:sz w:val="28"/>
        </w:rPr>
      </w:pPr>
      <w:r w:rsidRPr="00A64E93">
        <w:rPr>
          <w:rFonts w:ascii="Times New Roman" w:hAnsi="Times New Roman" w:cs="Times New Roman"/>
          <w:color w:val="000000"/>
          <w:sz w:val="28"/>
        </w:rPr>
        <w:t xml:space="preserve">При этом необходимо соблюдать </w:t>
      </w:r>
      <w:r w:rsidRPr="00A64E93">
        <w:rPr>
          <w:rFonts w:ascii="Times New Roman" w:hAnsi="Times New Roman" w:cs="Times New Roman"/>
          <w:b/>
          <w:color w:val="000000"/>
          <w:sz w:val="28"/>
        </w:rPr>
        <w:t>ряд условий</w:t>
      </w:r>
      <w:r w:rsidRPr="00A64E93">
        <w:rPr>
          <w:rFonts w:ascii="Times New Roman" w:hAnsi="Times New Roman" w:cs="Times New Roman"/>
          <w:color w:val="000000"/>
          <w:sz w:val="28"/>
        </w:rPr>
        <w:t>:</w:t>
      </w:r>
    </w:p>
    <w:p w:rsidR="002717E1" w:rsidRPr="00A64E93" w:rsidRDefault="006807AC" w:rsidP="008E0E0E">
      <w:pPr>
        <w:numPr>
          <w:ilvl w:val="0"/>
          <w:numId w:val="260"/>
        </w:numPr>
        <w:spacing w:after="0" w:line="240" w:lineRule="auto"/>
        <w:ind w:right="76" w:firstLine="461"/>
        <w:jc w:val="both"/>
        <w:rPr>
          <w:rFonts w:ascii="Times New Roman" w:hAnsi="Times New Roman" w:cs="Times New Roman"/>
          <w:color w:val="000000"/>
          <w:sz w:val="28"/>
        </w:rPr>
      </w:pPr>
      <w:r w:rsidRPr="00A64E93">
        <w:rPr>
          <w:rFonts w:ascii="Times New Roman" w:hAnsi="Times New Roman" w:cs="Times New Roman"/>
          <w:color w:val="000000"/>
          <w:sz w:val="28"/>
        </w:rPr>
        <w:t>проект или учебное исследование должны быть выполнимыми и соотве</w:t>
      </w:r>
      <w:r w:rsidRPr="00A64E93">
        <w:rPr>
          <w:rFonts w:ascii="Times New Roman" w:hAnsi="Times New Roman" w:cs="Times New Roman"/>
          <w:color w:val="000000"/>
          <w:sz w:val="28"/>
        </w:rPr>
        <w:t>т</w:t>
      </w:r>
      <w:r w:rsidRPr="00A64E93">
        <w:rPr>
          <w:rFonts w:ascii="Times New Roman" w:hAnsi="Times New Roman" w:cs="Times New Roman"/>
          <w:color w:val="000000"/>
          <w:sz w:val="28"/>
        </w:rPr>
        <w:t>ствовать возрасту, способностям и возможностям обучающегося;</w:t>
      </w:r>
    </w:p>
    <w:p w:rsidR="002717E1" w:rsidRPr="00A64E93" w:rsidRDefault="006807AC" w:rsidP="008E0E0E">
      <w:pPr>
        <w:numPr>
          <w:ilvl w:val="0"/>
          <w:numId w:val="260"/>
        </w:numPr>
        <w:spacing w:after="0" w:line="240" w:lineRule="auto"/>
        <w:ind w:right="76" w:firstLine="461"/>
        <w:jc w:val="both"/>
        <w:rPr>
          <w:rFonts w:ascii="Times New Roman" w:hAnsi="Times New Roman" w:cs="Times New Roman"/>
          <w:color w:val="000000"/>
          <w:sz w:val="28"/>
        </w:rPr>
      </w:pPr>
      <w:r w:rsidRPr="00A64E93">
        <w:rPr>
          <w:rFonts w:ascii="Times New Roman" w:hAnsi="Times New Roman" w:cs="Times New Roman"/>
          <w:color w:val="000000"/>
          <w:sz w:val="28"/>
        </w:rPr>
        <w:t xml:space="preserve">для выполнения проекта должны быть все условия </w:t>
      </w:r>
      <w:r w:rsidR="002717E1" w:rsidRPr="00A64E93">
        <w:rPr>
          <w:rFonts w:ascii="Times New Roman" w:hAnsi="Times New Roman" w:cs="Times New Roman"/>
          <w:color w:val="000000"/>
          <w:sz w:val="28"/>
        </w:rPr>
        <w:t>-</w:t>
      </w:r>
      <w:r w:rsidRPr="00A64E93">
        <w:rPr>
          <w:rFonts w:ascii="Times New Roman" w:hAnsi="Times New Roman" w:cs="Times New Roman"/>
          <w:color w:val="000000"/>
          <w:sz w:val="28"/>
        </w:rPr>
        <w:t xml:space="preserve"> информационные р</w:t>
      </w:r>
      <w:r w:rsidRPr="00A64E93">
        <w:rPr>
          <w:rFonts w:ascii="Times New Roman" w:hAnsi="Times New Roman" w:cs="Times New Roman"/>
          <w:color w:val="000000"/>
          <w:sz w:val="28"/>
        </w:rPr>
        <w:t>е</w:t>
      </w:r>
      <w:r w:rsidRPr="00A64E93">
        <w:rPr>
          <w:rFonts w:ascii="Times New Roman" w:hAnsi="Times New Roman" w:cs="Times New Roman"/>
          <w:color w:val="000000"/>
          <w:sz w:val="28"/>
        </w:rPr>
        <w:t>сурсы, мастерские, клубы, школьные научные общества;</w:t>
      </w:r>
    </w:p>
    <w:p w:rsidR="006807AC" w:rsidRPr="00A64E93" w:rsidRDefault="006807AC" w:rsidP="008E0E0E">
      <w:pPr>
        <w:numPr>
          <w:ilvl w:val="0"/>
          <w:numId w:val="260"/>
        </w:numPr>
        <w:spacing w:after="0" w:line="240" w:lineRule="auto"/>
        <w:ind w:right="76" w:firstLine="461"/>
        <w:jc w:val="both"/>
        <w:rPr>
          <w:rFonts w:ascii="Times New Roman" w:hAnsi="Times New Roman" w:cs="Times New Roman"/>
          <w:color w:val="000000"/>
          <w:sz w:val="28"/>
        </w:rPr>
      </w:pPr>
      <w:r w:rsidRPr="00A64E93">
        <w:rPr>
          <w:rFonts w:ascii="Times New Roman" w:hAnsi="Times New Roman" w:cs="Times New Roman"/>
          <w:color w:val="000000"/>
          <w:sz w:val="28"/>
          <w:vertAlign w:val="superscript"/>
        </w:rPr>
        <w:t xml:space="preserve"> </w:t>
      </w:r>
      <w:r w:rsidRPr="00A64E93">
        <w:rPr>
          <w:rFonts w:ascii="Times New Roman" w:hAnsi="Times New Roman" w:cs="Times New Roman"/>
          <w:color w:val="000000"/>
          <w:sz w:val="28"/>
        </w:rPr>
        <w:t>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w:t>
      </w:r>
      <w:r w:rsidRPr="00A64E93">
        <w:rPr>
          <w:rFonts w:ascii="Times New Roman" w:hAnsi="Times New Roman" w:cs="Times New Roman"/>
          <w:color w:val="000000"/>
          <w:sz w:val="28"/>
        </w:rPr>
        <w:t>о</w:t>
      </w:r>
      <w:r w:rsidRPr="00A64E93">
        <w:rPr>
          <w:rFonts w:ascii="Times New Roman" w:hAnsi="Times New Roman" w:cs="Times New Roman"/>
          <w:color w:val="000000"/>
          <w:sz w:val="28"/>
        </w:rPr>
        <w:t>дов, необходимых для успешной реализации выбранного вида проекта;</w:t>
      </w:r>
    </w:p>
    <w:p w:rsidR="002717E1" w:rsidRPr="00A64E93" w:rsidRDefault="006807AC" w:rsidP="008E0E0E">
      <w:pPr>
        <w:numPr>
          <w:ilvl w:val="0"/>
          <w:numId w:val="260"/>
        </w:numPr>
        <w:spacing w:after="34" w:line="240" w:lineRule="auto"/>
        <w:ind w:right="76" w:firstLine="461"/>
        <w:jc w:val="both"/>
        <w:rPr>
          <w:rFonts w:ascii="Times New Roman" w:hAnsi="Times New Roman" w:cs="Times New Roman"/>
          <w:color w:val="000000"/>
          <w:sz w:val="28"/>
        </w:rPr>
      </w:pPr>
      <w:r w:rsidRPr="00A64E93">
        <w:rPr>
          <w:rFonts w:ascii="Times New Roman" w:hAnsi="Times New Roman" w:cs="Times New Roman"/>
          <w:color w:val="000000"/>
          <w:sz w:val="28"/>
        </w:rPr>
        <w:lastRenderedPageBreak/>
        <w:t>необходимо обеспечить педагогическое сопровождение проекта как в о</w:t>
      </w:r>
      <w:r w:rsidRPr="00A64E93">
        <w:rPr>
          <w:rFonts w:ascii="Times New Roman" w:hAnsi="Times New Roman" w:cs="Times New Roman"/>
          <w:color w:val="000000"/>
          <w:sz w:val="28"/>
        </w:rPr>
        <w:t>т</w:t>
      </w:r>
      <w:r w:rsidRPr="00A64E93">
        <w:rPr>
          <w:rFonts w:ascii="Times New Roman" w:hAnsi="Times New Roman" w:cs="Times New Roman"/>
          <w:color w:val="000000"/>
          <w:sz w:val="28"/>
        </w:rPr>
        <w:t>ношении выбора темы и содержания (научное руководство), так и в отношении собственно работы и используемых методов (методическое руководство);</w:t>
      </w:r>
    </w:p>
    <w:p w:rsidR="006807AC" w:rsidRPr="00A64E93" w:rsidRDefault="006807AC" w:rsidP="008E0E0E">
      <w:pPr>
        <w:numPr>
          <w:ilvl w:val="0"/>
          <w:numId w:val="260"/>
        </w:numPr>
        <w:spacing w:after="4" w:line="240" w:lineRule="auto"/>
        <w:ind w:right="76" w:firstLine="461"/>
        <w:jc w:val="both"/>
        <w:rPr>
          <w:rFonts w:ascii="Times New Roman" w:hAnsi="Times New Roman" w:cs="Times New Roman"/>
          <w:color w:val="000000"/>
          <w:sz w:val="28"/>
        </w:rPr>
      </w:pPr>
      <w:r w:rsidRPr="00A64E93">
        <w:rPr>
          <w:rFonts w:ascii="Times New Roman" w:hAnsi="Times New Roman" w:cs="Times New Roman"/>
          <w:color w:val="000000"/>
          <w:sz w:val="28"/>
        </w:rPr>
        <w:t>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6807AC" w:rsidRPr="00A64E93" w:rsidRDefault="006807AC" w:rsidP="008E0E0E">
      <w:pPr>
        <w:numPr>
          <w:ilvl w:val="0"/>
          <w:numId w:val="260"/>
        </w:numPr>
        <w:spacing w:after="4" w:line="240" w:lineRule="auto"/>
        <w:ind w:right="76" w:firstLine="461"/>
        <w:jc w:val="both"/>
        <w:rPr>
          <w:rFonts w:ascii="Times New Roman" w:hAnsi="Times New Roman" w:cs="Times New Roman"/>
          <w:color w:val="000000"/>
          <w:sz w:val="28"/>
        </w:rPr>
      </w:pPr>
      <w:r w:rsidRPr="00A64E93">
        <w:rPr>
          <w:rFonts w:ascii="Times New Roman" w:hAnsi="Times New Roman" w:cs="Times New Roman"/>
          <w:color w:val="000000"/>
          <w:sz w:val="28"/>
        </w:rPr>
        <w:t>результаты и продукты проектной или исследовательской работы должны быть презентованы, получить оценку и признание достижений в форме ко</w:t>
      </w:r>
      <w:r w:rsidRPr="00A64E93">
        <w:rPr>
          <w:rFonts w:ascii="Times New Roman" w:hAnsi="Times New Roman" w:cs="Times New Roman"/>
          <w:color w:val="000000"/>
          <w:sz w:val="28"/>
        </w:rPr>
        <w:t>н</w:t>
      </w:r>
      <w:r w:rsidRPr="00A64E93">
        <w:rPr>
          <w:rFonts w:ascii="Times New Roman" w:hAnsi="Times New Roman" w:cs="Times New Roman"/>
          <w:color w:val="000000"/>
          <w:sz w:val="28"/>
        </w:rPr>
        <w:t>курсной защиты, проводимой в очной форме или путём размещения в откр</w:t>
      </w:r>
      <w:r w:rsidRPr="00A64E93">
        <w:rPr>
          <w:rFonts w:ascii="Times New Roman" w:hAnsi="Times New Roman" w:cs="Times New Roman"/>
          <w:color w:val="000000"/>
          <w:sz w:val="28"/>
        </w:rPr>
        <w:t>ы</w:t>
      </w:r>
      <w:r w:rsidRPr="00A64E93">
        <w:rPr>
          <w:rFonts w:ascii="Times New Roman" w:hAnsi="Times New Roman" w:cs="Times New Roman"/>
          <w:color w:val="000000"/>
          <w:sz w:val="28"/>
        </w:rPr>
        <w:t>тых ресурсах Интернета для обсуждения. Роль ИКТ-компетенций в формир</w:t>
      </w:r>
      <w:r w:rsidRPr="00A64E93">
        <w:rPr>
          <w:rFonts w:ascii="Times New Roman" w:hAnsi="Times New Roman" w:cs="Times New Roman"/>
          <w:color w:val="000000"/>
          <w:sz w:val="28"/>
        </w:rPr>
        <w:t>о</w:t>
      </w:r>
      <w:r w:rsidRPr="00A64E93">
        <w:rPr>
          <w:rFonts w:ascii="Times New Roman" w:hAnsi="Times New Roman" w:cs="Times New Roman"/>
          <w:color w:val="000000"/>
          <w:sz w:val="28"/>
        </w:rPr>
        <w:t>вании личностных и метапредметных результатов</w:t>
      </w:r>
      <w:r w:rsidR="002717E1" w:rsidRPr="00A64E93">
        <w:rPr>
          <w:rFonts w:ascii="Times New Roman" w:hAnsi="Times New Roman" w:cs="Times New Roman"/>
          <w:color w:val="000000"/>
          <w:sz w:val="28"/>
        </w:rPr>
        <w:t>.</w:t>
      </w:r>
    </w:p>
    <w:p w:rsidR="006807AC" w:rsidRPr="00A64E93" w:rsidRDefault="006807AC" w:rsidP="002717E1">
      <w:pPr>
        <w:spacing w:after="4" w:line="240" w:lineRule="auto"/>
        <w:ind w:left="71" w:right="76" w:firstLine="638"/>
        <w:jc w:val="both"/>
        <w:rPr>
          <w:rFonts w:ascii="Times New Roman" w:hAnsi="Times New Roman" w:cs="Times New Roman"/>
          <w:color w:val="000000"/>
          <w:sz w:val="28"/>
        </w:rPr>
      </w:pPr>
      <w:r w:rsidRPr="00A64E93">
        <w:rPr>
          <w:rFonts w:ascii="Times New Roman" w:hAnsi="Times New Roman" w:cs="Times New Roman"/>
          <w:color w:val="000000"/>
          <w:sz w:val="28"/>
        </w:rPr>
        <w:t>В начальной школе в рамках основной образовательной программы фо</w:t>
      </w:r>
      <w:r w:rsidRPr="00A64E93">
        <w:rPr>
          <w:rFonts w:ascii="Times New Roman" w:hAnsi="Times New Roman" w:cs="Times New Roman"/>
          <w:color w:val="000000"/>
          <w:sz w:val="28"/>
        </w:rPr>
        <w:t>р</w:t>
      </w:r>
      <w:r w:rsidRPr="00A64E93">
        <w:rPr>
          <w:rFonts w:ascii="Times New Roman" w:hAnsi="Times New Roman" w:cs="Times New Roman"/>
          <w:color w:val="000000"/>
          <w:sz w:val="28"/>
        </w:rPr>
        <w:t>мировалось ИКТ - грамотность младших школьников. Именно на основе д</w:t>
      </w:r>
      <w:r w:rsidRPr="00A64E93">
        <w:rPr>
          <w:rFonts w:ascii="Times New Roman" w:hAnsi="Times New Roman" w:cs="Times New Roman"/>
          <w:color w:val="000000"/>
          <w:sz w:val="28"/>
        </w:rPr>
        <w:t>о</w:t>
      </w:r>
      <w:r w:rsidRPr="00A64E93">
        <w:rPr>
          <w:rFonts w:ascii="Times New Roman" w:hAnsi="Times New Roman" w:cs="Times New Roman"/>
          <w:color w:val="000000"/>
          <w:sz w:val="28"/>
        </w:rPr>
        <w:t>стижений младших школьников в области ИКТ и строится программа для о</w:t>
      </w:r>
      <w:r w:rsidRPr="00A64E93">
        <w:rPr>
          <w:rFonts w:ascii="Times New Roman" w:hAnsi="Times New Roman" w:cs="Times New Roman"/>
          <w:color w:val="000000"/>
          <w:sz w:val="28"/>
        </w:rPr>
        <w:t>с</w:t>
      </w:r>
      <w:r w:rsidRPr="00A64E93">
        <w:rPr>
          <w:rFonts w:ascii="Times New Roman" w:hAnsi="Times New Roman" w:cs="Times New Roman"/>
          <w:color w:val="000000"/>
          <w:sz w:val="28"/>
        </w:rPr>
        <w:t>новной школы.</w:t>
      </w:r>
    </w:p>
    <w:p w:rsidR="006807AC" w:rsidRPr="00A64E93" w:rsidRDefault="006807AC" w:rsidP="002717E1">
      <w:pPr>
        <w:spacing w:after="4" w:line="240" w:lineRule="auto"/>
        <w:ind w:left="71" w:right="76" w:firstLine="638"/>
        <w:jc w:val="both"/>
        <w:rPr>
          <w:rFonts w:ascii="Times New Roman" w:hAnsi="Times New Roman" w:cs="Times New Roman"/>
          <w:color w:val="000000"/>
          <w:sz w:val="28"/>
        </w:rPr>
      </w:pPr>
      <w:r w:rsidRPr="00A64E93">
        <w:rPr>
          <w:rFonts w:ascii="Times New Roman" w:hAnsi="Times New Roman" w:cs="Times New Roman"/>
          <w:color w:val="000000"/>
          <w:sz w:val="28"/>
        </w:rPr>
        <w:t>Структуру ИКТ-компетентности составляют следующие познавательные</w:t>
      </w:r>
      <w:r w:rsidR="002717E1" w:rsidRPr="00A64E93">
        <w:rPr>
          <w:rFonts w:ascii="Times New Roman" w:hAnsi="Times New Roman" w:cs="Times New Roman"/>
          <w:color w:val="000000"/>
          <w:sz w:val="28"/>
        </w:rPr>
        <w:t xml:space="preserve"> навыки:</w:t>
      </w:r>
    </w:p>
    <w:p w:rsidR="007F275A" w:rsidRPr="00A64E93" w:rsidRDefault="007F275A" w:rsidP="002717E1">
      <w:pPr>
        <w:spacing w:after="4" w:line="240" w:lineRule="auto"/>
        <w:ind w:left="71" w:right="76" w:firstLine="638"/>
        <w:jc w:val="both"/>
        <w:rPr>
          <w:rFonts w:ascii="Times New Roman" w:hAnsi="Times New Roman" w:cs="Times New Roman"/>
          <w:color w:val="000000"/>
          <w:sz w:val="28"/>
        </w:rPr>
      </w:pPr>
    </w:p>
    <w:tbl>
      <w:tblPr>
        <w:tblW w:w="0" w:type="auto"/>
        <w:tblInd w:w="71" w:type="dxa"/>
        <w:tblLook w:val="04A0" w:firstRow="1" w:lastRow="0" w:firstColumn="1" w:lastColumn="0" w:noHBand="0" w:noVBand="1"/>
      </w:tblPr>
      <w:tblGrid>
        <w:gridCol w:w="2338"/>
        <w:gridCol w:w="7055"/>
      </w:tblGrid>
      <w:tr w:rsidR="00396986" w:rsidRPr="00A64E93" w:rsidTr="002F0E6A">
        <w:tc>
          <w:tcPr>
            <w:tcW w:w="2338" w:type="dxa"/>
            <w:shd w:val="clear" w:color="auto" w:fill="auto"/>
          </w:tcPr>
          <w:p w:rsidR="00396986" w:rsidRPr="00A64E93" w:rsidRDefault="00396986" w:rsidP="002F0E6A">
            <w:pPr>
              <w:spacing w:after="4" w:line="240" w:lineRule="auto"/>
              <w:ind w:right="76"/>
              <w:jc w:val="both"/>
              <w:rPr>
                <w:rFonts w:ascii="Times New Roman" w:hAnsi="Times New Roman" w:cs="Times New Roman"/>
                <w:b/>
                <w:color w:val="000000"/>
                <w:sz w:val="28"/>
                <w:szCs w:val="28"/>
              </w:rPr>
            </w:pPr>
            <w:r w:rsidRPr="00A64E93">
              <w:rPr>
                <w:rFonts w:ascii="Times New Roman" w:hAnsi="Times New Roman" w:cs="Times New Roman"/>
                <w:b/>
                <w:color w:val="000000"/>
                <w:sz w:val="28"/>
                <w:szCs w:val="28"/>
              </w:rPr>
              <w:t>Определение</w:t>
            </w:r>
          </w:p>
        </w:tc>
        <w:tc>
          <w:tcPr>
            <w:tcW w:w="7055" w:type="dxa"/>
            <w:shd w:val="clear" w:color="auto" w:fill="auto"/>
          </w:tcPr>
          <w:p w:rsidR="00396986" w:rsidRPr="00A64E93" w:rsidRDefault="00396986" w:rsidP="008E0E0E">
            <w:pPr>
              <w:numPr>
                <w:ilvl w:val="0"/>
                <w:numId w:val="265"/>
              </w:numPr>
              <w:spacing w:after="4" w:line="240" w:lineRule="auto"/>
              <w:ind w:right="7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умение точно интерпретировать вопрос;</w:t>
            </w:r>
            <w:r w:rsidR="00A64E93" w:rsidRPr="00A64E93">
              <w:rPr>
                <w:rFonts w:ascii="Times New Roman" w:hAnsi="Times New Roman" w:cs="Times New Roman"/>
                <w:noProof/>
                <w:color w:val="000000"/>
                <w:sz w:val="28"/>
                <w:szCs w:val="28"/>
              </w:rPr>
              <w:pict>
                <v:shape id="Picture 43085" o:spid="_x0000_i1076" type="#_x0000_t75" style="width:1.05pt;height:1.05pt;visibility:visible;mso-wrap-style:square">
                  <v:imagedata r:id="rId49" o:title=""/>
                </v:shape>
              </w:pict>
            </w:r>
            <w:r w:rsidR="00A64E93" w:rsidRPr="00A64E93">
              <w:rPr>
                <w:rFonts w:ascii="Times New Roman" w:hAnsi="Times New Roman" w:cs="Times New Roman"/>
                <w:noProof/>
                <w:color w:val="000000"/>
                <w:sz w:val="28"/>
                <w:szCs w:val="28"/>
              </w:rPr>
              <w:pict>
                <v:shape id="Picture 43084" o:spid="_x0000_i1077" type="#_x0000_t75" style="width:1.05pt;height:1.05pt;visibility:visible;mso-wrap-style:square">
                  <v:imagedata r:id="rId22" o:title=""/>
                </v:shape>
              </w:pict>
            </w:r>
          </w:p>
        </w:tc>
      </w:tr>
      <w:tr w:rsidR="00396986" w:rsidRPr="00A64E93" w:rsidTr="002F0E6A">
        <w:tc>
          <w:tcPr>
            <w:tcW w:w="2338" w:type="dxa"/>
            <w:shd w:val="clear" w:color="auto" w:fill="auto"/>
          </w:tcPr>
          <w:p w:rsidR="00396986" w:rsidRPr="00A64E93" w:rsidRDefault="00396986" w:rsidP="002F0E6A">
            <w:pPr>
              <w:spacing w:after="4" w:line="240" w:lineRule="auto"/>
              <w:ind w:right="76"/>
              <w:jc w:val="both"/>
              <w:rPr>
                <w:rFonts w:ascii="Times New Roman" w:hAnsi="Times New Roman" w:cs="Times New Roman"/>
                <w:color w:val="000000"/>
                <w:sz w:val="28"/>
                <w:szCs w:val="28"/>
              </w:rPr>
            </w:pPr>
          </w:p>
        </w:tc>
        <w:tc>
          <w:tcPr>
            <w:tcW w:w="7055" w:type="dxa"/>
            <w:shd w:val="clear" w:color="auto" w:fill="auto"/>
          </w:tcPr>
          <w:p w:rsidR="00396986" w:rsidRPr="00A64E93" w:rsidRDefault="00396986" w:rsidP="008E0E0E">
            <w:pPr>
              <w:numPr>
                <w:ilvl w:val="0"/>
                <w:numId w:val="265"/>
              </w:numPr>
              <w:spacing w:after="4" w:line="240" w:lineRule="auto"/>
              <w:ind w:right="7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умение детализировать вопрос;</w:t>
            </w:r>
          </w:p>
        </w:tc>
      </w:tr>
      <w:tr w:rsidR="00396986" w:rsidRPr="00A64E93" w:rsidTr="002F0E6A">
        <w:tc>
          <w:tcPr>
            <w:tcW w:w="2338" w:type="dxa"/>
            <w:shd w:val="clear" w:color="auto" w:fill="auto"/>
          </w:tcPr>
          <w:p w:rsidR="00396986" w:rsidRPr="00A64E93" w:rsidRDefault="00396986" w:rsidP="002F0E6A">
            <w:pPr>
              <w:spacing w:after="0" w:line="240" w:lineRule="auto"/>
              <w:ind w:right="7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(идентификация)</w:t>
            </w:r>
          </w:p>
        </w:tc>
        <w:tc>
          <w:tcPr>
            <w:tcW w:w="7055" w:type="dxa"/>
            <w:shd w:val="clear" w:color="auto" w:fill="auto"/>
          </w:tcPr>
          <w:p w:rsidR="00396986" w:rsidRPr="00A64E93" w:rsidRDefault="00396986" w:rsidP="008E0E0E">
            <w:pPr>
              <w:numPr>
                <w:ilvl w:val="0"/>
                <w:numId w:val="265"/>
              </w:numPr>
              <w:spacing w:after="0" w:line="259" w:lineRule="auto"/>
              <w:rPr>
                <w:rFonts w:ascii="Times New Roman" w:hAnsi="Times New Roman" w:cs="Times New Roman"/>
                <w:color w:val="000000"/>
                <w:sz w:val="28"/>
                <w:szCs w:val="28"/>
              </w:rPr>
            </w:pPr>
            <w:r w:rsidRPr="00A64E93">
              <w:rPr>
                <w:rFonts w:ascii="Times New Roman" w:hAnsi="Times New Roman" w:cs="Times New Roman"/>
                <w:color w:val="000000"/>
                <w:sz w:val="28"/>
                <w:szCs w:val="28"/>
              </w:rPr>
              <w:t>нахождение в тексте информации, заданной в я</w:t>
            </w:r>
            <w:r w:rsidRPr="00A64E93">
              <w:rPr>
                <w:rFonts w:ascii="Times New Roman" w:hAnsi="Times New Roman" w:cs="Times New Roman"/>
                <w:color w:val="000000"/>
                <w:sz w:val="28"/>
                <w:szCs w:val="28"/>
              </w:rPr>
              <w:t>в</w:t>
            </w:r>
            <w:r w:rsidRPr="00A64E93">
              <w:rPr>
                <w:rFonts w:ascii="Times New Roman" w:hAnsi="Times New Roman" w:cs="Times New Roman"/>
                <w:color w:val="000000"/>
                <w:sz w:val="28"/>
                <w:szCs w:val="28"/>
              </w:rPr>
              <w:t>ном или в неявном виде;</w:t>
            </w:r>
          </w:p>
        </w:tc>
      </w:tr>
      <w:tr w:rsidR="00396986" w:rsidRPr="00A64E93" w:rsidTr="002F0E6A">
        <w:tc>
          <w:tcPr>
            <w:tcW w:w="2338" w:type="dxa"/>
            <w:shd w:val="clear" w:color="auto" w:fill="auto"/>
          </w:tcPr>
          <w:p w:rsidR="00396986" w:rsidRPr="00A64E93" w:rsidRDefault="00396986" w:rsidP="002F0E6A">
            <w:pPr>
              <w:spacing w:after="0" w:line="240" w:lineRule="auto"/>
              <w:ind w:right="76"/>
              <w:jc w:val="both"/>
              <w:rPr>
                <w:rFonts w:ascii="Times New Roman" w:hAnsi="Times New Roman" w:cs="Times New Roman"/>
                <w:color w:val="000000"/>
                <w:sz w:val="28"/>
                <w:szCs w:val="28"/>
              </w:rPr>
            </w:pPr>
          </w:p>
        </w:tc>
        <w:tc>
          <w:tcPr>
            <w:tcW w:w="7055" w:type="dxa"/>
            <w:shd w:val="clear" w:color="auto" w:fill="auto"/>
          </w:tcPr>
          <w:p w:rsidR="00396986" w:rsidRPr="00A64E93" w:rsidRDefault="00396986" w:rsidP="008E0E0E">
            <w:pPr>
              <w:numPr>
                <w:ilvl w:val="0"/>
                <w:numId w:val="265"/>
              </w:numPr>
              <w:spacing w:after="0" w:line="240" w:lineRule="auto"/>
              <w:ind w:right="7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идентификация терминов, понятий;</w:t>
            </w:r>
          </w:p>
        </w:tc>
      </w:tr>
      <w:tr w:rsidR="00396986" w:rsidRPr="00A64E93" w:rsidTr="002F0E6A">
        <w:tc>
          <w:tcPr>
            <w:tcW w:w="2338" w:type="dxa"/>
            <w:shd w:val="clear" w:color="auto" w:fill="auto"/>
          </w:tcPr>
          <w:p w:rsidR="00396986" w:rsidRPr="00A64E93" w:rsidRDefault="00396986" w:rsidP="002F0E6A">
            <w:pPr>
              <w:spacing w:after="0" w:line="240" w:lineRule="auto"/>
              <w:ind w:right="76"/>
              <w:jc w:val="both"/>
              <w:rPr>
                <w:rFonts w:ascii="Times New Roman" w:hAnsi="Times New Roman" w:cs="Times New Roman"/>
                <w:color w:val="000000"/>
                <w:sz w:val="28"/>
                <w:szCs w:val="28"/>
              </w:rPr>
            </w:pPr>
          </w:p>
        </w:tc>
        <w:tc>
          <w:tcPr>
            <w:tcW w:w="7055" w:type="dxa"/>
            <w:shd w:val="clear" w:color="auto" w:fill="auto"/>
          </w:tcPr>
          <w:p w:rsidR="00396986" w:rsidRPr="00A64E93" w:rsidRDefault="00396986" w:rsidP="008E0E0E">
            <w:pPr>
              <w:numPr>
                <w:ilvl w:val="0"/>
                <w:numId w:val="265"/>
              </w:numPr>
              <w:spacing w:after="0" w:line="240" w:lineRule="auto"/>
              <w:ind w:right="7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обоснование сделанного запроса;</w:t>
            </w:r>
          </w:p>
        </w:tc>
      </w:tr>
      <w:tr w:rsidR="00396986" w:rsidRPr="00A64E93" w:rsidTr="002F0E6A">
        <w:tc>
          <w:tcPr>
            <w:tcW w:w="2338" w:type="dxa"/>
            <w:shd w:val="clear" w:color="auto" w:fill="auto"/>
          </w:tcPr>
          <w:p w:rsidR="00396986" w:rsidRPr="00A64E93" w:rsidRDefault="00396986" w:rsidP="002F0E6A">
            <w:pPr>
              <w:spacing w:after="0" w:line="240" w:lineRule="auto"/>
              <w:ind w:right="76"/>
              <w:jc w:val="both"/>
              <w:rPr>
                <w:rFonts w:ascii="Times New Roman" w:hAnsi="Times New Roman" w:cs="Times New Roman"/>
                <w:color w:val="000000"/>
                <w:sz w:val="28"/>
                <w:szCs w:val="28"/>
              </w:rPr>
            </w:pPr>
          </w:p>
        </w:tc>
        <w:tc>
          <w:tcPr>
            <w:tcW w:w="7055" w:type="dxa"/>
            <w:shd w:val="clear" w:color="auto" w:fill="auto"/>
          </w:tcPr>
          <w:p w:rsidR="00396986" w:rsidRPr="00A64E93" w:rsidRDefault="00396986" w:rsidP="008E0E0E">
            <w:pPr>
              <w:numPr>
                <w:ilvl w:val="0"/>
                <w:numId w:val="265"/>
              </w:numPr>
              <w:spacing w:after="0" w:line="240" w:lineRule="auto"/>
              <w:ind w:right="7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выбор терминов поиска с учетом уровня</w:t>
            </w:r>
            <w:r w:rsidRPr="00A64E93">
              <w:rPr>
                <w:rFonts w:ascii="Times New Roman" w:hAnsi="Times New Roman" w:cs="Times New Roman"/>
                <w:sz w:val="28"/>
                <w:szCs w:val="28"/>
              </w:rPr>
              <w:t xml:space="preserve"> детал</w:t>
            </w:r>
            <w:r w:rsidRPr="00A64E93">
              <w:rPr>
                <w:rFonts w:ascii="Times New Roman" w:hAnsi="Times New Roman" w:cs="Times New Roman"/>
                <w:sz w:val="28"/>
                <w:szCs w:val="28"/>
              </w:rPr>
              <w:t>и</w:t>
            </w:r>
            <w:r w:rsidRPr="00A64E93">
              <w:rPr>
                <w:rFonts w:ascii="Times New Roman" w:hAnsi="Times New Roman" w:cs="Times New Roman"/>
                <w:sz w:val="28"/>
                <w:szCs w:val="28"/>
              </w:rPr>
              <w:t>зации;</w:t>
            </w:r>
          </w:p>
        </w:tc>
      </w:tr>
      <w:tr w:rsidR="00396986" w:rsidRPr="00A64E93" w:rsidTr="002F0E6A">
        <w:tc>
          <w:tcPr>
            <w:tcW w:w="2338" w:type="dxa"/>
            <w:shd w:val="clear" w:color="auto" w:fill="auto"/>
          </w:tcPr>
          <w:p w:rsidR="00396986" w:rsidRPr="00A64E93" w:rsidRDefault="00396986" w:rsidP="002F0E6A">
            <w:pPr>
              <w:spacing w:after="0" w:line="259" w:lineRule="auto"/>
              <w:rPr>
                <w:rFonts w:ascii="Times New Roman" w:hAnsi="Times New Roman" w:cs="Times New Roman"/>
                <w:b/>
                <w:color w:val="000000"/>
                <w:sz w:val="28"/>
                <w:szCs w:val="28"/>
              </w:rPr>
            </w:pPr>
            <w:r w:rsidRPr="00A64E93">
              <w:rPr>
                <w:rFonts w:ascii="Times New Roman" w:hAnsi="Times New Roman" w:cs="Times New Roman"/>
                <w:b/>
                <w:color w:val="000000"/>
                <w:sz w:val="28"/>
                <w:szCs w:val="28"/>
              </w:rPr>
              <w:t>Доступ</w:t>
            </w:r>
          </w:p>
          <w:p w:rsidR="00396986" w:rsidRPr="00A64E93" w:rsidRDefault="00396986" w:rsidP="002F0E6A">
            <w:pPr>
              <w:spacing w:after="0" w:line="240" w:lineRule="auto"/>
              <w:ind w:right="76"/>
              <w:jc w:val="both"/>
              <w:rPr>
                <w:rFonts w:ascii="Times New Roman" w:hAnsi="Times New Roman" w:cs="Times New Roman"/>
                <w:color w:val="000000"/>
                <w:sz w:val="28"/>
                <w:szCs w:val="28"/>
              </w:rPr>
            </w:pPr>
          </w:p>
        </w:tc>
        <w:tc>
          <w:tcPr>
            <w:tcW w:w="7055" w:type="dxa"/>
            <w:shd w:val="clear" w:color="auto" w:fill="auto"/>
          </w:tcPr>
          <w:p w:rsidR="00396986" w:rsidRPr="00A64E93" w:rsidRDefault="00396986" w:rsidP="008E0E0E">
            <w:pPr>
              <w:numPr>
                <w:ilvl w:val="0"/>
                <w:numId w:val="265"/>
              </w:numPr>
              <w:spacing w:after="0" w:line="259" w:lineRule="auto"/>
              <w:ind w:right="19"/>
              <w:rPr>
                <w:rFonts w:ascii="Times New Roman" w:hAnsi="Times New Roman" w:cs="Times New Roman"/>
                <w:sz w:val="28"/>
                <w:szCs w:val="28"/>
              </w:rPr>
            </w:pPr>
            <w:r w:rsidRPr="00A64E93">
              <w:rPr>
                <w:rFonts w:ascii="Times New Roman" w:hAnsi="Times New Roman" w:cs="Times New Roman"/>
                <w:sz w:val="28"/>
                <w:szCs w:val="28"/>
              </w:rPr>
              <w:t>соответствие результата поиска запрашиваемым терминам (способ оценки);</w:t>
            </w:r>
          </w:p>
        </w:tc>
      </w:tr>
      <w:tr w:rsidR="00396986" w:rsidRPr="00A64E93" w:rsidTr="002F0E6A">
        <w:tc>
          <w:tcPr>
            <w:tcW w:w="2338" w:type="dxa"/>
            <w:shd w:val="clear" w:color="auto" w:fill="auto"/>
          </w:tcPr>
          <w:p w:rsidR="00396986" w:rsidRPr="00A64E93" w:rsidRDefault="00396986" w:rsidP="002F0E6A">
            <w:pPr>
              <w:spacing w:after="0" w:line="259" w:lineRule="auto"/>
              <w:ind w:left="10"/>
              <w:rPr>
                <w:rFonts w:ascii="Times New Roman" w:hAnsi="Times New Roman" w:cs="Times New Roman"/>
                <w:color w:val="000000"/>
                <w:sz w:val="28"/>
                <w:szCs w:val="28"/>
              </w:rPr>
            </w:pPr>
            <w:r w:rsidRPr="00A64E93">
              <w:rPr>
                <w:rFonts w:ascii="Times New Roman" w:hAnsi="Times New Roman" w:cs="Times New Roman"/>
                <w:color w:val="000000"/>
                <w:sz w:val="28"/>
                <w:szCs w:val="28"/>
              </w:rPr>
              <w:t>(поиск)</w:t>
            </w:r>
          </w:p>
          <w:p w:rsidR="00396986" w:rsidRPr="00A64E93" w:rsidRDefault="00396986" w:rsidP="002F0E6A">
            <w:pPr>
              <w:spacing w:after="0" w:line="240" w:lineRule="auto"/>
              <w:ind w:right="76"/>
              <w:jc w:val="both"/>
              <w:rPr>
                <w:rFonts w:ascii="Times New Roman" w:hAnsi="Times New Roman" w:cs="Times New Roman"/>
                <w:color w:val="000000"/>
                <w:sz w:val="28"/>
                <w:szCs w:val="28"/>
              </w:rPr>
            </w:pPr>
          </w:p>
        </w:tc>
        <w:tc>
          <w:tcPr>
            <w:tcW w:w="7055" w:type="dxa"/>
            <w:shd w:val="clear" w:color="auto" w:fill="auto"/>
          </w:tcPr>
          <w:p w:rsidR="00396986" w:rsidRPr="00A64E93" w:rsidRDefault="00396986" w:rsidP="008E0E0E">
            <w:pPr>
              <w:numPr>
                <w:ilvl w:val="0"/>
                <w:numId w:val="265"/>
              </w:numPr>
              <w:spacing w:after="0" w:line="259" w:lineRule="auto"/>
              <w:ind w:right="-75"/>
              <w:rPr>
                <w:rFonts w:ascii="Times New Roman" w:hAnsi="Times New Roman" w:cs="Times New Roman"/>
                <w:sz w:val="28"/>
                <w:szCs w:val="28"/>
              </w:rPr>
            </w:pPr>
            <w:r w:rsidRPr="00A64E93">
              <w:rPr>
                <w:rFonts w:ascii="Times New Roman" w:hAnsi="Times New Roman" w:cs="Times New Roman"/>
                <w:sz w:val="28"/>
                <w:szCs w:val="28"/>
              </w:rPr>
              <w:t xml:space="preserve">формирование стратегии поиска; </w:t>
            </w:r>
          </w:p>
          <w:p w:rsidR="00396986" w:rsidRPr="00A64E93" w:rsidRDefault="00396986" w:rsidP="008E0E0E">
            <w:pPr>
              <w:numPr>
                <w:ilvl w:val="0"/>
                <w:numId w:val="265"/>
              </w:numPr>
              <w:spacing w:after="0" w:line="259" w:lineRule="auto"/>
              <w:ind w:right="2299"/>
              <w:rPr>
                <w:rFonts w:ascii="Times New Roman" w:hAnsi="Times New Roman" w:cs="Times New Roman"/>
                <w:sz w:val="28"/>
                <w:szCs w:val="28"/>
              </w:rPr>
            </w:pPr>
            <w:r w:rsidRPr="00A64E93">
              <w:rPr>
                <w:rFonts w:ascii="Times New Roman" w:hAnsi="Times New Roman" w:cs="Times New Roman"/>
                <w:sz w:val="28"/>
                <w:szCs w:val="28"/>
              </w:rPr>
              <w:t>качество синтаксиса</w:t>
            </w:r>
          </w:p>
        </w:tc>
      </w:tr>
      <w:tr w:rsidR="00396986" w:rsidRPr="00A64E93" w:rsidTr="002F0E6A">
        <w:tc>
          <w:tcPr>
            <w:tcW w:w="2338" w:type="dxa"/>
            <w:shd w:val="clear" w:color="auto" w:fill="auto"/>
          </w:tcPr>
          <w:p w:rsidR="00396986" w:rsidRPr="00A64E93" w:rsidRDefault="00396986" w:rsidP="002F0E6A">
            <w:pPr>
              <w:spacing w:after="0" w:line="240" w:lineRule="auto"/>
              <w:ind w:right="76"/>
              <w:jc w:val="both"/>
              <w:rPr>
                <w:rFonts w:ascii="Times New Roman" w:hAnsi="Times New Roman" w:cs="Times New Roman"/>
                <w:b/>
                <w:color w:val="000000"/>
                <w:sz w:val="28"/>
                <w:szCs w:val="28"/>
              </w:rPr>
            </w:pPr>
            <w:r w:rsidRPr="00A64E93">
              <w:rPr>
                <w:rFonts w:ascii="Times New Roman" w:hAnsi="Times New Roman" w:cs="Times New Roman"/>
                <w:b/>
                <w:color w:val="000000"/>
                <w:sz w:val="28"/>
                <w:szCs w:val="28"/>
              </w:rPr>
              <w:t>Управление</w:t>
            </w:r>
          </w:p>
        </w:tc>
        <w:tc>
          <w:tcPr>
            <w:tcW w:w="7055" w:type="dxa"/>
            <w:shd w:val="clear" w:color="auto" w:fill="auto"/>
          </w:tcPr>
          <w:p w:rsidR="004F50FC" w:rsidRPr="00A64E93" w:rsidRDefault="004F50FC" w:rsidP="008E0E0E">
            <w:pPr>
              <w:numPr>
                <w:ilvl w:val="0"/>
                <w:numId w:val="266"/>
              </w:numPr>
              <w:spacing w:after="0" w:line="240" w:lineRule="auto"/>
              <w:ind w:right="76"/>
              <w:jc w:val="both"/>
              <w:rPr>
                <w:rFonts w:ascii="Times New Roman" w:hAnsi="Times New Roman" w:cs="Times New Roman"/>
                <w:color w:val="000000"/>
                <w:sz w:val="28"/>
              </w:rPr>
            </w:pPr>
            <w:r w:rsidRPr="00A64E93">
              <w:rPr>
                <w:rFonts w:ascii="Times New Roman" w:hAnsi="Times New Roman" w:cs="Times New Roman"/>
                <w:color w:val="000000"/>
                <w:sz w:val="28"/>
              </w:rPr>
              <w:t>с</w:t>
            </w:r>
            <w:r w:rsidR="00396986" w:rsidRPr="00A64E93">
              <w:rPr>
                <w:rFonts w:ascii="Times New Roman" w:hAnsi="Times New Roman" w:cs="Times New Roman"/>
                <w:color w:val="000000"/>
                <w:sz w:val="28"/>
              </w:rPr>
              <w:t>оздание</w:t>
            </w:r>
            <w:r w:rsidRPr="00A64E93">
              <w:rPr>
                <w:rFonts w:ascii="Times New Roman" w:hAnsi="Times New Roman" w:cs="Times New Roman"/>
                <w:color w:val="000000"/>
                <w:sz w:val="28"/>
              </w:rPr>
              <w:t xml:space="preserve"> схемы </w:t>
            </w:r>
            <w:r w:rsidR="00396986" w:rsidRPr="00A64E93">
              <w:rPr>
                <w:rFonts w:ascii="Times New Roman" w:hAnsi="Times New Roman" w:cs="Times New Roman"/>
                <w:color w:val="000000"/>
                <w:sz w:val="28"/>
              </w:rPr>
              <w:t>классификации</w:t>
            </w:r>
            <w:r w:rsidRPr="00A64E93">
              <w:rPr>
                <w:rFonts w:ascii="Times New Roman" w:hAnsi="Times New Roman" w:cs="Times New Roman"/>
                <w:color w:val="000000"/>
                <w:sz w:val="28"/>
              </w:rPr>
              <w:t xml:space="preserve"> </w:t>
            </w:r>
            <w:r w:rsidR="00396986" w:rsidRPr="00A64E93">
              <w:rPr>
                <w:rFonts w:ascii="Times New Roman" w:hAnsi="Times New Roman" w:cs="Times New Roman"/>
                <w:color w:val="000000"/>
                <w:sz w:val="28"/>
              </w:rPr>
              <w:t>для структурир</w:t>
            </w:r>
            <w:r w:rsidR="00396986" w:rsidRPr="00A64E93">
              <w:rPr>
                <w:rFonts w:ascii="Times New Roman" w:hAnsi="Times New Roman" w:cs="Times New Roman"/>
                <w:color w:val="000000"/>
                <w:sz w:val="28"/>
              </w:rPr>
              <w:t>о</w:t>
            </w:r>
            <w:r w:rsidR="00396986" w:rsidRPr="00A64E93">
              <w:rPr>
                <w:rFonts w:ascii="Times New Roman" w:hAnsi="Times New Roman" w:cs="Times New Roman"/>
                <w:color w:val="000000"/>
                <w:sz w:val="28"/>
              </w:rPr>
              <w:t xml:space="preserve">вания информации; </w:t>
            </w:r>
          </w:p>
          <w:p w:rsidR="00396986" w:rsidRPr="00A64E93" w:rsidRDefault="00396986" w:rsidP="008E0E0E">
            <w:pPr>
              <w:numPr>
                <w:ilvl w:val="0"/>
                <w:numId w:val="266"/>
              </w:numPr>
              <w:spacing w:after="0" w:line="240" w:lineRule="auto"/>
              <w:ind w:right="76"/>
              <w:jc w:val="both"/>
              <w:rPr>
                <w:rFonts w:ascii="Times New Roman" w:hAnsi="Times New Roman" w:cs="Times New Roman"/>
                <w:color w:val="000000"/>
                <w:sz w:val="28"/>
                <w:szCs w:val="28"/>
              </w:rPr>
            </w:pPr>
            <w:r w:rsidRPr="00A64E93">
              <w:rPr>
                <w:rFonts w:ascii="Times New Roman" w:hAnsi="Times New Roman" w:cs="Times New Roman"/>
                <w:color w:val="000000"/>
                <w:sz w:val="28"/>
              </w:rPr>
              <w:t>использование предложенных схем классифик</w:t>
            </w:r>
            <w:r w:rsidRPr="00A64E93">
              <w:rPr>
                <w:rFonts w:ascii="Times New Roman" w:hAnsi="Times New Roman" w:cs="Times New Roman"/>
                <w:color w:val="000000"/>
                <w:sz w:val="28"/>
              </w:rPr>
              <w:t>а</w:t>
            </w:r>
            <w:r w:rsidR="004F50FC" w:rsidRPr="00A64E93">
              <w:rPr>
                <w:rFonts w:ascii="Times New Roman" w:hAnsi="Times New Roman" w:cs="Times New Roman"/>
                <w:color w:val="000000"/>
                <w:sz w:val="28"/>
              </w:rPr>
              <w:t xml:space="preserve">ции для </w:t>
            </w:r>
            <w:r w:rsidRPr="00A64E93">
              <w:rPr>
                <w:rFonts w:ascii="Times New Roman" w:hAnsi="Times New Roman" w:cs="Times New Roman"/>
                <w:color w:val="000000"/>
                <w:sz w:val="28"/>
              </w:rPr>
              <w:t>структурирования информа</w:t>
            </w:r>
            <w:r w:rsidR="004F50FC" w:rsidRPr="00A64E93">
              <w:rPr>
                <w:rFonts w:ascii="Times New Roman" w:hAnsi="Times New Roman" w:cs="Times New Roman"/>
                <w:color w:val="000000"/>
                <w:sz w:val="28"/>
              </w:rPr>
              <w:t>ции</w:t>
            </w:r>
          </w:p>
        </w:tc>
      </w:tr>
      <w:tr w:rsidR="00396986" w:rsidRPr="00A64E93" w:rsidTr="002F0E6A">
        <w:tc>
          <w:tcPr>
            <w:tcW w:w="2338" w:type="dxa"/>
            <w:shd w:val="clear" w:color="auto" w:fill="auto"/>
          </w:tcPr>
          <w:p w:rsidR="00396986" w:rsidRPr="00A64E93" w:rsidRDefault="004F50FC" w:rsidP="002F0E6A">
            <w:pPr>
              <w:spacing w:after="4" w:line="240" w:lineRule="auto"/>
              <w:ind w:right="76"/>
              <w:jc w:val="both"/>
              <w:rPr>
                <w:rFonts w:ascii="Times New Roman" w:hAnsi="Times New Roman" w:cs="Times New Roman"/>
                <w:b/>
                <w:color w:val="000000"/>
                <w:sz w:val="28"/>
                <w:szCs w:val="28"/>
              </w:rPr>
            </w:pPr>
            <w:r w:rsidRPr="00A64E93">
              <w:rPr>
                <w:rFonts w:ascii="Times New Roman" w:hAnsi="Times New Roman" w:cs="Times New Roman"/>
                <w:b/>
                <w:color w:val="000000"/>
                <w:sz w:val="28"/>
                <w:szCs w:val="28"/>
              </w:rPr>
              <w:t>Интеграция</w:t>
            </w:r>
          </w:p>
        </w:tc>
        <w:tc>
          <w:tcPr>
            <w:tcW w:w="7055" w:type="dxa"/>
            <w:shd w:val="clear" w:color="auto" w:fill="auto"/>
          </w:tcPr>
          <w:p w:rsidR="004F50FC" w:rsidRPr="00A64E93" w:rsidRDefault="004F50FC" w:rsidP="008E0E0E">
            <w:pPr>
              <w:numPr>
                <w:ilvl w:val="0"/>
                <w:numId w:val="267"/>
              </w:numPr>
              <w:spacing w:after="0" w:line="240" w:lineRule="auto"/>
              <w:ind w:right="7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 xml:space="preserve">умение сравнивать и сопоставлять информацию из нескольких источников; </w:t>
            </w:r>
          </w:p>
          <w:p w:rsidR="004F50FC" w:rsidRPr="00A64E93" w:rsidRDefault="004F50FC" w:rsidP="008E0E0E">
            <w:pPr>
              <w:numPr>
                <w:ilvl w:val="0"/>
                <w:numId w:val="267"/>
              </w:numPr>
              <w:spacing w:after="0" w:line="240" w:lineRule="auto"/>
              <w:ind w:right="7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умение исключать несоответствующую и несущ</w:t>
            </w:r>
            <w:r w:rsidRPr="00A64E93">
              <w:rPr>
                <w:rFonts w:ascii="Times New Roman" w:hAnsi="Times New Roman" w:cs="Times New Roman"/>
                <w:color w:val="000000"/>
                <w:sz w:val="28"/>
                <w:szCs w:val="28"/>
              </w:rPr>
              <w:t>е</w:t>
            </w:r>
            <w:r w:rsidRPr="00A64E93">
              <w:rPr>
                <w:rFonts w:ascii="Times New Roman" w:hAnsi="Times New Roman" w:cs="Times New Roman"/>
                <w:color w:val="000000"/>
                <w:sz w:val="28"/>
                <w:szCs w:val="28"/>
              </w:rPr>
              <w:t>ственную информацию;</w:t>
            </w:r>
          </w:p>
          <w:p w:rsidR="00396986" w:rsidRPr="00A64E93" w:rsidRDefault="004F50FC" w:rsidP="008E0E0E">
            <w:pPr>
              <w:numPr>
                <w:ilvl w:val="0"/>
                <w:numId w:val="267"/>
              </w:numPr>
              <w:spacing w:after="0" w:line="240" w:lineRule="auto"/>
              <w:ind w:right="76"/>
              <w:jc w:val="both"/>
              <w:rPr>
                <w:rFonts w:ascii="Times New Roman" w:hAnsi="Times New Roman" w:cs="Times New Roman"/>
                <w:color w:val="000000"/>
                <w:sz w:val="28"/>
              </w:rPr>
            </w:pPr>
            <w:r w:rsidRPr="00A64E93">
              <w:rPr>
                <w:rFonts w:ascii="Times New Roman" w:hAnsi="Times New Roman" w:cs="Times New Roman"/>
                <w:color w:val="000000"/>
                <w:sz w:val="28"/>
                <w:szCs w:val="28"/>
              </w:rPr>
              <w:t>умение сжато и логически грамотно изложить обобщенную информацию</w:t>
            </w:r>
          </w:p>
        </w:tc>
      </w:tr>
      <w:tr w:rsidR="00396986" w:rsidRPr="00A64E93" w:rsidTr="002F0E6A">
        <w:tc>
          <w:tcPr>
            <w:tcW w:w="2338" w:type="dxa"/>
            <w:shd w:val="clear" w:color="auto" w:fill="auto"/>
          </w:tcPr>
          <w:p w:rsidR="00396986" w:rsidRPr="00A64E93" w:rsidRDefault="004F50FC" w:rsidP="002F0E6A">
            <w:pPr>
              <w:spacing w:after="0" w:line="240" w:lineRule="auto"/>
              <w:ind w:right="76"/>
              <w:jc w:val="both"/>
              <w:rPr>
                <w:rFonts w:ascii="Times New Roman" w:hAnsi="Times New Roman" w:cs="Times New Roman"/>
                <w:b/>
                <w:color w:val="000000"/>
                <w:sz w:val="28"/>
                <w:szCs w:val="28"/>
              </w:rPr>
            </w:pPr>
            <w:r w:rsidRPr="00A64E93">
              <w:rPr>
                <w:rFonts w:ascii="Times New Roman" w:hAnsi="Times New Roman" w:cs="Times New Roman"/>
                <w:b/>
                <w:color w:val="000000"/>
                <w:sz w:val="28"/>
                <w:szCs w:val="28"/>
              </w:rPr>
              <w:t>Оценка</w:t>
            </w:r>
          </w:p>
        </w:tc>
        <w:tc>
          <w:tcPr>
            <w:tcW w:w="7055" w:type="dxa"/>
            <w:shd w:val="clear" w:color="auto" w:fill="auto"/>
          </w:tcPr>
          <w:p w:rsidR="004F50FC" w:rsidRPr="00A64E93" w:rsidRDefault="004F50FC" w:rsidP="008E0E0E">
            <w:pPr>
              <w:numPr>
                <w:ilvl w:val="0"/>
                <w:numId w:val="268"/>
              </w:numPr>
              <w:spacing w:after="0" w:line="240" w:lineRule="auto"/>
              <w:ind w:right="76"/>
              <w:jc w:val="both"/>
              <w:rPr>
                <w:rFonts w:ascii="Times New Roman" w:hAnsi="Times New Roman" w:cs="Times New Roman"/>
                <w:color w:val="000000"/>
                <w:sz w:val="28"/>
              </w:rPr>
            </w:pPr>
            <w:r w:rsidRPr="00A64E93">
              <w:rPr>
                <w:rFonts w:ascii="Times New Roman" w:hAnsi="Times New Roman" w:cs="Times New Roman"/>
                <w:color w:val="000000"/>
                <w:sz w:val="28"/>
              </w:rPr>
              <w:t>выработка критериев для отбора информации в соответствии с потребностью;</w:t>
            </w:r>
          </w:p>
          <w:p w:rsidR="004F50FC" w:rsidRPr="00A64E93" w:rsidRDefault="004F50FC" w:rsidP="008E0E0E">
            <w:pPr>
              <w:numPr>
                <w:ilvl w:val="0"/>
                <w:numId w:val="268"/>
              </w:numPr>
              <w:spacing w:after="0" w:line="240" w:lineRule="auto"/>
              <w:ind w:right="76"/>
              <w:jc w:val="both"/>
              <w:rPr>
                <w:rFonts w:ascii="Times New Roman" w:hAnsi="Times New Roman" w:cs="Times New Roman"/>
                <w:color w:val="000000"/>
                <w:sz w:val="28"/>
              </w:rPr>
            </w:pPr>
            <w:r w:rsidRPr="00A64E93">
              <w:rPr>
                <w:rFonts w:ascii="Times New Roman" w:hAnsi="Times New Roman" w:cs="Times New Roman"/>
                <w:color w:val="000000"/>
                <w:sz w:val="28"/>
              </w:rPr>
              <w:lastRenderedPageBreak/>
              <w:t>выбор ресурсов согласно выработанным или ук</w:t>
            </w:r>
            <w:r w:rsidRPr="00A64E93">
              <w:rPr>
                <w:rFonts w:ascii="Times New Roman" w:hAnsi="Times New Roman" w:cs="Times New Roman"/>
                <w:color w:val="000000"/>
                <w:sz w:val="28"/>
              </w:rPr>
              <w:t>а</w:t>
            </w:r>
            <w:r w:rsidRPr="00A64E93">
              <w:rPr>
                <w:rFonts w:ascii="Times New Roman" w:hAnsi="Times New Roman" w:cs="Times New Roman"/>
                <w:color w:val="000000"/>
                <w:sz w:val="28"/>
              </w:rPr>
              <w:t xml:space="preserve">занным критериям; </w:t>
            </w:r>
          </w:p>
          <w:p w:rsidR="00396986" w:rsidRPr="00A64E93" w:rsidRDefault="004F50FC" w:rsidP="008E0E0E">
            <w:pPr>
              <w:numPr>
                <w:ilvl w:val="0"/>
                <w:numId w:val="268"/>
              </w:numPr>
              <w:spacing w:after="0" w:line="240" w:lineRule="auto"/>
              <w:ind w:right="76"/>
              <w:jc w:val="both"/>
              <w:rPr>
                <w:rFonts w:ascii="Times New Roman" w:hAnsi="Times New Roman" w:cs="Times New Roman"/>
                <w:color w:val="000000"/>
                <w:sz w:val="28"/>
              </w:rPr>
            </w:pPr>
            <w:r w:rsidRPr="00A64E93">
              <w:rPr>
                <w:rFonts w:ascii="Times New Roman" w:hAnsi="Times New Roman" w:cs="Times New Roman"/>
                <w:color w:val="000000"/>
                <w:sz w:val="28"/>
              </w:rPr>
              <w:t>умение остановить поиск</w:t>
            </w:r>
          </w:p>
        </w:tc>
      </w:tr>
      <w:tr w:rsidR="00396986" w:rsidRPr="00A64E93" w:rsidTr="002F0E6A">
        <w:tc>
          <w:tcPr>
            <w:tcW w:w="2338" w:type="dxa"/>
            <w:shd w:val="clear" w:color="auto" w:fill="auto"/>
          </w:tcPr>
          <w:p w:rsidR="00396986" w:rsidRPr="00A64E93" w:rsidRDefault="004F50FC" w:rsidP="002F0E6A">
            <w:pPr>
              <w:spacing w:after="0" w:line="240" w:lineRule="auto"/>
              <w:ind w:right="76"/>
              <w:jc w:val="both"/>
              <w:rPr>
                <w:rFonts w:ascii="Times New Roman" w:hAnsi="Times New Roman" w:cs="Times New Roman"/>
                <w:b/>
                <w:color w:val="000000"/>
                <w:sz w:val="28"/>
                <w:szCs w:val="28"/>
              </w:rPr>
            </w:pPr>
            <w:r w:rsidRPr="00A64E93">
              <w:rPr>
                <w:rFonts w:ascii="Times New Roman" w:hAnsi="Times New Roman" w:cs="Times New Roman"/>
                <w:b/>
                <w:color w:val="000000"/>
                <w:sz w:val="28"/>
                <w:szCs w:val="28"/>
              </w:rPr>
              <w:lastRenderedPageBreak/>
              <w:t>Создание</w:t>
            </w:r>
          </w:p>
        </w:tc>
        <w:tc>
          <w:tcPr>
            <w:tcW w:w="7055" w:type="dxa"/>
            <w:shd w:val="clear" w:color="auto" w:fill="auto"/>
          </w:tcPr>
          <w:p w:rsidR="004F50FC" w:rsidRPr="00A64E93" w:rsidRDefault="004F50FC" w:rsidP="008E0E0E">
            <w:pPr>
              <w:numPr>
                <w:ilvl w:val="0"/>
                <w:numId w:val="269"/>
              </w:numPr>
              <w:spacing w:after="0" w:line="240" w:lineRule="auto"/>
              <w:ind w:right="7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умение вырабатывать рекомендации по решению конкретной проблемы на основании полученной информации, в том числе противоречивой;</w:t>
            </w:r>
          </w:p>
          <w:p w:rsidR="004F50FC" w:rsidRPr="00A64E93" w:rsidRDefault="00A64E93" w:rsidP="008E0E0E">
            <w:pPr>
              <w:numPr>
                <w:ilvl w:val="0"/>
                <w:numId w:val="269"/>
              </w:numPr>
              <w:spacing w:after="0" w:line="240" w:lineRule="auto"/>
              <w:ind w:right="76"/>
              <w:jc w:val="both"/>
              <w:rPr>
                <w:rFonts w:ascii="Times New Roman" w:hAnsi="Times New Roman" w:cs="Times New Roman"/>
                <w:color w:val="000000"/>
                <w:sz w:val="28"/>
                <w:szCs w:val="28"/>
              </w:rPr>
            </w:pPr>
            <w:r w:rsidRPr="00A64E93">
              <w:rPr>
                <w:rFonts w:ascii="Times New Roman" w:hAnsi="Times New Roman" w:cs="Times New Roman"/>
                <w:noProof/>
                <w:color w:val="000000"/>
                <w:sz w:val="28"/>
                <w:szCs w:val="28"/>
              </w:rPr>
              <w:pict>
                <v:shape id="Picture 44497" o:spid="_x0000_i1078" type="#_x0000_t75" style="width:1.05pt;height:1.05pt;visibility:visible;mso-wrap-style:square">
                  <v:imagedata r:id="rId50" o:title=""/>
                </v:shape>
              </w:pict>
            </w:r>
            <w:r w:rsidR="004F50FC" w:rsidRPr="00A64E93">
              <w:rPr>
                <w:rFonts w:ascii="Times New Roman" w:hAnsi="Times New Roman" w:cs="Times New Roman"/>
                <w:color w:val="000000"/>
                <w:sz w:val="28"/>
                <w:szCs w:val="28"/>
              </w:rPr>
              <w:t>умение сделать вывод о нацеленности имеюще</w:t>
            </w:r>
            <w:r w:rsidR="004F50FC" w:rsidRPr="00A64E93">
              <w:rPr>
                <w:rFonts w:ascii="Times New Roman" w:hAnsi="Times New Roman" w:cs="Times New Roman"/>
                <w:color w:val="000000"/>
                <w:sz w:val="28"/>
                <w:szCs w:val="28"/>
              </w:rPr>
              <w:t>й</w:t>
            </w:r>
            <w:r w:rsidR="004F50FC" w:rsidRPr="00A64E93">
              <w:rPr>
                <w:rFonts w:ascii="Times New Roman" w:hAnsi="Times New Roman" w:cs="Times New Roman"/>
                <w:color w:val="000000"/>
                <w:sz w:val="28"/>
                <w:szCs w:val="28"/>
              </w:rPr>
              <w:t>ся информации на решение конкретной пробл</w:t>
            </w:r>
            <w:r w:rsidR="004F50FC" w:rsidRPr="00A64E93">
              <w:rPr>
                <w:rFonts w:ascii="Times New Roman" w:hAnsi="Times New Roman" w:cs="Times New Roman"/>
                <w:color w:val="000000"/>
                <w:sz w:val="28"/>
                <w:szCs w:val="28"/>
              </w:rPr>
              <w:t>е</w:t>
            </w:r>
            <w:r w:rsidR="004F50FC" w:rsidRPr="00A64E93">
              <w:rPr>
                <w:rFonts w:ascii="Times New Roman" w:hAnsi="Times New Roman" w:cs="Times New Roman"/>
                <w:color w:val="000000"/>
                <w:sz w:val="28"/>
                <w:szCs w:val="28"/>
              </w:rPr>
              <w:t xml:space="preserve">мы; </w:t>
            </w:r>
          </w:p>
          <w:p w:rsidR="004F50FC" w:rsidRPr="00A64E93" w:rsidRDefault="004F50FC" w:rsidP="008E0E0E">
            <w:pPr>
              <w:numPr>
                <w:ilvl w:val="0"/>
                <w:numId w:val="269"/>
              </w:numPr>
              <w:spacing w:after="0" w:line="240" w:lineRule="auto"/>
              <w:ind w:right="7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умение обосновать свои выводы;</w:t>
            </w:r>
          </w:p>
          <w:p w:rsidR="004F50FC" w:rsidRPr="00A64E93" w:rsidRDefault="004F50FC" w:rsidP="008E0E0E">
            <w:pPr>
              <w:numPr>
                <w:ilvl w:val="0"/>
                <w:numId w:val="269"/>
              </w:numPr>
              <w:spacing w:after="0" w:line="240" w:lineRule="auto"/>
              <w:ind w:right="7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умение сбалансировано осветить вопрос при наличии противоречивой информации;</w:t>
            </w:r>
          </w:p>
          <w:p w:rsidR="00396986" w:rsidRPr="00A64E93" w:rsidRDefault="004F50FC" w:rsidP="008E0E0E">
            <w:pPr>
              <w:numPr>
                <w:ilvl w:val="0"/>
                <w:numId w:val="269"/>
              </w:numPr>
              <w:spacing w:after="0" w:line="240" w:lineRule="auto"/>
              <w:ind w:right="7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структурирование созданной информации с ц</w:t>
            </w:r>
            <w:r w:rsidRPr="00A64E93">
              <w:rPr>
                <w:rFonts w:ascii="Times New Roman" w:hAnsi="Times New Roman" w:cs="Times New Roman"/>
                <w:color w:val="000000"/>
                <w:sz w:val="28"/>
                <w:szCs w:val="28"/>
              </w:rPr>
              <w:t>е</w:t>
            </w:r>
            <w:r w:rsidRPr="00A64E93">
              <w:rPr>
                <w:rFonts w:ascii="Times New Roman" w:hAnsi="Times New Roman" w:cs="Times New Roman"/>
                <w:color w:val="000000"/>
                <w:sz w:val="28"/>
                <w:szCs w:val="28"/>
              </w:rPr>
              <w:t>лью повышения убедительности выводов</w:t>
            </w:r>
          </w:p>
        </w:tc>
      </w:tr>
      <w:tr w:rsidR="00396986" w:rsidRPr="00A64E93" w:rsidTr="002F0E6A">
        <w:tc>
          <w:tcPr>
            <w:tcW w:w="2338" w:type="dxa"/>
            <w:shd w:val="clear" w:color="auto" w:fill="auto"/>
          </w:tcPr>
          <w:p w:rsidR="00396986" w:rsidRPr="00A64E93" w:rsidRDefault="004F50FC" w:rsidP="002F0E6A">
            <w:pPr>
              <w:spacing w:after="4" w:line="240" w:lineRule="auto"/>
              <w:ind w:right="76"/>
              <w:jc w:val="both"/>
              <w:rPr>
                <w:rFonts w:ascii="Times New Roman" w:hAnsi="Times New Roman" w:cs="Times New Roman"/>
                <w:b/>
                <w:color w:val="000000"/>
                <w:sz w:val="28"/>
                <w:szCs w:val="28"/>
              </w:rPr>
            </w:pPr>
            <w:r w:rsidRPr="00A64E93">
              <w:rPr>
                <w:rFonts w:ascii="Times New Roman" w:hAnsi="Times New Roman" w:cs="Times New Roman"/>
                <w:b/>
                <w:color w:val="000000"/>
                <w:sz w:val="28"/>
                <w:szCs w:val="28"/>
              </w:rPr>
              <w:t>Сообщение</w:t>
            </w:r>
          </w:p>
          <w:p w:rsidR="004F50FC" w:rsidRPr="00A64E93" w:rsidRDefault="004F50FC" w:rsidP="002F0E6A">
            <w:pPr>
              <w:spacing w:after="4" w:line="240" w:lineRule="auto"/>
              <w:ind w:right="76"/>
              <w:jc w:val="both"/>
              <w:rPr>
                <w:rFonts w:ascii="Times New Roman" w:hAnsi="Times New Roman" w:cs="Times New Roman"/>
                <w:b/>
                <w:color w:val="000000"/>
                <w:sz w:val="28"/>
                <w:szCs w:val="28"/>
              </w:rPr>
            </w:pPr>
          </w:p>
          <w:p w:rsidR="004F50FC" w:rsidRPr="00A64E93" w:rsidRDefault="004F50FC" w:rsidP="002F0E6A">
            <w:pPr>
              <w:spacing w:after="0" w:line="259" w:lineRule="auto"/>
              <w:ind w:left="29"/>
              <w:rPr>
                <w:rFonts w:ascii="Times New Roman" w:hAnsi="Times New Roman" w:cs="Times New Roman"/>
                <w:color w:val="000000"/>
                <w:sz w:val="28"/>
                <w:szCs w:val="28"/>
              </w:rPr>
            </w:pPr>
            <w:r w:rsidRPr="00A64E93">
              <w:rPr>
                <w:rFonts w:ascii="Times New Roman" w:hAnsi="Times New Roman" w:cs="Times New Roman"/>
                <w:color w:val="000000"/>
                <w:sz w:val="28"/>
                <w:szCs w:val="28"/>
              </w:rPr>
              <w:t>(передача)</w:t>
            </w:r>
          </w:p>
          <w:p w:rsidR="004F50FC" w:rsidRPr="00A64E93" w:rsidRDefault="004F50FC" w:rsidP="002F0E6A">
            <w:pPr>
              <w:spacing w:after="4" w:line="240" w:lineRule="auto"/>
              <w:ind w:right="76"/>
              <w:jc w:val="both"/>
              <w:rPr>
                <w:rFonts w:ascii="Times New Roman" w:hAnsi="Times New Roman" w:cs="Times New Roman"/>
                <w:color w:val="000000"/>
                <w:sz w:val="28"/>
                <w:szCs w:val="28"/>
              </w:rPr>
            </w:pPr>
          </w:p>
        </w:tc>
        <w:tc>
          <w:tcPr>
            <w:tcW w:w="7055" w:type="dxa"/>
            <w:shd w:val="clear" w:color="auto" w:fill="auto"/>
          </w:tcPr>
          <w:p w:rsidR="004F50FC" w:rsidRPr="00A64E93" w:rsidRDefault="004F50FC" w:rsidP="008E0E0E">
            <w:pPr>
              <w:numPr>
                <w:ilvl w:val="0"/>
                <w:numId w:val="270"/>
              </w:numPr>
              <w:spacing w:after="0" w:line="240" w:lineRule="auto"/>
              <w:ind w:right="7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умение адаптировать информацию для конкре</w:t>
            </w:r>
            <w:r w:rsidRPr="00A64E93">
              <w:rPr>
                <w:rFonts w:ascii="Times New Roman" w:hAnsi="Times New Roman" w:cs="Times New Roman"/>
                <w:color w:val="000000"/>
                <w:sz w:val="28"/>
                <w:szCs w:val="28"/>
              </w:rPr>
              <w:t>т</w:t>
            </w:r>
            <w:r w:rsidRPr="00A64E93">
              <w:rPr>
                <w:rFonts w:ascii="Times New Roman" w:hAnsi="Times New Roman" w:cs="Times New Roman"/>
                <w:color w:val="000000"/>
                <w:sz w:val="28"/>
                <w:szCs w:val="28"/>
              </w:rPr>
              <w:t xml:space="preserve">ной аудитории (путем выбора соответствующих средств, языка и зрительного ряда); </w:t>
            </w:r>
          </w:p>
          <w:p w:rsidR="004F50FC" w:rsidRPr="00A64E93" w:rsidRDefault="004F50FC" w:rsidP="008E0E0E">
            <w:pPr>
              <w:numPr>
                <w:ilvl w:val="0"/>
                <w:numId w:val="270"/>
              </w:numPr>
              <w:spacing w:after="0" w:line="240" w:lineRule="auto"/>
              <w:ind w:right="7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 xml:space="preserve">умение грамотно цитировать источники (по делу и с соблюдением авторских прав); </w:t>
            </w:r>
          </w:p>
          <w:p w:rsidR="00396986" w:rsidRPr="00A64E93" w:rsidRDefault="004F50FC" w:rsidP="008E0E0E">
            <w:pPr>
              <w:numPr>
                <w:ilvl w:val="0"/>
                <w:numId w:val="270"/>
              </w:numPr>
              <w:spacing w:after="0" w:line="240" w:lineRule="auto"/>
              <w:ind w:right="7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обеспечение в случае необходимости</w:t>
            </w:r>
          </w:p>
          <w:p w:rsidR="004F50FC" w:rsidRPr="00A64E93" w:rsidRDefault="004F50FC" w:rsidP="008E0E0E">
            <w:pPr>
              <w:numPr>
                <w:ilvl w:val="0"/>
                <w:numId w:val="270"/>
              </w:numPr>
              <w:spacing w:after="0" w:line="240" w:lineRule="auto"/>
              <w:ind w:right="76"/>
              <w:jc w:val="both"/>
              <w:rPr>
                <w:rFonts w:ascii="Times New Roman" w:hAnsi="Times New Roman" w:cs="Times New Roman"/>
                <w:noProof/>
                <w:color w:val="000000"/>
                <w:sz w:val="28"/>
                <w:szCs w:val="28"/>
              </w:rPr>
            </w:pPr>
            <w:r w:rsidRPr="00A64E93">
              <w:rPr>
                <w:rFonts w:ascii="Times New Roman" w:hAnsi="Times New Roman" w:cs="Times New Roman"/>
                <w:color w:val="000000"/>
                <w:sz w:val="28"/>
                <w:szCs w:val="28"/>
              </w:rPr>
              <w:t xml:space="preserve">конфиденциальности информации; </w:t>
            </w:r>
          </w:p>
          <w:p w:rsidR="004F50FC" w:rsidRPr="00A64E93" w:rsidRDefault="004F50FC" w:rsidP="008E0E0E">
            <w:pPr>
              <w:numPr>
                <w:ilvl w:val="0"/>
                <w:numId w:val="270"/>
              </w:numPr>
              <w:spacing w:after="0" w:line="240" w:lineRule="auto"/>
              <w:ind w:right="7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умение воздерживаться от использования пров</w:t>
            </w:r>
            <w:r w:rsidRPr="00A64E93">
              <w:rPr>
                <w:rFonts w:ascii="Times New Roman" w:hAnsi="Times New Roman" w:cs="Times New Roman"/>
                <w:color w:val="000000"/>
                <w:sz w:val="28"/>
                <w:szCs w:val="28"/>
              </w:rPr>
              <w:t>о</w:t>
            </w:r>
            <w:r w:rsidRPr="00A64E93">
              <w:rPr>
                <w:rFonts w:ascii="Times New Roman" w:hAnsi="Times New Roman" w:cs="Times New Roman"/>
                <w:color w:val="000000"/>
                <w:sz w:val="28"/>
                <w:szCs w:val="28"/>
              </w:rPr>
              <w:t>кационных высказываний по отношению к кул</w:t>
            </w:r>
            <w:r w:rsidRPr="00A64E93">
              <w:rPr>
                <w:rFonts w:ascii="Times New Roman" w:hAnsi="Times New Roman" w:cs="Times New Roman"/>
                <w:color w:val="000000"/>
                <w:sz w:val="28"/>
                <w:szCs w:val="28"/>
              </w:rPr>
              <w:t>ь</w:t>
            </w:r>
            <w:r w:rsidRPr="00A64E93">
              <w:rPr>
                <w:rFonts w:ascii="Times New Roman" w:hAnsi="Times New Roman" w:cs="Times New Roman"/>
                <w:color w:val="000000"/>
                <w:sz w:val="28"/>
                <w:szCs w:val="28"/>
              </w:rPr>
              <w:t xml:space="preserve">туре, расе, этнической принадлежности или полу; </w:t>
            </w:r>
          </w:p>
          <w:p w:rsidR="004F50FC" w:rsidRPr="00A64E93" w:rsidRDefault="004F50FC" w:rsidP="008E0E0E">
            <w:pPr>
              <w:numPr>
                <w:ilvl w:val="0"/>
                <w:numId w:val="270"/>
              </w:numPr>
              <w:spacing w:after="0" w:line="240" w:lineRule="auto"/>
              <w:ind w:right="7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знание всех требований (правил общения), отн</w:t>
            </w:r>
            <w:r w:rsidRPr="00A64E93">
              <w:rPr>
                <w:rFonts w:ascii="Times New Roman" w:hAnsi="Times New Roman" w:cs="Times New Roman"/>
                <w:color w:val="000000"/>
                <w:sz w:val="28"/>
                <w:szCs w:val="28"/>
              </w:rPr>
              <w:t>о</w:t>
            </w:r>
            <w:r w:rsidRPr="00A64E93">
              <w:rPr>
                <w:rFonts w:ascii="Times New Roman" w:hAnsi="Times New Roman" w:cs="Times New Roman"/>
                <w:color w:val="000000"/>
                <w:sz w:val="28"/>
                <w:szCs w:val="28"/>
              </w:rPr>
              <w:t>сящихся к стилю конкретного общения</w:t>
            </w:r>
          </w:p>
        </w:tc>
      </w:tr>
    </w:tbl>
    <w:p w:rsidR="00396986" w:rsidRPr="00A64E93" w:rsidRDefault="00396986" w:rsidP="002717E1">
      <w:pPr>
        <w:spacing w:after="4" w:line="240" w:lineRule="auto"/>
        <w:ind w:left="71" w:right="76" w:firstLine="638"/>
        <w:jc w:val="both"/>
        <w:rPr>
          <w:rFonts w:ascii="Times New Roman" w:hAnsi="Times New Roman" w:cs="Times New Roman"/>
          <w:color w:val="000000"/>
          <w:sz w:val="28"/>
          <w:szCs w:val="28"/>
        </w:rPr>
      </w:pPr>
    </w:p>
    <w:p w:rsidR="004F50FC" w:rsidRPr="00A64E93" w:rsidRDefault="004F50FC" w:rsidP="004F50FC">
      <w:pPr>
        <w:spacing w:after="0" w:line="240" w:lineRule="auto"/>
        <w:ind w:left="71" w:right="76" w:firstLine="638"/>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ИКТ-компетентность - это способность учащихся использовать информ</w:t>
      </w:r>
      <w:r w:rsidRPr="00A64E93">
        <w:rPr>
          <w:rFonts w:ascii="Times New Roman" w:hAnsi="Times New Roman" w:cs="Times New Roman"/>
          <w:color w:val="000000"/>
          <w:sz w:val="28"/>
          <w:szCs w:val="28"/>
        </w:rPr>
        <w:t>а</w:t>
      </w:r>
      <w:r w:rsidRPr="00A64E93">
        <w:rPr>
          <w:rFonts w:ascii="Times New Roman" w:hAnsi="Times New Roman" w:cs="Times New Roman"/>
          <w:color w:val="000000"/>
          <w:sz w:val="28"/>
          <w:szCs w:val="28"/>
        </w:rPr>
        <w:t>ционные и коммуникационные технологии для доступа к информации, для ее поиска, организации, обработки, оценки, а также для продуцирования и пер</w:t>
      </w:r>
      <w:r w:rsidRPr="00A64E93">
        <w:rPr>
          <w:rFonts w:ascii="Times New Roman" w:hAnsi="Times New Roman" w:cs="Times New Roman"/>
          <w:color w:val="000000"/>
          <w:sz w:val="28"/>
          <w:szCs w:val="28"/>
        </w:rPr>
        <w:t>е</w:t>
      </w:r>
      <w:r w:rsidRPr="00A64E93">
        <w:rPr>
          <w:rFonts w:ascii="Times New Roman" w:hAnsi="Times New Roman" w:cs="Times New Roman"/>
          <w:color w:val="000000"/>
          <w:sz w:val="28"/>
          <w:szCs w:val="28"/>
        </w:rPr>
        <w:t>дачи/распространения, которая достаточна для того, чтобы успешно жить и трудиться в условиях становящегося информационного общества.</w:t>
      </w:r>
    </w:p>
    <w:p w:rsidR="004F50FC" w:rsidRPr="00A64E93" w:rsidRDefault="004F50FC" w:rsidP="004F50FC">
      <w:pPr>
        <w:spacing w:after="0" w:line="240" w:lineRule="auto"/>
        <w:ind w:left="71" w:right="76" w:firstLine="638"/>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Формирование и развитие ИКТ- компетентности обучающихся включает в себя становление и развитие учебной (общей и предметной) и общепользов</w:t>
      </w:r>
      <w:r w:rsidRPr="00A64E93">
        <w:rPr>
          <w:rFonts w:ascii="Times New Roman" w:hAnsi="Times New Roman" w:cs="Times New Roman"/>
          <w:color w:val="000000"/>
          <w:sz w:val="28"/>
          <w:szCs w:val="28"/>
        </w:rPr>
        <w:t>а</w:t>
      </w:r>
      <w:r w:rsidRPr="00A64E93">
        <w:rPr>
          <w:rFonts w:ascii="Times New Roman" w:hAnsi="Times New Roman" w:cs="Times New Roman"/>
          <w:color w:val="000000"/>
          <w:sz w:val="28"/>
          <w:szCs w:val="28"/>
        </w:rPr>
        <w:t>тельской ИКТ-компетентности,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rsidR="004F50FC" w:rsidRPr="00A64E93" w:rsidRDefault="004F50FC" w:rsidP="004F50FC">
      <w:pPr>
        <w:spacing w:after="0" w:line="240" w:lineRule="auto"/>
        <w:ind w:left="71" w:right="76" w:firstLine="638"/>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В ИКТ - компетентности выделяются элементы, которые формируются и используются в отдельных предметах, в интегративных межпредметных пр</w:t>
      </w:r>
      <w:r w:rsidRPr="00A64E93">
        <w:rPr>
          <w:rFonts w:ascii="Times New Roman" w:hAnsi="Times New Roman" w:cs="Times New Roman"/>
          <w:color w:val="000000"/>
          <w:sz w:val="28"/>
          <w:szCs w:val="28"/>
        </w:rPr>
        <w:t>о</w:t>
      </w:r>
      <w:r w:rsidRPr="00A64E93">
        <w:rPr>
          <w:rFonts w:ascii="Times New Roman" w:hAnsi="Times New Roman" w:cs="Times New Roman"/>
          <w:color w:val="000000"/>
          <w:sz w:val="28"/>
          <w:szCs w:val="28"/>
        </w:rPr>
        <w:t xml:space="preserve">ектах, во внепредметной активности. В то же время, освоение ИКТ-компентентности в рамках отдельного предмета содействует формированию метапредметной ИКТ-компетентности, играет ключевую роль в формировании </w:t>
      </w:r>
      <w:r w:rsidRPr="00A64E93">
        <w:rPr>
          <w:rFonts w:ascii="Times New Roman" w:hAnsi="Times New Roman" w:cs="Times New Roman"/>
          <w:color w:val="000000"/>
          <w:sz w:val="28"/>
          <w:szCs w:val="28"/>
        </w:rPr>
        <w:lastRenderedPageBreak/>
        <w:t>универсальных учебных действий. Например, формирование общих, мет</w:t>
      </w:r>
      <w:r w:rsidRPr="00A64E93">
        <w:rPr>
          <w:rFonts w:ascii="Times New Roman" w:hAnsi="Times New Roman" w:cs="Times New Roman"/>
          <w:color w:val="000000"/>
          <w:sz w:val="28"/>
          <w:szCs w:val="28"/>
        </w:rPr>
        <w:t>а</w:t>
      </w:r>
      <w:r w:rsidRPr="00A64E93">
        <w:rPr>
          <w:rFonts w:ascii="Times New Roman" w:hAnsi="Times New Roman" w:cs="Times New Roman"/>
          <w:color w:val="000000"/>
          <w:sz w:val="28"/>
          <w:szCs w:val="28"/>
        </w:rPr>
        <w:t xml:space="preserve">предметных навыков поиска информации происходит в ходе деятельности по поиску информации в конкретных предметных контекстах и средах: в русском и иностранных языках, истории, географии, естественных </w:t>
      </w:r>
      <w:r w:rsidR="00A64E93" w:rsidRPr="00A64E93">
        <w:rPr>
          <w:rFonts w:ascii="Times New Roman" w:hAnsi="Times New Roman" w:cs="Times New Roman"/>
          <w:noProof/>
          <w:color w:val="000000"/>
          <w:sz w:val="28"/>
          <w:szCs w:val="28"/>
        </w:rPr>
        <w:pict>
          <v:shape id="Picture 46449" o:spid="_x0000_i1079" type="#_x0000_t75" style="width:1.05pt;height:1.05pt;visibility:visible;mso-wrap-style:square">
            <v:imagedata r:id="rId51" o:title=""/>
          </v:shape>
        </w:pict>
      </w:r>
      <w:r w:rsidRPr="00A64E93">
        <w:rPr>
          <w:rFonts w:ascii="Times New Roman" w:hAnsi="Times New Roman" w:cs="Times New Roman"/>
          <w:color w:val="000000"/>
          <w:sz w:val="28"/>
          <w:szCs w:val="28"/>
        </w:rPr>
        <w:t>науках происходит поиск информации с использованием специфических инструментов, наряду с общепользовательскими инструментами. Во всех этих случаях формируется общее умения поиска информации.</w:t>
      </w:r>
      <w:r w:rsidR="00A64E93" w:rsidRPr="00A64E93">
        <w:rPr>
          <w:rFonts w:ascii="Times New Roman" w:hAnsi="Times New Roman" w:cs="Times New Roman"/>
          <w:noProof/>
          <w:color w:val="000000"/>
          <w:sz w:val="28"/>
          <w:szCs w:val="28"/>
        </w:rPr>
        <w:pict>
          <v:shape id="Picture 46450" o:spid="_x0000_i1080" type="#_x0000_t75" style="width:1.05pt;height:1.05pt;visibility:visible;mso-wrap-style:square">
            <v:imagedata r:id="rId52" o:title=""/>
          </v:shape>
        </w:pict>
      </w:r>
    </w:p>
    <w:p w:rsidR="004F50FC" w:rsidRPr="00A64E93" w:rsidRDefault="004F50FC" w:rsidP="004F50FC">
      <w:pPr>
        <w:spacing w:after="0" w:line="240" w:lineRule="auto"/>
        <w:ind w:left="86" w:firstLine="638"/>
        <w:jc w:val="both"/>
        <w:rPr>
          <w:rFonts w:ascii="Times New Roman" w:hAnsi="Times New Roman" w:cs="Times New Roman"/>
          <w:b/>
          <w:color w:val="000000"/>
          <w:sz w:val="28"/>
          <w:szCs w:val="28"/>
        </w:rPr>
      </w:pPr>
      <w:r w:rsidRPr="00A64E93">
        <w:rPr>
          <w:rFonts w:ascii="Times New Roman" w:hAnsi="Times New Roman" w:cs="Times New Roman"/>
          <w:b/>
          <w:color w:val="000000"/>
          <w:sz w:val="28"/>
          <w:szCs w:val="28"/>
        </w:rPr>
        <w:t>Элементами образовательной ИКТ - компетентности являются:</w:t>
      </w:r>
    </w:p>
    <w:p w:rsidR="0096547F" w:rsidRPr="00A64E93" w:rsidRDefault="004F50FC" w:rsidP="008E0E0E">
      <w:pPr>
        <w:numPr>
          <w:ilvl w:val="0"/>
          <w:numId w:val="271"/>
        </w:numPr>
        <w:spacing w:after="0" w:line="240" w:lineRule="auto"/>
        <w:ind w:left="0" w:right="76" w:firstLine="0"/>
        <w:jc w:val="both"/>
        <w:rPr>
          <w:rFonts w:ascii="Times New Roman" w:hAnsi="Times New Roman" w:cs="Times New Roman"/>
          <w:b/>
          <w:i/>
          <w:color w:val="000000"/>
          <w:sz w:val="28"/>
          <w:szCs w:val="28"/>
        </w:rPr>
      </w:pPr>
      <w:r w:rsidRPr="00A64E93">
        <w:rPr>
          <w:rFonts w:ascii="Times New Roman" w:hAnsi="Times New Roman" w:cs="Times New Roman"/>
          <w:b/>
          <w:i/>
          <w:color w:val="000000"/>
          <w:sz w:val="28"/>
          <w:szCs w:val="28"/>
        </w:rPr>
        <w:t>Обращение с устройствами ИКТ, как с электроустройст</w:t>
      </w:r>
      <w:r w:rsidR="00ED217A" w:rsidRPr="00A64E93">
        <w:rPr>
          <w:rFonts w:ascii="Times New Roman" w:hAnsi="Times New Roman" w:cs="Times New Roman"/>
          <w:b/>
          <w:i/>
          <w:color w:val="000000"/>
          <w:sz w:val="28"/>
          <w:szCs w:val="28"/>
        </w:rPr>
        <w:t>вам</w:t>
      </w:r>
      <w:r w:rsidRPr="00A64E93">
        <w:rPr>
          <w:rFonts w:ascii="Times New Roman" w:hAnsi="Times New Roman" w:cs="Times New Roman"/>
          <w:b/>
          <w:i/>
          <w:color w:val="000000"/>
          <w:sz w:val="28"/>
          <w:szCs w:val="28"/>
        </w:rPr>
        <w:t xml:space="preserve">и, </w:t>
      </w:r>
      <w:r w:rsidR="00A64E93" w:rsidRPr="00A64E93">
        <w:rPr>
          <w:rFonts w:ascii="Times New Roman" w:hAnsi="Times New Roman" w:cs="Times New Roman"/>
          <w:b/>
          <w:i/>
          <w:noProof/>
          <w:color w:val="000000"/>
          <w:sz w:val="28"/>
          <w:szCs w:val="28"/>
        </w:rPr>
        <w:pict>
          <v:shape id="Picture 46451" o:spid="_x0000_i1081" type="#_x0000_t75" style="width:1.05pt;height:1.05pt;visibility:visible;mso-wrap-style:square">
            <v:imagedata r:id="rId27" o:title=""/>
          </v:shape>
        </w:pict>
      </w:r>
      <w:r w:rsidRPr="00A64E93">
        <w:rPr>
          <w:rFonts w:ascii="Times New Roman" w:hAnsi="Times New Roman" w:cs="Times New Roman"/>
          <w:b/>
          <w:i/>
          <w:color w:val="000000"/>
          <w:sz w:val="28"/>
          <w:szCs w:val="28"/>
        </w:rPr>
        <w:t>пер</w:t>
      </w:r>
      <w:r w:rsidRPr="00A64E93">
        <w:rPr>
          <w:rFonts w:ascii="Times New Roman" w:hAnsi="Times New Roman" w:cs="Times New Roman"/>
          <w:b/>
          <w:i/>
          <w:color w:val="000000"/>
          <w:sz w:val="28"/>
          <w:szCs w:val="28"/>
        </w:rPr>
        <w:t>е</w:t>
      </w:r>
      <w:r w:rsidRPr="00A64E93">
        <w:rPr>
          <w:rFonts w:ascii="Times New Roman" w:hAnsi="Times New Roman" w:cs="Times New Roman"/>
          <w:b/>
          <w:i/>
          <w:color w:val="000000"/>
          <w:sz w:val="28"/>
          <w:szCs w:val="28"/>
        </w:rPr>
        <w:t>дающими информацию по проводам (проводящим электромагнитные кол</w:t>
      </w:r>
      <w:r w:rsidRPr="00A64E93">
        <w:rPr>
          <w:rFonts w:ascii="Times New Roman" w:hAnsi="Times New Roman" w:cs="Times New Roman"/>
          <w:b/>
          <w:i/>
          <w:color w:val="000000"/>
          <w:sz w:val="28"/>
          <w:szCs w:val="28"/>
        </w:rPr>
        <w:t>е</w:t>
      </w:r>
      <w:r w:rsidRPr="00A64E93">
        <w:rPr>
          <w:rFonts w:ascii="Times New Roman" w:hAnsi="Times New Roman" w:cs="Times New Roman"/>
          <w:b/>
          <w:i/>
          <w:color w:val="000000"/>
          <w:sz w:val="28"/>
          <w:szCs w:val="28"/>
        </w:rPr>
        <w:t>бания) и в эфире, и обрабатывающими информацию, взаимодействующими с человеком, обеспечивающими внешнее представление информации и ко</w:t>
      </w:r>
      <w:r w:rsidRPr="00A64E93">
        <w:rPr>
          <w:rFonts w:ascii="Times New Roman" w:hAnsi="Times New Roman" w:cs="Times New Roman"/>
          <w:b/>
          <w:i/>
          <w:color w:val="000000"/>
          <w:sz w:val="28"/>
          <w:szCs w:val="28"/>
        </w:rPr>
        <w:t>м</w:t>
      </w:r>
      <w:r w:rsidRPr="00A64E93">
        <w:rPr>
          <w:rFonts w:ascii="Times New Roman" w:hAnsi="Times New Roman" w:cs="Times New Roman"/>
          <w:b/>
          <w:i/>
          <w:color w:val="000000"/>
          <w:sz w:val="28"/>
          <w:szCs w:val="28"/>
        </w:rPr>
        <w:t>муникацию между людьми:</w:t>
      </w:r>
    </w:p>
    <w:p w:rsidR="0096547F" w:rsidRPr="00A64E93" w:rsidRDefault="00A64E93" w:rsidP="008E0E0E">
      <w:pPr>
        <w:numPr>
          <w:ilvl w:val="0"/>
          <w:numId w:val="272"/>
        </w:numPr>
        <w:spacing w:after="0" w:line="240" w:lineRule="auto"/>
        <w:ind w:left="284" w:right="76" w:firstLine="0"/>
        <w:jc w:val="both"/>
        <w:rPr>
          <w:rFonts w:ascii="Times New Roman" w:hAnsi="Times New Roman" w:cs="Times New Roman"/>
          <w:color w:val="000000"/>
          <w:sz w:val="28"/>
          <w:szCs w:val="28"/>
        </w:rPr>
      </w:pPr>
      <w:r w:rsidRPr="00A64E93">
        <w:rPr>
          <w:rFonts w:ascii="Times New Roman" w:hAnsi="Times New Roman" w:cs="Times New Roman"/>
          <w:noProof/>
          <w:color w:val="000000"/>
          <w:sz w:val="28"/>
          <w:szCs w:val="28"/>
        </w:rPr>
        <w:pict>
          <v:shape id="Picture 46452" o:spid="_x0000_i1082" type="#_x0000_t75" style="width:1.05pt;height:1.05pt;visibility:visible;mso-wrap-style:square">
            <v:imagedata r:id="rId53" o:title=""/>
          </v:shape>
        </w:pict>
      </w:r>
      <w:r w:rsidR="004F50FC" w:rsidRPr="00A64E93">
        <w:rPr>
          <w:rFonts w:ascii="Times New Roman" w:hAnsi="Times New Roman" w:cs="Times New Roman"/>
          <w:color w:val="000000"/>
          <w:sz w:val="28"/>
          <w:szCs w:val="28"/>
        </w:rPr>
        <w:t xml:space="preserve">понимание основных принципов работы устройств ИКТ; </w:t>
      </w:r>
    </w:p>
    <w:p w:rsidR="0096547F" w:rsidRPr="00A64E93" w:rsidRDefault="004F50FC" w:rsidP="008E0E0E">
      <w:pPr>
        <w:numPr>
          <w:ilvl w:val="0"/>
          <w:numId w:val="272"/>
        </w:numPr>
        <w:spacing w:after="0" w:line="240" w:lineRule="auto"/>
        <w:ind w:left="284" w:right="76" w:firstLine="0"/>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подключение устройств ИКТ к электрической сети, использование акк</w:t>
      </w:r>
      <w:r w:rsidRPr="00A64E93">
        <w:rPr>
          <w:rFonts w:ascii="Times New Roman" w:hAnsi="Times New Roman" w:cs="Times New Roman"/>
          <w:color w:val="000000"/>
          <w:sz w:val="28"/>
          <w:szCs w:val="28"/>
        </w:rPr>
        <w:t>у</w:t>
      </w:r>
      <w:r w:rsidRPr="00A64E93">
        <w:rPr>
          <w:rFonts w:ascii="Times New Roman" w:hAnsi="Times New Roman" w:cs="Times New Roman"/>
          <w:color w:val="000000"/>
          <w:sz w:val="28"/>
          <w:szCs w:val="28"/>
        </w:rPr>
        <w:t xml:space="preserve">муляторов; </w:t>
      </w:r>
    </w:p>
    <w:p w:rsidR="0096547F" w:rsidRPr="00A64E93" w:rsidRDefault="004F50FC" w:rsidP="008E0E0E">
      <w:pPr>
        <w:numPr>
          <w:ilvl w:val="0"/>
          <w:numId w:val="272"/>
        </w:numPr>
        <w:spacing w:after="0" w:line="240" w:lineRule="auto"/>
        <w:ind w:left="284" w:right="76" w:firstLine="0"/>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включение и выключение устройств ИКТ. Вход в операционную систему;</w:t>
      </w:r>
    </w:p>
    <w:p w:rsidR="0096547F" w:rsidRPr="00A64E93" w:rsidRDefault="004F50FC" w:rsidP="008E0E0E">
      <w:pPr>
        <w:numPr>
          <w:ilvl w:val="0"/>
          <w:numId w:val="272"/>
        </w:numPr>
        <w:spacing w:after="0" w:line="240" w:lineRule="auto"/>
        <w:ind w:left="284" w:right="76" w:firstLine="0"/>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 xml:space="preserve">базовые действия с экранными объектами; </w:t>
      </w:r>
    </w:p>
    <w:p w:rsidR="0096547F" w:rsidRPr="00A64E93" w:rsidRDefault="004F50FC" w:rsidP="008E0E0E">
      <w:pPr>
        <w:numPr>
          <w:ilvl w:val="0"/>
          <w:numId w:val="272"/>
        </w:numPr>
        <w:spacing w:after="0" w:line="240" w:lineRule="auto"/>
        <w:ind w:left="284" w:right="76" w:firstLine="0"/>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 xml:space="preserve">соединение устройств ИКТ с использованием проводных и беспроводных технологий; </w:t>
      </w:r>
    </w:p>
    <w:p w:rsidR="0096547F" w:rsidRPr="00A64E93" w:rsidRDefault="004F50FC" w:rsidP="008E0E0E">
      <w:pPr>
        <w:numPr>
          <w:ilvl w:val="0"/>
          <w:numId w:val="272"/>
        </w:numPr>
        <w:spacing w:after="0" w:line="240" w:lineRule="auto"/>
        <w:ind w:left="284" w:right="76" w:firstLine="0"/>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информационное подключение к локальной сети и глобальной сети И</w:t>
      </w:r>
      <w:r w:rsidRPr="00A64E93">
        <w:rPr>
          <w:rFonts w:ascii="Times New Roman" w:hAnsi="Times New Roman" w:cs="Times New Roman"/>
          <w:color w:val="000000"/>
          <w:sz w:val="28"/>
          <w:szCs w:val="28"/>
        </w:rPr>
        <w:t>н</w:t>
      </w:r>
      <w:r w:rsidRPr="00A64E93">
        <w:rPr>
          <w:rFonts w:ascii="Times New Roman" w:hAnsi="Times New Roman" w:cs="Times New Roman"/>
          <w:color w:val="000000"/>
          <w:sz w:val="28"/>
          <w:szCs w:val="28"/>
        </w:rPr>
        <w:t xml:space="preserve">тернет; </w:t>
      </w:r>
    </w:p>
    <w:p w:rsidR="0096547F" w:rsidRPr="00A64E93" w:rsidRDefault="004F50FC" w:rsidP="008E0E0E">
      <w:pPr>
        <w:numPr>
          <w:ilvl w:val="0"/>
          <w:numId w:val="272"/>
        </w:numPr>
        <w:spacing w:after="0" w:line="240" w:lineRule="auto"/>
        <w:ind w:left="284" w:right="76" w:firstLine="0"/>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вход в информационную среду учреждения, в том числе через Интернет, средства безопасности входа. Размещение информационного объекта (соо</w:t>
      </w:r>
      <w:r w:rsidRPr="00A64E93">
        <w:rPr>
          <w:rFonts w:ascii="Times New Roman" w:hAnsi="Times New Roman" w:cs="Times New Roman"/>
          <w:color w:val="000000"/>
          <w:sz w:val="28"/>
          <w:szCs w:val="28"/>
        </w:rPr>
        <w:t>б</w:t>
      </w:r>
      <w:r w:rsidRPr="00A64E93">
        <w:rPr>
          <w:rFonts w:ascii="Times New Roman" w:hAnsi="Times New Roman" w:cs="Times New Roman"/>
          <w:color w:val="000000"/>
          <w:sz w:val="28"/>
          <w:szCs w:val="28"/>
        </w:rPr>
        <w:t xml:space="preserve">щения) в информационной среде; </w:t>
      </w:r>
    </w:p>
    <w:p w:rsidR="0096547F" w:rsidRPr="00A64E93" w:rsidRDefault="004F50FC" w:rsidP="008E0E0E">
      <w:pPr>
        <w:numPr>
          <w:ilvl w:val="0"/>
          <w:numId w:val="272"/>
        </w:numPr>
        <w:spacing w:after="0" w:line="240" w:lineRule="auto"/>
        <w:ind w:left="284" w:right="76" w:firstLine="0"/>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 xml:space="preserve">обеспечение надежного функционирования устройств ИКТ; </w:t>
      </w:r>
    </w:p>
    <w:p w:rsidR="0096547F" w:rsidRPr="00A64E93" w:rsidRDefault="004F50FC" w:rsidP="008E0E0E">
      <w:pPr>
        <w:numPr>
          <w:ilvl w:val="0"/>
          <w:numId w:val="272"/>
        </w:numPr>
        <w:spacing w:after="0" w:line="240" w:lineRule="auto"/>
        <w:ind w:left="284" w:right="76" w:firstLine="0"/>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вывод информации на бумагу и в трехмерную материальную среду (п</w:t>
      </w:r>
      <w:r w:rsidRPr="00A64E93">
        <w:rPr>
          <w:rFonts w:ascii="Times New Roman" w:hAnsi="Times New Roman" w:cs="Times New Roman"/>
          <w:color w:val="000000"/>
          <w:sz w:val="28"/>
          <w:szCs w:val="28"/>
        </w:rPr>
        <w:t>е</w:t>
      </w:r>
      <w:r w:rsidRPr="00A64E93">
        <w:rPr>
          <w:rFonts w:ascii="Times New Roman" w:hAnsi="Times New Roman" w:cs="Times New Roman"/>
          <w:color w:val="000000"/>
          <w:sz w:val="28"/>
          <w:szCs w:val="28"/>
        </w:rPr>
        <w:t xml:space="preserve">чать). Обращение с расходными материалами; </w:t>
      </w:r>
    </w:p>
    <w:p w:rsidR="0096547F" w:rsidRPr="00A64E93" w:rsidRDefault="004F50FC" w:rsidP="008E0E0E">
      <w:pPr>
        <w:numPr>
          <w:ilvl w:val="0"/>
          <w:numId w:val="272"/>
        </w:numPr>
        <w:spacing w:after="0" w:line="240" w:lineRule="auto"/>
        <w:ind w:left="284" w:right="76" w:firstLine="0"/>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использование основных законов восприятия, обработки и хранения и</w:t>
      </w:r>
      <w:r w:rsidRPr="00A64E93">
        <w:rPr>
          <w:rFonts w:ascii="Times New Roman" w:hAnsi="Times New Roman" w:cs="Times New Roman"/>
          <w:color w:val="000000"/>
          <w:sz w:val="28"/>
          <w:szCs w:val="28"/>
        </w:rPr>
        <w:t>н</w:t>
      </w:r>
      <w:r w:rsidRPr="00A64E93">
        <w:rPr>
          <w:rFonts w:ascii="Times New Roman" w:hAnsi="Times New Roman" w:cs="Times New Roman"/>
          <w:color w:val="000000"/>
          <w:sz w:val="28"/>
          <w:szCs w:val="28"/>
        </w:rPr>
        <w:t xml:space="preserve">формации человеком; </w:t>
      </w:r>
    </w:p>
    <w:p w:rsidR="004F50FC" w:rsidRPr="00A64E93" w:rsidRDefault="004F50FC" w:rsidP="008E0E0E">
      <w:pPr>
        <w:numPr>
          <w:ilvl w:val="0"/>
          <w:numId w:val="272"/>
        </w:numPr>
        <w:spacing w:after="0" w:line="240" w:lineRule="auto"/>
        <w:ind w:left="284" w:right="76" w:firstLine="0"/>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соблюдение требований техники безопасности, гигиены, эргономики и ресурсосбережения при работе с устройствами ИКТ, в частности, учитыв</w:t>
      </w:r>
      <w:r w:rsidRPr="00A64E93">
        <w:rPr>
          <w:rFonts w:ascii="Times New Roman" w:hAnsi="Times New Roman" w:cs="Times New Roman"/>
          <w:color w:val="000000"/>
          <w:sz w:val="28"/>
          <w:szCs w:val="28"/>
        </w:rPr>
        <w:t>а</w:t>
      </w:r>
      <w:r w:rsidRPr="00A64E93">
        <w:rPr>
          <w:rFonts w:ascii="Times New Roman" w:hAnsi="Times New Roman" w:cs="Times New Roman"/>
          <w:color w:val="000000"/>
          <w:sz w:val="28"/>
          <w:szCs w:val="28"/>
        </w:rPr>
        <w:t xml:space="preserve">ющие специфику работы со светящимся экраном, в том числе </w:t>
      </w:r>
      <w:r w:rsidR="0096547F" w:rsidRPr="00A64E93">
        <w:rPr>
          <w:rFonts w:ascii="Times New Roman" w:hAnsi="Times New Roman" w:cs="Times New Roman"/>
          <w:color w:val="000000"/>
          <w:sz w:val="28"/>
          <w:szCs w:val="28"/>
        </w:rPr>
        <w:t>-</w:t>
      </w:r>
      <w:r w:rsidRPr="00A64E93">
        <w:rPr>
          <w:rFonts w:ascii="Times New Roman" w:hAnsi="Times New Roman" w:cs="Times New Roman"/>
          <w:color w:val="000000"/>
          <w:sz w:val="28"/>
          <w:szCs w:val="28"/>
        </w:rPr>
        <w:t xml:space="preserve"> отражающим, и с несветящимся отражающим экраном.</w:t>
      </w:r>
    </w:p>
    <w:p w:rsidR="004F50FC" w:rsidRPr="00A64E93" w:rsidRDefault="004F50FC" w:rsidP="0096547F">
      <w:pPr>
        <w:spacing w:after="0" w:line="240" w:lineRule="auto"/>
        <w:ind w:left="71" w:right="76" w:firstLine="638"/>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Указанные умения формируются преимущественно в предметной области «Технология».</w:t>
      </w:r>
    </w:p>
    <w:p w:rsidR="0096547F" w:rsidRPr="00A64E93" w:rsidRDefault="004F50FC" w:rsidP="008E0E0E">
      <w:pPr>
        <w:numPr>
          <w:ilvl w:val="0"/>
          <w:numId w:val="271"/>
        </w:numPr>
        <w:spacing w:after="0" w:line="240" w:lineRule="auto"/>
        <w:ind w:left="0" w:right="76" w:firstLine="0"/>
        <w:jc w:val="both"/>
        <w:rPr>
          <w:rFonts w:ascii="Times New Roman" w:hAnsi="Times New Roman" w:cs="Times New Roman"/>
          <w:color w:val="000000"/>
          <w:sz w:val="28"/>
          <w:szCs w:val="28"/>
        </w:rPr>
      </w:pPr>
      <w:r w:rsidRPr="00A64E93">
        <w:rPr>
          <w:rFonts w:ascii="Times New Roman" w:hAnsi="Times New Roman" w:cs="Times New Roman"/>
          <w:b/>
          <w:i/>
          <w:color w:val="000000"/>
          <w:sz w:val="28"/>
          <w:szCs w:val="28"/>
        </w:rPr>
        <w:t>Фиксация, запись изображений и звуков, их обработка</w:t>
      </w:r>
      <w:r w:rsidRPr="00A64E93">
        <w:rPr>
          <w:rFonts w:ascii="Times New Roman" w:hAnsi="Times New Roman" w:cs="Times New Roman"/>
          <w:color w:val="000000"/>
          <w:sz w:val="28"/>
          <w:szCs w:val="28"/>
        </w:rPr>
        <w:t xml:space="preserve"> </w:t>
      </w:r>
    </w:p>
    <w:p w:rsidR="0096547F" w:rsidRPr="00A64E93" w:rsidRDefault="004F50FC" w:rsidP="008E0E0E">
      <w:pPr>
        <w:numPr>
          <w:ilvl w:val="0"/>
          <w:numId w:val="273"/>
        </w:numPr>
        <w:spacing w:after="0" w:line="240" w:lineRule="auto"/>
        <w:ind w:left="426" w:right="76" w:firstLine="0"/>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 xml:space="preserve">цифровая фотография, трехмерное сканирование, цифровая звукозапись, цифровая видеосъемка; </w:t>
      </w:r>
    </w:p>
    <w:p w:rsidR="004F50FC" w:rsidRPr="00A64E93" w:rsidRDefault="004F50FC" w:rsidP="008E0E0E">
      <w:pPr>
        <w:numPr>
          <w:ilvl w:val="0"/>
          <w:numId w:val="273"/>
        </w:numPr>
        <w:spacing w:after="0" w:line="240" w:lineRule="auto"/>
        <w:ind w:left="426" w:right="76" w:firstLine="0"/>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создание мультипликации как последовательности фотоизображений;</w:t>
      </w:r>
    </w:p>
    <w:p w:rsidR="0096547F" w:rsidRPr="00A64E93" w:rsidRDefault="004F50FC" w:rsidP="008E0E0E">
      <w:pPr>
        <w:numPr>
          <w:ilvl w:val="0"/>
          <w:numId w:val="273"/>
        </w:numPr>
        <w:spacing w:after="0" w:line="240" w:lineRule="auto"/>
        <w:ind w:left="426" w:right="3043" w:firstLine="0"/>
        <w:jc w:val="both"/>
        <w:rPr>
          <w:rFonts w:ascii="Times New Roman" w:hAnsi="Times New Roman" w:cs="Times New Roman"/>
          <w:noProof/>
          <w:color w:val="000000"/>
          <w:sz w:val="28"/>
          <w:szCs w:val="28"/>
        </w:rPr>
      </w:pPr>
      <w:r w:rsidRPr="00A64E93">
        <w:rPr>
          <w:rFonts w:ascii="Times New Roman" w:hAnsi="Times New Roman" w:cs="Times New Roman"/>
          <w:color w:val="000000"/>
          <w:sz w:val="28"/>
          <w:szCs w:val="28"/>
        </w:rPr>
        <w:t xml:space="preserve">обработка фотографий; </w:t>
      </w:r>
    </w:p>
    <w:p w:rsidR="004F50FC" w:rsidRPr="00A64E93" w:rsidRDefault="004F50FC" w:rsidP="008E0E0E">
      <w:pPr>
        <w:numPr>
          <w:ilvl w:val="0"/>
          <w:numId w:val="273"/>
        </w:numPr>
        <w:spacing w:after="0" w:line="240" w:lineRule="auto"/>
        <w:ind w:right="3043"/>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видеомонтаж и озвучивание видео сообщений.</w:t>
      </w:r>
    </w:p>
    <w:p w:rsidR="004F50FC" w:rsidRPr="00A64E93" w:rsidRDefault="004F50FC" w:rsidP="0096547F">
      <w:pPr>
        <w:spacing w:after="0" w:line="240" w:lineRule="auto"/>
        <w:ind w:left="71" w:right="76" w:firstLine="638"/>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lastRenderedPageBreak/>
        <w:t>Указанные умения формируются преимущественно в предметных обл</w:t>
      </w:r>
      <w:r w:rsidRPr="00A64E93">
        <w:rPr>
          <w:rFonts w:ascii="Times New Roman" w:hAnsi="Times New Roman" w:cs="Times New Roman"/>
          <w:color w:val="000000"/>
          <w:sz w:val="28"/>
          <w:szCs w:val="28"/>
        </w:rPr>
        <w:t>а</w:t>
      </w:r>
      <w:r w:rsidRPr="00A64E93">
        <w:rPr>
          <w:rFonts w:ascii="Times New Roman" w:hAnsi="Times New Roman" w:cs="Times New Roman"/>
          <w:color w:val="000000"/>
          <w:sz w:val="28"/>
          <w:szCs w:val="28"/>
        </w:rPr>
        <w:t>стях: искусство, русский язык, иностранный язык, физическая культура, ест</w:t>
      </w:r>
      <w:r w:rsidRPr="00A64E93">
        <w:rPr>
          <w:rFonts w:ascii="Times New Roman" w:hAnsi="Times New Roman" w:cs="Times New Roman"/>
          <w:color w:val="000000"/>
          <w:sz w:val="28"/>
          <w:szCs w:val="28"/>
        </w:rPr>
        <w:t>е</w:t>
      </w:r>
      <w:r w:rsidRPr="00A64E93">
        <w:rPr>
          <w:rFonts w:ascii="Times New Roman" w:hAnsi="Times New Roman" w:cs="Times New Roman"/>
          <w:color w:val="000000"/>
          <w:sz w:val="28"/>
          <w:szCs w:val="28"/>
        </w:rPr>
        <w:t>ствознание, внеурочная деятельность.</w:t>
      </w:r>
    </w:p>
    <w:p w:rsidR="0096547F" w:rsidRPr="00A64E93" w:rsidRDefault="004F50FC" w:rsidP="008E0E0E">
      <w:pPr>
        <w:numPr>
          <w:ilvl w:val="0"/>
          <w:numId w:val="271"/>
        </w:numPr>
        <w:spacing w:after="0" w:line="240" w:lineRule="auto"/>
        <w:ind w:right="1282"/>
        <w:jc w:val="both"/>
        <w:rPr>
          <w:rFonts w:ascii="Times New Roman" w:hAnsi="Times New Roman" w:cs="Times New Roman"/>
          <w:color w:val="000000"/>
          <w:sz w:val="28"/>
          <w:szCs w:val="28"/>
        </w:rPr>
      </w:pPr>
      <w:r w:rsidRPr="00A64E93">
        <w:rPr>
          <w:rFonts w:ascii="Times New Roman" w:hAnsi="Times New Roman" w:cs="Times New Roman"/>
          <w:b/>
          <w:i/>
          <w:color w:val="000000"/>
          <w:sz w:val="28"/>
          <w:szCs w:val="28"/>
        </w:rPr>
        <w:t xml:space="preserve">Создание </w:t>
      </w:r>
      <w:r w:rsidR="0096547F" w:rsidRPr="00A64E93">
        <w:rPr>
          <w:rFonts w:ascii="Times New Roman" w:hAnsi="Times New Roman" w:cs="Times New Roman"/>
          <w:b/>
          <w:i/>
          <w:color w:val="000000"/>
          <w:sz w:val="28"/>
          <w:szCs w:val="28"/>
        </w:rPr>
        <w:t>письменных</w:t>
      </w:r>
      <w:r w:rsidRPr="00A64E93">
        <w:rPr>
          <w:rFonts w:ascii="Times New Roman" w:hAnsi="Times New Roman" w:cs="Times New Roman"/>
          <w:b/>
          <w:i/>
          <w:color w:val="000000"/>
          <w:sz w:val="28"/>
          <w:szCs w:val="28"/>
        </w:rPr>
        <w:t xml:space="preserve"> текстов</w:t>
      </w:r>
      <w:r w:rsidRPr="00A64E93">
        <w:rPr>
          <w:rFonts w:ascii="Times New Roman" w:hAnsi="Times New Roman" w:cs="Times New Roman"/>
          <w:color w:val="000000"/>
          <w:sz w:val="28"/>
          <w:szCs w:val="28"/>
        </w:rPr>
        <w:t xml:space="preserve"> </w:t>
      </w:r>
    </w:p>
    <w:p w:rsidR="004F50FC" w:rsidRPr="00A64E93" w:rsidRDefault="004F50FC" w:rsidP="0096547F">
      <w:pPr>
        <w:spacing w:after="0" w:line="240" w:lineRule="auto"/>
        <w:ind w:left="720" w:right="1282"/>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 xml:space="preserve"> сканирование текста и распознавание сканированного текста:</w:t>
      </w:r>
    </w:p>
    <w:p w:rsidR="0096547F" w:rsidRPr="00A64E93" w:rsidRDefault="004F50FC" w:rsidP="008E0E0E">
      <w:pPr>
        <w:numPr>
          <w:ilvl w:val="0"/>
          <w:numId w:val="274"/>
        </w:numPr>
        <w:spacing w:after="0" w:line="240" w:lineRule="auto"/>
        <w:ind w:left="426" w:right="14" w:firstLine="0"/>
        <w:jc w:val="both"/>
        <w:rPr>
          <w:rFonts w:ascii="Times New Roman" w:hAnsi="Times New Roman" w:cs="Times New Roman"/>
          <w:noProof/>
          <w:color w:val="000000"/>
          <w:sz w:val="28"/>
          <w:szCs w:val="28"/>
        </w:rPr>
      </w:pPr>
      <w:r w:rsidRPr="00A64E93">
        <w:rPr>
          <w:rFonts w:ascii="Times New Roman" w:hAnsi="Times New Roman" w:cs="Times New Roman"/>
          <w:color w:val="000000"/>
          <w:sz w:val="28"/>
          <w:szCs w:val="28"/>
        </w:rPr>
        <w:t xml:space="preserve">ввод русского и иноязычного текста слепым десятипальцевым методом; </w:t>
      </w:r>
    </w:p>
    <w:p w:rsidR="0096547F" w:rsidRPr="00A64E93" w:rsidRDefault="004F50FC" w:rsidP="008E0E0E">
      <w:pPr>
        <w:numPr>
          <w:ilvl w:val="0"/>
          <w:numId w:val="274"/>
        </w:numPr>
        <w:spacing w:after="0" w:line="240" w:lineRule="auto"/>
        <w:ind w:left="426" w:right="14" w:firstLine="0"/>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базовое экранное редактирование текста;</w:t>
      </w:r>
    </w:p>
    <w:p w:rsidR="0096547F" w:rsidRPr="00A64E93" w:rsidRDefault="004F50FC" w:rsidP="008E0E0E">
      <w:pPr>
        <w:numPr>
          <w:ilvl w:val="0"/>
          <w:numId w:val="274"/>
        </w:numPr>
        <w:spacing w:after="0" w:line="240" w:lineRule="auto"/>
        <w:ind w:left="426" w:right="14" w:firstLine="0"/>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структурирование русского и иностранного текста средствами текстового редактора (номера страниц, колонтитулы, абзацы, ссылки, заголовки, огла</w:t>
      </w:r>
      <w:r w:rsidRPr="00A64E93">
        <w:rPr>
          <w:rFonts w:ascii="Times New Roman" w:hAnsi="Times New Roman" w:cs="Times New Roman"/>
          <w:color w:val="000000"/>
          <w:sz w:val="28"/>
          <w:szCs w:val="28"/>
        </w:rPr>
        <w:t>в</w:t>
      </w:r>
      <w:r w:rsidRPr="00A64E93">
        <w:rPr>
          <w:rFonts w:ascii="Times New Roman" w:hAnsi="Times New Roman" w:cs="Times New Roman"/>
          <w:color w:val="000000"/>
          <w:sz w:val="28"/>
          <w:szCs w:val="28"/>
        </w:rPr>
        <w:t xml:space="preserve">ление, шрифтовые выделения); </w:t>
      </w:r>
    </w:p>
    <w:p w:rsidR="0096547F" w:rsidRPr="00A64E93" w:rsidRDefault="004F50FC" w:rsidP="008E0E0E">
      <w:pPr>
        <w:numPr>
          <w:ilvl w:val="0"/>
          <w:numId w:val="274"/>
        </w:numPr>
        <w:spacing w:after="0" w:line="240" w:lineRule="auto"/>
        <w:ind w:left="426" w:right="14" w:firstLine="0"/>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создание текста на основе расшифровки аудиозаписи, в том числе н</w:t>
      </w:r>
      <w:r w:rsidRPr="00A64E93">
        <w:rPr>
          <w:rFonts w:ascii="Times New Roman" w:hAnsi="Times New Roman" w:cs="Times New Roman"/>
          <w:color w:val="000000"/>
          <w:sz w:val="28"/>
          <w:szCs w:val="28"/>
        </w:rPr>
        <w:t>е</w:t>
      </w:r>
      <w:r w:rsidRPr="00A64E93">
        <w:rPr>
          <w:rFonts w:ascii="Times New Roman" w:hAnsi="Times New Roman" w:cs="Times New Roman"/>
          <w:color w:val="000000"/>
          <w:sz w:val="28"/>
          <w:szCs w:val="28"/>
        </w:rPr>
        <w:t>скольких участников обсуждения транскрибирование (преобразование ус</w:t>
      </w:r>
      <w:r w:rsidRPr="00A64E93">
        <w:rPr>
          <w:rFonts w:ascii="Times New Roman" w:hAnsi="Times New Roman" w:cs="Times New Roman"/>
          <w:color w:val="000000"/>
          <w:sz w:val="28"/>
          <w:szCs w:val="28"/>
        </w:rPr>
        <w:t>т</w:t>
      </w:r>
      <w:r w:rsidRPr="00A64E93">
        <w:rPr>
          <w:rFonts w:ascii="Times New Roman" w:hAnsi="Times New Roman" w:cs="Times New Roman"/>
          <w:color w:val="000000"/>
          <w:sz w:val="28"/>
          <w:szCs w:val="28"/>
        </w:rPr>
        <w:t xml:space="preserve">ной речи в письменную), письменное резюмирование высказываний в ходе обсуждения; </w:t>
      </w:r>
    </w:p>
    <w:p w:rsidR="0096547F" w:rsidRPr="00A64E93" w:rsidRDefault="004F50FC" w:rsidP="008E0E0E">
      <w:pPr>
        <w:numPr>
          <w:ilvl w:val="0"/>
          <w:numId w:val="274"/>
        </w:numPr>
        <w:spacing w:after="0" w:line="240" w:lineRule="auto"/>
        <w:ind w:left="426" w:right="14" w:firstLine="0"/>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использование средств орфографического и синтаксического контроля русского текста и текста на иностранном языке;</w:t>
      </w:r>
    </w:p>
    <w:p w:rsidR="004F50FC" w:rsidRPr="00A64E93" w:rsidRDefault="004F50FC" w:rsidP="008E0E0E">
      <w:pPr>
        <w:numPr>
          <w:ilvl w:val="0"/>
          <w:numId w:val="274"/>
        </w:numPr>
        <w:spacing w:after="0" w:line="240" w:lineRule="auto"/>
        <w:ind w:left="426" w:right="14" w:firstLine="0"/>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издательские технологии.</w:t>
      </w:r>
    </w:p>
    <w:p w:rsidR="004F50FC" w:rsidRPr="00A64E93" w:rsidRDefault="004F50FC" w:rsidP="004F50FC">
      <w:pPr>
        <w:spacing w:after="0" w:line="240" w:lineRule="auto"/>
        <w:ind w:left="71" w:right="76" w:firstLine="638"/>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Указанные умения формируются преимущественно в предметных обл</w:t>
      </w:r>
      <w:r w:rsidRPr="00A64E93">
        <w:rPr>
          <w:rFonts w:ascii="Times New Roman" w:hAnsi="Times New Roman" w:cs="Times New Roman"/>
          <w:color w:val="000000"/>
          <w:sz w:val="28"/>
          <w:szCs w:val="28"/>
        </w:rPr>
        <w:t>а</w:t>
      </w:r>
      <w:r w:rsidRPr="00A64E93">
        <w:rPr>
          <w:rFonts w:ascii="Times New Roman" w:hAnsi="Times New Roman" w:cs="Times New Roman"/>
          <w:color w:val="000000"/>
          <w:sz w:val="28"/>
          <w:szCs w:val="28"/>
        </w:rPr>
        <w:t>стях: русский язык, иностранный язык, литература, история.</w:t>
      </w:r>
    </w:p>
    <w:p w:rsidR="0096547F" w:rsidRPr="00A64E93" w:rsidRDefault="004F50FC" w:rsidP="008E0E0E">
      <w:pPr>
        <w:numPr>
          <w:ilvl w:val="0"/>
          <w:numId w:val="271"/>
        </w:numPr>
        <w:spacing w:after="0" w:line="240" w:lineRule="auto"/>
        <w:ind w:right="71"/>
        <w:jc w:val="both"/>
        <w:rPr>
          <w:rFonts w:ascii="Times New Roman" w:hAnsi="Times New Roman" w:cs="Times New Roman"/>
          <w:b/>
          <w:i/>
          <w:noProof/>
          <w:color w:val="000000"/>
          <w:sz w:val="28"/>
          <w:szCs w:val="28"/>
        </w:rPr>
      </w:pPr>
      <w:r w:rsidRPr="00A64E93">
        <w:rPr>
          <w:rFonts w:ascii="Times New Roman" w:hAnsi="Times New Roman" w:cs="Times New Roman"/>
          <w:b/>
          <w:i/>
          <w:color w:val="000000"/>
          <w:sz w:val="28"/>
          <w:szCs w:val="28"/>
        </w:rPr>
        <w:t xml:space="preserve">Создание графических объектов </w:t>
      </w:r>
    </w:p>
    <w:p w:rsidR="0096547F" w:rsidRPr="00A64E93" w:rsidRDefault="004F50FC" w:rsidP="008E0E0E">
      <w:pPr>
        <w:numPr>
          <w:ilvl w:val="0"/>
          <w:numId w:val="275"/>
        </w:numPr>
        <w:spacing w:after="0" w:line="240" w:lineRule="auto"/>
        <w:ind w:left="426" w:right="71" w:firstLine="0"/>
        <w:jc w:val="both"/>
        <w:rPr>
          <w:rFonts w:ascii="Times New Roman" w:hAnsi="Times New Roman" w:cs="Times New Roman"/>
          <w:noProof/>
          <w:color w:val="000000"/>
          <w:sz w:val="28"/>
          <w:szCs w:val="28"/>
        </w:rPr>
      </w:pPr>
      <w:r w:rsidRPr="00A64E93">
        <w:rPr>
          <w:rFonts w:ascii="Times New Roman" w:hAnsi="Times New Roman" w:cs="Times New Roman"/>
          <w:color w:val="000000"/>
          <w:sz w:val="28"/>
          <w:szCs w:val="28"/>
        </w:rPr>
        <w:t xml:space="preserve">создание геометрических объектов; </w:t>
      </w:r>
    </w:p>
    <w:p w:rsidR="0096547F" w:rsidRPr="00A64E93" w:rsidRDefault="004F50FC" w:rsidP="008E0E0E">
      <w:pPr>
        <w:numPr>
          <w:ilvl w:val="0"/>
          <w:numId w:val="275"/>
        </w:numPr>
        <w:spacing w:after="0" w:line="240" w:lineRule="auto"/>
        <w:ind w:left="426" w:right="71" w:firstLine="0"/>
        <w:jc w:val="both"/>
        <w:rPr>
          <w:rFonts w:ascii="Times New Roman" w:hAnsi="Times New Roman" w:cs="Times New Roman"/>
          <w:noProof/>
          <w:color w:val="000000"/>
          <w:sz w:val="28"/>
          <w:szCs w:val="28"/>
        </w:rPr>
      </w:pPr>
      <w:r w:rsidRPr="00A64E93">
        <w:rPr>
          <w:rFonts w:ascii="Times New Roman" w:hAnsi="Times New Roman" w:cs="Times New Roman"/>
          <w:color w:val="000000"/>
          <w:sz w:val="28"/>
          <w:szCs w:val="28"/>
        </w:rPr>
        <w:t>создание</w:t>
      </w:r>
      <w:r w:rsidR="003604E5" w:rsidRPr="00A64E93">
        <w:rPr>
          <w:rFonts w:ascii="Times New Roman" w:hAnsi="Times New Roman" w:cs="Times New Roman"/>
          <w:color w:val="000000"/>
          <w:sz w:val="28"/>
          <w:szCs w:val="28"/>
        </w:rPr>
        <w:t xml:space="preserve"> </w:t>
      </w:r>
      <w:r w:rsidRPr="00A64E93">
        <w:rPr>
          <w:rFonts w:ascii="Times New Roman" w:hAnsi="Times New Roman" w:cs="Times New Roman"/>
          <w:color w:val="000000"/>
          <w:sz w:val="28"/>
          <w:szCs w:val="28"/>
        </w:rPr>
        <w:t>диаграмм</w:t>
      </w:r>
      <w:r w:rsidR="003604E5" w:rsidRPr="00A64E93">
        <w:rPr>
          <w:rFonts w:ascii="Times New Roman" w:hAnsi="Times New Roman" w:cs="Times New Roman"/>
          <w:color w:val="000000"/>
          <w:sz w:val="28"/>
          <w:szCs w:val="28"/>
        </w:rPr>
        <w:t xml:space="preserve"> </w:t>
      </w:r>
      <w:r w:rsidRPr="00A64E93">
        <w:rPr>
          <w:rFonts w:ascii="Times New Roman" w:hAnsi="Times New Roman" w:cs="Times New Roman"/>
          <w:color w:val="000000"/>
          <w:sz w:val="28"/>
          <w:szCs w:val="28"/>
        </w:rPr>
        <w:t>различных</w:t>
      </w:r>
      <w:r w:rsidR="003604E5" w:rsidRPr="00A64E93">
        <w:rPr>
          <w:rFonts w:ascii="Times New Roman" w:hAnsi="Times New Roman" w:cs="Times New Roman"/>
          <w:color w:val="000000"/>
          <w:sz w:val="28"/>
          <w:szCs w:val="28"/>
        </w:rPr>
        <w:t xml:space="preserve"> </w:t>
      </w:r>
      <w:r w:rsidRPr="00A64E93">
        <w:rPr>
          <w:rFonts w:ascii="Times New Roman" w:hAnsi="Times New Roman" w:cs="Times New Roman"/>
          <w:color w:val="000000"/>
          <w:sz w:val="28"/>
          <w:szCs w:val="28"/>
        </w:rPr>
        <w:t>видов</w:t>
      </w:r>
      <w:r w:rsidR="003604E5" w:rsidRPr="00A64E93">
        <w:rPr>
          <w:rFonts w:ascii="Times New Roman" w:hAnsi="Times New Roman" w:cs="Times New Roman"/>
          <w:color w:val="000000"/>
          <w:sz w:val="28"/>
          <w:szCs w:val="28"/>
        </w:rPr>
        <w:t xml:space="preserve"> </w:t>
      </w:r>
      <w:r w:rsidRPr="00A64E93">
        <w:rPr>
          <w:rFonts w:ascii="Times New Roman" w:hAnsi="Times New Roman" w:cs="Times New Roman"/>
          <w:color w:val="000000"/>
          <w:sz w:val="28"/>
          <w:szCs w:val="28"/>
        </w:rPr>
        <w:t>(алгоритмических, концептуальных, классификационных, организационных, родства и др.) в соответствии с з</w:t>
      </w:r>
      <w:r w:rsidRPr="00A64E93">
        <w:rPr>
          <w:rFonts w:ascii="Times New Roman" w:hAnsi="Times New Roman" w:cs="Times New Roman"/>
          <w:color w:val="000000"/>
          <w:sz w:val="28"/>
          <w:szCs w:val="28"/>
        </w:rPr>
        <w:t>а</w:t>
      </w:r>
      <w:r w:rsidRPr="00A64E93">
        <w:rPr>
          <w:rFonts w:ascii="Times New Roman" w:hAnsi="Times New Roman" w:cs="Times New Roman"/>
          <w:color w:val="000000"/>
          <w:sz w:val="28"/>
          <w:szCs w:val="28"/>
        </w:rPr>
        <w:t xml:space="preserve">дачами; </w:t>
      </w:r>
      <w:r w:rsidR="00A64E93" w:rsidRPr="00A64E93">
        <w:rPr>
          <w:rFonts w:ascii="Times New Roman" w:hAnsi="Times New Roman" w:cs="Times New Roman"/>
          <w:noProof/>
          <w:color w:val="000000"/>
          <w:sz w:val="28"/>
          <w:szCs w:val="28"/>
        </w:rPr>
        <w:pict>
          <v:shape id="Picture 50296" o:spid="_x0000_i1083" type="#_x0000_t75" style="width:1.05pt;height:1.05pt;visibility:visible;mso-wrap-style:square">
            <v:imagedata r:id="rId54" o:title=""/>
          </v:shape>
        </w:pict>
      </w:r>
    </w:p>
    <w:p w:rsidR="0096547F" w:rsidRPr="00A64E93" w:rsidRDefault="004F50FC" w:rsidP="008E0E0E">
      <w:pPr>
        <w:numPr>
          <w:ilvl w:val="0"/>
          <w:numId w:val="275"/>
        </w:numPr>
        <w:spacing w:after="0" w:line="240" w:lineRule="auto"/>
        <w:ind w:left="426" w:right="71" w:firstLine="0"/>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 xml:space="preserve">создание специализированных карт и диаграмм: географических (ГИС), хронологических; </w:t>
      </w:r>
    </w:p>
    <w:p w:rsidR="0096547F" w:rsidRPr="00A64E93" w:rsidRDefault="003604E5" w:rsidP="008E0E0E">
      <w:pPr>
        <w:numPr>
          <w:ilvl w:val="0"/>
          <w:numId w:val="275"/>
        </w:numPr>
        <w:spacing w:after="0" w:line="240" w:lineRule="auto"/>
        <w:ind w:left="426" w:right="71" w:firstLine="0"/>
        <w:jc w:val="both"/>
        <w:rPr>
          <w:rFonts w:ascii="Times New Roman" w:hAnsi="Times New Roman" w:cs="Times New Roman"/>
          <w:noProof/>
          <w:color w:val="000000"/>
          <w:sz w:val="28"/>
          <w:szCs w:val="28"/>
        </w:rPr>
      </w:pPr>
      <w:r w:rsidRPr="00A64E93">
        <w:rPr>
          <w:rFonts w:ascii="Times New Roman" w:hAnsi="Times New Roman" w:cs="Times New Roman"/>
          <w:color w:val="000000"/>
          <w:sz w:val="28"/>
          <w:szCs w:val="28"/>
        </w:rPr>
        <w:t>создание графических прои</w:t>
      </w:r>
      <w:r w:rsidR="004F50FC" w:rsidRPr="00A64E93">
        <w:rPr>
          <w:rFonts w:ascii="Times New Roman" w:hAnsi="Times New Roman" w:cs="Times New Roman"/>
          <w:color w:val="000000"/>
          <w:sz w:val="28"/>
          <w:szCs w:val="28"/>
        </w:rPr>
        <w:t xml:space="preserve">зведений с проведением рукой произвольных линий; </w:t>
      </w:r>
    </w:p>
    <w:p w:rsidR="003604E5" w:rsidRPr="00A64E93" w:rsidRDefault="004F50FC" w:rsidP="008E0E0E">
      <w:pPr>
        <w:numPr>
          <w:ilvl w:val="0"/>
          <w:numId w:val="275"/>
        </w:numPr>
        <w:spacing w:after="0" w:line="240" w:lineRule="auto"/>
        <w:ind w:left="426" w:right="71" w:firstLine="0"/>
        <w:jc w:val="both"/>
        <w:rPr>
          <w:rFonts w:ascii="Times New Roman" w:hAnsi="Times New Roman" w:cs="Times New Roman"/>
          <w:noProof/>
          <w:color w:val="000000"/>
          <w:sz w:val="28"/>
          <w:szCs w:val="28"/>
        </w:rPr>
      </w:pPr>
      <w:r w:rsidRPr="00A64E93">
        <w:rPr>
          <w:rFonts w:ascii="Times New Roman" w:hAnsi="Times New Roman" w:cs="Times New Roman"/>
          <w:color w:val="000000"/>
          <w:sz w:val="28"/>
          <w:szCs w:val="28"/>
        </w:rPr>
        <w:t>создание мультипликации в соответствии с задачами;</w:t>
      </w:r>
      <w:r w:rsidRPr="00A64E93">
        <w:rPr>
          <w:rFonts w:ascii="Times New Roman" w:hAnsi="Times New Roman" w:cs="Times New Roman"/>
          <w:color w:val="000000"/>
          <w:sz w:val="28"/>
          <w:szCs w:val="28"/>
        </w:rPr>
        <w:tab/>
      </w:r>
      <w:r w:rsidR="00A64E93" w:rsidRPr="00A64E93">
        <w:rPr>
          <w:rFonts w:ascii="Times New Roman" w:hAnsi="Times New Roman" w:cs="Times New Roman"/>
          <w:noProof/>
          <w:color w:val="000000"/>
          <w:sz w:val="28"/>
          <w:szCs w:val="28"/>
        </w:rPr>
        <w:pict>
          <v:shape id="Picture 50300" o:spid="_x0000_i1084" type="#_x0000_t75" style="width:1.05pt;height:1.6pt;visibility:visible;mso-wrap-style:square">
            <v:imagedata r:id="rId55" o:title=""/>
          </v:shape>
        </w:pict>
      </w:r>
    </w:p>
    <w:p w:rsidR="004F50FC" w:rsidRPr="00A64E93" w:rsidRDefault="004F50FC" w:rsidP="008E0E0E">
      <w:pPr>
        <w:numPr>
          <w:ilvl w:val="0"/>
          <w:numId w:val="275"/>
        </w:numPr>
        <w:spacing w:after="0" w:line="240" w:lineRule="auto"/>
        <w:ind w:left="426" w:right="71" w:firstLine="0"/>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создание виртуальных моделей трехмерных объектов.</w:t>
      </w:r>
    </w:p>
    <w:p w:rsidR="004F50FC" w:rsidRPr="00A64E93" w:rsidRDefault="004F50FC" w:rsidP="004F50FC">
      <w:pPr>
        <w:spacing w:after="0" w:line="240" w:lineRule="auto"/>
        <w:ind w:left="71" w:right="76" w:firstLine="638"/>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Указанные умения формируются преимущественно в предметных обл</w:t>
      </w:r>
      <w:r w:rsidRPr="00A64E93">
        <w:rPr>
          <w:rFonts w:ascii="Times New Roman" w:hAnsi="Times New Roman" w:cs="Times New Roman"/>
          <w:color w:val="000000"/>
          <w:sz w:val="28"/>
          <w:szCs w:val="28"/>
        </w:rPr>
        <w:t>а</w:t>
      </w:r>
      <w:r w:rsidRPr="00A64E93">
        <w:rPr>
          <w:rFonts w:ascii="Times New Roman" w:hAnsi="Times New Roman" w:cs="Times New Roman"/>
          <w:color w:val="000000"/>
          <w:sz w:val="28"/>
          <w:szCs w:val="28"/>
        </w:rPr>
        <w:t>стях:</w:t>
      </w:r>
      <w:r w:rsidR="003604E5" w:rsidRPr="00A64E93">
        <w:rPr>
          <w:rFonts w:ascii="Times New Roman" w:hAnsi="Times New Roman" w:cs="Times New Roman"/>
          <w:color w:val="000000"/>
          <w:sz w:val="28"/>
          <w:szCs w:val="28"/>
        </w:rPr>
        <w:t xml:space="preserve"> </w:t>
      </w:r>
      <w:r w:rsidRPr="00A64E93">
        <w:rPr>
          <w:rFonts w:ascii="Times New Roman" w:hAnsi="Times New Roman" w:cs="Times New Roman"/>
          <w:color w:val="000000"/>
          <w:sz w:val="28"/>
          <w:szCs w:val="28"/>
        </w:rPr>
        <w:t>технология, обществознание, география, история, математика.</w:t>
      </w:r>
    </w:p>
    <w:p w:rsidR="003604E5" w:rsidRPr="00A64E93" w:rsidRDefault="004F50FC" w:rsidP="008E0E0E">
      <w:pPr>
        <w:numPr>
          <w:ilvl w:val="0"/>
          <w:numId w:val="271"/>
        </w:numPr>
        <w:spacing w:after="0" w:line="240" w:lineRule="auto"/>
        <w:ind w:right="1507"/>
        <w:jc w:val="both"/>
        <w:rPr>
          <w:rFonts w:ascii="Times New Roman" w:hAnsi="Times New Roman" w:cs="Times New Roman"/>
          <w:color w:val="000000"/>
          <w:sz w:val="28"/>
          <w:szCs w:val="28"/>
        </w:rPr>
      </w:pPr>
      <w:r w:rsidRPr="00A64E93">
        <w:rPr>
          <w:rFonts w:ascii="Times New Roman" w:hAnsi="Times New Roman" w:cs="Times New Roman"/>
          <w:b/>
          <w:i/>
          <w:color w:val="000000"/>
          <w:sz w:val="28"/>
          <w:szCs w:val="28"/>
        </w:rPr>
        <w:t>Соз</w:t>
      </w:r>
      <w:r w:rsidR="003604E5" w:rsidRPr="00A64E93">
        <w:rPr>
          <w:rFonts w:ascii="Times New Roman" w:hAnsi="Times New Roman" w:cs="Times New Roman"/>
          <w:b/>
          <w:i/>
          <w:color w:val="000000"/>
          <w:sz w:val="28"/>
          <w:szCs w:val="28"/>
        </w:rPr>
        <w:t>д</w:t>
      </w:r>
      <w:r w:rsidRPr="00A64E93">
        <w:rPr>
          <w:rFonts w:ascii="Times New Roman" w:hAnsi="Times New Roman" w:cs="Times New Roman"/>
          <w:b/>
          <w:i/>
          <w:color w:val="000000"/>
          <w:sz w:val="28"/>
          <w:szCs w:val="28"/>
        </w:rPr>
        <w:t>ание музыкальных и звуковых объектов</w:t>
      </w:r>
    </w:p>
    <w:p w:rsidR="003604E5" w:rsidRPr="00A64E93" w:rsidRDefault="004F50FC" w:rsidP="008E0E0E">
      <w:pPr>
        <w:numPr>
          <w:ilvl w:val="0"/>
          <w:numId w:val="276"/>
        </w:numPr>
        <w:spacing w:after="0" w:line="240" w:lineRule="auto"/>
        <w:ind w:left="426" w:right="1507" w:firstLine="0"/>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использование музыкальных и звуковых редакторов</w:t>
      </w:r>
      <w:r w:rsidR="003604E5" w:rsidRPr="00A64E93">
        <w:rPr>
          <w:rFonts w:ascii="Times New Roman" w:hAnsi="Times New Roman" w:cs="Times New Roman"/>
          <w:color w:val="000000"/>
          <w:sz w:val="28"/>
          <w:szCs w:val="28"/>
        </w:rPr>
        <w:t>;</w:t>
      </w:r>
      <w:r w:rsidRPr="00A64E93">
        <w:rPr>
          <w:rFonts w:ascii="Times New Roman" w:hAnsi="Times New Roman" w:cs="Times New Roman"/>
          <w:color w:val="000000"/>
          <w:sz w:val="28"/>
          <w:szCs w:val="28"/>
        </w:rPr>
        <w:t xml:space="preserve"> </w:t>
      </w:r>
    </w:p>
    <w:p w:rsidR="004F50FC" w:rsidRPr="00A64E93" w:rsidRDefault="004F50FC" w:rsidP="008E0E0E">
      <w:pPr>
        <w:numPr>
          <w:ilvl w:val="0"/>
          <w:numId w:val="276"/>
        </w:numPr>
        <w:spacing w:after="0" w:line="240" w:lineRule="auto"/>
        <w:ind w:left="426" w:right="1507" w:firstLine="0"/>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использование клавишных и кинестетических синтезаторов</w:t>
      </w:r>
    </w:p>
    <w:p w:rsidR="003604E5" w:rsidRPr="00A64E93" w:rsidRDefault="004F50FC" w:rsidP="004F50FC">
      <w:pPr>
        <w:spacing w:after="0" w:line="240" w:lineRule="auto"/>
        <w:ind w:left="71" w:right="76" w:firstLine="638"/>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Указанные умения формируются преимущественно в предметных обл</w:t>
      </w:r>
      <w:r w:rsidRPr="00A64E93">
        <w:rPr>
          <w:rFonts w:ascii="Times New Roman" w:hAnsi="Times New Roman" w:cs="Times New Roman"/>
          <w:color w:val="000000"/>
          <w:sz w:val="28"/>
          <w:szCs w:val="28"/>
        </w:rPr>
        <w:t>а</w:t>
      </w:r>
      <w:r w:rsidRPr="00A64E93">
        <w:rPr>
          <w:rFonts w:ascii="Times New Roman" w:hAnsi="Times New Roman" w:cs="Times New Roman"/>
          <w:color w:val="000000"/>
          <w:sz w:val="28"/>
          <w:szCs w:val="28"/>
        </w:rPr>
        <w:t>стях:</w:t>
      </w:r>
      <w:r w:rsidR="003604E5" w:rsidRPr="00A64E93">
        <w:rPr>
          <w:rFonts w:ascii="Times New Roman" w:hAnsi="Times New Roman" w:cs="Times New Roman"/>
          <w:color w:val="000000"/>
          <w:sz w:val="28"/>
          <w:szCs w:val="28"/>
        </w:rPr>
        <w:t xml:space="preserve"> </w:t>
      </w:r>
      <w:r w:rsidRPr="00A64E93">
        <w:rPr>
          <w:rFonts w:ascii="Times New Roman" w:hAnsi="Times New Roman" w:cs="Times New Roman"/>
          <w:color w:val="000000"/>
          <w:sz w:val="28"/>
          <w:szCs w:val="28"/>
        </w:rPr>
        <w:t xml:space="preserve">искусство, внеурочная (внеучебная) деятельность. </w:t>
      </w:r>
    </w:p>
    <w:p w:rsidR="004F50FC" w:rsidRPr="00A64E93" w:rsidRDefault="004F50FC" w:rsidP="008E0E0E">
      <w:pPr>
        <w:numPr>
          <w:ilvl w:val="0"/>
          <w:numId w:val="271"/>
        </w:numPr>
        <w:spacing w:after="0" w:line="240" w:lineRule="auto"/>
        <w:ind w:right="76"/>
        <w:jc w:val="both"/>
        <w:rPr>
          <w:rFonts w:ascii="Times New Roman" w:hAnsi="Times New Roman" w:cs="Times New Roman"/>
          <w:b/>
          <w:i/>
          <w:color w:val="000000"/>
          <w:sz w:val="28"/>
          <w:szCs w:val="28"/>
        </w:rPr>
      </w:pPr>
      <w:r w:rsidRPr="00A64E93">
        <w:rPr>
          <w:rFonts w:ascii="Times New Roman" w:hAnsi="Times New Roman" w:cs="Times New Roman"/>
          <w:b/>
          <w:i/>
          <w:color w:val="000000"/>
          <w:sz w:val="28"/>
          <w:szCs w:val="28"/>
        </w:rPr>
        <w:t>Создание сообщений (гипермедиа)</w:t>
      </w:r>
    </w:p>
    <w:p w:rsidR="003604E5" w:rsidRPr="00A64E93" w:rsidRDefault="004F50FC" w:rsidP="008E0E0E">
      <w:pPr>
        <w:numPr>
          <w:ilvl w:val="0"/>
          <w:numId w:val="277"/>
        </w:numPr>
        <w:spacing w:after="0" w:line="240" w:lineRule="auto"/>
        <w:ind w:left="426" w:right="76" w:firstLine="0"/>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 xml:space="preserve">создание и организация информационных объектов различных видов, в виде линейного или включающего ссылки сопровождения выступления, объекта для самостоятельного просмотра через браузер; </w:t>
      </w:r>
    </w:p>
    <w:p w:rsidR="003604E5" w:rsidRPr="00A64E93" w:rsidRDefault="004F50FC" w:rsidP="008E0E0E">
      <w:pPr>
        <w:numPr>
          <w:ilvl w:val="0"/>
          <w:numId w:val="277"/>
        </w:numPr>
        <w:spacing w:after="0" w:line="240" w:lineRule="auto"/>
        <w:ind w:left="426" w:right="76" w:firstLine="0"/>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 xml:space="preserve">цитирование и использование внешних ссылок; </w:t>
      </w:r>
    </w:p>
    <w:p w:rsidR="004F50FC" w:rsidRPr="00A64E93" w:rsidRDefault="004F50FC" w:rsidP="008E0E0E">
      <w:pPr>
        <w:numPr>
          <w:ilvl w:val="0"/>
          <w:numId w:val="277"/>
        </w:numPr>
        <w:spacing w:after="0" w:line="240" w:lineRule="auto"/>
        <w:ind w:left="426" w:right="76" w:firstLine="0"/>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lastRenderedPageBreak/>
        <w:t>проектирование (дизайн) сообщения в соответствии с его задачами и средствами доставки;</w:t>
      </w:r>
    </w:p>
    <w:p w:rsidR="003604E5" w:rsidRPr="00A64E93" w:rsidRDefault="004F50FC" w:rsidP="004F50FC">
      <w:pPr>
        <w:spacing w:after="0" w:line="240" w:lineRule="auto"/>
        <w:ind w:left="71" w:firstLine="638"/>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Указанные умения формируются во всех предметных областях, преим</w:t>
      </w:r>
      <w:r w:rsidRPr="00A64E93">
        <w:rPr>
          <w:rFonts w:ascii="Times New Roman" w:hAnsi="Times New Roman" w:cs="Times New Roman"/>
          <w:color w:val="000000"/>
          <w:sz w:val="28"/>
          <w:szCs w:val="28"/>
        </w:rPr>
        <w:t>у</w:t>
      </w:r>
      <w:r w:rsidRPr="00A64E93">
        <w:rPr>
          <w:rFonts w:ascii="Times New Roman" w:hAnsi="Times New Roman" w:cs="Times New Roman"/>
          <w:color w:val="000000"/>
          <w:sz w:val="28"/>
          <w:szCs w:val="28"/>
        </w:rPr>
        <w:t xml:space="preserve">щественно в предметной области: технология. </w:t>
      </w:r>
    </w:p>
    <w:p w:rsidR="003604E5" w:rsidRPr="00A64E93" w:rsidRDefault="004F50FC" w:rsidP="008E0E0E">
      <w:pPr>
        <w:numPr>
          <w:ilvl w:val="0"/>
          <w:numId w:val="271"/>
        </w:numPr>
        <w:spacing w:after="0" w:line="240" w:lineRule="auto"/>
        <w:jc w:val="both"/>
        <w:rPr>
          <w:rFonts w:ascii="Times New Roman" w:hAnsi="Times New Roman" w:cs="Times New Roman"/>
          <w:color w:val="000000"/>
          <w:sz w:val="28"/>
          <w:szCs w:val="28"/>
        </w:rPr>
      </w:pPr>
      <w:r w:rsidRPr="00A64E93">
        <w:rPr>
          <w:rFonts w:ascii="Times New Roman" w:hAnsi="Times New Roman" w:cs="Times New Roman"/>
          <w:b/>
          <w:i/>
          <w:color w:val="000000"/>
          <w:sz w:val="28"/>
          <w:szCs w:val="28"/>
        </w:rPr>
        <w:t>Восприятие, понимание и использование сообщений (гипермедиа)</w:t>
      </w:r>
      <w:r w:rsidRPr="00A64E93">
        <w:rPr>
          <w:rFonts w:ascii="Times New Roman" w:hAnsi="Times New Roman" w:cs="Times New Roman"/>
          <w:color w:val="000000"/>
          <w:sz w:val="28"/>
          <w:szCs w:val="28"/>
        </w:rPr>
        <w:t xml:space="preserve"> </w:t>
      </w:r>
    </w:p>
    <w:p w:rsidR="003604E5" w:rsidRPr="00A64E93" w:rsidRDefault="004F50FC" w:rsidP="008E0E0E">
      <w:pPr>
        <w:numPr>
          <w:ilvl w:val="1"/>
          <w:numId w:val="278"/>
        </w:numPr>
        <w:spacing w:after="0" w:line="240" w:lineRule="auto"/>
        <w:ind w:left="426" w:firstLine="0"/>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понимание сообщений, использование при восприятии внутренних и внешних ссылок, инструментов поиска, справочных источников (включая двуязычные);</w:t>
      </w:r>
    </w:p>
    <w:p w:rsidR="003604E5" w:rsidRPr="00A64E93" w:rsidRDefault="004F50FC" w:rsidP="008E0E0E">
      <w:pPr>
        <w:numPr>
          <w:ilvl w:val="1"/>
          <w:numId w:val="278"/>
        </w:numPr>
        <w:spacing w:after="0" w:line="240" w:lineRule="auto"/>
        <w:ind w:left="426" w:firstLine="0"/>
        <w:jc w:val="both"/>
        <w:rPr>
          <w:rFonts w:ascii="Times New Roman" w:hAnsi="Times New Roman" w:cs="Times New Roman"/>
          <w:noProof/>
          <w:color w:val="000000"/>
          <w:sz w:val="28"/>
          <w:szCs w:val="28"/>
        </w:rPr>
      </w:pPr>
      <w:r w:rsidRPr="00A64E93">
        <w:rPr>
          <w:rFonts w:ascii="Times New Roman" w:hAnsi="Times New Roman" w:cs="Times New Roman"/>
          <w:color w:val="000000"/>
          <w:sz w:val="28"/>
          <w:szCs w:val="28"/>
        </w:rPr>
        <w:t xml:space="preserve">формулирование вопросов к сообщению; </w:t>
      </w:r>
    </w:p>
    <w:p w:rsidR="003604E5" w:rsidRPr="00A64E93" w:rsidRDefault="004F50FC" w:rsidP="008E0E0E">
      <w:pPr>
        <w:numPr>
          <w:ilvl w:val="1"/>
          <w:numId w:val="278"/>
        </w:numPr>
        <w:spacing w:after="0" w:line="240" w:lineRule="auto"/>
        <w:ind w:left="426" w:firstLine="0"/>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 xml:space="preserve">разметка сообщений, в том числе </w:t>
      </w:r>
      <w:r w:rsidR="003604E5" w:rsidRPr="00A64E93">
        <w:rPr>
          <w:rFonts w:ascii="Times New Roman" w:hAnsi="Times New Roman" w:cs="Times New Roman"/>
          <w:color w:val="000000"/>
          <w:sz w:val="28"/>
          <w:szCs w:val="28"/>
        </w:rPr>
        <w:t>-</w:t>
      </w:r>
      <w:r w:rsidRPr="00A64E93">
        <w:rPr>
          <w:rFonts w:ascii="Times New Roman" w:hAnsi="Times New Roman" w:cs="Times New Roman"/>
          <w:color w:val="000000"/>
          <w:sz w:val="28"/>
          <w:szCs w:val="28"/>
        </w:rPr>
        <w:t xml:space="preserve"> внутренними и внешними ссылками и комментариями; </w:t>
      </w:r>
    </w:p>
    <w:p w:rsidR="003604E5" w:rsidRPr="00A64E93" w:rsidRDefault="004F50FC" w:rsidP="008E0E0E">
      <w:pPr>
        <w:numPr>
          <w:ilvl w:val="1"/>
          <w:numId w:val="278"/>
        </w:numPr>
        <w:spacing w:after="0" w:line="240" w:lineRule="auto"/>
        <w:ind w:left="426" w:firstLine="0"/>
        <w:jc w:val="both"/>
        <w:rPr>
          <w:rFonts w:ascii="Times New Roman" w:hAnsi="Times New Roman" w:cs="Times New Roman"/>
          <w:noProof/>
          <w:color w:val="000000"/>
          <w:sz w:val="28"/>
          <w:szCs w:val="28"/>
        </w:rPr>
      </w:pPr>
      <w:r w:rsidRPr="00A64E93">
        <w:rPr>
          <w:rFonts w:ascii="Times New Roman" w:hAnsi="Times New Roman" w:cs="Times New Roman"/>
          <w:color w:val="000000"/>
          <w:sz w:val="28"/>
          <w:szCs w:val="28"/>
        </w:rPr>
        <w:t>деконструкция сообщений, выделение в них элементов и фрагментов, ц</w:t>
      </w:r>
      <w:r w:rsidRPr="00A64E93">
        <w:rPr>
          <w:rFonts w:ascii="Times New Roman" w:hAnsi="Times New Roman" w:cs="Times New Roman"/>
          <w:color w:val="000000"/>
          <w:sz w:val="28"/>
          <w:szCs w:val="28"/>
        </w:rPr>
        <w:t>и</w:t>
      </w:r>
      <w:r w:rsidRPr="00A64E93">
        <w:rPr>
          <w:rFonts w:ascii="Times New Roman" w:hAnsi="Times New Roman" w:cs="Times New Roman"/>
          <w:color w:val="000000"/>
          <w:sz w:val="28"/>
          <w:szCs w:val="28"/>
        </w:rPr>
        <w:t xml:space="preserve">тирование; </w:t>
      </w:r>
    </w:p>
    <w:p w:rsidR="003604E5" w:rsidRPr="00A64E93" w:rsidRDefault="004F50FC" w:rsidP="008E0E0E">
      <w:pPr>
        <w:numPr>
          <w:ilvl w:val="1"/>
          <w:numId w:val="278"/>
        </w:numPr>
        <w:spacing w:after="0" w:line="240" w:lineRule="auto"/>
        <w:ind w:left="426" w:firstLine="0"/>
        <w:jc w:val="both"/>
        <w:rPr>
          <w:rFonts w:ascii="Times New Roman" w:hAnsi="Times New Roman" w:cs="Times New Roman"/>
          <w:noProof/>
          <w:color w:val="000000"/>
          <w:sz w:val="28"/>
          <w:szCs w:val="28"/>
        </w:rPr>
      </w:pPr>
      <w:r w:rsidRPr="00A64E93">
        <w:rPr>
          <w:rFonts w:ascii="Times New Roman" w:hAnsi="Times New Roman" w:cs="Times New Roman"/>
          <w:color w:val="000000"/>
          <w:sz w:val="28"/>
          <w:szCs w:val="28"/>
        </w:rPr>
        <w:t xml:space="preserve">описание сообщения (краткое содержание, автор, форма и т. д.); </w:t>
      </w:r>
    </w:p>
    <w:p w:rsidR="004F50FC" w:rsidRPr="00A64E93" w:rsidRDefault="004F50FC" w:rsidP="008E0E0E">
      <w:pPr>
        <w:numPr>
          <w:ilvl w:val="1"/>
          <w:numId w:val="278"/>
        </w:numPr>
        <w:spacing w:after="0" w:line="240" w:lineRule="auto"/>
        <w:ind w:left="426" w:firstLine="0"/>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работа с особыми видами сообщений: диаграммы (алгоритмические, ко</w:t>
      </w:r>
      <w:r w:rsidRPr="00A64E93">
        <w:rPr>
          <w:rFonts w:ascii="Times New Roman" w:hAnsi="Times New Roman" w:cs="Times New Roman"/>
          <w:color w:val="000000"/>
          <w:sz w:val="28"/>
          <w:szCs w:val="28"/>
        </w:rPr>
        <w:t>н</w:t>
      </w:r>
      <w:r w:rsidRPr="00A64E93">
        <w:rPr>
          <w:rFonts w:ascii="Times New Roman" w:hAnsi="Times New Roman" w:cs="Times New Roman"/>
          <w:color w:val="000000"/>
          <w:sz w:val="28"/>
          <w:szCs w:val="28"/>
        </w:rPr>
        <w:t>цептуальные, классификационные, организационные, родства и др.), карты (географические, хронологические) и спутниковые фотографии, в том числе как элемент навигаторов (систем глобального позиционирования);</w:t>
      </w:r>
    </w:p>
    <w:p w:rsidR="004F50FC" w:rsidRPr="00A64E93" w:rsidRDefault="004F50FC" w:rsidP="008E0E0E">
      <w:pPr>
        <w:numPr>
          <w:ilvl w:val="1"/>
          <w:numId w:val="278"/>
        </w:numPr>
        <w:spacing w:after="0" w:line="240" w:lineRule="auto"/>
        <w:ind w:left="426" w:right="76" w:firstLine="0"/>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избирательное отношение к информации, способность к отказу от п</w:t>
      </w:r>
      <w:r w:rsidRPr="00A64E93">
        <w:rPr>
          <w:rFonts w:ascii="Times New Roman" w:hAnsi="Times New Roman" w:cs="Times New Roman"/>
          <w:color w:val="000000"/>
          <w:sz w:val="28"/>
          <w:szCs w:val="28"/>
        </w:rPr>
        <w:t>о</w:t>
      </w:r>
      <w:r w:rsidRPr="00A64E93">
        <w:rPr>
          <w:rFonts w:ascii="Times New Roman" w:hAnsi="Times New Roman" w:cs="Times New Roman"/>
          <w:color w:val="000000"/>
          <w:sz w:val="28"/>
          <w:szCs w:val="28"/>
        </w:rPr>
        <w:t>треб</w:t>
      </w:r>
      <w:r w:rsidR="003604E5" w:rsidRPr="00A64E93">
        <w:rPr>
          <w:rFonts w:ascii="Times New Roman" w:hAnsi="Times New Roman" w:cs="Times New Roman"/>
          <w:color w:val="000000"/>
          <w:sz w:val="28"/>
          <w:szCs w:val="28"/>
        </w:rPr>
        <w:t>ления ненужной информации.</w:t>
      </w:r>
    </w:p>
    <w:p w:rsidR="004F50FC" w:rsidRPr="00A64E93" w:rsidRDefault="004F50FC" w:rsidP="004F50FC">
      <w:pPr>
        <w:spacing w:after="0" w:line="240" w:lineRule="auto"/>
        <w:ind w:right="76" w:firstLine="638"/>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Указанные умения преимущественно формируются в следующих предм</w:t>
      </w:r>
      <w:r w:rsidRPr="00A64E93">
        <w:rPr>
          <w:rFonts w:ascii="Times New Roman" w:hAnsi="Times New Roman" w:cs="Times New Roman"/>
          <w:color w:val="000000"/>
          <w:sz w:val="28"/>
          <w:szCs w:val="28"/>
        </w:rPr>
        <w:t>е</w:t>
      </w:r>
      <w:r w:rsidRPr="00A64E93">
        <w:rPr>
          <w:rFonts w:ascii="Times New Roman" w:hAnsi="Times New Roman" w:cs="Times New Roman"/>
          <w:color w:val="000000"/>
          <w:sz w:val="28"/>
          <w:szCs w:val="28"/>
        </w:rPr>
        <w:t>тах: литература, русский язык, иностранный язык, а так же во всех предметах.</w:t>
      </w:r>
    </w:p>
    <w:p w:rsidR="003604E5" w:rsidRPr="00A64E93" w:rsidRDefault="00A64E93" w:rsidP="008E0E0E">
      <w:pPr>
        <w:numPr>
          <w:ilvl w:val="0"/>
          <w:numId w:val="271"/>
        </w:numPr>
        <w:spacing w:after="0" w:line="240" w:lineRule="auto"/>
        <w:ind w:right="71"/>
        <w:jc w:val="both"/>
        <w:rPr>
          <w:rFonts w:ascii="Times New Roman" w:hAnsi="Times New Roman" w:cs="Times New Roman"/>
          <w:color w:val="000000"/>
          <w:sz w:val="28"/>
          <w:szCs w:val="28"/>
        </w:rPr>
      </w:pPr>
      <w:r w:rsidRPr="00A64E93">
        <w:rPr>
          <w:rFonts w:ascii="Times New Roman" w:hAnsi="Times New Roman" w:cs="Times New Roman"/>
          <w:noProof/>
          <w:sz w:val="28"/>
          <w:szCs w:val="28"/>
        </w:rPr>
        <w:pict>
          <v:shape id="Picture 52309" o:spid="_x0000_s1076" type="#_x0000_t75" style="position:absolute;left:0;text-align:left;margin-left:272.65pt;margin-top:450.2pt;width:.25pt;height:.25pt;z-index:2;visibility:visible;mso-wrap-style:square;mso-wrap-distance-left:9pt;mso-wrap-distance-top:0;mso-wrap-distance-right:9pt;mso-wrap-distance-bottom:0;mso-position-horizontal:absolute;mso-position-horizontal-relative:text;mso-position-vertical:absolute;mso-position-vertical-relative:text" o:allowoverlap="f">
            <v:imagedata r:id="rId23" o:title=""/>
            <w10:wrap type="square"/>
          </v:shape>
        </w:pict>
      </w:r>
      <w:r w:rsidR="004F50FC" w:rsidRPr="00A64E93">
        <w:rPr>
          <w:rFonts w:ascii="Times New Roman" w:hAnsi="Times New Roman" w:cs="Times New Roman"/>
          <w:b/>
          <w:i/>
          <w:color w:val="000000"/>
          <w:sz w:val="28"/>
          <w:szCs w:val="28"/>
        </w:rPr>
        <w:t>Коммуникация и социальное взаимодействие</w:t>
      </w:r>
    </w:p>
    <w:p w:rsidR="003604E5" w:rsidRPr="00A64E93" w:rsidRDefault="004F50FC" w:rsidP="008E0E0E">
      <w:pPr>
        <w:numPr>
          <w:ilvl w:val="0"/>
          <w:numId w:val="279"/>
        </w:numPr>
        <w:spacing w:after="0" w:line="240" w:lineRule="auto"/>
        <w:ind w:left="426" w:right="71" w:firstLine="0"/>
        <w:jc w:val="both"/>
        <w:rPr>
          <w:rFonts w:ascii="Times New Roman" w:hAnsi="Times New Roman" w:cs="Times New Roman"/>
          <w:noProof/>
          <w:color w:val="000000"/>
          <w:sz w:val="28"/>
          <w:szCs w:val="28"/>
        </w:rPr>
      </w:pPr>
      <w:r w:rsidRPr="00A64E93">
        <w:rPr>
          <w:rFonts w:ascii="Times New Roman" w:hAnsi="Times New Roman" w:cs="Times New Roman"/>
          <w:color w:val="000000"/>
          <w:sz w:val="28"/>
          <w:szCs w:val="28"/>
        </w:rPr>
        <w:t>выступление с аудио-видео поддержкой, включая дистанционную ауд</w:t>
      </w:r>
      <w:r w:rsidRPr="00A64E93">
        <w:rPr>
          <w:rFonts w:ascii="Times New Roman" w:hAnsi="Times New Roman" w:cs="Times New Roman"/>
          <w:color w:val="000000"/>
          <w:sz w:val="28"/>
          <w:szCs w:val="28"/>
        </w:rPr>
        <w:t>и</w:t>
      </w:r>
      <w:r w:rsidRPr="00A64E93">
        <w:rPr>
          <w:rFonts w:ascii="Times New Roman" w:hAnsi="Times New Roman" w:cs="Times New Roman"/>
          <w:color w:val="000000"/>
          <w:sz w:val="28"/>
          <w:szCs w:val="28"/>
        </w:rPr>
        <w:t xml:space="preserve">торию; </w:t>
      </w:r>
    </w:p>
    <w:p w:rsidR="003604E5" w:rsidRPr="00A64E93" w:rsidRDefault="004F50FC" w:rsidP="008E0E0E">
      <w:pPr>
        <w:numPr>
          <w:ilvl w:val="0"/>
          <w:numId w:val="279"/>
        </w:numPr>
        <w:spacing w:after="0" w:line="240" w:lineRule="auto"/>
        <w:ind w:left="426" w:right="71" w:firstLine="0"/>
        <w:jc w:val="both"/>
        <w:rPr>
          <w:rFonts w:ascii="Times New Roman" w:hAnsi="Times New Roman" w:cs="Times New Roman"/>
          <w:noProof/>
          <w:color w:val="000000"/>
          <w:sz w:val="28"/>
          <w:szCs w:val="28"/>
        </w:rPr>
      </w:pPr>
      <w:r w:rsidRPr="00A64E93">
        <w:rPr>
          <w:rFonts w:ascii="Times New Roman" w:hAnsi="Times New Roman" w:cs="Times New Roman"/>
          <w:color w:val="000000"/>
          <w:sz w:val="28"/>
          <w:szCs w:val="28"/>
        </w:rPr>
        <w:t xml:space="preserve">участие в обсуждении (видео-аудио, текст); </w:t>
      </w:r>
    </w:p>
    <w:p w:rsidR="003604E5" w:rsidRPr="00A64E93" w:rsidRDefault="004F50FC" w:rsidP="008E0E0E">
      <w:pPr>
        <w:numPr>
          <w:ilvl w:val="0"/>
          <w:numId w:val="279"/>
        </w:numPr>
        <w:spacing w:after="0" w:line="240" w:lineRule="auto"/>
        <w:ind w:left="426" w:right="71" w:firstLine="0"/>
        <w:jc w:val="both"/>
        <w:rPr>
          <w:rFonts w:ascii="Times New Roman" w:hAnsi="Times New Roman" w:cs="Times New Roman"/>
          <w:noProof/>
          <w:color w:val="000000"/>
          <w:sz w:val="28"/>
          <w:szCs w:val="28"/>
        </w:rPr>
      </w:pPr>
      <w:r w:rsidRPr="00A64E93">
        <w:rPr>
          <w:rFonts w:ascii="Times New Roman" w:hAnsi="Times New Roman" w:cs="Times New Roman"/>
          <w:color w:val="000000"/>
          <w:sz w:val="28"/>
          <w:szCs w:val="28"/>
        </w:rPr>
        <w:t>посылка письма, сообщения (гипермедиа), ответ на письмо (при необх</w:t>
      </w:r>
      <w:r w:rsidRPr="00A64E93">
        <w:rPr>
          <w:rFonts w:ascii="Times New Roman" w:hAnsi="Times New Roman" w:cs="Times New Roman"/>
          <w:color w:val="000000"/>
          <w:sz w:val="28"/>
          <w:szCs w:val="28"/>
        </w:rPr>
        <w:t>о</w:t>
      </w:r>
      <w:r w:rsidRPr="00A64E93">
        <w:rPr>
          <w:rFonts w:ascii="Times New Roman" w:hAnsi="Times New Roman" w:cs="Times New Roman"/>
          <w:color w:val="000000"/>
          <w:sz w:val="28"/>
          <w:szCs w:val="28"/>
        </w:rPr>
        <w:t>димости, с реакцией на отдельные положения и письмо в целом) тема, бла</w:t>
      </w:r>
      <w:r w:rsidRPr="00A64E93">
        <w:rPr>
          <w:rFonts w:ascii="Times New Roman" w:hAnsi="Times New Roman" w:cs="Times New Roman"/>
          <w:color w:val="000000"/>
          <w:sz w:val="28"/>
          <w:szCs w:val="28"/>
        </w:rPr>
        <w:t>н</w:t>
      </w:r>
      <w:r w:rsidRPr="00A64E93">
        <w:rPr>
          <w:rFonts w:ascii="Times New Roman" w:hAnsi="Times New Roman" w:cs="Times New Roman"/>
          <w:color w:val="000000"/>
          <w:sz w:val="28"/>
          <w:szCs w:val="28"/>
        </w:rPr>
        <w:t xml:space="preserve">ки, обращения, подписи; </w:t>
      </w:r>
    </w:p>
    <w:p w:rsidR="003604E5" w:rsidRPr="00A64E93" w:rsidRDefault="004F50FC" w:rsidP="008E0E0E">
      <w:pPr>
        <w:numPr>
          <w:ilvl w:val="0"/>
          <w:numId w:val="279"/>
        </w:numPr>
        <w:spacing w:after="0" w:line="240" w:lineRule="auto"/>
        <w:ind w:left="426" w:right="71" w:firstLine="0"/>
        <w:jc w:val="both"/>
        <w:rPr>
          <w:rFonts w:ascii="Times New Roman" w:hAnsi="Times New Roman" w:cs="Times New Roman"/>
          <w:noProof/>
          <w:color w:val="000000"/>
          <w:sz w:val="28"/>
          <w:szCs w:val="28"/>
        </w:rPr>
      </w:pPr>
      <w:r w:rsidRPr="00A64E93">
        <w:rPr>
          <w:rFonts w:ascii="Times New Roman" w:hAnsi="Times New Roman" w:cs="Times New Roman"/>
          <w:color w:val="000000"/>
          <w:sz w:val="28"/>
          <w:szCs w:val="28"/>
        </w:rPr>
        <w:t xml:space="preserve">личный дневник (блог); </w:t>
      </w:r>
    </w:p>
    <w:p w:rsidR="003604E5" w:rsidRPr="00A64E93" w:rsidRDefault="004F50FC" w:rsidP="008E0E0E">
      <w:pPr>
        <w:numPr>
          <w:ilvl w:val="0"/>
          <w:numId w:val="279"/>
        </w:numPr>
        <w:spacing w:after="0" w:line="240" w:lineRule="auto"/>
        <w:ind w:left="426" w:right="71" w:firstLine="0"/>
        <w:jc w:val="both"/>
        <w:rPr>
          <w:rFonts w:ascii="Times New Roman" w:hAnsi="Times New Roman" w:cs="Times New Roman"/>
          <w:noProof/>
          <w:color w:val="000000"/>
          <w:sz w:val="28"/>
          <w:szCs w:val="28"/>
        </w:rPr>
      </w:pPr>
      <w:r w:rsidRPr="00A64E93">
        <w:rPr>
          <w:rFonts w:ascii="Times New Roman" w:hAnsi="Times New Roman" w:cs="Times New Roman"/>
          <w:color w:val="000000"/>
          <w:sz w:val="28"/>
          <w:szCs w:val="28"/>
        </w:rPr>
        <w:t xml:space="preserve">вещание, рассылка на целевую аудиторию, подкастинг; </w:t>
      </w:r>
    </w:p>
    <w:p w:rsidR="003604E5" w:rsidRPr="00A64E93" w:rsidRDefault="004F50FC" w:rsidP="008E0E0E">
      <w:pPr>
        <w:numPr>
          <w:ilvl w:val="0"/>
          <w:numId w:val="279"/>
        </w:numPr>
        <w:spacing w:after="0" w:line="240" w:lineRule="auto"/>
        <w:ind w:left="426" w:right="71" w:firstLine="0"/>
        <w:jc w:val="both"/>
        <w:rPr>
          <w:rFonts w:ascii="Times New Roman" w:hAnsi="Times New Roman" w:cs="Times New Roman"/>
          <w:noProof/>
          <w:color w:val="000000"/>
          <w:sz w:val="28"/>
          <w:szCs w:val="28"/>
        </w:rPr>
      </w:pPr>
      <w:r w:rsidRPr="00A64E93">
        <w:rPr>
          <w:rFonts w:ascii="Times New Roman" w:hAnsi="Times New Roman" w:cs="Times New Roman"/>
          <w:color w:val="000000"/>
          <w:sz w:val="28"/>
          <w:szCs w:val="28"/>
        </w:rPr>
        <w:t xml:space="preserve">форум; игровое взаимодействие; </w:t>
      </w:r>
    </w:p>
    <w:p w:rsidR="003604E5" w:rsidRPr="00A64E93" w:rsidRDefault="004F50FC" w:rsidP="008E0E0E">
      <w:pPr>
        <w:numPr>
          <w:ilvl w:val="0"/>
          <w:numId w:val="279"/>
        </w:numPr>
        <w:spacing w:after="0" w:line="240" w:lineRule="auto"/>
        <w:ind w:left="426" w:right="71" w:firstLine="0"/>
        <w:jc w:val="both"/>
        <w:rPr>
          <w:rFonts w:ascii="Times New Roman" w:hAnsi="Times New Roman" w:cs="Times New Roman"/>
          <w:noProof/>
          <w:color w:val="000000"/>
          <w:sz w:val="28"/>
          <w:szCs w:val="28"/>
        </w:rPr>
      </w:pPr>
      <w:r w:rsidRPr="00A64E93">
        <w:rPr>
          <w:rFonts w:ascii="Times New Roman" w:hAnsi="Times New Roman" w:cs="Times New Roman"/>
          <w:color w:val="000000"/>
          <w:sz w:val="28"/>
          <w:szCs w:val="28"/>
        </w:rPr>
        <w:t xml:space="preserve">театральное взаимодействие; </w:t>
      </w:r>
    </w:p>
    <w:p w:rsidR="003604E5" w:rsidRPr="00A64E93" w:rsidRDefault="004F50FC" w:rsidP="008E0E0E">
      <w:pPr>
        <w:numPr>
          <w:ilvl w:val="0"/>
          <w:numId w:val="279"/>
        </w:numPr>
        <w:spacing w:after="0" w:line="240" w:lineRule="auto"/>
        <w:ind w:left="426" w:right="71" w:firstLine="0"/>
        <w:jc w:val="both"/>
        <w:rPr>
          <w:rFonts w:ascii="Times New Roman" w:hAnsi="Times New Roman" w:cs="Times New Roman"/>
          <w:noProof/>
          <w:color w:val="000000"/>
          <w:sz w:val="28"/>
          <w:szCs w:val="28"/>
        </w:rPr>
      </w:pPr>
      <w:r w:rsidRPr="00A64E93">
        <w:rPr>
          <w:rFonts w:ascii="Times New Roman" w:hAnsi="Times New Roman" w:cs="Times New Roman"/>
          <w:color w:val="000000"/>
          <w:sz w:val="28"/>
          <w:szCs w:val="28"/>
        </w:rPr>
        <w:t>взаимодействие в социальных группах и сетях, групповая работа над с</w:t>
      </w:r>
      <w:r w:rsidRPr="00A64E93">
        <w:rPr>
          <w:rFonts w:ascii="Times New Roman" w:hAnsi="Times New Roman" w:cs="Times New Roman"/>
          <w:color w:val="000000"/>
          <w:sz w:val="28"/>
          <w:szCs w:val="28"/>
        </w:rPr>
        <w:t>о</w:t>
      </w:r>
      <w:r w:rsidRPr="00A64E93">
        <w:rPr>
          <w:rFonts w:ascii="Times New Roman" w:hAnsi="Times New Roman" w:cs="Times New Roman"/>
          <w:color w:val="000000"/>
          <w:sz w:val="28"/>
          <w:szCs w:val="28"/>
        </w:rPr>
        <w:t xml:space="preserve">общением (вики); </w:t>
      </w:r>
    </w:p>
    <w:p w:rsidR="003604E5" w:rsidRPr="00A64E93" w:rsidRDefault="004F50FC" w:rsidP="008E0E0E">
      <w:pPr>
        <w:numPr>
          <w:ilvl w:val="0"/>
          <w:numId w:val="279"/>
        </w:numPr>
        <w:spacing w:after="0" w:line="240" w:lineRule="auto"/>
        <w:ind w:left="426" w:right="71" w:firstLine="0"/>
        <w:jc w:val="both"/>
        <w:rPr>
          <w:rFonts w:ascii="Times New Roman" w:hAnsi="Times New Roman" w:cs="Times New Roman"/>
          <w:noProof/>
          <w:color w:val="000000"/>
          <w:sz w:val="28"/>
          <w:szCs w:val="28"/>
        </w:rPr>
      </w:pPr>
      <w:r w:rsidRPr="00A64E93">
        <w:rPr>
          <w:rFonts w:ascii="Times New Roman" w:hAnsi="Times New Roman" w:cs="Times New Roman"/>
          <w:color w:val="000000"/>
          <w:sz w:val="28"/>
          <w:szCs w:val="28"/>
        </w:rPr>
        <w:t>видео-аудио-фиксация и текстовое комментирование фрагментов образ</w:t>
      </w:r>
      <w:r w:rsidRPr="00A64E93">
        <w:rPr>
          <w:rFonts w:ascii="Times New Roman" w:hAnsi="Times New Roman" w:cs="Times New Roman"/>
          <w:color w:val="000000"/>
          <w:sz w:val="28"/>
          <w:szCs w:val="28"/>
        </w:rPr>
        <w:t>о</w:t>
      </w:r>
      <w:r w:rsidRPr="00A64E93">
        <w:rPr>
          <w:rFonts w:ascii="Times New Roman" w:hAnsi="Times New Roman" w:cs="Times New Roman"/>
          <w:color w:val="000000"/>
          <w:sz w:val="28"/>
          <w:szCs w:val="28"/>
        </w:rPr>
        <w:t xml:space="preserve">вательного процесса; </w:t>
      </w:r>
    </w:p>
    <w:p w:rsidR="003604E5" w:rsidRPr="00A64E93" w:rsidRDefault="004F50FC" w:rsidP="008E0E0E">
      <w:pPr>
        <w:numPr>
          <w:ilvl w:val="0"/>
          <w:numId w:val="279"/>
        </w:numPr>
        <w:spacing w:after="0" w:line="240" w:lineRule="auto"/>
        <w:ind w:left="426" w:right="71" w:firstLine="0"/>
        <w:jc w:val="both"/>
        <w:rPr>
          <w:rFonts w:ascii="Times New Roman" w:hAnsi="Times New Roman" w:cs="Times New Roman"/>
          <w:noProof/>
          <w:color w:val="000000"/>
          <w:sz w:val="28"/>
          <w:szCs w:val="28"/>
        </w:rPr>
      </w:pPr>
      <w:r w:rsidRPr="00A64E93">
        <w:rPr>
          <w:rFonts w:ascii="Times New Roman" w:hAnsi="Times New Roman" w:cs="Times New Roman"/>
          <w:color w:val="000000"/>
          <w:sz w:val="28"/>
          <w:szCs w:val="28"/>
        </w:rPr>
        <w:t xml:space="preserve">образовательное взаимодействие (получение и выполнение заданий, </w:t>
      </w:r>
      <w:r w:rsidR="00A64E93" w:rsidRPr="00A64E93">
        <w:rPr>
          <w:rFonts w:ascii="Times New Roman" w:hAnsi="Times New Roman" w:cs="Times New Roman"/>
          <w:noProof/>
          <w:color w:val="000000"/>
          <w:sz w:val="28"/>
          <w:szCs w:val="28"/>
        </w:rPr>
        <w:pict>
          <v:shape id="Picture 52302" o:spid="_x0000_i1085" type="#_x0000_t75" style="width:1.05pt;height:1.05pt;visibility:visible;mso-wrap-style:square">
            <v:imagedata r:id="rId56" o:title=""/>
          </v:shape>
        </w:pict>
      </w:r>
      <w:r w:rsidRPr="00A64E93">
        <w:rPr>
          <w:rFonts w:ascii="Times New Roman" w:hAnsi="Times New Roman" w:cs="Times New Roman"/>
          <w:color w:val="000000"/>
          <w:sz w:val="28"/>
          <w:szCs w:val="28"/>
        </w:rPr>
        <w:t>п</w:t>
      </w:r>
      <w:r w:rsidRPr="00A64E93">
        <w:rPr>
          <w:rFonts w:ascii="Times New Roman" w:hAnsi="Times New Roman" w:cs="Times New Roman"/>
          <w:color w:val="000000"/>
          <w:sz w:val="28"/>
          <w:szCs w:val="28"/>
        </w:rPr>
        <w:t>о</w:t>
      </w:r>
      <w:r w:rsidRPr="00A64E93">
        <w:rPr>
          <w:rFonts w:ascii="Times New Roman" w:hAnsi="Times New Roman" w:cs="Times New Roman"/>
          <w:color w:val="000000"/>
          <w:sz w:val="28"/>
          <w:szCs w:val="28"/>
        </w:rPr>
        <w:t>лучение комментариев, формирование портфолио);</w:t>
      </w:r>
      <w:r w:rsidRPr="00A64E93">
        <w:rPr>
          <w:rFonts w:ascii="Times New Roman" w:hAnsi="Times New Roman" w:cs="Times New Roman"/>
          <w:color w:val="000000"/>
          <w:sz w:val="28"/>
          <w:szCs w:val="28"/>
        </w:rPr>
        <w:tab/>
      </w:r>
      <w:r w:rsidR="00A64E93" w:rsidRPr="00A64E93">
        <w:rPr>
          <w:rFonts w:ascii="Times New Roman" w:hAnsi="Times New Roman" w:cs="Times New Roman"/>
          <w:noProof/>
          <w:color w:val="000000"/>
          <w:sz w:val="28"/>
          <w:szCs w:val="28"/>
        </w:rPr>
        <w:pict>
          <v:shape id="Picture 52303" o:spid="_x0000_i1086" type="#_x0000_t75" style="width:1.05pt;height:1.05pt;visibility:visible;mso-wrap-style:square">
            <v:imagedata r:id="rId57" o:title=""/>
          </v:shape>
        </w:pict>
      </w:r>
    </w:p>
    <w:p w:rsidR="003604E5" w:rsidRPr="00A64E93" w:rsidRDefault="004F50FC" w:rsidP="008E0E0E">
      <w:pPr>
        <w:numPr>
          <w:ilvl w:val="0"/>
          <w:numId w:val="279"/>
        </w:numPr>
        <w:spacing w:after="0" w:line="240" w:lineRule="auto"/>
        <w:ind w:left="426" w:right="71" w:firstLine="0"/>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информационная культура, этика и право. Частная информация. Масс</w:t>
      </w:r>
      <w:r w:rsidRPr="00A64E93">
        <w:rPr>
          <w:rFonts w:ascii="Times New Roman" w:hAnsi="Times New Roman" w:cs="Times New Roman"/>
          <w:color w:val="000000"/>
          <w:sz w:val="28"/>
          <w:szCs w:val="28"/>
        </w:rPr>
        <w:t>о</w:t>
      </w:r>
      <w:r w:rsidRPr="00A64E93">
        <w:rPr>
          <w:rFonts w:ascii="Times New Roman" w:hAnsi="Times New Roman" w:cs="Times New Roman"/>
          <w:color w:val="000000"/>
          <w:sz w:val="28"/>
          <w:szCs w:val="28"/>
        </w:rPr>
        <w:t>вые рассылки. Уважение информационных прав других людей</w:t>
      </w:r>
      <w:r w:rsidR="003604E5" w:rsidRPr="00A64E93">
        <w:rPr>
          <w:rFonts w:ascii="Times New Roman" w:hAnsi="Times New Roman" w:cs="Times New Roman"/>
          <w:color w:val="000000"/>
          <w:sz w:val="28"/>
          <w:szCs w:val="28"/>
        </w:rPr>
        <w:t>.</w:t>
      </w:r>
    </w:p>
    <w:p w:rsidR="003604E5" w:rsidRPr="00A64E93" w:rsidRDefault="004F50FC" w:rsidP="002F5516">
      <w:pPr>
        <w:spacing w:after="0" w:line="240" w:lineRule="auto"/>
        <w:ind w:left="365" w:right="71" w:firstLine="638"/>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 xml:space="preserve"> Формирование указанных компетентностей происходит во всех пре</w:t>
      </w:r>
      <w:r w:rsidRPr="00A64E93">
        <w:rPr>
          <w:rFonts w:ascii="Times New Roman" w:hAnsi="Times New Roman" w:cs="Times New Roman"/>
          <w:color w:val="000000"/>
          <w:sz w:val="28"/>
          <w:szCs w:val="28"/>
        </w:rPr>
        <w:t>д</w:t>
      </w:r>
      <w:r w:rsidRPr="00A64E93">
        <w:rPr>
          <w:rFonts w:ascii="Times New Roman" w:hAnsi="Times New Roman" w:cs="Times New Roman"/>
          <w:color w:val="000000"/>
          <w:sz w:val="28"/>
          <w:szCs w:val="28"/>
        </w:rPr>
        <w:t>метах</w:t>
      </w:r>
      <w:r w:rsidR="003604E5" w:rsidRPr="00A64E93">
        <w:rPr>
          <w:rFonts w:ascii="Times New Roman" w:hAnsi="Times New Roman" w:cs="Times New Roman"/>
          <w:color w:val="000000"/>
          <w:sz w:val="28"/>
          <w:szCs w:val="28"/>
        </w:rPr>
        <w:t xml:space="preserve"> </w:t>
      </w:r>
      <w:r w:rsidRPr="00A64E93">
        <w:rPr>
          <w:rFonts w:ascii="Times New Roman" w:hAnsi="Times New Roman" w:cs="Times New Roman"/>
          <w:color w:val="000000"/>
          <w:sz w:val="28"/>
          <w:szCs w:val="28"/>
        </w:rPr>
        <w:t>и</w:t>
      </w:r>
      <w:r w:rsidR="003604E5" w:rsidRPr="00A64E93">
        <w:rPr>
          <w:rFonts w:ascii="Times New Roman" w:hAnsi="Times New Roman" w:cs="Times New Roman"/>
          <w:color w:val="000000"/>
          <w:sz w:val="28"/>
          <w:szCs w:val="28"/>
        </w:rPr>
        <w:t xml:space="preserve"> </w:t>
      </w:r>
      <w:r w:rsidRPr="00A64E93">
        <w:rPr>
          <w:rFonts w:ascii="Times New Roman" w:hAnsi="Times New Roman" w:cs="Times New Roman"/>
          <w:color w:val="000000"/>
          <w:sz w:val="28"/>
          <w:szCs w:val="28"/>
        </w:rPr>
        <w:t>внеурочных</w:t>
      </w:r>
      <w:r w:rsidR="003604E5" w:rsidRPr="00A64E93">
        <w:rPr>
          <w:rFonts w:ascii="Times New Roman" w:hAnsi="Times New Roman" w:cs="Times New Roman"/>
          <w:color w:val="000000"/>
          <w:sz w:val="28"/>
          <w:szCs w:val="28"/>
        </w:rPr>
        <w:t xml:space="preserve"> </w:t>
      </w:r>
      <w:r w:rsidRPr="00A64E93">
        <w:rPr>
          <w:rFonts w:ascii="Times New Roman" w:hAnsi="Times New Roman" w:cs="Times New Roman"/>
          <w:color w:val="000000"/>
          <w:sz w:val="28"/>
          <w:szCs w:val="28"/>
        </w:rPr>
        <w:t xml:space="preserve">активностях. </w:t>
      </w:r>
    </w:p>
    <w:p w:rsidR="003604E5" w:rsidRPr="00A64E93" w:rsidRDefault="004F50FC" w:rsidP="008E0E0E">
      <w:pPr>
        <w:numPr>
          <w:ilvl w:val="0"/>
          <w:numId w:val="271"/>
        </w:numPr>
        <w:spacing w:after="0" w:line="240" w:lineRule="auto"/>
        <w:ind w:right="71"/>
        <w:jc w:val="both"/>
        <w:rPr>
          <w:rFonts w:ascii="Times New Roman" w:hAnsi="Times New Roman" w:cs="Times New Roman"/>
          <w:b/>
          <w:i/>
          <w:noProof/>
          <w:color w:val="000000"/>
          <w:sz w:val="28"/>
          <w:szCs w:val="28"/>
        </w:rPr>
      </w:pPr>
      <w:r w:rsidRPr="00A64E93">
        <w:rPr>
          <w:rFonts w:ascii="Times New Roman" w:hAnsi="Times New Roman" w:cs="Times New Roman"/>
          <w:b/>
          <w:i/>
          <w:color w:val="000000"/>
          <w:sz w:val="28"/>
          <w:szCs w:val="28"/>
        </w:rPr>
        <w:lastRenderedPageBreak/>
        <w:t xml:space="preserve">Поиск информации </w:t>
      </w:r>
    </w:p>
    <w:p w:rsidR="003604E5" w:rsidRPr="00A64E93" w:rsidRDefault="004F50FC" w:rsidP="008E0E0E">
      <w:pPr>
        <w:numPr>
          <w:ilvl w:val="0"/>
          <w:numId w:val="280"/>
        </w:numPr>
        <w:spacing w:after="0" w:line="240" w:lineRule="auto"/>
        <w:ind w:left="426" w:right="71" w:firstLine="0"/>
        <w:jc w:val="both"/>
        <w:rPr>
          <w:rFonts w:ascii="Times New Roman" w:hAnsi="Times New Roman" w:cs="Times New Roman"/>
          <w:noProof/>
          <w:color w:val="000000"/>
          <w:sz w:val="28"/>
          <w:szCs w:val="28"/>
        </w:rPr>
      </w:pPr>
      <w:r w:rsidRPr="00A64E93">
        <w:rPr>
          <w:rFonts w:ascii="Times New Roman" w:hAnsi="Times New Roman" w:cs="Times New Roman"/>
          <w:color w:val="000000"/>
          <w:sz w:val="28"/>
          <w:szCs w:val="28"/>
        </w:rPr>
        <w:t xml:space="preserve">приемы поиска информации в Интернет, поисковые сервисы. Построение запросов для поиска информации. Анализ результатов запросов; приемы поиска информации на персональном компьютере; </w:t>
      </w:r>
      <w:r w:rsidR="00A64E93" w:rsidRPr="00A64E93">
        <w:rPr>
          <w:rFonts w:ascii="Times New Roman" w:hAnsi="Times New Roman" w:cs="Times New Roman"/>
          <w:noProof/>
          <w:color w:val="000000"/>
          <w:sz w:val="28"/>
          <w:szCs w:val="28"/>
        </w:rPr>
        <w:pict>
          <v:shape id="Picture 52307" o:spid="_x0000_i1087" type="#_x0000_t75" style="width:1.05pt;height:1.6pt;visibility:visible;mso-wrap-style:square">
            <v:imagedata r:id="rId58" o:title=""/>
          </v:shape>
        </w:pict>
      </w:r>
    </w:p>
    <w:p w:rsidR="004F50FC" w:rsidRPr="00A64E93" w:rsidRDefault="004F50FC" w:rsidP="008E0E0E">
      <w:pPr>
        <w:numPr>
          <w:ilvl w:val="0"/>
          <w:numId w:val="280"/>
        </w:numPr>
        <w:spacing w:after="0" w:line="240" w:lineRule="auto"/>
        <w:ind w:left="426" w:right="71" w:firstLine="0"/>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особенности поиска информации в информационной среде учреждения и в образовательном пространстве.</w:t>
      </w:r>
    </w:p>
    <w:p w:rsidR="004F50FC" w:rsidRPr="00A64E93" w:rsidRDefault="004F50FC" w:rsidP="002F5516">
      <w:pPr>
        <w:spacing w:after="0" w:line="240" w:lineRule="auto"/>
        <w:ind w:right="76" w:firstLine="638"/>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Указанные компетентности формируются в курсе Истории, а так же во всех предметах.</w:t>
      </w:r>
    </w:p>
    <w:p w:rsidR="002F5516" w:rsidRPr="00A64E93" w:rsidRDefault="002F5516" w:rsidP="008E0E0E">
      <w:pPr>
        <w:numPr>
          <w:ilvl w:val="0"/>
          <w:numId w:val="271"/>
        </w:numPr>
        <w:spacing w:after="0" w:line="240" w:lineRule="auto"/>
        <w:ind w:right="76"/>
        <w:jc w:val="both"/>
        <w:rPr>
          <w:rFonts w:ascii="Times New Roman" w:hAnsi="Times New Roman" w:cs="Times New Roman"/>
          <w:b/>
          <w:i/>
          <w:color w:val="000000"/>
          <w:sz w:val="28"/>
          <w:szCs w:val="28"/>
        </w:rPr>
      </w:pPr>
      <w:r w:rsidRPr="00A64E93">
        <w:rPr>
          <w:rFonts w:ascii="Times New Roman" w:hAnsi="Times New Roman" w:cs="Times New Roman"/>
          <w:b/>
          <w:i/>
          <w:color w:val="000000"/>
          <w:sz w:val="28"/>
          <w:szCs w:val="28"/>
        </w:rPr>
        <w:t xml:space="preserve"> </w:t>
      </w:r>
      <w:r w:rsidR="004F50FC" w:rsidRPr="00A64E93">
        <w:rPr>
          <w:rFonts w:ascii="Times New Roman" w:hAnsi="Times New Roman" w:cs="Times New Roman"/>
          <w:b/>
          <w:i/>
          <w:color w:val="000000"/>
          <w:sz w:val="28"/>
          <w:szCs w:val="28"/>
        </w:rPr>
        <w:t xml:space="preserve">Организация хранения информации </w:t>
      </w:r>
    </w:p>
    <w:p w:rsidR="004F50FC" w:rsidRPr="00A64E93" w:rsidRDefault="004F50FC" w:rsidP="008E0E0E">
      <w:pPr>
        <w:numPr>
          <w:ilvl w:val="1"/>
          <w:numId w:val="281"/>
        </w:numPr>
        <w:spacing w:after="0" w:line="240" w:lineRule="auto"/>
        <w:ind w:left="426" w:right="76" w:firstLine="0"/>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описание сообщений. Книги и библиотечные каталоги, использование к</w:t>
      </w:r>
      <w:r w:rsidRPr="00A64E93">
        <w:rPr>
          <w:rFonts w:ascii="Times New Roman" w:hAnsi="Times New Roman" w:cs="Times New Roman"/>
          <w:color w:val="000000"/>
          <w:sz w:val="28"/>
          <w:szCs w:val="28"/>
        </w:rPr>
        <w:t>а</w:t>
      </w:r>
      <w:r w:rsidRPr="00A64E93">
        <w:rPr>
          <w:rFonts w:ascii="Times New Roman" w:hAnsi="Times New Roman" w:cs="Times New Roman"/>
          <w:color w:val="000000"/>
          <w:sz w:val="28"/>
          <w:szCs w:val="28"/>
        </w:rPr>
        <w:t>талогов для поиска необходимых книг;</w:t>
      </w:r>
    </w:p>
    <w:p w:rsidR="002F5516" w:rsidRPr="00A64E93" w:rsidRDefault="004F50FC" w:rsidP="008E0E0E">
      <w:pPr>
        <w:numPr>
          <w:ilvl w:val="1"/>
          <w:numId w:val="281"/>
        </w:numPr>
        <w:spacing w:after="0" w:line="240" w:lineRule="auto"/>
        <w:ind w:left="426" w:right="76" w:firstLine="0"/>
        <w:jc w:val="both"/>
        <w:rPr>
          <w:rFonts w:ascii="Times New Roman" w:hAnsi="Times New Roman" w:cs="Times New Roman"/>
          <w:noProof/>
          <w:color w:val="000000"/>
          <w:sz w:val="28"/>
          <w:szCs w:val="28"/>
        </w:rPr>
      </w:pPr>
      <w:r w:rsidRPr="00A64E93">
        <w:rPr>
          <w:rFonts w:ascii="Times New Roman" w:hAnsi="Times New Roman" w:cs="Times New Roman"/>
          <w:color w:val="000000"/>
          <w:sz w:val="28"/>
          <w:szCs w:val="28"/>
        </w:rPr>
        <w:t>система окон и папок в графическом интерфейсе. Информационные и</w:t>
      </w:r>
      <w:r w:rsidRPr="00A64E93">
        <w:rPr>
          <w:rFonts w:ascii="Times New Roman" w:hAnsi="Times New Roman" w:cs="Times New Roman"/>
          <w:color w:val="000000"/>
          <w:sz w:val="28"/>
          <w:szCs w:val="28"/>
        </w:rPr>
        <w:t>н</w:t>
      </w:r>
      <w:r w:rsidRPr="00A64E93">
        <w:rPr>
          <w:rFonts w:ascii="Times New Roman" w:hAnsi="Times New Roman" w:cs="Times New Roman"/>
          <w:color w:val="000000"/>
          <w:sz w:val="28"/>
          <w:szCs w:val="28"/>
        </w:rPr>
        <w:t>струменты (выполняемые файлы) и информационные источники (открыв</w:t>
      </w:r>
      <w:r w:rsidRPr="00A64E93">
        <w:rPr>
          <w:rFonts w:ascii="Times New Roman" w:hAnsi="Times New Roman" w:cs="Times New Roman"/>
          <w:color w:val="000000"/>
          <w:sz w:val="28"/>
          <w:szCs w:val="28"/>
        </w:rPr>
        <w:t>а</w:t>
      </w:r>
      <w:r w:rsidRPr="00A64E93">
        <w:rPr>
          <w:rFonts w:ascii="Times New Roman" w:hAnsi="Times New Roman" w:cs="Times New Roman"/>
          <w:color w:val="000000"/>
          <w:sz w:val="28"/>
          <w:szCs w:val="28"/>
        </w:rPr>
        <w:t xml:space="preserve">емые файлы), их использование и связь; </w:t>
      </w:r>
    </w:p>
    <w:p w:rsidR="002F5516" w:rsidRPr="00A64E93" w:rsidRDefault="004F50FC" w:rsidP="008E0E0E">
      <w:pPr>
        <w:numPr>
          <w:ilvl w:val="1"/>
          <w:numId w:val="281"/>
        </w:numPr>
        <w:spacing w:after="0" w:line="240" w:lineRule="auto"/>
        <w:ind w:left="426" w:right="76" w:firstLine="0"/>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формирование собственного информационного пространства: создание системы папок и размещение в ней нужных информационных источников, размещение, размещение информации в Интернет;</w:t>
      </w:r>
      <w:r w:rsidR="00A64E93" w:rsidRPr="00A64E93">
        <w:rPr>
          <w:rFonts w:ascii="Times New Roman" w:hAnsi="Times New Roman" w:cs="Times New Roman"/>
          <w:noProof/>
          <w:color w:val="000000"/>
          <w:sz w:val="28"/>
          <w:szCs w:val="28"/>
        </w:rPr>
        <w:pict>
          <v:shape id="Picture 52312" o:spid="_x0000_i1088" type="#_x0000_t75" style="width:1.05pt;height:1.05pt;visibility:visible;mso-wrap-style:square">
            <v:imagedata r:id="rId59" o:title=""/>
          </v:shape>
        </w:pict>
      </w:r>
    </w:p>
    <w:p w:rsidR="002F5516" w:rsidRPr="00A64E93" w:rsidRDefault="002F5516" w:rsidP="008E0E0E">
      <w:pPr>
        <w:numPr>
          <w:ilvl w:val="1"/>
          <w:numId w:val="281"/>
        </w:numPr>
        <w:spacing w:after="0" w:line="240" w:lineRule="auto"/>
        <w:ind w:left="426" w:right="76" w:firstLine="0"/>
        <w:jc w:val="both"/>
        <w:rPr>
          <w:rFonts w:ascii="Times New Roman" w:hAnsi="Times New Roman" w:cs="Times New Roman"/>
          <w:color w:val="000000"/>
          <w:sz w:val="28"/>
          <w:szCs w:val="28"/>
        </w:rPr>
      </w:pPr>
      <w:r w:rsidRPr="00A64E93">
        <w:rPr>
          <w:rFonts w:ascii="Times New Roman" w:hAnsi="Times New Roman" w:cs="Times New Roman"/>
          <w:sz w:val="28"/>
          <w:szCs w:val="28"/>
        </w:rPr>
        <w:t>поиск в базе данных, заполнение базы данных, создание базы данных</w:t>
      </w:r>
    </w:p>
    <w:p w:rsidR="002F5516" w:rsidRPr="00A64E93" w:rsidRDefault="002F5516" w:rsidP="002F5516">
      <w:pPr>
        <w:spacing w:after="5" w:line="240" w:lineRule="auto"/>
        <w:ind w:left="797"/>
        <w:jc w:val="both"/>
        <w:rPr>
          <w:rFonts w:ascii="Times New Roman" w:hAnsi="Times New Roman" w:cs="Times New Roman"/>
          <w:sz w:val="28"/>
          <w:szCs w:val="28"/>
        </w:rPr>
      </w:pPr>
      <w:r w:rsidRPr="00A64E93">
        <w:rPr>
          <w:rFonts w:ascii="Times New Roman" w:hAnsi="Times New Roman" w:cs="Times New Roman"/>
          <w:sz w:val="28"/>
          <w:szCs w:val="28"/>
        </w:rPr>
        <w:t>определители: использование, заполнение, создание;</w:t>
      </w:r>
    </w:p>
    <w:p w:rsidR="002F5516" w:rsidRPr="00A64E93" w:rsidRDefault="002F5516" w:rsidP="002F5516">
      <w:pPr>
        <w:spacing w:after="0" w:line="240" w:lineRule="auto"/>
        <w:ind w:firstLine="618"/>
        <w:rPr>
          <w:rFonts w:ascii="Times New Roman" w:hAnsi="Times New Roman" w:cs="Times New Roman"/>
          <w:sz w:val="28"/>
          <w:szCs w:val="28"/>
        </w:rPr>
      </w:pPr>
      <w:r w:rsidRPr="00A64E93">
        <w:rPr>
          <w:rFonts w:ascii="Times New Roman" w:hAnsi="Times New Roman" w:cs="Times New Roman"/>
          <w:sz w:val="28"/>
          <w:szCs w:val="28"/>
        </w:rPr>
        <w:t>Указанные компетентности формируются в следующих предметах: литер</w:t>
      </w:r>
      <w:r w:rsidRPr="00A64E93">
        <w:rPr>
          <w:rFonts w:ascii="Times New Roman" w:hAnsi="Times New Roman" w:cs="Times New Roman"/>
          <w:sz w:val="28"/>
          <w:szCs w:val="28"/>
        </w:rPr>
        <w:t>а</w:t>
      </w:r>
      <w:r w:rsidRPr="00A64E93">
        <w:rPr>
          <w:rFonts w:ascii="Times New Roman" w:hAnsi="Times New Roman" w:cs="Times New Roman"/>
          <w:sz w:val="28"/>
          <w:szCs w:val="28"/>
        </w:rPr>
        <w:t xml:space="preserve">тура, технология, все предметы. </w:t>
      </w:r>
    </w:p>
    <w:p w:rsidR="002F5516" w:rsidRPr="00A64E93" w:rsidRDefault="002F5516" w:rsidP="008E0E0E">
      <w:pPr>
        <w:numPr>
          <w:ilvl w:val="0"/>
          <w:numId w:val="271"/>
        </w:numPr>
        <w:spacing w:after="0" w:line="240" w:lineRule="auto"/>
        <w:ind w:left="0" w:firstLine="0"/>
        <w:rPr>
          <w:rFonts w:ascii="Times New Roman" w:hAnsi="Times New Roman" w:cs="Times New Roman"/>
          <w:b/>
          <w:i/>
          <w:sz w:val="28"/>
          <w:szCs w:val="28"/>
        </w:rPr>
      </w:pPr>
      <w:r w:rsidRPr="00A64E93">
        <w:rPr>
          <w:rFonts w:ascii="Times New Roman" w:hAnsi="Times New Roman" w:cs="Times New Roman"/>
          <w:b/>
          <w:i/>
          <w:sz w:val="28"/>
          <w:szCs w:val="28"/>
        </w:rPr>
        <w:t xml:space="preserve">Анализ информации, математическая обработка данных </w:t>
      </w:r>
    </w:p>
    <w:p w:rsidR="002F5516" w:rsidRPr="00A64E93" w:rsidRDefault="002F5516" w:rsidP="008E0E0E">
      <w:pPr>
        <w:numPr>
          <w:ilvl w:val="0"/>
          <w:numId w:val="283"/>
        </w:numPr>
        <w:spacing w:after="0" w:line="240" w:lineRule="auto"/>
        <w:ind w:left="426" w:firstLine="0"/>
        <w:jc w:val="both"/>
        <w:rPr>
          <w:rFonts w:ascii="Times New Roman" w:hAnsi="Times New Roman" w:cs="Times New Roman"/>
          <w:noProof/>
          <w:sz w:val="28"/>
          <w:szCs w:val="28"/>
        </w:rPr>
      </w:pPr>
      <w:r w:rsidRPr="00A64E93">
        <w:rPr>
          <w:rFonts w:ascii="Times New Roman" w:hAnsi="Times New Roman" w:cs="Times New Roman"/>
          <w:sz w:val="28"/>
          <w:szCs w:val="28"/>
        </w:rPr>
        <w:t>проведение естественнонаучных и социальных измерений, ввод результ</w:t>
      </w:r>
      <w:r w:rsidRPr="00A64E93">
        <w:rPr>
          <w:rFonts w:ascii="Times New Roman" w:hAnsi="Times New Roman" w:cs="Times New Roman"/>
          <w:sz w:val="28"/>
          <w:szCs w:val="28"/>
        </w:rPr>
        <w:t>а</w:t>
      </w:r>
      <w:r w:rsidRPr="00A64E93">
        <w:rPr>
          <w:rFonts w:ascii="Times New Roman" w:hAnsi="Times New Roman" w:cs="Times New Roman"/>
          <w:sz w:val="28"/>
          <w:szCs w:val="28"/>
        </w:rPr>
        <w:t>тов измерений и других цифровых данных их обработка, в том числе- стат</w:t>
      </w:r>
      <w:r w:rsidRPr="00A64E93">
        <w:rPr>
          <w:rFonts w:ascii="Times New Roman" w:hAnsi="Times New Roman" w:cs="Times New Roman"/>
          <w:sz w:val="28"/>
          <w:szCs w:val="28"/>
        </w:rPr>
        <w:t>и</w:t>
      </w:r>
      <w:r w:rsidRPr="00A64E93">
        <w:rPr>
          <w:rFonts w:ascii="Times New Roman" w:hAnsi="Times New Roman" w:cs="Times New Roman"/>
          <w:sz w:val="28"/>
          <w:szCs w:val="28"/>
        </w:rPr>
        <w:t xml:space="preserve">стическая, и визуализация. Соединение средств цифровой и видео фиксации. Построение математических моделей; </w:t>
      </w:r>
    </w:p>
    <w:p w:rsidR="002F5516" w:rsidRPr="00A64E93" w:rsidRDefault="002F5516" w:rsidP="008E0E0E">
      <w:pPr>
        <w:numPr>
          <w:ilvl w:val="0"/>
          <w:numId w:val="283"/>
        </w:numPr>
        <w:spacing w:after="0" w:line="240" w:lineRule="auto"/>
        <w:ind w:left="426" w:firstLine="0"/>
        <w:jc w:val="both"/>
        <w:rPr>
          <w:rFonts w:ascii="Times New Roman" w:hAnsi="Times New Roman" w:cs="Times New Roman"/>
          <w:sz w:val="28"/>
          <w:szCs w:val="28"/>
        </w:rPr>
      </w:pPr>
      <w:r w:rsidRPr="00A64E93">
        <w:rPr>
          <w:rFonts w:ascii="Times New Roman" w:hAnsi="Times New Roman" w:cs="Times New Roman"/>
          <w:sz w:val="28"/>
          <w:szCs w:val="28"/>
        </w:rPr>
        <w:t>постановка эксперимента и исследование в виртуальных лабораториях по естественным наукам и математике и информатике</w:t>
      </w:r>
    </w:p>
    <w:p w:rsidR="002F5516" w:rsidRPr="00A64E93" w:rsidRDefault="002F5516" w:rsidP="002F5516">
      <w:pPr>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Указанные компетентности формируются в следующих предметах: ест</w:t>
      </w:r>
      <w:r w:rsidRPr="00A64E93">
        <w:rPr>
          <w:rFonts w:ascii="Times New Roman" w:hAnsi="Times New Roman" w:cs="Times New Roman"/>
          <w:sz w:val="28"/>
          <w:szCs w:val="28"/>
        </w:rPr>
        <w:t>е</w:t>
      </w:r>
      <w:r w:rsidRPr="00A64E93">
        <w:rPr>
          <w:rFonts w:ascii="Times New Roman" w:hAnsi="Times New Roman" w:cs="Times New Roman"/>
          <w:sz w:val="28"/>
          <w:szCs w:val="28"/>
        </w:rPr>
        <w:t>ственные науки, обществознание, математика.</w:t>
      </w:r>
    </w:p>
    <w:p w:rsidR="002F5516" w:rsidRPr="00A64E93" w:rsidRDefault="00A64E93" w:rsidP="008E0E0E">
      <w:pPr>
        <w:numPr>
          <w:ilvl w:val="0"/>
          <w:numId w:val="271"/>
        </w:numPr>
        <w:spacing w:after="0" w:line="240" w:lineRule="auto"/>
        <w:jc w:val="both"/>
        <w:rPr>
          <w:rFonts w:ascii="Times New Roman" w:hAnsi="Times New Roman" w:cs="Times New Roman"/>
          <w:b/>
          <w:i/>
          <w:noProof/>
          <w:sz w:val="28"/>
          <w:szCs w:val="28"/>
        </w:rPr>
      </w:pPr>
      <w:r w:rsidRPr="00A64E93">
        <w:rPr>
          <w:rFonts w:ascii="Times New Roman" w:hAnsi="Times New Roman" w:cs="Times New Roman"/>
          <w:b/>
          <w:i/>
          <w:noProof/>
          <w:sz w:val="28"/>
          <w:szCs w:val="28"/>
        </w:rPr>
        <w:pict>
          <v:shape id="Picture 8143" o:spid="_x0000_s1079" type="#_x0000_t75" style="position:absolute;left:0;text-align:left;margin-left:553.45pt;margin-top:142.6pt;width:.5pt;height:1.2pt;z-index:3;visibility:visible;mso-wrap-style:square;mso-wrap-distance-left:9pt;mso-wrap-distance-top:0;mso-wrap-distance-right:9pt;mso-wrap-distance-bottom:0;mso-position-horizontal:absolute;mso-position-horizontal-relative:page;mso-position-vertical:absolute;mso-position-vertical-relative:page" o:allowoverlap="f">
            <v:imagedata r:id="rId60" o:title=""/>
            <w10:wrap type="square" anchorx="page" anchory="page"/>
          </v:shape>
        </w:pict>
      </w:r>
      <w:r w:rsidRPr="00A64E93">
        <w:rPr>
          <w:rFonts w:ascii="Times New Roman" w:hAnsi="Times New Roman" w:cs="Times New Roman"/>
          <w:b/>
          <w:i/>
          <w:noProof/>
          <w:sz w:val="28"/>
          <w:szCs w:val="28"/>
        </w:rPr>
        <w:pict>
          <v:shape id="Picture 8144" o:spid="_x0000_s1078" type="#_x0000_t75" style="position:absolute;left:0;text-align:left;margin-left:553.7pt;margin-top:145.25pt;width:.5pt;height:.7pt;z-index:4;visibility:visible;mso-wrap-style:square;mso-wrap-distance-left:9pt;mso-wrap-distance-top:0;mso-wrap-distance-right:9pt;mso-wrap-distance-bottom:0;mso-position-horizontal:absolute;mso-position-horizontal-relative:page;mso-position-vertical:absolute;mso-position-vertical-relative:page" o:allowoverlap="f">
            <v:imagedata r:id="rId61" o:title=""/>
            <w10:wrap type="square" anchorx="page" anchory="page"/>
          </v:shape>
        </w:pict>
      </w:r>
      <w:r w:rsidR="002F5516" w:rsidRPr="00A64E93">
        <w:rPr>
          <w:rFonts w:ascii="Times New Roman" w:hAnsi="Times New Roman" w:cs="Times New Roman"/>
          <w:b/>
          <w:i/>
          <w:sz w:val="28"/>
          <w:szCs w:val="28"/>
        </w:rPr>
        <w:t xml:space="preserve"> Моделирование и проектирование. Управление </w:t>
      </w:r>
    </w:p>
    <w:p w:rsidR="002F5516" w:rsidRPr="00A64E93" w:rsidRDefault="002F5516" w:rsidP="008E0E0E">
      <w:pPr>
        <w:numPr>
          <w:ilvl w:val="0"/>
          <w:numId w:val="284"/>
        </w:numPr>
        <w:spacing w:after="0" w:line="240" w:lineRule="auto"/>
        <w:ind w:left="426" w:hanging="142"/>
        <w:jc w:val="both"/>
        <w:rPr>
          <w:rFonts w:ascii="Times New Roman" w:hAnsi="Times New Roman" w:cs="Times New Roman"/>
          <w:noProof/>
          <w:sz w:val="28"/>
          <w:szCs w:val="28"/>
        </w:rPr>
      </w:pPr>
      <w:r w:rsidRPr="00A64E93">
        <w:rPr>
          <w:rFonts w:ascii="Times New Roman" w:hAnsi="Times New Roman" w:cs="Times New Roman"/>
          <w:sz w:val="28"/>
          <w:szCs w:val="28"/>
        </w:rPr>
        <w:t xml:space="preserve">моделирование с использованием виртуальных конструкторов; </w:t>
      </w:r>
    </w:p>
    <w:p w:rsidR="002F5516" w:rsidRPr="00A64E93" w:rsidRDefault="002F5516" w:rsidP="008E0E0E">
      <w:pPr>
        <w:numPr>
          <w:ilvl w:val="0"/>
          <w:numId w:val="284"/>
        </w:numPr>
        <w:spacing w:after="0" w:line="240" w:lineRule="auto"/>
        <w:ind w:left="426" w:hanging="142"/>
        <w:jc w:val="both"/>
        <w:rPr>
          <w:rFonts w:ascii="Times New Roman" w:hAnsi="Times New Roman" w:cs="Times New Roman"/>
          <w:noProof/>
          <w:sz w:val="28"/>
          <w:szCs w:val="28"/>
        </w:rPr>
      </w:pPr>
      <w:r w:rsidRPr="00A64E93">
        <w:rPr>
          <w:rFonts w:ascii="Times New Roman" w:hAnsi="Times New Roman" w:cs="Times New Roman"/>
          <w:sz w:val="28"/>
          <w:szCs w:val="28"/>
        </w:rPr>
        <w:t>конструирование, моделирование с использованием материальных ко</w:t>
      </w:r>
      <w:r w:rsidRPr="00A64E93">
        <w:rPr>
          <w:rFonts w:ascii="Times New Roman" w:hAnsi="Times New Roman" w:cs="Times New Roman"/>
          <w:sz w:val="28"/>
          <w:szCs w:val="28"/>
        </w:rPr>
        <w:t>н</w:t>
      </w:r>
      <w:r w:rsidRPr="00A64E93">
        <w:rPr>
          <w:rFonts w:ascii="Times New Roman" w:hAnsi="Times New Roman" w:cs="Times New Roman"/>
          <w:sz w:val="28"/>
          <w:szCs w:val="28"/>
        </w:rPr>
        <w:t xml:space="preserve">структоров с компьютерным управлением и обратной связью; </w:t>
      </w:r>
    </w:p>
    <w:p w:rsidR="002F5516" w:rsidRPr="00A64E93" w:rsidRDefault="002F5516" w:rsidP="008E0E0E">
      <w:pPr>
        <w:numPr>
          <w:ilvl w:val="0"/>
          <w:numId w:val="284"/>
        </w:numPr>
        <w:spacing w:after="0" w:line="240" w:lineRule="auto"/>
        <w:ind w:left="426" w:hanging="142"/>
        <w:jc w:val="both"/>
        <w:rPr>
          <w:rFonts w:ascii="Times New Roman" w:hAnsi="Times New Roman" w:cs="Times New Roman"/>
          <w:noProof/>
          <w:sz w:val="28"/>
          <w:szCs w:val="28"/>
        </w:rPr>
      </w:pPr>
      <w:r w:rsidRPr="00A64E93">
        <w:rPr>
          <w:rFonts w:ascii="Times New Roman" w:hAnsi="Times New Roman" w:cs="Times New Roman"/>
          <w:sz w:val="28"/>
          <w:szCs w:val="28"/>
        </w:rPr>
        <w:t xml:space="preserve">моделирование с использованием средств программирования; </w:t>
      </w:r>
    </w:p>
    <w:p w:rsidR="002F5516" w:rsidRPr="00A64E93" w:rsidRDefault="002F5516" w:rsidP="008E0E0E">
      <w:pPr>
        <w:numPr>
          <w:ilvl w:val="0"/>
          <w:numId w:val="284"/>
        </w:numPr>
        <w:spacing w:after="0" w:line="240" w:lineRule="auto"/>
        <w:ind w:left="426" w:hanging="142"/>
        <w:jc w:val="both"/>
        <w:rPr>
          <w:rFonts w:ascii="Times New Roman" w:hAnsi="Times New Roman" w:cs="Times New Roman"/>
          <w:noProof/>
          <w:sz w:val="28"/>
          <w:szCs w:val="28"/>
        </w:rPr>
      </w:pPr>
      <w:r w:rsidRPr="00A64E93">
        <w:rPr>
          <w:rFonts w:ascii="Times New Roman" w:hAnsi="Times New Roman" w:cs="Times New Roman"/>
          <w:sz w:val="28"/>
          <w:szCs w:val="28"/>
        </w:rPr>
        <w:t xml:space="preserve">проектирование виртуальных и реальных объектов и процессов. Системы автоматизированного проектирования; </w:t>
      </w:r>
    </w:p>
    <w:p w:rsidR="002F5516" w:rsidRPr="00A64E93" w:rsidRDefault="002F5516" w:rsidP="008E0E0E">
      <w:pPr>
        <w:numPr>
          <w:ilvl w:val="0"/>
          <w:numId w:val="284"/>
        </w:numPr>
        <w:spacing w:after="0" w:line="240" w:lineRule="auto"/>
        <w:ind w:left="426" w:hanging="142"/>
        <w:jc w:val="both"/>
        <w:rPr>
          <w:rFonts w:ascii="Times New Roman" w:hAnsi="Times New Roman" w:cs="Times New Roman"/>
          <w:sz w:val="28"/>
          <w:szCs w:val="28"/>
        </w:rPr>
      </w:pPr>
      <w:r w:rsidRPr="00A64E93">
        <w:rPr>
          <w:rFonts w:ascii="Times New Roman" w:hAnsi="Times New Roman" w:cs="Times New Roman"/>
          <w:sz w:val="28"/>
          <w:szCs w:val="28"/>
        </w:rPr>
        <w:t>проектирование и организация своей индивидуальной и групповой деятел</w:t>
      </w:r>
      <w:r w:rsidRPr="00A64E93">
        <w:rPr>
          <w:rFonts w:ascii="Times New Roman" w:hAnsi="Times New Roman" w:cs="Times New Roman"/>
          <w:sz w:val="28"/>
          <w:szCs w:val="28"/>
        </w:rPr>
        <w:t>ь</w:t>
      </w:r>
      <w:r w:rsidRPr="00A64E93">
        <w:rPr>
          <w:rFonts w:ascii="Times New Roman" w:hAnsi="Times New Roman" w:cs="Times New Roman"/>
          <w:sz w:val="28"/>
          <w:szCs w:val="28"/>
        </w:rPr>
        <w:t>ности, организация своего времени с использованием ИКТ</w:t>
      </w:r>
    </w:p>
    <w:p w:rsidR="002F5516" w:rsidRPr="00A64E93" w:rsidRDefault="002F5516" w:rsidP="002F5516">
      <w:pPr>
        <w:spacing w:after="0" w:line="240" w:lineRule="auto"/>
        <w:ind w:left="81" w:firstLine="451"/>
        <w:jc w:val="both"/>
        <w:rPr>
          <w:rFonts w:ascii="Times New Roman" w:hAnsi="Times New Roman" w:cs="Times New Roman"/>
          <w:sz w:val="28"/>
          <w:szCs w:val="28"/>
        </w:rPr>
      </w:pPr>
      <w:r w:rsidRPr="00A64E93">
        <w:rPr>
          <w:rFonts w:ascii="Times New Roman" w:hAnsi="Times New Roman" w:cs="Times New Roman"/>
          <w:sz w:val="28"/>
          <w:szCs w:val="28"/>
        </w:rPr>
        <w:t>Указанные компетентности формируются в следующих предметах: техн</w:t>
      </w:r>
      <w:r w:rsidRPr="00A64E93">
        <w:rPr>
          <w:rFonts w:ascii="Times New Roman" w:hAnsi="Times New Roman" w:cs="Times New Roman"/>
          <w:sz w:val="28"/>
          <w:szCs w:val="28"/>
        </w:rPr>
        <w:t>о</w:t>
      </w:r>
      <w:r w:rsidRPr="00A64E93">
        <w:rPr>
          <w:rFonts w:ascii="Times New Roman" w:hAnsi="Times New Roman" w:cs="Times New Roman"/>
          <w:sz w:val="28"/>
          <w:szCs w:val="28"/>
        </w:rPr>
        <w:t>логия, математика, информатика, естественные науки, обществознание.</w:t>
      </w:r>
    </w:p>
    <w:p w:rsidR="002F5516" w:rsidRPr="00A64E93" w:rsidRDefault="002F5516" w:rsidP="002F5516">
      <w:pPr>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 xml:space="preserve">Эффективная модель формирования ИКТ - компетентностности, когда ученики учат других — и в режиме лекции и в режиме работы в малой группе и </w:t>
      </w:r>
      <w:r w:rsidRPr="00A64E93">
        <w:rPr>
          <w:rFonts w:ascii="Times New Roman" w:hAnsi="Times New Roman" w:cs="Times New Roman"/>
          <w:sz w:val="28"/>
          <w:szCs w:val="28"/>
        </w:rPr>
        <w:lastRenderedPageBreak/>
        <w:t>в режиме индивидуального консультирования. В ходе этого достигаются мет</w:t>
      </w:r>
      <w:r w:rsidRPr="00A64E93">
        <w:rPr>
          <w:rFonts w:ascii="Times New Roman" w:hAnsi="Times New Roman" w:cs="Times New Roman"/>
          <w:sz w:val="28"/>
          <w:szCs w:val="28"/>
        </w:rPr>
        <w:t>а</w:t>
      </w:r>
      <w:r w:rsidRPr="00A64E93">
        <w:rPr>
          <w:rFonts w:ascii="Times New Roman" w:hAnsi="Times New Roman" w:cs="Times New Roman"/>
          <w:sz w:val="28"/>
          <w:szCs w:val="28"/>
        </w:rPr>
        <w:t>предметные и личностные результаты для всех участников. Учащихся могут строить вместе с учителями различных предметов и их классов отдельные эл</w:t>
      </w:r>
      <w:r w:rsidRPr="00A64E93">
        <w:rPr>
          <w:rFonts w:ascii="Times New Roman" w:hAnsi="Times New Roman" w:cs="Times New Roman"/>
          <w:sz w:val="28"/>
          <w:szCs w:val="28"/>
        </w:rPr>
        <w:t>е</w:t>
      </w:r>
      <w:r w:rsidRPr="00A64E93">
        <w:rPr>
          <w:rFonts w:ascii="Times New Roman" w:hAnsi="Times New Roman" w:cs="Times New Roman"/>
          <w:sz w:val="28"/>
          <w:szCs w:val="28"/>
        </w:rPr>
        <w:t>менты их курсов с ИКТ-поддержкой.</w:t>
      </w:r>
    </w:p>
    <w:p w:rsidR="002F5516" w:rsidRPr="00A64E93" w:rsidRDefault="002F5516" w:rsidP="002F5516">
      <w:pPr>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Учащиеся могут реализовывать различные сервисные функции, в том чи</w:t>
      </w:r>
      <w:r w:rsidRPr="00A64E93">
        <w:rPr>
          <w:rFonts w:ascii="Times New Roman" w:hAnsi="Times New Roman" w:cs="Times New Roman"/>
          <w:sz w:val="28"/>
          <w:szCs w:val="28"/>
        </w:rPr>
        <w:t>с</w:t>
      </w:r>
      <w:r w:rsidRPr="00A64E93">
        <w:rPr>
          <w:rFonts w:ascii="Times New Roman" w:hAnsi="Times New Roman" w:cs="Times New Roman"/>
          <w:sz w:val="28"/>
          <w:szCs w:val="28"/>
        </w:rPr>
        <w:t>ле обслуживать технику и консультировать пользователей (прежде всего - уч</w:t>
      </w:r>
      <w:r w:rsidRPr="00A64E93">
        <w:rPr>
          <w:rFonts w:ascii="Times New Roman" w:hAnsi="Times New Roman" w:cs="Times New Roman"/>
          <w:sz w:val="28"/>
          <w:szCs w:val="28"/>
        </w:rPr>
        <w:t>и</w:t>
      </w:r>
      <w:r w:rsidRPr="00A64E93">
        <w:rPr>
          <w:rFonts w:ascii="Times New Roman" w:hAnsi="Times New Roman" w:cs="Times New Roman"/>
          <w:sz w:val="28"/>
          <w:szCs w:val="28"/>
        </w:rPr>
        <w:t>телей). Это может войти в их индивидуальное образовательное планирование и портфолио учащихся,</w:t>
      </w:r>
    </w:p>
    <w:p w:rsidR="002F5516" w:rsidRPr="00A64E93" w:rsidRDefault="002F5516" w:rsidP="0042127F">
      <w:pPr>
        <w:spacing w:after="0" w:line="240" w:lineRule="auto"/>
        <w:ind w:firstLine="709"/>
        <w:jc w:val="both"/>
        <w:rPr>
          <w:rFonts w:ascii="Times New Roman" w:hAnsi="Times New Roman" w:cs="Times New Roman"/>
          <w:b/>
          <w:sz w:val="28"/>
          <w:szCs w:val="28"/>
        </w:rPr>
      </w:pPr>
      <w:r w:rsidRPr="00A64E93">
        <w:rPr>
          <w:rFonts w:ascii="Times New Roman" w:hAnsi="Times New Roman" w:cs="Times New Roman"/>
          <w:b/>
          <w:sz w:val="28"/>
          <w:szCs w:val="28"/>
        </w:rPr>
        <w:t>Планируемые результаты освоения учебных и междисциплинарных программ</w:t>
      </w:r>
    </w:p>
    <w:p w:rsidR="002F5516" w:rsidRPr="00A64E93" w:rsidRDefault="002F5516" w:rsidP="0042127F">
      <w:pPr>
        <w:spacing w:after="0" w:line="240" w:lineRule="auto"/>
        <w:ind w:left="629" w:hanging="10"/>
        <w:jc w:val="both"/>
        <w:rPr>
          <w:rFonts w:ascii="Times New Roman" w:hAnsi="Times New Roman" w:cs="Times New Roman"/>
          <w:b/>
          <w:i/>
          <w:sz w:val="28"/>
          <w:szCs w:val="28"/>
        </w:rPr>
      </w:pPr>
      <w:r w:rsidRPr="00A64E93">
        <w:rPr>
          <w:rFonts w:ascii="Times New Roman" w:hAnsi="Times New Roman" w:cs="Times New Roman"/>
          <w:b/>
          <w:i/>
          <w:sz w:val="28"/>
          <w:szCs w:val="28"/>
        </w:rPr>
        <w:t>Формирование универсальных учебных действий</w:t>
      </w:r>
    </w:p>
    <w:p w:rsidR="002F5516" w:rsidRPr="00A64E93" w:rsidRDefault="002F5516" w:rsidP="0042127F">
      <w:pPr>
        <w:spacing w:after="0" w:line="240" w:lineRule="auto"/>
        <w:ind w:left="537" w:hanging="10"/>
        <w:jc w:val="both"/>
        <w:rPr>
          <w:rFonts w:ascii="Times New Roman" w:hAnsi="Times New Roman" w:cs="Times New Roman"/>
          <w:b/>
          <w:i/>
          <w:sz w:val="28"/>
          <w:szCs w:val="28"/>
        </w:rPr>
      </w:pPr>
      <w:r w:rsidRPr="00A64E93">
        <w:rPr>
          <w:rFonts w:ascii="Times New Roman" w:hAnsi="Times New Roman" w:cs="Times New Roman"/>
          <w:b/>
          <w:i/>
          <w:sz w:val="28"/>
          <w:szCs w:val="28"/>
        </w:rPr>
        <w:t>Личностные универсальные учебные действия</w:t>
      </w:r>
    </w:p>
    <w:p w:rsidR="002F5516" w:rsidRPr="00A64E93" w:rsidRDefault="002F5516" w:rsidP="0042127F">
      <w:pPr>
        <w:spacing w:after="0" w:line="240" w:lineRule="auto"/>
        <w:ind w:left="552" w:hanging="10"/>
        <w:jc w:val="both"/>
        <w:rPr>
          <w:rFonts w:ascii="Times New Roman" w:hAnsi="Times New Roman" w:cs="Times New Roman"/>
          <w:sz w:val="28"/>
          <w:szCs w:val="28"/>
        </w:rPr>
      </w:pPr>
      <w:r w:rsidRPr="00A64E93">
        <w:rPr>
          <w:rFonts w:ascii="Times New Roman" w:hAnsi="Times New Roman" w:cs="Times New Roman"/>
          <w:sz w:val="28"/>
          <w:szCs w:val="28"/>
        </w:rPr>
        <w:t xml:space="preserve">В рамках </w:t>
      </w:r>
      <w:r w:rsidRPr="00A64E93">
        <w:rPr>
          <w:rFonts w:ascii="Times New Roman" w:hAnsi="Times New Roman" w:cs="Times New Roman"/>
          <w:b/>
          <w:sz w:val="28"/>
          <w:szCs w:val="28"/>
        </w:rPr>
        <w:t>когнитивного компонента</w:t>
      </w:r>
      <w:r w:rsidRPr="00A64E93">
        <w:rPr>
          <w:rFonts w:ascii="Times New Roman" w:hAnsi="Times New Roman" w:cs="Times New Roman"/>
          <w:sz w:val="28"/>
          <w:szCs w:val="28"/>
        </w:rPr>
        <w:t xml:space="preserve"> будут сформированы:</w:t>
      </w:r>
      <w:r w:rsidR="00A64E93" w:rsidRPr="00A64E93">
        <w:rPr>
          <w:rFonts w:ascii="Times New Roman" w:hAnsi="Times New Roman" w:cs="Times New Roman"/>
          <w:noProof/>
          <w:sz w:val="28"/>
          <w:szCs w:val="28"/>
        </w:rPr>
        <w:pict>
          <v:shape id="Picture 8152" o:spid="_x0000_i1089" type="#_x0000_t75" style="width:1.05pt;height:1.05pt;visibility:visible;mso-wrap-style:square">
            <v:imagedata r:id="rId37" o:title=""/>
          </v:shape>
        </w:pict>
      </w:r>
    </w:p>
    <w:p w:rsidR="002F5516" w:rsidRPr="00A64E93" w:rsidRDefault="002F5516" w:rsidP="008E0E0E">
      <w:pPr>
        <w:numPr>
          <w:ilvl w:val="0"/>
          <w:numId w:val="282"/>
        </w:numPr>
        <w:spacing w:after="0" w:line="240" w:lineRule="auto"/>
        <w:ind w:right="19" w:firstLine="456"/>
        <w:jc w:val="both"/>
        <w:rPr>
          <w:rFonts w:ascii="Times New Roman" w:hAnsi="Times New Roman" w:cs="Times New Roman"/>
          <w:sz w:val="28"/>
          <w:szCs w:val="28"/>
        </w:rPr>
      </w:pPr>
      <w:r w:rsidRPr="00A64E93">
        <w:rPr>
          <w:rFonts w:ascii="Times New Roman" w:hAnsi="Times New Roman" w:cs="Times New Roman"/>
          <w:sz w:val="28"/>
          <w:szCs w:val="28"/>
        </w:rPr>
        <w:t>историко-географический образ, включая представление о территории и границах России, её географических особенностях; знание основных историч</w:t>
      </w:r>
      <w:r w:rsidRPr="00A64E93">
        <w:rPr>
          <w:rFonts w:ascii="Times New Roman" w:hAnsi="Times New Roman" w:cs="Times New Roman"/>
          <w:sz w:val="28"/>
          <w:szCs w:val="28"/>
        </w:rPr>
        <w:t>е</w:t>
      </w:r>
      <w:r w:rsidRPr="00A64E93">
        <w:rPr>
          <w:rFonts w:ascii="Times New Roman" w:hAnsi="Times New Roman" w:cs="Times New Roman"/>
          <w:sz w:val="28"/>
          <w:szCs w:val="28"/>
        </w:rPr>
        <w:t>ских событий развития государственности и общества; знание истории и ге</w:t>
      </w:r>
      <w:r w:rsidRPr="00A64E93">
        <w:rPr>
          <w:rFonts w:ascii="Times New Roman" w:hAnsi="Times New Roman" w:cs="Times New Roman"/>
          <w:sz w:val="28"/>
          <w:szCs w:val="28"/>
        </w:rPr>
        <w:t>о</w:t>
      </w:r>
      <w:r w:rsidRPr="00A64E93">
        <w:rPr>
          <w:rFonts w:ascii="Times New Roman" w:hAnsi="Times New Roman" w:cs="Times New Roman"/>
          <w:sz w:val="28"/>
          <w:szCs w:val="28"/>
        </w:rPr>
        <w:t>графии края, его достижений и культурных традиций;</w:t>
      </w:r>
    </w:p>
    <w:p w:rsidR="002F5516" w:rsidRPr="00A64E93" w:rsidRDefault="002F5516" w:rsidP="008E0E0E">
      <w:pPr>
        <w:numPr>
          <w:ilvl w:val="0"/>
          <w:numId w:val="282"/>
        </w:numPr>
        <w:spacing w:after="0" w:line="240" w:lineRule="auto"/>
        <w:ind w:right="19" w:firstLine="456"/>
        <w:jc w:val="both"/>
        <w:rPr>
          <w:rFonts w:ascii="Times New Roman" w:hAnsi="Times New Roman" w:cs="Times New Roman"/>
          <w:sz w:val="28"/>
          <w:szCs w:val="28"/>
        </w:rPr>
      </w:pPr>
      <w:r w:rsidRPr="00A64E93">
        <w:rPr>
          <w:rFonts w:ascii="Times New Roman" w:hAnsi="Times New Roman" w:cs="Times New Roman"/>
          <w:sz w:val="28"/>
          <w:szCs w:val="28"/>
        </w:rPr>
        <w:t>образ социально-политического устройства представление о госуда</w:t>
      </w:r>
      <w:r w:rsidRPr="00A64E93">
        <w:rPr>
          <w:rFonts w:ascii="Times New Roman" w:hAnsi="Times New Roman" w:cs="Times New Roman"/>
          <w:sz w:val="28"/>
          <w:szCs w:val="28"/>
        </w:rPr>
        <w:t>р</w:t>
      </w:r>
      <w:r w:rsidRPr="00A64E93">
        <w:rPr>
          <w:rFonts w:ascii="Times New Roman" w:hAnsi="Times New Roman" w:cs="Times New Roman"/>
          <w:sz w:val="28"/>
          <w:szCs w:val="28"/>
        </w:rPr>
        <w:t>ственной организации России, знание государственной символики (герб, флаг, гимн), знание государственных праздников;</w:t>
      </w:r>
    </w:p>
    <w:p w:rsidR="002F5516" w:rsidRPr="00A64E93" w:rsidRDefault="002F5516" w:rsidP="008E0E0E">
      <w:pPr>
        <w:numPr>
          <w:ilvl w:val="0"/>
          <w:numId w:val="282"/>
        </w:numPr>
        <w:spacing w:after="0" w:line="240" w:lineRule="auto"/>
        <w:ind w:right="19" w:firstLine="456"/>
        <w:jc w:val="both"/>
        <w:rPr>
          <w:rFonts w:ascii="Times New Roman" w:hAnsi="Times New Roman" w:cs="Times New Roman"/>
          <w:sz w:val="28"/>
          <w:szCs w:val="28"/>
        </w:rPr>
      </w:pPr>
      <w:r w:rsidRPr="00A64E93">
        <w:rPr>
          <w:rFonts w:ascii="Times New Roman" w:hAnsi="Times New Roman" w:cs="Times New Roman"/>
          <w:sz w:val="28"/>
          <w:szCs w:val="28"/>
        </w:rPr>
        <w:t>знание положений Конституции РФ, основных прав и обязанностей гра</w:t>
      </w:r>
      <w:r w:rsidRPr="00A64E93">
        <w:rPr>
          <w:rFonts w:ascii="Times New Roman" w:hAnsi="Times New Roman" w:cs="Times New Roman"/>
          <w:sz w:val="28"/>
          <w:szCs w:val="28"/>
        </w:rPr>
        <w:t>ж</w:t>
      </w:r>
      <w:r w:rsidRPr="00A64E93">
        <w:rPr>
          <w:rFonts w:ascii="Times New Roman" w:hAnsi="Times New Roman" w:cs="Times New Roman"/>
          <w:sz w:val="28"/>
          <w:szCs w:val="28"/>
        </w:rPr>
        <w:t>данина, ориентация в правовом пространстве государственно</w:t>
      </w:r>
      <w:r w:rsidR="0042127F" w:rsidRPr="00A64E93">
        <w:rPr>
          <w:rFonts w:ascii="Times New Roman" w:hAnsi="Times New Roman" w:cs="Times New Roman"/>
          <w:sz w:val="28"/>
          <w:szCs w:val="28"/>
        </w:rPr>
        <w:t>-</w:t>
      </w:r>
      <w:r w:rsidRPr="00A64E93">
        <w:rPr>
          <w:rFonts w:ascii="Times New Roman" w:hAnsi="Times New Roman" w:cs="Times New Roman"/>
          <w:sz w:val="28"/>
          <w:szCs w:val="28"/>
        </w:rPr>
        <w:t>общественных отношений;</w:t>
      </w:r>
    </w:p>
    <w:p w:rsidR="0042127F" w:rsidRPr="00A64E93" w:rsidRDefault="002F5516" w:rsidP="008E0E0E">
      <w:pPr>
        <w:numPr>
          <w:ilvl w:val="0"/>
          <w:numId w:val="282"/>
        </w:numPr>
        <w:spacing w:after="0" w:line="240" w:lineRule="auto"/>
        <w:ind w:right="19" w:firstLine="456"/>
        <w:jc w:val="both"/>
        <w:rPr>
          <w:rFonts w:ascii="Times New Roman" w:hAnsi="Times New Roman" w:cs="Times New Roman"/>
          <w:sz w:val="28"/>
          <w:szCs w:val="28"/>
        </w:rPr>
      </w:pPr>
      <w:r w:rsidRPr="00A64E93">
        <w:rPr>
          <w:rFonts w:ascii="Times New Roman" w:hAnsi="Times New Roman" w:cs="Times New Roman"/>
          <w:sz w:val="28"/>
          <w:szCs w:val="28"/>
        </w:rPr>
        <w:t>знание о своей этнической принадлежности, освоение национальных це</w:t>
      </w:r>
      <w:r w:rsidRPr="00A64E93">
        <w:rPr>
          <w:rFonts w:ascii="Times New Roman" w:hAnsi="Times New Roman" w:cs="Times New Roman"/>
          <w:sz w:val="28"/>
          <w:szCs w:val="28"/>
        </w:rPr>
        <w:t>н</w:t>
      </w:r>
      <w:r w:rsidRPr="00A64E93">
        <w:rPr>
          <w:rFonts w:ascii="Times New Roman" w:hAnsi="Times New Roman" w:cs="Times New Roman"/>
          <w:sz w:val="28"/>
          <w:szCs w:val="28"/>
        </w:rPr>
        <w:t xml:space="preserve">ностей, традиций, культуры, знание о народах и этнических группах России; </w:t>
      </w:r>
    </w:p>
    <w:p w:rsidR="002F5516" w:rsidRPr="00A64E93" w:rsidRDefault="002F5516" w:rsidP="008E0E0E">
      <w:pPr>
        <w:numPr>
          <w:ilvl w:val="0"/>
          <w:numId w:val="282"/>
        </w:numPr>
        <w:spacing w:after="0" w:line="240" w:lineRule="auto"/>
        <w:ind w:right="19" w:firstLine="456"/>
        <w:jc w:val="both"/>
        <w:rPr>
          <w:rFonts w:ascii="Times New Roman" w:hAnsi="Times New Roman" w:cs="Times New Roman"/>
          <w:sz w:val="28"/>
          <w:szCs w:val="28"/>
        </w:rPr>
      </w:pPr>
      <w:r w:rsidRPr="00A64E93">
        <w:rPr>
          <w:rFonts w:ascii="Times New Roman" w:hAnsi="Times New Roman" w:cs="Times New Roman"/>
          <w:sz w:val="28"/>
          <w:szCs w:val="28"/>
        </w:rPr>
        <w:t>освоение общекультурного наследия России и общемирового культурного наследия;</w:t>
      </w:r>
    </w:p>
    <w:p w:rsidR="0042127F" w:rsidRPr="00A64E93" w:rsidRDefault="002F5516" w:rsidP="008E0E0E">
      <w:pPr>
        <w:numPr>
          <w:ilvl w:val="0"/>
          <w:numId w:val="282"/>
        </w:numPr>
        <w:spacing w:after="0" w:line="240" w:lineRule="auto"/>
        <w:ind w:right="19" w:firstLine="456"/>
        <w:jc w:val="both"/>
        <w:rPr>
          <w:rFonts w:ascii="Times New Roman" w:hAnsi="Times New Roman" w:cs="Times New Roman"/>
          <w:sz w:val="28"/>
          <w:szCs w:val="28"/>
        </w:rPr>
      </w:pPr>
      <w:r w:rsidRPr="00A64E93">
        <w:rPr>
          <w:rFonts w:ascii="Times New Roman" w:hAnsi="Times New Roman" w:cs="Times New Roman"/>
          <w:sz w:val="28"/>
          <w:szCs w:val="28"/>
        </w:rPr>
        <w:t xml:space="preserve">ориентация в системе моральных норм и ценностей и их иерархизация, понимание конвенционального характера морали; </w:t>
      </w:r>
    </w:p>
    <w:p w:rsidR="002F5516" w:rsidRPr="00A64E93" w:rsidRDefault="002F5516" w:rsidP="008E0E0E">
      <w:pPr>
        <w:numPr>
          <w:ilvl w:val="0"/>
          <w:numId w:val="282"/>
        </w:numPr>
        <w:spacing w:after="0" w:line="240" w:lineRule="auto"/>
        <w:ind w:right="19" w:firstLine="456"/>
        <w:jc w:val="both"/>
        <w:rPr>
          <w:rFonts w:ascii="Times New Roman" w:hAnsi="Times New Roman" w:cs="Times New Roman"/>
          <w:sz w:val="28"/>
          <w:szCs w:val="28"/>
        </w:rPr>
      </w:pPr>
      <w:r w:rsidRPr="00A64E93">
        <w:rPr>
          <w:rFonts w:ascii="Times New Roman" w:hAnsi="Times New Roman" w:cs="Times New Roman"/>
          <w:sz w:val="28"/>
          <w:szCs w:val="28"/>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2F5516" w:rsidRPr="00A64E93" w:rsidRDefault="002F5516" w:rsidP="008E0E0E">
      <w:pPr>
        <w:numPr>
          <w:ilvl w:val="0"/>
          <w:numId w:val="282"/>
        </w:numPr>
        <w:spacing w:after="0" w:line="240" w:lineRule="auto"/>
        <w:ind w:right="19" w:firstLine="456"/>
        <w:jc w:val="both"/>
        <w:rPr>
          <w:rFonts w:ascii="Times New Roman" w:hAnsi="Times New Roman" w:cs="Times New Roman"/>
          <w:sz w:val="28"/>
          <w:szCs w:val="28"/>
        </w:rPr>
      </w:pPr>
      <w:r w:rsidRPr="00A64E93">
        <w:rPr>
          <w:rFonts w:ascii="Times New Roman" w:hAnsi="Times New Roman" w:cs="Times New Roman"/>
          <w:sz w:val="28"/>
          <w:szCs w:val="28"/>
        </w:rPr>
        <w:t>экологическое сознание, признание высокой ценности жизни во всех её проявлениях; знание основных принципов и правил отношения к природе; зн</w:t>
      </w:r>
      <w:r w:rsidRPr="00A64E93">
        <w:rPr>
          <w:rFonts w:ascii="Times New Roman" w:hAnsi="Times New Roman" w:cs="Times New Roman"/>
          <w:sz w:val="28"/>
          <w:szCs w:val="28"/>
        </w:rPr>
        <w:t>а</w:t>
      </w:r>
      <w:r w:rsidRPr="00A64E93">
        <w:rPr>
          <w:rFonts w:ascii="Times New Roman" w:hAnsi="Times New Roman" w:cs="Times New Roman"/>
          <w:sz w:val="28"/>
          <w:szCs w:val="28"/>
        </w:rPr>
        <w:t>ние основ здорового образа жизни и здоровьесберегающих технологий; правил поведения в чрезвычайных ситуациях.</w:t>
      </w:r>
    </w:p>
    <w:p w:rsidR="002F5516" w:rsidRPr="00A64E93" w:rsidRDefault="002F5516" w:rsidP="0042127F">
      <w:pPr>
        <w:spacing w:after="0" w:line="240" w:lineRule="auto"/>
        <w:ind w:left="86" w:right="23" w:firstLine="442"/>
        <w:jc w:val="both"/>
        <w:rPr>
          <w:rFonts w:ascii="Times New Roman" w:hAnsi="Times New Roman" w:cs="Times New Roman"/>
          <w:sz w:val="28"/>
          <w:szCs w:val="28"/>
        </w:rPr>
      </w:pPr>
      <w:r w:rsidRPr="00A64E93">
        <w:rPr>
          <w:rFonts w:ascii="Times New Roman" w:hAnsi="Times New Roman" w:cs="Times New Roman"/>
          <w:sz w:val="28"/>
          <w:szCs w:val="28"/>
        </w:rPr>
        <w:t xml:space="preserve">В рамках </w:t>
      </w:r>
      <w:r w:rsidRPr="00A64E93">
        <w:rPr>
          <w:rFonts w:ascii="Times New Roman" w:hAnsi="Times New Roman" w:cs="Times New Roman"/>
          <w:b/>
          <w:sz w:val="28"/>
          <w:szCs w:val="28"/>
        </w:rPr>
        <w:t>ценностного и эмоционального компонентов</w:t>
      </w:r>
      <w:r w:rsidRPr="00A64E93">
        <w:rPr>
          <w:rFonts w:ascii="Times New Roman" w:hAnsi="Times New Roman" w:cs="Times New Roman"/>
          <w:sz w:val="28"/>
          <w:szCs w:val="28"/>
        </w:rPr>
        <w:t xml:space="preserve"> будут сформир</w:t>
      </w:r>
      <w:r w:rsidRPr="00A64E93">
        <w:rPr>
          <w:rFonts w:ascii="Times New Roman" w:hAnsi="Times New Roman" w:cs="Times New Roman"/>
          <w:sz w:val="28"/>
          <w:szCs w:val="28"/>
        </w:rPr>
        <w:t>о</w:t>
      </w:r>
      <w:r w:rsidRPr="00A64E93">
        <w:rPr>
          <w:rFonts w:ascii="Times New Roman" w:hAnsi="Times New Roman" w:cs="Times New Roman"/>
          <w:sz w:val="28"/>
          <w:szCs w:val="28"/>
        </w:rPr>
        <w:t>ваны:</w:t>
      </w:r>
    </w:p>
    <w:p w:rsidR="002F5516" w:rsidRPr="00A64E93" w:rsidRDefault="002F5516" w:rsidP="008E0E0E">
      <w:pPr>
        <w:numPr>
          <w:ilvl w:val="0"/>
          <w:numId w:val="285"/>
        </w:numPr>
        <w:spacing w:after="0" w:line="240" w:lineRule="auto"/>
        <w:ind w:left="426" w:right="19" w:firstLine="0"/>
        <w:jc w:val="both"/>
        <w:rPr>
          <w:rFonts w:ascii="Times New Roman" w:hAnsi="Times New Roman" w:cs="Times New Roman"/>
          <w:sz w:val="28"/>
          <w:szCs w:val="28"/>
        </w:rPr>
      </w:pPr>
      <w:r w:rsidRPr="00A64E93">
        <w:rPr>
          <w:rFonts w:ascii="Times New Roman" w:hAnsi="Times New Roman" w:cs="Times New Roman"/>
          <w:sz w:val="28"/>
          <w:szCs w:val="28"/>
        </w:rPr>
        <w:t>гражданский патриотизм, любовь к Родине, чувство гордости за свою страну;</w:t>
      </w:r>
    </w:p>
    <w:p w:rsidR="002F5516" w:rsidRPr="00A64E93" w:rsidRDefault="002F5516" w:rsidP="008E0E0E">
      <w:pPr>
        <w:numPr>
          <w:ilvl w:val="0"/>
          <w:numId w:val="285"/>
        </w:numPr>
        <w:spacing w:after="0" w:line="240" w:lineRule="auto"/>
        <w:ind w:left="426" w:right="19" w:firstLine="0"/>
        <w:jc w:val="both"/>
        <w:rPr>
          <w:rFonts w:ascii="Times New Roman" w:hAnsi="Times New Roman" w:cs="Times New Roman"/>
          <w:sz w:val="28"/>
          <w:szCs w:val="28"/>
        </w:rPr>
      </w:pPr>
      <w:r w:rsidRPr="00A64E93">
        <w:rPr>
          <w:rFonts w:ascii="Times New Roman" w:hAnsi="Times New Roman" w:cs="Times New Roman"/>
          <w:sz w:val="28"/>
          <w:szCs w:val="28"/>
        </w:rPr>
        <w:t>уважение к истории, культурным и историческим памятникам;</w:t>
      </w:r>
    </w:p>
    <w:p w:rsidR="002F5516" w:rsidRPr="00A64E93" w:rsidRDefault="002F5516" w:rsidP="008E0E0E">
      <w:pPr>
        <w:numPr>
          <w:ilvl w:val="0"/>
          <w:numId w:val="285"/>
        </w:numPr>
        <w:spacing w:after="0" w:line="240" w:lineRule="auto"/>
        <w:ind w:left="426" w:right="19" w:firstLine="0"/>
        <w:jc w:val="both"/>
        <w:rPr>
          <w:rFonts w:ascii="Times New Roman" w:hAnsi="Times New Roman" w:cs="Times New Roman"/>
          <w:sz w:val="28"/>
          <w:szCs w:val="28"/>
        </w:rPr>
      </w:pPr>
      <w:r w:rsidRPr="00A64E93">
        <w:rPr>
          <w:rFonts w:ascii="Times New Roman" w:hAnsi="Times New Roman" w:cs="Times New Roman"/>
          <w:sz w:val="28"/>
          <w:szCs w:val="28"/>
        </w:rPr>
        <w:t>эмоционально положительное принятие своей этнической идентичности;</w:t>
      </w:r>
    </w:p>
    <w:p w:rsidR="002F5516" w:rsidRPr="00A64E93" w:rsidRDefault="002F5516" w:rsidP="008E0E0E">
      <w:pPr>
        <w:numPr>
          <w:ilvl w:val="0"/>
          <w:numId w:val="285"/>
        </w:numPr>
        <w:spacing w:after="0" w:line="240" w:lineRule="auto"/>
        <w:ind w:left="426" w:right="19" w:firstLine="0"/>
        <w:jc w:val="both"/>
        <w:rPr>
          <w:rFonts w:ascii="Times New Roman" w:hAnsi="Times New Roman" w:cs="Times New Roman"/>
          <w:sz w:val="28"/>
          <w:szCs w:val="28"/>
        </w:rPr>
      </w:pPr>
      <w:r w:rsidRPr="00A64E93">
        <w:rPr>
          <w:rFonts w:ascii="Times New Roman" w:hAnsi="Times New Roman" w:cs="Times New Roman"/>
          <w:sz w:val="28"/>
          <w:szCs w:val="28"/>
        </w:rPr>
        <w:lastRenderedPageBreak/>
        <w:t xml:space="preserve">уважение к другим народам России и мира и принятие их, </w:t>
      </w:r>
      <w:r w:rsidR="00A64E93" w:rsidRPr="00A64E93">
        <w:rPr>
          <w:rFonts w:ascii="Times New Roman" w:hAnsi="Times New Roman" w:cs="Times New Roman"/>
          <w:noProof/>
          <w:sz w:val="28"/>
          <w:szCs w:val="28"/>
        </w:rPr>
        <w:pict>
          <v:shape id="Picture 10043" o:spid="_x0000_i1090" type="#_x0000_t75" style="width:1.05pt;height:1.05pt;visibility:visible;mso-wrap-style:square">
            <v:imagedata r:id="rId22" o:title=""/>
          </v:shape>
        </w:pict>
      </w:r>
      <w:r w:rsidRPr="00A64E93">
        <w:rPr>
          <w:rFonts w:ascii="Times New Roman" w:hAnsi="Times New Roman" w:cs="Times New Roman"/>
          <w:sz w:val="28"/>
          <w:szCs w:val="28"/>
        </w:rPr>
        <w:t>межэтническая толерантность, готовность к равноправному сотрудничеству;</w:t>
      </w:r>
    </w:p>
    <w:p w:rsidR="002F5516" w:rsidRPr="00A64E93" w:rsidRDefault="002F5516" w:rsidP="008E0E0E">
      <w:pPr>
        <w:numPr>
          <w:ilvl w:val="0"/>
          <w:numId w:val="285"/>
        </w:numPr>
        <w:spacing w:after="0" w:line="240" w:lineRule="auto"/>
        <w:ind w:left="426" w:right="19" w:firstLine="0"/>
        <w:jc w:val="both"/>
        <w:rPr>
          <w:rFonts w:ascii="Times New Roman" w:hAnsi="Times New Roman" w:cs="Times New Roman"/>
          <w:sz w:val="28"/>
          <w:szCs w:val="28"/>
        </w:rPr>
      </w:pPr>
      <w:r w:rsidRPr="00A64E93">
        <w:rPr>
          <w:rFonts w:ascii="Times New Roman" w:hAnsi="Times New Roman" w:cs="Times New Roman"/>
          <w:sz w:val="28"/>
          <w:szCs w:val="28"/>
        </w:rPr>
        <w:t>уважение к личности и её достоинству, доброжелательное отношение к окружающим, нетерпимость к любым видам насилия и готовность против</w:t>
      </w:r>
      <w:r w:rsidRPr="00A64E93">
        <w:rPr>
          <w:rFonts w:ascii="Times New Roman" w:hAnsi="Times New Roman" w:cs="Times New Roman"/>
          <w:sz w:val="28"/>
          <w:szCs w:val="28"/>
        </w:rPr>
        <w:t>о</w:t>
      </w:r>
      <w:r w:rsidRPr="00A64E93">
        <w:rPr>
          <w:rFonts w:ascii="Times New Roman" w:hAnsi="Times New Roman" w:cs="Times New Roman"/>
          <w:sz w:val="28"/>
          <w:szCs w:val="28"/>
        </w:rPr>
        <w:t>стоять им;</w:t>
      </w:r>
    </w:p>
    <w:p w:rsidR="002F5516" w:rsidRPr="00A64E93" w:rsidRDefault="002F5516" w:rsidP="008E0E0E">
      <w:pPr>
        <w:numPr>
          <w:ilvl w:val="0"/>
          <w:numId w:val="285"/>
        </w:numPr>
        <w:spacing w:after="0" w:line="240" w:lineRule="auto"/>
        <w:ind w:left="426" w:right="19" w:firstLine="0"/>
        <w:jc w:val="both"/>
        <w:rPr>
          <w:rFonts w:ascii="Times New Roman" w:hAnsi="Times New Roman" w:cs="Times New Roman"/>
          <w:sz w:val="28"/>
          <w:szCs w:val="28"/>
        </w:rPr>
      </w:pPr>
      <w:r w:rsidRPr="00A64E93">
        <w:rPr>
          <w:rFonts w:ascii="Times New Roman" w:hAnsi="Times New Roman" w:cs="Times New Roman"/>
          <w:sz w:val="28"/>
          <w:szCs w:val="28"/>
        </w:rPr>
        <w:t>уважение к ценностям семьи, любовь к природе, признание ценности зд</w:t>
      </w:r>
      <w:r w:rsidRPr="00A64E93">
        <w:rPr>
          <w:rFonts w:ascii="Times New Roman" w:hAnsi="Times New Roman" w:cs="Times New Roman"/>
          <w:sz w:val="28"/>
          <w:szCs w:val="28"/>
        </w:rPr>
        <w:t>о</w:t>
      </w:r>
      <w:r w:rsidRPr="00A64E93">
        <w:rPr>
          <w:rFonts w:ascii="Times New Roman" w:hAnsi="Times New Roman" w:cs="Times New Roman"/>
          <w:sz w:val="28"/>
          <w:szCs w:val="28"/>
        </w:rPr>
        <w:t>ровья, своего и других людей, оптимизм в восприятии мира;</w:t>
      </w:r>
    </w:p>
    <w:p w:rsidR="0042127F" w:rsidRPr="00A64E93" w:rsidRDefault="002F5516" w:rsidP="008E0E0E">
      <w:pPr>
        <w:numPr>
          <w:ilvl w:val="0"/>
          <w:numId w:val="282"/>
        </w:numPr>
        <w:spacing w:after="0" w:line="240" w:lineRule="auto"/>
        <w:ind w:right="19" w:firstLine="456"/>
        <w:jc w:val="both"/>
        <w:rPr>
          <w:rFonts w:ascii="Times New Roman" w:hAnsi="Times New Roman" w:cs="Times New Roman"/>
          <w:sz w:val="28"/>
          <w:szCs w:val="28"/>
        </w:rPr>
      </w:pPr>
      <w:r w:rsidRPr="00A64E93">
        <w:rPr>
          <w:rFonts w:ascii="Times New Roman" w:hAnsi="Times New Roman" w:cs="Times New Roman"/>
          <w:sz w:val="28"/>
          <w:szCs w:val="28"/>
        </w:rPr>
        <w:t xml:space="preserve">потребность в самовыражении и самореализации, социальном признании; </w:t>
      </w:r>
    </w:p>
    <w:p w:rsidR="002F5516" w:rsidRPr="00A64E93" w:rsidRDefault="002F5516" w:rsidP="008E0E0E">
      <w:pPr>
        <w:numPr>
          <w:ilvl w:val="0"/>
          <w:numId w:val="282"/>
        </w:numPr>
        <w:spacing w:after="0" w:line="240" w:lineRule="auto"/>
        <w:ind w:right="19" w:firstLine="456"/>
        <w:jc w:val="both"/>
        <w:rPr>
          <w:rFonts w:ascii="Times New Roman" w:hAnsi="Times New Roman" w:cs="Times New Roman"/>
          <w:sz w:val="28"/>
          <w:szCs w:val="28"/>
        </w:rPr>
      </w:pPr>
      <w:r w:rsidRPr="00A64E93">
        <w:rPr>
          <w:rFonts w:ascii="Times New Roman" w:hAnsi="Times New Roman" w:cs="Times New Roman"/>
          <w:sz w:val="28"/>
          <w:szCs w:val="28"/>
        </w:rPr>
        <w:t xml:space="preserve">позитивная моральная самооценка и моральные чувства </w:t>
      </w:r>
      <w:r w:rsidR="0042127F" w:rsidRPr="00A64E93">
        <w:rPr>
          <w:rFonts w:ascii="Times New Roman" w:hAnsi="Times New Roman" w:cs="Times New Roman"/>
          <w:sz w:val="28"/>
          <w:szCs w:val="28"/>
        </w:rPr>
        <w:t>-</w:t>
      </w:r>
      <w:r w:rsidRPr="00A64E93">
        <w:rPr>
          <w:rFonts w:ascii="Times New Roman" w:hAnsi="Times New Roman" w:cs="Times New Roman"/>
          <w:sz w:val="28"/>
          <w:szCs w:val="28"/>
        </w:rPr>
        <w:t xml:space="preserve"> чувство горд</w:t>
      </w:r>
      <w:r w:rsidRPr="00A64E93">
        <w:rPr>
          <w:rFonts w:ascii="Times New Roman" w:hAnsi="Times New Roman" w:cs="Times New Roman"/>
          <w:sz w:val="28"/>
          <w:szCs w:val="28"/>
        </w:rPr>
        <w:t>о</w:t>
      </w:r>
      <w:r w:rsidRPr="00A64E93">
        <w:rPr>
          <w:rFonts w:ascii="Times New Roman" w:hAnsi="Times New Roman" w:cs="Times New Roman"/>
          <w:sz w:val="28"/>
          <w:szCs w:val="28"/>
        </w:rPr>
        <w:t xml:space="preserve">сти при следовании моральным нормам, переживание стыда и вины при </w:t>
      </w:r>
      <w:r w:rsidR="00A64E93" w:rsidRPr="00A64E93">
        <w:rPr>
          <w:rFonts w:ascii="Times New Roman" w:hAnsi="Times New Roman" w:cs="Times New Roman"/>
          <w:noProof/>
          <w:sz w:val="28"/>
          <w:szCs w:val="28"/>
        </w:rPr>
        <w:pict>
          <v:shape id="Picture 10045" o:spid="_x0000_i1091" type="#_x0000_t75" style="width:1.05pt;height:1.05pt;visibility:visible;mso-wrap-style:square">
            <v:imagedata r:id="rId22" o:title=""/>
          </v:shape>
        </w:pict>
      </w:r>
      <w:r w:rsidRPr="00A64E93">
        <w:rPr>
          <w:rFonts w:ascii="Times New Roman" w:hAnsi="Times New Roman" w:cs="Times New Roman"/>
          <w:sz w:val="28"/>
          <w:szCs w:val="28"/>
        </w:rPr>
        <w:t>их нарушении.</w:t>
      </w:r>
    </w:p>
    <w:p w:rsidR="002F5516" w:rsidRPr="00A64E93" w:rsidRDefault="002F5516" w:rsidP="008E0E0E">
      <w:pPr>
        <w:numPr>
          <w:ilvl w:val="0"/>
          <w:numId w:val="286"/>
        </w:numPr>
        <w:spacing w:after="0" w:line="240" w:lineRule="auto"/>
        <w:ind w:left="426" w:right="23" w:firstLine="0"/>
        <w:jc w:val="both"/>
        <w:rPr>
          <w:rFonts w:ascii="Times New Roman" w:hAnsi="Times New Roman" w:cs="Times New Roman"/>
          <w:sz w:val="28"/>
          <w:szCs w:val="28"/>
        </w:rPr>
      </w:pPr>
      <w:r w:rsidRPr="00A64E93">
        <w:rPr>
          <w:rFonts w:ascii="Times New Roman" w:hAnsi="Times New Roman" w:cs="Times New Roman"/>
          <w:sz w:val="28"/>
          <w:szCs w:val="28"/>
        </w:rPr>
        <w:t xml:space="preserve">В рамках </w:t>
      </w:r>
      <w:r w:rsidRPr="00A64E93">
        <w:rPr>
          <w:rFonts w:ascii="Times New Roman" w:hAnsi="Times New Roman" w:cs="Times New Roman"/>
          <w:b/>
          <w:sz w:val="28"/>
          <w:szCs w:val="28"/>
        </w:rPr>
        <w:t>деятельностного (поведенческого) компонента</w:t>
      </w:r>
      <w:r w:rsidRPr="00A64E93">
        <w:rPr>
          <w:rFonts w:ascii="Times New Roman" w:hAnsi="Times New Roman" w:cs="Times New Roman"/>
          <w:sz w:val="28"/>
          <w:szCs w:val="28"/>
        </w:rPr>
        <w:t xml:space="preserve"> будут сфо</w:t>
      </w:r>
      <w:r w:rsidRPr="00A64E93">
        <w:rPr>
          <w:rFonts w:ascii="Times New Roman" w:hAnsi="Times New Roman" w:cs="Times New Roman"/>
          <w:sz w:val="28"/>
          <w:szCs w:val="28"/>
        </w:rPr>
        <w:t>р</w:t>
      </w:r>
      <w:r w:rsidRPr="00A64E93">
        <w:rPr>
          <w:rFonts w:ascii="Times New Roman" w:hAnsi="Times New Roman" w:cs="Times New Roman"/>
          <w:sz w:val="28"/>
          <w:szCs w:val="28"/>
        </w:rPr>
        <w:t>мированы:</w:t>
      </w:r>
    </w:p>
    <w:p w:rsidR="002F5516" w:rsidRPr="00A64E93" w:rsidRDefault="002F5516" w:rsidP="008E0E0E">
      <w:pPr>
        <w:numPr>
          <w:ilvl w:val="0"/>
          <w:numId w:val="286"/>
        </w:numPr>
        <w:spacing w:after="0" w:line="240" w:lineRule="auto"/>
        <w:ind w:left="426" w:right="19" w:firstLine="0"/>
        <w:jc w:val="both"/>
        <w:rPr>
          <w:rFonts w:ascii="Times New Roman" w:hAnsi="Times New Roman" w:cs="Times New Roman"/>
          <w:sz w:val="28"/>
          <w:szCs w:val="28"/>
        </w:rPr>
      </w:pPr>
      <w:r w:rsidRPr="00A64E93">
        <w:rPr>
          <w:rFonts w:ascii="Times New Roman" w:hAnsi="Times New Roman" w:cs="Times New Roman"/>
          <w:sz w:val="28"/>
          <w:szCs w:val="28"/>
        </w:rPr>
        <w:t>готовность и способность к участию в школьном самоуправлении в пр</w:t>
      </w:r>
      <w:r w:rsidRPr="00A64E93">
        <w:rPr>
          <w:rFonts w:ascii="Times New Roman" w:hAnsi="Times New Roman" w:cs="Times New Roman"/>
          <w:sz w:val="28"/>
          <w:szCs w:val="28"/>
        </w:rPr>
        <w:t>е</w:t>
      </w:r>
      <w:r w:rsidRPr="00A64E93">
        <w:rPr>
          <w:rFonts w:ascii="Times New Roman" w:hAnsi="Times New Roman" w:cs="Times New Roman"/>
          <w:sz w:val="28"/>
          <w:szCs w:val="28"/>
        </w:rPr>
        <w:t>делах возрастных компетенций (дежурство в школе и классе, участие в де</w:t>
      </w:r>
      <w:r w:rsidRPr="00A64E93">
        <w:rPr>
          <w:rFonts w:ascii="Times New Roman" w:hAnsi="Times New Roman" w:cs="Times New Roman"/>
          <w:sz w:val="28"/>
          <w:szCs w:val="28"/>
        </w:rPr>
        <w:t>т</w:t>
      </w:r>
      <w:r w:rsidRPr="00A64E93">
        <w:rPr>
          <w:rFonts w:ascii="Times New Roman" w:hAnsi="Times New Roman" w:cs="Times New Roman"/>
          <w:sz w:val="28"/>
          <w:szCs w:val="28"/>
        </w:rPr>
        <w:t>ских и молодёжных общественных организациях, школьных и внешкольных мероприятиях);</w:t>
      </w:r>
    </w:p>
    <w:p w:rsidR="0042127F" w:rsidRPr="00A64E93" w:rsidRDefault="002F5516" w:rsidP="008E0E0E">
      <w:pPr>
        <w:numPr>
          <w:ilvl w:val="0"/>
          <w:numId w:val="286"/>
        </w:numPr>
        <w:spacing w:after="0" w:line="240" w:lineRule="auto"/>
        <w:ind w:left="426" w:right="19" w:firstLine="0"/>
        <w:jc w:val="both"/>
        <w:rPr>
          <w:rFonts w:ascii="Times New Roman" w:hAnsi="Times New Roman" w:cs="Times New Roman"/>
          <w:sz w:val="28"/>
          <w:szCs w:val="28"/>
        </w:rPr>
      </w:pPr>
      <w:r w:rsidRPr="00A64E93">
        <w:rPr>
          <w:rFonts w:ascii="Times New Roman" w:hAnsi="Times New Roman" w:cs="Times New Roman"/>
          <w:sz w:val="28"/>
          <w:szCs w:val="28"/>
        </w:rPr>
        <w:t xml:space="preserve">готовность и способность к выполнению норм и требований школьной жизни, прав и обязанностей ученика; </w:t>
      </w:r>
    </w:p>
    <w:p w:rsidR="002F5516" w:rsidRPr="00A64E93" w:rsidRDefault="002F5516" w:rsidP="008E0E0E">
      <w:pPr>
        <w:numPr>
          <w:ilvl w:val="0"/>
          <w:numId w:val="286"/>
        </w:numPr>
        <w:spacing w:after="0" w:line="240" w:lineRule="auto"/>
        <w:ind w:left="426" w:right="19" w:firstLine="0"/>
        <w:jc w:val="both"/>
        <w:rPr>
          <w:rFonts w:ascii="Times New Roman" w:hAnsi="Times New Roman" w:cs="Times New Roman"/>
          <w:sz w:val="28"/>
          <w:szCs w:val="28"/>
        </w:rPr>
      </w:pPr>
      <w:r w:rsidRPr="00A64E93">
        <w:rPr>
          <w:rFonts w:ascii="Times New Roman" w:hAnsi="Times New Roman" w:cs="Times New Roman"/>
          <w:sz w:val="28"/>
          <w:szCs w:val="28"/>
        </w:rPr>
        <w:t>умение вести диалог на основе равноправных отношений и взаимного уважения и принятия; умение конструктивно разрешать конфликты;</w:t>
      </w:r>
    </w:p>
    <w:p w:rsidR="0042127F" w:rsidRPr="00A64E93" w:rsidRDefault="002F5516" w:rsidP="008E0E0E">
      <w:pPr>
        <w:numPr>
          <w:ilvl w:val="0"/>
          <w:numId w:val="286"/>
        </w:numPr>
        <w:spacing w:after="0" w:line="240" w:lineRule="auto"/>
        <w:ind w:left="426" w:right="19" w:firstLine="0"/>
        <w:jc w:val="both"/>
        <w:rPr>
          <w:rFonts w:ascii="Times New Roman" w:hAnsi="Times New Roman" w:cs="Times New Roman"/>
          <w:sz w:val="28"/>
          <w:szCs w:val="28"/>
        </w:rPr>
      </w:pPr>
      <w:r w:rsidRPr="00A64E93">
        <w:rPr>
          <w:rFonts w:ascii="Times New Roman" w:hAnsi="Times New Roman" w:cs="Times New Roman"/>
          <w:sz w:val="28"/>
          <w:szCs w:val="28"/>
        </w:rPr>
        <w:t xml:space="preserve">готовность и способность к выполнению моральных норм в отношении взрослых и сверстников в школе, дома, во внеучебных видах деятельности; потребность в участии в общественной жизни ближайшего социального окружения, общественно полезной деятельности; </w:t>
      </w:r>
    </w:p>
    <w:p w:rsidR="002F5516" w:rsidRPr="00A64E93" w:rsidRDefault="002F5516" w:rsidP="008E0E0E">
      <w:pPr>
        <w:numPr>
          <w:ilvl w:val="0"/>
          <w:numId w:val="286"/>
        </w:numPr>
        <w:spacing w:after="0" w:line="240" w:lineRule="auto"/>
        <w:ind w:left="426" w:right="19" w:firstLine="0"/>
        <w:jc w:val="both"/>
        <w:rPr>
          <w:rFonts w:ascii="Times New Roman" w:hAnsi="Times New Roman" w:cs="Times New Roman"/>
          <w:sz w:val="28"/>
          <w:szCs w:val="28"/>
        </w:rPr>
      </w:pPr>
      <w:r w:rsidRPr="00A64E93">
        <w:rPr>
          <w:rFonts w:ascii="Times New Roman" w:hAnsi="Times New Roman" w:cs="Times New Roman"/>
          <w:sz w:val="28"/>
          <w:szCs w:val="28"/>
        </w:rPr>
        <w:t>умение строить жизненные планы с учётом конкретных социальноист</w:t>
      </w:r>
      <w:r w:rsidRPr="00A64E93">
        <w:rPr>
          <w:rFonts w:ascii="Times New Roman" w:hAnsi="Times New Roman" w:cs="Times New Roman"/>
          <w:sz w:val="28"/>
          <w:szCs w:val="28"/>
        </w:rPr>
        <w:t>о</w:t>
      </w:r>
      <w:r w:rsidRPr="00A64E93">
        <w:rPr>
          <w:rFonts w:ascii="Times New Roman" w:hAnsi="Times New Roman" w:cs="Times New Roman"/>
          <w:sz w:val="28"/>
          <w:szCs w:val="28"/>
        </w:rPr>
        <w:t>рических, политических и экономических условий;</w:t>
      </w:r>
    </w:p>
    <w:p w:rsidR="002F5516" w:rsidRPr="00A64E93" w:rsidRDefault="002F5516" w:rsidP="008E0E0E">
      <w:pPr>
        <w:numPr>
          <w:ilvl w:val="0"/>
          <w:numId w:val="286"/>
        </w:numPr>
        <w:spacing w:after="0" w:line="240" w:lineRule="auto"/>
        <w:ind w:left="426" w:right="19" w:firstLine="0"/>
        <w:jc w:val="both"/>
        <w:rPr>
          <w:rFonts w:ascii="Times New Roman" w:hAnsi="Times New Roman" w:cs="Times New Roman"/>
          <w:sz w:val="28"/>
          <w:szCs w:val="28"/>
        </w:rPr>
      </w:pPr>
      <w:r w:rsidRPr="00A64E93">
        <w:rPr>
          <w:rFonts w:ascii="Times New Roman" w:hAnsi="Times New Roman" w:cs="Times New Roman"/>
          <w:sz w:val="28"/>
          <w:szCs w:val="28"/>
        </w:rPr>
        <w:t>устойчивый познавательный интерес и становление смыслообразующей функции познавательного мотива;</w:t>
      </w:r>
    </w:p>
    <w:p w:rsidR="002F5516" w:rsidRPr="00A64E93" w:rsidRDefault="002F5516" w:rsidP="008E0E0E">
      <w:pPr>
        <w:numPr>
          <w:ilvl w:val="0"/>
          <w:numId w:val="286"/>
        </w:numPr>
        <w:spacing w:after="0" w:line="240" w:lineRule="auto"/>
        <w:ind w:left="426" w:right="19" w:firstLine="0"/>
        <w:jc w:val="both"/>
        <w:rPr>
          <w:rFonts w:ascii="Times New Roman" w:hAnsi="Times New Roman" w:cs="Times New Roman"/>
          <w:sz w:val="28"/>
          <w:szCs w:val="28"/>
        </w:rPr>
      </w:pPr>
      <w:r w:rsidRPr="00A64E93">
        <w:rPr>
          <w:rFonts w:ascii="Times New Roman" w:hAnsi="Times New Roman" w:cs="Times New Roman"/>
          <w:sz w:val="28"/>
          <w:szCs w:val="28"/>
        </w:rPr>
        <w:t>готовность к выбору профильного образования.</w:t>
      </w:r>
    </w:p>
    <w:p w:rsidR="002F5516" w:rsidRPr="00A64E93" w:rsidRDefault="002F5516" w:rsidP="0042127F">
      <w:pPr>
        <w:spacing w:after="8" w:line="240" w:lineRule="auto"/>
        <w:ind w:right="23" w:firstLine="709"/>
        <w:jc w:val="both"/>
        <w:rPr>
          <w:rFonts w:ascii="Times New Roman" w:hAnsi="Times New Roman" w:cs="Times New Roman"/>
          <w:b/>
          <w:i/>
          <w:sz w:val="28"/>
          <w:szCs w:val="28"/>
        </w:rPr>
      </w:pPr>
      <w:r w:rsidRPr="00A64E93">
        <w:rPr>
          <w:rFonts w:ascii="Times New Roman" w:hAnsi="Times New Roman" w:cs="Times New Roman"/>
          <w:b/>
          <w:i/>
          <w:sz w:val="28"/>
          <w:szCs w:val="28"/>
        </w:rPr>
        <w:t>Выпускник получит возможность для формирования:</w:t>
      </w:r>
    </w:p>
    <w:p w:rsidR="0042127F" w:rsidRPr="00A64E93" w:rsidRDefault="002F5516" w:rsidP="008E0E0E">
      <w:pPr>
        <w:numPr>
          <w:ilvl w:val="0"/>
          <w:numId w:val="282"/>
        </w:numPr>
        <w:spacing w:after="5" w:line="240" w:lineRule="auto"/>
        <w:ind w:right="19" w:firstLine="369"/>
        <w:jc w:val="both"/>
        <w:rPr>
          <w:rFonts w:ascii="Times New Roman" w:hAnsi="Times New Roman" w:cs="Times New Roman"/>
          <w:i/>
          <w:sz w:val="28"/>
          <w:szCs w:val="28"/>
        </w:rPr>
      </w:pPr>
      <w:r w:rsidRPr="00A64E93">
        <w:rPr>
          <w:rFonts w:ascii="Times New Roman" w:hAnsi="Times New Roman" w:cs="Times New Roman"/>
          <w:i/>
          <w:sz w:val="28"/>
          <w:szCs w:val="28"/>
        </w:rPr>
        <w:t>выраженной устойчивой учебно-познавательной мотивации и интереса к учению;</w:t>
      </w:r>
    </w:p>
    <w:p w:rsidR="0042127F" w:rsidRPr="00A64E93" w:rsidRDefault="002F5516" w:rsidP="008E0E0E">
      <w:pPr>
        <w:numPr>
          <w:ilvl w:val="0"/>
          <w:numId w:val="282"/>
        </w:numPr>
        <w:spacing w:after="5" w:line="240" w:lineRule="auto"/>
        <w:ind w:right="19" w:firstLine="369"/>
        <w:jc w:val="both"/>
        <w:rPr>
          <w:rFonts w:ascii="Times New Roman" w:hAnsi="Times New Roman" w:cs="Times New Roman"/>
          <w:i/>
          <w:sz w:val="28"/>
          <w:szCs w:val="28"/>
        </w:rPr>
      </w:pPr>
      <w:r w:rsidRPr="00A64E93">
        <w:rPr>
          <w:rFonts w:ascii="Times New Roman" w:hAnsi="Times New Roman" w:cs="Times New Roman"/>
          <w:i/>
          <w:sz w:val="28"/>
          <w:szCs w:val="28"/>
        </w:rPr>
        <w:t xml:space="preserve">готовности к самообразованию и самовоспитанию; </w:t>
      </w:r>
    </w:p>
    <w:p w:rsidR="002F5516" w:rsidRPr="00A64E93" w:rsidRDefault="002F5516" w:rsidP="008E0E0E">
      <w:pPr>
        <w:numPr>
          <w:ilvl w:val="0"/>
          <w:numId w:val="287"/>
        </w:numPr>
        <w:spacing w:after="0" w:line="240" w:lineRule="auto"/>
        <w:ind w:left="0" w:right="19" w:firstLine="426"/>
        <w:jc w:val="both"/>
        <w:rPr>
          <w:rFonts w:ascii="Times New Roman" w:hAnsi="Times New Roman" w:cs="Times New Roman"/>
          <w:i/>
          <w:sz w:val="28"/>
          <w:szCs w:val="28"/>
        </w:rPr>
      </w:pPr>
      <w:r w:rsidRPr="00A64E93">
        <w:rPr>
          <w:rFonts w:ascii="Times New Roman" w:hAnsi="Times New Roman" w:cs="Times New Roman"/>
          <w:i/>
          <w:sz w:val="28"/>
          <w:szCs w:val="28"/>
        </w:rPr>
        <w:t>адекватной позитивной самооценки и Я-концепции;</w:t>
      </w:r>
    </w:p>
    <w:p w:rsidR="0042127F" w:rsidRPr="00A64E93" w:rsidRDefault="002F5516" w:rsidP="008E0E0E">
      <w:pPr>
        <w:numPr>
          <w:ilvl w:val="0"/>
          <w:numId w:val="287"/>
        </w:numPr>
        <w:spacing w:after="0" w:line="240" w:lineRule="auto"/>
        <w:ind w:left="0" w:right="19" w:firstLine="426"/>
        <w:jc w:val="both"/>
        <w:rPr>
          <w:rFonts w:ascii="Times New Roman" w:hAnsi="Times New Roman" w:cs="Times New Roman"/>
          <w:i/>
          <w:sz w:val="28"/>
          <w:szCs w:val="28"/>
        </w:rPr>
      </w:pPr>
      <w:r w:rsidRPr="00A64E93">
        <w:rPr>
          <w:rFonts w:ascii="Times New Roman" w:hAnsi="Times New Roman" w:cs="Times New Roman"/>
          <w:i/>
          <w:sz w:val="28"/>
          <w:szCs w:val="28"/>
        </w:rPr>
        <w:t>компетентности в реализации основ гражданской идентичности в п</w:t>
      </w:r>
      <w:r w:rsidRPr="00A64E93">
        <w:rPr>
          <w:rFonts w:ascii="Times New Roman" w:hAnsi="Times New Roman" w:cs="Times New Roman"/>
          <w:i/>
          <w:sz w:val="28"/>
          <w:szCs w:val="28"/>
        </w:rPr>
        <w:t>о</w:t>
      </w:r>
      <w:r w:rsidR="0042127F" w:rsidRPr="00A64E93">
        <w:rPr>
          <w:rFonts w:ascii="Times New Roman" w:hAnsi="Times New Roman" w:cs="Times New Roman"/>
          <w:i/>
          <w:sz w:val="28"/>
          <w:szCs w:val="28"/>
        </w:rPr>
        <w:t>ступках и д</w:t>
      </w:r>
      <w:r w:rsidRPr="00A64E93">
        <w:rPr>
          <w:rFonts w:ascii="Times New Roman" w:hAnsi="Times New Roman" w:cs="Times New Roman"/>
          <w:i/>
          <w:sz w:val="28"/>
          <w:szCs w:val="28"/>
        </w:rPr>
        <w:t xml:space="preserve">еятельности; </w:t>
      </w:r>
    </w:p>
    <w:p w:rsidR="0042127F" w:rsidRPr="00A64E93" w:rsidRDefault="002F5516" w:rsidP="008E0E0E">
      <w:pPr>
        <w:numPr>
          <w:ilvl w:val="0"/>
          <w:numId w:val="287"/>
        </w:numPr>
        <w:spacing w:after="0" w:line="240" w:lineRule="auto"/>
        <w:ind w:left="0" w:right="19" w:firstLine="426"/>
        <w:jc w:val="both"/>
        <w:rPr>
          <w:rFonts w:ascii="Times New Roman" w:hAnsi="Times New Roman" w:cs="Times New Roman"/>
          <w:i/>
          <w:sz w:val="28"/>
          <w:szCs w:val="28"/>
        </w:rPr>
      </w:pPr>
      <w:r w:rsidRPr="00A64E93">
        <w:rPr>
          <w:rFonts w:ascii="Times New Roman" w:hAnsi="Times New Roman" w:cs="Times New Roman"/>
          <w:i/>
          <w:sz w:val="28"/>
          <w:szCs w:val="28"/>
        </w:rPr>
        <w:t>морального сознания на конвенцион</w:t>
      </w:r>
      <w:r w:rsidR="0042127F" w:rsidRPr="00A64E93">
        <w:rPr>
          <w:rFonts w:ascii="Times New Roman" w:hAnsi="Times New Roman" w:cs="Times New Roman"/>
          <w:i/>
          <w:sz w:val="28"/>
          <w:szCs w:val="28"/>
        </w:rPr>
        <w:t>альном уровне, способности к реш</w:t>
      </w:r>
      <w:r w:rsidRPr="00A64E93">
        <w:rPr>
          <w:rFonts w:ascii="Times New Roman" w:hAnsi="Times New Roman" w:cs="Times New Roman"/>
          <w:i/>
          <w:sz w:val="28"/>
          <w:szCs w:val="28"/>
        </w:rPr>
        <w:t>е</w:t>
      </w:r>
      <w:r w:rsidRPr="00A64E93">
        <w:rPr>
          <w:rFonts w:ascii="Times New Roman" w:hAnsi="Times New Roman" w:cs="Times New Roman"/>
          <w:i/>
          <w:sz w:val="28"/>
          <w:szCs w:val="28"/>
        </w:rPr>
        <w:t xml:space="preserve">нию моральных </w:t>
      </w:r>
      <w:r w:rsidR="0042127F" w:rsidRPr="00A64E93">
        <w:rPr>
          <w:rFonts w:ascii="Times New Roman" w:hAnsi="Times New Roman" w:cs="Times New Roman"/>
          <w:i/>
          <w:sz w:val="28"/>
          <w:szCs w:val="28"/>
        </w:rPr>
        <w:t>д</w:t>
      </w:r>
      <w:r w:rsidRPr="00A64E93">
        <w:rPr>
          <w:rFonts w:ascii="Times New Roman" w:hAnsi="Times New Roman" w:cs="Times New Roman"/>
          <w:i/>
          <w:sz w:val="28"/>
          <w:szCs w:val="28"/>
        </w:rPr>
        <w:t xml:space="preserve">илемм на основе учёта позиций участников </w:t>
      </w:r>
      <w:r w:rsidR="0042127F" w:rsidRPr="00A64E93">
        <w:rPr>
          <w:rFonts w:ascii="Times New Roman" w:hAnsi="Times New Roman" w:cs="Times New Roman"/>
          <w:i/>
          <w:sz w:val="28"/>
          <w:szCs w:val="28"/>
        </w:rPr>
        <w:t>д</w:t>
      </w:r>
      <w:r w:rsidRPr="00A64E93">
        <w:rPr>
          <w:rFonts w:ascii="Times New Roman" w:hAnsi="Times New Roman" w:cs="Times New Roman"/>
          <w:i/>
          <w:sz w:val="28"/>
          <w:szCs w:val="28"/>
        </w:rPr>
        <w:t>и</w:t>
      </w:r>
      <w:r w:rsidR="0042127F" w:rsidRPr="00A64E93">
        <w:rPr>
          <w:rFonts w:ascii="Times New Roman" w:hAnsi="Times New Roman" w:cs="Times New Roman"/>
          <w:i/>
          <w:sz w:val="28"/>
          <w:szCs w:val="28"/>
        </w:rPr>
        <w:t>л</w:t>
      </w:r>
      <w:r w:rsidRPr="00A64E93">
        <w:rPr>
          <w:rFonts w:ascii="Times New Roman" w:hAnsi="Times New Roman" w:cs="Times New Roman"/>
          <w:i/>
          <w:sz w:val="28"/>
          <w:szCs w:val="28"/>
        </w:rPr>
        <w:t>еммы, орие</w:t>
      </w:r>
      <w:r w:rsidRPr="00A64E93">
        <w:rPr>
          <w:rFonts w:ascii="Times New Roman" w:hAnsi="Times New Roman" w:cs="Times New Roman"/>
          <w:i/>
          <w:sz w:val="28"/>
          <w:szCs w:val="28"/>
        </w:rPr>
        <w:t>н</w:t>
      </w:r>
      <w:r w:rsidRPr="00A64E93">
        <w:rPr>
          <w:rFonts w:ascii="Times New Roman" w:hAnsi="Times New Roman" w:cs="Times New Roman"/>
          <w:i/>
          <w:sz w:val="28"/>
          <w:szCs w:val="28"/>
        </w:rPr>
        <w:t xml:space="preserve">тации на их мотивы и чувства; </w:t>
      </w:r>
    </w:p>
    <w:p w:rsidR="0042127F" w:rsidRPr="00A64E93" w:rsidRDefault="002F5516" w:rsidP="008E0E0E">
      <w:pPr>
        <w:numPr>
          <w:ilvl w:val="0"/>
          <w:numId w:val="287"/>
        </w:numPr>
        <w:spacing w:after="0" w:line="240" w:lineRule="auto"/>
        <w:ind w:left="0" w:right="19" w:firstLine="426"/>
        <w:jc w:val="both"/>
        <w:rPr>
          <w:rFonts w:ascii="Times New Roman" w:hAnsi="Times New Roman" w:cs="Times New Roman"/>
          <w:i/>
          <w:sz w:val="28"/>
          <w:szCs w:val="28"/>
        </w:rPr>
      </w:pPr>
      <w:r w:rsidRPr="00A64E93">
        <w:rPr>
          <w:rFonts w:ascii="Times New Roman" w:hAnsi="Times New Roman" w:cs="Times New Roman"/>
          <w:i/>
          <w:sz w:val="28"/>
          <w:szCs w:val="28"/>
        </w:rPr>
        <w:t>устойчивое следование в поведении моральным нормам и этическим тр</w:t>
      </w:r>
      <w:r w:rsidRPr="00A64E93">
        <w:rPr>
          <w:rFonts w:ascii="Times New Roman" w:hAnsi="Times New Roman" w:cs="Times New Roman"/>
          <w:i/>
          <w:sz w:val="28"/>
          <w:szCs w:val="28"/>
        </w:rPr>
        <w:t>е</w:t>
      </w:r>
      <w:r w:rsidRPr="00A64E93">
        <w:rPr>
          <w:rFonts w:ascii="Times New Roman" w:hAnsi="Times New Roman" w:cs="Times New Roman"/>
          <w:i/>
          <w:sz w:val="28"/>
          <w:szCs w:val="28"/>
        </w:rPr>
        <w:t>бованиям;</w:t>
      </w:r>
    </w:p>
    <w:p w:rsidR="002F5516" w:rsidRPr="00A64E93" w:rsidRDefault="002F5516" w:rsidP="008E0E0E">
      <w:pPr>
        <w:numPr>
          <w:ilvl w:val="0"/>
          <w:numId w:val="287"/>
        </w:numPr>
        <w:spacing w:after="0" w:line="240" w:lineRule="auto"/>
        <w:ind w:left="0" w:right="19" w:firstLine="426"/>
        <w:jc w:val="both"/>
        <w:rPr>
          <w:rFonts w:ascii="Times New Roman" w:hAnsi="Times New Roman" w:cs="Times New Roman"/>
          <w:i/>
          <w:sz w:val="28"/>
          <w:szCs w:val="28"/>
        </w:rPr>
      </w:pPr>
      <w:r w:rsidRPr="00A64E93">
        <w:rPr>
          <w:rFonts w:ascii="Times New Roman" w:hAnsi="Times New Roman" w:cs="Times New Roman"/>
          <w:i/>
          <w:sz w:val="28"/>
          <w:szCs w:val="28"/>
        </w:rPr>
        <w:lastRenderedPageBreak/>
        <w:t xml:space="preserve">эмпатии как осознанного </w:t>
      </w:r>
      <w:r w:rsidR="0042127F" w:rsidRPr="00A64E93">
        <w:rPr>
          <w:rFonts w:ascii="Times New Roman" w:hAnsi="Times New Roman" w:cs="Times New Roman"/>
          <w:i/>
          <w:sz w:val="28"/>
          <w:szCs w:val="28"/>
        </w:rPr>
        <w:t>понимания</w:t>
      </w:r>
      <w:r w:rsidRPr="00A64E93">
        <w:rPr>
          <w:rFonts w:ascii="Times New Roman" w:hAnsi="Times New Roman" w:cs="Times New Roman"/>
          <w:i/>
          <w:sz w:val="28"/>
          <w:szCs w:val="28"/>
        </w:rPr>
        <w:t xml:space="preserve"> и сопереживания чув</w:t>
      </w:r>
      <w:r w:rsidR="0042127F" w:rsidRPr="00A64E93">
        <w:rPr>
          <w:rFonts w:ascii="Times New Roman" w:hAnsi="Times New Roman" w:cs="Times New Roman"/>
          <w:i/>
          <w:sz w:val="28"/>
          <w:szCs w:val="28"/>
        </w:rPr>
        <w:t>ствам д</w:t>
      </w:r>
      <w:r w:rsidRPr="00A64E93">
        <w:rPr>
          <w:rFonts w:ascii="Times New Roman" w:hAnsi="Times New Roman" w:cs="Times New Roman"/>
          <w:i/>
          <w:sz w:val="28"/>
          <w:szCs w:val="28"/>
        </w:rPr>
        <w:t>ругих, выражающейся в поступках, направленных на помощь и обеспечение благоп</w:t>
      </w:r>
      <w:r w:rsidRPr="00A64E93">
        <w:rPr>
          <w:rFonts w:ascii="Times New Roman" w:hAnsi="Times New Roman" w:cs="Times New Roman"/>
          <w:i/>
          <w:sz w:val="28"/>
          <w:szCs w:val="28"/>
        </w:rPr>
        <w:t>о</w:t>
      </w:r>
      <w:r w:rsidRPr="00A64E93">
        <w:rPr>
          <w:rFonts w:ascii="Times New Roman" w:hAnsi="Times New Roman" w:cs="Times New Roman"/>
          <w:i/>
          <w:sz w:val="28"/>
          <w:szCs w:val="28"/>
        </w:rPr>
        <w:t>лучия.</w:t>
      </w:r>
    </w:p>
    <w:p w:rsidR="0042127F" w:rsidRPr="00A64E93" w:rsidRDefault="002F5516" w:rsidP="0042127F">
      <w:pPr>
        <w:spacing w:after="8" w:line="240" w:lineRule="auto"/>
        <w:ind w:right="1368" w:firstLine="709"/>
        <w:jc w:val="both"/>
        <w:rPr>
          <w:rFonts w:ascii="Times New Roman" w:hAnsi="Times New Roman" w:cs="Times New Roman"/>
          <w:sz w:val="28"/>
          <w:szCs w:val="28"/>
        </w:rPr>
      </w:pPr>
      <w:r w:rsidRPr="00A64E93">
        <w:rPr>
          <w:rFonts w:ascii="Times New Roman" w:hAnsi="Times New Roman" w:cs="Times New Roman"/>
          <w:b/>
          <w:sz w:val="28"/>
          <w:szCs w:val="28"/>
        </w:rPr>
        <w:t>Регулятивные универсальные учебные действия</w:t>
      </w:r>
    </w:p>
    <w:p w:rsidR="002F5516" w:rsidRPr="00A64E93" w:rsidRDefault="002F5516" w:rsidP="00F65180">
      <w:pPr>
        <w:spacing w:after="0" w:line="240" w:lineRule="auto"/>
        <w:ind w:right="1368" w:firstLine="709"/>
        <w:jc w:val="both"/>
        <w:rPr>
          <w:rFonts w:ascii="Times New Roman" w:hAnsi="Times New Roman" w:cs="Times New Roman"/>
          <w:sz w:val="28"/>
          <w:szCs w:val="28"/>
        </w:rPr>
      </w:pPr>
      <w:r w:rsidRPr="00A64E93">
        <w:rPr>
          <w:rFonts w:ascii="Times New Roman" w:hAnsi="Times New Roman" w:cs="Times New Roman"/>
          <w:sz w:val="28"/>
          <w:szCs w:val="28"/>
        </w:rPr>
        <w:t xml:space="preserve"> Выпускник научится:</w:t>
      </w:r>
    </w:p>
    <w:p w:rsidR="002F5516" w:rsidRPr="00A64E93" w:rsidRDefault="002F5516" w:rsidP="008E0E0E">
      <w:pPr>
        <w:numPr>
          <w:ilvl w:val="0"/>
          <w:numId w:val="288"/>
        </w:numPr>
        <w:spacing w:after="0" w:line="240" w:lineRule="auto"/>
        <w:ind w:right="19" w:firstLine="456"/>
        <w:jc w:val="both"/>
        <w:rPr>
          <w:rFonts w:ascii="Times New Roman" w:hAnsi="Times New Roman" w:cs="Times New Roman"/>
          <w:sz w:val="28"/>
          <w:szCs w:val="28"/>
        </w:rPr>
      </w:pPr>
      <w:r w:rsidRPr="00A64E93">
        <w:rPr>
          <w:rFonts w:ascii="Times New Roman" w:hAnsi="Times New Roman" w:cs="Times New Roman"/>
          <w:sz w:val="28"/>
          <w:szCs w:val="28"/>
        </w:rPr>
        <w:t>целеполаганию, включая постановку новых целей, преобразование пра</w:t>
      </w:r>
      <w:r w:rsidRPr="00A64E93">
        <w:rPr>
          <w:rFonts w:ascii="Times New Roman" w:hAnsi="Times New Roman" w:cs="Times New Roman"/>
          <w:sz w:val="28"/>
          <w:szCs w:val="28"/>
        </w:rPr>
        <w:t>к</w:t>
      </w:r>
      <w:r w:rsidRPr="00A64E93">
        <w:rPr>
          <w:rFonts w:ascii="Times New Roman" w:hAnsi="Times New Roman" w:cs="Times New Roman"/>
          <w:sz w:val="28"/>
          <w:szCs w:val="28"/>
        </w:rPr>
        <w:t>тической задачи в познавательную;</w:t>
      </w:r>
    </w:p>
    <w:p w:rsidR="002F5516" w:rsidRPr="00A64E93" w:rsidRDefault="002F5516" w:rsidP="008E0E0E">
      <w:pPr>
        <w:numPr>
          <w:ilvl w:val="0"/>
          <w:numId w:val="288"/>
        </w:numPr>
        <w:spacing w:after="0" w:line="240" w:lineRule="auto"/>
        <w:ind w:right="19" w:firstLine="456"/>
        <w:jc w:val="both"/>
        <w:rPr>
          <w:rFonts w:ascii="Times New Roman" w:hAnsi="Times New Roman" w:cs="Times New Roman"/>
          <w:sz w:val="28"/>
          <w:szCs w:val="28"/>
        </w:rPr>
      </w:pPr>
      <w:r w:rsidRPr="00A64E93">
        <w:rPr>
          <w:rFonts w:ascii="Times New Roman" w:hAnsi="Times New Roman" w:cs="Times New Roman"/>
          <w:sz w:val="28"/>
          <w:szCs w:val="28"/>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2F5516" w:rsidRPr="00A64E93" w:rsidRDefault="002F5516" w:rsidP="008E0E0E">
      <w:pPr>
        <w:numPr>
          <w:ilvl w:val="0"/>
          <w:numId w:val="288"/>
        </w:numPr>
        <w:spacing w:after="0" w:line="240" w:lineRule="auto"/>
        <w:ind w:right="19" w:firstLine="456"/>
        <w:jc w:val="both"/>
        <w:rPr>
          <w:rFonts w:ascii="Times New Roman" w:hAnsi="Times New Roman" w:cs="Times New Roman"/>
          <w:sz w:val="28"/>
          <w:szCs w:val="28"/>
        </w:rPr>
      </w:pPr>
      <w:r w:rsidRPr="00A64E93">
        <w:rPr>
          <w:rFonts w:ascii="Times New Roman" w:hAnsi="Times New Roman" w:cs="Times New Roman"/>
          <w:sz w:val="28"/>
          <w:szCs w:val="28"/>
        </w:rPr>
        <w:t>планировать пути достижения целей;</w:t>
      </w:r>
    </w:p>
    <w:p w:rsidR="0042127F" w:rsidRPr="00A64E93" w:rsidRDefault="002F5516" w:rsidP="008E0E0E">
      <w:pPr>
        <w:numPr>
          <w:ilvl w:val="0"/>
          <w:numId w:val="288"/>
        </w:numPr>
        <w:spacing w:after="0" w:line="240" w:lineRule="auto"/>
        <w:ind w:right="19" w:firstLine="456"/>
        <w:jc w:val="both"/>
        <w:rPr>
          <w:rFonts w:ascii="Times New Roman" w:hAnsi="Times New Roman" w:cs="Times New Roman"/>
          <w:sz w:val="28"/>
          <w:szCs w:val="28"/>
        </w:rPr>
      </w:pPr>
      <w:r w:rsidRPr="00A64E93">
        <w:rPr>
          <w:rFonts w:ascii="Times New Roman" w:hAnsi="Times New Roman" w:cs="Times New Roman"/>
          <w:sz w:val="28"/>
          <w:szCs w:val="28"/>
        </w:rPr>
        <w:t xml:space="preserve">устанавливать целевые приоритеты; </w:t>
      </w:r>
    </w:p>
    <w:p w:rsidR="002F5516" w:rsidRPr="00A64E93" w:rsidRDefault="002F5516" w:rsidP="008E0E0E">
      <w:pPr>
        <w:numPr>
          <w:ilvl w:val="0"/>
          <w:numId w:val="288"/>
        </w:numPr>
        <w:spacing w:after="0" w:line="240" w:lineRule="auto"/>
        <w:ind w:right="19" w:firstLine="456"/>
        <w:jc w:val="both"/>
        <w:rPr>
          <w:rFonts w:ascii="Times New Roman" w:hAnsi="Times New Roman" w:cs="Times New Roman"/>
          <w:sz w:val="28"/>
          <w:szCs w:val="28"/>
        </w:rPr>
      </w:pPr>
      <w:r w:rsidRPr="00A64E93">
        <w:rPr>
          <w:rFonts w:ascii="Times New Roman" w:hAnsi="Times New Roman" w:cs="Times New Roman"/>
          <w:sz w:val="28"/>
          <w:szCs w:val="28"/>
        </w:rPr>
        <w:t>уметь самостоятельно контролировать своё время и управлять им;</w:t>
      </w:r>
      <w:r w:rsidR="00A64E93" w:rsidRPr="00A64E93">
        <w:rPr>
          <w:rFonts w:ascii="Times New Roman" w:hAnsi="Times New Roman" w:cs="Times New Roman"/>
          <w:noProof/>
          <w:sz w:val="28"/>
          <w:szCs w:val="28"/>
        </w:rPr>
        <w:pict>
          <v:shape id="Picture 11910" o:spid="_x0000_i1092" type="#_x0000_t75" style="width:1.05pt;height:1.05pt;visibility:visible;mso-wrap-style:square">
            <v:imagedata r:id="rId62" o:title=""/>
          </v:shape>
        </w:pict>
      </w:r>
    </w:p>
    <w:p w:rsidR="002F5516" w:rsidRPr="00A64E93" w:rsidRDefault="002F5516" w:rsidP="008E0E0E">
      <w:pPr>
        <w:numPr>
          <w:ilvl w:val="0"/>
          <w:numId w:val="288"/>
        </w:numPr>
        <w:spacing w:after="0" w:line="240" w:lineRule="auto"/>
        <w:ind w:right="19" w:firstLine="456"/>
        <w:jc w:val="both"/>
        <w:rPr>
          <w:rFonts w:ascii="Times New Roman" w:hAnsi="Times New Roman" w:cs="Times New Roman"/>
          <w:sz w:val="28"/>
          <w:szCs w:val="28"/>
        </w:rPr>
      </w:pPr>
      <w:r w:rsidRPr="00A64E93">
        <w:rPr>
          <w:rFonts w:ascii="Times New Roman" w:hAnsi="Times New Roman" w:cs="Times New Roman"/>
          <w:sz w:val="28"/>
          <w:szCs w:val="28"/>
        </w:rPr>
        <w:t>принимать решения в проблемной ситуации на основе переговоров;</w:t>
      </w:r>
    </w:p>
    <w:p w:rsidR="002F5516" w:rsidRPr="00A64E93" w:rsidRDefault="002F5516" w:rsidP="008E0E0E">
      <w:pPr>
        <w:numPr>
          <w:ilvl w:val="0"/>
          <w:numId w:val="288"/>
        </w:numPr>
        <w:spacing w:after="0" w:line="240" w:lineRule="auto"/>
        <w:ind w:right="19" w:firstLine="456"/>
        <w:jc w:val="both"/>
        <w:rPr>
          <w:rFonts w:ascii="Times New Roman" w:hAnsi="Times New Roman" w:cs="Times New Roman"/>
          <w:sz w:val="28"/>
          <w:szCs w:val="28"/>
        </w:rPr>
      </w:pPr>
      <w:r w:rsidRPr="00A64E93">
        <w:rPr>
          <w:rFonts w:ascii="Times New Roman" w:hAnsi="Times New Roman" w:cs="Times New Roman"/>
          <w:sz w:val="28"/>
          <w:szCs w:val="28"/>
        </w:rPr>
        <w:t>осуществлять констатирующий и предвосхищающий контроль по резул</w:t>
      </w:r>
      <w:r w:rsidRPr="00A64E93">
        <w:rPr>
          <w:rFonts w:ascii="Times New Roman" w:hAnsi="Times New Roman" w:cs="Times New Roman"/>
          <w:sz w:val="28"/>
          <w:szCs w:val="28"/>
        </w:rPr>
        <w:t>ь</w:t>
      </w:r>
      <w:r w:rsidRPr="00A64E93">
        <w:rPr>
          <w:rFonts w:ascii="Times New Roman" w:hAnsi="Times New Roman" w:cs="Times New Roman"/>
          <w:sz w:val="28"/>
          <w:szCs w:val="28"/>
        </w:rPr>
        <w:t>тату и по способу действия; актуальный контроль на уровне произвольного внимания;</w:t>
      </w:r>
    </w:p>
    <w:p w:rsidR="002F5516" w:rsidRPr="00A64E93" w:rsidRDefault="002F5516" w:rsidP="008E0E0E">
      <w:pPr>
        <w:numPr>
          <w:ilvl w:val="0"/>
          <w:numId w:val="288"/>
        </w:numPr>
        <w:spacing w:after="0" w:line="240" w:lineRule="auto"/>
        <w:ind w:right="19" w:firstLine="456"/>
        <w:jc w:val="both"/>
        <w:rPr>
          <w:rFonts w:ascii="Times New Roman" w:hAnsi="Times New Roman" w:cs="Times New Roman"/>
          <w:sz w:val="28"/>
          <w:szCs w:val="28"/>
        </w:rPr>
      </w:pPr>
      <w:r w:rsidRPr="00A64E93">
        <w:rPr>
          <w:rFonts w:ascii="Times New Roman" w:hAnsi="Times New Roman" w:cs="Times New Roman"/>
          <w:sz w:val="28"/>
          <w:szCs w:val="28"/>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2F5516" w:rsidRPr="00A64E93" w:rsidRDefault="002F5516" w:rsidP="008E0E0E">
      <w:pPr>
        <w:numPr>
          <w:ilvl w:val="0"/>
          <w:numId w:val="288"/>
        </w:numPr>
        <w:spacing w:after="0" w:line="240" w:lineRule="auto"/>
        <w:ind w:right="19" w:firstLine="456"/>
        <w:jc w:val="both"/>
        <w:rPr>
          <w:rFonts w:ascii="Times New Roman" w:hAnsi="Times New Roman" w:cs="Times New Roman"/>
          <w:sz w:val="28"/>
          <w:szCs w:val="28"/>
        </w:rPr>
      </w:pPr>
      <w:r w:rsidRPr="00A64E93">
        <w:rPr>
          <w:rFonts w:ascii="Times New Roman" w:hAnsi="Times New Roman" w:cs="Times New Roman"/>
          <w:sz w:val="28"/>
          <w:szCs w:val="28"/>
        </w:rPr>
        <w:t>основам прогнозирования как предвидения будущих событий и развития процесса.</w:t>
      </w:r>
    </w:p>
    <w:p w:rsidR="002F5516" w:rsidRPr="00A64E93" w:rsidRDefault="002F5516" w:rsidP="002F5516">
      <w:pPr>
        <w:spacing w:after="1" w:line="240" w:lineRule="auto"/>
        <w:ind w:left="485" w:hanging="10"/>
        <w:jc w:val="both"/>
        <w:rPr>
          <w:rFonts w:ascii="Times New Roman" w:hAnsi="Times New Roman" w:cs="Times New Roman"/>
          <w:b/>
          <w:i/>
          <w:sz w:val="28"/>
          <w:szCs w:val="28"/>
        </w:rPr>
      </w:pPr>
      <w:r w:rsidRPr="00A64E93">
        <w:rPr>
          <w:rFonts w:ascii="Times New Roman" w:hAnsi="Times New Roman" w:cs="Times New Roman"/>
          <w:b/>
          <w:i/>
          <w:sz w:val="28"/>
          <w:szCs w:val="28"/>
        </w:rPr>
        <w:t>Выпускник получит возможность научиться:</w:t>
      </w:r>
    </w:p>
    <w:p w:rsidR="002F5516" w:rsidRPr="00A64E93" w:rsidRDefault="002F5516" w:rsidP="00F65180">
      <w:pPr>
        <w:spacing w:after="0" w:line="240" w:lineRule="auto"/>
        <w:ind w:left="489" w:right="23"/>
        <w:jc w:val="both"/>
        <w:rPr>
          <w:rFonts w:ascii="Times New Roman" w:hAnsi="Times New Roman" w:cs="Times New Roman"/>
          <w:i/>
          <w:sz w:val="28"/>
          <w:szCs w:val="28"/>
        </w:rPr>
      </w:pPr>
      <w:r w:rsidRPr="00A64E93">
        <w:rPr>
          <w:rFonts w:ascii="Times New Roman" w:hAnsi="Times New Roman" w:cs="Times New Roman"/>
          <w:i/>
          <w:sz w:val="28"/>
          <w:szCs w:val="28"/>
        </w:rPr>
        <w:t>самостоятельно ставить новые учебные цели и задачи;</w:t>
      </w:r>
    </w:p>
    <w:p w:rsidR="002F5516" w:rsidRPr="00A64E93" w:rsidRDefault="002F5516" w:rsidP="008E0E0E">
      <w:pPr>
        <w:numPr>
          <w:ilvl w:val="0"/>
          <w:numId w:val="282"/>
        </w:numPr>
        <w:spacing w:after="0" w:line="240" w:lineRule="auto"/>
        <w:ind w:right="19" w:firstLine="456"/>
        <w:jc w:val="both"/>
        <w:rPr>
          <w:rFonts w:ascii="Times New Roman" w:hAnsi="Times New Roman" w:cs="Times New Roman"/>
          <w:i/>
          <w:sz w:val="28"/>
          <w:szCs w:val="28"/>
        </w:rPr>
      </w:pPr>
      <w:r w:rsidRPr="00A64E93">
        <w:rPr>
          <w:rFonts w:ascii="Times New Roman" w:hAnsi="Times New Roman" w:cs="Times New Roman"/>
          <w:i/>
          <w:sz w:val="28"/>
          <w:szCs w:val="28"/>
        </w:rPr>
        <w:t>построению жизненных планов во временной перспективе;</w:t>
      </w:r>
    </w:p>
    <w:p w:rsidR="00F65180" w:rsidRPr="00A64E93" w:rsidRDefault="00F65180" w:rsidP="008E0E0E">
      <w:pPr>
        <w:numPr>
          <w:ilvl w:val="0"/>
          <w:numId w:val="282"/>
        </w:numPr>
        <w:spacing w:after="0" w:line="240" w:lineRule="auto"/>
        <w:ind w:right="19" w:firstLine="456"/>
        <w:jc w:val="both"/>
        <w:rPr>
          <w:rFonts w:ascii="Times New Roman" w:hAnsi="Times New Roman" w:cs="Times New Roman"/>
          <w:i/>
          <w:sz w:val="28"/>
          <w:szCs w:val="28"/>
        </w:rPr>
      </w:pPr>
      <w:r w:rsidRPr="00A64E93">
        <w:rPr>
          <w:rFonts w:ascii="Times New Roman" w:hAnsi="Times New Roman" w:cs="Times New Roman"/>
          <w:i/>
          <w:sz w:val="28"/>
          <w:szCs w:val="28"/>
        </w:rPr>
        <w:t>при планировании д</w:t>
      </w:r>
      <w:r w:rsidR="002F5516" w:rsidRPr="00A64E93">
        <w:rPr>
          <w:rFonts w:ascii="Times New Roman" w:hAnsi="Times New Roman" w:cs="Times New Roman"/>
          <w:i/>
          <w:sz w:val="28"/>
          <w:szCs w:val="28"/>
        </w:rPr>
        <w:t>остижения целей самостоятельно, полно и адекватно у</w:t>
      </w:r>
      <w:r w:rsidRPr="00A64E93">
        <w:rPr>
          <w:rFonts w:ascii="Times New Roman" w:hAnsi="Times New Roman" w:cs="Times New Roman"/>
          <w:i/>
          <w:sz w:val="28"/>
          <w:szCs w:val="28"/>
        </w:rPr>
        <w:t>читывать условия и средства их д</w:t>
      </w:r>
      <w:r w:rsidR="002F5516" w:rsidRPr="00A64E93">
        <w:rPr>
          <w:rFonts w:ascii="Times New Roman" w:hAnsi="Times New Roman" w:cs="Times New Roman"/>
          <w:i/>
          <w:sz w:val="28"/>
          <w:szCs w:val="28"/>
        </w:rPr>
        <w:t xml:space="preserve">остижения; </w:t>
      </w:r>
    </w:p>
    <w:p w:rsidR="002F5516" w:rsidRPr="00A64E93" w:rsidRDefault="002F5516" w:rsidP="008E0E0E">
      <w:pPr>
        <w:numPr>
          <w:ilvl w:val="0"/>
          <w:numId w:val="282"/>
        </w:numPr>
        <w:spacing w:after="0" w:line="240" w:lineRule="auto"/>
        <w:ind w:right="19" w:firstLine="456"/>
        <w:jc w:val="both"/>
        <w:rPr>
          <w:rFonts w:ascii="Times New Roman" w:hAnsi="Times New Roman" w:cs="Times New Roman"/>
          <w:i/>
          <w:sz w:val="28"/>
          <w:szCs w:val="28"/>
        </w:rPr>
      </w:pPr>
      <w:r w:rsidRPr="00A64E93">
        <w:rPr>
          <w:rFonts w:ascii="Times New Roman" w:hAnsi="Times New Roman" w:cs="Times New Roman"/>
          <w:i/>
          <w:sz w:val="28"/>
          <w:szCs w:val="28"/>
        </w:rPr>
        <w:t>выделять аль</w:t>
      </w:r>
      <w:r w:rsidR="00F65180" w:rsidRPr="00A64E93">
        <w:rPr>
          <w:rFonts w:ascii="Times New Roman" w:hAnsi="Times New Roman" w:cs="Times New Roman"/>
          <w:i/>
          <w:sz w:val="28"/>
          <w:szCs w:val="28"/>
        </w:rPr>
        <w:t>тернативные способы д</w:t>
      </w:r>
      <w:r w:rsidRPr="00A64E93">
        <w:rPr>
          <w:rFonts w:ascii="Times New Roman" w:hAnsi="Times New Roman" w:cs="Times New Roman"/>
          <w:i/>
          <w:sz w:val="28"/>
          <w:szCs w:val="28"/>
        </w:rPr>
        <w:t>остижения цели и выбирать наиб</w:t>
      </w:r>
      <w:r w:rsidRPr="00A64E93">
        <w:rPr>
          <w:rFonts w:ascii="Times New Roman" w:hAnsi="Times New Roman" w:cs="Times New Roman"/>
          <w:i/>
          <w:sz w:val="28"/>
          <w:szCs w:val="28"/>
        </w:rPr>
        <w:t>о</w:t>
      </w:r>
      <w:r w:rsidRPr="00A64E93">
        <w:rPr>
          <w:rFonts w:ascii="Times New Roman" w:hAnsi="Times New Roman" w:cs="Times New Roman"/>
          <w:i/>
          <w:sz w:val="28"/>
          <w:szCs w:val="28"/>
        </w:rPr>
        <w:t>лее эффективный способ;</w:t>
      </w:r>
    </w:p>
    <w:p w:rsidR="002F5516" w:rsidRPr="00A64E93" w:rsidRDefault="002F5516" w:rsidP="008E0E0E">
      <w:pPr>
        <w:numPr>
          <w:ilvl w:val="0"/>
          <w:numId w:val="282"/>
        </w:numPr>
        <w:spacing w:after="0" w:line="240" w:lineRule="auto"/>
        <w:ind w:right="19" w:firstLine="456"/>
        <w:jc w:val="both"/>
        <w:rPr>
          <w:rFonts w:ascii="Times New Roman" w:hAnsi="Times New Roman" w:cs="Times New Roman"/>
          <w:i/>
          <w:sz w:val="28"/>
          <w:szCs w:val="28"/>
        </w:rPr>
      </w:pPr>
      <w:r w:rsidRPr="00A64E93">
        <w:rPr>
          <w:rFonts w:ascii="Times New Roman" w:hAnsi="Times New Roman" w:cs="Times New Roman"/>
          <w:i/>
          <w:sz w:val="28"/>
          <w:szCs w:val="28"/>
        </w:rPr>
        <w:t xml:space="preserve">основам саморегуляции в учебной и познавательной </w:t>
      </w:r>
      <w:r w:rsidR="00F65180" w:rsidRPr="00A64E93">
        <w:rPr>
          <w:rFonts w:ascii="Times New Roman" w:hAnsi="Times New Roman" w:cs="Times New Roman"/>
          <w:i/>
          <w:sz w:val="28"/>
          <w:szCs w:val="28"/>
        </w:rPr>
        <w:t>д</w:t>
      </w:r>
      <w:r w:rsidRPr="00A64E93">
        <w:rPr>
          <w:rFonts w:ascii="Times New Roman" w:hAnsi="Times New Roman" w:cs="Times New Roman"/>
          <w:i/>
          <w:sz w:val="28"/>
          <w:szCs w:val="28"/>
        </w:rPr>
        <w:t>еятельности в фо</w:t>
      </w:r>
      <w:r w:rsidRPr="00A64E93">
        <w:rPr>
          <w:rFonts w:ascii="Times New Roman" w:hAnsi="Times New Roman" w:cs="Times New Roman"/>
          <w:i/>
          <w:sz w:val="28"/>
          <w:szCs w:val="28"/>
        </w:rPr>
        <w:t>р</w:t>
      </w:r>
      <w:r w:rsidRPr="00A64E93">
        <w:rPr>
          <w:rFonts w:ascii="Times New Roman" w:hAnsi="Times New Roman" w:cs="Times New Roman"/>
          <w:i/>
          <w:sz w:val="28"/>
          <w:szCs w:val="28"/>
        </w:rPr>
        <w:t>ме осознанного</w:t>
      </w:r>
      <w:r w:rsidR="00F65180" w:rsidRPr="00A64E93">
        <w:rPr>
          <w:rFonts w:ascii="Times New Roman" w:hAnsi="Times New Roman" w:cs="Times New Roman"/>
          <w:i/>
          <w:sz w:val="28"/>
          <w:szCs w:val="28"/>
        </w:rPr>
        <w:t xml:space="preserve"> управления своим поведением и д</w:t>
      </w:r>
      <w:r w:rsidRPr="00A64E93">
        <w:rPr>
          <w:rFonts w:ascii="Times New Roman" w:hAnsi="Times New Roman" w:cs="Times New Roman"/>
          <w:i/>
          <w:sz w:val="28"/>
          <w:szCs w:val="28"/>
        </w:rPr>
        <w:t>еятельностью, направлен</w:t>
      </w:r>
      <w:r w:rsidR="00F65180" w:rsidRPr="00A64E93">
        <w:rPr>
          <w:rFonts w:ascii="Times New Roman" w:hAnsi="Times New Roman" w:cs="Times New Roman"/>
          <w:i/>
          <w:sz w:val="28"/>
          <w:szCs w:val="28"/>
        </w:rPr>
        <w:t>ной на д</w:t>
      </w:r>
      <w:r w:rsidRPr="00A64E93">
        <w:rPr>
          <w:rFonts w:ascii="Times New Roman" w:hAnsi="Times New Roman" w:cs="Times New Roman"/>
          <w:i/>
          <w:sz w:val="28"/>
          <w:szCs w:val="28"/>
        </w:rPr>
        <w:t>остижение поставленных целей;</w:t>
      </w:r>
    </w:p>
    <w:p w:rsidR="00F65180" w:rsidRPr="00A64E93" w:rsidRDefault="002F5516" w:rsidP="008E0E0E">
      <w:pPr>
        <w:numPr>
          <w:ilvl w:val="0"/>
          <w:numId w:val="282"/>
        </w:numPr>
        <w:spacing w:after="0" w:line="240" w:lineRule="auto"/>
        <w:ind w:right="19" w:firstLine="456"/>
        <w:jc w:val="both"/>
        <w:rPr>
          <w:rFonts w:ascii="Times New Roman" w:hAnsi="Times New Roman" w:cs="Times New Roman"/>
          <w:i/>
          <w:sz w:val="28"/>
          <w:szCs w:val="28"/>
        </w:rPr>
      </w:pPr>
      <w:r w:rsidRPr="00A64E93">
        <w:rPr>
          <w:rFonts w:ascii="Times New Roman" w:hAnsi="Times New Roman" w:cs="Times New Roman"/>
          <w:i/>
          <w:sz w:val="28"/>
          <w:szCs w:val="28"/>
        </w:rPr>
        <w:t>осуществлять познав</w:t>
      </w:r>
      <w:r w:rsidR="00F65180" w:rsidRPr="00A64E93">
        <w:rPr>
          <w:rFonts w:ascii="Times New Roman" w:hAnsi="Times New Roman" w:cs="Times New Roman"/>
          <w:i/>
          <w:sz w:val="28"/>
          <w:szCs w:val="28"/>
        </w:rPr>
        <w:t>ательную рефлексию в отношении д</w:t>
      </w:r>
      <w:r w:rsidRPr="00A64E93">
        <w:rPr>
          <w:rFonts w:ascii="Times New Roman" w:hAnsi="Times New Roman" w:cs="Times New Roman"/>
          <w:i/>
          <w:sz w:val="28"/>
          <w:szCs w:val="28"/>
        </w:rPr>
        <w:t>ействий по р</w:t>
      </w:r>
      <w:r w:rsidRPr="00A64E93">
        <w:rPr>
          <w:rFonts w:ascii="Times New Roman" w:hAnsi="Times New Roman" w:cs="Times New Roman"/>
          <w:i/>
          <w:sz w:val="28"/>
          <w:szCs w:val="28"/>
        </w:rPr>
        <w:t>е</w:t>
      </w:r>
      <w:r w:rsidRPr="00A64E93">
        <w:rPr>
          <w:rFonts w:ascii="Times New Roman" w:hAnsi="Times New Roman" w:cs="Times New Roman"/>
          <w:i/>
          <w:sz w:val="28"/>
          <w:szCs w:val="28"/>
        </w:rPr>
        <w:t xml:space="preserve">шению учебных и познавательных задач; </w:t>
      </w:r>
    </w:p>
    <w:p w:rsidR="00F65180" w:rsidRPr="00A64E93" w:rsidRDefault="002F5516" w:rsidP="008E0E0E">
      <w:pPr>
        <w:numPr>
          <w:ilvl w:val="0"/>
          <w:numId w:val="282"/>
        </w:numPr>
        <w:spacing w:after="0" w:line="240" w:lineRule="auto"/>
        <w:ind w:right="19" w:firstLine="456"/>
        <w:jc w:val="both"/>
        <w:rPr>
          <w:rFonts w:ascii="Times New Roman" w:hAnsi="Times New Roman" w:cs="Times New Roman"/>
          <w:i/>
          <w:sz w:val="28"/>
          <w:szCs w:val="28"/>
        </w:rPr>
      </w:pPr>
      <w:r w:rsidRPr="00A64E93">
        <w:rPr>
          <w:rFonts w:ascii="Times New Roman" w:hAnsi="Times New Roman" w:cs="Times New Roman"/>
          <w:i/>
          <w:sz w:val="28"/>
          <w:szCs w:val="28"/>
        </w:rPr>
        <w:t xml:space="preserve">адекватно оценивать свои возможности </w:t>
      </w:r>
      <w:r w:rsidR="00F65180" w:rsidRPr="00A64E93">
        <w:rPr>
          <w:rFonts w:ascii="Times New Roman" w:hAnsi="Times New Roman" w:cs="Times New Roman"/>
          <w:i/>
          <w:sz w:val="28"/>
          <w:szCs w:val="28"/>
        </w:rPr>
        <w:t>д</w:t>
      </w:r>
      <w:r w:rsidRPr="00A64E93">
        <w:rPr>
          <w:rFonts w:ascii="Times New Roman" w:hAnsi="Times New Roman" w:cs="Times New Roman"/>
          <w:i/>
          <w:sz w:val="28"/>
          <w:szCs w:val="28"/>
        </w:rPr>
        <w:t>остижения цели определённой сложности в различных сферах самостоятельной</w:t>
      </w:r>
      <w:r w:rsidR="00F65180" w:rsidRPr="00A64E93">
        <w:rPr>
          <w:rFonts w:ascii="Times New Roman" w:hAnsi="Times New Roman" w:cs="Times New Roman"/>
          <w:i/>
          <w:sz w:val="28"/>
          <w:szCs w:val="28"/>
        </w:rPr>
        <w:t xml:space="preserve"> </w:t>
      </w:r>
      <w:r w:rsidR="00F65180" w:rsidRPr="00A64E93">
        <w:rPr>
          <w:rFonts w:ascii="Times New Roman" w:hAnsi="Times New Roman" w:cs="Times New Roman"/>
          <w:sz w:val="28"/>
          <w:szCs w:val="28"/>
        </w:rPr>
        <w:t>д</w:t>
      </w:r>
      <w:r w:rsidRPr="00A64E93">
        <w:rPr>
          <w:rFonts w:ascii="Times New Roman" w:hAnsi="Times New Roman" w:cs="Times New Roman"/>
          <w:sz w:val="28"/>
          <w:szCs w:val="28"/>
        </w:rPr>
        <w:t xml:space="preserve">еятельности; </w:t>
      </w:r>
    </w:p>
    <w:p w:rsidR="002F5516" w:rsidRPr="00A64E93" w:rsidRDefault="002F5516" w:rsidP="008E0E0E">
      <w:pPr>
        <w:numPr>
          <w:ilvl w:val="0"/>
          <w:numId w:val="282"/>
        </w:numPr>
        <w:spacing w:after="0" w:line="240" w:lineRule="auto"/>
        <w:ind w:right="19" w:firstLine="456"/>
        <w:jc w:val="both"/>
        <w:rPr>
          <w:rFonts w:ascii="Times New Roman" w:hAnsi="Times New Roman" w:cs="Times New Roman"/>
          <w:i/>
          <w:sz w:val="28"/>
          <w:szCs w:val="28"/>
        </w:rPr>
      </w:pPr>
      <w:r w:rsidRPr="00A64E93">
        <w:rPr>
          <w:rFonts w:ascii="Times New Roman" w:hAnsi="Times New Roman" w:cs="Times New Roman"/>
          <w:sz w:val="28"/>
          <w:szCs w:val="28"/>
          <w:vertAlign w:val="superscript"/>
        </w:rPr>
        <w:t xml:space="preserve"> </w:t>
      </w:r>
      <w:r w:rsidRPr="00A64E93">
        <w:rPr>
          <w:rFonts w:ascii="Times New Roman" w:hAnsi="Times New Roman" w:cs="Times New Roman"/>
          <w:i/>
          <w:sz w:val="28"/>
          <w:szCs w:val="28"/>
        </w:rPr>
        <w:t>основам саморегуляции эмоциональных состояний;</w:t>
      </w:r>
    </w:p>
    <w:p w:rsidR="002F5516" w:rsidRPr="00A64E93" w:rsidRDefault="002F5516" w:rsidP="008E0E0E">
      <w:pPr>
        <w:numPr>
          <w:ilvl w:val="0"/>
          <w:numId w:val="282"/>
        </w:numPr>
        <w:spacing w:after="0" w:line="240" w:lineRule="auto"/>
        <w:ind w:right="19" w:firstLine="456"/>
        <w:jc w:val="both"/>
        <w:rPr>
          <w:rFonts w:ascii="Times New Roman" w:hAnsi="Times New Roman" w:cs="Times New Roman"/>
          <w:i/>
          <w:sz w:val="28"/>
          <w:szCs w:val="28"/>
        </w:rPr>
      </w:pPr>
      <w:r w:rsidRPr="00A64E93">
        <w:rPr>
          <w:rFonts w:ascii="Times New Roman" w:hAnsi="Times New Roman" w:cs="Times New Roman"/>
          <w:i/>
          <w:sz w:val="28"/>
          <w:szCs w:val="28"/>
        </w:rPr>
        <w:t xml:space="preserve">прилагать волевые </w:t>
      </w:r>
      <w:r w:rsidR="00F65180" w:rsidRPr="00A64E93">
        <w:rPr>
          <w:rFonts w:ascii="Times New Roman" w:hAnsi="Times New Roman" w:cs="Times New Roman"/>
          <w:i/>
          <w:sz w:val="28"/>
          <w:szCs w:val="28"/>
        </w:rPr>
        <w:t xml:space="preserve"> </w:t>
      </w:r>
      <w:r w:rsidRPr="00A64E93">
        <w:rPr>
          <w:rFonts w:ascii="Times New Roman" w:hAnsi="Times New Roman" w:cs="Times New Roman"/>
          <w:i/>
          <w:sz w:val="28"/>
          <w:szCs w:val="28"/>
        </w:rPr>
        <w:t>и преодолевать т</w:t>
      </w:r>
      <w:r w:rsidR="00F65180" w:rsidRPr="00A64E93">
        <w:rPr>
          <w:rFonts w:ascii="Times New Roman" w:hAnsi="Times New Roman" w:cs="Times New Roman"/>
          <w:i/>
          <w:sz w:val="28"/>
          <w:szCs w:val="28"/>
        </w:rPr>
        <w:t>рудности и препятствия на пути д</w:t>
      </w:r>
      <w:r w:rsidRPr="00A64E93">
        <w:rPr>
          <w:rFonts w:ascii="Times New Roman" w:hAnsi="Times New Roman" w:cs="Times New Roman"/>
          <w:i/>
          <w:sz w:val="28"/>
          <w:szCs w:val="28"/>
        </w:rPr>
        <w:t>остижения целей.</w:t>
      </w:r>
      <w:r w:rsidR="00A64E93" w:rsidRPr="00A64E93">
        <w:rPr>
          <w:rFonts w:ascii="Times New Roman" w:hAnsi="Times New Roman" w:cs="Times New Roman"/>
          <w:i/>
          <w:noProof/>
          <w:sz w:val="28"/>
          <w:szCs w:val="28"/>
        </w:rPr>
        <w:pict>
          <v:shape id="Picture 13733" o:spid="_x0000_i1093" type="#_x0000_t75" style="width:1.05pt;height:1.05pt;visibility:visible;mso-wrap-style:square">
            <v:imagedata r:id="rId63" o:title=""/>
          </v:shape>
        </w:pict>
      </w:r>
    </w:p>
    <w:p w:rsidR="00F65180" w:rsidRPr="00A64E93" w:rsidRDefault="002F5516" w:rsidP="00F65180">
      <w:pPr>
        <w:spacing w:after="0" w:line="240" w:lineRule="auto"/>
        <w:ind w:left="489" w:right="744"/>
        <w:jc w:val="both"/>
        <w:rPr>
          <w:rFonts w:ascii="Times New Roman" w:hAnsi="Times New Roman" w:cs="Times New Roman"/>
          <w:b/>
          <w:sz w:val="28"/>
          <w:szCs w:val="28"/>
        </w:rPr>
      </w:pPr>
      <w:r w:rsidRPr="00A64E93">
        <w:rPr>
          <w:rFonts w:ascii="Times New Roman" w:hAnsi="Times New Roman" w:cs="Times New Roman"/>
          <w:b/>
          <w:sz w:val="28"/>
          <w:szCs w:val="28"/>
        </w:rPr>
        <w:t>Коммуникативные универсальные учебные действия</w:t>
      </w:r>
    </w:p>
    <w:p w:rsidR="002F5516" w:rsidRPr="00A64E93" w:rsidRDefault="002F5516" w:rsidP="00F65180">
      <w:pPr>
        <w:spacing w:after="0" w:line="240" w:lineRule="auto"/>
        <w:ind w:left="489" w:right="744"/>
        <w:jc w:val="both"/>
        <w:rPr>
          <w:rFonts w:ascii="Times New Roman" w:hAnsi="Times New Roman" w:cs="Times New Roman"/>
          <w:sz w:val="28"/>
          <w:szCs w:val="28"/>
        </w:rPr>
      </w:pPr>
      <w:r w:rsidRPr="00A64E93">
        <w:rPr>
          <w:rFonts w:ascii="Times New Roman" w:hAnsi="Times New Roman" w:cs="Times New Roman"/>
          <w:sz w:val="28"/>
          <w:szCs w:val="28"/>
        </w:rPr>
        <w:t xml:space="preserve"> Выпускник научится:</w:t>
      </w:r>
    </w:p>
    <w:p w:rsidR="002F5516" w:rsidRPr="00A64E93" w:rsidRDefault="002F5516" w:rsidP="008E0E0E">
      <w:pPr>
        <w:numPr>
          <w:ilvl w:val="0"/>
          <w:numId w:val="282"/>
        </w:numPr>
        <w:spacing w:after="0" w:line="240" w:lineRule="auto"/>
        <w:ind w:right="19" w:firstLine="456"/>
        <w:jc w:val="both"/>
        <w:rPr>
          <w:rFonts w:ascii="Times New Roman" w:hAnsi="Times New Roman" w:cs="Times New Roman"/>
          <w:sz w:val="28"/>
          <w:szCs w:val="28"/>
        </w:rPr>
      </w:pPr>
      <w:r w:rsidRPr="00A64E93">
        <w:rPr>
          <w:rFonts w:ascii="Times New Roman" w:hAnsi="Times New Roman" w:cs="Times New Roman"/>
          <w:sz w:val="28"/>
          <w:szCs w:val="28"/>
        </w:rPr>
        <w:t>учитывать разные мнения и стремиться к координации различных поз</w:t>
      </w:r>
      <w:r w:rsidRPr="00A64E93">
        <w:rPr>
          <w:rFonts w:ascii="Times New Roman" w:hAnsi="Times New Roman" w:cs="Times New Roman"/>
          <w:sz w:val="28"/>
          <w:szCs w:val="28"/>
        </w:rPr>
        <w:t>и</w:t>
      </w:r>
      <w:r w:rsidRPr="00A64E93">
        <w:rPr>
          <w:rFonts w:ascii="Times New Roman" w:hAnsi="Times New Roman" w:cs="Times New Roman"/>
          <w:sz w:val="28"/>
          <w:szCs w:val="28"/>
        </w:rPr>
        <w:t>ций в сотрудничестве;</w:t>
      </w:r>
    </w:p>
    <w:p w:rsidR="00F65180" w:rsidRPr="00A64E93" w:rsidRDefault="002F5516" w:rsidP="008E0E0E">
      <w:pPr>
        <w:numPr>
          <w:ilvl w:val="0"/>
          <w:numId w:val="282"/>
        </w:numPr>
        <w:spacing w:after="0" w:line="240" w:lineRule="auto"/>
        <w:ind w:right="19" w:firstLine="456"/>
        <w:jc w:val="both"/>
        <w:rPr>
          <w:rFonts w:ascii="Times New Roman" w:hAnsi="Times New Roman" w:cs="Times New Roman"/>
          <w:sz w:val="28"/>
          <w:szCs w:val="28"/>
        </w:rPr>
      </w:pPr>
      <w:r w:rsidRPr="00A64E93">
        <w:rPr>
          <w:rFonts w:ascii="Times New Roman" w:hAnsi="Times New Roman" w:cs="Times New Roman"/>
          <w:sz w:val="28"/>
          <w:szCs w:val="28"/>
        </w:rPr>
        <w:lastRenderedPageBreak/>
        <w:t>формулировать собственное мнение и позицию, аргументировать и коо</w:t>
      </w:r>
      <w:r w:rsidRPr="00A64E93">
        <w:rPr>
          <w:rFonts w:ascii="Times New Roman" w:hAnsi="Times New Roman" w:cs="Times New Roman"/>
          <w:sz w:val="28"/>
          <w:szCs w:val="28"/>
        </w:rPr>
        <w:t>р</w:t>
      </w:r>
      <w:r w:rsidRPr="00A64E93">
        <w:rPr>
          <w:rFonts w:ascii="Times New Roman" w:hAnsi="Times New Roman" w:cs="Times New Roman"/>
          <w:sz w:val="28"/>
          <w:szCs w:val="28"/>
        </w:rPr>
        <w:t xml:space="preserve">динировать её с позициями партнёров в сотрудничестве при выработке общего решения в совместной деятельности; </w:t>
      </w:r>
    </w:p>
    <w:p w:rsidR="002F5516" w:rsidRPr="00A64E93" w:rsidRDefault="002F5516" w:rsidP="008E0E0E">
      <w:pPr>
        <w:numPr>
          <w:ilvl w:val="0"/>
          <w:numId w:val="282"/>
        </w:numPr>
        <w:spacing w:after="0" w:line="240" w:lineRule="auto"/>
        <w:ind w:right="19" w:firstLine="456"/>
        <w:jc w:val="both"/>
        <w:rPr>
          <w:rFonts w:ascii="Times New Roman" w:hAnsi="Times New Roman" w:cs="Times New Roman"/>
          <w:sz w:val="28"/>
          <w:szCs w:val="28"/>
        </w:rPr>
      </w:pPr>
      <w:r w:rsidRPr="00A64E93">
        <w:rPr>
          <w:rFonts w:ascii="Times New Roman" w:hAnsi="Times New Roman" w:cs="Times New Roman"/>
          <w:sz w:val="28"/>
          <w:szCs w:val="28"/>
        </w:rPr>
        <w:t>устанавливать и сравнивать разные точки зрения, прежде чем принимать решения и делать выбор;</w:t>
      </w:r>
    </w:p>
    <w:p w:rsidR="00F65180" w:rsidRPr="00A64E93" w:rsidRDefault="002F5516" w:rsidP="008E0E0E">
      <w:pPr>
        <w:numPr>
          <w:ilvl w:val="0"/>
          <w:numId w:val="282"/>
        </w:numPr>
        <w:spacing w:after="0" w:line="240" w:lineRule="auto"/>
        <w:ind w:right="19" w:firstLine="456"/>
        <w:jc w:val="both"/>
        <w:rPr>
          <w:rFonts w:ascii="Times New Roman" w:hAnsi="Times New Roman" w:cs="Times New Roman"/>
          <w:sz w:val="28"/>
          <w:szCs w:val="28"/>
        </w:rPr>
      </w:pPr>
      <w:r w:rsidRPr="00A64E93">
        <w:rPr>
          <w:rFonts w:ascii="Times New Roman" w:hAnsi="Times New Roman" w:cs="Times New Roman"/>
          <w:sz w:val="28"/>
          <w:szCs w:val="28"/>
        </w:rPr>
        <w:t xml:space="preserve">аргументировать свою точку зрения, спорить и отстаивать свою позицию не враждебным для оппонентов образом; </w:t>
      </w:r>
    </w:p>
    <w:p w:rsidR="002F5516" w:rsidRPr="00A64E93" w:rsidRDefault="002F5516" w:rsidP="008E0E0E">
      <w:pPr>
        <w:numPr>
          <w:ilvl w:val="0"/>
          <w:numId w:val="282"/>
        </w:numPr>
        <w:spacing w:after="0" w:line="240" w:lineRule="auto"/>
        <w:ind w:right="19" w:firstLine="456"/>
        <w:jc w:val="both"/>
        <w:rPr>
          <w:rFonts w:ascii="Times New Roman" w:hAnsi="Times New Roman" w:cs="Times New Roman"/>
          <w:sz w:val="28"/>
          <w:szCs w:val="28"/>
        </w:rPr>
      </w:pPr>
      <w:r w:rsidRPr="00A64E93">
        <w:rPr>
          <w:rFonts w:ascii="Times New Roman" w:hAnsi="Times New Roman" w:cs="Times New Roman"/>
          <w:sz w:val="28"/>
          <w:szCs w:val="28"/>
        </w:rPr>
        <w:t>задавать вопросы, необходимые для организации собственной деятельн</w:t>
      </w:r>
      <w:r w:rsidRPr="00A64E93">
        <w:rPr>
          <w:rFonts w:ascii="Times New Roman" w:hAnsi="Times New Roman" w:cs="Times New Roman"/>
          <w:sz w:val="28"/>
          <w:szCs w:val="28"/>
        </w:rPr>
        <w:t>о</w:t>
      </w:r>
      <w:r w:rsidRPr="00A64E93">
        <w:rPr>
          <w:rFonts w:ascii="Times New Roman" w:hAnsi="Times New Roman" w:cs="Times New Roman"/>
          <w:sz w:val="28"/>
          <w:szCs w:val="28"/>
        </w:rPr>
        <w:t>сти и сотрудничества с партнёром;</w:t>
      </w:r>
    </w:p>
    <w:p w:rsidR="00F65180" w:rsidRPr="00A64E93" w:rsidRDefault="002F5516" w:rsidP="008E0E0E">
      <w:pPr>
        <w:numPr>
          <w:ilvl w:val="0"/>
          <w:numId w:val="282"/>
        </w:numPr>
        <w:spacing w:after="0" w:line="240" w:lineRule="auto"/>
        <w:ind w:right="19" w:firstLine="456"/>
        <w:jc w:val="both"/>
        <w:rPr>
          <w:rFonts w:ascii="Times New Roman" w:hAnsi="Times New Roman" w:cs="Times New Roman"/>
          <w:sz w:val="28"/>
          <w:szCs w:val="28"/>
        </w:rPr>
      </w:pPr>
      <w:r w:rsidRPr="00A64E93">
        <w:rPr>
          <w:rFonts w:ascii="Times New Roman" w:hAnsi="Times New Roman" w:cs="Times New Roman"/>
          <w:sz w:val="28"/>
          <w:szCs w:val="28"/>
        </w:rPr>
        <w:t>осуществлять взаимный контроль и оказывать в сотрудничестве необх</w:t>
      </w:r>
      <w:r w:rsidRPr="00A64E93">
        <w:rPr>
          <w:rFonts w:ascii="Times New Roman" w:hAnsi="Times New Roman" w:cs="Times New Roman"/>
          <w:sz w:val="28"/>
          <w:szCs w:val="28"/>
        </w:rPr>
        <w:t>о</w:t>
      </w:r>
      <w:r w:rsidRPr="00A64E93">
        <w:rPr>
          <w:rFonts w:ascii="Times New Roman" w:hAnsi="Times New Roman" w:cs="Times New Roman"/>
          <w:sz w:val="28"/>
          <w:szCs w:val="28"/>
        </w:rPr>
        <w:t>димую взаимопомощь;</w:t>
      </w:r>
    </w:p>
    <w:p w:rsidR="00F65180" w:rsidRPr="00A64E93" w:rsidRDefault="002F5516" w:rsidP="008E0E0E">
      <w:pPr>
        <w:numPr>
          <w:ilvl w:val="0"/>
          <w:numId w:val="282"/>
        </w:numPr>
        <w:spacing w:after="0" w:line="240" w:lineRule="auto"/>
        <w:ind w:right="19" w:firstLine="456"/>
        <w:jc w:val="both"/>
        <w:rPr>
          <w:rFonts w:ascii="Times New Roman" w:hAnsi="Times New Roman" w:cs="Times New Roman"/>
          <w:sz w:val="28"/>
          <w:szCs w:val="28"/>
        </w:rPr>
      </w:pPr>
      <w:r w:rsidRPr="00A64E93">
        <w:rPr>
          <w:rFonts w:ascii="Times New Roman" w:hAnsi="Times New Roman" w:cs="Times New Roman"/>
          <w:sz w:val="28"/>
          <w:szCs w:val="28"/>
        </w:rPr>
        <w:t>адекватно использовать речь для планирования и регуляции своей де</w:t>
      </w:r>
      <w:r w:rsidRPr="00A64E93">
        <w:rPr>
          <w:rFonts w:ascii="Times New Roman" w:hAnsi="Times New Roman" w:cs="Times New Roman"/>
          <w:sz w:val="28"/>
          <w:szCs w:val="28"/>
        </w:rPr>
        <w:t>я</w:t>
      </w:r>
      <w:r w:rsidRPr="00A64E93">
        <w:rPr>
          <w:rFonts w:ascii="Times New Roman" w:hAnsi="Times New Roman" w:cs="Times New Roman"/>
          <w:sz w:val="28"/>
          <w:szCs w:val="28"/>
        </w:rPr>
        <w:t xml:space="preserve">тельности; </w:t>
      </w:r>
    </w:p>
    <w:p w:rsidR="002F5516" w:rsidRPr="00A64E93" w:rsidRDefault="002F5516" w:rsidP="008E0E0E">
      <w:pPr>
        <w:numPr>
          <w:ilvl w:val="0"/>
          <w:numId w:val="282"/>
        </w:numPr>
        <w:spacing w:after="0" w:line="240" w:lineRule="auto"/>
        <w:ind w:right="19" w:firstLine="456"/>
        <w:jc w:val="both"/>
        <w:rPr>
          <w:rFonts w:ascii="Times New Roman" w:hAnsi="Times New Roman" w:cs="Times New Roman"/>
          <w:sz w:val="28"/>
          <w:szCs w:val="28"/>
        </w:rPr>
      </w:pPr>
      <w:r w:rsidRPr="00A64E93">
        <w:rPr>
          <w:rFonts w:ascii="Times New Roman" w:hAnsi="Times New Roman" w:cs="Times New Roman"/>
          <w:sz w:val="28"/>
          <w:szCs w:val="28"/>
        </w:rPr>
        <w:t>адекватно использовать речевые средства для решения различных комм</w:t>
      </w:r>
      <w:r w:rsidRPr="00A64E93">
        <w:rPr>
          <w:rFonts w:ascii="Times New Roman" w:hAnsi="Times New Roman" w:cs="Times New Roman"/>
          <w:sz w:val="28"/>
          <w:szCs w:val="28"/>
        </w:rPr>
        <w:t>у</w:t>
      </w:r>
      <w:r w:rsidRPr="00A64E93">
        <w:rPr>
          <w:rFonts w:ascii="Times New Roman" w:hAnsi="Times New Roman" w:cs="Times New Roman"/>
          <w:sz w:val="28"/>
          <w:szCs w:val="28"/>
        </w:rPr>
        <w:t>никативных задач; владеть устной и письменной речью; строить монологич</w:t>
      </w:r>
      <w:r w:rsidRPr="00A64E93">
        <w:rPr>
          <w:rFonts w:ascii="Times New Roman" w:hAnsi="Times New Roman" w:cs="Times New Roman"/>
          <w:sz w:val="28"/>
          <w:szCs w:val="28"/>
        </w:rPr>
        <w:t>е</w:t>
      </w:r>
      <w:r w:rsidRPr="00A64E93">
        <w:rPr>
          <w:rFonts w:ascii="Times New Roman" w:hAnsi="Times New Roman" w:cs="Times New Roman"/>
          <w:sz w:val="28"/>
          <w:szCs w:val="28"/>
        </w:rPr>
        <w:t>ское контекстное высказывание;</w:t>
      </w:r>
    </w:p>
    <w:p w:rsidR="002F5516" w:rsidRPr="00A64E93" w:rsidRDefault="002F5516" w:rsidP="008E0E0E">
      <w:pPr>
        <w:numPr>
          <w:ilvl w:val="0"/>
          <w:numId w:val="282"/>
        </w:numPr>
        <w:spacing w:after="0" w:line="240" w:lineRule="auto"/>
        <w:ind w:right="19" w:firstLine="456"/>
        <w:jc w:val="both"/>
        <w:rPr>
          <w:rFonts w:ascii="Times New Roman" w:hAnsi="Times New Roman" w:cs="Times New Roman"/>
          <w:sz w:val="28"/>
          <w:szCs w:val="28"/>
        </w:rPr>
      </w:pPr>
      <w:r w:rsidRPr="00A64E93">
        <w:rPr>
          <w:rFonts w:ascii="Times New Roman" w:hAnsi="Times New Roman" w:cs="Times New Roman"/>
          <w:sz w:val="28"/>
          <w:szCs w:val="28"/>
        </w:rPr>
        <w:t>организовывать и планировать учебное сотрудничество с учителем и сверстниками, определять цели и функции участников, способы взаимоде</w:t>
      </w:r>
      <w:r w:rsidRPr="00A64E93">
        <w:rPr>
          <w:rFonts w:ascii="Times New Roman" w:hAnsi="Times New Roman" w:cs="Times New Roman"/>
          <w:sz w:val="28"/>
          <w:szCs w:val="28"/>
        </w:rPr>
        <w:t>й</w:t>
      </w:r>
      <w:r w:rsidRPr="00A64E93">
        <w:rPr>
          <w:rFonts w:ascii="Times New Roman" w:hAnsi="Times New Roman" w:cs="Times New Roman"/>
          <w:sz w:val="28"/>
          <w:szCs w:val="28"/>
        </w:rPr>
        <w:t>ствия; планировать общие способы работы;</w:t>
      </w:r>
    </w:p>
    <w:p w:rsidR="00F65180" w:rsidRPr="00A64E93" w:rsidRDefault="002F5516" w:rsidP="008E0E0E">
      <w:pPr>
        <w:numPr>
          <w:ilvl w:val="0"/>
          <w:numId w:val="282"/>
        </w:numPr>
        <w:spacing w:after="0" w:line="240" w:lineRule="auto"/>
        <w:ind w:right="19" w:firstLine="456"/>
        <w:jc w:val="both"/>
        <w:rPr>
          <w:rFonts w:ascii="Times New Roman" w:hAnsi="Times New Roman" w:cs="Times New Roman"/>
          <w:sz w:val="28"/>
          <w:szCs w:val="28"/>
        </w:rPr>
      </w:pPr>
      <w:r w:rsidRPr="00A64E93">
        <w:rPr>
          <w:rFonts w:ascii="Times New Roman" w:hAnsi="Times New Roman" w:cs="Times New Roman"/>
          <w:sz w:val="28"/>
          <w:szCs w:val="28"/>
        </w:rPr>
        <w:t xml:space="preserve">осуществлять контроль, коррекцию, оценку действий партнёра, уметь убеждать; </w:t>
      </w:r>
    </w:p>
    <w:p w:rsidR="00F65180" w:rsidRPr="00A64E93" w:rsidRDefault="002F5516" w:rsidP="008E0E0E">
      <w:pPr>
        <w:numPr>
          <w:ilvl w:val="0"/>
          <w:numId w:val="282"/>
        </w:numPr>
        <w:spacing w:after="0" w:line="240" w:lineRule="auto"/>
        <w:ind w:right="19" w:firstLine="456"/>
        <w:jc w:val="both"/>
        <w:rPr>
          <w:rFonts w:ascii="Times New Roman" w:hAnsi="Times New Roman" w:cs="Times New Roman"/>
          <w:sz w:val="28"/>
          <w:szCs w:val="28"/>
        </w:rPr>
      </w:pPr>
      <w:r w:rsidRPr="00A64E93">
        <w:rPr>
          <w:rFonts w:ascii="Times New Roman" w:hAnsi="Times New Roman" w:cs="Times New Roman"/>
          <w:sz w:val="28"/>
          <w:szCs w:val="28"/>
        </w:rPr>
        <w:t xml:space="preserve">работать в группе </w:t>
      </w:r>
      <w:r w:rsidR="00F65180" w:rsidRPr="00A64E93">
        <w:rPr>
          <w:rFonts w:ascii="Times New Roman" w:hAnsi="Times New Roman" w:cs="Times New Roman"/>
          <w:sz w:val="28"/>
          <w:szCs w:val="28"/>
        </w:rPr>
        <w:t>-</w:t>
      </w:r>
      <w:r w:rsidRPr="00A64E93">
        <w:rPr>
          <w:rFonts w:ascii="Times New Roman" w:hAnsi="Times New Roman" w:cs="Times New Roman"/>
          <w:sz w:val="28"/>
          <w:szCs w:val="28"/>
        </w:rPr>
        <w:t xml:space="preserve"> устанавливать рабочие отношения, эффективно с</w:t>
      </w:r>
      <w:r w:rsidRPr="00A64E93">
        <w:rPr>
          <w:rFonts w:ascii="Times New Roman" w:hAnsi="Times New Roman" w:cs="Times New Roman"/>
          <w:sz w:val="28"/>
          <w:szCs w:val="28"/>
        </w:rPr>
        <w:t>о</w:t>
      </w:r>
      <w:r w:rsidRPr="00A64E93">
        <w:rPr>
          <w:rFonts w:ascii="Times New Roman" w:hAnsi="Times New Roman" w:cs="Times New Roman"/>
          <w:sz w:val="28"/>
          <w:szCs w:val="28"/>
        </w:rPr>
        <w:t xml:space="preserve">трудничать и способствовать продуктивной кооперации; </w:t>
      </w:r>
    </w:p>
    <w:p w:rsidR="002F5516" w:rsidRPr="00A64E93" w:rsidRDefault="002F5516" w:rsidP="008E0E0E">
      <w:pPr>
        <w:numPr>
          <w:ilvl w:val="0"/>
          <w:numId w:val="282"/>
        </w:numPr>
        <w:spacing w:after="0" w:line="240" w:lineRule="auto"/>
        <w:ind w:right="19" w:firstLine="456"/>
        <w:jc w:val="both"/>
        <w:rPr>
          <w:rFonts w:ascii="Times New Roman" w:hAnsi="Times New Roman" w:cs="Times New Roman"/>
          <w:sz w:val="28"/>
          <w:szCs w:val="28"/>
        </w:rPr>
      </w:pPr>
      <w:r w:rsidRPr="00A64E93">
        <w:rPr>
          <w:rFonts w:ascii="Times New Roman" w:hAnsi="Times New Roman" w:cs="Times New Roman"/>
          <w:sz w:val="28"/>
          <w:szCs w:val="28"/>
        </w:rPr>
        <w:t>интегрироваться в группу сверстников и строить продуктивное взаим</w:t>
      </w:r>
      <w:r w:rsidRPr="00A64E93">
        <w:rPr>
          <w:rFonts w:ascii="Times New Roman" w:hAnsi="Times New Roman" w:cs="Times New Roman"/>
          <w:sz w:val="28"/>
          <w:szCs w:val="28"/>
        </w:rPr>
        <w:t>о</w:t>
      </w:r>
      <w:r w:rsidRPr="00A64E93">
        <w:rPr>
          <w:rFonts w:ascii="Times New Roman" w:hAnsi="Times New Roman" w:cs="Times New Roman"/>
          <w:sz w:val="28"/>
          <w:szCs w:val="28"/>
        </w:rPr>
        <w:t>действие со сверстниками и взрослыми;</w:t>
      </w:r>
    </w:p>
    <w:p w:rsidR="00F65180" w:rsidRPr="00A64E93" w:rsidRDefault="002F5516" w:rsidP="008E0E0E">
      <w:pPr>
        <w:numPr>
          <w:ilvl w:val="0"/>
          <w:numId w:val="282"/>
        </w:numPr>
        <w:spacing w:after="0" w:line="240" w:lineRule="auto"/>
        <w:ind w:right="19" w:firstLine="456"/>
        <w:jc w:val="both"/>
        <w:rPr>
          <w:rFonts w:ascii="Times New Roman" w:hAnsi="Times New Roman" w:cs="Times New Roman"/>
          <w:sz w:val="28"/>
          <w:szCs w:val="28"/>
        </w:rPr>
      </w:pPr>
      <w:r w:rsidRPr="00A64E93">
        <w:rPr>
          <w:rFonts w:ascii="Times New Roman" w:hAnsi="Times New Roman" w:cs="Times New Roman"/>
          <w:sz w:val="28"/>
          <w:szCs w:val="28"/>
        </w:rPr>
        <w:t xml:space="preserve">основам коммуникативной рефлексии; </w:t>
      </w:r>
    </w:p>
    <w:p w:rsidR="002F5516" w:rsidRPr="00A64E93" w:rsidRDefault="002F5516" w:rsidP="008E0E0E">
      <w:pPr>
        <w:numPr>
          <w:ilvl w:val="0"/>
          <w:numId w:val="282"/>
        </w:numPr>
        <w:spacing w:after="0" w:line="240" w:lineRule="auto"/>
        <w:ind w:right="19" w:firstLine="456"/>
        <w:jc w:val="both"/>
        <w:rPr>
          <w:rFonts w:ascii="Times New Roman" w:hAnsi="Times New Roman" w:cs="Times New Roman"/>
          <w:sz w:val="28"/>
          <w:szCs w:val="28"/>
        </w:rPr>
      </w:pPr>
      <w:r w:rsidRPr="00A64E93">
        <w:rPr>
          <w:rFonts w:ascii="Times New Roman" w:hAnsi="Times New Roman" w:cs="Times New Roman"/>
          <w:sz w:val="28"/>
          <w:szCs w:val="28"/>
          <w:vertAlign w:val="superscript"/>
        </w:rPr>
        <w:t xml:space="preserve"> </w:t>
      </w:r>
      <w:r w:rsidRPr="00A64E93">
        <w:rPr>
          <w:rFonts w:ascii="Times New Roman" w:hAnsi="Times New Roman" w:cs="Times New Roman"/>
          <w:sz w:val="28"/>
          <w:szCs w:val="28"/>
        </w:rPr>
        <w:t>использовать адекватные языковые средства для отображения своих чувств, мыслей, мотивов и потребностей;</w:t>
      </w:r>
    </w:p>
    <w:p w:rsidR="002F5516" w:rsidRPr="00A64E93" w:rsidRDefault="002F5516" w:rsidP="008E0E0E">
      <w:pPr>
        <w:numPr>
          <w:ilvl w:val="0"/>
          <w:numId w:val="282"/>
        </w:numPr>
        <w:spacing w:after="0" w:line="240" w:lineRule="auto"/>
        <w:ind w:right="19" w:firstLine="456"/>
        <w:jc w:val="both"/>
        <w:rPr>
          <w:rFonts w:ascii="Times New Roman" w:hAnsi="Times New Roman" w:cs="Times New Roman"/>
          <w:sz w:val="28"/>
          <w:szCs w:val="28"/>
        </w:rPr>
      </w:pPr>
      <w:r w:rsidRPr="00A64E93">
        <w:rPr>
          <w:rFonts w:ascii="Times New Roman" w:hAnsi="Times New Roman" w:cs="Times New Roman"/>
          <w:sz w:val="28"/>
          <w:szCs w:val="28"/>
        </w:rPr>
        <w:t>отображать в речи (описание, объяснение) содержание совершаемых де</w:t>
      </w:r>
      <w:r w:rsidRPr="00A64E93">
        <w:rPr>
          <w:rFonts w:ascii="Times New Roman" w:hAnsi="Times New Roman" w:cs="Times New Roman"/>
          <w:sz w:val="28"/>
          <w:szCs w:val="28"/>
        </w:rPr>
        <w:t>й</w:t>
      </w:r>
      <w:r w:rsidRPr="00A64E93">
        <w:rPr>
          <w:rFonts w:ascii="Times New Roman" w:hAnsi="Times New Roman" w:cs="Times New Roman"/>
          <w:sz w:val="28"/>
          <w:szCs w:val="28"/>
        </w:rPr>
        <w:t>ствий как в форме громкой социализированной речи, так и в форме внутренней речи.</w:t>
      </w:r>
    </w:p>
    <w:p w:rsidR="002F5516" w:rsidRPr="00A64E93" w:rsidRDefault="002F5516" w:rsidP="002F5516">
      <w:pPr>
        <w:spacing w:after="1" w:line="240" w:lineRule="auto"/>
        <w:ind w:left="485" w:hanging="10"/>
        <w:jc w:val="both"/>
        <w:rPr>
          <w:rFonts w:ascii="Times New Roman" w:hAnsi="Times New Roman" w:cs="Times New Roman"/>
          <w:b/>
          <w:i/>
          <w:sz w:val="28"/>
          <w:szCs w:val="28"/>
        </w:rPr>
      </w:pPr>
      <w:r w:rsidRPr="00A64E93">
        <w:rPr>
          <w:rFonts w:ascii="Times New Roman" w:hAnsi="Times New Roman" w:cs="Times New Roman"/>
          <w:b/>
          <w:i/>
          <w:sz w:val="28"/>
          <w:szCs w:val="28"/>
        </w:rPr>
        <w:t>Выпускник получ</w:t>
      </w:r>
      <w:r w:rsidR="00F65180" w:rsidRPr="00A64E93">
        <w:rPr>
          <w:rFonts w:ascii="Times New Roman" w:hAnsi="Times New Roman" w:cs="Times New Roman"/>
          <w:b/>
          <w:i/>
          <w:sz w:val="28"/>
          <w:szCs w:val="28"/>
        </w:rPr>
        <w:t>ил</w:t>
      </w:r>
      <w:r w:rsidRPr="00A64E93">
        <w:rPr>
          <w:rFonts w:ascii="Times New Roman" w:hAnsi="Times New Roman" w:cs="Times New Roman"/>
          <w:b/>
          <w:i/>
          <w:sz w:val="28"/>
          <w:szCs w:val="28"/>
        </w:rPr>
        <w:t xml:space="preserve"> возможность научиться:</w:t>
      </w:r>
    </w:p>
    <w:p w:rsidR="002F5516" w:rsidRPr="00A64E93" w:rsidRDefault="002F5516" w:rsidP="008E0E0E">
      <w:pPr>
        <w:numPr>
          <w:ilvl w:val="0"/>
          <w:numId w:val="282"/>
        </w:numPr>
        <w:spacing w:after="0" w:line="240" w:lineRule="auto"/>
        <w:ind w:right="19" w:firstLine="456"/>
        <w:jc w:val="both"/>
        <w:rPr>
          <w:rFonts w:ascii="Times New Roman" w:hAnsi="Times New Roman" w:cs="Times New Roman"/>
          <w:i/>
          <w:sz w:val="28"/>
          <w:szCs w:val="28"/>
        </w:rPr>
      </w:pPr>
      <w:r w:rsidRPr="00A64E93">
        <w:rPr>
          <w:rFonts w:ascii="Times New Roman" w:hAnsi="Times New Roman" w:cs="Times New Roman"/>
          <w:i/>
          <w:sz w:val="28"/>
          <w:szCs w:val="28"/>
        </w:rPr>
        <w:t>учитывать и координировать отличные от собственной позиции других людей в сотрудничестве;</w:t>
      </w:r>
    </w:p>
    <w:p w:rsidR="00F65180" w:rsidRPr="00A64E93" w:rsidRDefault="00A64E93" w:rsidP="008E0E0E">
      <w:pPr>
        <w:numPr>
          <w:ilvl w:val="0"/>
          <w:numId w:val="282"/>
        </w:numPr>
        <w:spacing w:after="0" w:line="240" w:lineRule="auto"/>
        <w:ind w:right="19" w:firstLine="456"/>
        <w:jc w:val="both"/>
        <w:rPr>
          <w:rFonts w:ascii="Times New Roman" w:hAnsi="Times New Roman" w:cs="Times New Roman"/>
          <w:i/>
          <w:sz w:val="28"/>
          <w:szCs w:val="28"/>
        </w:rPr>
      </w:pPr>
      <w:r w:rsidRPr="00A64E93">
        <w:rPr>
          <w:rFonts w:ascii="Times New Roman" w:hAnsi="Times New Roman" w:cs="Times New Roman"/>
          <w:i/>
          <w:noProof/>
          <w:sz w:val="28"/>
          <w:szCs w:val="28"/>
        </w:rPr>
        <w:pict>
          <v:shape id="Picture 15809" o:spid="_x0000_s1077" type="#_x0000_t75" style="position:absolute;left:0;text-align:left;margin-left:324pt;margin-top:774.2pt;width:.25pt;height:.25pt;z-index:5;visibility:visible;mso-wrap-style:square;mso-wrap-distance-left:9pt;mso-wrap-distance-top:0;mso-wrap-distance-right:9pt;mso-wrap-distance-bottom:0;mso-position-horizontal:absolute;mso-position-horizontal-relative:page;mso-position-vertical:absolute;mso-position-vertical-relative:page" o:allowoverlap="f">
            <v:imagedata r:id="rId64" o:title=""/>
            <w10:wrap type="topAndBottom" anchorx="page" anchory="page"/>
          </v:shape>
        </w:pict>
      </w:r>
      <w:r w:rsidR="002F5516" w:rsidRPr="00A64E93">
        <w:rPr>
          <w:rFonts w:ascii="Times New Roman" w:hAnsi="Times New Roman" w:cs="Times New Roman"/>
          <w:i/>
          <w:sz w:val="28"/>
          <w:szCs w:val="28"/>
        </w:rPr>
        <w:t>учитывать разные мнения и интересы и обосновывать собственную п</w:t>
      </w:r>
      <w:r w:rsidR="002F5516" w:rsidRPr="00A64E93">
        <w:rPr>
          <w:rFonts w:ascii="Times New Roman" w:hAnsi="Times New Roman" w:cs="Times New Roman"/>
          <w:i/>
          <w:sz w:val="28"/>
          <w:szCs w:val="28"/>
        </w:rPr>
        <w:t>о</w:t>
      </w:r>
      <w:r w:rsidR="002F5516" w:rsidRPr="00A64E93">
        <w:rPr>
          <w:rFonts w:ascii="Times New Roman" w:hAnsi="Times New Roman" w:cs="Times New Roman"/>
          <w:i/>
          <w:sz w:val="28"/>
          <w:szCs w:val="28"/>
        </w:rPr>
        <w:t xml:space="preserve">зицию; </w:t>
      </w:r>
    </w:p>
    <w:p w:rsidR="00F65180" w:rsidRPr="00A64E93" w:rsidRDefault="002F5516" w:rsidP="008E0E0E">
      <w:pPr>
        <w:numPr>
          <w:ilvl w:val="0"/>
          <w:numId w:val="282"/>
        </w:numPr>
        <w:spacing w:after="0" w:line="240" w:lineRule="auto"/>
        <w:ind w:right="19" w:firstLine="456"/>
        <w:jc w:val="both"/>
        <w:rPr>
          <w:rFonts w:ascii="Times New Roman" w:hAnsi="Times New Roman" w:cs="Times New Roman"/>
          <w:i/>
          <w:sz w:val="28"/>
          <w:szCs w:val="28"/>
        </w:rPr>
      </w:pPr>
      <w:r w:rsidRPr="00A64E93">
        <w:rPr>
          <w:rFonts w:ascii="Times New Roman" w:hAnsi="Times New Roman" w:cs="Times New Roman"/>
          <w:i/>
          <w:sz w:val="28"/>
          <w:szCs w:val="28"/>
        </w:rPr>
        <w:t>понимать относительность мнений</w:t>
      </w:r>
      <w:r w:rsidR="00F65180" w:rsidRPr="00A64E93">
        <w:rPr>
          <w:rFonts w:ascii="Times New Roman" w:hAnsi="Times New Roman" w:cs="Times New Roman"/>
          <w:i/>
          <w:sz w:val="28"/>
          <w:szCs w:val="28"/>
        </w:rPr>
        <w:t xml:space="preserve"> и подходов к решению проблемы;</w:t>
      </w:r>
    </w:p>
    <w:p w:rsidR="00F65180" w:rsidRPr="00A64E93" w:rsidRDefault="002F5516" w:rsidP="008E0E0E">
      <w:pPr>
        <w:numPr>
          <w:ilvl w:val="0"/>
          <w:numId w:val="282"/>
        </w:numPr>
        <w:spacing w:after="0" w:line="240" w:lineRule="auto"/>
        <w:ind w:right="19" w:firstLine="456"/>
        <w:jc w:val="both"/>
        <w:rPr>
          <w:rFonts w:ascii="Times New Roman" w:hAnsi="Times New Roman" w:cs="Times New Roman"/>
          <w:i/>
          <w:sz w:val="28"/>
          <w:szCs w:val="28"/>
        </w:rPr>
      </w:pPr>
      <w:r w:rsidRPr="00A64E93">
        <w:rPr>
          <w:rFonts w:ascii="Times New Roman" w:hAnsi="Times New Roman" w:cs="Times New Roman"/>
          <w:i/>
          <w:sz w:val="28"/>
          <w:szCs w:val="28"/>
        </w:rPr>
        <w:t>продуктивно разрешать конфликты на основе учёта интересов и поз</w:t>
      </w:r>
      <w:r w:rsidRPr="00A64E93">
        <w:rPr>
          <w:rFonts w:ascii="Times New Roman" w:hAnsi="Times New Roman" w:cs="Times New Roman"/>
          <w:i/>
          <w:sz w:val="28"/>
          <w:szCs w:val="28"/>
        </w:rPr>
        <w:t>и</w:t>
      </w:r>
      <w:r w:rsidRPr="00A64E93">
        <w:rPr>
          <w:rFonts w:ascii="Times New Roman" w:hAnsi="Times New Roman" w:cs="Times New Roman"/>
          <w:i/>
          <w:sz w:val="28"/>
          <w:szCs w:val="28"/>
        </w:rPr>
        <w:t>ций всех участников, поиска и оценки альтернативных способов разрешения кон</w:t>
      </w:r>
      <w:r w:rsidR="00F65180" w:rsidRPr="00A64E93">
        <w:rPr>
          <w:rFonts w:ascii="Times New Roman" w:hAnsi="Times New Roman" w:cs="Times New Roman"/>
          <w:i/>
          <w:sz w:val="28"/>
          <w:szCs w:val="28"/>
        </w:rPr>
        <w:t xml:space="preserve">фликтов; </w:t>
      </w:r>
    </w:p>
    <w:p w:rsidR="002F5516" w:rsidRPr="00A64E93" w:rsidRDefault="00F65180" w:rsidP="008E0E0E">
      <w:pPr>
        <w:numPr>
          <w:ilvl w:val="0"/>
          <w:numId w:val="282"/>
        </w:numPr>
        <w:spacing w:after="0" w:line="240" w:lineRule="auto"/>
        <w:ind w:right="19" w:firstLine="456"/>
        <w:jc w:val="both"/>
        <w:rPr>
          <w:rFonts w:ascii="Times New Roman" w:hAnsi="Times New Roman" w:cs="Times New Roman"/>
          <w:i/>
          <w:sz w:val="28"/>
          <w:szCs w:val="28"/>
        </w:rPr>
      </w:pPr>
      <w:r w:rsidRPr="00A64E93">
        <w:rPr>
          <w:rFonts w:ascii="Times New Roman" w:hAnsi="Times New Roman" w:cs="Times New Roman"/>
          <w:i/>
          <w:sz w:val="28"/>
          <w:szCs w:val="28"/>
        </w:rPr>
        <w:t>д</w:t>
      </w:r>
      <w:r w:rsidR="002F5516" w:rsidRPr="00A64E93">
        <w:rPr>
          <w:rFonts w:ascii="Times New Roman" w:hAnsi="Times New Roman" w:cs="Times New Roman"/>
          <w:i/>
          <w:sz w:val="28"/>
          <w:szCs w:val="28"/>
        </w:rPr>
        <w:t>оговариваться и приходить</w:t>
      </w:r>
      <w:r w:rsidRPr="00A64E93">
        <w:rPr>
          <w:rFonts w:ascii="Times New Roman" w:hAnsi="Times New Roman" w:cs="Times New Roman"/>
          <w:i/>
          <w:sz w:val="28"/>
          <w:szCs w:val="28"/>
        </w:rPr>
        <w:t xml:space="preserve"> к общему решению в совместной д</w:t>
      </w:r>
      <w:r w:rsidR="002F5516" w:rsidRPr="00A64E93">
        <w:rPr>
          <w:rFonts w:ascii="Times New Roman" w:hAnsi="Times New Roman" w:cs="Times New Roman"/>
          <w:i/>
          <w:sz w:val="28"/>
          <w:szCs w:val="28"/>
        </w:rPr>
        <w:t>еятельн</w:t>
      </w:r>
      <w:r w:rsidR="002F5516" w:rsidRPr="00A64E93">
        <w:rPr>
          <w:rFonts w:ascii="Times New Roman" w:hAnsi="Times New Roman" w:cs="Times New Roman"/>
          <w:i/>
          <w:sz w:val="28"/>
          <w:szCs w:val="28"/>
        </w:rPr>
        <w:t>о</w:t>
      </w:r>
      <w:r w:rsidR="002F5516" w:rsidRPr="00A64E93">
        <w:rPr>
          <w:rFonts w:ascii="Times New Roman" w:hAnsi="Times New Roman" w:cs="Times New Roman"/>
          <w:i/>
          <w:sz w:val="28"/>
          <w:szCs w:val="28"/>
        </w:rPr>
        <w:t>сти, в том числе в ситуации столкновения интересов;</w:t>
      </w:r>
    </w:p>
    <w:p w:rsidR="00F65180" w:rsidRPr="00A64E93" w:rsidRDefault="00A64E93" w:rsidP="00F65180">
      <w:pPr>
        <w:spacing w:after="0" w:line="240" w:lineRule="auto"/>
        <w:ind w:left="10" w:right="57" w:hanging="10"/>
        <w:jc w:val="both"/>
        <w:rPr>
          <w:rFonts w:ascii="Times New Roman" w:hAnsi="Times New Roman" w:cs="Times New Roman"/>
          <w:i/>
          <w:sz w:val="28"/>
          <w:szCs w:val="28"/>
        </w:rPr>
      </w:pPr>
      <w:r w:rsidRPr="00A64E93">
        <w:rPr>
          <w:rFonts w:ascii="Times New Roman" w:hAnsi="Times New Roman" w:cs="Times New Roman"/>
          <w:i/>
          <w:noProof/>
          <w:sz w:val="28"/>
          <w:szCs w:val="28"/>
        </w:rPr>
        <w:lastRenderedPageBreak/>
        <w:pict>
          <v:shape id="Picture 15807" o:spid="_x0000_i1094" type="#_x0000_t75" style="width:1.05pt;height:1.05pt;visibility:visible;mso-wrap-style:square" o:bullet="t">
            <v:imagedata r:id="rId65" o:title=""/>
          </v:shape>
        </w:pict>
      </w:r>
      <w:r w:rsidR="002F5516" w:rsidRPr="00A64E93">
        <w:rPr>
          <w:rFonts w:ascii="Times New Roman" w:hAnsi="Times New Roman" w:cs="Times New Roman"/>
          <w:i/>
          <w:sz w:val="28"/>
          <w:szCs w:val="28"/>
        </w:rPr>
        <w:t>• брать на себя инициа</w:t>
      </w:r>
      <w:r w:rsidR="00F65180" w:rsidRPr="00A64E93">
        <w:rPr>
          <w:rFonts w:ascii="Times New Roman" w:hAnsi="Times New Roman" w:cs="Times New Roman"/>
          <w:i/>
          <w:sz w:val="28"/>
          <w:szCs w:val="28"/>
        </w:rPr>
        <w:t>тиву в организации совместного д</w:t>
      </w:r>
      <w:r w:rsidR="002F5516" w:rsidRPr="00A64E93">
        <w:rPr>
          <w:rFonts w:ascii="Times New Roman" w:hAnsi="Times New Roman" w:cs="Times New Roman"/>
          <w:i/>
          <w:sz w:val="28"/>
          <w:szCs w:val="28"/>
        </w:rPr>
        <w:t>ействия</w:t>
      </w:r>
      <w:r w:rsidR="00F65180" w:rsidRPr="00A64E93">
        <w:rPr>
          <w:rFonts w:ascii="Times New Roman" w:hAnsi="Times New Roman" w:cs="Times New Roman"/>
          <w:i/>
          <w:sz w:val="28"/>
          <w:szCs w:val="28"/>
        </w:rPr>
        <w:t xml:space="preserve"> (д</w:t>
      </w:r>
      <w:r w:rsidR="002F5516" w:rsidRPr="00A64E93">
        <w:rPr>
          <w:rFonts w:ascii="Times New Roman" w:hAnsi="Times New Roman" w:cs="Times New Roman"/>
          <w:i/>
          <w:sz w:val="28"/>
          <w:szCs w:val="28"/>
        </w:rPr>
        <w:t>еловое л</w:t>
      </w:r>
      <w:r w:rsidR="002F5516" w:rsidRPr="00A64E93">
        <w:rPr>
          <w:rFonts w:ascii="Times New Roman" w:hAnsi="Times New Roman" w:cs="Times New Roman"/>
          <w:i/>
          <w:sz w:val="28"/>
          <w:szCs w:val="28"/>
        </w:rPr>
        <w:t>и</w:t>
      </w:r>
      <w:r w:rsidR="00F65180" w:rsidRPr="00A64E93">
        <w:rPr>
          <w:rFonts w:ascii="Times New Roman" w:hAnsi="Times New Roman" w:cs="Times New Roman"/>
          <w:i/>
          <w:sz w:val="28"/>
          <w:szCs w:val="28"/>
        </w:rPr>
        <w:t>дерство);</w:t>
      </w:r>
    </w:p>
    <w:p w:rsidR="00F65180" w:rsidRPr="00A64E93" w:rsidRDefault="002F5516" w:rsidP="00F65180">
      <w:pPr>
        <w:spacing w:after="0" w:line="240" w:lineRule="auto"/>
        <w:ind w:left="10" w:right="57" w:hanging="10"/>
        <w:jc w:val="both"/>
        <w:rPr>
          <w:rFonts w:ascii="Times New Roman" w:hAnsi="Times New Roman" w:cs="Times New Roman"/>
          <w:i/>
          <w:sz w:val="28"/>
          <w:szCs w:val="28"/>
        </w:rPr>
      </w:pPr>
      <w:r w:rsidRPr="00A64E93">
        <w:rPr>
          <w:rFonts w:ascii="Times New Roman" w:hAnsi="Times New Roman" w:cs="Times New Roman"/>
          <w:i/>
          <w:sz w:val="28"/>
          <w:szCs w:val="28"/>
        </w:rPr>
        <w:t>оказывать поддержку и с</w:t>
      </w:r>
      <w:r w:rsidR="00F65180" w:rsidRPr="00A64E93">
        <w:rPr>
          <w:rFonts w:ascii="Times New Roman" w:hAnsi="Times New Roman" w:cs="Times New Roman"/>
          <w:i/>
          <w:sz w:val="28"/>
          <w:szCs w:val="28"/>
        </w:rPr>
        <w:t>одействие тем, от кого зависит д</w:t>
      </w:r>
      <w:r w:rsidRPr="00A64E93">
        <w:rPr>
          <w:rFonts w:ascii="Times New Roman" w:hAnsi="Times New Roman" w:cs="Times New Roman"/>
          <w:i/>
          <w:sz w:val="28"/>
          <w:szCs w:val="28"/>
        </w:rPr>
        <w:t xml:space="preserve">остижение цели в совместной </w:t>
      </w:r>
      <w:r w:rsidR="00F65180" w:rsidRPr="00A64E93">
        <w:rPr>
          <w:rFonts w:ascii="Times New Roman" w:hAnsi="Times New Roman" w:cs="Times New Roman"/>
          <w:i/>
          <w:sz w:val="28"/>
          <w:szCs w:val="28"/>
        </w:rPr>
        <w:t>д</w:t>
      </w:r>
      <w:r w:rsidRPr="00A64E93">
        <w:rPr>
          <w:rFonts w:ascii="Times New Roman" w:hAnsi="Times New Roman" w:cs="Times New Roman"/>
          <w:i/>
          <w:sz w:val="28"/>
          <w:szCs w:val="28"/>
        </w:rPr>
        <w:t xml:space="preserve">еятельности; </w:t>
      </w:r>
    </w:p>
    <w:p w:rsidR="002F5516" w:rsidRPr="00A64E93" w:rsidRDefault="002F5516" w:rsidP="00F65180">
      <w:pPr>
        <w:spacing w:after="0" w:line="240" w:lineRule="auto"/>
        <w:ind w:left="10" w:right="57" w:hanging="10"/>
        <w:jc w:val="both"/>
        <w:rPr>
          <w:rFonts w:ascii="Times New Roman" w:hAnsi="Times New Roman" w:cs="Times New Roman"/>
          <w:i/>
          <w:sz w:val="28"/>
          <w:szCs w:val="28"/>
        </w:rPr>
      </w:pPr>
      <w:r w:rsidRPr="00A64E93">
        <w:rPr>
          <w:rFonts w:ascii="Times New Roman" w:hAnsi="Times New Roman" w:cs="Times New Roman"/>
          <w:i/>
          <w:sz w:val="28"/>
          <w:szCs w:val="28"/>
        </w:rPr>
        <w:t>осуществлять коммуникативную рефлексию как осознание оснований со</w:t>
      </w:r>
      <w:r w:rsidRPr="00A64E93">
        <w:rPr>
          <w:rFonts w:ascii="Times New Roman" w:hAnsi="Times New Roman" w:cs="Times New Roman"/>
          <w:i/>
          <w:sz w:val="28"/>
          <w:szCs w:val="28"/>
        </w:rPr>
        <w:t>б</w:t>
      </w:r>
      <w:r w:rsidRPr="00A64E93">
        <w:rPr>
          <w:rFonts w:ascii="Times New Roman" w:hAnsi="Times New Roman" w:cs="Times New Roman"/>
          <w:i/>
          <w:sz w:val="28"/>
          <w:szCs w:val="28"/>
        </w:rPr>
        <w:t xml:space="preserve">ственных </w:t>
      </w:r>
      <w:r w:rsidR="00F65180" w:rsidRPr="00A64E93">
        <w:rPr>
          <w:rFonts w:ascii="Times New Roman" w:hAnsi="Times New Roman" w:cs="Times New Roman"/>
          <w:i/>
          <w:sz w:val="28"/>
          <w:szCs w:val="28"/>
        </w:rPr>
        <w:t>д</w:t>
      </w:r>
      <w:r w:rsidRPr="00A64E93">
        <w:rPr>
          <w:rFonts w:ascii="Times New Roman" w:hAnsi="Times New Roman" w:cs="Times New Roman"/>
          <w:i/>
          <w:sz w:val="28"/>
          <w:szCs w:val="28"/>
        </w:rPr>
        <w:t xml:space="preserve">ействий и </w:t>
      </w:r>
      <w:r w:rsidR="00F65180" w:rsidRPr="00A64E93">
        <w:rPr>
          <w:rFonts w:ascii="Times New Roman" w:hAnsi="Times New Roman" w:cs="Times New Roman"/>
          <w:i/>
          <w:sz w:val="28"/>
          <w:szCs w:val="28"/>
        </w:rPr>
        <w:t>д</w:t>
      </w:r>
      <w:r w:rsidRPr="00A64E93">
        <w:rPr>
          <w:rFonts w:ascii="Times New Roman" w:hAnsi="Times New Roman" w:cs="Times New Roman"/>
          <w:i/>
          <w:sz w:val="28"/>
          <w:szCs w:val="28"/>
        </w:rPr>
        <w:t>ействий партнёра;</w:t>
      </w:r>
    </w:p>
    <w:p w:rsidR="002F5516" w:rsidRPr="00A64E93" w:rsidRDefault="00F65180" w:rsidP="008E0E0E">
      <w:pPr>
        <w:numPr>
          <w:ilvl w:val="0"/>
          <w:numId w:val="282"/>
        </w:numPr>
        <w:spacing w:after="0" w:line="240" w:lineRule="auto"/>
        <w:ind w:right="19" w:firstLine="456"/>
        <w:jc w:val="both"/>
        <w:rPr>
          <w:rFonts w:ascii="Times New Roman" w:hAnsi="Times New Roman" w:cs="Times New Roman"/>
          <w:i/>
          <w:sz w:val="28"/>
          <w:szCs w:val="28"/>
        </w:rPr>
      </w:pPr>
      <w:r w:rsidRPr="00A64E93">
        <w:rPr>
          <w:rFonts w:ascii="Times New Roman" w:hAnsi="Times New Roman" w:cs="Times New Roman"/>
          <w:i/>
          <w:sz w:val="28"/>
          <w:szCs w:val="28"/>
        </w:rPr>
        <w:t>в процессе коммуникации д</w:t>
      </w:r>
      <w:r w:rsidR="002F5516" w:rsidRPr="00A64E93">
        <w:rPr>
          <w:rFonts w:ascii="Times New Roman" w:hAnsi="Times New Roman" w:cs="Times New Roman"/>
          <w:i/>
          <w:sz w:val="28"/>
          <w:szCs w:val="28"/>
        </w:rPr>
        <w:t>остаточно точно, последовательно и полно передавать партнёру необходимую информац</w:t>
      </w:r>
      <w:r w:rsidRPr="00A64E93">
        <w:rPr>
          <w:rFonts w:ascii="Times New Roman" w:hAnsi="Times New Roman" w:cs="Times New Roman"/>
          <w:i/>
          <w:sz w:val="28"/>
          <w:szCs w:val="28"/>
        </w:rPr>
        <w:t>ию как ориентир для построения д</w:t>
      </w:r>
      <w:r w:rsidR="002F5516" w:rsidRPr="00A64E93">
        <w:rPr>
          <w:rFonts w:ascii="Times New Roman" w:hAnsi="Times New Roman" w:cs="Times New Roman"/>
          <w:i/>
          <w:sz w:val="28"/>
          <w:szCs w:val="28"/>
        </w:rPr>
        <w:t>ействия;</w:t>
      </w:r>
    </w:p>
    <w:p w:rsidR="00F65180" w:rsidRPr="00A64E93" w:rsidRDefault="002F5516" w:rsidP="008E0E0E">
      <w:pPr>
        <w:numPr>
          <w:ilvl w:val="0"/>
          <w:numId w:val="282"/>
        </w:numPr>
        <w:spacing w:after="0" w:line="240" w:lineRule="auto"/>
        <w:ind w:right="19" w:firstLine="456"/>
        <w:jc w:val="both"/>
        <w:rPr>
          <w:rFonts w:ascii="Times New Roman" w:hAnsi="Times New Roman" w:cs="Times New Roman"/>
          <w:i/>
          <w:sz w:val="28"/>
          <w:szCs w:val="28"/>
        </w:rPr>
      </w:pPr>
      <w:r w:rsidRPr="00A64E93">
        <w:rPr>
          <w:rFonts w:ascii="Times New Roman" w:hAnsi="Times New Roman" w:cs="Times New Roman"/>
          <w:i/>
          <w:sz w:val="28"/>
          <w:szCs w:val="28"/>
        </w:rPr>
        <w:t xml:space="preserve">вступать в </w:t>
      </w:r>
      <w:r w:rsidR="00F65180" w:rsidRPr="00A64E93">
        <w:rPr>
          <w:rFonts w:ascii="Times New Roman" w:hAnsi="Times New Roman" w:cs="Times New Roman"/>
          <w:i/>
          <w:sz w:val="28"/>
          <w:szCs w:val="28"/>
        </w:rPr>
        <w:t>д</w:t>
      </w:r>
      <w:r w:rsidRPr="00A64E93">
        <w:rPr>
          <w:rFonts w:ascii="Times New Roman" w:hAnsi="Times New Roman" w:cs="Times New Roman"/>
          <w:i/>
          <w:sz w:val="28"/>
          <w:szCs w:val="28"/>
        </w:rPr>
        <w:t>иалог, а также участвовать в коллективном обсуждении про</w:t>
      </w:r>
      <w:r w:rsidR="00F65180" w:rsidRPr="00A64E93">
        <w:rPr>
          <w:rFonts w:ascii="Times New Roman" w:hAnsi="Times New Roman" w:cs="Times New Roman"/>
          <w:i/>
          <w:sz w:val="28"/>
          <w:szCs w:val="28"/>
        </w:rPr>
        <w:t>блем, участвовать в д</w:t>
      </w:r>
      <w:r w:rsidRPr="00A64E93">
        <w:rPr>
          <w:rFonts w:ascii="Times New Roman" w:hAnsi="Times New Roman" w:cs="Times New Roman"/>
          <w:i/>
          <w:sz w:val="28"/>
          <w:szCs w:val="28"/>
        </w:rPr>
        <w:t>искуссии и аргументировать свою поз</w:t>
      </w:r>
      <w:r w:rsidR="00F65180" w:rsidRPr="00A64E93">
        <w:rPr>
          <w:rFonts w:ascii="Times New Roman" w:hAnsi="Times New Roman" w:cs="Times New Roman"/>
          <w:i/>
          <w:sz w:val="28"/>
          <w:szCs w:val="28"/>
        </w:rPr>
        <w:t>ицию, владеть монологической и д</w:t>
      </w:r>
      <w:r w:rsidRPr="00A64E93">
        <w:rPr>
          <w:rFonts w:ascii="Times New Roman" w:hAnsi="Times New Roman" w:cs="Times New Roman"/>
          <w:i/>
          <w:sz w:val="28"/>
          <w:szCs w:val="28"/>
        </w:rPr>
        <w:t>иалогической формами речи в соответствии с грамматич</w:t>
      </w:r>
      <w:r w:rsidRPr="00A64E93">
        <w:rPr>
          <w:rFonts w:ascii="Times New Roman" w:hAnsi="Times New Roman" w:cs="Times New Roman"/>
          <w:i/>
          <w:sz w:val="28"/>
          <w:szCs w:val="28"/>
        </w:rPr>
        <w:t>е</w:t>
      </w:r>
      <w:r w:rsidRPr="00A64E93">
        <w:rPr>
          <w:rFonts w:ascii="Times New Roman" w:hAnsi="Times New Roman" w:cs="Times New Roman"/>
          <w:i/>
          <w:sz w:val="28"/>
          <w:szCs w:val="28"/>
        </w:rPr>
        <w:t>скими и синтаксическими нормами родного языка;</w:t>
      </w:r>
    </w:p>
    <w:p w:rsidR="00F65180" w:rsidRPr="00A64E93" w:rsidRDefault="002F5516" w:rsidP="008E0E0E">
      <w:pPr>
        <w:numPr>
          <w:ilvl w:val="0"/>
          <w:numId w:val="282"/>
        </w:numPr>
        <w:spacing w:after="0" w:line="240" w:lineRule="auto"/>
        <w:ind w:right="19" w:firstLine="456"/>
        <w:jc w:val="both"/>
        <w:rPr>
          <w:rFonts w:ascii="Times New Roman" w:hAnsi="Times New Roman" w:cs="Times New Roman"/>
          <w:i/>
          <w:sz w:val="28"/>
          <w:szCs w:val="28"/>
        </w:rPr>
      </w:pPr>
      <w:r w:rsidRPr="00A64E93">
        <w:rPr>
          <w:rFonts w:ascii="Times New Roman" w:hAnsi="Times New Roman" w:cs="Times New Roman"/>
          <w:i/>
          <w:sz w:val="28"/>
          <w:szCs w:val="28"/>
        </w:rPr>
        <w:t xml:space="preserve"> следовать морально-этическим и психологическим принципам общения и сотрудничества на основе уважительного отношения к партнёрам, внимания к личности </w:t>
      </w:r>
      <w:r w:rsidR="00F65180" w:rsidRPr="00A64E93">
        <w:rPr>
          <w:rFonts w:ascii="Times New Roman" w:hAnsi="Times New Roman" w:cs="Times New Roman"/>
          <w:i/>
          <w:sz w:val="28"/>
          <w:szCs w:val="28"/>
        </w:rPr>
        <w:t>д</w:t>
      </w:r>
      <w:r w:rsidRPr="00A64E93">
        <w:rPr>
          <w:rFonts w:ascii="Times New Roman" w:hAnsi="Times New Roman" w:cs="Times New Roman"/>
          <w:i/>
          <w:sz w:val="28"/>
          <w:szCs w:val="28"/>
        </w:rPr>
        <w:t xml:space="preserve">ругого, адекватного межличностного восприятия, готовности </w:t>
      </w:r>
      <w:r w:rsidR="00F65180" w:rsidRPr="00A64E93">
        <w:rPr>
          <w:rFonts w:ascii="Times New Roman" w:hAnsi="Times New Roman" w:cs="Times New Roman"/>
          <w:i/>
          <w:sz w:val="28"/>
          <w:szCs w:val="28"/>
        </w:rPr>
        <w:t>адекватно реагировать на нужды д</w:t>
      </w:r>
      <w:r w:rsidRPr="00A64E93">
        <w:rPr>
          <w:rFonts w:ascii="Times New Roman" w:hAnsi="Times New Roman" w:cs="Times New Roman"/>
          <w:i/>
          <w:sz w:val="28"/>
          <w:szCs w:val="28"/>
        </w:rPr>
        <w:t>ругих, в частности оказывать помощь и эмоциональную поддерж</w:t>
      </w:r>
      <w:r w:rsidR="00F65180" w:rsidRPr="00A64E93">
        <w:rPr>
          <w:rFonts w:ascii="Times New Roman" w:hAnsi="Times New Roman" w:cs="Times New Roman"/>
          <w:i/>
          <w:sz w:val="28"/>
          <w:szCs w:val="28"/>
        </w:rPr>
        <w:t>ку партнёрам в процессе д</w:t>
      </w:r>
      <w:r w:rsidRPr="00A64E93">
        <w:rPr>
          <w:rFonts w:ascii="Times New Roman" w:hAnsi="Times New Roman" w:cs="Times New Roman"/>
          <w:i/>
          <w:sz w:val="28"/>
          <w:szCs w:val="28"/>
        </w:rPr>
        <w:t xml:space="preserve">остижения общей цели совместной </w:t>
      </w:r>
      <w:r w:rsidR="00F65180" w:rsidRPr="00A64E93">
        <w:rPr>
          <w:rFonts w:ascii="Times New Roman" w:hAnsi="Times New Roman" w:cs="Times New Roman"/>
          <w:i/>
          <w:sz w:val="28"/>
          <w:szCs w:val="28"/>
        </w:rPr>
        <w:t>д</w:t>
      </w:r>
      <w:r w:rsidRPr="00A64E93">
        <w:rPr>
          <w:rFonts w:ascii="Times New Roman" w:hAnsi="Times New Roman" w:cs="Times New Roman"/>
          <w:i/>
          <w:sz w:val="28"/>
          <w:szCs w:val="28"/>
        </w:rPr>
        <w:t>еятельности;</w:t>
      </w:r>
    </w:p>
    <w:p w:rsidR="00F65180" w:rsidRPr="00A64E93" w:rsidRDefault="002F5516" w:rsidP="008E0E0E">
      <w:pPr>
        <w:numPr>
          <w:ilvl w:val="0"/>
          <w:numId w:val="282"/>
        </w:numPr>
        <w:spacing w:after="0" w:line="240" w:lineRule="auto"/>
        <w:ind w:right="19" w:firstLine="456"/>
        <w:jc w:val="both"/>
        <w:rPr>
          <w:rFonts w:ascii="Times New Roman" w:hAnsi="Times New Roman" w:cs="Times New Roman"/>
          <w:i/>
          <w:sz w:val="28"/>
          <w:szCs w:val="28"/>
        </w:rPr>
      </w:pPr>
      <w:r w:rsidRPr="00A64E93">
        <w:rPr>
          <w:rFonts w:ascii="Times New Roman" w:hAnsi="Times New Roman" w:cs="Times New Roman"/>
          <w:i/>
          <w:sz w:val="28"/>
          <w:szCs w:val="28"/>
        </w:rPr>
        <w:t>устраивать эффективные групповые обсуждения и обеспечивать обмен знаниями между членами группы для принятия эффективных совместных р</w:t>
      </w:r>
      <w:r w:rsidRPr="00A64E93">
        <w:rPr>
          <w:rFonts w:ascii="Times New Roman" w:hAnsi="Times New Roman" w:cs="Times New Roman"/>
          <w:i/>
          <w:sz w:val="28"/>
          <w:szCs w:val="28"/>
        </w:rPr>
        <w:t>е</w:t>
      </w:r>
      <w:r w:rsidRPr="00A64E93">
        <w:rPr>
          <w:rFonts w:ascii="Times New Roman" w:hAnsi="Times New Roman" w:cs="Times New Roman"/>
          <w:i/>
          <w:sz w:val="28"/>
          <w:szCs w:val="28"/>
        </w:rPr>
        <w:t xml:space="preserve">шений; </w:t>
      </w:r>
    </w:p>
    <w:p w:rsidR="002F5516" w:rsidRPr="00A64E93" w:rsidRDefault="00F65180" w:rsidP="008E0E0E">
      <w:pPr>
        <w:numPr>
          <w:ilvl w:val="0"/>
          <w:numId w:val="282"/>
        </w:numPr>
        <w:spacing w:after="0" w:line="240" w:lineRule="auto"/>
        <w:ind w:right="19" w:firstLine="456"/>
        <w:jc w:val="both"/>
        <w:rPr>
          <w:rFonts w:ascii="Times New Roman" w:hAnsi="Times New Roman" w:cs="Times New Roman"/>
          <w:i/>
          <w:sz w:val="28"/>
          <w:szCs w:val="28"/>
        </w:rPr>
      </w:pPr>
      <w:r w:rsidRPr="00A64E93">
        <w:rPr>
          <w:rFonts w:ascii="Times New Roman" w:hAnsi="Times New Roman" w:cs="Times New Roman"/>
          <w:i/>
          <w:sz w:val="28"/>
          <w:szCs w:val="28"/>
        </w:rPr>
        <w:t>в совместной д</w:t>
      </w:r>
      <w:r w:rsidR="002F5516" w:rsidRPr="00A64E93">
        <w:rPr>
          <w:rFonts w:ascii="Times New Roman" w:hAnsi="Times New Roman" w:cs="Times New Roman"/>
          <w:i/>
          <w:sz w:val="28"/>
          <w:szCs w:val="28"/>
        </w:rPr>
        <w:t>еятельности чётко формулировать цели группы и позв</w:t>
      </w:r>
      <w:r w:rsidR="002F5516" w:rsidRPr="00A64E93">
        <w:rPr>
          <w:rFonts w:ascii="Times New Roman" w:hAnsi="Times New Roman" w:cs="Times New Roman"/>
          <w:i/>
          <w:sz w:val="28"/>
          <w:szCs w:val="28"/>
        </w:rPr>
        <w:t>о</w:t>
      </w:r>
      <w:r w:rsidR="002F5516" w:rsidRPr="00A64E93">
        <w:rPr>
          <w:rFonts w:ascii="Times New Roman" w:hAnsi="Times New Roman" w:cs="Times New Roman"/>
          <w:i/>
          <w:sz w:val="28"/>
          <w:szCs w:val="28"/>
        </w:rPr>
        <w:t>лять её участникам про</w:t>
      </w:r>
      <w:r w:rsidRPr="00A64E93">
        <w:rPr>
          <w:rFonts w:ascii="Times New Roman" w:hAnsi="Times New Roman" w:cs="Times New Roman"/>
          <w:i/>
          <w:sz w:val="28"/>
          <w:szCs w:val="28"/>
        </w:rPr>
        <w:t>являть собственную энергию для д</w:t>
      </w:r>
      <w:r w:rsidR="002F5516" w:rsidRPr="00A64E93">
        <w:rPr>
          <w:rFonts w:ascii="Times New Roman" w:hAnsi="Times New Roman" w:cs="Times New Roman"/>
          <w:i/>
          <w:sz w:val="28"/>
          <w:szCs w:val="28"/>
        </w:rPr>
        <w:t>остижения этих целей.</w:t>
      </w:r>
    </w:p>
    <w:p w:rsidR="00F65180" w:rsidRPr="00A64E93" w:rsidRDefault="002F5516" w:rsidP="002F5516">
      <w:pPr>
        <w:spacing w:after="8" w:line="240" w:lineRule="auto"/>
        <w:ind w:left="489" w:right="1046"/>
        <w:jc w:val="both"/>
        <w:rPr>
          <w:rFonts w:ascii="Times New Roman" w:hAnsi="Times New Roman" w:cs="Times New Roman"/>
          <w:sz w:val="28"/>
          <w:szCs w:val="28"/>
        </w:rPr>
      </w:pPr>
      <w:r w:rsidRPr="00A64E93">
        <w:rPr>
          <w:rFonts w:ascii="Times New Roman" w:hAnsi="Times New Roman" w:cs="Times New Roman"/>
          <w:b/>
          <w:sz w:val="28"/>
          <w:szCs w:val="28"/>
        </w:rPr>
        <w:t>Познавательные универсальные учебные действия</w:t>
      </w:r>
      <w:r w:rsidRPr="00A64E93">
        <w:rPr>
          <w:rFonts w:ascii="Times New Roman" w:hAnsi="Times New Roman" w:cs="Times New Roman"/>
          <w:sz w:val="28"/>
          <w:szCs w:val="28"/>
        </w:rPr>
        <w:t xml:space="preserve"> </w:t>
      </w:r>
    </w:p>
    <w:p w:rsidR="002F5516" w:rsidRPr="00A64E93" w:rsidRDefault="002F5516" w:rsidP="00F65180">
      <w:pPr>
        <w:spacing w:after="0" w:line="240" w:lineRule="auto"/>
        <w:ind w:left="489" w:right="1046"/>
        <w:jc w:val="both"/>
        <w:rPr>
          <w:rFonts w:ascii="Times New Roman" w:hAnsi="Times New Roman" w:cs="Times New Roman"/>
          <w:sz w:val="28"/>
          <w:szCs w:val="28"/>
        </w:rPr>
      </w:pPr>
      <w:r w:rsidRPr="00A64E93">
        <w:rPr>
          <w:rFonts w:ascii="Times New Roman" w:hAnsi="Times New Roman" w:cs="Times New Roman"/>
          <w:sz w:val="28"/>
          <w:szCs w:val="28"/>
        </w:rPr>
        <w:t>Выпускник научится:</w:t>
      </w:r>
    </w:p>
    <w:p w:rsidR="002F5516" w:rsidRPr="00A64E93" w:rsidRDefault="002F5516" w:rsidP="008E0E0E">
      <w:pPr>
        <w:numPr>
          <w:ilvl w:val="0"/>
          <w:numId w:val="282"/>
        </w:numPr>
        <w:spacing w:after="0" w:line="240" w:lineRule="auto"/>
        <w:ind w:right="19" w:firstLine="456"/>
        <w:jc w:val="both"/>
        <w:rPr>
          <w:rFonts w:ascii="Times New Roman" w:hAnsi="Times New Roman" w:cs="Times New Roman"/>
          <w:sz w:val="28"/>
          <w:szCs w:val="28"/>
        </w:rPr>
      </w:pPr>
      <w:r w:rsidRPr="00A64E93">
        <w:rPr>
          <w:rFonts w:ascii="Times New Roman" w:hAnsi="Times New Roman" w:cs="Times New Roman"/>
          <w:sz w:val="28"/>
          <w:szCs w:val="28"/>
        </w:rPr>
        <w:t>основам реализации проектно-исследовательской деятельности;</w:t>
      </w:r>
    </w:p>
    <w:p w:rsidR="002F5516" w:rsidRPr="00A64E93" w:rsidRDefault="002F5516" w:rsidP="008E0E0E">
      <w:pPr>
        <w:numPr>
          <w:ilvl w:val="0"/>
          <w:numId w:val="282"/>
        </w:numPr>
        <w:spacing w:after="0" w:line="240" w:lineRule="auto"/>
        <w:ind w:right="19" w:firstLine="456"/>
        <w:jc w:val="both"/>
        <w:rPr>
          <w:rFonts w:ascii="Times New Roman" w:hAnsi="Times New Roman" w:cs="Times New Roman"/>
          <w:sz w:val="28"/>
          <w:szCs w:val="28"/>
        </w:rPr>
      </w:pPr>
      <w:r w:rsidRPr="00A64E93">
        <w:rPr>
          <w:rFonts w:ascii="Times New Roman" w:hAnsi="Times New Roman" w:cs="Times New Roman"/>
          <w:sz w:val="28"/>
          <w:szCs w:val="28"/>
        </w:rPr>
        <w:t>проводить наблюдение и эксперимент под руководством учителя;</w:t>
      </w:r>
    </w:p>
    <w:p w:rsidR="00F65180" w:rsidRPr="00A64E93" w:rsidRDefault="002F5516" w:rsidP="008E0E0E">
      <w:pPr>
        <w:numPr>
          <w:ilvl w:val="0"/>
          <w:numId w:val="282"/>
        </w:numPr>
        <w:spacing w:after="0" w:line="240" w:lineRule="auto"/>
        <w:ind w:right="19" w:firstLine="456"/>
        <w:jc w:val="both"/>
        <w:rPr>
          <w:rFonts w:ascii="Times New Roman" w:hAnsi="Times New Roman" w:cs="Times New Roman"/>
          <w:sz w:val="28"/>
          <w:szCs w:val="28"/>
        </w:rPr>
      </w:pPr>
      <w:r w:rsidRPr="00A64E93">
        <w:rPr>
          <w:rFonts w:ascii="Times New Roman" w:hAnsi="Times New Roman" w:cs="Times New Roman"/>
          <w:sz w:val="28"/>
          <w:szCs w:val="28"/>
        </w:rPr>
        <w:t>осуществлять расширенный поиск информации с использованием ресу</w:t>
      </w:r>
      <w:r w:rsidRPr="00A64E93">
        <w:rPr>
          <w:rFonts w:ascii="Times New Roman" w:hAnsi="Times New Roman" w:cs="Times New Roman"/>
          <w:sz w:val="28"/>
          <w:szCs w:val="28"/>
        </w:rPr>
        <w:t>р</w:t>
      </w:r>
      <w:r w:rsidRPr="00A64E93">
        <w:rPr>
          <w:rFonts w:ascii="Times New Roman" w:hAnsi="Times New Roman" w:cs="Times New Roman"/>
          <w:sz w:val="28"/>
          <w:szCs w:val="28"/>
        </w:rPr>
        <w:t xml:space="preserve">сов библиотек и Интернета; </w:t>
      </w:r>
    </w:p>
    <w:p w:rsidR="00F65180" w:rsidRPr="00A64E93" w:rsidRDefault="002F5516" w:rsidP="008E0E0E">
      <w:pPr>
        <w:numPr>
          <w:ilvl w:val="0"/>
          <w:numId w:val="282"/>
        </w:numPr>
        <w:spacing w:after="0" w:line="240" w:lineRule="auto"/>
        <w:ind w:right="19" w:firstLine="456"/>
        <w:jc w:val="both"/>
        <w:rPr>
          <w:rFonts w:ascii="Times New Roman" w:hAnsi="Times New Roman" w:cs="Times New Roman"/>
          <w:sz w:val="28"/>
          <w:szCs w:val="28"/>
        </w:rPr>
      </w:pPr>
      <w:r w:rsidRPr="00A64E93">
        <w:rPr>
          <w:rFonts w:ascii="Times New Roman" w:hAnsi="Times New Roman" w:cs="Times New Roman"/>
          <w:sz w:val="28"/>
          <w:szCs w:val="28"/>
        </w:rPr>
        <w:t xml:space="preserve">создавать и преобразовывать модели и схемы для решения задач; </w:t>
      </w:r>
    </w:p>
    <w:p w:rsidR="002F5516" w:rsidRPr="00A64E93" w:rsidRDefault="002F5516" w:rsidP="008E0E0E">
      <w:pPr>
        <w:numPr>
          <w:ilvl w:val="0"/>
          <w:numId w:val="282"/>
        </w:numPr>
        <w:spacing w:after="0" w:line="240" w:lineRule="auto"/>
        <w:ind w:right="19" w:firstLine="456"/>
        <w:jc w:val="both"/>
        <w:rPr>
          <w:rFonts w:ascii="Times New Roman" w:hAnsi="Times New Roman" w:cs="Times New Roman"/>
          <w:sz w:val="28"/>
          <w:szCs w:val="28"/>
        </w:rPr>
      </w:pPr>
      <w:r w:rsidRPr="00A64E93">
        <w:rPr>
          <w:rFonts w:ascii="Times New Roman" w:hAnsi="Times New Roman" w:cs="Times New Roman"/>
          <w:sz w:val="28"/>
          <w:szCs w:val="28"/>
        </w:rPr>
        <w:t>осуществлять выбор наиболее эффективных способов решения задач в з</w:t>
      </w:r>
      <w:r w:rsidRPr="00A64E93">
        <w:rPr>
          <w:rFonts w:ascii="Times New Roman" w:hAnsi="Times New Roman" w:cs="Times New Roman"/>
          <w:sz w:val="28"/>
          <w:szCs w:val="28"/>
        </w:rPr>
        <w:t>а</w:t>
      </w:r>
      <w:r w:rsidRPr="00A64E93">
        <w:rPr>
          <w:rFonts w:ascii="Times New Roman" w:hAnsi="Times New Roman" w:cs="Times New Roman"/>
          <w:sz w:val="28"/>
          <w:szCs w:val="28"/>
        </w:rPr>
        <w:t>висимости от конкретных условий;</w:t>
      </w:r>
    </w:p>
    <w:p w:rsidR="002F5516" w:rsidRPr="00A64E93" w:rsidRDefault="002F5516" w:rsidP="008E0E0E">
      <w:pPr>
        <w:numPr>
          <w:ilvl w:val="0"/>
          <w:numId w:val="282"/>
        </w:numPr>
        <w:spacing w:after="0" w:line="240" w:lineRule="auto"/>
        <w:ind w:right="19" w:firstLine="456"/>
        <w:jc w:val="both"/>
        <w:rPr>
          <w:rFonts w:ascii="Times New Roman" w:hAnsi="Times New Roman" w:cs="Times New Roman"/>
          <w:sz w:val="28"/>
          <w:szCs w:val="28"/>
        </w:rPr>
      </w:pPr>
      <w:r w:rsidRPr="00A64E93">
        <w:rPr>
          <w:rFonts w:ascii="Times New Roman" w:hAnsi="Times New Roman" w:cs="Times New Roman"/>
          <w:sz w:val="28"/>
          <w:szCs w:val="28"/>
        </w:rPr>
        <w:t>давать определение понятиям;</w:t>
      </w:r>
    </w:p>
    <w:p w:rsidR="002F5516" w:rsidRPr="00A64E93" w:rsidRDefault="002F5516" w:rsidP="008E0E0E">
      <w:pPr>
        <w:numPr>
          <w:ilvl w:val="0"/>
          <w:numId w:val="282"/>
        </w:numPr>
        <w:spacing w:after="0" w:line="240" w:lineRule="auto"/>
        <w:ind w:right="19" w:firstLine="456"/>
        <w:jc w:val="both"/>
        <w:rPr>
          <w:rFonts w:ascii="Times New Roman" w:hAnsi="Times New Roman" w:cs="Times New Roman"/>
          <w:sz w:val="28"/>
          <w:szCs w:val="28"/>
        </w:rPr>
      </w:pPr>
      <w:r w:rsidRPr="00A64E93">
        <w:rPr>
          <w:rFonts w:ascii="Times New Roman" w:hAnsi="Times New Roman" w:cs="Times New Roman"/>
          <w:sz w:val="28"/>
          <w:szCs w:val="28"/>
        </w:rPr>
        <w:t>устанавливать причинно-следственные связи;</w:t>
      </w:r>
    </w:p>
    <w:p w:rsidR="002F5516" w:rsidRPr="00A64E93" w:rsidRDefault="002F5516" w:rsidP="008E0E0E">
      <w:pPr>
        <w:numPr>
          <w:ilvl w:val="0"/>
          <w:numId w:val="282"/>
        </w:numPr>
        <w:spacing w:after="0" w:line="240" w:lineRule="auto"/>
        <w:ind w:right="19" w:firstLine="456"/>
        <w:jc w:val="both"/>
        <w:rPr>
          <w:rFonts w:ascii="Times New Roman" w:hAnsi="Times New Roman" w:cs="Times New Roman"/>
          <w:sz w:val="28"/>
          <w:szCs w:val="28"/>
        </w:rPr>
      </w:pPr>
      <w:r w:rsidRPr="00A64E93">
        <w:rPr>
          <w:rFonts w:ascii="Times New Roman" w:hAnsi="Times New Roman" w:cs="Times New Roman"/>
          <w:sz w:val="28"/>
          <w:szCs w:val="28"/>
        </w:rPr>
        <w:t>осуществлять логическую операцию установления родовидовых отнош</w:t>
      </w:r>
      <w:r w:rsidRPr="00A64E93">
        <w:rPr>
          <w:rFonts w:ascii="Times New Roman" w:hAnsi="Times New Roman" w:cs="Times New Roman"/>
          <w:sz w:val="28"/>
          <w:szCs w:val="28"/>
        </w:rPr>
        <w:t>е</w:t>
      </w:r>
      <w:r w:rsidRPr="00A64E93">
        <w:rPr>
          <w:rFonts w:ascii="Times New Roman" w:hAnsi="Times New Roman" w:cs="Times New Roman"/>
          <w:sz w:val="28"/>
          <w:szCs w:val="28"/>
        </w:rPr>
        <w:t>ний, ограничение понятия;</w:t>
      </w:r>
    </w:p>
    <w:p w:rsidR="002F5516" w:rsidRPr="00A64E93" w:rsidRDefault="00F65180" w:rsidP="008E0E0E">
      <w:pPr>
        <w:numPr>
          <w:ilvl w:val="0"/>
          <w:numId w:val="282"/>
        </w:numPr>
        <w:spacing w:after="0" w:line="240" w:lineRule="auto"/>
        <w:ind w:right="19" w:firstLine="456"/>
        <w:jc w:val="both"/>
        <w:rPr>
          <w:rFonts w:ascii="Times New Roman" w:hAnsi="Times New Roman" w:cs="Times New Roman"/>
          <w:sz w:val="28"/>
          <w:szCs w:val="28"/>
        </w:rPr>
      </w:pPr>
      <w:r w:rsidRPr="00A64E93">
        <w:rPr>
          <w:rFonts w:ascii="Times New Roman" w:hAnsi="Times New Roman" w:cs="Times New Roman"/>
          <w:sz w:val="28"/>
          <w:szCs w:val="28"/>
        </w:rPr>
        <w:t>обобщать понятия -</w:t>
      </w:r>
      <w:r w:rsidR="002F5516" w:rsidRPr="00A64E93">
        <w:rPr>
          <w:rFonts w:ascii="Times New Roman" w:hAnsi="Times New Roman" w:cs="Times New Roman"/>
          <w:sz w:val="28"/>
          <w:szCs w:val="28"/>
        </w:rPr>
        <w:t xml:space="preserve"> осуществлять логическую операцию перехода от в</w:t>
      </w:r>
      <w:r w:rsidR="002F5516" w:rsidRPr="00A64E93">
        <w:rPr>
          <w:rFonts w:ascii="Times New Roman" w:hAnsi="Times New Roman" w:cs="Times New Roman"/>
          <w:sz w:val="28"/>
          <w:szCs w:val="28"/>
        </w:rPr>
        <w:t>и</w:t>
      </w:r>
      <w:r w:rsidR="002F5516" w:rsidRPr="00A64E93">
        <w:rPr>
          <w:rFonts w:ascii="Times New Roman" w:hAnsi="Times New Roman" w:cs="Times New Roman"/>
          <w:sz w:val="28"/>
          <w:szCs w:val="28"/>
        </w:rPr>
        <w:t>довых признаков к родовому понятию, от понятия с меньшим объёмом к пон</w:t>
      </w:r>
      <w:r w:rsidR="002F5516" w:rsidRPr="00A64E93">
        <w:rPr>
          <w:rFonts w:ascii="Times New Roman" w:hAnsi="Times New Roman" w:cs="Times New Roman"/>
          <w:sz w:val="28"/>
          <w:szCs w:val="28"/>
        </w:rPr>
        <w:t>я</w:t>
      </w:r>
      <w:r w:rsidR="002F5516" w:rsidRPr="00A64E93">
        <w:rPr>
          <w:rFonts w:ascii="Times New Roman" w:hAnsi="Times New Roman" w:cs="Times New Roman"/>
          <w:sz w:val="28"/>
          <w:szCs w:val="28"/>
        </w:rPr>
        <w:t>тию с большим объёмом;</w:t>
      </w:r>
    </w:p>
    <w:p w:rsidR="002F5516" w:rsidRPr="00A64E93" w:rsidRDefault="002F5516" w:rsidP="008E0E0E">
      <w:pPr>
        <w:numPr>
          <w:ilvl w:val="0"/>
          <w:numId w:val="282"/>
        </w:numPr>
        <w:spacing w:after="0" w:line="240" w:lineRule="auto"/>
        <w:ind w:right="19" w:firstLine="456"/>
        <w:jc w:val="both"/>
        <w:rPr>
          <w:rFonts w:ascii="Times New Roman" w:hAnsi="Times New Roman" w:cs="Times New Roman"/>
          <w:sz w:val="28"/>
          <w:szCs w:val="28"/>
        </w:rPr>
      </w:pPr>
      <w:r w:rsidRPr="00A64E93">
        <w:rPr>
          <w:rFonts w:ascii="Times New Roman" w:hAnsi="Times New Roman" w:cs="Times New Roman"/>
          <w:sz w:val="28"/>
          <w:szCs w:val="28"/>
        </w:rPr>
        <w:lastRenderedPageBreak/>
        <w:t>осуществлять сравнение, сериацию и классификацию, самостоятельно выбирая основания и критерии для указанных логических операций;</w:t>
      </w:r>
    </w:p>
    <w:p w:rsidR="00F65180" w:rsidRPr="00A64E93" w:rsidRDefault="002F5516" w:rsidP="008E0E0E">
      <w:pPr>
        <w:numPr>
          <w:ilvl w:val="0"/>
          <w:numId w:val="282"/>
        </w:numPr>
        <w:spacing w:after="0" w:line="240" w:lineRule="auto"/>
        <w:ind w:right="19" w:firstLine="456"/>
        <w:jc w:val="both"/>
        <w:rPr>
          <w:rFonts w:ascii="Times New Roman" w:hAnsi="Times New Roman" w:cs="Times New Roman"/>
          <w:sz w:val="28"/>
          <w:szCs w:val="28"/>
        </w:rPr>
      </w:pPr>
      <w:r w:rsidRPr="00A64E93">
        <w:rPr>
          <w:rFonts w:ascii="Times New Roman" w:hAnsi="Times New Roman" w:cs="Times New Roman"/>
          <w:sz w:val="28"/>
          <w:szCs w:val="28"/>
        </w:rPr>
        <w:t xml:space="preserve">строить классификацию на основе дихотомического деления (на основе отрицания); </w:t>
      </w:r>
    </w:p>
    <w:p w:rsidR="002F5516" w:rsidRPr="00A64E93" w:rsidRDefault="002F5516" w:rsidP="008E0E0E">
      <w:pPr>
        <w:numPr>
          <w:ilvl w:val="0"/>
          <w:numId w:val="282"/>
        </w:numPr>
        <w:spacing w:after="0" w:line="240" w:lineRule="auto"/>
        <w:ind w:right="19" w:firstLine="456"/>
        <w:jc w:val="both"/>
        <w:rPr>
          <w:rFonts w:ascii="Times New Roman" w:hAnsi="Times New Roman" w:cs="Times New Roman"/>
          <w:sz w:val="28"/>
          <w:szCs w:val="28"/>
        </w:rPr>
      </w:pPr>
      <w:r w:rsidRPr="00A64E93">
        <w:rPr>
          <w:rFonts w:ascii="Times New Roman" w:hAnsi="Times New Roman" w:cs="Times New Roman"/>
          <w:sz w:val="28"/>
          <w:szCs w:val="28"/>
        </w:rPr>
        <w:t>строить логическое рассуждение, включающее установление причинн</w:t>
      </w:r>
      <w:r w:rsidRPr="00A64E93">
        <w:rPr>
          <w:rFonts w:ascii="Times New Roman" w:hAnsi="Times New Roman" w:cs="Times New Roman"/>
          <w:sz w:val="28"/>
          <w:szCs w:val="28"/>
        </w:rPr>
        <w:t>о</w:t>
      </w:r>
      <w:r w:rsidRPr="00A64E93">
        <w:rPr>
          <w:rFonts w:ascii="Times New Roman" w:hAnsi="Times New Roman" w:cs="Times New Roman"/>
          <w:sz w:val="28"/>
          <w:szCs w:val="28"/>
        </w:rPr>
        <w:t>следственных связей;</w:t>
      </w:r>
    </w:p>
    <w:p w:rsidR="00F65180" w:rsidRPr="00A64E93" w:rsidRDefault="002F5516" w:rsidP="008E0E0E">
      <w:pPr>
        <w:numPr>
          <w:ilvl w:val="0"/>
          <w:numId w:val="282"/>
        </w:numPr>
        <w:spacing w:after="0" w:line="240" w:lineRule="auto"/>
        <w:ind w:right="19" w:firstLine="456"/>
        <w:jc w:val="both"/>
        <w:rPr>
          <w:rFonts w:ascii="Times New Roman" w:hAnsi="Times New Roman" w:cs="Times New Roman"/>
          <w:sz w:val="28"/>
          <w:szCs w:val="28"/>
        </w:rPr>
      </w:pPr>
      <w:r w:rsidRPr="00A64E93">
        <w:rPr>
          <w:rFonts w:ascii="Times New Roman" w:hAnsi="Times New Roman" w:cs="Times New Roman"/>
          <w:sz w:val="28"/>
          <w:szCs w:val="28"/>
        </w:rPr>
        <w:t>объяснять явления, процессы, связи и отношения, выявляемые в ходе и</w:t>
      </w:r>
      <w:r w:rsidRPr="00A64E93">
        <w:rPr>
          <w:rFonts w:ascii="Times New Roman" w:hAnsi="Times New Roman" w:cs="Times New Roman"/>
          <w:sz w:val="28"/>
          <w:szCs w:val="28"/>
        </w:rPr>
        <w:t>с</w:t>
      </w:r>
      <w:r w:rsidRPr="00A64E93">
        <w:rPr>
          <w:rFonts w:ascii="Times New Roman" w:hAnsi="Times New Roman" w:cs="Times New Roman"/>
          <w:sz w:val="28"/>
          <w:szCs w:val="28"/>
        </w:rPr>
        <w:t>следования;</w:t>
      </w:r>
    </w:p>
    <w:p w:rsidR="00F65180" w:rsidRPr="00A64E93" w:rsidRDefault="002F5516" w:rsidP="008E0E0E">
      <w:pPr>
        <w:numPr>
          <w:ilvl w:val="0"/>
          <w:numId w:val="282"/>
        </w:numPr>
        <w:spacing w:after="0" w:line="240" w:lineRule="auto"/>
        <w:ind w:right="19" w:firstLine="456"/>
        <w:jc w:val="both"/>
        <w:rPr>
          <w:rFonts w:ascii="Times New Roman" w:hAnsi="Times New Roman" w:cs="Times New Roman"/>
          <w:sz w:val="28"/>
          <w:szCs w:val="28"/>
        </w:rPr>
      </w:pPr>
      <w:r w:rsidRPr="00A64E93">
        <w:rPr>
          <w:rFonts w:ascii="Times New Roman" w:hAnsi="Times New Roman" w:cs="Times New Roman"/>
          <w:sz w:val="28"/>
          <w:szCs w:val="28"/>
        </w:rPr>
        <w:t>основам ознакомительного, изучающего, усваивающего и поискового чтения;</w:t>
      </w:r>
    </w:p>
    <w:p w:rsidR="002F5516" w:rsidRPr="00A64E93" w:rsidRDefault="002F5516" w:rsidP="008E0E0E">
      <w:pPr>
        <w:numPr>
          <w:ilvl w:val="0"/>
          <w:numId w:val="282"/>
        </w:numPr>
        <w:spacing w:after="0" w:line="240" w:lineRule="auto"/>
        <w:ind w:right="19" w:firstLine="456"/>
        <w:jc w:val="both"/>
        <w:rPr>
          <w:rFonts w:ascii="Times New Roman" w:hAnsi="Times New Roman" w:cs="Times New Roman"/>
          <w:sz w:val="28"/>
          <w:szCs w:val="28"/>
        </w:rPr>
      </w:pPr>
      <w:r w:rsidRPr="00A64E93">
        <w:rPr>
          <w:rFonts w:ascii="Times New Roman" w:hAnsi="Times New Roman" w:cs="Times New Roman"/>
          <w:sz w:val="28"/>
          <w:szCs w:val="28"/>
        </w:rPr>
        <w:t>структурировать тексты, включая умение выделять главное и второст</w:t>
      </w:r>
      <w:r w:rsidRPr="00A64E93">
        <w:rPr>
          <w:rFonts w:ascii="Times New Roman" w:hAnsi="Times New Roman" w:cs="Times New Roman"/>
          <w:sz w:val="28"/>
          <w:szCs w:val="28"/>
        </w:rPr>
        <w:t>е</w:t>
      </w:r>
      <w:r w:rsidRPr="00A64E93">
        <w:rPr>
          <w:rFonts w:ascii="Times New Roman" w:hAnsi="Times New Roman" w:cs="Times New Roman"/>
          <w:sz w:val="28"/>
          <w:szCs w:val="28"/>
        </w:rPr>
        <w:t>пенное, главную идею текста, выстраивать последовательность описываемых событий;</w:t>
      </w:r>
    </w:p>
    <w:p w:rsidR="002F5516" w:rsidRPr="00A64E93" w:rsidRDefault="002F5516" w:rsidP="008E0E0E">
      <w:pPr>
        <w:numPr>
          <w:ilvl w:val="0"/>
          <w:numId w:val="282"/>
        </w:numPr>
        <w:spacing w:after="0" w:line="240" w:lineRule="auto"/>
        <w:ind w:right="19" w:firstLine="456"/>
        <w:jc w:val="both"/>
        <w:rPr>
          <w:rFonts w:ascii="Times New Roman" w:hAnsi="Times New Roman" w:cs="Times New Roman"/>
          <w:sz w:val="28"/>
          <w:szCs w:val="28"/>
        </w:rPr>
      </w:pPr>
      <w:r w:rsidRPr="00A64E93">
        <w:rPr>
          <w:rFonts w:ascii="Times New Roman" w:hAnsi="Times New Roman" w:cs="Times New Roman"/>
          <w:sz w:val="28"/>
          <w:szCs w:val="28"/>
        </w:rPr>
        <w:t>работать с метафорами понимать переносный смысл выражений, пон</w:t>
      </w:r>
      <w:r w:rsidRPr="00A64E93">
        <w:rPr>
          <w:rFonts w:ascii="Times New Roman" w:hAnsi="Times New Roman" w:cs="Times New Roman"/>
          <w:sz w:val="28"/>
          <w:szCs w:val="28"/>
        </w:rPr>
        <w:t>и</w:t>
      </w:r>
      <w:r w:rsidRPr="00A64E93">
        <w:rPr>
          <w:rFonts w:ascii="Times New Roman" w:hAnsi="Times New Roman" w:cs="Times New Roman"/>
          <w:sz w:val="28"/>
          <w:szCs w:val="28"/>
        </w:rPr>
        <w:t>мать и употреблять обороты речи, построенные на скрытом уподоблении, о</w:t>
      </w:r>
      <w:r w:rsidRPr="00A64E93">
        <w:rPr>
          <w:rFonts w:ascii="Times New Roman" w:hAnsi="Times New Roman" w:cs="Times New Roman"/>
          <w:sz w:val="28"/>
          <w:szCs w:val="28"/>
        </w:rPr>
        <w:t>б</w:t>
      </w:r>
      <w:r w:rsidRPr="00A64E93">
        <w:rPr>
          <w:rFonts w:ascii="Times New Roman" w:hAnsi="Times New Roman" w:cs="Times New Roman"/>
          <w:sz w:val="28"/>
          <w:szCs w:val="28"/>
        </w:rPr>
        <w:t>разном сближении слов.</w:t>
      </w:r>
    </w:p>
    <w:p w:rsidR="002F5516" w:rsidRPr="00A64E93" w:rsidRDefault="00A64E93" w:rsidP="002F5516">
      <w:pPr>
        <w:spacing w:after="1" w:line="240" w:lineRule="auto"/>
        <w:ind w:left="485" w:hanging="10"/>
        <w:jc w:val="both"/>
        <w:rPr>
          <w:rFonts w:ascii="Times New Roman" w:hAnsi="Times New Roman" w:cs="Times New Roman"/>
          <w:b/>
          <w:i/>
          <w:sz w:val="28"/>
          <w:szCs w:val="28"/>
        </w:rPr>
      </w:pPr>
      <w:r w:rsidRPr="00A64E93">
        <w:rPr>
          <w:rFonts w:ascii="Times New Roman" w:hAnsi="Times New Roman" w:cs="Times New Roman"/>
          <w:noProof/>
          <w:sz w:val="28"/>
          <w:szCs w:val="28"/>
        </w:rPr>
        <w:pict>
          <v:shape id="Picture 17642" o:spid="_x0000_i1095" type="#_x0000_t75" style="width:1.05pt;height:1.05pt;visibility:visible;mso-wrap-style:square">
            <v:imagedata r:id="rId66" o:title=""/>
          </v:shape>
        </w:pict>
      </w:r>
      <w:r w:rsidR="002F5516" w:rsidRPr="00A64E93">
        <w:rPr>
          <w:rFonts w:ascii="Times New Roman" w:hAnsi="Times New Roman" w:cs="Times New Roman"/>
          <w:b/>
          <w:i/>
          <w:sz w:val="28"/>
          <w:szCs w:val="28"/>
        </w:rPr>
        <w:t>Выпускник получит возможность научиться:</w:t>
      </w:r>
    </w:p>
    <w:p w:rsidR="0015057D" w:rsidRPr="00A64E93" w:rsidRDefault="002F5516" w:rsidP="008E0E0E">
      <w:pPr>
        <w:numPr>
          <w:ilvl w:val="0"/>
          <w:numId w:val="282"/>
        </w:numPr>
        <w:spacing w:after="0" w:line="240" w:lineRule="auto"/>
        <w:ind w:right="19" w:firstLine="456"/>
        <w:jc w:val="both"/>
        <w:rPr>
          <w:rFonts w:ascii="Times New Roman" w:hAnsi="Times New Roman" w:cs="Times New Roman"/>
          <w:i/>
          <w:sz w:val="28"/>
          <w:szCs w:val="28"/>
        </w:rPr>
      </w:pPr>
      <w:r w:rsidRPr="00A64E93">
        <w:rPr>
          <w:rFonts w:ascii="Times New Roman" w:hAnsi="Times New Roman" w:cs="Times New Roman"/>
          <w:i/>
          <w:sz w:val="28"/>
          <w:szCs w:val="28"/>
        </w:rPr>
        <w:t xml:space="preserve">основам рефлексивного чтения; </w:t>
      </w:r>
    </w:p>
    <w:p w:rsidR="002F5516" w:rsidRPr="00A64E93" w:rsidRDefault="002F5516" w:rsidP="008E0E0E">
      <w:pPr>
        <w:numPr>
          <w:ilvl w:val="0"/>
          <w:numId w:val="282"/>
        </w:numPr>
        <w:spacing w:after="0" w:line="240" w:lineRule="auto"/>
        <w:ind w:right="19" w:firstLine="456"/>
        <w:jc w:val="both"/>
        <w:rPr>
          <w:rFonts w:ascii="Times New Roman" w:hAnsi="Times New Roman" w:cs="Times New Roman"/>
          <w:i/>
          <w:sz w:val="28"/>
          <w:szCs w:val="28"/>
        </w:rPr>
      </w:pPr>
      <w:r w:rsidRPr="00A64E93">
        <w:rPr>
          <w:rFonts w:ascii="Times New Roman" w:hAnsi="Times New Roman" w:cs="Times New Roman"/>
          <w:i/>
          <w:sz w:val="28"/>
          <w:szCs w:val="28"/>
        </w:rPr>
        <w:t>ставить проблему, аргументиров</w:t>
      </w:r>
      <w:r w:rsidR="00CF7182" w:rsidRPr="00A64E93">
        <w:rPr>
          <w:rFonts w:ascii="Times New Roman" w:hAnsi="Times New Roman" w:cs="Times New Roman"/>
          <w:i/>
          <w:sz w:val="28"/>
          <w:szCs w:val="28"/>
        </w:rPr>
        <w:t>ать</w:t>
      </w:r>
      <w:r w:rsidRPr="00A64E93">
        <w:rPr>
          <w:rFonts w:ascii="Times New Roman" w:hAnsi="Times New Roman" w:cs="Times New Roman"/>
          <w:i/>
          <w:sz w:val="28"/>
          <w:szCs w:val="28"/>
        </w:rPr>
        <w:t xml:space="preserve"> её актуальность;</w:t>
      </w:r>
    </w:p>
    <w:p w:rsidR="002F5516" w:rsidRPr="00A64E93" w:rsidRDefault="002F5516" w:rsidP="008E0E0E">
      <w:pPr>
        <w:numPr>
          <w:ilvl w:val="0"/>
          <w:numId w:val="282"/>
        </w:numPr>
        <w:spacing w:after="0" w:line="240" w:lineRule="auto"/>
        <w:ind w:right="19" w:firstLine="456"/>
        <w:jc w:val="both"/>
        <w:rPr>
          <w:rFonts w:ascii="Times New Roman" w:hAnsi="Times New Roman" w:cs="Times New Roman"/>
          <w:i/>
          <w:sz w:val="28"/>
          <w:szCs w:val="28"/>
        </w:rPr>
      </w:pPr>
      <w:r w:rsidRPr="00A64E93">
        <w:rPr>
          <w:rFonts w:ascii="Times New Roman" w:hAnsi="Times New Roman" w:cs="Times New Roman"/>
          <w:i/>
          <w:sz w:val="28"/>
          <w:szCs w:val="28"/>
        </w:rPr>
        <w:t>самостоятельно проводить исследование на основе применения методов наблюдения и эксперимента;</w:t>
      </w:r>
    </w:p>
    <w:p w:rsidR="002F5516" w:rsidRPr="00A64E93" w:rsidRDefault="002F5516" w:rsidP="008E0E0E">
      <w:pPr>
        <w:numPr>
          <w:ilvl w:val="0"/>
          <w:numId w:val="282"/>
        </w:numPr>
        <w:spacing w:after="0" w:line="240" w:lineRule="auto"/>
        <w:ind w:right="19" w:firstLine="456"/>
        <w:jc w:val="both"/>
        <w:rPr>
          <w:rFonts w:ascii="Times New Roman" w:hAnsi="Times New Roman" w:cs="Times New Roman"/>
          <w:i/>
          <w:sz w:val="28"/>
          <w:szCs w:val="28"/>
        </w:rPr>
      </w:pPr>
      <w:r w:rsidRPr="00A64E93">
        <w:rPr>
          <w:rFonts w:ascii="Times New Roman" w:hAnsi="Times New Roman" w:cs="Times New Roman"/>
          <w:i/>
          <w:sz w:val="28"/>
          <w:szCs w:val="28"/>
        </w:rPr>
        <w:t>выдвигать гипотезы о</w:t>
      </w:r>
      <w:r w:rsidR="0015057D" w:rsidRPr="00A64E93">
        <w:rPr>
          <w:rFonts w:ascii="Times New Roman" w:hAnsi="Times New Roman" w:cs="Times New Roman"/>
          <w:i/>
          <w:sz w:val="28"/>
          <w:szCs w:val="28"/>
        </w:rPr>
        <w:t xml:space="preserve"> связях и закономерностях событи</w:t>
      </w:r>
      <w:r w:rsidRPr="00A64E93">
        <w:rPr>
          <w:rFonts w:ascii="Times New Roman" w:hAnsi="Times New Roman" w:cs="Times New Roman"/>
          <w:i/>
          <w:sz w:val="28"/>
          <w:szCs w:val="28"/>
        </w:rPr>
        <w:t>й, процессов, объектов;</w:t>
      </w:r>
    </w:p>
    <w:p w:rsidR="002F5516" w:rsidRPr="00A64E93" w:rsidRDefault="002F5516" w:rsidP="008E0E0E">
      <w:pPr>
        <w:numPr>
          <w:ilvl w:val="0"/>
          <w:numId w:val="282"/>
        </w:numPr>
        <w:spacing w:after="0" w:line="240" w:lineRule="auto"/>
        <w:ind w:right="19" w:firstLine="456"/>
        <w:jc w:val="both"/>
        <w:rPr>
          <w:rFonts w:ascii="Times New Roman" w:hAnsi="Times New Roman" w:cs="Times New Roman"/>
          <w:i/>
          <w:sz w:val="28"/>
          <w:szCs w:val="28"/>
        </w:rPr>
      </w:pPr>
      <w:r w:rsidRPr="00A64E93">
        <w:rPr>
          <w:rFonts w:ascii="Times New Roman" w:hAnsi="Times New Roman" w:cs="Times New Roman"/>
          <w:i/>
          <w:sz w:val="28"/>
          <w:szCs w:val="28"/>
        </w:rPr>
        <w:t>организовывать исследование с целью проверки гипо</w:t>
      </w:r>
      <w:r w:rsidR="00CF7182" w:rsidRPr="00A64E93">
        <w:rPr>
          <w:rFonts w:ascii="Times New Roman" w:hAnsi="Times New Roman" w:cs="Times New Roman"/>
          <w:i/>
          <w:sz w:val="28"/>
          <w:szCs w:val="28"/>
        </w:rPr>
        <w:t>тез.</w:t>
      </w:r>
    </w:p>
    <w:p w:rsidR="00CF7182" w:rsidRPr="00A64E93" w:rsidRDefault="00CF7182" w:rsidP="00CF7182">
      <w:pPr>
        <w:spacing w:after="0" w:line="240" w:lineRule="auto"/>
        <w:ind w:left="489" w:right="2400"/>
        <w:jc w:val="both"/>
        <w:rPr>
          <w:rFonts w:ascii="Times New Roman" w:hAnsi="Times New Roman" w:cs="Times New Roman"/>
          <w:color w:val="000000"/>
          <w:sz w:val="28"/>
          <w:szCs w:val="28"/>
        </w:rPr>
      </w:pPr>
      <w:r w:rsidRPr="00A64E93">
        <w:rPr>
          <w:rFonts w:ascii="Times New Roman" w:hAnsi="Times New Roman" w:cs="Times New Roman"/>
          <w:b/>
          <w:color w:val="000000"/>
          <w:sz w:val="28"/>
          <w:szCs w:val="28"/>
        </w:rPr>
        <w:t>Формирование ИКТ-компетентности обучающихся Обращение с устройствами ИКТ</w:t>
      </w:r>
      <w:r w:rsidRPr="00A64E93">
        <w:rPr>
          <w:rFonts w:ascii="Times New Roman" w:hAnsi="Times New Roman" w:cs="Times New Roman"/>
          <w:color w:val="000000"/>
          <w:sz w:val="28"/>
          <w:szCs w:val="28"/>
        </w:rPr>
        <w:t xml:space="preserve"> </w:t>
      </w:r>
    </w:p>
    <w:p w:rsidR="00CF7182" w:rsidRPr="00A64E93" w:rsidRDefault="00CF7182" w:rsidP="00CF7182">
      <w:pPr>
        <w:spacing w:after="0" w:line="240" w:lineRule="auto"/>
        <w:ind w:left="489" w:right="2400"/>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Выпускник научится:</w:t>
      </w:r>
    </w:p>
    <w:p w:rsidR="00CF7182" w:rsidRPr="00A64E93" w:rsidRDefault="00CF7182" w:rsidP="008E0E0E">
      <w:pPr>
        <w:numPr>
          <w:ilvl w:val="0"/>
          <w:numId w:val="282"/>
        </w:numPr>
        <w:spacing w:after="0" w:line="240" w:lineRule="auto"/>
        <w:ind w:right="19" w:firstLine="45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подключать устройства ИКТ к электрическим и информационным сетям, использовать аккумуляторы;</w:t>
      </w:r>
    </w:p>
    <w:p w:rsidR="00CF7182" w:rsidRPr="00A64E93" w:rsidRDefault="00CF7182" w:rsidP="008E0E0E">
      <w:pPr>
        <w:numPr>
          <w:ilvl w:val="0"/>
          <w:numId w:val="282"/>
        </w:numPr>
        <w:spacing w:after="0" w:line="240" w:lineRule="auto"/>
        <w:ind w:right="19" w:firstLine="45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соединять устройства ИКТ (блоки компьютера, устройства сетей, при</w:t>
      </w:r>
      <w:r w:rsidRPr="00A64E93">
        <w:rPr>
          <w:rFonts w:ascii="Times New Roman" w:hAnsi="Times New Roman" w:cs="Times New Roman"/>
          <w:color w:val="000000"/>
          <w:sz w:val="28"/>
          <w:szCs w:val="28"/>
        </w:rPr>
        <w:t>н</w:t>
      </w:r>
      <w:r w:rsidRPr="00A64E93">
        <w:rPr>
          <w:rFonts w:ascii="Times New Roman" w:hAnsi="Times New Roman" w:cs="Times New Roman"/>
          <w:color w:val="000000"/>
          <w:sz w:val="28"/>
          <w:szCs w:val="28"/>
        </w:rPr>
        <w:t>тер, проектор, сканер, измерительные устройства и т. д.) с использованием пр</w:t>
      </w:r>
      <w:r w:rsidRPr="00A64E93">
        <w:rPr>
          <w:rFonts w:ascii="Times New Roman" w:hAnsi="Times New Roman" w:cs="Times New Roman"/>
          <w:color w:val="000000"/>
          <w:sz w:val="28"/>
          <w:szCs w:val="28"/>
        </w:rPr>
        <w:t>о</w:t>
      </w:r>
      <w:r w:rsidRPr="00A64E93">
        <w:rPr>
          <w:rFonts w:ascii="Times New Roman" w:hAnsi="Times New Roman" w:cs="Times New Roman"/>
          <w:color w:val="000000"/>
          <w:sz w:val="28"/>
          <w:szCs w:val="28"/>
        </w:rPr>
        <w:t>водных и беспроводных технологий;</w:t>
      </w:r>
    </w:p>
    <w:p w:rsidR="00CF7182" w:rsidRPr="00A64E93" w:rsidRDefault="00CF7182" w:rsidP="008E0E0E">
      <w:pPr>
        <w:numPr>
          <w:ilvl w:val="0"/>
          <w:numId w:val="282"/>
        </w:numPr>
        <w:spacing w:after="0" w:line="240" w:lineRule="auto"/>
        <w:ind w:right="19" w:firstLine="45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правильно включать и выключать устройства ИКТ, входить в операцио</w:t>
      </w:r>
      <w:r w:rsidRPr="00A64E93">
        <w:rPr>
          <w:rFonts w:ascii="Times New Roman" w:hAnsi="Times New Roman" w:cs="Times New Roman"/>
          <w:color w:val="000000"/>
          <w:sz w:val="28"/>
          <w:szCs w:val="28"/>
        </w:rPr>
        <w:t>н</w:t>
      </w:r>
      <w:r w:rsidRPr="00A64E93">
        <w:rPr>
          <w:rFonts w:ascii="Times New Roman" w:hAnsi="Times New Roman" w:cs="Times New Roman"/>
          <w:color w:val="000000"/>
          <w:sz w:val="28"/>
          <w:szCs w:val="28"/>
        </w:rPr>
        <w:t>ную систему и завершать работу с ней, выполнять базовые действия с экра</w:t>
      </w:r>
      <w:r w:rsidRPr="00A64E93">
        <w:rPr>
          <w:rFonts w:ascii="Times New Roman" w:hAnsi="Times New Roman" w:cs="Times New Roman"/>
          <w:color w:val="000000"/>
          <w:sz w:val="28"/>
          <w:szCs w:val="28"/>
        </w:rPr>
        <w:t>н</w:t>
      </w:r>
      <w:r w:rsidRPr="00A64E93">
        <w:rPr>
          <w:rFonts w:ascii="Times New Roman" w:hAnsi="Times New Roman" w:cs="Times New Roman"/>
          <w:color w:val="000000"/>
          <w:sz w:val="28"/>
          <w:szCs w:val="28"/>
        </w:rPr>
        <w:t>ными объектами (перемещение курсора, выделение, прямое перемещение, з</w:t>
      </w:r>
      <w:r w:rsidRPr="00A64E93">
        <w:rPr>
          <w:rFonts w:ascii="Times New Roman" w:hAnsi="Times New Roman" w:cs="Times New Roman"/>
          <w:color w:val="000000"/>
          <w:sz w:val="28"/>
          <w:szCs w:val="28"/>
        </w:rPr>
        <w:t>а</w:t>
      </w:r>
      <w:r w:rsidRPr="00A64E93">
        <w:rPr>
          <w:rFonts w:ascii="Times New Roman" w:hAnsi="Times New Roman" w:cs="Times New Roman"/>
          <w:color w:val="000000"/>
          <w:sz w:val="28"/>
          <w:szCs w:val="28"/>
        </w:rPr>
        <w:t>поминание и вырезание);</w:t>
      </w:r>
    </w:p>
    <w:p w:rsidR="00CF7182" w:rsidRPr="00A64E93" w:rsidRDefault="00CF7182" w:rsidP="008E0E0E">
      <w:pPr>
        <w:numPr>
          <w:ilvl w:val="0"/>
          <w:numId w:val="282"/>
        </w:numPr>
        <w:spacing w:after="0" w:line="240" w:lineRule="auto"/>
        <w:ind w:right="19" w:firstLine="45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осуществлять информационное подключение к локальной сети и глобал</w:t>
      </w:r>
      <w:r w:rsidRPr="00A64E93">
        <w:rPr>
          <w:rFonts w:ascii="Times New Roman" w:hAnsi="Times New Roman" w:cs="Times New Roman"/>
          <w:color w:val="000000"/>
          <w:sz w:val="28"/>
          <w:szCs w:val="28"/>
        </w:rPr>
        <w:t>ь</w:t>
      </w:r>
      <w:r w:rsidRPr="00A64E93">
        <w:rPr>
          <w:rFonts w:ascii="Times New Roman" w:hAnsi="Times New Roman" w:cs="Times New Roman"/>
          <w:color w:val="000000"/>
          <w:sz w:val="28"/>
          <w:szCs w:val="28"/>
        </w:rPr>
        <w:t>ной сети Интернет;</w:t>
      </w:r>
    </w:p>
    <w:p w:rsidR="00CF7182" w:rsidRPr="00A64E93" w:rsidRDefault="00CF7182" w:rsidP="008E0E0E">
      <w:pPr>
        <w:numPr>
          <w:ilvl w:val="0"/>
          <w:numId w:val="282"/>
        </w:numPr>
        <w:spacing w:after="0" w:line="240" w:lineRule="auto"/>
        <w:ind w:right="19" w:firstLine="45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входить в информационную среду образовательного учреждения, в том числе через Интернет, размещать в информационной среде различные инфо</w:t>
      </w:r>
      <w:r w:rsidRPr="00A64E93">
        <w:rPr>
          <w:rFonts w:ascii="Times New Roman" w:hAnsi="Times New Roman" w:cs="Times New Roman"/>
          <w:color w:val="000000"/>
          <w:sz w:val="28"/>
          <w:szCs w:val="28"/>
        </w:rPr>
        <w:t>р</w:t>
      </w:r>
      <w:r w:rsidRPr="00A64E93">
        <w:rPr>
          <w:rFonts w:ascii="Times New Roman" w:hAnsi="Times New Roman" w:cs="Times New Roman"/>
          <w:color w:val="000000"/>
          <w:sz w:val="28"/>
          <w:szCs w:val="28"/>
        </w:rPr>
        <w:t>мационные объекты;</w:t>
      </w:r>
    </w:p>
    <w:p w:rsidR="00CF7182" w:rsidRPr="00A64E93" w:rsidRDefault="00CF7182" w:rsidP="008E0E0E">
      <w:pPr>
        <w:numPr>
          <w:ilvl w:val="0"/>
          <w:numId w:val="282"/>
        </w:numPr>
        <w:spacing w:after="0" w:line="240" w:lineRule="auto"/>
        <w:ind w:right="19" w:firstLine="45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lastRenderedPageBreak/>
        <w:t xml:space="preserve">выводить информацию на бумагу, правильно обращаться с расходными материалами; </w:t>
      </w:r>
    </w:p>
    <w:p w:rsidR="00CF7182" w:rsidRPr="00A64E93" w:rsidRDefault="00CF7182" w:rsidP="008E0E0E">
      <w:pPr>
        <w:numPr>
          <w:ilvl w:val="0"/>
          <w:numId w:val="282"/>
        </w:numPr>
        <w:spacing w:after="0" w:line="240" w:lineRule="auto"/>
        <w:ind w:right="19" w:firstLine="45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соблюдать требования техники безопасности, гигиены, эргономики и р</w:t>
      </w:r>
      <w:r w:rsidRPr="00A64E93">
        <w:rPr>
          <w:rFonts w:ascii="Times New Roman" w:hAnsi="Times New Roman" w:cs="Times New Roman"/>
          <w:color w:val="000000"/>
          <w:sz w:val="28"/>
          <w:szCs w:val="28"/>
        </w:rPr>
        <w:t>е</w:t>
      </w:r>
      <w:r w:rsidRPr="00A64E93">
        <w:rPr>
          <w:rFonts w:ascii="Times New Roman" w:hAnsi="Times New Roman" w:cs="Times New Roman"/>
          <w:color w:val="000000"/>
          <w:sz w:val="28"/>
          <w:szCs w:val="28"/>
        </w:rPr>
        <w:t xml:space="preserve">сурсосбережения при работе с устройствами ИКТ, в частности учитывающие специфику работы с различными экранами. </w:t>
      </w:r>
    </w:p>
    <w:p w:rsidR="00CF7182" w:rsidRPr="00A64E93" w:rsidRDefault="00CF7182" w:rsidP="00CF7182">
      <w:pPr>
        <w:spacing w:after="0" w:line="240" w:lineRule="auto"/>
        <w:ind w:left="513" w:right="19"/>
        <w:jc w:val="both"/>
        <w:rPr>
          <w:rFonts w:ascii="Times New Roman" w:hAnsi="Times New Roman" w:cs="Times New Roman"/>
          <w:b/>
          <w:i/>
          <w:color w:val="000000"/>
          <w:sz w:val="28"/>
          <w:szCs w:val="28"/>
        </w:rPr>
      </w:pPr>
      <w:r w:rsidRPr="00A64E93">
        <w:rPr>
          <w:rFonts w:ascii="Times New Roman" w:hAnsi="Times New Roman" w:cs="Times New Roman"/>
          <w:b/>
          <w:i/>
          <w:color w:val="000000"/>
          <w:sz w:val="28"/>
          <w:szCs w:val="28"/>
        </w:rPr>
        <w:t>Выпускник получит возможность научиться:</w:t>
      </w:r>
    </w:p>
    <w:p w:rsidR="00CF7182" w:rsidRPr="00A64E93" w:rsidRDefault="00CF7182" w:rsidP="00CF7182">
      <w:pPr>
        <w:spacing w:after="0" w:line="240" w:lineRule="auto"/>
        <w:ind w:right="19"/>
        <w:jc w:val="both"/>
        <w:rPr>
          <w:rFonts w:ascii="Times New Roman" w:hAnsi="Times New Roman" w:cs="Times New Roman"/>
          <w:i/>
          <w:color w:val="000000"/>
          <w:sz w:val="28"/>
          <w:szCs w:val="28"/>
        </w:rPr>
      </w:pPr>
      <w:r w:rsidRPr="00A64E93">
        <w:rPr>
          <w:rFonts w:ascii="Times New Roman" w:hAnsi="Times New Roman" w:cs="Times New Roman"/>
          <w:i/>
          <w:color w:val="000000"/>
          <w:sz w:val="28"/>
          <w:szCs w:val="28"/>
        </w:rPr>
        <w:t>осознавать и использовать в практической деятельности основные психолог</w:t>
      </w:r>
      <w:r w:rsidRPr="00A64E93">
        <w:rPr>
          <w:rFonts w:ascii="Times New Roman" w:hAnsi="Times New Roman" w:cs="Times New Roman"/>
          <w:i/>
          <w:color w:val="000000"/>
          <w:sz w:val="28"/>
          <w:szCs w:val="28"/>
        </w:rPr>
        <w:t>и</w:t>
      </w:r>
      <w:r w:rsidRPr="00A64E93">
        <w:rPr>
          <w:rFonts w:ascii="Times New Roman" w:hAnsi="Times New Roman" w:cs="Times New Roman"/>
          <w:i/>
          <w:color w:val="000000"/>
          <w:sz w:val="28"/>
          <w:szCs w:val="28"/>
        </w:rPr>
        <w:t>ческие особенности восприятия информации человеком.</w:t>
      </w:r>
    </w:p>
    <w:p w:rsidR="00CF7182" w:rsidRPr="00A64E93" w:rsidRDefault="00CF7182" w:rsidP="00CF7182">
      <w:pPr>
        <w:spacing w:after="0" w:line="240" w:lineRule="auto"/>
        <w:ind w:left="57" w:right="19" w:firstLine="45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Результаты достигаются преимущественно в рамках предметов «Технол</w:t>
      </w:r>
      <w:r w:rsidRPr="00A64E93">
        <w:rPr>
          <w:rFonts w:ascii="Times New Roman" w:hAnsi="Times New Roman" w:cs="Times New Roman"/>
          <w:color w:val="000000"/>
          <w:sz w:val="28"/>
          <w:szCs w:val="28"/>
        </w:rPr>
        <w:t>о</w:t>
      </w:r>
      <w:r w:rsidRPr="00A64E93">
        <w:rPr>
          <w:rFonts w:ascii="Times New Roman" w:hAnsi="Times New Roman" w:cs="Times New Roman"/>
          <w:color w:val="000000"/>
          <w:sz w:val="28"/>
          <w:szCs w:val="28"/>
        </w:rPr>
        <w:t>гия», «Информатика», а также во внеурочной и внешкольной деятельности.</w:t>
      </w:r>
    </w:p>
    <w:p w:rsidR="00CF7182" w:rsidRPr="00A64E93" w:rsidRDefault="00CF7182" w:rsidP="00CF7182">
      <w:pPr>
        <w:spacing w:after="0" w:line="240" w:lineRule="auto"/>
        <w:ind w:left="489" w:right="23"/>
        <w:jc w:val="both"/>
        <w:rPr>
          <w:rFonts w:ascii="Times New Roman" w:hAnsi="Times New Roman" w:cs="Times New Roman"/>
          <w:b/>
          <w:color w:val="000000"/>
          <w:sz w:val="28"/>
          <w:szCs w:val="28"/>
        </w:rPr>
      </w:pPr>
      <w:r w:rsidRPr="00A64E93">
        <w:rPr>
          <w:rFonts w:ascii="Times New Roman" w:hAnsi="Times New Roman" w:cs="Times New Roman"/>
          <w:b/>
          <w:color w:val="000000"/>
          <w:sz w:val="28"/>
          <w:szCs w:val="28"/>
        </w:rPr>
        <w:t>Фиксация изображений и звуков</w:t>
      </w:r>
    </w:p>
    <w:p w:rsidR="00CF7182" w:rsidRPr="00A64E93" w:rsidRDefault="00CF7182" w:rsidP="00CF7182">
      <w:pPr>
        <w:spacing w:after="0" w:line="240" w:lineRule="auto"/>
        <w:ind w:left="499" w:right="19"/>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Выпускник научится:</w:t>
      </w:r>
    </w:p>
    <w:p w:rsidR="00CF7182" w:rsidRPr="00A64E93" w:rsidRDefault="00CF7182" w:rsidP="008E0E0E">
      <w:pPr>
        <w:numPr>
          <w:ilvl w:val="0"/>
          <w:numId w:val="290"/>
        </w:numPr>
        <w:spacing w:after="0" w:line="240" w:lineRule="auto"/>
        <w:ind w:left="0" w:right="19" w:firstLine="567"/>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осуществлять фиксацию изображений и звуков в ходе процесса обсужд</w:t>
      </w:r>
      <w:r w:rsidRPr="00A64E93">
        <w:rPr>
          <w:rFonts w:ascii="Times New Roman" w:hAnsi="Times New Roman" w:cs="Times New Roman"/>
          <w:color w:val="000000"/>
          <w:sz w:val="28"/>
          <w:szCs w:val="28"/>
        </w:rPr>
        <w:t>е</w:t>
      </w:r>
      <w:r w:rsidRPr="00A64E93">
        <w:rPr>
          <w:rFonts w:ascii="Times New Roman" w:hAnsi="Times New Roman" w:cs="Times New Roman"/>
          <w:color w:val="000000"/>
          <w:sz w:val="28"/>
          <w:szCs w:val="28"/>
        </w:rPr>
        <w:t>ния, проведения эксперимента, природного процесса, фиксацию хода и резул</w:t>
      </w:r>
      <w:r w:rsidRPr="00A64E93">
        <w:rPr>
          <w:rFonts w:ascii="Times New Roman" w:hAnsi="Times New Roman" w:cs="Times New Roman"/>
          <w:color w:val="000000"/>
          <w:sz w:val="28"/>
          <w:szCs w:val="28"/>
        </w:rPr>
        <w:t>ь</w:t>
      </w:r>
      <w:r w:rsidRPr="00A64E93">
        <w:rPr>
          <w:rFonts w:ascii="Times New Roman" w:hAnsi="Times New Roman" w:cs="Times New Roman"/>
          <w:color w:val="000000"/>
          <w:sz w:val="28"/>
          <w:szCs w:val="28"/>
        </w:rPr>
        <w:t>татов проектной деятельности;</w:t>
      </w:r>
    </w:p>
    <w:p w:rsidR="00CF7182" w:rsidRPr="00A64E93" w:rsidRDefault="00CF7182" w:rsidP="008E0E0E">
      <w:pPr>
        <w:numPr>
          <w:ilvl w:val="0"/>
          <w:numId w:val="282"/>
        </w:numPr>
        <w:spacing w:after="0" w:line="240" w:lineRule="auto"/>
        <w:ind w:right="19" w:firstLine="45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учитывать смысл и содержание деятельности при организации фиксации, выделять для фиксации отдельные элементы объектов и процессов, обеспеч</w:t>
      </w:r>
      <w:r w:rsidRPr="00A64E93">
        <w:rPr>
          <w:rFonts w:ascii="Times New Roman" w:hAnsi="Times New Roman" w:cs="Times New Roman"/>
          <w:color w:val="000000"/>
          <w:sz w:val="28"/>
          <w:szCs w:val="28"/>
        </w:rPr>
        <w:t>и</w:t>
      </w:r>
      <w:r w:rsidRPr="00A64E93">
        <w:rPr>
          <w:rFonts w:ascii="Times New Roman" w:hAnsi="Times New Roman" w:cs="Times New Roman"/>
          <w:color w:val="000000"/>
          <w:sz w:val="28"/>
          <w:szCs w:val="28"/>
        </w:rPr>
        <w:t>вать качество фиксации существенных элементов;</w:t>
      </w:r>
    </w:p>
    <w:p w:rsidR="00CF7182" w:rsidRPr="00A64E93" w:rsidRDefault="00CF7182" w:rsidP="008E0E0E">
      <w:pPr>
        <w:numPr>
          <w:ilvl w:val="0"/>
          <w:numId w:val="282"/>
        </w:numPr>
        <w:spacing w:after="0" w:line="240" w:lineRule="auto"/>
        <w:ind w:right="19" w:firstLine="45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выбирать технические средства ИКТ для фиксации изображений и звуков в соответствии с поставленной целью;</w:t>
      </w:r>
    </w:p>
    <w:p w:rsidR="00CF7182" w:rsidRPr="00A64E93" w:rsidRDefault="00CF7182" w:rsidP="008E0E0E">
      <w:pPr>
        <w:numPr>
          <w:ilvl w:val="0"/>
          <w:numId w:val="282"/>
        </w:numPr>
        <w:spacing w:after="0" w:line="240" w:lineRule="auto"/>
        <w:ind w:right="19" w:firstLine="45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проводить обработку цифровых фотографий с использованием возможн</w:t>
      </w:r>
      <w:r w:rsidRPr="00A64E93">
        <w:rPr>
          <w:rFonts w:ascii="Times New Roman" w:hAnsi="Times New Roman" w:cs="Times New Roman"/>
          <w:color w:val="000000"/>
          <w:sz w:val="28"/>
          <w:szCs w:val="28"/>
        </w:rPr>
        <w:t>о</w:t>
      </w:r>
      <w:r w:rsidRPr="00A64E93">
        <w:rPr>
          <w:rFonts w:ascii="Times New Roman" w:hAnsi="Times New Roman" w:cs="Times New Roman"/>
          <w:color w:val="000000"/>
          <w:sz w:val="28"/>
          <w:szCs w:val="28"/>
        </w:rPr>
        <w:t>стей специальных компьютерных инструментов, создавать презентации на о</w:t>
      </w:r>
      <w:r w:rsidRPr="00A64E93">
        <w:rPr>
          <w:rFonts w:ascii="Times New Roman" w:hAnsi="Times New Roman" w:cs="Times New Roman"/>
          <w:color w:val="000000"/>
          <w:sz w:val="28"/>
          <w:szCs w:val="28"/>
        </w:rPr>
        <w:t>с</w:t>
      </w:r>
      <w:r w:rsidRPr="00A64E93">
        <w:rPr>
          <w:rFonts w:ascii="Times New Roman" w:hAnsi="Times New Roman" w:cs="Times New Roman"/>
          <w:color w:val="000000"/>
          <w:sz w:val="28"/>
          <w:szCs w:val="28"/>
        </w:rPr>
        <w:t>нове цифровых фотографий;</w:t>
      </w:r>
    </w:p>
    <w:p w:rsidR="00CF7182" w:rsidRPr="00A64E93" w:rsidRDefault="00CF7182" w:rsidP="008E0E0E">
      <w:pPr>
        <w:numPr>
          <w:ilvl w:val="0"/>
          <w:numId w:val="282"/>
        </w:numPr>
        <w:spacing w:after="0" w:line="240" w:lineRule="auto"/>
        <w:ind w:right="19" w:firstLine="45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проводить обработку цифровых звукозаписей с использованием возмо</w:t>
      </w:r>
      <w:r w:rsidRPr="00A64E93">
        <w:rPr>
          <w:rFonts w:ascii="Times New Roman" w:hAnsi="Times New Roman" w:cs="Times New Roman"/>
          <w:color w:val="000000"/>
          <w:sz w:val="28"/>
          <w:szCs w:val="28"/>
        </w:rPr>
        <w:t>ж</w:t>
      </w:r>
      <w:r w:rsidRPr="00A64E93">
        <w:rPr>
          <w:rFonts w:ascii="Times New Roman" w:hAnsi="Times New Roman" w:cs="Times New Roman"/>
          <w:color w:val="000000"/>
          <w:sz w:val="28"/>
          <w:szCs w:val="28"/>
        </w:rPr>
        <w:t>ностей специальных компьютерных инструментов, проводить транскрибиров</w:t>
      </w:r>
      <w:r w:rsidRPr="00A64E93">
        <w:rPr>
          <w:rFonts w:ascii="Times New Roman" w:hAnsi="Times New Roman" w:cs="Times New Roman"/>
          <w:color w:val="000000"/>
          <w:sz w:val="28"/>
          <w:szCs w:val="28"/>
        </w:rPr>
        <w:t>а</w:t>
      </w:r>
      <w:r w:rsidRPr="00A64E93">
        <w:rPr>
          <w:rFonts w:ascii="Times New Roman" w:hAnsi="Times New Roman" w:cs="Times New Roman"/>
          <w:color w:val="000000"/>
          <w:sz w:val="28"/>
          <w:szCs w:val="28"/>
        </w:rPr>
        <w:t>ние цифровых звукозаписей;</w:t>
      </w:r>
    </w:p>
    <w:p w:rsidR="00CF7182" w:rsidRPr="00A64E93" w:rsidRDefault="00CF7182" w:rsidP="008E0E0E">
      <w:pPr>
        <w:numPr>
          <w:ilvl w:val="0"/>
          <w:numId w:val="282"/>
        </w:numPr>
        <w:spacing w:after="0" w:line="240" w:lineRule="auto"/>
        <w:ind w:right="19" w:firstLine="45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осуществлять видеосъёмку и проводить монтаж отснятого материала с использованием возможностей специальных компьютерных инструментов.</w:t>
      </w:r>
    </w:p>
    <w:p w:rsidR="000D24A2" w:rsidRPr="00A64E93" w:rsidRDefault="000D24A2" w:rsidP="000D24A2">
      <w:pPr>
        <w:spacing w:after="0" w:line="240" w:lineRule="auto"/>
        <w:ind w:left="513" w:right="19"/>
        <w:jc w:val="both"/>
        <w:rPr>
          <w:rFonts w:ascii="Times New Roman" w:hAnsi="Times New Roman" w:cs="Times New Roman"/>
          <w:b/>
          <w:i/>
          <w:color w:val="000000"/>
          <w:sz w:val="28"/>
          <w:szCs w:val="28"/>
        </w:rPr>
      </w:pPr>
      <w:r w:rsidRPr="00A64E93">
        <w:rPr>
          <w:rFonts w:ascii="Times New Roman" w:hAnsi="Times New Roman" w:cs="Times New Roman"/>
          <w:b/>
          <w:i/>
          <w:color w:val="000000"/>
          <w:sz w:val="28"/>
          <w:szCs w:val="28"/>
        </w:rPr>
        <w:t>Выпускник получит возможность научиться</w:t>
      </w:r>
    </w:p>
    <w:p w:rsidR="00CF7182" w:rsidRPr="00A64E93" w:rsidRDefault="00CF7182" w:rsidP="008E0E0E">
      <w:pPr>
        <w:numPr>
          <w:ilvl w:val="0"/>
          <w:numId w:val="282"/>
        </w:numPr>
        <w:spacing w:after="0" w:line="240" w:lineRule="auto"/>
        <w:ind w:right="19" w:firstLine="456"/>
        <w:jc w:val="both"/>
        <w:rPr>
          <w:rFonts w:ascii="Times New Roman" w:hAnsi="Times New Roman" w:cs="Times New Roman"/>
          <w:i/>
          <w:color w:val="000000"/>
          <w:sz w:val="28"/>
          <w:szCs w:val="28"/>
        </w:rPr>
      </w:pPr>
      <w:r w:rsidRPr="00A64E93">
        <w:rPr>
          <w:rFonts w:ascii="Times New Roman" w:hAnsi="Times New Roman" w:cs="Times New Roman"/>
          <w:i/>
          <w:color w:val="000000"/>
          <w:sz w:val="28"/>
          <w:szCs w:val="28"/>
        </w:rPr>
        <w:t>различать творческую и техническую фиксацию звуков и изображений;</w:t>
      </w:r>
    </w:p>
    <w:p w:rsidR="00CF7182" w:rsidRPr="00A64E93" w:rsidRDefault="00CF7182" w:rsidP="008E0E0E">
      <w:pPr>
        <w:numPr>
          <w:ilvl w:val="0"/>
          <w:numId w:val="282"/>
        </w:numPr>
        <w:spacing w:after="0" w:line="240" w:lineRule="auto"/>
        <w:ind w:right="19" w:firstLine="456"/>
        <w:jc w:val="both"/>
        <w:rPr>
          <w:rFonts w:ascii="Times New Roman" w:hAnsi="Times New Roman" w:cs="Times New Roman"/>
          <w:i/>
          <w:color w:val="000000"/>
          <w:sz w:val="28"/>
          <w:szCs w:val="28"/>
        </w:rPr>
      </w:pPr>
      <w:r w:rsidRPr="00A64E93">
        <w:rPr>
          <w:rFonts w:ascii="Times New Roman" w:hAnsi="Times New Roman" w:cs="Times New Roman"/>
          <w:i/>
          <w:color w:val="000000"/>
          <w:sz w:val="28"/>
          <w:szCs w:val="28"/>
        </w:rPr>
        <w:t xml:space="preserve">использовать возможности ИКТ в творческой Деятельности, связанной с искусством; </w:t>
      </w:r>
    </w:p>
    <w:p w:rsidR="00CF7182" w:rsidRPr="00A64E93" w:rsidRDefault="00CF7182" w:rsidP="008E0E0E">
      <w:pPr>
        <w:numPr>
          <w:ilvl w:val="0"/>
          <w:numId w:val="282"/>
        </w:numPr>
        <w:spacing w:after="0" w:line="240" w:lineRule="auto"/>
        <w:ind w:right="19" w:firstLine="456"/>
        <w:jc w:val="both"/>
        <w:rPr>
          <w:rFonts w:ascii="Times New Roman" w:hAnsi="Times New Roman" w:cs="Times New Roman"/>
          <w:i/>
          <w:color w:val="000000"/>
          <w:sz w:val="28"/>
          <w:szCs w:val="28"/>
        </w:rPr>
      </w:pPr>
      <w:r w:rsidRPr="00A64E93">
        <w:rPr>
          <w:rFonts w:ascii="Times New Roman" w:hAnsi="Times New Roman" w:cs="Times New Roman"/>
          <w:i/>
          <w:color w:val="000000"/>
          <w:sz w:val="28"/>
          <w:szCs w:val="28"/>
          <w:vertAlign w:val="superscript"/>
        </w:rPr>
        <w:t xml:space="preserve"> </w:t>
      </w:r>
      <w:r w:rsidRPr="00A64E93">
        <w:rPr>
          <w:rFonts w:ascii="Times New Roman" w:hAnsi="Times New Roman" w:cs="Times New Roman"/>
          <w:i/>
          <w:color w:val="000000"/>
          <w:sz w:val="28"/>
          <w:szCs w:val="28"/>
        </w:rPr>
        <w:t>осуществлять трёхмерное сканирование.</w:t>
      </w:r>
    </w:p>
    <w:p w:rsidR="00CF7182" w:rsidRPr="00A64E93" w:rsidRDefault="00CF7182" w:rsidP="00CF7182">
      <w:pPr>
        <w:spacing w:after="0" w:line="240" w:lineRule="auto"/>
        <w:ind w:left="57" w:right="19" w:firstLine="45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Результаты достигаются преимущественно в рамках предметов «Иску</w:t>
      </w:r>
      <w:r w:rsidRPr="00A64E93">
        <w:rPr>
          <w:rFonts w:ascii="Times New Roman" w:hAnsi="Times New Roman" w:cs="Times New Roman"/>
          <w:color w:val="000000"/>
          <w:sz w:val="28"/>
          <w:szCs w:val="28"/>
        </w:rPr>
        <w:t>с</w:t>
      </w:r>
      <w:r w:rsidRPr="00A64E93">
        <w:rPr>
          <w:rFonts w:ascii="Times New Roman" w:hAnsi="Times New Roman" w:cs="Times New Roman"/>
          <w:color w:val="000000"/>
          <w:sz w:val="28"/>
          <w:szCs w:val="28"/>
        </w:rPr>
        <w:t>ство», «Русский язык», «Иностранный язык», «Физическая культура», «Ест</w:t>
      </w:r>
      <w:r w:rsidRPr="00A64E93">
        <w:rPr>
          <w:rFonts w:ascii="Times New Roman" w:hAnsi="Times New Roman" w:cs="Times New Roman"/>
          <w:color w:val="000000"/>
          <w:sz w:val="28"/>
          <w:szCs w:val="28"/>
        </w:rPr>
        <w:t>е</w:t>
      </w:r>
      <w:r w:rsidRPr="00A64E93">
        <w:rPr>
          <w:rFonts w:ascii="Times New Roman" w:hAnsi="Times New Roman" w:cs="Times New Roman"/>
          <w:color w:val="000000"/>
          <w:sz w:val="28"/>
          <w:szCs w:val="28"/>
        </w:rPr>
        <w:t>ствознание», а также во внеурочной деятельности.</w:t>
      </w:r>
    </w:p>
    <w:p w:rsidR="00CF7182" w:rsidRPr="00A64E93" w:rsidRDefault="00CF7182" w:rsidP="00CF7182">
      <w:pPr>
        <w:spacing w:after="0" w:line="240" w:lineRule="auto"/>
        <w:ind w:left="57" w:right="19" w:firstLine="456"/>
        <w:jc w:val="both"/>
        <w:rPr>
          <w:rFonts w:ascii="Times New Roman" w:hAnsi="Times New Roman" w:cs="Times New Roman"/>
          <w:b/>
          <w:color w:val="000000"/>
          <w:sz w:val="28"/>
          <w:szCs w:val="28"/>
        </w:rPr>
      </w:pPr>
      <w:r w:rsidRPr="00A64E93">
        <w:rPr>
          <w:rFonts w:ascii="Times New Roman" w:hAnsi="Times New Roman" w:cs="Times New Roman"/>
          <w:b/>
          <w:color w:val="000000"/>
          <w:sz w:val="28"/>
          <w:szCs w:val="28"/>
        </w:rPr>
        <w:t>Создание письменных сообщений</w:t>
      </w:r>
    </w:p>
    <w:p w:rsidR="00CF7182" w:rsidRPr="00A64E93" w:rsidRDefault="00CF7182" w:rsidP="00CF7182">
      <w:pPr>
        <w:spacing w:after="0" w:line="240" w:lineRule="auto"/>
        <w:ind w:left="494" w:right="19"/>
        <w:jc w:val="both"/>
        <w:rPr>
          <w:rFonts w:ascii="Times New Roman" w:hAnsi="Times New Roman" w:cs="Times New Roman"/>
          <w:b/>
          <w:color w:val="000000"/>
          <w:sz w:val="28"/>
          <w:szCs w:val="28"/>
        </w:rPr>
      </w:pPr>
      <w:r w:rsidRPr="00A64E93">
        <w:rPr>
          <w:rFonts w:ascii="Times New Roman" w:hAnsi="Times New Roman" w:cs="Times New Roman"/>
          <w:b/>
          <w:color w:val="000000"/>
          <w:sz w:val="28"/>
          <w:szCs w:val="28"/>
        </w:rPr>
        <w:t>Выпускник научится:</w:t>
      </w:r>
    </w:p>
    <w:p w:rsidR="00CF7182" w:rsidRPr="00A64E93" w:rsidRDefault="00CF7182" w:rsidP="008E0E0E">
      <w:pPr>
        <w:numPr>
          <w:ilvl w:val="0"/>
          <w:numId w:val="290"/>
        </w:numPr>
        <w:spacing w:after="0" w:line="240" w:lineRule="auto"/>
        <w:ind w:left="0" w:right="19" w:firstLine="42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создавать текст на русском языке с использованием слепого десятипал</w:t>
      </w:r>
      <w:r w:rsidRPr="00A64E93">
        <w:rPr>
          <w:rFonts w:ascii="Times New Roman" w:hAnsi="Times New Roman" w:cs="Times New Roman"/>
          <w:color w:val="000000"/>
          <w:sz w:val="28"/>
          <w:szCs w:val="28"/>
        </w:rPr>
        <w:t>ь</w:t>
      </w:r>
      <w:r w:rsidRPr="00A64E93">
        <w:rPr>
          <w:rFonts w:ascii="Times New Roman" w:hAnsi="Times New Roman" w:cs="Times New Roman"/>
          <w:color w:val="000000"/>
          <w:sz w:val="28"/>
          <w:szCs w:val="28"/>
        </w:rPr>
        <w:t>цевого клавиатурного письма;</w:t>
      </w:r>
    </w:p>
    <w:p w:rsidR="00CF7182" w:rsidRPr="00A64E93" w:rsidRDefault="00CF7182" w:rsidP="008E0E0E">
      <w:pPr>
        <w:numPr>
          <w:ilvl w:val="0"/>
          <w:numId w:val="282"/>
        </w:numPr>
        <w:spacing w:after="0" w:line="240" w:lineRule="auto"/>
        <w:ind w:left="0" w:right="19" w:firstLine="42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сканировать текст и осуществлять распознавание сканированного текста;</w:t>
      </w:r>
    </w:p>
    <w:p w:rsidR="00CF7182" w:rsidRPr="00A64E93" w:rsidRDefault="00CF7182" w:rsidP="008E0E0E">
      <w:pPr>
        <w:numPr>
          <w:ilvl w:val="0"/>
          <w:numId w:val="282"/>
        </w:numPr>
        <w:spacing w:after="0" w:line="240" w:lineRule="auto"/>
        <w:ind w:left="0" w:right="19" w:firstLine="42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осуществлять редактирование и структурирование текста в соответствии с его смыслом средствами текстового редактора;</w:t>
      </w:r>
    </w:p>
    <w:p w:rsidR="00CF7182" w:rsidRPr="00A64E93" w:rsidRDefault="00CF7182" w:rsidP="008E0E0E">
      <w:pPr>
        <w:numPr>
          <w:ilvl w:val="0"/>
          <w:numId w:val="282"/>
        </w:numPr>
        <w:spacing w:after="0" w:line="240" w:lineRule="auto"/>
        <w:ind w:left="0" w:right="19" w:firstLine="42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lastRenderedPageBreak/>
        <w:t>создавать текст на основе расшифровки аудиозаписи, в том числе н</w:t>
      </w:r>
      <w:r w:rsidRPr="00A64E93">
        <w:rPr>
          <w:rFonts w:ascii="Times New Roman" w:hAnsi="Times New Roman" w:cs="Times New Roman"/>
          <w:color w:val="000000"/>
          <w:sz w:val="28"/>
          <w:szCs w:val="28"/>
        </w:rPr>
        <w:t>е</w:t>
      </w:r>
      <w:r w:rsidRPr="00A64E93">
        <w:rPr>
          <w:rFonts w:ascii="Times New Roman" w:hAnsi="Times New Roman" w:cs="Times New Roman"/>
          <w:color w:val="000000"/>
          <w:sz w:val="28"/>
          <w:szCs w:val="28"/>
        </w:rPr>
        <w:t>скольких участников обсуждения, осуществлять письменное смысловое рез</w:t>
      </w:r>
      <w:r w:rsidRPr="00A64E93">
        <w:rPr>
          <w:rFonts w:ascii="Times New Roman" w:hAnsi="Times New Roman" w:cs="Times New Roman"/>
          <w:color w:val="000000"/>
          <w:sz w:val="28"/>
          <w:szCs w:val="28"/>
        </w:rPr>
        <w:t>ю</w:t>
      </w:r>
      <w:r w:rsidRPr="00A64E93">
        <w:rPr>
          <w:rFonts w:ascii="Times New Roman" w:hAnsi="Times New Roman" w:cs="Times New Roman"/>
          <w:color w:val="000000"/>
          <w:sz w:val="28"/>
          <w:szCs w:val="28"/>
        </w:rPr>
        <w:t>мирование высказываний в ходе обсуждения;</w:t>
      </w:r>
    </w:p>
    <w:p w:rsidR="00CF7182" w:rsidRPr="00A64E93" w:rsidRDefault="00CF7182" w:rsidP="008E0E0E">
      <w:pPr>
        <w:numPr>
          <w:ilvl w:val="0"/>
          <w:numId w:val="282"/>
        </w:numPr>
        <w:spacing w:after="0" w:line="240" w:lineRule="auto"/>
        <w:ind w:left="0" w:right="19" w:firstLine="42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использовать средства орфографического и синтаксического контроля русского текста и текста на иностранном языке.</w:t>
      </w:r>
    </w:p>
    <w:p w:rsidR="00CF7182" w:rsidRPr="00A64E93" w:rsidRDefault="00CF7182" w:rsidP="00CF7182">
      <w:pPr>
        <w:spacing w:after="0" w:line="240" w:lineRule="auto"/>
        <w:ind w:left="489" w:right="23"/>
        <w:jc w:val="both"/>
        <w:rPr>
          <w:rFonts w:ascii="Times New Roman" w:hAnsi="Times New Roman" w:cs="Times New Roman"/>
          <w:b/>
          <w:i/>
          <w:color w:val="000000"/>
          <w:sz w:val="28"/>
          <w:szCs w:val="28"/>
        </w:rPr>
      </w:pPr>
      <w:r w:rsidRPr="00A64E93">
        <w:rPr>
          <w:rFonts w:ascii="Times New Roman" w:hAnsi="Times New Roman" w:cs="Times New Roman"/>
          <w:b/>
          <w:i/>
          <w:color w:val="000000"/>
          <w:sz w:val="28"/>
          <w:szCs w:val="28"/>
        </w:rPr>
        <w:t>Выпускник получит возможность научится:</w:t>
      </w:r>
    </w:p>
    <w:p w:rsidR="00CF7182" w:rsidRPr="00A64E93" w:rsidRDefault="00CF7182" w:rsidP="008E0E0E">
      <w:pPr>
        <w:numPr>
          <w:ilvl w:val="0"/>
          <w:numId w:val="282"/>
        </w:numPr>
        <w:spacing w:after="0" w:line="240" w:lineRule="auto"/>
        <w:ind w:right="19" w:firstLine="456"/>
        <w:jc w:val="both"/>
        <w:rPr>
          <w:rFonts w:ascii="Times New Roman" w:hAnsi="Times New Roman" w:cs="Times New Roman"/>
          <w:i/>
          <w:color w:val="000000"/>
          <w:sz w:val="28"/>
          <w:szCs w:val="28"/>
        </w:rPr>
      </w:pPr>
      <w:r w:rsidRPr="00A64E93">
        <w:rPr>
          <w:rFonts w:ascii="Times New Roman" w:hAnsi="Times New Roman" w:cs="Times New Roman"/>
          <w:i/>
          <w:color w:val="000000"/>
          <w:sz w:val="28"/>
          <w:szCs w:val="28"/>
        </w:rPr>
        <w:t>создавать текст на иностранном языке с использованием слепого дес</w:t>
      </w:r>
      <w:r w:rsidRPr="00A64E93">
        <w:rPr>
          <w:rFonts w:ascii="Times New Roman" w:hAnsi="Times New Roman" w:cs="Times New Roman"/>
          <w:i/>
          <w:color w:val="000000"/>
          <w:sz w:val="28"/>
          <w:szCs w:val="28"/>
        </w:rPr>
        <w:t>я</w:t>
      </w:r>
      <w:r w:rsidRPr="00A64E93">
        <w:rPr>
          <w:rFonts w:ascii="Times New Roman" w:hAnsi="Times New Roman" w:cs="Times New Roman"/>
          <w:i/>
          <w:color w:val="000000"/>
          <w:sz w:val="28"/>
          <w:szCs w:val="28"/>
        </w:rPr>
        <w:t>типальцевого клавиатурного письма;</w:t>
      </w:r>
    </w:p>
    <w:p w:rsidR="00CF7182" w:rsidRPr="00A64E93" w:rsidRDefault="00CF7182" w:rsidP="008E0E0E">
      <w:pPr>
        <w:numPr>
          <w:ilvl w:val="0"/>
          <w:numId w:val="282"/>
        </w:numPr>
        <w:spacing w:after="0" w:line="240" w:lineRule="auto"/>
        <w:ind w:right="19" w:firstLine="456"/>
        <w:jc w:val="both"/>
        <w:rPr>
          <w:rFonts w:ascii="Times New Roman" w:hAnsi="Times New Roman" w:cs="Times New Roman"/>
          <w:i/>
          <w:color w:val="000000"/>
          <w:sz w:val="28"/>
          <w:szCs w:val="28"/>
        </w:rPr>
      </w:pPr>
      <w:r w:rsidRPr="00A64E93">
        <w:rPr>
          <w:rFonts w:ascii="Times New Roman" w:hAnsi="Times New Roman" w:cs="Times New Roman"/>
          <w:i/>
          <w:color w:val="000000"/>
          <w:sz w:val="28"/>
          <w:szCs w:val="28"/>
        </w:rPr>
        <w:t>использовать компьютерные инструменты, упрощающие расшифровку аудиозаписей.</w:t>
      </w:r>
    </w:p>
    <w:p w:rsidR="002E57D2" w:rsidRPr="00A64E93" w:rsidRDefault="00CF7182" w:rsidP="00CF7182">
      <w:pPr>
        <w:spacing w:after="0" w:line="240" w:lineRule="auto"/>
        <w:ind w:left="57" w:right="19" w:firstLine="652"/>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Результаты достигаются преимущественно в рамках предметов «Русский язык», «Иностранный язык», «Литература», «История».</w:t>
      </w:r>
    </w:p>
    <w:p w:rsidR="00CF7182" w:rsidRPr="00A64E93" w:rsidRDefault="00CF7182" w:rsidP="00CF7182">
      <w:pPr>
        <w:spacing w:after="0" w:line="240" w:lineRule="auto"/>
        <w:ind w:left="57" w:right="19" w:firstLine="652"/>
        <w:jc w:val="both"/>
        <w:rPr>
          <w:rFonts w:ascii="Times New Roman" w:hAnsi="Times New Roman" w:cs="Times New Roman"/>
          <w:b/>
          <w:color w:val="000000"/>
          <w:sz w:val="28"/>
          <w:szCs w:val="28"/>
        </w:rPr>
      </w:pPr>
      <w:r w:rsidRPr="00A64E93">
        <w:rPr>
          <w:rFonts w:ascii="Times New Roman" w:hAnsi="Times New Roman" w:cs="Times New Roman"/>
          <w:color w:val="000000"/>
          <w:sz w:val="28"/>
          <w:szCs w:val="28"/>
        </w:rPr>
        <w:t xml:space="preserve"> </w:t>
      </w:r>
      <w:r w:rsidRPr="00A64E93">
        <w:rPr>
          <w:rFonts w:ascii="Times New Roman" w:hAnsi="Times New Roman" w:cs="Times New Roman"/>
          <w:b/>
          <w:color w:val="000000"/>
          <w:sz w:val="28"/>
          <w:szCs w:val="28"/>
        </w:rPr>
        <w:t>Создание графических объектов.</w:t>
      </w:r>
    </w:p>
    <w:p w:rsidR="00CF7182" w:rsidRPr="00A64E93" w:rsidRDefault="00CF7182" w:rsidP="00CF7182">
      <w:pPr>
        <w:spacing w:after="0" w:line="240" w:lineRule="auto"/>
        <w:ind w:left="57" w:right="19" w:firstLine="652"/>
        <w:jc w:val="both"/>
        <w:rPr>
          <w:rFonts w:ascii="Times New Roman" w:hAnsi="Times New Roman" w:cs="Times New Roman"/>
          <w:b/>
          <w:color w:val="000000"/>
          <w:sz w:val="28"/>
          <w:szCs w:val="28"/>
        </w:rPr>
      </w:pPr>
      <w:r w:rsidRPr="00A64E93">
        <w:rPr>
          <w:rFonts w:ascii="Times New Roman" w:hAnsi="Times New Roman" w:cs="Times New Roman"/>
          <w:color w:val="000000"/>
          <w:sz w:val="28"/>
          <w:szCs w:val="28"/>
        </w:rPr>
        <w:t xml:space="preserve"> </w:t>
      </w:r>
      <w:r w:rsidRPr="00A64E93">
        <w:rPr>
          <w:rFonts w:ascii="Times New Roman" w:hAnsi="Times New Roman" w:cs="Times New Roman"/>
          <w:b/>
          <w:color w:val="000000"/>
          <w:sz w:val="28"/>
          <w:szCs w:val="28"/>
        </w:rPr>
        <w:t>Выпускник научится:</w:t>
      </w:r>
    </w:p>
    <w:p w:rsidR="00CF7182" w:rsidRPr="00A64E93" w:rsidRDefault="00A64E93" w:rsidP="00CF7182">
      <w:pPr>
        <w:spacing w:after="0" w:line="240" w:lineRule="auto"/>
        <w:ind w:left="57" w:right="19" w:firstLine="456"/>
        <w:jc w:val="both"/>
        <w:rPr>
          <w:rFonts w:ascii="Times New Roman" w:hAnsi="Times New Roman" w:cs="Times New Roman"/>
          <w:color w:val="000000"/>
          <w:sz w:val="28"/>
          <w:szCs w:val="28"/>
        </w:rPr>
      </w:pPr>
      <w:r w:rsidRPr="00A64E93">
        <w:rPr>
          <w:rFonts w:ascii="Times New Roman" w:hAnsi="Times New Roman" w:cs="Times New Roman"/>
          <w:noProof/>
          <w:color w:val="000000"/>
          <w:sz w:val="28"/>
          <w:szCs w:val="28"/>
        </w:rPr>
        <w:pict>
          <v:shape id="Picture 21166" o:spid="_x0000_i1096" type="#_x0000_t75" style="width:1.05pt;height:1.05pt;visibility:visible;mso-wrap-style:square" o:bullet="t">
            <v:imagedata r:id="rId67" o:title=""/>
          </v:shape>
        </w:pict>
      </w:r>
      <w:r w:rsidR="00CF7182" w:rsidRPr="00A64E93">
        <w:rPr>
          <w:rFonts w:ascii="Times New Roman" w:hAnsi="Times New Roman" w:cs="Times New Roman"/>
          <w:color w:val="000000"/>
          <w:sz w:val="28"/>
          <w:szCs w:val="28"/>
        </w:rPr>
        <w:t>• создавать различные геометрические объекты с использованием возмо</w:t>
      </w:r>
      <w:r w:rsidR="00CF7182" w:rsidRPr="00A64E93">
        <w:rPr>
          <w:rFonts w:ascii="Times New Roman" w:hAnsi="Times New Roman" w:cs="Times New Roman"/>
          <w:color w:val="000000"/>
          <w:sz w:val="28"/>
          <w:szCs w:val="28"/>
        </w:rPr>
        <w:t>ж</w:t>
      </w:r>
      <w:r w:rsidR="00CF7182" w:rsidRPr="00A64E93">
        <w:rPr>
          <w:rFonts w:ascii="Times New Roman" w:hAnsi="Times New Roman" w:cs="Times New Roman"/>
          <w:color w:val="000000"/>
          <w:sz w:val="28"/>
          <w:szCs w:val="28"/>
        </w:rPr>
        <w:t>ностей специальных компьютерных инструментов;</w:t>
      </w:r>
    </w:p>
    <w:p w:rsidR="00CF7182" w:rsidRPr="00A64E93" w:rsidRDefault="002E57D2" w:rsidP="008E0E0E">
      <w:pPr>
        <w:numPr>
          <w:ilvl w:val="0"/>
          <w:numId w:val="290"/>
        </w:numPr>
        <w:spacing w:after="0" w:line="240" w:lineRule="auto"/>
        <w:ind w:left="142" w:right="19" w:firstLine="284"/>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с</w:t>
      </w:r>
      <w:r w:rsidR="00CF7182" w:rsidRPr="00A64E93">
        <w:rPr>
          <w:rFonts w:ascii="Times New Roman" w:hAnsi="Times New Roman" w:cs="Times New Roman"/>
          <w:color w:val="000000"/>
          <w:sz w:val="28"/>
          <w:szCs w:val="28"/>
        </w:rPr>
        <w:t>оздавать</w:t>
      </w:r>
      <w:r w:rsidRPr="00A64E93">
        <w:rPr>
          <w:rFonts w:ascii="Times New Roman" w:hAnsi="Times New Roman" w:cs="Times New Roman"/>
          <w:color w:val="000000"/>
          <w:sz w:val="28"/>
          <w:szCs w:val="28"/>
        </w:rPr>
        <w:t xml:space="preserve"> </w:t>
      </w:r>
      <w:r w:rsidR="00CF7182" w:rsidRPr="00A64E93">
        <w:rPr>
          <w:rFonts w:ascii="Times New Roman" w:hAnsi="Times New Roman" w:cs="Times New Roman"/>
          <w:color w:val="000000"/>
          <w:sz w:val="28"/>
          <w:szCs w:val="28"/>
        </w:rPr>
        <w:t>диаграммы различных</w:t>
      </w:r>
      <w:r w:rsidRPr="00A64E93">
        <w:rPr>
          <w:rFonts w:ascii="Times New Roman" w:hAnsi="Times New Roman" w:cs="Times New Roman"/>
          <w:color w:val="000000"/>
          <w:sz w:val="28"/>
          <w:szCs w:val="28"/>
        </w:rPr>
        <w:t xml:space="preserve"> </w:t>
      </w:r>
      <w:r w:rsidR="00CF7182" w:rsidRPr="00A64E93">
        <w:rPr>
          <w:rFonts w:ascii="Times New Roman" w:hAnsi="Times New Roman" w:cs="Times New Roman"/>
          <w:color w:val="000000"/>
          <w:sz w:val="28"/>
          <w:szCs w:val="28"/>
        </w:rPr>
        <w:t>видов</w:t>
      </w:r>
      <w:r w:rsidRPr="00A64E93">
        <w:rPr>
          <w:rFonts w:ascii="Times New Roman" w:hAnsi="Times New Roman" w:cs="Times New Roman"/>
          <w:color w:val="000000"/>
          <w:sz w:val="28"/>
          <w:szCs w:val="28"/>
        </w:rPr>
        <w:t xml:space="preserve"> </w:t>
      </w:r>
      <w:r w:rsidR="00CF7182" w:rsidRPr="00A64E93">
        <w:rPr>
          <w:rFonts w:ascii="Times New Roman" w:hAnsi="Times New Roman" w:cs="Times New Roman"/>
          <w:color w:val="000000"/>
          <w:sz w:val="28"/>
          <w:szCs w:val="28"/>
        </w:rPr>
        <w:t>(аморитмические, концептуал</w:t>
      </w:r>
      <w:r w:rsidR="00CF7182" w:rsidRPr="00A64E93">
        <w:rPr>
          <w:rFonts w:ascii="Times New Roman" w:hAnsi="Times New Roman" w:cs="Times New Roman"/>
          <w:color w:val="000000"/>
          <w:sz w:val="28"/>
          <w:szCs w:val="28"/>
        </w:rPr>
        <w:t>ь</w:t>
      </w:r>
      <w:r w:rsidR="00CF7182" w:rsidRPr="00A64E93">
        <w:rPr>
          <w:rFonts w:ascii="Times New Roman" w:hAnsi="Times New Roman" w:cs="Times New Roman"/>
          <w:color w:val="000000"/>
          <w:sz w:val="28"/>
          <w:szCs w:val="28"/>
        </w:rPr>
        <w:t>ные, классификационные, организационные, родства и др.) в соответствии с решаемыми задачами;</w:t>
      </w:r>
    </w:p>
    <w:p w:rsidR="00CF7182" w:rsidRPr="00A64E93" w:rsidRDefault="00CF7182" w:rsidP="008E0E0E">
      <w:pPr>
        <w:numPr>
          <w:ilvl w:val="0"/>
          <w:numId w:val="282"/>
        </w:numPr>
        <w:spacing w:after="0" w:line="240" w:lineRule="auto"/>
        <w:ind w:right="19" w:firstLine="45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создавать специализированные карты и диаграммы: географические, хр</w:t>
      </w:r>
      <w:r w:rsidRPr="00A64E93">
        <w:rPr>
          <w:rFonts w:ascii="Times New Roman" w:hAnsi="Times New Roman" w:cs="Times New Roman"/>
          <w:color w:val="000000"/>
          <w:sz w:val="28"/>
          <w:szCs w:val="28"/>
        </w:rPr>
        <w:t>о</w:t>
      </w:r>
      <w:r w:rsidRPr="00A64E93">
        <w:rPr>
          <w:rFonts w:ascii="Times New Roman" w:hAnsi="Times New Roman" w:cs="Times New Roman"/>
          <w:color w:val="000000"/>
          <w:sz w:val="28"/>
          <w:szCs w:val="28"/>
        </w:rPr>
        <w:t>нологические;</w:t>
      </w:r>
    </w:p>
    <w:p w:rsidR="00CF7182" w:rsidRPr="00A64E93" w:rsidRDefault="00CF7182" w:rsidP="008E0E0E">
      <w:pPr>
        <w:numPr>
          <w:ilvl w:val="0"/>
          <w:numId w:val="282"/>
        </w:numPr>
        <w:spacing w:after="0" w:line="240" w:lineRule="auto"/>
        <w:ind w:right="19" w:firstLine="45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CF7182" w:rsidRPr="00A64E93" w:rsidRDefault="00CF7182" w:rsidP="00CF7182">
      <w:pPr>
        <w:spacing w:after="0" w:line="240" w:lineRule="auto"/>
        <w:ind w:left="489" w:right="23"/>
        <w:jc w:val="both"/>
        <w:rPr>
          <w:rFonts w:ascii="Times New Roman" w:hAnsi="Times New Roman" w:cs="Times New Roman"/>
          <w:b/>
          <w:i/>
          <w:color w:val="000000"/>
          <w:sz w:val="28"/>
          <w:szCs w:val="28"/>
        </w:rPr>
      </w:pPr>
      <w:r w:rsidRPr="00A64E93">
        <w:rPr>
          <w:rFonts w:ascii="Times New Roman" w:hAnsi="Times New Roman" w:cs="Times New Roman"/>
          <w:b/>
          <w:i/>
          <w:color w:val="000000"/>
          <w:sz w:val="28"/>
          <w:szCs w:val="28"/>
        </w:rPr>
        <w:t>Выпускник получит возможность научи</w:t>
      </w:r>
      <w:r w:rsidR="002E57D2" w:rsidRPr="00A64E93">
        <w:rPr>
          <w:rFonts w:ascii="Times New Roman" w:hAnsi="Times New Roman" w:cs="Times New Roman"/>
          <w:b/>
          <w:i/>
          <w:color w:val="000000"/>
          <w:sz w:val="28"/>
          <w:szCs w:val="28"/>
        </w:rPr>
        <w:t>т</w:t>
      </w:r>
      <w:r w:rsidRPr="00A64E93">
        <w:rPr>
          <w:rFonts w:ascii="Times New Roman" w:hAnsi="Times New Roman" w:cs="Times New Roman"/>
          <w:b/>
          <w:i/>
          <w:color w:val="000000"/>
          <w:sz w:val="28"/>
          <w:szCs w:val="28"/>
        </w:rPr>
        <w:t>ся:</w:t>
      </w:r>
    </w:p>
    <w:p w:rsidR="00CF7182" w:rsidRPr="00A64E93" w:rsidRDefault="00CF7182" w:rsidP="008E0E0E">
      <w:pPr>
        <w:numPr>
          <w:ilvl w:val="0"/>
          <w:numId w:val="282"/>
        </w:numPr>
        <w:spacing w:after="0" w:line="240" w:lineRule="auto"/>
        <w:ind w:right="19" w:firstLine="456"/>
        <w:jc w:val="both"/>
        <w:rPr>
          <w:rFonts w:ascii="Times New Roman" w:hAnsi="Times New Roman" w:cs="Times New Roman"/>
          <w:i/>
          <w:color w:val="000000"/>
          <w:sz w:val="28"/>
          <w:szCs w:val="28"/>
        </w:rPr>
      </w:pPr>
      <w:r w:rsidRPr="00A64E93">
        <w:rPr>
          <w:rFonts w:ascii="Times New Roman" w:hAnsi="Times New Roman" w:cs="Times New Roman"/>
          <w:i/>
          <w:color w:val="000000"/>
          <w:sz w:val="28"/>
          <w:szCs w:val="28"/>
        </w:rPr>
        <w:t>создавать мультипликационные фильмы;</w:t>
      </w:r>
    </w:p>
    <w:p w:rsidR="00CF7182" w:rsidRPr="00A64E93" w:rsidRDefault="00CF7182" w:rsidP="008E0E0E">
      <w:pPr>
        <w:numPr>
          <w:ilvl w:val="0"/>
          <w:numId w:val="282"/>
        </w:numPr>
        <w:spacing w:after="0" w:line="240" w:lineRule="auto"/>
        <w:ind w:right="19" w:firstLine="456"/>
        <w:jc w:val="both"/>
        <w:rPr>
          <w:rFonts w:ascii="Times New Roman" w:hAnsi="Times New Roman" w:cs="Times New Roman"/>
          <w:i/>
          <w:color w:val="000000"/>
          <w:sz w:val="28"/>
          <w:szCs w:val="28"/>
        </w:rPr>
      </w:pPr>
      <w:r w:rsidRPr="00A64E93">
        <w:rPr>
          <w:rFonts w:ascii="Times New Roman" w:hAnsi="Times New Roman" w:cs="Times New Roman"/>
          <w:i/>
          <w:color w:val="000000"/>
          <w:sz w:val="28"/>
          <w:szCs w:val="28"/>
        </w:rPr>
        <w:t>создавать виртуальные модели трёхмерных объектов.</w:t>
      </w:r>
    </w:p>
    <w:p w:rsidR="00CF7182" w:rsidRPr="00A64E93" w:rsidRDefault="002E57D2" w:rsidP="00CF7182">
      <w:pPr>
        <w:spacing w:after="0" w:line="240" w:lineRule="auto"/>
        <w:ind w:left="57" w:right="19" w:firstLine="45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Р</w:t>
      </w:r>
      <w:r w:rsidR="00CF7182" w:rsidRPr="00A64E93">
        <w:rPr>
          <w:rFonts w:ascii="Times New Roman" w:hAnsi="Times New Roman" w:cs="Times New Roman"/>
          <w:color w:val="000000"/>
          <w:sz w:val="28"/>
          <w:szCs w:val="28"/>
        </w:rPr>
        <w:t>езультаты достигаются преимущественно в рамках предметов «Технол</w:t>
      </w:r>
      <w:r w:rsidR="00CF7182" w:rsidRPr="00A64E93">
        <w:rPr>
          <w:rFonts w:ascii="Times New Roman" w:hAnsi="Times New Roman" w:cs="Times New Roman"/>
          <w:color w:val="000000"/>
          <w:sz w:val="28"/>
          <w:szCs w:val="28"/>
        </w:rPr>
        <w:t>о</w:t>
      </w:r>
      <w:r w:rsidR="00CF7182" w:rsidRPr="00A64E93">
        <w:rPr>
          <w:rFonts w:ascii="Times New Roman" w:hAnsi="Times New Roman" w:cs="Times New Roman"/>
          <w:color w:val="000000"/>
          <w:sz w:val="28"/>
          <w:szCs w:val="28"/>
        </w:rPr>
        <w:t>гия», «Обществозна</w:t>
      </w:r>
      <w:r w:rsidRPr="00A64E93">
        <w:rPr>
          <w:rFonts w:ascii="Times New Roman" w:hAnsi="Times New Roman" w:cs="Times New Roman"/>
          <w:color w:val="000000"/>
          <w:sz w:val="28"/>
          <w:szCs w:val="28"/>
        </w:rPr>
        <w:t>ние», «География», «История», «</w:t>
      </w:r>
      <w:r w:rsidR="00CF7182" w:rsidRPr="00A64E93">
        <w:rPr>
          <w:rFonts w:ascii="Times New Roman" w:hAnsi="Times New Roman" w:cs="Times New Roman"/>
          <w:color w:val="000000"/>
          <w:sz w:val="28"/>
          <w:szCs w:val="28"/>
        </w:rPr>
        <w:t>Математика».</w:t>
      </w:r>
    </w:p>
    <w:p w:rsidR="00CF7182" w:rsidRPr="00A64E93" w:rsidRDefault="00CF7182" w:rsidP="00CF7182">
      <w:pPr>
        <w:spacing w:after="0" w:line="240" w:lineRule="auto"/>
        <w:ind w:left="489" w:right="23"/>
        <w:jc w:val="both"/>
        <w:rPr>
          <w:rFonts w:ascii="Times New Roman" w:hAnsi="Times New Roman" w:cs="Times New Roman"/>
          <w:b/>
          <w:color w:val="000000"/>
          <w:sz w:val="28"/>
          <w:szCs w:val="28"/>
        </w:rPr>
      </w:pPr>
      <w:r w:rsidRPr="00A64E93">
        <w:rPr>
          <w:rFonts w:ascii="Times New Roman" w:hAnsi="Times New Roman" w:cs="Times New Roman"/>
          <w:b/>
          <w:color w:val="000000"/>
          <w:sz w:val="28"/>
          <w:szCs w:val="28"/>
        </w:rPr>
        <w:t>Создание музыкальных и звуковых сообщений</w:t>
      </w:r>
    </w:p>
    <w:p w:rsidR="00CF7182" w:rsidRPr="00A64E93" w:rsidRDefault="00CF7182" w:rsidP="00CF7182">
      <w:pPr>
        <w:spacing w:after="0" w:line="240" w:lineRule="auto"/>
        <w:ind w:left="518" w:right="19"/>
        <w:jc w:val="both"/>
        <w:rPr>
          <w:rFonts w:ascii="Times New Roman" w:hAnsi="Times New Roman" w:cs="Times New Roman"/>
          <w:b/>
          <w:color w:val="000000"/>
          <w:sz w:val="28"/>
          <w:szCs w:val="28"/>
        </w:rPr>
      </w:pPr>
      <w:r w:rsidRPr="00A64E93">
        <w:rPr>
          <w:rFonts w:ascii="Times New Roman" w:hAnsi="Times New Roman" w:cs="Times New Roman"/>
          <w:b/>
          <w:color w:val="000000"/>
          <w:sz w:val="28"/>
          <w:szCs w:val="28"/>
        </w:rPr>
        <w:t>Выпускник научится:</w:t>
      </w:r>
    </w:p>
    <w:p w:rsidR="002E57D2" w:rsidRPr="00A64E93" w:rsidRDefault="00CF7182" w:rsidP="008E0E0E">
      <w:pPr>
        <w:numPr>
          <w:ilvl w:val="0"/>
          <w:numId w:val="290"/>
        </w:numPr>
        <w:spacing w:after="0" w:line="240" w:lineRule="auto"/>
        <w:ind w:left="142" w:right="1814" w:firstLine="284"/>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использовать звуковые и музыкальные редакторы;</w:t>
      </w:r>
    </w:p>
    <w:p w:rsidR="006A7AF7" w:rsidRPr="00A64E93" w:rsidRDefault="00CF7182" w:rsidP="006A7AF7">
      <w:pPr>
        <w:numPr>
          <w:ilvl w:val="0"/>
          <w:numId w:val="290"/>
        </w:numPr>
        <w:spacing w:after="0" w:line="240" w:lineRule="auto"/>
        <w:ind w:left="142" w:right="6" w:firstLine="284"/>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vertAlign w:val="superscript"/>
        </w:rPr>
        <w:t xml:space="preserve"> </w:t>
      </w:r>
      <w:r w:rsidRPr="00A64E93">
        <w:rPr>
          <w:rFonts w:ascii="Times New Roman" w:hAnsi="Times New Roman" w:cs="Times New Roman"/>
          <w:color w:val="000000"/>
          <w:sz w:val="28"/>
          <w:szCs w:val="28"/>
        </w:rPr>
        <w:t>использовать клавишные и кинестетические синтезаторы;</w:t>
      </w:r>
    </w:p>
    <w:p w:rsidR="002E57D2" w:rsidRPr="00A64E93" w:rsidRDefault="00CF7182" w:rsidP="006A7AF7">
      <w:pPr>
        <w:numPr>
          <w:ilvl w:val="0"/>
          <w:numId w:val="290"/>
        </w:numPr>
        <w:spacing w:after="0" w:line="240" w:lineRule="auto"/>
        <w:ind w:left="142" w:right="6" w:firstLine="284"/>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 xml:space="preserve">использовать программы звукозаписи и микрофоны. </w:t>
      </w:r>
    </w:p>
    <w:p w:rsidR="00CF7182" w:rsidRPr="00A64E93" w:rsidRDefault="00CF7182" w:rsidP="002E57D2">
      <w:pPr>
        <w:spacing w:after="0" w:line="240" w:lineRule="auto"/>
        <w:ind w:left="513" w:right="19"/>
        <w:jc w:val="both"/>
        <w:rPr>
          <w:rFonts w:ascii="Times New Roman" w:hAnsi="Times New Roman" w:cs="Times New Roman"/>
          <w:b/>
          <w:i/>
          <w:color w:val="000000"/>
          <w:sz w:val="28"/>
          <w:szCs w:val="28"/>
        </w:rPr>
      </w:pPr>
      <w:r w:rsidRPr="00A64E93">
        <w:rPr>
          <w:rFonts w:ascii="Times New Roman" w:hAnsi="Times New Roman" w:cs="Times New Roman"/>
          <w:b/>
          <w:i/>
          <w:color w:val="000000"/>
          <w:sz w:val="28"/>
          <w:szCs w:val="28"/>
        </w:rPr>
        <w:t>Выпускник получит возможность научиться:</w:t>
      </w:r>
    </w:p>
    <w:p w:rsidR="00CF7182" w:rsidRPr="00A64E93" w:rsidRDefault="00CF7182" w:rsidP="008E0E0E">
      <w:pPr>
        <w:numPr>
          <w:ilvl w:val="0"/>
          <w:numId w:val="291"/>
        </w:numPr>
        <w:spacing w:after="0" w:line="240" w:lineRule="auto"/>
        <w:ind w:left="0" w:right="19" w:firstLine="426"/>
        <w:jc w:val="both"/>
        <w:rPr>
          <w:rFonts w:ascii="Times New Roman" w:hAnsi="Times New Roman" w:cs="Times New Roman"/>
          <w:i/>
          <w:color w:val="000000"/>
          <w:sz w:val="28"/>
          <w:szCs w:val="28"/>
        </w:rPr>
      </w:pPr>
      <w:r w:rsidRPr="00A64E93">
        <w:rPr>
          <w:rFonts w:ascii="Times New Roman" w:hAnsi="Times New Roman" w:cs="Times New Roman"/>
          <w:i/>
          <w:color w:val="000000"/>
          <w:sz w:val="28"/>
          <w:szCs w:val="28"/>
        </w:rPr>
        <w:t xml:space="preserve">использовать музыкальные редакторы, </w:t>
      </w:r>
      <w:r w:rsidR="002E57D2" w:rsidRPr="00A64E93">
        <w:rPr>
          <w:rFonts w:ascii="Times New Roman" w:hAnsi="Times New Roman" w:cs="Times New Roman"/>
          <w:i/>
          <w:color w:val="000000"/>
          <w:sz w:val="28"/>
          <w:szCs w:val="28"/>
        </w:rPr>
        <w:t>клав</w:t>
      </w:r>
      <w:r w:rsidRPr="00A64E93">
        <w:rPr>
          <w:rFonts w:ascii="Times New Roman" w:hAnsi="Times New Roman" w:cs="Times New Roman"/>
          <w:i/>
          <w:color w:val="000000"/>
          <w:sz w:val="28"/>
          <w:szCs w:val="28"/>
        </w:rPr>
        <w:t>ишные и кинетические си</w:t>
      </w:r>
      <w:r w:rsidRPr="00A64E93">
        <w:rPr>
          <w:rFonts w:ascii="Times New Roman" w:hAnsi="Times New Roman" w:cs="Times New Roman"/>
          <w:i/>
          <w:color w:val="000000"/>
          <w:sz w:val="28"/>
          <w:szCs w:val="28"/>
        </w:rPr>
        <w:t>н</w:t>
      </w:r>
      <w:r w:rsidRPr="00A64E93">
        <w:rPr>
          <w:rFonts w:ascii="Times New Roman" w:hAnsi="Times New Roman" w:cs="Times New Roman"/>
          <w:i/>
          <w:color w:val="000000"/>
          <w:sz w:val="28"/>
          <w:szCs w:val="28"/>
        </w:rPr>
        <w:t>тезаторы для решения творческих задач.</w:t>
      </w:r>
    </w:p>
    <w:p w:rsidR="00CF7182" w:rsidRPr="00A64E93" w:rsidRDefault="002E57D2" w:rsidP="002E57D2">
      <w:pPr>
        <w:spacing w:after="0" w:line="240" w:lineRule="auto"/>
        <w:ind w:left="57" w:right="19" w:firstLine="652"/>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Р</w:t>
      </w:r>
      <w:r w:rsidR="00CF7182" w:rsidRPr="00A64E93">
        <w:rPr>
          <w:rFonts w:ascii="Times New Roman" w:hAnsi="Times New Roman" w:cs="Times New Roman"/>
          <w:color w:val="000000"/>
          <w:sz w:val="28"/>
          <w:szCs w:val="28"/>
        </w:rPr>
        <w:t>езультаты достигаются преимущественно в рамках предмета «Иску</w:t>
      </w:r>
      <w:r w:rsidR="00CF7182" w:rsidRPr="00A64E93">
        <w:rPr>
          <w:rFonts w:ascii="Times New Roman" w:hAnsi="Times New Roman" w:cs="Times New Roman"/>
          <w:color w:val="000000"/>
          <w:sz w:val="28"/>
          <w:szCs w:val="28"/>
        </w:rPr>
        <w:t>с</w:t>
      </w:r>
      <w:r w:rsidRPr="00A64E93">
        <w:rPr>
          <w:rFonts w:ascii="Times New Roman" w:hAnsi="Times New Roman" w:cs="Times New Roman"/>
          <w:color w:val="000000"/>
          <w:sz w:val="28"/>
          <w:szCs w:val="28"/>
        </w:rPr>
        <w:t>ство», а также</w:t>
      </w:r>
      <w:r w:rsidR="00CF7182" w:rsidRPr="00A64E93">
        <w:rPr>
          <w:rFonts w:ascii="Times New Roman" w:hAnsi="Times New Roman" w:cs="Times New Roman"/>
          <w:color w:val="000000"/>
          <w:sz w:val="28"/>
          <w:szCs w:val="28"/>
        </w:rPr>
        <w:t xml:space="preserve"> во внеурочной деятельности.</w:t>
      </w:r>
    </w:p>
    <w:p w:rsidR="002E57D2" w:rsidRPr="00A64E93" w:rsidRDefault="00CF7182" w:rsidP="00CF7182">
      <w:pPr>
        <w:spacing w:after="0" w:line="240" w:lineRule="auto"/>
        <w:ind w:left="489" w:right="23"/>
        <w:jc w:val="both"/>
        <w:rPr>
          <w:rFonts w:ascii="Times New Roman" w:hAnsi="Times New Roman" w:cs="Times New Roman"/>
          <w:b/>
          <w:color w:val="000000"/>
          <w:sz w:val="28"/>
          <w:szCs w:val="28"/>
        </w:rPr>
      </w:pPr>
      <w:r w:rsidRPr="00A64E93">
        <w:rPr>
          <w:rFonts w:ascii="Times New Roman" w:hAnsi="Times New Roman" w:cs="Times New Roman"/>
          <w:b/>
          <w:color w:val="000000"/>
          <w:sz w:val="28"/>
          <w:szCs w:val="28"/>
        </w:rPr>
        <w:t>Создание, восприятие и использование гипермедиасообщений</w:t>
      </w:r>
    </w:p>
    <w:p w:rsidR="00CF7182" w:rsidRPr="00A64E93" w:rsidRDefault="00CF7182" w:rsidP="00CF7182">
      <w:pPr>
        <w:spacing w:after="0" w:line="240" w:lineRule="auto"/>
        <w:ind w:left="489" w:right="23"/>
        <w:jc w:val="both"/>
        <w:rPr>
          <w:rFonts w:ascii="Times New Roman" w:hAnsi="Times New Roman" w:cs="Times New Roman"/>
          <w:b/>
          <w:color w:val="000000"/>
          <w:sz w:val="28"/>
          <w:szCs w:val="28"/>
        </w:rPr>
      </w:pPr>
      <w:r w:rsidRPr="00A64E93">
        <w:rPr>
          <w:rFonts w:ascii="Times New Roman" w:hAnsi="Times New Roman" w:cs="Times New Roman"/>
          <w:color w:val="000000"/>
          <w:sz w:val="28"/>
          <w:szCs w:val="28"/>
        </w:rPr>
        <w:t xml:space="preserve"> </w:t>
      </w:r>
      <w:r w:rsidRPr="00A64E93">
        <w:rPr>
          <w:rFonts w:ascii="Times New Roman" w:hAnsi="Times New Roman" w:cs="Times New Roman"/>
          <w:b/>
          <w:color w:val="000000"/>
          <w:sz w:val="28"/>
          <w:szCs w:val="28"/>
        </w:rPr>
        <w:t>Выпускник научится:</w:t>
      </w:r>
    </w:p>
    <w:p w:rsidR="00CF7182" w:rsidRPr="00A64E93" w:rsidRDefault="00CF7182" w:rsidP="008E0E0E">
      <w:pPr>
        <w:numPr>
          <w:ilvl w:val="0"/>
          <w:numId w:val="291"/>
        </w:numPr>
        <w:spacing w:after="0" w:line="240" w:lineRule="auto"/>
        <w:ind w:left="0" w:right="19" w:firstLine="42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организовывать сообщения в виде линейного или включающего ссылки представления для самостоятельного просмотра через браузер;</w:t>
      </w:r>
    </w:p>
    <w:p w:rsidR="002E57D2" w:rsidRPr="00A64E93" w:rsidRDefault="00CF7182" w:rsidP="008E0E0E">
      <w:pPr>
        <w:numPr>
          <w:ilvl w:val="0"/>
          <w:numId w:val="282"/>
        </w:numPr>
        <w:spacing w:after="0" w:line="240" w:lineRule="auto"/>
        <w:ind w:left="0" w:right="19" w:firstLine="45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lastRenderedPageBreak/>
        <w:t>работать с особыми видами сообщений: диаграммами (алгоритмические, концептуальные, классификационные, организационные, родства и др.), карт</w:t>
      </w:r>
      <w:r w:rsidRPr="00A64E93">
        <w:rPr>
          <w:rFonts w:ascii="Times New Roman" w:hAnsi="Times New Roman" w:cs="Times New Roman"/>
          <w:color w:val="000000"/>
          <w:sz w:val="28"/>
          <w:szCs w:val="28"/>
        </w:rPr>
        <w:t>а</w:t>
      </w:r>
      <w:r w:rsidRPr="00A64E93">
        <w:rPr>
          <w:rFonts w:ascii="Times New Roman" w:hAnsi="Times New Roman" w:cs="Times New Roman"/>
          <w:color w:val="000000"/>
          <w:sz w:val="28"/>
          <w:szCs w:val="28"/>
        </w:rPr>
        <w:t xml:space="preserve">ми (географические, хронологические) и спутниковыми фотографиями, в том числе в системах глобального позиционирования; </w:t>
      </w:r>
    </w:p>
    <w:p w:rsidR="002E57D2" w:rsidRPr="00A64E93" w:rsidRDefault="00CF7182" w:rsidP="008E0E0E">
      <w:pPr>
        <w:numPr>
          <w:ilvl w:val="0"/>
          <w:numId w:val="282"/>
        </w:numPr>
        <w:spacing w:after="0" w:line="240" w:lineRule="auto"/>
        <w:ind w:left="0" w:right="19" w:firstLine="45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проводить деконструкцию сообщений, выделение в них структуры, эл</w:t>
      </w:r>
      <w:r w:rsidRPr="00A64E93">
        <w:rPr>
          <w:rFonts w:ascii="Times New Roman" w:hAnsi="Times New Roman" w:cs="Times New Roman"/>
          <w:color w:val="000000"/>
          <w:sz w:val="28"/>
          <w:szCs w:val="28"/>
        </w:rPr>
        <w:t>е</w:t>
      </w:r>
      <w:r w:rsidRPr="00A64E93">
        <w:rPr>
          <w:rFonts w:ascii="Times New Roman" w:hAnsi="Times New Roman" w:cs="Times New Roman"/>
          <w:color w:val="000000"/>
          <w:sz w:val="28"/>
          <w:szCs w:val="28"/>
        </w:rPr>
        <w:t xml:space="preserve">ментов и фрагментов; </w:t>
      </w:r>
    </w:p>
    <w:p w:rsidR="002E57D2" w:rsidRPr="00A64E93" w:rsidRDefault="00CF7182" w:rsidP="008E0E0E">
      <w:pPr>
        <w:numPr>
          <w:ilvl w:val="0"/>
          <w:numId w:val="282"/>
        </w:numPr>
        <w:spacing w:after="0" w:line="240" w:lineRule="auto"/>
        <w:ind w:left="0" w:right="19" w:firstLine="45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использовать при восприятии сообщен</w:t>
      </w:r>
      <w:r w:rsidR="002E57D2" w:rsidRPr="00A64E93">
        <w:rPr>
          <w:rFonts w:ascii="Times New Roman" w:hAnsi="Times New Roman" w:cs="Times New Roman"/>
          <w:color w:val="000000"/>
          <w:sz w:val="28"/>
          <w:szCs w:val="28"/>
        </w:rPr>
        <w:t>ий внутренние и внешние ссылки;</w:t>
      </w:r>
    </w:p>
    <w:p w:rsidR="00CF7182" w:rsidRPr="00A64E93" w:rsidRDefault="00CF7182" w:rsidP="008E0E0E">
      <w:pPr>
        <w:numPr>
          <w:ilvl w:val="0"/>
          <w:numId w:val="282"/>
        </w:numPr>
        <w:spacing w:after="0" w:line="240" w:lineRule="auto"/>
        <w:ind w:left="0" w:right="19" w:firstLine="45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формулировать вопросы к сообщению, создавать краткое описание соо</w:t>
      </w:r>
      <w:r w:rsidRPr="00A64E93">
        <w:rPr>
          <w:rFonts w:ascii="Times New Roman" w:hAnsi="Times New Roman" w:cs="Times New Roman"/>
          <w:color w:val="000000"/>
          <w:sz w:val="28"/>
          <w:szCs w:val="28"/>
        </w:rPr>
        <w:t>б</w:t>
      </w:r>
      <w:r w:rsidRPr="00A64E93">
        <w:rPr>
          <w:rFonts w:ascii="Times New Roman" w:hAnsi="Times New Roman" w:cs="Times New Roman"/>
          <w:color w:val="000000"/>
          <w:sz w:val="28"/>
          <w:szCs w:val="28"/>
        </w:rPr>
        <w:t>щения; цитировать фрагменты сообщения;</w:t>
      </w:r>
    </w:p>
    <w:p w:rsidR="00CF7182" w:rsidRPr="00A64E93" w:rsidRDefault="00CF7182" w:rsidP="008E0E0E">
      <w:pPr>
        <w:numPr>
          <w:ilvl w:val="0"/>
          <w:numId w:val="282"/>
        </w:numPr>
        <w:spacing w:after="0" w:line="240" w:lineRule="auto"/>
        <w:ind w:left="0" w:right="19" w:firstLine="45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избирательно относиться к информации в окружающем информационном пространстве, отказываться от потребления ненужной информации.</w:t>
      </w:r>
      <w:r w:rsidR="00A64E93" w:rsidRPr="00A64E93">
        <w:rPr>
          <w:rFonts w:ascii="Times New Roman" w:hAnsi="Times New Roman" w:cs="Times New Roman"/>
          <w:noProof/>
          <w:color w:val="000000"/>
          <w:sz w:val="28"/>
          <w:szCs w:val="28"/>
        </w:rPr>
        <w:pict>
          <v:shape id="Picture 22901" o:spid="_x0000_i1097" type="#_x0000_t75" style="width:1.05pt;height:1.05pt;visibility:visible;mso-wrap-style:square">
            <v:imagedata r:id="rId68" o:title=""/>
          </v:shape>
        </w:pict>
      </w:r>
    </w:p>
    <w:p w:rsidR="00CF7182" w:rsidRPr="00A64E93" w:rsidRDefault="00CF7182" w:rsidP="00CF7182">
      <w:pPr>
        <w:spacing w:after="0" w:line="240" w:lineRule="auto"/>
        <w:ind w:left="485" w:hanging="10"/>
        <w:jc w:val="both"/>
        <w:rPr>
          <w:rFonts w:ascii="Times New Roman" w:hAnsi="Times New Roman" w:cs="Times New Roman"/>
          <w:b/>
          <w:i/>
          <w:color w:val="000000"/>
          <w:sz w:val="28"/>
          <w:szCs w:val="28"/>
        </w:rPr>
      </w:pPr>
      <w:r w:rsidRPr="00A64E93">
        <w:rPr>
          <w:rFonts w:ascii="Times New Roman" w:hAnsi="Times New Roman" w:cs="Times New Roman"/>
          <w:b/>
          <w:i/>
          <w:color w:val="000000"/>
          <w:sz w:val="28"/>
          <w:szCs w:val="28"/>
        </w:rPr>
        <w:t>Выпускник получит возможность научиться:</w:t>
      </w:r>
    </w:p>
    <w:p w:rsidR="002E57D2" w:rsidRPr="00A64E93" w:rsidRDefault="002E57D2" w:rsidP="008E0E0E">
      <w:pPr>
        <w:numPr>
          <w:ilvl w:val="0"/>
          <w:numId w:val="282"/>
        </w:numPr>
        <w:spacing w:after="0" w:line="240" w:lineRule="auto"/>
        <w:ind w:right="19" w:firstLine="456"/>
        <w:jc w:val="both"/>
        <w:rPr>
          <w:rFonts w:ascii="Times New Roman" w:hAnsi="Times New Roman" w:cs="Times New Roman"/>
          <w:i/>
          <w:color w:val="000000"/>
          <w:sz w:val="28"/>
          <w:szCs w:val="28"/>
        </w:rPr>
      </w:pPr>
      <w:r w:rsidRPr="00A64E93">
        <w:rPr>
          <w:rFonts w:ascii="Times New Roman" w:hAnsi="Times New Roman" w:cs="Times New Roman"/>
          <w:i/>
          <w:color w:val="000000"/>
          <w:sz w:val="28"/>
          <w:szCs w:val="28"/>
        </w:rPr>
        <w:t>проектировать д</w:t>
      </w:r>
      <w:r w:rsidR="00CF7182" w:rsidRPr="00A64E93">
        <w:rPr>
          <w:rFonts w:ascii="Times New Roman" w:hAnsi="Times New Roman" w:cs="Times New Roman"/>
          <w:i/>
          <w:color w:val="000000"/>
          <w:sz w:val="28"/>
          <w:szCs w:val="28"/>
        </w:rPr>
        <w:t>изайн сообщений в соответствии с задачами и сре</w:t>
      </w:r>
      <w:r w:rsidR="00CF7182" w:rsidRPr="00A64E93">
        <w:rPr>
          <w:rFonts w:ascii="Times New Roman" w:hAnsi="Times New Roman" w:cs="Times New Roman"/>
          <w:i/>
          <w:color w:val="000000"/>
          <w:sz w:val="28"/>
          <w:szCs w:val="28"/>
        </w:rPr>
        <w:t>д</w:t>
      </w:r>
      <w:r w:rsidR="00CF7182" w:rsidRPr="00A64E93">
        <w:rPr>
          <w:rFonts w:ascii="Times New Roman" w:hAnsi="Times New Roman" w:cs="Times New Roman"/>
          <w:i/>
          <w:color w:val="000000"/>
          <w:sz w:val="28"/>
          <w:szCs w:val="28"/>
        </w:rPr>
        <w:t xml:space="preserve">ствами </w:t>
      </w:r>
      <w:r w:rsidRPr="00A64E93">
        <w:rPr>
          <w:rFonts w:ascii="Times New Roman" w:hAnsi="Times New Roman" w:cs="Times New Roman"/>
          <w:i/>
          <w:color w:val="000000"/>
          <w:sz w:val="28"/>
          <w:szCs w:val="28"/>
        </w:rPr>
        <w:t>д</w:t>
      </w:r>
      <w:r w:rsidR="00CF7182" w:rsidRPr="00A64E93">
        <w:rPr>
          <w:rFonts w:ascii="Times New Roman" w:hAnsi="Times New Roman" w:cs="Times New Roman"/>
          <w:i/>
          <w:color w:val="000000"/>
          <w:sz w:val="28"/>
          <w:szCs w:val="28"/>
        </w:rPr>
        <w:t>оставки;</w:t>
      </w:r>
    </w:p>
    <w:p w:rsidR="00CF7182" w:rsidRPr="00A64E93" w:rsidRDefault="00CF7182" w:rsidP="008E0E0E">
      <w:pPr>
        <w:numPr>
          <w:ilvl w:val="0"/>
          <w:numId w:val="282"/>
        </w:numPr>
        <w:spacing w:after="0" w:line="240" w:lineRule="auto"/>
        <w:ind w:right="19" w:firstLine="456"/>
        <w:jc w:val="both"/>
        <w:rPr>
          <w:rFonts w:ascii="Times New Roman" w:hAnsi="Times New Roman" w:cs="Times New Roman"/>
          <w:i/>
          <w:color w:val="000000"/>
          <w:sz w:val="28"/>
          <w:szCs w:val="28"/>
        </w:rPr>
      </w:pPr>
      <w:r w:rsidRPr="00A64E93">
        <w:rPr>
          <w:rFonts w:ascii="Times New Roman" w:hAnsi="Times New Roman" w:cs="Times New Roman"/>
          <w:i/>
          <w:color w:val="000000"/>
          <w:sz w:val="28"/>
          <w:szCs w:val="28"/>
        </w:rPr>
        <w:t>понимать сообщения, используя при их восприятии внутренние и внешние ссылки, различные инструменты поиска,</w:t>
      </w:r>
      <w:r w:rsidR="002E57D2" w:rsidRPr="00A64E93">
        <w:rPr>
          <w:rFonts w:ascii="Times New Roman" w:hAnsi="Times New Roman" w:cs="Times New Roman"/>
          <w:i/>
          <w:color w:val="000000"/>
          <w:sz w:val="28"/>
          <w:szCs w:val="28"/>
        </w:rPr>
        <w:t xml:space="preserve"> справочные источники (включая д</w:t>
      </w:r>
      <w:r w:rsidRPr="00A64E93">
        <w:rPr>
          <w:rFonts w:ascii="Times New Roman" w:hAnsi="Times New Roman" w:cs="Times New Roman"/>
          <w:i/>
          <w:color w:val="000000"/>
          <w:sz w:val="28"/>
          <w:szCs w:val="28"/>
        </w:rPr>
        <w:t>в</w:t>
      </w:r>
      <w:r w:rsidRPr="00A64E93">
        <w:rPr>
          <w:rFonts w:ascii="Times New Roman" w:hAnsi="Times New Roman" w:cs="Times New Roman"/>
          <w:i/>
          <w:color w:val="000000"/>
          <w:sz w:val="28"/>
          <w:szCs w:val="28"/>
        </w:rPr>
        <w:t>у</w:t>
      </w:r>
      <w:r w:rsidRPr="00A64E93">
        <w:rPr>
          <w:rFonts w:ascii="Times New Roman" w:hAnsi="Times New Roman" w:cs="Times New Roman"/>
          <w:i/>
          <w:color w:val="000000"/>
          <w:sz w:val="28"/>
          <w:szCs w:val="28"/>
        </w:rPr>
        <w:t>язычные).</w:t>
      </w:r>
    </w:p>
    <w:p w:rsidR="002E57D2" w:rsidRPr="00A64E93" w:rsidRDefault="002E57D2" w:rsidP="00CF7182">
      <w:pPr>
        <w:spacing w:after="0" w:line="240" w:lineRule="auto"/>
        <w:ind w:left="57" w:right="82" w:firstLine="45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Р</w:t>
      </w:r>
      <w:r w:rsidR="00CF7182" w:rsidRPr="00A64E93">
        <w:rPr>
          <w:rFonts w:ascii="Times New Roman" w:hAnsi="Times New Roman" w:cs="Times New Roman"/>
          <w:color w:val="000000"/>
          <w:sz w:val="28"/>
          <w:szCs w:val="28"/>
        </w:rPr>
        <w:t>езультаты достигаются преимущественно в рамках предметов «Технол</w:t>
      </w:r>
      <w:r w:rsidR="00CF7182" w:rsidRPr="00A64E93">
        <w:rPr>
          <w:rFonts w:ascii="Times New Roman" w:hAnsi="Times New Roman" w:cs="Times New Roman"/>
          <w:color w:val="000000"/>
          <w:sz w:val="28"/>
          <w:szCs w:val="28"/>
        </w:rPr>
        <w:t>о</w:t>
      </w:r>
      <w:r w:rsidR="00CF7182" w:rsidRPr="00A64E93">
        <w:rPr>
          <w:rFonts w:ascii="Times New Roman" w:hAnsi="Times New Roman" w:cs="Times New Roman"/>
          <w:color w:val="000000"/>
          <w:sz w:val="28"/>
          <w:szCs w:val="28"/>
        </w:rPr>
        <w:t>гия», «Литература», «Русский язык», «Иностранный язык», «Искусство», могут достигаться при изучении и других предметов.</w:t>
      </w:r>
    </w:p>
    <w:p w:rsidR="00CF7182" w:rsidRPr="00A64E93" w:rsidRDefault="00CF7182" w:rsidP="00CF7182">
      <w:pPr>
        <w:spacing w:after="0" w:line="240" w:lineRule="auto"/>
        <w:ind w:left="57" w:right="82" w:firstLine="456"/>
        <w:jc w:val="both"/>
        <w:rPr>
          <w:rFonts w:ascii="Times New Roman" w:hAnsi="Times New Roman" w:cs="Times New Roman"/>
          <w:b/>
          <w:color w:val="000000"/>
          <w:sz w:val="28"/>
          <w:szCs w:val="28"/>
        </w:rPr>
      </w:pPr>
      <w:r w:rsidRPr="00A64E93">
        <w:rPr>
          <w:rFonts w:ascii="Times New Roman" w:hAnsi="Times New Roman" w:cs="Times New Roman"/>
          <w:b/>
          <w:color w:val="000000"/>
          <w:sz w:val="28"/>
          <w:szCs w:val="28"/>
        </w:rPr>
        <w:t xml:space="preserve"> Коммуникация и социальное взаимодействие</w:t>
      </w:r>
    </w:p>
    <w:p w:rsidR="00CF7182" w:rsidRPr="00A64E93" w:rsidRDefault="00CF7182" w:rsidP="00CF7182">
      <w:pPr>
        <w:spacing w:after="0" w:line="240" w:lineRule="auto"/>
        <w:ind w:left="470" w:right="19"/>
        <w:jc w:val="both"/>
        <w:rPr>
          <w:rFonts w:ascii="Times New Roman" w:hAnsi="Times New Roman" w:cs="Times New Roman"/>
          <w:color w:val="000000"/>
          <w:sz w:val="28"/>
          <w:szCs w:val="28"/>
        </w:rPr>
      </w:pPr>
      <w:r w:rsidRPr="00A64E93">
        <w:rPr>
          <w:rFonts w:ascii="Times New Roman" w:hAnsi="Times New Roman" w:cs="Times New Roman"/>
          <w:b/>
          <w:color w:val="000000"/>
          <w:sz w:val="28"/>
          <w:szCs w:val="28"/>
        </w:rPr>
        <w:t>Выпускник научится</w:t>
      </w:r>
      <w:r w:rsidRPr="00A64E93">
        <w:rPr>
          <w:rFonts w:ascii="Times New Roman" w:hAnsi="Times New Roman" w:cs="Times New Roman"/>
          <w:color w:val="000000"/>
          <w:sz w:val="28"/>
          <w:szCs w:val="28"/>
        </w:rPr>
        <w:t>:</w:t>
      </w:r>
      <w:r w:rsidR="00A64E93" w:rsidRPr="00A64E93">
        <w:rPr>
          <w:rFonts w:ascii="Times New Roman" w:hAnsi="Times New Roman" w:cs="Times New Roman"/>
          <w:noProof/>
          <w:color w:val="000000"/>
          <w:sz w:val="28"/>
          <w:szCs w:val="28"/>
        </w:rPr>
        <w:pict>
          <v:shape id="Picture 24699" o:spid="_x0000_i1098" type="#_x0000_t75" style="width:1.05pt;height:1.05pt;visibility:visible;mso-wrap-style:square">
            <v:imagedata r:id="rId69" o:title=""/>
          </v:shape>
        </w:pict>
      </w:r>
    </w:p>
    <w:p w:rsidR="002E57D2" w:rsidRPr="00A64E93" w:rsidRDefault="00CF7182" w:rsidP="008E0E0E">
      <w:pPr>
        <w:numPr>
          <w:ilvl w:val="0"/>
          <w:numId w:val="292"/>
        </w:numPr>
        <w:spacing w:after="0" w:line="240" w:lineRule="auto"/>
        <w:ind w:left="0" w:right="82" w:firstLine="426"/>
        <w:jc w:val="both"/>
        <w:rPr>
          <w:rFonts w:ascii="Times New Roman" w:hAnsi="Times New Roman" w:cs="Times New Roman"/>
          <w:noProof/>
          <w:color w:val="000000"/>
          <w:sz w:val="28"/>
          <w:szCs w:val="28"/>
        </w:rPr>
      </w:pPr>
      <w:r w:rsidRPr="00A64E93">
        <w:rPr>
          <w:rFonts w:ascii="Times New Roman" w:hAnsi="Times New Roman" w:cs="Times New Roman"/>
          <w:color w:val="000000"/>
          <w:sz w:val="28"/>
          <w:szCs w:val="28"/>
        </w:rPr>
        <w:t>выступать с аудиовидеоподдержкой, включая выступление перед диста</w:t>
      </w:r>
      <w:r w:rsidRPr="00A64E93">
        <w:rPr>
          <w:rFonts w:ascii="Times New Roman" w:hAnsi="Times New Roman" w:cs="Times New Roman"/>
          <w:color w:val="000000"/>
          <w:sz w:val="28"/>
          <w:szCs w:val="28"/>
        </w:rPr>
        <w:t>н</w:t>
      </w:r>
      <w:r w:rsidRPr="00A64E93">
        <w:rPr>
          <w:rFonts w:ascii="Times New Roman" w:hAnsi="Times New Roman" w:cs="Times New Roman"/>
          <w:color w:val="000000"/>
          <w:sz w:val="28"/>
          <w:szCs w:val="28"/>
        </w:rPr>
        <w:t xml:space="preserve">ционной аудиторией; </w:t>
      </w:r>
    </w:p>
    <w:p w:rsidR="002E57D2" w:rsidRPr="00A64E93" w:rsidRDefault="00CF7182" w:rsidP="008E0E0E">
      <w:pPr>
        <w:numPr>
          <w:ilvl w:val="0"/>
          <w:numId w:val="292"/>
        </w:numPr>
        <w:spacing w:after="0" w:line="240" w:lineRule="auto"/>
        <w:ind w:left="0" w:right="82" w:firstLine="426"/>
        <w:jc w:val="both"/>
        <w:rPr>
          <w:rFonts w:ascii="Times New Roman" w:hAnsi="Times New Roman" w:cs="Times New Roman"/>
          <w:color w:val="000000"/>
          <w:sz w:val="28"/>
          <w:szCs w:val="28"/>
          <w:vertAlign w:val="superscript"/>
        </w:rPr>
      </w:pPr>
      <w:r w:rsidRPr="00A64E93">
        <w:rPr>
          <w:rFonts w:ascii="Times New Roman" w:hAnsi="Times New Roman" w:cs="Times New Roman"/>
          <w:color w:val="000000"/>
          <w:sz w:val="28"/>
          <w:szCs w:val="28"/>
        </w:rPr>
        <w:t>участвовать в обсуждении (аудиовидеофорум, текстовый форум) с и</w:t>
      </w:r>
      <w:r w:rsidRPr="00A64E93">
        <w:rPr>
          <w:rFonts w:ascii="Times New Roman" w:hAnsi="Times New Roman" w:cs="Times New Roman"/>
          <w:color w:val="000000"/>
          <w:sz w:val="28"/>
          <w:szCs w:val="28"/>
        </w:rPr>
        <w:t>с</w:t>
      </w:r>
      <w:r w:rsidRPr="00A64E93">
        <w:rPr>
          <w:rFonts w:ascii="Times New Roman" w:hAnsi="Times New Roman" w:cs="Times New Roman"/>
          <w:color w:val="000000"/>
          <w:sz w:val="28"/>
          <w:szCs w:val="28"/>
        </w:rPr>
        <w:t xml:space="preserve">пользованием возможностей Интернета; </w:t>
      </w:r>
    </w:p>
    <w:p w:rsidR="00CF7182" w:rsidRPr="00A64E93" w:rsidRDefault="00CF7182" w:rsidP="008E0E0E">
      <w:pPr>
        <w:numPr>
          <w:ilvl w:val="0"/>
          <w:numId w:val="292"/>
        </w:numPr>
        <w:spacing w:after="0" w:line="240" w:lineRule="auto"/>
        <w:ind w:left="0" w:right="82" w:firstLine="42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использовать возможности электронной почты для информационного о</w:t>
      </w:r>
      <w:r w:rsidRPr="00A64E93">
        <w:rPr>
          <w:rFonts w:ascii="Times New Roman" w:hAnsi="Times New Roman" w:cs="Times New Roman"/>
          <w:color w:val="000000"/>
          <w:sz w:val="28"/>
          <w:szCs w:val="28"/>
        </w:rPr>
        <w:t>б</w:t>
      </w:r>
      <w:r w:rsidRPr="00A64E93">
        <w:rPr>
          <w:rFonts w:ascii="Times New Roman" w:hAnsi="Times New Roman" w:cs="Times New Roman"/>
          <w:color w:val="000000"/>
          <w:sz w:val="28"/>
          <w:szCs w:val="28"/>
        </w:rPr>
        <w:t>мена;</w:t>
      </w:r>
    </w:p>
    <w:p w:rsidR="00CF7182" w:rsidRPr="00A64E93" w:rsidRDefault="00CF7182" w:rsidP="008E0E0E">
      <w:pPr>
        <w:numPr>
          <w:ilvl w:val="0"/>
          <w:numId w:val="289"/>
        </w:numPr>
        <w:spacing w:after="0" w:line="240" w:lineRule="auto"/>
        <w:ind w:right="19" w:firstLine="45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вести личный дневник (блог) с использованием возможностей Интернета;</w:t>
      </w:r>
    </w:p>
    <w:p w:rsidR="00CF7182" w:rsidRPr="00A64E93" w:rsidRDefault="00CF7182" w:rsidP="008E0E0E">
      <w:pPr>
        <w:numPr>
          <w:ilvl w:val="0"/>
          <w:numId w:val="289"/>
        </w:numPr>
        <w:spacing w:after="0" w:line="240" w:lineRule="auto"/>
        <w:ind w:right="19" w:firstLine="45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осуществлять образовательное взаимодействие в информационном пр</w:t>
      </w:r>
      <w:r w:rsidRPr="00A64E93">
        <w:rPr>
          <w:rFonts w:ascii="Times New Roman" w:hAnsi="Times New Roman" w:cs="Times New Roman"/>
          <w:color w:val="000000"/>
          <w:sz w:val="28"/>
          <w:szCs w:val="28"/>
        </w:rPr>
        <w:t>о</w:t>
      </w:r>
      <w:r w:rsidRPr="00A64E93">
        <w:rPr>
          <w:rFonts w:ascii="Times New Roman" w:hAnsi="Times New Roman" w:cs="Times New Roman"/>
          <w:color w:val="000000"/>
          <w:sz w:val="28"/>
          <w:szCs w:val="28"/>
        </w:rPr>
        <w:t>странстве образовательного учреждения (получение и выполнение заданий, п</w:t>
      </w:r>
      <w:r w:rsidRPr="00A64E93">
        <w:rPr>
          <w:rFonts w:ascii="Times New Roman" w:hAnsi="Times New Roman" w:cs="Times New Roman"/>
          <w:color w:val="000000"/>
          <w:sz w:val="28"/>
          <w:szCs w:val="28"/>
        </w:rPr>
        <w:t>о</w:t>
      </w:r>
      <w:r w:rsidRPr="00A64E93">
        <w:rPr>
          <w:rFonts w:ascii="Times New Roman" w:hAnsi="Times New Roman" w:cs="Times New Roman"/>
          <w:color w:val="000000"/>
          <w:sz w:val="28"/>
          <w:szCs w:val="28"/>
        </w:rPr>
        <w:t>лучение комментариев, совершенствование своей работы, формирование пор</w:t>
      </w:r>
      <w:r w:rsidRPr="00A64E93">
        <w:rPr>
          <w:rFonts w:ascii="Times New Roman" w:hAnsi="Times New Roman" w:cs="Times New Roman"/>
          <w:color w:val="000000"/>
          <w:sz w:val="28"/>
          <w:szCs w:val="28"/>
        </w:rPr>
        <w:t>т</w:t>
      </w:r>
      <w:r w:rsidRPr="00A64E93">
        <w:rPr>
          <w:rFonts w:ascii="Times New Roman" w:hAnsi="Times New Roman" w:cs="Times New Roman"/>
          <w:color w:val="000000"/>
          <w:sz w:val="28"/>
          <w:szCs w:val="28"/>
        </w:rPr>
        <w:t>фолио);</w:t>
      </w:r>
    </w:p>
    <w:p w:rsidR="00CF7182" w:rsidRPr="00A64E93" w:rsidRDefault="00CF7182" w:rsidP="008E0E0E">
      <w:pPr>
        <w:numPr>
          <w:ilvl w:val="0"/>
          <w:numId w:val="289"/>
        </w:numPr>
        <w:spacing w:after="0" w:line="240" w:lineRule="auto"/>
        <w:ind w:right="19" w:firstLine="456"/>
        <w:jc w:val="both"/>
        <w:rPr>
          <w:rFonts w:ascii="Times New Roman" w:hAnsi="Times New Roman" w:cs="Times New Roman"/>
          <w:b/>
          <w:i/>
          <w:color w:val="000000"/>
          <w:sz w:val="28"/>
          <w:szCs w:val="28"/>
        </w:rPr>
      </w:pPr>
      <w:r w:rsidRPr="00A64E93">
        <w:rPr>
          <w:rFonts w:ascii="Times New Roman" w:hAnsi="Times New Roman" w:cs="Times New Roman"/>
          <w:color w:val="000000"/>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CF7182" w:rsidRPr="00A64E93" w:rsidRDefault="00CF7182" w:rsidP="00CF7182">
      <w:pPr>
        <w:spacing w:after="0" w:line="240" w:lineRule="auto"/>
        <w:ind w:left="485" w:hanging="10"/>
        <w:jc w:val="both"/>
        <w:rPr>
          <w:rFonts w:ascii="Times New Roman" w:hAnsi="Times New Roman" w:cs="Times New Roman"/>
          <w:b/>
          <w:i/>
          <w:color w:val="000000"/>
          <w:sz w:val="28"/>
          <w:szCs w:val="28"/>
        </w:rPr>
      </w:pPr>
      <w:r w:rsidRPr="00A64E93">
        <w:rPr>
          <w:rFonts w:ascii="Times New Roman" w:hAnsi="Times New Roman" w:cs="Times New Roman"/>
          <w:b/>
          <w:i/>
          <w:color w:val="000000"/>
          <w:sz w:val="28"/>
          <w:szCs w:val="28"/>
        </w:rPr>
        <w:t>Выпускник получит возможность научиться:</w:t>
      </w:r>
    </w:p>
    <w:p w:rsidR="002E57D2" w:rsidRPr="00A64E93" w:rsidRDefault="00CF7182" w:rsidP="008E0E0E">
      <w:pPr>
        <w:numPr>
          <w:ilvl w:val="0"/>
          <w:numId w:val="289"/>
        </w:numPr>
        <w:spacing w:after="0" w:line="240" w:lineRule="auto"/>
        <w:ind w:right="19" w:firstLine="456"/>
        <w:jc w:val="both"/>
        <w:rPr>
          <w:rFonts w:ascii="Times New Roman" w:hAnsi="Times New Roman" w:cs="Times New Roman"/>
          <w:i/>
          <w:color w:val="000000"/>
          <w:sz w:val="28"/>
          <w:szCs w:val="28"/>
        </w:rPr>
      </w:pPr>
      <w:r w:rsidRPr="00A64E93">
        <w:rPr>
          <w:rFonts w:ascii="Times New Roman" w:hAnsi="Times New Roman" w:cs="Times New Roman"/>
          <w:i/>
          <w:color w:val="000000"/>
          <w:sz w:val="28"/>
          <w:szCs w:val="28"/>
        </w:rPr>
        <w:t>взаимодействовать в социальных сетях, работать в группе над сообщ</w:t>
      </w:r>
      <w:r w:rsidRPr="00A64E93">
        <w:rPr>
          <w:rFonts w:ascii="Times New Roman" w:hAnsi="Times New Roman" w:cs="Times New Roman"/>
          <w:i/>
          <w:color w:val="000000"/>
          <w:sz w:val="28"/>
          <w:szCs w:val="28"/>
        </w:rPr>
        <w:t>е</w:t>
      </w:r>
      <w:r w:rsidRPr="00A64E93">
        <w:rPr>
          <w:rFonts w:ascii="Times New Roman" w:hAnsi="Times New Roman" w:cs="Times New Roman"/>
          <w:i/>
          <w:color w:val="000000"/>
          <w:sz w:val="28"/>
          <w:szCs w:val="28"/>
        </w:rPr>
        <w:t xml:space="preserve">нием (вики); </w:t>
      </w:r>
    </w:p>
    <w:p w:rsidR="00CF7182" w:rsidRPr="00A64E93" w:rsidRDefault="00CF7182" w:rsidP="008E0E0E">
      <w:pPr>
        <w:numPr>
          <w:ilvl w:val="0"/>
          <w:numId w:val="289"/>
        </w:numPr>
        <w:spacing w:after="0" w:line="240" w:lineRule="auto"/>
        <w:ind w:right="19" w:firstLine="456"/>
        <w:jc w:val="both"/>
        <w:rPr>
          <w:rFonts w:ascii="Times New Roman" w:hAnsi="Times New Roman" w:cs="Times New Roman"/>
          <w:i/>
          <w:color w:val="000000"/>
          <w:sz w:val="28"/>
          <w:szCs w:val="28"/>
        </w:rPr>
      </w:pPr>
      <w:r w:rsidRPr="00A64E93">
        <w:rPr>
          <w:rFonts w:ascii="Times New Roman" w:hAnsi="Times New Roman" w:cs="Times New Roman"/>
          <w:i/>
          <w:color w:val="000000"/>
          <w:sz w:val="28"/>
          <w:szCs w:val="28"/>
        </w:rPr>
        <w:t>участвовать в форумах в социальных образовательных сетях;</w:t>
      </w:r>
    </w:p>
    <w:p w:rsidR="00CF7182" w:rsidRPr="00A64E93" w:rsidRDefault="00CF7182" w:rsidP="008E0E0E">
      <w:pPr>
        <w:numPr>
          <w:ilvl w:val="0"/>
          <w:numId w:val="289"/>
        </w:numPr>
        <w:spacing w:after="0" w:line="240" w:lineRule="auto"/>
        <w:ind w:right="19" w:firstLine="456"/>
        <w:jc w:val="both"/>
        <w:rPr>
          <w:rFonts w:ascii="Times New Roman" w:hAnsi="Times New Roman" w:cs="Times New Roman"/>
          <w:i/>
          <w:color w:val="000000"/>
          <w:sz w:val="28"/>
          <w:szCs w:val="28"/>
        </w:rPr>
      </w:pPr>
      <w:r w:rsidRPr="00A64E93">
        <w:rPr>
          <w:rFonts w:ascii="Times New Roman" w:hAnsi="Times New Roman" w:cs="Times New Roman"/>
          <w:i/>
          <w:color w:val="000000"/>
          <w:sz w:val="28"/>
          <w:szCs w:val="28"/>
        </w:rPr>
        <w:t>взаимодействовать с партнёрами с использованием возможностей И</w:t>
      </w:r>
      <w:r w:rsidRPr="00A64E93">
        <w:rPr>
          <w:rFonts w:ascii="Times New Roman" w:hAnsi="Times New Roman" w:cs="Times New Roman"/>
          <w:i/>
          <w:color w:val="000000"/>
          <w:sz w:val="28"/>
          <w:szCs w:val="28"/>
        </w:rPr>
        <w:t>н</w:t>
      </w:r>
      <w:r w:rsidRPr="00A64E93">
        <w:rPr>
          <w:rFonts w:ascii="Times New Roman" w:hAnsi="Times New Roman" w:cs="Times New Roman"/>
          <w:i/>
          <w:color w:val="000000"/>
          <w:sz w:val="28"/>
          <w:szCs w:val="28"/>
        </w:rPr>
        <w:t>тернета (игровое и театральное взаимодействие).</w:t>
      </w:r>
    </w:p>
    <w:p w:rsidR="00CF7182" w:rsidRPr="00A64E93" w:rsidRDefault="002E57D2" w:rsidP="00CF7182">
      <w:pPr>
        <w:spacing w:after="0" w:line="240" w:lineRule="auto"/>
        <w:ind w:left="57" w:right="19" w:firstLine="45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Р</w:t>
      </w:r>
      <w:r w:rsidR="00CF7182" w:rsidRPr="00A64E93">
        <w:rPr>
          <w:rFonts w:ascii="Times New Roman" w:hAnsi="Times New Roman" w:cs="Times New Roman"/>
          <w:color w:val="000000"/>
          <w:sz w:val="28"/>
          <w:szCs w:val="28"/>
        </w:rPr>
        <w:t>езультаты достигаются в рамках всех предметов, а также во внеурочной деятельности.</w:t>
      </w:r>
    </w:p>
    <w:p w:rsidR="002E57D2" w:rsidRPr="00A64E93" w:rsidRDefault="00CF7182" w:rsidP="00CF7182">
      <w:pPr>
        <w:spacing w:after="0" w:line="240" w:lineRule="auto"/>
        <w:ind w:left="489" w:right="1906"/>
        <w:jc w:val="both"/>
        <w:rPr>
          <w:rFonts w:ascii="Times New Roman" w:hAnsi="Times New Roman" w:cs="Times New Roman"/>
          <w:b/>
          <w:color w:val="000000"/>
          <w:sz w:val="28"/>
          <w:szCs w:val="28"/>
        </w:rPr>
      </w:pPr>
      <w:r w:rsidRPr="00A64E93">
        <w:rPr>
          <w:rFonts w:ascii="Times New Roman" w:hAnsi="Times New Roman" w:cs="Times New Roman"/>
          <w:b/>
          <w:color w:val="000000"/>
          <w:sz w:val="28"/>
          <w:szCs w:val="28"/>
        </w:rPr>
        <w:lastRenderedPageBreak/>
        <w:t>Поиск и организация хранения информации</w:t>
      </w:r>
    </w:p>
    <w:p w:rsidR="00CF7182" w:rsidRPr="00A64E93" w:rsidRDefault="00CF7182" w:rsidP="00CF7182">
      <w:pPr>
        <w:spacing w:after="0" w:line="240" w:lineRule="auto"/>
        <w:ind w:left="489" w:right="1906"/>
        <w:jc w:val="both"/>
        <w:rPr>
          <w:rFonts w:ascii="Times New Roman" w:hAnsi="Times New Roman" w:cs="Times New Roman"/>
          <w:b/>
          <w:color w:val="000000"/>
          <w:sz w:val="28"/>
          <w:szCs w:val="28"/>
        </w:rPr>
      </w:pPr>
      <w:r w:rsidRPr="00A64E93">
        <w:rPr>
          <w:rFonts w:ascii="Times New Roman" w:hAnsi="Times New Roman" w:cs="Times New Roman"/>
          <w:b/>
          <w:color w:val="000000"/>
          <w:sz w:val="28"/>
          <w:szCs w:val="28"/>
        </w:rPr>
        <w:t xml:space="preserve"> Выпускник научится:</w:t>
      </w:r>
    </w:p>
    <w:p w:rsidR="002E57D2" w:rsidRPr="00A64E93" w:rsidRDefault="00CF7182" w:rsidP="008E0E0E">
      <w:pPr>
        <w:numPr>
          <w:ilvl w:val="0"/>
          <w:numId w:val="293"/>
        </w:numPr>
        <w:spacing w:after="0" w:line="240" w:lineRule="auto"/>
        <w:ind w:left="0" w:right="19" w:firstLine="42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использовать различные приёмы поиска информации в Интернете, пои</w:t>
      </w:r>
      <w:r w:rsidRPr="00A64E93">
        <w:rPr>
          <w:rFonts w:ascii="Times New Roman" w:hAnsi="Times New Roman" w:cs="Times New Roman"/>
          <w:color w:val="000000"/>
          <w:sz w:val="28"/>
          <w:szCs w:val="28"/>
        </w:rPr>
        <w:t>с</w:t>
      </w:r>
      <w:r w:rsidRPr="00A64E93">
        <w:rPr>
          <w:rFonts w:ascii="Times New Roman" w:hAnsi="Times New Roman" w:cs="Times New Roman"/>
          <w:color w:val="000000"/>
          <w:sz w:val="28"/>
          <w:szCs w:val="28"/>
        </w:rPr>
        <w:t>ковые сервисы, строить запросы для поиска информации и анализировать р</w:t>
      </w:r>
      <w:r w:rsidRPr="00A64E93">
        <w:rPr>
          <w:rFonts w:ascii="Times New Roman" w:hAnsi="Times New Roman" w:cs="Times New Roman"/>
          <w:color w:val="000000"/>
          <w:sz w:val="28"/>
          <w:szCs w:val="28"/>
        </w:rPr>
        <w:t>е</w:t>
      </w:r>
      <w:r w:rsidRPr="00A64E93">
        <w:rPr>
          <w:rFonts w:ascii="Times New Roman" w:hAnsi="Times New Roman" w:cs="Times New Roman"/>
          <w:color w:val="000000"/>
          <w:sz w:val="28"/>
          <w:szCs w:val="28"/>
        </w:rPr>
        <w:t>зультаты поиска;</w:t>
      </w:r>
    </w:p>
    <w:p w:rsidR="00CF7182" w:rsidRPr="00A64E93" w:rsidRDefault="00CF7182" w:rsidP="008E0E0E">
      <w:pPr>
        <w:numPr>
          <w:ilvl w:val="0"/>
          <w:numId w:val="293"/>
        </w:numPr>
        <w:spacing w:after="0" w:line="240" w:lineRule="auto"/>
        <w:ind w:left="0" w:right="19" w:firstLine="42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использовать приёмы поиска информации на персональном компьютере, в информационной среде учреждения и в образовательном пространстве;</w:t>
      </w:r>
    </w:p>
    <w:p w:rsidR="002E57D2" w:rsidRPr="00A64E93" w:rsidRDefault="00CF7182" w:rsidP="008E0E0E">
      <w:pPr>
        <w:numPr>
          <w:ilvl w:val="0"/>
          <w:numId w:val="289"/>
        </w:numPr>
        <w:spacing w:after="0" w:line="240" w:lineRule="auto"/>
        <w:ind w:right="19" w:firstLine="45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использовать различные библиотечные, в том числе электронные, катал</w:t>
      </w:r>
      <w:r w:rsidRPr="00A64E93">
        <w:rPr>
          <w:rFonts w:ascii="Times New Roman" w:hAnsi="Times New Roman" w:cs="Times New Roman"/>
          <w:color w:val="000000"/>
          <w:sz w:val="28"/>
          <w:szCs w:val="28"/>
        </w:rPr>
        <w:t>о</w:t>
      </w:r>
      <w:r w:rsidRPr="00A64E93">
        <w:rPr>
          <w:rFonts w:ascii="Times New Roman" w:hAnsi="Times New Roman" w:cs="Times New Roman"/>
          <w:color w:val="000000"/>
          <w:sz w:val="28"/>
          <w:szCs w:val="28"/>
        </w:rPr>
        <w:t xml:space="preserve">ги для поиска необходимых книг; </w:t>
      </w:r>
    </w:p>
    <w:p w:rsidR="00CF7182" w:rsidRPr="00A64E93" w:rsidRDefault="00CF7182" w:rsidP="008E0E0E">
      <w:pPr>
        <w:numPr>
          <w:ilvl w:val="0"/>
          <w:numId w:val="289"/>
        </w:numPr>
        <w:spacing w:after="0" w:line="240" w:lineRule="auto"/>
        <w:ind w:right="19" w:firstLine="45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vertAlign w:val="superscript"/>
        </w:rPr>
        <w:t xml:space="preserve"> </w:t>
      </w:r>
      <w:r w:rsidRPr="00A64E93">
        <w:rPr>
          <w:rFonts w:ascii="Times New Roman" w:hAnsi="Times New Roman" w:cs="Times New Roman"/>
          <w:color w:val="000000"/>
          <w:sz w:val="28"/>
          <w:szCs w:val="28"/>
        </w:rPr>
        <w:t>искать информацию в различных базах данных, создавать и заполнять б</w:t>
      </w:r>
      <w:r w:rsidRPr="00A64E93">
        <w:rPr>
          <w:rFonts w:ascii="Times New Roman" w:hAnsi="Times New Roman" w:cs="Times New Roman"/>
          <w:color w:val="000000"/>
          <w:sz w:val="28"/>
          <w:szCs w:val="28"/>
        </w:rPr>
        <w:t>а</w:t>
      </w:r>
      <w:r w:rsidRPr="00A64E93">
        <w:rPr>
          <w:rFonts w:ascii="Times New Roman" w:hAnsi="Times New Roman" w:cs="Times New Roman"/>
          <w:color w:val="000000"/>
          <w:sz w:val="28"/>
          <w:szCs w:val="28"/>
        </w:rPr>
        <w:t>зы данных, в частности использовать различные определители;</w:t>
      </w:r>
    </w:p>
    <w:p w:rsidR="00CF7182" w:rsidRPr="00A64E93" w:rsidRDefault="00CF7182" w:rsidP="008E0E0E">
      <w:pPr>
        <w:numPr>
          <w:ilvl w:val="0"/>
          <w:numId w:val="289"/>
        </w:numPr>
        <w:spacing w:after="0" w:line="240" w:lineRule="auto"/>
        <w:ind w:right="19" w:firstLine="45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формировать собственное информационное пространство: создавать с</w:t>
      </w:r>
      <w:r w:rsidRPr="00A64E93">
        <w:rPr>
          <w:rFonts w:ascii="Times New Roman" w:hAnsi="Times New Roman" w:cs="Times New Roman"/>
          <w:color w:val="000000"/>
          <w:sz w:val="28"/>
          <w:szCs w:val="28"/>
        </w:rPr>
        <w:t>и</w:t>
      </w:r>
      <w:r w:rsidRPr="00A64E93">
        <w:rPr>
          <w:rFonts w:ascii="Times New Roman" w:hAnsi="Times New Roman" w:cs="Times New Roman"/>
          <w:color w:val="000000"/>
          <w:sz w:val="28"/>
          <w:szCs w:val="28"/>
        </w:rPr>
        <w:t>стемы папок и размещать в них нужные информационные источники, разм</w:t>
      </w:r>
      <w:r w:rsidRPr="00A64E93">
        <w:rPr>
          <w:rFonts w:ascii="Times New Roman" w:hAnsi="Times New Roman" w:cs="Times New Roman"/>
          <w:color w:val="000000"/>
          <w:sz w:val="28"/>
          <w:szCs w:val="28"/>
        </w:rPr>
        <w:t>е</w:t>
      </w:r>
      <w:r w:rsidRPr="00A64E93">
        <w:rPr>
          <w:rFonts w:ascii="Times New Roman" w:hAnsi="Times New Roman" w:cs="Times New Roman"/>
          <w:color w:val="000000"/>
          <w:sz w:val="28"/>
          <w:szCs w:val="28"/>
        </w:rPr>
        <w:t>щать информацию в Интернете.</w:t>
      </w:r>
    </w:p>
    <w:p w:rsidR="006A7AF7" w:rsidRPr="00A64E93" w:rsidRDefault="006A7AF7" w:rsidP="006A7AF7">
      <w:pPr>
        <w:spacing w:after="0" w:line="240" w:lineRule="auto"/>
        <w:ind w:left="513" w:right="19"/>
        <w:jc w:val="both"/>
        <w:rPr>
          <w:rFonts w:ascii="Times New Roman" w:hAnsi="Times New Roman" w:cs="Times New Roman"/>
          <w:b/>
          <w:i/>
          <w:color w:val="000000"/>
          <w:sz w:val="28"/>
          <w:szCs w:val="28"/>
        </w:rPr>
      </w:pPr>
      <w:r w:rsidRPr="00A64E93">
        <w:rPr>
          <w:rFonts w:ascii="Times New Roman" w:hAnsi="Times New Roman" w:cs="Times New Roman"/>
          <w:b/>
          <w:i/>
          <w:color w:val="000000"/>
          <w:sz w:val="28"/>
          <w:szCs w:val="28"/>
        </w:rPr>
        <w:t>Выпускник получит возможность научиться</w:t>
      </w:r>
    </w:p>
    <w:p w:rsidR="00CF7182" w:rsidRPr="00A64E93" w:rsidRDefault="00CF7182" w:rsidP="008E0E0E">
      <w:pPr>
        <w:numPr>
          <w:ilvl w:val="0"/>
          <w:numId w:val="294"/>
        </w:numPr>
        <w:spacing w:after="0" w:line="240" w:lineRule="auto"/>
        <w:ind w:left="0" w:right="19" w:firstLine="426"/>
        <w:jc w:val="both"/>
        <w:rPr>
          <w:rFonts w:ascii="Times New Roman" w:hAnsi="Times New Roman" w:cs="Times New Roman"/>
          <w:i/>
          <w:color w:val="000000"/>
          <w:sz w:val="28"/>
          <w:szCs w:val="28"/>
        </w:rPr>
      </w:pPr>
      <w:r w:rsidRPr="00A64E93">
        <w:rPr>
          <w:rFonts w:ascii="Times New Roman" w:hAnsi="Times New Roman" w:cs="Times New Roman"/>
          <w:i/>
          <w:color w:val="000000"/>
          <w:sz w:val="28"/>
          <w:szCs w:val="28"/>
        </w:rPr>
        <w:t>создавать и заполнять различные определители;</w:t>
      </w:r>
    </w:p>
    <w:p w:rsidR="00CF7182" w:rsidRPr="00A64E93" w:rsidRDefault="00CF7182" w:rsidP="008E0E0E">
      <w:pPr>
        <w:numPr>
          <w:ilvl w:val="0"/>
          <w:numId w:val="289"/>
        </w:numPr>
        <w:spacing w:after="0" w:line="240" w:lineRule="auto"/>
        <w:ind w:right="19" w:firstLine="456"/>
        <w:jc w:val="both"/>
        <w:rPr>
          <w:rFonts w:ascii="Times New Roman" w:hAnsi="Times New Roman" w:cs="Times New Roman"/>
          <w:i/>
          <w:color w:val="000000"/>
          <w:sz w:val="28"/>
          <w:szCs w:val="28"/>
        </w:rPr>
      </w:pPr>
      <w:r w:rsidRPr="00A64E93">
        <w:rPr>
          <w:rFonts w:ascii="Times New Roman" w:hAnsi="Times New Roman" w:cs="Times New Roman"/>
          <w:i/>
          <w:color w:val="000000"/>
          <w:sz w:val="28"/>
          <w:szCs w:val="28"/>
        </w:rPr>
        <w:t>использовать различные приёмы поиска информа</w:t>
      </w:r>
      <w:r w:rsidR="002E57D2" w:rsidRPr="00A64E93">
        <w:rPr>
          <w:rFonts w:ascii="Times New Roman" w:hAnsi="Times New Roman" w:cs="Times New Roman"/>
          <w:i/>
          <w:color w:val="000000"/>
          <w:sz w:val="28"/>
          <w:szCs w:val="28"/>
        </w:rPr>
        <w:t>ции в Интернете в ходе учебной д</w:t>
      </w:r>
      <w:r w:rsidRPr="00A64E93">
        <w:rPr>
          <w:rFonts w:ascii="Times New Roman" w:hAnsi="Times New Roman" w:cs="Times New Roman"/>
          <w:i/>
          <w:color w:val="000000"/>
          <w:sz w:val="28"/>
          <w:szCs w:val="28"/>
        </w:rPr>
        <w:t>еятельности.</w:t>
      </w:r>
    </w:p>
    <w:p w:rsidR="00CF7182" w:rsidRPr="00A64E93" w:rsidRDefault="002E57D2" w:rsidP="00CF7182">
      <w:pPr>
        <w:spacing w:after="0" w:line="240" w:lineRule="auto"/>
        <w:ind w:left="57" w:right="82" w:firstLine="45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Р</w:t>
      </w:r>
      <w:r w:rsidR="00CF7182" w:rsidRPr="00A64E93">
        <w:rPr>
          <w:rFonts w:ascii="Times New Roman" w:hAnsi="Times New Roman" w:cs="Times New Roman"/>
          <w:color w:val="000000"/>
          <w:sz w:val="28"/>
          <w:szCs w:val="28"/>
        </w:rPr>
        <w:t>езультаты достигаются преимущественно в рамках предметов «Исто</w:t>
      </w:r>
      <w:r w:rsidRPr="00A64E93">
        <w:rPr>
          <w:rFonts w:ascii="Times New Roman" w:hAnsi="Times New Roman" w:cs="Times New Roman"/>
          <w:color w:val="000000"/>
          <w:sz w:val="28"/>
          <w:szCs w:val="28"/>
        </w:rPr>
        <w:t>рия», «Литература», «</w:t>
      </w:r>
      <w:r w:rsidR="00CF7182" w:rsidRPr="00A64E93">
        <w:rPr>
          <w:rFonts w:ascii="Times New Roman" w:hAnsi="Times New Roman" w:cs="Times New Roman"/>
          <w:color w:val="000000"/>
          <w:sz w:val="28"/>
          <w:szCs w:val="28"/>
        </w:rPr>
        <w:t>Технология», «Информатика» и других предметов.</w:t>
      </w:r>
    </w:p>
    <w:p w:rsidR="00CF7182" w:rsidRPr="00A64E93" w:rsidRDefault="00CF7182" w:rsidP="00CF7182">
      <w:pPr>
        <w:spacing w:after="0" w:line="240" w:lineRule="auto"/>
        <w:ind w:left="29" w:right="23" w:firstLine="442"/>
        <w:jc w:val="both"/>
        <w:rPr>
          <w:rFonts w:ascii="Times New Roman" w:hAnsi="Times New Roman" w:cs="Times New Roman"/>
          <w:b/>
          <w:color w:val="000000"/>
          <w:sz w:val="28"/>
          <w:szCs w:val="28"/>
        </w:rPr>
      </w:pPr>
      <w:r w:rsidRPr="00A64E93">
        <w:rPr>
          <w:rFonts w:ascii="Times New Roman" w:hAnsi="Times New Roman" w:cs="Times New Roman"/>
          <w:b/>
          <w:color w:val="000000"/>
          <w:sz w:val="28"/>
          <w:szCs w:val="28"/>
        </w:rPr>
        <w:t>Анализ информации, математическая обработка данных в исследов</w:t>
      </w:r>
      <w:r w:rsidRPr="00A64E93">
        <w:rPr>
          <w:rFonts w:ascii="Times New Roman" w:hAnsi="Times New Roman" w:cs="Times New Roman"/>
          <w:b/>
          <w:color w:val="000000"/>
          <w:sz w:val="28"/>
          <w:szCs w:val="28"/>
        </w:rPr>
        <w:t>а</w:t>
      </w:r>
      <w:r w:rsidRPr="00A64E93">
        <w:rPr>
          <w:rFonts w:ascii="Times New Roman" w:hAnsi="Times New Roman" w:cs="Times New Roman"/>
          <w:b/>
          <w:color w:val="000000"/>
          <w:sz w:val="28"/>
          <w:szCs w:val="28"/>
        </w:rPr>
        <w:t>нии</w:t>
      </w:r>
    </w:p>
    <w:p w:rsidR="00CF7182" w:rsidRPr="00A64E93" w:rsidRDefault="00CF7182" w:rsidP="00CF7182">
      <w:pPr>
        <w:spacing w:after="0" w:line="240" w:lineRule="auto"/>
        <w:ind w:left="489" w:right="23"/>
        <w:jc w:val="both"/>
        <w:rPr>
          <w:rFonts w:ascii="Times New Roman" w:hAnsi="Times New Roman" w:cs="Times New Roman"/>
          <w:color w:val="000000"/>
          <w:sz w:val="28"/>
          <w:szCs w:val="28"/>
        </w:rPr>
      </w:pPr>
      <w:r w:rsidRPr="00A64E93">
        <w:rPr>
          <w:rFonts w:ascii="Times New Roman" w:hAnsi="Times New Roman" w:cs="Times New Roman"/>
          <w:b/>
          <w:color w:val="000000"/>
          <w:sz w:val="28"/>
          <w:szCs w:val="28"/>
        </w:rPr>
        <w:t>Выпускник научится:</w:t>
      </w:r>
    </w:p>
    <w:p w:rsidR="00CF7182" w:rsidRPr="00A64E93" w:rsidRDefault="00CF7182" w:rsidP="008E0E0E">
      <w:pPr>
        <w:numPr>
          <w:ilvl w:val="0"/>
          <w:numId w:val="289"/>
        </w:numPr>
        <w:spacing w:after="0" w:line="240" w:lineRule="auto"/>
        <w:ind w:right="19" w:firstLine="45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вводить результаты измерений и другие цифровые данные для их обр</w:t>
      </w:r>
      <w:r w:rsidRPr="00A64E93">
        <w:rPr>
          <w:rFonts w:ascii="Times New Roman" w:hAnsi="Times New Roman" w:cs="Times New Roman"/>
          <w:color w:val="000000"/>
          <w:sz w:val="28"/>
          <w:szCs w:val="28"/>
        </w:rPr>
        <w:t>а</w:t>
      </w:r>
      <w:r w:rsidRPr="00A64E93">
        <w:rPr>
          <w:rFonts w:ascii="Times New Roman" w:hAnsi="Times New Roman" w:cs="Times New Roman"/>
          <w:color w:val="000000"/>
          <w:sz w:val="28"/>
          <w:szCs w:val="28"/>
        </w:rPr>
        <w:t>ботки, в том числе статистической и визуализации;</w:t>
      </w:r>
    </w:p>
    <w:p w:rsidR="00CF7182" w:rsidRPr="00A64E93" w:rsidRDefault="00CF7182" w:rsidP="008E0E0E">
      <w:pPr>
        <w:numPr>
          <w:ilvl w:val="0"/>
          <w:numId w:val="289"/>
        </w:numPr>
        <w:spacing w:after="0" w:line="240" w:lineRule="auto"/>
        <w:ind w:right="19" w:firstLine="45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строить математические модели;</w:t>
      </w:r>
    </w:p>
    <w:p w:rsidR="00CF7182" w:rsidRPr="00A64E93" w:rsidRDefault="00CF7182" w:rsidP="008E0E0E">
      <w:pPr>
        <w:numPr>
          <w:ilvl w:val="0"/>
          <w:numId w:val="289"/>
        </w:numPr>
        <w:spacing w:after="0" w:line="240" w:lineRule="auto"/>
        <w:ind w:right="19" w:firstLine="45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проводить эксперименты и исследования в виртуальных лабораториях по естественным наукам, математике и информатике.</w:t>
      </w:r>
    </w:p>
    <w:p w:rsidR="00CF7182" w:rsidRPr="00A64E93" w:rsidRDefault="00CF7182" w:rsidP="00CF7182">
      <w:pPr>
        <w:spacing w:after="0" w:line="240" w:lineRule="auto"/>
        <w:ind w:left="489" w:right="23"/>
        <w:jc w:val="both"/>
        <w:rPr>
          <w:rFonts w:ascii="Times New Roman" w:hAnsi="Times New Roman" w:cs="Times New Roman"/>
          <w:b/>
          <w:i/>
          <w:color w:val="000000"/>
          <w:sz w:val="28"/>
          <w:szCs w:val="28"/>
        </w:rPr>
      </w:pPr>
      <w:r w:rsidRPr="00A64E93">
        <w:rPr>
          <w:rFonts w:ascii="Times New Roman" w:hAnsi="Times New Roman" w:cs="Times New Roman"/>
          <w:b/>
          <w:i/>
          <w:color w:val="000000"/>
          <w:sz w:val="28"/>
          <w:szCs w:val="28"/>
        </w:rPr>
        <w:t>Выпускник получит возмо</w:t>
      </w:r>
      <w:r w:rsidR="00E638F5" w:rsidRPr="00A64E93">
        <w:rPr>
          <w:rFonts w:ascii="Times New Roman" w:hAnsi="Times New Roman" w:cs="Times New Roman"/>
          <w:b/>
          <w:i/>
          <w:color w:val="000000"/>
          <w:sz w:val="28"/>
          <w:szCs w:val="28"/>
        </w:rPr>
        <w:t>ж</w:t>
      </w:r>
      <w:r w:rsidRPr="00A64E93">
        <w:rPr>
          <w:rFonts w:ascii="Times New Roman" w:hAnsi="Times New Roman" w:cs="Times New Roman"/>
          <w:b/>
          <w:i/>
          <w:color w:val="000000"/>
          <w:sz w:val="28"/>
          <w:szCs w:val="28"/>
        </w:rPr>
        <w:t>ность научиться:</w:t>
      </w:r>
    </w:p>
    <w:p w:rsidR="00E638F5" w:rsidRPr="00A64E93" w:rsidRDefault="00CF7182" w:rsidP="008E0E0E">
      <w:pPr>
        <w:numPr>
          <w:ilvl w:val="0"/>
          <w:numId w:val="289"/>
        </w:numPr>
        <w:spacing w:after="0" w:line="240" w:lineRule="auto"/>
        <w:ind w:right="19" w:firstLine="45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проводить естественно-научные и социальные измерения, вводить резул</w:t>
      </w:r>
      <w:r w:rsidRPr="00A64E93">
        <w:rPr>
          <w:rFonts w:ascii="Times New Roman" w:hAnsi="Times New Roman" w:cs="Times New Roman"/>
          <w:color w:val="000000"/>
          <w:sz w:val="28"/>
          <w:szCs w:val="28"/>
        </w:rPr>
        <w:t>ь</w:t>
      </w:r>
      <w:r w:rsidRPr="00A64E93">
        <w:rPr>
          <w:rFonts w:ascii="Times New Roman" w:hAnsi="Times New Roman" w:cs="Times New Roman"/>
          <w:color w:val="000000"/>
          <w:sz w:val="28"/>
          <w:szCs w:val="28"/>
        </w:rPr>
        <w:t>та</w:t>
      </w:r>
      <w:r w:rsidR="00E638F5" w:rsidRPr="00A64E93">
        <w:rPr>
          <w:rFonts w:ascii="Times New Roman" w:hAnsi="Times New Roman" w:cs="Times New Roman"/>
          <w:color w:val="000000"/>
          <w:sz w:val="28"/>
          <w:szCs w:val="28"/>
        </w:rPr>
        <w:t>ты измерений и других цифровых д</w:t>
      </w:r>
      <w:r w:rsidRPr="00A64E93">
        <w:rPr>
          <w:rFonts w:ascii="Times New Roman" w:hAnsi="Times New Roman" w:cs="Times New Roman"/>
          <w:color w:val="000000"/>
          <w:sz w:val="28"/>
          <w:szCs w:val="28"/>
        </w:rPr>
        <w:t xml:space="preserve">анных и обрабатывать их, в том числе статистически и с помощью визуализации; </w:t>
      </w:r>
    </w:p>
    <w:p w:rsidR="00CF7182" w:rsidRPr="00A64E93" w:rsidRDefault="00CF7182" w:rsidP="008E0E0E">
      <w:pPr>
        <w:numPr>
          <w:ilvl w:val="0"/>
          <w:numId w:val="289"/>
        </w:numPr>
        <w:spacing w:after="0" w:line="240" w:lineRule="auto"/>
        <w:ind w:right="19" w:firstLine="45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анализировать результаты сво</w:t>
      </w:r>
      <w:r w:rsidR="00E638F5" w:rsidRPr="00A64E93">
        <w:rPr>
          <w:rFonts w:ascii="Times New Roman" w:hAnsi="Times New Roman" w:cs="Times New Roman"/>
          <w:color w:val="000000"/>
          <w:sz w:val="28"/>
          <w:szCs w:val="28"/>
        </w:rPr>
        <w:t>ей д</w:t>
      </w:r>
      <w:r w:rsidRPr="00A64E93">
        <w:rPr>
          <w:rFonts w:ascii="Times New Roman" w:hAnsi="Times New Roman" w:cs="Times New Roman"/>
          <w:color w:val="000000"/>
          <w:sz w:val="28"/>
          <w:szCs w:val="28"/>
        </w:rPr>
        <w:t>еятельности и затрачиваемых ресурсов.</w:t>
      </w:r>
    </w:p>
    <w:p w:rsidR="00E638F5" w:rsidRPr="00A64E93" w:rsidRDefault="00A64E93" w:rsidP="00CF7182">
      <w:pPr>
        <w:spacing w:after="0" w:line="240" w:lineRule="auto"/>
        <w:ind w:left="57" w:right="19" w:firstLine="456"/>
        <w:jc w:val="both"/>
        <w:rPr>
          <w:rFonts w:ascii="Times New Roman" w:hAnsi="Times New Roman" w:cs="Times New Roman"/>
          <w:color w:val="000000"/>
          <w:sz w:val="28"/>
          <w:szCs w:val="28"/>
        </w:rPr>
      </w:pPr>
      <w:r w:rsidRPr="00A64E93">
        <w:rPr>
          <w:rFonts w:ascii="Times New Roman" w:hAnsi="Times New Roman" w:cs="Times New Roman"/>
          <w:noProof/>
          <w:sz w:val="28"/>
          <w:szCs w:val="28"/>
        </w:rPr>
        <w:pict>
          <v:shape id="Picture 90598" o:spid="_x0000_s1080" type="#_x0000_t75" style="position:absolute;left:0;text-align:left;margin-left:159.6pt;margin-top:48.5pt;width:2.65pt;height:.95pt;z-index:6;visibility:visible;mso-wrap-style:square;mso-wrap-distance-left:9pt;mso-wrap-distance-top:0;mso-wrap-distance-right:9pt;mso-wrap-distance-bottom:0;mso-position-horizontal:absolute;mso-position-horizontal-relative:text;mso-position-vertical:absolute;mso-position-vertical-relative:text" o:allowoverlap="f">
            <v:imagedata r:id="rId70" o:title=""/>
            <w10:wrap type="square"/>
          </v:shape>
        </w:pict>
      </w:r>
      <w:r w:rsidR="00E638F5" w:rsidRPr="00A64E93">
        <w:rPr>
          <w:rFonts w:ascii="Times New Roman" w:hAnsi="Times New Roman" w:cs="Times New Roman"/>
          <w:color w:val="000000"/>
          <w:sz w:val="28"/>
          <w:szCs w:val="28"/>
        </w:rPr>
        <w:t>Р</w:t>
      </w:r>
      <w:r w:rsidR="00CF7182" w:rsidRPr="00A64E93">
        <w:rPr>
          <w:rFonts w:ascii="Times New Roman" w:hAnsi="Times New Roman" w:cs="Times New Roman"/>
          <w:color w:val="000000"/>
          <w:sz w:val="28"/>
          <w:szCs w:val="28"/>
        </w:rPr>
        <w:t>езультаты достигаются преимущественно в рамках естественных наук, предметов «Обществознание», «Математика».</w:t>
      </w:r>
    </w:p>
    <w:p w:rsidR="00E638F5" w:rsidRPr="00A64E93" w:rsidRDefault="00CF7182" w:rsidP="00CF7182">
      <w:pPr>
        <w:spacing w:after="0" w:line="240" w:lineRule="auto"/>
        <w:ind w:left="57" w:right="19" w:firstLine="456"/>
        <w:jc w:val="both"/>
        <w:rPr>
          <w:rFonts w:ascii="Times New Roman" w:hAnsi="Times New Roman" w:cs="Times New Roman"/>
          <w:b/>
          <w:color w:val="000000"/>
          <w:sz w:val="28"/>
          <w:szCs w:val="28"/>
        </w:rPr>
      </w:pPr>
      <w:r w:rsidRPr="00A64E93">
        <w:rPr>
          <w:rFonts w:ascii="Times New Roman" w:hAnsi="Times New Roman" w:cs="Times New Roman"/>
          <w:color w:val="000000"/>
          <w:sz w:val="28"/>
          <w:szCs w:val="28"/>
        </w:rPr>
        <w:t xml:space="preserve"> </w:t>
      </w:r>
      <w:r w:rsidRPr="00A64E93">
        <w:rPr>
          <w:rFonts w:ascii="Times New Roman" w:hAnsi="Times New Roman" w:cs="Times New Roman"/>
          <w:b/>
          <w:color w:val="000000"/>
          <w:sz w:val="28"/>
          <w:szCs w:val="28"/>
        </w:rPr>
        <w:t>Моделирование, проектирование и управление</w:t>
      </w:r>
    </w:p>
    <w:p w:rsidR="00CF7182" w:rsidRPr="00A64E93" w:rsidRDefault="00E638F5" w:rsidP="00E638F5">
      <w:pPr>
        <w:spacing w:after="0" w:line="240" w:lineRule="auto"/>
        <w:ind w:left="57" w:right="19" w:firstLine="456"/>
        <w:rPr>
          <w:rFonts w:ascii="Times New Roman" w:hAnsi="Times New Roman" w:cs="Times New Roman"/>
          <w:b/>
          <w:color w:val="000000"/>
          <w:sz w:val="28"/>
          <w:szCs w:val="28"/>
        </w:rPr>
      </w:pPr>
      <w:r w:rsidRPr="00A64E93">
        <w:rPr>
          <w:rFonts w:ascii="Times New Roman" w:hAnsi="Times New Roman" w:cs="Times New Roman"/>
          <w:b/>
          <w:color w:val="000000"/>
          <w:sz w:val="28"/>
          <w:szCs w:val="28"/>
        </w:rPr>
        <w:t xml:space="preserve"> </w:t>
      </w:r>
      <w:r w:rsidR="00CF7182" w:rsidRPr="00A64E93">
        <w:rPr>
          <w:rFonts w:ascii="Times New Roman" w:hAnsi="Times New Roman" w:cs="Times New Roman"/>
          <w:b/>
          <w:color w:val="000000"/>
          <w:sz w:val="28"/>
          <w:szCs w:val="28"/>
        </w:rPr>
        <w:t>Выпускник научится:</w:t>
      </w:r>
    </w:p>
    <w:p w:rsidR="00CF7182" w:rsidRPr="00A64E93" w:rsidRDefault="00CF7182" w:rsidP="008E0E0E">
      <w:pPr>
        <w:numPr>
          <w:ilvl w:val="0"/>
          <w:numId w:val="289"/>
        </w:numPr>
        <w:spacing w:after="0" w:line="240" w:lineRule="auto"/>
        <w:ind w:right="19" w:firstLine="45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моделировать с использованием виртуальных конструкторов;</w:t>
      </w:r>
    </w:p>
    <w:p w:rsidR="00CF7182" w:rsidRPr="00A64E93" w:rsidRDefault="00CF7182" w:rsidP="008E0E0E">
      <w:pPr>
        <w:numPr>
          <w:ilvl w:val="0"/>
          <w:numId w:val="289"/>
        </w:numPr>
        <w:spacing w:after="0" w:line="240" w:lineRule="auto"/>
        <w:ind w:right="19" w:firstLine="45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конструировать и моделировать с использованием материальных ко</w:t>
      </w:r>
      <w:r w:rsidRPr="00A64E93">
        <w:rPr>
          <w:rFonts w:ascii="Times New Roman" w:hAnsi="Times New Roman" w:cs="Times New Roman"/>
          <w:color w:val="000000"/>
          <w:sz w:val="28"/>
          <w:szCs w:val="28"/>
        </w:rPr>
        <w:t>н</w:t>
      </w:r>
      <w:r w:rsidRPr="00A64E93">
        <w:rPr>
          <w:rFonts w:ascii="Times New Roman" w:hAnsi="Times New Roman" w:cs="Times New Roman"/>
          <w:color w:val="000000"/>
          <w:sz w:val="28"/>
          <w:szCs w:val="28"/>
        </w:rPr>
        <w:t>структоров с компьютерным управлением и обратной связью;</w:t>
      </w:r>
    </w:p>
    <w:p w:rsidR="00E638F5" w:rsidRPr="00A64E93" w:rsidRDefault="00CF7182" w:rsidP="008E0E0E">
      <w:pPr>
        <w:numPr>
          <w:ilvl w:val="0"/>
          <w:numId w:val="289"/>
        </w:numPr>
        <w:spacing w:after="0" w:line="240" w:lineRule="auto"/>
        <w:ind w:right="19" w:firstLine="45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 xml:space="preserve">моделировать с использованием средств программирования; </w:t>
      </w:r>
    </w:p>
    <w:p w:rsidR="00E638F5" w:rsidRPr="00A64E93" w:rsidRDefault="00CF7182" w:rsidP="008E0E0E">
      <w:pPr>
        <w:numPr>
          <w:ilvl w:val="0"/>
          <w:numId w:val="289"/>
        </w:numPr>
        <w:spacing w:after="0" w:line="240" w:lineRule="auto"/>
        <w:ind w:right="19" w:firstLine="45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проектировать и организовывать свою индивидуальную и групповую де</w:t>
      </w:r>
      <w:r w:rsidRPr="00A64E93">
        <w:rPr>
          <w:rFonts w:ascii="Times New Roman" w:hAnsi="Times New Roman" w:cs="Times New Roman"/>
          <w:color w:val="000000"/>
          <w:sz w:val="28"/>
          <w:szCs w:val="28"/>
        </w:rPr>
        <w:t>я</w:t>
      </w:r>
      <w:r w:rsidRPr="00A64E93">
        <w:rPr>
          <w:rFonts w:ascii="Times New Roman" w:hAnsi="Times New Roman" w:cs="Times New Roman"/>
          <w:color w:val="000000"/>
          <w:sz w:val="28"/>
          <w:szCs w:val="28"/>
        </w:rPr>
        <w:t>тельность, организовывать своё время с использованием ИКТ.</w:t>
      </w:r>
    </w:p>
    <w:p w:rsidR="00CF7182" w:rsidRPr="00A64E93" w:rsidRDefault="00CF7182" w:rsidP="00E638F5">
      <w:pPr>
        <w:spacing w:after="0" w:line="240" w:lineRule="auto"/>
        <w:ind w:left="513" w:right="19"/>
        <w:jc w:val="both"/>
        <w:rPr>
          <w:rFonts w:ascii="Times New Roman" w:hAnsi="Times New Roman" w:cs="Times New Roman"/>
          <w:b/>
          <w:i/>
          <w:color w:val="000000"/>
          <w:sz w:val="28"/>
          <w:szCs w:val="28"/>
        </w:rPr>
      </w:pPr>
      <w:r w:rsidRPr="00A64E93">
        <w:rPr>
          <w:rFonts w:ascii="Times New Roman" w:hAnsi="Times New Roman" w:cs="Times New Roman"/>
          <w:color w:val="000000"/>
          <w:sz w:val="28"/>
          <w:szCs w:val="28"/>
        </w:rPr>
        <w:lastRenderedPageBreak/>
        <w:t xml:space="preserve"> </w:t>
      </w:r>
      <w:r w:rsidRPr="00A64E93">
        <w:rPr>
          <w:rFonts w:ascii="Times New Roman" w:hAnsi="Times New Roman" w:cs="Times New Roman"/>
          <w:b/>
          <w:i/>
          <w:color w:val="000000"/>
          <w:sz w:val="28"/>
          <w:szCs w:val="28"/>
        </w:rPr>
        <w:t>Выпускник получит возможность научиться:</w:t>
      </w:r>
    </w:p>
    <w:p w:rsidR="00CF7182" w:rsidRPr="00A64E93" w:rsidRDefault="00CF7182" w:rsidP="008E0E0E">
      <w:pPr>
        <w:numPr>
          <w:ilvl w:val="0"/>
          <w:numId w:val="294"/>
        </w:numPr>
        <w:spacing w:after="0" w:line="240" w:lineRule="auto"/>
        <w:ind w:left="0" w:right="19" w:firstLine="426"/>
        <w:jc w:val="both"/>
        <w:rPr>
          <w:rFonts w:ascii="Times New Roman" w:hAnsi="Times New Roman" w:cs="Times New Roman"/>
          <w:i/>
          <w:color w:val="000000"/>
          <w:sz w:val="28"/>
          <w:szCs w:val="28"/>
        </w:rPr>
      </w:pPr>
      <w:r w:rsidRPr="00A64E93">
        <w:rPr>
          <w:rFonts w:ascii="Times New Roman" w:hAnsi="Times New Roman" w:cs="Times New Roman"/>
          <w:i/>
          <w:color w:val="000000"/>
          <w:sz w:val="28"/>
          <w:szCs w:val="28"/>
        </w:rPr>
        <w:t>проектировать виртуальные и реальные объекты и процессы, использ</w:t>
      </w:r>
      <w:r w:rsidRPr="00A64E93">
        <w:rPr>
          <w:rFonts w:ascii="Times New Roman" w:hAnsi="Times New Roman" w:cs="Times New Roman"/>
          <w:i/>
          <w:color w:val="000000"/>
          <w:sz w:val="28"/>
          <w:szCs w:val="28"/>
        </w:rPr>
        <w:t>о</w:t>
      </w:r>
      <w:r w:rsidRPr="00A64E93">
        <w:rPr>
          <w:rFonts w:ascii="Times New Roman" w:hAnsi="Times New Roman" w:cs="Times New Roman"/>
          <w:i/>
          <w:color w:val="000000"/>
          <w:sz w:val="28"/>
          <w:szCs w:val="28"/>
        </w:rPr>
        <w:t>вать системы автоматизированного проектирования.</w:t>
      </w:r>
    </w:p>
    <w:p w:rsidR="00CF7182" w:rsidRPr="00A64E93" w:rsidRDefault="00E638F5" w:rsidP="00CF7182">
      <w:pPr>
        <w:spacing w:after="0" w:line="240" w:lineRule="auto"/>
        <w:ind w:left="47" w:firstLine="44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Р</w:t>
      </w:r>
      <w:r w:rsidR="00CF7182" w:rsidRPr="00A64E93">
        <w:rPr>
          <w:rFonts w:ascii="Times New Roman" w:hAnsi="Times New Roman" w:cs="Times New Roman"/>
          <w:color w:val="000000"/>
          <w:sz w:val="28"/>
          <w:szCs w:val="28"/>
        </w:rPr>
        <w:t>езультаты достигаются преимущественно в рамках естественных</w:t>
      </w:r>
      <w:r w:rsidR="00CF7182" w:rsidRPr="00A64E93">
        <w:rPr>
          <w:rFonts w:ascii="Times New Roman" w:hAnsi="Times New Roman" w:cs="Times New Roman"/>
          <w:color w:val="000000"/>
          <w:sz w:val="28"/>
          <w:szCs w:val="28"/>
        </w:rPr>
        <w:tab/>
      </w:r>
      <w:r w:rsidRPr="00A64E93">
        <w:rPr>
          <w:rFonts w:ascii="Times New Roman" w:hAnsi="Times New Roman" w:cs="Times New Roman"/>
          <w:color w:val="000000"/>
          <w:sz w:val="28"/>
          <w:szCs w:val="28"/>
        </w:rPr>
        <w:t xml:space="preserve"> наук, </w:t>
      </w:r>
      <w:r w:rsidR="00CF7182" w:rsidRPr="00A64E93">
        <w:rPr>
          <w:rFonts w:ascii="Times New Roman" w:hAnsi="Times New Roman" w:cs="Times New Roman"/>
          <w:color w:val="000000"/>
          <w:sz w:val="28"/>
          <w:szCs w:val="28"/>
        </w:rPr>
        <w:t>предметов</w:t>
      </w:r>
      <w:r w:rsidRPr="00A64E93">
        <w:rPr>
          <w:rFonts w:ascii="Times New Roman" w:hAnsi="Times New Roman" w:cs="Times New Roman"/>
          <w:color w:val="000000"/>
          <w:sz w:val="28"/>
          <w:szCs w:val="28"/>
        </w:rPr>
        <w:t xml:space="preserve"> </w:t>
      </w:r>
      <w:r w:rsidR="00CF7182" w:rsidRPr="00A64E93">
        <w:rPr>
          <w:rFonts w:ascii="Times New Roman" w:hAnsi="Times New Roman" w:cs="Times New Roman"/>
          <w:color w:val="000000"/>
          <w:sz w:val="28"/>
          <w:szCs w:val="28"/>
        </w:rPr>
        <w:t>«Технология»,</w:t>
      </w:r>
      <w:r w:rsidRPr="00A64E93">
        <w:rPr>
          <w:rFonts w:ascii="Times New Roman" w:hAnsi="Times New Roman" w:cs="Times New Roman"/>
          <w:color w:val="000000"/>
          <w:sz w:val="28"/>
          <w:szCs w:val="28"/>
        </w:rPr>
        <w:t xml:space="preserve"> </w:t>
      </w:r>
      <w:r w:rsidR="00CF7182" w:rsidRPr="00A64E93">
        <w:rPr>
          <w:rFonts w:ascii="Times New Roman" w:hAnsi="Times New Roman" w:cs="Times New Roman"/>
          <w:color w:val="000000"/>
          <w:sz w:val="28"/>
          <w:szCs w:val="28"/>
        </w:rPr>
        <w:t>«Математика», «Информатика</w:t>
      </w:r>
      <w:r w:rsidR="006A7AF7" w:rsidRPr="00A64E93">
        <w:rPr>
          <w:rFonts w:ascii="Times New Roman" w:hAnsi="Times New Roman" w:cs="Times New Roman"/>
          <w:color w:val="000000"/>
          <w:sz w:val="28"/>
          <w:szCs w:val="28"/>
        </w:rPr>
        <w:t>», «Обществознание».</w:t>
      </w:r>
    </w:p>
    <w:p w:rsidR="00CF7182" w:rsidRPr="00A64E93" w:rsidRDefault="00CF7182" w:rsidP="00CF7182">
      <w:pPr>
        <w:spacing w:after="0" w:line="240" w:lineRule="auto"/>
        <w:ind w:left="489" w:right="23"/>
        <w:jc w:val="both"/>
        <w:rPr>
          <w:rFonts w:ascii="Times New Roman" w:hAnsi="Times New Roman" w:cs="Times New Roman"/>
          <w:b/>
          <w:color w:val="000000"/>
          <w:sz w:val="28"/>
          <w:szCs w:val="28"/>
        </w:rPr>
      </w:pPr>
      <w:r w:rsidRPr="00A64E93">
        <w:rPr>
          <w:rFonts w:ascii="Times New Roman" w:hAnsi="Times New Roman" w:cs="Times New Roman"/>
          <w:b/>
          <w:color w:val="000000"/>
          <w:sz w:val="28"/>
          <w:szCs w:val="28"/>
        </w:rPr>
        <w:t>Основы учебно-исследовательской и проектной деятельности</w:t>
      </w:r>
    </w:p>
    <w:p w:rsidR="00CF7182" w:rsidRPr="00A64E93" w:rsidRDefault="00A64E93" w:rsidP="00CF7182">
      <w:pPr>
        <w:spacing w:after="0" w:line="240" w:lineRule="auto"/>
        <w:ind w:left="57" w:right="19" w:firstLine="456"/>
        <w:jc w:val="both"/>
        <w:rPr>
          <w:rFonts w:ascii="Times New Roman" w:hAnsi="Times New Roman" w:cs="Times New Roman"/>
          <w:b/>
          <w:color w:val="000000"/>
          <w:sz w:val="28"/>
          <w:szCs w:val="28"/>
        </w:rPr>
      </w:pPr>
      <w:r w:rsidRPr="00A64E93">
        <w:rPr>
          <w:rFonts w:ascii="Times New Roman" w:hAnsi="Times New Roman" w:cs="Times New Roman"/>
          <w:b/>
          <w:noProof/>
          <w:color w:val="000000"/>
          <w:sz w:val="28"/>
          <w:szCs w:val="28"/>
        </w:rPr>
        <w:pict>
          <v:shape id="Picture 26494" o:spid="_x0000_i1099" type="#_x0000_t75" style="width:1.05pt;height:1.05pt;visibility:visible;mso-wrap-style:square">
            <v:imagedata r:id="rId71" o:title=""/>
          </v:shape>
        </w:pict>
      </w:r>
      <w:r w:rsidR="00CF7182" w:rsidRPr="00A64E93">
        <w:rPr>
          <w:rFonts w:ascii="Times New Roman" w:hAnsi="Times New Roman" w:cs="Times New Roman"/>
          <w:b/>
          <w:color w:val="000000"/>
          <w:sz w:val="28"/>
          <w:szCs w:val="28"/>
        </w:rPr>
        <w:t xml:space="preserve"> Выпускник научится:</w:t>
      </w:r>
    </w:p>
    <w:p w:rsidR="00CF7182" w:rsidRPr="00A64E93" w:rsidRDefault="00CF7182" w:rsidP="008E0E0E">
      <w:pPr>
        <w:numPr>
          <w:ilvl w:val="0"/>
          <w:numId w:val="289"/>
        </w:numPr>
        <w:spacing w:after="0" w:line="240" w:lineRule="auto"/>
        <w:ind w:right="19" w:firstLine="45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планировать и выполнять учебное исследование и учебный проект, и</w:t>
      </w:r>
      <w:r w:rsidRPr="00A64E93">
        <w:rPr>
          <w:rFonts w:ascii="Times New Roman" w:hAnsi="Times New Roman" w:cs="Times New Roman"/>
          <w:color w:val="000000"/>
          <w:sz w:val="28"/>
          <w:szCs w:val="28"/>
        </w:rPr>
        <w:t>с</w:t>
      </w:r>
      <w:r w:rsidRPr="00A64E93">
        <w:rPr>
          <w:rFonts w:ascii="Times New Roman" w:hAnsi="Times New Roman" w:cs="Times New Roman"/>
          <w:color w:val="000000"/>
          <w:sz w:val="28"/>
          <w:szCs w:val="28"/>
        </w:rPr>
        <w:t>пользуя оборудование, модели, методы и приёмы, адекватные исследуемой проблеме;</w:t>
      </w:r>
    </w:p>
    <w:p w:rsidR="00E638F5" w:rsidRPr="00A64E93" w:rsidRDefault="00CF7182" w:rsidP="008E0E0E">
      <w:pPr>
        <w:numPr>
          <w:ilvl w:val="0"/>
          <w:numId w:val="289"/>
        </w:numPr>
        <w:spacing w:after="0" w:line="240" w:lineRule="auto"/>
        <w:ind w:right="19" w:firstLine="45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выбирать и использовать методы, релевантные рассматриваемой пробл</w:t>
      </w:r>
      <w:r w:rsidRPr="00A64E93">
        <w:rPr>
          <w:rFonts w:ascii="Times New Roman" w:hAnsi="Times New Roman" w:cs="Times New Roman"/>
          <w:color w:val="000000"/>
          <w:sz w:val="28"/>
          <w:szCs w:val="28"/>
        </w:rPr>
        <w:t>е</w:t>
      </w:r>
      <w:r w:rsidRPr="00A64E93">
        <w:rPr>
          <w:rFonts w:ascii="Times New Roman" w:hAnsi="Times New Roman" w:cs="Times New Roman"/>
          <w:color w:val="000000"/>
          <w:sz w:val="28"/>
          <w:szCs w:val="28"/>
        </w:rPr>
        <w:t xml:space="preserve">ме; </w:t>
      </w:r>
    </w:p>
    <w:p w:rsidR="00CF7182" w:rsidRPr="00A64E93" w:rsidRDefault="00CF7182" w:rsidP="008E0E0E">
      <w:pPr>
        <w:numPr>
          <w:ilvl w:val="0"/>
          <w:numId w:val="289"/>
        </w:numPr>
        <w:spacing w:after="0" w:line="240" w:lineRule="auto"/>
        <w:ind w:right="19" w:firstLine="45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r w:rsidR="00A64E93" w:rsidRPr="00A64E93">
        <w:rPr>
          <w:rFonts w:ascii="Times New Roman" w:hAnsi="Times New Roman" w:cs="Times New Roman"/>
          <w:noProof/>
          <w:color w:val="000000"/>
          <w:sz w:val="28"/>
          <w:szCs w:val="28"/>
        </w:rPr>
        <w:pict>
          <v:shape id="Picture 28323" o:spid="_x0000_i1100" type="#_x0000_t75" style="width:1.05pt;height:1.05pt;visibility:visible;mso-wrap-style:square">
            <v:imagedata r:id="rId72" o:title=""/>
          </v:shape>
        </w:pict>
      </w:r>
    </w:p>
    <w:p w:rsidR="00CF7182" w:rsidRPr="00A64E93" w:rsidRDefault="00CF7182" w:rsidP="008E0E0E">
      <w:pPr>
        <w:numPr>
          <w:ilvl w:val="0"/>
          <w:numId w:val="289"/>
        </w:numPr>
        <w:spacing w:after="0" w:line="240" w:lineRule="auto"/>
        <w:ind w:right="19" w:firstLine="45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w:t>
      </w:r>
      <w:r w:rsidRPr="00A64E93">
        <w:rPr>
          <w:rFonts w:ascii="Times New Roman" w:hAnsi="Times New Roman" w:cs="Times New Roman"/>
          <w:color w:val="000000"/>
          <w:sz w:val="28"/>
          <w:szCs w:val="28"/>
        </w:rPr>
        <w:t>е</w:t>
      </w:r>
      <w:r w:rsidRPr="00A64E93">
        <w:rPr>
          <w:rFonts w:ascii="Times New Roman" w:hAnsi="Times New Roman" w:cs="Times New Roman"/>
          <w:color w:val="000000"/>
          <w:sz w:val="28"/>
          <w:szCs w:val="28"/>
        </w:rPr>
        <w:t>ния, построение и исполнение алгоритма;</w:t>
      </w:r>
    </w:p>
    <w:p w:rsidR="00CF7182" w:rsidRPr="00A64E93" w:rsidRDefault="00CF7182" w:rsidP="008E0E0E">
      <w:pPr>
        <w:numPr>
          <w:ilvl w:val="0"/>
          <w:numId w:val="289"/>
        </w:numPr>
        <w:spacing w:after="0" w:line="240" w:lineRule="auto"/>
        <w:ind w:right="19" w:firstLine="45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использовать такие естественно-научные методы и приёмы, как наблюд</w:t>
      </w:r>
      <w:r w:rsidRPr="00A64E93">
        <w:rPr>
          <w:rFonts w:ascii="Times New Roman" w:hAnsi="Times New Roman" w:cs="Times New Roman"/>
          <w:color w:val="000000"/>
          <w:sz w:val="28"/>
          <w:szCs w:val="28"/>
        </w:rPr>
        <w:t>е</w:t>
      </w:r>
      <w:r w:rsidRPr="00A64E93">
        <w:rPr>
          <w:rFonts w:ascii="Times New Roman" w:hAnsi="Times New Roman" w:cs="Times New Roman"/>
          <w:color w:val="000000"/>
          <w:sz w:val="28"/>
          <w:szCs w:val="28"/>
        </w:rPr>
        <w:t>ние, постановка проблемы, выдвижение «хорошей гипотезы», эксперимент, моделирование, использование математических моделей, теоретическое обо</w:t>
      </w:r>
      <w:r w:rsidRPr="00A64E93">
        <w:rPr>
          <w:rFonts w:ascii="Times New Roman" w:hAnsi="Times New Roman" w:cs="Times New Roman"/>
          <w:color w:val="000000"/>
          <w:sz w:val="28"/>
          <w:szCs w:val="28"/>
        </w:rPr>
        <w:t>с</w:t>
      </w:r>
      <w:r w:rsidRPr="00A64E93">
        <w:rPr>
          <w:rFonts w:ascii="Times New Roman" w:hAnsi="Times New Roman" w:cs="Times New Roman"/>
          <w:color w:val="000000"/>
          <w:sz w:val="28"/>
          <w:szCs w:val="28"/>
        </w:rPr>
        <w:t>нование, установление границ применимости модели</w:t>
      </w:r>
      <w:r w:rsidR="00E638F5" w:rsidRPr="00A64E93">
        <w:rPr>
          <w:rFonts w:ascii="Times New Roman" w:hAnsi="Times New Roman" w:cs="Times New Roman"/>
          <w:color w:val="000000"/>
          <w:sz w:val="28"/>
          <w:szCs w:val="28"/>
        </w:rPr>
        <w:t xml:space="preserve"> (</w:t>
      </w:r>
      <w:r w:rsidRPr="00A64E93">
        <w:rPr>
          <w:rFonts w:ascii="Times New Roman" w:hAnsi="Times New Roman" w:cs="Times New Roman"/>
          <w:color w:val="000000"/>
          <w:sz w:val="28"/>
          <w:szCs w:val="28"/>
        </w:rPr>
        <w:t>теории</w:t>
      </w:r>
      <w:r w:rsidR="00E638F5" w:rsidRPr="00A64E93">
        <w:rPr>
          <w:rFonts w:ascii="Times New Roman" w:hAnsi="Times New Roman" w:cs="Times New Roman"/>
          <w:color w:val="000000"/>
          <w:sz w:val="28"/>
          <w:szCs w:val="28"/>
        </w:rPr>
        <w:t>)</w:t>
      </w:r>
      <w:r w:rsidRPr="00A64E93">
        <w:rPr>
          <w:rFonts w:ascii="Times New Roman" w:hAnsi="Times New Roman" w:cs="Times New Roman"/>
          <w:color w:val="000000"/>
          <w:sz w:val="28"/>
          <w:szCs w:val="28"/>
        </w:rPr>
        <w:t>;</w:t>
      </w:r>
    </w:p>
    <w:p w:rsidR="00E638F5" w:rsidRPr="00A64E93" w:rsidRDefault="00CF7182" w:rsidP="008E0E0E">
      <w:pPr>
        <w:numPr>
          <w:ilvl w:val="0"/>
          <w:numId w:val="289"/>
        </w:numPr>
        <w:spacing w:after="0" w:line="240" w:lineRule="auto"/>
        <w:ind w:right="19" w:firstLine="45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использовать некоторые методы получения знаний, характерные для с</w:t>
      </w:r>
      <w:r w:rsidRPr="00A64E93">
        <w:rPr>
          <w:rFonts w:ascii="Times New Roman" w:hAnsi="Times New Roman" w:cs="Times New Roman"/>
          <w:color w:val="000000"/>
          <w:sz w:val="28"/>
          <w:szCs w:val="28"/>
        </w:rPr>
        <w:t>о</w:t>
      </w:r>
      <w:r w:rsidRPr="00A64E93">
        <w:rPr>
          <w:rFonts w:ascii="Times New Roman" w:hAnsi="Times New Roman" w:cs="Times New Roman"/>
          <w:color w:val="000000"/>
          <w:sz w:val="28"/>
          <w:szCs w:val="28"/>
        </w:rPr>
        <w:t>циальных и исторических наук: постановка проблемы, опросы, описание, сра</w:t>
      </w:r>
      <w:r w:rsidRPr="00A64E93">
        <w:rPr>
          <w:rFonts w:ascii="Times New Roman" w:hAnsi="Times New Roman" w:cs="Times New Roman"/>
          <w:color w:val="000000"/>
          <w:sz w:val="28"/>
          <w:szCs w:val="28"/>
        </w:rPr>
        <w:t>в</w:t>
      </w:r>
      <w:r w:rsidRPr="00A64E93">
        <w:rPr>
          <w:rFonts w:ascii="Times New Roman" w:hAnsi="Times New Roman" w:cs="Times New Roman"/>
          <w:color w:val="000000"/>
          <w:sz w:val="28"/>
          <w:szCs w:val="28"/>
        </w:rPr>
        <w:t xml:space="preserve">нительное историческое описание, объяснение, использование статистических данных, интерпретация фактов; </w:t>
      </w:r>
    </w:p>
    <w:p w:rsidR="00E638F5" w:rsidRPr="00A64E93" w:rsidRDefault="00CF7182" w:rsidP="008E0E0E">
      <w:pPr>
        <w:numPr>
          <w:ilvl w:val="0"/>
          <w:numId w:val="289"/>
        </w:numPr>
        <w:spacing w:after="0" w:line="240" w:lineRule="auto"/>
        <w:ind w:right="19" w:firstLine="45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vertAlign w:val="superscript"/>
        </w:rPr>
        <w:t xml:space="preserve"> </w:t>
      </w:r>
      <w:r w:rsidRPr="00A64E93">
        <w:rPr>
          <w:rFonts w:ascii="Times New Roman" w:hAnsi="Times New Roman" w:cs="Times New Roman"/>
          <w:color w:val="000000"/>
          <w:sz w:val="28"/>
          <w:szCs w:val="28"/>
        </w:rPr>
        <w:t>ясно, логично и точно излагать свою точку зрения, использовать язык</w:t>
      </w:r>
      <w:r w:rsidRPr="00A64E93">
        <w:rPr>
          <w:rFonts w:ascii="Times New Roman" w:hAnsi="Times New Roman" w:cs="Times New Roman"/>
          <w:color w:val="000000"/>
          <w:sz w:val="28"/>
          <w:szCs w:val="28"/>
        </w:rPr>
        <w:t>о</w:t>
      </w:r>
      <w:r w:rsidRPr="00A64E93">
        <w:rPr>
          <w:rFonts w:ascii="Times New Roman" w:hAnsi="Times New Roman" w:cs="Times New Roman"/>
          <w:color w:val="000000"/>
          <w:sz w:val="28"/>
          <w:szCs w:val="28"/>
        </w:rPr>
        <w:t xml:space="preserve">вые средства, адекватные обсуждаемой проблеме; </w:t>
      </w:r>
    </w:p>
    <w:p w:rsidR="00E638F5" w:rsidRPr="00A64E93" w:rsidRDefault="00CF7182" w:rsidP="008E0E0E">
      <w:pPr>
        <w:numPr>
          <w:ilvl w:val="0"/>
          <w:numId w:val="289"/>
        </w:numPr>
        <w:spacing w:after="0" w:line="240" w:lineRule="auto"/>
        <w:ind w:right="19" w:firstLine="45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 xml:space="preserve">отличать факты от суждений, мнений и оценок, критически относиться к суждениям, мнениям, оценкам, реконструировать их основания; </w:t>
      </w:r>
    </w:p>
    <w:p w:rsidR="00CF7182" w:rsidRPr="00A64E93" w:rsidRDefault="00CF7182" w:rsidP="008E0E0E">
      <w:pPr>
        <w:numPr>
          <w:ilvl w:val="0"/>
          <w:numId w:val="289"/>
        </w:numPr>
        <w:spacing w:after="0" w:line="240" w:lineRule="auto"/>
        <w:ind w:right="19" w:firstLine="45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CF7182" w:rsidRPr="00A64E93" w:rsidRDefault="00CF7182" w:rsidP="00CF7182">
      <w:pPr>
        <w:spacing w:after="0" w:line="240" w:lineRule="auto"/>
        <w:ind w:left="485" w:hanging="10"/>
        <w:jc w:val="both"/>
        <w:rPr>
          <w:rFonts w:ascii="Times New Roman" w:hAnsi="Times New Roman" w:cs="Times New Roman"/>
          <w:b/>
          <w:i/>
          <w:color w:val="000000"/>
          <w:sz w:val="28"/>
          <w:szCs w:val="28"/>
        </w:rPr>
      </w:pPr>
      <w:r w:rsidRPr="00A64E93">
        <w:rPr>
          <w:rFonts w:ascii="Times New Roman" w:hAnsi="Times New Roman" w:cs="Times New Roman"/>
          <w:b/>
          <w:i/>
          <w:color w:val="000000"/>
          <w:sz w:val="28"/>
          <w:szCs w:val="28"/>
        </w:rPr>
        <w:t>Выпускник получит возможность научиться:</w:t>
      </w:r>
    </w:p>
    <w:p w:rsidR="00CF7182" w:rsidRPr="00A64E93" w:rsidRDefault="00CF7182" w:rsidP="008E0E0E">
      <w:pPr>
        <w:numPr>
          <w:ilvl w:val="0"/>
          <w:numId w:val="289"/>
        </w:numPr>
        <w:spacing w:after="0" w:line="240" w:lineRule="auto"/>
        <w:ind w:right="19" w:firstLine="456"/>
        <w:jc w:val="both"/>
        <w:rPr>
          <w:rFonts w:ascii="Times New Roman" w:hAnsi="Times New Roman" w:cs="Times New Roman"/>
          <w:i/>
          <w:color w:val="000000"/>
          <w:sz w:val="28"/>
          <w:szCs w:val="28"/>
        </w:rPr>
      </w:pPr>
      <w:r w:rsidRPr="00A64E93">
        <w:rPr>
          <w:rFonts w:ascii="Times New Roman" w:hAnsi="Times New Roman" w:cs="Times New Roman"/>
          <w:i/>
          <w:color w:val="000000"/>
          <w:sz w:val="28"/>
          <w:szCs w:val="28"/>
        </w:rPr>
        <w:t>самостоятельно задумывать, планировать и выполнять учебное исслед</w:t>
      </w:r>
      <w:r w:rsidRPr="00A64E93">
        <w:rPr>
          <w:rFonts w:ascii="Times New Roman" w:hAnsi="Times New Roman" w:cs="Times New Roman"/>
          <w:i/>
          <w:color w:val="000000"/>
          <w:sz w:val="28"/>
          <w:szCs w:val="28"/>
        </w:rPr>
        <w:t>о</w:t>
      </w:r>
      <w:r w:rsidRPr="00A64E93">
        <w:rPr>
          <w:rFonts w:ascii="Times New Roman" w:hAnsi="Times New Roman" w:cs="Times New Roman"/>
          <w:i/>
          <w:color w:val="000000"/>
          <w:sz w:val="28"/>
          <w:szCs w:val="28"/>
        </w:rPr>
        <w:t>вание, учебный и социальный проект;</w:t>
      </w:r>
    </w:p>
    <w:p w:rsidR="00E638F5" w:rsidRPr="00A64E93" w:rsidRDefault="00E638F5" w:rsidP="008E0E0E">
      <w:pPr>
        <w:numPr>
          <w:ilvl w:val="0"/>
          <w:numId w:val="289"/>
        </w:numPr>
        <w:spacing w:after="0" w:line="240" w:lineRule="auto"/>
        <w:ind w:right="19" w:firstLine="456"/>
        <w:jc w:val="both"/>
        <w:rPr>
          <w:rFonts w:ascii="Times New Roman" w:hAnsi="Times New Roman" w:cs="Times New Roman"/>
          <w:i/>
          <w:color w:val="000000"/>
          <w:sz w:val="28"/>
          <w:szCs w:val="28"/>
        </w:rPr>
      </w:pPr>
      <w:r w:rsidRPr="00A64E93">
        <w:rPr>
          <w:rFonts w:ascii="Times New Roman" w:hAnsi="Times New Roman" w:cs="Times New Roman"/>
          <w:i/>
          <w:color w:val="000000"/>
          <w:sz w:val="28"/>
          <w:szCs w:val="28"/>
        </w:rPr>
        <w:t>использовать д</w:t>
      </w:r>
      <w:r w:rsidR="00CF7182" w:rsidRPr="00A64E93">
        <w:rPr>
          <w:rFonts w:ascii="Times New Roman" w:hAnsi="Times New Roman" w:cs="Times New Roman"/>
          <w:i/>
          <w:color w:val="000000"/>
          <w:sz w:val="28"/>
          <w:szCs w:val="28"/>
        </w:rPr>
        <w:t>огадку, озарение, интуицию;</w:t>
      </w:r>
      <w:r w:rsidR="00A64E93" w:rsidRPr="00A64E93">
        <w:rPr>
          <w:rFonts w:ascii="Times New Roman" w:hAnsi="Times New Roman" w:cs="Times New Roman"/>
          <w:i/>
          <w:noProof/>
          <w:color w:val="000000"/>
          <w:sz w:val="28"/>
          <w:szCs w:val="28"/>
        </w:rPr>
        <w:pict>
          <v:shape id="Picture 28326" o:spid="_x0000_i1101" type="#_x0000_t75" style="width:1.05pt;height:1.05pt;visibility:visible;mso-wrap-style:square">
            <v:imagedata r:id="rId73" o:title=""/>
          </v:shape>
        </w:pict>
      </w:r>
    </w:p>
    <w:p w:rsidR="00E638F5" w:rsidRPr="00A64E93" w:rsidRDefault="00CF7182" w:rsidP="008E0E0E">
      <w:pPr>
        <w:numPr>
          <w:ilvl w:val="0"/>
          <w:numId w:val="289"/>
        </w:numPr>
        <w:spacing w:after="0" w:line="240" w:lineRule="auto"/>
        <w:ind w:right="19" w:firstLine="456"/>
        <w:jc w:val="both"/>
        <w:rPr>
          <w:rFonts w:ascii="Times New Roman" w:hAnsi="Times New Roman" w:cs="Times New Roman"/>
          <w:i/>
          <w:color w:val="000000"/>
          <w:sz w:val="28"/>
          <w:szCs w:val="28"/>
        </w:rPr>
      </w:pPr>
      <w:r w:rsidRPr="00A64E93">
        <w:rPr>
          <w:rFonts w:ascii="Times New Roman" w:hAnsi="Times New Roman" w:cs="Times New Roman"/>
          <w:i/>
          <w:color w:val="000000"/>
          <w:sz w:val="28"/>
          <w:szCs w:val="28"/>
        </w:rPr>
        <w:t xml:space="preserve">использовать такие математические методы и приёмы, как перебор </w:t>
      </w:r>
      <w:r w:rsidR="00E638F5" w:rsidRPr="00A64E93">
        <w:rPr>
          <w:rFonts w:ascii="Times New Roman" w:hAnsi="Times New Roman" w:cs="Times New Roman"/>
          <w:i/>
          <w:color w:val="000000"/>
          <w:sz w:val="28"/>
          <w:szCs w:val="28"/>
        </w:rPr>
        <w:t>л</w:t>
      </w:r>
      <w:r w:rsidR="00E638F5" w:rsidRPr="00A64E93">
        <w:rPr>
          <w:rFonts w:ascii="Times New Roman" w:hAnsi="Times New Roman" w:cs="Times New Roman"/>
          <w:i/>
          <w:color w:val="000000"/>
          <w:sz w:val="28"/>
          <w:szCs w:val="28"/>
        </w:rPr>
        <w:t>о</w:t>
      </w:r>
      <w:r w:rsidR="00E638F5" w:rsidRPr="00A64E93">
        <w:rPr>
          <w:rFonts w:ascii="Times New Roman" w:hAnsi="Times New Roman" w:cs="Times New Roman"/>
          <w:i/>
          <w:color w:val="000000"/>
          <w:sz w:val="28"/>
          <w:szCs w:val="28"/>
        </w:rPr>
        <w:t>гических</w:t>
      </w:r>
      <w:r w:rsidRPr="00A64E93">
        <w:rPr>
          <w:rFonts w:ascii="Times New Roman" w:hAnsi="Times New Roman" w:cs="Times New Roman"/>
          <w:i/>
          <w:color w:val="000000"/>
          <w:sz w:val="28"/>
          <w:szCs w:val="28"/>
        </w:rPr>
        <w:t xml:space="preserve"> возможностей, математическое моделирование; </w:t>
      </w:r>
      <w:r w:rsidR="00A64E93" w:rsidRPr="00A64E93">
        <w:rPr>
          <w:rFonts w:ascii="Times New Roman" w:hAnsi="Times New Roman" w:cs="Times New Roman"/>
          <w:i/>
          <w:noProof/>
          <w:color w:val="000000"/>
          <w:sz w:val="28"/>
          <w:szCs w:val="28"/>
        </w:rPr>
        <w:pict>
          <v:shape id="Picture 28328" o:spid="_x0000_i1102" type="#_x0000_t75" style="width:1.05pt;height:1.05pt;visibility:visible;mso-wrap-style:square">
            <v:imagedata r:id="rId37" o:title=""/>
          </v:shape>
        </w:pict>
      </w:r>
    </w:p>
    <w:p w:rsidR="00CF7182" w:rsidRPr="00A64E93" w:rsidRDefault="00CF7182" w:rsidP="008E0E0E">
      <w:pPr>
        <w:numPr>
          <w:ilvl w:val="0"/>
          <w:numId w:val="289"/>
        </w:numPr>
        <w:spacing w:after="0" w:line="240" w:lineRule="auto"/>
        <w:ind w:right="19" w:firstLine="456"/>
        <w:jc w:val="both"/>
        <w:rPr>
          <w:rFonts w:ascii="Times New Roman" w:hAnsi="Times New Roman" w:cs="Times New Roman"/>
          <w:i/>
          <w:color w:val="000000"/>
          <w:sz w:val="28"/>
          <w:szCs w:val="28"/>
        </w:rPr>
      </w:pPr>
      <w:r w:rsidRPr="00A64E93">
        <w:rPr>
          <w:rFonts w:ascii="Times New Roman" w:hAnsi="Times New Roman" w:cs="Times New Roman"/>
          <w:i/>
          <w:color w:val="000000"/>
          <w:sz w:val="28"/>
          <w:szCs w:val="28"/>
        </w:rPr>
        <w:t>использовать такие естественно-научные методы и приёмы, как а</w:t>
      </w:r>
      <w:r w:rsidRPr="00A64E93">
        <w:rPr>
          <w:rFonts w:ascii="Times New Roman" w:hAnsi="Times New Roman" w:cs="Times New Roman"/>
          <w:i/>
          <w:color w:val="000000"/>
          <w:sz w:val="28"/>
          <w:szCs w:val="28"/>
        </w:rPr>
        <w:t>б</w:t>
      </w:r>
      <w:r w:rsidRPr="00A64E93">
        <w:rPr>
          <w:rFonts w:ascii="Times New Roman" w:hAnsi="Times New Roman" w:cs="Times New Roman"/>
          <w:i/>
          <w:color w:val="000000"/>
          <w:sz w:val="28"/>
          <w:szCs w:val="28"/>
        </w:rPr>
        <w:t>страгирование от привходящих факторов, проверка на совме</w:t>
      </w:r>
      <w:r w:rsidR="00E638F5" w:rsidRPr="00A64E93">
        <w:rPr>
          <w:rFonts w:ascii="Times New Roman" w:hAnsi="Times New Roman" w:cs="Times New Roman"/>
          <w:i/>
          <w:color w:val="000000"/>
          <w:sz w:val="28"/>
          <w:szCs w:val="28"/>
        </w:rPr>
        <w:t>стимость с д</w:t>
      </w:r>
      <w:r w:rsidRPr="00A64E93">
        <w:rPr>
          <w:rFonts w:ascii="Times New Roman" w:hAnsi="Times New Roman" w:cs="Times New Roman"/>
          <w:i/>
          <w:color w:val="000000"/>
          <w:sz w:val="28"/>
          <w:szCs w:val="28"/>
        </w:rPr>
        <w:t>р</w:t>
      </w:r>
      <w:r w:rsidRPr="00A64E93">
        <w:rPr>
          <w:rFonts w:ascii="Times New Roman" w:hAnsi="Times New Roman" w:cs="Times New Roman"/>
          <w:i/>
          <w:color w:val="000000"/>
          <w:sz w:val="28"/>
          <w:szCs w:val="28"/>
        </w:rPr>
        <w:t>у</w:t>
      </w:r>
      <w:r w:rsidRPr="00A64E93">
        <w:rPr>
          <w:rFonts w:ascii="Times New Roman" w:hAnsi="Times New Roman" w:cs="Times New Roman"/>
          <w:i/>
          <w:color w:val="000000"/>
          <w:sz w:val="28"/>
          <w:szCs w:val="28"/>
        </w:rPr>
        <w:t>гими известными фактами;</w:t>
      </w:r>
    </w:p>
    <w:p w:rsidR="00CF7182" w:rsidRPr="00A64E93" w:rsidRDefault="00CF7182" w:rsidP="008E0E0E">
      <w:pPr>
        <w:numPr>
          <w:ilvl w:val="0"/>
          <w:numId w:val="289"/>
        </w:numPr>
        <w:spacing w:after="0" w:line="240" w:lineRule="auto"/>
        <w:ind w:right="19" w:firstLine="456"/>
        <w:jc w:val="both"/>
        <w:rPr>
          <w:rFonts w:ascii="Times New Roman" w:hAnsi="Times New Roman" w:cs="Times New Roman"/>
          <w:i/>
          <w:color w:val="000000"/>
          <w:sz w:val="28"/>
          <w:szCs w:val="28"/>
        </w:rPr>
      </w:pPr>
      <w:r w:rsidRPr="00A64E93">
        <w:rPr>
          <w:rFonts w:ascii="Times New Roman" w:hAnsi="Times New Roman" w:cs="Times New Roman"/>
          <w:i/>
          <w:color w:val="000000"/>
          <w:sz w:val="28"/>
          <w:szCs w:val="28"/>
        </w:rPr>
        <w:lastRenderedPageBreak/>
        <w:t>использовать некоторые методы получения знаний, характерные для с</w:t>
      </w:r>
      <w:r w:rsidRPr="00A64E93">
        <w:rPr>
          <w:rFonts w:ascii="Times New Roman" w:hAnsi="Times New Roman" w:cs="Times New Roman"/>
          <w:i/>
          <w:color w:val="000000"/>
          <w:sz w:val="28"/>
          <w:szCs w:val="28"/>
        </w:rPr>
        <w:t>о</w:t>
      </w:r>
      <w:r w:rsidRPr="00A64E93">
        <w:rPr>
          <w:rFonts w:ascii="Times New Roman" w:hAnsi="Times New Roman" w:cs="Times New Roman"/>
          <w:i/>
          <w:color w:val="000000"/>
          <w:sz w:val="28"/>
          <w:szCs w:val="28"/>
        </w:rPr>
        <w:t>циальных и исторических наук: анкетирование, моделирование, поиск истор</w:t>
      </w:r>
      <w:r w:rsidRPr="00A64E93">
        <w:rPr>
          <w:rFonts w:ascii="Times New Roman" w:hAnsi="Times New Roman" w:cs="Times New Roman"/>
          <w:i/>
          <w:color w:val="000000"/>
          <w:sz w:val="28"/>
          <w:szCs w:val="28"/>
        </w:rPr>
        <w:t>и</w:t>
      </w:r>
      <w:r w:rsidRPr="00A64E93">
        <w:rPr>
          <w:rFonts w:ascii="Times New Roman" w:hAnsi="Times New Roman" w:cs="Times New Roman"/>
          <w:i/>
          <w:color w:val="000000"/>
          <w:sz w:val="28"/>
          <w:szCs w:val="28"/>
        </w:rPr>
        <w:t>ческих образцов;</w:t>
      </w:r>
    </w:p>
    <w:p w:rsidR="00CF7182" w:rsidRPr="00A64E93" w:rsidRDefault="00CF7182" w:rsidP="008E0E0E">
      <w:pPr>
        <w:numPr>
          <w:ilvl w:val="0"/>
          <w:numId w:val="289"/>
        </w:numPr>
        <w:spacing w:after="0" w:line="240" w:lineRule="auto"/>
        <w:ind w:right="19" w:firstLine="456"/>
        <w:jc w:val="both"/>
        <w:rPr>
          <w:rFonts w:ascii="Times New Roman" w:hAnsi="Times New Roman" w:cs="Times New Roman"/>
          <w:i/>
          <w:color w:val="000000"/>
          <w:sz w:val="28"/>
          <w:szCs w:val="28"/>
        </w:rPr>
      </w:pPr>
      <w:r w:rsidRPr="00A64E93">
        <w:rPr>
          <w:rFonts w:ascii="Times New Roman" w:hAnsi="Times New Roman" w:cs="Times New Roman"/>
          <w:i/>
          <w:color w:val="000000"/>
          <w:sz w:val="28"/>
          <w:szCs w:val="28"/>
        </w:rPr>
        <w:t>использовать некоторые приёмы художественного познания мира: ц</w:t>
      </w:r>
      <w:r w:rsidRPr="00A64E93">
        <w:rPr>
          <w:rFonts w:ascii="Times New Roman" w:hAnsi="Times New Roman" w:cs="Times New Roman"/>
          <w:i/>
          <w:color w:val="000000"/>
          <w:sz w:val="28"/>
          <w:szCs w:val="28"/>
        </w:rPr>
        <w:t>е</w:t>
      </w:r>
      <w:r w:rsidRPr="00A64E93">
        <w:rPr>
          <w:rFonts w:ascii="Times New Roman" w:hAnsi="Times New Roman" w:cs="Times New Roman"/>
          <w:i/>
          <w:color w:val="000000"/>
          <w:sz w:val="28"/>
          <w:szCs w:val="28"/>
        </w:rPr>
        <w:t>лостное отображение мира, образность, художественный вымысел, орган</w:t>
      </w:r>
      <w:r w:rsidRPr="00A64E93">
        <w:rPr>
          <w:rFonts w:ascii="Times New Roman" w:hAnsi="Times New Roman" w:cs="Times New Roman"/>
          <w:i/>
          <w:color w:val="000000"/>
          <w:sz w:val="28"/>
          <w:szCs w:val="28"/>
        </w:rPr>
        <w:t>и</w:t>
      </w:r>
      <w:r w:rsidRPr="00A64E93">
        <w:rPr>
          <w:rFonts w:ascii="Times New Roman" w:hAnsi="Times New Roman" w:cs="Times New Roman"/>
          <w:i/>
          <w:color w:val="000000"/>
          <w:sz w:val="28"/>
          <w:szCs w:val="28"/>
        </w:rPr>
        <w:t>ческое единство общего особенного (типичного) и единичного, оригинал</w:t>
      </w:r>
      <w:r w:rsidRPr="00A64E93">
        <w:rPr>
          <w:rFonts w:ascii="Times New Roman" w:hAnsi="Times New Roman" w:cs="Times New Roman"/>
          <w:i/>
          <w:color w:val="000000"/>
          <w:sz w:val="28"/>
          <w:szCs w:val="28"/>
        </w:rPr>
        <w:t>ь</w:t>
      </w:r>
      <w:r w:rsidRPr="00A64E93">
        <w:rPr>
          <w:rFonts w:ascii="Times New Roman" w:hAnsi="Times New Roman" w:cs="Times New Roman"/>
          <w:i/>
          <w:color w:val="000000"/>
          <w:sz w:val="28"/>
          <w:szCs w:val="28"/>
        </w:rPr>
        <w:t xml:space="preserve">ность; </w:t>
      </w:r>
      <w:r w:rsidR="00A64E93" w:rsidRPr="00A64E93">
        <w:rPr>
          <w:rFonts w:ascii="Times New Roman" w:hAnsi="Times New Roman" w:cs="Times New Roman"/>
          <w:i/>
          <w:noProof/>
          <w:color w:val="000000"/>
          <w:sz w:val="28"/>
          <w:szCs w:val="28"/>
        </w:rPr>
        <w:pict>
          <v:shape id="Picture 90601" o:spid="_x0000_i1103" type="#_x0000_t75" style="width:4.85pt;height:3.75pt;visibility:visible;mso-wrap-style:square">
            <v:imagedata r:id="rId74" o:title=""/>
          </v:shape>
        </w:pict>
      </w:r>
      <w:r w:rsidRPr="00A64E93">
        <w:rPr>
          <w:rFonts w:ascii="Times New Roman" w:hAnsi="Times New Roman" w:cs="Times New Roman"/>
          <w:i/>
          <w:color w:val="000000"/>
          <w:sz w:val="28"/>
          <w:szCs w:val="28"/>
        </w:rPr>
        <w:t>целенаправленно и осознанно развивать свои коммуникативные сп</w:t>
      </w:r>
      <w:r w:rsidRPr="00A64E93">
        <w:rPr>
          <w:rFonts w:ascii="Times New Roman" w:hAnsi="Times New Roman" w:cs="Times New Roman"/>
          <w:i/>
          <w:color w:val="000000"/>
          <w:sz w:val="28"/>
          <w:szCs w:val="28"/>
        </w:rPr>
        <w:t>о</w:t>
      </w:r>
      <w:r w:rsidRPr="00A64E93">
        <w:rPr>
          <w:rFonts w:ascii="Times New Roman" w:hAnsi="Times New Roman" w:cs="Times New Roman"/>
          <w:i/>
          <w:color w:val="000000"/>
          <w:sz w:val="28"/>
          <w:szCs w:val="28"/>
        </w:rPr>
        <w:t>собности, осваивать новые языковые средства;</w:t>
      </w:r>
    </w:p>
    <w:p w:rsidR="00CF7182" w:rsidRPr="00A64E93" w:rsidRDefault="00CF7182" w:rsidP="008E0E0E">
      <w:pPr>
        <w:numPr>
          <w:ilvl w:val="0"/>
          <w:numId w:val="289"/>
        </w:numPr>
        <w:spacing w:after="0" w:line="240" w:lineRule="auto"/>
        <w:ind w:right="19" w:firstLine="456"/>
        <w:jc w:val="both"/>
        <w:rPr>
          <w:rFonts w:ascii="Times New Roman" w:hAnsi="Times New Roman" w:cs="Times New Roman"/>
          <w:i/>
          <w:color w:val="000000"/>
          <w:sz w:val="28"/>
          <w:szCs w:val="28"/>
        </w:rPr>
      </w:pPr>
      <w:r w:rsidRPr="00A64E93">
        <w:rPr>
          <w:rFonts w:ascii="Times New Roman" w:hAnsi="Times New Roman" w:cs="Times New Roman"/>
          <w:i/>
          <w:color w:val="000000"/>
          <w:sz w:val="28"/>
          <w:szCs w:val="28"/>
        </w:rPr>
        <w:t xml:space="preserve">осознавать свою ответственность за </w:t>
      </w:r>
      <w:r w:rsidR="00E638F5" w:rsidRPr="00A64E93">
        <w:rPr>
          <w:rFonts w:ascii="Times New Roman" w:hAnsi="Times New Roman" w:cs="Times New Roman"/>
          <w:i/>
          <w:color w:val="000000"/>
          <w:sz w:val="28"/>
          <w:szCs w:val="28"/>
        </w:rPr>
        <w:t>д</w:t>
      </w:r>
      <w:r w:rsidRPr="00A64E93">
        <w:rPr>
          <w:rFonts w:ascii="Times New Roman" w:hAnsi="Times New Roman" w:cs="Times New Roman"/>
          <w:i/>
          <w:color w:val="000000"/>
          <w:sz w:val="28"/>
          <w:szCs w:val="28"/>
        </w:rPr>
        <w:t>остоверность полученных зн</w:t>
      </w:r>
      <w:r w:rsidRPr="00A64E93">
        <w:rPr>
          <w:rFonts w:ascii="Times New Roman" w:hAnsi="Times New Roman" w:cs="Times New Roman"/>
          <w:i/>
          <w:color w:val="000000"/>
          <w:sz w:val="28"/>
          <w:szCs w:val="28"/>
        </w:rPr>
        <w:t>а</w:t>
      </w:r>
      <w:r w:rsidRPr="00A64E93">
        <w:rPr>
          <w:rFonts w:ascii="Times New Roman" w:hAnsi="Times New Roman" w:cs="Times New Roman"/>
          <w:i/>
          <w:color w:val="000000"/>
          <w:sz w:val="28"/>
          <w:szCs w:val="28"/>
        </w:rPr>
        <w:t>ний, за качество выполненного проекта.</w:t>
      </w:r>
    </w:p>
    <w:p w:rsidR="007A135B" w:rsidRPr="00A64E93" w:rsidRDefault="006F61A2" w:rsidP="00EC0273">
      <w:pPr>
        <w:pStyle w:val="21"/>
        <w:tabs>
          <w:tab w:val="left" w:pos="993"/>
        </w:tabs>
        <w:ind w:firstLine="709"/>
        <w:textAlignment w:val="baseline"/>
        <w:rPr>
          <w:b/>
        </w:rPr>
      </w:pPr>
      <w:r w:rsidRPr="00A64E93">
        <w:rPr>
          <w:color w:val="FF0000"/>
        </w:rPr>
        <w:t xml:space="preserve"> </w:t>
      </w:r>
      <w:r w:rsidRPr="00A64E93">
        <w:rPr>
          <w:b/>
        </w:rPr>
        <w:t>Условия и средства формирования УУД</w:t>
      </w:r>
    </w:p>
    <w:p w:rsidR="006F61A2" w:rsidRPr="00A64E93" w:rsidRDefault="006F61A2" w:rsidP="00EC0273">
      <w:pPr>
        <w:pStyle w:val="21"/>
        <w:tabs>
          <w:tab w:val="left" w:pos="993"/>
        </w:tabs>
        <w:ind w:firstLine="709"/>
        <w:textAlignment w:val="baseline"/>
        <w:rPr>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480"/>
        <w:gridCol w:w="2340"/>
        <w:gridCol w:w="3685"/>
      </w:tblGrid>
      <w:tr w:rsidR="002F0E6A" w:rsidRPr="00A64E93" w:rsidTr="002F0E6A">
        <w:tc>
          <w:tcPr>
            <w:tcW w:w="1384" w:type="dxa"/>
            <w:shd w:val="clear" w:color="auto" w:fill="auto"/>
          </w:tcPr>
          <w:p w:rsidR="006F61A2" w:rsidRPr="00A64E93" w:rsidRDefault="006F61A2" w:rsidP="002F0E6A">
            <w:pPr>
              <w:pStyle w:val="21"/>
              <w:tabs>
                <w:tab w:val="left" w:pos="993"/>
              </w:tabs>
              <w:ind w:firstLine="0"/>
              <w:textAlignment w:val="baseline"/>
              <w:rPr>
                <w:b/>
                <w:sz w:val="24"/>
                <w:szCs w:val="24"/>
              </w:rPr>
            </w:pPr>
            <w:r w:rsidRPr="00A64E93">
              <w:rPr>
                <w:b/>
                <w:sz w:val="24"/>
                <w:szCs w:val="24"/>
              </w:rPr>
              <w:t>Название условия</w:t>
            </w:r>
          </w:p>
        </w:tc>
        <w:tc>
          <w:tcPr>
            <w:tcW w:w="2480" w:type="dxa"/>
            <w:shd w:val="clear" w:color="auto" w:fill="auto"/>
          </w:tcPr>
          <w:p w:rsidR="006F61A2" w:rsidRPr="00A64E93" w:rsidRDefault="006F61A2" w:rsidP="002F0E6A">
            <w:pPr>
              <w:pStyle w:val="21"/>
              <w:tabs>
                <w:tab w:val="left" w:pos="993"/>
              </w:tabs>
              <w:ind w:firstLine="0"/>
              <w:textAlignment w:val="baseline"/>
              <w:rPr>
                <w:b/>
                <w:sz w:val="24"/>
                <w:szCs w:val="24"/>
              </w:rPr>
            </w:pPr>
            <w:r w:rsidRPr="00A64E93">
              <w:rPr>
                <w:b/>
                <w:sz w:val="24"/>
                <w:szCs w:val="24"/>
              </w:rPr>
              <w:t>Краткая характер</w:t>
            </w:r>
            <w:r w:rsidRPr="00A64E93">
              <w:rPr>
                <w:b/>
                <w:sz w:val="24"/>
                <w:szCs w:val="24"/>
              </w:rPr>
              <w:t>и</w:t>
            </w:r>
            <w:r w:rsidRPr="00A64E93">
              <w:rPr>
                <w:b/>
                <w:sz w:val="24"/>
                <w:szCs w:val="24"/>
              </w:rPr>
              <w:t>стика</w:t>
            </w:r>
          </w:p>
        </w:tc>
        <w:tc>
          <w:tcPr>
            <w:tcW w:w="2340" w:type="dxa"/>
            <w:shd w:val="clear" w:color="auto" w:fill="auto"/>
          </w:tcPr>
          <w:p w:rsidR="006F61A2" w:rsidRPr="00A64E93" w:rsidRDefault="006F61A2" w:rsidP="002F0E6A">
            <w:pPr>
              <w:pStyle w:val="21"/>
              <w:tabs>
                <w:tab w:val="left" w:pos="993"/>
              </w:tabs>
              <w:ind w:firstLine="0"/>
              <w:textAlignment w:val="baseline"/>
              <w:rPr>
                <w:b/>
                <w:sz w:val="24"/>
                <w:szCs w:val="24"/>
              </w:rPr>
            </w:pPr>
            <w:r w:rsidRPr="00A64E93">
              <w:rPr>
                <w:b/>
                <w:sz w:val="24"/>
                <w:szCs w:val="24"/>
              </w:rPr>
              <w:t>Цели</w:t>
            </w:r>
          </w:p>
        </w:tc>
        <w:tc>
          <w:tcPr>
            <w:tcW w:w="3685" w:type="dxa"/>
            <w:shd w:val="clear" w:color="auto" w:fill="auto"/>
          </w:tcPr>
          <w:p w:rsidR="006F61A2" w:rsidRPr="00A64E93" w:rsidRDefault="006F61A2" w:rsidP="002F0E6A">
            <w:pPr>
              <w:pStyle w:val="21"/>
              <w:tabs>
                <w:tab w:val="left" w:pos="993"/>
              </w:tabs>
              <w:ind w:firstLine="0"/>
              <w:textAlignment w:val="baseline"/>
              <w:rPr>
                <w:b/>
                <w:sz w:val="24"/>
                <w:szCs w:val="24"/>
              </w:rPr>
            </w:pPr>
            <w:r w:rsidRPr="00A64E93">
              <w:rPr>
                <w:b/>
                <w:sz w:val="24"/>
                <w:szCs w:val="24"/>
              </w:rPr>
              <w:t>Средства реализации</w:t>
            </w:r>
          </w:p>
        </w:tc>
      </w:tr>
      <w:tr w:rsidR="002F0E6A" w:rsidRPr="00A64E93" w:rsidTr="002F0E6A">
        <w:tc>
          <w:tcPr>
            <w:tcW w:w="1384" w:type="dxa"/>
            <w:shd w:val="clear" w:color="auto" w:fill="auto"/>
          </w:tcPr>
          <w:p w:rsidR="006F61A2" w:rsidRPr="00A64E93" w:rsidRDefault="00707041" w:rsidP="002F0E6A">
            <w:pPr>
              <w:pStyle w:val="21"/>
              <w:tabs>
                <w:tab w:val="left" w:pos="993"/>
              </w:tabs>
              <w:ind w:firstLine="0"/>
              <w:textAlignment w:val="baseline"/>
              <w:rPr>
                <w:sz w:val="24"/>
                <w:szCs w:val="24"/>
              </w:rPr>
            </w:pPr>
            <w:r w:rsidRPr="00A64E93">
              <w:rPr>
                <w:sz w:val="24"/>
                <w:szCs w:val="24"/>
              </w:rPr>
              <w:t>Учебное сотрудн</w:t>
            </w:r>
            <w:r w:rsidRPr="00A64E93">
              <w:rPr>
                <w:sz w:val="24"/>
                <w:szCs w:val="24"/>
              </w:rPr>
              <w:t>и</w:t>
            </w:r>
            <w:r w:rsidRPr="00A64E93">
              <w:rPr>
                <w:sz w:val="24"/>
                <w:szCs w:val="24"/>
              </w:rPr>
              <w:t>чество</w:t>
            </w:r>
          </w:p>
        </w:tc>
        <w:tc>
          <w:tcPr>
            <w:tcW w:w="2480" w:type="dxa"/>
            <w:shd w:val="clear" w:color="auto" w:fill="auto"/>
          </w:tcPr>
          <w:p w:rsidR="006F61A2" w:rsidRPr="00A64E93" w:rsidRDefault="00707041" w:rsidP="002F0E6A">
            <w:pPr>
              <w:pStyle w:val="21"/>
              <w:tabs>
                <w:tab w:val="left" w:pos="993"/>
              </w:tabs>
              <w:ind w:firstLine="0"/>
              <w:textAlignment w:val="baseline"/>
              <w:rPr>
                <w:sz w:val="24"/>
                <w:szCs w:val="24"/>
              </w:rPr>
            </w:pPr>
            <w:r w:rsidRPr="00A64E93">
              <w:rPr>
                <w:sz w:val="24"/>
                <w:szCs w:val="24"/>
              </w:rPr>
              <w:t>Взаимопомощь, вз</w:t>
            </w:r>
            <w:r w:rsidRPr="00A64E93">
              <w:rPr>
                <w:sz w:val="24"/>
                <w:szCs w:val="24"/>
              </w:rPr>
              <w:t>а</w:t>
            </w:r>
            <w:r w:rsidRPr="00A64E93">
              <w:rPr>
                <w:sz w:val="24"/>
                <w:szCs w:val="24"/>
              </w:rPr>
              <w:t>имоконтроль в пр</w:t>
            </w:r>
            <w:r w:rsidRPr="00A64E93">
              <w:rPr>
                <w:sz w:val="24"/>
                <w:szCs w:val="24"/>
              </w:rPr>
              <w:t>о</w:t>
            </w:r>
            <w:r w:rsidRPr="00A64E93">
              <w:rPr>
                <w:sz w:val="24"/>
                <w:szCs w:val="24"/>
              </w:rPr>
              <w:t>цессе учебной де</w:t>
            </w:r>
            <w:r w:rsidRPr="00A64E93">
              <w:rPr>
                <w:sz w:val="24"/>
                <w:szCs w:val="24"/>
              </w:rPr>
              <w:t>я</w:t>
            </w:r>
            <w:r w:rsidRPr="00A64E93">
              <w:rPr>
                <w:sz w:val="24"/>
                <w:szCs w:val="24"/>
              </w:rPr>
              <w:t>тельности</w:t>
            </w:r>
          </w:p>
        </w:tc>
        <w:tc>
          <w:tcPr>
            <w:tcW w:w="2340" w:type="dxa"/>
            <w:shd w:val="clear" w:color="auto" w:fill="auto"/>
          </w:tcPr>
          <w:p w:rsidR="006F61A2" w:rsidRPr="00A64E93" w:rsidRDefault="00707041" w:rsidP="002F0E6A">
            <w:pPr>
              <w:pStyle w:val="21"/>
              <w:tabs>
                <w:tab w:val="left" w:pos="993"/>
              </w:tabs>
              <w:ind w:firstLine="0"/>
              <w:textAlignment w:val="baseline"/>
              <w:rPr>
                <w:sz w:val="24"/>
                <w:szCs w:val="24"/>
              </w:rPr>
            </w:pPr>
            <w:r w:rsidRPr="00A64E93">
              <w:rPr>
                <w:sz w:val="24"/>
                <w:szCs w:val="24"/>
              </w:rPr>
              <w:t>Формирование коммуникативных действий</w:t>
            </w:r>
          </w:p>
        </w:tc>
        <w:tc>
          <w:tcPr>
            <w:tcW w:w="3685" w:type="dxa"/>
            <w:shd w:val="clear" w:color="auto" w:fill="auto"/>
          </w:tcPr>
          <w:p w:rsidR="006F61A2" w:rsidRPr="00A64E93" w:rsidRDefault="00707041" w:rsidP="002F0E6A">
            <w:pPr>
              <w:pStyle w:val="21"/>
              <w:tabs>
                <w:tab w:val="left" w:pos="993"/>
              </w:tabs>
              <w:ind w:firstLine="0"/>
              <w:textAlignment w:val="baseline"/>
              <w:rPr>
                <w:sz w:val="24"/>
                <w:szCs w:val="24"/>
              </w:rPr>
            </w:pPr>
            <w:r w:rsidRPr="00A64E93">
              <w:rPr>
                <w:sz w:val="24"/>
                <w:szCs w:val="24"/>
              </w:rPr>
              <w:t>- распределение начальных де</w:t>
            </w:r>
            <w:r w:rsidRPr="00A64E93">
              <w:rPr>
                <w:sz w:val="24"/>
                <w:szCs w:val="24"/>
              </w:rPr>
              <w:t>й</w:t>
            </w:r>
            <w:r w:rsidRPr="00A64E93">
              <w:rPr>
                <w:sz w:val="24"/>
                <w:szCs w:val="24"/>
              </w:rPr>
              <w:t>ствий и операций, заданное предметным условием совмес</w:t>
            </w:r>
            <w:r w:rsidRPr="00A64E93">
              <w:rPr>
                <w:sz w:val="24"/>
                <w:szCs w:val="24"/>
              </w:rPr>
              <w:t>т</w:t>
            </w:r>
            <w:r w:rsidRPr="00A64E93">
              <w:rPr>
                <w:sz w:val="24"/>
                <w:szCs w:val="24"/>
              </w:rPr>
              <w:t>ной работы;</w:t>
            </w:r>
          </w:p>
          <w:p w:rsidR="00707041" w:rsidRPr="00A64E93" w:rsidRDefault="00707041" w:rsidP="002F0E6A">
            <w:pPr>
              <w:pStyle w:val="21"/>
              <w:tabs>
                <w:tab w:val="left" w:pos="993"/>
              </w:tabs>
              <w:ind w:firstLine="0"/>
              <w:textAlignment w:val="baseline"/>
              <w:rPr>
                <w:sz w:val="24"/>
                <w:szCs w:val="24"/>
              </w:rPr>
            </w:pPr>
            <w:r w:rsidRPr="00A64E93">
              <w:rPr>
                <w:sz w:val="24"/>
                <w:szCs w:val="24"/>
              </w:rPr>
              <w:t>- обмен способами действия;</w:t>
            </w:r>
          </w:p>
          <w:p w:rsidR="00707041" w:rsidRPr="00A64E93" w:rsidRDefault="00707041" w:rsidP="002F0E6A">
            <w:pPr>
              <w:pStyle w:val="21"/>
              <w:tabs>
                <w:tab w:val="left" w:pos="993"/>
              </w:tabs>
              <w:ind w:firstLine="0"/>
              <w:textAlignment w:val="baseline"/>
              <w:rPr>
                <w:sz w:val="24"/>
                <w:szCs w:val="24"/>
              </w:rPr>
            </w:pPr>
            <w:r w:rsidRPr="00A64E93">
              <w:rPr>
                <w:sz w:val="24"/>
                <w:szCs w:val="24"/>
              </w:rPr>
              <w:t>-взаимопонимание;</w:t>
            </w:r>
          </w:p>
          <w:p w:rsidR="00707041" w:rsidRPr="00A64E93" w:rsidRDefault="00707041" w:rsidP="002F0E6A">
            <w:pPr>
              <w:pStyle w:val="21"/>
              <w:tabs>
                <w:tab w:val="left" w:pos="2709"/>
              </w:tabs>
              <w:ind w:firstLine="0"/>
              <w:textAlignment w:val="baseline"/>
              <w:rPr>
                <w:sz w:val="24"/>
                <w:szCs w:val="24"/>
              </w:rPr>
            </w:pPr>
            <w:r w:rsidRPr="00A64E93">
              <w:rPr>
                <w:sz w:val="24"/>
                <w:szCs w:val="24"/>
              </w:rPr>
              <w:t>- планирование общих способов работы;</w:t>
            </w:r>
          </w:p>
          <w:p w:rsidR="00707041" w:rsidRPr="00A64E93" w:rsidRDefault="00707041" w:rsidP="002F0E6A">
            <w:pPr>
              <w:pStyle w:val="21"/>
              <w:tabs>
                <w:tab w:val="left" w:pos="993"/>
              </w:tabs>
              <w:ind w:firstLine="0"/>
              <w:textAlignment w:val="baseline"/>
              <w:rPr>
                <w:sz w:val="24"/>
                <w:szCs w:val="24"/>
              </w:rPr>
            </w:pPr>
            <w:r w:rsidRPr="00A64E93">
              <w:rPr>
                <w:sz w:val="24"/>
                <w:szCs w:val="24"/>
              </w:rPr>
              <w:t>- рефлексия</w:t>
            </w:r>
          </w:p>
        </w:tc>
      </w:tr>
      <w:tr w:rsidR="002F0E6A" w:rsidRPr="00A64E93" w:rsidTr="002F0E6A">
        <w:tc>
          <w:tcPr>
            <w:tcW w:w="1384" w:type="dxa"/>
            <w:shd w:val="clear" w:color="auto" w:fill="auto"/>
          </w:tcPr>
          <w:p w:rsidR="006F61A2" w:rsidRPr="00A64E93" w:rsidRDefault="00707041" w:rsidP="002F0E6A">
            <w:pPr>
              <w:pStyle w:val="21"/>
              <w:tabs>
                <w:tab w:val="left" w:pos="993"/>
              </w:tabs>
              <w:ind w:firstLine="0"/>
              <w:textAlignment w:val="baseline"/>
              <w:rPr>
                <w:sz w:val="24"/>
                <w:szCs w:val="24"/>
              </w:rPr>
            </w:pPr>
            <w:r w:rsidRPr="00A64E93">
              <w:rPr>
                <w:sz w:val="24"/>
                <w:szCs w:val="24"/>
              </w:rPr>
              <w:t>Совмес</w:t>
            </w:r>
            <w:r w:rsidRPr="00A64E93">
              <w:rPr>
                <w:sz w:val="24"/>
                <w:szCs w:val="24"/>
              </w:rPr>
              <w:t>т</w:t>
            </w:r>
            <w:r w:rsidRPr="00A64E93">
              <w:rPr>
                <w:sz w:val="24"/>
                <w:szCs w:val="24"/>
              </w:rPr>
              <w:t>ная де</w:t>
            </w:r>
            <w:r w:rsidRPr="00A64E93">
              <w:rPr>
                <w:sz w:val="24"/>
                <w:szCs w:val="24"/>
              </w:rPr>
              <w:t>я</w:t>
            </w:r>
            <w:r w:rsidRPr="00A64E93">
              <w:rPr>
                <w:sz w:val="24"/>
                <w:szCs w:val="24"/>
              </w:rPr>
              <w:t>тельность</w:t>
            </w:r>
          </w:p>
        </w:tc>
        <w:tc>
          <w:tcPr>
            <w:tcW w:w="2480" w:type="dxa"/>
            <w:shd w:val="clear" w:color="auto" w:fill="auto"/>
          </w:tcPr>
          <w:p w:rsidR="006F61A2" w:rsidRPr="00A64E93" w:rsidRDefault="00707041" w:rsidP="002F0E6A">
            <w:pPr>
              <w:pStyle w:val="21"/>
              <w:tabs>
                <w:tab w:val="left" w:pos="993"/>
              </w:tabs>
              <w:ind w:firstLine="0"/>
              <w:textAlignment w:val="baseline"/>
              <w:rPr>
                <w:sz w:val="24"/>
                <w:szCs w:val="24"/>
              </w:rPr>
            </w:pPr>
            <w:r w:rsidRPr="00A64E93">
              <w:rPr>
                <w:sz w:val="24"/>
                <w:szCs w:val="24"/>
              </w:rPr>
              <w:t>Обмен действиями и операциями, ве</w:t>
            </w:r>
            <w:r w:rsidRPr="00A64E93">
              <w:rPr>
                <w:sz w:val="24"/>
                <w:szCs w:val="24"/>
              </w:rPr>
              <w:t>р</w:t>
            </w:r>
            <w:r w:rsidRPr="00A64E93">
              <w:rPr>
                <w:sz w:val="24"/>
                <w:szCs w:val="24"/>
              </w:rPr>
              <w:t>бальными и неве</w:t>
            </w:r>
            <w:r w:rsidRPr="00A64E93">
              <w:rPr>
                <w:sz w:val="24"/>
                <w:szCs w:val="24"/>
              </w:rPr>
              <w:t>р</w:t>
            </w:r>
            <w:r w:rsidRPr="00A64E93">
              <w:rPr>
                <w:sz w:val="24"/>
                <w:szCs w:val="24"/>
              </w:rPr>
              <w:t>бальными средствами</w:t>
            </w:r>
          </w:p>
        </w:tc>
        <w:tc>
          <w:tcPr>
            <w:tcW w:w="2340" w:type="dxa"/>
            <w:shd w:val="clear" w:color="auto" w:fill="auto"/>
          </w:tcPr>
          <w:p w:rsidR="006F61A2" w:rsidRPr="00A64E93" w:rsidRDefault="00707041" w:rsidP="002F0E6A">
            <w:pPr>
              <w:pStyle w:val="21"/>
              <w:tabs>
                <w:tab w:val="left" w:pos="993"/>
              </w:tabs>
              <w:ind w:firstLine="0"/>
              <w:textAlignment w:val="baseline"/>
              <w:rPr>
                <w:sz w:val="24"/>
                <w:szCs w:val="24"/>
              </w:rPr>
            </w:pPr>
            <w:r w:rsidRPr="00A64E93">
              <w:rPr>
                <w:sz w:val="24"/>
                <w:szCs w:val="24"/>
              </w:rPr>
              <w:t>Сформировать ум</w:t>
            </w:r>
            <w:r w:rsidRPr="00A64E93">
              <w:rPr>
                <w:sz w:val="24"/>
                <w:szCs w:val="24"/>
              </w:rPr>
              <w:t>е</w:t>
            </w:r>
            <w:r w:rsidRPr="00A64E93">
              <w:rPr>
                <w:sz w:val="24"/>
                <w:szCs w:val="24"/>
              </w:rPr>
              <w:t>ние ставить цели, определять способы и средства их д</w:t>
            </w:r>
            <w:r w:rsidRPr="00A64E93">
              <w:rPr>
                <w:sz w:val="24"/>
                <w:szCs w:val="24"/>
              </w:rPr>
              <w:t>о</w:t>
            </w:r>
            <w:r w:rsidRPr="00A64E93">
              <w:rPr>
                <w:sz w:val="24"/>
                <w:szCs w:val="24"/>
              </w:rPr>
              <w:t>стижения, учит</w:t>
            </w:r>
            <w:r w:rsidRPr="00A64E93">
              <w:rPr>
                <w:sz w:val="24"/>
                <w:szCs w:val="24"/>
              </w:rPr>
              <w:t>ы</w:t>
            </w:r>
            <w:r w:rsidRPr="00A64E93">
              <w:rPr>
                <w:sz w:val="24"/>
                <w:szCs w:val="24"/>
              </w:rPr>
              <w:t>вать позиции других</w:t>
            </w:r>
          </w:p>
        </w:tc>
        <w:tc>
          <w:tcPr>
            <w:tcW w:w="3685" w:type="dxa"/>
            <w:shd w:val="clear" w:color="auto" w:fill="auto"/>
          </w:tcPr>
          <w:p w:rsidR="006F61A2" w:rsidRPr="00A64E93" w:rsidRDefault="00707041" w:rsidP="002F0E6A">
            <w:pPr>
              <w:pStyle w:val="21"/>
              <w:tabs>
                <w:tab w:val="left" w:pos="993"/>
              </w:tabs>
              <w:ind w:firstLine="0"/>
              <w:textAlignment w:val="baseline"/>
              <w:rPr>
                <w:sz w:val="24"/>
                <w:szCs w:val="24"/>
              </w:rPr>
            </w:pPr>
            <w:r w:rsidRPr="00A64E93">
              <w:rPr>
                <w:sz w:val="24"/>
                <w:szCs w:val="24"/>
              </w:rPr>
              <w:t>Организация совместного де</w:t>
            </w:r>
            <w:r w:rsidRPr="00A64E93">
              <w:rPr>
                <w:sz w:val="24"/>
                <w:szCs w:val="24"/>
              </w:rPr>
              <w:t>й</w:t>
            </w:r>
            <w:r w:rsidRPr="00A64E93">
              <w:rPr>
                <w:sz w:val="24"/>
                <w:szCs w:val="24"/>
              </w:rPr>
              <w:t>ствия детей как внутри одной группы, так и между группами</w:t>
            </w:r>
          </w:p>
        </w:tc>
      </w:tr>
      <w:tr w:rsidR="002F0E6A" w:rsidRPr="00A64E93" w:rsidTr="002F0E6A">
        <w:tc>
          <w:tcPr>
            <w:tcW w:w="1384" w:type="dxa"/>
            <w:shd w:val="clear" w:color="auto" w:fill="auto"/>
          </w:tcPr>
          <w:p w:rsidR="006F61A2" w:rsidRPr="00A64E93" w:rsidRDefault="00627ECF" w:rsidP="002F0E6A">
            <w:pPr>
              <w:pStyle w:val="21"/>
              <w:tabs>
                <w:tab w:val="left" w:pos="993"/>
              </w:tabs>
              <w:ind w:firstLine="0"/>
              <w:textAlignment w:val="baseline"/>
              <w:rPr>
                <w:sz w:val="24"/>
                <w:szCs w:val="24"/>
              </w:rPr>
            </w:pPr>
            <w:r w:rsidRPr="00A64E93">
              <w:rPr>
                <w:sz w:val="24"/>
                <w:szCs w:val="24"/>
              </w:rPr>
              <w:t>Разново</w:t>
            </w:r>
            <w:r w:rsidRPr="00A64E93">
              <w:rPr>
                <w:sz w:val="24"/>
                <w:szCs w:val="24"/>
              </w:rPr>
              <w:t>з</w:t>
            </w:r>
            <w:r w:rsidRPr="00A64E93">
              <w:rPr>
                <w:sz w:val="24"/>
                <w:szCs w:val="24"/>
              </w:rPr>
              <w:t>растное сотрудн</w:t>
            </w:r>
            <w:r w:rsidRPr="00A64E93">
              <w:rPr>
                <w:sz w:val="24"/>
                <w:szCs w:val="24"/>
              </w:rPr>
              <w:t>и</w:t>
            </w:r>
            <w:r w:rsidRPr="00A64E93">
              <w:rPr>
                <w:sz w:val="24"/>
                <w:szCs w:val="24"/>
              </w:rPr>
              <w:t>чество</w:t>
            </w:r>
          </w:p>
        </w:tc>
        <w:tc>
          <w:tcPr>
            <w:tcW w:w="2480" w:type="dxa"/>
            <w:shd w:val="clear" w:color="auto" w:fill="auto"/>
          </w:tcPr>
          <w:p w:rsidR="006F61A2" w:rsidRPr="00A64E93" w:rsidRDefault="00627ECF" w:rsidP="002F0E6A">
            <w:pPr>
              <w:pStyle w:val="21"/>
              <w:tabs>
                <w:tab w:val="left" w:pos="993"/>
              </w:tabs>
              <w:ind w:firstLine="0"/>
              <w:textAlignment w:val="baseline"/>
              <w:rPr>
                <w:sz w:val="24"/>
                <w:szCs w:val="24"/>
              </w:rPr>
            </w:pPr>
            <w:r w:rsidRPr="00A64E93">
              <w:rPr>
                <w:sz w:val="24"/>
                <w:szCs w:val="24"/>
              </w:rPr>
              <w:t>Младшим подрос</w:t>
            </w:r>
            <w:r w:rsidRPr="00A64E93">
              <w:rPr>
                <w:sz w:val="24"/>
                <w:szCs w:val="24"/>
              </w:rPr>
              <w:t>т</w:t>
            </w:r>
            <w:r w:rsidRPr="00A64E93">
              <w:rPr>
                <w:sz w:val="24"/>
                <w:szCs w:val="24"/>
              </w:rPr>
              <w:t>кам предоставляется новое место в сист</w:t>
            </w:r>
            <w:r w:rsidRPr="00A64E93">
              <w:rPr>
                <w:sz w:val="24"/>
                <w:szCs w:val="24"/>
              </w:rPr>
              <w:t>е</w:t>
            </w:r>
            <w:r w:rsidRPr="00A64E93">
              <w:rPr>
                <w:sz w:val="24"/>
                <w:szCs w:val="24"/>
              </w:rPr>
              <w:t>ме учебных отнош</w:t>
            </w:r>
            <w:r w:rsidRPr="00A64E93">
              <w:rPr>
                <w:sz w:val="24"/>
                <w:szCs w:val="24"/>
              </w:rPr>
              <w:t>е</w:t>
            </w:r>
            <w:r w:rsidRPr="00A64E93">
              <w:rPr>
                <w:sz w:val="24"/>
                <w:szCs w:val="24"/>
              </w:rPr>
              <w:t>ний: «пробую учить других», «учу себя сам»</w:t>
            </w:r>
          </w:p>
        </w:tc>
        <w:tc>
          <w:tcPr>
            <w:tcW w:w="2340" w:type="dxa"/>
            <w:shd w:val="clear" w:color="auto" w:fill="auto"/>
          </w:tcPr>
          <w:p w:rsidR="006F61A2" w:rsidRPr="00A64E93" w:rsidRDefault="00627ECF" w:rsidP="002F0E6A">
            <w:pPr>
              <w:pStyle w:val="21"/>
              <w:tabs>
                <w:tab w:val="left" w:pos="993"/>
              </w:tabs>
              <w:ind w:firstLine="0"/>
              <w:textAlignment w:val="baseline"/>
              <w:rPr>
                <w:sz w:val="24"/>
                <w:szCs w:val="24"/>
              </w:rPr>
            </w:pPr>
            <w:r w:rsidRPr="00A64E93">
              <w:rPr>
                <w:sz w:val="24"/>
                <w:szCs w:val="24"/>
              </w:rPr>
              <w:t>Создает условия для опробования, анал</w:t>
            </w:r>
            <w:r w:rsidRPr="00A64E93">
              <w:rPr>
                <w:sz w:val="24"/>
                <w:szCs w:val="24"/>
              </w:rPr>
              <w:t>и</w:t>
            </w:r>
            <w:r w:rsidRPr="00A64E93">
              <w:rPr>
                <w:sz w:val="24"/>
                <w:szCs w:val="24"/>
              </w:rPr>
              <w:t>за и обобщения освоенных учащ</w:t>
            </w:r>
            <w:r w:rsidRPr="00A64E93">
              <w:rPr>
                <w:sz w:val="24"/>
                <w:szCs w:val="24"/>
              </w:rPr>
              <w:t>и</w:t>
            </w:r>
            <w:r w:rsidRPr="00A64E93">
              <w:rPr>
                <w:sz w:val="24"/>
                <w:szCs w:val="24"/>
              </w:rPr>
              <w:t>мися средств и сп</w:t>
            </w:r>
            <w:r w:rsidRPr="00A64E93">
              <w:rPr>
                <w:sz w:val="24"/>
                <w:szCs w:val="24"/>
              </w:rPr>
              <w:t>о</w:t>
            </w:r>
            <w:r w:rsidRPr="00A64E93">
              <w:rPr>
                <w:sz w:val="24"/>
                <w:szCs w:val="24"/>
              </w:rPr>
              <w:t>собов учебных де</w:t>
            </w:r>
            <w:r w:rsidRPr="00A64E93">
              <w:rPr>
                <w:sz w:val="24"/>
                <w:szCs w:val="24"/>
              </w:rPr>
              <w:t>й</w:t>
            </w:r>
            <w:r w:rsidRPr="00A64E93">
              <w:rPr>
                <w:sz w:val="24"/>
                <w:szCs w:val="24"/>
              </w:rPr>
              <w:t>ствий</w:t>
            </w:r>
          </w:p>
        </w:tc>
        <w:tc>
          <w:tcPr>
            <w:tcW w:w="3685" w:type="dxa"/>
            <w:shd w:val="clear" w:color="auto" w:fill="auto"/>
          </w:tcPr>
          <w:p w:rsidR="006F61A2" w:rsidRPr="00A64E93" w:rsidRDefault="00627ECF" w:rsidP="002F0E6A">
            <w:pPr>
              <w:pStyle w:val="21"/>
              <w:tabs>
                <w:tab w:val="left" w:pos="993"/>
              </w:tabs>
              <w:ind w:firstLine="0"/>
              <w:textAlignment w:val="baseline"/>
              <w:rPr>
                <w:sz w:val="24"/>
                <w:szCs w:val="24"/>
              </w:rPr>
            </w:pPr>
            <w:r w:rsidRPr="00A64E93">
              <w:rPr>
                <w:sz w:val="24"/>
                <w:szCs w:val="24"/>
              </w:rPr>
              <w:t>Организация совместного де</w:t>
            </w:r>
            <w:r w:rsidRPr="00A64E93">
              <w:rPr>
                <w:sz w:val="24"/>
                <w:szCs w:val="24"/>
              </w:rPr>
              <w:t>й</w:t>
            </w:r>
            <w:r w:rsidRPr="00A64E93">
              <w:rPr>
                <w:sz w:val="24"/>
                <w:szCs w:val="24"/>
              </w:rPr>
              <w:t>ствия детей  между разново</w:t>
            </w:r>
            <w:r w:rsidRPr="00A64E93">
              <w:rPr>
                <w:sz w:val="24"/>
                <w:szCs w:val="24"/>
              </w:rPr>
              <w:t>з</w:t>
            </w:r>
            <w:r w:rsidRPr="00A64E93">
              <w:rPr>
                <w:sz w:val="24"/>
                <w:szCs w:val="24"/>
              </w:rPr>
              <w:t>растными группами</w:t>
            </w:r>
          </w:p>
        </w:tc>
      </w:tr>
      <w:tr w:rsidR="002F0E6A" w:rsidRPr="00A64E93" w:rsidTr="002F0E6A">
        <w:tc>
          <w:tcPr>
            <w:tcW w:w="1384" w:type="dxa"/>
            <w:shd w:val="clear" w:color="auto" w:fill="auto"/>
          </w:tcPr>
          <w:p w:rsidR="006F61A2" w:rsidRPr="00A64E93" w:rsidRDefault="00627ECF" w:rsidP="002F0E6A">
            <w:pPr>
              <w:pStyle w:val="21"/>
              <w:tabs>
                <w:tab w:val="left" w:pos="993"/>
              </w:tabs>
              <w:ind w:firstLine="0"/>
              <w:textAlignment w:val="baseline"/>
              <w:rPr>
                <w:sz w:val="24"/>
                <w:szCs w:val="24"/>
              </w:rPr>
            </w:pPr>
            <w:r w:rsidRPr="00A64E93">
              <w:rPr>
                <w:sz w:val="24"/>
                <w:szCs w:val="24"/>
              </w:rPr>
              <w:t>Проектная деятел</w:t>
            </w:r>
            <w:r w:rsidRPr="00A64E93">
              <w:rPr>
                <w:sz w:val="24"/>
                <w:szCs w:val="24"/>
              </w:rPr>
              <w:t>ь</w:t>
            </w:r>
            <w:r w:rsidRPr="00A64E93">
              <w:rPr>
                <w:sz w:val="24"/>
                <w:szCs w:val="24"/>
              </w:rPr>
              <w:t>ность</w:t>
            </w:r>
          </w:p>
        </w:tc>
        <w:tc>
          <w:tcPr>
            <w:tcW w:w="2480" w:type="dxa"/>
            <w:shd w:val="clear" w:color="auto" w:fill="auto"/>
          </w:tcPr>
          <w:p w:rsidR="006F61A2" w:rsidRPr="00A64E93" w:rsidRDefault="00C86FCE" w:rsidP="002F0E6A">
            <w:pPr>
              <w:pStyle w:val="21"/>
              <w:tabs>
                <w:tab w:val="left" w:pos="993"/>
              </w:tabs>
              <w:ind w:firstLine="0"/>
              <w:textAlignment w:val="baseline"/>
              <w:rPr>
                <w:sz w:val="24"/>
                <w:szCs w:val="24"/>
              </w:rPr>
            </w:pPr>
            <w:r w:rsidRPr="00A64E93">
              <w:rPr>
                <w:sz w:val="24"/>
                <w:szCs w:val="24"/>
              </w:rPr>
              <w:t>Совместная учебно-познавательная, творческая или игр</w:t>
            </w:r>
            <w:r w:rsidRPr="00A64E93">
              <w:rPr>
                <w:sz w:val="24"/>
                <w:szCs w:val="24"/>
              </w:rPr>
              <w:t>о</w:t>
            </w:r>
            <w:r w:rsidRPr="00A64E93">
              <w:rPr>
                <w:sz w:val="24"/>
                <w:szCs w:val="24"/>
              </w:rPr>
              <w:t>вая деятельность, имеющая общую цель, согласованные методы и способы деятельности, направленные на д</w:t>
            </w:r>
            <w:r w:rsidRPr="00A64E93">
              <w:rPr>
                <w:sz w:val="24"/>
                <w:szCs w:val="24"/>
              </w:rPr>
              <w:t>о</w:t>
            </w:r>
            <w:r w:rsidRPr="00A64E93">
              <w:rPr>
                <w:sz w:val="24"/>
                <w:szCs w:val="24"/>
              </w:rPr>
              <w:t>стижение результата</w:t>
            </w:r>
          </w:p>
        </w:tc>
        <w:tc>
          <w:tcPr>
            <w:tcW w:w="2340" w:type="dxa"/>
            <w:shd w:val="clear" w:color="auto" w:fill="auto"/>
          </w:tcPr>
          <w:p w:rsidR="006F61A2" w:rsidRPr="00A64E93" w:rsidRDefault="00627ECF" w:rsidP="002F0E6A">
            <w:pPr>
              <w:pStyle w:val="21"/>
              <w:tabs>
                <w:tab w:val="left" w:pos="993"/>
              </w:tabs>
              <w:ind w:firstLine="0"/>
              <w:textAlignment w:val="baseline"/>
              <w:rPr>
                <w:sz w:val="24"/>
                <w:szCs w:val="24"/>
              </w:rPr>
            </w:pPr>
            <w:r w:rsidRPr="00A64E93">
              <w:rPr>
                <w:sz w:val="24"/>
                <w:szCs w:val="24"/>
              </w:rPr>
              <w:t>Развитие коммун</w:t>
            </w:r>
            <w:r w:rsidRPr="00A64E93">
              <w:rPr>
                <w:sz w:val="24"/>
                <w:szCs w:val="24"/>
              </w:rPr>
              <w:t>и</w:t>
            </w:r>
            <w:r w:rsidRPr="00A64E93">
              <w:rPr>
                <w:sz w:val="24"/>
                <w:szCs w:val="24"/>
              </w:rPr>
              <w:t>кативных способн</w:t>
            </w:r>
            <w:r w:rsidRPr="00A64E93">
              <w:rPr>
                <w:sz w:val="24"/>
                <w:szCs w:val="24"/>
              </w:rPr>
              <w:t>о</w:t>
            </w:r>
            <w:r w:rsidRPr="00A64E93">
              <w:rPr>
                <w:sz w:val="24"/>
                <w:szCs w:val="24"/>
              </w:rPr>
              <w:t>стей и сотруднич</w:t>
            </w:r>
            <w:r w:rsidRPr="00A64E93">
              <w:rPr>
                <w:sz w:val="24"/>
                <w:szCs w:val="24"/>
              </w:rPr>
              <w:t>е</w:t>
            </w:r>
            <w:r w:rsidRPr="00A64E93">
              <w:rPr>
                <w:sz w:val="24"/>
                <w:szCs w:val="24"/>
              </w:rPr>
              <w:t>ства, кооперации между детьми</w:t>
            </w:r>
          </w:p>
        </w:tc>
        <w:tc>
          <w:tcPr>
            <w:tcW w:w="3685" w:type="dxa"/>
            <w:shd w:val="clear" w:color="auto" w:fill="auto"/>
          </w:tcPr>
          <w:p w:rsidR="006F61A2" w:rsidRPr="00A64E93" w:rsidRDefault="00445EB8" w:rsidP="002F0E6A">
            <w:pPr>
              <w:pStyle w:val="21"/>
              <w:tabs>
                <w:tab w:val="left" w:pos="993"/>
              </w:tabs>
              <w:ind w:firstLine="0"/>
              <w:textAlignment w:val="baseline"/>
              <w:rPr>
                <w:sz w:val="24"/>
                <w:szCs w:val="24"/>
              </w:rPr>
            </w:pPr>
            <w:r w:rsidRPr="00A64E93">
              <w:rPr>
                <w:sz w:val="24"/>
                <w:szCs w:val="24"/>
              </w:rPr>
              <w:t>Ситуация сотрудничества:</w:t>
            </w:r>
          </w:p>
          <w:p w:rsidR="00445EB8" w:rsidRPr="00A64E93" w:rsidRDefault="00445EB8" w:rsidP="002F0E6A">
            <w:pPr>
              <w:pStyle w:val="21"/>
              <w:tabs>
                <w:tab w:val="left" w:pos="993"/>
              </w:tabs>
              <w:ind w:firstLine="0"/>
              <w:textAlignment w:val="baseline"/>
              <w:rPr>
                <w:sz w:val="24"/>
                <w:szCs w:val="24"/>
              </w:rPr>
            </w:pPr>
            <w:r w:rsidRPr="00A64E93">
              <w:rPr>
                <w:sz w:val="24"/>
                <w:szCs w:val="24"/>
              </w:rPr>
              <w:t>- со сверстниками с распредел</w:t>
            </w:r>
            <w:r w:rsidRPr="00A64E93">
              <w:rPr>
                <w:sz w:val="24"/>
                <w:szCs w:val="24"/>
              </w:rPr>
              <w:t>е</w:t>
            </w:r>
            <w:r w:rsidRPr="00A64E93">
              <w:rPr>
                <w:sz w:val="24"/>
                <w:szCs w:val="24"/>
              </w:rPr>
              <w:t>нием функций;</w:t>
            </w:r>
          </w:p>
          <w:p w:rsidR="00445EB8" w:rsidRPr="00A64E93" w:rsidRDefault="00445EB8" w:rsidP="002F0E6A">
            <w:pPr>
              <w:pStyle w:val="21"/>
              <w:tabs>
                <w:tab w:val="left" w:pos="993"/>
              </w:tabs>
              <w:ind w:firstLine="0"/>
              <w:textAlignment w:val="baseline"/>
              <w:rPr>
                <w:sz w:val="24"/>
                <w:szCs w:val="24"/>
              </w:rPr>
            </w:pPr>
            <w:r w:rsidRPr="00A64E93">
              <w:rPr>
                <w:sz w:val="24"/>
                <w:szCs w:val="24"/>
              </w:rPr>
              <w:t>- со взрослыми с  распределен</w:t>
            </w:r>
            <w:r w:rsidRPr="00A64E93">
              <w:rPr>
                <w:sz w:val="24"/>
                <w:szCs w:val="24"/>
              </w:rPr>
              <w:t>и</w:t>
            </w:r>
            <w:r w:rsidRPr="00A64E93">
              <w:rPr>
                <w:sz w:val="24"/>
                <w:szCs w:val="24"/>
              </w:rPr>
              <w:t>ем функций;</w:t>
            </w:r>
          </w:p>
          <w:p w:rsidR="00445EB8" w:rsidRPr="00A64E93" w:rsidRDefault="00445EB8" w:rsidP="002F0E6A">
            <w:pPr>
              <w:pStyle w:val="21"/>
              <w:tabs>
                <w:tab w:val="left" w:pos="993"/>
              </w:tabs>
              <w:ind w:firstLine="0"/>
              <w:textAlignment w:val="baseline"/>
              <w:rPr>
                <w:sz w:val="24"/>
                <w:szCs w:val="24"/>
              </w:rPr>
            </w:pPr>
            <w:r w:rsidRPr="00A64E93">
              <w:rPr>
                <w:sz w:val="24"/>
                <w:szCs w:val="24"/>
              </w:rPr>
              <w:t>- со сверстниками без чёткого распределения функций;</w:t>
            </w:r>
          </w:p>
          <w:p w:rsidR="00445EB8" w:rsidRPr="00A64E93" w:rsidRDefault="00445EB8" w:rsidP="002F0E6A">
            <w:pPr>
              <w:pStyle w:val="21"/>
              <w:tabs>
                <w:tab w:val="left" w:pos="993"/>
              </w:tabs>
              <w:ind w:firstLine="0"/>
              <w:textAlignment w:val="baseline"/>
              <w:rPr>
                <w:sz w:val="24"/>
                <w:szCs w:val="24"/>
              </w:rPr>
            </w:pPr>
            <w:r w:rsidRPr="00A64E93">
              <w:rPr>
                <w:sz w:val="24"/>
                <w:szCs w:val="24"/>
              </w:rPr>
              <w:t>- конфликтного взаимодействия со сверстниками</w:t>
            </w:r>
          </w:p>
        </w:tc>
      </w:tr>
      <w:tr w:rsidR="002F0E6A" w:rsidRPr="00A64E93" w:rsidTr="002F0E6A">
        <w:tc>
          <w:tcPr>
            <w:tcW w:w="1384" w:type="dxa"/>
            <w:shd w:val="clear" w:color="auto" w:fill="auto"/>
          </w:tcPr>
          <w:p w:rsidR="006F61A2" w:rsidRPr="00A64E93" w:rsidRDefault="00F2318E" w:rsidP="002F0E6A">
            <w:pPr>
              <w:pStyle w:val="21"/>
              <w:tabs>
                <w:tab w:val="left" w:pos="993"/>
              </w:tabs>
              <w:ind w:firstLine="0"/>
              <w:textAlignment w:val="baseline"/>
              <w:rPr>
                <w:sz w:val="24"/>
                <w:szCs w:val="24"/>
              </w:rPr>
            </w:pPr>
            <w:r w:rsidRPr="00A64E93">
              <w:rPr>
                <w:sz w:val="24"/>
                <w:szCs w:val="24"/>
              </w:rPr>
              <w:t xml:space="preserve">Дискуссия </w:t>
            </w:r>
          </w:p>
        </w:tc>
        <w:tc>
          <w:tcPr>
            <w:tcW w:w="2480" w:type="dxa"/>
            <w:shd w:val="clear" w:color="auto" w:fill="auto"/>
          </w:tcPr>
          <w:p w:rsidR="006F61A2" w:rsidRPr="00A64E93" w:rsidRDefault="00F2318E" w:rsidP="002F0E6A">
            <w:pPr>
              <w:pStyle w:val="21"/>
              <w:tabs>
                <w:tab w:val="left" w:pos="993"/>
              </w:tabs>
              <w:ind w:firstLine="0"/>
              <w:textAlignment w:val="baseline"/>
              <w:rPr>
                <w:sz w:val="24"/>
                <w:szCs w:val="24"/>
              </w:rPr>
            </w:pPr>
            <w:r w:rsidRPr="00A64E93">
              <w:rPr>
                <w:sz w:val="24"/>
                <w:szCs w:val="24"/>
              </w:rPr>
              <w:t>Диалог обучающихся в устной и письме</w:t>
            </w:r>
            <w:r w:rsidRPr="00A64E93">
              <w:rPr>
                <w:sz w:val="24"/>
                <w:szCs w:val="24"/>
              </w:rPr>
              <w:t>н</w:t>
            </w:r>
            <w:r w:rsidRPr="00A64E93">
              <w:rPr>
                <w:sz w:val="24"/>
                <w:szCs w:val="24"/>
              </w:rPr>
              <w:t>ной форме</w:t>
            </w:r>
          </w:p>
        </w:tc>
        <w:tc>
          <w:tcPr>
            <w:tcW w:w="2340" w:type="dxa"/>
            <w:shd w:val="clear" w:color="auto" w:fill="auto"/>
          </w:tcPr>
          <w:p w:rsidR="006F61A2" w:rsidRPr="00A64E93" w:rsidRDefault="00F2318E" w:rsidP="002F0E6A">
            <w:pPr>
              <w:pStyle w:val="21"/>
              <w:tabs>
                <w:tab w:val="left" w:pos="993"/>
              </w:tabs>
              <w:ind w:firstLine="0"/>
              <w:textAlignment w:val="baseline"/>
              <w:rPr>
                <w:sz w:val="24"/>
                <w:szCs w:val="24"/>
              </w:rPr>
            </w:pPr>
            <w:r w:rsidRPr="00A64E93">
              <w:rPr>
                <w:sz w:val="24"/>
                <w:szCs w:val="24"/>
              </w:rPr>
              <w:t>Сформировать свою точку зрения, ск</w:t>
            </w:r>
            <w:r w:rsidRPr="00A64E93">
              <w:rPr>
                <w:sz w:val="24"/>
                <w:szCs w:val="24"/>
              </w:rPr>
              <w:t>о</w:t>
            </w:r>
            <w:r w:rsidRPr="00A64E93">
              <w:rPr>
                <w:sz w:val="24"/>
                <w:szCs w:val="24"/>
              </w:rPr>
              <w:t>ординировать ра</w:t>
            </w:r>
            <w:r w:rsidRPr="00A64E93">
              <w:rPr>
                <w:sz w:val="24"/>
                <w:szCs w:val="24"/>
              </w:rPr>
              <w:t>з</w:t>
            </w:r>
            <w:r w:rsidRPr="00A64E93">
              <w:rPr>
                <w:sz w:val="24"/>
                <w:szCs w:val="24"/>
              </w:rPr>
              <w:lastRenderedPageBreak/>
              <w:t>ные точки зрения для достижения о</w:t>
            </w:r>
            <w:r w:rsidRPr="00A64E93">
              <w:rPr>
                <w:sz w:val="24"/>
                <w:szCs w:val="24"/>
              </w:rPr>
              <w:t>б</w:t>
            </w:r>
            <w:r w:rsidRPr="00A64E93">
              <w:rPr>
                <w:sz w:val="24"/>
                <w:szCs w:val="24"/>
              </w:rPr>
              <w:t>щей цели, становл</w:t>
            </w:r>
            <w:r w:rsidRPr="00A64E93">
              <w:rPr>
                <w:sz w:val="24"/>
                <w:szCs w:val="24"/>
              </w:rPr>
              <w:t>е</w:t>
            </w:r>
            <w:r w:rsidRPr="00A64E93">
              <w:rPr>
                <w:sz w:val="24"/>
                <w:szCs w:val="24"/>
              </w:rPr>
              <w:t>ния способности к самообразованию</w:t>
            </w:r>
          </w:p>
        </w:tc>
        <w:tc>
          <w:tcPr>
            <w:tcW w:w="3685" w:type="dxa"/>
            <w:shd w:val="clear" w:color="auto" w:fill="auto"/>
          </w:tcPr>
          <w:p w:rsidR="006F61A2" w:rsidRPr="00A64E93" w:rsidRDefault="000A5DEB" w:rsidP="002F0E6A">
            <w:pPr>
              <w:pStyle w:val="21"/>
              <w:tabs>
                <w:tab w:val="left" w:pos="993"/>
              </w:tabs>
              <w:ind w:firstLine="0"/>
              <w:textAlignment w:val="baseline"/>
              <w:rPr>
                <w:sz w:val="24"/>
                <w:szCs w:val="24"/>
              </w:rPr>
            </w:pPr>
            <w:r w:rsidRPr="00A64E93">
              <w:rPr>
                <w:sz w:val="24"/>
                <w:szCs w:val="24"/>
              </w:rPr>
              <w:lastRenderedPageBreak/>
              <w:t>Выделяются следующие фун</w:t>
            </w:r>
            <w:r w:rsidRPr="00A64E93">
              <w:rPr>
                <w:sz w:val="24"/>
                <w:szCs w:val="24"/>
              </w:rPr>
              <w:t>к</w:t>
            </w:r>
            <w:r w:rsidRPr="00A64E93">
              <w:rPr>
                <w:sz w:val="24"/>
                <w:szCs w:val="24"/>
              </w:rPr>
              <w:t>ции письменной дискуссии:</w:t>
            </w:r>
          </w:p>
          <w:p w:rsidR="000A5DEB" w:rsidRPr="00A64E93" w:rsidRDefault="000A5DEB" w:rsidP="002F0E6A">
            <w:pPr>
              <w:pStyle w:val="21"/>
              <w:tabs>
                <w:tab w:val="left" w:pos="993"/>
              </w:tabs>
              <w:ind w:firstLine="0"/>
              <w:textAlignment w:val="baseline"/>
              <w:rPr>
                <w:sz w:val="24"/>
                <w:szCs w:val="24"/>
              </w:rPr>
            </w:pPr>
            <w:r w:rsidRPr="00A64E93">
              <w:rPr>
                <w:sz w:val="24"/>
                <w:szCs w:val="24"/>
              </w:rPr>
              <w:t xml:space="preserve">- чтение и понимание письменно </w:t>
            </w:r>
            <w:r w:rsidRPr="00A64E93">
              <w:rPr>
                <w:sz w:val="24"/>
                <w:szCs w:val="24"/>
              </w:rPr>
              <w:lastRenderedPageBreak/>
              <w:t>изложенной точки зрения других людей;</w:t>
            </w:r>
          </w:p>
          <w:p w:rsidR="000A5DEB" w:rsidRPr="00A64E93" w:rsidRDefault="000A5DEB" w:rsidP="002F0E6A">
            <w:pPr>
              <w:pStyle w:val="21"/>
              <w:tabs>
                <w:tab w:val="left" w:pos="993"/>
              </w:tabs>
              <w:ind w:firstLine="0"/>
              <w:textAlignment w:val="baseline"/>
              <w:rPr>
                <w:sz w:val="24"/>
                <w:szCs w:val="24"/>
              </w:rPr>
            </w:pPr>
            <w:r w:rsidRPr="00A64E93">
              <w:rPr>
                <w:sz w:val="24"/>
                <w:szCs w:val="24"/>
              </w:rPr>
              <w:t xml:space="preserve">- усиление письменного </w:t>
            </w:r>
            <w:r w:rsidR="00AB40A1" w:rsidRPr="00A64E93">
              <w:rPr>
                <w:sz w:val="24"/>
                <w:szCs w:val="24"/>
              </w:rPr>
              <w:t>офор</w:t>
            </w:r>
            <w:r w:rsidR="00AB40A1" w:rsidRPr="00A64E93">
              <w:rPr>
                <w:sz w:val="24"/>
                <w:szCs w:val="24"/>
              </w:rPr>
              <w:t>м</w:t>
            </w:r>
            <w:r w:rsidR="00AB40A1" w:rsidRPr="00A64E93">
              <w:rPr>
                <w:sz w:val="24"/>
                <w:szCs w:val="24"/>
              </w:rPr>
              <w:t>ления мысли за счет развития р</w:t>
            </w:r>
            <w:r w:rsidR="00AB40A1" w:rsidRPr="00A64E93">
              <w:rPr>
                <w:sz w:val="24"/>
                <w:szCs w:val="24"/>
              </w:rPr>
              <w:t>е</w:t>
            </w:r>
            <w:r w:rsidR="00AB40A1" w:rsidRPr="00A64E93">
              <w:rPr>
                <w:sz w:val="24"/>
                <w:szCs w:val="24"/>
              </w:rPr>
              <w:t>чи подростков, умения формул</w:t>
            </w:r>
            <w:r w:rsidR="00AB40A1" w:rsidRPr="00A64E93">
              <w:rPr>
                <w:sz w:val="24"/>
                <w:szCs w:val="24"/>
              </w:rPr>
              <w:t>и</w:t>
            </w:r>
            <w:r w:rsidR="00AB40A1" w:rsidRPr="00A64E93">
              <w:rPr>
                <w:sz w:val="24"/>
                <w:szCs w:val="24"/>
              </w:rPr>
              <w:t>ровать свое мнение так, что бы понятым другими;</w:t>
            </w:r>
          </w:p>
          <w:p w:rsidR="00AB40A1" w:rsidRPr="00A64E93" w:rsidRDefault="00AB40A1" w:rsidP="002F0E6A">
            <w:pPr>
              <w:pStyle w:val="21"/>
              <w:tabs>
                <w:tab w:val="left" w:pos="993"/>
              </w:tabs>
              <w:ind w:firstLine="0"/>
              <w:textAlignment w:val="baseline"/>
              <w:rPr>
                <w:sz w:val="24"/>
                <w:szCs w:val="24"/>
              </w:rPr>
            </w:pPr>
            <w:r w:rsidRPr="00A64E93">
              <w:rPr>
                <w:sz w:val="24"/>
                <w:szCs w:val="24"/>
              </w:rPr>
              <w:t>- письменная речь как средство развития теоретического мышл</w:t>
            </w:r>
            <w:r w:rsidRPr="00A64E93">
              <w:rPr>
                <w:sz w:val="24"/>
                <w:szCs w:val="24"/>
              </w:rPr>
              <w:t>е</w:t>
            </w:r>
            <w:r w:rsidRPr="00A64E93">
              <w:rPr>
                <w:sz w:val="24"/>
                <w:szCs w:val="24"/>
              </w:rPr>
              <w:t>ния школьника;</w:t>
            </w:r>
          </w:p>
          <w:p w:rsidR="00AB40A1" w:rsidRPr="00A64E93" w:rsidRDefault="00AB40A1" w:rsidP="002F0E6A">
            <w:pPr>
              <w:pStyle w:val="21"/>
              <w:tabs>
                <w:tab w:val="left" w:pos="993"/>
              </w:tabs>
              <w:ind w:firstLine="0"/>
              <w:textAlignment w:val="baseline"/>
              <w:rPr>
                <w:sz w:val="24"/>
                <w:szCs w:val="24"/>
              </w:rPr>
            </w:pPr>
            <w:r w:rsidRPr="00A64E93">
              <w:rPr>
                <w:sz w:val="24"/>
                <w:szCs w:val="24"/>
              </w:rPr>
              <w:t>- предоставление при организ</w:t>
            </w:r>
            <w:r w:rsidRPr="00A64E93">
              <w:rPr>
                <w:sz w:val="24"/>
                <w:szCs w:val="24"/>
              </w:rPr>
              <w:t>а</w:t>
            </w:r>
            <w:r w:rsidRPr="00A64E93">
              <w:rPr>
                <w:sz w:val="24"/>
                <w:szCs w:val="24"/>
              </w:rPr>
              <w:t>ции на уроке дискуссии возмо</w:t>
            </w:r>
            <w:r w:rsidRPr="00A64E93">
              <w:rPr>
                <w:sz w:val="24"/>
                <w:szCs w:val="24"/>
              </w:rPr>
              <w:t>ж</w:t>
            </w:r>
            <w:r w:rsidRPr="00A64E93">
              <w:rPr>
                <w:sz w:val="24"/>
                <w:szCs w:val="24"/>
              </w:rPr>
              <w:t>ности высказаться всем жела</w:t>
            </w:r>
            <w:r w:rsidRPr="00A64E93">
              <w:rPr>
                <w:sz w:val="24"/>
                <w:szCs w:val="24"/>
              </w:rPr>
              <w:t>ю</w:t>
            </w:r>
            <w:r w:rsidRPr="00A64E93">
              <w:rPr>
                <w:sz w:val="24"/>
                <w:szCs w:val="24"/>
              </w:rPr>
              <w:t>щим</w:t>
            </w:r>
          </w:p>
        </w:tc>
      </w:tr>
      <w:tr w:rsidR="002F0E6A" w:rsidRPr="00A64E93" w:rsidTr="002F0E6A">
        <w:tc>
          <w:tcPr>
            <w:tcW w:w="1384" w:type="dxa"/>
            <w:shd w:val="clear" w:color="auto" w:fill="auto"/>
          </w:tcPr>
          <w:p w:rsidR="006F61A2" w:rsidRPr="00A64E93" w:rsidRDefault="00AB40A1" w:rsidP="002F0E6A">
            <w:pPr>
              <w:pStyle w:val="21"/>
              <w:tabs>
                <w:tab w:val="left" w:pos="993"/>
              </w:tabs>
              <w:ind w:firstLine="0"/>
              <w:textAlignment w:val="baseline"/>
              <w:rPr>
                <w:sz w:val="24"/>
                <w:szCs w:val="24"/>
              </w:rPr>
            </w:pPr>
            <w:r w:rsidRPr="00A64E93">
              <w:rPr>
                <w:sz w:val="24"/>
                <w:szCs w:val="24"/>
              </w:rPr>
              <w:lastRenderedPageBreak/>
              <w:t>Тренинги</w:t>
            </w:r>
          </w:p>
        </w:tc>
        <w:tc>
          <w:tcPr>
            <w:tcW w:w="2480" w:type="dxa"/>
            <w:shd w:val="clear" w:color="auto" w:fill="auto"/>
          </w:tcPr>
          <w:p w:rsidR="006F61A2" w:rsidRPr="00A64E93" w:rsidRDefault="00AB40A1" w:rsidP="002F0E6A">
            <w:pPr>
              <w:pStyle w:val="21"/>
              <w:tabs>
                <w:tab w:val="left" w:pos="993"/>
              </w:tabs>
              <w:ind w:firstLine="0"/>
              <w:textAlignment w:val="baseline"/>
              <w:rPr>
                <w:sz w:val="24"/>
                <w:szCs w:val="24"/>
              </w:rPr>
            </w:pPr>
            <w:r w:rsidRPr="00A64E93">
              <w:rPr>
                <w:sz w:val="24"/>
                <w:szCs w:val="24"/>
              </w:rPr>
              <w:t>Способ психологич</w:t>
            </w:r>
            <w:r w:rsidRPr="00A64E93">
              <w:rPr>
                <w:sz w:val="24"/>
                <w:szCs w:val="24"/>
              </w:rPr>
              <w:t>е</w:t>
            </w:r>
            <w:r w:rsidRPr="00A64E93">
              <w:rPr>
                <w:sz w:val="24"/>
                <w:szCs w:val="24"/>
              </w:rPr>
              <w:t>ской коррекции к</w:t>
            </w:r>
            <w:r w:rsidRPr="00A64E93">
              <w:rPr>
                <w:sz w:val="24"/>
                <w:szCs w:val="24"/>
              </w:rPr>
              <w:t>о</w:t>
            </w:r>
            <w:r w:rsidRPr="00A64E93">
              <w:rPr>
                <w:sz w:val="24"/>
                <w:szCs w:val="24"/>
              </w:rPr>
              <w:t>гнитивных и эмоци</w:t>
            </w:r>
            <w:r w:rsidRPr="00A64E93">
              <w:rPr>
                <w:sz w:val="24"/>
                <w:szCs w:val="24"/>
              </w:rPr>
              <w:t>о</w:t>
            </w:r>
            <w:r w:rsidRPr="00A64E93">
              <w:rPr>
                <w:sz w:val="24"/>
                <w:szCs w:val="24"/>
              </w:rPr>
              <w:t>нально-личностных способностей</w:t>
            </w:r>
          </w:p>
        </w:tc>
        <w:tc>
          <w:tcPr>
            <w:tcW w:w="2340" w:type="dxa"/>
            <w:shd w:val="clear" w:color="auto" w:fill="auto"/>
          </w:tcPr>
          <w:p w:rsidR="006F61A2" w:rsidRPr="00A64E93" w:rsidRDefault="00AB40A1" w:rsidP="002F0E6A">
            <w:pPr>
              <w:pStyle w:val="21"/>
              <w:tabs>
                <w:tab w:val="left" w:pos="993"/>
              </w:tabs>
              <w:ind w:firstLine="0"/>
              <w:textAlignment w:val="baseline"/>
              <w:rPr>
                <w:sz w:val="24"/>
                <w:szCs w:val="24"/>
              </w:rPr>
            </w:pPr>
            <w:r w:rsidRPr="00A64E93">
              <w:rPr>
                <w:sz w:val="24"/>
                <w:szCs w:val="24"/>
              </w:rPr>
              <w:t>Вырабатывать п</w:t>
            </w:r>
            <w:r w:rsidRPr="00A64E93">
              <w:rPr>
                <w:sz w:val="24"/>
                <w:szCs w:val="24"/>
              </w:rPr>
              <w:t>о</w:t>
            </w:r>
            <w:r w:rsidRPr="00A64E93">
              <w:rPr>
                <w:sz w:val="24"/>
                <w:szCs w:val="24"/>
              </w:rPr>
              <w:t>ложительное отн</w:t>
            </w:r>
            <w:r w:rsidRPr="00A64E93">
              <w:rPr>
                <w:sz w:val="24"/>
                <w:szCs w:val="24"/>
              </w:rPr>
              <w:t>о</w:t>
            </w:r>
            <w:r w:rsidRPr="00A64E93">
              <w:rPr>
                <w:sz w:val="24"/>
                <w:szCs w:val="24"/>
              </w:rPr>
              <w:t>шение к другому мнению, развивать навыки взаимоде</w:t>
            </w:r>
            <w:r w:rsidRPr="00A64E93">
              <w:rPr>
                <w:sz w:val="24"/>
                <w:szCs w:val="24"/>
              </w:rPr>
              <w:t>й</w:t>
            </w:r>
            <w:r w:rsidRPr="00A64E93">
              <w:rPr>
                <w:sz w:val="24"/>
                <w:szCs w:val="24"/>
              </w:rPr>
              <w:t>ствия, создавать п</w:t>
            </w:r>
            <w:r w:rsidRPr="00A64E93">
              <w:rPr>
                <w:sz w:val="24"/>
                <w:szCs w:val="24"/>
              </w:rPr>
              <w:t>о</w:t>
            </w:r>
            <w:r w:rsidRPr="00A64E93">
              <w:rPr>
                <w:sz w:val="24"/>
                <w:szCs w:val="24"/>
              </w:rPr>
              <w:t>ложительное настроение, учиться познавать себя ч</w:t>
            </w:r>
            <w:r w:rsidRPr="00A64E93">
              <w:rPr>
                <w:sz w:val="24"/>
                <w:szCs w:val="24"/>
              </w:rPr>
              <w:t>е</w:t>
            </w:r>
            <w:r w:rsidRPr="00A64E93">
              <w:rPr>
                <w:sz w:val="24"/>
                <w:szCs w:val="24"/>
              </w:rPr>
              <w:t>рез восприятие др</w:t>
            </w:r>
            <w:r w:rsidRPr="00A64E93">
              <w:rPr>
                <w:sz w:val="24"/>
                <w:szCs w:val="24"/>
              </w:rPr>
              <w:t>у</w:t>
            </w:r>
            <w:r w:rsidRPr="00A64E93">
              <w:rPr>
                <w:sz w:val="24"/>
                <w:szCs w:val="24"/>
              </w:rPr>
              <w:t>гих, развивать п</w:t>
            </w:r>
            <w:r w:rsidRPr="00A64E93">
              <w:rPr>
                <w:sz w:val="24"/>
                <w:szCs w:val="24"/>
              </w:rPr>
              <w:t>о</w:t>
            </w:r>
            <w:r w:rsidRPr="00A64E93">
              <w:rPr>
                <w:sz w:val="24"/>
                <w:szCs w:val="24"/>
              </w:rPr>
              <w:t>ложительную сам</w:t>
            </w:r>
            <w:r w:rsidRPr="00A64E93">
              <w:rPr>
                <w:sz w:val="24"/>
                <w:szCs w:val="24"/>
              </w:rPr>
              <w:t>о</w:t>
            </w:r>
            <w:r w:rsidRPr="00A64E93">
              <w:rPr>
                <w:sz w:val="24"/>
                <w:szCs w:val="24"/>
              </w:rPr>
              <w:t>оценку</w:t>
            </w:r>
          </w:p>
        </w:tc>
        <w:tc>
          <w:tcPr>
            <w:tcW w:w="3685" w:type="dxa"/>
            <w:shd w:val="clear" w:color="auto" w:fill="auto"/>
          </w:tcPr>
          <w:p w:rsidR="006F61A2" w:rsidRPr="00A64E93" w:rsidRDefault="00AB40A1" w:rsidP="002F0E6A">
            <w:pPr>
              <w:pStyle w:val="21"/>
              <w:tabs>
                <w:tab w:val="left" w:pos="993"/>
              </w:tabs>
              <w:ind w:firstLine="0"/>
              <w:textAlignment w:val="baseline"/>
              <w:rPr>
                <w:sz w:val="24"/>
                <w:szCs w:val="24"/>
              </w:rPr>
            </w:pPr>
            <w:r w:rsidRPr="00A64E93">
              <w:rPr>
                <w:sz w:val="24"/>
                <w:szCs w:val="24"/>
              </w:rPr>
              <w:t>Групповая игра и другие формы совместной деятельности (уче</w:t>
            </w:r>
            <w:r w:rsidRPr="00A64E93">
              <w:rPr>
                <w:sz w:val="24"/>
                <w:szCs w:val="24"/>
              </w:rPr>
              <w:t>б</w:t>
            </w:r>
            <w:r w:rsidRPr="00A64E93">
              <w:rPr>
                <w:sz w:val="24"/>
                <w:szCs w:val="24"/>
              </w:rPr>
              <w:t>но-исследовательская, проектная, поисковая)</w:t>
            </w:r>
          </w:p>
        </w:tc>
      </w:tr>
      <w:tr w:rsidR="002F0E6A" w:rsidRPr="00A64E93" w:rsidTr="002F0E6A">
        <w:tc>
          <w:tcPr>
            <w:tcW w:w="1384" w:type="dxa"/>
            <w:shd w:val="clear" w:color="auto" w:fill="auto"/>
          </w:tcPr>
          <w:p w:rsidR="006F61A2" w:rsidRPr="00A64E93" w:rsidRDefault="00AB40A1" w:rsidP="002F0E6A">
            <w:pPr>
              <w:pStyle w:val="21"/>
              <w:tabs>
                <w:tab w:val="left" w:pos="993"/>
              </w:tabs>
              <w:ind w:firstLine="0"/>
              <w:textAlignment w:val="baseline"/>
              <w:rPr>
                <w:sz w:val="24"/>
                <w:szCs w:val="24"/>
              </w:rPr>
            </w:pPr>
            <w:r w:rsidRPr="00A64E93">
              <w:rPr>
                <w:sz w:val="24"/>
                <w:szCs w:val="24"/>
              </w:rPr>
              <w:t>Общий прием д</w:t>
            </w:r>
            <w:r w:rsidRPr="00A64E93">
              <w:rPr>
                <w:sz w:val="24"/>
                <w:szCs w:val="24"/>
              </w:rPr>
              <w:t>о</w:t>
            </w:r>
            <w:r w:rsidRPr="00A64E93">
              <w:rPr>
                <w:sz w:val="24"/>
                <w:szCs w:val="24"/>
              </w:rPr>
              <w:t>казател</w:t>
            </w:r>
            <w:r w:rsidRPr="00A64E93">
              <w:rPr>
                <w:sz w:val="24"/>
                <w:szCs w:val="24"/>
              </w:rPr>
              <w:t>ь</w:t>
            </w:r>
            <w:r w:rsidRPr="00A64E93">
              <w:rPr>
                <w:sz w:val="24"/>
                <w:szCs w:val="24"/>
              </w:rPr>
              <w:t>ства</w:t>
            </w:r>
          </w:p>
        </w:tc>
        <w:tc>
          <w:tcPr>
            <w:tcW w:w="2480" w:type="dxa"/>
            <w:shd w:val="clear" w:color="auto" w:fill="auto"/>
          </w:tcPr>
          <w:p w:rsidR="006F61A2" w:rsidRPr="00A64E93" w:rsidRDefault="00AB40A1" w:rsidP="002F0E6A">
            <w:pPr>
              <w:pStyle w:val="21"/>
              <w:tabs>
                <w:tab w:val="left" w:pos="993"/>
              </w:tabs>
              <w:ind w:firstLine="0"/>
              <w:textAlignment w:val="baseline"/>
              <w:rPr>
                <w:sz w:val="24"/>
                <w:szCs w:val="24"/>
              </w:rPr>
            </w:pPr>
            <w:r w:rsidRPr="00A64E93">
              <w:rPr>
                <w:sz w:val="24"/>
                <w:szCs w:val="24"/>
              </w:rPr>
              <w:t>Процедура, с пом</w:t>
            </w:r>
            <w:r w:rsidRPr="00A64E93">
              <w:rPr>
                <w:sz w:val="24"/>
                <w:szCs w:val="24"/>
              </w:rPr>
              <w:t>о</w:t>
            </w:r>
            <w:r w:rsidRPr="00A64E93">
              <w:rPr>
                <w:sz w:val="24"/>
                <w:szCs w:val="24"/>
              </w:rPr>
              <w:t>щью которой уст</w:t>
            </w:r>
            <w:r w:rsidRPr="00A64E93">
              <w:rPr>
                <w:sz w:val="24"/>
                <w:szCs w:val="24"/>
              </w:rPr>
              <w:t>а</w:t>
            </w:r>
            <w:r w:rsidRPr="00A64E93">
              <w:rPr>
                <w:sz w:val="24"/>
                <w:szCs w:val="24"/>
              </w:rPr>
              <w:t>навливается исти</w:t>
            </w:r>
            <w:r w:rsidRPr="00A64E93">
              <w:rPr>
                <w:sz w:val="24"/>
                <w:szCs w:val="24"/>
              </w:rPr>
              <w:t>н</w:t>
            </w:r>
            <w:r w:rsidRPr="00A64E93">
              <w:rPr>
                <w:sz w:val="24"/>
                <w:szCs w:val="24"/>
              </w:rPr>
              <w:t>ность какого-либо суждения</w:t>
            </w:r>
          </w:p>
        </w:tc>
        <w:tc>
          <w:tcPr>
            <w:tcW w:w="2340" w:type="dxa"/>
            <w:shd w:val="clear" w:color="auto" w:fill="auto"/>
          </w:tcPr>
          <w:p w:rsidR="006F61A2" w:rsidRPr="00A64E93" w:rsidRDefault="00AB40A1" w:rsidP="002F0E6A">
            <w:pPr>
              <w:pStyle w:val="21"/>
              <w:tabs>
                <w:tab w:val="left" w:pos="993"/>
              </w:tabs>
              <w:ind w:firstLine="0"/>
              <w:textAlignment w:val="baseline"/>
              <w:rPr>
                <w:sz w:val="24"/>
                <w:szCs w:val="24"/>
              </w:rPr>
            </w:pPr>
            <w:r w:rsidRPr="00A64E93">
              <w:rPr>
                <w:sz w:val="24"/>
                <w:szCs w:val="24"/>
              </w:rPr>
              <w:t>Средство развития логического мы</w:t>
            </w:r>
            <w:r w:rsidRPr="00A64E93">
              <w:rPr>
                <w:sz w:val="24"/>
                <w:szCs w:val="24"/>
              </w:rPr>
              <w:t>ш</w:t>
            </w:r>
            <w:r w:rsidRPr="00A64E93">
              <w:rPr>
                <w:sz w:val="24"/>
                <w:szCs w:val="24"/>
              </w:rPr>
              <w:t>ления, активизация мыслительной де</w:t>
            </w:r>
            <w:r w:rsidRPr="00A64E93">
              <w:rPr>
                <w:sz w:val="24"/>
                <w:szCs w:val="24"/>
              </w:rPr>
              <w:t>я</w:t>
            </w:r>
            <w:r w:rsidRPr="00A64E93">
              <w:rPr>
                <w:sz w:val="24"/>
                <w:szCs w:val="24"/>
              </w:rPr>
              <w:t>тельности</w:t>
            </w:r>
          </w:p>
        </w:tc>
        <w:tc>
          <w:tcPr>
            <w:tcW w:w="3685" w:type="dxa"/>
            <w:shd w:val="clear" w:color="auto" w:fill="auto"/>
          </w:tcPr>
          <w:p w:rsidR="006F61A2" w:rsidRPr="00A64E93" w:rsidRDefault="00AB40A1" w:rsidP="002F0E6A">
            <w:pPr>
              <w:pStyle w:val="21"/>
              <w:tabs>
                <w:tab w:val="left" w:pos="993"/>
              </w:tabs>
              <w:ind w:firstLine="0"/>
              <w:textAlignment w:val="baseline"/>
              <w:rPr>
                <w:sz w:val="24"/>
                <w:szCs w:val="24"/>
              </w:rPr>
            </w:pPr>
            <w:r w:rsidRPr="00A64E93">
              <w:rPr>
                <w:sz w:val="24"/>
                <w:szCs w:val="24"/>
              </w:rPr>
              <w:t>- анализ и воспроизведение гот</w:t>
            </w:r>
            <w:r w:rsidRPr="00A64E93">
              <w:rPr>
                <w:sz w:val="24"/>
                <w:szCs w:val="24"/>
              </w:rPr>
              <w:t>о</w:t>
            </w:r>
            <w:r w:rsidRPr="00A64E93">
              <w:rPr>
                <w:sz w:val="24"/>
                <w:szCs w:val="24"/>
              </w:rPr>
              <w:t>вых доказательств;</w:t>
            </w:r>
          </w:p>
          <w:p w:rsidR="00AB40A1" w:rsidRPr="00A64E93" w:rsidRDefault="00AB40A1" w:rsidP="002F0E6A">
            <w:pPr>
              <w:pStyle w:val="21"/>
              <w:tabs>
                <w:tab w:val="left" w:pos="993"/>
              </w:tabs>
              <w:ind w:firstLine="0"/>
              <w:textAlignment w:val="baseline"/>
              <w:rPr>
                <w:sz w:val="24"/>
                <w:szCs w:val="24"/>
              </w:rPr>
            </w:pPr>
            <w:r w:rsidRPr="00A64E93">
              <w:rPr>
                <w:sz w:val="24"/>
                <w:szCs w:val="24"/>
              </w:rPr>
              <w:t>- опровержение предложенных доказательств;</w:t>
            </w:r>
          </w:p>
          <w:p w:rsidR="00AB40A1" w:rsidRPr="00A64E93" w:rsidRDefault="00AB40A1" w:rsidP="002F0E6A">
            <w:pPr>
              <w:pStyle w:val="21"/>
              <w:tabs>
                <w:tab w:val="left" w:pos="993"/>
              </w:tabs>
              <w:ind w:firstLine="0"/>
              <w:textAlignment w:val="baseline"/>
              <w:rPr>
                <w:sz w:val="24"/>
                <w:szCs w:val="24"/>
              </w:rPr>
            </w:pPr>
            <w:r w:rsidRPr="00A64E93">
              <w:rPr>
                <w:sz w:val="24"/>
                <w:szCs w:val="24"/>
              </w:rPr>
              <w:t>-самостоятельный поиск, ко</w:t>
            </w:r>
            <w:r w:rsidRPr="00A64E93">
              <w:rPr>
                <w:sz w:val="24"/>
                <w:szCs w:val="24"/>
              </w:rPr>
              <w:t>н</w:t>
            </w:r>
            <w:r w:rsidRPr="00A64E93">
              <w:rPr>
                <w:sz w:val="24"/>
                <w:szCs w:val="24"/>
              </w:rPr>
              <w:t>струирование и осуществление доказательства</w:t>
            </w:r>
          </w:p>
        </w:tc>
      </w:tr>
      <w:tr w:rsidR="002F0E6A" w:rsidRPr="00A64E93" w:rsidTr="002F0E6A">
        <w:tc>
          <w:tcPr>
            <w:tcW w:w="1384" w:type="dxa"/>
            <w:shd w:val="clear" w:color="auto" w:fill="auto"/>
          </w:tcPr>
          <w:p w:rsidR="006F61A2" w:rsidRPr="00A64E93" w:rsidRDefault="006E27B1" w:rsidP="002F0E6A">
            <w:pPr>
              <w:pStyle w:val="21"/>
              <w:tabs>
                <w:tab w:val="left" w:pos="993"/>
              </w:tabs>
              <w:ind w:firstLine="0"/>
              <w:textAlignment w:val="baseline"/>
              <w:rPr>
                <w:sz w:val="24"/>
                <w:szCs w:val="24"/>
              </w:rPr>
            </w:pPr>
            <w:r w:rsidRPr="00A64E93">
              <w:rPr>
                <w:sz w:val="24"/>
                <w:szCs w:val="24"/>
              </w:rPr>
              <w:t>Педагог</w:t>
            </w:r>
            <w:r w:rsidRPr="00A64E93">
              <w:rPr>
                <w:sz w:val="24"/>
                <w:szCs w:val="24"/>
              </w:rPr>
              <w:t>и</w:t>
            </w:r>
            <w:r w:rsidRPr="00A64E93">
              <w:rPr>
                <w:sz w:val="24"/>
                <w:szCs w:val="24"/>
              </w:rPr>
              <w:t>ческое о</w:t>
            </w:r>
            <w:r w:rsidRPr="00A64E93">
              <w:rPr>
                <w:sz w:val="24"/>
                <w:szCs w:val="24"/>
              </w:rPr>
              <w:t>б</w:t>
            </w:r>
            <w:r w:rsidRPr="00A64E93">
              <w:rPr>
                <w:sz w:val="24"/>
                <w:szCs w:val="24"/>
              </w:rPr>
              <w:t>щение</w:t>
            </w:r>
          </w:p>
        </w:tc>
        <w:tc>
          <w:tcPr>
            <w:tcW w:w="2480" w:type="dxa"/>
            <w:shd w:val="clear" w:color="auto" w:fill="auto"/>
          </w:tcPr>
          <w:p w:rsidR="006F61A2" w:rsidRPr="00A64E93" w:rsidRDefault="006E27B1" w:rsidP="002F0E6A">
            <w:pPr>
              <w:pStyle w:val="21"/>
              <w:tabs>
                <w:tab w:val="left" w:pos="993"/>
              </w:tabs>
              <w:ind w:firstLine="0"/>
              <w:textAlignment w:val="baseline"/>
              <w:rPr>
                <w:sz w:val="24"/>
                <w:szCs w:val="24"/>
              </w:rPr>
            </w:pPr>
            <w:r w:rsidRPr="00A64E93">
              <w:rPr>
                <w:sz w:val="24"/>
                <w:szCs w:val="24"/>
              </w:rPr>
              <w:t>Сотрудничество уч</w:t>
            </w:r>
            <w:r w:rsidRPr="00A64E93">
              <w:rPr>
                <w:sz w:val="24"/>
                <w:szCs w:val="24"/>
              </w:rPr>
              <w:t>и</w:t>
            </w:r>
            <w:r w:rsidRPr="00A64E93">
              <w:rPr>
                <w:sz w:val="24"/>
                <w:szCs w:val="24"/>
              </w:rPr>
              <w:t>теля и ученика</w:t>
            </w:r>
          </w:p>
        </w:tc>
        <w:tc>
          <w:tcPr>
            <w:tcW w:w="2340" w:type="dxa"/>
            <w:shd w:val="clear" w:color="auto" w:fill="auto"/>
          </w:tcPr>
          <w:p w:rsidR="006F61A2" w:rsidRPr="00A64E93" w:rsidRDefault="006E27B1" w:rsidP="002F0E6A">
            <w:pPr>
              <w:pStyle w:val="21"/>
              <w:tabs>
                <w:tab w:val="left" w:pos="993"/>
              </w:tabs>
              <w:ind w:firstLine="0"/>
              <w:textAlignment w:val="baseline"/>
              <w:rPr>
                <w:sz w:val="24"/>
                <w:szCs w:val="24"/>
              </w:rPr>
            </w:pPr>
            <w:r w:rsidRPr="00A64E93">
              <w:rPr>
                <w:sz w:val="24"/>
                <w:szCs w:val="24"/>
              </w:rPr>
              <w:t>Развитие коммун</w:t>
            </w:r>
            <w:r w:rsidRPr="00A64E93">
              <w:rPr>
                <w:sz w:val="24"/>
                <w:szCs w:val="24"/>
              </w:rPr>
              <w:t>и</w:t>
            </w:r>
            <w:r w:rsidRPr="00A64E93">
              <w:rPr>
                <w:sz w:val="24"/>
                <w:szCs w:val="24"/>
              </w:rPr>
              <w:t>кативных действий, формирование с</w:t>
            </w:r>
            <w:r w:rsidRPr="00A64E93">
              <w:rPr>
                <w:sz w:val="24"/>
                <w:szCs w:val="24"/>
              </w:rPr>
              <w:t>а</w:t>
            </w:r>
            <w:r w:rsidRPr="00A64E93">
              <w:rPr>
                <w:sz w:val="24"/>
                <w:szCs w:val="24"/>
              </w:rPr>
              <w:t>мосознания и чу</w:t>
            </w:r>
            <w:r w:rsidRPr="00A64E93">
              <w:rPr>
                <w:sz w:val="24"/>
                <w:szCs w:val="24"/>
              </w:rPr>
              <w:t>в</w:t>
            </w:r>
            <w:r w:rsidRPr="00A64E93">
              <w:rPr>
                <w:sz w:val="24"/>
                <w:szCs w:val="24"/>
              </w:rPr>
              <w:t>ства взрослости</w:t>
            </w:r>
          </w:p>
        </w:tc>
        <w:tc>
          <w:tcPr>
            <w:tcW w:w="3685" w:type="dxa"/>
            <w:shd w:val="clear" w:color="auto" w:fill="auto"/>
          </w:tcPr>
          <w:p w:rsidR="006E27B1" w:rsidRPr="00A64E93" w:rsidRDefault="006E27B1" w:rsidP="002F0E6A">
            <w:pPr>
              <w:pStyle w:val="21"/>
              <w:tabs>
                <w:tab w:val="left" w:pos="993"/>
              </w:tabs>
              <w:ind w:firstLine="0"/>
              <w:textAlignment w:val="baseline"/>
              <w:rPr>
                <w:sz w:val="24"/>
                <w:szCs w:val="24"/>
              </w:rPr>
            </w:pPr>
            <w:r w:rsidRPr="00A64E93">
              <w:rPr>
                <w:sz w:val="24"/>
                <w:szCs w:val="24"/>
              </w:rPr>
              <w:t>Партнерская позиция педагога и ученика на различных этапах о</w:t>
            </w:r>
            <w:r w:rsidRPr="00A64E93">
              <w:rPr>
                <w:sz w:val="24"/>
                <w:szCs w:val="24"/>
              </w:rPr>
              <w:t>р</w:t>
            </w:r>
            <w:r w:rsidRPr="00A64E93">
              <w:rPr>
                <w:sz w:val="24"/>
                <w:szCs w:val="24"/>
              </w:rPr>
              <w:t>ганизации образовательной де</w:t>
            </w:r>
            <w:r w:rsidRPr="00A64E93">
              <w:rPr>
                <w:sz w:val="24"/>
                <w:szCs w:val="24"/>
              </w:rPr>
              <w:t>я</w:t>
            </w:r>
            <w:r w:rsidRPr="00A64E93">
              <w:rPr>
                <w:sz w:val="24"/>
                <w:szCs w:val="24"/>
              </w:rPr>
              <w:t>тельности: целеполагание, выбор форм и методов работы, рефле</w:t>
            </w:r>
            <w:r w:rsidRPr="00A64E93">
              <w:rPr>
                <w:sz w:val="24"/>
                <w:szCs w:val="24"/>
              </w:rPr>
              <w:t>к</w:t>
            </w:r>
            <w:r w:rsidRPr="00A64E93">
              <w:rPr>
                <w:sz w:val="24"/>
                <w:szCs w:val="24"/>
              </w:rPr>
              <w:t>сия</w:t>
            </w:r>
          </w:p>
        </w:tc>
      </w:tr>
    </w:tbl>
    <w:p w:rsidR="006F61A2" w:rsidRPr="00A64E93" w:rsidRDefault="006F61A2" w:rsidP="00EC0273">
      <w:pPr>
        <w:pStyle w:val="21"/>
        <w:tabs>
          <w:tab w:val="left" w:pos="993"/>
        </w:tabs>
        <w:ind w:firstLine="709"/>
        <w:textAlignment w:val="baseline"/>
        <w:rPr>
          <w:b/>
        </w:rPr>
      </w:pPr>
    </w:p>
    <w:p w:rsidR="006F61A2" w:rsidRPr="00A64E93" w:rsidRDefault="006F61A2" w:rsidP="006E27B1">
      <w:pPr>
        <w:spacing w:after="0" w:line="240" w:lineRule="auto"/>
        <w:ind w:right="23" w:firstLine="638"/>
        <w:jc w:val="both"/>
        <w:rPr>
          <w:rFonts w:ascii="Times New Roman" w:hAnsi="Times New Roman" w:cs="Times New Roman"/>
          <w:b/>
          <w:color w:val="000000"/>
          <w:sz w:val="28"/>
          <w:szCs w:val="28"/>
        </w:rPr>
      </w:pPr>
      <w:r w:rsidRPr="00A64E93">
        <w:rPr>
          <w:rFonts w:ascii="Times New Roman" w:hAnsi="Times New Roman" w:cs="Times New Roman"/>
          <w:b/>
          <w:color w:val="000000"/>
          <w:sz w:val="28"/>
          <w:szCs w:val="28"/>
        </w:rPr>
        <w:t>Преемственность программы развития универсальных учебных де</w:t>
      </w:r>
      <w:r w:rsidRPr="00A64E93">
        <w:rPr>
          <w:rFonts w:ascii="Times New Roman" w:hAnsi="Times New Roman" w:cs="Times New Roman"/>
          <w:b/>
          <w:color w:val="000000"/>
          <w:sz w:val="28"/>
          <w:szCs w:val="28"/>
        </w:rPr>
        <w:t>й</w:t>
      </w:r>
      <w:r w:rsidRPr="00A64E93">
        <w:rPr>
          <w:rFonts w:ascii="Times New Roman" w:hAnsi="Times New Roman" w:cs="Times New Roman"/>
          <w:b/>
          <w:color w:val="000000"/>
          <w:sz w:val="28"/>
          <w:szCs w:val="28"/>
        </w:rPr>
        <w:t>ствий при переходе от начального к основному общему образованию:</w:t>
      </w:r>
    </w:p>
    <w:p w:rsidR="006F61A2" w:rsidRPr="00A64E93" w:rsidRDefault="006F61A2" w:rsidP="008E0E0E">
      <w:pPr>
        <w:numPr>
          <w:ilvl w:val="1"/>
          <w:numId w:val="295"/>
        </w:numPr>
        <w:spacing w:after="0" w:line="240" w:lineRule="auto"/>
        <w:ind w:left="0" w:right="19" w:firstLine="42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Изучение психолого-педагогических особенностей детей младшего по</w:t>
      </w:r>
      <w:r w:rsidRPr="00A64E93">
        <w:rPr>
          <w:rFonts w:ascii="Times New Roman" w:hAnsi="Times New Roman" w:cs="Times New Roman"/>
          <w:color w:val="000000"/>
          <w:sz w:val="28"/>
          <w:szCs w:val="28"/>
        </w:rPr>
        <w:t>д</w:t>
      </w:r>
      <w:r w:rsidRPr="00A64E93">
        <w:rPr>
          <w:rFonts w:ascii="Times New Roman" w:hAnsi="Times New Roman" w:cs="Times New Roman"/>
          <w:color w:val="000000"/>
          <w:sz w:val="28"/>
          <w:szCs w:val="28"/>
        </w:rPr>
        <w:t>росткового возраста;</w:t>
      </w:r>
    </w:p>
    <w:p w:rsidR="006F61A2" w:rsidRPr="00A64E93" w:rsidRDefault="006F61A2" w:rsidP="008E0E0E">
      <w:pPr>
        <w:numPr>
          <w:ilvl w:val="1"/>
          <w:numId w:val="295"/>
        </w:numPr>
        <w:spacing w:after="0" w:line="240" w:lineRule="auto"/>
        <w:ind w:left="0" w:right="19" w:firstLine="42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Знакомство с уровнем сформированности УУД на ступени начального о</w:t>
      </w:r>
      <w:r w:rsidRPr="00A64E93">
        <w:rPr>
          <w:rFonts w:ascii="Times New Roman" w:hAnsi="Times New Roman" w:cs="Times New Roman"/>
          <w:color w:val="000000"/>
          <w:sz w:val="28"/>
          <w:szCs w:val="28"/>
        </w:rPr>
        <w:t>б</w:t>
      </w:r>
      <w:r w:rsidRPr="00A64E93">
        <w:rPr>
          <w:rFonts w:ascii="Times New Roman" w:hAnsi="Times New Roman" w:cs="Times New Roman"/>
          <w:color w:val="000000"/>
          <w:sz w:val="28"/>
          <w:szCs w:val="28"/>
        </w:rPr>
        <w:t>разования;</w:t>
      </w:r>
    </w:p>
    <w:p w:rsidR="00707041" w:rsidRPr="00A64E93" w:rsidRDefault="006F61A2" w:rsidP="008E0E0E">
      <w:pPr>
        <w:numPr>
          <w:ilvl w:val="1"/>
          <w:numId w:val="295"/>
        </w:numPr>
        <w:spacing w:after="0" w:line="240" w:lineRule="auto"/>
        <w:ind w:left="0" w:right="19" w:firstLine="42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Координация требований, методов и приемов обуче</w:t>
      </w:r>
      <w:r w:rsidR="00707041" w:rsidRPr="00A64E93">
        <w:rPr>
          <w:rFonts w:ascii="Times New Roman" w:hAnsi="Times New Roman" w:cs="Times New Roman"/>
          <w:color w:val="000000"/>
          <w:sz w:val="28"/>
          <w:szCs w:val="28"/>
        </w:rPr>
        <w:t xml:space="preserve">ния учащихся 4-х и 5-х классов; </w:t>
      </w:r>
    </w:p>
    <w:p w:rsidR="006F61A2" w:rsidRPr="00A64E93" w:rsidRDefault="006F61A2" w:rsidP="008E0E0E">
      <w:pPr>
        <w:numPr>
          <w:ilvl w:val="1"/>
          <w:numId w:val="295"/>
        </w:numPr>
        <w:spacing w:after="0" w:line="240" w:lineRule="auto"/>
        <w:ind w:left="0" w:right="19" w:firstLine="426"/>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lastRenderedPageBreak/>
        <w:t xml:space="preserve"> Разработка системы психологического сопровождения учащихся в пер</w:t>
      </w:r>
      <w:r w:rsidRPr="00A64E93">
        <w:rPr>
          <w:rFonts w:ascii="Times New Roman" w:hAnsi="Times New Roman" w:cs="Times New Roman"/>
          <w:color w:val="000000"/>
          <w:sz w:val="28"/>
          <w:szCs w:val="28"/>
        </w:rPr>
        <w:t>и</w:t>
      </w:r>
      <w:r w:rsidRPr="00A64E93">
        <w:rPr>
          <w:rFonts w:ascii="Times New Roman" w:hAnsi="Times New Roman" w:cs="Times New Roman"/>
          <w:color w:val="000000"/>
          <w:sz w:val="28"/>
          <w:szCs w:val="28"/>
        </w:rPr>
        <w:t>од адаптации к основной школе.</w:t>
      </w:r>
    </w:p>
    <w:p w:rsidR="004B08EA" w:rsidRPr="00A64E93" w:rsidRDefault="004B08EA" w:rsidP="004B08EA">
      <w:pPr>
        <w:pStyle w:val="21"/>
        <w:tabs>
          <w:tab w:val="left" w:pos="567"/>
        </w:tabs>
        <w:ind w:firstLine="709"/>
      </w:pPr>
      <w:r w:rsidRPr="00A64E93">
        <w:rPr>
          <w:b/>
        </w:rPr>
        <w:t>Условия,</w:t>
      </w:r>
      <w:r w:rsidRPr="00A64E93">
        <w:t xml:space="preserve"> </w:t>
      </w:r>
      <w:r w:rsidRPr="00A64E93">
        <w:rPr>
          <w:b/>
          <w:bCs/>
        </w:rPr>
        <w:t>обеспечивающие развитие универсальных учебных де</w:t>
      </w:r>
      <w:r w:rsidRPr="00A64E93">
        <w:rPr>
          <w:b/>
          <w:bCs/>
        </w:rPr>
        <w:t>й</w:t>
      </w:r>
      <w:r w:rsidRPr="00A64E93">
        <w:rPr>
          <w:b/>
          <w:bCs/>
        </w:rPr>
        <w:t>ствий у обучающихся:</w:t>
      </w:r>
    </w:p>
    <w:p w:rsidR="004B08EA" w:rsidRPr="00A64E93" w:rsidRDefault="004B08EA" w:rsidP="002F0E6A">
      <w:pPr>
        <w:pStyle w:val="21"/>
        <w:widowControl w:val="0"/>
        <w:numPr>
          <w:ilvl w:val="0"/>
          <w:numId w:val="137"/>
        </w:numPr>
        <w:tabs>
          <w:tab w:val="clear" w:pos="720"/>
          <w:tab w:val="left" w:pos="567"/>
          <w:tab w:val="num" w:pos="993"/>
        </w:tabs>
        <w:ind w:left="0" w:firstLine="709"/>
        <w:textAlignment w:val="baseline"/>
      </w:pPr>
      <w:r w:rsidRPr="00A64E93">
        <w:t>укомплектованность образовательной организации педагогическими, руководящими и иными работниками 100%;</w:t>
      </w:r>
    </w:p>
    <w:p w:rsidR="004B08EA" w:rsidRPr="00A64E93" w:rsidRDefault="004B08EA" w:rsidP="002F0E6A">
      <w:pPr>
        <w:pStyle w:val="21"/>
        <w:widowControl w:val="0"/>
        <w:numPr>
          <w:ilvl w:val="0"/>
          <w:numId w:val="137"/>
        </w:numPr>
        <w:tabs>
          <w:tab w:val="clear" w:pos="720"/>
          <w:tab w:val="left" w:pos="567"/>
          <w:tab w:val="num" w:pos="993"/>
        </w:tabs>
        <w:ind w:left="0" w:firstLine="709"/>
        <w:textAlignment w:val="baseline"/>
      </w:pPr>
      <w:r w:rsidRPr="00A64E93">
        <w:t>уровень квалификации педагогических и иных работников образов</w:t>
      </w:r>
      <w:r w:rsidRPr="00A64E93">
        <w:t>а</w:t>
      </w:r>
      <w:r w:rsidRPr="00A64E93">
        <w:t>тельной организации- достаточный;</w:t>
      </w:r>
    </w:p>
    <w:p w:rsidR="004B08EA" w:rsidRPr="00A64E93" w:rsidRDefault="004B08EA" w:rsidP="002F0E6A">
      <w:pPr>
        <w:pStyle w:val="21"/>
        <w:widowControl w:val="0"/>
        <w:numPr>
          <w:ilvl w:val="0"/>
          <w:numId w:val="137"/>
        </w:numPr>
        <w:tabs>
          <w:tab w:val="clear" w:pos="720"/>
          <w:tab w:val="left" w:pos="567"/>
          <w:tab w:val="num" w:pos="993"/>
        </w:tabs>
        <w:ind w:left="0" w:firstLine="709"/>
        <w:textAlignment w:val="baseline"/>
      </w:pPr>
      <w:r w:rsidRPr="00A64E93">
        <w:t>непрерывность профессионального развития педагогических работн</w:t>
      </w:r>
      <w:r w:rsidRPr="00A64E93">
        <w:t>и</w:t>
      </w:r>
      <w:r w:rsidRPr="00A64E93">
        <w:t xml:space="preserve">ков образовательной организации, реализующей образовательную программу основного общего образования – в системе. </w:t>
      </w:r>
    </w:p>
    <w:p w:rsidR="004B08EA" w:rsidRPr="00A64E93" w:rsidRDefault="004B08EA" w:rsidP="004B08EA">
      <w:pPr>
        <w:pStyle w:val="21"/>
        <w:tabs>
          <w:tab w:val="left" w:pos="567"/>
        </w:tabs>
        <w:ind w:firstLine="709"/>
      </w:pPr>
      <w:r w:rsidRPr="00A64E93">
        <w:t>Педагогические кадры имеют необходимый уровень подготовки для ре</w:t>
      </w:r>
      <w:r w:rsidRPr="00A64E93">
        <w:t>а</w:t>
      </w:r>
      <w:r w:rsidRPr="00A64E93">
        <w:t>лизации программы УУД, что включает следующее:</w:t>
      </w:r>
    </w:p>
    <w:p w:rsidR="004B08EA" w:rsidRPr="00A64E93" w:rsidRDefault="004B08EA" w:rsidP="002F0E6A">
      <w:pPr>
        <w:pStyle w:val="21"/>
        <w:widowControl w:val="0"/>
        <w:numPr>
          <w:ilvl w:val="0"/>
          <w:numId w:val="138"/>
        </w:numPr>
        <w:tabs>
          <w:tab w:val="clear" w:pos="720"/>
          <w:tab w:val="left" w:pos="567"/>
          <w:tab w:val="num" w:pos="993"/>
        </w:tabs>
        <w:ind w:left="0" w:firstLine="709"/>
        <w:textAlignment w:val="baseline"/>
      </w:pPr>
      <w:r w:rsidRPr="00A64E93">
        <w:t>педагоги владеют представлениями о возрастных особенностях уч</w:t>
      </w:r>
      <w:r w:rsidRPr="00A64E93">
        <w:t>а</w:t>
      </w:r>
      <w:r w:rsidRPr="00A64E93">
        <w:t>щихся начальной, основной и старшей школы;</w:t>
      </w:r>
    </w:p>
    <w:p w:rsidR="004B08EA" w:rsidRPr="00A64E93" w:rsidRDefault="004B08EA" w:rsidP="002F0E6A">
      <w:pPr>
        <w:pStyle w:val="21"/>
        <w:widowControl w:val="0"/>
        <w:numPr>
          <w:ilvl w:val="0"/>
          <w:numId w:val="138"/>
        </w:numPr>
        <w:tabs>
          <w:tab w:val="clear" w:pos="720"/>
          <w:tab w:val="left" w:pos="567"/>
          <w:tab w:val="num" w:pos="993"/>
        </w:tabs>
        <w:ind w:left="0" w:firstLine="709"/>
        <w:textAlignment w:val="baseline"/>
      </w:pPr>
      <w:r w:rsidRPr="00A64E93">
        <w:t>педагоги прошли курсы повышения квалификации, посвященные ФГОС;</w:t>
      </w:r>
    </w:p>
    <w:p w:rsidR="004B08EA" w:rsidRPr="00A64E93" w:rsidRDefault="004B08EA" w:rsidP="002F0E6A">
      <w:pPr>
        <w:pStyle w:val="21"/>
        <w:widowControl w:val="0"/>
        <w:numPr>
          <w:ilvl w:val="0"/>
          <w:numId w:val="138"/>
        </w:numPr>
        <w:tabs>
          <w:tab w:val="clear" w:pos="720"/>
          <w:tab w:val="left" w:pos="567"/>
          <w:tab w:val="num" w:pos="993"/>
        </w:tabs>
        <w:ind w:left="0" w:firstLine="709"/>
        <w:textAlignment w:val="baseline"/>
      </w:pPr>
      <w:r w:rsidRPr="00A64E93">
        <w:t>педагоги участвовали в разработке собственной программы по форм</w:t>
      </w:r>
      <w:r w:rsidRPr="00A64E93">
        <w:t>и</w:t>
      </w:r>
      <w:r w:rsidRPr="00A64E93">
        <w:t>рованию УУД или участвовали во внутришкольном семинаре, посвященном особенностям применения выбранной программы по УУД;</w:t>
      </w:r>
    </w:p>
    <w:p w:rsidR="004B08EA" w:rsidRPr="00A64E93" w:rsidRDefault="004B08EA" w:rsidP="002F0E6A">
      <w:pPr>
        <w:pStyle w:val="21"/>
        <w:widowControl w:val="0"/>
        <w:numPr>
          <w:ilvl w:val="0"/>
          <w:numId w:val="138"/>
        </w:numPr>
        <w:tabs>
          <w:tab w:val="clear" w:pos="720"/>
          <w:tab w:val="left" w:pos="567"/>
          <w:tab w:val="num" w:pos="993"/>
        </w:tabs>
        <w:ind w:left="0" w:firstLine="709"/>
        <w:textAlignment w:val="baseline"/>
      </w:pPr>
      <w:r w:rsidRPr="00A64E93">
        <w:t>педагоги могут строить образовательный процесс в рамках учебного предмета в соответствии с особенностями формирования конкретных УУД;</w:t>
      </w:r>
    </w:p>
    <w:p w:rsidR="004B08EA" w:rsidRPr="00A64E93" w:rsidRDefault="004B08EA" w:rsidP="002F0E6A">
      <w:pPr>
        <w:pStyle w:val="21"/>
        <w:widowControl w:val="0"/>
        <w:numPr>
          <w:ilvl w:val="0"/>
          <w:numId w:val="138"/>
        </w:numPr>
        <w:tabs>
          <w:tab w:val="clear" w:pos="720"/>
          <w:tab w:val="left" w:pos="567"/>
          <w:tab w:val="num" w:pos="993"/>
        </w:tabs>
        <w:ind w:left="0" w:firstLine="709"/>
        <w:textAlignment w:val="baseline"/>
      </w:pPr>
      <w:r w:rsidRPr="00A64E93">
        <w:t>педагоги осуществляют формирование УУД в рамках проектной, иссл</w:t>
      </w:r>
      <w:r w:rsidRPr="00A64E93">
        <w:t>е</w:t>
      </w:r>
      <w:r w:rsidRPr="00A64E93">
        <w:t>довательской деятельностей;</w:t>
      </w:r>
    </w:p>
    <w:p w:rsidR="004B08EA" w:rsidRPr="00A64E93" w:rsidRDefault="004B08EA" w:rsidP="002F0E6A">
      <w:pPr>
        <w:pStyle w:val="21"/>
        <w:widowControl w:val="0"/>
        <w:numPr>
          <w:ilvl w:val="0"/>
          <w:numId w:val="138"/>
        </w:numPr>
        <w:tabs>
          <w:tab w:val="clear" w:pos="720"/>
          <w:tab w:val="left" w:pos="567"/>
          <w:tab w:val="num" w:pos="993"/>
        </w:tabs>
        <w:ind w:left="0" w:firstLine="709"/>
        <w:textAlignment w:val="baseline"/>
      </w:pPr>
      <w:r w:rsidRPr="00A64E93">
        <w:t>характер взаимодействия педагога и обучающегося не противоречит представлениям об условиях формирования УУД;</w:t>
      </w:r>
    </w:p>
    <w:p w:rsidR="004B08EA" w:rsidRPr="00A64E93" w:rsidRDefault="004B08EA" w:rsidP="002F0E6A">
      <w:pPr>
        <w:pStyle w:val="21"/>
        <w:widowControl w:val="0"/>
        <w:numPr>
          <w:ilvl w:val="0"/>
          <w:numId w:val="138"/>
        </w:numPr>
        <w:tabs>
          <w:tab w:val="clear" w:pos="720"/>
          <w:tab w:val="left" w:pos="567"/>
          <w:tab w:val="num" w:pos="993"/>
        </w:tabs>
        <w:ind w:left="0" w:firstLine="709"/>
        <w:textAlignment w:val="baseline"/>
      </w:pPr>
      <w:r w:rsidRPr="00A64E93">
        <w:t>педагоги владеют навыками формирующего оценивания;</w:t>
      </w:r>
    </w:p>
    <w:p w:rsidR="004B08EA" w:rsidRPr="00A64E93" w:rsidRDefault="004B08EA" w:rsidP="002F0E6A">
      <w:pPr>
        <w:pStyle w:val="21"/>
        <w:widowControl w:val="0"/>
        <w:numPr>
          <w:ilvl w:val="0"/>
          <w:numId w:val="138"/>
        </w:numPr>
        <w:tabs>
          <w:tab w:val="clear" w:pos="720"/>
          <w:tab w:val="left" w:pos="567"/>
          <w:tab w:val="num" w:pos="993"/>
        </w:tabs>
        <w:ind w:left="0" w:firstLine="709"/>
        <w:textAlignment w:val="baseline"/>
      </w:pPr>
      <w:r w:rsidRPr="00A64E93">
        <w:t>педагоги умеют применять диагностический инструментарий для оце</w:t>
      </w:r>
      <w:r w:rsidRPr="00A64E93">
        <w:t>н</w:t>
      </w:r>
      <w:r w:rsidRPr="00A64E93">
        <w:t>ки качества формирования УУД как в рамках предметной, так и внепредметной деятельности.</w:t>
      </w:r>
    </w:p>
    <w:p w:rsidR="007A135B" w:rsidRPr="00A64E93" w:rsidRDefault="007A135B" w:rsidP="004C12D7">
      <w:pPr>
        <w:pStyle w:val="2"/>
        <w:spacing w:line="240" w:lineRule="auto"/>
        <w:rPr>
          <w:rFonts w:ascii="Times New Roman" w:hAnsi="Times New Roman" w:cs="Times New Roman"/>
          <w:color w:val="auto"/>
          <w:sz w:val="28"/>
          <w:szCs w:val="28"/>
        </w:rPr>
      </w:pPr>
      <w:bookmarkStart w:id="58" w:name="_Toc406059015"/>
      <w:bookmarkStart w:id="59" w:name="_Toc409691668"/>
      <w:bookmarkStart w:id="60" w:name="_Toc410653992"/>
      <w:bookmarkStart w:id="61" w:name="_Toc414553178"/>
      <w:r w:rsidRPr="00A64E93">
        <w:rPr>
          <w:rFonts w:ascii="Times New Roman" w:hAnsi="Times New Roman" w:cs="Times New Roman"/>
          <w:color w:val="auto"/>
          <w:sz w:val="28"/>
          <w:szCs w:val="28"/>
        </w:rPr>
        <w:t>2.2. Программы учебных предметов, курсов</w:t>
      </w:r>
      <w:bookmarkEnd w:id="58"/>
      <w:bookmarkEnd w:id="59"/>
      <w:bookmarkEnd w:id="60"/>
      <w:bookmarkEnd w:id="61"/>
    </w:p>
    <w:p w:rsidR="007A135B" w:rsidRPr="00A64E93" w:rsidRDefault="007A135B" w:rsidP="004C12D7">
      <w:pPr>
        <w:pStyle w:val="2"/>
        <w:spacing w:line="240" w:lineRule="auto"/>
        <w:rPr>
          <w:rFonts w:ascii="Times New Roman" w:hAnsi="Times New Roman" w:cs="Times New Roman"/>
          <w:b w:val="0"/>
          <w:bCs w:val="0"/>
          <w:color w:val="auto"/>
          <w:sz w:val="28"/>
          <w:szCs w:val="28"/>
        </w:rPr>
      </w:pPr>
      <w:bookmarkStart w:id="62" w:name="_Toc414553179"/>
      <w:r w:rsidRPr="00A64E93">
        <w:rPr>
          <w:rFonts w:ascii="Times New Roman" w:hAnsi="Times New Roman" w:cs="Times New Roman"/>
          <w:color w:val="auto"/>
          <w:sz w:val="28"/>
          <w:szCs w:val="28"/>
        </w:rPr>
        <w:t>2.2.1 Общие положения</w:t>
      </w:r>
      <w:bookmarkEnd w:id="62"/>
    </w:p>
    <w:p w:rsidR="007A135B" w:rsidRPr="00A64E93" w:rsidRDefault="007A135B" w:rsidP="009E1F3B">
      <w:pPr>
        <w:pStyle w:val="Default"/>
        <w:ind w:firstLine="709"/>
        <w:jc w:val="both"/>
        <w:rPr>
          <w:sz w:val="28"/>
          <w:szCs w:val="28"/>
        </w:rPr>
      </w:pPr>
      <w:r w:rsidRPr="00A64E93">
        <w:rPr>
          <w:sz w:val="28"/>
          <w:szCs w:val="28"/>
        </w:rPr>
        <w:t>В данном разделе ООП ООО приводится основное содержание курсов по всем обязательным предметам на уровне основного общего образования (за и</w:t>
      </w:r>
      <w:r w:rsidRPr="00A64E93">
        <w:rPr>
          <w:sz w:val="28"/>
          <w:szCs w:val="28"/>
        </w:rPr>
        <w:t>с</w:t>
      </w:r>
      <w:r w:rsidRPr="00A64E93">
        <w:rPr>
          <w:sz w:val="28"/>
          <w:szCs w:val="28"/>
        </w:rPr>
        <w:t>ключением родного языка и литературного чтения на родном языке), которое в полном объеме отражено в соответствующих разделах рабочих программ уче</w:t>
      </w:r>
      <w:r w:rsidRPr="00A64E93">
        <w:rPr>
          <w:sz w:val="28"/>
          <w:szCs w:val="28"/>
        </w:rPr>
        <w:t>б</w:t>
      </w:r>
      <w:r w:rsidRPr="00A64E93">
        <w:rPr>
          <w:sz w:val="28"/>
          <w:szCs w:val="28"/>
        </w:rPr>
        <w:t>ных предметов. Остальные разделы примерных программ учебных предметов формируются с учетом региональных, национальных и этнокультурных особе</w:t>
      </w:r>
      <w:r w:rsidRPr="00A64E93">
        <w:rPr>
          <w:sz w:val="28"/>
          <w:szCs w:val="28"/>
        </w:rPr>
        <w:t>н</w:t>
      </w:r>
      <w:r w:rsidRPr="00A64E93">
        <w:rPr>
          <w:sz w:val="28"/>
          <w:szCs w:val="28"/>
        </w:rPr>
        <w:t xml:space="preserve">ностей, состава класса, а также выбранного комплекта учебников. </w:t>
      </w:r>
    </w:p>
    <w:p w:rsidR="007A135B" w:rsidRPr="00A64E93" w:rsidRDefault="007A135B" w:rsidP="009E1F3B">
      <w:pPr>
        <w:pStyle w:val="Default"/>
        <w:ind w:firstLine="709"/>
        <w:jc w:val="both"/>
        <w:rPr>
          <w:sz w:val="28"/>
          <w:szCs w:val="28"/>
        </w:rPr>
      </w:pPr>
      <w:r w:rsidRPr="00A64E93">
        <w:rPr>
          <w:sz w:val="28"/>
          <w:szCs w:val="28"/>
        </w:rPr>
        <w:t>Примерные программы учебных предметов на уровне основного общего образования составлены в соответствии с требованиями к результатам основн</w:t>
      </w:r>
      <w:r w:rsidRPr="00A64E93">
        <w:rPr>
          <w:sz w:val="28"/>
          <w:szCs w:val="28"/>
        </w:rPr>
        <w:t>о</w:t>
      </w:r>
      <w:r w:rsidRPr="00A64E93">
        <w:rPr>
          <w:sz w:val="28"/>
          <w:szCs w:val="28"/>
        </w:rPr>
        <w:t xml:space="preserve">го общего образования, утвержденными ФГОС ООО. </w:t>
      </w:r>
    </w:p>
    <w:p w:rsidR="007A135B" w:rsidRPr="00A64E93" w:rsidRDefault="007A135B" w:rsidP="009E1F3B">
      <w:pPr>
        <w:pStyle w:val="Default"/>
        <w:ind w:firstLine="709"/>
        <w:jc w:val="both"/>
        <w:rPr>
          <w:sz w:val="28"/>
          <w:szCs w:val="28"/>
        </w:rPr>
      </w:pPr>
      <w:r w:rsidRPr="00A64E93">
        <w:rPr>
          <w:sz w:val="28"/>
          <w:szCs w:val="28"/>
        </w:rPr>
        <w:lastRenderedPageBreak/>
        <w:t>Программы разработаны с учетом актуальных задач воспитания, обучения и развития учащихся, их возрастных и иных особенностей, а также условий, н</w:t>
      </w:r>
      <w:r w:rsidRPr="00A64E93">
        <w:rPr>
          <w:sz w:val="28"/>
          <w:szCs w:val="28"/>
        </w:rPr>
        <w:t>е</w:t>
      </w:r>
      <w:r w:rsidRPr="00A64E93">
        <w:rPr>
          <w:sz w:val="28"/>
          <w:szCs w:val="28"/>
        </w:rPr>
        <w:t xml:space="preserve">обходимых для развития их личностных и познавательных качеств. </w:t>
      </w:r>
    </w:p>
    <w:p w:rsidR="007A135B" w:rsidRPr="00A64E93" w:rsidRDefault="007A135B" w:rsidP="009E1F3B">
      <w:pPr>
        <w:pStyle w:val="Default"/>
        <w:ind w:firstLine="709"/>
        <w:jc w:val="both"/>
        <w:rPr>
          <w:sz w:val="28"/>
          <w:szCs w:val="28"/>
        </w:rPr>
      </w:pPr>
      <w:r w:rsidRPr="00A64E93">
        <w:rPr>
          <w:sz w:val="28"/>
          <w:szCs w:val="28"/>
        </w:rPr>
        <w:t>В программах предусмотрено дальнейшее развитие всех видов деятельн</w:t>
      </w:r>
      <w:r w:rsidRPr="00A64E93">
        <w:rPr>
          <w:sz w:val="28"/>
          <w:szCs w:val="28"/>
        </w:rPr>
        <w:t>о</w:t>
      </w:r>
      <w:r w:rsidRPr="00A64E93">
        <w:rPr>
          <w:sz w:val="28"/>
          <w:szCs w:val="28"/>
        </w:rPr>
        <w:t xml:space="preserve">сти учащихся, представленных в программах начального общего образования. </w:t>
      </w:r>
    </w:p>
    <w:p w:rsidR="007A135B" w:rsidRPr="00A64E93" w:rsidRDefault="007A135B" w:rsidP="00DC618C">
      <w:pPr>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В процессе изучения всех учебных предметов обеспечиваются условия для достижения планируемых результатов освоения ООП ООО всеми учащим</w:t>
      </w:r>
      <w:r w:rsidRPr="00A64E93">
        <w:rPr>
          <w:rFonts w:ascii="Times New Roman" w:hAnsi="Times New Roman" w:cs="Times New Roman"/>
          <w:sz w:val="28"/>
          <w:szCs w:val="28"/>
        </w:rPr>
        <w:t>и</w:t>
      </w:r>
      <w:r w:rsidRPr="00A64E93">
        <w:rPr>
          <w:rFonts w:ascii="Times New Roman" w:hAnsi="Times New Roman" w:cs="Times New Roman"/>
          <w:sz w:val="28"/>
          <w:szCs w:val="28"/>
        </w:rPr>
        <w:t xml:space="preserve">ся, в том числе учащимися с ОВЗ и инвалидами. </w:t>
      </w:r>
    </w:p>
    <w:p w:rsidR="007A135B" w:rsidRPr="00A64E93" w:rsidRDefault="007A135B" w:rsidP="00DC618C">
      <w:pPr>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Примерные программы учебных предметов являются ориентиром для с</w:t>
      </w:r>
      <w:r w:rsidRPr="00A64E93">
        <w:rPr>
          <w:rFonts w:ascii="Times New Roman" w:hAnsi="Times New Roman" w:cs="Times New Roman"/>
          <w:sz w:val="28"/>
          <w:szCs w:val="28"/>
        </w:rPr>
        <w:t>о</w:t>
      </w:r>
      <w:r w:rsidRPr="00A64E93">
        <w:rPr>
          <w:rFonts w:ascii="Times New Roman" w:hAnsi="Times New Roman" w:cs="Times New Roman"/>
          <w:sz w:val="28"/>
          <w:szCs w:val="28"/>
        </w:rPr>
        <w:t>ставления рабочих программ: определяет инвариантную (обязательную) и вар</w:t>
      </w:r>
      <w:r w:rsidRPr="00A64E93">
        <w:rPr>
          <w:rFonts w:ascii="Times New Roman" w:hAnsi="Times New Roman" w:cs="Times New Roman"/>
          <w:sz w:val="28"/>
          <w:szCs w:val="28"/>
        </w:rPr>
        <w:t>и</w:t>
      </w:r>
      <w:r w:rsidRPr="00A64E93">
        <w:rPr>
          <w:rFonts w:ascii="Times New Roman" w:hAnsi="Times New Roman" w:cs="Times New Roman"/>
          <w:sz w:val="28"/>
          <w:szCs w:val="28"/>
        </w:rPr>
        <w:t xml:space="preserve">ативную части учебного курса. </w:t>
      </w:r>
    </w:p>
    <w:p w:rsidR="007A135B" w:rsidRPr="00A64E93" w:rsidRDefault="007A135B" w:rsidP="00DC618C">
      <w:pPr>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 xml:space="preserve">Каждый учебный предмет в зависимости от предметного содержания и релевантных способов организации учебной деятельности учащихся раскрывает определенные возможности для формирования УУД и получения личностных результатов. </w:t>
      </w:r>
    </w:p>
    <w:p w:rsidR="007A135B" w:rsidRPr="00A64E93" w:rsidRDefault="007A135B" w:rsidP="0074299C">
      <w:pPr>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 </w:t>
      </w:r>
    </w:p>
    <w:p w:rsidR="007A135B" w:rsidRPr="00A64E93" w:rsidRDefault="007A135B" w:rsidP="0074299C">
      <w:pPr>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Курсивом в примерных программах учебных предметов выделены эл</w:t>
      </w:r>
      <w:r w:rsidRPr="00A64E93">
        <w:rPr>
          <w:rFonts w:ascii="Times New Roman" w:hAnsi="Times New Roman" w:cs="Times New Roman"/>
          <w:sz w:val="28"/>
          <w:szCs w:val="28"/>
        </w:rPr>
        <w:t>е</w:t>
      </w:r>
      <w:r w:rsidRPr="00A64E93">
        <w:rPr>
          <w:rFonts w:ascii="Times New Roman" w:hAnsi="Times New Roman" w:cs="Times New Roman"/>
          <w:sz w:val="28"/>
          <w:szCs w:val="28"/>
        </w:rPr>
        <w:t>менты содержания, относящиеся к результатам, которым учащиеся «получат возможность научиться».</w:t>
      </w:r>
    </w:p>
    <w:p w:rsidR="007A135B" w:rsidRPr="00A64E93" w:rsidRDefault="007A135B" w:rsidP="004C12D7">
      <w:pPr>
        <w:pStyle w:val="2"/>
        <w:spacing w:line="240" w:lineRule="auto"/>
        <w:rPr>
          <w:rFonts w:ascii="Times New Roman" w:hAnsi="Times New Roman" w:cs="Times New Roman"/>
          <w:color w:val="auto"/>
          <w:sz w:val="28"/>
          <w:szCs w:val="28"/>
        </w:rPr>
      </w:pPr>
      <w:bookmarkStart w:id="63" w:name="_Toc410653993"/>
      <w:bookmarkStart w:id="64" w:name="_Toc414553180"/>
      <w:r w:rsidRPr="00A64E93">
        <w:rPr>
          <w:rFonts w:ascii="Times New Roman" w:hAnsi="Times New Roman" w:cs="Times New Roman"/>
          <w:color w:val="auto"/>
          <w:sz w:val="28"/>
          <w:szCs w:val="28"/>
        </w:rPr>
        <w:t>2.2.2. Основное содержание учебных предметов на уровне основного общего образования</w:t>
      </w:r>
      <w:bookmarkEnd w:id="63"/>
      <w:bookmarkEnd w:id="64"/>
    </w:p>
    <w:p w:rsidR="007A135B" w:rsidRPr="00A64E93" w:rsidRDefault="007A135B" w:rsidP="004C12D7">
      <w:pPr>
        <w:pStyle w:val="4"/>
        <w:spacing w:line="240" w:lineRule="auto"/>
      </w:pPr>
      <w:bookmarkStart w:id="65" w:name="_Toc409691669"/>
      <w:bookmarkStart w:id="66" w:name="_Toc410653994"/>
      <w:bookmarkStart w:id="67" w:name="_Toc414553181"/>
      <w:r w:rsidRPr="00A64E93">
        <w:t>2.2.2.1. Русский язык</w:t>
      </w:r>
      <w:bookmarkEnd w:id="65"/>
      <w:bookmarkEnd w:id="66"/>
      <w:bookmarkEnd w:id="67"/>
    </w:p>
    <w:p w:rsidR="007A135B" w:rsidRPr="00A64E93" w:rsidRDefault="007A135B" w:rsidP="00322101">
      <w:pPr>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Изучение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 включение в культурно-языковое поле русской и общеч</w:t>
      </w:r>
      <w:r w:rsidRPr="00A64E93">
        <w:rPr>
          <w:rFonts w:ascii="Times New Roman" w:hAnsi="Times New Roman" w:cs="Times New Roman"/>
          <w:sz w:val="28"/>
          <w:szCs w:val="28"/>
        </w:rPr>
        <w:t>е</w:t>
      </w:r>
      <w:r w:rsidRPr="00A64E93">
        <w:rPr>
          <w:rFonts w:ascii="Times New Roman" w:hAnsi="Times New Roman" w:cs="Times New Roman"/>
          <w:sz w:val="28"/>
          <w:szCs w:val="28"/>
        </w:rPr>
        <w:t>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 осознание тесной связи между языковым, литературным, интеллектуальным, духовно-нравственным развитием личности и ее социальным ростом; 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w:t>
      </w:r>
      <w:r w:rsidRPr="00A64E93">
        <w:rPr>
          <w:rFonts w:ascii="Times New Roman" w:hAnsi="Times New Roman" w:cs="Times New Roman"/>
          <w:sz w:val="28"/>
          <w:szCs w:val="28"/>
        </w:rPr>
        <w:t>а</w:t>
      </w:r>
      <w:r w:rsidRPr="00A64E93">
        <w:rPr>
          <w:rFonts w:ascii="Times New Roman" w:hAnsi="Times New Roman" w:cs="Times New Roman"/>
          <w:sz w:val="28"/>
          <w:szCs w:val="28"/>
        </w:rPr>
        <w:t>ние исторической преемственности поколений; обогащение активного и поте</w:t>
      </w:r>
      <w:r w:rsidRPr="00A64E93">
        <w:rPr>
          <w:rFonts w:ascii="Times New Roman" w:hAnsi="Times New Roman" w:cs="Times New Roman"/>
          <w:sz w:val="28"/>
          <w:szCs w:val="28"/>
        </w:rPr>
        <w:t>н</w:t>
      </w:r>
      <w:r w:rsidRPr="00A64E93">
        <w:rPr>
          <w:rFonts w:ascii="Times New Roman" w:hAnsi="Times New Roman" w:cs="Times New Roman"/>
          <w:sz w:val="28"/>
          <w:szCs w:val="28"/>
        </w:rPr>
        <w:t>циального словарного запаса, развитие культуры владения русским литерату</w:t>
      </w:r>
      <w:r w:rsidRPr="00A64E93">
        <w:rPr>
          <w:rFonts w:ascii="Times New Roman" w:hAnsi="Times New Roman" w:cs="Times New Roman"/>
          <w:sz w:val="28"/>
          <w:szCs w:val="28"/>
        </w:rPr>
        <w:t>р</w:t>
      </w:r>
      <w:r w:rsidRPr="00A64E93">
        <w:rPr>
          <w:rFonts w:ascii="Times New Roman" w:hAnsi="Times New Roman" w:cs="Times New Roman"/>
          <w:sz w:val="28"/>
          <w:szCs w:val="28"/>
        </w:rPr>
        <w:t xml:space="preserve">ным языком во всей полноте его функциональных возможностей в соответствии с нормами устной и письменной речи, правилами русского речевого этикета; получение знаний о русском языке как системе и как развивающемся явлении, о его уровнях и единицах, о закономерностях его функционирования, освоение </w:t>
      </w:r>
      <w:r w:rsidRPr="00A64E93">
        <w:rPr>
          <w:rFonts w:ascii="Times New Roman" w:hAnsi="Times New Roman" w:cs="Times New Roman"/>
          <w:sz w:val="28"/>
          <w:szCs w:val="28"/>
        </w:rPr>
        <w:lastRenderedPageBreak/>
        <w:t>базовых понятий лингвистики, формирование аналитических умений в отнош</w:t>
      </w:r>
      <w:r w:rsidRPr="00A64E93">
        <w:rPr>
          <w:rFonts w:ascii="Times New Roman" w:hAnsi="Times New Roman" w:cs="Times New Roman"/>
          <w:sz w:val="28"/>
          <w:szCs w:val="28"/>
        </w:rPr>
        <w:t>е</w:t>
      </w:r>
      <w:r w:rsidRPr="00A64E93">
        <w:rPr>
          <w:rFonts w:ascii="Times New Roman" w:hAnsi="Times New Roman" w:cs="Times New Roman"/>
          <w:sz w:val="28"/>
          <w:szCs w:val="28"/>
        </w:rPr>
        <w:t>нии языковых единиц и текстов разных функционально- смысловых типов и жанров.</w:t>
      </w:r>
    </w:p>
    <w:p w:rsidR="007A135B" w:rsidRPr="00A64E93" w:rsidRDefault="007A135B" w:rsidP="00542124">
      <w:pPr>
        <w:ind w:firstLine="360"/>
        <w:rPr>
          <w:rFonts w:ascii="Times New Roman" w:hAnsi="Times New Roman" w:cs="Times New Roman"/>
          <w:sz w:val="28"/>
          <w:szCs w:val="28"/>
        </w:rPr>
      </w:pPr>
      <w:bookmarkStart w:id="68" w:name="_Toc287934280"/>
      <w:bookmarkStart w:id="69" w:name="_Toc414553182"/>
      <w:r w:rsidRPr="00A64E93">
        <w:rPr>
          <w:rFonts w:ascii="Times New Roman" w:hAnsi="Times New Roman" w:cs="Times New Roman"/>
          <w:sz w:val="28"/>
          <w:szCs w:val="28"/>
        </w:rPr>
        <w:t>Предметные результаты изучения предмета «Русский язык" должны отр</w:t>
      </w:r>
      <w:r w:rsidRPr="00A64E93">
        <w:rPr>
          <w:rFonts w:ascii="Times New Roman" w:hAnsi="Times New Roman" w:cs="Times New Roman"/>
          <w:sz w:val="28"/>
          <w:szCs w:val="28"/>
        </w:rPr>
        <w:t>а</w:t>
      </w:r>
      <w:r w:rsidRPr="00A64E93">
        <w:rPr>
          <w:rFonts w:ascii="Times New Roman" w:hAnsi="Times New Roman" w:cs="Times New Roman"/>
          <w:sz w:val="28"/>
          <w:szCs w:val="28"/>
        </w:rPr>
        <w:t xml:space="preserve">жать: </w:t>
      </w:r>
    </w:p>
    <w:p w:rsidR="007A135B" w:rsidRPr="00A64E93" w:rsidRDefault="007A135B" w:rsidP="00542124">
      <w:pPr>
        <w:jc w:val="both"/>
        <w:rPr>
          <w:rFonts w:ascii="Times New Roman" w:hAnsi="Times New Roman" w:cs="Times New Roman"/>
          <w:b/>
          <w:bCs/>
          <w:sz w:val="28"/>
          <w:szCs w:val="28"/>
        </w:rPr>
      </w:pPr>
      <w:r w:rsidRPr="00A64E93">
        <w:rPr>
          <w:rFonts w:ascii="Times New Roman" w:hAnsi="Times New Roman" w:cs="Times New Roman"/>
          <w:b/>
          <w:bCs/>
          <w:sz w:val="28"/>
          <w:szCs w:val="28"/>
        </w:rPr>
        <w:t>Русский язык:</w:t>
      </w:r>
    </w:p>
    <w:p w:rsidR="007A135B" w:rsidRPr="00A64E93" w:rsidRDefault="007A135B" w:rsidP="0074299C">
      <w:pPr>
        <w:spacing w:after="0"/>
        <w:ind w:left="360"/>
        <w:jc w:val="both"/>
        <w:rPr>
          <w:rFonts w:ascii="Times New Roman" w:hAnsi="Times New Roman" w:cs="Times New Roman"/>
          <w:sz w:val="28"/>
          <w:szCs w:val="28"/>
        </w:rPr>
      </w:pPr>
      <w:r w:rsidRPr="00A64E93">
        <w:rPr>
          <w:rFonts w:ascii="Times New Roman" w:hAnsi="Times New Roman" w:cs="Times New Roman"/>
          <w:sz w:val="28"/>
          <w:szCs w:val="28"/>
        </w:rPr>
        <w:t xml:space="preserve"> 1) совершенствование различных видов устной и письменной речевой де</w:t>
      </w:r>
      <w:r w:rsidRPr="00A64E93">
        <w:rPr>
          <w:rFonts w:ascii="Times New Roman" w:hAnsi="Times New Roman" w:cs="Times New Roman"/>
          <w:sz w:val="28"/>
          <w:szCs w:val="28"/>
        </w:rPr>
        <w:t>я</w:t>
      </w:r>
      <w:r w:rsidRPr="00A64E93">
        <w:rPr>
          <w:rFonts w:ascii="Times New Roman" w:hAnsi="Times New Roman" w:cs="Times New Roman"/>
          <w:sz w:val="28"/>
          <w:szCs w:val="28"/>
        </w:rPr>
        <w:t>тельности (говорения и аудирования, чтения и письма, общения при помощи современных средств устной и письменной коммуникации): 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w:t>
      </w:r>
      <w:r w:rsidRPr="00A64E93">
        <w:rPr>
          <w:rFonts w:ascii="Times New Roman" w:hAnsi="Times New Roman" w:cs="Times New Roman"/>
          <w:sz w:val="28"/>
          <w:szCs w:val="28"/>
        </w:rPr>
        <w:t>о</w:t>
      </w:r>
      <w:r w:rsidRPr="00A64E93">
        <w:rPr>
          <w:rFonts w:ascii="Times New Roman" w:hAnsi="Times New Roman" w:cs="Times New Roman"/>
          <w:sz w:val="28"/>
          <w:szCs w:val="28"/>
        </w:rPr>
        <w:t>временного русского литературного языка и речевого этикета; умение разл</w:t>
      </w:r>
      <w:r w:rsidRPr="00A64E93">
        <w:rPr>
          <w:rFonts w:ascii="Times New Roman" w:hAnsi="Times New Roman" w:cs="Times New Roman"/>
          <w:sz w:val="28"/>
          <w:szCs w:val="28"/>
        </w:rPr>
        <w:t>и</w:t>
      </w:r>
      <w:r w:rsidRPr="00A64E93">
        <w:rPr>
          <w:rFonts w:ascii="Times New Roman" w:hAnsi="Times New Roman" w:cs="Times New Roman"/>
          <w:sz w:val="28"/>
          <w:szCs w:val="28"/>
        </w:rPr>
        <w:t>чать монологическую, диалогическую и полилогическую речь, участие в диалоге и полилоге; развитие навыков чтения на русском языке (изучающего, ознакомительного, просмотрового) и содержательной переработки проч</w:t>
      </w:r>
      <w:r w:rsidRPr="00A64E93">
        <w:rPr>
          <w:rFonts w:ascii="Times New Roman" w:hAnsi="Times New Roman" w:cs="Times New Roman"/>
          <w:sz w:val="28"/>
          <w:szCs w:val="28"/>
        </w:rPr>
        <w:t>и</w:t>
      </w:r>
      <w:r w:rsidRPr="00A64E93">
        <w:rPr>
          <w:rFonts w:ascii="Times New Roman" w:hAnsi="Times New Roman" w:cs="Times New Roman"/>
          <w:sz w:val="28"/>
          <w:szCs w:val="28"/>
        </w:rPr>
        <w:t>танного материала, в том числе умение выделять главную мысль текста, ключевые понятия, оценивать средства аргументации и выразительности; овладение различными видами аудирования (с полным пониманием, с пон</w:t>
      </w:r>
      <w:r w:rsidRPr="00A64E93">
        <w:rPr>
          <w:rFonts w:ascii="Times New Roman" w:hAnsi="Times New Roman" w:cs="Times New Roman"/>
          <w:sz w:val="28"/>
          <w:szCs w:val="28"/>
        </w:rPr>
        <w:t>и</w:t>
      </w:r>
      <w:r w:rsidRPr="00A64E93">
        <w:rPr>
          <w:rFonts w:ascii="Times New Roman" w:hAnsi="Times New Roman" w:cs="Times New Roman"/>
          <w:sz w:val="28"/>
          <w:szCs w:val="28"/>
        </w:rPr>
        <w:t>манием основного содержания, с выборочным извлечением информации); понимание, интерпретация и комментирование текстов различных функци</w:t>
      </w:r>
      <w:r w:rsidRPr="00A64E93">
        <w:rPr>
          <w:rFonts w:ascii="Times New Roman" w:hAnsi="Times New Roman" w:cs="Times New Roman"/>
          <w:sz w:val="28"/>
          <w:szCs w:val="28"/>
        </w:rPr>
        <w:t>о</w:t>
      </w:r>
      <w:r w:rsidRPr="00A64E93">
        <w:rPr>
          <w:rFonts w:ascii="Times New Roman" w:hAnsi="Times New Roman" w:cs="Times New Roman"/>
          <w:sz w:val="28"/>
          <w:szCs w:val="28"/>
        </w:rPr>
        <w:t>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 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w:t>
      </w:r>
      <w:r w:rsidRPr="00A64E93">
        <w:rPr>
          <w:rFonts w:ascii="Times New Roman" w:hAnsi="Times New Roman" w:cs="Times New Roman"/>
          <w:sz w:val="28"/>
          <w:szCs w:val="28"/>
        </w:rPr>
        <w:t>и</w:t>
      </w:r>
      <w:r w:rsidRPr="00A64E93">
        <w:rPr>
          <w:rFonts w:ascii="Times New Roman" w:hAnsi="Times New Roman" w:cs="Times New Roman"/>
          <w:sz w:val="28"/>
          <w:szCs w:val="28"/>
        </w:rPr>
        <w:t>вать собственную и чужую речь с точки зрения точного, уместного и выраз</w:t>
      </w:r>
      <w:r w:rsidRPr="00A64E93">
        <w:rPr>
          <w:rFonts w:ascii="Times New Roman" w:hAnsi="Times New Roman" w:cs="Times New Roman"/>
          <w:sz w:val="28"/>
          <w:szCs w:val="28"/>
        </w:rPr>
        <w:t>и</w:t>
      </w:r>
      <w:r w:rsidRPr="00A64E93">
        <w:rPr>
          <w:rFonts w:ascii="Times New Roman" w:hAnsi="Times New Roman" w:cs="Times New Roman"/>
          <w:sz w:val="28"/>
          <w:szCs w:val="28"/>
        </w:rPr>
        <w:t>тельного словоупотребления; выявление основных особенностей устной и письменной речи, разговорной и книжной речи; умение создавать различные текстовые высказывания в соответствии с поставленной целью и сферой о</w:t>
      </w:r>
      <w:r w:rsidRPr="00A64E93">
        <w:rPr>
          <w:rFonts w:ascii="Times New Roman" w:hAnsi="Times New Roman" w:cs="Times New Roman"/>
          <w:sz w:val="28"/>
          <w:szCs w:val="28"/>
        </w:rPr>
        <w:t>б</w:t>
      </w:r>
      <w:r w:rsidRPr="00A64E93">
        <w:rPr>
          <w:rFonts w:ascii="Times New Roman" w:hAnsi="Times New Roman" w:cs="Times New Roman"/>
          <w:sz w:val="28"/>
          <w:szCs w:val="28"/>
        </w:rPr>
        <w:t>щения (аргументированный ответ на вопрос, изложение, сочинение, аннот</w:t>
      </w:r>
      <w:r w:rsidRPr="00A64E93">
        <w:rPr>
          <w:rFonts w:ascii="Times New Roman" w:hAnsi="Times New Roman" w:cs="Times New Roman"/>
          <w:sz w:val="28"/>
          <w:szCs w:val="28"/>
        </w:rPr>
        <w:t>а</w:t>
      </w:r>
      <w:r w:rsidRPr="00A64E93">
        <w:rPr>
          <w:rFonts w:ascii="Times New Roman" w:hAnsi="Times New Roman" w:cs="Times New Roman"/>
          <w:sz w:val="28"/>
          <w:szCs w:val="28"/>
        </w:rPr>
        <w:t xml:space="preserve">ция, план (включая тезисный план), заявление, информационный запрос и др.); </w:t>
      </w:r>
    </w:p>
    <w:p w:rsidR="007A135B" w:rsidRPr="00A64E93" w:rsidRDefault="007A135B" w:rsidP="0074299C">
      <w:pPr>
        <w:spacing w:after="0"/>
        <w:ind w:left="360"/>
        <w:jc w:val="both"/>
        <w:rPr>
          <w:rFonts w:ascii="Times New Roman" w:hAnsi="Times New Roman" w:cs="Times New Roman"/>
          <w:sz w:val="28"/>
          <w:szCs w:val="28"/>
        </w:rPr>
      </w:pPr>
      <w:r w:rsidRPr="00A64E93">
        <w:rPr>
          <w:rFonts w:ascii="Times New Roman" w:hAnsi="Times New Roman" w:cs="Times New Roman"/>
          <w:sz w:val="28"/>
          <w:szCs w:val="28"/>
        </w:rPr>
        <w:t>2) понимание определяющей роли языка в развитии интеллектуальных и творческих способностей личности в процессе образования и самообразов</w:t>
      </w:r>
      <w:r w:rsidRPr="00A64E93">
        <w:rPr>
          <w:rFonts w:ascii="Times New Roman" w:hAnsi="Times New Roman" w:cs="Times New Roman"/>
          <w:sz w:val="28"/>
          <w:szCs w:val="28"/>
        </w:rPr>
        <w:t>а</w:t>
      </w:r>
      <w:r w:rsidRPr="00A64E93">
        <w:rPr>
          <w:rFonts w:ascii="Times New Roman" w:hAnsi="Times New Roman" w:cs="Times New Roman"/>
          <w:sz w:val="28"/>
          <w:szCs w:val="28"/>
        </w:rPr>
        <w:t>ния: осознанное использование речевых средств для планирования и регул</w:t>
      </w:r>
      <w:r w:rsidRPr="00A64E93">
        <w:rPr>
          <w:rFonts w:ascii="Times New Roman" w:hAnsi="Times New Roman" w:cs="Times New Roman"/>
          <w:sz w:val="28"/>
          <w:szCs w:val="28"/>
        </w:rPr>
        <w:t>я</w:t>
      </w:r>
      <w:r w:rsidRPr="00A64E93">
        <w:rPr>
          <w:rFonts w:ascii="Times New Roman" w:hAnsi="Times New Roman" w:cs="Times New Roman"/>
          <w:sz w:val="28"/>
          <w:szCs w:val="28"/>
        </w:rPr>
        <w:t>ции собственной речи; для выражения своих чувств, мыслей и коммуник</w:t>
      </w:r>
      <w:r w:rsidRPr="00A64E93">
        <w:rPr>
          <w:rFonts w:ascii="Times New Roman" w:hAnsi="Times New Roman" w:cs="Times New Roman"/>
          <w:sz w:val="28"/>
          <w:szCs w:val="28"/>
        </w:rPr>
        <w:t>а</w:t>
      </w:r>
      <w:r w:rsidRPr="00A64E93">
        <w:rPr>
          <w:rFonts w:ascii="Times New Roman" w:hAnsi="Times New Roman" w:cs="Times New Roman"/>
          <w:sz w:val="28"/>
          <w:szCs w:val="28"/>
        </w:rPr>
        <w:lastRenderedPageBreak/>
        <w:t>тивных потребностей; соблюдение основных языковых норм в устной и письменной речи; стремление расширить свою речевую практику, развивать культуру использования русского литературного языка, оценивать свои яз</w:t>
      </w:r>
      <w:r w:rsidRPr="00A64E93">
        <w:rPr>
          <w:rFonts w:ascii="Times New Roman" w:hAnsi="Times New Roman" w:cs="Times New Roman"/>
          <w:sz w:val="28"/>
          <w:szCs w:val="28"/>
        </w:rPr>
        <w:t>ы</w:t>
      </w:r>
      <w:r w:rsidRPr="00A64E93">
        <w:rPr>
          <w:rFonts w:ascii="Times New Roman" w:hAnsi="Times New Roman" w:cs="Times New Roman"/>
          <w:sz w:val="28"/>
          <w:szCs w:val="28"/>
        </w:rPr>
        <w:t xml:space="preserve">ковые умения и планировать их совершенствование и развитие; </w:t>
      </w:r>
    </w:p>
    <w:p w:rsidR="007A135B" w:rsidRPr="00A64E93" w:rsidRDefault="007A135B" w:rsidP="0074299C">
      <w:pPr>
        <w:spacing w:after="0"/>
        <w:ind w:left="360"/>
        <w:jc w:val="both"/>
        <w:rPr>
          <w:rFonts w:ascii="Times New Roman" w:hAnsi="Times New Roman" w:cs="Times New Roman"/>
          <w:sz w:val="28"/>
          <w:szCs w:val="28"/>
        </w:rPr>
      </w:pPr>
      <w:r w:rsidRPr="00A64E93">
        <w:rPr>
          <w:rFonts w:ascii="Times New Roman" w:hAnsi="Times New Roman" w:cs="Times New Roman"/>
          <w:sz w:val="28"/>
          <w:szCs w:val="28"/>
        </w:rPr>
        <w:t>3) использование коммуникативно-эстетических возможностей русского языка: распознавание и характеристика основных видов выразительных средств фонетики, лексики и синтаксиса (звукопись; эпитет, метафора, ра</w:t>
      </w:r>
      <w:r w:rsidRPr="00A64E93">
        <w:rPr>
          <w:rFonts w:ascii="Times New Roman" w:hAnsi="Times New Roman" w:cs="Times New Roman"/>
          <w:sz w:val="28"/>
          <w:szCs w:val="28"/>
        </w:rPr>
        <w:t>з</w:t>
      </w:r>
      <w:r w:rsidRPr="00A64E93">
        <w:rPr>
          <w:rFonts w:ascii="Times New Roman" w:hAnsi="Times New Roman" w:cs="Times New Roman"/>
          <w:sz w:val="28"/>
          <w:szCs w:val="28"/>
        </w:rPr>
        <w:t>вернутая и скрытая метафоры, гипербола, олицетворение, сравнение; сравн</w:t>
      </w:r>
      <w:r w:rsidRPr="00A64E93">
        <w:rPr>
          <w:rFonts w:ascii="Times New Roman" w:hAnsi="Times New Roman" w:cs="Times New Roman"/>
          <w:sz w:val="28"/>
          <w:szCs w:val="28"/>
        </w:rPr>
        <w:t>и</w:t>
      </w:r>
      <w:r w:rsidRPr="00A64E93">
        <w:rPr>
          <w:rFonts w:ascii="Times New Roman" w:hAnsi="Times New Roman" w:cs="Times New Roman"/>
          <w:sz w:val="28"/>
          <w:szCs w:val="28"/>
        </w:rPr>
        <w:t xml:space="preserve">тельный оборот; фразеологизм, синонимы, антонимы, омонимы) в речи; уместное использование фразеологических оборотов в речи; корректное и оправданное употребление междометий для выражения эмоций, этикетных формул; использование в речи синонимичных имен прилагательных в роли эпитетов; </w:t>
      </w:r>
    </w:p>
    <w:p w:rsidR="007A135B" w:rsidRPr="00A64E93" w:rsidRDefault="007A135B" w:rsidP="0074299C">
      <w:pPr>
        <w:spacing w:after="0"/>
        <w:ind w:left="360"/>
        <w:jc w:val="both"/>
        <w:rPr>
          <w:rFonts w:ascii="Times New Roman" w:hAnsi="Times New Roman" w:cs="Times New Roman"/>
          <w:sz w:val="28"/>
          <w:szCs w:val="28"/>
        </w:rPr>
      </w:pPr>
      <w:r w:rsidRPr="00A64E93">
        <w:rPr>
          <w:rFonts w:ascii="Times New Roman" w:hAnsi="Times New Roman" w:cs="Times New Roman"/>
          <w:sz w:val="28"/>
          <w:szCs w:val="28"/>
        </w:rPr>
        <w:t>4) расширение и систематизация научных знаний о языке, его единицах и к</w:t>
      </w:r>
      <w:r w:rsidRPr="00A64E93">
        <w:rPr>
          <w:rFonts w:ascii="Times New Roman" w:hAnsi="Times New Roman" w:cs="Times New Roman"/>
          <w:sz w:val="28"/>
          <w:szCs w:val="28"/>
        </w:rPr>
        <w:t>а</w:t>
      </w:r>
      <w:r w:rsidRPr="00A64E93">
        <w:rPr>
          <w:rFonts w:ascii="Times New Roman" w:hAnsi="Times New Roman" w:cs="Times New Roman"/>
          <w:sz w:val="28"/>
          <w:szCs w:val="28"/>
        </w:rPr>
        <w:t>тегориях; осознание взаимосвязи его уровней и единиц; освоение базовых понятий лингвистики: идентификация самостоятельных (знаменательных) служебных частей речи и их форм по значению и основным грамматическим признакам; 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 распознавание гл</w:t>
      </w:r>
      <w:r w:rsidRPr="00A64E93">
        <w:rPr>
          <w:rFonts w:ascii="Times New Roman" w:hAnsi="Times New Roman" w:cs="Times New Roman"/>
          <w:sz w:val="28"/>
          <w:szCs w:val="28"/>
        </w:rPr>
        <w:t>а</w:t>
      </w:r>
      <w:r w:rsidRPr="00A64E93">
        <w:rPr>
          <w:rFonts w:ascii="Times New Roman" w:hAnsi="Times New Roman" w:cs="Times New Roman"/>
          <w:sz w:val="28"/>
          <w:szCs w:val="28"/>
        </w:rPr>
        <w:t>голов, причастий, деепричастий и их морфологических признаков; распозн</w:t>
      </w:r>
      <w:r w:rsidRPr="00A64E93">
        <w:rPr>
          <w:rFonts w:ascii="Times New Roman" w:hAnsi="Times New Roman" w:cs="Times New Roman"/>
          <w:sz w:val="28"/>
          <w:szCs w:val="28"/>
        </w:rPr>
        <w:t>а</w:t>
      </w:r>
      <w:r w:rsidRPr="00A64E93">
        <w:rPr>
          <w:rFonts w:ascii="Times New Roman" w:hAnsi="Times New Roman" w:cs="Times New Roman"/>
          <w:sz w:val="28"/>
          <w:szCs w:val="28"/>
        </w:rPr>
        <w:t xml:space="preserve">вание предлогов, частиц и союзов разных разрядов, определение смысловых оттенков частиц; распознавание междометий разных разрядов, определение грамматических особенностей междометий; </w:t>
      </w:r>
    </w:p>
    <w:p w:rsidR="007A135B" w:rsidRPr="00A64E93" w:rsidRDefault="007A135B" w:rsidP="0074299C">
      <w:pPr>
        <w:spacing w:after="0"/>
        <w:ind w:left="360"/>
        <w:jc w:val="both"/>
        <w:rPr>
          <w:rFonts w:ascii="Times New Roman" w:hAnsi="Times New Roman" w:cs="Times New Roman"/>
          <w:sz w:val="28"/>
          <w:szCs w:val="28"/>
        </w:rPr>
      </w:pPr>
      <w:r w:rsidRPr="00A64E93">
        <w:rPr>
          <w:rFonts w:ascii="Times New Roman" w:hAnsi="Times New Roman" w:cs="Times New Roman"/>
          <w:sz w:val="28"/>
          <w:szCs w:val="28"/>
        </w:rPr>
        <w:t>5) формирование навыков проведения различных видов анализа слова, си</w:t>
      </w:r>
      <w:r w:rsidRPr="00A64E93">
        <w:rPr>
          <w:rFonts w:ascii="Times New Roman" w:hAnsi="Times New Roman" w:cs="Times New Roman"/>
          <w:sz w:val="28"/>
          <w:szCs w:val="28"/>
        </w:rPr>
        <w:t>н</w:t>
      </w:r>
      <w:r w:rsidRPr="00A64E93">
        <w:rPr>
          <w:rFonts w:ascii="Times New Roman" w:hAnsi="Times New Roman" w:cs="Times New Roman"/>
          <w:sz w:val="28"/>
          <w:szCs w:val="28"/>
        </w:rPr>
        <w:t>таксического анализа словосочетания и предложения, а также многоаспек</w:t>
      </w:r>
      <w:r w:rsidRPr="00A64E93">
        <w:rPr>
          <w:rFonts w:ascii="Times New Roman" w:hAnsi="Times New Roman" w:cs="Times New Roman"/>
          <w:sz w:val="28"/>
          <w:szCs w:val="28"/>
        </w:rPr>
        <w:t>т</w:t>
      </w:r>
      <w:r w:rsidRPr="00A64E93">
        <w:rPr>
          <w:rFonts w:ascii="Times New Roman" w:hAnsi="Times New Roman" w:cs="Times New Roman"/>
          <w:sz w:val="28"/>
          <w:szCs w:val="28"/>
        </w:rPr>
        <w:t>ного анализа текста: проведение фонетического, морфемного и словообраз</w:t>
      </w:r>
      <w:r w:rsidRPr="00A64E93">
        <w:rPr>
          <w:rFonts w:ascii="Times New Roman" w:hAnsi="Times New Roman" w:cs="Times New Roman"/>
          <w:sz w:val="28"/>
          <w:szCs w:val="28"/>
        </w:rPr>
        <w:t>о</w:t>
      </w:r>
      <w:r w:rsidRPr="00A64E93">
        <w:rPr>
          <w:rFonts w:ascii="Times New Roman" w:hAnsi="Times New Roman" w:cs="Times New Roman"/>
          <w:sz w:val="28"/>
          <w:szCs w:val="28"/>
        </w:rPr>
        <w:t>вательного (как взаимосвязанных этапов анализа структуры слова), лексич</w:t>
      </w:r>
      <w:r w:rsidRPr="00A64E93">
        <w:rPr>
          <w:rFonts w:ascii="Times New Roman" w:hAnsi="Times New Roman" w:cs="Times New Roman"/>
          <w:sz w:val="28"/>
          <w:szCs w:val="28"/>
        </w:rPr>
        <w:t>е</w:t>
      </w:r>
      <w:r w:rsidRPr="00A64E93">
        <w:rPr>
          <w:rFonts w:ascii="Times New Roman" w:hAnsi="Times New Roman" w:cs="Times New Roman"/>
          <w:sz w:val="28"/>
          <w:szCs w:val="28"/>
        </w:rPr>
        <w:t>ского, морфологического анализа слова, анализа словообразовательных пар и словообразовательных цепочек слов; проведение синтаксического анализа предложения, определение синтаксической роли  самостоятельных частей речи в предложении; анализ текста и распознавание основных признаков текста, умение выделять тему, основную мысль, ключевые слова, микрот</w:t>
      </w:r>
      <w:r w:rsidRPr="00A64E93">
        <w:rPr>
          <w:rFonts w:ascii="Times New Roman" w:hAnsi="Times New Roman" w:cs="Times New Roman"/>
          <w:sz w:val="28"/>
          <w:szCs w:val="28"/>
        </w:rPr>
        <w:t>е</w:t>
      </w:r>
      <w:r w:rsidRPr="00A64E93">
        <w:rPr>
          <w:rFonts w:ascii="Times New Roman" w:hAnsi="Times New Roman" w:cs="Times New Roman"/>
          <w:sz w:val="28"/>
          <w:szCs w:val="28"/>
        </w:rPr>
        <w:t>мы, разбивать текст на абзацы, знать композиционные элементы текста; определение звукового состава слова, правильное деление на слоги, характ</w:t>
      </w:r>
      <w:r w:rsidRPr="00A64E93">
        <w:rPr>
          <w:rFonts w:ascii="Times New Roman" w:hAnsi="Times New Roman" w:cs="Times New Roman"/>
          <w:sz w:val="28"/>
          <w:szCs w:val="28"/>
        </w:rPr>
        <w:t>е</w:t>
      </w:r>
      <w:r w:rsidRPr="00A64E93">
        <w:rPr>
          <w:rFonts w:ascii="Times New Roman" w:hAnsi="Times New Roman" w:cs="Times New Roman"/>
          <w:sz w:val="28"/>
          <w:szCs w:val="28"/>
        </w:rPr>
        <w:t>ристика звуков слова; определение лексического значения слова, значений многозначного слова, стилистической окраски слова, сферы употребления, подбор синонимов, антонимов; деление слова на морфемы на основе смы</w:t>
      </w:r>
      <w:r w:rsidRPr="00A64E93">
        <w:rPr>
          <w:rFonts w:ascii="Times New Roman" w:hAnsi="Times New Roman" w:cs="Times New Roman"/>
          <w:sz w:val="28"/>
          <w:szCs w:val="28"/>
        </w:rPr>
        <w:t>с</w:t>
      </w:r>
      <w:r w:rsidRPr="00A64E93">
        <w:rPr>
          <w:rFonts w:ascii="Times New Roman" w:hAnsi="Times New Roman" w:cs="Times New Roman"/>
          <w:sz w:val="28"/>
          <w:szCs w:val="28"/>
        </w:rPr>
        <w:lastRenderedPageBreak/>
        <w:t>лового, грамматического и словообразовательного анализа слова; умение различать словообразовательные и формообразующие морфемы, способы словообразования; проведение морфологического разбора самостоятельных и служебных частей речи; характеристика общего грамматического значения, морфологических признаков самостоятельных частей речи, определение их синтаксической функции; опознавание основных единиц синтаксиса (слов</w:t>
      </w:r>
      <w:r w:rsidRPr="00A64E93">
        <w:rPr>
          <w:rFonts w:ascii="Times New Roman" w:hAnsi="Times New Roman" w:cs="Times New Roman"/>
          <w:sz w:val="28"/>
          <w:szCs w:val="28"/>
        </w:rPr>
        <w:t>о</w:t>
      </w:r>
      <w:r w:rsidRPr="00A64E93">
        <w:rPr>
          <w:rFonts w:ascii="Times New Roman" w:hAnsi="Times New Roman" w:cs="Times New Roman"/>
          <w:sz w:val="28"/>
          <w:szCs w:val="28"/>
        </w:rPr>
        <w:t>сочетание, предложение, текст); умение выделять словосочетание в составе предложения, определение главного и зависимого слова в словосочетании, определение его вида; определение вида предложения по цели высказывания и эмоциональной окраске; определение грамматической основы предлож</w:t>
      </w:r>
      <w:r w:rsidRPr="00A64E93">
        <w:rPr>
          <w:rFonts w:ascii="Times New Roman" w:hAnsi="Times New Roman" w:cs="Times New Roman"/>
          <w:sz w:val="28"/>
          <w:szCs w:val="28"/>
        </w:rPr>
        <w:t>е</w:t>
      </w:r>
      <w:r w:rsidRPr="00A64E93">
        <w:rPr>
          <w:rFonts w:ascii="Times New Roman" w:hAnsi="Times New Roman" w:cs="Times New Roman"/>
          <w:sz w:val="28"/>
          <w:szCs w:val="28"/>
        </w:rPr>
        <w:t>ния; распознавание распространенных и нераспространенных предложений, предложений осложненной и неосложненной структуры, полных и непо</w:t>
      </w:r>
      <w:r w:rsidRPr="00A64E93">
        <w:rPr>
          <w:rFonts w:ascii="Times New Roman" w:hAnsi="Times New Roman" w:cs="Times New Roman"/>
          <w:sz w:val="28"/>
          <w:szCs w:val="28"/>
        </w:rPr>
        <w:t>л</w:t>
      </w:r>
      <w:r w:rsidRPr="00A64E93">
        <w:rPr>
          <w:rFonts w:ascii="Times New Roman" w:hAnsi="Times New Roman" w:cs="Times New Roman"/>
          <w:sz w:val="28"/>
          <w:szCs w:val="28"/>
        </w:rPr>
        <w:t>ных; распознавание второстепенных членов предложения, однородных чл</w:t>
      </w:r>
      <w:r w:rsidRPr="00A64E93">
        <w:rPr>
          <w:rFonts w:ascii="Times New Roman" w:hAnsi="Times New Roman" w:cs="Times New Roman"/>
          <w:sz w:val="28"/>
          <w:szCs w:val="28"/>
        </w:rPr>
        <w:t>е</w:t>
      </w:r>
      <w:r w:rsidRPr="00A64E93">
        <w:rPr>
          <w:rFonts w:ascii="Times New Roman" w:hAnsi="Times New Roman" w:cs="Times New Roman"/>
          <w:sz w:val="28"/>
          <w:szCs w:val="28"/>
        </w:rPr>
        <w:t>нов предложения, обособленных членов предложения;обращений; вводных и вставных конструкций; 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 опр</w:t>
      </w:r>
      <w:r w:rsidRPr="00A64E93">
        <w:rPr>
          <w:rFonts w:ascii="Times New Roman" w:hAnsi="Times New Roman" w:cs="Times New Roman"/>
          <w:sz w:val="28"/>
          <w:szCs w:val="28"/>
        </w:rPr>
        <w:t>е</w:t>
      </w:r>
      <w:r w:rsidRPr="00A64E93">
        <w:rPr>
          <w:rFonts w:ascii="Times New Roman" w:hAnsi="Times New Roman" w:cs="Times New Roman"/>
          <w:sz w:val="28"/>
          <w:szCs w:val="28"/>
        </w:rPr>
        <w:t>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 определ</w:t>
      </w:r>
      <w:r w:rsidRPr="00A64E93">
        <w:rPr>
          <w:rFonts w:ascii="Times New Roman" w:hAnsi="Times New Roman" w:cs="Times New Roman"/>
          <w:sz w:val="28"/>
          <w:szCs w:val="28"/>
        </w:rPr>
        <w:t>е</w:t>
      </w:r>
      <w:r w:rsidRPr="00A64E93">
        <w:rPr>
          <w:rFonts w:ascii="Times New Roman" w:hAnsi="Times New Roman" w:cs="Times New Roman"/>
          <w:sz w:val="28"/>
          <w:szCs w:val="28"/>
        </w:rPr>
        <w:t>ние видов связи, смысловых, лексических и грамматических средств связи предложений в тексте, а также уместность и целесообразность их использ</w:t>
      </w:r>
      <w:r w:rsidRPr="00A64E93">
        <w:rPr>
          <w:rFonts w:ascii="Times New Roman" w:hAnsi="Times New Roman" w:cs="Times New Roman"/>
          <w:sz w:val="28"/>
          <w:szCs w:val="28"/>
        </w:rPr>
        <w:t>о</w:t>
      </w:r>
      <w:r w:rsidRPr="00A64E93">
        <w:rPr>
          <w:rFonts w:ascii="Times New Roman" w:hAnsi="Times New Roman" w:cs="Times New Roman"/>
          <w:sz w:val="28"/>
          <w:szCs w:val="28"/>
        </w:rPr>
        <w:t xml:space="preserve">вания; </w:t>
      </w:r>
    </w:p>
    <w:p w:rsidR="007A135B" w:rsidRPr="00A64E93" w:rsidRDefault="007A135B" w:rsidP="0074299C">
      <w:pPr>
        <w:spacing w:after="0"/>
        <w:ind w:left="360"/>
        <w:jc w:val="both"/>
        <w:rPr>
          <w:rFonts w:ascii="Times New Roman" w:hAnsi="Times New Roman" w:cs="Times New Roman"/>
          <w:sz w:val="28"/>
          <w:szCs w:val="28"/>
        </w:rPr>
      </w:pPr>
      <w:r w:rsidRPr="00A64E93">
        <w:rPr>
          <w:rFonts w:ascii="Times New Roman" w:hAnsi="Times New Roman" w:cs="Times New Roman"/>
          <w:sz w:val="28"/>
          <w:szCs w:val="28"/>
        </w:rPr>
        <w:t>6) обогащение активного и потенциального словарного запаса, расширение объема используемых в речи грамматических языковых средств для свобо</w:t>
      </w:r>
      <w:r w:rsidRPr="00A64E93">
        <w:rPr>
          <w:rFonts w:ascii="Times New Roman" w:hAnsi="Times New Roman" w:cs="Times New Roman"/>
          <w:sz w:val="28"/>
          <w:szCs w:val="28"/>
        </w:rPr>
        <w:t>д</w:t>
      </w:r>
      <w:r w:rsidRPr="00A64E93">
        <w:rPr>
          <w:rFonts w:ascii="Times New Roman" w:hAnsi="Times New Roman" w:cs="Times New Roman"/>
          <w:sz w:val="28"/>
          <w:szCs w:val="28"/>
        </w:rPr>
        <w:t>ного выражения мыслей и чувств в соответствии с ситуацией и стилем общ</w:t>
      </w:r>
      <w:r w:rsidRPr="00A64E93">
        <w:rPr>
          <w:rFonts w:ascii="Times New Roman" w:hAnsi="Times New Roman" w:cs="Times New Roman"/>
          <w:sz w:val="28"/>
          <w:szCs w:val="28"/>
        </w:rPr>
        <w:t>е</w:t>
      </w:r>
      <w:r w:rsidRPr="00A64E93">
        <w:rPr>
          <w:rFonts w:ascii="Times New Roman" w:hAnsi="Times New Roman" w:cs="Times New Roman"/>
          <w:sz w:val="28"/>
          <w:szCs w:val="28"/>
        </w:rPr>
        <w:t>ния: умение использовать словари (в том числе - мультимедийные) при р</w:t>
      </w:r>
      <w:r w:rsidRPr="00A64E93">
        <w:rPr>
          <w:rFonts w:ascii="Times New Roman" w:hAnsi="Times New Roman" w:cs="Times New Roman"/>
          <w:sz w:val="28"/>
          <w:szCs w:val="28"/>
        </w:rPr>
        <w:t>е</w:t>
      </w:r>
      <w:r w:rsidRPr="00A64E93">
        <w:rPr>
          <w:rFonts w:ascii="Times New Roman" w:hAnsi="Times New Roman" w:cs="Times New Roman"/>
          <w:sz w:val="28"/>
          <w:szCs w:val="28"/>
        </w:rPr>
        <w:t>шении задач построения устного и письменного речевого высказывания, осуществлять эффективный и оперативный поиск на основе знаний о назн</w:t>
      </w:r>
      <w:r w:rsidRPr="00A64E93">
        <w:rPr>
          <w:rFonts w:ascii="Times New Roman" w:hAnsi="Times New Roman" w:cs="Times New Roman"/>
          <w:sz w:val="28"/>
          <w:szCs w:val="28"/>
        </w:rPr>
        <w:t>а</w:t>
      </w:r>
      <w:r w:rsidRPr="00A64E93">
        <w:rPr>
          <w:rFonts w:ascii="Times New Roman" w:hAnsi="Times New Roman" w:cs="Times New Roman"/>
          <w:sz w:val="28"/>
          <w:szCs w:val="28"/>
        </w:rPr>
        <w:t>чении различных видов словарей, их строения испособах конструирования информационных запросов; пользование толковыми словарями для извлеч</w:t>
      </w:r>
      <w:r w:rsidRPr="00A64E93">
        <w:rPr>
          <w:rFonts w:ascii="Times New Roman" w:hAnsi="Times New Roman" w:cs="Times New Roman"/>
          <w:sz w:val="28"/>
          <w:szCs w:val="28"/>
        </w:rPr>
        <w:t>е</w:t>
      </w:r>
      <w:r w:rsidRPr="00A64E93">
        <w:rPr>
          <w:rFonts w:ascii="Times New Roman" w:hAnsi="Times New Roman" w:cs="Times New Roman"/>
          <w:sz w:val="28"/>
          <w:szCs w:val="28"/>
        </w:rPr>
        <w:t>ния необходимой информации, прежде всего - для определения лексического значения (прямого и переносного) слова, принадлежности к его группе одн</w:t>
      </w:r>
      <w:r w:rsidRPr="00A64E93">
        <w:rPr>
          <w:rFonts w:ascii="Times New Roman" w:hAnsi="Times New Roman" w:cs="Times New Roman"/>
          <w:sz w:val="28"/>
          <w:szCs w:val="28"/>
        </w:rPr>
        <w:t>о</w:t>
      </w:r>
      <w:r w:rsidRPr="00A64E93">
        <w:rPr>
          <w:rFonts w:ascii="Times New Roman" w:hAnsi="Times New Roman" w:cs="Times New Roman"/>
          <w:sz w:val="28"/>
          <w:szCs w:val="28"/>
        </w:rPr>
        <w:t>значных или многозначных слов, определения прямого и переносного знач</w:t>
      </w:r>
      <w:r w:rsidRPr="00A64E93">
        <w:rPr>
          <w:rFonts w:ascii="Times New Roman" w:hAnsi="Times New Roman" w:cs="Times New Roman"/>
          <w:sz w:val="28"/>
          <w:szCs w:val="28"/>
        </w:rPr>
        <w:t>е</w:t>
      </w:r>
      <w:r w:rsidRPr="00A64E93">
        <w:rPr>
          <w:rFonts w:ascii="Times New Roman" w:hAnsi="Times New Roman" w:cs="Times New Roman"/>
          <w:sz w:val="28"/>
          <w:szCs w:val="28"/>
        </w:rPr>
        <w:t>ния, особенностей употребления; пользование орфоэпическими, орфограф</w:t>
      </w:r>
      <w:r w:rsidRPr="00A64E93">
        <w:rPr>
          <w:rFonts w:ascii="Times New Roman" w:hAnsi="Times New Roman" w:cs="Times New Roman"/>
          <w:sz w:val="28"/>
          <w:szCs w:val="28"/>
        </w:rPr>
        <w:t>и</w:t>
      </w:r>
      <w:r w:rsidRPr="00A64E93">
        <w:rPr>
          <w:rFonts w:ascii="Times New Roman" w:hAnsi="Times New Roman" w:cs="Times New Roman"/>
          <w:sz w:val="28"/>
          <w:szCs w:val="28"/>
        </w:rPr>
        <w:t>ческими словарями для определения нормативного написания и произнош</w:t>
      </w:r>
      <w:r w:rsidRPr="00A64E93">
        <w:rPr>
          <w:rFonts w:ascii="Times New Roman" w:hAnsi="Times New Roman" w:cs="Times New Roman"/>
          <w:sz w:val="28"/>
          <w:szCs w:val="28"/>
        </w:rPr>
        <w:t>е</w:t>
      </w:r>
      <w:r w:rsidRPr="00A64E93">
        <w:rPr>
          <w:rFonts w:ascii="Times New Roman" w:hAnsi="Times New Roman" w:cs="Times New Roman"/>
          <w:sz w:val="28"/>
          <w:szCs w:val="28"/>
        </w:rPr>
        <w:t>ния слова; использование фразеологических словарей для определения зн</w:t>
      </w:r>
      <w:r w:rsidRPr="00A64E93">
        <w:rPr>
          <w:rFonts w:ascii="Times New Roman" w:hAnsi="Times New Roman" w:cs="Times New Roman"/>
          <w:sz w:val="28"/>
          <w:szCs w:val="28"/>
        </w:rPr>
        <w:t>а</w:t>
      </w:r>
      <w:r w:rsidRPr="00A64E93">
        <w:rPr>
          <w:rFonts w:ascii="Times New Roman" w:hAnsi="Times New Roman" w:cs="Times New Roman"/>
          <w:sz w:val="28"/>
          <w:szCs w:val="28"/>
        </w:rPr>
        <w:t>чения и особенностей употребления фразеологизмов; использование мо</w:t>
      </w:r>
      <w:r w:rsidRPr="00A64E93">
        <w:rPr>
          <w:rFonts w:ascii="Times New Roman" w:hAnsi="Times New Roman" w:cs="Times New Roman"/>
          <w:sz w:val="28"/>
          <w:szCs w:val="28"/>
        </w:rPr>
        <w:t>р</w:t>
      </w:r>
      <w:r w:rsidRPr="00A64E93">
        <w:rPr>
          <w:rFonts w:ascii="Times New Roman" w:hAnsi="Times New Roman" w:cs="Times New Roman"/>
          <w:sz w:val="28"/>
          <w:szCs w:val="28"/>
        </w:rPr>
        <w:lastRenderedPageBreak/>
        <w:t xml:space="preserve">фемных, словообразовательных, этимологических словарей для морфемного и словообразовательного анализа слов; использование словарей для подбора к словам синонимов, антонимов; </w:t>
      </w:r>
    </w:p>
    <w:p w:rsidR="007A135B" w:rsidRPr="00A64E93" w:rsidRDefault="007A135B" w:rsidP="0074299C">
      <w:pPr>
        <w:spacing w:after="0"/>
        <w:ind w:left="360"/>
        <w:jc w:val="both"/>
        <w:rPr>
          <w:rFonts w:ascii="Times New Roman" w:hAnsi="Times New Roman" w:cs="Times New Roman"/>
          <w:sz w:val="28"/>
          <w:szCs w:val="28"/>
        </w:rPr>
      </w:pPr>
      <w:r w:rsidRPr="00A64E93">
        <w:rPr>
          <w:rFonts w:ascii="Times New Roman" w:hAnsi="Times New Roman" w:cs="Times New Roman"/>
          <w:sz w:val="28"/>
          <w:szCs w:val="28"/>
        </w:rPr>
        <w:t>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w:t>
      </w:r>
      <w:r w:rsidRPr="00A64E93">
        <w:rPr>
          <w:rFonts w:ascii="Times New Roman" w:hAnsi="Times New Roman" w:cs="Times New Roman"/>
          <w:sz w:val="28"/>
          <w:szCs w:val="28"/>
        </w:rPr>
        <w:t>ь</w:t>
      </w:r>
      <w:r w:rsidRPr="00A64E93">
        <w:rPr>
          <w:rFonts w:ascii="Times New Roman" w:hAnsi="Times New Roman" w:cs="Times New Roman"/>
          <w:sz w:val="28"/>
          <w:szCs w:val="28"/>
        </w:rPr>
        <w:t>зования языковых норм в речевой практике при создании устных и письме</w:t>
      </w:r>
      <w:r w:rsidRPr="00A64E93">
        <w:rPr>
          <w:rFonts w:ascii="Times New Roman" w:hAnsi="Times New Roman" w:cs="Times New Roman"/>
          <w:sz w:val="28"/>
          <w:szCs w:val="28"/>
        </w:rPr>
        <w:t>н</w:t>
      </w:r>
      <w:r w:rsidRPr="00A64E93">
        <w:rPr>
          <w:rFonts w:ascii="Times New Roman" w:hAnsi="Times New Roman" w:cs="Times New Roman"/>
          <w:sz w:val="28"/>
          <w:szCs w:val="28"/>
        </w:rPr>
        <w:t>ных высказываний; стремление к речевому самосовершенствованию, овлад</w:t>
      </w:r>
      <w:r w:rsidRPr="00A64E93">
        <w:rPr>
          <w:rFonts w:ascii="Times New Roman" w:hAnsi="Times New Roman" w:cs="Times New Roman"/>
          <w:sz w:val="28"/>
          <w:szCs w:val="28"/>
        </w:rPr>
        <w:t>е</w:t>
      </w:r>
      <w:r w:rsidRPr="00A64E93">
        <w:rPr>
          <w:rFonts w:ascii="Times New Roman" w:hAnsi="Times New Roman" w:cs="Times New Roman"/>
          <w:sz w:val="28"/>
          <w:szCs w:val="28"/>
        </w:rPr>
        <w:t>ние основными стилистическими ресурсами лексики и фразеологии языка: поиск орфограммы и применение правил написания слов с орфограммами; освоение правил правописания служебных частей речи и умения применять их на письме; применение правильного переноса слов; применение правил постановки знаков препинания в конце предложения, в простом и в сложном предложениях, при прямой речи, цитировании, диалоге; соблюдение осно</w:t>
      </w:r>
      <w:r w:rsidRPr="00A64E93">
        <w:rPr>
          <w:rFonts w:ascii="Times New Roman" w:hAnsi="Times New Roman" w:cs="Times New Roman"/>
          <w:sz w:val="28"/>
          <w:szCs w:val="28"/>
        </w:rPr>
        <w:t>в</w:t>
      </w:r>
      <w:r w:rsidRPr="00A64E93">
        <w:rPr>
          <w:rFonts w:ascii="Times New Roman" w:hAnsi="Times New Roman" w:cs="Times New Roman"/>
          <w:sz w:val="28"/>
          <w:szCs w:val="28"/>
        </w:rPr>
        <w:t>ных орфоэпических правил современного русского литературного языка, определение места ударения в слове в соответствии с акцентологическими нормами; выявление смыслового, стилистического различия синонимов, уп</w:t>
      </w:r>
      <w:r w:rsidRPr="00A64E93">
        <w:rPr>
          <w:rFonts w:ascii="Times New Roman" w:hAnsi="Times New Roman" w:cs="Times New Roman"/>
          <w:sz w:val="28"/>
          <w:szCs w:val="28"/>
        </w:rPr>
        <w:t>о</w:t>
      </w:r>
      <w:r w:rsidRPr="00A64E93">
        <w:rPr>
          <w:rFonts w:ascii="Times New Roman" w:hAnsi="Times New Roman" w:cs="Times New Roman"/>
          <w:sz w:val="28"/>
          <w:szCs w:val="28"/>
        </w:rPr>
        <w:t>требления их в речи с учетом значения, смыслового различия, стилистич</w:t>
      </w:r>
      <w:r w:rsidRPr="00A64E93">
        <w:rPr>
          <w:rFonts w:ascii="Times New Roman" w:hAnsi="Times New Roman" w:cs="Times New Roman"/>
          <w:sz w:val="28"/>
          <w:szCs w:val="28"/>
        </w:rPr>
        <w:t>е</w:t>
      </w:r>
      <w:r w:rsidRPr="00A64E93">
        <w:rPr>
          <w:rFonts w:ascii="Times New Roman" w:hAnsi="Times New Roman" w:cs="Times New Roman"/>
          <w:sz w:val="28"/>
          <w:szCs w:val="28"/>
        </w:rPr>
        <w:t>ской окраски; нормативное изменение форм существительных, прилагател</w:t>
      </w:r>
      <w:r w:rsidRPr="00A64E93">
        <w:rPr>
          <w:rFonts w:ascii="Times New Roman" w:hAnsi="Times New Roman" w:cs="Times New Roman"/>
          <w:sz w:val="28"/>
          <w:szCs w:val="28"/>
        </w:rPr>
        <w:t>ь</w:t>
      </w:r>
      <w:r w:rsidRPr="00A64E93">
        <w:rPr>
          <w:rFonts w:ascii="Times New Roman" w:hAnsi="Times New Roman" w:cs="Times New Roman"/>
          <w:sz w:val="28"/>
          <w:szCs w:val="28"/>
        </w:rPr>
        <w:t>ных, местоимений, числительных, глаголов; соблюдение грамматических норм, в том числе при согласовании и управлении, при употреблении н</w:t>
      </w:r>
      <w:r w:rsidRPr="00A64E93">
        <w:rPr>
          <w:rFonts w:ascii="Times New Roman" w:hAnsi="Times New Roman" w:cs="Times New Roman"/>
          <w:sz w:val="28"/>
          <w:szCs w:val="28"/>
        </w:rPr>
        <w:t>е</w:t>
      </w:r>
      <w:r w:rsidRPr="00A64E93">
        <w:rPr>
          <w:rFonts w:ascii="Times New Roman" w:hAnsi="Times New Roman" w:cs="Times New Roman"/>
          <w:sz w:val="28"/>
          <w:szCs w:val="28"/>
        </w:rPr>
        <w:t>склоняемых имен существительных и аббревиатур, при употреблении пре</w:t>
      </w:r>
      <w:r w:rsidRPr="00A64E93">
        <w:rPr>
          <w:rFonts w:ascii="Times New Roman" w:hAnsi="Times New Roman" w:cs="Times New Roman"/>
          <w:sz w:val="28"/>
          <w:szCs w:val="28"/>
        </w:rPr>
        <w:t>д</w:t>
      </w:r>
      <w:r w:rsidRPr="00A64E93">
        <w:rPr>
          <w:rFonts w:ascii="Times New Roman" w:hAnsi="Times New Roman" w:cs="Times New Roman"/>
          <w:sz w:val="28"/>
          <w:szCs w:val="28"/>
        </w:rPr>
        <w:t>ложений с деепричастным оборотом, употреблении местоимений для связи предложений и частей текста, конструировании предложений с союзами, с</w:t>
      </w:r>
      <w:r w:rsidRPr="00A64E93">
        <w:rPr>
          <w:rFonts w:ascii="Times New Roman" w:hAnsi="Times New Roman" w:cs="Times New Roman"/>
          <w:sz w:val="28"/>
          <w:szCs w:val="28"/>
        </w:rPr>
        <w:t>о</w:t>
      </w:r>
      <w:r w:rsidRPr="00A64E93">
        <w:rPr>
          <w:rFonts w:ascii="Times New Roman" w:hAnsi="Times New Roman" w:cs="Times New Roman"/>
          <w:sz w:val="28"/>
          <w:szCs w:val="28"/>
        </w:rPr>
        <w:t>блюдение видовременной соотнесенности глаголов-сказуемых в связном тексте.</w:t>
      </w:r>
    </w:p>
    <w:p w:rsidR="007A135B" w:rsidRPr="00A64E93" w:rsidRDefault="007A135B" w:rsidP="00542124">
      <w:pPr>
        <w:pStyle w:val="2"/>
        <w:spacing w:line="240" w:lineRule="auto"/>
        <w:rPr>
          <w:rFonts w:ascii="Times New Roman" w:hAnsi="Times New Roman" w:cs="Times New Roman"/>
          <w:color w:val="auto"/>
          <w:sz w:val="28"/>
          <w:szCs w:val="28"/>
        </w:rPr>
      </w:pPr>
      <w:r w:rsidRPr="00A64E93">
        <w:rPr>
          <w:rFonts w:ascii="Times New Roman" w:hAnsi="Times New Roman" w:cs="Times New Roman"/>
          <w:color w:val="auto"/>
          <w:sz w:val="28"/>
          <w:szCs w:val="28"/>
        </w:rPr>
        <w:t>Речь. Речевая деятельность</w:t>
      </w:r>
    </w:p>
    <w:p w:rsidR="007A135B" w:rsidRPr="00A64E93" w:rsidRDefault="007A135B" w:rsidP="00542124">
      <w:pPr>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w:t>
      </w:r>
      <w:r w:rsidRPr="00A64E93">
        <w:rPr>
          <w:rFonts w:ascii="Times New Roman" w:hAnsi="Times New Roman" w:cs="Times New Roman"/>
          <w:sz w:val="28"/>
          <w:szCs w:val="28"/>
        </w:rPr>
        <w:t>и</w:t>
      </w:r>
      <w:r w:rsidRPr="00A64E93">
        <w:rPr>
          <w:rFonts w:ascii="Times New Roman" w:hAnsi="Times New Roman" w:cs="Times New Roman"/>
          <w:sz w:val="28"/>
          <w:szCs w:val="28"/>
        </w:rPr>
        <w:t>сы,доклад,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7A135B" w:rsidRPr="00A64E93" w:rsidRDefault="007A135B" w:rsidP="00542124">
      <w:pPr>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рассуждение).Тексты смешанного типа. </w:t>
      </w:r>
    </w:p>
    <w:p w:rsidR="007A135B" w:rsidRPr="00A64E93" w:rsidRDefault="007A135B" w:rsidP="00542124">
      <w:pPr>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Специфика художественного текста.</w:t>
      </w:r>
    </w:p>
    <w:p w:rsidR="007A135B" w:rsidRPr="00A64E93" w:rsidRDefault="007A135B" w:rsidP="00542124">
      <w:pPr>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lastRenderedPageBreak/>
        <w:t xml:space="preserve">Анализ текста. </w:t>
      </w:r>
    </w:p>
    <w:p w:rsidR="007A135B" w:rsidRPr="00A64E93" w:rsidRDefault="007A135B" w:rsidP="00542124">
      <w:pPr>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Виды речевой деятельности (говорение, аудирование, письмо, чтение).</w:t>
      </w:r>
    </w:p>
    <w:p w:rsidR="007A135B" w:rsidRPr="00A64E93" w:rsidRDefault="007A135B" w:rsidP="00542124">
      <w:pPr>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Речевая ситуация и ее компоненты (место, время, тема, цель, условия о</w:t>
      </w:r>
      <w:r w:rsidRPr="00A64E93">
        <w:rPr>
          <w:rFonts w:ascii="Times New Roman" w:hAnsi="Times New Roman" w:cs="Times New Roman"/>
          <w:sz w:val="28"/>
          <w:szCs w:val="28"/>
        </w:rPr>
        <w:t>б</w:t>
      </w:r>
      <w:r w:rsidRPr="00A64E93">
        <w:rPr>
          <w:rFonts w:ascii="Times New Roman" w:hAnsi="Times New Roman" w:cs="Times New Roman"/>
          <w:sz w:val="28"/>
          <w:szCs w:val="28"/>
        </w:rPr>
        <w:t>щения, собеседники). Речевой акт и его разновидности (сообщения, побужд</w:t>
      </w:r>
      <w:r w:rsidRPr="00A64E93">
        <w:rPr>
          <w:rFonts w:ascii="Times New Roman" w:hAnsi="Times New Roman" w:cs="Times New Roman"/>
          <w:sz w:val="28"/>
          <w:szCs w:val="28"/>
        </w:rPr>
        <w:t>е</w:t>
      </w:r>
      <w:r w:rsidRPr="00A64E93">
        <w:rPr>
          <w:rFonts w:ascii="Times New Roman" w:hAnsi="Times New Roman" w:cs="Times New Roman"/>
          <w:sz w:val="28"/>
          <w:szCs w:val="28"/>
        </w:rPr>
        <w:t>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w:t>
      </w:r>
      <w:r w:rsidRPr="00A64E93">
        <w:rPr>
          <w:rFonts w:ascii="Times New Roman" w:hAnsi="Times New Roman" w:cs="Times New Roman"/>
          <w:sz w:val="28"/>
          <w:szCs w:val="28"/>
        </w:rPr>
        <w:t>е</w:t>
      </w:r>
      <w:r w:rsidRPr="00A64E93">
        <w:rPr>
          <w:rFonts w:ascii="Times New Roman" w:hAnsi="Times New Roman" w:cs="Times New Roman"/>
          <w:sz w:val="28"/>
          <w:szCs w:val="28"/>
        </w:rPr>
        <w:t>седа, обсуждение, дискуссия.</w:t>
      </w:r>
    </w:p>
    <w:p w:rsidR="007A135B" w:rsidRPr="00A64E93" w:rsidRDefault="007A135B" w:rsidP="00542124">
      <w:pPr>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Овладение различными видами чтения (изучающим, ознакомительным, просмотровым), приемами работы с учебной книгой и другими информацио</w:t>
      </w:r>
      <w:r w:rsidRPr="00A64E93">
        <w:rPr>
          <w:rFonts w:ascii="Times New Roman" w:hAnsi="Times New Roman" w:cs="Times New Roman"/>
          <w:sz w:val="28"/>
          <w:szCs w:val="28"/>
        </w:rPr>
        <w:t>н</w:t>
      </w:r>
      <w:r w:rsidRPr="00A64E93">
        <w:rPr>
          <w:rFonts w:ascii="Times New Roman" w:hAnsi="Times New Roman" w:cs="Times New Roman"/>
          <w:sz w:val="28"/>
          <w:szCs w:val="28"/>
        </w:rPr>
        <w:t>ными источниками, включая СМИ и ресурсы Интернета.</w:t>
      </w:r>
    </w:p>
    <w:p w:rsidR="007A135B" w:rsidRPr="00A64E93" w:rsidRDefault="007A135B" w:rsidP="00542124">
      <w:pPr>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Создание устных высказываний разной коммуникативной направленности  в зависимости от сферы и ситуации общения.</w:t>
      </w:r>
    </w:p>
    <w:p w:rsidR="007A135B" w:rsidRPr="00A64E93" w:rsidRDefault="007A135B" w:rsidP="00542124">
      <w:pPr>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Информационная переработка текста (план, конспект, аннотация).</w:t>
      </w:r>
    </w:p>
    <w:p w:rsidR="007A135B" w:rsidRPr="00A64E93" w:rsidRDefault="007A135B" w:rsidP="00542124">
      <w:pPr>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Изложение содержания прослушанного или прочитанного текста (подро</w:t>
      </w:r>
      <w:r w:rsidRPr="00A64E93">
        <w:rPr>
          <w:rFonts w:ascii="Times New Roman" w:hAnsi="Times New Roman" w:cs="Times New Roman"/>
          <w:sz w:val="28"/>
          <w:szCs w:val="28"/>
        </w:rPr>
        <w:t>б</w:t>
      </w:r>
      <w:r w:rsidRPr="00A64E93">
        <w:rPr>
          <w:rFonts w:ascii="Times New Roman" w:hAnsi="Times New Roman" w:cs="Times New Roman"/>
          <w:sz w:val="28"/>
          <w:szCs w:val="28"/>
        </w:rPr>
        <w:t xml:space="preserve">ное, сжатое, выборочное). </w:t>
      </w:r>
    </w:p>
    <w:p w:rsidR="007A135B" w:rsidRPr="00A64E93" w:rsidRDefault="007A135B" w:rsidP="00542124">
      <w:pPr>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Написание сочинений, писем, текстов иных жанров.</w:t>
      </w:r>
    </w:p>
    <w:p w:rsidR="007A135B" w:rsidRPr="00A64E93" w:rsidRDefault="007A135B" w:rsidP="00542124">
      <w:pPr>
        <w:pStyle w:val="3"/>
        <w:keepNext w:val="0"/>
        <w:spacing w:before="0" w:line="240" w:lineRule="auto"/>
        <w:rPr>
          <w:rFonts w:ascii="Times New Roman" w:hAnsi="Times New Roman" w:cs="Times New Roman"/>
          <w:b w:val="0"/>
          <w:bCs w:val="0"/>
          <w:color w:val="auto"/>
          <w:sz w:val="28"/>
          <w:szCs w:val="28"/>
        </w:rPr>
      </w:pPr>
      <w:r w:rsidRPr="00A64E93">
        <w:rPr>
          <w:rFonts w:ascii="Times New Roman" w:hAnsi="Times New Roman" w:cs="Times New Roman"/>
          <w:color w:val="auto"/>
          <w:sz w:val="28"/>
          <w:szCs w:val="28"/>
        </w:rPr>
        <w:t>Культура речи</w:t>
      </w:r>
    </w:p>
    <w:p w:rsidR="007A135B" w:rsidRPr="00A64E93" w:rsidRDefault="007A135B" w:rsidP="00542124">
      <w:pPr>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Культура речи и ее основные аспекты: нормативный, коммуникативный, этический. Основные критерии культуры речи.</w:t>
      </w:r>
    </w:p>
    <w:p w:rsidR="007A135B" w:rsidRPr="00A64E93" w:rsidRDefault="007A135B" w:rsidP="00542124">
      <w:pPr>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Языковая норма, ее функции. Основные виды норм русского литературн</w:t>
      </w:r>
      <w:r w:rsidRPr="00A64E93">
        <w:rPr>
          <w:rFonts w:ascii="Times New Roman" w:hAnsi="Times New Roman" w:cs="Times New Roman"/>
          <w:sz w:val="28"/>
          <w:szCs w:val="28"/>
        </w:rPr>
        <w:t>о</w:t>
      </w:r>
      <w:r w:rsidRPr="00A64E93">
        <w:rPr>
          <w:rFonts w:ascii="Times New Roman" w:hAnsi="Times New Roman" w:cs="Times New Roman"/>
          <w:sz w:val="28"/>
          <w:szCs w:val="28"/>
        </w:rPr>
        <w:t>го языка (орфоэпические, лексические, грамматические, стилистические, орф</w:t>
      </w:r>
      <w:r w:rsidRPr="00A64E93">
        <w:rPr>
          <w:rFonts w:ascii="Times New Roman" w:hAnsi="Times New Roman" w:cs="Times New Roman"/>
          <w:sz w:val="28"/>
          <w:szCs w:val="28"/>
        </w:rPr>
        <w:t>о</w:t>
      </w:r>
      <w:r w:rsidRPr="00A64E93">
        <w:rPr>
          <w:rFonts w:ascii="Times New Roman" w:hAnsi="Times New Roman" w:cs="Times New Roman"/>
          <w:sz w:val="28"/>
          <w:szCs w:val="28"/>
        </w:rPr>
        <w:t>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7A135B" w:rsidRPr="00A64E93" w:rsidRDefault="007A135B" w:rsidP="00542124">
      <w:pPr>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Оценивание правильности, коммуникативных качеств и эффективности речи.</w:t>
      </w:r>
    </w:p>
    <w:p w:rsidR="007A135B" w:rsidRPr="00A64E93" w:rsidRDefault="007A135B" w:rsidP="00542124">
      <w:pPr>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Речевой этикет. Овладение лингвокультурными нормами речевого пов</w:t>
      </w:r>
      <w:r w:rsidRPr="00A64E93">
        <w:rPr>
          <w:rFonts w:ascii="Times New Roman" w:hAnsi="Times New Roman" w:cs="Times New Roman"/>
          <w:sz w:val="28"/>
          <w:szCs w:val="28"/>
        </w:rPr>
        <w:t>е</w:t>
      </w:r>
      <w:r w:rsidRPr="00A64E93">
        <w:rPr>
          <w:rFonts w:ascii="Times New Roman" w:hAnsi="Times New Roman" w:cs="Times New Roman"/>
          <w:sz w:val="28"/>
          <w:szCs w:val="28"/>
        </w:rPr>
        <w:t>дения в различных ситуациях формального и неформального общения. Неве</w:t>
      </w:r>
      <w:r w:rsidRPr="00A64E93">
        <w:rPr>
          <w:rFonts w:ascii="Times New Roman" w:hAnsi="Times New Roman" w:cs="Times New Roman"/>
          <w:sz w:val="28"/>
          <w:szCs w:val="28"/>
        </w:rPr>
        <w:t>р</w:t>
      </w:r>
      <w:r w:rsidRPr="00A64E93">
        <w:rPr>
          <w:rFonts w:ascii="Times New Roman" w:hAnsi="Times New Roman" w:cs="Times New Roman"/>
          <w:sz w:val="28"/>
          <w:szCs w:val="28"/>
        </w:rPr>
        <w:t>бальные средства общения. Межкультурная коммуникация.</w:t>
      </w:r>
    </w:p>
    <w:p w:rsidR="007A135B" w:rsidRPr="00A64E93" w:rsidRDefault="007A135B" w:rsidP="00542124">
      <w:pPr>
        <w:pStyle w:val="2"/>
        <w:spacing w:line="240" w:lineRule="auto"/>
        <w:rPr>
          <w:rFonts w:ascii="Times New Roman" w:hAnsi="Times New Roman" w:cs="Times New Roman"/>
          <w:color w:val="auto"/>
          <w:sz w:val="28"/>
          <w:szCs w:val="28"/>
        </w:rPr>
      </w:pPr>
      <w:r w:rsidRPr="00A64E93">
        <w:rPr>
          <w:rFonts w:ascii="Times New Roman" w:hAnsi="Times New Roman" w:cs="Times New Roman"/>
          <w:color w:val="auto"/>
          <w:sz w:val="28"/>
          <w:szCs w:val="28"/>
        </w:rPr>
        <w:t>Общие сведения о языке. Основные разделы науки о языке</w:t>
      </w:r>
    </w:p>
    <w:p w:rsidR="007A135B" w:rsidRPr="00A64E93" w:rsidRDefault="007A135B" w:rsidP="00542124">
      <w:pPr>
        <w:pStyle w:val="3"/>
        <w:keepNext w:val="0"/>
        <w:spacing w:before="0" w:line="240" w:lineRule="auto"/>
        <w:ind w:firstLine="708"/>
        <w:rPr>
          <w:rFonts w:ascii="Times New Roman" w:hAnsi="Times New Roman" w:cs="Times New Roman"/>
          <w:color w:val="auto"/>
          <w:sz w:val="28"/>
          <w:szCs w:val="28"/>
        </w:rPr>
      </w:pPr>
      <w:r w:rsidRPr="00A64E93">
        <w:rPr>
          <w:rFonts w:ascii="Times New Roman" w:hAnsi="Times New Roman" w:cs="Times New Roman"/>
          <w:color w:val="auto"/>
          <w:sz w:val="28"/>
          <w:szCs w:val="28"/>
        </w:rPr>
        <w:t>Общие сведения о языке</w:t>
      </w:r>
    </w:p>
    <w:p w:rsidR="007A135B" w:rsidRPr="00A64E93" w:rsidRDefault="007A135B" w:rsidP="00542124">
      <w:pPr>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7A135B" w:rsidRPr="00A64E93" w:rsidRDefault="007A135B" w:rsidP="00542124">
      <w:pPr>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7A135B" w:rsidRPr="000F5350" w:rsidRDefault="007A135B" w:rsidP="00542124">
      <w:pPr>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Формы функционирования современного русского языка (литературный</w:t>
      </w:r>
      <w:r w:rsidRPr="000F5350">
        <w:rPr>
          <w:rFonts w:ascii="Times New Roman" w:hAnsi="Times New Roman" w:cs="Times New Roman"/>
          <w:sz w:val="28"/>
          <w:szCs w:val="28"/>
        </w:rPr>
        <w:t xml:space="preserve"> язык, понятие о русском литературном языке и его нормах, территориальные диалекты, просторечие, профессиональные разновидности, жаргон).</w:t>
      </w:r>
    </w:p>
    <w:p w:rsidR="007A135B" w:rsidRPr="000F5350" w:rsidRDefault="007A135B" w:rsidP="00542124">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Взаимосвязь языка и культуры. Отражение в языке культуры и истории народа. Взаимообогащение языков народов России. Выявление лексических и </w:t>
      </w:r>
      <w:r w:rsidRPr="000F5350">
        <w:rPr>
          <w:rFonts w:ascii="Times New Roman" w:hAnsi="Times New Roman" w:cs="Times New Roman"/>
          <w:sz w:val="28"/>
          <w:szCs w:val="28"/>
        </w:rPr>
        <w:lastRenderedPageBreak/>
        <w:t>фразеологических единиц языка с национально-культурным компонентом зн</w:t>
      </w:r>
      <w:r w:rsidRPr="000F5350">
        <w:rPr>
          <w:rFonts w:ascii="Times New Roman" w:hAnsi="Times New Roman" w:cs="Times New Roman"/>
          <w:sz w:val="28"/>
          <w:szCs w:val="28"/>
        </w:rPr>
        <w:t>а</w:t>
      </w:r>
      <w:r w:rsidRPr="000F5350">
        <w:rPr>
          <w:rFonts w:ascii="Times New Roman" w:hAnsi="Times New Roman" w:cs="Times New Roman"/>
          <w:sz w:val="28"/>
          <w:szCs w:val="28"/>
        </w:rPr>
        <w:t>чения в произведениях устного народного творчества, в художественной лит</w:t>
      </w:r>
      <w:r w:rsidRPr="000F5350">
        <w:rPr>
          <w:rFonts w:ascii="Times New Roman" w:hAnsi="Times New Roman" w:cs="Times New Roman"/>
          <w:sz w:val="28"/>
          <w:szCs w:val="28"/>
        </w:rPr>
        <w:t>е</w:t>
      </w:r>
      <w:r w:rsidRPr="000F5350">
        <w:rPr>
          <w:rFonts w:ascii="Times New Roman" w:hAnsi="Times New Roman" w:cs="Times New Roman"/>
          <w:sz w:val="28"/>
          <w:szCs w:val="28"/>
        </w:rPr>
        <w:t>ратуре и исторических текстах; объяснение их значения с помощью лингвист</w:t>
      </w:r>
      <w:r w:rsidRPr="000F5350">
        <w:rPr>
          <w:rFonts w:ascii="Times New Roman" w:hAnsi="Times New Roman" w:cs="Times New Roman"/>
          <w:sz w:val="28"/>
          <w:szCs w:val="28"/>
        </w:rPr>
        <w:t>и</w:t>
      </w:r>
      <w:r w:rsidRPr="000F5350">
        <w:rPr>
          <w:rFonts w:ascii="Times New Roman" w:hAnsi="Times New Roman" w:cs="Times New Roman"/>
          <w:sz w:val="28"/>
          <w:szCs w:val="28"/>
        </w:rPr>
        <w:t>ческих словарей. Пословицы, поговорки, афоризмы и крылатые слова.</w:t>
      </w:r>
    </w:p>
    <w:p w:rsidR="007A135B" w:rsidRPr="000F5350" w:rsidRDefault="007A135B" w:rsidP="00542124">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Русский язык – язык русской художественной литературы. Языковые ос</w:t>
      </w:r>
      <w:r w:rsidRPr="000F5350">
        <w:rPr>
          <w:rFonts w:ascii="Times New Roman" w:hAnsi="Times New Roman" w:cs="Times New Roman"/>
          <w:sz w:val="28"/>
          <w:szCs w:val="28"/>
        </w:rPr>
        <w:t>о</w:t>
      </w:r>
      <w:r w:rsidRPr="000F5350">
        <w:rPr>
          <w:rFonts w:ascii="Times New Roman" w:hAnsi="Times New Roman" w:cs="Times New Roman"/>
          <w:sz w:val="28"/>
          <w:szCs w:val="28"/>
        </w:rPr>
        <w:t xml:space="preserve">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7A135B" w:rsidRPr="000F5350" w:rsidRDefault="007A135B" w:rsidP="00542124">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Основные лингвистические словари. Работа со словарной статьей.</w:t>
      </w:r>
    </w:p>
    <w:p w:rsidR="007A135B" w:rsidRPr="00532A3F" w:rsidRDefault="007A135B" w:rsidP="00542124">
      <w:pPr>
        <w:spacing w:after="0" w:line="240" w:lineRule="auto"/>
        <w:ind w:firstLine="709"/>
        <w:jc w:val="both"/>
        <w:rPr>
          <w:rFonts w:ascii="Times New Roman" w:hAnsi="Times New Roman" w:cs="Times New Roman"/>
          <w:sz w:val="28"/>
          <w:szCs w:val="28"/>
        </w:rPr>
      </w:pPr>
      <w:r w:rsidRPr="00532A3F">
        <w:rPr>
          <w:rFonts w:ascii="Times New Roman" w:hAnsi="Times New Roman" w:cs="Times New Roman"/>
          <w:sz w:val="28"/>
          <w:szCs w:val="28"/>
        </w:rPr>
        <w:t>Выдающиеся отечественные лингвисты.</w:t>
      </w:r>
    </w:p>
    <w:p w:rsidR="007A135B" w:rsidRPr="00BD4DCB" w:rsidRDefault="007A135B" w:rsidP="00542124">
      <w:pPr>
        <w:pStyle w:val="3"/>
        <w:keepNext w:val="0"/>
        <w:spacing w:before="0" w:line="240" w:lineRule="auto"/>
        <w:ind w:firstLine="708"/>
        <w:rPr>
          <w:rFonts w:ascii="Times New Roman" w:hAnsi="Times New Roman" w:cs="Times New Roman"/>
          <w:color w:val="auto"/>
          <w:sz w:val="28"/>
          <w:szCs w:val="28"/>
        </w:rPr>
      </w:pPr>
      <w:r w:rsidRPr="00BD4DCB">
        <w:rPr>
          <w:rFonts w:ascii="Times New Roman" w:hAnsi="Times New Roman" w:cs="Times New Roman"/>
          <w:color w:val="auto"/>
          <w:sz w:val="28"/>
          <w:szCs w:val="28"/>
        </w:rPr>
        <w:t>Фонетика, орфоэпия и графика</w:t>
      </w:r>
    </w:p>
    <w:p w:rsidR="007A135B" w:rsidRPr="000F5350" w:rsidRDefault="007A135B" w:rsidP="00542124">
      <w:pPr>
        <w:spacing w:after="0" w:line="240" w:lineRule="auto"/>
        <w:ind w:firstLine="709"/>
        <w:jc w:val="both"/>
        <w:rPr>
          <w:rFonts w:ascii="Times New Roman" w:hAnsi="Times New Roman" w:cs="Times New Roman"/>
          <w:sz w:val="28"/>
          <w:szCs w:val="28"/>
        </w:rPr>
      </w:pPr>
      <w:r w:rsidRPr="00532A3F">
        <w:rPr>
          <w:rFonts w:ascii="Times New Roman" w:hAnsi="Times New Roman" w:cs="Times New Roman"/>
          <w:sz w:val="28"/>
          <w:szCs w:val="28"/>
        </w:rPr>
        <w:t>Звуки</w:t>
      </w:r>
      <w:r w:rsidRPr="000F5350">
        <w:rPr>
          <w:rFonts w:ascii="Times New Roman" w:hAnsi="Times New Roman" w:cs="Times New Roman"/>
          <w:sz w:val="28"/>
          <w:szCs w:val="28"/>
        </w:rPr>
        <w:t xml:space="preserve"> речи. Система гласных звуков. Система согласных звуков. Измен</w:t>
      </w:r>
      <w:r w:rsidRPr="000F5350">
        <w:rPr>
          <w:rFonts w:ascii="Times New Roman" w:hAnsi="Times New Roman" w:cs="Times New Roman"/>
          <w:sz w:val="28"/>
          <w:szCs w:val="28"/>
        </w:rPr>
        <w:t>е</w:t>
      </w:r>
      <w:r w:rsidRPr="000F5350">
        <w:rPr>
          <w:rFonts w:ascii="Times New Roman" w:hAnsi="Times New Roman" w:cs="Times New Roman"/>
          <w:sz w:val="28"/>
          <w:szCs w:val="28"/>
        </w:rPr>
        <w:t>ние звуков в речевом потоке. Фонетическая транскрипция.  Слог. Ударение, его разноместность, подвижность при формо- и словообразовании. Смыслоразлич</w:t>
      </w:r>
      <w:r w:rsidRPr="000F5350">
        <w:rPr>
          <w:rFonts w:ascii="Times New Roman" w:hAnsi="Times New Roman" w:cs="Times New Roman"/>
          <w:sz w:val="28"/>
          <w:szCs w:val="28"/>
        </w:rPr>
        <w:t>и</w:t>
      </w:r>
      <w:r w:rsidRPr="000F5350">
        <w:rPr>
          <w:rFonts w:ascii="Times New Roman" w:hAnsi="Times New Roman" w:cs="Times New Roman"/>
          <w:sz w:val="28"/>
          <w:szCs w:val="28"/>
        </w:rPr>
        <w:t>тельная роль ударения.  Фонетический анализ слова.</w:t>
      </w:r>
    </w:p>
    <w:p w:rsidR="007A135B" w:rsidRPr="000F5350" w:rsidRDefault="007A135B" w:rsidP="00542124">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7A135B" w:rsidRPr="000F5350" w:rsidRDefault="007A135B" w:rsidP="00542124">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Интонация, ее функции. Основные элементы интонации.</w:t>
      </w:r>
    </w:p>
    <w:p w:rsidR="007A135B" w:rsidRPr="000F5350" w:rsidRDefault="007A135B" w:rsidP="00542124">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Связь фонетики с графикой и орфографией.</w:t>
      </w:r>
    </w:p>
    <w:p w:rsidR="007A135B" w:rsidRPr="000F5350" w:rsidRDefault="007A135B" w:rsidP="00542124">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Орфоэпия как раздел лингвистики. Основные нормы произношения слов (нормы, определяющие произношение гласных звуков и произношение согла</w:t>
      </w:r>
      <w:r w:rsidRPr="000F5350">
        <w:rPr>
          <w:rFonts w:ascii="Times New Roman" w:hAnsi="Times New Roman" w:cs="Times New Roman"/>
          <w:sz w:val="28"/>
          <w:szCs w:val="28"/>
        </w:rPr>
        <w:t>с</w:t>
      </w:r>
      <w:r w:rsidRPr="000F5350">
        <w:rPr>
          <w:rFonts w:ascii="Times New Roman" w:hAnsi="Times New Roman" w:cs="Times New Roman"/>
          <w:sz w:val="28"/>
          <w:szCs w:val="28"/>
        </w:rPr>
        <w:t xml:space="preserve">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7A135B" w:rsidRPr="00532A3F" w:rsidRDefault="007A135B" w:rsidP="00542124">
      <w:pPr>
        <w:spacing w:after="0" w:line="240" w:lineRule="auto"/>
        <w:ind w:firstLine="709"/>
        <w:jc w:val="both"/>
        <w:rPr>
          <w:rFonts w:ascii="Times New Roman" w:hAnsi="Times New Roman" w:cs="Times New Roman"/>
          <w:sz w:val="28"/>
          <w:szCs w:val="28"/>
        </w:rPr>
      </w:pPr>
      <w:r w:rsidRPr="00532A3F">
        <w:rPr>
          <w:rFonts w:ascii="Times New Roman" w:hAnsi="Times New Roman" w:cs="Times New Roman"/>
          <w:sz w:val="28"/>
          <w:szCs w:val="28"/>
        </w:rPr>
        <w:t>Применение знаний по фонетике в практике правописания.</w:t>
      </w:r>
    </w:p>
    <w:p w:rsidR="007A135B" w:rsidRPr="00BD4DCB" w:rsidRDefault="007A135B" w:rsidP="00542124">
      <w:pPr>
        <w:pStyle w:val="3"/>
        <w:keepNext w:val="0"/>
        <w:spacing w:before="0" w:line="240" w:lineRule="auto"/>
        <w:ind w:firstLine="708"/>
        <w:rPr>
          <w:rFonts w:ascii="Times New Roman" w:hAnsi="Times New Roman" w:cs="Times New Roman"/>
          <w:color w:val="auto"/>
          <w:sz w:val="28"/>
          <w:szCs w:val="28"/>
        </w:rPr>
      </w:pPr>
      <w:r w:rsidRPr="00BD4DCB">
        <w:rPr>
          <w:rFonts w:ascii="Times New Roman" w:hAnsi="Times New Roman" w:cs="Times New Roman"/>
          <w:color w:val="auto"/>
          <w:sz w:val="28"/>
          <w:szCs w:val="28"/>
        </w:rPr>
        <w:t>Морфемика и словообразование</w:t>
      </w:r>
    </w:p>
    <w:p w:rsidR="007A135B" w:rsidRPr="000F5350" w:rsidRDefault="007A135B" w:rsidP="00542124">
      <w:pPr>
        <w:spacing w:after="0" w:line="240" w:lineRule="auto"/>
        <w:ind w:firstLine="709"/>
        <w:jc w:val="both"/>
        <w:rPr>
          <w:rFonts w:ascii="Times New Roman" w:hAnsi="Times New Roman" w:cs="Times New Roman"/>
          <w:sz w:val="28"/>
          <w:szCs w:val="28"/>
        </w:rPr>
      </w:pPr>
      <w:r w:rsidRPr="00532A3F">
        <w:rPr>
          <w:rFonts w:ascii="Times New Roman" w:hAnsi="Times New Roman" w:cs="Times New Roman"/>
          <w:sz w:val="28"/>
          <w:szCs w:val="28"/>
        </w:rPr>
        <w:t>Состав слова. Морфема как минимальная значимая единица языка. Основа слова и окончание</w:t>
      </w:r>
      <w:r w:rsidRPr="000F5350">
        <w:rPr>
          <w:rFonts w:ascii="Times New Roman" w:hAnsi="Times New Roman" w:cs="Times New Roman"/>
          <w:sz w:val="28"/>
          <w:szCs w:val="28"/>
        </w:rPr>
        <w:t>. Виды морфем: корень, приставка, суффикс, окончание. Н</w:t>
      </w:r>
      <w:r w:rsidRPr="000F5350">
        <w:rPr>
          <w:rFonts w:ascii="Times New Roman" w:hAnsi="Times New Roman" w:cs="Times New Roman"/>
          <w:sz w:val="28"/>
          <w:szCs w:val="28"/>
        </w:rPr>
        <w:t>у</w:t>
      </w:r>
      <w:r w:rsidRPr="000F5350">
        <w:rPr>
          <w:rFonts w:ascii="Times New Roman" w:hAnsi="Times New Roman" w:cs="Times New Roman"/>
          <w:sz w:val="28"/>
          <w:szCs w:val="28"/>
        </w:rPr>
        <w:t>левая морфема. Словообразующие и формообразующие морфемы. Чередование звуков в морфемах. Морфемный анализ слова.</w:t>
      </w:r>
    </w:p>
    <w:p w:rsidR="007A135B" w:rsidRPr="000F5350" w:rsidRDefault="007A135B" w:rsidP="00542124">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Способы образования слов (морфологические и неморфологические). Производящая и производная основы, Словообразующая морфема. Словообр</w:t>
      </w:r>
      <w:r w:rsidRPr="000F5350">
        <w:rPr>
          <w:rFonts w:ascii="Times New Roman" w:hAnsi="Times New Roman" w:cs="Times New Roman"/>
          <w:sz w:val="28"/>
          <w:szCs w:val="28"/>
        </w:rPr>
        <w:t>а</w:t>
      </w:r>
      <w:r w:rsidRPr="000F5350">
        <w:rPr>
          <w:rFonts w:ascii="Times New Roman" w:hAnsi="Times New Roman" w:cs="Times New Roman"/>
          <w:sz w:val="28"/>
          <w:szCs w:val="28"/>
        </w:rPr>
        <w:t xml:space="preserve">зовательная пара. Словообразовательный анализ слова. </w:t>
      </w:r>
    </w:p>
    <w:p w:rsidR="007A135B" w:rsidRPr="000F5350" w:rsidRDefault="007A135B" w:rsidP="00542124">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Словообразовательная цепочка. Словообразовательное гнездо.</w:t>
      </w:r>
    </w:p>
    <w:p w:rsidR="007A135B" w:rsidRPr="00532A3F" w:rsidRDefault="007A135B" w:rsidP="00542124">
      <w:pPr>
        <w:spacing w:after="0" w:line="240" w:lineRule="auto"/>
        <w:ind w:firstLine="709"/>
        <w:jc w:val="both"/>
        <w:rPr>
          <w:rFonts w:ascii="Times New Roman" w:hAnsi="Times New Roman" w:cs="Times New Roman"/>
          <w:sz w:val="28"/>
          <w:szCs w:val="28"/>
        </w:rPr>
      </w:pPr>
      <w:r w:rsidRPr="00532A3F">
        <w:rPr>
          <w:rFonts w:ascii="Times New Roman" w:hAnsi="Times New Roman" w:cs="Times New Roman"/>
          <w:sz w:val="28"/>
          <w:szCs w:val="28"/>
        </w:rPr>
        <w:t>Применение знаний по морфемике и словообразованию в практике прав</w:t>
      </w:r>
      <w:r w:rsidRPr="00532A3F">
        <w:rPr>
          <w:rFonts w:ascii="Times New Roman" w:hAnsi="Times New Roman" w:cs="Times New Roman"/>
          <w:sz w:val="28"/>
          <w:szCs w:val="28"/>
        </w:rPr>
        <w:t>о</w:t>
      </w:r>
      <w:r w:rsidRPr="00532A3F">
        <w:rPr>
          <w:rFonts w:ascii="Times New Roman" w:hAnsi="Times New Roman" w:cs="Times New Roman"/>
          <w:sz w:val="28"/>
          <w:szCs w:val="28"/>
        </w:rPr>
        <w:t>писания.</w:t>
      </w:r>
    </w:p>
    <w:p w:rsidR="007A135B" w:rsidRPr="00BD4DCB" w:rsidRDefault="007A135B" w:rsidP="00542124">
      <w:pPr>
        <w:pStyle w:val="3"/>
        <w:keepNext w:val="0"/>
        <w:spacing w:before="0" w:line="240" w:lineRule="auto"/>
        <w:ind w:firstLine="708"/>
        <w:rPr>
          <w:rFonts w:ascii="Times New Roman" w:hAnsi="Times New Roman" w:cs="Times New Roman"/>
          <w:color w:val="auto"/>
          <w:sz w:val="28"/>
          <w:szCs w:val="28"/>
        </w:rPr>
      </w:pPr>
      <w:r w:rsidRPr="00BD4DCB">
        <w:rPr>
          <w:rFonts w:ascii="Times New Roman" w:hAnsi="Times New Roman" w:cs="Times New Roman"/>
          <w:color w:val="auto"/>
          <w:sz w:val="28"/>
          <w:szCs w:val="28"/>
        </w:rPr>
        <w:t>Лексикология и фразеология</w:t>
      </w:r>
    </w:p>
    <w:p w:rsidR="007A135B" w:rsidRPr="000F5350" w:rsidRDefault="007A135B" w:rsidP="00542124">
      <w:pPr>
        <w:spacing w:after="0" w:line="240" w:lineRule="auto"/>
        <w:ind w:firstLine="709"/>
        <w:jc w:val="both"/>
        <w:rPr>
          <w:rFonts w:ascii="Times New Roman" w:hAnsi="Times New Roman" w:cs="Times New Roman"/>
          <w:sz w:val="28"/>
          <w:szCs w:val="28"/>
        </w:rPr>
      </w:pPr>
      <w:r w:rsidRPr="00532A3F">
        <w:rPr>
          <w:rFonts w:ascii="Times New Roman" w:hAnsi="Times New Roman" w:cs="Times New Roman"/>
          <w:sz w:val="28"/>
          <w:szCs w:val="28"/>
        </w:rPr>
        <w:t>Слово как единица языка. Лексическое и грамматическое значение слова. Однозначные и многозначные слова; прямое и переносное значения слова. Ле</w:t>
      </w:r>
      <w:r w:rsidRPr="00532A3F">
        <w:rPr>
          <w:rFonts w:ascii="Times New Roman" w:hAnsi="Times New Roman" w:cs="Times New Roman"/>
          <w:sz w:val="28"/>
          <w:szCs w:val="28"/>
        </w:rPr>
        <w:t>к</w:t>
      </w:r>
      <w:r w:rsidRPr="00532A3F">
        <w:rPr>
          <w:rFonts w:ascii="Times New Roman" w:hAnsi="Times New Roman" w:cs="Times New Roman"/>
          <w:sz w:val="28"/>
          <w:szCs w:val="28"/>
        </w:rPr>
        <w:t>сическая сочетаемость. Синонимы. Антонимы. Омонимы. Паронимы. Активный и пассивный словарный запас. Архаизмы</w:t>
      </w:r>
      <w:r w:rsidRPr="000F5350">
        <w:rPr>
          <w:rFonts w:ascii="Times New Roman" w:hAnsi="Times New Roman" w:cs="Times New Roman"/>
          <w:sz w:val="28"/>
          <w:szCs w:val="28"/>
        </w:rPr>
        <w:t>, историзмы, неологизмы. Сферы уп</w:t>
      </w:r>
      <w:r w:rsidRPr="000F5350">
        <w:rPr>
          <w:rFonts w:ascii="Times New Roman" w:hAnsi="Times New Roman" w:cs="Times New Roman"/>
          <w:sz w:val="28"/>
          <w:szCs w:val="28"/>
        </w:rPr>
        <w:t>о</w:t>
      </w:r>
      <w:r w:rsidRPr="000F5350">
        <w:rPr>
          <w:rFonts w:ascii="Times New Roman" w:hAnsi="Times New Roman" w:cs="Times New Roman"/>
          <w:sz w:val="28"/>
          <w:szCs w:val="28"/>
        </w:rPr>
        <w:t xml:space="preserve">требления русской лексики. Стилистическая окраска слова. Стилистические пласты лексики (книжный, нейтральный, сниженный). Стилистическая помета в </w:t>
      </w:r>
      <w:r w:rsidRPr="000F5350">
        <w:rPr>
          <w:rFonts w:ascii="Times New Roman" w:hAnsi="Times New Roman" w:cs="Times New Roman"/>
          <w:sz w:val="28"/>
          <w:szCs w:val="28"/>
        </w:rPr>
        <w:lastRenderedPageBreak/>
        <w:t>словаре. Исконно русские и заимствованные слова. Фразеологизмы и их пр</w:t>
      </w:r>
      <w:r w:rsidRPr="000F5350">
        <w:rPr>
          <w:rFonts w:ascii="Times New Roman" w:hAnsi="Times New Roman" w:cs="Times New Roman"/>
          <w:sz w:val="28"/>
          <w:szCs w:val="28"/>
        </w:rPr>
        <w:t>и</w:t>
      </w:r>
      <w:r w:rsidRPr="000F5350">
        <w:rPr>
          <w:rFonts w:ascii="Times New Roman" w:hAnsi="Times New Roman" w:cs="Times New Roman"/>
          <w:sz w:val="28"/>
          <w:szCs w:val="28"/>
        </w:rPr>
        <w:t>знаки. Фразеологизмы как средства выразительности речи. Основные лексич</w:t>
      </w:r>
      <w:r w:rsidRPr="000F5350">
        <w:rPr>
          <w:rFonts w:ascii="Times New Roman" w:hAnsi="Times New Roman" w:cs="Times New Roman"/>
          <w:sz w:val="28"/>
          <w:szCs w:val="28"/>
        </w:rPr>
        <w:t>е</w:t>
      </w:r>
      <w:r w:rsidRPr="000F5350">
        <w:rPr>
          <w:rFonts w:ascii="Times New Roman" w:hAnsi="Times New Roman" w:cs="Times New Roman"/>
          <w:sz w:val="28"/>
          <w:szCs w:val="28"/>
        </w:rPr>
        <w:t>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w:t>
      </w:r>
      <w:r w:rsidRPr="000F5350">
        <w:rPr>
          <w:rFonts w:ascii="Times New Roman" w:hAnsi="Times New Roman" w:cs="Times New Roman"/>
          <w:sz w:val="28"/>
          <w:szCs w:val="28"/>
        </w:rPr>
        <w:t>о</w:t>
      </w:r>
      <w:r w:rsidRPr="000F5350">
        <w:rPr>
          <w:rFonts w:ascii="Times New Roman" w:hAnsi="Times New Roman" w:cs="Times New Roman"/>
          <w:sz w:val="28"/>
          <w:szCs w:val="28"/>
        </w:rPr>
        <w:t>четаемости и др.). Лексический анализ слова.</w:t>
      </w:r>
    </w:p>
    <w:p w:rsidR="007A135B" w:rsidRPr="000F5350" w:rsidRDefault="007A135B" w:rsidP="00542124">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Понятие об этимологии. </w:t>
      </w:r>
    </w:p>
    <w:p w:rsidR="007A135B" w:rsidRPr="00532A3F" w:rsidRDefault="007A135B" w:rsidP="00542124">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Оценка </w:t>
      </w:r>
      <w:r w:rsidRPr="00532A3F">
        <w:rPr>
          <w:rFonts w:ascii="Times New Roman" w:hAnsi="Times New Roman" w:cs="Times New Roman"/>
          <w:sz w:val="28"/>
          <w:szCs w:val="28"/>
        </w:rPr>
        <w:t>своей и чужой речи с точки зрения точного, уместного и выраз</w:t>
      </w:r>
      <w:r w:rsidRPr="00532A3F">
        <w:rPr>
          <w:rFonts w:ascii="Times New Roman" w:hAnsi="Times New Roman" w:cs="Times New Roman"/>
          <w:sz w:val="28"/>
          <w:szCs w:val="28"/>
        </w:rPr>
        <w:t>и</w:t>
      </w:r>
      <w:r w:rsidRPr="00532A3F">
        <w:rPr>
          <w:rFonts w:ascii="Times New Roman" w:hAnsi="Times New Roman" w:cs="Times New Roman"/>
          <w:sz w:val="28"/>
          <w:szCs w:val="28"/>
        </w:rPr>
        <w:t>тельного словоупотребления.</w:t>
      </w:r>
    </w:p>
    <w:p w:rsidR="007A135B" w:rsidRPr="00BD4DCB" w:rsidRDefault="007A135B" w:rsidP="00542124">
      <w:pPr>
        <w:pStyle w:val="3"/>
        <w:keepNext w:val="0"/>
        <w:spacing w:before="0" w:line="240" w:lineRule="auto"/>
        <w:ind w:firstLine="708"/>
        <w:rPr>
          <w:rFonts w:ascii="Times New Roman" w:hAnsi="Times New Roman" w:cs="Times New Roman"/>
          <w:color w:val="auto"/>
          <w:sz w:val="28"/>
          <w:szCs w:val="28"/>
        </w:rPr>
      </w:pPr>
      <w:r w:rsidRPr="00BD4DCB">
        <w:rPr>
          <w:rFonts w:ascii="Times New Roman" w:hAnsi="Times New Roman" w:cs="Times New Roman"/>
          <w:color w:val="auto"/>
          <w:sz w:val="28"/>
          <w:szCs w:val="28"/>
        </w:rPr>
        <w:t>Морфология</w:t>
      </w:r>
    </w:p>
    <w:p w:rsidR="007A135B" w:rsidRPr="000F5350" w:rsidRDefault="007A135B" w:rsidP="00542124">
      <w:pPr>
        <w:spacing w:after="0" w:line="240" w:lineRule="auto"/>
        <w:ind w:firstLine="709"/>
        <w:jc w:val="both"/>
        <w:rPr>
          <w:rFonts w:ascii="Times New Roman" w:hAnsi="Times New Roman" w:cs="Times New Roman"/>
          <w:sz w:val="28"/>
          <w:szCs w:val="28"/>
        </w:rPr>
      </w:pPr>
      <w:r w:rsidRPr="00532A3F">
        <w:rPr>
          <w:rFonts w:ascii="Times New Roman" w:hAnsi="Times New Roman" w:cs="Times New Roman"/>
          <w:sz w:val="28"/>
          <w:szCs w:val="28"/>
        </w:rPr>
        <w:t>Части речи как лексико-грамматические разряды слов. Традиционная классификация частей</w:t>
      </w:r>
      <w:r w:rsidRPr="000F5350">
        <w:rPr>
          <w:rFonts w:ascii="Times New Roman" w:hAnsi="Times New Roman" w:cs="Times New Roman"/>
          <w:sz w:val="28"/>
          <w:szCs w:val="28"/>
        </w:rPr>
        <w:t xml:space="preserve">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w:t>
      </w:r>
      <w:r w:rsidRPr="000F5350">
        <w:rPr>
          <w:rFonts w:ascii="Times New Roman" w:hAnsi="Times New Roman" w:cs="Times New Roman"/>
          <w:sz w:val="28"/>
          <w:szCs w:val="28"/>
        </w:rPr>
        <w:t>е</w:t>
      </w:r>
      <w:r w:rsidRPr="000F5350">
        <w:rPr>
          <w:rFonts w:ascii="Times New Roman" w:hAnsi="Times New Roman" w:cs="Times New Roman"/>
          <w:sz w:val="28"/>
          <w:szCs w:val="28"/>
        </w:rPr>
        <w:t>чи. Междометия и звукоподражательные слова.</w:t>
      </w:r>
    </w:p>
    <w:p w:rsidR="007A135B" w:rsidRPr="000F5350" w:rsidRDefault="007A135B" w:rsidP="00542124">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Морфологический анализ слова.</w:t>
      </w:r>
    </w:p>
    <w:p w:rsidR="007A135B" w:rsidRPr="000F5350" w:rsidRDefault="007A135B" w:rsidP="00542124">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Омонимия слов разных частей речи.</w:t>
      </w:r>
    </w:p>
    <w:p w:rsidR="007A135B" w:rsidRPr="000F5350" w:rsidRDefault="007A135B" w:rsidP="00542124">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w:t>
      </w:r>
      <w:r w:rsidRPr="000F5350">
        <w:rPr>
          <w:rFonts w:ascii="Times New Roman" w:hAnsi="Times New Roman" w:cs="Times New Roman"/>
          <w:sz w:val="28"/>
          <w:szCs w:val="28"/>
        </w:rPr>
        <w:t>и</w:t>
      </w:r>
      <w:r w:rsidRPr="000F5350">
        <w:rPr>
          <w:rFonts w:ascii="Times New Roman" w:hAnsi="Times New Roman" w:cs="Times New Roman"/>
          <w:sz w:val="28"/>
          <w:szCs w:val="28"/>
        </w:rPr>
        <w:t>тельных, местоимений, глаголов, причастий и деепричастий и др.).</w:t>
      </w:r>
    </w:p>
    <w:p w:rsidR="007A135B" w:rsidRPr="00532A3F" w:rsidRDefault="007A135B" w:rsidP="00542124">
      <w:pPr>
        <w:spacing w:after="0" w:line="240" w:lineRule="auto"/>
        <w:ind w:firstLine="709"/>
        <w:jc w:val="both"/>
        <w:rPr>
          <w:rFonts w:ascii="Times New Roman" w:hAnsi="Times New Roman" w:cs="Times New Roman"/>
          <w:sz w:val="28"/>
          <w:szCs w:val="28"/>
        </w:rPr>
      </w:pPr>
      <w:r w:rsidRPr="00532A3F">
        <w:rPr>
          <w:rFonts w:ascii="Times New Roman" w:hAnsi="Times New Roman" w:cs="Times New Roman"/>
          <w:sz w:val="28"/>
          <w:szCs w:val="28"/>
        </w:rPr>
        <w:t>Применение знаний по морфологии в практике правописания.</w:t>
      </w:r>
    </w:p>
    <w:p w:rsidR="007A135B" w:rsidRPr="00BD4DCB" w:rsidRDefault="007A135B" w:rsidP="00542124">
      <w:pPr>
        <w:pStyle w:val="3"/>
        <w:keepNext w:val="0"/>
        <w:spacing w:before="0" w:line="240" w:lineRule="auto"/>
        <w:ind w:firstLine="708"/>
        <w:rPr>
          <w:rFonts w:ascii="Times New Roman" w:hAnsi="Times New Roman" w:cs="Times New Roman"/>
          <w:color w:val="auto"/>
          <w:sz w:val="28"/>
          <w:szCs w:val="28"/>
        </w:rPr>
      </w:pPr>
      <w:r w:rsidRPr="00BD4DCB">
        <w:rPr>
          <w:rFonts w:ascii="Times New Roman" w:hAnsi="Times New Roman" w:cs="Times New Roman"/>
          <w:color w:val="auto"/>
          <w:sz w:val="28"/>
          <w:szCs w:val="28"/>
        </w:rPr>
        <w:t>Синтаксис</w:t>
      </w:r>
    </w:p>
    <w:p w:rsidR="007A135B" w:rsidRPr="000F5350" w:rsidRDefault="007A135B" w:rsidP="00542124">
      <w:pPr>
        <w:spacing w:after="0" w:line="240" w:lineRule="auto"/>
        <w:ind w:firstLine="709"/>
        <w:jc w:val="both"/>
        <w:rPr>
          <w:rFonts w:ascii="Times New Roman" w:hAnsi="Times New Roman" w:cs="Times New Roman"/>
          <w:sz w:val="28"/>
          <w:szCs w:val="28"/>
        </w:rPr>
      </w:pPr>
      <w:r w:rsidRPr="00532A3F">
        <w:rPr>
          <w:rFonts w:ascii="Times New Roman" w:hAnsi="Times New Roman" w:cs="Times New Roman"/>
          <w:sz w:val="28"/>
          <w:szCs w:val="28"/>
        </w:rPr>
        <w:t>Единицы синтаксиса русского языка. Словосочетание как синтаксическая единица</w:t>
      </w:r>
      <w:r w:rsidRPr="000F5350">
        <w:rPr>
          <w:rFonts w:ascii="Times New Roman" w:hAnsi="Times New Roman" w:cs="Times New Roman"/>
          <w:sz w:val="28"/>
          <w:szCs w:val="28"/>
        </w:rPr>
        <w:t>,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w:t>
      </w:r>
      <w:r w:rsidRPr="000F5350">
        <w:rPr>
          <w:rFonts w:ascii="Times New Roman" w:hAnsi="Times New Roman" w:cs="Times New Roman"/>
          <w:sz w:val="28"/>
          <w:szCs w:val="28"/>
        </w:rPr>
        <w:t>б</w:t>
      </w:r>
      <w:r w:rsidRPr="000F5350">
        <w:rPr>
          <w:rFonts w:ascii="Times New Roman" w:hAnsi="Times New Roman" w:cs="Times New Roman"/>
          <w:sz w:val="28"/>
          <w:szCs w:val="28"/>
        </w:rPr>
        <w:t>ленные члены предложения; обращение; вводные и вставные конструкции. Сложные предложения. Типы сложных предложений. Средства выражения си</w:t>
      </w:r>
      <w:r w:rsidRPr="000F5350">
        <w:rPr>
          <w:rFonts w:ascii="Times New Roman" w:hAnsi="Times New Roman" w:cs="Times New Roman"/>
          <w:sz w:val="28"/>
          <w:szCs w:val="28"/>
        </w:rPr>
        <w:t>н</w:t>
      </w:r>
      <w:r w:rsidRPr="000F5350">
        <w:rPr>
          <w:rFonts w:ascii="Times New Roman" w:hAnsi="Times New Roman" w:cs="Times New Roman"/>
          <w:sz w:val="28"/>
          <w:szCs w:val="28"/>
        </w:rPr>
        <w:t>таксических отношений между частями сложного предложения. Сложные пре</w:t>
      </w:r>
      <w:r w:rsidRPr="000F5350">
        <w:rPr>
          <w:rFonts w:ascii="Times New Roman" w:hAnsi="Times New Roman" w:cs="Times New Roman"/>
          <w:sz w:val="28"/>
          <w:szCs w:val="28"/>
        </w:rPr>
        <w:t>д</w:t>
      </w:r>
      <w:r w:rsidRPr="000F5350">
        <w:rPr>
          <w:rFonts w:ascii="Times New Roman" w:hAnsi="Times New Roman" w:cs="Times New Roman"/>
          <w:sz w:val="28"/>
          <w:szCs w:val="28"/>
        </w:rPr>
        <w:t>ложения с различными видами связи.</w:t>
      </w:r>
    </w:p>
    <w:p w:rsidR="007A135B" w:rsidRPr="000F5350" w:rsidRDefault="007A135B" w:rsidP="00542124">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Способы передачи чужой речи.</w:t>
      </w:r>
    </w:p>
    <w:p w:rsidR="007A135B" w:rsidRPr="000F5350" w:rsidRDefault="007A135B" w:rsidP="00542124">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Синтаксический анализ простого и сложного предложения.</w:t>
      </w:r>
    </w:p>
    <w:p w:rsidR="007A135B" w:rsidRPr="000F5350" w:rsidRDefault="007A135B" w:rsidP="00542124">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Понятие текста, основные признаки текста (членимость, смысловая цел</w:t>
      </w:r>
      <w:r w:rsidRPr="000F5350">
        <w:rPr>
          <w:rFonts w:ascii="Times New Roman" w:hAnsi="Times New Roman" w:cs="Times New Roman"/>
          <w:sz w:val="28"/>
          <w:szCs w:val="28"/>
        </w:rPr>
        <w:t>ь</w:t>
      </w:r>
      <w:r w:rsidRPr="000F5350">
        <w:rPr>
          <w:rFonts w:ascii="Times New Roman" w:hAnsi="Times New Roman" w:cs="Times New Roman"/>
          <w:sz w:val="28"/>
          <w:szCs w:val="28"/>
        </w:rPr>
        <w:t>ность, связность, завершенность). Внутритекстовые средства связи.</w:t>
      </w:r>
    </w:p>
    <w:p w:rsidR="007A135B" w:rsidRPr="000F5350" w:rsidRDefault="007A135B" w:rsidP="00542124">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w:t>
      </w:r>
      <w:r w:rsidRPr="000F5350">
        <w:rPr>
          <w:rFonts w:ascii="Times New Roman" w:hAnsi="Times New Roman" w:cs="Times New Roman"/>
          <w:sz w:val="28"/>
          <w:szCs w:val="28"/>
        </w:rPr>
        <w:t>е</w:t>
      </w:r>
      <w:r w:rsidRPr="000F5350">
        <w:rPr>
          <w:rFonts w:ascii="Times New Roman" w:hAnsi="Times New Roman" w:cs="Times New Roman"/>
          <w:sz w:val="28"/>
          <w:szCs w:val="28"/>
        </w:rPr>
        <w:t>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w:t>
      </w:r>
      <w:r w:rsidRPr="000F5350">
        <w:rPr>
          <w:rFonts w:ascii="Times New Roman" w:hAnsi="Times New Roman" w:cs="Times New Roman"/>
          <w:sz w:val="28"/>
          <w:szCs w:val="28"/>
        </w:rPr>
        <w:t>о</w:t>
      </w:r>
      <w:r w:rsidRPr="000F5350">
        <w:rPr>
          <w:rFonts w:ascii="Times New Roman" w:hAnsi="Times New Roman" w:cs="Times New Roman"/>
          <w:sz w:val="28"/>
          <w:szCs w:val="28"/>
        </w:rPr>
        <w:lastRenderedPageBreak/>
        <w:t>жения с придаточным изъяснительным, присоединенным к главной части со</w:t>
      </w:r>
      <w:r w:rsidRPr="000F5350">
        <w:rPr>
          <w:rFonts w:ascii="Times New Roman" w:hAnsi="Times New Roman" w:cs="Times New Roman"/>
          <w:sz w:val="28"/>
          <w:szCs w:val="28"/>
        </w:rPr>
        <w:t>ю</w:t>
      </w:r>
      <w:r w:rsidRPr="000F5350">
        <w:rPr>
          <w:rFonts w:ascii="Times New Roman" w:hAnsi="Times New Roman" w:cs="Times New Roman"/>
          <w:sz w:val="28"/>
          <w:szCs w:val="28"/>
        </w:rPr>
        <w:t>зом «чтобы», союзными словами «какой», «который»; нормы построения бе</w:t>
      </w:r>
      <w:r w:rsidRPr="000F5350">
        <w:rPr>
          <w:rFonts w:ascii="Times New Roman" w:hAnsi="Times New Roman" w:cs="Times New Roman"/>
          <w:sz w:val="28"/>
          <w:szCs w:val="28"/>
        </w:rPr>
        <w:t>с</w:t>
      </w:r>
      <w:r w:rsidRPr="000F5350">
        <w:rPr>
          <w:rFonts w:ascii="Times New Roman" w:hAnsi="Times New Roman" w:cs="Times New Roman"/>
          <w:sz w:val="28"/>
          <w:szCs w:val="28"/>
        </w:rPr>
        <w:t>союзного предложения; нормы построения предложений с прямой и косвенной речью (цитирование в предложении с косвенной речью и др.).</w:t>
      </w:r>
    </w:p>
    <w:p w:rsidR="007A135B" w:rsidRPr="00532A3F" w:rsidRDefault="007A135B" w:rsidP="00542124">
      <w:pPr>
        <w:spacing w:after="0" w:line="240" w:lineRule="auto"/>
        <w:ind w:firstLine="709"/>
        <w:jc w:val="both"/>
        <w:rPr>
          <w:rFonts w:ascii="Times New Roman" w:hAnsi="Times New Roman" w:cs="Times New Roman"/>
          <w:sz w:val="28"/>
          <w:szCs w:val="28"/>
        </w:rPr>
      </w:pPr>
      <w:r w:rsidRPr="00532A3F">
        <w:rPr>
          <w:rFonts w:ascii="Times New Roman" w:hAnsi="Times New Roman" w:cs="Times New Roman"/>
          <w:sz w:val="28"/>
          <w:szCs w:val="28"/>
        </w:rPr>
        <w:t>Применение знаний по синтаксису в практике правописания.</w:t>
      </w:r>
    </w:p>
    <w:p w:rsidR="007A135B" w:rsidRPr="00BD4DCB" w:rsidRDefault="007A135B" w:rsidP="00542124">
      <w:pPr>
        <w:pStyle w:val="3"/>
        <w:keepNext w:val="0"/>
        <w:spacing w:before="0" w:line="240" w:lineRule="auto"/>
        <w:ind w:firstLine="708"/>
        <w:rPr>
          <w:rFonts w:ascii="Times New Roman" w:hAnsi="Times New Roman" w:cs="Times New Roman"/>
          <w:color w:val="auto"/>
          <w:sz w:val="28"/>
          <w:szCs w:val="28"/>
        </w:rPr>
      </w:pPr>
      <w:r w:rsidRPr="00BD4DCB">
        <w:rPr>
          <w:rFonts w:ascii="Times New Roman" w:hAnsi="Times New Roman" w:cs="Times New Roman"/>
          <w:color w:val="auto"/>
          <w:sz w:val="28"/>
          <w:szCs w:val="28"/>
        </w:rPr>
        <w:t>Правописание: орфография и пунктуация</w:t>
      </w:r>
    </w:p>
    <w:p w:rsidR="007A135B" w:rsidRPr="000F5350" w:rsidRDefault="007A135B" w:rsidP="00542124">
      <w:pPr>
        <w:spacing w:after="0" w:line="240" w:lineRule="auto"/>
        <w:ind w:firstLine="709"/>
        <w:jc w:val="both"/>
        <w:rPr>
          <w:rFonts w:ascii="Times New Roman" w:hAnsi="Times New Roman" w:cs="Times New Roman"/>
          <w:sz w:val="28"/>
          <w:szCs w:val="28"/>
        </w:rPr>
      </w:pPr>
      <w:r w:rsidRPr="00532A3F">
        <w:rPr>
          <w:rFonts w:ascii="Times New Roman" w:hAnsi="Times New Roman" w:cs="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w:t>
      </w:r>
      <w:r w:rsidRPr="000F5350">
        <w:rPr>
          <w:rFonts w:ascii="Times New Roman" w:hAnsi="Times New Roman" w:cs="Times New Roman"/>
          <w:sz w:val="28"/>
          <w:szCs w:val="28"/>
        </w:rPr>
        <w:t>. Прописная и строчная буквы. Перенос слов. Соблюд</w:t>
      </w:r>
      <w:r w:rsidRPr="000F5350">
        <w:rPr>
          <w:rFonts w:ascii="Times New Roman" w:hAnsi="Times New Roman" w:cs="Times New Roman"/>
          <w:sz w:val="28"/>
          <w:szCs w:val="28"/>
        </w:rPr>
        <w:t>е</w:t>
      </w:r>
      <w:r w:rsidRPr="000F5350">
        <w:rPr>
          <w:rFonts w:ascii="Times New Roman" w:hAnsi="Times New Roman" w:cs="Times New Roman"/>
          <w:sz w:val="28"/>
          <w:szCs w:val="28"/>
        </w:rPr>
        <w:t>ние основных орфографических норм.</w:t>
      </w:r>
    </w:p>
    <w:p w:rsidR="007A135B" w:rsidRPr="000F5350" w:rsidRDefault="007A135B" w:rsidP="00542124">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7A135B" w:rsidRPr="00532A3F" w:rsidRDefault="007A135B" w:rsidP="00542124">
      <w:pPr>
        <w:spacing w:after="0" w:line="240" w:lineRule="auto"/>
        <w:ind w:firstLine="709"/>
        <w:jc w:val="both"/>
        <w:rPr>
          <w:rFonts w:ascii="Times New Roman" w:hAnsi="Times New Roman" w:cs="Times New Roman"/>
          <w:b/>
          <w:bCs/>
          <w:sz w:val="28"/>
          <w:szCs w:val="28"/>
        </w:rPr>
      </w:pPr>
      <w:r w:rsidRPr="00532A3F">
        <w:rPr>
          <w:rFonts w:ascii="Times New Roman" w:hAnsi="Times New Roman" w:cs="Times New Roman"/>
          <w:sz w:val="28"/>
          <w:szCs w:val="28"/>
        </w:rPr>
        <w:t>Орфографический анализ слова и пунктуационный анализ предложения.</w:t>
      </w:r>
    </w:p>
    <w:p w:rsidR="007A135B" w:rsidRPr="00532A3F" w:rsidRDefault="007A135B" w:rsidP="00542124">
      <w:pPr>
        <w:spacing w:after="0" w:line="240" w:lineRule="auto"/>
        <w:ind w:firstLine="709"/>
        <w:jc w:val="both"/>
        <w:rPr>
          <w:rFonts w:ascii="Times New Roman" w:hAnsi="Times New Roman" w:cs="Times New Roman"/>
          <w:sz w:val="28"/>
          <w:szCs w:val="28"/>
        </w:rPr>
      </w:pPr>
    </w:p>
    <w:p w:rsidR="007A135B" w:rsidRDefault="007A135B" w:rsidP="00542124">
      <w:pPr>
        <w:jc w:val="both"/>
        <w:rPr>
          <w:rFonts w:ascii="Times New Roman" w:hAnsi="Times New Roman" w:cs="Times New Roman"/>
          <w:b/>
          <w:bCs/>
          <w:sz w:val="28"/>
          <w:szCs w:val="28"/>
        </w:rPr>
      </w:pPr>
      <w:r w:rsidRPr="006E5222">
        <w:rPr>
          <w:rFonts w:ascii="Times New Roman" w:hAnsi="Times New Roman" w:cs="Times New Roman"/>
          <w:b/>
          <w:bCs/>
          <w:sz w:val="28"/>
          <w:szCs w:val="28"/>
        </w:rPr>
        <w:t>2.2.2.2.</w:t>
      </w:r>
      <w:r w:rsidRPr="00BD4DCB">
        <w:rPr>
          <w:rFonts w:ascii="Times New Roman" w:hAnsi="Times New Roman" w:cs="Times New Roman"/>
          <w:b/>
          <w:bCs/>
          <w:sz w:val="28"/>
          <w:szCs w:val="28"/>
        </w:rPr>
        <w:t>Литература</w:t>
      </w:r>
    </w:p>
    <w:p w:rsidR="007A135B" w:rsidRPr="00EB6B89" w:rsidRDefault="007A135B" w:rsidP="00542124">
      <w:pPr>
        <w:jc w:val="both"/>
        <w:rPr>
          <w:rFonts w:ascii="Times New Roman" w:hAnsi="Times New Roman" w:cs="Times New Roman"/>
          <w:b/>
          <w:bCs/>
          <w:sz w:val="28"/>
          <w:szCs w:val="28"/>
        </w:rPr>
      </w:pPr>
      <w:r w:rsidRPr="00EB6B89">
        <w:rPr>
          <w:rFonts w:ascii="Times New Roman" w:hAnsi="Times New Roman" w:cs="Times New Roman"/>
          <w:sz w:val="28"/>
          <w:szCs w:val="28"/>
        </w:rPr>
        <w:t>Предметные результаты изучения должны отражать:</w:t>
      </w:r>
    </w:p>
    <w:p w:rsidR="007A135B" w:rsidRPr="00542124" w:rsidRDefault="007A135B" w:rsidP="002F0E6A">
      <w:pPr>
        <w:numPr>
          <w:ilvl w:val="0"/>
          <w:numId w:val="169"/>
        </w:numPr>
        <w:spacing w:after="0" w:line="240" w:lineRule="auto"/>
        <w:jc w:val="both"/>
        <w:rPr>
          <w:rFonts w:ascii="Times New Roman" w:hAnsi="Times New Roman" w:cs="Times New Roman"/>
          <w:sz w:val="28"/>
          <w:szCs w:val="28"/>
        </w:rPr>
      </w:pPr>
      <w:r w:rsidRPr="00542124">
        <w:rPr>
          <w:rFonts w:ascii="Times New Roman" w:hAnsi="Times New Roman" w:cs="Times New Roman"/>
          <w:sz w:val="28"/>
          <w:szCs w:val="28"/>
        </w:rPr>
        <w:t>осознание значимости чтения и изучения литературы для своего дал</w:t>
      </w:r>
      <w:r w:rsidRPr="00542124">
        <w:rPr>
          <w:rFonts w:ascii="Times New Roman" w:hAnsi="Times New Roman" w:cs="Times New Roman"/>
          <w:sz w:val="28"/>
          <w:szCs w:val="28"/>
        </w:rPr>
        <w:t>ь</w:t>
      </w:r>
      <w:r w:rsidRPr="00542124">
        <w:rPr>
          <w:rFonts w:ascii="Times New Roman" w:hAnsi="Times New Roman" w:cs="Times New Roman"/>
          <w:sz w:val="28"/>
          <w:szCs w:val="28"/>
        </w:rPr>
        <w:t>нейшего развития; формирование потребности в систематическом чт</w:t>
      </w:r>
      <w:r w:rsidRPr="00542124">
        <w:rPr>
          <w:rFonts w:ascii="Times New Roman" w:hAnsi="Times New Roman" w:cs="Times New Roman"/>
          <w:sz w:val="28"/>
          <w:szCs w:val="28"/>
        </w:rPr>
        <w:t>е</w:t>
      </w:r>
      <w:r w:rsidRPr="00542124">
        <w:rPr>
          <w:rFonts w:ascii="Times New Roman" w:hAnsi="Times New Roman" w:cs="Times New Roman"/>
          <w:sz w:val="28"/>
          <w:szCs w:val="28"/>
        </w:rPr>
        <w:t>нии как средстве познания мира и себя в этом мире, гармонизации о</w:t>
      </w:r>
      <w:r w:rsidRPr="00542124">
        <w:rPr>
          <w:rFonts w:ascii="Times New Roman" w:hAnsi="Times New Roman" w:cs="Times New Roman"/>
          <w:sz w:val="28"/>
          <w:szCs w:val="28"/>
        </w:rPr>
        <w:t>т</w:t>
      </w:r>
      <w:r w:rsidRPr="00542124">
        <w:rPr>
          <w:rFonts w:ascii="Times New Roman" w:hAnsi="Times New Roman" w:cs="Times New Roman"/>
          <w:sz w:val="28"/>
          <w:szCs w:val="28"/>
        </w:rPr>
        <w:t xml:space="preserve">ношений человека и общества, многоаспектного диалога; </w:t>
      </w:r>
    </w:p>
    <w:p w:rsidR="007A135B" w:rsidRPr="00542124" w:rsidRDefault="007A135B" w:rsidP="002F0E6A">
      <w:pPr>
        <w:numPr>
          <w:ilvl w:val="0"/>
          <w:numId w:val="169"/>
        </w:numPr>
        <w:spacing w:after="0" w:line="240" w:lineRule="auto"/>
        <w:jc w:val="both"/>
        <w:rPr>
          <w:rFonts w:ascii="Times New Roman" w:hAnsi="Times New Roman" w:cs="Times New Roman"/>
          <w:sz w:val="28"/>
          <w:szCs w:val="28"/>
        </w:rPr>
      </w:pPr>
      <w:r w:rsidRPr="00542124">
        <w:rPr>
          <w:rFonts w:ascii="Times New Roman" w:hAnsi="Times New Roman" w:cs="Times New Roman"/>
          <w:sz w:val="28"/>
          <w:szCs w:val="28"/>
        </w:rPr>
        <w:t xml:space="preserve"> понимание литературы как одной из основных национально-культурных ценностей народа, как особого способа познания жизни;</w:t>
      </w:r>
    </w:p>
    <w:p w:rsidR="007A135B" w:rsidRPr="00542124" w:rsidRDefault="007A135B" w:rsidP="002F0E6A">
      <w:pPr>
        <w:numPr>
          <w:ilvl w:val="0"/>
          <w:numId w:val="169"/>
        </w:numPr>
        <w:spacing w:after="0" w:line="240" w:lineRule="auto"/>
        <w:jc w:val="both"/>
        <w:rPr>
          <w:rFonts w:ascii="Times New Roman" w:hAnsi="Times New Roman" w:cs="Times New Roman"/>
          <w:sz w:val="28"/>
          <w:szCs w:val="28"/>
        </w:rPr>
      </w:pPr>
      <w:r w:rsidRPr="00542124">
        <w:rPr>
          <w:rFonts w:ascii="Times New Roman" w:hAnsi="Times New Roman" w:cs="Times New Roman"/>
          <w:sz w:val="28"/>
          <w:szCs w:val="28"/>
        </w:rPr>
        <w:t>обеспечение культурной самоидентификации, осознание коммуник</w:t>
      </w:r>
      <w:r w:rsidRPr="00542124">
        <w:rPr>
          <w:rFonts w:ascii="Times New Roman" w:hAnsi="Times New Roman" w:cs="Times New Roman"/>
          <w:sz w:val="28"/>
          <w:szCs w:val="28"/>
        </w:rPr>
        <w:t>а</w:t>
      </w:r>
      <w:r w:rsidRPr="00542124">
        <w:rPr>
          <w:rFonts w:ascii="Times New Roman" w:hAnsi="Times New Roman" w:cs="Times New Roman"/>
          <w:sz w:val="28"/>
          <w:szCs w:val="28"/>
        </w:rPr>
        <w:t xml:space="preserve">тивно-эстетических возможностей русского языка на основе изучения выдающихся произведений российской и мировой культуры; </w:t>
      </w:r>
    </w:p>
    <w:p w:rsidR="007A135B" w:rsidRPr="00542124" w:rsidRDefault="007A135B" w:rsidP="002F0E6A">
      <w:pPr>
        <w:numPr>
          <w:ilvl w:val="0"/>
          <w:numId w:val="169"/>
        </w:numPr>
        <w:spacing w:after="0" w:line="240" w:lineRule="auto"/>
        <w:jc w:val="both"/>
        <w:rPr>
          <w:rFonts w:ascii="Times New Roman" w:hAnsi="Times New Roman" w:cs="Times New Roman"/>
          <w:sz w:val="28"/>
          <w:szCs w:val="28"/>
        </w:rPr>
      </w:pPr>
      <w:r w:rsidRPr="00542124">
        <w:rPr>
          <w:rFonts w:ascii="Times New Roman" w:hAnsi="Times New Roman" w:cs="Times New Roman"/>
          <w:sz w:val="28"/>
          <w:szCs w:val="28"/>
        </w:rPr>
        <w:t xml:space="preserve"> воспитание квалифицированного читателя со сформированным эст</w:t>
      </w:r>
      <w:r w:rsidRPr="00542124">
        <w:rPr>
          <w:rFonts w:ascii="Times New Roman" w:hAnsi="Times New Roman" w:cs="Times New Roman"/>
          <w:sz w:val="28"/>
          <w:szCs w:val="28"/>
        </w:rPr>
        <w:t>е</w:t>
      </w:r>
      <w:r w:rsidRPr="00542124">
        <w:rPr>
          <w:rFonts w:ascii="Times New Roman" w:hAnsi="Times New Roman" w:cs="Times New Roman"/>
          <w:sz w:val="28"/>
          <w:szCs w:val="28"/>
        </w:rPr>
        <w:t>тическим вкусом, способного аргументировать свое мнение и офор</w:t>
      </w:r>
      <w:r w:rsidRPr="00542124">
        <w:rPr>
          <w:rFonts w:ascii="Times New Roman" w:hAnsi="Times New Roman" w:cs="Times New Roman"/>
          <w:sz w:val="28"/>
          <w:szCs w:val="28"/>
        </w:rPr>
        <w:t>м</w:t>
      </w:r>
      <w:r w:rsidRPr="00542124">
        <w:rPr>
          <w:rFonts w:ascii="Times New Roman" w:hAnsi="Times New Roman" w:cs="Times New Roman"/>
          <w:sz w:val="28"/>
          <w:szCs w:val="28"/>
        </w:rPr>
        <w:t>лять его словесно в устных и письменных высказываниях разных жа</w:t>
      </w:r>
      <w:r w:rsidRPr="00542124">
        <w:rPr>
          <w:rFonts w:ascii="Times New Roman" w:hAnsi="Times New Roman" w:cs="Times New Roman"/>
          <w:sz w:val="28"/>
          <w:szCs w:val="28"/>
        </w:rPr>
        <w:t>н</w:t>
      </w:r>
      <w:r w:rsidRPr="00542124">
        <w:rPr>
          <w:rFonts w:ascii="Times New Roman" w:hAnsi="Times New Roman" w:cs="Times New Roman"/>
          <w:sz w:val="28"/>
          <w:szCs w:val="28"/>
        </w:rPr>
        <w:t>ров, создавать развернутые высказывания аналитического и интерпр</w:t>
      </w:r>
      <w:r w:rsidRPr="00542124">
        <w:rPr>
          <w:rFonts w:ascii="Times New Roman" w:hAnsi="Times New Roman" w:cs="Times New Roman"/>
          <w:sz w:val="28"/>
          <w:szCs w:val="28"/>
        </w:rPr>
        <w:t>е</w:t>
      </w:r>
      <w:r w:rsidRPr="00542124">
        <w:rPr>
          <w:rFonts w:ascii="Times New Roman" w:hAnsi="Times New Roman" w:cs="Times New Roman"/>
          <w:sz w:val="28"/>
          <w:szCs w:val="28"/>
        </w:rPr>
        <w:t>тирующего характера, участвовать в обсуждении прочитанного, созн</w:t>
      </w:r>
      <w:r w:rsidRPr="00542124">
        <w:rPr>
          <w:rFonts w:ascii="Times New Roman" w:hAnsi="Times New Roman" w:cs="Times New Roman"/>
          <w:sz w:val="28"/>
          <w:szCs w:val="28"/>
        </w:rPr>
        <w:t>а</w:t>
      </w:r>
      <w:r w:rsidRPr="00542124">
        <w:rPr>
          <w:rFonts w:ascii="Times New Roman" w:hAnsi="Times New Roman" w:cs="Times New Roman"/>
          <w:sz w:val="28"/>
          <w:szCs w:val="28"/>
        </w:rPr>
        <w:t xml:space="preserve">тельно планировать свое досуговое чтение; </w:t>
      </w:r>
    </w:p>
    <w:p w:rsidR="007A135B" w:rsidRPr="00542124" w:rsidRDefault="007A135B" w:rsidP="002F0E6A">
      <w:pPr>
        <w:numPr>
          <w:ilvl w:val="0"/>
          <w:numId w:val="169"/>
        </w:numPr>
        <w:spacing w:after="0" w:line="240" w:lineRule="auto"/>
        <w:jc w:val="both"/>
        <w:rPr>
          <w:rFonts w:ascii="Times New Roman" w:hAnsi="Times New Roman" w:cs="Times New Roman"/>
          <w:sz w:val="28"/>
          <w:szCs w:val="28"/>
        </w:rPr>
      </w:pPr>
      <w:r w:rsidRPr="00542124">
        <w:rPr>
          <w:rFonts w:ascii="Times New Roman" w:hAnsi="Times New Roman" w:cs="Times New Roman"/>
          <w:sz w:val="28"/>
          <w:szCs w:val="28"/>
        </w:rPr>
        <w:t xml:space="preserve"> развитие способности понимать литературные художественные прои</w:t>
      </w:r>
      <w:r w:rsidRPr="00542124">
        <w:rPr>
          <w:rFonts w:ascii="Times New Roman" w:hAnsi="Times New Roman" w:cs="Times New Roman"/>
          <w:sz w:val="28"/>
          <w:szCs w:val="28"/>
        </w:rPr>
        <w:t>з</w:t>
      </w:r>
      <w:r w:rsidRPr="00542124">
        <w:rPr>
          <w:rFonts w:ascii="Times New Roman" w:hAnsi="Times New Roman" w:cs="Times New Roman"/>
          <w:sz w:val="28"/>
          <w:szCs w:val="28"/>
        </w:rPr>
        <w:t xml:space="preserve">ведения, отражающие разные этнокультурные традиции; </w:t>
      </w:r>
    </w:p>
    <w:p w:rsidR="007A135B" w:rsidRPr="00542124" w:rsidRDefault="007A135B" w:rsidP="002F0E6A">
      <w:pPr>
        <w:numPr>
          <w:ilvl w:val="0"/>
          <w:numId w:val="169"/>
        </w:numPr>
        <w:spacing w:after="0" w:line="240" w:lineRule="auto"/>
        <w:jc w:val="both"/>
        <w:rPr>
          <w:rFonts w:ascii="Times New Roman" w:hAnsi="Times New Roman" w:cs="Times New Roman"/>
          <w:sz w:val="28"/>
          <w:szCs w:val="28"/>
        </w:rPr>
      </w:pPr>
      <w:r w:rsidRPr="00542124">
        <w:rPr>
          <w:rFonts w:ascii="Times New Roman" w:hAnsi="Times New Roman" w:cs="Times New Roman"/>
          <w:sz w:val="28"/>
          <w:szCs w:val="28"/>
        </w:rPr>
        <w:t>овладение процедурами смыслового и эстетического анализа текста на основе понимания принципиальных отличий литературного худож</w:t>
      </w:r>
      <w:r w:rsidRPr="00542124">
        <w:rPr>
          <w:rFonts w:ascii="Times New Roman" w:hAnsi="Times New Roman" w:cs="Times New Roman"/>
          <w:sz w:val="28"/>
          <w:szCs w:val="28"/>
        </w:rPr>
        <w:t>е</w:t>
      </w:r>
      <w:r w:rsidRPr="00542124">
        <w:rPr>
          <w:rFonts w:ascii="Times New Roman" w:hAnsi="Times New Roman" w:cs="Times New Roman"/>
          <w:sz w:val="28"/>
          <w:szCs w:val="28"/>
        </w:rPr>
        <w:t>ственного текста от научного, делового, публицистического и т.п., формирование умений воспринимать, анализировать, критически оц</w:t>
      </w:r>
      <w:r w:rsidRPr="00542124">
        <w:rPr>
          <w:rFonts w:ascii="Times New Roman" w:hAnsi="Times New Roman" w:cs="Times New Roman"/>
          <w:sz w:val="28"/>
          <w:szCs w:val="28"/>
        </w:rPr>
        <w:t>е</w:t>
      </w:r>
      <w:r w:rsidRPr="00542124">
        <w:rPr>
          <w:rFonts w:ascii="Times New Roman" w:hAnsi="Times New Roman" w:cs="Times New Roman"/>
          <w:sz w:val="28"/>
          <w:szCs w:val="28"/>
        </w:rPr>
        <w:t>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w:t>
      </w:r>
      <w:r w:rsidRPr="00542124">
        <w:rPr>
          <w:rFonts w:ascii="Times New Roman" w:hAnsi="Times New Roman" w:cs="Times New Roman"/>
          <w:sz w:val="28"/>
          <w:szCs w:val="28"/>
        </w:rPr>
        <w:t>с</w:t>
      </w:r>
      <w:r w:rsidRPr="00542124">
        <w:rPr>
          <w:rFonts w:ascii="Times New Roman" w:hAnsi="Times New Roman" w:cs="Times New Roman"/>
          <w:sz w:val="28"/>
          <w:szCs w:val="28"/>
        </w:rPr>
        <w:t xml:space="preserve">ления.". </w:t>
      </w:r>
    </w:p>
    <w:bookmarkEnd w:id="68"/>
    <w:bookmarkEnd w:id="69"/>
    <w:p w:rsidR="007A135B" w:rsidRPr="00532A3F" w:rsidRDefault="007A135B" w:rsidP="004C12D7">
      <w:pPr>
        <w:spacing w:after="0" w:line="240" w:lineRule="auto"/>
        <w:ind w:firstLine="709"/>
        <w:jc w:val="both"/>
        <w:rPr>
          <w:rFonts w:ascii="Times New Roman" w:hAnsi="Times New Roman" w:cs="Times New Roman"/>
          <w:b/>
          <w:bCs/>
          <w:sz w:val="28"/>
          <w:szCs w:val="28"/>
        </w:rPr>
      </w:pPr>
      <w:r w:rsidRPr="00532A3F">
        <w:rPr>
          <w:rFonts w:ascii="Times New Roman" w:hAnsi="Times New Roman" w:cs="Times New Roman"/>
          <w:b/>
          <w:bCs/>
          <w:sz w:val="28"/>
          <w:szCs w:val="28"/>
        </w:rPr>
        <w:lastRenderedPageBreak/>
        <w:t>Цели и задачи литературного образования</w:t>
      </w:r>
    </w:p>
    <w:p w:rsidR="007A135B" w:rsidRPr="000F5350" w:rsidRDefault="007A135B" w:rsidP="004C12D7">
      <w:pPr>
        <w:spacing w:after="0" w:line="240" w:lineRule="auto"/>
        <w:ind w:firstLine="709"/>
        <w:jc w:val="both"/>
        <w:rPr>
          <w:rFonts w:ascii="Times New Roman" w:hAnsi="Times New Roman" w:cs="Times New Roman"/>
          <w:sz w:val="28"/>
          <w:szCs w:val="28"/>
        </w:rPr>
      </w:pPr>
      <w:r w:rsidRPr="00532A3F">
        <w:rPr>
          <w:rFonts w:ascii="Times New Roman" w:hAnsi="Times New Roman" w:cs="Times New Roman"/>
          <w:sz w:val="28"/>
          <w:szCs w:val="28"/>
        </w:rPr>
        <w:t>Литература</w:t>
      </w:r>
      <w:r w:rsidRPr="000F5350">
        <w:rPr>
          <w:rFonts w:ascii="Times New Roman" w:hAnsi="Times New Roman" w:cs="Times New Roman"/>
          <w:sz w:val="28"/>
          <w:szCs w:val="28"/>
        </w:rPr>
        <w:t xml:space="preserve"> – учебный предмет, освоение содержания которого направл</w:t>
      </w:r>
      <w:r w:rsidRPr="000F5350">
        <w:rPr>
          <w:rFonts w:ascii="Times New Roman" w:hAnsi="Times New Roman" w:cs="Times New Roman"/>
          <w:sz w:val="28"/>
          <w:szCs w:val="28"/>
        </w:rPr>
        <w:t>е</w:t>
      </w:r>
      <w:r w:rsidRPr="000F5350">
        <w:rPr>
          <w:rFonts w:ascii="Times New Roman" w:hAnsi="Times New Roman" w:cs="Times New Roman"/>
          <w:sz w:val="28"/>
          <w:szCs w:val="28"/>
        </w:rPr>
        <w:t>но:</w:t>
      </w:r>
    </w:p>
    <w:p w:rsidR="007A135B" w:rsidRPr="000F5350" w:rsidRDefault="007A135B" w:rsidP="002F0E6A">
      <w:pPr>
        <w:numPr>
          <w:ilvl w:val="0"/>
          <w:numId w:val="165"/>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на последовательное формирование читательской культуры через пр</w:t>
      </w:r>
      <w:r w:rsidRPr="000F5350">
        <w:rPr>
          <w:rFonts w:ascii="Times New Roman" w:hAnsi="Times New Roman" w:cs="Times New Roman"/>
          <w:sz w:val="28"/>
          <w:szCs w:val="28"/>
        </w:rPr>
        <w:t>и</w:t>
      </w:r>
      <w:r w:rsidRPr="000F5350">
        <w:rPr>
          <w:rFonts w:ascii="Times New Roman" w:hAnsi="Times New Roman" w:cs="Times New Roman"/>
          <w:sz w:val="28"/>
          <w:szCs w:val="28"/>
        </w:rPr>
        <w:t xml:space="preserve">общение к чтению художественной литературы; </w:t>
      </w:r>
    </w:p>
    <w:p w:rsidR="007A135B" w:rsidRPr="000F5350" w:rsidRDefault="007A135B" w:rsidP="002F0E6A">
      <w:pPr>
        <w:numPr>
          <w:ilvl w:val="0"/>
          <w:numId w:val="165"/>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на освоение общекультурных навыков чтения, восприятия худож</w:t>
      </w:r>
      <w:r w:rsidRPr="000F5350">
        <w:rPr>
          <w:rFonts w:ascii="Times New Roman" w:hAnsi="Times New Roman" w:cs="Times New Roman"/>
          <w:sz w:val="28"/>
          <w:szCs w:val="28"/>
        </w:rPr>
        <w:t>е</w:t>
      </w:r>
      <w:r w:rsidRPr="000F5350">
        <w:rPr>
          <w:rFonts w:ascii="Times New Roman" w:hAnsi="Times New Roman" w:cs="Times New Roman"/>
          <w:sz w:val="28"/>
          <w:szCs w:val="28"/>
        </w:rPr>
        <w:t>ственного языка и понимания художественного смысла литературных произв</w:t>
      </w:r>
      <w:r w:rsidRPr="000F5350">
        <w:rPr>
          <w:rFonts w:ascii="Times New Roman" w:hAnsi="Times New Roman" w:cs="Times New Roman"/>
          <w:sz w:val="28"/>
          <w:szCs w:val="28"/>
        </w:rPr>
        <w:t>е</w:t>
      </w:r>
      <w:r w:rsidRPr="000F5350">
        <w:rPr>
          <w:rFonts w:ascii="Times New Roman" w:hAnsi="Times New Roman" w:cs="Times New Roman"/>
          <w:sz w:val="28"/>
          <w:szCs w:val="28"/>
        </w:rPr>
        <w:t xml:space="preserve">дений; </w:t>
      </w:r>
    </w:p>
    <w:p w:rsidR="007A135B" w:rsidRPr="000F5350" w:rsidRDefault="007A135B" w:rsidP="002F0E6A">
      <w:pPr>
        <w:numPr>
          <w:ilvl w:val="0"/>
          <w:numId w:val="165"/>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на развитие эмоциональной сферы личности, образного, ассоциативн</w:t>
      </w:r>
      <w:r w:rsidRPr="000F5350">
        <w:rPr>
          <w:rFonts w:ascii="Times New Roman" w:hAnsi="Times New Roman" w:cs="Times New Roman"/>
          <w:sz w:val="28"/>
          <w:szCs w:val="28"/>
        </w:rPr>
        <w:t>о</w:t>
      </w:r>
      <w:r w:rsidRPr="000F5350">
        <w:rPr>
          <w:rFonts w:ascii="Times New Roman" w:hAnsi="Times New Roman" w:cs="Times New Roman"/>
          <w:sz w:val="28"/>
          <w:szCs w:val="28"/>
        </w:rPr>
        <w:t>го и логического мышления;</w:t>
      </w:r>
    </w:p>
    <w:p w:rsidR="007A135B" w:rsidRPr="000F5350" w:rsidRDefault="007A135B" w:rsidP="002F0E6A">
      <w:pPr>
        <w:numPr>
          <w:ilvl w:val="0"/>
          <w:numId w:val="165"/>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на овладение базовым филологическим инструментарием, спосо</w:t>
      </w:r>
      <w:r w:rsidRPr="000F5350">
        <w:rPr>
          <w:rFonts w:ascii="Times New Roman" w:hAnsi="Times New Roman" w:cs="Times New Roman"/>
          <w:sz w:val="28"/>
          <w:szCs w:val="28"/>
        </w:rPr>
        <w:t>б</w:t>
      </w:r>
      <w:r w:rsidRPr="000F5350">
        <w:rPr>
          <w:rFonts w:ascii="Times New Roman" w:hAnsi="Times New Roman" w:cs="Times New Roman"/>
          <w:sz w:val="28"/>
          <w:szCs w:val="28"/>
        </w:rPr>
        <w:t>ствующим более глубокому эмоциональному переживанию и интеллектуальн</w:t>
      </w:r>
      <w:r w:rsidRPr="000F5350">
        <w:rPr>
          <w:rFonts w:ascii="Times New Roman" w:hAnsi="Times New Roman" w:cs="Times New Roman"/>
          <w:sz w:val="28"/>
          <w:szCs w:val="28"/>
        </w:rPr>
        <w:t>о</w:t>
      </w:r>
      <w:r w:rsidRPr="000F5350">
        <w:rPr>
          <w:rFonts w:ascii="Times New Roman" w:hAnsi="Times New Roman" w:cs="Times New Roman"/>
          <w:sz w:val="28"/>
          <w:szCs w:val="28"/>
        </w:rPr>
        <w:t>му осмыслению художественного текста;</w:t>
      </w:r>
    </w:p>
    <w:p w:rsidR="007A135B" w:rsidRPr="000F5350" w:rsidRDefault="007A135B" w:rsidP="002F0E6A">
      <w:pPr>
        <w:numPr>
          <w:ilvl w:val="0"/>
          <w:numId w:val="165"/>
        </w:numPr>
        <w:tabs>
          <w:tab w:val="left" w:pos="1134"/>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на формирование потребности и способности выражения себя в слове.</w:t>
      </w:r>
    </w:p>
    <w:p w:rsidR="007A135B" w:rsidRPr="000F5350" w:rsidRDefault="007A135B" w:rsidP="004C12D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В цели предмета «Литература» входит передача от поколения к покол</w:t>
      </w:r>
      <w:r w:rsidRPr="000F5350">
        <w:rPr>
          <w:rFonts w:ascii="Times New Roman" w:hAnsi="Times New Roman" w:cs="Times New Roman"/>
          <w:sz w:val="28"/>
          <w:szCs w:val="28"/>
        </w:rPr>
        <w:t>е</w:t>
      </w:r>
      <w:r w:rsidRPr="000F5350">
        <w:rPr>
          <w:rFonts w:ascii="Times New Roman" w:hAnsi="Times New Roman" w:cs="Times New Roman"/>
          <w:sz w:val="28"/>
          <w:szCs w:val="28"/>
        </w:rPr>
        <w:t>нию нравственных и эстетических традиций русской и мировой культуры, что способствует формированию и воспитанию личности.</w:t>
      </w:r>
    </w:p>
    <w:p w:rsidR="007A135B" w:rsidRPr="00532A3F" w:rsidRDefault="007A135B" w:rsidP="004C12D7">
      <w:pPr>
        <w:pStyle w:val="af5"/>
        <w:ind w:firstLine="709"/>
        <w:jc w:val="both"/>
        <w:rPr>
          <w:rFonts w:ascii="Times New Roman" w:hAnsi="Times New Roman" w:cs="Times New Roman"/>
          <w:sz w:val="28"/>
          <w:szCs w:val="28"/>
        </w:rPr>
      </w:pPr>
      <w:r w:rsidRPr="00532A3F">
        <w:rPr>
          <w:rFonts w:ascii="Times New Roman" w:hAnsi="Times New Roman" w:cs="Times New Roman"/>
          <w:b/>
          <w:bCs/>
          <w:sz w:val="28"/>
          <w:szCs w:val="28"/>
        </w:rPr>
        <w:t>Стратегическая цель изучения литературы</w:t>
      </w:r>
      <w:r w:rsidRPr="00532A3F">
        <w:rPr>
          <w:rFonts w:ascii="Times New Roman" w:hAnsi="Times New Roman" w:cs="Times New Roman"/>
          <w:sz w:val="28"/>
          <w:szCs w:val="28"/>
        </w:rPr>
        <w:t xml:space="preserve"> на этапе основного общего образования – формирование потребности в качественном чтении, культуры ч</w:t>
      </w:r>
      <w:r w:rsidRPr="00532A3F">
        <w:rPr>
          <w:rFonts w:ascii="Times New Roman" w:hAnsi="Times New Roman" w:cs="Times New Roman"/>
          <w:sz w:val="28"/>
          <w:szCs w:val="28"/>
        </w:rPr>
        <w:t>и</w:t>
      </w:r>
      <w:r w:rsidRPr="00532A3F">
        <w:rPr>
          <w:rFonts w:ascii="Times New Roman" w:hAnsi="Times New Roman" w:cs="Times New Roman"/>
          <w:sz w:val="28"/>
          <w:szCs w:val="28"/>
        </w:rPr>
        <w:t>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w:t>
      </w:r>
      <w:r w:rsidRPr="00532A3F">
        <w:rPr>
          <w:rFonts w:ascii="Times New Roman" w:hAnsi="Times New Roman" w:cs="Times New Roman"/>
          <w:sz w:val="28"/>
          <w:szCs w:val="28"/>
        </w:rPr>
        <w:t>а</w:t>
      </w:r>
      <w:r w:rsidRPr="00532A3F">
        <w:rPr>
          <w:rFonts w:ascii="Times New Roman" w:hAnsi="Times New Roman" w:cs="Times New Roman"/>
          <w:sz w:val="28"/>
          <w:szCs w:val="28"/>
        </w:rPr>
        <w:t>нию прочитанн</w:t>
      </w:r>
      <w:r>
        <w:rPr>
          <w:rFonts w:ascii="Times New Roman" w:hAnsi="Times New Roman" w:cs="Times New Roman"/>
          <w:sz w:val="28"/>
          <w:szCs w:val="28"/>
        </w:rPr>
        <w:t>ого в устной и письменной форме,</w:t>
      </w:r>
      <w:r w:rsidRPr="00532A3F">
        <w:rPr>
          <w:rFonts w:ascii="Times New Roman" w:hAnsi="Times New Roman" w:cs="Times New Roman"/>
          <w:sz w:val="28"/>
          <w:szCs w:val="28"/>
        </w:rPr>
        <w:t xml:space="preserve">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w:t>
      </w:r>
      <w:r w:rsidRPr="00532A3F">
        <w:rPr>
          <w:rFonts w:ascii="Times New Roman" w:hAnsi="Times New Roman" w:cs="Times New Roman"/>
          <w:sz w:val="28"/>
          <w:szCs w:val="28"/>
        </w:rPr>
        <w:t>б</w:t>
      </w:r>
      <w:r w:rsidRPr="00532A3F">
        <w:rPr>
          <w:rFonts w:ascii="Times New Roman" w:hAnsi="Times New Roman" w:cs="Times New Roman"/>
          <w:sz w:val="28"/>
          <w:szCs w:val="28"/>
        </w:rPr>
        <w:t>ственных мыслей и ощущений, воспитывается потребность в осмыслении пр</w:t>
      </w:r>
      <w:r w:rsidRPr="00532A3F">
        <w:rPr>
          <w:rFonts w:ascii="Times New Roman" w:hAnsi="Times New Roman" w:cs="Times New Roman"/>
          <w:sz w:val="28"/>
          <w:szCs w:val="28"/>
        </w:rPr>
        <w:t>о</w:t>
      </w:r>
      <w:r w:rsidRPr="00532A3F">
        <w:rPr>
          <w:rFonts w:ascii="Times New Roman" w:hAnsi="Times New Roman" w:cs="Times New Roman"/>
          <w:sz w:val="28"/>
          <w:szCs w:val="28"/>
        </w:rPr>
        <w:t xml:space="preserve">читанного, формируется художественный вкус. </w:t>
      </w:r>
    </w:p>
    <w:p w:rsidR="007A135B" w:rsidRPr="00532A3F" w:rsidRDefault="007A135B" w:rsidP="004C12D7">
      <w:pPr>
        <w:pStyle w:val="af5"/>
        <w:ind w:firstLine="709"/>
        <w:jc w:val="both"/>
        <w:rPr>
          <w:rFonts w:ascii="Times New Roman" w:hAnsi="Times New Roman" w:cs="Times New Roman"/>
          <w:sz w:val="28"/>
          <w:szCs w:val="28"/>
        </w:rPr>
      </w:pPr>
      <w:r w:rsidRPr="00532A3F">
        <w:rPr>
          <w:rFonts w:ascii="Times New Roman" w:hAnsi="Times New Roman" w:cs="Times New Roman"/>
          <w:sz w:val="28"/>
          <w:szCs w:val="28"/>
        </w:rPr>
        <w:t>Изучение литературы в основной школе (5-9 классы) закладывает необх</w:t>
      </w:r>
      <w:r w:rsidRPr="00532A3F">
        <w:rPr>
          <w:rFonts w:ascii="Times New Roman" w:hAnsi="Times New Roman" w:cs="Times New Roman"/>
          <w:sz w:val="28"/>
          <w:szCs w:val="28"/>
        </w:rPr>
        <w:t>о</w:t>
      </w:r>
      <w:r w:rsidRPr="00532A3F">
        <w:rPr>
          <w:rFonts w:ascii="Times New Roman" w:hAnsi="Times New Roman" w:cs="Times New Roman"/>
          <w:sz w:val="28"/>
          <w:szCs w:val="28"/>
        </w:rPr>
        <w:t xml:space="preserve">димый фундамент для достижения перечисленных целей. </w:t>
      </w:r>
    </w:p>
    <w:p w:rsidR="007A135B" w:rsidRPr="000F5350" w:rsidRDefault="007A135B" w:rsidP="004C12D7">
      <w:pPr>
        <w:spacing w:after="0" w:line="240" w:lineRule="auto"/>
        <w:ind w:firstLine="709"/>
        <w:jc w:val="both"/>
        <w:rPr>
          <w:rFonts w:ascii="Times New Roman" w:hAnsi="Times New Roman" w:cs="Times New Roman"/>
          <w:sz w:val="28"/>
          <w:szCs w:val="28"/>
        </w:rPr>
      </w:pPr>
      <w:r w:rsidRPr="00532A3F">
        <w:rPr>
          <w:rFonts w:ascii="Times New Roman" w:hAnsi="Times New Roman" w:cs="Times New Roman"/>
          <w:sz w:val="28"/>
          <w:szCs w:val="28"/>
        </w:rPr>
        <w:t>Объект изучения в учебном процессе</w:t>
      </w:r>
      <w:r w:rsidRPr="000F5350">
        <w:rPr>
          <w:rFonts w:ascii="Times New Roman" w:hAnsi="Times New Roman" w:cs="Times New Roman"/>
          <w:sz w:val="28"/>
          <w:szCs w:val="28"/>
        </w:rPr>
        <w:t xml:space="preserve">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w:t>
      </w:r>
      <w:r w:rsidRPr="000F5350">
        <w:rPr>
          <w:rFonts w:ascii="Times New Roman" w:hAnsi="Times New Roman" w:cs="Times New Roman"/>
          <w:sz w:val="28"/>
          <w:szCs w:val="28"/>
        </w:rPr>
        <w:t>м</w:t>
      </w:r>
      <w:r w:rsidRPr="000F5350">
        <w:rPr>
          <w:rFonts w:ascii="Times New Roman" w:hAnsi="Times New Roman" w:cs="Times New Roman"/>
          <w:sz w:val="28"/>
          <w:szCs w:val="28"/>
        </w:rPr>
        <w:t>ментированного, сопоставительного и др.) и базовых навыков творческого и академического письма, последовательно формирующихся на уроках литерат</w:t>
      </w:r>
      <w:r w:rsidRPr="000F5350">
        <w:rPr>
          <w:rFonts w:ascii="Times New Roman" w:hAnsi="Times New Roman" w:cs="Times New Roman"/>
          <w:sz w:val="28"/>
          <w:szCs w:val="28"/>
        </w:rPr>
        <w:t>у</w:t>
      </w:r>
      <w:r w:rsidRPr="000F5350">
        <w:rPr>
          <w:rFonts w:ascii="Times New Roman" w:hAnsi="Times New Roman" w:cs="Times New Roman"/>
          <w:sz w:val="28"/>
          <w:szCs w:val="28"/>
        </w:rPr>
        <w:t>ры.</w:t>
      </w:r>
    </w:p>
    <w:p w:rsidR="007A135B" w:rsidRPr="000F5350" w:rsidRDefault="007A135B" w:rsidP="004C12D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Изучение литературы в школе решает следующие образовательные </w:t>
      </w:r>
      <w:r w:rsidRPr="000F5350">
        <w:rPr>
          <w:rFonts w:ascii="Times New Roman" w:hAnsi="Times New Roman" w:cs="Times New Roman"/>
          <w:b/>
          <w:bCs/>
          <w:sz w:val="28"/>
          <w:szCs w:val="28"/>
        </w:rPr>
        <w:t>зад</w:t>
      </w:r>
      <w:r w:rsidRPr="000F5350">
        <w:rPr>
          <w:rFonts w:ascii="Times New Roman" w:hAnsi="Times New Roman" w:cs="Times New Roman"/>
          <w:b/>
          <w:bCs/>
          <w:sz w:val="28"/>
          <w:szCs w:val="28"/>
        </w:rPr>
        <w:t>а</w:t>
      </w:r>
      <w:r w:rsidRPr="000F5350">
        <w:rPr>
          <w:rFonts w:ascii="Times New Roman" w:hAnsi="Times New Roman" w:cs="Times New Roman"/>
          <w:b/>
          <w:bCs/>
          <w:sz w:val="28"/>
          <w:szCs w:val="28"/>
        </w:rPr>
        <w:t>чи</w:t>
      </w:r>
      <w:r w:rsidRPr="000F5350">
        <w:rPr>
          <w:rFonts w:ascii="Times New Roman" w:hAnsi="Times New Roman" w:cs="Times New Roman"/>
          <w:sz w:val="28"/>
          <w:szCs w:val="28"/>
        </w:rPr>
        <w:t>:</w:t>
      </w:r>
    </w:p>
    <w:p w:rsidR="007A135B" w:rsidRPr="000F5350" w:rsidRDefault="007A135B" w:rsidP="002F0E6A">
      <w:pPr>
        <w:numPr>
          <w:ilvl w:val="0"/>
          <w:numId w:val="139"/>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A135B" w:rsidRPr="000F5350" w:rsidRDefault="007A135B" w:rsidP="002F0E6A">
      <w:pPr>
        <w:numPr>
          <w:ilvl w:val="0"/>
          <w:numId w:val="139"/>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формирование и развитие представлений о литературном произв</w:t>
      </w:r>
      <w:r w:rsidRPr="000F5350">
        <w:rPr>
          <w:rFonts w:ascii="Times New Roman" w:hAnsi="Times New Roman" w:cs="Times New Roman"/>
          <w:sz w:val="28"/>
          <w:szCs w:val="28"/>
        </w:rPr>
        <w:t>е</w:t>
      </w:r>
      <w:r w:rsidRPr="000F5350">
        <w:rPr>
          <w:rFonts w:ascii="Times New Roman" w:hAnsi="Times New Roman" w:cs="Times New Roman"/>
          <w:sz w:val="28"/>
          <w:szCs w:val="28"/>
        </w:rPr>
        <w:t>дении как о художественном мире, особым образом построенном автором;</w:t>
      </w:r>
    </w:p>
    <w:p w:rsidR="007A135B" w:rsidRPr="000F5350" w:rsidRDefault="007A135B" w:rsidP="002F0E6A">
      <w:pPr>
        <w:numPr>
          <w:ilvl w:val="0"/>
          <w:numId w:val="139"/>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A135B" w:rsidRPr="000F5350" w:rsidRDefault="007A135B" w:rsidP="002F0E6A">
      <w:pPr>
        <w:numPr>
          <w:ilvl w:val="0"/>
          <w:numId w:val="139"/>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формирование умений воспринимать, анализировать, критически оценивать и интерпретировать прочитанное, осознавать художественную карт</w:t>
      </w:r>
      <w:r w:rsidRPr="000F5350">
        <w:rPr>
          <w:rFonts w:ascii="Times New Roman" w:hAnsi="Times New Roman" w:cs="Times New Roman"/>
          <w:sz w:val="28"/>
          <w:szCs w:val="28"/>
        </w:rPr>
        <w:t>и</w:t>
      </w:r>
      <w:r w:rsidRPr="000F5350">
        <w:rPr>
          <w:rFonts w:ascii="Times New Roman" w:hAnsi="Times New Roman" w:cs="Times New Roman"/>
          <w:sz w:val="28"/>
          <w:szCs w:val="28"/>
        </w:rPr>
        <w:t>ну жизни, отраженную в литературном произведении, на уровне не только эм</w:t>
      </w:r>
      <w:r w:rsidRPr="000F5350">
        <w:rPr>
          <w:rFonts w:ascii="Times New Roman" w:hAnsi="Times New Roman" w:cs="Times New Roman"/>
          <w:sz w:val="28"/>
          <w:szCs w:val="28"/>
        </w:rPr>
        <w:t>о</w:t>
      </w:r>
      <w:r w:rsidRPr="000F5350">
        <w:rPr>
          <w:rFonts w:ascii="Times New Roman" w:hAnsi="Times New Roman" w:cs="Times New Roman"/>
          <w:sz w:val="28"/>
          <w:szCs w:val="28"/>
        </w:rPr>
        <w:t>ционального восприятия, но и интеллектуального осмысления, ответственного отношения к разнообразным художественным смыслам;</w:t>
      </w:r>
    </w:p>
    <w:p w:rsidR="007A135B" w:rsidRPr="000F5350" w:rsidRDefault="007A135B" w:rsidP="002F0E6A">
      <w:pPr>
        <w:widowControl w:val="0"/>
        <w:numPr>
          <w:ilvl w:val="0"/>
          <w:numId w:val="139"/>
        </w:numPr>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формирование отношения к литературе как к особому способу п</w:t>
      </w:r>
      <w:r w:rsidRPr="000F5350">
        <w:rPr>
          <w:rFonts w:ascii="Times New Roman" w:hAnsi="Times New Roman" w:cs="Times New Roman"/>
          <w:sz w:val="28"/>
          <w:szCs w:val="28"/>
        </w:rPr>
        <w:t>о</w:t>
      </w:r>
      <w:r w:rsidRPr="000F5350">
        <w:rPr>
          <w:rFonts w:ascii="Times New Roman" w:hAnsi="Times New Roman" w:cs="Times New Roman"/>
          <w:sz w:val="28"/>
          <w:szCs w:val="28"/>
        </w:rPr>
        <w:t>знания жизни;</w:t>
      </w:r>
    </w:p>
    <w:p w:rsidR="007A135B" w:rsidRPr="000F5350" w:rsidRDefault="007A135B" w:rsidP="002F0E6A">
      <w:pPr>
        <w:numPr>
          <w:ilvl w:val="0"/>
          <w:numId w:val="139"/>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w:t>
      </w:r>
      <w:r w:rsidRPr="000F5350">
        <w:rPr>
          <w:rFonts w:ascii="Times New Roman" w:hAnsi="Times New Roman" w:cs="Times New Roman"/>
          <w:sz w:val="28"/>
          <w:szCs w:val="28"/>
        </w:rPr>
        <w:t>а</w:t>
      </w:r>
      <w:r w:rsidRPr="000F5350">
        <w:rPr>
          <w:rFonts w:ascii="Times New Roman" w:hAnsi="Times New Roman" w:cs="Times New Roman"/>
          <w:sz w:val="28"/>
          <w:szCs w:val="28"/>
        </w:rPr>
        <w:t>ния творческого, аналитического и интерпретирующего характера;</w:t>
      </w:r>
    </w:p>
    <w:p w:rsidR="007A135B" w:rsidRPr="000F5350" w:rsidRDefault="007A135B" w:rsidP="002F0E6A">
      <w:pPr>
        <w:numPr>
          <w:ilvl w:val="0"/>
          <w:numId w:val="139"/>
        </w:numPr>
        <w:spacing w:after="0" w:line="240" w:lineRule="auto"/>
        <w:ind w:left="0" w:firstLine="709"/>
        <w:jc w:val="both"/>
        <w:rPr>
          <w:rFonts w:ascii="Times New Roman" w:hAnsi="Times New Roman" w:cs="Times New Roman"/>
          <w:b/>
          <w:bCs/>
          <w:sz w:val="28"/>
          <w:szCs w:val="28"/>
        </w:rPr>
      </w:pPr>
      <w:r w:rsidRPr="000F5350">
        <w:rPr>
          <w:rFonts w:ascii="Times New Roman" w:hAnsi="Times New Roman" w:cs="Times New Roman"/>
          <w:sz w:val="28"/>
          <w:szCs w:val="28"/>
        </w:rPr>
        <w:t>воспитание культуры понимания «чужой» позиции, а также уваж</w:t>
      </w:r>
      <w:r w:rsidRPr="000F5350">
        <w:rPr>
          <w:rFonts w:ascii="Times New Roman" w:hAnsi="Times New Roman" w:cs="Times New Roman"/>
          <w:sz w:val="28"/>
          <w:szCs w:val="28"/>
        </w:rPr>
        <w:t>и</w:t>
      </w:r>
      <w:r w:rsidRPr="000F5350">
        <w:rPr>
          <w:rFonts w:ascii="Times New Roman" w:hAnsi="Times New Roman" w:cs="Times New Roman"/>
          <w:sz w:val="28"/>
          <w:szCs w:val="28"/>
        </w:rPr>
        <w:t>тельного отношения к ценностям других людей, к культуре других эпох и нар</w:t>
      </w:r>
      <w:r w:rsidRPr="000F5350">
        <w:rPr>
          <w:rFonts w:ascii="Times New Roman" w:hAnsi="Times New Roman" w:cs="Times New Roman"/>
          <w:sz w:val="28"/>
          <w:szCs w:val="28"/>
        </w:rPr>
        <w:t>о</w:t>
      </w:r>
      <w:r w:rsidRPr="000F5350">
        <w:rPr>
          <w:rFonts w:ascii="Times New Roman" w:hAnsi="Times New Roman" w:cs="Times New Roman"/>
          <w:sz w:val="28"/>
          <w:szCs w:val="28"/>
        </w:rPr>
        <w:t>дов; развитие способности понимать литературные художественные произвед</w:t>
      </w:r>
      <w:r w:rsidRPr="000F5350">
        <w:rPr>
          <w:rFonts w:ascii="Times New Roman" w:hAnsi="Times New Roman" w:cs="Times New Roman"/>
          <w:sz w:val="28"/>
          <w:szCs w:val="28"/>
        </w:rPr>
        <w:t>е</w:t>
      </w:r>
      <w:r w:rsidRPr="000F5350">
        <w:rPr>
          <w:rFonts w:ascii="Times New Roman" w:hAnsi="Times New Roman" w:cs="Times New Roman"/>
          <w:sz w:val="28"/>
          <w:szCs w:val="28"/>
        </w:rPr>
        <w:t>ния, отражающие разные этнокультурные традиции;</w:t>
      </w:r>
    </w:p>
    <w:p w:rsidR="007A135B" w:rsidRPr="000F5350" w:rsidRDefault="007A135B" w:rsidP="002F0E6A">
      <w:pPr>
        <w:numPr>
          <w:ilvl w:val="0"/>
          <w:numId w:val="139"/>
        </w:numPr>
        <w:spacing w:after="0" w:line="240" w:lineRule="auto"/>
        <w:ind w:left="0" w:firstLine="709"/>
        <w:jc w:val="both"/>
        <w:rPr>
          <w:rFonts w:ascii="Times New Roman" w:hAnsi="Times New Roman" w:cs="Times New Roman"/>
          <w:b/>
          <w:bCs/>
          <w:sz w:val="28"/>
          <w:szCs w:val="28"/>
        </w:rPr>
      </w:pPr>
      <w:r w:rsidRPr="000F5350">
        <w:rPr>
          <w:rFonts w:ascii="Times New Roman" w:hAnsi="Times New Roman" w:cs="Times New Roman"/>
          <w:sz w:val="28"/>
          <w:szCs w:val="28"/>
        </w:rPr>
        <w:t>воспитание квалифицированного читателя со сформированным э</w:t>
      </w:r>
      <w:r w:rsidRPr="000F5350">
        <w:rPr>
          <w:rFonts w:ascii="Times New Roman" w:hAnsi="Times New Roman" w:cs="Times New Roman"/>
          <w:sz w:val="28"/>
          <w:szCs w:val="28"/>
        </w:rPr>
        <w:t>с</w:t>
      </w:r>
      <w:r w:rsidRPr="000F5350">
        <w:rPr>
          <w:rFonts w:ascii="Times New Roman" w:hAnsi="Times New Roman" w:cs="Times New Roman"/>
          <w:sz w:val="28"/>
          <w:szCs w:val="28"/>
        </w:rPr>
        <w:t xml:space="preserve">тетическим вкусом; </w:t>
      </w:r>
    </w:p>
    <w:p w:rsidR="007A135B" w:rsidRPr="000F5350" w:rsidRDefault="007A135B" w:rsidP="002F0E6A">
      <w:pPr>
        <w:widowControl w:val="0"/>
        <w:numPr>
          <w:ilvl w:val="0"/>
          <w:numId w:val="139"/>
        </w:numPr>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формирование отношения к литературе как к одной из основных культурных ценностей народа;</w:t>
      </w:r>
    </w:p>
    <w:p w:rsidR="007A135B" w:rsidRPr="000F5350" w:rsidRDefault="007A135B" w:rsidP="002F0E6A">
      <w:pPr>
        <w:numPr>
          <w:ilvl w:val="0"/>
          <w:numId w:val="139"/>
        </w:numPr>
        <w:spacing w:after="0" w:line="240" w:lineRule="auto"/>
        <w:ind w:left="0" w:firstLine="709"/>
        <w:jc w:val="both"/>
        <w:rPr>
          <w:rFonts w:ascii="Times New Roman" w:hAnsi="Times New Roman" w:cs="Times New Roman"/>
          <w:b/>
          <w:bCs/>
          <w:sz w:val="28"/>
          <w:szCs w:val="28"/>
        </w:rPr>
      </w:pPr>
      <w:r w:rsidRPr="000F5350">
        <w:rPr>
          <w:rFonts w:ascii="Times New Roman" w:hAnsi="Times New Roman" w:cs="Times New Roman"/>
          <w:sz w:val="28"/>
          <w:szCs w:val="28"/>
        </w:rPr>
        <w:t xml:space="preserve">обеспечение через чтение и изучение классической и современной литературы культурной самоидентификации; </w:t>
      </w:r>
    </w:p>
    <w:p w:rsidR="007A135B" w:rsidRPr="000F5350" w:rsidRDefault="007A135B" w:rsidP="002F0E6A">
      <w:pPr>
        <w:widowControl w:val="0"/>
        <w:numPr>
          <w:ilvl w:val="0"/>
          <w:numId w:val="139"/>
        </w:numPr>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осознание значимости чтения и изучения литературы для своего дальнейшего развития;</w:t>
      </w:r>
    </w:p>
    <w:p w:rsidR="007A135B" w:rsidRPr="00CF54DB" w:rsidRDefault="007A135B" w:rsidP="002F0E6A">
      <w:pPr>
        <w:numPr>
          <w:ilvl w:val="0"/>
          <w:numId w:val="139"/>
        </w:numPr>
        <w:spacing w:after="0" w:line="240" w:lineRule="auto"/>
        <w:ind w:left="0" w:firstLine="709"/>
        <w:jc w:val="both"/>
        <w:rPr>
          <w:rFonts w:ascii="Times New Roman" w:hAnsi="Times New Roman" w:cs="Times New Roman"/>
          <w:sz w:val="28"/>
          <w:szCs w:val="28"/>
        </w:rPr>
      </w:pPr>
      <w:r w:rsidRPr="00CF54DB">
        <w:rPr>
          <w:rFonts w:ascii="Times New Roman" w:hAnsi="Times New Roman" w:cs="Times New Roman"/>
          <w:sz w:val="28"/>
          <w:szCs w:val="28"/>
        </w:rPr>
        <w:t xml:space="preserve">формирование у школьника стремления сознательно планировать свое досуговое чтение. </w:t>
      </w:r>
    </w:p>
    <w:p w:rsidR="007A135B" w:rsidRPr="000F5350" w:rsidRDefault="007A135B" w:rsidP="004C12D7">
      <w:pPr>
        <w:spacing w:after="0" w:line="240" w:lineRule="auto"/>
        <w:ind w:firstLine="709"/>
        <w:jc w:val="both"/>
        <w:rPr>
          <w:rFonts w:ascii="Times New Roman" w:hAnsi="Times New Roman" w:cs="Times New Roman"/>
          <w:sz w:val="28"/>
          <w:szCs w:val="28"/>
        </w:rPr>
      </w:pPr>
      <w:r w:rsidRPr="000F5350">
        <w:tab/>
      </w:r>
      <w:r w:rsidRPr="000F5350">
        <w:rPr>
          <w:rFonts w:ascii="Times New Roman" w:hAnsi="Times New Roman" w:cs="Times New Roman"/>
          <w:sz w:val="28"/>
          <w:szCs w:val="28"/>
        </w:rPr>
        <w:t xml:space="preserve"> Содержание программы по литературе включает в себя указание литературных произведений и их авторов. Помимо этого в программе прису</w:t>
      </w:r>
      <w:r w:rsidRPr="000F5350">
        <w:rPr>
          <w:rFonts w:ascii="Times New Roman" w:hAnsi="Times New Roman" w:cs="Times New Roman"/>
          <w:sz w:val="28"/>
          <w:szCs w:val="28"/>
        </w:rPr>
        <w:t>т</w:t>
      </w:r>
      <w:r w:rsidRPr="000F5350">
        <w:rPr>
          <w:rFonts w:ascii="Times New Roman" w:hAnsi="Times New Roman" w:cs="Times New Roman"/>
          <w:sz w:val="28"/>
          <w:szCs w:val="28"/>
        </w:rPr>
        <w:t>ствуют единицы более высокого порядка (жанрово-тематические объединения произведений; группы авторов, обзоры). Отдельно вынесен список теоретич</w:t>
      </w:r>
      <w:r w:rsidRPr="000F5350">
        <w:rPr>
          <w:rFonts w:ascii="Times New Roman" w:hAnsi="Times New Roman" w:cs="Times New Roman"/>
          <w:sz w:val="28"/>
          <w:szCs w:val="28"/>
        </w:rPr>
        <w:t>е</w:t>
      </w:r>
      <w:r w:rsidRPr="000F5350">
        <w:rPr>
          <w:rFonts w:ascii="Times New Roman" w:hAnsi="Times New Roman" w:cs="Times New Roman"/>
          <w:sz w:val="28"/>
          <w:szCs w:val="28"/>
        </w:rPr>
        <w:t>ских понятий, подлежащих освоению в основной школе.</w:t>
      </w:r>
    </w:p>
    <w:p w:rsidR="007A135B" w:rsidRPr="000F5350" w:rsidRDefault="007A135B" w:rsidP="004C12D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Рабочая программа учебного курса строится на произведениях из </w:t>
      </w:r>
      <w:r w:rsidRPr="000F5350">
        <w:rPr>
          <w:rFonts w:ascii="Times New Roman" w:hAnsi="Times New Roman" w:cs="Times New Roman"/>
          <w:b/>
          <w:bCs/>
          <w:sz w:val="28"/>
          <w:szCs w:val="28"/>
        </w:rPr>
        <w:t>трех списков</w:t>
      </w:r>
      <w:r w:rsidRPr="000F5350">
        <w:rPr>
          <w:rFonts w:ascii="Times New Roman" w:hAnsi="Times New Roman" w:cs="Times New Roman"/>
          <w:sz w:val="28"/>
          <w:szCs w:val="28"/>
        </w:rPr>
        <w:t xml:space="preserve">: А, В и С (см. таблицу ниже). Эти три списка равноправны по статусу (то есть произведения </w:t>
      </w:r>
      <w:r w:rsidRPr="000F5350">
        <w:rPr>
          <w:rFonts w:ascii="Times New Roman" w:hAnsi="Times New Roman" w:cs="Times New Roman"/>
          <w:b/>
          <w:bCs/>
          <w:sz w:val="28"/>
          <w:szCs w:val="28"/>
        </w:rPr>
        <w:t>всех списков</w:t>
      </w:r>
      <w:r w:rsidRPr="000F5350">
        <w:rPr>
          <w:rFonts w:ascii="Times New Roman" w:hAnsi="Times New Roman" w:cs="Times New Roman"/>
          <w:sz w:val="28"/>
          <w:szCs w:val="28"/>
        </w:rPr>
        <w:t xml:space="preserve"> должны быть </w:t>
      </w:r>
      <w:r w:rsidRPr="000F5350">
        <w:rPr>
          <w:rFonts w:ascii="Times New Roman" w:hAnsi="Times New Roman" w:cs="Times New Roman"/>
          <w:b/>
          <w:bCs/>
          <w:sz w:val="28"/>
          <w:szCs w:val="28"/>
        </w:rPr>
        <w:t xml:space="preserve">обязательно </w:t>
      </w:r>
      <w:r w:rsidRPr="000F5350">
        <w:rPr>
          <w:rFonts w:ascii="Times New Roman" w:hAnsi="Times New Roman" w:cs="Times New Roman"/>
          <w:sz w:val="28"/>
          <w:szCs w:val="28"/>
        </w:rPr>
        <w:t xml:space="preserve"> представлены в рабочих программах).</w:t>
      </w:r>
    </w:p>
    <w:p w:rsidR="007A135B" w:rsidRPr="000F5350" w:rsidRDefault="007A135B" w:rsidP="004C12D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Список А</w:t>
      </w:r>
      <w:r w:rsidRPr="000F5350">
        <w:rPr>
          <w:rFonts w:ascii="Times New Roman" w:hAnsi="Times New Roman" w:cs="Times New Roman"/>
          <w:sz w:val="28"/>
          <w:szCs w:val="28"/>
        </w:rPr>
        <w:t xml:space="preserve"> представляет собой </w:t>
      </w:r>
      <w:r w:rsidRPr="000F5350">
        <w:rPr>
          <w:rFonts w:ascii="Times New Roman" w:hAnsi="Times New Roman" w:cs="Times New Roman"/>
          <w:b/>
          <w:bCs/>
          <w:sz w:val="28"/>
          <w:szCs w:val="28"/>
        </w:rPr>
        <w:t>перечень конкретных произведений</w:t>
      </w:r>
      <w:r w:rsidRPr="000F5350">
        <w:rPr>
          <w:rFonts w:ascii="Times New Roman" w:hAnsi="Times New Roman" w:cs="Times New Roman"/>
          <w:sz w:val="28"/>
          <w:szCs w:val="28"/>
        </w:rPr>
        <w:t xml:space="preserve"> (например: А.С.Пушкин «Евгений Онегин», Н.В.Гоголь «Мертвые души» и т.д.). В этот список попадают «ключевые» произведения литературы, предн</w:t>
      </w:r>
      <w:r w:rsidRPr="000F5350">
        <w:rPr>
          <w:rFonts w:ascii="Times New Roman" w:hAnsi="Times New Roman" w:cs="Times New Roman"/>
          <w:sz w:val="28"/>
          <w:szCs w:val="28"/>
        </w:rPr>
        <w:t>а</w:t>
      </w:r>
      <w:r w:rsidRPr="000F5350">
        <w:rPr>
          <w:rFonts w:ascii="Times New Roman" w:hAnsi="Times New Roman" w:cs="Times New Roman"/>
          <w:sz w:val="28"/>
          <w:szCs w:val="28"/>
        </w:rPr>
        <w:t>значенные для обязательного изучения. Вариативной части в списке</w:t>
      </w:r>
      <w:r w:rsidR="007F275A">
        <w:rPr>
          <w:rFonts w:ascii="Times New Roman" w:hAnsi="Times New Roman" w:cs="Times New Roman"/>
          <w:sz w:val="28"/>
          <w:szCs w:val="28"/>
        </w:rPr>
        <w:t xml:space="preserve"> </w:t>
      </w:r>
      <w:r w:rsidRPr="000F5350">
        <w:rPr>
          <w:rFonts w:ascii="Times New Roman" w:hAnsi="Times New Roman" w:cs="Times New Roman"/>
          <w:b/>
          <w:bCs/>
          <w:sz w:val="28"/>
          <w:szCs w:val="28"/>
        </w:rPr>
        <w:t>А</w:t>
      </w:r>
      <w:r w:rsidRPr="000F5350">
        <w:rPr>
          <w:rFonts w:ascii="Times New Roman" w:hAnsi="Times New Roman" w:cs="Times New Roman"/>
          <w:sz w:val="28"/>
          <w:szCs w:val="28"/>
        </w:rPr>
        <w:t xml:space="preserve"> нет.</w:t>
      </w:r>
    </w:p>
    <w:p w:rsidR="007A135B" w:rsidRPr="000F5350" w:rsidRDefault="007A135B" w:rsidP="004C12D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lastRenderedPageBreak/>
        <w:t>Список В</w:t>
      </w:r>
      <w:r w:rsidRPr="000F5350">
        <w:rPr>
          <w:rFonts w:ascii="Times New Roman" w:hAnsi="Times New Roman" w:cs="Times New Roman"/>
          <w:sz w:val="28"/>
          <w:szCs w:val="28"/>
        </w:rPr>
        <w:t xml:space="preserve"> представляет собой </w:t>
      </w:r>
      <w:r w:rsidRPr="000F5350">
        <w:rPr>
          <w:rFonts w:ascii="Times New Roman" w:hAnsi="Times New Roman" w:cs="Times New Roman"/>
          <w:b/>
          <w:bCs/>
          <w:sz w:val="28"/>
          <w:szCs w:val="28"/>
        </w:rPr>
        <w:t xml:space="preserve">перечень авторов, </w:t>
      </w:r>
      <w:r w:rsidRPr="000F5350">
        <w:rPr>
          <w:rFonts w:ascii="Times New Roman" w:hAnsi="Times New Roman" w:cs="Times New Roman"/>
          <w:sz w:val="28"/>
          <w:szCs w:val="28"/>
        </w:rPr>
        <w:t>изучение которых об</w:t>
      </w:r>
      <w:r w:rsidRPr="000F5350">
        <w:rPr>
          <w:rFonts w:ascii="Times New Roman" w:hAnsi="Times New Roman" w:cs="Times New Roman"/>
          <w:sz w:val="28"/>
          <w:szCs w:val="28"/>
        </w:rPr>
        <w:t>я</w:t>
      </w:r>
      <w:r w:rsidRPr="000F5350">
        <w:rPr>
          <w:rFonts w:ascii="Times New Roman" w:hAnsi="Times New Roman" w:cs="Times New Roman"/>
          <w:sz w:val="28"/>
          <w:szCs w:val="28"/>
        </w:rPr>
        <w:t>зательно в школе. Список содержит также примеры тех произведений, которые могут изучаться – конкретное произведение каждого автора выбирается сост</w:t>
      </w:r>
      <w:r w:rsidRPr="000F5350">
        <w:rPr>
          <w:rFonts w:ascii="Times New Roman" w:hAnsi="Times New Roman" w:cs="Times New Roman"/>
          <w:sz w:val="28"/>
          <w:szCs w:val="28"/>
        </w:rPr>
        <w:t>а</w:t>
      </w:r>
      <w:r w:rsidRPr="000F5350">
        <w:rPr>
          <w:rFonts w:ascii="Times New Roman" w:hAnsi="Times New Roman" w:cs="Times New Roman"/>
          <w:sz w:val="28"/>
          <w:szCs w:val="28"/>
        </w:rPr>
        <w:t>вителем программы. Перечень произведений</w:t>
      </w:r>
      <w:r>
        <w:rPr>
          <w:rFonts w:ascii="Times New Roman" w:hAnsi="Times New Roman" w:cs="Times New Roman"/>
          <w:sz w:val="28"/>
          <w:szCs w:val="28"/>
        </w:rPr>
        <w:t xml:space="preserve">, </w:t>
      </w:r>
      <w:r w:rsidRPr="000F5350">
        <w:rPr>
          <w:rFonts w:ascii="Times New Roman" w:hAnsi="Times New Roman" w:cs="Times New Roman"/>
          <w:sz w:val="28"/>
          <w:szCs w:val="28"/>
        </w:rPr>
        <w:t xml:space="preserve"> названных в списке</w:t>
      </w:r>
      <w:r w:rsidR="007F275A">
        <w:rPr>
          <w:rFonts w:ascii="Times New Roman" w:hAnsi="Times New Roman" w:cs="Times New Roman"/>
          <w:sz w:val="28"/>
          <w:szCs w:val="28"/>
        </w:rPr>
        <w:t xml:space="preserve"> </w:t>
      </w:r>
      <w:r w:rsidRPr="000F5350">
        <w:rPr>
          <w:rFonts w:ascii="Times New Roman" w:hAnsi="Times New Roman" w:cs="Times New Roman"/>
          <w:b/>
          <w:bCs/>
          <w:sz w:val="28"/>
          <w:szCs w:val="28"/>
        </w:rPr>
        <w:t>В</w:t>
      </w:r>
      <w:r w:rsidR="007F275A">
        <w:rPr>
          <w:rFonts w:ascii="Times New Roman" w:hAnsi="Times New Roman" w:cs="Times New Roman"/>
          <w:b/>
          <w:bCs/>
          <w:sz w:val="28"/>
          <w:szCs w:val="28"/>
        </w:rPr>
        <w:t xml:space="preserve"> </w:t>
      </w:r>
      <w:r w:rsidRPr="000F5350">
        <w:rPr>
          <w:rFonts w:ascii="Times New Roman" w:hAnsi="Times New Roman" w:cs="Times New Roman"/>
          <w:sz w:val="28"/>
          <w:szCs w:val="28"/>
        </w:rPr>
        <w:t>авторов</w:t>
      </w:r>
      <w:r>
        <w:rPr>
          <w:rFonts w:ascii="Times New Roman" w:hAnsi="Times New Roman" w:cs="Times New Roman"/>
          <w:sz w:val="28"/>
          <w:szCs w:val="28"/>
        </w:rPr>
        <w:t xml:space="preserve">, </w:t>
      </w:r>
      <w:r w:rsidRPr="000F5350">
        <w:rPr>
          <w:rFonts w:ascii="Times New Roman" w:hAnsi="Times New Roman" w:cs="Times New Roman"/>
          <w:sz w:val="28"/>
          <w:szCs w:val="28"/>
        </w:rPr>
        <w:t xml:space="preserve"> является ориентировочным (он предопределен традицией изучения в школе, жанром, разработанностью методических подходов и т.п.) и может быть допо</w:t>
      </w:r>
      <w:r w:rsidRPr="000F5350">
        <w:rPr>
          <w:rFonts w:ascii="Times New Roman" w:hAnsi="Times New Roman" w:cs="Times New Roman"/>
          <w:sz w:val="28"/>
          <w:szCs w:val="28"/>
        </w:rPr>
        <w:t>л</w:t>
      </w:r>
      <w:r w:rsidRPr="000F5350">
        <w:rPr>
          <w:rFonts w:ascii="Times New Roman" w:hAnsi="Times New Roman" w:cs="Times New Roman"/>
          <w:sz w:val="28"/>
          <w:szCs w:val="28"/>
        </w:rPr>
        <w:t>нен составителями программ УМК и рабочих программ. Минимальное колич</w:t>
      </w:r>
      <w:r w:rsidRPr="000F5350">
        <w:rPr>
          <w:rFonts w:ascii="Times New Roman" w:hAnsi="Times New Roman" w:cs="Times New Roman"/>
          <w:sz w:val="28"/>
          <w:szCs w:val="28"/>
        </w:rPr>
        <w:t>е</w:t>
      </w:r>
      <w:r w:rsidRPr="000F5350">
        <w:rPr>
          <w:rFonts w:ascii="Times New Roman" w:hAnsi="Times New Roman" w:cs="Times New Roman"/>
          <w:sz w:val="28"/>
          <w:szCs w:val="28"/>
        </w:rPr>
        <w:t>ство произведений, обязательных для изучения, указано, например: А.Блок. 1стихотворение; М.Булгаков. 1 повесть. В программы включаются произвед</w:t>
      </w:r>
      <w:r w:rsidRPr="000F5350">
        <w:rPr>
          <w:rFonts w:ascii="Times New Roman" w:hAnsi="Times New Roman" w:cs="Times New Roman"/>
          <w:sz w:val="28"/>
          <w:szCs w:val="28"/>
        </w:rPr>
        <w:t>е</w:t>
      </w:r>
      <w:r w:rsidRPr="000F5350">
        <w:rPr>
          <w:rFonts w:ascii="Times New Roman" w:hAnsi="Times New Roman" w:cs="Times New Roman"/>
          <w:sz w:val="28"/>
          <w:szCs w:val="28"/>
        </w:rPr>
        <w:t>ния всех указанных в списке</w:t>
      </w:r>
      <w:r w:rsidR="007F275A">
        <w:rPr>
          <w:rFonts w:ascii="Times New Roman" w:hAnsi="Times New Roman" w:cs="Times New Roman"/>
          <w:sz w:val="28"/>
          <w:szCs w:val="28"/>
        </w:rPr>
        <w:t xml:space="preserve"> </w:t>
      </w:r>
      <w:r w:rsidRPr="000F5350">
        <w:rPr>
          <w:rFonts w:ascii="Times New Roman" w:hAnsi="Times New Roman" w:cs="Times New Roman"/>
          <w:b/>
          <w:bCs/>
          <w:sz w:val="28"/>
          <w:szCs w:val="28"/>
        </w:rPr>
        <w:t>В</w:t>
      </w:r>
      <w:r w:rsidRPr="000F5350">
        <w:rPr>
          <w:rFonts w:ascii="Times New Roman" w:hAnsi="Times New Roman" w:cs="Times New Roman"/>
          <w:sz w:val="28"/>
          <w:szCs w:val="28"/>
        </w:rPr>
        <w:t xml:space="preserve"> авторов. </w:t>
      </w:r>
    </w:p>
    <w:p w:rsidR="007A135B" w:rsidRPr="000F5350" w:rsidRDefault="007A135B" w:rsidP="004C12D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Список С</w:t>
      </w:r>
      <w:r w:rsidRPr="000F5350">
        <w:rPr>
          <w:rFonts w:ascii="Times New Roman" w:hAnsi="Times New Roman" w:cs="Times New Roman"/>
          <w:sz w:val="28"/>
          <w:szCs w:val="28"/>
        </w:rPr>
        <w:t>представляет собой</w:t>
      </w:r>
      <w:r w:rsidRPr="000F5350">
        <w:rPr>
          <w:rFonts w:ascii="Times New Roman" w:hAnsi="Times New Roman" w:cs="Times New Roman"/>
          <w:b/>
          <w:bCs/>
          <w:sz w:val="28"/>
          <w:szCs w:val="28"/>
        </w:rPr>
        <w:t xml:space="preserve"> перечень литературных явлений, </w:t>
      </w:r>
      <w:r w:rsidRPr="000F5350">
        <w:rPr>
          <w:rFonts w:ascii="Times New Roman" w:hAnsi="Times New Roman" w:cs="Times New Roman"/>
          <w:sz w:val="28"/>
          <w:szCs w:val="28"/>
        </w:rPr>
        <w:t>выд</w:t>
      </w:r>
      <w:r w:rsidRPr="000F5350">
        <w:rPr>
          <w:rFonts w:ascii="Times New Roman" w:hAnsi="Times New Roman" w:cs="Times New Roman"/>
          <w:sz w:val="28"/>
          <w:szCs w:val="28"/>
        </w:rPr>
        <w:t>е</w:t>
      </w:r>
      <w:r w:rsidRPr="000F5350">
        <w:rPr>
          <w:rFonts w:ascii="Times New Roman" w:hAnsi="Times New Roman" w:cs="Times New Roman"/>
          <w:sz w:val="28"/>
          <w:szCs w:val="28"/>
        </w:rPr>
        <w:t>ленных по определенному принципу (тематическому, хронологическому, жа</w:t>
      </w:r>
      <w:r w:rsidRPr="000F5350">
        <w:rPr>
          <w:rFonts w:ascii="Times New Roman" w:hAnsi="Times New Roman" w:cs="Times New Roman"/>
          <w:sz w:val="28"/>
          <w:szCs w:val="28"/>
        </w:rPr>
        <w:t>н</w:t>
      </w:r>
      <w:r w:rsidRPr="000F5350">
        <w:rPr>
          <w:rFonts w:ascii="Times New Roman" w:hAnsi="Times New Roman" w:cs="Times New Roman"/>
          <w:sz w:val="28"/>
          <w:szCs w:val="28"/>
        </w:rPr>
        <w:t>ровому и т.п.). Конкретного автора и произведение, на материале которого м</w:t>
      </w:r>
      <w:r w:rsidRPr="000F5350">
        <w:rPr>
          <w:rFonts w:ascii="Times New Roman" w:hAnsi="Times New Roman" w:cs="Times New Roman"/>
          <w:sz w:val="28"/>
          <w:szCs w:val="28"/>
        </w:rPr>
        <w:t>о</w:t>
      </w:r>
      <w:r w:rsidRPr="000F5350">
        <w:rPr>
          <w:rFonts w:ascii="Times New Roman" w:hAnsi="Times New Roman" w:cs="Times New Roman"/>
          <w:sz w:val="28"/>
          <w:szCs w:val="28"/>
        </w:rPr>
        <w:t>жет быть изучено данное литературное явление, выбирает составитель пр</w:t>
      </w:r>
      <w:r w:rsidRPr="000F5350">
        <w:rPr>
          <w:rFonts w:ascii="Times New Roman" w:hAnsi="Times New Roman" w:cs="Times New Roman"/>
          <w:sz w:val="28"/>
          <w:szCs w:val="28"/>
        </w:rPr>
        <w:t>о</w:t>
      </w:r>
      <w:r w:rsidRPr="000F5350">
        <w:rPr>
          <w:rFonts w:ascii="Times New Roman" w:hAnsi="Times New Roman" w:cs="Times New Roman"/>
          <w:sz w:val="28"/>
          <w:szCs w:val="28"/>
        </w:rPr>
        <w:t>граммы.Минимальное количество произведений указано, например: поэзия пушкинской эпохи: К.Н.Батюшков, А.А.Дельвиг, Н.М.Языков, Е.А.Баратынский (2-3 стихотворения на выбор). В программах указываются произведения писат</w:t>
      </w:r>
      <w:r w:rsidRPr="000F5350">
        <w:rPr>
          <w:rFonts w:ascii="Times New Roman" w:hAnsi="Times New Roman" w:cs="Times New Roman"/>
          <w:sz w:val="28"/>
          <w:szCs w:val="28"/>
        </w:rPr>
        <w:t>е</w:t>
      </w:r>
      <w:r w:rsidRPr="000F5350">
        <w:rPr>
          <w:rFonts w:ascii="Times New Roman" w:hAnsi="Times New Roman" w:cs="Times New Roman"/>
          <w:sz w:val="28"/>
          <w:szCs w:val="28"/>
        </w:rPr>
        <w:t xml:space="preserve">лей всех групп авторов из списка </w:t>
      </w:r>
      <w:r w:rsidRPr="000F5350">
        <w:rPr>
          <w:rFonts w:ascii="Times New Roman" w:hAnsi="Times New Roman" w:cs="Times New Roman"/>
          <w:b/>
          <w:bCs/>
          <w:sz w:val="28"/>
          <w:szCs w:val="28"/>
        </w:rPr>
        <w:t>С</w:t>
      </w:r>
      <w:r w:rsidRPr="000F5350">
        <w:rPr>
          <w:rFonts w:ascii="Times New Roman" w:hAnsi="Times New Roman" w:cs="Times New Roman"/>
          <w:sz w:val="28"/>
          <w:szCs w:val="28"/>
        </w:rPr>
        <w:t>. Этот жанрово-тематический список строи</w:t>
      </w:r>
      <w:r w:rsidRPr="000F5350">
        <w:rPr>
          <w:rFonts w:ascii="Times New Roman" w:hAnsi="Times New Roman" w:cs="Times New Roman"/>
          <w:sz w:val="28"/>
          <w:szCs w:val="28"/>
        </w:rPr>
        <w:t>т</w:t>
      </w:r>
      <w:r w:rsidRPr="000F5350">
        <w:rPr>
          <w:rFonts w:ascii="Times New Roman" w:hAnsi="Times New Roman" w:cs="Times New Roman"/>
          <w:sz w:val="28"/>
          <w:szCs w:val="28"/>
        </w:rPr>
        <w:t>ся вокруг важных смысловых точек литературного процесса, знакомство с кот</w:t>
      </w:r>
      <w:r w:rsidRPr="000F5350">
        <w:rPr>
          <w:rFonts w:ascii="Times New Roman" w:hAnsi="Times New Roman" w:cs="Times New Roman"/>
          <w:sz w:val="28"/>
          <w:szCs w:val="28"/>
        </w:rPr>
        <w:t>о</w:t>
      </w:r>
      <w:r w:rsidRPr="000F5350">
        <w:rPr>
          <w:rFonts w:ascii="Times New Roman" w:hAnsi="Times New Roman" w:cs="Times New Roman"/>
          <w:sz w:val="28"/>
          <w:szCs w:val="28"/>
        </w:rPr>
        <w:t>рыми для учеников в школе обязательно. Единство рабочих программ скрепл</w:t>
      </w:r>
      <w:r w:rsidRPr="000F5350">
        <w:rPr>
          <w:rFonts w:ascii="Times New Roman" w:hAnsi="Times New Roman" w:cs="Times New Roman"/>
          <w:sz w:val="28"/>
          <w:szCs w:val="28"/>
        </w:rPr>
        <w:t>я</w:t>
      </w:r>
      <w:r w:rsidRPr="000F5350">
        <w:rPr>
          <w:rFonts w:ascii="Times New Roman" w:hAnsi="Times New Roman" w:cs="Times New Roman"/>
          <w:sz w:val="28"/>
          <w:szCs w:val="28"/>
        </w:rPr>
        <w:t>ется в списке</w:t>
      </w:r>
      <w:r w:rsidRPr="000F5350">
        <w:rPr>
          <w:rFonts w:ascii="Times New Roman" w:hAnsi="Times New Roman" w:cs="Times New Roman"/>
          <w:b/>
          <w:bCs/>
          <w:sz w:val="28"/>
          <w:szCs w:val="28"/>
        </w:rPr>
        <w:t>С</w:t>
      </w:r>
      <w:r w:rsidRPr="000F5350">
        <w:rPr>
          <w:rFonts w:ascii="Times New Roman" w:hAnsi="Times New Roman" w:cs="Times New Roman"/>
          <w:sz w:val="28"/>
          <w:szCs w:val="28"/>
        </w:rPr>
        <w:t xml:space="preserve"> проблемно-тематическими и жанровыми блоками; вариати</w:t>
      </w:r>
      <w:r w:rsidRPr="000F5350">
        <w:rPr>
          <w:rFonts w:ascii="Times New Roman" w:hAnsi="Times New Roman" w:cs="Times New Roman"/>
          <w:sz w:val="28"/>
          <w:szCs w:val="28"/>
        </w:rPr>
        <w:t>в</w:t>
      </w:r>
      <w:r w:rsidRPr="000F5350">
        <w:rPr>
          <w:rFonts w:ascii="Times New Roman" w:hAnsi="Times New Roman" w:cs="Times New Roman"/>
          <w:sz w:val="28"/>
          <w:szCs w:val="28"/>
        </w:rPr>
        <w:t>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7A135B" w:rsidRPr="000F5350" w:rsidRDefault="007A135B" w:rsidP="004C12D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0F5350">
        <w:rPr>
          <w:rFonts w:ascii="Times New Roman" w:hAnsi="Times New Roman" w:cs="Times New Roman"/>
          <w:b/>
          <w:bCs/>
          <w:sz w:val="28"/>
          <w:szCs w:val="28"/>
        </w:rPr>
        <w:t>в логике ФГОС единство образовательного пространства достиг</w:t>
      </w:r>
      <w:r w:rsidRPr="000F5350">
        <w:rPr>
          <w:rFonts w:ascii="Times New Roman" w:hAnsi="Times New Roman" w:cs="Times New Roman"/>
          <w:b/>
          <w:bCs/>
          <w:sz w:val="28"/>
          <w:szCs w:val="28"/>
        </w:rPr>
        <w:t>а</w:t>
      </w:r>
      <w:r w:rsidRPr="000F5350">
        <w:rPr>
          <w:rFonts w:ascii="Times New Roman" w:hAnsi="Times New Roman" w:cs="Times New Roman"/>
          <w:b/>
          <w:bCs/>
          <w:sz w:val="28"/>
          <w:szCs w:val="28"/>
        </w:rPr>
        <w:t>ется за счет формирования общих компетенций</w:t>
      </w:r>
      <w:r w:rsidRPr="000F5350">
        <w:rPr>
          <w:rFonts w:ascii="Times New Roman" w:hAnsi="Times New Roman" w:cs="Times New Roman"/>
          <w:sz w:val="28"/>
          <w:szCs w:val="28"/>
        </w:rPr>
        <w:t xml:space="preserve">. </w:t>
      </w:r>
    </w:p>
    <w:p w:rsidR="007A135B" w:rsidRPr="000F5350" w:rsidRDefault="007A135B" w:rsidP="004C12D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Дополнительно для своей рабочей программы учитель может также в</w:t>
      </w:r>
      <w:r w:rsidRPr="000F5350">
        <w:rPr>
          <w:rFonts w:ascii="Times New Roman" w:hAnsi="Times New Roman" w:cs="Times New Roman"/>
          <w:sz w:val="28"/>
          <w:szCs w:val="28"/>
        </w:rPr>
        <w:t>ы</w:t>
      </w:r>
      <w:r w:rsidRPr="000F5350">
        <w:rPr>
          <w:rFonts w:ascii="Times New Roman" w:hAnsi="Times New Roman" w:cs="Times New Roman"/>
          <w:sz w:val="28"/>
          <w:szCs w:val="28"/>
        </w:rPr>
        <w:t>брать литературные произведения, входящие в круг актуального чтения обуч</w:t>
      </w:r>
      <w:r w:rsidRPr="000F5350">
        <w:rPr>
          <w:rFonts w:ascii="Times New Roman" w:hAnsi="Times New Roman" w:cs="Times New Roman"/>
          <w:sz w:val="28"/>
          <w:szCs w:val="28"/>
        </w:rPr>
        <w:t>а</w:t>
      </w:r>
      <w:r w:rsidRPr="000F5350">
        <w:rPr>
          <w:rFonts w:ascii="Times New Roman" w:hAnsi="Times New Roman" w:cs="Times New Roman"/>
          <w:sz w:val="28"/>
          <w:szCs w:val="28"/>
        </w:rPr>
        <w:t xml:space="preserve">ющихся, при условии освоения необходимого минимума произведений из всех </w:t>
      </w:r>
      <w:r w:rsidRPr="000F5350">
        <w:rPr>
          <w:rFonts w:ascii="Times New Roman" w:hAnsi="Times New Roman" w:cs="Times New Roman"/>
          <w:b/>
          <w:bCs/>
          <w:sz w:val="28"/>
          <w:szCs w:val="28"/>
        </w:rPr>
        <w:t xml:space="preserve">трех обязательных </w:t>
      </w:r>
      <w:r w:rsidRPr="000F5350">
        <w:rPr>
          <w:rFonts w:ascii="Times New Roman" w:hAnsi="Times New Roman" w:cs="Times New Roman"/>
          <w:sz w:val="28"/>
          <w:szCs w:val="28"/>
        </w:rPr>
        <w:t>списков. Это может серьезно повысить интерес школьников к предмету и их мотивацию к чтению.</w:t>
      </w:r>
    </w:p>
    <w:p w:rsidR="007A135B" w:rsidRPr="000F5350" w:rsidRDefault="007A135B" w:rsidP="004C12D7">
      <w:pPr>
        <w:tabs>
          <w:tab w:val="left" w:pos="5760"/>
        </w:tabs>
        <w:spacing w:line="240" w:lineRule="auto"/>
        <w:jc w:val="center"/>
        <w:rPr>
          <w:rFonts w:ascii="Times New Roman" w:hAnsi="Times New Roman" w:cs="Times New Roman"/>
          <w:b/>
          <w:bCs/>
          <w:sz w:val="28"/>
          <w:szCs w:val="28"/>
        </w:rPr>
      </w:pPr>
      <w:r w:rsidRPr="000F5350">
        <w:rPr>
          <w:rFonts w:ascii="Times New Roman" w:hAnsi="Times New Roman" w:cs="Times New Roman"/>
          <w:b/>
          <w:bCs/>
          <w:sz w:val="28"/>
          <w:szCs w:val="28"/>
        </w:rPr>
        <w:t>Обязательное содержание ПП (5 – 9 КЛАССЫ)</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114"/>
        <w:gridCol w:w="3225"/>
      </w:tblGrid>
      <w:tr w:rsidR="007A135B" w:rsidRPr="006B6813">
        <w:tc>
          <w:tcPr>
            <w:tcW w:w="3373" w:type="dxa"/>
          </w:tcPr>
          <w:p w:rsidR="007A135B" w:rsidRPr="006B6813" w:rsidRDefault="007A135B" w:rsidP="007F28E0">
            <w:pPr>
              <w:tabs>
                <w:tab w:val="left" w:pos="5760"/>
              </w:tabs>
              <w:spacing w:line="240" w:lineRule="auto"/>
              <w:jc w:val="center"/>
              <w:rPr>
                <w:rFonts w:ascii="Times New Roman" w:hAnsi="Times New Roman" w:cs="Times New Roman"/>
                <w:b/>
                <w:bCs/>
                <w:sz w:val="24"/>
                <w:szCs w:val="24"/>
              </w:rPr>
            </w:pPr>
            <w:r w:rsidRPr="006B6813">
              <w:rPr>
                <w:rFonts w:ascii="Times New Roman" w:hAnsi="Times New Roman" w:cs="Times New Roman"/>
                <w:b/>
                <w:bCs/>
                <w:sz w:val="24"/>
                <w:szCs w:val="24"/>
              </w:rPr>
              <w:t>А</w:t>
            </w:r>
          </w:p>
        </w:tc>
        <w:tc>
          <w:tcPr>
            <w:tcW w:w="3114" w:type="dxa"/>
          </w:tcPr>
          <w:p w:rsidR="007A135B" w:rsidRPr="006B6813" w:rsidRDefault="007A135B" w:rsidP="007F28E0">
            <w:pPr>
              <w:tabs>
                <w:tab w:val="left" w:pos="5760"/>
              </w:tabs>
              <w:spacing w:line="240" w:lineRule="auto"/>
              <w:jc w:val="center"/>
              <w:rPr>
                <w:rFonts w:ascii="Times New Roman" w:hAnsi="Times New Roman" w:cs="Times New Roman"/>
                <w:b/>
                <w:bCs/>
                <w:sz w:val="24"/>
                <w:szCs w:val="24"/>
              </w:rPr>
            </w:pPr>
            <w:r w:rsidRPr="006B6813">
              <w:rPr>
                <w:rFonts w:ascii="Times New Roman" w:hAnsi="Times New Roman" w:cs="Times New Roman"/>
                <w:b/>
                <w:bCs/>
                <w:sz w:val="24"/>
                <w:szCs w:val="24"/>
              </w:rPr>
              <w:t>В</w:t>
            </w:r>
          </w:p>
        </w:tc>
        <w:tc>
          <w:tcPr>
            <w:tcW w:w="3225" w:type="dxa"/>
          </w:tcPr>
          <w:p w:rsidR="007A135B" w:rsidRPr="006B6813" w:rsidRDefault="007A135B" w:rsidP="007F28E0">
            <w:pPr>
              <w:tabs>
                <w:tab w:val="left" w:pos="5760"/>
              </w:tabs>
              <w:spacing w:line="240" w:lineRule="auto"/>
              <w:jc w:val="center"/>
              <w:rPr>
                <w:rFonts w:ascii="Times New Roman" w:hAnsi="Times New Roman" w:cs="Times New Roman"/>
                <w:b/>
                <w:bCs/>
                <w:sz w:val="24"/>
                <w:szCs w:val="24"/>
              </w:rPr>
            </w:pPr>
            <w:r w:rsidRPr="006B6813">
              <w:rPr>
                <w:rFonts w:ascii="Times New Roman" w:hAnsi="Times New Roman" w:cs="Times New Roman"/>
                <w:b/>
                <w:bCs/>
                <w:sz w:val="24"/>
                <w:szCs w:val="24"/>
              </w:rPr>
              <w:t>С</w:t>
            </w:r>
          </w:p>
        </w:tc>
      </w:tr>
      <w:tr w:rsidR="007A135B" w:rsidRPr="006B6813">
        <w:tc>
          <w:tcPr>
            <w:tcW w:w="9712" w:type="dxa"/>
            <w:gridSpan w:val="3"/>
          </w:tcPr>
          <w:p w:rsidR="007A135B" w:rsidRPr="006B6813" w:rsidRDefault="007A135B" w:rsidP="007F28E0">
            <w:pPr>
              <w:tabs>
                <w:tab w:val="left" w:pos="5760"/>
              </w:tabs>
              <w:spacing w:line="240" w:lineRule="auto"/>
              <w:jc w:val="center"/>
              <w:rPr>
                <w:rFonts w:ascii="Times New Roman" w:hAnsi="Times New Roman" w:cs="Times New Roman"/>
                <w:b/>
                <w:bCs/>
                <w:sz w:val="24"/>
                <w:szCs w:val="24"/>
              </w:rPr>
            </w:pPr>
            <w:r w:rsidRPr="006B6813">
              <w:rPr>
                <w:rFonts w:ascii="Times New Roman" w:hAnsi="Times New Roman" w:cs="Times New Roman"/>
                <w:b/>
                <w:bCs/>
                <w:sz w:val="24"/>
                <w:szCs w:val="24"/>
              </w:rPr>
              <w:t>РУССКАЯ ЛИТЕРАТУРА</w:t>
            </w:r>
          </w:p>
        </w:tc>
      </w:tr>
      <w:tr w:rsidR="007A135B" w:rsidRPr="006B6813">
        <w:tc>
          <w:tcPr>
            <w:tcW w:w="3373" w:type="dxa"/>
          </w:tcPr>
          <w:p w:rsidR="007A135B" w:rsidRPr="006B6813" w:rsidRDefault="007A135B" w:rsidP="007F28E0">
            <w:pPr>
              <w:spacing w:line="240" w:lineRule="auto"/>
              <w:jc w:val="both"/>
              <w:rPr>
                <w:rFonts w:ascii="Times New Roman" w:hAnsi="Times New Roman" w:cs="Times New Roman"/>
                <w:b/>
                <w:bCs/>
                <w:sz w:val="24"/>
                <w:szCs w:val="24"/>
                <w:shd w:val="clear" w:color="auto" w:fill="FFFFFF"/>
              </w:rPr>
            </w:pPr>
            <w:r w:rsidRPr="006B6813">
              <w:rPr>
                <w:rFonts w:ascii="Times New Roman" w:hAnsi="Times New Roman" w:cs="Times New Roman"/>
                <w:b/>
                <w:bCs/>
                <w:sz w:val="24"/>
                <w:szCs w:val="24"/>
              </w:rPr>
              <w:t xml:space="preserve">«Слово о полку Игореве» </w:t>
            </w:r>
            <w:r w:rsidRPr="006B6813">
              <w:rPr>
                <w:rFonts w:ascii="Times New Roman" w:hAnsi="Times New Roman" w:cs="Times New Roman"/>
                <w:sz w:val="24"/>
                <w:szCs w:val="24"/>
              </w:rPr>
              <w:t xml:space="preserve">(к. </w:t>
            </w:r>
            <w:r w:rsidRPr="006B6813">
              <w:rPr>
                <w:rFonts w:ascii="Times New Roman" w:hAnsi="Times New Roman" w:cs="Times New Roman"/>
                <w:sz w:val="24"/>
                <w:szCs w:val="24"/>
                <w:lang w:val="en-US"/>
              </w:rPr>
              <w:t>XII</w:t>
            </w:r>
            <w:r w:rsidRPr="006B6813">
              <w:rPr>
                <w:rFonts w:ascii="Times New Roman" w:hAnsi="Times New Roman" w:cs="Times New Roman"/>
                <w:sz w:val="24"/>
                <w:szCs w:val="24"/>
              </w:rPr>
              <w:t xml:space="preserve"> в.) </w:t>
            </w:r>
            <w:r w:rsidRPr="006B6813">
              <w:rPr>
                <w:rFonts w:ascii="Times New Roman" w:hAnsi="Times New Roman" w:cs="Times New Roman"/>
                <w:b/>
                <w:bCs/>
                <w:sz w:val="24"/>
                <w:szCs w:val="24"/>
                <w:shd w:val="clear" w:color="auto" w:fill="FFFFFF"/>
              </w:rPr>
              <w:t>(8-9 кл.)</w:t>
            </w:r>
          </w:p>
          <w:p w:rsidR="007A135B" w:rsidRPr="006B6813" w:rsidRDefault="007A135B" w:rsidP="007F28E0">
            <w:pPr>
              <w:tabs>
                <w:tab w:val="left" w:pos="5760"/>
              </w:tabs>
              <w:spacing w:line="240" w:lineRule="auto"/>
              <w:rPr>
                <w:rFonts w:ascii="Times New Roman" w:hAnsi="Times New Roman" w:cs="Times New Roman"/>
                <w:sz w:val="24"/>
                <w:szCs w:val="24"/>
              </w:rPr>
            </w:pPr>
          </w:p>
          <w:p w:rsidR="007A135B" w:rsidRPr="006B6813" w:rsidRDefault="007A135B" w:rsidP="007F28E0">
            <w:pPr>
              <w:tabs>
                <w:tab w:val="left" w:pos="5760"/>
              </w:tabs>
              <w:spacing w:line="240" w:lineRule="auto"/>
              <w:jc w:val="center"/>
              <w:rPr>
                <w:rFonts w:ascii="Times New Roman" w:hAnsi="Times New Roman" w:cs="Times New Roman"/>
                <w:b/>
                <w:bCs/>
                <w:sz w:val="24"/>
                <w:szCs w:val="24"/>
              </w:rPr>
            </w:pPr>
          </w:p>
        </w:tc>
        <w:tc>
          <w:tcPr>
            <w:tcW w:w="3114" w:type="dxa"/>
          </w:tcPr>
          <w:p w:rsidR="007A135B" w:rsidRPr="006B6813" w:rsidRDefault="007A135B" w:rsidP="007F28E0">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cs="Times New Roman"/>
                <w:b/>
                <w:bCs/>
                <w:sz w:val="24"/>
                <w:szCs w:val="24"/>
              </w:rPr>
            </w:pPr>
            <w:r w:rsidRPr="006B6813">
              <w:rPr>
                <w:rFonts w:ascii="Times New Roman" w:hAnsi="Times New Roman" w:cs="Times New Roman"/>
                <w:b/>
                <w:bCs/>
                <w:sz w:val="24"/>
                <w:szCs w:val="24"/>
              </w:rPr>
              <w:t>Древнерусская литерат</w:t>
            </w:r>
            <w:r w:rsidRPr="006B6813">
              <w:rPr>
                <w:rFonts w:ascii="Times New Roman" w:hAnsi="Times New Roman" w:cs="Times New Roman"/>
                <w:b/>
                <w:bCs/>
                <w:sz w:val="24"/>
                <w:szCs w:val="24"/>
              </w:rPr>
              <w:t>у</w:t>
            </w:r>
            <w:r w:rsidRPr="006B6813">
              <w:rPr>
                <w:rFonts w:ascii="Times New Roman" w:hAnsi="Times New Roman" w:cs="Times New Roman"/>
                <w:b/>
                <w:bCs/>
                <w:sz w:val="24"/>
                <w:szCs w:val="24"/>
              </w:rPr>
              <w:t>ра–  1-2 произведения на выбор, напр</w:t>
            </w:r>
            <w:r w:rsidRPr="006B6813">
              <w:rPr>
                <w:rFonts w:ascii="Times New Roman" w:hAnsi="Times New Roman" w:cs="Times New Roman"/>
                <w:b/>
                <w:bCs/>
                <w:sz w:val="24"/>
                <w:szCs w:val="24"/>
              </w:rPr>
              <w:t>и</w:t>
            </w:r>
            <w:r w:rsidRPr="006B6813">
              <w:rPr>
                <w:rFonts w:ascii="Times New Roman" w:hAnsi="Times New Roman" w:cs="Times New Roman"/>
                <w:b/>
                <w:bCs/>
                <w:sz w:val="24"/>
                <w:szCs w:val="24"/>
              </w:rPr>
              <w:t>мер:</w:t>
            </w:r>
            <w:r w:rsidRPr="006B6813">
              <w:rPr>
                <w:rFonts w:ascii="Times New Roman" w:hAnsi="Times New Roman" w:cs="Times New Roman"/>
                <w:sz w:val="24"/>
                <w:szCs w:val="24"/>
              </w:rPr>
              <w:t>«Поучение» Владим</w:t>
            </w:r>
            <w:r w:rsidRPr="006B6813">
              <w:rPr>
                <w:rFonts w:ascii="Times New Roman" w:hAnsi="Times New Roman" w:cs="Times New Roman"/>
                <w:sz w:val="24"/>
                <w:szCs w:val="24"/>
              </w:rPr>
              <w:t>и</w:t>
            </w:r>
            <w:r w:rsidRPr="006B6813">
              <w:rPr>
                <w:rFonts w:ascii="Times New Roman" w:hAnsi="Times New Roman" w:cs="Times New Roman"/>
                <w:sz w:val="24"/>
                <w:szCs w:val="24"/>
              </w:rPr>
              <w:t>ра Мономаха,  «Повесть о разорении Рязани Батыем», «Житие Сергия Радоне</w:t>
            </w:r>
            <w:r w:rsidRPr="006B6813">
              <w:rPr>
                <w:rFonts w:ascii="Times New Roman" w:hAnsi="Times New Roman" w:cs="Times New Roman"/>
                <w:sz w:val="24"/>
                <w:szCs w:val="24"/>
              </w:rPr>
              <w:t>ж</w:t>
            </w:r>
            <w:r w:rsidRPr="006B6813">
              <w:rPr>
                <w:rFonts w:ascii="Times New Roman" w:hAnsi="Times New Roman" w:cs="Times New Roman"/>
                <w:sz w:val="24"/>
                <w:szCs w:val="24"/>
              </w:rPr>
              <w:t>ского», «Домострой», «П</w:t>
            </w:r>
            <w:r w:rsidRPr="006B6813">
              <w:rPr>
                <w:rFonts w:ascii="Times New Roman" w:hAnsi="Times New Roman" w:cs="Times New Roman"/>
                <w:sz w:val="24"/>
                <w:szCs w:val="24"/>
              </w:rPr>
              <w:t>о</w:t>
            </w:r>
            <w:r w:rsidRPr="006B6813">
              <w:rPr>
                <w:rFonts w:ascii="Times New Roman" w:hAnsi="Times New Roman" w:cs="Times New Roman"/>
                <w:sz w:val="24"/>
                <w:szCs w:val="24"/>
              </w:rPr>
              <w:lastRenderedPageBreak/>
              <w:t>весть о Петре и Февронии Муромских», «Повесть о Ерше Ершовиче, сыне Щ</w:t>
            </w:r>
            <w:r w:rsidRPr="006B6813">
              <w:rPr>
                <w:rFonts w:ascii="Times New Roman" w:hAnsi="Times New Roman" w:cs="Times New Roman"/>
                <w:sz w:val="24"/>
                <w:szCs w:val="24"/>
              </w:rPr>
              <w:t>е</w:t>
            </w:r>
            <w:r w:rsidRPr="006B6813">
              <w:rPr>
                <w:rFonts w:ascii="Times New Roman" w:hAnsi="Times New Roman" w:cs="Times New Roman"/>
                <w:sz w:val="24"/>
                <w:szCs w:val="24"/>
              </w:rPr>
              <w:t>тинникове», «Житие пр</w:t>
            </w:r>
            <w:r w:rsidRPr="006B6813">
              <w:rPr>
                <w:rFonts w:ascii="Times New Roman" w:hAnsi="Times New Roman" w:cs="Times New Roman"/>
                <w:sz w:val="24"/>
                <w:szCs w:val="24"/>
              </w:rPr>
              <w:t>о</w:t>
            </w:r>
            <w:r w:rsidRPr="006B6813">
              <w:rPr>
                <w:rFonts w:ascii="Times New Roman" w:hAnsi="Times New Roman" w:cs="Times New Roman"/>
                <w:sz w:val="24"/>
                <w:szCs w:val="24"/>
              </w:rPr>
              <w:t>топопа Аввакума, им самим написанное» и др</w:t>
            </w:r>
            <w:r w:rsidRPr="006B6813">
              <w:rPr>
                <w:rFonts w:ascii="Times New Roman" w:hAnsi="Times New Roman" w:cs="Times New Roman"/>
                <w:b/>
                <w:bCs/>
                <w:sz w:val="24"/>
                <w:szCs w:val="24"/>
              </w:rPr>
              <w:t>.)</w:t>
            </w:r>
          </w:p>
          <w:p w:rsidR="007A135B" w:rsidRPr="006B6813" w:rsidRDefault="007A135B" w:rsidP="007F28E0">
            <w:pPr>
              <w:tabs>
                <w:tab w:val="left" w:pos="5760"/>
              </w:tabs>
              <w:spacing w:line="240" w:lineRule="auto"/>
              <w:rPr>
                <w:rFonts w:ascii="Times New Roman" w:hAnsi="Times New Roman" w:cs="Times New Roman"/>
                <w:b/>
                <w:bCs/>
                <w:sz w:val="24"/>
                <w:szCs w:val="24"/>
              </w:rPr>
            </w:pPr>
            <w:r w:rsidRPr="006B6813">
              <w:rPr>
                <w:rFonts w:ascii="Times New Roman" w:hAnsi="Times New Roman" w:cs="Times New Roman"/>
                <w:b/>
                <w:bCs/>
                <w:sz w:val="24"/>
                <w:szCs w:val="24"/>
                <w:shd w:val="clear" w:color="auto" w:fill="FFFFFF"/>
              </w:rPr>
              <w:t>(6-8 кл.)</w:t>
            </w:r>
          </w:p>
        </w:tc>
        <w:tc>
          <w:tcPr>
            <w:tcW w:w="3225" w:type="dxa"/>
          </w:tcPr>
          <w:p w:rsidR="007A135B" w:rsidRPr="006B6813" w:rsidRDefault="007A135B" w:rsidP="007F28E0">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2"/>
              <w:rPr>
                <w:rFonts w:ascii="Times New Roman" w:hAnsi="Times New Roman" w:cs="Times New Roman"/>
                <w:b/>
                <w:bCs/>
                <w:sz w:val="24"/>
                <w:szCs w:val="24"/>
              </w:rPr>
            </w:pPr>
            <w:r w:rsidRPr="006B6813">
              <w:rPr>
                <w:rFonts w:ascii="Times New Roman" w:hAnsi="Times New Roman" w:cs="Times New Roman"/>
                <w:b/>
                <w:bCs/>
                <w:sz w:val="24"/>
                <w:szCs w:val="24"/>
              </w:rPr>
              <w:lastRenderedPageBreak/>
              <w:t>Русский фольклор:</w:t>
            </w:r>
          </w:p>
          <w:p w:rsidR="007A135B" w:rsidRPr="006B6813" w:rsidRDefault="007A135B" w:rsidP="007F28E0">
            <w:pPr>
              <w:spacing w:line="240" w:lineRule="auto"/>
              <w:rPr>
                <w:rFonts w:ascii="Times New Roman" w:hAnsi="Times New Roman" w:cs="Times New Roman"/>
                <w:sz w:val="24"/>
                <w:szCs w:val="24"/>
              </w:rPr>
            </w:pPr>
            <w:r w:rsidRPr="006B6813">
              <w:rPr>
                <w:rFonts w:ascii="Times New Roman" w:hAnsi="Times New Roman" w:cs="Times New Roman"/>
                <w:sz w:val="24"/>
                <w:szCs w:val="24"/>
              </w:rPr>
              <w:t>сказки, былины, загадки, п</w:t>
            </w:r>
            <w:r w:rsidRPr="006B6813">
              <w:rPr>
                <w:rFonts w:ascii="Times New Roman" w:hAnsi="Times New Roman" w:cs="Times New Roman"/>
                <w:sz w:val="24"/>
                <w:szCs w:val="24"/>
              </w:rPr>
              <w:t>о</w:t>
            </w:r>
            <w:r w:rsidRPr="006B6813">
              <w:rPr>
                <w:rFonts w:ascii="Times New Roman" w:hAnsi="Times New Roman" w:cs="Times New Roman"/>
                <w:sz w:val="24"/>
                <w:szCs w:val="24"/>
              </w:rPr>
              <w:t>словицы, поговорки, песня и др</w:t>
            </w:r>
            <w:r w:rsidRPr="006B6813">
              <w:rPr>
                <w:rFonts w:ascii="Times New Roman" w:hAnsi="Times New Roman" w:cs="Times New Roman"/>
                <w:b/>
                <w:bCs/>
                <w:sz w:val="24"/>
                <w:szCs w:val="24"/>
              </w:rPr>
              <w:t>. (10 произведений ра</w:t>
            </w:r>
            <w:r w:rsidRPr="006B6813">
              <w:rPr>
                <w:rFonts w:ascii="Times New Roman" w:hAnsi="Times New Roman" w:cs="Times New Roman"/>
                <w:b/>
                <w:bCs/>
                <w:sz w:val="24"/>
                <w:szCs w:val="24"/>
              </w:rPr>
              <w:t>з</w:t>
            </w:r>
            <w:r w:rsidRPr="006B6813">
              <w:rPr>
                <w:rFonts w:ascii="Times New Roman" w:hAnsi="Times New Roman" w:cs="Times New Roman"/>
                <w:b/>
                <w:bCs/>
                <w:sz w:val="24"/>
                <w:szCs w:val="24"/>
              </w:rPr>
              <w:t>ных жанров, 5-7 кл.</w:t>
            </w:r>
            <w:r w:rsidRPr="006B6813">
              <w:rPr>
                <w:rFonts w:ascii="Times New Roman" w:hAnsi="Times New Roman" w:cs="Times New Roman"/>
                <w:sz w:val="24"/>
                <w:szCs w:val="24"/>
              </w:rPr>
              <w:t>)</w:t>
            </w:r>
          </w:p>
          <w:p w:rsidR="007A135B" w:rsidRPr="006B6813" w:rsidRDefault="007A135B" w:rsidP="007F28E0">
            <w:pPr>
              <w:tabs>
                <w:tab w:val="left" w:pos="5760"/>
              </w:tabs>
              <w:spacing w:line="240" w:lineRule="auto"/>
              <w:jc w:val="center"/>
              <w:rPr>
                <w:rFonts w:ascii="Times New Roman" w:hAnsi="Times New Roman" w:cs="Times New Roman"/>
                <w:sz w:val="24"/>
                <w:szCs w:val="24"/>
              </w:rPr>
            </w:pPr>
          </w:p>
          <w:p w:rsidR="007A135B" w:rsidRPr="006B6813" w:rsidRDefault="007A135B" w:rsidP="007F28E0">
            <w:pPr>
              <w:tabs>
                <w:tab w:val="left" w:pos="5760"/>
              </w:tabs>
              <w:spacing w:line="240" w:lineRule="auto"/>
              <w:jc w:val="center"/>
              <w:rPr>
                <w:rFonts w:ascii="Times New Roman" w:hAnsi="Times New Roman" w:cs="Times New Roman"/>
                <w:b/>
                <w:bCs/>
                <w:sz w:val="24"/>
                <w:szCs w:val="24"/>
              </w:rPr>
            </w:pPr>
          </w:p>
        </w:tc>
      </w:tr>
      <w:tr w:rsidR="007A135B" w:rsidRPr="006B6813">
        <w:tc>
          <w:tcPr>
            <w:tcW w:w="3373" w:type="dxa"/>
          </w:tcPr>
          <w:p w:rsidR="007A135B" w:rsidRPr="006B6813" w:rsidRDefault="007A135B" w:rsidP="007F28E0">
            <w:pPr>
              <w:tabs>
                <w:tab w:val="left" w:pos="5760"/>
              </w:tabs>
              <w:spacing w:line="240" w:lineRule="auto"/>
              <w:rPr>
                <w:rFonts w:ascii="Times New Roman" w:hAnsi="Times New Roman" w:cs="Times New Roman"/>
                <w:b/>
                <w:bCs/>
                <w:sz w:val="24"/>
                <w:szCs w:val="24"/>
              </w:rPr>
            </w:pPr>
          </w:p>
          <w:p w:rsidR="007A135B" w:rsidRPr="006B6813" w:rsidRDefault="007A135B" w:rsidP="007F28E0">
            <w:pPr>
              <w:tabs>
                <w:tab w:val="left" w:pos="5760"/>
              </w:tabs>
              <w:spacing w:line="240" w:lineRule="auto"/>
              <w:rPr>
                <w:rFonts w:ascii="Times New Roman" w:hAnsi="Times New Roman" w:cs="Times New Roman"/>
                <w:b/>
                <w:bCs/>
                <w:sz w:val="24"/>
                <w:szCs w:val="24"/>
              </w:rPr>
            </w:pPr>
          </w:p>
          <w:p w:rsidR="007A135B" w:rsidRPr="006B6813" w:rsidRDefault="007A135B" w:rsidP="007F28E0">
            <w:pPr>
              <w:tabs>
                <w:tab w:val="left" w:pos="5760"/>
              </w:tabs>
              <w:spacing w:line="240" w:lineRule="auto"/>
              <w:rPr>
                <w:rFonts w:ascii="Times New Roman" w:hAnsi="Times New Roman" w:cs="Times New Roman"/>
                <w:b/>
                <w:bCs/>
                <w:sz w:val="24"/>
                <w:szCs w:val="24"/>
              </w:rPr>
            </w:pPr>
          </w:p>
          <w:p w:rsidR="007A135B" w:rsidRPr="006B6813" w:rsidRDefault="007A135B" w:rsidP="007F28E0">
            <w:pPr>
              <w:tabs>
                <w:tab w:val="left" w:pos="5760"/>
              </w:tabs>
              <w:spacing w:line="240" w:lineRule="auto"/>
              <w:rPr>
                <w:rFonts w:ascii="Times New Roman" w:hAnsi="Times New Roman" w:cs="Times New Roman"/>
                <w:b/>
                <w:bCs/>
                <w:sz w:val="24"/>
                <w:szCs w:val="24"/>
              </w:rPr>
            </w:pPr>
          </w:p>
          <w:p w:rsidR="007A135B" w:rsidRPr="006B6813" w:rsidRDefault="007A135B" w:rsidP="007F28E0">
            <w:pPr>
              <w:tabs>
                <w:tab w:val="left" w:pos="5760"/>
              </w:tabs>
              <w:spacing w:line="240" w:lineRule="auto"/>
              <w:rPr>
                <w:rFonts w:ascii="Times New Roman" w:hAnsi="Times New Roman" w:cs="Times New Roman"/>
                <w:b/>
                <w:bCs/>
                <w:sz w:val="24"/>
                <w:szCs w:val="24"/>
              </w:rPr>
            </w:pPr>
          </w:p>
          <w:p w:rsidR="007A135B" w:rsidRPr="006B6813" w:rsidRDefault="007A135B" w:rsidP="007F28E0">
            <w:pPr>
              <w:tabs>
                <w:tab w:val="left" w:pos="5760"/>
              </w:tabs>
              <w:spacing w:line="240" w:lineRule="auto"/>
              <w:rPr>
                <w:rFonts w:ascii="Times New Roman" w:hAnsi="Times New Roman" w:cs="Times New Roman"/>
                <w:b/>
                <w:bCs/>
                <w:sz w:val="24"/>
                <w:szCs w:val="24"/>
              </w:rPr>
            </w:pPr>
          </w:p>
          <w:p w:rsidR="007A135B" w:rsidRPr="006B6813" w:rsidRDefault="007A135B" w:rsidP="007F28E0">
            <w:pPr>
              <w:tabs>
                <w:tab w:val="left" w:pos="5760"/>
              </w:tabs>
              <w:spacing w:line="240" w:lineRule="auto"/>
              <w:rPr>
                <w:rFonts w:ascii="Times New Roman" w:hAnsi="Times New Roman" w:cs="Times New Roman"/>
                <w:b/>
                <w:bCs/>
                <w:sz w:val="24"/>
                <w:szCs w:val="24"/>
              </w:rPr>
            </w:pPr>
          </w:p>
          <w:p w:rsidR="007A135B" w:rsidRPr="006B6813" w:rsidRDefault="007A135B" w:rsidP="007F28E0">
            <w:pPr>
              <w:tabs>
                <w:tab w:val="left" w:pos="5760"/>
              </w:tabs>
              <w:spacing w:line="240" w:lineRule="auto"/>
              <w:rPr>
                <w:rFonts w:ascii="Times New Roman" w:hAnsi="Times New Roman" w:cs="Times New Roman"/>
                <w:b/>
                <w:bCs/>
                <w:sz w:val="24"/>
                <w:szCs w:val="24"/>
              </w:rPr>
            </w:pPr>
          </w:p>
          <w:p w:rsidR="007A135B" w:rsidRPr="006B6813" w:rsidRDefault="007A135B" w:rsidP="007F28E0">
            <w:pPr>
              <w:tabs>
                <w:tab w:val="left" w:pos="5760"/>
              </w:tabs>
              <w:spacing w:line="240" w:lineRule="auto"/>
              <w:rPr>
                <w:rFonts w:ascii="Times New Roman" w:hAnsi="Times New Roman" w:cs="Times New Roman"/>
                <w:sz w:val="24"/>
                <w:szCs w:val="24"/>
              </w:rPr>
            </w:pPr>
            <w:r w:rsidRPr="006B6813">
              <w:rPr>
                <w:rFonts w:ascii="Times New Roman" w:hAnsi="Times New Roman" w:cs="Times New Roman"/>
                <w:b/>
                <w:bCs/>
                <w:sz w:val="24"/>
                <w:szCs w:val="24"/>
              </w:rPr>
              <w:t>Д.И. Фонвизин</w:t>
            </w:r>
            <w:r w:rsidRPr="006B6813">
              <w:rPr>
                <w:rFonts w:ascii="Times New Roman" w:hAnsi="Times New Roman" w:cs="Times New Roman"/>
                <w:sz w:val="24"/>
                <w:szCs w:val="24"/>
              </w:rPr>
              <w:t xml:space="preserve"> «Недоросль» (1778 – 1782) </w:t>
            </w:r>
          </w:p>
          <w:p w:rsidR="007A135B" w:rsidRPr="006B6813" w:rsidRDefault="007A135B" w:rsidP="007F28E0">
            <w:pPr>
              <w:tabs>
                <w:tab w:val="left" w:pos="5760"/>
              </w:tabs>
              <w:spacing w:line="240" w:lineRule="auto"/>
              <w:rPr>
                <w:rFonts w:ascii="Times New Roman" w:hAnsi="Times New Roman" w:cs="Times New Roman"/>
                <w:b/>
                <w:bCs/>
                <w:sz w:val="24"/>
                <w:szCs w:val="24"/>
                <w:shd w:val="clear" w:color="auto" w:fill="FFFFFF"/>
              </w:rPr>
            </w:pPr>
            <w:r w:rsidRPr="006B6813">
              <w:rPr>
                <w:rFonts w:ascii="Times New Roman" w:hAnsi="Times New Roman" w:cs="Times New Roman"/>
                <w:b/>
                <w:bCs/>
                <w:sz w:val="24"/>
                <w:szCs w:val="24"/>
                <w:shd w:val="clear" w:color="auto" w:fill="FFFFFF"/>
              </w:rPr>
              <w:t>(8-9 кл.)</w:t>
            </w:r>
          </w:p>
          <w:p w:rsidR="007A135B" w:rsidRPr="006B6813" w:rsidRDefault="007A135B" w:rsidP="007F28E0">
            <w:pPr>
              <w:tabs>
                <w:tab w:val="left" w:pos="5760"/>
              </w:tabs>
              <w:spacing w:line="240" w:lineRule="auto"/>
              <w:jc w:val="center"/>
              <w:rPr>
                <w:rFonts w:ascii="Times New Roman" w:hAnsi="Times New Roman" w:cs="Times New Roman"/>
                <w:b/>
                <w:bCs/>
                <w:sz w:val="24"/>
                <w:szCs w:val="24"/>
              </w:rPr>
            </w:pPr>
          </w:p>
          <w:p w:rsidR="007A135B" w:rsidRPr="006B6813" w:rsidRDefault="007A135B" w:rsidP="007F28E0">
            <w:pPr>
              <w:tabs>
                <w:tab w:val="left" w:pos="5760"/>
              </w:tabs>
              <w:spacing w:line="240" w:lineRule="auto"/>
              <w:jc w:val="center"/>
              <w:rPr>
                <w:rFonts w:ascii="Times New Roman" w:hAnsi="Times New Roman" w:cs="Times New Roman"/>
                <w:b/>
                <w:bCs/>
                <w:sz w:val="24"/>
                <w:szCs w:val="24"/>
              </w:rPr>
            </w:pPr>
          </w:p>
          <w:p w:rsidR="007A135B" w:rsidRPr="006B6813" w:rsidRDefault="007A135B" w:rsidP="007F28E0">
            <w:pPr>
              <w:tabs>
                <w:tab w:val="left" w:pos="5760"/>
              </w:tabs>
              <w:spacing w:line="240" w:lineRule="auto"/>
              <w:jc w:val="center"/>
              <w:rPr>
                <w:rFonts w:ascii="Times New Roman" w:hAnsi="Times New Roman" w:cs="Times New Roman"/>
                <w:b/>
                <w:bCs/>
                <w:sz w:val="24"/>
                <w:szCs w:val="24"/>
              </w:rPr>
            </w:pPr>
          </w:p>
          <w:p w:rsidR="007A135B" w:rsidRPr="006B6813" w:rsidRDefault="007A135B" w:rsidP="007F28E0">
            <w:pPr>
              <w:tabs>
                <w:tab w:val="left" w:pos="5760"/>
              </w:tabs>
              <w:spacing w:line="240" w:lineRule="auto"/>
              <w:jc w:val="center"/>
              <w:rPr>
                <w:rFonts w:ascii="Times New Roman" w:hAnsi="Times New Roman" w:cs="Times New Roman"/>
                <w:b/>
                <w:bCs/>
                <w:sz w:val="24"/>
                <w:szCs w:val="24"/>
              </w:rPr>
            </w:pPr>
          </w:p>
          <w:p w:rsidR="007A135B" w:rsidRPr="006B6813" w:rsidRDefault="007A135B" w:rsidP="007F28E0">
            <w:pPr>
              <w:tabs>
                <w:tab w:val="left" w:pos="5760"/>
              </w:tabs>
              <w:spacing w:line="240" w:lineRule="auto"/>
              <w:jc w:val="center"/>
              <w:rPr>
                <w:rFonts w:ascii="Times New Roman" w:hAnsi="Times New Roman" w:cs="Times New Roman"/>
                <w:b/>
                <w:bCs/>
                <w:sz w:val="24"/>
                <w:szCs w:val="24"/>
              </w:rPr>
            </w:pPr>
          </w:p>
          <w:p w:rsidR="007A135B" w:rsidRPr="006B6813" w:rsidRDefault="007A135B" w:rsidP="007F28E0">
            <w:pPr>
              <w:tabs>
                <w:tab w:val="left" w:pos="5760"/>
              </w:tabs>
              <w:spacing w:line="240" w:lineRule="auto"/>
              <w:jc w:val="center"/>
              <w:rPr>
                <w:rFonts w:ascii="Times New Roman" w:hAnsi="Times New Roman" w:cs="Times New Roman"/>
                <w:b/>
                <w:bCs/>
                <w:sz w:val="24"/>
                <w:szCs w:val="24"/>
              </w:rPr>
            </w:pPr>
          </w:p>
          <w:p w:rsidR="007A135B" w:rsidRPr="006B6813" w:rsidRDefault="007A135B" w:rsidP="007F28E0">
            <w:pPr>
              <w:tabs>
                <w:tab w:val="left" w:pos="5760"/>
              </w:tabs>
              <w:spacing w:line="240" w:lineRule="auto"/>
              <w:jc w:val="center"/>
              <w:rPr>
                <w:rFonts w:ascii="Times New Roman" w:hAnsi="Times New Roman" w:cs="Times New Roman"/>
                <w:b/>
                <w:bCs/>
                <w:sz w:val="24"/>
                <w:szCs w:val="24"/>
              </w:rPr>
            </w:pPr>
          </w:p>
          <w:p w:rsidR="007A135B" w:rsidRPr="006B6813" w:rsidRDefault="007A135B" w:rsidP="007F28E0">
            <w:pPr>
              <w:tabs>
                <w:tab w:val="left" w:pos="5760"/>
              </w:tabs>
              <w:spacing w:line="240" w:lineRule="auto"/>
              <w:rPr>
                <w:rFonts w:ascii="Times New Roman" w:hAnsi="Times New Roman" w:cs="Times New Roman"/>
                <w:b/>
                <w:bCs/>
                <w:sz w:val="24"/>
                <w:szCs w:val="24"/>
              </w:rPr>
            </w:pPr>
            <w:r w:rsidRPr="006B6813">
              <w:rPr>
                <w:rFonts w:ascii="Times New Roman" w:hAnsi="Times New Roman" w:cs="Times New Roman"/>
                <w:b/>
                <w:bCs/>
                <w:sz w:val="24"/>
                <w:szCs w:val="24"/>
              </w:rPr>
              <w:t>Н.М. Карамзин</w:t>
            </w:r>
            <w:r w:rsidRPr="006B6813">
              <w:rPr>
                <w:rFonts w:ascii="Times New Roman" w:hAnsi="Times New Roman" w:cs="Times New Roman"/>
                <w:sz w:val="24"/>
                <w:szCs w:val="24"/>
              </w:rPr>
              <w:t xml:space="preserve">  «Бедная Л</w:t>
            </w:r>
            <w:r w:rsidRPr="006B6813">
              <w:rPr>
                <w:rFonts w:ascii="Times New Roman" w:hAnsi="Times New Roman" w:cs="Times New Roman"/>
                <w:sz w:val="24"/>
                <w:szCs w:val="24"/>
              </w:rPr>
              <w:t>и</w:t>
            </w:r>
            <w:r w:rsidRPr="006B6813">
              <w:rPr>
                <w:rFonts w:ascii="Times New Roman" w:hAnsi="Times New Roman" w:cs="Times New Roman"/>
                <w:sz w:val="24"/>
                <w:szCs w:val="24"/>
              </w:rPr>
              <w:t xml:space="preserve">за» (1792) </w:t>
            </w:r>
            <w:r w:rsidRPr="006B6813">
              <w:rPr>
                <w:rFonts w:ascii="Times New Roman" w:hAnsi="Times New Roman" w:cs="Times New Roman"/>
                <w:b/>
                <w:bCs/>
                <w:sz w:val="24"/>
                <w:szCs w:val="24"/>
                <w:shd w:val="clear" w:color="auto" w:fill="FFFFFF"/>
              </w:rPr>
              <w:t>(8-9 кл.)</w:t>
            </w:r>
          </w:p>
        </w:tc>
        <w:tc>
          <w:tcPr>
            <w:tcW w:w="3114" w:type="dxa"/>
          </w:tcPr>
          <w:p w:rsidR="007A135B" w:rsidRPr="006B6813" w:rsidRDefault="007A135B" w:rsidP="007F28E0">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1"/>
              <w:rPr>
                <w:rFonts w:ascii="Times New Roman" w:hAnsi="Times New Roman" w:cs="Times New Roman"/>
                <w:sz w:val="24"/>
                <w:szCs w:val="24"/>
              </w:rPr>
            </w:pPr>
            <w:r w:rsidRPr="006B6813">
              <w:rPr>
                <w:rFonts w:ascii="Times New Roman" w:hAnsi="Times New Roman" w:cs="Times New Roman"/>
                <w:b/>
                <w:bCs/>
                <w:sz w:val="24"/>
                <w:szCs w:val="24"/>
              </w:rPr>
              <w:t>М.В.Ломоносов – 1 стих</w:t>
            </w:r>
            <w:r w:rsidRPr="006B6813">
              <w:rPr>
                <w:rFonts w:ascii="Times New Roman" w:hAnsi="Times New Roman" w:cs="Times New Roman"/>
                <w:b/>
                <w:bCs/>
                <w:sz w:val="24"/>
                <w:szCs w:val="24"/>
              </w:rPr>
              <w:t>о</w:t>
            </w:r>
            <w:r w:rsidRPr="006B6813">
              <w:rPr>
                <w:rFonts w:ascii="Times New Roman" w:hAnsi="Times New Roman" w:cs="Times New Roman"/>
                <w:b/>
                <w:bCs/>
                <w:sz w:val="24"/>
                <w:szCs w:val="24"/>
              </w:rPr>
              <w:t xml:space="preserve">творение по выбору, например: </w:t>
            </w:r>
            <w:r w:rsidRPr="006B6813">
              <w:rPr>
                <w:rFonts w:ascii="Times New Roman" w:hAnsi="Times New Roman" w:cs="Times New Roman"/>
                <w:sz w:val="24"/>
                <w:szCs w:val="24"/>
              </w:rPr>
              <w:t>«Стихи, соч</w:t>
            </w:r>
            <w:r w:rsidRPr="006B6813">
              <w:rPr>
                <w:rFonts w:ascii="Times New Roman" w:hAnsi="Times New Roman" w:cs="Times New Roman"/>
                <w:sz w:val="24"/>
                <w:szCs w:val="24"/>
              </w:rPr>
              <w:t>и</w:t>
            </w:r>
            <w:r w:rsidRPr="006B6813">
              <w:rPr>
                <w:rFonts w:ascii="Times New Roman" w:hAnsi="Times New Roman" w:cs="Times New Roman"/>
                <w:sz w:val="24"/>
                <w:szCs w:val="24"/>
              </w:rPr>
              <w:t>ненные на дороге в Пете</w:t>
            </w:r>
            <w:r w:rsidRPr="006B6813">
              <w:rPr>
                <w:rFonts w:ascii="Times New Roman" w:hAnsi="Times New Roman" w:cs="Times New Roman"/>
                <w:sz w:val="24"/>
                <w:szCs w:val="24"/>
              </w:rPr>
              <w:t>р</w:t>
            </w:r>
            <w:r w:rsidRPr="006B6813">
              <w:rPr>
                <w:rFonts w:ascii="Times New Roman" w:hAnsi="Times New Roman" w:cs="Times New Roman"/>
                <w:sz w:val="24"/>
                <w:szCs w:val="24"/>
              </w:rPr>
              <w:t>гоф…» (1761), «Вечернее размышление о Божием Величии при случае вел</w:t>
            </w:r>
            <w:r w:rsidRPr="006B6813">
              <w:rPr>
                <w:rFonts w:ascii="Times New Roman" w:hAnsi="Times New Roman" w:cs="Times New Roman"/>
                <w:sz w:val="24"/>
                <w:szCs w:val="24"/>
              </w:rPr>
              <w:t>и</w:t>
            </w:r>
            <w:r w:rsidRPr="006B6813">
              <w:rPr>
                <w:rFonts w:ascii="Times New Roman" w:hAnsi="Times New Roman" w:cs="Times New Roman"/>
                <w:sz w:val="24"/>
                <w:szCs w:val="24"/>
              </w:rPr>
              <w:t>кого северного сияния» (1743),</w:t>
            </w:r>
            <w:r w:rsidRPr="006B6813">
              <w:rPr>
                <w:rFonts w:ascii="Times New Roman" w:hAnsi="Times New Roman" w:cs="Times New Roman"/>
                <w:b/>
                <w:bCs/>
                <w:sz w:val="24"/>
                <w:szCs w:val="24"/>
              </w:rPr>
              <w:t xml:space="preserve"> «</w:t>
            </w:r>
            <w:r w:rsidRPr="006B6813">
              <w:rPr>
                <w:rFonts w:ascii="Times New Roman" w:hAnsi="Times New Roman" w:cs="Times New Roman"/>
                <w:sz w:val="24"/>
                <w:szCs w:val="24"/>
              </w:rPr>
              <w:t>Ода на день во</w:t>
            </w:r>
            <w:r w:rsidRPr="006B6813">
              <w:rPr>
                <w:rFonts w:ascii="Times New Roman" w:hAnsi="Times New Roman" w:cs="Times New Roman"/>
                <w:sz w:val="24"/>
                <w:szCs w:val="24"/>
              </w:rPr>
              <w:t>с</w:t>
            </w:r>
            <w:r w:rsidRPr="006B6813">
              <w:rPr>
                <w:rFonts w:ascii="Times New Roman" w:hAnsi="Times New Roman" w:cs="Times New Roman"/>
                <w:sz w:val="24"/>
                <w:szCs w:val="24"/>
              </w:rPr>
              <w:t xml:space="preserve">шествия на Всероссийский престол Ея Величества Государыни Императрицы </w:t>
            </w:r>
          </w:p>
          <w:p w:rsidR="007A135B" w:rsidRPr="006B6813" w:rsidRDefault="007A135B" w:rsidP="007F28E0">
            <w:pPr>
              <w:tabs>
                <w:tab w:val="left" w:pos="5760"/>
              </w:tabs>
              <w:rPr>
                <w:rFonts w:ascii="Times New Roman" w:hAnsi="Times New Roman" w:cs="Times New Roman"/>
                <w:b/>
                <w:bCs/>
                <w:sz w:val="24"/>
                <w:szCs w:val="24"/>
              </w:rPr>
            </w:pPr>
            <w:r w:rsidRPr="006B6813">
              <w:rPr>
                <w:rFonts w:ascii="Times New Roman" w:hAnsi="Times New Roman" w:cs="Times New Roman"/>
                <w:sz w:val="24"/>
                <w:szCs w:val="24"/>
              </w:rPr>
              <w:t>Елисаветы Петровны 1747 года» и др.</w:t>
            </w:r>
            <w:r w:rsidRPr="006B6813">
              <w:rPr>
                <w:rFonts w:ascii="Times New Roman" w:hAnsi="Times New Roman" w:cs="Times New Roman"/>
                <w:b/>
                <w:bCs/>
                <w:sz w:val="24"/>
                <w:szCs w:val="24"/>
              </w:rPr>
              <w:t>(8-9 кл.)</w:t>
            </w:r>
          </w:p>
          <w:p w:rsidR="007A135B" w:rsidRPr="006B6813" w:rsidRDefault="007A135B" w:rsidP="007F28E0">
            <w:pPr>
              <w:keepNext/>
              <w:tabs>
                <w:tab w:val="left" w:pos="5760"/>
              </w:tabs>
              <w:spacing w:line="240" w:lineRule="auto"/>
              <w:outlineLvl w:val="1"/>
              <w:rPr>
                <w:rFonts w:ascii="Times New Roman" w:hAnsi="Times New Roman" w:cs="Times New Roman"/>
                <w:b/>
                <w:bCs/>
                <w:sz w:val="24"/>
                <w:szCs w:val="24"/>
              </w:rPr>
            </w:pPr>
            <w:r w:rsidRPr="006B6813">
              <w:rPr>
                <w:rFonts w:ascii="Times New Roman" w:hAnsi="Times New Roman" w:cs="Times New Roman"/>
                <w:b/>
                <w:bCs/>
                <w:sz w:val="24"/>
                <w:szCs w:val="24"/>
              </w:rPr>
              <w:t>Г.Р.Державин – 1-2 стих</w:t>
            </w:r>
            <w:r w:rsidRPr="006B6813">
              <w:rPr>
                <w:rFonts w:ascii="Times New Roman" w:hAnsi="Times New Roman" w:cs="Times New Roman"/>
                <w:b/>
                <w:bCs/>
                <w:sz w:val="24"/>
                <w:szCs w:val="24"/>
              </w:rPr>
              <w:t>о</w:t>
            </w:r>
            <w:r w:rsidRPr="006B6813">
              <w:rPr>
                <w:rFonts w:ascii="Times New Roman" w:hAnsi="Times New Roman" w:cs="Times New Roman"/>
                <w:b/>
                <w:bCs/>
                <w:sz w:val="24"/>
                <w:szCs w:val="24"/>
              </w:rPr>
              <w:t xml:space="preserve">творения по выбору, например: </w:t>
            </w:r>
            <w:r w:rsidRPr="006B6813">
              <w:rPr>
                <w:rFonts w:ascii="Times New Roman" w:hAnsi="Times New Roman" w:cs="Times New Roman"/>
                <w:sz w:val="24"/>
                <w:szCs w:val="24"/>
              </w:rPr>
              <w:t xml:space="preserve">«Фелица» (1782), «Осень во время осады Очакова» (1788), «Снигирь» 1800, «Водопад» (1791-1794), «Памятник» (1795) и др. </w:t>
            </w:r>
            <w:r w:rsidRPr="006B6813">
              <w:rPr>
                <w:rFonts w:ascii="Times New Roman" w:hAnsi="Times New Roman" w:cs="Times New Roman"/>
                <w:b/>
                <w:bCs/>
                <w:sz w:val="24"/>
                <w:szCs w:val="24"/>
              </w:rPr>
              <w:t>(8-9 кл.)</w:t>
            </w:r>
          </w:p>
          <w:p w:rsidR="007A135B" w:rsidRPr="006B6813" w:rsidRDefault="007A135B" w:rsidP="007F28E0">
            <w:pPr>
              <w:tabs>
                <w:tab w:val="left" w:pos="5760"/>
              </w:tabs>
              <w:spacing w:line="240" w:lineRule="auto"/>
              <w:rPr>
                <w:rFonts w:ascii="Times New Roman" w:hAnsi="Times New Roman" w:cs="Times New Roman"/>
                <w:sz w:val="24"/>
                <w:szCs w:val="24"/>
              </w:rPr>
            </w:pPr>
            <w:r w:rsidRPr="006B6813">
              <w:rPr>
                <w:rFonts w:ascii="Times New Roman" w:hAnsi="Times New Roman" w:cs="Times New Roman"/>
                <w:b/>
                <w:bCs/>
                <w:sz w:val="24"/>
                <w:szCs w:val="24"/>
              </w:rPr>
              <w:t xml:space="preserve">И.А. Крылов – 3 басни по выбору, например:  </w:t>
            </w:r>
            <w:r w:rsidRPr="006B6813">
              <w:rPr>
                <w:rFonts w:ascii="Times New Roman" w:hAnsi="Times New Roman" w:cs="Times New Roman"/>
                <w:sz w:val="24"/>
                <w:szCs w:val="24"/>
              </w:rPr>
              <w:t>«Слон и Моська» (1808), «Ква</w:t>
            </w:r>
            <w:r w:rsidRPr="006B6813">
              <w:rPr>
                <w:rFonts w:ascii="Times New Roman" w:hAnsi="Times New Roman" w:cs="Times New Roman"/>
                <w:sz w:val="24"/>
                <w:szCs w:val="24"/>
              </w:rPr>
              <w:t>р</w:t>
            </w:r>
            <w:r w:rsidRPr="006B6813">
              <w:rPr>
                <w:rFonts w:ascii="Times New Roman" w:hAnsi="Times New Roman" w:cs="Times New Roman"/>
                <w:sz w:val="24"/>
                <w:szCs w:val="24"/>
              </w:rPr>
              <w:t>тет» (1811), «Осел и Сол</w:t>
            </w:r>
            <w:r w:rsidRPr="006B6813">
              <w:rPr>
                <w:rFonts w:ascii="Times New Roman" w:hAnsi="Times New Roman" w:cs="Times New Roman"/>
                <w:sz w:val="24"/>
                <w:szCs w:val="24"/>
              </w:rPr>
              <w:t>о</w:t>
            </w:r>
            <w:r w:rsidRPr="006B6813">
              <w:rPr>
                <w:rFonts w:ascii="Times New Roman" w:hAnsi="Times New Roman" w:cs="Times New Roman"/>
                <w:sz w:val="24"/>
                <w:szCs w:val="24"/>
              </w:rPr>
              <w:t xml:space="preserve">вей» (1811), «Лебедь, Щука и Рак» (1814), «Свинья под дубом» (не позднее 1823) и др. </w:t>
            </w:r>
            <w:r w:rsidRPr="006B6813">
              <w:rPr>
                <w:rFonts w:ascii="Times New Roman" w:hAnsi="Times New Roman" w:cs="Times New Roman"/>
                <w:b/>
                <w:bCs/>
                <w:sz w:val="24"/>
                <w:szCs w:val="24"/>
                <w:shd w:val="clear" w:color="auto" w:fill="FFFFFF"/>
              </w:rPr>
              <w:t>(5-6 кл.)</w:t>
            </w:r>
          </w:p>
        </w:tc>
        <w:tc>
          <w:tcPr>
            <w:tcW w:w="3225" w:type="dxa"/>
          </w:tcPr>
          <w:p w:rsidR="007A135B" w:rsidRPr="006B6813" w:rsidRDefault="007A135B" w:rsidP="007F28E0">
            <w:pPr>
              <w:tabs>
                <w:tab w:val="left" w:pos="5760"/>
              </w:tabs>
              <w:spacing w:line="240" w:lineRule="auto"/>
              <w:jc w:val="center"/>
              <w:rPr>
                <w:rFonts w:ascii="Times New Roman" w:hAnsi="Times New Roman" w:cs="Times New Roman"/>
                <w:b/>
                <w:bCs/>
                <w:sz w:val="24"/>
                <w:szCs w:val="24"/>
              </w:rPr>
            </w:pPr>
          </w:p>
        </w:tc>
      </w:tr>
      <w:tr w:rsidR="007A135B" w:rsidRPr="006B6813">
        <w:tc>
          <w:tcPr>
            <w:tcW w:w="3373" w:type="dxa"/>
          </w:tcPr>
          <w:p w:rsidR="007A135B" w:rsidRPr="006B6813" w:rsidRDefault="007A135B" w:rsidP="007F28E0">
            <w:pPr>
              <w:tabs>
                <w:tab w:val="left" w:pos="5760"/>
              </w:tabs>
              <w:spacing w:line="240" w:lineRule="auto"/>
              <w:rPr>
                <w:rFonts w:ascii="Times New Roman" w:hAnsi="Times New Roman" w:cs="Times New Roman"/>
                <w:sz w:val="24"/>
                <w:szCs w:val="24"/>
              </w:rPr>
            </w:pPr>
            <w:r w:rsidRPr="006B6813">
              <w:rPr>
                <w:rFonts w:ascii="Times New Roman" w:hAnsi="Times New Roman" w:cs="Times New Roman"/>
                <w:b/>
                <w:bCs/>
                <w:sz w:val="24"/>
                <w:szCs w:val="24"/>
              </w:rPr>
              <w:t>А.С. Грибоедов</w:t>
            </w:r>
            <w:r w:rsidRPr="006B6813">
              <w:rPr>
                <w:rFonts w:ascii="Times New Roman" w:hAnsi="Times New Roman" w:cs="Times New Roman"/>
                <w:sz w:val="24"/>
                <w:szCs w:val="24"/>
              </w:rPr>
              <w:t xml:space="preserve"> «Горе от ума» (1821 – 1824) </w:t>
            </w:r>
            <w:r w:rsidRPr="006B6813">
              <w:rPr>
                <w:rFonts w:ascii="Times New Roman" w:hAnsi="Times New Roman" w:cs="Times New Roman"/>
                <w:b/>
                <w:bCs/>
                <w:sz w:val="24"/>
                <w:szCs w:val="24"/>
              </w:rPr>
              <w:t>(9 кл.)</w:t>
            </w:r>
          </w:p>
          <w:p w:rsidR="007A135B" w:rsidRPr="006B6813" w:rsidRDefault="007A135B" w:rsidP="007F28E0">
            <w:pPr>
              <w:tabs>
                <w:tab w:val="left" w:pos="5760"/>
              </w:tabs>
              <w:spacing w:line="240" w:lineRule="auto"/>
              <w:rPr>
                <w:rFonts w:ascii="Times New Roman" w:hAnsi="Times New Roman" w:cs="Times New Roman"/>
                <w:b/>
                <w:bCs/>
                <w:sz w:val="24"/>
                <w:szCs w:val="24"/>
              </w:rPr>
            </w:pPr>
          </w:p>
        </w:tc>
        <w:tc>
          <w:tcPr>
            <w:tcW w:w="3114" w:type="dxa"/>
          </w:tcPr>
          <w:p w:rsidR="007A135B" w:rsidRPr="006B6813" w:rsidRDefault="007A135B" w:rsidP="007F28E0">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line="240" w:lineRule="auto"/>
              <w:jc w:val="both"/>
              <w:textAlignment w:val="top"/>
              <w:outlineLvl w:val="7"/>
              <w:rPr>
                <w:rFonts w:ascii="Times New Roman" w:hAnsi="Times New Roman" w:cs="Times New Roman"/>
                <w:sz w:val="24"/>
                <w:szCs w:val="24"/>
              </w:rPr>
            </w:pPr>
            <w:r w:rsidRPr="006B6813">
              <w:rPr>
                <w:rFonts w:ascii="Times New Roman" w:hAnsi="Times New Roman" w:cs="Times New Roman"/>
                <w:b/>
                <w:bCs/>
                <w:sz w:val="24"/>
                <w:szCs w:val="24"/>
              </w:rPr>
              <w:t>В.А. Жуковский - 1-2 ба</w:t>
            </w:r>
            <w:r w:rsidRPr="006B6813">
              <w:rPr>
                <w:rFonts w:ascii="Times New Roman" w:hAnsi="Times New Roman" w:cs="Times New Roman"/>
                <w:b/>
                <w:bCs/>
                <w:sz w:val="24"/>
                <w:szCs w:val="24"/>
              </w:rPr>
              <w:t>л</w:t>
            </w:r>
            <w:r w:rsidRPr="006B6813">
              <w:rPr>
                <w:rFonts w:ascii="Times New Roman" w:hAnsi="Times New Roman" w:cs="Times New Roman"/>
                <w:b/>
                <w:bCs/>
                <w:sz w:val="24"/>
                <w:szCs w:val="24"/>
              </w:rPr>
              <w:t>лады по выбору, напр</w:t>
            </w:r>
            <w:r w:rsidRPr="006B6813">
              <w:rPr>
                <w:rFonts w:ascii="Times New Roman" w:hAnsi="Times New Roman" w:cs="Times New Roman"/>
                <w:b/>
                <w:bCs/>
                <w:sz w:val="24"/>
                <w:szCs w:val="24"/>
              </w:rPr>
              <w:t>и</w:t>
            </w:r>
            <w:r w:rsidRPr="006B6813">
              <w:rPr>
                <w:rFonts w:ascii="Times New Roman" w:hAnsi="Times New Roman" w:cs="Times New Roman"/>
                <w:b/>
                <w:bCs/>
                <w:sz w:val="24"/>
                <w:szCs w:val="24"/>
              </w:rPr>
              <w:t xml:space="preserve">мер: </w:t>
            </w:r>
            <w:r w:rsidRPr="006B6813">
              <w:rPr>
                <w:rFonts w:ascii="Times New Roman" w:hAnsi="Times New Roman" w:cs="Times New Roman"/>
                <w:sz w:val="24"/>
                <w:szCs w:val="24"/>
              </w:rPr>
              <w:t>«Светлана» (1812), «Лесной царь» (1818)</w:t>
            </w:r>
            <w:r w:rsidRPr="006B6813">
              <w:rPr>
                <w:rFonts w:ascii="Times New Roman" w:hAnsi="Times New Roman" w:cs="Times New Roman"/>
                <w:b/>
                <w:bCs/>
                <w:sz w:val="24"/>
                <w:szCs w:val="24"/>
              </w:rPr>
              <w:t>; 1-2 элегии по выбору, напр</w:t>
            </w:r>
            <w:r w:rsidRPr="006B6813">
              <w:rPr>
                <w:rFonts w:ascii="Times New Roman" w:hAnsi="Times New Roman" w:cs="Times New Roman"/>
                <w:b/>
                <w:bCs/>
                <w:sz w:val="24"/>
                <w:szCs w:val="24"/>
              </w:rPr>
              <w:t>и</w:t>
            </w:r>
            <w:r w:rsidRPr="006B6813">
              <w:rPr>
                <w:rFonts w:ascii="Times New Roman" w:hAnsi="Times New Roman" w:cs="Times New Roman"/>
                <w:b/>
                <w:bCs/>
                <w:sz w:val="24"/>
                <w:szCs w:val="24"/>
              </w:rPr>
              <w:t xml:space="preserve">мер: </w:t>
            </w:r>
            <w:r w:rsidRPr="006B6813">
              <w:rPr>
                <w:rFonts w:ascii="Times New Roman" w:hAnsi="Times New Roman" w:cs="Times New Roman"/>
                <w:sz w:val="24"/>
                <w:szCs w:val="24"/>
              </w:rPr>
              <w:t xml:space="preserve">«Невыразимое» (1819), «Море» (1822) и др. </w:t>
            </w:r>
            <w:r w:rsidRPr="006B6813">
              <w:rPr>
                <w:rFonts w:ascii="Times New Roman" w:hAnsi="Times New Roman" w:cs="Times New Roman"/>
                <w:b/>
                <w:bCs/>
                <w:sz w:val="24"/>
                <w:szCs w:val="24"/>
              </w:rPr>
              <w:t>(7-9 кл.)</w:t>
            </w:r>
          </w:p>
        </w:tc>
        <w:tc>
          <w:tcPr>
            <w:tcW w:w="3225" w:type="dxa"/>
          </w:tcPr>
          <w:p w:rsidR="007A135B" w:rsidRPr="006B6813" w:rsidRDefault="007A135B" w:rsidP="007F28E0">
            <w:pPr>
              <w:tabs>
                <w:tab w:val="left" w:pos="5760"/>
              </w:tabs>
              <w:spacing w:line="240" w:lineRule="auto"/>
              <w:jc w:val="center"/>
              <w:rPr>
                <w:rFonts w:ascii="Times New Roman" w:hAnsi="Times New Roman" w:cs="Times New Roman"/>
                <w:sz w:val="24"/>
                <w:szCs w:val="24"/>
              </w:rPr>
            </w:pPr>
          </w:p>
        </w:tc>
      </w:tr>
      <w:tr w:rsidR="007A135B" w:rsidRPr="006B6813">
        <w:tc>
          <w:tcPr>
            <w:tcW w:w="3373" w:type="dxa"/>
          </w:tcPr>
          <w:p w:rsidR="007A135B" w:rsidRPr="006B6813" w:rsidRDefault="007A135B" w:rsidP="007F28E0">
            <w:pPr>
              <w:tabs>
                <w:tab w:val="left" w:pos="5760"/>
              </w:tabs>
              <w:spacing w:line="240" w:lineRule="auto"/>
              <w:rPr>
                <w:rFonts w:ascii="Times New Roman" w:hAnsi="Times New Roman" w:cs="Times New Roman"/>
                <w:sz w:val="24"/>
                <w:szCs w:val="24"/>
              </w:rPr>
            </w:pPr>
            <w:r w:rsidRPr="006B6813">
              <w:rPr>
                <w:rFonts w:ascii="Times New Roman" w:hAnsi="Times New Roman" w:cs="Times New Roman"/>
                <w:b/>
                <w:bCs/>
                <w:sz w:val="24"/>
                <w:szCs w:val="24"/>
              </w:rPr>
              <w:t xml:space="preserve">А.С. Пушкин </w:t>
            </w:r>
            <w:r w:rsidRPr="006B6813">
              <w:rPr>
                <w:rFonts w:ascii="Times New Roman" w:hAnsi="Times New Roman" w:cs="Times New Roman"/>
                <w:sz w:val="24"/>
                <w:szCs w:val="24"/>
              </w:rPr>
              <w:t>«Евгений Он</w:t>
            </w:r>
            <w:r w:rsidRPr="006B6813">
              <w:rPr>
                <w:rFonts w:ascii="Times New Roman" w:hAnsi="Times New Roman" w:cs="Times New Roman"/>
                <w:sz w:val="24"/>
                <w:szCs w:val="24"/>
              </w:rPr>
              <w:t>е</w:t>
            </w:r>
            <w:r w:rsidRPr="006B6813">
              <w:rPr>
                <w:rFonts w:ascii="Times New Roman" w:hAnsi="Times New Roman" w:cs="Times New Roman"/>
                <w:sz w:val="24"/>
                <w:szCs w:val="24"/>
              </w:rPr>
              <w:lastRenderedPageBreak/>
              <w:t>гин» (</w:t>
            </w:r>
            <w:r w:rsidRPr="006B6813">
              <w:rPr>
                <w:rStyle w:val="FontStyle46"/>
                <w:rFonts w:ascii="Times New Roman" w:hAnsi="Times New Roman" w:cs="Times New Roman"/>
                <w:sz w:val="24"/>
                <w:szCs w:val="24"/>
              </w:rPr>
              <w:t>1823 —1831)</w:t>
            </w:r>
            <w:r w:rsidRPr="006B6813">
              <w:rPr>
                <w:rStyle w:val="FontStyle46"/>
                <w:rFonts w:ascii="Times New Roman" w:hAnsi="Times New Roman" w:cs="Times New Roman"/>
                <w:b/>
                <w:bCs/>
                <w:sz w:val="24"/>
                <w:szCs w:val="24"/>
              </w:rPr>
              <w:t>(9 кл.)</w:t>
            </w:r>
            <w:r w:rsidRPr="006B6813">
              <w:rPr>
                <w:rFonts w:ascii="Times New Roman" w:hAnsi="Times New Roman" w:cs="Times New Roman"/>
                <w:sz w:val="24"/>
                <w:szCs w:val="24"/>
              </w:rPr>
              <w:t xml:space="preserve">, «Дубровский» (1832 </w:t>
            </w:r>
            <w:r w:rsidRPr="006B6813">
              <w:rPr>
                <w:rStyle w:val="FontStyle46"/>
                <w:rFonts w:ascii="Times New Roman" w:hAnsi="Times New Roman" w:cs="Times New Roman"/>
                <w:sz w:val="24"/>
                <w:szCs w:val="24"/>
              </w:rPr>
              <w:t xml:space="preserve">— </w:t>
            </w:r>
            <w:r w:rsidRPr="006B6813">
              <w:rPr>
                <w:rFonts w:ascii="Times New Roman" w:hAnsi="Times New Roman" w:cs="Times New Roman"/>
                <w:sz w:val="24"/>
                <w:szCs w:val="24"/>
              </w:rPr>
              <w:t xml:space="preserve">1833) (6-7 кл), «Капитанская дочка» (1832 </w:t>
            </w:r>
            <w:r w:rsidRPr="006B6813">
              <w:rPr>
                <w:rStyle w:val="FontStyle46"/>
                <w:rFonts w:ascii="Times New Roman" w:hAnsi="Times New Roman" w:cs="Times New Roman"/>
                <w:sz w:val="24"/>
                <w:szCs w:val="24"/>
              </w:rPr>
              <w:t>—</w:t>
            </w:r>
            <w:r w:rsidRPr="006B6813">
              <w:rPr>
                <w:rFonts w:ascii="Times New Roman" w:hAnsi="Times New Roman" w:cs="Times New Roman"/>
                <w:sz w:val="24"/>
                <w:szCs w:val="24"/>
              </w:rPr>
              <w:t xml:space="preserve">1836) </w:t>
            </w:r>
          </w:p>
          <w:p w:rsidR="007A135B" w:rsidRPr="006B6813" w:rsidRDefault="007A135B" w:rsidP="007F28E0">
            <w:pPr>
              <w:tabs>
                <w:tab w:val="left" w:pos="5760"/>
              </w:tabs>
              <w:spacing w:line="240" w:lineRule="auto"/>
              <w:rPr>
                <w:rFonts w:ascii="Times New Roman" w:hAnsi="Times New Roman" w:cs="Times New Roman"/>
                <w:b/>
                <w:bCs/>
                <w:sz w:val="24"/>
                <w:szCs w:val="24"/>
              </w:rPr>
            </w:pPr>
            <w:r w:rsidRPr="006B6813">
              <w:rPr>
                <w:rFonts w:ascii="Times New Roman" w:hAnsi="Times New Roman" w:cs="Times New Roman"/>
                <w:b/>
                <w:bCs/>
                <w:sz w:val="24"/>
                <w:szCs w:val="24"/>
              </w:rPr>
              <w:t>(7-8 кл.).</w:t>
            </w:r>
          </w:p>
          <w:p w:rsidR="007A135B" w:rsidRPr="006B6813" w:rsidRDefault="007A135B" w:rsidP="007F28E0">
            <w:pPr>
              <w:tabs>
                <w:tab w:val="left" w:pos="770"/>
                <w:tab w:val="left" w:pos="5760"/>
              </w:tabs>
              <w:autoSpaceDE w:val="0"/>
              <w:autoSpaceDN w:val="0"/>
              <w:adjustRightInd w:val="0"/>
              <w:spacing w:line="240" w:lineRule="auto"/>
              <w:jc w:val="both"/>
              <w:rPr>
                <w:rFonts w:ascii="Times New Roman" w:hAnsi="Times New Roman" w:cs="Times New Roman"/>
                <w:b/>
                <w:bCs/>
                <w:sz w:val="24"/>
                <w:szCs w:val="24"/>
              </w:rPr>
            </w:pPr>
            <w:r w:rsidRPr="006B6813">
              <w:rPr>
                <w:rFonts w:ascii="Times New Roman" w:hAnsi="Times New Roman" w:cs="Times New Roman"/>
                <w:b/>
                <w:bCs/>
                <w:kern w:val="36"/>
                <w:sz w:val="24"/>
                <w:szCs w:val="24"/>
              </w:rPr>
              <w:t>Стихотворения</w:t>
            </w:r>
            <w:r w:rsidRPr="006B6813">
              <w:rPr>
                <w:rFonts w:ascii="Times New Roman" w:hAnsi="Times New Roman" w:cs="Times New Roman"/>
                <w:sz w:val="24"/>
                <w:szCs w:val="24"/>
              </w:rPr>
              <w:t>: «К Чаада</w:t>
            </w:r>
            <w:r w:rsidRPr="006B6813">
              <w:rPr>
                <w:rFonts w:ascii="Times New Roman" w:hAnsi="Times New Roman" w:cs="Times New Roman"/>
                <w:sz w:val="24"/>
                <w:szCs w:val="24"/>
              </w:rPr>
              <w:t>е</w:t>
            </w:r>
            <w:r w:rsidRPr="006B6813">
              <w:rPr>
                <w:rFonts w:ascii="Times New Roman" w:hAnsi="Times New Roman" w:cs="Times New Roman"/>
                <w:sz w:val="24"/>
                <w:szCs w:val="24"/>
              </w:rPr>
              <w:t>ву» («Любви, надежды, тихой славы…») (1818), «Песнь о вещем Олеге» (1822), «К***» («Я помню чудное мгнов</w:t>
            </w:r>
            <w:r w:rsidRPr="006B6813">
              <w:rPr>
                <w:rFonts w:ascii="Times New Roman" w:hAnsi="Times New Roman" w:cs="Times New Roman"/>
                <w:sz w:val="24"/>
                <w:szCs w:val="24"/>
              </w:rPr>
              <w:t>е</w:t>
            </w:r>
            <w:r w:rsidRPr="006B6813">
              <w:rPr>
                <w:rFonts w:ascii="Times New Roman" w:hAnsi="Times New Roman" w:cs="Times New Roman"/>
                <w:sz w:val="24"/>
                <w:szCs w:val="24"/>
              </w:rPr>
              <w:t>нье…») (1825), «Зимний в</w:t>
            </w:r>
            <w:r w:rsidRPr="006B6813">
              <w:rPr>
                <w:rFonts w:ascii="Times New Roman" w:hAnsi="Times New Roman" w:cs="Times New Roman"/>
                <w:sz w:val="24"/>
                <w:szCs w:val="24"/>
              </w:rPr>
              <w:t>е</w:t>
            </w:r>
            <w:r w:rsidRPr="006B6813">
              <w:rPr>
                <w:rFonts w:ascii="Times New Roman" w:hAnsi="Times New Roman" w:cs="Times New Roman"/>
                <w:sz w:val="24"/>
                <w:szCs w:val="24"/>
              </w:rPr>
              <w:t>чер» (1825), «Пророк» (1826), «Во глубине сибирских руд…» (1827), «Я вас любил: любовь еще, быть может…» (1829), «Зимнее утро» (1829), «Я памятник себе воздвиг нерукотворный…» (1836)</w:t>
            </w:r>
          </w:p>
          <w:p w:rsidR="007A135B" w:rsidRPr="006B6813" w:rsidRDefault="007A135B" w:rsidP="007F28E0">
            <w:pPr>
              <w:tabs>
                <w:tab w:val="left" w:pos="770"/>
                <w:tab w:val="left" w:pos="5760"/>
              </w:tabs>
              <w:autoSpaceDE w:val="0"/>
              <w:autoSpaceDN w:val="0"/>
              <w:adjustRightInd w:val="0"/>
              <w:spacing w:line="240" w:lineRule="auto"/>
              <w:jc w:val="both"/>
              <w:rPr>
                <w:rFonts w:ascii="Times New Roman" w:hAnsi="Times New Roman" w:cs="Times New Roman"/>
                <w:sz w:val="24"/>
                <w:szCs w:val="24"/>
              </w:rPr>
            </w:pPr>
            <w:r w:rsidRPr="006B6813">
              <w:rPr>
                <w:rFonts w:ascii="Times New Roman" w:hAnsi="Times New Roman" w:cs="Times New Roman"/>
                <w:b/>
                <w:bCs/>
                <w:sz w:val="24"/>
                <w:szCs w:val="24"/>
              </w:rPr>
              <w:t>(5-9 кл.)</w:t>
            </w:r>
          </w:p>
          <w:p w:rsidR="007A135B" w:rsidRPr="006B6813" w:rsidRDefault="007A135B" w:rsidP="007F28E0">
            <w:pPr>
              <w:tabs>
                <w:tab w:val="left" w:pos="5760"/>
              </w:tabs>
              <w:spacing w:line="240" w:lineRule="auto"/>
              <w:rPr>
                <w:rFonts w:ascii="Times New Roman" w:hAnsi="Times New Roman" w:cs="Times New Roman"/>
                <w:b/>
                <w:bCs/>
                <w:sz w:val="24"/>
                <w:szCs w:val="24"/>
              </w:rPr>
            </w:pPr>
          </w:p>
        </w:tc>
        <w:tc>
          <w:tcPr>
            <w:tcW w:w="3114" w:type="dxa"/>
          </w:tcPr>
          <w:p w:rsidR="007A135B" w:rsidRPr="006B6813" w:rsidRDefault="007A135B" w:rsidP="007F28E0">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cs="Times New Roman"/>
                <w:sz w:val="24"/>
                <w:szCs w:val="24"/>
              </w:rPr>
            </w:pPr>
            <w:r w:rsidRPr="006B6813">
              <w:rPr>
                <w:rFonts w:ascii="Times New Roman" w:hAnsi="Times New Roman" w:cs="Times New Roman"/>
                <w:b/>
                <w:bCs/>
                <w:sz w:val="24"/>
                <w:szCs w:val="24"/>
              </w:rPr>
              <w:lastRenderedPageBreak/>
              <w:t>А.С. Пушкин - 10 стих</w:t>
            </w:r>
            <w:r w:rsidRPr="006B6813">
              <w:rPr>
                <w:rFonts w:ascii="Times New Roman" w:hAnsi="Times New Roman" w:cs="Times New Roman"/>
                <w:b/>
                <w:bCs/>
                <w:sz w:val="24"/>
                <w:szCs w:val="24"/>
              </w:rPr>
              <w:t>о</w:t>
            </w:r>
            <w:r w:rsidRPr="006B6813">
              <w:rPr>
                <w:rFonts w:ascii="Times New Roman" w:hAnsi="Times New Roman" w:cs="Times New Roman"/>
                <w:b/>
                <w:bCs/>
                <w:sz w:val="24"/>
                <w:szCs w:val="24"/>
              </w:rPr>
              <w:lastRenderedPageBreak/>
              <w:t>творений различной т</w:t>
            </w:r>
            <w:r w:rsidRPr="006B6813">
              <w:rPr>
                <w:rFonts w:ascii="Times New Roman" w:hAnsi="Times New Roman" w:cs="Times New Roman"/>
                <w:b/>
                <w:bCs/>
                <w:sz w:val="24"/>
                <w:szCs w:val="24"/>
              </w:rPr>
              <w:t>е</w:t>
            </w:r>
            <w:r w:rsidRPr="006B6813">
              <w:rPr>
                <w:rFonts w:ascii="Times New Roman" w:hAnsi="Times New Roman" w:cs="Times New Roman"/>
                <w:b/>
                <w:bCs/>
                <w:sz w:val="24"/>
                <w:szCs w:val="24"/>
              </w:rPr>
              <w:t>матики, представляющих разные периоды творч</w:t>
            </w:r>
            <w:r w:rsidRPr="006B6813">
              <w:rPr>
                <w:rFonts w:ascii="Times New Roman" w:hAnsi="Times New Roman" w:cs="Times New Roman"/>
                <w:b/>
                <w:bCs/>
                <w:sz w:val="24"/>
                <w:szCs w:val="24"/>
              </w:rPr>
              <w:t>е</w:t>
            </w:r>
            <w:r w:rsidRPr="006B6813">
              <w:rPr>
                <w:rFonts w:ascii="Times New Roman" w:hAnsi="Times New Roman" w:cs="Times New Roman"/>
                <w:b/>
                <w:bCs/>
                <w:sz w:val="24"/>
                <w:szCs w:val="24"/>
              </w:rPr>
              <w:t>ства – по выбору, входят в программу каждого кла</w:t>
            </w:r>
            <w:r w:rsidRPr="006B6813">
              <w:rPr>
                <w:rFonts w:ascii="Times New Roman" w:hAnsi="Times New Roman" w:cs="Times New Roman"/>
                <w:b/>
                <w:bCs/>
                <w:sz w:val="24"/>
                <w:szCs w:val="24"/>
              </w:rPr>
              <w:t>с</w:t>
            </w:r>
            <w:r w:rsidRPr="006B6813">
              <w:rPr>
                <w:rFonts w:ascii="Times New Roman" w:hAnsi="Times New Roman" w:cs="Times New Roman"/>
                <w:b/>
                <w:bCs/>
                <w:sz w:val="24"/>
                <w:szCs w:val="24"/>
              </w:rPr>
              <w:t>са, например</w:t>
            </w:r>
            <w:r w:rsidRPr="006B6813">
              <w:rPr>
                <w:rFonts w:ascii="Times New Roman" w:hAnsi="Times New Roman" w:cs="Times New Roman"/>
                <w:sz w:val="24"/>
                <w:szCs w:val="24"/>
              </w:rPr>
              <w:t>: «Воспом</w:t>
            </w:r>
            <w:r w:rsidRPr="006B6813">
              <w:rPr>
                <w:rFonts w:ascii="Times New Roman" w:hAnsi="Times New Roman" w:cs="Times New Roman"/>
                <w:sz w:val="24"/>
                <w:szCs w:val="24"/>
              </w:rPr>
              <w:t>и</w:t>
            </w:r>
            <w:r w:rsidRPr="006B6813">
              <w:rPr>
                <w:rFonts w:ascii="Times New Roman" w:hAnsi="Times New Roman" w:cs="Times New Roman"/>
                <w:sz w:val="24"/>
                <w:szCs w:val="24"/>
              </w:rPr>
              <w:t>нания в Царском Селе» (1814), «Вольность» (1817), «Деревня» (181), «Редеет облаков летучая гряда» (1820), «Погасло дневное светило…» (1820), «Своб</w:t>
            </w:r>
            <w:r w:rsidRPr="006B6813">
              <w:rPr>
                <w:rFonts w:ascii="Times New Roman" w:hAnsi="Times New Roman" w:cs="Times New Roman"/>
                <w:sz w:val="24"/>
                <w:szCs w:val="24"/>
              </w:rPr>
              <w:t>о</w:t>
            </w:r>
            <w:r w:rsidRPr="006B6813">
              <w:rPr>
                <w:rFonts w:ascii="Times New Roman" w:hAnsi="Times New Roman" w:cs="Times New Roman"/>
                <w:sz w:val="24"/>
                <w:szCs w:val="24"/>
              </w:rPr>
              <w:t xml:space="preserve">ды сеятель пустынный…» (1823), </w:t>
            </w:r>
          </w:p>
          <w:p w:rsidR="007A135B" w:rsidRPr="006B6813" w:rsidRDefault="007A135B" w:rsidP="007F28E0">
            <w:pPr>
              <w:tabs>
                <w:tab w:val="left" w:pos="5760"/>
              </w:tabs>
              <w:rPr>
                <w:rFonts w:ascii="Times New Roman" w:hAnsi="Times New Roman" w:cs="Times New Roman"/>
                <w:sz w:val="24"/>
                <w:szCs w:val="24"/>
              </w:rPr>
            </w:pPr>
            <w:r w:rsidRPr="006B6813">
              <w:rPr>
                <w:rFonts w:ascii="Times New Roman" w:hAnsi="Times New Roman" w:cs="Times New Roman"/>
                <w:sz w:val="24"/>
                <w:szCs w:val="24"/>
              </w:rPr>
              <w:t>«К морю» (1824), «19 о</w:t>
            </w:r>
            <w:r w:rsidRPr="006B6813">
              <w:rPr>
                <w:rFonts w:ascii="Times New Roman" w:hAnsi="Times New Roman" w:cs="Times New Roman"/>
                <w:sz w:val="24"/>
                <w:szCs w:val="24"/>
              </w:rPr>
              <w:t>к</w:t>
            </w:r>
            <w:r w:rsidRPr="006B6813">
              <w:rPr>
                <w:rFonts w:ascii="Times New Roman" w:hAnsi="Times New Roman" w:cs="Times New Roman"/>
                <w:sz w:val="24"/>
                <w:szCs w:val="24"/>
              </w:rPr>
              <w:t>тября» («Роняет лес багр</w:t>
            </w:r>
            <w:r w:rsidRPr="006B6813">
              <w:rPr>
                <w:rFonts w:ascii="Times New Roman" w:hAnsi="Times New Roman" w:cs="Times New Roman"/>
                <w:sz w:val="24"/>
                <w:szCs w:val="24"/>
              </w:rPr>
              <w:t>я</w:t>
            </w:r>
            <w:r w:rsidRPr="006B6813">
              <w:rPr>
                <w:rFonts w:ascii="Times New Roman" w:hAnsi="Times New Roman" w:cs="Times New Roman"/>
                <w:sz w:val="24"/>
                <w:szCs w:val="24"/>
              </w:rPr>
              <w:t>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w:t>
            </w:r>
            <w:r w:rsidRPr="006B6813">
              <w:rPr>
                <w:rFonts w:ascii="Times New Roman" w:hAnsi="Times New Roman" w:cs="Times New Roman"/>
                <w:sz w:val="24"/>
                <w:szCs w:val="24"/>
              </w:rPr>
              <w:t>ч</w:t>
            </w:r>
            <w:r w:rsidRPr="006B6813">
              <w:rPr>
                <w:rFonts w:ascii="Times New Roman" w:hAnsi="Times New Roman" w:cs="Times New Roman"/>
                <w:sz w:val="24"/>
                <w:szCs w:val="24"/>
              </w:rPr>
              <w:t>ная мгла…» (1829), «Брожу ли я вдоль улиц шу</w:t>
            </w:r>
            <w:r w:rsidRPr="006B6813">
              <w:rPr>
                <w:rFonts w:ascii="Times New Roman" w:hAnsi="Times New Roman" w:cs="Times New Roman"/>
                <w:sz w:val="24"/>
                <w:szCs w:val="24"/>
              </w:rPr>
              <w:t>м</w:t>
            </w:r>
            <w:r w:rsidRPr="006B6813">
              <w:rPr>
                <w:rFonts w:ascii="Times New Roman" w:hAnsi="Times New Roman" w:cs="Times New Roman"/>
                <w:sz w:val="24"/>
                <w:szCs w:val="24"/>
              </w:rPr>
              <w:t>ных…» (1829),</w:t>
            </w:r>
          </w:p>
          <w:p w:rsidR="007A135B" w:rsidRPr="006B6813" w:rsidRDefault="007A135B" w:rsidP="007F28E0">
            <w:pPr>
              <w:tabs>
                <w:tab w:val="left" w:pos="770"/>
                <w:tab w:val="left" w:pos="5760"/>
              </w:tabs>
              <w:autoSpaceDE w:val="0"/>
              <w:autoSpaceDN w:val="0"/>
              <w:adjustRightInd w:val="0"/>
              <w:spacing w:line="240" w:lineRule="auto"/>
              <w:jc w:val="both"/>
              <w:rPr>
                <w:rFonts w:ascii="Times New Roman" w:hAnsi="Times New Roman" w:cs="Times New Roman"/>
                <w:b/>
                <w:bCs/>
                <w:sz w:val="24"/>
                <w:szCs w:val="24"/>
              </w:rPr>
            </w:pPr>
            <w:r w:rsidRPr="006B6813">
              <w:rPr>
                <w:rFonts w:ascii="Times New Roman" w:hAnsi="Times New Roman" w:cs="Times New Roman"/>
                <w:sz w:val="24"/>
                <w:szCs w:val="24"/>
              </w:rPr>
              <w:t xml:space="preserve"> «Кавказ» (1829), «Мон</w:t>
            </w:r>
            <w:r w:rsidRPr="006B6813">
              <w:rPr>
                <w:rFonts w:ascii="Times New Roman" w:hAnsi="Times New Roman" w:cs="Times New Roman"/>
                <w:sz w:val="24"/>
                <w:szCs w:val="24"/>
              </w:rPr>
              <w:t>а</w:t>
            </w:r>
            <w:r w:rsidRPr="006B6813">
              <w:rPr>
                <w:rFonts w:ascii="Times New Roman" w:hAnsi="Times New Roman" w:cs="Times New Roman"/>
                <w:sz w:val="24"/>
                <w:szCs w:val="24"/>
              </w:rPr>
              <w:t>стырь на Казбеке» (1829), «Обвал» (1829), «Поэту» (1830), «Бесы» (1830), «В начале жизни школу помню я…» (1830), «Эхо» (1831), «Чем чаще празднует л</w:t>
            </w:r>
            <w:r w:rsidRPr="006B6813">
              <w:rPr>
                <w:rFonts w:ascii="Times New Roman" w:hAnsi="Times New Roman" w:cs="Times New Roman"/>
                <w:sz w:val="24"/>
                <w:szCs w:val="24"/>
              </w:rPr>
              <w:t>и</w:t>
            </w:r>
            <w:r w:rsidRPr="006B6813">
              <w:rPr>
                <w:rFonts w:ascii="Times New Roman" w:hAnsi="Times New Roman" w:cs="Times New Roman"/>
                <w:sz w:val="24"/>
                <w:szCs w:val="24"/>
              </w:rPr>
              <w:t xml:space="preserve">цей…» (1831), «Пир Петра Первого» (1835), «Туча» (1835), «Была пора: наш праздник молодой…» (1836)  и др. </w:t>
            </w:r>
            <w:r w:rsidRPr="006B6813">
              <w:rPr>
                <w:rFonts w:ascii="Times New Roman" w:hAnsi="Times New Roman" w:cs="Times New Roman"/>
                <w:b/>
                <w:bCs/>
                <w:sz w:val="24"/>
                <w:szCs w:val="24"/>
              </w:rPr>
              <w:t>(5-9 кл.)</w:t>
            </w:r>
          </w:p>
          <w:p w:rsidR="007A135B" w:rsidRPr="006B6813" w:rsidRDefault="007A135B" w:rsidP="007F28E0">
            <w:pPr>
              <w:tabs>
                <w:tab w:val="left" w:pos="5760"/>
              </w:tabs>
              <w:spacing w:line="240" w:lineRule="auto"/>
              <w:rPr>
                <w:rFonts w:ascii="Times New Roman" w:hAnsi="Times New Roman" w:cs="Times New Roman"/>
                <w:sz w:val="24"/>
                <w:szCs w:val="24"/>
              </w:rPr>
            </w:pPr>
            <w:r w:rsidRPr="006B6813">
              <w:rPr>
                <w:rFonts w:ascii="Times New Roman" w:hAnsi="Times New Roman" w:cs="Times New Roman"/>
                <w:sz w:val="24"/>
                <w:szCs w:val="24"/>
              </w:rPr>
              <w:t xml:space="preserve">«Маленькие трагедии» (1830) </w:t>
            </w:r>
            <w:r w:rsidRPr="006B6813">
              <w:rPr>
                <w:rFonts w:ascii="Times New Roman" w:hAnsi="Times New Roman" w:cs="Times New Roman"/>
                <w:b/>
                <w:bCs/>
                <w:sz w:val="24"/>
                <w:szCs w:val="24"/>
              </w:rPr>
              <w:t>1-2 по выбору, например</w:t>
            </w:r>
            <w:r w:rsidRPr="006B6813">
              <w:rPr>
                <w:rFonts w:ascii="Times New Roman" w:hAnsi="Times New Roman" w:cs="Times New Roman"/>
                <w:sz w:val="24"/>
                <w:szCs w:val="24"/>
              </w:rPr>
              <w:t>: «Моцарт и С</w:t>
            </w:r>
            <w:r w:rsidRPr="006B6813">
              <w:rPr>
                <w:rFonts w:ascii="Times New Roman" w:hAnsi="Times New Roman" w:cs="Times New Roman"/>
                <w:sz w:val="24"/>
                <w:szCs w:val="24"/>
              </w:rPr>
              <w:t>а</w:t>
            </w:r>
            <w:r w:rsidRPr="006B6813">
              <w:rPr>
                <w:rFonts w:ascii="Times New Roman" w:hAnsi="Times New Roman" w:cs="Times New Roman"/>
                <w:sz w:val="24"/>
                <w:szCs w:val="24"/>
              </w:rPr>
              <w:t xml:space="preserve">льери», «Каменный гость». </w:t>
            </w:r>
            <w:r w:rsidRPr="006B6813">
              <w:rPr>
                <w:rFonts w:ascii="Times New Roman" w:hAnsi="Times New Roman" w:cs="Times New Roman"/>
                <w:b/>
                <w:bCs/>
                <w:sz w:val="24"/>
                <w:szCs w:val="24"/>
              </w:rPr>
              <w:t>(8-9 кл.)</w:t>
            </w:r>
          </w:p>
          <w:p w:rsidR="007A135B" w:rsidRPr="006B6813" w:rsidRDefault="007A135B" w:rsidP="007F28E0">
            <w:pPr>
              <w:tabs>
                <w:tab w:val="left" w:pos="5760"/>
              </w:tabs>
              <w:spacing w:line="240" w:lineRule="auto"/>
              <w:rPr>
                <w:rFonts w:ascii="Times New Roman" w:hAnsi="Times New Roman" w:cs="Times New Roman"/>
                <w:sz w:val="24"/>
                <w:szCs w:val="24"/>
              </w:rPr>
            </w:pPr>
            <w:r w:rsidRPr="006B6813">
              <w:rPr>
                <w:rFonts w:ascii="Times New Roman" w:hAnsi="Times New Roman" w:cs="Times New Roman"/>
                <w:sz w:val="24"/>
                <w:szCs w:val="24"/>
              </w:rPr>
              <w:lastRenderedPageBreak/>
              <w:t xml:space="preserve">«Повести Белкина» (1830) - </w:t>
            </w:r>
            <w:r w:rsidRPr="006B6813">
              <w:rPr>
                <w:rFonts w:ascii="Times New Roman" w:hAnsi="Times New Roman" w:cs="Times New Roman"/>
                <w:b/>
                <w:bCs/>
                <w:sz w:val="24"/>
                <w:szCs w:val="24"/>
              </w:rPr>
              <w:t>2-3 по выбору, например</w:t>
            </w:r>
            <w:r w:rsidRPr="006B6813">
              <w:rPr>
                <w:rFonts w:ascii="Times New Roman" w:hAnsi="Times New Roman" w:cs="Times New Roman"/>
                <w:sz w:val="24"/>
                <w:szCs w:val="24"/>
              </w:rPr>
              <w:t>: «Станционный смотр</w:t>
            </w:r>
            <w:r w:rsidRPr="006B6813">
              <w:rPr>
                <w:rFonts w:ascii="Times New Roman" w:hAnsi="Times New Roman" w:cs="Times New Roman"/>
                <w:sz w:val="24"/>
                <w:szCs w:val="24"/>
              </w:rPr>
              <w:t>и</w:t>
            </w:r>
            <w:r w:rsidRPr="006B6813">
              <w:rPr>
                <w:rFonts w:ascii="Times New Roman" w:hAnsi="Times New Roman" w:cs="Times New Roman"/>
                <w:sz w:val="24"/>
                <w:szCs w:val="24"/>
              </w:rPr>
              <w:t>тель», «Метель», «В</w:t>
            </w:r>
            <w:r w:rsidRPr="006B6813">
              <w:rPr>
                <w:rFonts w:ascii="Times New Roman" w:hAnsi="Times New Roman" w:cs="Times New Roman"/>
                <w:sz w:val="24"/>
                <w:szCs w:val="24"/>
              </w:rPr>
              <w:t>ы</w:t>
            </w:r>
            <w:r w:rsidRPr="006B6813">
              <w:rPr>
                <w:rFonts w:ascii="Times New Roman" w:hAnsi="Times New Roman" w:cs="Times New Roman"/>
                <w:sz w:val="24"/>
                <w:szCs w:val="24"/>
              </w:rPr>
              <w:t xml:space="preserve">стрел» и др. </w:t>
            </w:r>
            <w:r w:rsidRPr="006B6813">
              <w:rPr>
                <w:rFonts w:ascii="Times New Roman" w:hAnsi="Times New Roman" w:cs="Times New Roman"/>
                <w:b/>
                <w:bCs/>
                <w:sz w:val="24"/>
                <w:szCs w:val="24"/>
              </w:rPr>
              <w:t>(7-8 кл.)</w:t>
            </w:r>
          </w:p>
          <w:p w:rsidR="007A135B" w:rsidRPr="006B6813" w:rsidRDefault="007A135B" w:rsidP="007F28E0">
            <w:pPr>
              <w:tabs>
                <w:tab w:val="left" w:pos="5760"/>
              </w:tabs>
              <w:spacing w:line="240" w:lineRule="auto"/>
              <w:rPr>
                <w:rFonts w:ascii="Times New Roman" w:hAnsi="Times New Roman" w:cs="Times New Roman"/>
                <w:sz w:val="24"/>
                <w:szCs w:val="24"/>
              </w:rPr>
            </w:pPr>
            <w:r w:rsidRPr="006B6813">
              <w:rPr>
                <w:rFonts w:ascii="Times New Roman" w:hAnsi="Times New Roman" w:cs="Times New Roman"/>
                <w:b/>
                <w:bCs/>
                <w:sz w:val="24"/>
                <w:szCs w:val="24"/>
              </w:rPr>
              <w:t>Поэмы –1 по выбору, например</w:t>
            </w:r>
            <w:r w:rsidRPr="006B6813">
              <w:rPr>
                <w:rFonts w:ascii="Times New Roman" w:hAnsi="Times New Roman" w:cs="Times New Roman"/>
                <w:sz w:val="24"/>
                <w:szCs w:val="24"/>
              </w:rPr>
              <w:t>: «Руслан и Лю</w:t>
            </w:r>
            <w:r w:rsidRPr="006B6813">
              <w:rPr>
                <w:rFonts w:ascii="Times New Roman" w:hAnsi="Times New Roman" w:cs="Times New Roman"/>
                <w:sz w:val="24"/>
                <w:szCs w:val="24"/>
              </w:rPr>
              <w:t>д</w:t>
            </w:r>
            <w:r w:rsidRPr="006B6813">
              <w:rPr>
                <w:rFonts w:ascii="Times New Roman" w:hAnsi="Times New Roman" w:cs="Times New Roman"/>
                <w:sz w:val="24"/>
                <w:szCs w:val="24"/>
              </w:rPr>
              <w:t>мила» (1818—1820), «Ка</w:t>
            </w:r>
            <w:r w:rsidRPr="006B6813">
              <w:rPr>
                <w:rFonts w:ascii="Times New Roman" w:hAnsi="Times New Roman" w:cs="Times New Roman"/>
                <w:sz w:val="24"/>
                <w:szCs w:val="24"/>
              </w:rPr>
              <w:t>в</w:t>
            </w:r>
            <w:r w:rsidRPr="006B6813">
              <w:rPr>
                <w:rFonts w:ascii="Times New Roman" w:hAnsi="Times New Roman" w:cs="Times New Roman"/>
                <w:sz w:val="24"/>
                <w:szCs w:val="24"/>
              </w:rPr>
              <w:t>казский пленник» (1820 – 1821), «Цыганы» (1824), «Полтава» (1828), «Медный всадник» (1833) (Вступл</w:t>
            </w:r>
            <w:r w:rsidRPr="006B6813">
              <w:rPr>
                <w:rFonts w:ascii="Times New Roman" w:hAnsi="Times New Roman" w:cs="Times New Roman"/>
                <w:sz w:val="24"/>
                <w:szCs w:val="24"/>
              </w:rPr>
              <w:t>е</w:t>
            </w:r>
            <w:r w:rsidRPr="006B6813">
              <w:rPr>
                <w:rFonts w:ascii="Times New Roman" w:hAnsi="Times New Roman" w:cs="Times New Roman"/>
                <w:sz w:val="24"/>
                <w:szCs w:val="24"/>
              </w:rPr>
              <w:t xml:space="preserve">ние) и др. </w:t>
            </w:r>
            <w:r w:rsidRPr="006B6813">
              <w:rPr>
                <w:rFonts w:ascii="Times New Roman" w:hAnsi="Times New Roman" w:cs="Times New Roman"/>
                <w:b/>
                <w:bCs/>
                <w:sz w:val="24"/>
                <w:szCs w:val="24"/>
              </w:rPr>
              <w:t>(7-9 кл.)</w:t>
            </w:r>
          </w:p>
          <w:p w:rsidR="007A135B" w:rsidRPr="006B6813" w:rsidRDefault="007A135B" w:rsidP="007F28E0">
            <w:pPr>
              <w:tabs>
                <w:tab w:val="left" w:pos="5760"/>
              </w:tabs>
              <w:autoSpaceDE w:val="0"/>
              <w:autoSpaceDN w:val="0"/>
              <w:adjustRightInd w:val="0"/>
              <w:spacing w:line="240" w:lineRule="auto"/>
              <w:rPr>
                <w:rFonts w:ascii="Times New Roman" w:hAnsi="Times New Roman" w:cs="Times New Roman"/>
                <w:sz w:val="24"/>
                <w:szCs w:val="24"/>
              </w:rPr>
            </w:pPr>
            <w:r w:rsidRPr="006B6813">
              <w:rPr>
                <w:rFonts w:ascii="Times New Roman" w:hAnsi="Times New Roman" w:cs="Times New Roman"/>
                <w:b/>
                <w:bCs/>
                <w:sz w:val="24"/>
                <w:szCs w:val="24"/>
              </w:rPr>
              <w:t xml:space="preserve">Сказки – 1 по выбору, например: </w:t>
            </w:r>
            <w:r w:rsidRPr="006B6813">
              <w:rPr>
                <w:rFonts w:ascii="Times New Roman" w:hAnsi="Times New Roman" w:cs="Times New Roman"/>
                <w:sz w:val="24"/>
                <w:szCs w:val="24"/>
              </w:rPr>
              <w:t>«Сказка о мер</w:t>
            </w:r>
            <w:r w:rsidRPr="006B6813">
              <w:rPr>
                <w:rFonts w:ascii="Times New Roman" w:hAnsi="Times New Roman" w:cs="Times New Roman"/>
                <w:sz w:val="24"/>
                <w:szCs w:val="24"/>
              </w:rPr>
              <w:t>т</w:t>
            </w:r>
            <w:r w:rsidRPr="006B6813">
              <w:rPr>
                <w:rFonts w:ascii="Times New Roman" w:hAnsi="Times New Roman" w:cs="Times New Roman"/>
                <w:sz w:val="24"/>
                <w:szCs w:val="24"/>
              </w:rPr>
              <w:t>вой царевне и о семи бог</w:t>
            </w:r>
            <w:r w:rsidRPr="006B6813">
              <w:rPr>
                <w:rFonts w:ascii="Times New Roman" w:hAnsi="Times New Roman" w:cs="Times New Roman"/>
                <w:sz w:val="24"/>
                <w:szCs w:val="24"/>
              </w:rPr>
              <w:t>а</w:t>
            </w:r>
            <w:r w:rsidRPr="006B6813">
              <w:rPr>
                <w:rFonts w:ascii="Times New Roman" w:hAnsi="Times New Roman" w:cs="Times New Roman"/>
                <w:sz w:val="24"/>
                <w:szCs w:val="24"/>
              </w:rPr>
              <w:t xml:space="preserve">тырях» и др. </w:t>
            </w:r>
            <w:r w:rsidRPr="006B6813">
              <w:rPr>
                <w:rFonts w:ascii="Times New Roman" w:hAnsi="Times New Roman" w:cs="Times New Roman"/>
                <w:b/>
                <w:bCs/>
                <w:sz w:val="24"/>
                <w:szCs w:val="24"/>
              </w:rPr>
              <w:t>(5 кл.)</w:t>
            </w:r>
          </w:p>
        </w:tc>
        <w:tc>
          <w:tcPr>
            <w:tcW w:w="3225" w:type="dxa"/>
          </w:tcPr>
          <w:p w:rsidR="007A135B" w:rsidRPr="006B6813" w:rsidRDefault="007A135B" w:rsidP="007F28E0">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hAnsi="Times New Roman" w:cs="Times New Roman"/>
                <w:sz w:val="24"/>
                <w:szCs w:val="24"/>
              </w:rPr>
            </w:pPr>
            <w:r w:rsidRPr="006B6813">
              <w:rPr>
                <w:rFonts w:ascii="Times New Roman" w:hAnsi="Times New Roman" w:cs="Times New Roman"/>
                <w:b/>
                <w:bCs/>
                <w:sz w:val="24"/>
                <w:szCs w:val="24"/>
              </w:rPr>
              <w:lastRenderedPageBreak/>
              <w:t>Поэзия пушкинской эпохи</w:t>
            </w:r>
            <w:r w:rsidRPr="006B6813">
              <w:rPr>
                <w:rFonts w:ascii="Times New Roman" w:hAnsi="Times New Roman" w:cs="Times New Roman"/>
                <w:sz w:val="24"/>
                <w:szCs w:val="24"/>
              </w:rPr>
              <w:t xml:space="preserve">, </w:t>
            </w:r>
            <w:r w:rsidRPr="006B6813">
              <w:rPr>
                <w:rFonts w:ascii="Times New Roman" w:hAnsi="Times New Roman" w:cs="Times New Roman"/>
                <w:sz w:val="24"/>
                <w:szCs w:val="24"/>
              </w:rPr>
              <w:lastRenderedPageBreak/>
              <w:t xml:space="preserve">например: </w:t>
            </w:r>
          </w:p>
          <w:p w:rsidR="007A135B" w:rsidRPr="006B6813" w:rsidRDefault="007A135B" w:rsidP="007F28E0">
            <w:pPr>
              <w:tabs>
                <w:tab w:val="left" w:pos="5760"/>
              </w:tabs>
              <w:spacing w:line="240" w:lineRule="auto"/>
              <w:jc w:val="both"/>
              <w:rPr>
                <w:rFonts w:ascii="Times New Roman" w:hAnsi="Times New Roman" w:cs="Times New Roman"/>
                <w:sz w:val="24"/>
                <w:szCs w:val="24"/>
              </w:rPr>
            </w:pPr>
            <w:r w:rsidRPr="006B6813">
              <w:rPr>
                <w:rFonts w:ascii="Times New Roman" w:hAnsi="Times New Roman" w:cs="Times New Roman"/>
                <w:b/>
                <w:bCs/>
                <w:sz w:val="24"/>
                <w:szCs w:val="24"/>
              </w:rPr>
              <w:t>К.Н.Батюшков</w:t>
            </w:r>
            <w:r w:rsidRPr="006B6813">
              <w:rPr>
                <w:rFonts w:ascii="Times New Roman" w:hAnsi="Times New Roman" w:cs="Times New Roman"/>
                <w:sz w:val="24"/>
                <w:szCs w:val="24"/>
              </w:rPr>
              <w:t xml:space="preserve">, </w:t>
            </w:r>
            <w:r w:rsidRPr="006B6813">
              <w:rPr>
                <w:rFonts w:ascii="Times New Roman" w:hAnsi="Times New Roman" w:cs="Times New Roman"/>
                <w:b/>
                <w:bCs/>
                <w:sz w:val="24"/>
                <w:szCs w:val="24"/>
              </w:rPr>
              <w:t>А.А.Дельвиг</w:t>
            </w:r>
            <w:r w:rsidRPr="006B6813">
              <w:rPr>
                <w:rFonts w:ascii="Times New Roman" w:hAnsi="Times New Roman" w:cs="Times New Roman"/>
                <w:sz w:val="24"/>
                <w:szCs w:val="24"/>
              </w:rPr>
              <w:t xml:space="preserve">, </w:t>
            </w:r>
            <w:r w:rsidRPr="006B6813">
              <w:rPr>
                <w:rFonts w:ascii="Times New Roman" w:hAnsi="Times New Roman" w:cs="Times New Roman"/>
                <w:b/>
                <w:bCs/>
                <w:sz w:val="24"/>
                <w:szCs w:val="24"/>
              </w:rPr>
              <w:t>Н.М.Языков</w:t>
            </w:r>
            <w:r w:rsidRPr="006B6813">
              <w:rPr>
                <w:rFonts w:ascii="Times New Roman" w:hAnsi="Times New Roman" w:cs="Times New Roman"/>
                <w:sz w:val="24"/>
                <w:szCs w:val="24"/>
              </w:rPr>
              <w:t xml:space="preserve">, </w:t>
            </w:r>
            <w:r w:rsidRPr="006B6813">
              <w:rPr>
                <w:rFonts w:ascii="Times New Roman" w:hAnsi="Times New Roman" w:cs="Times New Roman"/>
                <w:b/>
                <w:bCs/>
                <w:sz w:val="24"/>
                <w:szCs w:val="24"/>
              </w:rPr>
              <w:t>Е.А.Баратынский(2-3 ст</w:t>
            </w:r>
            <w:r w:rsidRPr="006B6813">
              <w:rPr>
                <w:rFonts w:ascii="Times New Roman" w:hAnsi="Times New Roman" w:cs="Times New Roman"/>
                <w:b/>
                <w:bCs/>
                <w:sz w:val="24"/>
                <w:szCs w:val="24"/>
              </w:rPr>
              <w:t>и</w:t>
            </w:r>
            <w:r w:rsidRPr="006B6813">
              <w:rPr>
                <w:rFonts w:ascii="Times New Roman" w:hAnsi="Times New Roman" w:cs="Times New Roman"/>
                <w:b/>
                <w:bCs/>
                <w:sz w:val="24"/>
                <w:szCs w:val="24"/>
              </w:rPr>
              <w:t>хотворения по выбору, 5-9 кл.</w:t>
            </w:r>
            <w:r w:rsidRPr="006B6813">
              <w:rPr>
                <w:rFonts w:ascii="Times New Roman" w:hAnsi="Times New Roman" w:cs="Times New Roman"/>
                <w:sz w:val="24"/>
                <w:szCs w:val="24"/>
              </w:rPr>
              <w:t>)</w:t>
            </w:r>
          </w:p>
          <w:p w:rsidR="007A135B" w:rsidRPr="006B6813" w:rsidRDefault="007A135B" w:rsidP="007F28E0">
            <w:pPr>
              <w:tabs>
                <w:tab w:val="left" w:pos="5760"/>
              </w:tabs>
              <w:spacing w:line="240" w:lineRule="auto"/>
              <w:jc w:val="center"/>
              <w:rPr>
                <w:rFonts w:ascii="Times New Roman" w:hAnsi="Times New Roman" w:cs="Times New Roman"/>
                <w:b/>
                <w:bCs/>
                <w:sz w:val="24"/>
                <w:szCs w:val="24"/>
              </w:rPr>
            </w:pPr>
          </w:p>
        </w:tc>
      </w:tr>
      <w:tr w:rsidR="007A135B" w:rsidRPr="006B6813">
        <w:tc>
          <w:tcPr>
            <w:tcW w:w="3373" w:type="dxa"/>
          </w:tcPr>
          <w:p w:rsidR="007A135B" w:rsidRPr="006B6813" w:rsidRDefault="007A135B" w:rsidP="007F28E0">
            <w:pPr>
              <w:tabs>
                <w:tab w:val="left" w:pos="5760"/>
              </w:tabs>
              <w:spacing w:line="240" w:lineRule="auto"/>
              <w:rPr>
                <w:rFonts w:ascii="Times New Roman" w:hAnsi="Times New Roman" w:cs="Times New Roman"/>
                <w:sz w:val="24"/>
                <w:szCs w:val="24"/>
              </w:rPr>
            </w:pPr>
            <w:r w:rsidRPr="006B6813">
              <w:rPr>
                <w:rFonts w:ascii="Times New Roman" w:hAnsi="Times New Roman" w:cs="Times New Roman"/>
                <w:b/>
                <w:bCs/>
                <w:sz w:val="24"/>
                <w:szCs w:val="24"/>
              </w:rPr>
              <w:lastRenderedPageBreak/>
              <w:t xml:space="preserve">М.Ю.Лермонтов </w:t>
            </w:r>
            <w:r w:rsidRPr="006B6813">
              <w:rPr>
                <w:rFonts w:ascii="Times New Roman" w:hAnsi="Times New Roman" w:cs="Times New Roman"/>
                <w:sz w:val="24"/>
                <w:szCs w:val="24"/>
              </w:rPr>
              <w:t xml:space="preserve">«Герой нашего времени» (1838 — 1840). </w:t>
            </w:r>
            <w:r w:rsidRPr="006B6813">
              <w:rPr>
                <w:rFonts w:ascii="Times New Roman" w:hAnsi="Times New Roman" w:cs="Times New Roman"/>
                <w:b/>
                <w:bCs/>
                <w:sz w:val="24"/>
                <w:szCs w:val="24"/>
              </w:rPr>
              <w:t>(9 кл.)</w:t>
            </w:r>
          </w:p>
          <w:p w:rsidR="007A135B" w:rsidRPr="006B6813" w:rsidRDefault="007A135B" w:rsidP="007F28E0">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cs="Times New Roman"/>
                <w:sz w:val="24"/>
                <w:szCs w:val="24"/>
              </w:rPr>
            </w:pPr>
            <w:r w:rsidRPr="006B6813">
              <w:rPr>
                <w:rFonts w:ascii="Times New Roman" w:hAnsi="Times New Roman" w:cs="Times New Roman"/>
                <w:b/>
                <w:bCs/>
                <w:kern w:val="36"/>
                <w:sz w:val="24"/>
                <w:szCs w:val="24"/>
              </w:rPr>
              <w:t>Стихотворения</w:t>
            </w:r>
            <w:r w:rsidRPr="006B6813">
              <w:rPr>
                <w:rFonts w:ascii="Times New Roman" w:hAnsi="Times New Roman" w:cs="Times New Roman"/>
                <w:sz w:val="24"/>
                <w:szCs w:val="24"/>
              </w:rPr>
              <w:t>:  «Парус» (1832), «Смерть Поэта» (1837), «Бородино» (1837), «Узник» (1837), «Тучи» (1840), «Утес» (1841), «Вых</w:t>
            </w:r>
            <w:r w:rsidRPr="006B6813">
              <w:rPr>
                <w:rFonts w:ascii="Times New Roman" w:hAnsi="Times New Roman" w:cs="Times New Roman"/>
                <w:sz w:val="24"/>
                <w:szCs w:val="24"/>
              </w:rPr>
              <w:t>о</w:t>
            </w:r>
            <w:r w:rsidRPr="006B6813">
              <w:rPr>
                <w:rFonts w:ascii="Times New Roman" w:hAnsi="Times New Roman" w:cs="Times New Roman"/>
                <w:sz w:val="24"/>
                <w:szCs w:val="24"/>
              </w:rPr>
              <w:t xml:space="preserve">жу один я на дорогу...» (1841). </w:t>
            </w:r>
          </w:p>
          <w:p w:rsidR="007A135B" w:rsidRPr="006B6813" w:rsidRDefault="007A135B" w:rsidP="007F28E0">
            <w:pPr>
              <w:tabs>
                <w:tab w:val="left" w:pos="5760"/>
              </w:tabs>
              <w:spacing w:line="240" w:lineRule="auto"/>
              <w:rPr>
                <w:rFonts w:ascii="Times New Roman" w:hAnsi="Times New Roman" w:cs="Times New Roman"/>
                <w:sz w:val="24"/>
                <w:szCs w:val="24"/>
              </w:rPr>
            </w:pPr>
            <w:r w:rsidRPr="006B6813">
              <w:rPr>
                <w:rFonts w:ascii="Times New Roman" w:hAnsi="Times New Roman" w:cs="Times New Roman"/>
                <w:b/>
                <w:bCs/>
                <w:sz w:val="24"/>
                <w:szCs w:val="24"/>
              </w:rPr>
              <w:t>(5-9 кл.)</w:t>
            </w:r>
          </w:p>
          <w:p w:rsidR="007A135B" w:rsidRPr="006B6813" w:rsidRDefault="007A135B" w:rsidP="007F28E0">
            <w:pPr>
              <w:tabs>
                <w:tab w:val="left" w:pos="5760"/>
              </w:tabs>
              <w:spacing w:line="240" w:lineRule="auto"/>
              <w:rPr>
                <w:rFonts w:ascii="Times New Roman" w:hAnsi="Times New Roman" w:cs="Times New Roman"/>
                <w:b/>
                <w:bCs/>
                <w:sz w:val="24"/>
                <w:szCs w:val="24"/>
              </w:rPr>
            </w:pPr>
          </w:p>
        </w:tc>
        <w:tc>
          <w:tcPr>
            <w:tcW w:w="3114" w:type="dxa"/>
          </w:tcPr>
          <w:p w:rsidR="007A135B" w:rsidRPr="006B6813" w:rsidRDefault="007A135B" w:rsidP="007F28E0">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cs="Times New Roman"/>
                <w:sz w:val="24"/>
                <w:szCs w:val="24"/>
              </w:rPr>
            </w:pPr>
            <w:r w:rsidRPr="006B6813">
              <w:rPr>
                <w:rFonts w:ascii="Times New Roman" w:hAnsi="Times New Roman" w:cs="Times New Roman"/>
                <w:b/>
                <w:bCs/>
                <w:sz w:val="24"/>
                <w:szCs w:val="24"/>
              </w:rPr>
              <w:t>М.Ю.Лермонтов - 10 ст</w:t>
            </w:r>
            <w:r w:rsidRPr="006B6813">
              <w:rPr>
                <w:rFonts w:ascii="Times New Roman" w:hAnsi="Times New Roman" w:cs="Times New Roman"/>
                <w:b/>
                <w:bCs/>
                <w:sz w:val="24"/>
                <w:szCs w:val="24"/>
              </w:rPr>
              <w:t>и</w:t>
            </w:r>
            <w:r w:rsidRPr="006B6813">
              <w:rPr>
                <w:rFonts w:ascii="Times New Roman" w:hAnsi="Times New Roman" w:cs="Times New Roman"/>
                <w:b/>
                <w:bCs/>
                <w:sz w:val="24"/>
                <w:szCs w:val="24"/>
              </w:rPr>
              <w:t>хотворений по выбору, входят в программу ка</w:t>
            </w:r>
            <w:r w:rsidRPr="006B6813">
              <w:rPr>
                <w:rFonts w:ascii="Times New Roman" w:hAnsi="Times New Roman" w:cs="Times New Roman"/>
                <w:b/>
                <w:bCs/>
                <w:sz w:val="24"/>
                <w:szCs w:val="24"/>
              </w:rPr>
              <w:t>ж</w:t>
            </w:r>
            <w:r w:rsidRPr="006B6813">
              <w:rPr>
                <w:rFonts w:ascii="Times New Roman" w:hAnsi="Times New Roman" w:cs="Times New Roman"/>
                <w:b/>
                <w:bCs/>
                <w:sz w:val="24"/>
                <w:szCs w:val="24"/>
              </w:rPr>
              <w:t>дого класса, например</w:t>
            </w:r>
            <w:r w:rsidRPr="006B6813">
              <w:rPr>
                <w:rFonts w:ascii="Times New Roman" w:hAnsi="Times New Roman" w:cs="Times New Roman"/>
                <w:sz w:val="24"/>
                <w:szCs w:val="24"/>
              </w:rPr>
              <w:t xml:space="preserve">: </w:t>
            </w:r>
          </w:p>
          <w:p w:rsidR="007A135B" w:rsidRPr="006B6813" w:rsidRDefault="007A135B" w:rsidP="007F28E0">
            <w:pPr>
              <w:tabs>
                <w:tab w:val="left" w:pos="250"/>
                <w:tab w:val="left" w:pos="5760"/>
              </w:tabs>
              <w:autoSpaceDE w:val="0"/>
              <w:autoSpaceDN w:val="0"/>
              <w:adjustRightInd w:val="0"/>
              <w:spacing w:line="240" w:lineRule="auto"/>
              <w:jc w:val="both"/>
              <w:rPr>
                <w:rFonts w:ascii="Times New Roman" w:hAnsi="Times New Roman" w:cs="Times New Roman"/>
                <w:sz w:val="24"/>
                <w:szCs w:val="24"/>
              </w:rPr>
            </w:pPr>
            <w:r w:rsidRPr="006B6813">
              <w:rPr>
                <w:rFonts w:ascii="Times New Roman" w:hAnsi="Times New Roman" w:cs="Times New Roman"/>
                <w:sz w:val="24"/>
                <w:szCs w:val="24"/>
              </w:rPr>
              <w:t>«Ангел» (1831), «Дума» (1838), «Три пальмы» (1838), «Молитва» («В м</w:t>
            </w:r>
            <w:r w:rsidRPr="006B6813">
              <w:rPr>
                <w:rFonts w:ascii="Times New Roman" w:hAnsi="Times New Roman" w:cs="Times New Roman"/>
                <w:sz w:val="24"/>
                <w:szCs w:val="24"/>
              </w:rPr>
              <w:t>и</w:t>
            </w:r>
            <w:r w:rsidRPr="006B6813">
              <w:rPr>
                <w:rFonts w:ascii="Times New Roman" w:hAnsi="Times New Roman" w:cs="Times New Roman"/>
                <w:sz w:val="24"/>
                <w:szCs w:val="24"/>
              </w:rPr>
              <w:t>нуту жизни трудную…») (1839), «И скучно и грус</w:t>
            </w:r>
            <w:r w:rsidRPr="006B6813">
              <w:rPr>
                <w:rFonts w:ascii="Times New Roman" w:hAnsi="Times New Roman" w:cs="Times New Roman"/>
                <w:sz w:val="24"/>
                <w:szCs w:val="24"/>
              </w:rPr>
              <w:t>т</w:t>
            </w:r>
            <w:r w:rsidRPr="006B6813">
              <w:rPr>
                <w:rFonts w:ascii="Times New Roman" w:hAnsi="Times New Roman" w:cs="Times New Roman"/>
                <w:sz w:val="24"/>
                <w:szCs w:val="24"/>
              </w:rPr>
              <w:t>но» (1840), «Молитва» («Я, Матерь Божия, ныне с м</w:t>
            </w:r>
            <w:r w:rsidRPr="006B6813">
              <w:rPr>
                <w:rFonts w:ascii="Times New Roman" w:hAnsi="Times New Roman" w:cs="Times New Roman"/>
                <w:sz w:val="24"/>
                <w:szCs w:val="24"/>
              </w:rPr>
              <w:t>о</w:t>
            </w:r>
            <w:r w:rsidRPr="006B6813">
              <w:rPr>
                <w:rFonts w:ascii="Times New Roman" w:hAnsi="Times New Roman" w:cs="Times New Roman"/>
                <w:sz w:val="24"/>
                <w:szCs w:val="24"/>
              </w:rPr>
              <w:t>литвою...») (1840), «Когда волнуется желтеющая н</w:t>
            </w:r>
            <w:r w:rsidRPr="006B6813">
              <w:rPr>
                <w:rFonts w:ascii="Times New Roman" w:hAnsi="Times New Roman" w:cs="Times New Roman"/>
                <w:sz w:val="24"/>
                <w:szCs w:val="24"/>
              </w:rPr>
              <w:t>и</w:t>
            </w:r>
            <w:r w:rsidRPr="006B6813">
              <w:rPr>
                <w:rFonts w:ascii="Times New Roman" w:hAnsi="Times New Roman" w:cs="Times New Roman"/>
                <w:sz w:val="24"/>
                <w:szCs w:val="24"/>
              </w:rPr>
              <w:t xml:space="preserve">ва…» (1840), «Из Гете («Горные вершины…») (1840), «Нет, не тебя так пылко я люблю…» (1841), «Родина» (1841), «Пророк» (1841), «Как часто, пестрою толпою окружен...» (1841), «Листок» (1841) и др. </w:t>
            </w:r>
            <w:r w:rsidRPr="006B6813">
              <w:rPr>
                <w:rFonts w:ascii="Times New Roman" w:hAnsi="Times New Roman" w:cs="Times New Roman"/>
                <w:b/>
                <w:bCs/>
                <w:sz w:val="24"/>
                <w:szCs w:val="24"/>
              </w:rPr>
              <w:t>(5-9 кл.)</w:t>
            </w:r>
          </w:p>
          <w:p w:rsidR="007A135B" w:rsidRPr="006B6813" w:rsidRDefault="007A135B" w:rsidP="007F28E0">
            <w:pPr>
              <w:tabs>
                <w:tab w:val="left" w:pos="5760"/>
                <w:tab w:val="left" w:pos="7380"/>
                <w:tab w:val="left" w:pos="8100"/>
              </w:tabs>
              <w:autoSpaceDE w:val="0"/>
              <w:autoSpaceDN w:val="0"/>
              <w:adjustRightInd w:val="0"/>
              <w:spacing w:line="240" w:lineRule="auto"/>
              <w:jc w:val="both"/>
              <w:rPr>
                <w:rFonts w:ascii="Times New Roman" w:hAnsi="Times New Roman" w:cs="Times New Roman"/>
                <w:b/>
                <w:bCs/>
                <w:sz w:val="24"/>
                <w:szCs w:val="24"/>
              </w:rPr>
            </w:pPr>
            <w:r w:rsidRPr="006B6813">
              <w:rPr>
                <w:rFonts w:ascii="Times New Roman" w:hAnsi="Times New Roman" w:cs="Times New Roman"/>
                <w:b/>
                <w:bCs/>
                <w:sz w:val="24"/>
                <w:szCs w:val="24"/>
              </w:rPr>
              <w:t>Поэмы 1-2 по выб</w:t>
            </w:r>
            <w:r w:rsidRPr="006B6813">
              <w:rPr>
                <w:rFonts w:ascii="Times New Roman" w:hAnsi="Times New Roman" w:cs="Times New Roman"/>
                <w:b/>
                <w:bCs/>
                <w:sz w:val="24"/>
                <w:szCs w:val="24"/>
              </w:rPr>
              <w:t>о</w:t>
            </w:r>
            <w:r w:rsidRPr="006B6813">
              <w:rPr>
                <w:rFonts w:ascii="Times New Roman" w:hAnsi="Times New Roman" w:cs="Times New Roman"/>
                <w:b/>
                <w:bCs/>
                <w:sz w:val="24"/>
                <w:szCs w:val="24"/>
              </w:rPr>
              <w:t>ру,например</w:t>
            </w:r>
            <w:r w:rsidRPr="006B6813">
              <w:rPr>
                <w:rFonts w:ascii="Times New Roman" w:hAnsi="Times New Roman" w:cs="Times New Roman"/>
                <w:sz w:val="24"/>
                <w:szCs w:val="24"/>
              </w:rPr>
              <w:t>: «Песня про царя Ивана Васильевича, молодого опричника и уд</w:t>
            </w:r>
            <w:r w:rsidRPr="006B6813">
              <w:rPr>
                <w:rFonts w:ascii="Times New Roman" w:hAnsi="Times New Roman" w:cs="Times New Roman"/>
                <w:sz w:val="24"/>
                <w:szCs w:val="24"/>
              </w:rPr>
              <w:t>а</w:t>
            </w:r>
            <w:r w:rsidRPr="006B6813">
              <w:rPr>
                <w:rFonts w:ascii="Times New Roman" w:hAnsi="Times New Roman" w:cs="Times New Roman"/>
                <w:sz w:val="24"/>
                <w:szCs w:val="24"/>
              </w:rPr>
              <w:t>лого купца Калашникова» (1837), «Мцыри» (1839) и др.</w:t>
            </w:r>
            <w:r w:rsidRPr="006B6813">
              <w:rPr>
                <w:rFonts w:ascii="Times New Roman" w:hAnsi="Times New Roman" w:cs="Times New Roman"/>
                <w:b/>
                <w:bCs/>
                <w:sz w:val="24"/>
                <w:szCs w:val="24"/>
              </w:rPr>
              <w:t>(8-9 кл.)</w:t>
            </w:r>
          </w:p>
        </w:tc>
        <w:tc>
          <w:tcPr>
            <w:tcW w:w="3225" w:type="dxa"/>
          </w:tcPr>
          <w:p w:rsidR="007A135B" w:rsidRPr="006B6813" w:rsidRDefault="007A135B" w:rsidP="007F28E0">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cs="Times New Roman"/>
                <w:sz w:val="24"/>
                <w:szCs w:val="24"/>
              </w:rPr>
            </w:pPr>
            <w:r w:rsidRPr="006B6813">
              <w:rPr>
                <w:rFonts w:ascii="Times New Roman" w:hAnsi="Times New Roman" w:cs="Times New Roman"/>
                <w:b/>
                <w:bCs/>
                <w:sz w:val="24"/>
                <w:szCs w:val="24"/>
              </w:rPr>
              <w:t xml:space="preserve">Литературные сказки </w:t>
            </w:r>
            <w:r w:rsidRPr="006B6813">
              <w:rPr>
                <w:rFonts w:ascii="Times New Roman" w:hAnsi="Times New Roman" w:cs="Times New Roman"/>
                <w:b/>
                <w:bCs/>
                <w:sz w:val="24"/>
                <w:szCs w:val="24"/>
                <w:lang w:val="en-US"/>
              </w:rPr>
              <w:t>XIX</w:t>
            </w:r>
            <w:r w:rsidRPr="006B6813">
              <w:rPr>
                <w:rFonts w:ascii="Times New Roman" w:hAnsi="Times New Roman" w:cs="Times New Roman"/>
                <w:b/>
                <w:bCs/>
                <w:sz w:val="24"/>
                <w:szCs w:val="24"/>
              </w:rPr>
              <w:t>-ХХ века</w:t>
            </w:r>
            <w:r w:rsidRPr="006B6813">
              <w:rPr>
                <w:rFonts w:ascii="Times New Roman" w:hAnsi="Times New Roman" w:cs="Times New Roman"/>
                <w:sz w:val="24"/>
                <w:szCs w:val="24"/>
              </w:rPr>
              <w:t>, например:</w:t>
            </w:r>
          </w:p>
          <w:p w:rsidR="007A135B" w:rsidRPr="006B6813" w:rsidRDefault="007A135B" w:rsidP="007F28E0">
            <w:pPr>
              <w:spacing w:line="240" w:lineRule="auto"/>
              <w:rPr>
                <w:rFonts w:ascii="Times New Roman" w:hAnsi="Times New Roman" w:cs="Times New Roman"/>
                <w:b/>
                <w:bCs/>
                <w:sz w:val="24"/>
                <w:szCs w:val="24"/>
              </w:rPr>
            </w:pPr>
            <w:r w:rsidRPr="006B6813">
              <w:rPr>
                <w:rFonts w:ascii="Times New Roman" w:hAnsi="Times New Roman" w:cs="Times New Roman"/>
                <w:b/>
                <w:bCs/>
                <w:sz w:val="24"/>
                <w:szCs w:val="24"/>
              </w:rPr>
              <w:t>А.Погорельский, В.Ф.Одоевский, С.Г.Писахов, Б.В.Шергин, А.М.Ремизов, Ю.К.Олеша, Е.В.Клюев и др.</w:t>
            </w:r>
          </w:p>
          <w:p w:rsidR="007A135B" w:rsidRPr="006B6813" w:rsidRDefault="007A135B" w:rsidP="007F28E0">
            <w:pPr>
              <w:spacing w:line="240" w:lineRule="auto"/>
              <w:rPr>
                <w:rFonts w:ascii="Times New Roman" w:hAnsi="Times New Roman" w:cs="Times New Roman"/>
                <w:b/>
                <w:bCs/>
                <w:sz w:val="24"/>
                <w:szCs w:val="24"/>
              </w:rPr>
            </w:pPr>
            <w:r w:rsidRPr="006B6813">
              <w:rPr>
                <w:rFonts w:ascii="Times New Roman" w:hAnsi="Times New Roman" w:cs="Times New Roman"/>
                <w:b/>
                <w:bCs/>
                <w:sz w:val="24"/>
                <w:szCs w:val="24"/>
              </w:rPr>
              <w:t>(1 сказка на выбор, 5 кл.)</w:t>
            </w:r>
          </w:p>
          <w:p w:rsidR="007A135B" w:rsidRPr="006B6813" w:rsidRDefault="007A135B" w:rsidP="007F28E0">
            <w:pPr>
              <w:tabs>
                <w:tab w:val="left" w:pos="5760"/>
              </w:tabs>
              <w:spacing w:line="240" w:lineRule="auto"/>
              <w:jc w:val="center"/>
              <w:rPr>
                <w:rFonts w:ascii="Times New Roman" w:hAnsi="Times New Roman" w:cs="Times New Roman"/>
                <w:sz w:val="24"/>
                <w:szCs w:val="24"/>
              </w:rPr>
            </w:pPr>
          </w:p>
        </w:tc>
      </w:tr>
      <w:tr w:rsidR="007A135B" w:rsidRPr="006B6813">
        <w:tc>
          <w:tcPr>
            <w:tcW w:w="3373" w:type="dxa"/>
          </w:tcPr>
          <w:p w:rsidR="007A135B" w:rsidRPr="006B6813" w:rsidRDefault="007A135B" w:rsidP="007F28E0">
            <w:pPr>
              <w:tabs>
                <w:tab w:val="left" w:pos="5760"/>
              </w:tabs>
              <w:spacing w:after="0" w:line="240" w:lineRule="auto"/>
              <w:rPr>
                <w:rFonts w:ascii="Times New Roman" w:hAnsi="Times New Roman" w:cs="Times New Roman"/>
                <w:sz w:val="24"/>
                <w:szCs w:val="24"/>
              </w:rPr>
            </w:pPr>
            <w:r w:rsidRPr="006B6813">
              <w:rPr>
                <w:rFonts w:ascii="Times New Roman" w:hAnsi="Times New Roman" w:cs="Times New Roman"/>
                <w:b/>
                <w:bCs/>
                <w:sz w:val="24"/>
                <w:szCs w:val="24"/>
              </w:rPr>
              <w:t>Н.В.Гоголь</w:t>
            </w:r>
          </w:p>
          <w:p w:rsidR="007A135B" w:rsidRPr="006B6813" w:rsidRDefault="007A135B" w:rsidP="007F28E0">
            <w:pPr>
              <w:keepNext/>
              <w:keepLines/>
              <w:pBdr>
                <w:left w:val="single" w:sz="4" w:space="0" w:color="auto"/>
                <w:bottom w:val="single" w:sz="4" w:space="0" w:color="auto"/>
                <w:right w:val="single" w:sz="4" w:space="0" w:color="auto"/>
              </w:pBdr>
              <w:shd w:val="clear" w:color="000000" w:fill="D8D8D8"/>
              <w:spacing w:before="100" w:beforeAutospacing="1" w:after="0" w:line="240" w:lineRule="auto"/>
              <w:jc w:val="center"/>
              <w:textAlignment w:val="top"/>
              <w:outlineLvl w:val="7"/>
              <w:rPr>
                <w:rFonts w:ascii="Times New Roman" w:hAnsi="Times New Roman" w:cs="Times New Roman"/>
                <w:b/>
                <w:bCs/>
                <w:sz w:val="24"/>
                <w:szCs w:val="24"/>
              </w:rPr>
            </w:pPr>
            <w:r w:rsidRPr="006B6813">
              <w:rPr>
                <w:rFonts w:ascii="Times New Roman" w:hAnsi="Times New Roman" w:cs="Times New Roman"/>
                <w:sz w:val="24"/>
                <w:szCs w:val="24"/>
              </w:rPr>
              <w:lastRenderedPageBreak/>
              <w:t xml:space="preserve">«Ревизор» (1835) </w:t>
            </w:r>
            <w:r w:rsidRPr="006B6813">
              <w:rPr>
                <w:rFonts w:ascii="Times New Roman" w:hAnsi="Times New Roman" w:cs="Times New Roman"/>
                <w:b/>
                <w:bCs/>
                <w:sz w:val="24"/>
                <w:szCs w:val="24"/>
              </w:rPr>
              <w:t xml:space="preserve">(7-8 кл.), </w:t>
            </w:r>
            <w:r w:rsidRPr="006B6813">
              <w:rPr>
                <w:rFonts w:ascii="Times New Roman" w:hAnsi="Times New Roman" w:cs="Times New Roman"/>
                <w:sz w:val="24"/>
                <w:szCs w:val="24"/>
              </w:rPr>
              <w:t xml:space="preserve">«Мертвые души» (1835 – 1841) </w:t>
            </w:r>
            <w:r w:rsidRPr="006B6813">
              <w:rPr>
                <w:rFonts w:ascii="Times New Roman" w:hAnsi="Times New Roman" w:cs="Times New Roman"/>
                <w:b/>
                <w:bCs/>
                <w:sz w:val="24"/>
                <w:szCs w:val="24"/>
              </w:rPr>
              <w:t>(9-10 кл.)</w:t>
            </w:r>
          </w:p>
          <w:p w:rsidR="007A135B" w:rsidRPr="006B6813" w:rsidRDefault="007A135B" w:rsidP="007F28E0">
            <w:pPr>
              <w:tabs>
                <w:tab w:val="left" w:pos="5760"/>
              </w:tabs>
              <w:spacing w:after="0" w:line="240" w:lineRule="auto"/>
              <w:rPr>
                <w:rFonts w:ascii="Times New Roman" w:hAnsi="Times New Roman" w:cs="Times New Roman"/>
                <w:sz w:val="24"/>
                <w:szCs w:val="24"/>
              </w:rPr>
            </w:pPr>
          </w:p>
          <w:p w:rsidR="007A135B" w:rsidRPr="006B6813" w:rsidRDefault="007A135B" w:rsidP="007F28E0">
            <w:pPr>
              <w:tabs>
                <w:tab w:val="left" w:pos="5760"/>
              </w:tabs>
              <w:spacing w:after="0" w:line="240" w:lineRule="auto"/>
              <w:rPr>
                <w:rFonts w:ascii="Times New Roman" w:hAnsi="Times New Roman" w:cs="Times New Roman"/>
                <w:b/>
                <w:bCs/>
                <w:sz w:val="24"/>
                <w:szCs w:val="24"/>
              </w:rPr>
            </w:pPr>
          </w:p>
        </w:tc>
        <w:tc>
          <w:tcPr>
            <w:tcW w:w="3114" w:type="dxa"/>
          </w:tcPr>
          <w:p w:rsidR="007A135B" w:rsidRPr="006B6813" w:rsidRDefault="007A135B" w:rsidP="007F28E0">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7"/>
              <w:rPr>
                <w:rFonts w:ascii="Times New Roman" w:hAnsi="Times New Roman" w:cs="Times New Roman"/>
                <w:sz w:val="24"/>
                <w:szCs w:val="24"/>
              </w:rPr>
            </w:pPr>
            <w:r w:rsidRPr="006B6813">
              <w:rPr>
                <w:rFonts w:ascii="Times New Roman" w:hAnsi="Times New Roman" w:cs="Times New Roman"/>
                <w:b/>
                <w:bCs/>
                <w:sz w:val="24"/>
                <w:szCs w:val="24"/>
              </w:rPr>
              <w:lastRenderedPageBreak/>
              <w:t xml:space="preserve">Н.В.Гоголь Повести – 5 из </w:t>
            </w:r>
            <w:r w:rsidRPr="006B6813">
              <w:rPr>
                <w:rFonts w:ascii="Times New Roman" w:hAnsi="Times New Roman" w:cs="Times New Roman"/>
                <w:b/>
                <w:bCs/>
                <w:sz w:val="24"/>
                <w:szCs w:val="24"/>
              </w:rPr>
              <w:lastRenderedPageBreak/>
              <w:t>разных циклов, на выбор, входят в программу ка</w:t>
            </w:r>
            <w:r w:rsidRPr="006B6813">
              <w:rPr>
                <w:rFonts w:ascii="Times New Roman" w:hAnsi="Times New Roman" w:cs="Times New Roman"/>
                <w:b/>
                <w:bCs/>
                <w:sz w:val="24"/>
                <w:szCs w:val="24"/>
              </w:rPr>
              <w:t>ж</w:t>
            </w:r>
            <w:r w:rsidRPr="006B6813">
              <w:rPr>
                <w:rFonts w:ascii="Times New Roman" w:hAnsi="Times New Roman" w:cs="Times New Roman"/>
                <w:b/>
                <w:bCs/>
                <w:sz w:val="24"/>
                <w:szCs w:val="24"/>
              </w:rPr>
              <w:t>дого класса, напр</w:t>
            </w:r>
            <w:r w:rsidRPr="006B6813">
              <w:rPr>
                <w:rFonts w:ascii="Times New Roman" w:hAnsi="Times New Roman" w:cs="Times New Roman"/>
                <w:b/>
                <w:bCs/>
                <w:sz w:val="24"/>
                <w:szCs w:val="24"/>
              </w:rPr>
              <w:t>и</w:t>
            </w:r>
            <w:r w:rsidRPr="006B6813">
              <w:rPr>
                <w:rFonts w:ascii="Times New Roman" w:hAnsi="Times New Roman" w:cs="Times New Roman"/>
                <w:b/>
                <w:bCs/>
                <w:sz w:val="24"/>
                <w:szCs w:val="24"/>
              </w:rPr>
              <w:t>мер:</w:t>
            </w:r>
            <w:r w:rsidRPr="006B6813">
              <w:rPr>
                <w:rFonts w:ascii="Times New Roman" w:hAnsi="Times New Roman" w:cs="Times New Roman"/>
                <w:sz w:val="24"/>
                <w:szCs w:val="24"/>
              </w:rPr>
              <w:t>«Ночь перед Рожд</w:t>
            </w:r>
            <w:r w:rsidRPr="006B6813">
              <w:rPr>
                <w:rFonts w:ascii="Times New Roman" w:hAnsi="Times New Roman" w:cs="Times New Roman"/>
                <w:sz w:val="24"/>
                <w:szCs w:val="24"/>
              </w:rPr>
              <w:t>е</w:t>
            </w:r>
            <w:r w:rsidRPr="006B6813">
              <w:rPr>
                <w:rFonts w:ascii="Times New Roman" w:hAnsi="Times New Roman" w:cs="Times New Roman"/>
                <w:sz w:val="24"/>
                <w:szCs w:val="24"/>
              </w:rPr>
              <w:t>ством» (1830 – 1831), «П</w:t>
            </w:r>
            <w:r w:rsidRPr="006B6813">
              <w:rPr>
                <w:rFonts w:ascii="Times New Roman" w:hAnsi="Times New Roman" w:cs="Times New Roman"/>
                <w:sz w:val="24"/>
                <w:szCs w:val="24"/>
              </w:rPr>
              <w:t>о</w:t>
            </w:r>
            <w:r w:rsidRPr="006B6813">
              <w:rPr>
                <w:rFonts w:ascii="Times New Roman" w:hAnsi="Times New Roman" w:cs="Times New Roman"/>
                <w:sz w:val="24"/>
                <w:szCs w:val="24"/>
              </w:rPr>
              <w:t>весть о том, как поссорился Иван Иванович с Иваном Никифоровичем» (1834), «Невский проспект» (1833 – 1834), «Тарас Бульба» (1835), «Старосветские п</w:t>
            </w:r>
            <w:r w:rsidRPr="006B6813">
              <w:rPr>
                <w:rFonts w:ascii="Times New Roman" w:hAnsi="Times New Roman" w:cs="Times New Roman"/>
                <w:sz w:val="24"/>
                <w:szCs w:val="24"/>
              </w:rPr>
              <w:t>о</w:t>
            </w:r>
            <w:r w:rsidRPr="006B6813">
              <w:rPr>
                <w:rFonts w:ascii="Times New Roman" w:hAnsi="Times New Roman" w:cs="Times New Roman"/>
                <w:sz w:val="24"/>
                <w:szCs w:val="24"/>
              </w:rPr>
              <w:t xml:space="preserve">мещики» (1835), «Шинель» (1839) и др. </w:t>
            </w:r>
          </w:p>
          <w:p w:rsidR="007A135B" w:rsidRPr="006B6813" w:rsidRDefault="007A135B" w:rsidP="007F28E0">
            <w:pPr>
              <w:tabs>
                <w:tab w:val="left" w:pos="5760"/>
              </w:tabs>
              <w:spacing w:after="0" w:line="240" w:lineRule="auto"/>
              <w:rPr>
                <w:rFonts w:ascii="Times New Roman" w:hAnsi="Times New Roman" w:cs="Times New Roman"/>
                <w:b/>
                <w:bCs/>
                <w:sz w:val="24"/>
                <w:szCs w:val="24"/>
              </w:rPr>
            </w:pPr>
            <w:r w:rsidRPr="006B6813">
              <w:rPr>
                <w:rFonts w:ascii="Times New Roman" w:hAnsi="Times New Roman" w:cs="Times New Roman"/>
                <w:b/>
                <w:bCs/>
                <w:sz w:val="24"/>
                <w:szCs w:val="24"/>
              </w:rPr>
              <w:t>(5-9 кл.)</w:t>
            </w:r>
          </w:p>
        </w:tc>
        <w:tc>
          <w:tcPr>
            <w:tcW w:w="3225" w:type="dxa"/>
          </w:tcPr>
          <w:p w:rsidR="007A135B" w:rsidRPr="006B6813" w:rsidRDefault="007A135B" w:rsidP="007F28E0">
            <w:pPr>
              <w:tabs>
                <w:tab w:val="left" w:pos="5760"/>
              </w:tabs>
              <w:spacing w:after="0" w:line="240" w:lineRule="auto"/>
              <w:jc w:val="center"/>
              <w:rPr>
                <w:rFonts w:ascii="Times New Roman" w:hAnsi="Times New Roman" w:cs="Times New Roman"/>
                <w:sz w:val="24"/>
                <w:szCs w:val="24"/>
              </w:rPr>
            </w:pPr>
          </w:p>
        </w:tc>
      </w:tr>
      <w:tr w:rsidR="007A135B" w:rsidRPr="006B6813">
        <w:tc>
          <w:tcPr>
            <w:tcW w:w="3373" w:type="dxa"/>
          </w:tcPr>
          <w:p w:rsidR="007A135B" w:rsidRPr="006B6813" w:rsidRDefault="007A135B" w:rsidP="007F28E0">
            <w:pPr>
              <w:tabs>
                <w:tab w:val="left" w:pos="5760"/>
              </w:tabs>
              <w:spacing w:after="0" w:line="240" w:lineRule="auto"/>
              <w:rPr>
                <w:rFonts w:ascii="Times New Roman" w:hAnsi="Times New Roman" w:cs="Times New Roman"/>
                <w:b/>
                <w:bCs/>
                <w:sz w:val="24"/>
                <w:szCs w:val="24"/>
              </w:rPr>
            </w:pPr>
            <w:r w:rsidRPr="006B6813">
              <w:rPr>
                <w:rFonts w:ascii="Times New Roman" w:hAnsi="Times New Roman" w:cs="Times New Roman"/>
                <w:b/>
                <w:bCs/>
                <w:sz w:val="24"/>
                <w:szCs w:val="24"/>
              </w:rPr>
              <w:lastRenderedPageBreak/>
              <w:t xml:space="preserve">Ф.И. Тютчев – </w:t>
            </w:r>
            <w:r w:rsidRPr="006B6813">
              <w:rPr>
                <w:rFonts w:ascii="Times New Roman" w:hAnsi="Times New Roman" w:cs="Times New Roman"/>
                <w:b/>
                <w:bCs/>
                <w:kern w:val="36"/>
                <w:sz w:val="24"/>
                <w:szCs w:val="24"/>
              </w:rPr>
              <w:t>Стихотвор</w:t>
            </w:r>
            <w:r w:rsidRPr="006B6813">
              <w:rPr>
                <w:rFonts w:ascii="Times New Roman" w:hAnsi="Times New Roman" w:cs="Times New Roman"/>
                <w:b/>
                <w:bCs/>
                <w:kern w:val="36"/>
                <w:sz w:val="24"/>
                <w:szCs w:val="24"/>
              </w:rPr>
              <w:t>е</w:t>
            </w:r>
            <w:r w:rsidRPr="006B6813">
              <w:rPr>
                <w:rFonts w:ascii="Times New Roman" w:hAnsi="Times New Roman" w:cs="Times New Roman"/>
                <w:b/>
                <w:bCs/>
                <w:kern w:val="36"/>
                <w:sz w:val="24"/>
                <w:szCs w:val="24"/>
              </w:rPr>
              <w:t>ния</w:t>
            </w:r>
            <w:r w:rsidRPr="006B6813">
              <w:rPr>
                <w:rFonts w:ascii="Times New Roman" w:hAnsi="Times New Roman" w:cs="Times New Roman"/>
                <w:b/>
                <w:bCs/>
                <w:sz w:val="24"/>
                <w:szCs w:val="24"/>
              </w:rPr>
              <w:t>:</w:t>
            </w:r>
          </w:p>
          <w:p w:rsidR="007A135B" w:rsidRPr="006B6813" w:rsidRDefault="007A135B" w:rsidP="007F28E0">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7"/>
              <w:rPr>
                <w:rFonts w:ascii="Times New Roman" w:hAnsi="Times New Roman" w:cs="Times New Roman"/>
                <w:sz w:val="24"/>
                <w:szCs w:val="24"/>
              </w:rPr>
            </w:pPr>
            <w:r w:rsidRPr="006B6813">
              <w:rPr>
                <w:rFonts w:ascii="Times New Roman" w:hAnsi="Times New Roman" w:cs="Times New Roman"/>
                <w:sz w:val="24"/>
                <w:szCs w:val="24"/>
              </w:rPr>
              <w:t xml:space="preserve"> «Весенняя гроза» («Люблю грозу в начале мая…») (1828, нач. 1850-х), «</w:t>
            </w:r>
            <w:r w:rsidRPr="006B6813">
              <w:rPr>
                <w:rFonts w:ascii="Times New Roman" w:hAnsi="Times New Roman" w:cs="Times New Roman"/>
                <w:sz w:val="24"/>
                <w:szCs w:val="24"/>
                <w:lang w:val="en-US"/>
              </w:rPr>
              <w:t>Silentium</w:t>
            </w:r>
            <w:r w:rsidRPr="006B6813">
              <w:rPr>
                <w:rFonts w:ascii="Times New Roman" w:hAnsi="Times New Roman" w:cs="Times New Roman"/>
                <w:sz w:val="24"/>
                <w:szCs w:val="24"/>
              </w:rPr>
              <w:t xml:space="preserve">!» (Молчи, скрывайся и таи…) (1829, нач. 1830-х), «Умом Россию не понять…» (1866). </w:t>
            </w:r>
          </w:p>
          <w:p w:rsidR="007A135B" w:rsidRPr="006B6813" w:rsidRDefault="007A135B" w:rsidP="007F28E0">
            <w:pPr>
              <w:tabs>
                <w:tab w:val="left" w:pos="5760"/>
              </w:tabs>
              <w:spacing w:after="0" w:line="240" w:lineRule="auto"/>
              <w:rPr>
                <w:rFonts w:ascii="Times New Roman" w:hAnsi="Times New Roman" w:cs="Times New Roman"/>
                <w:b/>
                <w:bCs/>
                <w:sz w:val="24"/>
                <w:szCs w:val="24"/>
              </w:rPr>
            </w:pPr>
            <w:r w:rsidRPr="006B6813">
              <w:rPr>
                <w:rFonts w:ascii="Times New Roman" w:hAnsi="Times New Roman" w:cs="Times New Roman"/>
                <w:b/>
                <w:bCs/>
                <w:sz w:val="24"/>
                <w:szCs w:val="24"/>
              </w:rPr>
              <w:t>(5-8 кл.)</w:t>
            </w:r>
          </w:p>
          <w:p w:rsidR="007A135B" w:rsidRPr="006B6813" w:rsidRDefault="007A135B" w:rsidP="007F28E0">
            <w:pPr>
              <w:tabs>
                <w:tab w:val="left" w:pos="5760"/>
              </w:tabs>
              <w:spacing w:after="0" w:line="240" w:lineRule="auto"/>
              <w:rPr>
                <w:rFonts w:ascii="Times New Roman" w:hAnsi="Times New Roman" w:cs="Times New Roman"/>
                <w:b/>
                <w:bCs/>
                <w:sz w:val="24"/>
                <w:szCs w:val="24"/>
              </w:rPr>
            </w:pPr>
          </w:p>
          <w:p w:rsidR="007A135B" w:rsidRPr="006B6813" w:rsidRDefault="007A135B" w:rsidP="007F28E0">
            <w:pPr>
              <w:tabs>
                <w:tab w:val="left" w:pos="5760"/>
              </w:tabs>
              <w:spacing w:after="0" w:line="240" w:lineRule="auto"/>
              <w:rPr>
                <w:rFonts w:ascii="Times New Roman" w:hAnsi="Times New Roman" w:cs="Times New Roman"/>
                <w:b/>
                <w:bCs/>
                <w:sz w:val="24"/>
                <w:szCs w:val="24"/>
              </w:rPr>
            </w:pPr>
            <w:r w:rsidRPr="006B6813">
              <w:rPr>
                <w:rFonts w:ascii="Times New Roman" w:hAnsi="Times New Roman" w:cs="Times New Roman"/>
                <w:b/>
                <w:bCs/>
                <w:sz w:val="24"/>
                <w:szCs w:val="24"/>
              </w:rPr>
              <w:t>А.А. Фет</w:t>
            </w:r>
          </w:p>
          <w:p w:rsidR="007A135B" w:rsidRPr="006B6813" w:rsidRDefault="007A135B" w:rsidP="007F28E0">
            <w:pPr>
              <w:tabs>
                <w:tab w:val="left" w:pos="5760"/>
              </w:tabs>
              <w:spacing w:after="0" w:line="240" w:lineRule="auto"/>
              <w:rPr>
                <w:rFonts w:ascii="Times New Roman" w:hAnsi="Times New Roman" w:cs="Times New Roman"/>
                <w:sz w:val="24"/>
                <w:szCs w:val="24"/>
              </w:rPr>
            </w:pPr>
            <w:r w:rsidRPr="006B6813">
              <w:rPr>
                <w:rFonts w:ascii="Times New Roman" w:hAnsi="Times New Roman" w:cs="Times New Roman"/>
                <w:b/>
                <w:bCs/>
                <w:kern w:val="36"/>
                <w:sz w:val="24"/>
                <w:szCs w:val="24"/>
              </w:rPr>
              <w:t>Стихотворения</w:t>
            </w:r>
            <w:r w:rsidRPr="006B6813">
              <w:rPr>
                <w:rFonts w:ascii="Times New Roman" w:hAnsi="Times New Roman" w:cs="Times New Roman"/>
                <w:sz w:val="24"/>
                <w:szCs w:val="24"/>
              </w:rPr>
              <w:t xml:space="preserve">: «Шепот, робкое дыханье…» (1850), «Как беден наш язык! Хочу и не могу…» (1887). </w:t>
            </w:r>
          </w:p>
          <w:p w:rsidR="007A135B" w:rsidRPr="006B6813" w:rsidRDefault="007A135B" w:rsidP="007F28E0">
            <w:pPr>
              <w:tabs>
                <w:tab w:val="left" w:pos="5760"/>
              </w:tabs>
              <w:spacing w:after="0" w:line="240" w:lineRule="auto"/>
              <w:rPr>
                <w:rFonts w:ascii="Times New Roman" w:hAnsi="Times New Roman" w:cs="Times New Roman"/>
                <w:b/>
                <w:bCs/>
                <w:sz w:val="24"/>
                <w:szCs w:val="24"/>
              </w:rPr>
            </w:pPr>
            <w:r w:rsidRPr="006B6813">
              <w:rPr>
                <w:rFonts w:ascii="Times New Roman" w:hAnsi="Times New Roman" w:cs="Times New Roman"/>
                <w:b/>
                <w:bCs/>
                <w:sz w:val="24"/>
                <w:szCs w:val="24"/>
              </w:rPr>
              <w:t>(</w:t>
            </w:r>
            <w:r w:rsidRPr="006B6813">
              <w:rPr>
                <w:rFonts w:ascii="Times New Roman" w:hAnsi="Times New Roman" w:cs="Times New Roman"/>
                <w:b/>
                <w:bCs/>
                <w:kern w:val="36"/>
                <w:sz w:val="24"/>
                <w:szCs w:val="24"/>
              </w:rPr>
              <w:t>5-8 кл.</w:t>
            </w:r>
            <w:r w:rsidRPr="006B6813">
              <w:rPr>
                <w:rFonts w:ascii="Times New Roman" w:hAnsi="Times New Roman" w:cs="Times New Roman"/>
                <w:b/>
                <w:bCs/>
                <w:sz w:val="24"/>
                <w:szCs w:val="24"/>
              </w:rPr>
              <w:t>)</w:t>
            </w:r>
          </w:p>
          <w:p w:rsidR="007A135B" w:rsidRPr="006B6813" w:rsidRDefault="007A135B" w:rsidP="007F28E0">
            <w:pPr>
              <w:tabs>
                <w:tab w:val="left" w:pos="5760"/>
              </w:tabs>
              <w:spacing w:after="0" w:line="240" w:lineRule="auto"/>
              <w:rPr>
                <w:rFonts w:ascii="Times New Roman" w:hAnsi="Times New Roman" w:cs="Times New Roman"/>
                <w:b/>
                <w:bCs/>
                <w:sz w:val="24"/>
                <w:szCs w:val="24"/>
              </w:rPr>
            </w:pPr>
          </w:p>
          <w:p w:rsidR="007A135B" w:rsidRPr="006B6813" w:rsidRDefault="007A135B" w:rsidP="007F28E0">
            <w:pPr>
              <w:tabs>
                <w:tab w:val="left" w:pos="5760"/>
              </w:tabs>
              <w:spacing w:after="0" w:line="240" w:lineRule="auto"/>
              <w:jc w:val="both"/>
              <w:outlineLvl w:val="0"/>
              <w:rPr>
                <w:rFonts w:ascii="Times New Roman" w:hAnsi="Times New Roman" w:cs="Times New Roman"/>
                <w:b/>
                <w:bCs/>
                <w:kern w:val="36"/>
                <w:sz w:val="24"/>
                <w:szCs w:val="24"/>
              </w:rPr>
            </w:pPr>
            <w:r w:rsidRPr="006B6813">
              <w:rPr>
                <w:rFonts w:ascii="Times New Roman" w:hAnsi="Times New Roman" w:cs="Times New Roman"/>
                <w:b/>
                <w:bCs/>
                <w:kern w:val="36"/>
                <w:sz w:val="24"/>
                <w:szCs w:val="24"/>
              </w:rPr>
              <w:t xml:space="preserve">Н.А.Некрасов. </w:t>
            </w:r>
          </w:p>
          <w:p w:rsidR="007A135B" w:rsidRPr="006B6813" w:rsidRDefault="007A135B" w:rsidP="007F28E0">
            <w:pPr>
              <w:tabs>
                <w:tab w:val="left" w:pos="5760"/>
              </w:tabs>
              <w:spacing w:after="0" w:line="240" w:lineRule="auto"/>
              <w:jc w:val="both"/>
              <w:outlineLvl w:val="0"/>
              <w:rPr>
                <w:rFonts w:ascii="Times New Roman" w:hAnsi="Times New Roman" w:cs="Times New Roman"/>
                <w:sz w:val="24"/>
                <w:szCs w:val="24"/>
              </w:rPr>
            </w:pPr>
            <w:r w:rsidRPr="006B6813">
              <w:rPr>
                <w:rFonts w:ascii="Times New Roman" w:hAnsi="Times New Roman" w:cs="Times New Roman"/>
                <w:kern w:val="36"/>
                <w:sz w:val="24"/>
                <w:szCs w:val="24"/>
              </w:rPr>
              <w:t>Стихотворения:</w:t>
            </w:r>
            <w:r w:rsidRPr="006B6813">
              <w:rPr>
                <w:rFonts w:ascii="Times New Roman" w:hAnsi="Times New Roman" w:cs="Times New Roman"/>
                <w:sz w:val="24"/>
                <w:szCs w:val="24"/>
              </w:rPr>
              <w:t xml:space="preserve">«Крестьянские дети» (1861), «Вчерашний день, часу в шестом…» (1848),  «Несжатая полоса» (1854). </w:t>
            </w:r>
          </w:p>
          <w:p w:rsidR="007A135B" w:rsidRPr="006B6813" w:rsidRDefault="007A135B" w:rsidP="007F28E0">
            <w:pPr>
              <w:tabs>
                <w:tab w:val="left" w:pos="5760"/>
              </w:tabs>
              <w:spacing w:after="0" w:line="240" w:lineRule="auto"/>
              <w:jc w:val="both"/>
              <w:outlineLvl w:val="0"/>
              <w:rPr>
                <w:rFonts w:ascii="Times New Roman" w:hAnsi="Times New Roman" w:cs="Times New Roman"/>
                <w:b/>
                <w:bCs/>
                <w:sz w:val="24"/>
                <w:szCs w:val="24"/>
              </w:rPr>
            </w:pPr>
            <w:r w:rsidRPr="006B6813">
              <w:rPr>
                <w:rFonts w:ascii="Times New Roman" w:hAnsi="Times New Roman" w:cs="Times New Roman"/>
                <w:b/>
                <w:bCs/>
                <w:sz w:val="24"/>
                <w:szCs w:val="24"/>
              </w:rPr>
              <w:t>(</w:t>
            </w:r>
            <w:r w:rsidRPr="006B6813">
              <w:rPr>
                <w:rFonts w:ascii="Times New Roman" w:hAnsi="Times New Roman" w:cs="Times New Roman"/>
                <w:b/>
                <w:bCs/>
                <w:kern w:val="36"/>
                <w:sz w:val="24"/>
                <w:szCs w:val="24"/>
              </w:rPr>
              <w:t>5-8 кл.)</w:t>
            </w:r>
          </w:p>
        </w:tc>
        <w:tc>
          <w:tcPr>
            <w:tcW w:w="3114" w:type="dxa"/>
          </w:tcPr>
          <w:p w:rsidR="007A135B" w:rsidRPr="006B6813" w:rsidRDefault="007A135B" w:rsidP="007F28E0">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0" w:line="240" w:lineRule="auto"/>
              <w:jc w:val="center"/>
              <w:textAlignment w:val="top"/>
              <w:outlineLvl w:val="7"/>
              <w:rPr>
                <w:rFonts w:ascii="Times New Roman" w:hAnsi="Times New Roman" w:cs="Times New Roman"/>
                <w:sz w:val="24"/>
                <w:szCs w:val="24"/>
              </w:rPr>
            </w:pPr>
            <w:r w:rsidRPr="006B6813">
              <w:rPr>
                <w:rFonts w:ascii="Times New Roman" w:hAnsi="Times New Roman" w:cs="Times New Roman"/>
                <w:b/>
                <w:bCs/>
                <w:sz w:val="24"/>
                <w:szCs w:val="24"/>
              </w:rPr>
              <w:t>Ф.И. Тютчев - 3-4 стих</w:t>
            </w:r>
            <w:r w:rsidRPr="006B6813">
              <w:rPr>
                <w:rFonts w:ascii="Times New Roman" w:hAnsi="Times New Roman" w:cs="Times New Roman"/>
                <w:b/>
                <w:bCs/>
                <w:sz w:val="24"/>
                <w:szCs w:val="24"/>
              </w:rPr>
              <w:t>о</w:t>
            </w:r>
            <w:r w:rsidRPr="006B6813">
              <w:rPr>
                <w:rFonts w:ascii="Times New Roman" w:hAnsi="Times New Roman" w:cs="Times New Roman"/>
                <w:b/>
                <w:bCs/>
                <w:sz w:val="24"/>
                <w:szCs w:val="24"/>
              </w:rPr>
              <w:t>творения по выбору, например</w:t>
            </w:r>
            <w:r w:rsidRPr="006B6813">
              <w:rPr>
                <w:rFonts w:ascii="Times New Roman" w:hAnsi="Times New Roman" w:cs="Times New Roman"/>
                <w:sz w:val="24"/>
                <w:szCs w:val="24"/>
              </w:rPr>
              <w:t>: «Еще в полях белеет снег…» (1829, нач. 1830-х),  «Цицерон» (1829, нач. 1830-х), «Фонтан» (1836), «Эти бедные сел</w:t>
            </w:r>
            <w:r w:rsidRPr="006B6813">
              <w:rPr>
                <w:rFonts w:ascii="Times New Roman" w:hAnsi="Times New Roman" w:cs="Times New Roman"/>
                <w:sz w:val="24"/>
                <w:szCs w:val="24"/>
              </w:rPr>
              <w:t>е</w:t>
            </w:r>
            <w:r w:rsidRPr="006B6813">
              <w:rPr>
                <w:rFonts w:ascii="Times New Roman" w:hAnsi="Times New Roman" w:cs="Times New Roman"/>
                <w:sz w:val="24"/>
                <w:szCs w:val="24"/>
              </w:rPr>
              <w:t>нья…» (1855), «Есть в ос</w:t>
            </w:r>
            <w:r w:rsidRPr="006B6813">
              <w:rPr>
                <w:rFonts w:ascii="Times New Roman" w:hAnsi="Times New Roman" w:cs="Times New Roman"/>
                <w:sz w:val="24"/>
                <w:szCs w:val="24"/>
              </w:rPr>
              <w:t>е</w:t>
            </w:r>
            <w:r w:rsidRPr="006B6813">
              <w:rPr>
                <w:rFonts w:ascii="Times New Roman" w:hAnsi="Times New Roman" w:cs="Times New Roman"/>
                <w:sz w:val="24"/>
                <w:szCs w:val="24"/>
              </w:rPr>
              <w:t>ни первоначальной…» (1857), «Певучесть есть в морских волнах…» (1865), «Нам не дано предуг</w:t>
            </w:r>
            <w:r w:rsidRPr="006B6813">
              <w:rPr>
                <w:rFonts w:ascii="Times New Roman" w:hAnsi="Times New Roman" w:cs="Times New Roman"/>
                <w:sz w:val="24"/>
                <w:szCs w:val="24"/>
              </w:rPr>
              <w:t>а</w:t>
            </w:r>
            <w:r w:rsidRPr="006B6813">
              <w:rPr>
                <w:rFonts w:ascii="Times New Roman" w:hAnsi="Times New Roman" w:cs="Times New Roman"/>
                <w:sz w:val="24"/>
                <w:szCs w:val="24"/>
              </w:rPr>
              <w:t>дать…» (1869),  «К. Б.» («Я встретил вас – и все б</w:t>
            </w:r>
            <w:r w:rsidRPr="006B6813">
              <w:rPr>
                <w:rFonts w:ascii="Times New Roman" w:hAnsi="Times New Roman" w:cs="Times New Roman"/>
                <w:sz w:val="24"/>
                <w:szCs w:val="24"/>
              </w:rPr>
              <w:t>ы</w:t>
            </w:r>
            <w:r w:rsidRPr="006B6813">
              <w:rPr>
                <w:rFonts w:ascii="Times New Roman" w:hAnsi="Times New Roman" w:cs="Times New Roman"/>
                <w:sz w:val="24"/>
                <w:szCs w:val="24"/>
              </w:rPr>
              <w:t xml:space="preserve">лое...») (1870) и др. </w:t>
            </w:r>
          </w:p>
          <w:p w:rsidR="007A135B" w:rsidRPr="006B6813" w:rsidRDefault="007A135B" w:rsidP="007F28E0">
            <w:pPr>
              <w:tabs>
                <w:tab w:val="left" w:pos="5760"/>
              </w:tabs>
              <w:autoSpaceDE w:val="0"/>
              <w:autoSpaceDN w:val="0"/>
              <w:adjustRightInd w:val="0"/>
              <w:spacing w:after="0" w:line="240" w:lineRule="auto"/>
              <w:rPr>
                <w:rFonts w:ascii="Times New Roman" w:hAnsi="Times New Roman" w:cs="Times New Roman"/>
                <w:b/>
                <w:bCs/>
                <w:sz w:val="24"/>
                <w:szCs w:val="24"/>
              </w:rPr>
            </w:pPr>
            <w:r w:rsidRPr="006B6813">
              <w:rPr>
                <w:rFonts w:ascii="Times New Roman" w:hAnsi="Times New Roman" w:cs="Times New Roman"/>
                <w:b/>
                <w:bCs/>
                <w:sz w:val="24"/>
                <w:szCs w:val="24"/>
              </w:rPr>
              <w:t>(5-8 кл.)</w:t>
            </w:r>
          </w:p>
          <w:p w:rsidR="007A135B" w:rsidRPr="006B6813" w:rsidRDefault="007A135B" w:rsidP="007F28E0">
            <w:pPr>
              <w:shd w:val="clear" w:color="auto" w:fill="FFFFFF"/>
              <w:tabs>
                <w:tab w:val="left" w:pos="5760"/>
              </w:tabs>
              <w:spacing w:after="0"/>
              <w:rPr>
                <w:rFonts w:ascii="Times New Roman" w:hAnsi="Times New Roman" w:cs="Times New Roman"/>
                <w:b/>
                <w:bCs/>
              </w:rPr>
            </w:pPr>
            <w:r w:rsidRPr="006B6813">
              <w:rPr>
                <w:rFonts w:ascii="Times New Roman" w:hAnsi="Times New Roman" w:cs="Times New Roman"/>
              </w:rPr>
              <w:t>А.А. Фет</w:t>
            </w:r>
            <w:r w:rsidRPr="006B6813">
              <w:rPr>
                <w:rFonts w:ascii="Times New Roman" w:hAnsi="Times New Roman" w:cs="Times New Roman"/>
                <w:b/>
                <w:bCs/>
              </w:rPr>
              <w:t xml:space="preserve"> - </w:t>
            </w:r>
            <w:r w:rsidRPr="006B6813">
              <w:rPr>
                <w:rFonts w:ascii="Times New Roman" w:hAnsi="Times New Roman" w:cs="Times New Roman"/>
                <w:kern w:val="36"/>
              </w:rPr>
              <w:t xml:space="preserve">3-4 стихотворения по выбору, например: </w:t>
            </w:r>
            <w:r w:rsidRPr="006B6813">
              <w:rPr>
                <w:rFonts w:ascii="Times New Roman" w:hAnsi="Times New Roman" w:cs="Times New Roman"/>
                <w:b/>
                <w:bCs/>
              </w:rPr>
              <w:t>«Я пришел к тебе с прив</w:t>
            </w:r>
            <w:r w:rsidRPr="006B6813">
              <w:rPr>
                <w:rFonts w:ascii="Times New Roman" w:hAnsi="Times New Roman" w:cs="Times New Roman"/>
                <w:b/>
                <w:bCs/>
              </w:rPr>
              <w:t>е</w:t>
            </w:r>
            <w:r w:rsidRPr="006B6813">
              <w:rPr>
                <w:rFonts w:ascii="Times New Roman" w:hAnsi="Times New Roman" w:cs="Times New Roman"/>
                <w:b/>
                <w:bCs/>
              </w:rPr>
              <w:t>том…» (1843), «На стоге сена ночью южной…» (1857),  «Сияла ночь. Луной был полон сад. Лежали…» (1877), «Это утро, радость эта…» (1881), «Учись у них –  у д</w:t>
            </w:r>
            <w:r w:rsidRPr="006B6813">
              <w:rPr>
                <w:rFonts w:ascii="Times New Roman" w:hAnsi="Times New Roman" w:cs="Times New Roman"/>
                <w:b/>
                <w:bCs/>
              </w:rPr>
              <w:t>у</w:t>
            </w:r>
            <w:r w:rsidRPr="006B6813">
              <w:rPr>
                <w:rFonts w:ascii="Times New Roman" w:hAnsi="Times New Roman" w:cs="Times New Roman"/>
                <w:b/>
                <w:bCs/>
              </w:rPr>
              <w:t xml:space="preserve">ба, у березы…» (1883), «Я тебе ничего не скажу…» (1885) и др. </w:t>
            </w:r>
            <w:r w:rsidRPr="006B6813">
              <w:rPr>
                <w:rFonts w:ascii="Times New Roman" w:hAnsi="Times New Roman" w:cs="Times New Roman"/>
              </w:rPr>
              <w:t>(</w:t>
            </w:r>
            <w:r w:rsidRPr="006B6813">
              <w:rPr>
                <w:rFonts w:ascii="Times New Roman" w:hAnsi="Times New Roman" w:cs="Times New Roman"/>
                <w:kern w:val="36"/>
              </w:rPr>
              <w:t>5-8 кл.)</w:t>
            </w:r>
          </w:p>
          <w:p w:rsidR="007A135B" w:rsidRPr="006B6813" w:rsidRDefault="007A135B" w:rsidP="007F28E0">
            <w:pPr>
              <w:tabs>
                <w:tab w:val="left" w:pos="5760"/>
              </w:tabs>
              <w:spacing w:after="0" w:line="240" w:lineRule="auto"/>
              <w:jc w:val="both"/>
              <w:outlineLvl w:val="0"/>
              <w:rPr>
                <w:rFonts w:ascii="Times New Roman" w:hAnsi="Times New Roman" w:cs="Times New Roman"/>
                <w:b/>
                <w:bCs/>
                <w:kern w:val="36"/>
                <w:sz w:val="24"/>
                <w:szCs w:val="24"/>
              </w:rPr>
            </w:pPr>
            <w:r w:rsidRPr="006B6813">
              <w:rPr>
                <w:rFonts w:ascii="Times New Roman" w:hAnsi="Times New Roman" w:cs="Times New Roman"/>
                <w:b/>
                <w:bCs/>
                <w:kern w:val="36"/>
                <w:sz w:val="24"/>
                <w:szCs w:val="24"/>
              </w:rPr>
              <w:t>Н.А.Некрасов</w:t>
            </w:r>
          </w:p>
          <w:p w:rsidR="007A135B" w:rsidRPr="006B6813" w:rsidRDefault="007A135B" w:rsidP="007F28E0">
            <w:pPr>
              <w:tabs>
                <w:tab w:val="left" w:pos="5760"/>
                <w:tab w:val="left" w:pos="7380"/>
                <w:tab w:val="left" w:pos="8100"/>
              </w:tabs>
              <w:autoSpaceDE w:val="0"/>
              <w:autoSpaceDN w:val="0"/>
              <w:adjustRightInd w:val="0"/>
              <w:spacing w:after="0" w:line="240" w:lineRule="auto"/>
              <w:jc w:val="both"/>
              <w:rPr>
                <w:rFonts w:ascii="Times New Roman" w:hAnsi="Times New Roman" w:cs="Times New Roman"/>
                <w:b/>
                <w:bCs/>
                <w:sz w:val="24"/>
                <w:szCs w:val="24"/>
              </w:rPr>
            </w:pPr>
            <w:r w:rsidRPr="006B6813">
              <w:rPr>
                <w:rFonts w:ascii="Times New Roman" w:hAnsi="Times New Roman" w:cs="Times New Roman"/>
                <w:b/>
                <w:bCs/>
                <w:kern w:val="36"/>
                <w:sz w:val="24"/>
                <w:szCs w:val="24"/>
              </w:rPr>
              <w:t xml:space="preserve">- 1–2 стихотворения по выбору,например: </w:t>
            </w:r>
            <w:r w:rsidRPr="006B6813">
              <w:rPr>
                <w:rFonts w:ascii="Times New Roman" w:hAnsi="Times New Roman" w:cs="Times New Roman"/>
                <w:sz w:val="24"/>
                <w:szCs w:val="24"/>
              </w:rPr>
              <w:t>«Тро</w:t>
            </w:r>
            <w:r w:rsidRPr="006B6813">
              <w:rPr>
                <w:rFonts w:ascii="Times New Roman" w:hAnsi="Times New Roman" w:cs="Times New Roman"/>
                <w:sz w:val="24"/>
                <w:szCs w:val="24"/>
              </w:rPr>
              <w:t>й</w:t>
            </w:r>
            <w:r w:rsidRPr="006B6813">
              <w:rPr>
                <w:rFonts w:ascii="Times New Roman" w:hAnsi="Times New Roman" w:cs="Times New Roman"/>
                <w:sz w:val="24"/>
                <w:szCs w:val="24"/>
              </w:rPr>
              <w:t xml:space="preserve">ка» (1846), «Размышления у парадного подъезда» (1858), «Зеленый Шум» (1862-1863) и др. </w:t>
            </w:r>
            <w:r w:rsidRPr="006B6813">
              <w:rPr>
                <w:rFonts w:ascii="Times New Roman" w:hAnsi="Times New Roman" w:cs="Times New Roman"/>
                <w:b/>
                <w:bCs/>
                <w:sz w:val="24"/>
                <w:szCs w:val="24"/>
              </w:rPr>
              <w:t>(</w:t>
            </w:r>
            <w:r w:rsidRPr="006B6813">
              <w:rPr>
                <w:rFonts w:ascii="Times New Roman" w:hAnsi="Times New Roman" w:cs="Times New Roman"/>
                <w:b/>
                <w:bCs/>
                <w:kern w:val="36"/>
                <w:sz w:val="24"/>
                <w:szCs w:val="24"/>
              </w:rPr>
              <w:t>5-8 кл.)</w:t>
            </w:r>
          </w:p>
        </w:tc>
        <w:tc>
          <w:tcPr>
            <w:tcW w:w="3225" w:type="dxa"/>
          </w:tcPr>
          <w:p w:rsidR="007A135B" w:rsidRPr="006B6813" w:rsidRDefault="007A135B" w:rsidP="007F28E0">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7"/>
              <w:rPr>
                <w:rFonts w:ascii="Times New Roman" w:hAnsi="Times New Roman" w:cs="Times New Roman"/>
                <w:sz w:val="24"/>
                <w:szCs w:val="24"/>
              </w:rPr>
            </w:pPr>
            <w:r w:rsidRPr="006B6813">
              <w:rPr>
                <w:rFonts w:ascii="Times New Roman" w:hAnsi="Times New Roman" w:cs="Times New Roman"/>
                <w:b/>
                <w:bCs/>
                <w:sz w:val="24"/>
                <w:szCs w:val="24"/>
              </w:rPr>
              <w:t xml:space="preserve">Поэзия 2-й половины </w:t>
            </w:r>
            <w:r w:rsidRPr="006B6813">
              <w:rPr>
                <w:rFonts w:ascii="Times New Roman" w:hAnsi="Times New Roman" w:cs="Times New Roman"/>
                <w:b/>
                <w:bCs/>
                <w:sz w:val="24"/>
                <w:szCs w:val="24"/>
                <w:lang w:val="en-US"/>
              </w:rPr>
              <w:t>XIX</w:t>
            </w:r>
            <w:r w:rsidRPr="006B6813">
              <w:rPr>
                <w:rFonts w:ascii="Times New Roman" w:hAnsi="Times New Roman" w:cs="Times New Roman"/>
                <w:b/>
                <w:bCs/>
                <w:sz w:val="24"/>
                <w:szCs w:val="24"/>
              </w:rPr>
              <w:t xml:space="preserve"> в.,</w:t>
            </w:r>
            <w:r w:rsidRPr="006B6813">
              <w:rPr>
                <w:rFonts w:ascii="Times New Roman" w:hAnsi="Times New Roman" w:cs="Times New Roman"/>
                <w:sz w:val="24"/>
                <w:szCs w:val="24"/>
              </w:rPr>
              <w:t xml:space="preserve"> например:</w:t>
            </w:r>
          </w:p>
          <w:p w:rsidR="007A135B" w:rsidRPr="006B6813" w:rsidRDefault="007A135B" w:rsidP="007F28E0">
            <w:pPr>
              <w:tabs>
                <w:tab w:val="left" w:pos="5760"/>
              </w:tabs>
              <w:spacing w:after="0" w:line="240" w:lineRule="auto"/>
              <w:jc w:val="both"/>
              <w:rPr>
                <w:rFonts w:ascii="Times New Roman" w:hAnsi="Times New Roman" w:cs="Times New Roman"/>
                <w:sz w:val="24"/>
                <w:szCs w:val="24"/>
              </w:rPr>
            </w:pPr>
            <w:r w:rsidRPr="006B6813">
              <w:rPr>
                <w:rFonts w:ascii="Times New Roman" w:hAnsi="Times New Roman" w:cs="Times New Roman"/>
                <w:b/>
                <w:bCs/>
                <w:sz w:val="24"/>
                <w:szCs w:val="24"/>
              </w:rPr>
              <w:t>А.Н.Майков</w:t>
            </w:r>
            <w:r w:rsidRPr="006B6813">
              <w:rPr>
                <w:rFonts w:ascii="Times New Roman" w:hAnsi="Times New Roman" w:cs="Times New Roman"/>
                <w:sz w:val="24"/>
                <w:szCs w:val="24"/>
              </w:rPr>
              <w:t xml:space="preserve">, </w:t>
            </w:r>
            <w:r w:rsidRPr="006B6813">
              <w:rPr>
                <w:rFonts w:ascii="Times New Roman" w:hAnsi="Times New Roman" w:cs="Times New Roman"/>
                <w:b/>
                <w:bCs/>
                <w:sz w:val="24"/>
                <w:szCs w:val="24"/>
              </w:rPr>
              <w:t>А.К.Толстой</w:t>
            </w:r>
            <w:r w:rsidRPr="006B6813">
              <w:rPr>
                <w:rFonts w:ascii="Times New Roman" w:hAnsi="Times New Roman" w:cs="Times New Roman"/>
                <w:sz w:val="24"/>
                <w:szCs w:val="24"/>
              </w:rPr>
              <w:t>,</w:t>
            </w:r>
          </w:p>
          <w:p w:rsidR="007A135B" w:rsidRPr="006B6813" w:rsidRDefault="007A135B" w:rsidP="007F28E0">
            <w:pPr>
              <w:tabs>
                <w:tab w:val="left" w:pos="5760"/>
              </w:tabs>
              <w:spacing w:after="0" w:line="240" w:lineRule="auto"/>
              <w:jc w:val="both"/>
              <w:rPr>
                <w:rFonts w:ascii="Times New Roman" w:hAnsi="Times New Roman" w:cs="Times New Roman"/>
                <w:sz w:val="24"/>
                <w:szCs w:val="24"/>
              </w:rPr>
            </w:pPr>
            <w:r w:rsidRPr="006B6813">
              <w:rPr>
                <w:rFonts w:ascii="Times New Roman" w:hAnsi="Times New Roman" w:cs="Times New Roman"/>
                <w:b/>
                <w:bCs/>
                <w:sz w:val="24"/>
                <w:szCs w:val="24"/>
              </w:rPr>
              <w:t>Я.П.Полонский</w:t>
            </w:r>
            <w:r w:rsidRPr="006B6813">
              <w:rPr>
                <w:rFonts w:ascii="Times New Roman" w:hAnsi="Times New Roman" w:cs="Times New Roman"/>
                <w:sz w:val="24"/>
                <w:szCs w:val="24"/>
              </w:rPr>
              <w:t xml:space="preserve"> и др.</w:t>
            </w:r>
          </w:p>
          <w:p w:rsidR="007A135B" w:rsidRPr="006B6813" w:rsidRDefault="007A135B" w:rsidP="007F28E0">
            <w:pPr>
              <w:tabs>
                <w:tab w:val="left" w:pos="5760"/>
              </w:tabs>
              <w:spacing w:after="0" w:line="240" w:lineRule="auto"/>
              <w:jc w:val="both"/>
              <w:rPr>
                <w:rFonts w:ascii="Times New Roman" w:hAnsi="Times New Roman" w:cs="Times New Roman"/>
                <w:b/>
                <w:bCs/>
                <w:sz w:val="24"/>
                <w:szCs w:val="24"/>
              </w:rPr>
            </w:pPr>
            <w:r w:rsidRPr="006B6813">
              <w:rPr>
                <w:rFonts w:ascii="Times New Roman" w:hAnsi="Times New Roman" w:cs="Times New Roman"/>
                <w:b/>
                <w:bCs/>
                <w:sz w:val="24"/>
                <w:szCs w:val="24"/>
              </w:rPr>
              <w:t>(1-2 стихотворения по в</w:t>
            </w:r>
            <w:r w:rsidRPr="006B6813">
              <w:rPr>
                <w:rFonts w:ascii="Times New Roman" w:hAnsi="Times New Roman" w:cs="Times New Roman"/>
                <w:b/>
                <w:bCs/>
                <w:sz w:val="24"/>
                <w:szCs w:val="24"/>
              </w:rPr>
              <w:t>ы</w:t>
            </w:r>
            <w:r w:rsidRPr="006B6813">
              <w:rPr>
                <w:rFonts w:ascii="Times New Roman" w:hAnsi="Times New Roman" w:cs="Times New Roman"/>
                <w:b/>
                <w:bCs/>
                <w:sz w:val="24"/>
                <w:szCs w:val="24"/>
              </w:rPr>
              <w:t>бору, 5-9 кл.)</w:t>
            </w:r>
          </w:p>
          <w:p w:rsidR="007A135B" w:rsidRPr="006B6813" w:rsidRDefault="007A135B" w:rsidP="007F28E0">
            <w:pPr>
              <w:tabs>
                <w:tab w:val="left" w:pos="5760"/>
              </w:tabs>
              <w:spacing w:after="0" w:line="240" w:lineRule="auto"/>
              <w:jc w:val="center"/>
              <w:rPr>
                <w:rFonts w:ascii="Times New Roman" w:hAnsi="Times New Roman" w:cs="Times New Roman"/>
                <w:sz w:val="24"/>
                <w:szCs w:val="24"/>
              </w:rPr>
            </w:pPr>
          </w:p>
          <w:p w:rsidR="007A135B" w:rsidRPr="006B6813" w:rsidRDefault="007A135B" w:rsidP="007F28E0">
            <w:pPr>
              <w:tabs>
                <w:tab w:val="left" w:pos="5760"/>
              </w:tabs>
              <w:spacing w:after="0" w:line="240" w:lineRule="auto"/>
              <w:jc w:val="center"/>
              <w:rPr>
                <w:rFonts w:ascii="Times New Roman" w:hAnsi="Times New Roman" w:cs="Times New Roman"/>
                <w:sz w:val="24"/>
                <w:szCs w:val="24"/>
              </w:rPr>
            </w:pPr>
          </w:p>
        </w:tc>
      </w:tr>
      <w:tr w:rsidR="007A135B" w:rsidRPr="006B6813">
        <w:tc>
          <w:tcPr>
            <w:tcW w:w="3373" w:type="dxa"/>
          </w:tcPr>
          <w:p w:rsidR="007A135B" w:rsidRPr="006B6813" w:rsidRDefault="007A135B" w:rsidP="007F28E0">
            <w:pPr>
              <w:tabs>
                <w:tab w:val="left" w:pos="5760"/>
              </w:tabs>
              <w:spacing w:after="0" w:line="240" w:lineRule="auto"/>
              <w:rPr>
                <w:rFonts w:ascii="Times New Roman" w:hAnsi="Times New Roman" w:cs="Times New Roman"/>
                <w:b/>
                <w:bCs/>
                <w:sz w:val="24"/>
                <w:szCs w:val="24"/>
              </w:rPr>
            </w:pPr>
          </w:p>
        </w:tc>
        <w:tc>
          <w:tcPr>
            <w:tcW w:w="3114" w:type="dxa"/>
          </w:tcPr>
          <w:p w:rsidR="007A135B" w:rsidRPr="006B6813" w:rsidRDefault="007A135B" w:rsidP="007F28E0">
            <w:pPr>
              <w:tabs>
                <w:tab w:val="left" w:pos="5760"/>
              </w:tabs>
              <w:spacing w:after="0" w:line="240" w:lineRule="auto"/>
              <w:jc w:val="both"/>
              <w:outlineLvl w:val="0"/>
              <w:rPr>
                <w:rFonts w:ascii="Times New Roman" w:hAnsi="Times New Roman" w:cs="Times New Roman"/>
                <w:b/>
                <w:bCs/>
                <w:kern w:val="36"/>
                <w:sz w:val="24"/>
                <w:szCs w:val="24"/>
              </w:rPr>
            </w:pPr>
            <w:r w:rsidRPr="006B6813">
              <w:rPr>
                <w:rFonts w:ascii="Times New Roman" w:hAnsi="Times New Roman" w:cs="Times New Roman"/>
                <w:b/>
                <w:bCs/>
                <w:kern w:val="36"/>
                <w:sz w:val="24"/>
                <w:szCs w:val="24"/>
              </w:rPr>
              <w:t xml:space="preserve">И.С.Тургенев </w:t>
            </w:r>
          </w:p>
          <w:p w:rsidR="007A135B" w:rsidRPr="006B6813" w:rsidRDefault="007A135B" w:rsidP="007F28E0">
            <w:pPr>
              <w:pBdr>
                <w:left w:val="single" w:sz="4" w:space="0" w:color="auto"/>
                <w:bottom w:val="single" w:sz="4" w:space="0" w:color="auto"/>
                <w:right w:val="single" w:sz="4" w:space="0" w:color="auto"/>
              </w:pBdr>
              <w:shd w:val="clear" w:color="auto" w:fill="FFFFFF"/>
              <w:tabs>
                <w:tab w:val="left" w:pos="5760"/>
              </w:tabs>
              <w:spacing w:after="0"/>
              <w:textAlignment w:val="top"/>
              <w:rPr>
                <w:rFonts w:ascii="Times New Roman" w:hAnsi="Times New Roman" w:cs="Times New Roman"/>
                <w:b/>
                <w:bCs/>
              </w:rPr>
            </w:pPr>
            <w:r w:rsidRPr="006B6813">
              <w:rPr>
                <w:rFonts w:ascii="Times New Roman" w:hAnsi="Times New Roman" w:cs="Times New Roman"/>
              </w:rPr>
              <w:t>- 1 рассказ по выбору, напр</w:t>
            </w:r>
            <w:r w:rsidRPr="006B6813">
              <w:rPr>
                <w:rFonts w:ascii="Times New Roman" w:hAnsi="Times New Roman" w:cs="Times New Roman"/>
              </w:rPr>
              <w:t>и</w:t>
            </w:r>
            <w:r w:rsidRPr="006B6813">
              <w:rPr>
                <w:rFonts w:ascii="Times New Roman" w:hAnsi="Times New Roman" w:cs="Times New Roman"/>
              </w:rPr>
              <w:lastRenderedPageBreak/>
              <w:t>мер</w:t>
            </w:r>
            <w:r w:rsidRPr="006B6813">
              <w:rPr>
                <w:rFonts w:ascii="Times New Roman" w:hAnsi="Times New Roman" w:cs="Times New Roman"/>
                <w:b/>
                <w:bCs/>
              </w:rPr>
              <w:t>: «Певцы» (1852), «Б</w:t>
            </w:r>
            <w:r w:rsidRPr="006B6813">
              <w:rPr>
                <w:rFonts w:ascii="Times New Roman" w:hAnsi="Times New Roman" w:cs="Times New Roman"/>
                <w:b/>
                <w:bCs/>
              </w:rPr>
              <w:t>е</w:t>
            </w:r>
            <w:r w:rsidRPr="006B6813">
              <w:rPr>
                <w:rFonts w:ascii="Times New Roman" w:hAnsi="Times New Roman" w:cs="Times New Roman"/>
                <w:b/>
                <w:bCs/>
              </w:rPr>
              <w:t xml:space="preserve">жин луг» (1846, 1874) и др.; </w:t>
            </w:r>
            <w:r w:rsidRPr="006B6813">
              <w:rPr>
                <w:rFonts w:ascii="Times New Roman" w:hAnsi="Times New Roman" w:cs="Times New Roman"/>
              </w:rPr>
              <w:t xml:space="preserve">1 повесть на выбор,  например: </w:t>
            </w:r>
            <w:r w:rsidRPr="006B6813">
              <w:rPr>
                <w:rFonts w:ascii="Times New Roman" w:hAnsi="Times New Roman" w:cs="Times New Roman"/>
                <w:b/>
                <w:bCs/>
              </w:rPr>
              <w:t>«Муму» (1852), «Ася» (1857), «Первая любовь» (1860) и др.</w:t>
            </w:r>
            <w:r w:rsidRPr="006B6813">
              <w:rPr>
                <w:rFonts w:ascii="Times New Roman" w:hAnsi="Times New Roman" w:cs="Times New Roman"/>
              </w:rPr>
              <w:t xml:space="preserve">; 1 стихотворение в прозе на выбор,  например: </w:t>
            </w:r>
            <w:r w:rsidRPr="006B6813">
              <w:rPr>
                <w:rFonts w:ascii="Times New Roman" w:hAnsi="Times New Roman" w:cs="Times New Roman"/>
                <w:b/>
                <w:bCs/>
              </w:rPr>
              <w:t>«Разг</w:t>
            </w:r>
            <w:r w:rsidRPr="006B6813">
              <w:rPr>
                <w:rFonts w:ascii="Times New Roman" w:hAnsi="Times New Roman" w:cs="Times New Roman"/>
                <w:b/>
                <w:bCs/>
              </w:rPr>
              <w:t>о</w:t>
            </w:r>
            <w:r w:rsidRPr="006B6813">
              <w:rPr>
                <w:rFonts w:ascii="Times New Roman" w:hAnsi="Times New Roman" w:cs="Times New Roman"/>
                <w:b/>
                <w:bCs/>
              </w:rPr>
              <w:t xml:space="preserve">вор» (1878), «Воробей» (1878),«Два богача» (1878), «Русский язык» (1882) и др. </w:t>
            </w:r>
            <w:r w:rsidRPr="006B6813">
              <w:rPr>
                <w:rFonts w:ascii="Times New Roman" w:hAnsi="Times New Roman" w:cs="Times New Roman"/>
              </w:rPr>
              <w:t>(6-8 кл.)</w:t>
            </w:r>
          </w:p>
          <w:p w:rsidR="007A135B" w:rsidRPr="006B6813" w:rsidRDefault="007A135B" w:rsidP="007F28E0">
            <w:pPr>
              <w:tabs>
                <w:tab w:val="left" w:pos="5760"/>
              </w:tabs>
              <w:spacing w:after="0" w:line="240" w:lineRule="auto"/>
              <w:jc w:val="both"/>
              <w:outlineLvl w:val="0"/>
              <w:rPr>
                <w:rFonts w:ascii="Times New Roman" w:hAnsi="Times New Roman" w:cs="Times New Roman"/>
                <w:b/>
                <w:bCs/>
                <w:kern w:val="36"/>
                <w:sz w:val="24"/>
                <w:szCs w:val="24"/>
              </w:rPr>
            </w:pPr>
            <w:r w:rsidRPr="006B6813">
              <w:rPr>
                <w:rFonts w:ascii="Times New Roman" w:hAnsi="Times New Roman" w:cs="Times New Roman"/>
                <w:b/>
                <w:bCs/>
                <w:kern w:val="36"/>
                <w:sz w:val="24"/>
                <w:szCs w:val="24"/>
              </w:rPr>
              <w:t xml:space="preserve">Н.С.Лесков </w:t>
            </w:r>
          </w:p>
          <w:p w:rsidR="007A135B" w:rsidRPr="006B6813" w:rsidRDefault="007A135B" w:rsidP="007F28E0">
            <w:pPr>
              <w:tabs>
                <w:tab w:val="left" w:pos="5760"/>
              </w:tabs>
              <w:spacing w:after="0" w:line="240" w:lineRule="auto"/>
              <w:rPr>
                <w:rFonts w:ascii="Times New Roman" w:hAnsi="Times New Roman" w:cs="Times New Roman"/>
                <w:sz w:val="24"/>
                <w:szCs w:val="24"/>
              </w:rPr>
            </w:pPr>
            <w:r w:rsidRPr="006B6813">
              <w:rPr>
                <w:rFonts w:ascii="Times New Roman" w:hAnsi="Times New Roman" w:cs="Times New Roman"/>
                <w:b/>
                <w:bCs/>
                <w:sz w:val="24"/>
                <w:szCs w:val="24"/>
              </w:rPr>
              <w:t>- 1 повесть по выбору, например</w:t>
            </w:r>
            <w:r w:rsidRPr="006B6813">
              <w:rPr>
                <w:rFonts w:ascii="Times New Roman" w:hAnsi="Times New Roman" w:cs="Times New Roman"/>
                <w:sz w:val="24"/>
                <w:szCs w:val="24"/>
              </w:rPr>
              <w:t>: «Несмертел</w:t>
            </w:r>
            <w:r w:rsidRPr="006B6813">
              <w:rPr>
                <w:rFonts w:ascii="Times New Roman" w:hAnsi="Times New Roman" w:cs="Times New Roman"/>
                <w:sz w:val="24"/>
                <w:szCs w:val="24"/>
              </w:rPr>
              <w:t>ь</w:t>
            </w:r>
            <w:r w:rsidRPr="006B6813">
              <w:rPr>
                <w:rFonts w:ascii="Times New Roman" w:hAnsi="Times New Roman" w:cs="Times New Roman"/>
                <w:sz w:val="24"/>
                <w:szCs w:val="24"/>
              </w:rPr>
              <w:t>ный Голован (Из рассказов о трех праведниках)» (1880), «Левша» (1881), «Тупейный художник» (1883), «Человек на часах» (1887) и др.</w:t>
            </w:r>
            <w:r w:rsidRPr="006B6813">
              <w:rPr>
                <w:rFonts w:ascii="Times New Roman" w:hAnsi="Times New Roman" w:cs="Times New Roman"/>
                <w:b/>
                <w:bCs/>
                <w:sz w:val="24"/>
                <w:szCs w:val="24"/>
              </w:rPr>
              <w:t>(6-8 кл.)</w:t>
            </w:r>
          </w:p>
          <w:p w:rsidR="007A135B" w:rsidRPr="006B6813" w:rsidRDefault="007A135B" w:rsidP="007F28E0">
            <w:pPr>
              <w:tabs>
                <w:tab w:val="left" w:pos="5760"/>
              </w:tabs>
              <w:spacing w:after="0" w:line="240" w:lineRule="auto"/>
              <w:jc w:val="both"/>
              <w:outlineLvl w:val="0"/>
              <w:rPr>
                <w:rFonts w:ascii="Times New Roman" w:hAnsi="Times New Roman" w:cs="Times New Roman"/>
                <w:b/>
                <w:bCs/>
                <w:kern w:val="36"/>
                <w:sz w:val="24"/>
                <w:szCs w:val="24"/>
              </w:rPr>
            </w:pPr>
            <w:r w:rsidRPr="006B6813">
              <w:rPr>
                <w:rFonts w:ascii="Times New Roman" w:hAnsi="Times New Roman" w:cs="Times New Roman"/>
                <w:b/>
                <w:bCs/>
                <w:kern w:val="36"/>
                <w:sz w:val="24"/>
                <w:szCs w:val="24"/>
              </w:rPr>
              <w:t xml:space="preserve">М.Е.Салтыков-Щедрин </w:t>
            </w:r>
          </w:p>
          <w:p w:rsidR="007A135B" w:rsidRPr="006B6813" w:rsidRDefault="007A135B" w:rsidP="007F28E0">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val="0"/>
                <w:bCs w:val="0"/>
                <w:color w:val="auto"/>
                <w:sz w:val="24"/>
                <w:szCs w:val="24"/>
              </w:rPr>
            </w:pPr>
            <w:r w:rsidRPr="006B6813">
              <w:rPr>
                <w:rFonts w:ascii="Times New Roman" w:hAnsi="Times New Roman" w:cs="Times New Roman"/>
                <w:color w:val="auto"/>
                <w:sz w:val="24"/>
                <w:szCs w:val="24"/>
              </w:rPr>
              <w:t>- 2 сказки по выбору, например</w:t>
            </w:r>
            <w:r w:rsidRPr="006B6813">
              <w:rPr>
                <w:rFonts w:ascii="Times New Roman" w:hAnsi="Times New Roman" w:cs="Times New Roman"/>
                <w:b w:val="0"/>
                <w:bCs w:val="0"/>
                <w:color w:val="auto"/>
                <w:sz w:val="24"/>
                <w:szCs w:val="24"/>
              </w:rPr>
              <w:t>: «Повесть о том, как один мужик двух ген</w:t>
            </w:r>
            <w:r w:rsidRPr="006B6813">
              <w:rPr>
                <w:rFonts w:ascii="Times New Roman" w:hAnsi="Times New Roman" w:cs="Times New Roman"/>
                <w:b w:val="0"/>
                <w:bCs w:val="0"/>
                <w:color w:val="auto"/>
                <w:sz w:val="24"/>
                <w:szCs w:val="24"/>
              </w:rPr>
              <w:t>е</w:t>
            </w:r>
            <w:r w:rsidRPr="006B6813">
              <w:rPr>
                <w:rFonts w:ascii="Times New Roman" w:hAnsi="Times New Roman" w:cs="Times New Roman"/>
                <w:b w:val="0"/>
                <w:bCs w:val="0"/>
                <w:color w:val="auto"/>
                <w:sz w:val="24"/>
                <w:szCs w:val="24"/>
              </w:rPr>
              <w:t>ралов прокормил» (1869), «Премудрый пискарь» (1883), «Медведь на во</w:t>
            </w:r>
            <w:r w:rsidRPr="006B6813">
              <w:rPr>
                <w:rFonts w:ascii="Times New Roman" w:hAnsi="Times New Roman" w:cs="Times New Roman"/>
                <w:b w:val="0"/>
                <w:bCs w:val="0"/>
                <w:color w:val="auto"/>
                <w:sz w:val="24"/>
                <w:szCs w:val="24"/>
              </w:rPr>
              <w:t>е</w:t>
            </w:r>
            <w:r w:rsidRPr="006B6813">
              <w:rPr>
                <w:rFonts w:ascii="Times New Roman" w:hAnsi="Times New Roman" w:cs="Times New Roman"/>
                <w:b w:val="0"/>
                <w:bCs w:val="0"/>
                <w:color w:val="auto"/>
                <w:sz w:val="24"/>
                <w:szCs w:val="24"/>
              </w:rPr>
              <w:t xml:space="preserve">водстве» (1884) и др. </w:t>
            </w:r>
          </w:p>
          <w:p w:rsidR="007A135B" w:rsidRPr="006B6813" w:rsidRDefault="007A135B" w:rsidP="007F28E0">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val="0"/>
                <w:bCs w:val="0"/>
                <w:color w:val="auto"/>
                <w:sz w:val="24"/>
                <w:szCs w:val="24"/>
              </w:rPr>
            </w:pPr>
            <w:r w:rsidRPr="006B6813">
              <w:rPr>
                <w:rFonts w:ascii="Times New Roman" w:hAnsi="Times New Roman" w:cs="Times New Roman"/>
                <w:color w:val="auto"/>
                <w:sz w:val="24"/>
                <w:szCs w:val="24"/>
              </w:rPr>
              <w:t>(7-8 кл.)</w:t>
            </w:r>
          </w:p>
          <w:p w:rsidR="007A135B" w:rsidRPr="006B6813" w:rsidRDefault="007A135B" w:rsidP="007F28E0">
            <w:pPr>
              <w:tabs>
                <w:tab w:val="left" w:pos="5760"/>
              </w:tabs>
              <w:spacing w:after="0" w:line="240" w:lineRule="auto"/>
              <w:jc w:val="both"/>
              <w:outlineLvl w:val="0"/>
              <w:rPr>
                <w:rFonts w:ascii="Times New Roman" w:hAnsi="Times New Roman" w:cs="Times New Roman"/>
                <w:b/>
                <w:bCs/>
                <w:kern w:val="36"/>
                <w:sz w:val="24"/>
                <w:szCs w:val="24"/>
              </w:rPr>
            </w:pPr>
            <w:r w:rsidRPr="006B6813">
              <w:rPr>
                <w:rFonts w:ascii="Times New Roman" w:hAnsi="Times New Roman" w:cs="Times New Roman"/>
                <w:b/>
                <w:bCs/>
                <w:kern w:val="36"/>
                <w:sz w:val="24"/>
                <w:szCs w:val="24"/>
              </w:rPr>
              <w:t xml:space="preserve">Л.Н.Толстой </w:t>
            </w:r>
          </w:p>
          <w:p w:rsidR="007A135B" w:rsidRPr="006B6813" w:rsidRDefault="007A135B" w:rsidP="007F28E0">
            <w:pPr>
              <w:tabs>
                <w:tab w:val="left" w:pos="5760"/>
              </w:tabs>
              <w:spacing w:after="0" w:line="240" w:lineRule="auto"/>
              <w:rPr>
                <w:rFonts w:ascii="Times New Roman" w:hAnsi="Times New Roman" w:cs="Times New Roman"/>
                <w:sz w:val="24"/>
                <w:szCs w:val="24"/>
              </w:rPr>
            </w:pPr>
            <w:r w:rsidRPr="006B6813">
              <w:rPr>
                <w:rFonts w:ascii="Times New Roman" w:hAnsi="Times New Roman" w:cs="Times New Roman"/>
                <w:b/>
                <w:bCs/>
                <w:sz w:val="24"/>
                <w:szCs w:val="24"/>
              </w:rPr>
              <w:t>- 1 повесть по выбору, например:</w:t>
            </w:r>
            <w:r w:rsidRPr="006B6813">
              <w:rPr>
                <w:rFonts w:ascii="Times New Roman" w:hAnsi="Times New Roman" w:cs="Times New Roman"/>
                <w:sz w:val="24"/>
                <w:szCs w:val="24"/>
              </w:rPr>
              <w:t xml:space="preserve"> «Детство» (1852), «Отрочество» (1854), «Хаджи-Мурат» (1896—1904) и др.; </w:t>
            </w:r>
            <w:r w:rsidRPr="006B6813">
              <w:rPr>
                <w:rFonts w:ascii="Times New Roman" w:hAnsi="Times New Roman" w:cs="Times New Roman"/>
                <w:b/>
                <w:bCs/>
                <w:sz w:val="24"/>
                <w:szCs w:val="24"/>
              </w:rPr>
              <w:t>1 ра</w:t>
            </w:r>
            <w:r w:rsidRPr="006B6813">
              <w:rPr>
                <w:rFonts w:ascii="Times New Roman" w:hAnsi="Times New Roman" w:cs="Times New Roman"/>
                <w:b/>
                <w:bCs/>
                <w:sz w:val="24"/>
                <w:szCs w:val="24"/>
              </w:rPr>
              <w:t>с</w:t>
            </w:r>
            <w:r w:rsidRPr="006B6813">
              <w:rPr>
                <w:rFonts w:ascii="Times New Roman" w:hAnsi="Times New Roman" w:cs="Times New Roman"/>
                <w:b/>
                <w:bCs/>
                <w:sz w:val="24"/>
                <w:szCs w:val="24"/>
              </w:rPr>
              <w:t>сказ на выбор, например</w:t>
            </w:r>
            <w:r w:rsidRPr="006B6813">
              <w:rPr>
                <w:rFonts w:ascii="Times New Roman" w:hAnsi="Times New Roman" w:cs="Times New Roman"/>
                <w:sz w:val="24"/>
                <w:szCs w:val="24"/>
              </w:rPr>
              <w:t>: «Три смерти» (1858), «Хо</w:t>
            </w:r>
            <w:r w:rsidRPr="006B6813">
              <w:rPr>
                <w:rFonts w:ascii="Times New Roman" w:hAnsi="Times New Roman" w:cs="Times New Roman"/>
                <w:sz w:val="24"/>
                <w:szCs w:val="24"/>
              </w:rPr>
              <w:t>л</w:t>
            </w:r>
            <w:r w:rsidRPr="006B6813">
              <w:rPr>
                <w:rFonts w:ascii="Times New Roman" w:hAnsi="Times New Roman" w:cs="Times New Roman"/>
                <w:sz w:val="24"/>
                <w:szCs w:val="24"/>
              </w:rPr>
              <w:t>стомер» (1863, 1885), «Ка</w:t>
            </w:r>
            <w:r w:rsidRPr="006B6813">
              <w:rPr>
                <w:rFonts w:ascii="Times New Roman" w:hAnsi="Times New Roman" w:cs="Times New Roman"/>
                <w:sz w:val="24"/>
                <w:szCs w:val="24"/>
              </w:rPr>
              <w:t>в</w:t>
            </w:r>
            <w:r w:rsidRPr="006B6813">
              <w:rPr>
                <w:rFonts w:ascii="Times New Roman" w:hAnsi="Times New Roman" w:cs="Times New Roman"/>
                <w:sz w:val="24"/>
                <w:szCs w:val="24"/>
              </w:rPr>
              <w:t xml:space="preserve">казский пленник» (1872), «После бала» (1903) и др. </w:t>
            </w:r>
            <w:r w:rsidRPr="006B6813">
              <w:rPr>
                <w:rFonts w:ascii="Times New Roman" w:hAnsi="Times New Roman" w:cs="Times New Roman"/>
                <w:b/>
                <w:bCs/>
                <w:sz w:val="24"/>
                <w:szCs w:val="24"/>
              </w:rPr>
              <w:t>(5-8 кл.)</w:t>
            </w:r>
          </w:p>
          <w:p w:rsidR="007A135B" w:rsidRPr="006B6813" w:rsidRDefault="007A135B" w:rsidP="007F28E0">
            <w:pPr>
              <w:tabs>
                <w:tab w:val="left" w:pos="5760"/>
              </w:tabs>
              <w:spacing w:after="0" w:line="240" w:lineRule="auto"/>
              <w:jc w:val="both"/>
              <w:outlineLvl w:val="0"/>
              <w:rPr>
                <w:rFonts w:ascii="Times New Roman" w:hAnsi="Times New Roman" w:cs="Times New Roman"/>
                <w:b/>
                <w:bCs/>
                <w:kern w:val="36"/>
                <w:sz w:val="24"/>
                <w:szCs w:val="24"/>
              </w:rPr>
            </w:pPr>
            <w:r w:rsidRPr="006B6813">
              <w:rPr>
                <w:rFonts w:ascii="Times New Roman" w:hAnsi="Times New Roman" w:cs="Times New Roman"/>
                <w:b/>
                <w:bCs/>
                <w:kern w:val="36"/>
                <w:sz w:val="24"/>
                <w:szCs w:val="24"/>
              </w:rPr>
              <w:t xml:space="preserve">А.П.Чехов </w:t>
            </w:r>
          </w:p>
          <w:p w:rsidR="007A135B" w:rsidRPr="006B6813" w:rsidRDefault="007A135B" w:rsidP="007F28E0">
            <w:pPr>
              <w:tabs>
                <w:tab w:val="left" w:pos="5760"/>
              </w:tabs>
              <w:spacing w:after="0" w:line="240" w:lineRule="auto"/>
              <w:rPr>
                <w:rFonts w:ascii="Times New Roman" w:hAnsi="Times New Roman" w:cs="Times New Roman"/>
                <w:sz w:val="24"/>
                <w:szCs w:val="24"/>
              </w:rPr>
            </w:pPr>
            <w:r w:rsidRPr="006B6813">
              <w:rPr>
                <w:rFonts w:ascii="Times New Roman" w:hAnsi="Times New Roman" w:cs="Times New Roman"/>
                <w:b/>
                <w:bCs/>
                <w:sz w:val="24"/>
                <w:szCs w:val="24"/>
              </w:rPr>
              <w:t>- 3 рассказа по выбору, например</w:t>
            </w:r>
            <w:r w:rsidRPr="006B6813">
              <w:rPr>
                <w:rFonts w:ascii="Times New Roman" w:hAnsi="Times New Roman" w:cs="Times New Roman"/>
                <w:sz w:val="24"/>
                <w:szCs w:val="24"/>
              </w:rPr>
              <w:t>: «Толстый и тонкий» (1883), «Хамел</w:t>
            </w:r>
            <w:r w:rsidRPr="006B6813">
              <w:rPr>
                <w:rFonts w:ascii="Times New Roman" w:hAnsi="Times New Roman" w:cs="Times New Roman"/>
                <w:sz w:val="24"/>
                <w:szCs w:val="24"/>
              </w:rPr>
              <w:t>е</w:t>
            </w:r>
            <w:r w:rsidRPr="006B6813">
              <w:rPr>
                <w:rFonts w:ascii="Times New Roman" w:hAnsi="Times New Roman" w:cs="Times New Roman"/>
                <w:sz w:val="24"/>
                <w:szCs w:val="24"/>
              </w:rPr>
              <w:t>он» (1884), «Смерть чино</w:t>
            </w:r>
            <w:r w:rsidRPr="006B6813">
              <w:rPr>
                <w:rFonts w:ascii="Times New Roman" w:hAnsi="Times New Roman" w:cs="Times New Roman"/>
                <w:sz w:val="24"/>
                <w:szCs w:val="24"/>
              </w:rPr>
              <w:t>в</w:t>
            </w:r>
            <w:r w:rsidRPr="006B6813">
              <w:rPr>
                <w:rFonts w:ascii="Times New Roman" w:hAnsi="Times New Roman" w:cs="Times New Roman"/>
                <w:sz w:val="24"/>
                <w:szCs w:val="24"/>
              </w:rPr>
              <w:t>ника» (1883), «Лошадиная фамилия» (1885), «Зл</w:t>
            </w:r>
            <w:r w:rsidRPr="006B6813">
              <w:rPr>
                <w:rFonts w:ascii="Times New Roman" w:hAnsi="Times New Roman" w:cs="Times New Roman"/>
                <w:sz w:val="24"/>
                <w:szCs w:val="24"/>
              </w:rPr>
              <w:t>о</w:t>
            </w:r>
            <w:r w:rsidRPr="006B6813">
              <w:rPr>
                <w:rFonts w:ascii="Times New Roman" w:hAnsi="Times New Roman" w:cs="Times New Roman"/>
                <w:sz w:val="24"/>
                <w:szCs w:val="24"/>
              </w:rPr>
              <w:t xml:space="preserve">умышленник» (1885), </w:t>
            </w:r>
            <w:r w:rsidRPr="006B6813">
              <w:rPr>
                <w:rFonts w:ascii="Times New Roman" w:hAnsi="Times New Roman" w:cs="Times New Roman"/>
                <w:sz w:val="24"/>
                <w:szCs w:val="24"/>
              </w:rPr>
              <w:lastRenderedPageBreak/>
              <w:t>«Ванька» (1886), «Спать хочется» (1888) и др.</w:t>
            </w:r>
            <w:r w:rsidRPr="006B6813">
              <w:rPr>
                <w:rFonts w:ascii="Times New Roman" w:hAnsi="Times New Roman" w:cs="Times New Roman"/>
                <w:b/>
                <w:bCs/>
                <w:sz w:val="24"/>
                <w:szCs w:val="24"/>
              </w:rPr>
              <w:t>(6-8 кл.)</w:t>
            </w:r>
          </w:p>
        </w:tc>
        <w:tc>
          <w:tcPr>
            <w:tcW w:w="3225" w:type="dxa"/>
          </w:tcPr>
          <w:p w:rsidR="007A135B" w:rsidRPr="006B6813" w:rsidRDefault="007A135B" w:rsidP="007F28E0">
            <w:pPr>
              <w:tabs>
                <w:tab w:val="left" w:pos="5760"/>
              </w:tabs>
              <w:spacing w:after="0" w:line="240" w:lineRule="auto"/>
              <w:jc w:val="center"/>
              <w:rPr>
                <w:rFonts w:ascii="Times New Roman" w:hAnsi="Times New Roman" w:cs="Times New Roman"/>
                <w:sz w:val="24"/>
                <w:szCs w:val="24"/>
              </w:rPr>
            </w:pPr>
          </w:p>
        </w:tc>
      </w:tr>
      <w:tr w:rsidR="007A135B" w:rsidRPr="006B6813">
        <w:tc>
          <w:tcPr>
            <w:tcW w:w="3373" w:type="dxa"/>
          </w:tcPr>
          <w:p w:rsidR="007A135B" w:rsidRPr="006B6813" w:rsidRDefault="007A135B" w:rsidP="007F28E0">
            <w:pPr>
              <w:tabs>
                <w:tab w:val="left" w:pos="5760"/>
              </w:tabs>
              <w:spacing w:after="0" w:line="240" w:lineRule="auto"/>
              <w:rPr>
                <w:rFonts w:ascii="Times New Roman" w:hAnsi="Times New Roman" w:cs="Times New Roman"/>
                <w:b/>
                <w:bCs/>
                <w:sz w:val="24"/>
                <w:szCs w:val="24"/>
              </w:rPr>
            </w:pPr>
          </w:p>
        </w:tc>
        <w:tc>
          <w:tcPr>
            <w:tcW w:w="3114" w:type="dxa"/>
          </w:tcPr>
          <w:p w:rsidR="007A135B" w:rsidRPr="006B6813" w:rsidRDefault="007A135B" w:rsidP="007F28E0">
            <w:pPr>
              <w:tabs>
                <w:tab w:val="left" w:pos="5760"/>
              </w:tabs>
              <w:spacing w:after="0" w:line="240" w:lineRule="auto"/>
              <w:jc w:val="both"/>
              <w:outlineLvl w:val="0"/>
              <w:rPr>
                <w:rFonts w:ascii="Times New Roman" w:hAnsi="Times New Roman" w:cs="Times New Roman"/>
                <w:b/>
                <w:bCs/>
                <w:kern w:val="36"/>
                <w:sz w:val="24"/>
                <w:szCs w:val="24"/>
              </w:rPr>
            </w:pPr>
            <w:r w:rsidRPr="006B6813">
              <w:rPr>
                <w:rFonts w:ascii="Times New Roman" w:hAnsi="Times New Roman" w:cs="Times New Roman"/>
                <w:b/>
                <w:bCs/>
                <w:kern w:val="36"/>
                <w:sz w:val="24"/>
                <w:szCs w:val="24"/>
              </w:rPr>
              <w:t>А.А.Блок</w:t>
            </w:r>
          </w:p>
          <w:p w:rsidR="007A135B" w:rsidRPr="006B6813" w:rsidRDefault="007A135B" w:rsidP="007F28E0">
            <w:pPr>
              <w:tabs>
                <w:tab w:val="left" w:pos="5760"/>
              </w:tabs>
              <w:spacing w:after="0" w:line="240" w:lineRule="auto"/>
              <w:rPr>
                <w:rFonts w:ascii="Times New Roman" w:hAnsi="Times New Roman" w:cs="Times New Roman"/>
                <w:sz w:val="24"/>
                <w:szCs w:val="24"/>
              </w:rPr>
            </w:pPr>
            <w:r w:rsidRPr="006B6813">
              <w:rPr>
                <w:rFonts w:ascii="Times New Roman" w:hAnsi="Times New Roman" w:cs="Times New Roman"/>
                <w:b/>
                <w:bCs/>
                <w:sz w:val="24"/>
                <w:szCs w:val="24"/>
              </w:rPr>
              <w:t>- 2 стихотворения по в</w:t>
            </w:r>
            <w:r w:rsidRPr="006B6813">
              <w:rPr>
                <w:rFonts w:ascii="Times New Roman" w:hAnsi="Times New Roman" w:cs="Times New Roman"/>
                <w:b/>
                <w:bCs/>
                <w:sz w:val="24"/>
                <w:szCs w:val="24"/>
              </w:rPr>
              <w:t>ы</w:t>
            </w:r>
            <w:r w:rsidRPr="006B6813">
              <w:rPr>
                <w:rFonts w:ascii="Times New Roman" w:hAnsi="Times New Roman" w:cs="Times New Roman"/>
                <w:b/>
                <w:bCs/>
                <w:sz w:val="24"/>
                <w:szCs w:val="24"/>
              </w:rPr>
              <w:t>бору, например</w:t>
            </w:r>
            <w:r w:rsidRPr="006B6813">
              <w:rPr>
                <w:rFonts w:ascii="Times New Roman" w:hAnsi="Times New Roman" w:cs="Times New Roman"/>
                <w:sz w:val="24"/>
                <w:szCs w:val="24"/>
              </w:rPr>
              <w:t>: «Перед грозой» (1899), «После гр</w:t>
            </w:r>
            <w:r w:rsidRPr="006B6813">
              <w:rPr>
                <w:rFonts w:ascii="Times New Roman" w:hAnsi="Times New Roman" w:cs="Times New Roman"/>
                <w:sz w:val="24"/>
                <w:szCs w:val="24"/>
              </w:rPr>
              <w:t>о</w:t>
            </w:r>
            <w:r w:rsidRPr="006B6813">
              <w:rPr>
                <w:rFonts w:ascii="Times New Roman" w:hAnsi="Times New Roman" w:cs="Times New Roman"/>
                <w:sz w:val="24"/>
                <w:szCs w:val="24"/>
              </w:rPr>
              <w:t xml:space="preserve">зы» (1900), «Девушка пела в церковном хоре…» (1905), «Ты помнишь? В нашей бухте сонной…» (1911 – 1914) и др. </w:t>
            </w:r>
            <w:r w:rsidRPr="006B6813">
              <w:rPr>
                <w:rFonts w:ascii="Times New Roman" w:hAnsi="Times New Roman" w:cs="Times New Roman"/>
                <w:b/>
                <w:bCs/>
                <w:sz w:val="24"/>
                <w:szCs w:val="24"/>
              </w:rPr>
              <w:t>(7-9 кл.)</w:t>
            </w:r>
          </w:p>
          <w:p w:rsidR="007A135B" w:rsidRPr="006B6813" w:rsidRDefault="007A135B" w:rsidP="007F28E0">
            <w:pPr>
              <w:tabs>
                <w:tab w:val="left" w:pos="5760"/>
              </w:tabs>
              <w:spacing w:after="0" w:line="240" w:lineRule="auto"/>
              <w:jc w:val="both"/>
              <w:outlineLvl w:val="0"/>
              <w:rPr>
                <w:rFonts w:ascii="Times New Roman" w:hAnsi="Times New Roman" w:cs="Times New Roman"/>
                <w:b/>
                <w:bCs/>
                <w:kern w:val="36"/>
                <w:sz w:val="24"/>
                <w:szCs w:val="24"/>
              </w:rPr>
            </w:pPr>
            <w:r w:rsidRPr="006B6813">
              <w:rPr>
                <w:rFonts w:ascii="Times New Roman" w:hAnsi="Times New Roman" w:cs="Times New Roman"/>
                <w:b/>
                <w:bCs/>
                <w:kern w:val="36"/>
                <w:sz w:val="24"/>
                <w:szCs w:val="24"/>
              </w:rPr>
              <w:t>А.А.Ахматова</w:t>
            </w:r>
          </w:p>
          <w:p w:rsidR="007A135B" w:rsidRPr="006B6813" w:rsidRDefault="007A135B" w:rsidP="007F28E0">
            <w:pPr>
              <w:shd w:val="clear" w:color="auto" w:fill="FFFFFF"/>
              <w:tabs>
                <w:tab w:val="left" w:pos="5760"/>
              </w:tabs>
              <w:spacing w:after="0"/>
              <w:rPr>
                <w:rFonts w:ascii="Times New Roman" w:hAnsi="Times New Roman" w:cs="Times New Roman"/>
                <w:b/>
                <w:bCs/>
              </w:rPr>
            </w:pPr>
            <w:r w:rsidRPr="006B6813">
              <w:rPr>
                <w:rFonts w:ascii="Times New Roman" w:hAnsi="Times New Roman" w:cs="Times New Roman"/>
              </w:rPr>
              <w:t xml:space="preserve">- 1 стихотворение по выбору, например: </w:t>
            </w:r>
            <w:r w:rsidRPr="006B6813">
              <w:rPr>
                <w:rFonts w:ascii="Times New Roman" w:hAnsi="Times New Roman" w:cs="Times New Roman"/>
                <w:b/>
                <w:bCs/>
              </w:rPr>
              <w:t xml:space="preserve">«Смуглый отрок бродил по аллеям…» (1911), «Перед весной бывают дни такие…» (1915), «Родная земля» (1961) и др. </w:t>
            </w:r>
            <w:r w:rsidRPr="006B6813">
              <w:rPr>
                <w:rFonts w:ascii="Times New Roman" w:hAnsi="Times New Roman" w:cs="Times New Roman"/>
              </w:rPr>
              <w:t>(7-9 кл.)</w:t>
            </w:r>
          </w:p>
          <w:p w:rsidR="007A135B" w:rsidRPr="006B6813" w:rsidRDefault="007A135B" w:rsidP="007F28E0">
            <w:pPr>
              <w:tabs>
                <w:tab w:val="left" w:pos="5760"/>
              </w:tabs>
              <w:spacing w:after="0" w:line="240" w:lineRule="auto"/>
              <w:jc w:val="both"/>
              <w:outlineLvl w:val="0"/>
              <w:rPr>
                <w:rFonts w:ascii="Times New Roman" w:hAnsi="Times New Roman" w:cs="Times New Roman"/>
                <w:b/>
                <w:bCs/>
                <w:kern w:val="36"/>
                <w:sz w:val="24"/>
                <w:szCs w:val="24"/>
              </w:rPr>
            </w:pPr>
            <w:r w:rsidRPr="006B6813">
              <w:rPr>
                <w:rFonts w:ascii="Times New Roman" w:hAnsi="Times New Roman" w:cs="Times New Roman"/>
                <w:b/>
                <w:bCs/>
                <w:kern w:val="36"/>
                <w:sz w:val="24"/>
                <w:szCs w:val="24"/>
              </w:rPr>
              <w:t>Н.С.Гумилев</w:t>
            </w:r>
          </w:p>
          <w:p w:rsidR="007A135B" w:rsidRPr="006B6813" w:rsidRDefault="007A135B" w:rsidP="007F28E0">
            <w:pPr>
              <w:tabs>
                <w:tab w:val="left" w:pos="5760"/>
              </w:tabs>
              <w:spacing w:after="0" w:line="240" w:lineRule="auto"/>
              <w:rPr>
                <w:rFonts w:ascii="Times New Roman" w:hAnsi="Times New Roman" w:cs="Times New Roman"/>
                <w:sz w:val="24"/>
                <w:szCs w:val="24"/>
              </w:rPr>
            </w:pPr>
            <w:r w:rsidRPr="006B6813">
              <w:rPr>
                <w:rFonts w:ascii="Times New Roman" w:hAnsi="Times New Roman" w:cs="Times New Roman"/>
                <w:b/>
                <w:bCs/>
                <w:sz w:val="24"/>
                <w:szCs w:val="24"/>
              </w:rPr>
              <w:t>- 1 стихотворение по в</w:t>
            </w:r>
            <w:r w:rsidRPr="006B6813">
              <w:rPr>
                <w:rFonts w:ascii="Times New Roman" w:hAnsi="Times New Roman" w:cs="Times New Roman"/>
                <w:b/>
                <w:bCs/>
                <w:sz w:val="24"/>
                <w:szCs w:val="24"/>
              </w:rPr>
              <w:t>ы</w:t>
            </w:r>
            <w:r w:rsidRPr="006B6813">
              <w:rPr>
                <w:rFonts w:ascii="Times New Roman" w:hAnsi="Times New Roman" w:cs="Times New Roman"/>
                <w:b/>
                <w:bCs/>
                <w:sz w:val="24"/>
                <w:szCs w:val="24"/>
              </w:rPr>
              <w:t>бору, например</w:t>
            </w:r>
            <w:r w:rsidRPr="006B6813">
              <w:rPr>
                <w:rFonts w:ascii="Times New Roman" w:hAnsi="Times New Roman" w:cs="Times New Roman"/>
                <w:sz w:val="24"/>
                <w:szCs w:val="24"/>
              </w:rPr>
              <w:t>: «Капит</w:t>
            </w:r>
            <w:r w:rsidRPr="006B6813">
              <w:rPr>
                <w:rFonts w:ascii="Times New Roman" w:hAnsi="Times New Roman" w:cs="Times New Roman"/>
                <w:sz w:val="24"/>
                <w:szCs w:val="24"/>
              </w:rPr>
              <w:t>а</w:t>
            </w:r>
            <w:r w:rsidRPr="006B6813">
              <w:rPr>
                <w:rFonts w:ascii="Times New Roman" w:hAnsi="Times New Roman" w:cs="Times New Roman"/>
                <w:sz w:val="24"/>
                <w:szCs w:val="24"/>
              </w:rPr>
              <w:t>ны» (1912), «Слово» (1921).</w:t>
            </w:r>
            <w:r w:rsidRPr="006B6813">
              <w:rPr>
                <w:rFonts w:ascii="Times New Roman" w:hAnsi="Times New Roman" w:cs="Times New Roman"/>
                <w:b/>
                <w:bCs/>
                <w:sz w:val="24"/>
                <w:szCs w:val="24"/>
              </w:rPr>
              <w:t>(</w:t>
            </w:r>
            <w:r w:rsidRPr="006B6813">
              <w:rPr>
                <w:rFonts w:ascii="Times New Roman" w:hAnsi="Times New Roman" w:cs="Times New Roman"/>
                <w:b/>
                <w:bCs/>
                <w:sz w:val="24"/>
                <w:szCs w:val="24"/>
                <w:shd w:val="clear" w:color="auto" w:fill="FFFFFF"/>
              </w:rPr>
              <w:t>6-8 кл.)</w:t>
            </w:r>
          </w:p>
          <w:p w:rsidR="007A135B" w:rsidRPr="006B6813" w:rsidRDefault="007A135B" w:rsidP="007F28E0">
            <w:pPr>
              <w:tabs>
                <w:tab w:val="left" w:pos="5760"/>
              </w:tabs>
              <w:spacing w:after="0" w:line="240" w:lineRule="auto"/>
              <w:jc w:val="center"/>
              <w:rPr>
                <w:rFonts w:ascii="Times New Roman" w:hAnsi="Times New Roman" w:cs="Times New Roman"/>
                <w:sz w:val="24"/>
                <w:szCs w:val="24"/>
              </w:rPr>
            </w:pPr>
          </w:p>
          <w:p w:rsidR="007A135B" w:rsidRPr="006B6813" w:rsidRDefault="007A135B" w:rsidP="007F28E0">
            <w:pPr>
              <w:tabs>
                <w:tab w:val="left" w:pos="5760"/>
              </w:tabs>
              <w:spacing w:after="0" w:line="240" w:lineRule="auto"/>
              <w:jc w:val="both"/>
              <w:outlineLvl w:val="0"/>
              <w:rPr>
                <w:rFonts w:ascii="Times New Roman" w:hAnsi="Times New Roman" w:cs="Times New Roman"/>
                <w:b/>
                <w:bCs/>
                <w:kern w:val="36"/>
                <w:sz w:val="24"/>
                <w:szCs w:val="24"/>
              </w:rPr>
            </w:pPr>
            <w:r w:rsidRPr="006B6813">
              <w:rPr>
                <w:rFonts w:ascii="Times New Roman" w:hAnsi="Times New Roman" w:cs="Times New Roman"/>
                <w:b/>
                <w:bCs/>
                <w:kern w:val="36"/>
                <w:sz w:val="24"/>
                <w:szCs w:val="24"/>
              </w:rPr>
              <w:t>М.И.Цветаева</w:t>
            </w:r>
          </w:p>
          <w:p w:rsidR="007A135B" w:rsidRPr="006B6813" w:rsidRDefault="007A135B" w:rsidP="007F28E0">
            <w:pPr>
              <w:tabs>
                <w:tab w:val="left" w:pos="5760"/>
              </w:tabs>
              <w:spacing w:after="0" w:line="240" w:lineRule="auto"/>
              <w:rPr>
                <w:rFonts w:ascii="Times New Roman" w:hAnsi="Times New Roman" w:cs="Times New Roman"/>
                <w:sz w:val="24"/>
                <w:szCs w:val="24"/>
              </w:rPr>
            </w:pPr>
            <w:r w:rsidRPr="006B6813">
              <w:rPr>
                <w:rFonts w:ascii="Times New Roman" w:hAnsi="Times New Roman" w:cs="Times New Roman"/>
                <w:b/>
                <w:bCs/>
                <w:sz w:val="24"/>
                <w:szCs w:val="24"/>
              </w:rPr>
              <w:t>- 1 стихотворение по в</w:t>
            </w:r>
            <w:r w:rsidRPr="006B6813">
              <w:rPr>
                <w:rFonts w:ascii="Times New Roman" w:hAnsi="Times New Roman" w:cs="Times New Roman"/>
                <w:b/>
                <w:bCs/>
                <w:sz w:val="24"/>
                <w:szCs w:val="24"/>
              </w:rPr>
              <w:t>ы</w:t>
            </w:r>
            <w:r w:rsidRPr="006B6813">
              <w:rPr>
                <w:rFonts w:ascii="Times New Roman" w:hAnsi="Times New Roman" w:cs="Times New Roman"/>
                <w:b/>
                <w:bCs/>
                <w:sz w:val="24"/>
                <w:szCs w:val="24"/>
              </w:rPr>
              <w:t xml:space="preserve">бору, например: </w:t>
            </w:r>
            <w:r w:rsidRPr="006B6813">
              <w:rPr>
                <w:rFonts w:ascii="Times New Roman" w:hAnsi="Times New Roman" w:cs="Times New Roman"/>
                <w:sz w:val="24"/>
                <w:szCs w:val="24"/>
              </w:rPr>
              <w:t>«Моим стихам, написанным так рано…» (1913), «Идешь, на меня похожий» (1913), «Генералам двенадцатого года» (1913), «Мне нрави</w:t>
            </w:r>
            <w:r w:rsidRPr="006B6813">
              <w:rPr>
                <w:rFonts w:ascii="Times New Roman" w:hAnsi="Times New Roman" w:cs="Times New Roman"/>
                <w:sz w:val="24"/>
                <w:szCs w:val="24"/>
              </w:rPr>
              <w:t>т</w:t>
            </w:r>
            <w:r w:rsidRPr="006B6813">
              <w:rPr>
                <w:rFonts w:ascii="Times New Roman" w:hAnsi="Times New Roman" w:cs="Times New Roman"/>
                <w:sz w:val="24"/>
                <w:szCs w:val="24"/>
              </w:rPr>
              <w:t>ся, что вы больны не мной…» (1915),  из цикла «Стихи к Блоку» («Имя твое – птица в руке…») (1916), из цикла «Стихи о Москве» (1916), «Тоска по родине! Давно…» (1934) и др.</w:t>
            </w:r>
            <w:r w:rsidRPr="006B6813">
              <w:rPr>
                <w:rFonts w:ascii="Times New Roman" w:hAnsi="Times New Roman" w:cs="Times New Roman"/>
                <w:b/>
                <w:bCs/>
                <w:sz w:val="24"/>
                <w:szCs w:val="24"/>
                <w:shd w:val="clear" w:color="auto" w:fill="FFFFFF"/>
              </w:rPr>
              <w:t>(6-8 кл.)</w:t>
            </w:r>
          </w:p>
          <w:p w:rsidR="007A135B" w:rsidRPr="006B6813" w:rsidRDefault="007A135B" w:rsidP="007F28E0">
            <w:pPr>
              <w:tabs>
                <w:tab w:val="left" w:pos="5760"/>
              </w:tabs>
              <w:spacing w:after="0" w:line="240" w:lineRule="auto"/>
              <w:jc w:val="both"/>
              <w:outlineLvl w:val="0"/>
              <w:rPr>
                <w:rFonts w:ascii="Times New Roman" w:hAnsi="Times New Roman" w:cs="Times New Roman"/>
                <w:b/>
                <w:bCs/>
                <w:kern w:val="36"/>
                <w:sz w:val="24"/>
                <w:szCs w:val="24"/>
              </w:rPr>
            </w:pPr>
            <w:r w:rsidRPr="006B6813">
              <w:rPr>
                <w:rFonts w:ascii="Times New Roman" w:hAnsi="Times New Roman" w:cs="Times New Roman"/>
                <w:b/>
                <w:bCs/>
                <w:kern w:val="36"/>
                <w:sz w:val="24"/>
                <w:szCs w:val="24"/>
              </w:rPr>
              <w:t>О.Э.Мандельштам</w:t>
            </w:r>
          </w:p>
          <w:p w:rsidR="007A135B" w:rsidRPr="006B6813" w:rsidRDefault="007A135B" w:rsidP="007F28E0">
            <w:pPr>
              <w:tabs>
                <w:tab w:val="left" w:pos="1440"/>
                <w:tab w:val="left" w:pos="5760"/>
              </w:tabs>
              <w:spacing w:after="0" w:line="240" w:lineRule="auto"/>
              <w:rPr>
                <w:rFonts w:ascii="Times New Roman" w:hAnsi="Times New Roman" w:cs="Times New Roman"/>
                <w:sz w:val="24"/>
                <w:szCs w:val="24"/>
              </w:rPr>
            </w:pPr>
            <w:r w:rsidRPr="006B6813">
              <w:rPr>
                <w:rFonts w:ascii="Times New Roman" w:hAnsi="Times New Roman" w:cs="Times New Roman"/>
                <w:b/>
                <w:bCs/>
                <w:sz w:val="24"/>
                <w:szCs w:val="24"/>
              </w:rPr>
              <w:t>- 1 стихотворение по в</w:t>
            </w:r>
            <w:r w:rsidRPr="006B6813">
              <w:rPr>
                <w:rFonts w:ascii="Times New Roman" w:hAnsi="Times New Roman" w:cs="Times New Roman"/>
                <w:b/>
                <w:bCs/>
                <w:sz w:val="24"/>
                <w:szCs w:val="24"/>
              </w:rPr>
              <w:t>ы</w:t>
            </w:r>
            <w:r w:rsidRPr="006B6813">
              <w:rPr>
                <w:rFonts w:ascii="Times New Roman" w:hAnsi="Times New Roman" w:cs="Times New Roman"/>
                <w:b/>
                <w:bCs/>
                <w:sz w:val="24"/>
                <w:szCs w:val="24"/>
              </w:rPr>
              <w:t>бору, например</w:t>
            </w:r>
            <w:r w:rsidRPr="006B6813">
              <w:rPr>
                <w:rFonts w:ascii="Times New Roman" w:hAnsi="Times New Roman" w:cs="Times New Roman"/>
                <w:sz w:val="24"/>
                <w:szCs w:val="24"/>
              </w:rPr>
              <w:t>: «Звук осторожный и глухой…» (1908), «Равноденствие» («Есть иволги в лесах, и гласных долгота…») (1913), «Бессонница. Гомер. Тугие паруса…» (1915) и др.</w:t>
            </w:r>
            <w:r w:rsidRPr="006B6813">
              <w:rPr>
                <w:rFonts w:ascii="Times New Roman" w:hAnsi="Times New Roman" w:cs="Times New Roman"/>
                <w:b/>
                <w:bCs/>
                <w:sz w:val="24"/>
                <w:szCs w:val="24"/>
                <w:shd w:val="clear" w:color="auto" w:fill="FFFFFF"/>
              </w:rPr>
              <w:t>(6-9 кл.)</w:t>
            </w:r>
          </w:p>
          <w:p w:rsidR="007A135B" w:rsidRPr="006B6813" w:rsidRDefault="007A135B" w:rsidP="007F28E0">
            <w:pPr>
              <w:tabs>
                <w:tab w:val="left" w:pos="5760"/>
              </w:tabs>
              <w:spacing w:after="0" w:line="240" w:lineRule="auto"/>
              <w:rPr>
                <w:rFonts w:ascii="Times New Roman" w:hAnsi="Times New Roman" w:cs="Times New Roman"/>
                <w:sz w:val="24"/>
                <w:szCs w:val="24"/>
              </w:rPr>
            </w:pPr>
          </w:p>
          <w:p w:rsidR="007A135B" w:rsidRPr="006B6813" w:rsidRDefault="007A135B" w:rsidP="007F28E0">
            <w:pPr>
              <w:tabs>
                <w:tab w:val="left" w:pos="5760"/>
              </w:tabs>
              <w:spacing w:after="0" w:line="240" w:lineRule="auto"/>
              <w:jc w:val="both"/>
              <w:outlineLvl w:val="0"/>
              <w:rPr>
                <w:rFonts w:ascii="Times New Roman" w:hAnsi="Times New Roman" w:cs="Times New Roman"/>
                <w:b/>
                <w:bCs/>
                <w:kern w:val="36"/>
                <w:sz w:val="24"/>
                <w:szCs w:val="24"/>
              </w:rPr>
            </w:pPr>
            <w:r w:rsidRPr="006B6813">
              <w:rPr>
                <w:rFonts w:ascii="Times New Roman" w:hAnsi="Times New Roman" w:cs="Times New Roman"/>
                <w:b/>
                <w:bCs/>
                <w:kern w:val="36"/>
                <w:sz w:val="24"/>
                <w:szCs w:val="24"/>
              </w:rPr>
              <w:t>В.В.Маяковский</w:t>
            </w:r>
          </w:p>
          <w:p w:rsidR="007A135B" w:rsidRPr="006B6813" w:rsidRDefault="007A135B" w:rsidP="007F28E0">
            <w:pPr>
              <w:shd w:val="clear" w:color="auto" w:fill="FFFFFF"/>
              <w:tabs>
                <w:tab w:val="left" w:pos="5760"/>
              </w:tabs>
              <w:spacing w:after="0"/>
              <w:rPr>
                <w:rFonts w:ascii="Times New Roman" w:hAnsi="Times New Roman" w:cs="Times New Roman"/>
                <w:b/>
                <w:bCs/>
              </w:rPr>
            </w:pPr>
            <w:r w:rsidRPr="006B6813">
              <w:rPr>
                <w:rFonts w:ascii="Times New Roman" w:hAnsi="Times New Roman" w:cs="Times New Roman"/>
              </w:rPr>
              <w:t xml:space="preserve">- 1 стихотворение по выбору, например: </w:t>
            </w:r>
            <w:r w:rsidRPr="006B6813">
              <w:rPr>
                <w:rFonts w:ascii="Times New Roman" w:hAnsi="Times New Roman" w:cs="Times New Roman"/>
                <w:b/>
                <w:bCs/>
              </w:rPr>
              <w:t>«Хорошее отн</w:t>
            </w:r>
            <w:r w:rsidRPr="006B6813">
              <w:rPr>
                <w:rFonts w:ascii="Times New Roman" w:hAnsi="Times New Roman" w:cs="Times New Roman"/>
                <w:b/>
                <w:bCs/>
              </w:rPr>
              <w:t>о</w:t>
            </w:r>
            <w:r w:rsidRPr="006B6813">
              <w:rPr>
                <w:rFonts w:ascii="Times New Roman" w:hAnsi="Times New Roman" w:cs="Times New Roman"/>
                <w:b/>
                <w:bCs/>
              </w:rPr>
              <w:t>шение к лошадям» (1918), «Необычайное приключ</w:t>
            </w:r>
            <w:r w:rsidRPr="006B6813">
              <w:rPr>
                <w:rFonts w:ascii="Times New Roman" w:hAnsi="Times New Roman" w:cs="Times New Roman"/>
                <w:b/>
                <w:bCs/>
              </w:rPr>
              <w:t>е</w:t>
            </w:r>
            <w:r w:rsidRPr="006B6813">
              <w:rPr>
                <w:rFonts w:ascii="Times New Roman" w:hAnsi="Times New Roman" w:cs="Times New Roman"/>
                <w:b/>
                <w:bCs/>
              </w:rPr>
              <w:t xml:space="preserve">ние, бывшее с Владимиром Маяковским летом на даче» (1920) и др. </w:t>
            </w:r>
            <w:r w:rsidRPr="006B6813">
              <w:rPr>
                <w:rFonts w:ascii="Times New Roman" w:hAnsi="Times New Roman" w:cs="Times New Roman"/>
              </w:rPr>
              <w:t>(</w:t>
            </w:r>
            <w:r w:rsidRPr="006B6813">
              <w:rPr>
                <w:rFonts w:ascii="Times New Roman" w:hAnsi="Times New Roman" w:cs="Times New Roman"/>
                <w:shd w:val="clear" w:color="auto" w:fill="FFFFFF"/>
              </w:rPr>
              <w:t>7-8 кл.)</w:t>
            </w:r>
          </w:p>
          <w:p w:rsidR="007A135B" w:rsidRPr="006B6813" w:rsidRDefault="007A135B" w:rsidP="007F28E0">
            <w:pPr>
              <w:tabs>
                <w:tab w:val="left" w:pos="5760"/>
              </w:tabs>
              <w:spacing w:after="0" w:line="240" w:lineRule="auto"/>
              <w:jc w:val="both"/>
              <w:outlineLvl w:val="0"/>
              <w:rPr>
                <w:rFonts w:ascii="Times New Roman" w:hAnsi="Times New Roman" w:cs="Times New Roman"/>
                <w:b/>
                <w:bCs/>
                <w:kern w:val="36"/>
                <w:sz w:val="24"/>
                <w:szCs w:val="24"/>
              </w:rPr>
            </w:pPr>
            <w:r w:rsidRPr="006B6813">
              <w:rPr>
                <w:rFonts w:ascii="Times New Roman" w:hAnsi="Times New Roman" w:cs="Times New Roman"/>
                <w:b/>
                <w:bCs/>
                <w:kern w:val="36"/>
                <w:sz w:val="24"/>
                <w:szCs w:val="24"/>
              </w:rPr>
              <w:t>С.А.Есенин</w:t>
            </w:r>
          </w:p>
          <w:p w:rsidR="007A135B" w:rsidRPr="006B6813" w:rsidRDefault="007A135B" w:rsidP="007F28E0">
            <w:pPr>
              <w:tabs>
                <w:tab w:val="left" w:pos="5760"/>
              </w:tabs>
              <w:spacing w:after="0" w:line="240" w:lineRule="auto"/>
              <w:rPr>
                <w:rFonts w:ascii="Times New Roman" w:hAnsi="Times New Roman" w:cs="Times New Roman"/>
                <w:sz w:val="24"/>
                <w:szCs w:val="24"/>
              </w:rPr>
            </w:pPr>
            <w:r w:rsidRPr="006B6813">
              <w:rPr>
                <w:rFonts w:ascii="Times New Roman" w:hAnsi="Times New Roman" w:cs="Times New Roman"/>
                <w:b/>
                <w:bCs/>
                <w:sz w:val="24"/>
                <w:szCs w:val="24"/>
              </w:rPr>
              <w:t>- 1 стихотворение по в</w:t>
            </w:r>
            <w:r w:rsidRPr="006B6813">
              <w:rPr>
                <w:rFonts w:ascii="Times New Roman" w:hAnsi="Times New Roman" w:cs="Times New Roman"/>
                <w:b/>
                <w:bCs/>
                <w:sz w:val="24"/>
                <w:szCs w:val="24"/>
              </w:rPr>
              <w:t>ы</w:t>
            </w:r>
            <w:r w:rsidRPr="006B6813">
              <w:rPr>
                <w:rFonts w:ascii="Times New Roman" w:hAnsi="Times New Roman" w:cs="Times New Roman"/>
                <w:b/>
                <w:bCs/>
                <w:sz w:val="24"/>
                <w:szCs w:val="24"/>
              </w:rPr>
              <w:t>бору, например</w:t>
            </w:r>
            <w:r w:rsidRPr="006B6813">
              <w:rPr>
                <w:rFonts w:ascii="Times New Roman" w:hAnsi="Times New Roman" w:cs="Times New Roman"/>
                <w:sz w:val="24"/>
                <w:szCs w:val="24"/>
              </w:rPr>
              <w:t>:</w:t>
            </w:r>
          </w:p>
          <w:p w:rsidR="007A135B" w:rsidRPr="006B6813" w:rsidRDefault="007A135B" w:rsidP="007F28E0">
            <w:pPr>
              <w:tabs>
                <w:tab w:val="left" w:pos="5760"/>
              </w:tabs>
              <w:spacing w:after="0" w:line="240" w:lineRule="auto"/>
              <w:rPr>
                <w:rFonts w:ascii="Times New Roman" w:hAnsi="Times New Roman" w:cs="Times New Roman"/>
                <w:sz w:val="24"/>
                <w:szCs w:val="24"/>
              </w:rPr>
            </w:pPr>
            <w:r w:rsidRPr="006B6813">
              <w:rPr>
                <w:rFonts w:ascii="Times New Roman" w:hAnsi="Times New Roman" w:cs="Times New Roman"/>
                <w:sz w:val="24"/>
                <w:szCs w:val="24"/>
              </w:rPr>
              <w:t>«Гой ты, Русь, моя ро</w:t>
            </w:r>
            <w:r w:rsidRPr="006B6813">
              <w:rPr>
                <w:rFonts w:ascii="Times New Roman" w:hAnsi="Times New Roman" w:cs="Times New Roman"/>
                <w:sz w:val="24"/>
                <w:szCs w:val="24"/>
              </w:rPr>
              <w:t>д</w:t>
            </w:r>
            <w:r w:rsidRPr="006B6813">
              <w:rPr>
                <w:rFonts w:ascii="Times New Roman" w:hAnsi="Times New Roman" w:cs="Times New Roman"/>
                <w:sz w:val="24"/>
                <w:szCs w:val="24"/>
              </w:rPr>
              <w:t>ная…» (1914), «Песнь о с</w:t>
            </w:r>
            <w:r w:rsidRPr="006B6813">
              <w:rPr>
                <w:rFonts w:ascii="Times New Roman" w:hAnsi="Times New Roman" w:cs="Times New Roman"/>
                <w:sz w:val="24"/>
                <w:szCs w:val="24"/>
              </w:rPr>
              <w:t>о</w:t>
            </w:r>
            <w:r w:rsidRPr="006B6813">
              <w:rPr>
                <w:rFonts w:ascii="Times New Roman" w:hAnsi="Times New Roman" w:cs="Times New Roman"/>
                <w:sz w:val="24"/>
                <w:szCs w:val="24"/>
              </w:rPr>
              <w:t>баке» (1915),  «Нивы сж</w:t>
            </w:r>
            <w:r w:rsidRPr="006B6813">
              <w:rPr>
                <w:rFonts w:ascii="Times New Roman" w:hAnsi="Times New Roman" w:cs="Times New Roman"/>
                <w:sz w:val="24"/>
                <w:szCs w:val="24"/>
              </w:rPr>
              <w:t>а</w:t>
            </w:r>
            <w:r w:rsidRPr="006B6813">
              <w:rPr>
                <w:rFonts w:ascii="Times New Roman" w:hAnsi="Times New Roman" w:cs="Times New Roman"/>
                <w:sz w:val="24"/>
                <w:szCs w:val="24"/>
              </w:rPr>
              <w:t>ты, рощи голы…» (1917 – 1918), «Письмо к матери» (1924) «Собаке Качалова» (1925) и др.</w:t>
            </w:r>
            <w:r w:rsidRPr="006B6813">
              <w:rPr>
                <w:rFonts w:ascii="Times New Roman" w:hAnsi="Times New Roman" w:cs="Times New Roman"/>
                <w:b/>
                <w:bCs/>
                <w:sz w:val="24"/>
                <w:szCs w:val="24"/>
              </w:rPr>
              <w:t>(5-</w:t>
            </w:r>
            <w:r w:rsidRPr="006B6813">
              <w:rPr>
                <w:rFonts w:ascii="Times New Roman" w:hAnsi="Times New Roman" w:cs="Times New Roman"/>
                <w:b/>
                <w:bCs/>
                <w:sz w:val="24"/>
                <w:szCs w:val="24"/>
                <w:shd w:val="clear" w:color="auto" w:fill="FFFFFF"/>
              </w:rPr>
              <w:t>6 кл.)</w:t>
            </w:r>
          </w:p>
          <w:p w:rsidR="007A135B" w:rsidRPr="006B6813" w:rsidRDefault="007A135B" w:rsidP="007F28E0">
            <w:pPr>
              <w:tabs>
                <w:tab w:val="left" w:pos="5760"/>
              </w:tabs>
              <w:spacing w:after="0" w:line="240" w:lineRule="auto"/>
              <w:jc w:val="both"/>
              <w:outlineLvl w:val="0"/>
              <w:rPr>
                <w:rFonts w:ascii="Times New Roman" w:hAnsi="Times New Roman" w:cs="Times New Roman"/>
                <w:b/>
                <w:bCs/>
                <w:kern w:val="36"/>
                <w:sz w:val="24"/>
                <w:szCs w:val="24"/>
              </w:rPr>
            </w:pPr>
            <w:r w:rsidRPr="006B6813">
              <w:rPr>
                <w:rFonts w:ascii="Times New Roman" w:hAnsi="Times New Roman" w:cs="Times New Roman"/>
                <w:b/>
                <w:bCs/>
                <w:kern w:val="36"/>
                <w:sz w:val="24"/>
                <w:szCs w:val="24"/>
              </w:rPr>
              <w:t>М.А.Булгаков</w:t>
            </w:r>
          </w:p>
          <w:p w:rsidR="007A135B" w:rsidRPr="006B6813" w:rsidRDefault="007A135B" w:rsidP="007F28E0">
            <w:pPr>
              <w:tabs>
                <w:tab w:val="left" w:pos="5760"/>
              </w:tabs>
              <w:spacing w:after="0" w:line="240" w:lineRule="auto"/>
              <w:rPr>
                <w:rFonts w:ascii="Times New Roman" w:hAnsi="Times New Roman" w:cs="Times New Roman"/>
                <w:sz w:val="24"/>
                <w:szCs w:val="24"/>
              </w:rPr>
            </w:pPr>
            <w:r w:rsidRPr="006B6813">
              <w:rPr>
                <w:rFonts w:ascii="Times New Roman" w:hAnsi="Times New Roman" w:cs="Times New Roman"/>
                <w:b/>
                <w:bCs/>
                <w:sz w:val="24"/>
                <w:szCs w:val="24"/>
              </w:rPr>
              <w:t>1 повесть по выбору</w:t>
            </w:r>
            <w:r w:rsidRPr="006B6813">
              <w:rPr>
                <w:rFonts w:ascii="Times New Roman" w:hAnsi="Times New Roman" w:cs="Times New Roman"/>
                <w:sz w:val="24"/>
                <w:szCs w:val="24"/>
              </w:rPr>
              <w:t xml:space="preserve">, </w:t>
            </w:r>
            <w:r w:rsidRPr="006B6813">
              <w:rPr>
                <w:rFonts w:ascii="Times New Roman" w:hAnsi="Times New Roman" w:cs="Times New Roman"/>
                <w:b/>
                <w:bCs/>
                <w:sz w:val="24"/>
                <w:szCs w:val="24"/>
              </w:rPr>
              <w:t>например</w:t>
            </w:r>
            <w:r w:rsidRPr="006B6813">
              <w:rPr>
                <w:rFonts w:ascii="Times New Roman" w:hAnsi="Times New Roman" w:cs="Times New Roman"/>
                <w:sz w:val="24"/>
                <w:szCs w:val="24"/>
              </w:rPr>
              <w:t xml:space="preserve">: «Роковые яйца» (1924), «Собачье сердце» (1925) и др. </w:t>
            </w:r>
            <w:r w:rsidRPr="006B6813">
              <w:rPr>
                <w:rFonts w:ascii="Times New Roman" w:hAnsi="Times New Roman" w:cs="Times New Roman"/>
                <w:b/>
                <w:bCs/>
                <w:sz w:val="24"/>
                <w:szCs w:val="24"/>
              </w:rPr>
              <w:t>(7-8 кл.)</w:t>
            </w:r>
          </w:p>
          <w:p w:rsidR="007A135B" w:rsidRPr="006B6813" w:rsidRDefault="007A135B" w:rsidP="007F28E0">
            <w:pPr>
              <w:tabs>
                <w:tab w:val="left" w:pos="5760"/>
              </w:tabs>
              <w:spacing w:after="0" w:line="240" w:lineRule="auto"/>
              <w:jc w:val="both"/>
              <w:outlineLvl w:val="0"/>
              <w:rPr>
                <w:rFonts w:ascii="Times New Roman" w:hAnsi="Times New Roman" w:cs="Times New Roman"/>
                <w:b/>
                <w:bCs/>
                <w:kern w:val="36"/>
                <w:sz w:val="24"/>
                <w:szCs w:val="24"/>
              </w:rPr>
            </w:pPr>
            <w:r w:rsidRPr="006B6813">
              <w:rPr>
                <w:rFonts w:ascii="Times New Roman" w:hAnsi="Times New Roman" w:cs="Times New Roman"/>
                <w:b/>
                <w:bCs/>
                <w:kern w:val="36"/>
                <w:sz w:val="24"/>
                <w:szCs w:val="24"/>
              </w:rPr>
              <w:t>А.П.Платонов</w:t>
            </w:r>
          </w:p>
          <w:p w:rsidR="007A135B" w:rsidRPr="006B6813" w:rsidRDefault="007A135B" w:rsidP="007F28E0">
            <w:pPr>
              <w:tabs>
                <w:tab w:val="left" w:pos="5760"/>
              </w:tabs>
              <w:spacing w:after="0" w:line="240" w:lineRule="auto"/>
              <w:rPr>
                <w:rFonts w:ascii="Times New Roman" w:hAnsi="Times New Roman" w:cs="Times New Roman"/>
                <w:sz w:val="24"/>
                <w:szCs w:val="24"/>
              </w:rPr>
            </w:pPr>
            <w:r w:rsidRPr="006B6813">
              <w:rPr>
                <w:rFonts w:ascii="Times New Roman" w:hAnsi="Times New Roman" w:cs="Times New Roman"/>
                <w:sz w:val="24"/>
                <w:szCs w:val="24"/>
              </w:rPr>
              <w:t xml:space="preserve">- </w:t>
            </w:r>
            <w:r w:rsidRPr="006B6813">
              <w:rPr>
                <w:rFonts w:ascii="Times New Roman" w:hAnsi="Times New Roman" w:cs="Times New Roman"/>
                <w:b/>
                <w:bCs/>
                <w:sz w:val="24"/>
                <w:szCs w:val="24"/>
              </w:rPr>
              <w:t>1 рассказ по выбору, например</w:t>
            </w:r>
            <w:r w:rsidRPr="006B6813">
              <w:rPr>
                <w:rFonts w:ascii="Times New Roman" w:hAnsi="Times New Roman" w:cs="Times New Roman"/>
                <w:sz w:val="24"/>
                <w:szCs w:val="24"/>
              </w:rPr>
              <w:t>: «В прекрасном и яростном мире (Маш</w:t>
            </w:r>
            <w:r w:rsidRPr="006B6813">
              <w:rPr>
                <w:rFonts w:ascii="Times New Roman" w:hAnsi="Times New Roman" w:cs="Times New Roman"/>
                <w:sz w:val="24"/>
                <w:szCs w:val="24"/>
              </w:rPr>
              <w:t>и</w:t>
            </w:r>
            <w:r w:rsidRPr="006B6813">
              <w:rPr>
                <w:rFonts w:ascii="Times New Roman" w:hAnsi="Times New Roman" w:cs="Times New Roman"/>
                <w:sz w:val="24"/>
                <w:szCs w:val="24"/>
              </w:rPr>
              <w:t>нист Мальцев)» (1937), «Рассказ о мертвом стар</w:t>
            </w:r>
            <w:r w:rsidRPr="006B6813">
              <w:rPr>
                <w:rFonts w:ascii="Times New Roman" w:hAnsi="Times New Roman" w:cs="Times New Roman"/>
                <w:sz w:val="24"/>
                <w:szCs w:val="24"/>
              </w:rPr>
              <w:t>и</w:t>
            </w:r>
            <w:r w:rsidRPr="006B6813">
              <w:rPr>
                <w:rFonts w:ascii="Times New Roman" w:hAnsi="Times New Roman" w:cs="Times New Roman"/>
                <w:sz w:val="24"/>
                <w:szCs w:val="24"/>
              </w:rPr>
              <w:t>ке» (1942), «Никита» (1945), «Цветок на земле» (1949) и др.</w:t>
            </w:r>
            <w:r w:rsidRPr="006B6813">
              <w:rPr>
                <w:rFonts w:ascii="Times New Roman" w:hAnsi="Times New Roman" w:cs="Times New Roman"/>
                <w:b/>
                <w:bCs/>
                <w:sz w:val="24"/>
                <w:szCs w:val="24"/>
              </w:rPr>
              <w:t>(6-8 кл.)</w:t>
            </w:r>
          </w:p>
          <w:p w:rsidR="007A135B" w:rsidRPr="006B6813" w:rsidRDefault="007A135B" w:rsidP="007F28E0">
            <w:pPr>
              <w:tabs>
                <w:tab w:val="left" w:pos="5760"/>
              </w:tabs>
              <w:spacing w:after="0" w:line="240" w:lineRule="auto"/>
              <w:jc w:val="both"/>
              <w:outlineLvl w:val="0"/>
              <w:rPr>
                <w:rFonts w:ascii="Times New Roman" w:hAnsi="Times New Roman" w:cs="Times New Roman"/>
                <w:b/>
                <w:bCs/>
                <w:kern w:val="36"/>
                <w:sz w:val="24"/>
                <w:szCs w:val="24"/>
              </w:rPr>
            </w:pPr>
            <w:r w:rsidRPr="006B6813">
              <w:rPr>
                <w:rFonts w:ascii="Times New Roman" w:hAnsi="Times New Roman" w:cs="Times New Roman"/>
                <w:b/>
                <w:bCs/>
                <w:kern w:val="36"/>
                <w:sz w:val="24"/>
                <w:szCs w:val="24"/>
              </w:rPr>
              <w:t xml:space="preserve">М.М.Зощенко </w:t>
            </w:r>
          </w:p>
          <w:p w:rsidR="007A135B" w:rsidRPr="006B6813" w:rsidRDefault="007A135B" w:rsidP="007F28E0">
            <w:pPr>
              <w:tabs>
                <w:tab w:val="left" w:pos="5760"/>
              </w:tabs>
              <w:spacing w:after="0" w:line="240" w:lineRule="auto"/>
              <w:rPr>
                <w:rFonts w:ascii="Times New Roman" w:hAnsi="Times New Roman" w:cs="Times New Roman"/>
                <w:sz w:val="24"/>
                <w:szCs w:val="24"/>
              </w:rPr>
            </w:pPr>
            <w:r w:rsidRPr="006B6813">
              <w:rPr>
                <w:rFonts w:ascii="Times New Roman" w:hAnsi="Times New Roman" w:cs="Times New Roman"/>
                <w:b/>
                <w:bCs/>
                <w:sz w:val="24"/>
                <w:szCs w:val="24"/>
              </w:rPr>
              <w:t xml:space="preserve">2 рассказа по выбору, например: </w:t>
            </w:r>
            <w:r w:rsidRPr="006B6813">
              <w:rPr>
                <w:rFonts w:ascii="Times New Roman" w:hAnsi="Times New Roman" w:cs="Times New Roman"/>
                <w:sz w:val="24"/>
                <w:szCs w:val="24"/>
              </w:rPr>
              <w:t>«Аристократка» (1923), «Баня» (1924) и др.</w:t>
            </w:r>
            <w:r w:rsidRPr="006B6813">
              <w:rPr>
                <w:rFonts w:ascii="Times New Roman" w:hAnsi="Times New Roman" w:cs="Times New Roman"/>
                <w:b/>
                <w:bCs/>
                <w:sz w:val="24"/>
                <w:szCs w:val="24"/>
              </w:rPr>
              <w:t>(5-7 кл.)</w:t>
            </w:r>
          </w:p>
          <w:p w:rsidR="007A135B" w:rsidRPr="006B6813" w:rsidRDefault="007A135B" w:rsidP="007F28E0">
            <w:pPr>
              <w:tabs>
                <w:tab w:val="left" w:pos="5760"/>
              </w:tabs>
              <w:spacing w:after="0" w:line="240" w:lineRule="auto"/>
              <w:rPr>
                <w:rFonts w:ascii="Times New Roman" w:hAnsi="Times New Roman" w:cs="Times New Roman"/>
                <w:sz w:val="24"/>
                <w:szCs w:val="24"/>
              </w:rPr>
            </w:pPr>
          </w:p>
          <w:p w:rsidR="007A135B" w:rsidRPr="006B6813" w:rsidRDefault="007A135B" w:rsidP="007F28E0">
            <w:pPr>
              <w:tabs>
                <w:tab w:val="left" w:pos="5760"/>
              </w:tabs>
              <w:spacing w:after="0" w:line="240" w:lineRule="auto"/>
              <w:rPr>
                <w:rFonts w:ascii="Times New Roman" w:hAnsi="Times New Roman" w:cs="Times New Roman"/>
                <w:sz w:val="24"/>
                <w:szCs w:val="24"/>
              </w:rPr>
            </w:pPr>
            <w:r w:rsidRPr="006B6813">
              <w:rPr>
                <w:rFonts w:ascii="Times New Roman" w:hAnsi="Times New Roman" w:cs="Times New Roman"/>
                <w:b/>
                <w:bCs/>
                <w:sz w:val="24"/>
                <w:szCs w:val="24"/>
              </w:rPr>
              <w:t>А.Т. Твардовский</w:t>
            </w:r>
          </w:p>
          <w:p w:rsidR="007A135B" w:rsidRPr="006B6813" w:rsidRDefault="007A135B" w:rsidP="007F28E0">
            <w:pPr>
              <w:tabs>
                <w:tab w:val="left" w:pos="5760"/>
              </w:tabs>
              <w:spacing w:after="0" w:line="240" w:lineRule="auto"/>
              <w:rPr>
                <w:rFonts w:ascii="Times New Roman" w:hAnsi="Times New Roman" w:cs="Times New Roman"/>
                <w:b/>
                <w:bCs/>
                <w:sz w:val="24"/>
                <w:szCs w:val="24"/>
              </w:rPr>
            </w:pPr>
            <w:r w:rsidRPr="006B6813">
              <w:rPr>
                <w:rFonts w:ascii="Times New Roman" w:hAnsi="Times New Roman" w:cs="Times New Roman"/>
                <w:b/>
                <w:bCs/>
                <w:sz w:val="24"/>
                <w:szCs w:val="24"/>
              </w:rPr>
              <w:t>1 стихотворение  по в</w:t>
            </w:r>
            <w:r w:rsidRPr="006B6813">
              <w:rPr>
                <w:rFonts w:ascii="Times New Roman" w:hAnsi="Times New Roman" w:cs="Times New Roman"/>
                <w:b/>
                <w:bCs/>
                <w:sz w:val="24"/>
                <w:szCs w:val="24"/>
              </w:rPr>
              <w:t>ы</w:t>
            </w:r>
            <w:r w:rsidRPr="006B6813">
              <w:rPr>
                <w:rFonts w:ascii="Times New Roman" w:hAnsi="Times New Roman" w:cs="Times New Roman"/>
                <w:b/>
                <w:bCs/>
                <w:sz w:val="24"/>
                <w:szCs w:val="24"/>
              </w:rPr>
              <w:t>бору, например: «</w:t>
            </w:r>
            <w:r w:rsidRPr="006B6813">
              <w:rPr>
                <w:rFonts w:ascii="Times New Roman" w:hAnsi="Times New Roman" w:cs="Times New Roman"/>
                <w:sz w:val="24"/>
                <w:szCs w:val="24"/>
              </w:rPr>
              <w:t>В тот день, когда окончилась война…» (1948),</w:t>
            </w:r>
            <w:r w:rsidRPr="006B6813">
              <w:rPr>
                <w:rFonts w:ascii="Times New Roman" w:hAnsi="Times New Roman" w:cs="Times New Roman"/>
                <w:b/>
                <w:bCs/>
                <w:sz w:val="24"/>
                <w:szCs w:val="24"/>
              </w:rPr>
              <w:t xml:space="preserve"> «</w:t>
            </w:r>
            <w:r w:rsidRPr="006B6813">
              <w:rPr>
                <w:rFonts w:ascii="Times New Roman" w:hAnsi="Times New Roman" w:cs="Times New Roman"/>
                <w:sz w:val="24"/>
                <w:szCs w:val="24"/>
              </w:rPr>
              <w:t>О с</w:t>
            </w:r>
            <w:r w:rsidRPr="006B6813">
              <w:rPr>
                <w:rFonts w:ascii="Times New Roman" w:hAnsi="Times New Roman" w:cs="Times New Roman"/>
                <w:sz w:val="24"/>
                <w:szCs w:val="24"/>
              </w:rPr>
              <w:t>у</w:t>
            </w:r>
            <w:r w:rsidRPr="006B6813">
              <w:rPr>
                <w:rFonts w:ascii="Times New Roman" w:hAnsi="Times New Roman" w:cs="Times New Roman"/>
                <w:sz w:val="24"/>
                <w:szCs w:val="24"/>
              </w:rPr>
              <w:t>щем» (1957 – 1958), «Вся суть в одном-единственном завете…» (1958),  «Я знаю, никакой моей вины…» (1966) и др.; «Василий Те</w:t>
            </w:r>
            <w:r w:rsidRPr="006B6813">
              <w:rPr>
                <w:rFonts w:ascii="Times New Roman" w:hAnsi="Times New Roman" w:cs="Times New Roman"/>
                <w:sz w:val="24"/>
                <w:szCs w:val="24"/>
              </w:rPr>
              <w:t>р</w:t>
            </w:r>
            <w:r w:rsidRPr="006B6813">
              <w:rPr>
                <w:rFonts w:ascii="Times New Roman" w:hAnsi="Times New Roman" w:cs="Times New Roman"/>
                <w:sz w:val="24"/>
                <w:szCs w:val="24"/>
              </w:rPr>
              <w:t xml:space="preserve">кин» («Книга про бойца») (1942-1945) – </w:t>
            </w:r>
            <w:r w:rsidRPr="006B6813">
              <w:rPr>
                <w:rFonts w:ascii="Times New Roman" w:hAnsi="Times New Roman" w:cs="Times New Roman"/>
                <w:b/>
                <w:bCs/>
                <w:sz w:val="24"/>
                <w:szCs w:val="24"/>
              </w:rPr>
              <w:t xml:space="preserve">главы по </w:t>
            </w:r>
            <w:r w:rsidRPr="006B6813">
              <w:rPr>
                <w:rFonts w:ascii="Times New Roman" w:hAnsi="Times New Roman" w:cs="Times New Roman"/>
                <w:b/>
                <w:bCs/>
                <w:sz w:val="24"/>
                <w:szCs w:val="24"/>
              </w:rPr>
              <w:lastRenderedPageBreak/>
              <w:t>выбору.(</w:t>
            </w:r>
            <w:r w:rsidRPr="006B6813">
              <w:rPr>
                <w:rFonts w:ascii="Times New Roman" w:hAnsi="Times New Roman" w:cs="Times New Roman"/>
                <w:b/>
                <w:bCs/>
                <w:sz w:val="24"/>
                <w:szCs w:val="24"/>
                <w:shd w:val="clear" w:color="auto" w:fill="FFFFFF"/>
              </w:rPr>
              <w:t>7-8 кл.)</w:t>
            </w:r>
          </w:p>
          <w:p w:rsidR="007A135B" w:rsidRPr="006B6813" w:rsidRDefault="007A135B" w:rsidP="007F28E0">
            <w:pPr>
              <w:tabs>
                <w:tab w:val="left" w:pos="5760"/>
              </w:tabs>
              <w:spacing w:after="0" w:line="240" w:lineRule="auto"/>
              <w:rPr>
                <w:rFonts w:ascii="Times New Roman" w:hAnsi="Times New Roman" w:cs="Times New Roman"/>
                <w:b/>
                <w:bCs/>
                <w:sz w:val="24"/>
                <w:szCs w:val="24"/>
              </w:rPr>
            </w:pPr>
            <w:r w:rsidRPr="006B6813">
              <w:rPr>
                <w:rFonts w:ascii="Times New Roman" w:hAnsi="Times New Roman" w:cs="Times New Roman"/>
                <w:b/>
                <w:bCs/>
                <w:sz w:val="24"/>
                <w:szCs w:val="24"/>
              </w:rPr>
              <w:t>А.И. Солженицын</w:t>
            </w:r>
          </w:p>
          <w:p w:rsidR="007A135B" w:rsidRPr="006B6813" w:rsidRDefault="007A135B" w:rsidP="007F28E0">
            <w:pPr>
              <w:tabs>
                <w:tab w:val="left" w:pos="5760"/>
              </w:tabs>
              <w:spacing w:after="0" w:line="240" w:lineRule="auto"/>
              <w:rPr>
                <w:rFonts w:ascii="Times New Roman" w:hAnsi="Times New Roman" w:cs="Times New Roman"/>
                <w:sz w:val="24"/>
                <w:szCs w:val="24"/>
              </w:rPr>
            </w:pPr>
            <w:r w:rsidRPr="006B6813">
              <w:rPr>
                <w:rFonts w:ascii="Times New Roman" w:hAnsi="Times New Roman" w:cs="Times New Roman"/>
                <w:b/>
                <w:bCs/>
                <w:sz w:val="24"/>
                <w:szCs w:val="24"/>
              </w:rPr>
              <w:t>1 рассказ по выбору, например</w:t>
            </w:r>
            <w:r w:rsidRPr="006B6813">
              <w:rPr>
                <w:rFonts w:ascii="Times New Roman" w:hAnsi="Times New Roman" w:cs="Times New Roman"/>
                <w:sz w:val="24"/>
                <w:szCs w:val="24"/>
              </w:rPr>
              <w:t>: «Матренин двор» (1959) или из «Кр</w:t>
            </w:r>
            <w:r w:rsidRPr="006B6813">
              <w:rPr>
                <w:rFonts w:ascii="Times New Roman" w:hAnsi="Times New Roman" w:cs="Times New Roman"/>
                <w:sz w:val="24"/>
                <w:szCs w:val="24"/>
              </w:rPr>
              <w:t>о</w:t>
            </w:r>
            <w:r w:rsidRPr="006B6813">
              <w:rPr>
                <w:rFonts w:ascii="Times New Roman" w:hAnsi="Times New Roman" w:cs="Times New Roman"/>
                <w:sz w:val="24"/>
                <w:szCs w:val="24"/>
              </w:rPr>
              <w:t>хоток» (1958 – 1960) – «Лиственница», «Дых</w:t>
            </w:r>
            <w:r w:rsidRPr="006B6813">
              <w:rPr>
                <w:rFonts w:ascii="Times New Roman" w:hAnsi="Times New Roman" w:cs="Times New Roman"/>
                <w:sz w:val="24"/>
                <w:szCs w:val="24"/>
              </w:rPr>
              <w:t>а</w:t>
            </w:r>
            <w:r w:rsidRPr="006B6813">
              <w:rPr>
                <w:rFonts w:ascii="Times New Roman" w:hAnsi="Times New Roman" w:cs="Times New Roman"/>
                <w:sz w:val="24"/>
                <w:szCs w:val="24"/>
              </w:rPr>
              <w:t xml:space="preserve">ние», «Шарик», «Костер и муравьи», «Гроза в горах», «Колокол Углича» и др.  </w:t>
            </w:r>
            <w:r w:rsidRPr="006B6813">
              <w:rPr>
                <w:rFonts w:ascii="Times New Roman" w:hAnsi="Times New Roman" w:cs="Times New Roman"/>
                <w:b/>
                <w:bCs/>
                <w:sz w:val="24"/>
                <w:szCs w:val="24"/>
              </w:rPr>
              <w:t>(7-9 кл.)</w:t>
            </w:r>
          </w:p>
          <w:p w:rsidR="007A135B" w:rsidRPr="006B6813" w:rsidRDefault="007A135B" w:rsidP="007F28E0">
            <w:pPr>
              <w:tabs>
                <w:tab w:val="left" w:pos="5760"/>
              </w:tabs>
              <w:spacing w:after="0" w:line="240" w:lineRule="auto"/>
              <w:jc w:val="both"/>
              <w:outlineLvl w:val="0"/>
              <w:rPr>
                <w:rFonts w:ascii="Times New Roman" w:hAnsi="Times New Roman" w:cs="Times New Roman"/>
                <w:b/>
                <w:bCs/>
                <w:kern w:val="36"/>
                <w:sz w:val="24"/>
                <w:szCs w:val="24"/>
              </w:rPr>
            </w:pPr>
            <w:r w:rsidRPr="006B6813">
              <w:rPr>
                <w:rFonts w:ascii="Times New Roman" w:hAnsi="Times New Roman" w:cs="Times New Roman"/>
                <w:b/>
                <w:bCs/>
                <w:kern w:val="36"/>
                <w:sz w:val="24"/>
                <w:szCs w:val="24"/>
              </w:rPr>
              <w:t>В.М.Шукшин</w:t>
            </w:r>
          </w:p>
          <w:p w:rsidR="007A135B" w:rsidRPr="006B6813" w:rsidRDefault="007A135B" w:rsidP="007F28E0">
            <w:pPr>
              <w:tabs>
                <w:tab w:val="left" w:pos="5760"/>
              </w:tabs>
              <w:spacing w:after="0" w:line="240" w:lineRule="auto"/>
              <w:rPr>
                <w:rFonts w:ascii="Times New Roman" w:hAnsi="Times New Roman" w:cs="Times New Roman"/>
                <w:sz w:val="24"/>
                <w:szCs w:val="24"/>
              </w:rPr>
            </w:pPr>
            <w:r w:rsidRPr="006B6813">
              <w:rPr>
                <w:rFonts w:ascii="Times New Roman" w:hAnsi="Times New Roman" w:cs="Times New Roman"/>
                <w:b/>
                <w:bCs/>
                <w:sz w:val="24"/>
                <w:szCs w:val="24"/>
              </w:rPr>
              <w:t>1 рассказ по выбору, например</w:t>
            </w:r>
            <w:r w:rsidRPr="006B6813">
              <w:rPr>
                <w:rFonts w:ascii="Times New Roman" w:hAnsi="Times New Roman" w:cs="Times New Roman"/>
                <w:sz w:val="24"/>
                <w:szCs w:val="24"/>
              </w:rPr>
              <w:t>: «Чудик» (1967), «Срезал» (1970), «Мастер» (1971) и др. (</w:t>
            </w:r>
            <w:r w:rsidRPr="006B6813">
              <w:rPr>
                <w:rFonts w:ascii="Times New Roman" w:hAnsi="Times New Roman" w:cs="Times New Roman"/>
                <w:b/>
                <w:bCs/>
                <w:sz w:val="24"/>
                <w:szCs w:val="24"/>
              </w:rPr>
              <w:t>7-9 кл.)</w:t>
            </w:r>
          </w:p>
        </w:tc>
        <w:tc>
          <w:tcPr>
            <w:tcW w:w="3225" w:type="dxa"/>
          </w:tcPr>
          <w:p w:rsidR="007A135B" w:rsidRPr="006B6813" w:rsidRDefault="007A135B" w:rsidP="007F28E0">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7"/>
              <w:rPr>
                <w:rFonts w:ascii="Times New Roman" w:hAnsi="Times New Roman" w:cs="Times New Roman"/>
                <w:sz w:val="24"/>
                <w:szCs w:val="24"/>
              </w:rPr>
            </w:pPr>
            <w:r w:rsidRPr="006B6813">
              <w:rPr>
                <w:rFonts w:ascii="Times New Roman" w:hAnsi="Times New Roman" w:cs="Times New Roman"/>
                <w:b/>
                <w:bCs/>
                <w:sz w:val="24"/>
                <w:szCs w:val="24"/>
              </w:rPr>
              <w:lastRenderedPageBreak/>
              <w:t xml:space="preserve">Проза конца </w:t>
            </w:r>
            <w:r w:rsidRPr="006B6813">
              <w:rPr>
                <w:rFonts w:ascii="Times New Roman" w:hAnsi="Times New Roman" w:cs="Times New Roman"/>
                <w:b/>
                <w:bCs/>
                <w:sz w:val="24"/>
                <w:szCs w:val="24"/>
                <w:lang w:val="en-US"/>
              </w:rPr>
              <w:t>XIX</w:t>
            </w:r>
            <w:r w:rsidRPr="006B6813">
              <w:rPr>
                <w:rFonts w:ascii="Times New Roman" w:hAnsi="Times New Roman" w:cs="Times New Roman"/>
                <w:b/>
                <w:bCs/>
                <w:sz w:val="24"/>
                <w:szCs w:val="24"/>
              </w:rPr>
              <w:t xml:space="preserve"> – начала </w:t>
            </w:r>
            <w:r w:rsidRPr="006B6813">
              <w:rPr>
                <w:rFonts w:ascii="Times New Roman" w:hAnsi="Times New Roman" w:cs="Times New Roman"/>
                <w:b/>
                <w:bCs/>
                <w:sz w:val="24"/>
                <w:szCs w:val="24"/>
                <w:lang w:val="en-US"/>
              </w:rPr>
              <w:t>XX</w:t>
            </w:r>
            <w:r w:rsidRPr="006B6813">
              <w:rPr>
                <w:rFonts w:ascii="Times New Roman" w:hAnsi="Times New Roman" w:cs="Times New Roman"/>
                <w:b/>
                <w:bCs/>
                <w:sz w:val="24"/>
                <w:szCs w:val="24"/>
              </w:rPr>
              <w:t xml:space="preserve"> вв</w:t>
            </w:r>
            <w:r w:rsidRPr="006B6813">
              <w:rPr>
                <w:rFonts w:ascii="Times New Roman" w:hAnsi="Times New Roman" w:cs="Times New Roman"/>
                <w:sz w:val="24"/>
                <w:szCs w:val="24"/>
              </w:rPr>
              <w:t>.,  например:</w:t>
            </w:r>
          </w:p>
          <w:p w:rsidR="007A135B" w:rsidRPr="006B6813" w:rsidRDefault="007A135B" w:rsidP="007F28E0">
            <w:pPr>
              <w:tabs>
                <w:tab w:val="left" w:pos="5760"/>
              </w:tabs>
              <w:spacing w:after="0" w:line="240" w:lineRule="auto"/>
              <w:jc w:val="both"/>
              <w:rPr>
                <w:rFonts w:ascii="Times New Roman" w:hAnsi="Times New Roman" w:cs="Times New Roman"/>
                <w:b/>
                <w:bCs/>
                <w:sz w:val="24"/>
                <w:szCs w:val="24"/>
              </w:rPr>
            </w:pPr>
            <w:r w:rsidRPr="006B6813">
              <w:rPr>
                <w:rFonts w:ascii="Times New Roman" w:hAnsi="Times New Roman" w:cs="Times New Roman"/>
                <w:b/>
                <w:bCs/>
                <w:sz w:val="24"/>
                <w:szCs w:val="24"/>
              </w:rPr>
              <w:t>М.Горький, А.И.Куприн,</w:t>
            </w:r>
          </w:p>
          <w:p w:rsidR="007A135B" w:rsidRPr="006B6813" w:rsidRDefault="007A135B" w:rsidP="007F28E0">
            <w:pPr>
              <w:tabs>
                <w:tab w:val="left" w:pos="5760"/>
              </w:tabs>
              <w:spacing w:after="0" w:line="240" w:lineRule="auto"/>
              <w:jc w:val="both"/>
              <w:rPr>
                <w:rFonts w:ascii="Times New Roman" w:hAnsi="Times New Roman" w:cs="Times New Roman"/>
                <w:b/>
                <w:bCs/>
                <w:sz w:val="24"/>
                <w:szCs w:val="24"/>
              </w:rPr>
            </w:pPr>
            <w:r w:rsidRPr="006B6813">
              <w:rPr>
                <w:rFonts w:ascii="Times New Roman" w:hAnsi="Times New Roman" w:cs="Times New Roman"/>
                <w:b/>
                <w:bCs/>
                <w:sz w:val="24"/>
                <w:szCs w:val="24"/>
              </w:rPr>
              <w:t xml:space="preserve">Л.Н.Андреев, И.А.Бунин, </w:t>
            </w:r>
          </w:p>
          <w:p w:rsidR="007A135B" w:rsidRPr="006B6813" w:rsidRDefault="007A135B" w:rsidP="007F28E0">
            <w:pPr>
              <w:tabs>
                <w:tab w:val="left" w:pos="5760"/>
              </w:tabs>
              <w:spacing w:after="0" w:line="240" w:lineRule="auto"/>
              <w:jc w:val="both"/>
              <w:rPr>
                <w:rFonts w:ascii="Times New Roman" w:hAnsi="Times New Roman" w:cs="Times New Roman"/>
                <w:b/>
                <w:bCs/>
                <w:sz w:val="24"/>
                <w:szCs w:val="24"/>
              </w:rPr>
            </w:pPr>
            <w:r w:rsidRPr="006B6813">
              <w:rPr>
                <w:rFonts w:ascii="Times New Roman" w:hAnsi="Times New Roman" w:cs="Times New Roman"/>
                <w:b/>
                <w:bCs/>
                <w:sz w:val="24"/>
                <w:szCs w:val="24"/>
              </w:rPr>
              <w:t>И.С.Шмелев, А.С. Грин</w:t>
            </w:r>
          </w:p>
          <w:p w:rsidR="007A135B" w:rsidRPr="006B6813" w:rsidRDefault="007A135B" w:rsidP="007F28E0">
            <w:pPr>
              <w:tabs>
                <w:tab w:val="left" w:pos="5760"/>
              </w:tabs>
              <w:spacing w:after="0" w:line="240" w:lineRule="auto"/>
              <w:jc w:val="both"/>
              <w:rPr>
                <w:rFonts w:ascii="Times New Roman" w:hAnsi="Times New Roman" w:cs="Times New Roman"/>
                <w:b/>
                <w:bCs/>
                <w:sz w:val="24"/>
                <w:szCs w:val="24"/>
              </w:rPr>
            </w:pPr>
            <w:r w:rsidRPr="006B6813">
              <w:rPr>
                <w:rFonts w:ascii="Times New Roman" w:hAnsi="Times New Roman" w:cs="Times New Roman"/>
                <w:b/>
                <w:bCs/>
                <w:sz w:val="24"/>
                <w:szCs w:val="24"/>
              </w:rPr>
              <w:t>(2-3 рассказа или повести по выбору</w:t>
            </w:r>
            <w:r w:rsidRPr="006B6813">
              <w:rPr>
                <w:rFonts w:ascii="Times New Roman" w:hAnsi="Times New Roman" w:cs="Times New Roman"/>
                <w:sz w:val="24"/>
                <w:szCs w:val="24"/>
              </w:rPr>
              <w:t xml:space="preserve">, </w:t>
            </w:r>
            <w:r w:rsidRPr="006B6813">
              <w:rPr>
                <w:rFonts w:ascii="Times New Roman" w:hAnsi="Times New Roman" w:cs="Times New Roman"/>
                <w:b/>
                <w:bCs/>
                <w:sz w:val="24"/>
                <w:szCs w:val="24"/>
              </w:rPr>
              <w:t>5-8 кл.)</w:t>
            </w:r>
          </w:p>
          <w:p w:rsidR="007A135B" w:rsidRPr="006B6813" w:rsidRDefault="007A135B" w:rsidP="007F28E0">
            <w:pPr>
              <w:tabs>
                <w:tab w:val="left" w:pos="5760"/>
              </w:tabs>
              <w:spacing w:after="0" w:line="240" w:lineRule="auto"/>
              <w:jc w:val="both"/>
              <w:rPr>
                <w:rFonts w:ascii="Times New Roman" w:hAnsi="Times New Roman" w:cs="Times New Roman"/>
                <w:sz w:val="24"/>
                <w:szCs w:val="24"/>
              </w:rPr>
            </w:pPr>
          </w:p>
          <w:p w:rsidR="007A135B" w:rsidRPr="006B6813" w:rsidRDefault="007A135B" w:rsidP="007F28E0">
            <w:pPr>
              <w:tabs>
                <w:tab w:val="left" w:pos="5760"/>
              </w:tabs>
              <w:spacing w:after="0" w:line="240" w:lineRule="auto"/>
              <w:jc w:val="both"/>
              <w:rPr>
                <w:rFonts w:ascii="Times New Roman" w:hAnsi="Times New Roman" w:cs="Times New Roman"/>
                <w:sz w:val="24"/>
                <w:szCs w:val="24"/>
              </w:rPr>
            </w:pPr>
            <w:r w:rsidRPr="006B6813">
              <w:rPr>
                <w:rFonts w:ascii="Times New Roman" w:hAnsi="Times New Roman" w:cs="Times New Roman"/>
                <w:b/>
                <w:bCs/>
                <w:sz w:val="24"/>
                <w:szCs w:val="24"/>
              </w:rPr>
              <w:t xml:space="preserve">Поэзия конца </w:t>
            </w:r>
            <w:r w:rsidRPr="006B6813">
              <w:rPr>
                <w:rFonts w:ascii="Times New Roman" w:hAnsi="Times New Roman" w:cs="Times New Roman"/>
                <w:b/>
                <w:bCs/>
                <w:sz w:val="24"/>
                <w:szCs w:val="24"/>
                <w:lang w:val="en-US"/>
              </w:rPr>
              <w:t>XIX</w:t>
            </w:r>
            <w:r w:rsidRPr="006B6813">
              <w:rPr>
                <w:rFonts w:ascii="Times New Roman" w:hAnsi="Times New Roman" w:cs="Times New Roman"/>
                <w:b/>
                <w:bCs/>
                <w:sz w:val="24"/>
                <w:szCs w:val="24"/>
              </w:rPr>
              <w:t xml:space="preserve"> – начала </w:t>
            </w:r>
            <w:r w:rsidRPr="006B6813">
              <w:rPr>
                <w:rFonts w:ascii="Times New Roman" w:hAnsi="Times New Roman" w:cs="Times New Roman"/>
                <w:b/>
                <w:bCs/>
                <w:sz w:val="24"/>
                <w:szCs w:val="24"/>
                <w:lang w:val="en-US"/>
              </w:rPr>
              <w:t>XX</w:t>
            </w:r>
            <w:r w:rsidRPr="006B6813">
              <w:rPr>
                <w:rFonts w:ascii="Times New Roman" w:hAnsi="Times New Roman" w:cs="Times New Roman"/>
                <w:b/>
                <w:bCs/>
                <w:sz w:val="24"/>
                <w:szCs w:val="24"/>
              </w:rPr>
              <w:t xml:space="preserve"> вв</w:t>
            </w:r>
            <w:r w:rsidRPr="006B6813">
              <w:rPr>
                <w:rFonts w:ascii="Times New Roman" w:hAnsi="Times New Roman" w:cs="Times New Roman"/>
                <w:sz w:val="24"/>
                <w:szCs w:val="24"/>
              </w:rPr>
              <w:t>., например:</w:t>
            </w:r>
          </w:p>
          <w:p w:rsidR="007A135B" w:rsidRPr="006B6813" w:rsidRDefault="007A135B" w:rsidP="007F28E0">
            <w:pPr>
              <w:tabs>
                <w:tab w:val="left" w:pos="5760"/>
              </w:tabs>
              <w:spacing w:after="0" w:line="240" w:lineRule="auto"/>
              <w:jc w:val="both"/>
              <w:rPr>
                <w:rFonts w:ascii="Times New Roman" w:hAnsi="Times New Roman" w:cs="Times New Roman"/>
                <w:b/>
                <w:bCs/>
                <w:sz w:val="24"/>
                <w:szCs w:val="24"/>
              </w:rPr>
            </w:pPr>
            <w:r w:rsidRPr="006B6813">
              <w:rPr>
                <w:rFonts w:ascii="Times New Roman" w:hAnsi="Times New Roman" w:cs="Times New Roman"/>
                <w:b/>
                <w:bCs/>
                <w:sz w:val="24"/>
                <w:szCs w:val="24"/>
              </w:rPr>
              <w:t>К.Д.Бальмонт, И.А.Бунин,</w:t>
            </w:r>
          </w:p>
          <w:p w:rsidR="007A135B" w:rsidRPr="006B6813" w:rsidRDefault="007A135B" w:rsidP="007F28E0">
            <w:pPr>
              <w:tabs>
                <w:tab w:val="left" w:pos="5760"/>
              </w:tabs>
              <w:spacing w:after="0" w:line="240" w:lineRule="auto"/>
              <w:jc w:val="both"/>
              <w:rPr>
                <w:rFonts w:ascii="Times New Roman" w:hAnsi="Times New Roman" w:cs="Times New Roman"/>
                <w:sz w:val="24"/>
                <w:szCs w:val="24"/>
              </w:rPr>
            </w:pPr>
            <w:r w:rsidRPr="006B6813">
              <w:rPr>
                <w:rFonts w:ascii="Times New Roman" w:hAnsi="Times New Roman" w:cs="Times New Roman"/>
                <w:b/>
                <w:bCs/>
                <w:sz w:val="24"/>
                <w:szCs w:val="24"/>
              </w:rPr>
              <w:t>М.А.Волошин, В.Хлебников</w:t>
            </w:r>
            <w:r w:rsidRPr="006B6813">
              <w:rPr>
                <w:rFonts w:ascii="Times New Roman" w:hAnsi="Times New Roman" w:cs="Times New Roman"/>
                <w:sz w:val="24"/>
                <w:szCs w:val="24"/>
              </w:rPr>
              <w:t xml:space="preserve"> и др.</w:t>
            </w:r>
          </w:p>
          <w:p w:rsidR="007A135B" w:rsidRPr="006B6813" w:rsidRDefault="007A135B" w:rsidP="007F28E0">
            <w:pPr>
              <w:tabs>
                <w:tab w:val="left" w:pos="5760"/>
              </w:tabs>
              <w:spacing w:after="0" w:line="240" w:lineRule="auto"/>
              <w:jc w:val="both"/>
              <w:rPr>
                <w:rFonts w:ascii="Times New Roman" w:hAnsi="Times New Roman" w:cs="Times New Roman"/>
                <w:b/>
                <w:bCs/>
                <w:sz w:val="24"/>
                <w:szCs w:val="24"/>
              </w:rPr>
            </w:pPr>
            <w:r w:rsidRPr="006B6813">
              <w:rPr>
                <w:rFonts w:ascii="Times New Roman" w:hAnsi="Times New Roman" w:cs="Times New Roman"/>
                <w:b/>
                <w:bCs/>
                <w:sz w:val="24"/>
                <w:szCs w:val="24"/>
              </w:rPr>
              <w:t>(2-3 стихотворения по в</w:t>
            </w:r>
            <w:r w:rsidRPr="006B6813">
              <w:rPr>
                <w:rFonts w:ascii="Times New Roman" w:hAnsi="Times New Roman" w:cs="Times New Roman"/>
                <w:b/>
                <w:bCs/>
                <w:sz w:val="24"/>
                <w:szCs w:val="24"/>
              </w:rPr>
              <w:t>ы</w:t>
            </w:r>
            <w:r w:rsidRPr="006B6813">
              <w:rPr>
                <w:rFonts w:ascii="Times New Roman" w:hAnsi="Times New Roman" w:cs="Times New Roman"/>
                <w:b/>
                <w:bCs/>
                <w:sz w:val="24"/>
                <w:szCs w:val="24"/>
              </w:rPr>
              <w:t>бору, 5-8 кл.)</w:t>
            </w:r>
          </w:p>
          <w:p w:rsidR="007A135B" w:rsidRPr="006B6813" w:rsidRDefault="007A135B" w:rsidP="007F28E0">
            <w:pPr>
              <w:tabs>
                <w:tab w:val="left" w:pos="5760"/>
              </w:tabs>
              <w:spacing w:after="0" w:line="240" w:lineRule="auto"/>
              <w:jc w:val="center"/>
              <w:rPr>
                <w:rFonts w:ascii="Times New Roman" w:hAnsi="Times New Roman" w:cs="Times New Roman"/>
                <w:sz w:val="24"/>
                <w:szCs w:val="24"/>
              </w:rPr>
            </w:pPr>
          </w:p>
          <w:p w:rsidR="007A135B" w:rsidRPr="006B6813" w:rsidRDefault="007A135B" w:rsidP="007F28E0">
            <w:pPr>
              <w:tabs>
                <w:tab w:val="left" w:pos="5760"/>
              </w:tabs>
              <w:spacing w:after="0" w:line="240" w:lineRule="auto"/>
              <w:jc w:val="center"/>
              <w:rPr>
                <w:rFonts w:ascii="Times New Roman" w:hAnsi="Times New Roman" w:cs="Times New Roman"/>
                <w:sz w:val="24"/>
                <w:szCs w:val="24"/>
              </w:rPr>
            </w:pPr>
          </w:p>
          <w:p w:rsidR="007A135B" w:rsidRPr="006B6813" w:rsidRDefault="007A135B" w:rsidP="007F28E0">
            <w:pPr>
              <w:tabs>
                <w:tab w:val="left" w:pos="5760"/>
              </w:tabs>
              <w:spacing w:after="0" w:line="240" w:lineRule="auto"/>
              <w:jc w:val="center"/>
              <w:rPr>
                <w:rFonts w:ascii="Times New Roman" w:hAnsi="Times New Roman" w:cs="Times New Roman"/>
                <w:sz w:val="24"/>
                <w:szCs w:val="24"/>
              </w:rPr>
            </w:pPr>
          </w:p>
          <w:p w:rsidR="007A135B" w:rsidRPr="006B6813" w:rsidRDefault="007A135B" w:rsidP="007F28E0">
            <w:pPr>
              <w:tabs>
                <w:tab w:val="left" w:pos="5760"/>
              </w:tabs>
              <w:spacing w:after="0" w:line="240" w:lineRule="auto"/>
              <w:jc w:val="center"/>
              <w:rPr>
                <w:rFonts w:ascii="Times New Roman" w:hAnsi="Times New Roman" w:cs="Times New Roman"/>
                <w:sz w:val="24"/>
                <w:szCs w:val="24"/>
              </w:rPr>
            </w:pPr>
          </w:p>
          <w:p w:rsidR="007A135B" w:rsidRPr="006B6813" w:rsidRDefault="007A135B" w:rsidP="007F28E0">
            <w:pPr>
              <w:tabs>
                <w:tab w:val="left" w:pos="5760"/>
              </w:tabs>
              <w:spacing w:after="0" w:line="240" w:lineRule="auto"/>
              <w:jc w:val="center"/>
              <w:rPr>
                <w:rFonts w:ascii="Times New Roman" w:hAnsi="Times New Roman" w:cs="Times New Roman"/>
                <w:sz w:val="24"/>
                <w:szCs w:val="24"/>
              </w:rPr>
            </w:pPr>
          </w:p>
          <w:p w:rsidR="007A135B" w:rsidRPr="006B6813" w:rsidRDefault="007A135B" w:rsidP="007F28E0">
            <w:pPr>
              <w:tabs>
                <w:tab w:val="left" w:pos="5760"/>
              </w:tabs>
              <w:spacing w:after="0" w:line="240" w:lineRule="auto"/>
              <w:jc w:val="center"/>
              <w:rPr>
                <w:rFonts w:ascii="Times New Roman" w:hAnsi="Times New Roman" w:cs="Times New Roman"/>
                <w:sz w:val="24"/>
                <w:szCs w:val="24"/>
              </w:rPr>
            </w:pPr>
          </w:p>
          <w:p w:rsidR="007A135B" w:rsidRPr="006B6813" w:rsidRDefault="007A135B" w:rsidP="007F28E0">
            <w:pPr>
              <w:tabs>
                <w:tab w:val="left" w:pos="5760"/>
              </w:tabs>
              <w:spacing w:after="0" w:line="240" w:lineRule="auto"/>
              <w:jc w:val="center"/>
              <w:rPr>
                <w:rFonts w:ascii="Times New Roman" w:hAnsi="Times New Roman" w:cs="Times New Roman"/>
                <w:sz w:val="24"/>
                <w:szCs w:val="24"/>
              </w:rPr>
            </w:pPr>
          </w:p>
          <w:p w:rsidR="007A135B" w:rsidRPr="006B6813" w:rsidRDefault="007A135B" w:rsidP="007F28E0">
            <w:pPr>
              <w:tabs>
                <w:tab w:val="left" w:pos="5760"/>
              </w:tabs>
              <w:spacing w:after="0" w:line="240" w:lineRule="auto"/>
              <w:jc w:val="center"/>
              <w:rPr>
                <w:rFonts w:ascii="Times New Roman" w:hAnsi="Times New Roman" w:cs="Times New Roman"/>
                <w:sz w:val="24"/>
                <w:szCs w:val="24"/>
              </w:rPr>
            </w:pPr>
          </w:p>
          <w:p w:rsidR="007A135B" w:rsidRPr="006B6813" w:rsidRDefault="007A135B" w:rsidP="007F28E0">
            <w:pPr>
              <w:tabs>
                <w:tab w:val="left" w:pos="5760"/>
              </w:tabs>
              <w:spacing w:after="0" w:line="240" w:lineRule="auto"/>
              <w:jc w:val="center"/>
              <w:rPr>
                <w:rFonts w:ascii="Times New Roman" w:hAnsi="Times New Roman" w:cs="Times New Roman"/>
                <w:sz w:val="24"/>
                <w:szCs w:val="24"/>
              </w:rPr>
            </w:pPr>
          </w:p>
          <w:p w:rsidR="007A135B" w:rsidRPr="006B6813" w:rsidRDefault="007A135B" w:rsidP="007F28E0">
            <w:pPr>
              <w:tabs>
                <w:tab w:val="left" w:pos="5760"/>
              </w:tabs>
              <w:spacing w:after="0" w:line="240" w:lineRule="auto"/>
              <w:jc w:val="center"/>
              <w:rPr>
                <w:rFonts w:ascii="Times New Roman" w:hAnsi="Times New Roman" w:cs="Times New Roman"/>
                <w:sz w:val="24"/>
                <w:szCs w:val="24"/>
              </w:rPr>
            </w:pPr>
          </w:p>
          <w:p w:rsidR="007A135B" w:rsidRPr="006B6813" w:rsidRDefault="007A135B" w:rsidP="007F28E0">
            <w:pPr>
              <w:tabs>
                <w:tab w:val="left" w:pos="5760"/>
              </w:tabs>
              <w:spacing w:after="0" w:line="240" w:lineRule="auto"/>
              <w:jc w:val="center"/>
              <w:rPr>
                <w:rFonts w:ascii="Times New Roman" w:hAnsi="Times New Roman" w:cs="Times New Roman"/>
                <w:sz w:val="24"/>
                <w:szCs w:val="24"/>
              </w:rPr>
            </w:pPr>
          </w:p>
          <w:p w:rsidR="007A135B" w:rsidRPr="006B6813" w:rsidRDefault="007A135B" w:rsidP="007F28E0">
            <w:pPr>
              <w:tabs>
                <w:tab w:val="left" w:pos="5760"/>
              </w:tabs>
              <w:spacing w:after="0" w:line="240" w:lineRule="auto"/>
              <w:jc w:val="center"/>
              <w:rPr>
                <w:rFonts w:ascii="Times New Roman" w:hAnsi="Times New Roman" w:cs="Times New Roman"/>
                <w:sz w:val="24"/>
                <w:szCs w:val="24"/>
              </w:rPr>
            </w:pPr>
          </w:p>
          <w:p w:rsidR="007A135B" w:rsidRPr="006B6813" w:rsidRDefault="007A135B" w:rsidP="007F28E0">
            <w:pPr>
              <w:tabs>
                <w:tab w:val="left" w:pos="5760"/>
              </w:tabs>
              <w:spacing w:after="0" w:line="240" w:lineRule="auto"/>
              <w:jc w:val="center"/>
              <w:rPr>
                <w:rFonts w:ascii="Times New Roman" w:hAnsi="Times New Roman" w:cs="Times New Roman"/>
                <w:sz w:val="24"/>
                <w:szCs w:val="24"/>
              </w:rPr>
            </w:pPr>
          </w:p>
          <w:p w:rsidR="007A135B" w:rsidRPr="006B6813" w:rsidRDefault="007A135B" w:rsidP="007F28E0">
            <w:pPr>
              <w:tabs>
                <w:tab w:val="left" w:pos="5760"/>
              </w:tabs>
              <w:spacing w:after="0" w:line="240" w:lineRule="auto"/>
              <w:rPr>
                <w:rFonts w:ascii="Times New Roman" w:hAnsi="Times New Roman" w:cs="Times New Roman"/>
                <w:sz w:val="24"/>
                <w:szCs w:val="24"/>
              </w:rPr>
            </w:pPr>
          </w:p>
          <w:p w:rsidR="007A135B" w:rsidRPr="006B6813" w:rsidRDefault="007A135B" w:rsidP="007F28E0">
            <w:pPr>
              <w:tabs>
                <w:tab w:val="left" w:pos="5760"/>
              </w:tabs>
              <w:spacing w:after="0" w:line="240" w:lineRule="auto"/>
              <w:jc w:val="center"/>
              <w:rPr>
                <w:rFonts w:ascii="Times New Roman" w:hAnsi="Times New Roman" w:cs="Times New Roman"/>
                <w:sz w:val="24"/>
                <w:szCs w:val="24"/>
              </w:rPr>
            </w:pPr>
          </w:p>
          <w:p w:rsidR="007A135B" w:rsidRPr="006B6813" w:rsidRDefault="007A135B" w:rsidP="007F28E0">
            <w:pPr>
              <w:tabs>
                <w:tab w:val="left" w:pos="5760"/>
              </w:tabs>
              <w:spacing w:after="0" w:line="240" w:lineRule="auto"/>
              <w:jc w:val="center"/>
              <w:rPr>
                <w:rFonts w:ascii="Times New Roman" w:hAnsi="Times New Roman" w:cs="Times New Roman"/>
                <w:sz w:val="24"/>
                <w:szCs w:val="24"/>
              </w:rPr>
            </w:pPr>
          </w:p>
          <w:p w:rsidR="007A135B" w:rsidRPr="006B6813" w:rsidRDefault="007A135B" w:rsidP="007F28E0">
            <w:pPr>
              <w:tabs>
                <w:tab w:val="left" w:pos="5760"/>
              </w:tabs>
              <w:spacing w:after="0" w:line="240" w:lineRule="auto"/>
              <w:jc w:val="center"/>
              <w:rPr>
                <w:rFonts w:ascii="Times New Roman" w:hAnsi="Times New Roman" w:cs="Times New Roman"/>
                <w:sz w:val="24"/>
                <w:szCs w:val="24"/>
              </w:rPr>
            </w:pPr>
          </w:p>
          <w:p w:rsidR="007A135B" w:rsidRPr="006B6813" w:rsidRDefault="007A135B" w:rsidP="007F28E0">
            <w:pPr>
              <w:tabs>
                <w:tab w:val="left" w:pos="5760"/>
              </w:tabs>
              <w:spacing w:after="0" w:line="240" w:lineRule="auto"/>
              <w:jc w:val="center"/>
              <w:rPr>
                <w:rFonts w:ascii="Times New Roman" w:hAnsi="Times New Roman" w:cs="Times New Roman"/>
                <w:sz w:val="24"/>
                <w:szCs w:val="24"/>
              </w:rPr>
            </w:pPr>
          </w:p>
          <w:p w:rsidR="007A135B" w:rsidRPr="006B6813" w:rsidRDefault="007A135B" w:rsidP="007F28E0">
            <w:pPr>
              <w:tabs>
                <w:tab w:val="left" w:pos="5760"/>
              </w:tabs>
              <w:spacing w:after="0" w:line="240" w:lineRule="auto"/>
              <w:jc w:val="center"/>
              <w:rPr>
                <w:rFonts w:ascii="Times New Roman" w:hAnsi="Times New Roman" w:cs="Times New Roman"/>
                <w:sz w:val="24"/>
                <w:szCs w:val="24"/>
              </w:rPr>
            </w:pPr>
            <w:r w:rsidRPr="006B6813">
              <w:rPr>
                <w:rFonts w:ascii="Times New Roman" w:hAnsi="Times New Roman" w:cs="Times New Roman"/>
                <w:b/>
                <w:bCs/>
                <w:sz w:val="24"/>
                <w:szCs w:val="24"/>
              </w:rPr>
              <w:t>Поэзия 20-50-х годов ХХ в.,</w:t>
            </w:r>
            <w:r w:rsidRPr="006B6813">
              <w:rPr>
                <w:rFonts w:ascii="Times New Roman" w:hAnsi="Times New Roman" w:cs="Times New Roman"/>
                <w:sz w:val="24"/>
                <w:szCs w:val="24"/>
              </w:rPr>
              <w:t xml:space="preserve"> например:</w:t>
            </w:r>
          </w:p>
          <w:p w:rsidR="007A135B" w:rsidRPr="006B6813" w:rsidRDefault="007A135B" w:rsidP="007F28E0">
            <w:pPr>
              <w:tabs>
                <w:tab w:val="left" w:pos="5760"/>
              </w:tabs>
              <w:spacing w:after="0" w:line="240" w:lineRule="auto"/>
              <w:jc w:val="both"/>
              <w:rPr>
                <w:rFonts w:ascii="Times New Roman" w:hAnsi="Times New Roman" w:cs="Times New Roman"/>
                <w:b/>
                <w:bCs/>
                <w:sz w:val="24"/>
                <w:szCs w:val="24"/>
              </w:rPr>
            </w:pPr>
            <w:r w:rsidRPr="006B6813">
              <w:rPr>
                <w:rFonts w:ascii="Times New Roman" w:hAnsi="Times New Roman" w:cs="Times New Roman"/>
                <w:b/>
                <w:bCs/>
                <w:sz w:val="24"/>
                <w:szCs w:val="24"/>
              </w:rPr>
              <w:t xml:space="preserve">Б.Л.Пастернак, Н.А.Заболоцкий, Д.Хармс, </w:t>
            </w:r>
          </w:p>
          <w:p w:rsidR="007A135B" w:rsidRPr="006B6813" w:rsidRDefault="007A135B" w:rsidP="007F28E0">
            <w:pPr>
              <w:tabs>
                <w:tab w:val="left" w:pos="5760"/>
              </w:tabs>
              <w:spacing w:after="0" w:line="240" w:lineRule="auto"/>
              <w:rPr>
                <w:rFonts w:ascii="Times New Roman" w:hAnsi="Times New Roman" w:cs="Times New Roman"/>
                <w:sz w:val="24"/>
                <w:szCs w:val="24"/>
              </w:rPr>
            </w:pPr>
            <w:r w:rsidRPr="006B6813">
              <w:rPr>
                <w:rFonts w:ascii="Times New Roman" w:hAnsi="Times New Roman" w:cs="Times New Roman"/>
                <w:b/>
                <w:bCs/>
                <w:sz w:val="24"/>
                <w:szCs w:val="24"/>
              </w:rPr>
              <w:t>Н.М.Олейников</w:t>
            </w:r>
            <w:r w:rsidRPr="006B6813">
              <w:rPr>
                <w:rFonts w:ascii="Times New Roman" w:hAnsi="Times New Roman" w:cs="Times New Roman"/>
                <w:sz w:val="24"/>
                <w:szCs w:val="24"/>
              </w:rPr>
              <w:t xml:space="preserve"> и др.</w:t>
            </w:r>
          </w:p>
          <w:p w:rsidR="007A135B" w:rsidRPr="006B6813" w:rsidRDefault="007A135B" w:rsidP="007F28E0">
            <w:pPr>
              <w:tabs>
                <w:tab w:val="left" w:pos="5760"/>
              </w:tabs>
              <w:spacing w:after="0" w:line="240" w:lineRule="auto"/>
              <w:jc w:val="center"/>
              <w:rPr>
                <w:rFonts w:ascii="Times New Roman" w:hAnsi="Times New Roman" w:cs="Times New Roman"/>
                <w:b/>
                <w:bCs/>
                <w:sz w:val="24"/>
                <w:szCs w:val="24"/>
              </w:rPr>
            </w:pPr>
            <w:r w:rsidRPr="006B6813">
              <w:rPr>
                <w:rFonts w:ascii="Times New Roman" w:hAnsi="Times New Roman" w:cs="Times New Roman"/>
                <w:b/>
                <w:bCs/>
                <w:sz w:val="24"/>
                <w:szCs w:val="24"/>
              </w:rPr>
              <w:t>(3-4 стихотворения по в</w:t>
            </w:r>
            <w:r w:rsidRPr="006B6813">
              <w:rPr>
                <w:rFonts w:ascii="Times New Roman" w:hAnsi="Times New Roman" w:cs="Times New Roman"/>
                <w:b/>
                <w:bCs/>
                <w:sz w:val="24"/>
                <w:szCs w:val="24"/>
              </w:rPr>
              <w:t>ы</w:t>
            </w:r>
            <w:r w:rsidRPr="006B6813">
              <w:rPr>
                <w:rFonts w:ascii="Times New Roman" w:hAnsi="Times New Roman" w:cs="Times New Roman"/>
                <w:b/>
                <w:bCs/>
                <w:sz w:val="24"/>
                <w:szCs w:val="24"/>
              </w:rPr>
              <w:t>бору, 5-9 кл</w:t>
            </w:r>
            <w:r w:rsidRPr="006B6813">
              <w:rPr>
                <w:rFonts w:ascii="Times New Roman" w:hAnsi="Times New Roman" w:cs="Times New Roman"/>
                <w:sz w:val="24"/>
                <w:szCs w:val="24"/>
              </w:rPr>
              <w:t>.</w:t>
            </w:r>
            <w:r w:rsidRPr="006B6813">
              <w:rPr>
                <w:rFonts w:ascii="Times New Roman" w:hAnsi="Times New Roman" w:cs="Times New Roman"/>
                <w:b/>
                <w:bCs/>
                <w:sz w:val="24"/>
                <w:szCs w:val="24"/>
              </w:rPr>
              <w:t>)</w:t>
            </w:r>
          </w:p>
          <w:p w:rsidR="007A135B" w:rsidRPr="006B6813" w:rsidRDefault="007A135B" w:rsidP="007F28E0">
            <w:pPr>
              <w:tabs>
                <w:tab w:val="left" w:pos="5760"/>
              </w:tabs>
              <w:spacing w:after="0" w:line="240" w:lineRule="auto"/>
              <w:jc w:val="center"/>
              <w:rPr>
                <w:rFonts w:ascii="Times New Roman" w:hAnsi="Times New Roman" w:cs="Times New Roman"/>
                <w:sz w:val="24"/>
                <w:szCs w:val="24"/>
              </w:rPr>
            </w:pPr>
          </w:p>
          <w:p w:rsidR="007A135B" w:rsidRPr="006B6813" w:rsidRDefault="007A135B" w:rsidP="007F28E0">
            <w:pPr>
              <w:tabs>
                <w:tab w:val="left" w:pos="5760"/>
              </w:tabs>
              <w:spacing w:after="0" w:line="240" w:lineRule="auto"/>
              <w:jc w:val="center"/>
              <w:rPr>
                <w:rFonts w:ascii="Times New Roman" w:hAnsi="Times New Roman" w:cs="Times New Roman"/>
                <w:sz w:val="24"/>
                <w:szCs w:val="24"/>
              </w:rPr>
            </w:pPr>
          </w:p>
          <w:p w:rsidR="007A135B" w:rsidRPr="006B6813" w:rsidRDefault="007A135B" w:rsidP="007F28E0">
            <w:pPr>
              <w:tabs>
                <w:tab w:val="left" w:pos="5760"/>
              </w:tabs>
              <w:spacing w:after="0" w:line="240" w:lineRule="auto"/>
              <w:jc w:val="center"/>
              <w:rPr>
                <w:rFonts w:ascii="Times New Roman" w:hAnsi="Times New Roman" w:cs="Times New Roman"/>
                <w:sz w:val="24"/>
                <w:szCs w:val="24"/>
              </w:rPr>
            </w:pPr>
          </w:p>
          <w:p w:rsidR="007A135B" w:rsidRPr="006B6813" w:rsidRDefault="007A135B" w:rsidP="007F28E0">
            <w:pPr>
              <w:tabs>
                <w:tab w:val="left" w:pos="5760"/>
              </w:tabs>
              <w:spacing w:after="0" w:line="240" w:lineRule="auto"/>
              <w:jc w:val="center"/>
              <w:rPr>
                <w:rFonts w:ascii="Times New Roman" w:hAnsi="Times New Roman" w:cs="Times New Roman"/>
                <w:sz w:val="24"/>
                <w:szCs w:val="24"/>
              </w:rPr>
            </w:pPr>
          </w:p>
          <w:p w:rsidR="007A135B" w:rsidRPr="006B6813" w:rsidRDefault="007A135B" w:rsidP="007F28E0">
            <w:pPr>
              <w:tabs>
                <w:tab w:val="left" w:pos="5760"/>
              </w:tabs>
              <w:spacing w:after="0" w:line="240" w:lineRule="auto"/>
              <w:jc w:val="center"/>
              <w:rPr>
                <w:rFonts w:ascii="Times New Roman" w:hAnsi="Times New Roman" w:cs="Times New Roman"/>
                <w:sz w:val="24"/>
                <w:szCs w:val="24"/>
              </w:rPr>
            </w:pPr>
          </w:p>
          <w:p w:rsidR="007A135B" w:rsidRPr="006B6813" w:rsidRDefault="007A135B" w:rsidP="007F28E0">
            <w:pPr>
              <w:tabs>
                <w:tab w:val="left" w:pos="5760"/>
              </w:tabs>
              <w:spacing w:after="0" w:line="240" w:lineRule="auto"/>
              <w:jc w:val="center"/>
              <w:rPr>
                <w:rFonts w:ascii="Times New Roman" w:hAnsi="Times New Roman" w:cs="Times New Roman"/>
                <w:sz w:val="24"/>
                <w:szCs w:val="24"/>
              </w:rPr>
            </w:pPr>
          </w:p>
          <w:p w:rsidR="007A135B" w:rsidRPr="006B6813" w:rsidRDefault="007A135B" w:rsidP="007F28E0">
            <w:pPr>
              <w:tabs>
                <w:tab w:val="left" w:pos="5760"/>
              </w:tabs>
              <w:spacing w:after="0" w:line="240" w:lineRule="auto"/>
              <w:jc w:val="center"/>
              <w:rPr>
                <w:rFonts w:ascii="Times New Roman" w:hAnsi="Times New Roman" w:cs="Times New Roman"/>
                <w:sz w:val="24"/>
                <w:szCs w:val="24"/>
              </w:rPr>
            </w:pPr>
          </w:p>
          <w:p w:rsidR="007A135B" w:rsidRPr="006B6813" w:rsidRDefault="007A135B" w:rsidP="007F28E0">
            <w:pPr>
              <w:tabs>
                <w:tab w:val="left" w:pos="5760"/>
              </w:tabs>
              <w:spacing w:after="0" w:line="240" w:lineRule="auto"/>
              <w:jc w:val="center"/>
              <w:rPr>
                <w:rFonts w:ascii="Times New Roman" w:hAnsi="Times New Roman" w:cs="Times New Roman"/>
                <w:sz w:val="24"/>
                <w:szCs w:val="24"/>
              </w:rPr>
            </w:pPr>
          </w:p>
          <w:p w:rsidR="007A135B" w:rsidRPr="006B6813" w:rsidRDefault="007A135B" w:rsidP="007F28E0">
            <w:pPr>
              <w:tabs>
                <w:tab w:val="left" w:pos="5760"/>
              </w:tabs>
              <w:spacing w:after="0" w:line="240" w:lineRule="auto"/>
              <w:rPr>
                <w:rFonts w:ascii="Times New Roman" w:hAnsi="Times New Roman" w:cs="Times New Roman"/>
                <w:sz w:val="24"/>
                <w:szCs w:val="24"/>
              </w:rPr>
            </w:pPr>
            <w:r w:rsidRPr="006B6813">
              <w:rPr>
                <w:rFonts w:ascii="Times New Roman" w:hAnsi="Times New Roman" w:cs="Times New Roman"/>
                <w:b/>
                <w:bCs/>
                <w:sz w:val="24"/>
                <w:szCs w:val="24"/>
              </w:rPr>
              <w:lastRenderedPageBreak/>
              <w:t>Проза о Великой Отеч</w:t>
            </w:r>
            <w:r w:rsidRPr="006B6813">
              <w:rPr>
                <w:rFonts w:ascii="Times New Roman" w:hAnsi="Times New Roman" w:cs="Times New Roman"/>
                <w:b/>
                <w:bCs/>
                <w:sz w:val="24"/>
                <w:szCs w:val="24"/>
              </w:rPr>
              <w:t>е</w:t>
            </w:r>
            <w:r w:rsidRPr="006B6813">
              <w:rPr>
                <w:rFonts w:ascii="Times New Roman" w:hAnsi="Times New Roman" w:cs="Times New Roman"/>
                <w:b/>
                <w:bCs/>
                <w:sz w:val="24"/>
                <w:szCs w:val="24"/>
              </w:rPr>
              <w:t>ственной войне</w:t>
            </w:r>
            <w:r w:rsidRPr="006B6813">
              <w:rPr>
                <w:rFonts w:ascii="Times New Roman" w:hAnsi="Times New Roman" w:cs="Times New Roman"/>
                <w:sz w:val="24"/>
                <w:szCs w:val="24"/>
              </w:rPr>
              <w:t>, например:</w:t>
            </w:r>
          </w:p>
          <w:p w:rsidR="007A135B" w:rsidRPr="006B6813" w:rsidRDefault="007A135B" w:rsidP="007F28E0">
            <w:pPr>
              <w:tabs>
                <w:tab w:val="left" w:pos="5760"/>
              </w:tabs>
              <w:spacing w:after="0" w:line="240" w:lineRule="auto"/>
              <w:rPr>
                <w:rFonts w:ascii="Times New Roman" w:hAnsi="Times New Roman" w:cs="Times New Roman"/>
                <w:sz w:val="24"/>
                <w:szCs w:val="24"/>
              </w:rPr>
            </w:pPr>
            <w:r w:rsidRPr="006B6813">
              <w:rPr>
                <w:rFonts w:ascii="Times New Roman" w:hAnsi="Times New Roman" w:cs="Times New Roman"/>
                <w:b/>
                <w:bCs/>
                <w:sz w:val="24"/>
                <w:szCs w:val="24"/>
              </w:rPr>
              <w:t>М.А.Шолохов, В.Л.Кондратьев, В.О. Б</w:t>
            </w:r>
            <w:r w:rsidRPr="006B6813">
              <w:rPr>
                <w:rFonts w:ascii="Times New Roman" w:hAnsi="Times New Roman" w:cs="Times New Roman"/>
                <w:b/>
                <w:bCs/>
                <w:sz w:val="24"/>
                <w:szCs w:val="24"/>
              </w:rPr>
              <w:t>о</w:t>
            </w:r>
            <w:r w:rsidRPr="006B6813">
              <w:rPr>
                <w:rFonts w:ascii="Times New Roman" w:hAnsi="Times New Roman" w:cs="Times New Roman"/>
                <w:b/>
                <w:bCs/>
                <w:sz w:val="24"/>
                <w:szCs w:val="24"/>
              </w:rPr>
              <w:t>гомолов, Б.Л.Васильев,  В.В.Быков, В.П.Астафьев</w:t>
            </w:r>
            <w:r w:rsidRPr="006B6813">
              <w:rPr>
                <w:rFonts w:ascii="Times New Roman" w:hAnsi="Times New Roman" w:cs="Times New Roman"/>
                <w:sz w:val="24"/>
                <w:szCs w:val="24"/>
              </w:rPr>
              <w:t xml:space="preserve"> и др.</w:t>
            </w:r>
          </w:p>
          <w:p w:rsidR="007A135B" w:rsidRPr="006B6813" w:rsidRDefault="007A135B" w:rsidP="007F28E0">
            <w:pPr>
              <w:tabs>
                <w:tab w:val="left" w:pos="5760"/>
              </w:tabs>
              <w:spacing w:after="0" w:line="240" w:lineRule="auto"/>
              <w:rPr>
                <w:rFonts w:ascii="Times New Roman" w:hAnsi="Times New Roman" w:cs="Times New Roman"/>
                <w:b/>
                <w:bCs/>
                <w:sz w:val="24"/>
                <w:szCs w:val="24"/>
              </w:rPr>
            </w:pPr>
            <w:r w:rsidRPr="006B6813">
              <w:rPr>
                <w:rFonts w:ascii="Times New Roman" w:hAnsi="Times New Roman" w:cs="Times New Roman"/>
                <w:b/>
                <w:bCs/>
                <w:sz w:val="24"/>
                <w:szCs w:val="24"/>
              </w:rPr>
              <w:t>(1-2 повести или рассказа – по выбору, 6-9 кл</w:t>
            </w:r>
            <w:r w:rsidRPr="006B6813">
              <w:rPr>
                <w:rFonts w:ascii="Times New Roman" w:hAnsi="Times New Roman" w:cs="Times New Roman"/>
                <w:sz w:val="24"/>
                <w:szCs w:val="24"/>
              </w:rPr>
              <w:t>.</w:t>
            </w:r>
            <w:r w:rsidRPr="006B6813">
              <w:rPr>
                <w:rFonts w:ascii="Times New Roman" w:hAnsi="Times New Roman" w:cs="Times New Roman"/>
                <w:b/>
                <w:bCs/>
                <w:sz w:val="24"/>
                <w:szCs w:val="24"/>
              </w:rPr>
              <w:t>)</w:t>
            </w:r>
          </w:p>
          <w:p w:rsidR="007A135B" w:rsidRPr="006B6813" w:rsidRDefault="007A135B" w:rsidP="007F28E0">
            <w:pPr>
              <w:tabs>
                <w:tab w:val="left" w:pos="5760"/>
              </w:tabs>
              <w:spacing w:after="0" w:line="240" w:lineRule="auto"/>
              <w:jc w:val="center"/>
              <w:rPr>
                <w:rFonts w:ascii="Times New Roman" w:hAnsi="Times New Roman" w:cs="Times New Roman"/>
                <w:sz w:val="24"/>
                <w:szCs w:val="24"/>
              </w:rPr>
            </w:pPr>
          </w:p>
          <w:p w:rsidR="007A135B" w:rsidRPr="006B6813" w:rsidRDefault="007A135B" w:rsidP="007F28E0">
            <w:pPr>
              <w:tabs>
                <w:tab w:val="left" w:pos="5760"/>
              </w:tabs>
              <w:spacing w:after="0" w:line="240" w:lineRule="auto"/>
              <w:rPr>
                <w:rFonts w:ascii="Times New Roman" w:hAnsi="Times New Roman" w:cs="Times New Roman"/>
                <w:sz w:val="24"/>
                <w:szCs w:val="24"/>
              </w:rPr>
            </w:pPr>
            <w:r w:rsidRPr="006B6813">
              <w:rPr>
                <w:rFonts w:ascii="Times New Roman" w:hAnsi="Times New Roman" w:cs="Times New Roman"/>
                <w:b/>
                <w:bCs/>
                <w:sz w:val="24"/>
                <w:szCs w:val="24"/>
              </w:rPr>
              <w:t>Художественная проза о человеке и природе, их взаимоотношениях</w:t>
            </w:r>
            <w:r w:rsidRPr="006B6813">
              <w:rPr>
                <w:rFonts w:ascii="Times New Roman" w:hAnsi="Times New Roman" w:cs="Times New Roman"/>
                <w:sz w:val="24"/>
                <w:szCs w:val="24"/>
              </w:rPr>
              <w:t>, напр</w:t>
            </w:r>
            <w:r w:rsidRPr="006B6813">
              <w:rPr>
                <w:rFonts w:ascii="Times New Roman" w:hAnsi="Times New Roman" w:cs="Times New Roman"/>
                <w:sz w:val="24"/>
                <w:szCs w:val="24"/>
              </w:rPr>
              <w:t>и</w:t>
            </w:r>
            <w:r w:rsidRPr="006B6813">
              <w:rPr>
                <w:rFonts w:ascii="Times New Roman" w:hAnsi="Times New Roman" w:cs="Times New Roman"/>
                <w:sz w:val="24"/>
                <w:szCs w:val="24"/>
              </w:rPr>
              <w:t>мер:</w:t>
            </w:r>
            <w:r w:rsidRPr="006B6813">
              <w:rPr>
                <w:rFonts w:ascii="Times New Roman" w:hAnsi="Times New Roman" w:cs="Times New Roman"/>
                <w:b/>
                <w:bCs/>
                <w:sz w:val="24"/>
                <w:szCs w:val="24"/>
              </w:rPr>
              <w:t>М.М.Пришвин,</w:t>
            </w:r>
          </w:p>
          <w:p w:rsidR="007A135B" w:rsidRPr="006B6813" w:rsidRDefault="007A135B" w:rsidP="007F28E0">
            <w:pPr>
              <w:tabs>
                <w:tab w:val="left" w:pos="5760"/>
              </w:tabs>
              <w:spacing w:after="0" w:line="240" w:lineRule="auto"/>
              <w:rPr>
                <w:rFonts w:ascii="Times New Roman" w:hAnsi="Times New Roman" w:cs="Times New Roman"/>
                <w:sz w:val="24"/>
                <w:szCs w:val="24"/>
              </w:rPr>
            </w:pPr>
            <w:r w:rsidRPr="006B6813">
              <w:rPr>
                <w:rFonts w:ascii="Times New Roman" w:hAnsi="Times New Roman" w:cs="Times New Roman"/>
                <w:b/>
                <w:bCs/>
                <w:sz w:val="24"/>
                <w:szCs w:val="24"/>
              </w:rPr>
              <w:t>К.Г.Паустовский</w:t>
            </w:r>
            <w:r w:rsidRPr="006B6813">
              <w:rPr>
                <w:rFonts w:ascii="Times New Roman" w:hAnsi="Times New Roman" w:cs="Times New Roman"/>
                <w:sz w:val="24"/>
                <w:szCs w:val="24"/>
              </w:rPr>
              <w:t xml:space="preserve"> и др.</w:t>
            </w:r>
          </w:p>
          <w:p w:rsidR="007A135B" w:rsidRPr="006B6813" w:rsidRDefault="007A135B" w:rsidP="007F28E0">
            <w:pPr>
              <w:tabs>
                <w:tab w:val="left" w:pos="5760"/>
              </w:tabs>
              <w:spacing w:after="0" w:line="240" w:lineRule="auto"/>
              <w:rPr>
                <w:rFonts w:ascii="Times New Roman" w:hAnsi="Times New Roman" w:cs="Times New Roman"/>
                <w:b/>
                <w:bCs/>
                <w:sz w:val="24"/>
                <w:szCs w:val="24"/>
              </w:rPr>
            </w:pPr>
            <w:r w:rsidRPr="006B6813">
              <w:rPr>
                <w:rFonts w:ascii="Times New Roman" w:hAnsi="Times New Roman" w:cs="Times New Roman"/>
                <w:b/>
                <w:bCs/>
                <w:sz w:val="24"/>
                <w:szCs w:val="24"/>
              </w:rPr>
              <w:t>(1-2 произведения – по в</w:t>
            </w:r>
            <w:r w:rsidRPr="006B6813">
              <w:rPr>
                <w:rFonts w:ascii="Times New Roman" w:hAnsi="Times New Roman" w:cs="Times New Roman"/>
                <w:b/>
                <w:bCs/>
                <w:sz w:val="24"/>
                <w:szCs w:val="24"/>
              </w:rPr>
              <w:t>ы</w:t>
            </w:r>
            <w:r w:rsidRPr="006B6813">
              <w:rPr>
                <w:rFonts w:ascii="Times New Roman" w:hAnsi="Times New Roman" w:cs="Times New Roman"/>
                <w:b/>
                <w:bCs/>
                <w:sz w:val="24"/>
                <w:szCs w:val="24"/>
              </w:rPr>
              <w:t>бору</w:t>
            </w:r>
            <w:r w:rsidRPr="006B6813">
              <w:rPr>
                <w:rFonts w:ascii="Times New Roman" w:hAnsi="Times New Roman" w:cs="Times New Roman"/>
                <w:sz w:val="24"/>
                <w:szCs w:val="24"/>
              </w:rPr>
              <w:t>, 5-6 кл.</w:t>
            </w:r>
            <w:r w:rsidRPr="006B6813">
              <w:rPr>
                <w:rFonts w:ascii="Times New Roman" w:hAnsi="Times New Roman" w:cs="Times New Roman"/>
                <w:b/>
                <w:bCs/>
                <w:sz w:val="24"/>
                <w:szCs w:val="24"/>
              </w:rPr>
              <w:t>)</w:t>
            </w:r>
          </w:p>
          <w:p w:rsidR="007A135B" w:rsidRPr="006B6813" w:rsidRDefault="007A135B" w:rsidP="007F28E0">
            <w:pPr>
              <w:tabs>
                <w:tab w:val="left" w:pos="5760"/>
              </w:tabs>
              <w:spacing w:after="0" w:line="240" w:lineRule="auto"/>
              <w:jc w:val="center"/>
              <w:rPr>
                <w:rFonts w:ascii="Times New Roman" w:hAnsi="Times New Roman" w:cs="Times New Roman"/>
                <w:sz w:val="24"/>
                <w:szCs w:val="24"/>
              </w:rPr>
            </w:pPr>
          </w:p>
          <w:p w:rsidR="007A135B" w:rsidRPr="006B6813" w:rsidRDefault="007A135B" w:rsidP="007F28E0">
            <w:pPr>
              <w:tabs>
                <w:tab w:val="left" w:pos="5760"/>
              </w:tabs>
              <w:spacing w:after="0" w:line="240" w:lineRule="auto"/>
              <w:rPr>
                <w:rFonts w:ascii="Times New Roman" w:hAnsi="Times New Roman" w:cs="Times New Roman"/>
                <w:sz w:val="24"/>
                <w:szCs w:val="24"/>
              </w:rPr>
            </w:pPr>
            <w:r w:rsidRPr="006B6813">
              <w:rPr>
                <w:rFonts w:ascii="Times New Roman" w:hAnsi="Times New Roman" w:cs="Times New Roman"/>
                <w:b/>
                <w:bCs/>
                <w:sz w:val="24"/>
                <w:szCs w:val="24"/>
              </w:rPr>
              <w:t>Проза о детях</w:t>
            </w:r>
            <w:r w:rsidRPr="006B6813">
              <w:rPr>
                <w:rFonts w:ascii="Times New Roman" w:hAnsi="Times New Roman" w:cs="Times New Roman"/>
                <w:sz w:val="24"/>
                <w:szCs w:val="24"/>
              </w:rPr>
              <w:t>, например:</w:t>
            </w:r>
          </w:p>
          <w:p w:rsidR="007A135B" w:rsidRPr="006B6813" w:rsidRDefault="007A135B" w:rsidP="007F28E0">
            <w:pPr>
              <w:tabs>
                <w:tab w:val="left" w:pos="5760"/>
              </w:tabs>
              <w:spacing w:after="0" w:line="240" w:lineRule="auto"/>
              <w:rPr>
                <w:rFonts w:ascii="Times New Roman" w:hAnsi="Times New Roman" w:cs="Times New Roman"/>
                <w:b/>
                <w:bCs/>
                <w:color w:val="272727"/>
                <w:sz w:val="24"/>
                <w:szCs w:val="24"/>
              </w:rPr>
            </w:pPr>
            <w:r w:rsidRPr="006B6813">
              <w:rPr>
                <w:rFonts w:ascii="Times New Roman" w:hAnsi="Times New Roman" w:cs="Times New Roman"/>
                <w:b/>
                <w:bCs/>
                <w:sz w:val="24"/>
                <w:szCs w:val="24"/>
              </w:rPr>
              <w:t>В.Г.Распутин, В.П.Астафьев, Ф.А.Искандер, Ю.И.Коваль,</w:t>
            </w:r>
          </w:p>
          <w:p w:rsidR="007A135B" w:rsidRPr="006B6813" w:rsidRDefault="007A135B" w:rsidP="007F28E0">
            <w:pPr>
              <w:tabs>
                <w:tab w:val="left" w:pos="5760"/>
              </w:tabs>
              <w:spacing w:after="0" w:line="240" w:lineRule="auto"/>
              <w:rPr>
                <w:rFonts w:ascii="Times New Roman" w:hAnsi="Times New Roman" w:cs="Times New Roman"/>
                <w:sz w:val="24"/>
                <w:szCs w:val="24"/>
              </w:rPr>
            </w:pPr>
            <w:r w:rsidRPr="006B6813">
              <w:rPr>
                <w:rFonts w:ascii="Times New Roman" w:hAnsi="Times New Roman" w:cs="Times New Roman"/>
                <w:b/>
                <w:bCs/>
                <w:sz w:val="24"/>
                <w:szCs w:val="24"/>
              </w:rPr>
              <w:t>Ю.П.Казаков, В.В.Голявкин</w:t>
            </w:r>
            <w:r w:rsidRPr="006B6813">
              <w:rPr>
                <w:rFonts w:ascii="Times New Roman" w:hAnsi="Times New Roman" w:cs="Times New Roman"/>
                <w:sz w:val="24"/>
                <w:szCs w:val="24"/>
              </w:rPr>
              <w:t xml:space="preserve"> и др.</w:t>
            </w:r>
          </w:p>
          <w:p w:rsidR="007A135B" w:rsidRPr="006B6813" w:rsidRDefault="007A135B" w:rsidP="007F28E0">
            <w:pPr>
              <w:tabs>
                <w:tab w:val="left" w:pos="5760"/>
              </w:tabs>
              <w:spacing w:after="0" w:line="240" w:lineRule="auto"/>
              <w:rPr>
                <w:rFonts w:ascii="Times New Roman" w:hAnsi="Times New Roman" w:cs="Times New Roman"/>
                <w:b/>
                <w:bCs/>
                <w:sz w:val="24"/>
                <w:szCs w:val="24"/>
              </w:rPr>
            </w:pPr>
            <w:r w:rsidRPr="006B6813">
              <w:rPr>
                <w:rFonts w:ascii="Times New Roman" w:hAnsi="Times New Roman" w:cs="Times New Roman"/>
                <w:b/>
                <w:bCs/>
                <w:sz w:val="24"/>
                <w:szCs w:val="24"/>
              </w:rPr>
              <w:t>(3-4 произведения по в</w:t>
            </w:r>
            <w:r w:rsidRPr="006B6813">
              <w:rPr>
                <w:rFonts w:ascii="Times New Roman" w:hAnsi="Times New Roman" w:cs="Times New Roman"/>
                <w:b/>
                <w:bCs/>
                <w:sz w:val="24"/>
                <w:szCs w:val="24"/>
              </w:rPr>
              <w:t>ы</w:t>
            </w:r>
            <w:r w:rsidRPr="006B6813">
              <w:rPr>
                <w:rFonts w:ascii="Times New Roman" w:hAnsi="Times New Roman" w:cs="Times New Roman"/>
                <w:b/>
                <w:bCs/>
                <w:sz w:val="24"/>
                <w:szCs w:val="24"/>
              </w:rPr>
              <w:t>бору</w:t>
            </w:r>
            <w:r w:rsidRPr="006B6813">
              <w:rPr>
                <w:rFonts w:ascii="Times New Roman" w:hAnsi="Times New Roman" w:cs="Times New Roman"/>
                <w:sz w:val="24"/>
                <w:szCs w:val="24"/>
              </w:rPr>
              <w:t xml:space="preserve">, </w:t>
            </w:r>
            <w:r w:rsidRPr="006B6813">
              <w:rPr>
                <w:rFonts w:ascii="Times New Roman" w:hAnsi="Times New Roman" w:cs="Times New Roman"/>
                <w:b/>
                <w:bCs/>
                <w:sz w:val="24"/>
                <w:szCs w:val="24"/>
              </w:rPr>
              <w:t>5-8 кл.)</w:t>
            </w:r>
          </w:p>
          <w:p w:rsidR="007A135B" w:rsidRPr="006B6813" w:rsidRDefault="007A135B" w:rsidP="007F28E0">
            <w:pPr>
              <w:tabs>
                <w:tab w:val="left" w:pos="5760"/>
              </w:tabs>
              <w:spacing w:after="0" w:line="240" w:lineRule="auto"/>
              <w:jc w:val="center"/>
              <w:rPr>
                <w:rFonts w:ascii="Times New Roman" w:hAnsi="Times New Roman" w:cs="Times New Roman"/>
                <w:sz w:val="24"/>
                <w:szCs w:val="24"/>
              </w:rPr>
            </w:pPr>
          </w:p>
          <w:p w:rsidR="007A135B" w:rsidRPr="006B6813" w:rsidRDefault="007A135B" w:rsidP="007F28E0">
            <w:pPr>
              <w:tabs>
                <w:tab w:val="left" w:pos="5760"/>
              </w:tabs>
              <w:spacing w:after="0" w:line="240" w:lineRule="auto"/>
              <w:jc w:val="center"/>
              <w:rPr>
                <w:rFonts w:ascii="Times New Roman" w:hAnsi="Times New Roman" w:cs="Times New Roman"/>
                <w:sz w:val="24"/>
                <w:szCs w:val="24"/>
              </w:rPr>
            </w:pPr>
            <w:r w:rsidRPr="006B6813">
              <w:rPr>
                <w:rFonts w:ascii="Times New Roman" w:hAnsi="Times New Roman" w:cs="Times New Roman"/>
                <w:b/>
                <w:bCs/>
                <w:sz w:val="24"/>
                <w:szCs w:val="24"/>
              </w:rPr>
              <w:t>Поэзия 2-й половины ХХ в.</w:t>
            </w:r>
            <w:r w:rsidRPr="006B6813">
              <w:rPr>
                <w:rFonts w:ascii="Times New Roman" w:hAnsi="Times New Roman" w:cs="Times New Roman"/>
                <w:sz w:val="24"/>
                <w:szCs w:val="24"/>
              </w:rPr>
              <w:t>, например:</w:t>
            </w:r>
          </w:p>
          <w:p w:rsidR="007A135B" w:rsidRPr="006B6813" w:rsidRDefault="007A135B" w:rsidP="007F28E0">
            <w:pPr>
              <w:spacing w:after="0" w:line="240" w:lineRule="auto"/>
              <w:rPr>
                <w:rFonts w:ascii="Times New Roman" w:hAnsi="Times New Roman" w:cs="Times New Roman"/>
                <w:sz w:val="24"/>
                <w:szCs w:val="24"/>
              </w:rPr>
            </w:pPr>
            <w:r w:rsidRPr="006B6813">
              <w:rPr>
                <w:rFonts w:ascii="Times New Roman" w:hAnsi="Times New Roman" w:cs="Times New Roman"/>
                <w:b/>
                <w:bCs/>
                <w:sz w:val="24"/>
                <w:szCs w:val="24"/>
              </w:rPr>
              <w:t>Н.И. Глазков, Е.А.Евтушенко, А.А.Вознесенский, Н.М.Рубцов, Д.С.Самойлов,А.А. Та</w:t>
            </w:r>
            <w:r w:rsidRPr="006B6813">
              <w:rPr>
                <w:rFonts w:ascii="Times New Roman" w:hAnsi="Times New Roman" w:cs="Times New Roman"/>
                <w:b/>
                <w:bCs/>
                <w:sz w:val="24"/>
                <w:szCs w:val="24"/>
              </w:rPr>
              <w:t>р</w:t>
            </w:r>
            <w:r w:rsidRPr="006B6813">
              <w:rPr>
                <w:rFonts w:ascii="Times New Roman" w:hAnsi="Times New Roman" w:cs="Times New Roman"/>
                <w:b/>
                <w:bCs/>
                <w:sz w:val="24"/>
                <w:szCs w:val="24"/>
              </w:rPr>
              <w:t xml:space="preserve">ковский, Б.Ш.Окуджава,  В.С.Высоцкий, Ю.П.Мориц, И.А.Бродский, А.С.Кушнер, О.Е.Григорьев </w:t>
            </w:r>
            <w:r w:rsidRPr="006B6813">
              <w:rPr>
                <w:rFonts w:ascii="Times New Roman" w:hAnsi="Times New Roman" w:cs="Times New Roman"/>
                <w:sz w:val="24"/>
                <w:szCs w:val="24"/>
              </w:rPr>
              <w:t>и др.</w:t>
            </w:r>
          </w:p>
          <w:p w:rsidR="007A135B" w:rsidRPr="006B6813" w:rsidRDefault="007A135B" w:rsidP="007F28E0">
            <w:pPr>
              <w:tabs>
                <w:tab w:val="left" w:pos="5760"/>
              </w:tabs>
              <w:spacing w:after="0" w:line="240" w:lineRule="auto"/>
              <w:jc w:val="center"/>
              <w:rPr>
                <w:rFonts w:ascii="Times New Roman" w:hAnsi="Times New Roman" w:cs="Times New Roman"/>
                <w:b/>
                <w:bCs/>
                <w:sz w:val="24"/>
                <w:szCs w:val="24"/>
              </w:rPr>
            </w:pPr>
            <w:r w:rsidRPr="006B6813">
              <w:rPr>
                <w:rFonts w:ascii="Times New Roman" w:hAnsi="Times New Roman" w:cs="Times New Roman"/>
                <w:b/>
                <w:bCs/>
                <w:sz w:val="24"/>
                <w:szCs w:val="24"/>
              </w:rPr>
              <w:t xml:space="preserve"> (3-4 стихотворения по в</w:t>
            </w:r>
            <w:r w:rsidRPr="006B6813">
              <w:rPr>
                <w:rFonts w:ascii="Times New Roman" w:hAnsi="Times New Roman" w:cs="Times New Roman"/>
                <w:b/>
                <w:bCs/>
                <w:sz w:val="24"/>
                <w:szCs w:val="24"/>
              </w:rPr>
              <w:t>ы</w:t>
            </w:r>
            <w:r w:rsidRPr="006B6813">
              <w:rPr>
                <w:rFonts w:ascii="Times New Roman" w:hAnsi="Times New Roman" w:cs="Times New Roman"/>
                <w:b/>
                <w:bCs/>
                <w:sz w:val="24"/>
                <w:szCs w:val="24"/>
              </w:rPr>
              <w:t>бору, 5-9 кл.)</w:t>
            </w:r>
          </w:p>
          <w:p w:rsidR="007A135B" w:rsidRPr="006B6813" w:rsidRDefault="007A135B" w:rsidP="007F28E0">
            <w:pPr>
              <w:tabs>
                <w:tab w:val="left" w:pos="5760"/>
              </w:tabs>
              <w:spacing w:after="0" w:line="240" w:lineRule="auto"/>
              <w:jc w:val="center"/>
              <w:rPr>
                <w:rFonts w:ascii="Times New Roman" w:hAnsi="Times New Roman" w:cs="Times New Roman"/>
                <w:b/>
                <w:bCs/>
                <w:sz w:val="24"/>
                <w:szCs w:val="24"/>
              </w:rPr>
            </w:pPr>
          </w:p>
          <w:p w:rsidR="007A135B" w:rsidRPr="006B6813" w:rsidRDefault="007A135B" w:rsidP="007F28E0">
            <w:pPr>
              <w:tabs>
                <w:tab w:val="left" w:pos="5760"/>
              </w:tabs>
              <w:spacing w:after="0" w:line="240" w:lineRule="auto"/>
              <w:jc w:val="center"/>
              <w:rPr>
                <w:rFonts w:ascii="Times New Roman" w:hAnsi="Times New Roman" w:cs="Times New Roman"/>
                <w:sz w:val="24"/>
                <w:szCs w:val="24"/>
              </w:rPr>
            </w:pPr>
            <w:r w:rsidRPr="006B6813">
              <w:rPr>
                <w:rFonts w:ascii="Times New Roman" w:hAnsi="Times New Roman" w:cs="Times New Roman"/>
                <w:b/>
                <w:bCs/>
                <w:sz w:val="24"/>
                <w:szCs w:val="24"/>
              </w:rPr>
              <w:t>Проза русской эмиграции</w:t>
            </w:r>
            <w:r w:rsidRPr="006B6813">
              <w:rPr>
                <w:rFonts w:ascii="Times New Roman" w:hAnsi="Times New Roman" w:cs="Times New Roman"/>
                <w:sz w:val="24"/>
                <w:szCs w:val="24"/>
              </w:rPr>
              <w:t>, например:</w:t>
            </w:r>
          </w:p>
          <w:p w:rsidR="007A135B" w:rsidRPr="006B6813" w:rsidRDefault="007A135B" w:rsidP="007F28E0">
            <w:pPr>
              <w:tabs>
                <w:tab w:val="left" w:pos="5760"/>
              </w:tabs>
              <w:spacing w:after="0" w:line="240" w:lineRule="auto"/>
              <w:jc w:val="center"/>
              <w:rPr>
                <w:rFonts w:ascii="Times New Roman" w:hAnsi="Times New Roman" w:cs="Times New Roman"/>
                <w:b/>
                <w:bCs/>
                <w:sz w:val="24"/>
                <w:szCs w:val="24"/>
              </w:rPr>
            </w:pPr>
            <w:r w:rsidRPr="006B6813">
              <w:rPr>
                <w:rFonts w:ascii="Times New Roman" w:hAnsi="Times New Roman" w:cs="Times New Roman"/>
                <w:b/>
                <w:bCs/>
                <w:sz w:val="24"/>
                <w:szCs w:val="24"/>
              </w:rPr>
              <w:t>И.С.Шмелев, В.В.Набоков,</w:t>
            </w:r>
          </w:p>
          <w:p w:rsidR="007A135B" w:rsidRPr="006B6813" w:rsidRDefault="007A135B" w:rsidP="007F28E0">
            <w:pPr>
              <w:tabs>
                <w:tab w:val="left" w:pos="5760"/>
              </w:tabs>
              <w:spacing w:after="0" w:line="240" w:lineRule="auto"/>
              <w:rPr>
                <w:rFonts w:ascii="Times New Roman" w:hAnsi="Times New Roman" w:cs="Times New Roman"/>
                <w:sz w:val="24"/>
                <w:szCs w:val="24"/>
              </w:rPr>
            </w:pPr>
            <w:r w:rsidRPr="006B6813">
              <w:rPr>
                <w:rFonts w:ascii="Times New Roman" w:hAnsi="Times New Roman" w:cs="Times New Roman"/>
                <w:b/>
                <w:bCs/>
                <w:sz w:val="24"/>
                <w:szCs w:val="24"/>
              </w:rPr>
              <w:t>С.Д.Довлатов</w:t>
            </w:r>
            <w:r w:rsidRPr="006B6813">
              <w:rPr>
                <w:rFonts w:ascii="Times New Roman" w:hAnsi="Times New Roman" w:cs="Times New Roman"/>
                <w:sz w:val="24"/>
                <w:szCs w:val="24"/>
              </w:rPr>
              <w:t xml:space="preserve"> и др.</w:t>
            </w:r>
          </w:p>
          <w:p w:rsidR="007A135B" w:rsidRPr="006B6813" w:rsidRDefault="007A135B" w:rsidP="007F28E0">
            <w:pPr>
              <w:tabs>
                <w:tab w:val="left" w:pos="5760"/>
              </w:tabs>
              <w:spacing w:after="0" w:line="240" w:lineRule="auto"/>
              <w:jc w:val="center"/>
              <w:rPr>
                <w:rFonts w:ascii="Times New Roman" w:hAnsi="Times New Roman" w:cs="Times New Roman"/>
                <w:b/>
                <w:bCs/>
                <w:sz w:val="24"/>
                <w:szCs w:val="24"/>
              </w:rPr>
            </w:pPr>
            <w:r w:rsidRPr="006B6813">
              <w:rPr>
                <w:rFonts w:ascii="Times New Roman" w:hAnsi="Times New Roman" w:cs="Times New Roman"/>
                <w:b/>
                <w:bCs/>
                <w:sz w:val="24"/>
                <w:szCs w:val="24"/>
              </w:rPr>
              <w:t>(1 произведение – по выб</w:t>
            </w:r>
            <w:r w:rsidRPr="006B6813">
              <w:rPr>
                <w:rFonts w:ascii="Times New Roman" w:hAnsi="Times New Roman" w:cs="Times New Roman"/>
                <w:b/>
                <w:bCs/>
                <w:sz w:val="24"/>
                <w:szCs w:val="24"/>
              </w:rPr>
              <w:t>о</w:t>
            </w:r>
            <w:r w:rsidRPr="006B6813">
              <w:rPr>
                <w:rFonts w:ascii="Times New Roman" w:hAnsi="Times New Roman" w:cs="Times New Roman"/>
                <w:b/>
                <w:bCs/>
                <w:sz w:val="24"/>
                <w:szCs w:val="24"/>
              </w:rPr>
              <w:t>ру, 5-9 кл.)</w:t>
            </w:r>
          </w:p>
          <w:p w:rsidR="007A135B" w:rsidRPr="006B6813" w:rsidRDefault="007A135B" w:rsidP="007F28E0">
            <w:pPr>
              <w:tabs>
                <w:tab w:val="left" w:pos="5760"/>
              </w:tabs>
              <w:spacing w:after="0" w:line="240" w:lineRule="auto"/>
              <w:jc w:val="center"/>
              <w:rPr>
                <w:rFonts w:ascii="Times New Roman" w:hAnsi="Times New Roman" w:cs="Times New Roman"/>
                <w:sz w:val="24"/>
                <w:szCs w:val="24"/>
              </w:rPr>
            </w:pPr>
          </w:p>
          <w:p w:rsidR="007A135B" w:rsidRPr="006B6813" w:rsidRDefault="007A135B" w:rsidP="007F28E0">
            <w:pPr>
              <w:spacing w:after="0" w:line="240" w:lineRule="auto"/>
              <w:rPr>
                <w:rFonts w:ascii="Times New Roman" w:hAnsi="Times New Roman" w:cs="Times New Roman"/>
                <w:sz w:val="24"/>
                <w:szCs w:val="24"/>
              </w:rPr>
            </w:pPr>
            <w:r w:rsidRPr="006B6813">
              <w:rPr>
                <w:rFonts w:ascii="Times New Roman" w:hAnsi="Times New Roman" w:cs="Times New Roman"/>
                <w:b/>
                <w:bCs/>
                <w:sz w:val="24"/>
                <w:szCs w:val="24"/>
              </w:rPr>
              <w:lastRenderedPageBreak/>
              <w:t>Проза и поэзия о подрос</w:t>
            </w:r>
            <w:r w:rsidRPr="006B6813">
              <w:rPr>
                <w:rFonts w:ascii="Times New Roman" w:hAnsi="Times New Roman" w:cs="Times New Roman"/>
                <w:b/>
                <w:bCs/>
                <w:sz w:val="24"/>
                <w:szCs w:val="24"/>
              </w:rPr>
              <w:t>т</w:t>
            </w:r>
            <w:r w:rsidRPr="006B6813">
              <w:rPr>
                <w:rFonts w:ascii="Times New Roman" w:hAnsi="Times New Roman" w:cs="Times New Roman"/>
                <w:b/>
                <w:bCs/>
                <w:sz w:val="24"/>
                <w:szCs w:val="24"/>
              </w:rPr>
              <w:t>ках и для подростков п</w:t>
            </w:r>
            <w:r w:rsidRPr="006B6813">
              <w:rPr>
                <w:rFonts w:ascii="Times New Roman" w:hAnsi="Times New Roman" w:cs="Times New Roman"/>
                <w:b/>
                <w:bCs/>
                <w:sz w:val="24"/>
                <w:szCs w:val="24"/>
              </w:rPr>
              <w:t>о</w:t>
            </w:r>
            <w:r w:rsidRPr="006B6813">
              <w:rPr>
                <w:rFonts w:ascii="Times New Roman" w:hAnsi="Times New Roman" w:cs="Times New Roman"/>
                <w:b/>
                <w:bCs/>
                <w:sz w:val="24"/>
                <w:szCs w:val="24"/>
              </w:rPr>
              <w:t>следних десятилетий авт</w:t>
            </w:r>
            <w:r w:rsidRPr="006B6813">
              <w:rPr>
                <w:rFonts w:ascii="Times New Roman" w:hAnsi="Times New Roman" w:cs="Times New Roman"/>
                <w:b/>
                <w:bCs/>
                <w:sz w:val="24"/>
                <w:szCs w:val="24"/>
              </w:rPr>
              <w:t>о</w:t>
            </w:r>
            <w:r w:rsidRPr="006B6813">
              <w:rPr>
                <w:rFonts w:ascii="Times New Roman" w:hAnsi="Times New Roman" w:cs="Times New Roman"/>
                <w:b/>
                <w:bCs/>
                <w:sz w:val="24"/>
                <w:szCs w:val="24"/>
              </w:rPr>
              <w:t>ров-лауреатов премий и конкурсов («Книгуру», премия им. Владислава Крапивина, Премия Детгиза, «Лучшая детская книга издательства «РОСМЭН»</w:t>
            </w:r>
            <w:r w:rsidRPr="006B6813">
              <w:rPr>
                <w:rFonts w:ascii="Times New Roman" w:hAnsi="Times New Roman" w:cs="Times New Roman"/>
                <w:sz w:val="24"/>
                <w:szCs w:val="24"/>
              </w:rPr>
              <w:t xml:space="preserve"> и др., напр</w:t>
            </w:r>
            <w:r w:rsidRPr="006B6813">
              <w:rPr>
                <w:rFonts w:ascii="Times New Roman" w:hAnsi="Times New Roman" w:cs="Times New Roman"/>
                <w:sz w:val="24"/>
                <w:szCs w:val="24"/>
              </w:rPr>
              <w:t>и</w:t>
            </w:r>
            <w:r w:rsidRPr="006B6813">
              <w:rPr>
                <w:rFonts w:ascii="Times New Roman" w:hAnsi="Times New Roman" w:cs="Times New Roman"/>
                <w:sz w:val="24"/>
                <w:szCs w:val="24"/>
              </w:rPr>
              <w:t>мер:</w:t>
            </w:r>
          </w:p>
          <w:p w:rsidR="007A135B" w:rsidRPr="006B6813" w:rsidRDefault="007A135B" w:rsidP="007F28E0">
            <w:pPr>
              <w:spacing w:after="0" w:line="240" w:lineRule="auto"/>
              <w:rPr>
                <w:rFonts w:ascii="Times New Roman" w:hAnsi="Times New Roman" w:cs="Times New Roman"/>
                <w:sz w:val="24"/>
                <w:szCs w:val="24"/>
              </w:rPr>
            </w:pPr>
            <w:r w:rsidRPr="006B6813">
              <w:rPr>
                <w:rFonts w:ascii="Times New Roman" w:hAnsi="Times New Roman" w:cs="Times New Roman"/>
                <w:b/>
                <w:bCs/>
                <w:sz w:val="24"/>
                <w:szCs w:val="24"/>
              </w:rPr>
              <w:t xml:space="preserve">Н.Назаркин, А.Гиваргизов, Ю.Кузнецова, Д.Сабитова, Е.Мурашова, А.Петрова, С.Седов, С.Востоков , Э.Веркин, М.Аромштам, Н.Евдокимова, Н.Абгарян, М.Петросян, А.Жвалевский и Е.Пастернак, Ая Эн, Д.Вильке </w:t>
            </w:r>
            <w:r w:rsidRPr="006B6813">
              <w:rPr>
                <w:rFonts w:ascii="Times New Roman" w:hAnsi="Times New Roman" w:cs="Times New Roman"/>
                <w:sz w:val="24"/>
                <w:szCs w:val="24"/>
              </w:rPr>
              <w:t>и др.</w:t>
            </w:r>
          </w:p>
          <w:p w:rsidR="007A135B" w:rsidRPr="006B6813" w:rsidRDefault="007A135B" w:rsidP="007F28E0">
            <w:pPr>
              <w:tabs>
                <w:tab w:val="left" w:pos="5760"/>
              </w:tabs>
              <w:spacing w:after="0" w:line="240" w:lineRule="auto"/>
              <w:jc w:val="center"/>
              <w:rPr>
                <w:rFonts w:ascii="Times New Roman" w:hAnsi="Times New Roman" w:cs="Times New Roman"/>
                <w:b/>
                <w:bCs/>
                <w:sz w:val="24"/>
                <w:szCs w:val="24"/>
              </w:rPr>
            </w:pPr>
            <w:r w:rsidRPr="006B6813">
              <w:rPr>
                <w:rFonts w:ascii="Times New Roman" w:hAnsi="Times New Roman" w:cs="Times New Roman"/>
                <w:b/>
                <w:bCs/>
                <w:sz w:val="24"/>
                <w:szCs w:val="24"/>
              </w:rPr>
              <w:t>(1-2 произведения по в</w:t>
            </w:r>
            <w:r w:rsidRPr="006B6813">
              <w:rPr>
                <w:rFonts w:ascii="Times New Roman" w:hAnsi="Times New Roman" w:cs="Times New Roman"/>
                <w:b/>
                <w:bCs/>
                <w:sz w:val="24"/>
                <w:szCs w:val="24"/>
              </w:rPr>
              <w:t>ы</w:t>
            </w:r>
            <w:r w:rsidRPr="006B6813">
              <w:rPr>
                <w:rFonts w:ascii="Times New Roman" w:hAnsi="Times New Roman" w:cs="Times New Roman"/>
                <w:b/>
                <w:bCs/>
                <w:sz w:val="24"/>
                <w:szCs w:val="24"/>
              </w:rPr>
              <w:t>бору, 5-8 кл.)</w:t>
            </w:r>
          </w:p>
          <w:p w:rsidR="007A135B" w:rsidRPr="006B6813" w:rsidRDefault="007A135B" w:rsidP="007F28E0">
            <w:pPr>
              <w:tabs>
                <w:tab w:val="left" w:pos="5760"/>
              </w:tabs>
              <w:spacing w:after="0" w:line="240" w:lineRule="auto"/>
              <w:jc w:val="center"/>
              <w:rPr>
                <w:rFonts w:ascii="Times New Roman" w:hAnsi="Times New Roman" w:cs="Times New Roman"/>
                <w:sz w:val="24"/>
                <w:szCs w:val="24"/>
              </w:rPr>
            </w:pPr>
          </w:p>
          <w:p w:rsidR="007A135B" w:rsidRPr="006B6813" w:rsidRDefault="007A135B" w:rsidP="007F28E0">
            <w:pPr>
              <w:tabs>
                <w:tab w:val="left" w:pos="5760"/>
              </w:tabs>
              <w:spacing w:after="0" w:line="240" w:lineRule="auto"/>
              <w:jc w:val="center"/>
              <w:rPr>
                <w:rFonts w:ascii="Times New Roman" w:hAnsi="Times New Roman" w:cs="Times New Roman"/>
                <w:sz w:val="24"/>
                <w:szCs w:val="24"/>
              </w:rPr>
            </w:pPr>
          </w:p>
        </w:tc>
      </w:tr>
      <w:tr w:rsidR="007A135B" w:rsidRPr="006B6813">
        <w:tc>
          <w:tcPr>
            <w:tcW w:w="9712" w:type="dxa"/>
            <w:gridSpan w:val="3"/>
          </w:tcPr>
          <w:p w:rsidR="007A135B" w:rsidRPr="006B6813" w:rsidRDefault="007A135B" w:rsidP="007F28E0">
            <w:pPr>
              <w:tabs>
                <w:tab w:val="left" w:pos="5760"/>
              </w:tabs>
              <w:spacing w:after="0" w:line="240" w:lineRule="auto"/>
              <w:jc w:val="center"/>
              <w:rPr>
                <w:rFonts w:ascii="Times New Roman" w:hAnsi="Times New Roman" w:cs="Times New Roman"/>
                <w:sz w:val="24"/>
                <w:szCs w:val="24"/>
              </w:rPr>
            </w:pPr>
            <w:r w:rsidRPr="006B6813">
              <w:rPr>
                <w:rFonts w:ascii="Times New Roman" w:hAnsi="Times New Roman" w:cs="Times New Roman"/>
                <w:b/>
                <w:bCs/>
                <w:sz w:val="24"/>
                <w:szCs w:val="24"/>
              </w:rPr>
              <w:lastRenderedPageBreak/>
              <w:t xml:space="preserve">Литература народов России </w:t>
            </w:r>
          </w:p>
        </w:tc>
      </w:tr>
      <w:tr w:rsidR="007A135B" w:rsidRPr="006B6813">
        <w:tc>
          <w:tcPr>
            <w:tcW w:w="3373" w:type="dxa"/>
          </w:tcPr>
          <w:p w:rsidR="007A135B" w:rsidRPr="006B6813" w:rsidRDefault="007A135B" w:rsidP="007F28E0">
            <w:pPr>
              <w:tabs>
                <w:tab w:val="left" w:pos="5760"/>
              </w:tabs>
              <w:spacing w:after="0" w:line="240" w:lineRule="auto"/>
              <w:rPr>
                <w:rFonts w:ascii="Times New Roman" w:hAnsi="Times New Roman" w:cs="Times New Roman"/>
                <w:b/>
                <w:bCs/>
                <w:sz w:val="24"/>
                <w:szCs w:val="24"/>
              </w:rPr>
            </w:pPr>
          </w:p>
        </w:tc>
        <w:tc>
          <w:tcPr>
            <w:tcW w:w="3114" w:type="dxa"/>
          </w:tcPr>
          <w:p w:rsidR="007A135B" w:rsidRPr="006B6813" w:rsidRDefault="007A135B" w:rsidP="007F28E0">
            <w:pPr>
              <w:tabs>
                <w:tab w:val="left" w:pos="5760"/>
              </w:tabs>
              <w:spacing w:after="0" w:line="240" w:lineRule="auto"/>
              <w:jc w:val="both"/>
              <w:outlineLvl w:val="0"/>
              <w:rPr>
                <w:rFonts w:ascii="Times New Roman" w:hAnsi="Times New Roman" w:cs="Times New Roman"/>
                <w:b/>
                <w:bCs/>
                <w:kern w:val="36"/>
                <w:sz w:val="24"/>
                <w:szCs w:val="24"/>
              </w:rPr>
            </w:pPr>
          </w:p>
        </w:tc>
        <w:tc>
          <w:tcPr>
            <w:tcW w:w="3225" w:type="dxa"/>
          </w:tcPr>
          <w:p w:rsidR="007A135B" w:rsidRPr="006B6813" w:rsidRDefault="007A135B" w:rsidP="007F28E0">
            <w:pPr>
              <w:tabs>
                <w:tab w:val="left" w:pos="5760"/>
              </w:tabs>
              <w:spacing w:after="0" w:line="240" w:lineRule="auto"/>
              <w:jc w:val="both"/>
              <w:rPr>
                <w:rFonts w:ascii="Times New Roman" w:hAnsi="Times New Roman" w:cs="Times New Roman"/>
                <w:b/>
                <w:bCs/>
                <w:sz w:val="24"/>
                <w:szCs w:val="24"/>
              </w:rPr>
            </w:pPr>
            <w:r w:rsidRPr="006B6813">
              <w:rPr>
                <w:rFonts w:ascii="Times New Roman" w:hAnsi="Times New Roman" w:cs="Times New Roman"/>
                <w:b/>
                <w:bCs/>
                <w:sz w:val="24"/>
                <w:szCs w:val="24"/>
              </w:rPr>
              <w:t>Г.Тукай, М.Карим,</w:t>
            </w:r>
          </w:p>
          <w:p w:rsidR="007A135B" w:rsidRPr="006B6813" w:rsidRDefault="007A135B" w:rsidP="007F28E0">
            <w:pPr>
              <w:tabs>
                <w:tab w:val="left" w:pos="5760"/>
              </w:tabs>
              <w:spacing w:after="0" w:line="240" w:lineRule="auto"/>
              <w:jc w:val="both"/>
              <w:rPr>
                <w:rFonts w:ascii="Times New Roman" w:hAnsi="Times New Roman" w:cs="Times New Roman"/>
                <w:sz w:val="24"/>
                <w:szCs w:val="24"/>
              </w:rPr>
            </w:pPr>
            <w:r w:rsidRPr="006B6813">
              <w:rPr>
                <w:rFonts w:ascii="Times New Roman" w:hAnsi="Times New Roman" w:cs="Times New Roman"/>
                <w:b/>
                <w:bCs/>
                <w:sz w:val="24"/>
                <w:szCs w:val="24"/>
              </w:rPr>
              <w:t>К.Кулиев, Р.Гамзатов</w:t>
            </w:r>
            <w:r w:rsidRPr="006B6813">
              <w:rPr>
                <w:rFonts w:ascii="Times New Roman" w:hAnsi="Times New Roman" w:cs="Times New Roman"/>
                <w:sz w:val="24"/>
                <w:szCs w:val="24"/>
              </w:rPr>
              <w:t xml:space="preserve"> и др.</w:t>
            </w:r>
          </w:p>
          <w:p w:rsidR="007A135B" w:rsidRPr="006B6813" w:rsidRDefault="007A135B" w:rsidP="007F28E0">
            <w:pPr>
              <w:tabs>
                <w:tab w:val="left" w:pos="5760"/>
              </w:tabs>
              <w:spacing w:after="0" w:line="240" w:lineRule="auto"/>
              <w:jc w:val="both"/>
              <w:rPr>
                <w:rFonts w:ascii="Times New Roman" w:hAnsi="Times New Roman" w:cs="Times New Roman"/>
                <w:b/>
                <w:bCs/>
                <w:sz w:val="24"/>
                <w:szCs w:val="24"/>
              </w:rPr>
            </w:pPr>
            <w:r w:rsidRPr="006B6813">
              <w:rPr>
                <w:rFonts w:ascii="Times New Roman" w:hAnsi="Times New Roman" w:cs="Times New Roman"/>
                <w:b/>
                <w:bCs/>
                <w:sz w:val="24"/>
                <w:szCs w:val="24"/>
              </w:rPr>
              <w:t>(1 произведение по выбору,</w:t>
            </w:r>
          </w:p>
          <w:p w:rsidR="007A135B" w:rsidRPr="006B6813" w:rsidRDefault="007A135B" w:rsidP="007F28E0">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cs="Times New Roman"/>
                <w:b/>
                <w:bCs/>
                <w:sz w:val="24"/>
                <w:szCs w:val="24"/>
              </w:rPr>
            </w:pPr>
            <w:r w:rsidRPr="006B6813">
              <w:rPr>
                <w:rFonts w:ascii="Times New Roman" w:hAnsi="Times New Roman" w:cs="Times New Roman"/>
                <w:b/>
                <w:bCs/>
                <w:sz w:val="24"/>
                <w:szCs w:val="24"/>
              </w:rPr>
              <w:t>5-9 кл.)</w:t>
            </w:r>
          </w:p>
          <w:p w:rsidR="007A135B" w:rsidRPr="006B6813" w:rsidRDefault="007A135B" w:rsidP="007F28E0">
            <w:pPr>
              <w:tabs>
                <w:tab w:val="left" w:pos="5760"/>
              </w:tabs>
              <w:spacing w:after="0" w:line="240" w:lineRule="auto"/>
              <w:rPr>
                <w:rFonts w:ascii="Times New Roman" w:hAnsi="Times New Roman" w:cs="Times New Roman"/>
                <w:sz w:val="24"/>
                <w:szCs w:val="24"/>
              </w:rPr>
            </w:pPr>
          </w:p>
        </w:tc>
      </w:tr>
      <w:tr w:rsidR="007A135B" w:rsidRPr="006B6813">
        <w:tc>
          <w:tcPr>
            <w:tcW w:w="9712" w:type="dxa"/>
            <w:gridSpan w:val="3"/>
          </w:tcPr>
          <w:p w:rsidR="007A135B" w:rsidRPr="006B6813" w:rsidRDefault="007A135B" w:rsidP="007F28E0">
            <w:pPr>
              <w:tabs>
                <w:tab w:val="left" w:pos="5760"/>
              </w:tabs>
              <w:spacing w:after="0" w:line="240" w:lineRule="auto"/>
              <w:jc w:val="center"/>
              <w:rPr>
                <w:rFonts w:ascii="Times New Roman" w:hAnsi="Times New Roman" w:cs="Times New Roman"/>
                <w:sz w:val="24"/>
                <w:szCs w:val="24"/>
              </w:rPr>
            </w:pPr>
            <w:r w:rsidRPr="006B6813">
              <w:rPr>
                <w:rFonts w:ascii="Times New Roman" w:hAnsi="Times New Roman" w:cs="Times New Roman"/>
                <w:b/>
                <w:bCs/>
                <w:sz w:val="24"/>
                <w:szCs w:val="24"/>
              </w:rPr>
              <w:t>Зарубежная литература</w:t>
            </w:r>
          </w:p>
        </w:tc>
      </w:tr>
      <w:tr w:rsidR="007A135B" w:rsidRPr="006B6813">
        <w:tc>
          <w:tcPr>
            <w:tcW w:w="3373" w:type="dxa"/>
          </w:tcPr>
          <w:p w:rsidR="007A135B" w:rsidRPr="006B6813" w:rsidRDefault="007A135B" w:rsidP="007F28E0">
            <w:pPr>
              <w:tabs>
                <w:tab w:val="left" w:pos="5760"/>
              </w:tabs>
              <w:spacing w:after="0" w:line="240" w:lineRule="auto"/>
              <w:rPr>
                <w:rFonts w:ascii="Times New Roman" w:hAnsi="Times New Roman" w:cs="Times New Roman"/>
                <w:b/>
                <w:bCs/>
                <w:sz w:val="24"/>
                <w:szCs w:val="24"/>
              </w:rPr>
            </w:pPr>
          </w:p>
        </w:tc>
        <w:tc>
          <w:tcPr>
            <w:tcW w:w="3114" w:type="dxa"/>
          </w:tcPr>
          <w:p w:rsidR="007A135B" w:rsidRPr="006B6813" w:rsidRDefault="007A135B" w:rsidP="007F28E0">
            <w:pPr>
              <w:tabs>
                <w:tab w:val="left" w:pos="5760"/>
              </w:tabs>
              <w:spacing w:after="0" w:line="240" w:lineRule="auto"/>
              <w:rPr>
                <w:rFonts w:ascii="Times New Roman" w:hAnsi="Times New Roman" w:cs="Times New Roman"/>
                <w:b/>
                <w:bCs/>
                <w:sz w:val="24"/>
                <w:szCs w:val="24"/>
              </w:rPr>
            </w:pPr>
            <w:r w:rsidRPr="006B6813">
              <w:rPr>
                <w:rFonts w:ascii="Times New Roman" w:hAnsi="Times New Roman" w:cs="Times New Roman"/>
                <w:b/>
                <w:bCs/>
                <w:sz w:val="24"/>
                <w:szCs w:val="24"/>
              </w:rPr>
              <w:t>Гомер</w:t>
            </w:r>
            <w:r w:rsidRPr="006B6813">
              <w:rPr>
                <w:rFonts w:ascii="Times New Roman" w:hAnsi="Times New Roman" w:cs="Times New Roman"/>
                <w:sz w:val="24"/>
                <w:szCs w:val="24"/>
              </w:rPr>
              <w:t xml:space="preserve">«Илиада» (или «Одиссея») </w:t>
            </w:r>
            <w:r w:rsidRPr="006B6813">
              <w:rPr>
                <w:rFonts w:ascii="Times New Roman" w:hAnsi="Times New Roman" w:cs="Times New Roman"/>
                <w:b/>
                <w:bCs/>
                <w:sz w:val="24"/>
                <w:szCs w:val="24"/>
              </w:rPr>
              <w:t>(фрагменты по выбору) (6-8 кл.)</w:t>
            </w:r>
          </w:p>
          <w:p w:rsidR="007A135B" w:rsidRPr="006B6813" w:rsidRDefault="007A135B" w:rsidP="007F28E0">
            <w:pPr>
              <w:tabs>
                <w:tab w:val="left" w:pos="5760"/>
              </w:tabs>
              <w:spacing w:after="0" w:line="240" w:lineRule="auto"/>
              <w:rPr>
                <w:rFonts w:ascii="Times New Roman" w:hAnsi="Times New Roman" w:cs="Times New Roman"/>
                <w:b/>
                <w:bCs/>
                <w:sz w:val="24"/>
                <w:szCs w:val="24"/>
              </w:rPr>
            </w:pPr>
            <w:r w:rsidRPr="006B6813">
              <w:rPr>
                <w:rFonts w:ascii="Times New Roman" w:hAnsi="Times New Roman" w:cs="Times New Roman"/>
                <w:b/>
                <w:bCs/>
                <w:sz w:val="24"/>
                <w:szCs w:val="24"/>
              </w:rPr>
              <w:t xml:space="preserve">Данте. </w:t>
            </w:r>
            <w:r w:rsidRPr="006B6813">
              <w:rPr>
                <w:rFonts w:ascii="Times New Roman" w:hAnsi="Times New Roman" w:cs="Times New Roman"/>
                <w:sz w:val="24"/>
                <w:szCs w:val="24"/>
              </w:rPr>
              <w:t>«Божественная к</w:t>
            </w:r>
            <w:r w:rsidRPr="006B6813">
              <w:rPr>
                <w:rFonts w:ascii="Times New Roman" w:hAnsi="Times New Roman" w:cs="Times New Roman"/>
                <w:sz w:val="24"/>
                <w:szCs w:val="24"/>
              </w:rPr>
              <w:t>о</w:t>
            </w:r>
            <w:r w:rsidRPr="006B6813">
              <w:rPr>
                <w:rFonts w:ascii="Times New Roman" w:hAnsi="Times New Roman" w:cs="Times New Roman"/>
                <w:sz w:val="24"/>
                <w:szCs w:val="24"/>
              </w:rPr>
              <w:t>медия»</w:t>
            </w:r>
            <w:r w:rsidRPr="006B6813">
              <w:rPr>
                <w:rFonts w:ascii="Times New Roman" w:hAnsi="Times New Roman" w:cs="Times New Roman"/>
                <w:b/>
                <w:bCs/>
                <w:sz w:val="24"/>
                <w:szCs w:val="24"/>
              </w:rPr>
              <w:t xml:space="preserve"> (фрагменты по выбору) (9 кл.)</w:t>
            </w:r>
          </w:p>
          <w:p w:rsidR="007A135B" w:rsidRPr="006B6813" w:rsidRDefault="007A135B" w:rsidP="007F28E0">
            <w:pPr>
              <w:tabs>
                <w:tab w:val="left" w:pos="5760"/>
              </w:tabs>
              <w:spacing w:after="0" w:line="240" w:lineRule="auto"/>
              <w:rPr>
                <w:rFonts w:ascii="Times New Roman" w:hAnsi="Times New Roman" w:cs="Times New Roman"/>
                <w:b/>
                <w:bCs/>
                <w:sz w:val="24"/>
                <w:szCs w:val="24"/>
              </w:rPr>
            </w:pPr>
            <w:r w:rsidRPr="006B6813">
              <w:rPr>
                <w:rFonts w:ascii="Times New Roman" w:hAnsi="Times New Roman" w:cs="Times New Roman"/>
                <w:b/>
                <w:bCs/>
                <w:sz w:val="24"/>
                <w:szCs w:val="24"/>
              </w:rPr>
              <w:t xml:space="preserve">М. де Сервантес </w:t>
            </w:r>
            <w:r w:rsidRPr="006B6813">
              <w:rPr>
                <w:rFonts w:ascii="Times New Roman" w:hAnsi="Times New Roman" w:cs="Times New Roman"/>
                <w:sz w:val="24"/>
                <w:szCs w:val="24"/>
              </w:rPr>
              <w:t>«Дон К</w:t>
            </w:r>
            <w:r w:rsidRPr="006B6813">
              <w:rPr>
                <w:rFonts w:ascii="Times New Roman" w:hAnsi="Times New Roman" w:cs="Times New Roman"/>
                <w:sz w:val="24"/>
                <w:szCs w:val="24"/>
              </w:rPr>
              <w:t>и</w:t>
            </w:r>
            <w:r w:rsidRPr="006B6813">
              <w:rPr>
                <w:rFonts w:ascii="Times New Roman" w:hAnsi="Times New Roman" w:cs="Times New Roman"/>
                <w:sz w:val="24"/>
                <w:szCs w:val="24"/>
              </w:rPr>
              <w:t xml:space="preserve">хот» </w:t>
            </w:r>
            <w:r w:rsidRPr="006B6813">
              <w:rPr>
                <w:rFonts w:ascii="Times New Roman" w:hAnsi="Times New Roman" w:cs="Times New Roman"/>
                <w:b/>
                <w:bCs/>
                <w:sz w:val="24"/>
                <w:szCs w:val="24"/>
              </w:rPr>
              <w:t>(главы по выбору) (7-8 кл.)</w:t>
            </w:r>
          </w:p>
        </w:tc>
        <w:tc>
          <w:tcPr>
            <w:tcW w:w="3225" w:type="dxa"/>
          </w:tcPr>
          <w:p w:rsidR="007A135B" w:rsidRPr="006B6813" w:rsidRDefault="007A135B" w:rsidP="007F28E0">
            <w:pPr>
              <w:keepNext/>
              <w:keepLines/>
              <w:pBdr>
                <w:left w:val="single" w:sz="4" w:space="0" w:color="auto"/>
                <w:bottom w:val="single" w:sz="4" w:space="0" w:color="auto"/>
                <w:right w:val="single" w:sz="4" w:space="0" w:color="auto"/>
              </w:pBdr>
              <w:shd w:val="clear" w:color="000000" w:fill="D8D8D8"/>
              <w:spacing w:before="100" w:beforeAutospacing="1" w:after="0" w:line="240" w:lineRule="auto"/>
              <w:jc w:val="center"/>
              <w:textAlignment w:val="top"/>
              <w:outlineLvl w:val="7"/>
              <w:rPr>
                <w:rFonts w:ascii="Times New Roman" w:hAnsi="Times New Roman" w:cs="Times New Roman"/>
                <w:b/>
                <w:bCs/>
                <w:sz w:val="24"/>
                <w:szCs w:val="24"/>
              </w:rPr>
            </w:pPr>
            <w:r w:rsidRPr="006B6813">
              <w:rPr>
                <w:rFonts w:ascii="Times New Roman" w:hAnsi="Times New Roman" w:cs="Times New Roman"/>
                <w:b/>
                <w:bCs/>
                <w:sz w:val="24"/>
                <w:szCs w:val="24"/>
              </w:rPr>
              <w:t>Зарубежный фольклор, л</w:t>
            </w:r>
            <w:r w:rsidRPr="006B6813">
              <w:rPr>
                <w:rFonts w:ascii="Times New Roman" w:hAnsi="Times New Roman" w:cs="Times New Roman"/>
                <w:b/>
                <w:bCs/>
                <w:sz w:val="24"/>
                <w:szCs w:val="24"/>
              </w:rPr>
              <w:t>е</w:t>
            </w:r>
            <w:r w:rsidRPr="006B6813">
              <w:rPr>
                <w:rFonts w:ascii="Times New Roman" w:hAnsi="Times New Roman" w:cs="Times New Roman"/>
                <w:b/>
                <w:bCs/>
                <w:sz w:val="24"/>
                <w:szCs w:val="24"/>
              </w:rPr>
              <w:t>генды, баллады, саги, пе</w:t>
            </w:r>
            <w:r w:rsidRPr="006B6813">
              <w:rPr>
                <w:rFonts w:ascii="Times New Roman" w:hAnsi="Times New Roman" w:cs="Times New Roman"/>
                <w:b/>
                <w:bCs/>
                <w:sz w:val="24"/>
                <w:szCs w:val="24"/>
              </w:rPr>
              <w:t>с</w:t>
            </w:r>
            <w:r w:rsidRPr="006B6813">
              <w:rPr>
                <w:rFonts w:ascii="Times New Roman" w:hAnsi="Times New Roman" w:cs="Times New Roman"/>
                <w:b/>
                <w:bCs/>
                <w:sz w:val="24"/>
                <w:szCs w:val="24"/>
              </w:rPr>
              <w:t>ни</w:t>
            </w:r>
          </w:p>
          <w:p w:rsidR="007A135B" w:rsidRPr="006B6813" w:rsidRDefault="007A135B" w:rsidP="007F28E0">
            <w:pPr>
              <w:spacing w:after="0" w:line="240" w:lineRule="auto"/>
              <w:rPr>
                <w:rFonts w:ascii="Times New Roman" w:hAnsi="Times New Roman" w:cs="Times New Roman"/>
                <w:b/>
                <w:bCs/>
                <w:sz w:val="24"/>
                <w:szCs w:val="24"/>
              </w:rPr>
            </w:pPr>
            <w:r w:rsidRPr="006B6813">
              <w:rPr>
                <w:rFonts w:ascii="Times New Roman" w:hAnsi="Times New Roman" w:cs="Times New Roman"/>
                <w:b/>
                <w:bCs/>
                <w:sz w:val="24"/>
                <w:szCs w:val="24"/>
              </w:rPr>
              <w:t>(2-3 произведения по в</w:t>
            </w:r>
            <w:r w:rsidRPr="006B6813">
              <w:rPr>
                <w:rFonts w:ascii="Times New Roman" w:hAnsi="Times New Roman" w:cs="Times New Roman"/>
                <w:b/>
                <w:bCs/>
                <w:sz w:val="24"/>
                <w:szCs w:val="24"/>
              </w:rPr>
              <w:t>ы</w:t>
            </w:r>
            <w:r w:rsidRPr="006B6813">
              <w:rPr>
                <w:rFonts w:ascii="Times New Roman" w:hAnsi="Times New Roman" w:cs="Times New Roman"/>
                <w:b/>
                <w:bCs/>
                <w:sz w:val="24"/>
                <w:szCs w:val="24"/>
              </w:rPr>
              <w:t>бору, 5-7 кл.)</w:t>
            </w:r>
          </w:p>
          <w:p w:rsidR="007A135B" w:rsidRPr="006B6813" w:rsidRDefault="007A135B" w:rsidP="007F28E0">
            <w:pPr>
              <w:tabs>
                <w:tab w:val="left" w:pos="5760"/>
              </w:tabs>
              <w:spacing w:after="0" w:line="240" w:lineRule="auto"/>
              <w:jc w:val="center"/>
              <w:rPr>
                <w:rFonts w:ascii="Times New Roman" w:hAnsi="Times New Roman" w:cs="Times New Roman"/>
                <w:sz w:val="24"/>
                <w:szCs w:val="24"/>
              </w:rPr>
            </w:pPr>
          </w:p>
          <w:p w:rsidR="007A135B" w:rsidRPr="006B6813" w:rsidRDefault="007A135B" w:rsidP="007F28E0">
            <w:pPr>
              <w:tabs>
                <w:tab w:val="left" w:pos="5760"/>
              </w:tabs>
              <w:spacing w:after="0" w:line="240" w:lineRule="auto"/>
              <w:jc w:val="center"/>
              <w:rPr>
                <w:rFonts w:ascii="Times New Roman" w:hAnsi="Times New Roman" w:cs="Times New Roman"/>
                <w:sz w:val="24"/>
                <w:szCs w:val="24"/>
              </w:rPr>
            </w:pPr>
          </w:p>
        </w:tc>
      </w:tr>
      <w:tr w:rsidR="007A135B" w:rsidRPr="006B6813">
        <w:tc>
          <w:tcPr>
            <w:tcW w:w="3373" w:type="dxa"/>
          </w:tcPr>
          <w:p w:rsidR="007A135B" w:rsidRPr="006B6813" w:rsidRDefault="007A135B" w:rsidP="007F28E0">
            <w:pPr>
              <w:tabs>
                <w:tab w:val="left" w:pos="5760"/>
              </w:tabs>
              <w:spacing w:after="0" w:line="240" w:lineRule="auto"/>
              <w:jc w:val="both"/>
              <w:outlineLvl w:val="0"/>
              <w:rPr>
                <w:rFonts w:ascii="Times New Roman" w:hAnsi="Times New Roman" w:cs="Times New Roman"/>
                <w:sz w:val="24"/>
                <w:szCs w:val="24"/>
              </w:rPr>
            </w:pPr>
            <w:r w:rsidRPr="006B6813">
              <w:rPr>
                <w:rFonts w:ascii="Times New Roman" w:hAnsi="Times New Roman" w:cs="Times New Roman"/>
                <w:b/>
                <w:bCs/>
                <w:sz w:val="24"/>
                <w:szCs w:val="24"/>
              </w:rPr>
              <w:t>В.Шекспир</w:t>
            </w:r>
            <w:r w:rsidRPr="006B6813">
              <w:rPr>
                <w:rFonts w:ascii="Times New Roman" w:hAnsi="Times New Roman" w:cs="Times New Roman"/>
                <w:sz w:val="24"/>
                <w:szCs w:val="24"/>
              </w:rPr>
              <w:t xml:space="preserve"> «Ромео и Джул</w:t>
            </w:r>
            <w:r w:rsidRPr="006B6813">
              <w:rPr>
                <w:rFonts w:ascii="Times New Roman" w:hAnsi="Times New Roman" w:cs="Times New Roman"/>
                <w:sz w:val="24"/>
                <w:szCs w:val="24"/>
              </w:rPr>
              <w:t>ь</w:t>
            </w:r>
            <w:r w:rsidRPr="006B6813">
              <w:rPr>
                <w:rFonts w:ascii="Times New Roman" w:hAnsi="Times New Roman" w:cs="Times New Roman"/>
                <w:sz w:val="24"/>
                <w:szCs w:val="24"/>
              </w:rPr>
              <w:t xml:space="preserve">етта» (1594 – 1595). </w:t>
            </w:r>
          </w:p>
          <w:p w:rsidR="007A135B" w:rsidRPr="006B6813" w:rsidRDefault="007A135B" w:rsidP="007F28E0">
            <w:pPr>
              <w:tabs>
                <w:tab w:val="left" w:pos="5760"/>
              </w:tabs>
              <w:spacing w:after="0" w:line="240" w:lineRule="auto"/>
              <w:jc w:val="both"/>
              <w:outlineLvl w:val="0"/>
              <w:rPr>
                <w:rFonts w:ascii="Times New Roman" w:hAnsi="Times New Roman" w:cs="Times New Roman"/>
                <w:b/>
                <w:bCs/>
                <w:sz w:val="24"/>
                <w:szCs w:val="24"/>
              </w:rPr>
            </w:pPr>
            <w:r w:rsidRPr="006B6813">
              <w:rPr>
                <w:rFonts w:ascii="Times New Roman" w:hAnsi="Times New Roman" w:cs="Times New Roman"/>
                <w:b/>
                <w:bCs/>
                <w:sz w:val="24"/>
                <w:szCs w:val="24"/>
              </w:rPr>
              <w:t>(8-9 кл.)</w:t>
            </w:r>
          </w:p>
          <w:p w:rsidR="007A135B" w:rsidRPr="006B6813" w:rsidRDefault="007A135B" w:rsidP="007F28E0">
            <w:pPr>
              <w:tabs>
                <w:tab w:val="left" w:pos="5760"/>
              </w:tabs>
              <w:spacing w:after="0" w:line="240" w:lineRule="auto"/>
              <w:rPr>
                <w:rFonts w:ascii="Times New Roman" w:hAnsi="Times New Roman" w:cs="Times New Roman"/>
                <w:b/>
                <w:bCs/>
                <w:sz w:val="24"/>
                <w:szCs w:val="24"/>
              </w:rPr>
            </w:pPr>
          </w:p>
        </w:tc>
        <w:tc>
          <w:tcPr>
            <w:tcW w:w="3114" w:type="dxa"/>
          </w:tcPr>
          <w:p w:rsidR="007A135B" w:rsidRPr="003B6DDE" w:rsidRDefault="007A135B" w:rsidP="007F28E0">
            <w:pPr>
              <w:pStyle w:val="21"/>
              <w:pBdr>
                <w:left w:val="single" w:sz="4" w:space="0" w:color="auto"/>
                <w:bottom w:val="single" w:sz="4" w:space="0" w:color="auto"/>
                <w:right w:val="single" w:sz="4" w:space="0" w:color="auto"/>
              </w:pBdr>
              <w:shd w:val="clear" w:color="000000" w:fill="D8D8D8"/>
              <w:tabs>
                <w:tab w:val="left" w:pos="5760"/>
              </w:tabs>
              <w:jc w:val="center"/>
              <w:textAlignment w:val="top"/>
              <w:rPr>
                <w:b/>
                <w:bCs/>
              </w:rPr>
            </w:pPr>
            <w:r w:rsidRPr="003B6DDE">
              <w:rPr>
                <w:b/>
                <w:bCs/>
              </w:rPr>
              <w:t>1–2 сонета по выб</w:t>
            </w:r>
            <w:r w:rsidRPr="003B6DDE">
              <w:rPr>
                <w:b/>
                <w:bCs/>
              </w:rPr>
              <w:t>о</w:t>
            </w:r>
            <w:r w:rsidRPr="003B6DDE">
              <w:rPr>
                <w:b/>
                <w:bCs/>
              </w:rPr>
              <w:t xml:space="preserve">ру,  например: </w:t>
            </w:r>
          </w:p>
          <w:p w:rsidR="007A135B" w:rsidRPr="003B6DDE" w:rsidRDefault="007A135B" w:rsidP="007F28E0">
            <w:pPr>
              <w:pStyle w:val="21"/>
              <w:keepNext/>
              <w:keepLines/>
              <w:tabs>
                <w:tab w:val="left" w:pos="5760"/>
              </w:tabs>
              <w:outlineLvl w:val="7"/>
            </w:pPr>
            <w:r w:rsidRPr="003B6DDE">
              <w:t>№ 66 «Измучась всем, я умереть хочу...» (пер. Б. Пастернака), № 68 «Его лицо - одно из отражений…» (пер. С. Маршака), №116 «М</w:t>
            </w:r>
            <w:r w:rsidRPr="003B6DDE">
              <w:t>е</w:t>
            </w:r>
            <w:r w:rsidRPr="003B6DDE">
              <w:t xml:space="preserve">шать соединенью двух </w:t>
            </w:r>
            <w:r w:rsidRPr="003B6DDE">
              <w:lastRenderedPageBreak/>
              <w:t>сердец…» (пер. С. Маршака), №130 «Ее глаза на звезды не п</w:t>
            </w:r>
            <w:r w:rsidRPr="003B6DDE">
              <w:t>о</w:t>
            </w:r>
            <w:r w:rsidRPr="003B6DDE">
              <w:t>хожи…» (пер. С. Ма</w:t>
            </w:r>
            <w:r w:rsidRPr="003B6DDE">
              <w:t>р</w:t>
            </w:r>
            <w:r w:rsidRPr="003B6DDE">
              <w:t>шака).</w:t>
            </w:r>
            <w:r w:rsidRPr="003B6DDE">
              <w:rPr>
                <w:b/>
                <w:bCs/>
              </w:rPr>
              <w:t>(7-8 кл.)</w:t>
            </w:r>
          </w:p>
        </w:tc>
        <w:tc>
          <w:tcPr>
            <w:tcW w:w="3225" w:type="dxa"/>
          </w:tcPr>
          <w:p w:rsidR="007A135B" w:rsidRPr="006B6813" w:rsidRDefault="007A135B" w:rsidP="007F28E0">
            <w:pPr>
              <w:tabs>
                <w:tab w:val="left" w:pos="5760"/>
              </w:tabs>
              <w:spacing w:after="0" w:line="240" w:lineRule="auto"/>
              <w:jc w:val="center"/>
              <w:rPr>
                <w:rFonts w:ascii="Times New Roman" w:hAnsi="Times New Roman" w:cs="Times New Roman"/>
                <w:b/>
                <w:bCs/>
                <w:sz w:val="24"/>
                <w:szCs w:val="24"/>
              </w:rPr>
            </w:pPr>
          </w:p>
        </w:tc>
      </w:tr>
      <w:tr w:rsidR="007A135B" w:rsidRPr="006B6813">
        <w:tc>
          <w:tcPr>
            <w:tcW w:w="3373" w:type="dxa"/>
          </w:tcPr>
          <w:p w:rsidR="007A135B" w:rsidRPr="006B6813" w:rsidRDefault="007A135B" w:rsidP="007F28E0">
            <w:pPr>
              <w:tabs>
                <w:tab w:val="left" w:pos="5760"/>
              </w:tabs>
              <w:spacing w:after="0" w:line="240" w:lineRule="auto"/>
              <w:rPr>
                <w:rFonts w:ascii="Times New Roman" w:hAnsi="Times New Roman" w:cs="Times New Roman"/>
                <w:b/>
                <w:bCs/>
                <w:sz w:val="24"/>
                <w:szCs w:val="24"/>
              </w:rPr>
            </w:pPr>
          </w:p>
          <w:p w:rsidR="007A135B" w:rsidRPr="006B6813" w:rsidRDefault="007A135B" w:rsidP="007F28E0">
            <w:pPr>
              <w:tabs>
                <w:tab w:val="left" w:pos="5760"/>
              </w:tabs>
              <w:spacing w:after="0" w:line="240" w:lineRule="auto"/>
              <w:rPr>
                <w:rFonts w:ascii="Times New Roman" w:hAnsi="Times New Roman" w:cs="Times New Roman"/>
                <w:b/>
                <w:bCs/>
                <w:sz w:val="24"/>
                <w:szCs w:val="24"/>
              </w:rPr>
            </w:pPr>
          </w:p>
          <w:p w:rsidR="007A135B" w:rsidRPr="006B6813" w:rsidRDefault="007A135B" w:rsidP="007F28E0">
            <w:pPr>
              <w:tabs>
                <w:tab w:val="left" w:pos="5760"/>
              </w:tabs>
              <w:spacing w:after="0" w:line="240" w:lineRule="auto"/>
              <w:rPr>
                <w:rFonts w:ascii="Times New Roman" w:hAnsi="Times New Roman" w:cs="Times New Roman"/>
                <w:b/>
                <w:bCs/>
                <w:sz w:val="24"/>
                <w:szCs w:val="24"/>
              </w:rPr>
            </w:pPr>
          </w:p>
          <w:p w:rsidR="007A135B" w:rsidRPr="006B6813" w:rsidRDefault="007A135B" w:rsidP="007F28E0">
            <w:pPr>
              <w:tabs>
                <w:tab w:val="left" w:pos="5760"/>
              </w:tabs>
              <w:spacing w:after="0" w:line="240" w:lineRule="auto"/>
              <w:rPr>
                <w:rFonts w:ascii="Times New Roman" w:hAnsi="Times New Roman" w:cs="Times New Roman"/>
                <w:b/>
                <w:bCs/>
                <w:sz w:val="24"/>
                <w:szCs w:val="24"/>
              </w:rPr>
            </w:pPr>
          </w:p>
          <w:p w:rsidR="007A135B" w:rsidRPr="006B6813" w:rsidRDefault="007A135B" w:rsidP="007F28E0">
            <w:pPr>
              <w:tabs>
                <w:tab w:val="left" w:pos="5760"/>
              </w:tabs>
              <w:spacing w:after="0" w:line="240" w:lineRule="auto"/>
              <w:rPr>
                <w:rFonts w:ascii="Times New Roman" w:hAnsi="Times New Roman" w:cs="Times New Roman"/>
                <w:b/>
                <w:bCs/>
                <w:sz w:val="24"/>
                <w:szCs w:val="24"/>
              </w:rPr>
            </w:pPr>
          </w:p>
          <w:p w:rsidR="007A135B" w:rsidRPr="006B6813" w:rsidRDefault="007A135B" w:rsidP="007F28E0">
            <w:pPr>
              <w:tabs>
                <w:tab w:val="left" w:pos="5760"/>
              </w:tabs>
              <w:spacing w:after="0" w:line="240" w:lineRule="auto"/>
              <w:rPr>
                <w:rFonts w:ascii="Times New Roman" w:hAnsi="Times New Roman" w:cs="Times New Roman"/>
                <w:b/>
                <w:bCs/>
                <w:sz w:val="24"/>
                <w:szCs w:val="24"/>
              </w:rPr>
            </w:pPr>
          </w:p>
          <w:p w:rsidR="007A135B" w:rsidRPr="006B6813" w:rsidRDefault="007A135B" w:rsidP="007F28E0">
            <w:pPr>
              <w:tabs>
                <w:tab w:val="left" w:pos="5760"/>
              </w:tabs>
              <w:spacing w:after="0" w:line="240" w:lineRule="auto"/>
              <w:rPr>
                <w:rFonts w:ascii="Times New Roman" w:hAnsi="Times New Roman" w:cs="Times New Roman"/>
                <w:b/>
                <w:bCs/>
                <w:sz w:val="24"/>
                <w:szCs w:val="24"/>
              </w:rPr>
            </w:pPr>
          </w:p>
          <w:p w:rsidR="007A135B" w:rsidRPr="006B6813" w:rsidRDefault="007A135B" w:rsidP="007F28E0">
            <w:pPr>
              <w:tabs>
                <w:tab w:val="left" w:pos="5760"/>
              </w:tabs>
              <w:spacing w:after="0" w:line="240" w:lineRule="auto"/>
              <w:rPr>
                <w:rFonts w:ascii="Times New Roman" w:hAnsi="Times New Roman" w:cs="Times New Roman"/>
                <w:b/>
                <w:bCs/>
                <w:sz w:val="24"/>
                <w:szCs w:val="24"/>
              </w:rPr>
            </w:pPr>
          </w:p>
          <w:p w:rsidR="007A135B" w:rsidRPr="006B6813" w:rsidRDefault="007A135B" w:rsidP="007F28E0">
            <w:pPr>
              <w:tabs>
                <w:tab w:val="left" w:pos="5760"/>
              </w:tabs>
              <w:spacing w:after="0" w:line="240" w:lineRule="auto"/>
              <w:rPr>
                <w:rFonts w:ascii="Times New Roman" w:hAnsi="Times New Roman" w:cs="Times New Roman"/>
                <w:b/>
                <w:bCs/>
                <w:sz w:val="24"/>
                <w:szCs w:val="24"/>
              </w:rPr>
            </w:pPr>
          </w:p>
          <w:p w:rsidR="007A135B" w:rsidRPr="006B6813" w:rsidRDefault="007A135B" w:rsidP="007F28E0">
            <w:pPr>
              <w:tabs>
                <w:tab w:val="left" w:pos="5760"/>
              </w:tabs>
              <w:spacing w:after="0" w:line="240" w:lineRule="auto"/>
              <w:rPr>
                <w:rFonts w:ascii="Times New Roman" w:hAnsi="Times New Roman" w:cs="Times New Roman"/>
                <w:b/>
                <w:bCs/>
                <w:sz w:val="24"/>
                <w:szCs w:val="24"/>
              </w:rPr>
            </w:pPr>
          </w:p>
          <w:p w:rsidR="007A135B" w:rsidRPr="006B6813" w:rsidRDefault="007A135B" w:rsidP="007F28E0">
            <w:pPr>
              <w:tabs>
                <w:tab w:val="left" w:pos="5760"/>
              </w:tabs>
              <w:spacing w:after="0" w:line="240" w:lineRule="auto"/>
              <w:rPr>
                <w:rFonts w:ascii="Times New Roman" w:hAnsi="Times New Roman" w:cs="Times New Roman"/>
                <w:b/>
                <w:bCs/>
                <w:sz w:val="24"/>
                <w:szCs w:val="24"/>
              </w:rPr>
            </w:pPr>
          </w:p>
          <w:p w:rsidR="007A135B" w:rsidRPr="006B6813" w:rsidRDefault="007A135B" w:rsidP="007F28E0">
            <w:pPr>
              <w:tabs>
                <w:tab w:val="left" w:pos="5760"/>
              </w:tabs>
              <w:spacing w:after="0" w:line="240" w:lineRule="auto"/>
              <w:rPr>
                <w:rFonts w:ascii="Times New Roman" w:hAnsi="Times New Roman" w:cs="Times New Roman"/>
                <w:b/>
                <w:bCs/>
                <w:sz w:val="24"/>
                <w:szCs w:val="24"/>
              </w:rPr>
            </w:pPr>
          </w:p>
          <w:p w:rsidR="007A135B" w:rsidRPr="006B6813" w:rsidRDefault="007A135B" w:rsidP="007F28E0">
            <w:pPr>
              <w:tabs>
                <w:tab w:val="left" w:pos="5760"/>
              </w:tabs>
              <w:spacing w:after="0" w:line="240" w:lineRule="auto"/>
              <w:rPr>
                <w:rFonts w:ascii="Times New Roman" w:hAnsi="Times New Roman" w:cs="Times New Roman"/>
                <w:b/>
                <w:bCs/>
                <w:sz w:val="24"/>
                <w:szCs w:val="24"/>
              </w:rPr>
            </w:pPr>
          </w:p>
          <w:p w:rsidR="007A135B" w:rsidRPr="006B6813" w:rsidRDefault="007A135B" w:rsidP="007F28E0">
            <w:pPr>
              <w:tabs>
                <w:tab w:val="left" w:pos="5760"/>
              </w:tabs>
              <w:spacing w:after="0" w:line="240" w:lineRule="auto"/>
              <w:rPr>
                <w:rFonts w:ascii="Times New Roman" w:hAnsi="Times New Roman" w:cs="Times New Roman"/>
                <w:b/>
                <w:bCs/>
                <w:sz w:val="24"/>
                <w:szCs w:val="24"/>
              </w:rPr>
            </w:pPr>
          </w:p>
          <w:p w:rsidR="007A135B" w:rsidRPr="006B6813" w:rsidRDefault="007A135B" w:rsidP="007F28E0">
            <w:pPr>
              <w:tabs>
                <w:tab w:val="left" w:pos="5760"/>
              </w:tabs>
              <w:spacing w:after="0" w:line="240" w:lineRule="auto"/>
              <w:rPr>
                <w:rFonts w:ascii="Times New Roman" w:hAnsi="Times New Roman" w:cs="Times New Roman"/>
                <w:b/>
                <w:bCs/>
                <w:sz w:val="24"/>
                <w:szCs w:val="24"/>
              </w:rPr>
            </w:pPr>
          </w:p>
          <w:p w:rsidR="007A135B" w:rsidRPr="006B6813" w:rsidRDefault="007A135B" w:rsidP="007F28E0">
            <w:pPr>
              <w:tabs>
                <w:tab w:val="left" w:pos="5760"/>
              </w:tabs>
              <w:spacing w:after="0" w:line="240" w:lineRule="auto"/>
              <w:rPr>
                <w:rFonts w:ascii="Times New Roman" w:hAnsi="Times New Roman" w:cs="Times New Roman"/>
                <w:b/>
                <w:bCs/>
                <w:sz w:val="24"/>
                <w:szCs w:val="24"/>
              </w:rPr>
            </w:pPr>
          </w:p>
          <w:p w:rsidR="007A135B" w:rsidRPr="006B6813" w:rsidRDefault="007A135B" w:rsidP="007F28E0">
            <w:pPr>
              <w:tabs>
                <w:tab w:val="left" w:pos="5760"/>
              </w:tabs>
              <w:spacing w:after="0" w:line="240" w:lineRule="auto"/>
              <w:rPr>
                <w:rFonts w:ascii="Times New Roman" w:hAnsi="Times New Roman" w:cs="Times New Roman"/>
                <w:b/>
                <w:bCs/>
                <w:sz w:val="24"/>
                <w:szCs w:val="24"/>
              </w:rPr>
            </w:pPr>
          </w:p>
          <w:p w:rsidR="007A135B" w:rsidRPr="006B6813" w:rsidRDefault="007A135B" w:rsidP="007F28E0">
            <w:pPr>
              <w:tabs>
                <w:tab w:val="left" w:pos="5760"/>
              </w:tabs>
              <w:spacing w:after="0" w:line="240" w:lineRule="auto"/>
              <w:rPr>
                <w:rFonts w:ascii="Times New Roman" w:hAnsi="Times New Roman" w:cs="Times New Roman"/>
                <w:b/>
                <w:bCs/>
                <w:sz w:val="24"/>
                <w:szCs w:val="24"/>
              </w:rPr>
            </w:pPr>
          </w:p>
          <w:p w:rsidR="007A135B" w:rsidRPr="006B6813" w:rsidRDefault="007A135B" w:rsidP="007F28E0">
            <w:pPr>
              <w:tabs>
                <w:tab w:val="left" w:pos="5760"/>
              </w:tabs>
              <w:spacing w:after="0" w:line="240" w:lineRule="auto"/>
              <w:rPr>
                <w:rFonts w:ascii="Times New Roman" w:hAnsi="Times New Roman" w:cs="Times New Roman"/>
                <w:b/>
                <w:bCs/>
                <w:sz w:val="24"/>
                <w:szCs w:val="24"/>
              </w:rPr>
            </w:pPr>
          </w:p>
          <w:p w:rsidR="007A135B" w:rsidRPr="006B6813" w:rsidRDefault="007A135B" w:rsidP="007F28E0">
            <w:pPr>
              <w:tabs>
                <w:tab w:val="left" w:pos="5760"/>
              </w:tabs>
              <w:spacing w:after="0" w:line="240" w:lineRule="auto"/>
              <w:rPr>
                <w:rFonts w:ascii="Times New Roman" w:hAnsi="Times New Roman" w:cs="Times New Roman"/>
                <w:b/>
                <w:bCs/>
                <w:sz w:val="24"/>
                <w:szCs w:val="24"/>
              </w:rPr>
            </w:pPr>
          </w:p>
          <w:p w:rsidR="007A135B" w:rsidRPr="006B6813" w:rsidRDefault="007A135B" w:rsidP="007F28E0">
            <w:pPr>
              <w:tabs>
                <w:tab w:val="left" w:pos="5760"/>
              </w:tabs>
              <w:spacing w:after="0" w:line="240" w:lineRule="auto"/>
              <w:rPr>
                <w:rFonts w:ascii="Times New Roman" w:hAnsi="Times New Roman" w:cs="Times New Roman"/>
                <w:b/>
                <w:bCs/>
                <w:sz w:val="24"/>
                <w:szCs w:val="24"/>
              </w:rPr>
            </w:pPr>
          </w:p>
          <w:p w:rsidR="007A135B" w:rsidRPr="006B6813" w:rsidRDefault="007A135B" w:rsidP="007F28E0">
            <w:pPr>
              <w:tabs>
                <w:tab w:val="left" w:pos="5760"/>
              </w:tabs>
              <w:spacing w:after="0" w:line="240" w:lineRule="auto"/>
              <w:rPr>
                <w:rFonts w:ascii="Times New Roman" w:hAnsi="Times New Roman" w:cs="Times New Roman"/>
                <w:b/>
                <w:bCs/>
                <w:sz w:val="24"/>
                <w:szCs w:val="24"/>
              </w:rPr>
            </w:pPr>
          </w:p>
          <w:p w:rsidR="007A135B" w:rsidRPr="006B6813" w:rsidRDefault="007A135B" w:rsidP="007F28E0">
            <w:pPr>
              <w:tabs>
                <w:tab w:val="left" w:pos="5760"/>
              </w:tabs>
              <w:spacing w:after="0" w:line="240" w:lineRule="auto"/>
              <w:rPr>
                <w:rFonts w:ascii="Times New Roman" w:hAnsi="Times New Roman" w:cs="Times New Roman"/>
                <w:b/>
                <w:bCs/>
                <w:sz w:val="24"/>
                <w:szCs w:val="24"/>
              </w:rPr>
            </w:pPr>
          </w:p>
          <w:p w:rsidR="007A135B" w:rsidRPr="006B6813" w:rsidRDefault="007A135B" w:rsidP="007F28E0">
            <w:pPr>
              <w:tabs>
                <w:tab w:val="left" w:pos="5760"/>
              </w:tabs>
              <w:spacing w:after="0" w:line="240" w:lineRule="auto"/>
              <w:rPr>
                <w:rFonts w:ascii="Times New Roman" w:hAnsi="Times New Roman" w:cs="Times New Roman"/>
                <w:b/>
                <w:bCs/>
                <w:sz w:val="24"/>
                <w:szCs w:val="24"/>
              </w:rPr>
            </w:pPr>
          </w:p>
          <w:p w:rsidR="007A135B" w:rsidRPr="006B6813" w:rsidRDefault="007A135B" w:rsidP="007F28E0">
            <w:pPr>
              <w:tabs>
                <w:tab w:val="left" w:pos="5760"/>
              </w:tabs>
              <w:spacing w:after="0" w:line="240" w:lineRule="auto"/>
              <w:rPr>
                <w:rFonts w:ascii="Times New Roman" w:hAnsi="Times New Roman" w:cs="Times New Roman"/>
                <w:b/>
                <w:bCs/>
                <w:sz w:val="24"/>
                <w:szCs w:val="24"/>
              </w:rPr>
            </w:pPr>
          </w:p>
          <w:p w:rsidR="007A135B" w:rsidRPr="006B6813" w:rsidRDefault="007A135B" w:rsidP="007F28E0">
            <w:pPr>
              <w:tabs>
                <w:tab w:val="left" w:pos="5760"/>
              </w:tabs>
              <w:spacing w:after="0" w:line="240" w:lineRule="auto"/>
              <w:rPr>
                <w:rFonts w:ascii="Times New Roman" w:hAnsi="Times New Roman" w:cs="Times New Roman"/>
                <w:b/>
                <w:bCs/>
                <w:sz w:val="24"/>
                <w:szCs w:val="24"/>
              </w:rPr>
            </w:pPr>
          </w:p>
          <w:p w:rsidR="007A135B" w:rsidRPr="006B6813" w:rsidRDefault="007A135B" w:rsidP="007F28E0">
            <w:pPr>
              <w:tabs>
                <w:tab w:val="left" w:pos="5760"/>
              </w:tabs>
              <w:spacing w:after="0" w:line="240" w:lineRule="auto"/>
              <w:rPr>
                <w:rFonts w:ascii="Times New Roman" w:hAnsi="Times New Roman" w:cs="Times New Roman"/>
                <w:b/>
                <w:bCs/>
                <w:sz w:val="24"/>
                <w:szCs w:val="24"/>
              </w:rPr>
            </w:pPr>
          </w:p>
          <w:p w:rsidR="007A135B" w:rsidRPr="006B6813" w:rsidRDefault="007A135B" w:rsidP="007F28E0">
            <w:pPr>
              <w:tabs>
                <w:tab w:val="left" w:pos="5760"/>
              </w:tabs>
              <w:spacing w:after="0" w:line="240" w:lineRule="auto"/>
              <w:rPr>
                <w:rFonts w:ascii="Times New Roman" w:hAnsi="Times New Roman" w:cs="Times New Roman"/>
                <w:b/>
                <w:bCs/>
                <w:sz w:val="24"/>
                <w:szCs w:val="24"/>
              </w:rPr>
            </w:pPr>
          </w:p>
          <w:p w:rsidR="007A135B" w:rsidRPr="006B6813" w:rsidRDefault="007A135B" w:rsidP="007F28E0">
            <w:pPr>
              <w:tabs>
                <w:tab w:val="left" w:pos="5760"/>
              </w:tabs>
              <w:spacing w:after="0" w:line="240" w:lineRule="auto"/>
              <w:rPr>
                <w:rFonts w:ascii="Times New Roman" w:hAnsi="Times New Roman" w:cs="Times New Roman"/>
                <w:b/>
                <w:bCs/>
                <w:sz w:val="24"/>
                <w:szCs w:val="24"/>
              </w:rPr>
            </w:pPr>
          </w:p>
          <w:p w:rsidR="007A135B" w:rsidRPr="006B6813" w:rsidRDefault="007A135B" w:rsidP="007F28E0">
            <w:pPr>
              <w:tabs>
                <w:tab w:val="left" w:pos="5760"/>
              </w:tabs>
              <w:spacing w:after="0" w:line="240" w:lineRule="auto"/>
              <w:rPr>
                <w:rFonts w:ascii="Times New Roman" w:hAnsi="Times New Roman" w:cs="Times New Roman"/>
                <w:b/>
                <w:bCs/>
                <w:sz w:val="24"/>
                <w:szCs w:val="24"/>
              </w:rPr>
            </w:pPr>
          </w:p>
          <w:p w:rsidR="007A135B" w:rsidRPr="006B6813" w:rsidRDefault="007A135B" w:rsidP="007F28E0">
            <w:pPr>
              <w:tabs>
                <w:tab w:val="left" w:pos="5760"/>
              </w:tabs>
              <w:spacing w:after="0" w:line="240" w:lineRule="auto"/>
              <w:rPr>
                <w:rFonts w:ascii="Times New Roman" w:hAnsi="Times New Roman" w:cs="Times New Roman"/>
                <w:b/>
                <w:bCs/>
                <w:sz w:val="24"/>
                <w:szCs w:val="24"/>
              </w:rPr>
            </w:pPr>
          </w:p>
          <w:p w:rsidR="007A135B" w:rsidRPr="006B6813" w:rsidRDefault="007A135B" w:rsidP="007F28E0">
            <w:pPr>
              <w:tabs>
                <w:tab w:val="left" w:pos="5760"/>
              </w:tabs>
              <w:spacing w:after="0" w:line="240" w:lineRule="auto"/>
              <w:rPr>
                <w:rFonts w:ascii="Times New Roman" w:hAnsi="Times New Roman" w:cs="Times New Roman"/>
                <w:b/>
                <w:bCs/>
                <w:sz w:val="24"/>
                <w:szCs w:val="24"/>
              </w:rPr>
            </w:pPr>
          </w:p>
          <w:p w:rsidR="007A135B" w:rsidRPr="006B6813" w:rsidRDefault="007A135B" w:rsidP="007F28E0">
            <w:pPr>
              <w:tabs>
                <w:tab w:val="left" w:pos="5760"/>
              </w:tabs>
              <w:spacing w:after="0" w:line="240" w:lineRule="auto"/>
              <w:rPr>
                <w:rFonts w:ascii="Times New Roman" w:hAnsi="Times New Roman" w:cs="Times New Roman"/>
                <w:b/>
                <w:bCs/>
                <w:sz w:val="24"/>
                <w:szCs w:val="24"/>
              </w:rPr>
            </w:pPr>
          </w:p>
          <w:p w:rsidR="007A135B" w:rsidRPr="006B6813" w:rsidRDefault="007A135B" w:rsidP="007F28E0">
            <w:pPr>
              <w:tabs>
                <w:tab w:val="left" w:pos="5760"/>
              </w:tabs>
              <w:spacing w:after="0" w:line="240" w:lineRule="auto"/>
              <w:rPr>
                <w:rFonts w:ascii="Times New Roman" w:hAnsi="Times New Roman" w:cs="Times New Roman"/>
                <w:b/>
                <w:bCs/>
                <w:sz w:val="24"/>
                <w:szCs w:val="24"/>
              </w:rPr>
            </w:pPr>
          </w:p>
          <w:p w:rsidR="007A135B" w:rsidRPr="006B6813" w:rsidRDefault="007A135B" w:rsidP="007F28E0">
            <w:pPr>
              <w:tabs>
                <w:tab w:val="left" w:pos="5760"/>
              </w:tabs>
              <w:spacing w:after="0" w:line="240" w:lineRule="auto"/>
              <w:rPr>
                <w:rFonts w:ascii="Times New Roman" w:hAnsi="Times New Roman" w:cs="Times New Roman"/>
                <w:b/>
                <w:bCs/>
                <w:sz w:val="24"/>
                <w:szCs w:val="24"/>
              </w:rPr>
            </w:pPr>
          </w:p>
          <w:p w:rsidR="007A135B" w:rsidRPr="006B6813" w:rsidRDefault="007A135B" w:rsidP="007F28E0">
            <w:pPr>
              <w:tabs>
                <w:tab w:val="left" w:pos="5760"/>
              </w:tabs>
              <w:spacing w:after="0" w:line="240" w:lineRule="auto"/>
              <w:rPr>
                <w:rFonts w:ascii="Times New Roman" w:hAnsi="Times New Roman" w:cs="Times New Roman"/>
                <w:sz w:val="24"/>
                <w:szCs w:val="24"/>
              </w:rPr>
            </w:pPr>
            <w:r w:rsidRPr="006B6813">
              <w:rPr>
                <w:rFonts w:ascii="Times New Roman" w:hAnsi="Times New Roman" w:cs="Times New Roman"/>
                <w:b/>
                <w:bCs/>
                <w:sz w:val="24"/>
                <w:szCs w:val="24"/>
              </w:rPr>
              <w:t xml:space="preserve">А. де Сент-Экзюпери </w:t>
            </w:r>
            <w:r w:rsidRPr="006B6813">
              <w:rPr>
                <w:rFonts w:ascii="Times New Roman" w:hAnsi="Times New Roman" w:cs="Times New Roman"/>
                <w:sz w:val="24"/>
                <w:szCs w:val="24"/>
              </w:rPr>
              <w:t>«М</w:t>
            </w:r>
            <w:r w:rsidRPr="006B6813">
              <w:rPr>
                <w:rFonts w:ascii="Times New Roman" w:hAnsi="Times New Roman" w:cs="Times New Roman"/>
                <w:sz w:val="24"/>
                <w:szCs w:val="24"/>
              </w:rPr>
              <w:t>а</w:t>
            </w:r>
            <w:r w:rsidRPr="006B6813">
              <w:rPr>
                <w:rFonts w:ascii="Times New Roman" w:hAnsi="Times New Roman" w:cs="Times New Roman"/>
                <w:sz w:val="24"/>
                <w:szCs w:val="24"/>
              </w:rPr>
              <w:t>ленький принц» (1943)</w:t>
            </w:r>
          </w:p>
          <w:p w:rsidR="007A135B" w:rsidRPr="006B6813" w:rsidRDefault="007A135B" w:rsidP="007F28E0">
            <w:pPr>
              <w:tabs>
                <w:tab w:val="left" w:pos="5760"/>
              </w:tabs>
              <w:spacing w:after="0" w:line="240" w:lineRule="auto"/>
              <w:rPr>
                <w:rFonts w:ascii="Times New Roman" w:hAnsi="Times New Roman" w:cs="Times New Roman"/>
                <w:b/>
                <w:bCs/>
                <w:sz w:val="24"/>
                <w:szCs w:val="24"/>
              </w:rPr>
            </w:pPr>
            <w:r w:rsidRPr="006B6813">
              <w:rPr>
                <w:rFonts w:ascii="Times New Roman" w:hAnsi="Times New Roman" w:cs="Times New Roman"/>
                <w:b/>
                <w:bCs/>
                <w:sz w:val="24"/>
                <w:szCs w:val="24"/>
              </w:rPr>
              <w:t>(6-7 кл.)</w:t>
            </w:r>
          </w:p>
        </w:tc>
        <w:tc>
          <w:tcPr>
            <w:tcW w:w="3114" w:type="dxa"/>
          </w:tcPr>
          <w:p w:rsidR="007A135B" w:rsidRPr="006B6813" w:rsidRDefault="007A135B" w:rsidP="007F28E0">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7"/>
              <w:rPr>
                <w:rFonts w:ascii="Times New Roman" w:hAnsi="Times New Roman" w:cs="Times New Roman"/>
                <w:b/>
                <w:bCs/>
                <w:sz w:val="24"/>
                <w:szCs w:val="24"/>
              </w:rPr>
            </w:pPr>
            <w:r w:rsidRPr="006B6813">
              <w:rPr>
                <w:rFonts w:ascii="Times New Roman" w:hAnsi="Times New Roman" w:cs="Times New Roman"/>
                <w:b/>
                <w:bCs/>
                <w:sz w:val="24"/>
                <w:szCs w:val="24"/>
              </w:rPr>
              <w:t xml:space="preserve">Д.Дефо </w:t>
            </w:r>
            <w:r w:rsidRPr="006B6813">
              <w:rPr>
                <w:rFonts w:ascii="Times New Roman" w:hAnsi="Times New Roman" w:cs="Times New Roman"/>
                <w:sz w:val="24"/>
                <w:szCs w:val="24"/>
              </w:rPr>
              <w:t xml:space="preserve">«Робинзон Крузо» </w:t>
            </w:r>
            <w:r w:rsidRPr="006B6813">
              <w:rPr>
                <w:rFonts w:ascii="Times New Roman" w:hAnsi="Times New Roman" w:cs="Times New Roman"/>
                <w:b/>
                <w:bCs/>
                <w:sz w:val="24"/>
                <w:szCs w:val="24"/>
              </w:rPr>
              <w:t>(главы по выбору)( 6-7 кл.)</w:t>
            </w:r>
          </w:p>
          <w:p w:rsidR="007A135B" w:rsidRPr="006B6813" w:rsidRDefault="007A135B" w:rsidP="007F28E0">
            <w:pPr>
              <w:tabs>
                <w:tab w:val="left" w:pos="5760"/>
              </w:tabs>
              <w:spacing w:after="0" w:line="240" w:lineRule="auto"/>
              <w:rPr>
                <w:rFonts w:ascii="Times New Roman" w:hAnsi="Times New Roman" w:cs="Times New Roman"/>
                <w:b/>
                <w:bCs/>
                <w:sz w:val="24"/>
                <w:szCs w:val="24"/>
              </w:rPr>
            </w:pPr>
            <w:r w:rsidRPr="006B6813">
              <w:rPr>
                <w:rFonts w:ascii="Times New Roman" w:hAnsi="Times New Roman" w:cs="Times New Roman"/>
                <w:b/>
                <w:bCs/>
                <w:sz w:val="24"/>
                <w:szCs w:val="24"/>
              </w:rPr>
              <w:t xml:space="preserve">Дж. Свифт </w:t>
            </w:r>
            <w:r w:rsidRPr="006B6813">
              <w:rPr>
                <w:rFonts w:ascii="Times New Roman" w:hAnsi="Times New Roman" w:cs="Times New Roman"/>
                <w:sz w:val="24"/>
                <w:szCs w:val="24"/>
              </w:rPr>
              <w:t>«Путешествия Гулливера»</w:t>
            </w:r>
            <w:r w:rsidRPr="006B6813">
              <w:rPr>
                <w:rFonts w:ascii="Times New Roman" w:hAnsi="Times New Roman" w:cs="Times New Roman"/>
                <w:b/>
                <w:bCs/>
                <w:sz w:val="24"/>
                <w:szCs w:val="24"/>
              </w:rPr>
              <w:t xml:space="preserve"> (фрагменты по выбору)(6-7 кл.)</w:t>
            </w:r>
          </w:p>
          <w:p w:rsidR="007A135B" w:rsidRPr="006B6813" w:rsidRDefault="007A135B" w:rsidP="007F28E0">
            <w:pPr>
              <w:tabs>
                <w:tab w:val="left" w:pos="5760"/>
              </w:tabs>
              <w:spacing w:after="0" w:line="240" w:lineRule="auto"/>
              <w:rPr>
                <w:rFonts w:ascii="Times New Roman" w:hAnsi="Times New Roman" w:cs="Times New Roman"/>
                <w:b/>
                <w:bCs/>
                <w:sz w:val="24"/>
                <w:szCs w:val="24"/>
              </w:rPr>
            </w:pPr>
            <w:r w:rsidRPr="006B6813">
              <w:rPr>
                <w:rFonts w:ascii="Times New Roman" w:hAnsi="Times New Roman" w:cs="Times New Roman"/>
                <w:b/>
                <w:bCs/>
                <w:sz w:val="24"/>
                <w:szCs w:val="24"/>
              </w:rPr>
              <w:t>Ж-Б. Мольер</w:t>
            </w:r>
            <w:r w:rsidRPr="006B6813">
              <w:rPr>
                <w:rFonts w:ascii="Times New Roman" w:hAnsi="Times New Roman" w:cs="Times New Roman"/>
                <w:sz w:val="24"/>
                <w:szCs w:val="24"/>
              </w:rPr>
              <w:t xml:space="preserve"> Комедии</w:t>
            </w:r>
          </w:p>
          <w:p w:rsidR="007A135B" w:rsidRPr="006B6813" w:rsidRDefault="007A135B" w:rsidP="007F28E0">
            <w:pPr>
              <w:tabs>
                <w:tab w:val="left" w:pos="5760"/>
              </w:tabs>
              <w:spacing w:after="0" w:line="240" w:lineRule="auto"/>
              <w:rPr>
                <w:rFonts w:ascii="Times New Roman" w:hAnsi="Times New Roman" w:cs="Times New Roman"/>
                <w:sz w:val="24"/>
                <w:szCs w:val="24"/>
              </w:rPr>
            </w:pPr>
            <w:r w:rsidRPr="006B6813">
              <w:rPr>
                <w:rFonts w:ascii="Times New Roman" w:hAnsi="Times New Roman" w:cs="Times New Roman"/>
                <w:b/>
                <w:bCs/>
                <w:sz w:val="24"/>
                <w:szCs w:val="24"/>
              </w:rPr>
              <w:t xml:space="preserve">- 1 по выбору, например: </w:t>
            </w:r>
            <w:r w:rsidRPr="006B6813">
              <w:rPr>
                <w:rFonts w:ascii="Times New Roman" w:hAnsi="Times New Roman" w:cs="Times New Roman"/>
                <w:sz w:val="24"/>
                <w:szCs w:val="24"/>
              </w:rPr>
              <w:t>«Тартюф, или Обманщик» (1664),«Мещанин во дв</w:t>
            </w:r>
            <w:r w:rsidRPr="006B6813">
              <w:rPr>
                <w:rFonts w:ascii="Times New Roman" w:hAnsi="Times New Roman" w:cs="Times New Roman"/>
                <w:sz w:val="24"/>
                <w:szCs w:val="24"/>
              </w:rPr>
              <w:t>о</w:t>
            </w:r>
            <w:r w:rsidRPr="006B6813">
              <w:rPr>
                <w:rFonts w:ascii="Times New Roman" w:hAnsi="Times New Roman" w:cs="Times New Roman"/>
                <w:sz w:val="24"/>
                <w:szCs w:val="24"/>
              </w:rPr>
              <w:t>рянстве» (1670).</w:t>
            </w:r>
            <w:r w:rsidRPr="006B6813">
              <w:rPr>
                <w:rFonts w:ascii="Times New Roman" w:hAnsi="Times New Roman" w:cs="Times New Roman"/>
                <w:b/>
                <w:bCs/>
                <w:sz w:val="24"/>
                <w:szCs w:val="24"/>
              </w:rPr>
              <w:t>(8-9 кл.)</w:t>
            </w:r>
          </w:p>
          <w:p w:rsidR="007A135B" w:rsidRPr="006B6813" w:rsidRDefault="007A135B" w:rsidP="007F28E0">
            <w:pPr>
              <w:tabs>
                <w:tab w:val="left" w:pos="5760"/>
              </w:tabs>
              <w:spacing w:after="0" w:line="240" w:lineRule="auto"/>
              <w:rPr>
                <w:rFonts w:ascii="Times New Roman" w:hAnsi="Times New Roman" w:cs="Times New Roman"/>
                <w:b/>
                <w:bCs/>
                <w:sz w:val="24"/>
                <w:szCs w:val="24"/>
              </w:rPr>
            </w:pPr>
            <w:r w:rsidRPr="006B6813">
              <w:rPr>
                <w:rFonts w:ascii="Times New Roman" w:hAnsi="Times New Roman" w:cs="Times New Roman"/>
                <w:b/>
                <w:bCs/>
                <w:sz w:val="24"/>
                <w:szCs w:val="24"/>
              </w:rPr>
              <w:t xml:space="preserve">И.-В. Гете </w:t>
            </w:r>
            <w:r w:rsidRPr="006B6813">
              <w:rPr>
                <w:rFonts w:ascii="Times New Roman" w:hAnsi="Times New Roman" w:cs="Times New Roman"/>
                <w:sz w:val="24"/>
                <w:szCs w:val="24"/>
              </w:rPr>
              <w:t>«Фауст» (1774 – 1832)</w:t>
            </w:r>
            <w:r w:rsidRPr="006B6813">
              <w:rPr>
                <w:rFonts w:ascii="Times New Roman" w:hAnsi="Times New Roman" w:cs="Times New Roman"/>
                <w:b/>
                <w:bCs/>
                <w:sz w:val="24"/>
                <w:szCs w:val="24"/>
              </w:rPr>
              <w:t xml:space="preserve"> (фрагменты по в</w:t>
            </w:r>
            <w:r w:rsidRPr="006B6813">
              <w:rPr>
                <w:rFonts w:ascii="Times New Roman" w:hAnsi="Times New Roman" w:cs="Times New Roman"/>
                <w:b/>
                <w:bCs/>
                <w:sz w:val="24"/>
                <w:szCs w:val="24"/>
              </w:rPr>
              <w:t>ы</w:t>
            </w:r>
            <w:r w:rsidRPr="006B6813">
              <w:rPr>
                <w:rFonts w:ascii="Times New Roman" w:hAnsi="Times New Roman" w:cs="Times New Roman"/>
                <w:b/>
                <w:bCs/>
                <w:sz w:val="24"/>
                <w:szCs w:val="24"/>
              </w:rPr>
              <w:t>бору) ( 9-10 кл.)</w:t>
            </w:r>
          </w:p>
          <w:p w:rsidR="007A135B" w:rsidRPr="006B6813" w:rsidRDefault="007A135B" w:rsidP="007F28E0">
            <w:pPr>
              <w:tabs>
                <w:tab w:val="left" w:pos="5760"/>
              </w:tabs>
              <w:spacing w:after="0" w:line="240" w:lineRule="auto"/>
              <w:rPr>
                <w:rFonts w:ascii="Times New Roman" w:hAnsi="Times New Roman" w:cs="Times New Roman"/>
                <w:sz w:val="24"/>
                <w:szCs w:val="24"/>
              </w:rPr>
            </w:pPr>
          </w:p>
          <w:p w:rsidR="007A135B" w:rsidRPr="006B6813" w:rsidRDefault="007A135B" w:rsidP="007F28E0">
            <w:pPr>
              <w:tabs>
                <w:tab w:val="left" w:pos="5760"/>
              </w:tabs>
              <w:spacing w:after="0" w:line="240" w:lineRule="auto"/>
              <w:rPr>
                <w:rFonts w:ascii="Times New Roman" w:hAnsi="Times New Roman" w:cs="Times New Roman"/>
                <w:b/>
                <w:bCs/>
                <w:sz w:val="24"/>
                <w:szCs w:val="24"/>
              </w:rPr>
            </w:pPr>
            <w:r w:rsidRPr="006B6813">
              <w:rPr>
                <w:rFonts w:ascii="Times New Roman" w:hAnsi="Times New Roman" w:cs="Times New Roman"/>
                <w:b/>
                <w:bCs/>
                <w:sz w:val="24"/>
                <w:szCs w:val="24"/>
              </w:rPr>
              <w:t>Г.Х.Андерсен</w:t>
            </w:r>
            <w:r w:rsidRPr="006B6813">
              <w:rPr>
                <w:rFonts w:ascii="Times New Roman" w:hAnsi="Times New Roman" w:cs="Times New Roman"/>
                <w:sz w:val="24"/>
                <w:szCs w:val="24"/>
              </w:rPr>
              <w:t>Сказки</w:t>
            </w:r>
          </w:p>
          <w:p w:rsidR="007A135B" w:rsidRPr="006B6813" w:rsidRDefault="007A135B" w:rsidP="007F28E0">
            <w:pPr>
              <w:tabs>
                <w:tab w:val="left" w:pos="5760"/>
              </w:tabs>
              <w:spacing w:after="0" w:line="240" w:lineRule="auto"/>
              <w:rPr>
                <w:rFonts w:ascii="Times New Roman" w:hAnsi="Times New Roman" w:cs="Times New Roman"/>
                <w:sz w:val="24"/>
                <w:szCs w:val="24"/>
              </w:rPr>
            </w:pPr>
            <w:r w:rsidRPr="006B6813">
              <w:rPr>
                <w:rFonts w:ascii="Times New Roman" w:hAnsi="Times New Roman" w:cs="Times New Roman"/>
                <w:b/>
                <w:bCs/>
                <w:sz w:val="24"/>
                <w:szCs w:val="24"/>
              </w:rPr>
              <w:t xml:space="preserve">- 1 по выбору, например: </w:t>
            </w:r>
            <w:r w:rsidRPr="006B6813">
              <w:rPr>
                <w:rFonts w:ascii="Times New Roman" w:hAnsi="Times New Roman" w:cs="Times New Roman"/>
                <w:sz w:val="24"/>
                <w:szCs w:val="24"/>
              </w:rPr>
              <w:t>«Стойкий оловянный со</w:t>
            </w:r>
            <w:r w:rsidRPr="006B6813">
              <w:rPr>
                <w:rFonts w:ascii="Times New Roman" w:hAnsi="Times New Roman" w:cs="Times New Roman"/>
                <w:sz w:val="24"/>
                <w:szCs w:val="24"/>
              </w:rPr>
              <w:t>л</w:t>
            </w:r>
            <w:r w:rsidRPr="006B6813">
              <w:rPr>
                <w:rFonts w:ascii="Times New Roman" w:hAnsi="Times New Roman" w:cs="Times New Roman"/>
                <w:sz w:val="24"/>
                <w:szCs w:val="24"/>
              </w:rPr>
              <w:t>датик» (1838), «Гадкий утенок» (1843).</w:t>
            </w:r>
            <w:r w:rsidRPr="006B6813">
              <w:rPr>
                <w:rFonts w:ascii="Times New Roman" w:hAnsi="Times New Roman" w:cs="Times New Roman"/>
                <w:b/>
                <w:bCs/>
                <w:sz w:val="24"/>
                <w:szCs w:val="24"/>
              </w:rPr>
              <w:t xml:space="preserve">(5 кл.) </w:t>
            </w:r>
          </w:p>
          <w:p w:rsidR="007A135B" w:rsidRPr="006B6813" w:rsidRDefault="007A135B" w:rsidP="007F28E0">
            <w:pPr>
              <w:tabs>
                <w:tab w:val="left" w:pos="5760"/>
              </w:tabs>
              <w:spacing w:after="0" w:line="240" w:lineRule="auto"/>
              <w:rPr>
                <w:rFonts w:ascii="Times New Roman" w:hAnsi="Times New Roman" w:cs="Times New Roman"/>
                <w:b/>
                <w:bCs/>
                <w:sz w:val="24"/>
                <w:szCs w:val="24"/>
              </w:rPr>
            </w:pPr>
            <w:r w:rsidRPr="006B6813">
              <w:rPr>
                <w:rFonts w:ascii="Times New Roman" w:hAnsi="Times New Roman" w:cs="Times New Roman"/>
                <w:b/>
                <w:bCs/>
                <w:sz w:val="24"/>
                <w:szCs w:val="24"/>
              </w:rPr>
              <w:t xml:space="preserve">Дж. Г. Байрон </w:t>
            </w:r>
          </w:p>
          <w:p w:rsidR="007A135B" w:rsidRPr="006B6813" w:rsidRDefault="007A135B" w:rsidP="007F28E0">
            <w:pPr>
              <w:spacing w:after="0" w:line="240" w:lineRule="auto"/>
              <w:rPr>
                <w:rFonts w:ascii="Times New Roman" w:hAnsi="Times New Roman" w:cs="Times New Roman"/>
                <w:sz w:val="24"/>
                <w:szCs w:val="24"/>
              </w:rPr>
            </w:pPr>
            <w:r w:rsidRPr="006B6813">
              <w:rPr>
                <w:rFonts w:ascii="Times New Roman" w:hAnsi="Times New Roman" w:cs="Times New Roman"/>
                <w:b/>
                <w:bCs/>
                <w:sz w:val="24"/>
                <w:szCs w:val="24"/>
              </w:rPr>
              <w:t>- 1 стихотворение по в</w:t>
            </w:r>
            <w:r w:rsidRPr="006B6813">
              <w:rPr>
                <w:rFonts w:ascii="Times New Roman" w:hAnsi="Times New Roman" w:cs="Times New Roman"/>
                <w:b/>
                <w:bCs/>
                <w:sz w:val="24"/>
                <w:szCs w:val="24"/>
              </w:rPr>
              <w:t>ы</w:t>
            </w:r>
            <w:r w:rsidRPr="006B6813">
              <w:rPr>
                <w:rFonts w:ascii="Times New Roman" w:hAnsi="Times New Roman" w:cs="Times New Roman"/>
                <w:b/>
                <w:bCs/>
                <w:sz w:val="24"/>
                <w:szCs w:val="24"/>
              </w:rPr>
              <w:t>бору, например</w:t>
            </w:r>
            <w:r w:rsidRPr="006B6813">
              <w:rPr>
                <w:rFonts w:ascii="Times New Roman" w:hAnsi="Times New Roman" w:cs="Times New Roman"/>
                <w:sz w:val="24"/>
                <w:szCs w:val="24"/>
              </w:rPr>
              <w:t>: «Душа моя мрачна. Скорей, певец, скорей!» (1814)(пер. М. Лермонтова), «Прощание Наполеона» (1815) (пер. В. Луговского), Романс  («К</w:t>
            </w:r>
            <w:r w:rsidRPr="006B6813">
              <w:rPr>
                <w:rFonts w:ascii="Times New Roman" w:hAnsi="Times New Roman" w:cs="Times New Roman"/>
                <w:sz w:val="24"/>
                <w:szCs w:val="24"/>
              </w:rPr>
              <w:t>а</w:t>
            </w:r>
            <w:r w:rsidRPr="006B6813">
              <w:rPr>
                <w:rFonts w:ascii="Times New Roman" w:hAnsi="Times New Roman" w:cs="Times New Roman"/>
                <w:sz w:val="24"/>
                <w:szCs w:val="24"/>
              </w:rPr>
              <w:t>кая  радость  заменит былое светлых чар...») (1815) (пер. Вяч.Иванова),  «Стансы к Августе» (1816)(пер. А. Плещеева) и др.</w:t>
            </w:r>
          </w:p>
          <w:p w:rsidR="007A135B" w:rsidRPr="006B6813" w:rsidRDefault="007A135B" w:rsidP="007F28E0">
            <w:pPr>
              <w:tabs>
                <w:tab w:val="left" w:pos="5760"/>
              </w:tabs>
              <w:spacing w:after="0" w:line="240" w:lineRule="auto"/>
              <w:rPr>
                <w:rFonts w:ascii="Times New Roman" w:hAnsi="Times New Roman" w:cs="Times New Roman"/>
                <w:sz w:val="24"/>
                <w:szCs w:val="24"/>
              </w:rPr>
            </w:pPr>
            <w:r w:rsidRPr="006B6813">
              <w:rPr>
                <w:rFonts w:ascii="Times New Roman" w:hAnsi="Times New Roman" w:cs="Times New Roman"/>
                <w:b/>
                <w:bCs/>
                <w:sz w:val="24"/>
                <w:szCs w:val="24"/>
              </w:rPr>
              <w:t>- фрагменты одной из п</w:t>
            </w:r>
            <w:r w:rsidRPr="006B6813">
              <w:rPr>
                <w:rFonts w:ascii="Times New Roman" w:hAnsi="Times New Roman" w:cs="Times New Roman"/>
                <w:b/>
                <w:bCs/>
                <w:sz w:val="24"/>
                <w:szCs w:val="24"/>
              </w:rPr>
              <w:t>о</w:t>
            </w:r>
            <w:r w:rsidRPr="006B6813">
              <w:rPr>
                <w:rFonts w:ascii="Times New Roman" w:hAnsi="Times New Roman" w:cs="Times New Roman"/>
                <w:b/>
                <w:bCs/>
                <w:sz w:val="24"/>
                <w:szCs w:val="24"/>
              </w:rPr>
              <w:t xml:space="preserve">эм по выбору, например: </w:t>
            </w:r>
            <w:r w:rsidRPr="006B6813">
              <w:rPr>
                <w:rFonts w:ascii="Times New Roman" w:hAnsi="Times New Roman" w:cs="Times New Roman"/>
                <w:sz w:val="24"/>
                <w:szCs w:val="24"/>
              </w:rPr>
              <w:t xml:space="preserve">«Паломничество Чайльд Гарольда» (1809 – 1811) (пер. В. Левика). </w:t>
            </w:r>
            <w:r w:rsidRPr="006B6813">
              <w:rPr>
                <w:rFonts w:ascii="Times New Roman" w:hAnsi="Times New Roman" w:cs="Times New Roman"/>
                <w:b/>
                <w:bCs/>
                <w:sz w:val="24"/>
                <w:szCs w:val="24"/>
              </w:rPr>
              <w:t>(9 кл.)</w:t>
            </w:r>
          </w:p>
          <w:p w:rsidR="007A135B" w:rsidRPr="006B6813" w:rsidRDefault="007A135B" w:rsidP="007F28E0">
            <w:pPr>
              <w:tabs>
                <w:tab w:val="left" w:pos="5760"/>
              </w:tabs>
              <w:spacing w:after="0" w:line="240" w:lineRule="auto"/>
              <w:rPr>
                <w:rFonts w:ascii="Times New Roman" w:hAnsi="Times New Roman" w:cs="Times New Roman"/>
                <w:sz w:val="24"/>
                <w:szCs w:val="24"/>
              </w:rPr>
            </w:pPr>
          </w:p>
          <w:p w:rsidR="007A135B" w:rsidRPr="003B6DDE" w:rsidRDefault="007A135B" w:rsidP="007F28E0">
            <w:pPr>
              <w:pStyle w:val="21"/>
              <w:tabs>
                <w:tab w:val="left" w:pos="5760"/>
              </w:tabs>
              <w:rPr>
                <w:b/>
                <w:bCs/>
              </w:rPr>
            </w:pPr>
          </w:p>
        </w:tc>
        <w:tc>
          <w:tcPr>
            <w:tcW w:w="3225" w:type="dxa"/>
          </w:tcPr>
          <w:p w:rsidR="007A135B" w:rsidRPr="006B6813" w:rsidRDefault="007A135B" w:rsidP="007F28E0">
            <w:pPr>
              <w:spacing w:after="0" w:line="240" w:lineRule="auto"/>
              <w:rPr>
                <w:rFonts w:ascii="Times New Roman" w:hAnsi="Times New Roman" w:cs="Times New Roman"/>
                <w:sz w:val="24"/>
                <w:szCs w:val="24"/>
              </w:rPr>
            </w:pPr>
            <w:r w:rsidRPr="006B6813">
              <w:rPr>
                <w:rFonts w:ascii="Times New Roman" w:hAnsi="Times New Roman" w:cs="Times New Roman"/>
                <w:sz w:val="24"/>
                <w:szCs w:val="24"/>
              </w:rPr>
              <w:t>Зарубежная сказочная и фантастическая проза, например:</w:t>
            </w:r>
          </w:p>
          <w:p w:rsidR="007A135B" w:rsidRPr="006B6813" w:rsidRDefault="007A135B" w:rsidP="007F28E0">
            <w:pPr>
              <w:spacing w:after="0" w:line="240" w:lineRule="auto"/>
              <w:rPr>
                <w:rFonts w:ascii="Times New Roman" w:hAnsi="Times New Roman" w:cs="Times New Roman"/>
                <w:b/>
                <w:bCs/>
                <w:sz w:val="24"/>
                <w:szCs w:val="24"/>
              </w:rPr>
            </w:pPr>
            <w:r w:rsidRPr="006B6813">
              <w:rPr>
                <w:rFonts w:ascii="Times New Roman" w:hAnsi="Times New Roman" w:cs="Times New Roman"/>
                <w:b/>
                <w:bCs/>
                <w:sz w:val="24"/>
                <w:szCs w:val="24"/>
              </w:rPr>
              <w:t>Ш.Перро, В.Гауф, Э.Т.А. Гофман, бр.Гримм,</w:t>
            </w:r>
          </w:p>
          <w:p w:rsidR="007A135B" w:rsidRPr="006B6813" w:rsidRDefault="007A135B" w:rsidP="007F28E0">
            <w:pPr>
              <w:spacing w:after="0" w:line="240" w:lineRule="auto"/>
              <w:rPr>
                <w:rFonts w:ascii="Times New Roman" w:hAnsi="Times New Roman" w:cs="Times New Roman"/>
                <w:sz w:val="24"/>
                <w:szCs w:val="24"/>
              </w:rPr>
            </w:pPr>
            <w:r w:rsidRPr="006B6813">
              <w:rPr>
                <w:rFonts w:ascii="Times New Roman" w:hAnsi="Times New Roman" w:cs="Times New Roman"/>
                <w:b/>
                <w:bCs/>
                <w:sz w:val="24"/>
                <w:szCs w:val="24"/>
              </w:rPr>
              <w:t>Л.Кэрролл, Л.Ф.Баум, Д.М. Барри, Дж.Родари, М.Энде, Дж.Р.Р.Толкиен, К.Льюис</w:t>
            </w:r>
            <w:r w:rsidRPr="006B6813">
              <w:rPr>
                <w:rFonts w:ascii="Times New Roman" w:hAnsi="Times New Roman" w:cs="Times New Roman"/>
                <w:sz w:val="24"/>
                <w:szCs w:val="24"/>
              </w:rPr>
              <w:t xml:space="preserve"> и др.</w:t>
            </w:r>
          </w:p>
          <w:p w:rsidR="007A135B" w:rsidRPr="006B6813" w:rsidRDefault="007A135B" w:rsidP="007F28E0">
            <w:pPr>
              <w:keepNext/>
              <w:keepLines/>
              <w:pBdr>
                <w:left w:val="single" w:sz="4" w:space="0" w:color="auto"/>
                <w:bottom w:val="single" w:sz="4" w:space="0" w:color="auto"/>
                <w:right w:val="single" w:sz="4" w:space="0" w:color="auto"/>
              </w:pBdr>
              <w:shd w:val="clear" w:color="000000" w:fill="D8D8D8"/>
              <w:spacing w:before="100" w:beforeAutospacing="1" w:after="0" w:line="240" w:lineRule="auto"/>
              <w:jc w:val="center"/>
              <w:textAlignment w:val="top"/>
              <w:outlineLvl w:val="7"/>
              <w:rPr>
                <w:rFonts w:ascii="Times New Roman" w:hAnsi="Times New Roman" w:cs="Times New Roman"/>
                <w:b/>
                <w:bCs/>
                <w:sz w:val="24"/>
                <w:szCs w:val="24"/>
              </w:rPr>
            </w:pPr>
            <w:r w:rsidRPr="006B6813">
              <w:rPr>
                <w:rFonts w:ascii="Times New Roman" w:hAnsi="Times New Roman" w:cs="Times New Roman"/>
                <w:b/>
                <w:bCs/>
                <w:sz w:val="24"/>
                <w:szCs w:val="24"/>
              </w:rPr>
              <w:t>(2-3 произведения по в</w:t>
            </w:r>
            <w:r w:rsidRPr="006B6813">
              <w:rPr>
                <w:rFonts w:ascii="Times New Roman" w:hAnsi="Times New Roman" w:cs="Times New Roman"/>
                <w:b/>
                <w:bCs/>
                <w:sz w:val="24"/>
                <w:szCs w:val="24"/>
              </w:rPr>
              <w:t>ы</w:t>
            </w:r>
            <w:r w:rsidRPr="006B6813">
              <w:rPr>
                <w:rFonts w:ascii="Times New Roman" w:hAnsi="Times New Roman" w:cs="Times New Roman"/>
                <w:b/>
                <w:bCs/>
                <w:sz w:val="24"/>
                <w:szCs w:val="24"/>
              </w:rPr>
              <w:t>бору, 5-6 кл.)</w:t>
            </w:r>
          </w:p>
          <w:p w:rsidR="007A135B" w:rsidRPr="006B6813" w:rsidRDefault="007A135B" w:rsidP="007F28E0">
            <w:pPr>
              <w:tabs>
                <w:tab w:val="left" w:pos="5760"/>
              </w:tabs>
              <w:spacing w:after="0" w:line="240" w:lineRule="auto"/>
              <w:jc w:val="center"/>
              <w:rPr>
                <w:rFonts w:ascii="Times New Roman" w:hAnsi="Times New Roman" w:cs="Times New Roman"/>
                <w:b/>
                <w:bCs/>
                <w:sz w:val="24"/>
                <w:szCs w:val="24"/>
              </w:rPr>
            </w:pPr>
          </w:p>
          <w:p w:rsidR="007A135B" w:rsidRPr="006B6813" w:rsidRDefault="007A135B" w:rsidP="007F28E0">
            <w:pPr>
              <w:tabs>
                <w:tab w:val="left" w:pos="5760"/>
              </w:tabs>
              <w:spacing w:after="0" w:line="240" w:lineRule="auto"/>
              <w:jc w:val="center"/>
              <w:rPr>
                <w:rFonts w:ascii="Times New Roman" w:hAnsi="Times New Roman" w:cs="Times New Roman"/>
                <w:b/>
                <w:bCs/>
                <w:sz w:val="24"/>
                <w:szCs w:val="24"/>
              </w:rPr>
            </w:pPr>
          </w:p>
          <w:p w:rsidR="007A135B" w:rsidRPr="006B6813" w:rsidRDefault="007A135B" w:rsidP="007F28E0">
            <w:pPr>
              <w:tabs>
                <w:tab w:val="left" w:pos="5760"/>
              </w:tabs>
              <w:spacing w:after="0" w:line="240" w:lineRule="auto"/>
              <w:jc w:val="center"/>
              <w:rPr>
                <w:rFonts w:ascii="Times New Roman" w:hAnsi="Times New Roman" w:cs="Times New Roman"/>
                <w:sz w:val="24"/>
                <w:szCs w:val="24"/>
              </w:rPr>
            </w:pPr>
            <w:r w:rsidRPr="006B6813">
              <w:rPr>
                <w:rFonts w:ascii="Times New Roman" w:hAnsi="Times New Roman" w:cs="Times New Roman"/>
                <w:sz w:val="24"/>
                <w:szCs w:val="24"/>
              </w:rPr>
              <w:t xml:space="preserve">Зарубежная новеллистика, например: </w:t>
            </w:r>
          </w:p>
          <w:p w:rsidR="007A135B" w:rsidRPr="006B6813" w:rsidRDefault="007A135B" w:rsidP="007F28E0">
            <w:pPr>
              <w:spacing w:after="0" w:line="240" w:lineRule="auto"/>
              <w:rPr>
                <w:rFonts w:ascii="Times New Roman" w:hAnsi="Times New Roman" w:cs="Times New Roman"/>
                <w:sz w:val="24"/>
                <w:szCs w:val="24"/>
              </w:rPr>
            </w:pPr>
            <w:r w:rsidRPr="006B6813">
              <w:rPr>
                <w:rFonts w:ascii="Times New Roman" w:hAnsi="Times New Roman" w:cs="Times New Roman"/>
                <w:b/>
                <w:bCs/>
                <w:sz w:val="24"/>
                <w:szCs w:val="24"/>
              </w:rPr>
              <w:t>П.Мериме, Э. По, О`Генри, О.Уайльд, А.К.Дойл, Дж</w:t>
            </w:r>
            <w:r w:rsidRPr="006B6813">
              <w:rPr>
                <w:rFonts w:ascii="Times New Roman" w:hAnsi="Times New Roman" w:cs="Times New Roman"/>
                <w:b/>
                <w:bCs/>
                <w:sz w:val="24"/>
                <w:szCs w:val="24"/>
              </w:rPr>
              <w:t>е</w:t>
            </w:r>
            <w:r w:rsidRPr="006B6813">
              <w:rPr>
                <w:rFonts w:ascii="Times New Roman" w:hAnsi="Times New Roman" w:cs="Times New Roman"/>
                <w:b/>
                <w:bCs/>
                <w:sz w:val="24"/>
                <w:szCs w:val="24"/>
              </w:rPr>
              <w:t xml:space="preserve">ром К. Джером, У.Сароян, </w:t>
            </w:r>
            <w:r w:rsidRPr="006B6813">
              <w:rPr>
                <w:rFonts w:ascii="Times New Roman" w:hAnsi="Times New Roman" w:cs="Times New Roman"/>
                <w:sz w:val="24"/>
                <w:szCs w:val="24"/>
              </w:rPr>
              <w:t>и др.</w:t>
            </w:r>
          </w:p>
          <w:p w:rsidR="007A135B" w:rsidRPr="006B6813" w:rsidRDefault="007A135B" w:rsidP="007F28E0">
            <w:pPr>
              <w:spacing w:after="0" w:line="240" w:lineRule="auto"/>
              <w:rPr>
                <w:rFonts w:ascii="Times New Roman" w:hAnsi="Times New Roman" w:cs="Times New Roman"/>
                <w:b/>
                <w:bCs/>
                <w:sz w:val="24"/>
                <w:szCs w:val="24"/>
              </w:rPr>
            </w:pPr>
            <w:r w:rsidRPr="006B6813">
              <w:rPr>
                <w:rFonts w:ascii="Times New Roman" w:hAnsi="Times New Roman" w:cs="Times New Roman"/>
                <w:b/>
                <w:bCs/>
                <w:sz w:val="24"/>
                <w:szCs w:val="24"/>
              </w:rPr>
              <w:t>(2-3 произведения по в</w:t>
            </w:r>
            <w:r w:rsidRPr="006B6813">
              <w:rPr>
                <w:rFonts w:ascii="Times New Roman" w:hAnsi="Times New Roman" w:cs="Times New Roman"/>
                <w:b/>
                <w:bCs/>
                <w:sz w:val="24"/>
                <w:szCs w:val="24"/>
              </w:rPr>
              <w:t>ы</w:t>
            </w:r>
            <w:r w:rsidRPr="006B6813">
              <w:rPr>
                <w:rFonts w:ascii="Times New Roman" w:hAnsi="Times New Roman" w:cs="Times New Roman"/>
                <w:b/>
                <w:bCs/>
                <w:sz w:val="24"/>
                <w:szCs w:val="24"/>
              </w:rPr>
              <w:t>бору, 7-9 кл.)</w:t>
            </w:r>
          </w:p>
          <w:p w:rsidR="007A135B" w:rsidRPr="006B6813" w:rsidRDefault="007A135B" w:rsidP="007F28E0">
            <w:pPr>
              <w:tabs>
                <w:tab w:val="left" w:pos="5760"/>
              </w:tabs>
              <w:spacing w:after="0" w:line="240" w:lineRule="auto"/>
              <w:jc w:val="center"/>
              <w:rPr>
                <w:rFonts w:ascii="Times New Roman" w:hAnsi="Times New Roman" w:cs="Times New Roman"/>
                <w:b/>
                <w:bCs/>
                <w:sz w:val="24"/>
                <w:szCs w:val="24"/>
              </w:rPr>
            </w:pPr>
          </w:p>
          <w:p w:rsidR="007A135B" w:rsidRPr="006B6813" w:rsidRDefault="007A135B" w:rsidP="007F28E0">
            <w:pPr>
              <w:spacing w:after="0" w:line="240" w:lineRule="auto"/>
              <w:jc w:val="center"/>
              <w:rPr>
                <w:rFonts w:ascii="Times New Roman" w:hAnsi="Times New Roman" w:cs="Times New Roman"/>
                <w:sz w:val="24"/>
                <w:szCs w:val="24"/>
              </w:rPr>
            </w:pPr>
            <w:r w:rsidRPr="006B6813">
              <w:rPr>
                <w:rFonts w:ascii="Times New Roman" w:hAnsi="Times New Roman" w:cs="Times New Roman"/>
                <w:sz w:val="24"/>
                <w:szCs w:val="24"/>
              </w:rPr>
              <w:t xml:space="preserve">Зарубежная романистика </w:t>
            </w:r>
            <w:r w:rsidRPr="006B6813">
              <w:rPr>
                <w:rFonts w:ascii="Times New Roman" w:hAnsi="Times New Roman" w:cs="Times New Roman"/>
                <w:sz w:val="24"/>
                <w:szCs w:val="24"/>
                <w:lang w:val="en-US"/>
              </w:rPr>
              <w:t>XIX</w:t>
            </w:r>
            <w:r w:rsidRPr="006B6813">
              <w:rPr>
                <w:rFonts w:ascii="Times New Roman" w:hAnsi="Times New Roman" w:cs="Times New Roman"/>
                <w:sz w:val="24"/>
                <w:szCs w:val="24"/>
              </w:rPr>
              <w:t>– ХХ века, например:</w:t>
            </w:r>
          </w:p>
          <w:p w:rsidR="007A135B" w:rsidRPr="006B6813" w:rsidRDefault="007A135B" w:rsidP="007F28E0">
            <w:pPr>
              <w:spacing w:after="0" w:line="240" w:lineRule="auto"/>
              <w:rPr>
                <w:rFonts w:ascii="Times New Roman" w:hAnsi="Times New Roman" w:cs="Times New Roman"/>
                <w:sz w:val="24"/>
                <w:szCs w:val="24"/>
              </w:rPr>
            </w:pPr>
            <w:r w:rsidRPr="006B6813">
              <w:rPr>
                <w:rFonts w:ascii="Times New Roman" w:hAnsi="Times New Roman" w:cs="Times New Roman"/>
                <w:b/>
                <w:bCs/>
                <w:sz w:val="24"/>
                <w:szCs w:val="24"/>
              </w:rPr>
              <w:t xml:space="preserve">А.Дюма, В.Скотт, В.Гюго, Ч.Диккенс, М.Рид, Ж.Верн, Г.Уэллс, Э.М.Ремарк </w:t>
            </w:r>
            <w:r w:rsidRPr="006B6813">
              <w:rPr>
                <w:rFonts w:ascii="Times New Roman" w:hAnsi="Times New Roman" w:cs="Times New Roman"/>
                <w:sz w:val="24"/>
                <w:szCs w:val="24"/>
              </w:rPr>
              <w:t xml:space="preserve"> и др.</w:t>
            </w:r>
          </w:p>
          <w:p w:rsidR="007A135B" w:rsidRPr="006B6813" w:rsidRDefault="007A135B" w:rsidP="007F28E0">
            <w:pPr>
              <w:spacing w:after="0" w:line="240" w:lineRule="auto"/>
              <w:rPr>
                <w:rFonts w:ascii="Times New Roman" w:hAnsi="Times New Roman" w:cs="Times New Roman"/>
                <w:b/>
                <w:bCs/>
                <w:sz w:val="24"/>
                <w:szCs w:val="24"/>
              </w:rPr>
            </w:pPr>
            <w:r w:rsidRPr="006B6813">
              <w:rPr>
                <w:rFonts w:ascii="Times New Roman" w:hAnsi="Times New Roman" w:cs="Times New Roman"/>
                <w:b/>
                <w:bCs/>
                <w:sz w:val="24"/>
                <w:szCs w:val="24"/>
              </w:rPr>
              <w:t>(1-2 романа по выбору, 7-9 кл)</w:t>
            </w:r>
          </w:p>
          <w:p w:rsidR="007A135B" w:rsidRPr="006B6813" w:rsidRDefault="007A135B" w:rsidP="007F28E0">
            <w:pPr>
              <w:tabs>
                <w:tab w:val="left" w:pos="5760"/>
              </w:tabs>
              <w:spacing w:after="0" w:line="240" w:lineRule="auto"/>
              <w:jc w:val="center"/>
              <w:rPr>
                <w:rFonts w:ascii="Times New Roman" w:hAnsi="Times New Roman" w:cs="Times New Roman"/>
                <w:b/>
                <w:bCs/>
                <w:sz w:val="24"/>
                <w:szCs w:val="24"/>
              </w:rPr>
            </w:pPr>
          </w:p>
          <w:p w:rsidR="007A135B" w:rsidRPr="006B6813" w:rsidRDefault="007A135B" w:rsidP="007F28E0">
            <w:pPr>
              <w:tabs>
                <w:tab w:val="left" w:pos="5760"/>
              </w:tabs>
              <w:spacing w:after="0" w:line="240" w:lineRule="auto"/>
              <w:jc w:val="center"/>
              <w:rPr>
                <w:rFonts w:ascii="Times New Roman" w:hAnsi="Times New Roman" w:cs="Times New Roman"/>
                <w:sz w:val="24"/>
                <w:szCs w:val="24"/>
              </w:rPr>
            </w:pPr>
            <w:r w:rsidRPr="006B6813">
              <w:rPr>
                <w:rFonts w:ascii="Times New Roman" w:hAnsi="Times New Roman" w:cs="Times New Roman"/>
                <w:sz w:val="24"/>
                <w:szCs w:val="24"/>
              </w:rPr>
              <w:t>Зарубежная проза о детях и подростках, например:</w:t>
            </w:r>
          </w:p>
          <w:p w:rsidR="007A135B" w:rsidRPr="006B6813" w:rsidRDefault="007A135B" w:rsidP="007F28E0">
            <w:pPr>
              <w:spacing w:after="0" w:line="240" w:lineRule="auto"/>
              <w:rPr>
                <w:rFonts w:ascii="Times New Roman" w:hAnsi="Times New Roman" w:cs="Times New Roman"/>
                <w:b/>
                <w:bCs/>
                <w:sz w:val="24"/>
                <w:szCs w:val="24"/>
              </w:rPr>
            </w:pPr>
            <w:r w:rsidRPr="006B6813">
              <w:rPr>
                <w:rFonts w:ascii="Times New Roman" w:hAnsi="Times New Roman" w:cs="Times New Roman"/>
                <w:b/>
                <w:bCs/>
                <w:sz w:val="24"/>
                <w:szCs w:val="24"/>
              </w:rPr>
              <w:t xml:space="preserve">М.Твен, Ф.Х.Бернетт, Л.М.Монтгомери, А.де Сент-Экзюпери, А.Линдгрен, Я.Корчак,  Харпер Ли, У.Голдинг, Р.Брэдбери, Д.Сэлинджер, П.Гэллико, Э.Портер,  К.Патерсон, Б.Кауфман, </w:t>
            </w:r>
            <w:r w:rsidRPr="006B6813">
              <w:rPr>
                <w:rFonts w:ascii="Times New Roman" w:hAnsi="Times New Roman" w:cs="Times New Roman"/>
                <w:sz w:val="24"/>
                <w:szCs w:val="24"/>
              </w:rPr>
              <w:t>и др.</w:t>
            </w:r>
          </w:p>
          <w:p w:rsidR="007A135B" w:rsidRPr="006B6813" w:rsidRDefault="007A135B" w:rsidP="007F28E0">
            <w:pPr>
              <w:spacing w:after="0" w:line="240" w:lineRule="auto"/>
              <w:rPr>
                <w:rFonts w:ascii="Times New Roman" w:hAnsi="Times New Roman" w:cs="Times New Roman"/>
                <w:b/>
                <w:bCs/>
                <w:sz w:val="24"/>
                <w:szCs w:val="24"/>
              </w:rPr>
            </w:pPr>
            <w:r w:rsidRPr="006B6813">
              <w:rPr>
                <w:rFonts w:ascii="Times New Roman" w:hAnsi="Times New Roman" w:cs="Times New Roman"/>
                <w:b/>
                <w:bCs/>
                <w:sz w:val="24"/>
                <w:szCs w:val="24"/>
              </w:rPr>
              <w:t xml:space="preserve">(2 произведения по выбору, </w:t>
            </w:r>
          </w:p>
          <w:p w:rsidR="007A135B" w:rsidRPr="006B6813" w:rsidRDefault="007A135B" w:rsidP="007F28E0">
            <w:pPr>
              <w:spacing w:after="0" w:line="240" w:lineRule="auto"/>
              <w:rPr>
                <w:rFonts w:ascii="Times New Roman" w:hAnsi="Times New Roman" w:cs="Times New Roman"/>
                <w:b/>
                <w:bCs/>
                <w:sz w:val="24"/>
                <w:szCs w:val="24"/>
              </w:rPr>
            </w:pPr>
            <w:r w:rsidRPr="006B6813">
              <w:rPr>
                <w:rFonts w:ascii="Times New Roman" w:hAnsi="Times New Roman" w:cs="Times New Roman"/>
                <w:b/>
                <w:bCs/>
                <w:sz w:val="24"/>
                <w:szCs w:val="24"/>
              </w:rPr>
              <w:t>5-9 кл.)</w:t>
            </w:r>
          </w:p>
          <w:p w:rsidR="007A135B" w:rsidRPr="006B6813" w:rsidRDefault="007A135B" w:rsidP="007F28E0">
            <w:pPr>
              <w:tabs>
                <w:tab w:val="left" w:pos="5760"/>
              </w:tabs>
              <w:spacing w:after="0" w:line="240" w:lineRule="auto"/>
              <w:jc w:val="center"/>
              <w:rPr>
                <w:rFonts w:ascii="Times New Roman" w:hAnsi="Times New Roman" w:cs="Times New Roman"/>
                <w:sz w:val="24"/>
                <w:szCs w:val="24"/>
              </w:rPr>
            </w:pPr>
            <w:r w:rsidRPr="006B6813">
              <w:rPr>
                <w:rFonts w:ascii="Times New Roman" w:hAnsi="Times New Roman" w:cs="Times New Roman"/>
                <w:sz w:val="24"/>
                <w:szCs w:val="24"/>
              </w:rPr>
              <w:t>Зарубежная проза о живо</w:t>
            </w:r>
            <w:r w:rsidRPr="006B6813">
              <w:rPr>
                <w:rFonts w:ascii="Times New Roman" w:hAnsi="Times New Roman" w:cs="Times New Roman"/>
                <w:sz w:val="24"/>
                <w:szCs w:val="24"/>
              </w:rPr>
              <w:t>т</w:t>
            </w:r>
            <w:r w:rsidRPr="006B6813">
              <w:rPr>
                <w:rFonts w:ascii="Times New Roman" w:hAnsi="Times New Roman" w:cs="Times New Roman"/>
                <w:sz w:val="24"/>
                <w:szCs w:val="24"/>
              </w:rPr>
              <w:lastRenderedPageBreak/>
              <w:t>ных и взаимоотношениях человека и природы, напр</w:t>
            </w:r>
            <w:r w:rsidRPr="006B6813">
              <w:rPr>
                <w:rFonts w:ascii="Times New Roman" w:hAnsi="Times New Roman" w:cs="Times New Roman"/>
                <w:sz w:val="24"/>
                <w:szCs w:val="24"/>
              </w:rPr>
              <w:t>и</w:t>
            </w:r>
            <w:r w:rsidRPr="006B6813">
              <w:rPr>
                <w:rFonts w:ascii="Times New Roman" w:hAnsi="Times New Roman" w:cs="Times New Roman"/>
                <w:sz w:val="24"/>
                <w:szCs w:val="24"/>
              </w:rPr>
              <w:t>мер:</w:t>
            </w:r>
          </w:p>
          <w:p w:rsidR="007A135B" w:rsidRPr="006B6813" w:rsidRDefault="007A135B" w:rsidP="007F28E0">
            <w:pPr>
              <w:spacing w:after="0" w:line="240" w:lineRule="auto"/>
              <w:rPr>
                <w:rFonts w:ascii="Times New Roman" w:hAnsi="Times New Roman" w:cs="Times New Roman"/>
                <w:b/>
                <w:bCs/>
                <w:sz w:val="24"/>
                <w:szCs w:val="24"/>
              </w:rPr>
            </w:pPr>
            <w:r w:rsidRPr="006B6813">
              <w:rPr>
                <w:rFonts w:ascii="Times New Roman" w:hAnsi="Times New Roman" w:cs="Times New Roman"/>
                <w:b/>
                <w:bCs/>
                <w:sz w:val="24"/>
                <w:szCs w:val="24"/>
              </w:rPr>
              <w:t>Р.Киплинг, Дж.Лондон,</w:t>
            </w:r>
          </w:p>
          <w:p w:rsidR="007A135B" w:rsidRPr="006B6813" w:rsidRDefault="007A135B" w:rsidP="007F28E0">
            <w:pPr>
              <w:spacing w:after="0" w:line="240" w:lineRule="auto"/>
              <w:rPr>
                <w:rFonts w:ascii="Times New Roman" w:hAnsi="Times New Roman" w:cs="Times New Roman"/>
                <w:sz w:val="24"/>
                <w:szCs w:val="24"/>
              </w:rPr>
            </w:pPr>
            <w:r w:rsidRPr="006B6813">
              <w:rPr>
                <w:rFonts w:ascii="Times New Roman" w:hAnsi="Times New Roman" w:cs="Times New Roman"/>
                <w:b/>
                <w:bCs/>
                <w:sz w:val="24"/>
                <w:szCs w:val="24"/>
              </w:rPr>
              <w:t>Э.Сетон-Томпсон, Дж.Дарелл</w:t>
            </w:r>
            <w:r w:rsidRPr="006B6813">
              <w:rPr>
                <w:rFonts w:ascii="Times New Roman" w:hAnsi="Times New Roman" w:cs="Times New Roman"/>
                <w:sz w:val="24"/>
                <w:szCs w:val="24"/>
              </w:rPr>
              <w:t xml:space="preserve"> и др.</w:t>
            </w:r>
          </w:p>
          <w:p w:rsidR="007A135B" w:rsidRPr="006B6813" w:rsidRDefault="007A135B" w:rsidP="007F28E0">
            <w:pPr>
              <w:spacing w:after="0" w:line="240" w:lineRule="auto"/>
              <w:rPr>
                <w:rFonts w:ascii="Times New Roman" w:hAnsi="Times New Roman" w:cs="Times New Roman"/>
                <w:b/>
                <w:bCs/>
                <w:sz w:val="24"/>
                <w:szCs w:val="24"/>
              </w:rPr>
            </w:pPr>
            <w:r w:rsidRPr="006B6813">
              <w:rPr>
                <w:rFonts w:ascii="Times New Roman" w:hAnsi="Times New Roman" w:cs="Times New Roman"/>
                <w:b/>
                <w:bCs/>
                <w:sz w:val="24"/>
                <w:szCs w:val="24"/>
              </w:rPr>
              <w:t>(1-2 произведения по в</w:t>
            </w:r>
            <w:r w:rsidRPr="006B6813">
              <w:rPr>
                <w:rFonts w:ascii="Times New Roman" w:hAnsi="Times New Roman" w:cs="Times New Roman"/>
                <w:b/>
                <w:bCs/>
                <w:sz w:val="24"/>
                <w:szCs w:val="24"/>
              </w:rPr>
              <w:t>ы</w:t>
            </w:r>
            <w:r w:rsidRPr="006B6813">
              <w:rPr>
                <w:rFonts w:ascii="Times New Roman" w:hAnsi="Times New Roman" w:cs="Times New Roman"/>
                <w:b/>
                <w:bCs/>
                <w:sz w:val="24"/>
                <w:szCs w:val="24"/>
              </w:rPr>
              <w:t>бору, 5-7 кл.)</w:t>
            </w:r>
          </w:p>
          <w:p w:rsidR="007A135B" w:rsidRPr="006B6813" w:rsidRDefault="007A135B" w:rsidP="007F28E0">
            <w:pPr>
              <w:tabs>
                <w:tab w:val="left" w:pos="5760"/>
              </w:tabs>
              <w:spacing w:after="0" w:line="240" w:lineRule="auto"/>
              <w:jc w:val="center"/>
              <w:rPr>
                <w:rFonts w:ascii="Times New Roman" w:hAnsi="Times New Roman" w:cs="Times New Roman"/>
                <w:b/>
                <w:bCs/>
                <w:sz w:val="24"/>
                <w:szCs w:val="24"/>
              </w:rPr>
            </w:pPr>
          </w:p>
          <w:p w:rsidR="007A135B" w:rsidRPr="006B6813" w:rsidRDefault="007A135B" w:rsidP="007F28E0">
            <w:pPr>
              <w:tabs>
                <w:tab w:val="left" w:pos="5760"/>
              </w:tabs>
              <w:spacing w:after="0" w:line="240" w:lineRule="auto"/>
              <w:jc w:val="center"/>
              <w:rPr>
                <w:rFonts w:ascii="Times New Roman" w:hAnsi="Times New Roman" w:cs="Times New Roman"/>
                <w:sz w:val="24"/>
                <w:szCs w:val="24"/>
              </w:rPr>
            </w:pPr>
            <w:r w:rsidRPr="006B6813">
              <w:rPr>
                <w:rFonts w:ascii="Times New Roman" w:hAnsi="Times New Roman" w:cs="Times New Roman"/>
                <w:sz w:val="24"/>
                <w:szCs w:val="24"/>
              </w:rPr>
              <w:t>Современнеая зарубежная проза, например:</w:t>
            </w:r>
          </w:p>
          <w:p w:rsidR="007A135B" w:rsidRPr="006B6813" w:rsidRDefault="007A135B" w:rsidP="007F28E0">
            <w:pPr>
              <w:spacing w:after="0" w:line="240" w:lineRule="auto"/>
              <w:rPr>
                <w:rFonts w:ascii="Times New Roman" w:hAnsi="Times New Roman" w:cs="Times New Roman"/>
                <w:sz w:val="24"/>
                <w:szCs w:val="24"/>
              </w:rPr>
            </w:pPr>
            <w:r w:rsidRPr="006B6813">
              <w:rPr>
                <w:rFonts w:ascii="Times New Roman" w:hAnsi="Times New Roman" w:cs="Times New Roman"/>
                <w:b/>
                <w:bCs/>
                <w:sz w:val="24"/>
                <w:szCs w:val="24"/>
              </w:rPr>
              <w:t>А. Тор, Д. Пеннак, У.Старк, К. ДиКамилло, М.Парр, Г.Шмидт, Д.Гроссман, С.Каста, Э.Файн, Е.Ельчин</w:t>
            </w:r>
            <w:r w:rsidRPr="006B6813">
              <w:rPr>
                <w:rFonts w:ascii="Times New Roman" w:hAnsi="Times New Roman" w:cs="Times New Roman"/>
                <w:sz w:val="24"/>
                <w:szCs w:val="24"/>
              </w:rPr>
              <w:t xml:space="preserve"> и др.</w:t>
            </w:r>
          </w:p>
          <w:p w:rsidR="007A135B" w:rsidRPr="006B6813" w:rsidRDefault="007A135B" w:rsidP="007F28E0">
            <w:pPr>
              <w:tabs>
                <w:tab w:val="left" w:pos="5760"/>
              </w:tabs>
              <w:spacing w:after="0" w:line="240" w:lineRule="auto"/>
              <w:rPr>
                <w:rFonts w:ascii="Times New Roman" w:hAnsi="Times New Roman" w:cs="Times New Roman"/>
                <w:b/>
                <w:bCs/>
                <w:sz w:val="24"/>
                <w:szCs w:val="24"/>
              </w:rPr>
            </w:pPr>
            <w:r w:rsidRPr="006B6813">
              <w:rPr>
                <w:rFonts w:ascii="Times New Roman" w:hAnsi="Times New Roman" w:cs="Times New Roman"/>
                <w:b/>
                <w:bCs/>
                <w:sz w:val="24"/>
                <w:szCs w:val="24"/>
              </w:rPr>
              <w:t xml:space="preserve">(1 произведение по выбору, </w:t>
            </w:r>
          </w:p>
          <w:p w:rsidR="007A135B" w:rsidRPr="006B6813" w:rsidRDefault="007A135B" w:rsidP="007F28E0">
            <w:pPr>
              <w:tabs>
                <w:tab w:val="left" w:pos="5760"/>
              </w:tabs>
              <w:spacing w:after="0" w:line="240" w:lineRule="auto"/>
              <w:rPr>
                <w:rFonts w:ascii="Times New Roman" w:hAnsi="Times New Roman" w:cs="Times New Roman"/>
                <w:b/>
                <w:bCs/>
                <w:sz w:val="24"/>
                <w:szCs w:val="24"/>
              </w:rPr>
            </w:pPr>
            <w:r w:rsidRPr="006B6813">
              <w:rPr>
                <w:rFonts w:ascii="Times New Roman" w:hAnsi="Times New Roman" w:cs="Times New Roman"/>
                <w:b/>
                <w:bCs/>
                <w:sz w:val="24"/>
                <w:szCs w:val="24"/>
              </w:rPr>
              <w:t>5-8 кл.)</w:t>
            </w:r>
          </w:p>
        </w:tc>
      </w:tr>
    </w:tbl>
    <w:p w:rsidR="007A135B" w:rsidRPr="003B6DDE" w:rsidRDefault="007A135B" w:rsidP="004C12D7">
      <w:pPr>
        <w:spacing w:after="0" w:line="240" w:lineRule="auto"/>
        <w:ind w:firstLine="709"/>
        <w:jc w:val="both"/>
        <w:rPr>
          <w:rFonts w:ascii="Times New Roman" w:hAnsi="Times New Roman" w:cs="Times New Roman"/>
          <w:sz w:val="28"/>
          <w:szCs w:val="28"/>
        </w:rPr>
      </w:pPr>
    </w:p>
    <w:p w:rsidR="007A135B" w:rsidRPr="007566AE" w:rsidRDefault="007A135B" w:rsidP="004C12D7">
      <w:pPr>
        <w:pStyle w:val="3"/>
        <w:keepNext w:val="0"/>
        <w:spacing w:before="0" w:line="240" w:lineRule="auto"/>
        <w:ind w:firstLine="708"/>
        <w:jc w:val="center"/>
        <w:rPr>
          <w:rFonts w:ascii="Times New Roman" w:hAnsi="Times New Roman" w:cs="Times New Roman"/>
          <w:color w:val="auto"/>
          <w:sz w:val="28"/>
          <w:szCs w:val="28"/>
        </w:rPr>
      </w:pPr>
      <w:r w:rsidRPr="007566AE">
        <w:rPr>
          <w:rFonts w:ascii="Times New Roman" w:hAnsi="Times New Roman" w:cs="Times New Roman"/>
          <w:color w:val="auto"/>
          <w:sz w:val="28"/>
          <w:szCs w:val="28"/>
        </w:rPr>
        <w:t>Основные теоретико-литературные понятия, требующие освоения в основной школе</w:t>
      </w:r>
    </w:p>
    <w:p w:rsidR="007A135B" w:rsidRPr="000F5350" w:rsidRDefault="007A135B" w:rsidP="002F0E6A">
      <w:pPr>
        <w:numPr>
          <w:ilvl w:val="0"/>
          <w:numId w:val="140"/>
        </w:numPr>
        <w:spacing w:after="0" w:line="240" w:lineRule="auto"/>
        <w:ind w:left="0" w:firstLine="709"/>
        <w:jc w:val="both"/>
        <w:rPr>
          <w:rFonts w:ascii="Times New Roman" w:hAnsi="Times New Roman" w:cs="Times New Roman"/>
          <w:sz w:val="28"/>
          <w:szCs w:val="28"/>
        </w:rPr>
      </w:pPr>
      <w:r w:rsidRPr="00485888">
        <w:rPr>
          <w:rFonts w:ascii="Times New Roman" w:hAnsi="Times New Roman" w:cs="Times New Roman"/>
          <w:sz w:val="28"/>
          <w:szCs w:val="28"/>
        </w:rPr>
        <w:t>Художественная</w:t>
      </w:r>
      <w:r w:rsidRPr="000F5350">
        <w:rPr>
          <w:rFonts w:ascii="Times New Roman" w:hAnsi="Times New Roman" w:cs="Times New Roman"/>
          <w:sz w:val="28"/>
          <w:szCs w:val="28"/>
        </w:rPr>
        <w:t xml:space="preserve"> литература как искусство слова. Художественный образ. </w:t>
      </w:r>
    </w:p>
    <w:p w:rsidR="007A135B" w:rsidRPr="000F5350" w:rsidRDefault="007A135B" w:rsidP="002F0E6A">
      <w:pPr>
        <w:numPr>
          <w:ilvl w:val="0"/>
          <w:numId w:val="140"/>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Устное народное творчество. Жанры фольклора. Миф и фольклор.</w:t>
      </w:r>
    </w:p>
    <w:p w:rsidR="007A135B" w:rsidRPr="000F5350" w:rsidRDefault="007A135B" w:rsidP="002F0E6A">
      <w:pPr>
        <w:numPr>
          <w:ilvl w:val="0"/>
          <w:numId w:val="140"/>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Литературные роды (эпос, лирика, драма) и жанры (эпос, роман, п</w:t>
      </w:r>
      <w:r w:rsidRPr="000F5350">
        <w:rPr>
          <w:rFonts w:ascii="Times New Roman" w:hAnsi="Times New Roman" w:cs="Times New Roman"/>
          <w:sz w:val="28"/>
          <w:szCs w:val="28"/>
        </w:rPr>
        <w:t>о</w:t>
      </w:r>
      <w:r w:rsidRPr="000F5350">
        <w:rPr>
          <w:rFonts w:ascii="Times New Roman" w:hAnsi="Times New Roman" w:cs="Times New Roman"/>
          <w:sz w:val="28"/>
          <w:szCs w:val="28"/>
        </w:rPr>
        <w:t>весть, рассказ, новелла, притча, басня; баллада, поэма; ода, послание, элегия; комедия, драма, трагедия).</w:t>
      </w:r>
    </w:p>
    <w:p w:rsidR="007A135B" w:rsidRPr="000F5350" w:rsidRDefault="007A135B" w:rsidP="002F0E6A">
      <w:pPr>
        <w:numPr>
          <w:ilvl w:val="0"/>
          <w:numId w:val="140"/>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Основные литературные направления: классицизм, сентиментализм, романтизм, реализм, модернизм.</w:t>
      </w:r>
    </w:p>
    <w:p w:rsidR="007A135B" w:rsidRPr="000F5350" w:rsidRDefault="007A135B" w:rsidP="002F0E6A">
      <w:pPr>
        <w:numPr>
          <w:ilvl w:val="0"/>
          <w:numId w:val="140"/>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Форма и содержание литературного произведения: тема, проблем</w:t>
      </w:r>
      <w:r w:rsidRPr="000F5350">
        <w:rPr>
          <w:rFonts w:ascii="Times New Roman" w:hAnsi="Times New Roman" w:cs="Times New Roman"/>
          <w:sz w:val="28"/>
          <w:szCs w:val="28"/>
        </w:rPr>
        <w:t>а</w:t>
      </w:r>
      <w:r w:rsidRPr="000F5350">
        <w:rPr>
          <w:rFonts w:ascii="Times New Roman" w:hAnsi="Times New Roman" w:cs="Times New Roman"/>
          <w:sz w:val="28"/>
          <w:szCs w:val="28"/>
        </w:rPr>
        <w:t>тика, идея; автор-повествователь, герой-рассказчик, точка зрения,  адресат, ч</w:t>
      </w:r>
      <w:r w:rsidRPr="000F5350">
        <w:rPr>
          <w:rFonts w:ascii="Times New Roman" w:hAnsi="Times New Roman" w:cs="Times New Roman"/>
          <w:sz w:val="28"/>
          <w:szCs w:val="28"/>
        </w:rPr>
        <w:t>и</w:t>
      </w:r>
      <w:r w:rsidRPr="000F5350">
        <w:rPr>
          <w:rFonts w:ascii="Times New Roman" w:hAnsi="Times New Roman" w:cs="Times New Roman"/>
          <w:sz w:val="28"/>
          <w:szCs w:val="28"/>
        </w:rPr>
        <w:t>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w:t>
      </w:r>
      <w:r w:rsidRPr="000F5350">
        <w:rPr>
          <w:rFonts w:ascii="Times New Roman" w:hAnsi="Times New Roman" w:cs="Times New Roman"/>
          <w:sz w:val="28"/>
          <w:szCs w:val="28"/>
        </w:rPr>
        <w:t>и</w:t>
      </w:r>
      <w:r w:rsidRPr="000F5350">
        <w:rPr>
          <w:rFonts w:ascii="Times New Roman" w:hAnsi="Times New Roman" w:cs="Times New Roman"/>
          <w:sz w:val="28"/>
          <w:szCs w:val="28"/>
        </w:rPr>
        <w:t xml:space="preserve">рическое отступление; эпиграф. </w:t>
      </w:r>
    </w:p>
    <w:p w:rsidR="007A135B" w:rsidRPr="000F5350" w:rsidRDefault="007A135B" w:rsidP="002F0E6A">
      <w:pPr>
        <w:numPr>
          <w:ilvl w:val="0"/>
          <w:numId w:val="140"/>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7A135B" w:rsidRPr="000F5350" w:rsidRDefault="007A135B" w:rsidP="002F0E6A">
      <w:pPr>
        <w:numPr>
          <w:ilvl w:val="0"/>
          <w:numId w:val="140"/>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Стих и проза. Основы стихосложения: стихотворный метр и размер, ритм, рифма, строфа. </w:t>
      </w:r>
    </w:p>
    <w:p w:rsidR="007A135B" w:rsidRPr="000F5350" w:rsidRDefault="007A135B" w:rsidP="00702EBF">
      <w:pPr>
        <w:pStyle w:val="4"/>
        <w:spacing w:line="240" w:lineRule="auto"/>
        <w:ind w:left="0"/>
      </w:pPr>
      <w:bookmarkStart w:id="70" w:name="_Toc409691704"/>
      <w:bookmarkStart w:id="71" w:name="_Toc410654030"/>
      <w:bookmarkStart w:id="72" w:name="_Toc414553227"/>
      <w:r>
        <w:t xml:space="preserve">          2.2.2.3</w:t>
      </w:r>
      <w:r w:rsidRPr="000F5350">
        <w:t>. Иностранный язык</w:t>
      </w:r>
      <w:bookmarkEnd w:id="70"/>
      <w:bookmarkEnd w:id="71"/>
      <w:bookmarkEnd w:id="72"/>
      <w:r w:rsidR="00C5395D">
        <w:t xml:space="preserve"> </w:t>
      </w:r>
      <w:r w:rsidR="000F59ED">
        <w:t>(на примере английского языка)</w:t>
      </w:r>
    </w:p>
    <w:p w:rsidR="007A135B" w:rsidRPr="007E0271" w:rsidRDefault="007A135B" w:rsidP="007F3A64">
      <w:pPr>
        <w:spacing w:after="0"/>
        <w:ind w:left="435"/>
        <w:jc w:val="both"/>
        <w:rPr>
          <w:rFonts w:ascii="Times New Roman" w:hAnsi="Times New Roman" w:cs="Times New Roman"/>
          <w:sz w:val="28"/>
          <w:szCs w:val="28"/>
        </w:rPr>
      </w:pPr>
      <w:r w:rsidRPr="007E0271">
        <w:rPr>
          <w:rFonts w:ascii="Times New Roman" w:hAnsi="Times New Roman" w:cs="Times New Roman"/>
          <w:sz w:val="28"/>
          <w:szCs w:val="28"/>
        </w:rPr>
        <w:t xml:space="preserve">Изучение предметной области "Иностранные языки" должно обеспечить: приобщение к культурному наследию стран изучаемого иностранного языка, </w:t>
      </w:r>
      <w:r w:rsidRPr="007E0271">
        <w:rPr>
          <w:rFonts w:ascii="Times New Roman" w:hAnsi="Times New Roman" w:cs="Times New Roman"/>
          <w:sz w:val="28"/>
          <w:szCs w:val="28"/>
        </w:rPr>
        <w:lastRenderedPageBreak/>
        <w:t>воспитание ценностного отношения к иностранному языку как инструменту познания и достижения взаимопонимания между людьми и народами; ос</w:t>
      </w:r>
      <w:r w:rsidRPr="007E0271">
        <w:rPr>
          <w:rFonts w:ascii="Times New Roman" w:hAnsi="Times New Roman" w:cs="Times New Roman"/>
          <w:sz w:val="28"/>
          <w:szCs w:val="28"/>
        </w:rPr>
        <w:t>о</w:t>
      </w:r>
      <w:r w:rsidRPr="007E0271">
        <w:rPr>
          <w:rFonts w:ascii="Times New Roman" w:hAnsi="Times New Roman" w:cs="Times New Roman"/>
          <w:sz w:val="28"/>
          <w:szCs w:val="28"/>
        </w:rPr>
        <w:t>знание тесной связи между овладением иностранными языками и личнос</w:t>
      </w:r>
      <w:r w:rsidRPr="007E0271">
        <w:rPr>
          <w:rFonts w:ascii="Times New Roman" w:hAnsi="Times New Roman" w:cs="Times New Roman"/>
          <w:sz w:val="28"/>
          <w:szCs w:val="28"/>
        </w:rPr>
        <w:t>т</w:t>
      </w:r>
      <w:r w:rsidRPr="007E0271">
        <w:rPr>
          <w:rFonts w:ascii="Times New Roman" w:hAnsi="Times New Roman" w:cs="Times New Roman"/>
          <w:sz w:val="28"/>
          <w:szCs w:val="28"/>
        </w:rPr>
        <w:t>ным, социальным и профессиональным ростом; формирование коммуник</w:t>
      </w:r>
      <w:r w:rsidRPr="007E0271">
        <w:rPr>
          <w:rFonts w:ascii="Times New Roman" w:hAnsi="Times New Roman" w:cs="Times New Roman"/>
          <w:sz w:val="28"/>
          <w:szCs w:val="28"/>
        </w:rPr>
        <w:t>а</w:t>
      </w:r>
      <w:r w:rsidRPr="007E0271">
        <w:rPr>
          <w:rFonts w:ascii="Times New Roman" w:hAnsi="Times New Roman" w:cs="Times New Roman"/>
          <w:sz w:val="28"/>
          <w:szCs w:val="28"/>
        </w:rPr>
        <w:t>тивной иноязычной компетенции (говорение, аудирование, чтение и пис</w:t>
      </w:r>
      <w:r w:rsidRPr="007E0271">
        <w:rPr>
          <w:rFonts w:ascii="Times New Roman" w:hAnsi="Times New Roman" w:cs="Times New Roman"/>
          <w:sz w:val="28"/>
          <w:szCs w:val="28"/>
        </w:rPr>
        <w:t>ь</w:t>
      </w:r>
      <w:r w:rsidRPr="007E0271">
        <w:rPr>
          <w:rFonts w:ascii="Times New Roman" w:hAnsi="Times New Roman" w:cs="Times New Roman"/>
          <w:sz w:val="28"/>
          <w:szCs w:val="28"/>
        </w:rPr>
        <w:t>мо), необходимой для успешной социализации и самореализации; обогащ</w:t>
      </w:r>
      <w:r w:rsidRPr="007E0271">
        <w:rPr>
          <w:rFonts w:ascii="Times New Roman" w:hAnsi="Times New Roman" w:cs="Times New Roman"/>
          <w:sz w:val="28"/>
          <w:szCs w:val="28"/>
        </w:rPr>
        <w:t>е</w:t>
      </w:r>
      <w:r w:rsidRPr="007E0271">
        <w:rPr>
          <w:rFonts w:ascii="Times New Roman" w:hAnsi="Times New Roman" w:cs="Times New Roman"/>
          <w:sz w:val="28"/>
          <w:szCs w:val="28"/>
        </w:rPr>
        <w:t>ние активного и потенциального словарного запаса, развитие у обучающи</w:t>
      </w:r>
      <w:r w:rsidRPr="007E0271">
        <w:rPr>
          <w:rFonts w:ascii="Times New Roman" w:hAnsi="Times New Roman" w:cs="Times New Roman"/>
          <w:sz w:val="28"/>
          <w:szCs w:val="28"/>
        </w:rPr>
        <w:t>х</w:t>
      </w:r>
      <w:r w:rsidRPr="007E0271">
        <w:rPr>
          <w:rFonts w:ascii="Times New Roman" w:hAnsi="Times New Roman" w:cs="Times New Roman"/>
          <w:sz w:val="28"/>
          <w:szCs w:val="28"/>
        </w:rPr>
        <w:t>ся культуры владения иностранным языком в соответствии с требованиями к нормам устной и письменной речи, правилами речевого этикета.</w:t>
      </w:r>
    </w:p>
    <w:p w:rsidR="007A135B" w:rsidRPr="007E0271" w:rsidRDefault="007A135B" w:rsidP="007F3A64">
      <w:pPr>
        <w:spacing w:after="0"/>
        <w:ind w:left="435"/>
        <w:jc w:val="both"/>
        <w:rPr>
          <w:rFonts w:ascii="Times New Roman" w:hAnsi="Times New Roman" w:cs="Times New Roman"/>
          <w:sz w:val="28"/>
          <w:szCs w:val="28"/>
        </w:rPr>
      </w:pPr>
      <w:r w:rsidRPr="007E0271">
        <w:rPr>
          <w:rFonts w:ascii="Times New Roman" w:hAnsi="Times New Roman" w:cs="Times New Roman"/>
          <w:sz w:val="28"/>
          <w:szCs w:val="28"/>
        </w:rPr>
        <w:t xml:space="preserve"> Предметные результаты изучения предметной области "Иностранные яз</w:t>
      </w:r>
      <w:r w:rsidRPr="007E0271">
        <w:rPr>
          <w:rFonts w:ascii="Times New Roman" w:hAnsi="Times New Roman" w:cs="Times New Roman"/>
          <w:sz w:val="28"/>
          <w:szCs w:val="28"/>
        </w:rPr>
        <w:t>ы</w:t>
      </w:r>
      <w:r w:rsidRPr="007E0271">
        <w:rPr>
          <w:rFonts w:ascii="Times New Roman" w:hAnsi="Times New Roman" w:cs="Times New Roman"/>
          <w:sz w:val="28"/>
          <w:szCs w:val="28"/>
        </w:rPr>
        <w:t xml:space="preserve">ки" должны отражать: </w:t>
      </w:r>
    </w:p>
    <w:p w:rsidR="007A135B" w:rsidRPr="007E0271" w:rsidRDefault="007A135B" w:rsidP="007F3A64">
      <w:pPr>
        <w:spacing w:after="0"/>
        <w:ind w:left="435"/>
        <w:jc w:val="both"/>
        <w:rPr>
          <w:rFonts w:ascii="Times New Roman" w:hAnsi="Times New Roman" w:cs="Times New Roman"/>
          <w:sz w:val="28"/>
          <w:szCs w:val="28"/>
        </w:rPr>
      </w:pPr>
      <w:r w:rsidRPr="007E0271">
        <w:rPr>
          <w:rFonts w:ascii="Times New Roman" w:hAnsi="Times New Roman" w:cs="Times New Roman"/>
          <w:sz w:val="28"/>
          <w:szCs w:val="28"/>
        </w:rPr>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w:t>
      </w:r>
      <w:r w:rsidRPr="007E0271">
        <w:rPr>
          <w:rFonts w:ascii="Times New Roman" w:hAnsi="Times New Roman" w:cs="Times New Roman"/>
          <w:sz w:val="28"/>
          <w:szCs w:val="28"/>
        </w:rPr>
        <w:t>з</w:t>
      </w:r>
      <w:r w:rsidRPr="007E0271">
        <w:rPr>
          <w:rFonts w:ascii="Times New Roman" w:hAnsi="Times New Roman" w:cs="Times New Roman"/>
          <w:sz w:val="28"/>
          <w:szCs w:val="28"/>
        </w:rPr>
        <w:t>нью своих сверстников в других странах, с образцами зарубежной литерат</w:t>
      </w:r>
      <w:r w:rsidRPr="007E0271">
        <w:rPr>
          <w:rFonts w:ascii="Times New Roman" w:hAnsi="Times New Roman" w:cs="Times New Roman"/>
          <w:sz w:val="28"/>
          <w:szCs w:val="28"/>
        </w:rPr>
        <w:t>у</w:t>
      </w:r>
      <w:r w:rsidRPr="007E0271">
        <w:rPr>
          <w:rFonts w:ascii="Times New Roman" w:hAnsi="Times New Roman" w:cs="Times New Roman"/>
          <w:sz w:val="28"/>
          <w:szCs w:val="28"/>
        </w:rPr>
        <w:t>ры разных жанров, с учетом достигнутого обучающимися уровня иноязы</w:t>
      </w:r>
      <w:r w:rsidRPr="007E0271">
        <w:rPr>
          <w:rFonts w:ascii="Times New Roman" w:hAnsi="Times New Roman" w:cs="Times New Roman"/>
          <w:sz w:val="28"/>
          <w:szCs w:val="28"/>
        </w:rPr>
        <w:t>ч</w:t>
      </w:r>
      <w:r w:rsidRPr="007E0271">
        <w:rPr>
          <w:rFonts w:ascii="Times New Roman" w:hAnsi="Times New Roman" w:cs="Times New Roman"/>
          <w:sz w:val="28"/>
          <w:szCs w:val="28"/>
        </w:rPr>
        <w:t xml:space="preserve">ной компетентности; </w:t>
      </w:r>
    </w:p>
    <w:p w:rsidR="007A135B" w:rsidRPr="007E0271" w:rsidRDefault="007A135B" w:rsidP="007F3A64">
      <w:pPr>
        <w:spacing w:after="0"/>
        <w:ind w:left="435"/>
        <w:jc w:val="both"/>
        <w:rPr>
          <w:rFonts w:ascii="Times New Roman" w:hAnsi="Times New Roman" w:cs="Times New Roman"/>
          <w:sz w:val="28"/>
          <w:szCs w:val="28"/>
        </w:rPr>
      </w:pPr>
      <w:r w:rsidRPr="007E0271">
        <w:rPr>
          <w:rFonts w:ascii="Times New Roman" w:hAnsi="Times New Roman" w:cs="Times New Roman"/>
          <w:sz w:val="28"/>
          <w:szCs w:val="28"/>
        </w:rPr>
        <w:t>2) формирование и совершенствование иноязычной коммуникативной ко</w:t>
      </w:r>
      <w:r w:rsidRPr="007E0271">
        <w:rPr>
          <w:rFonts w:ascii="Times New Roman" w:hAnsi="Times New Roman" w:cs="Times New Roman"/>
          <w:sz w:val="28"/>
          <w:szCs w:val="28"/>
        </w:rPr>
        <w:t>м</w:t>
      </w:r>
      <w:r w:rsidRPr="007E0271">
        <w:rPr>
          <w:rFonts w:ascii="Times New Roman" w:hAnsi="Times New Roman" w:cs="Times New Roman"/>
          <w:sz w:val="28"/>
          <w:szCs w:val="28"/>
        </w:rPr>
        <w:t>петенции; расширение и систематизацию знаний о языке, расширение лин</w:t>
      </w:r>
      <w:r w:rsidRPr="007E0271">
        <w:rPr>
          <w:rFonts w:ascii="Times New Roman" w:hAnsi="Times New Roman" w:cs="Times New Roman"/>
          <w:sz w:val="28"/>
          <w:szCs w:val="28"/>
        </w:rPr>
        <w:t>г</w:t>
      </w:r>
      <w:r w:rsidRPr="007E0271">
        <w:rPr>
          <w:rFonts w:ascii="Times New Roman" w:hAnsi="Times New Roman" w:cs="Times New Roman"/>
          <w:sz w:val="28"/>
          <w:szCs w:val="28"/>
        </w:rPr>
        <w:t xml:space="preserve">вистического кругозора и лексического запаса, дальнейшее овладение общей речевой культурой; </w:t>
      </w:r>
    </w:p>
    <w:p w:rsidR="007A135B" w:rsidRPr="007E0271" w:rsidRDefault="007A135B" w:rsidP="007F3A64">
      <w:pPr>
        <w:spacing w:after="0"/>
        <w:ind w:left="435"/>
        <w:jc w:val="both"/>
        <w:rPr>
          <w:rFonts w:ascii="Times New Roman" w:hAnsi="Times New Roman" w:cs="Times New Roman"/>
          <w:sz w:val="28"/>
          <w:szCs w:val="28"/>
        </w:rPr>
      </w:pPr>
      <w:r w:rsidRPr="007E0271">
        <w:rPr>
          <w:rFonts w:ascii="Times New Roman" w:hAnsi="Times New Roman" w:cs="Times New Roman"/>
          <w:sz w:val="28"/>
          <w:szCs w:val="28"/>
        </w:rPr>
        <w:t>3) достижение допорогового уровня иноязычной коммуникативной комп</w:t>
      </w:r>
      <w:r w:rsidRPr="007E0271">
        <w:rPr>
          <w:rFonts w:ascii="Times New Roman" w:hAnsi="Times New Roman" w:cs="Times New Roman"/>
          <w:sz w:val="28"/>
          <w:szCs w:val="28"/>
        </w:rPr>
        <w:t>е</w:t>
      </w:r>
      <w:r w:rsidRPr="007E0271">
        <w:rPr>
          <w:rFonts w:ascii="Times New Roman" w:hAnsi="Times New Roman" w:cs="Times New Roman"/>
          <w:sz w:val="28"/>
          <w:szCs w:val="28"/>
        </w:rPr>
        <w:t xml:space="preserve">тенции; </w:t>
      </w:r>
    </w:p>
    <w:p w:rsidR="007A135B" w:rsidRPr="007E0271" w:rsidRDefault="007A135B" w:rsidP="007F3A64">
      <w:pPr>
        <w:spacing w:after="0"/>
        <w:ind w:left="435"/>
        <w:jc w:val="both"/>
        <w:rPr>
          <w:rFonts w:ascii="Times New Roman" w:hAnsi="Times New Roman" w:cs="Times New Roman"/>
          <w:sz w:val="28"/>
          <w:szCs w:val="28"/>
        </w:rPr>
      </w:pPr>
      <w:r w:rsidRPr="007E0271">
        <w:rPr>
          <w:rFonts w:ascii="Times New Roman" w:hAnsi="Times New Roman" w:cs="Times New Roman"/>
          <w:sz w:val="28"/>
          <w:szCs w:val="28"/>
        </w:rPr>
        <w:t>4) создание основы для формирования интереса к совершенствованию д</w:t>
      </w:r>
      <w:r w:rsidRPr="007E0271">
        <w:rPr>
          <w:rFonts w:ascii="Times New Roman" w:hAnsi="Times New Roman" w:cs="Times New Roman"/>
          <w:sz w:val="28"/>
          <w:szCs w:val="28"/>
        </w:rPr>
        <w:t>о</w:t>
      </w:r>
      <w:r w:rsidRPr="007E0271">
        <w:rPr>
          <w:rFonts w:ascii="Times New Roman" w:hAnsi="Times New Roman" w:cs="Times New Roman"/>
          <w:sz w:val="28"/>
          <w:szCs w:val="28"/>
        </w:rPr>
        <w:t>стигнутого уровня владения изучаемым иностранным языком, в том числе на основе самонаблюдения и самооценки, к изучению второго/третьего ин</w:t>
      </w:r>
      <w:r w:rsidRPr="007E0271">
        <w:rPr>
          <w:rFonts w:ascii="Times New Roman" w:hAnsi="Times New Roman" w:cs="Times New Roman"/>
          <w:sz w:val="28"/>
          <w:szCs w:val="28"/>
        </w:rPr>
        <w:t>о</w:t>
      </w:r>
      <w:r w:rsidRPr="007E0271">
        <w:rPr>
          <w:rFonts w:ascii="Times New Roman" w:hAnsi="Times New Roman" w:cs="Times New Roman"/>
          <w:sz w:val="28"/>
          <w:szCs w:val="28"/>
        </w:rPr>
        <w:t>странного языка, к использованию иностранного языка как средства получ</w:t>
      </w:r>
      <w:r w:rsidRPr="007E0271">
        <w:rPr>
          <w:rFonts w:ascii="Times New Roman" w:hAnsi="Times New Roman" w:cs="Times New Roman"/>
          <w:sz w:val="28"/>
          <w:szCs w:val="28"/>
        </w:rPr>
        <w:t>е</w:t>
      </w:r>
      <w:r w:rsidRPr="007E0271">
        <w:rPr>
          <w:rFonts w:ascii="Times New Roman" w:hAnsi="Times New Roman" w:cs="Times New Roman"/>
          <w:sz w:val="28"/>
          <w:szCs w:val="28"/>
        </w:rPr>
        <w:t>ния информации, позволяющего расширять свои знания в других предме</w:t>
      </w:r>
      <w:r w:rsidRPr="007E0271">
        <w:rPr>
          <w:rFonts w:ascii="Times New Roman" w:hAnsi="Times New Roman" w:cs="Times New Roman"/>
          <w:sz w:val="28"/>
          <w:szCs w:val="28"/>
        </w:rPr>
        <w:t>т</w:t>
      </w:r>
      <w:r w:rsidR="00526F3C">
        <w:rPr>
          <w:rFonts w:ascii="Times New Roman" w:hAnsi="Times New Roman" w:cs="Times New Roman"/>
          <w:sz w:val="28"/>
          <w:szCs w:val="28"/>
        </w:rPr>
        <w:t>ных областях."</w:t>
      </w:r>
    </w:p>
    <w:p w:rsidR="007A135B" w:rsidRPr="00485888" w:rsidRDefault="007A135B" w:rsidP="007F3A64">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Освоение предмета «Иностранный язык» в основной школе предполагает прим</w:t>
      </w:r>
      <w:r w:rsidRPr="00485888">
        <w:rPr>
          <w:rFonts w:ascii="Times New Roman" w:hAnsi="Times New Roman" w:cs="Times New Roman"/>
          <w:sz w:val="28"/>
          <w:szCs w:val="28"/>
        </w:rPr>
        <w:t xml:space="preserve">енение  коммуникативного подхода в обучении иностранному языку.  </w:t>
      </w:r>
    </w:p>
    <w:p w:rsidR="007A135B" w:rsidRPr="00485888" w:rsidRDefault="007A135B" w:rsidP="00702EBF">
      <w:pPr>
        <w:pStyle w:val="aa"/>
        <w:spacing w:after="0" w:line="240" w:lineRule="auto"/>
        <w:ind w:firstLine="709"/>
        <w:jc w:val="both"/>
        <w:rPr>
          <w:rStyle w:val="dash041e005f0431005f044b005f0447005f043d005f044b005f0439005f005fchar1char1"/>
          <w:sz w:val="28"/>
          <w:szCs w:val="28"/>
        </w:rPr>
      </w:pPr>
      <w:r w:rsidRPr="00485888">
        <w:rPr>
          <w:sz w:val="28"/>
          <w:szCs w:val="28"/>
        </w:rPr>
        <w:t xml:space="preserve"> Учебный предмет «Иностранный язык»</w:t>
      </w:r>
      <w:r w:rsidRPr="00485888">
        <w:rPr>
          <w:rStyle w:val="dash041e005f0431005f044b005f0447005f043d005f044b005f0439005f005fchar1char1"/>
          <w:sz w:val="28"/>
          <w:szCs w:val="28"/>
        </w:rPr>
        <w:t xml:space="preserve"> обеспечивает развитие    </w:t>
      </w:r>
      <w:r w:rsidRPr="00485888">
        <w:rPr>
          <w:sz w:val="28"/>
          <w:szCs w:val="28"/>
        </w:rPr>
        <w:t>ин</w:t>
      </w:r>
      <w:r w:rsidRPr="00485888">
        <w:rPr>
          <w:sz w:val="28"/>
          <w:szCs w:val="28"/>
        </w:rPr>
        <w:t>о</w:t>
      </w:r>
      <w:r w:rsidRPr="00485888">
        <w:rPr>
          <w:sz w:val="28"/>
          <w:szCs w:val="28"/>
        </w:rPr>
        <w:t>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7A135B" w:rsidRPr="00485888" w:rsidRDefault="007A135B" w:rsidP="00702EBF">
      <w:pPr>
        <w:pStyle w:val="aa"/>
        <w:spacing w:after="0" w:line="240" w:lineRule="auto"/>
        <w:ind w:firstLine="709"/>
        <w:jc w:val="both"/>
        <w:rPr>
          <w:sz w:val="28"/>
          <w:szCs w:val="28"/>
        </w:rPr>
      </w:pPr>
      <w:r w:rsidRPr="00485888">
        <w:rPr>
          <w:rStyle w:val="dash041e005f0431005f044b005f0447005f043d005f044b005f0439005f005fchar1char1"/>
          <w:sz w:val="28"/>
          <w:szCs w:val="28"/>
        </w:rPr>
        <w:t xml:space="preserve">Освоение учебного предмета «Иностранный язык» направлено на </w:t>
      </w:r>
      <w:r w:rsidRPr="00485888">
        <w:rPr>
          <w:sz w:val="28"/>
          <w:szCs w:val="28"/>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w:t>
      </w:r>
      <w:r w:rsidRPr="00485888">
        <w:rPr>
          <w:sz w:val="28"/>
          <w:szCs w:val="28"/>
        </w:rPr>
        <w:t>ь</w:t>
      </w:r>
      <w:r w:rsidRPr="00485888">
        <w:rPr>
          <w:sz w:val="28"/>
          <w:szCs w:val="28"/>
        </w:rPr>
        <w:t>менной формах в пределах тематики и языкового материала основной школы как сносителями иностранного языка, так и с представителями других стран, к</w:t>
      </w:r>
      <w:r w:rsidRPr="00485888">
        <w:rPr>
          <w:sz w:val="28"/>
          <w:szCs w:val="28"/>
        </w:rPr>
        <w:t>о</w:t>
      </w:r>
      <w:r w:rsidRPr="00485888">
        <w:rPr>
          <w:sz w:val="28"/>
          <w:szCs w:val="28"/>
        </w:rPr>
        <w:lastRenderedPageBreak/>
        <w:t>торые используют иностранный язык как средство межличностного и межкул</w:t>
      </w:r>
      <w:r w:rsidRPr="00485888">
        <w:rPr>
          <w:sz w:val="28"/>
          <w:szCs w:val="28"/>
        </w:rPr>
        <w:t>ь</w:t>
      </w:r>
      <w:r w:rsidRPr="00485888">
        <w:rPr>
          <w:sz w:val="28"/>
          <w:szCs w:val="28"/>
        </w:rPr>
        <w:t xml:space="preserve">турного общения.  </w:t>
      </w:r>
    </w:p>
    <w:p w:rsidR="007A135B" w:rsidRPr="00485888" w:rsidRDefault="007A135B" w:rsidP="00702EBF">
      <w:pPr>
        <w:pStyle w:val="aa"/>
        <w:spacing w:after="0" w:line="240" w:lineRule="auto"/>
        <w:ind w:firstLine="709"/>
        <w:jc w:val="both"/>
      </w:pPr>
      <w:r w:rsidRPr="00485888">
        <w:rPr>
          <w:sz w:val="28"/>
          <w:szCs w:val="28"/>
        </w:rPr>
        <w:t>Изучение предмета «Иностранный язык» в части формирования навыков и развития умений обобщать и систематизировать имеющийся языковой и реч</w:t>
      </w:r>
      <w:r w:rsidRPr="00485888">
        <w:rPr>
          <w:sz w:val="28"/>
          <w:szCs w:val="28"/>
        </w:rPr>
        <w:t>е</w:t>
      </w:r>
      <w:r w:rsidRPr="00485888">
        <w:rPr>
          <w:sz w:val="28"/>
          <w:szCs w:val="28"/>
        </w:rPr>
        <w:t>вой опыт основано на межпредметных связях с предметами «Русский язык», «Литература», «История», «География», «Физика»,  «Музыка», «Изобразител</w:t>
      </w:r>
      <w:r w:rsidRPr="00485888">
        <w:rPr>
          <w:sz w:val="28"/>
          <w:szCs w:val="28"/>
        </w:rPr>
        <w:t>ь</w:t>
      </w:r>
      <w:r w:rsidRPr="00485888">
        <w:rPr>
          <w:sz w:val="28"/>
          <w:szCs w:val="28"/>
        </w:rPr>
        <w:t>ное искусство» и др.</w:t>
      </w:r>
    </w:p>
    <w:p w:rsidR="007A135B" w:rsidRPr="00485888" w:rsidRDefault="007A135B" w:rsidP="00702EBF">
      <w:pPr>
        <w:spacing w:after="0" w:line="240" w:lineRule="auto"/>
        <w:ind w:firstLine="709"/>
        <w:jc w:val="both"/>
        <w:rPr>
          <w:rFonts w:ascii="Times New Roman" w:hAnsi="Times New Roman" w:cs="Times New Roman"/>
          <w:b/>
          <w:bCs/>
          <w:sz w:val="28"/>
          <w:szCs w:val="28"/>
        </w:rPr>
      </w:pPr>
      <w:r w:rsidRPr="00485888">
        <w:rPr>
          <w:rFonts w:ascii="Times New Roman" w:hAnsi="Times New Roman" w:cs="Times New Roman"/>
          <w:b/>
          <w:bCs/>
          <w:sz w:val="28"/>
          <w:szCs w:val="28"/>
        </w:rPr>
        <w:t>Предметное содержание речи</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485888">
        <w:rPr>
          <w:rFonts w:ascii="Times New Roman" w:hAnsi="Times New Roman" w:cs="Times New Roman"/>
          <w:b/>
          <w:bCs/>
          <w:sz w:val="28"/>
          <w:szCs w:val="28"/>
        </w:rPr>
        <w:t xml:space="preserve">Моя семья. </w:t>
      </w:r>
      <w:r w:rsidRPr="00485888">
        <w:rPr>
          <w:rFonts w:ascii="Times New Roman" w:hAnsi="Times New Roman" w:cs="Times New Roman"/>
          <w:sz w:val="28"/>
          <w:szCs w:val="28"/>
        </w:rPr>
        <w:t>Взаимоотно</w:t>
      </w:r>
      <w:r w:rsidRPr="000F5350">
        <w:rPr>
          <w:rFonts w:ascii="Times New Roman" w:hAnsi="Times New Roman" w:cs="Times New Roman"/>
          <w:sz w:val="28"/>
          <w:szCs w:val="28"/>
        </w:rPr>
        <w:t xml:space="preserve">шения в семье. Конфликтные ситуации и способы их решения. </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 xml:space="preserve">Мои друзья. </w:t>
      </w:r>
      <w:r w:rsidRPr="000F5350">
        <w:rPr>
          <w:rFonts w:ascii="Times New Roman" w:hAnsi="Times New Roman" w:cs="Times New Roman"/>
          <w:sz w:val="28"/>
          <w:szCs w:val="28"/>
        </w:rPr>
        <w:t>Лучший друг/подруга. Внешность и черты характера. Ме</w:t>
      </w:r>
      <w:r w:rsidRPr="000F5350">
        <w:rPr>
          <w:rFonts w:ascii="Times New Roman" w:hAnsi="Times New Roman" w:cs="Times New Roman"/>
          <w:sz w:val="28"/>
          <w:szCs w:val="28"/>
        </w:rPr>
        <w:t>ж</w:t>
      </w:r>
      <w:r w:rsidRPr="000F5350">
        <w:rPr>
          <w:rFonts w:ascii="Times New Roman" w:hAnsi="Times New Roman" w:cs="Times New Roman"/>
          <w:sz w:val="28"/>
          <w:szCs w:val="28"/>
        </w:rPr>
        <w:t xml:space="preserve">личностные взаимоотношения с друзьями и в школе. </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Свободное время.</w:t>
      </w:r>
      <w:r w:rsidRPr="000F5350">
        <w:rPr>
          <w:rFonts w:ascii="Times New Roman" w:hAnsi="Times New Roman" w:cs="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Здоровый образ жизни.</w:t>
      </w:r>
      <w:r w:rsidRPr="000F5350">
        <w:rPr>
          <w:rFonts w:ascii="Times New Roman" w:hAnsi="Times New Roman" w:cs="Times New Roman"/>
          <w:sz w:val="28"/>
          <w:szCs w:val="28"/>
        </w:rPr>
        <w:t xml:space="preserve"> Режим труда и отдыха, занятия спортом, здор</w:t>
      </w:r>
      <w:r w:rsidRPr="000F5350">
        <w:rPr>
          <w:rFonts w:ascii="Times New Roman" w:hAnsi="Times New Roman" w:cs="Times New Roman"/>
          <w:sz w:val="28"/>
          <w:szCs w:val="28"/>
        </w:rPr>
        <w:t>о</w:t>
      </w:r>
      <w:r w:rsidRPr="000F5350">
        <w:rPr>
          <w:rFonts w:ascii="Times New Roman" w:hAnsi="Times New Roman" w:cs="Times New Roman"/>
          <w:sz w:val="28"/>
          <w:szCs w:val="28"/>
        </w:rPr>
        <w:t>вое питание, отказ от вредных привычек.</w:t>
      </w:r>
    </w:p>
    <w:p w:rsidR="007A135B" w:rsidRPr="000F5350" w:rsidRDefault="007A135B" w:rsidP="00702EBF">
      <w:pPr>
        <w:spacing w:after="0" w:line="240" w:lineRule="auto"/>
        <w:ind w:firstLine="709"/>
        <w:jc w:val="both"/>
        <w:rPr>
          <w:rFonts w:ascii="Times New Roman" w:hAnsi="Times New Roman" w:cs="Times New Roman"/>
          <w:b/>
          <w:bCs/>
          <w:strike/>
          <w:sz w:val="28"/>
          <w:szCs w:val="28"/>
        </w:rPr>
      </w:pPr>
      <w:r w:rsidRPr="000F5350">
        <w:rPr>
          <w:rFonts w:ascii="Times New Roman" w:hAnsi="Times New Roman" w:cs="Times New Roman"/>
          <w:b/>
          <w:bCs/>
          <w:sz w:val="28"/>
          <w:szCs w:val="28"/>
        </w:rPr>
        <w:t xml:space="preserve">Спорт. </w:t>
      </w:r>
      <w:r w:rsidRPr="000F5350">
        <w:rPr>
          <w:rFonts w:ascii="Times New Roman" w:hAnsi="Times New Roman" w:cs="Times New Roman"/>
          <w:sz w:val="28"/>
          <w:szCs w:val="28"/>
        </w:rPr>
        <w:t>Виды спорта. Спортивные игры. Спортивные соревнования.</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Школа.</w:t>
      </w:r>
      <w:r w:rsidRPr="000F5350">
        <w:rPr>
          <w:rFonts w:ascii="Times New Roman" w:hAnsi="Times New Roman" w:cs="Times New Roman"/>
          <w:sz w:val="28"/>
          <w:szCs w:val="28"/>
        </w:rPr>
        <w:t xml:space="preserve"> Школьная жизнь. Правила поведения в школе.</w:t>
      </w:r>
      <w:r w:rsidR="00891BFC">
        <w:rPr>
          <w:rFonts w:ascii="Times New Roman" w:hAnsi="Times New Roman" w:cs="Times New Roman"/>
          <w:sz w:val="28"/>
          <w:szCs w:val="28"/>
        </w:rPr>
        <w:t xml:space="preserve"> </w:t>
      </w:r>
      <w:r w:rsidRPr="000F5350">
        <w:rPr>
          <w:rFonts w:ascii="Times New Roman" w:hAnsi="Times New Roman" w:cs="Times New Roman"/>
          <w:sz w:val="28"/>
          <w:szCs w:val="28"/>
        </w:rPr>
        <w:t>Изучаемые пре</w:t>
      </w:r>
      <w:r w:rsidRPr="000F5350">
        <w:rPr>
          <w:rFonts w:ascii="Times New Roman" w:hAnsi="Times New Roman" w:cs="Times New Roman"/>
          <w:sz w:val="28"/>
          <w:szCs w:val="28"/>
        </w:rPr>
        <w:t>д</w:t>
      </w:r>
      <w:r w:rsidRPr="000F5350">
        <w:rPr>
          <w:rFonts w:ascii="Times New Roman" w:hAnsi="Times New Roman" w:cs="Times New Roman"/>
          <w:sz w:val="28"/>
          <w:szCs w:val="28"/>
        </w:rPr>
        <w:t>меты и отношения к ним. Внеклассные мероприятия. Кружки. Школьная форма. Каникулы. Переписка с зарубежными сверстниками.</w:t>
      </w:r>
    </w:p>
    <w:p w:rsidR="007A135B" w:rsidRPr="000F5350" w:rsidRDefault="007A135B" w:rsidP="00702EBF">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Выбор профессии.</w:t>
      </w:r>
      <w:r w:rsidRPr="000F5350">
        <w:rPr>
          <w:rFonts w:ascii="Times New Roman" w:hAnsi="Times New Roman" w:cs="Times New Roman"/>
          <w:sz w:val="28"/>
          <w:szCs w:val="28"/>
        </w:rPr>
        <w:t xml:space="preserve"> Мир профессий. Проблема выбора профессии. Роль иностранного языка в планах на будущее.</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 xml:space="preserve">Путешествия. </w:t>
      </w:r>
      <w:r w:rsidRPr="000F5350">
        <w:rPr>
          <w:rFonts w:ascii="Times New Roman" w:hAnsi="Times New Roman" w:cs="Times New Roman"/>
          <w:sz w:val="28"/>
          <w:szCs w:val="28"/>
        </w:rPr>
        <w:t>Путешествия по России и странам изучаемого языка. Транспорт.</w:t>
      </w:r>
    </w:p>
    <w:p w:rsidR="007A135B" w:rsidRPr="000F5350" w:rsidRDefault="007A135B" w:rsidP="00702EBF">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Окружающий мир</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7A135B" w:rsidRPr="000F5350" w:rsidRDefault="007A135B" w:rsidP="00702EBF">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Средства массовой информации</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7A135B" w:rsidRPr="000F5350" w:rsidRDefault="007A135B" w:rsidP="00702EBF">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Страны изучаемого языка и родная страна</w:t>
      </w:r>
    </w:p>
    <w:p w:rsidR="007A135B" w:rsidRPr="000F5350" w:rsidRDefault="007A135B" w:rsidP="00702EBF">
      <w:pPr>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sz w:val="28"/>
          <w:szCs w:val="28"/>
        </w:rPr>
        <w:t>Страны, столицы, крупные города. Государственные символы. Географ</w:t>
      </w:r>
      <w:r w:rsidRPr="000F5350">
        <w:rPr>
          <w:rFonts w:ascii="Times New Roman" w:hAnsi="Times New Roman" w:cs="Times New Roman"/>
          <w:sz w:val="28"/>
          <w:szCs w:val="28"/>
        </w:rPr>
        <w:t>и</w:t>
      </w:r>
      <w:r w:rsidRPr="000F5350">
        <w:rPr>
          <w:rFonts w:ascii="Times New Roman" w:hAnsi="Times New Roman" w:cs="Times New Roman"/>
          <w:sz w:val="28"/>
          <w:szCs w:val="28"/>
        </w:rPr>
        <w:t>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7A135B" w:rsidRPr="000F5350" w:rsidRDefault="007A135B" w:rsidP="00702EBF">
      <w:pPr>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Коммуникативные умения </w:t>
      </w:r>
    </w:p>
    <w:p w:rsidR="007A135B" w:rsidRPr="000F5350" w:rsidRDefault="007A135B" w:rsidP="00702EBF">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Говорение </w:t>
      </w:r>
    </w:p>
    <w:p w:rsidR="007A135B" w:rsidRPr="000F5350" w:rsidRDefault="007A135B" w:rsidP="00702EBF">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Диалогическая речь</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Совершенствование диалогической речи в рамках изучаемого предметн</w:t>
      </w:r>
      <w:r w:rsidRPr="000F5350">
        <w:rPr>
          <w:rFonts w:ascii="Times New Roman" w:hAnsi="Times New Roman" w:cs="Times New Roman"/>
          <w:sz w:val="28"/>
          <w:szCs w:val="28"/>
        </w:rPr>
        <w:t>о</w:t>
      </w:r>
      <w:r w:rsidRPr="000F5350">
        <w:rPr>
          <w:rFonts w:ascii="Times New Roman" w:hAnsi="Times New Roman" w:cs="Times New Roman"/>
          <w:sz w:val="28"/>
          <w:szCs w:val="28"/>
        </w:rPr>
        <w:t>го содержания речи: умений вести диалоги разного характера - этикетный, ди</w:t>
      </w:r>
      <w:r w:rsidRPr="000F5350">
        <w:rPr>
          <w:rFonts w:ascii="Times New Roman" w:hAnsi="Times New Roman" w:cs="Times New Roman"/>
          <w:sz w:val="28"/>
          <w:szCs w:val="28"/>
        </w:rPr>
        <w:t>а</w:t>
      </w:r>
      <w:r w:rsidRPr="000F5350">
        <w:rPr>
          <w:rFonts w:ascii="Times New Roman" w:hAnsi="Times New Roman" w:cs="Times New Roman"/>
          <w:sz w:val="28"/>
          <w:szCs w:val="28"/>
        </w:rPr>
        <w:t>лог-расспрос, диалог – побуждение к действию, диалог-обмен мнениями и ко</w:t>
      </w:r>
      <w:r w:rsidRPr="000F5350">
        <w:rPr>
          <w:rFonts w:ascii="Times New Roman" w:hAnsi="Times New Roman" w:cs="Times New Roman"/>
          <w:sz w:val="28"/>
          <w:szCs w:val="28"/>
        </w:rPr>
        <w:t>м</w:t>
      </w:r>
      <w:r w:rsidRPr="000F5350">
        <w:rPr>
          <w:rFonts w:ascii="Times New Roman" w:hAnsi="Times New Roman" w:cs="Times New Roman"/>
          <w:sz w:val="28"/>
          <w:szCs w:val="28"/>
        </w:rPr>
        <w:t>бинированный диалог.</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Объем диалога от 3 реплик (5-7 класс) до 4-5 реплик (8-9 класс) со стор</w:t>
      </w:r>
      <w:r w:rsidRPr="000F5350">
        <w:rPr>
          <w:rFonts w:ascii="Times New Roman" w:hAnsi="Times New Roman" w:cs="Times New Roman"/>
          <w:sz w:val="28"/>
          <w:szCs w:val="28"/>
        </w:rPr>
        <w:t>о</w:t>
      </w:r>
      <w:r w:rsidRPr="000F5350">
        <w:rPr>
          <w:rFonts w:ascii="Times New Roman" w:hAnsi="Times New Roman" w:cs="Times New Roman"/>
          <w:sz w:val="28"/>
          <w:szCs w:val="28"/>
        </w:rPr>
        <w:t>ны каждого учащегося.</w:t>
      </w:r>
      <w:r w:rsidR="00891BFC">
        <w:rPr>
          <w:rFonts w:ascii="Times New Roman" w:hAnsi="Times New Roman" w:cs="Times New Roman"/>
          <w:sz w:val="28"/>
          <w:szCs w:val="28"/>
        </w:rPr>
        <w:t xml:space="preserve"> </w:t>
      </w:r>
      <w:r w:rsidRPr="000F5350">
        <w:rPr>
          <w:rFonts w:ascii="Times New Roman" w:hAnsi="Times New Roman" w:cs="Times New Roman"/>
          <w:sz w:val="28"/>
          <w:szCs w:val="28"/>
        </w:rPr>
        <w:t xml:space="preserve">Продолжительность диалога – до 2,5–3 минут. </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Монологическая речь</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Совершенствование умений строить связные высказывания с использов</w:t>
      </w:r>
      <w:r w:rsidRPr="000F5350">
        <w:rPr>
          <w:rFonts w:ascii="Times New Roman" w:hAnsi="Times New Roman" w:cs="Times New Roman"/>
          <w:sz w:val="28"/>
          <w:szCs w:val="28"/>
        </w:rPr>
        <w:t>а</w:t>
      </w:r>
      <w:r w:rsidRPr="000F5350">
        <w:rPr>
          <w:rFonts w:ascii="Times New Roman" w:hAnsi="Times New Roman" w:cs="Times New Roman"/>
          <w:sz w:val="28"/>
          <w:szCs w:val="28"/>
        </w:rPr>
        <w:t>нием основных коммуникативных типов речи (повествование, описание, ра</w:t>
      </w:r>
      <w:r w:rsidRPr="000F5350">
        <w:rPr>
          <w:rFonts w:ascii="Times New Roman" w:hAnsi="Times New Roman" w:cs="Times New Roman"/>
          <w:sz w:val="28"/>
          <w:szCs w:val="28"/>
        </w:rPr>
        <w:t>с</w:t>
      </w:r>
      <w:r w:rsidRPr="000F5350">
        <w:rPr>
          <w:rFonts w:ascii="Times New Roman" w:hAnsi="Times New Roman" w:cs="Times New Roman"/>
          <w:sz w:val="28"/>
          <w:szCs w:val="28"/>
        </w:rPr>
        <w:t>суждение (характеристика)), с высказыванием своего мнения и краткой арг</w:t>
      </w:r>
      <w:r w:rsidRPr="000F5350">
        <w:rPr>
          <w:rFonts w:ascii="Times New Roman" w:hAnsi="Times New Roman" w:cs="Times New Roman"/>
          <w:sz w:val="28"/>
          <w:szCs w:val="28"/>
        </w:rPr>
        <w:t>у</w:t>
      </w:r>
      <w:r w:rsidRPr="000F5350">
        <w:rPr>
          <w:rFonts w:ascii="Times New Roman" w:hAnsi="Times New Roman" w:cs="Times New Roman"/>
          <w:sz w:val="28"/>
          <w:szCs w:val="28"/>
        </w:rPr>
        <w:t>ментацией с опорой и без опоры на зрительную наглядность, прочита</w:t>
      </w:r>
      <w:r w:rsidRPr="000F5350">
        <w:rPr>
          <w:rFonts w:ascii="Times New Roman" w:hAnsi="Times New Roman" w:cs="Times New Roman"/>
          <w:sz w:val="28"/>
          <w:szCs w:val="28"/>
        </w:rPr>
        <w:t>н</w:t>
      </w:r>
      <w:r w:rsidRPr="000F5350">
        <w:rPr>
          <w:rFonts w:ascii="Times New Roman" w:hAnsi="Times New Roman" w:cs="Times New Roman"/>
          <w:sz w:val="28"/>
          <w:szCs w:val="28"/>
        </w:rPr>
        <w:t>ный/прослушанный текст и/или вербальные опоры (ключевые слова, план, в</w:t>
      </w:r>
      <w:r w:rsidRPr="000F5350">
        <w:rPr>
          <w:rFonts w:ascii="Times New Roman" w:hAnsi="Times New Roman" w:cs="Times New Roman"/>
          <w:sz w:val="28"/>
          <w:szCs w:val="28"/>
        </w:rPr>
        <w:t>о</w:t>
      </w:r>
      <w:r w:rsidRPr="000F5350">
        <w:rPr>
          <w:rFonts w:ascii="Times New Roman" w:hAnsi="Times New Roman" w:cs="Times New Roman"/>
          <w:sz w:val="28"/>
          <w:szCs w:val="28"/>
        </w:rPr>
        <w:t>просы)</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7A135B" w:rsidRPr="000F5350" w:rsidRDefault="007A135B" w:rsidP="00702EBF">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Аудирование</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Жанры текстов: прагматические, информационные, научно-популярные.</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Типы текстов: высказывания собеседников в ситуациях повседневного общения, сообщение, беседа, интервью, объявление, реклама и др.</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Аудирование с выборочным пониманием нужной/ интересующей/ запр</w:t>
      </w:r>
      <w:r w:rsidRPr="000F5350">
        <w:rPr>
          <w:rFonts w:ascii="Times New Roman" w:hAnsi="Times New Roman" w:cs="Times New Roman"/>
          <w:sz w:val="28"/>
          <w:szCs w:val="28"/>
        </w:rPr>
        <w:t>а</w:t>
      </w:r>
      <w:r w:rsidRPr="000F5350">
        <w:rPr>
          <w:rFonts w:ascii="Times New Roman" w:hAnsi="Times New Roman" w:cs="Times New Roman"/>
          <w:sz w:val="28"/>
          <w:szCs w:val="28"/>
        </w:rPr>
        <w:t>шиваемой информации предполагает умение выделить значимую информацию в одном или нескольких несложных аутентичных коротких текстах. Время зв</w:t>
      </w:r>
      <w:r w:rsidRPr="000F5350">
        <w:rPr>
          <w:rFonts w:ascii="Times New Roman" w:hAnsi="Times New Roman" w:cs="Times New Roman"/>
          <w:sz w:val="28"/>
          <w:szCs w:val="28"/>
        </w:rPr>
        <w:t>у</w:t>
      </w:r>
      <w:r w:rsidRPr="000F5350">
        <w:rPr>
          <w:rFonts w:ascii="Times New Roman" w:hAnsi="Times New Roman" w:cs="Times New Roman"/>
          <w:sz w:val="28"/>
          <w:szCs w:val="28"/>
        </w:rPr>
        <w:t>чания текстов для аудирования – до 1,5 минут.</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w:t>
      </w:r>
      <w:r w:rsidRPr="000F5350">
        <w:rPr>
          <w:rFonts w:ascii="Times New Roman" w:hAnsi="Times New Roman" w:cs="Times New Roman"/>
          <w:sz w:val="28"/>
          <w:szCs w:val="28"/>
        </w:rPr>
        <w:t>я</w:t>
      </w:r>
      <w:r w:rsidRPr="000F5350">
        <w:rPr>
          <w:rFonts w:ascii="Times New Roman" w:hAnsi="Times New Roman" w:cs="Times New Roman"/>
          <w:sz w:val="28"/>
          <w:szCs w:val="28"/>
        </w:rPr>
        <w:t>ется на несложных аутентичных текстах, содержащих наряду с изученными и некоторое количество незнакомых языковых явлений.</w:t>
      </w:r>
    </w:p>
    <w:p w:rsidR="007A135B" w:rsidRPr="000F5350" w:rsidRDefault="007A135B" w:rsidP="00702EBF">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Чтение</w:t>
      </w:r>
    </w:p>
    <w:p w:rsidR="007A135B" w:rsidRPr="000F5350" w:rsidRDefault="007A135B" w:rsidP="00702EBF">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sz w:val="28"/>
          <w:szCs w:val="28"/>
        </w:rPr>
        <w:t>Чтение и понимание текстов с различной глубиной и точностью прони</w:t>
      </w:r>
      <w:r w:rsidRPr="000F5350">
        <w:rPr>
          <w:rFonts w:ascii="Times New Roman" w:hAnsi="Times New Roman" w:cs="Times New Roman"/>
          <w:sz w:val="28"/>
          <w:szCs w:val="28"/>
        </w:rPr>
        <w:t>к</w:t>
      </w:r>
      <w:r w:rsidRPr="000F5350">
        <w:rPr>
          <w:rFonts w:ascii="Times New Roman" w:hAnsi="Times New Roman" w:cs="Times New Roman"/>
          <w:sz w:val="28"/>
          <w:szCs w:val="28"/>
        </w:rPr>
        <w:t>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7A135B" w:rsidRPr="000F5350" w:rsidRDefault="007A135B" w:rsidP="00702EBF">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sz w:val="28"/>
          <w:szCs w:val="28"/>
        </w:rPr>
        <w:t xml:space="preserve">Жанры текстов: научно-популярные, публицистические, художественные, прагматические. </w:t>
      </w:r>
    </w:p>
    <w:p w:rsidR="007A135B" w:rsidRPr="000F5350" w:rsidRDefault="007A135B" w:rsidP="00702EBF">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sz w:val="28"/>
          <w:szCs w:val="28"/>
        </w:rPr>
        <w:t>Типы текстов: статья, интервью, рассказ, отрывок из художественного произведения, объявление, рецепт, рекламный проспект, стихотворение и др.</w:t>
      </w:r>
    </w:p>
    <w:p w:rsidR="007A135B" w:rsidRPr="000F5350" w:rsidRDefault="007A135B" w:rsidP="00702EBF">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sz w:val="28"/>
          <w:szCs w:val="28"/>
        </w:rPr>
        <w:lastRenderedPageBreak/>
        <w:t>Содержание текстов должно соответствовать возрастным особенностям и интересам учащихся, иметь образовательную и воспитательную ценность, во</w:t>
      </w:r>
      <w:r w:rsidRPr="000F5350">
        <w:rPr>
          <w:rFonts w:ascii="Times New Roman" w:hAnsi="Times New Roman" w:cs="Times New Roman"/>
          <w:sz w:val="28"/>
          <w:szCs w:val="28"/>
        </w:rPr>
        <w:t>з</w:t>
      </w:r>
      <w:r w:rsidRPr="000F5350">
        <w:rPr>
          <w:rFonts w:ascii="Times New Roman" w:hAnsi="Times New Roman" w:cs="Times New Roman"/>
          <w:sz w:val="28"/>
          <w:szCs w:val="28"/>
        </w:rPr>
        <w:t>действовать на эмоциональную сферу школьников.</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Чтение с пониманием основного содержания осуществляется на несло</w:t>
      </w:r>
      <w:r w:rsidRPr="000F5350">
        <w:rPr>
          <w:rFonts w:ascii="Times New Roman" w:hAnsi="Times New Roman" w:cs="Times New Roman"/>
          <w:sz w:val="28"/>
          <w:szCs w:val="28"/>
        </w:rPr>
        <w:t>ж</w:t>
      </w:r>
      <w:r w:rsidRPr="000F5350">
        <w:rPr>
          <w:rFonts w:ascii="Times New Roman" w:hAnsi="Times New Roman" w:cs="Times New Roman"/>
          <w:sz w:val="28"/>
          <w:szCs w:val="28"/>
        </w:rPr>
        <w:t>ных аутентичных текстах в рамках предметного содержания, обозначенного в программе. Тексты могут содержать некоторое количество неизученных язык</w:t>
      </w:r>
      <w:r w:rsidRPr="000F5350">
        <w:rPr>
          <w:rFonts w:ascii="Times New Roman" w:hAnsi="Times New Roman" w:cs="Times New Roman"/>
          <w:sz w:val="28"/>
          <w:szCs w:val="28"/>
        </w:rPr>
        <w:t>о</w:t>
      </w:r>
      <w:r w:rsidRPr="000F5350">
        <w:rPr>
          <w:rFonts w:ascii="Times New Roman" w:hAnsi="Times New Roman" w:cs="Times New Roman"/>
          <w:sz w:val="28"/>
          <w:szCs w:val="28"/>
        </w:rPr>
        <w:t>вых явлений. Объем текстов для чтения – до 700 слов.</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Чтение с выборочным пониманием нужной/ интересующей/ запрашива</w:t>
      </w:r>
      <w:r w:rsidRPr="000F5350">
        <w:rPr>
          <w:rFonts w:ascii="Times New Roman" w:hAnsi="Times New Roman" w:cs="Times New Roman"/>
          <w:sz w:val="28"/>
          <w:szCs w:val="28"/>
        </w:rPr>
        <w:t>е</w:t>
      </w:r>
      <w:r w:rsidRPr="000F5350">
        <w:rPr>
          <w:rFonts w:ascii="Times New Roman" w:hAnsi="Times New Roman" w:cs="Times New Roman"/>
          <w:sz w:val="28"/>
          <w:szCs w:val="28"/>
        </w:rPr>
        <w:t>мой информации осуществляется на несложных аутентичных текстах, содерж</w:t>
      </w:r>
      <w:r w:rsidRPr="000F5350">
        <w:rPr>
          <w:rFonts w:ascii="Times New Roman" w:hAnsi="Times New Roman" w:cs="Times New Roman"/>
          <w:sz w:val="28"/>
          <w:szCs w:val="28"/>
        </w:rPr>
        <w:t>а</w:t>
      </w:r>
      <w:r w:rsidRPr="000F5350">
        <w:rPr>
          <w:rFonts w:ascii="Times New Roman" w:hAnsi="Times New Roman" w:cs="Times New Roman"/>
          <w:sz w:val="28"/>
          <w:szCs w:val="28"/>
        </w:rPr>
        <w:t>щих некоторое количество незнакомых языковых явлений.</w:t>
      </w:r>
      <w:r w:rsidR="00891BFC">
        <w:rPr>
          <w:rFonts w:ascii="Times New Roman" w:hAnsi="Times New Roman" w:cs="Times New Roman"/>
          <w:sz w:val="28"/>
          <w:szCs w:val="28"/>
        </w:rPr>
        <w:t xml:space="preserve"> </w:t>
      </w:r>
      <w:r w:rsidRPr="000F5350">
        <w:rPr>
          <w:rFonts w:ascii="Times New Roman" w:hAnsi="Times New Roman" w:cs="Times New Roman"/>
          <w:sz w:val="28"/>
          <w:szCs w:val="28"/>
        </w:rPr>
        <w:t>Объем текста для чтения - около 350 слов.</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Чтение с полным пониманием осуществляется на несложных аутентичных текстах, построенных на изученном языковом материале. Объем текста для чт</w:t>
      </w:r>
      <w:r w:rsidRPr="000F5350">
        <w:rPr>
          <w:rFonts w:ascii="Times New Roman" w:hAnsi="Times New Roman" w:cs="Times New Roman"/>
          <w:sz w:val="28"/>
          <w:szCs w:val="28"/>
        </w:rPr>
        <w:t>е</w:t>
      </w:r>
      <w:r w:rsidRPr="000F5350">
        <w:rPr>
          <w:rFonts w:ascii="Times New Roman" w:hAnsi="Times New Roman" w:cs="Times New Roman"/>
          <w:sz w:val="28"/>
          <w:szCs w:val="28"/>
        </w:rPr>
        <w:t xml:space="preserve">ния около 500 слов. </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Независимо от вида чтения возможно использование двуязычного слов</w:t>
      </w:r>
      <w:r w:rsidRPr="000F5350">
        <w:rPr>
          <w:rFonts w:ascii="Times New Roman" w:hAnsi="Times New Roman" w:cs="Times New Roman"/>
          <w:sz w:val="28"/>
          <w:szCs w:val="28"/>
        </w:rPr>
        <w:t>а</w:t>
      </w:r>
      <w:r w:rsidRPr="000F5350">
        <w:rPr>
          <w:rFonts w:ascii="Times New Roman" w:hAnsi="Times New Roman" w:cs="Times New Roman"/>
          <w:sz w:val="28"/>
          <w:szCs w:val="28"/>
        </w:rPr>
        <w:t xml:space="preserve">ря. </w:t>
      </w:r>
    </w:p>
    <w:p w:rsidR="007A135B" w:rsidRPr="000F5350" w:rsidRDefault="007A135B" w:rsidP="00702EBF">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Письменная речь</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Дальнейшее развитие и совершенствование письменной речи, а именно умений:</w:t>
      </w:r>
    </w:p>
    <w:p w:rsidR="007A135B" w:rsidRPr="000F5350" w:rsidRDefault="007A135B" w:rsidP="002F0E6A">
      <w:pPr>
        <w:numPr>
          <w:ilvl w:val="0"/>
          <w:numId w:val="141"/>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заполнение анкет и формуляров (указывать имя, фамилию, пол, гра</w:t>
      </w:r>
      <w:r w:rsidRPr="000F5350">
        <w:rPr>
          <w:rFonts w:ascii="Times New Roman" w:hAnsi="Times New Roman" w:cs="Times New Roman"/>
          <w:sz w:val="28"/>
          <w:szCs w:val="28"/>
        </w:rPr>
        <w:t>ж</w:t>
      </w:r>
      <w:r w:rsidRPr="000F5350">
        <w:rPr>
          <w:rFonts w:ascii="Times New Roman" w:hAnsi="Times New Roman" w:cs="Times New Roman"/>
          <w:sz w:val="28"/>
          <w:szCs w:val="28"/>
        </w:rPr>
        <w:t>данство, национальность, адрес);</w:t>
      </w:r>
    </w:p>
    <w:p w:rsidR="007A135B" w:rsidRPr="000F5350" w:rsidRDefault="007A135B" w:rsidP="002F0E6A">
      <w:pPr>
        <w:numPr>
          <w:ilvl w:val="0"/>
          <w:numId w:val="141"/>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написание коротких поздравлений с днем рождения и другими праз</w:t>
      </w:r>
      <w:r w:rsidRPr="000F5350">
        <w:rPr>
          <w:rFonts w:ascii="Times New Roman" w:hAnsi="Times New Roman" w:cs="Times New Roman"/>
          <w:sz w:val="28"/>
          <w:szCs w:val="28"/>
        </w:rPr>
        <w:t>д</w:t>
      </w:r>
      <w:r w:rsidRPr="000F5350">
        <w:rPr>
          <w:rFonts w:ascii="Times New Roman" w:hAnsi="Times New Roman" w:cs="Times New Roman"/>
          <w:sz w:val="28"/>
          <w:szCs w:val="28"/>
        </w:rPr>
        <w:t xml:space="preserve">никами, выражение пожеланий (объемом 30–40 слов, включая адрес); </w:t>
      </w:r>
    </w:p>
    <w:p w:rsidR="007A135B" w:rsidRPr="000F5350" w:rsidRDefault="007A135B" w:rsidP="002F0E6A">
      <w:pPr>
        <w:numPr>
          <w:ilvl w:val="0"/>
          <w:numId w:val="141"/>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7A135B" w:rsidRPr="000F5350" w:rsidRDefault="007A135B" w:rsidP="002F0E6A">
      <w:pPr>
        <w:numPr>
          <w:ilvl w:val="0"/>
          <w:numId w:val="141"/>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составление плана, тезисов устного/письменного сообщения; краткое изложение результатов проектной деятельности.</w:t>
      </w:r>
    </w:p>
    <w:p w:rsidR="007A135B" w:rsidRPr="000F5350" w:rsidRDefault="007A135B" w:rsidP="002F0E6A">
      <w:pPr>
        <w:numPr>
          <w:ilvl w:val="0"/>
          <w:numId w:val="141"/>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делать выписки из текстов; составлять небольшие письменные выск</w:t>
      </w:r>
      <w:r w:rsidRPr="000F5350">
        <w:rPr>
          <w:rFonts w:ascii="Times New Roman" w:hAnsi="Times New Roman" w:cs="Times New Roman"/>
          <w:sz w:val="28"/>
          <w:szCs w:val="28"/>
        </w:rPr>
        <w:t>а</w:t>
      </w:r>
      <w:r w:rsidRPr="000F5350">
        <w:rPr>
          <w:rFonts w:ascii="Times New Roman" w:hAnsi="Times New Roman" w:cs="Times New Roman"/>
          <w:sz w:val="28"/>
          <w:szCs w:val="28"/>
        </w:rPr>
        <w:t>зывания в соответствии с коммуникативной задачей.</w:t>
      </w:r>
    </w:p>
    <w:p w:rsidR="007A135B" w:rsidRPr="000F5350" w:rsidRDefault="007A135B" w:rsidP="00702EBF">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Языковые средства и навыки оперирования ими</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Орфография и пунктуация</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Правильное написание изученных слов. Правильное использование знаков препинания (точки, вопросительного и восклицательного знака) в конце пре</w:t>
      </w:r>
      <w:r w:rsidRPr="000F5350">
        <w:rPr>
          <w:rFonts w:ascii="Times New Roman" w:hAnsi="Times New Roman" w:cs="Times New Roman"/>
          <w:sz w:val="28"/>
          <w:szCs w:val="28"/>
        </w:rPr>
        <w:t>д</w:t>
      </w:r>
      <w:r w:rsidRPr="000F5350">
        <w:rPr>
          <w:rFonts w:ascii="Times New Roman" w:hAnsi="Times New Roman" w:cs="Times New Roman"/>
          <w:sz w:val="28"/>
          <w:szCs w:val="28"/>
        </w:rPr>
        <w:t>ложения.</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Фонетическая сторона речи</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Различения на слух в потоке речи всех звуков иностранного языка и нав</w:t>
      </w:r>
      <w:r w:rsidRPr="000F5350">
        <w:rPr>
          <w:rFonts w:ascii="Times New Roman" w:hAnsi="Times New Roman" w:cs="Times New Roman"/>
          <w:sz w:val="28"/>
          <w:szCs w:val="28"/>
        </w:rPr>
        <w:t>ы</w:t>
      </w:r>
      <w:r w:rsidRPr="000F5350">
        <w:rPr>
          <w:rFonts w:ascii="Times New Roman" w:hAnsi="Times New Roman" w:cs="Times New Roman"/>
          <w:sz w:val="28"/>
          <w:szCs w:val="28"/>
        </w:rPr>
        <w:t>ки их адекватного произношения (без фонематических ошибок, ведущих к сбою в коммуникации). Соблюдение правильного ударения в изученных словах.</w:t>
      </w:r>
      <w:r w:rsidR="00DF58BB">
        <w:rPr>
          <w:rFonts w:ascii="Times New Roman" w:hAnsi="Times New Roman" w:cs="Times New Roman"/>
          <w:sz w:val="28"/>
          <w:szCs w:val="28"/>
        </w:rPr>
        <w:t xml:space="preserve"> </w:t>
      </w:r>
      <w:r w:rsidRPr="000F5350">
        <w:rPr>
          <w:rFonts w:ascii="Times New Roman" w:hAnsi="Times New Roman" w:cs="Times New Roman"/>
          <w:sz w:val="28"/>
          <w:szCs w:val="28"/>
        </w:rPr>
        <w:t>Чл</w:t>
      </w:r>
      <w:r w:rsidRPr="000F5350">
        <w:rPr>
          <w:rFonts w:ascii="Times New Roman" w:hAnsi="Times New Roman" w:cs="Times New Roman"/>
          <w:sz w:val="28"/>
          <w:szCs w:val="28"/>
        </w:rPr>
        <w:t>е</w:t>
      </w:r>
      <w:r w:rsidRPr="000F5350">
        <w:rPr>
          <w:rFonts w:ascii="Times New Roman" w:hAnsi="Times New Roman" w:cs="Times New Roman"/>
          <w:sz w:val="28"/>
          <w:szCs w:val="28"/>
        </w:rPr>
        <w:t>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lastRenderedPageBreak/>
        <w:t>Лексическая сторона речи</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Навыки распознавания и употребления в речи лексических единиц, о</w:t>
      </w:r>
      <w:r w:rsidRPr="000F5350">
        <w:rPr>
          <w:rFonts w:ascii="Times New Roman" w:hAnsi="Times New Roman" w:cs="Times New Roman"/>
          <w:sz w:val="28"/>
          <w:szCs w:val="28"/>
        </w:rPr>
        <w:t>б</w:t>
      </w:r>
      <w:r w:rsidRPr="000F5350">
        <w:rPr>
          <w:rFonts w:ascii="Times New Roman" w:hAnsi="Times New Roman" w:cs="Times New Roman"/>
          <w:sz w:val="28"/>
          <w:szCs w:val="28"/>
        </w:rPr>
        <w:t xml:space="preserve">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Основные способы словообразования: аффиксация, словосложение, ко</w:t>
      </w:r>
      <w:r w:rsidRPr="000F5350">
        <w:rPr>
          <w:rFonts w:ascii="Times New Roman" w:hAnsi="Times New Roman" w:cs="Times New Roman"/>
          <w:sz w:val="28"/>
          <w:szCs w:val="28"/>
        </w:rPr>
        <w:t>н</w:t>
      </w:r>
      <w:r w:rsidRPr="000F5350">
        <w:rPr>
          <w:rFonts w:ascii="Times New Roman" w:hAnsi="Times New Roman" w:cs="Times New Roman"/>
          <w:sz w:val="28"/>
          <w:szCs w:val="28"/>
        </w:rPr>
        <w:t>версия. Многозначность лексических единиц. Синонимы. Антонимы. Лексич</w:t>
      </w:r>
      <w:r w:rsidRPr="000F5350">
        <w:rPr>
          <w:rFonts w:ascii="Times New Roman" w:hAnsi="Times New Roman" w:cs="Times New Roman"/>
          <w:sz w:val="28"/>
          <w:szCs w:val="28"/>
        </w:rPr>
        <w:t>е</w:t>
      </w:r>
      <w:r w:rsidRPr="000F5350">
        <w:rPr>
          <w:rFonts w:ascii="Times New Roman" w:hAnsi="Times New Roman" w:cs="Times New Roman"/>
          <w:sz w:val="28"/>
          <w:szCs w:val="28"/>
        </w:rPr>
        <w:t xml:space="preserve">ская сочетаемость. </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Грамматическая сторона речи</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Навыки распознавания и употребления в речи нераспространенных и ра</w:t>
      </w:r>
      <w:r w:rsidRPr="000F5350">
        <w:rPr>
          <w:rFonts w:ascii="Times New Roman" w:hAnsi="Times New Roman" w:cs="Times New Roman"/>
          <w:sz w:val="28"/>
          <w:szCs w:val="28"/>
        </w:rPr>
        <w:t>с</w:t>
      </w:r>
      <w:r w:rsidRPr="000F5350">
        <w:rPr>
          <w:rFonts w:ascii="Times New Roman" w:hAnsi="Times New Roman" w:cs="Times New Roman"/>
          <w:sz w:val="28"/>
          <w:szCs w:val="28"/>
        </w:rPr>
        <w:t>пространенных простых предложений, сложносочиненных и сложноподчине</w:t>
      </w:r>
      <w:r w:rsidRPr="000F5350">
        <w:rPr>
          <w:rFonts w:ascii="Times New Roman" w:hAnsi="Times New Roman" w:cs="Times New Roman"/>
          <w:sz w:val="28"/>
          <w:szCs w:val="28"/>
        </w:rPr>
        <w:t>н</w:t>
      </w:r>
      <w:r w:rsidRPr="000F5350">
        <w:rPr>
          <w:rFonts w:ascii="Times New Roman" w:hAnsi="Times New Roman" w:cs="Times New Roman"/>
          <w:sz w:val="28"/>
          <w:szCs w:val="28"/>
        </w:rPr>
        <w:t>ных предложений.</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Навыки распознавания и употребления в речи коммуникативных типов предложения: повествовательное (утвердительное и отрицательное), вопрос</w:t>
      </w:r>
      <w:r w:rsidRPr="000F5350">
        <w:rPr>
          <w:rFonts w:ascii="Times New Roman" w:hAnsi="Times New Roman" w:cs="Times New Roman"/>
          <w:sz w:val="28"/>
          <w:szCs w:val="28"/>
        </w:rPr>
        <w:t>и</w:t>
      </w:r>
      <w:r w:rsidRPr="000F5350">
        <w:rPr>
          <w:rFonts w:ascii="Times New Roman" w:hAnsi="Times New Roman" w:cs="Times New Roman"/>
          <w:sz w:val="28"/>
          <w:szCs w:val="28"/>
        </w:rPr>
        <w:t>тельное, побудительное, восклицательное. Использование прямого и обратного порядка слов.</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Навыки распознавания и употребления в речи существительных в еди</w:t>
      </w:r>
      <w:r w:rsidRPr="000F5350">
        <w:rPr>
          <w:rFonts w:ascii="Times New Roman" w:hAnsi="Times New Roman" w:cs="Times New Roman"/>
          <w:sz w:val="28"/>
          <w:szCs w:val="28"/>
        </w:rPr>
        <w:t>н</w:t>
      </w:r>
      <w:r w:rsidRPr="000F5350">
        <w:rPr>
          <w:rFonts w:ascii="Times New Roman" w:hAnsi="Times New Roman" w:cs="Times New Roman"/>
          <w:sz w:val="28"/>
          <w:szCs w:val="28"/>
        </w:rPr>
        <w:t>ственном и множественном числе в различных падежах; артиклей; прилагател</w:t>
      </w:r>
      <w:r w:rsidRPr="000F5350">
        <w:rPr>
          <w:rFonts w:ascii="Times New Roman" w:hAnsi="Times New Roman" w:cs="Times New Roman"/>
          <w:sz w:val="28"/>
          <w:szCs w:val="28"/>
        </w:rPr>
        <w:t>ь</w:t>
      </w:r>
      <w:r w:rsidRPr="000F5350">
        <w:rPr>
          <w:rFonts w:ascii="Times New Roman" w:hAnsi="Times New Roman" w:cs="Times New Roman"/>
          <w:sz w:val="28"/>
          <w:szCs w:val="28"/>
        </w:rPr>
        <w:t>ных и наречий в разных степенях сравнения;</w:t>
      </w:r>
      <w:r w:rsidR="00DF58BB">
        <w:rPr>
          <w:rFonts w:ascii="Times New Roman" w:hAnsi="Times New Roman" w:cs="Times New Roman"/>
          <w:sz w:val="28"/>
          <w:szCs w:val="28"/>
        </w:rPr>
        <w:t xml:space="preserve"> </w:t>
      </w:r>
      <w:r w:rsidRPr="000F5350">
        <w:rPr>
          <w:rFonts w:ascii="Times New Roman" w:hAnsi="Times New Roman" w:cs="Times New Roman"/>
          <w:sz w:val="28"/>
          <w:szCs w:val="28"/>
        </w:rPr>
        <w:t>местоимений (личных, притяж</w:t>
      </w:r>
      <w:r w:rsidRPr="000F5350">
        <w:rPr>
          <w:rFonts w:ascii="Times New Roman" w:hAnsi="Times New Roman" w:cs="Times New Roman"/>
          <w:sz w:val="28"/>
          <w:szCs w:val="28"/>
        </w:rPr>
        <w:t>а</w:t>
      </w:r>
      <w:r w:rsidRPr="000F5350">
        <w:rPr>
          <w:rFonts w:ascii="Times New Roman" w:hAnsi="Times New Roman" w:cs="Times New Roman"/>
          <w:sz w:val="28"/>
          <w:szCs w:val="28"/>
        </w:rPr>
        <w:t>тельных, возвратных, указательных, неопределенных и их производных, отн</w:t>
      </w:r>
      <w:r w:rsidRPr="000F5350">
        <w:rPr>
          <w:rFonts w:ascii="Times New Roman" w:hAnsi="Times New Roman" w:cs="Times New Roman"/>
          <w:sz w:val="28"/>
          <w:szCs w:val="28"/>
        </w:rPr>
        <w:t>о</w:t>
      </w:r>
      <w:r w:rsidRPr="000F5350">
        <w:rPr>
          <w:rFonts w:ascii="Times New Roman" w:hAnsi="Times New Roman" w:cs="Times New Roman"/>
          <w:sz w:val="28"/>
          <w:szCs w:val="28"/>
        </w:rPr>
        <w:t xml:space="preserve">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Социокультурные знания и умения.</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Умение осуществлять межличностное и межкультурное общение, испол</w:t>
      </w:r>
      <w:r w:rsidRPr="000F5350">
        <w:rPr>
          <w:rFonts w:ascii="Times New Roman" w:hAnsi="Times New Roman" w:cs="Times New Roman"/>
          <w:sz w:val="28"/>
          <w:szCs w:val="28"/>
        </w:rPr>
        <w:t>ь</w:t>
      </w:r>
      <w:r w:rsidRPr="000F5350">
        <w:rPr>
          <w:rFonts w:ascii="Times New Roman" w:hAnsi="Times New Roman" w:cs="Times New Roman"/>
          <w:sz w:val="28"/>
          <w:szCs w:val="28"/>
        </w:rPr>
        <w:t>зуя знания о национально-культурных особенностях своей страны и стр</w:t>
      </w:r>
      <w:r w:rsidRPr="000F5350">
        <w:rPr>
          <w:rFonts w:ascii="Times New Roman" w:hAnsi="Times New Roman" w:cs="Times New Roman"/>
          <w:sz w:val="28"/>
          <w:szCs w:val="28"/>
        </w:rPr>
        <w:t>а</w:t>
      </w:r>
      <w:r w:rsidRPr="000F5350">
        <w:rPr>
          <w:rFonts w:ascii="Times New Roman" w:hAnsi="Times New Roman" w:cs="Times New Roman"/>
          <w:sz w:val="28"/>
          <w:szCs w:val="28"/>
        </w:rPr>
        <w:t>ны/стран изучаемого языка, полученные на уроках иностранного языка и в пр</w:t>
      </w:r>
      <w:r w:rsidRPr="000F5350">
        <w:rPr>
          <w:rFonts w:ascii="Times New Roman" w:hAnsi="Times New Roman" w:cs="Times New Roman"/>
          <w:sz w:val="28"/>
          <w:szCs w:val="28"/>
        </w:rPr>
        <w:t>о</w:t>
      </w:r>
      <w:r w:rsidRPr="000F5350">
        <w:rPr>
          <w:rFonts w:ascii="Times New Roman" w:hAnsi="Times New Roman" w:cs="Times New Roman"/>
          <w:sz w:val="28"/>
          <w:szCs w:val="28"/>
        </w:rPr>
        <w:t>цессе изучения других предметов (знания межпредметного характера). Это предполагает овладение:</w:t>
      </w:r>
    </w:p>
    <w:p w:rsidR="007A135B" w:rsidRPr="000F5350" w:rsidRDefault="007A135B" w:rsidP="002F0E6A">
      <w:pPr>
        <w:numPr>
          <w:ilvl w:val="0"/>
          <w:numId w:val="142"/>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знаниями о значении родного и иностранного языков в современном мире;</w:t>
      </w:r>
    </w:p>
    <w:p w:rsidR="007A135B" w:rsidRPr="000F5350" w:rsidRDefault="007A135B" w:rsidP="002F0E6A">
      <w:pPr>
        <w:numPr>
          <w:ilvl w:val="0"/>
          <w:numId w:val="142"/>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сведениями о социокультурном портрете стран, говорящих на ин</w:t>
      </w:r>
      <w:r w:rsidRPr="000F5350">
        <w:rPr>
          <w:rFonts w:ascii="Times New Roman" w:hAnsi="Times New Roman" w:cs="Times New Roman"/>
          <w:sz w:val="28"/>
          <w:szCs w:val="28"/>
        </w:rPr>
        <w:t>о</w:t>
      </w:r>
      <w:r w:rsidRPr="000F5350">
        <w:rPr>
          <w:rFonts w:ascii="Times New Roman" w:hAnsi="Times New Roman" w:cs="Times New Roman"/>
          <w:sz w:val="28"/>
          <w:szCs w:val="28"/>
        </w:rPr>
        <w:t>странном языке, их символике и культурном наследии;</w:t>
      </w:r>
    </w:p>
    <w:p w:rsidR="007A135B" w:rsidRPr="000F5350" w:rsidRDefault="007A135B" w:rsidP="002F0E6A">
      <w:pPr>
        <w:numPr>
          <w:ilvl w:val="0"/>
          <w:numId w:val="142"/>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сведениями о социокультурном портрете стран, говорящих на ин</w:t>
      </w:r>
      <w:r w:rsidRPr="000F5350">
        <w:rPr>
          <w:rFonts w:ascii="Times New Roman" w:hAnsi="Times New Roman" w:cs="Times New Roman"/>
          <w:sz w:val="28"/>
          <w:szCs w:val="28"/>
        </w:rPr>
        <w:t>о</w:t>
      </w:r>
      <w:r w:rsidRPr="000F5350">
        <w:rPr>
          <w:rFonts w:ascii="Times New Roman" w:hAnsi="Times New Roman" w:cs="Times New Roman"/>
          <w:sz w:val="28"/>
          <w:szCs w:val="28"/>
        </w:rPr>
        <w:t xml:space="preserve">странном языке, их символике и культурном наследии; </w:t>
      </w:r>
    </w:p>
    <w:p w:rsidR="007A135B" w:rsidRPr="000F5350" w:rsidRDefault="007A135B" w:rsidP="002F0E6A">
      <w:pPr>
        <w:numPr>
          <w:ilvl w:val="0"/>
          <w:numId w:val="142"/>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знаниями о реалиях страны/стран изучаемого языка: традициях (в пита</w:t>
      </w:r>
      <w:r w:rsidRPr="000F5350">
        <w:rPr>
          <w:rFonts w:ascii="Times New Roman" w:hAnsi="Times New Roman" w:cs="Times New Roman"/>
          <w:sz w:val="28"/>
          <w:szCs w:val="28"/>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7A135B" w:rsidRPr="000F5350" w:rsidRDefault="007A135B" w:rsidP="002F0E6A">
      <w:pPr>
        <w:numPr>
          <w:ilvl w:val="0"/>
          <w:numId w:val="142"/>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представлениями о</w:t>
      </w:r>
      <w:r w:rsidR="001B2D89">
        <w:rPr>
          <w:rFonts w:ascii="Times New Roman" w:hAnsi="Times New Roman" w:cs="Times New Roman"/>
          <w:sz w:val="28"/>
          <w:szCs w:val="28"/>
        </w:rPr>
        <w:t xml:space="preserve"> </w:t>
      </w:r>
      <w:r w:rsidRPr="000F5350">
        <w:rPr>
          <w:rFonts w:ascii="Times New Roman" w:hAnsi="Times New Roman" w:cs="Times New Roman"/>
          <w:sz w:val="28"/>
          <w:szCs w:val="28"/>
        </w:rPr>
        <w:t>сходстве и различиях в традициях своей страны и стран изучаемого языка; об особенностях образа жизни, быта, культуры (вс</w:t>
      </w:r>
      <w:r w:rsidRPr="000F5350">
        <w:rPr>
          <w:rFonts w:ascii="Times New Roman" w:hAnsi="Times New Roman" w:cs="Times New Roman"/>
          <w:sz w:val="28"/>
          <w:szCs w:val="28"/>
        </w:rPr>
        <w:t>е</w:t>
      </w:r>
      <w:r w:rsidRPr="000F5350">
        <w:rPr>
          <w:rFonts w:ascii="Times New Roman" w:hAnsi="Times New Roman" w:cs="Times New Roman"/>
          <w:sz w:val="28"/>
          <w:szCs w:val="28"/>
        </w:rPr>
        <w:t>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7A135B" w:rsidRPr="000F5350" w:rsidRDefault="007A135B" w:rsidP="002F0E6A">
      <w:pPr>
        <w:numPr>
          <w:ilvl w:val="0"/>
          <w:numId w:val="142"/>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умением распознавать и употреблять в устной и письменной речи в с</w:t>
      </w:r>
      <w:r w:rsidRPr="000F5350">
        <w:rPr>
          <w:rFonts w:ascii="Times New Roman" w:hAnsi="Times New Roman" w:cs="Times New Roman"/>
          <w:sz w:val="28"/>
          <w:szCs w:val="28"/>
        </w:rPr>
        <w:t>и</w:t>
      </w:r>
      <w:r w:rsidRPr="000F5350">
        <w:rPr>
          <w:rFonts w:ascii="Times New Roman" w:hAnsi="Times New Roman" w:cs="Times New Roman"/>
          <w:sz w:val="28"/>
          <w:szCs w:val="28"/>
        </w:rPr>
        <w:t>туациях формального и неформального общения основные нормы речевого эт</w:t>
      </w:r>
      <w:r w:rsidRPr="000F5350">
        <w:rPr>
          <w:rFonts w:ascii="Times New Roman" w:hAnsi="Times New Roman" w:cs="Times New Roman"/>
          <w:sz w:val="28"/>
          <w:szCs w:val="28"/>
        </w:rPr>
        <w:t>и</w:t>
      </w:r>
      <w:r w:rsidRPr="000F5350">
        <w:rPr>
          <w:rFonts w:ascii="Times New Roman" w:hAnsi="Times New Roman" w:cs="Times New Roman"/>
          <w:sz w:val="28"/>
          <w:szCs w:val="28"/>
        </w:rPr>
        <w:t>кета, принятые в странах изучаемого языка (реплики-клише, наиболее распр</w:t>
      </w:r>
      <w:r w:rsidRPr="000F5350">
        <w:rPr>
          <w:rFonts w:ascii="Times New Roman" w:hAnsi="Times New Roman" w:cs="Times New Roman"/>
          <w:sz w:val="28"/>
          <w:szCs w:val="28"/>
        </w:rPr>
        <w:t>о</w:t>
      </w:r>
      <w:r w:rsidRPr="000F5350">
        <w:rPr>
          <w:rFonts w:ascii="Times New Roman" w:hAnsi="Times New Roman" w:cs="Times New Roman"/>
          <w:sz w:val="28"/>
          <w:szCs w:val="28"/>
        </w:rPr>
        <w:t xml:space="preserve">страненную оценочную лексику); </w:t>
      </w:r>
    </w:p>
    <w:p w:rsidR="007A135B" w:rsidRPr="000F5350" w:rsidRDefault="007A135B" w:rsidP="002F0E6A">
      <w:pPr>
        <w:numPr>
          <w:ilvl w:val="0"/>
          <w:numId w:val="142"/>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умением представлять родную страну и ее культуру на иностранном языке; оказывать помощь зарубежным гостям в нашей стране в ситуациях п</w:t>
      </w:r>
      <w:r w:rsidRPr="000F5350">
        <w:rPr>
          <w:rFonts w:ascii="Times New Roman" w:hAnsi="Times New Roman" w:cs="Times New Roman"/>
          <w:sz w:val="28"/>
          <w:szCs w:val="28"/>
        </w:rPr>
        <w:t>о</w:t>
      </w:r>
      <w:r w:rsidRPr="000F5350">
        <w:rPr>
          <w:rFonts w:ascii="Times New Roman" w:hAnsi="Times New Roman" w:cs="Times New Roman"/>
          <w:sz w:val="28"/>
          <w:szCs w:val="28"/>
        </w:rPr>
        <w:t xml:space="preserve">вседневного общения. </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Компенсаторные умения</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Совершенствование умений:</w:t>
      </w:r>
    </w:p>
    <w:p w:rsidR="007A135B" w:rsidRPr="000F5350" w:rsidRDefault="007A135B" w:rsidP="002F0E6A">
      <w:pPr>
        <w:numPr>
          <w:ilvl w:val="0"/>
          <w:numId w:val="143"/>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переспрашивать, просить повторить, уточняя значение незнакомых слов;</w:t>
      </w:r>
    </w:p>
    <w:p w:rsidR="007A135B" w:rsidRPr="000F5350" w:rsidRDefault="007A135B" w:rsidP="002F0E6A">
      <w:pPr>
        <w:numPr>
          <w:ilvl w:val="0"/>
          <w:numId w:val="143"/>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использовать в качестве опоры при порождении собственных высказ</w:t>
      </w:r>
      <w:r w:rsidRPr="000F5350">
        <w:rPr>
          <w:rFonts w:ascii="Times New Roman" w:hAnsi="Times New Roman" w:cs="Times New Roman"/>
          <w:sz w:val="28"/>
          <w:szCs w:val="28"/>
        </w:rPr>
        <w:t>ы</w:t>
      </w:r>
      <w:r w:rsidRPr="000F5350">
        <w:rPr>
          <w:rFonts w:ascii="Times New Roman" w:hAnsi="Times New Roman" w:cs="Times New Roman"/>
          <w:sz w:val="28"/>
          <w:szCs w:val="28"/>
        </w:rPr>
        <w:t xml:space="preserve">ваний ключевые слова, план к тексту, тематический словарь и т. д.; </w:t>
      </w:r>
    </w:p>
    <w:p w:rsidR="007A135B" w:rsidRPr="000F5350" w:rsidRDefault="007A135B" w:rsidP="002F0E6A">
      <w:pPr>
        <w:numPr>
          <w:ilvl w:val="0"/>
          <w:numId w:val="143"/>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прогнозировать содержание текста на основе заголовка, предварительно поставленных вопросов и т. д.;</w:t>
      </w:r>
    </w:p>
    <w:p w:rsidR="007A135B" w:rsidRPr="000F5350" w:rsidRDefault="007A135B" w:rsidP="002F0E6A">
      <w:pPr>
        <w:numPr>
          <w:ilvl w:val="0"/>
          <w:numId w:val="143"/>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догадываться о значении незнакомых слов по контексту, по использу</w:t>
      </w:r>
      <w:r w:rsidRPr="000F5350">
        <w:rPr>
          <w:rFonts w:ascii="Times New Roman" w:hAnsi="Times New Roman" w:cs="Times New Roman"/>
          <w:sz w:val="28"/>
          <w:szCs w:val="28"/>
        </w:rPr>
        <w:t>е</w:t>
      </w:r>
      <w:r w:rsidRPr="000F5350">
        <w:rPr>
          <w:rFonts w:ascii="Times New Roman" w:hAnsi="Times New Roman" w:cs="Times New Roman"/>
          <w:sz w:val="28"/>
          <w:szCs w:val="28"/>
        </w:rPr>
        <w:t>мым собеседником жестам и мимике;</w:t>
      </w:r>
    </w:p>
    <w:p w:rsidR="007A135B" w:rsidRPr="000F5350" w:rsidRDefault="007A135B" w:rsidP="002F0E6A">
      <w:pPr>
        <w:numPr>
          <w:ilvl w:val="0"/>
          <w:numId w:val="143"/>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использовать синонимы, антонимы, описание понятия при дефиците языковых средств.</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Общеучебные умения и универсальные способы деятельности</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Формирование и совершенствование умений:</w:t>
      </w:r>
    </w:p>
    <w:p w:rsidR="007A135B" w:rsidRPr="000F5350" w:rsidRDefault="007A135B" w:rsidP="002F0E6A">
      <w:pPr>
        <w:numPr>
          <w:ilvl w:val="0"/>
          <w:numId w:val="144"/>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w:t>
      </w:r>
      <w:r w:rsidRPr="000F5350">
        <w:rPr>
          <w:rFonts w:ascii="Times New Roman" w:hAnsi="Times New Roman" w:cs="Times New Roman"/>
          <w:sz w:val="28"/>
          <w:szCs w:val="28"/>
        </w:rPr>
        <w:t>а</w:t>
      </w:r>
      <w:r w:rsidRPr="000F5350">
        <w:rPr>
          <w:rFonts w:ascii="Times New Roman" w:hAnsi="Times New Roman" w:cs="Times New Roman"/>
          <w:sz w:val="28"/>
          <w:szCs w:val="28"/>
        </w:rPr>
        <w:t>ние второго текста по аналогии, заполнение таблиц;</w:t>
      </w:r>
    </w:p>
    <w:p w:rsidR="007A135B" w:rsidRPr="000F5350" w:rsidRDefault="007A135B" w:rsidP="002F0E6A">
      <w:pPr>
        <w:numPr>
          <w:ilvl w:val="0"/>
          <w:numId w:val="144"/>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7A135B" w:rsidRPr="000F5350" w:rsidRDefault="007A135B" w:rsidP="002F0E6A">
      <w:pPr>
        <w:numPr>
          <w:ilvl w:val="0"/>
          <w:numId w:val="144"/>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w:t>
      </w:r>
      <w:r w:rsidRPr="000F5350">
        <w:rPr>
          <w:rFonts w:ascii="Times New Roman" w:hAnsi="Times New Roman" w:cs="Times New Roman"/>
          <w:sz w:val="28"/>
          <w:szCs w:val="28"/>
        </w:rPr>
        <w:t>и</w:t>
      </w:r>
      <w:r w:rsidRPr="000F5350">
        <w:rPr>
          <w:rFonts w:ascii="Times New Roman" w:hAnsi="Times New Roman" w:cs="Times New Roman"/>
          <w:sz w:val="28"/>
          <w:szCs w:val="28"/>
        </w:rPr>
        <w:t>ми методами (наблюдение, анкетирование, интервьюирование), анализ пол</w:t>
      </w:r>
      <w:r w:rsidRPr="000F5350">
        <w:rPr>
          <w:rFonts w:ascii="Times New Roman" w:hAnsi="Times New Roman" w:cs="Times New Roman"/>
          <w:sz w:val="28"/>
          <w:szCs w:val="28"/>
        </w:rPr>
        <w:t>у</w:t>
      </w:r>
      <w:r w:rsidRPr="000F5350">
        <w:rPr>
          <w:rFonts w:ascii="Times New Roman" w:hAnsi="Times New Roman" w:cs="Times New Roman"/>
          <w:sz w:val="28"/>
          <w:szCs w:val="28"/>
        </w:rPr>
        <w:t>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w:t>
      </w:r>
      <w:r w:rsidRPr="000F5350">
        <w:rPr>
          <w:rFonts w:ascii="Times New Roman" w:hAnsi="Times New Roman" w:cs="Times New Roman"/>
          <w:sz w:val="28"/>
          <w:szCs w:val="28"/>
        </w:rPr>
        <w:t>т</w:t>
      </w:r>
      <w:r w:rsidRPr="000F5350">
        <w:rPr>
          <w:rFonts w:ascii="Times New Roman" w:hAnsi="Times New Roman" w:cs="Times New Roman"/>
          <w:sz w:val="28"/>
          <w:szCs w:val="28"/>
        </w:rPr>
        <w:t>никами проектной деятельности;</w:t>
      </w:r>
    </w:p>
    <w:p w:rsidR="007A135B" w:rsidRPr="000F5350" w:rsidRDefault="007A135B" w:rsidP="002F0E6A">
      <w:pPr>
        <w:numPr>
          <w:ilvl w:val="0"/>
          <w:numId w:val="144"/>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самостоятельно работать в классе и дома. </w:t>
      </w:r>
    </w:p>
    <w:p w:rsidR="007A135B" w:rsidRPr="000F5350" w:rsidRDefault="007A135B" w:rsidP="00702EBF">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Специальные учебные умения</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Формирование и совершенствование умений:</w:t>
      </w:r>
    </w:p>
    <w:p w:rsidR="007A135B" w:rsidRPr="000F5350" w:rsidRDefault="007A135B" w:rsidP="002F0E6A">
      <w:pPr>
        <w:numPr>
          <w:ilvl w:val="0"/>
          <w:numId w:val="145"/>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находить ключевые слова и социокультурные реалии в работе над те</w:t>
      </w:r>
      <w:r w:rsidRPr="000F5350">
        <w:rPr>
          <w:rFonts w:ascii="Times New Roman" w:hAnsi="Times New Roman" w:cs="Times New Roman"/>
          <w:sz w:val="28"/>
          <w:szCs w:val="28"/>
        </w:rPr>
        <w:t>к</w:t>
      </w:r>
      <w:r w:rsidRPr="000F5350">
        <w:rPr>
          <w:rFonts w:ascii="Times New Roman" w:hAnsi="Times New Roman" w:cs="Times New Roman"/>
          <w:sz w:val="28"/>
          <w:szCs w:val="28"/>
        </w:rPr>
        <w:t>стом;</w:t>
      </w:r>
    </w:p>
    <w:p w:rsidR="007A135B" w:rsidRPr="000F5350" w:rsidRDefault="007A135B" w:rsidP="002F0E6A">
      <w:pPr>
        <w:numPr>
          <w:ilvl w:val="0"/>
          <w:numId w:val="145"/>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семантизировать слова на основе языковой догадки;</w:t>
      </w:r>
    </w:p>
    <w:p w:rsidR="007A135B" w:rsidRPr="000F5350" w:rsidRDefault="007A135B" w:rsidP="002F0E6A">
      <w:pPr>
        <w:numPr>
          <w:ilvl w:val="0"/>
          <w:numId w:val="145"/>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осуществлять словообразовательный анализ;</w:t>
      </w:r>
    </w:p>
    <w:p w:rsidR="007A135B" w:rsidRPr="000F5350" w:rsidRDefault="007A135B" w:rsidP="002F0E6A">
      <w:pPr>
        <w:numPr>
          <w:ilvl w:val="0"/>
          <w:numId w:val="145"/>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пользоваться справочным материалом (грамматическим и лингвостр</w:t>
      </w:r>
      <w:r w:rsidRPr="000F5350">
        <w:rPr>
          <w:rFonts w:ascii="Times New Roman" w:hAnsi="Times New Roman" w:cs="Times New Roman"/>
          <w:sz w:val="28"/>
          <w:szCs w:val="28"/>
        </w:rPr>
        <w:t>а</w:t>
      </w:r>
      <w:r w:rsidRPr="000F5350">
        <w:rPr>
          <w:rFonts w:ascii="Times New Roman" w:hAnsi="Times New Roman" w:cs="Times New Roman"/>
          <w:sz w:val="28"/>
          <w:szCs w:val="28"/>
        </w:rPr>
        <w:t>новедческим справочниками, двуязычным и толковым словарями, мультим</w:t>
      </w:r>
      <w:r w:rsidRPr="000F5350">
        <w:rPr>
          <w:rFonts w:ascii="Times New Roman" w:hAnsi="Times New Roman" w:cs="Times New Roman"/>
          <w:sz w:val="28"/>
          <w:szCs w:val="28"/>
        </w:rPr>
        <w:t>е</w:t>
      </w:r>
      <w:r w:rsidRPr="000F5350">
        <w:rPr>
          <w:rFonts w:ascii="Times New Roman" w:hAnsi="Times New Roman" w:cs="Times New Roman"/>
          <w:sz w:val="28"/>
          <w:szCs w:val="28"/>
        </w:rPr>
        <w:t>дийными средствами);</w:t>
      </w:r>
    </w:p>
    <w:p w:rsidR="007A135B" w:rsidRPr="004B3163" w:rsidRDefault="007A135B" w:rsidP="002F0E6A">
      <w:pPr>
        <w:numPr>
          <w:ilvl w:val="0"/>
          <w:numId w:val="145"/>
        </w:numPr>
        <w:tabs>
          <w:tab w:val="left" w:pos="993"/>
        </w:tabs>
        <w:spacing w:after="0" w:line="240" w:lineRule="auto"/>
        <w:ind w:left="0" w:firstLine="709"/>
        <w:jc w:val="both"/>
        <w:rPr>
          <w:rFonts w:ascii="Times New Roman" w:hAnsi="Times New Roman" w:cs="Times New Roman"/>
          <w:sz w:val="28"/>
          <w:szCs w:val="28"/>
        </w:rPr>
      </w:pPr>
      <w:r w:rsidRPr="004B3163">
        <w:rPr>
          <w:rFonts w:ascii="Times New Roman" w:hAnsi="Times New Roman" w:cs="Times New Roman"/>
          <w:sz w:val="28"/>
          <w:szCs w:val="28"/>
        </w:rPr>
        <w:lastRenderedPageBreak/>
        <w:t>участвовать в проектной деятельности меж- и метапредметного хара</w:t>
      </w:r>
      <w:r w:rsidRPr="004B3163">
        <w:rPr>
          <w:rFonts w:ascii="Times New Roman" w:hAnsi="Times New Roman" w:cs="Times New Roman"/>
          <w:sz w:val="28"/>
          <w:szCs w:val="28"/>
        </w:rPr>
        <w:t>к</w:t>
      </w:r>
      <w:r w:rsidRPr="004B3163">
        <w:rPr>
          <w:rFonts w:ascii="Times New Roman" w:hAnsi="Times New Roman" w:cs="Times New Roman"/>
          <w:sz w:val="28"/>
          <w:szCs w:val="28"/>
        </w:rPr>
        <w:t>тера.</w:t>
      </w:r>
    </w:p>
    <w:p w:rsidR="007A135B" w:rsidRPr="004B3163" w:rsidRDefault="007A135B" w:rsidP="00702EBF">
      <w:pPr>
        <w:pStyle w:val="4"/>
        <w:spacing w:line="240" w:lineRule="auto"/>
        <w:ind w:left="0"/>
        <w:jc w:val="center"/>
      </w:pPr>
      <w:bookmarkStart w:id="73" w:name="_Toc414553228"/>
      <w:r w:rsidRPr="004B3163">
        <w:t>2.2.2.</w:t>
      </w:r>
      <w:r w:rsidR="000F59ED">
        <w:t>4</w:t>
      </w:r>
      <w:r w:rsidRPr="004B3163">
        <w:t xml:space="preserve">. Второй иностранный язык (на </w:t>
      </w:r>
      <w:r>
        <w:t>примере немецкого языка)</w:t>
      </w:r>
      <w:bookmarkEnd w:id="73"/>
    </w:p>
    <w:p w:rsidR="007A135B" w:rsidRPr="007E0271" w:rsidRDefault="007A135B" w:rsidP="007F275A">
      <w:pPr>
        <w:spacing w:after="0"/>
        <w:ind w:firstLine="435"/>
        <w:jc w:val="both"/>
        <w:rPr>
          <w:rFonts w:ascii="Times New Roman" w:hAnsi="Times New Roman" w:cs="Times New Roman"/>
          <w:sz w:val="28"/>
          <w:szCs w:val="28"/>
        </w:rPr>
      </w:pPr>
      <w:r w:rsidRPr="007E0271">
        <w:rPr>
          <w:rFonts w:ascii="Times New Roman" w:hAnsi="Times New Roman" w:cs="Times New Roman"/>
          <w:sz w:val="28"/>
          <w:szCs w:val="28"/>
        </w:rPr>
        <w:t>Изучение предметной области "Иностранные языки" должно обеспечить: приобщение к культурному наследию стран изучаемого иностранного языка, воспитание ценностного отношения к иностранному языку как инструменту п</w:t>
      </w:r>
      <w:r w:rsidRPr="007E0271">
        <w:rPr>
          <w:rFonts w:ascii="Times New Roman" w:hAnsi="Times New Roman" w:cs="Times New Roman"/>
          <w:sz w:val="28"/>
          <w:szCs w:val="28"/>
        </w:rPr>
        <w:t>о</w:t>
      </w:r>
      <w:r w:rsidRPr="007E0271">
        <w:rPr>
          <w:rFonts w:ascii="Times New Roman" w:hAnsi="Times New Roman" w:cs="Times New Roman"/>
          <w:sz w:val="28"/>
          <w:szCs w:val="28"/>
        </w:rPr>
        <w:t>знания и достижения взаимопонимания между людьми и народами; осознание тесной связи между овладением иностранными языками и личностным, соц</w:t>
      </w:r>
      <w:r w:rsidRPr="007E0271">
        <w:rPr>
          <w:rFonts w:ascii="Times New Roman" w:hAnsi="Times New Roman" w:cs="Times New Roman"/>
          <w:sz w:val="28"/>
          <w:szCs w:val="28"/>
        </w:rPr>
        <w:t>и</w:t>
      </w:r>
      <w:r w:rsidRPr="007E0271">
        <w:rPr>
          <w:rFonts w:ascii="Times New Roman" w:hAnsi="Times New Roman" w:cs="Times New Roman"/>
          <w:sz w:val="28"/>
          <w:szCs w:val="28"/>
        </w:rPr>
        <w:t>альным и профессиональным ростом; формирование коммуникативной ин</w:t>
      </w:r>
      <w:r w:rsidRPr="007E0271">
        <w:rPr>
          <w:rFonts w:ascii="Times New Roman" w:hAnsi="Times New Roman" w:cs="Times New Roman"/>
          <w:sz w:val="28"/>
          <w:szCs w:val="28"/>
        </w:rPr>
        <w:t>о</w:t>
      </w:r>
      <w:r w:rsidRPr="007E0271">
        <w:rPr>
          <w:rFonts w:ascii="Times New Roman" w:hAnsi="Times New Roman" w:cs="Times New Roman"/>
          <w:sz w:val="28"/>
          <w:szCs w:val="28"/>
        </w:rPr>
        <w:t>язычной компетенции (говорение, аудирование, чтение и письмо), необходимой для успешной социализации и самореализации; обогащение активного и поте</w:t>
      </w:r>
      <w:r w:rsidRPr="007E0271">
        <w:rPr>
          <w:rFonts w:ascii="Times New Roman" w:hAnsi="Times New Roman" w:cs="Times New Roman"/>
          <w:sz w:val="28"/>
          <w:szCs w:val="28"/>
        </w:rPr>
        <w:t>н</w:t>
      </w:r>
      <w:r w:rsidRPr="007E0271">
        <w:rPr>
          <w:rFonts w:ascii="Times New Roman" w:hAnsi="Times New Roman" w:cs="Times New Roman"/>
          <w:sz w:val="28"/>
          <w:szCs w:val="28"/>
        </w:rPr>
        <w:t>циального словарного запаса, развитие у обучающихся культуры владения ин</w:t>
      </w:r>
      <w:r w:rsidRPr="007E0271">
        <w:rPr>
          <w:rFonts w:ascii="Times New Roman" w:hAnsi="Times New Roman" w:cs="Times New Roman"/>
          <w:sz w:val="28"/>
          <w:szCs w:val="28"/>
        </w:rPr>
        <w:t>о</w:t>
      </w:r>
      <w:r w:rsidRPr="007E0271">
        <w:rPr>
          <w:rFonts w:ascii="Times New Roman" w:hAnsi="Times New Roman" w:cs="Times New Roman"/>
          <w:sz w:val="28"/>
          <w:szCs w:val="28"/>
        </w:rPr>
        <w:t>странным языком в соответствии с требованиями к нормам устной и письме</w:t>
      </w:r>
      <w:r w:rsidRPr="007E0271">
        <w:rPr>
          <w:rFonts w:ascii="Times New Roman" w:hAnsi="Times New Roman" w:cs="Times New Roman"/>
          <w:sz w:val="28"/>
          <w:szCs w:val="28"/>
        </w:rPr>
        <w:t>н</w:t>
      </w:r>
      <w:r w:rsidRPr="007E0271">
        <w:rPr>
          <w:rFonts w:ascii="Times New Roman" w:hAnsi="Times New Roman" w:cs="Times New Roman"/>
          <w:sz w:val="28"/>
          <w:szCs w:val="28"/>
        </w:rPr>
        <w:t>ной речи, правилами речевого этикета.</w:t>
      </w:r>
    </w:p>
    <w:p w:rsidR="007A135B" w:rsidRPr="007E0271" w:rsidRDefault="007A135B" w:rsidP="007F275A">
      <w:pPr>
        <w:spacing w:after="0"/>
        <w:ind w:firstLine="435"/>
        <w:jc w:val="both"/>
        <w:rPr>
          <w:rFonts w:ascii="Times New Roman" w:hAnsi="Times New Roman" w:cs="Times New Roman"/>
          <w:sz w:val="28"/>
          <w:szCs w:val="28"/>
        </w:rPr>
      </w:pPr>
      <w:r w:rsidRPr="007E0271">
        <w:rPr>
          <w:rFonts w:ascii="Times New Roman" w:hAnsi="Times New Roman" w:cs="Times New Roman"/>
          <w:sz w:val="28"/>
          <w:szCs w:val="28"/>
        </w:rPr>
        <w:t xml:space="preserve"> Предметные результаты изучения предметной области "Иностранные яз</w:t>
      </w:r>
      <w:r w:rsidRPr="007E0271">
        <w:rPr>
          <w:rFonts w:ascii="Times New Roman" w:hAnsi="Times New Roman" w:cs="Times New Roman"/>
          <w:sz w:val="28"/>
          <w:szCs w:val="28"/>
        </w:rPr>
        <w:t>ы</w:t>
      </w:r>
      <w:r w:rsidRPr="007E0271">
        <w:rPr>
          <w:rFonts w:ascii="Times New Roman" w:hAnsi="Times New Roman" w:cs="Times New Roman"/>
          <w:sz w:val="28"/>
          <w:szCs w:val="28"/>
        </w:rPr>
        <w:t xml:space="preserve">ки" должны отражать: </w:t>
      </w:r>
    </w:p>
    <w:p w:rsidR="007A135B" w:rsidRPr="007E0271" w:rsidRDefault="007A135B" w:rsidP="007F3A64">
      <w:pPr>
        <w:spacing w:after="0"/>
        <w:ind w:left="435"/>
        <w:jc w:val="both"/>
        <w:rPr>
          <w:rFonts w:ascii="Times New Roman" w:hAnsi="Times New Roman" w:cs="Times New Roman"/>
          <w:sz w:val="28"/>
          <w:szCs w:val="28"/>
        </w:rPr>
      </w:pPr>
      <w:r w:rsidRPr="007E0271">
        <w:rPr>
          <w:rFonts w:ascii="Times New Roman" w:hAnsi="Times New Roman" w:cs="Times New Roman"/>
          <w:sz w:val="28"/>
          <w:szCs w:val="28"/>
        </w:rPr>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w:t>
      </w:r>
      <w:r w:rsidRPr="007E0271">
        <w:rPr>
          <w:rFonts w:ascii="Times New Roman" w:hAnsi="Times New Roman" w:cs="Times New Roman"/>
          <w:sz w:val="28"/>
          <w:szCs w:val="28"/>
        </w:rPr>
        <w:t>з</w:t>
      </w:r>
      <w:r w:rsidRPr="007E0271">
        <w:rPr>
          <w:rFonts w:ascii="Times New Roman" w:hAnsi="Times New Roman" w:cs="Times New Roman"/>
          <w:sz w:val="28"/>
          <w:szCs w:val="28"/>
        </w:rPr>
        <w:t>нью своих сверстников в других странах, с образцами зарубежной литерат</w:t>
      </w:r>
      <w:r w:rsidRPr="007E0271">
        <w:rPr>
          <w:rFonts w:ascii="Times New Roman" w:hAnsi="Times New Roman" w:cs="Times New Roman"/>
          <w:sz w:val="28"/>
          <w:szCs w:val="28"/>
        </w:rPr>
        <w:t>у</w:t>
      </w:r>
      <w:r w:rsidRPr="007E0271">
        <w:rPr>
          <w:rFonts w:ascii="Times New Roman" w:hAnsi="Times New Roman" w:cs="Times New Roman"/>
          <w:sz w:val="28"/>
          <w:szCs w:val="28"/>
        </w:rPr>
        <w:t>ры разных жанров, с учетом достигнутого обучающимися уровня иноязы</w:t>
      </w:r>
      <w:r w:rsidRPr="007E0271">
        <w:rPr>
          <w:rFonts w:ascii="Times New Roman" w:hAnsi="Times New Roman" w:cs="Times New Roman"/>
          <w:sz w:val="28"/>
          <w:szCs w:val="28"/>
        </w:rPr>
        <w:t>ч</w:t>
      </w:r>
      <w:r w:rsidRPr="007E0271">
        <w:rPr>
          <w:rFonts w:ascii="Times New Roman" w:hAnsi="Times New Roman" w:cs="Times New Roman"/>
          <w:sz w:val="28"/>
          <w:szCs w:val="28"/>
        </w:rPr>
        <w:t xml:space="preserve">ной компетентности; </w:t>
      </w:r>
    </w:p>
    <w:p w:rsidR="007A135B" w:rsidRPr="007E0271" w:rsidRDefault="007A135B" w:rsidP="007F3A64">
      <w:pPr>
        <w:spacing w:after="0"/>
        <w:ind w:left="435"/>
        <w:jc w:val="both"/>
        <w:rPr>
          <w:rFonts w:ascii="Times New Roman" w:hAnsi="Times New Roman" w:cs="Times New Roman"/>
          <w:sz w:val="28"/>
          <w:szCs w:val="28"/>
        </w:rPr>
      </w:pPr>
      <w:r w:rsidRPr="007E0271">
        <w:rPr>
          <w:rFonts w:ascii="Times New Roman" w:hAnsi="Times New Roman" w:cs="Times New Roman"/>
          <w:sz w:val="28"/>
          <w:szCs w:val="28"/>
        </w:rPr>
        <w:t>2) формирование и совершенствование иноязычной коммуникативной ко</w:t>
      </w:r>
      <w:r w:rsidRPr="007E0271">
        <w:rPr>
          <w:rFonts w:ascii="Times New Roman" w:hAnsi="Times New Roman" w:cs="Times New Roman"/>
          <w:sz w:val="28"/>
          <w:szCs w:val="28"/>
        </w:rPr>
        <w:t>м</w:t>
      </w:r>
      <w:r w:rsidRPr="007E0271">
        <w:rPr>
          <w:rFonts w:ascii="Times New Roman" w:hAnsi="Times New Roman" w:cs="Times New Roman"/>
          <w:sz w:val="28"/>
          <w:szCs w:val="28"/>
        </w:rPr>
        <w:t>петенции; расширение и систематизацию знаний о языке, расширение лин</w:t>
      </w:r>
      <w:r w:rsidRPr="007E0271">
        <w:rPr>
          <w:rFonts w:ascii="Times New Roman" w:hAnsi="Times New Roman" w:cs="Times New Roman"/>
          <w:sz w:val="28"/>
          <w:szCs w:val="28"/>
        </w:rPr>
        <w:t>г</w:t>
      </w:r>
      <w:r w:rsidRPr="007E0271">
        <w:rPr>
          <w:rFonts w:ascii="Times New Roman" w:hAnsi="Times New Roman" w:cs="Times New Roman"/>
          <w:sz w:val="28"/>
          <w:szCs w:val="28"/>
        </w:rPr>
        <w:t xml:space="preserve">вистического кругозора и лексического запаса, дальнейшее овладение общей речевой культурой; </w:t>
      </w:r>
    </w:p>
    <w:p w:rsidR="007A135B" w:rsidRPr="007E0271" w:rsidRDefault="007A135B" w:rsidP="007F3A64">
      <w:pPr>
        <w:spacing w:after="0"/>
        <w:ind w:left="435"/>
        <w:jc w:val="both"/>
        <w:rPr>
          <w:rFonts w:ascii="Times New Roman" w:hAnsi="Times New Roman" w:cs="Times New Roman"/>
          <w:sz w:val="28"/>
          <w:szCs w:val="28"/>
        </w:rPr>
      </w:pPr>
      <w:r w:rsidRPr="007E0271">
        <w:rPr>
          <w:rFonts w:ascii="Times New Roman" w:hAnsi="Times New Roman" w:cs="Times New Roman"/>
          <w:sz w:val="28"/>
          <w:szCs w:val="28"/>
        </w:rPr>
        <w:t>3) достижение допорогового уровня иноязычной коммуникативной комп</w:t>
      </w:r>
      <w:r w:rsidRPr="007E0271">
        <w:rPr>
          <w:rFonts w:ascii="Times New Roman" w:hAnsi="Times New Roman" w:cs="Times New Roman"/>
          <w:sz w:val="28"/>
          <w:szCs w:val="28"/>
        </w:rPr>
        <w:t>е</w:t>
      </w:r>
      <w:r w:rsidRPr="007E0271">
        <w:rPr>
          <w:rFonts w:ascii="Times New Roman" w:hAnsi="Times New Roman" w:cs="Times New Roman"/>
          <w:sz w:val="28"/>
          <w:szCs w:val="28"/>
        </w:rPr>
        <w:t xml:space="preserve">тенции; </w:t>
      </w:r>
    </w:p>
    <w:p w:rsidR="007A135B" w:rsidRPr="007E0271" w:rsidRDefault="007A135B" w:rsidP="007F3A64">
      <w:pPr>
        <w:spacing w:after="0"/>
        <w:ind w:left="435"/>
        <w:jc w:val="both"/>
        <w:rPr>
          <w:rFonts w:ascii="Times New Roman" w:hAnsi="Times New Roman" w:cs="Times New Roman"/>
          <w:sz w:val="28"/>
          <w:szCs w:val="28"/>
        </w:rPr>
      </w:pPr>
      <w:r w:rsidRPr="007E0271">
        <w:rPr>
          <w:rFonts w:ascii="Times New Roman" w:hAnsi="Times New Roman" w:cs="Times New Roman"/>
          <w:sz w:val="28"/>
          <w:szCs w:val="28"/>
        </w:rPr>
        <w:t>4) создание основы для формирования интереса к совершенствованию д</w:t>
      </w:r>
      <w:r w:rsidRPr="007E0271">
        <w:rPr>
          <w:rFonts w:ascii="Times New Roman" w:hAnsi="Times New Roman" w:cs="Times New Roman"/>
          <w:sz w:val="28"/>
          <w:szCs w:val="28"/>
        </w:rPr>
        <w:t>о</w:t>
      </w:r>
      <w:r w:rsidRPr="007E0271">
        <w:rPr>
          <w:rFonts w:ascii="Times New Roman" w:hAnsi="Times New Roman" w:cs="Times New Roman"/>
          <w:sz w:val="28"/>
          <w:szCs w:val="28"/>
        </w:rPr>
        <w:t>стигнутого уровня владения изучаемым иностранным языком, в том числе на основе самонаблюдения и самооценки, к изучению второго/третьего ин</w:t>
      </w:r>
      <w:r w:rsidRPr="007E0271">
        <w:rPr>
          <w:rFonts w:ascii="Times New Roman" w:hAnsi="Times New Roman" w:cs="Times New Roman"/>
          <w:sz w:val="28"/>
          <w:szCs w:val="28"/>
        </w:rPr>
        <w:t>о</w:t>
      </w:r>
      <w:r w:rsidRPr="007E0271">
        <w:rPr>
          <w:rFonts w:ascii="Times New Roman" w:hAnsi="Times New Roman" w:cs="Times New Roman"/>
          <w:sz w:val="28"/>
          <w:szCs w:val="28"/>
        </w:rPr>
        <w:t>странного языка, к использованию иностранного языка как средства получ</w:t>
      </w:r>
      <w:r w:rsidRPr="007E0271">
        <w:rPr>
          <w:rFonts w:ascii="Times New Roman" w:hAnsi="Times New Roman" w:cs="Times New Roman"/>
          <w:sz w:val="28"/>
          <w:szCs w:val="28"/>
        </w:rPr>
        <w:t>е</w:t>
      </w:r>
      <w:r w:rsidRPr="007E0271">
        <w:rPr>
          <w:rFonts w:ascii="Times New Roman" w:hAnsi="Times New Roman" w:cs="Times New Roman"/>
          <w:sz w:val="28"/>
          <w:szCs w:val="28"/>
        </w:rPr>
        <w:t>ния информации, позволяющего расширять свои знания</w:t>
      </w:r>
      <w:r>
        <w:rPr>
          <w:rFonts w:ascii="Times New Roman" w:hAnsi="Times New Roman" w:cs="Times New Roman"/>
          <w:sz w:val="28"/>
          <w:szCs w:val="28"/>
        </w:rPr>
        <w:t xml:space="preserve"> в других предме</w:t>
      </w:r>
      <w:r>
        <w:rPr>
          <w:rFonts w:ascii="Times New Roman" w:hAnsi="Times New Roman" w:cs="Times New Roman"/>
          <w:sz w:val="28"/>
          <w:szCs w:val="28"/>
        </w:rPr>
        <w:t>т</w:t>
      </w:r>
      <w:r>
        <w:rPr>
          <w:rFonts w:ascii="Times New Roman" w:hAnsi="Times New Roman" w:cs="Times New Roman"/>
          <w:sz w:val="28"/>
          <w:szCs w:val="28"/>
        </w:rPr>
        <w:t>ных областях.</w:t>
      </w:r>
    </w:p>
    <w:p w:rsidR="007A135B" w:rsidRPr="004B3163" w:rsidRDefault="007A135B" w:rsidP="007F3A64">
      <w:pPr>
        <w:pStyle w:val="aa"/>
        <w:spacing w:after="0" w:line="240" w:lineRule="auto"/>
        <w:ind w:firstLine="708"/>
        <w:jc w:val="both"/>
        <w:rPr>
          <w:sz w:val="28"/>
          <w:szCs w:val="28"/>
        </w:rPr>
      </w:pPr>
      <w:r w:rsidRPr="004B3163">
        <w:rPr>
          <w:sz w:val="28"/>
          <w:szCs w:val="28"/>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7A135B" w:rsidRPr="004B3163" w:rsidRDefault="007A135B" w:rsidP="007F3A64">
      <w:pPr>
        <w:pStyle w:val="aa"/>
        <w:spacing w:after="0" w:line="240" w:lineRule="auto"/>
        <w:ind w:firstLine="708"/>
        <w:jc w:val="both"/>
        <w:rPr>
          <w:rStyle w:val="dash041e005f0431005f044b005f0447005f043d005f044b005f0439005f005fchar1char1"/>
          <w:sz w:val="28"/>
          <w:szCs w:val="28"/>
        </w:rPr>
      </w:pPr>
      <w:r w:rsidRPr="004B3163">
        <w:rPr>
          <w:sz w:val="28"/>
          <w:szCs w:val="28"/>
        </w:rPr>
        <w:t xml:space="preserve"> Учебный предмет «Иностранный язык (второй)»</w:t>
      </w:r>
      <w:r w:rsidRPr="004B3163">
        <w:rPr>
          <w:rStyle w:val="dash041e005f0431005f044b005f0447005f043d005f044b005f0439005f005fchar1char1"/>
          <w:sz w:val="28"/>
          <w:szCs w:val="28"/>
        </w:rPr>
        <w:t xml:space="preserve"> обеспечивает формир</w:t>
      </w:r>
      <w:r w:rsidRPr="004B3163">
        <w:rPr>
          <w:rStyle w:val="dash041e005f0431005f044b005f0447005f043d005f044b005f0439005f005fchar1char1"/>
          <w:sz w:val="28"/>
          <w:szCs w:val="28"/>
        </w:rPr>
        <w:t>о</w:t>
      </w:r>
      <w:r w:rsidRPr="004B3163">
        <w:rPr>
          <w:rStyle w:val="dash041e005f0431005f044b005f0447005f043d005f044b005f0439005f005fchar1char1"/>
          <w:sz w:val="28"/>
          <w:szCs w:val="28"/>
        </w:rPr>
        <w:t xml:space="preserve">вание и развитие </w:t>
      </w:r>
      <w:r w:rsidRPr="004B3163">
        <w:rPr>
          <w:sz w:val="28"/>
          <w:szCs w:val="28"/>
        </w:rPr>
        <w:t xml:space="preserve">иноязычных коммуникативных умений и языковых навыков, </w:t>
      </w:r>
      <w:r w:rsidRPr="004B3163">
        <w:rPr>
          <w:sz w:val="28"/>
          <w:szCs w:val="28"/>
        </w:rPr>
        <w:lastRenderedPageBreak/>
        <w:t>которые необходимы обучающимся для продолжения образования в школе или в системе среднего профессионального образования.</w:t>
      </w:r>
    </w:p>
    <w:p w:rsidR="007A135B" w:rsidRPr="004B3163" w:rsidRDefault="007A135B" w:rsidP="00702EBF">
      <w:pPr>
        <w:pStyle w:val="aa"/>
        <w:spacing w:after="0" w:line="240" w:lineRule="auto"/>
        <w:ind w:firstLine="708"/>
        <w:jc w:val="both"/>
        <w:rPr>
          <w:sz w:val="28"/>
          <w:szCs w:val="28"/>
        </w:rPr>
      </w:pPr>
      <w:r w:rsidRPr="004B3163">
        <w:rPr>
          <w:rStyle w:val="dash041e005f0431005f044b005f0447005f043d005f044b005f0439005f005fchar1char1"/>
          <w:sz w:val="28"/>
          <w:szCs w:val="28"/>
        </w:rPr>
        <w:t xml:space="preserve">Освоение учебного предмета «Иностранный язык (второй)» направлено на </w:t>
      </w:r>
      <w:r w:rsidRPr="004B3163">
        <w:rPr>
          <w:sz w:val="28"/>
          <w:szCs w:val="28"/>
        </w:rPr>
        <w:t>достижение обучающимися допорогового уровня иноязычной коммуникативной компетенции, позволяющем общаться на иностранном языке в устной и пис</w:t>
      </w:r>
      <w:r w:rsidRPr="004B3163">
        <w:rPr>
          <w:sz w:val="28"/>
          <w:szCs w:val="28"/>
        </w:rPr>
        <w:t>ь</w:t>
      </w:r>
      <w:r w:rsidRPr="004B3163">
        <w:rPr>
          <w:sz w:val="28"/>
          <w:szCs w:val="28"/>
        </w:rPr>
        <w:t>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w:t>
      </w:r>
      <w:r w:rsidRPr="004B3163">
        <w:rPr>
          <w:sz w:val="28"/>
          <w:szCs w:val="28"/>
        </w:rPr>
        <w:t>ж</w:t>
      </w:r>
      <w:r w:rsidRPr="004B3163">
        <w:rPr>
          <w:sz w:val="28"/>
          <w:szCs w:val="28"/>
        </w:rPr>
        <w:t xml:space="preserve">культурного общения.  </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4B3163">
        <w:rPr>
          <w:rFonts w:ascii="Times New Roman" w:hAnsi="Times New Roman" w:cs="Times New Roman"/>
          <w:sz w:val="28"/>
          <w:szCs w:val="28"/>
        </w:rPr>
        <w:t>Изучение предмета «Иностранный язык (второй)» в части формирования навыков и развития</w:t>
      </w:r>
      <w:r w:rsidRPr="000F5350">
        <w:rPr>
          <w:rFonts w:ascii="Times New Roman" w:hAnsi="Times New Roman" w:cs="Times New Roman"/>
          <w:sz w:val="28"/>
          <w:szCs w:val="28"/>
        </w:rPr>
        <w:t xml:space="preserve"> умений обобщать и систематизировать имеющийся язык</w:t>
      </w:r>
      <w:r w:rsidRPr="000F5350">
        <w:rPr>
          <w:rFonts w:ascii="Times New Roman" w:hAnsi="Times New Roman" w:cs="Times New Roman"/>
          <w:sz w:val="28"/>
          <w:szCs w:val="28"/>
        </w:rPr>
        <w:t>о</w:t>
      </w:r>
      <w:r w:rsidRPr="000F5350">
        <w:rPr>
          <w:rFonts w:ascii="Times New Roman" w:hAnsi="Times New Roman" w:cs="Times New Roman"/>
          <w:sz w:val="28"/>
          <w:szCs w:val="28"/>
        </w:rPr>
        <w:t>вой и речевой опыт основано на межпредметных связях с предметами «Русский язык», «Литература», «История», «География», «Физика»,  «Музыка», «Изобр</w:t>
      </w:r>
      <w:r w:rsidRPr="000F5350">
        <w:rPr>
          <w:rFonts w:ascii="Times New Roman" w:hAnsi="Times New Roman" w:cs="Times New Roman"/>
          <w:sz w:val="28"/>
          <w:szCs w:val="28"/>
        </w:rPr>
        <w:t>а</w:t>
      </w:r>
      <w:r w:rsidRPr="000F5350">
        <w:rPr>
          <w:rFonts w:ascii="Times New Roman" w:hAnsi="Times New Roman" w:cs="Times New Roman"/>
          <w:sz w:val="28"/>
          <w:szCs w:val="28"/>
        </w:rPr>
        <w:t>зительное искусство» и др.</w:t>
      </w:r>
    </w:p>
    <w:p w:rsidR="007A135B" w:rsidRPr="000F5350" w:rsidRDefault="007A135B" w:rsidP="00702EBF">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Предметное содержание речи</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 xml:space="preserve">Моя семья. </w:t>
      </w:r>
      <w:r w:rsidRPr="000F5350">
        <w:rPr>
          <w:rFonts w:ascii="Times New Roman" w:hAnsi="Times New Roman" w:cs="Times New Roman"/>
          <w:sz w:val="28"/>
          <w:szCs w:val="28"/>
        </w:rPr>
        <w:t xml:space="preserve">Взаимоотношения в семье. Конфликтные ситуации и способы их решения. </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 xml:space="preserve">Мои друзья. </w:t>
      </w:r>
      <w:r w:rsidRPr="000F5350">
        <w:rPr>
          <w:rFonts w:ascii="Times New Roman" w:hAnsi="Times New Roman" w:cs="Times New Roman"/>
          <w:sz w:val="28"/>
          <w:szCs w:val="28"/>
        </w:rPr>
        <w:t>Лучший друг/подруга. Внешность и черты характера. Ме</w:t>
      </w:r>
      <w:r w:rsidRPr="000F5350">
        <w:rPr>
          <w:rFonts w:ascii="Times New Roman" w:hAnsi="Times New Roman" w:cs="Times New Roman"/>
          <w:sz w:val="28"/>
          <w:szCs w:val="28"/>
        </w:rPr>
        <w:t>ж</w:t>
      </w:r>
      <w:r w:rsidRPr="000F5350">
        <w:rPr>
          <w:rFonts w:ascii="Times New Roman" w:hAnsi="Times New Roman" w:cs="Times New Roman"/>
          <w:sz w:val="28"/>
          <w:szCs w:val="28"/>
        </w:rPr>
        <w:t xml:space="preserve">личностные взаимоотношения с друзьями и в школе. </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Свободное время.</w:t>
      </w:r>
      <w:r w:rsidRPr="000F5350">
        <w:rPr>
          <w:rFonts w:ascii="Times New Roman" w:hAnsi="Times New Roman" w:cs="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Здоровый образ жизни.</w:t>
      </w:r>
      <w:r w:rsidRPr="000F5350">
        <w:rPr>
          <w:rFonts w:ascii="Times New Roman" w:hAnsi="Times New Roman" w:cs="Times New Roman"/>
          <w:sz w:val="28"/>
          <w:szCs w:val="28"/>
        </w:rPr>
        <w:t xml:space="preserve"> Режим труда и отдыха, занятия спортом, здор</w:t>
      </w:r>
      <w:r w:rsidRPr="000F5350">
        <w:rPr>
          <w:rFonts w:ascii="Times New Roman" w:hAnsi="Times New Roman" w:cs="Times New Roman"/>
          <w:sz w:val="28"/>
          <w:szCs w:val="28"/>
        </w:rPr>
        <w:t>о</w:t>
      </w:r>
      <w:r w:rsidRPr="000F5350">
        <w:rPr>
          <w:rFonts w:ascii="Times New Roman" w:hAnsi="Times New Roman" w:cs="Times New Roman"/>
          <w:sz w:val="28"/>
          <w:szCs w:val="28"/>
        </w:rPr>
        <w:t>вое питание, отказ от вредных привычек.</w:t>
      </w:r>
    </w:p>
    <w:p w:rsidR="007A135B" w:rsidRPr="000F5350" w:rsidRDefault="007A135B" w:rsidP="00702EBF">
      <w:pPr>
        <w:spacing w:after="0" w:line="240" w:lineRule="auto"/>
        <w:ind w:firstLine="709"/>
        <w:jc w:val="both"/>
        <w:rPr>
          <w:rFonts w:ascii="Times New Roman" w:hAnsi="Times New Roman" w:cs="Times New Roman"/>
          <w:b/>
          <w:bCs/>
          <w:strike/>
          <w:sz w:val="28"/>
          <w:szCs w:val="28"/>
        </w:rPr>
      </w:pPr>
      <w:r w:rsidRPr="000F5350">
        <w:rPr>
          <w:rFonts w:ascii="Times New Roman" w:hAnsi="Times New Roman" w:cs="Times New Roman"/>
          <w:b/>
          <w:bCs/>
          <w:sz w:val="28"/>
          <w:szCs w:val="28"/>
        </w:rPr>
        <w:t xml:space="preserve">Спорт. </w:t>
      </w:r>
      <w:r w:rsidRPr="000F5350">
        <w:rPr>
          <w:rFonts w:ascii="Times New Roman" w:hAnsi="Times New Roman" w:cs="Times New Roman"/>
          <w:sz w:val="28"/>
          <w:szCs w:val="28"/>
        </w:rPr>
        <w:t>Виды спорта. Спортивные игры. Спортивные соревнования.</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Школа.</w:t>
      </w:r>
      <w:r w:rsidRPr="000F5350">
        <w:rPr>
          <w:rFonts w:ascii="Times New Roman" w:hAnsi="Times New Roman" w:cs="Times New Roman"/>
          <w:sz w:val="28"/>
          <w:szCs w:val="28"/>
        </w:rPr>
        <w:t xml:space="preserve"> Школьная жизнь. Правила поведения в школе.</w:t>
      </w:r>
      <w:r w:rsidR="001B2D89">
        <w:rPr>
          <w:rFonts w:ascii="Times New Roman" w:hAnsi="Times New Roman" w:cs="Times New Roman"/>
          <w:sz w:val="28"/>
          <w:szCs w:val="28"/>
        </w:rPr>
        <w:t xml:space="preserve"> </w:t>
      </w:r>
      <w:r w:rsidRPr="000F5350">
        <w:rPr>
          <w:rFonts w:ascii="Times New Roman" w:hAnsi="Times New Roman" w:cs="Times New Roman"/>
          <w:sz w:val="28"/>
          <w:szCs w:val="28"/>
        </w:rPr>
        <w:t>Изучаемые пре</w:t>
      </w:r>
      <w:r w:rsidRPr="000F5350">
        <w:rPr>
          <w:rFonts w:ascii="Times New Roman" w:hAnsi="Times New Roman" w:cs="Times New Roman"/>
          <w:sz w:val="28"/>
          <w:szCs w:val="28"/>
        </w:rPr>
        <w:t>д</w:t>
      </w:r>
      <w:r w:rsidRPr="000F5350">
        <w:rPr>
          <w:rFonts w:ascii="Times New Roman" w:hAnsi="Times New Roman" w:cs="Times New Roman"/>
          <w:sz w:val="28"/>
          <w:szCs w:val="28"/>
        </w:rPr>
        <w:t>меты и отношения к ним. Внеклассные мероприятия. Кружки. Школьная форма. Каникулы. Переписка с зарубежными сверстниками.</w:t>
      </w:r>
    </w:p>
    <w:p w:rsidR="007A135B" w:rsidRPr="000F5350" w:rsidRDefault="007A135B" w:rsidP="00702EBF">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Выбор профессии.</w:t>
      </w:r>
      <w:r w:rsidRPr="000F5350">
        <w:rPr>
          <w:rFonts w:ascii="Times New Roman" w:hAnsi="Times New Roman" w:cs="Times New Roman"/>
          <w:sz w:val="28"/>
          <w:szCs w:val="28"/>
        </w:rPr>
        <w:t xml:space="preserve"> Мир профессий. Проблема выбора профессии. Роль иностранного языка в планах на будущее.</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 xml:space="preserve">Путешествия. </w:t>
      </w:r>
      <w:r w:rsidRPr="000F5350">
        <w:rPr>
          <w:rFonts w:ascii="Times New Roman" w:hAnsi="Times New Roman" w:cs="Times New Roman"/>
          <w:sz w:val="28"/>
          <w:szCs w:val="28"/>
        </w:rPr>
        <w:t>Путешествия по России и странам изучаемого языка. Транспорт.</w:t>
      </w:r>
    </w:p>
    <w:p w:rsidR="007A135B" w:rsidRPr="000F5350" w:rsidRDefault="007A135B" w:rsidP="00702EBF">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Окружающий мир</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7A135B" w:rsidRPr="000F5350" w:rsidRDefault="007A135B" w:rsidP="00702EBF">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Средства массовой информации</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7A135B" w:rsidRPr="000F5350" w:rsidRDefault="007A135B" w:rsidP="00702EBF">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Страны изучаемого языка и родная страна</w:t>
      </w:r>
    </w:p>
    <w:p w:rsidR="007A135B" w:rsidRPr="000F5350" w:rsidRDefault="007A135B" w:rsidP="00702EBF">
      <w:pPr>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sz w:val="28"/>
          <w:szCs w:val="28"/>
        </w:rPr>
        <w:t>Страны, столицы, крупные города. Государственные символы. Географ</w:t>
      </w:r>
      <w:r w:rsidRPr="000F5350">
        <w:rPr>
          <w:rFonts w:ascii="Times New Roman" w:hAnsi="Times New Roman" w:cs="Times New Roman"/>
          <w:sz w:val="28"/>
          <w:szCs w:val="28"/>
        </w:rPr>
        <w:t>и</w:t>
      </w:r>
      <w:r w:rsidRPr="000F5350">
        <w:rPr>
          <w:rFonts w:ascii="Times New Roman" w:hAnsi="Times New Roman" w:cs="Times New Roman"/>
          <w:sz w:val="28"/>
          <w:szCs w:val="28"/>
        </w:rPr>
        <w:t>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7A135B" w:rsidRPr="000F5350" w:rsidRDefault="007A135B" w:rsidP="00702EBF">
      <w:pPr>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Коммуникативные умения </w:t>
      </w:r>
    </w:p>
    <w:p w:rsidR="007A135B" w:rsidRPr="000F5350" w:rsidRDefault="007A135B" w:rsidP="00702EBF">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lastRenderedPageBreak/>
        <w:t xml:space="preserve">Говорение </w:t>
      </w:r>
    </w:p>
    <w:p w:rsidR="007A135B" w:rsidRPr="000F5350" w:rsidRDefault="007A135B" w:rsidP="00702EBF">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Диалогическая речь</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Формирование и развитие диалогической речи в рамках изучаемого пре</w:t>
      </w:r>
      <w:r w:rsidRPr="000F5350">
        <w:rPr>
          <w:rFonts w:ascii="Times New Roman" w:hAnsi="Times New Roman" w:cs="Times New Roman"/>
          <w:sz w:val="28"/>
          <w:szCs w:val="28"/>
        </w:rPr>
        <w:t>д</w:t>
      </w:r>
      <w:r w:rsidRPr="000F5350">
        <w:rPr>
          <w:rFonts w:ascii="Times New Roman" w:hAnsi="Times New Roman" w:cs="Times New Roman"/>
          <w:sz w:val="28"/>
          <w:szCs w:val="28"/>
        </w:rPr>
        <w:t>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Объем диалога от 3 реплик (5-7 класс) до 4-5 реплик (8-9 класс) со стор</w:t>
      </w:r>
      <w:r w:rsidRPr="000F5350">
        <w:rPr>
          <w:rFonts w:ascii="Times New Roman" w:hAnsi="Times New Roman" w:cs="Times New Roman"/>
          <w:sz w:val="28"/>
          <w:szCs w:val="28"/>
        </w:rPr>
        <w:t>о</w:t>
      </w:r>
      <w:r w:rsidRPr="000F5350">
        <w:rPr>
          <w:rFonts w:ascii="Times New Roman" w:hAnsi="Times New Roman" w:cs="Times New Roman"/>
          <w:sz w:val="28"/>
          <w:szCs w:val="28"/>
        </w:rPr>
        <w:t>ны каждого учащегося.</w:t>
      </w:r>
      <w:r w:rsidR="000F59ED">
        <w:rPr>
          <w:rFonts w:ascii="Times New Roman" w:hAnsi="Times New Roman" w:cs="Times New Roman"/>
          <w:sz w:val="28"/>
          <w:szCs w:val="28"/>
        </w:rPr>
        <w:t xml:space="preserve"> </w:t>
      </w:r>
      <w:r w:rsidRPr="000F5350">
        <w:rPr>
          <w:rFonts w:ascii="Times New Roman" w:hAnsi="Times New Roman" w:cs="Times New Roman"/>
          <w:sz w:val="28"/>
          <w:szCs w:val="28"/>
        </w:rPr>
        <w:t xml:space="preserve">Продолжительность диалога – до 2,5–3 минут. </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Монологическая речь</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Формирование и развитие умений строить связные</w:t>
      </w:r>
      <w:r w:rsidR="000F59ED">
        <w:rPr>
          <w:rFonts w:ascii="Times New Roman" w:hAnsi="Times New Roman" w:cs="Times New Roman"/>
          <w:sz w:val="28"/>
          <w:szCs w:val="28"/>
        </w:rPr>
        <w:t xml:space="preserve"> </w:t>
      </w:r>
      <w:r w:rsidRPr="000F5350">
        <w:rPr>
          <w:rFonts w:ascii="Times New Roman" w:hAnsi="Times New Roman" w:cs="Times New Roman"/>
          <w:sz w:val="28"/>
          <w:szCs w:val="28"/>
        </w:rPr>
        <w:t>высказывания с и</w:t>
      </w:r>
      <w:r w:rsidRPr="000F5350">
        <w:rPr>
          <w:rFonts w:ascii="Times New Roman" w:hAnsi="Times New Roman" w:cs="Times New Roman"/>
          <w:sz w:val="28"/>
          <w:szCs w:val="28"/>
        </w:rPr>
        <w:t>с</w:t>
      </w:r>
      <w:r w:rsidRPr="000F5350">
        <w:rPr>
          <w:rFonts w:ascii="Times New Roman" w:hAnsi="Times New Roman" w:cs="Times New Roman"/>
          <w:sz w:val="28"/>
          <w:szCs w:val="28"/>
        </w:rPr>
        <w:t>пользованием основных коммуникативных типов речи (повествование,</w:t>
      </w:r>
      <w:r w:rsidR="000F59ED">
        <w:rPr>
          <w:rFonts w:ascii="Times New Roman" w:hAnsi="Times New Roman" w:cs="Times New Roman"/>
          <w:sz w:val="28"/>
          <w:szCs w:val="28"/>
        </w:rPr>
        <w:t xml:space="preserve"> </w:t>
      </w:r>
      <w:r w:rsidRPr="000F5350">
        <w:rPr>
          <w:rFonts w:ascii="Times New Roman" w:hAnsi="Times New Roman" w:cs="Times New Roman"/>
          <w:sz w:val="28"/>
          <w:szCs w:val="28"/>
        </w:rPr>
        <w:t>опис</w:t>
      </w:r>
      <w:r w:rsidRPr="000F5350">
        <w:rPr>
          <w:rFonts w:ascii="Times New Roman" w:hAnsi="Times New Roman" w:cs="Times New Roman"/>
          <w:sz w:val="28"/>
          <w:szCs w:val="28"/>
        </w:rPr>
        <w:t>а</w:t>
      </w:r>
      <w:r w:rsidRPr="000F5350">
        <w:rPr>
          <w:rFonts w:ascii="Times New Roman" w:hAnsi="Times New Roman" w:cs="Times New Roman"/>
          <w:sz w:val="28"/>
          <w:szCs w:val="28"/>
        </w:rPr>
        <w:t>ние, рассуждение (характеристика)), с высказыванием своего мнения и краткой аргументацией с опорой и без опоры на зрительную наглядность, прочита</w:t>
      </w:r>
      <w:r w:rsidRPr="000F5350">
        <w:rPr>
          <w:rFonts w:ascii="Times New Roman" w:hAnsi="Times New Roman" w:cs="Times New Roman"/>
          <w:sz w:val="28"/>
          <w:szCs w:val="28"/>
        </w:rPr>
        <w:t>н</w:t>
      </w:r>
      <w:r w:rsidRPr="000F5350">
        <w:rPr>
          <w:rFonts w:ascii="Times New Roman" w:hAnsi="Times New Roman" w:cs="Times New Roman"/>
          <w:sz w:val="28"/>
          <w:szCs w:val="28"/>
        </w:rPr>
        <w:t>ный/прослушанный текст и/или вербальные опоры (ключевые слова, план, в</w:t>
      </w:r>
      <w:r w:rsidRPr="000F5350">
        <w:rPr>
          <w:rFonts w:ascii="Times New Roman" w:hAnsi="Times New Roman" w:cs="Times New Roman"/>
          <w:sz w:val="28"/>
          <w:szCs w:val="28"/>
        </w:rPr>
        <w:t>о</w:t>
      </w:r>
      <w:r w:rsidRPr="000F5350">
        <w:rPr>
          <w:rFonts w:ascii="Times New Roman" w:hAnsi="Times New Roman" w:cs="Times New Roman"/>
          <w:sz w:val="28"/>
          <w:szCs w:val="28"/>
        </w:rPr>
        <w:t>просы)</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7A135B" w:rsidRPr="000F5350" w:rsidRDefault="007A135B" w:rsidP="00702EBF">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Аудирование</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Жанры текстов: прагматические, информационные, научно-популярные.</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Типы текстов: высказывания собеседников в ситуациях повседневного общения, сообщение, беседа, интервью, объявление, реклама и др.</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Аудирование с выборочным пониманием нужной/ интересующей/ запр</w:t>
      </w:r>
      <w:r w:rsidRPr="000F5350">
        <w:rPr>
          <w:rFonts w:ascii="Times New Roman" w:hAnsi="Times New Roman" w:cs="Times New Roman"/>
          <w:sz w:val="28"/>
          <w:szCs w:val="28"/>
        </w:rPr>
        <w:t>а</w:t>
      </w:r>
      <w:r w:rsidRPr="000F5350">
        <w:rPr>
          <w:rFonts w:ascii="Times New Roman" w:hAnsi="Times New Roman" w:cs="Times New Roman"/>
          <w:sz w:val="28"/>
          <w:szCs w:val="28"/>
        </w:rPr>
        <w:t>шиваемой информации предполагает умение выделить значимую информацию в одном или нескольких несложных аутентичных коротких текстах. Время зв</w:t>
      </w:r>
      <w:r w:rsidRPr="000F5350">
        <w:rPr>
          <w:rFonts w:ascii="Times New Roman" w:hAnsi="Times New Roman" w:cs="Times New Roman"/>
          <w:sz w:val="28"/>
          <w:szCs w:val="28"/>
        </w:rPr>
        <w:t>у</w:t>
      </w:r>
      <w:r w:rsidRPr="000F5350">
        <w:rPr>
          <w:rFonts w:ascii="Times New Roman" w:hAnsi="Times New Roman" w:cs="Times New Roman"/>
          <w:sz w:val="28"/>
          <w:szCs w:val="28"/>
        </w:rPr>
        <w:t>чания текстов для аудирования – до 1,5 минут.</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w:t>
      </w:r>
      <w:r w:rsidRPr="000F5350">
        <w:rPr>
          <w:rFonts w:ascii="Times New Roman" w:hAnsi="Times New Roman" w:cs="Times New Roman"/>
          <w:sz w:val="28"/>
          <w:szCs w:val="28"/>
        </w:rPr>
        <w:t>я</w:t>
      </w:r>
      <w:r w:rsidRPr="000F5350">
        <w:rPr>
          <w:rFonts w:ascii="Times New Roman" w:hAnsi="Times New Roman" w:cs="Times New Roman"/>
          <w:sz w:val="28"/>
          <w:szCs w:val="28"/>
        </w:rPr>
        <w:t>ется на несложных аутентичных текстах, содержащих наряду с изученными и некоторое количество незнакомых языковых явлений.</w:t>
      </w:r>
    </w:p>
    <w:p w:rsidR="007A135B" w:rsidRPr="000F5350" w:rsidRDefault="007A135B" w:rsidP="00702EBF">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Чтение</w:t>
      </w:r>
    </w:p>
    <w:p w:rsidR="007A135B" w:rsidRPr="000F5350" w:rsidRDefault="007A135B" w:rsidP="00702EBF">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sz w:val="28"/>
          <w:szCs w:val="28"/>
        </w:rPr>
        <w:t>Чтение и понимание текстов с различной глубиной и точностью прони</w:t>
      </w:r>
      <w:r w:rsidRPr="000F5350">
        <w:rPr>
          <w:rFonts w:ascii="Times New Roman" w:hAnsi="Times New Roman" w:cs="Times New Roman"/>
          <w:sz w:val="28"/>
          <w:szCs w:val="28"/>
        </w:rPr>
        <w:t>к</w:t>
      </w:r>
      <w:r w:rsidRPr="000F5350">
        <w:rPr>
          <w:rFonts w:ascii="Times New Roman" w:hAnsi="Times New Roman" w:cs="Times New Roman"/>
          <w:sz w:val="28"/>
          <w:szCs w:val="28"/>
        </w:rPr>
        <w:t>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7A135B" w:rsidRPr="000F5350" w:rsidRDefault="007A135B" w:rsidP="00702EBF">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lastRenderedPageBreak/>
        <w:t>Жанры текстов</w:t>
      </w:r>
      <w:r w:rsidRPr="000F5350">
        <w:rPr>
          <w:rFonts w:ascii="Times New Roman" w:hAnsi="Times New Roman" w:cs="Times New Roman"/>
          <w:sz w:val="28"/>
          <w:szCs w:val="28"/>
        </w:rPr>
        <w:t>:</w:t>
      </w:r>
      <w:r w:rsidR="001B2D89">
        <w:rPr>
          <w:rFonts w:ascii="Times New Roman" w:hAnsi="Times New Roman" w:cs="Times New Roman"/>
          <w:sz w:val="28"/>
          <w:szCs w:val="28"/>
        </w:rPr>
        <w:t xml:space="preserve"> </w:t>
      </w:r>
      <w:r w:rsidRPr="000F5350">
        <w:rPr>
          <w:rFonts w:ascii="Times New Roman" w:hAnsi="Times New Roman" w:cs="Times New Roman"/>
          <w:sz w:val="28"/>
          <w:szCs w:val="28"/>
        </w:rPr>
        <w:t>научно-популярные, публицистические, художестве</w:t>
      </w:r>
      <w:r w:rsidRPr="000F5350">
        <w:rPr>
          <w:rFonts w:ascii="Times New Roman" w:hAnsi="Times New Roman" w:cs="Times New Roman"/>
          <w:sz w:val="28"/>
          <w:szCs w:val="28"/>
        </w:rPr>
        <w:t>н</w:t>
      </w:r>
      <w:r w:rsidRPr="000F5350">
        <w:rPr>
          <w:rFonts w:ascii="Times New Roman" w:hAnsi="Times New Roman" w:cs="Times New Roman"/>
          <w:sz w:val="28"/>
          <w:szCs w:val="28"/>
        </w:rPr>
        <w:t xml:space="preserve">ные, прагматические. </w:t>
      </w:r>
    </w:p>
    <w:p w:rsidR="007A135B" w:rsidRPr="000F5350" w:rsidRDefault="007A135B" w:rsidP="00702EBF">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Типы текстов</w:t>
      </w:r>
      <w:r w:rsidRPr="000F5350">
        <w:rPr>
          <w:rFonts w:ascii="Times New Roman" w:hAnsi="Times New Roman" w:cs="Times New Roman"/>
          <w:sz w:val="28"/>
          <w:szCs w:val="28"/>
        </w:rPr>
        <w:t>: статья, интервью, рассказ, отрывок из художественного произведения, объявление, рецепт, рекламный проспект, стихотворение и др.</w:t>
      </w:r>
    </w:p>
    <w:p w:rsidR="007A135B" w:rsidRPr="000F5350" w:rsidRDefault="007A135B" w:rsidP="00702EBF">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w:t>
      </w:r>
      <w:r w:rsidRPr="000F5350">
        <w:rPr>
          <w:rFonts w:ascii="Times New Roman" w:hAnsi="Times New Roman" w:cs="Times New Roman"/>
          <w:sz w:val="28"/>
          <w:szCs w:val="28"/>
        </w:rPr>
        <w:t>з</w:t>
      </w:r>
      <w:r w:rsidRPr="000F5350">
        <w:rPr>
          <w:rFonts w:ascii="Times New Roman" w:hAnsi="Times New Roman" w:cs="Times New Roman"/>
          <w:sz w:val="28"/>
          <w:szCs w:val="28"/>
        </w:rPr>
        <w:t>действовать на эмоциональную сферу школьников.</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Чтение с пониманием основного содержания осуществляется на несло</w:t>
      </w:r>
      <w:r w:rsidRPr="000F5350">
        <w:rPr>
          <w:rFonts w:ascii="Times New Roman" w:hAnsi="Times New Roman" w:cs="Times New Roman"/>
          <w:sz w:val="28"/>
          <w:szCs w:val="28"/>
        </w:rPr>
        <w:t>ж</w:t>
      </w:r>
      <w:r w:rsidRPr="000F5350">
        <w:rPr>
          <w:rFonts w:ascii="Times New Roman" w:hAnsi="Times New Roman" w:cs="Times New Roman"/>
          <w:sz w:val="28"/>
          <w:szCs w:val="28"/>
        </w:rPr>
        <w:t>ных аутентичных текстах в рамках предметного содержания, обозначенного в программе. Тексты могут содержать некоторое количество неизученных язык</w:t>
      </w:r>
      <w:r w:rsidRPr="000F5350">
        <w:rPr>
          <w:rFonts w:ascii="Times New Roman" w:hAnsi="Times New Roman" w:cs="Times New Roman"/>
          <w:sz w:val="28"/>
          <w:szCs w:val="28"/>
        </w:rPr>
        <w:t>о</w:t>
      </w:r>
      <w:r w:rsidRPr="000F5350">
        <w:rPr>
          <w:rFonts w:ascii="Times New Roman" w:hAnsi="Times New Roman" w:cs="Times New Roman"/>
          <w:sz w:val="28"/>
          <w:szCs w:val="28"/>
        </w:rPr>
        <w:t>вых явлений. Объем текстов для чтения –до 700 слов.</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Чтение с выборочным пониманием нужной/ интересующей/ запрашива</w:t>
      </w:r>
      <w:r w:rsidRPr="000F5350">
        <w:rPr>
          <w:rFonts w:ascii="Times New Roman" w:hAnsi="Times New Roman" w:cs="Times New Roman"/>
          <w:sz w:val="28"/>
          <w:szCs w:val="28"/>
        </w:rPr>
        <w:t>е</w:t>
      </w:r>
      <w:r w:rsidRPr="000F5350">
        <w:rPr>
          <w:rFonts w:ascii="Times New Roman" w:hAnsi="Times New Roman" w:cs="Times New Roman"/>
          <w:sz w:val="28"/>
          <w:szCs w:val="28"/>
        </w:rPr>
        <w:t>мой информации осуществляется на несложных аутентичных текстах, содерж</w:t>
      </w:r>
      <w:r w:rsidRPr="000F5350">
        <w:rPr>
          <w:rFonts w:ascii="Times New Roman" w:hAnsi="Times New Roman" w:cs="Times New Roman"/>
          <w:sz w:val="28"/>
          <w:szCs w:val="28"/>
        </w:rPr>
        <w:t>а</w:t>
      </w:r>
      <w:r w:rsidRPr="000F5350">
        <w:rPr>
          <w:rFonts w:ascii="Times New Roman" w:hAnsi="Times New Roman" w:cs="Times New Roman"/>
          <w:sz w:val="28"/>
          <w:szCs w:val="28"/>
        </w:rPr>
        <w:t>щих некоторое количество незнакомых языковых явлений.</w:t>
      </w:r>
      <w:r w:rsidR="001B2D89">
        <w:rPr>
          <w:rFonts w:ascii="Times New Roman" w:hAnsi="Times New Roman" w:cs="Times New Roman"/>
          <w:sz w:val="28"/>
          <w:szCs w:val="28"/>
        </w:rPr>
        <w:t xml:space="preserve"> </w:t>
      </w:r>
      <w:r w:rsidRPr="000F5350">
        <w:rPr>
          <w:rFonts w:ascii="Times New Roman" w:hAnsi="Times New Roman" w:cs="Times New Roman"/>
          <w:sz w:val="28"/>
          <w:szCs w:val="28"/>
        </w:rPr>
        <w:t>Объем текста для чтения - около 350 слов.</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Чтение с полным пониманием осуществляется на несложных аутентичных текстах, построенных на изученном языковом материале. Объем текста для чт</w:t>
      </w:r>
      <w:r w:rsidRPr="000F5350">
        <w:rPr>
          <w:rFonts w:ascii="Times New Roman" w:hAnsi="Times New Roman" w:cs="Times New Roman"/>
          <w:sz w:val="28"/>
          <w:szCs w:val="28"/>
        </w:rPr>
        <w:t>е</w:t>
      </w:r>
      <w:r w:rsidRPr="000F5350">
        <w:rPr>
          <w:rFonts w:ascii="Times New Roman" w:hAnsi="Times New Roman" w:cs="Times New Roman"/>
          <w:sz w:val="28"/>
          <w:szCs w:val="28"/>
        </w:rPr>
        <w:t xml:space="preserve">ния около 500 слов. </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Независимо от вида чтения возможно использование двуязычного слов</w:t>
      </w:r>
      <w:r w:rsidRPr="000F5350">
        <w:rPr>
          <w:rFonts w:ascii="Times New Roman" w:hAnsi="Times New Roman" w:cs="Times New Roman"/>
          <w:sz w:val="28"/>
          <w:szCs w:val="28"/>
        </w:rPr>
        <w:t>а</w:t>
      </w:r>
      <w:r w:rsidRPr="000F5350">
        <w:rPr>
          <w:rFonts w:ascii="Times New Roman" w:hAnsi="Times New Roman" w:cs="Times New Roman"/>
          <w:sz w:val="28"/>
          <w:szCs w:val="28"/>
        </w:rPr>
        <w:t xml:space="preserve">ря. </w:t>
      </w:r>
    </w:p>
    <w:p w:rsidR="007A135B" w:rsidRPr="000F5350" w:rsidRDefault="007A135B" w:rsidP="00702EBF">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Письменная речь</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Формирование и развитие письменной речи, а именно умений:</w:t>
      </w:r>
    </w:p>
    <w:p w:rsidR="007A135B" w:rsidRPr="000F5350" w:rsidRDefault="007A135B" w:rsidP="002F0E6A">
      <w:pPr>
        <w:numPr>
          <w:ilvl w:val="0"/>
          <w:numId w:val="141"/>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заполнение анкет и формуляров (указывать имя, фамилию, пол, гра</w:t>
      </w:r>
      <w:r w:rsidRPr="000F5350">
        <w:rPr>
          <w:rFonts w:ascii="Times New Roman" w:hAnsi="Times New Roman" w:cs="Times New Roman"/>
          <w:sz w:val="28"/>
          <w:szCs w:val="28"/>
        </w:rPr>
        <w:t>ж</w:t>
      </w:r>
      <w:r w:rsidRPr="000F5350">
        <w:rPr>
          <w:rFonts w:ascii="Times New Roman" w:hAnsi="Times New Roman" w:cs="Times New Roman"/>
          <w:sz w:val="28"/>
          <w:szCs w:val="28"/>
        </w:rPr>
        <w:t>данство, национальность, адрес);</w:t>
      </w:r>
    </w:p>
    <w:p w:rsidR="007A135B" w:rsidRPr="000F5350" w:rsidRDefault="007A135B" w:rsidP="002F0E6A">
      <w:pPr>
        <w:numPr>
          <w:ilvl w:val="0"/>
          <w:numId w:val="141"/>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написание коротких поздравлений с днем рождения и другими праз</w:t>
      </w:r>
      <w:r w:rsidRPr="000F5350">
        <w:rPr>
          <w:rFonts w:ascii="Times New Roman" w:hAnsi="Times New Roman" w:cs="Times New Roman"/>
          <w:sz w:val="28"/>
          <w:szCs w:val="28"/>
        </w:rPr>
        <w:t>д</w:t>
      </w:r>
      <w:r w:rsidRPr="000F5350">
        <w:rPr>
          <w:rFonts w:ascii="Times New Roman" w:hAnsi="Times New Roman" w:cs="Times New Roman"/>
          <w:sz w:val="28"/>
          <w:szCs w:val="28"/>
        </w:rPr>
        <w:t xml:space="preserve">никами, выражение пожеланий (объемом 30–40 слов, включая адрес); </w:t>
      </w:r>
    </w:p>
    <w:p w:rsidR="007A135B" w:rsidRPr="000F5350" w:rsidRDefault="007A135B" w:rsidP="002F0E6A">
      <w:pPr>
        <w:numPr>
          <w:ilvl w:val="0"/>
          <w:numId w:val="141"/>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7A135B" w:rsidRPr="000F5350" w:rsidRDefault="007A135B" w:rsidP="002F0E6A">
      <w:pPr>
        <w:numPr>
          <w:ilvl w:val="0"/>
          <w:numId w:val="141"/>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составление плана, тезисов устного/письменного сообщения; краткое изложение результатов проектной деятельности.</w:t>
      </w:r>
    </w:p>
    <w:p w:rsidR="007A135B" w:rsidRPr="000F5350" w:rsidRDefault="007A135B" w:rsidP="002F0E6A">
      <w:pPr>
        <w:numPr>
          <w:ilvl w:val="0"/>
          <w:numId w:val="141"/>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делать выписки из текстов; составлять небольшие письменные выск</w:t>
      </w:r>
      <w:r w:rsidRPr="000F5350">
        <w:rPr>
          <w:rFonts w:ascii="Times New Roman" w:hAnsi="Times New Roman" w:cs="Times New Roman"/>
          <w:sz w:val="28"/>
          <w:szCs w:val="28"/>
        </w:rPr>
        <w:t>а</w:t>
      </w:r>
      <w:r w:rsidRPr="000F5350">
        <w:rPr>
          <w:rFonts w:ascii="Times New Roman" w:hAnsi="Times New Roman" w:cs="Times New Roman"/>
          <w:sz w:val="28"/>
          <w:szCs w:val="28"/>
        </w:rPr>
        <w:t>зывания в соответствии с коммуникативной задачей.</w:t>
      </w:r>
    </w:p>
    <w:p w:rsidR="007A135B" w:rsidRPr="000F5350" w:rsidRDefault="007A135B" w:rsidP="00702EBF">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Языковые средства и навыки оперирования ими</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Орфография и пунктуация</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Правильное написание всех букв алфавита, основных буквосочетаний, изученных слов. Правильное использование знаков препинания (точки, вопр</w:t>
      </w:r>
      <w:r w:rsidRPr="000F5350">
        <w:rPr>
          <w:rFonts w:ascii="Times New Roman" w:hAnsi="Times New Roman" w:cs="Times New Roman"/>
          <w:sz w:val="28"/>
          <w:szCs w:val="28"/>
        </w:rPr>
        <w:t>о</w:t>
      </w:r>
      <w:r w:rsidRPr="000F5350">
        <w:rPr>
          <w:rFonts w:ascii="Times New Roman" w:hAnsi="Times New Roman" w:cs="Times New Roman"/>
          <w:sz w:val="28"/>
          <w:szCs w:val="28"/>
        </w:rPr>
        <w:t>сительного и восклицательного знака) в конце предложения.</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Фонетическая сторона речи.</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Различения на слух в потоке речи всех звуков иностранного языка и нав</w:t>
      </w:r>
      <w:r w:rsidRPr="000F5350">
        <w:rPr>
          <w:rFonts w:ascii="Times New Roman" w:hAnsi="Times New Roman" w:cs="Times New Roman"/>
          <w:sz w:val="28"/>
          <w:szCs w:val="28"/>
        </w:rPr>
        <w:t>ы</w:t>
      </w:r>
      <w:r w:rsidRPr="000F5350">
        <w:rPr>
          <w:rFonts w:ascii="Times New Roman" w:hAnsi="Times New Roman" w:cs="Times New Roman"/>
          <w:sz w:val="28"/>
          <w:szCs w:val="28"/>
        </w:rPr>
        <w:t>ки их адекватного произношения (без фонематических ошибок, ведущих к сбою в коммуникации). Соблюдение правильного ударения в изученных сл</w:t>
      </w:r>
      <w:r w:rsidRPr="000F5350">
        <w:rPr>
          <w:rFonts w:ascii="Times New Roman" w:hAnsi="Times New Roman" w:cs="Times New Roman"/>
          <w:sz w:val="28"/>
          <w:szCs w:val="28"/>
        </w:rPr>
        <w:t>о</w:t>
      </w:r>
      <w:r w:rsidRPr="000F5350">
        <w:rPr>
          <w:rFonts w:ascii="Times New Roman" w:hAnsi="Times New Roman" w:cs="Times New Roman"/>
          <w:sz w:val="28"/>
          <w:szCs w:val="28"/>
        </w:rPr>
        <w:lastRenderedPageBreak/>
        <w:t>вах.Членение предложений на смысловые группы. Ритмико-интонационные навыки произношения различных типов предложений. Соблюдение правила о</w:t>
      </w:r>
      <w:r w:rsidRPr="000F5350">
        <w:rPr>
          <w:rFonts w:ascii="Times New Roman" w:hAnsi="Times New Roman" w:cs="Times New Roman"/>
          <w:sz w:val="28"/>
          <w:szCs w:val="28"/>
        </w:rPr>
        <w:t>т</w:t>
      </w:r>
      <w:r w:rsidRPr="000F5350">
        <w:rPr>
          <w:rFonts w:ascii="Times New Roman" w:hAnsi="Times New Roman" w:cs="Times New Roman"/>
          <w:sz w:val="28"/>
          <w:szCs w:val="28"/>
        </w:rPr>
        <w:t>сутствия фразового ударения на служебных словах.</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Лексическая сторона речи</w:t>
      </w:r>
    </w:p>
    <w:p w:rsidR="007A135B" w:rsidRPr="000F5350" w:rsidRDefault="007A135B" w:rsidP="00702EBF">
      <w:pPr>
        <w:spacing w:after="0" w:line="240" w:lineRule="auto"/>
        <w:ind w:firstLine="709"/>
        <w:jc w:val="both"/>
        <w:rPr>
          <w:rFonts w:ascii="Times New Roman" w:hAnsi="Times New Roman" w:cs="Times New Roman"/>
          <w:strike/>
          <w:sz w:val="28"/>
          <w:szCs w:val="28"/>
        </w:rPr>
      </w:pPr>
      <w:r w:rsidRPr="000F5350">
        <w:rPr>
          <w:rFonts w:ascii="Times New Roman" w:hAnsi="Times New Roman" w:cs="Times New Roman"/>
          <w:sz w:val="28"/>
          <w:szCs w:val="28"/>
        </w:rPr>
        <w:t>Навыки распознавания и употребления в речи лексических единиц, о</w:t>
      </w:r>
      <w:r w:rsidRPr="000F5350">
        <w:rPr>
          <w:rFonts w:ascii="Times New Roman" w:hAnsi="Times New Roman" w:cs="Times New Roman"/>
          <w:sz w:val="28"/>
          <w:szCs w:val="28"/>
        </w:rPr>
        <w:t>б</w:t>
      </w:r>
      <w:r w:rsidRPr="000F5350">
        <w:rPr>
          <w:rFonts w:ascii="Times New Roman" w:hAnsi="Times New Roman" w:cs="Times New Roman"/>
          <w:sz w:val="28"/>
          <w:szCs w:val="28"/>
        </w:rPr>
        <w:t>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Основные способы словообразования: аффиксация, словосложение, ко</w:t>
      </w:r>
      <w:r w:rsidRPr="000F5350">
        <w:rPr>
          <w:rFonts w:ascii="Times New Roman" w:hAnsi="Times New Roman" w:cs="Times New Roman"/>
          <w:sz w:val="28"/>
          <w:szCs w:val="28"/>
        </w:rPr>
        <w:t>н</w:t>
      </w:r>
      <w:r w:rsidRPr="000F5350">
        <w:rPr>
          <w:rFonts w:ascii="Times New Roman" w:hAnsi="Times New Roman" w:cs="Times New Roman"/>
          <w:sz w:val="28"/>
          <w:szCs w:val="28"/>
        </w:rPr>
        <w:t>версия. Многозначность лексических единиц. Синонимы. Антонимы. Лексич</w:t>
      </w:r>
      <w:r w:rsidRPr="000F5350">
        <w:rPr>
          <w:rFonts w:ascii="Times New Roman" w:hAnsi="Times New Roman" w:cs="Times New Roman"/>
          <w:sz w:val="28"/>
          <w:szCs w:val="28"/>
        </w:rPr>
        <w:t>е</w:t>
      </w:r>
      <w:r w:rsidRPr="000F5350">
        <w:rPr>
          <w:rFonts w:ascii="Times New Roman" w:hAnsi="Times New Roman" w:cs="Times New Roman"/>
          <w:sz w:val="28"/>
          <w:szCs w:val="28"/>
        </w:rPr>
        <w:t xml:space="preserve">ская сочетаемость. </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Грамматическая сторона речи</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Навыки распознавания и употребления в речи нераспространенных и ра</w:t>
      </w:r>
      <w:r w:rsidRPr="000F5350">
        <w:rPr>
          <w:rFonts w:ascii="Times New Roman" w:hAnsi="Times New Roman" w:cs="Times New Roman"/>
          <w:sz w:val="28"/>
          <w:szCs w:val="28"/>
        </w:rPr>
        <w:t>с</w:t>
      </w:r>
      <w:r w:rsidRPr="000F5350">
        <w:rPr>
          <w:rFonts w:ascii="Times New Roman" w:hAnsi="Times New Roman" w:cs="Times New Roman"/>
          <w:sz w:val="28"/>
          <w:szCs w:val="28"/>
        </w:rPr>
        <w:t>пространенных простых предложений, сложносочиненных и сложноподчине</w:t>
      </w:r>
      <w:r w:rsidRPr="000F5350">
        <w:rPr>
          <w:rFonts w:ascii="Times New Roman" w:hAnsi="Times New Roman" w:cs="Times New Roman"/>
          <w:sz w:val="28"/>
          <w:szCs w:val="28"/>
        </w:rPr>
        <w:t>н</w:t>
      </w:r>
      <w:r w:rsidRPr="000F5350">
        <w:rPr>
          <w:rFonts w:ascii="Times New Roman" w:hAnsi="Times New Roman" w:cs="Times New Roman"/>
          <w:sz w:val="28"/>
          <w:szCs w:val="28"/>
        </w:rPr>
        <w:t>ных предложений.</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Навыки распознавания и употребления в речи коммуникативных типов предложения: повествовательное (утвердительное и отрицательное), вопрос</w:t>
      </w:r>
      <w:r w:rsidRPr="000F5350">
        <w:rPr>
          <w:rFonts w:ascii="Times New Roman" w:hAnsi="Times New Roman" w:cs="Times New Roman"/>
          <w:sz w:val="28"/>
          <w:szCs w:val="28"/>
        </w:rPr>
        <w:t>и</w:t>
      </w:r>
      <w:r w:rsidRPr="000F5350">
        <w:rPr>
          <w:rFonts w:ascii="Times New Roman" w:hAnsi="Times New Roman" w:cs="Times New Roman"/>
          <w:sz w:val="28"/>
          <w:szCs w:val="28"/>
        </w:rPr>
        <w:t>тельное, побудительное, восклицательное. Использование прямого и обратного порядка слов.</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Навыки распознавания и употребления в речи существительных в еди</w:t>
      </w:r>
      <w:r w:rsidRPr="000F5350">
        <w:rPr>
          <w:rFonts w:ascii="Times New Roman" w:hAnsi="Times New Roman" w:cs="Times New Roman"/>
          <w:sz w:val="28"/>
          <w:szCs w:val="28"/>
        </w:rPr>
        <w:t>н</w:t>
      </w:r>
      <w:r w:rsidRPr="000F5350">
        <w:rPr>
          <w:rFonts w:ascii="Times New Roman" w:hAnsi="Times New Roman" w:cs="Times New Roman"/>
          <w:sz w:val="28"/>
          <w:szCs w:val="28"/>
        </w:rPr>
        <w:t>ственном и множественном числе в различных падежах; артиклей; прилагател</w:t>
      </w:r>
      <w:r w:rsidRPr="000F5350">
        <w:rPr>
          <w:rFonts w:ascii="Times New Roman" w:hAnsi="Times New Roman" w:cs="Times New Roman"/>
          <w:sz w:val="28"/>
          <w:szCs w:val="28"/>
        </w:rPr>
        <w:t>ь</w:t>
      </w:r>
      <w:r w:rsidRPr="000F5350">
        <w:rPr>
          <w:rFonts w:ascii="Times New Roman" w:hAnsi="Times New Roman" w:cs="Times New Roman"/>
          <w:sz w:val="28"/>
          <w:szCs w:val="28"/>
        </w:rPr>
        <w:t>ных и наречий в разных степенях сравнения;</w:t>
      </w:r>
      <w:r w:rsidR="001B2D89">
        <w:rPr>
          <w:rFonts w:ascii="Times New Roman" w:hAnsi="Times New Roman" w:cs="Times New Roman"/>
          <w:sz w:val="28"/>
          <w:szCs w:val="28"/>
        </w:rPr>
        <w:t xml:space="preserve"> </w:t>
      </w:r>
      <w:r w:rsidRPr="000F5350">
        <w:rPr>
          <w:rFonts w:ascii="Times New Roman" w:hAnsi="Times New Roman" w:cs="Times New Roman"/>
          <w:sz w:val="28"/>
          <w:szCs w:val="28"/>
        </w:rPr>
        <w:t>местоимений (личных, притяж</w:t>
      </w:r>
      <w:r w:rsidRPr="000F5350">
        <w:rPr>
          <w:rFonts w:ascii="Times New Roman" w:hAnsi="Times New Roman" w:cs="Times New Roman"/>
          <w:sz w:val="28"/>
          <w:szCs w:val="28"/>
        </w:rPr>
        <w:t>а</w:t>
      </w:r>
      <w:r w:rsidRPr="000F5350">
        <w:rPr>
          <w:rFonts w:ascii="Times New Roman" w:hAnsi="Times New Roman" w:cs="Times New Roman"/>
          <w:sz w:val="28"/>
          <w:szCs w:val="28"/>
        </w:rPr>
        <w:t>тельных, возвратных, указательных, неопределенных и их производных, отн</w:t>
      </w:r>
      <w:r w:rsidRPr="000F5350">
        <w:rPr>
          <w:rFonts w:ascii="Times New Roman" w:hAnsi="Times New Roman" w:cs="Times New Roman"/>
          <w:sz w:val="28"/>
          <w:szCs w:val="28"/>
        </w:rPr>
        <w:t>о</w:t>
      </w:r>
      <w:r w:rsidRPr="000F5350">
        <w:rPr>
          <w:rFonts w:ascii="Times New Roman" w:hAnsi="Times New Roman" w:cs="Times New Roman"/>
          <w:sz w:val="28"/>
          <w:szCs w:val="28"/>
        </w:rPr>
        <w:t xml:space="preserve">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Социокультурные знания и умения.</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Умение осуществлять межличностное и межкультурное общение, испол</w:t>
      </w:r>
      <w:r w:rsidRPr="000F5350">
        <w:rPr>
          <w:rFonts w:ascii="Times New Roman" w:hAnsi="Times New Roman" w:cs="Times New Roman"/>
          <w:sz w:val="28"/>
          <w:szCs w:val="28"/>
        </w:rPr>
        <w:t>ь</w:t>
      </w:r>
      <w:r w:rsidRPr="000F5350">
        <w:rPr>
          <w:rFonts w:ascii="Times New Roman" w:hAnsi="Times New Roman" w:cs="Times New Roman"/>
          <w:sz w:val="28"/>
          <w:szCs w:val="28"/>
        </w:rPr>
        <w:t>зуя знания о национально-культурных особенностях своей страны и стр</w:t>
      </w:r>
      <w:r w:rsidRPr="000F5350">
        <w:rPr>
          <w:rFonts w:ascii="Times New Roman" w:hAnsi="Times New Roman" w:cs="Times New Roman"/>
          <w:sz w:val="28"/>
          <w:szCs w:val="28"/>
        </w:rPr>
        <w:t>а</w:t>
      </w:r>
      <w:r w:rsidRPr="000F5350">
        <w:rPr>
          <w:rFonts w:ascii="Times New Roman" w:hAnsi="Times New Roman" w:cs="Times New Roman"/>
          <w:sz w:val="28"/>
          <w:szCs w:val="28"/>
        </w:rPr>
        <w:t>ны/стран изучаемого языка, полученные на уроках иностранного языка и в пр</w:t>
      </w:r>
      <w:r w:rsidRPr="000F5350">
        <w:rPr>
          <w:rFonts w:ascii="Times New Roman" w:hAnsi="Times New Roman" w:cs="Times New Roman"/>
          <w:sz w:val="28"/>
          <w:szCs w:val="28"/>
        </w:rPr>
        <w:t>о</w:t>
      </w:r>
      <w:r w:rsidRPr="000F5350">
        <w:rPr>
          <w:rFonts w:ascii="Times New Roman" w:hAnsi="Times New Roman" w:cs="Times New Roman"/>
          <w:sz w:val="28"/>
          <w:szCs w:val="28"/>
        </w:rPr>
        <w:t>цессе изучения других предметов (знания межпредметного характера). Это предполагает овладение:</w:t>
      </w:r>
    </w:p>
    <w:p w:rsidR="007A135B" w:rsidRPr="000F5350" w:rsidRDefault="007A135B" w:rsidP="002F0E6A">
      <w:pPr>
        <w:numPr>
          <w:ilvl w:val="0"/>
          <w:numId w:val="142"/>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знаниями о значении родного и иностранного языков в современном мире;</w:t>
      </w:r>
    </w:p>
    <w:p w:rsidR="007A135B" w:rsidRPr="000F5350" w:rsidRDefault="007A135B" w:rsidP="002F0E6A">
      <w:pPr>
        <w:numPr>
          <w:ilvl w:val="0"/>
          <w:numId w:val="142"/>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сведениями о социокультурном портрете стран, говорящих на ин</w:t>
      </w:r>
      <w:r w:rsidRPr="000F5350">
        <w:rPr>
          <w:rFonts w:ascii="Times New Roman" w:hAnsi="Times New Roman" w:cs="Times New Roman"/>
          <w:sz w:val="28"/>
          <w:szCs w:val="28"/>
        </w:rPr>
        <w:t>о</w:t>
      </w:r>
      <w:r w:rsidRPr="000F5350">
        <w:rPr>
          <w:rFonts w:ascii="Times New Roman" w:hAnsi="Times New Roman" w:cs="Times New Roman"/>
          <w:sz w:val="28"/>
          <w:szCs w:val="28"/>
        </w:rPr>
        <w:t>странном языке, их символике и культурном наследии;</w:t>
      </w:r>
    </w:p>
    <w:p w:rsidR="007A135B" w:rsidRPr="000F5350" w:rsidRDefault="007A135B" w:rsidP="002F0E6A">
      <w:pPr>
        <w:numPr>
          <w:ilvl w:val="0"/>
          <w:numId w:val="142"/>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сведениями о социокультурном портрете стран, говорящих на ин</w:t>
      </w:r>
      <w:r w:rsidRPr="000F5350">
        <w:rPr>
          <w:rFonts w:ascii="Times New Roman" w:hAnsi="Times New Roman" w:cs="Times New Roman"/>
          <w:sz w:val="28"/>
          <w:szCs w:val="28"/>
        </w:rPr>
        <w:t>о</w:t>
      </w:r>
      <w:r w:rsidRPr="000F5350">
        <w:rPr>
          <w:rFonts w:ascii="Times New Roman" w:hAnsi="Times New Roman" w:cs="Times New Roman"/>
          <w:sz w:val="28"/>
          <w:szCs w:val="28"/>
        </w:rPr>
        <w:t xml:space="preserve">странном языке, их символике и культурном наследии; </w:t>
      </w:r>
    </w:p>
    <w:p w:rsidR="007A135B" w:rsidRPr="000F5350" w:rsidRDefault="007A135B" w:rsidP="002F0E6A">
      <w:pPr>
        <w:numPr>
          <w:ilvl w:val="0"/>
          <w:numId w:val="142"/>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знаниями о реалиях страны/стран изучаемого языка: традициях (в пита</w:t>
      </w:r>
      <w:r w:rsidRPr="000F5350">
        <w:rPr>
          <w:rFonts w:ascii="Times New Roman" w:hAnsi="Times New Roman" w:cs="Times New Roman"/>
          <w:sz w:val="28"/>
          <w:szCs w:val="28"/>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7A135B" w:rsidRPr="000F5350" w:rsidRDefault="007A135B" w:rsidP="002F0E6A">
      <w:pPr>
        <w:numPr>
          <w:ilvl w:val="0"/>
          <w:numId w:val="142"/>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представлениями о сходстве и различиях в традициях своей страны и стран изучаемого языка; об особенностях образа жизни, быта, культуры (вс</w:t>
      </w:r>
      <w:r w:rsidRPr="000F5350">
        <w:rPr>
          <w:rFonts w:ascii="Times New Roman" w:hAnsi="Times New Roman" w:cs="Times New Roman"/>
          <w:sz w:val="28"/>
          <w:szCs w:val="28"/>
        </w:rPr>
        <w:t>е</w:t>
      </w:r>
      <w:r w:rsidRPr="000F5350">
        <w:rPr>
          <w:rFonts w:ascii="Times New Roman" w:hAnsi="Times New Roman" w:cs="Times New Roman"/>
          <w:sz w:val="28"/>
          <w:szCs w:val="28"/>
        </w:rPr>
        <w:lastRenderedPageBreak/>
        <w:t>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7A135B" w:rsidRPr="000F5350" w:rsidRDefault="007A135B" w:rsidP="002F0E6A">
      <w:pPr>
        <w:numPr>
          <w:ilvl w:val="0"/>
          <w:numId w:val="142"/>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умением распознавать и употреблять в устной и письменной речи в с</w:t>
      </w:r>
      <w:r w:rsidRPr="000F5350">
        <w:rPr>
          <w:rFonts w:ascii="Times New Roman" w:hAnsi="Times New Roman" w:cs="Times New Roman"/>
          <w:sz w:val="28"/>
          <w:szCs w:val="28"/>
        </w:rPr>
        <w:t>и</w:t>
      </w:r>
      <w:r w:rsidRPr="000F5350">
        <w:rPr>
          <w:rFonts w:ascii="Times New Roman" w:hAnsi="Times New Roman" w:cs="Times New Roman"/>
          <w:sz w:val="28"/>
          <w:szCs w:val="28"/>
        </w:rPr>
        <w:t>туациях формального и неформального общения основные нормы речевого эт</w:t>
      </w:r>
      <w:r w:rsidRPr="000F5350">
        <w:rPr>
          <w:rFonts w:ascii="Times New Roman" w:hAnsi="Times New Roman" w:cs="Times New Roman"/>
          <w:sz w:val="28"/>
          <w:szCs w:val="28"/>
        </w:rPr>
        <w:t>и</w:t>
      </w:r>
      <w:r w:rsidRPr="000F5350">
        <w:rPr>
          <w:rFonts w:ascii="Times New Roman" w:hAnsi="Times New Roman" w:cs="Times New Roman"/>
          <w:sz w:val="28"/>
          <w:szCs w:val="28"/>
        </w:rPr>
        <w:t>кета, принятые в странах изучаемого языка (реплики-клише, наиболее распр</w:t>
      </w:r>
      <w:r w:rsidRPr="000F5350">
        <w:rPr>
          <w:rFonts w:ascii="Times New Roman" w:hAnsi="Times New Roman" w:cs="Times New Roman"/>
          <w:sz w:val="28"/>
          <w:szCs w:val="28"/>
        </w:rPr>
        <w:t>о</w:t>
      </w:r>
      <w:r w:rsidRPr="000F5350">
        <w:rPr>
          <w:rFonts w:ascii="Times New Roman" w:hAnsi="Times New Roman" w:cs="Times New Roman"/>
          <w:sz w:val="28"/>
          <w:szCs w:val="28"/>
        </w:rPr>
        <w:t xml:space="preserve">страненную оценочную лексику); </w:t>
      </w:r>
    </w:p>
    <w:p w:rsidR="007A135B" w:rsidRPr="000F5350" w:rsidRDefault="007A135B" w:rsidP="002F0E6A">
      <w:pPr>
        <w:numPr>
          <w:ilvl w:val="0"/>
          <w:numId w:val="142"/>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умением представлять родную страну и ее культуру на иностранном языке; оказывать помощь зарубежным гостям в нашей стране в ситуациях п</w:t>
      </w:r>
      <w:r w:rsidRPr="000F5350">
        <w:rPr>
          <w:rFonts w:ascii="Times New Roman" w:hAnsi="Times New Roman" w:cs="Times New Roman"/>
          <w:sz w:val="28"/>
          <w:szCs w:val="28"/>
        </w:rPr>
        <w:t>о</w:t>
      </w:r>
      <w:r w:rsidRPr="000F5350">
        <w:rPr>
          <w:rFonts w:ascii="Times New Roman" w:hAnsi="Times New Roman" w:cs="Times New Roman"/>
          <w:sz w:val="28"/>
          <w:szCs w:val="28"/>
        </w:rPr>
        <w:t xml:space="preserve">вседневного общения. </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Компенсаторные умения</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Совершенствование умений:</w:t>
      </w:r>
    </w:p>
    <w:p w:rsidR="007A135B" w:rsidRPr="000F5350" w:rsidRDefault="007A135B" w:rsidP="002F0E6A">
      <w:pPr>
        <w:numPr>
          <w:ilvl w:val="0"/>
          <w:numId w:val="143"/>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переспрашивать, просить повторить, уточняя значение незнакомых слов;</w:t>
      </w:r>
    </w:p>
    <w:p w:rsidR="007A135B" w:rsidRPr="000F5350" w:rsidRDefault="007A135B" w:rsidP="002F0E6A">
      <w:pPr>
        <w:numPr>
          <w:ilvl w:val="0"/>
          <w:numId w:val="143"/>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использовать в качестве опоры при порождении собственных высказ</w:t>
      </w:r>
      <w:r w:rsidRPr="000F5350">
        <w:rPr>
          <w:rFonts w:ascii="Times New Roman" w:hAnsi="Times New Roman" w:cs="Times New Roman"/>
          <w:sz w:val="28"/>
          <w:szCs w:val="28"/>
        </w:rPr>
        <w:t>ы</w:t>
      </w:r>
      <w:r w:rsidRPr="000F5350">
        <w:rPr>
          <w:rFonts w:ascii="Times New Roman" w:hAnsi="Times New Roman" w:cs="Times New Roman"/>
          <w:sz w:val="28"/>
          <w:szCs w:val="28"/>
        </w:rPr>
        <w:t xml:space="preserve">ваний ключевые слова, план к тексту, тематический словарь и т. д.; </w:t>
      </w:r>
    </w:p>
    <w:p w:rsidR="007A135B" w:rsidRPr="000F5350" w:rsidRDefault="007A135B" w:rsidP="002F0E6A">
      <w:pPr>
        <w:numPr>
          <w:ilvl w:val="0"/>
          <w:numId w:val="143"/>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прогнозировать содержание текста на основе заголовка, предварительно поставленных вопросов и т. д.;</w:t>
      </w:r>
    </w:p>
    <w:p w:rsidR="007A135B" w:rsidRPr="000F5350" w:rsidRDefault="007A135B" w:rsidP="002F0E6A">
      <w:pPr>
        <w:numPr>
          <w:ilvl w:val="0"/>
          <w:numId w:val="143"/>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догадываться о значении незнакомых слов по контексту, по использу</w:t>
      </w:r>
      <w:r w:rsidRPr="000F5350">
        <w:rPr>
          <w:rFonts w:ascii="Times New Roman" w:hAnsi="Times New Roman" w:cs="Times New Roman"/>
          <w:sz w:val="28"/>
          <w:szCs w:val="28"/>
        </w:rPr>
        <w:t>е</w:t>
      </w:r>
      <w:r w:rsidRPr="000F5350">
        <w:rPr>
          <w:rFonts w:ascii="Times New Roman" w:hAnsi="Times New Roman" w:cs="Times New Roman"/>
          <w:sz w:val="28"/>
          <w:szCs w:val="28"/>
        </w:rPr>
        <w:t>мым собеседником жестам и мимике;</w:t>
      </w:r>
    </w:p>
    <w:p w:rsidR="007A135B" w:rsidRPr="000F5350" w:rsidRDefault="007A135B" w:rsidP="002F0E6A">
      <w:pPr>
        <w:numPr>
          <w:ilvl w:val="0"/>
          <w:numId w:val="143"/>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использовать синонимы, антонимы, описание понятия при дефиците языковых средств.</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Общеучебные умения и универсальные способы деятельности</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Формирование и совершенствование умений:</w:t>
      </w:r>
    </w:p>
    <w:p w:rsidR="007A135B" w:rsidRPr="000F5350" w:rsidRDefault="007A135B" w:rsidP="002F0E6A">
      <w:pPr>
        <w:numPr>
          <w:ilvl w:val="0"/>
          <w:numId w:val="144"/>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w:t>
      </w:r>
      <w:r w:rsidRPr="000F5350">
        <w:rPr>
          <w:rFonts w:ascii="Times New Roman" w:hAnsi="Times New Roman" w:cs="Times New Roman"/>
          <w:sz w:val="28"/>
          <w:szCs w:val="28"/>
        </w:rPr>
        <w:t>а</w:t>
      </w:r>
      <w:r w:rsidRPr="000F5350">
        <w:rPr>
          <w:rFonts w:ascii="Times New Roman" w:hAnsi="Times New Roman" w:cs="Times New Roman"/>
          <w:sz w:val="28"/>
          <w:szCs w:val="28"/>
        </w:rPr>
        <w:t>ние второго текста по аналогии, заполнение таблиц;</w:t>
      </w:r>
    </w:p>
    <w:p w:rsidR="007A135B" w:rsidRPr="000F5350" w:rsidRDefault="007A135B" w:rsidP="002F0E6A">
      <w:pPr>
        <w:numPr>
          <w:ilvl w:val="0"/>
          <w:numId w:val="144"/>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7A135B" w:rsidRPr="000F5350" w:rsidRDefault="007A135B" w:rsidP="002F0E6A">
      <w:pPr>
        <w:numPr>
          <w:ilvl w:val="0"/>
          <w:numId w:val="144"/>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w:t>
      </w:r>
      <w:r w:rsidRPr="000F5350">
        <w:rPr>
          <w:rFonts w:ascii="Times New Roman" w:hAnsi="Times New Roman" w:cs="Times New Roman"/>
          <w:sz w:val="28"/>
          <w:szCs w:val="28"/>
        </w:rPr>
        <w:t>и</w:t>
      </w:r>
      <w:r w:rsidRPr="000F5350">
        <w:rPr>
          <w:rFonts w:ascii="Times New Roman" w:hAnsi="Times New Roman" w:cs="Times New Roman"/>
          <w:sz w:val="28"/>
          <w:szCs w:val="28"/>
        </w:rPr>
        <w:t>ми методами (наблюдение, анкетирование, интервьюирование), анализ пол</w:t>
      </w:r>
      <w:r w:rsidRPr="000F5350">
        <w:rPr>
          <w:rFonts w:ascii="Times New Roman" w:hAnsi="Times New Roman" w:cs="Times New Roman"/>
          <w:sz w:val="28"/>
          <w:szCs w:val="28"/>
        </w:rPr>
        <w:t>у</w:t>
      </w:r>
      <w:r w:rsidRPr="000F5350">
        <w:rPr>
          <w:rFonts w:ascii="Times New Roman" w:hAnsi="Times New Roman" w:cs="Times New Roman"/>
          <w:sz w:val="28"/>
          <w:szCs w:val="28"/>
        </w:rPr>
        <w:t>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w:t>
      </w:r>
      <w:r w:rsidRPr="000F5350">
        <w:rPr>
          <w:rFonts w:ascii="Times New Roman" w:hAnsi="Times New Roman" w:cs="Times New Roman"/>
          <w:sz w:val="28"/>
          <w:szCs w:val="28"/>
        </w:rPr>
        <w:t>т</w:t>
      </w:r>
      <w:r w:rsidRPr="000F5350">
        <w:rPr>
          <w:rFonts w:ascii="Times New Roman" w:hAnsi="Times New Roman" w:cs="Times New Roman"/>
          <w:sz w:val="28"/>
          <w:szCs w:val="28"/>
        </w:rPr>
        <w:t>никами проектной деятельности;</w:t>
      </w:r>
    </w:p>
    <w:p w:rsidR="007A135B" w:rsidRPr="000F5350" w:rsidRDefault="007A135B" w:rsidP="002F0E6A">
      <w:pPr>
        <w:numPr>
          <w:ilvl w:val="0"/>
          <w:numId w:val="144"/>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самостоятельно работать в классе и дома. </w:t>
      </w:r>
    </w:p>
    <w:p w:rsidR="007A135B" w:rsidRPr="000F5350" w:rsidRDefault="007A135B" w:rsidP="00702EBF">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Специальные учебные умения</w:t>
      </w:r>
    </w:p>
    <w:p w:rsidR="007A135B" w:rsidRPr="000F5350" w:rsidRDefault="007A135B" w:rsidP="00702EBF">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Формирование и совершенствование умений:</w:t>
      </w:r>
    </w:p>
    <w:p w:rsidR="007A135B" w:rsidRPr="000F5350" w:rsidRDefault="007A135B" w:rsidP="002F0E6A">
      <w:pPr>
        <w:numPr>
          <w:ilvl w:val="0"/>
          <w:numId w:val="145"/>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находить ключевые слова и социокультурные реалии в работе над те</w:t>
      </w:r>
      <w:r w:rsidRPr="000F5350">
        <w:rPr>
          <w:rFonts w:ascii="Times New Roman" w:hAnsi="Times New Roman" w:cs="Times New Roman"/>
          <w:sz w:val="28"/>
          <w:szCs w:val="28"/>
        </w:rPr>
        <w:t>к</w:t>
      </w:r>
      <w:r w:rsidRPr="000F5350">
        <w:rPr>
          <w:rFonts w:ascii="Times New Roman" w:hAnsi="Times New Roman" w:cs="Times New Roman"/>
          <w:sz w:val="28"/>
          <w:szCs w:val="28"/>
        </w:rPr>
        <w:t>стом;</w:t>
      </w:r>
    </w:p>
    <w:p w:rsidR="007A135B" w:rsidRPr="000F5350" w:rsidRDefault="007A135B" w:rsidP="002F0E6A">
      <w:pPr>
        <w:numPr>
          <w:ilvl w:val="0"/>
          <w:numId w:val="145"/>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семантизировать слова на основе языковой догадки;</w:t>
      </w:r>
    </w:p>
    <w:p w:rsidR="007A135B" w:rsidRPr="000F5350" w:rsidRDefault="007A135B" w:rsidP="002F0E6A">
      <w:pPr>
        <w:numPr>
          <w:ilvl w:val="0"/>
          <w:numId w:val="145"/>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осуществлять словообразовательный анализ;</w:t>
      </w:r>
    </w:p>
    <w:p w:rsidR="007A135B" w:rsidRPr="000F5350" w:rsidRDefault="007A135B" w:rsidP="002F0E6A">
      <w:pPr>
        <w:numPr>
          <w:ilvl w:val="0"/>
          <w:numId w:val="145"/>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пользоваться справочным материалом (грамматическим и лингвостр</w:t>
      </w:r>
      <w:r w:rsidRPr="000F5350">
        <w:rPr>
          <w:rFonts w:ascii="Times New Roman" w:hAnsi="Times New Roman" w:cs="Times New Roman"/>
          <w:sz w:val="28"/>
          <w:szCs w:val="28"/>
        </w:rPr>
        <w:t>а</w:t>
      </w:r>
      <w:r w:rsidRPr="000F5350">
        <w:rPr>
          <w:rFonts w:ascii="Times New Roman" w:hAnsi="Times New Roman" w:cs="Times New Roman"/>
          <w:sz w:val="28"/>
          <w:szCs w:val="28"/>
        </w:rPr>
        <w:t>новедческим справочниками, двуязычным и толковым словарями, мультим</w:t>
      </w:r>
      <w:r w:rsidRPr="000F5350">
        <w:rPr>
          <w:rFonts w:ascii="Times New Roman" w:hAnsi="Times New Roman" w:cs="Times New Roman"/>
          <w:sz w:val="28"/>
          <w:szCs w:val="28"/>
        </w:rPr>
        <w:t>е</w:t>
      </w:r>
      <w:r w:rsidRPr="000F5350">
        <w:rPr>
          <w:rFonts w:ascii="Times New Roman" w:hAnsi="Times New Roman" w:cs="Times New Roman"/>
          <w:sz w:val="28"/>
          <w:szCs w:val="28"/>
        </w:rPr>
        <w:t>дийными средствами);</w:t>
      </w:r>
    </w:p>
    <w:p w:rsidR="007A135B" w:rsidRPr="000F5350" w:rsidRDefault="007A135B" w:rsidP="002F0E6A">
      <w:pPr>
        <w:numPr>
          <w:ilvl w:val="0"/>
          <w:numId w:val="145"/>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участвовать в проектной деятельности меж- и метапредметного хара</w:t>
      </w:r>
      <w:r w:rsidRPr="000F5350">
        <w:rPr>
          <w:rFonts w:ascii="Times New Roman" w:hAnsi="Times New Roman" w:cs="Times New Roman"/>
          <w:sz w:val="28"/>
          <w:szCs w:val="28"/>
        </w:rPr>
        <w:t>к</w:t>
      </w:r>
      <w:r w:rsidRPr="000F5350">
        <w:rPr>
          <w:rFonts w:ascii="Times New Roman" w:hAnsi="Times New Roman" w:cs="Times New Roman"/>
          <w:sz w:val="28"/>
          <w:szCs w:val="28"/>
        </w:rPr>
        <w:t>тера.</w:t>
      </w:r>
    </w:p>
    <w:p w:rsidR="007A135B" w:rsidRPr="000F5350" w:rsidRDefault="008A694D" w:rsidP="00D22C9A">
      <w:pPr>
        <w:pStyle w:val="4"/>
        <w:spacing w:line="240" w:lineRule="auto"/>
      </w:pPr>
      <w:bookmarkStart w:id="74" w:name="_Toc414553229"/>
      <w:r>
        <w:t>2.2.2.</w:t>
      </w:r>
      <w:r w:rsidR="000F59ED">
        <w:t>5</w:t>
      </w:r>
      <w:r w:rsidR="007A135B" w:rsidRPr="000F5350">
        <w:t>. История России. Всеобщая история</w:t>
      </w:r>
      <w:bookmarkEnd w:id="74"/>
    </w:p>
    <w:p w:rsidR="007A135B" w:rsidRPr="000F5350" w:rsidRDefault="007A135B" w:rsidP="00D22C9A">
      <w:pPr>
        <w:shd w:val="clear" w:color="auto" w:fill="FFFFFF"/>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sz w:val="28"/>
          <w:szCs w:val="28"/>
        </w:rPr>
        <w:t>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w:t>
      </w:r>
      <w:r w:rsidRPr="000F5350">
        <w:rPr>
          <w:rFonts w:ascii="Times New Roman" w:hAnsi="Times New Roman" w:cs="Times New Roman"/>
          <w:sz w:val="28"/>
          <w:szCs w:val="28"/>
        </w:rPr>
        <w:t>а</w:t>
      </w:r>
      <w:r w:rsidRPr="000F5350">
        <w:rPr>
          <w:rFonts w:ascii="Times New Roman" w:hAnsi="Times New Roman" w:cs="Times New Roman"/>
          <w:sz w:val="28"/>
          <w:szCs w:val="28"/>
        </w:rPr>
        <w:t xml:space="preserve">ния гражданственности и патриотизма, формирования единого культурно-исторического пространства Российской Федерации. </w:t>
      </w:r>
    </w:p>
    <w:p w:rsidR="007A135B" w:rsidRPr="000F5350" w:rsidRDefault="007A135B" w:rsidP="00D22C9A">
      <w:pPr>
        <w:shd w:val="clear" w:color="auto" w:fill="FFFFFF"/>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Общая характеристика примерной программы по истории.</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Целью школьного исторического образования</w:t>
      </w:r>
      <w:r w:rsidRPr="000F5350">
        <w:rPr>
          <w:rFonts w:ascii="Times New Roman" w:hAnsi="Times New Roman" w:cs="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w:t>
      </w:r>
      <w:r w:rsidRPr="000F5350">
        <w:rPr>
          <w:rFonts w:ascii="Times New Roman" w:hAnsi="Times New Roman" w:cs="Times New Roman"/>
          <w:sz w:val="28"/>
          <w:szCs w:val="28"/>
        </w:rPr>
        <w:t>е</w:t>
      </w:r>
      <w:r w:rsidRPr="000F5350">
        <w:rPr>
          <w:rFonts w:ascii="Times New Roman" w:hAnsi="Times New Roman" w:cs="Times New Roman"/>
          <w:sz w:val="28"/>
          <w:szCs w:val="28"/>
        </w:rPr>
        <w:t xml:space="preserve">менного образа России. </w:t>
      </w:r>
    </w:p>
    <w:p w:rsidR="007A135B"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w:t>
      </w:r>
    </w:p>
    <w:p w:rsidR="007A135B" w:rsidRPr="00195277" w:rsidRDefault="007A135B" w:rsidP="00D22C9A">
      <w:pPr>
        <w:spacing w:after="0" w:line="240" w:lineRule="auto"/>
        <w:ind w:firstLine="709"/>
        <w:jc w:val="both"/>
        <w:rPr>
          <w:rFonts w:ascii="Times New Roman" w:hAnsi="Times New Roman" w:cs="Times New Roman"/>
          <w:sz w:val="28"/>
          <w:szCs w:val="28"/>
        </w:rPr>
      </w:pPr>
      <w:r w:rsidRPr="00195277">
        <w:rPr>
          <w:rFonts w:ascii="Times New Roman" w:hAnsi="Times New Roman" w:cs="Times New Roman"/>
          <w:sz w:val="28"/>
          <w:szCs w:val="28"/>
        </w:rPr>
        <w:t>При изучении учебных предметов общественно-научной направленности задача развития и воспитания личности обучающихся является приоритетной.</w:t>
      </w:r>
    </w:p>
    <w:p w:rsidR="007A135B" w:rsidRPr="000F5350" w:rsidRDefault="007A135B" w:rsidP="00D22C9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Pr="000F5350">
        <w:rPr>
          <w:rFonts w:ascii="Times New Roman" w:hAnsi="Times New Roman" w:cs="Times New Roman"/>
          <w:b/>
          <w:bCs/>
          <w:sz w:val="28"/>
          <w:szCs w:val="28"/>
        </w:rPr>
        <w:t>адачи изучения</w:t>
      </w:r>
      <w:r w:rsidR="001B2D89">
        <w:rPr>
          <w:rFonts w:ascii="Times New Roman" w:hAnsi="Times New Roman" w:cs="Times New Roman"/>
          <w:b/>
          <w:bCs/>
          <w:sz w:val="28"/>
          <w:szCs w:val="28"/>
        </w:rPr>
        <w:t xml:space="preserve"> </w:t>
      </w:r>
      <w:r w:rsidRPr="000F5350">
        <w:rPr>
          <w:rFonts w:ascii="Times New Roman" w:hAnsi="Times New Roman" w:cs="Times New Roman"/>
          <w:b/>
          <w:bCs/>
          <w:sz w:val="28"/>
          <w:szCs w:val="28"/>
        </w:rPr>
        <w:t>истории в школе</w:t>
      </w:r>
      <w:r w:rsidRPr="000F5350">
        <w:rPr>
          <w:rFonts w:ascii="Times New Roman" w:hAnsi="Times New Roman" w:cs="Times New Roman"/>
          <w:sz w:val="28"/>
          <w:szCs w:val="28"/>
        </w:rPr>
        <w:t xml:space="preserve">: </w:t>
      </w:r>
    </w:p>
    <w:p w:rsidR="007A135B" w:rsidRPr="000F5350" w:rsidRDefault="007A135B" w:rsidP="002F0E6A">
      <w:pPr>
        <w:numPr>
          <w:ilvl w:val="0"/>
          <w:numId w:val="162"/>
        </w:numPr>
        <w:tabs>
          <w:tab w:val="left" w:pos="993"/>
        </w:tabs>
        <w:suppressAutoHyphen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7A135B" w:rsidRPr="000F5350" w:rsidRDefault="007A135B" w:rsidP="002F0E6A">
      <w:pPr>
        <w:numPr>
          <w:ilvl w:val="0"/>
          <w:numId w:val="162"/>
        </w:numPr>
        <w:tabs>
          <w:tab w:val="left" w:pos="993"/>
        </w:tabs>
        <w:suppressAutoHyphen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7A135B" w:rsidRPr="000F5350" w:rsidRDefault="007A135B" w:rsidP="002F0E6A">
      <w:pPr>
        <w:numPr>
          <w:ilvl w:val="0"/>
          <w:numId w:val="162"/>
        </w:numPr>
        <w:tabs>
          <w:tab w:val="left" w:pos="993"/>
        </w:tabs>
        <w:suppressAutoHyphen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7A135B" w:rsidRPr="000F5350" w:rsidRDefault="007A135B" w:rsidP="002F0E6A">
      <w:pPr>
        <w:numPr>
          <w:ilvl w:val="0"/>
          <w:numId w:val="162"/>
        </w:numPr>
        <w:tabs>
          <w:tab w:val="left" w:pos="993"/>
        </w:tabs>
        <w:suppressAutoHyphen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7A135B" w:rsidRPr="000F5350" w:rsidRDefault="007A135B" w:rsidP="002F0E6A">
      <w:pPr>
        <w:numPr>
          <w:ilvl w:val="0"/>
          <w:numId w:val="162"/>
        </w:numPr>
        <w:tabs>
          <w:tab w:val="left" w:pos="993"/>
        </w:tabs>
        <w:suppressAutoHyphen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 xml:space="preserve">В соответствии с Концепцией нового учебно-методического комплекса по отечественной истории </w:t>
      </w:r>
      <w:r w:rsidRPr="000F5350">
        <w:rPr>
          <w:rFonts w:ascii="Times New Roman" w:hAnsi="Times New Roman" w:cs="Times New Roman"/>
          <w:b/>
          <w:bCs/>
          <w:sz w:val="28"/>
          <w:szCs w:val="28"/>
        </w:rPr>
        <w:t>базовыми принципами</w:t>
      </w:r>
      <w:r w:rsidRPr="000F5350">
        <w:rPr>
          <w:rFonts w:ascii="Times New Roman" w:hAnsi="Times New Roman" w:cs="Times New Roman"/>
          <w:sz w:val="28"/>
          <w:szCs w:val="28"/>
        </w:rPr>
        <w:t xml:space="preserve"> школьного исторического о</w:t>
      </w:r>
      <w:r w:rsidRPr="000F5350">
        <w:rPr>
          <w:rFonts w:ascii="Times New Roman" w:hAnsi="Times New Roman" w:cs="Times New Roman"/>
          <w:sz w:val="28"/>
          <w:szCs w:val="28"/>
        </w:rPr>
        <w:t>б</w:t>
      </w:r>
      <w:r w:rsidRPr="000F5350">
        <w:rPr>
          <w:rFonts w:ascii="Times New Roman" w:hAnsi="Times New Roman" w:cs="Times New Roman"/>
          <w:sz w:val="28"/>
          <w:szCs w:val="28"/>
        </w:rPr>
        <w:t xml:space="preserve">разования являются: </w:t>
      </w:r>
    </w:p>
    <w:p w:rsidR="007A135B" w:rsidRPr="000F5350" w:rsidRDefault="007A135B" w:rsidP="002F0E6A">
      <w:pPr>
        <w:numPr>
          <w:ilvl w:val="0"/>
          <w:numId w:val="14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идея преемственности исторических периодов, в т.ч. непрерывности процессов становления и развития российской государственности, формиров</w:t>
      </w:r>
      <w:r w:rsidRPr="000F5350">
        <w:rPr>
          <w:rFonts w:ascii="Times New Roman" w:hAnsi="Times New Roman" w:cs="Times New Roman"/>
          <w:sz w:val="28"/>
          <w:szCs w:val="28"/>
        </w:rPr>
        <w:t>а</w:t>
      </w:r>
      <w:r w:rsidRPr="000F5350">
        <w:rPr>
          <w:rFonts w:ascii="Times New Roman" w:hAnsi="Times New Roman" w:cs="Times New Roman"/>
          <w:sz w:val="28"/>
          <w:szCs w:val="28"/>
        </w:rPr>
        <w:t>ния государственной территории и единого многонационального российского народа, а также его основных символов и ценностей;</w:t>
      </w:r>
    </w:p>
    <w:p w:rsidR="007A135B" w:rsidRPr="000F5350" w:rsidRDefault="007A135B" w:rsidP="002F0E6A">
      <w:pPr>
        <w:numPr>
          <w:ilvl w:val="0"/>
          <w:numId w:val="14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рассмотрение истории России как неотъемлемой части мирового ист</w:t>
      </w:r>
      <w:r w:rsidRPr="000F5350">
        <w:rPr>
          <w:rFonts w:ascii="Times New Roman" w:hAnsi="Times New Roman" w:cs="Times New Roman"/>
          <w:sz w:val="28"/>
          <w:szCs w:val="28"/>
        </w:rPr>
        <w:t>о</w:t>
      </w:r>
      <w:r w:rsidRPr="000F5350">
        <w:rPr>
          <w:rFonts w:ascii="Times New Roman" w:hAnsi="Times New Roman" w:cs="Times New Roman"/>
          <w:sz w:val="28"/>
          <w:szCs w:val="28"/>
        </w:rPr>
        <w:t>рического процесса, понимание особенностей ее развития, места и роли в мир</w:t>
      </w:r>
      <w:r w:rsidRPr="000F5350">
        <w:rPr>
          <w:rFonts w:ascii="Times New Roman" w:hAnsi="Times New Roman" w:cs="Times New Roman"/>
          <w:sz w:val="28"/>
          <w:szCs w:val="28"/>
        </w:rPr>
        <w:t>о</w:t>
      </w:r>
      <w:r w:rsidRPr="000F5350">
        <w:rPr>
          <w:rFonts w:ascii="Times New Roman" w:hAnsi="Times New Roman" w:cs="Times New Roman"/>
          <w:sz w:val="28"/>
          <w:szCs w:val="28"/>
        </w:rPr>
        <w:t xml:space="preserve">вой истории и в современном мире; </w:t>
      </w:r>
    </w:p>
    <w:p w:rsidR="007A135B" w:rsidRPr="000F5350" w:rsidRDefault="007A135B" w:rsidP="002F0E6A">
      <w:pPr>
        <w:numPr>
          <w:ilvl w:val="0"/>
          <w:numId w:val="14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ценности гражданского общества – верховенство права, социальная с</w:t>
      </w:r>
      <w:r w:rsidRPr="000F5350">
        <w:rPr>
          <w:rFonts w:ascii="Times New Roman" w:hAnsi="Times New Roman" w:cs="Times New Roman"/>
          <w:sz w:val="28"/>
          <w:szCs w:val="28"/>
        </w:rPr>
        <w:t>о</w:t>
      </w:r>
      <w:r w:rsidRPr="000F5350">
        <w:rPr>
          <w:rFonts w:ascii="Times New Roman" w:hAnsi="Times New Roman" w:cs="Times New Roman"/>
          <w:sz w:val="28"/>
          <w:szCs w:val="28"/>
        </w:rPr>
        <w:t xml:space="preserve">лидарность, безопасность, свобода и ответственность; </w:t>
      </w:r>
    </w:p>
    <w:p w:rsidR="007A135B" w:rsidRPr="000F5350" w:rsidRDefault="007A135B" w:rsidP="002F0E6A">
      <w:pPr>
        <w:numPr>
          <w:ilvl w:val="0"/>
          <w:numId w:val="14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воспитательный потенциал исторического образования, его исключ</w:t>
      </w:r>
      <w:r w:rsidRPr="000F5350">
        <w:rPr>
          <w:rFonts w:ascii="Times New Roman" w:hAnsi="Times New Roman" w:cs="Times New Roman"/>
          <w:sz w:val="28"/>
          <w:szCs w:val="28"/>
        </w:rPr>
        <w:t>и</w:t>
      </w:r>
      <w:r w:rsidRPr="000F5350">
        <w:rPr>
          <w:rFonts w:ascii="Times New Roman" w:hAnsi="Times New Roman" w:cs="Times New Roman"/>
          <w:sz w:val="28"/>
          <w:szCs w:val="28"/>
        </w:rPr>
        <w:t>тельная роль в формировании российской гражданской идентичности и патри</w:t>
      </w:r>
      <w:r w:rsidRPr="000F5350">
        <w:rPr>
          <w:rFonts w:ascii="Times New Roman" w:hAnsi="Times New Roman" w:cs="Times New Roman"/>
          <w:sz w:val="28"/>
          <w:szCs w:val="28"/>
        </w:rPr>
        <w:t>о</w:t>
      </w:r>
      <w:r w:rsidRPr="000F5350">
        <w:rPr>
          <w:rFonts w:ascii="Times New Roman" w:hAnsi="Times New Roman" w:cs="Times New Roman"/>
          <w:sz w:val="28"/>
          <w:szCs w:val="28"/>
        </w:rPr>
        <w:t>тизма;</w:t>
      </w:r>
    </w:p>
    <w:p w:rsidR="007A135B" w:rsidRPr="000F5350" w:rsidRDefault="007A135B" w:rsidP="002F0E6A">
      <w:pPr>
        <w:numPr>
          <w:ilvl w:val="0"/>
          <w:numId w:val="14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общественное согласие и уважение как необходимое условие взаим</w:t>
      </w:r>
      <w:r w:rsidRPr="000F5350">
        <w:rPr>
          <w:rFonts w:ascii="Times New Roman" w:hAnsi="Times New Roman" w:cs="Times New Roman"/>
          <w:sz w:val="28"/>
          <w:szCs w:val="28"/>
        </w:rPr>
        <w:t>о</w:t>
      </w:r>
      <w:r w:rsidRPr="000F5350">
        <w:rPr>
          <w:rFonts w:ascii="Times New Roman" w:hAnsi="Times New Roman" w:cs="Times New Roman"/>
          <w:sz w:val="28"/>
          <w:szCs w:val="28"/>
        </w:rPr>
        <w:t xml:space="preserve">действия государств и народов в новейшей истории. </w:t>
      </w:r>
    </w:p>
    <w:p w:rsidR="007A135B" w:rsidRPr="000F5350" w:rsidRDefault="007A135B" w:rsidP="002F0E6A">
      <w:pPr>
        <w:numPr>
          <w:ilvl w:val="0"/>
          <w:numId w:val="14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познавательное значение российской, региональной и мировой истории;</w:t>
      </w:r>
    </w:p>
    <w:p w:rsidR="007A135B" w:rsidRPr="000F5350" w:rsidRDefault="007A135B" w:rsidP="002F0E6A">
      <w:pPr>
        <w:numPr>
          <w:ilvl w:val="0"/>
          <w:numId w:val="14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формирование требований к каждой ступени непрерывного историч</w:t>
      </w:r>
      <w:r w:rsidRPr="000F5350">
        <w:rPr>
          <w:rFonts w:ascii="Times New Roman" w:hAnsi="Times New Roman" w:cs="Times New Roman"/>
          <w:sz w:val="28"/>
          <w:szCs w:val="28"/>
        </w:rPr>
        <w:t>е</w:t>
      </w:r>
      <w:r w:rsidRPr="000F5350">
        <w:rPr>
          <w:rFonts w:ascii="Times New Roman" w:hAnsi="Times New Roman" w:cs="Times New Roman"/>
          <w:sz w:val="28"/>
          <w:szCs w:val="28"/>
        </w:rPr>
        <w:t>ского образования на протяжении всей жизни.</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Методической основой изучения курса истории в основной школе являе</w:t>
      </w:r>
      <w:r w:rsidRPr="000F5350">
        <w:rPr>
          <w:rFonts w:ascii="Times New Roman" w:hAnsi="Times New Roman" w:cs="Times New Roman"/>
          <w:sz w:val="28"/>
          <w:szCs w:val="28"/>
        </w:rPr>
        <w:t>т</w:t>
      </w:r>
      <w:r w:rsidRPr="000F5350">
        <w:rPr>
          <w:rFonts w:ascii="Times New Roman" w:hAnsi="Times New Roman" w:cs="Times New Roman"/>
          <w:sz w:val="28"/>
          <w:szCs w:val="28"/>
        </w:rPr>
        <w:t>ся системно-деятельностный подход, обеспечивающий достижение личностных, метапредметных и предметных образовательных результатов посредством орг</w:t>
      </w:r>
      <w:r w:rsidRPr="000F5350">
        <w:rPr>
          <w:rFonts w:ascii="Times New Roman" w:hAnsi="Times New Roman" w:cs="Times New Roman"/>
          <w:sz w:val="28"/>
          <w:szCs w:val="28"/>
        </w:rPr>
        <w:t>а</w:t>
      </w:r>
      <w:r w:rsidRPr="000F5350">
        <w:rPr>
          <w:rFonts w:ascii="Times New Roman" w:hAnsi="Times New Roman" w:cs="Times New Roman"/>
          <w:sz w:val="28"/>
          <w:szCs w:val="28"/>
        </w:rPr>
        <w:t>низации активной познавательной деятельности школьников.</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7A135B" w:rsidRPr="000F5350" w:rsidRDefault="007A135B" w:rsidP="002F0E6A">
      <w:pPr>
        <w:numPr>
          <w:ilvl w:val="0"/>
          <w:numId w:val="14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принцип научности, определяющий соответствие учебных единиц о</w:t>
      </w:r>
      <w:r w:rsidRPr="000F5350">
        <w:rPr>
          <w:rFonts w:ascii="Times New Roman" w:hAnsi="Times New Roman" w:cs="Times New Roman"/>
          <w:sz w:val="28"/>
          <w:szCs w:val="28"/>
        </w:rPr>
        <w:t>с</w:t>
      </w:r>
      <w:r w:rsidRPr="000F5350">
        <w:rPr>
          <w:rFonts w:ascii="Times New Roman" w:hAnsi="Times New Roman" w:cs="Times New Roman"/>
          <w:sz w:val="28"/>
          <w:szCs w:val="28"/>
        </w:rPr>
        <w:t>новным результатам научных исследований;</w:t>
      </w:r>
    </w:p>
    <w:p w:rsidR="007A135B" w:rsidRPr="000F5350" w:rsidRDefault="007A135B" w:rsidP="002F0E6A">
      <w:pPr>
        <w:numPr>
          <w:ilvl w:val="0"/>
          <w:numId w:val="14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многоуровневое представление истории в единстве локальной, реги</w:t>
      </w:r>
      <w:r w:rsidRPr="000F5350">
        <w:rPr>
          <w:rFonts w:ascii="Times New Roman" w:hAnsi="Times New Roman" w:cs="Times New Roman"/>
          <w:sz w:val="28"/>
          <w:szCs w:val="28"/>
        </w:rPr>
        <w:t>о</w:t>
      </w:r>
      <w:r w:rsidRPr="000F5350">
        <w:rPr>
          <w:rFonts w:ascii="Times New Roman" w:hAnsi="Times New Roman" w:cs="Times New Roman"/>
          <w:sz w:val="28"/>
          <w:szCs w:val="28"/>
        </w:rPr>
        <w:t>нальной, отечественной и мировой истории, рассмотрение исторического пр</w:t>
      </w:r>
      <w:r w:rsidRPr="000F5350">
        <w:rPr>
          <w:rFonts w:ascii="Times New Roman" w:hAnsi="Times New Roman" w:cs="Times New Roman"/>
          <w:sz w:val="28"/>
          <w:szCs w:val="28"/>
        </w:rPr>
        <w:t>о</w:t>
      </w:r>
      <w:r w:rsidRPr="000F5350">
        <w:rPr>
          <w:rFonts w:ascii="Times New Roman" w:hAnsi="Times New Roman" w:cs="Times New Roman"/>
          <w:sz w:val="28"/>
          <w:szCs w:val="28"/>
        </w:rPr>
        <w:t>цесса как совокупности усилий многих поколений, народов и государств;</w:t>
      </w:r>
    </w:p>
    <w:p w:rsidR="007A135B" w:rsidRPr="000F5350" w:rsidRDefault="007A135B" w:rsidP="002F0E6A">
      <w:pPr>
        <w:numPr>
          <w:ilvl w:val="0"/>
          <w:numId w:val="14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многофакторный подход к освещению истории всех сторон жизни гос</w:t>
      </w:r>
      <w:r w:rsidRPr="000F5350">
        <w:rPr>
          <w:rFonts w:ascii="Times New Roman" w:hAnsi="Times New Roman" w:cs="Times New Roman"/>
          <w:sz w:val="28"/>
          <w:szCs w:val="28"/>
        </w:rPr>
        <w:t>у</w:t>
      </w:r>
      <w:r w:rsidRPr="000F5350">
        <w:rPr>
          <w:rFonts w:ascii="Times New Roman" w:hAnsi="Times New Roman" w:cs="Times New Roman"/>
          <w:sz w:val="28"/>
          <w:szCs w:val="28"/>
        </w:rPr>
        <w:t xml:space="preserve">дарства и общества; </w:t>
      </w:r>
    </w:p>
    <w:p w:rsidR="007A135B" w:rsidRPr="000F5350" w:rsidRDefault="007A135B" w:rsidP="002F0E6A">
      <w:pPr>
        <w:numPr>
          <w:ilvl w:val="0"/>
          <w:numId w:val="14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7A135B" w:rsidRPr="000F5350" w:rsidRDefault="007A135B" w:rsidP="002F0E6A">
      <w:pPr>
        <w:numPr>
          <w:ilvl w:val="0"/>
          <w:numId w:val="14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антропологический подход, формирующий личностное эмоционально окрашенное восприятие прошлого;</w:t>
      </w:r>
    </w:p>
    <w:p w:rsidR="007A135B" w:rsidRPr="000F5350" w:rsidRDefault="007A135B" w:rsidP="002F0E6A">
      <w:pPr>
        <w:numPr>
          <w:ilvl w:val="0"/>
          <w:numId w:val="146"/>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7A135B" w:rsidRPr="000F5350" w:rsidRDefault="007A135B" w:rsidP="00D22C9A">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Место учебного предмета «История» в Примерном учебном плане о</w:t>
      </w:r>
      <w:r w:rsidRPr="000F5350">
        <w:rPr>
          <w:rFonts w:ascii="Times New Roman" w:hAnsi="Times New Roman" w:cs="Times New Roman"/>
          <w:b/>
          <w:bCs/>
          <w:sz w:val="28"/>
          <w:szCs w:val="28"/>
        </w:rPr>
        <w:t>с</w:t>
      </w:r>
      <w:r w:rsidRPr="000F5350">
        <w:rPr>
          <w:rFonts w:ascii="Times New Roman" w:hAnsi="Times New Roman" w:cs="Times New Roman"/>
          <w:b/>
          <w:bCs/>
          <w:sz w:val="28"/>
          <w:szCs w:val="28"/>
        </w:rPr>
        <w:t>новного общего образования.</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 xml:space="preserve">Предмет «История» изучается на уровне основного общего образования в качестве обязательного предмета в 5-9 классах.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Изучение предмета «История» как части предметной области «Общ</w:t>
      </w:r>
      <w:r w:rsidRPr="000F5350">
        <w:rPr>
          <w:rFonts w:ascii="Times New Roman" w:hAnsi="Times New Roman" w:cs="Times New Roman"/>
          <w:sz w:val="28"/>
          <w:szCs w:val="28"/>
        </w:rPr>
        <w:t>е</w:t>
      </w:r>
      <w:r w:rsidRPr="000F5350">
        <w:rPr>
          <w:rFonts w:ascii="Times New Roman" w:hAnsi="Times New Roman" w:cs="Times New Roman"/>
          <w:sz w:val="28"/>
          <w:szCs w:val="28"/>
        </w:rPr>
        <w:t>ственно-научные предметы» основано на межпредметных связях с предметами: «Обществознание», «География», «Литература», «Русский язык», «Иностра</w:t>
      </w:r>
      <w:r w:rsidRPr="000F5350">
        <w:rPr>
          <w:rFonts w:ascii="Times New Roman" w:hAnsi="Times New Roman" w:cs="Times New Roman"/>
          <w:sz w:val="28"/>
          <w:szCs w:val="28"/>
        </w:rPr>
        <w:t>н</w:t>
      </w:r>
      <w:r w:rsidRPr="000F5350">
        <w:rPr>
          <w:rFonts w:ascii="Times New Roman" w:hAnsi="Times New Roman" w:cs="Times New Roman"/>
          <w:sz w:val="28"/>
          <w:szCs w:val="28"/>
        </w:rPr>
        <w:t>ный язык», «Изобразительное искусство», «Музыка», «Информатика», «Мат</w:t>
      </w:r>
      <w:r w:rsidRPr="000F5350">
        <w:rPr>
          <w:rFonts w:ascii="Times New Roman" w:hAnsi="Times New Roman" w:cs="Times New Roman"/>
          <w:sz w:val="28"/>
          <w:szCs w:val="28"/>
        </w:rPr>
        <w:t>е</w:t>
      </w:r>
      <w:r w:rsidRPr="000F5350">
        <w:rPr>
          <w:rFonts w:ascii="Times New Roman" w:hAnsi="Times New Roman" w:cs="Times New Roman"/>
          <w:sz w:val="28"/>
          <w:szCs w:val="28"/>
        </w:rPr>
        <w:t>матика», «Основы безопасности и жизнедеятельности» и др.</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Структурно предмет «История» включает учебные курсы по всеобщей и</w:t>
      </w:r>
      <w:r w:rsidRPr="000F5350">
        <w:rPr>
          <w:rFonts w:ascii="Times New Roman" w:hAnsi="Times New Roman" w:cs="Times New Roman"/>
          <w:sz w:val="28"/>
          <w:szCs w:val="28"/>
        </w:rPr>
        <w:t>с</w:t>
      </w:r>
      <w:r w:rsidRPr="000F5350">
        <w:rPr>
          <w:rFonts w:ascii="Times New Roman" w:hAnsi="Times New Roman" w:cs="Times New Roman"/>
          <w:sz w:val="28"/>
          <w:szCs w:val="28"/>
        </w:rPr>
        <w:t xml:space="preserve">тории и истории России.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Знакомство обучающихся при получении основного общего образования с предметом «История» начинается с курса </w:t>
      </w:r>
      <w:r w:rsidRPr="000F5350">
        <w:rPr>
          <w:rFonts w:ascii="Times New Roman" w:hAnsi="Times New Roman" w:cs="Times New Roman"/>
          <w:b/>
          <w:bCs/>
          <w:sz w:val="28"/>
          <w:szCs w:val="28"/>
        </w:rPr>
        <w:t>всеобщей истории</w:t>
      </w:r>
      <w:r w:rsidRPr="000F5350">
        <w:rPr>
          <w:rFonts w:ascii="Times New Roman" w:hAnsi="Times New Roman" w:cs="Times New Roman"/>
          <w:sz w:val="28"/>
          <w:szCs w:val="28"/>
        </w:rPr>
        <w:t>. Изучение всео</w:t>
      </w:r>
      <w:r w:rsidRPr="000F5350">
        <w:rPr>
          <w:rFonts w:ascii="Times New Roman" w:hAnsi="Times New Roman" w:cs="Times New Roman"/>
          <w:sz w:val="28"/>
          <w:szCs w:val="28"/>
        </w:rPr>
        <w:t>б</w:t>
      </w:r>
      <w:r w:rsidRPr="000F5350">
        <w:rPr>
          <w:rFonts w:ascii="Times New Roman" w:hAnsi="Times New Roman" w:cs="Times New Roman"/>
          <w:sz w:val="28"/>
          <w:szCs w:val="28"/>
        </w:rPr>
        <w:t>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w:t>
      </w:r>
      <w:r w:rsidRPr="000F5350">
        <w:rPr>
          <w:rFonts w:ascii="Times New Roman" w:hAnsi="Times New Roman" w:cs="Times New Roman"/>
          <w:sz w:val="28"/>
          <w:szCs w:val="28"/>
        </w:rPr>
        <w:t>а</w:t>
      </w:r>
      <w:r w:rsidRPr="000F5350">
        <w:rPr>
          <w:rFonts w:ascii="Times New Roman" w:hAnsi="Times New Roman" w:cs="Times New Roman"/>
          <w:sz w:val="28"/>
          <w:szCs w:val="28"/>
        </w:rPr>
        <w:t xml:space="preserve">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Курс всеобщей истории призван сформировать у учащихся познавател</w:t>
      </w:r>
      <w:r w:rsidRPr="000F5350">
        <w:rPr>
          <w:rFonts w:ascii="Times New Roman" w:hAnsi="Times New Roman" w:cs="Times New Roman"/>
          <w:sz w:val="28"/>
          <w:szCs w:val="28"/>
        </w:rPr>
        <w:t>ь</w:t>
      </w:r>
      <w:r w:rsidRPr="000F5350">
        <w:rPr>
          <w:rFonts w:ascii="Times New Roman" w:hAnsi="Times New Roman" w:cs="Times New Roman"/>
          <w:sz w:val="28"/>
          <w:szCs w:val="28"/>
        </w:rPr>
        <w:t>ный интерес, базовые навыки определения места исторических событий во вр</w:t>
      </w:r>
      <w:r w:rsidRPr="000F5350">
        <w:rPr>
          <w:rFonts w:ascii="Times New Roman" w:hAnsi="Times New Roman" w:cs="Times New Roman"/>
          <w:sz w:val="28"/>
          <w:szCs w:val="28"/>
        </w:rPr>
        <w:t>е</w:t>
      </w:r>
      <w:r w:rsidRPr="000F5350">
        <w:rPr>
          <w:rFonts w:ascii="Times New Roman" w:hAnsi="Times New Roman" w:cs="Times New Roman"/>
          <w:sz w:val="28"/>
          <w:szCs w:val="28"/>
        </w:rPr>
        <w:t>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В рамках курса всеобщей истории обучающиеся знакомятся с историч</w:t>
      </w:r>
      <w:r w:rsidRPr="000F5350">
        <w:rPr>
          <w:rFonts w:ascii="Times New Roman" w:hAnsi="Times New Roman" w:cs="Times New Roman"/>
          <w:sz w:val="28"/>
          <w:szCs w:val="28"/>
        </w:rPr>
        <w:t>е</w:t>
      </w:r>
      <w:r w:rsidRPr="000F5350">
        <w:rPr>
          <w:rFonts w:ascii="Times New Roman" w:hAnsi="Times New Roman" w:cs="Times New Roman"/>
          <w:sz w:val="28"/>
          <w:szCs w:val="28"/>
        </w:rPr>
        <w:t>ской картой как источником информации о расселении человеческих общн</w:t>
      </w:r>
      <w:r w:rsidRPr="000F5350">
        <w:rPr>
          <w:rFonts w:ascii="Times New Roman" w:hAnsi="Times New Roman" w:cs="Times New Roman"/>
          <w:sz w:val="28"/>
          <w:szCs w:val="28"/>
        </w:rPr>
        <w:t>о</w:t>
      </w:r>
      <w:r w:rsidRPr="000F5350">
        <w:rPr>
          <w:rFonts w:ascii="Times New Roman" w:hAnsi="Times New Roman" w:cs="Times New Roman"/>
          <w:sz w:val="28"/>
          <w:szCs w:val="28"/>
        </w:rPr>
        <w:t>стей, расположении цивилизаций и государств, местах важнейших событий, д</w:t>
      </w:r>
      <w:r w:rsidRPr="000F5350">
        <w:rPr>
          <w:rFonts w:ascii="Times New Roman" w:hAnsi="Times New Roman" w:cs="Times New Roman"/>
          <w:sz w:val="28"/>
          <w:szCs w:val="28"/>
        </w:rPr>
        <w:t>и</w:t>
      </w:r>
      <w:r w:rsidRPr="000F5350">
        <w:rPr>
          <w:rFonts w:ascii="Times New Roman" w:hAnsi="Times New Roman" w:cs="Times New Roman"/>
          <w:sz w:val="28"/>
          <w:szCs w:val="28"/>
        </w:rPr>
        <w:t>намики развития социокультурных, экономических и геополитических проце</w:t>
      </w:r>
      <w:r w:rsidRPr="000F5350">
        <w:rPr>
          <w:rFonts w:ascii="Times New Roman" w:hAnsi="Times New Roman" w:cs="Times New Roman"/>
          <w:sz w:val="28"/>
          <w:szCs w:val="28"/>
        </w:rPr>
        <w:t>с</w:t>
      </w:r>
      <w:r w:rsidRPr="000F5350">
        <w:rPr>
          <w:rFonts w:ascii="Times New Roman" w:hAnsi="Times New Roman" w:cs="Times New Roman"/>
          <w:sz w:val="28"/>
          <w:szCs w:val="28"/>
        </w:rPr>
        <w:t>сов в мире. Курс имеет определяющее значение в осознании обучающимися культурного многообразия мира, социально-нравственного опыта предшеств</w:t>
      </w:r>
      <w:r w:rsidRPr="000F5350">
        <w:rPr>
          <w:rFonts w:ascii="Times New Roman" w:hAnsi="Times New Roman" w:cs="Times New Roman"/>
          <w:sz w:val="28"/>
          <w:szCs w:val="28"/>
        </w:rPr>
        <w:t>у</w:t>
      </w:r>
      <w:r w:rsidRPr="000F5350">
        <w:rPr>
          <w:rFonts w:ascii="Times New Roman" w:hAnsi="Times New Roman" w:cs="Times New Roman"/>
          <w:sz w:val="28"/>
          <w:szCs w:val="28"/>
        </w:rPr>
        <w:t>ющих поколений; в формировании толерантного отношения к культурно-историческому наследию народов мира, усвоении назначения и художестве</w:t>
      </w:r>
      <w:r w:rsidRPr="000F5350">
        <w:rPr>
          <w:rFonts w:ascii="Times New Roman" w:hAnsi="Times New Roman" w:cs="Times New Roman"/>
          <w:sz w:val="28"/>
          <w:szCs w:val="28"/>
        </w:rPr>
        <w:t>н</w:t>
      </w:r>
      <w:r w:rsidRPr="000F5350">
        <w:rPr>
          <w:rFonts w:ascii="Times New Roman" w:hAnsi="Times New Roman" w:cs="Times New Roman"/>
          <w:sz w:val="28"/>
          <w:szCs w:val="28"/>
        </w:rPr>
        <w:t xml:space="preserve">ных достоинств памятников истории и культуры, письменных, изобразительных и вещественных исторических источников.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Курс дает возможность обучающимся научиться сопоставлятьразвитие России и других стран в различные исторические периоды, сравнивать истор</w:t>
      </w:r>
      <w:r w:rsidRPr="000F5350">
        <w:rPr>
          <w:rFonts w:ascii="Times New Roman" w:hAnsi="Times New Roman" w:cs="Times New Roman"/>
          <w:sz w:val="28"/>
          <w:szCs w:val="28"/>
        </w:rPr>
        <w:t>и</w:t>
      </w:r>
      <w:r w:rsidRPr="000F5350">
        <w:rPr>
          <w:rFonts w:ascii="Times New Roman" w:hAnsi="Times New Roman" w:cs="Times New Roman"/>
          <w:sz w:val="28"/>
          <w:szCs w:val="28"/>
        </w:rPr>
        <w:t>ческие ситуации и события, давать оценку наиболее значительным событиям и личностям мировой истории, оценивать различные исторические версии соб</w:t>
      </w:r>
      <w:r w:rsidRPr="000F5350">
        <w:rPr>
          <w:rFonts w:ascii="Times New Roman" w:hAnsi="Times New Roman" w:cs="Times New Roman"/>
          <w:sz w:val="28"/>
          <w:szCs w:val="28"/>
        </w:rPr>
        <w:t>ы</w:t>
      </w:r>
      <w:r w:rsidRPr="000F5350">
        <w:rPr>
          <w:rFonts w:ascii="Times New Roman" w:hAnsi="Times New Roman" w:cs="Times New Roman"/>
          <w:sz w:val="28"/>
          <w:szCs w:val="28"/>
        </w:rPr>
        <w:t xml:space="preserve">тий и процессов.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Курс </w:t>
      </w:r>
      <w:r w:rsidRPr="000F5350">
        <w:rPr>
          <w:rFonts w:ascii="Times New Roman" w:hAnsi="Times New Roman" w:cs="Times New Roman"/>
          <w:b/>
          <w:bCs/>
          <w:sz w:val="28"/>
          <w:szCs w:val="28"/>
        </w:rPr>
        <w:t>отечественной истории</w:t>
      </w:r>
      <w:r w:rsidRPr="000F5350">
        <w:rPr>
          <w:rFonts w:ascii="Times New Roman" w:hAnsi="Times New Roman" w:cs="Times New Roman"/>
          <w:sz w:val="28"/>
          <w:szCs w:val="28"/>
        </w:rPr>
        <w:t xml:space="preserve"> является важнейшим слагаемым предмета «История». Он должен сочетать историю Российского государства и населя</w:t>
      </w:r>
      <w:r w:rsidRPr="000F5350">
        <w:rPr>
          <w:rFonts w:ascii="Times New Roman" w:hAnsi="Times New Roman" w:cs="Times New Roman"/>
          <w:sz w:val="28"/>
          <w:szCs w:val="28"/>
        </w:rPr>
        <w:t>ю</w:t>
      </w:r>
      <w:r w:rsidRPr="000F5350">
        <w:rPr>
          <w:rFonts w:ascii="Times New Roman" w:hAnsi="Times New Roman" w:cs="Times New Roman"/>
          <w:sz w:val="28"/>
          <w:szCs w:val="28"/>
        </w:rPr>
        <w:t>щих его народов, историю регионов и локальную историю (прошлое родного города, села). Такой подход будет способствовать осознанию школьниками св</w:t>
      </w:r>
      <w:r w:rsidRPr="000F5350">
        <w:rPr>
          <w:rFonts w:ascii="Times New Roman" w:hAnsi="Times New Roman" w:cs="Times New Roman"/>
          <w:sz w:val="28"/>
          <w:szCs w:val="28"/>
        </w:rPr>
        <w:t>о</w:t>
      </w:r>
      <w:r w:rsidRPr="000F5350">
        <w:rPr>
          <w:rFonts w:ascii="Times New Roman" w:hAnsi="Times New Roman" w:cs="Times New Roman"/>
          <w:sz w:val="28"/>
          <w:szCs w:val="28"/>
        </w:rPr>
        <w:t xml:space="preserve">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Важная мировоззренческая задача курса отечественной истории заключ</w:t>
      </w:r>
      <w:r w:rsidRPr="000F5350">
        <w:rPr>
          <w:rFonts w:ascii="Times New Roman" w:hAnsi="Times New Roman" w:cs="Times New Roman"/>
          <w:sz w:val="28"/>
          <w:szCs w:val="28"/>
        </w:rPr>
        <w:t>а</w:t>
      </w:r>
      <w:r w:rsidRPr="000F5350">
        <w:rPr>
          <w:rFonts w:ascii="Times New Roman" w:hAnsi="Times New Roman" w:cs="Times New Roman"/>
          <w:sz w:val="28"/>
          <w:szCs w:val="28"/>
        </w:rPr>
        <w:t xml:space="preserve">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0F5350">
        <w:rPr>
          <w:rFonts w:ascii="Times New Roman" w:hAnsi="Times New Roman" w:cs="Times New Roman"/>
          <w:b/>
          <w:bCs/>
          <w:sz w:val="28"/>
          <w:szCs w:val="28"/>
        </w:rPr>
        <w:t>синхронизации курсов истории России и всеобщей истории</w:t>
      </w:r>
      <w:r w:rsidRPr="000F5350">
        <w:rPr>
          <w:rFonts w:ascii="Times New Roman" w:hAnsi="Times New Roman" w:cs="Times New Roman"/>
          <w:sz w:val="28"/>
          <w:szCs w:val="28"/>
        </w:rPr>
        <w:t>, сопоставления ключевых событий и процессов российской и мировой истории, введения в с</w:t>
      </w:r>
      <w:r w:rsidRPr="000F5350">
        <w:rPr>
          <w:rFonts w:ascii="Times New Roman" w:hAnsi="Times New Roman" w:cs="Times New Roman"/>
          <w:sz w:val="28"/>
          <w:szCs w:val="28"/>
        </w:rPr>
        <w:t>о</w:t>
      </w:r>
      <w:r w:rsidRPr="000F5350">
        <w:rPr>
          <w:rFonts w:ascii="Times New Roman" w:hAnsi="Times New Roman" w:cs="Times New Roman"/>
          <w:sz w:val="28"/>
          <w:szCs w:val="28"/>
        </w:rPr>
        <w:t>держание образования элементов региональной истории и компаративных х</w:t>
      </w:r>
      <w:r w:rsidRPr="000F5350">
        <w:rPr>
          <w:rFonts w:ascii="Times New Roman" w:hAnsi="Times New Roman" w:cs="Times New Roman"/>
          <w:sz w:val="28"/>
          <w:szCs w:val="28"/>
        </w:rPr>
        <w:t>а</w:t>
      </w:r>
      <w:r w:rsidRPr="000F5350">
        <w:rPr>
          <w:rFonts w:ascii="Times New Roman" w:hAnsi="Times New Roman" w:cs="Times New Roman"/>
          <w:sz w:val="28"/>
          <w:szCs w:val="28"/>
        </w:rPr>
        <w:t xml:space="preserve">рактеристик.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Патриотическая основа</w:t>
      </w:r>
      <w:r w:rsidRPr="000F5350">
        <w:rPr>
          <w:rFonts w:ascii="Times New Roman" w:hAnsi="Times New Roman" w:cs="Times New Roman"/>
          <w:sz w:val="28"/>
          <w:szCs w:val="28"/>
        </w:rPr>
        <w:t xml:space="preserve"> исторического образования имеет цель восп</w:t>
      </w:r>
      <w:r w:rsidRPr="000F5350">
        <w:rPr>
          <w:rFonts w:ascii="Times New Roman" w:hAnsi="Times New Roman" w:cs="Times New Roman"/>
          <w:sz w:val="28"/>
          <w:szCs w:val="28"/>
        </w:rPr>
        <w:t>и</w:t>
      </w:r>
      <w:r w:rsidRPr="000F5350">
        <w:rPr>
          <w:rFonts w:ascii="Times New Roman" w:hAnsi="Times New Roman" w:cs="Times New Roman"/>
          <w:sz w:val="28"/>
          <w:szCs w:val="28"/>
        </w:rPr>
        <w:t>тать у молодого поколения гордость за свою страну, осознание ее роли в мир</w:t>
      </w:r>
      <w:r w:rsidRPr="000F5350">
        <w:rPr>
          <w:rFonts w:ascii="Times New Roman" w:hAnsi="Times New Roman" w:cs="Times New Roman"/>
          <w:sz w:val="28"/>
          <w:szCs w:val="28"/>
        </w:rPr>
        <w:t>о</w:t>
      </w:r>
      <w:r w:rsidRPr="000F5350">
        <w:rPr>
          <w:rFonts w:ascii="Times New Roman" w:hAnsi="Times New Roman" w:cs="Times New Roman"/>
          <w:sz w:val="28"/>
          <w:szCs w:val="28"/>
        </w:rPr>
        <w:t>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w:t>
      </w:r>
      <w:r w:rsidRPr="000F5350">
        <w:rPr>
          <w:rFonts w:ascii="Times New Roman" w:hAnsi="Times New Roman" w:cs="Times New Roman"/>
          <w:sz w:val="28"/>
          <w:szCs w:val="28"/>
        </w:rPr>
        <w:t>ж</w:t>
      </w:r>
      <w:r w:rsidRPr="000F5350">
        <w:rPr>
          <w:rFonts w:ascii="Times New Roman" w:hAnsi="Times New Roman" w:cs="Times New Roman"/>
          <w:sz w:val="28"/>
          <w:szCs w:val="28"/>
        </w:rPr>
        <w:t>на создавать не только гордость военными победами предков. Самое пристал</w:t>
      </w:r>
      <w:r w:rsidRPr="000F5350">
        <w:rPr>
          <w:rFonts w:ascii="Times New Roman" w:hAnsi="Times New Roman" w:cs="Times New Roman"/>
          <w:sz w:val="28"/>
          <w:szCs w:val="28"/>
        </w:rPr>
        <w:t>ь</w:t>
      </w:r>
      <w:r w:rsidRPr="000F5350">
        <w:rPr>
          <w:rFonts w:ascii="Times New Roman" w:hAnsi="Times New Roman" w:cs="Times New Roman"/>
          <w:sz w:val="28"/>
          <w:szCs w:val="28"/>
        </w:rPr>
        <w:t>ное внимание следует уделить достижениям страны в других областях. Предм</w:t>
      </w:r>
      <w:r w:rsidRPr="000F5350">
        <w:rPr>
          <w:rFonts w:ascii="Times New Roman" w:hAnsi="Times New Roman" w:cs="Times New Roman"/>
          <w:sz w:val="28"/>
          <w:szCs w:val="28"/>
        </w:rPr>
        <w:t>е</w:t>
      </w:r>
      <w:r w:rsidRPr="000F5350">
        <w:rPr>
          <w:rFonts w:ascii="Times New Roman" w:hAnsi="Times New Roman" w:cs="Times New Roman"/>
          <w:sz w:val="28"/>
          <w:szCs w:val="28"/>
        </w:rPr>
        <w:t>том патриотической гордости, несомненно, является великий труд народа по освоению громадных пространств Евразии с ее суровой природой, формиров</w:t>
      </w:r>
      <w:r w:rsidRPr="000F5350">
        <w:rPr>
          <w:rFonts w:ascii="Times New Roman" w:hAnsi="Times New Roman" w:cs="Times New Roman"/>
          <w:sz w:val="28"/>
          <w:szCs w:val="28"/>
        </w:rPr>
        <w:t>а</w:t>
      </w:r>
      <w:r w:rsidRPr="000F5350">
        <w:rPr>
          <w:rFonts w:ascii="Times New Roman" w:hAnsi="Times New Roman" w:cs="Times New Roman"/>
          <w:sz w:val="28"/>
          <w:szCs w:val="28"/>
        </w:rPr>
        <w:t>ние российского общества на сложной многонациональной и поликонфесси</w:t>
      </w:r>
      <w:r w:rsidRPr="000F5350">
        <w:rPr>
          <w:rFonts w:ascii="Times New Roman" w:hAnsi="Times New Roman" w:cs="Times New Roman"/>
          <w:sz w:val="28"/>
          <w:szCs w:val="28"/>
        </w:rPr>
        <w:t>о</w:t>
      </w:r>
      <w:r w:rsidRPr="000F5350">
        <w:rPr>
          <w:rFonts w:ascii="Times New Roman" w:hAnsi="Times New Roman" w:cs="Times New Roman"/>
          <w:sz w:val="28"/>
          <w:szCs w:val="28"/>
        </w:rPr>
        <w:t>нальной основе, в рамках которого преобладали начала взаимовыручки, согл</w:t>
      </w:r>
      <w:r w:rsidRPr="000F5350">
        <w:rPr>
          <w:rFonts w:ascii="Times New Roman" w:hAnsi="Times New Roman" w:cs="Times New Roman"/>
          <w:sz w:val="28"/>
          <w:szCs w:val="28"/>
        </w:rPr>
        <w:t>а</w:t>
      </w:r>
      <w:r w:rsidRPr="000F5350">
        <w:rPr>
          <w:rFonts w:ascii="Times New Roman" w:hAnsi="Times New Roman" w:cs="Times New Roman"/>
          <w:sz w:val="28"/>
          <w:szCs w:val="28"/>
        </w:rPr>
        <w:t>сия и веротерпимости, создание науки и культуры мирового значения, традиции трудовой и предпринимательской культуры, благотворительности и мецена</w:t>
      </w:r>
      <w:r w:rsidRPr="000F5350">
        <w:rPr>
          <w:rFonts w:ascii="Times New Roman" w:hAnsi="Times New Roman" w:cs="Times New Roman"/>
          <w:sz w:val="28"/>
          <w:szCs w:val="28"/>
        </w:rPr>
        <w:t>т</w:t>
      </w:r>
      <w:r w:rsidRPr="000F5350">
        <w:rPr>
          <w:rFonts w:ascii="Times New Roman" w:hAnsi="Times New Roman" w:cs="Times New Roman"/>
          <w:sz w:val="28"/>
          <w:szCs w:val="28"/>
        </w:rPr>
        <w:t xml:space="preserve">ства.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Россия – крупнейшая многонациональная и поликонфессиональная страна в мире. В связи с этим необходимо расширить объем учебного материала по и</w:t>
      </w:r>
      <w:r w:rsidRPr="000F5350">
        <w:rPr>
          <w:rFonts w:ascii="Times New Roman" w:hAnsi="Times New Roman" w:cs="Times New Roman"/>
          <w:sz w:val="28"/>
          <w:szCs w:val="28"/>
        </w:rPr>
        <w:t>с</w:t>
      </w:r>
      <w:r w:rsidRPr="000F5350">
        <w:rPr>
          <w:rFonts w:ascii="Times New Roman" w:hAnsi="Times New Roman" w:cs="Times New Roman"/>
          <w:sz w:val="28"/>
          <w:szCs w:val="28"/>
        </w:rPr>
        <w:t xml:space="preserve">тории народов России, делая акцент на </w:t>
      </w:r>
      <w:r w:rsidRPr="000F5350">
        <w:rPr>
          <w:rFonts w:ascii="Times New Roman" w:hAnsi="Times New Roman" w:cs="Times New Roman"/>
          <w:b/>
          <w:bCs/>
          <w:sz w:val="28"/>
          <w:szCs w:val="28"/>
        </w:rPr>
        <w:t>взаимодействии культур и религий</w:t>
      </w:r>
      <w:r w:rsidRPr="000F5350">
        <w:rPr>
          <w:rFonts w:ascii="Times New Roman" w:hAnsi="Times New Roman" w:cs="Times New Roman"/>
          <w:sz w:val="28"/>
          <w:szCs w:val="28"/>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w:t>
      </w:r>
      <w:r w:rsidRPr="000F5350">
        <w:rPr>
          <w:rFonts w:ascii="Times New Roman" w:hAnsi="Times New Roman" w:cs="Times New Roman"/>
          <w:sz w:val="28"/>
          <w:szCs w:val="28"/>
        </w:rPr>
        <w:t>о</w:t>
      </w:r>
      <w:r w:rsidRPr="000F5350">
        <w:rPr>
          <w:rFonts w:ascii="Times New Roman" w:hAnsi="Times New Roman" w:cs="Times New Roman"/>
          <w:sz w:val="28"/>
          <w:szCs w:val="28"/>
        </w:rPr>
        <w:t>свещения, образования, здравоохранения и др.</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Одной из главных задач школьного курса истории является </w:t>
      </w:r>
      <w:r w:rsidRPr="000F5350">
        <w:rPr>
          <w:rFonts w:ascii="Times New Roman" w:hAnsi="Times New Roman" w:cs="Times New Roman"/>
          <w:b/>
          <w:bCs/>
          <w:sz w:val="28"/>
          <w:szCs w:val="28"/>
        </w:rPr>
        <w:t>формиров</w:t>
      </w:r>
      <w:r w:rsidRPr="000F5350">
        <w:rPr>
          <w:rFonts w:ascii="Times New Roman" w:hAnsi="Times New Roman" w:cs="Times New Roman"/>
          <w:b/>
          <w:bCs/>
          <w:sz w:val="28"/>
          <w:szCs w:val="28"/>
        </w:rPr>
        <w:t>а</w:t>
      </w:r>
      <w:r w:rsidRPr="000F5350">
        <w:rPr>
          <w:rFonts w:ascii="Times New Roman" w:hAnsi="Times New Roman" w:cs="Times New Roman"/>
          <w:b/>
          <w:bCs/>
          <w:sz w:val="28"/>
          <w:szCs w:val="28"/>
        </w:rPr>
        <w:t>ние гражданской общероссийской идентичности</w:t>
      </w:r>
      <w:r w:rsidRPr="000F5350">
        <w:rPr>
          <w:rFonts w:ascii="Times New Roman" w:hAnsi="Times New Roman" w:cs="Times New Roman"/>
          <w:sz w:val="28"/>
          <w:szCs w:val="28"/>
        </w:rPr>
        <w:t>, при этом необходимо сд</w:t>
      </w:r>
      <w:r w:rsidRPr="000F5350">
        <w:rPr>
          <w:rFonts w:ascii="Times New Roman" w:hAnsi="Times New Roman" w:cs="Times New Roman"/>
          <w:sz w:val="28"/>
          <w:szCs w:val="28"/>
        </w:rPr>
        <w:t>е</w:t>
      </w:r>
      <w:r w:rsidRPr="000F5350">
        <w:rPr>
          <w:rFonts w:ascii="Times New Roman" w:hAnsi="Times New Roman" w:cs="Times New Roman"/>
          <w:sz w:val="28"/>
          <w:szCs w:val="28"/>
        </w:rPr>
        <w:t>лать акцент на идее гражданственности, прежде всего при решении проблемы взаимодействия государства и общества. С этим связана и проблема гражда</w:t>
      </w:r>
      <w:r w:rsidRPr="000F5350">
        <w:rPr>
          <w:rFonts w:ascii="Times New Roman" w:hAnsi="Times New Roman" w:cs="Times New Roman"/>
          <w:sz w:val="28"/>
          <w:szCs w:val="28"/>
        </w:rPr>
        <w:t>н</w:t>
      </w:r>
      <w:r w:rsidRPr="000F5350">
        <w:rPr>
          <w:rFonts w:ascii="Times New Roman" w:hAnsi="Times New Roman" w:cs="Times New Roman"/>
          <w:sz w:val="28"/>
          <w:szCs w:val="28"/>
        </w:rPr>
        <w:t>ской активности, прав и обязанностей граждан, строительства гражданского общества, формирования правового сознания. Следует уделить внимание ист</w:t>
      </w:r>
      <w:r w:rsidRPr="000F5350">
        <w:rPr>
          <w:rFonts w:ascii="Times New Roman" w:hAnsi="Times New Roman" w:cs="Times New Roman"/>
          <w:sz w:val="28"/>
          <w:szCs w:val="28"/>
        </w:rPr>
        <w:t>о</w:t>
      </w:r>
      <w:r w:rsidRPr="000F5350">
        <w:rPr>
          <w:rFonts w:ascii="Times New Roman" w:hAnsi="Times New Roman" w:cs="Times New Roman"/>
          <w:sz w:val="28"/>
          <w:szCs w:val="28"/>
        </w:rPr>
        <w:t>рическому опыту гражданской активности, местного самоуправления (общи</w:t>
      </w:r>
      <w:r w:rsidRPr="000F5350">
        <w:rPr>
          <w:rFonts w:ascii="Times New Roman" w:hAnsi="Times New Roman" w:cs="Times New Roman"/>
          <w:sz w:val="28"/>
          <w:szCs w:val="28"/>
        </w:rPr>
        <w:t>н</w:t>
      </w:r>
      <w:r w:rsidRPr="000F5350">
        <w:rPr>
          <w:rFonts w:ascii="Times New Roman" w:hAnsi="Times New Roman" w:cs="Times New Roman"/>
          <w:sz w:val="28"/>
          <w:szCs w:val="28"/>
        </w:rPr>
        <w:t>ное самоуправление, земские соборы, земство, гильдии, научные общества, о</w:t>
      </w:r>
      <w:r w:rsidRPr="000F5350">
        <w:rPr>
          <w:rFonts w:ascii="Times New Roman" w:hAnsi="Times New Roman" w:cs="Times New Roman"/>
          <w:sz w:val="28"/>
          <w:szCs w:val="28"/>
        </w:rPr>
        <w:t>б</w:t>
      </w:r>
      <w:r w:rsidRPr="000F5350">
        <w:rPr>
          <w:rFonts w:ascii="Times New Roman" w:hAnsi="Times New Roman" w:cs="Times New Roman"/>
          <w:sz w:val="28"/>
          <w:szCs w:val="28"/>
        </w:rPr>
        <w:t xml:space="preserve">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Концепцией нового учебно-методического комплекса по отечественной истории в качестве</w:t>
      </w:r>
      <w:r w:rsidR="001B2D89">
        <w:rPr>
          <w:rFonts w:ascii="Times New Roman" w:hAnsi="Times New Roman" w:cs="Times New Roman"/>
          <w:sz w:val="28"/>
          <w:szCs w:val="28"/>
        </w:rPr>
        <w:t xml:space="preserve"> </w:t>
      </w:r>
      <w:r w:rsidRPr="000F5350">
        <w:rPr>
          <w:rFonts w:ascii="Times New Roman" w:hAnsi="Times New Roman" w:cs="Times New Roman"/>
          <w:sz w:val="28"/>
          <w:szCs w:val="28"/>
        </w:rPr>
        <w:t xml:space="preserve">наиболее оптимальной предложена модель, при которой </w:t>
      </w:r>
      <w:r w:rsidRPr="000F5350">
        <w:rPr>
          <w:rFonts w:ascii="Times New Roman" w:hAnsi="Times New Roman" w:cs="Times New Roman"/>
          <w:b/>
          <w:bCs/>
          <w:sz w:val="28"/>
          <w:szCs w:val="28"/>
        </w:rPr>
        <w:t>изучение истории будет строиться по линейной системе с 5 по 10 классы</w:t>
      </w:r>
      <w:r w:rsidRPr="000F5350">
        <w:rPr>
          <w:rFonts w:ascii="Times New Roman" w:hAnsi="Times New Roman" w:cs="Times New Roman"/>
          <w:sz w:val="28"/>
          <w:szCs w:val="28"/>
        </w:rPr>
        <w:t xml:space="preserve">. За </w:t>
      </w:r>
      <w:r w:rsidRPr="000F5350">
        <w:rPr>
          <w:rFonts w:ascii="Times New Roman" w:hAnsi="Times New Roman" w:cs="Times New Roman"/>
          <w:sz w:val="28"/>
          <w:szCs w:val="28"/>
        </w:rPr>
        <w:lastRenderedPageBreak/>
        <w:t>счет более подробного изучения исторических периодов обучающиеся смогут как освоить базовые исторические категории, персоналии, события и закон</w:t>
      </w:r>
      <w:r w:rsidRPr="000F5350">
        <w:rPr>
          <w:rFonts w:ascii="Times New Roman" w:hAnsi="Times New Roman" w:cs="Times New Roman"/>
          <w:sz w:val="28"/>
          <w:szCs w:val="28"/>
        </w:rPr>
        <w:t>о</w:t>
      </w:r>
      <w:r w:rsidRPr="000F5350">
        <w:rPr>
          <w:rFonts w:ascii="Times New Roman" w:hAnsi="Times New Roman" w:cs="Times New Roman"/>
          <w:sz w:val="28"/>
          <w:szCs w:val="28"/>
        </w:rPr>
        <w:t>мерности, так и получить навыки историографического анализа, глубокого пр</w:t>
      </w:r>
      <w:r w:rsidRPr="000F5350">
        <w:rPr>
          <w:rFonts w:ascii="Times New Roman" w:hAnsi="Times New Roman" w:cs="Times New Roman"/>
          <w:sz w:val="28"/>
          <w:szCs w:val="28"/>
        </w:rPr>
        <w:t>о</w:t>
      </w:r>
      <w:r w:rsidRPr="000F5350">
        <w:rPr>
          <w:rFonts w:ascii="Times New Roman" w:hAnsi="Times New Roman" w:cs="Times New Roman"/>
          <w:sz w:val="28"/>
          <w:szCs w:val="28"/>
        </w:rPr>
        <w:t xml:space="preserve">блемного осмысления материалов (преимущественно в ходе изучения периодов истории Нового и Новейшего времени), сравнительного анализа.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w:t>
      </w:r>
      <w:r w:rsidRPr="000F5350">
        <w:rPr>
          <w:rFonts w:ascii="Times New Roman" w:hAnsi="Times New Roman" w:cs="Times New Roman"/>
          <w:sz w:val="28"/>
          <w:szCs w:val="28"/>
        </w:rPr>
        <w:t>о</w:t>
      </w:r>
      <w:r w:rsidRPr="000F5350">
        <w:rPr>
          <w:rFonts w:ascii="Times New Roman" w:hAnsi="Times New Roman" w:cs="Times New Roman"/>
          <w:sz w:val="28"/>
          <w:szCs w:val="28"/>
        </w:rPr>
        <w:t>ставляется возможность формирования индивидуального учебного плана, ре</w:t>
      </w:r>
      <w:r w:rsidRPr="000F5350">
        <w:rPr>
          <w:rFonts w:ascii="Times New Roman" w:hAnsi="Times New Roman" w:cs="Times New Roman"/>
          <w:sz w:val="28"/>
          <w:szCs w:val="28"/>
        </w:rPr>
        <w:t>а</w:t>
      </w:r>
      <w:r w:rsidRPr="000F5350">
        <w:rPr>
          <w:rFonts w:ascii="Times New Roman" w:hAnsi="Times New Roman" w:cs="Times New Roman"/>
          <w:sz w:val="28"/>
          <w:szCs w:val="28"/>
        </w:rPr>
        <w:t xml:space="preserve">лизации одного или нескольких профилей обучения. </w:t>
      </w:r>
    </w:p>
    <w:p w:rsidR="007A135B" w:rsidRPr="000F5350" w:rsidRDefault="007A135B" w:rsidP="00D22C9A">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История России. Всеобщая история</w:t>
      </w:r>
    </w:p>
    <w:p w:rsidR="007A135B" w:rsidRPr="000F5350" w:rsidRDefault="007A135B" w:rsidP="00D22C9A">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История России</w:t>
      </w:r>
    </w:p>
    <w:p w:rsidR="007A135B" w:rsidRPr="000F5350" w:rsidRDefault="007A135B" w:rsidP="00D22C9A">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От Древней Руси к Российскому государству</w:t>
      </w:r>
    </w:p>
    <w:p w:rsidR="007A135B" w:rsidRPr="000F5350" w:rsidRDefault="007A135B" w:rsidP="00D22C9A">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Введение</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Роль и место России в мировой истории. Проблемы периодизации росси</w:t>
      </w:r>
      <w:r w:rsidRPr="000F5350">
        <w:rPr>
          <w:rFonts w:ascii="Times New Roman" w:hAnsi="Times New Roman" w:cs="Times New Roman"/>
          <w:sz w:val="28"/>
          <w:szCs w:val="28"/>
        </w:rPr>
        <w:t>й</w:t>
      </w:r>
      <w:r w:rsidRPr="000F5350">
        <w:rPr>
          <w:rFonts w:ascii="Times New Roman" w:hAnsi="Times New Roman" w:cs="Times New Roman"/>
          <w:sz w:val="28"/>
          <w:szCs w:val="28"/>
        </w:rPr>
        <w:t>ской истории. Источники по истории России. Основные этапы развития истор</w:t>
      </w:r>
      <w:r w:rsidRPr="000F5350">
        <w:rPr>
          <w:rFonts w:ascii="Times New Roman" w:hAnsi="Times New Roman" w:cs="Times New Roman"/>
          <w:sz w:val="28"/>
          <w:szCs w:val="28"/>
        </w:rPr>
        <w:t>и</w:t>
      </w:r>
      <w:r w:rsidRPr="000F5350">
        <w:rPr>
          <w:rFonts w:ascii="Times New Roman" w:hAnsi="Times New Roman" w:cs="Times New Roman"/>
          <w:sz w:val="28"/>
          <w:szCs w:val="28"/>
        </w:rPr>
        <w:t xml:space="preserve">ческой мысли в России. </w:t>
      </w:r>
    </w:p>
    <w:p w:rsidR="007A135B" w:rsidRPr="000F5350" w:rsidRDefault="007A135B" w:rsidP="00D22C9A">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Народы и государства на территории нашей страны в древности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Заселение территории нашей страны человеком. Каменный век. Особе</w:t>
      </w:r>
      <w:r w:rsidRPr="000F5350">
        <w:rPr>
          <w:rFonts w:ascii="Times New Roman" w:hAnsi="Times New Roman" w:cs="Times New Roman"/>
          <w:sz w:val="28"/>
          <w:szCs w:val="28"/>
        </w:rPr>
        <w:t>н</w:t>
      </w:r>
      <w:r w:rsidRPr="000F5350">
        <w:rPr>
          <w:rFonts w:ascii="Times New Roman" w:hAnsi="Times New Roman" w:cs="Times New Roman"/>
          <w:sz w:val="28"/>
          <w:szCs w:val="28"/>
        </w:rPr>
        <w:t>ности перехода от присваивающего хозяйства к производящему на территории Северной Евразии.</w:t>
      </w:r>
      <w:r w:rsidR="001B2D89">
        <w:rPr>
          <w:rFonts w:ascii="Times New Roman" w:hAnsi="Times New Roman" w:cs="Times New Roman"/>
          <w:sz w:val="28"/>
          <w:szCs w:val="28"/>
        </w:rPr>
        <w:t xml:space="preserve"> </w:t>
      </w:r>
      <w:r w:rsidRPr="000F5350">
        <w:rPr>
          <w:rFonts w:ascii="Times New Roman" w:hAnsi="Times New Roman" w:cs="Times New Roman"/>
          <w:sz w:val="28"/>
          <w:szCs w:val="28"/>
        </w:rPr>
        <w:t>Ареалы древнейшего земледелия и скотоводства. Появление металлических орудий и их влияние на первобытное общество. Центры дре</w:t>
      </w:r>
      <w:r w:rsidRPr="000F5350">
        <w:rPr>
          <w:rFonts w:ascii="Times New Roman" w:hAnsi="Times New Roman" w:cs="Times New Roman"/>
          <w:sz w:val="28"/>
          <w:szCs w:val="28"/>
        </w:rPr>
        <w:t>в</w:t>
      </w:r>
      <w:r w:rsidRPr="000F5350">
        <w:rPr>
          <w:rFonts w:ascii="Times New Roman" w:hAnsi="Times New Roman" w:cs="Times New Roman"/>
          <w:sz w:val="28"/>
          <w:szCs w:val="28"/>
        </w:rPr>
        <w:t>нейшей металлургии в Северной Евразии. Кочевые общества евразийских ст</w:t>
      </w:r>
      <w:r w:rsidRPr="000F5350">
        <w:rPr>
          <w:rFonts w:ascii="Times New Roman" w:hAnsi="Times New Roman" w:cs="Times New Roman"/>
          <w:sz w:val="28"/>
          <w:szCs w:val="28"/>
        </w:rPr>
        <w:t>е</w:t>
      </w:r>
      <w:r w:rsidRPr="000F5350">
        <w:rPr>
          <w:rFonts w:ascii="Times New Roman" w:hAnsi="Times New Roman" w:cs="Times New Roman"/>
          <w:sz w:val="28"/>
          <w:szCs w:val="28"/>
        </w:rPr>
        <w:t>пей в эпоху бронзы и раннем железном веке. Степь и ее роль в распространении культурных взаимовлияний.</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Народы, проживавшие на этой территории до середины I тысячелетия до н.э. Античные города-государства Северного Причерноморья. Боспорское ца</w:t>
      </w:r>
      <w:r w:rsidRPr="000F5350">
        <w:rPr>
          <w:rFonts w:ascii="Times New Roman" w:hAnsi="Times New Roman" w:cs="Times New Roman"/>
          <w:sz w:val="28"/>
          <w:szCs w:val="28"/>
        </w:rPr>
        <w:t>р</w:t>
      </w:r>
      <w:r w:rsidRPr="000F5350">
        <w:rPr>
          <w:rFonts w:ascii="Times New Roman" w:hAnsi="Times New Roman" w:cs="Times New Roman"/>
          <w:sz w:val="28"/>
          <w:szCs w:val="28"/>
        </w:rPr>
        <w:t xml:space="preserve">ство. Скифское царство. Дербент. </w:t>
      </w:r>
    </w:p>
    <w:p w:rsidR="007A135B" w:rsidRPr="000F5350" w:rsidRDefault="007A135B" w:rsidP="00D22C9A">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Восточная Европа в середине I тыс. н.э. </w:t>
      </w:r>
    </w:p>
    <w:p w:rsidR="007A135B" w:rsidRPr="000F5350" w:rsidRDefault="007A135B" w:rsidP="00D22C9A">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sz w:val="28"/>
          <w:szCs w:val="28"/>
        </w:rPr>
        <w:t>Великое переселение народов. Миграция готов. Нашествие гуннов. В</w:t>
      </w:r>
      <w:r w:rsidRPr="000F5350">
        <w:rPr>
          <w:rFonts w:ascii="Times New Roman" w:hAnsi="Times New Roman" w:cs="Times New Roman"/>
          <w:sz w:val="28"/>
          <w:szCs w:val="28"/>
        </w:rPr>
        <w:t>о</w:t>
      </w:r>
      <w:r w:rsidRPr="000F5350">
        <w:rPr>
          <w:rFonts w:ascii="Times New Roman" w:hAnsi="Times New Roman" w:cs="Times New Roman"/>
          <w:sz w:val="28"/>
          <w:szCs w:val="28"/>
        </w:rPr>
        <w:t>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w:t>
      </w:r>
      <w:r w:rsidRPr="000F5350">
        <w:rPr>
          <w:rFonts w:ascii="Times New Roman" w:hAnsi="Times New Roman" w:cs="Times New Roman"/>
          <w:sz w:val="28"/>
          <w:szCs w:val="28"/>
        </w:rPr>
        <w:t>в</w:t>
      </w:r>
      <w:r w:rsidRPr="000F5350">
        <w:rPr>
          <w:rFonts w:ascii="Times New Roman" w:hAnsi="Times New Roman" w:cs="Times New Roman"/>
          <w:sz w:val="28"/>
          <w:szCs w:val="28"/>
        </w:rPr>
        <w:t xml:space="preserve">ропы, Сибири и Дальнего Востока. Тюркский каганат. Хазарский каганат. Волжская Булгария. </w:t>
      </w:r>
    </w:p>
    <w:p w:rsidR="007A135B" w:rsidRPr="000F5350" w:rsidRDefault="007A135B" w:rsidP="00D22C9A">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Образование государства Русь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Исторические условия складывания русской государственности: приро</w:t>
      </w:r>
      <w:r w:rsidRPr="000F5350">
        <w:rPr>
          <w:rFonts w:ascii="Times New Roman" w:hAnsi="Times New Roman" w:cs="Times New Roman"/>
          <w:sz w:val="28"/>
          <w:szCs w:val="28"/>
        </w:rPr>
        <w:t>д</w:t>
      </w:r>
      <w:r w:rsidRPr="000F5350">
        <w:rPr>
          <w:rFonts w:ascii="Times New Roman" w:hAnsi="Times New Roman" w:cs="Times New Roman"/>
          <w:sz w:val="28"/>
          <w:szCs w:val="28"/>
        </w:rPr>
        <w:t xml:space="preserve">но-климатический фактор и политические процессы в Европе в конце I тыс. н. э. Формирование новой политической и этнической карты континента.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Государства Центральной и Западной Европы. Первые известия о Руси. Проблема образования Древнерусского государства. Начало династии Рюрик</w:t>
      </w:r>
      <w:r w:rsidRPr="000F5350">
        <w:rPr>
          <w:rFonts w:ascii="Times New Roman" w:hAnsi="Times New Roman" w:cs="Times New Roman"/>
          <w:sz w:val="28"/>
          <w:szCs w:val="28"/>
        </w:rPr>
        <w:t>о</w:t>
      </w:r>
      <w:r w:rsidRPr="000F5350">
        <w:rPr>
          <w:rFonts w:ascii="Times New Roman" w:hAnsi="Times New Roman" w:cs="Times New Roman"/>
          <w:sz w:val="28"/>
          <w:szCs w:val="28"/>
        </w:rPr>
        <w:t xml:space="preserve">вичей.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w:t>
      </w:r>
      <w:r w:rsidRPr="000F5350">
        <w:rPr>
          <w:rFonts w:ascii="Times New Roman" w:hAnsi="Times New Roman" w:cs="Times New Roman"/>
          <w:sz w:val="28"/>
          <w:szCs w:val="28"/>
        </w:rPr>
        <w:t>у</w:t>
      </w:r>
      <w:r w:rsidRPr="000F5350">
        <w:rPr>
          <w:rFonts w:ascii="Times New Roman" w:hAnsi="Times New Roman" w:cs="Times New Roman"/>
          <w:sz w:val="28"/>
          <w:szCs w:val="28"/>
        </w:rPr>
        <w:t xml:space="preserve">народной торговле. Путь из варяг в греки. Волжский торговый путь.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Принятие христианства и его значение. Византийское наследие на Руси. </w:t>
      </w:r>
    </w:p>
    <w:p w:rsidR="007A135B" w:rsidRPr="000F5350" w:rsidRDefault="007A135B" w:rsidP="00D22C9A">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Русь в конце X – начале XII в.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Территория и население государства Русь/Русская земля. Крупнейшие г</w:t>
      </w:r>
      <w:r w:rsidRPr="000F5350">
        <w:rPr>
          <w:rFonts w:ascii="Times New Roman" w:hAnsi="Times New Roman" w:cs="Times New Roman"/>
          <w:sz w:val="28"/>
          <w:szCs w:val="28"/>
        </w:rPr>
        <w:t>о</w:t>
      </w:r>
      <w:r w:rsidRPr="000F5350">
        <w:rPr>
          <w:rFonts w:ascii="Times New Roman" w:hAnsi="Times New Roman" w:cs="Times New Roman"/>
          <w:sz w:val="28"/>
          <w:szCs w:val="28"/>
        </w:rPr>
        <w:t>рода Руси. Новгород как центр освоения Севера Восточной Европы, колониз</w:t>
      </w:r>
      <w:r w:rsidRPr="000F5350">
        <w:rPr>
          <w:rFonts w:ascii="Times New Roman" w:hAnsi="Times New Roman" w:cs="Times New Roman"/>
          <w:sz w:val="28"/>
          <w:szCs w:val="28"/>
        </w:rPr>
        <w:t>а</w:t>
      </w:r>
      <w:r w:rsidRPr="000F5350">
        <w:rPr>
          <w:rFonts w:ascii="Times New Roman" w:hAnsi="Times New Roman" w:cs="Times New Roman"/>
          <w:sz w:val="28"/>
          <w:szCs w:val="28"/>
        </w:rPr>
        <w:t xml:space="preserve">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Общественный строй Руси: дискуссии в исторической науке. Князья, др</w:t>
      </w:r>
      <w:r w:rsidRPr="000F5350">
        <w:rPr>
          <w:rFonts w:ascii="Times New Roman" w:hAnsi="Times New Roman" w:cs="Times New Roman"/>
          <w:sz w:val="28"/>
          <w:szCs w:val="28"/>
        </w:rPr>
        <w:t>у</w:t>
      </w:r>
      <w:r w:rsidRPr="000F5350">
        <w:rPr>
          <w:rFonts w:ascii="Times New Roman" w:hAnsi="Times New Roman" w:cs="Times New Roman"/>
          <w:sz w:val="28"/>
          <w:szCs w:val="28"/>
        </w:rPr>
        <w:t>жина. Духовенство. Городское население. Купцы. Категории рядового и зав</w:t>
      </w:r>
      <w:r w:rsidRPr="000F5350">
        <w:rPr>
          <w:rFonts w:ascii="Times New Roman" w:hAnsi="Times New Roman" w:cs="Times New Roman"/>
          <w:sz w:val="28"/>
          <w:szCs w:val="28"/>
        </w:rPr>
        <w:t>и</w:t>
      </w:r>
      <w:r w:rsidRPr="000F5350">
        <w:rPr>
          <w:rFonts w:ascii="Times New Roman" w:hAnsi="Times New Roman" w:cs="Times New Roman"/>
          <w:sz w:val="28"/>
          <w:szCs w:val="28"/>
        </w:rPr>
        <w:t>симого населения. Древнерусское право: Русская Правда, церковные уставы.</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w:t>
      </w:r>
    </w:p>
    <w:p w:rsidR="007A135B" w:rsidRPr="000F5350" w:rsidRDefault="007A135B" w:rsidP="00D22C9A">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Культурное пространство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Русь в культурном контексте Евразии. Картина мира средневекового ч</w:t>
      </w:r>
      <w:r w:rsidRPr="000F5350">
        <w:rPr>
          <w:rFonts w:ascii="Times New Roman" w:hAnsi="Times New Roman" w:cs="Times New Roman"/>
          <w:sz w:val="28"/>
          <w:szCs w:val="28"/>
        </w:rPr>
        <w:t>е</w:t>
      </w:r>
      <w:r w:rsidRPr="000F5350">
        <w:rPr>
          <w:rFonts w:ascii="Times New Roman" w:hAnsi="Times New Roman" w:cs="Times New Roman"/>
          <w:sz w:val="28"/>
          <w:szCs w:val="28"/>
        </w:rPr>
        <w:t xml:space="preserve">ловека. Повседневная жизнь, сельский и городской быт. Положение женщины. Дети и их воспитание. Календарь и хронология.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Древнерусская культура. Формирование единого культурного простра</w:t>
      </w:r>
      <w:r w:rsidRPr="000F5350">
        <w:rPr>
          <w:rFonts w:ascii="Times New Roman" w:hAnsi="Times New Roman" w:cs="Times New Roman"/>
          <w:sz w:val="28"/>
          <w:szCs w:val="28"/>
        </w:rPr>
        <w:t>н</w:t>
      </w:r>
      <w:r w:rsidRPr="000F5350">
        <w:rPr>
          <w:rFonts w:ascii="Times New Roman" w:hAnsi="Times New Roman" w:cs="Times New Roman"/>
          <w:sz w:val="28"/>
          <w:szCs w:val="28"/>
        </w:rPr>
        <w:t>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w:t>
      </w:r>
      <w:r w:rsidRPr="000F5350">
        <w:rPr>
          <w:rFonts w:ascii="Times New Roman" w:hAnsi="Times New Roman" w:cs="Times New Roman"/>
          <w:sz w:val="28"/>
          <w:szCs w:val="28"/>
        </w:rPr>
        <w:t>а</w:t>
      </w:r>
      <w:r w:rsidRPr="000F5350">
        <w:rPr>
          <w:rFonts w:ascii="Times New Roman" w:hAnsi="Times New Roman" w:cs="Times New Roman"/>
          <w:sz w:val="28"/>
          <w:szCs w:val="28"/>
        </w:rPr>
        <w:t>ти». Произведения летописного жанра. «Повесть временных лет». Первые ру</w:t>
      </w:r>
      <w:r w:rsidRPr="000F5350">
        <w:rPr>
          <w:rFonts w:ascii="Times New Roman" w:hAnsi="Times New Roman" w:cs="Times New Roman"/>
          <w:sz w:val="28"/>
          <w:szCs w:val="28"/>
        </w:rPr>
        <w:t>с</w:t>
      </w:r>
      <w:r w:rsidRPr="000F5350">
        <w:rPr>
          <w:rFonts w:ascii="Times New Roman" w:hAnsi="Times New Roman" w:cs="Times New Roman"/>
          <w:sz w:val="28"/>
          <w:szCs w:val="28"/>
        </w:rPr>
        <w:t>ские жития. Произведения Владимира Мономаха. Иконопись. Искусство книги. Архитектура. Начало храмового строительства: Десятинная церковь, София К</w:t>
      </w:r>
      <w:r w:rsidRPr="000F5350">
        <w:rPr>
          <w:rFonts w:ascii="Times New Roman" w:hAnsi="Times New Roman" w:cs="Times New Roman"/>
          <w:sz w:val="28"/>
          <w:szCs w:val="28"/>
        </w:rPr>
        <w:t>и</w:t>
      </w:r>
      <w:r w:rsidRPr="000F5350">
        <w:rPr>
          <w:rFonts w:ascii="Times New Roman" w:hAnsi="Times New Roman" w:cs="Times New Roman"/>
          <w:sz w:val="28"/>
          <w:szCs w:val="28"/>
        </w:rPr>
        <w:t xml:space="preserve">евская, София Новгородская. Материальная культура. Ремесло. Военное дело и оружие. </w:t>
      </w:r>
    </w:p>
    <w:p w:rsidR="007A135B" w:rsidRPr="000F5350" w:rsidRDefault="007A135B" w:rsidP="00D22C9A">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Русь в середине XII – начале XIII в.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Формирование системы земель – самостоятельных государств. Важне</w:t>
      </w:r>
      <w:r w:rsidRPr="000F5350">
        <w:rPr>
          <w:rFonts w:ascii="Times New Roman" w:hAnsi="Times New Roman" w:cs="Times New Roman"/>
          <w:sz w:val="28"/>
          <w:szCs w:val="28"/>
        </w:rPr>
        <w:t>й</w:t>
      </w:r>
      <w:r w:rsidRPr="000F5350">
        <w:rPr>
          <w:rFonts w:ascii="Times New Roman" w:hAnsi="Times New Roman" w:cs="Times New Roman"/>
          <w:sz w:val="28"/>
          <w:szCs w:val="28"/>
        </w:rPr>
        <w:t>шие земли, управляемые ветвями княжеского рода Рюриковичей: Черниговская, Смоленская, Галицкая, Волынская, Суздальская. Земли, имевшие особый ст</w:t>
      </w:r>
      <w:r w:rsidRPr="000F5350">
        <w:rPr>
          <w:rFonts w:ascii="Times New Roman" w:hAnsi="Times New Roman" w:cs="Times New Roman"/>
          <w:sz w:val="28"/>
          <w:szCs w:val="28"/>
        </w:rPr>
        <w:t>а</w:t>
      </w:r>
      <w:r w:rsidRPr="000F5350">
        <w:rPr>
          <w:rFonts w:ascii="Times New Roman" w:hAnsi="Times New Roman" w:cs="Times New Roman"/>
          <w:sz w:val="28"/>
          <w:szCs w:val="28"/>
        </w:rPr>
        <w:t>тус: Киевская и Новгородская. Эволюция общественного строя и права.</w:t>
      </w:r>
      <w:r w:rsidR="001B2D89">
        <w:rPr>
          <w:rFonts w:ascii="Times New Roman" w:hAnsi="Times New Roman" w:cs="Times New Roman"/>
          <w:sz w:val="28"/>
          <w:szCs w:val="28"/>
        </w:rPr>
        <w:t xml:space="preserve"> </w:t>
      </w:r>
      <w:r w:rsidRPr="000F5350">
        <w:rPr>
          <w:rFonts w:ascii="Times New Roman" w:hAnsi="Times New Roman" w:cs="Times New Roman"/>
          <w:sz w:val="28"/>
          <w:szCs w:val="28"/>
        </w:rPr>
        <w:t>Вне</w:t>
      </w:r>
      <w:r w:rsidRPr="000F5350">
        <w:rPr>
          <w:rFonts w:ascii="Times New Roman" w:hAnsi="Times New Roman" w:cs="Times New Roman"/>
          <w:sz w:val="28"/>
          <w:szCs w:val="28"/>
        </w:rPr>
        <w:t>ш</w:t>
      </w:r>
      <w:r w:rsidRPr="000F5350">
        <w:rPr>
          <w:rFonts w:ascii="Times New Roman" w:hAnsi="Times New Roman" w:cs="Times New Roman"/>
          <w:sz w:val="28"/>
          <w:szCs w:val="28"/>
        </w:rPr>
        <w:t xml:space="preserve">няя политика русских земель в евразийском контексте.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Формирование региональных центров культуры: летописание и памятн</w:t>
      </w:r>
      <w:r w:rsidRPr="000F5350">
        <w:rPr>
          <w:rFonts w:ascii="Times New Roman" w:hAnsi="Times New Roman" w:cs="Times New Roman"/>
          <w:sz w:val="28"/>
          <w:szCs w:val="28"/>
        </w:rPr>
        <w:t>и</w:t>
      </w:r>
      <w:r w:rsidRPr="000F5350">
        <w:rPr>
          <w:rFonts w:ascii="Times New Roman" w:hAnsi="Times New Roman" w:cs="Times New Roman"/>
          <w:sz w:val="28"/>
          <w:szCs w:val="28"/>
        </w:rPr>
        <w:t>ки литературы: Киево-Печерский патерик, моление Даниила Заточника, «Слово о полку Игореве». Белокаменные храмы Северо-Восточной Руси: Успенский с</w:t>
      </w:r>
      <w:r w:rsidRPr="000F5350">
        <w:rPr>
          <w:rFonts w:ascii="Times New Roman" w:hAnsi="Times New Roman" w:cs="Times New Roman"/>
          <w:sz w:val="28"/>
          <w:szCs w:val="28"/>
        </w:rPr>
        <w:t>о</w:t>
      </w:r>
      <w:r w:rsidRPr="000F5350">
        <w:rPr>
          <w:rFonts w:ascii="Times New Roman" w:hAnsi="Times New Roman" w:cs="Times New Roman"/>
          <w:sz w:val="28"/>
          <w:szCs w:val="28"/>
        </w:rPr>
        <w:lastRenderedPageBreak/>
        <w:t xml:space="preserve">бор во Владимире, церковь Покрова на Нерли, Георгиевский собор Юрьева-Польского.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Русские земли в середине XIII - XIV в</w:t>
      </w:r>
      <w:r w:rsidRPr="000F5350">
        <w:rPr>
          <w:rFonts w:ascii="Times New Roman" w:hAnsi="Times New Roman" w:cs="Times New Roman"/>
          <w:sz w:val="28"/>
          <w:szCs w:val="28"/>
        </w:rPr>
        <w:t xml:space="preserve">.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Возникновение Монгольской империи. Завоевания Чингисхана и его п</w:t>
      </w:r>
      <w:r w:rsidRPr="000F5350">
        <w:rPr>
          <w:rFonts w:ascii="Times New Roman" w:hAnsi="Times New Roman" w:cs="Times New Roman"/>
          <w:sz w:val="28"/>
          <w:szCs w:val="28"/>
        </w:rPr>
        <w:t>о</w:t>
      </w:r>
      <w:r w:rsidRPr="000F5350">
        <w:rPr>
          <w:rFonts w:ascii="Times New Roman" w:hAnsi="Times New Roman" w:cs="Times New Roman"/>
          <w:sz w:val="28"/>
          <w:szCs w:val="28"/>
        </w:rPr>
        <w:t xml:space="preserve">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Южные и западные русские земли. Возникновение Литовского госуда</w:t>
      </w:r>
      <w:r w:rsidRPr="000F5350">
        <w:rPr>
          <w:rFonts w:ascii="Times New Roman" w:hAnsi="Times New Roman" w:cs="Times New Roman"/>
          <w:sz w:val="28"/>
          <w:szCs w:val="28"/>
        </w:rPr>
        <w:t>р</w:t>
      </w:r>
      <w:r w:rsidRPr="000F5350">
        <w:rPr>
          <w:rFonts w:ascii="Times New Roman" w:hAnsi="Times New Roman" w:cs="Times New Roman"/>
          <w:sz w:val="28"/>
          <w:szCs w:val="28"/>
        </w:rPr>
        <w:t xml:space="preserve">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Ордена крестоносцев и борьба с их экспансией на западных границах Р</w:t>
      </w:r>
      <w:r w:rsidRPr="000F5350">
        <w:rPr>
          <w:rFonts w:ascii="Times New Roman" w:hAnsi="Times New Roman" w:cs="Times New Roman"/>
          <w:sz w:val="28"/>
          <w:szCs w:val="28"/>
        </w:rPr>
        <w:t>у</w:t>
      </w:r>
      <w:r w:rsidRPr="000F5350">
        <w:rPr>
          <w:rFonts w:ascii="Times New Roman" w:hAnsi="Times New Roman" w:cs="Times New Roman"/>
          <w:sz w:val="28"/>
          <w:szCs w:val="28"/>
        </w:rPr>
        <w:t>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w:t>
      </w:r>
      <w:r w:rsidRPr="000F5350">
        <w:rPr>
          <w:rFonts w:ascii="Times New Roman" w:hAnsi="Times New Roman" w:cs="Times New Roman"/>
          <w:sz w:val="28"/>
          <w:szCs w:val="28"/>
        </w:rPr>
        <w:t>и</w:t>
      </w:r>
      <w:r w:rsidRPr="000F5350">
        <w:rPr>
          <w:rFonts w:ascii="Times New Roman" w:hAnsi="Times New Roman" w:cs="Times New Roman"/>
          <w:sz w:val="28"/>
          <w:szCs w:val="28"/>
        </w:rPr>
        <w:t xml:space="preserve">ковская битва. Закрепление первенствующего положения московских князей.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Перенос митрополичьей кафедры в Москву. Роль православной церкви в ордынский период русской истории. Сергий Радонежский. Расцвет раннемо</w:t>
      </w:r>
      <w:r w:rsidRPr="000F5350">
        <w:rPr>
          <w:rFonts w:ascii="Times New Roman" w:hAnsi="Times New Roman" w:cs="Times New Roman"/>
          <w:sz w:val="28"/>
          <w:szCs w:val="28"/>
        </w:rPr>
        <w:t>с</w:t>
      </w:r>
      <w:r w:rsidRPr="000F5350">
        <w:rPr>
          <w:rFonts w:ascii="Times New Roman" w:hAnsi="Times New Roman" w:cs="Times New Roman"/>
          <w:sz w:val="28"/>
          <w:szCs w:val="28"/>
        </w:rPr>
        <w:t xml:space="preserve">ковского искусства. Соборы Кремля. </w:t>
      </w:r>
    </w:p>
    <w:p w:rsidR="007A135B" w:rsidRPr="000F5350" w:rsidRDefault="007A135B" w:rsidP="00D22C9A">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Народы и государства степной зоны Восточной Европы и Сибири в XIII-XV вв.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w:t>
      </w:r>
      <w:r w:rsidRPr="000F5350">
        <w:rPr>
          <w:rFonts w:ascii="Times New Roman" w:hAnsi="Times New Roman" w:cs="Times New Roman"/>
          <w:sz w:val="28"/>
          <w:szCs w:val="28"/>
        </w:rPr>
        <w:t>р</w:t>
      </w:r>
      <w:r w:rsidRPr="000F5350">
        <w:rPr>
          <w:rFonts w:ascii="Times New Roman" w:hAnsi="Times New Roman" w:cs="Times New Roman"/>
          <w:sz w:val="28"/>
          <w:szCs w:val="28"/>
        </w:rPr>
        <w:t>говых и политических связей Руси с Западом и Востоком.</w:t>
      </w:r>
    </w:p>
    <w:p w:rsidR="007A135B" w:rsidRPr="000F5350" w:rsidRDefault="007A135B" w:rsidP="00D22C9A">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Культурное пространство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Изменения в представлениях о картине мира в Евразии в связи с заверш</w:t>
      </w:r>
      <w:r w:rsidRPr="000F5350">
        <w:rPr>
          <w:rFonts w:ascii="Times New Roman" w:hAnsi="Times New Roman" w:cs="Times New Roman"/>
          <w:sz w:val="28"/>
          <w:szCs w:val="28"/>
        </w:rPr>
        <w:t>е</w:t>
      </w:r>
      <w:r w:rsidRPr="000F5350">
        <w:rPr>
          <w:rFonts w:ascii="Times New Roman" w:hAnsi="Times New Roman" w:cs="Times New Roman"/>
          <w:sz w:val="28"/>
          <w:szCs w:val="28"/>
        </w:rPr>
        <w:t>нием монгольских завоеваний. Культурное взаимодействие цивилизаций. Ме</w:t>
      </w:r>
      <w:r w:rsidRPr="000F5350">
        <w:rPr>
          <w:rFonts w:ascii="Times New Roman" w:hAnsi="Times New Roman" w:cs="Times New Roman"/>
          <w:sz w:val="28"/>
          <w:szCs w:val="28"/>
        </w:rPr>
        <w:t>ж</w:t>
      </w:r>
      <w:r w:rsidRPr="000F5350">
        <w:rPr>
          <w:rFonts w:ascii="Times New Roman" w:hAnsi="Times New Roman" w:cs="Times New Roman"/>
          <w:sz w:val="28"/>
          <w:szCs w:val="28"/>
        </w:rPr>
        <w:t xml:space="preserve">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7A135B" w:rsidRPr="000F5350" w:rsidRDefault="007A135B" w:rsidP="00D22C9A">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Формирование единого Русского государства в XV веке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Борьба за русские земли между Литовским и Московским государствами. Объединение русских земель вокруг Москвы. Междоусобная война в Моско</w:t>
      </w:r>
      <w:r w:rsidRPr="000F5350">
        <w:rPr>
          <w:rFonts w:ascii="Times New Roman" w:hAnsi="Times New Roman" w:cs="Times New Roman"/>
          <w:sz w:val="28"/>
          <w:szCs w:val="28"/>
        </w:rPr>
        <w:t>в</w:t>
      </w:r>
      <w:r w:rsidRPr="000F5350">
        <w:rPr>
          <w:rFonts w:ascii="Times New Roman" w:hAnsi="Times New Roman" w:cs="Times New Roman"/>
          <w:sz w:val="28"/>
          <w:szCs w:val="28"/>
        </w:rPr>
        <w:t xml:space="preserve">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w:t>
      </w:r>
      <w:r w:rsidRPr="000F5350">
        <w:rPr>
          <w:rFonts w:ascii="Times New Roman" w:hAnsi="Times New Roman" w:cs="Times New Roman"/>
          <w:sz w:val="28"/>
          <w:szCs w:val="28"/>
        </w:rPr>
        <w:lastRenderedPageBreak/>
        <w:t>Орды. Расширение международных связей Московского государства. Принятие общерусского Судебника. Формирование аппарата управления единого гос</w:t>
      </w:r>
      <w:r w:rsidRPr="000F5350">
        <w:rPr>
          <w:rFonts w:ascii="Times New Roman" w:hAnsi="Times New Roman" w:cs="Times New Roman"/>
          <w:sz w:val="28"/>
          <w:szCs w:val="28"/>
        </w:rPr>
        <w:t>у</w:t>
      </w:r>
      <w:r w:rsidRPr="000F5350">
        <w:rPr>
          <w:rFonts w:ascii="Times New Roman" w:hAnsi="Times New Roman" w:cs="Times New Roman"/>
          <w:sz w:val="28"/>
          <w:szCs w:val="28"/>
        </w:rPr>
        <w:t xml:space="preserve">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7A135B" w:rsidRPr="000F5350" w:rsidRDefault="007A135B" w:rsidP="00D22C9A">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Культурное пространство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Изменения восприятия мира. Сакрализация великокняжеской власти. Флорентийская уния. Установление автокефалии русской церкви. Внутрице</w:t>
      </w:r>
      <w:r w:rsidRPr="000F5350">
        <w:rPr>
          <w:rFonts w:ascii="Times New Roman" w:hAnsi="Times New Roman" w:cs="Times New Roman"/>
          <w:sz w:val="28"/>
          <w:szCs w:val="28"/>
        </w:rPr>
        <w:t>р</w:t>
      </w:r>
      <w:r w:rsidRPr="000F5350">
        <w:rPr>
          <w:rFonts w:ascii="Times New Roman" w:hAnsi="Times New Roman" w:cs="Times New Roman"/>
          <w:sz w:val="28"/>
          <w:szCs w:val="28"/>
        </w:rPr>
        <w:t>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w:t>
      </w:r>
      <w:r w:rsidRPr="000F5350">
        <w:rPr>
          <w:rFonts w:ascii="Times New Roman" w:hAnsi="Times New Roman" w:cs="Times New Roman"/>
          <w:sz w:val="28"/>
          <w:szCs w:val="28"/>
        </w:rPr>
        <w:t>а</w:t>
      </w:r>
      <w:r w:rsidRPr="000F5350">
        <w:rPr>
          <w:rFonts w:ascii="Times New Roman" w:hAnsi="Times New Roman" w:cs="Times New Roman"/>
          <w:sz w:val="28"/>
          <w:szCs w:val="28"/>
        </w:rPr>
        <w:t>зительное искусство. Повседневная жизнь горожан и сельских жителей в дре</w:t>
      </w:r>
      <w:r w:rsidRPr="000F5350">
        <w:rPr>
          <w:rFonts w:ascii="Times New Roman" w:hAnsi="Times New Roman" w:cs="Times New Roman"/>
          <w:sz w:val="28"/>
          <w:szCs w:val="28"/>
        </w:rPr>
        <w:t>в</w:t>
      </w:r>
      <w:r w:rsidRPr="000F5350">
        <w:rPr>
          <w:rFonts w:ascii="Times New Roman" w:hAnsi="Times New Roman" w:cs="Times New Roman"/>
          <w:sz w:val="28"/>
          <w:szCs w:val="28"/>
        </w:rPr>
        <w:t>нерусский и раннемосковский периоды.</w:t>
      </w:r>
    </w:p>
    <w:p w:rsidR="007A135B" w:rsidRPr="000F5350" w:rsidRDefault="007A135B" w:rsidP="00D22C9A">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Региональный компонент</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Наш регион в древности и средневековье.</w:t>
      </w:r>
    </w:p>
    <w:p w:rsidR="007A135B" w:rsidRPr="000F5350" w:rsidRDefault="007A135B" w:rsidP="00D22C9A">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Россия В XVI – XVII вв.: от великого княжества к царству. Россия в XVI веке.</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w:t>
      </w:r>
      <w:r w:rsidRPr="000F5350">
        <w:rPr>
          <w:rFonts w:ascii="Times New Roman" w:hAnsi="Times New Roman" w:cs="Times New Roman"/>
          <w:sz w:val="28"/>
          <w:szCs w:val="28"/>
        </w:rPr>
        <w:t>о</w:t>
      </w:r>
      <w:r w:rsidRPr="000F5350">
        <w:rPr>
          <w:rFonts w:ascii="Times New Roman" w:hAnsi="Times New Roman" w:cs="Times New Roman"/>
          <w:sz w:val="28"/>
          <w:szCs w:val="28"/>
        </w:rPr>
        <w:t xml:space="preserve">пейские государства.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Органы государственной власти. Приказная система: формирование пе</w:t>
      </w:r>
      <w:r w:rsidRPr="000F5350">
        <w:rPr>
          <w:rFonts w:ascii="Times New Roman" w:hAnsi="Times New Roman" w:cs="Times New Roman"/>
          <w:sz w:val="28"/>
          <w:szCs w:val="28"/>
        </w:rPr>
        <w:t>р</w:t>
      </w:r>
      <w:r w:rsidRPr="000F5350">
        <w:rPr>
          <w:rFonts w:ascii="Times New Roman" w:hAnsi="Times New Roman" w:cs="Times New Roman"/>
          <w:sz w:val="28"/>
          <w:szCs w:val="28"/>
        </w:rPr>
        <w:t xml:space="preserve">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Регентство Елены Глинской. Сопротивление удельных князей великокн</w:t>
      </w:r>
      <w:r w:rsidRPr="000F5350">
        <w:rPr>
          <w:rFonts w:ascii="Times New Roman" w:hAnsi="Times New Roman" w:cs="Times New Roman"/>
          <w:sz w:val="28"/>
          <w:szCs w:val="28"/>
        </w:rPr>
        <w:t>я</w:t>
      </w:r>
      <w:r w:rsidRPr="000F5350">
        <w:rPr>
          <w:rFonts w:ascii="Times New Roman" w:hAnsi="Times New Roman" w:cs="Times New Roman"/>
          <w:sz w:val="28"/>
          <w:szCs w:val="28"/>
        </w:rPr>
        <w:t>жеской власти. Мятеж князя Андрея Старицкого. Унификация денежной сист</w:t>
      </w:r>
      <w:r w:rsidRPr="000F5350">
        <w:rPr>
          <w:rFonts w:ascii="Times New Roman" w:hAnsi="Times New Roman" w:cs="Times New Roman"/>
          <w:sz w:val="28"/>
          <w:szCs w:val="28"/>
        </w:rPr>
        <w:t>е</w:t>
      </w:r>
      <w:r w:rsidRPr="000F5350">
        <w:rPr>
          <w:rFonts w:ascii="Times New Roman" w:hAnsi="Times New Roman" w:cs="Times New Roman"/>
          <w:sz w:val="28"/>
          <w:szCs w:val="28"/>
        </w:rPr>
        <w:t>мы. Стародубская война с Польшей и Литвой.</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Принятие Иваном IV царского титула. Реформы середины XVI в. «И</w:t>
      </w:r>
      <w:r w:rsidRPr="000F5350">
        <w:rPr>
          <w:rFonts w:ascii="Times New Roman" w:hAnsi="Times New Roman" w:cs="Times New Roman"/>
          <w:sz w:val="28"/>
          <w:szCs w:val="28"/>
        </w:rPr>
        <w:t>з</w:t>
      </w:r>
      <w:r w:rsidRPr="000F5350">
        <w:rPr>
          <w:rFonts w:ascii="Times New Roman" w:hAnsi="Times New Roman" w:cs="Times New Roman"/>
          <w:sz w:val="28"/>
          <w:szCs w:val="28"/>
        </w:rPr>
        <w:t>бранная рада»: ее состав и значение. Появление Земских соборов: дискуссии о характере народного представительства. Отмена кормлений. Система налогоо</w:t>
      </w:r>
      <w:r w:rsidRPr="000F5350">
        <w:rPr>
          <w:rFonts w:ascii="Times New Roman" w:hAnsi="Times New Roman" w:cs="Times New Roman"/>
          <w:sz w:val="28"/>
          <w:szCs w:val="28"/>
        </w:rPr>
        <w:t>б</w:t>
      </w:r>
      <w:r w:rsidRPr="000F5350">
        <w:rPr>
          <w:rFonts w:ascii="Times New Roman" w:hAnsi="Times New Roman" w:cs="Times New Roman"/>
          <w:sz w:val="28"/>
          <w:szCs w:val="28"/>
        </w:rPr>
        <w:t xml:space="preserve">ложения. Судебник 1550 г. Стоглавый собор. Земская реформа – формирование органов местного самоуправления.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Внешняя политика России в XVI в. Создание стрелецких полков и «Ул</w:t>
      </w:r>
      <w:r w:rsidRPr="000F5350">
        <w:rPr>
          <w:rFonts w:ascii="Times New Roman" w:hAnsi="Times New Roman" w:cs="Times New Roman"/>
          <w:sz w:val="28"/>
          <w:szCs w:val="28"/>
        </w:rPr>
        <w:t>о</w:t>
      </w:r>
      <w:r w:rsidRPr="000F5350">
        <w:rPr>
          <w:rFonts w:ascii="Times New Roman" w:hAnsi="Times New Roman" w:cs="Times New Roman"/>
          <w:sz w:val="28"/>
          <w:szCs w:val="28"/>
        </w:rPr>
        <w:t>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w:t>
      </w:r>
      <w:r w:rsidRPr="000F5350">
        <w:rPr>
          <w:rFonts w:ascii="Times New Roman" w:hAnsi="Times New Roman" w:cs="Times New Roman"/>
          <w:sz w:val="28"/>
          <w:szCs w:val="28"/>
        </w:rPr>
        <w:t>н</w:t>
      </w:r>
      <w:r w:rsidRPr="000F5350">
        <w:rPr>
          <w:rFonts w:ascii="Times New Roman" w:hAnsi="Times New Roman" w:cs="Times New Roman"/>
          <w:sz w:val="28"/>
          <w:szCs w:val="28"/>
        </w:rPr>
        <w:t>ского ордена. Причины и результаты поражения России в Ливонской войне. П</w:t>
      </w:r>
      <w:r w:rsidRPr="000F5350">
        <w:rPr>
          <w:rFonts w:ascii="Times New Roman" w:hAnsi="Times New Roman" w:cs="Times New Roman"/>
          <w:sz w:val="28"/>
          <w:szCs w:val="28"/>
        </w:rPr>
        <w:t>о</w:t>
      </w:r>
      <w:r w:rsidRPr="000F5350">
        <w:rPr>
          <w:rFonts w:ascii="Times New Roman" w:hAnsi="Times New Roman" w:cs="Times New Roman"/>
          <w:sz w:val="28"/>
          <w:szCs w:val="28"/>
        </w:rPr>
        <w:lastRenderedPageBreak/>
        <w:t>ход Ермака Тимофеевича на Сибирское ханство. Начало присоединения к Ро</w:t>
      </w:r>
      <w:r w:rsidRPr="000F5350">
        <w:rPr>
          <w:rFonts w:ascii="Times New Roman" w:hAnsi="Times New Roman" w:cs="Times New Roman"/>
          <w:sz w:val="28"/>
          <w:szCs w:val="28"/>
        </w:rPr>
        <w:t>с</w:t>
      </w:r>
      <w:r w:rsidRPr="000F5350">
        <w:rPr>
          <w:rFonts w:ascii="Times New Roman" w:hAnsi="Times New Roman" w:cs="Times New Roman"/>
          <w:sz w:val="28"/>
          <w:szCs w:val="28"/>
        </w:rPr>
        <w:t xml:space="preserve">сии Западной Сибири.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Социальная структура российского общества. Дворянство. Служилые и неслужилые люди. Формирование Государева двора и «служилых городов».</w:t>
      </w:r>
      <w:r w:rsidR="001B2D89">
        <w:rPr>
          <w:rFonts w:ascii="Times New Roman" w:hAnsi="Times New Roman" w:cs="Times New Roman"/>
          <w:sz w:val="28"/>
          <w:szCs w:val="28"/>
        </w:rPr>
        <w:t xml:space="preserve"> </w:t>
      </w:r>
      <w:r w:rsidRPr="000F5350">
        <w:rPr>
          <w:rFonts w:ascii="Times New Roman" w:hAnsi="Times New Roman" w:cs="Times New Roman"/>
          <w:sz w:val="28"/>
          <w:szCs w:val="28"/>
        </w:rPr>
        <w:t xml:space="preserve">Торгово-ремесленное население городов. Духовенство. Начало закрепощения крестьян: указ о «заповедных летах». Формирование вольного казачества.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001B2D89">
        <w:rPr>
          <w:rFonts w:ascii="Times New Roman" w:hAnsi="Times New Roman" w:cs="Times New Roman"/>
          <w:sz w:val="28"/>
          <w:szCs w:val="28"/>
        </w:rPr>
        <w:t xml:space="preserve"> </w:t>
      </w:r>
      <w:r w:rsidRPr="000F5350">
        <w:rPr>
          <w:rFonts w:ascii="Times New Roman" w:hAnsi="Times New Roman" w:cs="Times New Roman"/>
          <w:sz w:val="28"/>
          <w:szCs w:val="28"/>
        </w:rPr>
        <w:t>Выходцы из стран Европы на государевой службе.</w:t>
      </w:r>
      <w:r w:rsidR="001B2D89">
        <w:rPr>
          <w:rFonts w:ascii="Times New Roman" w:hAnsi="Times New Roman" w:cs="Times New Roman"/>
          <w:sz w:val="28"/>
          <w:szCs w:val="28"/>
        </w:rPr>
        <w:t xml:space="preserve"> </w:t>
      </w:r>
      <w:r w:rsidRPr="000F5350">
        <w:rPr>
          <w:rFonts w:ascii="Times New Roman" w:hAnsi="Times New Roman" w:cs="Times New Roman"/>
          <w:sz w:val="28"/>
          <w:szCs w:val="28"/>
        </w:rPr>
        <w:t>Сосуществование религий в Российском государстве. Русская Православная церковь. Мусульма</w:t>
      </w:r>
      <w:r w:rsidRPr="000F5350">
        <w:rPr>
          <w:rFonts w:ascii="Times New Roman" w:hAnsi="Times New Roman" w:cs="Times New Roman"/>
          <w:sz w:val="28"/>
          <w:szCs w:val="28"/>
        </w:rPr>
        <w:t>н</w:t>
      </w:r>
      <w:r w:rsidRPr="000F5350">
        <w:rPr>
          <w:rFonts w:ascii="Times New Roman" w:hAnsi="Times New Roman" w:cs="Times New Roman"/>
          <w:sz w:val="28"/>
          <w:szCs w:val="28"/>
        </w:rPr>
        <w:t>ское духовенство.</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Россия в конце XVI в. Опричнина, дискуссия о ее причинах и характере. Опричный террор. Разгром Новгорода и Пскова. Московские казни 1570 г. Р</w:t>
      </w:r>
      <w:r w:rsidRPr="000F5350">
        <w:rPr>
          <w:rFonts w:ascii="Times New Roman" w:hAnsi="Times New Roman" w:cs="Times New Roman"/>
          <w:sz w:val="28"/>
          <w:szCs w:val="28"/>
        </w:rPr>
        <w:t>е</w:t>
      </w:r>
      <w:r w:rsidRPr="000F5350">
        <w:rPr>
          <w:rFonts w:ascii="Times New Roman" w:hAnsi="Times New Roman" w:cs="Times New Roman"/>
          <w:sz w:val="28"/>
          <w:szCs w:val="28"/>
        </w:rPr>
        <w:t>зультаты и последствия опричнины. Противоречивость личности Ивана Грозн</w:t>
      </w:r>
      <w:r w:rsidRPr="000F5350">
        <w:rPr>
          <w:rFonts w:ascii="Times New Roman" w:hAnsi="Times New Roman" w:cs="Times New Roman"/>
          <w:sz w:val="28"/>
          <w:szCs w:val="28"/>
        </w:rPr>
        <w:t>о</w:t>
      </w:r>
      <w:r w:rsidRPr="000F5350">
        <w:rPr>
          <w:rFonts w:ascii="Times New Roman" w:hAnsi="Times New Roman" w:cs="Times New Roman"/>
          <w:sz w:val="28"/>
          <w:szCs w:val="28"/>
        </w:rPr>
        <w:t xml:space="preserve">го и проводимых им преобразований. Цена реформ.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Царь Федор Иванович. Борьба за власть в боярском окружении. Правл</w:t>
      </w:r>
      <w:r w:rsidRPr="000F5350">
        <w:rPr>
          <w:rFonts w:ascii="Times New Roman" w:hAnsi="Times New Roman" w:cs="Times New Roman"/>
          <w:sz w:val="28"/>
          <w:szCs w:val="28"/>
        </w:rPr>
        <w:t>е</w:t>
      </w:r>
      <w:r w:rsidRPr="000F5350">
        <w:rPr>
          <w:rFonts w:ascii="Times New Roman" w:hAnsi="Times New Roman" w:cs="Times New Roman"/>
          <w:sz w:val="28"/>
          <w:szCs w:val="28"/>
        </w:rPr>
        <w:t>ние Бориса Годунова. Учреждение патриаршества. Тявзинский мирный договор со Швецией:</w:t>
      </w:r>
      <w:r w:rsidR="001B2D89">
        <w:rPr>
          <w:rFonts w:ascii="Times New Roman" w:hAnsi="Times New Roman" w:cs="Times New Roman"/>
          <w:sz w:val="28"/>
          <w:szCs w:val="28"/>
        </w:rPr>
        <w:t xml:space="preserve"> </w:t>
      </w:r>
      <w:r w:rsidRPr="000F5350">
        <w:rPr>
          <w:rFonts w:ascii="Times New Roman" w:hAnsi="Times New Roman" w:cs="Times New Roman"/>
          <w:sz w:val="28"/>
          <w:szCs w:val="28"/>
        </w:rPr>
        <w:t>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w:t>
      </w:r>
      <w:r w:rsidRPr="000F5350">
        <w:rPr>
          <w:rFonts w:ascii="Times New Roman" w:hAnsi="Times New Roman" w:cs="Times New Roman"/>
          <w:sz w:val="28"/>
          <w:szCs w:val="28"/>
        </w:rPr>
        <w:t>н</w:t>
      </w:r>
      <w:r w:rsidRPr="000F5350">
        <w:rPr>
          <w:rFonts w:ascii="Times New Roman" w:hAnsi="Times New Roman" w:cs="Times New Roman"/>
          <w:sz w:val="28"/>
          <w:szCs w:val="28"/>
        </w:rPr>
        <w:t xml:space="preserve">ства: указ об «Урочных летах». Пресечение царской династии Рюриковичей. </w:t>
      </w:r>
    </w:p>
    <w:p w:rsidR="007A135B" w:rsidRPr="000F5350" w:rsidRDefault="007A135B" w:rsidP="00D22C9A">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Смута в России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Династический кризис. Земский собор 1598 г. и избрание на царство Б</w:t>
      </w:r>
      <w:r w:rsidRPr="000F5350">
        <w:rPr>
          <w:rFonts w:ascii="Times New Roman" w:hAnsi="Times New Roman" w:cs="Times New Roman"/>
          <w:sz w:val="28"/>
          <w:szCs w:val="28"/>
        </w:rPr>
        <w:t>о</w:t>
      </w:r>
      <w:r w:rsidRPr="000F5350">
        <w:rPr>
          <w:rFonts w:ascii="Times New Roman" w:hAnsi="Times New Roman" w:cs="Times New Roman"/>
          <w:sz w:val="28"/>
          <w:szCs w:val="28"/>
        </w:rPr>
        <w:t xml:space="preserve">риса Годунова. Политика Бориса Годунова, в т.ч. в отношении боярства. Опала семейства Романовых. Голод 1601-1603 гг. и обострение социально-экономического кризиса.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Царь Василий Шуйский. Восстание Ивана Болотникова. Перерастание внутреннего кризиса в гражданскую войну. Лжедмитрий II. Вторжение на те</w:t>
      </w:r>
      <w:r w:rsidRPr="000F5350">
        <w:rPr>
          <w:rFonts w:ascii="Times New Roman" w:hAnsi="Times New Roman" w:cs="Times New Roman"/>
          <w:sz w:val="28"/>
          <w:szCs w:val="28"/>
        </w:rPr>
        <w:t>р</w:t>
      </w:r>
      <w:r w:rsidRPr="000F5350">
        <w:rPr>
          <w:rFonts w:ascii="Times New Roman" w:hAnsi="Times New Roman" w:cs="Times New Roman"/>
          <w:sz w:val="28"/>
          <w:szCs w:val="28"/>
        </w:rPr>
        <w:t xml:space="preserve">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Свержение Василия Шуйского и переход власти к «семибоярщине». Дог</w:t>
      </w:r>
      <w:r w:rsidRPr="000F5350">
        <w:rPr>
          <w:rFonts w:ascii="Times New Roman" w:hAnsi="Times New Roman" w:cs="Times New Roman"/>
          <w:sz w:val="28"/>
          <w:szCs w:val="28"/>
        </w:rPr>
        <w:t>о</w:t>
      </w:r>
      <w:r w:rsidRPr="000F5350">
        <w:rPr>
          <w:rFonts w:ascii="Times New Roman" w:hAnsi="Times New Roman" w:cs="Times New Roman"/>
          <w:sz w:val="28"/>
          <w:szCs w:val="28"/>
        </w:rPr>
        <w:t>вор об избрании на престол польского принца Владислава и вступление пол</w:t>
      </w:r>
      <w:r w:rsidRPr="000F5350">
        <w:rPr>
          <w:rFonts w:ascii="Times New Roman" w:hAnsi="Times New Roman" w:cs="Times New Roman"/>
          <w:sz w:val="28"/>
          <w:szCs w:val="28"/>
        </w:rPr>
        <w:t>ь</w:t>
      </w:r>
      <w:r w:rsidRPr="000F5350">
        <w:rPr>
          <w:rFonts w:ascii="Times New Roman" w:hAnsi="Times New Roman" w:cs="Times New Roman"/>
          <w:sz w:val="28"/>
          <w:szCs w:val="28"/>
        </w:rPr>
        <w:t>ско-литовского гарнизона в Москву. Подъем национально-освободительного движения. Патриарх Гермоген. Московское восстание 1611 г. и сожжение гор</w:t>
      </w:r>
      <w:r w:rsidRPr="000F5350">
        <w:rPr>
          <w:rFonts w:ascii="Times New Roman" w:hAnsi="Times New Roman" w:cs="Times New Roman"/>
          <w:sz w:val="28"/>
          <w:szCs w:val="28"/>
        </w:rPr>
        <w:t>о</w:t>
      </w:r>
      <w:r w:rsidRPr="000F5350">
        <w:rPr>
          <w:rFonts w:ascii="Times New Roman" w:hAnsi="Times New Roman" w:cs="Times New Roman"/>
          <w:sz w:val="28"/>
          <w:szCs w:val="28"/>
        </w:rPr>
        <w:t>да оккупантами. Первое и второе ополчения. Захват Новгорода шведскими во</w:t>
      </w:r>
      <w:r w:rsidRPr="000F5350">
        <w:rPr>
          <w:rFonts w:ascii="Times New Roman" w:hAnsi="Times New Roman" w:cs="Times New Roman"/>
          <w:sz w:val="28"/>
          <w:szCs w:val="28"/>
        </w:rPr>
        <w:t>й</w:t>
      </w:r>
      <w:r w:rsidRPr="000F5350">
        <w:rPr>
          <w:rFonts w:ascii="Times New Roman" w:hAnsi="Times New Roman" w:cs="Times New Roman"/>
          <w:sz w:val="28"/>
          <w:szCs w:val="28"/>
        </w:rPr>
        <w:t xml:space="preserve">сками. «Совет всей земли». Освобождение Москвы в 1612 г.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Земский собор 1613 г. и его роль в укреплении государственности. Избр</w:t>
      </w:r>
      <w:r w:rsidRPr="000F5350">
        <w:rPr>
          <w:rFonts w:ascii="Times New Roman" w:hAnsi="Times New Roman" w:cs="Times New Roman"/>
          <w:sz w:val="28"/>
          <w:szCs w:val="28"/>
        </w:rPr>
        <w:t>а</w:t>
      </w:r>
      <w:r w:rsidRPr="000F5350">
        <w:rPr>
          <w:rFonts w:ascii="Times New Roman" w:hAnsi="Times New Roman" w:cs="Times New Roman"/>
          <w:sz w:val="28"/>
          <w:szCs w:val="28"/>
        </w:rPr>
        <w:t>ние на царство Михаила Федоровича Романова. Борьба с казачьими выступл</w:t>
      </w:r>
      <w:r w:rsidRPr="000F5350">
        <w:rPr>
          <w:rFonts w:ascii="Times New Roman" w:hAnsi="Times New Roman" w:cs="Times New Roman"/>
          <w:sz w:val="28"/>
          <w:szCs w:val="28"/>
        </w:rPr>
        <w:t>е</w:t>
      </w:r>
      <w:r w:rsidRPr="000F5350">
        <w:rPr>
          <w:rFonts w:ascii="Times New Roman" w:hAnsi="Times New Roman" w:cs="Times New Roman"/>
          <w:sz w:val="28"/>
          <w:szCs w:val="28"/>
        </w:rPr>
        <w:lastRenderedPageBreak/>
        <w:t>ниями против центральной власти. Столбовский мир со Швецией: утрата вых</w:t>
      </w:r>
      <w:r w:rsidRPr="000F5350">
        <w:rPr>
          <w:rFonts w:ascii="Times New Roman" w:hAnsi="Times New Roman" w:cs="Times New Roman"/>
          <w:sz w:val="28"/>
          <w:szCs w:val="28"/>
        </w:rPr>
        <w:t>о</w:t>
      </w:r>
      <w:r w:rsidRPr="000F5350">
        <w:rPr>
          <w:rFonts w:ascii="Times New Roman" w:hAnsi="Times New Roman" w:cs="Times New Roman"/>
          <w:sz w:val="28"/>
          <w:szCs w:val="28"/>
        </w:rPr>
        <w:t xml:space="preserve">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7A135B" w:rsidRPr="000F5350" w:rsidRDefault="007A135B" w:rsidP="00D22C9A">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Россия в XVII веке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Россия при первых Романовых. Царствование Михаила Федоровича. Во</w:t>
      </w:r>
      <w:r w:rsidRPr="000F5350">
        <w:rPr>
          <w:rFonts w:ascii="Times New Roman" w:hAnsi="Times New Roman" w:cs="Times New Roman"/>
          <w:sz w:val="28"/>
          <w:szCs w:val="28"/>
        </w:rPr>
        <w:t>с</w:t>
      </w:r>
      <w:r w:rsidRPr="000F5350">
        <w:rPr>
          <w:rFonts w:ascii="Times New Roman" w:hAnsi="Times New Roman" w:cs="Times New Roman"/>
          <w:sz w:val="28"/>
          <w:szCs w:val="28"/>
        </w:rPr>
        <w:t>становление экономического потенциала страны. Продолжение закрепощения крестьян. Земские соборы. Роль патриарха Филарета в управлении госуда</w:t>
      </w:r>
      <w:r w:rsidRPr="000F5350">
        <w:rPr>
          <w:rFonts w:ascii="Times New Roman" w:hAnsi="Times New Roman" w:cs="Times New Roman"/>
          <w:sz w:val="28"/>
          <w:szCs w:val="28"/>
        </w:rPr>
        <w:t>р</w:t>
      </w:r>
      <w:r w:rsidRPr="000F5350">
        <w:rPr>
          <w:rFonts w:ascii="Times New Roman" w:hAnsi="Times New Roman" w:cs="Times New Roman"/>
          <w:sz w:val="28"/>
          <w:szCs w:val="28"/>
        </w:rPr>
        <w:t xml:space="preserve">ством.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w:t>
      </w:r>
      <w:r w:rsidRPr="000F5350">
        <w:rPr>
          <w:rFonts w:ascii="Times New Roman" w:hAnsi="Times New Roman" w:cs="Times New Roman"/>
          <w:sz w:val="28"/>
          <w:szCs w:val="28"/>
        </w:rPr>
        <w:t>и</w:t>
      </w:r>
      <w:r w:rsidRPr="000F5350">
        <w:rPr>
          <w:rFonts w:ascii="Times New Roman" w:hAnsi="Times New Roman" w:cs="Times New Roman"/>
          <w:sz w:val="28"/>
          <w:szCs w:val="28"/>
        </w:rPr>
        <w:t>тельство Б.И. Морозова и И.Д. Милославского: итоги его деятельности. Патр</w:t>
      </w:r>
      <w:r w:rsidRPr="000F5350">
        <w:rPr>
          <w:rFonts w:ascii="Times New Roman" w:hAnsi="Times New Roman" w:cs="Times New Roman"/>
          <w:sz w:val="28"/>
          <w:szCs w:val="28"/>
        </w:rPr>
        <w:t>и</w:t>
      </w:r>
      <w:r w:rsidRPr="000F5350">
        <w:rPr>
          <w:rFonts w:ascii="Times New Roman" w:hAnsi="Times New Roman" w:cs="Times New Roman"/>
          <w:sz w:val="28"/>
          <w:szCs w:val="28"/>
        </w:rPr>
        <w:t xml:space="preserve">арх Никон. Раскол в Церкви. Протопоп Аввакум, формирование религиозной традиции старообрядчества.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Царь Федор Алексеевич. Отмена местничества. Налоговая (податная) р</w:t>
      </w:r>
      <w:r w:rsidRPr="000F5350">
        <w:rPr>
          <w:rFonts w:ascii="Times New Roman" w:hAnsi="Times New Roman" w:cs="Times New Roman"/>
          <w:sz w:val="28"/>
          <w:szCs w:val="28"/>
        </w:rPr>
        <w:t>е</w:t>
      </w:r>
      <w:r w:rsidRPr="000F5350">
        <w:rPr>
          <w:rFonts w:ascii="Times New Roman" w:hAnsi="Times New Roman" w:cs="Times New Roman"/>
          <w:sz w:val="28"/>
          <w:szCs w:val="28"/>
        </w:rPr>
        <w:t xml:space="preserve">форма.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Экономическое развитие России в XVII в. Первые мануфактуры. Ярмарки. Укрепление внутренних торговых связей и развитие хозяйственной специализ</w:t>
      </w:r>
      <w:r w:rsidRPr="000F5350">
        <w:rPr>
          <w:rFonts w:ascii="Times New Roman" w:hAnsi="Times New Roman" w:cs="Times New Roman"/>
          <w:sz w:val="28"/>
          <w:szCs w:val="28"/>
        </w:rPr>
        <w:t>а</w:t>
      </w:r>
      <w:r w:rsidRPr="000F5350">
        <w:rPr>
          <w:rFonts w:ascii="Times New Roman" w:hAnsi="Times New Roman" w:cs="Times New Roman"/>
          <w:sz w:val="28"/>
          <w:szCs w:val="28"/>
        </w:rPr>
        <w:t>ции регионов Российского государства. Торговый и Новоторговый уставы. То</w:t>
      </w:r>
      <w:r w:rsidRPr="000F5350">
        <w:rPr>
          <w:rFonts w:ascii="Times New Roman" w:hAnsi="Times New Roman" w:cs="Times New Roman"/>
          <w:sz w:val="28"/>
          <w:szCs w:val="28"/>
        </w:rPr>
        <w:t>р</w:t>
      </w:r>
      <w:r w:rsidRPr="000F5350">
        <w:rPr>
          <w:rFonts w:ascii="Times New Roman" w:hAnsi="Times New Roman" w:cs="Times New Roman"/>
          <w:sz w:val="28"/>
          <w:szCs w:val="28"/>
        </w:rPr>
        <w:t xml:space="preserve">говля с европейскими странами, Прибалтикой, Востоком.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w:t>
      </w:r>
      <w:r w:rsidRPr="000F5350">
        <w:rPr>
          <w:rFonts w:ascii="Times New Roman" w:hAnsi="Times New Roman" w:cs="Times New Roman"/>
          <w:sz w:val="28"/>
          <w:szCs w:val="28"/>
        </w:rPr>
        <w:t>с</w:t>
      </w:r>
      <w:r w:rsidRPr="000F5350">
        <w:rPr>
          <w:rFonts w:ascii="Times New Roman" w:hAnsi="Times New Roman" w:cs="Times New Roman"/>
          <w:sz w:val="28"/>
          <w:szCs w:val="28"/>
        </w:rPr>
        <w:t>стания середины XVII в. Соляной бунт в Москве. Псковско-Новгородское во</w:t>
      </w:r>
      <w:r w:rsidRPr="000F5350">
        <w:rPr>
          <w:rFonts w:ascii="Times New Roman" w:hAnsi="Times New Roman" w:cs="Times New Roman"/>
          <w:sz w:val="28"/>
          <w:szCs w:val="28"/>
        </w:rPr>
        <w:t>с</w:t>
      </w:r>
      <w:r w:rsidRPr="000F5350">
        <w:rPr>
          <w:rFonts w:ascii="Times New Roman" w:hAnsi="Times New Roman" w:cs="Times New Roman"/>
          <w:sz w:val="28"/>
          <w:szCs w:val="28"/>
        </w:rPr>
        <w:t>стание. Соборное уложение 1649 г. Юридическое оформление крепостного пр</w:t>
      </w:r>
      <w:r w:rsidRPr="000F5350">
        <w:rPr>
          <w:rFonts w:ascii="Times New Roman" w:hAnsi="Times New Roman" w:cs="Times New Roman"/>
          <w:sz w:val="28"/>
          <w:szCs w:val="28"/>
        </w:rPr>
        <w:t>а</w:t>
      </w:r>
      <w:r w:rsidRPr="000F5350">
        <w:rPr>
          <w:rFonts w:ascii="Times New Roman" w:hAnsi="Times New Roman" w:cs="Times New Roman"/>
          <w:sz w:val="28"/>
          <w:szCs w:val="28"/>
        </w:rPr>
        <w:t>ва и территория его распространения. Русский Север, Дон и Сибирь как реги</w:t>
      </w:r>
      <w:r w:rsidRPr="000F5350">
        <w:rPr>
          <w:rFonts w:ascii="Times New Roman" w:hAnsi="Times New Roman" w:cs="Times New Roman"/>
          <w:sz w:val="28"/>
          <w:szCs w:val="28"/>
        </w:rPr>
        <w:t>о</w:t>
      </w:r>
      <w:r w:rsidRPr="000F5350">
        <w:rPr>
          <w:rFonts w:ascii="Times New Roman" w:hAnsi="Times New Roman" w:cs="Times New Roman"/>
          <w:sz w:val="28"/>
          <w:szCs w:val="28"/>
        </w:rPr>
        <w:t xml:space="preserve">ны, свободные от крепостничества. Денежная реформа 1654 г. Медный бунт. Побеги крестьян на Дон и в Сибирь. Восстание Степана Разина.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Внешняя политика России в XVII в. Возобновление дипломатических контактов со странами Европы и Азии после Смуты. Смоленская война. Пол</w:t>
      </w:r>
      <w:r w:rsidRPr="000F5350">
        <w:rPr>
          <w:rFonts w:ascii="Times New Roman" w:hAnsi="Times New Roman" w:cs="Times New Roman"/>
          <w:sz w:val="28"/>
          <w:szCs w:val="28"/>
        </w:rPr>
        <w:t>я</w:t>
      </w:r>
      <w:r w:rsidRPr="000F5350">
        <w:rPr>
          <w:rFonts w:ascii="Times New Roman" w:hAnsi="Times New Roman" w:cs="Times New Roman"/>
          <w:sz w:val="28"/>
          <w:szCs w:val="28"/>
        </w:rPr>
        <w:t>новский мир. Контакты с православным населением Речи Посполитой: прот</w:t>
      </w:r>
      <w:r w:rsidRPr="000F5350">
        <w:rPr>
          <w:rFonts w:ascii="Times New Roman" w:hAnsi="Times New Roman" w:cs="Times New Roman"/>
          <w:sz w:val="28"/>
          <w:szCs w:val="28"/>
        </w:rPr>
        <w:t>и</w:t>
      </w:r>
      <w:r w:rsidRPr="000F5350">
        <w:rPr>
          <w:rFonts w:ascii="Times New Roman" w:hAnsi="Times New Roman" w:cs="Times New Roman"/>
          <w:sz w:val="28"/>
          <w:szCs w:val="28"/>
        </w:rPr>
        <w:t>водействие полонизации, распространению католичества. Контакты с Запоро</w:t>
      </w:r>
      <w:r w:rsidRPr="000F5350">
        <w:rPr>
          <w:rFonts w:ascii="Times New Roman" w:hAnsi="Times New Roman" w:cs="Times New Roman"/>
          <w:sz w:val="28"/>
          <w:szCs w:val="28"/>
        </w:rPr>
        <w:t>ж</w:t>
      </w:r>
      <w:r w:rsidRPr="000F5350">
        <w:rPr>
          <w:rFonts w:ascii="Times New Roman" w:hAnsi="Times New Roman" w:cs="Times New Roman"/>
          <w:sz w:val="28"/>
          <w:szCs w:val="28"/>
        </w:rPr>
        <w:t>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w:t>
      </w:r>
      <w:r w:rsidRPr="000F5350">
        <w:rPr>
          <w:rFonts w:ascii="Times New Roman" w:hAnsi="Times New Roman" w:cs="Times New Roman"/>
          <w:sz w:val="28"/>
          <w:szCs w:val="28"/>
        </w:rPr>
        <w:t>ь</w:t>
      </w:r>
      <w:r w:rsidRPr="000F5350">
        <w:rPr>
          <w:rFonts w:ascii="Times New Roman" w:hAnsi="Times New Roman" w:cs="Times New Roman"/>
          <w:sz w:val="28"/>
          <w:szCs w:val="28"/>
        </w:rPr>
        <w:t>таты. Конфликты с Османской империей. «Азовское осадное сидение». «Чиг</w:t>
      </w:r>
      <w:r w:rsidRPr="000F5350">
        <w:rPr>
          <w:rFonts w:ascii="Times New Roman" w:hAnsi="Times New Roman" w:cs="Times New Roman"/>
          <w:sz w:val="28"/>
          <w:szCs w:val="28"/>
        </w:rPr>
        <w:t>и</w:t>
      </w:r>
      <w:r w:rsidRPr="000F5350">
        <w:rPr>
          <w:rFonts w:ascii="Times New Roman" w:hAnsi="Times New Roman" w:cs="Times New Roman"/>
          <w:sz w:val="28"/>
          <w:szCs w:val="28"/>
        </w:rPr>
        <w:t>ринская война» и Бахчисарайский мирный договор. Отношения России со стр</w:t>
      </w:r>
      <w:r w:rsidRPr="000F5350">
        <w:rPr>
          <w:rFonts w:ascii="Times New Roman" w:hAnsi="Times New Roman" w:cs="Times New Roman"/>
          <w:sz w:val="28"/>
          <w:szCs w:val="28"/>
        </w:rPr>
        <w:t>а</w:t>
      </w:r>
      <w:r w:rsidRPr="000F5350">
        <w:rPr>
          <w:rFonts w:ascii="Times New Roman" w:hAnsi="Times New Roman" w:cs="Times New Roman"/>
          <w:sz w:val="28"/>
          <w:szCs w:val="28"/>
        </w:rPr>
        <w:t xml:space="preserve">нами Западной Европы. Военные столкновения с манчжурами и империей Цин. </w:t>
      </w:r>
    </w:p>
    <w:p w:rsidR="007A135B" w:rsidRPr="000F5350" w:rsidRDefault="007A135B" w:rsidP="00D22C9A">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Культурное пространство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Эпоха Великих географических открытий и русские географические о</w:t>
      </w:r>
      <w:r w:rsidRPr="000F5350">
        <w:rPr>
          <w:rFonts w:ascii="Times New Roman" w:hAnsi="Times New Roman" w:cs="Times New Roman"/>
          <w:sz w:val="28"/>
          <w:szCs w:val="28"/>
        </w:rPr>
        <w:t>т</w:t>
      </w:r>
      <w:r w:rsidRPr="000F5350">
        <w:rPr>
          <w:rFonts w:ascii="Times New Roman" w:hAnsi="Times New Roman" w:cs="Times New Roman"/>
          <w:sz w:val="28"/>
          <w:szCs w:val="28"/>
        </w:rPr>
        <w:t>крытия. Плавание Семена Дежнева. Выход к Тихому океану. Походы Ерофея Хабарова и Василия Пояркова и исследование бассейна реки Амур. Коч – к</w:t>
      </w:r>
      <w:r w:rsidRPr="000F5350">
        <w:rPr>
          <w:rFonts w:ascii="Times New Roman" w:hAnsi="Times New Roman" w:cs="Times New Roman"/>
          <w:sz w:val="28"/>
          <w:szCs w:val="28"/>
        </w:rPr>
        <w:t>о</w:t>
      </w:r>
      <w:r w:rsidRPr="000F5350">
        <w:rPr>
          <w:rFonts w:ascii="Times New Roman" w:hAnsi="Times New Roman" w:cs="Times New Roman"/>
          <w:sz w:val="28"/>
          <w:szCs w:val="28"/>
        </w:rPr>
        <w:lastRenderedPageBreak/>
        <w:t>рабль русских первопроходцев. Освоение Поволжья, Урала и Сибири. Калмы</w:t>
      </w:r>
      <w:r w:rsidRPr="000F5350">
        <w:rPr>
          <w:rFonts w:ascii="Times New Roman" w:hAnsi="Times New Roman" w:cs="Times New Roman"/>
          <w:sz w:val="28"/>
          <w:szCs w:val="28"/>
        </w:rPr>
        <w:t>ц</w:t>
      </w:r>
      <w:r w:rsidRPr="000F5350">
        <w:rPr>
          <w:rFonts w:ascii="Times New Roman" w:hAnsi="Times New Roman" w:cs="Times New Roman"/>
          <w:sz w:val="28"/>
          <w:szCs w:val="28"/>
        </w:rPr>
        <w:t xml:space="preserve">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Изменения в картине мира человека в XVI–XVII вв. и повседневная жизнь. Жилище и предметы быта. Семья и семейные отношения. Религия и су</w:t>
      </w:r>
      <w:r w:rsidRPr="000F5350">
        <w:rPr>
          <w:rFonts w:ascii="Times New Roman" w:hAnsi="Times New Roman" w:cs="Times New Roman"/>
          <w:sz w:val="28"/>
          <w:szCs w:val="28"/>
        </w:rPr>
        <w:t>е</w:t>
      </w:r>
      <w:r w:rsidRPr="000F5350">
        <w:rPr>
          <w:rFonts w:ascii="Times New Roman" w:hAnsi="Times New Roman" w:cs="Times New Roman"/>
          <w:sz w:val="28"/>
          <w:szCs w:val="28"/>
        </w:rPr>
        <w:t xml:space="preserve">верия. Синтез европейской и восточной культур в быту высших слоев населения страны.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Архитектура. Дворцово-храмовый ансамбль Соборной площади в Москве. Шатровый стиль в архитектуре. Антонио Солари, Алевиз Фрязин, Петрок М</w:t>
      </w:r>
      <w:r w:rsidRPr="000F5350">
        <w:rPr>
          <w:rFonts w:ascii="Times New Roman" w:hAnsi="Times New Roman" w:cs="Times New Roman"/>
          <w:sz w:val="28"/>
          <w:szCs w:val="28"/>
        </w:rPr>
        <w:t>а</w:t>
      </w:r>
      <w:r w:rsidRPr="000F5350">
        <w:rPr>
          <w:rFonts w:ascii="Times New Roman" w:hAnsi="Times New Roman" w:cs="Times New Roman"/>
          <w:sz w:val="28"/>
          <w:szCs w:val="28"/>
        </w:rPr>
        <w:t>лой. Собор Покрова на Рву. Монастырские ансамбли (Кирилло-Белозерский, Соловецкий, Новый Иерусалим). Крепости (Китай-город, Смоленский, Каза</w:t>
      </w:r>
      <w:r w:rsidRPr="000F5350">
        <w:rPr>
          <w:rFonts w:ascii="Times New Roman" w:hAnsi="Times New Roman" w:cs="Times New Roman"/>
          <w:sz w:val="28"/>
          <w:szCs w:val="28"/>
        </w:rPr>
        <w:t>н</w:t>
      </w:r>
      <w:r w:rsidRPr="000F5350">
        <w:rPr>
          <w:rFonts w:ascii="Times New Roman" w:hAnsi="Times New Roman" w:cs="Times New Roman"/>
          <w:sz w:val="28"/>
          <w:szCs w:val="28"/>
        </w:rPr>
        <w:t>ский, Тобольский Астраханский, Ростовский кремли). Федор Конь. Приказ к</w:t>
      </w:r>
      <w:r w:rsidRPr="000F5350">
        <w:rPr>
          <w:rFonts w:ascii="Times New Roman" w:hAnsi="Times New Roman" w:cs="Times New Roman"/>
          <w:sz w:val="28"/>
          <w:szCs w:val="28"/>
        </w:rPr>
        <w:t>а</w:t>
      </w:r>
      <w:r w:rsidRPr="000F5350">
        <w:rPr>
          <w:rFonts w:ascii="Times New Roman" w:hAnsi="Times New Roman" w:cs="Times New Roman"/>
          <w:sz w:val="28"/>
          <w:szCs w:val="28"/>
        </w:rPr>
        <w:t xml:space="preserve">менных дел. Деревянное зодчество.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Изобразительное искусство. Симон Ушаков. Ярославская школа иконоп</w:t>
      </w:r>
      <w:r w:rsidRPr="000F5350">
        <w:rPr>
          <w:rFonts w:ascii="Times New Roman" w:hAnsi="Times New Roman" w:cs="Times New Roman"/>
          <w:sz w:val="28"/>
          <w:szCs w:val="28"/>
        </w:rPr>
        <w:t>и</w:t>
      </w:r>
      <w:r w:rsidRPr="000F5350">
        <w:rPr>
          <w:rFonts w:ascii="Times New Roman" w:hAnsi="Times New Roman" w:cs="Times New Roman"/>
          <w:sz w:val="28"/>
          <w:szCs w:val="28"/>
        </w:rPr>
        <w:t xml:space="preserve">си. Парсунная живопись.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Летописание и начало книгопечатания. Лицевой свод. Домострой. Пер</w:t>
      </w:r>
      <w:r w:rsidRPr="000F5350">
        <w:rPr>
          <w:rFonts w:ascii="Times New Roman" w:hAnsi="Times New Roman" w:cs="Times New Roman"/>
          <w:sz w:val="28"/>
          <w:szCs w:val="28"/>
        </w:rPr>
        <w:t>е</w:t>
      </w:r>
      <w:r w:rsidRPr="000F5350">
        <w:rPr>
          <w:rFonts w:ascii="Times New Roman" w:hAnsi="Times New Roman" w:cs="Times New Roman"/>
          <w:sz w:val="28"/>
          <w:szCs w:val="28"/>
        </w:rPr>
        <w:t xml:space="preserve">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Развитие образования и научных знаний. Школы при Аптекарском и П</w:t>
      </w:r>
      <w:r w:rsidRPr="000F5350">
        <w:rPr>
          <w:rFonts w:ascii="Times New Roman" w:hAnsi="Times New Roman" w:cs="Times New Roman"/>
          <w:sz w:val="28"/>
          <w:szCs w:val="28"/>
        </w:rPr>
        <w:t>о</w:t>
      </w:r>
      <w:r w:rsidRPr="000F5350">
        <w:rPr>
          <w:rFonts w:ascii="Times New Roman" w:hAnsi="Times New Roman" w:cs="Times New Roman"/>
          <w:sz w:val="28"/>
          <w:szCs w:val="28"/>
        </w:rPr>
        <w:t xml:space="preserve">сольском приказах. «Синопсис» Иннокентия Гизеля - первое учебное пособие по истории. </w:t>
      </w:r>
    </w:p>
    <w:p w:rsidR="007A135B" w:rsidRPr="000F5350" w:rsidRDefault="007A135B" w:rsidP="00D22C9A">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Региональный компонент</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Наш регион в </w:t>
      </w:r>
      <w:r w:rsidRPr="000F5350">
        <w:rPr>
          <w:rFonts w:ascii="Times New Roman" w:hAnsi="Times New Roman" w:cs="Times New Roman"/>
          <w:sz w:val="28"/>
          <w:szCs w:val="28"/>
          <w:lang w:val="en-US"/>
        </w:rPr>
        <w:t>XVI</w:t>
      </w:r>
      <w:r w:rsidRPr="000F5350">
        <w:rPr>
          <w:rFonts w:ascii="Times New Roman" w:hAnsi="Times New Roman" w:cs="Times New Roman"/>
          <w:sz w:val="28"/>
          <w:szCs w:val="28"/>
        </w:rPr>
        <w:t xml:space="preserve"> – </w:t>
      </w:r>
      <w:r w:rsidRPr="000F5350">
        <w:rPr>
          <w:rFonts w:ascii="Times New Roman" w:hAnsi="Times New Roman" w:cs="Times New Roman"/>
          <w:sz w:val="28"/>
          <w:szCs w:val="28"/>
          <w:lang w:val="en-US"/>
        </w:rPr>
        <w:t>XVII</w:t>
      </w:r>
      <w:r w:rsidRPr="000F5350">
        <w:rPr>
          <w:rFonts w:ascii="Times New Roman" w:hAnsi="Times New Roman" w:cs="Times New Roman"/>
          <w:sz w:val="28"/>
          <w:szCs w:val="28"/>
        </w:rPr>
        <w:t xml:space="preserve"> вв. </w:t>
      </w:r>
    </w:p>
    <w:p w:rsidR="007A135B" w:rsidRPr="000F5350" w:rsidRDefault="007A135B" w:rsidP="00D22C9A">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Россия в конце</w:t>
      </w:r>
      <w:r w:rsidR="001B2D89">
        <w:rPr>
          <w:rFonts w:ascii="Times New Roman" w:hAnsi="Times New Roman" w:cs="Times New Roman"/>
          <w:b/>
          <w:bCs/>
          <w:sz w:val="28"/>
          <w:szCs w:val="28"/>
        </w:rPr>
        <w:t xml:space="preserve"> </w:t>
      </w:r>
      <w:r w:rsidRPr="000F5350">
        <w:rPr>
          <w:rFonts w:ascii="Times New Roman" w:hAnsi="Times New Roman" w:cs="Times New Roman"/>
          <w:b/>
          <w:bCs/>
          <w:sz w:val="28"/>
          <w:szCs w:val="28"/>
        </w:rPr>
        <w:t>XVII - XVIII вв: от царства к империи</w:t>
      </w:r>
    </w:p>
    <w:p w:rsidR="007A135B" w:rsidRPr="000F5350" w:rsidRDefault="007A135B" w:rsidP="00D22C9A">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Россия в эпоху преобразований Петра I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Причины и предпосылки преобразований (дискуссии по этому вопросу). Россия и Европа в конце XVII века. Модернизация как жизненно важная наци</w:t>
      </w:r>
      <w:r w:rsidRPr="000F5350">
        <w:rPr>
          <w:rFonts w:ascii="Times New Roman" w:hAnsi="Times New Roman" w:cs="Times New Roman"/>
          <w:sz w:val="28"/>
          <w:szCs w:val="28"/>
        </w:rPr>
        <w:t>о</w:t>
      </w:r>
      <w:r w:rsidRPr="000F5350">
        <w:rPr>
          <w:rFonts w:ascii="Times New Roman" w:hAnsi="Times New Roman" w:cs="Times New Roman"/>
          <w:sz w:val="28"/>
          <w:szCs w:val="28"/>
        </w:rPr>
        <w:t xml:space="preserve">нальная задача.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Начало царствования Петра I, борьба за власть. Правление царевны С</w:t>
      </w:r>
      <w:r w:rsidRPr="000F5350">
        <w:rPr>
          <w:rFonts w:ascii="Times New Roman" w:hAnsi="Times New Roman" w:cs="Times New Roman"/>
          <w:sz w:val="28"/>
          <w:szCs w:val="28"/>
        </w:rPr>
        <w:t>о</w:t>
      </w:r>
      <w:r w:rsidRPr="000F5350">
        <w:rPr>
          <w:rFonts w:ascii="Times New Roman" w:hAnsi="Times New Roman" w:cs="Times New Roman"/>
          <w:sz w:val="28"/>
          <w:szCs w:val="28"/>
        </w:rPr>
        <w:t xml:space="preserve">фьи. Стрелецкие бунты. Хованщина. Первые шаги на пути преобразований. Азовские походы. Великое посольство и его значение. Сподвижники Петра I.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Экономическая политика.</w:t>
      </w:r>
      <w:r w:rsidR="001B2D89">
        <w:rPr>
          <w:rFonts w:ascii="Times New Roman" w:hAnsi="Times New Roman" w:cs="Times New Roman"/>
          <w:b/>
          <w:bCs/>
          <w:sz w:val="28"/>
          <w:szCs w:val="28"/>
        </w:rPr>
        <w:t xml:space="preserve"> </w:t>
      </w:r>
      <w:r w:rsidRPr="000F5350">
        <w:rPr>
          <w:rFonts w:ascii="Times New Roman" w:hAnsi="Times New Roman" w:cs="Times New Roman"/>
          <w:sz w:val="28"/>
          <w:szCs w:val="28"/>
        </w:rPr>
        <w:t>Строительство заводов и мануфактур, верфей. Создание базы металлургической индустрии на Урале. Оружейные заводы и к</w:t>
      </w:r>
      <w:r w:rsidRPr="000F5350">
        <w:rPr>
          <w:rFonts w:ascii="Times New Roman" w:hAnsi="Times New Roman" w:cs="Times New Roman"/>
          <w:sz w:val="28"/>
          <w:szCs w:val="28"/>
        </w:rPr>
        <w:t>о</w:t>
      </w:r>
      <w:r w:rsidRPr="000F5350">
        <w:rPr>
          <w:rFonts w:ascii="Times New Roman" w:hAnsi="Times New Roman" w:cs="Times New Roman"/>
          <w:sz w:val="28"/>
          <w:szCs w:val="28"/>
        </w:rPr>
        <w:t>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w:t>
      </w:r>
      <w:r w:rsidRPr="000F5350">
        <w:rPr>
          <w:rFonts w:ascii="Times New Roman" w:hAnsi="Times New Roman" w:cs="Times New Roman"/>
          <w:sz w:val="28"/>
          <w:szCs w:val="28"/>
        </w:rPr>
        <w:t>ш</w:t>
      </w:r>
      <w:r w:rsidRPr="000F5350">
        <w:rPr>
          <w:rFonts w:ascii="Times New Roman" w:hAnsi="Times New Roman" w:cs="Times New Roman"/>
          <w:sz w:val="28"/>
          <w:szCs w:val="28"/>
        </w:rPr>
        <w:t xml:space="preserve">ной подати.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Социальная политика.</w:t>
      </w:r>
      <w:r w:rsidR="001B2D89">
        <w:rPr>
          <w:rFonts w:ascii="Times New Roman" w:hAnsi="Times New Roman" w:cs="Times New Roman"/>
          <w:b/>
          <w:bCs/>
          <w:sz w:val="28"/>
          <w:szCs w:val="28"/>
        </w:rPr>
        <w:t xml:space="preserve"> </w:t>
      </w:r>
      <w:r w:rsidRPr="000F5350">
        <w:rPr>
          <w:rFonts w:ascii="Times New Roman" w:hAnsi="Times New Roman" w:cs="Times New Roman"/>
          <w:sz w:val="28"/>
          <w:szCs w:val="28"/>
        </w:rPr>
        <w:t>Консолидация дворянского сословия, повышение его роли в управлении страной. Указ о единонаследии и Табель о рангах. Пр</w:t>
      </w:r>
      <w:r w:rsidRPr="000F5350">
        <w:rPr>
          <w:rFonts w:ascii="Times New Roman" w:hAnsi="Times New Roman" w:cs="Times New Roman"/>
          <w:sz w:val="28"/>
          <w:szCs w:val="28"/>
        </w:rPr>
        <w:t>о</w:t>
      </w:r>
      <w:r w:rsidRPr="000F5350">
        <w:rPr>
          <w:rFonts w:ascii="Times New Roman" w:hAnsi="Times New Roman" w:cs="Times New Roman"/>
          <w:sz w:val="28"/>
          <w:szCs w:val="28"/>
        </w:rPr>
        <w:t>тиворечия в политике по отношению к купечеству и городским сословиям: ра</w:t>
      </w:r>
      <w:r w:rsidRPr="000F5350">
        <w:rPr>
          <w:rFonts w:ascii="Times New Roman" w:hAnsi="Times New Roman" w:cs="Times New Roman"/>
          <w:sz w:val="28"/>
          <w:szCs w:val="28"/>
        </w:rPr>
        <w:t>с</w:t>
      </w:r>
      <w:r w:rsidRPr="000F5350">
        <w:rPr>
          <w:rFonts w:ascii="Times New Roman" w:hAnsi="Times New Roman" w:cs="Times New Roman"/>
          <w:sz w:val="28"/>
          <w:szCs w:val="28"/>
        </w:rPr>
        <w:lastRenderedPageBreak/>
        <w:t>ширение их прав в местном управлении и усиление налогового гнета. Полож</w:t>
      </w:r>
      <w:r w:rsidRPr="000F5350">
        <w:rPr>
          <w:rFonts w:ascii="Times New Roman" w:hAnsi="Times New Roman" w:cs="Times New Roman"/>
          <w:sz w:val="28"/>
          <w:szCs w:val="28"/>
        </w:rPr>
        <w:t>е</w:t>
      </w:r>
      <w:r w:rsidRPr="000F5350">
        <w:rPr>
          <w:rFonts w:ascii="Times New Roman" w:hAnsi="Times New Roman" w:cs="Times New Roman"/>
          <w:sz w:val="28"/>
          <w:szCs w:val="28"/>
        </w:rPr>
        <w:t xml:space="preserve">ние крестьян. Переписи населения (ревизии).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Реформы управления.</w:t>
      </w:r>
      <w:r w:rsidRPr="000F5350">
        <w:rPr>
          <w:rFonts w:ascii="Times New Roman" w:hAnsi="Times New Roman" w:cs="Times New Roman"/>
          <w:sz w:val="28"/>
          <w:szCs w:val="28"/>
        </w:rPr>
        <w:t xml:space="preserve"> Реформы местного управления (бурмистры и Р</w:t>
      </w:r>
      <w:r w:rsidRPr="000F5350">
        <w:rPr>
          <w:rFonts w:ascii="Times New Roman" w:hAnsi="Times New Roman" w:cs="Times New Roman"/>
          <w:sz w:val="28"/>
          <w:szCs w:val="28"/>
        </w:rPr>
        <w:t>а</w:t>
      </w:r>
      <w:r w:rsidRPr="000F5350">
        <w:rPr>
          <w:rFonts w:ascii="Times New Roman" w:hAnsi="Times New Roman" w:cs="Times New Roman"/>
          <w:sz w:val="28"/>
          <w:szCs w:val="28"/>
        </w:rPr>
        <w:t>туша), городская и областная (губернская) реформы. Сенат, коллегии, органы надзора и суда. Усиление централизации и бюрократизации управления. Ген</w:t>
      </w:r>
      <w:r w:rsidRPr="000F5350">
        <w:rPr>
          <w:rFonts w:ascii="Times New Roman" w:hAnsi="Times New Roman" w:cs="Times New Roman"/>
          <w:sz w:val="28"/>
          <w:szCs w:val="28"/>
        </w:rPr>
        <w:t>е</w:t>
      </w:r>
      <w:r w:rsidRPr="000F5350">
        <w:rPr>
          <w:rFonts w:ascii="Times New Roman" w:hAnsi="Times New Roman" w:cs="Times New Roman"/>
          <w:sz w:val="28"/>
          <w:szCs w:val="28"/>
        </w:rPr>
        <w:t xml:space="preserve">ральный регламент. Санкт-Петербург — новая столица.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Первые гвардейские полки. Создание регулярной армии, военного флота. Рекрутские наборы.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Церковная реформа.</w:t>
      </w:r>
      <w:r w:rsidRPr="000F5350">
        <w:rPr>
          <w:rFonts w:ascii="Times New Roman" w:hAnsi="Times New Roman" w:cs="Times New Roman"/>
          <w:sz w:val="28"/>
          <w:szCs w:val="28"/>
        </w:rPr>
        <w:t xml:space="preserve"> Упразднение патриаршества, учреждение синода. Положение конфессий.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Оппозиция реформам Петра I.</w:t>
      </w:r>
      <w:r w:rsidR="001B2D89">
        <w:rPr>
          <w:rFonts w:ascii="Times New Roman" w:hAnsi="Times New Roman" w:cs="Times New Roman"/>
          <w:b/>
          <w:bCs/>
          <w:sz w:val="28"/>
          <w:szCs w:val="28"/>
        </w:rPr>
        <w:t xml:space="preserve"> </w:t>
      </w:r>
      <w:r w:rsidRPr="000F5350">
        <w:rPr>
          <w:rFonts w:ascii="Times New Roman" w:hAnsi="Times New Roman" w:cs="Times New Roman"/>
          <w:sz w:val="28"/>
          <w:szCs w:val="28"/>
        </w:rPr>
        <w:t xml:space="preserve">Социальные движения в первой четверти XVIII в. Восстания в Астрахани, Башкирии, на Дону. Дело царевича Алексея.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Внешняя политика.</w:t>
      </w:r>
      <w:r w:rsidRPr="000F5350">
        <w:rPr>
          <w:rFonts w:ascii="Times New Roman" w:hAnsi="Times New Roman" w:cs="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Закрепление России на берегах Балтики. Провозглашение России импер</w:t>
      </w:r>
      <w:r w:rsidRPr="000F5350">
        <w:rPr>
          <w:rFonts w:ascii="Times New Roman" w:hAnsi="Times New Roman" w:cs="Times New Roman"/>
          <w:sz w:val="28"/>
          <w:szCs w:val="28"/>
        </w:rPr>
        <w:t>и</w:t>
      </w:r>
      <w:r w:rsidRPr="000F5350">
        <w:rPr>
          <w:rFonts w:ascii="Times New Roman" w:hAnsi="Times New Roman" w:cs="Times New Roman"/>
          <w:sz w:val="28"/>
          <w:szCs w:val="28"/>
        </w:rPr>
        <w:t xml:space="preserve">ей. Каспийский поход Петра I.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Преобразования Петра I в области культуры.</w:t>
      </w:r>
      <w:r w:rsidR="001B2D89">
        <w:rPr>
          <w:rFonts w:ascii="Times New Roman" w:hAnsi="Times New Roman" w:cs="Times New Roman"/>
          <w:b/>
          <w:bCs/>
          <w:sz w:val="28"/>
          <w:szCs w:val="28"/>
        </w:rPr>
        <w:t xml:space="preserve"> </w:t>
      </w:r>
      <w:r w:rsidRPr="000F5350">
        <w:rPr>
          <w:rFonts w:ascii="Times New Roman" w:hAnsi="Times New Roman" w:cs="Times New Roman"/>
          <w:sz w:val="28"/>
          <w:szCs w:val="28"/>
        </w:rPr>
        <w:t>Доминирование светск</w:t>
      </w:r>
      <w:r w:rsidRPr="000F5350">
        <w:rPr>
          <w:rFonts w:ascii="Times New Roman" w:hAnsi="Times New Roman" w:cs="Times New Roman"/>
          <w:sz w:val="28"/>
          <w:szCs w:val="28"/>
        </w:rPr>
        <w:t>о</w:t>
      </w:r>
      <w:r w:rsidRPr="000F5350">
        <w:rPr>
          <w:rFonts w:ascii="Times New Roman" w:hAnsi="Times New Roman" w:cs="Times New Roman"/>
          <w:sz w:val="28"/>
          <w:szCs w:val="28"/>
        </w:rPr>
        <w:t>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w:t>
      </w:r>
      <w:r w:rsidRPr="000F5350">
        <w:rPr>
          <w:rFonts w:ascii="Times New Roman" w:hAnsi="Times New Roman" w:cs="Times New Roman"/>
          <w:sz w:val="28"/>
          <w:szCs w:val="28"/>
        </w:rPr>
        <w:t>о</w:t>
      </w:r>
      <w:r w:rsidRPr="000F5350">
        <w:rPr>
          <w:rFonts w:ascii="Times New Roman" w:hAnsi="Times New Roman" w:cs="Times New Roman"/>
          <w:sz w:val="28"/>
          <w:szCs w:val="28"/>
        </w:rPr>
        <w:t>здание сети школ и специальных учебных заведений. Развитие науки. Открытие Академии наук в Петербурге. Кунсткамера. Светская живопись, портрет петро</w:t>
      </w:r>
      <w:r w:rsidRPr="000F5350">
        <w:rPr>
          <w:rFonts w:ascii="Times New Roman" w:hAnsi="Times New Roman" w:cs="Times New Roman"/>
          <w:sz w:val="28"/>
          <w:szCs w:val="28"/>
        </w:rPr>
        <w:t>в</w:t>
      </w:r>
      <w:r w:rsidRPr="000F5350">
        <w:rPr>
          <w:rFonts w:ascii="Times New Roman" w:hAnsi="Times New Roman" w:cs="Times New Roman"/>
          <w:sz w:val="28"/>
          <w:szCs w:val="28"/>
        </w:rPr>
        <w:t xml:space="preserve">ской эпохи. Скульптура и архитектура. Памятники раннего барокко.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w:t>
      </w:r>
      <w:r w:rsidRPr="000F5350">
        <w:rPr>
          <w:rFonts w:ascii="Times New Roman" w:hAnsi="Times New Roman" w:cs="Times New Roman"/>
          <w:sz w:val="28"/>
          <w:szCs w:val="28"/>
        </w:rPr>
        <w:t>с</w:t>
      </w:r>
      <w:r w:rsidRPr="000F5350">
        <w:rPr>
          <w:rFonts w:ascii="Times New Roman" w:hAnsi="Times New Roman" w:cs="Times New Roman"/>
          <w:sz w:val="28"/>
          <w:szCs w:val="28"/>
        </w:rPr>
        <w:t>ударственные праздники. «Европейский» стиль в одежде, развлечениях, пит</w:t>
      </w:r>
      <w:r w:rsidRPr="000F5350">
        <w:rPr>
          <w:rFonts w:ascii="Times New Roman" w:hAnsi="Times New Roman" w:cs="Times New Roman"/>
          <w:sz w:val="28"/>
          <w:szCs w:val="28"/>
        </w:rPr>
        <w:t>а</w:t>
      </w:r>
      <w:r w:rsidRPr="000F5350">
        <w:rPr>
          <w:rFonts w:ascii="Times New Roman" w:hAnsi="Times New Roman" w:cs="Times New Roman"/>
          <w:sz w:val="28"/>
          <w:szCs w:val="28"/>
        </w:rPr>
        <w:t xml:space="preserve">нии. Изменения в положении женщин.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Итоги, последствия и значение петровских преобразований. Образ Петра I в русской культуре. </w:t>
      </w:r>
    </w:p>
    <w:p w:rsidR="007A135B" w:rsidRPr="000F5350" w:rsidRDefault="007A135B" w:rsidP="00D22C9A">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После Петра Великого: эпоха «дворцовых переворотов»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Причины нестабильности политического строя. Дворцовые перевороты. Фаворитизм. Создание Верховного тайного совета. Крушение политической к</w:t>
      </w:r>
      <w:r w:rsidRPr="000F5350">
        <w:rPr>
          <w:rFonts w:ascii="Times New Roman" w:hAnsi="Times New Roman" w:cs="Times New Roman"/>
          <w:sz w:val="28"/>
          <w:szCs w:val="28"/>
        </w:rPr>
        <w:t>а</w:t>
      </w:r>
      <w:r w:rsidRPr="000F5350">
        <w:rPr>
          <w:rFonts w:ascii="Times New Roman" w:hAnsi="Times New Roman" w:cs="Times New Roman"/>
          <w:sz w:val="28"/>
          <w:szCs w:val="28"/>
        </w:rPr>
        <w:t xml:space="preserve">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Укрепление границ империи на Украине и на юго-восточной окраине. П</w:t>
      </w:r>
      <w:r w:rsidRPr="000F5350">
        <w:rPr>
          <w:rFonts w:ascii="Times New Roman" w:hAnsi="Times New Roman" w:cs="Times New Roman"/>
          <w:sz w:val="28"/>
          <w:szCs w:val="28"/>
        </w:rPr>
        <w:t>е</w:t>
      </w:r>
      <w:r w:rsidRPr="000F5350">
        <w:rPr>
          <w:rFonts w:ascii="Times New Roman" w:hAnsi="Times New Roman" w:cs="Times New Roman"/>
          <w:sz w:val="28"/>
          <w:szCs w:val="28"/>
        </w:rPr>
        <w:t>реход Младшего жуза в Казахстане под суверенитет Российской империи. Во</w:t>
      </w:r>
      <w:r w:rsidRPr="000F5350">
        <w:rPr>
          <w:rFonts w:ascii="Times New Roman" w:hAnsi="Times New Roman" w:cs="Times New Roman"/>
          <w:sz w:val="28"/>
          <w:szCs w:val="28"/>
        </w:rPr>
        <w:t>й</w:t>
      </w:r>
      <w:r w:rsidRPr="000F5350">
        <w:rPr>
          <w:rFonts w:ascii="Times New Roman" w:hAnsi="Times New Roman" w:cs="Times New Roman"/>
          <w:sz w:val="28"/>
          <w:szCs w:val="28"/>
        </w:rPr>
        <w:t xml:space="preserve">на с Османской империей.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w:t>
      </w:r>
      <w:r w:rsidRPr="000F5350">
        <w:rPr>
          <w:rFonts w:ascii="Times New Roman" w:hAnsi="Times New Roman" w:cs="Times New Roman"/>
          <w:sz w:val="28"/>
          <w:szCs w:val="28"/>
        </w:rPr>
        <w:t>о</w:t>
      </w:r>
      <w:r w:rsidRPr="000F5350">
        <w:rPr>
          <w:rFonts w:ascii="Times New Roman" w:hAnsi="Times New Roman" w:cs="Times New Roman"/>
          <w:sz w:val="28"/>
          <w:szCs w:val="28"/>
        </w:rPr>
        <w:lastRenderedPageBreak/>
        <w:t>странение монополий в промышленности и внешней торговле. Основание Мо</w:t>
      </w:r>
      <w:r w:rsidRPr="000F5350">
        <w:rPr>
          <w:rFonts w:ascii="Times New Roman" w:hAnsi="Times New Roman" w:cs="Times New Roman"/>
          <w:sz w:val="28"/>
          <w:szCs w:val="28"/>
        </w:rPr>
        <w:t>с</w:t>
      </w:r>
      <w:r w:rsidRPr="000F5350">
        <w:rPr>
          <w:rFonts w:ascii="Times New Roman" w:hAnsi="Times New Roman" w:cs="Times New Roman"/>
          <w:sz w:val="28"/>
          <w:szCs w:val="28"/>
        </w:rPr>
        <w:t xml:space="preserve">ковского университета. М.В. Ломоносов и И.И. Шувалов.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Россия в международных конфликтах 1740-х – 1750-х гг. Участие в Сем</w:t>
      </w:r>
      <w:r w:rsidRPr="000F5350">
        <w:rPr>
          <w:rFonts w:ascii="Times New Roman" w:hAnsi="Times New Roman" w:cs="Times New Roman"/>
          <w:sz w:val="28"/>
          <w:szCs w:val="28"/>
        </w:rPr>
        <w:t>и</w:t>
      </w:r>
      <w:r w:rsidRPr="000F5350">
        <w:rPr>
          <w:rFonts w:ascii="Times New Roman" w:hAnsi="Times New Roman" w:cs="Times New Roman"/>
          <w:sz w:val="28"/>
          <w:szCs w:val="28"/>
        </w:rPr>
        <w:t xml:space="preserve">летней войне.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Петр III. Манифест «о вольности дворянской». Переворот 28 июня 1762 г. </w:t>
      </w:r>
    </w:p>
    <w:p w:rsidR="007A135B" w:rsidRPr="000F5350" w:rsidRDefault="007A135B" w:rsidP="00D22C9A">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Россия в 1760-х – 1790- гг. Правление Екатерины II и Павла I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Внутренняя политика Екатерины II. Личность императрицы. Идеи Пр</w:t>
      </w:r>
      <w:r w:rsidRPr="000F5350">
        <w:rPr>
          <w:rFonts w:ascii="Times New Roman" w:hAnsi="Times New Roman" w:cs="Times New Roman"/>
          <w:sz w:val="28"/>
          <w:szCs w:val="28"/>
        </w:rPr>
        <w:t>о</w:t>
      </w:r>
      <w:r w:rsidRPr="000F5350">
        <w:rPr>
          <w:rFonts w:ascii="Times New Roman" w:hAnsi="Times New Roman" w:cs="Times New Roman"/>
          <w:sz w:val="28"/>
          <w:szCs w:val="28"/>
        </w:rPr>
        <w:t>свещения. «Просвещенный абсолютизм», его особенности в России. Секуляр</w:t>
      </w:r>
      <w:r w:rsidRPr="000F5350">
        <w:rPr>
          <w:rFonts w:ascii="Times New Roman" w:hAnsi="Times New Roman" w:cs="Times New Roman"/>
          <w:sz w:val="28"/>
          <w:szCs w:val="28"/>
        </w:rPr>
        <w:t>и</w:t>
      </w:r>
      <w:r w:rsidRPr="000F5350">
        <w:rPr>
          <w:rFonts w:ascii="Times New Roman" w:hAnsi="Times New Roman" w:cs="Times New Roman"/>
          <w:sz w:val="28"/>
          <w:szCs w:val="28"/>
        </w:rPr>
        <w:t>зация церковных земель. Деятельность Уложенной комиссии. Экономическая и финансовая политика правительства. Начало выпуска ассигнаций. Отмена м</w:t>
      </w:r>
      <w:r w:rsidRPr="000F5350">
        <w:rPr>
          <w:rFonts w:ascii="Times New Roman" w:hAnsi="Times New Roman" w:cs="Times New Roman"/>
          <w:sz w:val="28"/>
          <w:szCs w:val="28"/>
        </w:rPr>
        <w:t>о</w:t>
      </w:r>
      <w:r w:rsidRPr="000F5350">
        <w:rPr>
          <w:rFonts w:ascii="Times New Roman" w:hAnsi="Times New Roman" w:cs="Times New Roman"/>
          <w:sz w:val="28"/>
          <w:szCs w:val="28"/>
        </w:rPr>
        <w:t>нополий, умеренность таможенной политики. Вольное экономическое общ</w:t>
      </w:r>
      <w:r w:rsidRPr="000F5350">
        <w:rPr>
          <w:rFonts w:ascii="Times New Roman" w:hAnsi="Times New Roman" w:cs="Times New Roman"/>
          <w:sz w:val="28"/>
          <w:szCs w:val="28"/>
        </w:rPr>
        <w:t>е</w:t>
      </w:r>
      <w:r w:rsidRPr="000F5350">
        <w:rPr>
          <w:rFonts w:ascii="Times New Roman" w:hAnsi="Times New Roman" w:cs="Times New Roman"/>
          <w:sz w:val="28"/>
          <w:szCs w:val="28"/>
        </w:rPr>
        <w:t>ство. Губернская реформа. Жалованные грамоты дворянству и городам. Пол</w:t>
      </w:r>
      <w:r w:rsidRPr="000F5350">
        <w:rPr>
          <w:rFonts w:ascii="Times New Roman" w:hAnsi="Times New Roman" w:cs="Times New Roman"/>
          <w:sz w:val="28"/>
          <w:szCs w:val="28"/>
        </w:rPr>
        <w:t>о</w:t>
      </w:r>
      <w:r w:rsidRPr="000F5350">
        <w:rPr>
          <w:rFonts w:ascii="Times New Roman" w:hAnsi="Times New Roman" w:cs="Times New Roman"/>
          <w:sz w:val="28"/>
          <w:szCs w:val="28"/>
        </w:rPr>
        <w:t>жение сословий. Дворянство – «первенствующее сословие» империи. Привл</w:t>
      </w:r>
      <w:r w:rsidRPr="000F5350">
        <w:rPr>
          <w:rFonts w:ascii="Times New Roman" w:hAnsi="Times New Roman" w:cs="Times New Roman"/>
          <w:sz w:val="28"/>
          <w:szCs w:val="28"/>
        </w:rPr>
        <w:t>е</w:t>
      </w:r>
      <w:r w:rsidRPr="000F5350">
        <w:rPr>
          <w:rFonts w:ascii="Times New Roman" w:hAnsi="Times New Roman" w:cs="Times New Roman"/>
          <w:sz w:val="28"/>
          <w:szCs w:val="28"/>
        </w:rPr>
        <w:t>чение представителей сословий к местному управлению. Создание дворянских обществ в губерниях и уездах. Расширение привилегий гильдейского купеч</w:t>
      </w:r>
      <w:r w:rsidRPr="000F5350">
        <w:rPr>
          <w:rFonts w:ascii="Times New Roman" w:hAnsi="Times New Roman" w:cs="Times New Roman"/>
          <w:sz w:val="28"/>
          <w:szCs w:val="28"/>
        </w:rPr>
        <w:t>е</w:t>
      </w:r>
      <w:r w:rsidRPr="000F5350">
        <w:rPr>
          <w:rFonts w:ascii="Times New Roman" w:hAnsi="Times New Roman" w:cs="Times New Roman"/>
          <w:sz w:val="28"/>
          <w:szCs w:val="28"/>
        </w:rPr>
        <w:t xml:space="preserve">ства в налоговой сфере и городском управлении.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001B2D89">
        <w:rPr>
          <w:rFonts w:ascii="Times New Roman" w:hAnsi="Times New Roman" w:cs="Times New Roman"/>
          <w:sz w:val="28"/>
          <w:szCs w:val="28"/>
        </w:rPr>
        <w:t xml:space="preserve"> </w:t>
      </w:r>
      <w:r w:rsidRPr="000F5350">
        <w:rPr>
          <w:rFonts w:ascii="Times New Roman" w:hAnsi="Times New Roman" w:cs="Times New Roman"/>
          <w:sz w:val="28"/>
          <w:szCs w:val="28"/>
        </w:rPr>
        <w:t>Активизация деятельн</w:t>
      </w:r>
      <w:r w:rsidRPr="000F5350">
        <w:rPr>
          <w:rFonts w:ascii="Times New Roman" w:hAnsi="Times New Roman" w:cs="Times New Roman"/>
          <w:sz w:val="28"/>
          <w:szCs w:val="28"/>
        </w:rPr>
        <w:t>о</w:t>
      </w:r>
      <w:r w:rsidRPr="000F5350">
        <w:rPr>
          <w:rFonts w:ascii="Times New Roman" w:hAnsi="Times New Roman" w:cs="Times New Roman"/>
          <w:sz w:val="28"/>
          <w:szCs w:val="28"/>
        </w:rPr>
        <w:t>сти по привлечению иностранцев в Россию.</w:t>
      </w:r>
      <w:r w:rsidR="001B2D89">
        <w:rPr>
          <w:rFonts w:ascii="Times New Roman" w:hAnsi="Times New Roman" w:cs="Times New Roman"/>
          <w:sz w:val="28"/>
          <w:szCs w:val="28"/>
        </w:rPr>
        <w:t xml:space="preserve"> </w:t>
      </w:r>
      <w:r w:rsidRPr="000F5350">
        <w:rPr>
          <w:rFonts w:ascii="Times New Roman" w:hAnsi="Times New Roman" w:cs="Times New Roman"/>
          <w:sz w:val="28"/>
          <w:szCs w:val="28"/>
        </w:rPr>
        <w:t>Расселение колонистов в Новоро</w:t>
      </w:r>
      <w:r w:rsidRPr="000F5350">
        <w:rPr>
          <w:rFonts w:ascii="Times New Roman" w:hAnsi="Times New Roman" w:cs="Times New Roman"/>
          <w:sz w:val="28"/>
          <w:szCs w:val="28"/>
        </w:rPr>
        <w:t>с</w:t>
      </w:r>
      <w:r w:rsidRPr="000F5350">
        <w:rPr>
          <w:rFonts w:ascii="Times New Roman" w:hAnsi="Times New Roman" w:cs="Times New Roman"/>
          <w:sz w:val="28"/>
          <w:szCs w:val="28"/>
        </w:rPr>
        <w:t>сии, Поволжье, других регионах. Укрепление начал толерантности и вероте</w:t>
      </w:r>
      <w:r w:rsidRPr="000F5350">
        <w:rPr>
          <w:rFonts w:ascii="Times New Roman" w:hAnsi="Times New Roman" w:cs="Times New Roman"/>
          <w:sz w:val="28"/>
          <w:szCs w:val="28"/>
        </w:rPr>
        <w:t>р</w:t>
      </w:r>
      <w:r w:rsidRPr="000F5350">
        <w:rPr>
          <w:rFonts w:ascii="Times New Roman" w:hAnsi="Times New Roman" w:cs="Times New Roman"/>
          <w:sz w:val="28"/>
          <w:szCs w:val="28"/>
        </w:rPr>
        <w:t xml:space="preserve">пимости по отношению к неправославным и нехристианским конфессиям.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Экономическое развитие России во второй половине XVIII века. Крест</w:t>
      </w:r>
      <w:r w:rsidRPr="000F5350">
        <w:rPr>
          <w:rFonts w:ascii="Times New Roman" w:hAnsi="Times New Roman" w:cs="Times New Roman"/>
          <w:sz w:val="28"/>
          <w:szCs w:val="28"/>
        </w:rPr>
        <w:t>ь</w:t>
      </w:r>
      <w:r w:rsidRPr="000F5350">
        <w:rPr>
          <w:rFonts w:ascii="Times New Roman" w:hAnsi="Times New Roman" w:cs="Times New Roman"/>
          <w:sz w:val="28"/>
          <w:szCs w:val="28"/>
        </w:rPr>
        <w:t>яне: крепостные, государственные, монастырские. Условия жизни крепостной деревни. Права помещика по отношению к своим крепостным. Барщинное и о</w:t>
      </w:r>
      <w:r w:rsidRPr="000F5350">
        <w:rPr>
          <w:rFonts w:ascii="Times New Roman" w:hAnsi="Times New Roman" w:cs="Times New Roman"/>
          <w:sz w:val="28"/>
          <w:szCs w:val="28"/>
        </w:rPr>
        <w:t>б</w:t>
      </w:r>
      <w:r w:rsidRPr="000F5350">
        <w:rPr>
          <w:rFonts w:ascii="Times New Roman" w:hAnsi="Times New Roman" w:cs="Times New Roman"/>
          <w:sz w:val="28"/>
          <w:szCs w:val="28"/>
        </w:rPr>
        <w:t xml:space="preserve">рочное хозяйство. Дворовые люди. Роль крепостного строя в экономике страны.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Промышленность в городе и деревне. Роль государства, купечества, п</w:t>
      </w:r>
      <w:r w:rsidRPr="000F5350">
        <w:rPr>
          <w:rFonts w:ascii="Times New Roman" w:hAnsi="Times New Roman" w:cs="Times New Roman"/>
          <w:sz w:val="28"/>
          <w:szCs w:val="28"/>
        </w:rPr>
        <w:t>о</w:t>
      </w:r>
      <w:r w:rsidRPr="000F5350">
        <w:rPr>
          <w:rFonts w:ascii="Times New Roman" w:hAnsi="Times New Roman" w:cs="Times New Roman"/>
          <w:sz w:val="28"/>
          <w:szCs w:val="28"/>
        </w:rPr>
        <w:t>мещиков в развитии промышленности. Крепостной и вольнонаемный труд. Привлечение крепостных оброчных крестьян к работе на мануфактурах. Разв</w:t>
      </w:r>
      <w:r w:rsidRPr="000F5350">
        <w:rPr>
          <w:rFonts w:ascii="Times New Roman" w:hAnsi="Times New Roman" w:cs="Times New Roman"/>
          <w:sz w:val="28"/>
          <w:szCs w:val="28"/>
        </w:rPr>
        <w:t>и</w:t>
      </w:r>
      <w:r w:rsidRPr="000F5350">
        <w:rPr>
          <w:rFonts w:ascii="Times New Roman" w:hAnsi="Times New Roman" w:cs="Times New Roman"/>
          <w:sz w:val="28"/>
          <w:szCs w:val="28"/>
        </w:rPr>
        <w:t>тие крестьянских промыслов.</w:t>
      </w:r>
      <w:r w:rsidR="001B2D89">
        <w:rPr>
          <w:rFonts w:ascii="Times New Roman" w:hAnsi="Times New Roman" w:cs="Times New Roman"/>
          <w:sz w:val="28"/>
          <w:szCs w:val="28"/>
        </w:rPr>
        <w:t xml:space="preserve"> </w:t>
      </w:r>
      <w:r w:rsidRPr="000F5350">
        <w:rPr>
          <w:rFonts w:ascii="Times New Roman" w:hAnsi="Times New Roman" w:cs="Times New Roman"/>
          <w:sz w:val="28"/>
          <w:szCs w:val="28"/>
        </w:rPr>
        <w:t>Рост текстильной промышленности: распростр</w:t>
      </w:r>
      <w:r w:rsidRPr="000F5350">
        <w:rPr>
          <w:rFonts w:ascii="Times New Roman" w:hAnsi="Times New Roman" w:cs="Times New Roman"/>
          <w:sz w:val="28"/>
          <w:szCs w:val="28"/>
        </w:rPr>
        <w:t>а</w:t>
      </w:r>
      <w:r w:rsidRPr="000F5350">
        <w:rPr>
          <w:rFonts w:ascii="Times New Roman" w:hAnsi="Times New Roman" w:cs="Times New Roman"/>
          <w:sz w:val="28"/>
          <w:szCs w:val="28"/>
        </w:rPr>
        <w:t>нение производства хлопчатобумажных тканей. Начало известных предприн</w:t>
      </w:r>
      <w:r w:rsidRPr="000F5350">
        <w:rPr>
          <w:rFonts w:ascii="Times New Roman" w:hAnsi="Times New Roman" w:cs="Times New Roman"/>
          <w:sz w:val="28"/>
          <w:szCs w:val="28"/>
        </w:rPr>
        <w:t>и</w:t>
      </w:r>
      <w:r w:rsidRPr="000F5350">
        <w:rPr>
          <w:rFonts w:ascii="Times New Roman" w:hAnsi="Times New Roman" w:cs="Times New Roman"/>
          <w:sz w:val="28"/>
          <w:szCs w:val="28"/>
        </w:rPr>
        <w:t>мательских династий: Морозовы, Рябушинские, Гарелины, Прохоровы, Дем</w:t>
      </w:r>
      <w:r w:rsidRPr="000F5350">
        <w:rPr>
          <w:rFonts w:ascii="Times New Roman" w:hAnsi="Times New Roman" w:cs="Times New Roman"/>
          <w:sz w:val="28"/>
          <w:szCs w:val="28"/>
        </w:rPr>
        <w:t>и</w:t>
      </w:r>
      <w:r w:rsidRPr="000F5350">
        <w:rPr>
          <w:rFonts w:ascii="Times New Roman" w:hAnsi="Times New Roman" w:cs="Times New Roman"/>
          <w:sz w:val="28"/>
          <w:szCs w:val="28"/>
        </w:rPr>
        <w:t xml:space="preserve">довы и др.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Внутренняя и внешняя торговля. Торговые пути внутри страны. Водно-транспортные системы: Вышневолоцкая, Тихвинская, Мариинская и др. Ярма</w:t>
      </w:r>
      <w:r w:rsidRPr="000F5350">
        <w:rPr>
          <w:rFonts w:ascii="Times New Roman" w:hAnsi="Times New Roman" w:cs="Times New Roman"/>
          <w:sz w:val="28"/>
          <w:szCs w:val="28"/>
        </w:rPr>
        <w:t>р</w:t>
      </w:r>
      <w:r w:rsidRPr="000F5350">
        <w:rPr>
          <w:rFonts w:ascii="Times New Roman" w:hAnsi="Times New Roman" w:cs="Times New Roman"/>
          <w:sz w:val="28"/>
          <w:szCs w:val="28"/>
        </w:rPr>
        <w:t>ки и их роль во внутренней торговле. Макарьевская, Ирбитская, Свенская, К</w:t>
      </w:r>
      <w:r w:rsidRPr="000F5350">
        <w:rPr>
          <w:rFonts w:ascii="Times New Roman" w:hAnsi="Times New Roman" w:cs="Times New Roman"/>
          <w:sz w:val="28"/>
          <w:szCs w:val="28"/>
        </w:rPr>
        <w:t>о</w:t>
      </w:r>
      <w:r w:rsidRPr="000F5350">
        <w:rPr>
          <w:rFonts w:ascii="Times New Roman" w:hAnsi="Times New Roman" w:cs="Times New Roman"/>
          <w:sz w:val="28"/>
          <w:szCs w:val="28"/>
        </w:rPr>
        <w:t xml:space="preserve">ренная ярмарки. Ярмарки на Украине. Партнеры России во внешней торговле в Европе и в мире. Обеспечение активного внешнеторгового баланса.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Обострение социальных противоречий. Чумной бунт в Москве. Восстание под предводительством Емельяна Пугачева. Антидворянский и антикрепостн</w:t>
      </w:r>
      <w:r w:rsidRPr="000F5350">
        <w:rPr>
          <w:rFonts w:ascii="Times New Roman" w:hAnsi="Times New Roman" w:cs="Times New Roman"/>
          <w:sz w:val="28"/>
          <w:szCs w:val="28"/>
        </w:rPr>
        <w:t>и</w:t>
      </w:r>
      <w:r w:rsidRPr="000F5350">
        <w:rPr>
          <w:rFonts w:ascii="Times New Roman" w:hAnsi="Times New Roman" w:cs="Times New Roman"/>
          <w:sz w:val="28"/>
          <w:szCs w:val="28"/>
        </w:rPr>
        <w:t>ческий характер движения. Роль казачества, народов Урала и Поволжья в во</w:t>
      </w:r>
      <w:r w:rsidRPr="000F5350">
        <w:rPr>
          <w:rFonts w:ascii="Times New Roman" w:hAnsi="Times New Roman" w:cs="Times New Roman"/>
          <w:sz w:val="28"/>
          <w:szCs w:val="28"/>
        </w:rPr>
        <w:t>с</w:t>
      </w:r>
      <w:r w:rsidRPr="000F5350">
        <w:rPr>
          <w:rFonts w:ascii="Times New Roman" w:hAnsi="Times New Roman" w:cs="Times New Roman"/>
          <w:sz w:val="28"/>
          <w:szCs w:val="28"/>
        </w:rPr>
        <w:t xml:space="preserve">стании. Влияние восстания на внутреннюю политику и развитие общественной мысли.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 xml:space="preserve">Внешняя политика России второй половины XVIII в., ее основные задачи. Н.И. Панин и А.А.Безбородко.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Борьба России за выход к Черному морю. Войны с Османской империей. П.А.Румянцев, А.В. Суворов, Ф.Ф.Ушаков, победы российских войск под их р</w:t>
      </w:r>
      <w:r w:rsidRPr="000F5350">
        <w:rPr>
          <w:rFonts w:ascii="Times New Roman" w:hAnsi="Times New Roman" w:cs="Times New Roman"/>
          <w:sz w:val="28"/>
          <w:szCs w:val="28"/>
        </w:rPr>
        <w:t>у</w:t>
      </w:r>
      <w:r w:rsidRPr="000F5350">
        <w:rPr>
          <w:rFonts w:ascii="Times New Roman" w:hAnsi="Times New Roman" w:cs="Times New Roman"/>
          <w:sz w:val="28"/>
          <w:szCs w:val="28"/>
        </w:rPr>
        <w:t>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w:t>
      </w:r>
      <w:r w:rsidRPr="000F5350">
        <w:rPr>
          <w:rFonts w:ascii="Times New Roman" w:hAnsi="Times New Roman" w:cs="Times New Roman"/>
          <w:sz w:val="28"/>
          <w:szCs w:val="28"/>
        </w:rPr>
        <w:t>е</w:t>
      </w:r>
      <w:r w:rsidRPr="000F5350">
        <w:rPr>
          <w:rFonts w:ascii="Times New Roman" w:hAnsi="Times New Roman" w:cs="Times New Roman"/>
          <w:sz w:val="28"/>
          <w:szCs w:val="28"/>
        </w:rPr>
        <w:t xml:space="preserve">рины II на юг в 1787 г.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w:t>
      </w:r>
      <w:r w:rsidRPr="000F5350">
        <w:rPr>
          <w:rFonts w:ascii="Times New Roman" w:hAnsi="Times New Roman" w:cs="Times New Roman"/>
          <w:sz w:val="28"/>
          <w:szCs w:val="28"/>
        </w:rPr>
        <w:t>е</w:t>
      </w:r>
      <w:r w:rsidRPr="000F5350">
        <w:rPr>
          <w:rFonts w:ascii="Times New Roman" w:hAnsi="Times New Roman" w:cs="Times New Roman"/>
          <w:sz w:val="28"/>
          <w:szCs w:val="28"/>
        </w:rPr>
        <w:t xml:space="preserve">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Участие России в борьбе с революционной Францией. Итальянский и Швейцарский походы А.В.Суворова. Действия эскадры Ф.Ф.Ушакова в Сред</w:t>
      </w:r>
      <w:r w:rsidRPr="000F5350">
        <w:rPr>
          <w:rFonts w:ascii="Times New Roman" w:hAnsi="Times New Roman" w:cs="Times New Roman"/>
          <w:sz w:val="28"/>
          <w:szCs w:val="28"/>
        </w:rPr>
        <w:t>и</w:t>
      </w:r>
      <w:r w:rsidRPr="000F5350">
        <w:rPr>
          <w:rFonts w:ascii="Times New Roman" w:hAnsi="Times New Roman" w:cs="Times New Roman"/>
          <w:sz w:val="28"/>
          <w:szCs w:val="28"/>
        </w:rPr>
        <w:t xml:space="preserve">земном море. </w:t>
      </w:r>
    </w:p>
    <w:p w:rsidR="007A135B" w:rsidRPr="000F5350" w:rsidRDefault="007A135B" w:rsidP="00D22C9A">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Культурное пространство Российской империи в XVIII в.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Определяющее влияние идей Просвещения в российской общественной мысли, публицистике и литературе. Литература народов России в XVIII в. Пе</w:t>
      </w:r>
      <w:r w:rsidRPr="000F5350">
        <w:rPr>
          <w:rFonts w:ascii="Times New Roman" w:hAnsi="Times New Roman" w:cs="Times New Roman"/>
          <w:sz w:val="28"/>
          <w:szCs w:val="28"/>
        </w:rPr>
        <w:t>р</w:t>
      </w:r>
      <w:r w:rsidRPr="000F5350">
        <w:rPr>
          <w:rFonts w:ascii="Times New Roman" w:hAnsi="Times New Roman" w:cs="Times New Roman"/>
          <w:sz w:val="28"/>
          <w:szCs w:val="28"/>
        </w:rPr>
        <w:t>вые журналы. Общественные идеи в произведениях А.П.Сумарокова, Г.Р.Державина, Д.И.Фонвизина. Н.И.Новиков, материалы о положении кр</w:t>
      </w:r>
      <w:r w:rsidRPr="000F5350">
        <w:rPr>
          <w:rFonts w:ascii="Times New Roman" w:hAnsi="Times New Roman" w:cs="Times New Roman"/>
          <w:sz w:val="28"/>
          <w:szCs w:val="28"/>
        </w:rPr>
        <w:t>е</w:t>
      </w:r>
      <w:r w:rsidRPr="000F5350">
        <w:rPr>
          <w:rFonts w:ascii="Times New Roman" w:hAnsi="Times New Roman" w:cs="Times New Roman"/>
          <w:sz w:val="28"/>
          <w:szCs w:val="28"/>
        </w:rPr>
        <w:t>постных крестьян в его журналах. А.Н.Радищев и его «Путешествие из Пете</w:t>
      </w:r>
      <w:r w:rsidRPr="000F5350">
        <w:rPr>
          <w:rFonts w:ascii="Times New Roman" w:hAnsi="Times New Roman" w:cs="Times New Roman"/>
          <w:sz w:val="28"/>
          <w:szCs w:val="28"/>
        </w:rPr>
        <w:t>р</w:t>
      </w:r>
      <w:r w:rsidRPr="000F5350">
        <w:rPr>
          <w:rFonts w:ascii="Times New Roman" w:hAnsi="Times New Roman" w:cs="Times New Roman"/>
          <w:sz w:val="28"/>
          <w:szCs w:val="28"/>
        </w:rPr>
        <w:t xml:space="preserve">бурга в Москву».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w:t>
      </w:r>
      <w:r w:rsidRPr="000F5350">
        <w:rPr>
          <w:rFonts w:ascii="Times New Roman" w:hAnsi="Times New Roman" w:cs="Times New Roman"/>
          <w:sz w:val="28"/>
          <w:szCs w:val="28"/>
        </w:rPr>
        <w:t>а</w:t>
      </w:r>
      <w:r w:rsidRPr="000F5350">
        <w:rPr>
          <w:rFonts w:ascii="Times New Roman" w:hAnsi="Times New Roman" w:cs="Times New Roman"/>
          <w:sz w:val="28"/>
          <w:szCs w:val="28"/>
        </w:rPr>
        <w:t xml:space="preserve">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Культура и быт российских сословий. Дворянство: жизнь и быт дворя</w:t>
      </w:r>
      <w:r w:rsidRPr="000F5350">
        <w:rPr>
          <w:rFonts w:ascii="Times New Roman" w:hAnsi="Times New Roman" w:cs="Times New Roman"/>
          <w:sz w:val="28"/>
          <w:szCs w:val="28"/>
        </w:rPr>
        <w:t>н</w:t>
      </w:r>
      <w:r w:rsidRPr="000F5350">
        <w:rPr>
          <w:rFonts w:ascii="Times New Roman" w:hAnsi="Times New Roman" w:cs="Times New Roman"/>
          <w:sz w:val="28"/>
          <w:szCs w:val="28"/>
        </w:rPr>
        <w:t xml:space="preserve">ской усадьбы. Духовенство. Купечество. Крестьянство.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w:t>
      </w:r>
      <w:r w:rsidRPr="000F5350">
        <w:rPr>
          <w:rFonts w:ascii="Times New Roman" w:hAnsi="Times New Roman" w:cs="Times New Roman"/>
          <w:sz w:val="28"/>
          <w:szCs w:val="28"/>
        </w:rPr>
        <w:t>е</w:t>
      </w:r>
      <w:r w:rsidRPr="000F5350">
        <w:rPr>
          <w:rFonts w:ascii="Times New Roman" w:hAnsi="Times New Roman" w:cs="Times New Roman"/>
          <w:sz w:val="28"/>
          <w:szCs w:val="28"/>
        </w:rPr>
        <w:t>ственной истории. Изучение российской словесности и развитие литературного языка. Российская академия. Е.Р.Дашкова.</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М.В. Ломоносов и его выдающаяся роль в становлении российской науки и образования.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Образование в России в XVIII в. Основные педагогические идеи. Восп</w:t>
      </w:r>
      <w:r w:rsidRPr="000F5350">
        <w:rPr>
          <w:rFonts w:ascii="Times New Roman" w:hAnsi="Times New Roman" w:cs="Times New Roman"/>
          <w:sz w:val="28"/>
          <w:szCs w:val="28"/>
        </w:rPr>
        <w:t>и</w:t>
      </w:r>
      <w:r w:rsidRPr="000F5350">
        <w:rPr>
          <w:rFonts w:ascii="Times New Roman" w:hAnsi="Times New Roman" w:cs="Times New Roman"/>
          <w:sz w:val="28"/>
          <w:szCs w:val="28"/>
        </w:rPr>
        <w:t>тание «новой породы» людей. Основание воспитательных домов в Санкт-</w:t>
      </w:r>
      <w:r w:rsidRPr="000F5350">
        <w:rPr>
          <w:rFonts w:ascii="Times New Roman" w:hAnsi="Times New Roman" w:cs="Times New Roman"/>
          <w:sz w:val="28"/>
          <w:szCs w:val="28"/>
        </w:rPr>
        <w:lastRenderedPageBreak/>
        <w:t>Петербурге и Москве, Института «благородных девиц» в Смольном монастыре. Сословные учебные заведения для юношества из дворянства. Московский ун</w:t>
      </w:r>
      <w:r w:rsidRPr="000F5350">
        <w:rPr>
          <w:rFonts w:ascii="Times New Roman" w:hAnsi="Times New Roman" w:cs="Times New Roman"/>
          <w:sz w:val="28"/>
          <w:szCs w:val="28"/>
        </w:rPr>
        <w:t>и</w:t>
      </w:r>
      <w:r w:rsidRPr="000F5350">
        <w:rPr>
          <w:rFonts w:ascii="Times New Roman" w:hAnsi="Times New Roman" w:cs="Times New Roman"/>
          <w:sz w:val="28"/>
          <w:szCs w:val="28"/>
        </w:rPr>
        <w:t xml:space="preserve">верситет – первый российский университет.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Русская архитектура XVIII в. Строительство Петербурга, формирование его городского плана. Регулярный характер застройки Петербурга и других г</w:t>
      </w:r>
      <w:r w:rsidRPr="000F5350">
        <w:rPr>
          <w:rFonts w:ascii="Times New Roman" w:hAnsi="Times New Roman" w:cs="Times New Roman"/>
          <w:sz w:val="28"/>
          <w:szCs w:val="28"/>
        </w:rPr>
        <w:t>о</w:t>
      </w:r>
      <w:r w:rsidRPr="000F5350">
        <w:rPr>
          <w:rFonts w:ascii="Times New Roman" w:hAnsi="Times New Roman" w:cs="Times New Roman"/>
          <w:sz w:val="28"/>
          <w:szCs w:val="28"/>
        </w:rPr>
        <w:t xml:space="preserve">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М.Ф.Казаков.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Изобразительное искусство в России, его выдающиеся мастера и произв</w:t>
      </w:r>
      <w:r w:rsidRPr="000F5350">
        <w:rPr>
          <w:rFonts w:ascii="Times New Roman" w:hAnsi="Times New Roman" w:cs="Times New Roman"/>
          <w:sz w:val="28"/>
          <w:szCs w:val="28"/>
        </w:rPr>
        <w:t>е</w:t>
      </w:r>
      <w:r w:rsidRPr="000F5350">
        <w:rPr>
          <w:rFonts w:ascii="Times New Roman" w:hAnsi="Times New Roman" w:cs="Times New Roman"/>
          <w:sz w:val="28"/>
          <w:szCs w:val="28"/>
        </w:rPr>
        <w:t xml:space="preserve">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7A135B" w:rsidRPr="000F5350" w:rsidRDefault="007A135B" w:rsidP="00D22C9A">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Народы России в XVIII в.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Управление окраинами империи. Башкирские восстания. Политика по о</w:t>
      </w:r>
      <w:r w:rsidRPr="000F5350">
        <w:rPr>
          <w:rFonts w:ascii="Times New Roman" w:hAnsi="Times New Roman" w:cs="Times New Roman"/>
          <w:sz w:val="28"/>
          <w:szCs w:val="28"/>
        </w:rPr>
        <w:t>т</w:t>
      </w:r>
      <w:r w:rsidRPr="000F5350">
        <w:rPr>
          <w:rFonts w:ascii="Times New Roman" w:hAnsi="Times New Roman" w:cs="Times New Roman"/>
          <w:sz w:val="28"/>
          <w:szCs w:val="28"/>
        </w:rPr>
        <w:t>ношению к исламу. Освоение Новороссии, Поволжья и Южного Урала. Неме</w:t>
      </w:r>
      <w:r w:rsidRPr="000F5350">
        <w:rPr>
          <w:rFonts w:ascii="Times New Roman" w:hAnsi="Times New Roman" w:cs="Times New Roman"/>
          <w:sz w:val="28"/>
          <w:szCs w:val="28"/>
        </w:rPr>
        <w:t>ц</w:t>
      </w:r>
      <w:r w:rsidRPr="000F5350">
        <w:rPr>
          <w:rFonts w:ascii="Times New Roman" w:hAnsi="Times New Roman" w:cs="Times New Roman"/>
          <w:sz w:val="28"/>
          <w:szCs w:val="28"/>
        </w:rPr>
        <w:t xml:space="preserve">кие переселенцы. Формирование черты оседлости. </w:t>
      </w:r>
    </w:p>
    <w:p w:rsidR="007A135B" w:rsidRPr="000F5350" w:rsidRDefault="007A135B" w:rsidP="00D22C9A">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Россия при Павле I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Основные принципы внутренней политики Павла I. Укрепление абсол</w:t>
      </w:r>
      <w:r w:rsidRPr="000F5350">
        <w:rPr>
          <w:rFonts w:ascii="Times New Roman" w:hAnsi="Times New Roman" w:cs="Times New Roman"/>
          <w:sz w:val="28"/>
          <w:szCs w:val="28"/>
        </w:rPr>
        <w:t>ю</w:t>
      </w:r>
      <w:r w:rsidRPr="000F5350">
        <w:rPr>
          <w:rFonts w:ascii="Times New Roman" w:hAnsi="Times New Roman" w:cs="Times New Roman"/>
          <w:sz w:val="28"/>
          <w:szCs w:val="28"/>
        </w:rPr>
        <w:t>тизма через отказ от принципов «просвещенного абсолютизма» и усиление б</w:t>
      </w:r>
      <w:r w:rsidRPr="000F5350">
        <w:rPr>
          <w:rFonts w:ascii="Times New Roman" w:hAnsi="Times New Roman" w:cs="Times New Roman"/>
          <w:sz w:val="28"/>
          <w:szCs w:val="28"/>
        </w:rPr>
        <w:t>ю</w:t>
      </w:r>
      <w:r w:rsidRPr="000F5350">
        <w:rPr>
          <w:rFonts w:ascii="Times New Roman" w:hAnsi="Times New Roman" w:cs="Times New Roman"/>
          <w:sz w:val="28"/>
          <w:szCs w:val="28"/>
        </w:rPr>
        <w:t>рократического и полицейского характера государства и личной власти импер</w:t>
      </w:r>
      <w:r w:rsidRPr="000F5350">
        <w:rPr>
          <w:rFonts w:ascii="Times New Roman" w:hAnsi="Times New Roman" w:cs="Times New Roman"/>
          <w:sz w:val="28"/>
          <w:szCs w:val="28"/>
        </w:rPr>
        <w:t>а</w:t>
      </w:r>
      <w:r w:rsidRPr="000F5350">
        <w:rPr>
          <w:rFonts w:ascii="Times New Roman" w:hAnsi="Times New Roman" w:cs="Times New Roman"/>
          <w:sz w:val="28"/>
          <w:szCs w:val="28"/>
        </w:rPr>
        <w:t>тора. Личность Павла I и ее влияние на политику страны. Указы о престолон</w:t>
      </w:r>
      <w:r w:rsidRPr="000F5350">
        <w:rPr>
          <w:rFonts w:ascii="Times New Roman" w:hAnsi="Times New Roman" w:cs="Times New Roman"/>
          <w:sz w:val="28"/>
          <w:szCs w:val="28"/>
        </w:rPr>
        <w:t>а</w:t>
      </w:r>
      <w:r w:rsidRPr="000F5350">
        <w:rPr>
          <w:rFonts w:ascii="Times New Roman" w:hAnsi="Times New Roman" w:cs="Times New Roman"/>
          <w:sz w:val="28"/>
          <w:szCs w:val="28"/>
        </w:rPr>
        <w:t xml:space="preserve">следии, и о «трехдневной барщине».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Политика Павла I по отношению к дворянству, взаимоотношение со ст</w:t>
      </w:r>
      <w:r w:rsidRPr="000F5350">
        <w:rPr>
          <w:rFonts w:ascii="Times New Roman" w:hAnsi="Times New Roman" w:cs="Times New Roman"/>
          <w:sz w:val="28"/>
          <w:szCs w:val="28"/>
        </w:rPr>
        <w:t>о</w:t>
      </w:r>
      <w:r w:rsidRPr="000F5350">
        <w:rPr>
          <w:rFonts w:ascii="Times New Roman" w:hAnsi="Times New Roman" w:cs="Times New Roman"/>
          <w:sz w:val="28"/>
          <w:szCs w:val="28"/>
        </w:rPr>
        <w:t>личной знатью, меры в области внешней политики и причины дворцового пер</w:t>
      </w:r>
      <w:r w:rsidRPr="000F5350">
        <w:rPr>
          <w:rFonts w:ascii="Times New Roman" w:hAnsi="Times New Roman" w:cs="Times New Roman"/>
          <w:sz w:val="28"/>
          <w:szCs w:val="28"/>
        </w:rPr>
        <w:t>е</w:t>
      </w:r>
      <w:r w:rsidRPr="000F5350">
        <w:rPr>
          <w:rFonts w:ascii="Times New Roman" w:hAnsi="Times New Roman" w:cs="Times New Roman"/>
          <w:sz w:val="28"/>
          <w:szCs w:val="28"/>
        </w:rPr>
        <w:t xml:space="preserve">ворота 11 марта 1801 года.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Внутренняя политика. Ограничение дворянских привилегий. </w:t>
      </w:r>
    </w:p>
    <w:p w:rsidR="007A135B" w:rsidRPr="000F5350" w:rsidRDefault="007A135B" w:rsidP="00D22C9A">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Региональный компонент</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Наш регион в XVIII в.</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Российская империя в XIX – начале XX вв.</w:t>
      </w:r>
    </w:p>
    <w:p w:rsidR="007A135B" w:rsidRPr="000F5350" w:rsidRDefault="007A135B" w:rsidP="00D22C9A">
      <w:pPr>
        <w:spacing w:after="0" w:line="240" w:lineRule="auto"/>
        <w:ind w:firstLine="709"/>
        <w:rPr>
          <w:rFonts w:ascii="Times New Roman" w:hAnsi="Times New Roman" w:cs="Times New Roman"/>
          <w:b/>
          <w:bCs/>
          <w:sz w:val="28"/>
          <w:szCs w:val="28"/>
        </w:rPr>
      </w:pPr>
      <w:r w:rsidRPr="000F5350">
        <w:rPr>
          <w:rFonts w:ascii="Times New Roman" w:hAnsi="Times New Roman" w:cs="Times New Roman"/>
          <w:b/>
          <w:bCs/>
          <w:sz w:val="28"/>
          <w:szCs w:val="28"/>
        </w:rPr>
        <w:t>Россия на пути к реформам (1801–1861)</w:t>
      </w:r>
    </w:p>
    <w:p w:rsidR="007A135B" w:rsidRPr="000F5350" w:rsidRDefault="007A135B" w:rsidP="00D22C9A">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Александровская эпоха: государственный либерализм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Проекты либеральных реформ Александра I. Внешние и внутренние фа</w:t>
      </w:r>
      <w:r w:rsidRPr="000F5350">
        <w:rPr>
          <w:rFonts w:ascii="Times New Roman" w:hAnsi="Times New Roman" w:cs="Times New Roman"/>
          <w:sz w:val="28"/>
          <w:szCs w:val="28"/>
        </w:rPr>
        <w:t>к</w:t>
      </w:r>
      <w:r w:rsidRPr="000F5350">
        <w:rPr>
          <w:rFonts w:ascii="Times New Roman" w:hAnsi="Times New Roman" w:cs="Times New Roman"/>
          <w:sz w:val="28"/>
          <w:szCs w:val="28"/>
        </w:rPr>
        <w:t>торы. Негласный комитет и «молодые друзья» императора. Реформы госуда</w:t>
      </w:r>
      <w:r w:rsidRPr="000F5350">
        <w:rPr>
          <w:rFonts w:ascii="Times New Roman" w:hAnsi="Times New Roman" w:cs="Times New Roman"/>
          <w:sz w:val="28"/>
          <w:szCs w:val="28"/>
        </w:rPr>
        <w:t>р</w:t>
      </w:r>
      <w:r w:rsidRPr="000F5350">
        <w:rPr>
          <w:rFonts w:ascii="Times New Roman" w:hAnsi="Times New Roman" w:cs="Times New Roman"/>
          <w:sz w:val="28"/>
          <w:szCs w:val="28"/>
        </w:rPr>
        <w:t xml:space="preserve">ственного управления. М.М. Сперанский. </w:t>
      </w:r>
    </w:p>
    <w:p w:rsidR="007A135B" w:rsidRPr="000F5350" w:rsidRDefault="007A135B" w:rsidP="00D22C9A">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Отечественная война 1812 г.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w:t>
      </w:r>
      <w:r w:rsidRPr="000F5350">
        <w:rPr>
          <w:rFonts w:ascii="Times New Roman" w:hAnsi="Times New Roman" w:cs="Times New Roman"/>
          <w:sz w:val="28"/>
          <w:szCs w:val="28"/>
        </w:rPr>
        <w:t>я</w:t>
      </w:r>
      <w:r w:rsidRPr="000F5350">
        <w:rPr>
          <w:rFonts w:ascii="Times New Roman" w:hAnsi="Times New Roman" w:cs="Times New Roman"/>
          <w:sz w:val="28"/>
          <w:szCs w:val="28"/>
        </w:rPr>
        <w:t>щенный союз. Возрастание роли России после победы над Наполеоном и Ве</w:t>
      </w:r>
      <w:r w:rsidRPr="000F5350">
        <w:rPr>
          <w:rFonts w:ascii="Times New Roman" w:hAnsi="Times New Roman" w:cs="Times New Roman"/>
          <w:sz w:val="28"/>
          <w:szCs w:val="28"/>
        </w:rPr>
        <w:t>н</w:t>
      </w:r>
      <w:r w:rsidRPr="000F5350">
        <w:rPr>
          <w:rFonts w:ascii="Times New Roman" w:hAnsi="Times New Roman" w:cs="Times New Roman"/>
          <w:sz w:val="28"/>
          <w:szCs w:val="28"/>
        </w:rPr>
        <w:t xml:space="preserve">ского конгресса.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Либеральные и охранительные тенденции во внутренней политике. Пол</w:t>
      </w:r>
      <w:r w:rsidRPr="000F5350">
        <w:rPr>
          <w:rFonts w:ascii="Times New Roman" w:hAnsi="Times New Roman" w:cs="Times New Roman"/>
          <w:sz w:val="28"/>
          <w:szCs w:val="28"/>
        </w:rPr>
        <w:t>ь</w:t>
      </w:r>
      <w:r w:rsidRPr="000F5350">
        <w:rPr>
          <w:rFonts w:ascii="Times New Roman" w:hAnsi="Times New Roman" w:cs="Times New Roman"/>
          <w:sz w:val="28"/>
          <w:szCs w:val="28"/>
        </w:rPr>
        <w:t>ская конституция 1815 г. Военные поселения. Дворянская оппозиция самоде</w:t>
      </w:r>
      <w:r w:rsidRPr="000F5350">
        <w:rPr>
          <w:rFonts w:ascii="Times New Roman" w:hAnsi="Times New Roman" w:cs="Times New Roman"/>
          <w:sz w:val="28"/>
          <w:szCs w:val="28"/>
        </w:rPr>
        <w:t>р</w:t>
      </w:r>
      <w:r w:rsidRPr="000F5350">
        <w:rPr>
          <w:rFonts w:ascii="Times New Roman" w:hAnsi="Times New Roman" w:cs="Times New Roman"/>
          <w:sz w:val="28"/>
          <w:szCs w:val="28"/>
        </w:rPr>
        <w:t xml:space="preserve">жавию. Тайные организации: Союз спасения, Союз благоденствия, Северное и Южное общества. Восстание декабристов 14 декабря 1825 г. </w:t>
      </w:r>
    </w:p>
    <w:p w:rsidR="007A135B" w:rsidRPr="000F5350" w:rsidRDefault="007A135B" w:rsidP="00D22C9A">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lastRenderedPageBreak/>
        <w:t xml:space="preserve">Николаевское самодержавие: государственный консерватизм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Реформаторские и консервативные тенденции в политике Николая I. Эк</w:t>
      </w:r>
      <w:r w:rsidRPr="000F5350">
        <w:rPr>
          <w:rFonts w:ascii="Times New Roman" w:hAnsi="Times New Roman" w:cs="Times New Roman"/>
          <w:sz w:val="28"/>
          <w:szCs w:val="28"/>
        </w:rPr>
        <w:t>о</w:t>
      </w:r>
      <w:r w:rsidRPr="000F5350">
        <w:rPr>
          <w:rFonts w:ascii="Times New Roman" w:hAnsi="Times New Roman" w:cs="Times New Roman"/>
          <w:sz w:val="28"/>
          <w:szCs w:val="28"/>
        </w:rPr>
        <w:t>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w:t>
      </w:r>
      <w:r w:rsidRPr="000F5350">
        <w:rPr>
          <w:rFonts w:ascii="Times New Roman" w:hAnsi="Times New Roman" w:cs="Times New Roman"/>
          <w:sz w:val="28"/>
          <w:szCs w:val="28"/>
        </w:rPr>
        <w:t>е</w:t>
      </w:r>
      <w:r w:rsidRPr="000F5350">
        <w:rPr>
          <w:rFonts w:ascii="Times New Roman" w:hAnsi="Times New Roman" w:cs="Times New Roman"/>
          <w:sz w:val="28"/>
          <w:szCs w:val="28"/>
        </w:rPr>
        <w:t>стьянский вопрос. Реформа государственных крестьян П.Д.Киселева 1837-1841 гг. Официальная идеология: «православие, самодержавие, народность». Форм</w:t>
      </w:r>
      <w:r w:rsidRPr="000F5350">
        <w:rPr>
          <w:rFonts w:ascii="Times New Roman" w:hAnsi="Times New Roman" w:cs="Times New Roman"/>
          <w:sz w:val="28"/>
          <w:szCs w:val="28"/>
        </w:rPr>
        <w:t>и</w:t>
      </w:r>
      <w:r w:rsidRPr="000F5350">
        <w:rPr>
          <w:rFonts w:ascii="Times New Roman" w:hAnsi="Times New Roman" w:cs="Times New Roman"/>
          <w:sz w:val="28"/>
          <w:szCs w:val="28"/>
        </w:rPr>
        <w:t>рование профессиональной бюрократии. Прогрессивное чиновничество: у ист</w:t>
      </w:r>
      <w:r w:rsidRPr="000F5350">
        <w:rPr>
          <w:rFonts w:ascii="Times New Roman" w:hAnsi="Times New Roman" w:cs="Times New Roman"/>
          <w:sz w:val="28"/>
          <w:szCs w:val="28"/>
        </w:rPr>
        <w:t>о</w:t>
      </w:r>
      <w:r w:rsidRPr="000F5350">
        <w:rPr>
          <w:rFonts w:ascii="Times New Roman" w:hAnsi="Times New Roman" w:cs="Times New Roman"/>
          <w:sz w:val="28"/>
          <w:szCs w:val="28"/>
        </w:rPr>
        <w:t xml:space="preserve">ков либерального реформаторства.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Расширение империи: русско-иранская и русско-турецкая войны. Россия и Западная Европа: особенности взаимного восприятия. «Священный союз». Ро</w:t>
      </w:r>
      <w:r w:rsidRPr="000F5350">
        <w:rPr>
          <w:rFonts w:ascii="Times New Roman" w:hAnsi="Times New Roman" w:cs="Times New Roman"/>
          <w:sz w:val="28"/>
          <w:szCs w:val="28"/>
        </w:rPr>
        <w:t>с</w:t>
      </w:r>
      <w:r w:rsidRPr="000F5350">
        <w:rPr>
          <w:rFonts w:ascii="Times New Roman" w:hAnsi="Times New Roman" w:cs="Times New Roman"/>
          <w:sz w:val="28"/>
          <w:szCs w:val="28"/>
        </w:rPr>
        <w:t>сия и революции в Европе. Восточный вопрос. Распад Венской системы в Евр</w:t>
      </w:r>
      <w:r w:rsidRPr="000F5350">
        <w:rPr>
          <w:rFonts w:ascii="Times New Roman" w:hAnsi="Times New Roman" w:cs="Times New Roman"/>
          <w:sz w:val="28"/>
          <w:szCs w:val="28"/>
        </w:rPr>
        <w:t>о</w:t>
      </w:r>
      <w:r w:rsidRPr="000F5350">
        <w:rPr>
          <w:rFonts w:ascii="Times New Roman" w:hAnsi="Times New Roman" w:cs="Times New Roman"/>
          <w:sz w:val="28"/>
          <w:szCs w:val="28"/>
        </w:rPr>
        <w:t xml:space="preserve">пе. Крымская война. Героическая оборона Севастополя. Парижский мир 1856 г. </w:t>
      </w:r>
    </w:p>
    <w:p w:rsidR="007A135B" w:rsidRPr="000F5350" w:rsidRDefault="007A135B" w:rsidP="00D22C9A">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Крепостнический социум. Деревня и город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Сословная структура российского общества. Крепостное хозяйство. П</w:t>
      </w:r>
      <w:r w:rsidRPr="000F5350">
        <w:rPr>
          <w:rFonts w:ascii="Times New Roman" w:hAnsi="Times New Roman" w:cs="Times New Roman"/>
          <w:sz w:val="28"/>
          <w:szCs w:val="28"/>
        </w:rPr>
        <w:t>о</w:t>
      </w:r>
      <w:r w:rsidRPr="000F5350">
        <w:rPr>
          <w:rFonts w:ascii="Times New Roman" w:hAnsi="Times New Roman" w:cs="Times New Roman"/>
          <w:sz w:val="28"/>
          <w:szCs w:val="28"/>
        </w:rPr>
        <w:t>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w:t>
      </w:r>
      <w:r w:rsidRPr="000F5350">
        <w:rPr>
          <w:rFonts w:ascii="Times New Roman" w:hAnsi="Times New Roman" w:cs="Times New Roman"/>
          <w:sz w:val="28"/>
          <w:szCs w:val="28"/>
        </w:rPr>
        <w:t>о</w:t>
      </w:r>
      <w:r w:rsidRPr="000F5350">
        <w:rPr>
          <w:rFonts w:ascii="Times New Roman" w:hAnsi="Times New Roman" w:cs="Times New Roman"/>
          <w:sz w:val="28"/>
          <w:szCs w:val="28"/>
        </w:rPr>
        <w:t xml:space="preserve">мышленные центры. Городское самоуправление. </w:t>
      </w:r>
    </w:p>
    <w:p w:rsidR="007A135B" w:rsidRPr="000F5350" w:rsidRDefault="007A135B" w:rsidP="00D22C9A">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Культурное пространство империи в первой половине XIX в.</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Национальные корни отечественной культуры и западные влияния. Гос</w:t>
      </w:r>
      <w:r w:rsidRPr="000F5350">
        <w:rPr>
          <w:rFonts w:ascii="Times New Roman" w:hAnsi="Times New Roman" w:cs="Times New Roman"/>
          <w:sz w:val="28"/>
          <w:szCs w:val="28"/>
        </w:rPr>
        <w:t>у</w:t>
      </w:r>
      <w:r w:rsidRPr="000F5350">
        <w:rPr>
          <w:rFonts w:ascii="Times New Roman" w:hAnsi="Times New Roman" w:cs="Times New Roman"/>
          <w:sz w:val="28"/>
          <w:szCs w:val="28"/>
        </w:rPr>
        <w:t>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w:t>
      </w:r>
      <w:r w:rsidRPr="000F5350">
        <w:rPr>
          <w:rFonts w:ascii="Times New Roman" w:hAnsi="Times New Roman" w:cs="Times New Roman"/>
          <w:sz w:val="28"/>
          <w:szCs w:val="28"/>
        </w:rPr>
        <w:t>ь</w:t>
      </w:r>
      <w:r w:rsidRPr="000F5350">
        <w:rPr>
          <w:rFonts w:ascii="Times New Roman" w:hAnsi="Times New Roman" w:cs="Times New Roman"/>
          <w:sz w:val="28"/>
          <w:szCs w:val="28"/>
        </w:rPr>
        <w:t>тура повседневности: обретение комфорта. Жизнь в городе и в усадьбе. Росси</w:t>
      </w:r>
      <w:r w:rsidRPr="000F5350">
        <w:rPr>
          <w:rFonts w:ascii="Times New Roman" w:hAnsi="Times New Roman" w:cs="Times New Roman"/>
          <w:sz w:val="28"/>
          <w:szCs w:val="28"/>
        </w:rPr>
        <w:t>й</w:t>
      </w:r>
      <w:r w:rsidRPr="000F5350">
        <w:rPr>
          <w:rFonts w:ascii="Times New Roman" w:hAnsi="Times New Roman" w:cs="Times New Roman"/>
          <w:sz w:val="28"/>
          <w:szCs w:val="28"/>
        </w:rPr>
        <w:t xml:space="preserve">ская культура как часть европейской культуры. </w:t>
      </w:r>
    </w:p>
    <w:p w:rsidR="007A135B" w:rsidRPr="000F5350" w:rsidRDefault="007A135B" w:rsidP="00D22C9A">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Пространство империи: этнокультурный облик страны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Народы России в первой половине XIX в. Многообразие культур и рел</w:t>
      </w:r>
      <w:r w:rsidRPr="000F5350">
        <w:rPr>
          <w:rFonts w:ascii="Times New Roman" w:hAnsi="Times New Roman" w:cs="Times New Roman"/>
          <w:sz w:val="28"/>
          <w:szCs w:val="28"/>
        </w:rPr>
        <w:t>и</w:t>
      </w:r>
      <w:r w:rsidRPr="000F5350">
        <w:rPr>
          <w:rFonts w:ascii="Times New Roman" w:hAnsi="Times New Roman" w:cs="Times New Roman"/>
          <w:sz w:val="28"/>
          <w:szCs w:val="28"/>
        </w:rPr>
        <w:t>гий Российской империи. Православная церковь и основные конфессии (кат</w:t>
      </w:r>
      <w:r w:rsidRPr="000F5350">
        <w:rPr>
          <w:rFonts w:ascii="Times New Roman" w:hAnsi="Times New Roman" w:cs="Times New Roman"/>
          <w:sz w:val="28"/>
          <w:szCs w:val="28"/>
        </w:rPr>
        <w:t>о</w:t>
      </w:r>
      <w:r w:rsidRPr="000F5350">
        <w:rPr>
          <w:rFonts w:ascii="Times New Roman" w:hAnsi="Times New Roman" w:cs="Times New Roman"/>
          <w:sz w:val="28"/>
          <w:szCs w:val="28"/>
        </w:rPr>
        <w:t>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w:t>
      </w:r>
      <w:r w:rsidRPr="000F5350">
        <w:rPr>
          <w:rFonts w:ascii="Times New Roman" w:hAnsi="Times New Roman" w:cs="Times New Roman"/>
          <w:sz w:val="28"/>
          <w:szCs w:val="28"/>
        </w:rPr>
        <w:t>а</w:t>
      </w:r>
      <w:r w:rsidRPr="000F5350">
        <w:rPr>
          <w:rFonts w:ascii="Times New Roman" w:hAnsi="Times New Roman" w:cs="Times New Roman"/>
          <w:sz w:val="28"/>
          <w:szCs w:val="28"/>
        </w:rPr>
        <w:t xml:space="preserve">зья. Кавказская война. Движение Шамиля. </w:t>
      </w:r>
    </w:p>
    <w:p w:rsidR="007A135B" w:rsidRPr="000F5350" w:rsidRDefault="007A135B" w:rsidP="00D22C9A">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Формирование гражданского правосознания. Основные течения о</w:t>
      </w:r>
      <w:r w:rsidRPr="000F5350">
        <w:rPr>
          <w:rFonts w:ascii="Times New Roman" w:hAnsi="Times New Roman" w:cs="Times New Roman"/>
          <w:b/>
          <w:bCs/>
          <w:sz w:val="28"/>
          <w:szCs w:val="28"/>
        </w:rPr>
        <w:t>б</w:t>
      </w:r>
      <w:r w:rsidRPr="000F5350">
        <w:rPr>
          <w:rFonts w:ascii="Times New Roman" w:hAnsi="Times New Roman" w:cs="Times New Roman"/>
          <w:b/>
          <w:bCs/>
          <w:sz w:val="28"/>
          <w:szCs w:val="28"/>
        </w:rPr>
        <w:t xml:space="preserve">щественной мысли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Западное просвещение и образованное меньшинство: кризис традицио</w:t>
      </w:r>
      <w:r w:rsidRPr="000F5350">
        <w:rPr>
          <w:rFonts w:ascii="Times New Roman" w:hAnsi="Times New Roman" w:cs="Times New Roman"/>
          <w:sz w:val="28"/>
          <w:szCs w:val="28"/>
        </w:rPr>
        <w:t>н</w:t>
      </w:r>
      <w:r w:rsidRPr="000F5350">
        <w:rPr>
          <w:rFonts w:ascii="Times New Roman" w:hAnsi="Times New Roman" w:cs="Times New Roman"/>
          <w:sz w:val="28"/>
          <w:szCs w:val="28"/>
        </w:rPr>
        <w:t>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w:t>
      </w:r>
      <w:r w:rsidRPr="000F5350">
        <w:rPr>
          <w:rFonts w:ascii="Times New Roman" w:hAnsi="Times New Roman" w:cs="Times New Roman"/>
          <w:sz w:val="28"/>
          <w:szCs w:val="28"/>
        </w:rPr>
        <w:t>и</w:t>
      </w:r>
      <w:r w:rsidRPr="000F5350">
        <w:rPr>
          <w:rFonts w:ascii="Times New Roman" w:hAnsi="Times New Roman" w:cs="Times New Roman"/>
          <w:sz w:val="28"/>
          <w:szCs w:val="28"/>
        </w:rPr>
        <w:lastRenderedPageBreak/>
        <w:t>ческих организаций. Распространение либеральных идей. Декабристы – дворя</w:t>
      </w:r>
      <w:r w:rsidRPr="000F5350">
        <w:rPr>
          <w:rFonts w:ascii="Times New Roman" w:hAnsi="Times New Roman" w:cs="Times New Roman"/>
          <w:sz w:val="28"/>
          <w:szCs w:val="28"/>
        </w:rPr>
        <w:t>н</w:t>
      </w:r>
      <w:r w:rsidRPr="000F5350">
        <w:rPr>
          <w:rFonts w:ascii="Times New Roman" w:hAnsi="Times New Roman" w:cs="Times New Roman"/>
          <w:sz w:val="28"/>
          <w:szCs w:val="28"/>
        </w:rPr>
        <w:t>ские революционеры. Культура и этика декабристов.</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Общественная жизнь в 1830 – 1850-е гг. Роль литературы, печати, униве</w:t>
      </w:r>
      <w:r w:rsidRPr="000F5350">
        <w:rPr>
          <w:rFonts w:ascii="Times New Roman" w:hAnsi="Times New Roman" w:cs="Times New Roman"/>
          <w:sz w:val="28"/>
          <w:szCs w:val="28"/>
        </w:rPr>
        <w:t>р</w:t>
      </w:r>
      <w:r w:rsidRPr="000F5350">
        <w:rPr>
          <w:rFonts w:ascii="Times New Roman" w:hAnsi="Times New Roman" w:cs="Times New Roman"/>
          <w:sz w:val="28"/>
          <w:szCs w:val="28"/>
        </w:rPr>
        <w:t>ситетов в формировании независимого общественного мнения. Общественная мысль: официальная идеология, славянофилы и западники, зарождение соци</w:t>
      </w:r>
      <w:r w:rsidRPr="000F5350">
        <w:rPr>
          <w:rFonts w:ascii="Times New Roman" w:hAnsi="Times New Roman" w:cs="Times New Roman"/>
          <w:sz w:val="28"/>
          <w:szCs w:val="28"/>
        </w:rPr>
        <w:t>а</w:t>
      </w:r>
      <w:r w:rsidRPr="000F5350">
        <w:rPr>
          <w:rFonts w:ascii="Times New Roman" w:hAnsi="Times New Roman" w:cs="Times New Roman"/>
          <w:sz w:val="28"/>
          <w:szCs w:val="28"/>
        </w:rPr>
        <w:t>листической мысли. Складывание теории русского социализма. А.И.Герцен. Влияние немецкой философии и французского социализма на русскую общ</w:t>
      </w:r>
      <w:r w:rsidRPr="000F5350">
        <w:rPr>
          <w:rFonts w:ascii="Times New Roman" w:hAnsi="Times New Roman" w:cs="Times New Roman"/>
          <w:sz w:val="28"/>
          <w:szCs w:val="28"/>
        </w:rPr>
        <w:t>е</w:t>
      </w:r>
      <w:r w:rsidRPr="000F5350">
        <w:rPr>
          <w:rFonts w:ascii="Times New Roman" w:hAnsi="Times New Roman" w:cs="Times New Roman"/>
          <w:sz w:val="28"/>
          <w:szCs w:val="28"/>
        </w:rPr>
        <w:t>ственную мысль. Россия и Европа как центральный пункт общественных деб</w:t>
      </w:r>
      <w:r w:rsidRPr="000F5350">
        <w:rPr>
          <w:rFonts w:ascii="Times New Roman" w:hAnsi="Times New Roman" w:cs="Times New Roman"/>
          <w:sz w:val="28"/>
          <w:szCs w:val="28"/>
        </w:rPr>
        <w:t>а</w:t>
      </w:r>
      <w:r w:rsidRPr="000F5350">
        <w:rPr>
          <w:rFonts w:ascii="Times New Roman" w:hAnsi="Times New Roman" w:cs="Times New Roman"/>
          <w:sz w:val="28"/>
          <w:szCs w:val="28"/>
        </w:rPr>
        <w:t xml:space="preserve">тов. </w:t>
      </w:r>
    </w:p>
    <w:p w:rsidR="007A135B" w:rsidRPr="000F5350" w:rsidRDefault="007A135B" w:rsidP="00D22C9A">
      <w:pPr>
        <w:spacing w:after="0" w:line="240" w:lineRule="auto"/>
        <w:ind w:firstLine="709"/>
        <w:rPr>
          <w:rFonts w:ascii="Times New Roman" w:hAnsi="Times New Roman" w:cs="Times New Roman"/>
          <w:b/>
          <w:bCs/>
          <w:sz w:val="28"/>
          <w:szCs w:val="28"/>
        </w:rPr>
      </w:pPr>
      <w:r w:rsidRPr="000F5350">
        <w:rPr>
          <w:rFonts w:ascii="Times New Roman" w:hAnsi="Times New Roman" w:cs="Times New Roman"/>
          <w:b/>
          <w:bCs/>
          <w:sz w:val="28"/>
          <w:szCs w:val="28"/>
        </w:rPr>
        <w:t>Россия в эпоху реформ</w:t>
      </w:r>
    </w:p>
    <w:p w:rsidR="007A135B" w:rsidRPr="000F5350" w:rsidRDefault="007A135B" w:rsidP="00D22C9A">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Преобразования Александра II: социальная и правовая модернизация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Реформы 1860-1870-х гг. – движение к правовому государству и гражда</w:t>
      </w:r>
      <w:r w:rsidRPr="000F5350">
        <w:rPr>
          <w:rFonts w:ascii="Times New Roman" w:hAnsi="Times New Roman" w:cs="Times New Roman"/>
          <w:sz w:val="28"/>
          <w:szCs w:val="28"/>
        </w:rPr>
        <w:t>н</w:t>
      </w:r>
      <w:r w:rsidRPr="000F5350">
        <w:rPr>
          <w:rFonts w:ascii="Times New Roman" w:hAnsi="Times New Roman" w:cs="Times New Roman"/>
          <w:sz w:val="28"/>
          <w:szCs w:val="28"/>
        </w:rPr>
        <w:t>скому обществу. Крестьянская реформа 1861 г. и ее последствия. Крестьянская община. Земская и городская реформы. Становление общественного самоупра</w:t>
      </w:r>
      <w:r w:rsidRPr="000F5350">
        <w:rPr>
          <w:rFonts w:ascii="Times New Roman" w:hAnsi="Times New Roman" w:cs="Times New Roman"/>
          <w:sz w:val="28"/>
          <w:szCs w:val="28"/>
        </w:rPr>
        <w:t>в</w:t>
      </w:r>
      <w:r w:rsidRPr="000F5350">
        <w:rPr>
          <w:rFonts w:ascii="Times New Roman" w:hAnsi="Times New Roman" w:cs="Times New Roman"/>
          <w:sz w:val="28"/>
          <w:szCs w:val="28"/>
        </w:rPr>
        <w:t xml:space="preserve">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7A135B" w:rsidRPr="000F5350" w:rsidRDefault="007A135B" w:rsidP="00D22C9A">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«Народное самодержавие» Александра III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Идеология самобытного развития России. Государственный национализм. Реформы и «контрреформы». Политика консервативной стабилизации. Огран</w:t>
      </w:r>
      <w:r w:rsidRPr="000F5350">
        <w:rPr>
          <w:rFonts w:ascii="Times New Roman" w:hAnsi="Times New Roman" w:cs="Times New Roman"/>
          <w:sz w:val="28"/>
          <w:szCs w:val="28"/>
        </w:rPr>
        <w:t>и</w:t>
      </w:r>
      <w:r w:rsidRPr="000F5350">
        <w:rPr>
          <w:rFonts w:ascii="Times New Roman" w:hAnsi="Times New Roman" w:cs="Times New Roman"/>
          <w:sz w:val="28"/>
          <w:szCs w:val="28"/>
        </w:rPr>
        <w:t>чение общественной самодеятельности. Местное самоуправление и самодерж</w:t>
      </w:r>
      <w:r w:rsidRPr="000F5350">
        <w:rPr>
          <w:rFonts w:ascii="Times New Roman" w:hAnsi="Times New Roman" w:cs="Times New Roman"/>
          <w:sz w:val="28"/>
          <w:szCs w:val="28"/>
        </w:rPr>
        <w:t>а</w:t>
      </w:r>
      <w:r w:rsidRPr="000F5350">
        <w:rPr>
          <w:rFonts w:ascii="Times New Roman" w:hAnsi="Times New Roman" w:cs="Times New Roman"/>
          <w:sz w:val="28"/>
          <w:szCs w:val="28"/>
        </w:rPr>
        <w:t>вие. Независимость суда и администрация. Права университетов и власть поп</w:t>
      </w:r>
      <w:r w:rsidRPr="000F5350">
        <w:rPr>
          <w:rFonts w:ascii="Times New Roman" w:hAnsi="Times New Roman" w:cs="Times New Roman"/>
          <w:sz w:val="28"/>
          <w:szCs w:val="28"/>
        </w:rPr>
        <w:t>е</w:t>
      </w:r>
      <w:r w:rsidRPr="000F5350">
        <w:rPr>
          <w:rFonts w:ascii="Times New Roman" w:hAnsi="Times New Roman" w:cs="Times New Roman"/>
          <w:sz w:val="28"/>
          <w:szCs w:val="28"/>
        </w:rPr>
        <w:t>чителей. Печать и цензура. Экономическая модернизация через государственное вмешательство в экономику. Форсированное развитие промышленности. Ф</w:t>
      </w:r>
      <w:r w:rsidRPr="000F5350">
        <w:rPr>
          <w:rFonts w:ascii="Times New Roman" w:hAnsi="Times New Roman" w:cs="Times New Roman"/>
          <w:sz w:val="28"/>
          <w:szCs w:val="28"/>
        </w:rPr>
        <w:t>и</w:t>
      </w:r>
      <w:r w:rsidRPr="000F5350">
        <w:rPr>
          <w:rFonts w:ascii="Times New Roman" w:hAnsi="Times New Roman" w:cs="Times New Roman"/>
          <w:sz w:val="28"/>
          <w:szCs w:val="28"/>
        </w:rPr>
        <w:t xml:space="preserve">нансовая политика. Консервация аграрных отношений.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Пространство империи. Основные сферы и направления внешнеполитич</w:t>
      </w:r>
      <w:r w:rsidRPr="000F5350">
        <w:rPr>
          <w:rFonts w:ascii="Times New Roman" w:hAnsi="Times New Roman" w:cs="Times New Roman"/>
          <w:sz w:val="28"/>
          <w:szCs w:val="28"/>
        </w:rPr>
        <w:t>е</w:t>
      </w:r>
      <w:r w:rsidRPr="000F5350">
        <w:rPr>
          <w:rFonts w:ascii="Times New Roman" w:hAnsi="Times New Roman" w:cs="Times New Roman"/>
          <w:sz w:val="28"/>
          <w:szCs w:val="28"/>
        </w:rPr>
        <w:t>ских интересов. Упрочение статуса великой державы. Освоение государстве</w:t>
      </w:r>
      <w:r w:rsidRPr="000F5350">
        <w:rPr>
          <w:rFonts w:ascii="Times New Roman" w:hAnsi="Times New Roman" w:cs="Times New Roman"/>
          <w:sz w:val="28"/>
          <w:szCs w:val="28"/>
        </w:rPr>
        <w:t>н</w:t>
      </w:r>
      <w:r w:rsidRPr="000F5350">
        <w:rPr>
          <w:rFonts w:ascii="Times New Roman" w:hAnsi="Times New Roman" w:cs="Times New Roman"/>
          <w:sz w:val="28"/>
          <w:szCs w:val="28"/>
        </w:rPr>
        <w:t xml:space="preserve">ной территории. </w:t>
      </w:r>
    </w:p>
    <w:p w:rsidR="007A135B" w:rsidRPr="000F5350" w:rsidRDefault="007A135B" w:rsidP="00D22C9A">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Пореформенный социум. Сельское хозяйство и промышленность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Традиции и новации в жизни пореформенной деревни. Общинное земл</w:t>
      </w:r>
      <w:r w:rsidRPr="000F5350">
        <w:rPr>
          <w:rFonts w:ascii="Times New Roman" w:hAnsi="Times New Roman" w:cs="Times New Roman"/>
          <w:sz w:val="28"/>
          <w:szCs w:val="28"/>
        </w:rPr>
        <w:t>е</w:t>
      </w:r>
      <w:r w:rsidRPr="000F5350">
        <w:rPr>
          <w:rFonts w:ascii="Times New Roman" w:hAnsi="Times New Roman" w:cs="Times New Roman"/>
          <w:sz w:val="28"/>
          <w:szCs w:val="28"/>
        </w:rPr>
        <w:t>владение и крестьянское хозяйство. Взаимозависимость помещичьего и кр</w:t>
      </w:r>
      <w:r w:rsidRPr="000F5350">
        <w:rPr>
          <w:rFonts w:ascii="Times New Roman" w:hAnsi="Times New Roman" w:cs="Times New Roman"/>
          <w:sz w:val="28"/>
          <w:szCs w:val="28"/>
        </w:rPr>
        <w:t>е</w:t>
      </w:r>
      <w:r w:rsidRPr="000F5350">
        <w:rPr>
          <w:rFonts w:ascii="Times New Roman" w:hAnsi="Times New Roman" w:cs="Times New Roman"/>
          <w:sz w:val="28"/>
          <w:szCs w:val="28"/>
        </w:rPr>
        <w:t xml:space="preserve">стьянского хозяйств. Помещичье «оскудение». Социальные типы крестьян и помещиков. Дворяне-предприниматели.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Индустриализация и урбанизация. Железные дороги и их роль в эконом</w:t>
      </w:r>
      <w:r w:rsidRPr="000F5350">
        <w:rPr>
          <w:rFonts w:ascii="Times New Roman" w:hAnsi="Times New Roman" w:cs="Times New Roman"/>
          <w:sz w:val="28"/>
          <w:szCs w:val="28"/>
        </w:rPr>
        <w:t>и</w:t>
      </w:r>
      <w:r w:rsidRPr="000F5350">
        <w:rPr>
          <w:rFonts w:ascii="Times New Roman" w:hAnsi="Times New Roman" w:cs="Times New Roman"/>
          <w:sz w:val="28"/>
          <w:szCs w:val="28"/>
        </w:rPr>
        <w:t xml:space="preserve">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7A135B" w:rsidRPr="000F5350" w:rsidRDefault="007A135B" w:rsidP="00D22C9A">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Культурное пространство империи во второй половине XIX в.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Культура и быт народов России во второй половине XIX в. Развитие г</w:t>
      </w:r>
      <w:r w:rsidRPr="000F5350">
        <w:rPr>
          <w:rFonts w:ascii="Times New Roman" w:hAnsi="Times New Roman" w:cs="Times New Roman"/>
          <w:sz w:val="28"/>
          <w:szCs w:val="28"/>
        </w:rPr>
        <w:t>о</w:t>
      </w:r>
      <w:r w:rsidRPr="000F5350">
        <w:rPr>
          <w:rFonts w:ascii="Times New Roman" w:hAnsi="Times New Roman" w:cs="Times New Roman"/>
          <w:sz w:val="28"/>
          <w:szCs w:val="28"/>
        </w:rPr>
        <w:t xml:space="preserve">родской культуры. Технический прогресс и перемены в повседневной жизни. Развитие транспорта, связи. Рост образования и распространение грамотности. </w:t>
      </w:r>
      <w:r w:rsidRPr="000F5350">
        <w:rPr>
          <w:rFonts w:ascii="Times New Roman" w:hAnsi="Times New Roman" w:cs="Times New Roman"/>
          <w:sz w:val="28"/>
          <w:szCs w:val="28"/>
        </w:rPr>
        <w:lastRenderedPageBreak/>
        <w:t>Появление массовой печати. Роль печатного слова в формировании обществе</w:t>
      </w:r>
      <w:r w:rsidRPr="000F5350">
        <w:rPr>
          <w:rFonts w:ascii="Times New Roman" w:hAnsi="Times New Roman" w:cs="Times New Roman"/>
          <w:sz w:val="28"/>
          <w:szCs w:val="28"/>
        </w:rPr>
        <w:t>н</w:t>
      </w:r>
      <w:r w:rsidRPr="000F5350">
        <w:rPr>
          <w:rFonts w:ascii="Times New Roman" w:hAnsi="Times New Roman" w:cs="Times New Roman"/>
          <w:sz w:val="28"/>
          <w:szCs w:val="28"/>
        </w:rPr>
        <w:t>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w:t>
      </w:r>
      <w:r w:rsidRPr="000F5350">
        <w:rPr>
          <w:rFonts w:ascii="Times New Roman" w:hAnsi="Times New Roman" w:cs="Times New Roman"/>
          <w:sz w:val="28"/>
          <w:szCs w:val="28"/>
        </w:rPr>
        <w:t>н</w:t>
      </w:r>
      <w:r w:rsidRPr="000F5350">
        <w:rPr>
          <w:rFonts w:ascii="Times New Roman" w:hAnsi="Times New Roman" w:cs="Times New Roman"/>
          <w:sz w:val="28"/>
          <w:szCs w:val="28"/>
        </w:rPr>
        <w:t>ной культуры. Литература, живопись, музыка, театр. Архитектура и градостро</w:t>
      </w:r>
      <w:r w:rsidRPr="000F5350">
        <w:rPr>
          <w:rFonts w:ascii="Times New Roman" w:hAnsi="Times New Roman" w:cs="Times New Roman"/>
          <w:sz w:val="28"/>
          <w:szCs w:val="28"/>
        </w:rPr>
        <w:t>и</w:t>
      </w:r>
      <w:r w:rsidRPr="000F5350">
        <w:rPr>
          <w:rFonts w:ascii="Times New Roman" w:hAnsi="Times New Roman" w:cs="Times New Roman"/>
          <w:sz w:val="28"/>
          <w:szCs w:val="28"/>
        </w:rPr>
        <w:t xml:space="preserve">тельство. </w:t>
      </w:r>
    </w:p>
    <w:p w:rsidR="007A135B" w:rsidRPr="000F5350" w:rsidRDefault="007A135B" w:rsidP="00D22C9A">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Этнокультурный облик империи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Основные регионы Российской империи и их роль в жизни страны. Пол</w:t>
      </w:r>
      <w:r w:rsidRPr="000F5350">
        <w:rPr>
          <w:rFonts w:ascii="Times New Roman" w:hAnsi="Times New Roman" w:cs="Times New Roman"/>
          <w:sz w:val="28"/>
          <w:szCs w:val="28"/>
        </w:rPr>
        <w:t>я</w:t>
      </w:r>
      <w:r w:rsidRPr="000F5350">
        <w:rPr>
          <w:rFonts w:ascii="Times New Roman" w:hAnsi="Times New Roman" w:cs="Times New Roman"/>
          <w:sz w:val="28"/>
          <w:szCs w:val="28"/>
        </w:rPr>
        <w:t>ки. Евреи. Армяне. Татары и другие народы Волго-Уралья. Кавказские народы. Народы Средней Азии. Народы Сибири и Дальнего Востока. Народы Росси</w:t>
      </w:r>
      <w:r w:rsidRPr="000F5350">
        <w:rPr>
          <w:rFonts w:ascii="Times New Roman" w:hAnsi="Times New Roman" w:cs="Times New Roman"/>
          <w:sz w:val="28"/>
          <w:szCs w:val="28"/>
        </w:rPr>
        <w:t>й</w:t>
      </w:r>
      <w:r w:rsidRPr="000F5350">
        <w:rPr>
          <w:rFonts w:ascii="Times New Roman" w:hAnsi="Times New Roman" w:cs="Times New Roman"/>
          <w:sz w:val="28"/>
          <w:szCs w:val="28"/>
        </w:rPr>
        <w:t>ской империи во второй половине XIX в. Правовое положение различных этн</w:t>
      </w:r>
      <w:r w:rsidRPr="000F5350">
        <w:rPr>
          <w:rFonts w:ascii="Times New Roman" w:hAnsi="Times New Roman" w:cs="Times New Roman"/>
          <w:sz w:val="28"/>
          <w:szCs w:val="28"/>
        </w:rPr>
        <w:t>о</w:t>
      </w:r>
      <w:r w:rsidRPr="000F5350">
        <w:rPr>
          <w:rFonts w:ascii="Times New Roman" w:hAnsi="Times New Roman" w:cs="Times New Roman"/>
          <w:sz w:val="28"/>
          <w:szCs w:val="28"/>
        </w:rPr>
        <w:t>сов и конфессий. Процессы национального и религиозного возрождения у нар</w:t>
      </w:r>
      <w:r w:rsidRPr="000F5350">
        <w:rPr>
          <w:rFonts w:ascii="Times New Roman" w:hAnsi="Times New Roman" w:cs="Times New Roman"/>
          <w:sz w:val="28"/>
          <w:szCs w:val="28"/>
        </w:rPr>
        <w:t>о</w:t>
      </w:r>
      <w:r w:rsidRPr="000F5350">
        <w:rPr>
          <w:rFonts w:ascii="Times New Roman" w:hAnsi="Times New Roman" w:cs="Times New Roman"/>
          <w:sz w:val="28"/>
          <w:szCs w:val="28"/>
        </w:rPr>
        <w:t>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w:t>
      </w:r>
      <w:r w:rsidRPr="000F5350">
        <w:rPr>
          <w:rFonts w:ascii="Times New Roman" w:hAnsi="Times New Roman" w:cs="Times New Roman"/>
          <w:sz w:val="28"/>
          <w:szCs w:val="28"/>
        </w:rPr>
        <w:t>о</w:t>
      </w:r>
      <w:r w:rsidRPr="000F5350">
        <w:rPr>
          <w:rFonts w:ascii="Times New Roman" w:hAnsi="Times New Roman" w:cs="Times New Roman"/>
          <w:sz w:val="28"/>
          <w:szCs w:val="28"/>
        </w:rPr>
        <w:t xml:space="preserve">дов России. Взаимодействие национальных культур и народов.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Формирование гражданского общества и основные направления о</w:t>
      </w:r>
      <w:r w:rsidRPr="000F5350">
        <w:rPr>
          <w:rFonts w:ascii="Times New Roman" w:hAnsi="Times New Roman" w:cs="Times New Roman"/>
          <w:b/>
          <w:bCs/>
          <w:sz w:val="28"/>
          <w:szCs w:val="28"/>
        </w:rPr>
        <w:t>б</w:t>
      </w:r>
      <w:r w:rsidRPr="000F5350">
        <w:rPr>
          <w:rFonts w:ascii="Times New Roman" w:hAnsi="Times New Roman" w:cs="Times New Roman"/>
          <w:b/>
          <w:bCs/>
          <w:sz w:val="28"/>
          <w:szCs w:val="28"/>
        </w:rPr>
        <w:t>щественных движений</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Общественная жизнь в 1860 – 1890-х гг. Рост общественной самодеятел</w:t>
      </w:r>
      <w:r w:rsidRPr="000F5350">
        <w:rPr>
          <w:rFonts w:ascii="Times New Roman" w:hAnsi="Times New Roman" w:cs="Times New Roman"/>
          <w:sz w:val="28"/>
          <w:szCs w:val="28"/>
        </w:rPr>
        <w:t>ь</w:t>
      </w:r>
      <w:r w:rsidRPr="000F5350">
        <w:rPr>
          <w:rFonts w:ascii="Times New Roman" w:hAnsi="Times New Roman" w:cs="Times New Roman"/>
          <w:sz w:val="28"/>
          <w:szCs w:val="28"/>
        </w:rPr>
        <w:t>ности. Расширение публичной сферы (общественное самоуправление, печать, образование, суд). Феномен интеллигенции. Общественные организации. Благ</w:t>
      </w:r>
      <w:r w:rsidRPr="000F5350">
        <w:rPr>
          <w:rFonts w:ascii="Times New Roman" w:hAnsi="Times New Roman" w:cs="Times New Roman"/>
          <w:sz w:val="28"/>
          <w:szCs w:val="28"/>
        </w:rPr>
        <w:t>о</w:t>
      </w:r>
      <w:r w:rsidRPr="000F5350">
        <w:rPr>
          <w:rFonts w:ascii="Times New Roman" w:hAnsi="Times New Roman" w:cs="Times New Roman"/>
          <w:sz w:val="28"/>
          <w:szCs w:val="28"/>
        </w:rPr>
        <w:t>творительность. Студенческое движение. Рабочее движение. Женское движ</w:t>
      </w:r>
      <w:r w:rsidRPr="000F5350">
        <w:rPr>
          <w:rFonts w:ascii="Times New Roman" w:hAnsi="Times New Roman" w:cs="Times New Roman"/>
          <w:sz w:val="28"/>
          <w:szCs w:val="28"/>
        </w:rPr>
        <w:t>е</w:t>
      </w:r>
      <w:r w:rsidRPr="000F5350">
        <w:rPr>
          <w:rFonts w:ascii="Times New Roman" w:hAnsi="Times New Roman" w:cs="Times New Roman"/>
          <w:sz w:val="28"/>
          <w:szCs w:val="28"/>
        </w:rPr>
        <w:t xml:space="preserve">ние.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Идейные течения и общественное движение. Влияние позитивизма, да</w:t>
      </w:r>
      <w:r w:rsidRPr="000F5350">
        <w:rPr>
          <w:rFonts w:ascii="Times New Roman" w:hAnsi="Times New Roman" w:cs="Times New Roman"/>
          <w:sz w:val="28"/>
          <w:szCs w:val="28"/>
        </w:rPr>
        <w:t>р</w:t>
      </w:r>
      <w:r w:rsidRPr="000F5350">
        <w:rPr>
          <w:rFonts w:ascii="Times New Roman" w:hAnsi="Times New Roman" w:cs="Times New Roman"/>
          <w:sz w:val="28"/>
          <w:szCs w:val="28"/>
        </w:rPr>
        <w:t>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w:t>
      </w:r>
      <w:r w:rsidRPr="000F5350">
        <w:rPr>
          <w:rFonts w:ascii="Times New Roman" w:hAnsi="Times New Roman" w:cs="Times New Roman"/>
          <w:sz w:val="28"/>
          <w:szCs w:val="28"/>
        </w:rPr>
        <w:t>м</w:t>
      </w:r>
      <w:r w:rsidRPr="000F5350">
        <w:rPr>
          <w:rFonts w:ascii="Times New Roman" w:hAnsi="Times New Roman" w:cs="Times New Roman"/>
          <w:sz w:val="28"/>
          <w:szCs w:val="28"/>
        </w:rPr>
        <w:t>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w:t>
      </w:r>
      <w:r w:rsidRPr="000F5350">
        <w:rPr>
          <w:rFonts w:ascii="Times New Roman" w:hAnsi="Times New Roman" w:cs="Times New Roman"/>
          <w:sz w:val="28"/>
          <w:szCs w:val="28"/>
        </w:rPr>
        <w:t>е</w:t>
      </w:r>
      <w:r w:rsidRPr="000F5350">
        <w:rPr>
          <w:rFonts w:ascii="Times New Roman" w:hAnsi="Times New Roman" w:cs="Times New Roman"/>
          <w:sz w:val="28"/>
          <w:szCs w:val="28"/>
        </w:rPr>
        <w:t xml:space="preserve">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7A135B" w:rsidRPr="000F5350" w:rsidRDefault="007A135B" w:rsidP="00D22C9A">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Кризис империи в начале ХХ века</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На пороге нового века: динамика и противоречия развития Экономич</w:t>
      </w:r>
      <w:r w:rsidRPr="000F5350">
        <w:rPr>
          <w:rFonts w:ascii="Times New Roman" w:hAnsi="Times New Roman" w:cs="Times New Roman"/>
          <w:sz w:val="28"/>
          <w:szCs w:val="28"/>
        </w:rPr>
        <w:t>е</w:t>
      </w:r>
      <w:r w:rsidRPr="000F5350">
        <w:rPr>
          <w:rFonts w:ascii="Times New Roman" w:hAnsi="Times New Roman" w:cs="Times New Roman"/>
          <w:sz w:val="28"/>
          <w:szCs w:val="28"/>
        </w:rPr>
        <w:t>ский рост. Промышленное развитие. Новая география экономики. Урбанизация и облик городов. Новониколаевск (Новосибирск) – пример нового транспортн</w:t>
      </w:r>
      <w:r w:rsidRPr="000F5350">
        <w:rPr>
          <w:rFonts w:ascii="Times New Roman" w:hAnsi="Times New Roman" w:cs="Times New Roman"/>
          <w:sz w:val="28"/>
          <w:szCs w:val="28"/>
        </w:rPr>
        <w:t>о</w:t>
      </w:r>
      <w:r w:rsidRPr="000F5350">
        <w:rPr>
          <w:rFonts w:ascii="Times New Roman" w:hAnsi="Times New Roman" w:cs="Times New Roman"/>
          <w:sz w:val="28"/>
          <w:szCs w:val="28"/>
        </w:rPr>
        <w:t>го и промышленного центра. Отечественный и иностранный капитал, его роль в индустриализации страны. Россия – мировой экспортер хлеба. Аграрный в</w:t>
      </w:r>
      <w:r w:rsidRPr="000F5350">
        <w:rPr>
          <w:rFonts w:ascii="Times New Roman" w:hAnsi="Times New Roman" w:cs="Times New Roman"/>
          <w:sz w:val="28"/>
          <w:szCs w:val="28"/>
        </w:rPr>
        <w:t>о</w:t>
      </w:r>
      <w:r w:rsidRPr="000F5350">
        <w:rPr>
          <w:rFonts w:ascii="Times New Roman" w:hAnsi="Times New Roman" w:cs="Times New Roman"/>
          <w:sz w:val="28"/>
          <w:szCs w:val="28"/>
        </w:rPr>
        <w:t xml:space="preserve">прос.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Демография, социальная стратификация. Разложение сословных структур. Формирование новых социальных страт. Буржуазия. Рабочие: социальная х</w:t>
      </w:r>
      <w:r w:rsidRPr="000F5350">
        <w:rPr>
          <w:rFonts w:ascii="Times New Roman" w:hAnsi="Times New Roman" w:cs="Times New Roman"/>
          <w:sz w:val="28"/>
          <w:szCs w:val="28"/>
        </w:rPr>
        <w:t>а</w:t>
      </w:r>
      <w:r w:rsidRPr="000F5350">
        <w:rPr>
          <w:rFonts w:ascii="Times New Roman" w:hAnsi="Times New Roman" w:cs="Times New Roman"/>
          <w:sz w:val="28"/>
          <w:szCs w:val="28"/>
        </w:rPr>
        <w:t>рактеристика и борьба за права. Средние городские слои. Типы сельского зе</w:t>
      </w:r>
      <w:r w:rsidRPr="000F5350">
        <w:rPr>
          <w:rFonts w:ascii="Times New Roman" w:hAnsi="Times New Roman" w:cs="Times New Roman"/>
          <w:sz w:val="28"/>
          <w:szCs w:val="28"/>
        </w:rPr>
        <w:t>м</w:t>
      </w:r>
      <w:r w:rsidRPr="000F5350">
        <w:rPr>
          <w:rFonts w:ascii="Times New Roman" w:hAnsi="Times New Roman" w:cs="Times New Roman"/>
          <w:sz w:val="28"/>
          <w:szCs w:val="28"/>
        </w:rPr>
        <w:lastRenderedPageBreak/>
        <w:t>левладения и хозяйства. Помещики и крестьяне. Положение женщины в общ</w:t>
      </w:r>
      <w:r w:rsidRPr="000F5350">
        <w:rPr>
          <w:rFonts w:ascii="Times New Roman" w:hAnsi="Times New Roman" w:cs="Times New Roman"/>
          <w:sz w:val="28"/>
          <w:szCs w:val="28"/>
        </w:rPr>
        <w:t>е</w:t>
      </w:r>
      <w:r w:rsidRPr="000F5350">
        <w:rPr>
          <w:rFonts w:ascii="Times New Roman" w:hAnsi="Times New Roman" w:cs="Times New Roman"/>
          <w:sz w:val="28"/>
          <w:szCs w:val="28"/>
        </w:rPr>
        <w:t>стве. Церковь в условиях кризиса имперской идеологии. Распространение све</w:t>
      </w:r>
      <w:r w:rsidRPr="000F5350">
        <w:rPr>
          <w:rFonts w:ascii="Times New Roman" w:hAnsi="Times New Roman" w:cs="Times New Roman"/>
          <w:sz w:val="28"/>
          <w:szCs w:val="28"/>
        </w:rPr>
        <w:t>т</w:t>
      </w:r>
      <w:r w:rsidRPr="000F5350">
        <w:rPr>
          <w:rFonts w:ascii="Times New Roman" w:hAnsi="Times New Roman" w:cs="Times New Roman"/>
          <w:sz w:val="28"/>
          <w:szCs w:val="28"/>
        </w:rPr>
        <w:t xml:space="preserve">ской этики и культуры.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Имперский центр и регионы. Национальная политика, этнические элиты и национально-культурные движения. Россия в системе международных отнош</w:t>
      </w:r>
      <w:r w:rsidRPr="000F5350">
        <w:rPr>
          <w:rFonts w:ascii="Times New Roman" w:hAnsi="Times New Roman" w:cs="Times New Roman"/>
          <w:sz w:val="28"/>
          <w:szCs w:val="28"/>
        </w:rPr>
        <w:t>е</w:t>
      </w:r>
      <w:r w:rsidRPr="000F5350">
        <w:rPr>
          <w:rFonts w:ascii="Times New Roman" w:hAnsi="Times New Roman" w:cs="Times New Roman"/>
          <w:sz w:val="28"/>
          <w:szCs w:val="28"/>
        </w:rPr>
        <w:t>ний. Политика на Дальнем Востоке. Русско-японская война 1904-1905 гг. Об</w:t>
      </w:r>
      <w:r w:rsidRPr="000F5350">
        <w:rPr>
          <w:rFonts w:ascii="Times New Roman" w:hAnsi="Times New Roman" w:cs="Times New Roman"/>
          <w:sz w:val="28"/>
          <w:szCs w:val="28"/>
        </w:rPr>
        <w:t>о</w:t>
      </w:r>
      <w:r w:rsidRPr="000F5350">
        <w:rPr>
          <w:rFonts w:ascii="Times New Roman" w:hAnsi="Times New Roman" w:cs="Times New Roman"/>
          <w:sz w:val="28"/>
          <w:szCs w:val="28"/>
        </w:rPr>
        <w:t xml:space="preserve">рона Порт-Артура. Цусимское сражение. </w:t>
      </w:r>
    </w:p>
    <w:p w:rsidR="007A135B" w:rsidRPr="000F5350" w:rsidRDefault="007A135B" w:rsidP="00D22C9A">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Первая российская революция 1905-1907 гг. Начало парламентаризма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Предпосылки Первой российской революции. Формы социальных прот</w:t>
      </w:r>
      <w:r w:rsidRPr="000F5350">
        <w:rPr>
          <w:rFonts w:ascii="Times New Roman" w:hAnsi="Times New Roman" w:cs="Times New Roman"/>
          <w:sz w:val="28"/>
          <w:szCs w:val="28"/>
        </w:rPr>
        <w:t>е</w:t>
      </w:r>
      <w:r w:rsidRPr="000F5350">
        <w:rPr>
          <w:rFonts w:ascii="Times New Roman" w:hAnsi="Times New Roman" w:cs="Times New Roman"/>
          <w:sz w:val="28"/>
          <w:szCs w:val="28"/>
        </w:rPr>
        <w:t xml:space="preserve">стов. Борьба профессиональных революционеров с государством. Политический терроризм.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«Кровавое воскресенье» 9 января 1905 г. Выступления рабочих, крестьян, средних городских слоев, солдат и матросов. «Булыгинская конституция». Вс</w:t>
      </w:r>
      <w:r w:rsidRPr="000F5350">
        <w:rPr>
          <w:rFonts w:ascii="Times New Roman" w:hAnsi="Times New Roman" w:cs="Times New Roman"/>
          <w:sz w:val="28"/>
          <w:szCs w:val="28"/>
        </w:rPr>
        <w:t>е</w:t>
      </w:r>
      <w:r w:rsidRPr="000F5350">
        <w:rPr>
          <w:rFonts w:ascii="Times New Roman" w:hAnsi="Times New Roman" w:cs="Times New Roman"/>
          <w:sz w:val="28"/>
          <w:szCs w:val="28"/>
        </w:rPr>
        <w:t xml:space="preserve">российская октябрьская политическая стачка. Манифест 17 октября 1905 г.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w:t>
      </w:r>
      <w:r w:rsidRPr="000F5350">
        <w:rPr>
          <w:rFonts w:ascii="Times New Roman" w:hAnsi="Times New Roman" w:cs="Times New Roman"/>
          <w:sz w:val="28"/>
          <w:szCs w:val="28"/>
        </w:rPr>
        <w:t>р</w:t>
      </w:r>
      <w:r w:rsidRPr="000F5350">
        <w:rPr>
          <w:rFonts w:ascii="Times New Roman" w:hAnsi="Times New Roman" w:cs="Times New Roman"/>
          <w:sz w:val="28"/>
          <w:szCs w:val="28"/>
        </w:rPr>
        <w:t>тии в борьбе с революцией. Советы и профсоюзы. Декабрьское 1905 г. воор</w:t>
      </w:r>
      <w:r w:rsidRPr="000F5350">
        <w:rPr>
          <w:rFonts w:ascii="Times New Roman" w:hAnsi="Times New Roman" w:cs="Times New Roman"/>
          <w:sz w:val="28"/>
          <w:szCs w:val="28"/>
        </w:rPr>
        <w:t>у</w:t>
      </w:r>
      <w:r w:rsidRPr="000F5350">
        <w:rPr>
          <w:rFonts w:ascii="Times New Roman" w:hAnsi="Times New Roman" w:cs="Times New Roman"/>
          <w:sz w:val="28"/>
          <w:szCs w:val="28"/>
        </w:rPr>
        <w:t xml:space="preserve">женное восстание в Москве. Особенности революционных выступлений в 1906-1907 гг.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7A135B" w:rsidRPr="000F5350" w:rsidRDefault="007A135B" w:rsidP="00D22C9A">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Общество и власть после революции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Уроки революции: политическая стабилизация и социальные преобраз</w:t>
      </w:r>
      <w:r w:rsidRPr="000F5350">
        <w:rPr>
          <w:rFonts w:ascii="Times New Roman" w:hAnsi="Times New Roman" w:cs="Times New Roman"/>
          <w:sz w:val="28"/>
          <w:szCs w:val="28"/>
        </w:rPr>
        <w:t>о</w:t>
      </w:r>
      <w:r w:rsidRPr="000F5350">
        <w:rPr>
          <w:rFonts w:ascii="Times New Roman" w:hAnsi="Times New Roman" w:cs="Times New Roman"/>
          <w:sz w:val="28"/>
          <w:szCs w:val="28"/>
        </w:rPr>
        <w:t>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w:t>
      </w:r>
      <w:r w:rsidRPr="000F5350">
        <w:rPr>
          <w:rFonts w:ascii="Times New Roman" w:hAnsi="Times New Roman" w:cs="Times New Roman"/>
          <w:sz w:val="28"/>
          <w:szCs w:val="28"/>
        </w:rPr>
        <w:t>и</w:t>
      </w:r>
      <w:r w:rsidRPr="000F5350">
        <w:rPr>
          <w:rFonts w:ascii="Times New Roman" w:hAnsi="Times New Roman" w:cs="Times New Roman"/>
          <w:sz w:val="28"/>
          <w:szCs w:val="28"/>
        </w:rPr>
        <w:t xml:space="preserve">альный подъем. Национальные партии и фракции в Государственной Думе.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7A135B" w:rsidRPr="000F5350" w:rsidRDefault="007A135B" w:rsidP="00D22C9A">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«Серебряный век» российской культуры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Новые явления в художественной литературе и искусстве. Мировоззре</w:t>
      </w:r>
      <w:r w:rsidRPr="000F5350">
        <w:rPr>
          <w:rFonts w:ascii="Times New Roman" w:hAnsi="Times New Roman" w:cs="Times New Roman"/>
          <w:sz w:val="28"/>
          <w:szCs w:val="28"/>
        </w:rPr>
        <w:t>н</w:t>
      </w:r>
      <w:r w:rsidRPr="000F5350">
        <w:rPr>
          <w:rFonts w:ascii="Times New Roman" w:hAnsi="Times New Roman" w:cs="Times New Roman"/>
          <w:sz w:val="28"/>
          <w:szCs w:val="28"/>
        </w:rPr>
        <w:t>ческие ценности и стиль жизни. Литература начала XX века. Живопись. «Мир искусства». Архитектура. Скульптура. Драматический театр: традиции и нов</w:t>
      </w:r>
      <w:r w:rsidRPr="000F5350">
        <w:rPr>
          <w:rFonts w:ascii="Times New Roman" w:hAnsi="Times New Roman" w:cs="Times New Roman"/>
          <w:sz w:val="28"/>
          <w:szCs w:val="28"/>
        </w:rPr>
        <w:t>а</w:t>
      </w:r>
      <w:r w:rsidRPr="000F5350">
        <w:rPr>
          <w:rFonts w:ascii="Times New Roman" w:hAnsi="Times New Roman" w:cs="Times New Roman"/>
          <w:sz w:val="28"/>
          <w:szCs w:val="28"/>
        </w:rPr>
        <w:t>торство. Музыка. «Русские сезоны» в Париже. Зарождение российского кинем</w:t>
      </w:r>
      <w:r w:rsidRPr="000F5350">
        <w:rPr>
          <w:rFonts w:ascii="Times New Roman" w:hAnsi="Times New Roman" w:cs="Times New Roman"/>
          <w:sz w:val="28"/>
          <w:szCs w:val="28"/>
        </w:rPr>
        <w:t>а</w:t>
      </w:r>
      <w:r w:rsidRPr="000F5350">
        <w:rPr>
          <w:rFonts w:ascii="Times New Roman" w:hAnsi="Times New Roman" w:cs="Times New Roman"/>
          <w:sz w:val="28"/>
          <w:szCs w:val="28"/>
        </w:rPr>
        <w:t xml:space="preserve">тографа.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Развитие народного просвещения: попытка преодоления разрыва между образованным обществом и народом. </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Открытия российских ученых. Достижения гуманитарных наук. Форм</w:t>
      </w:r>
      <w:r w:rsidRPr="000F5350">
        <w:rPr>
          <w:rFonts w:ascii="Times New Roman" w:hAnsi="Times New Roman" w:cs="Times New Roman"/>
          <w:sz w:val="28"/>
          <w:szCs w:val="28"/>
        </w:rPr>
        <w:t>и</w:t>
      </w:r>
      <w:r w:rsidRPr="000F5350">
        <w:rPr>
          <w:rFonts w:ascii="Times New Roman" w:hAnsi="Times New Roman" w:cs="Times New Roman"/>
          <w:sz w:val="28"/>
          <w:szCs w:val="28"/>
        </w:rPr>
        <w:t xml:space="preserve">рование русской философской школы. Вклад России начала XX в. в мировую культуру. </w:t>
      </w:r>
    </w:p>
    <w:p w:rsidR="007A135B" w:rsidRPr="000F5350" w:rsidRDefault="007A135B" w:rsidP="00D22C9A">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Региональный компонент</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Наш регион в XI</w:t>
      </w:r>
      <w:r w:rsidRPr="000F5350">
        <w:rPr>
          <w:rFonts w:ascii="Times New Roman" w:hAnsi="Times New Roman" w:cs="Times New Roman"/>
          <w:sz w:val="28"/>
          <w:szCs w:val="28"/>
          <w:lang w:val="en-US"/>
        </w:rPr>
        <w:t>X</w:t>
      </w:r>
      <w:r w:rsidRPr="000F5350">
        <w:rPr>
          <w:rFonts w:ascii="Times New Roman" w:hAnsi="Times New Roman" w:cs="Times New Roman"/>
          <w:sz w:val="28"/>
          <w:szCs w:val="28"/>
        </w:rPr>
        <w:t xml:space="preserve"> в.</w:t>
      </w:r>
    </w:p>
    <w:p w:rsidR="007A135B" w:rsidRPr="000F5350" w:rsidRDefault="007A135B" w:rsidP="00D22C9A">
      <w:pPr>
        <w:shd w:val="clear" w:color="auto" w:fill="FFFFFF"/>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Всеобщая история</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История Древнего мира</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Что изучает история. Историческая хронология (счет лет «до н. э.» и «н. э.»). Историческая карта. Источники исторических знаний. Вспомогател</w:t>
      </w:r>
      <w:r w:rsidRPr="000F5350">
        <w:rPr>
          <w:rFonts w:ascii="Times New Roman" w:hAnsi="Times New Roman" w:cs="Times New Roman"/>
          <w:sz w:val="28"/>
          <w:szCs w:val="28"/>
        </w:rPr>
        <w:t>ь</w:t>
      </w:r>
      <w:r w:rsidRPr="000F5350">
        <w:rPr>
          <w:rFonts w:ascii="Times New Roman" w:hAnsi="Times New Roman" w:cs="Times New Roman"/>
          <w:sz w:val="28"/>
          <w:szCs w:val="28"/>
        </w:rPr>
        <w:t>ные исторические науки.</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Первобытность.</w:t>
      </w:r>
      <w:r w:rsidR="001B2D89">
        <w:rPr>
          <w:rFonts w:ascii="Times New Roman" w:hAnsi="Times New Roman" w:cs="Times New Roman"/>
          <w:b/>
          <w:bCs/>
          <w:sz w:val="28"/>
          <w:szCs w:val="28"/>
        </w:rPr>
        <w:t xml:space="preserve"> </w:t>
      </w:r>
      <w:r w:rsidRPr="000F5350">
        <w:rPr>
          <w:rFonts w:ascii="Times New Roman" w:hAnsi="Times New Roman" w:cs="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w:t>
      </w:r>
      <w:r w:rsidRPr="000F5350">
        <w:rPr>
          <w:rFonts w:ascii="Times New Roman" w:hAnsi="Times New Roman" w:cs="Times New Roman"/>
          <w:sz w:val="28"/>
          <w:szCs w:val="28"/>
        </w:rPr>
        <w:t>е</w:t>
      </w:r>
      <w:r w:rsidRPr="000F5350">
        <w:rPr>
          <w:rFonts w:ascii="Times New Roman" w:hAnsi="Times New Roman" w:cs="Times New Roman"/>
          <w:sz w:val="28"/>
          <w:szCs w:val="28"/>
        </w:rPr>
        <w:t>ние ремесел и торговли. Возникновение древнейших цивилизаций.</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 xml:space="preserve">Древний мир: </w:t>
      </w:r>
      <w:r w:rsidRPr="000F5350">
        <w:rPr>
          <w:rFonts w:ascii="Times New Roman" w:hAnsi="Times New Roman" w:cs="Times New Roman"/>
          <w:sz w:val="28"/>
          <w:szCs w:val="28"/>
        </w:rPr>
        <w:t>понятие и хронология. Карта Древнего мира.</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Древний Восток</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w:t>
      </w:r>
      <w:r w:rsidRPr="000F5350">
        <w:rPr>
          <w:rFonts w:ascii="Times New Roman" w:hAnsi="Times New Roman" w:cs="Times New Roman"/>
          <w:sz w:val="28"/>
          <w:szCs w:val="28"/>
        </w:rPr>
        <w:t>о</w:t>
      </w:r>
      <w:r w:rsidRPr="000F5350">
        <w:rPr>
          <w:rFonts w:ascii="Times New Roman" w:hAnsi="Times New Roman" w:cs="Times New Roman"/>
          <w:sz w:val="28"/>
          <w:szCs w:val="28"/>
        </w:rPr>
        <w:t>ны Хаммурапи. Нововавилонское царство: завоевания, легендарные памятники города Вавилона.</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Древний Египет. Условия жизни и занятия населения. Управление гос</w:t>
      </w:r>
      <w:r w:rsidRPr="000F5350">
        <w:rPr>
          <w:rFonts w:ascii="Times New Roman" w:hAnsi="Times New Roman" w:cs="Times New Roman"/>
          <w:sz w:val="28"/>
          <w:szCs w:val="28"/>
        </w:rPr>
        <w:t>у</w:t>
      </w:r>
      <w:r w:rsidRPr="000F5350">
        <w:rPr>
          <w:rFonts w:ascii="Times New Roman" w:hAnsi="Times New Roman" w:cs="Times New Roman"/>
          <w:sz w:val="28"/>
          <w:szCs w:val="28"/>
        </w:rPr>
        <w:t>дарством (фараон, чиновники). Религиозные верования египтян. Жрецы. Фар</w:t>
      </w:r>
      <w:r w:rsidRPr="000F5350">
        <w:rPr>
          <w:rFonts w:ascii="Times New Roman" w:hAnsi="Times New Roman" w:cs="Times New Roman"/>
          <w:sz w:val="28"/>
          <w:szCs w:val="28"/>
        </w:rPr>
        <w:t>а</w:t>
      </w:r>
      <w:r w:rsidRPr="000F5350">
        <w:rPr>
          <w:rFonts w:ascii="Times New Roman" w:hAnsi="Times New Roman" w:cs="Times New Roman"/>
          <w:sz w:val="28"/>
          <w:szCs w:val="28"/>
        </w:rPr>
        <w:t>он-реформатор Эхнатон. Военные походы. Рабы. Познания древних египтян. Письменность. Храмы и пирамиды.</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Восточное Средиземноморье в древности. Финикия: природные условия, занятия жителей. Развитие ремесел и торговли. Финикийский алфавит. Пал</w:t>
      </w:r>
      <w:r w:rsidRPr="000F5350">
        <w:rPr>
          <w:rFonts w:ascii="Times New Roman" w:hAnsi="Times New Roman" w:cs="Times New Roman"/>
          <w:sz w:val="28"/>
          <w:szCs w:val="28"/>
        </w:rPr>
        <w:t>е</w:t>
      </w:r>
      <w:r w:rsidRPr="000F5350">
        <w:rPr>
          <w:rFonts w:ascii="Times New Roman" w:hAnsi="Times New Roman" w:cs="Times New Roman"/>
          <w:sz w:val="28"/>
          <w:szCs w:val="28"/>
        </w:rPr>
        <w:t>стина: расселение евреев, Израильское царство. Занятия населения. Религио</w:t>
      </w:r>
      <w:r w:rsidRPr="000F5350">
        <w:rPr>
          <w:rFonts w:ascii="Times New Roman" w:hAnsi="Times New Roman" w:cs="Times New Roman"/>
          <w:sz w:val="28"/>
          <w:szCs w:val="28"/>
        </w:rPr>
        <w:t>з</w:t>
      </w:r>
      <w:r w:rsidRPr="000F5350">
        <w:rPr>
          <w:rFonts w:ascii="Times New Roman" w:hAnsi="Times New Roman" w:cs="Times New Roman"/>
          <w:sz w:val="28"/>
          <w:szCs w:val="28"/>
        </w:rPr>
        <w:t>ные верования. Ветхозаветные сказания.</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w:t>
      </w:r>
      <w:r w:rsidRPr="000F5350">
        <w:rPr>
          <w:rFonts w:ascii="Times New Roman" w:hAnsi="Times New Roman" w:cs="Times New Roman"/>
          <w:sz w:val="28"/>
          <w:szCs w:val="28"/>
        </w:rPr>
        <w:t>е</w:t>
      </w:r>
      <w:r w:rsidRPr="000F5350">
        <w:rPr>
          <w:rFonts w:ascii="Times New Roman" w:hAnsi="Times New Roman" w:cs="Times New Roman"/>
          <w:sz w:val="28"/>
          <w:szCs w:val="28"/>
        </w:rPr>
        <w:t>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 xml:space="preserve">Античный мир: </w:t>
      </w:r>
      <w:r w:rsidRPr="000F5350">
        <w:rPr>
          <w:rFonts w:ascii="Times New Roman" w:hAnsi="Times New Roman" w:cs="Times New Roman"/>
          <w:sz w:val="28"/>
          <w:szCs w:val="28"/>
        </w:rPr>
        <w:t>понятие. Карта античного мира.</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Древняя Греция</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Население Древней Греции: условия жизни и занятия. Древнейшие гос</w:t>
      </w:r>
      <w:r w:rsidRPr="000F5350">
        <w:rPr>
          <w:rFonts w:ascii="Times New Roman" w:hAnsi="Times New Roman" w:cs="Times New Roman"/>
          <w:sz w:val="28"/>
          <w:szCs w:val="28"/>
        </w:rPr>
        <w:t>у</w:t>
      </w:r>
      <w:r w:rsidRPr="000F5350">
        <w:rPr>
          <w:rFonts w:ascii="Times New Roman" w:hAnsi="Times New Roman" w:cs="Times New Roman"/>
          <w:sz w:val="28"/>
          <w:szCs w:val="28"/>
        </w:rPr>
        <w:t>дарства на Крите. Государства ахейской Греции (Микены, Тиринф и др.). Тр</w:t>
      </w:r>
      <w:r w:rsidRPr="000F5350">
        <w:rPr>
          <w:rFonts w:ascii="Times New Roman" w:hAnsi="Times New Roman" w:cs="Times New Roman"/>
          <w:sz w:val="28"/>
          <w:szCs w:val="28"/>
        </w:rPr>
        <w:t>о</w:t>
      </w:r>
      <w:r w:rsidRPr="000F5350">
        <w:rPr>
          <w:rFonts w:ascii="Times New Roman" w:hAnsi="Times New Roman" w:cs="Times New Roman"/>
          <w:sz w:val="28"/>
          <w:szCs w:val="28"/>
        </w:rPr>
        <w:lastRenderedPageBreak/>
        <w:t>янская война. «Илиада» и «Одиссея». Верования древних греков. Сказания о б</w:t>
      </w:r>
      <w:r w:rsidRPr="000F5350">
        <w:rPr>
          <w:rFonts w:ascii="Times New Roman" w:hAnsi="Times New Roman" w:cs="Times New Roman"/>
          <w:sz w:val="28"/>
          <w:szCs w:val="28"/>
        </w:rPr>
        <w:t>о</w:t>
      </w:r>
      <w:r w:rsidRPr="000F5350">
        <w:rPr>
          <w:rFonts w:ascii="Times New Roman" w:hAnsi="Times New Roman" w:cs="Times New Roman"/>
          <w:sz w:val="28"/>
          <w:szCs w:val="28"/>
        </w:rPr>
        <w:t>гах и героях.</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Греческие города-государства: политический строй, аристократия и д</w:t>
      </w:r>
      <w:r w:rsidRPr="000F5350">
        <w:rPr>
          <w:rFonts w:ascii="Times New Roman" w:hAnsi="Times New Roman" w:cs="Times New Roman"/>
          <w:sz w:val="28"/>
          <w:szCs w:val="28"/>
        </w:rPr>
        <w:t>е</w:t>
      </w:r>
      <w:r w:rsidRPr="000F5350">
        <w:rPr>
          <w:rFonts w:ascii="Times New Roman" w:hAnsi="Times New Roman" w:cs="Times New Roman"/>
          <w:sz w:val="28"/>
          <w:szCs w:val="28"/>
        </w:rPr>
        <w:t>мос. Развитие земледелия и ремесла. Великая греческая колонизация. Афины: утверждение демократии. Законы Солона, реформы Клисфена. Спарта: осно</w:t>
      </w:r>
      <w:r w:rsidRPr="000F5350">
        <w:rPr>
          <w:rFonts w:ascii="Times New Roman" w:hAnsi="Times New Roman" w:cs="Times New Roman"/>
          <w:sz w:val="28"/>
          <w:szCs w:val="28"/>
        </w:rPr>
        <w:t>в</w:t>
      </w:r>
      <w:r w:rsidRPr="000F5350">
        <w:rPr>
          <w:rFonts w:ascii="Times New Roman" w:hAnsi="Times New Roman" w:cs="Times New Roman"/>
          <w:sz w:val="28"/>
          <w:szCs w:val="28"/>
        </w:rPr>
        <w:t>ные группы населения, политическое устройство. Спартанское воспитание. О</w:t>
      </w:r>
      <w:r w:rsidRPr="000F5350">
        <w:rPr>
          <w:rFonts w:ascii="Times New Roman" w:hAnsi="Times New Roman" w:cs="Times New Roman"/>
          <w:sz w:val="28"/>
          <w:szCs w:val="28"/>
        </w:rPr>
        <w:t>р</w:t>
      </w:r>
      <w:r w:rsidRPr="000F5350">
        <w:rPr>
          <w:rFonts w:ascii="Times New Roman" w:hAnsi="Times New Roman" w:cs="Times New Roman"/>
          <w:sz w:val="28"/>
          <w:szCs w:val="28"/>
        </w:rPr>
        <w:t>ганизация военного дела.</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w:t>
      </w:r>
      <w:r w:rsidRPr="000F5350">
        <w:rPr>
          <w:rFonts w:ascii="Times New Roman" w:hAnsi="Times New Roman" w:cs="Times New Roman"/>
          <w:sz w:val="28"/>
          <w:szCs w:val="28"/>
        </w:rPr>
        <w:t>е</w:t>
      </w:r>
      <w:r w:rsidRPr="000F5350">
        <w:rPr>
          <w:rFonts w:ascii="Times New Roman" w:hAnsi="Times New Roman" w:cs="Times New Roman"/>
          <w:sz w:val="28"/>
          <w:szCs w:val="28"/>
        </w:rPr>
        <w:t>лопоннесская война. Возвышение Македонии.</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w:t>
      </w:r>
      <w:r w:rsidRPr="000F5350">
        <w:rPr>
          <w:rFonts w:ascii="Times New Roman" w:hAnsi="Times New Roman" w:cs="Times New Roman"/>
          <w:sz w:val="28"/>
          <w:szCs w:val="28"/>
        </w:rPr>
        <w:t>е</w:t>
      </w:r>
      <w:r w:rsidRPr="000F5350">
        <w:rPr>
          <w:rFonts w:ascii="Times New Roman" w:hAnsi="Times New Roman" w:cs="Times New Roman"/>
          <w:sz w:val="28"/>
          <w:szCs w:val="28"/>
        </w:rPr>
        <w:t>ков. Театр. Спортивные состязания; Олимпийские игры.</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Период эллинизма. Македонские завоевания. Держава Александра Мак</w:t>
      </w:r>
      <w:r w:rsidRPr="000F5350">
        <w:rPr>
          <w:rFonts w:ascii="Times New Roman" w:hAnsi="Times New Roman" w:cs="Times New Roman"/>
          <w:sz w:val="28"/>
          <w:szCs w:val="28"/>
        </w:rPr>
        <w:t>е</w:t>
      </w:r>
      <w:r w:rsidRPr="000F5350">
        <w:rPr>
          <w:rFonts w:ascii="Times New Roman" w:hAnsi="Times New Roman" w:cs="Times New Roman"/>
          <w:sz w:val="28"/>
          <w:szCs w:val="28"/>
        </w:rPr>
        <w:t>донского и ее распад. Эллинистические государства Востока. Культура эллин</w:t>
      </w:r>
      <w:r w:rsidRPr="000F5350">
        <w:rPr>
          <w:rFonts w:ascii="Times New Roman" w:hAnsi="Times New Roman" w:cs="Times New Roman"/>
          <w:sz w:val="28"/>
          <w:szCs w:val="28"/>
        </w:rPr>
        <w:t>и</w:t>
      </w:r>
      <w:r w:rsidRPr="000F5350">
        <w:rPr>
          <w:rFonts w:ascii="Times New Roman" w:hAnsi="Times New Roman" w:cs="Times New Roman"/>
          <w:sz w:val="28"/>
          <w:szCs w:val="28"/>
        </w:rPr>
        <w:t>стического мира.</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Древний Рим</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Завоевание Римом Италии. Войны с Карфагеном; Ганнибал. Римская а</w:t>
      </w:r>
      <w:r w:rsidRPr="000F5350">
        <w:rPr>
          <w:rFonts w:ascii="Times New Roman" w:hAnsi="Times New Roman" w:cs="Times New Roman"/>
          <w:sz w:val="28"/>
          <w:szCs w:val="28"/>
        </w:rPr>
        <w:t>р</w:t>
      </w:r>
      <w:r w:rsidRPr="000F5350">
        <w:rPr>
          <w:rFonts w:ascii="Times New Roman" w:hAnsi="Times New Roman" w:cs="Times New Roman"/>
          <w:sz w:val="28"/>
          <w:szCs w:val="28"/>
        </w:rPr>
        <w:t>мия. Установление господства Рима в Средиземноморье. Реформы Гракхов. Рабство в Древнем Риме.</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w:t>
      </w:r>
      <w:r w:rsidRPr="000F5350">
        <w:rPr>
          <w:rFonts w:ascii="Times New Roman" w:hAnsi="Times New Roman" w:cs="Times New Roman"/>
          <w:sz w:val="28"/>
          <w:szCs w:val="28"/>
        </w:rPr>
        <w:t>р</w:t>
      </w:r>
      <w:r w:rsidRPr="000F5350">
        <w:rPr>
          <w:rFonts w:ascii="Times New Roman" w:hAnsi="Times New Roman" w:cs="Times New Roman"/>
          <w:sz w:val="28"/>
          <w:szCs w:val="28"/>
        </w:rPr>
        <w:t>ритория, управление. Возникновение и распространение христианства. Раздел</w:t>
      </w:r>
      <w:r w:rsidRPr="000F5350">
        <w:rPr>
          <w:rFonts w:ascii="Times New Roman" w:hAnsi="Times New Roman" w:cs="Times New Roman"/>
          <w:sz w:val="28"/>
          <w:szCs w:val="28"/>
        </w:rPr>
        <w:t>е</w:t>
      </w:r>
      <w:r w:rsidRPr="000F5350">
        <w:rPr>
          <w:rFonts w:ascii="Times New Roman" w:hAnsi="Times New Roman" w:cs="Times New Roman"/>
          <w:sz w:val="28"/>
          <w:szCs w:val="28"/>
        </w:rPr>
        <w:t>ние Римской империи на Западную и Восточную части. Рим и варвары. Падение Западной Римской империи.</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Культура Древнего Рима. Римская литература, золотой век поэзии. Ор</w:t>
      </w:r>
      <w:r w:rsidRPr="000F5350">
        <w:rPr>
          <w:rFonts w:ascii="Times New Roman" w:hAnsi="Times New Roman" w:cs="Times New Roman"/>
          <w:sz w:val="28"/>
          <w:szCs w:val="28"/>
        </w:rPr>
        <w:t>а</w:t>
      </w:r>
      <w:r w:rsidRPr="000F5350">
        <w:rPr>
          <w:rFonts w:ascii="Times New Roman" w:hAnsi="Times New Roman" w:cs="Times New Roman"/>
          <w:sz w:val="28"/>
          <w:szCs w:val="28"/>
        </w:rPr>
        <w:t>торское искусство; Цицерон. Развитие наук. Архитектура и скульптура. Пант</w:t>
      </w:r>
      <w:r w:rsidRPr="000F5350">
        <w:rPr>
          <w:rFonts w:ascii="Times New Roman" w:hAnsi="Times New Roman" w:cs="Times New Roman"/>
          <w:sz w:val="28"/>
          <w:szCs w:val="28"/>
        </w:rPr>
        <w:t>е</w:t>
      </w:r>
      <w:r w:rsidRPr="000F5350">
        <w:rPr>
          <w:rFonts w:ascii="Times New Roman" w:hAnsi="Times New Roman" w:cs="Times New Roman"/>
          <w:sz w:val="28"/>
          <w:szCs w:val="28"/>
        </w:rPr>
        <w:t>он. Быт и досуг римлян.</w:t>
      </w:r>
    </w:p>
    <w:p w:rsidR="007A135B" w:rsidRPr="000F5350" w:rsidRDefault="007A135B" w:rsidP="00D22C9A">
      <w:pPr>
        <w:shd w:val="clear" w:color="auto" w:fill="FFFFFF"/>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sz w:val="28"/>
          <w:szCs w:val="28"/>
        </w:rPr>
        <w:t>Историческое и культурное наследие древних цивилизаций.</w:t>
      </w:r>
    </w:p>
    <w:p w:rsidR="007A135B" w:rsidRPr="000F5350" w:rsidRDefault="007A135B" w:rsidP="00D22C9A">
      <w:pPr>
        <w:shd w:val="clear" w:color="auto" w:fill="FFFFFF"/>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История средних веков</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Средние века: понятие и хронологические рамки.</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Раннее Средневековье</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Начало Средневековья. Великое переселение народов. Образование ва</w:t>
      </w:r>
      <w:r w:rsidRPr="000F5350">
        <w:rPr>
          <w:rFonts w:ascii="Times New Roman" w:hAnsi="Times New Roman" w:cs="Times New Roman"/>
          <w:sz w:val="28"/>
          <w:szCs w:val="28"/>
        </w:rPr>
        <w:t>р</w:t>
      </w:r>
      <w:r w:rsidRPr="000F5350">
        <w:rPr>
          <w:rFonts w:ascii="Times New Roman" w:hAnsi="Times New Roman" w:cs="Times New Roman"/>
          <w:sz w:val="28"/>
          <w:szCs w:val="28"/>
        </w:rPr>
        <w:t>варских королевств.</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Народы Европы в раннее Средневековье. Франки: расселение, занятия, общественное устройство. Законы франков; «Салическая правда». Держава К</w:t>
      </w:r>
      <w:r w:rsidRPr="000F5350">
        <w:rPr>
          <w:rFonts w:ascii="Times New Roman" w:hAnsi="Times New Roman" w:cs="Times New Roman"/>
          <w:sz w:val="28"/>
          <w:szCs w:val="28"/>
        </w:rPr>
        <w:t>а</w:t>
      </w:r>
      <w:r w:rsidRPr="000F5350">
        <w:rPr>
          <w:rFonts w:ascii="Times New Roman" w:hAnsi="Times New Roman" w:cs="Times New Roman"/>
          <w:sz w:val="28"/>
          <w:szCs w:val="28"/>
        </w:rPr>
        <w:t>ролингов: этапы формирования, короли и подданные. Карл Великий. Распад К</w:t>
      </w:r>
      <w:r w:rsidRPr="000F5350">
        <w:rPr>
          <w:rFonts w:ascii="Times New Roman" w:hAnsi="Times New Roman" w:cs="Times New Roman"/>
          <w:sz w:val="28"/>
          <w:szCs w:val="28"/>
        </w:rPr>
        <w:t>а</w:t>
      </w:r>
      <w:r w:rsidRPr="000F5350">
        <w:rPr>
          <w:rFonts w:ascii="Times New Roman" w:hAnsi="Times New Roman" w:cs="Times New Roman"/>
          <w:sz w:val="28"/>
          <w:szCs w:val="28"/>
        </w:rPr>
        <w:t xml:space="preserve">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w:t>
      </w:r>
      <w:r w:rsidRPr="000F5350">
        <w:rPr>
          <w:rFonts w:ascii="Times New Roman" w:hAnsi="Times New Roman" w:cs="Times New Roman"/>
          <w:sz w:val="28"/>
          <w:szCs w:val="28"/>
        </w:rPr>
        <w:lastRenderedPageBreak/>
        <w:t>Складывание феодальных отношений в странах Европы. Христианизация Евр</w:t>
      </w:r>
      <w:r w:rsidRPr="000F5350">
        <w:rPr>
          <w:rFonts w:ascii="Times New Roman" w:hAnsi="Times New Roman" w:cs="Times New Roman"/>
          <w:sz w:val="28"/>
          <w:szCs w:val="28"/>
        </w:rPr>
        <w:t>о</w:t>
      </w:r>
      <w:r w:rsidRPr="000F5350">
        <w:rPr>
          <w:rFonts w:ascii="Times New Roman" w:hAnsi="Times New Roman" w:cs="Times New Roman"/>
          <w:sz w:val="28"/>
          <w:szCs w:val="28"/>
        </w:rPr>
        <w:t>пы. Светские правители и папы. Культура раннего Средневековья.</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w:t>
      </w:r>
      <w:r w:rsidRPr="000F5350">
        <w:rPr>
          <w:rFonts w:ascii="Times New Roman" w:hAnsi="Times New Roman" w:cs="Times New Roman"/>
          <w:sz w:val="28"/>
          <w:szCs w:val="28"/>
        </w:rPr>
        <w:t>о</w:t>
      </w:r>
      <w:r w:rsidRPr="000F5350">
        <w:rPr>
          <w:rFonts w:ascii="Times New Roman" w:hAnsi="Times New Roman" w:cs="Times New Roman"/>
          <w:sz w:val="28"/>
          <w:szCs w:val="28"/>
        </w:rPr>
        <w:t>ра и церковь. Внешняя политика Византии: отношения с соседями, вторжения славян и арабов. Культура Византии.</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Арабы в VI—ХI вв.: расселение, занятия. Возникновение и распростран</w:t>
      </w:r>
      <w:r w:rsidRPr="000F5350">
        <w:rPr>
          <w:rFonts w:ascii="Times New Roman" w:hAnsi="Times New Roman" w:cs="Times New Roman"/>
          <w:sz w:val="28"/>
          <w:szCs w:val="28"/>
        </w:rPr>
        <w:t>е</w:t>
      </w:r>
      <w:r w:rsidRPr="000F5350">
        <w:rPr>
          <w:rFonts w:ascii="Times New Roman" w:hAnsi="Times New Roman" w:cs="Times New Roman"/>
          <w:sz w:val="28"/>
          <w:szCs w:val="28"/>
        </w:rPr>
        <w:t>ние ислама. Завоевания арабов. Арабский халифат, его расцвет и распад. Ара</w:t>
      </w:r>
      <w:r w:rsidRPr="000F5350">
        <w:rPr>
          <w:rFonts w:ascii="Times New Roman" w:hAnsi="Times New Roman" w:cs="Times New Roman"/>
          <w:sz w:val="28"/>
          <w:szCs w:val="28"/>
        </w:rPr>
        <w:t>б</w:t>
      </w:r>
      <w:r w:rsidRPr="000F5350">
        <w:rPr>
          <w:rFonts w:ascii="Times New Roman" w:hAnsi="Times New Roman" w:cs="Times New Roman"/>
          <w:sz w:val="28"/>
          <w:szCs w:val="28"/>
        </w:rPr>
        <w:t>ская культура.</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Зрелое Средневековье</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Средневековое европейское общество. Аграрное производство. Феодал</w:t>
      </w:r>
      <w:r w:rsidRPr="000F5350">
        <w:rPr>
          <w:rFonts w:ascii="Times New Roman" w:hAnsi="Times New Roman" w:cs="Times New Roman"/>
          <w:sz w:val="28"/>
          <w:szCs w:val="28"/>
        </w:rPr>
        <w:t>ь</w:t>
      </w:r>
      <w:r w:rsidRPr="000F5350">
        <w:rPr>
          <w:rFonts w:ascii="Times New Roman" w:hAnsi="Times New Roman" w:cs="Times New Roman"/>
          <w:sz w:val="28"/>
          <w:szCs w:val="28"/>
        </w:rPr>
        <w:t>ное землевладение. Феодальная иерархия. Знать и рыцарство: социальный ст</w:t>
      </w:r>
      <w:r w:rsidRPr="000F5350">
        <w:rPr>
          <w:rFonts w:ascii="Times New Roman" w:hAnsi="Times New Roman" w:cs="Times New Roman"/>
          <w:sz w:val="28"/>
          <w:szCs w:val="28"/>
        </w:rPr>
        <w:t>а</w:t>
      </w:r>
      <w:r w:rsidRPr="000F5350">
        <w:rPr>
          <w:rFonts w:ascii="Times New Roman" w:hAnsi="Times New Roman" w:cs="Times New Roman"/>
          <w:sz w:val="28"/>
          <w:szCs w:val="28"/>
        </w:rPr>
        <w:t>тус, образ жизни.</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Крестьянство: феодальная зависимость, повинности, условия жизни. Кр</w:t>
      </w:r>
      <w:r w:rsidRPr="000F5350">
        <w:rPr>
          <w:rFonts w:ascii="Times New Roman" w:hAnsi="Times New Roman" w:cs="Times New Roman"/>
          <w:sz w:val="28"/>
          <w:szCs w:val="28"/>
        </w:rPr>
        <w:t>е</w:t>
      </w:r>
      <w:r w:rsidRPr="000F5350">
        <w:rPr>
          <w:rFonts w:ascii="Times New Roman" w:hAnsi="Times New Roman" w:cs="Times New Roman"/>
          <w:sz w:val="28"/>
          <w:szCs w:val="28"/>
        </w:rPr>
        <w:t>стьянская община.</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Церковь и духовенство. Разделение христианства на католицизм и прав</w:t>
      </w:r>
      <w:r w:rsidRPr="000F5350">
        <w:rPr>
          <w:rFonts w:ascii="Times New Roman" w:hAnsi="Times New Roman" w:cs="Times New Roman"/>
          <w:sz w:val="28"/>
          <w:szCs w:val="28"/>
        </w:rPr>
        <w:t>о</w:t>
      </w:r>
      <w:r w:rsidRPr="000F5350">
        <w:rPr>
          <w:rFonts w:ascii="Times New Roman" w:hAnsi="Times New Roman" w:cs="Times New Roman"/>
          <w:sz w:val="28"/>
          <w:szCs w:val="28"/>
        </w:rPr>
        <w:t>славие. Отношения светской власти и церкви. Крестовые походы: цели, учас</w:t>
      </w:r>
      <w:r w:rsidRPr="000F5350">
        <w:rPr>
          <w:rFonts w:ascii="Times New Roman" w:hAnsi="Times New Roman" w:cs="Times New Roman"/>
          <w:sz w:val="28"/>
          <w:szCs w:val="28"/>
        </w:rPr>
        <w:t>т</w:t>
      </w:r>
      <w:r w:rsidRPr="000F5350">
        <w:rPr>
          <w:rFonts w:ascii="Times New Roman" w:hAnsi="Times New Roman" w:cs="Times New Roman"/>
          <w:sz w:val="28"/>
          <w:szCs w:val="28"/>
        </w:rPr>
        <w:t>ники, результаты. Духовно-рыцарские ордены. Ереси: причины возникновения и распространения. Преследование еретиков.</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Государства Европы в XII—ХV вв. Усиление королевской власти в стр</w:t>
      </w:r>
      <w:r w:rsidRPr="000F5350">
        <w:rPr>
          <w:rFonts w:ascii="Times New Roman" w:hAnsi="Times New Roman" w:cs="Times New Roman"/>
          <w:sz w:val="28"/>
          <w:szCs w:val="28"/>
        </w:rPr>
        <w:t>а</w:t>
      </w:r>
      <w:r w:rsidRPr="000F5350">
        <w:rPr>
          <w:rFonts w:ascii="Times New Roman" w:hAnsi="Times New Roman" w:cs="Times New Roman"/>
          <w:sz w:val="28"/>
          <w:szCs w:val="28"/>
        </w:rPr>
        <w:t>нах Западной Европы. Сословно-представительная монархия. Образование це</w:t>
      </w:r>
      <w:r w:rsidRPr="000F5350">
        <w:rPr>
          <w:rFonts w:ascii="Times New Roman" w:hAnsi="Times New Roman" w:cs="Times New Roman"/>
          <w:sz w:val="28"/>
          <w:szCs w:val="28"/>
        </w:rPr>
        <w:t>н</w:t>
      </w:r>
      <w:r w:rsidRPr="000F5350">
        <w:rPr>
          <w:rFonts w:ascii="Times New Roman" w:hAnsi="Times New Roman" w:cs="Times New Roman"/>
          <w:sz w:val="28"/>
          <w:szCs w:val="28"/>
        </w:rPr>
        <w:t>трализованных государств в Англии, Франции. Столетняя война; Ж. д’Арк. Германские государства в XII—XV вв. Реконкиста и образование централиз</w:t>
      </w:r>
      <w:r w:rsidRPr="000F5350">
        <w:rPr>
          <w:rFonts w:ascii="Times New Roman" w:hAnsi="Times New Roman" w:cs="Times New Roman"/>
          <w:sz w:val="28"/>
          <w:szCs w:val="28"/>
        </w:rPr>
        <w:t>о</w:t>
      </w:r>
      <w:r w:rsidRPr="000F5350">
        <w:rPr>
          <w:rFonts w:ascii="Times New Roman" w:hAnsi="Times New Roman" w:cs="Times New Roman"/>
          <w:sz w:val="28"/>
          <w:szCs w:val="28"/>
        </w:rPr>
        <w:t>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w:t>
      </w:r>
      <w:r w:rsidRPr="000F5350">
        <w:rPr>
          <w:rFonts w:ascii="Times New Roman" w:hAnsi="Times New Roman" w:cs="Times New Roman"/>
          <w:sz w:val="28"/>
          <w:szCs w:val="28"/>
        </w:rPr>
        <w:t>й</w:t>
      </w:r>
      <w:r w:rsidRPr="000F5350">
        <w:rPr>
          <w:rFonts w:ascii="Times New Roman" w:hAnsi="Times New Roman" w:cs="Times New Roman"/>
          <w:sz w:val="28"/>
          <w:szCs w:val="28"/>
        </w:rPr>
        <w:t>лера). Гуситское движение в Чехии.</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Византийская империя и славянские государства в XII—XV вв. Экспансия турок-османов и падение Византии.</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w:t>
      </w:r>
      <w:r w:rsidRPr="000F5350">
        <w:rPr>
          <w:rFonts w:ascii="Times New Roman" w:hAnsi="Times New Roman" w:cs="Times New Roman"/>
          <w:sz w:val="28"/>
          <w:szCs w:val="28"/>
        </w:rPr>
        <w:t>и</w:t>
      </w:r>
      <w:r w:rsidRPr="000F5350">
        <w:rPr>
          <w:rFonts w:ascii="Times New Roman" w:hAnsi="Times New Roman" w:cs="Times New Roman"/>
          <w:sz w:val="28"/>
          <w:szCs w:val="28"/>
        </w:rPr>
        <w:t>ли в художественной культуре. Развитие знаний о природе и человеке. Гум</w:t>
      </w:r>
      <w:r w:rsidRPr="000F5350">
        <w:rPr>
          <w:rFonts w:ascii="Times New Roman" w:hAnsi="Times New Roman" w:cs="Times New Roman"/>
          <w:sz w:val="28"/>
          <w:szCs w:val="28"/>
        </w:rPr>
        <w:t>а</w:t>
      </w:r>
      <w:r w:rsidRPr="000F5350">
        <w:rPr>
          <w:rFonts w:ascii="Times New Roman" w:hAnsi="Times New Roman" w:cs="Times New Roman"/>
          <w:sz w:val="28"/>
          <w:szCs w:val="28"/>
        </w:rPr>
        <w:t>низм. Раннее Возрождение: художники и их творения.</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 xml:space="preserve">Страны Востока в Средние века. </w:t>
      </w:r>
      <w:r w:rsidRPr="000F5350">
        <w:rPr>
          <w:rFonts w:ascii="Times New Roman" w:hAnsi="Times New Roman" w:cs="Times New Roman"/>
          <w:sz w:val="28"/>
          <w:szCs w:val="28"/>
        </w:rPr>
        <w:t>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w:t>
      </w:r>
      <w:r w:rsidRPr="000F5350">
        <w:rPr>
          <w:rFonts w:ascii="Times New Roman" w:hAnsi="Times New Roman" w:cs="Times New Roman"/>
          <w:sz w:val="28"/>
          <w:szCs w:val="28"/>
        </w:rPr>
        <w:t>а</w:t>
      </w:r>
      <w:r w:rsidRPr="000F5350">
        <w:rPr>
          <w:rFonts w:ascii="Times New Roman" w:hAnsi="Times New Roman" w:cs="Times New Roman"/>
          <w:sz w:val="28"/>
          <w:szCs w:val="28"/>
        </w:rPr>
        <w:t>вители и подданные, борьба против завоевателей. Япония в Средние века. И</w:t>
      </w:r>
      <w:r w:rsidRPr="000F5350">
        <w:rPr>
          <w:rFonts w:ascii="Times New Roman" w:hAnsi="Times New Roman" w:cs="Times New Roman"/>
          <w:sz w:val="28"/>
          <w:szCs w:val="28"/>
        </w:rPr>
        <w:t>н</w:t>
      </w:r>
      <w:r w:rsidRPr="000F5350">
        <w:rPr>
          <w:rFonts w:ascii="Times New Roman" w:hAnsi="Times New Roman" w:cs="Times New Roman"/>
          <w:sz w:val="28"/>
          <w:szCs w:val="28"/>
        </w:rPr>
        <w:t xml:space="preserve">дия: раздробленность индийских княжеств, вторжение мусульман, Делийский </w:t>
      </w:r>
      <w:r w:rsidRPr="000F5350">
        <w:rPr>
          <w:rFonts w:ascii="Times New Roman" w:hAnsi="Times New Roman" w:cs="Times New Roman"/>
          <w:sz w:val="28"/>
          <w:szCs w:val="28"/>
        </w:rPr>
        <w:lastRenderedPageBreak/>
        <w:t>султанат. Культура народов Востока. Литература. Архитектура. Традиционные искусства и ремесла.</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Государства доколумбовой Америки.</w:t>
      </w:r>
      <w:r w:rsidR="001B2D89">
        <w:rPr>
          <w:rFonts w:ascii="Times New Roman" w:hAnsi="Times New Roman" w:cs="Times New Roman"/>
          <w:b/>
          <w:bCs/>
          <w:sz w:val="28"/>
          <w:szCs w:val="28"/>
        </w:rPr>
        <w:t xml:space="preserve"> </w:t>
      </w:r>
      <w:r w:rsidRPr="000F5350">
        <w:rPr>
          <w:rFonts w:ascii="Times New Roman" w:hAnsi="Times New Roman" w:cs="Times New Roman"/>
          <w:sz w:val="28"/>
          <w:szCs w:val="28"/>
        </w:rPr>
        <w:t>Общественный строй. Религио</w:t>
      </w:r>
      <w:r w:rsidRPr="000F5350">
        <w:rPr>
          <w:rFonts w:ascii="Times New Roman" w:hAnsi="Times New Roman" w:cs="Times New Roman"/>
          <w:sz w:val="28"/>
          <w:szCs w:val="28"/>
        </w:rPr>
        <w:t>з</w:t>
      </w:r>
      <w:r w:rsidRPr="000F5350">
        <w:rPr>
          <w:rFonts w:ascii="Times New Roman" w:hAnsi="Times New Roman" w:cs="Times New Roman"/>
          <w:sz w:val="28"/>
          <w:szCs w:val="28"/>
        </w:rPr>
        <w:t>ные верования населения. Культура.</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Историческое и культурное наследие Средневековья.</w:t>
      </w:r>
    </w:p>
    <w:p w:rsidR="007A135B" w:rsidRPr="000F5350" w:rsidRDefault="007A135B" w:rsidP="00D22C9A">
      <w:pPr>
        <w:shd w:val="clear" w:color="auto" w:fill="FFFFFF"/>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История Нового времени</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Новое время: понятие и хронологические рамки. </w:t>
      </w:r>
    </w:p>
    <w:p w:rsidR="007A135B" w:rsidRPr="000F5350" w:rsidRDefault="007A135B" w:rsidP="00D22C9A">
      <w:pPr>
        <w:shd w:val="clear" w:color="auto" w:fill="FFFFFF"/>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Европа в конце ХV— начале XVII в.</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w:t>
      </w:r>
      <w:r w:rsidRPr="000F5350">
        <w:rPr>
          <w:rFonts w:ascii="Times New Roman" w:hAnsi="Times New Roman" w:cs="Times New Roman"/>
          <w:sz w:val="28"/>
          <w:szCs w:val="28"/>
        </w:rPr>
        <w:t>т</w:t>
      </w:r>
      <w:r w:rsidRPr="000F5350">
        <w:rPr>
          <w:rFonts w:ascii="Times New Roman" w:hAnsi="Times New Roman" w:cs="Times New Roman"/>
          <w:sz w:val="28"/>
          <w:szCs w:val="28"/>
        </w:rPr>
        <w:t>крытий. Старый и Новый Свет. Экономическое и социальное развитие европе</w:t>
      </w:r>
      <w:r w:rsidRPr="000F5350">
        <w:rPr>
          <w:rFonts w:ascii="Times New Roman" w:hAnsi="Times New Roman" w:cs="Times New Roman"/>
          <w:sz w:val="28"/>
          <w:szCs w:val="28"/>
        </w:rPr>
        <w:t>й</w:t>
      </w:r>
      <w:r w:rsidRPr="000F5350">
        <w:rPr>
          <w:rFonts w:ascii="Times New Roman" w:hAnsi="Times New Roman" w:cs="Times New Roman"/>
          <w:sz w:val="28"/>
          <w:szCs w:val="28"/>
        </w:rPr>
        <w:t>ских стран в XVI — начале XVII в. Возникновение мануфактур. Развитие т</w:t>
      </w:r>
      <w:r w:rsidRPr="000F5350">
        <w:rPr>
          <w:rFonts w:ascii="Times New Roman" w:hAnsi="Times New Roman" w:cs="Times New Roman"/>
          <w:sz w:val="28"/>
          <w:szCs w:val="28"/>
        </w:rPr>
        <w:t>о</w:t>
      </w:r>
      <w:r w:rsidRPr="000F5350">
        <w:rPr>
          <w:rFonts w:ascii="Times New Roman" w:hAnsi="Times New Roman" w:cs="Times New Roman"/>
          <w:sz w:val="28"/>
          <w:szCs w:val="28"/>
        </w:rPr>
        <w:t>варного производства. Расширение внутреннего и мирового рынка.</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w:t>
      </w:r>
      <w:r w:rsidRPr="000F5350">
        <w:rPr>
          <w:rFonts w:ascii="Times New Roman" w:hAnsi="Times New Roman" w:cs="Times New Roman"/>
          <w:sz w:val="28"/>
          <w:szCs w:val="28"/>
        </w:rPr>
        <w:t>о</w:t>
      </w:r>
      <w:r w:rsidRPr="000F5350">
        <w:rPr>
          <w:rFonts w:ascii="Times New Roman" w:hAnsi="Times New Roman" w:cs="Times New Roman"/>
          <w:sz w:val="28"/>
          <w:szCs w:val="28"/>
        </w:rPr>
        <w:t>нальных государств в Европе.</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w:t>
      </w:r>
      <w:r w:rsidRPr="000F5350">
        <w:rPr>
          <w:rFonts w:ascii="Times New Roman" w:hAnsi="Times New Roman" w:cs="Times New Roman"/>
          <w:sz w:val="28"/>
          <w:szCs w:val="28"/>
        </w:rPr>
        <w:t>е</w:t>
      </w:r>
      <w:r w:rsidRPr="000F5350">
        <w:rPr>
          <w:rFonts w:ascii="Times New Roman" w:hAnsi="Times New Roman" w:cs="Times New Roman"/>
          <w:sz w:val="28"/>
          <w:szCs w:val="28"/>
        </w:rPr>
        <w:t>ской церкви против реформационного движения. Религиозные войны.</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Нидерландская революция: цели, участники, формы борьбы. Итоги и зн</w:t>
      </w:r>
      <w:r w:rsidRPr="000F5350">
        <w:rPr>
          <w:rFonts w:ascii="Times New Roman" w:hAnsi="Times New Roman" w:cs="Times New Roman"/>
          <w:sz w:val="28"/>
          <w:szCs w:val="28"/>
        </w:rPr>
        <w:t>а</w:t>
      </w:r>
      <w:r w:rsidRPr="000F5350">
        <w:rPr>
          <w:rFonts w:ascii="Times New Roman" w:hAnsi="Times New Roman" w:cs="Times New Roman"/>
          <w:sz w:val="28"/>
          <w:szCs w:val="28"/>
        </w:rPr>
        <w:t>чение революции.</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Страны Европы и Северной Америки в середине XVII—ХVIII в.</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w:t>
      </w:r>
      <w:r w:rsidRPr="000F5350">
        <w:rPr>
          <w:rFonts w:ascii="Times New Roman" w:hAnsi="Times New Roman" w:cs="Times New Roman"/>
          <w:sz w:val="28"/>
          <w:szCs w:val="28"/>
        </w:rPr>
        <w:t>е</w:t>
      </w:r>
      <w:r w:rsidRPr="000F5350">
        <w:rPr>
          <w:rFonts w:ascii="Times New Roman" w:hAnsi="Times New Roman" w:cs="Times New Roman"/>
          <w:sz w:val="28"/>
          <w:szCs w:val="28"/>
        </w:rPr>
        <w:t>яния. Век Просвещения: развитие естественных наук, французские просветит</w:t>
      </w:r>
      <w:r w:rsidRPr="000F5350">
        <w:rPr>
          <w:rFonts w:ascii="Times New Roman" w:hAnsi="Times New Roman" w:cs="Times New Roman"/>
          <w:sz w:val="28"/>
          <w:szCs w:val="28"/>
        </w:rPr>
        <w:t>е</w:t>
      </w:r>
      <w:r w:rsidRPr="000F5350">
        <w:rPr>
          <w:rFonts w:ascii="Times New Roman" w:hAnsi="Times New Roman" w:cs="Times New Roman"/>
          <w:sz w:val="28"/>
          <w:szCs w:val="28"/>
        </w:rPr>
        <w:t>ли XVIII в. Война североамериканских колоний за независимость. Образование Соединенных Штатов Америки; «отцы-основатели».</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Французская революция XVIII в.: причины, участники. Начало и осно</w:t>
      </w:r>
      <w:r w:rsidRPr="000F5350">
        <w:rPr>
          <w:rFonts w:ascii="Times New Roman" w:hAnsi="Times New Roman" w:cs="Times New Roman"/>
          <w:sz w:val="28"/>
          <w:szCs w:val="28"/>
        </w:rPr>
        <w:t>в</w:t>
      </w:r>
      <w:r w:rsidRPr="000F5350">
        <w:rPr>
          <w:rFonts w:ascii="Times New Roman" w:hAnsi="Times New Roman" w:cs="Times New Roman"/>
          <w:sz w:val="28"/>
          <w:szCs w:val="28"/>
        </w:rPr>
        <w:t>ные этапы революции. Политические течения и деятели революции. Програм</w:t>
      </w:r>
      <w:r w:rsidRPr="000F5350">
        <w:rPr>
          <w:rFonts w:ascii="Times New Roman" w:hAnsi="Times New Roman" w:cs="Times New Roman"/>
          <w:sz w:val="28"/>
          <w:szCs w:val="28"/>
        </w:rPr>
        <w:t>м</w:t>
      </w:r>
      <w:r w:rsidRPr="000F5350">
        <w:rPr>
          <w:rFonts w:ascii="Times New Roman" w:hAnsi="Times New Roman" w:cs="Times New Roman"/>
          <w:sz w:val="28"/>
          <w:szCs w:val="28"/>
        </w:rPr>
        <w:t>ные и государственные документы. Революционные войны. Итоги и значение революции.</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Европейская культура XVI—XVIII вв. Развитие науки: переворот в ест</w:t>
      </w:r>
      <w:r w:rsidRPr="000F5350">
        <w:rPr>
          <w:rFonts w:ascii="Times New Roman" w:hAnsi="Times New Roman" w:cs="Times New Roman"/>
          <w:sz w:val="28"/>
          <w:szCs w:val="28"/>
        </w:rPr>
        <w:t>е</w:t>
      </w:r>
      <w:r w:rsidRPr="000F5350">
        <w:rPr>
          <w:rFonts w:ascii="Times New Roman" w:hAnsi="Times New Roman" w:cs="Times New Roman"/>
          <w:sz w:val="28"/>
          <w:szCs w:val="28"/>
        </w:rPr>
        <w:t>ствознании, возникновение новой картины мира; выдающиеся ученые и изобр</w:t>
      </w:r>
      <w:r w:rsidRPr="000F5350">
        <w:rPr>
          <w:rFonts w:ascii="Times New Roman" w:hAnsi="Times New Roman" w:cs="Times New Roman"/>
          <w:sz w:val="28"/>
          <w:szCs w:val="28"/>
        </w:rPr>
        <w:t>е</w:t>
      </w:r>
      <w:r w:rsidRPr="000F5350">
        <w:rPr>
          <w:rFonts w:ascii="Times New Roman" w:hAnsi="Times New Roman" w:cs="Times New Roman"/>
          <w:sz w:val="28"/>
          <w:szCs w:val="28"/>
        </w:rPr>
        <w:t>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w:t>
      </w:r>
      <w:r w:rsidRPr="000F5350">
        <w:rPr>
          <w:rFonts w:ascii="Times New Roman" w:hAnsi="Times New Roman" w:cs="Times New Roman"/>
          <w:sz w:val="28"/>
          <w:szCs w:val="28"/>
        </w:rPr>
        <w:t>е</w:t>
      </w:r>
      <w:r w:rsidRPr="000F5350">
        <w:rPr>
          <w:rFonts w:ascii="Times New Roman" w:hAnsi="Times New Roman" w:cs="Times New Roman"/>
          <w:sz w:val="28"/>
          <w:szCs w:val="28"/>
        </w:rPr>
        <w:t>ния середины XVII—XVIII в. Европейские конфликты и дипломатия. Семиле</w:t>
      </w:r>
      <w:r w:rsidRPr="000F5350">
        <w:rPr>
          <w:rFonts w:ascii="Times New Roman" w:hAnsi="Times New Roman" w:cs="Times New Roman"/>
          <w:sz w:val="28"/>
          <w:szCs w:val="28"/>
        </w:rPr>
        <w:t>т</w:t>
      </w:r>
      <w:r w:rsidRPr="000F5350">
        <w:rPr>
          <w:rFonts w:ascii="Times New Roman" w:hAnsi="Times New Roman" w:cs="Times New Roman"/>
          <w:sz w:val="28"/>
          <w:szCs w:val="28"/>
        </w:rPr>
        <w:t>няя война. Разделы Речи Посполитой. Колониальные захваты европейских де</w:t>
      </w:r>
      <w:r w:rsidRPr="000F5350">
        <w:rPr>
          <w:rFonts w:ascii="Times New Roman" w:hAnsi="Times New Roman" w:cs="Times New Roman"/>
          <w:sz w:val="28"/>
          <w:szCs w:val="28"/>
        </w:rPr>
        <w:t>р</w:t>
      </w:r>
      <w:r w:rsidRPr="000F5350">
        <w:rPr>
          <w:rFonts w:ascii="Times New Roman" w:hAnsi="Times New Roman" w:cs="Times New Roman"/>
          <w:sz w:val="28"/>
          <w:szCs w:val="28"/>
        </w:rPr>
        <w:t>жав.</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lastRenderedPageBreak/>
        <w:t>Страны Востока в XVI—XVIII вв.</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w:t>
      </w:r>
      <w:r w:rsidRPr="000F5350">
        <w:rPr>
          <w:rFonts w:ascii="Times New Roman" w:hAnsi="Times New Roman" w:cs="Times New Roman"/>
          <w:sz w:val="28"/>
          <w:szCs w:val="28"/>
        </w:rPr>
        <w:t>у</w:t>
      </w:r>
      <w:r w:rsidRPr="000F5350">
        <w:rPr>
          <w:rFonts w:ascii="Times New Roman" w:hAnsi="Times New Roman" w:cs="Times New Roman"/>
          <w:sz w:val="28"/>
          <w:szCs w:val="28"/>
        </w:rPr>
        <w:t>ната Токугава в Японии.</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Страны Европы и Северной Америки в первой половине ХIХ в.</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Империя Наполеона во Франции: внутренняя и внешняя политика. Нап</w:t>
      </w:r>
      <w:r w:rsidRPr="000F5350">
        <w:rPr>
          <w:rFonts w:ascii="Times New Roman" w:hAnsi="Times New Roman" w:cs="Times New Roman"/>
          <w:sz w:val="28"/>
          <w:szCs w:val="28"/>
        </w:rPr>
        <w:t>о</w:t>
      </w:r>
      <w:r w:rsidRPr="000F5350">
        <w:rPr>
          <w:rFonts w:ascii="Times New Roman" w:hAnsi="Times New Roman" w:cs="Times New Roman"/>
          <w:sz w:val="28"/>
          <w:szCs w:val="28"/>
        </w:rPr>
        <w:t>леоновские войны. Падение империи. Венский конгресс; Ш. М. Талейран. Св</w:t>
      </w:r>
      <w:r w:rsidRPr="000F5350">
        <w:rPr>
          <w:rFonts w:ascii="Times New Roman" w:hAnsi="Times New Roman" w:cs="Times New Roman"/>
          <w:sz w:val="28"/>
          <w:szCs w:val="28"/>
        </w:rPr>
        <w:t>я</w:t>
      </w:r>
      <w:r w:rsidRPr="000F5350">
        <w:rPr>
          <w:rFonts w:ascii="Times New Roman" w:hAnsi="Times New Roman" w:cs="Times New Roman"/>
          <w:sz w:val="28"/>
          <w:szCs w:val="28"/>
        </w:rPr>
        <w:t>щенный союз.</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Развитие индустриального общества. Промышленный переворот, его ос</w:t>
      </w:r>
      <w:r w:rsidRPr="000F5350">
        <w:rPr>
          <w:rFonts w:ascii="Times New Roman" w:hAnsi="Times New Roman" w:cs="Times New Roman"/>
          <w:sz w:val="28"/>
          <w:szCs w:val="28"/>
        </w:rPr>
        <w:t>о</w:t>
      </w:r>
      <w:r w:rsidRPr="000F5350">
        <w:rPr>
          <w:rFonts w:ascii="Times New Roman" w:hAnsi="Times New Roman" w:cs="Times New Roman"/>
          <w:sz w:val="28"/>
          <w:szCs w:val="28"/>
        </w:rPr>
        <w:t>бенности в странах Европы и США. Изменения в социальной структуре общ</w:t>
      </w:r>
      <w:r w:rsidRPr="000F5350">
        <w:rPr>
          <w:rFonts w:ascii="Times New Roman" w:hAnsi="Times New Roman" w:cs="Times New Roman"/>
          <w:sz w:val="28"/>
          <w:szCs w:val="28"/>
        </w:rPr>
        <w:t>е</w:t>
      </w:r>
      <w:r w:rsidRPr="000F5350">
        <w:rPr>
          <w:rFonts w:ascii="Times New Roman" w:hAnsi="Times New Roman" w:cs="Times New Roman"/>
          <w:sz w:val="28"/>
          <w:szCs w:val="28"/>
        </w:rPr>
        <w:t>ства. Распространение социалистических идей; социалисты-утописты. Высту</w:t>
      </w:r>
      <w:r w:rsidRPr="000F5350">
        <w:rPr>
          <w:rFonts w:ascii="Times New Roman" w:hAnsi="Times New Roman" w:cs="Times New Roman"/>
          <w:sz w:val="28"/>
          <w:szCs w:val="28"/>
        </w:rPr>
        <w:t>п</w:t>
      </w:r>
      <w:r w:rsidRPr="000F5350">
        <w:rPr>
          <w:rFonts w:ascii="Times New Roman" w:hAnsi="Times New Roman" w:cs="Times New Roman"/>
          <w:sz w:val="28"/>
          <w:szCs w:val="28"/>
        </w:rPr>
        <w:t>ления рабочих. Политическое развитие европейских стран в 1815—1849 гг.: с</w:t>
      </w:r>
      <w:r w:rsidRPr="000F5350">
        <w:rPr>
          <w:rFonts w:ascii="Times New Roman" w:hAnsi="Times New Roman" w:cs="Times New Roman"/>
          <w:sz w:val="28"/>
          <w:szCs w:val="28"/>
        </w:rPr>
        <w:t>о</w:t>
      </w:r>
      <w:r w:rsidRPr="000F5350">
        <w:rPr>
          <w:rFonts w:ascii="Times New Roman" w:hAnsi="Times New Roman" w:cs="Times New Roman"/>
          <w:sz w:val="28"/>
          <w:szCs w:val="28"/>
        </w:rPr>
        <w:t>циальные и национальные движения, реформы и революции. Оформление ко</w:t>
      </w:r>
      <w:r w:rsidRPr="000F5350">
        <w:rPr>
          <w:rFonts w:ascii="Times New Roman" w:hAnsi="Times New Roman" w:cs="Times New Roman"/>
          <w:sz w:val="28"/>
          <w:szCs w:val="28"/>
        </w:rPr>
        <w:t>н</w:t>
      </w:r>
      <w:r w:rsidRPr="000F5350">
        <w:rPr>
          <w:rFonts w:ascii="Times New Roman" w:hAnsi="Times New Roman" w:cs="Times New Roman"/>
          <w:sz w:val="28"/>
          <w:szCs w:val="28"/>
        </w:rPr>
        <w:t>сервативных, либеральных, радикальных политических течений и партий; во</w:t>
      </w:r>
      <w:r w:rsidRPr="000F5350">
        <w:rPr>
          <w:rFonts w:ascii="Times New Roman" w:hAnsi="Times New Roman" w:cs="Times New Roman"/>
          <w:sz w:val="28"/>
          <w:szCs w:val="28"/>
        </w:rPr>
        <w:t>з</w:t>
      </w:r>
      <w:r w:rsidRPr="000F5350">
        <w:rPr>
          <w:rFonts w:ascii="Times New Roman" w:hAnsi="Times New Roman" w:cs="Times New Roman"/>
          <w:sz w:val="28"/>
          <w:szCs w:val="28"/>
        </w:rPr>
        <w:t>никновение марксизма.</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Страны Европы и Северной Америки во второй половине ХIХ в.</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w:t>
      </w:r>
      <w:r w:rsidRPr="000F5350">
        <w:rPr>
          <w:rFonts w:ascii="Times New Roman" w:hAnsi="Times New Roman" w:cs="Times New Roman"/>
          <w:sz w:val="28"/>
          <w:szCs w:val="28"/>
        </w:rPr>
        <w:t>о</w:t>
      </w:r>
      <w:r w:rsidRPr="000F5350">
        <w:rPr>
          <w:rFonts w:ascii="Times New Roman" w:hAnsi="Times New Roman" w:cs="Times New Roman"/>
          <w:sz w:val="28"/>
          <w:szCs w:val="28"/>
        </w:rPr>
        <w:t>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Соединенные Штаты Америки во второй половине ХIХ в.: экономика, с</w:t>
      </w:r>
      <w:r w:rsidRPr="000F5350">
        <w:rPr>
          <w:rFonts w:ascii="Times New Roman" w:hAnsi="Times New Roman" w:cs="Times New Roman"/>
          <w:sz w:val="28"/>
          <w:szCs w:val="28"/>
        </w:rPr>
        <w:t>о</w:t>
      </w:r>
      <w:r w:rsidRPr="000F5350">
        <w:rPr>
          <w:rFonts w:ascii="Times New Roman" w:hAnsi="Times New Roman" w:cs="Times New Roman"/>
          <w:sz w:val="28"/>
          <w:szCs w:val="28"/>
        </w:rPr>
        <w:t>циальные отношения, политическая жизнь. Север и Юг. Гражданская война (1861—1865). А. Линкольн.</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Экономическое и социально-политическое развитие стран Европы и США в конце ХIХ в.</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Завершение промышленного переворота. Индустриализация. Монопол</w:t>
      </w:r>
      <w:r w:rsidRPr="000F5350">
        <w:rPr>
          <w:rFonts w:ascii="Times New Roman" w:hAnsi="Times New Roman" w:cs="Times New Roman"/>
          <w:sz w:val="28"/>
          <w:szCs w:val="28"/>
        </w:rPr>
        <w:t>и</w:t>
      </w:r>
      <w:r w:rsidRPr="000F5350">
        <w:rPr>
          <w:rFonts w:ascii="Times New Roman" w:hAnsi="Times New Roman" w:cs="Times New Roman"/>
          <w:sz w:val="28"/>
          <w:szCs w:val="28"/>
        </w:rPr>
        <w:t>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w:t>
      </w:r>
      <w:r w:rsidRPr="000F5350">
        <w:rPr>
          <w:rFonts w:ascii="Times New Roman" w:hAnsi="Times New Roman" w:cs="Times New Roman"/>
          <w:sz w:val="28"/>
          <w:szCs w:val="28"/>
        </w:rPr>
        <w:t>н</w:t>
      </w:r>
      <w:r w:rsidRPr="000F5350">
        <w:rPr>
          <w:rFonts w:ascii="Times New Roman" w:hAnsi="Times New Roman" w:cs="Times New Roman"/>
          <w:sz w:val="28"/>
          <w:szCs w:val="28"/>
        </w:rPr>
        <w:t>ных движений. Рабочее движение и профсоюзы. Образование социалистических партий; идеологи и руководители социалистического движения.</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Страны Азии в ХIХ в.</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Османская империя: традиционные устои и попытки проведения реформ. Индия: распад державы Великих Моголов, установление британского колон</w:t>
      </w:r>
      <w:r w:rsidRPr="000F5350">
        <w:rPr>
          <w:rFonts w:ascii="Times New Roman" w:hAnsi="Times New Roman" w:cs="Times New Roman"/>
          <w:sz w:val="28"/>
          <w:szCs w:val="28"/>
        </w:rPr>
        <w:t>и</w:t>
      </w:r>
      <w:r w:rsidRPr="000F5350">
        <w:rPr>
          <w:rFonts w:ascii="Times New Roman" w:hAnsi="Times New Roman" w:cs="Times New Roman"/>
          <w:sz w:val="28"/>
          <w:szCs w:val="28"/>
        </w:rPr>
        <w:t>ального господства, освободительные восстания. Китай: империя Цин, «закр</w:t>
      </w:r>
      <w:r w:rsidRPr="000F5350">
        <w:rPr>
          <w:rFonts w:ascii="Times New Roman" w:hAnsi="Times New Roman" w:cs="Times New Roman"/>
          <w:sz w:val="28"/>
          <w:szCs w:val="28"/>
        </w:rPr>
        <w:t>ы</w:t>
      </w:r>
      <w:r w:rsidRPr="000F5350">
        <w:rPr>
          <w:rFonts w:ascii="Times New Roman" w:hAnsi="Times New Roman" w:cs="Times New Roman"/>
          <w:sz w:val="28"/>
          <w:szCs w:val="28"/>
        </w:rPr>
        <w:t>тие» страны, «опиумные войны», движение тайпинов. Япония: внутренняя и внешняя политика сегуната Токугава, преобразования эпохи Мэйдзи.</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Война за независимость в Латинской Америке</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Колониальное общество. Освободительная борьба: задачи, участники, формы выступлений. П. Д. Туссен-Лувертюр, С. Боливар. Провозглашение н</w:t>
      </w:r>
      <w:r w:rsidRPr="000F5350">
        <w:rPr>
          <w:rFonts w:ascii="Times New Roman" w:hAnsi="Times New Roman" w:cs="Times New Roman"/>
          <w:sz w:val="28"/>
          <w:szCs w:val="28"/>
        </w:rPr>
        <w:t>е</w:t>
      </w:r>
      <w:r w:rsidRPr="000F5350">
        <w:rPr>
          <w:rFonts w:ascii="Times New Roman" w:hAnsi="Times New Roman" w:cs="Times New Roman"/>
          <w:sz w:val="28"/>
          <w:szCs w:val="28"/>
        </w:rPr>
        <w:t>зависимых государств.</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Народы Африки в Новое время</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Колониальные империи. Колониальные порядки и традиционные общ</w:t>
      </w:r>
      <w:r w:rsidRPr="000F5350">
        <w:rPr>
          <w:rFonts w:ascii="Times New Roman" w:hAnsi="Times New Roman" w:cs="Times New Roman"/>
          <w:sz w:val="28"/>
          <w:szCs w:val="28"/>
        </w:rPr>
        <w:t>е</w:t>
      </w:r>
      <w:r w:rsidRPr="000F5350">
        <w:rPr>
          <w:rFonts w:ascii="Times New Roman" w:hAnsi="Times New Roman" w:cs="Times New Roman"/>
          <w:sz w:val="28"/>
          <w:szCs w:val="28"/>
        </w:rPr>
        <w:t>ственные отношения. Выступления против колонизаторов.</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Развитие культуры в XIX в.</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Научные открытия и технические изобретения. Распространение образ</w:t>
      </w:r>
      <w:r w:rsidRPr="000F5350">
        <w:rPr>
          <w:rFonts w:ascii="Times New Roman" w:hAnsi="Times New Roman" w:cs="Times New Roman"/>
          <w:sz w:val="28"/>
          <w:szCs w:val="28"/>
        </w:rPr>
        <w:t>о</w:t>
      </w:r>
      <w:r w:rsidRPr="000F5350">
        <w:rPr>
          <w:rFonts w:ascii="Times New Roman" w:hAnsi="Times New Roman" w:cs="Times New Roman"/>
          <w:sz w:val="28"/>
          <w:szCs w:val="28"/>
        </w:rPr>
        <w:t>вания. Секуляризация и демократизация культуры. Изменения в условиях жизни людей. Стили художественной культуры: классицизм, романтизм, реализм, и</w:t>
      </w:r>
      <w:r w:rsidRPr="000F5350">
        <w:rPr>
          <w:rFonts w:ascii="Times New Roman" w:hAnsi="Times New Roman" w:cs="Times New Roman"/>
          <w:sz w:val="28"/>
          <w:szCs w:val="28"/>
        </w:rPr>
        <w:t>м</w:t>
      </w:r>
      <w:r w:rsidRPr="000F5350">
        <w:rPr>
          <w:rFonts w:ascii="Times New Roman" w:hAnsi="Times New Roman" w:cs="Times New Roman"/>
          <w:sz w:val="28"/>
          <w:szCs w:val="28"/>
        </w:rPr>
        <w:t>прессионизм. Театр. Рождение кинематографа. Деятели культуры: жизнь и творчество.</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Международные отношения в XIX в.</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Внешнеполитические интересы великих держав и политика союзов в Е</w:t>
      </w:r>
      <w:r w:rsidRPr="000F5350">
        <w:rPr>
          <w:rFonts w:ascii="Times New Roman" w:hAnsi="Times New Roman" w:cs="Times New Roman"/>
          <w:sz w:val="28"/>
          <w:szCs w:val="28"/>
        </w:rPr>
        <w:t>в</w:t>
      </w:r>
      <w:r w:rsidRPr="000F5350">
        <w:rPr>
          <w:rFonts w:ascii="Times New Roman" w:hAnsi="Times New Roman" w:cs="Times New Roman"/>
          <w:sz w:val="28"/>
          <w:szCs w:val="28"/>
        </w:rPr>
        <w:t>ропе. Восточный вопрос. Колониальные захваты и колониальные империи. Ст</w:t>
      </w:r>
      <w:r w:rsidRPr="000F5350">
        <w:rPr>
          <w:rFonts w:ascii="Times New Roman" w:hAnsi="Times New Roman" w:cs="Times New Roman"/>
          <w:sz w:val="28"/>
          <w:szCs w:val="28"/>
        </w:rPr>
        <w:t>а</w:t>
      </w:r>
      <w:r w:rsidRPr="000F5350">
        <w:rPr>
          <w:rFonts w:ascii="Times New Roman" w:hAnsi="Times New Roman" w:cs="Times New Roman"/>
          <w:sz w:val="28"/>
          <w:szCs w:val="28"/>
        </w:rPr>
        <w:t>рые и новые лидеры индустриального мира. Активизация борьбы за передел мира. Формирование военно-политических блоков великих держав.</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Историческое и культурное наследие Нового времени.</w:t>
      </w:r>
    </w:p>
    <w:p w:rsidR="007A135B" w:rsidRPr="000F5350" w:rsidRDefault="007A135B" w:rsidP="00D22C9A">
      <w:pPr>
        <w:shd w:val="clear" w:color="auto" w:fill="FFFFFF"/>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Новейшая история. </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Мир к началу XX в. Новейшая история: понятие, периодизация.</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Мир в 1900—1914 гг.</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Страны Европы и США в 1900—1914 гг.: технический прогресс, эконом</w:t>
      </w:r>
      <w:r w:rsidRPr="000F5350">
        <w:rPr>
          <w:rFonts w:ascii="Times New Roman" w:hAnsi="Times New Roman" w:cs="Times New Roman"/>
          <w:sz w:val="28"/>
          <w:szCs w:val="28"/>
        </w:rPr>
        <w:t>и</w:t>
      </w:r>
      <w:r w:rsidRPr="000F5350">
        <w:rPr>
          <w:rFonts w:ascii="Times New Roman" w:hAnsi="Times New Roman" w:cs="Times New Roman"/>
          <w:sz w:val="28"/>
          <w:szCs w:val="28"/>
        </w:rPr>
        <w:t>ческое развитие. Урбанизация, миграция. Положение основных групп насел</w:t>
      </w:r>
      <w:r w:rsidRPr="000F5350">
        <w:rPr>
          <w:rFonts w:ascii="Times New Roman" w:hAnsi="Times New Roman" w:cs="Times New Roman"/>
          <w:sz w:val="28"/>
          <w:szCs w:val="28"/>
        </w:rPr>
        <w:t>е</w:t>
      </w:r>
      <w:r w:rsidRPr="000F5350">
        <w:rPr>
          <w:rFonts w:ascii="Times New Roman" w:hAnsi="Times New Roman" w:cs="Times New Roman"/>
          <w:sz w:val="28"/>
          <w:szCs w:val="28"/>
        </w:rPr>
        <w:t>ния. Социальные движения. Социальные и политические реформы; Д. Ллойд Джордж.</w:t>
      </w:r>
    </w:p>
    <w:p w:rsidR="007A135B" w:rsidRPr="000F5350" w:rsidRDefault="007A135B" w:rsidP="00D22C9A">
      <w:pPr>
        <w:shd w:val="clear" w:color="auto" w:fill="FFFFFF"/>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Страны Азии и Латинской Америки в 1900—1917 гг.: традиционные о</w:t>
      </w:r>
      <w:r w:rsidRPr="000F5350">
        <w:rPr>
          <w:rFonts w:ascii="Times New Roman" w:hAnsi="Times New Roman" w:cs="Times New Roman"/>
          <w:sz w:val="28"/>
          <w:szCs w:val="28"/>
        </w:rPr>
        <w:t>б</w:t>
      </w:r>
      <w:r w:rsidRPr="000F5350">
        <w:rPr>
          <w:rFonts w:ascii="Times New Roman" w:hAnsi="Times New Roman" w:cs="Times New Roman"/>
          <w:sz w:val="28"/>
          <w:szCs w:val="28"/>
        </w:rPr>
        <w:t>щественные отношения и проблемы модернизации. Подъем освободительных движений в колониальных и зависимых странах. Революции первых десятил</w:t>
      </w:r>
      <w:r w:rsidRPr="000F5350">
        <w:rPr>
          <w:rFonts w:ascii="Times New Roman" w:hAnsi="Times New Roman" w:cs="Times New Roman"/>
          <w:sz w:val="28"/>
          <w:szCs w:val="28"/>
        </w:rPr>
        <w:t>е</w:t>
      </w:r>
      <w:r w:rsidRPr="000F5350">
        <w:rPr>
          <w:rFonts w:ascii="Times New Roman" w:hAnsi="Times New Roman" w:cs="Times New Roman"/>
          <w:sz w:val="28"/>
          <w:szCs w:val="28"/>
        </w:rPr>
        <w:t>тий ХХ в. в странах Азии (Турция, Иран, Китай). Мексиканская революция 1910—1917 гг. Руководители освободительной борьбы (Сунь Ятсен, Э. Сапата, Ф. Вилья).</w:t>
      </w:r>
    </w:p>
    <w:p w:rsidR="007A135B" w:rsidRPr="000F5350" w:rsidRDefault="007A135B" w:rsidP="00D22C9A">
      <w:pPr>
        <w:spacing w:after="0" w:line="240" w:lineRule="auto"/>
        <w:ind w:firstLine="709"/>
        <w:jc w:val="both"/>
        <w:rPr>
          <w:rFonts w:ascii="Times New Roman" w:hAnsi="Times New Roman" w:cs="Times New Roman"/>
          <w:b/>
          <w:bCs/>
          <w:sz w:val="28"/>
          <w:szCs w:val="28"/>
        </w:rPr>
      </w:pPr>
    </w:p>
    <w:p w:rsidR="007A135B" w:rsidRPr="000F5350" w:rsidRDefault="007A135B" w:rsidP="00D22C9A">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Синхронизация курсов всеобщей истории и истории России</w:t>
      </w:r>
    </w:p>
    <w:tbl>
      <w:tblPr>
        <w:tblW w:w="1049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32"/>
        <w:gridCol w:w="4397"/>
        <w:gridCol w:w="4961"/>
      </w:tblGrid>
      <w:tr w:rsidR="007A135B" w:rsidRPr="006B6813">
        <w:tc>
          <w:tcPr>
            <w:tcW w:w="1132" w:type="dxa"/>
          </w:tcPr>
          <w:p w:rsidR="007A135B" w:rsidRPr="006B6813" w:rsidRDefault="007A135B" w:rsidP="00DC139E">
            <w:pPr>
              <w:spacing w:after="0" w:line="240" w:lineRule="auto"/>
              <w:jc w:val="center"/>
              <w:rPr>
                <w:rFonts w:ascii="Times New Roman" w:hAnsi="Times New Roman" w:cs="Times New Roman"/>
                <w:sz w:val="28"/>
                <w:szCs w:val="28"/>
              </w:rPr>
            </w:pPr>
          </w:p>
        </w:tc>
        <w:tc>
          <w:tcPr>
            <w:tcW w:w="4397" w:type="dxa"/>
          </w:tcPr>
          <w:p w:rsidR="007A135B" w:rsidRPr="006B6813" w:rsidRDefault="007A135B" w:rsidP="00DC139E">
            <w:pPr>
              <w:spacing w:after="0" w:line="240" w:lineRule="auto"/>
              <w:jc w:val="center"/>
              <w:rPr>
                <w:rFonts w:ascii="Times New Roman" w:hAnsi="Times New Roman" w:cs="Times New Roman"/>
                <w:b/>
                <w:bCs/>
                <w:sz w:val="28"/>
                <w:szCs w:val="28"/>
              </w:rPr>
            </w:pPr>
          </w:p>
          <w:p w:rsidR="007A135B" w:rsidRPr="006B6813" w:rsidRDefault="007A135B" w:rsidP="00DC139E">
            <w:pPr>
              <w:spacing w:after="0" w:line="240" w:lineRule="auto"/>
              <w:jc w:val="center"/>
              <w:rPr>
                <w:rFonts w:ascii="Times New Roman" w:hAnsi="Times New Roman" w:cs="Times New Roman"/>
                <w:b/>
                <w:bCs/>
                <w:sz w:val="28"/>
                <w:szCs w:val="28"/>
              </w:rPr>
            </w:pPr>
            <w:r w:rsidRPr="006B6813">
              <w:rPr>
                <w:rFonts w:ascii="Times New Roman" w:hAnsi="Times New Roman" w:cs="Times New Roman"/>
                <w:b/>
                <w:bCs/>
                <w:sz w:val="28"/>
                <w:szCs w:val="28"/>
              </w:rPr>
              <w:t>Всеобщая история</w:t>
            </w:r>
          </w:p>
        </w:tc>
        <w:tc>
          <w:tcPr>
            <w:tcW w:w="4961" w:type="dxa"/>
          </w:tcPr>
          <w:p w:rsidR="007A135B" w:rsidRPr="006B6813" w:rsidRDefault="007A135B" w:rsidP="00DC139E">
            <w:pPr>
              <w:spacing w:after="0" w:line="240" w:lineRule="auto"/>
              <w:jc w:val="center"/>
              <w:rPr>
                <w:rFonts w:ascii="Times New Roman" w:hAnsi="Times New Roman" w:cs="Times New Roman"/>
                <w:b/>
                <w:bCs/>
                <w:sz w:val="28"/>
                <w:szCs w:val="28"/>
              </w:rPr>
            </w:pPr>
          </w:p>
          <w:p w:rsidR="007A135B" w:rsidRPr="006B6813" w:rsidRDefault="007A135B" w:rsidP="00DC139E">
            <w:pPr>
              <w:spacing w:after="0" w:line="240" w:lineRule="auto"/>
              <w:jc w:val="center"/>
              <w:rPr>
                <w:rFonts w:ascii="Times New Roman" w:hAnsi="Times New Roman" w:cs="Times New Roman"/>
                <w:b/>
                <w:bCs/>
                <w:sz w:val="28"/>
                <w:szCs w:val="28"/>
              </w:rPr>
            </w:pPr>
            <w:r w:rsidRPr="006B6813">
              <w:rPr>
                <w:rFonts w:ascii="Times New Roman" w:hAnsi="Times New Roman" w:cs="Times New Roman"/>
                <w:b/>
                <w:bCs/>
                <w:sz w:val="28"/>
                <w:szCs w:val="28"/>
              </w:rPr>
              <w:t>История России</w:t>
            </w:r>
          </w:p>
        </w:tc>
      </w:tr>
      <w:tr w:rsidR="007A135B" w:rsidRPr="006B6813">
        <w:tc>
          <w:tcPr>
            <w:tcW w:w="1132" w:type="dxa"/>
          </w:tcPr>
          <w:p w:rsidR="007A135B" w:rsidRPr="006B6813" w:rsidRDefault="007A135B" w:rsidP="00DC139E">
            <w:pPr>
              <w:spacing w:after="0" w:line="240" w:lineRule="auto"/>
              <w:rPr>
                <w:rFonts w:ascii="Times New Roman" w:hAnsi="Times New Roman" w:cs="Times New Roman"/>
                <w:sz w:val="28"/>
                <w:szCs w:val="28"/>
              </w:rPr>
            </w:pPr>
            <w:r w:rsidRPr="006B6813">
              <w:rPr>
                <w:rFonts w:ascii="Times New Roman" w:hAnsi="Times New Roman" w:cs="Times New Roman"/>
                <w:sz w:val="28"/>
                <w:szCs w:val="28"/>
              </w:rPr>
              <w:t>5 класс</w:t>
            </w:r>
          </w:p>
        </w:tc>
        <w:tc>
          <w:tcPr>
            <w:tcW w:w="4397" w:type="dxa"/>
          </w:tcPr>
          <w:p w:rsidR="007A135B" w:rsidRPr="006B6813" w:rsidRDefault="007A135B" w:rsidP="00DC139E">
            <w:pPr>
              <w:spacing w:after="0" w:line="240" w:lineRule="auto"/>
              <w:rPr>
                <w:rFonts w:ascii="Times New Roman" w:hAnsi="Times New Roman" w:cs="Times New Roman"/>
                <w:b/>
                <w:bCs/>
                <w:sz w:val="28"/>
                <w:szCs w:val="28"/>
              </w:rPr>
            </w:pPr>
            <w:r w:rsidRPr="006B6813">
              <w:rPr>
                <w:rFonts w:ascii="Times New Roman" w:hAnsi="Times New Roman" w:cs="Times New Roman"/>
                <w:b/>
                <w:bCs/>
                <w:sz w:val="28"/>
                <w:szCs w:val="28"/>
              </w:rPr>
              <w:t>ИСТОРИЯ ДРЕВНЕГО МИРА</w:t>
            </w:r>
          </w:p>
          <w:p w:rsidR="007A135B" w:rsidRPr="006B6813" w:rsidRDefault="007A135B" w:rsidP="00DC139E">
            <w:pPr>
              <w:spacing w:after="0" w:line="240" w:lineRule="auto"/>
              <w:rPr>
                <w:rFonts w:ascii="Times New Roman" w:hAnsi="Times New Roman" w:cs="Times New Roman"/>
                <w:sz w:val="28"/>
                <w:szCs w:val="28"/>
              </w:rPr>
            </w:pPr>
            <w:r w:rsidRPr="006B6813">
              <w:rPr>
                <w:rFonts w:ascii="Times New Roman" w:hAnsi="Times New Roman" w:cs="Times New Roman"/>
                <w:sz w:val="28"/>
                <w:szCs w:val="28"/>
              </w:rPr>
              <w:t>Первобытность.</w:t>
            </w:r>
          </w:p>
          <w:p w:rsidR="007A135B" w:rsidRPr="006B6813" w:rsidRDefault="007A135B" w:rsidP="00DC139E">
            <w:pPr>
              <w:spacing w:after="0" w:line="240" w:lineRule="auto"/>
              <w:rPr>
                <w:rFonts w:ascii="Times New Roman" w:hAnsi="Times New Roman" w:cs="Times New Roman"/>
                <w:sz w:val="28"/>
                <w:szCs w:val="28"/>
              </w:rPr>
            </w:pPr>
            <w:r w:rsidRPr="006B6813">
              <w:rPr>
                <w:rFonts w:ascii="Times New Roman" w:hAnsi="Times New Roman" w:cs="Times New Roman"/>
                <w:sz w:val="28"/>
                <w:szCs w:val="28"/>
              </w:rPr>
              <w:t>Древний Восток</w:t>
            </w:r>
          </w:p>
          <w:p w:rsidR="007A135B" w:rsidRPr="006B6813" w:rsidRDefault="007A135B" w:rsidP="00DC139E">
            <w:pPr>
              <w:spacing w:after="0" w:line="240" w:lineRule="auto"/>
              <w:rPr>
                <w:rFonts w:ascii="Times New Roman" w:hAnsi="Times New Roman" w:cs="Times New Roman"/>
                <w:sz w:val="28"/>
                <w:szCs w:val="28"/>
              </w:rPr>
            </w:pPr>
            <w:r w:rsidRPr="006B6813">
              <w:rPr>
                <w:rFonts w:ascii="Times New Roman" w:hAnsi="Times New Roman" w:cs="Times New Roman"/>
                <w:sz w:val="28"/>
                <w:szCs w:val="28"/>
              </w:rPr>
              <w:t>Античный мир. Древняя Греция. Древний Рим.</w:t>
            </w:r>
          </w:p>
        </w:tc>
        <w:tc>
          <w:tcPr>
            <w:tcW w:w="4961" w:type="dxa"/>
          </w:tcPr>
          <w:p w:rsidR="007A135B" w:rsidRPr="006B6813" w:rsidRDefault="007A135B" w:rsidP="00DC139E">
            <w:pPr>
              <w:spacing w:after="0" w:line="240" w:lineRule="auto"/>
              <w:rPr>
                <w:rFonts w:ascii="Times New Roman" w:hAnsi="Times New Roman" w:cs="Times New Roman"/>
                <w:sz w:val="28"/>
                <w:szCs w:val="28"/>
              </w:rPr>
            </w:pPr>
            <w:r w:rsidRPr="006B6813">
              <w:rPr>
                <w:rFonts w:ascii="Times New Roman" w:hAnsi="Times New Roman" w:cs="Times New Roman"/>
                <w:sz w:val="28"/>
                <w:szCs w:val="28"/>
              </w:rPr>
              <w:t>Народы и государства на территории нашей страны в древности</w:t>
            </w:r>
          </w:p>
        </w:tc>
      </w:tr>
      <w:tr w:rsidR="007A135B" w:rsidRPr="006B6813">
        <w:tc>
          <w:tcPr>
            <w:tcW w:w="1132" w:type="dxa"/>
          </w:tcPr>
          <w:p w:rsidR="007A135B" w:rsidRPr="006B6813" w:rsidRDefault="007A135B" w:rsidP="00DC139E">
            <w:pPr>
              <w:spacing w:after="0" w:line="240" w:lineRule="auto"/>
              <w:rPr>
                <w:rFonts w:ascii="Times New Roman" w:hAnsi="Times New Roman" w:cs="Times New Roman"/>
                <w:sz w:val="28"/>
                <w:szCs w:val="28"/>
              </w:rPr>
            </w:pPr>
            <w:r w:rsidRPr="006B6813">
              <w:rPr>
                <w:rFonts w:ascii="Times New Roman" w:hAnsi="Times New Roman" w:cs="Times New Roman"/>
                <w:sz w:val="28"/>
                <w:szCs w:val="28"/>
              </w:rPr>
              <w:t xml:space="preserve">6 класс </w:t>
            </w:r>
          </w:p>
        </w:tc>
        <w:tc>
          <w:tcPr>
            <w:tcW w:w="4397" w:type="dxa"/>
          </w:tcPr>
          <w:p w:rsidR="007A135B" w:rsidRPr="006B6813" w:rsidRDefault="007A135B" w:rsidP="00DC139E">
            <w:pPr>
              <w:shd w:val="clear" w:color="auto" w:fill="FFFFFF"/>
              <w:spacing w:after="0" w:line="240" w:lineRule="auto"/>
              <w:rPr>
                <w:rFonts w:ascii="Times New Roman" w:hAnsi="Times New Roman" w:cs="Times New Roman"/>
                <w:b/>
                <w:bCs/>
                <w:sz w:val="28"/>
                <w:szCs w:val="28"/>
              </w:rPr>
            </w:pPr>
            <w:r w:rsidRPr="006B6813">
              <w:rPr>
                <w:rFonts w:ascii="Times New Roman" w:hAnsi="Times New Roman" w:cs="Times New Roman"/>
                <w:b/>
                <w:bCs/>
                <w:sz w:val="28"/>
                <w:szCs w:val="28"/>
              </w:rPr>
              <w:t xml:space="preserve">ИСТОРИЯ СРЕДНИХ ВЕКОВ. </w:t>
            </w:r>
            <w:r w:rsidRPr="006B6813">
              <w:rPr>
                <w:rFonts w:ascii="Times New Roman" w:hAnsi="Times New Roman" w:cs="Times New Roman"/>
                <w:b/>
                <w:bCs/>
                <w:sz w:val="28"/>
                <w:szCs w:val="28"/>
                <w:lang w:val="en-US"/>
              </w:rPr>
              <w:t>VI</w:t>
            </w:r>
            <w:r w:rsidRPr="006B6813">
              <w:rPr>
                <w:rFonts w:ascii="Times New Roman" w:hAnsi="Times New Roman" w:cs="Times New Roman"/>
                <w:b/>
                <w:bCs/>
                <w:sz w:val="28"/>
                <w:szCs w:val="28"/>
              </w:rPr>
              <w:t>-</w:t>
            </w:r>
            <w:r w:rsidRPr="006B6813">
              <w:rPr>
                <w:rFonts w:ascii="Times New Roman" w:hAnsi="Times New Roman" w:cs="Times New Roman"/>
                <w:b/>
                <w:bCs/>
                <w:sz w:val="28"/>
                <w:szCs w:val="28"/>
                <w:lang w:val="en-US"/>
              </w:rPr>
              <w:t>XV</w:t>
            </w:r>
            <w:r w:rsidRPr="006B6813">
              <w:rPr>
                <w:rFonts w:ascii="Times New Roman" w:hAnsi="Times New Roman" w:cs="Times New Roman"/>
                <w:b/>
                <w:bCs/>
                <w:sz w:val="28"/>
                <w:szCs w:val="28"/>
              </w:rPr>
              <w:t xml:space="preserve"> вв. </w:t>
            </w:r>
          </w:p>
          <w:p w:rsidR="007A135B" w:rsidRPr="006B6813" w:rsidRDefault="007A135B" w:rsidP="00DC139E">
            <w:pPr>
              <w:spacing w:after="0" w:line="240" w:lineRule="auto"/>
              <w:rPr>
                <w:rFonts w:ascii="Times New Roman" w:hAnsi="Times New Roman" w:cs="Times New Roman"/>
                <w:sz w:val="28"/>
                <w:szCs w:val="28"/>
              </w:rPr>
            </w:pPr>
            <w:r w:rsidRPr="006B6813">
              <w:rPr>
                <w:rFonts w:ascii="Times New Roman" w:hAnsi="Times New Roman" w:cs="Times New Roman"/>
                <w:sz w:val="28"/>
                <w:szCs w:val="28"/>
              </w:rPr>
              <w:t>Раннее Средневековье</w:t>
            </w:r>
          </w:p>
          <w:p w:rsidR="007A135B" w:rsidRPr="006B6813" w:rsidRDefault="007A135B" w:rsidP="00DC139E">
            <w:pPr>
              <w:spacing w:after="0" w:line="240" w:lineRule="auto"/>
              <w:rPr>
                <w:rFonts w:ascii="Times New Roman" w:hAnsi="Times New Roman" w:cs="Times New Roman"/>
                <w:sz w:val="28"/>
                <w:szCs w:val="28"/>
              </w:rPr>
            </w:pPr>
            <w:r w:rsidRPr="006B6813">
              <w:rPr>
                <w:rFonts w:ascii="Times New Roman" w:hAnsi="Times New Roman" w:cs="Times New Roman"/>
                <w:sz w:val="28"/>
                <w:szCs w:val="28"/>
              </w:rPr>
              <w:t>Зрелое Средневековье</w:t>
            </w:r>
          </w:p>
          <w:p w:rsidR="007A135B" w:rsidRPr="006B6813" w:rsidRDefault="007A135B" w:rsidP="00DC139E">
            <w:pPr>
              <w:spacing w:after="0" w:line="240" w:lineRule="auto"/>
              <w:rPr>
                <w:rFonts w:ascii="Times New Roman" w:hAnsi="Times New Roman" w:cs="Times New Roman"/>
                <w:sz w:val="28"/>
                <w:szCs w:val="28"/>
              </w:rPr>
            </w:pPr>
            <w:r w:rsidRPr="006B6813">
              <w:rPr>
                <w:rFonts w:ascii="Times New Roman" w:hAnsi="Times New Roman" w:cs="Times New Roman"/>
                <w:sz w:val="28"/>
                <w:szCs w:val="28"/>
              </w:rPr>
              <w:lastRenderedPageBreak/>
              <w:t>Страны Востока в Средние века</w:t>
            </w:r>
          </w:p>
          <w:p w:rsidR="007A135B" w:rsidRPr="006B6813" w:rsidRDefault="007A135B" w:rsidP="00DC139E">
            <w:pPr>
              <w:spacing w:after="0" w:line="240" w:lineRule="auto"/>
              <w:rPr>
                <w:rFonts w:ascii="Times New Roman" w:hAnsi="Times New Roman" w:cs="Times New Roman"/>
                <w:sz w:val="28"/>
                <w:szCs w:val="28"/>
              </w:rPr>
            </w:pPr>
            <w:r w:rsidRPr="006B6813">
              <w:rPr>
                <w:rFonts w:ascii="Times New Roman" w:hAnsi="Times New Roman" w:cs="Times New Roman"/>
                <w:sz w:val="28"/>
                <w:szCs w:val="28"/>
              </w:rPr>
              <w:t>Государства доколумбовой Ам</w:t>
            </w:r>
            <w:r w:rsidRPr="006B6813">
              <w:rPr>
                <w:rFonts w:ascii="Times New Roman" w:hAnsi="Times New Roman" w:cs="Times New Roman"/>
                <w:sz w:val="28"/>
                <w:szCs w:val="28"/>
              </w:rPr>
              <w:t>е</w:t>
            </w:r>
            <w:r w:rsidRPr="006B6813">
              <w:rPr>
                <w:rFonts w:ascii="Times New Roman" w:hAnsi="Times New Roman" w:cs="Times New Roman"/>
                <w:sz w:val="28"/>
                <w:szCs w:val="28"/>
              </w:rPr>
              <w:t>рики.</w:t>
            </w:r>
          </w:p>
          <w:p w:rsidR="007A135B" w:rsidRPr="006B6813" w:rsidRDefault="007A135B" w:rsidP="00DC139E">
            <w:pPr>
              <w:spacing w:after="0" w:line="240" w:lineRule="auto"/>
              <w:rPr>
                <w:rFonts w:ascii="Times New Roman" w:hAnsi="Times New Roman" w:cs="Times New Roman"/>
                <w:sz w:val="28"/>
                <w:szCs w:val="28"/>
              </w:rPr>
            </w:pPr>
          </w:p>
        </w:tc>
        <w:tc>
          <w:tcPr>
            <w:tcW w:w="4961" w:type="dxa"/>
          </w:tcPr>
          <w:p w:rsidR="007A135B" w:rsidRPr="006B6813" w:rsidRDefault="007A135B" w:rsidP="00DC139E">
            <w:pPr>
              <w:spacing w:after="0" w:line="240" w:lineRule="auto"/>
              <w:rPr>
                <w:rFonts w:ascii="Times New Roman" w:hAnsi="Times New Roman" w:cs="Times New Roman"/>
                <w:sz w:val="28"/>
                <w:szCs w:val="28"/>
              </w:rPr>
            </w:pPr>
            <w:r w:rsidRPr="006B6813">
              <w:rPr>
                <w:rFonts w:ascii="Times New Roman" w:hAnsi="Times New Roman" w:cs="Times New Roman"/>
                <w:b/>
                <w:bCs/>
                <w:sz w:val="28"/>
                <w:szCs w:val="28"/>
              </w:rPr>
              <w:lastRenderedPageBreak/>
              <w:t>ОТ ДРЕВНЕЙ РУСИ К РОССИЙСКОМУ ГОСУДАРСТВУ.</w:t>
            </w:r>
            <w:r w:rsidRPr="006B6813">
              <w:rPr>
                <w:rFonts w:ascii="Times New Roman" w:hAnsi="Times New Roman" w:cs="Times New Roman"/>
                <w:b/>
                <w:bCs/>
                <w:sz w:val="28"/>
                <w:szCs w:val="28"/>
                <w:lang w:val="en-US"/>
              </w:rPr>
              <w:t>VIII</w:t>
            </w:r>
            <w:r w:rsidRPr="006B6813">
              <w:rPr>
                <w:rFonts w:ascii="Times New Roman" w:hAnsi="Times New Roman" w:cs="Times New Roman"/>
                <w:b/>
                <w:bCs/>
                <w:sz w:val="28"/>
                <w:szCs w:val="28"/>
              </w:rPr>
              <w:t xml:space="preserve"> –</w:t>
            </w:r>
            <w:r w:rsidRPr="006B6813">
              <w:rPr>
                <w:rFonts w:ascii="Times New Roman" w:hAnsi="Times New Roman" w:cs="Times New Roman"/>
                <w:b/>
                <w:bCs/>
                <w:sz w:val="28"/>
                <w:szCs w:val="28"/>
                <w:lang w:val="en-US"/>
              </w:rPr>
              <w:t>XV</w:t>
            </w:r>
            <w:r w:rsidRPr="006B6813">
              <w:rPr>
                <w:rFonts w:ascii="Times New Roman" w:hAnsi="Times New Roman" w:cs="Times New Roman"/>
                <w:b/>
                <w:bCs/>
                <w:sz w:val="28"/>
                <w:szCs w:val="28"/>
              </w:rPr>
              <w:t xml:space="preserve"> вв.</w:t>
            </w:r>
          </w:p>
          <w:p w:rsidR="007A135B" w:rsidRPr="006B6813" w:rsidRDefault="007A135B" w:rsidP="00DC139E">
            <w:pPr>
              <w:spacing w:after="0" w:line="240" w:lineRule="auto"/>
              <w:rPr>
                <w:rFonts w:ascii="Times New Roman" w:hAnsi="Times New Roman" w:cs="Times New Roman"/>
                <w:sz w:val="28"/>
                <w:szCs w:val="28"/>
              </w:rPr>
            </w:pPr>
            <w:r w:rsidRPr="006B6813">
              <w:rPr>
                <w:rFonts w:ascii="Times New Roman" w:hAnsi="Times New Roman" w:cs="Times New Roman"/>
                <w:sz w:val="28"/>
                <w:szCs w:val="28"/>
              </w:rPr>
              <w:t xml:space="preserve">Восточная Европа в середине I тыс. </w:t>
            </w:r>
            <w:r w:rsidRPr="006B6813">
              <w:rPr>
                <w:rFonts w:ascii="Times New Roman" w:hAnsi="Times New Roman" w:cs="Times New Roman"/>
                <w:sz w:val="28"/>
                <w:szCs w:val="28"/>
              </w:rPr>
              <w:lastRenderedPageBreak/>
              <w:t>н.э.</w:t>
            </w:r>
          </w:p>
          <w:p w:rsidR="007A135B" w:rsidRPr="006B6813" w:rsidRDefault="007A135B" w:rsidP="00DC139E">
            <w:pPr>
              <w:spacing w:after="0" w:line="240" w:lineRule="auto"/>
              <w:rPr>
                <w:rFonts w:ascii="Times New Roman" w:hAnsi="Times New Roman" w:cs="Times New Roman"/>
                <w:sz w:val="28"/>
                <w:szCs w:val="28"/>
              </w:rPr>
            </w:pPr>
            <w:r w:rsidRPr="006B6813">
              <w:rPr>
                <w:rFonts w:ascii="Times New Roman" w:hAnsi="Times New Roman" w:cs="Times New Roman"/>
                <w:sz w:val="28"/>
                <w:szCs w:val="28"/>
              </w:rPr>
              <w:t>Образование государства Русь</w:t>
            </w:r>
          </w:p>
          <w:p w:rsidR="007A135B" w:rsidRPr="006B6813" w:rsidRDefault="007A135B" w:rsidP="00DC139E">
            <w:pPr>
              <w:spacing w:after="0" w:line="240" w:lineRule="auto"/>
              <w:rPr>
                <w:rFonts w:ascii="Times New Roman" w:hAnsi="Times New Roman" w:cs="Times New Roman"/>
                <w:sz w:val="28"/>
                <w:szCs w:val="28"/>
              </w:rPr>
            </w:pPr>
            <w:r w:rsidRPr="006B6813">
              <w:rPr>
                <w:rFonts w:ascii="Times New Roman" w:hAnsi="Times New Roman" w:cs="Times New Roman"/>
                <w:sz w:val="28"/>
                <w:szCs w:val="28"/>
              </w:rPr>
              <w:t>Русь в конце X – начале XII в.</w:t>
            </w:r>
          </w:p>
          <w:p w:rsidR="007A135B" w:rsidRPr="006B6813" w:rsidRDefault="007A135B" w:rsidP="00DC139E">
            <w:pPr>
              <w:spacing w:after="0" w:line="240" w:lineRule="auto"/>
              <w:rPr>
                <w:rFonts w:ascii="Times New Roman" w:hAnsi="Times New Roman" w:cs="Times New Roman"/>
                <w:sz w:val="28"/>
                <w:szCs w:val="28"/>
              </w:rPr>
            </w:pPr>
            <w:r w:rsidRPr="006B6813">
              <w:rPr>
                <w:rFonts w:ascii="Times New Roman" w:hAnsi="Times New Roman" w:cs="Times New Roman"/>
                <w:sz w:val="28"/>
                <w:szCs w:val="28"/>
              </w:rPr>
              <w:t>Культурное пространство</w:t>
            </w:r>
          </w:p>
          <w:p w:rsidR="007A135B" w:rsidRPr="006B6813" w:rsidRDefault="007A135B" w:rsidP="00DC139E">
            <w:pPr>
              <w:spacing w:after="0" w:line="240" w:lineRule="auto"/>
              <w:rPr>
                <w:rFonts w:ascii="Times New Roman" w:hAnsi="Times New Roman" w:cs="Times New Roman"/>
                <w:sz w:val="28"/>
                <w:szCs w:val="28"/>
              </w:rPr>
            </w:pPr>
            <w:r w:rsidRPr="006B6813">
              <w:rPr>
                <w:rFonts w:ascii="Times New Roman" w:hAnsi="Times New Roman" w:cs="Times New Roman"/>
                <w:sz w:val="28"/>
                <w:szCs w:val="28"/>
              </w:rPr>
              <w:t xml:space="preserve">Русь в середине XII – начале XIII в. </w:t>
            </w:r>
          </w:p>
          <w:p w:rsidR="007A135B" w:rsidRPr="006B6813" w:rsidRDefault="007A135B" w:rsidP="00DC139E">
            <w:pPr>
              <w:spacing w:after="0" w:line="240" w:lineRule="auto"/>
              <w:rPr>
                <w:rFonts w:ascii="Times New Roman" w:hAnsi="Times New Roman" w:cs="Times New Roman"/>
                <w:sz w:val="28"/>
                <w:szCs w:val="28"/>
              </w:rPr>
            </w:pPr>
            <w:r w:rsidRPr="006B6813">
              <w:rPr>
                <w:rFonts w:ascii="Times New Roman" w:hAnsi="Times New Roman" w:cs="Times New Roman"/>
                <w:sz w:val="28"/>
                <w:szCs w:val="28"/>
              </w:rPr>
              <w:t>Русские земли в середине XIII - XIV в.</w:t>
            </w:r>
          </w:p>
          <w:p w:rsidR="007A135B" w:rsidRPr="006B6813" w:rsidRDefault="007A135B" w:rsidP="00DC139E">
            <w:pPr>
              <w:spacing w:after="0" w:line="240" w:lineRule="auto"/>
              <w:rPr>
                <w:rFonts w:ascii="Times New Roman" w:hAnsi="Times New Roman" w:cs="Times New Roman"/>
                <w:sz w:val="28"/>
                <w:szCs w:val="28"/>
              </w:rPr>
            </w:pPr>
            <w:r w:rsidRPr="006B6813">
              <w:rPr>
                <w:rFonts w:ascii="Times New Roman" w:hAnsi="Times New Roman" w:cs="Times New Roman"/>
                <w:sz w:val="28"/>
                <w:szCs w:val="28"/>
              </w:rPr>
              <w:t xml:space="preserve">Народы и государства степной зоны Восточной Европы и Сибири в XIII-XV вв. </w:t>
            </w:r>
          </w:p>
          <w:p w:rsidR="007A135B" w:rsidRPr="006B6813" w:rsidRDefault="007A135B" w:rsidP="00DC139E">
            <w:pPr>
              <w:spacing w:after="0" w:line="240" w:lineRule="auto"/>
              <w:rPr>
                <w:rFonts w:ascii="Times New Roman" w:hAnsi="Times New Roman" w:cs="Times New Roman"/>
                <w:sz w:val="28"/>
                <w:szCs w:val="28"/>
              </w:rPr>
            </w:pPr>
            <w:r w:rsidRPr="006B6813">
              <w:rPr>
                <w:rFonts w:ascii="Times New Roman" w:hAnsi="Times New Roman" w:cs="Times New Roman"/>
                <w:sz w:val="28"/>
                <w:szCs w:val="28"/>
              </w:rPr>
              <w:t xml:space="preserve">Культурное пространство </w:t>
            </w:r>
          </w:p>
          <w:p w:rsidR="007A135B" w:rsidRPr="006B6813" w:rsidRDefault="007A135B" w:rsidP="00DC139E">
            <w:pPr>
              <w:spacing w:after="0" w:line="240" w:lineRule="auto"/>
              <w:rPr>
                <w:rFonts w:ascii="Times New Roman" w:hAnsi="Times New Roman" w:cs="Times New Roman"/>
                <w:sz w:val="28"/>
                <w:szCs w:val="28"/>
              </w:rPr>
            </w:pPr>
            <w:r w:rsidRPr="006B6813">
              <w:rPr>
                <w:rFonts w:ascii="Times New Roman" w:hAnsi="Times New Roman" w:cs="Times New Roman"/>
                <w:sz w:val="28"/>
                <w:szCs w:val="28"/>
              </w:rPr>
              <w:t>Формирование единого Русского гос</w:t>
            </w:r>
            <w:r w:rsidRPr="006B6813">
              <w:rPr>
                <w:rFonts w:ascii="Times New Roman" w:hAnsi="Times New Roman" w:cs="Times New Roman"/>
                <w:sz w:val="28"/>
                <w:szCs w:val="28"/>
              </w:rPr>
              <w:t>у</w:t>
            </w:r>
            <w:r w:rsidRPr="006B6813">
              <w:rPr>
                <w:rFonts w:ascii="Times New Roman" w:hAnsi="Times New Roman" w:cs="Times New Roman"/>
                <w:sz w:val="28"/>
                <w:szCs w:val="28"/>
              </w:rPr>
              <w:t>дарства в XV веке</w:t>
            </w:r>
          </w:p>
          <w:p w:rsidR="007A135B" w:rsidRPr="006B6813" w:rsidRDefault="007A135B" w:rsidP="00DC139E">
            <w:pPr>
              <w:spacing w:after="0" w:line="240" w:lineRule="auto"/>
              <w:rPr>
                <w:rFonts w:ascii="Times New Roman" w:hAnsi="Times New Roman" w:cs="Times New Roman"/>
                <w:sz w:val="28"/>
                <w:szCs w:val="28"/>
              </w:rPr>
            </w:pPr>
            <w:r w:rsidRPr="006B6813">
              <w:rPr>
                <w:rFonts w:ascii="Times New Roman" w:hAnsi="Times New Roman" w:cs="Times New Roman"/>
                <w:sz w:val="28"/>
                <w:szCs w:val="28"/>
              </w:rPr>
              <w:t>Культурное пространство</w:t>
            </w:r>
          </w:p>
          <w:p w:rsidR="007A135B" w:rsidRPr="006B6813" w:rsidRDefault="007A135B" w:rsidP="00DC139E">
            <w:pPr>
              <w:spacing w:after="0" w:line="240" w:lineRule="auto"/>
              <w:rPr>
                <w:rFonts w:ascii="Times New Roman" w:hAnsi="Times New Roman" w:cs="Times New Roman"/>
                <w:sz w:val="28"/>
                <w:szCs w:val="28"/>
              </w:rPr>
            </w:pPr>
            <w:r w:rsidRPr="006B6813">
              <w:rPr>
                <w:rFonts w:ascii="Times New Roman" w:hAnsi="Times New Roman" w:cs="Times New Roman"/>
                <w:sz w:val="28"/>
                <w:szCs w:val="28"/>
              </w:rPr>
              <w:t>Региональный компонент</w:t>
            </w:r>
          </w:p>
        </w:tc>
      </w:tr>
      <w:tr w:rsidR="007A135B" w:rsidRPr="006B6813">
        <w:tc>
          <w:tcPr>
            <w:tcW w:w="1132" w:type="dxa"/>
          </w:tcPr>
          <w:p w:rsidR="007A135B" w:rsidRPr="006B6813" w:rsidRDefault="007A135B" w:rsidP="00DC139E">
            <w:pPr>
              <w:spacing w:after="0" w:line="240" w:lineRule="auto"/>
              <w:rPr>
                <w:rFonts w:ascii="Times New Roman" w:hAnsi="Times New Roman" w:cs="Times New Roman"/>
                <w:sz w:val="28"/>
                <w:szCs w:val="28"/>
              </w:rPr>
            </w:pPr>
            <w:r w:rsidRPr="006B6813">
              <w:rPr>
                <w:rFonts w:ascii="Times New Roman" w:hAnsi="Times New Roman" w:cs="Times New Roman"/>
                <w:sz w:val="28"/>
                <w:szCs w:val="28"/>
              </w:rPr>
              <w:lastRenderedPageBreak/>
              <w:t>7 класс</w:t>
            </w:r>
          </w:p>
        </w:tc>
        <w:tc>
          <w:tcPr>
            <w:tcW w:w="4397" w:type="dxa"/>
          </w:tcPr>
          <w:p w:rsidR="007A135B" w:rsidRPr="006B6813" w:rsidRDefault="007A135B" w:rsidP="00DC139E">
            <w:pPr>
              <w:spacing w:after="0" w:line="240" w:lineRule="auto"/>
              <w:rPr>
                <w:rFonts w:ascii="Times New Roman" w:hAnsi="Times New Roman" w:cs="Times New Roman"/>
                <w:b/>
                <w:bCs/>
                <w:sz w:val="28"/>
                <w:szCs w:val="28"/>
              </w:rPr>
            </w:pPr>
            <w:r w:rsidRPr="006B6813">
              <w:rPr>
                <w:rFonts w:ascii="Times New Roman" w:hAnsi="Times New Roman" w:cs="Times New Roman"/>
                <w:b/>
                <w:bCs/>
                <w:sz w:val="28"/>
                <w:szCs w:val="28"/>
              </w:rPr>
              <w:t>ИСТОРИЯ НОВОГО ВРЕМЕНИ.</w:t>
            </w:r>
            <w:r w:rsidRPr="006B6813">
              <w:rPr>
                <w:rFonts w:ascii="Times New Roman" w:hAnsi="Times New Roman" w:cs="Times New Roman"/>
                <w:b/>
                <w:bCs/>
                <w:sz w:val="28"/>
                <w:szCs w:val="28"/>
                <w:lang w:val="en-US"/>
              </w:rPr>
              <w:t>XVI</w:t>
            </w:r>
            <w:r w:rsidRPr="006B6813">
              <w:rPr>
                <w:rFonts w:ascii="Times New Roman" w:hAnsi="Times New Roman" w:cs="Times New Roman"/>
                <w:b/>
                <w:bCs/>
                <w:sz w:val="28"/>
                <w:szCs w:val="28"/>
              </w:rPr>
              <w:t>-</w:t>
            </w:r>
            <w:r w:rsidRPr="006B6813">
              <w:rPr>
                <w:rFonts w:ascii="Times New Roman" w:hAnsi="Times New Roman" w:cs="Times New Roman"/>
                <w:b/>
                <w:bCs/>
                <w:sz w:val="28"/>
                <w:szCs w:val="28"/>
                <w:lang w:val="en-US"/>
              </w:rPr>
              <w:t>XVII</w:t>
            </w:r>
            <w:r w:rsidRPr="006B6813">
              <w:rPr>
                <w:rFonts w:ascii="Times New Roman" w:hAnsi="Times New Roman" w:cs="Times New Roman"/>
                <w:b/>
                <w:bCs/>
                <w:sz w:val="28"/>
                <w:szCs w:val="28"/>
              </w:rPr>
              <w:t xml:space="preserve"> вв. От а</w:t>
            </w:r>
            <w:r w:rsidRPr="006B6813">
              <w:rPr>
                <w:rFonts w:ascii="Times New Roman" w:hAnsi="Times New Roman" w:cs="Times New Roman"/>
                <w:b/>
                <w:bCs/>
                <w:sz w:val="28"/>
                <w:szCs w:val="28"/>
              </w:rPr>
              <w:t>б</w:t>
            </w:r>
            <w:r w:rsidRPr="006B6813">
              <w:rPr>
                <w:rFonts w:ascii="Times New Roman" w:hAnsi="Times New Roman" w:cs="Times New Roman"/>
                <w:b/>
                <w:bCs/>
                <w:sz w:val="28"/>
                <w:szCs w:val="28"/>
              </w:rPr>
              <w:t>солютизма к парламентаризму. Первые буржуазные революции</w:t>
            </w:r>
          </w:p>
          <w:p w:rsidR="007A135B" w:rsidRPr="006B6813" w:rsidRDefault="007A135B" w:rsidP="00DC139E">
            <w:pPr>
              <w:spacing w:after="0" w:line="240" w:lineRule="auto"/>
              <w:rPr>
                <w:rFonts w:ascii="Times New Roman" w:hAnsi="Times New Roman" w:cs="Times New Roman"/>
                <w:sz w:val="28"/>
                <w:szCs w:val="28"/>
              </w:rPr>
            </w:pPr>
            <w:r w:rsidRPr="006B6813">
              <w:rPr>
                <w:rFonts w:ascii="Times New Roman" w:hAnsi="Times New Roman" w:cs="Times New Roman"/>
                <w:sz w:val="28"/>
                <w:szCs w:val="28"/>
              </w:rPr>
              <w:t>Европа в конце ХV— начале XVII в.</w:t>
            </w:r>
          </w:p>
          <w:p w:rsidR="007A135B" w:rsidRPr="006B6813" w:rsidRDefault="007A135B" w:rsidP="00DC139E">
            <w:pPr>
              <w:shd w:val="clear" w:color="auto" w:fill="FFFFFF"/>
              <w:spacing w:after="0" w:line="240" w:lineRule="auto"/>
              <w:rPr>
                <w:rFonts w:ascii="Times New Roman" w:hAnsi="Times New Roman" w:cs="Times New Roman"/>
                <w:sz w:val="28"/>
                <w:szCs w:val="28"/>
              </w:rPr>
            </w:pPr>
            <w:r w:rsidRPr="006B6813">
              <w:rPr>
                <w:rFonts w:ascii="Times New Roman" w:hAnsi="Times New Roman" w:cs="Times New Roman"/>
                <w:sz w:val="28"/>
                <w:szCs w:val="28"/>
              </w:rPr>
              <w:t>Европа в конце ХV— начале XVII в.</w:t>
            </w:r>
          </w:p>
          <w:p w:rsidR="007A135B" w:rsidRPr="006B6813" w:rsidRDefault="007A135B" w:rsidP="00DC139E">
            <w:pPr>
              <w:shd w:val="clear" w:color="auto" w:fill="FFFFFF"/>
              <w:spacing w:after="0" w:line="240" w:lineRule="auto"/>
              <w:rPr>
                <w:rFonts w:ascii="Times New Roman" w:hAnsi="Times New Roman" w:cs="Times New Roman"/>
                <w:sz w:val="28"/>
                <w:szCs w:val="28"/>
              </w:rPr>
            </w:pPr>
            <w:r w:rsidRPr="006B6813">
              <w:rPr>
                <w:rFonts w:ascii="Times New Roman" w:hAnsi="Times New Roman" w:cs="Times New Roman"/>
                <w:sz w:val="28"/>
                <w:szCs w:val="28"/>
              </w:rPr>
              <w:t>Страны Европы и Северной Ам</w:t>
            </w:r>
            <w:r w:rsidRPr="006B6813">
              <w:rPr>
                <w:rFonts w:ascii="Times New Roman" w:hAnsi="Times New Roman" w:cs="Times New Roman"/>
                <w:sz w:val="28"/>
                <w:szCs w:val="28"/>
              </w:rPr>
              <w:t>е</w:t>
            </w:r>
            <w:r w:rsidRPr="006B6813">
              <w:rPr>
                <w:rFonts w:ascii="Times New Roman" w:hAnsi="Times New Roman" w:cs="Times New Roman"/>
                <w:sz w:val="28"/>
                <w:szCs w:val="28"/>
              </w:rPr>
              <w:t>рики в середине XVII—ХVIII в.</w:t>
            </w:r>
          </w:p>
          <w:p w:rsidR="007A135B" w:rsidRPr="006B6813" w:rsidRDefault="007A135B" w:rsidP="00DC139E">
            <w:pPr>
              <w:shd w:val="clear" w:color="auto" w:fill="FFFFFF"/>
              <w:spacing w:after="0" w:line="240" w:lineRule="auto"/>
              <w:rPr>
                <w:rFonts w:ascii="Times New Roman" w:hAnsi="Times New Roman" w:cs="Times New Roman"/>
                <w:sz w:val="28"/>
                <w:szCs w:val="28"/>
              </w:rPr>
            </w:pPr>
            <w:r w:rsidRPr="006B6813">
              <w:rPr>
                <w:rFonts w:ascii="Times New Roman" w:hAnsi="Times New Roman" w:cs="Times New Roman"/>
                <w:sz w:val="28"/>
                <w:szCs w:val="28"/>
              </w:rPr>
              <w:t>Страны Востока в XVI—XVIII вв.</w:t>
            </w:r>
          </w:p>
        </w:tc>
        <w:tc>
          <w:tcPr>
            <w:tcW w:w="4961" w:type="dxa"/>
          </w:tcPr>
          <w:p w:rsidR="007A135B" w:rsidRPr="006B6813" w:rsidRDefault="007A135B" w:rsidP="00DC139E">
            <w:pPr>
              <w:spacing w:after="0" w:line="240" w:lineRule="auto"/>
              <w:rPr>
                <w:rFonts w:ascii="Times New Roman" w:hAnsi="Times New Roman" w:cs="Times New Roman"/>
                <w:sz w:val="28"/>
                <w:szCs w:val="28"/>
              </w:rPr>
            </w:pPr>
            <w:r w:rsidRPr="006B6813">
              <w:rPr>
                <w:rFonts w:ascii="Times New Roman" w:hAnsi="Times New Roman" w:cs="Times New Roman"/>
                <w:b/>
                <w:bCs/>
                <w:sz w:val="28"/>
                <w:szCs w:val="28"/>
              </w:rPr>
              <w:t>РОССИЯ В XVI – XVII ВЕКАХ: ОТ ВЕЛИКОГО КНЯЖЕСТВА К ЦАРСТВУ</w:t>
            </w:r>
          </w:p>
          <w:p w:rsidR="007A135B" w:rsidRPr="006B6813" w:rsidRDefault="007A135B" w:rsidP="00DC139E">
            <w:pPr>
              <w:spacing w:after="0" w:line="240" w:lineRule="auto"/>
              <w:rPr>
                <w:rFonts w:ascii="Times New Roman" w:hAnsi="Times New Roman" w:cs="Times New Roman"/>
                <w:sz w:val="28"/>
                <w:szCs w:val="28"/>
              </w:rPr>
            </w:pPr>
            <w:r w:rsidRPr="006B6813">
              <w:rPr>
                <w:rFonts w:ascii="Times New Roman" w:hAnsi="Times New Roman" w:cs="Times New Roman"/>
                <w:sz w:val="28"/>
                <w:szCs w:val="28"/>
              </w:rPr>
              <w:t xml:space="preserve">Россия в XVI веке </w:t>
            </w:r>
          </w:p>
          <w:p w:rsidR="007A135B" w:rsidRPr="006B6813" w:rsidRDefault="007A135B" w:rsidP="00DC139E">
            <w:pPr>
              <w:spacing w:after="0" w:line="240" w:lineRule="auto"/>
              <w:rPr>
                <w:rFonts w:ascii="Times New Roman" w:hAnsi="Times New Roman" w:cs="Times New Roman"/>
                <w:sz w:val="28"/>
                <w:szCs w:val="28"/>
              </w:rPr>
            </w:pPr>
            <w:r w:rsidRPr="006B6813">
              <w:rPr>
                <w:rFonts w:ascii="Times New Roman" w:hAnsi="Times New Roman" w:cs="Times New Roman"/>
                <w:sz w:val="28"/>
                <w:szCs w:val="28"/>
              </w:rPr>
              <w:t xml:space="preserve">Смута в России </w:t>
            </w:r>
          </w:p>
          <w:p w:rsidR="007A135B" w:rsidRPr="006B6813" w:rsidRDefault="007A135B" w:rsidP="00DC139E">
            <w:pPr>
              <w:spacing w:after="0" w:line="240" w:lineRule="auto"/>
              <w:rPr>
                <w:rFonts w:ascii="Times New Roman" w:hAnsi="Times New Roman" w:cs="Times New Roman"/>
                <w:sz w:val="28"/>
                <w:szCs w:val="28"/>
              </w:rPr>
            </w:pPr>
            <w:r w:rsidRPr="006B6813">
              <w:rPr>
                <w:rFonts w:ascii="Times New Roman" w:hAnsi="Times New Roman" w:cs="Times New Roman"/>
                <w:sz w:val="28"/>
                <w:szCs w:val="28"/>
              </w:rPr>
              <w:t xml:space="preserve">Россия в XVII веке </w:t>
            </w:r>
          </w:p>
          <w:p w:rsidR="007A135B" w:rsidRPr="006B6813" w:rsidRDefault="007A135B" w:rsidP="00DC139E">
            <w:pPr>
              <w:spacing w:after="0" w:line="240" w:lineRule="auto"/>
              <w:rPr>
                <w:rFonts w:ascii="Times New Roman" w:hAnsi="Times New Roman" w:cs="Times New Roman"/>
                <w:b/>
                <w:bCs/>
                <w:sz w:val="28"/>
                <w:szCs w:val="28"/>
              </w:rPr>
            </w:pPr>
            <w:r w:rsidRPr="006B6813">
              <w:rPr>
                <w:rFonts w:ascii="Times New Roman" w:hAnsi="Times New Roman" w:cs="Times New Roman"/>
                <w:sz w:val="28"/>
                <w:szCs w:val="28"/>
              </w:rPr>
              <w:t>Культурное пространство</w:t>
            </w:r>
          </w:p>
          <w:p w:rsidR="007A135B" w:rsidRPr="006B6813" w:rsidRDefault="007A135B" w:rsidP="00DC139E">
            <w:pPr>
              <w:spacing w:after="0" w:line="240" w:lineRule="auto"/>
              <w:rPr>
                <w:rFonts w:ascii="Times New Roman" w:hAnsi="Times New Roman" w:cs="Times New Roman"/>
                <w:sz w:val="28"/>
                <w:szCs w:val="28"/>
              </w:rPr>
            </w:pPr>
            <w:r w:rsidRPr="006B6813">
              <w:rPr>
                <w:rFonts w:ascii="Times New Roman" w:hAnsi="Times New Roman" w:cs="Times New Roman"/>
                <w:sz w:val="28"/>
                <w:szCs w:val="28"/>
              </w:rPr>
              <w:t>Региональный компонент</w:t>
            </w:r>
          </w:p>
          <w:p w:rsidR="007A135B" w:rsidRPr="006B6813" w:rsidRDefault="007A135B" w:rsidP="00DC139E">
            <w:pPr>
              <w:spacing w:after="0" w:line="240" w:lineRule="auto"/>
              <w:rPr>
                <w:rFonts w:ascii="Times New Roman" w:hAnsi="Times New Roman" w:cs="Times New Roman"/>
                <w:sz w:val="28"/>
                <w:szCs w:val="28"/>
              </w:rPr>
            </w:pPr>
          </w:p>
        </w:tc>
      </w:tr>
      <w:tr w:rsidR="007A135B" w:rsidRPr="006B6813">
        <w:tc>
          <w:tcPr>
            <w:tcW w:w="1132" w:type="dxa"/>
          </w:tcPr>
          <w:p w:rsidR="007A135B" w:rsidRPr="006B6813" w:rsidRDefault="007A135B" w:rsidP="00DC139E">
            <w:pPr>
              <w:spacing w:after="0" w:line="240" w:lineRule="auto"/>
              <w:rPr>
                <w:rFonts w:ascii="Times New Roman" w:hAnsi="Times New Roman" w:cs="Times New Roman"/>
                <w:sz w:val="28"/>
                <w:szCs w:val="28"/>
              </w:rPr>
            </w:pPr>
            <w:r w:rsidRPr="006B6813">
              <w:rPr>
                <w:rFonts w:ascii="Times New Roman" w:hAnsi="Times New Roman" w:cs="Times New Roman"/>
                <w:sz w:val="28"/>
                <w:szCs w:val="28"/>
              </w:rPr>
              <w:t>8 класс</w:t>
            </w:r>
          </w:p>
        </w:tc>
        <w:tc>
          <w:tcPr>
            <w:tcW w:w="4397" w:type="dxa"/>
          </w:tcPr>
          <w:p w:rsidR="007A135B" w:rsidRPr="006B6813" w:rsidRDefault="007A135B" w:rsidP="00DC139E">
            <w:pPr>
              <w:spacing w:after="0" w:line="240" w:lineRule="auto"/>
              <w:rPr>
                <w:rFonts w:ascii="Times New Roman" w:hAnsi="Times New Roman" w:cs="Times New Roman"/>
                <w:sz w:val="28"/>
                <w:szCs w:val="28"/>
              </w:rPr>
            </w:pPr>
            <w:r w:rsidRPr="006B6813">
              <w:rPr>
                <w:rFonts w:ascii="Times New Roman" w:hAnsi="Times New Roman" w:cs="Times New Roman"/>
                <w:b/>
                <w:bCs/>
                <w:sz w:val="28"/>
                <w:szCs w:val="28"/>
              </w:rPr>
              <w:t>ИСТОРИЯ НОВОГО ВРЕМЕНИ.</w:t>
            </w:r>
            <w:r w:rsidRPr="006B6813">
              <w:rPr>
                <w:rFonts w:ascii="Times New Roman" w:hAnsi="Times New Roman" w:cs="Times New Roman"/>
                <w:b/>
                <w:bCs/>
                <w:sz w:val="28"/>
                <w:szCs w:val="28"/>
                <w:lang w:val="en-US"/>
              </w:rPr>
              <w:t>XVIII</w:t>
            </w:r>
            <w:r w:rsidRPr="006B6813">
              <w:rPr>
                <w:rFonts w:ascii="Times New Roman" w:hAnsi="Times New Roman" w:cs="Times New Roman"/>
                <w:b/>
                <w:bCs/>
                <w:sz w:val="28"/>
                <w:szCs w:val="28"/>
              </w:rPr>
              <w:t>в.</w:t>
            </w:r>
          </w:p>
          <w:p w:rsidR="007A135B" w:rsidRPr="006B6813" w:rsidRDefault="007A135B" w:rsidP="00DC139E">
            <w:pPr>
              <w:spacing w:after="0" w:line="240" w:lineRule="auto"/>
              <w:rPr>
                <w:rFonts w:ascii="Times New Roman" w:hAnsi="Times New Roman" w:cs="Times New Roman"/>
                <w:sz w:val="28"/>
                <w:szCs w:val="28"/>
              </w:rPr>
            </w:pPr>
            <w:r w:rsidRPr="006B6813">
              <w:rPr>
                <w:rFonts w:ascii="Times New Roman" w:hAnsi="Times New Roman" w:cs="Times New Roman"/>
                <w:sz w:val="28"/>
                <w:szCs w:val="28"/>
              </w:rPr>
              <w:t xml:space="preserve">Эпоха Просвещения. </w:t>
            </w:r>
          </w:p>
          <w:p w:rsidR="007A135B" w:rsidRPr="006B6813" w:rsidRDefault="007A135B" w:rsidP="00DC139E">
            <w:pPr>
              <w:spacing w:after="0" w:line="240" w:lineRule="auto"/>
              <w:rPr>
                <w:rFonts w:ascii="Times New Roman" w:hAnsi="Times New Roman" w:cs="Times New Roman"/>
                <w:sz w:val="28"/>
                <w:szCs w:val="28"/>
              </w:rPr>
            </w:pPr>
            <w:r w:rsidRPr="006B6813">
              <w:rPr>
                <w:rFonts w:ascii="Times New Roman" w:hAnsi="Times New Roman" w:cs="Times New Roman"/>
                <w:sz w:val="28"/>
                <w:szCs w:val="28"/>
              </w:rPr>
              <w:t>Эпоха промышленного перевор</w:t>
            </w:r>
            <w:r w:rsidRPr="006B6813">
              <w:rPr>
                <w:rFonts w:ascii="Times New Roman" w:hAnsi="Times New Roman" w:cs="Times New Roman"/>
                <w:sz w:val="28"/>
                <w:szCs w:val="28"/>
              </w:rPr>
              <w:t>о</w:t>
            </w:r>
            <w:r w:rsidRPr="006B6813">
              <w:rPr>
                <w:rFonts w:ascii="Times New Roman" w:hAnsi="Times New Roman" w:cs="Times New Roman"/>
                <w:sz w:val="28"/>
                <w:szCs w:val="28"/>
              </w:rPr>
              <w:t>та</w:t>
            </w:r>
          </w:p>
          <w:p w:rsidR="007A135B" w:rsidRPr="006B6813" w:rsidRDefault="007A135B" w:rsidP="00DC139E">
            <w:pPr>
              <w:spacing w:after="0" w:line="240" w:lineRule="auto"/>
              <w:rPr>
                <w:rFonts w:ascii="Times New Roman" w:hAnsi="Times New Roman" w:cs="Times New Roman"/>
                <w:sz w:val="28"/>
                <w:szCs w:val="28"/>
              </w:rPr>
            </w:pPr>
            <w:r w:rsidRPr="006B6813">
              <w:rPr>
                <w:rFonts w:ascii="Times New Roman" w:hAnsi="Times New Roman" w:cs="Times New Roman"/>
                <w:sz w:val="28"/>
                <w:szCs w:val="28"/>
              </w:rPr>
              <w:t>Великая французская революция</w:t>
            </w:r>
          </w:p>
          <w:p w:rsidR="007A135B" w:rsidRPr="006B6813" w:rsidRDefault="007A135B" w:rsidP="00DC139E">
            <w:pPr>
              <w:spacing w:after="0" w:line="240" w:lineRule="auto"/>
              <w:rPr>
                <w:rFonts w:ascii="Times New Roman" w:hAnsi="Times New Roman" w:cs="Times New Roman"/>
                <w:sz w:val="28"/>
                <w:szCs w:val="28"/>
              </w:rPr>
            </w:pPr>
          </w:p>
        </w:tc>
        <w:tc>
          <w:tcPr>
            <w:tcW w:w="4961" w:type="dxa"/>
          </w:tcPr>
          <w:p w:rsidR="007A135B" w:rsidRPr="006B6813" w:rsidRDefault="007A135B" w:rsidP="00DC139E">
            <w:pPr>
              <w:spacing w:after="0" w:line="240" w:lineRule="auto"/>
              <w:rPr>
                <w:rFonts w:ascii="Times New Roman" w:hAnsi="Times New Roman" w:cs="Times New Roman"/>
                <w:b/>
                <w:bCs/>
                <w:sz w:val="28"/>
                <w:szCs w:val="28"/>
              </w:rPr>
            </w:pPr>
            <w:r w:rsidRPr="006B6813">
              <w:rPr>
                <w:rFonts w:ascii="Times New Roman" w:hAnsi="Times New Roman" w:cs="Times New Roman"/>
                <w:b/>
                <w:bCs/>
                <w:sz w:val="28"/>
                <w:szCs w:val="28"/>
              </w:rPr>
              <w:t>РОССИЯ В КОНЦЕ XVII - XVIII ВЕКАХ: ОТ ЦАРСТВА К ИМПЕРИИ</w:t>
            </w:r>
          </w:p>
          <w:p w:rsidR="007A135B" w:rsidRPr="006B6813" w:rsidRDefault="007A135B" w:rsidP="00DC139E">
            <w:pPr>
              <w:spacing w:after="0" w:line="240" w:lineRule="auto"/>
              <w:rPr>
                <w:rFonts w:ascii="Times New Roman" w:hAnsi="Times New Roman" w:cs="Times New Roman"/>
                <w:sz w:val="28"/>
                <w:szCs w:val="28"/>
              </w:rPr>
            </w:pPr>
            <w:r w:rsidRPr="006B6813">
              <w:rPr>
                <w:rFonts w:ascii="Times New Roman" w:hAnsi="Times New Roman" w:cs="Times New Roman"/>
                <w:sz w:val="28"/>
                <w:szCs w:val="28"/>
              </w:rPr>
              <w:t>Россия в эпоху преобразований Петра I</w:t>
            </w:r>
          </w:p>
          <w:p w:rsidR="007A135B" w:rsidRPr="006B6813" w:rsidRDefault="007A135B" w:rsidP="00DC139E">
            <w:pPr>
              <w:spacing w:after="0" w:line="240" w:lineRule="auto"/>
              <w:rPr>
                <w:rFonts w:ascii="Times New Roman" w:hAnsi="Times New Roman" w:cs="Times New Roman"/>
                <w:sz w:val="28"/>
                <w:szCs w:val="28"/>
              </w:rPr>
            </w:pPr>
            <w:r w:rsidRPr="006B6813">
              <w:rPr>
                <w:rFonts w:ascii="Times New Roman" w:hAnsi="Times New Roman" w:cs="Times New Roman"/>
                <w:sz w:val="28"/>
                <w:szCs w:val="28"/>
              </w:rPr>
              <w:t>После Петра Великого: эпоха «дворц</w:t>
            </w:r>
            <w:r w:rsidRPr="006B6813">
              <w:rPr>
                <w:rFonts w:ascii="Times New Roman" w:hAnsi="Times New Roman" w:cs="Times New Roman"/>
                <w:sz w:val="28"/>
                <w:szCs w:val="28"/>
              </w:rPr>
              <w:t>о</w:t>
            </w:r>
            <w:r w:rsidRPr="006B6813">
              <w:rPr>
                <w:rFonts w:ascii="Times New Roman" w:hAnsi="Times New Roman" w:cs="Times New Roman"/>
                <w:sz w:val="28"/>
                <w:szCs w:val="28"/>
              </w:rPr>
              <w:t>вых переворотов»</w:t>
            </w:r>
          </w:p>
          <w:p w:rsidR="007A135B" w:rsidRPr="006B6813" w:rsidRDefault="007A135B" w:rsidP="00DC139E">
            <w:pPr>
              <w:spacing w:after="0" w:line="240" w:lineRule="auto"/>
              <w:rPr>
                <w:rFonts w:ascii="Times New Roman" w:hAnsi="Times New Roman" w:cs="Times New Roman"/>
                <w:sz w:val="28"/>
                <w:szCs w:val="28"/>
              </w:rPr>
            </w:pPr>
            <w:r w:rsidRPr="006B6813">
              <w:rPr>
                <w:rFonts w:ascii="Times New Roman" w:hAnsi="Times New Roman" w:cs="Times New Roman"/>
                <w:sz w:val="28"/>
                <w:szCs w:val="28"/>
              </w:rPr>
              <w:t>Россия в 1760-х – 1790- гг. Правление Екатерины II и Павла I</w:t>
            </w:r>
          </w:p>
          <w:p w:rsidR="007A135B" w:rsidRPr="006B6813" w:rsidRDefault="007A135B" w:rsidP="00DC139E">
            <w:pPr>
              <w:spacing w:after="0" w:line="240" w:lineRule="auto"/>
              <w:rPr>
                <w:rFonts w:ascii="Times New Roman" w:hAnsi="Times New Roman" w:cs="Times New Roman"/>
                <w:sz w:val="28"/>
                <w:szCs w:val="28"/>
              </w:rPr>
            </w:pPr>
            <w:r w:rsidRPr="006B6813">
              <w:rPr>
                <w:rFonts w:ascii="Times New Roman" w:hAnsi="Times New Roman" w:cs="Times New Roman"/>
                <w:sz w:val="28"/>
                <w:szCs w:val="28"/>
              </w:rPr>
              <w:t xml:space="preserve">Культурное пространство Российской империи в XVIII в. </w:t>
            </w:r>
          </w:p>
          <w:p w:rsidR="007A135B" w:rsidRPr="006B6813" w:rsidRDefault="007A135B" w:rsidP="00DC139E">
            <w:pPr>
              <w:spacing w:after="0" w:line="240" w:lineRule="auto"/>
              <w:rPr>
                <w:rFonts w:ascii="Times New Roman" w:hAnsi="Times New Roman" w:cs="Times New Roman"/>
                <w:sz w:val="28"/>
                <w:szCs w:val="28"/>
              </w:rPr>
            </w:pPr>
            <w:r w:rsidRPr="006B6813">
              <w:rPr>
                <w:rFonts w:ascii="Times New Roman" w:hAnsi="Times New Roman" w:cs="Times New Roman"/>
                <w:sz w:val="28"/>
                <w:szCs w:val="28"/>
              </w:rPr>
              <w:t>Народы России в XVIII в.</w:t>
            </w:r>
          </w:p>
          <w:p w:rsidR="007A135B" w:rsidRPr="006B6813" w:rsidRDefault="007A135B" w:rsidP="00DC139E">
            <w:pPr>
              <w:spacing w:after="0" w:line="240" w:lineRule="auto"/>
              <w:rPr>
                <w:rFonts w:ascii="Times New Roman" w:hAnsi="Times New Roman" w:cs="Times New Roman"/>
                <w:sz w:val="28"/>
                <w:szCs w:val="28"/>
              </w:rPr>
            </w:pPr>
            <w:r w:rsidRPr="006B6813">
              <w:rPr>
                <w:rFonts w:ascii="Times New Roman" w:hAnsi="Times New Roman" w:cs="Times New Roman"/>
                <w:sz w:val="28"/>
                <w:szCs w:val="28"/>
              </w:rPr>
              <w:t>Россия при Павле I</w:t>
            </w:r>
          </w:p>
          <w:p w:rsidR="007A135B" w:rsidRPr="006B6813" w:rsidRDefault="007A135B" w:rsidP="00DC139E">
            <w:pPr>
              <w:spacing w:after="0" w:line="240" w:lineRule="auto"/>
              <w:rPr>
                <w:rFonts w:ascii="Times New Roman" w:hAnsi="Times New Roman" w:cs="Times New Roman"/>
                <w:sz w:val="28"/>
                <w:szCs w:val="28"/>
              </w:rPr>
            </w:pPr>
            <w:r w:rsidRPr="006B6813">
              <w:rPr>
                <w:rFonts w:ascii="Times New Roman" w:hAnsi="Times New Roman" w:cs="Times New Roman"/>
                <w:sz w:val="28"/>
                <w:szCs w:val="28"/>
              </w:rPr>
              <w:t>Региональный компонент</w:t>
            </w:r>
          </w:p>
        </w:tc>
      </w:tr>
      <w:tr w:rsidR="007A135B" w:rsidRPr="006B6813">
        <w:tc>
          <w:tcPr>
            <w:tcW w:w="1132" w:type="dxa"/>
          </w:tcPr>
          <w:p w:rsidR="007A135B" w:rsidRPr="006B6813" w:rsidRDefault="007A135B" w:rsidP="00DC139E">
            <w:pPr>
              <w:spacing w:after="0" w:line="240" w:lineRule="auto"/>
              <w:rPr>
                <w:rFonts w:ascii="Times New Roman" w:hAnsi="Times New Roman" w:cs="Times New Roman"/>
                <w:sz w:val="28"/>
                <w:szCs w:val="28"/>
              </w:rPr>
            </w:pPr>
            <w:r w:rsidRPr="006B6813">
              <w:rPr>
                <w:rFonts w:ascii="Times New Roman" w:hAnsi="Times New Roman" w:cs="Times New Roman"/>
                <w:sz w:val="28"/>
                <w:szCs w:val="28"/>
              </w:rPr>
              <w:t>9 класс</w:t>
            </w:r>
          </w:p>
        </w:tc>
        <w:tc>
          <w:tcPr>
            <w:tcW w:w="4397" w:type="dxa"/>
          </w:tcPr>
          <w:p w:rsidR="007A135B" w:rsidRPr="006B6813" w:rsidRDefault="007A135B" w:rsidP="00DC139E">
            <w:pPr>
              <w:spacing w:after="0" w:line="240" w:lineRule="auto"/>
              <w:rPr>
                <w:rFonts w:ascii="Times New Roman" w:hAnsi="Times New Roman" w:cs="Times New Roman"/>
                <w:b/>
                <w:bCs/>
                <w:sz w:val="28"/>
                <w:szCs w:val="28"/>
              </w:rPr>
            </w:pPr>
            <w:r w:rsidRPr="006B6813">
              <w:rPr>
                <w:rFonts w:ascii="Times New Roman" w:hAnsi="Times New Roman" w:cs="Times New Roman"/>
                <w:b/>
                <w:bCs/>
                <w:sz w:val="28"/>
                <w:szCs w:val="28"/>
              </w:rPr>
              <w:t xml:space="preserve">ИСТОРИЯ НОВОГО ВРЕМЕНИ. </w:t>
            </w:r>
            <w:r w:rsidRPr="006B6813">
              <w:rPr>
                <w:rFonts w:ascii="Times New Roman" w:hAnsi="Times New Roman" w:cs="Times New Roman"/>
                <w:b/>
                <w:bCs/>
                <w:sz w:val="28"/>
                <w:szCs w:val="28"/>
                <w:lang w:val="en-US"/>
              </w:rPr>
              <w:t>XIX</w:t>
            </w:r>
            <w:r w:rsidRPr="006B6813">
              <w:rPr>
                <w:rFonts w:ascii="Times New Roman" w:hAnsi="Times New Roman" w:cs="Times New Roman"/>
                <w:b/>
                <w:bCs/>
                <w:sz w:val="28"/>
                <w:szCs w:val="28"/>
              </w:rPr>
              <w:t xml:space="preserve"> в. </w:t>
            </w:r>
          </w:p>
          <w:p w:rsidR="007A135B" w:rsidRPr="006B6813" w:rsidRDefault="007A135B" w:rsidP="00DC139E">
            <w:pPr>
              <w:spacing w:after="0" w:line="240" w:lineRule="auto"/>
              <w:rPr>
                <w:rFonts w:ascii="Times New Roman" w:hAnsi="Times New Roman" w:cs="Times New Roman"/>
                <w:sz w:val="28"/>
                <w:szCs w:val="28"/>
              </w:rPr>
            </w:pPr>
            <w:r w:rsidRPr="006B6813">
              <w:rPr>
                <w:rFonts w:ascii="Times New Roman" w:hAnsi="Times New Roman" w:cs="Times New Roman"/>
                <w:b/>
                <w:bCs/>
                <w:sz w:val="28"/>
                <w:szCs w:val="28"/>
              </w:rPr>
              <w:t>Мир к началу XX в. Новейшая история.Становление и расцвет индустриального общества. До начала Первой мировой войны</w:t>
            </w:r>
          </w:p>
          <w:p w:rsidR="007A135B" w:rsidRPr="006B6813" w:rsidRDefault="007A135B" w:rsidP="00DC139E">
            <w:pPr>
              <w:spacing w:after="0" w:line="240" w:lineRule="auto"/>
              <w:rPr>
                <w:rFonts w:ascii="Times New Roman" w:hAnsi="Times New Roman" w:cs="Times New Roman"/>
                <w:sz w:val="28"/>
                <w:szCs w:val="28"/>
              </w:rPr>
            </w:pPr>
          </w:p>
          <w:p w:rsidR="007A135B" w:rsidRPr="006B6813" w:rsidRDefault="007A135B" w:rsidP="00DC139E">
            <w:pPr>
              <w:shd w:val="clear" w:color="auto" w:fill="FFFFFF"/>
              <w:spacing w:after="0" w:line="240" w:lineRule="auto"/>
              <w:rPr>
                <w:rFonts w:ascii="Times New Roman" w:hAnsi="Times New Roman" w:cs="Times New Roman"/>
                <w:sz w:val="28"/>
                <w:szCs w:val="28"/>
              </w:rPr>
            </w:pPr>
            <w:r w:rsidRPr="006B6813">
              <w:rPr>
                <w:rFonts w:ascii="Times New Roman" w:hAnsi="Times New Roman" w:cs="Times New Roman"/>
                <w:sz w:val="28"/>
                <w:szCs w:val="28"/>
              </w:rPr>
              <w:t>Страны Европы и Северной Ам</w:t>
            </w:r>
            <w:r w:rsidRPr="006B6813">
              <w:rPr>
                <w:rFonts w:ascii="Times New Roman" w:hAnsi="Times New Roman" w:cs="Times New Roman"/>
                <w:sz w:val="28"/>
                <w:szCs w:val="28"/>
              </w:rPr>
              <w:t>е</w:t>
            </w:r>
            <w:r w:rsidRPr="006B6813">
              <w:rPr>
                <w:rFonts w:ascii="Times New Roman" w:hAnsi="Times New Roman" w:cs="Times New Roman"/>
                <w:sz w:val="28"/>
                <w:szCs w:val="28"/>
              </w:rPr>
              <w:t>рики в первой половине ХIХ в.</w:t>
            </w:r>
          </w:p>
          <w:p w:rsidR="007A135B" w:rsidRPr="006B6813" w:rsidRDefault="007A135B" w:rsidP="00DC139E">
            <w:pPr>
              <w:shd w:val="clear" w:color="auto" w:fill="FFFFFF"/>
              <w:spacing w:after="0" w:line="240" w:lineRule="auto"/>
              <w:rPr>
                <w:rFonts w:ascii="Times New Roman" w:hAnsi="Times New Roman" w:cs="Times New Roman"/>
                <w:sz w:val="28"/>
                <w:szCs w:val="28"/>
              </w:rPr>
            </w:pPr>
            <w:r w:rsidRPr="006B6813">
              <w:rPr>
                <w:rFonts w:ascii="Times New Roman" w:hAnsi="Times New Roman" w:cs="Times New Roman"/>
                <w:sz w:val="28"/>
                <w:szCs w:val="28"/>
              </w:rPr>
              <w:t>Страны Европы и Северной Ам</w:t>
            </w:r>
            <w:r w:rsidRPr="006B6813">
              <w:rPr>
                <w:rFonts w:ascii="Times New Roman" w:hAnsi="Times New Roman" w:cs="Times New Roman"/>
                <w:sz w:val="28"/>
                <w:szCs w:val="28"/>
              </w:rPr>
              <w:t>е</w:t>
            </w:r>
            <w:r w:rsidRPr="006B6813">
              <w:rPr>
                <w:rFonts w:ascii="Times New Roman" w:hAnsi="Times New Roman" w:cs="Times New Roman"/>
                <w:sz w:val="28"/>
                <w:szCs w:val="28"/>
              </w:rPr>
              <w:t>рики во второй половине ХIХ в.</w:t>
            </w:r>
          </w:p>
          <w:p w:rsidR="007A135B" w:rsidRPr="006B6813" w:rsidRDefault="007A135B" w:rsidP="00DC139E">
            <w:pPr>
              <w:shd w:val="clear" w:color="auto" w:fill="FFFFFF"/>
              <w:spacing w:after="0" w:line="240" w:lineRule="auto"/>
              <w:rPr>
                <w:rFonts w:ascii="Times New Roman" w:hAnsi="Times New Roman" w:cs="Times New Roman"/>
                <w:sz w:val="28"/>
                <w:szCs w:val="28"/>
              </w:rPr>
            </w:pPr>
            <w:r w:rsidRPr="006B6813">
              <w:rPr>
                <w:rFonts w:ascii="Times New Roman" w:hAnsi="Times New Roman" w:cs="Times New Roman"/>
                <w:sz w:val="28"/>
                <w:szCs w:val="28"/>
              </w:rPr>
              <w:t>Экономическое и социально-политическое развитие стран Е</w:t>
            </w:r>
            <w:r w:rsidRPr="006B6813">
              <w:rPr>
                <w:rFonts w:ascii="Times New Roman" w:hAnsi="Times New Roman" w:cs="Times New Roman"/>
                <w:sz w:val="28"/>
                <w:szCs w:val="28"/>
              </w:rPr>
              <w:t>в</w:t>
            </w:r>
            <w:r w:rsidRPr="006B6813">
              <w:rPr>
                <w:rFonts w:ascii="Times New Roman" w:hAnsi="Times New Roman" w:cs="Times New Roman"/>
                <w:sz w:val="28"/>
                <w:szCs w:val="28"/>
              </w:rPr>
              <w:t>ропы и США в конце ХIХ в.</w:t>
            </w:r>
          </w:p>
          <w:p w:rsidR="007A135B" w:rsidRPr="006B6813" w:rsidRDefault="007A135B" w:rsidP="00DC139E">
            <w:pPr>
              <w:shd w:val="clear" w:color="auto" w:fill="FFFFFF"/>
              <w:spacing w:after="0" w:line="240" w:lineRule="auto"/>
              <w:rPr>
                <w:rFonts w:ascii="Times New Roman" w:hAnsi="Times New Roman" w:cs="Times New Roman"/>
                <w:sz w:val="28"/>
                <w:szCs w:val="28"/>
              </w:rPr>
            </w:pPr>
            <w:r w:rsidRPr="006B6813">
              <w:rPr>
                <w:rFonts w:ascii="Times New Roman" w:hAnsi="Times New Roman" w:cs="Times New Roman"/>
                <w:sz w:val="28"/>
                <w:szCs w:val="28"/>
              </w:rPr>
              <w:t>Страны Азии в ХIХ в.</w:t>
            </w:r>
          </w:p>
          <w:p w:rsidR="007A135B" w:rsidRPr="006B6813" w:rsidRDefault="007A135B" w:rsidP="00DC139E">
            <w:pPr>
              <w:shd w:val="clear" w:color="auto" w:fill="FFFFFF"/>
              <w:spacing w:after="0" w:line="240" w:lineRule="auto"/>
              <w:rPr>
                <w:rFonts w:ascii="Times New Roman" w:hAnsi="Times New Roman" w:cs="Times New Roman"/>
                <w:sz w:val="28"/>
                <w:szCs w:val="28"/>
              </w:rPr>
            </w:pPr>
            <w:r w:rsidRPr="006B6813">
              <w:rPr>
                <w:rFonts w:ascii="Times New Roman" w:hAnsi="Times New Roman" w:cs="Times New Roman"/>
                <w:sz w:val="28"/>
                <w:szCs w:val="28"/>
              </w:rPr>
              <w:t>Война за независимость в Лати</w:t>
            </w:r>
            <w:r w:rsidRPr="006B6813">
              <w:rPr>
                <w:rFonts w:ascii="Times New Roman" w:hAnsi="Times New Roman" w:cs="Times New Roman"/>
                <w:sz w:val="28"/>
                <w:szCs w:val="28"/>
              </w:rPr>
              <w:t>н</w:t>
            </w:r>
            <w:r w:rsidRPr="006B6813">
              <w:rPr>
                <w:rFonts w:ascii="Times New Roman" w:hAnsi="Times New Roman" w:cs="Times New Roman"/>
                <w:sz w:val="28"/>
                <w:szCs w:val="28"/>
              </w:rPr>
              <w:t>ской Америке</w:t>
            </w:r>
          </w:p>
          <w:p w:rsidR="007A135B" w:rsidRPr="006B6813" w:rsidRDefault="007A135B" w:rsidP="00DC139E">
            <w:pPr>
              <w:shd w:val="clear" w:color="auto" w:fill="FFFFFF"/>
              <w:spacing w:after="0" w:line="240" w:lineRule="auto"/>
              <w:rPr>
                <w:rFonts w:ascii="Times New Roman" w:hAnsi="Times New Roman" w:cs="Times New Roman"/>
                <w:sz w:val="28"/>
                <w:szCs w:val="28"/>
              </w:rPr>
            </w:pPr>
            <w:r w:rsidRPr="006B6813">
              <w:rPr>
                <w:rFonts w:ascii="Times New Roman" w:hAnsi="Times New Roman" w:cs="Times New Roman"/>
                <w:sz w:val="28"/>
                <w:szCs w:val="28"/>
              </w:rPr>
              <w:t>Народы Африки в Новое время</w:t>
            </w:r>
          </w:p>
          <w:p w:rsidR="007A135B" w:rsidRPr="006B6813" w:rsidRDefault="007A135B" w:rsidP="00DC139E">
            <w:pPr>
              <w:shd w:val="clear" w:color="auto" w:fill="FFFFFF"/>
              <w:spacing w:after="0" w:line="240" w:lineRule="auto"/>
              <w:rPr>
                <w:rFonts w:ascii="Times New Roman" w:hAnsi="Times New Roman" w:cs="Times New Roman"/>
                <w:sz w:val="28"/>
                <w:szCs w:val="28"/>
              </w:rPr>
            </w:pPr>
            <w:r w:rsidRPr="006B6813">
              <w:rPr>
                <w:rFonts w:ascii="Times New Roman" w:hAnsi="Times New Roman" w:cs="Times New Roman"/>
                <w:sz w:val="28"/>
                <w:szCs w:val="28"/>
              </w:rPr>
              <w:t>Развитие культуры в XIX в.</w:t>
            </w:r>
          </w:p>
          <w:p w:rsidR="007A135B" w:rsidRPr="006B6813" w:rsidRDefault="007A135B" w:rsidP="00DC139E">
            <w:pPr>
              <w:shd w:val="clear" w:color="auto" w:fill="FFFFFF"/>
              <w:spacing w:after="0" w:line="240" w:lineRule="auto"/>
              <w:rPr>
                <w:rFonts w:ascii="Times New Roman" w:hAnsi="Times New Roman" w:cs="Times New Roman"/>
                <w:sz w:val="28"/>
                <w:szCs w:val="28"/>
              </w:rPr>
            </w:pPr>
            <w:r w:rsidRPr="006B6813">
              <w:rPr>
                <w:rFonts w:ascii="Times New Roman" w:hAnsi="Times New Roman" w:cs="Times New Roman"/>
                <w:sz w:val="28"/>
                <w:szCs w:val="28"/>
              </w:rPr>
              <w:t>Международные отношения в XIX в.</w:t>
            </w:r>
          </w:p>
          <w:p w:rsidR="007A135B" w:rsidRPr="006B6813" w:rsidRDefault="007A135B" w:rsidP="00DC139E">
            <w:pPr>
              <w:shd w:val="clear" w:color="auto" w:fill="FFFFFF"/>
              <w:spacing w:after="0" w:line="240" w:lineRule="auto"/>
              <w:rPr>
                <w:rFonts w:ascii="Times New Roman" w:hAnsi="Times New Roman" w:cs="Times New Roman"/>
                <w:sz w:val="28"/>
                <w:szCs w:val="28"/>
              </w:rPr>
            </w:pPr>
            <w:r w:rsidRPr="006B6813">
              <w:rPr>
                <w:rFonts w:ascii="Times New Roman" w:hAnsi="Times New Roman" w:cs="Times New Roman"/>
                <w:sz w:val="28"/>
                <w:szCs w:val="28"/>
              </w:rPr>
              <w:t>Мир в 1900—1914 гг.</w:t>
            </w:r>
          </w:p>
          <w:p w:rsidR="007A135B" w:rsidRPr="006B6813" w:rsidRDefault="007A135B" w:rsidP="00DC139E">
            <w:pPr>
              <w:shd w:val="clear" w:color="auto" w:fill="FFFFFF"/>
              <w:spacing w:after="0" w:line="240" w:lineRule="auto"/>
              <w:rPr>
                <w:rFonts w:ascii="Times New Roman" w:hAnsi="Times New Roman" w:cs="Times New Roman"/>
                <w:sz w:val="28"/>
                <w:szCs w:val="28"/>
              </w:rPr>
            </w:pPr>
          </w:p>
          <w:p w:rsidR="007A135B" w:rsidRPr="006B6813" w:rsidRDefault="007A135B" w:rsidP="00DC139E">
            <w:pPr>
              <w:spacing w:after="0" w:line="240" w:lineRule="auto"/>
              <w:rPr>
                <w:rFonts w:ascii="Times New Roman" w:hAnsi="Times New Roman" w:cs="Times New Roman"/>
                <w:sz w:val="28"/>
                <w:szCs w:val="28"/>
              </w:rPr>
            </w:pPr>
          </w:p>
          <w:p w:rsidR="007A135B" w:rsidRPr="006B6813" w:rsidRDefault="007A135B" w:rsidP="00DC139E">
            <w:pPr>
              <w:spacing w:after="0" w:line="240" w:lineRule="auto"/>
              <w:rPr>
                <w:rFonts w:ascii="Times New Roman" w:hAnsi="Times New Roman" w:cs="Times New Roman"/>
                <w:sz w:val="28"/>
                <w:szCs w:val="28"/>
              </w:rPr>
            </w:pPr>
          </w:p>
          <w:p w:rsidR="007A135B" w:rsidRPr="006B6813" w:rsidRDefault="007A135B" w:rsidP="00DC139E">
            <w:pPr>
              <w:spacing w:after="0" w:line="240" w:lineRule="auto"/>
              <w:rPr>
                <w:rFonts w:ascii="Times New Roman" w:hAnsi="Times New Roman" w:cs="Times New Roman"/>
                <w:sz w:val="28"/>
                <w:szCs w:val="28"/>
              </w:rPr>
            </w:pPr>
          </w:p>
        </w:tc>
        <w:tc>
          <w:tcPr>
            <w:tcW w:w="4961" w:type="dxa"/>
          </w:tcPr>
          <w:p w:rsidR="007A135B" w:rsidRPr="006B6813" w:rsidRDefault="007A135B" w:rsidP="00DC139E">
            <w:pPr>
              <w:spacing w:after="0" w:line="240" w:lineRule="auto"/>
              <w:rPr>
                <w:rFonts w:ascii="Times New Roman" w:hAnsi="Times New Roman" w:cs="Times New Roman"/>
                <w:b/>
                <w:bCs/>
                <w:sz w:val="28"/>
                <w:szCs w:val="28"/>
              </w:rPr>
            </w:pPr>
            <w:r w:rsidRPr="006B6813">
              <w:rPr>
                <w:rFonts w:ascii="Times New Roman" w:hAnsi="Times New Roman" w:cs="Times New Roman"/>
                <w:b/>
                <w:bCs/>
                <w:sz w:val="28"/>
                <w:szCs w:val="28"/>
              </w:rPr>
              <w:lastRenderedPageBreak/>
              <w:t>IV. РОССИЙСКАЯ ИМПЕРИЯ В XIX – НАЧАЛЕ XX ВВ.</w:t>
            </w:r>
          </w:p>
          <w:p w:rsidR="007A135B" w:rsidRPr="006B6813" w:rsidRDefault="007A135B" w:rsidP="00DC139E">
            <w:pPr>
              <w:spacing w:after="0" w:line="240" w:lineRule="auto"/>
              <w:rPr>
                <w:rFonts w:ascii="Times New Roman" w:hAnsi="Times New Roman" w:cs="Times New Roman"/>
                <w:b/>
                <w:bCs/>
                <w:sz w:val="28"/>
                <w:szCs w:val="28"/>
              </w:rPr>
            </w:pPr>
          </w:p>
          <w:p w:rsidR="007A135B" w:rsidRPr="006B6813" w:rsidRDefault="007A135B" w:rsidP="00DC139E">
            <w:pPr>
              <w:spacing w:after="0" w:line="240" w:lineRule="auto"/>
              <w:rPr>
                <w:rFonts w:ascii="Times New Roman" w:hAnsi="Times New Roman" w:cs="Times New Roman"/>
                <w:sz w:val="28"/>
                <w:szCs w:val="28"/>
                <w:u w:val="single"/>
              </w:rPr>
            </w:pPr>
            <w:r w:rsidRPr="006B6813">
              <w:rPr>
                <w:rFonts w:ascii="Times New Roman" w:hAnsi="Times New Roman" w:cs="Times New Roman"/>
                <w:sz w:val="28"/>
                <w:szCs w:val="28"/>
                <w:u w:val="single"/>
              </w:rPr>
              <w:t>Россия на пути к реформам (1801–1861)</w:t>
            </w:r>
          </w:p>
          <w:p w:rsidR="007A135B" w:rsidRPr="006B6813" w:rsidRDefault="007A135B" w:rsidP="00DC139E">
            <w:pPr>
              <w:spacing w:after="0" w:line="240" w:lineRule="auto"/>
              <w:rPr>
                <w:rFonts w:ascii="Times New Roman" w:hAnsi="Times New Roman" w:cs="Times New Roman"/>
                <w:sz w:val="28"/>
                <w:szCs w:val="28"/>
              </w:rPr>
            </w:pPr>
            <w:r w:rsidRPr="006B6813">
              <w:rPr>
                <w:rFonts w:ascii="Times New Roman" w:hAnsi="Times New Roman" w:cs="Times New Roman"/>
                <w:sz w:val="28"/>
                <w:szCs w:val="28"/>
              </w:rPr>
              <w:t>Александровская эпоха: государстве</w:t>
            </w:r>
            <w:r w:rsidRPr="006B6813">
              <w:rPr>
                <w:rFonts w:ascii="Times New Roman" w:hAnsi="Times New Roman" w:cs="Times New Roman"/>
                <w:sz w:val="28"/>
                <w:szCs w:val="28"/>
              </w:rPr>
              <w:t>н</w:t>
            </w:r>
            <w:r w:rsidRPr="006B6813">
              <w:rPr>
                <w:rFonts w:ascii="Times New Roman" w:hAnsi="Times New Roman" w:cs="Times New Roman"/>
                <w:sz w:val="28"/>
                <w:szCs w:val="28"/>
              </w:rPr>
              <w:lastRenderedPageBreak/>
              <w:t>ный либерализм</w:t>
            </w:r>
          </w:p>
          <w:p w:rsidR="007A135B" w:rsidRPr="006B6813" w:rsidRDefault="007A135B" w:rsidP="00DC139E">
            <w:pPr>
              <w:spacing w:after="0" w:line="240" w:lineRule="auto"/>
              <w:rPr>
                <w:rFonts w:ascii="Times New Roman" w:hAnsi="Times New Roman" w:cs="Times New Roman"/>
                <w:sz w:val="28"/>
                <w:szCs w:val="28"/>
              </w:rPr>
            </w:pPr>
            <w:r w:rsidRPr="006B6813">
              <w:rPr>
                <w:rFonts w:ascii="Times New Roman" w:hAnsi="Times New Roman" w:cs="Times New Roman"/>
                <w:sz w:val="28"/>
                <w:szCs w:val="28"/>
              </w:rPr>
              <w:t xml:space="preserve">Отечественная война 1812 г. </w:t>
            </w:r>
          </w:p>
          <w:p w:rsidR="007A135B" w:rsidRPr="006B6813" w:rsidRDefault="007A135B" w:rsidP="00DC139E">
            <w:pPr>
              <w:spacing w:after="0" w:line="240" w:lineRule="auto"/>
              <w:rPr>
                <w:rFonts w:ascii="Times New Roman" w:hAnsi="Times New Roman" w:cs="Times New Roman"/>
                <w:sz w:val="28"/>
                <w:szCs w:val="28"/>
              </w:rPr>
            </w:pPr>
            <w:r w:rsidRPr="006B6813">
              <w:rPr>
                <w:rFonts w:ascii="Times New Roman" w:hAnsi="Times New Roman" w:cs="Times New Roman"/>
                <w:sz w:val="28"/>
                <w:szCs w:val="28"/>
              </w:rPr>
              <w:t>Николаевское самодержавие: госуда</w:t>
            </w:r>
            <w:r w:rsidRPr="006B6813">
              <w:rPr>
                <w:rFonts w:ascii="Times New Roman" w:hAnsi="Times New Roman" w:cs="Times New Roman"/>
                <w:sz w:val="28"/>
                <w:szCs w:val="28"/>
              </w:rPr>
              <w:t>р</w:t>
            </w:r>
            <w:r w:rsidRPr="006B6813">
              <w:rPr>
                <w:rFonts w:ascii="Times New Roman" w:hAnsi="Times New Roman" w:cs="Times New Roman"/>
                <w:sz w:val="28"/>
                <w:szCs w:val="28"/>
              </w:rPr>
              <w:t>ственный консерватизм</w:t>
            </w:r>
          </w:p>
          <w:p w:rsidR="007A135B" w:rsidRPr="006B6813" w:rsidRDefault="007A135B" w:rsidP="00DC139E">
            <w:pPr>
              <w:spacing w:after="0" w:line="240" w:lineRule="auto"/>
              <w:rPr>
                <w:rFonts w:ascii="Times New Roman" w:hAnsi="Times New Roman" w:cs="Times New Roman"/>
                <w:sz w:val="28"/>
                <w:szCs w:val="28"/>
              </w:rPr>
            </w:pPr>
            <w:r w:rsidRPr="006B6813">
              <w:rPr>
                <w:rFonts w:ascii="Times New Roman" w:hAnsi="Times New Roman" w:cs="Times New Roman"/>
                <w:sz w:val="28"/>
                <w:szCs w:val="28"/>
              </w:rPr>
              <w:t xml:space="preserve">Крепостнический социум. Деревня и город </w:t>
            </w:r>
          </w:p>
          <w:p w:rsidR="007A135B" w:rsidRPr="006B6813" w:rsidRDefault="007A135B" w:rsidP="00DC139E">
            <w:pPr>
              <w:spacing w:after="0" w:line="240" w:lineRule="auto"/>
              <w:rPr>
                <w:rFonts w:ascii="Times New Roman" w:hAnsi="Times New Roman" w:cs="Times New Roman"/>
                <w:sz w:val="28"/>
                <w:szCs w:val="28"/>
              </w:rPr>
            </w:pPr>
            <w:r w:rsidRPr="006B6813">
              <w:rPr>
                <w:rFonts w:ascii="Times New Roman" w:hAnsi="Times New Roman" w:cs="Times New Roman"/>
                <w:sz w:val="28"/>
                <w:szCs w:val="28"/>
              </w:rPr>
              <w:t>Культурное пространство империи в первой половине XIX в.</w:t>
            </w:r>
          </w:p>
          <w:p w:rsidR="007A135B" w:rsidRPr="006B6813" w:rsidRDefault="007A135B" w:rsidP="00DC139E">
            <w:pPr>
              <w:spacing w:after="0" w:line="240" w:lineRule="auto"/>
              <w:rPr>
                <w:rFonts w:ascii="Times New Roman" w:hAnsi="Times New Roman" w:cs="Times New Roman"/>
                <w:sz w:val="28"/>
                <w:szCs w:val="28"/>
              </w:rPr>
            </w:pPr>
            <w:r w:rsidRPr="006B6813">
              <w:rPr>
                <w:rFonts w:ascii="Times New Roman" w:hAnsi="Times New Roman" w:cs="Times New Roman"/>
                <w:sz w:val="28"/>
                <w:szCs w:val="28"/>
              </w:rPr>
              <w:t>Пространство империи: этнокульту</w:t>
            </w:r>
            <w:r w:rsidRPr="006B6813">
              <w:rPr>
                <w:rFonts w:ascii="Times New Roman" w:hAnsi="Times New Roman" w:cs="Times New Roman"/>
                <w:sz w:val="28"/>
                <w:szCs w:val="28"/>
              </w:rPr>
              <w:t>р</w:t>
            </w:r>
            <w:r w:rsidRPr="006B6813">
              <w:rPr>
                <w:rFonts w:ascii="Times New Roman" w:hAnsi="Times New Roman" w:cs="Times New Roman"/>
                <w:sz w:val="28"/>
                <w:szCs w:val="28"/>
              </w:rPr>
              <w:t xml:space="preserve">ный облик страны </w:t>
            </w:r>
          </w:p>
          <w:p w:rsidR="007A135B" w:rsidRPr="006B6813" w:rsidRDefault="007A135B" w:rsidP="00DC139E">
            <w:pPr>
              <w:spacing w:after="0" w:line="240" w:lineRule="auto"/>
              <w:rPr>
                <w:rFonts w:ascii="Times New Roman" w:hAnsi="Times New Roman" w:cs="Times New Roman"/>
                <w:sz w:val="28"/>
                <w:szCs w:val="28"/>
              </w:rPr>
            </w:pPr>
            <w:r w:rsidRPr="006B6813">
              <w:rPr>
                <w:rFonts w:ascii="Times New Roman" w:hAnsi="Times New Roman" w:cs="Times New Roman"/>
                <w:sz w:val="28"/>
                <w:szCs w:val="28"/>
              </w:rPr>
              <w:t>Формирование гражданского правос</w:t>
            </w:r>
            <w:r w:rsidRPr="006B6813">
              <w:rPr>
                <w:rFonts w:ascii="Times New Roman" w:hAnsi="Times New Roman" w:cs="Times New Roman"/>
                <w:sz w:val="28"/>
                <w:szCs w:val="28"/>
              </w:rPr>
              <w:t>о</w:t>
            </w:r>
            <w:r w:rsidRPr="006B6813">
              <w:rPr>
                <w:rFonts w:ascii="Times New Roman" w:hAnsi="Times New Roman" w:cs="Times New Roman"/>
                <w:sz w:val="28"/>
                <w:szCs w:val="28"/>
              </w:rPr>
              <w:t>знания. Основные течения обществе</w:t>
            </w:r>
            <w:r w:rsidRPr="006B6813">
              <w:rPr>
                <w:rFonts w:ascii="Times New Roman" w:hAnsi="Times New Roman" w:cs="Times New Roman"/>
                <w:sz w:val="28"/>
                <w:szCs w:val="28"/>
              </w:rPr>
              <w:t>н</w:t>
            </w:r>
            <w:r w:rsidRPr="006B6813">
              <w:rPr>
                <w:rFonts w:ascii="Times New Roman" w:hAnsi="Times New Roman" w:cs="Times New Roman"/>
                <w:sz w:val="28"/>
                <w:szCs w:val="28"/>
              </w:rPr>
              <w:t xml:space="preserve">ной мысли </w:t>
            </w:r>
          </w:p>
          <w:p w:rsidR="007A135B" w:rsidRPr="006B6813" w:rsidRDefault="007A135B" w:rsidP="00DC139E">
            <w:pPr>
              <w:spacing w:after="0" w:line="240" w:lineRule="auto"/>
              <w:rPr>
                <w:rFonts w:ascii="Times New Roman" w:hAnsi="Times New Roman" w:cs="Times New Roman"/>
                <w:sz w:val="28"/>
                <w:szCs w:val="28"/>
              </w:rPr>
            </w:pPr>
          </w:p>
          <w:p w:rsidR="007A135B" w:rsidRPr="006B6813" w:rsidRDefault="007A135B" w:rsidP="00DC139E">
            <w:pPr>
              <w:spacing w:after="0" w:line="240" w:lineRule="auto"/>
              <w:rPr>
                <w:rFonts w:ascii="Times New Roman" w:hAnsi="Times New Roman" w:cs="Times New Roman"/>
                <w:sz w:val="28"/>
                <w:szCs w:val="28"/>
                <w:u w:val="single"/>
              </w:rPr>
            </w:pPr>
            <w:r w:rsidRPr="006B6813">
              <w:rPr>
                <w:rFonts w:ascii="Times New Roman" w:hAnsi="Times New Roman" w:cs="Times New Roman"/>
                <w:sz w:val="28"/>
                <w:szCs w:val="28"/>
                <w:u w:val="single"/>
              </w:rPr>
              <w:t>Россия в эпоху реформ</w:t>
            </w:r>
          </w:p>
          <w:p w:rsidR="007A135B" w:rsidRPr="006B6813" w:rsidRDefault="007A135B" w:rsidP="00DC139E">
            <w:pPr>
              <w:spacing w:after="0" w:line="240" w:lineRule="auto"/>
              <w:rPr>
                <w:rFonts w:ascii="Times New Roman" w:hAnsi="Times New Roman" w:cs="Times New Roman"/>
                <w:sz w:val="28"/>
                <w:szCs w:val="28"/>
              </w:rPr>
            </w:pPr>
            <w:r w:rsidRPr="006B6813">
              <w:rPr>
                <w:rFonts w:ascii="Times New Roman" w:hAnsi="Times New Roman" w:cs="Times New Roman"/>
                <w:sz w:val="28"/>
                <w:szCs w:val="28"/>
              </w:rPr>
              <w:t>Преобразования Александра II: соц</w:t>
            </w:r>
            <w:r w:rsidRPr="006B6813">
              <w:rPr>
                <w:rFonts w:ascii="Times New Roman" w:hAnsi="Times New Roman" w:cs="Times New Roman"/>
                <w:sz w:val="28"/>
                <w:szCs w:val="28"/>
              </w:rPr>
              <w:t>и</w:t>
            </w:r>
            <w:r w:rsidRPr="006B6813">
              <w:rPr>
                <w:rFonts w:ascii="Times New Roman" w:hAnsi="Times New Roman" w:cs="Times New Roman"/>
                <w:sz w:val="28"/>
                <w:szCs w:val="28"/>
              </w:rPr>
              <w:t xml:space="preserve">альная и правовая модернизация </w:t>
            </w:r>
          </w:p>
          <w:p w:rsidR="007A135B" w:rsidRPr="006B6813" w:rsidRDefault="007A135B" w:rsidP="00DC139E">
            <w:pPr>
              <w:spacing w:after="0" w:line="240" w:lineRule="auto"/>
              <w:rPr>
                <w:rFonts w:ascii="Times New Roman" w:hAnsi="Times New Roman" w:cs="Times New Roman"/>
                <w:sz w:val="28"/>
                <w:szCs w:val="28"/>
              </w:rPr>
            </w:pPr>
            <w:r w:rsidRPr="006B6813">
              <w:rPr>
                <w:rFonts w:ascii="Times New Roman" w:hAnsi="Times New Roman" w:cs="Times New Roman"/>
                <w:sz w:val="28"/>
                <w:szCs w:val="28"/>
              </w:rPr>
              <w:t>«Народное самодержавие» Але</w:t>
            </w:r>
            <w:r w:rsidRPr="006B6813">
              <w:rPr>
                <w:rFonts w:ascii="Times New Roman" w:hAnsi="Times New Roman" w:cs="Times New Roman"/>
                <w:sz w:val="28"/>
                <w:szCs w:val="28"/>
              </w:rPr>
              <w:t>к</w:t>
            </w:r>
            <w:r w:rsidRPr="006B6813">
              <w:rPr>
                <w:rFonts w:ascii="Times New Roman" w:hAnsi="Times New Roman" w:cs="Times New Roman"/>
                <w:sz w:val="28"/>
                <w:szCs w:val="28"/>
              </w:rPr>
              <w:t xml:space="preserve">сандра III </w:t>
            </w:r>
          </w:p>
          <w:p w:rsidR="007A135B" w:rsidRPr="006B6813" w:rsidRDefault="007A135B" w:rsidP="00DC139E">
            <w:pPr>
              <w:spacing w:after="0" w:line="240" w:lineRule="auto"/>
              <w:rPr>
                <w:rFonts w:ascii="Times New Roman" w:hAnsi="Times New Roman" w:cs="Times New Roman"/>
                <w:sz w:val="28"/>
                <w:szCs w:val="28"/>
              </w:rPr>
            </w:pPr>
            <w:r w:rsidRPr="006B6813">
              <w:rPr>
                <w:rFonts w:ascii="Times New Roman" w:hAnsi="Times New Roman" w:cs="Times New Roman"/>
                <w:sz w:val="28"/>
                <w:szCs w:val="28"/>
              </w:rPr>
              <w:t>Пореформенный социум. Сельское х</w:t>
            </w:r>
            <w:r w:rsidRPr="006B6813">
              <w:rPr>
                <w:rFonts w:ascii="Times New Roman" w:hAnsi="Times New Roman" w:cs="Times New Roman"/>
                <w:sz w:val="28"/>
                <w:szCs w:val="28"/>
              </w:rPr>
              <w:t>о</w:t>
            </w:r>
            <w:r w:rsidRPr="006B6813">
              <w:rPr>
                <w:rFonts w:ascii="Times New Roman" w:hAnsi="Times New Roman" w:cs="Times New Roman"/>
                <w:sz w:val="28"/>
                <w:szCs w:val="28"/>
              </w:rPr>
              <w:t xml:space="preserve">зяйство и промышленность </w:t>
            </w:r>
          </w:p>
          <w:p w:rsidR="007A135B" w:rsidRPr="006B6813" w:rsidRDefault="007A135B" w:rsidP="00DC139E">
            <w:pPr>
              <w:spacing w:after="0" w:line="240" w:lineRule="auto"/>
              <w:rPr>
                <w:rFonts w:ascii="Times New Roman" w:hAnsi="Times New Roman" w:cs="Times New Roman"/>
                <w:sz w:val="28"/>
                <w:szCs w:val="28"/>
              </w:rPr>
            </w:pPr>
            <w:r w:rsidRPr="006B6813">
              <w:rPr>
                <w:rFonts w:ascii="Times New Roman" w:hAnsi="Times New Roman" w:cs="Times New Roman"/>
                <w:sz w:val="28"/>
                <w:szCs w:val="28"/>
              </w:rPr>
              <w:t xml:space="preserve">Культурное пространство империи во второй половине XIX в. </w:t>
            </w:r>
          </w:p>
          <w:p w:rsidR="007A135B" w:rsidRPr="006B6813" w:rsidRDefault="007A135B" w:rsidP="00DC139E">
            <w:pPr>
              <w:spacing w:after="0" w:line="240" w:lineRule="auto"/>
              <w:rPr>
                <w:rFonts w:ascii="Times New Roman" w:hAnsi="Times New Roman" w:cs="Times New Roman"/>
                <w:sz w:val="28"/>
                <w:szCs w:val="28"/>
              </w:rPr>
            </w:pPr>
            <w:r w:rsidRPr="006B6813">
              <w:rPr>
                <w:rFonts w:ascii="Times New Roman" w:hAnsi="Times New Roman" w:cs="Times New Roman"/>
                <w:sz w:val="28"/>
                <w:szCs w:val="28"/>
              </w:rPr>
              <w:t xml:space="preserve">Этнокультурный облик империи </w:t>
            </w:r>
          </w:p>
          <w:p w:rsidR="007A135B" w:rsidRPr="006B6813" w:rsidRDefault="007A135B" w:rsidP="00DC139E">
            <w:pPr>
              <w:spacing w:after="0" w:line="240" w:lineRule="auto"/>
              <w:rPr>
                <w:rFonts w:ascii="Times New Roman" w:hAnsi="Times New Roman" w:cs="Times New Roman"/>
                <w:sz w:val="28"/>
                <w:szCs w:val="28"/>
              </w:rPr>
            </w:pPr>
            <w:r w:rsidRPr="006B6813">
              <w:rPr>
                <w:rFonts w:ascii="Times New Roman" w:hAnsi="Times New Roman" w:cs="Times New Roman"/>
                <w:sz w:val="28"/>
                <w:szCs w:val="28"/>
              </w:rPr>
              <w:t>Формирование гражданского общества и основные направления обществе</w:t>
            </w:r>
            <w:r w:rsidRPr="006B6813">
              <w:rPr>
                <w:rFonts w:ascii="Times New Roman" w:hAnsi="Times New Roman" w:cs="Times New Roman"/>
                <w:sz w:val="28"/>
                <w:szCs w:val="28"/>
              </w:rPr>
              <w:t>н</w:t>
            </w:r>
            <w:r w:rsidRPr="006B6813">
              <w:rPr>
                <w:rFonts w:ascii="Times New Roman" w:hAnsi="Times New Roman" w:cs="Times New Roman"/>
                <w:sz w:val="28"/>
                <w:szCs w:val="28"/>
              </w:rPr>
              <w:t>ных движений</w:t>
            </w:r>
          </w:p>
          <w:p w:rsidR="007A135B" w:rsidRPr="006B6813" w:rsidRDefault="007A135B" w:rsidP="00DC139E">
            <w:pPr>
              <w:spacing w:after="0" w:line="240" w:lineRule="auto"/>
              <w:rPr>
                <w:rFonts w:ascii="Times New Roman" w:hAnsi="Times New Roman" w:cs="Times New Roman"/>
                <w:sz w:val="28"/>
                <w:szCs w:val="28"/>
                <w:u w:val="single"/>
              </w:rPr>
            </w:pPr>
            <w:r w:rsidRPr="006B6813">
              <w:rPr>
                <w:rFonts w:ascii="Times New Roman" w:hAnsi="Times New Roman" w:cs="Times New Roman"/>
                <w:sz w:val="28"/>
                <w:szCs w:val="28"/>
                <w:u w:val="single"/>
              </w:rPr>
              <w:t>Кризис империи в начале ХХ века</w:t>
            </w:r>
          </w:p>
          <w:p w:rsidR="007A135B" w:rsidRPr="006B6813" w:rsidRDefault="007A135B" w:rsidP="00DC139E">
            <w:pPr>
              <w:spacing w:after="0" w:line="240" w:lineRule="auto"/>
              <w:rPr>
                <w:rFonts w:ascii="Times New Roman" w:hAnsi="Times New Roman" w:cs="Times New Roman"/>
                <w:sz w:val="28"/>
                <w:szCs w:val="28"/>
              </w:rPr>
            </w:pPr>
            <w:r w:rsidRPr="006B6813">
              <w:rPr>
                <w:rFonts w:ascii="Times New Roman" w:hAnsi="Times New Roman" w:cs="Times New Roman"/>
                <w:sz w:val="28"/>
                <w:szCs w:val="28"/>
              </w:rPr>
              <w:t xml:space="preserve">Первая российская революция 1905-1907 гг. Начало парламентаризма </w:t>
            </w:r>
          </w:p>
          <w:p w:rsidR="007A135B" w:rsidRPr="006B6813" w:rsidRDefault="007A135B" w:rsidP="00DC139E">
            <w:pPr>
              <w:spacing w:after="0" w:line="240" w:lineRule="auto"/>
              <w:rPr>
                <w:rFonts w:ascii="Times New Roman" w:hAnsi="Times New Roman" w:cs="Times New Roman"/>
                <w:sz w:val="28"/>
                <w:szCs w:val="28"/>
              </w:rPr>
            </w:pPr>
            <w:r w:rsidRPr="006B6813">
              <w:rPr>
                <w:rFonts w:ascii="Times New Roman" w:hAnsi="Times New Roman" w:cs="Times New Roman"/>
                <w:sz w:val="28"/>
                <w:szCs w:val="28"/>
              </w:rPr>
              <w:t xml:space="preserve">Общество и власть после революции </w:t>
            </w:r>
          </w:p>
          <w:p w:rsidR="007A135B" w:rsidRPr="006B6813" w:rsidRDefault="007A135B" w:rsidP="00DC139E">
            <w:pPr>
              <w:spacing w:after="0" w:line="240" w:lineRule="auto"/>
              <w:rPr>
                <w:rFonts w:ascii="Times New Roman" w:hAnsi="Times New Roman" w:cs="Times New Roman"/>
                <w:sz w:val="28"/>
                <w:szCs w:val="28"/>
              </w:rPr>
            </w:pPr>
            <w:r w:rsidRPr="006B6813">
              <w:rPr>
                <w:rFonts w:ascii="Times New Roman" w:hAnsi="Times New Roman" w:cs="Times New Roman"/>
                <w:sz w:val="28"/>
                <w:szCs w:val="28"/>
              </w:rPr>
              <w:t>«Серебряный век» российской культ</w:t>
            </w:r>
            <w:r w:rsidRPr="006B6813">
              <w:rPr>
                <w:rFonts w:ascii="Times New Roman" w:hAnsi="Times New Roman" w:cs="Times New Roman"/>
                <w:sz w:val="28"/>
                <w:szCs w:val="28"/>
              </w:rPr>
              <w:t>у</w:t>
            </w:r>
            <w:r w:rsidRPr="006B6813">
              <w:rPr>
                <w:rFonts w:ascii="Times New Roman" w:hAnsi="Times New Roman" w:cs="Times New Roman"/>
                <w:sz w:val="28"/>
                <w:szCs w:val="28"/>
              </w:rPr>
              <w:t>ры</w:t>
            </w:r>
          </w:p>
          <w:p w:rsidR="007A135B" w:rsidRPr="006B6813" w:rsidRDefault="007A135B" w:rsidP="00DC139E">
            <w:pPr>
              <w:spacing w:after="0" w:line="240" w:lineRule="auto"/>
              <w:rPr>
                <w:rFonts w:ascii="Times New Roman" w:hAnsi="Times New Roman" w:cs="Times New Roman"/>
                <w:sz w:val="28"/>
                <w:szCs w:val="28"/>
              </w:rPr>
            </w:pPr>
            <w:r w:rsidRPr="006B6813">
              <w:rPr>
                <w:rFonts w:ascii="Times New Roman" w:hAnsi="Times New Roman" w:cs="Times New Roman"/>
                <w:sz w:val="28"/>
                <w:szCs w:val="28"/>
              </w:rPr>
              <w:t>Региональный компонент</w:t>
            </w:r>
          </w:p>
        </w:tc>
      </w:tr>
    </w:tbl>
    <w:p w:rsidR="007A135B" w:rsidRPr="000F5350" w:rsidRDefault="007A135B" w:rsidP="00D22C9A">
      <w:pPr>
        <w:pStyle w:val="3"/>
        <w:keepNext w:val="0"/>
        <w:spacing w:before="0" w:line="240" w:lineRule="auto"/>
        <w:ind w:firstLine="709"/>
      </w:pPr>
    </w:p>
    <w:p w:rsidR="007A135B" w:rsidRPr="000F5350" w:rsidRDefault="000F59ED" w:rsidP="00D22C9A">
      <w:pPr>
        <w:pStyle w:val="4"/>
        <w:spacing w:line="240" w:lineRule="auto"/>
      </w:pPr>
      <w:bookmarkStart w:id="75" w:name="_Toc409691706"/>
      <w:bookmarkStart w:id="76" w:name="_Toc410654032"/>
      <w:bookmarkStart w:id="77" w:name="_Toc414553230"/>
      <w:r>
        <w:t>2.2.2.</w:t>
      </w:r>
      <w:r w:rsidR="00605E79">
        <w:t>6</w:t>
      </w:r>
      <w:r w:rsidR="007A135B" w:rsidRPr="000F5350">
        <w:t>. Обществознание</w:t>
      </w:r>
      <w:bookmarkEnd w:id="75"/>
      <w:bookmarkEnd w:id="76"/>
      <w:bookmarkEnd w:id="77"/>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Обществознание является одним из основных гуманитарных предметов в системе общего образования, поскольку должно обеспечить формирование м</w:t>
      </w:r>
      <w:r w:rsidRPr="000F5350">
        <w:rPr>
          <w:rFonts w:ascii="Times New Roman" w:hAnsi="Times New Roman" w:cs="Times New Roman"/>
          <w:sz w:val="28"/>
          <w:szCs w:val="28"/>
        </w:rPr>
        <w:t>и</w:t>
      </w:r>
      <w:r w:rsidRPr="000F5350">
        <w:rPr>
          <w:rFonts w:ascii="Times New Roman" w:hAnsi="Times New Roman" w:cs="Times New Roman"/>
          <w:sz w:val="28"/>
          <w:szCs w:val="28"/>
        </w:rPr>
        <w:t>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w:t>
      </w:r>
      <w:r w:rsidRPr="000F5350">
        <w:rPr>
          <w:rFonts w:ascii="Times New Roman" w:hAnsi="Times New Roman" w:cs="Times New Roman"/>
          <w:sz w:val="28"/>
          <w:szCs w:val="28"/>
        </w:rPr>
        <w:t>н</w:t>
      </w:r>
      <w:r w:rsidRPr="000F5350">
        <w:rPr>
          <w:rFonts w:ascii="Times New Roman" w:hAnsi="Times New Roman" w:cs="Times New Roman"/>
          <w:sz w:val="28"/>
          <w:szCs w:val="28"/>
        </w:rPr>
        <w:t>ной жизни при решении задач в области социальных отношений.</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Основой учебного предмета «Обществознание» на уровне основного о</w:t>
      </w:r>
      <w:r w:rsidRPr="000F5350">
        <w:rPr>
          <w:rFonts w:ascii="Times New Roman" w:hAnsi="Times New Roman" w:cs="Times New Roman"/>
          <w:sz w:val="28"/>
          <w:szCs w:val="28"/>
        </w:rPr>
        <w:t>б</w:t>
      </w:r>
      <w:r w:rsidRPr="000F5350">
        <w:rPr>
          <w:rFonts w:ascii="Times New Roman" w:hAnsi="Times New Roman" w:cs="Times New Roman"/>
          <w:sz w:val="28"/>
          <w:szCs w:val="28"/>
        </w:rPr>
        <w:t>щего образования являются научные знания об обществе и его основных сф</w:t>
      </w:r>
      <w:r w:rsidRPr="000F5350">
        <w:rPr>
          <w:rFonts w:ascii="Times New Roman" w:hAnsi="Times New Roman" w:cs="Times New Roman"/>
          <w:sz w:val="28"/>
          <w:szCs w:val="28"/>
        </w:rPr>
        <w:t>е</w:t>
      </w:r>
      <w:r w:rsidRPr="000F5350">
        <w:rPr>
          <w:rFonts w:ascii="Times New Roman" w:hAnsi="Times New Roman" w:cs="Times New Roman"/>
          <w:sz w:val="28"/>
          <w:szCs w:val="28"/>
        </w:rPr>
        <w:t>рах, о человеке в обществе. Учебный предмет «Обществознание» в основной школе многогранно освещает проблемы человека и общества через призму о</w:t>
      </w:r>
      <w:r w:rsidRPr="000F5350">
        <w:rPr>
          <w:rFonts w:ascii="Times New Roman" w:hAnsi="Times New Roman" w:cs="Times New Roman"/>
          <w:sz w:val="28"/>
          <w:szCs w:val="28"/>
        </w:rPr>
        <w:t>с</w:t>
      </w:r>
      <w:r w:rsidRPr="000F5350">
        <w:rPr>
          <w:rFonts w:ascii="Times New Roman" w:hAnsi="Times New Roman" w:cs="Times New Roman"/>
          <w:sz w:val="28"/>
          <w:szCs w:val="28"/>
        </w:rPr>
        <w:t>нов наук: экономика, социология, политология, социальная психология, прав</w:t>
      </w:r>
      <w:r w:rsidRPr="000F5350">
        <w:rPr>
          <w:rFonts w:ascii="Times New Roman" w:hAnsi="Times New Roman" w:cs="Times New Roman"/>
          <w:sz w:val="28"/>
          <w:szCs w:val="28"/>
        </w:rPr>
        <w:t>о</w:t>
      </w:r>
      <w:r w:rsidRPr="000F5350">
        <w:rPr>
          <w:rFonts w:ascii="Times New Roman" w:hAnsi="Times New Roman" w:cs="Times New Roman"/>
          <w:sz w:val="28"/>
          <w:szCs w:val="28"/>
        </w:rPr>
        <w:t>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DE46B9">
        <w:rPr>
          <w:rFonts w:ascii="Times New Roman" w:hAnsi="Times New Roman" w:cs="Times New Roman"/>
          <w:sz w:val="28"/>
          <w:szCs w:val="28"/>
        </w:rPr>
        <w:t>При изучении учебных предметов общественно-научной направленности задача развития и воспитания личности обучающихся является приорите</w:t>
      </w:r>
      <w:r w:rsidRPr="00DE46B9">
        <w:rPr>
          <w:rFonts w:ascii="Times New Roman" w:hAnsi="Times New Roman" w:cs="Times New Roman"/>
          <w:sz w:val="28"/>
          <w:szCs w:val="28"/>
        </w:rPr>
        <w:t>т</w:t>
      </w:r>
      <w:r w:rsidRPr="00DE46B9">
        <w:rPr>
          <w:rFonts w:ascii="Times New Roman" w:hAnsi="Times New Roman" w:cs="Times New Roman"/>
          <w:sz w:val="28"/>
          <w:szCs w:val="28"/>
        </w:rPr>
        <w:t>ной.</w:t>
      </w:r>
      <w:r w:rsidRPr="000F5350">
        <w:rPr>
          <w:rFonts w:ascii="Times New Roman" w:hAnsi="Times New Roman" w:cs="Times New Roman"/>
          <w:sz w:val="28"/>
          <w:szCs w:val="28"/>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w:t>
      </w:r>
      <w:r w:rsidRPr="000F5350">
        <w:rPr>
          <w:rFonts w:ascii="Times New Roman" w:hAnsi="Times New Roman" w:cs="Times New Roman"/>
          <w:sz w:val="28"/>
          <w:szCs w:val="28"/>
        </w:rPr>
        <w:t>ы</w:t>
      </w:r>
      <w:r w:rsidRPr="000F5350">
        <w:rPr>
          <w:rFonts w:ascii="Times New Roman" w:hAnsi="Times New Roman" w:cs="Times New Roman"/>
          <w:sz w:val="28"/>
          <w:szCs w:val="28"/>
        </w:rPr>
        <w:t>тиям и процессам, выработку умений, обеспечивающих адаптацию к условиям динамично развивающегося современного общества.</w:t>
      </w:r>
    </w:p>
    <w:p w:rsidR="007A135B" w:rsidRPr="000F5350" w:rsidRDefault="007A135B" w:rsidP="00D22C9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Учебный предмет «Обществознание» на уровне основного общего образ</w:t>
      </w:r>
      <w:r w:rsidRPr="000F5350">
        <w:rPr>
          <w:rFonts w:ascii="Times New Roman" w:hAnsi="Times New Roman" w:cs="Times New Roman"/>
          <w:sz w:val="28"/>
          <w:szCs w:val="28"/>
        </w:rPr>
        <w:t>о</w:t>
      </w:r>
      <w:r w:rsidRPr="000F5350">
        <w:rPr>
          <w:rFonts w:ascii="Times New Roman" w:hAnsi="Times New Roman" w:cs="Times New Roman"/>
          <w:sz w:val="28"/>
          <w:szCs w:val="28"/>
        </w:rPr>
        <w:t>вания опирается на межпредметные связи, в основе которых лежит обращение к таким учебным предметам, как «История», «Литература», «Мировая худож</w:t>
      </w:r>
      <w:r w:rsidRPr="000F5350">
        <w:rPr>
          <w:rFonts w:ascii="Times New Roman" w:hAnsi="Times New Roman" w:cs="Times New Roman"/>
          <w:sz w:val="28"/>
          <w:szCs w:val="28"/>
        </w:rPr>
        <w:t>е</w:t>
      </w:r>
      <w:r w:rsidRPr="000F5350">
        <w:rPr>
          <w:rFonts w:ascii="Times New Roman" w:hAnsi="Times New Roman" w:cs="Times New Roman"/>
          <w:sz w:val="28"/>
          <w:szCs w:val="28"/>
        </w:rPr>
        <w:t>ственная культура», «География», «Биология», что создает возможность одн</w:t>
      </w:r>
      <w:r w:rsidRPr="000F5350">
        <w:rPr>
          <w:rFonts w:ascii="Times New Roman" w:hAnsi="Times New Roman" w:cs="Times New Roman"/>
          <w:sz w:val="28"/>
          <w:szCs w:val="28"/>
        </w:rPr>
        <w:t>о</w:t>
      </w:r>
      <w:r w:rsidRPr="000F5350">
        <w:rPr>
          <w:rFonts w:ascii="Times New Roman" w:hAnsi="Times New Roman" w:cs="Times New Roman"/>
          <w:sz w:val="28"/>
          <w:szCs w:val="28"/>
        </w:rPr>
        <w:t>временного прохождения тем по указанным учебным предметам.</w:t>
      </w:r>
    </w:p>
    <w:p w:rsidR="007A135B" w:rsidRPr="000F5350" w:rsidRDefault="007A135B" w:rsidP="00D22C9A">
      <w:pPr>
        <w:spacing w:after="0" w:line="240" w:lineRule="auto"/>
        <w:ind w:left="709"/>
        <w:jc w:val="both"/>
        <w:rPr>
          <w:rFonts w:ascii="Times New Roman" w:hAnsi="Times New Roman" w:cs="Times New Roman"/>
          <w:sz w:val="28"/>
          <w:szCs w:val="28"/>
        </w:rPr>
      </w:pPr>
      <w:r w:rsidRPr="000F5350">
        <w:rPr>
          <w:rFonts w:ascii="Times New Roman" w:hAnsi="Times New Roman" w:cs="Times New Roman"/>
          <w:b/>
          <w:bCs/>
          <w:sz w:val="28"/>
          <w:szCs w:val="28"/>
          <w:shd w:val="clear" w:color="auto" w:fill="FFFFFF"/>
        </w:rPr>
        <w:t>Человек. Деятельность человека</w:t>
      </w:r>
    </w:p>
    <w:p w:rsidR="007A135B" w:rsidRPr="000F5350" w:rsidRDefault="007A135B" w:rsidP="00D22C9A">
      <w:pPr>
        <w:tabs>
          <w:tab w:val="left" w:pos="1114"/>
        </w:tabs>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Биологическое и социальное в человеке. Черты сходства и различий чел</w:t>
      </w:r>
      <w:r w:rsidRPr="000F5350">
        <w:rPr>
          <w:rFonts w:ascii="Times New Roman" w:hAnsi="Times New Roman" w:cs="Times New Roman"/>
          <w:sz w:val="28"/>
          <w:szCs w:val="28"/>
        </w:rPr>
        <w:t>о</w:t>
      </w:r>
      <w:r w:rsidRPr="000F5350">
        <w:rPr>
          <w:rFonts w:ascii="Times New Roman" w:hAnsi="Times New Roman" w:cs="Times New Roman"/>
          <w:sz w:val="28"/>
          <w:szCs w:val="28"/>
        </w:rPr>
        <w:t>века и животного.</w:t>
      </w:r>
      <w:r w:rsidR="001B2D89">
        <w:rPr>
          <w:rFonts w:ascii="Times New Roman" w:hAnsi="Times New Roman" w:cs="Times New Roman"/>
          <w:sz w:val="28"/>
          <w:szCs w:val="28"/>
        </w:rPr>
        <w:t xml:space="preserve"> </w:t>
      </w:r>
      <w:r w:rsidRPr="000F5350">
        <w:rPr>
          <w:rFonts w:ascii="Times New Roman" w:hAnsi="Times New Roman" w:cs="Times New Roman"/>
          <w:sz w:val="28"/>
          <w:szCs w:val="28"/>
        </w:rPr>
        <w:t>Индивид, индивидуальность, личность. Основные возрастные периоды жизни человека. Отношения между поколениями. Особенности по</w:t>
      </w:r>
      <w:r w:rsidRPr="000F5350">
        <w:rPr>
          <w:rFonts w:ascii="Times New Roman" w:hAnsi="Times New Roman" w:cs="Times New Roman"/>
          <w:sz w:val="28"/>
          <w:szCs w:val="28"/>
        </w:rPr>
        <w:t>д</w:t>
      </w:r>
      <w:r w:rsidRPr="000F5350">
        <w:rPr>
          <w:rFonts w:ascii="Times New Roman" w:hAnsi="Times New Roman" w:cs="Times New Roman"/>
          <w:sz w:val="28"/>
          <w:szCs w:val="28"/>
        </w:rPr>
        <w:t>росткового возраста. Способности и потребности человека.</w:t>
      </w:r>
      <w:r w:rsidR="001B2D89">
        <w:rPr>
          <w:rFonts w:ascii="Times New Roman" w:hAnsi="Times New Roman" w:cs="Times New Roman"/>
          <w:sz w:val="28"/>
          <w:szCs w:val="28"/>
        </w:rPr>
        <w:t xml:space="preserve"> </w:t>
      </w:r>
      <w:r w:rsidRPr="000F5350">
        <w:rPr>
          <w:rFonts w:ascii="Times New Roman" w:hAnsi="Times New Roman" w:cs="Times New Roman"/>
          <w:sz w:val="28"/>
          <w:szCs w:val="28"/>
        </w:rPr>
        <w:t>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w:t>
      </w:r>
      <w:r w:rsidRPr="000F5350">
        <w:rPr>
          <w:rFonts w:ascii="Times New Roman" w:hAnsi="Times New Roman" w:cs="Times New Roman"/>
          <w:sz w:val="28"/>
          <w:szCs w:val="28"/>
        </w:rPr>
        <w:t>е</w:t>
      </w:r>
      <w:r w:rsidRPr="000F5350">
        <w:rPr>
          <w:rFonts w:ascii="Times New Roman" w:hAnsi="Times New Roman" w:cs="Times New Roman"/>
          <w:sz w:val="28"/>
          <w:szCs w:val="28"/>
        </w:rPr>
        <w:t>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7A135B" w:rsidRPr="000F5350" w:rsidRDefault="007A135B" w:rsidP="00D22C9A">
      <w:pPr>
        <w:spacing w:after="0" w:line="240" w:lineRule="auto"/>
        <w:ind w:left="709"/>
        <w:jc w:val="both"/>
        <w:rPr>
          <w:rFonts w:ascii="Times New Roman" w:hAnsi="Times New Roman" w:cs="Times New Roman"/>
          <w:b/>
          <w:bCs/>
          <w:sz w:val="28"/>
          <w:szCs w:val="28"/>
          <w:shd w:val="clear" w:color="auto" w:fill="FFFFFF"/>
        </w:rPr>
      </w:pPr>
      <w:r w:rsidRPr="000F5350">
        <w:rPr>
          <w:rFonts w:ascii="Times New Roman" w:hAnsi="Times New Roman" w:cs="Times New Roman"/>
          <w:b/>
          <w:bCs/>
          <w:sz w:val="28"/>
          <w:szCs w:val="28"/>
          <w:shd w:val="clear" w:color="auto" w:fill="FFFFFF"/>
        </w:rPr>
        <w:t>Общество</w:t>
      </w:r>
    </w:p>
    <w:p w:rsidR="007A135B" w:rsidRPr="000F5350" w:rsidRDefault="007A135B" w:rsidP="00D22C9A">
      <w:pPr>
        <w:tabs>
          <w:tab w:val="left" w:pos="1114"/>
        </w:tabs>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w:t>
      </w:r>
      <w:r w:rsidRPr="000F5350">
        <w:rPr>
          <w:rFonts w:ascii="Times New Roman" w:hAnsi="Times New Roman" w:cs="Times New Roman"/>
          <w:sz w:val="28"/>
          <w:szCs w:val="28"/>
        </w:rPr>
        <w:t>д</w:t>
      </w:r>
      <w:r w:rsidRPr="000F5350">
        <w:rPr>
          <w:rFonts w:ascii="Times New Roman" w:hAnsi="Times New Roman" w:cs="Times New Roman"/>
          <w:sz w:val="28"/>
          <w:szCs w:val="28"/>
        </w:rPr>
        <w:t>ства связи и коммуникации, их влияние на нашу жизнь.</w:t>
      </w:r>
      <w:r w:rsidR="00605E79">
        <w:rPr>
          <w:rFonts w:ascii="Times New Roman" w:hAnsi="Times New Roman" w:cs="Times New Roman"/>
          <w:sz w:val="28"/>
          <w:szCs w:val="28"/>
        </w:rPr>
        <w:t xml:space="preserve"> </w:t>
      </w:r>
      <w:r w:rsidRPr="000F5350">
        <w:rPr>
          <w:rFonts w:ascii="Times New Roman" w:hAnsi="Times New Roman" w:cs="Times New Roman"/>
          <w:sz w:val="28"/>
          <w:szCs w:val="28"/>
        </w:rPr>
        <w:t>Современное росси</w:t>
      </w:r>
      <w:r w:rsidRPr="000F5350">
        <w:rPr>
          <w:rFonts w:ascii="Times New Roman" w:hAnsi="Times New Roman" w:cs="Times New Roman"/>
          <w:sz w:val="28"/>
          <w:szCs w:val="28"/>
        </w:rPr>
        <w:t>й</w:t>
      </w:r>
      <w:r w:rsidRPr="000F5350">
        <w:rPr>
          <w:rFonts w:ascii="Times New Roman" w:hAnsi="Times New Roman" w:cs="Times New Roman"/>
          <w:sz w:val="28"/>
          <w:szCs w:val="28"/>
        </w:rPr>
        <w:t>ское общество, особенности его развития.</w:t>
      </w:r>
    </w:p>
    <w:p w:rsidR="007A135B" w:rsidRPr="000F5350" w:rsidRDefault="007A135B" w:rsidP="00D22C9A">
      <w:pPr>
        <w:spacing w:after="0" w:line="240" w:lineRule="auto"/>
        <w:ind w:left="709"/>
        <w:jc w:val="both"/>
        <w:rPr>
          <w:rFonts w:ascii="Times New Roman" w:hAnsi="Times New Roman" w:cs="Times New Roman"/>
          <w:b/>
          <w:bCs/>
          <w:sz w:val="28"/>
          <w:szCs w:val="28"/>
          <w:shd w:val="clear" w:color="auto" w:fill="FFFFFF"/>
        </w:rPr>
      </w:pPr>
      <w:r w:rsidRPr="000F5350">
        <w:rPr>
          <w:rFonts w:ascii="Times New Roman" w:hAnsi="Times New Roman" w:cs="Times New Roman"/>
          <w:b/>
          <w:bCs/>
          <w:sz w:val="28"/>
          <w:szCs w:val="28"/>
          <w:shd w:val="clear" w:color="auto" w:fill="FFFFFF"/>
        </w:rPr>
        <w:t>Социальные нормы</w:t>
      </w:r>
    </w:p>
    <w:p w:rsidR="007A135B" w:rsidRPr="000F5350" w:rsidRDefault="007A135B" w:rsidP="00D22C9A">
      <w:pPr>
        <w:tabs>
          <w:tab w:val="left" w:pos="1114"/>
        </w:tabs>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Социальные нормы как регуляторы поведения человека в обществе. О</w:t>
      </w:r>
      <w:r w:rsidRPr="000F5350">
        <w:rPr>
          <w:rFonts w:ascii="Times New Roman" w:hAnsi="Times New Roman" w:cs="Times New Roman"/>
          <w:sz w:val="28"/>
          <w:szCs w:val="28"/>
        </w:rPr>
        <w:t>б</w:t>
      </w:r>
      <w:r w:rsidRPr="000F5350">
        <w:rPr>
          <w:rFonts w:ascii="Times New Roman" w:hAnsi="Times New Roman" w:cs="Times New Roman"/>
          <w:sz w:val="28"/>
          <w:szCs w:val="28"/>
        </w:rPr>
        <w:t>щественные нравы, традиции и обычаи. Как усваиваются социальные нормы. Общественные ценности. Гражданственность и патриотизм. Уважение социал</w:t>
      </w:r>
      <w:r w:rsidRPr="000F5350">
        <w:rPr>
          <w:rFonts w:ascii="Times New Roman" w:hAnsi="Times New Roman" w:cs="Times New Roman"/>
          <w:sz w:val="28"/>
          <w:szCs w:val="28"/>
        </w:rPr>
        <w:t>ь</w:t>
      </w:r>
      <w:r w:rsidRPr="000F5350">
        <w:rPr>
          <w:rFonts w:ascii="Times New Roman" w:hAnsi="Times New Roman" w:cs="Times New Roman"/>
          <w:sz w:val="28"/>
          <w:szCs w:val="28"/>
        </w:rPr>
        <w:t>ного многообразия.</w:t>
      </w:r>
      <w:r w:rsidR="001B2D89">
        <w:rPr>
          <w:rFonts w:ascii="Times New Roman" w:hAnsi="Times New Roman" w:cs="Times New Roman"/>
          <w:sz w:val="28"/>
          <w:szCs w:val="28"/>
        </w:rPr>
        <w:t xml:space="preserve"> </w:t>
      </w:r>
      <w:r w:rsidRPr="000F5350">
        <w:rPr>
          <w:rFonts w:ascii="Times New Roman" w:hAnsi="Times New Roman" w:cs="Times New Roman"/>
          <w:sz w:val="28"/>
          <w:szCs w:val="28"/>
        </w:rPr>
        <w:t>Мораль, ее основные принципы. Нравственность. Морал</w:t>
      </w:r>
      <w:r w:rsidRPr="000F5350">
        <w:rPr>
          <w:rFonts w:ascii="Times New Roman" w:hAnsi="Times New Roman" w:cs="Times New Roman"/>
          <w:sz w:val="28"/>
          <w:szCs w:val="28"/>
        </w:rPr>
        <w:t>ь</w:t>
      </w:r>
      <w:r w:rsidRPr="000F5350">
        <w:rPr>
          <w:rFonts w:ascii="Times New Roman" w:hAnsi="Times New Roman" w:cs="Times New Roman"/>
          <w:sz w:val="28"/>
          <w:szCs w:val="28"/>
        </w:rPr>
        <w:lastRenderedPageBreak/>
        <w:t>ные нормы и нравственный выбор. Роль морали в жизни человека и общества. Золотое правило нравственности. Гуманизм. Добро и зло. Долг. Совесть. М</w:t>
      </w:r>
      <w:r w:rsidRPr="000F5350">
        <w:rPr>
          <w:rFonts w:ascii="Times New Roman" w:hAnsi="Times New Roman" w:cs="Times New Roman"/>
          <w:sz w:val="28"/>
          <w:szCs w:val="28"/>
        </w:rPr>
        <w:t>о</w:t>
      </w:r>
      <w:r w:rsidRPr="000F5350">
        <w:rPr>
          <w:rFonts w:ascii="Times New Roman" w:hAnsi="Times New Roman" w:cs="Times New Roman"/>
          <w:sz w:val="28"/>
          <w:szCs w:val="28"/>
        </w:rPr>
        <w:t>ральная ответственность. Право, его роль в жизни человека, общества и гос</w:t>
      </w:r>
      <w:r w:rsidRPr="000F5350">
        <w:rPr>
          <w:rFonts w:ascii="Times New Roman" w:hAnsi="Times New Roman" w:cs="Times New Roman"/>
          <w:sz w:val="28"/>
          <w:szCs w:val="28"/>
        </w:rPr>
        <w:t>у</w:t>
      </w:r>
      <w:r w:rsidRPr="000F5350">
        <w:rPr>
          <w:rFonts w:ascii="Times New Roman" w:hAnsi="Times New Roman" w:cs="Times New Roman"/>
          <w:sz w:val="28"/>
          <w:szCs w:val="28"/>
        </w:rPr>
        <w:t>дарства. Основные признаки права. Право и мораль: общее и различия. Соци</w:t>
      </w:r>
      <w:r w:rsidRPr="000F5350">
        <w:rPr>
          <w:rFonts w:ascii="Times New Roman" w:hAnsi="Times New Roman" w:cs="Times New Roman"/>
          <w:sz w:val="28"/>
          <w:szCs w:val="28"/>
        </w:rPr>
        <w:t>а</w:t>
      </w:r>
      <w:r w:rsidRPr="000F5350">
        <w:rPr>
          <w:rFonts w:ascii="Times New Roman" w:hAnsi="Times New Roman" w:cs="Times New Roman"/>
          <w:sz w:val="28"/>
          <w:szCs w:val="28"/>
        </w:rPr>
        <w:t>лизация личности. Особенности социализации в подростковом возрасте. Откл</w:t>
      </w:r>
      <w:r w:rsidRPr="000F5350">
        <w:rPr>
          <w:rFonts w:ascii="Times New Roman" w:hAnsi="Times New Roman" w:cs="Times New Roman"/>
          <w:sz w:val="28"/>
          <w:szCs w:val="28"/>
        </w:rPr>
        <w:t>о</w:t>
      </w:r>
      <w:r w:rsidRPr="000F5350">
        <w:rPr>
          <w:rFonts w:ascii="Times New Roman" w:hAnsi="Times New Roman" w:cs="Times New Roman"/>
          <w:sz w:val="28"/>
          <w:szCs w:val="28"/>
        </w:rPr>
        <w:t>няющееся поведение. Опасность наркомании и алкоголизма для человека и о</w:t>
      </w:r>
      <w:r w:rsidRPr="000F5350">
        <w:rPr>
          <w:rFonts w:ascii="Times New Roman" w:hAnsi="Times New Roman" w:cs="Times New Roman"/>
          <w:sz w:val="28"/>
          <w:szCs w:val="28"/>
        </w:rPr>
        <w:t>б</w:t>
      </w:r>
      <w:r w:rsidRPr="000F5350">
        <w:rPr>
          <w:rFonts w:ascii="Times New Roman" w:hAnsi="Times New Roman" w:cs="Times New Roman"/>
          <w:sz w:val="28"/>
          <w:szCs w:val="28"/>
        </w:rPr>
        <w:t>щества. Социальный контроль. Социальная значимость здорового образа жизни.</w:t>
      </w:r>
    </w:p>
    <w:p w:rsidR="007A135B" w:rsidRPr="000F5350" w:rsidRDefault="007A135B" w:rsidP="00D22C9A">
      <w:pPr>
        <w:spacing w:after="0" w:line="240" w:lineRule="auto"/>
        <w:ind w:left="709"/>
        <w:jc w:val="both"/>
        <w:rPr>
          <w:rFonts w:ascii="Times New Roman" w:hAnsi="Times New Roman" w:cs="Times New Roman"/>
          <w:b/>
          <w:bCs/>
          <w:sz w:val="28"/>
          <w:szCs w:val="28"/>
          <w:shd w:val="clear" w:color="auto" w:fill="FFFFFF"/>
        </w:rPr>
      </w:pPr>
      <w:r w:rsidRPr="000F5350">
        <w:rPr>
          <w:rFonts w:ascii="Times New Roman" w:hAnsi="Times New Roman" w:cs="Times New Roman"/>
          <w:b/>
          <w:bCs/>
          <w:sz w:val="28"/>
          <w:szCs w:val="28"/>
          <w:shd w:val="clear" w:color="auto" w:fill="FFFFFF"/>
        </w:rPr>
        <w:t>Сфера духовной культуры</w:t>
      </w:r>
    </w:p>
    <w:p w:rsidR="007A135B" w:rsidRPr="000F5350" w:rsidRDefault="007A135B" w:rsidP="00D22C9A">
      <w:pPr>
        <w:tabs>
          <w:tab w:val="left" w:pos="1311"/>
        </w:tabs>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Культура, ее многообразие и основные формы. Наука в жизни совреме</w:t>
      </w:r>
      <w:r w:rsidRPr="000F5350">
        <w:rPr>
          <w:rFonts w:ascii="Times New Roman" w:hAnsi="Times New Roman" w:cs="Times New Roman"/>
          <w:sz w:val="28"/>
          <w:szCs w:val="28"/>
        </w:rPr>
        <w:t>н</w:t>
      </w:r>
      <w:r w:rsidRPr="000F5350">
        <w:rPr>
          <w:rFonts w:ascii="Times New Roman" w:hAnsi="Times New Roman" w:cs="Times New Roman"/>
          <w:sz w:val="28"/>
          <w:szCs w:val="28"/>
        </w:rPr>
        <w:t>ного общества. Научно-технический прогресс в современном обществе. Разв</w:t>
      </w:r>
      <w:r w:rsidRPr="000F5350">
        <w:rPr>
          <w:rFonts w:ascii="Times New Roman" w:hAnsi="Times New Roman" w:cs="Times New Roman"/>
          <w:sz w:val="28"/>
          <w:szCs w:val="28"/>
        </w:rPr>
        <w:t>и</w:t>
      </w:r>
      <w:r w:rsidRPr="000F5350">
        <w:rPr>
          <w:rFonts w:ascii="Times New Roman" w:hAnsi="Times New Roman" w:cs="Times New Roman"/>
          <w:sz w:val="28"/>
          <w:szCs w:val="28"/>
        </w:rPr>
        <w:t>тие науки в России.</w:t>
      </w:r>
      <w:r w:rsidR="001B2D89">
        <w:rPr>
          <w:rFonts w:ascii="Times New Roman" w:hAnsi="Times New Roman" w:cs="Times New Roman"/>
          <w:sz w:val="28"/>
          <w:szCs w:val="28"/>
        </w:rPr>
        <w:t xml:space="preserve"> </w:t>
      </w:r>
      <w:r w:rsidRPr="000F5350">
        <w:rPr>
          <w:rFonts w:ascii="Times New Roman" w:hAnsi="Times New Roman" w:cs="Times New Roman"/>
          <w:sz w:val="28"/>
          <w:szCs w:val="28"/>
        </w:rPr>
        <w:t>Образование, его значимость в условиях информационного общества. Система образования в Российской Федерации. Уровни общего обр</w:t>
      </w:r>
      <w:r w:rsidRPr="000F5350">
        <w:rPr>
          <w:rFonts w:ascii="Times New Roman" w:hAnsi="Times New Roman" w:cs="Times New Roman"/>
          <w:sz w:val="28"/>
          <w:szCs w:val="28"/>
        </w:rPr>
        <w:t>а</w:t>
      </w:r>
      <w:r w:rsidRPr="000F5350">
        <w:rPr>
          <w:rFonts w:ascii="Times New Roman" w:hAnsi="Times New Roman" w:cs="Times New Roman"/>
          <w:sz w:val="28"/>
          <w:szCs w:val="28"/>
        </w:rPr>
        <w:t>зования. Государственная итоговая аттестация. Самообразование.</w:t>
      </w:r>
      <w:r w:rsidR="001B2D89">
        <w:rPr>
          <w:rFonts w:ascii="Times New Roman" w:hAnsi="Times New Roman" w:cs="Times New Roman"/>
          <w:sz w:val="28"/>
          <w:szCs w:val="28"/>
        </w:rPr>
        <w:t xml:space="preserve"> </w:t>
      </w:r>
      <w:r w:rsidRPr="000F5350">
        <w:rPr>
          <w:rFonts w:ascii="Times New Roman" w:hAnsi="Times New Roman" w:cs="Times New Roman"/>
          <w:sz w:val="28"/>
          <w:szCs w:val="28"/>
        </w:rPr>
        <w:t>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w:t>
      </w:r>
      <w:r w:rsidRPr="000F5350">
        <w:rPr>
          <w:rFonts w:ascii="Times New Roman" w:hAnsi="Times New Roman" w:cs="Times New Roman"/>
          <w:sz w:val="28"/>
          <w:szCs w:val="28"/>
        </w:rPr>
        <w:t>с</w:t>
      </w:r>
      <w:r w:rsidRPr="000F5350">
        <w:rPr>
          <w:rFonts w:ascii="Times New Roman" w:hAnsi="Times New Roman" w:cs="Times New Roman"/>
          <w:sz w:val="28"/>
          <w:szCs w:val="28"/>
        </w:rPr>
        <w:t xml:space="preserve">ства на развитие личности. </w:t>
      </w:r>
    </w:p>
    <w:p w:rsidR="007A135B" w:rsidRPr="000F5350" w:rsidRDefault="007A135B" w:rsidP="00D22C9A">
      <w:pPr>
        <w:spacing w:after="0" w:line="240" w:lineRule="auto"/>
        <w:ind w:left="709"/>
        <w:jc w:val="both"/>
        <w:rPr>
          <w:rFonts w:ascii="Times New Roman" w:hAnsi="Times New Roman" w:cs="Times New Roman"/>
          <w:b/>
          <w:bCs/>
          <w:sz w:val="28"/>
          <w:szCs w:val="28"/>
          <w:shd w:val="clear" w:color="auto" w:fill="FFFFFF"/>
        </w:rPr>
      </w:pPr>
      <w:r w:rsidRPr="000F5350">
        <w:rPr>
          <w:rFonts w:ascii="Times New Roman" w:hAnsi="Times New Roman" w:cs="Times New Roman"/>
          <w:b/>
          <w:bCs/>
          <w:sz w:val="28"/>
          <w:szCs w:val="28"/>
          <w:shd w:val="clear" w:color="auto" w:fill="FFFFFF"/>
        </w:rPr>
        <w:t>Социальная сфера жизни общества</w:t>
      </w:r>
    </w:p>
    <w:p w:rsidR="007A135B" w:rsidRPr="000F5350" w:rsidRDefault="007A135B" w:rsidP="00D22C9A">
      <w:pPr>
        <w:tabs>
          <w:tab w:val="left" w:pos="1114"/>
        </w:tabs>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Социальная структура общества. Социальные общности и группы. Соц</w:t>
      </w:r>
      <w:r w:rsidRPr="000F5350">
        <w:rPr>
          <w:rFonts w:ascii="Times New Roman" w:hAnsi="Times New Roman" w:cs="Times New Roman"/>
          <w:sz w:val="28"/>
          <w:szCs w:val="28"/>
        </w:rPr>
        <w:t>и</w:t>
      </w:r>
      <w:r w:rsidRPr="000F5350">
        <w:rPr>
          <w:rFonts w:ascii="Times New Roman" w:hAnsi="Times New Roman" w:cs="Times New Roman"/>
          <w:sz w:val="28"/>
          <w:szCs w:val="28"/>
        </w:rPr>
        <w:t>альный статус личности. Социальные роли. Основные социальные роли в по</w:t>
      </w:r>
      <w:r w:rsidRPr="000F5350">
        <w:rPr>
          <w:rFonts w:ascii="Times New Roman" w:hAnsi="Times New Roman" w:cs="Times New Roman"/>
          <w:sz w:val="28"/>
          <w:szCs w:val="28"/>
        </w:rPr>
        <w:t>д</w:t>
      </w:r>
      <w:r w:rsidRPr="000F5350">
        <w:rPr>
          <w:rFonts w:ascii="Times New Roman" w:hAnsi="Times New Roman" w:cs="Times New Roman"/>
          <w:sz w:val="28"/>
          <w:szCs w:val="28"/>
        </w:rPr>
        <w:t>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w:t>
      </w:r>
      <w:r w:rsidRPr="000F5350">
        <w:rPr>
          <w:rFonts w:ascii="Times New Roman" w:hAnsi="Times New Roman" w:cs="Times New Roman"/>
          <w:sz w:val="28"/>
          <w:szCs w:val="28"/>
        </w:rPr>
        <w:t>и</w:t>
      </w:r>
      <w:r w:rsidRPr="000F5350">
        <w:rPr>
          <w:rFonts w:ascii="Times New Roman" w:hAnsi="Times New Roman" w:cs="Times New Roman"/>
          <w:sz w:val="28"/>
          <w:szCs w:val="28"/>
        </w:rPr>
        <w:t>ональное государство. Социальная политика Российского государства.</w:t>
      </w:r>
    </w:p>
    <w:p w:rsidR="007A135B" w:rsidRPr="000F5350" w:rsidRDefault="007A135B" w:rsidP="00D22C9A">
      <w:pPr>
        <w:spacing w:after="0" w:line="240" w:lineRule="auto"/>
        <w:ind w:left="709"/>
        <w:jc w:val="both"/>
        <w:rPr>
          <w:rFonts w:ascii="Times New Roman" w:hAnsi="Times New Roman" w:cs="Times New Roman"/>
          <w:b/>
          <w:bCs/>
          <w:sz w:val="28"/>
          <w:szCs w:val="28"/>
          <w:shd w:val="clear" w:color="auto" w:fill="FFFFFF"/>
        </w:rPr>
      </w:pPr>
      <w:r w:rsidRPr="000F5350">
        <w:rPr>
          <w:rFonts w:ascii="Times New Roman" w:hAnsi="Times New Roman" w:cs="Times New Roman"/>
          <w:b/>
          <w:bCs/>
          <w:sz w:val="28"/>
          <w:szCs w:val="28"/>
          <w:shd w:val="clear" w:color="auto" w:fill="FFFFFF"/>
        </w:rPr>
        <w:t>Политическая сфера жизни общества</w:t>
      </w:r>
    </w:p>
    <w:p w:rsidR="007A135B" w:rsidRPr="000F5350" w:rsidRDefault="007A135B" w:rsidP="00D22C9A">
      <w:pPr>
        <w:tabs>
          <w:tab w:val="left" w:pos="1321"/>
        </w:tabs>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w:t>
      </w:r>
      <w:r w:rsidRPr="000F5350">
        <w:rPr>
          <w:rFonts w:ascii="Times New Roman" w:hAnsi="Times New Roman" w:cs="Times New Roman"/>
          <w:sz w:val="28"/>
          <w:szCs w:val="28"/>
        </w:rPr>
        <w:t>о</w:t>
      </w:r>
      <w:r w:rsidRPr="000F5350">
        <w:rPr>
          <w:rFonts w:ascii="Times New Roman" w:hAnsi="Times New Roman" w:cs="Times New Roman"/>
          <w:sz w:val="28"/>
          <w:szCs w:val="28"/>
        </w:rPr>
        <w:t>сти. Выборы и референдумы. Разделение властей. Участие граждан в политич</w:t>
      </w:r>
      <w:r w:rsidRPr="000F5350">
        <w:rPr>
          <w:rFonts w:ascii="Times New Roman" w:hAnsi="Times New Roman" w:cs="Times New Roman"/>
          <w:sz w:val="28"/>
          <w:szCs w:val="28"/>
        </w:rPr>
        <w:t>е</w:t>
      </w:r>
      <w:r w:rsidRPr="000F5350">
        <w:rPr>
          <w:rFonts w:ascii="Times New Roman" w:hAnsi="Times New Roman" w:cs="Times New Roman"/>
          <w:sz w:val="28"/>
          <w:szCs w:val="28"/>
        </w:rPr>
        <w:t>ской жизни. Опасность политического экстремизма. Политические партии и движения, их роль в общественной жизни. Гражданское общество. Правовое государство.</w:t>
      </w:r>
      <w:r w:rsidR="001B2D89">
        <w:rPr>
          <w:rFonts w:ascii="Times New Roman" w:hAnsi="Times New Roman" w:cs="Times New Roman"/>
          <w:sz w:val="28"/>
          <w:szCs w:val="28"/>
        </w:rPr>
        <w:t xml:space="preserve"> </w:t>
      </w:r>
      <w:r w:rsidRPr="000F5350">
        <w:rPr>
          <w:rFonts w:ascii="Times New Roman" w:hAnsi="Times New Roman" w:cs="Times New Roman"/>
          <w:sz w:val="28"/>
          <w:szCs w:val="28"/>
        </w:rPr>
        <w:t>Местное самоуправление. Межгосударственные отношения. Ме</w:t>
      </w:r>
      <w:r w:rsidRPr="000F5350">
        <w:rPr>
          <w:rFonts w:ascii="Times New Roman" w:hAnsi="Times New Roman" w:cs="Times New Roman"/>
          <w:sz w:val="28"/>
          <w:szCs w:val="28"/>
        </w:rPr>
        <w:t>ж</w:t>
      </w:r>
      <w:r w:rsidRPr="000F5350">
        <w:rPr>
          <w:rFonts w:ascii="Times New Roman" w:hAnsi="Times New Roman" w:cs="Times New Roman"/>
          <w:sz w:val="28"/>
          <w:szCs w:val="28"/>
        </w:rPr>
        <w:t>государственные конфликты и способы их разрешения.</w:t>
      </w:r>
    </w:p>
    <w:p w:rsidR="007A135B" w:rsidRPr="000F5350" w:rsidRDefault="007A135B" w:rsidP="00D22C9A">
      <w:pPr>
        <w:spacing w:after="0" w:line="240" w:lineRule="auto"/>
        <w:ind w:left="709"/>
        <w:jc w:val="both"/>
        <w:rPr>
          <w:rFonts w:ascii="Times New Roman" w:hAnsi="Times New Roman" w:cs="Times New Roman"/>
          <w:b/>
          <w:bCs/>
          <w:sz w:val="28"/>
          <w:szCs w:val="28"/>
          <w:shd w:val="clear" w:color="auto" w:fill="FFFFFF"/>
        </w:rPr>
      </w:pPr>
      <w:r w:rsidRPr="000F5350">
        <w:rPr>
          <w:rFonts w:ascii="Times New Roman" w:hAnsi="Times New Roman" w:cs="Times New Roman"/>
          <w:b/>
          <w:bCs/>
          <w:sz w:val="28"/>
          <w:szCs w:val="28"/>
          <w:shd w:val="clear" w:color="auto" w:fill="FFFFFF"/>
        </w:rPr>
        <w:t>Гражданин и государство</w:t>
      </w:r>
    </w:p>
    <w:p w:rsidR="007A135B" w:rsidRPr="000F5350" w:rsidRDefault="007A135B" w:rsidP="00D22C9A">
      <w:pPr>
        <w:tabs>
          <w:tab w:val="left" w:pos="1114"/>
        </w:tabs>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Наше государство – Российская Федерация. Конституция Российской Ф</w:t>
      </w:r>
      <w:r w:rsidRPr="000F5350">
        <w:rPr>
          <w:rFonts w:ascii="Times New Roman" w:hAnsi="Times New Roman" w:cs="Times New Roman"/>
          <w:sz w:val="28"/>
          <w:szCs w:val="28"/>
        </w:rPr>
        <w:t>е</w:t>
      </w:r>
      <w:r w:rsidRPr="000F5350">
        <w:rPr>
          <w:rFonts w:ascii="Times New Roman" w:hAnsi="Times New Roman" w:cs="Times New Roman"/>
          <w:sz w:val="28"/>
          <w:szCs w:val="28"/>
        </w:rPr>
        <w:t>дерации – основной закон государства. Конституционные основы государстве</w:t>
      </w:r>
      <w:r w:rsidRPr="000F5350">
        <w:rPr>
          <w:rFonts w:ascii="Times New Roman" w:hAnsi="Times New Roman" w:cs="Times New Roman"/>
          <w:sz w:val="28"/>
          <w:szCs w:val="28"/>
        </w:rPr>
        <w:t>н</w:t>
      </w:r>
      <w:r w:rsidRPr="000F5350">
        <w:rPr>
          <w:rFonts w:ascii="Times New Roman" w:hAnsi="Times New Roman" w:cs="Times New Roman"/>
          <w:sz w:val="28"/>
          <w:szCs w:val="28"/>
        </w:rPr>
        <w:t>ного строя Российской Федерации. Государственные символы России. Россия – федеративное государство. Субъекты федерации.</w:t>
      </w:r>
      <w:r w:rsidR="001B2D89">
        <w:rPr>
          <w:rFonts w:ascii="Times New Roman" w:hAnsi="Times New Roman" w:cs="Times New Roman"/>
          <w:sz w:val="28"/>
          <w:szCs w:val="28"/>
        </w:rPr>
        <w:t xml:space="preserve"> </w:t>
      </w:r>
      <w:r w:rsidRPr="000F5350">
        <w:rPr>
          <w:rFonts w:ascii="Times New Roman" w:hAnsi="Times New Roman" w:cs="Times New Roman"/>
          <w:sz w:val="28"/>
          <w:szCs w:val="28"/>
        </w:rPr>
        <w:t>Органы государственной вл</w:t>
      </w:r>
      <w:r w:rsidRPr="000F5350">
        <w:rPr>
          <w:rFonts w:ascii="Times New Roman" w:hAnsi="Times New Roman" w:cs="Times New Roman"/>
          <w:sz w:val="28"/>
          <w:szCs w:val="28"/>
        </w:rPr>
        <w:t>а</w:t>
      </w:r>
      <w:r w:rsidRPr="000F5350">
        <w:rPr>
          <w:rFonts w:ascii="Times New Roman" w:hAnsi="Times New Roman" w:cs="Times New Roman"/>
          <w:sz w:val="28"/>
          <w:szCs w:val="28"/>
        </w:rPr>
        <w:t>сти и управления в Российской Федерации. Президент Российской Федерации, его основные функции. Федеральное Собрание Российской Федерации. Прав</w:t>
      </w:r>
      <w:r w:rsidRPr="000F5350">
        <w:rPr>
          <w:rFonts w:ascii="Times New Roman" w:hAnsi="Times New Roman" w:cs="Times New Roman"/>
          <w:sz w:val="28"/>
          <w:szCs w:val="28"/>
        </w:rPr>
        <w:t>и</w:t>
      </w:r>
      <w:r w:rsidRPr="000F5350">
        <w:rPr>
          <w:rFonts w:ascii="Times New Roman" w:hAnsi="Times New Roman" w:cs="Times New Roman"/>
          <w:sz w:val="28"/>
          <w:szCs w:val="28"/>
        </w:rPr>
        <w:t>тельство Российской Федерации. Судебная система Российской Федерации. Правоохранительные органы. Гражданство Российской Федерации. Констит</w:t>
      </w:r>
      <w:r w:rsidRPr="000F5350">
        <w:rPr>
          <w:rFonts w:ascii="Times New Roman" w:hAnsi="Times New Roman" w:cs="Times New Roman"/>
          <w:sz w:val="28"/>
          <w:szCs w:val="28"/>
        </w:rPr>
        <w:t>у</w:t>
      </w:r>
      <w:r w:rsidRPr="000F5350">
        <w:rPr>
          <w:rFonts w:ascii="Times New Roman" w:hAnsi="Times New Roman" w:cs="Times New Roman"/>
          <w:sz w:val="28"/>
          <w:szCs w:val="28"/>
        </w:rPr>
        <w:t xml:space="preserve">ционные права и свободы человека и гражданина в Российской Федерации. </w:t>
      </w:r>
      <w:r w:rsidRPr="000F5350">
        <w:rPr>
          <w:rFonts w:ascii="Times New Roman" w:hAnsi="Times New Roman" w:cs="Times New Roman"/>
          <w:sz w:val="28"/>
          <w:szCs w:val="28"/>
        </w:rPr>
        <w:lastRenderedPageBreak/>
        <w:t>Конституционные обязанности гражданина Российской Федерации. Взаимоо</w:t>
      </w:r>
      <w:r w:rsidRPr="000F5350">
        <w:rPr>
          <w:rFonts w:ascii="Times New Roman" w:hAnsi="Times New Roman" w:cs="Times New Roman"/>
          <w:sz w:val="28"/>
          <w:szCs w:val="28"/>
        </w:rPr>
        <w:t>т</w:t>
      </w:r>
      <w:r w:rsidRPr="000F5350">
        <w:rPr>
          <w:rFonts w:ascii="Times New Roman" w:hAnsi="Times New Roman" w:cs="Times New Roman"/>
          <w:sz w:val="28"/>
          <w:szCs w:val="28"/>
        </w:rPr>
        <w:t>ношения органов государственной власти и граждан. Механизмы реализации и защиты прав и свобод человека и гражданина в РФ.</w:t>
      </w:r>
      <w:r w:rsidR="001B2D89">
        <w:rPr>
          <w:rFonts w:ascii="Times New Roman" w:hAnsi="Times New Roman" w:cs="Times New Roman"/>
          <w:sz w:val="28"/>
          <w:szCs w:val="28"/>
        </w:rPr>
        <w:t xml:space="preserve"> </w:t>
      </w:r>
      <w:r w:rsidRPr="000F5350">
        <w:rPr>
          <w:rFonts w:ascii="Times New Roman" w:hAnsi="Times New Roman" w:cs="Times New Roman"/>
          <w:sz w:val="28"/>
          <w:szCs w:val="28"/>
        </w:rPr>
        <w:t>Основные международные документы о правах человека и правах ребенка.</w:t>
      </w:r>
    </w:p>
    <w:p w:rsidR="007A135B" w:rsidRPr="000F5350" w:rsidRDefault="007A135B" w:rsidP="00D22C9A">
      <w:pPr>
        <w:spacing w:after="0" w:line="240" w:lineRule="auto"/>
        <w:ind w:left="709"/>
        <w:jc w:val="both"/>
        <w:rPr>
          <w:rFonts w:ascii="Times New Roman" w:hAnsi="Times New Roman" w:cs="Times New Roman"/>
          <w:b/>
          <w:bCs/>
          <w:sz w:val="28"/>
          <w:szCs w:val="28"/>
          <w:shd w:val="clear" w:color="auto" w:fill="FFFFFF"/>
        </w:rPr>
      </w:pPr>
      <w:r w:rsidRPr="000F5350">
        <w:rPr>
          <w:rFonts w:ascii="Times New Roman" w:hAnsi="Times New Roman" w:cs="Times New Roman"/>
          <w:b/>
          <w:bCs/>
          <w:sz w:val="28"/>
          <w:szCs w:val="28"/>
          <w:shd w:val="clear" w:color="auto" w:fill="FFFFFF"/>
        </w:rPr>
        <w:t>Основы российского законодательства</w:t>
      </w:r>
    </w:p>
    <w:p w:rsidR="007A135B" w:rsidRPr="000F5350" w:rsidRDefault="007A135B" w:rsidP="00D22C9A">
      <w:pPr>
        <w:tabs>
          <w:tab w:val="left" w:pos="1114"/>
        </w:tabs>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w:t>
      </w:r>
      <w:r w:rsidRPr="000F5350">
        <w:rPr>
          <w:rFonts w:ascii="Times New Roman" w:hAnsi="Times New Roman" w:cs="Times New Roman"/>
          <w:sz w:val="28"/>
          <w:szCs w:val="28"/>
        </w:rPr>
        <w:t>о</w:t>
      </w:r>
      <w:r w:rsidRPr="000F5350">
        <w:rPr>
          <w:rFonts w:ascii="Times New Roman" w:hAnsi="Times New Roman" w:cs="Times New Roman"/>
          <w:sz w:val="28"/>
          <w:szCs w:val="28"/>
        </w:rPr>
        <w:t>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w:t>
      </w:r>
      <w:r w:rsidRPr="000F5350">
        <w:rPr>
          <w:rFonts w:ascii="Times New Roman" w:hAnsi="Times New Roman" w:cs="Times New Roman"/>
          <w:sz w:val="28"/>
          <w:szCs w:val="28"/>
        </w:rPr>
        <w:t>я</w:t>
      </w:r>
      <w:r w:rsidRPr="000F5350">
        <w:rPr>
          <w:rFonts w:ascii="Times New Roman" w:hAnsi="Times New Roman" w:cs="Times New Roman"/>
          <w:sz w:val="28"/>
          <w:szCs w:val="28"/>
        </w:rPr>
        <w:t>занности детей и родителей. Защита интересов и прав детей, оставшихся без п</w:t>
      </w:r>
      <w:r w:rsidRPr="000F5350">
        <w:rPr>
          <w:rFonts w:ascii="Times New Roman" w:hAnsi="Times New Roman" w:cs="Times New Roman"/>
          <w:sz w:val="28"/>
          <w:szCs w:val="28"/>
        </w:rPr>
        <w:t>о</w:t>
      </w:r>
      <w:r w:rsidRPr="000F5350">
        <w:rPr>
          <w:rFonts w:ascii="Times New Roman" w:hAnsi="Times New Roman" w:cs="Times New Roman"/>
          <w:sz w:val="28"/>
          <w:szCs w:val="28"/>
        </w:rPr>
        <w:t>печения родителей. Особенности административно-правовых отношений. А</w:t>
      </w:r>
      <w:r w:rsidRPr="000F5350">
        <w:rPr>
          <w:rFonts w:ascii="Times New Roman" w:hAnsi="Times New Roman" w:cs="Times New Roman"/>
          <w:sz w:val="28"/>
          <w:szCs w:val="28"/>
        </w:rPr>
        <w:t>д</w:t>
      </w:r>
      <w:r w:rsidRPr="000F5350">
        <w:rPr>
          <w:rFonts w:ascii="Times New Roman" w:hAnsi="Times New Roman" w:cs="Times New Roman"/>
          <w:sz w:val="28"/>
          <w:szCs w:val="28"/>
        </w:rPr>
        <w:t>министративные правонарушения. Виды административного наказания. Уг</w:t>
      </w:r>
      <w:r w:rsidRPr="000F5350">
        <w:rPr>
          <w:rFonts w:ascii="Times New Roman" w:hAnsi="Times New Roman" w:cs="Times New Roman"/>
          <w:sz w:val="28"/>
          <w:szCs w:val="28"/>
        </w:rPr>
        <w:t>о</w:t>
      </w:r>
      <w:r w:rsidRPr="000F5350">
        <w:rPr>
          <w:rFonts w:ascii="Times New Roman" w:hAnsi="Times New Roman" w:cs="Times New Roman"/>
          <w:sz w:val="28"/>
          <w:szCs w:val="28"/>
        </w:rPr>
        <w:t>ловное право, основные понятия и принципы. Понятие и виды преступлений. Необходимая оборона. Цели наказания. Виды наказаний. Особенности правов</w:t>
      </w:r>
      <w:r w:rsidRPr="000F5350">
        <w:rPr>
          <w:rFonts w:ascii="Times New Roman" w:hAnsi="Times New Roman" w:cs="Times New Roman"/>
          <w:sz w:val="28"/>
          <w:szCs w:val="28"/>
        </w:rPr>
        <w:t>о</w:t>
      </w:r>
      <w:r w:rsidRPr="000F5350">
        <w:rPr>
          <w:rFonts w:ascii="Times New Roman" w:hAnsi="Times New Roman" w:cs="Times New Roman"/>
          <w:sz w:val="28"/>
          <w:szCs w:val="28"/>
        </w:rPr>
        <w:t>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00605E79">
        <w:rPr>
          <w:rFonts w:ascii="Times New Roman" w:hAnsi="Times New Roman" w:cs="Times New Roman"/>
          <w:sz w:val="28"/>
          <w:szCs w:val="28"/>
        </w:rPr>
        <w:t xml:space="preserve"> </w:t>
      </w:r>
      <w:r w:rsidRPr="000F5350">
        <w:rPr>
          <w:rFonts w:ascii="Times New Roman" w:hAnsi="Times New Roman" w:cs="Times New Roman"/>
          <w:sz w:val="28"/>
          <w:szCs w:val="28"/>
        </w:rPr>
        <w:t>Международное гуманитарное право. Межд</w:t>
      </w:r>
      <w:r w:rsidRPr="000F5350">
        <w:rPr>
          <w:rFonts w:ascii="Times New Roman" w:hAnsi="Times New Roman" w:cs="Times New Roman"/>
          <w:sz w:val="28"/>
          <w:szCs w:val="28"/>
        </w:rPr>
        <w:t>у</w:t>
      </w:r>
      <w:r w:rsidRPr="000F5350">
        <w:rPr>
          <w:rFonts w:ascii="Times New Roman" w:hAnsi="Times New Roman" w:cs="Times New Roman"/>
          <w:sz w:val="28"/>
          <w:szCs w:val="28"/>
        </w:rPr>
        <w:t>народно-правовая защита жертв вооруженных конфликтов.</w:t>
      </w:r>
    </w:p>
    <w:p w:rsidR="007A135B" w:rsidRPr="000F5350" w:rsidRDefault="007A135B" w:rsidP="00D22C9A">
      <w:pPr>
        <w:spacing w:after="0" w:line="240" w:lineRule="auto"/>
        <w:ind w:left="709"/>
        <w:jc w:val="both"/>
        <w:rPr>
          <w:rFonts w:ascii="Times New Roman" w:hAnsi="Times New Roman" w:cs="Times New Roman"/>
          <w:b/>
          <w:bCs/>
          <w:sz w:val="28"/>
          <w:szCs w:val="28"/>
          <w:shd w:val="clear" w:color="auto" w:fill="FFFFFF"/>
        </w:rPr>
      </w:pPr>
      <w:r w:rsidRPr="000F5350">
        <w:rPr>
          <w:rFonts w:ascii="Times New Roman" w:hAnsi="Times New Roman" w:cs="Times New Roman"/>
          <w:b/>
          <w:bCs/>
          <w:sz w:val="28"/>
          <w:szCs w:val="28"/>
          <w:shd w:val="clear" w:color="auto" w:fill="FFFFFF"/>
        </w:rPr>
        <w:t>Экономика</w:t>
      </w:r>
    </w:p>
    <w:p w:rsidR="007A135B" w:rsidRPr="000F5350" w:rsidRDefault="007A135B" w:rsidP="00D22C9A">
      <w:pPr>
        <w:tabs>
          <w:tab w:val="left" w:pos="1114"/>
        </w:tabs>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0F5350">
        <w:rPr>
          <w:rFonts w:ascii="Times New Roman" w:hAnsi="Times New Roman" w:cs="Times New Roman"/>
          <w:sz w:val="28"/>
          <w:szCs w:val="28"/>
          <w:shd w:val="clear" w:color="auto" w:fill="FFFFFF"/>
        </w:rPr>
        <w:noBreakHyphen/>
        <w:t xml:space="preserve"> основа эк</w:t>
      </w:r>
      <w:r w:rsidRPr="000F5350">
        <w:rPr>
          <w:rFonts w:ascii="Times New Roman" w:hAnsi="Times New Roman" w:cs="Times New Roman"/>
          <w:sz w:val="28"/>
          <w:szCs w:val="28"/>
          <w:shd w:val="clear" w:color="auto" w:fill="FFFFFF"/>
        </w:rPr>
        <w:t>о</w:t>
      </w:r>
      <w:r w:rsidRPr="000F5350">
        <w:rPr>
          <w:rFonts w:ascii="Times New Roman" w:hAnsi="Times New Roman" w:cs="Times New Roman"/>
          <w:sz w:val="28"/>
          <w:szCs w:val="28"/>
          <w:shd w:val="clear" w:color="auto" w:fill="FFFFFF"/>
        </w:rPr>
        <w:t>номики. Распределение. Обмен. Потребление. Факторы производства. Произв</w:t>
      </w:r>
      <w:r w:rsidRPr="000F5350">
        <w:rPr>
          <w:rFonts w:ascii="Times New Roman" w:hAnsi="Times New Roman" w:cs="Times New Roman"/>
          <w:sz w:val="28"/>
          <w:szCs w:val="28"/>
          <w:shd w:val="clear" w:color="auto" w:fill="FFFFFF"/>
        </w:rPr>
        <w:t>о</w:t>
      </w:r>
      <w:r w:rsidRPr="000F5350">
        <w:rPr>
          <w:rFonts w:ascii="Times New Roman" w:hAnsi="Times New Roman" w:cs="Times New Roman"/>
          <w:sz w:val="28"/>
          <w:szCs w:val="28"/>
          <w:shd w:val="clear" w:color="auto" w:fill="FFFFFF"/>
        </w:rPr>
        <w:t>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w:t>
      </w:r>
      <w:r w:rsidRPr="000F5350">
        <w:rPr>
          <w:rFonts w:ascii="Times New Roman" w:hAnsi="Times New Roman" w:cs="Times New Roman"/>
          <w:sz w:val="28"/>
          <w:szCs w:val="28"/>
          <w:shd w:val="clear" w:color="auto" w:fill="FFFFFF"/>
        </w:rPr>
        <w:t>е</w:t>
      </w:r>
      <w:r w:rsidRPr="000F5350">
        <w:rPr>
          <w:rFonts w:ascii="Times New Roman" w:hAnsi="Times New Roman" w:cs="Times New Roman"/>
          <w:sz w:val="28"/>
          <w:szCs w:val="28"/>
          <w:shd w:val="clear" w:color="auto" w:fill="FFFFFF"/>
        </w:rPr>
        <w:t xml:space="preserve">ятельность. Издержки, выручка, прибыль. </w:t>
      </w:r>
      <w:r w:rsidRPr="000F5350">
        <w:rPr>
          <w:rFonts w:ascii="Times New Roman" w:hAnsi="Times New Roman" w:cs="Times New Roman"/>
          <w:sz w:val="28"/>
          <w:szCs w:val="28"/>
        </w:rPr>
        <w:t xml:space="preserve">Виды рынков. Рынок капиталов. </w:t>
      </w:r>
      <w:r w:rsidRPr="000F5350">
        <w:rPr>
          <w:rFonts w:ascii="Times New Roman" w:hAnsi="Times New Roman" w:cs="Times New Roman"/>
          <w:sz w:val="28"/>
          <w:szCs w:val="28"/>
          <w:shd w:val="clear" w:color="auto" w:fill="FFFFFF"/>
        </w:rPr>
        <w:t>Р</w:t>
      </w:r>
      <w:r w:rsidRPr="000F5350">
        <w:rPr>
          <w:rFonts w:ascii="Times New Roman" w:hAnsi="Times New Roman" w:cs="Times New Roman"/>
          <w:sz w:val="28"/>
          <w:szCs w:val="28"/>
          <w:shd w:val="clear" w:color="auto" w:fill="FFFFFF"/>
        </w:rPr>
        <w:t>ы</w:t>
      </w:r>
      <w:r w:rsidRPr="000F5350">
        <w:rPr>
          <w:rFonts w:ascii="Times New Roman" w:hAnsi="Times New Roman" w:cs="Times New Roman"/>
          <w:sz w:val="28"/>
          <w:szCs w:val="28"/>
          <w:shd w:val="clear" w:color="auto" w:fill="FFFFFF"/>
        </w:rPr>
        <w:t>нок труда. Каким должен быть современный работник. Выбор профессии. Зар</w:t>
      </w:r>
      <w:r w:rsidRPr="000F5350">
        <w:rPr>
          <w:rFonts w:ascii="Times New Roman" w:hAnsi="Times New Roman" w:cs="Times New Roman"/>
          <w:sz w:val="28"/>
          <w:szCs w:val="28"/>
          <w:shd w:val="clear" w:color="auto" w:fill="FFFFFF"/>
        </w:rPr>
        <w:t>а</w:t>
      </w:r>
      <w:r w:rsidRPr="000F5350">
        <w:rPr>
          <w:rFonts w:ascii="Times New Roman" w:hAnsi="Times New Roman" w:cs="Times New Roman"/>
          <w:sz w:val="28"/>
          <w:szCs w:val="28"/>
          <w:shd w:val="clear" w:color="auto" w:fill="FFFFFF"/>
        </w:rPr>
        <w:t>ботная плата и стимулирование труда. Роль государства в экономике. Эконом</w:t>
      </w:r>
      <w:r w:rsidRPr="000F5350">
        <w:rPr>
          <w:rFonts w:ascii="Times New Roman" w:hAnsi="Times New Roman" w:cs="Times New Roman"/>
          <w:sz w:val="28"/>
          <w:szCs w:val="28"/>
          <w:shd w:val="clear" w:color="auto" w:fill="FFFFFF"/>
        </w:rPr>
        <w:t>и</w:t>
      </w:r>
      <w:r w:rsidRPr="000F5350">
        <w:rPr>
          <w:rFonts w:ascii="Times New Roman" w:hAnsi="Times New Roman" w:cs="Times New Roman"/>
          <w:sz w:val="28"/>
          <w:szCs w:val="28"/>
          <w:shd w:val="clear" w:color="auto" w:fill="FFFFFF"/>
        </w:rPr>
        <w:t xml:space="preserve">ческие цели и функции государства. Государственный бюджет. Налоги: система налогов, </w:t>
      </w:r>
      <w:r w:rsidRPr="000F5350">
        <w:rPr>
          <w:rFonts w:ascii="Times New Roman" w:hAnsi="Times New Roman" w:cs="Times New Roman"/>
          <w:sz w:val="28"/>
          <w:szCs w:val="28"/>
        </w:rPr>
        <w:t>функции, налоговые системы разных эпох.</w:t>
      </w:r>
    </w:p>
    <w:p w:rsidR="007A135B" w:rsidRPr="000F5350" w:rsidRDefault="007A135B" w:rsidP="00D22C9A">
      <w:pPr>
        <w:pStyle w:val="afff7"/>
        <w:ind w:firstLine="709"/>
        <w:jc w:val="both"/>
        <w:rPr>
          <w:sz w:val="28"/>
          <w:szCs w:val="28"/>
        </w:rPr>
      </w:pPr>
      <w:r w:rsidRPr="000F5350">
        <w:rPr>
          <w:sz w:val="28"/>
          <w:szCs w:val="28"/>
          <w:shd w:val="clear" w:color="auto" w:fill="FFFFFF"/>
        </w:rPr>
        <w:t>Банковские услуги, предоставляемые гражданам</w:t>
      </w:r>
      <w:r w:rsidRPr="000F5350">
        <w:rPr>
          <w:sz w:val="28"/>
          <w:szCs w:val="28"/>
        </w:rPr>
        <w:t>: депозит, кредит, пл</w:t>
      </w:r>
      <w:r w:rsidRPr="000F5350">
        <w:rPr>
          <w:sz w:val="28"/>
          <w:szCs w:val="28"/>
        </w:rPr>
        <w:t>а</w:t>
      </w:r>
      <w:r w:rsidRPr="000F5350">
        <w:rPr>
          <w:sz w:val="28"/>
          <w:szCs w:val="28"/>
        </w:rPr>
        <w:t>тежная карта, электронные деньги, денежный перевод, обмен валюты. Формы дистанционного банковского обслуживания: банкомат, мобильный банкинг, о</w:t>
      </w:r>
      <w:r w:rsidRPr="000F5350">
        <w:rPr>
          <w:sz w:val="28"/>
          <w:szCs w:val="28"/>
        </w:rPr>
        <w:t>н</w:t>
      </w:r>
      <w:r w:rsidRPr="000F5350">
        <w:rPr>
          <w:sz w:val="28"/>
          <w:szCs w:val="28"/>
        </w:rPr>
        <w:t xml:space="preserve">лайн-банкинг. </w:t>
      </w:r>
      <w:r w:rsidRPr="000F5350">
        <w:rPr>
          <w:snapToGrid w:val="0"/>
          <w:sz w:val="28"/>
          <w:szCs w:val="28"/>
        </w:rPr>
        <w:t>Страховые услуги</w:t>
      </w:r>
      <w:r w:rsidRPr="000F5350">
        <w:rPr>
          <w:sz w:val="28"/>
          <w:szCs w:val="28"/>
        </w:rPr>
        <w:t>: страхование жизни, здоровья, имущества, о</w:t>
      </w:r>
      <w:r w:rsidRPr="000F5350">
        <w:rPr>
          <w:sz w:val="28"/>
          <w:szCs w:val="28"/>
        </w:rPr>
        <w:t>т</w:t>
      </w:r>
      <w:r w:rsidRPr="000F5350">
        <w:rPr>
          <w:sz w:val="28"/>
          <w:szCs w:val="28"/>
        </w:rPr>
        <w:t>ветственности.Инвестиции в реальные и финансовые активы. Пенсионное обе</w:t>
      </w:r>
      <w:r w:rsidRPr="000F5350">
        <w:rPr>
          <w:sz w:val="28"/>
          <w:szCs w:val="28"/>
        </w:rPr>
        <w:t>с</w:t>
      </w:r>
      <w:r w:rsidRPr="000F5350">
        <w:rPr>
          <w:sz w:val="28"/>
          <w:szCs w:val="28"/>
        </w:rPr>
        <w:t xml:space="preserve">печение. Налогообложение граждан. Защита от финансовых махинаций. </w:t>
      </w:r>
      <w:r w:rsidRPr="000F5350">
        <w:rPr>
          <w:sz w:val="28"/>
          <w:szCs w:val="28"/>
          <w:shd w:val="clear" w:color="auto" w:fill="FFFFFF"/>
        </w:rPr>
        <w:t>Экон</w:t>
      </w:r>
      <w:r w:rsidRPr="000F5350">
        <w:rPr>
          <w:sz w:val="28"/>
          <w:szCs w:val="28"/>
          <w:shd w:val="clear" w:color="auto" w:fill="FFFFFF"/>
        </w:rPr>
        <w:t>о</w:t>
      </w:r>
      <w:r w:rsidRPr="000F5350">
        <w:rPr>
          <w:sz w:val="28"/>
          <w:szCs w:val="28"/>
          <w:shd w:val="clear" w:color="auto" w:fill="FFFFFF"/>
        </w:rPr>
        <w:t xml:space="preserve">мические функции домохозяйства. Потребление домашних хозяйств. </w:t>
      </w:r>
      <w:r w:rsidRPr="000F5350">
        <w:rPr>
          <w:sz w:val="28"/>
          <w:szCs w:val="28"/>
        </w:rPr>
        <w:t xml:space="preserve">Семейный </w:t>
      </w:r>
      <w:r w:rsidRPr="000F5350">
        <w:rPr>
          <w:sz w:val="28"/>
          <w:szCs w:val="28"/>
        </w:rPr>
        <w:lastRenderedPageBreak/>
        <w:t>бюджет. Источники доходов и расходов семьи. Активы и пассивы. Личный ф</w:t>
      </w:r>
      <w:r w:rsidRPr="000F5350">
        <w:rPr>
          <w:sz w:val="28"/>
          <w:szCs w:val="28"/>
        </w:rPr>
        <w:t>и</w:t>
      </w:r>
      <w:r w:rsidRPr="000F5350">
        <w:rPr>
          <w:sz w:val="28"/>
          <w:szCs w:val="28"/>
        </w:rPr>
        <w:t>нансовый план. Сбережения. Инфляция.</w:t>
      </w:r>
    </w:p>
    <w:p w:rsidR="007A135B" w:rsidRPr="000F5350" w:rsidRDefault="007A135B" w:rsidP="00190210">
      <w:pPr>
        <w:pStyle w:val="4"/>
        <w:spacing w:line="240" w:lineRule="auto"/>
      </w:pPr>
      <w:bookmarkStart w:id="78" w:name="_Toc409691707"/>
      <w:bookmarkStart w:id="79" w:name="_Toc410654033"/>
      <w:bookmarkStart w:id="80" w:name="_Toc414553231"/>
      <w:r w:rsidRPr="000F5350">
        <w:t>2.2.2.7. География</w:t>
      </w:r>
      <w:bookmarkEnd w:id="78"/>
      <w:bookmarkEnd w:id="79"/>
      <w:bookmarkEnd w:id="80"/>
    </w:p>
    <w:p w:rsidR="007A135B" w:rsidRPr="000F5350" w:rsidRDefault="007A135B" w:rsidP="00A75B6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Географическое образование в основной школе должно обеспечить фо</w:t>
      </w:r>
      <w:r w:rsidRPr="000F5350">
        <w:rPr>
          <w:rFonts w:ascii="Times New Roman" w:hAnsi="Times New Roman" w:cs="Times New Roman"/>
          <w:sz w:val="28"/>
          <w:szCs w:val="28"/>
        </w:rPr>
        <w:t>р</w:t>
      </w:r>
      <w:r w:rsidRPr="000F5350">
        <w:rPr>
          <w:rFonts w:ascii="Times New Roman" w:hAnsi="Times New Roman" w:cs="Times New Roman"/>
          <w:sz w:val="28"/>
          <w:szCs w:val="28"/>
        </w:rPr>
        <w:t>мирование картографической грамотности, навыков применения географич</w:t>
      </w:r>
      <w:r w:rsidRPr="000F5350">
        <w:rPr>
          <w:rFonts w:ascii="Times New Roman" w:hAnsi="Times New Roman" w:cs="Times New Roman"/>
          <w:sz w:val="28"/>
          <w:szCs w:val="28"/>
        </w:rPr>
        <w:t>е</w:t>
      </w:r>
      <w:r w:rsidRPr="000F5350">
        <w:rPr>
          <w:rFonts w:ascii="Times New Roman" w:hAnsi="Times New Roman" w:cs="Times New Roman"/>
          <w:sz w:val="28"/>
          <w:szCs w:val="28"/>
        </w:rPr>
        <w:t>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w:t>
      </w:r>
      <w:r w:rsidRPr="000F5350">
        <w:rPr>
          <w:rFonts w:ascii="Times New Roman" w:hAnsi="Times New Roman" w:cs="Times New Roman"/>
          <w:sz w:val="28"/>
          <w:szCs w:val="28"/>
        </w:rPr>
        <w:t>е</w:t>
      </w:r>
      <w:r w:rsidRPr="000F5350">
        <w:rPr>
          <w:rFonts w:ascii="Times New Roman" w:hAnsi="Times New Roman" w:cs="Times New Roman"/>
          <w:sz w:val="28"/>
          <w:szCs w:val="28"/>
        </w:rPr>
        <w:t>деятельности. Это позволяет реализовать заложенную в образовательных ста</w:t>
      </w:r>
      <w:r w:rsidRPr="000F5350">
        <w:rPr>
          <w:rFonts w:ascii="Times New Roman" w:hAnsi="Times New Roman" w:cs="Times New Roman"/>
          <w:sz w:val="28"/>
          <w:szCs w:val="28"/>
        </w:rPr>
        <w:t>н</w:t>
      </w:r>
      <w:r w:rsidRPr="000F5350">
        <w:rPr>
          <w:rFonts w:ascii="Times New Roman" w:hAnsi="Times New Roman" w:cs="Times New Roman"/>
          <w:sz w:val="28"/>
          <w:szCs w:val="28"/>
        </w:rPr>
        <w:t>дартах метапредметную направленность в обучении географии. Обучающиеся овладеют научными методами решения различных теоретических и практич</w:t>
      </w:r>
      <w:r w:rsidRPr="000F5350">
        <w:rPr>
          <w:rFonts w:ascii="Times New Roman" w:hAnsi="Times New Roman" w:cs="Times New Roman"/>
          <w:sz w:val="28"/>
          <w:szCs w:val="28"/>
        </w:rPr>
        <w:t>е</w:t>
      </w:r>
      <w:r w:rsidRPr="000F5350">
        <w:rPr>
          <w:rFonts w:ascii="Times New Roman" w:hAnsi="Times New Roman" w:cs="Times New Roman"/>
          <w:sz w:val="28"/>
          <w:szCs w:val="28"/>
        </w:rPr>
        <w:t>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7A135B" w:rsidRPr="000F5350" w:rsidRDefault="007A135B" w:rsidP="00A75B6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География синтезирует элементы общественно-научного и естественно - научного знания, поэтому содержание учебного предмета «География» нас</w:t>
      </w:r>
      <w:r w:rsidRPr="000F5350">
        <w:rPr>
          <w:rFonts w:ascii="Times New Roman" w:hAnsi="Times New Roman" w:cs="Times New Roman"/>
          <w:sz w:val="28"/>
          <w:szCs w:val="28"/>
        </w:rPr>
        <w:t>ы</w:t>
      </w:r>
      <w:r w:rsidRPr="000F5350">
        <w:rPr>
          <w:rFonts w:ascii="Times New Roman" w:hAnsi="Times New Roman" w:cs="Times New Roman"/>
          <w:sz w:val="28"/>
          <w:szCs w:val="28"/>
        </w:rPr>
        <w:t>щенно экологическими, этнографическими, социальными, экономическими а</w:t>
      </w:r>
      <w:r w:rsidRPr="000F5350">
        <w:rPr>
          <w:rFonts w:ascii="Times New Roman" w:hAnsi="Times New Roman" w:cs="Times New Roman"/>
          <w:sz w:val="28"/>
          <w:szCs w:val="28"/>
        </w:rPr>
        <w:t>с</w:t>
      </w:r>
      <w:r w:rsidRPr="000F5350">
        <w:rPr>
          <w:rFonts w:ascii="Times New Roman" w:hAnsi="Times New Roman" w:cs="Times New Roman"/>
          <w:sz w:val="28"/>
          <w:szCs w:val="28"/>
        </w:rPr>
        <w:t>пектами, необходимыми для развития представлений о взаимосвязи естестве</w:t>
      </w:r>
      <w:r w:rsidRPr="000F5350">
        <w:rPr>
          <w:rFonts w:ascii="Times New Roman" w:hAnsi="Times New Roman" w:cs="Times New Roman"/>
          <w:sz w:val="28"/>
          <w:szCs w:val="28"/>
        </w:rPr>
        <w:t>н</w:t>
      </w:r>
      <w:r w:rsidRPr="000F5350">
        <w:rPr>
          <w:rFonts w:ascii="Times New Roman" w:hAnsi="Times New Roman" w:cs="Times New Roman"/>
          <w:sz w:val="28"/>
          <w:szCs w:val="28"/>
        </w:rPr>
        <w:t>ных и общественных дисциплин, природы и общества в целом. Содержание о</w:t>
      </w:r>
      <w:r w:rsidRPr="000F5350">
        <w:rPr>
          <w:rFonts w:ascii="Times New Roman" w:hAnsi="Times New Roman" w:cs="Times New Roman"/>
          <w:sz w:val="28"/>
          <w:szCs w:val="28"/>
        </w:rPr>
        <w:t>с</w:t>
      </w:r>
      <w:r w:rsidRPr="000F5350">
        <w:rPr>
          <w:rFonts w:ascii="Times New Roman" w:hAnsi="Times New Roman" w:cs="Times New Roman"/>
          <w:sz w:val="28"/>
          <w:szCs w:val="28"/>
        </w:rPr>
        <w:t>новного общего образования по географии отражает комплексный подход к изучению географической среды в целом и ее пространственной дифференци</w:t>
      </w:r>
      <w:r w:rsidRPr="000F5350">
        <w:rPr>
          <w:rFonts w:ascii="Times New Roman" w:hAnsi="Times New Roman" w:cs="Times New Roman"/>
          <w:sz w:val="28"/>
          <w:szCs w:val="28"/>
        </w:rPr>
        <w:t>а</w:t>
      </w:r>
      <w:r w:rsidRPr="000F5350">
        <w:rPr>
          <w:rFonts w:ascii="Times New Roman" w:hAnsi="Times New Roman" w:cs="Times New Roman"/>
          <w:sz w:val="28"/>
          <w:szCs w:val="28"/>
        </w:rPr>
        <w:t>ции в условиях разных территорий и акваторий Земли. Содержание учебного предмета «География» включает темы, посвященные актуальной геополитич</w:t>
      </w:r>
      <w:r w:rsidRPr="000F5350">
        <w:rPr>
          <w:rFonts w:ascii="Times New Roman" w:hAnsi="Times New Roman" w:cs="Times New Roman"/>
          <w:sz w:val="28"/>
          <w:szCs w:val="28"/>
        </w:rPr>
        <w:t>е</w:t>
      </w:r>
      <w:r w:rsidRPr="000F5350">
        <w:rPr>
          <w:rFonts w:ascii="Times New Roman" w:hAnsi="Times New Roman" w:cs="Times New Roman"/>
          <w:sz w:val="28"/>
          <w:szCs w:val="28"/>
        </w:rPr>
        <w:t>ской ситуации страны, в том числе воссоединение России и Крыма.</w:t>
      </w:r>
    </w:p>
    <w:p w:rsidR="007A135B" w:rsidRPr="000F5350" w:rsidRDefault="007A135B" w:rsidP="00A75B63">
      <w:pPr>
        <w:spacing w:after="0" w:line="240" w:lineRule="auto"/>
        <w:ind w:firstLine="709"/>
        <w:jc w:val="both"/>
      </w:pPr>
      <w:bookmarkStart w:id="81" w:name="h_3x8tuzt" w:colFirst="0" w:colLast="0"/>
      <w:bookmarkEnd w:id="81"/>
      <w:r w:rsidRPr="000F5350">
        <w:rPr>
          <w:rFonts w:ascii="Times New Roman" w:hAnsi="Times New Roman" w:cs="Times New Roman"/>
          <w:sz w:val="28"/>
          <w:szCs w:val="28"/>
        </w:rPr>
        <w:t>Учебный предмет «География» способствует формированию у обуча</w:t>
      </w:r>
      <w:r w:rsidRPr="000F5350">
        <w:rPr>
          <w:rFonts w:ascii="Times New Roman" w:hAnsi="Times New Roman" w:cs="Times New Roman"/>
          <w:sz w:val="28"/>
          <w:szCs w:val="28"/>
        </w:rPr>
        <w:t>ю</w:t>
      </w:r>
      <w:r w:rsidRPr="000F5350">
        <w:rPr>
          <w:rFonts w:ascii="Times New Roman" w:hAnsi="Times New Roman" w:cs="Times New Roman"/>
          <w:sz w:val="28"/>
          <w:szCs w:val="28"/>
        </w:rPr>
        <w:t>щихся умения безопасно использовать учебное оборудование, проводить иссл</w:t>
      </w:r>
      <w:r w:rsidRPr="000F5350">
        <w:rPr>
          <w:rFonts w:ascii="Times New Roman" w:hAnsi="Times New Roman" w:cs="Times New Roman"/>
          <w:sz w:val="28"/>
          <w:szCs w:val="28"/>
        </w:rPr>
        <w:t>е</w:t>
      </w:r>
      <w:r w:rsidRPr="000F5350">
        <w:rPr>
          <w:rFonts w:ascii="Times New Roman" w:hAnsi="Times New Roman" w:cs="Times New Roman"/>
          <w:sz w:val="28"/>
          <w:szCs w:val="28"/>
        </w:rPr>
        <w:t>дования, анализировать полученные результаты, представлять и научно арг</w:t>
      </w:r>
      <w:r w:rsidRPr="000F5350">
        <w:rPr>
          <w:rFonts w:ascii="Times New Roman" w:hAnsi="Times New Roman" w:cs="Times New Roman"/>
          <w:sz w:val="28"/>
          <w:szCs w:val="28"/>
        </w:rPr>
        <w:t>у</w:t>
      </w:r>
      <w:r w:rsidRPr="000F5350">
        <w:rPr>
          <w:rFonts w:ascii="Times New Roman" w:hAnsi="Times New Roman" w:cs="Times New Roman"/>
          <w:sz w:val="28"/>
          <w:szCs w:val="28"/>
        </w:rPr>
        <w:t>ментировать полученные выводы.</w:t>
      </w:r>
    </w:p>
    <w:p w:rsidR="007A135B" w:rsidRPr="000F5350" w:rsidRDefault="007A135B" w:rsidP="00A75B63">
      <w:pPr>
        <w:spacing w:after="0" w:line="240" w:lineRule="auto"/>
        <w:ind w:firstLine="709"/>
        <w:jc w:val="both"/>
      </w:pPr>
      <w:r w:rsidRPr="000F5350">
        <w:rPr>
          <w:rFonts w:ascii="Times New Roman" w:hAnsi="Times New Roman" w:cs="Times New Roman"/>
          <w:sz w:val="28"/>
          <w:szCs w:val="28"/>
        </w:rPr>
        <w:t>Изучение предмета «География» в части формирования у обучающихся научного мировоззрения, освоения общенаучных методов (наблюдение, измер</w:t>
      </w:r>
      <w:r w:rsidRPr="000F5350">
        <w:rPr>
          <w:rFonts w:ascii="Times New Roman" w:hAnsi="Times New Roman" w:cs="Times New Roman"/>
          <w:sz w:val="28"/>
          <w:szCs w:val="28"/>
        </w:rPr>
        <w:t>е</w:t>
      </w:r>
      <w:r w:rsidRPr="000F5350">
        <w:rPr>
          <w:rFonts w:ascii="Times New Roman" w:hAnsi="Times New Roman" w:cs="Times New Roman"/>
          <w:sz w:val="28"/>
          <w:szCs w:val="28"/>
        </w:rPr>
        <w:t>ние, моделирование), освоения практического применения научных знаний о</w:t>
      </w:r>
      <w:r w:rsidRPr="000F5350">
        <w:rPr>
          <w:rFonts w:ascii="Times New Roman" w:hAnsi="Times New Roman" w:cs="Times New Roman"/>
          <w:sz w:val="28"/>
          <w:szCs w:val="28"/>
        </w:rPr>
        <w:t>с</w:t>
      </w:r>
      <w:r w:rsidRPr="000F5350">
        <w:rPr>
          <w:rFonts w:ascii="Times New Roman" w:hAnsi="Times New Roman" w:cs="Times New Roman"/>
          <w:sz w:val="28"/>
          <w:szCs w:val="28"/>
        </w:rPr>
        <w:t>новано на межпредметных связях с предметами:</w:t>
      </w:r>
      <w:r w:rsidR="001B2D89">
        <w:rPr>
          <w:rFonts w:ascii="Times New Roman" w:hAnsi="Times New Roman" w:cs="Times New Roman"/>
          <w:sz w:val="28"/>
          <w:szCs w:val="28"/>
        </w:rPr>
        <w:t xml:space="preserve"> </w:t>
      </w:r>
      <w:r w:rsidRPr="000F5350">
        <w:rPr>
          <w:rFonts w:ascii="Times New Roman" w:hAnsi="Times New Roman" w:cs="Times New Roman"/>
          <w:sz w:val="28"/>
          <w:szCs w:val="28"/>
        </w:rPr>
        <w:t>«Физика», «Химия», «Биол</w:t>
      </w:r>
      <w:r w:rsidRPr="000F5350">
        <w:rPr>
          <w:rFonts w:ascii="Times New Roman" w:hAnsi="Times New Roman" w:cs="Times New Roman"/>
          <w:sz w:val="28"/>
          <w:szCs w:val="28"/>
        </w:rPr>
        <w:t>о</w:t>
      </w:r>
      <w:r w:rsidRPr="000F5350">
        <w:rPr>
          <w:rFonts w:ascii="Times New Roman" w:hAnsi="Times New Roman" w:cs="Times New Roman"/>
          <w:sz w:val="28"/>
          <w:szCs w:val="28"/>
        </w:rPr>
        <w:t>гия», «Математика», «Экология», «Основы безопасности жизнедеятельности», «История», «Русский язык», «Литература» и др.</w:t>
      </w:r>
    </w:p>
    <w:p w:rsidR="007A135B" w:rsidRPr="000F5350" w:rsidRDefault="007A135B" w:rsidP="00A75B6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Развитие географических знаний о Земле</w:t>
      </w:r>
      <w:r w:rsidRPr="000F5350">
        <w:rPr>
          <w:rFonts w:ascii="Times New Roman" w:hAnsi="Times New Roman" w:cs="Times New Roman"/>
          <w:sz w:val="28"/>
          <w:szCs w:val="28"/>
        </w:rPr>
        <w:t>.</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Введение. Что изучает география.</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Представления о мире в древности (Древний Китай, Древний Египет, Древняя Греция, Древний Рим). Появление первых географических карт.</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Эпоха Великих географических открытий (открытие Нового света, мо</w:t>
      </w:r>
      <w:r w:rsidRPr="000F5350">
        <w:rPr>
          <w:rFonts w:ascii="Times New Roman" w:hAnsi="Times New Roman" w:cs="Times New Roman"/>
          <w:sz w:val="28"/>
          <w:szCs w:val="28"/>
        </w:rPr>
        <w:t>р</w:t>
      </w:r>
      <w:r w:rsidRPr="000F5350">
        <w:rPr>
          <w:rFonts w:ascii="Times New Roman" w:hAnsi="Times New Roman" w:cs="Times New Roman"/>
          <w:sz w:val="28"/>
          <w:szCs w:val="28"/>
        </w:rPr>
        <w:t>ского пути в Индию, кругосветные путешествия). Значение Великих географ</w:t>
      </w:r>
      <w:r w:rsidRPr="000F5350">
        <w:rPr>
          <w:rFonts w:ascii="Times New Roman" w:hAnsi="Times New Roman" w:cs="Times New Roman"/>
          <w:sz w:val="28"/>
          <w:szCs w:val="28"/>
        </w:rPr>
        <w:t>и</w:t>
      </w:r>
      <w:r w:rsidRPr="000F5350">
        <w:rPr>
          <w:rFonts w:ascii="Times New Roman" w:hAnsi="Times New Roman" w:cs="Times New Roman"/>
          <w:sz w:val="28"/>
          <w:szCs w:val="28"/>
        </w:rPr>
        <w:t>ческих открытий.</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Географические открытия XVII–XIX вв. (исследования и открытия на те</w:t>
      </w:r>
      <w:r w:rsidRPr="000F5350">
        <w:rPr>
          <w:rFonts w:ascii="Times New Roman" w:hAnsi="Times New Roman" w:cs="Times New Roman"/>
          <w:sz w:val="28"/>
          <w:szCs w:val="28"/>
        </w:rPr>
        <w:t>р</w:t>
      </w:r>
      <w:r w:rsidRPr="000F5350">
        <w:rPr>
          <w:rFonts w:ascii="Times New Roman" w:hAnsi="Times New Roman" w:cs="Times New Roman"/>
          <w:sz w:val="28"/>
          <w:szCs w:val="28"/>
        </w:rPr>
        <w:t>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Географические исследования в ХХ веке (открытие Южного и Северного полюсов, океанов, покорение высочайших вершин и глубочайших впадин, и</w:t>
      </w:r>
      <w:r w:rsidRPr="000F5350">
        <w:rPr>
          <w:rFonts w:ascii="Times New Roman" w:hAnsi="Times New Roman" w:cs="Times New Roman"/>
          <w:sz w:val="28"/>
          <w:szCs w:val="28"/>
        </w:rPr>
        <w:t>с</w:t>
      </w:r>
      <w:r w:rsidRPr="000F5350">
        <w:rPr>
          <w:rFonts w:ascii="Times New Roman" w:hAnsi="Times New Roman" w:cs="Times New Roman"/>
          <w:sz w:val="28"/>
          <w:szCs w:val="28"/>
        </w:rPr>
        <w:t>следования верхних слоев атмосферы, открытия и разработки в области Росси</w:t>
      </w:r>
      <w:r w:rsidRPr="000F5350">
        <w:rPr>
          <w:rFonts w:ascii="Times New Roman" w:hAnsi="Times New Roman" w:cs="Times New Roman"/>
          <w:sz w:val="28"/>
          <w:szCs w:val="28"/>
        </w:rPr>
        <w:t>й</w:t>
      </w:r>
      <w:r w:rsidRPr="000F5350">
        <w:rPr>
          <w:rFonts w:ascii="Times New Roman" w:hAnsi="Times New Roman" w:cs="Times New Roman"/>
          <w:sz w:val="28"/>
          <w:szCs w:val="28"/>
        </w:rPr>
        <w:t>ского Севера). Значение освоения космоса для географической науки.</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Географические знания в современном мире. Современные географич</w:t>
      </w:r>
      <w:r w:rsidRPr="000F5350">
        <w:rPr>
          <w:rFonts w:ascii="Times New Roman" w:hAnsi="Times New Roman" w:cs="Times New Roman"/>
          <w:sz w:val="28"/>
          <w:szCs w:val="28"/>
        </w:rPr>
        <w:t>е</w:t>
      </w:r>
      <w:r w:rsidRPr="000F5350">
        <w:rPr>
          <w:rFonts w:ascii="Times New Roman" w:hAnsi="Times New Roman" w:cs="Times New Roman"/>
          <w:sz w:val="28"/>
          <w:szCs w:val="28"/>
        </w:rPr>
        <w:t xml:space="preserve">ские методы исследования Земли. </w:t>
      </w:r>
    </w:p>
    <w:p w:rsidR="007A135B" w:rsidRPr="000F5350" w:rsidRDefault="007A135B" w:rsidP="00A75B6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Земля во Вселенной. Движения Земли и их следствия. </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w:t>
      </w:r>
      <w:r w:rsidRPr="000F5350">
        <w:rPr>
          <w:rFonts w:ascii="Times New Roman" w:hAnsi="Times New Roman" w:cs="Times New Roman"/>
          <w:sz w:val="28"/>
          <w:szCs w:val="28"/>
        </w:rPr>
        <w:t>и</w:t>
      </w:r>
      <w:r w:rsidRPr="000F5350">
        <w:rPr>
          <w:rFonts w:ascii="Times New Roman" w:hAnsi="Times New Roman" w:cs="Times New Roman"/>
          <w:sz w:val="28"/>
          <w:szCs w:val="28"/>
        </w:rPr>
        <w:t>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w:t>
      </w:r>
    </w:p>
    <w:p w:rsidR="007A135B" w:rsidRPr="000F5350" w:rsidRDefault="007A135B" w:rsidP="00A75B6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Изображение земной поверхности. </w:t>
      </w:r>
    </w:p>
    <w:p w:rsidR="007A135B" w:rsidRPr="000F5350" w:rsidRDefault="007A135B" w:rsidP="00A75B63">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Виды изображения земной поверхности: план местности, глобус, геогр</w:t>
      </w:r>
      <w:r w:rsidRPr="000F5350">
        <w:rPr>
          <w:rFonts w:ascii="Times New Roman" w:hAnsi="Times New Roman" w:cs="Times New Roman"/>
          <w:sz w:val="28"/>
          <w:szCs w:val="28"/>
        </w:rPr>
        <w:t>а</w:t>
      </w:r>
      <w:r w:rsidRPr="000F5350">
        <w:rPr>
          <w:rFonts w:ascii="Times New Roman" w:hAnsi="Times New Roman" w:cs="Times New Roman"/>
          <w:sz w:val="28"/>
          <w:szCs w:val="28"/>
        </w:rPr>
        <w:t>фическая карта, аэрофото- и аэрокосмические снимки. Масштаб. Стороны гор</w:t>
      </w:r>
      <w:r w:rsidRPr="000F5350">
        <w:rPr>
          <w:rFonts w:ascii="Times New Roman" w:hAnsi="Times New Roman" w:cs="Times New Roman"/>
          <w:sz w:val="28"/>
          <w:szCs w:val="28"/>
        </w:rPr>
        <w:t>и</w:t>
      </w:r>
      <w:r w:rsidRPr="000F5350">
        <w:rPr>
          <w:rFonts w:ascii="Times New Roman" w:hAnsi="Times New Roman" w:cs="Times New Roman"/>
          <w:sz w:val="28"/>
          <w:szCs w:val="28"/>
        </w:rPr>
        <w:t>зонта. Азимут. Ориентирование на местности: определение сторон горизонта по компасу и местным признакам, определение азимута. Особенности ориентир</w:t>
      </w:r>
      <w:r w:rsidRPr="000F5350">
        <w:rPr>
          <w:rFonts w:ascii="Times New Roman" w:hAnsi="Times New Roman" w:cs="Times New Roman"/>
          <w:sz w:val="28"/>
          <w:szCs w:val="28"/>
        </w:rPr>
        <w:t>о</w:t>
      </w:r>
      <w:r w:rsidRPr="000F5350">
        <w:rPr>
          <w:rFonts w:ascii="Times New Roman" w:hAnsi="Times New Roman" w:cs="Times New Roman"/>
          <w:sz w:val="28"/>
          <w:szCs w:val="28"/>
        </w:rPr>
        <w:t>вания в мегаполисе и в природе. План местности. Условные знаки. Как сост</w:t>
      </w:r>
      <w:r w:rsidRPr="000F5350">
        <w:rPr>
          <w:rFonts w:ascii="Times New Roman" w:hAnsi="Times New Roman" w:cs="Times New Roman"/>
          <w:sz w:val="28"/>
          <w:szCs w:val="28"/>
        </w:rPr>
        <w:t>а</w:t>
      </w:r>
      <w:r w:rsidRPr="000F5350">
        <w:rPr>
          <w:rFonts w:ascii="Times New Roman" w:hAnsi="Times New Roman" w:cs="Times New Roman"/>
          <w:sz w:val="28"/>
          <w:szCs w:val="28"/>
        </w:rPr>
        <w:t>вить план местности. Составление простейшего плана местности/учебного к</w:t>
      </w:r>
      <w:r w:rsidRPr="000F5350">
        <w:rPr>
          <w:rFonts w:ascii="Times New Roman" w:hAnsi="Times New Roman" w:cs="Times New Roman"/>
          <w:sz w:val="28"/>
          <w:szCs w:val="28"/>
        </w:rPr>
        <w:t>а</w:t>
      </w:r>
      <w:r w:rsidRPr="000F5350">
        <w:rPr>
          <w:rFonts w:ascii="Times New Roman" w:hAnsi="Times New Roman" w:cs="Times New Roman"/>
          <w:sz w:val="28"/>
          <w:szCs w:val="28"/>
        </w:rPr>
        <w:t>бинета/комнаты. Географическая карта – особый источник информации. Соде</w:t>
      </w:r>
      <w:r w:rsidRPr="000F5350">
        <w:rPr>
          <w:rFonts w:ascii="Times New Roman" w:hAnsi="Times New Roman" w:cs="Times New Roman"/>
          <w:sz w:val="28"/>
          <w:szCs w:val="28"/>
        </w:rPr>
        <w:t>р</w:t>
      </w:r>
      <w:r w:rsidRPr="000F5350">
        <w:rPr>
          <w:rFonts w:ascii="Times New Roman" w:hAnsi="Times New Roman" w:cs="Times New Roman"/>
          <w:sz w:val="28"/>
          <w:szCs w:val="28"/>
        </w:rPr>
        <w:t>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w:t>
      </w:r>
      <w:r w:rsidRPr="000F5350">
        <w:rPr>
          <w:rFonts w:ascii="Times New Roman" w:hAnsi="Times New Roman" w:cs="Times New Roman"/>
          <w:sz w:val="28"/>
          <w:szCs w:val="28"/>
        </w:rPr>
        <w:t>с</w:t>
      </w:r>
      <w:r w:rsidRPr="000F5350">
        <w:rPr>
          <w:rFonts w:ascii="Times New Roman" w:hAnsi="Times New Roman" w:cs="Times New Roman"/>
          <w:sz w:val="28"/>
          <w:szCs w:val="28"/>
        </w:rPr>
        <w:t>стояний, абсолютных высот по карте.</w:t>
      </w:r>
    </w:p>
    <w:p w:rsidR="007A135B" w:rsidRPr="000F5350" w:rsidRDefault="007A135B" w:rsidP="00A75B6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 xml:space="preserve"> Природа Земли.</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 xml:space="preserve">Литосфера. </w:t>
      </w:r>
      <w:r w:rsidRPr="000F5350">
        <w:rPr>
          <w:rFonts w:ascii="Times New Roman" w:hAnsi="Times New Roman" w:cs="Times New Roman"/>
          <w:sz w:val="28"/>
          <w:szCs w:val="28"/>
        </w:rPr>
        <w:t>Литосфера – «каменная» оболочка Земли. Внутреннее стро</w:t>
      </w:r>
      <w:r w:rsidRPr="000F5350">
        <w:rPr>
          <w:rFonts w:ascii="Times New Roman" w:hAnsi="Times New Roman" w:cs="Times New Roman"/>
          <w:sz w:val="28"/>
          <w:szCs w:val="28"/>
        </w:rPr>
        <w:t>е</w:t>
      </w:r>
      <w:r w:rsidRPr="000F5350">
        <w:rPr>
          <w:rFonts w:ascii="Times New Roman" w:hAnsi="Times New Roman" w:cs="Times New Roman"/>
          <w:sz w:val="28"/>
          <w:szCs w:val="28"/>
        </w:rPr>
        <w:t>ние Земли. Земная кора. Разнообразие горных пород и минералов на Земле. П</w:t>
      </w:r>
      <w:r w:rsidRPr="000F5350">
        <w:rPr>
          <w:rFonts w:ascii="Times New Roman" w:hAnsi="Times New Roman" w:cs="Times New Roman"/>
          <w:sz w:val="28"/>
          <w:szCs w:val="28"/>
        </w:rPr>
        <w:t>о</w:t>
      </w:r>
      <w:r w:rsidRPr="000F5350">
        <w:rPr>
          <w:rFonts w:ascii="Times New Roman" w:hAnsi="Times New Roman" w:cs="Times New Roman"/>
          <w:sz w:val="28"/>
          <w:szCs w:val="28"/>
        </w:rPr>
        <w:t>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Рельеф Земли. Способы изображение рельефа на планах и картах. Осно</w:t>
      </w:r>
      <w:r w:rsidRPr="000F5350">
        <w:rPr>
          <w:rFonts w:ascii="Times New Roman" w:hAnsi="Times New Roman" w:cs="Times New Roman"/>
          <w:sz w:val="28"/>
          <w:szCs w:val="28"/>
        </w:rPr>
        <w:t>в</w:t>
      </w:r>
      <w:r w:rsidRPr="000F5350">
        <w:rPr>
          <w:rFonts w:ascii="Times New Roman" w:hAnsi="Times New Roman" w:cs="Times New Roman"/>
          <w:sz w:val="28"/>
          <w:szCs w:val="28"/>
        </w:rPr>
        <w:t>ные формы рельефа – горы и равнины. Равнины. Образование и изменение ра</w:t>
      </w:r>
      <w:r w:rsidRPr="000F5350">
        <w:rPr>
          <w:rFonts w:ascii="Times New Roman" w:hAnsi="Times New Roman" w:cs="Times New Roman"/>
          <w:sz w:val="28"/>
          <w:szCs w:val="28"/>
        </w:rPr>
        <w:t>в</w:t>
      </w:r>
      <w:r w:rsidRPr="000F5350">
        <w:rPr>
          <w:rFonts w:ascii="Times New Roman" w:hAnsi="Times New Roman" w:cs="Times New Roman"/>
          <w:sz w:val="28"/>
          <w:szCs w:val="28"/>
        </w:rPr>
        <w:t>нин с течением времени. Классификация равнин по абсолютной высоте. Опр</w:t>
      </w:r>
      <w:r w:rsidRPr="000F5350">
        <w:rPr>
          <w:rFonts w:ascii="Times New Roman" w:hAnsi="Times New Roman" w:cs="Times New Roman"/>
          <w:sz w:val="28"/>
          <w:szCs w:val="28"/>
        </w:rPr>
        <w:t>е</w:t>
      </w:r>
      <w:r w:rsidRPr="000F5350">
        <w:rPr>
          <w:rFonts w:ascii="Times New Roman" w:hAnsi="Times New Roman" w:cs="Times New Roman"/>
          <w:sz w:val="28"/>
          <w:szCs w:val="28"/>
        </w:rPr>
        <w:lastRenderedPageBreak/>
        <w:t>деление относительной и абсолютной высоты равнин. Разнообразие гор по во</w:t>
      </w:r>
      <w:r w:rsidRPr="000F5350">
        <w:rPr>
          <w:rFonts w:ascii="Times New Roman" w:hAnsi="Times New Roman" w:cs="Times New Roman"/>
          <w:sz w:val="28"/>
          <w:szCs w:val="28"/>
        </w:rPr>
        <w:t>з</w:t>
      </w:r>
      <w:r w:rsidRPr="000F5350">
        <w:rPr>
          <w:rFonts w:ascii="Times New Roman" w:hAnsi="Times New Roman" w:cs="Times New Roman"/>
          <w:sz w:val="28"/>
          <w:szCs w:val="28"/>
        </w:rPr>
        <w:t>расту и строению. Классификация гор абсолютной высоте. Определение отн</w:t>
      </w:r>
      <w:r w:rsidRPr="000F5350">
        <w:rPr>
          <w:rFonts w:ascii="Times New Roman" w:hAnsi="Times New Roman" w:cs="Times New Roman"/>
          <w:sz w:val="28"/>
          <w:szCs w:val="28"/>
        </w:rPr>
        <w:t>о</w:t>
      </w:r>
      <w:r w:rsidRPr="000F5350">
        <w:rPr>
          <w:rFonts w:ascii="Times New Roman" w:hAnsi="Times New Roman" w:cs="Times New Roman"/>
          <w:sz w:val="28"/>
          <w:szCs w:val="28"/>
        </w:rPr>
        <w:t>сительной и абсолютной высоты гор. Рельеф дна океанов. Рифовые области, срединные океанические хребты, шельф, материковый склон.</w:t>
      </w:r>
      <w:r w:rsidR="001B2D89">
        <w:rPr>
          <w:rFonts w:ascii="Times New Roman" w:hAnsi="Times New Roman" w:cs="Times New Roman"/>
          <w:sz w:val="28"/>
          <w:szCs w:val="28"/>
        </w:rPr>
        <w:t xml:space="preserve"> </w:t>
      </w:r>
      <w:r w:rsidRPr="000F5350">
        <w:rPr>
          <w:rFonts w:ascii="Times New Roman" w:hAnsi="Times New Roman" w:cs="Times New Roman"/>
          <w:sz w:val="28"/>
          <w:szCs w:val="28"/>
        </w:rPr>
        <w:t>Методы изучения глубин Мирового океана. Исследователи подводных глубин и их открытия.</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 xml:space="preserve">Гидросфера. </w:t>
      </w:r>
      <w:r w:rsidRPr="000F5350">
        <w:rPr>
          <w:rFonts w:ascii="Times New Roman" w:hAnsi="Times New Roman" w:cs="Times New Roman"/>
          <w:sz w:val="28"/>
          <w:szCs w:val="28"/>
        </w:rPr>
        <w:t>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w:t>
      </w:r>
      <w:r w:rsidR="001B2D89">
        <w:rPr>
          <w:rFonts w:ascii="Times New Roman" w:hAnsi="Times New Roman" w:cs="Times New Roman"/>
          <w:sz w:val="28"/>
          <w:szCs w:val="28"/>
        </w:rPr>
        <w:t xml:space="preserve"> </w:t>
      </w:r>
      <w:r w:rsidRPr="000F5350">
        <w:rPr>
          <w:rFonts w:ascii="Times New Roman" w:hAnsi="Times New Roman" w:cs="Times New Roman"/>
          <w:sz w:val="28"/>
          <w:szCs w:val="28"/>
        </w:rPr>
        <w:t>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w:t>
      </w:r>
      <w:r w:rsidRPr="000F5350">
        <w:rPr>
          <w:rFonts w:ascii="Times New Roman" w:hAnsi="Times New Roman" w:cs="Times New Roman"/>
          <w:sz w:val="28"/>
          <w:szCs w:val="28"/>
        </w:rPr>
        <w:t>о</w:t>
      </w:r>
      <w:r w:rsidRPr="000F5350">
        <w:rPr>
          <w:rFonts w:ascii="Times New Roman" w:hAnsi="Times New Roman" w:cs="Times New Roman"/>
          <w:sz w:val="28"/>
          <w:szCs w:val="28"/>
        </w:rPr>
        <w:t>вые воды. Болота. Каналы. Водохранилища. Человек и гидросфера.</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74495D">
        <w:rPr>
          <w:rFonts w:ascii="Times New Roman" w:hAnsi="Times New Roman" w:cs="Times New Roman"/>
          <w:b/>
          <w:bCs/>
          <w:sz w:val="28"/>
          <w:szCs w:val="28"/>
        </w:rPr>
        <w:t xml:space="preserve">Атмосфера. </w:t>
      </w:r>
      <w:r w:rsidRPr="0074495D">
        <w:rPr>
          <w:rFonts w:ascii="Times New Roman" w:hAnsi="Times New Roman" w:cs="Times New Roman"/>
          <w:sz w:val="28"/>
          <w:szCs w:val="28"/>
        </w:rPr>
        <w:t>Строение воздушной оболочки Земли</w:t>
      </w:r>
      <w:r w:rsidRPr="0074495D">
        <w:rPr>
          <w:rFonts w:ascii="Times New Roman" w:hAnsi="Times New Roman" w:cs="Times New Roman"/>
          <w:i/>
          <w:iCs/>
          <w:sz w:val="28"/>
          <w:szCs w:val="28"/>
        </w:rPr>
        <w:t>.</w:t>
      </w:r>
      <w:r w:rsidRPr="0074495D">
        <w:rPr>
          <w:rFonts w:ascii="Times New Roman" w:hAnsi="Times New Roman" w:cs="Times New Roman"/>
          <w:sz w:val="28"/>
          <w:szCs w:val="28"/>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w:t>
      </w:r>
      <w:r w:rsidRPr="0074495D">
        <w:rPr>
          <w:rFonts w:ascii="Times New Roman" w:hAnsi="Times New Roman" w:cs="Times New Roman"/>
          <w:sz w:val="28"/>
          <w:szCs w:val="28"/>
        </w:rPr>
        <w:t>а</w:t>
      </w:r>
      <w:r w:rsidRPr="0074495D">
        <w:rPr>
          <w:rFonts w:ascii="Times New Roman" w:hAnsi="Times New Roman" w:cs="Times New Roman"/>
          <w:sz w:val="28"/>
          <w:szCs w:val="28"/>
        </w:rPr>
        <w:t>висимость температуры от геогра</w:t>
      </w:r>
      <w:r w:rsidRPr="000F5350">
        <w:rPr>
          <w:rFonts w:ascii="Times New Roman" w:hAnsi="Times New Roman" w:cs="Times New Roman"/>
          <w:sz w:val="28"/>
          <w:szCs w:val="28"/>
        </w:rPr>
        <w:t>фической широты. Тепловые пояса. Вода в а</w:t>
      </w:r>
      <w:r w:rsidRPr="000F5350">
        <w:rPr>
          <w:rFonts w:ascii="Times New Roman" w:hAnsi="Times New Roman" w:cs="Times New Roman"/>
          <w:sz w:val="28"/>
          <w:szCs w:val="28"/>
        </w:rPr>
        <w:t>т</w:t>
      </w:r>
      <w:r w:rsidRPr="000F5350">
        <w:rPr>
          <w:rFonts w:ascii="Times New Roman" w:hAnsi="Times New Roman" w:cs="Times New Roman"/>
          <w:sz w:val="28"/>
          <w:szCs w:val="28"/>
        </w:rPr>
        <w:t>мосфере. Облака и атмосферные осадки. Атмосферное давление. Ветер. Пост</w:t>
      </w:r>
      <w:r w:rsidRPr="000F5350">
        <w:rPr>
          <w:rFonts w:ascii="Times New Roman" w:hAnsi="Times New Roman" w:cs="Times New Roman"/>
          <w:sz w:val="28"/>
          <w:szCs w:val="28"/>
        </w:rPr>
        <w:t>о</w:t>
      </w:r>
      <w:r w:rsidRPr="000F5350">
        <w:rPr>
          <w:rFonts w:ascii="Times New Roman" w:hAnsi="Times New Roman" w:cs="Times New Roman"/>
          <w:sz w:val="28"/>
          <w:szCs w:val="28"/>
        </w:rPr>
        <w:t>янные и переменные ветра. Графическое отображение направления ветра. Роза ветров. Циркуляция атмосферы. Влажность воздуха. Понятие погоды. Набл</w:t>
      </w:r>
      <w:r w:rsidRPr="000F5350">
        <w:rPr>
          <w:rFonts w:ascii="Times New Roman" w:hAnsi="Times New Roman" w:cs="Times New Roman"/>
          <w:sz w:val="28"/>
          <w:szCs w:val="28"/>
        </w:rPr>
        <w:t>ю</w:t>
      </w:r>
      <w:r w:rsidRPr="000F5350">
        <w:rPr>
          <w:rFonts w:ascii="Times New Roman" w:hAnsi="Times New Roman" w:cs="Times New Roman"/>
          <w:sz w:val="28"/>
          <w:szCs w:val="28"/>
        </w:rPr>
        <w:t>дения и прогноз погоды. Метеостанция/метеоприборы (проведение наблюдений и измерений, фиксация результатов наблюдений, обработка результатов набл</w:t>
      </w:r>
      <w:r w:rsidRPr="000F5350">
        <w:rPr>
          <w:rFonts w:ascii="Times New Roman" w:hAnsi="Times New Roman" w:cs="Times New Roman"/>
          <w:sz w:val="28"/>
          <w:szCs w:val="28"/>
        </w:rPr>
        <w:t>ю</w:t>
      </w:r>
      <w:r w:rsidRPr="000F5350">
        <w:rPr>
          <w:rFonts w:ascii="Times New Roman" w:hAnsi="Times New Roman" w:cs="Times New Roman"/>
          <w:sz w:val="28"/>
          <w:szCs w:val="28"/>
        </w:rPr>
        <w:t>дений). Понятие климата.Погода и климат. Климатообразующие факторы. Зав</w:t>
      </w:r>
      <w:r w:rsidRPr="000F5350">
        <w:rPr>
          <w:rFonts w:ascii="Times New Roman" w:hAnsi="Times New Roman" w:cs="Times New Roman"/>
          <w:sz w:val="28"/>
          <w:szCs w:val="28"/>
        </w:rPr>
        <w:t>и</w:t>
      </w:r>
      <w:r w:rsidRPr="000F5350">
        <w:rPr>
          <w:rFonts w:ascii="Times New Roman" w:hAnsi="Times New Roman" w:cs="Times New Roman"/>
          <w:sz w:val="28"/>
          <w:szCs w:val="28"/>
        </w:rPr>
        <w:t>симость климата от абсолютной высоты местности.Климаты Земли. Влияние климата на здоровье людей. Человек и атмосфера.</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 xml:space="preserve">Биосфера. </w:t>
      </w:r>
      <w:r w:rsidRPr="000F5350">
        <w:rPr>
          <w:rFonts w:ascii="Times New Roman" w:hAnsi="Times New Roman" w:cs="Times New Roman"/>
          <w:sz w:val="28"/>
          <w:szCs w:val="28"/>
        </w:rPr>
        <w:t>Биосфера – живая оболочка Земли. Особенности жизни в ок</w:t>
      </w:r>
      <w:r w:rsidRPr="000F5350">
        <w:rPr>
          <w:rFonts w:ascii="Times New Roman" w:hAnsi="Times New Roman" w:cs="Times New Roman"/>
          <w:sz w:val="28"/>
          <w:szCs w:val="28"/>
        </w:rPr>
        <w:t>е</w:t>
      </w:r>
      <w:r w:rsidRPr="000F5350">
        <w:rPr>
          <w:rFonts w:ascii="Times New Roman" w:hAnsi="Times New Roman" w:cs="Times New Roman"/>
          <w:sz w:val="28"/>
          <w:szCs w:val="28"/>
        </w:rPr>
        <w:t>ане. Жизнь на поверхности суши: особенности распространения растений и ж</w:t>
      </w:r>
      <w:r w:rsidRPr="000F5350">
        <w:rPr>
          <w:rFonts w:ascii="Times New Roman" w:hAnsi="Times New Roman" w:cs="Times New Roman"/>
          <w:sz w:val="28"/>
          <w:szCs w:val="28"/>
        </w:rPr>
        <w:t>и</w:t>
      </w:r>
      <w:r w:rsidRPr="000F5350">
        <w:rPr>
          <w:rFonts w:ascii="Times New Roman" w:hAnsi="Times New Roman" w:cs="Times New Roman"/>
          <w:sz w:val="28"/>
          <w:szCs w:val="28"/>
        </w:rPr>
        <w:t>вотных в лесных и безлесных пространствах. Воздействие организмов на зе</w:t>
      </w:r>
      <w:r w:rsidRPr="000F5350">
        <w:rPr>
          <w:rFonts w:ascii="Times New Roman" w:hAnsi="Times New Roman" w:cs="Times New Roman"/>
          <w:sz w:val="28"/>
          <w:szCs w:val="28"/>
        </w:rPr>
        <w:t>м</w:t>
      </w:r>
      <w:r w:rsidRPr="000F5350">
        <w:rPr>
          <w:rFonts w:ascii="Times New Roman" w:hAnsi="Times New Roman" w:cs="Times New Roman"/>
          <w:sz w:val="28"/>
          <w:szCs w:val="28"/>
        </w:rPr>
        <w:t>ные оболочки. Воздействие человека на природу. Охрана природы.</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 xml:space="preserve">Географическая оболочка как среда жизни. </w:t>
      </w:r>
      <w:r w:rsidRPr="000F5350">
        <w:rPr>
          <w:rFonts w:ascii="Times New Roman" w:hAnsi="Times New Roman" w:cs="Times New Roman"/>
          <w:sz w:val="28"/>
          <w:szCs w:val="28"/>
        </w:rPr>
        <w:t>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w:t>
      </w:r>
      <w:r w:rsidRPr="000F5350">
        <w:rPr>
          <w:rFonts w:ascii="Times New Roman" w:hAnsi="Times New Roman" w:cs="Times New Roman"/>
          <w:sz w:val="28"/>
          <w:szCs w:val="28"/>
        </w:rPr>
        <w:t>и</w:t>
      </w:r>
      <w:r w:rsidRPr="000F5350">
        <w:rPr>
          <w:rFonts w:ascii="Times New Roman" w:hAnsi="Times New Roman" w:cs="Times New Roman"/>
          <w:sz w:val="28"/>
          <w:szCs w:val="28"/>
        </w:rPr>
        <w:t xml:space="preserve">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7A135B" w:rsidRPr="000F5350" w:rsidRDefault="007A135B" w:rsidP="00A75B6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Человечество на Земле. </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Численность населения Земли. Расовый состав. Нации и народы планеты. Страны на карте мира.</w:t>
      </w:r>
    </w:p>
    <w:p w:rsidR="007A135B" w:rsidRPr="000F5350" w:rsidRDefault="007A135B" w:rsidP="00A75B6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Освоение Земли человеком. </w:t>
      </w:r>
    </w:p>
    <w:p w:rsidR="007A135B" w:rsidRPr="000F5350" w:rsidRDefault="007A135B" w:rsidP="00A75B63">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Что изучают в курсе географии материков и океанов? Методы географ</w:t>
      </w:r>
      <w:r w:rsidRPr="000F5350">
        <w:rPr>
          <w:rFonts w:ascii="Times New Roman" w:hAnsi="Times New Roman" w:cs="Times New Roman"/>
          <w:sz w:val="28"/>
          <w:szCs w:val="28"/>
        </w:rPr>
        <w:t>и</w:t>
      </w:r>
      <w:r w:rsidRPr="000F5350">
        <w:rPr>
          <w:rFonts w:ascii="Times New Roman" w:hAnsi="Times New Roman" w:cs="Times New Roman"/>
          <w:sz w:val="28"/>
          <w:szCs w:val="28"/>
        </w:rPr>
        <w:t>ческих исследований и источники географической информации. Разнообразие современных карт. Важнейшие географические открытия и путешествия в дре</w:t>
      </w:r>
      <w:r w:rsidRPr="000F5350">
        <w:rPr>
          <w:rFonts w:ascii="Times New Roman" w:hAnsi="Times New Roman" w:cs="Times New Roman"/>
          <w:sz w:val="28"/>
          <w:szCs w:val="28"/>
        </w:rPr>
        <w:t>в</w:t>
      </w:r>
      <w:r w:rsidRPr="000F5350">
        <w:rPr>
          <w:rFonts w:ascii="Times New Roman" w:hAnsi="Times New Roman" w:cs="Times New Roman"/>
          <w:sz w:val="28"/>
          <w:szCs w:val="28"/>
        </w:rPr>
        <w:t>ности (древние египтяне, греки, финикийцы, идеи и труды Парменида, Эрат</w:t>
      </w:r>
      <w:r w:rsidRPr="000F5350">
        <w:rPr>
          <w:rFonts w:ascii="Times New Roman" w:hAnsi="Times New Roman" w:cs="Times New Roman"/>
          <w:sz w:val="28"/>
          <w:szCs w:val="28"/>
        </w:rPr>
        <w:t>о</w:t>
      </w:r>
      <w:r w:rsidRPr="000F5350">
        <w:rPr>
          <w:rFonts w:ascii="Times New Roman" w:hAnsi="Times New Roman" w:cs="Times New Roman"/>
          <w:sz w:val="28"/>
          <w:szCs w:val="28"/>
        </w:rPr>
        <w:t>сфена, вклад Кратеса Малосского, Страбона).</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Важнейшие географические открытия и путешествия в эпоху Средневек</w:t>
      </w:r>
      <w:r w:rsidRPr="000F5350">
        <w:rPr>
          <w:rFonts w:ascii="Times New Roman" w:hAnsi="Times New Roman" w:cs="Times New Roman"/>
          <w:sz w:val="28"/>
          <w:szCs w:val="28"/>
        </w:rPr>
        <w:t>о</w:t>
      </w:r>
      <w:r w:rsidRPr="000F5350">
        <w:rPr>
          <w:rFonts w:ascii="Times New Roman" w:hAnsi="Times New Roman" w:cs="Times New Roman"/>
          <w:sz w:val="28"/>
          <w:szCs w:val="28"/>
        </w:rPr>
        <w:t>вья (норманны, М. Поло, А. Никитин, Б. Диаш, М. Бехайм, Х. Колумб, А. Веспуччи, Васко да Гама, Ф. Магеллан, Э. Кортес, Д. Кабот, Г. Меркатор, В. Б</w:t>
      </w:r>
      <w:r w:rsidRPr="000F5350">
        <w:rPr>
          <w:rFonts w:ascii="Times New Roman" w:hAnsi="Times New Roman" w:cs="Times New Roman"/>
          <w:sz w:val="28"/>
          <w:szCs w:val="28"/>
        </w:rPr>
        <w:t>а</w:t>
      </w:r>
      <w:r w:rsidRPr="000F5350">
        <w:rPr>
          <w:rFonts w:ascii="Times New Roman" w:hAnsi="Times New Roman" w:cs="Times New Roman"/>
          <w:sz w:val="28"/>
          <w:szCs w:val="28"/>
        </w:rPr>
        <w:t>ренц, Г. Гудзон, А. Тасман, С. Дежнев).</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w:t>
      </w:r>
      <w:r w:rsidRPr="000F5350">
        <w:rPr>
          <w:rFonts w:ascii="Times New Roman" w:hAnsi="Times New Roman" w:cs="Times New Roman"/>
          <w:sz w:val="28"/>
          <w:szCs w:val="28"/>
        </w:rPr>
        <w:t>о</w:t>
      </w:r>
      <w:r w:rsidRPr="000F5350">
        <w:rPr>
          <w:rFonts w:ascii="Times New Roman" w:hAnsi="Times New Roman" w:cs="Times New Roman"/>
          <w:sz w:val="28"/>
          <w:szCs w:val="28"/>
        </w:rPr>
        <w:t>носов, Г.И. Шелихов, П.П. Семенов-Тянь-Шанский, Н.М. Пржевальский.</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А. Гумбольдт, Э. Бонплан, Г.И. Лангсдорф и Н.Г. Рубцов, Ф.Ф. Беллин</w:t>
      </w:r>
      <w:r w:rsidRPr="000F5350">
        <w:rPr>
          <w:rFonts w:ascii="Times New Roman" w:hAnsi="Times New Roman" w:cs="Times New Roman"/>
          <w:sz w:val="28"/>
          <w:szCs w:val="28"/>
        </w:rPr>
        <w:t>с</w:t>
      </w:r>
      <w:r w:rsidRPr="000F5350">
        <w:rPr>
          <w:rFonts w:ascii="Times New Roman" w:hAnsi="Times New Roman" w:cs="Times New Roman"/>
          <w:sz w:val="28"/>
          <w:szCs w:val="28"/>
        </w:rPr>
        <w:t>гаузен и М.П. Лазарев, Д. Ливингстон, В.В. Юнкер, Е.П. Ковалевский, А.В. Ел</w:t>
      </w:r>
      <w:r w:rsidRPr="000F5350">
        <w:rPr>
          <w:rFonts w:ascii="Times New Roman" w:hAnsi="Times New Roman" w:cs="Times New Roman"/>
          <w:sz w:val="28"/>
          <w:szCs w:val="28"/>
        </w:rPr>
        <w:t>и</w:t>
      </w:r>
      <w:r w:rsidRPr="000F5350">
        <w:rPr>
          <w:rFonts w:ascii="Times New Roman" w:hAnsi="Times New Roman" w:cs="Times New Roman"/>
          <w:sz w:val="28"/>
          <w:szCs w:val="28"/>
        </w:rPr>
        <w:t xml:space="preserve">сеев, экспедиция на корабле “Челленджер”, Ф. Нансен, Р. Амундсен, Р. Скотт, Р. Пири и Ф. Кук). </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Важнейшие географические открытия и путешествия в XX веке (И.Д. П</w:t>
      </w:r>
      <w:r w:rsidRPr="000F5350">
        <w:rPr>
          <w:rFonts w:ascii="Times New Roman" w:hAnsi="Times New Roman" w:cs="Times New Roman"/>
          <w:sz w:val="28"/>
          <w:szCs w:val="28"/>
        </w:rPr>
        <w:t>а</w:t>
      </w:r>
      <w:r w:rsidRPr="000F5350">
        <w:rPr>
          <w:rFonts w:ascii="Times New Roman" w:hAnsi="Times New Roman" w:cs="Times New Roman"/>
          <w:sz w:val="28"/>
          <w:szCs w:val="28"/>
        </w:rPr>
        <w:t>панин, Н.И. Вавилов, Р. Амундсен, Р. Скотт, И.М. Сомов и А.Ф. Трешников (руководители 1 и 2 советской антарктической экспедиций), В.А. Обручев).</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Описание и нанесение на контурную карту географических объектов о</w:t>
      </w:r>
      <w:r w:rsidRPr="000F5350">
        <w:rPr>
          <w:rFonts w:ascii="Times New Roman" w:hAnsi="Times New Roman" w:cs="Times New Roman"/>
          <w:sz w:val="28"/>
          <w:szCs w:val="28"/>
        </w:rPr>
        <w:t>д</w:t>
      </w:r>
      <w:r w:rsidRPr="000F5350">
        <w:rPr>
          <w:rFonts w:ascii="Times New Roman" w:hAnsi="Times New Roman" w:cs="Times New Roman"/>
          <w:sz w:val="28"/>
          <w:szCs w:val="28"/>
        </w:rPr>
        <w:t>ного из изученных маршрутов.</w:t>
      </w:r>
    </w:p>
    <w:p w:rsidR="007A135B" w:rsidRPr="000F5350" w:rsidRDefault="007A135B" w:rsidP="00A75B6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Главные закономерности природы Земли.</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 xml:space="preserve">Литосфера и рельеф Земли. </w:t>
      </w:r>
      <w:r w:rsidRPr="000F5350">
        <w:rPr>
          <w:rFonts w:ascii="Times New Roman" w:hAnsi="Times New Roman" w:cs="Times New Roman"/>
          <w:sz w:val="28"/>
          <w:szCs w:val="28"/>
        </w:rPr>
        <w:t>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 xml:space="preserve">Атмосфера и климаты Земли. </w:t>
      </w:r>
      <w:r w:rsidRPr="000F5350">
        <w:rPr>
          <w:rFonts w:ascii="Times New Roman" w:hAnsi="Times New Roman" w:cs="Times New Roman"/>
          <w:sz w:val="28"/>
          <w:szCs w:val="28"/>
        </w:rPr>
        <w:t>Распределение температуры, осадков, п</w:t>
      </w:r>
      <w:r w:rsidRPr="000F5350">
        <w:rPr>
          <w:rFonts w:ascii="Times New Roman" w:hAnsi="Times New Roman" w:cs="Times New Roman"/>
          <w:sz w:val="28"/>
          <w:szCs w:val="28"/>
        </w:rPr>
        <w:t>о</w:t>
      </w:r>
      <w:r w:rsidRPr="000F5350">
        <w:rPr>
          <w:rFonts w:ascii="Times New Roman" w:hAnsi="Times New Roman" w:cs="Times New Roman"/>
          <w:sz w:val="28"/>
          <w:szCs w:val="28"/>
        </w:rPr>
        <w:t>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w:t>
      </w:r>
      <w:r w:rsidRPr="000F5350">
        <w:rPr>
          <w:rFonts w:ascii="Times New Roman" w:hAnsi="Times New Roman" w:cs="Times New Roman"/>
          <w:sz w:val="28"/>
          <w:szCs w:val="28"/>
        </w:rPr>
        <w:t>о</w:t>
      </w:r>
      <w:r w:rsidRPr="000F5350">
        <w:rPr>
          <w:rFonts w:ascii="Times New Roman" w:hAnsi="Times New Roman" w:cs="Times New Roman"/>
          <w:sz w:val="28"/>
          <w:szCs w:val="28"/>
        </w:rPr>
        <w:t>временной хозяйственной деятельности людей на климат Земли. Расчет угла п</w:t>
      </w:r>
      <w:r w:rsidRPr="000F5350">
        <w:rPr>
          <w:rFonts w:ascii="Times New Roman" w:hAnsi="Times New Roman" w:cs="Times New Roman"/>
          <w:sz w:val="28"/>
          <w:szCs w:val="28"/>
        </w:rPr>
        <w:t>а</w:t>
      </w:r>
      <w:r w:rsidRPr="000F5350">
        <w:rPr>
          <w:rFonts w:ascii="Times New Roman" w:hAnsi="Times New Roman" w:cs="Times New Roman"/>
          <w:sz w:val="28"/>
          <w:szCs w:val="28"/>
        </w:rPr>
        <w:t>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 xml:space="preserve">Мировой океан – основная часть гидросферы. </w:t>
      </w:r>
      <w:r w:rsidRPr="000F5350">
        <w:rPr>
          <w:rFonts w:ascii="Times New Roman" w:hAnsi="Times New Roman" w:cs="Times New Roman"/>
          <w:sz w:val="28"/>
          <w:szCs w:val="28"/>
        </w:rPr>
        <w:t>Мировой океан и его ч</w:t>
      </w:r>
      <w:r w:rsidRPr="000F5350">
        <w:rPr>
          <w:rFonts w:ascii="Times New Roman" w:hAnsi="Times New Roman" w:cs="Times New Roman"/>
          <w:sz w:val="28"/>
          <w:szCs w:val="28"/>
        </w:rPr>
        <w:t>а</w:t>
      </w:r>
      <w:r w:rsidRPr="000F5350">
        <w:rPr>
          <w:rFonts w:ascii="Times New Roman" w:hAnsi="Times New Roman" w:cs="Times New Roman"/>
          <w:sz w:val="28"/>
          <w:szCs w:val="28"/>
        </w:rPr>
        <w:t>сти. Этапы изучения Мирового океана. Океанические течения. Система океан</w:t>
      </w:r>
      <w:r w:rsidRPr="000F5350">
        <w:rPr>
          <w:rFonts w:ascii="Times New Roman" w:hAnsi="Times New Roman" w:cs="Times New Roman"/>
          <w:sz w:val="28"/>
          <w:szCs w:val="28"/>
        </w:rPr>
        <w:t>и</w:t>
      </w:r>
      <w:r w:rsidRPr="000F5350">
        <w:rPr>
          <w:rFonts w:ascii="Times New Roman" w:hAnsi="Times New Roman" w:cs="Times New Roman"/>
          <w:sz w:val="28"/>
          <w:szCs w:val="28"/>
        </w:rPr>
        <w:t>ческих течений. Тихий океан. Характерные черты природы океана и его отлич</w:t>
      </w:r>
      <w:r w:rsidRPr="000F5350">
        <w:rPr>
          <w:rFonts w:ascii="Times New Roman" w:hAnsi="Times New Roman" w:cs="Times New Roman"/>
          <w:sz w:val="28"/>
          <w:szCs w:val="28"/>
        </w:rPr>
        <w:t>и</w:t>
      </w:r>
      <w:r w:rsidRPr="000F5350">
        <w:rPr>
          <w:rFonts w:ascii="Times New Roman" w:hAnsi="Times New Roman" w:cs="Times New Roman"/>
          <w:sz w:val="28"/>
          <w:szCs w:val="28"/>
        </w:rPr>
        <w:t>тельные особенности. Атлантический океан. Характерные черты природы оке</w:t>
      </w:r>
      <w:r w:rsidRPr="000F5350">
        <w:rPr>
          <w:rFonts w:ascii="Times New Roman" w:hAnsi="Times New Roman" w:cs="Times New Roman"/>
          <w:sz w:val="28"/>
          <w:szCs w:val="28"/>
        </w:rPr>
        <w:t>а</w:t>
      </w:r>
      <w:r w:rsidRPr="000F5350">
        <w:rPr>
          <w:rFonts w:ascii="Times New Roman" w:hAnsi="Times New Roman" w:cs="Times New Roman"/>
          <w:sz w:val="28"/>
          <w:szCs w:val="28"/>
        </w:rPr>
        <w:t>на и его отличительные особенности. Северный Ледовитый океан. Характерные черты природы океана и его отличительные особенности. Индийский океан. Х</w:t>
      </w:r>
      <w:r w:rsidRPr="000F5350">
        <w:rPr>
          <w:rFonts w:ascii="Times New Roman" w:hAnsi="Times New Roman" w:cs="Times New Roman"/>
          <w:sz w:val="28"/>
          <w:szCs w:val="28"/>
        </w:rPr>
        <w:t>а</w:t>
      </w:r>
      <w:r w:rsidRPr="000F5350">
        <w:rPr>
          <w:rFonts w:ascii="Times New Roman" w:hAnsi="Times New Roman" w:cs="Times New Roman"/>
          <w:sz w:val="28"/>
          <w:szCs w:val="28"/>
        </w:rPr>
        <w:t>рактерные черты природы океана и его отличительные особенности.</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 xml:space="preserve">Географическая оболочка. </w:t>
      </w:r>
      <w:r w:rsidRPr="000F5350">
        <w:rPr>
          <w:rFonts w:ascii="Times New Roman" w:hAnsi="Times New Roman" w:cs="Times New Roman"/>
          <w:sz w:val="28"/>
          <w:szCs w:val="28"/>
        </w:rPr>
        <w:t>Свойства и особенности строения географ</w:t>
      </w:r>
      <w:r w:rsidRPr="000F5350">
        <w:rPr>
          <w:rFonts w:ascii="Times New Roman" w:hAnsi="Times New Roman" w:cs="Times New Roman"/>
          <w:sz w:val="28"/>
          <w:szCs w:val="28"/>
        </w:rPr>
        <w:t>и</w:t>
      </w:r>
      <w:r w:rsidRPr="000F5350">
        <w:rPr>
          <w:rFonts w:ascii="Times New Roman" w:hAnsi="Times New Roman" w:cs="Times New Roman"/>
          <w:sz w:val="28"/>
          <w:szCs w:val="28"/>
        </w:rPr>
        <w:t>ческой оболочки. Общие географические закономерности целостность, зонал</w:t>
      </w:r>
      <w:r w:rsidRPr="000F5350">
        <w:rPr>
          <w:rFonts w:ascii="Times New Roman" w:hAnsi="Times New Roman" w:cs="Times New Roman"/>
          <w:sz w:val="28"/>
          <w:szCs w:val="28"/>
        </w:rPr>
        <w:t>ь</w:t>
      </w:r>
      <w:r w:rsidRPr="000F5350">
        <w:rPr>
          <w:rFonts w:ascii="Times New Roman" w:hAnsi="Times New Roman" w:cs="Times New Roman"/>
          <w:sz w:val="28"/>
          <w:szCs w:val="28"/>
        </w:rPr>
        <w:t>ность, ритмичность и их значение. Географическая зональность. Природные з</w:t>
      </w:r>
      <w:r w:rsidRPr="000F5350">
        <w:rPr>
          <w:rFonts w:ascii="Times New Roman" w:hAnsi="Times New Roman" w:cs="Times New Roman"/>
          <w:sz w:val="28"/>
          <w:szCs w:val="28"/>
        </w:rPr>
        <w:t>о</w:t>
      </w:r>
      <w:r w:rsidRPr="000F5350">
        <w:rPr>
          <w:rFonts w:ascii="Times New Roman" w:hAnsi="Times New Roman" w:cs="Times New Roman"/>
          <w:sz w:val="28"/>
          <w:szCs w:val="28"/>
        </w:rPr>
        <w:t>ны Земли (выявление по картам зональности в природе материков). Высотная поясность.</w:t>
      </w:r>
    </w:p>
    <w:p w:rsidR="007A135B" w:rsidRPr="000F5350" w:rsidRDefault="007A135B" w:rsidP="00A75B6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lastRenderedPageBreak/>
        <w:t>Характеристика материков Земли.</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 xml:space="preserve">Южные материки. </w:t>
      </w:r>
      <w:r w:rsidRPr="000F5350">
        <w:rPr>
          <w:rFonts w:ascii="Times New Roman" w:hAnsi="Times New Roman" w:cs="Times New Roman"/>
          <w:sz w:val="28"/>
          <w:szCs w:val="28"/>
        </w:rPr>
        <w:t xml:space="preserve">Особенности южных материков Земли. </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 xml:space="preserve">Африка. </w:t>
      </w:r>
      <w:r w:rsidRPr="000F5350">
        <w:rPr>
          <w:rFonts w:ascii="Times New Roman" w:hAnsi="Times New Roman" w:cs="Times New Roman"/>
          <w:sz w:val="28"/>
          <w:szCs w:val="28"/>
        </w:rPr>
        <w:t>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w:t>
      </w:r>
      <w:r w:rsidRPr="000F5350">
        <w:rPr>
          <w:rFonts w:ascii="Times New Roman" w:hAnsi="Times New Roman" w:cs="Times New Roman"/>
          <w:sz w:val="28"/>
          <w:szCs w:val="28"/>
        </w:rPr>
        <w:t>е</w:t>
      </w:r>
      <w:r w:rsidRPr="000F5350">
        <w:rPr>
          <w:rFonts w:ascii="Times New Roman" w:hAnsi="Times New Roman" w:cs="Times New Roman"/>
          <w:sz w:val="28"/>
          <w:szCs w:val="28"/>
        </w:rPr>
        <w:t xml:space="preserve">рика. Население Африки, политическая карта. </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Особенности стран Северной Африки (регион высоких гор, сурового кл</w:t>
      </w:r>
      <w:r w:rsidRPr="000F5350">
        <w:rPr>
          <w:rFonts w:ascii="Times New Roman" w:hAnsi="Times New Roman" w:cs="Times New Roman"/>
          <w:sz w:val="28"/>
          <w:szCs w:val="28"/>
        </w:rPr>
        <w:t>и</w:t>
      </w:r>
      <w:r w:rsidRPr="000F5350">
        <w:rPr>
          <w:rFonts w:ascii="Times New Roman" w:hAnsi="Times New Roman" w:cs="Times New Roman"/>
          <w:sz w:val="28"/>
          <w:szCs w:val="28"/>
        </w:rPr>
        <w:t>мата, пустынь и оазисов, а также родина древних цивилизаций,  современный район добычи нефти и газа).</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Особенности стран Западной и Центральной Африки (регион саванн и н</w:t>
      </w:r>
      <w:r w:rsidRPr="000F5350">
        <w:rPr>
          <w:rFonts w:ascii="Times New Roman" w:hAnsi="Times New Roman" w:cs="Times New Roman"/>
          <w:sz w:val="28"/>
          <w:szCs w:val="28"/>
        </w:rPr>
        <w:t>е</w:t>
      </w:r>
      <w:r w:rsidRPr="000F5350">
        <w:rPr>
          <w:rFonts w:ascii="Times New Roman" w:hAnsi="Times New Roman" w:cs="Times New Roman"/>
          <w:sz w:val="28"/>
          <w:szCs w:val="28"/>
        </w:rPr>
        <w:t>проходимых гилей, с развитой охотой на диких животных, эксплуатация мес</w:t>
      </w:r>
      <w:r w:rsidRPr="000F5350">
        <w:rPr>
          <w:rFonts w:ascii="Times New Roman" w:hAnsi="Times New Roman" w:cs="Times New Roman"/>
          <w:sz w:val="28"/>
          <w:szCs w:val="28"/>
        </w:rPr>
        <w:t>т</w:t>
      </w:r>
      <w:r w:rsidRPr="000F5350">
        <w:rPr>
          <w:rFonts w:ascii="Times New Roman" w:hAnsi="Times New Roman" w:cs="Times New Roman"/>
          <w:sz w:val="28"/>
          <w:szCs w:val="28"/>
        </w:rPr>
        <w:t>ного населения на плантациях и при добыче полезных ископаемых).</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Особенности стран Южной Африки (регион гор причудливой формы и пустынь, с развитой мировой добычей алмазов и самой богатой страной конт</w:t>
      </w:r>
      <w:r w:rsidRPr="000F5350">
        <w:rPr>
          <w:rFonts w:ascii="Times New Roman" w:hAnsi="Times New Roman" w:cs="Times New Roman"/>
          <w:sz w:val="28"/>
          <w:szCs w:val="28"/>
        </w:rPr>
        <w:t>и</w:t>
      </w:r>
      <w:r w:rsidRPr="000F5350">
        <w:rPr>
          <w:rFonts w:ascii="Times New Roman" w:hAnsi="Times New Roman" w:cs="Times New Roman"/>
          <w:sz w:val="28"/>
          <w:szCs w:val="28"/>
        </w:rPr>
        <w:t>нента (ЮАР)).</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 xml:space="preserve">Австралия и Океания. </w:t>
      </w:r>
      <w:r w:rsidRPr="000F5350">
        <w:rPr>
          <w:rFonts w:ascii="Times New Roman" w:hAnsi="Times New Roman" w:cs="Times New Roman"/>
          <w:sz w:val="28"/>
          <w:szCs w:val="28"/>
        </w:rPr>
        <w:t>Географическое положение, история исследов</w:t>
      </w:r>
      <w:r w:rsidRPr="000F5350">
        <w:rPr>
          <w:rFonts w:ascii="Times New Roman" w:hAnsi="Times New Roman" w:cs="Times New Roman"/>
          <w:sz w:val="28"/>
          <w:szCs w:val="28"/>
        </w:rPr>
        <w:t>а</w:t>
      </w:r>
      <w:r w:rsidRPr="000F5350">
        <w:rPr>
          <w:rFonts w:ascii="Times New Roman" w:hAnsi="Times New Roman" w:cs="Times New Roman"/>
          <w:sz w:val="28"/>
          <w:szCs w:val="28"/>
        </w:rPr>
        <w:t>ния, особенности природы материка. Эндемики.</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Австралийский Союз (географический уникум – страна-материк; самый маленький материк, но одна из крупнейших по территории стран мира; выдел</w:t>
      </w:r>
      <w:r w:rsidRPr="000F5350">
        <w:rPr>
          <w:rFonts w:ascii="Times New Roman" w:hAnsi="Times New Roman" w:cs="Times New Roman"/>
          <w:sz w:val="28"/>
          <w:szCs w:val="28"/>
        </w:rPr>
        <w:t>е</w:t>
      </w:r>
      <w:r w:rsidRPr="000F5350">
        <w:rPr>
          <w:rFonts w:ascii="Times New Roman" w:hAnsi="Times New Roman" w:cs="Times New Roman"/>
          <w:sz w:val="28"/>
          <w:szCs w:val="28"/>
        </w:rPr>
        <w:t>ние особого культурного типа австралийско-новозеландского города, отсу</w:t>
      </w:r>
      <w:r w:rsidRPr="000F5350">
        <w:rPr>
          <w:rFonts w:ascii="Times New Roman" w:hAnsi="Times New Roman" w:cs="Times New Roman"/>
          <w:sz w:val="28"/>
          <w:szCs w:val="28"/>
        </w:rPr>
        <w:t>т</w:t>
      </w:r>
      <w:r w:rsidRPr="000F5350">
        <w:rPr>
          <w:rFonts w:ascii="Times New Roman" w:hAnsi="Times New Roman" w:cs="Times New Roman"/>
          <w:sz w:val="28"/>
          <w:szCs w:val="28"/>
        </w:rPr>
        <w:t>ствие соседства отсталых и развитых территорий, слабо связанных друг с др</w:t>
      </w:r>
      <w:r w:rsidRPr="000F5350">
        <w:rPr>
          <w:rFonts w:ascii="Times New Roman" w:hAnsi="Times New Roman" w:cs="Times New Roman"/>
          <w:sz w:val="28"/>
          <w:szCs w:val="28"/>
        </w:rPr>
        <w:t>у</w:t>
      </w:r>
      <w:r w:rsidRPr="000F5350">
        <w:rPr>
          <w:rFonts w:ascii="Times New Roman" w:hAnsi="Times New Roman" w:cs="Times New Roman"/>
          <w:sz w:val="28"/>
          <w:szCs w:val="28"/>
        </w:rPr>
        <w:t>гом; высокоразвитая экономика страны основывается на своих ресурсах).</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Океания (уникальное природное образование – крупнейшее в мире ско</w:t>
      </w:r>
      <w:r w:rsidRPr="000F5350">
        <w:rPr>
          <w:rFonts w:ascii="Times New Roman" w:hAnsi="Times New Roman" w:cs="Times New Roman"/>
          <w:sz w:val="28"/>
          <w:szCs w:val="28"/>
        </w:rPr>
        <w:t>п</w:t>
      </w:r>
      <w:r w:rsidRPr="000F5350">
        <w:rPr>
          <w:rFonts w:ascii="Times New Roman" w:hAnsi="Times New Roman" w:cs="Times New Roman"/>
          <w:sz w:val="28"/>
          <w:szCs w:val="28"/>
        </w:rPr>
        <w:t>ление островов; специфические особенности трех островных групп:</w:t>
      </w:r>
      <w:r w:rsidR="001B2D89">
        <w:rPr>
          <w:rFonts w:ascii="Times New Roman" w:hAnsi="Times New Roman" w:cs="Times New Roman"/>
          <w:sz w:val="28"/>
          <w:szCs w:val="28"/>
        </w:rPr>
        <w:t xml:space="preserve"> </w:t>
      </w:r>
      <w:r w:rsidRPr="000F5350">
        <w:rPr>
          <w:rFonts w:ascii="Times New Roman" w:hAnsi="Times New Roman" w:cs="Times New Roman"/>
          <w:sz w:val="28"/>
          <w:szCs w:val="28"/>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 xml:space="preserve">Южная Америка. </w:t>
      </w:r>
      <w:r w:rsidRPr="000F5350">
        <w:rPr>
          <w:rFonts w:ascii="Times New Roman" w:hAnsi="Times New Roman" w:cs="Times New Roman"/>
          <w:sz w:val="28"/>
          <w:szCs w:val="28"/>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w:t>
      </w:r>
      <w:r w:rsidRPr="000F5350">
        <w:rPr>
          <w:rFonts w:ascii="Times New Roman" w:hAnsi="Times New Roman" w:cs="Times New Roman"/>
          <w:sz w:val="28"/>
          <w:szCs w:val="28"/>
        </w:rPr>
        <w:t>у</w:t>
      </w:r>
      <w:r w:rsidRPr="000F5350">
        <w:rPr>
          <w:rFonts w:ascii="Times New Roman" w:hAnsi="Times New Roman" w:cs="Times New Roman"/>
          <w:sz w:val="28"/>
          <w:szCs w:val="28"/>
        </w:rPr>
        <w:t>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 xml:space="preserve">Антарктида. </w:t>
      </w:r>
      <w:r w:rsidRPr="000F5350">
        <w:rPr>
          <w:rFonts w:ascii="Times New Roman" w:hAnsi="Times New Roman" w:cs="Times New Roman"/>
          <w:sz w:val="28"/>
          <w:szCs w:val="28"/>
        </w:rPr>
        <w:t>Антарктида – уникальный материк на Земле (самый холо</w:t>
      </w:r>
      <w:r w:rsidRPr="000F5350">
        <w:rPr>
          <w:rFonts w:ascii="Times New Roman" w:hAnsi="Times New Roman" w:cs="Times New Roman"/>
          <w:sz w:val="28"/>
          <w:szCs w:val="28"/>
        </w:rPr>
        <w:t>д</w:t>
      </w:r>
      <w:r w:rsidRPr="000F5350">
        <w:rPr>
          <w:rFonts w:ascii="Times New Roman" w:hAnsi="Times New Roman" w:cs="Times New Roman"/>
          <w:sz w:val="28"/>
          <w:szCs w:val="28"/>
        </w:rPr>
        <w:t xml:space="preserve">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 xml:space="preserve">Северные материки. </w:t>
      </w:r>
      <w:r w:rsidRPr="000F5350">
        <w:rPr>
          <w:rFonts w:ascii="Times New Roman" w:hAnsi="Times New Roman" w:cs="Times New Roman"/>
          <w:sz w:val="28"/>
          <w:szCs w:val="28"/>
        </w:rPr>
        <w:t>Особенности северных материков Земли.</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 xml:space="preserve">Северная Америка. </w:t>
      </w:r>
      <w:r w:rsidRPr="000F5350">
        <w:rPr>
          <w:rFonts w:ascii="Times New Roman" w:hAnsi="Times New Roman" w:cs="Times New Roman"/>
          <w:sz w:val="28"/>
          <w:szCs w:val="28"/>
        </w:rPr>
        <w:t>Географическое положение, история открытия и и</w:t>
      </w:r>
      <w:r w:rsidRPr="000F5350">
        <w:rPr>
          <w:rFonts w:ascii="Times New Roman" w:hAnsi="Times New Roman" w:cs="Times New Roman"/>
          <w:sz w:val="28"/>
          <w:szCs w:val="28"/>
        </w:rPr>
        <w:t>с</w:t>
      </w:r>
      <w:r w:rsidRPr="000F5350">
        <w:rPr>
          <w:rFonts w:ascii="Times New Roman" w:hAnsi="Times New Roman" w:cs="Times New Roman"/>
          <w:sz w:val="28"/>
          <w:szCs w:val="28"/>
        </w:rPr>
        <w:t xml:space="preserve">следования Северной Америки (Новый Свет). Особенности рельефа и полезные </w:t>
      </w:r>
      <w:r w:rsidRPr="000F5350">
        <w:rPr>
          <w:rFonts w:ascii="Times New Roman" w:hAnsi="Times New Roman" w:cs="Times New Roman"/>
          <w:sz w:val="28"/>
          <w:szCs w:val="28"/>
        </w:rPr>
        <w:lastRenderedPageBreak/>
        <w:t>ископаемые. Климат, внутренние воды. Природные зоны. Меридиональное ра</w:t>
      </w:r>
      <w:r w:rsidRPr="000F5350">
        <w:rPr>
          <w:rFonts w:ascii="Times New Roman" w:hAnsi="Times New Roman" w:cs="Times New Roman"/>
          <w:sz w:val="28"/>
          <w:szCs w:val="28"/>
        </w:rPr>
        <w:t>с</w:t>
      </w:r>
      <w:r w:rsidRPr="000F5350">
        <w:rPr>
          <w:rFonts w:ascii="Times New Roman" w:hAnsi="Times New Roman" w:cs="Times New Roman"/>
          <w:sz w:val="28"/>
          <w:szCs w:val="28"/>
        </w:rPr>
        <w:t>положение природных зон на территории Северной Америки. Изменения пр</w:t>
      </w:r>
      <w:r w:rsidRPr="000F5350">
        <w:rPr>
          <w:rFonts w:ascii="Times New Roman" w:hAnsi="Times New Roman" w:cs="Times New Roman"/>
          <w:sz w:val="28"/>
          <w:szCs w:val="28"/>
        </w:rPr>
        <w:t>и</w:t>
      </w:r>
      <w:r w:rsidRPr="000F5350">
        <w:rPr>
          <w:rFonts w:ascii="Times New Roman" w:hAnsi="Times New Roman" w:cs="Times New Roman"/>
          <w:sz w:val="28"/>
          <w:szCs w:val="28"/>
        </w:rPr>
        <w:t>роды под влиянием деятельности человека.  Эндемики. Особенности природы материка. Особенности населения (коренное население и потомки переселе</w:t>
      </w:r>
      <w:r w:rsidRPr="000F5350">
        <w:rPr>
          <w:rFonts w:ascii="Times New Roman" w:hAnsi="Times New Roman" w:cs="Times New Roman"/>
          <w:sz w:val="28"/>
          <w:szCs w:val="28"/>
        </w:rPr>
        <w:t>н</w:t>
      </w:r>
      <w:r w:rsidRPr="000F5350">
        <w:rPr>
          <w:rFonts w:ascii="Times New Roman" w:hAnsi="Times New Roman" w:cs="Times New Roman"/>
          <w:sz w:val="28"/>
          <w:szCs w:val="28"/>
        </w:rPr>
        <w:t>цев).</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Характеристика двух стран материка: Канады и Мексики. Описание США – как одной из ведущих стран современного мира.</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 xml:space="preserve">Евразия. </w:t>
      </w:r>
      <w:r w:rsidRPr="000F5350">
        <w:rPr>
          <w:rFonts w:ascii="Times New Roman" w:hAnsi="Times New Roman" w:cs="Times New Roman"/>
          <w:sz w:val="28"/>
          <w:szCs w:val="28"/>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Страны Средней Европы (население, образ жизни и культура региона, в</w:t>
      </w:r>
      <w:r w:rsidRPr="000F5350">
        <w:rPr>
          <w:rFonts w:ascii="Times New Roman" w:hAnsi="Times New Roman" w:cs="Times New Roman"/>
          <w:sz w:val="28"/>
          <w:szCs w:val="28"/>
        </w:rPr>
        <w:t>ы</w:t>
      </w:r>
      <w:r w:rsidRPr="000F5350">
        <w:rPr>
          <w:rFonts w:ascii="Times New Roman" w:hAnsi="Times New Roman" w:cs="Times New Roman"/>
          <w:sz w:val="28"/>
          <w:szCs w:val="28"/>
        </w:rPr>
        <w:t>сокое развитие стран региона, один из главных центров мировой экономики).</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Страны Восточной Европы (население, образ жизни и культура региона, благоприятные условия для развития хозяйства, поставщики сырья, сельскох</w:t>
      </w:r>
      <w:r w:rsidRPr="000F5350">
        <w:rPr>
          <w:rFonts w:ascii="Times New Roman" w:hAnsi="Times New Roman" w:cs="Times New Roman"/>
          <w:sz w:val="28"/>
          <w:szCs w:val="28"/>
        </w:rPr>
        <w:t>о</w:t>
      </w:r>
      <w:r w:rsidRPr="000F5350">
        <w:rPr>
          <w:rFonts w:ascii="Times New Roman" w:hAnsi="Times New Roman" w:cs="Times New Roman"/>
          <w:sz w:val="28"/>
          <w:szCs w:val="28"/>
        </w:rPr>
        <w:t>зяйственной продукции и продовольствия в более развитые европейские стр</w:t>
      </w:r>
      <w:r w:rsidRPr="000F5350">
        <w:rPr>
          <w:rFonts w:ascii="Times New Roman" w:hAnsi="Times New Roman" w:cs="Times New Roman"/>
          <w:sz w:val="28"/>
          <w:szCs w:val="28"/>
        </w:rPr>
        <w:t>а</w:t>
      </w:r>
      <w:r w:rsidRPr="000F5350">
        <w:rPr>
          <w:rFonts w:ascii="Times New Roman" w:hAnsi="Times New Roman" w:cs="Times New Roman"/>
          <w:sz w:val="28"/>
          <w:szCs w:val="28"/>
        </w:rPr>
        <w:t>ны).</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Страны Южной Европы (население, образ жизни и культура региона, вл</w:t>
      </w:r>
      <w:r w:rsidRPr="000F5350">
        <w:rPr>
          <w:rFonts w:ascii="Times New Roman" w:hAnsi="Times New Roman" w:cs="Times New Roman"/>
          <w:sz w:val="28"/>
          <w:szCs w:val="28"/>
        </w:rPr>
        <w:t>и</w:t>
      </w:r>
      <w:r w:rsidRPr="000F5350">
        <w:rPr>
          <w:rFonts w:ascii="Times New Roman" w:hAnsi="Times New Roman" w:cs="Times New Roman"/>
          <w:sz w:val="28"/>
          <w:szCs w:val="28"/>
        </w:rPr>
        <w:t xml:space="preserve">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Зарубежная Азия. Страны Юго-Западной Азии (особенности положения региона (на границе трех частей света), население, образ жизни и культура р</w:t>
      </w:r>
      <w:r w:rsidRPr="000F5350">
        <w:rPr>
          <w:rFonts w:ascii="Times New Roman" w:hAnsi="Times New Roman" w:cs="Times New Roman"/>
          <w:sz w:val="28"/>
          <w:szCs w:val="28"/>
        </w:rPr>
        <w:t>е</w:t>
      </w:r>
      <w:r w:rsidRPr="000F5350">
        <w:rPr>
          <w:rFonts w:ascii="Times New Roman" w:hAnsi="Times New Roman" w:cs="Times New Roman"/>
          <w:sz w:val="28"/>
          <w:szCs w:val="28"/>
        </w:rPr>
        <w:t>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Страны Центральной Азии (влияние большой площади территории, им</w:t>
      </w:r>
      <w:r w:rsidRPr="000F5350">
        <w:rPr>
          <w:rFonts w:ascii="Times New Roman" w:hAnsi="Times New Roman" w:cs="Times New Roman"/>
          <w:sz w:val="28"/>
          <w:szCs w:val="28"/>
        </w:rPr>
        <w:t>е</w:t>
      </w:r>
      <w:r w:rsidRPr="000F5350">
        <w:rPr>
          <w:rFonts w:ascii="Times New Roman" w:hAnsi="Times New Roman" w:cs="Times New Roman"/>
          <w:sz w:val="28"/>
          <w:szCs w:val="28"/>
        </w:rPr>
        <w:t>ющей различные природные условия, на население (его неоднородность), образ жизни (постсоветское экономическое наследие, сложная политическая ситу</w:t>
      </w:r>
      <w:r w:rsidRPr="000F5350">
        <w:rPr>
          <w:rFonts w:ascii="Times New Roman" w:hAnsi="Times New Roman" w:cs="Times New Roman"/>
          <w:sz w:val="28"/>
          <w:szCs w:val="28"/>
        </w:rPr>
        <w:t>а</w:t>
      </w:r>
      <w:r w:rsidRPr="000F5350">
        <w:rPr>
          <w:rFonts w:ascii="Times New Roman" w:hAnsi="Times New Roman" w:cs="Times New Roman"/>
          <w:sz w:val="28"/>
          <w:szCs w:val="28"/>
        </w:rPr>
        <w:t>ция) и культуру региона).</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Страны Южной Азии (влияние рельефа на расселение людей (концентр</w:t>
      </w:r>
      <w:r w:rsidRPr="000F5350">
        <w:rPr>
          <w:rFonts w:ascii="Times New Roman" w:hAnsi="Times New Roman" w:cs="Times New Roman"/>
          <w:sz w:val="28"/>
          <w:szCs w:val="28"/>
        </w:rPr>
        <w:t>а</w:t>
      </w:r>
      <w:r w:rsidRPr="000F5350">
        <w:rPr>
          <w:rFonts w:ascii="Times New Roman" w:hAnsi="Times New Roman" w:cs="Times New Roman"/>
          <w:sz w:val="28"/>
          <w:szCs w:val="28"/>
        </w:rPr>
        <w:t>ция населения в плодородных речных долинах), население (большая числе</w:t>
      </w:r>
      <w:r w:rsidRPr="000F5350">
        <w:rPr>
          <w:rFonts w:ascii="Times New Roman" w:hAnsi="Times New Roman" w:cs="Times New Roman"/>
          <w:sz w:val="28"/>
          <w:szCs w:val="28"/>
        </w:rPr>
        <w:t>н</w:t>
      </w:r>
      <w:r w:rsidRPr="000F5350">
        <w:rPr>
          <w:rFonts w:ascii="Times New Roman" w:hAnsi="Times New Roman" w:cs="Times New Roman"/>
          <w:sz w:val="28"/>
          <w:szCs w:val="28"/>
        </w:rPr>
        <w:t xml:space="preserve">ность и «молодость»), образ жизни (распространение сельского образа жизни </w:t>
      </w:r>
      <w:r w:rsidRPr="000F5350">
        <w:rPr>
          <w:rFonts w:ascii="Times New Roman" w:hAnsi="Times New Roman" w:cs="Times New Roman"/>
          <w:sz w:val="28"/>
          <w:szCs w:val="28"/>
        </w:rPr>
        <w:lastRenderedPageBreak/>
        <w:t>(даже в городах) и культура региона (центр возникновения древних религий – буддизма и индуизма; одна из самых «бедных и голодных территорий мира»).</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w:t>
      </w:r>
      <w:r w:rsidRPr="000F5350">
        <w:rPr>
          <w:rFonts w:ascii="Times New Roman" w:hAnsi="Times New Roman" w:cs="Times New Roman"/>
          <w:sz w:val="28"/>
          <w:szCs w:val="28"/>
        </w:rPr>
        <w:t>а</w:t>
      </w:r>
      <w:r w:rsidRPr="000F5350">
        <w:rPr>
          <w:rFonts w:ascii="Times New Roman" w:hAnsi="Times New Roman" w:cs="Times New Roman"/>
          <w:sz w:val="28"/>
          <w:szCs w:val="28"/>
        </w:rPr>
        <w:t>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w:t>
      </w:r>
      <w:r w:rsidRPr="000F5350">
        <w:rPr>
          <w:rFonts w:ascii="Times New Roman" w:hAnsi="Times New Roman" w:cs="Times New Roman"/>
          <w:sz w:val="28"/>
          <w:szCs w:val="28"/>
        </w:rPr>
        <w:t>и</w:t>
      </w:r>
      <w:r w:rsidRPr="000F5350">
        <w:rPr>
          <w:rFonts w:ascii="Times New Roman" w:hAnsi="Times New Roman" w:cs="Times New Roman"/>
          <w:sz w:val="28"/>
          <w:szCs w:val="28"/>
        </w:rPr>
        <w:t>тая).</w:t>
      </w:r>
    </w:p>
    <w:p w:rsidR="007A135B" w:rsidRPr="000F5350" w:rsidRDefault="007A135B" w:rsidP="00A75B6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Взаимодействие природы и общества. </w:t>
      </w:r>
    </w:p>
    <w:p w:rsidR="007A135B" w:rsidRPr="000F5350" w:rsidRDefault="007A135B" w:rsidP="00A75B6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Влияние закономерностей географической оболочки на жизнь и деятел</w:t>
      </w:r>
      <w:r w:rsidRPr="000F5350">
        <w:rPr>
          <w:rFonts w:ascii="Times New Roman" w:hAnsi="Times New Roman" w:cs="Times New Roman"/>
          <w:sz w:val="28"/>
          <w:szCs w:val="28"/>
        </w:rPr>
        <w:t>ь</w:t>
      </w:r>
      <w:r w:rsidRPr="000F5350">
        <w:rPr>
          <w:rFonts w:ascii="Times New Roman" w:hAnsi="Times New Roman" w:cs="Times New Roman"/>
          <w:sz w:val="28"/>
          <w:szCs w:val="28"/>
        </w:rPr>
        <w:t>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w:t>
      </w:r>
      <w:r w:rsidRPr="000F5350">
        <w:rPr>
          <w:rFonts w:ascii="Times New Roman" w:hAnsi="Times New Roman" w:cs="Times New Roman"/>
          <w:sz w:val="28"/>
          <w:szCs w:val="28"/>
        </w:rPr>
        <w:t>ж</w:t>
      </w:r>
      <w:r w:rsidRPr="000F5350">
        <w:rPr>
          <w:rFonts w:ascii="Times New Roman" w:hAnsi="Times New Roman" w:cs="Times New Roman"/>
          <w:sz w:val="28"/>
          <w:szCs w:val="28"/>
        </w:rPr>
        <w:t>дународный союз охраны природы, Международная Гидрографическая Орган</w:t>
      </w:r>
      <w:r w:rsidRPr="000F5350">
        <w:rPr>
          <w:rFonts w:ascii="Times New Roman" w:hAnsi="Times New Roman" w:cs="Times New Roman"/>
          <w:sz w:val="28"/>
          <w:szCs w:val="28"/>
        </w:rPr>
        <w:t>и</w:t>
      </w:r>
      <w:r w:rsidRPr="000F5350">
        <w:rPr>
          <w:rFonts w:ascii="Times New Roman" w:hAnsi="Times New Roman" w:cs="Times New Roman"/>
          <w:sz w:val="28"/>
          <w:szCs w:val="28"/>
        </w:rPr>
        <w:t xml:space="preserve">зация, ЮНЕСКО и </w:t>
      </w:r>
      <w:r w:rsidRPr="000F5350">
        <w:rPr>
          <w:rFonts w:ascii="Times New Roman" w:hAnsi="Times New Roman" w:cs="Times New Roman"/>
          <w:position w:val="-1"/>
          <w:sz w:val="28"/>
          <w:szCs w:val="28"/>
        </w:rPr>
        <w:t>др.).</w:t>
      </w:r>
    </w:p>
    <w:p w:rsidR="007A135B" w:rsidRPr="000F5350" w:rsidRDefault="007A135B" w:rsidP="00A75B6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Территория России на карте мира. </w:t>
      </w:r>
    </w:p>
    <w:p w:rsidR="007A135B" w:rsidRPr="000F5350" w:rsidRDefault="007A135B" w:rsidP="00A75B63">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sz w:val="28"/>
          <w:szCs w:val="28"/>
        </w:rPr>
        <w:t>Характеристика географического положения России. Водные простра</w:t>
      </w:r>
      <w:r w:rsidRPr="000F5350">
        <w:rPr>
          <w:rFonts w:ascii="Times New Roman" w:hAnsi="Times New Roman" w:cs="Times New Roman"/>
          <w:sz w:val="28"/>
          <w:szCs w:val="28"/>
        </w:rPr>
        <w:t>н</w:t>
      </w:r>
      <w:r w:rsidRPr="000F5350">
        <w:rPr>
          <w:rFonts w:ascii="Times New Roman" w:hAnsi="Times New Roman" w:cs="Times New Roman"/>
          <w:sz w:val="28"/>
          <w:szCs w:val="28"/>
        </w:rPr>
        <w:t>ства, омывающие территорию России. Государственные границы территории России. Россия на карте часовых поясов. Часовые зоны России. Местное, поя</w:t>
      </w:r>
      <w:r w:rsidRPr="000F5350">
        <w:rPr>
          <w:rFonts w:ascii="Times New Roman" w:hAnsi="Times New Roman" w:cs="Times New Roman"/>
          <w:sz w:val="28"/>
          <w:szCs w:val="28"/>
        </w:rPr>
        <w:t>с</w:t>
      </w:r>
      <w:r w:rsidRPr="000F5350">
        <w:rPr>
          <w:rFonts w:ascii="Times New Roman" w:hAnsi="Times New Roman" w:cs="Times New Roman"/>
          <w:sz w:val="28"/>
          <w:szCs w:val="28"/>
        </w:rPr>
        <w:t>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0F5350">
        <w:rPr>
          <w:rFonts w:ascii="Times New Roman" w:hAnsi="Times New Roman" w:cs="Times New Roman"/>
          <w:sz w:val="28"/>
          <w:szCs w:val="28"/>
          <w:lang w:val="en-US"/>
        </w:rPr>
        <w:t>I</w:t>
      </w:r>
      <w:r w:rsidRPr="000F5350">
        <w:rPr>
          <w:rFonts w:ascii="Times New Roman" w:hAnsi="Times New Roman" w:cs="Times New Roman"/>
          <w:sz w:val="28"/>
          <w:szCs w:val="28"/>
        </w:rPr>
        <w:t xml:space="preserve"> вв. </w:t>
      </w:r>
    </w:p>
    <w:p w:rsidR="007A135B" w:rsidRPr="000F5350" w:rsidRDefault="007A135B" w:rsidP="00A75B63">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cs="Times New Roman"/>
          <w:sz w:val="28"/>
          <w:szCs w:val="28"/>
        </w:rPr>
      </w:pPr>
      <w:r w:rsidRPr="000F5350">
        <w:rPr>
          <w:rFonts w:ascii="Times New Roman" w:hAnsi="Times New Roman" w:cs="Times New Roman"/>
          <w:b/>
          <w:bCs/>
          <w:sz w:val="28"/>
          <w:szCs w:val="28"/>
        </w:rPr>
        <w:t>Общая характеристика природы России.</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 xml:space="preserve">Рельеф и полезные ископаемые России. </w:t>
      </w:r>
      <w:r w:rsidRPr="000F5350">
        <w:rPr>
          <w:rFonts w:ascii="Times New Roman" w:hAnsi="Times New Roman" w:cs="Times New Roman"/>
          <w:sz w:val="28"/>
          <w:szCs w:val="28"/>
        </w:rPr>
        <w:t>Геологическое строение терр</w:t>
      </w:r>
      <w:r w:rsidRPr="000F5350">
        <w:rPr>
          <w:rFonts w:ascii="Times New Roman" w:hAnsi="Times New Roman" w:cs="Times New Roman"/>
          <w:sz w:val="28"/>
          <w:szCs w:val="28"/>
        </w:rPr>
        <w:t>и</w:t>
      </w:r>
      <w:r w:rsidRPr="000F5350">
        <w:rPr>
          <w:rFonts w:ascii="Times New Roman" w:hAnsi="Times New Roman" w:cs="Times New Roman"/>
          <w:sz w:val="28"/>
          <w:szCs w:val="28"/>
        </w:rPr>
        <w:t>тории России. Геохронологическая таблица. Тектоническое строение террит</w:t>
      </w:r>
      <w:r w:rsidRPr="000F5350">
        <w:rPr>
          <w:rFonts w:ascii="Times New Roman" w:hAnsi="Times New Roman" w:cs="Times New Roman"/>
          <w:sz w:val="28"/>
          <w:szCs w:val="28"/>
        </w:rPr>
        <w:t>о</w:t>
      </w:r>
      <w:r w:rsidRPr="000F5350">
        <w:rPr>
          <w:rFonts w:ascii="Times New Roman" w:hAnsi="Times New Roman" w:cs="Times New Roman"/>
          <w:sz w:val="28"/>
          <w:szCs w:val="28"/>
        </w:rPr>
        <w:t>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 xml:space="preserve">Климат России. </w:t>
      </w:r>
      <w:r w:rsidRPr="000F5350">
        <w:rPr>
          <w:rFonts w:ascii="Times New Roman" w:hAnsi="Times New Roman" w:cs="Times New Roman"/>
          <w:sz w:val="28"/>
          <w:szCs w:val="28"/>
        </w:rPr>
        <w:t>Характерные особенности климата России и климатоо</w:t>
      </w:r>
      <w:r w:rsidRPr="000F5350">
        <w:rPr>
          <w:rFonts w:ascii="Times New Roman" w:hAnsi="Times New Roman" w:cs="Times New Roman"/>
          <w:sz w:val="28"/>
          <w:szCs w:val="28"/>
        </w:rPr>
        <w:t>б</w:t>
      </w:r>
      <w:r w:rsidRPr="000F5350">
        <w:rPr>
          <w:rFonts w:ascii="Times New Roman" w:hAnsi="Times New Roman" w:cs="Times New Roman"/>
          <w:sz w:val="28"/>
          <w:szCs w:val="28"/>
        </w:rPr>
        <w:t>разующие факторы. Закономерности циркуляции воздушных масс на террит</w:t>
      </w:r>
      <w:r w:rsidRPr="000F5350">
        <w:rPr>
          <w:rFonts w:ascii="Times New Roman" w:hAnsi="Times New Roman" w:cs="Times New Roman"/>
          <w:sz w:val="28"/>
          <w:szCs w:val="28"/>
        </w:rPr>
        <w:t>о</w:t>
      </w:r>
      <w:r w:rsidRPr="000F5350">
        <w:rPr>
          <w:rFonts w:ascii="Times New Roman" w:hAnsi="Times New Roman" w:cs="Times New Roman"/>
          <w:sz w:val="28"/>
          <w:szCs w:val="28"/>
        </w:rPr>
        <w:t>рии России (циклон, антициклон, атмосферный фронт). Закономерности ра</w:t>
      </w:r>
      <w:r w:rsidRPr="000F5350">
        <w:rPr>
          <w:rFonts w:ascii="Times New Roman" w:hAnsi="Times New Roman" w:cs="Times New Roman"/>
          <w:sz w:val="28"/>
          <w:szCs w:val="28"/>
        </w:rPr>
        <w:t>с</w:t>
      </w:r>
      <w:r w:rsidRPr="000F5350">
        <w:rPr>
          <w:rFonts w:ascii="Times New Roman" w:hAnsi="Times New Roman" w:cs="Times New Roman"/>
          <w:sz w:val="28"/>
          <w:szCs w:val="28"/>
        </w:rPr>
        <w:t>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w:t>
      </w:r>
      <w:r w:rsidRPr="000F5350">
        <w:rPr>
          <w:rFonts w:ascii="Times New Roman" w:hAnsi="Times New Roman" w:cs="Times New Roman"/>
          <w:sz w:val="28"/>
          <w:szCs w:val="28"/>
        </w:rPr>
        <w:t>е</w:t>
      </w:r>
      <w:r w:rsidRPr="000F5350">
        <w:rPr>
          <w:rFonts w:ascii="Times New Roman" w:hAnsi="Times New Roman" w:cs="Times New Roman"/>
          <w:sz w:val="28"/>
          <w:szCs w:val="28"/>
        </w:rPr>
        <w:t>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w:t>
      </w:r>
      <w:r w:rsidRPr="000F5350">
        <w:rPr>
          <w:rFonts w:ascii="Times New Roman" w:hAnsi="Times New Roman" w:cs="Times New Roman"/>
          <w:sz w:val="28"/>
          <w:szCs w:val="28"/>
        </w:rPr>
        <w:t>о</w:t>
      </w:r>
      <w:r w:rsidRPr="000F5350">
        <w:rPr>
          <w:rFonts w:ascii="Times New Roman" w:hAnsi="Times New Roman" w:cs="Times New Roman"/>
          <w:sz w:val="28"/>
          <w:szCs w:val="28"/>
        </w:rPr>
        <w:t xml:space="preserve">ложения Солнца. </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 xml:space="preserve">Внутренние воды России. </w:t>
      </w:r>
      <w:r w:rsidRPr="000F5350">
        <w:rPr>
          <w:rFonts w:ascii="Times New Roman" w:hAnsi="Times New Roman" w:cs="Times New Roman"/>
          <w:sz w:val="28"/>
          <w:szCs w:val="28"/>
        </w:rPr>
        <w:t>Разнообразие внутренних вод России. Особе</w:t>
      </w:r>
      <w:r w:rsidRPr="000F5350">
        <w:rPr>
          <w:rFonts w:ascii="Times New Roman" w:hAnsi="Times New Roman" w:cs="Times New Roman"/>
          <w:sz w:val="28"/>
          <w:szCs w:val="28"/>
        </w:rPr>
        <w:t>н</w:t>
      </w:r>
      <w:r w:rsidRPr="000F5350">
        <w:rPr>
          <w:rFonts w:ascii="Times New Roman" w:hAnsi="Times New Roman" w:cs="Times New Roman"/>
          <w:sz w:val="28"/>
          <w:szCs w:val="28"/>
        </w:rPr>
        <w:t>ности российских рек. Разнообразие рек России. Режим рек. Озера. Классиф</w:t>
      </w:r>
      <w:r w:rsidRPr="000F5350">
        <w:rPr>
          <w:rFonts w:ascii="Times New Roman" w:hAnsi="Times New Roman" w:cs="Times New Roman"/>
          <w:sz w:val="28"/>
          <w:szCs w:val="28"/>
        </w:rPr>
        <w:t>и</w:t>
      </w:r>
      <w:r w:rsidRPr="000F5350">
        <w:rPr>
          <w:rFonts w:ascii="Times New Roman" w:hAnsi="Times New Roman" w:cs="Times New Roman"/>
          <w:sz w:val="28"/>
          <w:szCs w:val="28"/>
        </w:rPr>
        <w:lastRenderedPageBreak/>
        <w:t>кация озер. Подземные воды, болота, многолетняя мерзлота, ледники, каналы и крупные водохранилища. Водные ресурсы в жизни человека.</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 xml:space="preserve">Почвы России. </w:t>
      </w:r>
      <w:r w:rsidRPr="000F5350">
        <w:rPr>
          <w:rFonts w:ascii="Times New Roman" w:hAnsi="Times New Roman" w:cs="Times New Roman"/>
          <w:sz w:val="28"/>
          <w:szCs w:val="28"/>
        </w:rPr>
        <w:t>Образование почв и их разнообразие на территории Ро</w:t>
      </w:r>
      <w:r w:rsidRPr="000F5350">
        <w:rPr>
          <w:rFonts w:ascii="Times New Roman" w:hAnsi="Times New Roman" w:cs="Times New Roman"/>
          <w:sz w:val="28"/>
          <w:szCs w:val="28"/>
        </w:rPr>
        <w:t>с</w:t>
      </w:r>
      <w:r w:rsidRPr="000F5350">
        <w:rPr>
          <w:rFonts w:ascii="Times New Roman" w:hAnsi="Times New Roman" w:cs="Times New Roman"/>
          <w:sz w:val="28"/>
          <w:szCs w:val="28"/>
        </w:rPr>
        <w:t>сии. Почвообразующие факторы и закономерности распространения почв. З</w:t>
      </w:r>
      <w:r w:rsidRPr="000F5350">
        <w:rPr>
          <w:rFonts w:ascii="Times New Roman" w:hAnsi="Times New Roman" w:cs="Times New Roman"/>
          <w:sz w:val="28"/>
          <w:szCs w:val="28"/>
        </w:rPr>
        <w:t>е</w:t>
      </w:r>
      <w:r w:rsidRPr="000F5350">
        <w:rPr>
          <w:rFonts w:ascii="Times New Roman" w:hAnsi="Times New Roman" w:cs="Times New Roman"/>
          <w:sz w:val="28"/>
          <w:szCs w:val="28"/>
        </w:rPr>
        <w:t>мельные и почвенные ресурсы России. Значение рационального использования и охраны почв.</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 xml:space="preserve">Растительный и животный мир России. </w:t>
      </w:r>
      <w:r w:rsidRPr="000F5350">
        <w:rPr>
          <w:rFonts w:ascii="Times New Roman" w:hAnsi="Times New Roman" w:cs="Times New Roman"/>
          <w:sz w:val="28"/>
          <w:szCs w:val="28"/>
        </w:rPr>
        <w:t>Разнообразие растительного и животного мира России. Охрана растительного и животного мира. Биологич</w:t>
      </w:r>
      <w:r w:rsidRPr="000F5350">
        <w:rPr>
          <w:rFonts w:ascii="Times New Roman" w:hAnsi="Times New Roman" w:cs="Times New Roman"/>
          <w:sz w:val="28"/>
          <w:szCs w:val="28"/>
        </w:rPr>
        <w:t>е</w:t>
      </w:r>
      <w:r w:rsidRPr="000F5350">
        <w:rPr>
          <w:rFonts w:ascii="Times New Roman" w:hAnsi="Times New Roman" w:cs="Times New Roman"/>
          <w:sz w:val="28"/>
          <w:szCs w:val="28"/>
        </w:rPr>
        <w:t>ские ресурсы России.</w:t>
      </w:r>
    </w:p>
    <w:p w:rsidR="007A135B" w:rsidRPr="000F5350" w:rsidRDefault="007A135B" w:rsidP="00A75B6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Природно-территориальные комплексы России.</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 xml:space="preserve">Природное районирование. </w:t>
      </w:r>
      <w:r w:rsidRPr="000F5350">
        <w:rPr>
          <w:rFonts w:ascii="Times New Roman" w:hAnsi="Times New Roman" w:cs="Times New Roman"/>
          <w:sz w:val="28"/>
          <w:szCs w:val="28"/>
        </w:rPr>
        <w:t>Природно-территориальные комплексы (ПТК): природные, природно-антропогенные и антропогенные. Природное ра</w:t>
      </w:r>
      <w:r w:rsidRPr="000F5350">
        <w:rPr>
          <w:rFonts w:ascii="Times New Roman" w:hAnsi="Times New Roman" w:cs="Times New Roman"/>
          <w:sz w:val="28"/>
          <w:szCs w:val="28"/>
        </w:rPr>
        <w:t>й</w:t>
      </w:r>
      <w:r w:rsidRPr="000F5350">
        <w:rPr>
          <w:rFonts w:ascii="Times New Roman" w:hAnsi="Times New Roman" w:cs="Times New Roman"/>
          <w:sz w:val="28"/>
          <w:szCs w:val="28"/>
        </w:rPr>
        <w:t>онирование территории России. Природные зоны России. Зона арктических п</w:t>
      </w:r>
      <w:r w:rsidRPr="000F5350">
        <w:rPr>
          <w:rFonts w:ascii="Times New Roman" w:hAnsi="Times New Roman" w:cs="Times New Roman"/>
          <w:sz w:val="28"/>
          <w:szCs w:val="28"/>
        </w:rPr>
        <w:t>у</w:t>
      </w:r>
      <w:r w:rsidRPr="000F5350">
        <w:rPr>
          <w:rFonts w:ascii="Times New Roman" w:hAnsi="Times New Roman" w:cs="Times New Roman"/>
          <w:sz w:val="28"/>
          <w:szCs w:val="28"/>
        </w:rPr>
        <w:t>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 xml:space="preserve">Крупные природные комплексы России. </w:t>
      </w:r>
      <w:r w:rsidRPr="000F5350">
        <w:rPr>
          <w:rFonts w:ascii="Times New Roman" w:hAnsi="Times New Roman" w:cs="Times New Roman"/>
          <w:sz w:val="28"/>
          <w:szCs w:val="28"/>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Север Русской равнины (пологая равнина, богатая полезными ископаем</w:t>
      </w:r>
      <w:r w:rsidRPr="000F5350">
        <w:rPr>
          <w:rFonts w:ascii="Times New Roman" w:hAnsi="Times New Roman" w:cs="Times New Roman"/>
          <w:sz w:val="28"/>
          <w:szCs w:val="28"/>
        </w:rPr>
        <w:t>ы</w:t>
      </w:r>
      <w:r w:rsidRPr="000F5350">
        <w:rPr>
          <w:rFonts w:ascii="Times New Roman" w:hAnsi="Times New Roman" w:cs="Times New Roman"/>
          <w:sz w:val="28"/>
          <w:szCs w:val="28"/>
        </w:rPr>
        <w:t>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Центр Русской равнины (всхолмленная равнина с возвышенностями; центр Русского государства, особенности ГП: на водоразделе (между бассейн</w:t>
      </w:r>
      <w:r w:rsidRPr="000F5350">
        <w:rPr>
          <w:rFonts w:ascii="Times New Roman" w:hAnsi="Times New Roman" w:cs="Times New Roman"/>
          <w:sz w:val="28"/>
          <w:szCs w:val="28"/>
        </w:rPr>
        <w:t>а</w:t>
      </w:r>
      <w:r w:rsidRPr="000F5350">
        <w:rPr>
          <w:rFonts w:ascii="Times New Roman" w:hAnsi="Times New Roman" w:cs="Times New Roman"/>
          <w:sz w:val="28"/>
          <w:szCs w:val="28"/>
        </w:rPr>
        <w:t>ми Черного, Балтийского, Белого и Каспийского морей).</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Юг Русской равнины (равнина с оврагами и балками, на формирование которых повлияли и природные факторы (всхолмленность рельефа, легкора</w:t>
      </w:r>
      <w:r w:rsidRPr="000F5350">
        <w:rPr>
          <w:rFonts w:ascii="Times New Roman" w:hAnsi="Times New Roman" w:cs="Times New Roman"/>
          <w:sz w:val="28"/>
          <w:szCs w:val="28"/>
        </w:rPr>
        <w:t>з</w:t>
      </w:r>
      <w:r w:rsidRPr="000F5350">
        <w:rPr>
          <w:rFonts w:ascii="Times New Roman" w:hAnsi="Times New Roman" w:cs="Times New Roman"/>
          <w:sz w:val="28"/>
          <w:szCs w:val="28"/>
        </w:rPr>
        <w:t>мываемые грунты), и социально-экономические (чрезмерная вырубка лесов, распашка лугов); богатство почвенными (черноземы) и минеральными (желе</w:t>
      </w:r>
      <w:r w:rsidRPr="000F5350">
        <w:rPr>
          <w:rFonts w:ascii="Times New Roman" w:hAnsi="Times New Roman" w:cs="Times New Roman"/>
          <w:sz w:val="28"/>
          <w:szCs w:val="28"/>
        </w:rPr>
        <w:t>з</w:t>
      </w:r>
      <w:r w:rsidRPr="000F5350">
        <w:rPr>
          <w:rFonts w:ascii="Times New Roman" w:hAnsi="Times New Roman" w:cs="Times New Roman"/>
          <w:sz w:val="28"/>
          <w:szCs w:val="28"/>
        </w:rPr>
        <w:t xml:space="preserve">ные руды) ресурсами и их влияние на природу, и жизнь людей). </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Южные моря России: история освоения, особенности природы морей, р</w:t>
      </w:r>
      <w:r w:rsidRPr="000F5350">
        <w:rPr>
          <w:rFonts w:ascii="Times New Roman" w:hAnsi="Times New Roman" w:cs="Times New Roman"/>
          <w:sz w:val="28"/>
          <w:szCs w:val="28"/>
        </w:rPr>
        <w:t>е</w:t>
      </w:r>
      <w:r w:rsidRPr="000F5350">
        <w:rPr>
          <w:rFonts w:ascii="Times New Roman" w:hAnsi="Times New Roman" w:cs="Times New Roman"/>
          <w:sz w:val="28"/>
          <w:szCs w:val="28"/>
        </w:rPr>
        <w:t xml:space="preserve">сурсы, значение. </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Крым (географическое положение, история освоения полуострова, ос</w:t>
      </w:r>
      <w:r w:rsidRPr="000F5350">
        <w:rPr>
          <w:rFonts w:ascii="Times New Roman" w:hAnsi="Times New Roman" w:cs="Times New Roman"/>
          <w:sz w:val="28"/>
          <w:szCs w:val="28"/>
        </w:rPr>
        <w:t>о</w:t>
      </w:r>
      <w:r w:rsidRPr="000F5350">
        <w:rPr>
          <w:rFonts w:ascii="Times New Roman" w:hAnsi="Times New Roman" w:cs="Times New Roman"/>
          <w:sz w:val="28"/>
          <w:szCs w:val="28"/>
        </w:rPr>
        <w:t>бенности природы (равнинная, предгорная и горная части; особенности клим</w:t>
      </w:r>
      <w:r w:rsidRPr="000F5350">
        <w:rPr>
          <w:rFonts w:ascii="Times New Roman" w:hAnsi="Times New Roman" w:cs="Times New Roman"/>
          <w:sz w:val="28"/>
          <w:szCs w:val="28"/>
        </w:rPr>
        <w:t>а</w:t>
      </w:r>
      <w:r w:rsidRPr="000F5350">
        <w:rPr>
          <w:rFonts w:ascii="Times New Roman" w:hAnsi="Times New Roman" w:cs="Times New Roman"/>
          <w:sz w:val="28"/>
          <w:szCs w:val="28"/>
        </w:rPr>
        <w:t>та; природные отличия территории полуострова; уникальность природы)).</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Кавказ (предгорная и горная части; молодые горы с самой высокой точкой страны; особенности климата в западных и восточных частях; высотная поя</w:t>
      </w:r>
      <w:r w:rsidRPr="000F5350">
        <w:rPr>
          <w:rFonts w:ascii="Times New Roman" w:hAnsi="Times New Roman" w:cs="Times New Roman"/>
          <w:sz w:val="28"/>
          <w:szCs w:val="28"/>
        </w:rPr>
        <w:t>с</w:t>
      </w:r>
      <w:r w:rsidRPr="000F5350">
        <w:rPr>
          <w:rFonts w:ascii="Times New Roman" w:hAnsi="Times New Roman" w:cs="Times New Roman"/>
          <w:sz w:val="28"/>
          <w:szCs w:val="28"/>
        </w:rPr>
        <w:t>ность; природные отличия территории; уникальность природы Черноморского побережья).</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Урал (особенности географического положения; район древнего горообр</w:t>
      </w:r>
      <w:r w:rsidRPr="000F5350">
        <w:rPr>
          <w:rFonts w:ascii="Times New Roman" w:hAnsi="Times New Roman" w:cs="Times New Roman"/>
          <w:sz w:val="28"/>
          <w:szCs w:val="28"/>
        </w:rPr>
        <w:t>а</w:t>
      </w:r>
      <w:r w:rsidRPr="000F5350">
        <w:rPr>
          <w:rFonts w:ascii="Times New Roman" w:hAnsi="Times New Roman" w:cs="Times New Roman"/>
          <w:sz w:val="28"/>
          <w:szCs w:val="28"/>
        </w:rPr>
        <w:t>зования; богатство полезными ископаемыми; суровость климата на севере и влияние континентальности на юге; высотная поясность и широтная зонал</w:t>
      </w:r>
      <w:r w:rsidRPr="000F5350">
        <w:rPr>
          <w:rFonts w:ascii="Times New Roman" w:hAnsi="Times New Roman" w:cs="Times New Roman"/>
          <w:sz w:val="28"/>
          <w:szCs w:val="28"/>
        </w:rPr>
        <w:t>ь</w:t>
      </w:r>
      <w:r w:rsidRPr="000F5350">
        <w:rPr>
          <w:rFonts w:ascii="Times New Roman" w:hAnsi="Times New Roman" w:cs="Times New Roman"/>
          <w:sz w:val="28"/>
          <w:szCs w:val="28"/>
        </w:rPr>
        <w:t>ность).</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Урал (изменение природных особенностей с запада на восток, с севера на юг).</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Обобщение знаний по особенностям природы европейской части России.</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Моря Северного Ледовитого океана: история освоения, особенности пр</w:t>
      </w:r>
      <w:r w:rsidRPr="000F5350">
        <w:rPr>
          <w:rFonts w:ascii="Times New Roman" w:hAnsi="Times New Roman" w:cs="Times New Roman"/>
          <w:sz w:val="28"/>
          <w:szCs w:val="28"/>
        </w:rPr>
        <w:t>и</w:t>
      </w:r>
      <w:r w:rsidRPr="000F5350">
        <w:rPr>
          <w:rFonts w:ascii="Times New Roman" w:hAnsi="Times New Roman" w:cs="Times New Roman"/>
          <w:sz w:val="28"/>
          <w:szCs w:val="28"/>
        </w:rPr>
        <w:t xml:space="preserve">роды морей, ресурсы, значение. Северный морской путь. </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Западная Сибирь (крупнейшая равнина мира; преобладающая высота р</w:t>
      </w:r>
      <w:r w:rsidRPr="000F5350">
        <w:rPr>
          <w:rFonts w:ascii="Times New Roman" w:hAnsi="Times New Roman" w:cs="Times New Roman"/>
          <w:sz w:val="28"/>
          <w:szCs w:val="28"/>
        </w:rPr>
        <w:t>е</w:t>
      </w:r>
      <w:r w:rsidRPr="000F5350">
        <w:rPr>
          <w:rFonts w:ascii="Times New Roman" w:hAnsi="Times New Roman" w:cs="Times New Roman"/>
          <w:sz w:val="28"/>
          <w:szCs w:val="28"/>
        </w:rPr>
        <w:t>льефа; зависимость размещения внутренних вод от рельефа и от зонального с</w:t>
      </w:r>
      <w:r w:rsidRPr="000F5350">
        <w:rPr>
          <w:rFonts w:ascii="Times New Roman" w:hAnsi="Times New Roman" w:cs="Times New Roman"/>
          <w:sz w:val="28"/>
          <w:szCs w:val="28"/>
        </w:rPr>
        <w:t>о</w:t>
      </w:r>
      <w:r w:rsidRPr="000F5350">
        <w:rPr>
          <w:rFonts w:ascii="Times New Roman" w:hAnsi="Times New Roman" w:cs="Times New Roman"/>
          <w:sz w:val="28"/>
          <w:szCs w:val="28"/>
        </w:rPr>
        <w:t>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7A135B" w:rsidRPr="000F5350" w:rsidRDefault="007A135B" w:rsidP="00A75B63">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Западная Сибирь: природные ресурсы, проблемы рационального испол</w:t>
      </w:r>
      <w:r w:rsidRPr="000F5350">
        <w:rPr>
          <w:rFonts w:ascii="Times New Roman" w:hAnsi="Times New Roman" w:cs="Times New Roman"/>
          <w:sz w:val="28"/>
          <w:szCs w:val="28"/>
        </w:rPr>
        <w:t>ь</w:t>
      </w:r>
      <w:r w:rsidRPr="000F5350">
        <w:rPr>
          <w:rFonts w:ascii="Times New Roman" w:hAnsi="Times New Roman" w:cs="Times New Roman"/>
          <w:sz w:val="28"/>
          <w:szCs w:val="28"/>
        </w:rPr>
        <w:t>зования и экологические проблемы.</w:t>
      </w:r>
    </w:p>
    <w:p w:rsidR="007A135B" w:rsidRPr="000F5350" w:rsidRDefault="007A135B" w:rsidP="00A75B63">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Средняя Сибирь (сложность и многообразие геологического строения, развитие физико-географических процессов (речные долины с хорошо выр</w:t>
      </w:r>
      <w:r w:rsidRPr="000F5350">
        <w:rPr>
          <w:rFonts w:ascii="Times New Roman" w:hAnsi="Times New Roman" w:cs="Times New Roman"/>
          <w:sz w:val="28"/>
          <w:szCs w:val="28"/>
        </w:rPr>
        <w:t>а</w:t>
      </w:r>
      <w:r w:rsidRPr="000F5350">
        <w:rPr>
          <w:rFonts w:ascii="Times New Roman" w:hAnsi="Times New Roman" w:cs="Times New Roman"/>
          <w:sz w:val="28"/>
          <w:szCs w:val="28"/>
        </w:rPr>
        <w:t>женными террасами и многочисленные мелкие долины), климат резко конт</w:t>
      </w:r>
      <w:r w:rsidRPr="000F5350">
        <w:rPr>
          <w:rFonts w:ascii="Times New Roman" w:hAnsi="Times New Roman" w:cs="Times New Roman"/>
          <w:sz w:val="28"/>
          <w:szCs w:val="28"/>
        </w:rPr>
        <w:t>и</w:t>
      </w:r>
      <w:r w:rsidRPr="000F5350">
        <w:rPr>
          <w:rFonts w:ascii="Times New Roman" w:hAnsi="Times New Roman" w:cs="Times New Roman"/>
          <w:sz w:val="28"/>
          <w:szCs w:val="28"/>
        </w:rPr>
        <w:t>нентальный, многолетняя мерзлота, характер полезных ископаемых и формир</w:t>
      </w:r>
      <w:r w:rsidRPr="000F5350">
        <w:rPr>
          <w:rFonts w:ascii="Times New Roman" w:hAnsi="Times New Roman" w:cs="Times New Roman"/>
          <w:sz w:val="28"/>
          <w:szCs w:val="28"/>
        </w:rPr>
        <w:t>о</w:t>
      </w:r>
      <w:r w:rsidRPr="000F5350">
        <w:rPr>
          <w:rFonts w:ascii="Times New Roman" w:hAnsi="Times New Roman" w:cs="Times New Roman"/>
          <w:sz w:val="28"/>
          <w:szCs w:val="28"/>
        </w:rPr>
        <w:t>вание природных комплексов).</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Северо-Восточная Сибирь (разнообразие и контрастность рельефа (котл</w:t>
      </w:r>
      <w:r w:rsidRPr="000F5350">
        <w:rPr>
          <w:rFonts w:ascii="Times New Roman" w:hAnsi="Times New Roman" w:cs="Times New Roman"/>
          <w:sz w:val="28"/>
          <w:szCs w:val="28"/>
        </w:rPr>
        <w:t>о</w:t>
      </w:r>
      <w:r w:rsidRPr="000F5350">
        <w:rPr>
          <w:rFonts w:ascii="Times New Roman" w:hAnsi="Times New Roman" w:cs="Times New Roman"/>
          <w:sz w:val="28"/>
          <w:szCs w:val="28"/>
        </w:rPr>
        <w:t>винность рельефа, горные хребты, переходящие в северные низменности; сур</w:t>
      </w:r>
      <w:r w:rsidRPr="000F5350">
        <w:rPr>
          <w:rFonts w:ascii="Times New Roman" w:hAnsi="Times New Roman" w:cs="Times New Roman"/>
          <w:sz w:val="28"/>
          <w:szCs w:val="28"/>
        </w:rPr>
        <w:t>о</w:t>
      </w:r>
      <w:r w:rsidRPr="000F5350">
        <w:rPr>
          <w:rFonts w:ascii="Times New Roman" w:hAnsi="Times New Roman" w:cs="Times New Roman"/>
          <w:sz w:val="28"/>
          <w:szCs w:val="28"/>
        </w:rPr>
        <w:t>вость климата; многолетняя мерзлота; реки и озера; влияние климата на прир</w:t>
      </w:r>
      <w:r w:rsidRPr="000F5350">
        <w:rPr>
          <w:rFonts w:ascii="Times New Roman" w:hAnsi="Times New Roman" w:cs="Times New Roman"/>
          <w:sz w:val="28"/>
          <w:szCs w:val="28"/>
        </w:rPr>
        <w:t>о</w:t>
      </w:r>
      <w:r w:rsidRPr="000F5350">
        <w:rPr>
          <w:rFonts w:ascii="Times New Roman" w:hAnsi="Times New Roman" w:cs="Times New Roman"/>
          <w:sz w:val="28"/>
          <w:szCs w:val="28"/>
        </w:rPr>
        <w:t>ду; особенности природы).</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Алтай, Саяны, Прибайкалье, Забайкалье (особенности положения, геол</w:t>
      </w:r>
      <w:r w:rsidRPr="000F5350">
        <w:rPr>
          <w:rFonts w:ascii="Times New Roman" w:hAnsi="Times New Roman" w:cs="Times New Roman"/>
          <w:sz w:val="28"/>
          <w:szCs w:val="28"/>
        </w:rPr>
        <w:t>о</w:t>
      </w:r>
      <w:r w:rsidRPr="000F5350">
        <w:rPr>
          <w:rFonts w:ascii="Times New Roman" w:hAnsi="Times New Roman" w:cs="Times New Roman"/>
          <w:sz w:val="28"/>
          <w:szCs w:val="28"/>
        </w:rPr>
        <w:t>гическое строение и история развития, климат и внутренние воды, характерные типы почв, особенности природы).</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Байкал. Уникальное творение природы. Особенности природы. Образов</w:t>
      </w:r>
      <w:r w:rsidRPr="000F5350">
        <w:rPr>
          <w:rFonts w:ascii="Times New Roman" w:hAnsi="Times New Roman" w:cs="Times New Roman"/>
          <w:sz w:val="28"/>
          <w:szCs w:val="28"/>
        </w:rPr>
        <w:t>а</w:t>
      </w:r>
      <w:r w:rsidRPr="000F5350">
        <w:rPr>
          <w:rFonts w:ascii="Times New Roman" w:hAnsi="Times New Roman" w:cs="Times New Roman"/>
          <w:sz w:val="28"/>
          <w:szCs w:val="28"/>
        </w:rPr>
        <w:t>ние котловины. Байкал – как объект Всемирного природного наследия (ун</w:t>
      </w:r>
      <w:r w:rsidRPr="000F5350">
        <w:rPr>
          <w:rFonts w:ascii="Times New Roman" w:hAnsi="Times New Roman" w:cs="Times New Roman"/>
          <w:sz w:val="28"/>
          <w:szCs w:val="28"/>
        </w:rPr>
        <w:t>и</w:t>
      </w:r>
      <w:r w:rsidRPr="000F5350">
        <w:rPr>
          <w:rFonts w:ascii="Times New Roman" w:hAnsi="Times New Roman" w:cs="Times New Roman"/>
          <w:sz w:val="28"/>
          <w:szCs w:val="28"/>
        </w:rPr>
        <w:t>кальность, современные экологические проблемы и пути решения).</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Дальний Восток (положение на Тихоокеанском побережье; сочетание го</w:t>
      </w:r>
      <w:r w:rsidRPr="000F5350">
        <w:rPr>
          <w:rFonts w:ascii="Times New Roman" w:hAnsi="Times New Roman" w:cs="Times New Roman"/>
          <w:sz w:val="28"/>
          <w:szCs w:val="28"/>
        </w:rPr>
        <w:t>р</w:t>
      </w:r>
      <w:r w:rsidRPr="000F5350">
        <w:rPr>
          <w:rFonts w:ascii="Times New Roman" w:hAnsi="Times New Roman" w:cs="Times New Roman"/>
          <w:sz w:val="28"/>
          <w:szCs w:val="28"/>
        </w:rPr>
        <w:t>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Чукотка, Приамурье, Приморье (географическое положение, история и</w:t>
      </w:r>
      <w:r w:rsidRPr="000F5350">
        <w:rPr>
          <w:rFonts w:ascii="Times New Roman" w:hAnsi="Times New Roman" w:cs="Times New Roman"/>
          <w:sz w:val="28"/>
          <w:szCs w:val="28"/>
        </w:rPr>
        <w:t>с</w:t>
      </w:r>
      <w:r w:rsidRPr="000F5350">
        <w:rPr>
          <w:rFonts w:ascii="Times New Roman" w:hAnsi="Times New Roman" w:cs="Times New Roman"/>
          <w:sz w:val="28"/>
          <w:szCs w:val="28"/>
        </w:rPr>
        <w:t xml:space="preserve">следования, особенности природы). </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Камчатка, Сахалин, Курильские острова (географическое положение, и</w:t>
      </w:r>
      <w:r w:rsidRPr="000F5350">
        <w:rPr>
          <w:rFonts w:ascii="Times New Roman" w:hAnsi="Times New Roman" w:cs="Times New Roman"/>
          <w:sz w:val="28"/>
          <w:szCs w:val="28"/>
        </w:rPr>
        <w:t>с</w:t>
      </w:r>
      <w:r w:rsidRPr="000F5350">
        <w:rPr>
          <w:rFonts w:ascii="Times New Roman" w:hAnsi="Times New Roman" w:cs="Times New Roman"/>
          <w:sz w:val="28"/>
          <w:szCs w:val="28"/>
        </w:rPr>
        <w:t>тория исследования, особенности природы).</w:t>
      </w:r>
    </w:p>
    <w:p w:rsidR="007A135B" w:rsidRPr="000F5350" w:rsidRDefault="007A135B" w:rsidP="00A75B6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Население России. </w:t>
      </w:r>
    </w:p>
    <w:p w:rsidR="007A135B" w:rsidRPr="000F5350" w:rsidRDefault="007A135B" w:rsidP="00A75B63">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sz w:val="28"/>
          <w:szCs w:val="28"/>
        </w:rPr>
        <w:t>Численность населения и ее изменение в разные исторические периоды. Воспроизводство населения. Показатели рождаемости, смертности, естестве</w:t>
      </w:r>
      <w:r w:rsidRPr="000F5350">
        <w:rPr>
          <w:rFonts w:ascii="Times New Roman" w:hAnsi="Times New Roman" w:cs="Times New Roman"/>
          <w:sz w:val="28"/>
          <w:szCs w:val="28"/>
        </w:rPr>
        <w:t>н</w:t>
      </w:r>
      <w:r w:rsidRPr="000F5350">
        <w:rPr>
          <w:rFonts w:ascii="Times New Roman" w:hAnsi="Times New Roman" w:cs="Times New Roman"/>
          <w:sz w:val="28"/>
          <w:szCs w:val="28"/>
        </w:rPr>
        <w:t>ного и миграционного прироста / убыли. Характеристика половозрастной стру</w:t>
      </w:r>
      <w:r w:rsidRPr="000F5350">
        <w:rPr>
          <w:rFonts w:ascii="Times New Roman" w:hAnsi="Times New Roman" w:cs="Times New Roman"/>
          <w:sz w:val="28"/>
          <w:szCs w:val="28"/>
        </w:rPr>
        <w:t>к</w:t>
      </w:r>
      <w:r w:rsidRPr="000F5350">
        <w:rPr>
          <w:rFonts w:ascii="Times New Roman" w:hAnsi="Times New Roman" w:cs="Times New Roman"/>
          <w:sz w:val="28"/>
          <w:szCs w:val="28"/>
        </w:rPr>
        <w:t>туры населения России. Миграции населения в России. Особенности географии рынка труда России. Этнический состав населения России. Разнообразие этн</w:t>
      </w:r>
      <w:r w:rsidRPr="000F5350">
        <w:rPr>
          <w:rFonts w:ascii="Times New Roman" w:hAnsi="Times New Roman" w:cs="Times New Roman"/>
          <w:sz w:val="28"/>
          <w:szCs w:val="28"/>
        </w:rPr>
        <w:t>и</w:t>
      </w:r>
      <w:r w:rsidRPr="000F5350">
        <w:rPr>
          <w:rFonts w:ascii="Times New Roman" w:hAnsi="Times New Roman" w:cs="Times New Roman"/>
          <w:sz w:val="28"/>
          <w:szCs w:val="28"/>
        </w:rPr>
        <w:lastRenderedPageBreak/>
        <w:t>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w:t>
      </w:r>
      <w:r w:rsidRPr="000F5350">
        <w:rPr>
          <w:rFonts w:ascii="Times New Roman" w:hAnsi="Times New Roman" w:cs="Times New Roman"/>
          <w:sz w:val="28"/>
          <w:szCs w:val="28"/>
        </w:rPr>
        <w:t>с</w:t>
      </w:r>
      <w:r w:rsidRPr="000F5350">
        <w:rPr>
          <w:rFonts w:ascii="Times New Roman" w:hAnsi="Times New Roman" w:cs="Times New Roman"/>
          <w:sz w:val="28"/>
          <w:szCs w:val="28"/>
        </w:rPr>
        <w:t>сификация.</w:t>
      </w:r>
    </w:p>
    <w:p w:rsidR="007A135B" w:rsidRPr="000F5350" w:rsidRDefault="007A135B" w:rsidP="00A75B6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География своей местности.</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sz w:val="28"/>
          <w:szCs w:val="28"/>
        </w:rPr>
        <w:t>Географическое положение и рельеф. История освоения. Климатические особенности своего региона проживания. Реки и озера, каналы и водохранил</w:t>
      </w:r>
      <w:r w:rsidRPr="000F5350">
        <w:rPr>
          <w:rFonts w:ascii="Times New Roman" w:hAnsi="Times New Roman" w:cs="Times New Roman"/>
          <w:sz w:val="28"/>
          <w:szCs w:val="28"/>
        </w:rPr>
        <w:t>и</w:t>
      </w:r>
      <w:r w:rsidRPr="000F5350">
        <w:rPr>
          <w:rFonts w:ascii="Times New Roman" w:hAnsi="Times New Roman" w:cs="Times New Roman"/>
          <w:sz w:val="28"/>
          <w:szCs w:val="28"/>
        </w:rPr>
        <w:t xml:space="preserve">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7A135B" w:rsidRPr="000F5350" w:rsidRDefault="007A135B" w:rsidP="00A75B6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Хозяйство России.</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 xml:space="preserve">Общая характеристика хозяйства. Географическое районирование. </w:t>
      </w:r>
      <w:r w:rsidRPr="000F5350">
        <w:rPr>
          <w:rFonts w:ascii="Times New Roman" w:hAnsi="Times New Roman" w:cs="Times New Roman"/>
          <w:sz w:val="28"/>
          <w:szCs w:val="28"/>
        </w:rPr>
        <w:t>Экономическая и социальная география в жизни современного общества. Пон</w:t>
      </w:r>
      <w:r w:rsidRPr="000F5350">
        <w:rPr>
          <w:rFonts w:ascii="Times New Roman" w:hAnsi="Times New Roman" w:cs="Times New Roman"/>
          <w:sz w:val="28"/>
          <w:szCs w:val="28"/>
        </w:rPr>
        <w:t>я</w:t>
      </w:r>
      <w:r w:rsidRPr="000F5350">
        <w:rPr>
          <w:rFonts w:ascii="Times New Roman" w:hAnsi="Times New Roman" w:cs="Times New Roman"/>
          <w:sz w:val="28"/>
          <w:szCs w:val="28"/>
        </w:rPr>
        <w:t>тие хозяйства. Отраслевая структура хозяйства. Сферы хозяйства. Этапы разв</w:t>
      </w:r>
      <w:r w:rsidRPr="000F5350">
        <w:rPr>
          <w:rFonts w:ascii="Times New Roman" w:hAnsi="Times New Roman" w:cs="Times New Roman"/>
          <w:sz w:val="28"/>
          <w:szCs w:val="28"/>
        </w:rPr>
        <w:t>и</w:t>
      </w:r>
      <w:r w:rsidRPr="000F5350">
        <w:rPr>
          <w:rFonts w:ascii="Times New Roman" w:hAnsi="Times New Roman" w:cs="Times New Roman"/>
          <w:sz w:val="28"/>
          <w:szCs w:val="28"/>
        </w:rPr>
        <w:t>тия хозяйства. Этапы развития экономики России. Географическое райониров</w:t>
      </w:r>
      <w:r w:rsidRPr="000F5350">
        <w:rPr>
          <w:rFonts w:ascii="Times New Roman" w:hAnsi="Times New Roman" w:cs="Times New Roman"/>
          <w:sz w:val="28"/>
          <w:szCs w:val="28"/>
        </w:rPr>
        <w:t>а</w:t>
      </w:r>
      <w:r w:rsidRPr="000F5350">
        <w:rPr>
          <w:rFonts w:ascii="Times New Roman" w:hAnsi="Times New Roman" w:cs="Times New Roman"/>
          <w:sz w:val="28"/>
          <w:szCs w:val="28"/>
        </w:rPr>
        <w:t>ние. Административно-территориальное устройство Российской Федерации.</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 xml:space="preserve">Главные отрасли и межотраслевые комплексы. </w:t>
      </w:r>
      <w:r w:rsidRPr="000F5350">
        <w:rPr>
          <w:rFonts w:ascii="Times New Roman" w:hAnsi="Times New Roman" w:cs="Times New Roman"/>
          <w:sz w:val="28"/>
          <w:szCs w:val="28"/>
        </w:rPr>
        <w:t>Сельское хозяйство. Отраслевой состав сельского хозяйства. Растениеводство. Животноводство. О</w:t>
      </w:r>
      <w:r w:rsidRPr="000F5350">
        <w:rPr>
          <w:rFonts w:ascii="Times New Roman" w:hAnsi="Times New Roman" w:cs="Times New Roman"/>
          <w:sz w:val="28"/>
          <w:szCs w:val="28"/>
        </w:rPr>
        <w:t>т</w:t>
      </w:r>
      <w:r w:rsidRPr="000F5350">
        <w:rPr>
          <w:rFonts w:ascii="Times New Roman" w:hAnsi="Times New Roman" w:cs="Times New Roman"/>
          <w:sz w:val="28"/>
          <w:szCs w:val="28"/>
        </w:rPr>
        <w:t>раслевой состав животноводства. География животноводства. Агропромышле</w:t>
      </w:r>
      <w:r w:rsidRPr="000F5350">
        <w:rPr>
          <w:rFonts w:ascii="Times New Roman" w:hAnsi="Times New Roman" w:cs="Times New Roman"/>
          <w:sz w:val="28"/>
          <w:szCs w:val="28"/>
        </w:rPr>
        <w:t>н</w:t>
      </w:r>
      <w:r w:rsidRPr="000F5350">
        <w:rPr>
          <w:rFonts w:ascii="Times New Roman" w:hAnsi="Times New Roman" w:cs="Times New Roman"/>
          <w:sz w:val="28"/>
          <w:szCs w:val="28"/>
        </w:rPr>
        <w:t>ный комплекс. Состав АПК. Пищевая и легкая промышленность. Лесной ко</w:t>
      </w:r>
      <w:r w:rsidRPr="000F5350">
        <w:rPr>
          <w:rFonts w:ascii="Times New Roman" w:hAnsi="Times New Roman" w:cs="Times New Roman"/>
          <w:sz w:val="28"/>
          <w:szCs w:val="28"/>
        </w:rPr>
        <w:t>м</w:t>
      </w:r>
      <w:r w:rsidRPr="000F5350">
        <w:rPr>
          <w:rFonts w:ascii="Times New Roman" w:hAnsi="Times New Roman" w:cs="Times New Roman"/>
          <w:sz w:val="28"/>
          <w:szCs w:val="28"/>
        </w:rPr>
        <w:t>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w:t>
      </w:r>
      <w:r w:rsidRPr="000F5350">
        <w:rPr>
          <w:rFonts w:ascii="Times New Roman" w:hAnsi="Times New Roman" w:cs="Times New Roman"/>
          <w:sz w:val="28"/>
          <w:szCs w:val="28"/>
        </w:rPr>
        <w:t>о</w:t>
      </w:r>
      <w:r w:rsidRPr="000F5350">
        <w:rPr>
          <w:rFonts w:ascii="Times New Roman" w:hAnsi="Times New Roman" w:cs="Times New Roman"/>
          <w:sz w:val="28"/>
          <w:szCs w:val="28"/>
        </w:rPr>
        <w:t>мышленность. Электроэнергетика. Типы электростанций. Особенности разм</w:t>
      </w:r>
      <w:r w:rsidRPr="000F5350">
        <w:rPr>
          <w:rFonts w:ascii="Times New Roman" w:hAnsi="Times New Roman" w:cs="Times New Roman"/>
          <w:sz w:val="28"/>
          <w:szCs w:val="28"/>
        </w:rPr>
        <w:t>е</w:t>
      </w:r>
      <w:r w:rsidRPr="000F5350">
        <w:rPr>
          <w:rFonts w:ascii="Times New Roman" w:hAnsi="Times New Roman" w:cs="Times New Roman"/>
          <w:sz w:val="28"/>
          <w:szCs w:val="28"/>
        </w:rPr>
        <w:t>щения электростанция. Единая энергосистема страны. Перспективы развития. Металлургический комплекс. Черная и цветная металлургия. Особенности ра</w:t>
      </w:r>
      <w:r w:rsidRPr="000F5350">
        <w:rPr>
          <w:rFonts w:ascii="Times New Roman" w:hAnsi="Times New Roman" w:cs="Times New Roman"/>
          <w:sz w:val="28"/>
          <w:szCs w:val="28"/>
        </w:rPr>
        <w:t>з</w:t>
      </w:r>
      <w:r w:rsidRPr="000F5350">
        <w:rPr>
          <w:rFonts w:ascii="Times New Roman" w:hAnsi="Times New Roman" w:cs="Times New Roman"/>
          <w:sz w:val="28"/>
          <w:szCs w:val="28"/>
        </w:rPr>
        <w:t>мещения. Проблемы и перспективы развития отрасли. Машиностроительный комплекс. Специализация. Кооперирование. Связи с другими отраслями. Ос</w:t>
      </w:r>
      <w:r w:rsidRPr="000F5350">
        <w:rPr>
          <w:rFonts w:ascii="Times New Roman" w:hAnsi="Times New Roman" w:cs="Times New Roman"/>
          <w:sz w:val="28"/>
          <w:szCs w:val="28"/>
        </w:rPr>
        <w:t>о</w:t>
      </w:r>
      <w:r w:rsidRPr="000F5350">
        <w:rPr>
          <w:rFonts w:ascii="Times New Roman" w:hAnsi="Times New Roman" w:cs="Times New Roman"/>
          <w:sz w:val="28"/>
          <w:szCs w:val="28"/>
        </w:rPr>
        <w:t>бенности размещения. ВПК. Отраслевые особенности военно-промышленного комплекса. Химическая промышленность. Состав отрасли. Особенности разм</w:t>
      </w:r>
      <w:r w:rsidRPr="000F5350">
        <w:rPr>
          <w:rFonts w:ascii="Times New Roman" w:hAnsi="Times New Roman" w:cs="Times New Roman"/>
          <w:sz w:val="28"/>
          <w:szCs w:val="28"/>
        </w:rPr>
        <w:t>е</w:t>
      </w:r>
      <w:r w:rsidRPr="000F5350">
        <w:rPr>
          <w:rFonts w:ascii="Times New Roman" w:hAnsi="Times New Roman" w:cs="Times New Roman"/>
          <w:sz w:val="28"/>
          <w:szCs w:val="28"/>
        </w:rPr>
        <w:t>щения. Перспективы развития. Транспорт. Виды транспорта. Значение для х</w:t>
      </w:r>
      <w:r w:rsidRPr="000F5350">
        <w:rPr>
          <w:rFonts w:ascii="Times New Roman" w:hAnsi="Times New Roman" w:cs="Times New Roman"/>
          <w:sz w:val="28"/>
          <w:szCs w:val="28"/>
        </w:rPr>
        <w:t>о</w:t>
      </w:r>
      <w:r w:rsidRPr="000F5350">
        <w:rPr>
          <w:rFonts w:ascii="Times New Roman" w:hAnsi="Times New Roman" w:cs="Times New Roman"/>
          <w:sz w:val="28"/>
          <w:szCs w:val="28"/>
        </w:rPr>
        <w:t>зяйства. Транспортная сеть. Проблемы транспортного комплекса. Информац</w:t>
      </w:r>
      <w:r w:rsidRPr="000F5350">
        <w:rPr>
          <w:rFonts w:ascii="Times New Roman" w:hAnsi="Times New Roman" w:cs="Times New Roman"/>
          <w:sz w:val="28"/>
          <w:szCs w:val="28"/>
        </w:rPr>
        <w:t>и</w:t>
      </w:r>
      <w:r w:rsidRPr="000F5350">
        <w:rPr>
          <w:rFonts w:ascii="Times New Roman" w:hAnsi="Times New Roman" w:cs="Times New Roman"/>
          <w:sz w:val="28"/>
          <w:szCs w:val="28"/>
        </w:rPr>
        <w:t>онная инфраструктура. Информация и общество в современном мире. Типы т</w:t>
      </w:r>
      <w:r w:rsidRPr="000F5350">
        <w:rPr>
          <w:rFonts w:ascii="Times New Roman" w:hAnsi="Times New Roman" w:cs="Times New Roman"/>
          <w:sz w:val="28"/>
          <w:szCs w:val="28"/>
        </w:rPr>
        <w:t>е</w:t>
      </w:r>
      <w:r w:rsidRPr="000F5350">
        <w:rPr>
          <w:rFonts w:ascii="Times New Roman" w:hAnsi="Times New Roman" w:cs="Times New Roman"/>
          <w:sz w:val="28"/>
          <w:szCs w:val="28"/>
        </w:rPr>
        <w:t>лекоммуникационных сетей. Сфера обслуживания. Рекреационное хозяйство. Территориальное (географическое) разделение труда.</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Хозяйство своей местности. </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Особенности ЭГП, природно-ресурсный потенциал, население и характ</w:t>
      </w:r>
      <w:r w:rsidRPr="000F5350">
        <w:rPr>
          <w:rFonts w:ascii="Times New Roman" w:hAnsi="Times New Roman" w:cs="Times New Roman"/>
          <w:sz w:val="28"/>
          <w:szCs w:val="28"/>
        </w:rPr>
        <w:t>е</w:t>
      </w:r>
      <w:r w:rsidRPr="000F5350">
        <w:rPr>
          <w:rFonts w:ascii="Times New Roman" w:hAnsi="Times New Roman" w:cs="Times New Roman"/>
          <w:sz w:val="28"/>
          <w:szCs w:val="28"/>
        </w:rPr>
        <w:t>ристика хозяйства своего региона. Особенности территориальной структуры х</w:t>
      </w:r>
      <w:r w:rsidRPr="000F5350">
        <w:rPr>
          <w:rFonts w:ascii="Times New Roman" w:hAnsi="Times New Roman" w:cs="Times New Roman"/>
          <w:sz w:val="28"/>
          <w:szCs w:val="28"/>
        </w:rPr>
        <w:t>о</w:t>
      </w:r>
      <w:r w:rsidRPr="000F5350">
        <w:rPr>
          <w:rFonts w:ascii="Times New Roman" w:hAnsi="Times New Roman" w:cs="Times New Roman"/>
          <w:sz w:val="28"/>
          <w:szCs w:val="28"/>
        </w:rPr>
        <w:t>зяйства, специализация района. География важнейших отраслей хозяйства своей местности.</w:t>
      </w:r>
    </w:p>
    <w:p w:rsidR="007A135B" w:rsidRPr="000F5350" w:rsidRDefault="007A135B" w:rsidP="00A75B6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Районы России.</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 xml:space="preserve">Европейская часть России. </w:t>
      </w:r>
      <w:r w:rsidRPr="000F5350">
        <w:rPr>
          <w:rFonts w:ascii="Times New Roman" w:hAnsi="Times New Roman" w:cs="Times New Roman"/>
          <w:sz w:val="28"/>
          <w:szCs w:val="28"/>
        </w:rPr>
        <w:t>Центральная Россия: особенности формир</w:t>
      </w:r>
      <w:r w:rsidRPr="000F5350">
        <w:rPr>
          <w:rFonts w:ascii="Times New Roman" w:hAnsi="Times New Roman" w:cs="Times New Roman"/>
          <w:sz w:val="28"/>
          <w:szCs w:val="28"/>
        </w:rPr>
        <w:t>о</w:t>
      </w:r>
      <w:r w:rsidRPr="000F5350">
        <w:rPr>
          <w:rFonts w:ascii="Times New Roman" w:hAnsi="Times New Roman" w:cs="Times New Roman"/>
          <w:sz w:val="28"/>
          <w:szCs w:val="28"/>
        </w:rPr>
        <w:t>вания территории, ЭГП, природно-ресурсный потенциал, особенности насел</w:t>
      </w:r>
      <w:r w:rsidRPr="000F5350">
        <w:rPr>
          <w:rFonts w:ascii="Times New Roman" w:hAnsi="Times New Roman" w:cs="Times New Roman"/>
          <w:sz w:val="28"/>
          <w:szCs w:val="28"/>
        </w:rPr>
        <w:t>е</w:t>
      </w:r>
      <w:r w:rsidRPr="000F5350">
        <w:rPr>
          <w:rFonts w:ascii="Times New Roman" w:hAnsi="Times New Roman" w:cs="Times New Roman"/>
          <w:sz w:val="28"/>
          <w:szCs w:val="28"/>
        </w:rPr>
        <w:t xml:space="preserve">ния, географический фактор в расселении, народные промыслы. Этапы развития </w:t>
      </w:r>
      <w:r w:rsidRPr="000F5350">
        <w:rPr>
          <w:rFonts w:ascii="Times New Roman" w:hAnsi="Times New Roman" w:cs="Times New Roman"/>
          <w:sz w:val="28"/>
          <w:szCs w:val="28"/>
        </w:rPr>
        <w:lastRenderedPageBreak/>
        <w:t>хозяйства Центрального района. Хозяйство Центрального района. Специализ</w:t>
      </w:r>
      <w:r w:rsidRPr="000F5350">
        <w:rPr>
          <w:rFonts w:ascii="Times New Roman" w:hAnsi="Times New Roman" w:cs="Times New Roman"/>
          <w:sz w:val="28"/>
          <w:szCs w:val="28"/>
        </w:rPr>
        <w:t>а</w:t>
      </w:r>
      <w:r w:rsidRPr="000F5350">
        <w:rPr>
          <w:rFonts w:ascii="Times New Roman" w:hAnsi="Times New Roman" w:cs="Times New Roman"/>
          <w:sz w:val="28"/>
          <w:szCs w:val="28"/>
        </w:rPr>
        <w:t>ция хозяйства. География важнейших отраслей хозяйства.</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Города Центрального района. Древние города, промышленные и научные центры. Функциональное значение городов. Москва – столица Российской Ф</w:t>
      </w:r>
      <w:r w:rsidRPr="000F5350">
        <w:rPr>
          <w:rFonts w:ascii="Times New Roman" w:hAnsi="Times New Roman" w:cs="Times New Roman"/>
          <w:sz w:val="28"/>
          <w:szCs w:val="28"/>
        </w:rPr>
        <w:t>е</w:t>
      </w:r>
      <w:r w:rsidRPr="000F5350">
        <w:rPr>
          <w:rFonts w:ascii="Times New Roman" w:hAnsi="Times New Roman" w:cs="Times New Roman"/>
          <w:sz w:val="28"/>
          <w:szCs w:val="28"/>
        </w:rPr>
        <w:t xml:space="preserve">дерации. </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Центрально-Черноземный район: особенности ЭГП, природно-ресурсный потенциал, население и характеристика хозяйства. Особенности территориал</w:t>
      </w:r>
      <w:r w:rsidRPr="000F5350">
        <w:rPr>
          <w:rFonts w:ascii="Times New Roman" w:hAnsi="Times New Roman" w:cs="Times New Roman"/>
          <w:sz w:val="28"/>
          <w:szCs w:val="28"/>
        </w:rPr>
        <w:t>ь</w:t>
      </w:r>
      <w:r w:rsidRPr="000F5350">
        <w:rPr>
          <w:rFonts w:ascii="Times New Roman" w:hAnsi="Times New Roman" w:cs="Times New Roman"/>
          <w:sz w:val="28"/>
          <w:szCs w:val="28"/>
        </w:rPr>
        <w:t>ной структуры хозяйства, специализация района. География важнейших отра</w:t>
      </w:r>
      <w:r w:rsidRPr="000F5350">
        <w:rPr>
          <w:rFonts w:ascii="Times New Roman" w:hAnsi="Times New Roman" w:cs="Times New Roman"/>
          <w:sz w:val="28"/>
          <w:szCs w:val="28"/>
        </w:rPr>
        <w:t>с</w:t>
      </w:r>
      <w:r w:rsidRPr="000F5350">
        <w:rPr>
          <w:rFonts w:ascii="Times New Roman" w:hAnsi="Times New Roman" w:cs="Times New Roman"/>
          <w:sz w:val="28"/>
          <w:szCs w:val="28"/>
        </w:rPr>
        <w:t>лей хозяйства.</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Волго-Вятский район: особенности ЭГП, природно-ресурсный потенциал, население и характеристика хозяйства. Особенности территориальной структ</w:t>
      </w:r>
      <w:r w:rsidRPr="000F5350">
        <w:rPr>
          <w:rFonts w:ascii="Times New Roman" w:hAnsi="Times New Roman" w:cs="Times New Roman"/>
          <w:sz w:val="28"/>
          <w:szCs w:val="28"/>
        </w:rPr>
        <w:t>у</w:t>
      </w:r>
      <w:r w:rsidRPr="000F5350">
        <w:rPr>
          <w:rFonts w:ascii="Times New Roman" w:hAnsi="Times New Roman" w:cs="Times New Roman"/>
          <w:sz w:val="28"/>
          <w:szCs w:val="28"/>
        </w:rPr>
        <w:t>ры хозяйства, специализация района. География важнейших отраслей хозяйства.</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Северо-Западный район: особенности ЭГП, природно-ресурсный поте</w:t>
      </w:r>
      <w:r w:rsidRPr="000F5350">
        <w:rPr>
          <w:rFonts w:ascii="Times New Roman" w:hAnsi="Times New Roman" w:cs="Times New Roman"/>
          <w:sz w:val="28"/>
          <w:szCs w:val="28"/>
        </w:rPr>
        <w:t>н</w:t>
      </w:r>
      <w:r w:rsidRPr="000F5350">
        <w:rPr>
          <w:rFonts w:ascii="Times New Roman" w:hAnsi="Times New Roman" w:cs="Times New Roman"/>
          <w:sz w:val="28"/>
          <w:szCs w:val="28"/>
        </w:rPr>
        <w:t>циал, население, древние города района и характеристика хозяйства. Особенн</w:t>
      </w:r>
      <w:r w:rsidRPr="000F5350">
        <w:rPr>
          <w:rFonts w:ascii="Times New Roman" w:hAnsi="Times New Roman" w:cs="Times New Roman"/>
          <w:sz w:val="28"/>
          <w:szCs w:val="28"/>
        </w:rPr>
        <w:t>о</w:t>
      </w:r>
      <w:r w:rsidRPr="000F5350">
        <w:rPr>
          <w:rFonts w:ascii="Times New Roman" w:hAnsi="Times New Roman" w:cs="Times New Roman"/>
          <w:sz w:val="28"/>
          <w:szCs w:val="28"/>
        </w:rPr>
        <w:t>сти территориальной структуры хозяйства, специализация района. География важнейших отраслей хозяйства.</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Калининградская область: особенности ЭГП, природно-ресурсный поте</w:t>
      </w:r>
      <w:r w:rsidRPr="000F5350">
        <w:rPr>
          <w:rFonts w:ascii="Times New Roman" w:hAnsi="Times New Roman" w:cs="Times New Roman"/>
          <w:sz w:val="28"/>
          <w:szCs w:val="28"/>
        </w:rPr>
        <w:t>н</w:t>
      </w:r>
      <w:r w:rsidRPr="000F5350">
        <w:rPr>
          <w:rFonts w:ascii="Times New Roman" w:hAnsi="Times New Roman" w:cs="Times New Roman"/>
          <w:sz w:val="28"/>
          <w:szCs w:val="28"/>
        </w:rPr>
        <w:t xml:space="preserve">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Моря Атлантического океана, омывающие Россию: транспортное знач</w:t>
      </w:r>
      <w:r w:rsidRPr="000F5350">
        <w:rPr>
          <w:rFonts w:ascii="Times New Roman" w:hAnsi="Times New Roman" w:cs="Times New Roman"/>
          <w:sz w:val="28"/>
          <w:szCs w:val="28"/>
        </w:rPr>
        <w:t>е</w:t>
      </w:r>
      <w:r w:rsidRPr="000F5350">
        <w:rPr>
          <w:rFonts w:ascii="Times New Roman" w:hAnsi="Times New Roman" w:cs="Times New Roman"/>
          <w:sz w:val="28"/>
          <w:szCs w:val="28"/>
        </w:rPr>
        <w:t>ние, ресурсы.</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Европейский Север: история освоения, особенности ЭГП, природно-ресурсный потенциал, население и характеристика хозяйства. Особенности те</w:t>
      </w:r>
      <w:r w:rsidRPr="000F5350">
        <w:rPr>
          <w:rFonts w:ascii="Times New Roman" w:hAnsi="Times New Roman" w:cs="Times New Roman"/>
          <w:sz w:val="28"/>
          <w:szCs w:val="28"/>
        </w:rPr>
        <w:t>р</w:t>
      </w:r>
      <w:r w:rsidRPr="000F5350">
        <w:rPr>
          <w:rFonts w:ascii="Times New Roman" w:hAnsi="Times New Roman" w:cs="Times New Roman"/>
          <w:sz w:val="28"/>
          <w:szCs w:val="28"/>
        </w:rPr>
        <w:t>риториальной структуры хозяйства, специализация района. География важне</w:t>
      </w:r>
      <w:r w:rsidRPr="000F5350">
        <w:rPr>
          <w:rFonts w:ascii="Times New Roman" w:hAnsi="Times New Roman" w:cs="Times New Roman"/>
          <w:sz w:val="28"/>
          <w:szCs w:val="28"/>
        </w:rPr>
        <w:t>й</w:t>
      </w:r>
      <w:r w:rsidRPr="000F5350">
        <w:rPr>
          <w:rFonts w:ascii="Times New Roman" w:hAnsi="Times New Roman" w:cs="Times New Roman"/>
          <w:sz w:val="28"/>
          <w:szCs w:val="28"/>
        </w:rPr>
        <w:t xml:space="preserve">ших отраслей хозяйства. </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Поволжье: особенности ЭГП, природно-ресурсный потенциал, население и характеристика хозяйства. Особенности территориальной структуры хозя</w:t>
      </w:r>
      <w:r w:rsidRPr="000F5350">
        <w:rPr>
          <w:rFonts w:ascii="Times New Roman" w:hAnsi="Times New Roman" w:cs="Times New Roman"/>
          <w:sz w:val="28"/>
          <w:szCs w:val="28"/>
        </w:rPr>
        <w:t>й</w:t>
      </w:r>
      <w:r w:rsidRPr="000F5350">
        <w:rPr>
          <w:rFonts w:ascii="Times New Roman" w:hAnsi="Times New Roman" w:cs="Times New Roman"/>
          <w:sz w:val="28"/>
          <w:szCs w:val="28"/>
        </w:rPr>
        <w:t xml:space="preserve">ства, специализация района. География важнейших отраслей хозяйства. </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Крым: особенности ЭГП, природно-ресурсный потенциал, население и характеристика хозяйства. Рекреационное хозяйство. Особенности территор</w:t>
      </w:r>
      <w:r w:rsidRPr="000F5350">
        <w:rPr>
          <w:rFonts w:ascii="Times New Roman" w:hAnsi="Times New Roman" w:cs="Times New Roman"/>
          <w:sz w:val="28"/>
          <w:szCs w:val="28"/>
        </w:rPr>
        <w:t>и</w:t>
      </w:r>
      <w:r w:rsidRPr="000F5350">
        <w:rPr>
          <w:rFonts w:ascii="Times New Roman" w:hAnsi="Times New Roman" w:cs="Times New Roman"/>
          <w:sz w:val="28"/>
          <w:szCs w:val="28"/>
        </w:rPr>
        <w:t xml:space="preserve">альной структуры хозяйства, специализация. География важнейших отраслей хозяйства. </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Южные моря России: транспортное значение, ресурсы.</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Уральский район: особенности ЭГП, природно-ресурсный потенциал, эт</w:t>
      </w:r>
      <w:r w:rsidRPr="000F5350">
        <w:rPr>
          <w:rFonts w:ascii="Times New Roman" w:hAnsi="Times New Roman" w:cs="Times New Roman"/>
          <w:sz w:val="28"/>
          <w:szCs w:val="28"/>
        </w:rPr>
        <w:t>а</w:t>
      </w:r>
      <w:r w:rsidRPr="000F5350">
        <w:rPr>
          <w:rFonts w:ascii="Times New Roman" w:hAnsi="Times New Roman" w:cs="Times New Roman"/>
          <w:sz w:val="28"/>
          <w:szCs w:val="28"/>
        </w:rPr>
        <w:t>пы освоения, население и характеристика хозяйства. Особенности территор</w:t>
      </w:r>
      <w:r w:rsidRPr="000F5350">
        <w:rPr>
          <w:rFonts w:ascii="Times New Roman" w:hAnsi="Times New Roman" w:cs="Times New Roman"/>
          <w:sz w:val="28"/>
          <w:szCs w:val="28"/>
        </w:rPr>
        <w:t>и</w:t>
      </w:r>
      <w:r w:rsidRPr="000F5350">
        <w:rPr>
          <w:rFonts w:ascii="Times New Roman" w:hAnsi="Times New Roman" w:cs="Times New Roman"/>
          <w:sz w:val="28"/>
          <w:szCs w:val="28"/>
        </w:rPr>
        <w:t>альной структуры хозяйства, специализация района. География важнейших о</w:t>
      </w:r>
      <w:r w:rsidRPr="000F5350">
        <w:rPr>
          <w:rFonts w:ascii="Times New Roman" w:hAnsi="Times New Roman" w:cs="Times New Roman"/>
          <w:sz w:val="28"/>
          <w:szCs w:val="28"/>
        </w:rPr>
        <w:t>т</w:t>
      </w:r>
      <w:r w:rsidRPr="000F5350">
        <w:rPr>
          <w:rFonts w:ascii="Times New Roman" w:hAnsi="Times New Roman" w:cs="Times New Roman"/>
          <w:sz w:val="28"/>
          <w:szCs w:val="28"/>
        </w:rPr>
        <w:t xml:space="preserve">раслей хозяйства. </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 xml:space="preserve">Азиатская часть России. </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Западная Сибирь: особенности ЭГП, природно-ресурсный потенциал, эт</w:t>
      </w:r>
      <w:r w:rsidRPr="000F5350">
        <w:rPr>
          <w:rFonts w:ascii="Times New Roman" w:hAnsi="Times New Roman" w:cs="Times New Roman"/>
          <w:sz w:val="28"/>
          <w:szCs w:val="28"/>
        </w:rPr>
        <w:t>а</w:t>
      </w:r>
      <w:r w:rsidRPr="000F5350">
        <w:rPr>
          <w:rFonts w:ascii="Times New Roman" w:hAnsi="Times New Roman" w:cs="Times New Roman"/>
          <w:sz w:val="28"/>
          <w:szCs w:val="28"/>
        </w:rPr>
        <w:t>пы и проблемы освоения, население и характеристика хозяйства. Особенности территориальной структуры хозяйства, специализация района. География ва</w:t>
      </w:r>
      <w:r w:rsidRPr="000F5350">
        <w:rPr>
          <w:rFonts w:ascii="Times New Roman" w:hAnsi="Times New Roman" w:cs="Times New Roman"/>
          <w:sz w:val="28"/>
          <w:szCs w:val="28"/>
        </w:rPr>
        <w:t>ж</w:t>
      </w:r>
      <w:r w:rsidRPr="000F5350">
        <w:rPr>
          <w:rFonts w:ascii="Times New Roman" w:hAnsi="Times New Roman" w:cs="Times New Roman"/>
          <w:sz w:val="28"/>
          <w:szCs w:val="28"/>
        </w:rPr>
        <w:t xml:space="preserve">нейших отраслей хозяйства. </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Моря Северного Ледовитого океана: транспортное значение, ресурсы.</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Восточная Сибирь: особенности ЭГП, природно-ресурсный потенциал, этапы и проблемы освоения, население и характеристика хозяйства. Особенн</w:t>
      </w:r>
      <w:r w:rsidRPr="000F5350">
        <w:rPr>
          <w:rFonts w:ascii="Times New Roman" w:hAnsi="Times New Roman" w:cs="Times New Roman"/>
          <w:sz w:val="28"/>
          <w:szCs w:val="28"/>
        </w:rPr>
        <w:t>о</w:t>
      </w:r>
      <w:r w:rsidRPr="000F5350">
        <w:rPr>
          <w:rFonts w:ascii="Times New Roman" w:hAnsi="Times New Roman" w:cs="Times New Roman"/>
          <w:sz w:val="28"/>
          <w:szCs w:val="28"/>
        </w:rPr>
        <w:t xml:space="preserve">сти территориальной структуры хозяйства, специализация района. География важнейших отраслей хозяйства. </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Моря Тихого океана: транспортное значение, ресурсы.</w:t>
      </w:r>
    </w:p>
    <w:p w:rsidR="007A135B" w:rsidRPr="000F5350" w:rsidRDefault="007A135B" w:rsidP="00A75B63">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w:t>
      </w:r>
      <w:r w:rsidRPr="000F5350">
        <w:rPr>
          <w:rFonts w:ascii="Times New Roman" w:hAnsi="Times New Roman" w:cs="Times New Roman"/>
          <w:sz w:val="28"/>
          <w:szCs w:val="28"/>
        </w:rPr>
        <w:t>и</w:t>
      </w:r>
      <w:r w:rsidRPr="000F5350">
        <w:rPr>
          <w:rFonts w:ascii="Times New Roman" w:hAnsi="Times New Roman" w:cs="Times New Roman"/>
          <w:sz w:val="28"/>
          <w:szCs w:val="28"/>
        </w:rPr>
        <w:t>тии РФ. География важнейших отраслей хозяйства.</w:t>
      </w:r>
    </w:p>
    <w:p w:rsidR="007A135B" w:rsidRPr="000F5350" w:rsidRDefault="007A135B" w:rsidP="00A75B6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 xml:space="preserve">Россия в мире. </w:t>
      </w:r>
    </w:p>
    <w:p w:rsidR="007A135B" w:rsidRPr="000F5350" w:rsidRDefault="007A135B" w:rsidP="00A75B63">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Россия в современном мире (место России в мире по уровню экономич</w:t>
      </w:r>
      <w:r w:rsidRPr="000F5350">
        <w:rPr>
          <w:rFonts w:ascii="Times New Roman" w:hAnsi="Times New Roman" w:cs="Times New Roman"/>
          <w:sz w:val="28"/>
          <w:szCs w:val="28"/>
        </w:rPr>
        <w:t>е</w:t>
      </w:r>
      <w:r w:rsidRPr="000F5350">
        <w:rPr>
          <w:rFonts w:ascii="Times New Roman" w:hAnsi="Times New Roman" w:cs="Times New Roman"/>
          <w:sz w:val="28"/>
          <w:szCs w:val="28"/>
        </w:rPr>
        <w:t>ского развития, участие в экономических и политических организациях). Россия в мировом хозяйстве (главные внешнеэкономические партнеры страны, стру</w:t>
      </w:r>
      <w:r w:rsidRPr="000F5350">
        <w:rPr>
          <w:rFonts w:ascii="Times New Roman" w:hAnsi="Times New Roman" w:cs="Times New Roman"/>
          <w:sz w:val="28"/>
          <w:szCs w:val="28"/>
        </w:rPr>
        <w:t>к</w:t>
      </w:r>
      <w:r w:rsidRPr="000F5350">
        <w:rPr>
          <w:rFonts w:ascii="Times New Roman" w:hAnsi="Times New Roman" w:cs="Times New Roman"/>
          <w:sz w:val="28"/>
          <w:szCs w:val="28"/>
        </w:rPr>
        <w:t>тура и география экспорта и импорта товаров и услуг). Россия в мировой пол</w:t>
      </w:r>
      <w:r w:rsidRPr="000F5350">
        <w:rPr>
          <w:rFonts w:ascii="Times New Roman" w:hAnsi="Times New Roman" w:cs="Times New Roman"/>
          <w:sz w:val="28"/>
          <w:szCs w:val="28"/>
        </w:rPr>
        <w:t>и</w:t>
      </w:r>
      <w:r w:rsidRPr="000F5350">
        <w:rPr>
          <w:rFonts w:ascii="Times New Roman" w:hAnsi="Times New Roman" w:cs="Times New Roman"/>
          <w:sz w:val="28"/>
          <w:szCs w:val="28"/>
        </w:rPr>
        <w:t xml:space="preserve">тике. Россия и страны СНГ. </w:t>
      </w:r>
    </w:p>
    <w:p w:rsidR="007A135B" w:rsidRPr="000F5350" w:rsidRDefault="007A135B" w:rsidP="00A75B63">
      <w:pPr>
        <w:tabs>
          <w:tab w:val="left" w:pos="5428"/>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Примерные темы практических работ</w:t>
      </w:r>
    </w:p>
    <w:p w:rsidR="007A135B" w:rsidRPr="000F5350" w:rsidRDefault="007A135B" w:rsidP="002F0E6A">
      <w:pPr>
        <w:numPr>
          <w:ilvl w:val="0"/>
          <w:numId w:val="153"/>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Работа с картой «Имена на карте».</w:t>
      </w:r>
    </w:p>
    <w:p w:rsidR="007A135B" w:rsidRPr="000F5350" w:rsidRDefault="007A135B" w:rsidP="002F0E6A">
      <w:pPr>
        <w:numPr>
          <w:ilvl w:val="0"/>
          <w:numId w:val="153"/>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Описание и нанесение на контурную карту географических объектов изученных маршрутов путешественников.</w:t>
      </w:r>
    </w:p>
    <w:p w:rsidR="007A135B" w:rsidRPr="000F5350" w:rsidRDefault="007A135B" w:rsidP="002F0E6A">
      <w:pPr>
        <w:numPr>
          <w:ilvl w:val="0"/>
          <w:numId w:val="153"/>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Определение зенитального положения Солнца в разные периоды г</w:t>
      </w:r>
      <w:r w:rsidRPr="000F5350">
        <w:rPr>
          <w:rFonts w:ascii="Times New Roman" w:hAnsi="Times New Roman" w:cs="Times New Roman"/>
          <w:sz w:val="28"/>
          <w:szCs w:val="28"/>
        </w:rPr>
        <w:t>о</w:t>
      </w:r>
      <w:r w:rsidRPr="000F5350">
        <w:rPr>
          <w:rFonts w:ascii="Times New Roman" w:hAnsi="Times New Roman" w:cs="Times New Roman"/>
          <w:sz w:val="28"/>
          <w:szCs w:val="28"/>
        </w:rPr>
        <w:t>да.</w:t>
      </w:r>
    </w:p>
    <w:p w:rsidR="007A135B" w:rsidRPr="000F5350" w:rsidRDefault="007A135B" w:rsidP="002F0E6A">
      <w:pPr>
        <w:numPr>
          <w:ilvl w:val="0"/>
          <w:numId w:val="153"/>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Определение координат географических объектов по карте.</w:t>
      </w:r>
    </w:p>
    <w:p w:rsidR="007A135B" w:rsidRPr="000F5350" w:rsidRDefault="007A135B" w:rsidP="002F0E6A">
      <w:pPr>
        <w:numPr>
          <w:ilvl w:val="0"/>
          <w:numId w:val="153"/>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Определение положения объектов относительно друг друга:</w:t>
      </w:r>
    </w:p>
    <w:p w:rsidR="007A135B" w:rsidRPr="000F5350" w:rsidRDefault="007A135B" w:rsidP="002F0E6A">
      <w:pPr>
        <w:numPr>
          <w:ilvl w:val="0"/>
          <w:numId w:val="153"/>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Определение направлений и расстояний по глобусу и карте.</w:t>
      </w:r>
    </w:p>
    <w:p w:rsidR="007A135B" w:rsidRPr="000F5350" w:rsidRDefault="007A135B" w:rsidP="002F0E6A">
      <w:pPr>
        <w:numPr>
          <w:ilvl w:val="0"/>
          <w:numId w:val="153"/>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Определение высот и глубин географических объектов с использ</w:t>
      </w:r>
      <w:r w:rsidRPr="000F5350">
        <w:rPr>
          <w:rFonts w:ascii="Times New Roman" w:hAnsi="Times New Roman" w:cs="Times New Roman"/>
          <w:sz w:val="28"/>
          <w:szCs w:val="28"/>
        </w:rPr>
        <w:t>о</w:t>
      </w:r>
      <w:r w:rsidRPr="000F5350">
        <w:rPr>
          <w:rFonts w:ascii="Times New Roman" w:hAnsi="Times New Roman" w:cs="Times New Roman"/>
          <w:sz w:val="28"/>
          <w:szCs w:val="28"/>
        </w:rPr>
        <w:t>ванием шкалы высот и глубин.</w:t>
      </w:r>
    </w:p>
    <w:p w:rsidR="007A135B" w:rsidRPr="000F5350" w:rsidRDefault="007A135B" w:rsidP="002F0E6A">
      <w:pPr>
        <w:numPr>
          <w:ilvl w:val="0"/>
          <w:numId w:val="153"/>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Определение азимута.</w:t>
      </w:r>
    </w:p>
    <w:p w:rsidR="007A135B" w:rsidRPr="000F5350" w:rsidRDefault="007A135B" w:rsidP="002F0E6A">
      <w:pPr>
        <w:numPr>
          <w:ilvl w:val="0"/>
          <w:numId w:val="153"/>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Ориентирование на местности.</w:t>
      </w:r>
    </w:p>
    <w:p w:rsidR="007A135B" w:rsidRPr="000F5350" w:rsidRDefault="007A135B" w:rsidP="002F0E6A">
      <w:pPr>
        <w:numPr>
          <w:ilvl w:val="0"/>
          <w:numId w:val="153"/>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Составление плана местности.</w:t>
      </w:r>
    </w:p>
    <w:p w:rsidR="007A135B" w:rsidRPr="000F5350" w:rsidRDefault="007A135B" w:rsidP="002F0E6A">
      <w:pPr>
        <w:numPr>
          <w:ilvl w:val="0"/>
          <w:numId w:val="153"/>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Работа с коллекциями минералов, горных пород, полезных ископа</w:t>
      </w:r>
      <w:r w:rsidRPr="000F5350">
        <w:rPr>
          <w:rFonts w:ascii="Times New Roman" w:hAnsi="Times New Roman" w:cs="Times New Roman"/>
          <w:sz w:val="28"/>
          <w:szCs w:val="28"/>
        </w:rPr>
        <w:t>е</w:t>
      </w:r>
      <w:r w:rsidRPr="000F5350">
        <w:rPr>
          <w:rFonts w:ascii="Times New Roman" w:hAnsi="Times New Roman" w:cs="Times New Roman"/>
          <w:sz w:val="28"/>
          <w:szCs w:val="28"/>
        </w:rPr>
        <w:t>мых.</w:t>
      </w:r>
    </w:p>
    <w:p w:rsidR="007A135B" w:rsidRPr="000F5350" w:rsidRDefault="007A135B" w:rsidP="002F0E6A">
      <w:pPr>
        <w:numPr>
          <w:ilvl w:val="0"/>
          <w:numId w:val="153"/>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Работа с картографическими источниками: нанесение элементов р</w:t>
      </w:r>
      <w:r w:rsidRPr="000F5350">
        <w:rPr>
          <w:rFonts w:ascii="Times New Roman" w:hAnsi="Times New Roman" w:cs="Times New Roman"/>
          <w:sz w:val="28"/>
          <w:szCs w:val="28"/>
        </w:rPr>
        <w:t>е</w:t>
      </w:r>
      <w:r w:rsidRPr="000F5350">
        <w:rPr>
          <w:rFonts w:ascii="Times New Roman" w:hAnsi="Times New Roman" w:cs="Times New Roman"/>
          <w:sz w:val="28"/>
          <w:szCs w:val="28"/>
        </w:rPr>
        <w:t>льефа.</w:t>
      </w:r>
    </w:p>
    <w:p w:rsidR="007A135B" w:rsidRPr="000F5350" w:rsidRDefault="007A135B" w:rsidP="002F0E6A">
      <w:pPr>
        <w:numPr>
          <w:ilvl w:val="0"/>
          <w:numId w:val="153"/>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w:t>
      </w:r>
      <w:r w:rsidRPr="000F5350">
        <w:rPr>
          <w:rFonts w:ascii="Times New Roman" w:hAnsi="Times New Roman" w:cs="Times New Roman"/>
          <w:sz w:val="28"/>
          <w:szCs w:val="28"/>
        </w:rPr>
        <w:t>ь</w:t>
      </w:r>
      <w:r w:rsidRPr="000F5350">
        <w:rPr>
          <w:rFonts w:ascii="Times New Roman" w:hAnsi="Times New Roman" w:cs="Times New Roman"/>
          <w:sz w:val="28"/>
          <w:szCs w:val="28"/>
        </w:rPr>
        <w:t>ности человека.</w:t>
      </w:r>
    </w:p>
    <w:p w:rsidR="007A135B" w:rsidRPr="000F5350" w:rsidRDefault="007A135B" w:rsidP="002F0E6A">
      <w:pPr>
        <w:numPr>
          <w:ilvl w:val="0"/>
          <w:numId w:val="153"/>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Работа с картографическими источниками: нанесение объектов ги</w:t>
      </w:r>
      <w:r w:rsidRPr="000F5350">
        <w:rPr>
          <w:rFonts w:ascii="Times New Roman" w:hAnsi="Times New Roman" w:cs="Times New Roman"/>
          <w:sz w:val="28"/>
          <w:szCs w:val="28"/>
        </w:rPr>
        <w:t>д</w:t>
      </w:r>
      <w:r w:rsidRPr="000F5350">
        <w:rPr>
          <w:rFonts w:ascii="Times New Roman" w:hAnsi="Times New Roman" w:cs="Times New Roman"/>
          <w:sz w:val="28"/>
          <w:szCs w:val="28"/>
        </w:rPr>
        <w:t>рографии.</w:t>
      </w:r>
    </w:p>
    <w:p w:rsidR="007A135B" w:rsidRPr="000F5350" w:rsidRDefault="007A135B" w:rsidP="002F0E6A">
      <w:pPr>
        <w:numPr>
          <w:ilvl w:val="0"/>
          <w:numId w:val="153"/>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Описание объектов гидрографии.</w:t>
      </w:r>
    </w:p>
    <w:p w:rsidR="007A135B" w:rsidRPr="000F5350" w:rsidRDefault="007A135B" w:rsidP="002F0E6A">
      <w:pPr>
        <w:numPr>
          <w:ilvl w:val="0"/>
          <w:numId w:val="153"/>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Ведение дневника погоды.</w:t>
      </w:r>
    </w:p>
    <w:p w:rsidR="007A135B" w:rsidRPr="000F5350" w:rsidRDefault="007A135B" w:rsidP="002F0E6A">
      <w:pPr>
        <w:numPr>
          <w:ilvl w:val="0"/>
          <w:numId w:val="153"/>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Работа с метеоприборами (проведение наблюдений и измерений, фиксация результатов, обработка результатов наблюдений).</w:t>
      </w:r>
    </w:p>
    <w:p w:rsidR="007A135B" w:rsidRPr="000F5350" w:rsidRDefault="007A135B" w:rsidP="002F0E6A">
      <w:pPr>
        <w:numPr>
          <w:ilvl w:val="0"/>
          <w:numId w:val="153"/>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Определение средних температур, амплитуды и построение граф</w:t>
      </w:r>
      <w:r w:rsidRPr="000F5350">
        <w:rPr>
          <w:rFonts w:ascii="Times New Roman" w:hAnsi="Times New Roman" w:cs="Times New Roman"/>
          <w:sz w:val="28"/>
          <w:szCs w:val="28"/>
        </w:rPr>
        <w:t>и</w:t>
      </w:r>
      <w:r w:rsidRPr="000F5350">
        <w:rPr>
          <w:rFonts w:ascii="Times New Roman" w:hAnsi="Times New Roman" w:cs="Times New Roman"/>
          <w:sz w:val="28"/>
          <w:szCs w:val="28"/>
        </w:rPr>
        <w:t>ков.</w:t>
      </w:r>
    </w:p>
    <w:p w:rsidR="007A135B" w:rsidRPr="000F5350" w:rsidRDefault="007A135B" w:rsidP="002F0E6A">
      <w:pPr>
        <w:numPr>
          <w:ilvl w:val="0"/>
          <w:numId w:val="153"/>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Работа с графическими и статистическими данными, построение р</w:t>
      </w:r>
      <w:r w:rsidRPr="000F5350">
        <w:rPr>
          <w:rFonts w:ascii="Times New Roman" w:hAnsi="Times New Roman" w:cs="Times New Roman"/>
          <w:sz w:val="28"/>
          <w:szCs w:val="28"/>
        </w:rPr>
        <w:t>о</w:t>
      </w:r>
      <w:r w:rsidRPr="000F5350">
        <w:rPr>
          <w:rFonts w:ascii="Times New Roman" w:hAnsi="Times New Roman" w:cs="Times New Roman"/>
          <w:sz w:val="28"/>
          <w:szCs w:val="28"/>
        </w:rPr>
        <w:t>зы ветров, диаграмм облачности и осадков по имеющимся данным, анализ п</w:t>
      </w:r>
      <w:r w:rsidRPr="000F5350">
        <w:rPr>
          <w:rFonts w:ascii="Times New Roman" w:hAnsi="Times New Roman" w:cs="Times New Roman"/>
          <w:sz w:val="28"/>
          <w:szCs w:val="28"/>
        </w:rPr>
        <w:t>о</w:t>
      </w:r>
      <w:r w:rsidRPr="000F5350">
        <w:rPr>
          <w:rFonts w:ascii="Times New Roman" w:hAnsi="Times New Roman" w:cs="Times New Roman"/>
          <w:sz w:val="28"/>
          <w:szCs w:val="28"/>
        </w:rPr>
        <w:t>лученных данных.</w:t>
      </w:r>
    </w:p>
    <w:p w:rsidR="007A135B" w:rsidRPr="000F5350" w:rsidRDefault="007A135B" w:rsidP="002F0E6A">
      <w:pPr>
        <w:numPr>
          <w:ilvl w:val="0"/>
          <w:numId w:val="153"/>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Решение задач на определение высоты местности по разности атм</w:t>
      </w:r>
      <w:r w:rsidRPr="000F5350">
        <w:rPr>
          <w:rFonts w:ascii="Times New Roman" w:hAnsi="Times New Roman" w:cs="Times New Roman"/>
          <w:sz w:val="28"/>
          <w:szCs w:val="28"/>
        </w:rPr>
        <w:t>о</w:t>
      </w:r>
      <w:r w:rsidRPr="000F5350">
        <w:rPr>
          <w:rFonts w:ascii="Times New Roman" w:hAnsi="Times New Roman" w:cs="Times New Roman"/>
          <w:sz w:val="28"/>
          <w:szCs w:val="28"/>
        </w:rPr>
        <w:t>сферного давления, расчет температуры воздуха в зависимости от высоты мес</w:t>
      </w:r>
      <w:r w:rsidRPr="000F5350">
        <w:rPr>
          <w:rFonts w:ascii="Times New Roman" w:hAnsi="Times New Roman" w:cs="Times New Roman"/>
          <w:sz w:val="28"/>
          <w:szCs w:val="28"/>
        </w:rPr>
        <w:t>т</w:t>
      </w:r>
      <w:r w:rsidRPr="000F5350">
        <w:rPr>
          <w:rFonts w:ascii="Times New Roman" w:hAnsi="Times New Roman" w:cs="Times New Roman"/>
          <w:sz w:val="28"/>
          <w:szCs w:val="28"/>
        </w:rPr>
        <w:t>ности.</w:t>
      </w:r>
    </w:p>
    <w:p w:rsidR="007A135B" w:rsidRPr="000F5350" w:rsidRDefault="007A135B" w:rsidP="002F0E6A">
      <w:pPr>
        <w:numPr>
          <w:ilvl w:val="0"/>
          <w:numId w:val="153"/>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Изучение природных комплексов своей местности.</w:t>
      </w:r>
    </w:p>
    <w:p w:rsidR="007A135B" w:rsidRPr="000F5350" w:rsidRDefault="007A135B" w:rsidP="002F0E6A">
      <w:pPr>
        <w:numPr>
          <w:ilvl w:val="0"/>
          <w:numId w:val="153"/>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Описание основных компонентов природы океанов Земли.</w:t>
      </w:r>
    </w:p>
    <w:p w:rsidR="007A135B" w:rsidRPr="000F5350" w:rsidRDefault="007A135B" w:rsidP="002F0E6A">
      <w:pPr>
        <w:numPr>
          <w:ilvl w:val="0"/>
          <w:numId w:val="153"/>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Создание презентационных материалов об океанах на основе ра</w:t>
      </w:r>
      <w:r w:rsidRPr="000F5350">
        <w:rPr>
          <w:rFonts w:ascii="Times New Roman" w:hAnsi="Times New Roman" w:cs="Times New Roman"/>
          <w:sz w:val="28"/>
          <w:szCs w:val="28"/>
        </w:rPr>
        <w:t>з</w:t>
      </w:r>
      <w:r w:rsidRPr="000F5350">
        <w:rPr>
          <w:rFonts w:ascii="Times New Roman" w:hAnsi="Times New Roman" w:cs="Times New Roman"/>
          <w:sz w:val="28"/>
          <w:szCs w:val="28"/>
        </w:rPr>
        <w:t>личных источников информации.</w:t>
      </w:r>
    </w:p>
    <w:p w:rsidR="007A135B" w:rsidRPr="000F5350" w:rsidRDefault="007A135B" w:rsidP="002F0E6A">
      <w:pPr>
        <w:numPr>
          <w:ilvl w:val="0"/>
          <w:numId w:val="153"/>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Описание основных компонентов природы материков Земли.</w:t>
      </w:r>
    </w:p>
    <w:p w:rsidR="007A135B" w:rsidRPr="000F5350" w:rsidRDefault="007A135B" w:rsidP="002F0E6A">
      <w:pPr>
        <w:numPr>
          <w:ilvl w:val="0"/>
          <w:numId w:val="153"/>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Описание природных зон Земли.</w:t>
      </w:r>
    </w:p>
    <w:p w:rsidR="007A135B" w:rsidRPr="000F5350" w:rsidRDefault="007A135B" w:rsidP="002F0E6A">
      <w:pPr>
        <w:numPr>
          <w:ilvl w:val="0"/>
          <w:numId w:val="153"/>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Создание презентационных материалов о материке на основе ра</w:t>
      </w:r>
      <w:r w:rsidRPr="000F5350">
        <w:rPr>
          <w:rFonts w:ascii="Times New Roman" w:hAnsi="Times New Roman" w:cs="Times New Roman"/>
          <w:sz w:val="28"/>
          <w:szCs w:val="28"/>
        </w:rPr>
        <w:t>з</w:t>
      </w:r>
      <w:r w:rsidRPr="000F5350">
        <w:rPr>
          <w:rFonts w:ascii="Times New Roman" w:hAnsi="Times New Roman" w:cs="Times New Roman"/>
          <w:sz w:val="28"/>
          <w:szCs w:val="28"/>
        </w:rPr>
        <w:t>личных источников информации.</w:t>
      </w:r>
    </w:p>
    <w:p w:rsidR="007A135B" w:rsidRPr="000F5350" w:rsidRDefault="007A135B" w:rsidP="002F0E6A">
      <w:pPr>
        <w:numPr>
          <w:ilvl w:val="0"/>
          <w:numId w:val="153"/>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Прогнозирование перспективных путей рационального природ</w:t>
      </w:r>
      <w:r w:rsidRPr="000F5350">
        <w:rPr>
          <w:rFonts w:ascii="Times New Roman" w:hAnsi="Times New Roman" w:cs="Times New Roman"/>
          <w:sz w:val="28"/>
          <w:szCs w:val="28"/>
        </w:rPr>
        <w:t>о</w:t>
      </w:r>
      <w:r w:rsidRPr="000F5350">
        <w:rPr>
          <w:rFonts w:ascii="Times New Roman" w:hAnsi="Times New Roman" w:cs="Times New Roman"/>
          <w:sz w:val="28"/>
          <w:szCs w:val="28"/>
        </w:rPr>
        <w:t>пользования.</w:t>
      </w:r>
    </w:p>
    <w:p w:rsidR="007A135B" w:rsidRPr="000F5350" w:rsidRDefault="007A135B" w:rsidP="002F0E6A">
      <w:pPr>
        <w:numPr>
          <w:ilvl w:val="0"/>
          <w:numId w:val="153"/>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Определение ГП и оценка его влияния на природу и жизнь людей в России.</w:t>
      </w:r>
    </w:p>
    <w:p w:rsidR="007A135B" w:rsidRPr="000F5350" w:rsidRDefault="007A135B" w:rsidP="002F0E6A">
      <w:pPr>
        <w:numPr>
          <w:ilvl w:val="0"/>
          <w:numId w:val="153"/>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Работа с картографическими источниками: нанесение особенностей географического положения России.</w:t>
      </w:r>
    </w:p>
    <w:p w:rsidR="007A135B" w:rsidRPr="000F5350" w:rsidRDefault="007A135B" w:rsidP="002F0E6A">
      <w:pPr>
        <w:numPr>
          <w:ilvl w:val="0"/>
          <w:numId w:val="153"/>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Оценивание динамики изменения границ России и их значения.</w:t>
      </w:r>
    </w:p>
    <w:p w:rsidR="007A135B" w:rsidRPr="000F5350" w:rsidRDefault="007A135B" w:rsidP="002F0E6A">
      <w:pPr>
        <w:numPr>
          <w:ilvl w:val="0"/>
          <w:numId w:val="153"/>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Написание эссе о роли русских землепроходцев и исследователей в освоении и изучении территории России.</w:t>
      </w:r>
    </w:p>
    <w:p w:rsidR="007A135B" w:rsidRPr="000F5350" w:rsidRDefault="007A135B" w:rsidP="002F0E6A">
      <w:pPr>
        <w:numPr>
          <w:ilvl w:val="0"/>
          <w:numId w:val="153"/>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Решение задач на определение разницы во времени различных те</w:t>
      </w:r>
      <w:r w:rsidRPr="000F5350">
        <w:rPr>
          <w:rFonts w:ascii="Times New Roman" w:hAnsi="Times New Roman" w:cs="Times New Roman"/>
          <w:sz w:val="28"/>
          <w:szCs w:val="28"/>
        </w:rPr>
        <w:t>р</w:t>
      </w:r>
      <w:r w:rsidRPr="000F5350">
        <w:rPr>
          <w:rFonts w:ascii="Times New Roman" w:hAnsi="Times New Roman" w:cs="Times New Roman"/>
          <w:sz w:val="28"/>
          <w:szCs w:val="28"/>
        </w:rPr>
        <w:t>риторий России.</w:t>
      </w:r>
    </w:p>
    <w:p w:rsidR="007A135B" w:rsidRPr="000F5350" w:rsidRDefault="007A135B" w:rsidP="002F0E6A">
      <w:pPr>
        <w:numPr>
          <w:ilvl w:val="0"/>
          <w:numId w:val="153"/>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Выявление взаимозависимостей тектонической структуры, формы рельефа, полезных ископаемых на территории России.</w:t>
      </w:r>
    </w:p>
    <w:p w:rsidR="007A135B" w:rsidRPr="000F5350" w:rsidRDefault="007A135B" w:rsidP="002F0E6A">
      <w:pPr>
        <w:numPr>
          <w:ilvl w:val="0"/>
          <w:numId w:val="153"/>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Работа с картографическими источниками: нанесение элементов р</w:t>
      </w:r>
      <w:r w:rsidRPr="000F5350">
        <w:rPr>
          <w:rFonts w:ascii="Times New Roman" w:hAnsi="Times New Roman" w:cs="Times New Roman"/>
          <w:sz w:val="28"/>
          <w:szCs w:val="28"/>
        </w:rPr>
        <w:t>е</w:t>
      </w:r>
      <w:r w:rsidRPr="000F5350">
        <w:rPr>
          <w:rFonts w:ascii="Times New Roman" w:hAnsi="Times New Roman" w:cs="Times New Roman"/>
          <w:sz w:val="28"/>
          <w:szCs w:val="28"/>
        </w:rPr>
        <w:t>льефа России.</w:t>
      </w:r>
    </w:p>
    <w:p w:rsidR="007A135B" w:rsidRPr="000F5350" w:rsidRDefault="007A135B" w:rsidP="002F0E6A">
      <w:pPr>
        <w:numPr>
          <w:ilvl w:val="0"/>
          <w:numId w:val="153"/>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Описание элементов рельефа России.</w:t>
      </w:r>
    </w:p>
    <w:p w:rsidR="007A135B" w:rsidRPr="000F5350" w:rsidRDefault="007A135B" w:rsidP="002F0E6A">
      <w:pPr>
        <w:numPr>
          <w:ilvl w:val="0"/>
          <w:numId w:val="153"/>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Построение профиля своей местности.</w:t>
      </w:r>
    </w:p>
    <w:p w:rsidR="007A135B" w:rsidRPr="000F5350" w:rsidRDefault="007A135B" w:rsidP="002F0E6A">
      <w:pPr>
        <w:numPr>
          <w:ilvl w:val="0"/>
          <w:numId w:val="153"/>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Работа с картографическими источниками: нанесение объектов ги</w:t>
      </w:r>
      <w:r w:rsidRPr="000F5350">
        <w:rPr>
          <w:rFonts w:ascii="Times New Roman" w:hAnsi="Times New Roman" w:cs="Times New Roman"/>
          <w:sz w:val="28"/>
          <w:szCs w:val="28"/>
        </w:rPr>
        <w:t>д</w:t>
      </w:r>
      <w:r w:rsidRPr="000F5350">
        <w:rPr>
          <w:rFonts w:ascii="Times New Roman" w:hAnsi="Times New Roman" w:cs="Times New Roman"/>
          <w:sz w:val="28"/>
          <w:szCs w:val="28"/>
        </w:rPr>
        <w:t>рографии России.</w:t>
      </w:r>
    </w:p>
    <w:p w:rsidR="007A135B" w:rsidRPr="000F5350" w:rsidRDefault="007A135B" w:rsidP="002F0E6A">
      <w:pPr>
        <w:numPr>
          <w:ilvl w:val="0"/>
          <w:numId w:val="153"/>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Описание объектов гидрографии России.</w:t>
      </w:r>
    </w:p>
    <w:p w:rsidR="007A135B" w:rsidRPr="000F5350" w:rsidRDefault="007A135B" w:rsidP="002F0E6A">
      <w:pPr>
        <w:numPr>
          <w:ilvl w:val="0"/>
          <w:numId w:val="153"/>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w:t>
      </w:r>
      <w:r w:rsidRPr="000F5350">
        <w:rPr>
          <w:rFonts w:ascii="Times New Roman" w:hAnsi="Times New Roman" w:cs="Times New Roman"/>
          <w:sz w:val="28"/>
          <w:szCs w:val="28"/>
        </w:rPr>
        <w:t>е</w:t>
      </w:r>
      <w:r w:rsidRPr="000F5350">
        <w:rPr>
          <w:rFonts w:ascii="Times New Roman" w:hAnsi="Times New Roman" w:cs="Times New Roman"/>
          <w:sz w:val="28"/>
          <w:szCs w:val="28"/>
        </w:rPr>
        <w:t>ратур января и июля на территории России.</w:t>
      </w:r>
    </w:p>
    <w:p w:rsidR="007A135B" w:rsidRPr="000F5350" w:rsidRDefault="007A135B" w:rsidP="002F0E6A">
      <w:pPr>
        <w:numPr>
          <w:ilvl w:val="0"/>
          <w:numId w:val="153"/>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Распределение количества осадков на территории России, работа с климатограммами.</w:t>
      </w:r>
    </w:p>
    <w:p w:rsidR="007A135B" w:rsidRPr="000F5350" w:rsidRDefault="007A135B" w:rsidP="002F0E6A">
      <w:pPr>
        <w:numPr>
          <w:ilvl w:val="0"/>
          <w:numId w:val="153"/>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Описание характеристики климата своего региона.</w:t>
      </w:r>
    </w:p>
    <w:p w:rsidR="007A135B" w:rsidRPr="000F5350" w:rsidRDefault="007A135B" w:rsidP="002F0E6A">
      <w:pPr>
        <w:numPr>
          <w:ilvl w:val="0"/>
          <w:numId w:val="153"/>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Составление прогноза погоды на основе различных</w:t>
      </w:r>
      <w:r w:rsidRPr="000F5350">
        <w:rPr>
          <w:rFonts w:ascii="Times New Roman" w:hAnsi="Times New Roman" w:cs="Times New Roman"/>
          <w:sz w:val="28"/>
          <w:szCs w:val="28"/>
        </w:rPr>
        <w:tab/>
        <w:t>источников информации.</w:t>
      </w:r>
    </w:p>
    <w:p w:rsidR="007A135B" w:rsidRPr="000F5350" w:rsidRDefault="007A135B" w:rsidP="002F0E6A">
      <w:pPr>
        <w:numPr>
          <w:ilvl w:val="0"/>
          <w:numId w:val="153"/>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Описание основных компонентов природы России.</w:t>
      </w:r>
    </w:p>
    <w:p w:rsidR="007A135B" w:rsidRPr="000F5350" w:rsidRDefault="007A135B" w:rsidP="002F0E6A">
      <w:pPr>
        <w:numPr>
          <w:ilvl w:val="0"/>
          <w:numId w:val="153"/>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Создание презентационных материалов о природе России на основе различных источников информации.</w:t>
      </w:r>
    </w:p>
    <w:p w:rsidR="007A135B" w:rsidRPr="000F5350" w:rsidRDefault="007A135B" w:rsidP="002F0E6A">
      <w:pPr>
        <w:numPr>
          <w:ilvl w:val="0"/>
          <w:numId w:val="153"/>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Сравнение особенностей природы отдельных регионов страны.</w:t>
      </w:r>
    </w:p>
    <w:p w:rsidR="007A135B" w:rsidRPr="000F5350" w:rsidRDefault="007A135B" w:rsidP="002F0E6A">
      <w:pPr>
        <w:numPr>
          <w:ilvl w:val="0"/>
          <w:numId w:val="153"/>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Определение видов особо охраняемых природных территорий Ро</w:t>
      </w:r>
      <w:r w:rsidRPr="000F5350">
        <w:rPr>
          <w:rFonts w:ascii="Times New Roman" w:hAnsi="Times New Roman" w:cs="Times New Roman"/>
          <w:sz w:val="28"/>
          <w:szCs w:val="28"/>
        </w:rPr>
        <w:t>с</w:t>
      </w:r>
      <w:r w:rsidRPr="000F5350">
        <w:rPr>
          <w:rFonts w:ascii="Times New Roman" w:hAnsi="Times New Roman" w:cs="Times New Roman"/>
          <w:sz w:val="28"/>
          <w:szCs w:val="28"/>
        </w:rPr>
        <w:t>сии и их особенностей.</w:t>
      </w:r>
    </w:p>
    <w:p w:rsidR="007A135B" w:rsidRPr="000F5350" w:rsidRDefault="007A135B" w:rsidP="002F0E6A">
      <w:pPr>
        <w:numPr>
          <w:ilvl w:val="0"/>
          <w:numId w:val="153"/>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Работа с разными источниками информации: чтение и анализ ди</w:t>
      </w:r>
      <w:r w:rsidRPr="000F5350">
        <w:rPr>
          <w:rFonts w:ascii="Times New Roman" w:hAnsi="Times New Roman" w:cs="Times New Roman"/>
          <w:sz w:val="28"/>
          <w:szCs w:val="28"/>
        </w:rPr>
        <w:t>а</w:t>
      </w:r>
      <w:r w:rsidRPr="000F5350">
        <w:rPr>
          <w:rFonts w:ascii="Times New Roman" w:hAnsi="Times New Roman" w:cs="Times New Roman"/>
          <w:sz w:val="28"/>
          <w:szCs w:val="28"/>
        </w:rPr>
        <w:t>грамм, графиков, схем, карт и статистических материалов для определения ос</w:t>
      </w:r>
      <w:r w:rsidRPr="000F5350">
        <w:rPr>
          <w:rFonts w:ascii="Times New Roman" w:hAnsi="Times New Roman" w:cs="Times New Roman"/>
          <w:sz w:val="28"/>
          <w:szCs w:val="28"/>
        </w:rPr>
        <w:t>о</w:t>
      </w:r>
      <w:r w:rsidRPr="000F5350">
        <w:rPr>
          <w:rFonts w:ascii="Times New Roman" w:hAnsi="Times New Roman" w:cs="Times New Roman"/>
          <w:sz w:val="28"/>
          <w:szCs w:val="28"/>
        </w:rPr>
        <w:t>бенностей географии населения России.</w:t>
      </w:r>
    </w:p>
    <w:p w:rsidR="007A135B" w:rsidRPr="000F5350" w:rsidRDefault="007A135B" w:rsidP="002F0E6A">
      <w:pPr>
        <w:numPr>
          <w:ilvl w:val="0"/>
          <w:numId w:val="153"/>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Определение особенностей размещения крупных народов России.</w:t>
      </w:r>
    </w:p>
    <w:p w:rsidR="007A135B" w:rsidRPr="000F5350" w:rsidRDefault="007A135B" w:rsidP="002F0E6A">
      <w:pPr>
        <w:numPr>
          <w:ilvl w:val="0"/>
          <w:numId w:val="153"/>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Определение, вычисление и сравнение показателей естественного прироста населения в разных частях России.</w:t>
      </w:r>
    </w:p>
    <w:p w:rsidR="007A135B" w:rsidRPr="000F5350" w:rsidRDefault="007A135B" w:rsidP="002F0E6A">
      <w:pPr>
        <w:numPr>
          <w:ilvl w:val="0"/>
          <w:numId w:val="153"/>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Чтение и анализ половозрастных пирамид.</w:t>
      </w:r>
    </w:p>
    <w:p w:rsidR="007A135B" w:rsidRPr="000F5350" w:rsidRDefault="007A135B" w:rsidP="002F0E6A">
      <w:pPr>
        <w:numPr>
          <w:ilvl w:val="0"/>
          <w:numId w:val="153"/>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Оценивание демографической ситуации России и отдельных ее те</w:t>
      </w:r>
      <w:r w:rsidRPr="000F5350">
        <w:rPr>
          <w:rFonts w:ascii="Times New Roman" w:hAnsi="Times New Roman" w:cs="Times New Roman"/>
          <w:sz w:val="28"/>
          <w:szCs w:val="28"/>
        </w:rPr>
        <w:t>р</w:t>
      </w:r>
      <w:r w:rsidRPr="000F5350">
        <w:rPr>
          <w:rFonts w:ascii="Times New Roman" w:hAnsi="Times New Roman" w:cs="Times New Roman"/>
          <w:sz w:val="28"/>
          <w:szCs w:val="28"/>
        </w:rPr>
        <w:t>риторий.</w:t>
      </w:r>
    </w:p>
    <w:p w:rsidR="007A135B" w:rsidRPr="000F5350" w:rsidRDefault="007A135B" w:rsidP="002F0E6A">
      <w:pPr>
        <w:numPr>
          <w:ilvl w:val="0"/>
          <w:numId w:val="153"/>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Определение величины миграционного прироста населения в ра</w:t>
      </w:r>
      <w:r w:rsidRPr="000F5350">
        <w:rPr>
          <w:rFonts w:ascii="Times New Roman" w:hAnsi="Times New Roman" w:cs="Times New Roman"/>
          <w:sz w:val="28"/>
          <w:szCs w:val="28"/>
        </w:rPr>
        <w:t>з</w:t>
      </w:r>
      <w:r w:rsidRPr="000F5350">
        <w:rPr>
          <w:rFonts w:ascii="Times New Roman" w:hAnsi="Times New Roman" w:cs="Times New Roman"/>
          <w:sz w:val="28"/>
          <w:szCs w:val="28"/>
        </w:rPr>
        <w:t>ных частях России.</w:t>
      </w:r>
    </w:p>
    <w:p w:rsidR="007A135B" w:rsidRPr="000F5350" w:rsidRDefault="007A135B" w:rsidP="002F0E6A">
      <w:pPr>
        <w:numPr>
          <w:ilvl w:val="0"/>
          <w:numId w:val="153"/>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Определение видов и направлений внутренних и внешних миграций, объяснение причин, составление схемы.</w:t>
      </w:r>
    </w:p>
    <w:p w:rsidR="007A135B" w:rsidRPr="000F5350" w:rsidRDefault="007A135B" w:rsidP="002F0E6A">
      <w:pPr>
        <w:numPr>
          <w:ilvl w:val="0"/>
          <w:numId w:val="153"/>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Объяснение различий в обеспеченности трудовыми ресурсами о</w:t>
      </w:r>
      <w:r w:rsidRPr="000F5350">
        <w:rPr>
          <w:rFonts w:ascii="Times New Roman" w:hAnsi="Times New Roman" w:cs="Times New Roman"/>
          <w:sz w:val="28"/>
          <w:szCs w:val="28"/>
        </w:rPr>
        <w:t>т</w:t>
      </w:r>
      <w:r w:rsidRPr="000F5350">
        <w:rPr>
          <w:rFonts w:ascii="Times New Roman" w:hAnsi="Times New Roman" w:cs="Times New Roman"/>
          <w:sz w:val="28"/>
          <w:szCs w:val="28"/>
        </w:rPr>
        <w:t>дельных регионов России.</w:t>
      </w:r>
    </w:p>
    <w:p w:rsidR="007A135B" w:rsidRPr="000F5350" w:rsidRDefault="007A135B" w:rsidP="002F0E6A">
      <w:pPr>
        <w:numPr>
          <w:ilvl w:val="0"/>
          <w:numId w:val="153"/>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Оценивание уровня урбанизации отдельных регионов России.</w:t>
      </w:r>
    </w:p>
    <w:p w:rsidR="007A135B" w:rsidRPr="000F5350" w:rsidRDefault="007A135B" w:rsidP="002F0E6A">
      <w:pPr>
        <w:numPr>
          <w:ilvl w:val="0"/>
          <w:numId w:val="153"/>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Описание основных компонентов природы своей местности.</w:t>
      </w:r>
    </w:p>
    <w:p w:rsidR="007A135B" w:rsidRPr="000F5350" w:rsidRDefault="007A135B" w:rsidP="002F0E6A">
      <w:pPr>
        <w:numPr>
          <w:ilvl w:val="0"/>
          <w:numId w:val="153"/>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Создание презентационных материалов о природе, проблемах и ос</w:t>
      </w:r>
      <w:r w:rsidRPr="000F5350">
        <w:rPr>
          <w:rFonts w:ascii="Times New Roman" w:hAnsi="Times New Roman" w:cs="Times New Roman"/>
          <w:sz w:val="28"/>
          <w:szCs w:val="28"/>
        </w:rPr>
        <w:t>о</w:t>
      </w:r>
      <w:r w:rsidRPr="000F5350">
        <w:rPr>
          <w:rFonts w:ascii="Times New Roman" w:hAnsi="Times New Roman" w:cs="Times New Roman"/>
          <w:sz w:val="28"/>
          <w:szCs w:val="28"/>
        </w:rPr>
        <w:t>бенностях населения своей местности на основе различных источников инфо</w:t>
      </w:r>
      <w:r w:rsidRPr="000F5350">
        <w:rPr>
          <w:rFonts w:ascii="Times New Roman" w:hAnsi="Times New Roman" w:cs="Times New Roman"/>
          <w:sz w:val="28"/>
          <w:szCs w:val="28"/>
        </w:rPr>
        <w:t>р</w:t>
      </w:r>
      <w:r w:rsidRPr="000F5350">
        <w:rPr>
          <w:rFonts w:ascii="Times New Roman" w:hAnsi="Times New Roman" w:cs="Times New Roman"/>
          <w:sz w:val="28"/>
          <w:szCs w:val="28"/>
        </w:rPr>
        <w:t>мации.</w:t>
      </w:r>
    </w:p>
    <w:p w:rsidR="007A135B" w:rsidRPr="000F5350" w:rsidRDefault="007A135B" w:rsidP="002F0E6A">
      <w:pPr>
        <w:numPr>
          <w:ilvl w:val="0"/>
          <w:numId w:val="153"/>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Работа с картографическими источниками: нанесение субъектов, экономических районов и федеральных округов РФ.</w:t>
      </w:r>
    </w:p>
    <w:p w:rsidR="007A135B" w:rsidRPr="000F5350" w:rsidRDefault="007A135B" w:rsidP="002F0E6A">
      <w:pPr>
        <w:numPr>
          <w:ilvl w:val="0"/>
          <w:numId w:val="153"/>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Работа с разными источниками информации: чтение и анализ ди</w:t>
      </w:r>
      <w:r w:rsidRPr="000F5350">
        <w:rPr>
          <w:rFonts w:ascii="Times New Roman" w:hAnsi="Times New Roman" w:cs="Times New Roman"/>
          <w:sz w:val="28"/>
          <w:szCs w:val="28"/>
        </w:rPr>
        <w:t>а</w:t>
      </w:r>
      <w:r w:rsidRPr="000F5350">
        <w:rPr>
          <w:rFonts w:ascii="Times New Roman" w:hAnsi="Times New Roman" w:cs="Times New Roman"/>
          <w:sz w:val="28"/>
          <w:szCs w:val="28"/>
        </w:rPr>
        <w:t>грамм, графиков, схем, карт и статистических материалов для определения ос</w:t>
      </w:r>
      <w:r w:rsidRPr="000F5350">
        <w:rPr>
          <w:rFonts w:ascii="Times New Roman" w:hAnsi="Times New Roman" w:cs="Times New Roman"/>
          <w:sz w:val="28"/>
          <w:szCs w:val="28"/>
        </w:rPr>
        <w:t>о</w:t>
      </w:r>
      <w:r w:rsidRPr="000F5350">
        <w:rPr>
          <w:rFonts w:ascii="Times New Roman" w:hAnsi="Times New Roman" w:cs="Times New Roman"/>
          <w:sz w:val="28"/>
          <w:szCs w:val="28"/>
        </w:rPr>
        <w:t>бенностей хозяйства России.</w:t>
      </w:r>
    </w:p>
    <w:p w:rsidR="007A135B" w:rsidRPr="000F5350" w:rsidRDefault="007A135B" w:rsidP="002F0E6A">
      <w:pPr>
        <w:numPr>
          <w:ilvl w:val="0"/>
          <w:numId w:val="153"/>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Сравнение двух и более экономических районов России по зада</w:t>
      </w:r>
      <w:r w:rsidRPr="000F5350">
        <w:rPr>
          <w:rFonts w:ascii="Times New Roman" w:hAnsi="Times New Roman" w:cs="Times New Roman"/>
          <w:sz w:val="28"/>
          <w:szCs w:val="28"/>
        </w:rPr>
        <w:t>н</w:t>
      </w:r>
      <w:r w:rsidRPr="000F5350">
        <w:rPr>
          <w:rFonts w:ascii="Times New Roman" w:hAnsi="Times New Roman" w:cs="Times New Roman"/>
          <w:sz w:val="28"/>
          <w:szCs w:val="28"/>
        </w:rPr>
        <w:t>ным характеристикам.</w:t>
      </w:r>
    </w:p>
    <w:p w:rsidR="007A135B" w:rsidRPr="000F5350" w:rsidRDefault="007A135B" w:rsidP="002F0E6A">
      <w:pPr>
        <w:numPr>
          <w:ilvl w:val="0"/>
          <w:numId w:val="153"/>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Создание презентационных материалов об экономических районах России на основе различных источников информации.</w:t>
      </w:r>
    </w:p>
    <w:p w:rsidR="007A135B" w:rsidRPr="000F5350" w:rsidRDefault="007A135B" w:rsidP="002F0E6A">
      <w:pPr>
        <w:numPr>
          <w:ilvl w:val="0"/>
          <w:numId w:val="153"/>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Составление картосхем и других графических материалов, отраж</w:t>
      </w:r>
      <w:r w:rsidRPr="000F5350">
        <w:rPr>
          <w:rFonts w:ascii="Times New Roman" w:hAnsi="Times New Roman" w:cs="Times New Roman"/>
          <w:sz w:val="28"/>
          <w:szCs w:val="28"/>
        </w:rPr>
        <w:t>а</w:t>
      </w:r>
      <w:r w:rsidRPr="000F5350">
        <w:rPr>
          <w:rFonts w:ascii="Times New Roman" w:hAnsi="Times New Roman" w:cs="Times New Roman"/>
          <w:sz w:val="28"/>
          <w:szCs w:val="28"/>
        </w:rPr>
        <w:t>ющих экономические, политические и культурные взаимосвязи России с друг</w:t>
      </w:r>
      <w:r w:rsidRPr="000F5350">
        <w:rPr>
          <w:rFonts w:ascii="Times New Roman" w:hAnsi="Times New Roman" w:cs="Times New Roman"/>
          <w:sz w:val="28"/>
          <w:szCs w:val="28"/>
        </w:rPr>
        <w:t>и</w:t>
      </w:r>
      <w:r w:rsidRPr="000F5350">
        <w:rPr>
          <w:rFonts w:ascii="Times New Roman" w:hAnsi="Times New Roman" w:cs="Times New Roman"/>
          <w:sz w:val="28"/>
          <w:szCs w:val="28"/>
        </w:rPr>
        <w:t>ми государствами.</w:t>
      </w:r>
    </w:p>
    <w:p w:rsidR="007A135B" w:rsidRPr="000F5350" w:rsidRDefault="007A135B" w:rsidP="00D22C9A">
      <w:pPr>
        <w:spacing w:after="0" w:line="240" w:lineRule="auto"/>
        <w:ind w:firstLine="709"/>
        <w:jc w:val="both"/>
        <w:rPr>
          <w:rFonts w:ascii="Times New Roman" w:hAnsi="Times New Roman" w:cs="Times New Roman"/>
          <w:sz w:val="28"/>
          <w:szCs w:val="28"/>
        </w:rPr>
      </w:pPr>
    </w:p>
    <w:p w:rsidR="007A135B" w:rsidRPr="000F5350" w:rsidRDefault="007A135B" w:rsidP="00E26413">
      <w:pPr>
        <w:pStyle w:val="4"/>
        <w:spacing w:before="0" w:line="240" w:lineRule="auto"/>
        <w:ind w:left="709"/>
        <w:rPr>
          <w:lang w:eastAsia="ru-RU"/>
        </w:rPr>
      </w:pPr>
      <w:bookmarkStart w:id="82" w:name="_Toc414553232"/>
      <w:bookmarkStart w:id="83" w:name="_Toc409691708"/>
      <w:r w:rsidRPr="000F5350">
        <w:rPr>
          <w:lang w:eastAsia="ru-RU"/>
        </w:rPr>
        <w:lastRenderedPageBreak/>
        <w:t>2.2.2.8. Математика</w:t>
      </w:r>
      <w:bookmarkEnd w:id="82"/>
    </w:p>
    <w:p w:rsidR="007A135B" w:rsidRPr="000F5350" w:rsidRDefault="007A135B" w:rsidP="00E26413">
      <w:pPr>
        <w:tabs>
          <w:tab w:val="left" w:pos="1134"/>
        </w:tabs>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Cодержание курсов математики 5–6 классов, алгебры и геометрии 7–9 классов объединено как в исторически сложившиеся линии (числовая, алгебр</w:t>
      </w:r>
      <w:r w:rsidRPr="000F5350">
        <w:rPr>
          <w:rFonts w:ascii="Times New Roman" w:hAnsi="Times New Roman" w:cs="Times New Roman"/>
          <w:sz w:val="28"/>
          <w:szCs w:val="28"/>
        </w:rPr>
        <w:t>а</w:t>
      </w:r>
      <w:r w:rsidRPr="000F5350">
        <w:rPr>
          <w:rFonts w:ascii="Times New Roman" w:hAnsi="Times New Roman" w:cs="Times New Roman"/>
          <w:sz w:val="28"/>
          <w:szCs w:val="28"/>
        </w:rPr>
        <w:t>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7A135B" w:rsidRPr="00DA1964" w:rsidRDefault="007A135B" w:rsidP="007F275A">
      <w:pPr>
        <w:pStyle w:val="2"/>
        <w:spacing w:before="0" w:line="240" w:lineRule="auto"/>
        <w:rPr>
          <w:rFonts w:ascii="Times New Roman" w:hAnsi="Times New Roman" w:cs="Times New Roman"/>
          <w:color w:val="auto"/>
          <w:sz w:val="28"/>
          <w:szCs w:val="28"/>
        </w:rPr>
      </w:pPr>
      <w:bookmarkStart w:id="84" w:name="_Toc405513918"/>
      <w:bookmarkStart w:id="85" w:name="_Toc284662796"/>
      <w:bookmarkStart w:id="86" w:name="_Toc284663423"/>
      <w:r w:rsidRPr="00DA1964">
        <w:rPr>
          <w:rFonts w:ascii="Times New Roman" w:hAnsi="Times New Roman" w:cs="Times New Roman"/>
          <w:color w:val="auto"/>
          <w:sz w:val="28"/>
          <w:szCs w:val="28"/>
        </w:rPr>
        <w:t>Элементы теории множеств и математической логики</w:t>
      </w:r>
      <w:bookmarkEnd w:id="84"/>
      <w:bookmarkEnd w:id="85"/>
      <w:bookmarkEnd w:id="86"/>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w:t>
      </w:r>
      <w:r w:rsidRPr="000F5350">
        <w:rPr>
          <w:rFonts w:ascii="Times New Roman" w:hAnsi="Times New Roman" w:cs="Times New Roman"/>
          <w:sz w:val="28"/>
          <w:szCs w:val="28"/>
        </w:rPr>
        <w:t>а</w:t>
      </w:r>
      <w:r w:rsidRPr="000F5350">
        <w:rPr>
          <w:rFonts w:ascii="Times New Roman" w:hAnsi="Times New Roman" w:cs="Times New Roman"/>
          <w:sz w:val="28"/>
          <w:szCs w:val="28"/>
        </w:rPr>
        <w:t xml:space="preserve">ряется ознакомлением с элементами теории множеств. </w:t>
      </w:r>
    </w:p>
    <w:p w:rsidR="007A135B" w:rsidRPr="000F5350" w:rsidRDefault="007A135B" w:rsidP="00E26413">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Множества и отношения между ними</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Множество, характеристическое свойство множества, элемент множества, пустое, конечное, бесконечное множество. Подмножество. Отношение прина</w:t>
      </w:r>
      <w:r w:rsidRPr="000F5350">
        <w:rPr>
          <w:rFonts w:ascii="Times New Roman" w:hAnsi="Times New Roman" w:cs="Times New Roman"/>
          <w:sz w:val="28"/>
          <w:szCs w:val="28"/>
        </w:rPr>
        <w:t>д</w:t>
      </w:r>
      <w:r w:rsidRPr="000F5350">
        <w:rPr>
          <w:rFonts w:ascii="Times New Roman" w:hAnsi="Times New Roman" w:cs="Times New Roman"/>
          <w:sz w:val="28"/>
          <w:szCs w:val="28"/>
        </w:rPr>
        <w:t>лежности, включения, равенства. Элементы множества, способы задания мн</w:t>
      </w:r>
      <w:r w:rsidRPr="000F5350">
        <w:rPr>
          <w:rFonts w:ascii="Times New Roman" w:hAnsi="Times New Roman" w:cs="Times New Roman"/>
          <w:sz w:val="28"/>
          <w:szCs w:val="28"/>
        </w:rPr>
        <w:t>о</w:t>
      </w:r>
      <w:r w:rsidRPr="000F5350">
        <w:rPr>
          <w:rFonts w:ascii="Times New Roman" w:hAnsi="Times New Roman" w:cs="Times New Roman"/>
          <w:sz w:val="28"/>
          <w:szCs w:val="28"/>
        </w:rPr>
        <w:t>жеств, распознавание подмножеств и элементов подмножеств с использованием кругов Эйлера.</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Операции над множествами</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Пересечение и объединение множеств. Разность множеств, дополнение множества.</w:t>
      </w:r>
      <w:r w:rsidR="001B2D89">
        <w:rPr>
          <w:rFonts w:ascii="Times New Roman" w:hAnsi="Times New Roman" w:cs="Times New Roman"/>
          <w:sz w:val="28"/>
          <w:szCs w:val="28"/>
        </w:rPr>
        <w:t xml:space="preserve"> </w:t>
      </w:r>
      <w:r w:rsidRPr="000F5350">
        <w:rPr>
          <w:rFonts w:ascii="Times New Roman" w:hAnsi="Times New Roman" w:cs="Times New Roman"/>
          <w:sz w:val="28"/>
          <w:szCs w:val="28"/>
        </w:rPr>
        <w:t>Интерпретация операций над множествами с помощью кругов Э</w:t>
      </w:r>
      <w:r w:rsidRPr="000F5350">
        <w:rPr>
          <w:rFonts w:ascii="Times New Roman" w:hAnsi="Times New Roman" w:cs="Times New Roman"/>
          <w:sz w:val="28"/>
          <w:szCs w:val="28"/>
        </w:rPr>
        <w:t>й</w:t>
      </w:r>
      <w:r w:rsidRPr="000F5350">
        <w:rPr>
          <w:rFonts w:ascii="Times New Roman" w:hAnsi="Times New Roman" w:cs="Times New Roman"/>
          <w:sz w:val="28"/>
          <w:szCs w:val="28"/>
        </w:rPr>
        <w:t xml:space="preserve">лера. </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Элементы логики</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Определение. Утверждения. Аксиомы и теоремы. Доказательство. Доказ</w:t>
      </w:r>
      <w:r w:rsidRPr="000F5350">
        <w:rPr>
          <w:rFonts w:ascii="Times New Roman" w:hAnsi="Times New Roman" w:cs="Times New Roman"/>
          <w:sz w:val="28"/>
          <w:szCs w:val="28"/>
        </w:rPr>
        <w:t>а</w:t>
      </w:r>
      <w:r w:rsidRPr="000F5350">
        <w:rPr>
          <w:rFonts w:ascii="Times New Roman" w:hAnsi="Times New Roman" w:cs="Times New Roman"/>
          <w:sz w:val="28"/>
          <w:szCs w:val="28"/>
        </w:rPr>
        <w:t>тельство от противного. Теорема, обратная данной. Пример и контрпример.</w:t>
      </w:r>
    </w:p>
    <w:p w:rsidR="007A135B" w:rsidRPr="000F5350" w:rsidRDefault="007A135B" w:rsidP="00E26413">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Высказывания</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 </w:t>
      </w:r>
    </w:p>
    <w:p w:rsidR="007A135B" w:rsidRPr="00396240" w:rsidRDefault="007A135B" w:rsidP="00E26413">
      <w:pPr>
        <w:pStyle w:val="2"/>
        <w:spacing w:line="240" w:lineRule="auto"/>
        <w:rPr>
          <w:rFonts w:ascii="Times New Roman" w:hAnsi="Times New Roman" w:cs="Times New Roman"/>
          <w:color w:val="auto"/>
          <w:sz w:val="28"/>
          <w:szCs w:val="28"/>
        </w:rPr>
      </w:pPr>
      <w:bookmarkStart w:id="87" w:name="_Toc405513919"/>
      <w:bookmarkStart w:id="88" w:name="_Toc284662797"/>
      <w:bookmarkStart w:id="89" w:name="_Toc284663424"/>
      <w:r w:rsidRPr="00396240">
        <w:rPr>
          <w:rFonts w:ascii="Times New Roman" w:hAnsi="Times New Roman" w:cs="Times New Roman"/>
          <w:color w:val="auto"/>
          <w:sz w:val="28"/>
          <w:szCs w:val="28"/>
        </w:rPr>
        <w:t>Содержание курса математики в 5–6 классах</w:t>
      </w:r>
      <w:bookmarkEnd w:id="87"/>
      <w:bookmarkEnd w:id="88"/>
      <w:bookmarkEnd w:id="89"/>
    </w:p>
    <w:p w:rsidR="007A135B" w:rsidRPr="000F5350" w:rsidRDefault="007A135B" w:rsidP="00E26413">
      <w:pPr>
        <w:pStyle w:val="affa"/>
        <w:spacing w:after="0" w:line="240" w:lineRule="auto"/>
        <w:ind w:firstLine="709"/>
        <w:jc w:val="both"/>
        <w:rPr>
          <w:rFonts w:ascii="Times New Roman" w:hAnsi="Times New Roman" w:cs="Times New Roman"/>
          <w:b/>
          <w:bCs/>
          <w:i w:val="0"/>
          <w:iCs w:val="0"/>
          <w:color w:val="auto"/>
          <w:spacing w:val="0"/>
          <w:sz w:val="28"/>
          <w:szCs w:val="28"/>
        </w:rPr>
      </w:pPr>
      <w:r w:rsidRPr="000F5350">
        <w:rPr>
          <w:rFonts w:ascii="Times New Roman" w:hAnsi="Times New Roman" w:cs="Times New Roman"/>
          <w:b/>
          <w:bCs/>
          <w:i w:val="0"/>
          <w:iCs w:val="0"/>
          <w:color w:val="auto"/>
          <w:spacing w:val="0"/>
          <w:sz w:val="28"/>
          <w:szCs w:val="28"/>
        </w:rPr>
        <w:t>Натуральные числа и нуль</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Натуральный ряд чисел и его свойства</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Натуральное число, множество натуральных чисел и его свойства, изо</w:t>
      </w:r>
      <w:r w:rsidRPr="000F5350">
        <w:rPr>
          <w:rFonts w:ascii="Times New Roman" w:hAnsi="Times New Roman" w:cs="Times New Roman"/>
          <w:sz w:val="28"/>
          <w:szCs w:val="28"/>
        </w:rPr>
        <w:t>б</w:t>
      </w:r>
      <w:r w:rsidRPr="000F5350">
        <w:rPr>
          <w:rFonts w:ascii="Times New Roman" w:hAnsi="Times New Roman" w:cs="Times New Roman"/>
          <w:sz w:val="28"/>
          <w:szCs w:val="28"/>
        </w:rPr>
        <w:t xml:space="preserve">ражение натуральных чисел точками на числовой прямой. Использование свойств натуральных чисел при решении задач. </w:t>
      </w:r>
    </w:p>
    <w:p w:rsidR="007A135B" w:rsidRPr="000F5350" w:rsidRDefault="007A135B" w:rsidP="00E26413">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Запись и чтение натуральных чисел</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Различие между цифрой и числом. Позиционная запись натурального чи</w:t>
      </w:r>
      <w:r w:rsidRPr="000F5350">
        <w:rPr>
          <w:rFonts w:ascii="Times New Roman" w:hAnsi="Times New Roman" w:cs="Times New Roman"/>
          <w:sz w:val="28"/>
          <w:szCs w:val="28"/>
        </w:rPr>
        <w:t>с</w:t>
      </w:r>
      <w:r w:rsidRPr="000F5350">
        <w:rPr>
          <w:rFonts w:ascii="Times New Roman" w:hAnsi="Times New Roman" w:cs="Times New Roman"/>
          <w:sz w:val="28"/>
          <w:szCs w:val="28"/>
        </w:rPr>
        <w:t>ла, поместное значение цифры, разряды и классы, соотношение между двумя соседними разрядными единицами, чтение и запись натуральных чисел.</w:t>
      </w:r>
    </w:p>
    <w:p w:rsidR="007A135B" w:rsidRPr="000F5350" w:rsidRDefault="007A135B" w:rsidP="00E26413">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Округление натуральных чисел</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Необходимость округления. Правило округления натуральных чисел.</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Сравнение натуральных чисел, сравнение с числом 0</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Понятие о сравнении чисел, сравнение натуральных чисел друг с другом и с нулем, математическая запись сравнений, способы сравнения чисел.</w:t>
      </w:r>
    </w:p>
    <w:p w:rsidR="007A135B" w:rsidRPr="000F5350" w:rsidRDefault="007A135B" w:rsidP="00E26413">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lastRenderedPageBreak/>
        <w:t>Действия с натуральными числами</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w:t>
      </w:r>
      <w:r w:rsidRPr="000F5350">
        <w:rPr>
          <w:rFonts w:ascii="Times New Roman" w:hAnsi="Times New Roman" w:cs="Times New Roman"/>
          <w:sz w:val="28"/>
          <w:szCs w:val="28"/>
        </w:rPr>
        <w:t>е</w:t>
      </w:r>
      <w:r w:rsidRPr="000F5350">
        <w:rPr>
          <w:rFonts w:ascii="Times New Roman" w:hAnsi="Times New Roman" w:cs="Times New Roman"/>
          <w:sz w:val="28"/>
          <w:szCs w:val="28"/>
        </w:rPr>
        <w:t>нии компонентов сложения и вычитания.</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Переместительный и сочетательный законы сложения и умножения, ра</w:t>
      </w:r>
      <w:r w:rsidRPr="000F5350">
        <w:rPr>
          <w:rFonts w:ascii="Times New Roman" w:hAnsi="Times New Roman" w:cs="Times New Roman"/>
          <w:sz w:val="28"/>
          <w:szCs w:val="28"/>
        </w:rPr>
        <w:t>с</w:t>
      </w:r>
      <w:r w:rsidRPr="000F5350">
        <w:rPr>
          <w:rFonts w:ascii="Times New Roman" w:hAnsi="Times New Roman" w:cs="Times New Roman"/>
          <w:sz w:val="28"/>
          <w:szCs w:val="28"/>
        </w:rPr>
        <w:t>пределительный закон умножения относительно сложения, обоснование алг</w:t>
      </w:r>
      <w:r w:rsidRPr="000F5350">
        <w:rPr>
          <w:rFonts w:ascii="Times New Roman" w:hAnsi="Times New Roman" w:cs="Times New Roman"/>
          <w:sz w:val="28"/>
          <w:szCs w:val="28"/>
        </w:rPr>
        <w:t>о</w:t>
      </w:r>
      <w:r w:rsidRPr="000F5350">
        <w:rPr>
          <w:rFonts w:ascii="Times New Roman" w:hAnsi="Times New Roman" w:cs="Times New Roman"/>
          <w:sz w:val="28"/>
          <w:szCs w:val="28"/>
        </w:rPr>
        <w:t>ритмов выполнения арифметических  действий.</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Степень с натуральным показателем</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Числовые выражения</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Числовое выражение и его значение, порядок выполнения действий.</w:t>
      </w:r>
    </w:p>
    <w:p w:rsidR="007A135B" w:rsidRPr="000F5350" w:rsidRDefault="007A135B" w:rsidP="00E26413">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Деление с остатком</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Деление с остатком на множестве натуральных чисел, свойства деления с остатком. Практические задачи на деление с остатком. </w:t>
      </w:r>
    </w:p>
    <w:p w:rsidR="007A135B" w:rsidRPr="000F5350" w:rsidRDefault="007A135B" w:rsidP="00E26413">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Свойства и признаки делимости</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Свойство делимости суммы (разности) на число. Признаки делимости на 2, 3, 5, 9, 10. Признаки делимости на 4, 6, 8, 11. Доказательство признаков дел</w:t>
      </w:r>
      <w:r w:rsidRPr="000F5350">
        <w:rPr>
          <w:rFonts w:ascii="Times New Roman" w:hAnsi="Times New Roman" w:cs="Times New Roman"/>
          <w:sz w:val="28"/>
          <w:szCs w:val="28"/>
        </w:rPr>
        <w:t>и</w:t>
      </w:r>
      <w:r w:rsidRPr="000F5350">
        <w:rPr>
          <w:rFonts w:ascii="Times New Roman" w:hAnsi="Times New Roman" w:cs="Times New Roman"/>
          <w:sz w:val="28"/>
          <w:szCs w:val="28"/>
        </w:rPr>
        <w:t xml:space="preserve">мости. Решение практических задач с применением признаков делимости. </w:t>
      </w:r>
    </w:p>
    <w:p w:rsidR="007A135B" w:rsidRPr="000F5350" w:rsidRDefault="007A135B" w:rsidP="00E26413">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Разложение числа на простые множители</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Простые и составные числа, решето Эратосфена. </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Разложение натурального числа на множители, разложение на простые множители. Количество делителей числа, алгоритм разложения числа на пр</w:t>
      </w:r>
      <w:r w:rsidRPr="000F5350">
        <w:rPr>
          <w:rFonts w:ascii="Times New Roman" w:hAnsi="Times New Roman" w:cs="Times New Roman"/>
          <w:sz w:val="28"/>
          <w:szCs w:val="28"/>
        </w:rPr>
        <w:t>о</w:t>
      </w:r>
      <w:r w:rsidRPr="000F5350">
        <w:rPr>
          <w:rFonts w:ascii="Times New Roman" w:hAnsi="Times New Roman" w:cs="Times New Roman"/>
          <w:sz w:val="28"/>
          <w:szCs w:val="28"/>
        </w:rPr>
        <w:t>стые множители, основная теорема арифметики.</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Алгебраические выражения</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Использование букв для обозначения чисел, вычисление значения алге</w:t>
      </w:r>
      <w:r w:rsidRPr="000F5350">
        <w:rPr>
          <w:rFonts w:ascii="Times New Roman" w:hAnsi="Times New Roman" w:cs="Times New Roman"/>
          <w:sz w:val="28"/>
          <w:szCs w:val="28"/>
        </w:rPr>
        <w:t>б</w:t>
      </w:r>
      <w:r w:rsidRPr="000F5350">
        <w:rPr>
          <w:rFonts w:ascii="Times New Roman" w:hAnsi="Times New Roman" w:cs="Times New Roman"/>
          <w:sz w:val="28"/>
          <w:szCs w:val="28"/>
        </w:rPr>
        <w:t xml:space="preserve">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Делители и кратные</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Делитель и его свойства, общий делитель двух и более чисел, наибольший общий делитель, взаимно простые числа, нахождение наибольшего общего д</w:t>
      </w:r>
      <w:r w:rsidRPr="000F5350">
        <w:rPr>
          <w:rFonts w:ascii="Times New Roman" w:hAnsi="Times New Roman" w:cs="Times New Roman"/>
          <w:sz w:val="28"/>
          <w:szCs w:val="28"/>
        </w:rPr>
        <w:t>е</w:t>
      </w:r>
      <w:r w:rsidRPr="000F5350">
        <w:rPr>
          <w:rFonts w:ascii="Times New Roman" w:hAnsi="Times New Roman" w:cs="Times New Roman"/>
          <w:sz w:val="28"/>
          <w:szCs w:val="28"/>
        </w:rPr>
        <w:t>лителя. Кратное и его свойства, общее кратное двух и более чисел, наименьшее общее кратное, способы нахождения наименьшего общего кратного.</w:t>
      </w:r>
    </w:p>
    <w:p w:rsidR="007A135B" w:rsidRPr="000F5350" w:rsidRDefault="007A135B" w:rsidP="00E26413">
      <w:pPr>
        <w:pStyle w:val="affa"/>
        <w:spacing w:after="0" w:line="240" w:lineRule="auto"/>
        <w:ind w:firstLine="709"/>
        <w:jc w:val="both"/>
        <w:rPr>
          <w:rFonts w:ascii="Times New Roman" w:hAnsi="Times New Roman" w:cs="Times New Roman"/>
          <w:b/>
          <w:bCs/>
          <w:i w:val="0"/>
          <w:iCs w:val="0"/>
          <w:color w:val="auto"/>
          <w:spacing w:val="0"/>
          <w:sz w:val="28"/>
          <w:szCs w:val="28"/>
        </w:rPr>
      </w:pPr>
      <w:r w:rsidRPr="000F5350">
        <w:rPr>
          <w:rFonts w:ascii="Times New Roman" w:hAnsi="Times New Roman" w:cs="Times New Roman"/>
          <w:b/>
          <w:bCs/>
          <w:i w:val="0"/>
          <w:iCs w:val="0"/>
          <w:color w:val="auto"/>
          <w:spacing w:val="0"/>
          <w:sz w:val="28"/>
          <w:szCs w:val="28"/>
        </w:rPr>
        <w:t>Дроби</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Обыкновенные дроби</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Запись натурального числа в виде дроби с заданным знаменателем, прео</w:t>
      </w:r>
      <w:r w:rsidRPr="000F5350">
        <w:rPr>
          <w:rFonts w:ascii="Times New Roman" w:hAnsi="Times New Roman" w:cs="Times New Roman"/>
          <w:sz w:val="28"/>
          <w:szCs w:val="28"/>
        </w:rPr>
        <w:t>б</w:t>
      </w:r>
      <w:r w:rsidRPr="000F5350">
        <w:rPr>
          <w:rFonts w:ascii="Times New Roman" w:hAnsi="Times New Roman" w:cs="Times New Roman"/>
          <w:sz w:val="28"/>
          <w:szCs w:val="28"/>
        </w:rPr>
        <w:t>разование смешанной дроби в неправильную дробь и наоборот.</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 xml:space="preserve">Приведение дробей к общему знаменателю. Сравнение обыкновенных дробей. </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Сложение и вычитание обыкновенных дробей. Умножение и деление обыкновенных дробей. </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Арифметические действия со смешанными дробями. </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Арифметические действия с дробными числами.</w:t>
      </w:r>
      <w:r w:rsidRPr="000F5350">
        <w:rPr>
          <w:rFonts w:ascii="Times New Roman" w:hAnsi="Times New Roman" w:cs="Times New Roman"/>
          <w:sz w:val="28"/>
          <w:szCs w:val="28"/>
        </w:rPr>
        <w:tab/>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Способы рационализации вычислений и их применение при выполнении действий.</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Десятичные дроби</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w:t>
      </w:r>
      <w:r w:rsidRPr="000F5350">
        <w:rPr>
          <w:rFonts w:ascii="Times New Roman" w:hAnsi="Times New Roman" w:cs="Times New Roman"/>
          <w:sz w:val="28"/>
          <w:szCs w:val="28"/>
        </w:rPr>
        <w:t>е</w:t>
      </w:r>
      <w:r w:rsidRPr="000F5350">
        <w:rPr>
          <w:rFonts w:ascii="Times New Roman" w:hAnsi="Times New Roman" w:cs="Times New Roman"/>
          <w:sz w:val="28"/>
          <w:szCs w:val="28"/>
        </w:rPr>
        <w:t>сятичных дробей. Преобразование обыкновенных дробей в десятичные дроби.</w:t>
      </w:r>
      <w:r w:rsidR="001B2D89">
        <w:rPr>
          <w:rFonts w:ascii="Times New Roman" w:hAnsi="Times New Roman" w:cs="Times New Roman"/>
          <w:sz w:val="28"/>
          <w:szCs w:val="28"/>
        </w:rPr>
        <w:t xml:space="preserve"> </w:t>
      </w:r>
      <w:r w:rsidRPr="000F5350">
        <w:rPr>
          <w:rFonts w:ascii="Times New Roman" w:hAnsi="Times New Roman" w:cs="Times New Roman"/>
          <w:sz w:val="28"/>
          <w:szCs w:val="28"/>
        </w:rPr>
        <w:t xml:space="preserve">Конечные и бесконечные десятичные дроби. </w:t>
      </w:r>
    </w:p>
    <w:p w:rsidR="007A135B" w:rsidRPr="000F5350" w:rsidRDefault="007A135B" w:rsidP="00E26413">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Отношение двух чисел</w:t>
      </w:r>
    </w:p>
    <w:p w:rsidR="007A135B" w:rsidRPr="000F5350" w:rsidRDefault="007A135B" w:rsidP="00E26413">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sz w:val="28"/>
          <w:szCs w:val="28"/>
        </w:rPr>
        <w:t>Масштаб на плане и карте.</w:t>
      </w:r>
      <w:r w:rsidR="001B2D89">
        <w:rPr>
          <w:rFonts w:ascii="Times New Roman" w:hAnsi="Times New Roman" w:cs="Times New Roman"/>
          <w:sz w:val="28"/>
          <w:szCs w:val="28"/>
        </w:rPr>
        <w:t xml:space="preserve"> </w:t>
      </w:r>
      <w:r w:rsidRPr="000F5350">
        <w:rPr>
          <w:rFonts w:ascii="Times New Roman" w:hAnsi="Times New Roman" w:cs="Times New Roman"/>
          <w:sz w:val="28"/>
          <w:szCs w:val="28"/>
        </w:rPr>
        <w:t>Пропорции. Свойства пропорций, применение пропорций и отношений при решении задач.</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Среднее арифметическое чисел</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Среднее арифметическое двух чисел. Изображение среднего арифметич</w:t>
      </w:r>
      <w:r w:rsidRPr="000F5350">
        <w:rPr>
          <w:rFonts w:ascii="Times New Roman" w:hAnsi="Times New Roman" w:cs="Times New Roman"/>
          <w:sz w:val="28"/>
          <w:szCs w:val="28"/>
        </w:rPr>
        <w:t>е</w:t>
      </w:r>
      <w:r w:rsidRPr="000F5350">
        <w:rPr>
          <w:rFonts w:ascii="Times New Roman" w:hAnsi="Times New Roman" w:cs="Times New Roman"/>
          <w:sz w:val="28"/>
          <w:szCs w:val="28"/>
        </w:rPr>
        <w:t>ского двух чисел на числовой прямой. Решение практических задач с примен</w:t>
      </w:r>
      <w:r w:rsidRPr="000F5350">
        <w:rPr>
          <w:rFonts w:ascii="Times New Roman" w:hAnsi="Times New Roman" w:cs="Times New Roman"/>
          <w:sz w:val="28"/>
          <w:szCs w:val="28"/>
        </w:rPr>
        <w:t>е</w:t>
      </w:r>
      <w:r w:rsidRPr="000F5350">
        <w:rPr>
          <w:rFonts w:ascii="Times New Roman" w:hAnsi="Times New Roman" w:cs="Times New Roman"/>
          <w:sz w:val="28"/>
          <w:szCs w:val="28"/>
        </w:rPr>
        <w:t>нием среднего арифметического. Среднее арифметическое нескольких чисел.</w:t>
      </w:r>
    </w:p>
    <w:p w:rsidR="007A135B" w:rsidRPr="000F5350" w:rsidRDefault="007A135B" w:rsidP="00E26413">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Проценты</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Понятие процента. Вычисление процентов от числа и числа по известному проценту, выражение отношения в процентах. Решение несложных практич</w:t>
      </w:r>
      <w:r w:rsidRPr="000F5350">
        <w:rPr>
          <w:rFonts w:ascii="Times New Roman" w:hAnsi="Times New Roman" w:cs="Times New Roman"/>
          <w:sz w:val="28"/>
          <w:szCs w:val="28"/>
        </w:rPr>
        <w:t>е</w:t>
      </w:r>
      <w:r w:rsidRPr="000F5350">
        <w:rPr>
          <w:rFonts w:ascii="Times New Roman" w:hAnsi="Times New Roman" w:cs="Times New Roman"/>
          <w:sz w:val="28"/>
          <w:szCs w:val="28"/>
        </w:rPr>
        <w:t xml:space="preserve">ских задач с процентами. </w:t>
      </w:r>
    </w:p>
    <w:p w:rsidR="007A135B" w:rsidRPr="000F5350" w:rsidRDefault="007A135B" w:rsidP="00E26413">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Диаграммы</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Столбчатые и круговые диаграммы. Извлечение информации из диаграмм. Изображение диаграмм по числовым данным.</w:t>
      </w:r>
    </w:p>
    <w:p w:rsidR="007A135B" w:rsidRPr="000F5350" w:rsidRDefault="007A135B" w:rsidP="00E26413">
      <w:pPr>
        <w:pStyle w:val="affa"/>
        <w:spacing w:after="0" w:line="240" w:lineRule="auto"/>
        <w:ind w:firstLine="709"/>
        <w:jc w:val="both"/>
        <w:rPr>
          <w:rFonts w:ascii="Times New Roman" w:hAnsi="Times New Roman" w:cs="Times New Roman"/>
          <w:b/>
          <w:bCs/>
          <w:i w:val="0"/>
          <w:iCs w:val="0"/>
          <w:color w:val="auto"/>
          <w:spacing w:val="0"/>
          <w:sz w:val="28"/>
          <w:szCs w:val="28"/>
        </w:rPr>
      </w:pPr>
      <w:r w:rsidRPr="000F5350">
        <w:rPr>
          <w:rFonts w:ascii="Times New Roman" w:hAnsi="Times New Roman" w:cs="Times New Roman"/>
          <w:b/>
          <w:bCs/>
          <w:i w:val="0"/>
          <w:iCs w:val="0"/>
          <w:color w:val="auto"/>
          <w:spacing w:val="0"/>
          <w:sz w:val="28"/>
          <w:szCs w:val="28"/>
        </w:rPr>
        <w:t>Рациональные числа</w:t>
      </w:r>
    </w:p>
    <w:p w:rsidR="007A135B" w:rsidRPr="000F5350" w:rsidRDefault="007A135B" w:rsidP="00E26413">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Положительные и отрицательные числа</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Изображение чисел на числовой (координатной) прямой. Сравнение ч</w:t>
      </w:r>
      <w:r w:rsidRPr="000F5350">
        <w:rPr>
          <w:rFonts w:ascii="Times New Roman" w:hAnsi="Times New Roman" w:cs="Times New Roman"/>
          <w:sz w:val="28"/>
          <w:szCs w:val="28"/>
        </w:rPr>
        <w:t>и</w:t>
      </w:r>
      <w:r w:rsidRPr="000F5350">
        <w:rPr>
          <w:rFonts w:ascii="Times New Roman" w:hAnsi="Times New Roman" w:cs="Times New Roman"/>
          <w:sz w:val="28"/>
          <w:szCs w:val="28"/>
        </w:rPr>
        <w:t xml:space="preserve">сел. Модуль числа, геометрическая интерпретация модуля числа. Действия с положительными и отрицательными числами. Множество целых чисел. </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Понятие о рациональном числе</w:t>
      </w:r>
      <w:r w:rsidRPr="000F5350">
        <w:rPr>
          <w:rFonts w:ascii="Times New Roman" w:hAnsi="Times New Roman" w:cs="Times New Roman"/>
          <w:sz w:val="28"/>
          <w:szCs w:val="28"/>
        </w:rPr>
        <w:t>. Первичное представление о множестве рациональных чисел. Действия с рациональными числами.</w:t>
      </w:r>
    </w:p>
    <w:p w:rsidR="007A135B" w:rsidRPr="000F5350" w:rsidRDefault="007A135B" w:rsidP="00E26413">
      <w:pPr>
        <w:pStyle w:val="affa"/>
        <w:spacing w:after="0" w:line="240" w:lineRule="auto"/>
        <w:ind w:firstLine="709"/>
        <w:jc w:val="both"/>
        <w:rPr>
          <w:rFonts w:ascii="Times New Roman" w:hAnsi="Times New Roman" w:cs="Times New Roman"/>
          <w:b/>
          <w:bCs/>
          <w:i w:val="0"/>
          <w:iCs w:val="0"/>
          <w:color w:val="auto"/>
          <w:spacing w:val="0"/>
          <w:sz w:val="28"/>
          <w:szCs w:val="28"/>
        </w:rPr>
      </w:pPr>
      <w:r w:rsidRPr="000F5350">
        <w:rPr>
          <w:rFonts w:ascii="Times New Roman" w:hAnsi="Times New Roman" w:cs="Times New Roman"/>
          <w:b/>
          <w:bCs/>
          <w:i w:val="0"/>
          <w:iCs w:val="0"/>
          <w:color w:val="auto"/>
          <w:spacing w:val="0"/>
          <w:sz w:val="28"/>
          <w:szCs w:val="28"/>
        </w:rPr>
        <w:t>Решение текстовых задач</w:t>
      </w:r>
    </w:p>
    <w:p w:rsidR="007A135B" w:rsidRPr="000F5350" w:rsidRDefault="007A135B" w:rsidP="00E26413">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Единицы измерений</w:t>
      </w:r>
      <w:r w:rsidRPr="000F5350">
        <w:rPr>
          <w:rFonts w:ascii="Times New Roman" w:hAnsi="Times New Roman" w:cs="Times New Roman"/>
          <w:sz w:val="28"/>
          <w:szCs w:val="28"/>
        </w:rPr>
        <w:t>: длины, площади, объема, массы, времени, скор</w:t>
      </w:r>
      <w:r w:rsidRPr="000F5350">
        <w:rPr>
          <w:rFonts w:ascii="Times New Roman" w:hAnsi="Times New Roman" w:cs="Times New Roman"/>
          <w:sz w:val="28"/>
          <w:szCs w:val="28"/>
        </w:rPr>
        <w:t>о</w:t>
      </w:r>
      <w:r w:rsidRPr="000F5350">
        <w:rPr>
          <w:rFonts w:ascii="Times New Roman" w:hAnsi="Times New Roman" w:cs="Times New Roman"/>
          <w:sz w:val="28"/>
          <w:szCs w:val="28"/>
        </w:rPr>
        <w:t>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Задачи на все арифметические действия</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Решение текстовых задач арифметическим способом. Использование та</w:t>
      </w:r>
      <w:r w:rsidRPr="000F5350">
        <w:rPr>
          <w:rFonts w:ascii="Times New Roman" w:hAnsi="Times New Roman" w:cs="Times New Roman"/>
          <w:sz w:val="28"/>
          <w:szCs w:val="28"/>
        </w:rPr>
        <w:t>б</w:t>
      </w:r>
      <w:r w:rsidRPr="000F5350">
        <w:rPr>
          <w:rFonts w:ascii="Times New Roman" w:hAnsi="Times New Roman" w:cs="Times New Roman"/>
          <w:sz w:val="28"/>
          <w:szCs w:val="28"/>
        </w:rPr>
        <w:t>лиц, схем, чертежей, других средств представления данных при решении задачи.</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Задачи на движение, работу и покупки</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 xml:space="preserve"> Решение несложных задач на движение в противоположных направлен</w:t>
      </w:r>
      <w:r w:rsidRPr="000F5350">
        <w:rPr>
          <w:rFonts w:ascii="Times New Roman" w:hAnsi="Times New Roman" w:cs="Times New Roman"/>
          <w:sz w:val="28"/>
          <w:szCs w:val="28"/>
        </w:rPr>
        <w:t>и</w:t>
      </w:r>
      <w:r w:rsidRPr="000F5350">
        <w:rPr>
          <w:rFonts w:ascii="Times New Roman" w:hAnsi="Times New Roman" w:cs="Times New Roman"/>
          <w:sz w:val="28"/>
          <w:szCs w:val="28"/>
        </w:rPr>
        <w:t>ях, в одном направлении, движение по реке по течению и против течения. Р</w:t>
      </w:r>
      <w:r w:rsidRPr="000F5350">
        <w:rPr>
          <w:rFonts w:ascii="Times New Roman" w:hAnsi="Times New Roman" w:cs="Times New Roman"/>
          <w:sz w:val="28"/>
          <w:szCs w:val="28"/>
        </w:rPr>
        <w:t>е</w:t>
      </w:r>
      <w:r w:rsidRPr="000F5350">
        <w:rPr>
          <w:rFonts w:ascii="Times New Roman" w:hAnsi="Times New Roman" w:cs="Times New Roman"/>
          <w:sz w:val="28"/>
          <w:szCs w:val="28"/>
        </w:rPr>
        <w:t xml:space="preserve">шение задач на совместную работу. Применение дробей при решении задач. </w:t>
      </w:r>
    </w:p>
    <w:p w:rsidR="007A135B" w:rsidRPr="000F5350" w:rsidRDefault="007A135B" w:rsidP="00E26413">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Задачи на части, доли, проценты</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7A135B" w:rsidRPr="000F5350" w:rsidRDefault="007A135B" w:rsidP="00E26413">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Логические задачи</w:t>
      </w:r>
    </w:p>
    <w:p w:rsidR="007A135B" w:rsidRPr="00451534"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Решение несложных логических задач. Решение логических задач с п</w:t>
      </w:r>
      <w:r w:rsidRPr="000F5350">
        <w:rPr>
          <w:rFonts w:ascii="Times New Roman" w:hAnsi="Times New Roman" w:cs="Times New Roman"/>
          <w:sz w:val="28"/>
          <w:szCs w:val="28"/>
        </w:rPr>
        <w:t>о</w:t>
      </w:r>
      <w:r w:rsidRPr="000F5350">
        <w:rPr>
          <w:rFonts w:ascii="Times New Roman" w:hAnsi="Times New Roman" w:cs="Times New Roman"/>
          <w:sz w:val="28"/>
          <w:szCs w:val="28"/>
        </w:rPr>
        <w:t xml:space="preserve">мощью </w:t>
      </w:r>
      <w:r w:rsidRPr="00451534">
        <w:rPr>
          <w:rFonts w:ascii="Times New Roman" w:hAnsi="Times New Roman" w:cs="Times New Roman"/>
          <w:sz w:val="28"/>
          <w:szCs w:val="28"/>
        </w:rPr>
        <w:t xml:space="preserve">графов, таблиц. </w:t>
      </w:r>
    </w:p>
    <w:p w:rsidR="007A135B" w:rsidRPr="00451534" w:rsidRDefault="007A135B" w:rsidP="00E26413">
      <w:pPr>
        <w:spacing w:after="0" w:line="240" w:lineRule="auto"/>
        <w:ind w:firstLine="709"/>
        <w:jc w:val="both"/>
        <w:rPr>
          <w:rFonts w:ascii="Times New Roman" w:hAnsi="Times New Roman" w:cs="Times New Roman"/>
          <w:sz w:val="28"/>
          <w:szCs w:val="28"/>
        </w:rPr>
      </w:pPr>
      <w:r w:rsidRPr="00451534">
        <w:rPr>
          <w:rFonts w:ascii="Times New Roman" w:hAnsi="Times New Roman" w:cs="Times New Roman"/>
          <w:b/>
          <w:bCs/>
          <w:sz w:val="28"/>
          <w:szCs w:val="28"/>
        </w:rPr>
        <w:t xml:space="preserve">Основные методы решения текстовых задач: </w:t>
      </w:r>
      <w:r w:rsidRPr="00451534">
        <w:rPr>
          <w:rFonts w:ascii="Times New Roman" w:hAnsi="Times New Roman" w:cs="Times New Roman"/>
          <w:sz w:val="28"/>
          <w:szCs w:val="28"/>
        </w:rPr>
        <w:t>арифметический, перебор вариантов.</w:t>
      </w:r>
    </w:p>
    <w:p w:rsidR="007A135B" w:rsidRPr="00B16F34" w:rsidRDefault="007A135B" w:rsidP="00E26413">
      <w:pPr>
        <w:pStyle w:val="3"/>
        <w:keepNext w:val="0"/>
        <w:spacing w:before="0" w:line="240" w:lineRule="auto"/>
        <w:ind w:firstLine="709"/>
        <w:jc w:val="both"/>
        <w:rPr>
          <w:rFonts w:ascii="Times New Roman" w:hAnsi="Times New Roman" w:cs="Times New Roman"/>
          <w:color w:val="auto"/>
          <w:sz w:val="28"/>
          <w:szCs w:val="28"/>
        </w:rPr>
      </w:pPr>
      <w:r w:rsidRPr="00B16F34">
        <w:rPr>
          <w:rFonts w:ascii="Times New Roman" w:hAnsi="Times New Roman" w:cs="Times New Roman"/>
          <w:color w:val="auto"/>
          <w:sz w:val="28"/>
          <w:szCs w:val="28"/>
        </w:rPr>
        <w:t>Наглядная геометрия</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451534">
        <w:rPr>
          <w:rFonts w:ascii="Times New Roman" w:hAnsi="Times New Roman" w:cs="Times New Roman"/>
          <w:sz w:val="28"/>
          <w:szCs w:val="28"/>
        </w:rPr>
        <w:t>Фигуры в окружающем мире. Наглядные представления о фигурах на плоскости: прямая</w:t>
      </w:r>
      <w:r w:rsidRPr="000F5350">
        <w:rPr>
          <w:rFonts w:ascii="Times New Roman" w:hAnsi="Times New Roman" w:cs="Times New Roman"/>
          <w:sz w:val="28"/>
          <w:szCs w:val="28"/>
        </w:rPr>
        <w:t>, отрезок, луч, угол, ломаная, многоугольник, окружность, круг. Четырехугольник, прямоугольник, квадрат. Треугольник, виды треугол</w:t>
      </w:r>
      <w:r w:rsidRPr="000F5350">
        <w:rPr>
          <w:rFonts w:ascii="Times New Roman" w:hAnsi="Times New Roman" w:cs="Times New Roman"/>
          <w:sz w:val="28"/>
          <w:szCs w:val="28"/>
        </w:rPr>
        <w:t>ь</w:t>
      </w:r>
      <w:r w:rsidRPr="000F5350">
        <w:rPr>
          <w:rFonts w:ascii="Times New Roman" w:hAnsi="Times New Roman" w:cs="Times New Roman"/>
          <w:sz w:val="28"/>
          <w:szCs w:val="28"/>
        </w:rPr>
        <w:t>ников. Правильные многоугольники. Изображение основных геометрических фигур. Взаимное расположение двух прямых, двух окружностей, прямой и окружности.Длина отрезка, ломаной. Единицы измерения длины. Построение отрезка заданной длины. Виды углов. Градусная мера угла. Измерение и п</w:t>
      </w:r>
      <w:r w:rsidRPr="000F5350">
        <w:rPr>
          <w:rFonts w:ascii="Times New Roman" w:hAnsi="Times New Roman" w:cs="Times New Roman"/>
          <w:sz w:val="28"/>
          <w:szCs w:val="28"/>
        </w:rPr>
        <w:t>о</w:t>
      </w:r>
      <w:r w:rsidRPr="000F5350">
        <w:rPr>
          <w:rFonts w:ascii="Times New Roman" w:hAnsi="Times New Roman" w:cs="Times New Roman"/>
          <w:sz w:val="28"/>
          <w:szCs w:val="28"/>
        </w:rPr>
        <w:t>строение углов с помощью транспортира.</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Периметр многоугольника. Понятие площади фигуры; единицы измерения площади. Площадь прямоугольника, квадрата. Приближенное измерение пл</w:t>
      </w:r>
      <w:r w:rsidRPr="000F5350">
        <w:rPr>
          <w:rFonts w:ascii="Times New Roman" w:hAnsi="Times New Roman" w:cs="Times New Roman"/>
          <w:sz w:val="28"/>
          <w:szCs w:val="28"/>
        </w:rPr>
        <w:t>о</w:t>
      </w:r>
      <w:r w:rsidRPr="000F5350">
        <w:rPr>
          <w:rFonts w:ascii="Times New Roman" w:hAnsi="Times New Roman" w:cs="Times New Roman"/>
          <w:sz w:val="28"/>
          <w:szCs w:val="28"/>
        </w:rPr>
        <w:t>щади фигур на клетчатой бумаге. Равновеликие фигуры.</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Наглядные представления о пространственных фигурах: куб, параллел</w:t>
      </w:r>
      <w:r w:rsidRPr="000F5350">
        <w:rPr>
          <w:rFonts w:ascii="Times New Roman" w:hAnsi="Times New Roman" w:cs="Times New Roman"/>
          <w:sz w:val="28"/>
          <w:szCs w:val="28"/>
        </w:rPr>
        <w:t>е</w:t>
      </w:r>
      <w:r w:rsidRPr="000F5350">
        <w:rPr>
          <w:rFonts w:ascii="Times New Roman" w:hAnsi="Times New Roman" w:cs="Times New Roman"/>
          <w:sz w:val="28"/>
          <w:szCs w:val="28"/>
        </w:rPr>
        <w:t>пипед, призма, пирамида, шар, сфера, конус, цилиндр. Изображение простра</w:t>
      </w:r>
      <w:r w:rsidRPr="000F5350">
        <w:rPr>
          <w:rFonts w:ascii="Times New Roman" w:hAnsi="Times New Roman" w:cs="Times New Roman"/>
          <w:sz w:val="28"/>
          <w:szCs w:val="28"/>
        </w:rPr>
        <w:t>н</w:t>
      </w:r>
      <w:r w:rsidRPr="000F5350">
        <w:rPr>
          <w:rFonts w:ascii="Times New Roman" w:hAnsi="Times New Roman" w:cs="Times New Roman"/>
          <w:sz w:val="28"/>
          <w:szCs w:val="28"/>
        </w:rPr>
        <w:t>ственных фигур. Примеры сечений. Многогранники. Правильные многогранн</w:t>
      </w:r>
      <w:r w:rsidRPr="000F5350">
        <w:rPr>
          <w:rFonts w:ascii="Times New Roman" w:hAnsi="Times New Roman" w:cs="Times New Roman"/>
          <w:sz w:val="28"/>
          <w:szCs w:val="28"/>
        </w:rPr>
        <w:t>и</w:t>
      </w:r>
      <w:r w:rsidRPr="000F5350">
        <w:rPr>
          <w:rFonts w:ascii="Times New Roman" w:hAnsi="Times New Roman" w:cs="Times New Roman"/>
          <w:sz w:val="28"/>
          <w:szCs w:val="28"/>
        </w:rPr>
        <w:t xml:space="preserve">ки. Примеры разверток многогранников, цилиндра и конуса. </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Понятие объема; единицы объема. Объем прямоугольного параллелеп</w:t>
      </w:r>
      <w:r w:rsidRPr="000F5350">
        <w:rPr>
          <w:rFonts w:ascii="Times New Roman" w:hAnsi="Times New Roman" w:cs="Times New Roman"/>
          <w:sz w:val="28"/>
          <w:szCs w:val="28"/>
        </w:rPr>
        <w:t>и</w:t>
      </w:r>
      <w:r w:rsidRPr="000F5350">
        <w:rPr>
          <w:rFonts w:ascii="Times New Roman" w:hAnsi="Times New Roman" w:cs="Times New Roman"/>
          <w:sz w:val="28"/>
          <w:szCs w:val="28"/>
        </w:rPr>
        <w:t>педа, куба.</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Понятие о равенстве фигур. Центральная, осевая и зеркальная симметрии. Изображение симметричных фигур.</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Решение практических задач с применением простейших свойств фигур.</w:t>
      </w:r>
    </w:p>
    <w:p w:rsidR="007A135B" w:rsidRPr="0061329E" w:rsidRDefault="007A135B" w:rsidP="00E26413">
      <w:pPr>
        <w:pStyle w:val="3"/>
        <w:keepNext w:val="0"/>
        <w:spacing w:before="0" w:line="240" w:lineRule="auto"/>
        <w:ind w:firstLine="709"/>
        <w:jc w:val="both"/>
        <w:rPr>
          <w:rFonts w:ascii="Times New Roman" w:hAnsi="Times New Roman" w:cs="Times New Roman"/>
          <w:color w:val="auto"/>
          <w:sz w:val="28"/>
          <w:szCs w:val="28"/>
        </w:rPr>
      </w:pPr>
      <w:r w:rsidRPr="0061329E">
        <w:rPr>
          <w:rFonts w:ascii="Times New Roman" w:hAnsi="Times New Roman" w:cs="Times New Roman"/>
          <w:color w:val="auto"/>
          <w:sz w:val="28"/>
          <w:szCs w:val="28"/>
        </w:rPr>
        <w:t>История математики</w:t>
      </w:r>
    </w:p>
    <w:p w:rsidR="007A135B" w:rsidRPr="00451534" w:rsidRDefault="007A135B" w:rsidP="00E26413">
      <w:pPr>
        <w:spacing w:after="0" w:line="240" w:lineRule="auto"/>
        <w:ind w:firstLine="709"/>
        <w:jc w:val="both"/>
        <w:rPr>
          <w:rFonts w:ascii="Times New Roman" w:hAnsi="Times New Roman" w:cs="Times New Roman"/>
          <w:sz w:val="28"/>
          <w:szCs w:val="28"/>
        </w:rPr>
      </w:pPr>
      <w:r w:rsidRPr="00451534">
        <w:rPr>
          <w:rFonts w:ascii="Times New Roman" w:hAnsi="Times New Roman" w:cs="Times New Roman"/>
          <w:sz w:val="28"/>
          <w:szCs w:val="28"/>
        </w:rPr>
        <w:t>Появление цифр, букв, иероглифов в процессе счета и распределения пр</w:t>
      </w:r>
      <w:r w:rsidRPr="00451534">
        <w:rPr>
          <w:rFonts w:ascii="Times New Roman" w:hAnsi="Times New Roman" w:cs="Times New Roman"/>
          <w:sz w:val="28"/>
          <w:szCs w:val="28"/>
        </w:rPr>
        <w:t>о</w:t>
      </w:r>
      <w:r w:rsidRPr="00451534">
        <w:rPr>
          <w:rFonts w:ascii="Times New Roman" w:hAnsi="Times New Roman" w:cs="Times New Roman"/>
          <w:sz w:val="28"/>
          <w:szCs w:val="28"/>
        </w:rPr>
        <w:t xml:space="preserve">дуктов на Древнем Ближнем Востоке. Связь с Неолитической революцией. </w:t>
      </w:r>
    </w:p>
    <w:p w:rsidR="007A135B" w:rsidRPr="00451534" w:rsidRDefault="007A135B" w:rsidP="00E26413">
      <w:pPr>
        <w:spacing w:after="0" w:line="240" w:lineRule="auto"/>
        <w:ind w:firstLine="709"/>
        <w:jc w:val="both"/>
        <w:rPr>
          <w:rFonts w:ascii="Times New Roman" w:hAnsi="Times New Roman" w:cs="Times New Roman"/>
          <w:sz w:val="28"/>
          <w:szCs w:val="28"/>
        </w:rPr>
      </w:pPr>
      <w:r w:rsidRPr="00451534">
        <w:rPr>
          <w:rFonts w:ascii="Times New Roman" w:hAnsi="Times New Roman" w:cs="Times New Roman"/>
          <w:sz w:val="28"/>
          <w:szCs w:val="28"/>
        </w:rPr>
        <w:t>Рождение шестидесятеричной системы счисления. Появление десятичной записи чисел.</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Рождение и развитие арифметики натуральных чисел. НОК, НОД, пр</w:t>
      </w:r>
      <w:r w:rsidRPr="000F5350">
        <w:rPr>
          <w:rFonts w:ascii="Times New Roman" w:hAnsi="Times New Roman" w:cs="Times New Roman"/>
          <w:sz w:val="28"/>
          <w:szCs w:val="28"/>
        </w:rPr>
        <w:t>о</w:t>
      </w:r>
      <w:r w:rsidRPr="000F5350">
        <w:rPr>
          <w:rFonts w:ascii="Times New Roman" w:hAnsi="Times New Roman" w:cs="Times New Roman"/>
          <w:sz w:val="28"/>
          <w:szCs w:val="28"/>
        </w:rPr>
        <w:t xml:space="preserve">стые числа. Решето Эратосфена.  </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Появление нуля и отрицательных чисел в математике древности. Роль Диофанта. Почему </w:t>
      </w:r>
      <w:r w:rsidR="00A64E93">
        <w:rPr>
          <w:rFonts w:ascii="Times New Roman" w:hAnsi="Times New Roman" w:cs="Times New Roman"/>
          <w:noProof/>
          <w:position w:val="-14"/>
          <w:sz w:val="28"/>
          <w:szCs w:val="28"/>
        </w:rPr>
        <w:pict>
          <v:shape id="Рисунок 15" o:spid="_x0000_i1104" type="#_x0000_t75" style="width:75.75pt;height:17.75pt;visibility:visible">
            <v:imagedata r:id="rId75" o:title=""/>
          </v:shape>
        </w:pict>
      </w:r>
      <w:r w:rsidRPr="000F5350">
        <w:rPr>
          <w:rFonts w:ascii="Times New Roman" w:hAnsi="Times New Roman" w:cs="Times New Roman"/>
          <w:sz w:val="28"/>
          <w:szCs w:val="28"/>
        </w:rPr>
        <w:t>?</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Дроби в Вавилоне, Египте, Риме. Открытие десятичных дробей. Стари</w:t>
      </w:r>
      <w:r w:rsidRPr="000F5350">
        <w:rPr>
          <w:rFonts w:ascii="Times New Roman" w:hAnsi="Times New Roman" w:cs="Times New Roman"/>
          <w:sz w:val="28"/>
          <w:szCs w:val="28"/>
        </w:rPr>
        <w:t>н</w:t>
      </w:r>
      <w:r w:rsidRPr="000F5350">
        <w:rPr>
          <w:rFonts w:ascii="Times New Roman" w:hAnsi="Times New Roman" w:cs="Times New Roman"/>
          <w:sz w:val="28"/>
          <w:szCs w:val="28"/>
        </w:rPr>
        <w:t>ные системы мер. Десятичные дроби и метрическая система мер.  Л. Магницкий.</w:t>
      </w:r>
    </w:p>
    <w:p w:rsidR="007A135B" w:rsidRPr="00BD7DB7" w:rsidRDefault="007A135B" w:rsidP="00E26413">
      <w:pPr>
        <w:pStyle w:val="2"/>
        <w:spacing w:line="240" w:lineRule="auto"/>
        <w:rPr>
          <w:rFonts w:ascii="Times New Roman" w:hAnsi="Times New Roman" w:cs="Times New Roman"/>
          <w:color w:val="auto"/>
          <w:sz w:val="28"/>
          <w:szCs w:val="28"/>
        </w:rPr>
      </w:pPr>
      <w:bookmarkStart w:id="90" w:name="_Toc405513920"/>
      <w:bookmarkStart w:id="91" w:name="_Toc284662798"/>
      <w:bookmarkStart w:id="92" w:name="_Toc284663425"/>
      <w:r w:rsidRPr="00BD7DB7">
        <w:rPr>
          <w:rFonts w:ascii="Times New Roman" w:hAnsi="Times New Roman" w:cs="Times New Roman"/>
          <w:color w:val="auto"/>
          <w:sz w:val="28"/>
          <w:szCs w:val="28"/>
        </w:rPr>
        <w:lastRenderedPageBreak/>
        <w:t>Содержание курса математики в 7–9 классах</w:t>
      </w:r>
      <w:bookmarkEnd w:id="90"/>
      <w:bookmarkEnd w:id="91"/>
      <w:bookmarkEnd w:id="92"/>
    </w:p>
    <w:p w:rsidR="007A135B" w:rsidRPr="00BD7DB7" w:rsidRDefault="007A135B" w:rsidP="00E26413">
      <w:pPr>
        <w:pStyle w:val="3"/>
        <w:keepNext w:val="0"/>
        <w:spacing w:before="0" w:line="240" w:lineRule="auto"/>
        <w:ind w:firstLine="709"/>
        <w:jc w:val="both"/>
        <w:rPr>
          <w:rFonts w:ascii="Times New Roman" w:hAnsi="Times New Roman" w:cs="Times New Roman"/>
          <w:color w:val="auto"/>
          <w:sz w:val="28"/>
          <w:szCs w:val="28"/>
        </w:rPr>
      </w:pPr>
      <w:bookmarkStart w:id="93" w:name="_Toc405513921"/>
      <w:bookmarkStart w:id="94" w:name="_Toc284662799"/>
      <w:bookmarkStart w:id="95" w:name="_Toc284663426"/>
      <w:r w:rsidRPr="00BD7DB7">
        <w:rPr>
          <w:rFonts w:ascii="Times New Roman" w:hAnsi="Times New Roman" w:cs="Times New Roman"/>
          <w:color w:val="auto"/>
          <w:sz w:val="28"/>
          <w:szCs w:val="28"/>
        </w:rPr>
        <w:t>Алгебра</w:t>
      </w:r>
      <w:bookmarkEnd w:id="93"/>
      <w:bookmarkEnd w:id="94"/>
      <w:bookmarkEnd w:id="95"/>
    </w:p>
    <w:p w:rsidR="007A135B" w:rsidRPr="00451534" w:rsidRDefault="007A135B" w:rsidP="00E26413">
      <w:pPr>
        <w:pStyle w:val="affa"/>
        <w:spacing w:after="0" w:line="240" w:lineRule="auto"/>
        <w:ind w:firstLine="709"/>
        <w:jc w:val="both"/>
        <w:rPr>
          <w:rFonts w:ascii="Times New Roman" w:hAnsi="Times New Roman" w:cs="Times New Roman"/>
          <w:b/>
          <w:bCs/>
          <w:i w:val="0"/>
          <w:iCs w:val="0"/>
          <w:color w:val="auto"/>
          <w:spacing w:val="0"/>
          <w:sz w:val="28"/>
          <w:szCs w:val="28"/>
        </w:rPr>
      </w:pPr>
      <w:r w:rsidRPr="00451534">
        <w:rPr>
          <w:rFonts w:ascii="Times New Roman" w:hAnsi="Times New Roman" w:cs="Times New Roman"/>
          <w:b/>
          <w:bCs/>
          <w:i w:val="0"/>
          <w:iCs w:val="0"/>
          <w:color w:val="auto"/>
          <w:spacing w:val="0"/>
          <w:sz w:val="28"/>
          <w:szCs w:val="28"/>
        </w:rPr>
        <w:t>Числа</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Рациональные числа</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Множество рациональных чисел. Сравнение рациональных чисел. Де</w:t>
      </w:r>
      <w:r w:rsidRPr="000F5350">
        <w:rPr>
          <w:rFonts w:ascii="Times New Roman" w:hAnsi="Times New Roman" w:cs="Times New Roman"/>
          <w:sz w:val="28"/>
          <w:szCs w:val="28"/>
        </w:rPr>
        <w:t>й</w:t>
      </w:r>
      <w:r w:rsidRPr="000F5350">
        <w:rPr>
          <w:rFonts w:ascii="Times New Roman" w:hAnsi="Times New Roman" w:cs="Times New Roman"/>
          <w:sz w:val="28"/>
          <w:szCs w:val="28"/>
        </w:rPr>
        <w:t>ствия с рациональными числами. Представление рационального числа десяти</w:t>
      </w:r>
      <w:r w:rsidRPr="000F5350">
        <w:rPr>
          <w:rFonts w:ascii="Times New Roman" w:hAnsi="Times New Roman" w:cs="Times New Roman"/>
          <w:sz w:val="28"/>
          <w:szCs w:val="28"/>
        </w:rPr>
        <w:t>ч</w:t>
      </w:r>
      <w:r w:rsidRPr="000F5350">
        <w:rPr>
          <w:rFonts w:ascii="Times New Roman" w:hAnsi="Times New Roman" w:cs="Times New Roman"/>
          <w:sz w:val="28"/>
          <w:szCs w:val="28"/>
        </w:rPr>
        <w:t xml:space="preserve">ной дробью. </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Иррациональные числа</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Понятие иррационального числа. Распознавание иррациональных чисел. Примеры доказательств в алгебре. Иррациональность числа</w:t>
      </w:r>
      <w:r w:rsidR="00A64E93">
        <w:rPr>
          <w:rFonts w:ascii="Times New Roman" w:hAnsi="Times New Roman" w:cs="Times New Roman"/>
          <w:noProof/>
          <w:position w:val="-6"/>
          <w:sz w:val="28"/>
          <w:szCs w:val="28"/>
        </w:rPr>
        <w:pict>
          <v:shape id="Рисунок 16" o:spid="_x0000_i1105" type="#_x0000_t75" style="width:6.45pt;height:17.75pt;visibility:visible">
            <v:imagedata r:id="rId76" o:title=""/>
          </v:shape>
        </w:pict>
      </w:r>
      <w:r w:rsidRPr="000F5350">
        <w:rPr>
          <w:rFonts w:ascii="Times New Roman" w:hAnsi="Times New Roman" w:cs="Times New Roman"/>
          <w:sz w:val="28"/>
          <w:szCs w:val="28"/>
        </w:rPr>
        <w:t>. Применение в геометрии.</w:t>
      </w:r>
      <w:r w:rsidR="001B2D89">
        <w:rPr>
          <w:rFonts w:ascii="Times New Roman" w:hAnsi="Times New Roman" w:cs="Times New Roman"/>
          <w:sz w:val="28"/>
          <w:szCs w:val="28"/>
        </w:rPr>
        <w:t xml:space="preserve"> </w:t>
      </w:r>
      <w:r w:rsidRPr="000F5350">
        <w:rPr>
          <w:rFonts w:ascii="Times New Roman" w:hAnsi="Times New Roman" w:cs="Times New Roman"/>
          <w:sz w:val="28"/>
          <w:szCs w:val="28"/>
        </w:rPr>
        <w:t>Сравнение иррациональных чисел.</w:t>
      </w:r>
      <w:r w:rsidR="001B2D89">
        <w:rPr>
          <w:rFonts w:ascii="Times New Roman" w:hAnsi="Times New Roman" w:cs="Times New Roman"/>
          <w:sz w:val="28"/>
          <w:szCs w:val="28"/>
        </w:rPr>
        <w:t xml:space="preserve"> </w:t>
      </w:r>
      <w:r w:rsidRPr="000F5350">
        <w:rPr>
          <w:rFonts w:ascii="Times New Roman" w:hAnsi="Times New Roman" w:cs="Times New Roman"/>
          <w:sz w:val="28"/>
          <w:szCs w:val="28"/>
        </w:rPr>
        <w:t>Множество действительных ч</w:t>
      </w:r>
      <w:r w:rsidRPr="000F5350">
        <w:rPr>
          <w:rFonts w:ascii="Times New Roman" w:hAnsi="Times New Roman" w:cs="Times New Roman"/>
          <w:sz w:val="28"/>
          <w:szCs w:val="28"/>
        </w:rPr>
        <w:t>и</w:t>
      </w:r>
      <w:r w:rsidRPr="000F5350">
        <w:rPr>
          <w:rFonts w:ascii="Times New Roman" w:hAnsi="Times New Roman" w:cs="Times New Roman"/>
          <w:sz w:val="28"/>
          <w:szCs w:val="28"/>
        </w:rPr>
        <w:t>сел.</w:t>
      </w:r>
    </w:p>
    <w:p w:rsidR="007A135B" w:rsidRPr="000F5350" w:rsidRDefault="007A135B" w:rsidP="00E26413">
      <w:pPr>
        <w:pStyle w:val="affa"/>
        <w:spacing w:after="0" w:line="240" w:lineRule="auto"/>
        <w:ind w:firstLine="709"/>
        <w:jc w:val="both"/>
        <w:rPr>
          <w:rFonts w:ascii="Times New Roman" w:hAnsi="Times New Roman" w:cs="Times New Roman"/>
          <w:b/>
          <w:bCs/>
          <w:i w:val="0"/>
          <w:iCs w:val="0"/>
          <w:color w:val="auto"/>
          <w:spacing w:val="0"/>
          <w:sz w:val="28"/>
          <w:szCs w:val="28"/>
        </w:rPr>
      </w:pPr>
      <w:r w:rsidRPr="000F5350">
        <w:rPr>
          <w:rFonts w:ascii="Times New Roman" w:hAnsi="Times New Roman" w:cs="Times New Roman"/>
          <w:b/>
          <w:bCs/>
          <w:i w:val="0"/>
          <w:iCs w:val="0"/>
          <w:color w:val="auto"/>
          <w:spacing w:val="0"/>
          <w:sz w:val="28"/>
          <w:szCs w:val="28"/>
        </w:rPr>
        <w:t>Тождественные преобразования</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Числовые и буквенные выражения</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Выражение с переменной. Значение выражения. Подстановка выражений вместо переменных. </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Целые выражения</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Степень с натуральным показателем и ее свойства. Преобразования выр</w:t>
      </w:r>
      <w:r w:rsidRPr="000F5350">
        <w:rPr>
          <w:rFonts w:ascii="Times New Roman" w:hAnsi="Times New Roman" w:cs="Times New Roman"/>
          <w:sz w:val="28"/>
          <w:szCs w:val="28"/>
        </w:rPr>
        <w:t>а</w:t>
      </w:r>
      <w:r w:rsidRPr="000F5350">
        <w:rPr>
          <w:rFonts w:ascii="Times New Roman" w:hAnsi="Times New Roman" w:cs="Times New Roman"/>
          <w:sz w:val="28"/>
          <w:szCs w:val="28"/>
        </w:rPr>
        <w:t xml:space="preserve">жений, содержащих степени с натуральным показателем. </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Одночлен, многочлен. Действия с одночленами и многочленами (слож</w:t>
      </w:r>
      <w:r w:rsidRPr="000F5350">
        <w:rPr>
          <w:rFonts w:ascii="Times New Roman" w:hAnsi="Times New Roman" w:cs="Times New Roman"/>
          <w:sz w:val="28"/>
          <w:szCs w:val="28"/>
        </w:rPr>
        <w:t>е</w:t>
      </w:r>
      <w:r w:rsidRPr="000F5350">
        <w:rPr>
          <w:rFonts w:ascii="Times New Roman" w:hAnsi="Times New Roman" w:cs="Times New Roman"/>
          <w:sz w:val="28"/>
          <w:szCs w:val="28"/>
        </w:rPr>
        <w:t>ние, вычитание, умножение). Формулы сокращенного умножения: разность квадратов, квадрат суммы и разности.</w:t>
      </w:r>
      <w:r w:rsidR="001B2D89">
        <w:rPr>
          <w:rFonts w:ascii="Times New Roman" w:hAnsi="Times New Roman" w:cs="Times New Roman"/>
          <w:sz w:val="28"/>
          <w:szCs w:val="28"/>
        </w:rPr>
        <w:t xml:space="preserve"> </w:t>
      </w:r>
      <w:r w:rsidRPr="000F5350">
        <w:rPr>
          <w:rFonts w:ascii="Times New Roman" w:hAnsi="Times New Roman" w:cs="Times New Roman"/>
          <w:sz w:val="28"/>
          <w:szCs w:val="28"/>
        </w:rPr>
        <w:t>Разложение многочлена на множители: вынесение общего множителя за скобки, группировка, применение формул с</w:t>
      </w:r>
      <w:r w:rsidRPr="000F5350">
        <w:rPr>
          <w:rFonts w:ascii="Times New Roman" w:hAnsi="Times New Roman" w:cs="Times New Roman"/>
          <w:sz w:val="28"/>
          <w:szCs w:val="28"/>
        </w:rPr>
        <w:t>о</w:t>
      </w:r>
      <w:r w:rsidRPr="000F5350">
        <w:rPr>
          <w:rFonts w:ascii="Times New Roman" w:hAnsi="Times New Roman" w:cs="Times New Roman"/>
          <w:sz w:val="28"/>
          <w:szCs w:val="28"/>
        </w:rPr>
        <w:t>кращенного умножения. Квадратный трехчлен, разложение квадратного тре</w:t>
      </w:r>
      <w:r w:rsidRPr="000F5350">
        <w:rPr>
          <w:rFonts w:ascii="Times New Roman" w:hAnsi="Times New Roman" w:cs="Times New Roman"/>
          <w:sz w:val="28"/>
          <w:szCs w:val="28"/>
        </w:rPr>
        <w:t>х</w:t>
      </w:r>
      <w:r w:rsidRPr="000F5350">
        <w:rPr>
          <w:rFonts w:ascii="Times New Roman" w:hAnsi="Times New Roman" w:cs="Times New Roman"/>
          <w:sz w:val="28"/>
          <w:szCs w:val="28"/>
        </w:rPr>
        <w:t>члена на множители.</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Дробно-рациональные выражения</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Степень с целым показателем. Преобразование дробно-линейных выраж</w:t>
      </w:r>
      <w:r w:rsidRPr="000F5350">
        <w:rPr>
          <w:rFonts w:ascii="Times New Roman" w:hAnsi="Times New Roman" w:cs="Times New Roman"/>
          <w:sz w:val="28"/>
          <w:szCs w:val="28"/>
        </w:rPr>
        <w:t>е</w:t>
      </w:r>
      <w:r w:rsidRPr="000F5350">
        <w:rPr>
          <w:rFonts w:ascii="Times New Roman" w:hAnsi="Times New Roman" w:cs="Times New Roman"/>
          <w:sz w:val="28"/>
          <w:szCs w:val="28"/>
        </w:rPr>
        <w:t>ний: сложение, умножение, деление. Алгебраическая дробь.</w:t>
      </w:r>
      <w:r w:rsidR="001B2D89">
        <w:rPr>
          <w:rFonts w:ascii="Times New Roman" w:hAnsi="Times New Roman" w:cs="Times New Roman"/>
          <w:sz w:val="28"/>
          <w:szCs w:val="28"/>
        </w:rPr>
        <w:t xml:space="preserve"> </w:t>
      </w:r>
      <w:r w:rsidRPr="000F5350">
        <w:rPr>
          <w:rFonts w:ascii="Times New Roman" w:hAnsi="Times New Roman" w:cs="Times New Roman"/>
          <w:sz w:val="28"/>
          <w:szCs w:val="28"/>
        </w:rPr>
        <w:t>Допустимые знач</w:t>
      </w:r>
      <w:r w:rsidRPr="000F5350">
        <w:rPr>
          <w:rFonts w:ascii="Times New Roman" w:hAnsi="Times New Roman" w:cs="Times New Roman"/>
          <w:sz w:val="28"/>
          <w:szCs w:val="28"/>
        </w:rPr>
        <w:t>е</w:t>
      </w:r>
      <w:r w:rsidRPr="000F5350">
        <w:rPr>
          <w:rFonts w:ascii="Times New Roman" w:hAnsi="Times New Roman" w:cs="Times New Roman"/>
          <w:sz w:val="28"/>
          <w:szCs w:val="28"/>
        </w:rPr>
        <w:t>ния переменных в дробно-рациональных выражениях. Сокращение алгебраич</w:t>
      </w:r>
      <w:r w:rsidRPr="000F5350">
        <w:rPr>
          <w:rFonts w:ascii="Times New Roman" w:hAnsi="Times New Roman" w:cs="Times New Roman"/>
          <w:sz w:val="28"/>
          <w:szCs w:val="28"/>
        </w:rPr>
        <w:t>е</w:t>
      </w:r>
      <w:r w:rsidRPr="000F5350">
        <w:rPr>
          <w:rFonts w:ascii="Times New Roman" w:hAnsi="Times New Roman" w:cs="Times New Roman"/>
          <w:sz w:val="28"/>
          <w:szCs w:val="28"/>
        </w:rPr>
        <w:t>ских дробей. Приведение алгебраических дробей к общему знаменателю. Де</w:t>
      </w:r>
      <w:r w:rsidRPr="000F5350">
        <w:rPr>
          <w:rFonts w:ascii="Times New Roman" w:hAnsi="Times New Roman" w:cs="Times New Roman"/>
          <w:sz w:val="28"/>
          <w:szCs w:val="28"/>
        </w:rPr>
        <w:t>й</w:t>
      </w:r>
      <w:r w:rsidRPr="000F5350">
        <w:rPr>
          <w:rFonts w:ascii="Times New Roman" w:hAnsi="Times New Roman" w:cs="Times New Roman"/>
          <w:sz w:val="28"/>
          <w:szCs w:val="28"/>
        </w:rPr>
        <w:t>ствия с алгебраическими дробями: сложение, вычитание, умножение, деление, возведение в степень.</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Преобразование выражений, содержащих знак модуля.</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Квадратные корни</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Арифметический квадратный корень. Преобразование выражений, соде</w:t>
      </w:r>
      <w:r w:rsidRPr="000F5350">
        <w:rPr>
          <w:rFonts w:ascii="Times New Roman" w:hAnsi="Times New Roman" w:cs="Times New Roman"/>
          <w:sz w:val="28"/>
          <w:szCs w:val="28"/>
        </w:rPr>
        <w:t>р</w:t>
      </w:r>
      <w:r w:rsidRPr="000F5350">
        <w:rPr>
          <w:rFonts w:ascii="Times New Roman" w:hAnsi="Times New Roman" w:cs="Times New Roman"/>
          <w:sz w:val="28"/>
          <w:szCs w:val="28"/>
        </w:rPr>
        <w:t xml:space="preserve">жащих квадратные корни: умножение, деление, вынесение множителя из-под знака корня, внесение множителя под знак корня. </w:t>
      </w:r>
    </w:p>
    <w:p w:rsidR="007A135B" w:rsidRPr="000F5350" w:rsidRDefault="007A135B" w:rsidP="00E26413">
      <w:pPr>
        <w:pStyle w:val="affa"/>
        <w:spacing w:after="0" w:line="240" w:lineRule="auto"/>
        <w:ind w:firstLine="709"/>
        <w:jc w:val="both"/>
        <w:rPr>
          <w:rFonts w:ascii="Times New Roman" w:hAnsi="Times New Roman" w:cs="Times New Roman"/>
          <w:b/>
          <w:bCs/>
          <w:i w:val="0"/>
          <w:iCs w:val="0"/>
          <w:color w:val="auto"/>
          <w:spacing w:val="0"/>
          <w:sz w:val="28"/>
          <w:szCs w:val="28"/>
        </w:rPr>
      </w:pPr>
      <w:r w:rsidRPr="000F5350">
        <w:rPr>
          <w:rFonts w:ascii="Times New Roman" w:hAnsi="Times New Roman" w:cs="Times New Roman"/>
          <w:b/>
          <w:bCs/>
          <w:i w:val="0"/>
          <w:iCs w:val="0"/>
          <w:color w:val="auto"/>
          <w:spacing w:val="0"/>
          <w:sz w:val="28"/>
          <w:szCs w:val="28"/>
        </w:rPr>
        <w:t>Уравнения и неравенства</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Равенства</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Числовое равенство. Свойства числовых равенств. Равенство с переме</w:t>
      </w:r>
      <w:r w:rsidRPr="000F5350">
        <w:rPr>
          <w:rFonts w:ascii="Times New Roman" w:hAnsi="Times New Roman" w:cs="Times New Roman"/>
          <w:sz w:val="28"/>
          <w:szCs w:val="28"/>
        </w:rPr>
        <w:t>н</w:t>
      </w:r>
      <w:r w:rsidRPr="000F5350">
        <w:rPr>
          <w:rFonts w:ascii="Times New Roman" w:hAnsi="Times New Roman" w:cs="Times New Roman"/>
          <w:sz w:val="28"/>
          <w:szCs w:val="28"/>
        </w:rPr>
        <w:t xml:space="preserve">ной. </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Уравнения</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Понятие уравнения и корня уравнения. Представление о равносильности уравнений. Область определения уравнения (область допустимых значений п</w:t>
      </w:r>
      <w:r w:rsidRPr="000F5350">
        <w:rPr>
          <w:rFonts w:ascii="Times New Roman" w:hAnsi="Times New Roman" w:cs="Times New Roman"/>
          <w:sz w:val="28"/>
          <w:szCs w:val="28"/>
        </w:rPr>
        <w:t>е</w:t>
      </w:r>
      <w:r w:rsidRPr="000F5350">
        <w:rPr>
          <w:rFonts w:ascii="Times New Roman" w:hAnsi="Times New Roman" w:cs="Times New Roman"/>
          <w:sz w:val="28"/>
          <w:szCs w:val="28"/>
        </w:rPr>
        <w:t>ременной).</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Линейное уравнение и его корни</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Решение линейных уравнений. Линейное уравнение с параметром. Кол</w:t>
      </w:r>
      <w:r w:rsidRPr="000F5350">
        <w:rPr>
          <w:rFonts w:ascii="Times New Roman" w:hAnsi="Times New Roman" w:cs="Times New Roman"/>
          <w:sz w:val="28"/>
          <w:szCs w:val="28"/>
        </w:rPr>
        <w:t>и</w:t>
      </w:r>
      <w:r w:rsidRPr="000F5350">
        <w:rPr>
          <w:rFonts w:ascii="Times New Roman" w:hAnsi="Times New Roman" w:cs="Times New Roman"/>
          <w:sz w:val="28"/>
          <w:szCs w:val="28"/>
        </w:rPr>
        <w:t>чество корней линейного уравнения. Решение линейных уравнений с параме</w:t>
      </w:r>
      <w:r w:rsidRPr="000F5350">
        <w:rPr>
          <w:rFonts w:ascii="Times New Roman" w:hAnsi="Times New Roman" w:cs="Times New Roman"/>
          <w:sz w:val="28"/>
          <w:szCs w:val="28"/>
        </w:rPr>
        <w:t>т</w:t>
      </w:r>
      <w:r w:rsidRPr="000F5350">
        <w:rPr>
          <w:rFonts w:ascii="Times New Roman" w:hAnsi="Times New Roman" w:cs="Times New Roman"/>
          <w:sz w:val="28"/>
          <w:szCs w:val="28"/>
        </w:rPr>
        <w:t>ром.</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Квадратное уравнение и его корни</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Квадратные уравнения. Неполные квадратные уравнения. Дискриминант квадратного уравнения. Формула корней квадратного уравнения. Теорема Ви</w:t>
      </w:r>
      <w:r w:rsidRPr="000F5350">
        <w:rPr>
          <w:rFonts w:ascii="Times New Roman" w:hAnsi="Times New Roman" w:cs="Times New Roman"/>
          <w:sz w:val="28"/>
          <w:szCs w:val="28"/>
        </w:rPr>
        <w:t>е</w:t>
      </w:r>
      <w:r w:rsidRPr="000F5350">
        <w:rPr>
          <w:rFonts w:ascii="Times New Roman" w:hAnsi="Times New Roman" w:cs="Times New Roman"/>
          <w:sz w:val="28"/>
          <w:szCs w:val="28"/>
        </w:rPr>
        <w:t>та. Теорема, обратная теореме Виета. Решение квадратных уравнений:</w:t>
      </w:r>
      <w:r w:rsidR="001B2D89">
        <w:rPr>
          <w:rFonts w:ascii="Times New Roman" w:hAnsi="Times New Roman" w:cs="Times New Roman"/>
          <w:sz w:val="28"/>
          <w:szCs w:val="28"/>
        </w:rPr>
        <w:t xml:space="preserve"> </w:t>
      </w:r>
      <w:r w:rsidRPr="000F5350">
        <w:rPr>
          <w:rFonts w:ascii="Times New Roman" w:hAnsi="Times New Roman" w:cs="Times New Roman"/>
          <w:sz w:val="28"/>
          <w:szCs w:val="28"/>
        </w:rPr>
        <w:t>испол</w:t>
      </w:r>
      <w:r w:rsidRPr="000F5350">
        <w:rPr>
          <w:rFonts w:ascii="Times New Roman" w:hAnsi="Times New Roman" w:cs="Times New Roman"/>
          <w:sz w:val="28"/>
          <w:szCs w:val="28"/>
        </w:rPr>
        <w:t>ь</w:t>
      </w:r>
      <w:r w:rsidRPr="000F5350">
        <w:rPr>
          <w:rFonts w:ascii="Times New Roman" w:hAnsi="Times New Roman" w:cs="Times New Roman"/>
          <w:sz w:val="28"/>
          <w:szCs w:val="28"/>
        </w:rPr>
        <w:t>зование формулы для нахождения корней, графический метод решения, разл</w:t>
      </w:r>
      <w:r w:rsidRPr="000F5350">
        <w:rPr>
          <w:rFonts w:ascii="Times New Roman" w:hAnsi="Times New Roman" w:cs="Times New Roman"/>
          <w:sz w:val="28"/>
          <w:szCs w:val="28"/>
        </w:rPr>
        <w:t>о</w:t>
      </w:r>
      <w:r w:rsidRPr="000F5350">
        <w:rPr>
          <w:rFonts w:ascii="Times New Roman" w:hAnsi="Times New Roman" w:cs="Times New Roman"/>
          <w:sz w:val="28"/>
          <w:szCs w:val="28"/>
        </w:rPr>
        <w:t>жение на множители, подбор корней с использованием теоремы Виета. Колич</w:t>
      </w:r>
      <w:r w:rsidRPr="000F5350">
        <w:rPr>
          <w:rFonts w:ascii="Times New Roman" w:hAnsi="Times New Roman" w:cs="Times New Roman"/>
          <w:sz w:val="28"/>
          <w:szCs w:val="28"/>
        </w:rPr>
        <w:t>е</w:t>
      </w:r>
      <w:r w:rsidRPr="000F5350">
        <w:rPr>
          <w:rFonts w:ascii="Times New Roman" w:hAnsi="Times New Roman" w:cs="Times New Roman"/>
          <w:sz w:val="28"/>
          <w:szCs w:val="28"/>
        </w:rPr>
        <w:t>ство корней квадратного уравнения в зависимости от его дискриминанта. Б</w:t>
      </w:r>
      <w:r w:rsidRPr="000F5350">
        <w:rPr>
          <w:rFonts w:ascii="Times New Roman" w:hAnsi="Times New Roman" w:cs="Times New Roman"/>
          <w:sz w:val="28"/>
          <w:szCs w:val="28"/>
        </w:rPr>
        <w:t>и</w:t>
      </w:r>
      <w:r w:rsidRPr="000F5350">
        <w:rPr>
          <w:rFonts w:ascii="Times New Roman" w:hAnsi="Times New Roman" w:cs="Times New Roman"/>
          <w:sz w:val="28"/>
          <w:szCs w:val="28"/>
        </w:rPr>
        <w:t>квадратные уравнения. Уравнения, сводимые к линейным и квадратным. Ква</w:t>
      </w:r>
      <w:r w:rsidRPr="000F5350">
        <w:rPr>
          <w:rFonts w:ascii="Times New Roman" w:hAnsi="Times New Roman" w:cs="Times New Roman"/>
          <w:sz w:val="28"/>
          <w:szCs w:val="28"/>
        </w:rPr>
        <w:t>д</w:t>
      </w:r>
      <w:r w:rsidRPr="000F5350">
        <w:rPr>
          <w:rFonts w:ascii="Times New Roman" w:hAnsi="Times New Roman" w:cs="Times New Roman"/>
          <w:sz w:val="28"/>
          <w:szCs w:val="28"/>
        </w:rPr>
        <w:t>ратные уравнения с параметром.</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Дробно-рациональные уравнения</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Решение простейших дробно-линейных уравнений. Решение дробно-рациональных уравнений. </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Методы решения уравнений: методы равносильных преобразований, м</w:t>
      </w:r>
      <w:r w:rsidRPr="000F5350">
        <w:rPr>
          <w:rFonts w:ascii="Times New Roman" w:hAnsi="Times New Roman" w:cs="Times New Roman"/>
          <w:sz w:val="28"/>
          <w:szCs w:val="28"/>
        </w:rPr>
        <w:t>е</w:t>
      </w:r>
      <w:r w:rsidRPr="000F5350">
        <w:rPr>
          <w:rFonts w:ascii="Times New Roman" w:hAnsi="Times New Roman" w:cs="Times New Roman"/>
          <w:sz w:val="28"/>
          <w:szCs w:val="28"/>
        </w:rPr>
        <w:t>тод замены переменной, графический метод. Использование свойств функций при решении уравнений.</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Простейшие иррациональные уравнения вида </w:t>
      </w:r>
      <w:r w:rsidR="00A64E93">
        <w:rPr>
          <w:rFonts w:ascii="Times New Roman" w:hAnsi="Times New Roman" w:cs="Times New Roman"/>
          <w:noProof/>
          <w:position w:val="-16"/>
          <w:sz w:val="28"/>
          <w:szCs w:val="28"/>
        </w:rPr>
        <w:pict>
          <v:shape id="Рисунок 17" o:spid="_x0000_i1106" type="#_x0000_t75" style="width:52.1pt;height:21.5pt;visibility:visible">
            <v:imagedata r:id="rId11" o:title=""/>
          </v:shape>
        </w:pict>
      </w:r>
      <w:r w:rsidRPr="000F5350">
        <w:rPr>
          <w:rFonts w:ascii="Times New Roman" w:hAnsi="Times New Roman" w:cs="Times New Roman"/>
          <w:sz w:val="28"/>
          <w:szCs w:val="28"/>
        </w:rPr>
        <w:t xml:space="preserve">, </w:t>
      </w:r>
      <w:r w:rsidR="00A64E93">
        <w:rPr>
          <w:rFonts w:ascii="Times New Roman" w:hAnsi="Times New Roman" w:cs="Times New Roman"/>
          <w:noProof/>
          <w:position w:val="-16"/>
          <w:sz w:val="28"/>
          <w:szCs w:val="28"/>
        </w:rPr>
        <w:pict>
          <v:shape id="Рисунок 18" o:spid="_x0000_i1107" type="#_x0000_t75" style="width:76.85pt;height:19.9pt;visibility:visible">
            <v:imagedata r:id="rId12" o:title=""/>
          </v:shape>
        </w:pict>
      </w:r>
      <w:r w:rsidRPr="000F5350">
        <w:rPr>
          <w:rFonts w:ascii="Times New Roman" w:hAnsi="Times New Roman" w:cs="Times New Roman"/>
          <w:sz w:val="28"/>
          <w:szCs w:val="28"/>
        </w:rPr>
        <w:t>.</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Уравнения вида</w:t>
      </w:r>
      <w:r w:rsidR="00A64E93">
        <w:rPr>
          <w:rFonts w:ascii="Times New Roman" w:hAnsi="Times New Roman" w:cs="Times New Roman"/>
          <w:noProof/>
          <w:position w:val="-6"/>
          <w:sz w:val="28"/>
          <w:szCs w:val="28"/>
        </w:rPr>
        <w:pict>
          <v:shape id="Рисунок 19" o:spid="_x0000_i1108" type="#_x0000_t75" style="width:25.25pt;height:19.9pt;visibility:visible">
            <v:imagedata r:id="rId77" o:title=""/>
          </v:shape>
        </w:pict>
      </w:r>
      <w:r w:rsidRPr="000F5350">
        <w:rPr>
          <w:rFonts w:ascii="Times New Roman" w:hAnsi="Times New Roman" w:cs="Times New Roman"/>
          <w:sz w:val="28"/>
          <w:szCs w:val="28"/>
        </w:rPr>
        <w:t>.Уравнения в целых числах.</w:t>
      </w:r>
    </w:p>
    <w:p w:rsidR="007A135B" w:rsidRPr="000F5350" w:rsidRDefault="007A135B" w:rsidP="00E26413">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Системы уравнений</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Уравнение с двумя переменными. Линейное уравнение с двумя переме</w:t>
      </w:r>
      <w:r w:rsidRPr="000F5350">
        <w:rPr>
          <w:rFonts w:ascii="Times New Roman" w:hAnsi="Times New Roman" w:cs="Times New Roman"/>
          <w:sz w:val="28"/>
          <w:szCs w:val="28"/>
        </w:rPr>
        <w:t>н</w:t>
      </w:r>
      <w:r w:rsidRPr="000F5350">
        <w:rPr>
          <w:rFonts w:ascii="Times New Roman" w:hAnsi="Times New Roman" w:cs="Times New Roman"/>
          <w:sz w:val="28"/>
          <w:szCs w:val="28"/>
        </w:rPr>
        <w:t>ными. Прямая как графическая интерпретация линейного уравнения с двумя п</w:t>
      </w:r>
      <w:r w:rsidRPr="000F5350">
        <w:rPr>
          <w:rFonts w:ascii="Times New Roman" w:hAnsi="Times New Roman" w:cs="Times New Roman"/>
          <w:sz w:val="28"/>
          <w:szCs w:val="28"/>
        </w:rPr>
        <w:t>е</w:t>
      </w:r>
      <w:r w:rsidRPr="000F5350">
        <w:rPr>
          <w:rFonts w:ascii="Times New Roman" w:hAnsi="Times New Roman" w:cs="Times New Roman"/>
          <w:sz w:val="28"/>
          <w:szCs w:val="28"/>
        </w:rPr>
        <w:t xml:space="preserve">ременными. </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Понятие системы уравнений. Решение системы уравнений. </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Методы решения систем линейных уравнений с двумя переменными: гр</w:t>
      </w:r>
      <w:r w:rsidRPr="000F5350">
        <w:rPr>
          <w:rFonts w:ascii="Times New Roman" w:hAnsi="Times New Roman" w:cs="Times New Roman"/>
          <w:sz w:val="28"/>
          <w:szCs w:val="28"/>
        </w:rPr>
        <w:t>а</w:t>
      </w:r>
      <w:r w:rsidRPr="000F5350">
        <w:rPr>
          <w:rFonts w:ascii="Times New Roman" w:hAnsi="Times New Roman" w:cs="Times New Roman"/>
          <w:sz w:val="28"/>
          <w:szCs w:val="28"/>
        </w:rPr>
        <w:t xml:space="preserve">фический метод, метод сложения, метод подстановки. </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Системы линейных уравнений с параметром.</w:t>
      </w:r>
    </w:p>
    <w:p w:rsidR="007A135B" w:rsidRPr="000F5350" w:rsidRDefault="007A135B" w:rsidP="00E26413">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Неравенства</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Числовые неравенства. Свойства числовых неравенств. Проверка справе</w:t>
      </w:r>
      <w:r w:rsidRPr="000F5350">
        <w:rPr>
          <w:rFonts w:ascii="Times New Roman" w:hAnsi="Times New Roman" w:cs="Times New Roman"/>
          <w:sz w:val="28"/>
          <w:szCs w:val="28"/>
        </w:rPr>
        <w:t>д</w:t>
      </w:r>
      <w:r w:rsidRPr="000F5350">
        <w:rPr>
          <w:rFonts w:ascii="Times New Roman" w:hAnsi="Times New Roman" w:cs="Times New Roman"/>
          <w:sz w:val="28"/>
          <w:szCs w:val="28"/>
        </w:rPr>
        <w:t xml:space="preserve">ливости неравенств при заданных значениях переменных. </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Неравенство с переменной. Строгие и нестрогие неравенства. Область определения неравенства (область допустимых значений переменной).</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Решение линейных неравенств.</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w:t>
      </w:r>
      <w:r w:rsidRPr="000F5350">
        <w:rPr>
          <w:rFonts w:ascii="Times New Roman" w:hAnsi="Times New Roman" w:cs="Times New Roman"/>
          <w:sz w:val="28"/>
          <w:szCs w:val="28"/>
        </w:rPr>
        <w:t>а</w:t>
      </w:r>
      <w:r w:rsidRPr="000F5350">
        <w:rPr>
          <w:rFonts w:ascii="Times New Roman" w:hAnsi="Times New Roman" w:cs="Times New Roman"/>
          <w:sz w:val="28"/>
          <w:szCs w:val="28"/>
        </w:rPr>
        <w:t>пись решения квадратного неравенства.</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Решение целых и дробно-рациональных неравенств методом интервалов.</w:t>
      </w:r>
    </w:p>
    <w:p w:rsidR="007A135B" w:rsidRPr="000F5350" w:rsidRDefault="007A135B" w:rsidP="00E26413">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Системы неравенств</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Системы неравенств с одной переменной. Решение систем неравенств с одной переменной: линейных, квадратных. Изображение решения системы н</w:t>
      </w:r>
      <w:r w:rsidRPr="000F5350">
        <w:rPr>
          <w:rFonts w:ascii="Times New Roman" w:hAnsi="Times New Roman" w:cs="Times New Roman"/>
          <w:sz w:val="28"/>
          <w:szCs w:val="28"/>
        </w:rPr>
        <w:t>е</w:t>
      </w:r>
      <w:r w:rsidRPr="000F5350">
        <w:rPr>
          <w:rFonts w:ascii="Times New Roman" w:hAnsi="Times New Roman" w:cs="Times New Roman"/>
          <w:sz w:val="28"/>
          <w:szCs w:val="28"/>
        </w:rPr>
        <w:t>равенств на числовой прямой. Запись решения системы неравенств.</w:t>
      </w:r>
    </w:p>
    <w:p w:rsidR="007A135B" w:rsidRPr="000F5350" w:rsidRDefault="007A135B" w:rsidP="00E26413">
      <w:pPr>
        <w:pStyle w:val="affa"/>
        <w:spacing w:after="0" w:line="240" w:lineRule="auto"/>
        <w:ind w:firstLine="709"/>
        <w:jc w:val="both"/>
        <w:rPr>
          <w:rFonts w:ascii="Times New Roman" w:hAnsi="Times New Roman" w:cs="Times New Roman"/>
          <w:b/>
          <w:bCs/>
          <w:i w:val="0"/>
          <w:iCs w:val="0"/>
          <w:color w:val="auto"/>
          <w:spacing w:val="0"/>
          <w:sz w:val="28"/>
          <w:szCs w:val="28"/>
        </w:rPr>
      </w:pPr>
      <w:r w:rsidRPr="000F5350">
        <w:rPr>
          <w:rFonts w:ascii="Times New Roman" w:hAnsi="Times New Roman" w:cs="Times New Roman"/>
          <w:b/>
          <w:bCs/>
          <w:i w:val="0"/>
          <w:iCs w:val="0"/>
          <w:color w:val="auto"/>
          <w:spacing w:val="0"/>
          <w:sz w:val="28"/>
          <w:szCs w:val="28"/>
        </w:rPr>
        <w:t>Функции</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Понятие функции</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Декартовы координаты на плоскости. Формирование представлений о м</w:t>
      </w:r>
      <w:r w:rsidRPr="000F5350">
        <w:rPr>
          <w:rFonts w:ascii="Times New Roman" w:hAnsi="Times New Roman" w:cs="Times New Roman"/>
          <w:sz w:val="28"/>
          <w:szCs w:val="28"/>
        </w:rPr>
        <w:t>е</w:t>
      </w:r>
      <w:r w:rsidRPr="000F5350">
        <w:rPr>
          <w:rFonts w:ascii="Times New Roman" w:hAnsi="Times New Roman" w:cs="Times New Roman"/>
          <w:sz w:val="28"/>
          <w:szCs w:val="28"/>
        </w:rPr>
        <w:t>тапредметном понятии «координаты». Способы задания функций: аналитич</w:t>
      </w:r>
      <w:r w:rsidRPr="000F5350">
        <w:rPr>
          <w:rFonts w:ascii="Times New Roman" w:hAnsi="Times New Roman" w:cs="Times New Roman"/>
          <w:sz w:val="28"/>
          <w:szCs w:val="28"/>
        </w:rPr>
        <w:t>е</w:t>
      </w:r>
      <w:r w:rsidRPr="000F5350">
        <w:rPr>
          <w:rFonts w:ascii="Times New Roman" w:hAnsi="Times New Roman" w:cs="Times New Roman"/>
          <w:sz w:val="28"/>
          <w:szCs w:val="28"/>
        </w:rPr>
        <w:t>ский, графический, табличный. График функции. Примеры функций, получа</w:t>
      </w:r>
      <w:r w:rsidRPr="000F5350">
        <w:rPr>
          <w:rFonts w:ascii="Times New Roman" w:hAnsi="Times New Roman" w:cs="Times New Roman"/>
          <w:sz w:val="28"/>
          <w:szCs w:val="28"/>
        </w:rPr>
        <w:t>е</w:t>
      </w:r>
      <w:r w:rsidRPr="000F5350">
        <w:rPr>
          <w:rFonts w:ascii="Times New Roman" w:hAnsi="Times New Roman" w:cs="Times New Roman"/>
          <w:sz w:val="28"/>
          <w:szCs w:val="28"/>
        </w:rPr>
        <w:t>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промежу</w:t>
      </w:r>
      <w:r w:rsidRPr="000F5350">
        <w:rPr>
          <w:rFonts w:ascii="Times New Roman" w:hAnsi="Times New Roman" w:cs="Times New Roman"/>
          <w:sz w:val="28"/>
          <w:szCs w:val="28"/>
        </w:rPr>
        <w:t>т</w:t>
      </w:r>
      <w:r w:rsidRPr="000F5350">
        <w:rPr>
          <w:rFonts w:ascii="Times New Roman" w:hAnsi="Times New Roman" w:cs="Times New Roman"/>
          <w:sz w:val="28"/>
          <w:szCs w:val="28"/>
        </w:rPr>
        <w:t xml:space="preserve">ки возрастания и убывания, наибольшее и наименьшее значения. Исследование функции по ее графику. </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Представление об асимптотах.</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Непрерывность функции. Кусочно заданные функции.</w:t>
      </w:r>
    </w:p>
    <w:p w:rsidR="007A135B" w:rsidRPr="000F5350" w:rsidRDefault="007A135B" w:rsidP="00E26413">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Линейная функция</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Свойства и график линейной функции. Угловой коэффициент прямой. Расположение графика линейной функции в зависимости от ее углового коэ</w:t>
      </w:r>
      <w:r w:rsidRPr="000F5350">
        <w:rPr>
          <w:rFonts w:ascii="Times New Roman" w:hAnsi="Times New Roman" w:cs="Times New Roman"/>
          <w:sz w:val="28"/>
          <w:szCs w:val="28"/>
        </w:rPr>
        <w:t>ф</w:t>
      </w:r>
      <w:r w:rsidRPr="000F5350">
        <w:rPr>
          <w:rFonts w:ascii="Times New Roman" w:hAnsi="Times New Roman" w:cs="Times New Roman"/>
          <w:sz w:val="28"/>
          <w:szCs w:val="28"/>
        </w:rPr>
        <w:t>фициента и свободного члена. Нахождение коэффициентов линейной функции по заданным условиям: прохождение прямой через две точки с заданными к</w:t>
      </w:r>
      <w:r w:rsidRPr="000F5350">
        <w:rPr>
          <w:rFonts w:ascii="Times New Roman" w:hAnsi="Times New Roman" w:cs="Times New Roman"/>
          <w:sz w:val="28"/>
          <w:szCs w:val="28"/>
        </w:rPr>
        <w:t>о</w:t>
      </w:r>
      <w:r w:rsidRPr="000F5350">
        <w:rPr>
          <w:rFonts w:ascii="Times New Roman" w:hAnsi="Times New Roman" w:cs="Times New Roman"/>
          <w:sz w:val="28"/>
          <w:szCs w:val="28"/>
        </w:rPr>
        <w:t>ординатами, прохождение прямой через данную точку и параллельной данной прямой.</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Квадратичная функция</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Свойства и график квадратичной функции (парабола). Построение граф</w:t>
      </w:r>
      <w:r w:rsidRPr="000F5350">
        <w:rPr>
          <w:rFonts w:ascii="Times New Roman" w:hAnsi="Times New Roman" w:cs="Times New Roman"/>
          <w:sz w:val="28"/>
          <w:szCs w:val="28"/>
        </w:rPr>
        <w:t>и</w:t>
      </w:r>
      <w:r w:rsidRPr="000F5350">
        <w:rPr>
          <w:rFonts w:ascii="Times New Roman" w:hAnsi="Times New Roman" w:cs="Times New Roman"/>
          <w:sz w:val="28"/>
          <w:szCs w:val="28"/>
        </w:rPr>
        <w:t>ка квадратичной функции по точкам. Нахождение нулей квадратичной функции, множества значений, промежутков знакопостоянства, промежутков монотонн</w:t>
      </w:r>
      <w:r w:rsidRPr="000F5350">
        <w:rPr>
          <w:rFonts w:ascii="Times New Roman" w:hAnsi="Times New Roman" w:cs="Times New Roman"/>
          <w:sz w:val="28"/>
          <w:szCs w:val="28"/>
        </w:rPr>
        <w:t>о</w:t>
      </w:r>
      <w:r w:rsidRPr="000F5350">
        <w:rPr>
          <w:rFonts w:ascii="Times New Roman" w:hAnsi="Times New Roman" w:cs="Times New Roman"/>
          <w:sz w:val="28"/>
          <w:szCs w:val="28"/>
        </w:rPr>
        <w:t>сти.</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Обратная пропорциональность</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Свойства функции </w:t>
      </w:r>
      <w:r w:rsidR="00A64E93">
        <w:rPr>
          <w:rFonts w:ascii="Times New Roman" w:hAnsi="Times New Roman" w:cs="Times New Roman"/>
          <w:noProof/>
          <w:position w:val="-24"/>
          <w:sz w:val="28"/>
          <w:szCs w:val="28"/>
        </w:rPr>
        <w:pict>
          <v:shape id="Рисунок 20" o:spid="_x0000_i1109" type="#_x0000_t75" style="width:26.35pt;height:26.35pt;visibility:visible">
            <v:imagedata r:id="rId78" o:title=""/>
          </v:shape>
        </w:pict>
      </w:r>
      <w:r w:rsidRPr="000F5350">
        <w:rPr>
          <w:rFonts w:ascii="Times New Roman" w:hAnsi="Times New Roman" w:cs="Times New Roman"/>
          <w:sz w:val="28"/>
          <w:szCs w:val="28"/>
        </w:rPr>
        <w:fldChar w:fldCharType="begin"/>
      </w:r>
      <w:r w:rsidRPr="000F5350">
        <w:rPr>
          <w:rFonts w:ascii="Times New Roman" w:hAnsi="Times New Roman" w:cs="Times New Roman"/>
          <w:sz w:val="28"/>
          <w:szCs w:val="28"/>
        </w:rPr>
        <w:instrText xml:space="preserve"> QUOTE </w:instrText>
      </w:r>
      <w:r w:rsidR="00A64E93">
        <w:rPr>
          <w:rFonts w:ascii="Times New Roman" w:hAnsi="Times New Roman" w:cs="Times New Roman"/>
          <w:noProof/>
          <w:position w:val="-15"/>
          <w:sz w:val="28"/>
          <w:szCs w:val="28"/>
        </w:rPr>
        <w:pict>
          <v:shape id="Рисунок 35" o:spid="_x0000_i1110" type="#_x0000_t75" style="width:31.7pt;height:24.2pt;visibility:visible">
            <v:imagedata r:id="rId79" o:title="" chromakey="white"/>
          </v:shape>
        </w:pict>
      </w:r>
      <w:r w:rsidRPr="000F5350">
        <w:rPr>
          <w:rFonts w:ascii="Times New Roman" w:hAnsi="Times New Roman" w:cs="Times New Roman"/>
          <w:sz w:val="28"/>
          <w:szCs w:val="28"/>
        </w:rPr>
        <w:fldChar w:fldCharType="separate"/>
      </w:r>
      <w:r w:rsidR="00A64E93">
        <w:rPr>
          <w:rFonts w:ascii="Times New Roman" w:hAnsi="Times New Roman" w:cs="Times New Roman"/>
          <w:noProof/>
          <w:position w:val="-15"/>
          <w:sz w:val="28"/>
          <w:szCs w:val="28"/>
        </w:rPr>
        <w:pict>
          <v:shape id="Рисунок 22" o:spid="_x0000_i1111" type="#_x0000_t75" style="width:31.7pt;height:24.2pt;visibility:visible">
            <v:imagedata r:id="rId79" o:title="" chromakey="white"/>
          </v:shape>
        </w:pict>
      </w:r>
      <w:r w:rsidRPr="000F5350">
        <w:rPr>
          <w:rFonts w:ascii="Times New Roman" w:hAnsi="Times New Roman" w:cs="Times New Roman"/>
          <w:sz w:val="28"/>
          <w:szCs w:val="28"/>
        </w:rPr>
        <w:fldChar w:fldCharType="end"/>
      </w:r>
      <w:r w:rsidRPr="000F5350">
        <w:rPr>
          <w:rFonts w:ascii="Times New Roman" w:hAnsi="Times New Roman" w:cs="Times New Roman"/>
          <w:sz w:val="28"/>
          <w:szCs w:val="28"/>
        </w:rPr>
        <w:t xml:space="preserve">. Гипербола. </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Графики функций</w:t>
      </w:r>
      <w:r w:rsidRPr="000F5350">
        <w:rPr>
          <w:rFonts w:ascii="Times New Roman" w:hAnsi="Times New Roman" w:cs="Times New Roman"/>
          <w:sz w:val="28"/>
          <w:szCs w:val="28"/>
        </w:rPr>
        <w:t xml:space="preserve">. Преобразование графика функции </w:t>
      </w:r>
      <w:r w:rsidR="00A64E93">
        <w:rPr>
          <w:rFonts w:ascii="Times New Roman" w:hAnsi="Times New Roman" w:cs="Times New Roman"/>
          <w:noProof/>
          <w:position w:val="-10"/>
          <w:sz w:val="28"/>
          <w:szCs w:val="28"/>
          <w:vertAlign w:val="superscript"/>
        </w:rPr>
        <w:pict>
          <v:shape id="Рисунок 23" o:spid="_x0000_i1112" type="#_x0000_t75" style="width:67.15pt;height:11.3pt;visibility:visible">
            <v:imagedata r:id="rId80" o:title=""/>
          </v:shape>
        </w:pict>
      </w:r>
      <w:r w:rsidRPr="000F5350">
        <w:rPr>
          <w:rFonts w:ascii="Times New Roman" w:hAnsi="Times New Roman" w:cs="Times New Roman"/>
          <w:sz w:val="28"/>
          <w:szCs w:val="28"/>
        </w:rPr>
        <w:t xml:space="preserve"> для п</w:t>
      </w:r>
      <w:r w:rsidRPr="000F5350">
        <w:rPr>
          <w:rFonts w:ascii="Times New Roman" w:hAnsi="Times New Roman" w:cs="Times New Roman"/>
          <w:sz w:val="28"/>
          <w:szCs w:val="28"/>
        </w:rPr>
        <w:t>о</w:t>
      </w:r>
      <w:r w:rsidRPr="000F5350">
        <w:rPr>
          <w:rFonts w:ascii="Times New Roman" w:hAnsi="Times New Roman" w:cs="Times New Roman"/>
          <w:sz w:val="28"/>
          <w:szCs w:val="28"/>
        </w:rPr>
        <w:t xml:space="preserve">строения графиков функций вида </w:t>
      </w:r>
      <w:r w:rsidR="00A64E93">
        <w:rPr>
          <w:rFonts w:ascii="Times New Roman" w:hAnsi="Times New Roman" w:cs="Times New Roman"/>
          <w:noProof/>
          <w:position w:val="-12"/>
          <w:sz w:val="28"/>
          <w:szCs w:val="28"/>
          <w:vertAlign w:val="superscript"/>
        </w:rPr>
        <w:pict>
          <v:shape id="Рисунок 24" o:spid="_x0000_i1113" type="#_x0000_t75" style="width:74.7pt;height:16.1pt;visibility:visible">
            <v:imagedata r:id="rId18" o:title=""/>
          </v:shape>
        </w:pict>
      </w:r>
      <w:r w:rsidRPr="000F5350">
        <w:rPr>
          <w:rFonts w:ascii="Times New Roman" w:hAnsi="Times New Roman" w:cs="Times New Roman"/>
          <w:sz w:val="28"/>
          <w:szCs w:val="28"/>
        </w:rPr>
        <w:t>.</w:t>
      </w:r>
    </w:p>
    <w:p w:rsidR="007A135B" w:rsidRPr="007C7461" w:rsidRDefault="007A135B" w:rsidP="00E26413">
      <w:pPr>
        <w:spacing w:after="0" w:line="240" w:lineRule="auto"/>
        <w:ind w:firstLine="709"/>
        <w:jc w:val="both"/>
        <w:rPr>
          <w:rFonts w:ascii="Times New Roman" w:hAnsi="Times New Roman" w:cs="Times New Roman"/>
          <w:sz w:val="28"/>
          <w:szCs w:val="28"/>
          <w:vertAlign w:val="superscript"/>
        </w:rPr>
      </w:pPr>
      <w:r w:rsidRPr="000F5350">
        <w:rPr>
          <w:rFonts w:ascii="Times New Roman" w:hAnsi="Times New Roman" w:cs="Times New Roman"/>
          <w:sz w:val="28"/>
          <w:szCs w:val="28"/>
        </w:rPr>
        <w:t xml:space="preserve">Графики функций </w:t>
      </w:r>
      <w:r w:rsidR="00A64E93">
        <w:rPr>
          <w:rFonts w:ascii="Times New Roman" w:hAnsi="Times New Roman" w:cs="Times New Roman"/>
          <w:noProof/>
          <w:position w:val="-24"/>
          <w:sz w:val="28"/>
          <w:szCs w:val="28"/>
          <w:vertAlign w:val="superscript"/>
        </w:rPr>
        <w:pict>
          <v:shape id="Рисунок 25" o:spid="_x0000_i1114" type="#_x0000_t75" style="width:58.05pt;height:24.2pt;visibility:visible">
            <v:imagedata r:id="rId14" o:title=""/>
          </v:shape>
        </w:pict>
      </w:r>
      <w:r w:rsidRPr="007C7461">
        <w:rPr>
          <w:rFonts w:ascii="Times New Roman" w:hAnsi="Times New Roman" w:cs="Times New Roman"/>
          <w:sz w:val="28"/>
          <w:szCs w:val="28"/>
          <w:vertAlign w:val="superscript"/>
        </w:rPr>
        <w:t xml:space="preserve">, </w:t>
      </w:r>
      <w:r w:rsidR="00A64E93">
        <w:rPr>
          <w:rFonts w:ascii="Times New Roman" w:hAnsi="Times New Roman" w:cs="Times New Roman"/>
          <w:noProof/>
          <w:position w:val="-10"/>
          <w:sz w:val="28"/>
          <w:szCs w:val="28"/>
          <w:vertAlign w:val="superscript"/>
        </w:rPr>
        <w:pict>
          <v:shape id="Рисунок 26" o:spid="_x0000_i1115" type="#_x0000_t75" style="width:37.6pt;height:17.75pt;visibility:visible">
            <v:imagedata r:id="rId15" o:title=""/>
          </v:shape>
        </w:pict>
      </w:r>
      <w:r w:rsidRPr="007C7461">
        <w:rPr>
          <w:rFonts w:ascii="Times New Roman" w:hAnsi="Times New Roman" w:cs="Times New Roman"/>
          <w:sz w:val="28"/>
          <w:szCs w:val="28"/>
          <w:vertAlign w:val="superscript"/>
        </w:rPr>
        <w:fldChar w:fldCharType="begin"/>
      </w:r>
      <w:r w:rsidRPr="007C7461">
        <w:rPr>
          <w:rFonts w:ascii="Times New Roman" w:hAnsi="Times New Roman" w:cs="Times New Roman"/>
          <w:sz w:val="28"/>
          <w:szCs w:val="28"/>
          <w:vertAlign w:val="superscript"/>
        </w:rPr>
        <w:instrText xml:space="preserve"> QUOTE  </w:instrText>
      </w:r>
      <w:r w:rsidRPr="007C7461">
        <w:rPr>
          <w:rFonts w:ascii="Times New Roman" w:hAnsi="Times New Roman" w:cs="Times New Roman"/>
          <w:sz w:val="28"/>
          <w:szCs w:val="28"/>
          <w:vertAlign w:val="superscript"/>
        </w:rPr>
        <w:fldChar w:fldCharType="end"/>
      </w:r>
      <w:r w:rsidRPr="007C7461">
        <w:rPr>
          <w:rFonts w:ascii="Times New Roman" w:hAnsi="Times New Roman" w:cs="Times New Roman"/>
          <w:sz w:val="28"/>
          <w:szCs w:val="28"/>
          <w:vertAlign w:val="superscript"/>
        </w:rPr>
        <w:t>,</w:t>
      </w:r>
      <w:r w:rsidR="00A64E93">
        <w:rPr>
          <w:rFonts w:ascii="Times New Roman" w:hAnsi="Times New Roman" w:cs="Times New Roman"/>
          <w:noProof/>
          <w:position w:val="-10"/>
          <w:sz w:val="28"/>
          <w:szCs w:val="28"/>
          <w:vertAlign w:val="superscript"/>
        </w:rPr>
        <w:pict>
          <v:shape id="Рисунок 27" o:spid="_x0000_i1116" type="#_x0000_t75" style="width:26.35pt;height:15.05pt;visibility:visible">
            <v:imagedata r:id="rId16" o:title=""/>
          </v:shape>
        </w:pict>
      </w:r>
      <w:r w:rsidR="00C028A5" w:rsidRPr="007C7461">
        <w:rPr>
          <w:vertAlign w:val="superscript"/>
        </w:rPr>
        <w:fldChar w:fldCharType="begin"/>
      </w:r>
      <w:r w:rsidR="00C028A5" w:rsidRPr="007C7461">
        <w:rPr>
          <w:vertAlign w:val="superscript"/>
        </w:rPr>
        <w:fldChar w:fldCharType="separate"/>
      </w:r>
      <w:r w:rsidR="00A64E93">
        <w:rPr>
          <w:rFonts w:ascii="Times New Roman" w:hAnsi="Times New Roman" w:cs="Times New Roman"/>
          <w:noProof/>
          <w:position w:val="-10"/>
          <w:sz w:val="28"/>
          <w:szCs w:val="28"/>
          <w:vertAlign w:val="superscript"/>
        </w:rPr>
        <w:pict>
          <v:shape id="Рисунок 42" o:spid="_x0000_i1117" type="#_x0000_t75" style="width:26.35pt;height:17.75pt;visibility:visible">
            <v:imagedata r:id="rId16" o:title=""/>
          </v:shape>
        </w:pict>
      </w:r>
      <w:r w:rsidR="00C028A5" w:rsidRPr="007C7461">
        <w:rPr>
          <w:rFonts w:ascii="Times New Roman" w:hAnsi="Times New Roman" w:cs="Times New Roman"/>
          <w:noProof/>
          <w:position w:val="-10"/>
          <w:sz w:val="28"/>
          <w:szCs w:val="28"/>
          <w:vertAlign w:val="superscript"/>
        </w:rPr>
        <w:fldChar w:fldCharType="end"/>
      </w:r>
      <w:r w:rsidRPr="007C7461">
        <w:rPr>
          <w:rFonts w:ascii="Times New Roman" w:hAnsi="Times New Roman" w:cs="Times New Roman"/>
          <w:sz w:val="28"/>
          <w:szCs w:val="28"/>
          <w:vertAlign w:val="superscript"/>
        </w:rPr>
        <w:t xml:space="preserve">, </w:t>
      </w:r>
      <w:r w:rsidR="00A64E93">
        <w:rPr>
          <w:rFonts w:ascii="Times New Roman" w:hAnsi="Times New Roman" w:cs="Times New Roman"/>
          <w:noProof/>
          <w:position w:val="-12"/>
          <w:sz w:val="28"/>
          <w:szCs w:val="28"/>
          <w:vertAlign w:val="superscript"/>
        </w:rPr>
        <w:pict>
          <v:shape id="Рисунок 29" o:spid="_x0000_i1118" type="#_x0000_t75" style="width:22.55pt;height:15.05pt;visibility:visible">
            <v:imagedata r:id="rId17" o:title=""/>
          </v:shape>
        </w:pict>
      </w:r>
      <w:r w:rsidRPr="007C7461">
        <w:rPr>
          <w:rFonts w:ascii="Times New Roman" w:hAnsi="Times New Roman" w:cs="Times New Roman"/>
          <w:sz w:val="28"/>
          <w:szCs w:val="28"/>
          <w:vertAlign w:val="superscript"/>
        </w:rPr>
        <w:t xml:space="preserve">. </w:t>
      </w:r>
    </w:p>
    <w:p w:rsidR="00AD59AE" w:rsidRPr="00AD59AE" w:rsidRDefault="00AD59AE" w:rsidP="00AD59AE">
      <w:pPr>
        <w:spacing w:after="0" w:line="240" w:lineRule="auto"/>
        <w:ind w:firstLine="709"/>
        <w:jc w:val="both"/>
        <w:rPr>
          <w:rFonts w:ascii="Times New Roman" w:hAnsi="Times New Roman" w:cs="Times New Roman"/>
          <w:b/>
          <w:sz w:val="28"/>
          <w:szCs w:val="28"/>
        </w:rPr>
      </w:pPr>
      <w:r w:rsidRPr="00AD59AE">
        <w:rPr>
          <w:rFonts w:ascii="Times New Roman" w:hAnsi="Times New Roman" w:cs="Times New Roman"/>
          <w:b/>
          <w:sz w:val="28"/>
          <w:szCs w:val="28"/>
        </w:rPr>
        <w:t>Последовательности и прогрессии</w:t>
      </w:r>
    </w:p>
    <w:p w:rsidR="007A135B" w:rsidRPr="000F5350" w:rsidRDefault="007A135B" w:rsidP="00AD59AE">
      <w:pPr>
        <w:spacing w:after="0" w:line="240" w:lineRule="auto"/>
        <w:ind w:firstLine="709"/>
        <w:jc w:val="both"/>
        <w:rPr>
          <w:rFonts w:ascii="Times New Roman" w:hAnsi="Times New Roman" w:cs="Times New Roman"/>
          <w:sz w:val="28"/>
          <w:szCs w:val="28"/>
        </w:rPr>
      </w:pPr>
      <w:r w:rsidRPr="00AD59AE">
        <w:rPr>
          <w:rFonts w:ascii="Times New Roman" w:hAnsi="Times New Roman" w:cs="Times New Roman"/>
          <w:sz w:val="28"/>
          <w:szCs w:val="28"/>
        </w:rPr>
        <w:t>Числовая последовательность</w:t>
      </w:r>
      <w:r w:rsidRPr="000F5350">
        <w:rPr>
          <w:rFonts w:ascii="Times New Roman" w:hAnsi="Times New Roman" w:cs="Times New Roman"/>
          <w:sz w:val="28"/>
          <w:szCs w:val="28"/>
        </w:rPr>
        <w:t xml:space="preserve">. Примеры числовых последовательностей. Бесконечные последовательности. Арифметическая прогрессия и ее свойства. Геометрическая прогрессия. Формула общего члена и суммы </w:t>
      </w:r>
      <w:r w:rsidRPr="000F5350">
        <w:rPr>
          <w:rFonts w:ascii="Times New Roman" w:hAnsi="Times New Roman" w:cs="Times New Roman"/>
          <w:sz w:val="28"/>
          <w:szCs w:val="28"/>
          <w:lang w:val="en-US"/>
        </w:rPr>
        <w:t>n</w:t>
      </w:r>
      <w:r w:rsidRPr="000F5350">
        <w:rPr>
          <w:rFonts w:ascii="Times New Roman" w:hAnsi="Times New Roman" w:cs="Times New Roman"/>
          <w:sz w:val="28"/>
          <w:szCs w:val="28"/>
        </w:rPr>
        <w:t xml:space="preserve"> первых членов арифметической и геометрической прогрессий.</w:t>
      </w:r>
      <w:r w:rsidR="001B2D89">
        <w:rPr>
          <w:rFonts w:ascii="Times New Roman" w:hAnsi="Times New Roman" w:cs="Times New Roman"/>
          <w:sz w:val="28"/>
          <w:szCs w:val="28"/>
        </w:rPr>
        <w:t xml:space="preserve"> </w:t>
      </w:r>
      <w:r w:rsidRPr="000F5350">
        <w:rPr>
          <w:rFonts w:ascii="Times New Roman" w:hAnsi="Times New Roman" w:cs="Times New Roman"/>
          <w:sz w:val="28"/>
          <w:szCs w:val="28"/>
        </w:rPr>
        <w:t>Сходящаяся геометрическая прогрессия.</w:t>
      </w:r>
    </w:p>
    <w:p w:rsidR="007A135B" w:rsidRPr="000F5350" w:rsidRDefault="007A135B" w:rsidP="00E26413">
      <w:pPr>
        <w:pStyle w:val="affa"/>
        <w:spacing w:after="0" w:line="240" w:lineRule="auto"/>
        <w:ind w:firstLine="709"/>
        <w:jc w:val="both"/>
        <w:rPr>
          <w:rFonts w:ascii="Times New Roman" w:hAnsi="Times New Roman" w:cs="Times New Roman"/>
          <w:b/>
          <w:bCs/>
          <w:i w:val="0"/>
          <w:iCs w:val="0"/>
          <w:color w:val="auto"/>
          <w:spacing w:val="0"/>
          <w:sz w:val="28"/>
          <w:szCs w:val="28"/>
        </w:rPr>
      </w:pPr>
      <w:r w:rsidRPr="000F5350">
        <w:rPr>
          <w:rFonts w:ascii="Times New Roman" w:hAnsi="Times New Roman" w:cs="Times New Roman"/>
          <w:b/>
          <w:bCs/>
          <w:i w:val="0"/>
          <w:iCs w:val="0"/>
          <w:color w:val="auto"/>
          <w:spacing w:val="0"/>
          <w:sz w:val="28"/>
          <w:szCs w:val="28"/>
        </w:rPr>
        <w:t>Решение текстовых задач</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Задачи на все арифметические действия</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Решение текстовых задач арифметическим способом. Использование та</w:t>
      </w:r>
      <w:r w:rsidRPr="000F5350">
        <w:rPr>
          <w:rFonts w:ascii="Times New Roman" w:hAnsi="Times New Roman" w:cs="Times New Roman"/>
          <w:sz w:val="28"/>
          <w:szCs w:val="28"/>
        </w:rPr>
        <w:t>б</w:t>
      </w:r>
      <w:r w:rsidRPr="000F5350">
        <w:rPr>
          <w:rFonts w:ascii="Times New Roman" w:hAnsi="Times New Roman" w:cs="Times New Roman"/>
          <w:sz w:val="28"/>
          <w:szCs w:val="28"/>
        </w:rPr>
        <w:t xml:space="preserve">лиц, схем, чертежей, других средств представления данных при решении задачи. </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lastRenderedPageBreak/>
        <w:t>Задачи на движение, работу и покупки</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7A135B" w:rsidRPr="000F5350" w:rsidRDefault="007A135B" w:rsidP="00E26413">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Задачи на части, доли, проценты</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7A135B" w:rsidRPr="000F5350" w:rsidRDefault="007A135B" w:rsidP="00E26413">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Логические задачи</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Решение логических задач. Решение логических задач с помощью графов, таблиц. </w:t>
      </w:r>
    </w:p>
    <w:p w:rsidR="007A135B" w:rsidRPr="000F5350" w:rsidRDefault="007A135B" w:rsidP="00E26413">
      <w:pPr>
        <w:widowControl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 xml:space="preserve">Основные методы решения текстовых задач: </w:t>
      </w:r>
      <w:r w:rsidRPr="000F5350">
        <w:rPr>
          <w:rFonts w:ascii="Times New Roman" w:hAnsi="Times New Roman" w:cs="Times New Roman"/>
          <w:sz w:val="28"/>
          <w:szCs w:val="28"/>
        </w:rPr>
        <w:t>арифметический, алге</w:t>
      </w:r>
      <w:r w:rsidRPr="000F5350">
        <w:rPr>
          <w:rFonts w:ascii="Times New Roman" w:hAnsi="Times New Roman" w:cs="Times New Roman"/>
          <w:sz w:val="28"/>
          <w:szCs w:val="28"/>
        </w:rPr>
        <w:t>б</w:t>
      </w:r>
      <w:r w:rsidRPr="000F5350">
        <w:rPr>
          <w:rFonts w:ascii="Times New Roman" w:hAnsi="Times New Roman" w:cs="Times New Roman"/>
          <w:sz w:val="28"/>
          <w:szCs w:val="28"/>
        </w:rPr>
        <w:t>раический, перебор вариантов. Первичные представления о других методах р</w:t>
      </w:r>
      <w:r w:rsidRPr="000F5350">
        <w:rPr>
          <w:rFonts w:ascii="Times New Roman" w:hAnsi="Times New Roman" w:cs="Times New Roman"/>
          <w:sz w:val="28"/>
          <w:szCs w:val="28"/>
        </w:rPr>
        <w:t>е</w:t>
      </w:r>
      <w:r w:rsidRPr="000F5350">
        <w:rPr>
          <w:rFonts w:ascii="Times New Roman" w:hAnsi="Times New Roman" w:cs="Times New Roman"/>
          <w:sz w:val="28"/>
          <w:szCs w:val="28"/>
        </w:rPr>
        <w:t>шения задач (геометрические и графические методы).</w:t>
      </w:r>
    </w:p>
    <w:p w:rsidR="007A135B" w:rsidRPr="00885838" w:rsidRDefault="007A135B" w:rsidP="00E26413">
      <w:pPr>
        <w:pStyle w:val="3"/>
        <w:keepNext w:val="0"/>
        <w:spacing w:before="0" w:line="240" w:lineRule="auto"/>
        <w:ind w:firstLine="709"/>
        <w:jc w:val="both"/>
        <w:rPr>
          <w:rFonts w:ascii="Times New Roman" w:hAnsi="Times New Roman" w:cs="Times New Roman"/>
          <w:color w:val="auto"/>
          <w:sz w:val="28"/>
          <w:szCs w:val="28"/>
        </w:rPr>
      </w:pPr>
      <w:bookmarkStart w:id="96" w:name="_Toc405513922"/>
      <w:bookmarkStart w:id="97" w:name="_Toc284662800"/>
      <w:bookmarkStart w:id="98" w:name="_Toc284663427"/>
      <w:r w:rsidRPr="00885838">
        <w:rPr>
          <w:rFonts w:ascii="Times New Roman" w:hAnsi="Times New Roman" w:cs="Times New Roman"/>
          <w:color w:val="auto"/>
          <w:sz w:val="28"/>
          <w:szCs w:val="28"/>
        </w:rPr>
        <w:t>Статистика и теория вероятностей</w:t>
      </w:r>
      <w:bookmarkEnd w:id="96"/>
      <w:bookmarkEnd w:id="97"/>
      <w:bookmarkEnd w:id="98"/>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Статистика</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Табличное и графическое представление данных, столбчатые и круговые диаграммы, графики, применение диаграмм и графиков для описания зависим</w:t>
      </w:r>
      <w:r w:rsidRPr="000F5350">
        <w:rPr>
          <w:rFonts w:ascii="Times New Roman" w:hAnsi="Times New Roman" w:cs="Times New Roman"/>
          <w:sz w:val="28"/>
          <w:szCs w:val="28"/>
        </w:rPr>
        <w:t>о</w:t>
      </w:r>
      <w:r w:rsidRPr="000F5350">
        <w:rPr>
          <w:rFonts w:ascii="Times New Roman" w:hAnsi="Times New Roman" w:cs="Times New Roman"/>
          <w:sz w:val="28"/>
          <w:szCs w:val="28"/>
        </w:rPr>
        <w:t>стей реальных величин, извлечение информации из таблиц, диаграмм и граф</w:t>
      </w:r>
      <w:r w:rsidRPr="000F5350">
        <w:rPr>
          <w:rFonts w:ascii="Times New Roman" w:hAnsi="Times New Roman" w:cs="Times New Roman"/>
          <w:sz w:val="28"/>
          <w:szCs w:val="28"/>
        </w:rPr>
        <w:t>и</w:t>
      </w:r>
      <w:r w:rsidRPr="000F5350">
        <w:rPr>
          <w:rFonts w:ascii="Times New Roman" w:hAnsi="Times New Roman" w:cs="Times New Roman"/>
          <w:sz w:val="28"/>
          <w:szCs w:val="28"/>
        </w:rPr>
        <w:t>ков. Описательные статистические показатели числовых наборов: среднее арифметическое, медиана, наибольшее и наименьшее значения. Меры рассеив</w:t>
      </w:r>
      <w:r w:rsidRPr="000F5350">
        <w:rPr>
          <w:rFonts w:ascii="Times New Roman" w:hAnsi="Times New Roman" w:cs="Times New Roman"/>
          <w:sz w:val="28"/>
          <w:szCs w:val="28"/>
        </w:rPr>
        <w:t>а</w:t>
      </w:r>
      <w:r w:rsidRPr="000F5350">
        <w:rPr>
          <w:rFonts w:ascii="Times New Roman" w:hAnsi="Times New Roman" w:cs="Times New Roman"/>
          <w:sz w:val="28"/>
          <w:szCs w:val="28"/>
        </w:rPr>
        <w:t xml:space="preserve">ния: размах, дисперсия и стандартное отклонение. </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Случайная изменчивость. Изменчивость при измерениях. Решающие пр</w:t>
      </w:r>
      <w:r w:rsidRPr="000F5350">
        <w:rPr>
          <w:rFonts w:ascii="Times New Roman" w:hAnsi="Times New Roman" w:cs="Times New Roman"/>
          <w:sz w:val="28"/>
          <w:szCs w:val="28"/>
        </w:rPr>
        <w:t>а</w:t>
      </w:r>
      <w:r w:rsidRPr="000F5350">
        <w:rPr>
          <w:rFonts w:ascii="Times New Roman" w:hAnsi="Times New Roman" w:cs="Times New Roman"/>
          <w:sz w:val="28"/>
          <w:szCs w:val="28"/>
        </w:rPr>
        <w:t>вила. Закономерности в изменчивых величинах.</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Случайные события</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Случайные опыты (эксперименты), элементарные случайные события (и</w:t>
      </w:r>
      <w:r w:rsidRPr="000F5350">
        <w:rPr>
          <w:rFonts w:ascii="Times New Roman" w:hAnsi="Times New Roman" w:cs="Times New Roman"/>
          <w:sz w:val="28"/>
          <w:szCs w:val="28"/>
        </w:rPr>
        <w:t>с</w:t>
      </w:r>
      <w:r w:rsidRPr="000F5350">
        <w:rPr>
          <w:rFonts w:ascii="Times New Roman" w:hAnsi="Times New Roman" w:cs="Times New Roman"/>
          <w:sz w:val="28"/>
          <w:szCs w:val="28"/>
        </w:rPr>
        <w:t>ходы). Вероятности элементарных событий. События в случайных экспериме</w:t>
      </w:r>
      <w:r w:rsidRPr="000F5350">
        <w:rPr>
          <w:rFonts w:ascii="Times New Roman" w:hAnsi="Times New Roman" w:cs="Times New Roman"/>
          <w:sz w:val="28"/>
          <w:szCs w:val="28"/>
        </w:rPr>
        <w:t>н</w:t>
      </w:r>
      <w:r w:rsidRPr="000F5350">
        <w:rPr>
          <w:rFonts w:ascii="Times New Roman" w:hAnsi="Times New Roman" w:cs="Times New Roman"/>
          <w:sz w:val="28"/>
          <w:szCs w:val="28"/>
        </w:rPr>
        <w:t>тах и благоприятствующие элементарные события. Вероятности случайных с</w:t>
      </w:r>
      <w:r w:rsidRPr="000F5350">
        <w:rPr>
          <w:rFonts w:ascii="Times New Roman" w:hAnsi="Times New Roman" w:cs="Times New Roman"/>
          <w:sz w:val="28"/>
          <w:szCs w:val="28"/>
        </w:rPr>
        <w:t>о</w:t>
      </w:r>
      <w:r w:rsidRPr="000F5350">
        <w:rPr>
          <w:rFonts w:ascii="Times New Roman" w:hAnsi="Times New Roman" w:cs="Times New Roman"/>
          <w:sz w:val="28"/>
          <w:szCs w:val="28"/>
        </w:rPr>
        <w:t>бытий. Опыты с равновозможными элементарными событиями. Классические вероятностные опыты с использованием монет, кубиков. Представление соб</w:t>
      </w:r>
      <w:r w:rsidRPr="000F5350">
        <w:rPr>
          <w:rFonts w:ascii="Times New Roman" w:hAnsi="Times New Roman" w:cs="Times New Roman"/>
          <w:sz w:val="28"/>
          <w:szCs w:val="28"/>
        </w:rPr>
        <w:t>ы</w:t>
      </w:r>
      <w:r w:rsidRPr="000F5350">
        <w:rPr>
          <w:rFonts w:ascii="Times New Roman" w:hAnsi="Times New Roman" w:cs="Times New Roman"/>
          <w:sz w:val="28"/>
          <w:szCs w:val="28"/>
        </w:rPr>
        <w:t>тий с помощью диаграмм Эйлера.</w:t>
      </w:r>
      <w:r w:rsidR="001B2D89">
        <w:rPr>
          <w:rFonts w:ascii="Times New Roman" w:hAnsi="Times New Roman" w:cs="Times New Roman"/>
          <w:sz w:val="28"/>
          <w:szCs w:val="28"/>
        </w:rPr>
        <w:t xml:space="preserve"> </w:t>
      </w:r>
      <w:r w:rsidRPr="000F5350">
        <w:rPr>
          <w:rFonts w:ascii="Times New Roman" w:hAnsi="Times New Roman" w:cs="Times New Roman"/>
          <w:sz w:val="28"/>
          <w:szCs w:val="28"/>
        </w:rPr>
        <w:t>Противоположные события, объединение и пересечение событий. Правило сложения вероятностей. Случайный выбор.</w:t>
      </w:r>
      <w:r w:rsidR="001B2D89">
        <w:rPr>
          <w:rFonts w:ascii="Times New Roman" w:hAnsi="Times New Roman" w:cs="Times New Roman"/>
          <w:sz w:val="28"/>
          <w:szCs w:val="28"/>
        </w:rPr>
        <w:t xml:space="preserve"> </w:t>
      </w:r>
      <w:r w:rsidRPr="000F5350">
        <w:rPr>
          <w:rFonts w:ascii="Times New Roman" w:hAnsi="Times New Roman" w:cs="Times New Roman"/>
          <w:sz w:val="28"/>
          <w:szCs w:val="28"/>
        </w:rPr>
        <w:t>Представление эксперимента в виде дерева.</w:t>
      </w:r>
      <w:r w:rsidR="001B2D89">
        <w:rPr>
          <w:rFonts w:ascii="Times New Roman" w:hAnsi="Times New Roman" w:cs="Times New Roman"/>
          <w:sz w:val="28"/>
          <w:szCs w:val="28"/>
        </w:rPr>
        <w:t xml:space="preserve"> </w:t>
      </w:r>
      <w:r w:rsidRPr="000F5350">
        <w:rPr>
          <w:rFonts w:ascii="Times New Roman" w:hAnsi="Times New Roman" w:cs="Times New Roman"/>
          <w:sz w:val="28"/>
          <w:szCs w:val="28"/>
        </w:rPr>
        <w:t>Независимые события. Умножение вероятностей независимых событий. Последовательные независимые испыт</w:t>
      </w:r>
      <w:r w:rsidRPr="000F5350">
        <w:rPr>
          <w:rFonts w:ascii="Times New Roman" w:hAnsi="Times New Roman" w:cs="Times New Roman"/>
          <w:sz w:val="28"/>
          <w:szCs w:val="28"/>
        </w:rPr>
        <w:t>а</w:t>
      </w:r>
      <w:r w:rsidRPr="000F5350">
        <w:rPr>
          <w:rFonts w:ascii="Times New Roman" w:hAnsi="Times New Roman" w:cs="Times New Roman"/>
          <w:sz w:val="28"/>
          <w:szCs w:val="28"/>
        </w:rPr>
        <w:t>ния. Представление о независимых событиях в жизни.</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Элементы комбинаторики</w:t>
      </w:r>
    </w:p>
    <w:p w:rsidR="007A135B" w:rsidRPr="000F5350" w:rsidRDefault="007A135B" w:rsidP="00E26413">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sz w:val="28"/>
          <w:szCs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0F5350">
        <w:rPr>
          <w:rFonts w:ascii="Times New Roman" w:hAnsi="Times New Roman" w:cs="Times New Roman"/>
          <w:b/>
          <w:bCs/>
          <w:sz w:val="28"/>
          <w:szCs w:val="28"/>
        </w:rPr>
        <w:t xml:space="preserve">. </w:t>
      </w:r>
    </w:p>
    <w:p w:rsidR="007A135B" w:rsidRPr="000F5350" w:rsidRDefault="007A135B" w:rsidP="00E26413">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Случайные величины</w:t>
      </w:r>
    </w:p>
    <w:p w:rsidR="007A135B" w:rsidRPr="00451534"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Знакомство со случайными величинами на примерах конечных дискре</w:t>
      </w:r>
      <w:r w:rsidRPr="000F5350">
        <w:rPr>
          <w:rFonts w:ascii="Times New Roman" w:hAnsi="Times New Roman" w:cs="Times New Roman"/>
          <w:sz w:val="28"/>
          <w:szCs w:val="28"/>
        </w:rPr>
        <w:t>т</w:t>
      </w:r>
      <w:r w:rsidRPr="000F5350">
        <w:rPr>
          <w:rFonts w:ascii="Times New Roman" w:hAnsi="Times New Roman" w:cs="Times New Roman"/>
          <w:sz w:val="28"/>
          <w:szCs w:val="28"/>
        </w:rPr>
        <w:t>ных случайных величин. Распределение вероятностей. Математическое ожид</w:t>
      </w:r>
      <w:r w:rsidRPr="000F5350">
        <w:rPr>
          <w:rFonts w:ascii="Times New Roman" w:hAnsi="Times New Roman" w:cs="Times New Roman"/>
          <w:sz w:val="28"/>
          <w:szCs w:val="28"/>
        </w:rPr>
        <w:t>а</w:t>
      </w:r>
      <w:r w:rsidRPr="000F5350">
        <w:rPr>
          <w:rFonts w:ascii="Times New Roman" w:hAnsi="Times New Roman" w:cs="Times New Roman"/>
          <w:sz w:val="28"/>
          <w:szCs w:val="28"/>
        </w:rPr>
        <w:t xml:space="preserve">ние. Свойства математического ожидания. Понятие о законе больших чисел. Измерение </w:t>
      </w:r>
      <w:r w:rsidRPr="00451534">
        <w:rPr>
          <w:rFonts w:ascii="Times New Roman" w:hAnsi="Times New Roman" w:cs="Times New Roman"/>
          <w:sz w:val="28"/>
          <w:szCs w:val="28"/>
        </w:rPr>
        <w:t xml:space="preserve">вероятностей. Применение закона больших чисел в социологии, </w:t>
      </w:r>
      <w:r w:rsidRPr="00451534">
        <w:rPr>
          <w:rFonts w:ascii="Times New Roman" w:hAnsi="Times New Roman" w:cs="Times New Roman"/>
          <w:sz w:val="28"/>
          <w:szCs w:val="28"/>
        </w:rPr>
        <w:lastRenderedPageBreak/>
        <w:t>страховании, в здравоохранении, обеспечении безопасности населения в чре</w:t>
      </w:r>
      <w:r w:rsidRPr="00451534">
        <w:rPr>
          <w:rFonts w:ascii="Times New Roman" w:hAnsi="Times New Roman" w:cs="Times New Roman"/>
          <w:sz w:val="28"/>
          <w:szCs w:val="28"/>
        </w:rPr>
        <w:t>з</w:t>
      </w:r>
      <w:r w:rsidRPr="00451534">
        <w:rPr>
          <w:rFonts w:ascii="Times New Roman" w:hAnsi="Times New Roman" w:cs="Times New Roman"/>
          <w:sz w:val="28"/>
          <w:szCs w:val="28"/>
        </w:rPr>
        <w:t>вычайных ситуациях.</w:t>
      </w:r>
    </w:p>
    <w:p w:rsidR="007A135B" w:rsidRPr="00286106" w:rsidRDefault="007A135B" w:rsidP="00E26413">
      <w:pPr>
        <w:pStyle w:val="3"/>
        <w:keepNext w:val="0"/>
        <w:spacing w:before="0" w:line="240" w:lineRule="auto"/>
        <w:ind w:firstLine="709"/>
        <w:jc w:val="both"/>
        <w:rPr>
          <w:rFonts w:ascii="Times New Roman" w:hAnsi="Times New Roman" w:cs="Times New Roman"/>
          <w:color w:val="auto"/>
          <w:sz w:val="28"/>
          <w:szCs w:val="28"/>
        </w:rPr>
      </w:pPr>
      <w:bookmarkStart w:id="99" w:name="_Toc405513923"/>
      <w:bookmarkStart w:id="100" w:name="_Toc284662801"/>
      <w:bookmarkStart w:id="101" w:name="_Toc284663428"/>
      <w:r w:rsidRPr="00286106">
        <w:rPr>
          <w:rFonts w:ascii="Times New Roman" w:hAnsi="Times New Roman" w:cs="Times New Roman"/>
          <w:color w:val="auto"/>
          <w:sz w:val="28"/>
          <w:szCs w:val="28"/>
        </w:rPr>
        <w:t>Геометрия</w:t>
      </w:r>
      <w:bookmarkEnd w:id="99"/>
      <w:bookmarkEnd w:id="100"/>
      <w:bookmarkEnd w:id="101"/>
    </w:p>
    <w:p w:rsidR="007A135B" w:rsidRPr="000F5350" w:rsidRDefault="007A135B" w:rsidP="00E26413">
      <w:pPr>
        <w:pStyle w:val="affa"/>
        <w:spacing w:after="0" w:line="240" w:lineRule="auto"/>
        <w:ind w:firstLine="709"/>
        <w:jc w:val="both"/>
        <w:rPr>
          <w:rFonts w:ascii="Times New Roman" w:hAnsi="Times New Roman" w:cs="Times New Roman"/>
          <w:b/>
          <w:bCs/>
          <w:i w:val="0"/>
          <w:iCs w:val="0"/>
          <w:color w:val="auto"/>
          <w:spacing w:val="0"/>
          <w:sz w:val="28"/>
          <w:szCs w:val="28"/>
        </w:rPr>
      </w:pPr>
      <w:r w:rsidRPr="00451534">
        <w:rPr>
          <w:rFonts w:ascii="Times New Roman" w:hAnsi="Times New Roman" w:cs="Times New Roman"/>
          <w:b/>
          <w:bCs/>
          <w:i w:val="0"/>
          <w:iCs w:val="0"/>
          <w:color w:val="auto"/>
          <w:spacing w:val="0"/>
          <w:sz w:val="28"/>
          <w:szCs w:val="28"/>
        </w:rPr>
        <w:t>Геометрические</w:t>
      </w:r>
      <w:r w:rsidRPr="000F5350">
        <w:rPr>
          <w:rFonts w:ascii="Times New Roman" w:hAnsi="Times New Roman" w:cs="Times New Roman"/>
          <w:b/>
          <w:bCs/>
          <w:i w:val="0"/>
          <w:iCs w:val="0"/>
          <w:color w:val="auto"/>
          <w:spacing w:val="0"/>
          <w:sz w:val="28"/>
          <w:szCs w:val="28"/>
        </w:rPr>
        <w:t xml:space="preserve"> фигуры</w:t>
      </w:r>
    </w:p>
    <w:p w:rsidR="007A135B" w:rsidRPr="000F5350" w:rsidRDefault="007A135B" w:rsidP="00E26413">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Фигуры в геометрии и в окружающем мире</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Геометрическая фигура. Формирование представлений о метапредметном понятии «фигура».  </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Точка, линия, отрезок, прямая, луч, ломаная, плоскость, угол, биссектриса угла и ее свойства, виды углов, многоугольники, круг.</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Осевая симметрия геометрических фигур. Центральная симметрия ге</w:t>
      </w:r>
      <w:r w:rsidRPr="000F5350">
        <w:rPr>
          <w:rFonts w:ascii="Times New Roman" w:hAnsi="Times New Roman" w:cs="Times New Roman"/>
          <w:sz w:val="28"/>
          <w:szCs w:val="28"/>
        </w:rPr>
        <w:t>о</w:t>
      </w:r>
      <w:r w:rsidRPr="000F5350">
        <w:rPr>
          <w:rFonts w:ascii="Times New Roman" w:hAnsi="Times New Roman" w:cs="Times New Roman"/>
          <w:sz w:val="28"/>
          <w:szCs w:val="28"/>
        </w:rPr>
        <w:t>метрических фигур.</w:t>
      </w:r>
    </w:p>
    <w:p w:rsidR="007A135B" w:rsidRPr="000F5350" w:rsidRDefault="007A135B" w:rsidP="00E26413">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Многоугольники</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Многоугольник, его элементы и его свойства. Распознавание некоторых многоугольников. Выпуклые и невыпуклые многоугольники. Правильные мн</w:t>
      </w:r>
      <w:r w:rsidRPr="000F5350">
        <w:rPr>
          <w:rFonts w:ascii="Times New Roman" w:hAnsi="Times New Roman" w:cs="Times New Roman"/>
          <w:sz w:val="28"/>
          <w:szCs w:val="28"/>
        </w:rPr>
        <w:t>о</w:t>
      </w:r>
      <w:r w:rsidRPr="000F5350">
        <w:rPr>
          <w:rFonts w:ascii="Times New Roman" w:hAnsi="Times New Roman" w:cs="Times New Roman"/>
          <w:sz w:val="28"/>
          <w:szCs w:val="28"/>
        </w:rPr>
        <w:t>гоугольники.</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Треугольники. Высота, медиана, биссектриса, средняя линия треугольн</w:t>
      </w:r>
      <w:r w:rsidRPr="000F5350">
        <w:rPr>
          <w:rFonts w:ascii="Times New Roman" w:hAnsi="Times New Roman" w:cs="Times New Roman"/>
          <w:sz w:val="28"/>
          <w:szCs w:val="28"/>
        </w:rPr>
        <w:t>и</w:t>
      </w:r>
      <w:r w:rsidRPr="000F5350">
        <w:rPr>
          <w:rFonts w:ascii="Times New Roman" w:hAnsi="Times New Roman" w:cs="Times New Roman"/>
          <w:sz w:val="28"/>
          <w:szCs w:val="28"/>
        </w:rPr>
        <w:t>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Четырехугольники. Параллелограмм, ромб, прямоугольник, квадрат, тр</w:t>
      </w:r>
      <w:r w:rsidRPr="000F5350">
        <w:rPr>
          <w:rFonts w:ascii="Times New Roman" w:hAnsi="Times New Roman" w:cs="Times New Roman"/>
          <w:sz w:val="28"/>
          <w:szCs w:val="28"/>
        </w:rPr>
        <w:t>а</w:t>
      </w:r>
      <w:r w:rsidRPr="000F5350">
        <w:rPr>
          <w:rFonts w:ascii="Times New Roman" w:hAnsi="Times New Roman" w:cs="Times New Roman"/>
          <w:sz w:val="28"/>
          <w:szCs w:val="28"/>
        </w:rPr>
        <w:t xml:space="preserve">пеция, равнобедренная трапеция. Свойства и признаки параллелограмма, ромба, прямоугольника, квадрата. </w:t>
      </w:r>
    </w:p>
    <w:p w:rsidR="007A135B" w:rsidRPr="000F5350" w:rsidRDefault="007A135B" w:rsidP="00E26413">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Окружность, круг</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Окружность, круг, их элементы и свойства; центральные и вписанные у</w:t>
      </w:r>
      <w:r w:rsidRPr="000F5350">
        <w:rPr>
          <w:rFonts w:ascii="Times New Roman" w:hAnsi="Times New Roman" w:cs="Times New Roman"/>
          <w:sz w:val="28"/>
          <w:szCs w:val="28"/>
        </w:rPr>
        <w:t>г</w:t>
      </w:r>
      <w:r w:rsidRPr="000F5350">
        <w:rPr>
          <w:rFonts w:ascii="Times New Roman" w:hAnsi="Times New Roman" w:cs="Times New Roman"/>
          <w:sz w:val="28"/>
          <w:szCs w:val="28"/>
        </w:rPr>
        <w:t>лы. Касательная и секущая к окружности, их свойства. Вписанные и описанные окружности для треугольников, четырехугольников, правильных многоугол</w:t>
      </w:r>
      <w:r w:rsidRPr="000F5350">
        <w:rPr>
          <w:rFonts w:ascii="Times New Roman" w:hAnsi="Times New Roman" w:cs="Times New Roman"/>
          <w:sz w:val="28"/>
          <w:szCs w:val="28"/>
        </w:rPr>
        <w:t>ь</w:t>
      </w:r>
      <w:r w:rsidRPr="000F5350">
        <w:rPr>
          <w:rFonts w:ascii="Times New Roman" w:hAnsi="Times New Roman" w:cs="Times New Roman"/>
          <w:sz w:val="28"/>
          <w:szCs w:val="28"/>
        </w:rPr>
        <w:t xml:space="preserve">ников. </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Геометрические фигуры в пространстве (объемные тела)</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Многогранник и его элементы. Названия многогранников с разным пол</w:t>
      </w:r>
      <w:r w:rsidRPr="000F5350">
        <w:rPr>
          <w:rFonts w:ascii="Times New Roman" w:hAnsi="Times New Roman" w:cs="Times New Roman"/>
          <w:sz w:val="28"/>
          <w:szCs w:val="28"/>
        </w:rPr>
        <w:t>о</w:t>
      </w:r>
      <w:r w:rsidRPr="000F5350">
        <w:rPr>
          <w:rFonts w:ascii="Times New Roman" w:hAnsi="Times New Roman" w:cs="Times New Roman"/>
          <w:sz w:val="28"/>
          <w:szCs w:val="28"/>
        </w:rPr>
        <w:t>жением и количеством граней. Первичные представления о пирамиде, паралл</w:t>
      </w:r>
      <w:r w:rsidRPr="000F5350">
        <w:rPr>
          <w:rFonts w:ascii="Times New Roman" w:hAnsi="Times New Roman" w:cs="Times New Roman"/>
          <w:sz w:val="28"/>
          <w:szCs w:val="28"/>
        </w:rPr>
        <w:t>е</w:t>
      </w:r>
      <w:r w:rsidRPr="000F5350">
        <w:rPr>
          <w:rFonts w:ascii="Times New Roman" w:hAnsi="Times New Roman" w:cs="Times New Roman"/>
          <w:sz w:val="28"/>
          <w:szCs w:val="28"/>
        </w:rPr>
        <w:t xml:space="preserve">лепипеде, призме, сфере, шаре, цилиндре, конусе, их элементах и простейших свойствах. </w:t>
      </w:r>
    </w:p>
    <w:p w:rsidR="007A135B" w:rsidRPr="000F5350" w:rsidRDefault="007A135B" w:rsidP="00E26413">
      <w:pPr>
        <w:pStyle w:val="affa"/>
        <w:spacing w:after="0" w:line="240" w:lineRule="auto"/>
        <w:ind w:firstLine="709"/>
        <w:jc w:val="both"/>
        <w:rPr>
          <w:rFonts w:ascii="Times New Roman" w:hAnsi="Times New Roman" w:cs="Times New Roman"/>
          <w:b/>
          <w:bCs/>
          <w:i w:val="0"/>
          <w:iCs w:val="0"/>
          <w:color w:val="auto"/>
          <w:spacing w:val="0"/>
          <w:sz w:val="28"/>
          <w:szCs w:val="28"/>
        </w:rPr>
      </w:pPr>
      <w:r w:rsidRPr="000F5350">
        <w:rPr>
          <w:rFonts w:ascii="Times New Roman" w:hAnsi="Times New Roman" w:cs="Times New Roman"/>
          <w:b/>
          <w:bCs/>
          <w:i w:val="0"/>
          <w:iCs w:val="0"/>
          <w:color w:val="auto"/>
          <w:spacing w:val="0"/>
          <w:sz w:val="28"/>
          <w:szCs w:val="28"/>
        </w:rPr>
        <w:t>Отношения</w:t>
      </w:r>
    </w:p>
    <w:p w:rsidR="007A135B" w:rsidRPr="000F5350" w:rsidRDefault="007A135B" w:rsidP="00E26413">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Равенство фигур</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Свойства равных треугольников. Признаки равенства треугольников. </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Параллельно</w:t>
      </w:r>
      <w:r w:rsidRPr="000F5350">
        <w:rPr>
          <w:rFonts w:ascii="Times New Roman" w:hAnsi="Times New Roman" w:cs="Times New Roman"/>
          <w:b/>
          <w:bCs/>
          <w:sz w:val="28"/>
          <w:szCs w:val="28"/>
        </w:rPr>
        <w:softHyphen/>
        <w:t>сть прямых</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Признаки и свойства параллельных прямых. Аксиома параллельности Е</w:t>
      </w:r>
      <w:r w:rsidRPr="000F5350">
        <w:rPr>
          <w:rFonts w:ascii="Times New Roman" w:hAnsi="Times New Roman" w:cs="Times New Roman"/>
          <w:sz w:val="28"/>
          <w:szCs w:val="28"/>
        </w:rPr>
        <w:t>в</w:t>
      </w:r>
      <w:r w:rsidRPr="000F5350">
        <w:rPr>
          <w:rFonts w:ascii="Times New Roman" w:hAnsi="Times New Roman" w:cs="Times New Roman"/>
          <w:sz w:val="28"/>
          <w:szCs w:val="28"/>
        </w:rPr>
        <w:t>клида. Теорема Фалеса.</w:t>
      </w:r>
    </w:p>
    <w:p w:rsidR="007A135B" w:rsidRPr="000F5350" w:rsidRDefault="007A135B" w:rsidP="00E26413">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Перпендикулярные прямые</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Прямой угол. Перпендикуляр к прямой. Наклонная, проекция. Середи</w:t>
      </w:r>
      <w:r w:rsidRPr="000F5350">
        <w:rPr>
          <w:rFonts w:ascii="Times New Roman" w:hAnsi="Times New Roman" w:cs="Times New Roman"/>
          <w:sz w:val="28"/>
          <w:szCs w:val="28"/>
        </w:rPr>
        <w:t>н</w:t>
      </w:r>
      <w:r w:rsidRPr="000F5350">
        <w:rPr>
          <w:rFonts w:ascii="Times New Roman" w:hAnsi="Times New Roman" w:cs="Times New Roman"/>
          <w:sz w:val="28"/>
          <w:szCs w:val="28"/>
        </w:rPr>
        <w:t xml:space="preserve">ный перпендикуляр к отрезку. Свойства и признаки перпендикулярности. </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Подобие</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Пропорциональные отрезки, подобие фигур. Подобные треугольники. Признаки подобия. </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lastRenderedPageBreak/>
        <w:t>Взаимное расположение</w:t>
      </w:r>
      <w:r w:rsidRPr="000F5350">
        <w:rPr>
          <w:rFonts w:ascii="Times New Roman" w:hAnsi="Times New Roman" w:cs="Times New Roman"/>
          <w:sz w:val="28"/>
          <w:szCs w:val="28"/>
        </w:rPr>
        <w:t xml:space="preserve"> прямой и окружности, двух окружностей.</w:t>
      </w:r>
    </w:p>
    <w:p w:rsidR="007A135B" w:rsidRPr="000F5350" w:rsidRDefault="007A135B" w:rsidP="00E26413">
      <w:pPr>
        <w:pStyle w:val="affa"/>
        <w:spacing w:after="0" w:line="240" w:lineRule="auto"/>
        <w:ind w:firstLine="709"/>
        <w:jc w:val="both"/>
        <w:rPr>
          <w:rFonts w:ascii="Times New Roman" w:hAnsi="Times New Roman" w:cs="Times New Roman"/>
          <w:b/>
          <w:bCs/>
          <w:i w:val="0"/>
          <w:iCs w:val="0"/>
          <w:color w:val="auto"/>
          <w:spacing w:val="0"/>
          <w:sz w:val="28"/>
          <w:szCs w:val="28"/>
        </w:rPr>
      </w:pPr>
      <w:r w:rsidRPr="000F5350">
        <w:rPr>
          <w:rFonts w:ascii="Times New Roman" w:hAnsi="Times New Roman" w:cs="Times New Roman"/>
          <w:b/>
          <w:bCs/>
          <w:i w:val="0"/>
          <w:iCs w:val="0"/>
          <w:color w:val="auto"/>
          <w:spacing w:val="0"/>
          <w:sz w:val="28"/>
          <w:szCs w:val="28"/>
        </w:rPr>
        <w:t>Измерения и вычисления</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Величины</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Понятие величины. Длина. Измерение длины. Единицы измерения длины. Величина угла. Градусная мера угла. </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Понятие о площади плоской фигуры и ее свойствах. Измерение площадей. Единицы измерения площади.</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Представление об объеме и его свойствах. Измерение объема. Единицы измерения объемов.</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Измерения и вычисления</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Инструменты для измерений и построений; измерение и вычисление у</w:t>
      </w:r>
      <w:r w:rsidRPr="000F5350">
        <w:rPr>
          <w:rFonts w:ascii="Times New Roman" w:hAnsi="Times New Roman" w:cs="Times New Roman"/>
          <w:sz w:val="28"/>
          <w:szCs w:val="28"/>
        </w:rPr>
        <w:t>г</w:t>
      </w:r>
      <w:r w:rsidRPr="000F5350">
        <w:rPr>
          <w:rFonts w:ascii="Times New Roman" w:hAnsi="Times New Roman" w:cs="Times New Roman"/>
          <w:sz w:val="28"/>
          <w:szCs w:val="28"/>
        </w:rPr>
        <w:t>лов, длин (расстояний), площадей. Тригонометрические функции острого угла в прямоугольном треугольнике Тригонометрические функции тупого угла. В</w:t>
      </w:r>
      <w:r w:rsidRPr="000F5350">
        <w:rPr>
          <w:rFonts w:ascii="Times New Roman" w:hAnsi="Times New Roman" w:cs="Times New Roman"/>
          <w:sz w:val="28"/>
          <w:szCs w:val="28"/>
        </w:rPr>
        <w:t>ы</w:t>
      </w:r>
      <w:r w:rsidRPr="000F5350">
        <w:rPr>
          <w:rFonts w:ascii="Times New Roman" w:hAnsi="Times New Roman" w:cs="Times New Roman"/>
          <w:sz w:val="28"/>
          <w:szCs w:val="28"/>
        </w:rPr>
        <w:t>числение элементов треугольников с использованием тригонометрических с</w:t>
      </w:r>
      <w:r w:rsidRPr="000F5350">
        <w:rPr>
          <w:rFonts w:ascii="Times New Roman" w:hAnsi="Times New Roman" w:cs="Times New Roman"/>
          <w:sz w:val="28"/>
          <w:szCs w:val="28"/>
        </w:rPr>
        <w:t>о</w:t>
      </w:r>
      <w:r w:rsidRPr="000F5350">
        <w:rPr>
          <w:rFonts w:ascii="Times New Roman" w:hAnsi="Times New Roman" w:cs="Times New Roman"/>
          <w:sz w:val="28"/>
          <w:szCs w:val="28"/>
        </w:rPr>
        <w:t>отношений. Формулы площади треугольника, параллелограмма и его частных видов, формулы длины ок</w:t>
      </w:r>
      <w:r w:rsidRPr="000F5350">
        <w:rPr>
          <w:rFonts w:ascii="Times New Roman" w:hAnsi="Times New Roman" w:cs="Times New Roman"/>
          <w:sz w:val="28"/>
          <w:szCs w:val="28"/>
        </w:rPr>
        <w:softHyphen/>
        <w:t>ружности и площади круга. Сравнение и вычисление площадей. Теорема Пифагора. Теорема синусов. Теорема косинусов.</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Расстояния</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Расстояние между точками. Расстояние от точки до прямой. Расстояние между фигурами. </w:t>
      </w:r>
    </w:p>
    <w:p w:rsidR="007A135B" w:rsidRPr="000F5350" w:rsidRDefault="007A135B" w:rsidP="00E26413">
      <w:pPr>
        <w:pStyle w:val="affa"/>
        <w:spacing w:after="0" w:line="240" w:lineRule="auto"/>
        <w:ind w:firstLine="709"/>
        <w:jc w:val="both"/>
        <w:rPr>
          <w:rFonts w:ascii="Times New Roman" w:hAnsi="Times New Roman" w:cs="Times New Roman"/>
          <w:b/>
          <w:bCs/>
          <w:i w:val="0"/>
          <w:iCs w:val="0"/>
          <w:color w:val="auto"/>
          <w:spacing w:val="0"/>
          <w:sz w:val="28"/>
          <w:szCs w:val="28"/>
        </w:rPr>
      </w:pPr>
      <w:r w:rsidRPr="000F5350">
        <w:rPr>
          <w:rFonts w:ascii="Times New Roman" w:hAnsi="Times New Roman" w:cs="Times New Roman"/>
          <w:b/>
          <w:bCs/>
          <w:i w:val="0"/>
          <w:iCs w:val="0"/>
          <w:color w:val="auto"/>
          <w:spacing w:val="0"/>
          <w:sz w:val="28"/>
          <w:szCs w:val="28"/>
        </w:rPr>
        <w:t>Геометрические построения</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Геометрические построения для иллюстрации свойств геометрических фигур.</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Инструменты для построений: циркуль, линейка, угольник. Простейшие построения циркулем и линейкой: построение биссектрисы угла, перпендикул</w:t>
      </w:r>
      <w:r w:rsidRPr="000F5350">
        <w:rPr>
          <w:rFonts w:ascii="Times New Roman" w:hAnsi="Times New Roman" w:cs="Times New Roman"/>
          <w:sz w:val="28"/>
          <w:szCs w:val="28"/>
        </w:rPr>
        <w:t>я</w:t>
      </w:r>
      <w:r w:rsidRPr="000F5350">
        <w:rPr>
          <w:rFonts w:ascii="Times New Roman" w:hAnsi="Times New Roman" w:cs="Times New Roman"/>
          <w:sz w:val="28"/>
          <w:szCs w:val="28"/>
        </w:rPr>
        <w:t xml:space="preserve">ра к прямой, угла, равного данному, </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Построение треугольников по трем сторонам, двум сторонам и углу ме</w:t>
      </w:r>
      <w:r w:rsidRPr="000F5350">
        <w:rPr>
          <w:rFonts w:ascii="Times New Roman" w:hAnsi="Times New Roman" w:cs="Times New Roman"/>
          <w:sz w:val="28"/>
          <w:szCs w:val="28"/>
        </w:rPr>
        <w:t>ж</w:t>
      </w:r>
      <w:r w:rsidRPr="000F5350">
        <w:rPr>
          <w:rFonts w:ascii="Times New Roman" w:hAnsi="Times New Roman" w:cs="Times New Roman"/>
          <w:sz w:val="28"/>
          <w:szCs w:val="28"/>
        </w:rPr>
        <w:t>ду ними, стороне и двум прилежащим к ней углам.</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Деление отрезка в данном отношении.</w:t>
      </w:r>
    </w:p>
    <w:p w:rsidR="007A135B" w:rsidRPr="000F5350" w:rsidRDefault="007A135B" w:rsidP="00E26413">
      <w:pPr>
        <w:pStyle w:val="affa"/>
        <w:spacing w:after="0" w:line="240" w:lineRule="auto"/>
        <w:ind w:firstLine="709"/>
        <w:jc w:val="both"/>
        <w:rPr>
          <w:rFonts w:ascii="Times New Roman" w:hAnsi="Times New Roman" w:cs="Times New Roman"/>
          <w:b/>
          <w:bCs/>
          <w:i w:val="0"/>
          <w:iCs w:val="0"/>
          <w:color w:val="auto"/>
          <w:spacing w:val="0"/>
          <w:sz w:val="28"/>
          <w:szCs w:val="28"/>
        </w:rPr>
      </w:pPr>
      <w:r w:rsidRPr="000F5350">
        <w:rPr>
          <w:rFonts w:ascii="Times New Roman" w:hAnsi="Times New Roman" w:cs="Times New Roman"/>
          <w:b/>
          <w:bCs/>
          <w:i w:val="0"/>
          <w:iCs w:val="0"/>
          <w:color w:val="auto"/>
          <w:spacing w:val="0"/>
          <w:sz w:val="28"/>
          <w:szCs w:val="28"/>
        </w:rPr>
        <w:t xml:space="preserve">Геометрические преобразования </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Преобразования</w:t>
      </w:r>
    </w:p>
    <w:p w:rsidR="007A135B" w:rsidRPr="000F5350" w:rsidRDefault="007A135B" w:rsidP="00E26413">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sz w:val="28"/>
          <w:szCs w:val="28"/>
        </w:rPr>
        <w:t>Понятие преобразования. Представление о метапредметном понятии «преобразование». Подобие.</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Движения</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Осевая и центральная симметрия, поворот и параллельный перенос.</w:t>
      </w:r>
      <w:r w:rsidR="001B2D89">
        <w:rPr>
          <w:rFonts w:ascii="Times New Roman" w:hAnsi="Times New Roman" w:cs="Times New Roman"/>
          <w:sz w:val="28"/>
          <w:szCs w:val="28"/>
        </w:rPr>
        <w:t xml:space="preserve"> </w:t>
      </w:r>
      <w:r w:rsidRPr="000F5350">
        <w:rPr>
          <w:rFonts w:ascii="Times New Roman" w:hAnsi="Times New Roman" w:cs="Times New Roman"/>
          <w:sz w:val="28"/>
          <w:szCs w:val="28"/>
        </w:rPr>
        <w:t>Ко</w:t>
      </w:r>
      <w:r w:rsidRPr="000F5350">
        <w:rPr>
          <w:rFonts w:ascii="Times New Roman" w:hAnsi="Times New Roman" w:cs="Times New Roman"/>
          <w:sz w:val="28"/>
          <w:szCs w:val="28"/>
        </w:rPr>
        <w:t>м</w:t>
      </w:r>
      <w:r w:rsidRPr="000F5350">
        <w:rPr>
          <w:rFonts w:ascii="Times New Roman" w:hAnsi="Times New Roman" w:cs="Times New Roman"/>
          <w:sz w:val="28"/>
          <w:szCs w:val="28"/>
        </w:rPr>
        <w:t xml:space="preserve">бинации движений на плоскости и их свойства. </w:t>
      </w:r>
    </w:p>
    <w:p w:rsidR="007A135B" w:rsidRPr="000F5350" w:rsidRDefault="007A135B" w:rsidP="00E26413">
      <w:pPr>
        <w:pStyle w:val="affa"/>
        <w:spacing w:after="0" w:line="240" w:lineRule="auto"/>
        <w:ind w:firstLine="709"/>
        <w:jc w:val="both"/>
        <w:rPr>
          <w:rFonts w:ascii="Times New Roman" w:hAnsi="Times New Roman" w:cs="Times New Roman"/>
          <w:b/>
          <w:bCs/>
          <w:i w:val="0"/>
          <w:iCs w:val="0"/>
          <w:color w:val="auto"/>
          <w:spacing w:val="0"/>
          <w:sz w:val="28"/>
          <w:szCs w:val="28"/>
        </w:rPr>
      </w:pPr>
      <w:r w:rsidRPr="000F5350">
        <w:rPr>
          <w:rFonts w:ascii="Times New Roman" w:hAnsi="Times New Roman" w:cs="Times New Roman"/>
          <w:b/>
          <w:bCs/>
          <w:i w:val="0"/>
          <w:iCs w:val="0"/>
          <w:color w:val="auto"/>
          <w:spacing w:val="0"/>
          <w:sz w:val="28"/>
          <w:szCs w:val="28"/>
        </w:rPr>
        <w:t>Векторы и координаты на плоскости</w:t>
      </w:r>
    </w:p>
    <w:p w:rsidR="007A135B" w:rsidRPr="000F5350" w:rsidRDefault="007A135B" w:rsidP="00E26413">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Векторы</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Понятие вектора, действия над векторами, использование векторов в ф</w:t>
      </w:r>
      <w:r w:rsidRPr="000F5350">
        <w:rPr>
          <w:rFonts w:ascii="Times New Roman" w:hAnsi="Times New Roman" w:cs="Times New Roman"/>
          <w:sz w:val="28"/>
          <w:szCs w:val="28"/>
        </w:rPr>
        <w:t>и</w:t>
      </w:r>
      <w:r w:rsidRPr="000F5350">
        <w:rPr>
          <w:rFonts w:ascii="Times New Roman" w:hAnsi="Times New Roman" w:cs="Times New Roman"/>
          <w:sz w:val="28"/>
          <w:szCs w:val="28"/>
        </w:rPr>
        <w:t xml:space="preserve">зике, разложение вектора на составляющие, скалярное произведение. </w:t>
      </w:r>
    </w:p>
    <w:p w:rsidR="007A135B" w:rsidRPr="000F5350" w:rsidRDefault="007A135B" w:rsidP="00E26413">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Координаты</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Основные понятия, координаты вектора, расстояние между точками. К</w:t>
      </w:r>
      <w:r w:rsidRPr="000F5350">
        <w:rPr>
          <w:rFonts w:ascii="Times New Roman" w:hAnsi="Times New Roman" w:cs="Times New Roman"/>
          <w:sz w:val="28"/>
          <w:szCs w:val="28"/>
        </w:rPr>
        <w:t>о</w:t>
      </w:r>
      <w:r w:rsidRPr="000F5350">
        <w:rPr>
          <w:rFonts w:ascii="Times New Roman" w:hAnsi="Times New Roman" w:cs="Times New Roman"/>
          <w:sz w:val="28"/>
          <w:szCs w:val="28"/>
        </w:rPr>
        <w:t>ординаты середины отрезка. Уравнения фигур.</w:t>
      </w:r>
    </w:p>
    <w:p w:rsidR="007A135B" w:rsidRPr="00451534" w:rsidRDefault="007A135B" w:rsidP="00E26413">
      <w:pPr>
        <w:spacing w:after="0" w:line="240" w:lineRule="auto"/>
        <w:ind w:firstLine="709"/>
        <w:jc w:val="both"/>
        <w:rPr>
          <w:rFonts w:ascii="Times New Roman" w:hAnsi="Times New Roman" w:cs="Times New Roman"/>
          <w:sz w:val="28"/>
          <w:szCs w:val="28"/>
        </w:rPr>
      </w:pPr>
      <w:r w:rsidRPr="00451534">
        <w:rPr>
          <w:rFonts w:ascii="Times New Roman" w:hAnsi="Times New Roman" w:cs="Times New Roman"/>
          <w:sz w:val="28"/>
          <w:szCs w:val="28"/>
        </w:rPr>
        <w:lastRenderedPageBreak/>
        <w:t>Применение векторов и координат для решения простейших геометрич</w:t>
      </w:r>
      <w:r w:rsidRPr="00451534">
        <w:rPr>
          <w:rFonts w:ascii="Times New Roman" w:hAnsi="Times New Roman" w:cs="Times New Roman"/>
          <w:sz w:val="28"/>
          <w:szCs w:val="28"/>
        </w:rPr>
        <w:t>е</w:t>
      </w:r>
      <w:r w:rsidRPr="00451534">
        <w:rPr>
          <w:rFonts w:ascii="Times New Roman" w:hAnsi="Times New Roman" w:cs="Times New Roman"/>
          <w:sz w:val="28"/>
          <w:szCs w:val="28"/>
        </w:rPr>
        <w:t>ских задач.</w:t>
      </w:r>
    </w:p>
    <w:p w:rsidR="007A135B" w:rsidRPr="00C874F1" w:rsidRDefault="007A135B" w:rsidP="00E26413">
      <w:pPr>
        <w:pStyle w:val="3"/>
        <w:keepNext w:val="0"/>
        <w:spacing w:before="0" w:line="240" w:lineRule="auto"/>
        <w:ind w:firstLine="709"/>
        <w:jc w:val="both"/>
        <w:rPr>
          <w:rFonts w:ascii="Times New Roman" w:hAnsi="Times New Roman" w:cs="Times New Roman"/>
          <w:color w:val="auto"/>
          <w:sz w:val="28"/>
          <w:szCs w:val="28"/>
        </w:rPr>
      </w:pPr>
      <w:bookmarkStart w:id="102" w:name="_Toc405513924"/>
      <w:bookmarkStart w:id="103" w:name="_Toc284662802"/>
      <w:bookmarkStart w:id="104" w:name="_Toc284663429"/>
      <w:r w:rsidRPr="00C874F1">
        <w:rPr>
          <w:rFonts w:ascii="Times New Roman" w:hAnsi="Times New Roman" w:cs="Times New Roman"/>
          <w:color w:val="auto"/>
          <w:sz w:val="28"/>
          <w:szCs w:val="28"/>
        </w:rPr>
        <w:t>История математики</w:t>
      </w:r>
      <w:bookmarkEnd w:id="102"/>
      <w:bookmarkEnd w:id="103"/>
      <w:bookmarkEnd w:id="104"/>
    </w:p>
    <w:p w:rsidR="007A135B" w:rsidRPr="000F5350" w:rsidRDefault="007A135B" w:rsidP="00E26413">
      <w:pPr>
        <w:spacing w:after="0" w:line="240" w:lineRule="auto"/>
        <w:ind w:firstLine="709"/>
        <w:jc w:val="both"/>
        <w:rPr>
          <w:rFonts w:ascii="Times New Roman" w:hAnsi="Times New Roman" w:cs="Times New Roman"/>
          <w:sz w:val="28"/>
          <w:szCs w:val="28"/>
        </w:rPr>
      </w:pPr>
      <w:r w:rsidRPr="00451534">
        <w:rPr>
          <w:rFonts w:ascii="Times New Roman" w:hAnsi="Times New Roman" w:cs="Times New Roman"/>
          <w:sz w:val="28"/>
          <w:szCs w:val="28"/>
        </w:rPr>
        <w:t>Возникновение математики как науки, этапы ее развития. Основные ра</w:t>
      </w:r>
      <w:r w:rsidRPr="00451534">
        <w:rPr>
          <w:rFonts w:ascii="Times New Roman" w:hAnsi="Times New Roman" w:cs="Times New Roman"/>
          <w:sz w:val="28"/>
          <w:szCs w:val="28"/>
        </w:rPr>
        <w:t>з</w:t>
      </w:r>
      <w:r w:rsidRPr="00451534">
        <w:rPr>
          <w:rFonts w:ascii="Times New Roman" w:hAnsi="Times New Roman" w:cs="Times New Roman"/>
          <w:sz w:val="28"/>
          <w:szCs w:val="28"/>
        </w:rPr>
        <w:t>делы математики. Выдающиеся математики</w:t>
      </w:r>
      <w:r w:rsidRPr="000F5350">
        <w:rPr>
          <w:rFonts w:ascii="Times New Roman" w:hAnsi="Times New Roman" w:cs="Times New Roman"/>
          <w:sz w:val="28"/>
          <w:szCs w:val="28"/>
        </w:rPr>
        <w:t xml:space="preserve"> и их вклад в развитие науки.</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Бесконечность множества простых чисел. Числа и длины отрезков. Раци</w:t>
      </w:r>
      <w:r w:rsidRPr="000F5350">
        <w:rPr>
          <w:rFonts w:ascii="Times New Roman" w:hAnsi="Times New Roman" w:cs="Times New Roman"/>
          <w:sz w:val="28"/>
          <w:szCs w:val="28"/>
        </w:rPr>
        <w:t>о</w:t>
      </w:r>
      <w:r w:rsidRPr="000F5350">
        <w:rPr>
          <w:rFonts w:ascii="Times New Roman" w:hAnsi="Times New Roman" w:cs="Times New Roman"/>
          <w:sz w:val="28"/>
          <w:szCs w:val="28"/>
        </w:rPr>
        <w:t>нальные числа. Потребность в иррациональных числах. Школа Пифагора</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Зарождение алгебры в недрах арифметики. Ал-Хорезми. Рождение бу</w:t>
      </w:r>
      <w:r w:rsidRPr="000F5350">
        <w:rPr>
          <w:rFonts w:ascii="Times New Roman" w:hAnsi="Times New Roman" w:cs="Times New Roman"/>
          <w:sz w:val="28"/>
          <w:szCs w:val="28"/>
        </w:rPr>
        <w:t>к</w:t>
      </w:r>
      <w:r w:rsidRPr="000F5350">
        <w:rPr>
          <w:rFonts w:ascii="Times New Roman" w:hAnsi="Times New Roman" w:cs="Times New Roman"/>
          <w:sz w:val="28"/>
          <w:szCs w:val="28"/>
        </w:rPr>
        <w:t>венной символики. П.Ферма, Ф. Виет, Р. Декарт. История вопроса о нахождении формул корней алгебраических уравнений степеней, больших четырех. Н. Та</w:t>
      </w:r>
      <w:r w:rsidRPr="000F5350">
        <w:rPr>
          <w:rFonts w:ascii="Times New Roman" w:hAnsi="Times New Roman" w:cs="Times New Roman"/>
          <w:sz w:val="28"/>
          <w:szCs w:val="28"/>
        </w:rPr>
        <w:t>р</w:t>
      </w:r>
      <w:r w:rsidRPr="000F5350">
        <w:rPr>
          <w:rFonts w:ascii="Times New Roman" w:hAnsi="Times New Roman" w:cs="Times New Roman"/>
          <w:sz w:val="28"/>
          <w:szCs w:val="28"/>
        </w:rPr>
        <w:t>талья, Дж. Кардано, Н.Х. Абель, Э.Галуа.</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Истоки теории вероятностей: страховое дело, азартные игры. П. Ферма, Б.Паскаль, Я. Бернулли, А.Н.Колмогоров.</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От земледелия к геометрии. Пифагор и его школа. Фалес, Архимед. Пл</w:t>
      </w:r>
      <w:r w:rsidRPr="000F5350">
        <w:rPr>
          <w:rFonts w:ascii="Times New Roman" w:hAnsi="Times New Roman" w:cs="Times New Roman"/>
          <w:sz w:val="28"/>
          <w:szCs w:val="28"/>
        </w:rPr>
        <w:t>а</w:t>
      </w:r>
      <w:r w:rsidRPr="000F5350">
        <w:rPr>
          <w:rFonts w:ascii="Times New Roman" w:hAnsi="Times New Roman" w:cs="Times New Roman"/>
          <w:sz w:val="28"/>
          <w:szCs w:val="28"/>
        </w:rPr>
        <w:t>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Геометрия и искусство. Геометрические закономерности окружающего мира.</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Астрономия и геометрия. Что и как узнали Анаксагор, Эратосфен и Ар</w:t>
      </w:r>
      <w:r w:rsidRPr="000F5350">
        <w:rPr>
          <w:rFonts w:ascii="Times New Roman" w:hAnsi="Times New Roman" w:cs="Times New Roman"/>
          <w:sz w:val="28"/>
          <w:szCs w:val="28"/>
        </w:rPr>
        <w:t>и</w:t>
      </w:r>
      <w:r w:rsidRPr="000F5350">
        <w:rPr>
          <w:rFonts w:ascii="Times New Roman" w:hAnsi="Times New Roman" w:cs="Times New Roman"/>
          <w:sz w:val="28"/>
          <w:szCs w:val="28"/>
        </w:rPr>
        <w:t>старх о размерах Луны, Земли и Солнца. Расстояния от Земли до Луны и Сол</w:t>
      </w:r>
      <w:r w:rsidRPr="000F5350">
        <w:rPr>
          <w:rFonts w:ascii="Times New Roman" w:hAnsi="Times New Roman" w:cs="Times New Roman"/>
          <w:sz w:val="28"/>
          <w:szCs w:val="28"/>
        </w:rPr>
        <w:t>н</w:t>
      </w:r>
      <w:r w:rsidRPr="000F5350">
        <w:rPr>
          <w:rFonts w:ascii="Times New Roman" w:hAnsi="Times New Roman" w:cs="Times New Roman"/>
          <w:sz w:val="28"/>
          <w:szCs w:val="28"/>
        </w:rPr>
        <w:t xml:space="preserve">ца. Измерение расстояния от Земли до Марса. </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Роль российских ученых в развитии математики: Л.Эйлер. Н.И.Лобачевский, П.Л.Чебышев, С. Ковалевская, А.Н.Колмогоров. </w:t>
      </w:r>
    </w:p>
    <w:p w:rsidR="007A135B" w:rsidRPr="000F5350" w:rsidRDefault="007A135B" w:rsidP="007F275A">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Математика в развитии России: Петр </w:t>
      </w:r>
      <w:r w:rsidRPr="000F5350">
        <w:rPr>
          <w:rFonts w:ascii="Times New Roman" w:hAnsi="Times New Roman" w:cs="Times New Roman"/>
          <w:sz w:val="28"/>
          <w:szCs w:val="28"/>
          <w:lang w:val="en-US"/>
        </w:rPr>
        <w:t>I</w:t>
      </w:r>
      <w:r w:rsidRPr="000F5350">
        <w:rPr>
          <w:rFonts w:ascii="Times New Roman" w:hAnsi="Times New Roman" w:cs="Times New Roman"/>
          <w:sz w:val="28"/>
          <w:szCs w:val="28"/>
        </w:rPr>
        <w:t>, школа математических и навига</w:t>
      </w:r>
      <w:r w:rsidRPr="000F5350">
        <w:rPr>
          <w:rFonts w:ascii="Times New Roman" w:hAnsi="Times New Roman" w:cs="Times New Roman"/>
          <w:sz w:val="28"/>
          <w:szCs w:val="28"/>
        </w:rPr>
        <w:t>ц</w:t>
      </w:r>
      <w:r w:rsidRPr="000F5350">
        <w:rPr>
          <w:rFonts w:ascii="Times New Roman" w:hAnsi="Times New Roman" w:cs="Times New Roman"/>
          <w:sz w:val="28"/>
          <w:szCs w:val="28"/>
        </w:rPr>
        <w:t>ких наук, развитие российского флота, А.Н.Крылов. Космическая программа и М.В. Келдыш.</w:t>
      </w:r>
    </w:p>
    <w:p w:rsidR="007A135B" w:rsidRPr="00FD2C61" w:rsidRDefault="007A135B" w:rsidP="007F275A">
      <w:pPr>
        <w:pStyle w:val="2"/>
        <w:spacing w:line="240" w:lineRule="auto"/>
        <w:rPr>
          <w:rFonts w:ascii="Times New Roman" w:hAnsi="Times New Roman" w:cs="Times New Roman"/>
          <w:color w:val="auto"/>
          <w:sz w:val="28"/>
          <w:szCs w:val="28"/>
        </w:rPr>
      </w:pPr>
      <w:bookmarkStart w:id="105" w:name="_Toc405513925"/>
      <w:bookmarkStart w:id="106" w:name="_Toc284662803"/>
      <w:bookmarkStart w:id="107" w:name="_Toc284663430"/>
      <w:r w:rsidRPr="00FD2C61">
        <w:rPr>
          <w:rFonts w:ascii="Times New Roman" w:hAnsi="Times New Roman" w:cs="Times New Roman"/>
          <w:color w:val="auto"/>
          <w:sz w:val="28"/>
          <w:szCs w:val="28"/>
        </w:rPr>
        <w:t>Содержание курса математики в 7-9 классах (углубленный уровень)</w:t>
      </w:r>
      <w:bookmarkEnd w:id="105"/>
      <w:bookmarkEnd w:id="106"/>
      <w:bookmarkEnd w:id="107"/>
    </w:p>
    <w:p w:rsidR="007A135B" w:rsidRPr="00FD2C61" w:rsidRDefault="007A135B" w:rsidP="00E26413">
      <w:pPr>
        <w:pStyle w:val="3"/>
        <w:keepNext w:val="0"/>
        <w:spacing w:before="0" w:line="240" w:lineRule="auto"/>
        <w:ind w:firstLine="709"/>
        <w:jc w:val="both"/>
        <w:rPr>
          <w:rFonts w:ascii="Times New Roman" w:hAnsi="Times New Roman" w:cs="Times New Roman"/>
          <w:color w:val="auto"/>
          <w:sz w:val="28"/>
          <w:szCs w:val="28"/>
        </w:rPr>
      </w:pPr>
      <w:bookmarkStart w:id="108" w:name="_Toc405513926"/>
      <w:bookmarkStart w:id="109" w:name="_Toc284662804"/>
      <w:bookmarkStart w:id="110" w:name="_Toc284663431"/>
      <w:r w:rsidRPr="00FD2C61">
        <w:rPr>
          <w:rFonts w:ascii="Times New Roman" w:hAnsi="Times New Roman" w:cs="Times New Roman"/>
          <w:color w:val="auto"/>
          <w:sz w:val="28"/>
          <w:szCs w:val="28"/>
        </w:rPr>
        <w:t>Алгебра</w:t>
      </w:r>
      <w:bookmarkEnd w:id="108"/>
      <w:bookmarkEnd w:id="109"/>
      <w:bookmarkEnd w:id="110"/>
    </w:p>
    <w:p w:rsidR="007A135B" w:rsidRPr="00FD2C61" w:rsidRDefault="007A135B" w:rsidP="00E26413">
      <w:pPr>
        <w:pStyle w:val="affa"/>
        <w:spacing w:after="0" w:line="240" w:lineRule="auto"/>
        <w:ind w:firstLine="709"/>
        <w:jc w:val="both"/>
        <w:rPr>
          <w:rFonts w:ascii="Times New Roman" w:hAnsi="Times New Roman" w:cs="Times New Roman"/>
          <w:b/>
          <w:bCs/>
          <w:i w:val="0"/>
          <w:iCs w:val="0"/>
          <w:color w:val="auto"/>
          <w:spacing w:val="0"/>
          <w:sz w:val="28"/>
          <w:szCs w:val="28"/>
        </w:rPr>
      </w:pPr>
      <w:r w:rsidRPr="00FD2C61">
        <w:rPr>
          <w:rFonts w:ascii="Times New Roman" w:hAnsi="Times New Roman" w:cs="Times New Roman"/>
          <w:b/>
          <w:bCs/>
          <w:i w:val="0"/>
          <w:iCs w:val="0"/>
          <w:color w:val="auto"/>
          <w:spacing w:val="0"/>
          <w:sz w:val="28"/>
          <w:szCs w:val="28"/>
        </w:rPr>
        <w:t>Числа</w:t>
      </w:r>
    </w:p>
    <w:p w:rsidR="007A135B" w:rsidRPr="00FD2C61" w:rsidRDefault="007A135B" w:rsidP="00E26413">
      <w:pPr>
        <w:spacing w:after="0" w:line="240" w:lineRule="auto"/>
        <w:ind w:firstLine="709"/>
        <w:jc w:val="both"/>
        <w:rPr>
          <w:rFonts w:ascii="Times New Roman" w:hAnsi="Times New Roman" w:cs="Times New Roman"/>
          <w:sz w:val="28"/>
          <w:szCs w:val="28"/>
        </w:rPr>
      </w:pPr>
      <w:r w:rsidRPr="00FD2C61">
        <w:rPr>
          <w:rFonts w:ascii="Times New Roman" w:hAnsi="Times New Roman" w:cs="Times New Roman"/>
          <w:b/>
          <w:bCs/>
          <w:sz w:val="28"/>
          <w:szCs w:val="28"/>
        </w:rPr>
        <w:t>Рациональные числа</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Сравнение рациональных чисел. Действия с рациональными числами. К</w:t>
      </w:r>
      <w:r w:rsidRPr="000F5350">
        <w:rPr>
          <w:rFonts w:ascii="Times New Roman" w:hAnsi="Times New Roman" w:cs="Times New Roman"/>
          <w:sz w:val="28"/>
          <w:szCs w:val="28"/>
        </w:rPr>
        <w:t>о</w:t>
      </w:r>
      <w:r w:rsidRPr="000F5350">
        <w:rPr>
          <w:rFonts w:ascii="Times New Roman" w:hAnsi="Times New Roman" w:cs="Times New Roman"/>
          <w:sz w:val="28"/>
          <w:szCs w:val="28"/>
        </w:rPr>
        <w:t xml:space="preserve">нечные и бесконечные десятичные дроби. Представление рационального числа в виде десятичной дроби. </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Иррациональные числа</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 чисел.</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 xml:space="preserve">Представления о расширениях числовых множеств. </w:t>
      </w:r>
      <w:bookmarkStart w:id="111" w:name="_Toc403076053"/>
    </w:p>
    <w:p w:rsidR="007A135B" w:rsidRPr="000F5350" w:rsidRDefault="007A135B" w:rsidP="00E26413">
      <w:pPr>
        <w:pStyle w:val="affa"/>
        <w:spacing w:after="0" w:line="240" w:lineRule="auto"/>
        <w:ind w:firstLine="709"/>
        <w:jc w:val="both"/>
        <w:rPr>
          <w:rFonts w:ascii="Times New Roman" w:hAnsi="Times New Roman" w:cs="Times New Roman"/>
          <w:b/>
          <w:bCs/>
          <w:i w:val="0"/>
          <w:iCs w:val="0"/>
          <w:color w:val="auto"/>
          <w:spacing w:val="0"/>
          <w:sz w:val="28"/>
          <w:szCs w:val="28"/>
        </w:rPr>
      </w:pPr>
      <w:r w:rsidRPr="000F5350">
        <w:rPr>
          <w:rFonts w:ascii="Times New Roman" w:hAnsi="Times New Roman" w:cs="Times New Roman"/>
          <w:b/>
          <w:bCs/>
          <w:i w:val="0"/>
          <w:iCs w:val="0"/>
          <w:color w:val="auto"/>
          <w:spacing w:val="0"/>
          <w:sz w:val="28"/>
          <w:szCs w:val="28"/>
        </w:rPr>
        <w:t>Тождественные преобразования</w:t>
      </w:r>
      <w:bookmarkEnd w:id="111"/>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Числовые и буквенные выражения</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Выражение с переменной. Значение выражения. Подстановка выражений вместо переменных. </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Законы арифметических действий. Преобразования числовых выражений, содержащих степени с натуральным и целым показателем. </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Многочлены</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Одночлен, степень одночлена. Действия с одночленами. Многочлен, ст</w:t>
      </w:r>
      <w:r w:rsidRPr="000F5350">
        <w:rPr>
          <w:rFonts w:ascii="Times New Roman" w:hAnsi="Times New Roman" w:cs="Times New Roman"/>
          <w:sz w:val="28"/>
          <w:szCs w:val="28"/>
        </w:rPr>
        <w:t>е</w:t>
      </w:r>
      <w:r w:rsidRPr="000F5350">
        <w:rPr>
          <w:rFonts w:ascii="Times New Roman" w:hAnsi="Times New Roman" w:cs="Times New Roman"/>
          <w:sz w:val="28"/>
          <w:szCs w:val="28"/>
        </w:rPr>
        <w:t>пень многочлена. Значения многочлена. Действия с многочленами: сложение, вычитание, умножение, деление. Преобразование целого выражения в мног</w:t>
      </w:r>
      <w:r w:rsidRPr="000F5350">
        <w:rPr>
          <w:rFonts w:ascii="Times New Roman" w:hAnsi="Times New Roman" w:cs="Times New Roman"/>
          <w:sz w:val="28"/>
          <w:szCs w:val="28"/>
        </w:rPr>
        <w:t>о</w:t>
      </w:r>
      <w:r w:rsidRPr="000F5350">
        <w:rPr>
          <w:rFonts w:ascii="Times New Roman" w:hAnsi="Times New Roman" w:cs="Times New Roman"/>
          <w:sz w:val="28"/>
          <w:szCs w:val="28"/>
        </w:rPr>
        <w:t>член. Формулы сокращенного умножения: разность квадратов, квадрат суммы и разности. Формулы преобразования суммы и разности кубов, куб суммы и ра</w:t>
      </w:r>
      <w:r w:rsidRPr="000F5350">
        <w:rPr>
          <w:rFonts w:ascii="Times New Roman" w:hAnsi="Times New Roman" w:cs="Times New Roman"/>
          <w:sz w:val="28"/>
          <w:szCs w:val="28"/>
        </w:rPr>
        <w:t>з</w:t>
      </w:r>
      <w:r w:rsidRPr="000F5350">
        <w:rPr>
          <w:rFonts w:ascii="Times New Roman" w:hAnsi="Times New Roman" w:cs="Times New Roman"/>
          <w:sz w:val="28"/>
          <w:szCs w:val="28"/>
        </w:rPr>
        <w:t>ности. Разложение многочленов на множители: вынесение общего множителя за скобки, группировка, использование формул сокращенного умножения. Мног</w:t>
      </w:r>
      <w:r w:rsidRPr="000F5350">
        <w:rPr>
          <w:rFonts w:ascii="Times New Roman" w:hAnsi="Times New Roman" w:cs="Times New Roman"/>
          <w:sz w:val="28"/>
          <w:szCs w:val="28"/>
        </w:rPr>
        <w:t>о</w:t>
      </w:r>
      <w:r w:rsidRPr="000F5350">
        <w:rPr>
          <w:rFonts w:ascii="Times New Roman" w:hAnsi="Times New Roman" w:cs="Times New Roman"/>
          <w:sz w:val="28"/>
          <w:szCs w:val="28"/>
        </w:rPr>
        <w:t xml:space="preserve">члены с одной переменной. Стандартный вид многочлена с одной переменной. </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Квадратный трехчлен. Корни квадратного трехчлена. Разложение на мн</w:t>
      </w:r>
      <w:r w:rsidRPr="000F5350">
        <w:rPr>
          <w:rFonts w:ascii="Times New Roman" w:hAnsi="Times New Roman" w:cs="Times New Roman"/>
          <w:sz w:val="28"/>
          <w:szCs w:val="28"/>
        </w:rPr>
        <w:t>о</w:t>
      </w:r>
      <w:r w:rsidRPr="000F5350">
        <w:rPr>
          <w:rFonts w:ascii="Times New Roman" w:hAnsi="Times New Roman" w:cs="Times New Roman"/>
          <w:sz w:val="28"/>
          <w:szCs w:val="28"/>
        </w:rPr>
        <w:t>жители квадратного трехчлена. Теорема Виета. Теорема, обратная теореме Ви</w:t>
      </w:r>
      <w:r w:rsidRPr="000F5350">
        <w:rPr>
          <w:rFonts w:ascii="Times New Roman" w:hAnsi="Times New Roman" w:cs="Times New Roman"/>
          <w:sz w:val="28"/>
          <w:szCs w:val="28"/>
        </w:rPr>
        <w:t>е</w:t>
      </w:r>
      <w:r w:rsidRPr="000F5350">
        <w:rPr>
          <w:rFonts w:ascii="Times New Roman" w:hAnsi="Times New Roman" w:cs="Times New Roman"/>
          <w:sz w:val="28"/>
          <w:szCs w:val="28"/>
        </w:rPr>
        <w:t>та. Выделение полного квадрата. Разложение на множители способом выдел</w:t>
      </w:r>
      <w:r w:rsidRPr="000F5350">
        <w:rPr>
          <w:rFonts w:ascii="Times New Roman" w:hAnsi="Times New Roman" w:cs="Times New Roman"/>
          <w:sz w:val="28"/>
          <w:szCs w:val="28"/>
        </w:rPr>
        <w:t>е</w:t>
      </w:r>
      <w:r w:rsidRPr="000F5350">
        <w:rPr>
          <w:rFonts w:ascii="Times New Roman" w:hAnsi="Times New Roman" w:cs="Times New Roman"/>
          <w:sz w:val="28"/>
          <w:szCs w:val="28"/>
        </w:rPr>
        <w:t xml:space="preserve">ния полного квадрата. </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Понятие тождества</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Тождественное преобразование. Представление о тождестве на множ</w:t>
      </w:r>
      <w:r w:rsidRPr="000F5350">
        <w:rPr>
          <w:rFonts w:ascii="Times New Roman" w:hAnsi="Times New Roman" w:cs="Times New Roman"/>
          <w:sz w:val="28"/>
          <w:szCs w:val="28"/>
        </w:rPr>
        <w:t>е</w:t>
      </w:r>
      <w:r w:rsidRPr="000F5350">
        <w:rPr>
          <w:rFonts w:ascii="Times New Roman" w:hAnsi="Times New Roman" w:cs="Times New Roman"/>
          <w:sz w:val="28"/>
          <w:szCs w:val="28"/>
        </w:rPr>
        <w:t>стве.</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Дробно-рациональные выражения</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Преобразование выражений, содержащих знак модуля.</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Иррациональные выражения</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Корни n-ых степеней. Допустимые значения переменных в выражениях, содержащих корни n-ых степеней. Преобразование выражений, содержащих корни n-ых степеней. </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Степень с рациональным показателем. Преобразование выражений, с</w:t>
      </w:r>
      <w:r w:rsidRPr="000F5350">
        <w:rPr>
          <w:rFonts w:ascii="Times New Roman" w:hAnsi="Times New Roman" w:cs="Times New Roman"/>
          <w:sz w:val="28"/>
          <w:szCs w:val="28"/>
        </w:rPr>
        <w:t>о</w:t>
      </w:r>
      <w:r w:rsidRPr="000F5350">
        <w:rPr>
          <w:rFonts w:ascii="Times New Roman" w:hAnsi="Times New Roman" w:cs="Times New Roman"/>
          <w:sz w:val="28"/>
          <w:szCs w:val="28"/>
        </w:rPr>
        <w:t>держащих степень с рациональным показателем.</w:t>
      </w:r>
    </w:p>
    <w:p w:rsidR="007A135B" w:rsidRPr="000F5350" w:rsidRDefault="007A135B" w:rsidP="00E26413">
      <w:pPr>
        <w:pStyle w:val="affa"/>
        <w:spacing w:after="0" w:line="240" w:lineRule="auto"/>
        <w:ind w:firstLine="709"/>
        <w:jc w:val="both"/>
        <w:rPr>
          <w:rFonts w:ascii="Times New Roman" w:hAnsi="Times New Roman" w:cs="Times New Roman"/>
          <w:b/>
          <w:bCs/>
          <w:i w:val="0"/>
          <w:iCs w:val="0"/>
          <w:color w:val="auto"/>
          <w:spacing w:val="0"/>
          <w:sz w:val="28"/>
          <w:szCs w:val="28"/>
        </w:rPr>
      </w:pPr>
      <w:bookmarkStart w:id="112" w:name="_Toc403076054"/>
      <w:r w:rsidRPr="000F5350">
        <w:rPr>
          <w:rFonts w:ascii="Times New Roman" w:hAnsi="Times New Roman" w:cs="Times New Roman"/>
          <w:b/>
          <w:bCs/>
          <w:i w:val="0"/>
          <w:iCs w:val="0"/>
          <w:color w:val="auto"/>
          <w:spacing w:val="0"/>
          <w:sz w:val="28"/>
          <w:szCs w:val="28"/>
        </w:rPr>
        <w:t xml:space="preserve">Уравнения </w:t>
      </w:r>
      <w:bookmarkEnd w:id="112"/>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Равенства</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Числовое равенство. Свойства числовых равенств. Равенство с переме</w:t>
      </w:r>
      <w:r w:rsidRPr="000F5350">
        <w:rPr>
          <w:rFonts w:ascii="Times New Roman" w:hAnsi="Times New Roman" w:cs="Times New Roman"/>
          <w:sz w:val="28"/>
          <w:szCs w:val="28"/>
        </w:rPr>
        <w:t>н</w:t>
      </w:r>
      <w:r w:rsidRPr="000F5350">
        <w:rPr>
          <w:rFonts w:ascii="Times New Roman" w:hAnsi="Times New Roman" w:cs="Times New Roman"/>
          <w:sz w:val="28"/>
          <w:szCs w:val="28"/>
        </w:rPr>
        <w:t xml:space="preserve">ной. </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Уравнения</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Понятие уравнения и корня уравнения. Представление о равносильности уравнений и уравнениях-следствиях.</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Представление о равносильности на множестве. Равносильные преобраз</w:t>
      </w:r>
      <w:r w:rsidRPr="000F5350">
        <w:rPr>
          <w:rFonts w:ascii="Times New Roman" w:hAnsi="Times New Roman" w:cs="Times New Roman"/>
          <w:sz w:val="28"/>
          <w:szCs w:val="28"/>
        </w:rPr>
        <w:t>о</w:t>
      </w:r>
      <w:r w:rsidRPr="000F5350">
        <w:rPr>
          <w:rFonts w:ascii="Times New Roman" w:hAnsi="Times New Roman" w:cs="Times New Roman"/>
          <w:sz w:val="28"/>
          <w:szCs w:val="28"/>
        </w:rPr>
        <w:t>вания уравнений.</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Методы решения уравнений</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Методы равносильных преобразований, метод замены переменной, гр</w:t>
      </w:r>
      <w:r w:rsidRPr="000F5350">
        <w:rPr>
          <w:rFonts w:ascii="Times New Roman" w:hAnsi="Times New Roman" w:cs="Times New Roman"/>
          <w:sz w:val="28"/>
          <w:szCs w:val="28"/>
        </w:rPr>
        <w:t>а</w:t>
      </w:r>
      <w:r w:rsidRPr="000F5350">
        <w:rPr>
          <w:rFonts w:ascii="Times New Roman" w:hAnsi="Times New Roman" w:cs="Times New Roman"/>
          <w:sz w:val="28"/>
          <w:szCs w:val="28"/>
        </w:rPr>
        <w:t>фический метод. Использование свойств функций при решении уравнений, и</w:t>
      </w:r>
      <w:r w:rsidRPr="000F5350">
        <w:rPr>
          <w:rFonts w:ascii="Times New Roman" w:hAnsi="Times New Roman" w:cs="Times New Roman"/>
          <w:sz w:val="28"/>
          <w:szCs w:val="28"/>
        </w:rPr>
        <w:t>с</w:t>
      </w:r>
      <w:r w:rsidRPr="000F5350">
        <w:rPr>
          <w:rFonts w:ascii="Times New Roman" w:hAnsi="Times New Roman" w:cs="Times New Roman"/>
          <w:sz w:val="28"/>
          <w:szCs w:val="28"/>
        </w:rPr>
        <w:t>пользование теоремы Виета для уравнений степени выше 2.</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Линейное уравнение и его корни</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Решение линейных уравнений. Количество корней линейного уравнения. Линейное уравнение с параметром.</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Квадратное уравнение и его корни</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Дискриминант квадратного уравнения. Формула корней квадратного уравнения. Количество действительных корней квадратного уравнения. Реш</w:t>
      </w:r>
      <w:r w:rsidRPr="000F5350">
        <w:rPr>
          <w:rFonts w:ascii="Times New Roman" w:hAnsi="Times New Roman" w:cs="Times New Roman"/>
          <w:sz w:val="28"/>
          <w:szCs w:val="28"/>
        </w:rPr>
        <w:t>е</w:t>
      </w:r>
      <w:r w:rsidRPr="000F5350">
        <w:rPr>
          <w:rFonts w:ascii="Times New Roman" w:hAnsi="Times New Roman" w:cs="Times New Roman"/>
          <w:sz w:val="28"/>
          <w:szCs w:val="28"/>
        </w:rPr>
        <w:t>ние квадратных уравнений: графический метод решения, использование форм</w:t>
      </w:r>
      <w:r w:rsidRPr="000F5350">
        <w:rPr>
          <w:rFonts w:ascii="Times New Roman" w:hAnsi="Times New Roman" w:cs="Times New Roman"/>
          <w:sz w:val="28"/>
          <w:szCs w:val="28"/>
        </w:rPr>
        <w:t>у</w:t>
      </w:r>
      <w:r w:rsidRPr="000F5350">
        <w:rPr>
          <w:rFonts w:ascii="Times New Roman" w:hAnsi="Times New Roman" w:cs="Times New Roman"/>
          <w:sz w:val="28"/>
          <w:szCs w:val="28"/>
        </w:rPr>
        <w:t>лы для нахождения корней, разложение на множители, подбор корней с испол</w:t>
      </w:r>
      <w:r w:rsidRPr="000F5350">
        <w:rPr>
          <w:rFonts w:ascii="Times New Roman" w:hAnsi="Times New Roman" w:cs="Times New Roman"/>
          <w:sz w:val="28"/>
          <w:szCs w:val="28"/>
        </w:rPr>
        <w:t>ь</w:t>
      </w:r>
      <w:r w:rsidRPr="000F5350">
        <w:rPr>
          <w:rFonts w:ascii="Times New Roman" w:hAnsi="Times New Roman" w:cs="Times New Roman"/>
          <w:sz w:val="28"/>
          <w:szCs w:val="28"/>
        </w:rPr>
        <w:t>зованием теоремы Виета. Биквадратные уравнения. Уравнения, сводимые к л</w:t>
      </w:r>
      <w:r w:rsidRPr="000F5350">
        <w:rPr>
          <w:rFonts w:ascii="Times New Roman" w:hAnsi="Times New Roman" w:cs="Times New Roman"/>
          <w:sz w:val="28"/>
          <w:szCs w:val="28"/>
        </w:rPr>
        <w:t>и</w:t>
      </w:r>
      <w:r w:rsidRPr="000F5350">
        <w:rPr>
          <w:rFonts w:ascii="Times New Roman" w:hAnsi="Times New Roman" w:cs="Times New Roman"/>
          <w:sz w:val="28"/>
          <w:szCs w:val="28"/>
        </w:rPr>
        <w:t>нейным и квадратным. Квадратное уравнение с параметром. Решение просте</w:t>
      </w:r>
      <w:r w:rsidRPr="000F5350">
        <w:rPr>
          <w:rFonts w:ascii="Times New Roman" w:hAnsi="Times New Roman" w:cs="Times New Roman"/>
          <w:sz w:val="28"/>
          <w:szCs w:val="28"/>
        </w:rPr>
        <w:t>й</w:t>
      </w:r>
      <w:r w:rsidRPr="000F5350">
        <w:rPr>
          <w:rFonts w:ascii="Times New Roman" w:hAnsi="Times New Roman" w:cs="Times New Roman"/>
          <w:sz w:val="28"/>
          <w:szCs w:val="28"/>
        </w:rPr>
        <w:t>ших квадратных уравнений с параметрами. Решение некоторых типов уравн</w:t>
      </w:r>
      <w:r w:rsidRPr="000F5350">
        <w:rPr>
          <w:rFonts w:ascii="Times New Roman" w:hAnsi="Times New Roman" w:cs="Times New Roman"/>
          <w:sz w:val="28"/>
          <w:szCs w:val="28"/>
        </w:rPr>
        <w:t>е</w:t>
      </w:r>
      <w:r w:rsidRPr="000F5350">
        <w:rPr>
          <w:rFonts w:ascii="Times New Roman" w:hAnsi="Times New Roman" w:cs="Times New Roman"/>
          <w:sz w:val="28"/>
          <w:szCs w:val="28"/>
        </w:rPr>
        <w:t xml:space="preserve">ний 3 и 4 степени. </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Дробно-рациональные уравнения</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Решение дробно-рациональных уравнений. </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Простейшие иррациональные уравнения вида</w:t>
      </w:r>
      <w:r w:rsidRPr="000F5350">
        <w:rPr>
          <w:rFonts w:ascii="Times New Roman" w:hAnsi="Times New Roman" w:cs="Times New Roman"/>
          <w:sz w:val="28"/>
          <w:szCs w:val="28"/>
        </w:rPr>
        <w:t xml:space="preserve">: </w:t>
      </w:r>
      <w:r w:rsidR="00A64E93">
        <w:rPr>
          <w:rFonts w:ascii="Times New Roman" w:hAnsi="Times New Roman" w:cs="Times New Roman"/>
          <w:noProof/>
          <w:position w:val="-16"/>
          <w:sz w:val="28"/>
          <w:szCs w:val="28"/>
        </w:rPr>
        <w:pict>
          <v:shape id="Рисунок 30" o:spid="_x0000_i1119" type="#_x0000_t75" style="width:52.1pt;height:21.5pt;visibility:visible">
            <v:imagedata r:id="rId11" o:title=""/>
          </v:shape>
        </w:pict>
      </w:r>
      <w:r w:rsidRPr="000F5350">
        <w:rPr>
          <w:rFonts w:ascii="Times New Roman" w:hAnsi="Times New Roman" w:cs="Times New Roman"/>
          <w:sz w:val="28"/>
          <w:szCs w:val="28"/>
        </w:rPr>
        <w:t xml:space="preserve">; </w:t>
      </w:r>
      <w:r w:rsidR="00A64E93">
        <w:rPr>
          <w:rFonts w:ascii="Times New Roman" w:hAnsi="Times New Roman" w:cs="Times New Roman"/>
          <w:noProof/>
          <w:position w:val="-16"/>
          <w:sz w:val="28"/>
          <w:szCs w:val="28"/>
        </w:rPr>
        <w:pict>
          <v:shape id="Рисунок 31" o:spid="_x0000_i1120" type="#_x0000_t75" style="width:76.85pt;height:19.9pt;visibility:visible">
            <v:imagedata r:id="rId12" o:title=""/>
          </v:shape>
        </w:pict>
      </w:r>
      <w:r w:rsidRPr="000F5350">
        <w:rPr>
          <w:rFonts w:ascii="Times New Roman" w:hAnsi="Times New Roman" w:cs="Times New Roman"/>
          <w:sz w:val="28"/>
          <w:szCs w:val="28"/>
        </w:rPr>
        <w:fldChar w:fldCharType="begin"/>
      </w:r>
      <w:r w:rsidRPr="000F5350">
        <w:rPr>
          <w:rFonts w:ascii="Times New Roman" w:hAnsi="Times New Roman" w:cs="Times New Roman"/>
          <w:sz w:val="28"/>
          <w:szCs w:val="28"/>
        </w:rPr>
        <w:instrText xml:space="preserve"> QUOTE </w:instrText>
      </w:r>
      <w:r w:rsidR="00A64E93">
        <w:rPr>
          <w:rFonts w:ascii="Times New Roman" w:hAnsi="Times New Roman" w:cs="Times New Roman"/>
          <w:noProof/>
          <w:position w:val="-9"/>
          <w:sz w:val="28"/>
          <w:szCs w:val="28"/>
        </w:rPr>
        <w:pict>
          <v:shape id="Рисунок 46" o:spid="_x0000_i1121" type="#_x0000_t75" style="width:64.5pt;height:19.9pt;visibility:visible">
            <v:imagedata r:id="rId81" o:title="" chromakey="white"/>
          </v:shape>
        </w:pict>
      </w:r>
      <w:r w:rsidRPr="000F5350">
        <w:rPr>
          <w:rFonts w:ascii="Times New Roman" w:hAnsi="Times New Roman" w:cs="Times New Roman"/>
          <w:sz w:val="28"/>
          <w:szCs w:val="28"/>
        </w:rPr>
        <w:fldChar w:fldCharType="separate"/>
      </w:r>
      <w:r w:rsidR="00A64E93">
        <w:rPr>
          <w:rFonts w:ascii="Times New Roman" w:hAnsi="Times New Roman" w:cs="Times New Roman"/>
          <w:noProof/>
          <w:position w:val="-9"/>
          <w:sz w:val="28"/>
          <w:szCs w:val="28"/>
        </w:rPr>
        <w:pict>
          <v:shape id="Рисунок 33" o:spid="_x0000_i1122" type="#_x0000_t75" style="width:64.5pt;height:19.9pt;visibility:visible">
            <v:imagedata r:id="rId81" o:title="" chromakey="white"/>
          </v:shape>
        </w:pict>
      </w:r>
      <w:r w:rsidRPr="000F5350">
        <w:rPr>
          <w:rFonts w:ascii="Times New Roman" w:hAnsi="Times New Roman" w:cs="Times New Roman"/>
          <w:sz w:val="28"/>
          <w:szCs w:val="28"/>
        </w:rPr>
        <w:fldChar w:fldCharType="end"/>
      </w:r>
      <w:r w:rsidRPr="000F5350">
        <w:rPr>
          <w:rFonts w:ascii="Times New Roman" w:hAnsi="Times New Roman" w:cs="Times New Roman"/>
          <w:sz w:val="28"/>
          <w:szCs w:val="28"/>
        </w:rPr>
        <w:fldChar w:fldCharType="begin"/>
      </w:r>
      <w:r w:rsidRPr="000F5350">
        <w:rPr>
          <w:rFonts w:ascii="Times New Roman" w:hAnsi="Times New Roman" w:cs="Times New Roman"/>
          <w:sz w:val="28"/>
          <w:szCs w:val="28"/>
        </w:rPr>
        <w:instrText xml:space="preserve"> QUOTE </w:instrText>
      </w:r>
      <w:r w:rsidR="00A64E93">
        <w:rPr>
          <w:rFonts w:ascii="Times New Roman" w:hAnsi="Times New Roman" w:cs="Times New Roman"/>
          <w:noProof/>
          <w:position w:val="-8"/>
          <w:sz w:val="28"/>
          <w:szCs w:val="28"/>
        </w:rPr>
        <w:pict>
          <v:shape id="Рисунок 48" o:spid="_x0000_i1123" type="#_x0000_t75" style="width:37.6pt;height:17.75pt;visibility:visible">
            <v:imagedata r:id="rId82" o:title="" chromakey="white"/>
          </v:shape>
        </w:pict>
      </w:r>
      <w:r w:rsidRPr="000F5350">
        <w:rPr>
          <w:rFonts w:ascii="Times New Roman" w:hAnsi="Times New Roman" w:cs="Times New Roman"/>
          <w:sz w:val="28"/>
          <w:szCs w:val="28"/>
        </w:rPr>
        <w:fldChar w:fldCharType="separate"/>
      </w:r>
      <w:r w:rsidR="00A64E93">
        <w:rPr>
          <w:rFonts w:ascii="Times New Roman" w:hAnsi="Times New Roman" w:cs="Times New Roman"/>
          <w:noProof/>
          <w:position w:val="-8"/>
          <w:sz w:val="28"/>
          <w:szCs w:val="28"/>
        </w:rPr>
        <w:pict>
          <v:shape id="_x0000_i1124" type="#_x0000_t75" style="width:37.6pt;height:17.75pt;visibility:visible">
            <v:imagedata r:id="rId82" o:title="" chromakey="white"/>
          </v:shape>
        </w:pict>
      </w:r>
      <w:r w:rsidRPr="000F5350">
        <w:rPr>
          <w:rFonts w:ascii="Times New Roman" w:hAnsi="Times New Roman" w:cs="Times New Roman"/>
          <w:sz w:val="28"/>
          <w:szCs w:val="28"/>
        </w:rPr>
        <w:fldChar w:fldCharType="end"/>
      </w:r>
      <w:r w:rsidRPr="000F5350">
        <w:rPr>
          <w:rFonts w:ascii="Times New Roman" w:hAnsi="Times New Roman" w:cs="Times New Roman"/>
          <w:sz w:val="28"/>
          <w:szCs w:val="28"/>
        </w:rPr>
        <w:fldChar w:fldCharType="begin"/>
      </w:r>
      <w:r w:rsidRPr="000F5350">
        <w:rPr>
          <w:rFonts w:ascii="Times New Roman" w:hAnsi="Times New Roman" w:cs="Times New Roman"/>
          <w:sz w:val="28"/>
          <w:szCs w:val="28"/>
        </w:rPr>
        <w:instrText xml:space="preserve"> QUOTE </w:instrText>
      </w:r>
      <w:r w:rsidR="00A64E93">
        <w:rPr>
          <w:rFonts w:ascii="Times New Roman" w:hAnsi="Times New Roman" w:cs="Times New Roman"/>
          <w:noProof/>
          <w:position w:val="-8"/>
          <w:sz w:val="28"/>
          <w:szCs w:val="28"/>
        </w:rPr>
        <w:pict>
          <v:shape id="Рисунок 7" o:spid="_x0000_i1125" type="#_x0000_t75" style="width:37.6pt;height:17.75pt;visibility:visible">
            <v:imagedata r:id="rId83" o:title="" chromakey="white"/>
          </v:shape>
        </w:pict>
      </w:r>
      <w:r w:rsidRPr="000F5350">
        <w:rPr>
          <w:rFonts w:ascii="Times New Roman" w:hAnsi="Times New Roman" w:cs="Times New Roman"/>
          <w:sz w:val="28"/>
          <w:szCs w:val="28"/>
        </w:rPr>
        <w:fldChar w:fldCharType="separate"/>
      </w:r>
      <w:r w:rsidR="00A64E93">
        <w:rPr>
          <w:rFonts w:ascii="Times New Roman" w:hAnsi="Times New Roman" w:cs="Times New Roman"/>
          <w:noProof/>
          <w:position w:val="-8"/>
          <w:sz w:val="28"/>
          <w:szCs w:val="28"/>
        </w:rPr>
        <w:pict>
          <v:shape id="Рисунок 37" o:spid="_x0000_i1126" type="#_x0000_t75" style="width:37.6pt;height:17.75pt;visibility:visible">
            <v:imagedata r:id="rId83" o:title="" chromakey="white"/>
          </v:shape>
        </w:pict>
      </w:r>
      <w:r w:rsidRPr="000F5350">
        <w:rPr>
          <w:rFonts w:ascii="Times New Roman" w:hAnsi="Times New Roman" w:cs="Times New Roman"/>
          <w:sz w:val="28"/>
          <w:szCs w:val="28"/>
        </w:rPr>
        <w:fldChar w:fldCharType="end"/>
      </w:r>
      <w:r w:rsidRPr="000F5350">
        <w:rPr>
          <w:rFonts w:ascii="Times New Roman" w:hAnsi="Times New Roman" w:cs="Times New Roman"/>
          <w:sz w:val="28"/>
          <w:szCs w:val="28"/>
        </w:rPr>
        <w:t xml:space="preserve">и их решение. Решение иррациональных уравнений вида </w:t>
      </w:r>
      <w:r w:rsidR="00A64E93">
        <w:rPr>
          <w:rFonts w:ascii="Times New Roman" w:hAnsi="Times New Roman" w:cs="Times New Roman"/>
          <w:noProof/>
          <w:position w:val="-16"/>
          <w:sz w:val="28"/>
          <w:szCs w:val="28"/>
        </w:rPr>
        <w:pict>
          <v:shape id="Рисунок 38" o:spid="_x0000_i1127" type="#_x0000_t75" style="width:62.85pt;height:21.5pt;visibility:visible">
            <v:imagedata r:id="rId84" o:title=""/>
          </v:shape>
        </w:pict>
      </w:r>
      <w:r w:rsidRPr="000F5350">
        <w:rPr>
          <w:rFonts w:ascii="Times New Roman" w:hAnsi="Times New Roman" w:cs="Times New Roman"/>
          <w:sz w:val="28"/>
          <w:szCs w:val="28"/>
        </w:rPr>
        <w:t>.</w:t>
      </w:r>
    </w:p>
    <w:p w:rsidR="007A135B" w:rsidRPr="000F5350" w:rsidRDefault="007A135B" w:rsidP="00E26413">
      <w:pPr>
        <w:pStyle w:val="affa"/>
        <w:spacing w:after="0" w:line="240" w:lineRule="auto"/>
        <w:ind w:firstLine="709"/>
        <w:jc w:val="both"/>
        <w:rPr>
          <w:rFonts w:ascii="Times New Roman" w:hAnsi="Times New Roman" w:cs="Times New Roman"/>
          <w:b/>
          <w:bCs/>
          <w:i w:val="0"/>
          <w:iCs w:val="0"/>
          <w:color w:val="auto"/>
          <w:spacing w:val="0"/>
          <w:sz w:val="28"/>
          <w:szCs w:val="28"/>
        </w:rPr>
      </w:pPr>
      <w:r w:rsidRPr="000F5350">
        <w:rPr>
          <w:rFonts w:ascii="Times New Roman" w:hAnsi="Times New Roman" w:cs="Times New Roman"/>
          <w:b/>
          <w:bCs/>
          <w:i w:val="0"/>
          <w:iCs w:val="0"/>
          <w:color w:val="auto"/>
          <w:spacing w:val="0"/>
          <w:sz w:val="28"/>
          <w:szCs w:val="28"/>
        </w:rPr>
        <w:t>Системы уравнений</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Уравнение с двумя переменными. Решение уравнений в целых числах. Линейное уравнение с двумя переменными. Графическая интерпретация лине</w:t>
      </w:r>
      <w:r w:rsidRPr="000F5350">
        <w:rPr>
          <w:rFonts w:ascii="Times New Roman" w:hAnsi="Times New Roman" w:cs="Times New Roman"/>
          <w:sz w:val="28"/>
          <w:szCs w:val="28"/>
        </w:rPr>
        <w:t>й</w:t>
      </w:r>
      <w:r w:rsidRPr="000F5350">
        <w:rPr>
          <w:rFonts w:ascii="Times New Roman" w:hAnsi="Times New Roman" w:cs="Times New Roman"/>
          <w:sz w:val="28"/>
          <w:szCs w:val="28"/>
        </w:rPr>
        <w:t xml:space="preserve">ного уравнения с двумя переменными. </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Представление о графической интерпретации произвольного уравнения с двумя переменными: линии на плоскости. </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Понятие системы уравнений. Решение систем уравнений. </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Представление о равносильности систем уравнений. </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Методы решения систем линейных уравнений с двумя переменными гр</w:t>
      </w:r>
      <w:r w:rsidRPr="000F5350">
        <w:rPr>
          <w:rFonts w:ascii="Times New Roman" w:hAnsi="Times New Roman" w:cs="Times New Roman"/>
          <w:sz w:val="28"/>
          <w:szCs w:val="28"/>
        </w:rPr>
        <w:t>а</w:t>
      </w:r>
      <w:r w:rsidRPr="000F5350">
        <w:rPr>
          <w:rFonts w:ascii="Times New Roman" w:hAnsi="Times New Roman" w:cs="Times New Roman"/>
          <w:sz w:val="28"/>
          <w:szCs w:val="28"/>
        </w:rPr>
        <w:t>фический метод, метод сложения, метод подстановки. Количество решений с</w:t>
      </w:r>
      <w:r w:rsidRPr="000F5350">
        <w:rPr>
          <w:rFonts w:ascii="Times New Roman" w:hAnsi="Times New Roman" w:cs="Times New Roman"/>
          <w:sz w:val="28"/>
          <w:szCs w:val="28"/>
        </w:rPr>
        <w:t>и</w:t>
      </w:r>
      <w:r w:rsidRPr="000F5350">
        <w:rPr>
          <w:rFonts w:ascii="Times New Roman" w:hAnsi="Times New Roman" w:cs="Times New Roman"/>
          <w:sz w:val="28"/>
          <w:szCs w:val="28"/>
        </w:rPr>
        <w:t xml:space="preserve">стемы линейных уравнений. Система линейных уравнений с параметром. </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7A135B" w:rsidRPr="000F5350" w:rsidRDefault="007A135B" w:rsidP="00E26413">
      <w:pPr>
        <w:pStyle w:val="affa"/>
        <w:spacing w:after="0" w:line="240" w:lineRule="auto"/>
        <w:ind w:firstLine="709"/>
        <w:jc w:val="both"/>
        <w:rPr>
          <w:rFonts w:ascii="Times New Roman" w:hAnsi="Times New Roman" w:cs="Times New Roman"/>
          <w:b/>
          <w:bCs/>
          <w:i w:val="0"/>
          <w:iCs w:val="0"/>
          <w:color w:val="auto"/>
          <w:spacing w:val="0"/>
          <w:sz w:val="28"/>
          <w:szCs w:val="28"/>
        </w:rPr>
      </w:pPr>
      <w:r w:rsidRPr="000F5350">
        <w:rPr>
          <w:rFonts w:ascii="Times New Roman" w:hAnsi="Times New Roman" w:cs="Times New Roman"/>
          <w:b/>
          <w:bCs/>
          <w:i w:val="0"/>
          <w:iCs w:val="0"/>
          <w:color w:val="auto"/>
          <w:spacing w:val="0"/>
          <w:sz w:val="28"/>
          <w:szCs w:val="28"/>
        </w:rPr>
        <w:t>Неравенства</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Числовые неравенства. Свойства числовых неравенств. Проверка справе</w:t>
      </w:r>
      <w:r w:rsidRPr="000F5350">
        <w:rPr>
          <w:rFonts w:ascii="Times New Roman" w:hAnsi="Times New Roman" w:cs="Times New Roman"/>
          <w:sz w:val="28"/>
          <w:szCs w:val="28"/>
        </w:rPr>
        <w:t>д</w:t>
      </w:r>
      <w:r w:rsidRPr="000F5350">
        <w:rPr>
          <w:rFonts w:ascii="Times New Roman" w:hAnsi="Times New Roman" w:cs="Times New Roman"/>
          <w:sz w:val="28"/>
          <w:szCs w:val="28"/>
        </w:rPr>
        <w:t xml:space="preserve">ливости неравенств при заданных значениях переменных. </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Неравенство с переменной. Строгие и нестрогие неравенства. Доказател</w:t>
      </w:r>
      <w:r w:rsidRPr="000F5350">
        <w:rPr>
          <w:rFonts w:ascii="Times New Roman" w:hAnsi="Times New Roman" w:cs="Times New Roman"/>
          <w:sz w:val="28"/>
          <w:szCs w:val="28"/>
        </w:rPr>
        <w:t>ь</w:t>
      </w:r>
      <w:r w:rsidRPr="000F5350">
        <w:rPr>
          <w:rFonts w:ascii="Times New Roman" w:hAnsi="Times New Roman" w:cs="Times New Roman"/>
          <w:sz w:val="28"/>
          <w:szCs w:val="28"/>
        </w:rPr>
        <w:t>ство неравенств. Неравенства о средних для двух чисел.</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Понятие о решении неравенства. Множество решений неравенства.</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Представление о равносильности неравенств. </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Линейное неравенство и множества его решений. Решение линейных н</w:t>
      </w:r>
      <w:r w:rsidRPr="000F5350">
        <w:rPr>
          <w:rFonts w:ascii="Times New Roman" w:hAnsi="Times New Roman" w:cs="Times New Roman"/>
          <w:sz w:val="28"/>
          <w:szCs w:val="28"/>
        </w:rPr>
        <w:t>е</w:t>
      </w:r>
      <w:r w:rsidRPr="000F5350">
        <w:rPr>
          <w:rFonts w:ascii="Times New Roman" w:hAnsi="Times New Roman" w:cs="Times New Roman"/>
          <w:sz w:val="28"/>
          <w:szCs w:val="28"/>
        </w:rPr>
        <w:t>равенств. Линейное неравенство с параметром.</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w:t>
      </w:r>
      <w:r w:rsidRPr="000F5350">
        <w:rPr>
          <w:rFonts w:ascii="Times New Roman" w:hAnsi="Times New Roman" w:cs="Times New Roman"/>
          <w:sz w:val="28"/>
          <w:szCs w:val="28"/>
        </w:rPr>
        <w:t>а</w:t>
      </w:r>
      <w:r w:rsidRPr="000F5350">
        <w:rPr>
          <w:rFonts w:ascii="Times New Roman" w:hAnsi="Times New Roman" w:cs="Times New Roman"/>
          <w:sz w:val="28"/>
          <w:szCs w:val="28"/>
        </w:rPr>
        <w:t>пись решения квадратного неравенства.</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Квадратное неравенство с параметром и его решение. </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Простейшие иррациональные неравенства вида: </w:t>
      </w:r>
      <w:r w:rsidR="00A64E93">
        <w:rPr>
          <w:rFonts w:ascii="Times New Roman" w:hAnsi="Times New Roman" w:cs="Times New Roman"/>
          <w:noProof/>
          <w:position w:val="-16"/>
          <w:sz w:val="28"/>
          <w:szCs w:val="28"/>
        </w:rPr>
        <w:pict>
          <v:shape id="Рисунок 39" o:spid="_x0000_i1128" type="#_x0000_t75" style="width:52.1pt;height:21.5pt;visibility:visible">
            <v:imagedata r:id="rId85" o:title=""/>
          </v:shape>
        </w:pict>
      </w:r>
      <w:r w:rsidRPr="000F5350">
        <w:rPr>
          <w:rFonts w:ascii="Times New Roman" w:hAnsi="Times New Roman" w:cs="Times New Roman"/>
          <w:sz w:val="28"/>
          <w:szCs w:val="28"/>
        </w:rPr>
        <w:t xml:space="preserve">; </w:t>
      </w:r>
      <w:r w:rsidR="00A64E93">
        <w:rPr>
          <w:rFonts w:ascii="Times New Roman" w:hAnsi="Times New Roman" w:cs="Times New Roman"/>
          <w:noProof/>
          <w:position w:val="-16"/>
          <w:sz w:val="28"/>
          <w:szCs w:val="28"/>
        </w:rPr>
        <w:pict>
          <v:shape id="Рисунок 40" o:spid="_x0000_i1129" type="#_x0000_t75" style="width:52.1pt;height:21.5pt;visibility:visible">
            <v:imagedata r:id="rId86" o:title=""/>
          </v:shape>
        </w:pict>
      </w:r>
      <w:r w:rsidRPr="000F5350">
        <w:rPr>
          <w:rFonts w:ascii="Times New Roman" w:hAnsi="Times New Roman" w:cs="Times New Roman"/>
          <w:sz w:val="28"/>
          <w:szCs w:val="28"/>
        </w:rPr>
        <w:t xml:space="preserve">; </w:t>
      </w:r>
      <w:r w:rsidR="00A64E93">
        <w:rPr>
          <w:rFonts w:ascii="Times New Roman" w:hAnsi="Times New Roman" w:cs="Times New Roman"/>
          <w:noProof/>
          <w:position w:val="-16"/>
          <w:sz w:val="28"/>
          <w:szCs w:val="28"/>
        </w:rPr>
        <w:pict>
          <v:shape id="Рисунок 41" o:spid="_x0000_i1130" type="#_x0000_t75" style="width:76.85pt;height:19.9pt;visibility:visible">
            <v:imagedata r:id="rId87" o:title=""/>
          </v:shape>
        </w:pict>
      </w:r>
      <w:r w:rsidRPr="000F5350">
        <w:rPr>
          <w:rFonts w:ascii="Times New Roman" w:hAnsi="Times New Roman" w:cs="Times New Roman"/>
          <w:sz w:val="28"/>
          <w:szCs w:val="28"/>
        </w:rPr>
        <w:fldChar w:fldCharType="begin"/>
      </w:r>
      <w:r w:rsidRPr="000F5350">
        <w:rPr>
          <w:rFonts w:ascii="Times New Roman" w:hAnsi="Times New Roman" w:cs="Times New Roman"/>
          <w:sz w:val="28"/>
          <w:szCs w:val="28"/>
        </w:rPr>
        <w:instrText xml:space="preserve"> QUOTE </w:instrText>
      </w:r>
      <w:r w:rsidR="00A64E93">
        <w:rPr>
          <w:rFonts w:ascii="Times New Roman" w:hAnsi="Times New Roman" w:cs="Times New Roman"/>
          <w:noProof/>
          <w:position w:val="-9"/>
          <w:sz w:val="28"/>
          <w:szCs w:val="28"/>
        </w:rPr>
        <w:pict>
          <v:shape id="Рисунок 56" o:spid="_x0000_i1131" type="#_x0000_t75" style="width:64.5pt;height:19.9pt;visibility:visible">
            <v:imagedata r:id="rId88" o:title="" chromakey="white"/>
          </v:shape>
        </w:pict>
      </w:r>
      <w:r w:rsidRPr="000F5350">
        <w:rPr>
          <w:rFonts w:ascii="Times New Roman" w:hAnsi="Times New Roman" w:cs="Times New Roman"/>
          <w:sz w:val="28"/>
          <w:szCs w:val="28"/>
        </w:rPr>
        <w:fldChar w:fldCharType="separate"/>
      </w:r>
      <w:r w:rsidR="00A64E93">
        <w:rPr>
          <w:rFonts w:ascii="Times New Roman" w:hAnsi="Times New Roman" w:cs="Times New Roman"/>
          <w:noProof/>
          <w:position w:val="-9"/>
          <w:sz w:val="28"/>
          <w:szCs w:val="28"/>
        </w:rPr>
        <w:pict>
          <v:shape id="Рисунок 43" o:spid="_x0000_i1132" type="#_x0000_t75" style="width:64.5pt;height:19.9pt;visibility:visible">
            <v:imagedata r:id="rId88" o:title="" chromakey="white"/>
          </v:shape>
        </w:pict>
      </w:r>
      <w:r w:rsidRPr="000F5350">
        <w:rPr>
          <w:rFonts w:ascii="Times New Roman" w:hAnsi="Times New Roman" w:cs="Times New Roman"/>
          <w:sz w:val="28"/>
          <w:szCs w:val="28"/>
        </w:rPr>
        <w:fldChar w:fldCharType="end"/>
      </w:r>
      <w:r w:rsidRPr="000F5350">
        <w:rPr>
          <w:rFonts w:ascii="Times New Roman" w:hAnsi="Times New Roman" w:cs="Times New Roman"/>
          <w:sz w:val="28"/>
          <w:szCs w:val="28"/>
        </w:rPr>
        <w:t>.</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Обобщенный метод интервалов для решения неравенств.</w:t>
      </w:r>
    </w:p>
    <w:p w:rsidR="007A135B" w:rsidRPr="000F5350" w:rsidRDefault="007A135B" w:rsidP="00E26413">
      <w:pPr>
        <w:pStyle w:val="affa"/>
        <w:spacing w:after="0" w:line="240" w:lineRule="auto"/>
        <w:ind w:firstLine="709"/>
        <w:jc w:val="both"/>
        <w:rPr>
          <w:rFonts w:ascii="Times New Roman" w:hAnsi="Times New Roman" w:cs="Times New Roman"/>
          <w:b/>
          <w:bCs/>
          <w:i w:val="0"/>
          <w:iCs w:val="0"/>
          <w:color w:val="auto"/>
          <w:spacing w:val="0"/>
          <w:sz w:val="28"/>
          <w:szCs w:val="28"/>
        </w:rPr>
      </w:pPr>
      <w:r w:rsidRPr="000F5350">
        <w:rPr>
          <w:rFonts w:ascii="Times New Roman" w:hAnsi="Times New Roman" w:cs="Times New Roman"/>
          <w:b/>
          <w:bCs/>
          <w:i w:val="0"/>
          <w:iCs w:val="0"/>
          <w:color w:val="auto"/>
          <w:spacing w:val="0"/>
          <w:sz w:val="28"/>
          <w:szCs w:val="28"/>
        </w:rPr>
        <w:t>Системы неравенств</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Системы неравенств с одной переменной. Решение систем неравенств с одной переменной: линейных, квадратных, дробно-рациональных, ирраци</w:t>
      </w:r>
      <w:r w:rsidRPr="000F5350">
        <w:rPr>
          <w:rFonts w:ascii="Times New Roman" w:hAnsi="Times New Roman" w:cs="Times New Roman"/>
          <w:sz w:val="28"/>
          <w:szCs w:val="28"/>
        </w:rPr>
        <w:t>о</w:t>
      </w:r>
      <w:r w:rsidRPr="000F5350">
        <w:rPr>
          <w:rFonts w:ascii="Times New Roman" w:hAnsi="Times New Roman" w:cs="Times New Roman"/>
          <w:sz w:val="28"/>
          <w:szCs w:val="28"/>
        </w:rPr>
        <w:t>нальных. Изображение решения системы неравенств на числовой прямой. З</w:t>
      </w:r>
      <w:r w:rsidRPr="000F5350">
        <w:rPr>
          <w:rFonts w:ascii="Times New Roman" w:hAnsi="Times New Roman" w:cs="Times New Roman"/>
          <w:sz w:val="28"/>
          <w:szCs w:val="28"/>
        </w:rPr>
        <w:t>а</w:t>
      </w:r>
      <w:r w:rsidRPr="000F5350">
        <w:rPr>
          <w:rFonts w:ascii="Times New Roman" w:hAnsi="Times New Roman" w:cs="Times New Roman"/>
          <w:sz w:val="28"/>
          <w:szCs w:val="28"/>
        </w:rPr>
        <w:t>пись решения системы неравенств.</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7A135B" w:rsidRPr="000F5350" w:rsidRDefault="007A135B" w:rsidP="00E26413">
      <w:pPr>
        <w:pStyle w:val="affa"/>
        <w:spacing w:after="0" w:line="240" w:lineRule="auto"/>
        <w:ind w:firstLine="709"/>
        <w:jc w:val="both"/>
        <w:rPr>
          <w:rFonts w:ascii="Times New Roman" w:hAnsi="Times New Roman" w:cs="Times New Roman"/>
          <w:b/>
          <w:bCs/>
          <w:i w:val="0"/>
          <w:iCs w:val="0"/>
          <w:color w:val="auto"/>
          <w:spacing w:val="0"/>
          <w:sz w:val="28"/>
          <w:szCs w:val="28"/>
        </w:rPr>
      </w:pPr>
      <w:bookmarkStart w:id="113" w:name="_Toc403076055"/>
      <w:r w:rsidRPr="000F5350">
        <w:rPr>
          <w:rFonts w:ascii="Times New Roman" w:hAnsi="Times New Roman" w:cs="Times New Roman"/>
          <w:b/>
          <w:bCs/>
          <w:i w:val="0"/>
          <w:iCs w:val="0"/>
          <w:color w:val="auto"/>
          <w:spacing w:val="0"/>
          <w:sz w:val="28"/>
          <w:szCs w:val="28"/>
        </w:rPr>
        <w:t>Функции</w:t>
      </w:r>
      <w:bookmarkEnd w:id="113"/>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Понятие зависимости</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Прямоугольная система координат. Формирование представлений о мет</w:t>
      </w:r>
      <w:r w:rsidRPr="000F5350">
        <w:rPr>
          <w:rFonts w:ascii="Times New Roman" w:hAnsi="Times New Roman" w:cs="Times New Roman"/>
          <w:sz w:val="28"/>
          <w:szCs w:val="28"/>
        </w:rPr>
        <w:t>а</w:t>
      </w:r>
      <w:r w:rsidRPr="000F5350">
        <w:rPr>
          <w:rFonts w:ascii="Times New Roman" w:hAnsi="Times New Roman" w:cs="Times New Roman"/>
          <w:sz w:val="28"/>
          <w:szCs w:val="28"/>
        </w:rPr>
        <w:t>предметном понятии «координаты». График зависимости.</w:t>
      </w:r>
    </w:p>
    <w:p w:rsidR="007A135B" w:rsidRPr="000F5350" w:rsidRDefault="007A135B" w:rsidP="00E26413">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Функция</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Способы задания функций: аналитический, графический, табличный. График функции. Примеры функций, получаемых в процессе исследования ра</w:t>
      </w:r>
      <w:r w:rsidRPr="000F5350">
        <w:rPr>
          <w:rFonts w:ascii="Times New Roman" w:hAnsi="Times New Roman" w:cs="Times New Roman"/>
          <w:sz w:val="28"/>
          <w:szCs w:val="28"/>
        </w:rPr>
        <w:t>з</w:t>
      </w:r>
      <w:r w:rsidRPr="000F5350">
        <w:rPr>
          <w:rFonts w:ascii="Times New Roman" w:hAnsi="Times New Roman" w:cs="Times New Roman"/>
          <w:sz w:val="28"/>
          <w:szCs w:val="28"/>
        </w:rPr>
        <w:t>личных процессов и решения задач. Значение функции в точке. Свойства фун</w:t>
      </w:r>
      <w:r w:rsidRPr="000F5350">
        <w:rPr>
          <w:rFonts w:ascii="Times New Roman" w:hAnsi="Times New Roman" w:cs="Times New Roman"/>
          <w:sz w:val="28"/>
          <w:szCs w:val="28"/>
        </w:rPr>
        <w:t>к</w:t>
      </w:r>
      <w:r w:rsidRPr="000F5350">
        <w:rPr>
          <w:rFonts w:ascii="Times New Roman" w:hAnsi="Times New Roman" w:cs="Times New Roman"/>
          <w:sz w:val="28"/>
          <w:szCs w:val="28"/>
        </w:rPr>
        <w:t>ций: область определения, множество значений, нули, промежутки знакопост</w:t>
      </w:r>
      <w:r w:rsidRPr="000F5350">
        <w:rPr>
          <w:rFonts w:ascii="Times New Roman" w:hAnsi="Times New Roman" w:cs="Times New Roman"/>
          <w:sz w:val="28"/>
          <w:szCs w:val="28"/>
        </w:rPr>
        <w:t>о</w:t>
      </w:r>
      <w:r w:rsidRPr="000F5350">
        <w:rPr>
          <w:rFonts w:ascii="Times New Roman" w:hAnsi="Times New Roman" w:cs="Times New Roman"/>
          <w:sz w:val="28"/>
          <w:szCs w:val="28"/>
        </w:rPr>
        <w:t>янства, четность/нечетность, возрастание и убывание, промежутки монотонн</w:t>
      </w:r>
      <w:r w:rsidRPr="000F5350">
        <w:rPr>
          <w:rFonts w:ascii="Times New Roman" w:hAnsi="Times New Roman" w:cs="Times New Roman"/>
          <w:sz w:val="28"/>
          <w:szCs w:val="28"/>
        </w:rPr>
        <w:t>о</w:t>
      </w:r>
      <w:r w:rsidRPr="000F5350">
        <w:rPr>
          <w:rFonts w:ascii="Times New Roman" w:hAnsi="Times New Roman" w:cs="Times New Roman"/>
          <w:sz w:val="28"/>
          <w:szCs w:val="28"/>
        </w:rPr>
        <w:t>сти, наибольшее и наименьшее значение, периодичность. Исследование фун</w:t>
      </w:r>
      <w:r w:rsidRPr="000F5350">
        <w:rPr>
          <w:rFonts w:ascii="Times New Roman" w:hAnsi="Times New Roman" w:cs="Times New Roman"/>
          <w:sz w:val="28"/>
          <w:szCs w:val="28"/>
        </w:rPr>
        <w:t>к</w:t>
      </w:r>
      <w:r w:rsidRPr="000F5350">
        <w:rPr>
          <w:rFonts w:ascii="Times New Roman" w:hAnsi="Times New Roman" w:cs="Times New Roman"/>
          <w:sz w:val="28"/>
          <w:szCs w:val="28"/>
        </w:rPr>
        <w:t xml:space="preserve">ции по ее графику. </w:t>
      </w:r>
    </w:p>
    <w:p w:rsidR="007A135B" w:rsidRPr="000F5350" w:rsidRDefault="007A135B" w:rsidP="00E26413">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Линейная функция</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Свойства, график. Угловой коэффициент прямой. Расположение графика линейной функции в зависимости от ее коэффициентов.</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Квадратичная функция</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Свойства. Парабола. Построение графика квадратичной функции. Пол</w:t>
      </w:r>
      <w:r w:rsidRPr="000F5350">
        <w:rPr>
          <w:rFonts w:ascii="Times New Roman" w:hAnsi="Times New Roman" w:cs="Times New Roman"/>
          <w:sz w:val="28"/>
          <w:szCs w:val="28"/>
        </w:rPr>
        <w:t>о</w:t>
      </w:r>
      <w:r w:rsidRPr="000F5350">
        <w:rPr>
          <w:rFonts w:ascii="Times New Roman" w:hAnsi="Times New Roman" w:cs="Times New Roman"/>
          <w:sz w:val="28"/>
          <w:szCs w:val="28"/>
        </w:rPr>
        <w:t>жение графика квадратичной функции в зависимости от ее коэффициентов. И</w:t>
      </w:r>
      <w:r w:rsidRPr="000F5350">
        <w:rPr>
          <w:rFonts w:ascii="Times New Roman" w:hAnsi="Times New Roman" w:cs="Times New Roman"/>
          <w:sz w:val="28"/>
          <w:szCs w:val="28"/>
        </w:rPr>
        <w:t>с</w:t>
      </w:r>
      <w:r w:rsidRPr="000F5350">
        <w:rPr>
          <w:rFonts w:ascii="Times New Roman" w:hAnsi="Times New Roman" w:cs="Times New Roman"/>
          <w:sz w:val="28"/>
          <w:szCs w:val="28"/>
        </w:rPr>
        <w:t>пользование свойств квадратичной функции для решения задач.</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Обратная пропорциональность</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Свойства функции </w:t>
      </w:r>
      <w:r w:rsidR="00A64E93">
        <w:rPr>
          <w:rFonts w:ascii="Times New Roman" w:hAnsi="Times New Roman" w:cs="Times New Roman"/>
          <w:noProof/>
          <w:position w:val="-24"/>
          <w:sz w:val="28"/>
          <w:szCs w:val="28"/>
        </w:rPr>
        <w:pict>
          <v:shape id="Рисунок 44" o:spid="_x0000_i1133" type="#_x0000_t75" style="width:26.35pt;height:26.35pt;visibility:visible">
            <v:imagedata r:id="rId78" o:title=""/>
          </v:shape>
        </w:pict>
      </w:r>
      <w:r w:rsidRPr="000F5350">
        <w:rPr>
          <w:rFonts w:ascii="Times New Roman" w:hAnsi="Times New Roman" w:cs="Times New Roman"/>
          <w:sz w:val="28"/>
          <w:szCs w:val="28"/>
        </w:rPr>
        <w:fldChar w:fldCharType="begin"/>
      </w:r>
      <w:r w:rsidRPr="000F5350">
        <w:rPr>
          <w:rFonts w:ascii="Times New Roman" w:hAnsi="Times New Roman" w:cs="Times New Roman"/>
          <w:sz w:val="28"/>
          <w:szCs w:val="28"/>
        </w:rPr>
        <w:instrText xml:space="preserve"> QUOTE </w:instrText>
      </w:r>
      <w:r w:rsidR="00A64E93">
        <w:rPr>
          <w:rFonts w:ascii="Times New Roman" w:hAnsi="Times New Roman" w:cs="Times New Roman"/>
          <w:noProof/>
          <w:position w:val="-15"/>
          <w:sz w:val="28"/>
          <w:szCs w:val="28"/>
        </w:rPr>
        <w:pict>
          <v:shape id="Рисунок 59" o:spid="_x0000_i1134" type="#_x0000_t75" style="width:31.7pt;height:24.2pt;visibility:visible">
            <v:imagedata r:id="rId79" o:title="" chromakey="white"/>
          </v:shape>
        </w:pict>
      </w:r>
      <w:r w:rsidRPr="000F5350">
        <w:rPr>
          <w:rFonts w:ascii="Times New Roman" w:hAnsi="Times New Roman" w:cs="Times New Roman"/>
          <w:sz w:val="28"/>
          <w:szCs w:val="28"/>
        </w:rPr>
        <w:fldChar w:fldCharType="separate"/>
      </w:r>
      <w:r w:rsidR="00A64E93">
        <w:rPr>
          <w:rFonts w:ascii="Times New Roman" w:hAnsi="Times New Roman" w:cs="Times New Roman"/>
          <w:noProof/>
          <w:position w:val="-15"/>
          <w:sz w:val="28"/>
          <w:szCs w:val="28"/>
        </w:rPr>
        <w:pict>
          <v:shape id="_x0000_i1135" type="#_x0000_t75" style="width:31.7pt;height:24.2pt;visibility:visible">
            <v:imagedata r:id="rId79" o:title="" chromakey="white"/>
          </v:shape>
        </w:pict>
      </w:r>
      <w:r w:rsidRPr="000F5350">
        <w:rPr>
          <w:rFonts w:ascii="Times New Roman" w:hAnsi="Times New Roman" w:cs="Times New Roman"/>
          <w:sz w:val="28"/>
          <w:szCs w:val="28"/>
        </w:rPr>
        <w:fldChar w:fldCharType="end"/>
      </w:r>
      <w:r w:rsidRPr="000F5350">
        <w:rPr>
          <w:rFonts w:ascii="Times New Roman" w:hAnsi="Times New Roman" w:cs="Times New Roman"/>
          <w:sz w:val="28"/>
          <w:szCs w:val="28"/>
        </w:rPr>
        <w:t xml:space="preserve">. Гипербола. Представление об асимптотах. </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Степенная функция с показателем3</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 xml:space="preserve">Свойства. Кубическая парабола. </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Функции</w:t>
      </w:r>
      <w:r w:rsidR="00A64E93">
        <w:rPr>
          <w:rFonts w:ascii="Times New Roman" w:hAnsi="Times New Roman" w:cs="Times New Roman"/>
          <w:noProof/>
          <w:position w:val="-10"/>
          <w:sz w:val="28"/>
          <w:szCs w:val="28"/>
        </w:rPr>
        <w:pict>
          <v:shape id="Рисунок 47" o:spid="_x0000_i1136" type="#_x0000_t75" style="width:37.6pt;height:18.25pt;visibility:visible">
            <v:imagedata r:id="rId89" o:title=""/>
          </v:shape>
        </w:pict>
      </w:r>
      <w:r w:rsidRPr="000F5350">
        <w:rPr>
          <w:rFonts w:ascii="Times New Roman" w:hAnsi="Times New Roman" w:cs="Times New Roman"/>
          <w:sz w:val="28"/>
          <w:szCs w:val="28"/>
        </w:rPr>
        <w:t xml:space="preserve">, </w:t>
      </w:r>
      <w:r w:rsidR="00A64E93">
        <w:rPr>
          <w:rFonts w:ascii="Times New Roman" w:hAnsi="Times New Roman" w:cs="Times New Roman"/>
          <w:b/>
          <w:bCs/>
          <w:noProof/>
          <w:position w:val="-10"/>
          <w:sz w:val="28"/>
          <w:szCs w:val="28"/>
        </w:rPr>
        <w:pict>
          <v:shape id="_x0000_i1137" type="#_x0000_t75" style="width:37.6pt;height:21.5pt;visibility:visible">
            <v:imagedata r:id="rId90" o:title=""/>
          </v:shape>
        </w:pict>
      </w:r>
      <w:r w:rsidRPr="000F5350">
        <w:rPr>
          <w:rFonts w:ascii="Times New Roman" w:hAnsi="Times New Roman" w:cs="Times New Roman"/>
          <w:sz w:val="28"/>
          <w:szCs w:val="28"/>
        </w:rPr>
        <w:t xml:space="preserve">, </w:t>
      </w:r>
      <w:r w:rsidR="00A64E93">
        <w:rPr>
          <w:rFonts w:ascii="Times New Roman" w:hAnsi="Times New Roman" w:cs="Times New Roman"/>
          <w:noProof/>
          <w:position w:val="-12"/>
          <w:sz w:val="28"/>
          <w:szCs w:val="28"/>
        </w:rPr>
        <w:pict>
          <v:shape id="Рисунок 49" o:spid="_x0000_i1138" type="#_x0000_t75" style="width:24.2pt;height:19.35pt;visibility:visible">
            <v:imagedata r:id="rId91" o:title=""/>
          </v:shape>
        </w:pict>
      </w:r>
      <w:r w:rsidRPr="000F5350">
        <w:rPr>
          <w:rFonts w:ascii="Times New Roman" w:hAnsi="Times New Roman" w:cs="Times New Roman"/>
          <w:sz w:val="28"/>
          <w:szCs w:val="28"/>
        </w:rPr>
        <w:t>.Их свойства и графики. Степенная функция с показателем степени больше 3.</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Преобразование графиков функций: параллельный перенос, симметрия, растяжение/сжатие, отражение. </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Представление о взаимно обратных функциях. </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Непрерывность функции и точки разрыва функций. Кусочно заданные функции.</w:t>
      </w:r>
    </w:p>
    <w:p w:rsidR="007A135B" w:rsidRPr="000F5350" w:rsidRDefault="007A135B" w:rsidP="00E26413">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Последовательности и прогрессии</w:t>
      </w:r>
    </w:p>
    <w:p w:rsidR="007A135B" w:rsidRPr="000F5350" w:rsidRDefault="007A135B" w:rsidP="00E26413">
      <w:pPr>
        <w:spacing w:after="0" w:line="240" w:lineRule="auto"/>
        <w:ind w:firstLine="709"/>
        <w:jc w:val="both"/>
        <w:rPr>
          <w:rFonts w:ascii="Times New Roman" w:hAnsi="Times New Roman" w:cs="Times New Roman"/>
          <w:sz w:val="28"/>
          <w:szCs w:val="28"/>
        </w:rPr>
      </w:pPr>
      <w:bookmarkStart w:id="114" w:name="_Toc403076056"/>
      <w:r w:rsidRPr="000F5350">
        <w:rPr>
          <w:rFonts w:ascii="Times New Roman" w:hAnsi="Times New Roman" w:cs="Times New Roman"/>
          <w:sz w:val="28"/>
          <w:szCs w:val="28"/>
        </w:rPr>
        <w:t>Числовая последовательность. Примеры. Бесконечные последовательн</w:t>
      </w:r>
      <w:r w:rsidRPr="000F5350">
        <w:rPr>
          <w:rFonts w:ascii="Times New Roman" w:hAnsi="Times New Roman" w:cs="Times New Roman"/>
          <w:sz w:val="28"/>
          <w:szCs w:val="28"/>
        </w:rPr>
        <w:t>о</w:t>
      </w:r>
      <w:r w:rsidRPr="000F5350">
        <w:rPr>
          <w:rFonts w:ascii="Times New Roman" w:hAnsi="Times New Roman" w:cs="Times New Roman"/>
          <w:sz w:val="28"/>
          <w:szCs w:val="28"/>
        </w:rPr>
        <w:t xml:space="preserve">сти. Арифметическая прогрессия и ее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114"/>
      <w:r w:rsidRPr="000F5350">
        <w:rPr>
          <w:rFonts w:ascii="Times New Roman" w:hAnsi="Times New Roman" w:cs="Times New Roman"/>
          <w:sz w:val="28"/>
          <w:szCs w:val="28"/>
        </w:rPr>
        <w:t xml:space="preserve">Гармонический ряд. Расходимость гармонического ряда. </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Метод математической индукции, его применение для вывода формул, доказательства равенств и неравенств, решения задач на делимость.</w:t>
      </w:r>
    </w:p>
    <w:p w:rsidR="007A135B" w:rsidRPr="000F5350" w:rsidRDefault="007A135B" w:rsidP="00E26413">
      <w:pPr>
        <w:pStyle w:val="affa"/>
        <w:spacing w:after="0" w:line="240" w:lineRule="auto"/>
        <w:ind w:firstLine="709"/>
        <w:jc w:val="both"/>
        <w:rPr>
          <w:rFonts w:ascii="Times New Roman" w:hAnsi="Times New Roman" w:cs="Times New Roman"/>
          <w:b/>
          <w:bCs/>
          <w:i w:val="0"/>
          <w:iCs w:val="0"/>
          <w:color w:val="auto"/>
          <w:spacing w:val="0"/>
          <w:sz w:val="28"/>
          <w:szCs w:val="28"/>
        </w:rPr>
      </w:pPr>
      <w:bookmarkStart w:id="115" w:name="_Toc403076057"/>
      <w:r w:rsidRPr="000F5350">
        <w:rPr>
          <w:rFonts w:ascii="Times New Roman" w:hAnsi="Times New Roman" w:cs="Times New Roman"/>
          <w:b/>
          <w:bCs/>
          <w:i w:val="0"/>
          <w:iCs w:val="0"/>
          <w:color w:val="auto"/>
          <w:spacing w:val="0"/>
          <w:sz w:val="28"/>
          <w:szCs w:val="28"/>
        </w:rPr>
        <w:t>Решение текстовых задач</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Задачи на все арифметические действия</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Решение текстовых задач арифметическим способом. Использование та</w:t>
      </w:r>
      <w:r w:rsidRPr="000F5350">
        <w:rPr>
          <w:rFonts w:ascii="Times New Roman" w:hAnsi="Times New Roman" w:cs="Times New Roman"/>
          <w:sz w:val="28"/>
          <w:szCs w:val="28"/>
        </w:rPr>
        <w:t>б</w:t>
      </w:r>
      <w:r w:rsidRPr="000F5350">
        <w:rPr>
          <w:rFonts w:ascii="Times New Roman" w:hAnsi="Times New Roman" w:cs="Times New Roman"/>
          <w:sz w:val="28"/>
          <w:szCs w:val="28"/>
        </w:rPr>
        <w:t>лиц, схем, чертежей, других средств представления данных при решении задачи.</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Решение задач на движение, работу, покупки</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7A135B" w:rsidRPr="000F5350" w:rsidRDefault="007A135B" w:rsidP="00E26413">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Решение задач на нахождение части числа и числа по его части</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Решение задач на проценты, доли</w:t>
      </w:r>
      <w:r w:rsidRPr="000F5350">
        <w:rPr>
          <w:rFonts w:ascii="Times New Roman" w:hAnsi="Times New Roman" w:cs="Times New Roman"/>
          <w:sz w:val="28"/>
          <w:szCs w:val="28"/>
        </w:rPr>
        <w:t>, применение пропорций при решении задач.</w:t>
      </w:r>
    </w:p>
    <w:p w:rsidR="007A135B" w:rsidRPr="000F5350" w:rsidRDefault="007A135B" w:rsidP="00E26413">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Логические задачи</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Решение логических задач. Решение логических задач с помощью графов, таблиц. </w:t>
      </w:r>
    </w:p>
    <w:p w:rsidR="007A135B" w:rsidRPr="000F5350" w:rsidRDefault="007A135B" w:rsidP="00E26413">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Основные методы решения задач</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Арифметический, алгебраический, перебор вариантов. Первичные пре</w:t>
      </w:r>
      <w:r w:rsidRPr="000F5350">
        <w:rPr>
          <w:rFonts w:ascii="Times New Roman" w:hAnsi="Times New Roman" w:cs="Times New Roman"/>
          <w:sz w:val="28"/>
          <w:szCs w:val="28"/>
        </w:rPr>
        <w:t>д</w:t>
      </w:r>
      <w:r w:rsidRPr="000F5350">
        <w:rPr>
          <w:rFonts w:ascii="Times New Roman" w:hAnsi="Times New Roman" w:cs="Times New Roman"/>
          <w:sz w:val="28"/>
          <w:szCs w:val="28"/>
        </w:rPr>
        <w:t>ставления о других методах решения задач (геометрические и графические м</w:t>
      </w:r>
      <w:r w:rsidRPr="000F5350">
        <w:rPr>
          <w:rFonts w:ascii="Times New Roman" w:hAnsi="Times New Roman" w:cs="Times New Roman"/>
          <w:sz w:val="28"/>
          <w:szCs w:val="28"/>
        </w:rPr>
        <w:t>е</w:t>
      </w:r>
      <w:r w:rsidRPr="000F5350">
        <w:rPr>
          <w:rFonts w:ascii="Times New Roman" w:hAnsi="Times New Roman" w:cs="Times New Roman"/>
          <w:sz w:val="28"/>
          <w:szCs w:val="28"/>
        </w:rPr>
        <w:t>тоды).</w:t>
      </w:r>
    </w:p>
    <w:p w:rsidR="007A135B" w:rsidRPr="00651753" w:rsidRDefault="007A135B" w:rsidP="00E26413">
      <w:pPr>
        <w:pStyle w:val="3"/>
        <w:keepNext w:val="0"/>
        <w:spacing w:before="0" w:line="240" w:lineRule="auto"/>
        <w:ind w:firstLine="709"/>
        <w:jc w:val="both"/>
        <w:rPr>
          <w:rFonts w:ascii="Times New Roman" w:hAnsi="Times New Roman" w:cs="Times New Roman"/>
          <w:color w:val="auto"/>
          <w:sz w:val="28"/>
          <w:szCs w:val="28"/>
        </w:rPr>
      </w:pPr>
      <w:bookmarkStart w:id="116" w:name="_Toc405513927"/>
      <w:bookmarkStart w:id="117" w:name="_Toc284662805"/>
      <w:bookmarkStart w:id="118" w:name="_Toc284663432"/>
      <w:r w:rsidRPr="00651753">
        <w:rPr>
          <w:rFonts w:ascii="Times New Roman" w:hAnsi="Times New Roman" w:cs="Times New Roman"/>
          <w:color w:val="auto"/>
          <w:sz w:val="28"/>
          <w:szCs w:val="28"/>
        </w:rPr>
        <w:t>Статистика и теория вероятностей</w:t>
      </w:r>
      <w:bookmarkEnd w:id="115"/>
      <w:bookmarkEnd w:id="116"/>
      <w:bookmarkEnd w:id="117"/>
      <w:bookmarkEnd w:id="118"/>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Статистика</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Табличное и графическое представление данных, столбчатые и круговые диаграммы, извлечение нужной информации. Диаграммы рассеивания. Опис</w:t>
      </w:r>
      <w:r w:rsidRPr="000F5350">
        <w:rPr>
          <w:rFonts w:ascii="Times New Roman" w:hAnsi="Times New Roman" w:cs="Times New Roman"/>
          <w:sz w:val="28"/>
          <w:szCs w:val="28"/>
        </w:rPr>
        <w:t>а</w:t>
      </w:r>
      <w:r w:rsidRPr="000F5350">
        <w:rPr>
          <w:rFonts w:ascii="Times New Roman" w:hAnsi="Times New Roman" w:cs="Times New Roman"/>
          <w:sz w:val="28"/>
          <w:szCs w:val="28"/>
        </w:rPr>
        <w:t>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w:t>
      </w:r>
      <w:r w:rsidRPr="000F5350">
        <w:rPr>
          <w:rFonts w:ascii="Times New Roman" w:hAnsi="Times New Roman" w:cs="Times New Roman"/>
          <w:sz w:val="28"/>
          <w:szCs w:val="28"/>
        </w:rPr>
        <w:t>и</w:t>
      </w:r>
      <w:r w:rsidRPr="000F5350">
        <w:rPr>
          <w:rFonts w:ascii="Times New Roman" w:hAnsi="Times New Roman" w:cs="Times New Roman"/>
          <w:sz w:val="28"/>
          <w:szCs w:val="28"/>
        </w:rPr>
        <w:t>вых величинах.</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Случайные опыты и случайные события</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Случайные опыты (эксперименты), элементарные случайные события (и</w:t>
      </w:r>
      <w:r w:rsidRPr="000F5350">
        <w:rPr>
          <w:rFonts w:ascii="Times New Roman" w:hAnsi="Times New Roman" w:cs="Times New Roman"/>
          <w:sz w:val="28"/>
          <w:szCs w:val="28"/>
        </w:rPr>
        <w:t>с</w:t>
      </w:r>
      <w:r w:rsidRPr="000F5350">
        <w:rPr>
          <w:rFonts w:ascii="Times New Roman" w:hAnsi="Times New Roman" w:cs="Times New Roman"/>
          <w:sz w:val="28"/>
          <w:szCs w:val="28"/>
        </w:rPr>
        <w:t>ходы). Вероятности элементарных событий. События в случайных экспериме</w:t>
      </w:r>
      <w:r w:rsidRPr="000F5350">
        <w:rPr>
          <w:rFonts w:ascii="Times New Roman" w:hAnsi="Times New Roman" w:cs="Times New Roman"/>
          <w:sz w:val="28"/>
          <w:szCs w:val="28"/>
        </w:rPr>
        <w:t>н</w:t>
      </w:r>
      <w:r w:rsidRPr="000F5350">
        <w:rPr>
          <w:rFonts w:ascii="Times New Roman" w:hAnsi="Times New Roman" w:cs="Times New Roman"/>
          <w:sz w:val="28"/>
          <w:szCs w:val="28"/>
        </w:rPr>
        <w:t>тах и благоприятствующие элементарные события. Вероятности случайных с</w:t>
      </w:r>
      <w:r w:rsidRPr="000F5350">
        <w:rPr>
          <w:rFonts w:ascii="Times New Roman" w:hAnsi="Times New Roman" w:cs="Times New Roman"/>
          <w:sz w:val="28"/>
          <w:szCs w:val="28"/>
        </w:rPr>
        <w:t>о</w:t>
      </w:r>
      <w:r w:rsidRPr="000F5350">
        <w:rPr>
          <w:rFonts w:ascii="Times New Roman" w:hAnsi="Times New Roman" w:cs="Times New Roman"/>
          <w:sz w:val="28"/>
          <w:szCs w:val="28"/>
        </w:rPr>
        <w:t>бытий. Опыты с равновозможными элементарными событиями. Классические вероятностные опыты с использованием монет, кубиков. Представление соб</w:t>
      </w:r>
      <w:r w:rsidRPr="000F5350">
        <w:rPr>
          <w:rFonts w:ascii="Times New Roman" w:hAnsi="Times New Roman" w:cs="Times New Roman"/>
          <w:sz w:val="28"/>
          <w:szCs w:val="28"/>
        </w:rPr>
        <w:t>ы</w:t>
      </w:r>
      <w:r w:rsidRPr="000F5350">
        <w:rPr>
          <w:rFonts w:ascii="Times New Roman" w:hAnsi="Times New Roman" w:cs="Times New Roman"/>
          <w:sz w:val="28"/>
          <w:szCs w:val="28"/>
        </w:rPr>
        <w:t>тий с помощью диаграмм Эйлера. Противоположные события, объединение и пересечение событий. Правило сложения вероятностей. Случайный выбор. Н</w:t>
      </w:r>
      <w:r w:rsidRPr="000F5350">
        <w:rPr>
          <w:rFonts w:ascii="Times New Roman" w:hAnsi="Times New Roman" w:cs="Times New Roman"/>
          <w:sz w:val="28"/>
          <w:szCs w:val="28"/>
        </w:rPr>
        <w:t>е</w:t>
      </w:r>
      <w:r w:rsidRPr="000F5350">
        <w:rPr>
          <w:rFonts w:ascii="Times New Roman" w:hAnsi="Times New Roman" w:cs="Times New Roman"/>
          <w:sz w:val="28"/>
          <w:szCs w:val="28"/>
        </w:rPr>
        <w:t>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Элементы комбинаторики и испытания Бернулли</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Правило умножения, перестановки, факториал. Сочетания и число сочет</w:t>
      </w:r>
      <w:r w:rsidRPr="000F5350">
        <w:rPr>
          <w:rFonts w:ascii="Times New Roman" w:hAnsi="Times New Roman" w:cs="Times New Roman"/>
          <w:sz w:val="28"/>
          <w:szCs w:val="28"/>
        </w:rPr>
        <w:t>а</w:t>
      </w:r>
      <w:r w:rsidRPr="000F5350">
        <w:rPr>
          <w:rFonts w:ascii="Times New Roman" w:hAnsi="Times New Roman" w:cs="Times New Roman"/>
          <w:sz w:val="28"/>
          <w:szCs w:val="28"/>
        </w:rPr>
        <w:t>ний. Треугольник Паскаля и бином Ньютона. Опыты с большим числом равн</w:t>
      </w:r>
      <w:r w:rsidRPr="000F5350">
        <w:rPr>
          <w:rFonts w:ascii="Times New Roman" w:hAnsi="Times New Roman" w:cs="Times New Roman"/>
          <w:sz w:val="28"/>
          <w:szCs w:val="28"/>
        </w:rPr>
        <w:t>о</w:t>
      </w:r>
      <w:r w:rsidRPr="000F5350">
        <w:rPr>
          <w:rFonts w:ascii="Times New Roman" w:hAnsi="Times New Roman" w:cs="Times New Roman"/>
          <w:sz w:val="28"/>
          <w:szCs w:val="28"/>
        </w:rPr>
        <w:t>возможных элементарных событий. Вычисление вероятностей в опытах с пр</w:t>
      </w:r>
      <w:r w:rsidRPr="000F5350">
        <w:rPr>
          <w:rFonts w:ascii="Times New Roman" w:hAnsi="Times New Roman" w:cs="Times New Roman"/>
          <w:sz w:val="28"/>
          <w:szCs w:val="28"/>
        </w:rPr>
        <w:t>и</w:t>
      </w:r>
      <w:r w:rsidRPr="000F5350">
        <w:rPr>
          <w:rFonts w:ascii="Times New Roman" w:hAnsi="Times New Roman" w:cs="Times New Roman"/>
          <w:sz w:val="28"/>
          <w:szCs w:val="28"/>
        </w:rPr>
        <w:t xml:space="preserve">менением элементов комбинаторики. Испытания Бернулли. Успех и неудача. Вероятности событий в серии испытаний Бернулли. </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Геометрическая вероятность</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Случайный выбор точки из фигуры на плоскости, отрезка и дуги окру</w:t>
      </w:r>
      <w:r w:rsidRPr="000F5350">
        <w:rPr>
          <w:rFonts w:ascii="Times New Roman" w:hAnsi="Times New Roman" w:cs="Times New Roman"/>
          <w:sz w:val="28"/>
          <w:szCs w:val="28"/>
        </w:rPr>
        <w:t>ж</w:t>
      </w:r>
      <w:r w:rsidRPr="000F5350">
        <w:rPr>
          <w:rFonts w:ascii="Times New Roman" w:hAnsi="Times New Roman" w:cs="Times New Roman"/>
          <w:sz w:val="28"/>
          <w:szCs w:val="28"/>
        </w:rPr>
        <w:t>ности. Случайный выбор числа из числового отрезка.</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Случайные величины</w:t>
      </w:r>
    </w:p>
    <w:p w:rsidR="007A135B" w:rsidRPr="00451534"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Дискретная случайная величина и распределение вероятностей. Равн</w:t>
      </w:r>
      <w:r w:rsidRPr="000F5350">
        <w:rPr>
          <w:rFonts w:ascii="Times New Roman" w:hAnsi="Times New Roman" w:cs="Times New Roman"/>
          <w:sz w:val="28"/>
          <w:szCs w:val="28"/>
        </w:rPr>
        <w:t>о</w:t>
      </w:r>
      <w:r w:rsidRPr="000F5350">
        <w:rPr>
          <w:rFonts w:ascii="Times New Roman" w:hAnsi="Times New Roman" w:cs="Times New Roman"/>
          <w:sz w:val="28"/>
          <w:szCs w:val="28"/>
        </w:rPr>
        <w:t>мерное дискретное распределение. Геометрическое распределение вероятн</w:t>
      </w:r>
      <w:r w:rsidRPr="000F5350">
        <w:rPr>
          <w:rFonts w:ascii="Times New Roman" w:hAnsi="Times New Roman" w:cs="Times New Roman"/>
          <w:sz w:val="28"/>
          <w:szCs w:val="28"/>
        </w:rPr>
        <w:t>о</w:t>
      </w:r>
      <w:r w:rsidRPr="000F5350">
        <w:rPr>
          <w:rFonts w:ascii="Times New Roman" w:hAnsi="Times New Roman" w:cs="Times New Roman"/>
          <w:sz w:val="28"/>
          <w:szCs w:val="28"/>
        </w:rPr>
        <w:t>стей. Распределение Бернулли. Биномиальное распределение. Независимые случайные величины. Сложение, умножение случайных величин. Математич</w:t>
      </w:r>
      <w:r w:rsidRPr="000F5350">
        <w:rPr>
          <w:rFonts w:ascii="Times New Roman" w:hAnsi="Times New Roman" w:cs="Times New Roman"/>
          <w:sz w:val="28"/>
          <w:szCs w:val="28"/>
        </w:rPr>
        <w:t>е</w:t>
      </w:r>
      <w:r w:rsidRPr="000F5350">
        <w:rPr>
          <w:rFonts w:ascii="Times New Roman" w:hAnsi="Times New Roman" w:cs="Times New Roman"/>
          <w:sz w:val="28"/>
          <w:szCs w:val="28"/>
        </w:rPr>
        <w:t>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w:t>
      </w:r>
      <w:r w:rsidRPr="000F5350">
        <w:rPr>
          <w:rFonts w:ascii="Times New Roman" w:hAnsi="Times New Roman" w:cs="Times New Roman"/>
          <w:sz w:val="28"/>
          <w:szCs w:val="28"/>
        </w:rPr>
        <w:t>ч</w:t>
      </w:r>
      <w:r w:rsidRPr="000F5350">
        <w:rPr>
          <w:rFonts w:ascii="Times New Roman" w:hAnsi="Times New Roman" w:cs="Times New Roman"/>
          <w:sz w:val="28"/>
          <w:szCs w:val="28"/>
        </w:rPr>
        <w:t>ность измерения. Применение закона больших чисел в социологии, страхов</w:t>
      </w:r>
      <w:r w:rsidRPr="000F5350">
        <w:rPr>
          <w:rFonts w:ascii="Times New Roman" w:hAnsi="Times New Roman" w:cs="Times New Roman"/>
          <w:sz w:val="28"/>
          <w:szCs w:val="28"/>
        </w:rPr>
        <w:t>а</w:t>
      </w:r>
      <w:r w:rsidRPr="000F5350">
        <w:rPr>
          <w:rFonts w:ascii="Times New Roman" w:hAnsi="Times New Roman" w:cs="Times New Roman"/>
          <w:sz w:val="28"/>
          <w:szCs w:val="28"/>
        </w:rPr>
        <w:t xml:space="preserve">нии, в здравоохранении, обеспечении безопасности </w:t>
      </w:r>
      <w:r w:rsidRPr="00451534">
        <w:rPr>
          <w:rFonts w:ascii="Times New Roman" w:hAnsi="Times New Roman" w:cs="Times New Roman"/>
          <w:sz w:val="28"/>
          <w:szCs w:val="28"/>
        </w:rPr>
        <w:t xml:space="preserve">населения в чрезвычайных ситуациях. </w:t>
      </w:r>
    </w:p>
    <w:p w:rsidR="007A135B" w:rsidRPr="005A0AF7" w:rsidRDefault="007A135B" w:rsidP="00E26413">
      <w:pPr>
        <w:pStyle w:val="3"/>
        <w:keepNext w:val="0"/>
        <w:spacing w:before="0" w:line="240" w:lineRule="auto"/>
        <w:ind w:firstLine="709"/>
        <w:jc w:val="both"/>
        <w:rPr>
          <w:rFonts w:ascii="Times New Roman" w:hAnsi="Times New Roman" w:cs="Times New Roman"/>
          <w:color w:val="auto"/>
          <w:sz w:val="28"/>
          <w:szCs w:val="28"/>
        </w:rPr>
      </w:pPr>
      <w:bookmarkStart w:id="119" w:name="_Toc403076059"/>
      <w:bookmarkStart w:id="120" w:name="_Toc405513928"/>
      <w:bookmarkStart w:id="121" w:name="_Toc284662806"/>
      <w:bookmarkStart w:id="122" w:name="_Toc284663433"/>
      <w:r w:rsidRPr="005A0AF7">
        <w:rPr>
          <w:rFonts w:ascii="Times New Roman" w:hAnsi="Times New Roman" w:cs="Times New Roman"/>
          <w:color w:val="auto"/>
          <w:sz w:val="28"/>
          <w:szCs w:val="28"/>
        </w:rPr>
        <w:t>Геометрия</w:t>
      </w:r>
      <w:bookmarkEnd w:id="119"/>
      <w:bookmarkEnd w:id="120"/>
      <w:bookmarkEnd w:id="121"/>
      <w:bookmarkEnd w:id="122"/>
    </w:p>
    <w:p w:rsidR="007A135B" w:rsidRPr="000F5350" w:rsidRDefault="007A135B" w:rsidP="00E26413">
      <w:pPr>
        <w:pStyle w:val="affa"/>
        <w:spacing w:after="0" w:line="240" w:lineRule="auto"/>
        <w:ind w:firstLine="709"/>
        <w:jc w:val="both"/>
        <w:rPr>
          <w:rFonts w:ascii="Times New Roman" w:hAnsi="Times New Roman" w:cs="Times New Roman"/>
          <w:b/>
          <w:bCs/>
          <w:i w:val="0"/>
          <w:iCs w:val="0"/>
          <w:color w:val="auto"/>
          <w:spacing w:val="0"/>
          <w:sz w:val="28"/>
          <w:szCs w:val="28"/>
        </w:rPr>
      </w:pPr>
      <w:r w:rsidRPr="000F5350">
        <w:rPr>
          <w:rFonts w:ascii="Times New Roman" w:hAnsi="Times New Roman" w:cs="Times New Roman"/>
          <w:b/>
          <w:bCs/>
          <w:i w:val="0"/>
          <w:iCs w:val="0"/>
          <w:color w:val="auto"/>
          <w:spacing w:val="0"/>
          <w:sz w:val="28"/>
          <w:szCs w:val="28"/>
        </w:rPr>
        <w:t>Геометрические фигуры</w:t>
      </w:r>
    </w:p>
    <w:p w:rsidR="007A135B" w:rsidRPr="000F5350" w:rsidRDefault="007A135B" w:rsidP="00E26413">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Фигуры в геометрии и в окружающем мире</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Геометрическая фигура. Внутренняя, внешняя области фигуры, граница. Линии и области на плоскости. Выпуклая и невыпуклая фигуры. Плоская и н</w:t>
      </w:r>
      <w:r w:rsidRPr="000F5350">
        <w:rPr>
          <w:rFonts w:ascii="Times New Roman" w:hAnsi="Times New Roman" w:cs="Times New Roman"/>
          <w:sz w:val="28"/>
          <w:szCs w:val="28"/>
        </w:rPr>
        <w:t>е</w:t>
      </w:r>
      <w:r w:rsidRPr="000F5350">
        <w:rPr>
          <w:rFonts w:ascii="Times New Roman" w:hAnsi="Times New Roman" w:cs="Times New Roman"/>
          <w:sz w:val="28"/>
          <w:szCs w:val="28"/>
        </w:rPr>
        <w:t xml:space="preserve">плоская фигуры. </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Выделение свойств объектов. Формирование представлений о метапре</w:t>
      </w:r>
      <w:r w:rsidRPr="000F5350">
        <w:rPr>
          <w:rFonts w:ascii="Times New Roman" w:hAnsi="Times New Roman" w:cs="Times New Roman"/>
          <w:sz w:val="28"/>
          <w:szCs w:val="28"/>
        </w:rPr>
        <w:t>д</w:t>
      </w:r>
      <w:r w:rsidRPr="000F5350">
        <w:rPr>
          <w:rFonts w:ascii="Times New Roman" w:hAnsi="Times New Roman" w:cs="Times New Roman"/>
          <w:sz w:val="28"/>
          <w:szCs w:val="28"/>
        </w:rPr>
        <w:t>метном понятии «фигура». Точка, отрезок, прямая, луч, ломаная, плоскость, угол, биссектриса угла и ее свойства, виды углов, многоугольники, окружность и круг.</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Осевая симметрия геометрических фигур. Центральная симметрия ге</w:t>
      </w:r>
      <w:r w:rsidRPr="000F5350">
        <w:rPr>
          <w:rFonts w:ascii="Times New Roman" w:hAnsi="Times New Roman" w:cs="Times New Roman"/>
          <w:sz w:val="28"/>
          <w:szCs w:val="28"/>
        </w:rPr>
        <w:t>о</w:t>
      </w:r>
      <w:r w:rsidRPr="000F5350">
        <w:rPr>
          <w:rFonts w:ascii="Times New Roman" w:hAnsi="Times New Roman" w:cs="Times New Roman"/>
          <w:sz w:val="28"/>
          <w:szCs w:val="28"/>
        </w:rPr>
        <w:t>метрических фигур.</w:t>
      </w:r>
    </w:p>
    <w:p w:rsidR="007A135B" w:rsidRPr="000F5350" w:rsidRDefault="007A135B" w:rsidP="00E26413">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Многоугольники</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Многоугольник, его элементы и его свойства. Правильные многоугольн</w:t>
      </w:r>
      <w:r w:rsidRPr="000F5350">
        <w:rPr>
          <w:rFonts w:ascii="Times New Roman" w:hAnsi="Times New Roman" w:cs="Times New Roman"/>
          <w:sz w:val="28"/>
          <w:szCs w:val="28"/>
        </w:rPr>
        <w:t>и</w:t>
      </w:r>
      <w:r w:rsidRPr="000F5350">
        <w:rPr>
          <w:rFonts w:ascii="Times New Roman" w:hAnsi="Times New Roman" w:cs="Times New Roman"/>
          <w:sz w:val="28"/>
          <w:szCs w:val="28"/>
        </w:rPr>
        <w:t>ки. Выпуклые и невыпуклые многоугольники. Сумма углов выпуклого мног</w:t>
      </w:r>
      <w:r w:rsidRPr="000F5350">
        <w:rPr>
          <w:rFonts w:ascii="Times New Roman" w:hAnsi="Times New Roman" w:cs="Times New Roman"/>
          <w:sz w:val="28"/>
          <w:szCs w:val="28"/>
        </w:rPr>
        <w:t>о</w:t>
      </w:r>
      <w:r w:rsidRPr="000F5350">
        <w:rPr>
          <w:rFonts w:ascii="Times New Roman" w:hAnsi="Times New Roman" w:cs="Times New Roman"/>
          <w:sz w:val="28"/>
          <w:szCs w:val="28"/>
        </w:rPr>
        <w:t xml:space="preserve">угольника. </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Треугольник. Сумма углов треугольника. Равнобедренный треугольник, свойства и признаки. Равносторонний треугольник. Медианы, биссектрисы, в</w:t>
      </w:r>
      <w:r w:rsidRPr="000F5350">
        <w:rPr>
          <w:rFonts w:ascii="Times New Roman" w:hAnsi="Times New Roman" w:cs="Times New Roman"/>
          <w:sz w:val="28"/>
          <w:szCs w:val="28"/>
        </w:rPr>
        <w:t>ы</w:t>
      </w:r>
      <w:r w:rsidRPr="000F5350">
        <w:rPr>
          <w:rFonts w:ascii="Times New Roman" w:hAnsi="Times New Roman" w:cs="Times New Roman"/>
          <w:sz w:val="28"/>
          <w:szCs w:val="28"/>
        </w:rPr>
        <w:t>соты треугольников. Замечательные точки в треугольнике. Неравенство тр</w:t>
      </w:r>
      <w:r w:rsidRPr="000F5350">
        <w:rPr>
          <w:rFonts w:ascii="Times New Roman" w:hAnsi="Times New Roman" w:cs="Times New Roman"/>
          <w:sz w:val="28"/>
          <w:szCs w:val="28"/>
        </w:rPr>
        <w:t>е</w:t>
      </w:r>
      <w:r w:rsidRPr="000F5350">
        <w:rPr>
          <w:rFonts w:ascii="Times New Roman" w:hAnsi="Times New Roman" w:cs="Times New Roman"/>
          <w:sz w:val="28"/>
          <w:szCs w:val="28"/>
        </w:rPr>
        <w:t>угольника.</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Четырехугольники. Параллелограмм, ромб, прямоугольник, квадрат, тр</w:t>
      </w:r>
      <w:r w:rsidRPr="000F5350">
        <w:rPr>
          <w:rFonts w:ascii="Times New Roman" w:hAnsi="Times New Roman" w:cs="Times New Roman"/>
          <w:sz w:val="28"/>
          <w:szCs w:val="28"/>
        </w:rPr>
        <w:t>а</w:t>
      </w:r>
      <w:r w:rsidRPr="000F5350">
        <w:rPr>
          <w:rFonts w:ascii="Times New Roman" w:hAnsi="Times New Roman" w:cs="Times New Roman"/>
          <w:sz w:val="28"/>
          <w:szCs w:val="28"/>
        </w:rPr>
        <w:t>пеция. Свойства и признаки параллелограмма, ромба, прямоугольника, квадр</w:t>
      </w:r>
      <w:r w:rsidRPr="000F5350">
        <w:rPr>
          <w:rFonts w:ascii="Times New Roman" w:hAnsi="Times New Roman" w:cs="Times New Roman"/>
          <w:sz w:val="28"/>
          <w:szCs w:val="28"/>
        </w:rPr>
        <w:t>а</w:t>
      </w:r>
      <w:r w:rsidRPr="000F5350">
        <w:rPr>
          <w:rFonts w:ascii="Times New Roman" w:hAnsi="Times New Roman" w:cs="Times New Roman"/>
          <w:sz w:val="28"/>
          <w:szCs w:val="28"/>
        </w:rPr>
        <w:t xml:space="preserve">та. Теорема Вариньона. </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Окружность, круг</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w:t>
      </w:r>
      <w:r w:rsidRPr="000F5350">
        <w:rPr>
          <w:rFonts w:ascii="Times New Roman" w:hAnsi="Times New Roman" w:cs="Times New Roman"/>
          <w:sz w:val="28"/>
          <w:szCs w:val="28"/>
        </w:rPr>
        <w:t>и</w:t>
      </w:r>
      <w:r w:rsidRPr="000F5350">
        <w:rPr>
          <w:rFonts w:ascii="Times New Roman" w:hAnsi="Times New Roman" w:cs="Times New Roman"/>
          <w:sz w:val="28"/>
          <w:szCs w:val="28"/>
        </w:rPr>
        <w:t>ков. Вневписанные окружности. Радикальная ось.</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Фигуры в пространстве (объемные тела)</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Многогранник и его элементы. Названия многогранников с разным пол</w:t>
      </w:r>
      <w:r w:rsidRPr="000F5350">
        <w:rPr>
          <w:rFonts w:ascii="Times New Roman" w:hAnsi="Times New Roman" w:cs="Times New Roman"/>
          <w:sz w:val="28"/>
          <w:szCs w:val="28"/>
        </w:rPr>
        <w:t>о</w:t>
      </w:r>
      <w:r w:rsidRPr="000F5350">
        <w:rPr>
          <w:rFonts w:ascii="Times New Roman" w:hAnsi="Times New Roman" w:cs="Times New Roman"/>
          <w:sz w:val="28"/>
          <w:szCs w:val="28"/>
        </w:rPr>
        <w:t>жением и количеством граней. Первичные представления о пирамидах, пара</w:t>
      </w:r>
      <w:r w:rsidRPr="000F5350">
        <w:rPr>
          <w:rFonts w:ascii="Times New Roman" w:hAnsi="Times New Roman" w:cs="Times New Roman"/>
          <w:sz w:val="28"/>
          <w:szCs w:val="28"/>
        </w:rPr>
        <w:t>л</w:t>
      </w:r>
      <w:r w:rsidRPr="000F5350">
        <w:rPr>
          <w:rFonts w:ascii="Times New Roman" w:hAnsi="Times New Roman" w:cs="Times New Roman"/>
          <w:sz w:val="28"/>
          <w:szCs w:val="28"/>
        </w:rPr>
        <w:t>лелепипедах, призмах, сфере, шаре, цилиндре, конусе, их элементах и просте</w:t>
      </w:r>
      <w:r w:rsidRPr="000F5350">
        <w:rPr>
          <w:rFonts w:ascii="Times New Roman" w:hAnsi="Times New Roman" w:cs="Times New Roman"/>
          <w:sz w:val="28"/>
          <w:szCs w:val="28"/>
        </w:rPr>
        <w:t>й</w:t>
      </w:r>
      <w:r w:rsidRPr="000F5350">
        <w:rPr>
          <w:rFonts w:ascii="Times New Roman" w:hAnsi="Times New Roman" w:cs="Times New Roman"/>
          <w:sz w:val="28"/>
          <w:szCs w:val="28"/>
        </w:rPr>
        <w:t xml:space="preserve">ших свойствах. </w:t>
      </w:r>
    </w:p>
    <w:p w:rsidR="007A135B" w:rsidRPr="000F5350" w:rsidRDefault="007A135B" w:rsidP="00E26413">
      <w:pPr>
        <w:pStyle w:val="affa"/>
        <w:spacing w:after="0" w:line="240" w:lineRule="auto"/>
        <w:ind w:firstLine="709"/>
        <w:jc w:val="both"/>
        <w:rPr>
          <w:rFonts w:ascii="Times New Roman" w:hAnsi="Times New Roman" w:cs="Times New Roman"/>
          <w:b/>
          <w:bCs/>
          <w:i w:val="0"/>
          <w:iCs w:val="0"/>
          <w:color w:val="auto"/>
          <w:spacing w:val="0"/>
          <w:sz w:val="28"/>
          <w:szCs w:val="28"/>
        </w:rPr>
      </w:pPr>
      <w:bookmarkStart w:id="123" w:name="_Toc403076060"/>
      <w:r w:rsidRPr="000F5350">
        <w:rPr>
          <w:rFonts w:ascii="Times New Roman" w:hAnsi="Times New Roman" w:cs="Times New Roman"/>
          <w:b/>
          <w:bCs/>
          <w:i w:val="0"/>
          <w:iCs w:val="0"/>
          <w:color w:val="auto"/>
          <w:spacing w:val="0"/>
          <w:sz w:val="28"/>
          <w:szCs w:val="28"/>
        </w:rPr>
        <w:t>Отношения</w:t>
      </w:r>
      <w:bookmarkEnd w:id="123"/>
    </w:p>
    <w:p w:rsidR="007A135B" w:rsidRPr="000F5350" w:rsidRDefault="007A135B" w:rsidP="00E26413">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Равенство фигур</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Свойства и признаки равенства треугольников. Дополнительные признаки равенства треугольников. Признаки равенства параллелограммов.</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Параллельность прямых</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Признаки и свойства параллельных прямых. Аксиома параллельности Е</w:t>
      </w:r>
      <w:r w:rsidRPr="000F5350">
        <w:rPr>
          <w:rFonts w:ascii="Times New Roman" w:hAnsi="Times New Roman" w:cs="Times New Roman"/>
          <w:sz w:val="28"/>
          <w:szCs w:val="28"/>
        </w:rPr>
        <w:t>в</w:t>
      </w:r>
      <w:r w:rsidRPr="000F5350">
        <w:rPr>
          <w:rFonts w:ascii="Times New Roman" w:hAnsi="Times New Roman" w:cs="Times New Roman"/>
          <w:sz w:val="28"/>
          <w:szCs w:val="28"/>
        </w:rPr>
        <w:t>клида. Первичные представления о неевклидовых геометриях. Теорема Фалеса.</w:t>
      </w:r>
    </w:p>
    <w:p w:rsidR="007A135B" w:rsidRPr="000F5350" w:rsidRDefault="007A135B" w:rsidP="00E26413">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Перпендикулярные прямые</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Прямой угол. Перпендикуляр к прямой. Серединный перпендикуляр к о</w:t>
      </w:r>
      <w:r w:rsidRPr="000F5350">
        <w:rPr>
          <w:rFonts w:ascii="Times New Roman" w:hAnsi="Times New Roman" w:cs="Times New Roman"/>
          <w:sz w:val="28"/>
          <w:szCs w:val="28"/>
        </w:rPr>
        <w:t>т</w:t>
      </w:r>
      <w:r w:rsidRPr="000F5350">
        <w:rPr>
          <w:rFonts w:ascii="Times New Roman" w:hAnsi="Times New Roman" w:cs="Times New Roman"/>
          <w:sz w:val="28"/>
          <w:szCs w:val="28"/>
        </w:rPr>
        <w:t>резку. Свойства и признаки перпендикулярности прямых. Наклонные, прое</w:t>
      </w:r>
      <w:r w:rsidRPr="000F5350">
        <w:rPr>
          <w:rFonts w:ascii="Times New Roman" w:hAnsi="Times New Roman" w:cs="Times New Roman"/>
          <w:sz w:val="28"/>
          <w:szCs w:val="28"/>
        </w:rPr>
        <w:t>к</w:t>
      </w:r>
      <w:r w:rsidRPr="000F5350">
        <w:rPr>
          <w:rFonts w:ascii="Times New Roman" w:hAnsi="Times New Roman" w:cs="Times New Roman"/>
          <w:sz w:val="28"/>
          <w:szCs w:val="28"/>
        </w:rPr>
        <w:t>ции, их свойства.</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Подобие</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Взаимное расположениепрямой и окружности</w:t>
      </w:r>
      <w:r w:rsidRPr="000F5350">
        <w:rPr>
          <w:rFonts w:ascii="Times New Roman" w:hAnsi="Times New Roman" w:cs="Times New Roman"/>
          <w:sz w:val="28"/>
          <w:szCs w:val="28"/>
        </w:rPr>
        <w:t>, двух окружностей.</w:t>
      </w:r>
    </w:p>
    <w:p w:rsidR="007A135B" w:rsidRPr="000F5350" w:rsidRDefault="007A135B" w:rsidP="00E26413">
      <w:pPr>
        <w:pStyle w:val="affa"/>
        <w:spacing w:after="0" w:line="240" w:lineRule="auto"/>
        <w:ind w:firstLine="709"/>
        <w:jc w:val="both"/>
        <w:rPr>
          <w:rFonts w:ascii="Times New Roman" w:hAnsi="Times New Roman" w:cs="Times New Roman"/>
          <w:b/>
          <w:bCs/>
          <w:i w:val="0"/>
          <w:iCs w:val="0"/>
          <w:color w:val="auto"/>
          <w:spacing w:val="0"/>
          <w:sz w:val="28"/>
          <w:szCs w:val="28"/>
        </w:rPr>
      </w:pPr>
      <w:bookmarkStart w:id="124" w:name="_Toc403076061"/>
      <w:r w:rsidRPr="000F5350">
        <w:rPr>
          <w:rFonts w:ascii="Times New Roman" w:hAnsi="Times New Roman" w:cs="Times New Roman"/>
          <w:b/>
          <w:bCs/>
          <w:i w:val="0"/>
          <w:iCs w:val="0"/>
          <w:color w:val="auto"/>
          <w:spacing w:val="0"/>
          <w:sz w:val="28"/>
          <w:szCs w:val="28"/>
        </w:rPr>
        <w:t>Измерения и вычисления</w:t>
      </w:r>
      <w:bookmarkEnd w:id="124"/>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Величины</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Понятие величины. Длина. Измерение длины. Единцы измерения длины.</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Величина угла. Градусная мера угла. Синус, косинус и тангенс острого угла прямоугольного треугольника. </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Понятие о площади плоской фигуры и ее свойствах. Измерение площадей</w:t>
      </w:r>
      <w:r w:rsidRPr="000F5350" w:rsidDel="00965CF1">
        <w:rPr>
          <w:rFonts w:ascii="Times New Roman" w:hAnsi="Times New Roman" w:cs="Times New Roman"/>
          <w:sz w:val="28"/>
          <w:szCs w:val="28"/>
        </w:rPr>
        <w:t>.</w:t>
      </w:r>
      <w:r w:rsidRPr="000F5350">
        <w:rPr>
          <w:rFonts w:ascii="Times New Roman" w:hAnsi="Times New Roman" w:cs="Times New Roman"/>
          <w:sz w:val="28"/>
          <w:szCs w:val="28"/>
        </w:rPr>
        <w:t xml:space="preserve"> Единицы измерения площади.</w:t>
      </w:r>
    </w:p>
    <w:p w:rsidR="007A135B" w:rsidRPr="000F5350" w:rsidRDefault="007A135B" w:rsidP="00E26413">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sz w:val="28"/>
          <w:szCs w:val="28"/>
        </w:rPr>
        <w:t>Представление об объеме пространственной фигуры и его свойствах. И</w:t>
      </w:r>
      <w:r w:rsidRPr="000F5350">
        <w:rPr>
          <w:rFonts w:ascii="Times New Roman" w:hAnsi="Times New Roman" w:cs="Times New Roman"/>
          <w:sz w:val="28"/>
          <w:szCs w:val="28"/>
        </w:rPr>
        <w:t>з</w:t>
      </w:r>
      <w:r w:rsidRPr="000F5350">
        <w:rPr>
          <w:rFonts w:ascii="Times New Roman" w:hAnsi="Times New Roman" w:cs="Times New Roman"/>
          <w:sz w:val="28"/>
          <w:szCs w:val="28"/>
        </w:rPr>
        <w:t>мерение объема. Единицы измерения объемов.</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lastRenderedPageBreak/>
        <w:t>Измерения и вычисления</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Инструменты для измерений и построений; измерение и вычисление у</w:t>
      </w:r>
      <w:r w:rsidRPr="000F5350">
        <w:rPr>
          <w:rFonts w:ascii="Times New Roman" w:hAnsi="Times New Roman" w:cs="Times New Roman"/>
          <w:sz w:val="28"/>
          <w:szCs w:val="28"/>
        </w:rPr>
        <w:t>г</w:t>
      </w:r>
      <w:r w:rsidRPr="000F5350">
        <w:rPr>
          <w:rFonts w:ascii="Times New Roman" w:hAnsi="Times New Roman" w:cs="Times New Roman"/>
          <w:sz w:val="28"/>
          <w:szCs w:val="28"/>
        </w:rPr>
        <w:t>лов, длин (расстояний), площадей, вычисление элементов треугольников с и</w:t>
      </w:r>
      <w:r w:rsidRPr="000F5350">
        <w:rPr>
          <w:rFonts w:ascii="Times New Roman" w:hAnsi="Times New Roman" w:cs="Times New Roman"/>
          <w:sz w:val="28"/>
          <w:szCs w:val="28"/>
        </w:rPr>
        <w:t>с</w:t>
      </w:r>
      <w:r w:rsidRPr="000F5350">
        <w:rPr>
          <w:rFonts w:ascii="Times New Roman" w:hAnsi="Times New Roman" w:cs="Times New Roman"/>
          <w:sz w:val="28"/>
          <w:szCs w:val="28"/>
        </w:rPr>
        <w:t>пользованием тригонометрических соотношений. Площади. Формулы площади треугольника, параллелограмма и его частных видов, трапеции, формула Гер</w:t>
      </w:r>
      <w:r w:rsidRPr="000F5350">
        <w:rPr>
          <w:rFonts w:ascii="Times New Roman" w:hAnsi="Times New Roman" w:cs="Times New Roman"/>
          <w:sz w:val="28"/>
          <w:szCs w:val="28"/>
        </w:rPr>
        <w:t>о</w:t>
      </w:r>
      <w:r w:rsidRPr="000F5350">
        <w:rPr>
          <w:rFonts w:ascii="Times New Roman" w:hAnsi="Times New Roman" w:cs="Times New Roman"/>
          <w:sz w:val="28"/>
          <w:szCs w:val="28"/>
        </w:rPr>
        <w:t>на, формула площади выпуклого четырехугольника, формулы длины окружн</w:t>
      </w:r>
      <w:r w:rsidRPr="000F5350">
        <w:rPr>
          <w:rFonts w:ascii="Times New Roman" w:hAnsi="Times New Roman" w:cs="Times New Roman"/>
          <w:sz w:val="28"/>
          <w:szCs w:val="28"/>
        </w:rPr>
        <w:t>о</w:t>
      </w:r>
      <w:r w:rsidRPr="000F5350">
        <w:rPr>
          <w:rFonts w:ascii="Times New Roman" w:hAnsi="Times New Roman" w:cs="Times New Roman"/>
          <w:sz w:val="28"/>
          <w:szCs w:val="28"/>
        </w:rPr>
        <w:t>сти и площади круга. Площадь кругового сектора, кругового сегмента. Площадь правильного многоугольника.</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Теорема Пифагора. Пифагоровы тройки. Тригонометрические соотнош</w:t>
      </w:r>
      <w:r w:rsidRPr="000F5350">
        <w:rPr>
          <w:rFonts w:ascii="Times New Roman" w:hAnsi="Times New Roman" w:cs="Times New Roman"/>
          <w:sz w:val="28"/>
          <w:szCs w:val="28"/>
        </w:rPr>
        <w:t>е</w:t>
      </w:r>
      <w:r w:rsidRPr="000F5350">
        <w:rPr>
          <w:rFonts w:ascii="Times New Roman" w:hAnsi="Times New Roman" w:cs="Times New Roman"/>
          <w:sz w:val="28"/>
          <w:szCs w:val="28"/>
        </w:rPr>
        <w:t>ния в прямоугольном треугольнике. Тригонометрические функции тупого угла.</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Теорема косинусов. Теорема синусов. </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Решение треугольников. Вычисление углов. Вычисление высоты, меди</w:t>
      </w:r>
      <w:r w:rsidRPr="000F5350">
        <w:rPr>
          <w:rFonts w:ascii="Times New Roman" w:hAnsi="Times New Roman" w:cs="Times New Roman"/>
          <w:sz w:val="28"/>
          <w:szCs w:val="28"/>
        </w:rPr>
        <w:t>а</w:t>
      </w:r>
      <w:r w:rsidRPr="000F5350">
        <w:rPr>
          <w:rFonts w:ascii="Times New Roman" w:hAnsi="Times New Roman" w:cs="Times New Roman"/>
          <w:sz w:val="28"/>
          <w:szCs w:val="28"/>
        </w:rPr>
        <w:t>ны и биссектрисы треугольника. Ортотреугольник. Теорема Птолемея. Теорема Менелая. Теорема Чевы.</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Расстояния</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Расстояние между точками. Расстояние от точки до прямой. Расстояние между фигурами. </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Равновеликие и равносоставленные фигуры. </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Свойства (аксиомы) длины отрезка, величины угла, площади и объема ф</w:t>
      </w:r>
      <w:r w:rsidRPr="000F5350">
        <w:rPr>
          <w:rFonts w:ascii="Times New Roman" w:hAnsi="Times New Roman" w:cs="Times New Roman"/>
          <w:sz w:val="28"/>
          <w:szCs w:val="28"/>
        </w:rPr>
        <w:t>и</w:t>
      </w:r>
      <w:r w:rsidRPr="000F5350">
        <w:rPr>
          <w:rFonts w:ascii="Times New Roman" w:hAnsi="Times New Roman" w:cs="Times New Roman"/>
          <w:sz w:val="28"/>
          <w:szCs w:val="28"/>
        </w:rPr>
        <w:t>гуры</w:t>
      </w:r>
      <w:bookmarkStart w:id="125" w:name="_Toc403076062"/>
      <w:r w:rsidRPr="000F5350">
        <w:rPr>
          <w:rFonts w:ascii="Times New Roman" w:hAnsi="Times New Roman" w:cs="Times New Roman"/>
          <w:sz w:val="28"/>
          <w:szCs w:val="28"/>
        </w:rPr>
        <w:t>.</w:t>
      </w:r>
    </w:p>
    <w:p w:rsidR="007A135B" w:rsidRPr="000F5350" w:rsidRDefault="007A135B" w:rsidP="00E26413">
      <w:pPr>
        <w:pStyle w:val="affa"/>
        <w:spacing w:after="0" w:line="240" w:lineRule="auto"/>
        <w:ind w:firstLine="709"/>
        <w:jc w:val="both"/>
        <w:rPr>
          <w:rFonts w:ascii="Times New Roman" w:hAnsi="Times New Roman" w:cs="Times New Roman"/>
          <w:b/>
          <w:bCs/>
          <w:i w:val="0"/>
          <w:iCs w:val="0"/>
          <w:color w:val="auto"/>
          <w:spacing w:val="0"/>
          <w:sz w:val="28"/>
          <w:szCs w:val="28"/>
        </w:rPr>
      </w:pPr>
      <w:r w:rsidRPr="000F5350">
        <w:rPr>
          <w:rFonts w:ascii="Times New Roman" w:hAnsi="Times New Roman" w:cs="Times New Roman"/>
          <w:b/>
          <w:bCs/>
          <w:i w:val="0"/>
          <w:iCs w:val="0"/>
          <w:color w:val="auto"/>
          <w:spacing w:val="0"/>
          <w:sz w:val="28"/>
          <w:szCs w:val="28"/>
        </w:rPr>
        <w:t>Геометрические построения</w:t>
      </w:r>
      <w:bookmarkEnd w:id="125"/>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Геометрические построения для иллюстрации свойств геометрических фигур.</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Инструменты для построений. Циркуль, линейка.</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Простейшие построения циркулем и линейкой: построение биссектрисы угла, перпендикуляра к прямой, угла, равного данному.</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Построение треугольников по трем сторонам, двум сторонам и углу ме</w:t>
      </w:r>
      <w:r w:rsidRPr="000F5350">
        <w:rPr>
          <w:rFonts w:ascii="Times New Roman" w:hAnsi="Times New Roman" w:cs="Times New Roman"/>
          <w:sz w:val="28"/>
          <w:szCs w:val="28"/>
        </w:rPr>
        <w:t>ж</w:t>
      </w:r>
      <w:r w:rsidRPr="000F5350">
        <w:rPr>
          <w:rFonts w:ascii="Times New Roman" w:hAnsi="Times New Roman" w:cs="Times New Roman"/>
          <w:sz w:val="28"/>
          <w:szCs w:val="28"/>
        </w:rPr>
        <w:t>ду ними, стороне и двум прилежащим к ней углам, по другим элементам.</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Деление отрезка в данном отношении.</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Этапы решения задач на построение.</w:t>
      </w:r>
      <w:bookmarkStart w:id="126" w:name="_Toc403076063"/>
    </w:p>
    <w:bookmarkEnd w:id="126"/>
    <w:p w:rsidR="007A135B" w:rsidRPr="000F5350" w:rsidRDefault="007A135B" w:rsidP="00E26413">
      <w:pPr>
        <w:pStyle w:val="affa"/>
        <w:spacing w:after="0" w:line="240" w:lineRule="auto"/>
        <w:ind w:firstLine="709"/>
        <w:jc w:val="both"/>
        <w:rPr>
          <w:rFonts w:ascii="Times New Roman" w:hAnsi="Times New Roman" w:cs="Times New Roman"/>
          <w:b/>
          <w:bCs/>
          <w:i w:val="0"/>
          <w:iCs w:val="0"/>
          <w:color w:val="auto"/>
          <w:spacing w:val="0"/>
          <w:sz w:val="28"/>
          <w:szCs w:val="28"/>
        </w:rPr>
      </w:pPr>
      <w:r w:rsidRPr="000F5350">
        <w:rPr>
          <w:rFonts w:ascii="Times New Roman" w:hAnsi="Times New Roman" w:cs="Times New Roman"/>
          <w:b/>
          <w:bCs/>
          <w:i w:val="0"/>
          <w:iCs w:val="0"/>
          <w:color w:val="auto"/>
          <w:spacing w:val="0"/>
          <w:sz w:val="28"/>
          <w:szCs w:val="28"/>
        </w:rPr>
        <w:t>Геометрические преобразования</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Преобразования</w:t>
      </w:r>
    </w:p>
    <w:p w:rsidR="007A135B" w:rsidRPr="000F5350" w:rsidRDefault="007A135B" w:rsidP="00E26413">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sz w:val="28"/>
          <w:szCs w:val="28"/>
        </w:rPr>
        <w:t>Представление о межпредметном понятии «преобразование». Преобраз</w:t>
      </w:r>
      <w:r w:rsidRPr="000F5350">
        <w:rPr>
          <w:rFonts w:ascii="Times New Roman" w:hAnsi="Times New Roman" w:cs="Times New Roman"/>
          <w:sz w:val="28"/>
          <w:szCs w:val="28"/>
        </w:rPr>
        <w:t>о</w:t>
      </w:r>
      <w:r w:rsidRPr="000F5350">
        <w:rPr>
          <w:rFonts w:ascii="Times New Roman" w:hAnsi="Times New Roman" w:cs="Times New Roman"/>
          <w:sz w:val="28"/>
          <w:szCs w:val="28"/>
        </w:rPr>
        <w:t>вания в математике (в арифметике, алгебре, геометрические преобразования).</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Движения</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Осевая и центральная симметрии, поворот и параллельный перенос. Ко</w:t>
      </w:r>
      <w:r w:rsidRPr="000F5350">
        <w:rPr>
          <w:rFonts w:ascii="Times New Roman" w:hAnsi="Times New Roman" w:cs="Times New Roman"/>
          <w:sz w:val="28"/>
          <w:szCs w:val="28"/>
        </w:rPr>
        <w:t>м</w:t>
      </w:r>
      <w:r w:rsidRPr="000F5350">
        <w:rPr>
          <w:rFonts w:ascii="Times New Roman" w:hAnsi="Times New Roman" w:cs="Times New Roman"/>
          <w:sz w:val="28"/>
          <w:szCs w:val="28"/>
        </w:rPr>
        <w:t xml:space="preserve">бинации движений на плоскости и их свойства. </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Подобие как преобразование</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Гомотетия. Геометрические преобразования как средство доказательства утверждений и решения задач. </w:t>
      </w:r>
    </w:p>
    <w:p w:rsidR="007A135B" w:rsidRPr="000F5350" w:rsidRDefault="007A135B" w:rsidP="00E26413">
      <w:pPr>
        <w:pStyle w:val="affa"/>
        <w:spacing w:after="0" w:line="240" w:lineRule="auto"/>
        <w:ind w:firstLine="709"/>
        <w:jc w:val="both"/>
        <w:rPr>
          <w:rFonts w:ascii="Times New Roman" w:hAnsi="Times New Roman" w:cs="Times New Roman"/>
          <w:b/>
          <w:bCs/>
          <w:i w:val="0"/>
          <w:iCs w:val="0"/>
          <w:color w:val="auto"/>
          <w:spacing w:val="0"/>
          <w:sz w:val="28"/>
          <w:szCs w:val="28"/>
        </w:rPr>
      </w:pPr>
      <w:bookmarkStart w:id="127" w:name="_Toc403076064"/>
      <w:r w:rsidRPr="000F5350">
        <w:rPr>
          <w:rFonts w:ascii="Times New Roman" w:hAnsi="Times New Roman" w:cs="Times New Roman"/>
          <w:b/>
          <w:bCs/>
          <w:i w:val="0"/>
          <w:iCs w:val="0"/>
          <w:color w:val="auto"/>
          <w:spacing w:val="0"/>
          <w:sz w:val="28"/>
          <w:szCs w:val="28"/>
        </w:rPr>
        <w:t>Векторы и координаты на плоскости</w:t>
      </w:r>
      <w:bookmarkEnd w:id="127"/>
    </w:p>
    <w:p w:rsidR="007A135B" w:rsidRPr="000F5350" w:rsidRDefault="007A135B" w:rsidP="00E26413">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Векторы</w:t>
      </w:r>
    </w:p>
    <w:p w:rsidR="007A135B" w:rsidRPr="00451534"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Понятие вектора, действия над векторами, коллинеарные векторы, ве</w:t>
      </w:r>
      <w:r w:rsidRPr="000F5350">
        <w:rPr>
          <w:rFonts w:ascii="Times New Roman" w:hAnsi="Times New Roman" w:cs="Times New Roman"/>
          <w:sz w:val="28"/>
          <w:szCs w:val="28"/>
        </w:rPr>
        <w:t>к</w:t>
      </w:r>
      <w:r w:rsidRPr="000F5350">
        <w:rPr>
          <w:rFonts w:ascii="Times New Roman" w:hAnsi="Times New Roman" w:cs="Times New Roman"/>
          <w:sz w:val="28"/>
          <w:szCs w:val="28"/>
        </w:rPr>
        <w:t>торный базис, разложение вектора по базисным векторам. Единственность ра</w:t>
      </w:r>
      <w:r w:rsidRPr="000F5350">
        <w:rPr>
          <w:rFonts w:ascii="Times New Roman" w:hAnsi="Times New Roman" w:cs="Times New Roman"/>
          <w:sz w:val="28"/>
          <w:szCs w:val="28"/>
        </w:rPr>
        <w:t>з</w:t>
      </w:r>
      <w:r w:rsidRPr="000F5350">
        <w:rPr>
          <w:rFonts w:ascii="Times New Roman" w:hAnsi="Times New Roman" w:cs="Times New Roman"/>
          <w:sz w:val="28"/>
          <w:szCs w:val="28"/>
        </w:rPr>
        <w:t>ложения вектор</w:t>
      </w:r>
      <w:r w:rsidRPr="00451534">
        <w:rPr>
          <w:rFonts w:ascii="Times New Roman" w:hAnsi="Times New Roman" w:cs="Times New Roman"/>
          <w:sz w:val="28"/>
          <w:szCs w:val="28"/>
        </w:rPr>
        <w:t>ов по базису, скалярное произведение и его свойства, использ</w:t>
      </w:r>
      <w:r w:rsidRPr="00451534">
        <w:rPr>
          <w:rFonts w:ascii="Times New Roman" w:hAnsi="Times New Roman" w:cs="Times New Roman"/>
          <w:sz w:val="28"/>
          <w:szCs w:val="28"/>
        </w:rPr>
        <w:t>о</w:t>
      </w:r>
      <w:r w:rsidRPr="00451534">
        <w:rPr>
          <w:rFonts w:ascii="Times New Roman" w:hAnsi="Times New Roman" w:cs="Times New Roman"/>
          <w:sz w:val="28"/>
          <w:szCs w:val="28"/>
        </w:rPr>
        <w:t>вание векторов в физике.</w:t>
      </w:r>
    </w:p>
    <w:p w:rsidR="007A135B" w:rsidRPr="00451534" w:rsidRDefault="007A135B" w:rsidP="00E26413">
      <w:pPr>
        <w:spacing w:after="0" w:line="240" w:lineRule="auto"/>
        <w:ind w:firstLine="709"/>
        <w:jc w:val="both"/>
        <w:rPr>
          <w:rFonts w:ascii="Times New Roman" w:hAnsi="Times New Roman" w:cs="Times New Roman"/>
          <w:b/>
          <w:bCs/>
          <w:sz w:val="28"/>
          <w:szCs w:val="28"/>
        </w:rPr>
      </w:pPr>
      <w:r w:rsidRPr="00451534">
        <w:rPr>
          <w:rFonts w:ascii="Times New Roman" w:hAnsi="Times New Roman" w:cs="Times New Roman"/>
          <w:b/>
          <w:bCs/>
          <w:sz w:val="28"/>
          <w:szCs w:val="28"/>
        </w:rPr>
        <w:t>Координаты</w:t>
      </w:r>
    </w:p>
    <w:p w:rsidR="007A135B" w:rsidRPr="00451534" w:rsidRDefault="007A135B" w:rsidP="00E26413">
      <w:pPr>
        <w:spacing w:after="0" w:line="240" w:lineRule="auto"/>
        <w:ind w:firstLine="709"/>
        <w:jc w:val="both"/>
        <w:rPr>
          <w:rFonts w:ascii="Times New Roman" w:hAnsi="Times New Roman" w:cs="Times New Roman"/>
          <w:sz w:val="28"/>
          <w:szCs w:val="28"/>
        </w:rPr>
      </w:pPr>
      <w:r w:rsidRPr="00451534">
        <w:rPr>
          <w:rFonts w:ascii="Times New Roman" w:hAnsi="Times New Roman" w:cs="Times New Roman"/>
          <w:sz w:val="28"/>
          <w:szCs w:val="28"/>
        </w:rPr>
        <w:t>Основные понятия, координаты вектора, расстояние между точками. К</w:t>
      </w:r>
      <w:r w:rsidRPr="00451534">
        <w:rPr>
          <w:rFonts w:ascii="Times New Roman" w:hAnsi="Times New Roman" w:cs="Times New Roman"/>
          <w:sz w:val="28"/>
          <w:szCs w:val="28"/>
        </w:rPr>
        <w:t>о</w:t>
      </w:r>
      <w:r w:rsidRPr="00451534">
        <w:rPr>
          <w:rFonts w:ascii="Times New Roman" w:hAnsi="Times New Roman" w:cs="Times New Roman"/>
          <w:sz w:val="28"/>
          <w:szCs w:val="28"/>
        </w:rPr>
        <w:t>ординаты середины отрезка. Уравнения фигур.</w:t>
      </w:r>
    </w:p>
    <w:p w:rsidR="007A135B" w:rsidRPr="00451534" w:rsidRDefault="007A135B" w:rsidP="00E26413">
      <w:pPr>
        <w:spacing w:after="0" w:line="240" w:lineRule="auto"/>
        <w:ind w:firstLine="709"/>
        <w:jc w:val="both"/>
        <w:rPr>
          <w:rFonts w:ascii="Times New Roman" w:hAnsi="Times New Roman" w:cs="Times New Roman"/>
          <w:sz w:val="28"/>
          <w:szCs w:val="28"/>
        </w:rPr>
      </w:pPr>
      <w:r w:rsidRPr="00451534">
        <w:rPr>
          <w:rFonts w:ascii="Times New Roman" w:hAnsi="Times New Roman" w:cs="Times New Roman"/>
          <w:sz w:val="28"/>
          <w:szCs w:val="28"/>
        </w:rPr>
        <w:t>Применение векторов и координат для решения геометрических задач.</w:t>
      </w:r>
    </w:p>
    <w:p w:rsidR="007A135B" w:rsidRPr="00451534" w:rsidRDefault="007A135B" w:rsidP="00E26413">
      <w:pPr>
        <w:spacing w:after="0" w:line="240" w:lineRule="auto"/>
        <w:ind w:firstLine="709"/>
        <w:jc w:val="both"/>
        <w:rPr>
          <w:rFonts w:ascii="Times New Roman" w:hAnsi="Times New Roman" w:cs="Times New Roman"/>
          <w:sz w:val="28"/>
          <w:szCs w:val="28"/>
        </w:rPr>
      </w:pPr>
      <w:r w:rsidRPr="00451534">
        <w:rPr>
          <w:rFonts w:ascii="Times New Roman" w:hAnsi="Times New Roman" w:cs="Times New Roman"/>
          <w:sz w:val="28"/>
          <w:szCs w:val="28"/>
        </w:rPr>
        <w:t>Аффинная система координат. Радиус-векторы точек. Центроид системы точек.</w:t>
      </w:r>
    </w:p>
    <w:p w:rsidR="007A135B" w:rsidRPr="00061184" w:rsidRDefault="007A135B" w:rsidP="00E26413">
      <w:pPr>
        <w:pStyle w:val="3"/>
        <w:keepNext w:val="0"/>
        <w:spacing w:before="0" w:line="240" w:lineRule="auto"/>
        <w:ind w:firstLine="709"/>
        <w:jc w:val="both"/>
        <w:rPr>
          <w:rFonts w:ascii="Times New Roman" w:hAnsi="Times New Roman" w:cs="Times New Roman"/>
          <w:color w:val="auto"/>
          <w:sz w:val="28"/>
          <w:szCs w:val="28"/>
        </w:rPr>
      </w:pPr>
      <w:bookmarkStart w:id="128" w:name="_Toc403076065"/>
      <w:bookmarkStart w:id="129" w:name="_Toc405513929"/>
      <w:bookmarkStart w:id="130" w:name="_Toc284662807"/>
      <w:bookmarkStart w:id="131" w:name="_Toc284663434"/>
      <w:r w:rsidRPr="00061184">
        <w:rPr>
          <w:rFonts w:ascii="Times New Roman" w:hAnsi="Times New Roman" w:cs="Times New Roman"/>
          <w:color w:val="auto"/>
          <w:sz w:val="28"/>
          <w:szCs w:val="28"/>
        </w:rPr>
        <w:t>История математики</w:t>
      </w:r>
      <w:bookmarkEnd w:id="128"/>
      <w:bookmarkEnd w:id="129"/>
      <w:bookmarkEnd w:id="130"/>
      <w:bookmarkEnd w:id="131"/>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Возникновение математики как науки, этапы ее развития. Основные ра</w:t>
      </w:r>
      <w:r w:rsidRPr="000F5350">
        <w:rPr>
          <w:rFonts w:ascii="Times New Roman" w:hAnsi="Times New Roman" w:cs="Times New Roman"/>
          <w:sz w:val="28"/>
          <w:szCs w:val="28"/>
        </w:rPr>
        <w:t>з</w:t>
      </w:r>
      <w:r w:rsidRPr="000F5350">
        <w:rPr>
          <w:rFonts w:ascii="Times New Roman" w:hAnsi="Times New Roman" w:cs="Times New Roman"/>
          <w:sz w:val="28"/>
          <w:szCs w:val="28"/>
        </w:rPr>
        <w:t>делы математики. Выдающиеся математики и их вклад в развитие науки.</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Бесконечность множества простых чисел. Числа и длины отрезков. Раци</w:t>
      </w:r>
      <w:r w:rsidRPr="000F5350">
        <w:rPr>
          <w:rFonts w:ascii="Times New Roman" w:hAnsi="Times New Roman" w:cs="Times New Roman"/>
          <w:sz w:val="28"/>
          <w:szCs w:val="28"/>
        </w:rPr>
        <w:t>о</w:t>
      </w:r>
      <w:r w:rsidRPr="000F5350">
        <w:rPr>
          <w:rFonts w:ascii="Times New Roman" w:hAnsi="Times New Roman" w:cs="Times New Roman"/>
          <w:sz w:val="28"/>
          <w:szCs w:val="28"/>
        </w:rPr>
        <w:t>нальные числа. Потребность в иррациональных числах. Школа Пифагора</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Зарождение алгебры в недрах арифметики. Ал-Хорезми. Рождение бу</w:t>
      </w:r>
      <w:r w:rsidRPr="000F5350">
        <w:rPr>
          <w:rFonts w:ascii="Times New Roman" w:hAnsi="Times New Roman" w:cs="Times New Roman"/>
          <w:sz w:val="28"/>
          <w:szCs w:val="28"/>
        </w:rPr>
        <w:t>к</w:t>
      </w:r>
      <w:r w:rsidRPr="000F5350">
        <w:rPr>
          <w:rFonts w:ascii="Times New Roman" w:hAnsi="Times New Roman" w:cs="Times New Roman"/>
          <w:sz w:val="28"/>
          <w:szCs w:val="28"/>
        </w:rPr>
        <w:t>венной символики. П.Ферма, Ф. Виет, Р. Декарт. История вопроса о нахождении формул корней алгебраических уравнений степеней, больших четырех. Н. Та</w:t>
      </w:r>
      <w:r w:rsidRPr="000F5350">
        <w:rPr>
          <w:rFonts w:ascii="Times New Roman" w:hAnsi="Times New Roman" w:cs="Times New Roman"/>
          <w:sz w:val="28"/>
          <w:szCs w:val="28"/>
        </w:rPr>
        <w:t>р</w:t>
      </w:r>
      <w:r w:rsidRPr="000F5350">
        <w:rPr>
          <w:rFonts w:ascii="Times New Roman" w:hAnsi="Times New Roman" w:cs="Times New Roman"/>
          <w:sz w:val="28"/>
          <w:szCs w:val="28"/>
        </w:rPr>
        <w:t>талья, Дж. Кардано, Н.Х. Абель, Э.Галуа.</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Истоки теории вероятностей: страховое дело, азартные игры. П. Ферма, Б.Паскаль, Я. Бернулли, А.Н.Колмогоров.</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От земледелия к геометрии. Пифагор и его школа. Фалес, Архимед. Пл</w:t>
      </w:r>
      <w:r w:rsidRPr="000F5350">
        <w:rPr>
          <w:rFonts w:ascii="Times New Roman" w:hAnsi="Times New Roman" w:cs="Times New Roman"/>
          <w:sz w:val="28"/>
          <w:szCs w:val="28"/>
        </w:rPr>
        <w:t>а</w:t>
      </w:r>
      <w:r w:rsidRPr="000F5350">
        <w:rPr>
          <w:rFonts w:ascii="Times New Roman" w:hAnsi="Times New Roman" w:cs="Times New Roman"/>
          <w:sz w:val="28"/>
          <w:szCs w:val="28"/>
        </w:rPr>
        <w:t>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Геометрия и искусство. Геометрические закономерности окружающего мира.</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Астрономия и геометрия. Что и как узнали Анаксагор, Эратосфен и Ар</w:t>
      </w:r>
      <w:r w:rsidRPr="000F5350">
        <w:rPr>
          <w:rFonts w:ascii="Times New Roman" w:hAnsi="Times New Roman" w:cs="Times New Roman"/>
          <w:sz w:val="28"/>
          <w:szCs w:val="28"/>
        </w:rPr>
        <w:t>и</w:t>
      </w:r>
      <w:r w:rsidRPr="000F5350">
        <w:rPr>
          <w:rFonts w:ascii="Times New Roman" w:hAnsi="Times New Roman" w:cs="Times New Roman"/>
          <w:sz w:val="28"/>
          <w:szCs w:val="28"/>
        </w:rPr>
        <w:t>старх о размерах Луны, Земли и Солнца. Расстояния от Земли до Луны и Сол</w:t>
      </w:r>
      <w:r w:rsidRPr="000F5350">
        <w:rPr>
          <w:rFonts w:ascii="Times New Roman" w:hAnsi="Times New Roman" w:cs="Times New Roman"/>
          <w:sz w:val="28"/>
          <w:szCs w:val="28"/>
        </w:rPr>
        <w:t>н</w:t>
      </w:r>
      <w:r w:rsidRPr="000F5350">
        <w:rPr>
          <w:rFonts w:ascii="Times New Roman" w:hAnsi="Times New Roman" w:cs="Times New Roman"/>
          <w:sz w:val="28"/>
          <w:szCs w:val="28"/>
        </w:rPr>
        <w:t xml:space="preserve">ца. Измерение расстояния от Земли до Марса. </w:t>
      </w:r>
    </w:p>
    <w:p w:rsidR="007A135B" w:rsidRPr="000F5350"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Роль российских ученых в развитии математики: Л.Эйлер. Н.И.Лобачевский, П.Л.Чебышев, С. Ковалевская, А.Н.Колмогоров. </w:t>
      </w:r>
    </w:p>
    <w:p w:rsidR="007A135B" w:rsidRPr="00451534" w:rsidRDefault="007A135B" w:rsidP="00E26413">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Математика в развитии России: Петр </w:t>
      </w:r>
      <w:r w:rsidRPr="000F5350">
        <w:rPr>
          <w:rFonts w:ascii="Times New Roman" w:hAnsi="Times New Roman" w:cs="Times New Roman"/>
          <w:sz w:val="28"/>
          <w:szCs w:val="28"/>
          <w:lang w:val="en-US"/>
        </w:rPr>
        <w:t>I</w:t>
      </w:r>
      <w:r w:rsidRPr="000F5350">
        <w:rPr>
          <w:rFonts w:ascii="Times New Roman" w:hAnsi="Times New Roman" w:cs="Times New Roman"/>
          <w:sz w:val="28"/>
          <w:szCs w:val="28"/>
        </w:rPr>
        <w:t>, школа математических и навига</w:t>
      </w:r>
      <w:r w:rsidRPr="000F5350">
        <w:rPr>
          <w:rFonts w:ascii="Times New Roman" w:hAnsi="Times New Roman" w:cs="Times New Roman"/>
          <w:sz w:val="28"/>
          <w:szCs w:val="28"/>
        </w:rPr>
        <w:t>ц</w:t>
      </w:r>
      <w:r w:rsidRPr="000F5350">
        <w:rPr>
          <w:rFonts w:ascii="Times New Roman" w:hAnsi="Times New Roman" w:cs="Times New Roman"/>
          <w:sz w:val="28"/>
          <w:szCs w:val="28"/>
        </w:rPr>
        <w:t>ких наук, развитие российского флота, А.Н.Крылов. Космическая программа и М.В</w:t>
      </w:r>
      <w:r w:rsidRPr="00451534">
        <w:rPr>
          <w:rFonts w:ascii="Times New Roman" w:hAnsi="Times New Roman" w:cs="Times New Roman"/>
          <w:sz w:val="28"/>
          <w:szCs w:val="28"/>
        </w:rPr>
        <w:t>.Келдыш.</w:t>
      </w:r>
    </w:p>
    <w:p w:rsidR="007A135B" w:rsidRPr="00D9641E" w:rsidRDefault="007A135B" w:rsidP="001D4227">
      <w:pPr>
        <w:pStyle w:val="3"/>
        <w:keepNext w:val="0"/>
        <w:spacing w:before="0" w:line="240" w:lineRule="auto"/>
        <w:ind w:firstLine="709"/>
        <w:rPr>
          <w:rFonts w:ascii="Times New Roman" w:hAnsi="Times New Roman" w:cs="Times New Roman"/>
          <w:color w:val="auto"/>
          <w:sz w:val="28"/>
          <w:szCs w:val="28"/>
        </w:rPr>
      </w:pPr>
      <w:bookmarkStart w:id="132" w:name="_Toc409691709"/>
      <w:bookmarkStart w:id="133" w:name="_Toc410654034"/>
      <w:bookmarkStart w:id="134" w:name="_Toc414553245"/>
      <w:r w:rsidRPr="00D9641E">
        <w:rPr>
          <w:rFonts w:ascii="Times New Roman" w:hAnsi="Times New Roman" w:cs="Times New Roman"/>
          <w:color w:val="auto"/>
          <w:sz w:val="28"/>
          <w:szCs w:val="28"/>
        </w:rPr>
        <w:t>2.2.2.9. Информатика</w:t>
      </w:r>
      <w:bookmarkEnd w:id="132"/>
      <w:bookmarkEnd w:id="133"/>
      <w:bookmarkEnd w:id="134"/>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При </w:t>
      </w:r>
      <w:r w:rsidRPr="000F5350">
        <w:rPr>
          <w:rFonts w:ascii="Times New Roman" w:hAnsi="Times New Roman" w:cs="Times New Roman"/>
          <w:position w:val="-1"/>
          <w:sz w:val="28"/>
          <w:szCs w:val="28"/>
        </w:rPr>
        <w:t>реализации программы учебного предмета «Информатика» у уч</w:t>
      </w:r>
      <w:r w:rsidRPr="000F5350">
        <w:rPr>
          <w:rFonts w:ascii="Times New Roman" w:hAnsi="Times New Roman" w:cs="Times New Roman"/>
          <w:position w:val="-1"/>
          <w:sz w:val="28"/>
          <w:szCs w:val="28"/>
        </w:rPr>
        <w:t>а</w:t>
      </w:r>
      <w:r w:rsidRPr="000F5350">
        <w:rPr>
          <w:rFonts w:ascii="Times New Roman" w:hAnsi="Times New Roman" w:cs="Times New Roman"/>
          <w:position w:val="-1"/>
          <w:sz w:val="28"/>
          <w:szCs w:val="28"/>
        </w:rPr>
        <w:t xml:space="preserve">щихся формируется </w:t>
      </w:r>
      <w:r w:rsidRPr="000F5350">
        <w:rPr>
          <w:rFonts w:ascii="Times New Roman" w:hAnsi="Times New Roman" w:cs="Times New Roman"/>
          <w:sz w:val="28"/>
          <w:szCs w:val="28"/>
        </w:rPr>
        <w:t xml:space="preserve"> информационная и алгоритмическая культура;</w:t>
      </w:r>
      <w:r w:rsidR="001B2D89">
        <w:rPr>
          <w:rFonts w:ascii="Times New Roman" w:hAnsi="Times New Roman" w:cs="Times New Roman"/>
          <w:sz w:val="28"/>
          <w:szCs w:val="28"/>
        </w:rPr>
        <w:t xml:space="preserve"> </w:t>
      </w:r>
      <w:r w:rsidRPr="000F5350">
        <w:rPr>
          <w:rFonts w:ascii="Times New Roman" w:hAnsi="Times New Roman" w:cs="Times New Roman"/>
          <w:sz w:val="28"/>
          <w:szCs w:val="28"/>
        </w:rPr>
        <w:t>умение формализации и структурирования информации, учащиеся овладевают спос</w:t>
      </w:r>
      <w:r w:rsidRPr="000F5350">
        <w:rPr>
          <w:rFonts w:ascii="Times New Roman" w:hAnsi="Times New Roman" w:cs="Times New Roman"/>
          <w:sz w:val="28"/>
          <w:szCs w:val="28"/>
        </w:rPr>
        <w:t>о</w:t>
      </w:r>
      <w:r w:rsidRPr="000F5350">
        <w:rPr>
          <w:rFonts w:ascii="Times New Roman" w:hAnsi="Times New Roman" w:cs="Times New Roman"/>
          <w:sz w:val="28"/>
          <w:szCs w:val="28"/>
        </w:rPr>
        <w:lastRenderedPageBreak/>
        <w:t>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w:t>
      </w:r>
      <w:r w:rsidRPr="000F5350">
        <w:rPr>
          <w:rFonts w:ascii="Times New Roman" w:hAnsi="Times New Roman" w:cs="Times New Roman"/>
          <w:sz w:val="28"/>
          <w:szCs w:val="28"/>
        </w:rPr>
        <w:t>ю</w:t>
      </w:r>
      <w:r w:rsidRPr="000F5350">
        <w:rPr>
          <w:rFonts w:ascii="Times New Roman" w:hAnsi="Times New Roman" w:cs="Times New Roman"/>
          <w:sz w:val="28"/>
          <w:szCs w:val="28"/>
        </w:rPr>
        <w:t>тере как универсальном устройстве обработки информации;</w:t>
      </w:r>
      <w:r w:rsidR="00C81160">
        <w:rPr>
          <w:rFonts w:ascii="Times New Roman" w:hAnsi="Times New Roman" w:cs="Times New Roman"/>
          <w:sz w:val="28"/>
          <w:szCs w:val="28"/>
        </w:rPr>
        <w:t xml:space="preserve"> </w:t>
      </w:r>
      <w:r w:rsidRPr="000F5350">
        <w:rPr>
          <w:rFonts w:ascii="Times New Roman" w:hAnsi="Times New Roman" w:cs="Times New Roman"/>
          <w:sz w:val="28"/>
          <w:szCs w:val="28"/>
        </w:rPr>
        <w:t>представление</w:t>
      </w:r>
      <w:r w:rsidR="00C81160">
        <w:rPr>
          <w:rFonts w:ascii="Times New Roman" w:hAnsi="Times New Roman" w:cs="Times New Roman"/>
          <w:sz w:val="28"/>
          <w:szCs w:val="28"/>
        </w:rPr>
        <w:t xml:space="preserve"> </w:t>
      </w:r>
      <w:r w:rsidRPr="000F5350">
        <w:rPr>
          <w:rFonts w:ascii="Times New Roman" w:hAnsi="Times New Roman" w:cs="Times New Roman"/>
          <w:sz w:val="28"/>
          <w:szCs w:val="28"/>
        </w:rPr>
        <w:t>об основных изучаемых понятиях: информация, алгоритм, модель - и их свойствах;</w:t>
      </w:r>
      <w:r w:rsidR="00C81160">
        <w:rPr>
          <w:rFonts w:ascii="Times New Roman" w:hAnsi="Times New Roman" w:cs="Times New Roman"/>
          <w:sz w:val="28"/>
          <w:szCs w:val="28"/>
        </w:rPr>
        <w:t xml:space="preserve"> </w:t>
      </w:r>
      <w:r w:rsidRPr="000F5350">
        <w:rPr>
          <w:rFonts w:ascii="Times New Roman" w:hAnsi="Times New Roman" w:cs="Times New Roman"/>
          <w:sz w:val="28"/>
          <w:szCs w:val="28"/>
        </w:rPr>
        <w:t>развивается алгоритмическое мышление, необходимое для профессиональной деятельности в современном обществе; формируются</w:t>
      </w:r>
      <w:r w:rsidR="00C81160">
        <w:rPr>
          <w:rFonts w:ascii="Times New Roman" w:hAnsi="Times New Roman" w:cs="Times New Roman"/>
          <w:sz w:val="28"/>
          <w:szCs w:val="28"/>
        </w:rPr>
        <w:t xml:space="preserve"> </w:t>
      </w:r>
      <w:r w:rsidRPr="000F5350">
        <w:rPr>
          <w:rFonts w:ascii="Times New Roman" w:hAnsi="Times New Roman" w:cs="Times New Roman"/>
          <w:sz w:val="28"/>
          <w:szCs w:val="28"/>
        </w:rPr>
        <w:t>представления о том, как понятия и конструкции информатики применяются в реальном мире, о роли и</w:t>
      </w:r>
      <w:r w:rsidRPr="000F5350">
        <w:rPr>
          <w:rFonts w:ascii="Times New Roman" w:hAnsi="Times New Roman" w:cs="Times New Roman"/>
          <w:sz w:val="28"/>
          <w:szCs w:val="28"/>
        </w:rPr>
        <w:t>н</w:t>
      </w:r>
      <w:r w:rsidRPr="000F5350">
        <w:rPr>
          <w:rFonts w:ascii="Times New Roman" w:hAnsi="Times New Roman" w:cs="Times New Roman"/>
          <w:sz w:val="28"/>
          <w:szCs w:val="28"/>
        </w:rPr>
        <w:t>формационных технологий и роботизированных устройств в жизни людей, пр</w:t>
      </w:r>
      <w:r w:rsidRPr="000F5350">
        <w:rPr>
          <w:rFonts w:ascii="Times New Roman" w:hAnsi="Times New Roman" w:cs="Times New Roman"/>
          <w:sz w:val="28"/>
          <w:szCs w:val="28"/>
        </w:rPr>
        <w:t>о</w:t>
      </w:r>
      <w:r w:rsidRPr="000F5350">
        <w:rPr>
          <w:rFonts w:ascii="Times New Roman" w:hAnsi="Times New Roman" w:cs="Times New Roman"/>
          <w:sz w:val="28"/>
          <w:szCs w:val="28"/>
        </w:rPr>
        <w:t>мышленности и научных исследованиях;</w:t>
      </w:r>
      <w:r w:rsidR="00C81160">
        <w:rPr>
          <w:rFonts w:ascii="Times New Roman" w:hAnsi="Times New Roman" w:cs="Times New Roman"/>
          <w:sz w:val="28"/>
          <w:szCs w:val="28"/>
        </w:rPr>
        <w:t xml:space="preserve"> </w:t>
      </w:r>
      <w:r w:rsidRPr="000F5350">
        <w:rPr>
          <w:rFonts w:ascii="Times New Roman" w:hAnsi="Times New Roman" w:cs="Times New Roman"/>
          <w:sz w:val="28"/>
          <w:szCs w:val="28"/>
        </w:rPr>
        <w:t>вырабатываются навык и умение бе</w:t>
      </w:r>
      <w:r w:rsidRPr="000F5350">
        <w:rPr>
          <w:rFonts w:ascii="Times New Roman" w:hAnsi="Times New Roman" w:cs="Times New Roman"/>
          <w:sz w:val="28"/>
          <w:szCs w:val="28"/>
        </w:rPr>
        <w:t>з</w:t>
      </w:r>
      <w:r w:rsidRPr="000F5350">
        <w:rPr>
          <w:rFonts w:ascii="Times New Roman" w:hAnsi="Times New Roman" w:cs="Times New Roman"/>
          <w:sz w:val="28"/>
          <w:szCs w:val="28"/>
        </w:rPr>
        <w:t>опасного и целесообразного поведения при работе с компьютерными програ</w:t>
      </w:r>
      <w:r w:rsidRPr="000F5350">
        <w:rPr>
          <w:rFonts w:ascii="Times New Roman" w:hAnsi="Times New Roman" w:cs="Times New Roman"/>
          <w:sz w:val="28"/>
          <w:szCs w:val="28"/>
        </w:rPr>
        <w:t>м</w:t>
      </w:r>
      <w:r w:rsidRPr="000F5350">
        <w:rPr>
          <w:rFonts w:ascii="Times New Roman" w:hAnsi="Times New Roman" w:cs="Times New Roman"/>
          <w:sz w:val="28"/>
          <w:szCs w:val="28"/>
        </w:rPr>
        <w:t>мами и в сети Интернет, умение</w:t>
      </w:r>
      <w:r w:rsidR="00C81160">
        <w:rPr>
          <w:rFonts w:ascii="Times New Roman" w:hAnsi="Times New Roman" w:cs="Times New Roman"/>
          <w:sz w:val="28"/>
          <w:szCs w:val="28"/>
        </w:rPr>
        <w:t xml:space="preserve"> </w:t>
      </w:r>
      <w:r w:rsidRPr="000F5350">
        <w:rPr>
          <w:rFonts w:ascii="Times New Roman" w:hAnsi="Times New Roman" w:cs="Times New Roman"/>
          <w:sz w:val="28"/>
          <w:szCs w:val="28"/>
        </w:rPr>
        <w:t>соблюдать нормы информационной этики и права.</w:t>
      </w:r>
    </w:p>
    <w:p w:rsidR="007A135B" w:rsidRPr="000F5350" w:rsidRDefault="007A135B" w:rsidP="001D4227">
      <w:pPr>
        <w:tabs>
          <w:tab w:val="left" w:pos="1180"/>
        </w:tabs>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Введение</w:t>
      </w:r>
    </w:p>
    <w:p w:rsidR="007A135B" w:rsidRPr="000F5350" w:rsidRDefault="007A135B" w:rsidP="009F5CFC">
      <w:pPr>
        <w:pStyle w:val="a4"/>
        <w:spacing w:after="0"/>
        <w:ind w:left="709"/>
        <w:jc w:val="both"/>
        <w:rPr>
          <w:rFonts w:ascii="Times New Roman" w:hAnsi="Times New Roman" w:cs="Times New Roman"/>
          <w:sz w:val="28"/>
          <w:szCs w:val="28"/>
        </w:rPr>
      </w:pPr>
      <w:r w:rsidRPr="000F5350">
        <w:rPr>
          <w:rFonts w:ascii="Times New Roman" w:hAnsi="Times New Roman" w:cs="Times New Roman"/>
          <w:b/>
          <w:bCs/>
          <w:sz w:val="28"/>
          <w:szCs w:val="28"/>
        </w:rPr>
        <w:t>Информация и информационные процессы</w:t>
      </w:r>
    </w:p>
    <w:p w:rsidR="007A135B" w:rsidRPr="000F5350" w:rsidRDefault="007A135B" w:rsidP="009F5CFC">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Информация – одно из основных обобщающих понятий современной науки. </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Различные аспекты слова «информация»: информация как данные, кот</w:t>
      </w:r>
      <w:r w:rsidRPr="000F5350">
        <w:rPr>
          <w:rFonts w:ascii="Times New Roman" w:hAnsi="Times New Roman" w:cs="Times New Roman"/>
          <w:sz w:val="28"/>
          <w:szCs w:val="28"/>
        </w:rPr>
        <w:t>о</w:t>
      </w:r>
      <w:r w:rsidRPr="000F5350">
        <w:rPr>
          <w:rFonts w:ascii="Times New Roman" w:hAnsi="Times New Roman" w:cs="Times New Roman"/>
          <w:sz w:val="28"/>
          <w:szCs w:val="28"/>
        </w:rPr>
        <w:t>рые могут быть обработаны автоматизированной системой, и информация как сведения, предназначенные для восприятия человеком.</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Примеры данных: тексты, числа. Дискретность данных. Анализ данных. Возможность описания непрерывных объектов и процессов с помощью ди</w:t>
      </w:r>
      <w:r w:rsidRPr="000F5350">
        <w:rPr>
          <w:rFonts w:ascii="Times New Roman" w:hAnsi="Times New Roman" w:cs="Times New Roman"/>
          <w:sz w:val="28"/>
          <w:szCs w:val="28"/>
        </w:rPr>
        <w:t>с</w:t>
      </w:r>
      <w:r w:rsidRPr="000F5350">
        <w:rPr>
          <w:rFonts w:ascii="Times New Roman" w:hAnsi="Times New Roman" w:cs="Times New Roman"/>
          <w:sz w:val="28"/>
          <w:szCs w:val="28"/>
        </w:rPr>
        <w:t>кретных данных.</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Информационные процессы – процессы, связанные с хранением, преобр</w:t>
      </w:r>
      <w:r w:rsidRPr="000F5350">
        <w:rPr>
          <w:rFonts w:ascii="Times New Roman" w:hAnsi="Times New Roman" w:cs="Times New Roman"/>
          <w:sz w:val="28"/>
          <w:szCs w:val="28"/>
        </w:rPr>
        <w:t>а</w:t>
      </w:r>
      <w:r w:rsidRPr="000F5350">
        <w:rPr>
          <w:rFonts w:ascii="Times New Roman" w:hAnsi="Times New Roman" w:cs="Times New Roman"/>
          <w:sz w:val="28"/>
          <w:szCs w:val="28"/>
        </w:rPr>
        <w:t>зованием и передачей данных.</w:t>
      </w:r>
    </w:p>
    <w:p w:rsidR="007A135B" w:rsidRPr="000F5350" w:rsidRDefault="007A135B" w:rsidP="001D4227">
      <w:pPr>
        <w:pStyle w:val="a4"/>
        <w:ind w:left="709"/>
        <w:jc w:val="both"/>
        <w:rPr>
          <w:rFonts w:ascii="Times New Roman" w:hAnsi="Times New Roman" w:cs="Times New Roman"/>
          <w:sz w:val="28"/>
          <w:szCs w:val="28"/>
        </w:rPr>
      </w:pPr>
      <w:r w:rsidRPr="000F5350">
        <w:rPr>
          <w:rFonts w:ascii="Times New Roman" w:hAnsi="Times New Roman" w:cs="Times New Roman"/>
          <w:b/>
          <w:bCs/>
          <w:sz w:val="28"/>
          <w:szCs w:val="28"/>
        </w:rPr>
        <w:t>Компьютер – универсальное устройство обработки данных</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Архитектура компьютера: процессор, оперативная память, внешняя эне</w:t>
      </w:r>
      <w:r w:rsidRPr="000F5350">
        <w:rPr>
          <w:rFonts w:ascii="Times New Roman" w:hAnsi="Times New Roman" w:cs="Times New Roman"/>
          <w:sz w:val="28"/>
          <w:szCs w:val="28"/>
        </w:rPr>
        <w:t>р</w:t>
      </w:r>
      <w:r w:rsidRPr="000F5350">
        <w:rPr>
          <w:rFonts w:ascii="Times New Roman" w:hAnsi="Times New Roman" w:cs="Times New Roman"/>
          <w:sz w:val="28"/>
          <w:szCs w:val="28"/>
        </w:rPr>
        <w:t>гонезависимая память, устройства ввода-вывода; их количественные характер</w:t>
      </w:r>
      <w:r w:rsidRPr="000F5350">
        <w:rPr>
          <w:rFonts w:ascii="Times New Roman" w:hAnsi="Times New Roman" w:cs="Times New Roman"/>
          <w:sz w:val="28"/>
          <w:szCs w:val="28"/>
        </w:rPr>
        <w:t>и</w:t>
      </w:r>
      <w:r w:rsidRPr="000F5350">
        <w:rPr>
          <w:rFonts w:ascii="Times New Roman" w:hAnsi="Times New Roman" w:cs="Times New Roman"/>
          <w:sz w:val="28"/>
          <w:szCs w:val="28"/>
        </w:rPr>
        <w:t>стики.</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Компьютеры, встроенные в технические устройства и производственные комплексы. Роботизированные производства, аддитивные технологии (3</w:t>
      </w:r>
      <w:r w:rsidRPr="000F5350">
        <w:rPr>
          <w:rFonts w:ascii="Times New Roman" w:hAnsi="Times New Roman" w:cs="Times New Roman"/>
          <w:sz w:val="28"/>
          <w:szCs w:val="28"/>
          <w:lang w:val="en-US"/>
        </w:rPr>
        <w:t>D</w:t>
      </w:r>
      <w:r w:rsidRPr="000F5350">
        <w:rPr>
          <w:rFonts w:ascii="Times New Roman" w:hAnsi="Times New Roman" w:cs="Times New Roman"/>
          <w:sz w:val="28"/>
          <w:szCs w:val="28"/>
        </w:rPr>
        <w:t xml:space="preserve">-принтеры). </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Программное обеспечение компьютера.</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Носители информации, используемые в ИКТ. История и перспективы ра</w:t>
      </w:r>
      <w:r w:rsidRPr="000F5350">
        <w:rPr>
          <w:rFonts w:ascii="Times New Roman" w:hAnsi="Times New Roman" w:cs="Times New Roman"/>
          <w:sz w:val="28"/>
          <w:szCs w:val="28"/>
        </w:rPr>
        <w:t>з</w:t>
      </w:r>
      <w:r w:rsidRPr="000F5350">
        <w:rPr>
          <w:rFonts w:ascii="Times New Roman" w:hAnsi="Times New Roman" w:cs="Times New Roman"/>
          <w:sz w:val="28"/>
          <w:szCs w:val="28"/>
        </w:rPr>
        <w:t>вития. Представление об объемах данных и скоростях доступа, характерных для различных видов носителей. Носители информации в живой природе.</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История и тенденции развития компьютеров, улучшение характеристик компьютеров. Суперкомпьютеры.</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Физические ограничения на значения характеристик компьютеров.</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Параллельные вычисления.</w:t>
      </w:r>
    </w:p>
    <w:p w:rsidR="007A135B" w:rsidRPr="000F5350" w:rsidRDefault="007A135B" w:rsidP="001D4227">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sz w:val="28"/>
          <w:szCs w:val="28"/>
        </w:rPr>
        <w:t>Техника безопасности и правила работы на компьютере.</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Математические основы информатики</w:t>
      </w:r>
    </w:p>
    <w:p w:rsidR="007A135B" w:rsidRPr="000F5350" w:rsidRDefault="007A135B" w:rsidP="009F5CFC">
      <w:pPr>
        <w:pStyle w:val="a4"/>
        <w:spacing w:after="0"/>
        <w:ind w:left="709"/>
        <w:jc w:val="both"/>
        <w:rPr>
          <w:rFonts w:ascii="Times New Roman" w:hAnsi="Times New Roman" w:cs="Times New Roman"/>
          <w:sz w:val="28"/>
          <w:szCs w:val="28"/>
        </w:rPr>
      </w:pPr>
      <w:r w:rsidRPr="000F5350">
        <w:rPr>
          <w:rFonts w:ascii="Times New Roman" w:hAnsi="Times New Roman" w:cs="Times New Roman"/>
          <w:b/>
          <w:bCs/>
          <w:sz w:val="28"/>
          <w:szCs w:val="28"/>
        </w:rPr>
        <w:t>Тексты и кодирование</w:t>
      </w:r>
    </w:p>
    <w:p w:rsidR="007A135B" w:rsidRPr="000F5350" w:rsidRDefault="007A135B" w:rsidP="009F5CFC">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Символ. Алфавит – конечное множество символов. Текст – конечная п</w:t>
      </w:r>
      <w:r w:rsidRPr="000F5350">
        <w:rPr>
          <w:rFonts w:ascii="Times New Roman" w:hAnsi="Times New Roman" w:cs="Times New Roman"/>
          <w:sz w:val="28"/>
          <w:szCs w:val="28"/>
        </w:rPr>
        <w:t>о</w:t>
      </w:r>
      <w:r w:rsidRPr="000F5350">
        <w:rPr>
          <w:rFonts w:ascii="Times New Roman" w:hAnsi="Times New Roman" w:cs="Times New Roman"/>
          <w:sz w:val="28"/>
          <w:szCs w:val="28"/>
        </w:rPr>
        <w:t>следовательность символовданного алфавита. Количество различных текстов данной длины в данном алфавите.</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Разнообразие языков и алфавитов. Естественные и формальные языки. Алфавит текстов на русском языке.</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Кодирование символов одного алфавита с помощью кодовых слов в др</w:t>
      </w:r>
      <w:r w:rsidRPr="000F5350">
        <w:rPr>
          <w:rFonts w:ascii="Times New Roman" w:hAnsi="Times New Roman" w:cs="Times New Roman"/>
          <w:sz w:val="28"/>
          <w:szCs w:val="28"/>
        </w:rPr>
        <w:t>у</w:t>
      </w:r>
      <w:r w:rsidRPr="000F5350">
        <w:rPr>
          <w:rFonts w:ascii="Times New Roman" w:hAnsi="Times New Roman" w:cs="Times New Roman"/>
          <w:sz w:val="28"/>
          <w:szCs w:val="28"/>
        </w:rPr>
        <w:t>гом алфавите; кодовая таблица, декодирование.</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Двоичный алфавит. Представление данных в компьютере как текстов в двоичном алфавите.</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Двоичные коды с фиксированной длиной кодового слова. Разрядность к</w:t>
      </w:r>
      <w:r w:rsidRPr="000F5350">
        <w:rPr>
          <w:rFonts w:ascii="Times New Roman" w:hAnsi="Times New Roman" w:cs="Times New Roman"/>
          <w:sz w:val="28"/>
          <w:szCs w:val="28"/>
        </w:rPr>
        <w:t>о</w:t>
      </w:r>
      <w:r w:rsidRPr="000F5350">
        <w:rPr>
          <w:rFonts w:ascii="Times New Roman" w:hAnsi="Times New Roman" w:cs="Times New Roman"/>
          <w:sz w:val="28"/>
          <w:szCs w:val="28"/>
        </w:rPr>
        <w:t xml:space="preserve">да – длина кодового слова. Примеры двоичных кодов с разрядностью 8, 16, </w:t>
      </w:r>
      <w:r w:rsidRPr="000F5350">
        <w:rPr>
          <w:rFonts w:ascii="Times New Roman" w:hAnsi="Times New Roman" w:cs="Times New Roman"/>
          <w:position w:val="-1"/>
          <w:sz w:val="28"/>
          <w:szCs w:val="28"/>
        </w:rPr>
        <w:t>32.</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Единицы измерения длины двоичных текстов: бит, байт, Килобайт и т.д. Количество информации, содержащееся в сообщении.</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Подход А.Н.Колмогорова к определению количества информации.</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Зависимость количества кодовых комбинаций от разрядности кода.  Код ASCII. Кодировки кириллицы. Примеры кодирования букв национальных алф</w:t>
      </w:r>
      <w:r w:rsidRPr="000F5350">
        <w:rPr>
          <w:rFonts w:ascii="Times New Roman" w:hAnsi="Times New Roman" w:cs="Times New Roman"/>
          <w:sz w:val="28"/>
          <w:szCs w:val="28"/>
        </w:rPr>
        <w:t>а</w:t>
      </w:r>
      <w:r w:rsidRPr="000F5350">
        <w:rPr>
          <w:rFonts w:ascii="Times New Roman" w:hAnsi="Times New Roman" w:cs="Times New Roman"/>
          <w:sz w:val="28"/>
          <w:szCs w:val="28"/>
        </w:rPr>
        <w:t>витов. Представление о стандарте Unicode. Таблицы кодировки с алфавитом, отличным от двоичного.</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Искажение информации при передаче. Коды, исправляющие ошибки. Возможность однозначного декодирования для кодов с различной длиной код</w:t>
      </w:r>
      <w:r w:rsidRPr="000F5350">
        <w:rPr>
          <w:rFonts w:ascii="Times New Roman" w:hAnsi="Times New Roman" w:cs="Times New Roman"/>
          <w:sz w:val="28"/>
          <w:szCs w:val="28"/>
        </w:rPr>
        <w:t>о</w:t>
      </w:r>
      <w:r w:rsidRPr="000F5350">
        <w:rPr>
          <w:rFonts w:ascii="Times New Roman" w:hAnsi="Times New Roman" w:cs="Times New Roman"/>
          <w:sz w:val="28"/>
          <w:szCs w:val="28"/>
        </w:rPr>
        <w:t>вых слов.</w:t>
      </w:r>
    </w:p>
    <w:p w:rsidR="007A135B" w:rsidRPr="000F5350" w:rsidRDefault="007A135B" w:rsidP="009F5CFC">
      <w:pPr>
        <w:pStyle w:val="a4"/>
        <w:spacing w:after="0"/>
        <w:ind w:left="709"/>
        <w:jc w:val="both"/>
        <w:rPr>
          <w:rFonts w:ascii="Times New Roman" w:hAnsi="Times New Roman" w:cs="Times New Roman"/>
          <w:sz w:val="28"/>
          <w:szCs w:val="28"/>
        </w:rPr>
      </w:pPr>
      <w:r w:rsidRPr="000F5350">
        <w:rPr>
          <w:rFonts w:ascii="Times New Roman" w:hAnsi="Times New Roman" w:cs="Times New Roman"/>
          <w:b/>
          <w:bCs/>
          <w:sz w:val="28"/>
          <w:szCs w:val="28"/>
        </w:rPr>
        <w:t>Дискретизация</w:t>
      </w:r>
    </w:p>
    <w:p w:rsidR="007A135B" w:rsidRPr="000F5350" w:rsidRDefault="007A135B" w:rsidP="009F5CFC">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Измерение и дискретизация. Общее представление о цифровом предста</w:t>
      </w:r>
      <w:r w:rsidRPr="000F5350">
        <w:rPr>
          <w:rFonts w:ascii="Times New Roman" w:hAnsi="Times New Roman" w:cs="Times New Roman"/>
          <w:sz w:val="28"/>
          <w:szCs w:val="28"/>
        </w:rPr>
        <w:t>в</w:t>
      </w:r>
      <w:r w:rsidRPr="000F5350">
        <w:rPr>
          <w:rFonts w:ascii="Times New Roman" w:hAnsi="Times New Roman" w:cs="Times New Roman"/>
          <w:sz w:val="28"/>
          <w:szCs w:val="28"/>
        </w:rPr>
        <w:t>лении аудиовизуальных и других непрерывных данных.</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Кодирование цвета. Цветовые модели</w:t>
      </w:r>
      <w:r w:rsidRPr="000F5350">
        <w:rPr>
          <w:rFonts w:ascii="Times New Roman" w:hAnsi="Times New Roman" w:cs="Times New Roman"/>
          <w:b/>
          <w:bCs/>
          <w:sz w:val="28"/>
          <w:szCs w:val="28"/>
        </w:rPr>
        <w:t xml:space="preserve">. </w:t>
      </w:r>
      <w:r w:rsidRPr="000F5350">
        <w:rPr>
          <w:rFonts w:ascii="Times New Roman" w:hAnsi="Times New Roman" w:cs="Times New Roman"/>
          <w:sz w:val="28"/>
          <w:szCs w:val="28"/>
        </w:rPr>
        <w:t>Модели RGBиCMYK. Модели HSB и CMY. Глубина кодирования. Знакомство с растровой и векторной графикой.</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Кодирование звука</w:t>
      </w:r>
      <w:r w:rsidRPr="000F5350">
        <w:rPr>
          <w:rFonts w:ascii="Times New Roman" w:hAnsi="Times New Roman" w:cs="Times New Roman"/>
          <w:b/>
          <w:bCs/>
          <w:sz w:val="28"/>
          <w:szCs w:val="28"/>
        </w:rPr>
        <w:t xml:space="preserve">. </w:t>
      </w:r>
      <w:r w:rsidRPr="000F5350">
        <w:rPr>
          <w:rFonts w:ascii="Times New Roman" w:hAnsi="Times New Roman" w:cs="Times New Roman"/>
          <w:sz w:val="28"/>
          <w:szCs w:val="28"/>
        </w:rPr>
        <w:t>Разрядность и частота записи. Количество каналов з</w:t>
      </w:r>
      <w:r w:rsidRPr="000F5350">
        <w:rPr>
          <w:rFonts w:ascii="Times New Roman" w:hAnsi="Times New Roman" w:cs="Times New Roman"/>
          <w:sz w:val="28"/>
          <w:szCs w:val="28"/>
        </w:rPr>
        <w:t>а</w:t>
      </w:r>
      <w:r w:rsidRPr="000F5350">
        <w:rPr>
          <w:rFonts w:ascii="Times New Roman" w:hAnsi="Times New Roman" w:cs="Times New Roman"/>
          <w:sz w:val="28"/>
          <w:szCs w:val="28"/>
        </w:rPr>
        <w:t>писи.</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Оценка количественных параметров, связанных с представлением и хр</w:t>
      </w:r>
      <w:r w:rsidRPr="000F5350">
        <w:rPr>
          <w:rFonts w:ascii="Times New Roman" w:hAnsi="Times New Roman" w:cs="Times New Roman"/>
          <w:sz w:val="28"/>
          <w:szCs w:val="28"/>
        </w:rPr>
        <w:t>а</w:t>
      </w:r>
      <w:r w:rsidRPr="000F5350">
        <w:rPr>
          <w:rFonts w:ascii="Times New Roman" w:hAnsi="Times New Roman" w:cs="Times New Roman"/>
          <w:sz w:val="28"/>
          <w:szCs w:val="28"/>
        </w:rPr>
        <w:t>нением изображений и звуковых файлов.</w:t>
      </w:r>
    </w:p>
    <w:p w:rsidR="007A135B" w:rsidRPr="000F5350" w:rsidRDefault="007A135B" w:rsidP="009F5CFC">
      <w:pPr>
        <w:pStyle w:val="a4"/>
        <w:spacing w:after="0"/>
        <w:ind w:left="709"/>
        <w:jc w:val="both"/>
        <w:rPr>
          <w:rFonts w:ascii="Times New Roman" w:hAnsi="Times New Roman" w:cs="Times New Roman"/>
          <w:sz w:val="28"/>
          <w:szCs w:val="28"/>
        </w:rPr>
      </w:pPr>
      <w:r w:rsidRPr="000F5350">
        <w:rPr>
          <w:rFonts w:ascii="Times New Roman" w:hAnsi="Times New Roman" w:cs="Times New Roman"/>
          <w:b/>
          <w:bCs/>
          <w:sz w:val="28"/>
          <w:szCs w:val="28"/>
        </w:rPr>
        <w:t>Системы счисления</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Позиционные и непозиционные системы счисления. Примеры предста</w:t>
      </w:r>
      <w:r w:rsidRPr="000F5350">
        <w:rPr>
          <w:rFonts w:ascii="Times New Roman" w:hAnsi="Times New Roman" w:cs="Times New Roman"/>
          <w:sz w:val="28"/>
          <w:szCs w:val="28"/>
        </w:rPr>
        <w:t>в</w:t>
      </w:r>
      <w:r w:rsidRPr="000F5350">
        <w:rPr>
          <w:rFonts w:ascii="Times New Roman" w:hAnsi="Times New Roman" w:cs="Times New Roman"/>
          <w:sz w:val="28"/>
          <w:szCs w:val="28"/>
        </w:rPr>
        <w:t>ления чисел в позиционных системах счисления.</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Основание системы счисления. Алфавит (множество цифр) системы счи</w:t>
      </w:r>
      <w:r w:rsidRPr="000F5350">
        <w:rPr>
          <w:rFonts w:ascii="Times New Roman" w:hAnsi="Times New Roman" w:cs="Times New Roman"/>
          <w:sz w:val="28"/>
          <w:szCs w:val="28"/>
        </w:rPr>
        <w:t>с</w:t>
      </w:r>
      <w:r w:rsidRPr="000F5350">
        <w:rPr>
          <w:rFonts w:ascii="Times New Roman" w:hAnsi="Times New Roman" w:cs="Times New Roman"/>
          <w:sz w:val="28"/>
          <w:szCs w:val="28"/>
        </w:rPr>
        <w:t>ления. Количество цифр, используемых в системе счисления с заданным осн</w:t>
      </w:r>
      <w:r w:rsidRPr="000F5350">
        <w:rPr>
          <w:rFonts w:ascii="Times New Roman" w:hAnsi="Times New Roman" w:cs="Times New Roman"/>
          <w:sz w:val="28"/>
          <w:szCs w:val="28"/>
        </w:rPr>
        <w:t>о</w:t>
      </w:r>
      <w:r w:rsidRPr="000F5350">
        <w:rPr>
          <w:rFonts w:ascii="Times New Roman" w:hAnsi="Times New Roman" w:cs="Times New Roman"/>
          <w:sz w:val="28"/>
          <w:szCs w:val="28"/>
        </w:rPr>
        <w:t>ванием. Краткая и развернутая формы записи чисел в позиционных системах счисления.</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7A135B" w:rsidRPr="000F5350" w:rsidRDefault="007A135B" w:rsidP="001D4227">
      <w:pPr>
        <w:spacing w:after="0" w:line="240" w:lineRule="auto"/>
        <w:ind w:right="40" w:firstLine="709"/>
        <w:jc w:val="both"/>
        <w:rPr>
          <w:rFonts w:ascii="Times New Roman" w:hAnsi="Times New Roman" w:cs="Times New Roman"/>
          <w:sz w:val="28"/>
          <w:szCs w:val="28"/>
        </w:rPr>
      </w:pPr>
      <w:r w:rsidRPr="000F5350">
        <w:rPr>
          <w:rFonts w:ascii="Times New Roman" w:hAnsi="Times New Roman" w:cs="Times New Roman"/>
          <w:sz w:val="28"/>
          <w:szCs w:val="28"/>
        </w:rPr>
        <w:t>Восьмеричная и шестнадцатеричная системы счисления. Перевод нат</w:t>
      </w:r>
      <w:r w:rsidRPr="000F5350">
        <w:rPr>
          <w:rFonts w:ascii="Times New Roman" w:hAnsi="Times New Roman" w:cs="Times New Roman"/>
          <w:sz w:val="28"/>
          <w:szCs w:val="28"/>
        </w:rPr>
        <w:t>у</w:t>
      </w:r>
      <w:r w:rsidRPr="000F5350">
        <w:rPr>
          <w:rFonts w:ascii="Times New Roman" w:hAnsi="Times New Roman" w:cs="Times New Roman"/>
          <w:sz w:val="28"/>
          <w:szCs w:val="28"/>
        </w:rPr>
        <w:t>ральных чисел из десятичной системы счисления в восьмеричную,  шестнадц</w:t>
      </w:r>
      <w:r w:rsidRPr="000F5350">
        <w:rPr>
          <w:rFonts w:ascii="Times New Roman" w:hAnsi="Times New Roman" w:cs="Times New Roman"/>
          <w:sz w:val="28"/>
          <w:szCs w:val="28"/>
        </w:rPr>
        <w:t>а</w:t>
      </w:r>
      <w:r w:rsidRPr="000F5350">
        <w:rPr>
          <w:rFonts w:ascii="Times New Roman" w:hAnsi="Times New Roman" w:cs="Times New Roman"/>
          <w:sz w:val="28"/>
          <w:szCs w:val="28"/>
        </w:rPr>
        <w:t xml:space="preserve">теричную и обратно. </w:t>
      </w:r>
    </w:p>
    <w:p w:rsidR="007A135B" w:rsidRPr="000F5350" w:rsidRDefault="007A135B" w:rsidP="001D4227">
      <w:pPr>
        <w:spacing w:after="0" w:line="240" w:lineRule="auto"/>
        <w:ind w:right="40"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Перевод натуральных чисел из двоичной системы счисления в восьм</w:t>
      </w:r>
      <w:r w:rsidRPr="000F5350">
        <w:rPr>
          <w:rFonts w:ascii="Times New Roman" w:hAnsi="Times New Roman" w:cs="Times New Roman"/>
          <w:sz w:val="28"/>
          <w:szCs w:val="28"/>
        </w:rPr>
        <w:t>е</w:t>
      </w:r>
      <w:r w:rsidRPr="000F5350">
        <w:rPr>
          <w:rFonts w:ascii="Times New Roman" w:hAnsi="Times New Roman" w:cs="Times New Roman"/>
          <w:sz w:val="28"/>
          <w:szCs w:val="28"/>
        </w:rPr>
        <w:t xml:space="preserve">ричную и шестнадцатеричную и обратно. </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Арифметические действия в системах счисления.</w:t>
      </w:r>
    </w:p>
    <w:p w:rsidR="007A135B" w:rsidRPr="000F5350" w:rsidRDefault="007A135B" w:rsidP="009F5CFC">
      <w:pPr>
        <w:pStyle w:val="a4"/>
        <w:tabs>
          <w:tab w:val="left" w:pos="1260"/>
        </w:tabs>
        <w:spacing w:after="0"/>
        <w:ind w:left="0" w:firstLine="709"/>
        <w:jc w:val="both"/>
        <w:rPr>
          <w:rFonts w:ascii="Times New Roman" w:hAnsi="Times New Roman" w:cs="Times New Roman"/>
          <w:sz w:val="28"/>
          <w:szCs w:val="28"/>
        </w:rPr>
      </w:pPr>
      <w:r w:rsidRPr="000F5350">
        <w:rPr>
          <w:rFonts w:ascii="Times New Roman" w:hAnsi="Times New Roman" w:cs="Times New Roman"/>
          <w:b/>
          <w:bCs/>
          <w:sz w:val="28"/>
          <w:szCs w:val="28"/>
        </w:rPr>
        <w:t>Элементы комбинаторики, теории множеств и математической лог</w:t>
      </w:r>
      <w:r w:rsidRPr="000F5350">
        <w:rPr>
          <w:rFonts w:ascii="Times New Roman" w:hAnsi="Times New Roman" w:cs="Times New Roman"/>
          <w:b/>
          <w:bCs/>
          <w:sz w:val="28"/>
          <w:szCs w:val="28"/>
        </w:rPr>
        <w:t>и</w:t>
      </w:r>
      <w:r w:rsidRPr="000F5350">
        <w:rPr>
          <w:rFonts w:ascii="Times New Roman" w:hAnsi="Times New Roman" w:cs="Times New Roman"/>
          <w:b/>
          <w:bCs/>
          <w:sz w:val="28"/>
          <w:szCs w:val="28"/>
        </w:rPr>
        <w:t>ки</w:t>
      </w:r>
    </w:p>
    <w:p w:rsidR="007A135B" w:rsidRPr="000F5350" w:rsidRDefault="007A135B" w:rsidP="009F5CFC">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Расчет количества вариантов: формулы перемножения и сложения кол</w:t>
      </w:r>
      <w:r w:rsidRPr="000F5350">
        <w:rPr>
          <w:rFonts w:ascii="Times New Roman" w:hAnsi="Times New Roman" w:cs="Times New Roman"/>
          <w:sz w:val="28"/>
          <w:szCs w:val="28"/>
        </w:rPr>
        <w:t>и</w:t>
      </w:r>
      <w:r w:rsidRPr="000F5350">
        <w:rPr>
          <w:rFonts w:ascii="Times New Roman" w:hAnsi="Times New Roman" w:cs="Times New Roman"/>
          <w:sz w:val="28"/>
          <w:szCs w:val="28"/>
        </w:rPr>
        <w:t>чества вариантов. Количество текстов данной длины в данном алфавите.</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Множество. Определение количества элементов во множествах, получе</w:t>
      </w:r>
      <w:r w:rsidRPr="000F5350">
        <w:rPr>
          <w:rFonts w:ascii="Times New Roman" w:hAnsi="Times New Roman" w:cs="Times New Roman"/>
          <w:sz w:val="28"/>
          <w:szCs w:val="28"/>
        </w:rPr>
        <w:t>н</w:t>
      </w:r>
      <w:r w:rsidRPr="000F5350">
        <w:rPr>
          <w:rFonts w:ascii="Times New Roman" w:hAnsi="Times New Roman" w:cs="Times New Roman"/>
          <w:sz w:val="28"/>
          <w:szCs w:val="28"/>
        </w:rPr>
        <w:t>ных из двух или трех базовых множеств с помощью операций объединения, п</w:t>
      </w:r>
      <w:r w:rsidRPr="000F5350">
        <w:rPr>
          <w:rFonts w:ascii="Times New Roman" w:hAnsi="Times New Roman" w:cs="Times New Roman"/>
          <w:sz w:val="28"/>
          <w:szCs w:val="28"/>
        </w:rPr>
        <w:t>е</w:t>
      </w:r>
      <w:r w:rsidRPr="000F5350">
        <w:rPr>
          <w:rFonts w:ascii="Times New Roman" w:hAnsi="Times New Roman" w:cs="Times New Roman"/>
          <w:sz w:val="28"/>
          <w:szCs w:val="28"/>
        </w:rPr>
        <w:t>ресечения и дополнения.</w:t>
      </w:r>
    </w:p>
    <w:p w:rsidR="007A135B" w:rsidRPr="000F5350" w:rsidRDefault="007A135B" w:rsidP="001D4227">
      <w:pPr>
        <w:spacing w:after="0" w:line="240" w:lineRule="auto"/>
        <w:ind w:right="-23" w:firstLine="709"/>
        <w:jc w:val="both"/>
        <w:rPr>
          <w:rFonts w:ascii="Times New Roman" w:hAnsi="Times New Roman" w:cs="Times New Roman"/>
          <w:sz w:val="28"/>
          <w:szCs w:val="28"/>
        </w:rPr>
      </w:pPr>
      <w:r w:rsidRPr="000F5350">
        <w:rPr>
          <w:rFonts w:ascii="Times New Roman" w:hAnsi="Times New Roman" w:cs="Times New Roman"/>
          <w:sz w:val="28"/>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w:t>
      </w:r>
      <w:r w:rsidRPr="000F5350">
        <w:rPr>
          <w:rFonts w:ascii="Times New Roman" w:hAnsi="Times New Roman" w:cs="Times New Roman"/>
          <w:sz w:val="28"/>
          <w:szCs w:val="28"/>
        </w:rPr>
        <w:t>и</w:t>
      </w:r>
      <w:r w:rsidRPr="000F5350">
        <w:rPr>
          <w:rFonts w:ascii="Times New Roman" w:hAnsi="Times New Roman" w:cs="Times New Roman"/>
          <w:sz w:val="28"/>
          <w:szCs w:val="28"/>
        </w:rPr>
        <w:t>ческое сложение), «не» (логическое отрицание). Правила записи логических в</w:t>
      </w:r>
      <w:r w:rsidRPr="000F5350">
        <w:rPr>
          <w:rFonts w:ascii="Times New Roman" w:hAnsi="Times New Roman" w:cs="Times New Roman"/>
          <w:sz w:val="28"/>
          <w:szCs w:val="28"/>
        </w:rPr>
        <w:t>ы</w:t>
      </w:r>
      <w:r w:rsidRPr="000F5350">
        <w:rPr>
          <w:rFonts w:ascii="Times New Roman" w:hAnsi="Times New Roman" w:cs="Times New Roman"/>
          <w:sz w:val="28"/>
          <w:szCs w:val="28"/>
        </w:rPr>
        <w:t>ражений. Приоритеты логических операций.</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Таблицы истинности. Построение таблиц истинности для логических в</w:t>
      </w:r>
      <w:r w:rsidRPr="000F5350">
        <w:rPr>
          <w:rFonts w:ascii="Times New Roman" w:hAnsi="Times New Roman" w:cs="Times New Roman"/>
          <w:sz w:val="28"/>
          <w:szCs w:val="28"/>
        </w:rPr>
        <w:t>ы</w:t>
      </w:r>
      <w:r w:rsidRPr="000F5350">
        <w:rPr>
          <w:rFonts w:ascii="Times New Roman" w:hAnsi="Times New Roman" w:cs="Times New Roman"/>
          <w:sz w:val="28"/>
          <w:szCs w:val="28"/>
        </w:rPr>
        <w:t>ражений.</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Логические операции следования (импликация) и равносильности (экв</w:t>
      </w:r>
      <w:r w:rsidRPr="000F5350">
        <w:rPr>
          <w:rFonts w:ascii="Times New Roman" w:hAnsi="Times New Roman" w:cs="Times New Roman"/>
          <w:sz w:val="28"/>
          <w:szCs w:val="28"/>
        </w:rPr>
        <w:t>и</w:t>
      </w:r>
      <w:r w:rsidRPr="000F5350">
        <w:rPr>
          <w:rFonts w:ascii="Times New Roman" w:hAnsi="Times New Roman" w:cs="Times New Roman"/>
          <w:sz w:val="28"/>
          <w:szCs w:val="28"/>
        </w:rPr>
        <w:t>валентность).Свойства логических операций. Законы алгебры логики. Испол</w:t>
      </w:r>
      <w:r w:rsidRPr="000F5350">
        <w:rPr>
          <w:rFonts w:ascii="Times New Roman" w:hAnsi="Times New Roman" w:cs="Times New Roman"/>
          <w:sz w:val="28"/>
          <w:szCs w:val="28"/>
        </w:rPr>
        <w:t>ь</w:t>
      </w:r>
      <w:r w:rsidRPr="000F5350">
        <w:rPr>
          <w:rFonts w:ascii="Times New Roman" w:hAnsi="Times New Roman" w:cs="Times New Roman"/>
          <w:sz w:val="28"/>
          <w:szCs w:val="28"/>
        </w:rPr>
        <w:t>зование таблиц истинности для доказательства законов алгебры логики. Логич</w:t>
      </w:r>
      <w:r w:rsidRPr="000F5350">
        <w:rPr>
          <w:rFonts w:ascii="Times New Roman" w:hAnsi="Times New Roman" w:cs="Times New Roman"/>
          <w:sz w:val="28"/>
          <w:szCs w:val="28"/>
        </w:rPr>
        <w:t>е</w:t>
      </w:r>
      <w:r w:rsidRPr="000F5350">
        <w:rPr>
          <w:rFonts w:ascii="Times New Roman" w:hAnsi="Times New Roman" w:cs="Times New Roman"/>
          <w:sz w:val="28"/>
          <w:szCs w:val="28"/>
        </w:rPr>
        <w:t>ские элементы. Схемы логических элементов и их физическая (электронная) р</w:t>
      </w:r>
      <w:r w:rsidRPr="000F5350">
        <w:rPr>
          <w:rFonts w:ascii="Times New Roman" w:hAnsi="Times New Roman" w:cs="Times New Roman"/>
          <w:sz w:val="28"/>
          <w:szCs w:val="28"/>
        </w:rPr>
        <w:t>е</w:t>
      </w:r>
      <w:r w:rsidRPr="000F5350">
        <w:rPr>
          <w:rFonts w:ascii="Times New Roman" w:hAnsi="Times New Roman" w:cs="Times New Roman"/>
          <w:sz w:val="28"/>
          <w:szCs w:val="28"/>
        </w:rPr>
        <w:t>ализация. Знакомство с логическими основами компьютера.</w:t>
      </w:r>
    </w:p>
    <w:p w:rsidR="007A135B" w:rsidRPr="000F5350" w:rsidRDefault="007A135B" w:rsidP="001D4227">
      <w:pPr>
        <w:tabs>
          <w:tab w:val="left" w:pos="709"/>
        </w:tabs>
        <w:spacing w:after="0" w:line="240" w:lineRule="auto"/>
        <w:jc w:val="both"/>
        <w:rPr>
          <w:rFonts w:ascii="Times New Roman" w:hAnsi="Times New Roman" w:cs="Times New Roman"/>
          <w:b/>
          <w:bCs/>
          <w:sz w:val="28"/>
          <w:szCs w:val="28"/>
        </w:rPr>
      </w:pPr>
      <w:r w:rsidRPr="000F5350">
        <w:rPr>
          <w:rFonts w:ascii="Times New Roman" w:hAnsi="Times New Roman" w:cs="Times New Roman"/>
          <w:b/>
          <w:bCs/>
          <w:sz w:val="28"/>
          <w:szCs w:val="28"/>
        </w:rPr>
        <w:tab/>
        <w:t>Списки, графы, деревья</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Список. Первый элемент, последний элемент, предыдущий элемент, сл</w:t>
      </w:r>
      <w:r w:rsidRPr="000F5350">
        <w:rPr>
          <w:rFonts w:ascii="Times New Roman" w:hAnsi="Times New Roman" w:cs="Times New Roman"/>
          <w:sz w:val="28"/>
          <w:szCs w:val="28"/>
        </w:rPr>
        <w:t>е</w:t>
      </w:r>
      <w:r w:rsidRPr="000F5350">
        <w:rPr>
          <w:rFonts w:ascii="Times New Roman" w:hAnsi="Times New Roman" w:cs="Times New Roman"/>
          <w:sz w:val="28"/>
          <w:szCs w:val="28"/>
        </w:rPr>
        <w:t>дующий элемент. Вставка, удаление и замена элемента.</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Граф. Вершина, ребро, путь. Ориентированные и неориентированные гр</w:t>
      </w:r>
      <w:r w:rsidRPr="000F5350">
        <w:rPr>
          <w:rFonts w:ascii="Times New Roman" w:hAnsi="Times New Roman" w:cs="Times New Roman"/>
          <w:sz w:val="28"/>
          <w:szCs w:val="28"/>
        </w:rPr>
        <w:t>а</w:t>
      </w:r>
      <w:r w:rsidRPr="000F5350">
        <w:rPr>
          <w:rFonts w:ascii="Times New Roman" w:hAnsi="Times New Roman" w:cs="Times New Roman"/>
          <w:sz w:val="28"/>
          <w:szCs w:val="28"/>
        </w:rPr>
        <w:t>фы. Начальная вершина (источник) и конечная вершина (сток) в ориентирова</w:t>
      </w:r>
      <w:r w:rsidRPr="000F5350">
        <w:rPr>
          <w:rFonts w:ascii="Times New Roman" w:hAnsi="Times New Roman" w:cs="Times New Roman"/>
          <w:sz w:val="28"/>
          <w:szCs w:val="28"/>
        </w:rPr>
        <w:t>н</w:t>
      </w:r>
      <w:r w:rsidRPr="000F5350">
        <w:rPr>
          <w:rFonts w:ascii="Times New Roman" w:hAnsi="Times New Roman" w:cs="Times New Roman"/>
          <w:sz w:val="28"/>
          <w:szCs w:val="28"/>
        </w:rPr>
        <w:t>ном графе. Длина (вес) ребра и пути. Понятие минимального пути. Матрица смежности графа (с длинами ребер).</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Дерево. Корень, лист, вершина (узел). Предшествующая вершина, посл</w:t>
      </w:r>
      <w:r w:rsidRPr="000F5350">
        <w:rPr>
          <w:rFonts w:ascii="Times New Roman" w:hAnsi="Times New Roman" w:cs="Times New Roman"/>
          <w:sz w:val="28"/>
          <w:szCs w:val="28"/>
        </w:rPr>
        <w:t>е</w:t>
      </w:r>
      <w:r w:rsidRPr="000F5350">
        <w:rPr>
          <w:rFonts w:ascii="Times New Roman" w:hAnsi="Times New Roman" w:cs="Times New Roman"/>
          <w:sz w:val="28"/>
          <w:szCs w:val="28"/>
        </w:rPr>
        <w:t>дующие вершины. Поддерево. Высота дерева. Бинарное дерево. Генеалогич</w:t>
      </w:r>
      <w:r w:rsidRPr="000F5350">
        <w:rPr>
          <w:rFonts w:ascii="Times New Roman" w:hAnsi="Times New Roman" w:cs="Times New Roman"/>
          <w:sz w:val="28"/>
          <w:szCs w:val="28"/>
        </w:rPr>
        <w:t>е</w:t>
      </w:r>
      <w:r w:rsidRPr="000F5350">
        <w:rPr>
          <w:rFonts w:ascii="Times New Roman" w:hAnsi="Times New Roman" w:cs="Times New Roman"/>
          <w:sz w:val="28"/>
          <w:szCs w:val="28"/>
        </w:rPr>
        <w:t>ское дерево.</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Алгоритмы и элементы программирования</w:t>
      </w:r>
    </w:p>
    <w:p w:rsidR="007A135B" w:rsidRPr="000F5350" w:rsidRDefault="007A135B" w:rsidP="009F5CFC">
      <w:pPr>
        <w:pStyle w:val="a4"/>
        <w:tabs>
          <w:tab w:val="left" w:pos="900"/>
        </w:tabs>
        <w:spacing w:after="0"/>
        <w:ind w:left="709"/>
        <w:jc w:val="both"/>
        <w:rPr>
          <w:rFonts w:ascii="Times New Roman" w:hAnsi="Times New Roman" w:cs="Times New Roman"/>
          <w:sz w:val="28"/>
          <w:szCs w:val="28"/>
        </w:rPr>
      </w:pPr>
      <w:r w:rsidRPr="000F5350">
        <w:rPr>
          <w:rFonts w:ascii="Times New Roman" w:hAnsi="Times New Roman" w:cs="Times New Roman"/>
          <w:b/>
          <w:bCs/>
          <w:sz w:val="28"/>
          <w:szCs w:val="28"/>
        </w:rPr>
        <w:t>Исполнители и алгоритмы. Управление исполнителями</w:t>
      </w:r>
    </w:p>
    <w:p w:rsidR="007A135B" w:rsidRPr="000F5350" w:rsidRDefault="007A135B" w:rsidP="009F5CFC">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Исполнители. Состояния, возможные обстановки и система команд и</w:t>
      </w:r>
      <w:r w:rsidRPr="000F5350">
        <w:rPr>
          <w:rFonts w:ascii="Times New Roman" w:hAnsi="Times New Roman" w:cs="Times New Roman"/>
          <w:sz w:val="28"/>
          <w:szCs w:val="28"/>
        </w:rPr>
        <w:t>с</w:t>
      </w:r>
      <w:r w:rsidRPr="000F5350">
        <w:rPr>
          <w:rFonts w:ascii="Times New Roman" w:hAnsi="Times New Roman" w:cs="Times New Roman"/>
          <w:sz w:val="28"/>
          <w:szCs w:val="28"/>
        </w:rPr>
        <w:t>полнителя; команды-приказы и команды-запросы; отказ исполнителя. Необх</w:t>
      </w:r>
      <w:r w:rsidRPr="000F5350">
        <w:rPr>
          <w:rFonts w:ascii="Times New Roman" w:hAnsi="Times New Roman" w:cs="Times New Roman"/>
          <w:sz w:val="28"/>
          <w:szCs w:val="28"/>
        </w:rPr>
        <w:t>о</w:t>
      </w:r>
      <w:r w:rsidRPr="000F5350">
        <w:rPr>
          <w:rFonts w:ascii="Times New Roman" w:hAnsi="Times New Roman" w:cs="Times New Roman"/>
          <w:sz w:val="28"/>
          <w:szCs w:val="28"/>
        </w:rPr>
        <w:t>димость формального описания исполнителя. Ручное управление исполнителем.</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Алгоритм как план управления исполнителем (исполнителями). Алгори</w:t>
      </w:r>
      <w:r w:rsidRPr="000F5350">
        <w:rPr>
          <w:rFonts w:ascii="Times New Roman" w:hAnsi="Times New Roman" w:cs="Times New Roman"/>
          <w:sz w:val="28"/>
          <w:szCs w:val="28"/>
        </w:rPr>
        <w:t>т</w:t>
      </w:r>
      <w:r w:rsidRPr="000F5350">
        <w:rPr>
          <w:rFonts w:ascii="Times New Roman" w:hAnsi="Times New Roman" w:cs="Times New Roman"/>
          <w:sz w:val="28"/>
          <w:szCs w:val="28"/>
        </w:rPr>
        <w:t>мический язык (язык программирования) – формальный язык для записи алг</w:t>
      </w:r>
      <w:r w:rsidRPr="000F5350">
        <w:rPr>
          <w:rFonts w:ascii="Times New Roman" w:hAnsi="Times New Roman" w:cs="Times New Roman"/>
          <w:sz w:val="28"/>
          <w:szCs w:val="28"/>
        </w:rPr>
        <w:t>о</w:t>
      </w:r>
      <w:r w:rsidRPr="000F5350">
        <w:rPr>
          <w:rFonts w:ascii="Times New Roman" w:hAnsi="Times New Roman" w:cs="Times New Roman"/>
          <w:sz w:val="28"/>
          <w:szCs w:val="28"/>
        </w:rPr>
        <w:t>ритмов. Программа – запись алгоритма на конкретном алгоритмическом языке. Компьютер – автоматическое устройство, способное управлять по заранее с</w:t>
      </w:r>
      <w:r w:rsidRPr="000F5350">
        <w:rPr>
          <w:rFonts w:ascii="Times New Roman" w:hAnsi="Times New Roman" w:cs="Times New Roman"/>
          <w:sz w:val="28"/>
          <w:szCs w:val="28"/>
        </w:rPr>
        <w:t>о</w:t>
      </w:r>
      <w:r w:rsidRPr="000F5350">
        <w:rPr>
          <w:rFonts w:ascii="Times New Roman" w:hAnsi="Times New Roman" w:cs="Times New Roman"/>
          <w:sz w:val="28"/>
          <w:szCs w:val="28"/>
        </w:rPr>
        <w:t>ставленной программе исполнителями, выполняющими команды. Программное управление исполнителем. Программное управление самодвижущимся роботом.</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Словесное описание алгоритмов. Описание алгоритма с помощью блок-схем. Отличие словесного описания алгоритма, от описания на формальном а</w:t>
      </w:r>
      <w:r w:rsidRPr="000F5350">
        <w:rPr>
          <w:rFonts w:ascii="Times New Roman" w:hAnsi="Times New Roman" w:cs="Times New Roman"/>
          <w:sz w:val="28"/>
          <w:szCs w:val="28"/>
        </w:rPr>
        <w:t>л</w:t>
      </w:r>
      <w:r w:rsidRPr="000F5350">
        <w:rPr>
          <w:rFonts w:ascii="Times New Roman" w:hAnsi="Times New Roman" w:cs="Times New Roman"/>
          <w:sz w:val="28"/>
          <w:szCs w:val="28"/>
        </w:rPr>
        <w:t>горитмическом языке.</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Системы программирования. Средства создания и выполнения программ.</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Понятие об этапах разработки программ и приемах отладки программ.</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Управление. Сигнал. Обратная связь. Примеры: компьютер и управля</w:t>
      </w:r>
      <w:r w:rsidRPr="000F5350">
        <w:rPr>
          <w:rFonts w:ascii="Times New Roman" w:hAnsi="Times New Roman" w:cs="Times New Roman"/>
          <w:sz w:val="28"/>
          <w:szCs w:val="28"/>
        </w:rPr>
        <w:t>е</w:t>
      </w:r>
      <w:r w:rsidRPr="000F5350">
        <w:rPr>
          <w:rFonts w:ascii="Times New Roman" w:hAnsi="Times New Roman" w:cs="Times New Roman"/>
          <w:sz w:val="28"/>
          <w:szCs w:val="28"/>
        </w:rPr>
        <w:t>мый им исполнитель (в том числе робот); компьютер, получающий сигналы от цифровых датчиков в ходе наблюдений и экспериментов, и управляющий р</w:t>
      </w:r>
      <w:r w:rsidRPr="000F5350">
        <w:rPr>
          <w:rFonts w:ascii="Times New Roman" w:hAnsi="Times New Roman" w:cs="Times New Roman"/>
          <w:sz w:val="28"/>
          <w:szCs w:val="28"/>
        </w:rPr>
        <w:t>е</w:t>
      </w:r>
      <w:r w:rsidRPr="000F5350">
        <w:rPr>
          <w:rFonts w:ascii="Times New Roman" w:hAnsi="Times New Roman" w:cs="Times New Roman"/>
          <w:sz w:val="28"/>
          <w:szCs w:val="28"/>
        </w:rPr>
        <w:t>альными (в том числе движущимися) устройствами.</w:t>
      </w:r>
    </w:p>
    <w:p w:rsidR="007A135B" w:rsidRPr="000F5350" w:rsidRDefault="007A135B" w:rsidP="009F5CFC">
      <w:pPr>
        <w:pStyle w:val="a4"/>
        <w:tabs>
          <w:tab w:val="left" w:pos="900"/>
        </w:tabs>
        <w:spacing w:after="0"/>
        <w:ind w:left="709"/>
        <w:jc w:val="both"/>
        <w:rPr>
          <w:rFonts w:ascii="Times New Roman" w:hAnsi="Times New Roman" w:cs="Times New Roman"/>
          <w:sz w:val="28"/>
          <w:szCs w:val="28"/>
        </w:rPr>
      </w:pPr>
      <w:r w:rsidRPr="000F5350">
        <w:rPr>
          <w:rFonts w:ascii="Times New Roman" w:hAnsi="Times New Roman" w:cs="Times New Roman"/>
          <w:b/>
          <w:bCs/>
          <w:sz w:val="28"/>
          <w:szCs w:val="28"/>
        </w:rPr>
        <w:t>Алгоритмические конструкции</w:t>
      </w:r>
    </w:p>
    <w:p w:rsidR="007A135B" w:rsidRPr="000F5350" w:rsidRDefault="007A135B" w:rsidP="009F5CFC">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Конструкция «следование». Линейный алгоритм. Ограниченность лине</w:t>
      </w:r>
      <w:r w:rsidRPr="000F5350">
        <w:rPr>
          <w:rFonts w:ascii="Times New Roman" w:hAnsi="Times New Roman" w:cs="Times New Roman"/>
          <w:sz w:val="28"/>
          <w:szCs w:val="28"/>
        </w:rPr>
        <w:t>й</w:t>
      </w:r>
      <w:r w:rsidRPr="000F5350">
        <w:rPr>
          <w:rFonts w:ascii="Times New Roman" w:hAnsi="Times New Roman" w:cs="Times New Roman"/>
          <w:sz w:val="28"/>
          <w:szCs w:val="28"/>
        </w:rPr>
        <w:t>ных алгоритмов: невозможность предусмотреть зависимость последовательн</w:t>
      </w:r>
      <w:r w:rsidRPr="000F5350">
        <w:rPr>
          <w:rFonts w:ascii="Times New Roman" w:hAnsi="Times New Roman" w:cs="Times New Roman"/>
          <w:sz w:val="28"/>
          <w:szCs w:val="28"/>
        </w:rPr>
        <w:t>о</w:t>
      </w:r>
      <w:r w:rsidRPr="000F5350">
        <w:rPr>
          <w:rFonts w:ascii="Times New Roman" w:hAnsi="Times New Roman" w:cs="Times New Roman"/>
          <w:sz w:val="28"/>
          <w:szCs w:val="28"/>
        </w:rPr>
        <w:t>сти выполняемых действий от исходных данных.</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Конструкция «ветвление». Условный оператор: полная и неполная формы. </w:t>
      </w:r>
    </w:p>
    <w:p w:rsidR="007A135B" w:rsidRPr="000F5350" w:rsidRDefault="007A135B" w:rsidP="001D4227">
      <w:pPr>
        <w:spacing w:after="0" w:line="240" w:lineRule="auto"/>
        <w:ind w:firstLine="709"/>
        <w:jc w:val="both"/>
        <w:rPr>
          <w:rFonts w:ascii="Times New Roman" w:hAnsi="Times New Roman" w:cs="Times New Roman"/>
          <w:strike/>
          <w:sz w:val="28"/>
          <w:szCs w:val="28"/>
        </w:rPr>
      </w:pPr>
      <w:r w:rsidRPr="000F5350">
        <w:rPr>
          <w:rFonts w:ascii="Times New Roman" w:hAnsi="Times New Roman" w:cs="Times New Roman"/>
          <w:sz w:val="28"/>
          <w:szCs w:val="28"/>
        </w:rPr>
        <w:t>Выполнение  и невыполнениеусловия (истинность и ложность высказыв</w:t>
      </w:r>
      <w:r w:rsidRPr="000F5350">
        <w:rPr>
          <w:rFonts w:ascii="Times New Roman" w:hAnsi="Times New Roman" w:cs="Times New Roman"/>
          <w:sz w:val="28"/>
          <w:szCs w:val="28"/>
        </w:rPr>
        <w:t>а</w:t>
      </w:r>
      <w:r w:rsidRPr="000F5350">
        <w:rPr>
          <w:rFonts w:ascii="Times New Roman" w:hAnsi="Times New Roman" w:cs="Times New Roman"/>
          <w:sz w:val="28"/>
          <w:szCs w:val="28"/>
        </w:rPr>
        <w:t xml:space="preserve">ния). Простые и составные условия. Запись составных условий. </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Конструкция «повторения»: циклы с заданным числом повторений, с условием выполнения, с переменной цикла. Проверка условия выполнения ци</w:t>
      </w:r>
      <w:r w:rsidRPr="000F5350">
        <w:rPr>
          <w:rFonts w:ascii="Times New Roman" w:hAnsi="Times New Roman" w:cs="Times New Roman"/>
          <w:sz w:val="28"/>
          <w:szCs w:val="28"/>
        </w:rPr>
        <w:t>к</w:t>
      </w:r>
      <w:r w:rsidRPr="000F5350">
        <w:rPr>
          <w:rFonts w:ascii="Times New Roman" w:hAnsi="Times New Roman" w:cs="Times New Roman"/>
          <w:sz w:val="28"/>
          <w:szCs w:val="28"/>
        </w:rPr>
        <w:t>ла до начала выполнения тела цикла и после выполнения тела цикла: постусл</w:t>
      </w:r>
      <w:r w:rsidRPr="000F5350">
        <w:rPr>
          <w:rFonts w:ascii="Times New Roman" w:hAnsi="Times New Roman" w:cs="Times New Roman"/>
          <w:sz w:val="28"/>
          <w:szCs w:val="28"/>
        </w:rPr>
        <w:t>о</w:t>
      </w:r>
      <w:r w:rsidRPr="000F5350">
        <w:rPr>
          <w:rFonts w:ascii="Times New Roman" w:hAnsi="Times New Roman" w:cs="Times New Roman"/>
          <w:sz w:val="28"/>
          <w:szCs w:val="28"/>
        </w:rPr>
        <w:t>вие и предусловие цикла. Инвариант цикла.</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Запись алгоритмических конструкций в выбранном языке программир</w:t>
      </w:r>
      <w:r w:rsidRPr="000F5350">
        <w:rPr>
          <w:rFonts w:ascii="Times New Roman" w:hAnsi="Times New Roman" w:cs="Times New Roman"/>
          <w:sz w:val="28"/>
          <w:szCs w:val="28"/>
        </w:rPr>
        <w:t>о</w:t>
      </w:r>
      <w:r w:rsidRPr="000F5350">
        <w:rPr>
          <w:rFonts w:ascii="Times New Roman" w:hAnsi="Times New Roman" w:cs="Times New Roman"/>
          <w:sz w:val="28"/>
          <w:szCs w:val="28"/>
        </w:rPr>
        <w:t>вания.</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Примеры записи команд ветвления и повторения и других конструкций в различных алгоритмических языках.</w:t>
      </w:r>
    </w:p>
    <w:p w:rsidR="007A135B" w:rsidRPr="000F5350" w:rsidRDefault="007A135B" w:rsidP="009F5CFC">
      <w:pPr>
        <w:pStyle w:val="a4"/>
        <w:tabs>
          <w:tab w:val="left" w:pos="900"/>
        </w:tabs>
        <w:spacing w:after="0"/>
        <w:ind w:left="709"/>
        <w:jc w:val="both"/>
        <w:rPr>
          <w:rFonts w:ascii="Times New Roman" w:hAnsi="Times New Roman" w:cs="Times New Roman"/>
          <w:b/>
          <w:bCs/>
          <w:sz w:val="28"/>
          <w:szCs w:val="28"/>
        </w:rPr>
      </w:pPr>
      <w:r w:rsidRPr="000F5350">
        <w:rPr>
          <w:rFonts w:ascii="Times New Roman" w:hAnsi="Times New Roman" w:cs="Times New Roman"/>
          <w:b/>
          <w:bCs/>
          <w:sz w:val="28"/>
          <w:szCs w:val="28"/>
        </w:rPr>
        <w:t>Разработка алгоритмов и программ</w:t>
      </w:r>
    </w:p>
    <w:p w:rsidR="007A135B" w:rsidRPr="000F5350" w:rsidRDefault="007A135B" w:rsidP="009F5CFC">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Оператор присваивания. Представление о структурах данных.</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Константы и переменные. Переменная: имя и значение. Типы переме</w:t>
      </w:r>
      <w:r w:rsidRPr="000F5350">
        <w:rPr>
          <w:rFonts w:ascii="Times New Roman" w:hAnsi="Times New Roman" w:cs="Times New Roman"/>
          <w:sz w:val="28"/>
          <w:szCs w:val="28"/>
        </w:rPr>
        <w:t>н</w:t>
      </w:r>
      <w:r w:rsidRPr="000F5350">
        <w:rPr>
          <w:rFonts w:ascii="Times New Roman" w:hAnsi="Times New Roman" w:cs="Times New Roman"/>
          <w:sz w:val="28"/>
          <w:szCs w:val="28"/>
        </w:rPr>
        <w:t>ных: целые, вещественные, символьные, строковые, логические. Табличные в</w:t>
      </w:r>
      <w:r w:rsidRPr="000F5350">
        <w:rPr>
          <w:rFonts w:ascii="Times New Roman" w:hAnsi="Times New Roman" w:cs="Times New Roman"/>
          <w:sz w:val="28"/>
          <w:szCs w:val="28"/>
        </w:rPr>
        <w:t>е</w:t>
      </w:r>
      <w:r w:rsidRPr="000F5350">
        <w:rPr>
          <w:rFonts w:ascii="Times New Roman" w:hAnsi="Times New Roman" w:cs="Times New Roman"/>
          <w:sz w:val="28"/>
          <w:szCs w:val="28"/>
        </w:rPr>
        <w:t>личины (массивы). Одномерные массивы. Двумерные массивы.</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Примеры задач обработки данных:</w:t>
      </w:r>
    </w:p>
    <w:p w:rsidR="007A135B" w:rsidRPr="000F5350" w:rsidRDefault="007A135B" w:rsidP="002F0E6A">
      <w:pPr>
        <w:pStyle w:val="a4"/>
        <w:numPr>
          <w:ilvl w:val="0"/>
          <w:numId w:val="154"/>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нахождение минимального и максимального числа из </w:t>
      </w:r>
      <w:r w:rsidRPr="000F5350">
        <w:rPr>
          <w:rFonts w:ascii="Times New Roman" w:hAnsi="Times New Roman" w:cs="Times New Roman"/>
          <w:w w:val="99"/>
          <w:sz w:val="28"/>
          <w:szCs w:val="28"/>
        </w:rPr>
        <w:t xml:space="preserve">двух,трех, </w:t>
      </w:r>
      <w:r w:rsidRPr="000F5350">
        <w:rPr>
          <w:rFonts w:ascii="Times New Roman" w:hAnsi="Times New Roman" w:cs="Times New Roman"/>
          <w:sz w:val="28"/>
          <w:szCs w:val="28"/>
        </w:rPr>
        <w:t>чет</w:t>
      </w:r>
      <w:r w:rsidRPr="000F5350">
        <w:rPr>
          <w:rFonts w:ascii="Times New Roman" w:hAnsi="Times New Roman" w:cs="Times New Roman"/>
          <w:sz w:val="28"/>
          <w:szCs w:val="28"/>
        </w:rPr>
        <w:t>ы</w:t>
      </w:r>
      <w:r w:rsidRPr="000F5350">
        <w:rPr>
          <w:rFonts w:ascii="Times New Roman" w:hAnsi="Times New Roman" w:cs="Times New Roman"/>
          <w:sz w:val="28"/>
          <w:szCs w:val="28"/>
        </w:rPr>
        <w:t xml:space="preserve">рех данных </w:t>
      </w:r>
      <w:r w:rsidRPr="000F5350">
        <w:rPr>
          <w:rFonts w:ascii="Times New Roman" w:hAnsi="Times New Roman" w:cs="Times New Roman"/>
          <w:w w:val="99"/>
          <w:sz w:val="28"/>
          <w:szCs w:val="28"/>
        </w:rPr>
        <w:t>чисел;</w:t>
      </w:r>
    </w:p>
    <w:p w:rsidR="007A135B" w:rsidRPr="000F5350" w:rsidRDefault="007A135B" w:rsidP="002F0E6A">
      <w:pPr>
        <w:pStyle w:val="a4"/>
        <w:numPr>
          <w:ilvl w:val="0"/>
          <w:numId w:val="154"/>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нахождение всех корней заданного квадратного уравнения;</w:t>
      </w:r>
    </w:p>
    <w:p w:rsidR="007A135B" w:rsidRPr="000F5350" w:rsidRDefault="007A135B" w:rsidP="002F0E6A">
      <w:pPr>
        <w:pStyle w:val="a4"/>
        <w:numPr>
          <w:ilvl w:val="0"/>
          <w:numId w:val="154"/>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заполнение числового массива в соответствии с формулой или путем ввода чисел;</w:t>
      </w:r>
    </w:p>
    <w:p w:rsidR="007A135B" w:rsidRPr="000F5350" w:rsidRDefault="007A135B" w:rsidP="002F0E6A">
      <w:pPr>
        <w:pStyle w:val="a4"/>
        <w:numPr>
          <w:ilvl w:val="0"/>
          <w:numId w:val="154"/>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нахождение суммы элементов данной конечной числовой последов</w:t>
      </w:r>
      <w:r w:rsidRPr="000F5350">
        <w:rPr>
          <w:rFonts w:ascii="Times New Roman" w:hAnsi="Times New Roman" w:cs="Times New Roman"/>
          <w:sz w:val="28"/>
          <w:szCs w:val="28"/>
        </w:rPr>
        <w:t>а</w:t>
      </w:r>
      <w:r w:rsidRPr="000F5350">
        <w:rPr>
          <w:rFonts w:ascii="Times New Roman" w:hAnsi="Times New Roman" w:cs="Times New Roman"/>
          <w:sz w:val="28"/>
          <w:szCs w:val="28"/>
        </w:rPr>
        <w:t>тельности или массива;</w:t>
      </w:r>
    </w:p>
    <w:p w:rsidR="007A135B" w:rsidRPr="000F5350" w:rsidRDefault="007A135B" w:rsidP="002F0E6A">
      <w:pPr>
        <w:pStyle w:val="a4"/>
        <w:numPr>
          <w:ilvl w:val="0"/>
          <w:numId w:val="154"/>
        </w:numPr>
        <w:tabs>
          <w:tab w:val="left" w:pos="993"/>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нахождение минимального (максимального) элемента массива.</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Знакомство с алгоритмами решения этих задач. Реализации этих алгори</w:t>
      </w:r>
      <w:r w:rsidRPr="000F5350">
        <w:rPr>
          <w:rFonts w:ascii="Times New Roman" w:hAnsi="Times New Roman" w:cs="Times New Roman"/>
          <w:sz w:val="28"/>
          <w:szCs w:val="28"/>
        </w:rPr>
        <w:t>т</w:t>
      </w:r>
      <w:r w:rsidRPr="000F5350">
        <w:rPr>
          <w:rFonts w:ascii="Times New Roman" w:hAnsi="Times New Roman" w:cs="Times New Roman"/>
          <w:sz w:val="28"/>
          <w:szCs w:val="28"/>
        </w:rPr>
        <w:t>мов в выбранной среде программирования.</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Составление алгоритмов и программ по управлению исполнителями Р</w:t>
      </w:r>
      <w:r w:rsidRPr="000F5350">
        <w:rPr>
          <w:rFonts w:ascii="Times New Roman" w:hAnsi="Times New Roman" w:cs="Times New Roman"/>
          <w:sz w:val="28"/>
          <w:szCs w:val="28"/>
        </w:rPr>
        <w:t>о</w:t>
      </w:r>
      <w:r w:rsidRPr="000F5350">
        <w:rPr>
          <w:rFonts w:ascii="Times New Roman" w:hAnsi="Times New Roman" w:cs="Times New Roman"/>
          <w:sz w:val="28"/>
          <w:szCs w:val="28"/>
        </w:rPr>
        <w:t>бот, Черепашка, Чертежник и др.</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Знакомство с постановками более сложных задач обработки данных и а</w:t>
      </w:r>
      <w:r w:rsidRPr="000F5350">
        <w:rPr>
          <w:rFonts w:ascii="Times New Roman" w:hAnsi="Times New Roman" w:cs="Times New Roman"/>
          <w:sz w:val="28"/>
          <w:szCs w:val="28"/>
        </w:rPr>
        <w:t>л</w:t>
      </w:r>
      <w:r w:rsidRPr="000F5350">
        <w:rPr>
          <w:rFonts w:ascii="Times New Roman" w:hAnsi="Times New Roman" w:cs="Times New Roman"/>
          <w:sz w:val="28"/>
          <w:szCs w:val="28"/>
        </w:rPr>
        <w:t>горитмами их решения: сортировка массива, выполнение поэлементных опер</w:t>
      </w:r>
      <w:r w:rsidRPr="000F5350">
        <w:rPr>
          <w:rFonts w:ascii="Times New Roman" w:hAnsi="Times New Roman" w:cs="Times New Roman"/>
          <w:sz w:val="28"/>
          <w:szCs w:val="28"/>
        </w:rPr>
        <w:t>а</w:t>
      </w:r>
      <w:r w:rsidRPr="000F5350">
        <w:rPr>
          <w:rFonts w:ascii="Times New Roman" w:hAnsi="Times New Roman" w:cs="Times New Roman"/>
          <w:sz w:val="28"/>
          <w:szCs w:val="28"/>
        </w:rPr>
        <w:t>ций с массивами; обработка целых чисел, представленных записями в десяти</w:t>
      </w:r>
      <w:r w:rsidRPr="000F5350">
        <w:rPr>
          <w:rFonts w:ascii="Times New Roman" w:hAnsi="Times New Roman" w:cs="Times New Roman"/>
          <w:sz w:val="28"/>
          <w:szCs w:val="28"/>
        </w:rPr>
        <w:t>ч</w:t>
      </w:r>
      <w:r w:rsidRPr="000F5350">
        <w:rPr>
          <w:rFonts w:ascii="Times New Roman" w:hAnsi="Times New Roman" w:cs="Times New Roman"/>
          <w:sz w:val="28"/>
          <w:szCs w:val="28"/>
        </w:rPr>
        <w:t>ной и двоичной системах счисления, нахождение наибольшего общего делителя (алгоритм Евклида).</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Понятие об этапах разработки программ: составление требований к пр</w:t>
      </w:r>
      <w:r w:rsidRPr="000F5350">
        <w:rPr>
          <w:rFonts w:ascii="Times New Roman" w:hAnsi="Times New Roman" w:cs="Times New Roman"/>
          <w:sz w:val="28"/>
          <w:szCs w:val="28"/>
        </w:rPr>
        <w:t>о</w:t>
      </w:r>
      <w:r w:rsidRPr="000F5350">
        <w:rPr>
          <w:rFonts w:ascii="Times New Roman" w:hAnsi="Times New Roman" w:cs="Times New Roman"/>
          <w:sz w:val="28"/>
          <w:szCs w:val="28"/>
        </w:rPr>
        <w:t>грамме, выбор алгоритма и его реализация в виде программы на выбранном а</w:t>
      </w:r>
      <w:r w:rsidRPr="000F5350">
        <w:rPr>
          <w:rFonts w:ascii="Times New Roman" w:hAnsi="Times New Roman" w:cs="Times New Roman"/>
          <w:sz w:val="28"/>
          <w:szCs w:val="28"/>
        </w:rPr>
        <w:t>л</w:t>
      </w:r>
      <w:r w:rsidRPr="000F5350">
        <w:rPr>
          <w:rFonts w:ascii="Times New Roman" w:hAnsi="Times New Roman" w:cs="Times New Roman"/>
          <w:sz w:val="28"/>
          <w:szCs w:val="28"/>
        </w:rPr>
        <w:t>горитмическом языке, отладка программы с помощью выбранной системы пр</w:t>
      </w:r>
      <w:r w:rsidRPr="000F5350">
        <w:rPr>
          <w:rFonts w:ascii="Times New Roman" w:hAnsi="Times New Roman" w:cs="Times New Roman"/>
          <w:sz w:val="28"/>
          <w:szCs w:val="28"/>
        </w:rPr>
        <w:t>о</w:t>
      </w:r>
      <w:r w:rsidRPr="000F5350">
        <w:rPr>
          <w:rFonts w:ascii="Times New Roman" w:hAnsi="Times New Roman" w:cs="Times New Roman"/>
          <w:sz w:val="28"/>
          <w:szCs w:val="28"/>
        </w:rPr>
        <w:t>граммирования, тестирование.</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Простейшие приемы диалоговой отладки программ (выбор точки остан</w:t>
      </w:r>
      <w:r w:rsidRPr="000F5350">
        <w:rPr>
          <w:rFonts w:ascii="Times New Roman" w:hAnsi="Times New Roman" w:cs="Times New Roman"/>
          <w:sz w:val="28"/>
          <w:szCs w:val="28"/>
        </w:rPr>
        <w:t>о</w:t>
      </w:r>
      <w:r w:rsidRPr="000F5350">
        <w:rPr>
          <w:rFonts w:ascii="Times New Roman" w:hAnsi="Times New Roman" w:cs="Times New Roman"/>
          <w:sz w:val="28"/>
          <w:szCs w:val="28"/>
        </w:rPr>
        <w:t>ва, пошаговое выполнение, просмотр значений величин, отладочный вывод).</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Знакомство с документированием программ. Составление описание пр</w:t>
      </w:r>
      <w:r w:rsidRPr="000F5350">
        <w:rPr>
          <w:rFonts w:ascii="Times New Roman" w:hAnsi="Times New Roman" w:cs="Times New Roman"/>
          <w:sz w:val="28"/>
          <w:szCs w:val="28"/>
        </w:rPr>
        <w:t>о</w:t>
      </w:r>
      <w:r w:rsidRPr="000F5350">
        <w:rPr>
          <w:rFonts w:ascii="Times New Roman" w:hAnsi="Times New Roman" w:cs="Times New Roman"/>
          <w:sz w:val="28"/>
          <w:szCs w:val="28"/>
        </w:rPr>
        <w:t>граммы по образцу.</w:t>
      </w:r>
    </w:p>
    <w:p w:rsidR="007A135B" w:rsidRPr="000F5350" w:rsidRDefault="007A135B" w:rsidP="009F5CFC">
      <w:pPr>
        <w:pStyle w:val="a4"/>
        <w:tabs>
          <w:tab w:val="left" w:pos="900"/>
        </w:tabs>
        <w:spacing w:after="0"/>
        <w:ind w:left="709"/>
        <w:jc w:val="both"/>
        <w:rPr>
          <w:rFonts w:ascii="Times New Roman" w:hAnsi="Times New Roman" w:cs="Times New Roman"/>
          <w:sz w:val="28"/>
          <w:szCs w:val="28"/>
        </w:rPr>
      </w:pPr>
      <w:r w:rsidRPr="000F5350">
        <w:rPr>
          <w:rFonts w:ascii="Times New Roman" w:hAnsi="Times New Roman" w:cs="Times New Roman"/>
          <w:b/>
          <w:bCs/>
          <w:sz w:val="28"/>
          <w:szCs w:val="28"/>
        </w:rPr>
        <w:t>Анализ алгоритмов</w:t>
      </w:r>
    </w:p>
    <w:p w:rsidR="007A135B" w:rsidRPr="000F5350" w:rsidRDefault="007A135B" w:rsidP="009F5CFC">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Сложность вычисления: количество выполненных операций, размер и</w:t>
      </w:r>
      <w:r w:rsidRPr="000F5350">
        <w:rPr>
          <w:rFonts w:ascii="Times New Roman" w:hAnsi="Times New Roman" w:cs="Times New Roman"/>
          <w:sz w:val="28"/>
          <w:szCs w:val="28"/>
        </w:rPr>
        <w:t>с</w:t>
      </w:r>
      <w:r w:rsidRPr="000F5350">
        <w:rPr>
          <w:rFonts w:ascii="Times New Roman" w:hAnsi="Times New Roman" w:cs="Times New Roman"/>
          <w:sz w:val="28"/>
          <w:szCs w:val="28"/>
        </w:rPr>
        <w:t>пользуемой памяти; их зависимость от размера исходных данных. Примеры к</w:t>
      </w:r>
      <w:r w:rsidRPr="000F5350">
        <w:rPr>
          <w:rFonts w:ascii="Times New Roman" w:hAnsi="Times New Roman" w:cs="Times New Roman"/>
          <w:sz w:val="28"/>
          <w:szCs w:val="28"/>
        </w:rPr>
        <w:t>о</w:t>
      </w:r>
      <w:r w:rsidRPr="000F5350">
        <w:rPr>
          <w:rFonts w:ascii="Times New Roman" w:hAnsi="Times New Roman" w:cs="Times New Roman"/>
          <w:sz w:val="28"/>
          <w:szCs w:val="28"/>
        </w:rPr>
        <w:t>ротких программ, выполняющих много шагов по обработке небольшого объема данных; примеры коротких программ, выполняющих обработку большого об</w:t>
      </w:r>
      <w:r w:rsidRPr="000F5350">
        <w:rPr>
          <w:rFonts w:ascii="Times New Roman" w:hAnsi="Times New Roman" w:cs="Times New Roman"/>
          <w:sz w:val="28"/>
          <w:szCs w:val="28"/>
        </w:rPr>
        <w:t>ъ</w:t>
      </w:r>
      <w:r w:rsidRPr="000F5350">
        <w:rPr>
          <w:rFonts w:ascii="Times New Roman" w:hAnsi="Times New Roman" w:cs="Times New Roman"/>
          <w:sz w:val="28"/>
          <w:szCs w:val="28"/>
        </w:rPr>
        <w:t>ема данных.</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Определение возможных результатов работы алгоритма при данном мн</w:t>
      </w:r>
      <w:r w:rsidRPr="000F5350">
        <w:rPr>
          <w:rFonts w:ascii="Times New Roman" w:hAnsi="Times New Roman" w:cs="Times New Roman"/>
          <w:sz w:val="28"/>
          <w:szCs w:val="28"/>
        </w:rPr>
        <w:t>о</w:t>
      </w:r>
      <w:r w:rsidRPr="000F5350">
        <w:rPr>
          <w:rFonts w:ascii="Times New Roman" w:hAnsi="Times New Roman" w:cs="Times New Roman"/>
          <w:sz w:val="28"/>
          <w:szCs w:val="28"/>
        </w:rPr>
        <w:t>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w:t>
      </w:r>
      <w:r w:rsidRPr="000F5350">
        <w:rPr>
          <w:rFonts w:ascii="Times New Roman" w:hAnsi="Times New Roman" w:cs="Times New Roman"/>
          <w:sz w:val="28"/>
          <w:szCs w:val="28"/>
        </w:rPr>
        <w:t>и</w:t>
      </w:r>
      <w:r w:rsidRPr="000F5350">
        <w:rPr>
          <w:rFonts w:ascii="Times New Roman" w:hAnsi="Times New Roman" w:cs="Times New Roman"/>
          <w:sz w:val="28"/>
          <w:szCs w:val="28"/>
        </w:rPr>
        <w:t>стиками, выражаемыми с помощью формул.</w:t>
      </w:r>
    </w:p>
    <w:p w:rsidR="007A135B" w:rsidRPr="000F5350" w:rsidRDefault="007A135B" w:rsidP="001D4227">
      <w:pPr>
        <w:spacing w:after="0" w:line="240" w:lineRule="auto"/>
        <w:ind w:firstLine="709"/>
        <w:rPr>
          <w:rFonts w:ascii="Times New Roman" w:hAnsi="Times New Roman" w:cs="Times New Roman"/>
          <w:b/>
          <w:bCs/>
          <w:sz w:val="28"/>
          <w:szCs w:val="28"/>
        </w:rPr>
      </w:pPr>
      <w:r w:rsidRPr="000F5350">
        <w:rPr>
          <w:rFonts w:ascii="Times New Roman" w:hAnsi="Times New Roman" w:cs="Times New Roman"/>
          <w:b/>
          <w:bCs/>
          <w:sz w:val="28"/>
          <w:szCs w:val="28"/>
        </w:rPr>
        <w:t>Робототехника</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w:t>
      </w:r>
      <w:r w:rsidRPr="000F5350">
        <w:rPr>
          <w:rFonts w:ascii="Times New Roman" w:hAnsi="Times New Roman" w:cs="Times New Roman"/>
          <w:sz w:val="28"/>
          <w:szCs w:val="28"/>
        </w:rPr>
        <w:t>в</w:t>
      </w:r>
      <w:r w:rsidRPr="000F5350">
        <w:rPr>
          <w:rFonts w:ascii="Times New Roman" w:hAnsi="Times New Roman" w:cs="Times New Roman"/>
          <w:sz w:val="28"/>
          <w:szCs w:val="28"/>
        </w:rPr>
        <w:t>ление отопления дома, автономная система управления транспортным сре</w:t>
      </w:r>
      <w:r w:rsidRPr="000F5350">
        <w:rPr>
          <w:rFonts w:ascii="Times New Roman" w:hAnsi="Times New Roman" w:cs="Times New Roman"/>
          <w:sz w:val="28"/>
          <w:szCs w:val="28"/>
        </w:rPr>
        <w:t>д</w:t>
      </w:r>
      <w:r w:rsidRPr="000F5350">
        <w:rPr>
          <w:rFonts w:ascii="Times New Roman" w:hAnsi="Times New Roman" w:cs="Times New Roman"/>
          <w:sz w:val="28"/>
          <w:szCs w:val="28"/>
        </w:rPr>
        <w:t xml:space="preserve">ством и т.п.). </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Автономные движущиеся роботы. Исполнительные устройства, датчики. Система команд робота. Конструирование робота. Моделирование робота п</w:t>
      </w:r>
      <w:r w:rsidRPr="000F5350">
        <w:rPr>
          <w:rFonts w:ascii="Times New Roman" w:hAnsi="Times New Roman" w:cs="Times New Roman"/>
          <w:sz w:val="28"/>
          <w:szCs w:val="28"/>
        </w:rPr>
        <w:t>а</w:t>
      </w:r>
      <w:r w:rsidRPr="000F5350">
        <w:rPr>
          <w:rFonts w:ascii="Times New Roman" w:hAnsi="Times New Roman" w:cs="Times New Roman"/>
          <w:sz w:val="28"/>
          <w:szCs w:val="28"/>
        </w:rPr>
        <w:t>рой: исполнитель команд и устройство управления. Ручное и программное управление роботами.</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Пример учебной среды разработки программ управления движущимися роботами. Алгоритмы управления движущимися роботами. Реализация алг</w:t>
      </w:r>
      <w:r w:rsidRPr="000F5350">
        <w:rPr>
          <w:rFonts w:ascii="Times New Roman" w:hAnsi="Times New Roman" w:cs="Times New Roman"/>
          <w:sz w:val="28"/>
          <w:szCs w:val="28"/>
        </w:rPr>
        <w:t>о</w:t>
      </w:r>
      <w:r w:rsidRPr="000F5350">
        <w:rPr>
          <w:rFonts w:ascii="Times New Roman" w:hAnsi="Times New Roman" w:cs="Times New Roman"/>
          <w:sz w:val="28"/>
          <w:szCs w:val="28"/>
        </w:rPr>
        <w:t xml:space="preserve">ритмов "движение до препятствия", "следование вдоль линии" и т.п. </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Анализ алгоритмов действий роботов. Испытание механизма робота, о</w:t>
      </w:r>
      <w:r w:rsidRPr="000F5350">
        <w:rPr>
          <w:rFonts w:ascii="Times New Roman" w:hAnsi="Times New Roman" w:cs="Times New Roman"/>
          <w:sz w:val="28"/>
          <w:szCs w:val="28"/>
        </w:rPr>
        <w:t>т</w:t>
      </w:r>
      <w:r w:rsidRPr="000F5350">
        <w:rPr>
          <w:rFonts w:ascii="Times New Roman" w:hAnsi="Times New Roman" w:cs="Times New Roman"/>
          <w:sz w:val="28"/>
          <w:szCs w:val="28"/>
        </w:rPr>
        <w:t>ладка программы управления роботом Влияние ошибок измерений и вычисл</w:t>
      </w:r>
      <w:r w:rsidRPr="000F5350">
        <w:rPr>
          <w:rFonts w:ascii="Times New Roman" w:hAnsi="Times New Roman" w:cs="Times New Roman"/>
          <w:sz w:val="28"/>
          <w:szCs w:val="28"/>
        </w:rPr>
        <w:t>е</w:t>
      </w:r>
      <w:r w:rsidRPr="000F5350">
        <w:rPr>
          <w:rFonts w:ascii="Times New Roman" w:hAnsi="Times New Roman" w:cs="Times New Roman"/>
          <w:sz w:val="28"/>
          <w:szCs w:val="28"/>
        </w:rPr>
        <w:t>ний на выполнение алгоритмов управления роботом.</w:t>
      </w:r>
    </w:p>
    <w:p w:rsidR="007A135B" w:rsidRPr="000F5350" w:rsidRDefault="007A135B" w:rsidP="009F5CFC">
      <w:pPr>
        <w:pStyle w:val="a4"/>
        <w:tabs>
          <w:tab w:val="left" w:pos="900"/>
        </w:tabs>
        <w:spacing w:after="0"/>
        <w:ind w:left="709"/>
        <w:jc w:val="both"/>
        <w:rPr>
          <w:rFonts w:ascii="Times New Roman" w:hAnsi="Times New Roman" w:cs="Times New Roman"/>
          <w:sz w:val="28"/>
          <w:szCs w:val="28"/>
        </w:rPr>
      </w:pPr>
      <w:r w:rsidRPr="000F5350">
        <w:rPr>
          <w:rFonts w:ascii="Times New Roman" w:hAnsi="Times New Roman" w:cs="Times New Roman"/>
          <w:b/>
          <w:bCs/>
          <w:sz w:val="28"/>
          <w:szCs w:val="28"/>
        </w:rPr>
        <w:t>Математическое моделирование</w:t>
      </w:r>
    </w:p>
    <w:p w:rsidR="007A135B" w:rsidRPr="000F5350" w:rsidRDefault="007A135B" w:rsidP="009F5CFC">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Понятие математической модели. Задачи, решаемые с помощью матем</w:t>
      </w:r>
      <w:r w:rsidRPr="000F5350">
        <w:rPr>
          <w:rFonts w:ascii="Times New Roman" w:hAnsi="Times New Roman" w:cs="Times New Roman"/>
          <w:sz w:val="28"/>
          <w:szCs w:val="28"/>
        </w:rPr>
        <w:t>а</w:t>
      </w:r>
      <w:r w:rsidRPr="000F5350">
        <w:rPr>
          <w:rFonts w:ascii="Times New Roman" w:hAnsi="Times New Roman" w:cs="Times New Roman"/>
          <w:sz w:val="28"/>
          <w:szCs w:val="28"/>
        </w:rPr>
        <w:t>тического (компьютерного) моделирования.</w:t>
      </w:r>
      <w:r w:rsidR="00C81160">
        <w:rPr>
          <w:rFonts w:ascii="Times New Roman" w:hAnsi="Times New Roman" w:cs="Times New Roman"/>
          <w:sz w:val="28"/>
          <w:szCs w:val="28"/>
        </w:rPr>
        <w:t xml:space="preserve"> </w:t>
      </w:r>
      <w:r w:rsidRPr="000F5350">
        <w:rPr>
          <w:rFonts w:ascii="Times New Roman" w:hAnsi="Times New Roman" w:cs="Times New Roman"/>
          <w:sz w:val="28"/>
          <w:szCs w:val="28"/>
        </w:rPr>
        <w:t>Отличие математической модели от натурной модели и от словесного (литературного) описания объекта. Использ</w:t>
      </w:r>
      <w:r w:rsidRPr="000F5350">
        <w:rPr>
          <w:rFonts w:ascii="Times New Roman" w:hAnsi="Times New Roman" w:cs="Times New Roman"/>
          <w:sz w:val="28"/>
          <w:szCs w:val="28"/>
        </w:rPr>
        <w:t>о</w:t>
      </w:r>
      <w:r w:rsidRPr="000F5350">
        <w:rPr>
          <w:rFonts w:ascii="Times New Roman" w:hAnsi="Times New Roman" w:cs="Times New Roman"/>
          <w:sz w:val="28"/>
          <w:szCs w:val="28"/>
        </w:rPr>
        <w:t xml:space="preserve">вание компьютеров при работе с математическими моделями. </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Компьютерные эксперименты.</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Примеры использования математических (компьютерных) моделей при решении научно-технических задач. Представление о цикле моделирования: п</w:t>
      </w:r>
      <w:r w:rsidRPr="000F5350">
        <w:rPr>
          <w:rFonts w:ascii="Times New Roman" w:hAnsi="Times New Roman" w:cs="Times New Roman"/>
          <w:sz w:val="28"/>
          <w:szCs w:val="28"/>
        </w:rPr>
        <w:t>о</w:t>
      </w:r>
      <w:r w:rsidRPr="000F5350">
        <w:rPr>
          <w:rFonts w:ascii="Times New Roman" w:hAnsi="Times New Roman" w:cs="Times New Roman"/>
          <w:sz w:val="28"/>
          <w:szCs w:val="28"/>
        </w:rPr>
        <w:t>строение математической модели, ее программная реализация, проверка на пр</w:t>
      </w:r>
      <w:r w:rsidRPr="000F5350">
        <w:rPr>
          <w:rFonts w:ascii="Times New Roman" w:hAnsi="Times New Roman" w:cs="Times New Roman"/>
          <w:sz w:val="28"/>
          <w:szCs w:val="28"/>
        </w:rPr>
        <w:t>о</w:t>
      </w:r>
      <w:r w:rsidRPr="000F5350">
        <w:rPr>
          <w:rFonts w:ascii="Times New Roman" w:hAnsi="Times New Roman" w:cs="Times New Roman"/>
          <w:sz w:val="28"/>
          <w:szCs w:val="28"/>
        </w:rPr>
        <w:t>стых примерах (тестирование), проведение компьютерного эксперимента, ан</w:t>
      </w:r>
      <w:r w:rsidRPr="000F5350">
        <w:rPr>
          <w:rFonts w:ascii="Times New Roman" w:hAnsi="Times New Roman" w:cs="Times New Roman"/>
          <w:sz w:val="28"/>
          <w:szCs w:val="28"/>
        </w:rPr>
        <w:t>а</w:t>
      </w:r>
      <w:r w:rsidRPr="000F5350">
        <w:rPr>
          <w:rFonts w:ascii="Times New Roman" w:hAnsi="Times New Roman" w:cs="Times New Roman"/>
          <w:sz w:val="28"/>
          <w:szCs w:val="28"/>
        </w:rPr>
        <w:t>лиз его результатов, уточнение модели.</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Использование программных систем и сервисов</w:t>
      </w:r>
    </w:p>
    <w:p w:rsidR="007A135B" w:rsidRPr="000F5350" w:rsidRDefault="007A135B" w:rsidP="009F5CFC">
      <w:pPr>
        <w:pStyle w:val="a4"/>
        <w:tabs>
          <w:tab w:val="left" w:pos="900"/>
        </w:tabs>
        <w:spacing w:after="0"/>
        <w:ind w:left="709"/>
        <w:jc w:val="both"/>
        <w:rPr>
          <w:rFonts w:ascii="Times New Roman" w:hAnsi="Times New Roman" w:cs="Times New Roman"/>
          <w:sz w:val="28"/>
          <w:szCs w:val="28"/>
        </w:rPr>
      </w:pPr>
      <w:r w:rsidRPr="000F5350">
        <w:rPr>
          <w:rFonts w:ascii="Times New Roman" w:hAnsi="Times New Roman" w:cs="Times New Roman"/>
          <w:b/>
          <w:bCs/>
          <w:sz w:val="28"/>
          <w:szCs w:val="28"/>
        </w:rPr>
        <w:t>Файловая система</w:t>
      </w:r>
    </w:p>
    <w:p w:rsidR="007A135B" w:rsidRPr="000F5350" w:rsidRDefault="007A135B" w:rsidP="009F5CFC">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Принципы построения файловых систем. Каталог (директория). Основные операции при работе с файлами: создание, редактирование, копирование, пер</w:t>
      </w:r>
      <w:r w:rsidRPr="000F5350">
        <w:rPr>
          <w:rFonts w:ascii="Times New Roman" w:hAnsi="Times New Roman" w:cs="Times New Roman"/>
          <w:sz w:val="28"/>
          <w:szCs w:val="28"/>
        </w:rPr>
        <w:t>е</w:t>
      </w:r>
      <w:r w:rsidRPr="000F5350">
        <w:rPr>
          <w:rFonts w:ascii="Times New Roman" w:hAnsi="Times New Roman" w:cs="Times New Roman"/>
          <w:sz w:val="28"/>
          <w:szCs w:val="28"/>
        </w:rPr>
        <w:t>мещение, удаление. Типы файлов.</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Характерные размеры файлов различных типов (страница печатного те</w:t>
      </w:r>
      <w:r w:rsidRPr="000F5350">
        <w:rPr>
          <w:rFonts w:ascii="Times New Roman" w:hAnsi="Times New Roman" w:cs="Times New Roman"/>
          <w:sz w:val="28"/>
          <w:szCs w:val="28"/>
        </w:rPr>
        <w:t>к</w:t>
      </w:r>
      <w:r w:rsidRPr="000F5350">
        <w:rPr>
          <w:rFonts w:ascii="Times New Roman" w:hAnsi="Times New Roman" w:cs="Times New Roman"/>
          <w:sz w:val="28"/>
          <w:szCs w:val="28"/>
        </w:rPr>
        <w:t>ста, полный текст романа «Евгений Онегин», минутный видеоклип, полуторач</w:t>
      </w:r>
      <w:r w:rsidRPr="000F5350">
        <w:rPr>
          <w:rFonts w:ascii="Times New Roman" w:hAnsi="Times New Roman" w:cs="Times New Roman"/>
          <w:sz w:val="28"/>
          <w:szCs w:val="28"/>
        </w:rPr>
        <w:t>а</w:t>
      </w:r>
      <w:r w:rsidRPr="000F5350">
        <w:rPr>
          <w:rFonts w:ascii="Times New Roman" w:hAnsi="Times New Roman" w:cs="Times New Roman"/>
          <w:sz w:val="28"/>
          <w:szCs w:val="28"/>
        </w:rPr>
        <w:t>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Архивирование и разархивирование.</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Файловый менеджер.</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Поиск в файловой системе.</w:t>
      </w:r>
    </w:p>
    <w:p w:rsidR="007A135B" w:rsidRPr="000F5350" w:rsidRDefault="007A135B" w:rsidP="009F5CFC">
      <w:pPr>
        <w:pStyle w:val="a4"/>
        <w:tabs>
          <w:tab w:val="left" w:pos="900"/>
        </w:tabs>
        <w:spacing w:after="0"/>
        <w:ind w:left="709"/>
        <w:jc w:val="both"/>
        <w:rPr>
          <w:rFonts w:ascii="Times New Roman" w:hAnsi="Times New Roman" w:cs="Times New Roman"/>
          <w:sz w:val="28"/>
          <w:szCs w:val="28"/>
        </w:rPr>
      </w:pPr>
      <w:r w:rsidRPr="000F5350">
        <w:rPr>
          <w:rFonts w:ascii="Times New Roman" w:hAnsi="Times New Roman" w:cs="Times New Roman"/>
          <w:b/>
          <w:bCs/>
          <w:sz w:val="28"/>
          <w:szCs w:val="28"/>
        </w:rPr>
        <w:t>Подготовка текстов и демонстрационных материалов</w:t>
      </w:r>
    </w:p>
    <w:p w:rsidR="007A135B" w:rsidRPr="000F5350" w:rsidRDefault="007A135B" w:rsidP="009F5CFC">
      <w:pPr>
        <w:spacing w:after="0" w:line="240" w:lineRule="auto"/>
        <w:ind w:firstLine="709"/>
        <w:jc w:val="both"/>
        <w:rPr>
          <w:rFonts w:ascii="Times New Roman" w:hAnsi="Times New Roman" w:cs="Times New Roman"/>
          <w:strike/>
          <w:sz w:val="28"/>
          <w:szCs w:val="28"/>
        </w:rPr>
      </w:pPr>
      <w:r w:rsidRPr="000F5350">
        <w:rPr>
          <w:rFonts w:ascii="Times New Roman" w:hAnsi="Times New Roman" w:cs="Times New Roman"/>
          <w:sz w:val="28"/>
          <w:szCs w:val="28"/>
        </w:rPr>
        <w:t>Текстовые документы и их структурные элементы (страница, абзац, стр</w:t>
      </w:r>
      <w:r w:rsidRPr="000F5350">
        <w:rPr>
          <w:rFonts w:ascii="Times New Roman" w:hAnsi="Times New Roman" w:cs="Times New Roman"/>
          <w:sz w:val="28"/>
          <w:szCs w:val="28"/>
        </w:rPr>
        <w:t>о</w:t>
      </w:r>
      <w:r w:rsidRPr="000F5350">
        <w:rPr>
          <w:rFonts w:ascii="Times New Roman" w:hAnsi="Times New Roman" w:cs="Times New Roman"/>
          <w:sz w:val="28"/>
          <w:szCs w:val="28"/>
        </w:rPr>
        <w:t xml:space="preserve">ка, слово, символ). </w:t>
      </w:r>
    </w:p>
    <w:p w:rsidR="007A135B" w:rsidRPr="000F5350" w:rsidRDefault="007A135B" w:rsidP="001D4227">
      <w:pPr>
        <w:spacing w:after="0" w:line="240" w:lineRule="auto"/>
        <w:ind w:firstLine="756"/>
        <w:jc w:val="both"/>
        <w:rPr>
          <w:rFonts w:ascii="Times New Roman" w:hAnsi="Times New Roman" w:cs="Times New Roman"/>
          <w:sz w:val="28"/>
          <w:szCs w:val="28"/>
        </w:rPr>
      </w:pPr>
      <w:r w:rsidRPr="000F5350">
        <w:rPr>
          <w:rFonts w:ascii="Times New Roman" w:hAnsi="Times New Roman" w:cs="Times New Roman"/>
          <w:sz w:val="28"/>
          <w:szCs w:val="28"/>
        </w:rPr>
        <w:t>Текстовый процессор – инструмент создания, редактирования и формат</w:t>
      </w:r>
      <w:r w:rsidRPr="000F5350">
        <w:rPr>
          <w:rFonts w:ascii="Times New Roman" w:hAnsi="Times New Roman" w:cs="Times New Roman"/>
          <w:sz w:val="28"/>
          <w:szCs w:val="28"/>
        </w:rPr>
        <w:t>и</w:t>
      </w:r>
      <w:r w:rsidRPr="000F5350">
        <w:rPr>
          <w:rFonts w:ascii="Times New Roman" w:hAnsi="Times New Roman" w:cs="Times New Roman"/>
          <w:sz w:val="28"/>
          <w:szCs w:val="28"/>
        </w:rPr>
        <w:t>рования текстов. Свойства страницы, абзаца, символа. Стилевое форматиров</w:t>
      </w:r>
      <w:r w:rsidRPr="000F5350">
        <w:rPr>
          <w:rFonts w:ascii="Times New Roman" w:hAnsi="Times New Roman" w:cs="Times New Roman"/>
          <w:sz w:val="28"/>
          <w:szCs w:val="28"/>
        </w:rPr>
        <w:t>а</w:t>
      </w:r>
      <w:r w:rsidRPr="000F5350">
        <w:rPr>
          <w:rFonts w:ascii="Times New Roman" w:hAnsi="Times New Roman" w:cs="Times New Roman"/>
          <w:sz w:val="28"/>
          <w:szCs w:val="28"/>
        </w:rPr>
        <w:t xml:space="preserve">ние. </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Включение в текстовый документ списков, таблиц, и графических объе</w:t>
      </w:r>
      <w:r w:rsidRPr="000F5350">
        <w:rPr>
          <w:rFonts w:ascii="Times New Roman" w:hAnsi="Times New Roman" w:cs="Times New Roman"/>
          <w:sz w:val="28"/>
          <w:szCs w:val="28"/>
        </w:rPr>
        <w:t>к</w:t>
      </w:r>
      <w:r w:rsidRPr="000F5350">
        <w:rPr>
          <w:rFonts w:ascii="Times New Roman" w:hAnsi="Times New Roman" w:cs="Times New Roman"/>
          <w:sz w:val="28"/>
          <w:szCs w:val="28"/>
        </w:rPr>
        <w:t>тов. Включение в текстовый документ диаграмм, формул, нумерации страниц, колонтитулов, ссылок и др. История изменений.</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Проверка правописания, словари.</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Инструменты ввода текста с использованием сканера, программ распозн</w:t>
      </w:r>
      <w:r w:rsidRPr="000F5350">
        <w:rPr>
          <w:rFonts w:ascii="Times New Roman" w:hAnsi="Times New Roman" w:cs="Times New Roman"/>
          <w:sz w:val="28"/>
          <w:szCs w:val="28"/>
        </w:rPr>
        <w:t>а</w:t>
      </w:r>
      <w:r w:rsidRPr="000F5350">
        <w:rPr>
          <w:rFonts w:ascii="Times New Roman" w:hAnsi="Times New Roman" w:cs="Times New Roman"/>
          <w:sz w:val="28"/>
          <w:szCs w:val="28"/>
        </w:rPr>
        <w:t>вания, расшифровки устной речи. Компьютерный перевод.</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Понятие о системе стандартов по информации, библиотечному и изд</w:t>
      </w:r>
      <w:r w:rsidRPr="000F5350">
        <w:rPr>
          <w:rFonts w:ascii="Times New Roman" w:hAnsi="Times New Roman" w:cs="Times New Roman"/>
          <w:sz w:val="28"/>
          <w:szCs w:val="28"/>
        </w:rPr>
        <w:t>а</w:t>
      </w:r>
      <w:r w:rsidRPr="000F5350">
        <w:rPr>
          <w:rFonts w:ascii="Times New Roman" w:hAnsi="Times New Roman" w:cs="Times New Roman"/>
          <w:sz w:val="28"/>
          <w:szCs w:val="28"/>
        </w:rPr>
        <w:t>тельскому делу. Деловая переписка, учебная публикация, коллективная работа. Реферат и аннотация.</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Подготовка компьютерных презентаций. Включение в презентацию аудиовизуальных объектов.</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Знакомство с графическими редакторами. Операции редактирования гр</w:t>
      </w:r>
      <w:r w:rsidRPr="000F5350">
        <w:rPr>
          <w:rFonts w:ascii="Times New Roman" w:hAnsi="Times New Roman" w:cs="Times New Roman"/>
          <w:sz w:val="28"/>
          <w:szCs w:val="28"/>
        </w:rPr>
        <w:t>а</w:t>
      </w:r>
      <w:r w:rsidRPr="000F5350">
        <w:rPr>
          <w:rFonts w:ascii="Times New Roman" w:hAnsi="Times New Roman" w:cs="Times New Roman"/>
          <w:sz w:val="28"/>
          <w:szCs w:val="28"/>
        </w:rPr>
        <w:t>фических объектов: изменение размера, сжатие изображения; обрезка, поворот, отражение, работа с областями (выделение, копирование, заливка цветом), ко</w:t>
      </w:r>
      <w:r w:rsidRPr="000F5350">
        <w:rPr>
          <w:rFonts w:ascii="Times New Roman" w:hAnsi="Times New Roman" w:cs="Times New Roman"/>
          <w:sz w:val="28"/>
          <w:szCs w:val="28"/>
        </w:rPr>
        <w:t>р</w:t>
      </w:r>
      <w:r w:rsidRPr="000F5350">
        <w:rPr>
          <w:rFonts w:ascii="Times New Roman" w:hAnsi="Times New Roman" w:cs="Times New Roman"/>
          <w:sz w:val="28"/>
          <w:szCs w:val="28"/>
        </w:rPr>
        <w:lastRenderedPageBreak/>
        <w:t>рекция цвета, яркости и контрастности.</w:t>
      </w:r>
      <w:r w:rsidR="00C81160">
        <w:rPr>
          <w:rFonts w:ascii="Times New Roman" w:hAnsi="Times New Roman" w:cs="Times New Roman"/>
          <w:sz w:val="28"/>
          <w:szCs w:val="28"/>
        </w:rPr>
        <w:t xml:space="preserve"> </w:t>
      </w:r>
      <w:r w:rsidRPr="000F5350">
        <w:rPr>
          <w:rFonts w:ascii="Times New Roman" w:hAnsi="Times New Roman" w:cs="Times New Roman"/>
          <w:sz w:val="28"/>
          <w:szCs w:val="28"/>
        </w:rPr>
        <w:t xml:space="preserve">Знакомство с обработкой фотографий. Геометрические и стилевые преобразования. </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Ввод изображений с использованием различных цифровых устройств (цифровых фотоаппаратов и микроскопов, видеокамер, сканеров и т. д.).</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Средства компьютерного проектирования. Чертежи и работа с ними. Баз</w:t>
      </w:r>
      <w:r w:rsidRPr="000F5350">
        <w:rPr>
          <w:rFonts w:ascii="Times New Roman" w:hAnsi="Times New Roman" w:cs="Times New Roman"/>
          <w:sz w:val="28"/>
          <w:szCs w:val="28"/>
        </w:rPr>
        <w:t>о</w:t>
      </w:r>
      <w:r w:rsidRPr="000F5350">
        <w:rPr>
          <w:rFonts w:ascii="Times New Roman" w:hAnsi="Times New Roman" w:cs="Times New Roman"/>
          <w:sz w:val="28"/>
          <w:szCs w:val="28"/>
        </w:rPr>
        <w:t>вые операции: выделение, объединение, геометрические преобразования фра</w:t>
      </w:r>
      <w:r w:rsidRPr="000F5350">
        <w:rPr>
          <w:rFonts w:ascii="Times New Roman" w:hAnsi="Times New Roman" w:cs="Times New Roman"/>
          <w:sz w:val="28"/>
          <w:szCs w:val="28"/>
        </w:rPr>
        <w:t>г</w:t>
      </w:r>
      <w:r w:rsidRPr="000F5350">
        <w:rPr>
          <w:rFonts w:ascii="Times New Roman" w:hAnsi="Times New Roman" w:cs="Times New Roman"/>
          <w:sz w:val="28"/>
          <w:szCs w:val="28"/>
        </w:rPr>
        <w:t>ментов и компонентов. Диаграммы, планы, карты.</w:t>
      </w:r>
    </w:p>
    <w:p w:rsidR="007A135B" w:rsidRPr="000F5350" w:rsidRDefault="007A135B" w:rsidP="009F5CFC">
      <w:pPr>
        <w:pStyle w:val="a4"/>
        <w:tabs>
          <w:tab w:val="left" w:pos="900"/>
        </w:tabs>
        <w:spacing w:after="0"/>
        <w:ind w:left="709"/>
        <w:jc w:val="both"/>
        <w:rPr>
          <w:rFonts w:ascii="Times New Roman" w:hAnsi="Times New Roman" w:cs="Times New Roman"/>
          <w:sz w:val="28"/>
          <w:szCs w:val="28"/>
        </w:rPr>
      </w:pPr>
      <w:r w:rsidRPr="000F5350">
        <w:rPr>
          <w:rFonts w:ascii="Times New Roman" w:hAnsi="Times New Roman" w:cs="Times New Roman"/>
          <w:b/>
          <w:bCs/>
          <w:sz w:val="28"/>
          <w:szCs w:val="28"/>
        </w:rPr>
        <w:t>Электронные (динамические) таблицы</w:t>
      </w:r>
    </w:p>
    <w:p w:rsidR="007A135B" w:rsidRPr="000F5350" w:rsidRDefault="007A135B" w:rsidP="009F5CFC">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Электронные (динамические) таблицы. Формулы с использованием абс</w:t>
      </w:r>
      <w:r w:rsidRPr="000F5350">
        <w:rPr>
          <w:rFonts w:ascii="Times New Roman" w:hAnsi="Times New Roman" w:cs="Times New Roman"/>
          <w:sz w:val="28"/>
          <w:szCs w:val="28"/>
        </w:rPr>
        <w:t>о</w:t>
      </w:r>
      <w:r w:rsidRPr="000F5350">
        <w:rPr>
          <w:rFonts w:ascii="Times New Roman" w:hAnsi="Times New Roman" w:cs="Times New Roman"/>
          <w:sz w:val="28"/>
          <w:szCs w:val="28"/>
        </w:rPr>
        <w:t>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7A135B" w:rsidRPr="000F5350" w:rsidRDefault="007A135B" w:rsidP="009F5CFC">
      <w:pPr>
        <w:pStyle w:val="a4"/>
        <w:tabs>
          <w:tab w:val="left" w:pos="900"/>
        </w:tabs>
        <w:spacing w:after="0"/>
        <w:ind w:left="709"/>
        <w:jc w:val="both"/>
        <w:rPr>
          <w:rFonts w:ascii="Times New Roman" w:hAnsi="Times New Roman" w:cs="Times New Roman"/>
          <w:sz w:val="28"/>
          <w:szCs w:val="28"/>
        </w:rPr>
      </w:pPr>
      <w:r w:rsidRPr="000F5350">
        <w:rPr>
          <w:rFonts w:ascii="Times New Roman" w:hAnsi="Times New Roman" w:cs="Times New Roman"/>
          <w:b/>
          <w:bCs/>
          <w:sz w:val="28"/>
          <w:szCs w:val="28"/>
        </w:rPr>
        <w:t>Базы данных. Поиск информации</w:t>
      </w:r>
    </w:p>
    <w:p w:rsidR="007A135B" w:rsidRPr="000F5350" w:rsidRDefault="007A135B" w:rsidP="009F5CFC">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Базы данных. Таблица как представление отношения. Поиск данных в г</w:t>
      </w:r>
      <w:r w:rsidRPr="000F5350">
        <w:rPr>
          <w:rFonts w:ascii="Times New Roman" w:hAnsi="Times New Roman" w:cs="Times New Roman"/>
          <w:sz w:val="28"/>
          <w:szCs w:val="28"/>
        </w:rPr>
        <w:t>о</w:t>
      </w:r>
      <w:r w:rsidRPr="000F5350">
        <w:rPr>
          <w:rFonts w:ascii="Times New Roman" w:hAnsi="Times New Roman" w:cs="Times New Roman"/>
          <w:sz w:val="28"/>
          <w:szCs w:val="28"/>
        </w:rPr>
        <w:t>товой базе. Связи между таблицами.</w:t>
      </w:r>
    </w:p>
    <w:p w:rsidR="007A135B" w:rsidRPr="000F5350" w:rsidRDefault="007A135B" w:rsidP="009F5CFC">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Поиск информации в сети Интернет. Средства и методика поиска инфо</w:t>
      </w:r>
      <w:r w:rsidRPr="000F5350">
        <w:rPr>
          <w:rFonts w:ascii="Times New Roman" w:hAnsi="Times New Roman" w:cs="Times New Roman"/>
          <w:sz w:val="28"/>
          <w:szCs w:val="28"/>
        </w:rPr>
        <w:t>р</w:t>
      </w:r>
      <w:r w:rsidRPr="000F5350">
        <w:rPr>
          <w:rFonts w:ascii="Times New Roman" w:hAnsi="Times New Roman" w:cs="Times New Roman"/>
          <w:sz w:val="28"/>
          <w:szCs w:val="28"/>
        </w:rPr>
        <w:t>мации. Построение запросов; браузеры. Компьютерные энциклопедии и слов</w:t>
      </w:r>
      <w:r w:rsidRPr="000F5350">
        <w:rPr>
          <w:rFonts w:ascii="Times New Roman" w:hAnsi="Times New Roman" w:cs="Times New Roman"/>
          <w:sz w:val="28"/>
          <w:szCs w:val="28"/>
        </w:rPr>
        <w:t>а</w:t>
      </w:r>
      <w:r w:rsidRPr="000F5350">
        <w:rPr>
          <w:rFonts w:ascii="Times New Roman" w:hAnsi="Times New Roman" w:cs="Times New Roman"/>
          <w:sz w:val="28"/>
          <w:szCs w:val="28"/>
        </w:rPr>
        <w:t>ри. Компьютерные карты и другие справочные системы. Поисковые машины.</w:t>
      </w:r>
    </w:p>
    <w:p w:rsidR="007A135B" w:rsidRPr="000F5350" w:rsidRDefault="007A135B" w:rsidP="009F5CFC">
      <w:pPr>
        <w:pStyle w:val="a4"/>
        <w:tabs>
          <w:tab w:val="left" w:pos="900"/>
          <w:tab w:val="left" w:pos="1276"/>
          <w:tab w:val="left" w:pos="2560"/>
          <w:tab w:val="left" w:pos="5140"/>
          <w:tab w:val="left" w:pos="7260"/>
        </w:tabs>
        <w:spacing w:after="0"/>
        <w:ind w:left="0" w:firstLine="709"/>
        <w:jc w:val="both"/>
        <w:rPr>
          <w:rFonts w:ascii="Times New Roman" w:hAnsi="Times New Roman" w:cs="Times New Roman"/>
          <w:sz w:val="28"/>
          <w:szCs w:val="28"/>
        </w:rPr>
      </w:pPr>
      <w:r w:rsidRPr="000F5350">
        <w:rPr>
          <w:rFonts w:ascii="Times New Roman" w:hAnsi="Times New Roman" w:cs="Times New Roman"/>
          <w:b/>
          <w:bCs/>
          <w:sz w:val="28"/>
          <w:szCs w:val="28"/>
        </w:rPr>
        <w:t xml:space="preserve">Работа в информационном пространстве. Информационно-коммуникационные </w:t>
      </w:r>
      <w:r w:rsidRPr="000F5350">
        <w:rPr>
          <w:rFonts w:ascii="Times New Roman" w:hAnsi="Times New Roman" w:cs="Times New Roman"/>
          <w:b/>
          <w:bCs/>
          <w:w w:val="99"/>
          <w:sz w:val="28"/>
          <w:szCs w:val="28"/>
        </w:rPr>
        <w:t>технологии</w:t>
      </w:r>
    </w:p>
    <w:p w:rsidR="007A135B" w:rsidRPr="000F5350" w:rsidRDefault="007A135B" w:rsidP="009F5CFC">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Компьютерные сети. Интернет. Адресация в сети Интернет. Доменная с</w:t>
      </w:r>
      <w:r w:rsidRPr="000F5350">
        <w:rPr>
          <w:rFonts w:ascii="Times New Roman" w:hAnsi="Times New Roman" w:cs="Times New Roman"/>
          <w:sz w:val="28"/>
          <w:szCs w:val="28"/>
        </w:rPr>
        <w:t>и</w:t>
      </w:r>
      <w:r w:rsidRPr="000F5350">
        <w:rPr>
          <w:rFonts w:ascii="Times New Roman" w:hAnsi="Times New Roman" w:cs="Times New Roman"/>
          <w:sz w:val="28"/>
          <w:szCs w:val="28"/>
        </w:rPr>
        <w:t>стема имен. Сайт. Сетевое хранение данных. Большие данные в природе и те</w:t>
      </w:r>
      <w:r w:rsidRPr="000F5350">
        <w:rPr>
          <w:rFonts w:ascii="Times New Roman" w:hAnsi="Times New Roman" w:cs="Times New Roman"/>
          <w:sz w:val="28"/>
          <w:szCs w:val="28"/>
        </w:rPr>
        <w:t>х</w:t>
      </w:r>
      <w:r w:rsidRPr="000F5350">
        <w:rPr>
          <w:rFonts w:ascii="Times New Roman" w:hAnsi="Times New Roman" w:cs="Times New Roman"/>
          <w:sz w:val="28"/>
          <w:szCs w:val="28"/>
        </w:rPr>
        <w:t>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Виды деятельности в сети Интернет. Интернет-сервисы: почтовая служба; справочные службы (карты, расписания и т. п.), поисковые службы, службы о</w:t>
      </w:r>
      <w:r w:rsidRPr="000F5350">
        <w:rPr>
          <w:rFonts w:ascii="Times New Roman" w:hAnsi="Times New Roman" w:cs="Times New Roman"/>
          <w:sz w:val="28"/>
          <w:szCs w:val="28"/>
        </w:rPr>
        <w:t>б</w:t>
      </w:r>
      <w:r w:rsidRPr="000F5350">
        <w:rPr>
          <w:rFonts w:ascii="Times New Roman" w:hAnsi="Times New Roman" w:cs="Times New Roman"/>
          <w:sz w:val="28"/>
          <w:szCs w:val="28"/>
        </w:rPr>
        <w:t>новления программного обеспечения и др.</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Компьютерные вирусы и другие вредоносные программы; защита от них.</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Приемы, повышающие безопасность работы в сети Интернет. Проблема подлинности полученной информации. Электронная подпись, сертифицирова</w:t>
      </w:r>
      <w:r w:rsidRPr="000F5350">
        <w:rPr>
          <w:rFonts w:ascii="Times New Roman" w:hAnsi="Times New Roman" w:cs="Times New Roman"/>
          <w:sz w:val="28"/>
          <w:szCs w:val="28"/>
        </w:rPr>
        <w:t>н</w:t>
      </w:r>
      <w:r w:rsidRPr="000F5350">
        <w:rPr>
          <w:rFonts w:ascii="Times New Roman" w:hAnsi="Times New Roman" w:cs="Times New Roman"/>
          <w:sz w:val="28"/>
          <w:szCs w:val="28"/>
        </w:rPr>
        <w:t>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w:t>
      </w:r>
      <w:r w:rsidRPr="000F5350">
        <w:rPr>
          <w:rFonts w:ascii="Times New Roman" w:hAnsi="Times New Roman" w:cs="Times New Roman"/>
          <w:sz w:val="28"/>
          <w:szCs w:val="28"/>
        </w:rPr>
        <w:t>н</w:t>
      </w:r>
      <w:r w:rsidRPr="000F5350">
        <w:rPr>
          <w:rFonts w:ascii="Times New Roman" w:hAnsi="Times New Roman" w:cs="Times New Roman"/>
          <w:sz w:val="28"/>
          <w:szCs w:val="28"/>
        </w:rPr>
        <w:t>ного пространства.</w:t>
      </w:r>
    </w:p>
    <w:p w:rsidR="007A135B" w:rsidRPr="00451534"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Основные этапы и тенденции развития ИКТ. Стандарты в сфере информ</w:t>
      </w:r>
      <w:r w:rsidRPr="000F5350">
        <w:rPr>
          <w:rFonts w:ascii="Times New Roman" w:hAnsi="Times New Roman" w:cs="Times New Roman"/>
          <w:sz w:val="28"/>
          <w:szCs w:val="28"/>
        </w:rPr>
        <w:t>а</w:t>
      </w:r>
      <w:r w:rsidRPr="000F5350">
        <w:rPr>
          <w:rFonts w:ascii="Times New Roman" w:hAnsi="Times New Roman" w:cs="Times New Roman"/>
          <w:sz w:val="28"/>
          <w:szCs w:val="28"/>
        </w:rPr>
        <w:t>тики и ИКТ. Стандартизация и стандарты в сфере информатики и ИКТ доко</w:t>
      </w:r>
      <w:r w:rsidRPr="000F5350">
        <w:rPr>
          <w:rFonts w:ascii="Times New Roman" w:hAnsi="Times New Roman" w:cs="Times New Roman"/>
          <w:sz w:val="28"/>
          <w:szCs w:val="28"/>
        </w:rPr>
        <w:t>м</w:t>
      </w:r>
      <w:r w:rsidRPr="000F5350">
        <w:rPr>
          <w:rFonts w:ascii="Times New Roman" w:hAnsi="Times New Roman" w:cs="Times New Roman"/>
          <w:sz w:val="28"/>
          <w:szCs w:val="28"/>
        </w:rPr>
        <w:t>пьютерной эры (запись чисел, алфавитов национальных языков и др.) и комп</w:t>
      </w:r>
      <w:r w:rsidRPr="000F5350">
        <w:rPr>
          <w:rFonts w:ascii="Times New Roman" w:hAnsi="Times New Roman" w:cs="Times New Roman"/>
          <w:sz w:val="28"/>
          <w:szCs w:val="28"/>
        </w:rPr>
        <w:t>ь</w:t>
      </w:r>
      <w:r w:rsidRPr="000F5350">
        <w:rPr>
          <w:rFonts w:ascii="Times New Roman" w:hAnsi="Times New Roman" w:cs="Times New Roman"/>
          <w:sz w:val="28"/>
          <w:szCs w:val="28"/>
        </w:rPr>
        <w:t>ютерной эры (</w:t>
      </w:r>
      <w:r w:rsidRPr="00451534">
        <w:rPr>
          <w:rFonts w:ascii="Times New Roman" w:hAnsi="Times New Roman" w:cs="Times New Roman"/>
          <w:sz w:val="28"/>
          <w:szCs w:val="28"/>
        </w:rPr>
        <w:t>языки программирования, адресация в сети Интернет и др.).</w:t>
      </w:r>
    </w:p>
    <w:p w:rsidR="007A135B" w:rsidRPr="00451534" w:rsidRDefault="007A135B" w:rsidP="001D4227">
      <w:pPr>
        <w:pStyle w:val="4"/>
        <w:spacing w:line="240" w:lineRule="auto"/>
      </w:pPr>
      <w:bookmarkStart w:id="135" w:name="_Toc409691710"/>
      <w:bookmarkStart w:id="136" w:name="_Toc410654035"/>
      <w:bookmarkStart w:id="137" w:name="_Toc414553246"/>
      <w:r w:rsidRPr="00451534">
        <w:lastRenderedPageBreak/>
        <w:t>2.2.2.10. Физика</w:t>
      </w:r>
      <w:bookmarkEnd w:id="135"/>
      <w:bookmarkEnd w:id="136"/>
      <w:bookmarkEnd w:id="137"/>
    </w:p>
    <w:p w:rsidR="007A135B" w:rsidRPr="000F5350" w:rsidRDefault="007A135B" w:rsidP="001D4227">
      <w:pPr>
        <w:spacing w:after="0" w:line="240" w:lineRule="auto"/>
        <w:ind w:firstLine="709"/>
        <w:jc w:val="both"/>
        <w:rPr>
          <w:rFonts w:ascii="Times New Roman" w:hAnsi="Times New Roman" w:cs="Times New Roman"/>
          <w:sz w:val="28"/>
          <w:szCs w:val="28"/>
        </w:rPr>
      </w:pPr>
      <w:r w:rsidRPr="00451534">
        <w:rPr>
          <w:rFonts w:ascii="Times New Roman" w:hAnsi="Times New Roman" w:cs="Times New Roman"/>
          <w:sz w:val="28"/>
          <w:szCs w:val="28"/>
        </w:rPr>
        <w:t>Физическое образование</w:t>
      </w:r>
      <w:r w:rsidRPr="000F5350">
        <w:rPr>
          <w:rFonts w:ascii="Times New Roman" w:hAnsi="Times New Roman" w:cs="Times New Roman"/>
          <w:sz w:val="28"/>
          <w:szCs w:val="28"/>
        </w:rPr>
        <w:t xml:space="preserve"> в основной школе должно обеспечить формир</w:t>
      </w:r>
      <w:r w:rsidRPr="000F5350">
        <w:rPr>
          <w:rFonts w:ascii="Times New Roman" w:hAnsi="Times New Roman" w:cs="Times New Roman"/>
          <w:sz w:val="28"/>
          <w:szCs w:val="28"/>
        </w:rPr>
        <w:t>о</w:t>
      </w:r>
      <w:r w:rsidRPr="000F5350">
        <w:rPr>
          <w:rFonts w:ascii="Times New Roman" w:hAnsi="Times New Roman" w:cs="Times New Roman"/>
          <w:sz w:val="28"/>
          <w:szCs w:val="28"/>
        </w:rPr>
        <w:t>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w:t>
      </w:r>
      <w:r w:rsidRPr="000F5350">
        <w:rPr>
          <w:rFonts w:ascii="Times New Roman" w:hAnsi="Times New Roman" w:cs="Times New Roman"/>
          <w:sz w:val="28"/>
          <w:szCs w:val="28"/>
        </w:rPr>
        <w:t>ы</w:t>
      </w:r>
      <w:r w:rsidRPr="000F5350">
        <w:rPr>
          <w:rFonts w:ascii="Times New Roman" w:hAnsi="Times New Roman" w:cs="Times New Roman"/>
          <w:sz w:val="28"/>
          <w:szCs w:val="28"/>
        </w:rPr>
        <w:t>сокотехнологичных устройств и приборов, развитие компетенций в решении инженерно-технических и научно-исследовательских задач.</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Освоение учебного предмета «Физика» направлено на развитие у обуч</w:t>
      </w:r>
      <w:r w:rsidRPr="000F5350">
        <w:rPr>
          <w:rFonts w:ascii="Times New Roman" w:hAnsi="Times New Roman" w:cs="Times New Roman"/>
          <w:sz w:val="28"/>
          <w:szCs w:val="28"/>
        </w:rPr>
        <w:t>а</w:t>
      </w:r>
      <w:r w:rsidRPr="000F5350">
        <w:rPr>
          <w:rFonts w:ascii="Times New Roman" w:hAnsi="Times New Roman" w:cs="Times New Roman"/>
          <w:sz w:val="28"/>
          <w:szCs w:val="28"/>
        </w:rPr>
        <w:t>ющихся представлений о строении, свойствах, законах существования и движ</w:t>
      </w:r>
      <w:r w:rsidRPr="000F5350">
        <w:rPr>
          <w:rFonts w:ascii="Times New Roman" w:hAnsi="Times New Roman" w:cs="Times New Roman"/>
          <w:sz w:val="28"/>
          <w:szCs w:val="28"/>
        </w:rPr>
        <w:t>е</w:t>
      </w:r>
      <w:r w:rsidRPr="000F5350">
        <w:rPr>
          <w:rFonts w:ascii="Times New Roman" w:hAnsi="Times New Roman" w:cs="Times New Roman"/>
          <w:sz w:val="28"/>
          <w:szCs w:val="28"/>
        </w:rPr>
        <w:t>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Учебный предмет «Физика» способствует формированию у обучающихся умений безопасно использовать лабораторное оборудование, проводить ест</w:t>
      </w:r>
      <w:r w:rsidRPr="000F5350">
        <w:rPr>
          <w:rFonts w:ascii="Times New Roman" w:hAnsi="Times New Roman" w:cs="Times New Roman"/>
          <w:sz w:val="28"/>
          <w:szCs w:val="28"/>
        </w:rPr>
        <w:t>е</w:t>
      </w:r>
      <w:r w:rsidRPr="000F5350">
        <w:rPr>
          <w:rFonts w:ascii="Times New Roman" w:hAnsi="Times New Roman" w:cs="Times New Roman"/>
          <w:sz w:val="28"/>
          <w:szCs w:val="28"/>
        </w:rPr>
        <w:t>ственно-научные исследования и эксперименты, анализировать полученные р</w:t>
      </w:r>
      <w:r w:rsidRPr="000F5350">
        <w:rPr>
          <w:rFonts w:ascii="Times New Roman" w:hAnsi="Times New Roman" w:cs="Times New Roman"/>
          <w:sz w:val="28"/>
          <w:szCs w:val="28"/>
        </w:rPr>
        <w:t>е</w:t>
      </w:r>
      <w:r w:rsidRPr="000F5350">
        <w:rPr>
          <w:rFonts w:ascii="Times New Roman" w:hAnsi="Times New Roman" w:cs="Times New Roman"/>
          <w:sz w:val="28"/>
          <w:szCs w:val="28"/>
        </w:rPr>
        <w:t>зультаты, представлять и научно аргументировать полученные выводы.</w:t>
      </w:r>
    </w:p>
    <w:p w:rsidR="007A135B" w:rsidRPr="000F5350" w:rsidRDefault="007A135B" w:rsidP="001D4227">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Изучение предмета «Физика» в части формирования у обучающихся научного мировоззрения, освоения общенаучных методов (наблюдение, измер</w:t>
      </w:r>
      <w:r w:rsidRPr="000F5350">
        <w:rPr>
          <w:rFonts w:ascii="Times New Roman" w:hAnsi="Times New Roman" w:cs="Times New Roman"/>
          <w:sz w:val="28"/>
          <w:szCs w:val="28"/>
        </w:rPr>
        <w:t>е</w:t>
      </w:r>
      <w:r w:rsidRPr="000F5350">
        <w:rPr>
          <w:rFonts w:ascii="Times New Roman" w:hAnsi="Times New Roman" w:cs="Times New Roman"/>
          <w:sz w:val="28"/>
          <w:szCs w:val="28"/>
        </w:rPr>
        <w:t>ние, эксперимент, моделирование), освоения практического применения нау</w:t>
      </w:r>
      <w:r w:rsidRPr="000F5350">
        <w:rPr>
          <w:rFonts w:ascii="Times New Roman" w:hAnsi="Times New Roman" w:cs="Times New Roman"/>
          <w:sz w:val="28"/>
          <w:szCs w:val="28"/>
        </w:rPr>
        <w:t>ч</w:t>
      </w:r>
      <w:r w:rsidRPr="000F5350">
        <w:rPr>
          <w:rFonts w:ascii="Times New Roman" w:hAnsi="Times New Roman" w:cs="Times New Roman"/>
          <w:sz w:val="28"/>
          <w:szCs w:val="28"/>
        </w:rPr>
        <w:t>ных знаний физики в жизни основано на межпредметных связях с предметами:</w:t>
      </w:r>
      <w:r w:rsidR="00C81160">
        <w:rPr>
          <w:rFonts w:ascii="Times New Roman" w:hAnsi="Times New Roman" w:cs="Times New Roman"/>
          <w:sz w:val="28"/>
          <w:szCs w:val="28"/>
        </w:rPr>
        <w:t xml:space="preserve"> </w:t>
      </w:r>
      <w:r w:rsidRPr="000F5350">
        <w:rPr>
          <w:rFonts w:ascii="Times New Roman" w:hAnsi="Times New Roman" w:cs="Times New Roman"/>
          <w:sz w:val="28"/>
          <w:szCs w:val="28"/>
        </w:rPr>
        <w:t>«Математика», «Информатика», «Химия», «Биология», «География», «Экол</w:t>
      </w:r>
      <w:r w:rsidRPr="000F5350">
        <w:rPr>
          <w:rFonts w:ascii="Times New Roman" w:hAnsi="Times New Roman" w:cs="Times New Roman"/>
          <w:sz w:val="28"/>
          <w:szCs w:val="28"/>
        </w:rPr>
        <w:t>о</w:t>
      </w:r>
      <w:r w:rsidRPr="000F5350">
        <w:rPr>
          <w:rFonts w:ascii="Times New Roman" w:hAnsi="Times New Roman" w:cs="Times New Roman"/>
          <w:sz w:val="28"/>
          <w:szCs w:val="28"/>
        </w:rPr>
        <w:t>гия», «Основы безопасности жизнедеятельности», «История», «Литература» и др.</w:t>
      </w:r>
    </w:p>
    <w:p w:rsidR="007A135B" w:rsidRPr="000F5350" w:rsidRDefault="007A135B" w:rsidP="001D4227">
      <w:pPr>
        <w:widowControl w:val="0"/>
        <w:tabs>
          <w:tab w:val="left" w:pos="709"/>
          <w:tab w:val="left" w:pos="989"/>
        </w:tabs>
        <w:spacing w:after="0" w:line="240" w:lineRule="auto"/>
        <w:ind w:firstLine="851"/>
        <w:jc w:val="both"/>
        <w:rPr>
          <w:rFonts w:ascii="Times New Roman" w:hAnsi="Times New Roman" w:cs="Times New Roman"/>
          <w:b/>
          <w:bCs/>
          <w:sz w:val="28"/>
          <w:szCs w:val="28"/>
        </w:rPr>
      </w:pPr>
      <w:r w:rsidRPr="000F5350">
        <w:rPr>
          <w:rFonts w:ascii="Times New Roman" w:hAnsi="Times New Roman" w:cs="Times New Roman"/>
          <w:b/>
          <w:bCs/>
          <w:sz w:val="28"/>
          <w:szCs w:val="28"/>
        </w:rPr>
        <w:t>Физика и физические методы изучения природы</w:t>
      </w:r>
    </w:p>
    <w:p w:rsidR="007A135B" w:rsidRPr="000F5350" w:rsidRDefault="007A135B" w:rsidP="001D4227">
      <w:pPr>
        <w:tabs>
          <w:tab w:val="left" w:pos="851"/>
        </w:tabs>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Физика – наука о природе. Физические тела и явления. Наблюдение и описание физических явлений. Физический эксперимент. Моделирование явл</w:t>
      </w:r>
      <w:r w:rsidRPr="000F5350">
        <w:rPr>
          <w:rFonts w:ascii="Times New Roman" w:hAnsi="Times New Roman" w:cs="Times New Roman"/>
          <w:sz w:val="28"/>
          <w:szCs w:val="28"/>
        </w:rPr>
        <w:t>е</w:t>
      </w:r>
      <w:r w:rsidRPr="000F5350">
        <w:rPr>
          <w:rFonts w:ascii="Times New Roman" w:hAnsi="Times New Roman" w:cs="Times New Roman"/>
          <w:sz w:val="28"/>
          <w:szCs w:val="28"/>
        </w:rPr>
        <w:t>ний и объектов природы.</w:t>
      </w:r>
    </w:p>
    <w:p w:rsidR="007A135B" w:rsidRPr="000F5350" w:rsidRDefault="007A135B" w:rsidP="001D4227">
      <w:pPr>
        <w:tabs>
          <w:tab w:val="left" w:pos="851"/>
        </w:tabs>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Физические величины и их измерение. Точность и погрешность измер</w:t>
      </w:r>
      <w:r w:rsidRPr="000F5350">
        <w:rPr>
          <w:rFonts w:ascii="Times New Roman" w:hAnsi="Times New Roman" w:cs="Times New Roman"/>
          <w:sz w:val="28"/>
          <w:szCs w:val="28"/>
        </w:rPr>
        <w:t>е</w:t>
      </w:r>
      <w:r w:rsidRPr="000F5350">
        <w:rPr>
          <w:rFonts w:ascii="Times New Roman" w:hAnsi="Times New Roman" w:cs="Times New Roman"/>
          <w:sz w:val="28"/>
          <w:szCs w:val="28"/>
        </w:rPr>
        <w:t>ний. Международная система единиц.</w:t>
      </w:r>
    </w:p>
    <w:p w:rsidR="007A135B" w:rsidRPr="000F5350" w:rsidRDefault="007A135B" w:rsidP="001D4227">
      <w:pPr>
        <w:tabs>
          <w:tab w:val="left" w:pos="851"/>
        </w:tabs>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7A135B" w:rsidRPr="000F5350" w:rsidRDefault="007A135B" w:rsidP="001D4227">
      <w:pPr>
        <w:widowControl w:val="0"/>
        <w:tabs>
          <w:tab w:val="left" w:pos="851"/>
          <w:tab w:val="left" w:pos="989"/>
        </w:tabs>
        <w:spacing w:after="0" w:line="240" w:lineRule="auto"/>
        <w:ind w:left="709"/>
        <w:jc w:val="both"/>
        <w:rPr>
          <w:rFonts w:ascii="Times New Roman" w:hAnsi="Times New Roman" w:cs="Times New Roman"/>
          <w:b/>
          <w:bCs/>
          <w:sz w:val="28"/>
          <w:szCs w:val="28"/>
        </w:rPr>
      </w:pPr>
      <w:r w:rsidRPr="000F5350">
        <w:rPr>
          <w:rFonts w:ascii="Times New Roman" w:hAnsi="Times New Roman" w:cs="Times New Roman"/>
          <w:b/>
          <w:bCs/>
          <w:sz w:val="28"/>
          <w:szCs w:val="28"/>
        </w:rPr>
        <w:t>Механические явления</w:t>
      </w:r>
    </w:p>
    <w:p w:rsidR="007A135B" w:rsidRPr="000F5350" w:rsidRDefault="007A135B" w:rsidP="001D4227">
      <w:pPr>
        <w:tabs>
          <w:tab w:val="left" w:pos="851"/>
        </w:tabs>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Механическое движение. Материальная точка как модель физического т</w:t>
      </w:r>
      <w:r w:rsidRPr="000F5350">
        <w:rPr>
          <w:rFonts w:ascii="Times New Roman" w:hAnsi="Times New Roman" w:cs="Times New Roman"/>
          <w:sz w:val="28"/>
          <w:szCs w:val="28"/>
        </w:rPr>
        <w:t>е</w:t>
      </w:r>
      <w:r w:rsidRPr="000F5350">
        <w:rPr>
          <w:rFonts w:ascii="Times New Roman" w:hAnsi="Times New Roman" w:cs="Times New Roman"/>
          <w:sz w:val="28"/>
          <w:szCs w:val="28"/>
        </w:rPr>
        <w:t>ла.</w:t>
      </w:r>
      <w:r w:rsidR="00C81160">
        <w:rPr>
          <w:rFonts w:ascii="Times New Roman" w:hAnsi="Times New Roman" w:cs="Times New Roman"/>
          <w:sz w:val="28"/>
          <w:szCs w:val="28"/>
        </w:rPr>
        <w:t xml:space="preserve"> </w:t>
      </w:r>
      <w:r w:rsidRPr="000F5350">
        <w:rPr>
          <w:rFonts w:ascii="Times New Roman" w:hAnsi="Times New Roman" w:cs="Times New Roman"/>
          <w:sz w:val="28"/>
          <w:szCs w:val="28"/>
        </w:rPr>
        <w:t>Относительность механического движения. Система отсчета.</w:t>
      </w:r>
      <w:r w:rsidR="00C81160">
        <w:rPr>
          <w:rFonts w:ascii="Times New Roman" w:hAnsi="Times New Roman" w:cs="Times New Roman"/>
          <w:sz w:val="28"/>
          <w:szCs w:val="28"/>
        </w:rPr>
        <w:t xml:space="preserve"> </w:t>
      </w:r>
      <w:r w:rsidRPr="000F5350">
        <w:rPr>
          <w:rFonts w:ascii="Times New Roman" w:hAnsi="Times New Roman" w:cs="Times New Roman"/>
          <w:sz w:val="28"/>
          <w:szCs w:val="28"/>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w:t>
      </w:r>
      <w:r w:rsidRPr="000F5350">
        <w:rPr>
          <w:rFonts w:ascii="Times New Roman" w:hAnsi="Times New Roman" w:cs="Times New Roman"/>
          <w:sz w:val="28"/>
          <w:szCs w:val="28"/>
        </w:rPr>
        <w:t>в</w:t>
      </w:r>
      <w:r w:rsidRPr="000F5350">
        <w:rPr>
          <w:rFonts w:ascii="Times New Roman" w:hAnsi="Times New Roman" w:cs="Times New Roman"/>
          <w:sz w:val="28"/>
          <w:szCs w:val="28"/>
        </w:rPr>
        <w:t>ноускоренное прямолинейное движение. Равномерное движение по окружности. Первый закон Ньютона и инерция.</w:t>
      </w:r>
      <w:r w:rsidR="00C81160">
        <w:rPr>
          <w:rFonts w:ascii="Times New Roman" w:hAnsi="Times New Roman" w:cs="Times New Roman"/>
          <w:sz w:val="28"/>
          <w:szCs w:val="28"/>
        </w:rPr>
        <w:t xml:space="preserve"> </w:t>
      </w:r>
      <w:r w:rsidRPr="000F5350">
        <w:rPr>
          <w:rFonts w:ascii="Times New Roman" w:hAnsi="Times New Roman" w:cs="Times New Roman"/>
          <w:sz w:val="28"/>
          <w:szCs w:val="28"/>
        </w:rPr>
        <w:t>Масса тела. Плотность вещества. Сила. Ед</w:t>
      </w:r>
      <w:r w:rsidRPr="000F5350">
        <w:rPr>
          <w:rFonts w:ascii="Times New Roman" w:hAnsi="Times New Roman" w:cs="Times New Roman"/>
          <w:sz w:val="28"/>
          <w:szCs w:val="28"/>
        </w:rPr>
        <w:t>и</w:t>
      </w:r>
      <w:r w:rsidRPr="000F5350">
        <w:rPr>
          <w:rFonts w:ascii="Times New Roman" w:hAnsi="Times New Roman" w:cs="Times New Roman"/>
          <w:sz w:val="28"/>
          <w:szCs w:val="28"/>
        </w:rPr>
        <w:t xml:space="preserve">ницы силы. Второй закон Ньютона. Третий закон Ньютона. Свободное падение тел. Сила тяжести. Закон всемирного тяготения. Сила упругости. Закон Гука. </w:t>
      </w:r>
      <w:r w:rsidRPr="000F5350">
        <w:rPr>
          <w:rFonts w:ascii="Times New Roman" w:hAnsi="Times New Roman" w:cs="Times New Roman"/>
          <w:sz w:val="28"/>
          <w:szCs w:val="28"/>
        </w:rPr>
        <w:lastRenderedPageBreak/>
        <w:t>Вес тела. Невесомость. Связь между силой тяжести и массой тела. Динамометр. Равнодействующая сила. Сила трения. Трение скольжения. Трение покоя. Тр</w:t>
      </w:r>
      <w:r w:rsidRPr="000F5350">
        <w:rPr>
          <w:rFonts w:ascii="Times New Roman" w:hAnsi="Times New Roman" w:cs="Times New Roman"/>
          <w:sz w:val="28"/>
          <w:szCs w:val="28"/>
        </w:rPr>
        <w:t>е</w:t>
      </w:r>
      <w:r w:rsidRPr="000F5350">
        <w:rPr>
          <w:rFonts w:ascii="Times New Roman" w:hAnsi="Times New Roman" w:cs="Times New Roman"/>
          <w:sz w:val="28"/>
          <w:szCs w:val="28"/>
        </w:rPr>
        <w:t>ние в природе и технике.</w:t>
      </w:r>
    </w:p>
    <w:p w:rsidR="007A135B" w:rsidRPr="000F5350" w:rsidRDefault="007A135B" w:rsidP="001D4227">
      <w:pPr>
        <w:tabs>
          <w:tab w:val="left" w:pos="851"/>
        </w:tabs>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Импульс. Закон сохранения импульса. Реактивное движение. Механич</w:t>
      </w:r>
      <w:r w:rsidRPr="000F5350">
        <w:rPr>
          <w:rFonts w:ascii="Times New Roman" w:hAnsi="Times New Roman" w:cs="Times New Roman"/>
          <w:sz w:val="28"/>
          <w:szCs w:val="28"/>
        </w:rPr>
        <w:t>е</w:t>
      </w:r>
      <w:r w:rsidRPr="000F5350">
        <w:rPr>
          <w:rFonts w:ascii="Times New Roman" w:hAnsi="Times New Roman" w:cs="Times New Roman"/>
          <w:sz w:val="28"/>
          <w:szCs w:val="28"/>
        </w:rPr>
        <w:t>ская работа. Мощность. Энергия. Потенциальная и кинетическая энергия. Пр</w:t>
      </w:r>
      <w:r w:rsidRPr="000F5350">
        <w:rPr>
          <w:rFonts w:ascii="Times New Roman" w:hAnsi="Times New Roman" w:cs="Times New Roman"/>
          <w:sz w:val="28"/>
          <w:szCs w:val="28"/>
        </w:rPr>
        <w:t>е</w:t>
      </w:r>
      <w:r w:rsidRPr="000F5350">
        <w:rPr>
          <w:rFonts w:ascii="Times New Roman" w:hAnsi="Times New Roman" w:cs="Times New Roman"/>
          <w:sz w:val="28"/>
          <w:szCs w:val="28"/>
        </w:rPr>
        <w:t>вращение одного вида механической энергии в другой. Закон сохранения по</w:t>
      </w:r>
      <w:r w:rsidRPr="000F5350">
        <w:rPr>
          <w:rFonts w:ascii="Times New Roman" w:hAnsi="Times New Roman" w:cs="Times New Roman"/>
          <w:sz w:val="28"/>
          <w:szCs w:val="28"/>
        </w:rPr>
        <w:t>л</w:t>
      </w:r>
      <w:r w:rsidRPr="000F5350">
        <w:rPr>
          <w:rFonts w:ascii="Times New Roman" w:hAnsi="Times New Roman" w:cs="Times New Roman"/>
          <w:sz w:val="28"/>
          <w:szCs w:val="28"/>
        </w:rPr>
        <w:t>ной механической энергии.</w:t>
      </w:r>
    </w:p>
    <w:p w:rsidR="007A135B" w:rsidRPr="000F5350" w:rsidRDefault="007A135B" w:rsidP="001D4227">
      <w:pPr>
        <w:tabs>
          <w:tab w:val="left" w:pos="851"/>
        </w:tabs>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Простые механизмы. Условия равновесия твердого тела, имеющего з</w:t>
      </w:r>
      <w:r w:rsidRPr="000F5350">
        <w:rPr>
          <w:rFonts w:ascii="Times New Roman" w:hAnsi="Times New Roman" w:cs="Times New Roman"/>
          <w:sz w:val="28"/>
          <w:szCs w:val="28"/>
        </w:rPr>
        <w:t>а</w:t>
      </w:r>
      <w:r w:rsidRPr="000F5350">
        <w:rPr>
          <w:rFonts w:ascii="Times New Roman" w:hAnsi="Times New Roman" w:cs="Times New Roman"/>
          <w:sz w:val="28"/>
          <w:szCs w:val="28"/>
        </w:rPr>
        <w:t>крепленную ось движения. Момент силы. Центр тяжести тела. Рычаг. Равнов</w:t>
      </w:r>
      <w:r w:rsidRPr="000F5350">
        <w:rPr>
          <w:rFonts w:ascii="Times New Roman" w:hAnsi="Times New Roman" w:cs="Times New Roman"/>
          <w:sz w:val="28"/>
          <w:szCs w:val="28"/>
        </w:rPr>
        <w:t>е</w:t>
      </w:r>
      <w:r w:rsidRPr="000F5350">
        <w:rPr>
          <w:rFonts w:ascii="Times New Roman" w:hAnsi="Times New Roman" w:cs="Times New Roman"/>
          <w:sz w:val="28"/>
          <w:szCs w:val="28"/>
        </w:rPr>
        <w:t>сие сил на рычаге. Рычаги в технике, быту и природе. Подвижные и неподви</w:t>
      </w:r>
      <w:r w:rsidRPr="000F5350">
        <w:rPr>
          <w:rFonts w:ascii="Times New Roman" w:hAnsi="Times New Roman" w:cs="Times New Roman"/>
          <w:sz w:val="28"/>
          <w:szCs w:val="28"/>
        </w:rPr>
        <w:t>ж</w:t>
      </w:r>
      <w:r w:rsidRPr="000F5350">
        <w:rPr>
          <w:rFonts w:ascii="Times New Roman" w:hAnsi="Times New Roman" w:cs="Times New Roman"/>
          <w:sz w:val="28"/>
          <w:szCs w:val="28"/>
        </w:rPr>
        <w:t>ные блоки. Равенство работ при использовании простых механизмов («Золотое правило механики»). Коэффициент полезного действия механизма.</w:t>
      </w:r>
    </w:p>
    <w:p w:rsidR="007A135B" w:rsidRPr="000F5350" w:rsidRDefault="007A135B" w:rsidP="001D4227">
      <w:pPr>
        <w:tabs>
          <w:tab w:val="left" w:pos="851"/>
        </w:tabs>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w:t>
      </w:r>
      <w:r w:rsidRPr="000F5350">
        <w:rPr>
          <w:rFonts w:ascii="Times New Roman" w:hAnsi="Times New Roman" w:cs="Times New Roman"/>
          <w:sz w:val="28"/>
          <w:szCs w:val="28"/>
        </w:rPr>
        <w:t>е</w:t>
      </w:r>
      <w:r w:rsidRPr="000F5350">
        <w:rPr>
          <w:rFonts w:ascii="Times New Roman" w:hAnsi="Times New Roman" w:cs="Times New Roman"/>
          <w:sz w:val="28"/>
          <w:szCs w:val="28"/>
        </w:rPr>
        <w:t>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w:t>
      </w:r>
      <w:r w:rsidRPr="000F5350">
        <w:rPr>
          <w:rFonts w:ascii="Times New Roman" w:hAnsi="Times New Roman" w:cs="Times New Roman"/>
          <w:sz w:val="28"/>
          <w:szCs w:val="28"/>
        </w:rPr>
        <w:t>о</w:t>
      </w:r>
      <w:r w:rsidRPr="000F5350">
        <w:rPr>
          <w:rFonts w:ascii="Times New Roman" w:hAnsi="Times New Roman" w:cs="Times New Roman"/>
          <w:sz w:val="28"/>
          <w:szCs w:val="28"/>
        </w:rPr>
        <w:t>ва сила. Плавание тел и судов Воздухоплавание.</w:t>
      </w:r>
    </w:p>
    <w:p w:rsidR="007A135B" w:rsidRPr="000F5350" w:rsidRDefault="007A135B" w:rsidP="001D4227">
      <w:pPr>
        <w:tabs>
          <w:tab w:val="left" w:pos="851"/>
        </w:tabs>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Механические колебания. Период, частота, амплитуда колебаний. Рез</w:t>
      </w:r>
      <w:r w:rsidRPr="000F5350">
        <w:rPr>
          <w:rFonts w:ascii="Times New Roman" w:hAnsi="Times New Roman" w:cs="Times New Roman"/>
          <w:sz w:val="28"/>
          <w:szCs w:val="28"/>
        </w:rPr>
        <w:t>о</w:t>
      </w:r>
      <w:r w:rsidRPr="000F5350">
        <w:rPr>
          <w:rFonts w:ascii="Times New Roman" w:hAnsi="Times New Roman" w:cs="Times New Roman"/>
          <w:sz w:val="28"/>
          <w:szCs w:val="28"/>
        </w:rPr>
        <w:t>нанс. Механические волны в однородных средах. Длина волны. Звук как мех</w:t>
      </w:r>
      <w:r w:rsidRPr="000F5350">
        <w:rPr>
          <w:rFonts w:ascii="Times New Roman" w:hAnsi="Times New Roman" w:cs="Times New Roman"/>
          <w:sz w:val="28"/>
          <w:szCs w:val="28"/>
        </w:rPr>
        <w:t>а</w:t>
      </w:r>
      <w:r w:rsidRPr="000F5350">
        <w:rPr>
          <w:rFonts w:ascii="Times New Roman" w:hAnsi="Times New Roman" w:cs="Times New Roman"/>
          <w:sz w:val="28"/>
          <w:szCs w:val="28"/>
        </w:rPr>
        <w:t>ническая волна. Громкость и высота тона звука.</w:t>
      </w:r>
    </w:p>
    <w:p w:rsidR="007A135B" w:rsidRPr="000F5350" w:rsidRDefault="007A135B" w:rsidP="001D4227">
      <w:pPr>
        <w:widowControl w:val="0"/>
        <w:tabs>
          <w:tab w:val="left" w:pos="851"/>
          <w:tab w:val="left" w:pos="989"/>
        </w:tabs>
        <w:spacing w:after="0" w:line="240" w:lineRule="auto"/>
        <w:ind w:left="709"/>
        <w:jc w:val="both"/>
        <w:rPr>
          <w:rFonts w:ascii="Times New Roman" w:hAnsi="Times New Roman" w:cs="Times New Roman"/>
          <w:b/>
          <w:bCs/>
          <w:sz w:val="28"/>
          <w:szCs w:val="28"/>
        </w:rPr>
      </w:pPr>
      <w:r w:rsidRPr="000F5350">
        <w:rPr>
          <w:rFonts w:ascii="Times New Roman" w:hAnsi="Times New Roman" w:cs="Times New Roman"/>
          <w:b/>
          <w:bCs/>
          <w:sz w:val="28"/>
          <w:szCs w:val="28"/>
        </w:rPr>
        <w:t>Тепловые явления</w:t>
      </w:r>
    </w:p>
    <w:p w:rsidR="007A135B" w:rsidRPr="000F5350" w:rsidRDefault="007A135B" w:rsidP="001D4227">
      <w:pPr>
        <w:tabs>
          <w:tab w:val="left" w:pos="851"/>
        </w:tabs>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Строение вещества. Атомы и молекулы. Тепловое движение атомов и м</w:t>
      </w:r>
      <w:r w:rsidRPr="000F5350">
        <w:rPr>
          <w:rFonts w:ascii="Times New Roman" w:hAnsi="Times New Roman" w:cs="Times New Roman"/>
          <w:sz w:val="28"/>
          <w:szCs w:val="28"/>
        </w:rPr>
        <w:t>о</w:t>
      </w:r>
      <w:r w:rsidRPr="000F5350">
        <w:rPr>
          <w:rFonts w:ascii="Times New Roman" w:hAnsi="Times New Roman" w:cs="Times New Roman"/>
          <w:sz w:val="28"/>
          <w:szCs w:val="28"/>
        </w:rPr>
        <w:t>лекул. Диффузия в газах, жидкостях и твердых телах.</w:t>
      </w:r>
      <w:r w:rsidR="00C81160">
        <w:rPr>
          <w:rFonts w:ascii="Times New Roman" w:hAnsi="Times New Roman" w:cs="Times New Roman"/>
          <w:sz w:val="28"/>
          <w:szCs w:val="28"/>
        </w:rPr>
        <w:t xml:space="preserve"> </w:t>
      </w:r>
      <w:r w:rsidRPr="000F5350">
        <w:rPr>
          <w:rFonts w:ascii="Times New Roman" w:hAnsi="Times New Roman" w:cs="Times New Roman"/>
          <w:sz w:val="28"/>
          <w:szCs w:val="28"/>
        </w:rPr>
        <w:t>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7A135B" w:rsidRPr="000F5350" w:rsidRDefault="007A135B" w:rsidP="001D4227">
      <w:pPr>
        <w:tabs>
          <w:tab w:val="left" w:pos="851"/>
        </w:tabs>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Тепловое равновесие. Температура. Связь температуры со скоростью ха</w:t>
      </w:r>
      <w:r w:rsidRPr="000F5350">
        <w:rPr>
          <w:rFonts w:ascii="Times New Roman" w:hAnsi="Times New Roman" w:cs="Times New Roman"/>
          <w:sz w:val="28"/>
          <w:szCs w:val="28"/>
        </w:rPr>
        <w:t>о</w:t>
      </w:r>
      <w:r w:rsidRPr="000F5350">
        <w:rPr>
          <w:rFonts w:ascii="Times New Roman" w:hAnsi="Times New Roman" w:cs="Times New Roman"/>
          <w:sz w:val="28"/>
          <w:szCs w:val="28"/>
        </w:rPr>
        <w:t>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w:t>
      </w:r>
      <w:r w:rsidRPr="000F5350">
        <w:rPr>
          <w:rFonts w:ascii="Times New Roman" w:hAnsi="Times New Roman" w:cs="Times New Roman"/>
          <w:sz w:val="28"/>
          <w:szCs w:val="28"/>
        </w:rPr>
        <w:t>а</w:t>
      </w:r>
      <w:r w:rsidRPr="000F5350">
        <w:rPr>
          <w:rFonts w:ascii="Times New Roman" w:hAnsi="Times New Roman" w:cs="Times New Roman"/>
          <w:sz w:val="28"/>
          <w:szCs w:val="28"/>
        </w:rPr>
        <w:t>ятурбина, двигатель внутреннего сгорания, реактивный двигатель). КПД тепл</w:t>
      </w:r>
      <w:r w:rsidRPr="000F5350">
        <w:rPr>
          <w:rFonts w:ascii="Times New Roman" w:hAnsi="Times New Roman" w:cs="Times New Roman"/>
          <w:sz w:val="28"/>
          <w:szCs w:val="28"/>
        </w:rPr>
        <w:t>о</w:t>
      </w:r>
      <w:r w:rsidRPr="000F5350">
        <w:rPr>
          <w:rFonts w:ascii="Times New Roman" w:hAnsi="Times New Roman" w:cs="Times New Roman"/>
          <w:sz w:val="28"/>
          <w:szCs w:val="28"/>
        </w:rPr>
        <w:t>вой машины. Экологические проблемы использования тепловых машин.</w:t>
      </w:r>
    </w:p>
    <w:p w:rsidR="007A135B" w:rsidRPr="000F5350" w:rsidRDefault="007A135B" w:rsidP="001D4227">
      <w:pPr>
        <w:widowControl w:val="0"/>
        <w:tabs>
          <w:tab w:val="left" w:pos="851"/>
          <w:tab w:val="left" w:pos="989"/>
        </w:tabs>
        <w:spacing w:after="0" w:line="240" w:lineRule="auto"/>
        <w:ind w:left="709"/>
        <w:jc w:val="both"/>
        <w:rPr>
          <w:rFonts w:ascii="Times New Roman" w:hAnsi="Times New Roman" w:cs="Times New Roman"/>
          <w:b/>
          <w:bCs/>
          <w:sz w:val="28"/>
          <w:szCs w:val="28"/>
        </w:rPr>
      </w:pPr>
      <w:r w:rsidRPr="000F5350">
        <w:rPr>
          <w:rFonts w:ascii="Times New Roman" w:hAnsi="Times New Roman" w:cs="Times New Roman"/>
          <w:b/>
          <w:bCs/>
          <w:sz w:val="28"/>
          <w:szCs w:val="28"/>
        </w:rPr>
        <w:t>Электромагнитные явления</w:t>
      </w:r>
    </w:p>
    <w:p w:rsidR="007A135B" w:rsidRPr="000F5350" w:rsidRDefault="007A135B" w:rsidP="001D4227">
      <w:pPr>
        <w:tabs>
          <w:tab w:val="left" w:pos="851"/>
        </w:tabs>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Электризация физических тел. Взаимодействие заряженных тел. Два рода электрических зарядов. Делимость электрического заряда. Элементарный эле</w:t>
      </w:r>
      <w:r w:rsidRPr="000F5350">
        <w:rPr>
          <w:rFonts w:ascii="Times New Roman" w:hAnsi="Times New Roman" w:cs="Times New Roman"/>
          <w:sz w:val="28"/>
          <w:szCs w:val="28"/>
        </w:rPr>
        <w:t>к</w:t>
      </w:r>
      <w:r w:rsidRPr="000F5350">
        <w:rPr>
          <w:rFonts w:ascii="Times New Roman" w:hAnsi="Times New Roman" w:cs="Times New Roman"/>
          <w:sz w:val="28"/>
          <w:szCs w:val="28"/>
        </w:rPr>
        <w:t>трический заряд. Закон сохранения электрического заряда. Проводники, пол</w:t>
      </w:r>
      <w:r w:rsidRPr="000F5350">
        <w:rPr>
          <w:rFonts w:ascii="Times New Roman" w:hAnsi="Times New Roman" w:cs="Times New Roman"/>
          <w:sz w:val="28"/>
          <w:szCs w:val="28"/>
        </w:rPr>
        <w:t>у</w:t>
      </w:r>
      <w:r w:rsidRPr="000F5350">
        <w:rPr>
          <w:rFonts w:ascii="Times New Roman" w:hAnsi="Times New Roman" w:cs="Times New Roman"/>
          <w:sz w:val="28"/>
          <w:szCs w:val="28"/>
        </w:rPr>
        <w:lastRenderedPageBreak/>
        <w:t>проводники и изоляторы электричества. Электроскоп. Электрическое поле как особый вид материи. Напряженность электрического поля.</w:t>
      </w:r>
      <w:r w:rsidR="00C81160">
        <w:rPr>
          <w:rFonts w:ascii="Times New Roman" w:hAnsi="Times New Roman" w:cs="Times New Roman"/>
          <w:sz w:val="28"/>
          <w:szCs w:val="28"/>
        </w:rPr>
        <w:t xml:space="preserve"> </w:t>
      </w:r>
      <w:r w:rsidRPr="000F5350">
        <w:rPr>
          <w:rFonts w:ascii="Times New Roman" w:hAnsi="Times New Roman" w:cs="Times New Roman"/>
          <w:sz w:val="28"/>
          <w:szCs w:val="28"/>
        </w:rPr>
        <w:t>Действие электрич</w:t>
      </w:r>
      <w:r w:rsidRPr="000F5350">
        <w:rPr>
          <w:rFonts w:ascii="Times New Roman" w:hAnsi="Times New Roman" w:cs="Times New Roman"/>
          <w:sz w:val="28"/>
          <w:szCs w:val="28"/>
        </w:rPr>
        <w:t>е</w:t>
      </w:r>
      <w:r w:rsidRPr="000F5350">
        <w:rPr>
          <w:rFonts w:ascii="Times New Roman" w:hAnsi="Times New Roman" w:cs="Times New Roman"/>
          <w:sz w:val="28"/>
          <w:szCs w:val="28"/>
        </w:rPr>
        <w:t>ского поля на электрические заряды. Конденсатор.</w:t>
      </w:r>
      <w:r w:rsidR="00C81160">
        <w:rPr>
          <w:rFonts w:ascii="Times New Roman" w:hAnsi="Times New Roman" w:cs="Times New Roman"/>
          <w:sz w:val="28"/>
          <w:szCs w:val="28"/>
        </w:rPr>
        <w:t xml:space="preserve"> </w:t>
      </w:r>
      <w:r w:rsidRPr="000F5350">
        <w:rPr>
          <w:rFonts w:ascii="Times New Roman" w:hAnsi="Times New Roman" w:cs="Times New Roman"/>
          <w:sz w:val="28"/>
          <w:szCs w:val="28"/>
        </w:rPr>
        <w:t>Энергия электрического поля конденсатора.</w:t>
      </w:r>
    </w:p>
    <w:p w:rsidR="007A135B" w:rsidRPr="000F5350" w:rsidRDefault="007A135B" w:rsidP="001D4227">
      <w:pPr>
        <w:tabs>
          <w:tab w:val="left" w:pos="851"/>
        </w:tabs>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7A135B" w:rsidRPr="000F5350" w:rsidRDefault="007A135B" w:rsidP="001D4227">
      <w:pPr>
        <w:tabs>
          <w:tab w:val="left" w:pos="851"/>
        </w:tabs>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Зависимость силы тока от напряжения. Закон Ома для участка цепи. Удельное сопротивление. Реостаты. Последовательное соединение проводн</w:t>
      </w:r>
      <w:r w:rsidRPr="000F5350">
        <w:rPr>
          <w:rFonts w:ascii="Times New Roman" w:hAnsi="Times New Roman" w:cs="Times New Roman"/>
          <w:sz w:val="28"/>
          <w:szCs w:val="28"/>
        </w:rPr>
        <w:t>и</w:t>
      </w:r>
      <w:r w:rsidRPr="000F5350">
        <w:rPr>
          <w:rFonts w:ascii="Times New Roman" w:hAnsi="Times New Roman" w:cs="Times New Roman"/>
          <w:sz w:val="28"/>
          <w:szCs w:val="28"/>
        </w:rPr>
        <w:t>ков. Параллельное соединение проводников.</w:t>
      </w:r>
    </w:p>
    <w:p w:rsidR="007A135B" w:rsidRPr="000F5350" w:rsidRDefault="007A135B" w:rsidP="001D4227">
      <w:pPr>
        <w:tabs>
          <w:tab w:val="left" w:pos="851"/>
        </w:tabs>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w:t>
      </w:r>
      <w:r w:rsidRPr="000F5350">
        <w:rPr>
          <w:rFonts w:ascii="Times New Roman" w:hAnsi="Times New Roman" w:cs="Times New Roman"/>
          <w:sz w:val="28"/>
          <w:szCs w:val="28"/>
        </w:rPr>
        <w:t>о</w:t>
      </w:r>
      <w:r w:rsidRPr="000F5350">
        <w:rPr>
          <w:rFonts w:ascii="Times New Roman" w:hAnsi="Times New Roman" w:cs="Times New Roman"/>
          <w:sz w:val="28"/>
          <w:szCs w:val="28"/>
        </w:rPr>
        <w:t xml:space="preserve">ры. Короткое замыкание. </w:t>
      </w:r>
    </w:p>
    <w:p w:rsidR="007A135B" w:rsidRPr="000F5350" w:rsidRDefault="007A135B" w:rsidP="001D4227">
      <w:pPr>
        <w:tabs>
          <w:tab w:val="left" w:pos="851"/>
        </w:tabs>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Магнитное поле. Индукция магнитного поля. Магнитное поле тока. Опыт Эрстеда. Магнитное поле постоянных магнитов. Магнитное поле Земли. Эле</w:t>
      </w:r>
      <w:r w:rsidRPr="000F5350">
        <w:rPr>
          <w:rFonts w:ascii="Times New Roman" w:hAnsi="Times New Roman" w:cs="Times New Roman"/>
          <w:sz w:val="28"/>
          <w:szCs w:val="28"/>
        </w:rPr>
        <w:t>к</w:t>
      </w:r>
      <w:r w:rsidRPr="000F5350">
        <w:rPr>
          <w:rFonts w:ascii="Times New Roman" w:hAnsi="Times New Roman" w:cs="Times New Roman"/>
          <w:sz w:val="28"/>
          <w:szCs w:val="28"/>
        </w:rPr>
        <w:t>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w:t>
      </w:r>
      <w:r w:rsidRPr="000F5350">
        <w:rPr>
          <w:rFonts w:ascii="Times New Roman" w:hAnsi="Times New Roman" w:cs="Times New Roman"/>
          <w:sz w:val="28"/>
          <w:szCs w:val="28"/>
        </w:rPr>
        <w:t>г</w:t>
      </w:r>
      <w:r w:rsidRPr="000F5350">
        <w:rPr>
          <w:rFonts w:ascii="Times New Roman" w:hAnsi="Times New Roman" w:cs="Times New Roman"/>
          <w:sz w:val="28"/>
          <w:szCs w:val="28"/>
        </w:rPr>
        <w:t>нитной индукция. Опыты Фарадея.</w:t>
      </w:r>
    </w:p>
    <w:p w:rsidR="007A135B" w:rsidRPr="000F5350" w:rsidRDefault="007A135B" w:rsidP="001D4227">
      <w:pPr>
        <w:tabs>
          <w:tab w:val="left" w:pos="851"/>
        </w:tabs>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Электромагнитные колебания. Колебательный контур. Электрогенератор. Переменный ток. Трансформатор. Передача электрической энергии на рассто</w:t>
      </w:r>
      <w:r w:rsidRPr="000F5350">
        <w:rPr>
          <w:rFonts w:ascii="Times New Roman" w:hAnsi="Times New Roman" w:cs="Times New Roman"/>
          <w:sz w:val="28"/>
          <w:szCs w:val="28"/>
        </w:rPr>
        <w:t>я</w:t>
      </w:r>
      <w:r w:rsidRPr="000F5350">
        <w:rPr>
          <w:rFonts w:ascii="Times New Roman" w:hAnsi="Times New Roman" w:cs="Times New Roman"/>
          <w:sz w:val="28"/>
          <w:szCs w:val="28"/>
        </w:rPr>
        <w:t>ние. Электромагнитные волны и их свойства. Принципы радиосвязи и телевид</w:t>
      </w:r>
      <w:r w:rsidRPr="000F5350">
        <w:rPr>
          <w:rFonts w:ascii="Times New Roman" w:hAnsi="Times New Roman" w:cs="Times New Roman"/>
          <w:sz w:val="28"/>
          <w:szCs w:val="28"/>
        </w:rPr>
        <w:t>е</w:t>
      </w:r>
      <w:r w:rsidRPr="000F5350">
        <w:rPr>
          <w:rFonts w:ascii="Times New Roman" w:hAnsi="Times New Roman" w:cs="Times New Roman"/>
          <w:sz w:val="28"/>
          <w:szCs w:val="28"/>
        </w:rPr>
        <w:t>ния.Влияние электромагнитных излучений на живые организмы.</w:t>
      </w:r>
    </w:p>
    <w:p w:rsidR="007A135B" w:rsidRPr="000F5350" w:rsidRDefault="007A135B" w:rsidP="001D4227">
      <w:pPr>
        <w:tabs>
          <w:tab w:val="left" w:pos="851"/>
        </w:tabs>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Свет –электромагнитная</w:t>
      </w:r>
      <w:r w:rsidR="00C81160">
        <w:rPr>
          <w:rFonts w:ascii="Times New Roman" w:hAnsi="Times New Roman" w:cs="Times New Roman"/>
          <w:sz w:val="28"/>
          <w:szCs w:val="28"/>
        </w:rPr>
        <w:t xml:space="preserve"> </w:t>
      </w:r>
      <w:r w:rsidRPr="000F5350">
        <w:rPr>
          <w:rFonts w:ascii="Times New Roman" w:hAnsi="Times New Roman" w:cs="Times New Roman"/>
          <w:sz w:val="28"/>
          <w:szCs w:val="28"/>
        </w:rPr>
        <w:t>волна. Скорость света. Источники света. Закон прямолинейного распространение света. Закон отражения света. Плоское зерк</w:t>
      </w:r>
      <w:r w:rsidRPr="000F5350">
        <w:rPr>
          <w:rFonts w:ascii="Times New Roman" w:hAnsi="Times New Roman" w:cs="Times New Roman"/>
          <w:sz w:val="28"/>
          <w:szCs w:val="28"/>
        </w:rPr>
        <w:t>а</w:t>
      </w:r>
      <w:r w:rsidRPr="000F5350">
        <w:rPr>
          <w:rFonts w:ascii="Times New Roman" w:hAnsi="Times New Roman" w:cs="Times New Roman"/>
          <w:sz w:val="28"/>
          <w:szCs w:val="28"/>
        </w:rPr>
        <w:t>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 Дисперсия света. Интерференция и дифракция света.</w:t>
      </w:r>
    </w:p>
    <w:p w:rsidR="007A135B" w:rsidRPr="000F5350" w:rsidRDefault="007A135B" w:rsidP="001D4227">
      <w:pPr>
        <w:widowControl w:val="0"/>
        <w:tabs>
          <w:tab w:val="left" w:pos="851"/>
          <w:tab w:val="left" w:pos="989"/>
        </w:tabs>
        <w:spacing w:after="0" w:line="240" w:lineRule="auto"/>
        <w:ind w:left="709"/>
        <w:jc w:val="both"/>
        <w:rPr>
          <w:rFonts w:ascii="Times New Roman" w:hAnsi="Times New Roman" w:cs="Times New Roman"/>
          <w:b/>
          <w:bCs/>
          <w:sz w:val="28"/>
          <w:szCs w:val="28"/>
        </w:rPr>
      </w:pPr>
      <w:r w:rsidRPr="000F5350">
        <w:rPr>
          <w:rFonts w:ascii="Times New Roman" w:hAnsi="Times New Roman" w:cs="Times New Roman"/>
          <w:b/>
          <w:bCs/>
          <w:sz w:val="28"/>
          <w:szCs w:val="28"/>
        </w:rPr>
        <w:t>Квантовые явления</w:t>
      </w:r>
    </w:p>
    <w:p w:rsidR="007A135B" w:rsidRPr="000F5350" w:rsidRDefault="007A135B" w:rsidP="001D4227">
      <w:pPr>
        <w:tabs>
          <w:tab w:val="left" w:pos="851"/>
        </w:tabs>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Строение атомов. Планетарная модель атома. Квантовый характер погл</w:t>
      </w:r>
      <w:r w:rsidRPr="000F5350">
        <w:rPr>
          <w:rFonts w:ascii="Times New Roman" w:hAnsi="Times New Roman" w:cs="Times New Roman"/>
          <w:sz w:val="28"/>
          <w:szCs w:val="28"/>
        </w:rPr>
        <w:t>о</w:t>
      </w:r>
      <w:r w:rsidRPr="000F5350">
        <w:rPr>
          <w:rFonts w:ascii="Times New Roman" w:hAnsi="Times New Roman" w:cs="Times New Roman"/>
          <w:sz w:val="28"/>
          <w:szCs w:val="28"/>
        </w:rPr>
        <w:t>щения и испускания света атомами. Линейчатые спектры.</w:t>
      </w:r>
    </w:p>
    <w:p w:rsidR="007A135B" w:rsidRPr="000F5350" w:rsidRDefault="007A135B" w:rsidP="001D4227">
      <w:pPr>
        <w:tabs>
          <w:tab w:val="left" w:pos="851"/>
        </w:tabs>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 Опыты Резерфорда.</w:t>
      </w:r>
    </w:p>
    <w:p w:rsidR="007A135B" w:rsidRPr="000F5350" w:rsidRDefault="007A135B" w:rsidP="001D4227">
      <w:pPr>
        <w:tabs>
          <w:tab w:val="left" w:pos="851"/>
        </w:tabs>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Состав атомного ядра. Протон, нейтрон и электрон. Закон Эйнштейна о пропорциональности массы и энергии.</w:t>
      </w:r>
      <w:r w:rsidR="00C81160">
        <w:rPr>
          <w:rFonts w:ascii="Times New Roman" w:hAnsi="Times New Roman" w:cs="Times New Roman"/>
          <w:sz w:val="28"/>
          <w:szCs w:val="28"/>
        </w:rPr>
        <w:t xml:space="preserve"> </w:t>
      </w:r>
      <w:r w:rsidRPr="000F5350">
        <w:rPr>
          <w:rFonts w:ascii="Times New Roman" w:hAnsi="Times New Roman" w:cs="Times New Roman"/>
          <w:sz w:val="28"/>
          <w:szCs w:val="28"/>
        </w:rPr>
        <w:t>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w:t>
      </w:r>
      <w:r w:rsidRPr="000F5350">
        <w:rPr>
          <w:rFonts w:ascii="Times New Roman" w:hAnsi="Times New Roman" w:cs="Times New Roman"/>
          <w:sz w:val="28"/>
          <w:szCs w:val="28"/>
        </w:rPr>
        <w:t>р</w:t>
      </w:r>
      <w:r w:rsidRPr="000F5350">
        <w:rPr>
          <w:rFonts w:ascii="Times New Roman" w:hAnsi="Times New Roman" w:cs="Times New Roman"/>
          <w:sz w:val="28"/>
          <w:szCs w:val="28"/>
        </w:rPr>
        <w:t>ная энергетика. Экологические проблемы работы атомных электростанций. Д</w:t>
      </w:r>
      <w:r w:rsidRPr="000F5350">
        <w:rPr>
          <w:rFonts w:ascii="Times New Roman" w:hAnsi="Times New Roman" w:cs="Times New Roman"/>
          <w:sz w:val="28"/>
          <w:szCs w:val="28"/>
        </w:rPr>
        <w:t>о</w:t>
      </w:r>
      <w:r w:rsidRPr="000F5350">
        <w:rPr>
          <w:rFonts w:ascii="Times New Roman" w:hAnsi="Times New Roman" w:cs="Times New Roman"/>
          <w:sz w:val="28"/>
          <w:szCs w:val="28"/>
        </w:rPr>
        <w:t>зиметрия. Влияние радиоактивных излучений на живые организмы.</w:t>
      </w:r>
    </w:p>
    <w:p w:rsidR="007A135B" w:rsidRPr="000F5350" w:rsidRDefault="007A135B" w:rsidP="001D4227">
      <w:pPr>
        <w:widowControl w:val="0"/>
        <w:tabs>
          <w:tab w:val="left" w:pos="851"/>
          <w:tab w:val="left" w:pos="989"/>
        </w:tabs>
        <w:spacing w:after="0" w:line="240" w:lineRule="auto"/>
        <w:ind w:left="709"/>
        <w:jc w:val="both"/>
        <w:rPr>
          <w:rFonts w:ascii="Times New Roman" w:hAnsi="Times New Roman" w:cs="Times New Roman"/>
          <w:b/>
          <w:bCs/>
          <w:sz w:val="28"/>
          <w:szCs w:val="28"/>
        </w:rPr>
      </w:pPr>
      <w:r w:rsidRPr="000F5350">
        <w:rPr>
          <w:rFonts w:ascii="Times New Roman" w:hAnsi="Times New Roman" w:cs="Times New Roman"/>
          <w:b/>
          <w:bCs/>
          <w:sz w:val="28"/>
          <w:szCs w:val="28"/>
        </w:rPr>
        <w:t>Строение и эволюция Вселенной</w:t>
      </w:r>
    </w:p>
    <w:p w:rsidR="007A135B" w:rsidRPr="000F5350" w:rsidRDefault="007A135B" w:rsidP="001D4227">
      <w:pPr>
        <w:tabs>
          <w:tab w:val="left" w:pos="851"/>
        </w:tabs>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Геоцентрическая и гелиоцентрическая системы мира. Фи</w:t>
      </w:r>
      <w:r w:rsidRPr="000F5350">
        <w:rPr>
          <w:rFonts w:ascii="Times New Roman" w:hAnsi="Times New Roman" w:cs="Times New Roman"/>
          <w:sz w:val="28"/>
          <w:szCs w:val="28"/>
        </w:rPr>
        <w:softHyphen/>
        <w:t>зическая природа небесных тел Солнечной системы. Проис</w:t>
      </w:r>
      <w:r w:rsidRPr="000F5350">
        <w:rPr>
          <w:rFonts w:ascii="Times New Roman" w:hAnsi="Times New Roman" w:cs="Times New Roman"/>
          <w:sz w:val="28"/>
          <w:szCs w:val="28"/>
        </w:rPr>
        <w:softHyphen/>
        <w:t>хождение Солнечной системы. Физ</w:t>
      </w:r>
      <w:r w:rsidRPr="000F5350">
        <w:rPr>
          <w:rFonts w:ascii="Times New Roman" w:hAnsi="Times New Roman" w:cs="Times New Roman"/>
          <w:sz w:val="28"/>
          <w:szCs w:val="28"/>
        </w:rPr>
        <w:t>и</w:t>
      </w:r>
      <w:r w:rsidRPr="000F5350">
        <w:rPr>
          <w:rFonts w:ascii="Times New Roman" w:hAnsi="Times New Roman" w:cs="Times New Roman"/>
          <w:sz w:val="28"/>
          <w:szCs w:val="28"/>
        </w:rPr>
        <w:lastRenderedPageBreak/>
        <w:t>ческая природа Солнца и звезд. Строение Вселенной. Эволюция Вселенной. Г</w:t>
      </w:r>
      <w:r w:rsidRPr="000F5350">
        <w:rPr>
          <w:rFonts w:ascii="Times New Roman" w:hAnsi="Times New Roman" w:cs="Times New Roman"/>
          <w:sz w:val="28"/>
          <w:szCs w:val="28"/>
        </w:rPr>
        <w:t>и</w:t>
      </w:r>
      <w:r w:rsidRPr="000F5350">
        <w:rPr>
          <w:rFonts w:ascii="Times New Roman" w:hAnsi="Times New Roman" w:cs="Times New Roman"/>
          <w:sz w:val="28"/>
          <w:szCs w:val="28"/>
        </w:rPr>
        <w:t xml:space="preserve">потеза Большого взрыва. </w:t>
      </w:r>
    </w:p>
    <w:p w:rsidR="007A135B" w:rsidRPr="000F5350" w:rsidRDefault="007A135B" w:rsidP="001D4227">
      <w:pPr>
        <w:tabs>
          <w:tab w:val="left" w:pos="851"/>
        </w:tabs>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Примерные темы лабораторных и практических работ</w:t>
      </w:r>
    </w:p>
    <w:p w:rsidR="007A135B" w:rsidRPr="000F5350" w:rsidRDefault="007A135B" w:rsidP="001D4227">
      <w:pPr>
        <w:tabs>
          <w:tab w:val="left" w:pos="851"/>
        </w:tabs>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Лабораторные работы (независимо от тематической принадлежности) д</w:t>
      </w:r>
      <w:r w:rsidRPr="000F5350">
        <w:rPr>
          <w:rFonts w:ascii="Times New Roman" w:hAnsi="Times New Roman" w:cs="Times New Roman"/>
          <w:sz w:val="28"/>
          <w:szCs w:val="28"/>
        </w:rPr>
        <w:t>е</w:t>
      </w:r>
      <w:r w:rsidRPr="000F5350">
        <w:rPr>
          <w:rFonts w:ascii="Times New Roman" w:hAnsi="Times New Roman" w:cs="Times New Roman"/>
          <w:sz w:val="28"/>
          <w:szCs w:val="28"/>
        </w:rPr>
        <w:t>лятся следующие типы:</w:t>
      </w:r>
    </w:p>
    <w:p w:rsidR="007A135B" w:rsidRPr="000F5350" w:rsidRDefault="007A135B" w:rsidP="002F0E6A">
      <w:pPr>
        <w:widowControl w:val="0"/>
        <w:numPr>
          <w:ilvl w:val="0"/>
          <w:numId w:val="155"/>
        </w:numPr>
        <w:tabs>
          <w:tab w:val="left" w:pos="851"/>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Проведение прямых измерений физических величин </w:t>
      </w:r>
    </w:p>
    <w:p w:rsidR="007A135B" w:rsidRPr="000F5350" w:rsidRDefault="007A135B" w:rsidP="002F0E6A">
      <w:pPr>
        <w:widowControl w:val="0"/>
        <w:numPr>
          <w:ilvl w:val="0"/>
          <w:numId w:val="155"/>
        </w:numPr>
        <w:tabs>
          <w:tab w:val="left" w:pos="851"/>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Расчет по полученным результатам прямых измерений зависимого от них параметра (косвенные измерения).</w:t>
      </w:r>
    </w:p>
    <w:p w:rsidR="007A135B" w:rsidRPr="000F5350" w:rsidRDefault="007A135B" w:rsidP="002F0E6A">
      <w:pPr>
        <w:widowControl w:val="0"/>
        <w:numPr>
          <w:ilvl w:val="0"/>
          <w:numId w:val="155"/>
        </w:numPr>
        <w:tabs>
          <w:tab w:val="left" w:pos="851"/>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7A135B" w:rsidRPr="000F5350" w:rsidRDefault="007A135B" w:rsidP="002F0E6A">
      <w:pPr>
        <w:widowControl w:val="0"/>
        <w:numPr>
          <w:ilvl w:val="0"/>
          <w:numId w:val="155"/>
        </w:numPr>
        <w:tabs>
          <w:tab w:val="left" w:pos="851"/>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Исследование зависимости одной физической величины от другой с представлением результатов в виде графика или таблицы.</w:t>
      </w:r>
    </w:p>
    <w:p w:rsidR="007A135B" w:rsidRPr="000F5350" w:rsidRDefault="007A135B" w:rsidP="002F0E6A">
      <w:pPr>
        <w:widowControl w:val="0"/>
        <w:numPr>
          <w:ilvl w:val="0"/>
          <w:numId w:val="155"/>
        </w:numPr>
        <w:tabs>
          <w:tab w:val="left" w:pos="851"/>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Проверка заданных предположений (прямые измерения физических в</w:t>
      </w:r>
      <w:r w:rsidRPr="000F5350">
        <w:rPr>
          <w:rFonts w:ascii="Times New Roman" w:hAnsi="Times New Roman" w:cs="Times New Roman"/>
          <w:sz w:val="28"/>
          <w:szCs w:val="28"/>
        </w:rPr>
        <w:t>е</w:t>
      </w:r>
      <w:r w:rsidRPr="000F5350">
        <w:rPr>
          <w:rFonts w:ascii="Times New Roman" w:hAnsi="Times New Roman" w:cs="Times New Roman"/>
          <w:sz w:val="28"/>
          <w:szCs w:val="28"/>
        </w:rPr>
        <w:t xml:space="preserve">личин и сравнение заданных соотношений между ними). </w:t>
      </w:r>
    </w:p>
    <w:p w:rsidR="007A135B" w:rsidRPr="000F5350" w:rsidRDefault="007A135B" w:rsidP="002F0E6A">
      <w:pPr>
        <w:widowControl w:val="0"/>
        <w:numPr>
          <w:ilvl w:val="0"/>
          <w:numId w:val="155"/>
        </w:numPr>
        <w:tabs>
          <w:tab w:val="left" w:pos="851"/>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Знакомство с техническими устройствами и их конструирование.</w:t>
      </w:r>
    </w:p>
    <w:p w:rsidR="007A135B" w:rsidRPr="000F5350" w:rsidRDefault="007A135B" w:rsidP="001D4227">
      <w:pPr>
        <w:tabs>
          <w:tab w:val="left" w:pos="851"/>
        </w:tabs>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Любая рабочая программа должна предусматривать выполнение лабор</w:t>
      </w:r>
      <w:r w:rsidRPr="000F5350">
        <w:rPr>
          <w:rFonts w:ascii="Times New Roman" w:hAnsi="Times New Roman" w:cs="Times New Roman"/>
          <w:sz w:val="28"/>
          <w:szCs w:val="28"/>
        </w:rPr>
        <w:t>а</w:t>
      </w:r>
      <w:r w:rsidRPr="000F5350">
        <w:rPr>
          <w:rFonts w:ascii="Times New Roman" w:hAnsi="Times New Roman" w:cs="Times New Roman"/>
          <w:sz w:val="28"/>
          <w:szCs w:val="28"/>
        </w:rPr>
        <w:t>торных работ всех указанных типов. Выбор тематики и числа работ каждого т</w:t>
      </w:r>
      <w:r w:rsidRPr="000F5350">
        <w:rPr>
          <w:rFonts w:ascii="Times New Roman" w:hAnsi="Times New Roman" w:cs="Times New Roman"/>
          <w:sz w:val="28"/>
          <w:szCs w:val="28"/>
        </w:rPr>
        <w:t>и</w:t>
      </w:r>
      <w:r w:rsidRPr="000F5350">
        <w:rPr>
          <w:rFonts w:ascii="Times New Roman" w:hAnsi="Times New Roman" w:cs="Times New Roman"/>
          <w:sz w:val="28"/>
          <w:szCs w:val="28"/>
        </w:rPr>
        <w:t>па зависит от особенностей рабочей программы и УМК.</w:t>
      </w:r>
    </w:p>
    <w:p w:rsidR="007A135B" w:rsidRPr="000F5350" w:rsidRDefault="007A135B" w:rsidP="001D4227">
      <w:pPr>
        <w:tabs>
          <w:tab w:val="left" w:pos="851"/>
        </w:tabs>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Проведение прямых измерений физических величин</w:t>
      </w:r>
    </w:p>
    <w:p w:rsidR="007A135B" w:rsidRPr="000F5350" w:rsidRDefault="007A135B" w:rsidP="002F0E6A">
      <w:pPr>
        <w:widowControl w:val="0"/>
        <w:numPr>
          <w:ilvl w:val="0"/>
          <w:numId w:val="156"/>
        </w:numPr>
        <w:tabs>
          <w:tab w:val="left" w:pos="851"/>
          <w:tab w:val="left" w:pos="989"/>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Измерение размеров тел.</w:t>
      </w:r>
    </w:p>
    <w:p w:rsidR="007A135B" w:rsidRPr="000F5350" w:rsidRDefault="007A135B" w:rsidP="002F0E6A">
      <w:pPr>
        <w:widowControl w:val="0"/>
        <w:numPr>
          <w:ilvl w:val="0"/>
          <w:numId w:val="156"/>
        </w:numPr>
        <w:tabs>
          <w:tab w:val="left" w:pos="851"/>
          <w:tab w:val="left" w:pos="989"/>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Измерение размеров малых тел.</w:t>
      </w:r>
    </w:p>
    <w:p w:rsidR="007A135B" w:rsidRPr="000F5350" w:rsidRDefault="007A135B" w:rsidP="002F0E6A">
      <w:pPr>
        <w:widowControl w:val="0"/>
        <w:numPr>
          <w:ilvl w:val="0"/>
          <w:numId w:val="156"/>
        </w:numPr>
        <w:tabs>
          <w:tab w:val="left" w:pos="851"/>
          <w:tab w:val="left" w:pos="989"/>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Измерение массы тела.</w:t>
      </w:r>
    </w:p>
    <w:p w:rsidR="007A135B" w:rsidRPr="000F5350" w:rsidRDefault="007A135B" w:rsidP="002F0E6A">
      <w:pPr>
        <w:widowControl w:val="0"/>
        <w:numPr>
          <w:ilvl w:val="0"/>
          <w:numId w:val="156"/>
        </w:numPr>
        <w:tabs>
          <w:tab w:val="left" w:pos="851"/>
          <w:tab w:val="left" w:pos="989"/>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Измерение объема тела.</w:t>
      </w:r>
    </w:p>
    <w:p w:rsidR="007A135B" w:rsidRPr="000F5350" w:rsidRDefault="007A135B" w:rsidP="002F0E6A">
      <w:pPr>
        <w:widowControl w:val="0"/>
        <w:numPr>
          <w:ilvl w:val="0"/>
          <w:numId w:val="156"/>
        </w:numPr>
        <w:tabs>
          <w:tab w:val="left" w:pos="851"/>
          <w:tab w:val="left" w:pos="989"/>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Измерение силы.</w:t>
      </w:r>
    </w:p>
    <w:p w:rsidR="007A135B" w:rsidRPr="000F5350" w:rsidRDefault="007A135B" w:rsidP="002F0E6A">
      <w:pPr>
        <w:widowControl w:val="0"/>
        <w:numPr>
          <w:ilvl w:val="0"/>
          <w:numId w:val="156"/>
        </w:numPr>
        <w:tabs>
          <w:tab w:val="left" w:pos="851"/>
          <w:tab w:val="left" w:pos="989"/>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Измерение времени процесса, периода колебаний.</w:t>
      </w:r>
    </w:p>
    <w:p w:rsidR="007A135B" w:rsidRPr="000F5350" w:rsidRDefault="007A135B" w:rsidP="002F0E6A">
      <w:pPr>
        <w:widowControl w:val="0"/>
        <w:numPr>
          <w:ilvl w:val="0"/>
          <w:numId w:val="156"/>
        </w:numPr>
        <w:tabs>
          <w:tab w:val="left" w:pos="851"/>
          <w:tab w:val="left" w:pos="989"/>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Измерение температуры.</w:t>
      </w:r>
    </w:p>
    <w:p w:rsidR="007A135B" w:rsidRPr="000F5350" w:rsidRDefault="007A135B" w:rsidP="002F0E6A">
      <w:pPr>
        <w:widowControl w:val="0"/>
        <w:numPr>
          <w:ilvl w:val="0"/>
          <w:numId w:val="156"/>
        </w:numPr>
        <w:tabs>
          <w:tab w:val="left" w:pos="851"/>
          <w:tab w:val="left" w:pos="989"/>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Измерение давления воздуха в баллоне под поршнем.</w:t>
      </w:r>
    </w:p>
    <w:p w:rsidR="007A135B" w:rsidRPr="000F5350" w:rsidRDefault="007A135B" w:rsidP="002F0E6A">
      <w:pPr>
        <w:widowControl w:val="0"/>
        <w:numPr>
          <w:ilvl w:val="0"/>
          <w:numId w:val="156"/>
        </w:numPr>
        <w:tabs>
          <w:tab w:val="left" w:pos="851"/>
          <w:tab w:val="left" w:pos="989"/>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Измерение силы тока и его регулирование.</w:t>
      </w:r>
    </w:p>
    <w:p w:rsidR="007A135B" w:rsidRPr="000F5350" w:rsidRDefault="007A135B" w:rsidP="002F0E6A">
      <w:pPr>
        <w:widowControl w:val="0"/>
        <w:numPr>
          <w:ilvl w:val="0"/>
          <w:numId w:val="156"/>
        </w:numPr>
        <w:tabs>
          <w:tab w:val="left" w:pos="851"/>
          <w:tab w:val="left" w:pos="989"/>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Измерение напряжения.</w:t>
      </w:r>
    </w:p>
    <w:p w:rsidR="007A135B" w:rsidRPr="000F5350" w:rsidRDefault="007A135B" w:rsidP="002F0E6A">
      <w:pPr>
        <w:widowControl w:val="0"/>
        <w:numPr>
          <w:ilvl w:val="0"/>
          <w:numId w:val="156"/>
        </w:numPr>
        <w:tabs>
          <w:tab w:val="left" w:pos="851"/>
          <w:tab w:val="left" w:pos="989"/>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Измерение углов падения и преломления.</w:t>
      </w:r>
    </w:p>
    <w:p w:rsidR="007A135B" w:rsidRPr="000F5350" w:rsidRDefault="007A135B" w:rsidP="002F0E6A">
      <w:pPr>
        <w:widowControl w:val="0"/>
        <w:numPr>
          <w:ilvl w:val="0"/>
          <w:numId w:val="156"/>
        </w:numPr>
        <w:tabs>
          <w:tab w:val="left" w:pos="851"/>
          <w:tab w:val="left" w:pos="989"/>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Измерение фокусного расстояния линзы.</w:t>
      </w:r>
    </w:p>
    <w:p w:rsidR="007A135B" w:rsidRPr="000F5350" w:rsidRDefault="007A135B" w:rsidP="002F0E6A">
      <w:pPr>
        <w:widowControl w:val="0"/>
        <w:numPr>
          <w:ilvl w:val="0"/>
          <w:numId w:val="156"/>
        </w:numPr>
        <w:tabs>
          <w:tab w:val="left" w:pos="851"/>
          <w:tab w:val="left" w:pos="989"/>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Измерение радиоактивного фона.</w:t>
      </w:r>
    </w:p>
    <w:p w:rsidR="007A135B" w:rsidRPr="000F5350" w:rsidRDefault="007A135B" w:rsidP="001D4227">
      <w:pPr>
        <w:shd w:val="clear" w:color="auto" w:fill="FFFFFF"/>
        <w:tabs>
          <w:tab w:val="left" w:pos="851"/>
        </w:tabs>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Расчет по полученным результатам прямых измерений зависимого от них параметра (косвенные измерения)</w:t>
      </w:r>
    </w:p>
    <w:p w:rsidR="007A135B" w:rsidRPr="000F5350" w:rsidRDefault="007A135B" w:rsidP="002F0E6A">
      <w:pPr>
        <w:widowControl w:val="0"/>
        <w:numPr>
          <w:ilvl w:val="0"/>
          <w:numId w:val="157"/>
        </w:numPr>
        <w:tabs>
          <w:tab w:val="left" w:pos="851"/>
          <w:tab w:val="left" w:pos="989"/>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Измерение плотности вещества твердого тела.</w:t>
      </w:r>
    </w:p>
    <w:p w:rsidR="007A135B" w:rsidRPr="000F5350" w:rsidRDefault="007A135B" w:rsidP="002F0E6A">
      <w:pPr>
        <w:widowControl w:val="0"/>
        <w:numPr>
          <w:ilvl w:val="0"/>
          <w:numId w:val="157"/>
        </w:numPr>
        <w:tabs>
          <w:tab w:val="left" w:pos="851"/>
          <w:tab w:val="left" w:pos="989"/>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Определение коэффициента трения скольжения.</w:t>
      </w:r>
    </w:p>
    <w:p w:rsidR="007A135B" w:rsidRPr="000F5350" w:rsidRDefault="007A135B" w:rsidP="002F0E6A">
      <w:pPr>
        <w:widowControl w:val="0"/>
        <w:numPr>
          <w:ilvl w:val="0"/>
          <w:numId w:val="157"/>
        </w:numPr>
        <w:tabs>
          <w:tab w:val="left" w:pos="851"/>
          <w:tab w:val="left" w:pos="989"/>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Определение жесткости пружины.</w:t>
      </w:r>
    </w:p>
    <w:p w:rsidR="007A135B" w:rsidRPr="000F5350" w:rsidRDefault="007A135B" w:rsidP="002F0E6A">
      <w:pPr>
        <w:widowControl w:val="0"/>
        <w:numPr>
          <w:ilvl w:val="0"/>
          <w:numId w:val="157"/>
        </w:numPr>
        <w:tabs>
          <w:tab w:val="left" w:pos="851"/>
          <w:tab w:val="left" w:pos="989"/>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Определение выталкивающей силы, действующей на погруженное в жидкость тело.</w:t>
      </w:r>
    </w:p>
    <w:p w:rsidR="007A135B" w:rsidRPr="000F5350" w:rsidRDefault="007A135B" w:rsidP="002F0E6A">
      <w:pPr>
        <w:widowControl w:val="0"/>
        <w:numPr>
          <w:ilvl w:val="0"/>
          <w:numId w:val="157"/>
        </w:numPr>
        <w:tabs>
          <w:tab w:val="left" w:pos="851"/>
          <w:tab w:val="left" w:pos="989"/>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Определение момента силы.</w:t>
      </w:r>
    </w:p>
    <w:p w:rsidR="007A135B" w:rsidRPr="000F5350" w:rsidRDefault="007A135B" w:rsidP="002F0E6A">
      <w:pPr>
        <w:widowControl w:val="0"/>
        <w:numPr>
          <w:ilvl w:val="0"/>
          <w:numId w:val="157"/>
        </w:numPr>
        <w:tabs>
          <w:tab w:val="left" w:pos="851"/>
          <w:tab w:val="left" w:pos="989"/>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Измерение скорости равномерного движения.</w:t>
      </w:r>
    </w:p>
    <w:p w:rsidR="007A135B" w:rsidRPr="000F5350" w:rsidRDefault="007A135B" w:rsidP="002F0E6A">
      <w:pPr>
        <w:widowControl w:val="0"/>
        <w:numPr>
          <w:ilvl w:val="0"/>
          <w:numId w:val="157"/>
        </w:numPr>
        <w:tabs>
          <w:tab w:val="left" w:pos="851"/>
          <w:tab w:val="left" w:pos="989"/>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Измерение средней скорости движения.</w:t>
      </w:r>
    </w:p>
    <w:p w:rsidR="007A135B" w:rsidRPr="000F5350" w:rsidRDefault="007A135B" w:rsidP="002F0E6A">
      <w:pPr>
        <w:widowControl w:val="0"/>
        <w:numPr>
          <w:ilvl w:val="0"/>
          <w:numId w:val="157"/>
        </w:numPr>
        <w:tabs>
          <w:tab w:val="left" w:pos="851"/>
          <w:tab w:val="left" w:pos="989"/>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Измерение ускорения равноускоренного движения.</w:t>
      </w:r>
    </w:p>
    <w:p w:rsidR="007A135B" w:rsidRPr="000F5350" w:rsidRDefault="007A135B" w:rsidP="002F0E6A">
      <w:pPr>
        <w:widowControl w:val="0"/>
        <w:numPr>
          <w:ilvl w:val="0"/>
          <w:numId w:val="157"/>
        </w:numPr>
        <w:tabs>
          <w:tab w:val="left" w:pos="851"/>
          <w:tab w:val="left" w:pos="989"/>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Определение работы и мощности.</w:t>
      </w:r>
    </w:p>
    <w:p w:rsidR="007A135B" w:rsidRPr="000F5350" w:rsidRDefault="007A135B" w:rsidP="002F0E6A">
      <w:pPr>
        <w:widowControl w:val="0"/>
        <w:numPr>
          <w:ilvl w:val="0"/>
          <w:numId w:val="157"/>
        </w:numPr>
        <w:tabs>
          <w:tab w:val="left" w:pos="851"/>
          <w:tab w:val="left" w:pos="989"/>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Определение частоты колебаний груза на пружине и нити.</w:t>
      </w:r>
    </w:p>
    <w:p w:rsidR="007A135B" w:rsidRPr="000F5350" w:rsidRDefault="007A135B" w:rsidP="002F0E6A">
      <w:pPr>
        <w:widowControl w:val="0"/>
        <w:numPr>
          <w:ilvl w:val="0"/>
          <w:numId w:val="157"/>
        </w:numPr>
        <w:tabs>
          <w:tab w:val="left" w:pos="851"/>
          <w:tab w:val="left" w:pos="989"/>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Определение относительной влажности.</w:t>
      </w:r>
    </w:p>
    <w:p w:rsidR="007A135B" w:rsidRPr="000F5350" w:rsidRDefault="007A135B" w:rsidP="002F0E6A">
      <w:pPr>
        <w:widowControl w:val="0"/>
        <w:numPr>
          <w:ilvl w:val="0"/>
          <w:numId w:val="157"/>
        </w:numPr>
        <w:tabs>
          <w:tab w:val="left" w:pos="851"/>
          <w:tab w:val="left" w:pos="989"/>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Определение количества теплоты.</w:t>
      </w:r>
    </w:p>
    <w:p w:rsidR="007A135B" w:rsidRPr="000F5350" w:rsidRDefault="007A135B" w:rsidP="002F0E6A">
      <w:pPr>
        <w:widowControl w:val="0"/>
        <w:numPr>
          <w:ilvl w:val="0"/>
          <w:numId w:val="157"/>
        </w:numPr>
        <w:tabs>
          <w:tab w:val="left" w:pos="851"/>
          <w:tab w:val="left" w:pos="989"/>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Определение удельной теплоемкости.</w:t>
      </w:r>
    </w:p>
    <w:p w:rsidR="007A135B" w:rsidRPr="000F5350" w:rsidRDefault="007A135B" w:rsidP="002F0E6A">
      <w:pPr>
        <w:widowControl w:val="0"/>
        <w:numPr>
          <w:ilvl w:val="0"/>
          <w:numId w:val="157"/>
        </w:numPr>
        <w:tabs>
          <w:tab w:val="left" w:pos="851"/>
          <w:tab w:val="left" w:pos="989"/>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Измерение работы и мощности электрического тока.</w:t>
      </w:r>
    </w:p>
    <w:p w:rsidR="007A135B" w:rsidRPr="000F5350" w:rsidRDefault="007A135B" w:rsidP="002F0E6A">
      <w:pPr>
        <w:widowControl w:val="0"/>
        <w:numPr>
          <w:ilvl w:val="0"/>
          <w:numId w:val="157"/>
        </w:numPr>
        <w:tabs>
          <w:tab w:val="left" w:pos="851"/>
          <w:tab w:val="left" w:pos="989"/>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Измерение сопротивления.</w:t>
      </w:r>
    </w:p>
    <w:p w:rsidR="007A135B" w:rsidRPr="000F5350" w:rsidRDefault="007A135B" w:rsidP="002F0E6A">
      <w:pPr>
        <w:widowControl w:val="0"/>
        <w:numPr>
          <w:ilvl w:val="0"/>
          <w:numId w:val="157"/>
        </w:numPr>
        <w:tabs>
          <w:tab w:val="left" w:pos="851"/>
          <w:tab w:val="left" w:pos="989"/>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Определение оптической силы линзы.</w:t>
      </w:r>
    </w:p>
    <w:p w:rsidR="007A135B" w:rsidRPr="000F5350" w:rsidRDefault="007A135B" w:rsidP="002F0E6A">
      <w:pPr>
        <w:widowControl w:val="0"/>
        <w:numPr>
          <w:ilvl w:val="0"/>
          <w:numId w:val="157"/>
        </w:numPr>
        <w:tabs>
          <w:tab w:val="left" w:pos="851"/>
          <w:tab w:val="left" w:pos="989"/>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Исследование зависимости выталкивающей силы от объема погр</w:t>
      </w:r>
      <w:r w:rsidRPr="000F5350">
        <w:rPr>
          <w:rFonts w:ascii="Times New Roman" w:hAnsi="Times New Roman" w:cs="Times New Roman"/>
          <w:sz w:val="28"/>
          <w:szCs w:val="28"/>
        </w:rPr>
        <w:t>у</w:t>
      </w:r>
      <w:r w:rsidRPr="000F5350">
        <w:rPr>
          <w:rFonts w:ascii="Times New Roman" w:hAnsi="Times New Roman" w:cs="Times New Roman"/>
          <w:sz w:val="28"/>
          <w:szCs w:val="28"/>
        </w:rPr>
        <w:t>женной части от плотности жидкости, ее независимости от плотности и массы тела.</w:t>
      </w:r>
    </w:p>
    <w:p w:rsidR="007A135B" w:rsidRPr="000F5350" w:rsidRDefault="007A135B" w:rsidP="002F0E6A">
      <w:pPr>
        <w:widowControl w:val="0"/>
        <w:numPr>
          <w:ilvl w:val="0"/>
          <w:numId w:val="157"/>
        </w:numPr>
        <w:tabs>
          <w:tab w:val="left" w:pos="851"/>
          <w:tab w:val="left" w:pos="989"/>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Исследование зависимости силы трения от характера поверхности, ее независимости от площади.</w:t>
      </w:r>
    </w:p>
    <w:p w:rsidR="007A135B" w:rsidRPr="000F5350" w:rsidRDefault="007A135B" w:rsidP="001D4227">
      <w:pPr>
        <w:shd w:val="clear" w:color="auto" w:fill="FFFFFF"/>
        <w:tabs>
          <w:tab w:val="left" w:pos="851"/>
        </w:tabs>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7A135B" w:rsidRPr="000F5350" w:rsidRDefault="007A135B" w:rsidP="002F0E6A">
      <w:pPr>
        <w:widowControl w:val="0"/>
        <w:numPr>
          <w:ilvl w:val="0"/>
          <w:numId w:val="158"/>
        </w:numPr>
        <w:tabs>
          <w:tab w:val="left" w:pos="851"/>
          <w:tab w:val="left" w:pos="989"/>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Наблюдение зависимости периода колебаний груза на нити от длины и независимости от массы.</w:t>
      </w:r>
    </w:p>
    <w:p w:rsidR="007A135B" w:rsidRPr="000F5350" w:rsidRDefault="007A135B" w:rsidP="002F0E6A">
      <w:pPr>
        <w:widowControl w:val="0"/>
        <w:numPr>
          <w:ilvl w:val="0"/>
          <w:numId w:val="158"/>
        </w:numPr>
        <w:tabs>
          <w:tab w:val="left" w:pos="851"/>
          <w:tab w:val="left" w:pos="989"/>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Наблюдение зависимости периода колебаний груза на пружине от ма</w:t>
      </w:r>
      <w:r w:rsidRPr="000F5350">
        <w:rPr>
          <w:rFonts w:ascii="Times New Roman" w:hAnsi="Times New Roman" w:cs="Times New Roman"/>
          <w:sz w:val="28"/>
          <w:szCs w:val="28"/>
        </w:rPr>
        <w:t>с</w:t>
      </w:r>
      <w:r w:rsidRPr="000F5350">
        <w:rPr>
          <w:rFonts w:ascii="Times New Roman" w:hAnsi="Times New Roman" w:cs="Times New Roman"/>
          <w:sz w:val="28"/>
          <w:szCs w:val="28"/>
        </w:rPr>
        <w:t>сы и жесткости.</w:t>
      </w:r>
    </w:p>
    <w:p w:rsidR="007A135B" w:rsidRPr="000F5350" w:rsidRDefault="007A135B" w:rsidP="002F0E6A">
      <w:pPr>
        <w:widowControl w:val="0"/>
        <w:numPr>
          <w:ilvl w:val="0"/>
          <w:numId w:val="158"/>
        </w:numPr>
        <w:tabs>
          <w:tab w:val="left" w:pos="851"/>
          <w:tab w:val="left" w:pos="989"/>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Наблюдение зависимости давления газа от объема и температуры.</w:t>
      </w:r>
    </w:p>
    <w:p w:rsidR="007A135B" w:rsidRPr="000F5350" w:rsidRDefault="007A135B" w:rsidP="002F0E6A">
      <w:pPr>
        <w:widowControl w:val="0"/>
        <w:numPr>
          <w:ilvl w:val="0"/>
          <w:numId w:val="158"/>
        </w:numPr>
        <w:tabs>
          <w:tab w:val="left" w:pos="851"/>
          <w:tab w:val="left" w:pos="989"/>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Наблюдение зависимости температуры остывающей воды от времени.</w:t>
      </w:r>
    </w:p>
    <w:p w:rsidR="007A135B" w:rsidRPr="000F5350" w:rsidRDefault="007A135B" w:rsidP="002F0E6A">
      <w:pPr>
        <w:widowControl w:val="0"/>
        <w:numPr>
          <w:ilvl w:val="0"/>
          <w:numId w:val="158"/>
        </w:numPr>
        <w:tabs>
          <w:tab w:val="left" w:pos="851"/>
          <w:tab w:val="left" w:pos="989"/>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Исследование явления взаимодействия катушки с током и магнита.</w:t>
      </w:r>
    </w:p>
    <w:p w:rsidR="007A135B" w:rsidRPr="000F5350" w:rsidRDefault="007A135B" w:rsidP="002F0E6A">
      <w:pPr>
        <w:widowControl w:val="0"/>
        <w:numPr>
          <w:ilvl w:val="0"/>
          <w:numId w:val="158"/>
        </w:numPr>
        <w:tabs>
          <w:tab w:val="left" w:pos="851"/>
          <w:tab w:val="left" w:pos="989"/>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Исследование явления электромагнитной индукции.</w:t>
      </w:r>
    </w:p>
    <w:p w:rsidR="007A135B" w:rsidRPr="000F5350" w:rsidRDefault="007A135B" w:rsidP="002F0E6A">
      <w:pPr>
        <w:widowControl w:val="0"/>
        <w:numPr>
          <w:ilvl w:val="0"/>
          <w:numId w:val="158"/>
        </w:numPr>
        <w:tabs>
          <w:tab w:val="left" w:pos="851"/>
          <w:tab w:val="left" w:pos="989"/>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Наблюдение явления отражения и преломления света.</w:t>
      </w:r>
    </w:p>
    <w:p w:rsidR="007A135B" w:rsidRPr="000F5350" w:rsidRDefault="007A135B" w:rsidP="002F0E6A">
      <w:pPr>
        <w:widowControl w:val="0"/>
        <w:numPr>
          <w:ilvl w:val="0"/>
          <w:numId w:val="158"/>
        </w:numPr>
        <w:tabs>
          <w:tab w:val="left" w:pos="851"/>
          <w:tab w:val="left" w:pos="989"/>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Наблюдение явления дисперсии.</w:t>
      </w:r>
    </w:p>
    <w:p w:rsidR="007A135B" w:rsidRPr="000F5350" w:rsidRDefault="007A135B" w:rsidP="002F0E6A">
      <w:pPr>
        <w:widowControl w:val="0"/>
        <w:numPr>
          <w:ilvl w:val="0"/>
          <w:numId w:val="158"/>
        </w:numPr>
        <w:tabs>
          <w:tab w:val="left" w:pos="851"/>
          <w:tab w:val="left" w:pos="989"/>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Обнаружение зависимости сопротивления проводника от его параме</w:t>
      </w:r>
      <w:r w:rsidRPr="000F5350">
        <w:rPr>
          <w:rFonts w:ascii="Times New Roman" w:hAnsi="Times New Roman" w:cs="Times New Roman"/>
          <w:sz w:val="28"/>
          <w:szCs w:val="28"/>
        </w:rPr>
        <w:t>т</w:t>
      </w:r>
      <w:r w:rsidRPr="000F5350">
        <w:rPr>
          <w:rFonts w:ascii="Times New Roman" w:hAnsi="Times New Roman" w:cs="Times New Roman"/>
          <w:sz w:val="28"/>
          <w:szCs w:val="28"/>
        </w:rPr>
        <w:t>ров и вещества.</w:t>
      </w:r>
    </w:p>
    <w:p w:rsidR="007A135B" w:rsidRPr="000F5350" w:rsidRDefault="007A135B" w:rsidP="002F0E6A">
      <w:pPr>
        <w:widowControl w:val="0"/>
        <w:numPr>
          <w:ilvl w:val="0"/>
          <w:numId w:val="158"/>
        </w:numPr>
        <w:tabs>
          <w:tab w:val="left" w:pos="851"/>
          <w:tab w:val="left" w:pos="989"/>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Исследование зависимости веса тела в жидкости от объема погр</w:t>
      </w:r>
      <w:r w:rsidRPr="000F5350">
        <w:rPr>
          <w:rFonts w:ascii="Times New Roman" w:hAnsi="Times New Roman" w:cs="Times New Roman"/>
          <w:sz w:val="28"/>
          <w:szCs w:val="28"/>
        </w:rPr>
        <w:t>у</w:t>
      </w:r>
      <w:r w:rsidRPr="000F5350">
        <w:rPr>
          <w:rFonts w:ascii="Times New Roman" w:hAnsi="Times New Roman" w:cs="Times New Roman"/>
          <w:sz w:val="28"/>
          <w:szCs w:val="28"/>
        </w:rPr>
        <w:t>женной части.</w:t>
      </w:r>
    </w:p>
    <w:p w:rsidR="007A135B" w:rsidRPr="000F5350" w:rsidRDefault="007A135B" w:rsidP="002F0E6A">
      <w:pPr>
        <w:widowControl w:val="0"/>
        <w:numPr>
          <w:ilvl w:val="0"/>
          <w:numId w:val="158"/>
        </w:numPr>
        <w:tabs>
          <w:tab w:val="left" w:pos="851"/>
          <w:tab w:val="left" w:pos="989"/>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Исследование зависимости одной физической величины от другой с представлением результатов в виде графика или таблицы.</w:t>
      </w:r>
    </w:p>
    <w:p w:rsidR="007A135B" w:rsidRPr="000F5350" w:rsidRDefault="007A135B" w:rsidP="002F0E6A">
      <w:pPr>
        <w:widowControl w:val="0"/>
        <w:numPr>
          <w:ilvl w:val="0"/>
          <w:numId w:val="158"/>
        </w:numPr>
        <w:tabs>
          <w:tab w:val="left" w:pos="851"/>
          <w:tab w:val="left" w:pos="989"/>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Исследование зависимости массы от объема.</w:t>
      </w:r>
    </w:p>
    <w:p w:rsidR="007A135B" w:rsidRPr="000F5350" w:rsidRDefault="007A135B" w:rsidP="002F0E6A">
      <w:pPr>
        <w:widowControl w:val="0"/>
        <w:numPr>
          <w:ilvl w:val="0"/>
          <w:numId w:val="158"/>
        </w:numPr>
        <w:tabs>
          <w:tab w:val="left" w:pos="851"/>
          <w:tab w:val="left" w:pos="989"/>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Исследование зависимости пути от времени при равноускоренном движении без начальной скорости.</w:t>
      </w:r>
    </w:p>
    <w:p w:rsidR="007A135B" w:rsidRPr="000F5350" w:rsidRDefault="007A135B" w:rsidP="002F0E6A">
      <w:pPr>
        <w:widowControl w:val="0"/>
        <w:numPr>
          <w:ilvl w:val="0"/>
          <w:numId w:val="158"/>
        </w:numPr>
        <w:tabs>
          <w:tab w:val="left" w:pos="851"/>
          <w:tab w:val="left" w:pos="989"/>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Исследование зависимости скорости от времени и пути при равн</w:t>
      </w:r>
      <w:r w:rsidRPr="000F5350">
        <w:rPr>
          <w:rFonts w:ascii="Times New Roman" w:hAnsi="Times New Roman" w:cs="Times New Roman"/>
          <w:sz w:val="28"/>
          <w:szCs w:val="28"/>
        </w:rPr>
        <w:t>о</w:t>
      </w:r>
      <w:r w:rsidRPr="000F5350">
        <w:rPr>
          <w:rFonts w:ascii="Times New Roman" w:hAnsi="Times New Roman" w:cs="Times New Roman"/>
          <w:sz w:val="28"/>
          <w:szCs w:val="28"/>
        </w:rPr>
        <w:t>ускоренном движении.</w:t>
      </w:r>
    </w:p>
    <w:p w:rsidR="007A135B" w:rsidRPr="000F5350" w:rsidRDefault="007A135B" w:rsidP="002F0E6A">
      <w:pPr>
        <w:widowControl w:val="0"/>
        <w:numPr>
          <w:ilvl w:val="0"/>
          <w:numId w:val="158"/>
        </w:numPr>
        <w:tabs>
          <w:tab w:val="left" w:pos="851"/>
          <w:tab w:val="left" w:pos="989"/>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Исследование зависимости силы трения от силы давления.</w:t>
      </w:r>
    </w:p>
    <w:p w:rsidR="007A135B" w:rsidRPr="000F5350" w:rsidRDefault="007A135B" w:rsidP="002F0E6A">
      <w:pPr>
        <w:widowControl w:val="0"/>
        <w:numPr>
          <w:ilvl w:val="0"/>
          <w:numId w:val="158"/>
        </w:numPr>
        <w:tabs>
          <w:tab w:val="left" w:pos="851"/>
          <w:tab w:val="left" w:pos="989"/>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Исследование зависимости деформации пружины от силы.</w:t>
      </w:r>
    </w:p>
    <w:p w:rsidR="007A135B" w:rsidRPr="000F5350" w:rsidRDefault="007A135B" w:rsidP="002F0E6A">
      <w:pPr>
        <w:widowControl w:val="0"/>
        <w:numPr>
          <w:ilvl w:val="0"/>
          <w:numId w:val="158"/>
        </w:numPr>
        <w:tabs>
          <w:tab w:val="left" w:pos="851"/>
          <w:tab w:val="left" w:pos="989"/>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Исследование зависимости периода колебаний груза на нити от длины.</w:t>
      </w:r>
    </w:p>
    <w:p w:rsidR="007A135B" w:rsidRPr="000F5350" w:rsidRDefault="007A135B" w:rsidP="002F0E6A">
      <w:pPr>
        <w:widowControl w:val="0"/>
        <w:numPr>
          <w:ilvl w:val="0"/>
          <w:numId w:val="158"/>
        </w:numPr>
        <w:tabs>
          <w:tab w:val="left" w:pos="851"/>
          <w:tab w:val="left" w:pos="989"/>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Исследование зависимости периода колебаний груза на пружине от жесткости и массы.</w:t>
      </w:r>
    </w:p>
    <w:p w:rsidR="007A135B" w:rsidRPr="000F5350" w:rsidRDefault="007A135B" w:rsidP="002F0E6A">
      <w:pPr>
        <w:widowControl w:val="0"/>
        <w:numPr>
          <w:ilvl w:val="0"/>
          <w:numId w:val="158"/>
        </w:numPr>
        <w:tabs>
          <w:tab w:val="left" w:pos="851"/>
          <w:tab w:val="left" w:pos="989"/>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Исследование зависимости силы тока через проводник от напряж</w:t>
      </w:r>
      <w:r w:rsidRPr="000F5350">
        <w:rPr>
          <w:rFonts w:ascii="Times New Roman" w:hAnsi="Times New Roman" w:cs="Times New Roman"/>
          <w:sz w:val="28"/>
          <w:szCs w:val="28"/>
        </w:rPr>
        <w:t>е</w:t>
      </w:r>
      <w:r w:rsidRPr="000F5350">
        <w:rPr>
          <w:rFonts w:ascii="Times New Roman" w:hAnsi="Times New Roman" w:cs="Times New Roman"/>
          <w:sz w:val="28"/>
          <w:szCs w:val="28"/>
        </w:rPr>
        <w:t>ния.</w:t>
      </w:r>
    </w:p>
    <w:p w:rsidR="007A135B" w:rsidRPr="000F5350" w:rsidRDefault="007A135B" w:rsidP="002F0E6A">
      <w:pPr>
        <w:widowControl w:val="0"/>
        <w:numPr>
          <w:ilvl w:val="0"/>
          <w:numId w:val="158"/>
        </w:numPr>
        <w:tabs>
          <w:tab w:val="left" w:pos="851"/>
          <w:tab w:val="left" w:pos="989"/>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Исследование зависимости силы тока через лампочку от напряж</w:t>
      </w:r>
      <w:r w:rsidRPr="000F5350">
        <w:rPr>
          <w:rFonts w:ascii="Times New Roman" w:hAnsi="Times New Roman" w:cs="Times New Roman"/>
          <w:sz w:val="28"/>
          <w:szCs w:val="28"/>
        </w:rPr>
        <w:t>е</w:t>
      </w:r>
      <w:r w:rsidRPr="000F5350">
        <w:rPr>
          <w:rFonts w:ascii="Times New Roman" w:hAnsi="Times New Roman" w:cs="Times New Roman"/>
          <w:sz w:val="28"/>
          <w:szCs w:val="28"/>
        </w:rPr>
        <w:lastRenderedPageBreak/>
        <w:t>ния.</w:t>
      </w:r>
    </w:p>
    <w:p w:rsidR="007A135B" w:rsidRPr="000F5350" w:rsidRDefault="007A135B" w:rsidP="002F0E6A">
      <w:pPr>
        <w:widowControl w:val="0"/>
        <w:numPr>
          <w:ilvl w:val="0"/>
          <w:numId w:val="158"/>
        </w:numPr>
        <w:tabs>
          <w:tab w:val="left" w:pos="851"/>
          <w:tab w:val="left" w:pos="989"/>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Исследование зависимости угла преломления от угла падения.</w:t>
      </w:r>
    </w:p>
    <w:p w:rsidR="007A135B" w:rsidRPr="000F5350" w:rsidRDefault="007A135B" w:rsidP="001D4227">
      <w:pPr>
        <w:shd w:val="clear" w:color="auto" w:fill="FFFFFF"/>
        <w:tabs>
          <w:tab w:val="left" w:pos="851"/>
        </w:tabs>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Проверка заданных предположений (прямые измерения физических величин и сравнение заданных соотношений между ними). Проверка гип</w:t>
      </w:r>
      <w:r w:rsidRPr="000F5350">
        <w:rPr>
          <w:rFonts w:ascii="Times New Roman" w:hAnsi="Times New Roman" w:cs="Times New Roman"/>
          <w:b/>
          <w:bCs/>
          <w:sz w:val="28"/>
          <w:szCs w:val="28"/>
        </w:rPr>
        <w:t>о</w:t>
      </w:r>
      <w:r w:rsidRPr="000F5350">
        <w:rPr>
          <w:rFonts w:ascii="Times New Roman" w:hAnsi="Times New Roman" w:cs="Times New Roman"/>
          <w:b/>
          <w:bCs/>
          <w:sz w:val="28"/>
          <w:szCs w:val="28"/>
        </w:rPr>
        <w:t>тез</w:t>
      </w:r>
    </w:p>
    <w:p w:rsidR="007A135B" w:rsidRPr="000F5350" w:rsidRDefault="007A135B" w:rsidP="002F0E6A">
      <w:pPr>
        <w:widowControl w:val="0"/>
        <w:numPr>
          <w:ilvl w:val="0"/>
          <w:numId w:val="159"/>
        </w:numPr>
        <w:tabs>
          <w:tab w:val="left" w:pos="851"/>
          <w:tab w:val="left" w:pos="989"/>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Проверка гипотезы о линейной зависимости длины столбика жидкости в трубке от температуры.</w:t>
      </w:r>
    </w:p>
    <w:p w:rsidR="007A135B" w:rsidRPr="000F5350" w:rsidRDefault="007A135B" w:rsidP="002F0E6A">
      <w:pPr>
        <w:widowControl w:val="0"/>
        <w:numPr>
          <w:ilvl w:val="0"/>
          <w:numId w:val="159"/>
        </w:numPr>
        <w:tabs>
          <w:tab w:val="left" w:pos="851"/>
          <w:tab w:val="left" w:pos="989"/>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Проверка гипотезы о прямой пропорциональности скорости при равн</w:t>
      </w:r>
      <w:r w:rsidRPr="000F5350">
        <w:rPr>
          <w:rFonts w:ascii="Times New Roman" w:hAnsi="Times New Roman" w:cs="Times New Roman"/>
          <w:sz w:val="28"/>
          <w:szCs w:val="28"/>
        </w:rPr>
        <w:t>о</w:t>
      </w:r>
      <w:r w:rsidRPr="000F5350">
        <w:rPr>
          <w:rFonts w:ascii="Times New Roman" w:hAnsi="Times New Roman" w:cs="Times New Roman"/>
          <w:sz w:val="28"/>
          <w:szCs w:val="28"/>
        </w:rPr>
        <w:t>ускоренном движении пройденному пути.</w:t>
      </w:r>
    </w:p>
    <w:p w:rsidR="007A135B" w:rsidRPr="000F5350" w:rsidRDefault="007A135B" w:rsidP="002F0E6A">
      <w:pPr>
        <w:widowControl w:val="0"/>
        <w:numPr>
          <w:ilvl w:val="0"/>
          <w:numId w:val="159"/>
        </w:numPr>
        <w:tabs>
          <w:tab w:val="left" w:pos="851"/>
          <w:tab w:val="left" w:pos="989"/>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Проверка гипотезы: при последовательно включенных лампочки и пр</w:t>
      </w:r>
      <w:r w:rsidRPr="000F5350">
        <w:rPr>
          <w:rFonts w:ascii="Times New Roman" w:hAnsi="Times New Roman" w:cs="Times New Roman"/>
          <w:sz w:val="28"/>
          <w:szCs w:val="28"/>
        </w:rPr>
        <w:t>о</w:t>
      </w:r>
      <w:r w:rsidRPr="000F5350">
        <w:rPr>
          <w:rFonts w:ascii="Times New Roman" w:hAnsi="Times New Roman" w:cs="Times New Roman"/>
          <w:sz w:val="28"/>
          <w:szCs w:val="28"/>
        </w:rPr>
        <w:t>водника или двух проводников напряжения складывать нельзя (можно).</w:t>
      </w:r>
    </w:p>
    <w:p w:rsidR="007A135B" w:rsidRPr="000F5350" w:rsidRDefault="007A135B" w:rsidP="002F0E6A">
      <w:pPr>
        <w:widowControl w:val="0"/>
        <w:numPr>
          <w:ilvl w:val="0"/>
          <w:numId w:val="159"/>
        </w:numPr>
        <w:tabs>
          <w:tab w:val="left" w:pos="851"/>
          <w:tab w:val="left" w:pos="989"/>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Проверка правила сложения токов на двух параллельно включенных р</w:t>
      </w:r>
      <w:r w:rsidRPr="000F5350">
        <w:rPr>
          <w:rFonts w:ascii="Times New Roman" w:hAnsi="Times New Roman" w:cs="Times New Roman"/>
          <w:sz w:val="28"/>
          <w:szCs w:val="28"/>
        </w:rPr>
        <w:t>е</w:t>
      </w:r>
      <w:r w:rsidRPr="000F5350">
        <w:rPr>
          <w:rFonts w:ascii="Times New Roman" w:hAnsi="Times New Roman" w:cs="Times New Roman"/>
          <w:sz w:val="28"/>
          <w:szCs w:val="28"/>
        </w:rPr>
        <w:t>зисторов.</w:t>
      </w:r>
    </w:p>
    <w:p w:rsidR="007A135B" w:rsidRPr="000F5350" w:rsidRDefault="007A135B" w:rsidP="001D4227">
      <w:pPr>
        <w:shd w:val="clear" w:color="auto" w:fill="FFFFFF"/>
        <w:tabs>
          <w:tab w:val="left" w:pos="851"/>
        </w:tabs>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Знакомство с техническими устройствами и их конструирование</w:t>
      </w:r>
    </w:p>
    <w:p w:rsidR="007A135B" w:rsidRPr="000F5350" w:rsidRDefault="007A135B" w:rsidP="002F0E6A">
      <w:pPr>
        <w:widowControl w:val="0"/>
        <w:numPr>
          <w:ilvl w:val="0"/>
          <w:numId w:val="159"/>
        </w:numPr>
        <w:tabs>
          <w:tab w:val="left" w:pos="851"/>
          <w:tab w:val="left" w:pos="989"/>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Конструирование наклонной плоскости с заданным значением КПД.</w:t>
      </w:r>
    </w:p>
    <w:p w:rsidR="007A135B" w:rsidRPr="000F5350" w:rsidRDefault="007A135B" w:rsidP="002F0E6A">
      <w:pPr>
        <w:widowControl w:val="0"/>
        <w:numPr>
          <w:ilvl w:val="0"/>
          <w:numId w:val="159"/>
        </w:numPr>
        <w:tabs>
          <w:tab w:val="left" w:pos="851"/>
          <w:tab w:val="left" w:pos="989"/>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Конструирование ареометра и испытание его работы.</w:t>
      </w:r>
    </w:p>
    <w:p w:rsidR="007A135B" w:rsidRPr="000F5350" w:rsidRDefault="007A135B" w:rsidP="002F0E6A">
      <w:pPr>
        <w:widowControl w:val="0"/>
        <w:numPr>
          <w:ilvl w:val="0"/>
          <w:numId w:val="159"/>
        </w:numPr>
        <w:tabs>
          <w:tab w:val="left" w:pos="851"/>
          <w:tab w:val="left" w:pos="989"/>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Сборка электрической цепи и измерение силы тока в ее различных участках.</w:t>
      </w:r>
    </w:p>
    <w:p w:rsidR="007A135B" w:rsidRPr="000F5350" w:rsidRDefault="007A135B" w:rsidP="002F0E6A">
      <w:pPr>
        <w:widowControl w:val="0"/>
        <w:numPr>
          <w:ilvl w:val="0"/>
          <w:numId w:val="159"/>
        </w:numPr>
        <w:tabs>
          <w:tab w:val="left" w:pos="851"/>
          <w:tab w:val="left" w:pos="989"/>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Сборка электромагнита и испытание его действия.</w:t>
      </w:r>
    </w:p>
    <w:p w:rsidR="007A135B" w:rsidRPr="000F5350" w:rsidRDefault="007A135B" w:rsidP="002F0E6A">
      <w:pPr>
        <w:widowControl w:val="0"/>
        <w:numPr>
          <w:ilvl w:val="0"/>
          <w:numId w:val="159"/>
        </w:numPr>
        <w:tabs>
          <w:tab w:val="left" w:pos="851"/>
          <w:tab w:val="left" w:pos="989"/>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Изучение электрического двигателя постоянного тока (на модели).</w:t>
      </w:r>
    </w:p>
    <w:p w:rsidR="007A135B" w:rsidRPr="000F5350" w:rsidRDefault="007A135B" w:rsidP="002F0E6A">
      <w:pPr>
        <w:widowControl w:val="0"/>
        <w:numPr>
          <w:ilvl w:val="0"/>
          <w:numId w:val="159"/>
        </w:numPr>
        <w:tabs>
          <w:tab w:val="left" w:pos="851"/>
          <w:tab w:val="left" w:pos="989"/>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Конструирование электродвигателя.</w:t>
      </w:r>
    </w:p>
    <w:p w:rsidR="007A135B" w:rsidRPr="000F5350" w:rsidRDefault="007A135B" w:rsidP="002F0E6A">
      <w:pPr>
        <w:widowControl w:val="0"/>
        <w:numPr>
          <w:ilvl w:val="0"/>
          <w:numId w:val="159"/>
        </w:numPr>
        <w:tabs>
          <w:tab w:val="left" w:pos="851"/>
          <w:tab w:val="left" w:pos="989"/>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Конструирование модели телескопа.</w:t>
      </w:r>
    </w:p>
    <w:p w:rsidR="007A135B" w:rsidRPr="000F5350" w:rsidRDefault="007A135B" w:rsidP="002F0E6A">
      <w:pPr>
        <w:widowControl w:val="0"/>
        <w:numPr>
          <w:ilvl w:val="0"/>
          <w:numId w:val="159"/>
        </w:numPr>
        <w:tabs>
          <w:tab w:val="left" w:pos="851"/>
          <w:tab w:val="left" w:pos="989"/>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Конструирование модели лодки с заданной грузоподъемностью.</w:t>
      </w:r>
    </w:p>
    <w:p w:rsidR="007A135B" w:rsidRPr="000F5350" w:rsidRDefault="007A135B" w:rsidP="002F0E6A">
      <w:pPr>
        <w:widowControl w:val="0"/>
        <w:numPr>
          <w:ilvl w:val="0"/>
          <w:numId w:val="159"/>
        </w:numPr>
        <w:tabs>
          <w:tab w:val="left" w:pos="851"/>
          <w:tab w:val="left" w:pos="989"/>
        </w:tabs>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Оценка своего зрения и подбор очков.</w:t>
      </w:r>
    </w:p>
    <w:p w:rsidR="007A135B" w:rsidRPr="009479AA" w:rsidRDefault="007A135B" w:rsidP="002F0E6A">
      <w:pPr>
        <w:widowControl w:val="0"/>
        <w:numPr>
          <w:ilvl w:val="0"/>
          <w:numId w:val="159"/>
        </w:numPr>
        <w:tabs>
          <w:tab w:val="left" w:pos="851"/>
          <w:tab w:val="left" w:pos="989"/>
        </w:tabs>
        <w:spacing w:after="0" w:line="240" w:lineRule="auto"/>
        <w:ind w:left="0" w:firstLine="709"/>
        <w:jc w:val="both"/>
        <w:rPr>
          <w:rFonts w:ascii="Times New Roman" w:hAnsi="Times New Roman" w:cs="Times New Roman"/>
          <w:sz w:val="28"/>
          <w:szCs w:val="28"/>
        </w:rPr>
      </w:pPr>
      <w:r w:rsidRPr="009479AA">
        <w:rPr>
          <w:rFonts w:ascii="Times New Roman" w:hAnsi="Times New Roman" w:cs="Times New Roman"/>
          <w:sz w:val="28"/>
          <w:szCs w:val="28"/>
        </w:rPr>
        <w:t>Конструирование простейшего генератора.</w:t>
      </w:r>
    </w:p>
    <w:p w:rsidR="007A135B" w:rsidRPr="009479AA" w:rsidRDefault="007A135B" w:rsidP="002F0E6A">
      <w:pPr>
        <w:widowControl w:val="0"/>
        <w:numPr>
          <w:ilvl w:val="0"/>
          <w:numId w:val="159"/>
        </w:numPr>
        <w:tabs>
          <w:tab w:val="left" w:pos="851"/>
          <w:tab w:val="left" w:pos="989"/>
        </w:tabs>
        <w:spacing w:after="0" w:line="240" w:lineRule="auto"/>
        <w:ind w:left="0" w:firstLine="709"/>
        <w:jc w:val="both"/>
        <w:rPr>
          <w:rFonts w:ascii="Times New Roman" w:hAnsi="Times New Roman" w:cs="Times New Roman"/>
          <w:sz w:val="28"/>
          <w:szCs w:val="28"/>
        </w:rPr>
      </w:pPr>
      <w:r w:rsidRPr="009479AA">
        <w:rPr>
          <w:rFonts w:ascii="Times New Roman" w:hAnsi="Times New Roman" w:cs="Times New Roman"/>
          <w:sz w:val="28"/>
          <w:szCs w:val="28"/>
        </w:rPr>
        <w:t>Изучение свойств изображения в линзах.</w:t>
      </w:r>
    </w:p>
    <w:p w:rsidR="007A135B" w:rsidRPr="009479AA" w:rsidRDefault="007A135B" w:rsidP="001D4227">
      <w:pPr>
        <w:pStyle w:val="4"/>
        <w:spacing w:line="240" w:lineRule="auto"/>
      </w:pPr>
      <w:bookmarkStart w:id="138" w:name="_Toc409691711"/>
      <w:bookmarkStart w:id="139" w:name="_Toc410654036"/>
      <w:bookmarkStart w:id="140" w:name="_Toc414553247"/>
      <w:r w:rsidRPr="009479AA">
        <w:t>2.2.2.11. Биология</w:t>
      </w:r>
      <w:bookmarkEnd w:id="138"/>
      <w:bookmarkEnd w:id="139"/>
      <w:bookmarkEnd w:id="140"/>
    </w:p>
    <w:p w:rsidR="007A135B" w:rsidRPr="000F5350" w:rsidRDefault="007A135B" w:rsidP="001D4227">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9479AA">
        <w:rPr>
          <w:rFonts w:ascii="Times New Roman" w:hAnsi="Times New Roman" w:cs="Times New Roman"/>
          <w:sz w:val="28"/>
          <w:szCs w:val="28"/>
        </w:rPr>
        <w:t>Биологическое образование в основной школе должно обеспечить форм</w:t>
      </w:r>
      <w:r w:rsidRPr="009479AA">
        <w:rPr>
          <w:rFonts w:ascii="Times New Roman" w:hAnsi="Times New Roman" w:cs="Times New Roman"/>
          <w:sz w:val="28"/>
          <w:szCs w:val="28"/>
        </w:rPr>
        <w:t>и</w:t>
      </w:r>
      <w:r w:rsidRPr="009479AA">
        <w:rPr>
          <w:rFonts w:ascii="Times New Roman" w:hAnsi="Times New Roman" w:cs="Times New Roman"/>
          <w:sz w:val="28"/>
          <w:szCs w:val="28"/>
        </w:rPr>
        <w:t>рование биологической и экологической</w:t>
      </w:r>
      <w:r w:rsidRPr="000F5350">
        <w:rPr>
          <w:rFonts w:ascii="Times New Roman" w:hAnsi="Times New Roman" w:cs="Times New Roman"/>
          <w:sz w:val="28"/>
          <w:szCs w:val="28"/>
        </w:rPr>
        <w:t xml:space="preserve"> грамотности, расширение представл</w:t>
      </w:r>
      <w:r w:rsidRPr="000F5350">
        <w:rPr>
          <w:rFonts w:ascii="Times New Roman" w:hAnsi="Times New Roman" w:cs="Times New Roman"/>
          <w:sz w:val="28"/>
          <w:szCs w:val="28"/>
        </w:rPr>
        <w:t>е</w:t>
      </w:r>
      <w:r w:rsidRPr="000F5350">
        <w:rPr>
          <w:rFonts w:ascii="Times New Roman" w:hAnsi="Times New Roman" w:cs="Times New Roman"/>
          <w:sz w:val="28"/>
          <w:szCs w:val="28"/>
        </w:rPr>
        <w:t>ний об уникальных особенностях живой природы, ее многообразии и эволюции, человеке как биосоциальном существе, развитие компетенций в решении пра</w:t>
      </w:r>
      <w:r w:rsidRPr="000F5350">
        <w:rPr>
          <w:rFonts w:ascii="Times New Roman" w:hAnsi="Times New Roman" w:cs="Times New Roman"/>
          <w:sz w:val="28"/>
          <w:szCs w:val="28"/>
        </w:rPr>
        <w:t>к</w:t>
      </w:r>
      <w:r w:rsidRPr="000F5350">
        <w:rPr>
          <w:rFonts w:ascii="Times New Roman" w:hAnsi="Times New Roman" w:cs="Times New Roman"/>
          <w:sz w:val="28"/>
          <w:szCs w:val="28"/>
        </w:rPr>
        <w:t>тических задач, связанных с живой природой.</w:t>
      </w:r>
    </w:p>
    <w:p w:rsidR="007A135B" w:rsidRPr="000F5350" w:rsidRDefault="007A135B" w:rsidP="001D4227">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Освоение учебного предмета «Биология» направлено на развитие у об</w:t>
      </w:r>
      <w:r w:rsidRPr="000F5350">
        <w:rPr>
          <w:rFonts w:ascii="Times New Roman" w:hAnsi="Times New Roman" w:cs="Times New Roman"/>
          <w:sz w:val="28"/>
          <w:szCs w:val="28"/>
        </w:rPr>
        <w:t>у</w:t>
      </w:r>
      <w:r w:rsidRPr="000F5350">
        <w:rPr>
          <w:rFonts w:ascii="Times New Roman" w:hAnsi="Times New Roman" w:cs="Times New Roman"/>
          <w:sz w:val="28"/>
          <w:szCs w:val="28"/>
        </w:rPr>
        <w:t>чающихся ценностного отношения к объектам живой природы, создание усл</w:t>
      </w:r>
      <w:r w:rsidRPr="000F5350">
        <w:rPr>
          <w:rFonts w:ascii="Times New Roman" w:hAnsi="Times New Roman" w:cs="Times New Roman"/>
          <w:sz w:val="28"/>
          <w:szCs w:val="28"/>
        </w:rPr>
        <w:t>о</w:t>
      </w:r>
      <w:r w:rsidRPr="000F5350">
        <w:rPr>
          <w:rFonts w:ascii="Times New Roman" w:hAnsi="Times New Roman" w:cs="Times New Roman"/>
          <w:sz w:val="28"/>
          <w:szCs w:val="28"/>
        </w:rPr>
        <w:t>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w:t>
      </w:r>
      <w:r w:rsidRPr="000F5350">
        <w:rPr>
          <w:rFonts w:ascii="Times New Roman" w:hAnsi="Times New Roman" w:cs="Times New Roman"/>
          <w:sz w:val="28"/>
          <w:szCs w:val="28"/>
        </w:rPr>
        <w:t>и</w:t>
      </w:r>
      <w:r w:rsidRPr="000F5350">
        <w:rPr>
          <w:rFonts w:ascii="Times New Roman" w:hAnsi="Times New Roman" w:cs="Times New Roman"/>
          <w:sz w:val="28"/>
          <w:szCs w:val="28"/>
        </w:rPr>
        <w:t>ровать гипотезы, конструировать, проводить эксперименты, оценивать и анал</w:t>
      </w:r>
      <w:r w:rsidRPr="000F5350">
        <w:rPr>
          <w:rFonts w:ascii="Times New Roman" w:hAnsi="Times New Roman" w:cs="Times New Roman"/>
          <w:sz w:val="28"/>
          <w:szCs w:val="28"/>
        </w:rPr>
        <w:t>и</w:t>
      </w:r>
      <w:r w:rsidRPr="000F5350">
        <w:rPr>
          <w:rFonts w:ascii="Times New Roman" w:hAnsi="Times New Roman" w:cs="Times New Roman"/>
          <w:sz w:val="28"/>
          <w:szCs w:val="28"/>
        </w:rPr>
        <w:t>зировать полученные результаты, сопоставлять их с объективными реалиями жизни.</w:t>
      </w:r>
    </w:p>
    <w:p w:rsidR="007A135B" w:rsidRPr="000F5350" w:rsidRDefault="007A135B" w:rsidP="001D4227">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Учебный предмет «Биология» способствует формированию у обучающи</w:t>
      </w:r>
      <w:r w:rsidRPr="000F5350">
        <w:rPr>
          <w:rFonts w:ascii="Times New Roman" w:hAnsi="Times New Roman" w:cs="Times New Roman"/>
          <w:sz w:val="28"/>
          <w:szCs w:val="28"/>
        </w:rPr>
        <w:t>х</w:t>
      </w:r>
      <w:r w:rsidRPr="000F5350">
        <w:rPr>
          <w:rFonts w:ascii="Times New Roman" w:hAnsi="Times New Roman" w:cs="Times New Roman"/>
          <w:sz w:val="28"/>
          <w:szCs w:val="28"/>
        </w:rPr>
        <w:t>ся умения безопасно использовать лабораторное оборудование, проводить и</w:t>
      </w:r>
      <w:r w:rsidRPr="000F5350">
        <w:rPr>
          <w:rFonts w:ascii="Times New Roman" w:hAnsi="Times New Roman" w:cs="Times New Roman"/>
          <w:sz w:val="28"/>
          <w:szCs w:val="28"/>
        </w:rPr>
        <w:t>с</w:t>
      </w:r>
      <w:r w:rsidRPr="000F5350">
        <w:rPr>
          <w:rFonts w:ascii="Times New Roman" w:hAnsi="Times New Roman" w:cs="Times New Roman"/>
          <w:sz w:val="28"/>
          <w:szCs w:val="28"/>
        </w:rPr>
        <w:lastRenderedPageBreak/>
        <w:t>следования, анализировать полученные результаты, представлять</w:t>
      </w:r>
      <w:bookmarkStart w:id="141" w:name="page3"/>
      <w:bookmarkEnd w:id="141"/>
      <w:r w:rsidRPr="000F5350">
        <w:rPr>
          <w:rFonts w:ascii="Times New Roman" w:hAnsi="Times New Roman" w:cs="Times New Roman"/>
          <w:sz w:val="28"/>
          <w:szCs w:val="28"/>
        </w:rPr>
        <w:t xml:space="preserve"> и научно а</w:t>
      </w:r>
      <w:r w:rsidRPr="000F5350">
        <w:rPr>
          <w:rFonts w:ascii="Times New Roman" w:hAnsi="Times New Roman" w:cs="Times New Roman"/>
          <w:sz w:val="28"/>
          <w:szCs w:val="28"/>
        </w:rPr>
        <w:t>р</w:t>
      </w:r>
      <w:r w:rsidRPr="000F5350">
        <w:rPr>
          <w:rFonts w:ascii="Times New Roman" w:hAnsi="Times New Roman" w:cs="Times New Roman"/>
          <w:sz w:val="28"/>
          <w:szCs w:val="28"/>
        </w:rPr>
        <w:t>гументировать полученные выводы.</w:t>
      </w:r>
    </w:p>
    <w:p w:rsidR="007A135B" w:rsidRPr="000F5350" w:rsidRDefault="007A135B" w:rsidP="001D4227">
      <w:pPr>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w:t>
      </w:r>
      <w:r w:rsidRPr="000F5350">
        <w:rPr>
          <w:rFonts w:ascii="Times New Roman" w:hAnsi="Times New Roman" w:cs="Times New Roman"/>
          <w:sz w:val="28"/>
          <w:szCs w:val="28"/>
        </w:rPr>
        <w:t>е</w:t>
      </w:r>
      <w:r w:rsidRPr="000F5350">
        <w:rPr>
          <w:rFonts w:ascii="Times New Roman" w:hAnsi="Times New Roman" w:cs="Times New Roman"/>
          <w:sz w:val="28"/>
          <w:szCs w:val="28"/>
        </w:rPr>
        <w:t>ние, эксперимент, моделирование), освоения практического применения нау</w:t>
      </w:r>
      <w:r w:rsidRPr="000F5350">
        <w:rPr>
          <w:rFonts w:ascii="Times New Roman" w:hAnsi="Times New Roman" w:cs="Times New Roman"/>
          <w:sz w:val="28"/>
          <w:szCs w:val="28"/>
        </w:rPr>
        <w:t>ч</w:t>
      </w:r>
      <w:r w:rsidRPr="000F5350">
        <w:rPr>
          <w:rFonts w:ascii="Times New Roman" w:hAnsi="Times New Roman" w:cs="Times New Roman"/>
          <w:sz w:val="28"/>
          <w:szCs w:val="28"/>
        </w:rPr>
        <w:t>ных знаний основано на межпредметных связях с предметами:</w:t>
      </w:r>
      <w:r w:rsidR="00C81160">
        <w:rPr>
          <w:rFonts w:ascii="Times New Roman" w:hAnsi="Times New Roman" w:cs="Times New Roman"/>
          <w:sz w:val="28"/>
          <w:szCs w:val="28"/>
        </w:rPr>
        <w:t xml:space="preserve"> </w:t>
      </w:r>
      <w:r w:rsidRPr="000F5350">
        <w:rPr>
          <w:rFonts w:ascii="Times New Roman" w:hAnsi="Times New Roman" w:cs="Times New Roman"/>
          <w:sz w:val="28"/>
          <w:szCs w:val="28"/>
        </w:rPr>
        <w:t>«Физика», «Х</w:t>
      </w:r>
      <w:r w:rsidRPr="000F5350">
        <w:rPr>
          <w:rFonts w:ascii="Times New Roman" w:hAnsi="Times New Roman" w:cs="Times New Roman"/>
          <w:sz w:val="28"/>
          <w:szCs w:val="28"/>
        </w:rPr>
        <w:t>и</w:t>
      </w:r>
      <w:r w:rsidRPr="000F5350">
        <w:rPr>
          <w:rFonts w:ascii="Times New Roman" w:hAnsi="Times New Roman" w:cs="Times New Roman"/>
          <w:sz w:val="28"/>
          <w:szCs w:val="28"/>
        </w:rPr>
        <w:t>мия», «География», «Математика», «Экология», «Основы безопасности жизн</w:t>
      </w:r>
      <w:r w:rsidRPr="000F5350">
        <w:rPr>
          <w:rFonts w:ascii="Times New Roman" w:hAnsi="Times New Roman" w:cs="Times New Roman"/>
          <w:sz w:val="28"/>
          <w:szCs w:val="28"/>
        </w:rPr>
        <w:t>е</w:t>
      </w:r>
      <w:r w:rsidRPr="000F5350">
        <w:rPr>
          <w:rFonts w:ascii="Times New Roman" w:hAnsi="Times New Roman" w:cs="Times New Roman"/>
          <w:sz w:val="28"/>
          <w:szCs w:val="28"/>
        </w:rPr>
        <w:t>деятельности», «История», «Русский язык», «Литература» и др.</w:t>
      </w:r>
      <w:bookmarkStart w:id="142" w:name="page15"/>
      <w:bookmarkStart w:id="143" w:name="page25"/>
      <w:bookmarkEnd w:id="142"/>
      <w:bookmarkEnd w:id="143"/>
    </w:p>
    <w:p w:rsidR="007A135B" w:rsidRPr="000F5350" w:rsidRDefault="007A135B" w:rsidP="001D4227">
      <w:pPr>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Живые организмы.</w:t>
      </w:r>
    </w:p>
    <w:p w:rsidR="007A135B" w:rsidRPr="000F5350" w:rsidRDefault="007A135B" w:rsidP="001D4227">
      <w:pPr>
        <w:overflowPunct w:val="0"/>
        <w:autoSpaceDE w:val="0"/>
        <w:autoSpaceDN w:val="0"/>
        <w:adjustRightInd w:val="0"/>
        <w:spacing w:after="0" w:line="240" w:lineRule="auto"/>
        <w:ind w:left="709"/>
        <w:jc w:val="both"/>
        <w:rPr>
          <w:rFonts w:ascii="Times New Roman" w:hAnsi="Times New Roman" w:cs="Times New Roman"/>
          <w:sz w:val="28"/>
          <w:szCs w:val="28"/>
        </w:rPr>
      </w:pPr>
      <w:r w:rsidRPr="000F5350">
        <w:rPr>
          <w:rFonts w:ascii="Times New Roman" w:hAnsi="Times New Roman" w:cs="Times New Roman"/>
          <w:b/>
          <w:bCs/>
          <w:sz w:val="28"/>
          <w:szCs w:val="28"/>
        </w:rPr>
        <w:t>Биология – наука о живых организмах.</w:t>
      </w:r>
    </w:p>
    <w:p w:rsidR="007A135B" w:rsidRPr="000F5350" w:rsidRDefault="007A135B" w:rsidP="001D4227">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Биология как наука. Методы изучения живых организмов. Роль биологии в познании окружающего мира и практической деятельности людей. Соблюд</w:t>
      </w:r>
      <w:r w:rsidRPr="000F5350">
        <w:rPr>
          <w:rFonts w:ascii="Times New Roman" w:hAnsi="Times New Roman" w:cs="Times New Roman"/>
          <w:sz w:val="28"/>
          <w:szCs w:val="28"/>
        </w:rPr>
        <w:t>е</w:t>
      </w:r>
      <w:r w:rsidRPr="000F5350">
        <w:rPr>
          <w:rFonts w:ascii="Times New Roman" w:hAnsi="Times New Roman" w:cs="Times New Roman"/>
          <w:sz w:val="28"/>
          <w:szCs w:val="28"/>
        </w:rPr>
        <w:t>ние правил поведения в окружающей среде. Бережное отношение к природе. Охрана биологических объектов. Правила работы в кабинете биологии, с биол</w:t>
      </w:r>
      <w:r w:rsidRPr="000F5350">
        <w:rPr>
          <w:rFonts w:ascii="Times New Roman" w:hAnsi="Times New Roman" w:cs="Times New Roman"/>
          <w:sz w:val="28"/>
          <w:szCs w:val="28"/>
        </w:rPr>
        <w:t>о</w:t>
      </w:r>
      <w:r w:rsidRPr="000F5350">
        <w:rPr>
          <w:rFonts w:ascii="Times New Roman" w:hAnsi="Times New Roman" w:cs="Times New Roman"/>
          <w:sz w:val="28"/>
          <w:szCs w:val="28"/>
        </w:rPr>
        <w:t xml:space="preserve">гическими приборами и инструментами. </w:t>
      </w:r>
    </w:p>
    <w:p w:rsidR="007A135B" w:rsidRPr="000F5350" w:rsidRDefault="007A135B" w:rsidP="001D4227">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w:t>
      </w:r>
    </w:p>
    <w:p w:rsidR="007A135B" w:rsidRPr="000F5350" w:rsidRDefault="007A135B" w:rsidP="001D4227">
      <w:pPr>
        <w:overflowPunct w:val="0"/>
        <w:autoSpaceDE w:val="0"/>
        <w:autoSpaceDN w:val="0"/>
        <w:adjustRightInd w:val="0"/>
        <w:spacing w:after="0" w:line="240" w:lineRule="auto"/>
        <w:ind w:left="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Клеточное строение организмов. </w:t>
      </w:r>
    </w:p>
    <w:p w:rsidR="007A135B" w:rsidRPr="000F5350" w:rsidRDefault="007A135B" w:rsidP="001D4227">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Клетка–основа строения и</w:t>
      </w:r>
      <w:r w:rsidR="00C81160">
        <w:rPr>
          <w:rFonts w:ascii="Times New Roman" w:hAnsi="Times New Roman" w:cs="Times New Roman"/>
          <w:sz w:val="28"/>
          <w:szCs w:val="28"/>
        </w:rPr>
        <w:t xml:space="preserve"> </w:t>
      </w:r>
      <w:r w:rsidRPr="000F5350">
        <w:rPr>
          <w:rFonts w:ascii="Times New Roman" w:hAnsi="Times New Roman" w:cs="Times New Roman"/>
          <w:sz w:val="28"/>
          <w:szCs w:val="28"/>
        </w:rPr>
        <w:t>жизнедеятельности организмов. История из</w:t>
      </w:r>
      <w:r w:rsidRPr="000F5350">
        <w:rPr>
          <w:rFonts w:ascii="Times New Roman" w:hAnsi="Times New Roman" w:cs="Times New Roman"/>
          <w:sz w:val="28"/>
          <w:szCs w:val="28"/>
        </w:rPr>
        <w:t>у</w:t>
      </w:r>
      <w:r w:rsidRPr="000F5350">
        <w:rPr>
          <w:rFonts w:ascii="Times New Roman" w:hAnsi="Times New Roman" w:cs="Times New Roman"/>
          <w:sz w:val="28"/>
          <w:szCs w:val="28"/>
        </w:rPr>
        <w:t>чения клетки.</w:t>
      </w:r>
      <w:r w:rsidR="00C81160">
        <w:rPr>
          <w:rFonts w:ascii="Times New Roman" w:hAnsi="Times New Roman" w:cs="Times New Roman"/>
          <w:sz w:val="28"/>
          <w:szCs w:val="28"/>
        </w:rPr>
        <w:t xml:space="preserve"> </w:t>
      </w:r>
      <w:r w:rsidRPr="000F5350">
        <w:rPr>
          <w:rFonts w:ascii="Times New Roman" w:hAnsi="Times New Roman" w:cs="Times New Roman"/>
          <w:sz w:val="28"/>
          <w:szCs w:val="28"/>
        </w:rPr>
        <w:t>Методы изучения клетки. Строение и жизнедеятельность клетки. Бактериальная клетка. Животная клетка. Растительная клетка. Грибная клетка. Ткани организмов.</w:t>
      </w:r>
    </w:p>
    <w:p w:rsidR="007A135B" w:rsidRPr="000F5350" w:rsidRDefault="007A135B" w:rsidP="001D4227">
      <w:pPr>
        <w:overflowPunct w:val="0"/>
        <w:autoSpaceDE w:val="0"/>
        <w:autoSpaceDN w:val="0"/>
        <w:adjustRightInd w:val="0"/>
        <w:spacing w:after="0" w:line="240" w:lineRule="auto"/>
        <w:ind w:left="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Многообразие организмов. </w:t>
      </w:r>
    </w:p>
    <w:p w:rsidR="007A135B" w:rsidRPr="000F5350" w:rsidRDefault="007A135B" w:rsidP="001D4227">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Клеточные и неклеточные формы жизни. Организм. Классификация орг</w:t>
      </w:r>
      <w:r w:rsidRPr="000F5350">
        <w:rPr>
          <w:rFonts w:ascii="Times New Roman" w:hAnsi="Times New Roman" w:cs="Times New Roman"/>
          <w:sz w:val="28"/>
          <w:szCs w:val="28"/>
        </w:rPr>
        <w:t>а</w:t>
      </w:r>
      <w:r w:rsidRPr="000F5350">
        <w:rPr>
          <w:rFonts w:ascii="Times New Roman" w:hAnsi="Times New Roman" w:cs="Times New Roman"/>
          <w:sz w:val="28"/>
          <w:szCs w:val="28"/>
        </w:rPr>
        <w:t>низмов. Принципы классификации. Одноклеточные и многоклеточные</w:t>
      </w:r>
      <w:r w:rsidR="00C81160">
        <w:rPr>
          <w:rFonts w:ascii="Times New Roman" w:hAnsi="Times New Roman" w:cs="Times New Roman"/>
          <w:sz w:val="28"/>
          <w:szCs w:val="28"/>
        </w:rPr>
        <w:t xml:space="preserve"> </w:t>
      </w:r>
      <w:r w:rsidRPr="000F5350">
        <w:rPr>
          <w:rFonts w:ascii="Times New Roman" w:hAnsi="Times New Roman" w:cs="Times New Roman"/>
          <w:sz w:val="28"/>
          <w:szCs w:val="28"/>
        </w:rPr>
        <w:t>органи</w:t>
      </w:r>
      <w:r w:rsidRPr="000F5350">
        <w:rPr>
          <w:rFonts w:ascii="Times New Roman" w:hAnsi="Times New Roman" w:cs="Times New Roman"/>
          <w:sz w:val="28"/>
          <w:szCs w:val="28"/>
        </w:rPr>
        <w:t>з</w:t>
      </w:r>
      <w:r w:rsidRPr="000F5350">
        <w:rPr>
          <w:rFonts w:ascii="Times New Roman" w:hAnsi="Times New Roman" w:cs="Times New Roman"/>
          <w:sz w:val="28"/>
          <w:szCs w:val="28"/>
        </w:rPr>
        <w:t>мы. Основные царства живой природы.</w:t>
      </w:r>
    </w:p>
    <w:p w:rsidR="007A135B" w:rsidRPr="000F5350" w:rsidRDefault="007A135B" w:rsidP="001D4227">
      <w:pPr>
        <w:autoSpaceDE w:val="0"/>
        <w:autoSpaceDN w:val="0"/>
        <w:adjustRightInd w:val="0"/>
        <w:spacing w:after="0" w:line="240" w:lineRule="auto"/>
        <w:ind w:left="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Среды жизни. </w:t>
      </w:r>
    </w:p>
    <w:p w:rsidR="007A135B" w:rsidRPr="000F5350" w:rsidRDefault="007A135B" w:rsidP="001D4227">
      <w:pPr>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Среда обитания. Факторы среды обитания. Места обитания. Приспосо</w:t>
      </w:r>
      <w:r w:rsidRPr="000F5350">
        <w:rPr>
          <w:rFonts w:ascii="Times New Roman" w:hAnsi="Times New Roman" w:cs="Times New Roman"/>
          <w:sz w:val="28"/>
          <w:szCs w:val="28"/>
        </w:rPr>
        <w:t>б</w:t>
      </w:r>
      <w:r w:rsidRPr="000F5350">
        <w:rPr>
          <w:rFonts w:ascii="Times New Roman" w:hAnsi="Times New Roman" w:cs="Times New Roman"/>
          <w:sz w:val="28"/>
          <w:szCs w:val="28"/>
        </w:rPr>
        <w:t>ления организмов к жизни в наземно-воздушной среде. Приспособления орг</w:t>
      </w:r>
      <w:r w:rsidRPr="000F5350">
        <w:rPr>
          <w:rFonts w:ascii="Times New Roman" w:hAnsi="Times New Roman" w:cs="Times New Roman"/>
          <w:sz w:val="28"/>
          <w:szCs w:val="28"/>
        </w:rPr>
        <w:t>а</w:t>
      </w:r>
      <w:r w:rsidRPr="000F5350">
        <w:rPr>
          <w:rFonts w:ascii="Times New Roman" w:hAnsi="Times New Roman" w:cs="Times New Roman"/>
          <w:sz w:val="28"/>
          <w:szCs w:val="28"/>
        </w:rPr>
        <w:t>низмов к жизни в водной среде. Приспособления организмов к жизни в почве</w:t>
      </w:r>
      <w:r w:rsidRPr="000F5350">
        <w:rPr>
          <w:rFonts w:ascii="Times New Roman" w:hAnsi="Times New Roman" w:cs="Times New Roman"/>
          <w:sz w:val="28"/>
          <w:szCs w:val="28"/>
        </w:rPr>
        <w:t>н</w:t>
      </w:r>
      <w:r w:rsidRPr="000F5350">
        <w:rPr>
          <w:rFonts w:ascii="Times New Roman" w:hAnsi="Times New Roman" w:cs="Times New Roman"/>
          <w:sz w:val="28"/>
          <w:szCs w:val="28"/>
        </w:rPr>
        <w:t>ной среде. Приспособления организмов к жизни в организменной среде. Раст</w:t>
      </w:r>
      <w:r w:rsidRPr="000F5350">
        <w:rPr>
          <w:rFonts w:ascii="Times New Roman" w:hAnsi="Times New Roman" w:cs="Times New Roman"/>
          <w:sz w:val="28"/>
          <w:szCs w:val="28"/>
        </w:rPr>
        <w:t>и</w:t>
      </w:r>
      <w:r w:rsidRPr="000F5350">
        <w:rPr>
          <w:rFonts w:ascii="Times New Roman" w:hAnsi="Times New Roman" w:cs="Times New Roman"/>
          <w:sz w:val="28"/>
          <w:szCs w:val="28"/>
        </w:rPr>
        <w:t>тельный и животный мир родного края.</w:t>
      </w:r>
    </w:p>
    <w:p w:rsidR="007A135B" w:rsidRPr="000F5350" w:rsidRDefault="007A135B" w:rsidP="001D4227">
      <w:pPr>
        <w:overflowPunct w:val="0"/>
        <w:autoSpaceDE w:val="0"/>
        <w:autoSpaceDN w:val="0"/>
        <w:adjustRightInd w:val="0"/>
        <w:spacing w:after="0" w:line="240" w:lineRule="auto"/>
        <w:ind w:left="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Царство Растения. </w:t>
      </w:r>
    </w:p>
    <w:p w:rsidR="007A135B" w:rsidRPr="000F5350" w:rsidRDefault="007A135B" w:rsidP="001D4227">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7A135B" w:rsidRPr="000F5350" w:rsidRDefault="007A135B" w:rsidP="001D4227">
      <w:pPr>
        <w:overflowPunct w:val="0"/>
        <w:autoSpaceDE w:val="0"/>
        <w:autoSpaceDN w:val="0"/>
        <w:adjustRightInd w:val="0"/>
        <w:spacing w:after="0" w:line="240" w:lineRule="auto"/>
        <w:ind w:left="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Органы цветкового растения. </w:t>
      </w:r>
    </w:p>
    <w:p w:rsidR="007A135B" w:rsidRPr="000F5350" w:rsidRDefault="007A135B" w:rsidP="001D4227">
      <w:pPr>
        <w:overflowPunct w:val="0"/>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sz w:val="28"/>
          <w:szCs w:val="28"/>
        </w:rPr>
        <w:t>Семя. Строение семени.</w:t>
      </w:r>
      <w:r w:rsidR="00605E79">
        <w:rPr>
          <w:rFonts w:ascii="Times New Roman" w:hAnsi="Times New Roman" w:cs="Times New Roman"/>
          <w:sz w:val="28"/>
          <w:szCs w:val="28"/>
        </w:rPr>
        <w:t xml:space="preserve"> </w:t>
      </w:r>
      <w:r w:rsidRPr="000F5350">
        <w:rPr>
          <w:rFonts w:ascii="Times New Roman" w:hAnsi="Times New Roman" w:cs="Times New Roman"/>
          <w:sz w:val="28"/>
          <w:szCs w:val="28"/>
        </w:rPr>
        <w:t>Корень. Зоны корня. Виды корней. Корневые с</w:t>
      </w:r>
      <w:r w:rsidRPr="000F5350">
        <w:rPr>
          <w:rFonts w:ascii="Times New Roman" w:hAnsi="Times New Roman" w:cs="Times New Roman"/>
          <w:sz w:val="28"/>
          <w:szCs w:val="28"/>
        </w:rPr>
        <w:t>и</w:t>
      </w:r>
      <w:r w:rsidRPr="000F5350">
        <w:rPr>
          <w:rFonts w:ascii="Times New Roman" w:hAnsi="Times New Roman" w:cs="Times New Roman"/>
          <w:sz w:val="28"/>
          <w:szCs w:val="28"/>
        </w:rPr>
        <w:t>стемы. Значение корня. Видоизменения корней. Побег. Генеративные и вегет</w:t>
      </w:r>
      <w:r w:rsidRPr="000F5350">
        <w:rPr>
          <w:rFonts w:ascii="Times New Roman" w:hAnsi="Times New Roman" w:cs="Times New Roman"/>
          <w:sz w:val="28"/>
          <w:szCs w:val="28"/>
        </w:rPr>
        <w:t>а</w:t>
      </w:r>
      <w:r w:rsidRPr="000F5350">
        <w:rPr>
          <w:rFonts w:ascii="Times New Roman" w:hAnsi="Times New Roman" w:cs="Times New Roman"/>
          <w:sz w:val="28"/>
          <w:szCs w:val="28"/>
        </w:rPr>
        <w:t>тивные побеги. Строение побега. Разнообразие и значение побегов. Видоизм</w:t>
      </w:r>
      <w:r w:rsidRPr="000F5350">
        <w:rPr>
          <w:rFonts w:ascii="Times New Roman" w:hAnsi="Times New Roman" w:cs="Times New Roman"/>
          <w:sz w:val="28"/>
          <w:szCs w:val="28"/>
        </w:rPr>
        <w:t>е</w:t>
      </w:r>
      <w:r w:rsidRPr="000F5350">
        <w:rPr>
          <w:rFonts w:ascii="Times New Roman" w:hAnsi="Times New Roman" w:cs="Times New Roman"/>
          <w:sz w:val="28"/>
          <w:szCs w:val="28"/>
        </w:rPr>
        <w:lastRenderedPageBreak/>
        <w:t>ненные побеги. Почки. Вегетативные и генеративные почки. Строение листа. Листорасположение. Жилкование листа.</w:t>
      </w:r>
      <w:r w:rsidR="00605E79">
        <w:rPr>
          <w:rFonts w:ascii="Times New Roman" w:hAnsi="Times New Roman" w:cs="Times New Roman"/>
          <w:sz w:val="28"/>
          <w:szCs w:val="28"/>
        </w:rPr>
        <w:t xml:space="preserve"> </w:t>
      </w:r>
      <w:r w:rsidRPr="000F5350">
        <w:rPr>
          <w:rFonts w:ascii="Times New Roman" w:hAnsi="Times New Roman" w:cs="Times New Roman"/>
          <w:sz w:val="28"/>
          <w:szCs w:val="28"/>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7A135B" w:rsidRPr="000F5350" w:rsidRDefault="007A135B" w:rsidP="001D4227">
      <w:pPr>
        <w:overflowPunct w:val="0"/>
        <w:autoSpaceDE w:val="0"/>
        <w:autoSpaceDN w:val="0"/>
        <w:adjustRightInd w:val="0"/>
        <w:spacing w:after="0" w:line="240" w:lineRule="auto"/>
        <w:ind w:left="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Микроскопическое строение растений. </w:t>
      </w:r>
    </w:p>
    <w:p w:rsidR="007A135B" w:rsidRPr="000F5350" w:rsidRDefault="007A135B" w:rsidP="001D4227">
      <w:pPr>
        <w:overflowPunct w:val="0"/>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w:t>
      </w:r>
      <w:r w:rsidRPr="000F5350">
        <w:rPr>
          <w:rFonts w:ascii="Times New Roman" w:hAnsi="Times New Roman" w:cs="Times New Roman"/>
          <w:sz w:val="28"/>
          <w:szCs w:val="28"/>
        </w:rPr>
        <w:t>о</w:t>
      </w:r>
      <w:r w:rsidRPr="000F5350">
        <w:rPr>
          <w:rFonts w:ascii="Times New Roman" w:hAnsi="Times New Roman" w:cs="Times New Roman"/>
          <w:sz w:val="28"/>
          <w:szCs w:val="28"/>
        </w:rPr>
        <w:t>скопическое строение листа.</w:t>
      </w:r>
    </w:p>
    <w:p w:rsidR="007A135B" w:rsidRPr="000F5350" w:rsidRDefault="007A135B" w:rsidP="001D4227">
      <w:pPr>
        <w:tabs>
          <w:tab w:val="num" w:pos="851"/>
          <w:tab w:val="left" w:pos="1160"/>
        </w:tabs>
        <w:autoSpaceDE w:val="0"/>
        <w:autoSpaceDN w:val="0"/>
        <w:adjustRightInd w:val="0"/>
        <w:spacing w:after="0" w:line="240" w:lineRule="auto"/>
        <w:ind w:left="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Жизнедеятельность цветковых растений. </w:t>
      </w:r>
    </w:p>
    <w:p w:rsidR="007A135B" w:rsidRPr="000F5350" w:rsidRDefault="007A135B" w:rsidP="001D4227">
      <w:pPr>
        <w:tabs>
          <w:tab w:val="left" w:pos="1160"/>
        </w:tabs>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Процессы жизнедеятельности растений. Обмен веществ и превращение энергии: почвенное питание и воздушное питание (фотосинтез), дыхание, уд</w:t>
      </w:r>
      <w:r w:rsidRPr="000F5350">
        <w:rPr>
          <w:rFonts w:ascii="Times New Roman" w:hAnsi="Times New Roman" w:cs="Times New Roman"/>
          <w:sz w:val="28"/>
          <w:szCs w:val="28"/>
        </w:rPr>
        <w:t>а</w:t>
      </w:r>
      <w:r w:rsidRPr="000F5350">
        <w:rPr>
          <w:rFonts w:ascii="Times New Roman" w:hAnsi="Times New Roman" w:cs="Times New Roman"/>
          <w:sz w:val="28"/>
          <w:szCs w:val="28"/>
        </w:rPr>
        <w:t>ление конечных продуктов обмена веществ. Транспорт веществ. Движения. Рост, развитие и размножение растений. Половое размножение растений. Опл</w:t>
      </w:r>
      <w:r w:rsidRPr="000F5350">
        <w:rPr>
          <w:rFonts w:ascii="Times New Roman" w:hAnsi="Times New Roman" w:cs="Times New Roman"/>
          <w:sz w:val="28"/>
          <w:szCs w:val="28"/>
        </w:rPr>
        <w:t>о</w:t>
      </w:r>
      <w:r w:rsidRPr="000F5350">
        <w:rPr>
          <w:rFonts w:ascii="Times New Roman" w:hAnsi="Times New Roman" w:cs="Times New Roman"/>
          <w:sz w:val="28"/>
          <w:szCs w:val="28"/>
        </w:rPr>
        <w:t>дотворение у цветковых растений. Вегетативное размножение растений. При</w:t>
      </w:r>
      <w:r w:rsidRPr="000F5350">
        <w:rPr>
          <w:rFonts w:ascii="Times New Roman" w:hAnsi="Times New Roman" w:cs="Times New Roman"/>
          <w:sz w:val="28"/>
          <w:szCs w:val="28"/>
        </w:rPr>
        <w:t>е</w:t>
      </w:r>
      <w:r w:rsidRPr="000F5350">
        <w:rPr>
          <w:rFonts w:ascii="Times New Roman" w:hAnsi="Times New Roman" w:cs="Times New Roman"/>
          <w:sz w:val="28"/>
          <w:szCs w:val="28"/>
        </w:rPr>
        <w:t>мы выращивания и размножения растений и ухода за ними. Космическая роль зеленых растений.</w:t>
      </w:r>
    </w:p>
    <w:p w:rsidR="007A135B" w:rsidRPr="000F5350" w:rsidRDefault="007A135B" w:rsidP="001D4227">
      <w:pPr>
        <w:overflowPunct w:val="0"/>
        <w:autoSpaceDE w:val="0"/>
        <w:autoSpaceDN w:val="0"/>
        <w:adjustRightInd w:val="0"/>
        <w:spacing w:after="0" w:line="240" w:lineRule="auto"/>
        <w:ind w:left="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Многообразие растений. </w:t>
      </w:r>
    </w:p>
    <w:p w:rsidR="007A135B" w:rsidRPr="000F5350" w:rsidRDefault="007A135B" w:rsidP="001D4227">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Классификация</w:t>
      </w:r>
      <w:r w:rsidR="00605E79">
        <w:rPr>
          <w:rFonts w:ascii="Times New Roman" w:hAnsi="Times New Roman" w:cs="Times New Roman"/>
          <w:sz w:val="28"/>
          <w:szCs w:val="28"/>
        </w:rPr>
        <w:t xml:space="preserve"> </w:t>
      </w:r>
      <w:r w:rsidRPr="000F5350">
        <w:rPr>
          <w:rFonts w:ascii="Times New Roman" w:hAnsi="Times New Roman" w:cs="Times New Roman"/>
          <w:sz w:val="28"/>
          <w:szCs w:val="28"/>
        </w:rPr>
        <w:t>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w:t>
      </w:r>
      <w:r w:rsidRPr="000F5350">
        <w:rPr>
          <w:rFonts w:ascii="Times New Roman" w:hAnsi="Times New Roman" w:cs="Times New Roman"/>
          <w:sz w:val="28"/>
          <w:szCs w:val="28"/>
        </w:rPr>
        <w:t>ь</w:t>
      </w:r>
      <w:r w:rsidRPr="000F5350">
        <w:rPr>
          <w:rFonts w:ascii="Times New Roman" w:hAnsi="Times New Roman" w:cs="Times New Roman"/>
          <w:sz w:val="28"/>
          <w:szCs w:val="28"/>
        </w:rPr>
        <w:t>ные особенности и многообразие. Отдел Покрытосеменные (Цветковые), отл</w:t>
      </w:r>
      <w:r w:rsidRPr="000F5350">
        <w:rPr>
          <w:rFonts w:ascii="Times New Roman" w:hAnsi="Times New Roman" w:cs="Times New Roman"/>
          <w:sz w:val="28"/>
          <w:szCs w:val="28"/>
        </w:rPr>
        <w:t>и</w:t>
      </w:r>
      <w:r w:rsidRPr="000F5350">
        <w:rPr>
          <w:rFonts w:ascii="Times New Roman" w:hAnsi="Times New Roman" w:cs="Times New Roman"/>
          <w:sz w:val="28"/>
          <w:szCs w:val="28"/>
        </w:rPr>
        <w:t>чительные особенности. Классы Однодольные и Двудольные. Многообразие цветковых растений. Меры профилактики заболеваний, вызываемых растени</w:t>
      </w:r>
      <w:r w:rsidRPr="000F5350">
        <w:rPr>
          <w:rFonts w:ascii="Times New Roman" w:hAnsi="Times New Roman" w:cs="Times New Roman"/>
          <w:sz w:val="28"/>
          <w:szCs w:val="28"/>
        </w:rPr>
        <w:t>я</w:t>
      </w:r>
      <w:r w:rsidRPr="000F5350">
        <w:rPr>
          <w:rFonts w:ascii="Times New Roman" w:hAnsi="Times New Roman" w:cs="Times New Roman"/>
          <w:sz w:val="28"/>
          <w:szCs w:val="28"/>
        </w:rPr>
        <w:t>ми.</w:t>
      </w:r>
    </w:p>
    <w:p w:rsidR="007A135B" w:rsidRPr="000F5350" w:rsidRDefault="007A135B" w:rsidP="001D4227">
      <w:pPr>
        <w:tabs>
          <w:tab w:val="num" w:pos="851"/>
        </w:tabs>
        <w:overflowPunct w:val="0"/>
        <w:autoSpaceDE w:val="0"/>
        <w:autoSpaceDN w:val="0"/>
        <w:adjustRightInd w:val="0"/>
        <w:spacing w:after="0" w:line="240" w:lineRule="auto"/>
        <w:ind w:left="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Царство Бактерии. </w:t>
      </w:r>
    </w:p>
    <w:p w:rsidR="007A135B" w:rsidRPr="000F5350" w:rsidRDefault="007A135B" w:rsidP="001D4227">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Бактерии,</w:t>
      </w:r>
      <w:r w:rsidR="00605E79">
        <w:rPr>
          <w:rFonts w:ascii="Times New Roman" w:hAnsi="Times New Roman" w:cs="Times New Roman"/>
          <w:sz w:val="28"/>
          <w:szCs w:val="28"/>
        </w:rPr>
        <w:t xml:space="preserve"> </w:t>
      </w:r>
      <w:r w:rsidRPr="000F5350">
        <w:rPr>
          <w:rFonts w:ascii="Times New Roman" w:hAnsi="Times New Roman" w:cs="Times New Roman"/>
          <w:sz w:val="28"/>
          <w:szCs w:val="28"/>
        </w:rPr>
        <w:t>их строение и жизнедеятельность.</w:t>
      </w:r>
      <w:r w:rsidR="00605E79">
        <w:rPr>
          <w:rFonts w:ascii="Times New Roman" w:hAnsi="Times New Roman" w:cs="Times New Roman"/>
          <w:sz w:val="28"/>
          <w:szCs w:val="28"/>
        </w:rPr>
        <w:t xml:space="preserve"> </w:t>
      </w:r>
      <w:r w:rsidRPr="000F5350">
        <w:rPr>
          <w:rFonts w:ascii="Times New Roman" w:hAnsi="Times New Roman" w:cs="Times New Roman"/>
          <w:sz w:val="28"/>
          <w:szCs w:val="28"/>
        </w:rPr>
        <w:t>Рольбактерий в природе, жизни человека. Меры профилактики заболеваний, вызываемых бактериями. Значение работ Р. Коха и Л. Пастера.</w:t>
      </w:r>
    </w:p>
    <w:p w:rsidR="007A135B" w:rsidRPr="000F5350" w:rsidRDefault="007A135B" w:rsidP="001D4227">
      <w:pPr>
        <w:tabs>
          <w:tab w:val="num" w:pos="851"/>
        </w:tabs>
        <w:autoSpaceDE w:val="0"/>
        <w:autoSpaceDN w:val="0"/>
        <w:adjustRightInd w:val="0"/>
        <w:spacing w:after="0" w:line="240" w:lineRule="auto"/>
        <w:ind w:left="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Царство Грибы. </w:t>
      </w:r>
    </w:p>
    <w:p w:rsidR="007A135B" w:rsidRPr="000F5350" w:rsidRDefault="007A135B" w:rsidP="001D4227">
      <w:pPr>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Отличительные особенности грибов. Многообразие грибов. Роль грибов в природе, жизни человека. Грибы-паразиты. Съедобные и ядовитые грибы. Пе</w:t>
      </w:r>
      <w:r w:rsidRPr="000F5350">
        <w:rPr>
          <w:rFonts w:ascii="Times New Roman" w:hAnsi="Times New Roman" w:cs="Times New Roman"/>
          <w:sz w:val="28"/>
          <w:szCs w:val="28"/>
        </w:rPr>
        <w:t>р</w:t>
      </w:r>
      <w:r w:rsidRPr="000F5350">
        <w:rPr>
          <w:rFonts w:ascii="Times New Roman" w:hAnsi="Times New Roman" w:cs="Times New Roman"/>
          <w:sz w:val="28"/>
          <w:szCs w:val="28"/>
        </w:rPr>
        <w:t>вая помощь при отравлении грибами. Меры профилактики заболеваний, выз</w:t>
      </w:r>
      <w:r w:rsidRPr="000F5350">
        <w:rPr>
          <w:rFonts w:ascii="Times New Roman" w:hAnsi="Times New Roman" w:cs="Times New Roman"/>
          <w:sz w:val="28"/>
          <w:szCs w:val="28"/>
        </w:rPr>
        <w:t>ы</w:t>
      </w:r>
      <w:r w:rsidRPr="000F5350">
        <w:rPr>
          <w:rFonts w:ascii="Times New Roman" w:hAnsi="Times New Roman" w:cs="Times New Roman"/>
          <w:sz w:val="28"/>
          <w:szCs w:val="28"/>
        </w:rPr>
        <w:t>ваемых грибами. Лишайники, их роль в природе и жизни человека.</w:t>
      </w:r>
    </w:p>
    <w:p w:rsidR="007A135B" w:rsidRPr="000F5350" w:rsidRDefault="007A135B" w:rsidP="001D4227">
      <w:pPr>
        <w:tabs>
          <w:tab w:val="num" w:pos="851"/>
        </w:tabs>
        <w:overflowPunct w:val="0"/>
        <w:autoSpaceDE w:val="0"/>
        <w:autoSpaceDN w:val="0"/>
        <w:adjustRightInd w:val="0"/>
        <w:spacing w:after="0" w:line="240" w:lineRule="auto"/>
        <w:ind w:left="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Царство Животные. </w:t>
      </w:r>
    </w:p>
    <w:p w:rsidR="007A135B" w:rsidRPr="000F5350" w:rsidRDefault="007A135B" w:rsidP="001D4227">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Общее</w:t>
      </w:r>
      <w:r w:rsidR="00605E79">
        <w:rPr>
          <w:rFonts w:ascii="Times New Roman" w:hAnsi="Times New Roman" w:cs="Times New Roman"/>
          <w:sz w:val="28"/>
          <w:szCs w:val="28"/>
        </w:rPr>
        <w:t xml:space="preserve"> </w:t>
      </w:r>
      <w:r w:rsidRPr="000F5350">
        <w:rPr>
          <w:rFonts w:ascii="Times New Roman" w:hAnsi="Times New Roman" w:cs="Times New Roman"/>
          <w:sz w:val="28"/>
          <w:szCs w:val="28"/>
        </w:rPr>
        <w:t>знакомство с животными. Животные ткани, органы и системы о</w:t>
      </w:r>
      <w:r w:rsidRPr="000F5350">
        <w:rPr>
          <w:rFonts w:ascii="Times New Roman" w:hAnsi="Times New Roman" w:cs="Times New Roman"/>
          <w:sz w:val="28"/>
          <w:szCs w:val="28"/>
        </w:rPr>
        <w:t>р</w:t>
      </w:r>
      <w:r w:rsidRPr="000F5350">
        <w:rPr>
          <w:rFonts w:ascii="Times New Roman" w:hAnsi="Times New Roman" w:cs="Times New Roman"/>
          <w:sz w:val="28"/>
          <w:szCs w:val="28"/>
        </w:rPr>
        <w:t>ганов животных. Организм животного как биосистема.  Многообразие и кла</w:t>
      </w:r>
      <w:r w:rsidRPr="000F5350">
        <w:rPr>
          <w:rFonts w:ascii="Times New Roman" w:hAnsi="Times New Roman" w:cs="Times New Roman"/>
          <w:sz w:val="28"/>
          <w:szCs w:val="28"/>
        </w:rPr>
        <w:t>с</w:t>
      </w:r>
      <w:r w:rsidRPr="000F5350">
        <w:rPr>
          <w:rFonts w:ascii="Times New Roman" w:hAnsi="Times New Roman" w:cs="Times New Roman"/>
          <w:sz w:val="28"/>
          <w:szCs w:val="28"/>
        </w:rPr>
        <w:t>сификация животных. Среды обитания животных. Сезонные явления в жизни животных. Поведение животных (раздражимость, рефлексы и инстинкты). Ра</w:t>
      </w:r>
      <w:r w:rsidRPr="000F5350">
        <w:rPr>
          <w:rFonts w:ascii="Times New Roman" w:hAnsi="Times New Roman" w:cs="Times New Roman"/>
          <w:sz w:val="28"/>
          <w:szCs w:val="28"/>
        </w:rPr>
        <w:t>з</w:t>
      </w:r>
      <w:r w:rsidRPr="000F5350">
        <w:rPr>
          <w:rFonts w:ascii="Times New Roman" w:hAnsi="Times New Roman" w:cs="Times New Roman"/>
          <w:sz w:val="28"/>
          <w:szCs w:val="28"/>
        </w:rPr>
        <w:t>нообразие отношений животных в природе. Значение животных в природе и жизни человека.</w:t>
      </w:r>
    </w:p>
    <w:p w:rsidR="007A135B" w:rsidRPr="000F5350" w:rsidRDefault="007A135B" w:rsidP="001D4227">
      <w:pPr>
        <w:overflowPunct w:val="0"/>
        <w:autoSpaceDE w:val="0"/>
        <w:autoSpaceDN w:val="0"/>
        <w:adjustRightInd w:val="0"/>
        <w:spacing w:after="0" w:line="240" w:lineRule="auto"/>
        <w:ind w:left="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Одноклеточные животные, или Простейшие. </w:t>
      </w:r>
    </w:p>
    <w:p w:rsidR="007A135B" w:rsidRPr="000F5350" w:rsidRDefault="007A135B" w:rsidP="001D4227">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Общая</w:t>
      </w:r>
      <w:r w:rsidR="00605E79">
        <w:rPr>
          <w:rFonts w:ascii="Times New Roman" w:hAnsi="Times New Roman" w:cs="Times New Roman"/>
          <w:sz w:val="28"/>
          <w:szCs w:val="28"/>
        </w:rPr>
        <w:t xml:space="preserve"> </w:t>
      </w:r>
      <w:r w:rsidRPr="000F5350">
        <w:rPr>
          <w:rFonts w:ascii="Times New Roman" w:hAnsi="Times New Roman" w:cs="Times New Roman"/>
          <w:sz w:val="28"/>
          <w:szCs w:val="28"/>
        </w:rPr>
        <w:t>характеристика простейших. Происхождение простейших. Знач</w:t>
      </w:r>
      <w:r w:rsidRPr="000F5350">
        <w:rPr>
          <w:rFonts w:ascii="Times New Roman" w:hAnsi="Times New Roman" w:cs="Times New Roman"/>
          <w:sz w:val="28"/>
          <w:szCs w:val="28"/>
        </w:rPr>
        <w:t>е</w:t>
      </w:r>
      <w:r w:rsidRPr="000F5350">
        <w:rPr>
          <w:rFonts w:ascii="Times New Roman" w:hAnsi="Times New Roman" w:cs="Times New Roman"/>
          <w:sz w:val="28"/>
          <w:szCs w:val="28"/>
        </w:rPr>
        <w:t>ние простейших в природе и жизни человека. Пути заражения человека и ж</w:t>
      </w:r>
      <w:r w:rsidRPr="000F5350">
        <w:rPr>
          <w:rFonts w:ascii="Times New Roman" w:hAnsi="Times New Roman" w:cs="Times New Roman"/>
          <w:sz w:val="28"/>
          <w:szCs w:val="28"/>
        </w:rPr>
        <w:t>и</w:t>
      </w:r>
      <w:r w:rsidRPr="000F5350">
        <w:rPr>
          <w:rFonts w:ascii="Times New Roman" w:hAnsi="Times New Roman" w:cs="Times New Roman"/>
          <w:sz w:val="28"/>
          <w:szCs w:val="28"/>
        </w:rPr>
        <w:lastRenderedPageBreak/>
        <w:t>вотных паразитическими простейшими. Меры профилактики заболеваний, в</w:t>
      </w:r>
      <w:r w:rsidRPr="000F5350">
        <w:rPr>
          <w:rFonts w:ascii="Times New Roman" w:hAnsi="Times New Roman" w:cs="Times New Roman"/>
          <w:sz w:val="28"/>
          <w:szCs w:val="28"/>
        </w:rPr>
        <w:t>ы</w:t>
      </w:r>
      <w:r w:rsidRPr="000F5350">
        <w:rPr>
          <w:rFonts w:ascii="Times New Roman" w:hAnsi="Times New Roman" w:cs="Times New Roman"/>
          <w:sz w:val="28"/>
          <w:szCs w:val="28"/>
        </w:rPr>
        <w:t>зываемых одноклеточными животными.</w:t>
      </w:r>
    </w:p>
    <w:p w:rsidR="007A135B" w:rsidRPr="000F5350" w:rsidRDefault="007A135B" w:rsidP="001D4227">
      <w:pPr>
        <w:autoSpaceDE w:val="0"/>
        <w:autoSpaceDN w:val="0"/>
        <w:adjustRightInd w:val="0"/>
        <w:spacing w:after="0" w:line="240" w:lineRule="auto"/>
        <w:ind w:left="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Тип Кишечнополостные. </w:t>
      </w:r>
    </w:p>
    <w:p w:rsidR="007A135B" w:rsidRPr="000F5350" w:rsidRDefault="007A135B" w:rsidP="001D4227">
      <w:pPr>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Многоклеточные животные. Общая характеристика типа Кишечнополос</w:t>
      </w:r>
      <w:r w:rsidRPr="000F5350">
        <w:rPr>
          <w:rFonts w:ascii="Times New Roman" w:hAnsi="Times New Roman" w:cs="Times New Roman"/>
          <w:sz w:val="28"/>
          <w:szCs w:val="28"/>
        </w:rPr>
        <w:t>т</w:t>
      </w:r>
      <w:r w:rsidRPr="000F5350">
        <w:rPr>
          <w:rFonts w:ascii="Times New Roman" w:hAnsi="Times New Roman" w:cs="Times New Roman"/>
          <w:sz w:val="28"/>
          <w:szCs w:val="28"/>
        </w:rPr>
        <w:t>ные. Регенерация. Происхождение кишечнополостных. Значение кишечноп</w:t>
      </w:r>
      <w:r w:rsidRPr="000F5350">
        <w:rPr>
          <w:rFonts w:ascii="Times New Roman" w:hAnsi="Times New Roman" w:cs="Times New Roman"/>
          <w:sz w:val="28"/>
          <w:szCs w:val="28"/>
        </w:rPr>
        <w:t>о</w:t>
      </w:r>
      <w:r w:rsidRPr="000F5350">
        <w:rPr>
          <w:rFonts w:ascii="Times New Roman" w:hAnsi="Times New Roman" w:cs="Times New Roman"/>
          <w:sz w:val="28"/>
          <w:szCs w:val="28"/>
        </w:rPr>
        <w:t>лостных в природе и жизни человека.</w:t>
      </w:r>
    </w:p>
    <w:p w:rsidR="007A135B" w:rsidRPr="000F5350" w:rsidRDefault="007A135B" w:rsidP="001D4227">
      <w:pPr>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Типы червей. </w:t>
      </w:r>
    </w:p>
    <w:p w:rsidR="007A135B" w:rsidRPr="000F5350" w:rsidRDefault="007A135B" w:rsidP="001D4227">
      <w:pPr>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Тип Плоские черви, общая характеристика. Тип Круглые черви, общая х</w:t>
      </w:r>
      <w:r w:rsidRPr="000F5350">
        <w:rPr>
          <w:rFonts w:ascii="Times New Roman" w:hAnsi="Times New Roman" w:cs="Times New Roman"/>
          <w:sz w:val="28"/>
          <w:szCs w:val="28"/>
        </w:rPr>
        <w:t>а</w:t>
      </w:r>
      <w:r w:rsidRPr="000F5350">
        <w:rPr>
          <w:rFonts w:ascii="Times New Roman" w:hAnsi="Times New Roman" w:cs="Times New Roman"/>
          <w:sz w:val="28"/>
          <w:szCs w:val="28"/>
        </w:rPr>
        <w:t>рактеристика. Тип Кольчатые черви, общая характеристика. Паразитические плоские и круглые черви. Пути заражения человека и животных паразитическ</w:t>
      </w:r>
      <w:r w:rsidRPr="000F5350">
        <w:rPr>
          <w:rFonts w:ascii="Times New Roman" w:hAnsi="Times New Roman" w:cs="Times New Roman"/>
          <w:sz w:val="28"/>
          <w:szCs w:val="28"/>
        </w:rPr>
        <w:t>и</w:t>
      </w:r>
      <w:r w:rsidRPr="000F5350">
        <w:rPr>
          <w:rFonts w:ascii="Times New Roman" w:hAnsi="Times New Roman" w:cs="Times New Roman"/>
          <w:sz w:val="28"/>
          <w:szCs w:val="28"/>
        </w:rPr>
        <w:t>ми червями. Меры профилактики заражения. Значение дождевых червей в по</w:t>
      </w:r>
      <w:r w:rsidRPr="000F5350">
        <w:rPr>
          <w:rFonts w:ascii="Times New Roman" w:hAnsi="Times New Roman" w:cs="Times New Roman"/>
          <w:sz w:val="28"/>
          <w:szCs w:val="28"/>
        </w:rPr>
        <w:t>ч</w:t>
      </w:r>
      <w:r w:rsidRPr="000F5350">
        <w:rPr>
          <w:rFonts w:ascii="Times New Roman" w:hAnsi="Times New Roman" w:cs="Times New Roman"/>
          <w:sz w:val="28"/>
          <w:szCs w:val="28"/>
        </w:rPr>
        <w:t xml:space="preserve">вообразовании. Происхождение червей. </w:t>
      </w:r>
    </w:p>
    <w:p w:rsidR="007A135B" w:rsidRPr="000F5350" w:rsidRDefault="007A135B" w:rsidP="001D4227">
      <w:pPr>
        <w:tabs>
          <w:tab w:val="num" w:pos="1223"/>
        </w:tabs>
        <w:overflowPunct w:val="0"/>
        <w:autoSpaceDE w:val="0"/>
        <w:autoSpaceDN w:val="0"/>
        <w:adjustRightInd w:val="0"/>
        <w:spacing w:after="0" w:line="240" w:lineRule="auto"/>
        <w:ind w:left="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Тип Моллюски. </w:t>
      </w:r>
    </w:p>
    <w:p w:rsidR="007A135B" w:rsidRPr="000F5350" w:rsidRDefault="007A135B" w:rsidP="001D4227">
      <w:pPr>
        <w:tabs>
          <w:tab w:val="num" w:pos="1223"/>
        </w:tabs>
        <w:overflowPunct w:val="0"/>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sz w:val="28"/>
          <w:szCs w:val="28"/>
        </w:rPr>
        <w:t>Общая характеристика типа Моллюски. Многообразие моллюсков. Пр</w:t>
      </w:r>
      <w:r w:rsidRPr="000F5350">
        <w:rPr>
          <w:rFonts w:ascii="Times New Roman" w:hAnsi="Times New Roman" w:cs="Times New Roman"/>
          <w:sz w:val="28"/>
          <w:szCs w:val="28"/>
        </w:rPr>
        <w:t>о</w:t>
      </w:r>
      <w:r w:rsidRPr="000F5350">
        <w:rPr>
          <w:rFonts w:ascii="Times New Roman" w:hAnsi="Times New Roman" w:cs="Times New Roman"/>
          <w:sz w:val="28"/>
          <w:szCs w:val="28"/>
        </w:rPr>
        <w:t>исхождение моллюсков и их значение в природе и жизни человека.</w:t>
      </w:r>
    </w:p>
    <w:p w:rsidR="007A135B" w:rsidRPr="000F5350" w:rsidRDefault="007A135B" w:rsidP="001D4227">
      <w:pPr>
        <w:tabs>
          <w:tab w:val="num" w:pos="1158"/>
        </w:tabs>
        <w:overflowPunct w:val="0"/>
        <w:autoSpaceDE w:val="0"/>
        <w:autoSpaceDN w:val="0"/>
        <w:adjustRightInd w:val="0"/>
        <w:spacing w:after="0" w:line="240" w:lineRule="auto"/>
        <w:ind w:left="709"/>
        <w:jc w:val="both"/>
        <w:rPr>
          <w:rFonts w:ascii="Times New Roman" w:hAnsi="Times New Roman" w:cs="Times New Roman"/>
          <w:b/>
          <w:bCs/>
          <w:sz w:val="28"/>
          <w:szCs w:val="28"/>
        </w:rPr>
      </w:pPr>
      <w:r w:rsidRPr="000F5350">
        <w:rPr>
          <w:rFonts w:ascii="Times New Roman" w:hAnsi="Times New Roman" w:cs="Times New Roman"/>
          <w:b/>
          <w:bCs/>
          <w:sz w:val="28"/>
          <w:szCs w:val="28"/>
        </w:rPr>
        <w:t>Тип Членистоногие.</w:t>
      </w:r>
    </w:p>
    <w:p w:rsidR="007A135B" w:rsidRPr="000F5350" w:rsidRDefault="007A135B" w:rsidP="001D4227">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Общая характеристика типа Членистоногие.</w:t>
      </w:r>
      <w:r w:rsidR="00605E79">
        <w:rPr>
          <w:rFonts w:ascii="Times New Roman" w:hAnsi="Times New Roman" w:cs="Times New Roman"/>
          <w:sz w:val="28"/>
          <w:szCs w:val="28"/>
        </w:rPr>
        <w:t xml:space="preserve"> </w:t>
      </w:r>
      <w:r w:rsidRPr="000F5350">
        <w:rPr>
          <w:rFonts w:ascii="Times New Roman" w:hAnsi="Times New Roman" w:cs="Times New Roman"/>
          <w:sz w:val="28"/>
          <w:szCs w:val="28"/>
        </w:rPr>
        <w:t>Среды жизни. Происхожд</w:t>
      </w:r>
      <w:r w:rsidRPr="000F5350">
        <w:rPr>
          <w:rFonts w:ascii="Times New Roman" w:hAnsi="Times New Roman" w:cs="Times New Roman"/>
          <w:sz w:val="28"/>
          <w:szCs w:val="28"/>
        </w:rPr>
        <w:t>е</w:t>
      </w:r>
      <w:r w:rsidRPr="000F5350">
        <w:rPr>
          <w:rFonts w:ascii="Times New Roman" w:hAnsi="Times New Roman" w:cs="Times New Roman"/>
          <w:sz w:val="28"/>
          <w:szCs w:val="28"/>
        </w:rPr>
        <w:t>ние членистоногих. Охрана членистоногих.</w:t>
      </w:r>
    </w:p>
    <w:p w:rsidR="007A135B" w:rsidRPr="000F5350" w:rsidRDefault="007A135B" w:rsidP="001D4227">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Класс Ракообразные. Особенности строения и жизнедеятельности ракоо</w:t>
      </w:r>
      <w:r w:rsidRPr="000F5350">
        <w:rPr>
          <w:rFonts w:ascii="Times New Roman" w:hAnsi="Times New Roman" w:cs="Times New Roman"/>
          <w:sz w:val="28"/>
          <w:szCs w:val="28"/>
        </w:rPr>
        <w:t>б</w:t>
      </w:r>
      <w:r w:rsidRPr="000F5350">
        <w:rPr>
          <w:rFonts w:ascii="Times New Roman" w:hAnsi="Times New Roman" w:cs="Times New Roman"/>
          <w:sz w:val="28"/>
          <w:szCs w:val="28"/>
        </w:rPr>
        <w:t xml:space="preserve">разных, их значение в природе и жизни человека. </w:t>
      </w:r>
    </w:p>
    <w:p w:rsidR="007A135B" w:rsidRPr="000F5350" w:rsidRDefault="007A135B" w:rsidP="001D4227">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Класс Паукообразные. Особенности строения и жизнедеятельности па</w:t>
      </w:r>
      <w:r w:rsidRPr="000F5350">
        <w:rPr>
          <w:rFonts w:ascii="Times New Roman" w:hAnsi="Times New Roman" w:cs="Times New Roman"/>
          <w:sz w:val="28"/>
          <w:szCs w:val="28"/>
        </w:rPr>
        <w:t>у</w:t>
      </w:r>
      <w:r w:rsidRPr="000F5350">
        <w:rPr>
          <w:rFonts w:ascii="Times New Roman" w:hAnsi="Times New Roman" w:cs="Times New Roman"/>
          <w:sz w:val="28"/>
          <w:szCs w:val="28"/>
        </w:rPr>
        <w:t>кообразных, их значение в природе и жизни человека. Клещи – переносчики возбудителей заболеваний животных и человека. Меры профилактики.</w:t>
      </w:r>
    </w:p>
    <w:p w:rsidR="007A135B" w:rsidRPr="000F5350" w:rsidRDefault="007A135B" w:rsidP="001D4227">
      <w:pPr>
        <w:overflowPunct w:val="0"/>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sz w:val="28"/>
          <w:szCs w:val="28"/>
        </w:rPr>
        <w:t>Класс Насекомые. Особенности строения и жизнедеятельности насек</w:t>
      </w:r>
      <w:r w:rsidRPr="000F5350">
        <w:rPr>
          <w:rFonts w:ascii="Times New Roman" w:hAnsi="Times New Roman" w:cs="Times New Roman"/>
          <w:sz w:val="28"/>
          <w:szCs w:val="28"/>
        </w:rPr>
        <w:t>о</w:t>
      </w:r>
      <w:r w:rsidRPr="000F5350">
        <w:rPr>
          <w:rFonts w:ascii="Times New Roman" w:hAnsi="Times New Roman" w:cs="Times New Roman"/>
          <w:sz w:val="28"/>
          <w:szCs w:val="28"/>
        </w:rPr>
        <w:t>мых. Поведение насекомых, инстинкты. Значение насекомых в природе и сел</w:t>
      </w:r>
      <w:r w:rsidRPr="000F5350">
        <w:rPr>
          <w:rFonts w:ascii="Times New Roman" w:hAnsi="Times New Roman" w:cs="Times New Roman"/>
          <w:sz w:val="28"/>
          <w:szCs w:val="28"/>
        </w:rPr>
        <w:t>ь</w:t>
      </w:r>
      <w:r w:rsidRPr="000F5350">
        <w:rPr>
          <w:rFonts w:ascii="Times New Roman" w:hAnsi="Times New Roman" w:cs="Times New Roman"/>
          <w:sz w:val="28"/>
          <w:szCs w:val="28"/>
        </w:rPr>
        <w:t>скохозяйственной деятельности человека. Насекомые – вредители. Меры по с</w:t>
      </w:r>
      <w:r w:rsidRPr="000F5350">
        <w:rPr>
          <w:rFonts w:ascii="Times New Roman" w:hAnsi="Times New Roman" w:cs="Times New Roman"/>
          <w:sz w:val="28"/>
          <w:szCs w:val="28"/>
        </w:rPr>
        <w:t>о</w:t>
      </w:r>
      <w:r w:rsidRPr="000F5350">
        <w:rPr>
          <w:rFonts w:ascii="Times New Roman" w:hAnsi="Times New Roman" w:cs="Times New Roman"/>
          <w:sz w:val="28"/>
          <w:szCs w:val="28"/>
        </w:rPr>
        <w:t>кращению численности насекомых-вредителей. Насекомые, снижающие чи</w:t>
      </w:r>
      <w:r w:rsidRPr="000F5350">
        <w:rPr>
          <w:rFonts w:ascii="Times New Roman" w:hAnsi="Times New Roman" w:cs="Times New Roman"/>
          <w:sz w:val="28"/>
          <w:szCs w:val="28"/>
        </w:rPr>
        <w:t>с</w:t>
      </w:r>
      <w:r w:rsidRPr="000F5350">
        <w:rPr>
          <w:rFonts w:ascii="Times New Roman" w:hAnsi="Times New Roman" w:cs="Times New Roman"/>
          <w:sz w:val="28"/>
          <w:szCs w:val="28"/>
        </w:rPr>
        <w:t>ленность вредителей растений. Насекомые – переносчики возбудителей и пар</w:t>
      </w:r>
      <w:r w:rsidRPr="000F5350">
        <w:rPr>
          <w:rFonts w:ascii="Times New Roman" w:hAnsi="Times New Roman" w:cs="Times New Roman"/>
          <w:sz w:val="28"/>
          <w:szCs w:val="28"/>
        </w:rPr>
        <w:t>а</w:t>
      </w:r>
      <w:r w:rsidRPr="000F5350">
        <w:rPr>
          <w:rFonts w:ascii="Times New Roman" w:hAnsi="Times New Roman" w:cs="Times New Roman"/>
          <w:sz w:val="28"/>
          <w:szCs w:val="28"/>
        </w:rPr>
        <w:t>зиты человека и домашних животных. Одомашненные насекомые:</w:t>
      </w:r>
      <w:r w:rsidR="00605E79">
        <w:rPr>
          <w:rFonts w:ascii="Times New Roman" w:hAnsi="Times New Roman" w:cs="Times New Roman"/>
          <w:sz w:val="28"/>
          <w:szCs w:val="28"/>
        </w:rPr>
        <w:t xml:space="preserve"> </w:t>
      </w:r>
      <w:r w:rsidRPr="000F5350">
        <w:rPr>
          <w:rFonts w:ascii="Times New Roman" w:hAnsi="Times New Roman" w:cs="Times New Roman"/>
          <w:sz w:val="28"/>
          <w:szCs w:val="28"/>
        </w:rPr>
        <w:t>медоносная пчела и тутовый шелкопряд.</w:t>
      </w:r>
    </w:p>
    <w:p w:rsidR="007A135B" w:rsidRPr="000F5350" w:rsidRDefault="007A135B" w:rsidP="001D4227">
      <w:pPr>
        <w:tabs>
          <w:tab w:val="num" w:pos="851"/>
        </w:tabs>
        <w:overflowPunct w:val="0"/>
        <w:autoSpaceDE w:val="0"/>
        <w:autoSpaceDN w:val="0"/>
        <w:adjustRightInd w:val="0"/>
        <w:spacing w:after="0" w:line="240" w:lineRule="auto"/>
        <w:ind w:left="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Тип Хордовые. </w:t>
      </w:r>
    </w:p>
    <w:p w:rsidR="007A135B" w:rsidRPr="000F5350" w:rsidRDefault="007A135B" w:rsidP="001D4227">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w:t>
      </w:r>
      <w:r w:rsidRPr="000F5350">
        <w:rPr>
          <w:rFonts w:ascii="Times New Roman" w:hAnsi="Times New Roman" w:cs="Times New Roman"/>
          <w:sz w:val="28"/>
          <w:szCs w:val="28"/>
        </w:rPr>
        <w:t>о</w:t>
      </w:r>
      <w:r w:rsidRPr="000F5350">
        <w:rPr>
          <w:rFonts w:ascii="Times New Roman" w:hAnsi="Times New Roman" w:cs="Times New Roman"/>
          <w:sz w:val="28"/>
          <w:szCs w:val="28"/>
        </w:rPr>
        <w:t>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7A135B" w:rsidRPr="000F5350" w:rsidRDefault="007A135B" w:rsidP="001D4227">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w:t>
      </w:r>
      <w:r w:rsidRPr="000F5350">
        <w:rPr>
          <w:rFonts w:ascii="Times New Roman" w:hAnsi="Times New Roman" w:cs="Times New Roman"/>
          <w:sz w:val="28"/>
          <w:szCs w:val="28"/>
        </w:rPr>
        <w:t>з</w:t>
      </w:r>
      <w:r w:rsidRPr="000F5350">
        <w:rPr>
          <w:rFonts w:ascii="Times New Roman" w:hAnsi="Times New Roman" w:cs="Times New Roman"/>
          <w:sz w:val="28"/>
          <w:szCs w:val="28"/>
        </w:rPr>
        <w:t>витие земноводных. Происхождение</w:t>
      </w:r>
      <w:r w:rsidR="00605E79">
        <w:rPr>
          <w:rFonts w:ascii="Times New Roman" w:hAnsi="Times New Roman" w:cs="Times New Roman"/>
          <w:sz w:val="28"/>
          <w:szCs w:val="28"/>
        </w:rPr>
        <w:t xml:space="preserve"> </w:t>
      </w:r>
      <w:r w:rsidRPr="000F5350">
        <w:rPr>
          <w:rFonts w:ascii="Times New Roman" w:hAnsi="Times New Roman" w:cs="Times New Roman"/>
          <w:sz w:val="28"/>
          <w:szCs w:val="28"/>
        </w:rPr>
        <w:t>земноводных. Многообразие современных земноводных и их охрана. Значение земноводных в природе и жизни человека.</w:t>
      </w:r>
    </w:p>
    <w:p w:rsidR="007A135B" w:rsidRPr="000F5350" w:rsidRDefault="007A135B" w:rsidP="001D4227">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Класс Пресмыкающиеся. Общая характеристика класса Пресмыкающиеся. Места обитания, особенности</w:t>
      </w:r>
      <w:bookmarkStart w:id="144" w:name="page11"/>
      <w:bookmarkEnd w:id="144"/>
      <w:r w:rsidRPr="000F5350">
        <w:rPr>
          <w:rFonts w:ascii="Times New Roman" w:hAnsi="Times New Roman" w:cs="Times New Roman"/>
          <w:sz w:val="28"/>
          <w:szCs w:val="28"/>
        </w:rPr>
        <w:t xml:space="preserve"> внешнего и внутреннего строения пресмыка</w:t>
      </w:r>
      <w:r w:rsidRPr="000F5350">
        <w:rPr>
          <w:rFonts w:ascii="Times New Roman" w:hAnsi="Times New Roman" w:cs="Times New Roman"/>
          <w:sz w:val="28"/>
          <w:szCs w:val="28"/>
        </w:rPr>
        <w:t>ю</w:t>
      </w:r>
      <w:r w:rsidRPr="000F5350">
        <w:rPr>
          <w:rFonts w:ascii="Times New Roman" w:hAnsi="Times New Roman" w:cs="Times New Roman"/>
          <w:sz w:val="28"/>
          <w:szCs w:val="28"/>
        </w:rPr>
        <w:t>щихся. Размножение пресмыкающихся. Происхождение и многообразие дре</w:t>
      </w:r>
      <w:r w:rsidRPr="000F5350">
        <w:rPr>
          <w:rFonts w:ascii="Times New Roman" w:hAnsi="Times New Roman" w:cs="Times New Roman"/>
          <w:sz w:val="28"/>
          <w:szCs w:val="28"/>
        </w:rPr>
        <w:t>в</w:t>
      </w:r>
      <w:r w:rsidRPr="000F5350">
        <w:rPr>
          <w:rFonts w:ascii="Times New Roman" w:hAnsi="Times New Roman" w:cs="Times New Roman"/>
          <w:sz w:val="28"/>
          <w:szCs w:val="28"/>
        </w:rPr>
        <w:t xml:space="preserve">них пресмыкающихся. Значение пресмыкающихся в природе и жизни человека. </w:t>
      </w:r>
    </w:p>
    <w:p w:rsidR="007A135B" w:rsidRPr="000F5350" w:rsidRDefault="007A135B" w:rsidP="001D4227">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w:t>
      </w:r>
      <w:r w:rsidR="00605E79">
        <w:rPr>
          <w:rFonts w:ascii="Times New Roman" w:hAnsi="Times New Roman" w:cs="Times New Roman"/>
          <w:sz w:val="28"/>
          <w:szCs w:val="28"/>
        </w:rPr>
        <w:t xml:space="preserve"> </w:t>
      </w:r>
      <w:r w:rsidRPr="000F5350">
        <w:rPr>
          <w:rFonts w:ascii="Times New Roman" w:hAnsi="Times New Roman" w:cs="Times New Roman"/>
          <w:sz w:val="28"/>
          <w:szCs w:val="28"/>
        </w:rPr>
        <w:t>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7A135B" w:rsidRPr="000F5350" w:rsidRDefault="007A135B" w:rsidP="001D4227">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Класс Млекопитающие. Общая характеристика класса Млекопитающие. Среды жизни млекопитающих. Особенности внешнего строения, скелета и м</w:t>
      </w:r>
      <w:r w:rsidRPr="000F5350">
        <w:rPr>
          <w:rFonts w:ascii="Times New Roman" w:hAnsi="Times New Roman" w:cs="Times New Roman"/>
          <w:sz w:val="28"/>
          <w:szCs w:val="28"/>
        </w:rPr>
        <w:t>у</w:t>
      </w:r>
      <w:r w:rsidRPr="000F5350">
        <w:rPr>
          <w:rFonts w:ascii="Times New Roman" w:hAnsi="Times New Roman" w:cs="Times New Roman"/>
          <w:sz w:val="28"/>
          <w:szCs w:val="28"/>
        </w:rPr>
        <w:t>скулатуры млекопитающих. Органы полости тела. Нервная система и поведение млекопитающих, рассудочное поведение. Размножение и развитие млекопит</w:t>
      </w:r>
      <w:r w:rsidRPr="000F5350">
        <w:rPr>
          <w:rFonts w:ascii="Times New Roman" w:hAnsi="Times New Roman" w:cs="Times New Roman"/>
          <w:sz w:val="28"/>
          <w:szCs w:val="28"/>
        </w:rPr>
        <w:t>а</w:t>
      </w:r>
      <w:r w:rsidRPr="000F5350">
        <w:rPr>
          <w:rFonts w:ascii="Times New Roman" w:hAnsi="Times New Roman" w:cs="Times New Roman"/>
          <w:sz w:val="28"/>
          <w:szCs w:val="28"/>
        </w:rPr>
        <w:t>ющих. Происхождение млекопитающих. Многообразие млекопитающих. Мл</w:t>
      </w:r>
      <w:r w:rsidRPr="000F5350">
        <w:rPr>
          <w:rFonts w:ascii="Times New Roman" w:hAnsi="Times New Roman" w:cs="Times New Roman"/>
          <w:sz w:val="28"/>
          <w:szCs w:val="28"/>
        </w:rPr>
        <w:t>е</w:t>
      </w:r>
      <w:r w:rsidRPr="000F5350">
        <w:rPr>
          <w:rFonts w:ascii="Times New Roman" w:hAnsi="Times New Roman" w:cs="Times New Roman"/>
          <w:sz w:val="28"/>
          <w:szCs w:val="28"/>
        </w:rPr>
        <w:t>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w:t>
      </w:r>
      <w:r w:rsidRPr="000F5350">
        <w:rPr>
          <w:rFonts w:ascii="Times New Roman" w:hAnsi="Times New Roman" w:cs="Times New Roman"/>
          <w:sz w:val="28"/>
          <w:szCs w:val="28"/>
        </w:rPr>
        <w:t>и</w:t>
      </w:r>
      <w:r w:rsidRPr="000F5350">
        <w:rPr>
          <w:rFonts w:ascii="Times New Roman" w:hAnsi="Times New Roman" w:cs="Times New Roman"/>
          <w:sz w:val="28"/>
          <w:szCs w:val="28"/>
        </w:rPr>
        <w:t>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Многообразие птиц и млекопитающих родн</w:t>
      </w:r>
      <w:r w:rsidRPr="000F5350">
        <w:rPr>
          <w:rFonts w:ascii="Times New Roman" w:hAnsi="Times New Roman" w:cs="Times New Roman"/>
          <w:sz w:val="28"/>
          <w:szCs w:val="28"/>
        </w:rPr>
        <w:t>о</w:t>
      </w:r>
      <w:r w:rsidRPr="000F5350">
        <w:rPr>
          <w:rFonts w:ascii="Times New Roman" w:hAnsi="Times New Roman" w:cs="Times New Roman"/>
          <w:sz w:val="28"/>
          <w:szCs w:val="28"/>
        </w:rPr>
        <w:t>го края.</w:t>
      </w:r>
    </w:p>
    <w:p w:rsidR="007A135B" w:rsidRPr="000F5350" w:rsidRDefault="007A135B" w:rsidP="001D4227">
      <w:pPr>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Человек и его здоровье.</w:t>
      </w:r>
    </w:p>
    <w:p w:rsidR="007A135B" w:rsidRPr="000F5350" w:rsidRDefault="007A135B" w:rsidP="001D4227">
      <w:pPr>
        <w:autoSpaceDE w:val="0"/>
        <w:autoSpaceDN w:val="0"/>
        <w:adjustRightInd w:val="0"/>
        <w:spacing w:after="0" w:line="240" w:lineRule="auto"/>
        <w:ind w:left="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Введение в науки о человеке. </w:t>
      </w:r>
    </w:p>
    <w:p w:rsidR="007A135B" w:rsidRPr="000F5350" w:rsidRDefault="007A135B" w:rsidP="001D4227">
      <w:pPr>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Значение знаний об особенностях строения и жизнедеятельности орг</w:t>
      </w:r>
      <w:r w:rsidRPr="000F5350">
        <w:rPr>
          <w:rFonts w:ascii="Times New Roman" w:hAnsi="Times New Roman" w:cs="Times New Roman"/>
          <w:sz w:val="28"/>
          <w:szCs w:val="28"/>
        </w:rPr>
        <w:t>а</w:t>
      </w:r>
      <w:r w:rsidRPr="000F5350">
        <w:rPr>
          <w:rFonts w:ascii="Times New Roman" w:hAnsi="Times New Roman" w:cs="Times New Roman"/>
          <w:sz w:val="28"/>
          <w:szCs w:val="28"/>
        </w:rPr>
        <w:t>низма человека для самопознания и сохранения здоровья. Комплекс наук, из</w:t>
      </w:r>
      <w:r w:rsidRPr="000F5350">
        <w:rPr>
          <w:rFonts w:ascii="Times New Roman" w:hAnsi="Times New Roman" w:cs="Times New Roman"/>
          <w:sz w:val="28"/>
          <w:szCs w:val="28"/>
        </w:rPr>
        <w:t>у</w:t>
      </w:r>
      <w:r w:rsidRPr="000F5350">
        <w:rPr>
          <w:rFonts w:ascii="Times New Roman" w:hAnsi="Times New Roman" w:cs="Times New Roman"/>
          <w:sz w:val="28"/>
          <w:szCs w:val="28"/>
        </w:rPr>
        <w:t>чающих организм человека. Научные методы изучения человеческого органи</w:t>
      </w:r>
      <w:r w:rsidRPr="000F5350">
        <w:rPr>
          <w:rFonts w:ascii="Times New Roman" w:hAnsi="Times New Roman" w:cs="Times New Roman"/>
          <w:sz w:val="28"/>
          <w:szCs w:val="28"/>
        </w:rPr>
        <w:t>з</w:t>
      </w:r>
      <w:r w:rsidRPr="000F5350">
        <w:rPr>
          <w:rFonts w:ascii="Times New Roman" w:hAnsi="Times New Roman" w:cs="Times New Roman"/>
          <w:sz w:val="28"/>
          <w:szCs w:val="28"/>
        </w:rPr>
        <w:t>ма (наблюдение, измерение, эксперимент). Место человека в системе животного мира. Сходства и отличия человека и животных. Особенности человека как с</w:t>
      </w:r>
      <w:r w:rsidRPr="000F5350">
        <w:rPr>
          <w:rFonts w:ascii="Times New Roman" w:hAnsi="Times New Roman" w:cs="Times New Roman"/>
          <w:sz w:val="28"/>
          <w:szCs w:val="28"/>
        </w:rPr>
        <w:t>о</w:t>
      </w:r>
      <w:r w:rsidRPr="000F5350">
        <w:rPr>
          <w:rFonts w:ascii="Times New Roman" w:hAnsi="Times New Roman" w:cs="Times New Roman"/>
          <w:sz w:val="28"/>
          <w:szCs w:val="28"/>
        </w:rPr>
        <w:t>циального существа. Происхождение современного человека. Расы.</w:t>
      </w:r>
    </w:p>
    <w:p w:rsidR="007A135B" w:rsidRPr="000F5350" w:rsidRDefault="007A135B" w:rsidP="001D4227">
      <w:pPr>
        <w:autoSpaceDE w:val="0"/>
        <w:autoSpaceDN w:val="0"/>
        <w:adjustRightInd w:val="0"/>
        <w:spacing w:after="0" w:line="240" w:lineRule="auto"/>
        <w:ind w:left="360"/>
        <w:jc w:val="both"/>
        <w:rPr>
          <w:rFonts w:ascii="Times New Roman" w:hAnsi="Times New Roman" w:cs="Times New Roman"/>
          <w:b/>
          <w:bCs/>
          <w:sz w:val="28"/>
          <w:szCs w:val="28"/>
        </w:rPr>
      </w:pPr>
      <w:r w:rsidRPr="000F5350">
        <w:rPr>
          <w:rFonts w:ascii="Times New Roman" w:hAnsi="Times New Roman" w:cs="Times New Roman"/>
          <w:b/>
          <w:bCs/>
          <w:sz w:val="28"/>
          <w:szCs w:val="28"/>
        </w:rPr>
        <w:t>Общие свойства организма человека.</w:t>
      </w:r>
    </w:p>
    <w:p w:rsidR="007A135B" w:rsidRPr="000F5350" w:rsidRDefault="007A135B" w:rsidP="001D4227">
      <w:pPr>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Клетка – основа строения, жизнедеятельности и развития организмов. Строение, химический состав, жизненные свойства клетки. Ткани, органы и с</w:t>
      </w:r>
      <w:r w:rsidRPr="000F5350">
        <w:rPr>
          <w:rFonts w:ascii="Times New Roman" w:hAnsi="Times New Roman" w:cs="Times New Roman"/>
          <w:sz w:val="28"/>
          <w:szCs w:val="28"/>
        </w:rPr>
        <w:t>и</w:t>
      </w:r>
      <w:r w:rsidRPr="000F5350">
        <w:rPr>
          <w:rFonts w:ascii="Times New Roman" w:hAnsi="Times New Roman" w:cs="Times New Roman"/>
          <w:sz w:val="28"/>
          <w:szCs w:val="28"/>
        </w:rPr>
        <w:t>стемы органов организма человека, их строение и функции. Организм человека как биосистема. Внутренняя среда организма (кровь, лимфа, тканевая жи</w:t>
      </w:r>
      <w:r w:rsidRPr="000F5350">
        <w:rPr>
          <w:rFonts w:ascii="Times New Roman" w:hAnsi="Times New Roman" w:cs="Times New Roman"/>
          <w:sz w:val="28"/>
          <w:szCs w:val="28"/>
        </w:rPr>
        <w:t>д</w:t>
      </w:r>
      <w:r w:rsidRPr="000F5350">
        <w:rPr>
          <w:rFonts w:ascii="Times New Roman" w:hAnsi="Times New Roman" w:cs="Times New Roman"/>
          <w:sz w:val="28"/>
          <w:szCs w:val="28"/>
        </w:rPr>
        <w:t xml:space="preserve">кость). </w:t>
      </w:r>
    </w:p>
    <w:p w:rsidR="007A135B" w:rsidRPr="000F5350" w:rsidRDefault="007A135B" w:rsidP="001D4227">
      <w:pPr>
        <w:overflowPunct w:val="0"/>
        <w:autoSpaceDE w:val="0"/>
        <w:autoSpaceDN w:val="0"/>
        <w:adjustRightInd w:val="0"/>
        <w:spacing w:after="0" w:line="240" w:lineRule="auto"/>
        <w:ind w:left="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Нейрогуморальная регуляция функций организма. </w:t>
      </w:r>
    </w:p>
    <w:p w:rsidR="007A135B" w:rsidRPr="000F5350" w:rsidRDefault="007A135B" w:rsidP="001D4227">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Регуляция функций организма, способы регуляции. Механизмы регуляции функций. </w:t>
      </w:r>
    </w:p>
    <w:p w:rsidR="007A135B" w:rsidRPr="000F5350" w:rsidRDefault="007A135B" w:rsidP="001D4227">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Нервная система: центральная и периферическая, соматическая и вегет</w:t>
      </w:r>
      <w:r w:rsidRPr="000F5350">
        <w:rPr>
          <w:rFonts w:ascii="Times New Roman" w:hAnsi="Times New Roman" w:cs="Times New Roman"/>
          <w:sz w:val="28"/>
          <w:szCs w:val="28"/>
        </w:rPr>
        <w:t>а</w:t>
      </w:r>
      <w:r w:rsidRPr="000F5350">
        <w:rPr>
          <w:rFonts w:ascii="Times New Roman" w:hAnsi="Times New Roman" w:cs="Times New Roman"/>
          <w:sz w:val="28"/>
          <w:szCs w:val="28"/>
        </w:rPr>
        <w:t>тивная. Нейроны, нервы, нервные узлы. Рефлекторный принцип работы нервной системы. Рефлекторная дуга. Спинной мозг. Головной мозг. Большие полуш</w:t>
      </w:r>
      <w:r w:rsidRPr="000F5350">
        <w:rPr>
          <w:rFonts w:ascii="Times New Roman" w:hAnsi="Times New Roman" w:cs="Times New Roman"/>
          <w:sz w:val="28"/>
          <w:szCs w:val="28"/>
        </w:rPr>
        <w:t>а</w:t>
      </w:r>
      <w:r w:rsidRPr="000F5350">
        <w:rPr>
          <w:rFonts w:ascii="Times New Roman" w:hAnsi="Times New Roman" w:cs="Times New Roman"/>
          <w:sz w:val="28"/>
          <w:szCs w:val="28"/>
        </w:rPr>
        <w:t xml:space="preserve">рия головного мозга. Особенности развития головного мозга человека и его </w:t>
      </w:r>
      <w:r w:rsidRPr="000F5350">
        <w:rPr>
          <w:rFonts w:ascii="Times New Roman" w:hAnsi="Times New Roman" w:cs="Times New Roman"/>
          <w:sz w:val="28"/>
          <w:szCs w:val="28"/>
        </w:rPr>
        <w:lastRenderedPageBreak/>
        <w:t>функциональная асимметрия. Нарушения деятельности нервной системы и их предупреждение.</w:t>
      </w:r>
    </w:p>
    <w:p w:rsidR="007A135B" w:rsidRPr="000F5350" w:rsidRDefault="007A135B" w:rsidP="001D4227">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w:t>
      </w:r>
      <w:r w:rsidRPr="000F5350">
        <w:rPr>
          <w:rFonts w:ascii="Times New Roman" w:hAnsi="Times New Roman" w:cs="Times New Roman"/>
          <w:sz w:val="28"/>
          <w:szCs w:val="28"/>
        </w:rPr>
        <w:t>е</w:t>
      </w:r>
      <w:r w:rsidRPr="000F5350">
        <w:rPr>
          <w:rFonts w:ascii="Times New Roman" w:hAnsi="Times New Roman" w:cs="Times New Roman"/>
          <w:sz w:val="28"/>
          <w:szCs w:val="28"/>
        </w:rPr>
        <w:t>ции: поджелудочная и половые железы. Регуляция функций эндокринных ж</w:t>
      </w:r>
      <w:r w:rsidRPr="000F5350">
        <w:rPr>
          <w:rFonts w:ascii="Times New Roman" w:hAnsi="Times New Roman" w:cs="Times New Roman"/>
          <w:sz w:val="28"/>
          <w:szCs w:val="28"/>
        </w:rPr>
        <w:t>е</w:t>
      </w:r>
      <w:r w:rsidRPr="000F5350">
        <w:rPr>
          <w:rFonts w:ascii="Times New Roman" w:hAnsi="Times New Roman" w:cs="Times New Roman"/>
          <w:sz w:val="28"/>
          <w:szCs w:val="28"/>
        </w:rPr>
        <w:t xml:space="preserve">лез. </w:t>
      </w:r>
    </w:p>
    <w:p w:rsidR="007A135B" w:rsidRPr="000F5350" w:rsidRDefault="007A135B" w:rsidP="001D4227">
      <w:pPr>
        <w:tabs>
          <w:tab w:val="num" w:pos="851"/>
        </w:tabs>
        <w:autoSpaceDE w:val="0"/>
        <w:autoSpaceDN w:val="0"/>
        <w:adjustRightInd w:val="0"/>
        <w:spacing w:after="0" w:line="240" w:lineRule="auto"/>
        <w:ind w:left="709"/>
        <w:jc w:val="both"/>
        <w:rPr>
          <w:rFonts w:ascii="Times New Roman" w:hAnsi="Times New Roman" w:cs="Times New Roman"/>
          <w:sz w:val="28"/>
          <w:szCs w:val="28"/>
        </w:rPr>
      </w:pPr>
      <w:r w:rsidRPr="000F5350">
        <w:rPr>
          <w:rFonts w:ascii="Times New Roman" w:hAnsi="Times New Roman" w:cs="Times New Roman"/>
          <w:b/>
          <w:bCs/>
          <w:sz w:val="28"/>
          <w:szCs w:val="28"/>
        </w:rPr>
        <w:t>Опора и движение</w:t>
      </w:r>
      <w:r w:rsidRPr="000F5350">
        <w:rPr>
          <w:rFonts w:ascii="Times New Roman" w:hAnsi="Times New Roman" w:cs="Times New Roman"/>
          <w:sz w:val="28"/>
          <w:szCs w:val="28"/>
        </w:rPr>
        <w:t xml:space="preserve">. </w:t>
      </w:r>
    </w:p>
    <w:p w:rsidR="007A135B" w:rsidRPr="000F5350" w:rsidRDefault="007A135B" w:rsidP="001D4227">
      <w:pPr>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Опорно-двигательная система:</w:t>
      </w:r>
      <w:r w:rsidR="00605E79">
        <w:rPr>
          <w:rFonts w:ascii="Times New Roman" w:hAnsi="Times New Roman" w:cs="Times New Roman"/>
          <w:sz w:val="28"/>
          <w:szCs w:val="28"/>
        </w:rPr>
        <w:t xml:space="preserve"> </w:t>
      </w:r>
      <w:r w:rsidRPr="000F5350">
        <w:rPr>
          <w:rFonts w:ascii="Times New Roman" w:hAnsi="Times New Roman" w:cs="Times New Roman"/>
          <w:sz w:val="28"/>
          <w:szCs w:val="28"/>
        </w:rPr>
        <w:t>строение, функции. Кость: химический с</w:t>
      </w:r>
      <w:r w:rsidRPr="000F5350">
        <w:rPr>
          <w:rFonts w:ascii="Times New Roman" w:hAnsi="Times New Roman" w:cs="Times New Roman"/>
          <w:sz w:val="28"/>
          <w:szCs w:val="28"/>
        </w:rPr>
        <w:t>о</w:t>
      </w:r>
      <w:r w:rsidRPr="000F5350">
        <w:rPr>
          <w:rFonts w:ascii="Times New Roman" w:hAnsi="Times New Roman" w:cs="Times New Roman"/>
          <w:sz w:val="28"/>
          <w:szCs w:val="28"/>
        </w:rPr>
        <w:t>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7A135B" w:rsidRPr="000F5350" w:rsidRDefault="007A135B" w:rsidP="001D4227">
      <w:pPr>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Кровь и кровообращение. </w:t>
      </w:r>
    </w:p>
    <w:p w:rsidR="007A135B" w:rsidRPr="000F5350" w:rsidRDefault="007A135B" w:rsidP="001D4227">
      <w:pPr>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Функции крови и</w:t>
      </w:r>
      <w:r w:rsidR="00605E79">
        <w:rPr>
          <w:rFonts w:ascii="Times New Roman" w:hAnsi="Times New Roman" w:cs="Times New Roman"/>
          <w:sz w:val="28"/>
          <w:szCs w:val="28"/>
        </w:rPr>
        <w:t xml:space="preserve"> </w:t>
      </w:r>
      <w:r w:rsidRPr="000F5350">
        <w:rPr>
          <w:rFonts w:ascii="Times New Roman" w:hAnsi="Times New Roman" w:cs="Times New Roman"/>
          <w:sz w:val="28"/>
          <w:szCs w:val="28"/>
        </w:rPr>
        <w:t>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Значение работ Л.Пастера и И.И. Мечникова в области иммунитета. Роль прививок в борьбе с инфекционными заболеваниями. Кровеносная и лимфатическая системы: стро</w:t>
      </w:r>
      <w:r w:rsidRPr="000F5350">
        <w:rPr>
          <w:rFonts w:ascii="Times New Roman" w:hAnsi="Times New Roman" w:cs="Times New Roman"/>
          <w:sz w:val="28"/>
          <w:szCs w:val="28"/>
        </w:rPr>
        <w:t>е</w:t>
      </w:r>
      <w:r w:rsidRPr="000F5350">
        <w:rPr>
          <w:rFonts w:ascii="Times New Roman" w:hAnsi="Times New Roman" w:cs="Times New Roman"/>
          <w:sz w:val="28"/>
          <w:szCs w:val="28"/>
        </w:rPr>
        <w:t>ние, функции. Строение сосудов. Движение крови по сосудам. Строение и раб</w:t>
      </w:r>
      <w:r w:rsidRPr="000F5350">
        <w:rPr>
          <w:rFonts w:ascii="Times New Roman" w:hAnsi="Times New Roman" w:cs="Times New Roman"/>
          <w:sz w:val="28"/>
          <w:szCs w:val="28"/>
        </w:rPr>
        <w:t>о</w:t>
      </w:r>
      <w:r w:rsidRPr="000F5350">
        <w:rPr>
          <w:rFonts w:ascii="Times New Roman" w:hAnsi="Times New Roman" w:cs="Times New Roman"/>
          <w:sz w:val="28"/>
          <w:szCs w:val="28"/>
        </w:rPr>
        <w:t>та сердца. Сердечный цикл. Пульс. Давление крови. Движение лимфы по сос</w:t>
      </w:r>
      <w:r w:rsidRPr="000F5350">
        <w:rPr>
          <w:rFonts w:ascii="Times New Roman" w:hAnsi="Times New Roman" w:cs="Times New Roman"/>
          <w:sz w:val="28"/>
          <w:szCs w:val="28"/>
        </w:rPr>
        <w:t>у</w:t>
      </w:r>
      <w:r w:rsidRPr="000F5350">
        <w:rPr>
          <w:rFonts w:ascii="Times New Roman" w:hAnsi="Times New Roman" w:cs="Times New Roman"/>
          <w:sz w:val="28"/>
          <w:szCs w:val="28"/>
        </w:rPr>
        <w:t>дам. Гигиена сердечно-сосудистой</w:t>
      </w:r>
      <w:r w:rsidR="00605E79">
        <w:rPr>
          <w:rFonts w:ascii="Times New Roman" w:hAnsi="Times New Roman" w:cs="Times New Roman"/>
          <w:sz w:val="28"/>
          <w:szCs w:val="28"/>
        </w:rPr>
        <w:t xml:space="preserve"> </w:t>
      </w:r>
      <w:r w:rsidRPr="000F5350">
        <w:rPr>
          <w:rFonts w:ascii="Times New Roman" w:hAnsi="Times New Roman" w:cs="Times New Roman"/>
          <w:sz w:val="28"/>
          <w:szCs w:val="28"/>
        </w:rPr>
        <w:t xml:space="preserve">системы. Профилактика сердечно-сосудистых заболеваний. Виды кровотечений, приемы оказания первой помощи при кровотечениях. </w:t>
      </w:r>
    </w:p>
    <w:p w:rsidR="007A135B" w:rsidRPr="000F5350" w:rsidRDefault="007A135B" w:rsidP="001D4227">
      <w:pPr>
        <w:overflowPunct w:val="0"/>
        <w:autoSpaceDE w:val="0"/>
        <w:autoSpaceDN w:val="0"/>
        <w:adjustRightInd w:val="0"/>
        <w:spacing w:after="0" w:line="240" w:lineRule="auto"/>
        <w:ind w:left="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Дыхание. </w:t>
      </w:r>
    </w:p>
    <w:p w:rsidR="007A135B" w:rsidRPr="000F5350" w:rsidRDefault="007A135B" w:rsidP="001D4227">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Дыхательная система:</w:t>
      </w:r>
      <w:r w:rsidR="00605E79">
        <w:rPr>
          <w:rFonts w:ascii="Times New Roman" w:hAnsi="Times New Roman" w:cs="Times New Roman"/>
          <w:sz w:val="28"/>
          <w:szCs w:val="28"/>
        </w:rPr>
        <w:t xml:space="preserve"> </w:t>
      </w:r>
      <w:r w:rsidRPr="000F5350">
        <w:rPr>
          <w:rFonts w:ascii="Times New Roman" w:hAnsi="Times New Roman" w:cs="Times New Roman"/>
          <w:sz w:val="28"/>
          <w:szCs w:val="28"/>
        </w:rPr>
        <w:t>строение и</w:t>
      </w:r>
      <w:r w:rsidR="00605E79">
        <w:rPr>
          <w:rFonts w:ascii="Times New Roman" w:hAnsi="Times New Roman" w:cs="Times New Roman"/>
          <w:sz w:val="28"/>
          <w:szCs w:val="28"/>
        </w:rPr>
        <w:t xml:space="preserve"> </w:t>
      </w:r>
      <w:r w:rsidRPr="000F5350">
        <w:rPr>
          <w:rFonts w:ascii="Times New Roman" w:hAnsi="Times New Roman" w:cs="Times New Roman"/>
          <w:sz w:val="28"/>
          <w:szCs w:val="28"/>
        </w:rPr>
        <w:t>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w:t>
      </w:r>
      <w:r w:rsidRPr="000F5350">
        <w:rPr>
          <w:rFonts w:ascii="Times New Roman" w:hAnsi="Times New Roman" w:cs="Times New Roman"/>
          <w:sz w:val="28"/>
          <w:szCs w:val="28"/>
        </w:rPr>
        <w:t>е</w:t>
      </w:r>
      <w:r w:rsidRPr="000F5350">
        <w:rPr>
          <w:rFonts w:ascii="Times New Roman" w:hAnsi="Times New Roman" w:cs="Times New Roman"/>
          <w:sz w:val="28"/>
          <w:szCs w:val="28"/>
        </w:rPr>
        <w:t>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7A135B" w:rsidRPr="000F5350" w:rsidRDefault="007A135B" w:rsidP="001D4227">
      <w:pPr>
        <w:tabs>
          <w:tab w:val="num" w:pos="851"/>
        </w:tabs>
        <w:autoSpaceDE w:val="0"/>
        <w:autoSpaceDN w:val="0"/>
        <w:adjustRightInd w:val="0"/>
        <w:spacing w:after="0" w:line="240" w:lineRule="auto"/>
        <w:ind w:left="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Пищеварение. </w:t>
      </w:r>
    </w:p>
    <w:p w:rsidR="007A135B" w:rsidRPr="000F5350" w:rsidRDefault="007A135B" w:rsidP="001D4227">
      <w:pPr>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w:t>
      </w:r>
      <w:r w:rsidRPr="000F5350">
        <w:rPr>
          <w:rFonts w:ascii="Times New Roman" w:hAnsi="Times New Roman" w:cs="Times New Roman"/>
          <w:sz w:val="28"/>
          <w:szCs w:val="28"/>
        </w:rPr>
        <w:t>е</w:t>
      </w:r>
      <w:r w:rsidRPr="000F5350">
        <w:rPr>
          <w:rFonts w:ascii="Times New Roman" w:hAnsi="Times New Roman" w:cs="Times New Roman"/>
          <w:sz w:val="28"/>
          <w:szCs w:val="28"/>
        </w:rPr>
        <w:t>лудке. Желудочный сок. Аппетит. Пищеварение в тонком кишечнике. Роль п</w:t>
      </w:r>
      <w:r w:rsidRPr="000F5350">
        <w:rPr>
          <w:rFonts w:ascii="Times New Roman" w:hAnsi="Times New Roman" w:cs="Times New Roman"/>
          <w:sz w:val="28"/>
          <w:szCs w:val="28"/>
        </w:rPr>
        <w:t>е</w:t>
      </w:r>
      <w:r w:rsidRPr="000F5350">
        <w:rPr>
          <w:rFonts w:ascii="Times New Roman" w:hAnsi="Times New Roman" w:cs="Times New Roman"/>
          <w:sz w:val="28"/>
          <w:szCs w:val="28"/>
        </w:rPr>
        <w:t>чени и поджелудочной железы в пищеварении. Всасывание питательных в</w:t>
      </w:r>
      <w:r w:rsidRPr="000F5350">
        <w:rPr>
          <w:rFonts w:ascii="Times New Roman" w:hAnsi="Times New Roman" w:cs="Times New Roman"/>
          <w:sz w:val="28"/>
          <w:szCs w:val="28"/>
        </w:rPr>
        <w:t>е</w:t>
      </w:r>
      <w:r w:rsidRPr="000F5350">
        <w:rPr>
          <w:rFonts w:ascii="Times New Roman" w:hAnsi="Times New Roman" w:cs="Times New Roman"/>
          <w:sz w:val="28"/>
          <w:szCs w:val="28"/>
        </w:rPr>
        <w:t xml:space="preserve">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7A135B" w:rsidRPr="000F5350" w:rsidRDefault="007A135B" w:rsidP="001D4227">
      <w:pPr>
        <w:tabs>
          <w:tab w:val="num" w:pos="851"/>
        </w:tabs>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Обмен веществ и энергии. </w:t>
      </w:r>
    </w:p>
    <w:p w:rsidR="007A135B" w:rsidRPr="000F5350" w:rsidRDefault="007A135B" w:rsidP="001D4227">
      <w:pPr>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Обмен веществ и превращение энергии. Две стороны обмена веществ и энергии. Обмен органических и неорганических веществ. Витамины. Проявл</w:t>
      </w:r>
      <w:r w:rsidRPr="000F5350">
        <w:rPr>
          <w:rFonts w:ascii="Times New Roman" w:hAnsi="Times New Roman" w:cs="Times New Roman"/>
          <w:sz w:val="28"/>
          <w:szCs w:val="28"/>
        </w:rPr>
        <w:t>е</w:t>
      </w:r>
      <w:r w:rsidRPr="000F5350">
        <w:rPr>
          <w:rFonts w:ascii="Times New Roman" w:hAnsi="Times New Roman" w:cs="Times New Roman"/>
          <w:sz w:val="28"/>
          <w:szCs w:val="28"/>
        </w:rPr>
        <w:t>ние гиповитаминозов и авитаминозов, и меры их предупреждения. Энергетич</w:t>
      </w:r>
      <w:r w:rsidRPr="000F5350">
        <w:rPr>
          <w:rFonts w:ascii="Times New Roman" w:hAnsi="Times New Roman" w:cs="Times New Roman"/>
          <w:sz w:val="28"/>
          <w:szCs w:val="28"/>
        </w:rPr>
        <w:t>е</w:t>
      </w:r>
      <w:r w:rsidRPr="000F5350">
        <w:rPr>
          <w:rFonts w:ascii="Times New Roman" w:hAnsi="Times New Roman" w:cs="Times New Roman"/>
          <w:sz w:val="28"/>
          <w:szCs w:val="28"/>
        </w:rPr>
        <w:t xml:space="preserve">ский обмен и питание. Пищевые рационы. Нормы питания. Регуляция обмена веществ. </w:t>
      </w:r>
    </w:p>
    <w:p w:rsidR="007A135B" w:rsidRPr="000F5350" w:rsidRDefault="007A135B" w:rsidP="001D4227">
      <w:pPr>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w:t>
      </w:r>
      <w:r w:rsidRPr="000F5350">
        <w:rPr>
          <w:rFonts w:ascii="Times New Roman" w:hAnsi="Times New Roman" w:cs="Times New Roman"/>
          <w:sz w:val="28"/>
          <w:szCs w:val="28"/>
        </w:rPr>
        <w:t>о</w:t>
      </w:r>
      <w:r w:rsidRPr="000F5350">
        <w:rPr>
          <w:rFonts w:ascii="Times New Roman" w:hAnsi="Times New Roman" w:cs="Times New Roman"/>
          <w:sz w:val="28"/>
          <w:szCs w:val="28"/>
        </w:rPr>
        <w:t>рожениях и их профилактика.</w:t>
      </w:r>
    </w:p>
    <w:p w:rsidR="007A135B" w:rsidRPr="000F5350" w:rsidRDefault="007A135B" w:rsidP="001D4227">
      <w:pPr>
        <w:autoSpaceDE w:val="0"/>
        <w:autoSpaceDN w:val="0"/>
        <w:adjustRightInd w:val="0"/>
        <w:spacing w:after="0" w:line="240" w:lineRule="auto"/>
        <w:ind w:left="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Выделение. </w:t>
      </w:r>
    </w:p>
    <w:p w:rsidR="007A135B" w:rsidRPr="000F5350" w:rsidRDefault="007A135B" w:rsidP="001D4227">
      <w:pPr>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Мочевыделительная система:</w:t>
      </w:r>
      <w:r w:rsidR="00605E79">
        <w:rPr>
          <w:rFonts w:ascii="Times New Roman" w:hAnsi="Times New Roman" w:cs="Times New Roman"/>
          <w:sz w:val="28"/>
          <w:szCs w:val="28"/>
        </w:rPr>
        <w:t xml:space="preserve"> </w:t>
      </w:r>
      <w:r w:rsidRPr="000F5350">
        <w:rPr>
          <w:rFonts w:ascii="Times New Roman" w:hAnsi="Times New Roman" w:cs="Times New Roman"/>
          <w:sz w:val="28"/>
          <w:szCs w:val="28"/>
        </w:rPr>
        <w:t>строение и</w:t>
      </w:r>
      <w:r w:rsidR="00605E79">
        <w:rPr>
          <w:rFonts w:ascii="Times New Roman" w:hAnsi="Times New Roman" w:cs="Times New Roman"/>
          <w:sz w:val="28"/>
          <w:szCs w:val="28"/>
        </w:rPr>
        <w:t xml:space="preserve"> </w:t>
      </w:r>
      <w:r w:rsidRPr="000F5350">
        <w:rPr>
          <w:rFonts w:ascii="Times New Roman" w:hAnsi="Times New Roman" w:cs="Times New Roman"/>
          <w:sz w:val="28"/>
          <w:szCs w:val="28"/>
        </w:rPr>
        <w:t>функции. Процесс образования и выделения мочи, его регуляция. Заболевания органов мочевыделительной с</w:t>
      </w:r>
      <w:r w:rsidRPr="000F5350">
        <w:rPr>
          <w:rFonts w:ascii="Times New Roman" w:hAnsi="Times New Roman" w:cs="Times New Roman"/>
          <w:sz w:val="28"/>
          <w:szCs w:val="28"/>
        </w:rPr>
        <w:t>и</w:t>
      </w:r>
      <w:r w:rsidRPr="000F5350">
        <w:rPr>
          <w:rFonts w:ascii="Times New Roman" w:hAnsi="Times New Roman" w:cs="Times New Roman"/>
          <w:sz w:val="28"/>
          <w:szCs w:val="28"/>
        </w:rPr>
        <w:t xml:space="preserve">стемы и меры их предупреждения. </w:t>
      </w:r>
    </w:p>
    <w:p w:rsidR="007A135B" w:rsidRPr="000F5350" w:rsidRDefault="007A135B" w:rsidP="001D4227">
      <w:pPr>
        <w:autoSpaceDE w:val="0"/>
        <w:autoSpaceDN w:val="0"/>
        <w:adjustRightInd w:val="0"/>
        <w:spacing w:after="0" w:line="240" w:lineRule="auto"/>
        <w:ind w:left="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Размножение и развитие. </w:t>
      </w:r>
    </w:p>
    <w:p w:rsidR="007A135B" w:rsidRPr="000F5350" w:rsidRDefault="007A135B" w:rsidP="001D4227">
      <w:pPr>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Половая система: строение и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w:t>
      </w:r>
      <w:r w:rsidRPr="000F5350">
        <w:rPr>
          <w:rFonts w:ascii="Times New Roman" w:hAnsi="Times New Roman" w:cs="Times New Roman"/>
          <w:sz w:val="28"/>
          <w:szCs w:val="28"/>
        </w:rPr>
        <w:t>о</w:t>
      </w:r>
      <w:r w:rsidRPr="000F5350">
        <w:rPr>
          <w:rFonts w:ascii="Times New Roman" w:hAnsi="Times New Roman" w:cs="Times New Roman"/>
          <w:sz w:val="28"/>
          <w:szCs w:val="28"/>
        </w:rPr>
        <w:t>ровье. Инфекции,</w:t>
      </w:r>
      <w:bookmarkStart w:id="145" w:name="page17"/>
      <w:bookmarkEnd w:id="145"/>
      <w:r w:rsidRPr="000F5350">
        <w:rPr>
          <w:rFonts w:ascii="Times New Roman" w:hAnsi="Times New Roman" w:cs="Times New Roman"/>
          <w:sz w:val="28"/>
          <w:szCs w:val="28"/>
        </w:rPr>
        <w:t xml:space="preserve"> передающиеся половым путем и их профилактика. ВИЧ, пр</w:t>
      </w:r>
      <w:r w:rsidRPr="000F5350">
        <w:rPr>
          <w:rFonts w:ascii="Times New Roman" w:hAnsi="Times New Roman" w:cs="Times New Roman"/>
          <w:sz w:val="28"/>
          <w:szCs w:val="28"/>
        </w:rPr>
        <w:t>о</w:t>
      </w:r>
      <w:r w:rsidRPr="000F5350">
        <w:rPr>
          <w:rFonts w:ascii="Times New Roman" w:hAnsi="Times New Roman" w:cs="Times New Roman"/>
          <w:sz w:val="28"/>
          <w:szCs w:val="28"/>
        </w:rPr>
        <w:t>филактика СПИДа.</w:t>
      </w:r>
    </w:p>
    <w:p w:rsidR="007A135B" w:rsidRPr="000F5350" w:rsidRDefault="007A135B" w:rsidP="001D4227">
      <w:pPr>
        <w:overflowPunct w:val="0"/>
        <w:autoSpaceDE w:val="0"/>
        <w:autoSpaceDN w:val="0"/>
        <w:adjustRightInd w:val="0"/>
        <w:spacing w:after="0" w:line="240" w:lineRule="auto"/>
        <w:ind w:left="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Сенсорные системы (анализаторы). </w:t>
      </w:r>
    </w:p>
    <w:p w:rsidR="007A135B" w:rsidRPr="000F5350" w:rsidRDefault="007A135B" w:rsidP="001D4227">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Органы чувств и их значение в жизни человека. Сенсорные системы, их строение и функции. Глаз и зрение. Оптическая система глаза. Сетчатка. Зр</w:t>
      </w:r>
      <w:r w:rsidRPr="000F5350">
        <w:rPr>
          <w:rFonts w:ascii="Times New Roman" w:hAnsi="Times New Roman" w:cs="Times New Roman"/>
          <w:sz w:val="28"/>
          <w:szCs w:val="28"/>
        </w:rPr>
        <w:t>и</w:t>
      </w:r>
      <w:r w:rsidRPr="000F5350">
        <w:rPr>
          <w:rFonts w:ascii="Times New Roman" w:hAnsi="Times New Roman" w:cs="Times New Roman"/>
          <w:sz w:val="28"/>
          <w:szCs w:val="28"/>
        </w:rPr>
        <w:t>тельные рецепторы: палочки и колбочки. Нарушения зрения и их предупрежд</w:t>
      </w:r>
      <w:r w:rsidRPr="000F5350">
        <w:rPr>
          <w:rFonts w:ascii="Times New Roman" w:hAnsi="Times New Roman" w:cs="Times New Roman"/>
          <w:sz w:val="28"/>
          <w:szCs w:val="28"/>
        </w:rPr>
        <w:t>е</w:t>
      </w:r>
      <w:r w:rsidRPr="000F5350">
        <w:rPr>
          <w:rFonts w:ascii="Times New Roman" w:hAnsi="Times New Roman" w:cs="Times New Roman"/>
          <w:sz w:val="28"/>
          <w:szCs w:val="28"/>
        </w:rPr>
        <w:t>ние. Ухо и слух. Строение и функции органа слуха. Гигиена слуха. Органы ра</w:t>
      </w:r>
      <w:r w:rsidRPr="000F5350">
        <w:rPr>
          <w:rFonts w:ascii="Times New Roman" w:hAnsi="Times New Roman" w:cs="Times New Roman"/>
          <w:sz w:val="28"/>
          <w:szCs w:val="28"/>
        </w:rPr>
        <w:t>в</w:t>
      </w:r>
      <w:r w:rsidRPr="000F5350">
        <w:rPr>
          <w:rFonts w:ascii="Times New Roman" w:hAnsi="Times New Roman" w:cs="Times New Roman"/>
          <w:sz w:val="28"/>
          <w:szCs w:val="28"/>
        </w:rPr>
        <w:t>новесия, мышечного чувства, осязания, обоняния и вкуса. Взаимодействие се</w:t>
      </w:r>
      <w:r w:rsidRPr="000F5350">
        <w:rPr>
          <w:rFonts w:ascii="Times New Roman" w:hAnsi="Times New Roman" w:cs="Times New Roman"/>
          <w:sz w:val="28"/>
          <w:szCs w:val="28"/>
        </w:rPr>
        <w:t>н</w:t>
      </w:r>
      <w:r w:rsidRPr="000F5350">
        <w:rPr>
          <w:rFonts w:ascii="Times New Roman" w:hAnsi="Times New Roman" w:cs="Times New Roman"/>
          <w:sz w:val="28"/>
          <w:szCs w:val="28"/>
        </w:rPr>
        <w:t>сорных систем. Влияние экологических факторов на органы чувств.</w:t>
      </w:r>
    </w:p>
    <w:p w:rsidR="007A135B" w:rsidRPr="000F5350" w:rsidRDefault="007A135B" w:rsidP="001D4227">
      <w:pPr>
        <w:autoSpaceDE w:val="0"/>
        <w:autoSpaceDN w:val="0"/>
        <w:adjustRightInd w:val="0"/>
        <w:spacing w:after="0" w:line="240" w:lineRule="auto"/>
        <w:ind w:left="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Высшая нервная деятельность. </w:t>
      </w:r>
    </w:p>
    <w:p w:rsidR="007A135B" w:rsidRPr="000F5350" w:rsidRDefault="007A135B" w:rsidP="001D4227">
      <w:pPr>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Высшая нервная деятельность человека, работы И. М. Сеченова, И. П. Павлова,А. А. Ухтомского и П. К. Анохина. Безусловные и условные р</w:t>
      </w:r>
      <w:r w:rsidRPr="000F5350">
        <w:rPr>
          <w:rFonts w:ascii="Times New Roman" w:hAnsi="Times New Roman" w:cs="Times New Roman"/>
          <w:sz w:val="28"/>
          <w:szCs w:val="28"/>
        </w:rPr>
        <w:t>е</w:t>
      </w:r>
      <w:r w:rsidRPr="000F5350">
        <w:rPr>
          <w:rFonts w:ascii="Times New Roman" w:hAnsi="Times New Roman" w:cs="Times New Roman"/>
          <w:sz w:val="28"/>
          <w:szCs w:val="28"/>
        </w:rPr>
        <w:t>флексы, их значение. Познавательная деятельность мозга. Эмоции, память, мышление, речь. Сон и бодрствование. Значение сна. Предупреждение наруш</w:t>
      </w:r>
      <w:r w:rsidRPr="000F5350">
        <w:rPr>
          <w:rFonts w:ascii="Times New Roman" w:hAnsi="Times New Roman" w:cs="Times New Roman"/>
          <w:sz w:val="28"/>
          <w:szCs w:val="28"/>
        </w:rPr>
        <w:t>е</w:t>
      </w:r>
      <w:r w:rsidRPr="000F5350">
        <w:rPr>
          <w:rFonts w:ascii="Times New Roman" w:hAnsi="Times New Roman" w:cs="Times New Roman"/>
          <w:sz w:val="28"/>
          <w:szCs w:val="28"/>
        </w:rPr>
        <w:t>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w:t>
      </w:r>
      <w:r w:rsidRPr="000F5350">
        <w:rPr>
          <w:rFonts w:ascii="Times New Roman" w:hAnsi="Times New Roman" w:cs="Times New Roman"/>
          <w:sz w:val="28"/>
          <w:szCs w:val="28"/>
        </w:rPr>
        <w:t>е</w:t>
      </w:r>
      <w:r w:rsidRPr="000F5350">
        <w:rPr>
          <w:rFonts w:ascii="Times New Roman" w:hAnsi="Times New Roman" w:cs="Times New Roman"/>
          <w:sz w:val="28"/>
          <w:szCs w:val="28"/>
        </w:rPr>
        <w:t>ловека.</w:t>
      </w:r>
    </w:p>
    <w:p w:rsidR="007A135B" w:rsidRPr="000F5350" w:rsidRDefault="007A135B" w:rsidP="001D4227">
      <w:pPr>
        <w:autoSpaceDE w:val="0"/>
        <w:autoSpaceDN w:val="0"/>
        <w:adjustRightInd w:val="0"/>
        <w:spacing w:after="0" w:line="240" w:lineRule="auto"/>
        <w:ind w:left="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Здоровье человека и его охрана. </w:t>
      </w:r>
    </w:p>
    <w:p w:rsidR="007A135B" w:rsidRPr="000F5350" w:rsidRDefault="007A135B" w:rsidP="001D4227">
      <w:pPr>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Здоровье человека. Соблюдение санитарно-гигиенических норм и правил здорового образа жизни. Укрепление здоровья: аутотренинг, закаливание, дв</w:t>
      </w:r>
      <w:r w:rsidRPr="000F5350">
        <w:rPr>
          <w:rFonts w:ascii="Times New Roman" w:hAnsi="Times New Roman" w:cs="Times New Roman"/>
          <w:sz w:val="28"/>
          <w:szCs w:val="28"/>
        </w:rPr>
        <w:t>и</w:t>
      </w:r>
      <w:r w:rsidRPr="000F5350">
        <w:rPr>
          <w:rFonts w:ascii="Times New Roman" w:hAnsi="Times New Roman" w:cs="Times New Roman"/>
          <w:sz w:val="28"/>
          <w:szCs w:val="28"/>
        </w:rPr>
        <w:t>гательная активность, сбалансированное питание. Влияние физических упра</w:t>
      </w:r>
      <w:r w:rsidRPr="000F5350">
        <w:rPr>
          <w:rFonts w:ascii="Times New Roman" w:hAnsi="Times New Roman" w:cs="Times New Roman"/>
          <w:sz w:val="28"/>
          <w:szCs w:val="28"/>
        </w:rPr>
        <w:t>ж</w:t>
      </w:r>
      <w:r w:rsidRPr="000F5350">
        <w:rPr>
          <w:rFonts w:ascii="Times New Roman" w:hAnsi="Times New Roman" w:cs="Times New Roman"/>
          <w:sz w:val="28"/>
          <w:szCs w:val="28"/>
        </w:rPr>
        <w:t>нений на органы и системы органов. Защитно-приспособительные реакции о</w:t>
      </w:r>
      <w:r w:rsidRPr="000F5350">
        <w:rPr>
          <w:rFonts w:ascii="Times New Roman" w:hAnsi="Times New Roman" w:cs="Times New Roman"/>
          <w:sz w:val="28"/>
          <w:szCs w:val="28"/>
        </w:rPr>
        <w:t>р</w:t>
      </w:r>
      <w:r w:rsidRPr="000F5350">
        <w:rPr>
          <w:rFonts w:ascii="Times New Roman" w:hAnsi="Times New Roman" w:cs="Times New Roman"/>
          <w:sz w:val="28"/>
          <w:szCs w:val="28"/>
        </w:rPr>
        <w:lastRenderedPageBreak/>
        <w:t>ганизма. Факторы, нарушающие здоровье (гиподинамия, курение, употребление алкоголя, несбалансированное питание, стресс). Культура отношения к со</w:t>
      </w:r>
      <w:r w:rsidRPr="000F5350">
        <w:rPr>
          <w:rFonts w:ascii="Times New Roman" w:hAnsi="Times New Roman" w:cs="Times New Roman"/>
          <w:sz w:val="28"/>
          <w:szCs w:val="28"/>
        </w:rPr>
        <w:t>б</w:t>
      </w:r>
      <w:r w:rsidRPr="000F5350">
        <w:rPr>
          <w:rFonts w:ascii="Times New Roman" w:hAnsi="Times New Roman" w:cs="Times New Roman"/>
          <w:sz w:val="28"/>
          <w:szCs w:val="28"/>
        </w:rPr>
        <w:t>ственному здоровью и здоровью окружающих.</w:t>
      </w:r>
    </w:p>
    <w:p w:rsidR="007A135B" w:rsidRPr="000F5350" w:rsidRDefault="007A135B" w:rsidP="001D4227">
      <w:pPr>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Человек и окружающая среда. Значение окружающей среды как источника веществ и энергии.</w:t>
      </w:r>
      <w:r w:rsidR="00605E79">
        <w:rPr>
          <w:rFonts w:ascii="Times New Roman" w:hAnsi="Times New Roman" w:cs="Times New Roman"/>
          <w:sz w:val="28"/>
          <w:szCs w:val="28"/>
        </w:rPr>
        <w:t xml:space="preserve"> </w:t>
      </w:r>
      <w:r w:rsidRPr="000F5350">
        <w:rPr>
          <w:rFonts w:ascii="Times New Roman" w:hAnsi="Times New Roman" w:cs="Times New Roman"/>
          <w:sz w:val="28"/>
          <w:szCs w:val="28"/>
        </w:rPr>
        <w:t>Социальная и природная среда, адаптации к ним.</w:t>
      </w:r>
      <w:r w:rsidR="00605E79">
        <w:rPr>
          <w:rFonts w:ascii="Times New Roman" w:hAnsi="Times New Roman" w:cs="Times New Roman"/>
          <w:sz w:val="28"/>
          <w:szCs w:val="28"/>
        </w:rPr>
        <w:t xml:space="preserve"> </w:t>
      </w:r>
      <w:r w:rsidRPr="000F5350">
        <w:rPr>
          <w:rFonts w:ascii="Times New Roman" w:hAnsi="Times New Roman" w:cs="Times New Roman"/>
          <w:sz w:val="28"/>
          <w:szCs w:val="28"/>
        </w:rPr>
        <w:t>Краткая характеристика основных форм труда. Рациональная организация труда и отд</w:t>
      </w:r>
      <w:r w:rsidRPr="000F5350">
        <w:rPr>
          <w:rFonts w:ascii="Times New Roman" w:hAnsi="Times New Roman" w:cs="Times New Roman"/>
          <w:sz w:val="28"/>
          <w:szCs w:val="28"/>
        </w:rPr>
        <w:t>ы</w:t>
      </w:r>
      <w:r w:rsidRPr="000F5350">
        <w:rPr>
          <w:rFonts w:ascii="Times New Roman" w:hAnsi="Times New Roman" w:cs="Times New Roman"/>
          <w:sz w:val="28"/>
          <w:szCs w:val="28"/>
        </w:rPr>
        <w:t>ха. Соблюдение правил поведения в окружающей среде, в опасных и чрезв</w:t>
      </w:r>
      <w:r w:rsidRPr="000F5350">
        <w:rPr>
          <w:rFonts w:ascii="Times New Roman" w:hAnsi="Times New Roman" w:cs="Times New Roman"/>
          <w:sz w:val="28"/>
          <w:szCs w:val="28"/>
        </w:rPr>
        <w:t>ы</w:t>
      </w:r>
      <w:r w:rsidRPr="000F5350">
        <w:rPr>
          <w:rFonts w:ascii="Times New Roman" w:hAnsi="Times New Roman" w:cs="Times New Roman"/>
          <w:sz w:val="28"/>
          <w:szCs w:val="28"/>
        </w:rPr>
        <w:t xml:space="preserve">чайных ситуациях, как основа безопасности собственной жизни. Зависимость здоровья человека от состояния окружающей среды. </w:t>
      </w:r>
    </w:p>
    <w:p w:rsidR="007A135B" w:rsidRPr="000F5350" w:rsidRDefault="007A135B" w:rsidP="001D4227">
      <w:pPr>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Общие биологические закономерности.</w:t>
      </w:r>
    </w:p>
    <w:p w:rsidR="007A135B" w:rsidRPr="000F5350" w:rsidRDefault="007A135B" w:rsidP="001D4227">
      <w:pPr>
        <w:overflowPunct w:val="0"/>
        <w:autoSpaceDE w:val="0"/>
        <w:autoSpaceDN w:val="0"/>
        <w:adjustRightInd w:val="0"/>
        <w:spacing w:after="0" w:line="240" w:lineRule="auto"/>
        <w:ind w:left="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Биология как наука. </w:t>
      </w:r>
    </w:p>
    <w:p w:rsidR="007A135B" w:rsidRPr="000F5350" w:rsidRDefault="007A135B" w:rsidP="001D4227">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Научные методы изучения, применяемые в биологии: наблюдение, опис</w:t>
      </w:r>
      <w:r w:rsidRPr="000F5350">
        <w:rPr>
          <w:rFonts w:ascii="Times New Roman" w:hAnsi="Times New Roman" w:cs="Times New Roman"/>
          <w:sz w:val="28"/>
          <w:szCs w:val="28"/>
        </w:rPr>
        <w:t>а</w:t>
      </w:r>
      <w:r w:rsidRPr="000F5350">
        <w:rPr>
          <w:rFonts w:ascii="Times New Roman" w:hAnsi="Times New Roman" w:cs="Times New Roman"/>
          <w:sz w:val="28"/>
          <w:szCs w:val="28"/>
        </w:rPr>
        <w:t>ние, эксперимент. Гипотеза, модель, теория, их значение и использование в п</w:t>
      </w:r>
      <w:r w:rsidRPr="000F5350">
        <w:rPr>
          <w:rFonts w:ascii="Times New Roman" w:hAnsi="Times New Roman" w:cs="Times New Roman"/>
          <w:sz w:val="28"/>
          <w:szCs w:val="28"/>
        </w:rPr>
        <w:t>о</w:t>
      </w:r>
      <w:r w:rsidRPr="000F5350">
        <w:rPr>
          <w:rFonts w:ascii="Times New Roman" w:hAnsi="Times New Roman" w:cs="Times New Roman"/>
          <w:sz w:val="28"/>
          <w:szCs w:val="28"/>
        </w:rPr>
        <w:t>вседневной жизни. Биологические науки. Роль биологии в формировании ест</w:t>
      </w:r>
      <w:r w:rsidRPr="000F5350">
        <w:rPr>
          <w:rFonts w:ascii="Times New Roman" w:hAnsi="Times New Roman" w:cs="Times New Roman"/>
          <w:sz w:val="28"/>
          <w:szCs w:val="28"/>
        </w:rPr>
        <w:t>е</w:t>
      </w:r>
      <w:r w:rsidRPr="000F5350">
        <w:rPr>
          <w:rFonts w:ascii="Times New Roman" w:hAnsi="Times New Roman" w:cs="Times New Roman"/>
          <w:sz w:val="28"/>
          <w:szCs w:val="28"/>
        </w:rPr>
        <w:t>ственно-научной картины мира. Основные признаки живого. Уровни организ</w:t>
      </w:r>
      <w:r w:rsidRPr="000F5350">
        <w:rPr>
          <w:rFonts w:ascii="Times New Roman" w:hAnsi="Times New Roman" w:cs="Times New Roman"/>
          <w:sz w:val="28"/>
          <w:szCs w:val="28"/>
        </w:rPr>
        <w:t>а</w:t>
      </w:r>
      <w:r w:rsidRPr="000F5350">
        <w:rPr>
          <w:rFonts w:ascii="Times New Roman" w:hAnsi="Times New Roman" w:cs="Times New Roman"/>
          <w:sz w:val="28"/>
          <w:szCs w:val="28"/>
        </w:rPr>
        <w:t>ции живой природы. Живые природные объекты как система. Классификация живых природных объектов.</w:t>
      </w:r>
    </w:p>
    <w:p w:rsidR="007A135B" w:rsidRPr="000F5350" w:rsidRDefault="007A135B" w:rsidP="001D4227">
      <w:pPr>
        <w:overflowPunct w:val="0"/>
        <w:autoSpaceDE w:val="0"/>
        <w:autoSpaceDN w:val="0"/>
        <w:adjustRightInd w:val="0"/>
        <w:spacing w:after="0" w:line="240" w:lineRule="auto"/>
        <w:ind w:left="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Клетка. </w:t>
      </w:r>
    </w:p>
    <w:p w:rsidR="007A135B" w:rsidRPr="000F5350" w:rsidRDefault="007A135B" w:rsidP="001D4227">
      <w:pPr>
        <w:overflowPunct w:val="0"/>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sz w:val="28"/>
          <w:szCs w:val="28"/>
        </w:rPr>
        <w:t>Клеточная теория. Клеточное строение организмов как доказательство их родства, единства живой природы. Строение клетки: клеточная оболочка, пла</w:t>
      </w:r>
      <w:r w:rsidRPr="000F5350">
        <w:rPr>
          <w:rFonts w:ascii="Times New Roman" w:hAnsi="Times New Roman" w:cs="Times New Roman"/>
          <w:sz w:val="28"/>
          <w:szCs w:val="28"/>
        </w:rPr>
        <w:t>з</w:t>
      </w:r>
      <w:r w:rsidRPr="000F5350">
        <w:rPr>
          <w:rFonts w:ascii="Times New Roman" w:hAnsi="Times New Roman" w:cs="Times New Roman"/>
          <w:sz w:val="28"/>
          <w:szCs w:val="28"/>
        </w:rPr>
        <w:t>матическая мембрана, цитоплазма, ядро, органоиды. Многообразие клеток. О</w:t>
      </w:r>
      <w:r w:rsidRPr="000F5350">
        <w:rPr>
          <w:rFonts w:ascii="Times New Roman" w:hAnsi="Times New Roman" w:cs="Times New Roman"/>
          <w:sz w:val="28"/>
          <w:szCs w:val="28"/>
        </w:rPr>
        <w:t>б</w:t>
      </w:r>
      <w:r w:rsidRPr="000F5350">
        <w:rPr>
          <w:rFonts w:ascii="Times New Roman" w:hAnsi="Times New Roman" w:cs="Times New Roman"/>
          <w:sz w:val="28"/>
          <w:szCs w:val="28"/>
        </w:rPr>
        <w:t xml:space="preserve">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7A135B" w:rsidRPr="000F5350" w:rsidRDefault="007A135B" w:rsidP="001D4227">
      <w:pPr>
        <w:overflowPunct w:val="0"/>
        <w:autoSpaceDE w:val="0"/>
        <w:autoSpaceDN w:val="0"/>
        <w:adjustRightInd w:val="0"/>
        <w:spacing w:after="0" w:line="240" w:lineRule="auto"/>
        <w:ind w:left="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Организм. </w:t>
      </w:r>
    </w:p>
    <w:p w:rsidR="007A135B" w:rsidRPr="000F5350" w:rsidRDefault="007A135B" w:rsidP="001D4227">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Клеточные и неклеточные формы жизни. Вирусы. Одноклеточные и мн</w:t>
      </w:r>
      <w:r w:rsidRPr="000F5350">
        <w:rPr>
          <w:rFonts w:ascii="Times New Roman" w:hAnsi="Times New Roman" w:cs="Times New Roman"/>
          <w:sz w:val="28"/>
          <w:szCs w:val="28"/>
        </w:rPr>
        <w:t>о</w:t>
      </w:r>
      <w:r w:rsidRPr="000F5350">
        <w:rPr>
          <w:rFonts w:ascii="Times New Roman" w:hAnsi="Times New Roman" w:cs="Times New Roman"/>
          <w:sz w:val="28"/>
          <w:szCs w:val="28"/>
        </w:rPr>
        <w:t>гоклеточные организмы. Особенности химического состава  организмов: нео</w:t>
      </w:r>
      <w:r w:rsidRPr="000F5350">
        <w:rPr>
          <w:rFonts w:ascii="Times New Roman" w:hAnsi="Times New Roman" w:cs="Times New Roman"/>
          <w:sz w:val="28"/>
          <w:szCs w:val="28"/>
        </w:rPr>
        <w:t>р</w:t>
      </w:r>
      <w:r w:rsidRPr="000F5350">
        <w:rPr>
          <w:rFonts w:ascii="Times New Roman" w:hAnsi="Times New Roman" w:cs="Times New Roman"/>
          <w:sz w:val="28"/>
          <w:szCs w:val="28"/>
        </w:rPr>
        <w:t>ганические и органические вещества, их роль в организме. Обмен веществ и превращения энергии – признак живых организмов. Питание, дыхание, тран</w:t>
      </w:r>
      <w:r w:rsidRPr="000F5350">
        <w:rPr>
          <w:rFonts w:ascii="Times New Roman" w:hAnsi="Times New Roman" w:cs="Times New Roman"/>
          <w:sz w:val="28"/>
          <w:szCs w:val="28"/>
        </w:rPr>
        <w:t>с</w:t>
      </w:r>
      <w:r w:rsidRPr="000F5350">
        <w:rPr>
          <w:rFonts w:ascii="Times New Roman" w:hAnsi="Times New Roman" w:cs="Times New Roman"/>
          <w:sz w:val="28"/>
          <w:szCs w:val="28"/>
        </w:rPr>
        <w:t>порт веществ, удаление продуктов обмена, координация и регуляция функций, движение и опора у растений и животных. Рост и развитие организмов. Размн</w:t>
      </w:r>
      <w:r w:rsidRPr="000F5350">
        <w:rPr>
          <w:rFonts w:ascii="Times New Roman" w:hAnsi="Times New Roman" w:cs="Times New Roman"/>
          <w:sz w:val="28"/>
          <w:szCs w:val="28"/>
        </w:rPr>
        <w:t>о</w:t>
      </w:r>
      <w:r w:rsidRPr="000F5350">
        <w:rPr>
          <w:rFonts w:ascii="Times New Roman" w:hAnsi="Times New Roman" w:cs="Times New Roman"/>
          <w:sz w:val="28"/>
          <w:szCs w:val="28"/>
        </w:rPr>
        <w:t>жение. Бесполое и половое размножение. Половые клетки. Оплодотворение. Наследственность и изменчивость – свойства организмов. Наследственная и н</w:t>
      </w:r>
      <w:r w:rsidRPr="000F5350">
        <w:rPr>
          <w:rFonts w:ascii="Times New Roman" w:hAnsi="Times New Roman" w:cs="Times New Roman"/>
          <w:sz w:val="28"/>
          <w:szCs w:val="28"/>
        </w:rPr>
        <w:t>е</w:t>
      </w:r>
      <w:r w:rsidRPr="000F5350">
        <w:rPr>
          <w:rFonts w:ascii="Times New Roman" w:hAnsi="Times New Roman" w:cs="Times New Roman"/>
          <w:sz w:val="28"/>
          <w:szCs w:val="28"/>
        </w:rPr>
        <w:t>наследственная изменчивость. Приспособленность организмов к условиям ср</w:t>
      </w:r>
      <w:r w:rsidRPr="000F5350">
        <w:rPr>
          <w:rFonts w:ascii="Times New Roman" w:hAnsi="Times New Roman" w:cs="Times New Roman"/>
          <w:sz w:val="28"/>
          <w:szCs w:val="28"/>
        </w:rPr>
        <w:t>е</w:t>
      </w:r>
      <w:r w:rsidRPr="000F5350">
        <w:rPr>
          <w:rFonts w:ascii="Times New Roman" w:hAnsi="Times New Roman" w:cs="Times New Roman"/>
          <w:sz w:val="28"/>
          <w:szCs w:val="28"/>
        </w:rPr>
        <w:t>ды.</w:t>
      </w:r>
    </w:p>
    <w:p w:rsidR="007A135B" w:rsidRPr="000F5350" w:rsidRDefault="007A135B" w:rsidP="001D4227">
      <w:pPr>
        <w:overflowPunct w:val="0"/>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Вид. </w:t>
      </w:r>
    </w:p>
    <w:p w:rsidR="007A135B" w:rsidRPr="000F5350" w:rsidRDefault="007A135B" w:rsidP="001D4227">
      <w:pPr>
        <w:tabs>
          <w:tab w:val="left" w:pos="0"/>
        </w:tabs>
        <w:overflowPunct w:val="0"/>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w:t>
      </w:r>
      <w:r w:rsidRPr="000F5350">
        <w:rPr>
          <w:rFonts w:ascii="Times New Roman" w:hAnsi="Times New Roman" w:cs="Times New Roman"/>
          <w:sz w:val="28"/>
          <w:szCs w:val="28"/>
        </w:rPr>
        <w:t>и</w:t>
      </w:r>
      <w:r w:rsidRPr="000F5350">
        <w:rPr>
          <w:rFonts w:ascii="Times New Roman" w:hAnsi="Times New Roman" w:cs="Times New Roman"/>
          <w:sz w:val="28"/>
          <w:szCs w:val="28"/>
        </w:rPr>
        <w:t>жущие силы эволюции в природе. Результаты эволюции: многообразие видов, приспособленность организмов к среде обитания. Усложнение растений и ж</w:t>
      </w:r>
      <w:r w:rsidRPr="000F5350">
        <w:rPr>
          <w:rFonts w:ascii="Times New Roman" w:hAnsi="Times New Roman" w:cs="Times New Roman"/>
          <w:sz w:val="28"/>
          <w:szCs w:val="28"/>
        </w:rPr>
        <w:t>и</w:t>
      </w:r>
      <w:r w:rsidRPr="000F5350">
        <w:rPr>
          <w:rFonts w:ascii="Times New Roman" w:hAnsi="Times New Roman" w:cs="Times New Roman"/>
          <w:sz w:val="28"/>
          <w:szCs w:val="28"/>
        </w:rPr>
        <w:t>вотных в процессе эволюции.</w:t>
      </w:r>
      <w:r w:rsidR="00605E79">
        <w:rPr>
          <w:rFonts w:ascii="Times New Roman" w:hAnsi="Times New Roman" w:cs="Times New Roman"/>
          <w:sz w:val="28"/>
          <w:szCs w:val="28"/>
        </w:rPr>
        <w:t xml:space="preserve"> </w:t>
      </w:r>
      <w:r w:rsidRPr="000F5350">
        <w:rPr>
          <w:rFonts w:ascii="Times New Roman" w:hAnsi="Times New Roman" w:cs="Times New Roman"/>
          <w:sz w:val="28"/>
          <w:szCs w:val="28"/>
        </w:rPr>
        <w:t xml:space="preserve">Происхождение основных систематических групп растений и животных. Применение знаний о наследственности, изменчивости и </w:t>
      </w:r>
      <w:r w:rsidRPr="000F5350">
        <w:rPr>
          <w:rFonts w:ascii="Times New Roman" w:hAnsi="Times New Roman" w:cs="Times New Roman"/>
          <w:sz w:val="28"/>
          <w:szCs w:val="28"/>
        </w:rPr>
        <w:lastRenderedPageBreak/>
        <w:t xml:space="preserve">искусственном отборе при выведении новых пород животных, сортов растений и штаммов микроорганизмов. </w:t>
      </w:r>
    </w:p>
    <w:p w:rsidR="007A135B" w:rsidRPr="000F5350" w:rsidRDefault="007A135B" w:rsidP="001D4227">
      <w:pPr>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Экосистемы. </w:t>
      </w:r>
    </w:p>
    <w:p w:rsidR="007A135B" w:rsidRPr="000F5350" w:rsidRDefault="007A135B" w:rsidP="001D4227">
      <w:pPr>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Экология, экологические факторы, их влияние на организмы. Экосисте</w:t>
      </w:r>
      <w:r w:rsidRPr="000F5350">
        <w:rPr>
          <w:rFonts w:ascii="Times New Roman" w:hAnsi="Times New Roman" w:cs="Times New Roman"/>
          <w:sz w:val="28"/>
          <w:szCs w:val="28"/>
        </w:rPr>
        <w:t>м</w:t>
      </w:r>
      <w:r w:rsidRPr="000F5350">
        <w:rPr>
          <w:rFonts w:ascii="Times New Roman" w:hAnsi="Times New Roman" w:cs="Times New Roman"/>
          <w:sz w:val="28"/>
          <w:szCs w:val="28"/>
        </w:rPr>
        <w:t>ная организация живой природы. Экосистема, ее основные компоненты. Стру</w:t>
      </w:r>
      <w:r w:rsidRPr="000F5350">
        <w:rPr>
          <w:rFonts w:ascii="Times New Roman" w:hAnsi="Times New Roman" w:cs="Times New Roman"/>
          <w:sz w:val="28"/>
          <w:szCs w:val="28"/>
        </w:rPr>
        <w:t>к</w:t>
      </w:r>
      <w:r w:rsidRPr="000F5350">
        <w:rPr>
          <w:rFonts w:ascii="Times New Roman" w:hAnsi="Times New Roman" w:cs="Times New Roman"/>
          <w:sz w:val="28"/>
          <w:szCs w:val="28"/>
        </w:rPr>
        <w:t>тура экосистемы. Пищевые связи в экосистеме. Взаимодействие популяций ра</w:t>
      </w:r>
      <w:r w:rsidRPr="000F5350">
        <w:rPr>
          <w:rFonts w:ascii="Times New Roman" w:hAnsi="Times New Roman" w:cs="Times New Roman"/>
          <w:sz w:val="28"/>
          <w:szCs w:val="28"/>
        </w:rPr>
        <w:t>з</w:t>
      </w:r>
      <w:r w:rsidRPr="000F5350">
        <w:rPr>
          <w:rFonts w:ascii="Times New Roman" w:hAnsi="Times New Roman" w:cs="Times New Roman"/>
          <w:sz w:val="28"/>
          <w:szCs w:val="28"/>
        </w:rPr>
        <w:t>ных видов в экосистеме. Естественная экосистема (биогеоценоз). Агроэкос</w:t>
      </w:r>
      <w:r w:rsidRPr="000F5350">
        <w:rPr>
          <w:rFonts w:ascii="Times New Roman" w:hAnsi="Times New Roman" w:cs="Times New Roman"/>
          <w:sz w:val="28"/>
          <w:szCs w:val="28"/>
        </w:rPr>
        <w:t>и</w:t>
      </w:r>
      <w:r w:rsidRPr="000F5350">
        <w:rPr>
          <w:rFonts w:ascii="Times New Roman" w:hAnsi="Times New Roman" w:cs="Times New Roman"/>
          <w:sz w:val="28"/>
          <w:szCs w:val="28"/>
        </w:rPr>
        <w:t>стема (агроценоз) как искусственное сообщество организмов. Круговорот в</w:t>
      </w:r>
      <w:r w:rsidRPr="000F5350">
        <w:rPr>
          <w:rFonts w:ascii="Times New Roman" w:hAnsi="Times New Roman" w:cs="Times New Roman"/>
          <w:sz w:val="28"/>
          <w:szCs w:val="28"/>
        </w:rPr>
        <w:t>е</w:t>
      </w:r>
      <w:r w:rsidRPr="000F5350">
        <w:rPr>
          <w:rFonts w:ascii="Times New Roman" w:hAnsi="Times New Roman" w:cs="Times New Roman"/>
          <w:sz w:val="28"/>
          <w:szCs w:val="28"/>
        </w:rPr>
        <w:t>ществ и поток энергии в биогеоценозах.</w:t>
      </w:r>
      <w:r w:rsidR="00605E79">
        <w:rPr>
          <w:rFonts w:ascii="Times New Roman" w:hAnsi="Times New Roman" w:cs="Times New Roman"/>
          <w:sz w:val="28"/>
          <w:szCs w:val="28"/>
        </w:rPr>
        <w:t xml:space="preserve"> </w:t>
      </w:r>
      <w:r w:rsidRPr="000F5350">
        <w:rPr>
          <w:rFonts w:ascii="Times New Roman" w:hAnsi="Times New Roman" w:cs="Times New Roman"/>
          <w:sz w:val="28"/>
          <w:szCs w:val="28"/>
        </w:rPr>
        <w:t>Биосфера–глобальная экосистема. В. И.  Вернадский – основоположник учения о биосфере. Структура</w:t>
      </w:r>
      <w:bookmarkStart w:id="146" w:name="page23"/>
      <w:bookmarkEnd w:id="146"/>
      <w:r w:rsidRPr="000F5350">
        <w:rPr>
          <w:rFonts w:ascii="Times New Roman" w:hAnsi="Times New Roman" w:cs="Times New Roman"/>
          <w:sz w:val="28"/>
          <w:szCs w:val="28"/>
        </w:rPr>
        <w:t xml:space="preserve"> биосферы. Распространение и роль живого вещества в биосфере. Ноосфера.</w:t>
      </w:r>
      <w:r w:rsidR="00605E79">
        <w:rPr>
          <w:rFonts w:ascii="Times New Roman" w:hAnsi="Times New Roman" w:cs="Times New Roman"/>
          <w:sz w:val="28"/>
          <w:szCs w:val="28"/>
        </w:rPr>
        <w:t xml:space="preserve"> </w:t>
      </w:r>
      <w:r w:rsidRPr="000F5350">
        <w:rPr>
          <w:rFonts w:ascii="Times New Roman" w:hAnsi="Times New Roman" w:cs="Times New Roman"/>
          <w:sz w:val="28"/>
          <w:szCs w:val="28"/>
        </w:rPr>
        <w:t>Краткая ист</w:t>
      </w:r>
      <w:r w:rsidRPr="000F5350">
        <w:rPr>
          <w:rFonts w:ascii="Times New Roman" w:hAnsi="Times New Roman" w:cs="Times New Roman"/>
          <w:sz w:val="28"/>
          <w:szCs w:val="28"/>
        </w:rPr>
        <w:t>о</w:t>
      </w:r>
      <w:r w:rsidRPr="000F5350">
        <w:rPr>
          <w:rFonts w:ascii="Times New Roman" w:hAnsi="Times New Roman" w:cs="Times New Roman"/>
          <w:sz w:val="28"/>
          <w:szCs w:val="28"/>
        </w:rPr>
        <w:t>рия эволюции биосферы. Значение охраны биосферы для сохранения жизни на Земле. Биологическое разнообразие как основа устойчивости биосферы. Совр</w:t>
      </w:r>
      <w:r w:rsidRPr="000F5350">
        <w:rPr>
          <w:rFonts w:ascii="Times New Roman" w:hAnsi="Times New Roman" w:cs="Times New Roman"/>
          <w:sz w:val="28"/>
          <w:szCs w:val="28"/>
        </w:rPr>
        <w:t>е</w:t>
      </w:r>
      <w:r w:rsidRPr="000F5350">
        <w:rPr>
          <w:rFonts w:ascii="Times New Roman" w:hAnsi="Times New Roman" w:cs="Times New Roman"/>
          <w:sz w:val="28"/>
          <w:szCs w:val="28"/>
        </w:rPr>
        <w:t>менные экологические проблемы, их влияние на собственную жизнь и жизнь окружающих людей. Последствия деятельности человека в экосистемах. Вли</w:t>
      </w:r>
      <w:r w:rsidRPr="000F5350">
        <w:rPr>
          <w:rFonts w:ascii="Times New Roman" w:hAnsi="Times New Roman" w:cs="Times New Roman"/>
          <w:sz w:val="28"/>
          <w:szCs w:val="28"/>
        </w:rPr>
        <w:t>я</w:t>
      </w:r>
      <w:r w:rsidRPr="000F5350">
        <w:rPr>
          <w:rFonts w:ascii="Times New Roman" w:hAnsi="Times New Roman" w:cs="Times New Roman"/>
          <w:sz w:val="28"/>
          <w:szCs w:val="28"/>
        </w:rPr>
        <w:t>ние собственных поступков на живые организмы и экосистемы.</w:t>
      </w:r>
    </w:p>
    <w:p w:rsidR="007A135B" w:rsidRPr="000F5350" w:rsidRDefault="007A135B" w:rsidP="001D4227">
      <w:pPr>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Примерный список лабораторных и практических работ по разделу «Живые организмы»:</w:t>
      </w:r>
    </w:p>
    <w:p w:rsidR="007A135B" w:rsidRPr="000F5350" w:rsidRDefault="007A135B" w:rsidP="002F0E6A">
      <w:pPr>
        <w:numPr>
          <w:ilvl w:val="0"/>
          <w:numId w:val="149"/>
        </w:numPr>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Изучение устройства увеличительных приборов и правил работы с ними; </w:t>
      </w:r>
    </w:p>
    <w:p w:rsidR="007A135B" w:rsidRPr="000F5350" w:rsidRDefault="007A135B" w:rsidP="002F0E6A">
      <w:pPr>
        <w:numPr>
          <w:ilvl w:val="0"/>
          <w:numId w:val="149"/>
        </w:numPr>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Приготовление микропрепарата кожицы чешуи лука (мякоти плода томата); </w:t>
      </w:r>
    </w:p>
    <w:p w:rsidR="007A135B" w:rsidRPr="000F5350" w:rsidRDefault="007A135B" w:rsidP="002F0E6A">
      <w:pPr>
        <w:numPr>
          <w:ilvl w:val="0"/>
          <w:numId w:val="149"/>
        </w:numPr>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Изучение органов цветкового растения; </w:t>
      </w:r>
    </w:p>
    <w:p w:rsidR="007A135B" w:rsidRPr="000F5350" w:rsidRDefault="007A135B" w:rsidP="002F0E6A">
      <w:pPr>
        <w:numPr>
          <w:ilvl w:val="0"/>
          <w:numId w:val="149"/>
        </w:numPr>
        <w:overflowPunct w:val="0"/>
        <w:autoSpaceDE w:val="0"/>
        <w:autoSpaceDN w:val="0"/>
        <w:adjustRightInd w:val="0"/>
        <w:spacing w:after="0" w:line="240" w:lineRule="auto"/>
        <w:ind w:left="0" w:firstLine="709"/>
        <w:jc w:val="both"/>
        <w:rPr>
          <w:rFonts w:ascii="Times New Roman" w:hAnsi="Times New Roman" w:cs="Times New Roman"/>
          <w:sz w:val="28"/>
          <w:szCs w:val="28"/>
          <w:lang w:val="en-US"/>
        </w:rPr>
      </w:pPr>
      <w:r w:rsidRPr="000F5350">
        <w:rPr>
          <w:rFonts w:ascii="Times New Roman" w:hAnsi="Times New Roman" w:cs="Times New Roman"/>
          <w:sz w:val="28"/>
          <w:szCs w:val="28"/>
          <w:lang w:val="en-US"/>
        </w:rPr>
        <w:t xml:space="preserve">Изучение строения позвоночного животного; </w:t>
      </w:r>
    </w:p>
    <w:p w:rsidR="007A135B" w:rsidRPr="000F5350" w:rsidRDefault="007A135B" w:rsidP="002F0E6A">
      <w:pPr>
        <w:numPr>
          <w:ilvl w:val="0"/>
          <w:numId w:val="149"/>
        </w:numPr>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Выявление передвижение воды и минеральных веществ в растении; </w:t>
      </w:r>
    </w:p>
    <w:p w:rsidR="007A135B" w:rsidRPr="000F5350" w:rsidRDefault="007A135B" w:rsidP="002F0E6A">
      <w:pPr>
        <w:numPr>
          <w:ilvl w:val="0"/>
          <w:numId w:val="149"/>
        </w:numPr>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Изучение строения семян однодольных и двудольных растений; </w:t>
      </w:r>
    </w:p>
    <w:p w:rsidR="007A135B" w:rsidRPr="000F5350" w:rsidRDefault="007A135B" w:rsidP="002F0E6A">
      <w:pPr>
        <w:numPr>
          <w:ilvl w:val="0"/>
          <w:numId w:val="149"/>
        </w:numPr>
        <w:overflowPunct w:val="0"/>
        <w:autoSpaceDE w:val="0"/>
        <w:autoSpaceDN w:val="0"/>
        <w:adjustRightInd w:val="0"/>
        <w:spacing w:after="0" w:line="240" w:lineRule="auto"/>
        <w:ind w:left="0" w:firstLine="709"/>
        <w:jc w:val="both"/>
        <w:rPr>
          <w:rFonts w:ascii="Times New Roman" w:hAnsi="Times New Roman" w:cs="Times New Roman"/>
          <w:sz w:val="28"/>
          <w:szCs w:val="28"/>
          <w:lang w:val="en-US"/>
        </w:rPr>
      </w:pPr>
      <w:r w:rsidRPr="000F5350">
        <w:rPr>
          <w:rFonts w:ascii="Times New Roman" w:hAnsi="Times New Roman" w:cs="Times New Roman"/>
          <w:sz w:val="28"/>
          <w:szCs w:val="28"/>
          <w:lang w:val="en-US"/>
        </w:rPr>
        <w:t xml:space="preserve">Изучение строения водорослей; </w:t>
      </w:r>
    </w:p>
    <w:p w:rsidR="007A135B" w:rsidRPr="000F5350" w:rsidRDefault="007A135B" w:rsidP="002F0E6A">
      <w:pPr>
        <w:numPr>
          <w:ilvl w:val="0"/>
          <w:numId w:val="149"/>
        </w:numPr>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Изучение внешнего строения мхов (на местных видах); </w:t>
      </w:r>
    </w:p>
    <w:p w:rsidR="007A135B" w:rsidRPr="000F5350" w:rsidRDefault="007A135B" w:rsidP="002F0E6A">
      <w:pPr>
        <w:numPr>
          <w:ilvl w:val="0"/>
          <w:numId w:val="149"/>
        </w:numPr>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Изучение внешнего строения папоротника (хвоща); </w:t>
      </w:r>
    </w:p>
    <w:p w:rsidR="007A135B" w:rsidRPr="000F5350" w:rsidRDefault="007A135B" w:rsidP="002F0E6A">
      <w:pPr>
        <w:numPr>
          <w:ilvl w:val="0"/>
          <w:numId w:val="149"/>
        </w:numPr>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Изучение внешнего строения хвои, шишек и семян голосеменных растений; </w:t>
      </w:r>
    </w:p>
    <w:p w:rsidR="007A135B" w:rsidRPr="000F5350" w:rsidRDefault="007A135B" w:rsidP="002F0E6A">
      <w:pPr>
        <w:numPr>
          <w:ilvl w:val="0"/>
          <w:numId w:val="149"/>
        </w:numPr>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Изучение внешнего строения покрытосеменных растений; </w:t>
      </w:r>
    </w:p>
    <w:p w:rsidR="007A135B" w:rsidRPr="000F5350" w:rsidRDefault="007A135B" w:rsidP="002F0E6A">
      <w:pPr>
        <w:numPr>
          <w:ilvl w:val="0"/>
          <w:numId w:val="149"/>
        </w:numPr>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Определение признаков класса в строении растений; </w:t>
      </w:r>
    </w:p>
    <w:p w:rsidR="007A135B" w:rsidRPr="000F5350" w:rsidRDefault="007A135B" w:rsidP="002F0E6A">
      <w:pPr>
        <w:numPr>
          <w:ilvl w:val="0"/>
          <w:numId w:val="149"/>
        </w:numPr>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Определение до рода или вида нескольких травянистых растений одного-двух семейств;</w:t>
      </w:r>
    </w:p>
    <w:p w:rsidR="007A135B" w:rsidRPr="000F5350" w:rsidRDefault="007A135B" w:rsidP="002F0E6A">
      <w:pPr>
        <w:numPr>
          <w:ilvl w:val="0"/>
          <w:numId w:val="149"/>
        </w:numPr>
        <w:overflowPunct w:val="0"/>
        <w:autoSpaceDE w:val="0"/>
        <w:autoSpaceDN w:val="0"/>
        <w:adjustRightInd w:val="0"/>
        <w:spacing w:after="0" w:line="240" w:lineRule="auto"/>
        <w:ind w:left="0" w:firstLine="709"/>
        <w:jc w:val="both"/>
        <w:rPr>
          <w:rFonts w:ascii="Times New Roman" w:hAnsi="Times New Roman" w:cs="Times New Roman"/>
          <w:sz w:val="28"/>
          <w:szCs w:val="28"/>
          <w:lang w:val="en-US"/>
        </w:rPr>
      </w:pPr>
      <w:r w:rsidRPr="000F5350">
        <w:rPr>
          <w:rFonts w:ascii="Times New Roman" w:hAnsi="Times New Roman" w:cs="Times New Roman"/>
          <w:sz w:val="28"/>
          <w:szCs w:val="28"/>
          <w:lang w:val="en-US"/>
        </w:rPr>
        <w:t xml:space="preserve">Изучение строения плесневых грибов; </w:t>
      </w:r>
    </w:p>
    <w:p w:rsidR="007A135B" w:rsidRPr="000F5350" w:rsidRDefault="007A135B" w:rsidP="002F0E6A">
      <w:pPr>
        <w:numPr>
          <w:ilvl w:val="0"/>
          <w:numId w:val="149"/>
        </w:numPr>
        <w:overflowPunct w:val="0"/>
        <w:autoSpaceDE w:val="0"/>
        <w:autoSpaceDN w:val="0"/>
        <w:adjustRightInd w:val="0"/>
        <w:spacing w:after="0" w:line="240" w:lineRule="auto"/>
        <w:ind w:left="0" w:firstLine="709"/>
        <w:jc w:val="both"/>
        <w:rPr>
          <w:rFonts w:ascii="Times New Roman" w:hAnsi="Times New Roman" w:cs="Times New Roman"/>
          <w:sz w:val="28"/>
          <w:szCs w:val="28"/>
          <w:lang w:val="en-US"/>
        </w:rPr>
      </w:pPr>
      <w:r w:rsidRPr="000F5350">
        <w:rPr>
          <w:rFonts w:ascii="Times New Roman" w:hAnsi="Times New Roman" w:cs="Times New Roman"/>
          <w:sz w:val="28"/>
          <w:szCs w:val="28"/>
          <w:lang w:val="en-US"/>
        </w:rPr>
        <w:t xml:space="preserve">Вегетативное размножение комнатных растений; </w:t>
      </w:r>
    </w:p>
    <w:p w:rsidR="007A135B" w:rsidRPr="000F5350" w:rsidRDefault="007A135B" w:rsidP="002F0E6A">
      <w:pPr>
        <w:numPr>
          <w:ilvl w:val="0"/>
          <w:numId w:val="149"/>
        </w:numPr>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Изучение строения и передвижения одноклеточных животных; </w:t>
      </w:r>
    </w:p>
    <w:p w:rsidR="007A135B" w:rsidRPr="000F5350" w:rsidRDefault="007A135B" w:rsidP="002F0E6A">
      <w:pPr>
        <w:numPr>
          <w:ilvl w:val="0"/>
          <w:numId w:val="149"/>
        </w:numPr>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Изучение внешнего строения дождевого червя, наблюдение за его передвижением и реакциями на раздражения; </w:t>
      </w:r>
    </w:p>
    <w:p w:rsidR="007A135B" w:rsidRPr="000F5350" w:rsidRDefault="007A135B" w:rsidP="002F0E6A">
      <w:pPr>
        <w:numPr>
          <w:ilvl w:val="0"/>
          <w:numId w:val="149"/>
        </w:numPr>
        <w:overflowPunct w:val="0"/>
        <w:autoSpaceDE w:val="0"/>
        <w:autoSpaceDN w:val="0"/>
        <w:adjustRightInd w:val="0"/>
        <w:spacing w:after="0" w:line="240" w:lineRule="auto"/>
        <w:ind w:left="0" w:firstLine="709"/>
        <w:jc w:val="both"/>
        <w:rPr>
          <w:rFonts w:ascii="Times New Roman" w:hAnsi="Times New Roman" w:cs="Times New Roman"/>
          <w:sz w:val="28"/>
          <w:szCs w:val="28"/>
          <w:lang w:val="en-US"/>
        </w:rPr>
      </w:pPr>
      <w:r w:rsidRPr="000F5350">
        <w:rPr>
          <w:rFonts w:ascii="Times New Roman" w:hAnsi="Times New Roman" w:cs="Times New Roman"/>
          <w:sz w:val="28"/>
          <w:szCs w:val="28"/>
          <w:lang w:val="en-US"/>
        </w:rPr>
        <w:t xml:space="preserve">Изучение строения раковин моллюсков; </w:t>
      </w:r>
    </w:p>
    <w:p w:rsidR="007A135B" w:rsidRPr="000F5350" w:rsidRDefault="007A135B" w:rsidP="002F0E6A">
      <w:pPr>
        <w:numPr>
          <w:ilvl w:val="0"/>
          <w:numId w:val="149"/>
        </w:numPr>
        <w:overflowPunct w:val="0"/>
        <w:autoSpaceDE w:val="0"/>
        <w:autoSpaceDN w:val="0"/>
        <w:adjustRightInd w:val="0"/>
        <w:spacing w:after="0" w:line="240" w:lineRule="auto"/>
        <w:ind w:left="0" w:firstLine="709"/>
        <w:jc w:val="both"/>
        <w:rPr>
          <w:rFonts w:ascii="Times New Roman" w:hAnsi="Times New Roman" w:cs="Times New Roman"/>
          <w:sz w:val="28"/>
          <w:szCs w:val="28"/>
          <w:lang w:val="en-US"/>
        </w:rPr>
      </w:pPr>
      <w:r w:rsidRPr="000F5350">
        <w:rPr>
          <w:rFonts w:ascii="Times New Roman" w:hAnsi="Times New Roman" w:cs="Times New Roman"/>
          <w:sz w:val="28"/>
          <w:szCs w:val="28"/>
          <w:lang w:val="en-US"/>
        </w:rPr>
        <w:t xml:space="preserve">Изучение внешнего строения насекомого; </w:t>
      </w:r>
    </w:p>
    <w:p w:rsidR="007A135B" w:rsidRPr="000F5350" w:rsidRDefault="007A135B" w:rsidP="002F0E6A">
      <w:pPr>
        <w:numPr>
          <w:ilvl w:val="0"/>
          <w:numId w:val="149"/>
        </w:numPr>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Изучение типов развития насекомых; </w:t>
      </w:r>
    </w:p>
    <w:p w:rsidR="007A135B" w:rsidRPr="000F5350" w:rsidRDefault="007A135B" w:rsidP="002F0E6A">
      <w:pPr>
        <w:numPr>
          <w:ilvl w:val="0"/>
          <w:numId w:val="149"/>
        </w:numPr>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Изучение внешнего строения и передвижения рыб; </w:t>
      </w:r>
    </w:p>
    <w:p w:rsidR="007A135B" w:rsidRPr="000F5350" w:rsidRDefault="007A135B" w:rsidP="002F0E6A">
      <w:pPr>
        <w:numPr>
          <w:ilvl w:val="0"/>
          <w:numId w:val="149"/>
        </w:numPr>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 xml:space="preserve">Изучение внешнего строения и перьевого покрова птиц; </w:t>
      </w:r>
    </w:p>
    <w:p w:rsidR="007A135B" w:rsidRPr="000F5350" w:rsidRDefault="007A135B" w:rsidP="002F0E6A">
      <w:pPr>
        <w:numPr>
          <w:ilvl w:val="0"/>
          <w:numId w:val="149"/>
        </w:numPr>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Изучение внешнего строения, скелета и зубной системы млекоп</w:t>
      </w:r>
      <w:r w:rsidRPr="000F5350">
        <w:rPr>
          <w:rFonts w:ascii="Times New Roman" w:hAnsi="Times New Roman" w:cs="Times New Roman"/>
          <w:sz w:val="28"/>
          <w:szCs w:val="28"/>
        </w:rPr>
        <w:t>и</w:t>
      </w:r>
      <w:r w:rsidRPr="000F5350">
        <w:rPr>
          <w:rFonts w:ascii="Times New Roman" w:hAnsi="Times New Roman" w:cs="Times New Roman"/>
          <w:sz w:val="28"/>
          <w:szCs w:val="28"/>
        </w:rPr>
        <w:t xml:space="preserve">тающих. </w:t>
      </w:r>
    </w:p>
    <w:p w:rsidR="007A135B" w:rsidRPr="000F5350" w:rsidRDefault="007A135B" w:rsidP="001D4227">
      <w:pPr>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Примерный список экскурсий по разделу «Живые организмы»:</w:t>
      </w:r>
    </w:p>
    <w:p w:rsidR="007A135B" w:rsidRPr="000F5350" w:rsidRDefault="007A135B" w:rsidP="002F0E6A">
      <w:pPr>
        <w:numPr>
          <w:ilvl w:val="0"/>
          <w:numId w:val="150"/>
        </w:numPr>
        <w:overflowPunct w:val="0"/>
        <w:autoSpaceDE w:val="0"/>
        <w:autoSpaceDN w:val="0"/>
        <w:adjustRightInd w:val="0"/>
        <w:spacing w:after="0" w:line="240" w:lineRule="auto"/>
        <w:ind w:left="0" w:firstLine="709"/>
        <w:jc w:val="both"/>
        <w:rPr>
          <w:rFonts w:ascii="Times New Roman" w:hAnsi="Times New Roman" w:cs="Times New Roman"/>
          <w:sz w:val="28"/>
          <w:szCs w:val="28"/>
          <w:lang w:val="en-US"/>
        </w:rPr>
      </w:pPr>
      <w:r w:rsidRPr="000F5350">
        <w:rPr>
          <w:rFonts w:ascii="Times New Roman" w:hAnsi="Times New Roman" w:cs="Times New Roman"/>
          <w:sz w:val="28"/>
          <w:szCs w:val="28"/>
          <w:lang w:val="en-US"/>
        </w:rPr>
        <w:t xml:space="preserve">Многообразие животных; </w:t>
      </w:r>
    </w:p>
    <w:p w:rsidR="007A135B" w:rsidRPr="000F5350" w:rsidRDefault="007A135B" w:rsidP="002F0E6A">
      <w:pPr>
        <w:numPr>
          <w:ilvl w:val="0"/>
          <w:numId w:val="150"/>
        </w:numPr>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Осенние (зимние, весенние) явления в жизни растений и животных; </w:t>
      </w:r>
    </w:p>
    <w:p w:rsidR="007A135B" w:rsidRPr="000F5350" w:rsidRDefault="007A135B" w:rsidP="002F0E6A">
      <w:pPr>
        <w:numPr>
          <w:ilvl w:val="0"/>
          <w:numId w:val="150"/>
        </w:numPr>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Разнообразие и роль членистоногих в природе родного края; </w:t>
      </w:r>
    </w:p>
    <w:p w:rsidR="007A135B" w:rsidRPr="000F5350" w:rsidRDefault="007A135B" w:rsidP="002F0E6A">
      <w:pPr>
        <w:numPr>
          <w:ilvl w:val="0"/>
          <w:numId w:val="150"/>
        </w:numPr>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Разнообразие птиц и млекопитающих местности проживания (эк</w:t>
      </w:r>
      <w:r w:rsidRPr="000F5350">
        <w:rPr>
          <w:rFonts w:ascii="Times New Roman" w:hAnsi="Times New Roman" w:cs="Times New Roman"/>
          <w:sz w:val="28"/>
          <w:szCs w:val="28"/>
        </w:rPr>
        <w:t>с</w:t>
      </w:r>
      <w:r w:rsidRPr="000F5350">
        <w:rPr>
          <w:rFonts w:ascii="Times New Roman" w:hAnsi="Times New Roman" w:cs="Times New Roman"/>
          <w:sz w:val="28"/>
          <w:szCs w:val="28"/>
        </w:rPr>
        <w:t>курсия в природу, зоопарк или музей).</w:t>
      </w:r>
    </w:p>
    <w:p w:rsidR="007A135B" w:rsidRPr="000F5350" w:rsidRDefault="007A135B" w:rsidP="001D4227">
      <w:pPr>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Примерный список лабораторных и практических работ по разд</w:t>
      </w:r>
      <w:r w:rsidRPr="000F5350">
        <w:rPr>
          <w:rFonts w:ascii="Times New Roman" w:hAnsi="Times New Roman" w:cs="Times New Roman"/>
          <w:b/>
          <w:bCs/>
          <w:sz w:val="28"/>
          <w:szCs w:val="28"/>
        </w:rPr>
        <w:t>е</w:t>
      </w:r>
      <w:r w:rsidRPr="000F5350">
        <w:rPr>
          <w:rFonts w:ascii="Times New Roman" w:hAnsi="Times New Roman" w:cs="Times New Roman"/>
          <w:b/>
          <w:bCs/>
          <w:sz w:val="28"/>
          <w:szCs w:val="28"/>
        </w:rPr>
        <w:t>лу«Человек и его здоровье»:</w:t>
      </w:r>
    </w:p>
    <w:p w:rsidR="007A135B" w:rsidRPr="000F5350" w:rsidRDefault="007A135B" w:rsidP="002F0E6A">
      <w:pPr>
        <w:numPr>
          <w:ilvl w:val="0"/>
          <w:numId w:val="147"/>
        </w:numPr>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Выявление особенностей строения клеток разных тканей; </w:t>
      </w:r>
    </w:p>
    <w:p w:rsidR="007A135B" w:rsidRPr="000F5350" w:rsidRDefault="007A135B" w:rsidP="002F0E6A">
      <w:pPr>
        <w:numPr>
          <w:ilvl w:val="0"/>
          <w:numId w:val="147"/>
        </w:numPr>
        <w:tabs>
          <w:tab w:val="num" w:pos="280"/>
        </w:tabs>
        <w:overflowPunct w:val="0"/>
        <w:autoSpaceDE w:val="0"/>
        <w:autoSpaceDN w:val="0"/>
        <w:adjustRightInd w:val="0"/>
        <w:spacing w:after="0" w:line="240" w:lineRule="auto"/>
        <w:ind w:left="0" w:firstLine="709"/>
        <w:jc w:val="both"/>
        <w:rPr>
          <w:rFonts w:ascii="Times New Roman" w:hAnsi="Times New Roman" w:cs="Times New Roman"/>
          <w:sz w:val="28"/>
          <w:szCs w:val="28"/>
          <w:lang w:val="en-US"/>
        </w:rPr>
      </w:pPr>
      <w:r w:rsidRPr="000F5350">
        <w:rPr>
          <w:rFonts w:ascii="Times New Roman" w:hAnsi="Times New Roman" w:cs="Times New Roman"/>
          <w:sz w:val="28"/>
          <w:szCs w:val="28"/>
        </w:rPr>
        <w:t>Изучение с</w:t>
      </w:r>
      <w:r w:rsidRPr="000F5350">
        <w:rPr>
          <w:rFonts w:ascii="Times New Roman" w:hAnsi="Times New Roman" w:cs="Times New Roman"/>
          <w:sz w:val="28"/>
          <w:szCs w:val="28"/>
          <w:lang w:val="en-US"/>
        </w:rPr>
        <w:t>троени</w:t>
      </w:r>
      <w:r w:rsidRPr="000F5350">
        <w:rPr>
          <w:rFonts w:ascii="Times New Roman" w:hAnsi="Times New Roman" w:cs="Times New Roman"/>
          <w:sz w:val="28"/>
          <w:szCs w:val="28"/>
        </w:rPr>
        <w:t>я</w:t>
      </w:r>
      <w:r w:rsidRPr="000F5350">
        <w:rPr>
          <w:rFonts w:ascii="Times New Roman" w:hAnsi="Times New Roman" w:cs="Times New Roman"/>
          <w:sz w:val="28"/>
          <w:szCs w:val="28"/>
          <w:lang w:val="en-US"/>
        </w:rPr>
        <w:t xml:space="preserve"> головного мозга; </w:t>
      </w:r>
    </w:p>
    <w:p w:rsidR="007A135B" w:rsidRPr="000F5350" w:rsidRDefault="007A135B" w:rsidP="002F0E6A">
      <w:pPr>
        <w:numPr>
          <w:ilvl w:val="0"/>
          <w:numId w:val="147"/>
        </w:numPr>
        <w:tabs>
          <w:tab w:val="num" w:pos="280"/>
        </w:tabs>
        <w:overflowPunct w:val="0"/>
        <w:autoSpaceDE w:val="0"/>
        <w:autoSpaceDN w:val="0"/>
        <w:adjustRightInd w:val="0"/>
        <w:spacing w:after="0" w:line="240" w:lineRule="auto"/>
        <w:ind w:left="0" w:firstLine="709"/>
        <w:jc w:val="both"/>
        <w:rPr>
          <w:rFonts w:ascii="Times New Roman" w:hAnsi="Times New Roman" w:cs="Times New Roman"/>
          <w:sz w:val="28"/>
          <w:szCs w:val="28"/>
          <w:lang w:val="en-US"/>
        </w:rPr>
      </w:pPr>
      <w:r w:rsidRPr="000F5350">
        <w:rPr>
          <w:rFonts w:ascii="Times New Roman" w:hAnsi="Times New Roman" w:cs="Times New Roman"/>
          <w:sz w:val="28"/>
          <w:szCs w:val="28"/>
        </w:rPr>
        <w:t>Выявление особенностей с</w:t>
      </w:r>
      <w:r w:rsidRPr="000F5350">
        <w:rPr>
          <w:rFonts w:ascii="Times New Roman" w:hAnsi="Times New Roman" w:cs="Times New Roman"/>
          <w:sz w:val="28"/>
          <w:szCs w:val="28"/>
          <w:lang w:val="en-US"/>
        </w:rPr>
        <w:t>троени</w:t>
      </w:r>
      <w:r w:rsidRPr="000F5350">
        <w:rPr>
          <w:rFonts w:ascii="Times New Roman" w:hAnsi="Times New Roman" w:cs="Times New Roman"/>
          <w:sz w:val="28"/>
          <w:szCs w:val="28"/>
        </w:rPr>
        <w:t>я</w:t>
      </w:r>
      <w:r w:rsidRPr="000F5350">
        <w:rPr>
          <w:rFonts w:ascii="Times New Roman" w:hAnsi="Times New Roman" w:cs="Times New Roman"/>
          <w:sz w:val="28"/>
          <w:szCs w:val="28"/>
          <w:lang w:val="en-US"/>
        </w:rPr>
        <w:t xml:space="preserve"> позвонков; </w:t>
      </w:r>
    </w:p>
    <w:p w:rsidR="007A135B" w:rsidRPr="000F5350" w:rsidRDefault="007A135B" w:rsidP="002F0E6A">
      <w:pPr>
        <w:numPr>
          <w:ilvl w:val="0"/>
          <w:numId w:val="147"/>
        </w:numPr>
        <w:tabs>
          <w:tab w:val="num" w:pos="280"/>
        </w:tabs>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Выявление нарушения осанки и наличия плоскостопия; </w:t>
      </w:r>
    </w:p>
    <w:p w:rsidR="007A135B" w:rsidRPr="000F5350" w:rsidRDefault="007A135B" w:rsidP="002F0E6A">
      <w:pPr>
        <w:numPr>
          <w:ilvl w:val="0"/>
          <w:numId w:val="147"/>
        </w:numPr>
        <w:tabs>
          <w:tab w:val="num" w:pos="280"/>
        </w:tabs>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Сравнение микроскопического строения крови человека и лягушки; </w:t>
      </w:r>
    </w:p>
    <w:p w:rsidR="007A135B" w:rsidRPr="000F5350" w:rsidRDefault="007A135B" w:rsidP="002F0E6A">
      <w:pPr>
        <w:numPr>
          <w:ilvl w:val="0"/>
          <w:numId w:val="147"/>
        </w:numPr>
        <w:tabs>
          <w:tab w:val="num" w:pos="280"/>
        </w:tabs>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Подсчет пульса в разных условиях. Измерение артериального да</w:t>
      </w:r>
      <w:r w:rsidRPr="000F5350">
        <w:rPr>
          <w:rFonts w:ascii="Times New Roman" w:hAnsi="Times New Roman" w:cs="Times New Roman"/>
          <w:sz w:val="28"/>
          <w:szCs w:val="28"/>
        </w:rPr>
        <w:t>в</w:t>
      </w:r>
      <w:r w:rsidRPr="000F5350">
        <w:rPr>
          <w:rFonts w:ascii="Times New Roman" w:hAnsi="Times New Roman" w:cs="Times New Roman"/>
          <w:sz w:val="28"/>
          <w:szCs w:val="28"/>
        </w:rPr>
        <w:t xml:space="preserve">ления; </w:t>
      </w:r>
    </w:p>
    <w:p w:rsidR="007A135B" w:rsidRPr="000F5350" w:rsidRDefault="007A135B" w:rsidP="002F0E6A">
      <w:pPr>
        <w:numPr>
          <w:ilvl w:val="0"/>
          <w:numId w:val="147"/>
        </w:numPr>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Измерение жизненной емкости легких. Дыхательные движения.</w:t>
      </w:r>
    </w:p>
    <w:p w:rsidR="007A135B" w:rsidRPr="000F5350" w:rsidRDefault="007A135B" w:rsidP="002F0E6A">
      <w:pPr>
        <w:numPr>
          <w:ilvl w:val="0"/>
          <w:numId w:val="147"/>
        </w:numPr>
        <w:tabs>
          <w:tab w:val="num" w:pos="280"/>
        </w:tabs>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Изучение строения и работы органа зрения. </w:t>
      </w:r>
    </w:p>
    <w:p w:rsidR="007A135B" w:rsidRPr="000F5350" w:rsidRDefault="007A135B" w:rsidP="001D4227">
      <w:pPr>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Примерный список лабораторных и практических работ по разделу «Общебиологические закономерности»:</w:t>
      </w:r>
    </w:p>
    <w:p w:rsidR="007A135B" w:rsidRPr="000F5350" w:rsidRDefault="007A135B" w:rsidP="002F0E6A">
      <w:pPr>
        <w:numPr>
          <w:ilvl w:val="0"/>
          <w:numId w:val="151"/>
        </w:numPr>
        <w:tabs>
          <w:tab w:val="left" w:pos="500"/>
        </w:tabs>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Изучение клеток и тканей растений и животных на готовых </w:t>
      </w:r>
      <w:bookmarkStart w:id="147" w:name="page27"/>
      <w:bookmarkEnd w:id="147"/>
      <w:r w:rsidRPr="000F5350">
        <w:rPr>
          <w:rFonts w:ascii="Times New Roman" w:hAnsi="Times New Roman" w:cs="Times New Roman"/>
          <w:sz w:val="28"/>
          <w:szCs w:val="28"/>
        </w:rPr>
        <w:t>микр</w:t>
      </w:r>
      <w:r w:rsidRPr="000F5350">
        <w:rPr>
          <w:rFonts w:ascii="Times New Roman" w:hAnsi="Times New Roman" w:cs="Times New Roman"/>
          <w:sz w:val="28"/>
          <w:szCs w:val="28"/>
        </w:rPr>
        <w:t>о</w:t>
      </w:r>
      <w:r w:rsidRPr="000F5350">
        <w:rPr>
          <w:rFonts w:ascii="Times New Roman" w:hAnsi="Times New Roman" w:cs="Times New Roman"/>
          <w:sz w:val="28"/>
          <w:szCs w:val="28"/>
        </w:rPr>
        <w:t>препаратах;</w:t>
      </w:r>
    </w:p>
    <w:p w:rsidR="007A135B" w:rsidRPr="000F5350" w:rsidRDefault="007A135B" w:rsidP="002F0E6A">
      <w:pPr>
        <w:numPr>
          <w:ilvl w:val="0"/>
          <w:numId w:val="151"/>
        </w:numPr>
        <w:overflowPunct w:val="0"/>
        <w:autoSpaceDE w:val="0"/>
        <w:autoSpaceDN w:val="0"/>
        <w:adjustRightInd w:val="0"/>
        <w:spacing w:after="0" w:line="240" w:lineRule="auto"/>
        <w:ind w:left="0" w:firstLine="709"/>
        <w:jc w:val="both"/>
        <w:rPr>
          <w:rFonts w:ascii="Times New Roman" w:hAnsi="Times New Roman" w:cs="Times New Roman"/>
          <w:sz w:val="28"/>
          <w:szCs w:val="28"/>
          <w:lang w:val="en-US"/>
        </w:rPr>
      </w:pPr>
      <w:r w:rsidRPr="000F5350">
        <w:rPr>
          <w:rFonts w:ascii="Times New Roman" w:hAnsi="Times New Roman" w:cs="Times New Roman"/>
          <w:sz w:val="28"/>
          <w:szCs w:val="28"/>
        </w:rPr>
        <w:t>Выявление и</w:t>
      </w:r>
      <w:r w:rsidRPr="000F5350">
        <w:rPr>
          <w:rFonts w:ascii="Times New Roman" w:hAnsi="Times New Roman" w:cs="Times New Roman"/>
          <w:sz w:val="28"/>
          <w:szCs w:val="28"/>
          <w:lang w:val="en-US"/>
        </w:rPr>
        <w:t>зменчивост</w:t>
      </w:r>
      <w:r w:rsidRPr="000F5350">
        <w:rPr>
          <w:rFonts w:ascii="Times New Roman" w:hAnsi="Times New Roman" w:cs="Times New Roman"/>
          <w:sz w:val="28"/>
          <w:szCs w:val="28"/>
        </w:rPr>
        <w:t>и</w:t>
      </w:r>
      <w:r w:rsidRPr="000F5350">
        <w:rPr>
          <w:rFonts w:ascii="Times New Roman" w:hAnsi="Times New Roman" w:cs="Times New Roman"/>
          <w:sz w:val="28"/>
          <w:szCs w:val="28"/>
          <w:lang w:val="en-US"/>
        </w:rPr>
        <w:t xml:space="preserve"> организмов; </w:t>
      </w:r>
    </w:p>
    <w:p w:rsidR="007A135B" w:rsidRPr="000F5350" w:rsidRDefault="007A135B" w:rsidP="002F0E6A">
      <w:pPr>
        <w:numPr>
          <w:ilvl w:val="0"/>
          <w:numId w:val="151"/>
        </w:numPr>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Выявление приспособлений у организмов к среде обитания (на ко</w:t>
      </w:r>
      <w:r w:rsidRPr="000F5350">
        <w:rPr>
          <w:rFonts w:ascii="Times New Roman" w:hAnsi="Times New Roman" w:cs="Times New Roman"/>
          <w:sz w:val="28"/>
          <w:szCs w:val="28"/>
        </w:rPr>
        <w:t>н</w:t>
      </w:r>
      <w:r w:rsidRPr="000F5350">
        <w:rPr>
          <w:rFonts w:ascii="Times New Roman" w:hAnsi="Times New Roman" w:cs="Times New Roman"/>
          <w:sz w:val="28"/>
          <w:szCs w:val="28"/>
        </w:rPr>
        <w:t xml:space="preserve">кретных примерах). </w:t>
      </w:r>
    </w:p>
    <w:p w:rsidR="007A135B" w:rsidRPr="000F5350" w:rsidRDefault="007A135B" w:rsidP="001D4227">
      <w:pPr>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Примерный список экскурсий по разделу «Общебиологические зак</w:t>
      </w:r>
      <w:r w:rsidRPr="000F5350">
        <w:rPr>
          <w:rFonts w:ascii="Times New Roman" w:hAnsi="Times New Roman" w:cs="Times New Roman"/>
          <w:b/>
          <w:bCs/>
          <w:sz w:val="28"/>
          <w:szCs w:val="28"/>
        </w:rPr>
        <w:t>о</w:t>
      </w:r>
      <w:r w:rsidRPr="000F5350">
        <w:rPr>
          <w:rFonts w:ascii="Times New Roman" w:hAnsi="Times New Roman" w:cs="Times New Roman"/>
          <w:b/>
          <w:bCs/>
          <w:sz w:val="28"/>
          <w:szCs w:val="28"/>
        </w:rPr>
        <w:t>номерности»:</w:t>
      </w:r>
    </w:p>
    <w:p w:rsidR="007A135B" w:rsidRPr="000F5350" w:rsidRDefault="007A135B" w:rsidP="002F0E6A">
      <w:pPr>
        <w:numPr>
          <w:ilvl w:val="0"/>
          <w:numId w:val="148"/>
        </w:numPr>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Изучение и описание экосистемы своей местности.</w:t>
      </w:r>
    </w:p>
    <w:p w:rsidR="007A135B" w:rsidRPr="000F5350" w:rsidRDefault="007A135B" w:rsidP="002F0E6A">
      <w:pPr>
        <w:numPr>
          <w:ilvl w:val="0"/>
          <w:numId w:val="148"/>
        </w:numPr>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Многообразие живых организмов (на примере парка или природн</w:t>
      </w:r>
      <w:r w:rsidRPr="000F5350">
        <w:rPr>
          <w:rFonts w:ascii="Times New Roman" w:hAnsi="Times New Roman" w:cs="Times New Roman"/>
          <w:sz w:val="28"/>
          <w:szCs w:val="28"/>
        </w:rPr>
        <w:t>о</w:t>
      </w:r>
      <w:r w:rsidRPr="000F5350">
        <w:rPr>
          <w:rFonts w:ascii="Times New Roman" w:hAnsi="Times New Roman" w:cs="Times New Roman"/>
          <w:sz w:val="28"/>
          <w:szCs w:val="28"/>
        </w:rPr>
        <w:t>го участка).</w:t>
      </w:r>
    </w:p>
    <w:p w:rsidR="007A135B" w:rsidRPr="000F5350" w:rsidRDefault="007A135B" w:rsidP="002F0E6A">
      <w:pPr>
        <w:numPr>
          <w:ilvl w:val="0"/>
          <w:numId w:val="148"/>
        </w:numPr>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Естественный отбор - движущая сила эволюции.</w:t>
      </w:r>
    </w:p>
    <w:p w:rsidR="007A135B" w:rsidRPr="000F5350" w:rsidRDefault="007A135B" w:rsidP="00AE0024">
      <w:pPr>
        <w:pStyle w:val="4"/>
        <w:spacing w:line="240" w:lineRule="auto"/>
        <w:ind w:left="0"/>
      </w:pPr>
      <w:bookmarkStart w:id="148" w:name="_Toc409691712"/>
      <w:bookmarkStart w:id="149" w:name="_Toc410654037"/>
      <w:bookmarkStart w:id="150" w:name="_Toc414553248"/>
      <w:bookmarkEnd w:id="83"/>
      <w:r w:rsidRPr="000F5350">
        <w:t>2.2.2.12. Химия</w:t>
      </w:r>
      <w:bookmarkEnd w:id="148"/>
      <w:bookmarkEnd w:id="149"/>
      <w:bookmarkEnd w:id="150"/>
    </w:p>
    <w:p w:rsidR="007A135B" w:rsidRPr="000F5350" w:rsidRDefault="007A135B" w:rsidP="00AE0024">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w:t>
      </w:r>
      <w:r w:rsidRPr="000F5350">
        <w:rPr>
          <w:rFonts w:ascii="Times New Roman" w:hAnsi="Times New Roman" w:cs="Times New Roman"/>
          <w:sz w:val="28"/>
          <w:szCs w:val="28"/>
        </w:rPr>
        <w:t>е</w:t>
      </w:r>
      <w:r w:rsidRPr="000F5350">
        <w:rPr>
          <w:rFonts w:ascii="Times New Roman" w:hAnsi="Times New Roman" w:cs="Times New Roman"/>
          <w:sz w:val="28"/>
          <w:szCs w:val="28"/>
        </w:rPr>
        <w:t>дневной жизни, навыков здорового и безопасного для человека и окружающей его среды образа жизни, а также в воспитании экологической культуры.</w:t>
      </w:r>
    </w:p>
    <w:p w:rsidR="007A135B" w:rsidRPr="000F5350" w:rsidRDefault="007A135B" w:rsidP="00AE0024">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Успешность изучения химии связана с овладением химическим языком, соблюдением правил безопасной работы при выполнении химического эксп</w:t>
      </w:r>
      <w:r w:rsidRPr="000F5350">
        <w:rPr>
          <w:rFonts w:ascii="Times New Roman" w:hAnsi="Times New Roman" w:cs="Times New Roman"/>
          <w:sz w:val="28"/>
          <w:szCs w:val="28"/>
        </w:rPr>
        <w:t>е</w:t>
      </w:r>
      <w:r w:rsidRPr="000F5350">
        <w:rPr>
          <w:rFonts w:ascii="Times New Roman" w:hAnsi="Times New Roman" w:cs="Times New Roman"/>
          <w:sz w:val="28"/>
          <w:szCs w:val="28"/>
        </w:rPr>
        <w:t>римента, осознанием многочисленных связей химии с другими предметами школьного курса.</w:t>
      </w:r>
    </w:p>
    <w:p w:rsidR="007A135B" w:rsidRPr="000F5350" w:rsidRDefault="007A135B" w:rsidP="00AE0024">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Программа включает в себя основы неорганической и органической х</w:t>
      </w:r>
      <w:r w:rsidRPr="000F5350">
        <w:rPr>
          <w:rFonts w:ascii="Times New Roman" w:hAnsi="Times New Roman" w:cs="Times New Roman"/>
          <w:sz w:val="28"/>
          <w:szCs w:val="28"/>
        </w:rPr>
        <w:t>и</w:t>
      </w:r>
      <w:r w:rsidRPr="000F5350">
        <w:rPr>
          <w:rFonts w:ascii="Times New Roman" w:hAnsi="Times New Roman" w:cs="Times New Roman"/>
          <w:sz w:val="28"/>
          <w:szCs w:val="28"/>
        </w:rPr>
        <w:t>мии. Главной идеей программы является создание базового комплекса опорных знаний по химии, выраженных в форме, соответствующей возрасту обучающи</w:t>
      </w:r>
      <w:r w:rsidRPr="000F5350">
        <w:rPr>
          <w:rFonts w:ascii="Times New Roman" w:hAnsi="Times New Roman" w:cs="Times New Roman"/>
          <w:sz w:val="28"/>
          <w:szCs w:val="28"/>
        </w:rPr>
        <w:t>х</w:t>
      </w:r>
      <w:r w:rsidRPr="000F5350">
        <w:rPr>
          <w:rFonts w:ascii="Times New Roman" w:hAnsi="Times New Roman" w:cs="Times New Roman"/>
          <w:sz w:val="28"/>
          <w:szCs w:val="28"/>
        </w:rPr>
        <w:t>ся.</w:t>
      </w:r>
    </w:p>
    <w:p w:rsidR="007A135B" w:rsidRPr="000F5350" w:rsidRDefault="007A135B" w:rsidP="00AE0024">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В содержании данного курса представлены основополагающие химич</w:t>
      </w:r>
      <w:r w:rsidRPr="000F5350">
        <w:rPr>
          <w:rFonts w:ascii="Times New Roman" w:hAnsi="Times New Roman" w:cs="Times New Roman"/>
          <w:sz w:val="28"/>
          <w:szCs w:val="28"/>
        </w:rPr>
        <w:t>е</w:t>
      </w:r>
      <w:r w:rsidRPr="000F5350">
        <w:rPr>
          <w:rFonts w:ascii="Times New Roman" w:hAnsi="Times New Roman" w:cs="Times New Roman"/>
          <w:sz w:val="28"/>
          <w:szCs w:val="28"/>
        </w:rPr>
        <w:t>ские теоретические знания, включающие изучение состава и строения веществ, зависимости их свойств от строения, прогнозирование свойств веществ, иссл</w:t>
      </w:r>
      <w:r w:rsidRPr="000F5350">
        <w:rPr>
          <w:rFonts w:ascii="Times New Roman" w:hAnsi="Times New Roman" w:cs="Times New Roman"/>
          <w:sz w:val="28"/>
          <w:szCs w:val="28"/>
        </w:rPr>
        <w:t>е</w:t>
      </w:r>
      <w:r w:rsidRPr="000F5350">
        <w:rPr>
          <w:rFonts w:ascii="Times New Roman" w:hAnsi="Times New Roman" w:cs="Times New Roman"/>
          <w:sz w:val="28"/>
          <w:szCs w:val="28"/>
        </w:rPr>
        <w:t>дование закономерностей химических превращений и путей управления ими в целях получения веществ и материалов.</w:t>
      </w:r>
    </w:p>
    <w:p w:rsidR="007A135B" w:rsidRPr="000F5350" w:rsidRDefault="007A135B" w:rsidP="00AE0024">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Теоретическую основу изучения неорганической химии составляет ато</w:t>
      </w:r>
      <w:r w:rsidRPr="000F5350">
        <w:rPr>
          <w:rFonts w:ascii="Times New Roman" w:hAnsi="Times New Roman" w:cs="Times New Roman"/>
          <w:sz w:val="28"/>
          <w:szCs w:val="28"/>
        </w:rPr>
        <w:t>м</w:t>
      </w:r>
      <w:r w:rsidRPr="000F5350">
        <w:rPr>
          <w:rFonts w:ascii="Times New Roman" w:hAnsi="Times New Roman" w:cs="Times New Roman"/>
          <w:sz w:val="28"/>
          <w:szCs w:val="28"/>
        </w:rPr>
        <w:t>но-молекулярное учение, Периодический закон Д.И. Менделеева с краткими сведениями о строении атома, видах химической связи, закономерностях прот</w:t>
      </w:r>
      <w:r w:rsidRPr="000F5350">
        <w:rPr>
          <w:rFonts w:ascii="Times New Roman" w:hAnsi="Times New Roman" w:cs="Times New Roman"/>
          <w:sz w:val="28"/>
          <w:szCs w:val="28"/>
        </w:rPr>
        <w:t>е</w:t>
      </w:r>
      <w:r w:rsidRPr="000F5350">
        <w:rPr>
          <w:rFonts w:ascii="Times New Roman" w:hAnsi="Times New Roman" w:cs="Times New Roman"/>
          <w:sz w:val="28"/>
          <w:szCs w:val="28"/>
        </w:rPr>
        <w:t>кания химических реакций.</w:t>
      </w:r>
    </w:p>
    <w:p w:rsidR="007A135B" w:rsidRPr="000F5350" w:rsidRDefault="007A135B" w:rsidP="00AE0024">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В изучении курса значительная роль отводится химическому экспериме</w:t>
      </w:r>
      <w:r w:rsidRPr="000F5350">
        <w:rPr>
          <w:rFonts w:ascii="Times New Roman" w:hAnsi="Times New Roman" w:cs="Times New Roman"/>
          <w:sz w:val="28"/>
          <w:szCs w:val="28"/>
        </w:rPr>
        <w:t>н</w:t>
      </w:r>
      <w:r w:rsidRPr="000F5350">
        <w:rPr>
          <w:rFonts w:ascii="Times New Roman" w:hAnsi="Times New Roman" w:cs="Times New Roman"/>
          <w:sz w:val="28"/>
          <w:szCs w:val="28"/>
        </w:rPr>
        <w:t>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7A135B" w:rsidRPr="000F5350" w:rsidRDefault="007A135B" w:rsidP="00AE0024">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Реализация данной программы в процессе обучения позволит обуча</w:t>
      </w:r>
      <w:r w:rsidRPr="000F5350">
        <w:rPr>
          <w:rFonts w:ascii="Times New Roman" w:hAnsi="Times New Roman" w:cs="Times New Roman"/>
          <w:sz w:val="28"/>
          <w:szCs w:val="28"/>
        </w:rPr>
        <w:t>ю</w:t>
      </w:r>
      <w:r w:rsidRPr="000F5350">
        <w:rPr>
          <w:rFonts w:ascii="Times New Roman" w:hAnsi="Times New Roman" w:cs="Times New Roman"/>
          <w:sz w:val="28"/>
          <w:szCs w:val="28"/>
        </w:rPr>
        <w:t>щимся усвоить ключевые химические компетенции и понять роль и значение химии среди других наук о природе.</w:t>
      </w:r>
    </w:p>
    <w:p w:rsidR="007A135B" w:rsidRPr="000F5350" w:rsidRDefault="007A135B" w:rsidP="00AE0024">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Изучение предмета «Химия» в части формирования у обучающихся нау</w:t>
      </w:r>
      <w:r w:rsidRPr="000F5350">
        <w:rPr>
          <w:rFonts w:ascii="Times New Roman" w:hAnsi="Times New Roman" w:cs="Times New Roman"/>
          <w:sz w:val="28"/>
          <w:szCs w:val="28"/>
        </w:rPr>
        <w:t>ч</w:t>
      </w:r>
      <w:r w:rsidRPr="000F5350">
        <w:rPr>
          <w:rFonts w:ascii="Times New Roman" w:hAnsi="Times New Roman" w:cs="Times New Roman"/>
          <w:sz w:val="28"/>
          <w:szCs w:val="28"/>
        </w:rPr>
        <w:t>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r w:rsidR="00605E79">
        <w:rPr>
          <w:rFonts w:ascii="Times New Roman" w:hAnsi="Times New Roman" w:cs="Times New Roman"/>
          <w:sz w:val="28"/>
          <w:szCs w:val="28"/>
        </w:rPr>
        <w:t xml:space="preserve"> </w:t>
      </w:r>
      <w:r w:rsidRPr="000F5350">
        <w:rPr>
          <w:rFonts w:ascii="Times New Roman" w:hAnsi="Times New Roman" w:cs="Times New Roman"/>
          <w:sz w:val="28"/>
          <w:szCs w:val="28"/>
        </w:rPr>
        <w:t>«Биология», «Ге</w:t>
      </w:r>
      <w:r w:rsidRPr="000F5350">
        <w:rPr>
          <w:rFonts w:ascii="Times New Roman" w:hAnsi="Times New Roman" w:cs="Times New Roman"/>
          <w:sz w:val="28"/>
          <w:szCs w:val="28"/>
        </w:rPr>
        <w:t>о</w:t>
      </w:r>
      <w:r w:rsidRPr="000F5350">
        <w:rPr>
          <w:rFonts w:ascii="Times New Roman" w:hAnsi="Times New Roman" w:cs="Times New Roman"/>
          <w:sz w:val="28"/>
          <w:szCs w:val="28"/>
        </w:rPr>
        <w:t>графия», «История», «Литература», «Математика», «Основы безопасности жи</w:t>
      </w:r>
      <w:r w:rsidRPr="000F5350">
        <w:rPr>
          <w:rFonts w:ascii="Times New Roman" w:hAnsi="Times New Roman" w:cs="Times New Roman"/>
          <w:sz w:val="28"/>
          <w:szCs w:val="28"/>
        </w:rPr>
        <w:t>з</w:t>
      </w:r>
      <w:r w:rsidRPr="000F5350">
        <w:rPr>
          <w:rFonts w:ascii="Times New Roman" w:hAnsi="Times New Roman" w:cs="Times New Roman"/>
          <w:sz w:val="28"/>
          <w:szCs w:val="28"/>
        </w:rPr>
        <w:t>недеятельности», «Русский язык», «Физика», «Экология».</w:t>
      </w:r>
    </w:p>
    <w:p w:rsidR="007A135B" w:rsidRPr="000F5350" w:rsidRDefault="007A135B" w:rsidP="00AE0024">
      <w:pPr>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Первоначальные химические понятия</w:t>
      </w:r>
    </w:p>
    <w:p w:rsidR="007A135B" w:rsidRPr="000F5350" w:rsidRDefault="007A135B" w:rsidP="00AE0024">
      <w:pPr>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Предмет химии. Тела и вещества.</w:t>
      </w:r>
      <w:r w:rsidR="00605E79">
        <w:rPr>
          <w:rFonts w:ascii="Times New Roman" w:hAnsi="Times New Roman" w:cs="Times New Roman"/>
          <w:sz w:val="28"/>
          <w:szCs w:val="28"/>
        </w:rPr>
        <w:t xml:space="preserve"> </w:t>
      </w:r>
      <w:r w:rsidRPr="000F5350">
        <w:rPr>
          <w:rFonts w:ascii="Times New Roman" w:hAnsi="Times New Roman" w:cs="Times New Roman"/>
          <w:sz w:val="28"/>
          <w:szCs w:val="28"/>
        </w:rPr>
        <w:t>Основные методы познания: наблюд</w:t>
      </w:r>
      <w:r w:rsidRPr="000F5350">
        <w:rPr>
          <w:rFonts w:ascii="Times New Roman" w:hAnsi="Times New Roman" w:cs="Times New Roman"/>
          <w:sz w:val="28"/>
          <w:szCs w:val="28"/>
        </w:rPr>
        <w:t>е</w:t>
      </w:r>
      <w:r w:rsidRPr="000F5350">
        <w:rPr>
          <w:rFonts w:ascii="Times New Roman" w:hAnsi="Times New Roman" w:cs="Times New Roman"/>
          <w:sz w:val="28"/>
          <w:szCs w:val="28"/>
        </w:rPr>
        <w:t>ние, измерение, эксперимент. Физические и химические явления. Чистые вещ</w:t>
      </w:r>
      <w:r w:rsidRPr="000F5350">
        <w:rPr>
          <w:rFonts w:ascii="Times New Roman" w:hAnsi="Times New Roman" w:cs="Times New Roman"/>
          <w:sz w:val="28"/>
          <w:szCs w:val="28"/>
        </w:rPr>
        <w:t>е</w:t>
      </w:r>
      <w:r w:rsidRPr="000F5350">
        <w:rPr>
          <w:rFonts w:ascii="Times New Roman" w:hAnsi="Times New Roman" w:cs="Times New Roman"/>
          <w:sz w:val="28"/>
          <w:szCs w:val="28"/>
        </w:rPr>
        <w:t>ства и смеси. Способы разделения смесей. Атом. Молекула. Химический эл</w:t>
      </w:r>
      <w:r w:rsidRPr="000F5350">
        <w:rPr>
          <w:rFonts w:ascii="Times New Roman" w:hAnsi="Times New Roman" w:cs="Times New Roman"/>
          <w:sz w:val="28"/>
          <w:szCs w:val="28"/>
        </w:rPr>
        <w:t>е</w:t>
      </w:r>
      <w:r w:rsidRPr="000F5350">
        <w:rPr>
          <w:rFonts w:ascii="Times New Roman" w:hAnsi="Times New Roman" w:cs="Times New Roman"/>
          <w:sz w:val="28"/>
          <w:szCs w:val="28"/>
        </w:rPr>
        <w:t>мент. Знаки химических элементов. Простые и сложные вещества. Валентность. Закон постоянства состава вещества. Химические формулы. Индексы. Относ</w:t>
      </w:r>
      <w:r w:rsidRPr="000F5350">
        <w:rPr>
          <w:rFonts w:ascii="Times New Roman" w:hAnsi="Times New Roman" w:cs="Times New Roman"/>
          <w:sz w:val="28"/>
          <w:szCs w:val="28"/>
        </w:rPr>
        <w:t>и</w:t>
      </w:r>
      <w:r w:rsidRPr="000F5350">
        <w:rPr>
          <w:rFonts w:ascii="Times New Roman" w:hAnsi="Times New Roman" w:cs="Times New Roman"/>
          <w:sz w:val="28"/>
          <w:szCs w:val="28"/>
        </w:rPr>
        <w:t>тельная атомная и молекулярная массы. Массовая доля химического элемента в соединении. Закон сохранения массы веществ. Химические уравнения. Коэ</w:t>
      </w:r>
      <w:r w:rsidRPr="000F5350">
        <w:rPr>
          <w:rFonts w:ascii="Times New Roman" w:hAnsi="Times New Roman" w:cs="Times New Roman"/>
          <w:sz w:val="28"/>
          <w:szCs w:val="28"/>
        </w:rPr>
        <w:t>ф</w:t>
      </w:r>
      <w:r w:rsidRPr="000F5350">
        <w:rPr>
          <w:rFonts w:ascii="Times New Roman" w:hAnsi="Times New Roman" w:cs="Times New Roman"/>
          <w:sz w:val="28"/>
          <w:szCs w:val="28"/>
        </w:rPr>
        <w:t>фициенты. Условия и признаки протекания химических реакций. Моль – един</w:t>
      </w:r>
      <w:r w:rsidRPr="000F5350">
        <w:rPr>
          <w:rFonts w:ascii="Times New Roman" w:hAnsi="Times New Roman" w:cs="Times New Roman"/>
          <w:sz w:val="28"/>
          <w:szCs w:val="28"/>
        </w:rPr>
        <w:t>и</w:t>
      </w:r>
      <w:r w:rsidRPr="000F5350">
        <w:rPr>
          <w:rFonts w:ascii="Times New Roman" w:hAnsi="Times New Roman" w:cs="Times New Roman"/>
          <w:sz w:val="28"/>
          <w:szCs w:val="28"/>
        </w:rPr>
        <w:t>ца количества вещества. Молярная масса.</w:t>
      </w:r>
    </w:p>
    <w:p w:rsidR="007A135B" w:rsidRPr="000F5350" w:rsidRDefault="007A135B" w:rsidP="00AE0024">
      <w:pPr>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Кислород. Водород</w:t>
      </w:r>
    </w:p>
    <w:p w:rsidR="007A135B" w:rsidRPr="000F5350" w:rsidRDefault="007A135B" w:rsidP="00AE0024">
      <w:pPr>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Кислород – химический элемент и простое вещество. Озон. Состав возд</w:t>
      </w:r>
      <w:r w:rsidRPr="000F5350">
        <w:rPr>
          <w:rFonts w:ascii="Times New Roman" w:hAnsi="Times New Roman" w:cs="Times New Roman"/>
          <w:sz w:val="28"/>
          <w:szCs w:val="28"/>
        </w:rPr>
        <w:t>у</w:t>
      </w:r>
      <w:r w:rsidRPr="000F5350">
        <w:rPr>
          <w:rFonts w:ascii="Times New Roman" w:hAnsi="Times New Roman" w:cs="Times New Roman"/>
          <w:sz w:val="28"/>
          <w:szCs w:val="28"/>
        </w:rPr>
        <w:t>ха. Физические и химические свойства кислорода. Получение и применение кислорода. Тепловой эффект химических реакций. Понятие об экзо- и эндоте</w:t>
      </w:r>
      <w:r w:rsidRPr="000F5350">
        <w:rPr>
          <w:rFonts w:ascii="Times New Roman" w:hAnsi="Times New Roman" w:cs="Times New Roman"/>
          <w:sz w:val="28"/>
          <w:szCs w:val="28"/>
        </w:rPr>
        <w:t>р</w:t>
      </w:r>
      <w:r w:rsidRPr="000F5350">
        <w:rPr>
          <w:rFonts w:ascii="Times New Roman" w:hAnsi="Times New Roman" w:cs="Times New Roman"/>
          <w:sz w:val="28"/>
          <w:szCs w:val="28"/>
        </w:rPr>
        <w:t>мических реакциях. Водород – химический элемент и простое вещество. Физ</w:t>
      </w:r>
      <w:r w:rsidRPr="000F5350">
        <w:rPr>
          <w:rFonts w:ascii="Times New Roman" w:hAnsi="Times New Roman" w:cs="Times New Roman"/>
          <w:sz w:val="28"/>
          <w:szCs w:val="28"/>
        </w:rPr>
        <w:t>и</w:t>
      </w:r>
      <w:r w:rsidRPr="000F5350">
        <w:rPr>
          <w:rFonts w:ascii="Times New Roman" w:hAnsi="Times New Roman" w:cs="Times New Roman"/>
          <w:sz w:val="28"/>
          <w:szCs w:val="28"/>
        </w:rPr>
        <w:t>ческие и химические свойства водорода. Получение водорода в лаборатории. Получение водорода в промышленности. Применение водорода. Закон Авога</w:t>
      </w:r>
      <w:r w:rsidRPr="000F5350">
        <w:rPr>
          <w:rFonts w:ascii="Times New Roman" w:hAnsi="Times New Roman" w:cs="Times New Roman"/>
          <w:sz w:val="28"/>
          <w:szCs w:val="28"/>
        </w:rPr>
        <w:t>д</w:t>
      </w:r>
      <w:r w:rsidRPr="000F5350">
        <w:rPr>
          <w:rFonts w:ascii="Times New Roman" w:hAnsi="Times New Roman" w:cs="Times New Roman"/>
          <w:sz w:val="28"/>
          <w:szCs w:val="28"/>
        </w:rPr>
        <w:lastRenderedPageBreak/>
        <w:t>ро. Молярный объем газов. Качественные реакции на газообразные вещества (кислород, водород). Объемные отношения газов при химических реакциях.</w:t>
      </w:r>
    </w:p>
    <w:p w:rsidR="007A135B" w:rsidRPr="000F5350" w:rsidRDefault="007A135B" w:rsidP="00AE0024">
      <w:pPr>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Вода. Растворы</w:t>
      </w:r>
    </w:p>
    <w:p w:rsidR="007A135B" w:rsidRPr="000F5350" w:rsidRDefault="007A135B" w:rsidP="00AE0024">
      <w:pPr>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Вода в природе. Круговорот воды в природе.</w:t>
      </w:r>
      <w:r w:rsidR="00605E79">
        <w:rPr>
          <w:rFonts w:ascii="Times New Roman" w:hAnsi="Times New Roman" w:cs="Times New Roman"/>
          <w:sz w:val="28"/>
          <w:szCs w:val="28"/>
        </w:rPr>
        <w:t xml:space="preserve"> </w:t>
      </w:r>
      <w:r w:rsidRPr="000F5350">
        <w:rPr>
          <w:rFonts w:ascii="Times New Roman" w:hAnsi="Times New Roman" w:cs="Times New Roman"/>
          <w:sz w:val="28"/>
          <w:szCs w:val="28"/>
        </w:rPr>
        <w:t>Физические и химические свойства воды. Растворы. Растворимость веществ в воде. Концентрация раств</w:t>
      </w:r>
      <w:r w:rsidRPr="000F5350">
        <w:rPr>
          <w:rFonts w:ascii="Times New Roman" w:hAnsi="Times New Roman" w:cs="Times New Roman"/>
          <w:sz w:val="28"/>
          <w:szCs w:val="28"/>
        </w:rPr>
        <w:t>о</w:t>
      </w:r>
      <w:r w:rsidRPr="000F5350">
        <w:rPr>
          <w:rFonts w:ascii="Times New Roman" w:hAnsi="Times New Roman" w:cs="Times New Roman"/>
          <w:sz w:val="28"/>
          <w:szCs w:val="28"/>
        </w:rPr>
        <w:t>ров. Массовая доля растворенного вещества в растворе.</w:t>
      </w:r>
    </w:p>
    <w:p w:rsidR="007A135B" w:rsidRPr="000F5350" w:rsidRDefault="007A135B" w:rsidP="00AE0024">
      <w:pPr>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Основные классы неорганических соединений</w:t>
      </w:r>
    </w:p>
    <w:p w:rsidR="007A135B" w:rsidRPr="000F5350" w:rsidRDefault="007A135B" w:rsidP="00AE0024">
      <w:pPr>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w:t>
      </w:r>
      <w:r w:rsidR="00605E79">
        <w:rPr>
          <w:rFonts w:ascii="Times New Roman" w:hAnsi="Times New Roman" w:cs="Times New Roman"/>
          <w:sz w:val="28"/>
          <w:szCs w:val="28"/>
        </w:rPr>
        <w:t xml:space="preserve"> </w:t>
      </w:r>
      <w:r w:rsidRPr="000F5350">
        <w:rPr>
          <w:rFonts w:ascii="Times New Roman" w:hAnsi="Times New Roman" w:cs="Times New Roman"/>
          <w:sz w:val="28"/>
          <w:szCs w:val="28"/>
        </w:rPr>
        <w:t>Получение о</w:t>
      </w:r>
      <w:r w:rsidRPr="000F5350">
        <w:rPr>
          <w:rFonts w:ascii="Times New Roman" w:hAnsi="Times New Roman" w:cs="Times New Roman"/>
          <w:sz w:val="28"/>
          <w:szCs w:val="28"/>
        </w:rPr>
        <w:t>с</w:t>
      </w:r>
      <w:r w:rsidRPr="000F5350">
        <w:rPr>
          <w:rFonts w:ascii="Times New Roman" w:hAnsi="Times New Roman" w:cs="Times New Roman"/>
          <w:sz w:val="28"/>
          <w:szCs w:val="28"/>
        </w:rPr>
        <w:t>нований. Химические свойства оснований. Реакция нейтрализации. Кислоты. Классификация. Номенклатура. Физические свойства кислот.</w:t>
      </w:r>
      <w:r w:rsidR="00605E79">
        <w:rPr>
          <w:rFonts w:ascii="Times New Roman" w:hAnsi="Times New Roman" w:cs="Times New Roman"/>
          <w:sz w:val="28"/>
          <w:szCs w:val="28"/>
        </w:rPr>
        <w:t xml:space="preserve"> </w:t>
      </w:r>
      <w:r w:rsidRPr="000F5350">
        <w:rPr>
          <w:rFonts w:ascii="Times New Roman" w:hAnsi="Times New Roman" w:cs="Times New Roman"/>
          <w:sz w:val="28"/>
          <w:szCs w:val="28"/>
        </w:rPr>
        <w:t>Получение и пр</w:t>
      </w:r>
      <w:r w:rsidRPr="000F5350">
        <w:rPr>
          <w:rFonts w:ascii="Times New Roman" w:hAnsi="Times New Roman" w:cs="Times New Roman"/>
          <w:sz w:val="28"/>
          <w:szCs w:val="28"/>
        </w:rPr>
        <w:t>и</w:t>
      </w:r>
      <w:r w:rsidRPr="000F5350">
        <w:rPr>
          <w:rFonts w:ascii="Times New Roman" w:hAnsi="Times New Roman" w:cs="Times New Roman"/>
          <w:sz w:val="28"/>
          <w:szCs w:val="28"/>
        </w:rPr>
        <w:t>менение кислот. Химические свойства кислот. Индикаторы. Изменение окраски индикаторов в различных средах. Соли. Классификация. Номенклатура. Физ</w:t>
      </w:r>
      <w:r w:rsidRPr="000F5350">
        <w:rPr>
          <w:rFonts w:ascii="Times New Roman" w:hAnsi="Times New Roman" w:cs="Times New Roman"/>
          <w:sz w:val="28"/>
          <w:szCs w:val="28"/>
        </w:rPr>
        <w:t>и</w:t>
      </w:r>
      <w:r w:rsidRPr="000F5350">
        <w:rPr>
          <w:rFonts w:ascii="Times New Roman" w:hAnsi="Times New Roman" w:cs="Times New Roman"/>
          <w:sz w:val="28"/>
          <w:szCs w:val="28"/>
        </w:rPr>
        <w:t>ческие свойства солей.</w:t>
      </w:r>
      <w:r w:rsidR="00605E79">
        <w:rPr>
          <w:rFonts w:ascii="Times New Roman" w:hAnsi="Times New Roman" w:cs="Times New Roman"/>
          <w:sz w:val="28"/>
          <w:szCs w:val="28"/>
        </w:rPr>
        <w:t xml:space="preserve"> </w:t>
      </w:r>
      <w:r w:rsidRPr="000F5350">
        <w:rPr>
          <w:rFonts w:ascii="Times New Roman" w:hAnsi="Times New Roman" w:cs="Times New Roman"/>
          <w:sz w:val="28"/>
          <w:szCs w:val="28"/>
        </w:rPr>
        <w:t>Получение и применение солей. Химические свойства солей. Генетическая связь между классами неорганических соединений. Пр</w:t>
      </w:r>
      <w:r w:rsidRPr="000F5350">
        <w:rPr>
          <w:rFonts w:ascii="Times New Roman" w:hAnsi="Times New Roman" w:cs="Times New Roman"/>
          <w:sz w:val="28"/>
          <w:szCs w:val="28"/>
        </w:rPr>
        <w:t>о</w:t>
      </w:r>
      <w:r w:rsidRPr="000F5350">
        <w:rPr>
          <w:rFonts w:ascii="Times New Roman" w:hAnsi="Times New Roman" w:cs="Times New Roman"/>
          <w:sz w:val="28"/>
          <w:szCs w:val="28"/>
        </w:rPr>
        <w:t>блема безопасного использования веществ и химических реакций в повседне</w:t>
      </w:r>
      <w:r w:rsidRPr="000F5350">
        <w:rPr>
          <w:rFonts w:ascii="Times New Roman" w:hAnsi="Times New Roman" w:cs="Times New Roman"/>
          <w:sz w:val="28"/>
          <w:szCs w:val="28"/>
        </w:rPr>
        <w:t>в</w:t>
      </w:r>
      <w:r w:rsidRPr="000F5350">
        <w:rPr>
          <w:rFonts w:ascii="Times New Roman" w:hAnsi="Times New Roman" w:cs="Times New Roman"/>
          <w:sz w:val="28"/>
          <w:szCs w:val="28"/>
        </w:rPr>
        <w:t>ной жизни.</w:t>
      </w:r>
      <w:r w:rsidR="00605E79">
        <w:rPr>
          <w:rFonts w:ascii="Times New Roman" w:hAnsi="Times New Roman" w:cs="Times New Roman"/>
          <w:sz w:val="28"/>
          <w:szCs w:val="28"/>
        </w:rPr>
        <w:t xml:space="preserve"> </w:t>
      </w:r>
      <w:r w:rsidRPr="000F5350">
        <w:rPr>
          <w:rFonts w:ascii="Times New Roman" w:hAnsi="Times New Roman" w:cs="Times New Roman"/>
          <w:sz w:val="28"/>
          <w:szCs w:val="28"/>
        </w:rPr>
        <w:t>Токсичные, горючие и взрывоопасные вещества. Бытовая химич</w:t>
      </w:r>
      <w:r w:rsidRPr="000F5350">
        <w:rPr>
          <w:rFonts w:ascii="Times New Roman" w:hAnsi="Times New Roman" w:cs="Times New Roman"/>
          <w:sz w:val="28"/>
          <w:szCs w:val="28"/>
        </w:rPr>
        <w:t>е</w:t>
      </w:r>
      <w:r w:rsidRPr="000F5350">
        <w:rPr>
          <w:rFonts w:ascii="Times New Roman" w:hAnsi="Times New Roman" w:cs="Times New Roman"/>
          <w:sz w:val="28"/>
          <w:szCs w:val="28"/>
        </w:rPr>
        <w:t>ская грамотность.</w:t>
      </w:r>
    </w:p>
    <w:p w:rsidR="007A135B" w:rsidRPr="000F5350" w:rsidRDefault="007A135B" w:rsidP="00AE0024">
      <w:pPr>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b/>
          <w:bCs/>
          <w:sz w:val="28"/>
          <w:szCs w:val="28"/>
        </w:rPr>
        <w:t>Строение атома. Периодический закон и периодическая система х</w:t>
      </w:r>
      <w:r w:rsidRPr="000F5350">
        <w:rPr>
          <w:rFonts w:ascii="Times New Roman" w:hAnsi="Times New Roman" w:cs="Times New Roman"/>
          <w:b/>
          <w:bCs/>
          <w:sz w:val="28"/>
          <w:szCs w:val="28"/>
        </w:rPr>
        <w:t>и</w:t>
      </w:r>
      <w:r w:rsidRPr="000F5350">
        <w:rPr>
          <w:rFonts w:ascii="Times New Roman" w:hAnsi="Times New Roman" w:cs="Times New Roman"/>
          <w:b/>
          <w:bCs/>
          <w:sz w:val="28"/>
          <w:szCs w:val="28"/>
        </w:rPr>
        <w:t>мических элементов Д.И. Менделеева</w:t>
      </w:r>
    </w:p>
    <w:p w:rsidR="007A135B" w:rsidRPr="000F5350" w:rsidRDefault="007A135B" w:rsidP="00AE0024">
      <w:pPr>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Строение атома: ядро, энергетический уровень. Состав ядра атома: прот</w:t>
      </w:r>
      <w:r w:rsidRPr="000F5350">
        <w:rPr>
          <w:rFonts w:ascii="Times New Roman" w:hAnsi="Times New Roman" w:cs="Times New Roman"/>
          <w:sz w:val="28"/>
          <w:szCs w:val="28"/>
        </w:rPr>
        <w:t>о</w:t>
      </w:r>
      <w:r w:rsidRPr="000F5350">
        <w:rPr>
          <w:rFonts w:ascii="Times New Roman" w:hAnsi="Times New Roman" w:cs="Times New Roman"/>
          <w:sz w:val="28"/>
          <w:szCs w:val="28"/>
        </w:rPr>
        <w:t>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w:t>
      </w:r>
      <w:r w:rsidRPr="000F5350">
        <w:rPr>
          <w:rFonts w:ascii="Times New Roman" w:hAnsi="Times New Roman" w:cs="Times New Roman"/>
          <w:sz w:val="28"/>
          <w:szCs w:val="28"/>
        </w:rPr>
        <w:t>о</w:t>
      </w:r>
      <w:r w:rsidRPr="000F5350">
        <w:rPr>
          <w:rFonts w:ascii="Times New Roman" w:hAnsi="Times New Roman" w:cs="Times New Roman"/>
          <w:sz w:val="28"/>
          <w:szCs w:val="28"/>
        </w:rPr>
        <w:t>дической системы. Строение энергетических уровней атомов первых 20 хим</w:t>
      </w:r>
      <w:r w:rsidRPr="000F5350">
        <w:rPr>
          <w:rFonts w:ascii="Times New Roman" w:hAnsi="Times New Roman" w:cs="Times New Roman"/>
          <w:sz w:val="28"/>
          <w:szCs w:val="28"/>
        </w:rPr>
        <w:t>и</w:t>
      </w:r>
      <w:r w:rsidRPr="000F5350">
        <w:rPr>
          <w:rFonts w:ascii="Times New Roman" w:hAnsi="Times New Roman" w:cs="Times New Roman"/>
          <w:sz w:val="28"/>
          <w:szCs w:val="28"/>
        </w:rPr>
        <w:t>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w:t>
      </w:r>
      <w:r w:rsidRPr="000F5350">
        <w:rPr>
          <w:rFonts w:ascii="Times New Roman" w:hAnsi="Times New Roman" w:cs="Times New Roman"/>
          <w:sz w:val="28"/>
          <w:szCs w:val="28"/>
        </w:rPr>
        <w:t>е</w:t>
      </w:r>
      <w:r w:rsidRPr="000F5350">
        <w:rPr>
          <w:rFonts w:ascii="Times New Roman" w:hAnsi="Times New Roman" w:cs="Times New Roman"/>
          <w:sz w:val="28"/>
          <w:szCs w:val="28"/>
        </w:rPr>
        <w:t>ние Периодического закона Д.И. Менделеева.</w:t>
      </w:r>
    </w:p>
    <w:p w:rsidR="007A135B" w:rsidRPr="000F5350" w:rsidRDefault="007A135B" w:rsidP="00AE0024">
      <w:pPr>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Строение веществ. Химическая связь</w:t>
      </w:r>
    </w:p>
    <w:p w:rsidR="007A135B" w:rsidRPr="000F5350" w:rsidRDefault="007A135B" w:rsidP="00AE0024">
      <w:pPr>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Электроотрицательность атомов химических элементов. Ковалентная х</w:t>
      </w:r>
      <w:r w:rsidRPr="000F5350">
        <w:rPr>
          <w:rFonts w:ascii="Times New Roman" w:hAnsi="Times New Roman" w:cs="Times New Roman"/>
          <w:sz w:val="28"/>
          <w:szCs w:val="28"/>
        </w:rPr>
        <w:t>и</w:t>
      </w:r>
      <w:r w:rsidRPr="000F5350">
        <w:rPr>
          <w:rFonts w:ascii="Times New Roman" w:hAnsi="Times New Roman" w:cs="Times New Roman"/>
          <w:sz w:val="28"/>
          <w:szCs w:val="28"/>
        </w:rPr>
        <w:t>мическая связь: неполярная и полярная. Понятие о водородной связи и ее вли</w:t>
      </w:r>
      <w:r w:rsidRPr="000F5350">
        <w:rPr>
          <w:rFonts w:ascii="Times New Roman" w:hAnsi="Times New Roman" w:cs="Times New Roman"/>
          <w:sz w:val="28"/>
          <w:szCs w:val="28"/>
        </w:rPr>
        <w:t>я</w:t>
      </w:r>
      <w:r w:rsidRPr="000F5350">
        <w:rPr>
          <w:rFonts w:ascii="Times New Roman" w:hAnsi="Times New Roman" w:cs="Times New Roman"/>
          <w:sz w:val="28"/>
          <w:szCs w:val="28"/>
        </w:rPr>
        <w:t>нии на физические свойства веществ на примере воды. Ионная связь. Металл</w:t>
      </w:r>
      <w:r w:rsidRPr="000F5350">
        <w:rPr>
          <w:rFonts w:ascii="Times New Roman" w:hAnsi="Times New Roman" w:cs="Times New Roman"/>
          <w:sz w:val="28"/>
          <w:szCs w:val="28"/>
        </w:rPr>
        <w:t>и</w:t>
      </w:r>
      <w:r w:rsidRPr="000F5350">
        <w:rPr>
          <w:rFonts w:ascii="Times New Roman" w:hAnsi="Times New Roman" w:cs="Times New Roman"/>
          <w:sz w:val="28"/>
          <w:szCs w:val="28"/>
        </w:rPr>
        <w:t>ческая связь. Типы кристаллических решеток (атомная, молекулярная, ионная, металлическая). Зависимость физических свойств веществ от типа кристаллич</w:t>
      </w:r>
      <w:r w:rsidRPr="000F5350">
        <w:rPr>
          <w:rFonts w:ascii="Times New Roman" w:hAnsi="Times New Roman" w:cs="Times New Roman"/>
          <w:sz w:val="28"/>
          <w:szCs w:val="28"/>
        </w:rPr>
        <w:t>е</w:t>
      </w:r>
      <w:r w:rsidRPr="000F5350">
        <w:rPr>
          <w:rFonts w:ascii="Times New Roman" w:hAnsi="Times New Roman" w:cs="Times New Roman"/>
          <w:sz w:val="28"/>
          <w:szCs w:val="28"/>
        </w:rPr>
        <w:t>ской решетки.</w:t>
      </w:r>
    </w:p>
    <w:p w:rsidR="007A135B" w:rsidRPr="000F5350" w:rsidRDefault="007A135B" w:rsidP="00AE0024">
      <w:pPr>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Химические реакции</w:t>
      </w:r>
    </w:p>
    <w:p w:rsidR="007A135B" w:rsidRPr="000F5350" w:rsidRDefault="007A135B" w:rsidP="00AE0024">
      <w:pPr>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Понятие о скорости химической реакции. Факторы, влияющие на скорость химической реакции. Понятие о катализаторе. Классификация химических р</w:t>
      </w:r>
      <w:r w:rsidRPr="000F5350">
        <w:rPr>
          <w:rFonts w:ascii="Times New Roman" w:hAnsi="Times New Roman" w:cs="Times New Roman"/>
          <w:sz w:val="28"/>
          <w:szCs w:val="28"/>
        </w:rPr>
        <w:t>е</w:t>
      </w:r>
      <w:r w:rsidRPr="000F5350">
        <w:rPr>
          <w:rFonts w:ascii="Times New Roman" w:hAnsi="Times New Roman" w:cs="Times New Roman"/>
          <w:sz w:val="28"/>
          <w:szCs w:val="28"/>
        </w:rPr>
        <w:t>акций по различным признакам: числу и составу исходных и полученных в</w:t>
      </w:r>
      <w:r w:rsidRPr="000F5350">
        <w:rPr>
          <w:rFonts w:ascii="Times New Roman" w:hAnsi="Times New Roman" w:cs="Times New Roman"/>
          <w:sz w:val="28"/>
          <w:szCs w:val="28"/>
        </w:rPr>
        <w:t>е</w:t>
      </w:r>
      <w:r w:rsidRPr="000F5350">
        <w:rPr>
          <w:rFonts w:ascii="Times New Roman" w:hAnsi="Times New Roman" w:cs="Times New Roman"/>
          <w:sz w:val="28"/>
          <w:szCs w:val="28"/>
        </w:rPr>
        <w:t>ществ; изменению степеней окисления атомов химических элементов; поглощ</w:t>
      </w:r>
      <w:r w:rsidRPr="000F5350">
        <w:rPr>
          <w:rFonts w:ascii="Times New Roman" w:hAnsi="Times New Roman" w:cs="Times New Roman"/>
          <w:sz w:val="28"/>
          <w:szCs w:val="28"/>
        </w:rPr>
        <w:t>е</w:t>
      </w:r>
      <w:r w:rsidRPr="000F5350">
        <w:rPr>
          <w:rFonts w:ascii="Times New Roman" w:hAnsi="Times New Roman" w:cs="Times New Roman"/>
          <w:sz w:val="28"/>
          <w:szCs w:val="28"/>
        </w:rPr>
        <w:t xml:space="preserve">нию или выделению энергии. Электролитическая диссоциация. Электролиты и неэлектролиты. Ионы. Катионы и анионы. Реакции ионного обмена. Условия </w:t>
      </w:r>
      <w:r w:rsidRPr="000F5350">
        <w:rPr>
          <w:rFonts w:ascii="Times New Roman" w:hAnsi="Times New Roman" w:cs="Times New Roman"/>
          <w:sz w:val="28"/>
          <w:szCs w:val="28"/>
        </w:rPr>
        <w:lastRenderedPageBreak/>
        <w:t>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7A135B" w:rsidRPr="000F5350" w:rsidRDefault="007A135B" w:rsidP="00AE0024">
      <w:pPr>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 xml:space="preserve">Неметаллы </w:t>
      </w:r>
      <w:r w:rsidRPr="000F5350">
        <w:rPr>
          <w:rFonts w:ascii="Times New Roman" w:hAnsi="Times New Roman" w:cs="Times New Roman"/>
          <w:b/>
          <w:bCs/>
          <w:sz w:val="28"/>
          <w:szCs w:val="28"/>
          <w:lang w:val="en-US"/>
        </w:rPr>
        <w:t>IV</w:t>
      </w:r>
      <w:r w:rsidRPr="000F5350">
        <w:rPr>
          <w:rFonts w:ascii="Times New Roman" w:hAnsi="Times New Roman" w:cs="Times New Roman"/>
          <w:b/>
          <w:bCs/>
          <w:sz w:val="28"/>
          <w:szCs w:val="28"/>
        </w:rPr>
        <w:t xml:space="preserve"> – </w:t>
      </w:r>
      <w:r w:rsidRPr="000F5350">
        <w:rPr>
          <w:rFonts w:ascii="Times New Roman" w:hAnsi="Times New Roman" w:cs="Times New Roman"/>
          <w:b/>
          <w:bCs/>
          <w:sz w:val="28"/>
          <w:szCs w:val="28"/>
          <w:lang w:val="en-US"/>
        </w:rPr>
        <w:t>VII</w:t>
      </w:r>
      <w:r w:rsidRPr="000F5350">
        <w:rPr>
          <w:rFonts w:ascii="Times New Roman" w:hAnsi="Times New Roman" w:cs="Times New Roman"/>
          <w:b/>
          <w:bCs/>
          <w:sz w:val="28"/>
          <w:szCs w:val="28"/>
        </w:rPr>
        <w:t xml:space="preserve"> групп и их соединения</w:t>
      </w:r>
    </w:p>
    <w:p w:rsidR="007A135B" w:rsidRPr="000F5350" w:rsidRDefault="007A135B" w:rsidP="00AE0024">
      <w:pPr>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sz w:val="28"/>
          <w:szCs w:val="28"/>
        </w:rPr>
        <w:t>Положение неметаллов в периодической системе химических элементов Д.И. Менделеева. Общие свойства неметаллов. Галогены: физические и химич</w:t>
      </w:r>
      <w:r w:rsidRPr="000F5350">
        <w:rPr>
          <w:rFonts w:ascii="Times New Roman" w:hAnsi="Times New Roman" w:cs="Times New Roman"/>
          <w:sz w:val="28"/>
          <w:szCs w:val="28"/>
        </w:rPr>
        <w:t>е</w:t>
      </w:r>
      <w:r w:rsidRPr="000F5350">
        <w:rPr>
          <w:rFonts w:ascii="Times New Roman" w:hAnsi="Times New Roman" w:cs="Times New Roman"/>
          <w:sz w:val="28"/>
          <w:szCs w:val="28"/>
        </w:rPr>
        <w:t>ские свойства. Соединения галогенов: хлороводород, хлороводородная кислота и ее соли. Сера: физические и химические свойства. Соединения серы: серов</w:t>
      </w:r>
      <w:r w:rsidRPr="000F5350">
        <w:rPr>
          <w:rFonts w:ascii="Times New Roman" w:hAnsi="Times New Roman" w:cs="Times New Roman"/>
          <w:sz w:val="28"/>
          <w:szCs w:val="28"/>
        </w:rPr>
        <w:t>о</w:t>
      </w:r>
      <w:r w:rsidRPr="000F5350">
        <w:rPr>
          <w:rFonts w:ascii="Times New Roman" w:hAnsi="Times New Roman" w:cs="Times New Roman"/>
          <w:sz w:val="28"/>
          <w:szCs w:val="28"/>
        </w:rPr>
        <w:t>дород, сульфиды, оксиды серы. Серная, сернистая и сероводородная кислоты и их соли. Азот: физические и химические свойства. Аммиак. Соли аммония. О</w:t>
      </w:r>
      <w:r w:rsidRPr="000F5350">
        <w:rPr>
          <w:rFonts w:ascii="Times New Roman" w:hAnsi="Times New Roman" w:cs="Times New Roman"/>
          <w:sz w:val="28"/>
          <w:szCs w:val="28"/>
        </w:rPr>
        <w:t>к</w:t>
      </w:r>
      <w:r w:rsidRPr="000F5350">
        <w:rPr>
          <w:rFonts w:ascii="Times New Roman" w:hAnsi="Times New Roman" w:cs="Times New Roman"/>
          <w:sz w:val="28"/>
          <w:szCs w:val="28"/>
        </w:rPr>
        <w:t>сиды азота. Азотная кислота и ее соли. Фосфор: физические и химические сво</w:t>
      </w:r>
      <w:r w:rsidRPr="000F5350">
        <w:rPr>
          <w:rFonts w:ascii="Times New Roman" w:hAnsi="Times New Roman" w:cs="Times New Roman"/>
          <w:sz w:val="28"/>
          <w:szCs w:val="28"/>
        </w:rPr>
        <w:t>й</w:t>
      </w:r>
      <w:r w:rsidRPr="000F5350">
        <w:rPr>
          <w:rFonts w:ascii="Times New Roman" w:hAnsi="Times New Roman" w:cs="Times New Roman"/>
          <w:sz w:val="28"/>
          <w:szCs w:val="28"/>
        </w:rPr>
        <w:t>ства. Соединения фосфора: оксид фосфора (</w:t>
      </w:r>
      <w:r w:rsidRPr="000F5350">
        <w:rPr>
          <w:rFonts w:ascii="Times New Roman" w:hAnsi="Times New Roman" w:cs="Times New Roman"/>
          <w:sz w:val="28"/>
          <w:szCs w:val="28"/>
          <w:lang w:val="en-US"/>
        </w:rPr>
        <w:t>V</w:t>
      </w:r>
      <w:r w:rsidRPr="000F5350">
        <w:rPr>
          <w:rFonts w:ascii="Times New Roman" w:hAnsi="Times New Roman" w:cs="Times New Roman"/>
          <w:sz w:val="28"/>
          <w:szCs w:val="28"/>
        </w:rPr>
        <w:t>), ортофосфорная кислота и ее с</w:t>
      </w:r>
      <w:r w:rsidRPr="000F5350">
        <w:rPr>
          <w:rFonts w:ascii="Times New Roman" w:hAnsi="Times New Roman" w:cs="Times New Roman"/>
          <w:sz w:val="28"/>
          <w:szCs w:val="28"/>
        </w:rPr>
        <w:t>о</w:t>
      </w:r>
      <w:r w:rsidRPr="000F5350">
        <w:rPr>
          <w:rFonts w:ascii="Times New Roman" w:hAnsi="Times New Roman" w:cs="Times New Roman"/>
          <w:sz w:val="28"/>
          <w:szCs w:val="28"/>
        </w:rPr>
        <w:t>ли. 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w:t>
      </w:r>
    </w:p>
    <w:p w:rsidR="007A135B" w:rsidRPr="000F5350" w:rsidRDefault="007A135B" w:rsidP="00AE0024">
      <w:pPr>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Металлы и их соединения</w:t>
      </w:r>
    </w:p>
    <w:p w:rsidR="007A135B" w:rsidRPr="000F5350" w:rsidRDefault="007A135B" w:rsidP="00AE0024">
      <w:pPr>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sz w:val="28"/>
          <w:szCs w:val="28"/>
        </w:rPr>
        <w:t>Положение металлов в периодической системе химических элементов Д.И. Менделеева.Металлы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w:t>
      </w:r>
      <w:r w:rsidRPr="000F5350">
        <w:rPr>
          <w:rFonts w:ascii="Times New Roman" w:hAnsi="Times New Roman" w:cs="Times New Roman"/>
          <w:sz w:val="28"/>
          <w:szCs w:val="28"/>
        </w:rPr>
        <w:t>л</w:t>
      </w:r>
      <w:r w:rsidRPr="000F5350">
        <w:rPr>
          <w:rFonts w:ascii="Times New Roman" w:hAnsi="Times New Roman" w:cs="Times New Roman"/>
          <w:sz w:val="28"/>
          <w:szCs w:val="28"/>
        </w:rPr>
        <w:t>лов. Щелочные металлы и их соединения. Щелочноземельные металлы и их с</w:t>
      </w:r>
      <w:r w:rsidRPr="000F5350">
        <w:rPr>
          <w:rFonts w:ascii="Times New Roman" w:hAnsi="Times New Roman" w:cs="Times New Roman"/>
          <w:sz w:val="28"/>
          <w:szCs w:val="28"/>
        </w:rPr>
        <w:t>о</w:t>
      </w:r>
      <w:r w:rsidRPr="000F5350">
        <w:rPr>
          <w:rFonts w:ascii="Times New Roman" w:hAnsi="Times New Roman" w:cs="Times New Roman"/>
          <w:sz w:val="28"/>
          <w:szCs w:val="28"/>
        </w:rPr>
        <w:t>единения. Алюминий. Амфотерность оксида и гидроксида алюминия. Железо. Соединения железа и их свойства: оксиды, гидроксиды и соли железа (II и III).</w:t>
      </w:r>
    </w:p>
    <w:p w:rsidR="007A135B" w:rsidRPr="000F5350" w:rsidRDefault="007A135B" w:rsidP="00AE0024">
      <w:pPr>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Первоначальные сведения об органических веществах</w:t>
      </w:r>
    </w:p>
    <w:p w:rsidR="007A135B" w:rsidRPr="000F5350" w:rsidRDefault="007A135B" w:rsidP="00AE0024">
      <w:pPr>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Первоначальные сведения о строении органических веществ. Углеводор</w:t>
      </w:r>
      <w:r w:rsidRPr="000F5350">
        <w:rPr>
          <w:rFonts w:ascii="Times New Roman" w:hAnsi="Times New Roman" w:cs="Times New Roman"/>
          <w:sz w:val="28"/>
          <w:szCs w:val="28"/>
        </w:rPr>
        <w:t>о</w:t>
      </w:r>
      <w:r w:rsidRPr="000F5350">
        <w:rPr>
          <w:rFonts w:ascii="Times New Roman" w:hAnsi="Times New Roman" w:cs="Times New Roman"/>
          <w:sz w:val="28"/>
          <w:szCs w:val="28"/>
        </w:rPr>
        <w:t>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Химическое загрязнение окружающей среды и его последствия.</w:t>
      </w:r>
    </w:p>
    <w:p w:rsidR="007A135B" w:rsidRPr="000F5350" w:rsidRDefault="007A135B" w:rsidP="00AE0024">
      <w:pPr>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Типы расчетных задач:</w:t>
      </w:r>
    </w:p>
    <w:p w:rsidR="007A135B" w:rsidRPr="000F5350" w:rsidRDefault="007A135B" w:rsidP="002F0E6A">
      <w:pPr>
        <w:numPr>
          <w:ilvl w:val="0"/>
          <w:numId w:val="136"/>
        </w:numPr>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Вычисление массовой доли химического элемента по формуле с</w:t>
      </w:r>
      <w:r w:rsidRPr="000F5350">
        <w:rPr>
          <w:rFonts w:ascii="Times New Roman" w:hAnsi="Times New Roman" w:cs="Times New Roman"/>
          <w:sz w:val="28"/>
          <w:szCs w:val="28"/>
        </w:rPr>
        <w:t>о</w:t>
      </w:r>
      <w:r w:rsidRPr="000F5350">
        <w:rPr>
          <w:rFonts w:ascii="Times New Roman" w:hAnsi="Times New Roman" w:cs="Times New Roman"/>
          <w:sz w:val="28"/>
          <w:szCs w:val="28"/>
        </w:rPr>
        <w:t>единения.</w:t>
      </w:r>
    </w:p>
    <w:p w:rsidR="007A135B" w:rsidRPr="000F5350" w:rsidRDefault="007A135B" w:rsidP="00AE0024">
      <w:pPr>
        <w:autoSpaceDE w:val="0"/>
        <w:autoSpaceDN w:val="0"/>
        <w:adjustRightInd w:val="0"/>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Установление простейшей формулы вещества по массовым долям хим</w:t>
      </w:r>
      <w:r w:rsidRPr="000F5350">
        <w:rPr>
          <w:rFonts w:ascii="Times New Roman" w:hAnsi="Times New Roman" w:cs="Times New Roman"/>
          <w:sz w:val="28"/>
          <w:szCs w:val="28"/>
        </w:rPr>
        <w:t>и</w:t>
      </w:r>
      <w:r w:rsidRPr="000F5350">
        <w:rPr>
          <w:rFonts w:ascii="Times New Roman" w:hAnsi="Times New Roman" w:cs="Times New Roman"/>
          <w:sz w:val="28"/>
          <w:szCs w:val="28"/>
        </w:rPr>
        <w:t>ческих элементов.</w:t>
      </w:r>
    </w:p>
    <w:p w:rsidR="007A135B" w:rsidRPr="000F5350" w:rsidRDefault="007A135B" w:rsidP="002F0E6A">
      <w:pPr>
        <w:numPr>
          <w:ilvl w:val="0"/>
          <w:numId w:val="136"/>
        </w:numPr>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Вычисления по химическим уравнениям количества, объема, массы вещества по количеству, объему, массе реагентов или продуктов реакции.</w:t>
      </w:r>
    </w:p>
    <w:p w:rsidR="007A135B" w:rsidRPr="000F5350" w:rsidRDefault="007A135B" w:rsidP="002F0E6A">
      <w:pPr>
        <w:numPr>
          <w:ilvl w:val="0"/>
          <w:numId w:val="136"/>
        </w:numPr>
        <w:autoSpaceDE w:val="0"/>
        <w:autoSpaceDN w:val="0"/>
        <w:adjustRightInd w:val="0"/>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Расчет массовой доли растворенного вещества в растворе.</w:t>
      </w:r>
    </w:p>
    <w:p w:rsidR="007A135B" w:rsidRPr="000F5350" w:rsidRDefault="007A135B" w:rsidP="00AE0024">
      <w:pPr>
        <w:autoSpaceDE w:val="0"/>
        <w:autoSpaceDN w:val="0"/>
        <w:adjustRightInd w:val="0"/>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Примерные темы практических работ:</w:t>
      </w:r>
    </w:p>
    <w:p w:rsidR="007A135B" w:rsidRPr="000F5350" w:rsidRDefault="007A135B" w:rsidP="002F0E6A">
      <w:pPr>
        <w:numPr>
          <w:ilvl w:val="0"/>
          <w:numId w:val="160"/>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Лабораторное оборудование и приемы обращения с ним. Правила безопасной работы в химической лаборатории.</w:t>
      </w:r>
    </w:p>
    <w:p w:rsidR="007A135B" w:rsidRPr="000F5350" w:rsidRDefault="007A135B" w:rsidP="002F0E6A">
      <w:pPr>
        <w:numPr>
          <w:ilvl w:val="0"/>
          <w:numId w:val="160"/>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Очистка загрязненной поваренной соли.</w:t>
      </w:r>
    </w:p>
    <w:p w:rsidR="007A135B" w:rsidRPr="000F5350" w:rsidRDefault="007A135B" w:rsidP="002F0E6A">
      <w:pPr>
        <w:numPr>
          <w:ilvl w:val="0"/>
          <w:numId w:val="160"/>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Признаки протекания химических реакций.</w:t>
      </w:r>
    </w:p>
    <w:p w:rsidR="007A135B" w:rsidRPr="000F5350" w:rsidRDefault="007A135B" w:rsidP="002F0E6A">
      <w:pPr>
        <w:numPr>
          <w:ilvl w:val="0"/>
          <w:numId w:val="160"/>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lastRenderedPageBreak/>
        <w:t>Получение кислорода и изучение его свойств.</w:t>
      </w:r>
    </w:p>
    <w:p w:rsidR="007A135B" w:rsidRPr="000F5350" w:rsidRDefault="007A135B" w:rsidP="002F0E6A">
      <w:pPr>
        <w:numPr>
          <w:ilvl w:val="0"/>
          <w:numId w:val="160"/>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Получение водорода и изучение его свойств.</w:t>
      </w:r>
    </w:p>
    <w:p w:rsidR="007A135B" w:rsidRPr="000F5350" w:rsidRDefault="007A135B" w:rsidP="002F0E6A">
      <w:pPr>
        <w:numPr>
          <w:ilvl w:val="0"/>
          <w:numId w:val="160"/>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Приготовление растворов с определенной массовой долей раств</w:t>
      </w:r>
      <w:r w:rsidRPr="000F5350">
        <w:rPr>
          <w:rFonts w:ascii="Times New Roman" w:hAnsi="Times New Roman" w:cs="Times New Roman"/>
          <w:sz w:val="28"/>
          <w:szCs w:val="28"/>
        </w:rPr>
        <w:t>о</w:t>
      </w:r>
      <w:r w:rsidRPr="000F5350">
        <w:rPr>
          <w:rFonts w:ascii="Times New Roman" w:hAnsi="Times New Roman" w:cs="Times New Roman"/>
          <w:sz w:val="28"/>
          <w:szCs w:val="28"/>
        </w:rPr>
        <w:t>ренного вещества.</w:t>
      </w:r>
    </w:p>
    <w:p w:rsidR="007A135B" w:rsidRPr="000F5350" w:rsidRDefault="007A135B" w:rsidP="002F0E6A">
      <w:pPr>
        <w:numPr>
          <w:ilvl w:val="0"/>
          <w:numId w:val="160"/>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Решение экспериментальных задач по теме «Основные классы нео</w:t>
      </w:r>
      <w:r w:rsidRPr="000F5350">
        <w:rPr>
          <w:rFonts w:ascii="Times New Roman" w:hAnsi="Times New Roman" w:cs="Times New Roman"/>
          <w:sz w:val="28"/>
          <w:szCs w:val="28"/>
        </w:rPr>
        <w:t>р</w:t>
      </w:r>
      <w:r w:rsidRPr="000F5350">
        <w:rPr>
          <w:rFonts w:ascii="Times New Roman" w:hAnsi="Times New Roman" w:cs="Times New Roman"/>
          <w:sz w:val="28"/>
          <w:szCs w:val="28"/>
        </w:rPr>
        <w:t>ганических соединений».</w:t>
      </w:r>
    </w:p>
    <w:p w:rsidR="007A135B" w:rsidRPr="000F5350" w:rsidRDefault="007A135B" w:rsidP="002F0E6A">
      <w:pPr>
        <w:numPr>
          <w:ilvl w:val="0"/>
          <w:numId w:val="160"/>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Реакции ионного обмена.</w:t>
      </w:r>
    </w:p>
    <w:p w:rsidR="007A135B" w:rsidRPr="000F5350" w:rsidRDefault="007A135B" w:rsidP="002F0E6A">
      <w:pPr>
        <w:numPr>
          <w:ilvl w:val="0"/>
          <w:numId w:val="160"/>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Качественные реакции на ионы в растворе.</w:t>
      </w:r>
    </w:p>
    <w:p w:rsidR="007A135B" w:rsidRPr="000F5350" w:rsidRDefault="007A135B" w:rsidP="002F0E6A">
      <w:pPr>
        <w:numPr>
          <w:ilvl w:val="0"/>
          <w:numId w:val="160"/>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Получение аммиака и изучение его свойств.</w:t>
      </w:r>
    </w:p>
    <w:p w:rsidR="007A135B" w:rsidRPr="000F5350" w:rsidRDefault="007A135B" w:rsidP="002F0E6A">
      <w:pPr>
        <w:numPr>
          <w:ilvl w:val="0"/>
          <w:numId w:val="160"/>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Получение углекислого газа и изучение его свойств.</w:t>
      </w:r>
    </w:p>
    <w:p w:rsidR="007A135B" w:rsidRPr="000F5350" w:rsidRDefault="007A135B" w:rsidP="002F0E6A">
      <w:pPr>
        <w:numPr>
          <w:ilvl w:val="0"/>
          <w:numId w:val="160"/>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Решение экспериментальных задач по теме «Неметаллы IV – VII групп и их соединений».</w:t>
      </w:r>
    </w:p>
    <w:p w:rsidR="007A135B" w:rsidRPr="000F5350" w:rsidRDefault="007A135B" w:rsidP="002F0E6A">
      <w:pPr>
        <w:numPr>
          <w:ilvl w:val="0"/>
          <w:numId w:val="160"/>
        </w:numPr>
        <w:spacing w:after="0" w:line="240" w:lineRule="auto"/>
        <w:ind w:left="0" w:firstLine="709"/>
        <w:jc w:val="both"/>
        <w:rPr>
          <w:rFonts w:ascii="Times New Roman" w:hAnsi="Times New Roman" w:cs="Times New Roman"/>
          <w:sz w:val="28"/>
          <w:szCs w:val="28"/>
        </w:rPr>
      </w:pPr>
      <w:r w:rsidRPr="000F5350">
        <w:rPr>
          <w:rFonts w:ascii="Times New Roman" w:hAnsi="Times New Roman" w:cs="Times New Roman"/>
          <w:sz w:val="28"/>
          <w:szCs w:val="28"/>
        </w:rPr>
        <w:t>Решение экспериментальных задач по теме «Металлы и их соедин</w:t>
      </w:r>
      <w:r w:rsidRPr="000F5350">
        <w:rPr>
          <w:rFonts w:ascii="Times New Roman" w:hAnsi="Times New Roman" w:cs="Times New Roman"/>
          <w:sz w:val="28"/>
          <w:szCs w:val="28"/>
        </w:rPr>
        <w:t>е</w:t>
      </w:r>
      <w:r w:rsidRPr="000F5350">
        <w:rPr>
          <w:rFonts w:ascii="Times New Roman" w:hAnsi="Times New Roman" w:cs="Times New Roman"/>
          <w:sz w:val="28"/>
          <w:szCs w:val="28"/>
        </w:rPr>
        <w:t>ния».</w:t>
      </w:r>
    </w:p>
    <w:p w:rsidR="007A135B" w:rsidRPr="000F5350" w:rsidRDefault="007A135B" w:rsidP="00AE0024">
      <w:pPr>
        <w:pStyle w:val="4"/>
        <w:spacing w:line="240" w:lineRule="auto"/>
      </w:pPr>
      <w:bookmarkStart w:id="151" w:name="_Toc409691713"/>
      <w:bookmarkStart w:id="152" w:name="_Toc410654038"/>
      <w:bookmarkStart w:id="153" w:name="_Toc414553249"/>
      <w:r w:rsidRPr="000F5350">
        <w:t>2.2.2.13. Изобразительное искусство</w:t>
      </w:r>
      <w:bookmarkEnd w:id="151"/>
      <w:bookmarkEnd w:id="152"/>
      <w:bookmarkEnd w:id="153"/>
    </w:p>
    <w:p w:rsidR="007A135B" w:rsidRPr="00955753" w:rsidRDefault="007A135B" w:rsidP="00AE0024">
      <w:pPr>
        <w:tabs>
          <w:tab w:val="left" w:pos="1134"/>
        </w:tabs>
        <w:spacing w:after="0" w:line="240" w:lineRule="auto"/>
        <w:ind w:firstLine="709"/>
        <w:jc w:val="both"/>
        <w:rPr>
          <w:rFonts w:ascii="Times New Roman" w:hAnsi="Times New Roman" w:cs="Times New Roman"/>
          <w:sz w:val="28"/>
          <w:szCs w:val="28"/>
        </w:rPr>
      </w:pPr>
      <w:r w:rsidRPr="00955753">
        <w:rPr>
          <w:rFonts w:ascii="Times New Roman" w:hAnsi="Times New Roman" w:cs="Times New Roman"/>
          <w:sz w:val="28"/>
          <w:szCs w:val="28"/>
        </w:rPr>
        <w:t>Программа учебного предмета «Изобразительное искусство» ориентир</w:t>
      </w:r>
      <w:r w:rsidRPr="00955753">
        <w:rPr>
          <w:rFonts w:ascii="Times New Roman" w:hAnsi="Times New Roman" w:cs="Times New Roman"/>
          <w:sz w:val="28"/>
          <w:szCs w:val="28"/>
        </w:rPr>
        <w:t>о</w:t>
      </w:r>
      <w:r w:rsidRPr="00955753">
        <w:rPr>
          <w:rFonts w:ascii="Times New Roman" w:hAnsi="Times New Roman" w:cs="Times New Roman"/>
          <w:sz w:val="28"/>
          <w:szCs w:val="28"/>
        </w:rPr>
        <w:t>вана на развитие компетенций в области освоения культурного наследия, ум</w:t>
      </w:r>
      <w:r w:rsidRPr="00955753">
        <w:rPr>
          <w:rFonts w:ascii="Times New Roman" w:hAnsi="Times New Roman" w:cs="Times New Roman"/>
          <w:sz w:val="28"/>
          <w:szCs w:val="28"/>
        </w:rPr>
        <w:t>е</w:t>
      </w:r>
      <w:r w:rsidRPr="00955753">
        <w:rPr>
          <w:rFonts w:ascii="Times New Roman" w:hAnsi="Times New Roman" w:cs="Times New Roman"/>
          <w:sz w:val="28"/>
          <w:szCs w:val="28"/>
        </w:rPr>
        <w:t xml:space="preserve">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7A135B" w:rsidRPr="00955753" w:rsidRDefault="007A135B" w:rsidP="00AE0024">
      <w:pPr>
        <w:tabs>
          <w:tab w:val="left" w:pos="1134"/>
        </w:tabs>
        <w:spacing w:after="0" w:line="240" w:lineRule="auto"/>
        <w:ind w:firstLine="709"/>
        <w:jc w:val="both"/>
        <w:rPr>
          <w:rFonts w:ascii="Times New Roman" w:hAnsi="Times New Roman" w:cs="Times New Roman"/>
          <w:sz w:val="28"/>
          <w:szCs w:val="28"/>
        </w:rPr>
      </w:pPr>
      <w:r w:rsidRPr="00955753">
        <w:rPr>
          <w:rFonts w:ascii="Times New Roman" w:hAnsi="Times New Roman" w:cs="Times New Roman"/>
          <w:sz w:val="28"/>
          <w:szCs w:val="28"/>
        </w:rPr>
        <w:t>В программе предусмотрена практическая художественно-творческая де</w:t>
      </w:r>
      <w:r w:rsidRPr="00955753">
        <w:rPr>
          <w:rFonts w:ascii="Times New Roman" w:hAnsi="Times New Roman" w:cs="Times New Roman"/>
          <w:sz w:val="28"/>
          <w:szCs w:val="28"/>
        </w:rPr>
        <w:t>я</w:t>
      </w:r>
      <w:r w:rsidRPr="00955753">
        <w:rPr>
          <w:rFonts w:ascii="Times New Roman" w:hAnsi="Times New Roman" w:cs="Times New Roman"/>
          <w:sz w:val="28"/>
          <w:szCs w:val="28"/>
        </w:rPr>
        <w:t>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w:t>
      </w:r>
      <w:r w:rsidRPr="00955753">
        <w:rPr>
          <w:rFonts w:ascii="Times New Roman" w:hAnsi="Times New Roman" w:cs="Times New Roman"/>
          <w:sz w:val="28"/>
          <w:szCs w:val="28"/>
        </w:rPr>
        <w:t>в</w:t>
      </w:r>
      <w:r w:rsidRPr="00955753">
        <w:rPr>
          <w:rFonts w:ascii="Times New Roman" w:hAnsi="Times New Roman" w:cs="Times New Roman"/>
          <w:sz w:val="28"/>
          <w:szCs w:val="28"/>
        </w:rPr>
        <w:t>но-прикладного искусства, театра, фото- и киноискусства.</w:t>
      </w:r>
    </w:p>
    <w:p w:rsidR="007A135B" w:rsidRPr="00955753" w:rsidRDefault="007A135B" w:rsidP="00AE0024">
      <w:pPr>
        <w:tabs>
          <w:tab w:val="left" w:pos="1134"/>
        </w:tabs>
        <w:spacing w:after="0" w:line="240" w:lineRule="auto"/>
        <w:ind w:firstLine="709"/>
        <w:jc w:val="both"/>
        <w:rPr>
          <w:rFonts w:ascii="Times New Roman" w:hAnsi="Times New Roman" w:cs="Times New Roman"/>
          <w:sz w:val="28"/>
          <w:szCs w:val="28"/>
        </w:rPr>
      </w:pPr>
      <w:r w:rsidRPr="00955753">
        <w:rPr>
          <w:rFonts w:ascii="Times New Roman" w:hAnsi="Times New Roman" w:cs="Times New Roman"/>
          <w:sz w:val="28"/>
          <w:szCs w:val="28"/>
        </w:rPr>
        <w:t>Отличительной особенностью программы является новый взгляд на пре</w:t>
      </w:r>
      <w:r w:rsidRPr="00955753">
        <w:rPr>
          <w:rFonts w:ascii="Times New Roman" w:hAnsi="Times New Roman" w:cs="Times New Roman"/>
          <w:sz w:val="28"/>
          <w:szCs w:val="28"/>
        </w:rPr>
        <w:t>д</w:t>
      </w:r>
      <w:r w:rsidRPr="00955753">
        <w:rPr>
          <w:rFonts w:ascii="Times New Roman" w:hAnsi="Times New Roman" w:cs="Times New Roman"/>
          <w:sz w:val="28"/>
          <w:szCs w:val="28"/>
        </w:rPr>
        <w:t>мет «Изобразительное искусство», суть которого заключается в том, что иску</w:t>
      </w:r>
      <w:r w:rsidRPr="00955753">
        <w:rPr>
          <w:rFonts w:ascii="Times New Roman" w:hAnsi="Times New Roman" w:cs="Times New Roman"/>
          <w:sz w:val="28"/>
          <w:szCs w:val="28"/>
        </w:rPr>
        <w:t>с</w:t>
      </w:r>
      <w:r w:rsidRPr="00955753">
        <w:rPr>
          <w:rFonts w:ascii="Times New Roman" w:hAnsi="Times New Roman" w:cs="Times New Roman"/>
          <w:sz w:val="28"/>
          <w:szCs w:val="28"/>
        </w:rPr>
        <w:t>ство в нем рассматривается как особая духовная сфера, концентрирующая в с</w:t>
      </w:r>
      <w:r w:rsidRPr="00955753">
        <w:rPr>
          <w:rFonts w:ascii="Times New Roman" w:hAnsi="Times New Roman" w:cs="Times New Roman"/>
          <w:sz w:val="28"/>
          <w:szCs w:val="28"/>
        </w:rPr>
        <w:t>е</w:t>
      </w:r>
      <w:r w:rsidRPr="00955753">
        <w:rPr>
          <w:rFonts w:ascii="Times New Roman" w:hAnsi="Times New Roman" w:cs="Times New Roman"/>
          <w:sz w:val="28"/>
          <w:szCs w:val="28"/>
        </w:rPr>
        <w:t>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7A135B" w:rsidRPr="00955753" w:rsidRDefault="007A135B" w:rsidP="00AE0024">
      <w:pPr>
        <w:tabs>
          <w:tab w:val="left" w:pos="1134"/>
        </w:tabs>
        <w:spacing w:after="0" w:line="240" w:lineRule="auto"/>
        <w:ind w:firstLine="709"/>
        <w:jc w:val="both"/>
        <w:rPr>
          <w:rFonts w:ascii="Times New Roman" w:hAnsi="Times New Roman" w:cs="Times New Roman"/>
          <w:sz w:val="28"/>
          <w:szCs w:val="28"/>
        </w:rPr>
      </w:pPr>
      <w:r w:rsidRPr="00955753">
        <w:rPr>
          <w:rFonts w:ascii="Times New Roman" w:hAnsi="Times New Roman" w:cs="Times New Roman"/>
          <w:sz w:val="28"/>
          <w:szCs w:val="28"/>
        </w:rPr>
        <w:t>В программу включены следующие основные виды художественно-творческой деятельности:</w:t>
      </w:r>
    </w:p>
    <w:p w:rsidR="007A135B" w:rsidRPr="00955753" w:rsidRDefault="007A135B" w:rsidP="002F0E6A">
      <w:pPr>
        <w:pStyle w:val="a4"/>
        <w:numPr>
          <w:ilvl w:val="0"/>
          <w:numId w:val="166"/>
        </w:numPr>
        <w:tabs>
          <w:tab w:val="left" w:pos="1134"/>
        </w:tabs>
        <w:spacing w:after="0" w:line="240" w:lineRule="auto"/>
        <w:ind w:left="0" w:firstLine="709"/>
        <w:jc w:val="both"/>
        <w:rPr>
          <w:rFonts w:ascii="Times New Roman" w:hAnsi="Times New Roman" w:cs="Times New Roman"/>
          <w:sz w:val="28"/>
          <w:szCs w:val="28"/>
        </w:rPr>
      </w:pPr>
      <w:r w:rsidRPr="00955753">
        <w:rPr>
          <w:rFonts w:ascii="Times New Roman" w:hAnsi="Times New Roman" w:cs="Times New Roman"/>
          <w:sz w:val="28"/>
          <w:szCs w:val="28"/>
        </w:rPr>
        <w:t>ценностно-ориентационная и коммуникативная деятельность;</w:t>
      </w:r>
    </w:p>
    <w:p w:rsidR="007A135B" w:rsidRPr="00955753" w:rsidRDefault="007A135B" w:rsidP="002F0E6A">
      <w:pPr>
        <w:pStyle w:val="a4"/>
        <w:numPr>
          <w:ilvl w:val="0"/>
          <w:numId w:val="166"/>
        </w:numPr>
        <w:tabs>
          <w:tab w:val="left" w:pos="1134"/>
        </w:tabs>
        <w:spacing w:after="0" w:line="240" w:lineRule="auto"/>
        <w:ind w:left="0" w:firstLine="709"/>
        <w:jc w:val="both"/>
        <w:rPr>
          <w:rFonts w:ascii="Times New Roman" w:hAnsi="Times New Roman" w:cs="Times New Roman"/>
          <w:sz w:val="28"/>
          <w:szCs w:val="28"/>
        </w:rPr>
      </w:pPr>
      <w:r w:rsidRPr="00955753">
        <w:rPr>
          <w:rFonts w:ascii="Times New Roman" w:hAnsi="Times New Roman" w:cs="Times New Roman"/>
          <w:sz w:val="28"/>
          <w:szCs w:val="28"/>
        </w:rPr>
        <w:t>изобразительная деятельность (основы художественного изображ</w:t>
      </w:r>
      <w:r w:rsidRPr="00955753">
        <w:rPr>
          <w:rFonts w:ascii="Times New Roman" w:hAnsi="Times New Roman" w:cs="Times New Roman"/>
          <w:sz w:val="28"/>
          <w:szCs w:val="28"/>
        </w:rPr>
        <w:t>е</w:t>
      </w:r>
      <w:r w:rsidRPr="00955753">
        <w:rPr>
          <w:rFonts w:ascii="Times New Roman" w:hAnsi="Times New Roman" w:cs="Times New Roman"/>
          <w:sz w:val="28"/>
          <w:szCs w:val="28"/>
        </w:rPr>
        <w:t>ния);</w:t>
      </w:r>
    </w:p>
    <w:p w:rsidR="007A135B" w:rsidRPr="00955753" w:rsidRDefault="007A135B" w:rsidP="002F0E6A">
      <w:pPr>
        <w:pStyle w:val="a4"/>
        <w:numPr>
          <w:ilvl w:val="0"/>
          <w:numId w:val="166"/>
        </w:numPr>
        <w:tabs>
          <w:tab w:val="left" w:pos="1134"/>
        </w:tabs>
        <w:spacing w:after="0" w:line="240" w:lineRule="auto"/>
        <w:ind w:left="0" w:firstLine="709"/>
        <w:jc w:val="both"/>
        <w:rPr>
          <w:rFonts w:ascii="Times New Roman" w:hAnsi="Times New Roman" w:cs="Times New Roman"/>
          <w:sz w:val="28"/>
          <w:szCs w:val="28"/>
        </w:rPr>
      </w:pPr>
      <w:r w:rsidRPr="00955753">
        <w:rPr>
          <w:rFonts w:ascii="Times New Roman" w:hAnsi="Times New Roman" w:cs="Times New Roman"/>
          <w:sz w:val="28"/>
          <w:szCs w:val="28"/>
        </w:rPr>
        <w:t>декоративно-прикладная деятельность (основы народного и декор</w:t>
      </w:r>
      <w:r w:rsidRPr="00955753">
        <w:rPr>
          <w:rFonts w:ascii="Times New Roman" w:hAnsi="Times New Roman" w:cs="Times New Roman"/>
          <w:sz w:val="28"/>
          <w:szCs w:val="28"/>
        </w:rPr>
        <w:t>а</w:t>
      </w:r>
      <w:r w:rsidRPr="00955753">
        <w:rPr>
          <w:rFonts w:ascii="Times New Roman" w:hAnsi="Times New Roman" w:cs="Times New Roman"/>
          <w:sz w:val="28"/>
          <w:szCs w:val="28"/>
        </w:rPr>
        <w:t xml:space="preserve">тивно-прикладного искусства); </w:t>
      </w:r>
    </w:p>
    <w:p w:rsidR="007A135B" w:rsidRPr="00955753" w:rsidRDefault="007A135B" w:rsidP="002F0E6A">
      <w:pPr>
        <w:pStyle w:val="a4"/>
        <w:numPr>
          <w:ilvl w:val="0"/>
          <w:numId w:val="166"/>
        </w:numPr>
        <w:tabs>
          <w:tab w:val="left" w:pos="1134"/>
        </w:tabs>
        <w:spacing w:after="0" w:line="240" w:lineRule="auto"/>
        <w:ind w:left="0" w:firstLine="709"/>
        <w:jc w:val="both"/>
        <w:rPr>
          <w:rFonts w:ascii="Times New Roman" w:hAnsi="Times New Roman" w:cs="Times New Roman"/>
          <w:sz w:val="28"/>
          <w:szCs w:val="28"/>
        </w:rPr>
      </w:pPr>
      <w:r w:rsidRPr="00955753">
        <w:rPr>
          <w:rFonts w:ascii="Times New Roman" w:hAnsi="Times New Roman" w:cs="Times New Roman"/>
          <w:sz w:val="28"/>
          <w:szCs w:val="28"/>
        </w:rPr>
        <w:t>художественно-конструкторская деятельность (элементы дизайна и архитектуры);</w:t>
      </w:r>
    </w:p>
    <w:p w:rsidR="007A135B" w:rsidRPr="00955753" w:rsidRDefault="007A135B" w:rsidP="002F0E6A">
      <w:pPr>
        <w:pStyle w:val="a4"/>
        <w:numPr>
          <w:ilvl w:val="0"/>
          <w:numId w:val="166"/>
        </w:numPr>
        <w:tabs>
          <w:tab w:val="left" w:pos="1134"/>
        </w:tabs>
        <w:spacing w:after="0" w:line="240" w:lineRule="auto"/>
        <w:ind w:left="0" w:firstLine="709"/>
        <w:jc w:val="both"/>
        <w:rPr>
          <w:rFonts w:ascii="Times New Roman" w:hAnsi="Times New Roman" w:cs="Times New Roman"/>
          <w:sz w:val="28"/>
          <w:szCs w:val="28"/>
        </w:rPr>
      </w:pPr>
      <w:r w:rsidRPr="00955753">
        <w:rPr>
          <w:rFonts w:ascii="Times New Roman" w:hAnsi="Times New Roman" w:cs="Times New Roman"/>
          <w:sz w:val="28"/>
          <w:szCs w:val="28"/>
        </w:rPr>
        <w:t>художественно-творческая деятельность на основе синтеза искусств.</w:t>
      </w:r>
    </w:p>
    <w:p w:rsidR="007A135B" w:rsidRPr="00955753" w:rsidRDefault="007A135B" w:rsidP="00AE0024">
      <w:pPr>
        <w:tabs>
          <w:tab w:val="left" w:pos="1134"/>
        </w:tabs>
        <w:spacing w:after="0" w:line="240" w:lineRule="auto"/>
        <w:ind w:firstLine="709"/>
        <w:jc w:val="both"/>
        <w:rPr>
          <w:rFonts w:ascii="Times New Roman" w:hAnsi="Times New Roman" w:cs="Times New Roman"/>
          <w:sz w:val="28"/>
          <w:szCs w:val="28"/>
        </w:rPr>
      </w:pPr>
      <w:r w:rsidRPr="00955753">
        <w:rPr>
          <w:rFonts w:ascii="Times New Roman" w:hAnsi="Times New Roman" w:cs="Times New Roman"/>
          <w:sz w:val="28"/>
          <w:szCs w:val="28"/>
        </w:rPr>
        <w:lastRenderedPageBreak/>
        <w:t>Связующим звеном предмета «Изобразительного искусства» с другими предметами является художественный образ, созданный средствами разных в</w:t>
      </w:r>
      <w:r w:rsidRPr="00955753">
        <w:rPr>
          <w:rFonts w:ascii="Times New Roman" w:hAnsi="Times New Roman" w:cs="Times New Roman"/>
          <w:sz w:val="28"/>
          <w:szCs w:val="28"/>
        </w:rPr>
        <w:t>и</w:t>
      </w:r>
      <w:r w:rsidRPr="00955753">
        <w:rPr>
          <w:rFonts w:ascii="Times New Roman" w:hAnsi="Times New Roman" w:cs="Times New Roman"/>
          <w:sz w:val="28"/>
          <w:szCs w:val="28"/>
        </w:rPr>
        <w:t>дов искусства и создаваемый обучающимися в различных видах художестве</w:t>
      </w:r>
      <w:r w:rsidRPr="00955753">
        <w:rPr>
          <w:rFonts w:ascii="Times New Roman" w:hAnsi="Times New Roman" w:cs="Times New Roman"/>
          <w:sz w:val="28"/>
          <w:szCs w:val="28"/>
        </w:rPr>
        <w:t>н</w:t>
      </w:r>
      <w:r w:rsidRPr="00955753">
        <w:rPr>
          <w:rFonts w:ascii="Times New Roman" w:hAnsi="Times New Roman" w:cs="Times New Roman"/>
          <w:sz w:val="28"/>
          <w:szCs w:val="28"/>
        </w:rPr>
        <w:t>ной деятельности.</w:t>
      </w:r>
    </w:p>
    <w:p w:rsidR="007A135B" w:rsidRPr="00955753" w:rsidRDefault="007A135B" w:rsidP="00AE0024">
      <w:pPr>
        <w:tabs>
          <w:tab w:val="left" w:pos="1134"/>
        </w:tabs>
        <w:spacing w:after="0" w:line="240" w:lineRule="auto"/>
        <w:ind w:firstLine="709"/>
        <w:jc w:val="both"/>
        <w:rPr>
          <w:rFonts w:ascii="Times New Roman" w:hAnsi="Times New Roman" w:cs="Times New Roman"/>
          <w:sz w:val="28"/>
          <w:szCs w:val="28"/>
        </w:rPr>
      </w:pPr>
      <w:r w:rsidRPr="00955753">
        <w:rPr>
          <w:rFonts w:ascii="Times New Roman" w:hAnsi="Times New Roman" w:cs="Times New Roman"/>
          <w:sz w:val="28"/>
          <w:szCs w:val="28"/>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w:t>
      </w:r>
      <w:r w:rsidRPr="00955753">
        <w:rPr>
          <w:rFonts w:ascii="Times New Roman" w:hAnsi="Times New Roman" w:cs="Times New Roman"/>
          <w:sz w:val="28"/>
          <w:szCs w:val="28"/>
        </w:rPr>
        <w:t>и</w:t>
      </w:r>
      <w:r w:rsidRPr="00955753">
        <w:rPr>
          <w:rFonts w:ascii="Times New Roman" w:hAnsi="Times New Roman" w:cs="Times New Roman"/>
          <w:sz w:val="28"/>
          <w:szCs w:val="28"/>
        </w:rPr>
        <w:t>ка», «Технология».</w:t>
      </w:r>
    </w:p>
    <w:p w:rsidR="007A135B" w:rsidRPr="00955753" w:rsidRDefault="007A135B" w:rsidP="00AE0024">
      <w:pPr>
        <w:spacing w:after="0" w:line="240" w:lineRule="auto"/>
        <w:ind w:firstLine="709"/>
        <w:jc w:val="both"/>
        <w:rPr>
          <w:rFonts w:ascii="Times New Roman" w:hAnsi="Times New Roman" w:cs="Times New Roman"/>
          <w:sz w:val="28"/>
          <w:szCs w:val="28"/>
        </w:rPr>
      </w:pPr>
      <w:r w:rsidRPr="00955753">
        <w:rPr>
          <w:rFonts w:ascii="Times New Roman" w:hAnsi="Times New Roman" w:cs="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w:t>
      </w:r>
      <w:r w:rsidRPr="00955753">
        <w:rPr>
          <w:rFonts w:ascii="Times New Roman" w:hAnsi="Times New Roman" w:cs="Times New Roman"/>
          <w:sz w:val="28"/>
          <w:szCs w:val="28"/>
        </w:rPr>
        <w:t>и</w:t>
      </w:r>
      <w:r w:rsidRPr="00955753">
        <w:rPr>
          <w:rFonts w:ascii="Times New Roman" w:hAnsi="Times New Roman" w:cs="Times New Roman"/>
          <w:sz w:val="28"/>
          <w:szCs w:val="28"/>
        </w:rPr>
        <w:t>дов искусства и создаваемый обучающимися в различных видах художестве</w:t>
      </w:r>
      <w:r w:rsidRPr="00955753">
        <w:rPr>
          <w:rFonts w:ascii="Times New Roman" w:hAnsi="Times New Roman" w:cs="Times New Roman"/>
          <w:sz w:val="28"/>
          <w:szCs w:val="28"/>
        </w:rPr>
        <w:t>н</w:t>
      </w:r>
      <w:r w:rsidRPr="00955753">
        <w:rPr>
          <w:rFonts w:ascii="Times New Roman" w:hAnsi="Times New Roman" w:cs="Times New Roman"/>
          <w:sz w:val="28"/>
          <w:szCs w:val="28"/>
        </w:rPr>
        <w:t>ной деятельности.</w:t>
      </w:r>
    </w:p>
    <w:p w:rsidR="007A135B" w:rsidRPr="00955753" w:rsidRDefault="007A135B" w:rsidP="00AE0024">
      <w:pPr>
        <w:spacing w:after="0" w:line="240" w:lineRule="auto"/>
        <w:ind w:firstLine="709"/>
        <w:jc w:val="both"/>
        <w:rPr>
          <w:rFonts w:ascii="Times New Roman" w:hAnsi="Times New Roman" w:cs="Times New Roman"/>
          <w:sz w:val="28"/>
          <w:szCs w:val="28"/>
        </w:rPr>
      </w:pPr>
      <w:r w:rsidRPr="00955753">
        <w:rPr>
          <w:rFonts w:ascii="Times New Roman" w:hAnsi="Times New Roman" w:cs="Times New Roman"/>
          <w:sz w:val="28"/>
          <w:szCs w:val="28"/>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w:t>
      </w:r>
      <w:r w:rsidRPr="00955753">
        <w:rPr>
          <w:rFonts w:ascii="Times New Roman" w:hAnsi="Times New Roman" w:cs="Times New Roman"/>
          <w:sz w:val="28"/>
          <w:szCs w:val="28"/>
        </w:rPr>
        <w:t>я</w:t>
      </w:r>
      <w:r w:rsidRPr="00955753">
        <w:rPr>
          <w:rFonts w:ascii="Times New Roman" w:hAnsi="Times New Roman" w:cs="Times New Roman"/>
          <w:sz w:val="28"/>
          <w:szCs w:val="28"/>
        </w:rPr>
        <w:t>зях с предметами: «История России», «Обществознание», «География», «Мат</w:t>
      </w:r>
      <w:r w:rsidRPr="00955753">
        <w:rPr>
          <w:rFonts w:ascii="Times New Roman" w:hAnsi="Times New Roman" w:cs="Times New Roman"/>
          <w:sz w:val="28"/>
          <w:szCs w:val="28"/>
        </w:rPr>
        <w:t>е</w:t>
      </w:r>
      <w:r w:rsidRPr="00955753">
        <w:rPr>
          <w:rFonts w:ascii="Times New Roman" w:hAnsi="Times New Roman" w:cs="Times New Roman"/>
          <w:sz w:val="28"/>
          <w:szCs w:val="28"/>
        </w:rPr>
        <w:t>матика», «Технология».</w:t>
      </w:r>
    </w:p>
    <w:p w:rsidR="007A135B" w:rsidRPr="00955753" w:rsidRDefault="007A135B" w:rsidP="00525F7D">
      <w:pPr>
        <w:pStyle w:val="a4"/>
        <w:tabs>
          <w:tab w:val="left" w:pos="426"/>
        </w:tabs>
        <w:spacing w:after="0"/>
        <w:ind w:left="0" w:firstLine="709"/>
        <w:jc w:val="both"/>
        <w:rPr>
          <w:rFonts w:ascii="Times New Roman" w:hAnsi="Times New Roman" w:cs="Times New Roman"/>
          <w:b/>
          <w:bCs/>
          <w:sz w:val="28"/>
          <w:szCs w:val="28"/>
        </w:rPr>
      </w:pPr>
      <w:r w:rsidRPr="00955753">
        <w:rPr>
          <w:rFonts w:ascii="Times New Roman" w:hAnsi="Times New Roman" w:cs="Times New Roman"/>
          <w:b/>
          <w:bCs/>
          <w:sz w:val="28"/>
          <w:szCs w:val="28"/>
        </w:rPr>
        <w:t>Народное художественное творчество – неиссякаемый источник с</w:t>
      </w:r>
      <w:r w:rsidRPr="00955753">
        <w:rPr>
          <w:rFonts w:ascii="Times New Roman" w:hAnsi="Times New Roman" w:cs="Times New Roman"/>
          <w:b/>
          <w:bCs/>
          <w:sz w:val="28"/>
          <w:szCs w:val="28"/>
        </w:rPr>
        <w:t>а</w:t>
      </w:r>
      <w:r w:rsidRPr="00955753">
        <w:rPr>
          <w:rFonts w:ascii="Times New Roman" w:hAnsi="Times New Roman" w:cs="Times New Roman"/>
          <w:b/>
          <w:bCs/>
          <w:sz w:val="28"/>
          <w:szCs w:val="28"/>
        </w:rPr>
        <w:t>мобытной красоты</w:t>
      </w:r>
    </w:p>
    <w:p w:rsidR="007A135B" w:rsidRPr="00955753" w:rsidRDefault="007A135B" w:rsidP="00525F7D">
      <w:pPr>
        <w:tabs>
          <w:tab w:val="left" w:pos="426"/>
          <w:tab w:val="left" w:pos="709"/>
        </w:tabs>
        <w:spacing w:after="0" w:line="240" w:lineRule="auto"/>
        <w:ind w:firstLine="709"/>
        <w:jc w:val="both"/>
        <w:rPr>
          <w:rFonts w:ascii="Times New Roman" w:hAnsi="Times New Roman" w:cs="Times New Roman"/>
          <w:b/>
          <w:bCs/>
          <w:sz w:val="28"/>
          <w:szCs w:val="28"/>
        </w:rPr>
      </w:pPr>
      <w:r w:rsidRPr="00955753">
        <w:rPr>
          <w:rFonts w:ascii="Times New Roman" w:hAnsi="Times New Roman" w:cs="Times New Roman"/>
          <w:sz w:val="28"/>
          <w:szCs w:val="28"/>
        </w:rPr>
        <w:t>Солярные знаки (декоративное изображение и их условно-символический характер). Древние образы в народном творчестве. Русская изба: единство ко</w:t>
      </w:r>
      <w:r w:rsidRPr="00955753">
        <w:rPr>
          <w:rFonts w:ascii="Times New Roman" w:hAnsi="Times New Roman" w:cs="Times New Roman"/>
          <w:sz w:val="28"/>
          <w:szCs w:val="28"/>
        </w:rPr>
        <w:t>н</w:t>
      </w:r>
      <w:r w:rsidRPr="00955753">
        <w:rPr>
          <w:rFonts w:ascii="Times New Roman" w:hAnsi="Times New Roman" w:cs="Times New Roman"/>
          <w:sz w:val="28"/>
          <w:szCs w:val="28"/>
        </w:rPr>
        <w:t>струкции и декора. Крестьянский дом как отражение уклада крестьянской жи</w:t>
      </w:r>
      <w:r w:rsidRPr="00955753">
        <w:rPr>
          <w:rFonts w:ascii="Times New Roman" w:hAnsi="Times New Roman" w:cs="Times New Roman"/>
          <w:sz w:val="28"/>
          <w:szCs w:val="28"/>
        </w:rPr>
        <w:t>з</w:t>
      </w:r>
      <w:r w:rsidRPr="00955753">
        <w:rPr>
          <w:rFonts w:ascii="Times New Roman" w:hAnsi="Times New Roman" w:cs="Times New Roman"/>
          <w:sz w:val="28"/>
          <w:szCs w:val="28"/>
        </w:rPr>
        <w:t>ни и памятник архитектуры. Орнамент как основа декоративного украшения. Праздничный народный костюм – целостный художественный образ. Обряд</w:t>
      </w:r>
      <w:r w:rsidRPr="00955753">
        <w:rPr>
          <w:rFonts w:ascii="Times New Roman" w:hAnsi="Times New Roman" w:cs="Times New Roman"/>
          <w:sz w:val="28"/>
          <w:szCs w:val="28"/>
        </w:rPr>
        <w:t>о</w:t>
      </w:r>
      <w:r w:rsidRPr="00955753">
        <w:rPr>
          <w:rFonts w:ascii="Times New Roman" w:hAnsi="Times New Roman" w:cs="Times New Roman"/>
          <w:sz w:val="28"/>
          <w:szCs w:val="28"/>
        </w:rPr>
        <w:t>вые действия народного праздника, их символическое значение. Различие нац</w:t>
      </w:r>
      <w:r w:rsidRPr="00955753">
        <w:rPr>
          <w:rFonts w:ascii="Times New Roman" w:hAnsi="Times New Roman" w:cs="Times New Roman"/>
          <w:sz w:val="28"/>
          <w:szCs w:val="28"/>
        </w:rPr>
        <w:t>и</w:t>
      </w:r>
      <w:r w:rsidRPr="00955753">
        <w:rPr>
          <w:rFonts w:ascii="Times New Roman" w:hAnsi="Times New Roman" w:cs="Times New Roman"/>
          <w:sz w:val="28"/>
          <w:szCs w:val="28"/>
        </w:rPr>
        <w:t>ональных особенностей русского орнамента и орнаментов других народов Ро</w:t>
      </w:r>
      <w:r w:rsidRPr="00955753">
        <w:rPr>
          <w:rFonts w:ascii="Times New Roman" w:hAnsi="Times New Roman" w:cs="Times New Roman"/>
          <w:sz w:val="28"/>
          <w:szCs w:val="28"/>
        </w:rPr>
        <w:t>с</w:t>
      </w:r>
      <w:r w:rsidRPr="00955753">
        <w:rPr>
          <w:rFonts w:ascii="Times New Roman" w:hAnsi="Times New Roman" w:cs="Times New Roman"/>
          <w:sz w:val="28"/>
          <w:szCs w:val="28"/>
        </w:rPr>
        <w:t>сии. Древние образы в народных игрушках (Дымковская игрушка, Филимоно</w:t>
      </w:r>
      <w:r w:rsidRPr="00955753">
        <w:rPr>
          <w:rFonts w:ascii="Times New Roman" w:hAnsi="Times New Roman" w:cs="Times New Roman"/>
          <w:sz w:val="28"/>
          <w:szCs w:val="28"/>
        </w:rPr>
        <w:t>в</w:t>
      </w:r>
      <w:r w:rsidRPr="00955753">
        <w:rPr>
          <w:rFonts w:ascii="Times New Roman" w:hAnsi="Times New Roman" w:cs="Times New Roman"/>
          <w:sz w:val="28"/>
          <w:szCs w:val="28"/>
        </w:rPr>
        <w:t>ская игрушка). Композиционное, стилевое и цветовое единство в изделиях народных промыслов (искусство Гжели, Городецкая роспись, Хохлома, Жост</w:t>
      </w:r>
      <w:r w:rsidRPr="00955753">
        <w:rPr>
          <w:rFonts w:ascii="Times New Roman" w:hAnsi="Times New Roman" w:cs="Times New Roman"/>
          <w:sz w:val="28"/>
          <w:szCs w:val="28"/>
        </w:rPr>
        <w:t>о</w:t>
      </w:r>
      <w:r w:rsidRPr="00955753">
        <w:rPr>
          <w:rFonts w:ascii="Times New Roman" w:hAnsi="Times New Roman" w:cs="Times New Roman"/>
          <w:sz w:val="28"/>
          <w:szCs w:val="28"/>
        </w:rPr>
        <w:t xml:space="preserve">во, роспись по металлу, щепа, роспись по лубу и дереву, тиснение и резьба по бересте). Связь времен в народном искусстве. </w:t>
      </w:r>
    </w:p>
    <w:p w:rsidR="007A135B" w:rsidRPr="00955753" w:rsidRDefault="007A135B" w:rsidP="00AE0024">
      <w:pPr>
        <w:spacing w:after="0" w:line="240" w:lineRule="auto"/>
        <w:ind w:firstLine="709"/>
        <w:jc w:val="both"/>
        <w:rPr>
          <w:rFonts w:ascii="Times New Roman" w:hAnsi="Times New Roman" w:cs="Times New Roman"/>
          <w:b/>
          <w:bCs/>
          <w:sz w:val="28"/>
          <w:szCs w:val="28"/>
        </w:rPr>
      </w:pPr>
      <w:r w:rsidRPr="00955753">
        <w:rPr>
          <w:rFonts w:ascii="Times New Roman" w:hAnsi="Times New Roman" w:cs="Times New Roman"/>
          <w:b/>
          <w:bCs/>
          <w:sz w:val="28"/>
          <w:szCs w:val="28"/>
        </w:rPr>
        <w:t>Виды изобразительного искусства и основы образного языка</w:t>
      </w:r>
    </w:p>
    <w:p w:rsidR="007A135B" w:rsidRPr="00955753" w:rsidRDefault="007A135B" w:rsidP="00AE0024">
      <w:pPr>
        <w:spacing w:after="0" w:line="240" w:lineRule="auto"/>
        <w:ind w:firstLine="709"/>
        <w:jc w:val="both"/>
        <w:rPr>
          <w:rFonts w:ascii="Times New Roman" w:hAnsi="Times New Roman" w:cs="Times New Roman"/>
          <w:sz w:val="28"/>
          <w:szCs w:val="28"/>
        </w:rPr>
      </w:pPr>
      <w:r w:rsidRPr="00955753">
        <w:rPr>
          <w:rFonts w:ascii="Times New Roman" w:hAnsi="Times New Roman" w:cs="Times New Roman"/>
          <w:sz w:val="28"/>
          <w:szCs w:val="28"/>
        </w:rPr>
        <w:t>Пространственные искусства. Художественные материалы. Жанры в изобразительном искусстве. Выразительные возможности изобразительного и</w:t>
      </w:r>
      <w:r w:rsidRPr="00955753">
        <w:rPr>
          <w:rFonts w:ascii="Times New Roman" w:hAnsi="Times New Roman" w:cs="Times New Roman"/>
          <w:sz w:val="28"/>
          <w:szCs w:val="28"/>
        </w:rPr>
        <w:t>с</w:t>
      </w:r>
      <w:r w:rsidRPr="00955753">
        <w:rPr>
          <w:rFonts w:ascii="Times New Roman" w:hAnsi="Times New Roman" w:cs="Times New Roman"/>
          <w:sz w:val="28"/>
          <w:szCs w:val="28"/>
        </w:rPr>
        <w:t>кусства. Язык и смысл. Рисунок – основа изобразительного творчества. Худ</w:t>
      </w:r>
      <w:r w:rsidRPr="00955753">
        <w:rPr>
          <w:rFonts w:ascii="Times New Roman" w:hAnsi="Times New Roman" w:cs="Times New Roman"/>
          <w:sz w:val="28"/>
          <w:szCs w:val="28"/>
        </w:rPr>
        <w:t>о</w:t>
      </w:r>
      <w:r w:rsidRPr="00955753">
        <w:rPr>
          <w:rFonts w:ascii="Times New Roman" w:hAnsi="Times New Roman" w:cs="Times New Roman"/>
          <w:sz w:val="28"/>
          <w:szCs w:val="28"/>
        </w:rPr>
        <w:t>жественный образ. Стилевое единство. Линия, пятно. Ритм. Цвет. Основы цв</w:t>
      </w:r>
      <w:r w:rsidRPr="00955753">
        <w:rPr>
          <w:rFonts w:ascii="Times New Roman" w:hAnsi="Times New Roman" w:cs="Times New Roman"/>
          <w:sz w:val="28"/>
          <w:szCs w:val="28"/>
        </w:rPr>
        <w:t>е</w:t>
      </w:r>
      <w:r w:rsidRPr="00955753">
        <w:rPr>
          <w:rFonts w:ascii="Times New Roman" w:hAnsi="Times New Roman" w:cs="Times New Roman"/>
          <w:sz w:val="28"/>
          <w:szCs w:val="28"/>
        </w:rPr>
        <w:t>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w:t>
      </w:r>
      <w:r w:rsidRPr="00955753">
        <w:rPr>
          <w:rFonts w:ascii="Times New Roman" w:hAnsi="Times New Roman" w:cs="Times New Roman"/>
          <w:sz w:val="28"/>
          <w:szCs w:val="28"/>
        </w:rPr>
        <w:t>а</w:t>
      </w:r>
      <w:r w:rsidRPr="00955753">
        <w:rPr>
          <w:rFonts w:ascii="Times New Roman" w:hAnsi="Times New Roman" w:cs="Times New Roman"/>
          <w:sz w:val="28"/>
          <w:szCs w:val="28"/>
        </w:rPr>
        <w:t>фике. Цвет в натюрморте. Пейзаж. Правила построения перспективы. Возду</w:t>
      </w:r>
      <w:r w:rsidRPr="00955753">
        <w:rPr>
          <w:rFonts w:ascii="Times New Roman" w:hAnsi="Times New Roman" w:cs="Times New Roman"/>
          <w:sz w:val="28"/>
          <w:szCs w:val="28"/>
        </w:rPr>
        <w:t>ш</w:t>
      </w:r>
      <w:r w:rsidRPr="00955753">
        <w:rPr>
          <w:rFonts w:ascii="Times New Roman" w:hAnsi="Times New Roman" w:cs="Times New Roman"/>
          <w:sz w:val="28"/>
          <w:szCs w:val="28"/>
        </w:rPr>
        <w:t xml:space="preserve">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7A135B" w:rsidRPr="00955753" w:rsidRDefault="007A135B" w:rsidP="00AE0024">
      <w:pPr>
        <w:spacing w:after="0" w:line="240" w:lineRule="auto"/>
        <w:ind w:firstLine="709"/>
        <w:rPr>
          <w:rFonts w:ascii="Times New Roman" w:hAnsi="Times New Roman" w:cs="Times New Roman"/>
          <w:b/>
          <w:bCs/>
          <w:sz w:val="28"/>
          <w:szCs w:val="28"/>
        </w:rPr>
      </w:pPr>
      <w:r w:rsidRPr="00955753">
        <w:rPr>
          <w:rFonts w:ascii="Times New Roman" w:hAnsi="Times New Roman" w:cs="Times New Roman"/>
          <w:b/>
          <w:bCs/>
          <w:sz w:val="28"/>
          <w:szCs w:val="28"/>
        </w:rPr>
        <w:lastRenderedPageBreak/>
        <w:t>Понимание смысла деятельности художника</w:t>
      </w:r>
    </w:p>
    <w:p w:rsidR="007A135B" w:rsidRPr="00955753" w:rsidRDefault="007A135B" w:rsidP="00AE0024">
      <w:pPr>
        <w:spacing w:after="0" w:line="240" w:lineRule="auto"/>
        <w:ind w:firstLine="709"/>
        <w:jc w:val="both"/>
        <w:rPr>
          <w:rFonts w:ascii="Times New Roman" w:hAnsi="Times New Roman" w:cs="Times New Roman"/>
          <w:sz w:val="28"/>
          <w:szCs w:val="28"/>
        </w:rPr>
      </w:pPr>
      <w:r w:rsidRPr="00955753">
        <w:rPr>
          <w:rFonts w:ascii="Times New Roman" w:hAnsi="Times New Roman" w:cs="Times New Roman"/>
          <w:sz w:val="28"/>
          <w:szCs w:val="28"/>
        </w:rPr>
        <w:t>Портрет. Конструкция головы человека и ее основные пропорции. Изо</w:t>
      </w:r>
      <w:r w:rsidRPr="00955753">
        <w:rPr>
          <w:rFonts w:ascii="Times New Roman" w:hAnsi="Times New Roman" w:cs="Times New Roman"/>
          <w:sz w:val="28"/>
          <w:szCs w:val="28"/>
        </w:rPr>
        <w:t>б</w:t>
      </w:r>
      <w:r w:rsidRPr="00955753">
        <w:rPr>
          <w:rFonts w:ascii="Times New Roman" w:hAnsi="Times New Roman" w:cs="Times New Roman"/>
          <w:sz w:val="28"/>
          <w:szCs w:val="28"/>
        </w:rPr>
        <w:t xml:space="preserve">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7A135B" w:rsidRPr="00955753" w:rsidRDefault="007A135B" w:rsidP="00AE0024">
      <w:pPr>
        <w:spacing w:after="0" w:line="240" w:lineRule="auto"/>
        <w:ind w:firstLine="709"/>
        <w:jc w:val="both"/>
        <w:rPr>
          <w:rFonts w:ascii="Times New Roman" w:hAnsi="Times New Roman" w:cs="Times New Roman"/>
          <w:sz w:val="28"/>
          <w:szCs w:val="28"/>
        </w:rPr>
      </w:pPr>
      <w:r w:rsidRPr="00955753">
        <w:rPr>
          <w:rFonts w:ascii="Times New Roman" w:hAnsi="Times New Roman" w:cs="Times New Roman"/>
          <w:sz w:val="28"/>
          <w:szCs w:val="28"/>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w:t>
      </w:r>
      <w:r w:rsidRPr="00955753">
        <w:rPr>
          <w:rFonts w:ascii="Times New Roman" w:hAnsi="Times New Roman" w:cs="Times New Roman"/>
          <w:sz w:val="28"/>
          <w:szCs w:val="28"/>
        </w:rPr>
        <w:t>б</w:t>
      </w:r>
      <w:r w:rsidRPr="00955753">
        <w:rPr>
          <w:rFonts w:ascii="Times New Roman" w:hAnsi="Times New Roman" w:cs="Times New Roman"/>
          <w:sz w:val="28"/>
          <w:szCs w:val="28"/>
        </w:rPr>
        <w:t>разах искусства нравственного поиска человечества (В.М. Васнецов, М.В. Нестеров).</w:t>
      </w:r>
    </w:p>
    <w:p w:rsidR="007A135B" w:rsidRPr="00955753" w:rsidRDefault="007A135B" w:rsidP="00AE0024">
      <w:pPr>
        <w:spacing w:after="0" w:line="240" w:lineRule="auto"/>
        <w:ind w:firstLine="709"/>
        <w:rPr>
          <w:rFonts w:ascii="Times New Roman" w:hAnsi="Times New Roman" w:cs="Times New Roman"/>
          <w:b/>
          <w:bCs/>
          <w:sz w:val="28"/>
          <w:szCs w:val="28"/>
        </w:rPr>
      </w:pPr>
      <w:r w:rsidRPr="00955753">
        <w:rPr>
          <w:rFonts w:ascii="Times New Roman" w:hAnsi="Times New Roman" w:cs="Times New Roman"/>
          <w:b/>
          <w:bCs/>
          <w:sz w:val="28"/>
          <w:szCs w:val="28"/>
        </w:rPr>
        <w:t>Вечные темы и великие исторические события в искусстве</w:t>
      </w:r>
    </w:p>
    <w:p w:rsidR="007A135B" w:rsidRPr="00955753" w:rsidRDefault="007A135B" w:rsidP="00AE0024">
      <w:pPr>
        <w:spacing w:after="0" w:line="240" w:lineRule="auto"/>
        <w:ind w:firstLine="709"/>
        <w:jc w:val="both"/>
        <w:rPr>
          <w:rFonts w:ascii="Times New Roman" w:hAnsi="Times New Roman" w:cs="Times New Roman"/>
          <w:sz w:val="28"/>
          <w:szCs w:val="28"/>
        </w:rPr>
      </w:pPr>
      <w:r w:rsidRPr="00955753">
        <w:rPr>
          <w:rFonts w:ascii="Times New Roman" w:hAnsi="Times New Roman" w:cs="Times New Roman"/>
          <w:sz w:val="28"/>
          <w:szCs w:val="28"/>
        </w:rPr>
        <w:t>Сюжет и содержание в картине. Процесс работы над тематической карт</w:t>
      </w:r>
      <w:r w:rsidRPr="00955753">
        <w:rPr>
          <w:rFonts w:ascii="Times New Roman" w:hAnsi="Times New Roman" w:cs="Times New Roman"/>
          <w:sz w:val="28"/>
          <w:szCs w:val="28"/>
        </w:rPr>
        <w:t>и</w:t>
      </w:r>
      <w:r w:rsidRPr="00955753">
        <w:rPr>
          <w:rFonts w:ascii="Times New Roman" w:hAnsi="Times New Roman" w:cs="Times New Roman"/>
          <w:sz w:val="28"/>
          <w:szCs w:val="28"/>
        </w:rPr>
        <w:t>ной. Библейские сюжеты в мировом изобразительном искусстве (Леонардо да Винчи, Рембрандт, Микеланджело Буанаротти, Рафаэль Санти). Мифологич</w:t>
      </w:r>
      <w:r w:rsidRPr="00955753">
        <w:rPr>
          <w:rFonts w:ascii="Times New Roman" w:hAnsi="Times New Roman" w:cs="Times New Roman"/>
          <w:sz w:val="28"/>
          <w:szCs w:val="28"/>
        </w:rPr>
        <w:t>е</w:t>
      </w:r>
      <w:r w:rsidRPr="00955753">
        <w:rPr>
          <w:rFonts w:ascii="Times New Roman" w:hAnsi="Times New Roman" w:cs="Times New Roman"/>
          <w:sz w:val="28"/>
          <w:szCs w:val="28"/>
        </w:rPr>
        <w:t>ские темы в зарубежном искусстве (С. Боттичелли, Джорджоне, Рафаэль Санти). Русская религиозная живопись XIX века (А.А. Иванов, И.Н. Крамской, В.Д. П</w:t>
      </w:r>
      <w:r w:rsidRPr="00955753">
        <w:rPr>
          <w:rFonts w:ascii="Times New Roman" w:hAnsi="Times New Roman" w:cs="Times New Roman"/>
          <w:sz w:val="28"/>
          <w:szCs w:val="28"/>
        </w:rPr>
        <w:t>о</w:t>
      </w:r>
      <w:r w:rsidRPr="00955753">
        <w:rPr>
          <w:rFonts w:ascii="Times New Roman" w:hAnsi="Times New Roman" w:cs="Times New Roman"/>
          <w:sz w:val="28"/>
          <w:szCs w:val="28"/>
        </w:rPr>
        <w:t>ленов). Тематическая картина в русском искусстве XIX века (К.П. Брюллов). Историческая живопись художников объединения «Мир искусства» (А.Н. Б</w:t>
      </w:r>
      <w:r w:rsidRPr="00955753">
        <w:rPr>
          <w:rFonts w:ascii="Times New Roman" w:hAnsi="Times New Roman" w:cs="Times New Roman"/>
          <w:sz w:val="28"/>
          <w:szCs w:val="28"/>
        </w:rPr>
        <w:t>е</w:t>
      </w:r>
      <w:r w:rsidRPr="00955753">
        <w:rPr>
          <w:rFonts w:ascii="Times New Roman" w:hAnsi="Times New Roman" w:cs="Times New Roman"/>
          <w:sz w:val="28"/>
          <w:szCs w:val="28"/>
        </w:rPr>
        <w:t>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w:t>
      </w:r>
      <w:r w:rsidRPr="00955753">
        <w:rPr>
          <w:rFonts w:ascii="Times New Roman" w:hAnsi="Times New Roman" w:cs="Times New Roman"/>
          <w:sz w:val="28"/>
          <w:szCs w:val="28"/>
        </w:rPr>
        <w:t>с</w:t>
      </w:r>
      <w:r w:rsidRPr="00955753">
        <w:rPr>
          <w:rFonts w:ascii="Times New Roman" w:hAnsi="Times New Roman" w:cs="Times New Roman"/>
          <w:sz w:val="28"/>
          <w:szCs w:val="28"/>
        </w:rPr>
        <w:t>стве и в живописи. Мемориальные ансамбли. Место и роль картины в искусстве XX века (Ю.И. Пименов, Ф.П. Решетников, В.Н. Бакшеев, Т.Н. Яблонская). И</w:t>
      </w:r>
      <w:r w:rsidRPr="00955753">
        <w:rPr>
          <w:rFonts w:ascii="Times New Roman" w:hAnsi="Times New Roman" w:cs="Times New Roman"/>
          <w:sz w:val="28"/>
          <w:szCs w:val="28"/>
        </w:rPr>
        <w:t>с</w:t>
      </w:r>
      <w:r w:rsidRPr="00955753">
        <w:rPr>
          <w:rFonts w:ascii="Times New Roman" w:hAnsi="Times New Roman" w:cs="Times New Roman"/>
          <w:sz w:val="28"/>
          <w:szCs w:val="28"/>
        </w:rPr>
        <w:t>кусство иллюстрации (И.Я. Билибин, В.А. Милашевский, В.А. Фаворский). Анималистический жанр (В.А. Ватагин, Е.И. Чарушин). Образы животных в с</w:t>
      </w:r>
      <w:r w:rsidRPr="00955753">
        <w:rPr>
          <w:rFonts w:ascii="Times New Roman" w:hAnsi="Times New Roman" w:cs="Times New Roman"/>
          <w:sz w:val="28"/>
          <w:szCs w:val="28"/>
        </w:rPr>
        <w:t>о</w:t>
      </w:r>
      <w:r w:rsidRPr="00955753">
        <w:rPr>
          <w:rFonts w:ascii="Times New Roman" w:hAnsi="Times New Roman" w:cs="Times New Roman"/>
          <w:sz w:val="28"/>
          <w:szCs w:val="28"/>
        </w:rPr>
        <w:t>временных предметах декоративно-прикладного искусства. Стилизация изобр</w:t>
      </w:r>
      <w:r w:rsidRPr="00955753">
        <w:rPr>
          <w:rFonts w:ascii="Times New Roman" w:hAnsi="Times New Roman" w:cs="Times New Roman"/>
          <w:sz w:val="28"/>
          <w:szCs w:val="28"/>
        </w:rPr>
        <w:t>а</w:t>
      </w:r>
      <w:r w:rsidRPr="00955753">
        <w:rPr>
          <w:rFonts w:ascii="Times New Roman" w:hAnsi="Times New Roman" w:cs="Times New Roman"/>
          <w:sz w:val="28"/>
          <w:szCs w:val="28"/>
        </w:rPr>
        <w:t>жения животных.</w:t>
      </w:r>
    </w:p>
    <w:p w:rsidR="007A135B" w:rsidRPr="00955753" w:rsidRDefault="007A135B" w:rsidP="00AE0024">
      <w:pPr>
        <w:spacing w:after="0" w:line="240" w:lineRule="auto"/>
        <w:ind w:firstLine="709"/>
        <w:rPr>
          <w:rFonts w:ascii="Times New Roman" w:hAnsi="Times New Roman" w:cs="Times New Roman"/>
          <w:b/>
          <w:bCs/>
          <w:sz w:val="28"/>
          <w:szCs w:val="28"/>
        </w:rPr>
      </w:pPr>
      <w:r w:rsidRPr="00955753">
        <w:rPr>
          <w:rFonts w:ascii="Times New Roman" w:hAnsi="Times New Roman" w:cs="Times New Roman"/>
          <w:b/>
          <w:bCs/>
          <w:sz w:val="28"/>
          <w:szCs w:val="28"/>
        </w:rPr>
        <w:t>Конструктивное искусство: архитектура и дизайн</w:t>
      </w:r>
    </w:p>
    <w:p w:rsidR="007A135B" w:rsidRPr="000F5350" w:rsidRDefault="007A135B" w:rsidP="00AE0024">
      <w:pPr>
        <w:spacing w:after="0" w:line="240" w:lineRule="auto"/>
        <w:ind w:firstLine="709"/>
        <w:jc w:val="both"/>
        <w:rPr>
          <w:rFonts w:ascii="Times New Roman" w:hAnsi="Times New Roman" w:cs="Times New Roman"/>
          <w:sz w:val="28"/>
          <w:szCs w:val="28"/>
        </w:rPr>
      </w:pPr>
      <w:r w:rsidRPr="00955753">
        <w:rPr>
          <w:rFonts w:ascii="Times New Roman" w:hAnsi="Times New Roman" w:cs="Times New Roman"/>
          <w:sz w:val="28"/>
          <w:szCs w:val="28"/>
        </w:rPr>
        <w:t>Художественный язык конструктивных искусств. Роль искусства в орг</w:t>
      </w:r>
      <w:r w:rsidRPr="00955753">
        <w:rPr>
          <w:rFonts w:ascii="Times New Roman" w:hAnsi="Times New Roman" w:cs="Times New Roman"/>
          <w:sz w:val="28"/>
          <w:szCs w:val="28"/>
        </w:rPr>
        <w:t>а</w:t>
      </w:r>
      <w:r w:rsidRPr="00955753">
        <w:rPr>
          <w:rFonts w:ascii="Times New Roman" w:hAnsi="Times New Roman" w:cs="Times New Roman"/>
          <w:sz w:val="28"/>
          <w:szCs w:val="28"/>
        </w:rPr>
        <w:t>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w:t>
      </w:r>
      <w:r w:rsidRPr="00955753">
        <w:rPr>
          <w:rFonts w:ascii="Times New Roman" w:hAnsi="Times New Roman" w:cs="Times New Roman"/>
          <w:sz w:val="28"/>
          <w:szCs w:val="28"/>
        </w:rPr>
        <w:t>е</w:t>
      </w:r>
      <w:r w:rsidRPr="00955753">
        <w:rPr>
          <w:rFonts w:ascii="Times New Roman" w:hAnsi="Times New Roman" w:cs="Times New Roman"/>
          <w:sz w:val="28"/>
          <w:szCs w:val="28"/>
        </w:rPr>
        <w:t>тание объемов и как образ времени. Единство художественного и функционал</w:t>
      </w:r>
      <w:r w:rsidRPr="00955753">
        <w:rPr>
          <w:rFonts w:ascii="Times New Roman" w:hAnsi="Times New Roman" w:cs="Times New Roman"/>
          <w:sz w:val="28"/>
          <w:szCs w:val="28"/>
        </w:rPr>
        <w:t>ь</w:t>
      </w:r>
      <w:r w:rsidRPr="00955753">
        <w:rPr>
          <w:rFonts w:ascii="Times New Roman" w:hAnsi="Times New Roman" w:cs="Times New Roman"/>
          <w:sz w:val="28"/>
          <w:szCs w:val="28"/>
        </w:rPr>
        <w:t xml:space="preserve">ного в вещи. Форма и материал. Цвет в архитектуре и </w:t>
      </w:r>
      <w:r w:rsidRPr="000F5350">
        <w:rPr>
          <w:rFonts w:ascii="Times New Roman" w:hAnsi="Times New Roman" w:cs="Times New Roman"/>
          <w:sz w:val="28"/>
          <w:szCs w:val="28"/>
        </w:rPr>
        <w:t>дизайне. Архитектурный образ как понятие эпохи (Ш.Э. ле Корбюзье). Тенденции и перспективы разв</w:t>
      </w:r>
      <w:r w:rsidRPr="000F5350">
        <w:rPr>
          <w:rFonts w:ascii="Times New Roman" w:hAnsi="Times New Roman" w:cs="Times New Roman"/>
          <w:sz w:val="28"/>
          <w:szCs w:val="28"/>
        </w:rPr>
        <w:t>и</w:t>
      </w:r>
      <w:r w:rsidRPr="000F5350">
        <w:rPr>
          <w:rFonts w:ascii="Times New Roman" w:hAnsi="Times New Roman" w:cs="Times New Roman"/>
          <w:sz w:val="28"/>
          <w:szCs w:val="28"/>
        </w:rPr>
        <w:t>тия современной архитектуры. Жилое пространство города (город, микрорайон, улица). Природа и архитектура. Ландшафтный дизайн. Основные школы сад</w:t>
      </w:r>
      <w:r w:rsidRPr="000F5350">
        <w:rPr>
          <w:rFonts w:ascii="Times New Roman" w:hAnsi="Times New Roman" w:cs="Times New Roman"/>
          <w:sz w:val="28"/>
          <w:szCs w:val="28"/>
        </w:rPr>
        <w:t>о</w:t>
      </w:r>
      <w:r w:rsidRPr="000F5350">
        <w:rPr>
          <w:rFonts w:ascii="Times New Roman" w:hAnsi="Times New Roman" w:cs="Times New Roman"/>
          <w:sz w:val="28"/>
          <w:szCs w:val="28"/>
        </w:rPr>
        <w:t>во-паркового искусства. Русская усадебная культура XVIII - XIX веков. Иску</w:t>
      </w:r>
      <w:r w:rsidRPr="000F5350">
        <w:rPr>
          <w:rFonts w:ascii="Times New Roman" w:hAnsi="Times New Roman" w:cs="Times New Roman"/>
          <w:sz w:val="28"/>
          <w:szCs w:val="28"/>
        </w:rPr>
        <w:t>с</w:t>
      </w:r>
      <w:r w:rsidRPr="000F5350">
        <w:rPr>
          <w:rFonts w:ascii="Times New Roman" w:hAnsi="Times New Roman" w:cs="Times New Roman"/>
          <w:sz w:val="28"/>
          <w:szCs w:val="28"/>
        </w:rPr>
        <w:t>ство флористики. Проектирование пространственной и предметной среды. Д</w:t>
      </w:r>
      <w:r w:rsidRPr="000F5350">
        <w:rPr>
          <w:rFonts w:ascii="Times New Roman" w:hAnsi="Times New Roman" w:cs="Times New Roman"/>
          <w:sz w:val="28"/>
          <w:szCs w:val="28"/>
        </w:rPr>
        <w:t>и</w:t>
      </w:r>
      <w:r w:rsidRPr="000F5350">
        <w:rPr>
          <w:rFonts w:ascii="Times New Roman" w:hAnsi="Times New Roman" w:cs="Times New Roman"/>
          <w:sz w:val="28"/>
          <w:szCs w:val="28"/>
        </w:rPr>
        <w:t xml:space="preserve">зайн моего сада. История костюма. Композиционно - конструктивные принципы дизайна одежды. </w:t>
      </w:r>
    </w:p>
    <w:p w:rsidR="007A135B" w:rsidRPr="000F5350" w:rsidRDefault="007A135B" w:rsidP="00AE0024">
      <w:pPr>
        <w:spacing w:after="0" w:line="240" w:lineRule="auto"/>
        <w:ind w:firstLine="709"/>
        <w:rPr>
          <w:rFonts w:ascii="Times New Roman" w:hAnsi="Times New Roman" w:cs="Times New Roman"/>
          <w:b/>
          <w:bCs/>
          <w:sz w:val="28"/>
          <w:szCs w:val="28"/>
        </w:rPr>
      </w:pPr>
      <w:r w:rsidRPr="000F5350">
        <w:rPr>
          <w:rFonts w:ascii="Times New Roman" w:hAnsi="Times New Roman" w:cs="Times New Roman"/>
          <w:b/>
          <w:bCs/>
          <w:sz w:val="28"/>
          <w:szCs w:val="28"/>
        </w:rPr>
        <w:lastRenderedPageBreak/>
        <w:t>Изобразительное искусство и архитектура России</w:t>
      </w:r>
      <w:r w:rsidRPr="000F5350">
        <w:rPr>
          <w:rFonts w:ascii="Times New Roman" w:hAnsi="Times New Roman" w:cs="Times New Roman"/>
          <w:b/>
          <w:bCs/>
          <w:sz w:val="28"/>
          <w:szCs w:val="28"/>
          <w:lang w:val="en-US"/>
        </w:rPr>
        <w:t>XI</w:t>
      </w:r>
      <w:r w:rsidRPr="000F5350">
        <w:rPr>
          <w:rFonts w:ascii="Times New Roman" w:hAnsi="Times New Roman" w:cs="Times New Roman"/>
          <w:b/>
          <w:bCs/>
          <w:sz w:val="28"/>
          <w:szCs w:val="28"/>
        </w:rPr>
        <w:t xml:space="preserve"> –</w:t>
      </w:r>
      <w:r w:rsidRPr="000F5350">
        <w:rPr>
          <w:rFonts w:ascii="Times New Roman" w:hAnsi="Times New Roman" w:cs="Times New Roman"/>
          <w:b/>
          <w:bCs/>
          <w:sz w:val="28"/>
          <w:szCs w:val="28"/>
          <w:lang w:val="en-US"/>
        </w:rPr>
        <w:t>XVII</w:t>
      </w:r>
      <w:r w:rsidRPr="000F5350">
        <w:rPr>
          <w:rFonts w:ascii="Times New Roman" w:hAnsi="Times New Roman" w:cs="Times New Roman"/>
          <w:b/>
          <w:bCs/>
          <w:sz w:val="28"/>
          <w:szCs w:val="28"/>
        </w:rPr>
        <w:t xml:space="preserve"> вв.</w:t>
      </w:r>
    </w:p>
    <w:p w:rsidR="007A135B" w:rsidRPr="000F5350" w:rsidRDefault="007A135B" w:rsidP="00AE0024">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Художественная культура и искусство Древней Руси, ее символичность, обращенность к внутреннему миру человека. Архитектура Киевской Руси. М</w:t>
      </w:r>
      <w:r w:rsidRPr="000F5350">
        <w:rPr>
          <w:rFonts w:ascii="Times New Roman" w:hAnsi="Times New Roman" w:cs="Times New Roman"/>
          <w:sz w:val="28"/>
          <w:szCs w:val="28"/>
        </w:rPr>
        <w:t>о</w:t>
      </w:r>
      <w:r w:rsidRPr="000F5350">
        <w:rPr>
          <w:rFonts w:ascii="Times New Roman" w:hAnsi="Times New Roman" w:cs="Times New Roman"/>
          <w:sz w:val="28"/>
          <w:szCs w:val="28"/>
        </w:rPr>
        <w:t>заика. Красота и своеобразие архитектуры Владимиро-Суздальской Руси. Арх</w:t>
      </w:r>
      <w:r w:rsidRPr="000F5350">
        <w:rPr>
          <w:rFonts w:ascii="Times New Roman" w:hAnsi="Times New Roman" w:cs="Times New Roman"/>
          <w:sz w:val="28"/>
          <w:szCs w:val="28"/>
        </w:rPr>
        <w:t>и</w:t>
      </w:r>
      <w:r w:rsidRPr="000F5350">
        <w:rPr>
          <w:rFonts w:ascii="Times New Roman" w:hAnsi="Times New Roman" w:cs="Times New Roman"/>
          <w:sz w:val="28"/>
          <w:szCs w:val="28"/>
        </w:rPr>
        <w:t>тектура Великого Новгорода. Образный мир древнерусской живописи (Андрей Рублев, Феофан Грек, Дионисий). Соборы Московского Кремля. Шатровая а</w:t>
      </w:r>
      <w:r w:rsidRPr="000F5350">
        <w:rPr>
          <w:rFonts w:ascii="Times New Roman" w:hAnsi="Times New Roman" w:cs="Times New Roman"/>
          <w:sz w:val="28"/>
          <w:szCs w:val="28"/>
        </w:rPr>
        <w:t>р</w:t>
      </w:r>
      <w:r w:rsidRPr="000F5350">
        <w:rPr>
          <w:rFonts w:ascii="Times New Roman" w:hAnsi="Times New Roman" w:cs="Times New Roman"/>
          <w:sz w:val="28"/>
          <w:szCs w:val="28"/>
        </w:rPr>
        <w:t>хитектура (церковь Вознесения Христова в селе Коломенском, Храм Покрова на Рву). Изобразительное искусство «бунташного века» (парсуна). Московское б</w:t>
      </w:r>
      <w:r w:rsidRPr="000F5350">
        <w:rPr>
          <w:rFonts w:ascii="Times New Roman" w:hAnsi="Times New Roman" w:cs="Times New Roman"/>
          <w:sz w:val="28"/>
          <w:szCs w:val="28"/>
        </w:rPr>
        <w:t>а</w:t>
      </w:r>
      <w:r w:rsidRPr="000F5350">
        <w:rPr>
          <w:rFonts w:ascii="Times New Roman" w:hAnsi="Times New Roman" w:cs="Times New Roman"/>
          <w:sz w:val="28"/>
          <w:szCs w:val="28"/>
        </w:rPr>
        <w:t>рокко.</w:t>
      </w:r>
    </w:p>
    <w:p w:rsidR="007A135B" w:rsidRPr="000F5350" w:rsidRDefault="007A135B" w:rsidP="00AE0024">
      <w:pPr>
        <w:spacing w:after="0" w:line="240" w:lineRule="auto"/>
        <w:ind w:firstLine="709"/>
        <w:rPr>
          <w:rFonts w:ascii="Times New Roman" w:hAnsi="Times New Roman" w:cs="Times New Roman"/>
          <w:b/>
          <w:bCs/>
          <w:sz w:val="28"/>
          <w:szCs w:val="28"/>
        </w:rPr>
      </w:pPr>
      <w:r w:rsidRPr="000F5350">
        <w:rPr>
          <w:rFonts w:ascii="Times New Roman" w:hAnsi="Times New Roman" w:cs="Times New Roman"/>
          <w:b/>
          <w:bCs/>
          <w:sz w:val="28"/>
          <w:szCs w:val="28"/>
        </w:rPr>
        <w:t>Искусство полиграфии</w:t>
      </w:r>
    </w:p>
    <w:p w:rsidR="007A135B" w:rsidRPr="000F5350" w:rsidRDefault="007A135B" w:rsidP="00AE0024">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Специфика изображения в полиграфии. Формы полиграфической проду</w:t>
      </w:r>
      <w:r w:rsidRPr="000F5350">
        <w:rPr>
          <w:rFonts w:ascii="Times New Roman" w:hAnsi="Times New Roman" w:cs="Times New Roman"/>
          <w:sz w:val="28"/>
          <w:szCs w:val="28"/>
        </w:rPr>
        <w:t>к</w:t>
      </w:r>
      <w:r w:rsidRPr="000F5350">
        <w:rPr>
          <w:rFonts w:ascii="Times New Roman" w:hAnsi="Times New Roman" w:cs="Times New Roman"/>
          <w:sz w:val="28"/>
          <w:szCs w:val="28"/>
        </w:rPr>
        <w:t>ции (книги, журналы, плакаты, афиши, открытки, буклеты). Типы изображения в полиграфии (графическое, живописное, компьютерное фотографическое). И</w:t>
      </w:r>
      <w:r w:rsidRPr="000F5350">
        <w:rPr>
          <w:rFonts w:ascii="Times New Roman" w:hAnsi="Times New Roman" w:cs="Times New Roman"/>
          <w:sz w:val="28"/>
          <w:szCs w:val="28"/>
        </w:rPr>
        <w:t>с</w:t>
      </w:r>
      <w:r w:rsidRPr="000F5350">
        <w:rPr>
          <w:rFonts w:ascii="Times New Roman" w:hAnsi="Times New Roman" w:cs="Times New Roman"/>
          <w:sz w:val="28"/>
          <w:szCs w:val="28"/>
        </w:rPr>
        <w:t>кусство шрифта. Композиционные основы макетирования в графическом д</w:t>
      </w:r>
      <w:r w:rsidRPr="000F5350">
        <w:rPr>
          <w:rFonts w:ascii="Times New Roman" w:hAnsi="Times New Roman" w:cs="Times New Roman"/>
          <w:sz w:val="28"/>
          <w:szCs w:val="28"/>
        </w:rPr>
        <w:t>и</w:t>
      </w:r>
      <w:r w:rsidRPr="000F5350">
        <w:rPr>
          <w:rFonts w:ascii="Times New Roman" w:hAnsi="Times New Roman" w:cs="Times New Roman"/>
          <w:sz w:val="28"/>
          <w:szCs w:val="28"/>
        </w:rPr>
        <w:t>зайне. Проектирование обложки книги, рекламы, открытки, визитной карточки и др.</w:t>
      </w:r>
    </w:p>
    <w:p w:rsidR="007A135B" w:rsidRPr="000F5350" w:rsidRDefault="007A135B" w:rsidP="00AE0024">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Стили, направления виды и жанры в русском изобразительном и</w:t>
      </w:r>
      <w:r w:rsidRPr="000F5350">
        <w:rPr>
          <w:rFonts w:ascii="Times New Roman" w:hAnsi="Times New Roman" w:cs="Times New Roman"/>
          <w:b/>
          <w:bCs/>
          <w:sz w:val="28"/>
          <w:szCs w:val="28"/>
        </w:rPr>
        <w:t>с</w:t>
      </w:r>
      <w:r w:rsidRPr="000F5350">
        <w:rPr>
          <w:rFonts w:ascii="Times New Roman" w:hAnsi="Times New Roman" w:cs="Times New Roman"/>
          <w:b/>
          <w:bCs/>
          <w:sz w:val="28"/>
          <w:szCs w:val="28"/>
        </w:rPr>
        <w:t>кусстве и архитектуре XVIII - XIX вв.</w:t>
      </w:r>
    </w:p>
    <w:p w:rsidR="007A135B" w:rsidRPr="000F5350" w:rsidRDefault="007A135B" w:rsidP="00AE0024">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w:t>
      </w:r>
      <w:r w:rsidRPr="000F5350">
        <w:rPr>
          <w:rFonts w:ascii="Times New Roman" w:hAnsi="Times New Roman" w:cs="Times New Roman"/>
          <w:sz w:val="28"/>
          <w:szCs w:val="28"/>
        </w:rPr>
        <w:t>и</w:t>
      </w:r>
      <w:r w:rsidRPr="000F5350">
        <w:rPr>
          <w:rFonts w:ascii="Times New Roman" w:hAnsi="Times New Roman" w:cs="Times New Roman"/>
          <w:sz w:val="28"/>
          <w:szCs w:val="28"/>
        </w:rPr>
        <w:t>стова (Спас на Крови) в г. Санкт - Петербурге). Монументальная скульптура второй половины XIX века (М.О. Микешин, А.М. Опекушин, М.М. Антокол</w:t>
      </w:r>
      <w:r w:rsidRPr="000F5350">
        <w:rPr>
          <w:rFonts w:ascii="Times New Roman" w:hAnsi="Times New Roman" w:cs="Times New Roman"/>
          <w:sz w:val="28"/>
          <w:szCs w:val="28"/>
        </w:rPr>
        <w:t>ь</w:t>
      </w:r>
      <w:r w:rsidRPr="000F5350">
        <w:rPr>
          <w:rFonts w:ascii="Times New Roman" w:hAnsi="Times New Roman" w:cs="Times New Roman"/>
          <w:sz w:val="28"/>
          <w:szCs w:val="28"/>
        </w:rPr>
        <w:t>ский).</w:t>
      </w:r>
    </w:p>
    <w:p w:rsidR="007A135B" w:rsidRPr="000F5350" w:rsidRDefault="007A135B" w:rsidP="00AE0024">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Взаимосвязь истории искусства и истории человечества</w:t>
      </w:r>
    </w:p>
    <w:p w:rsidR="007A135B" w:rsidRPr="000F5350" w:rsidRDefault="007A135B" w:rsidP="00AE0024">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Традиции и новаторство в изобразительном искусстве XX века (модерн, авангард, сюрреализм). Модерн в русской архитектуре (Ф. Шехтель). Стиль м</w:t>
      </w:r>
      <w:r w:rsidRPr="000F5350">
        <w:rPr>
          <w:rFonts w:ascii="Times New Roman" w:hAnsi="Times New Roman" w:cs="Times New Roman"/>
          <w:sz w:val="28"/>
          <w:szCs w:val="28"/>
        </w:rPr>
        <w:t>о</w:t>
      </w:r>
      <w:r w:rsidRPr="000F5350">
        <w:rPr>
          <w:rFonts w:ascii="Times New Roman" w:hAnsi="Times New Roman" w:cs="Times New Roman"/>
          <w:sz w:val="28"/>
          <w:szCs w:val="28"/>
        </w:rPr>
        <w:t>дерн в зарубежной архитектуре (А. Гауди). Крупнейшие художественные музеи мира и их роль в культуре (Прадо, Лувр, Дрезденская галерея). Российские х</w:t>
      </w:r>
      <w:r w:rsidRPr="000F5350">
        <w:rPr>
          <w:rFonts w:ascii="Times New Roman" w:hAnsi="Times New Roman" w:cs="Times New Roman"/>
          <w:sz w:val="28"/>
          <w:szCs w:val="28"/>
        </w:rPr>
        <w:t>у</w:t>
      </w:r>
      <w:r w:rsidRPr="000F5350">
        <w:rPr>
          <w:rFonts w:ascii="Times New Roman" w:hAnsi="Times New Roman" w:cs="Times New Roman"/>
          <w:sz w:val="28"/>
          <w:szCs w:val="28"/>
        </w:rPr>
        <w:t>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7A135B" w:rsidRPr="000F5350" w:rsidRDefault="007A135B" w:rsidP="00AE0024">
      <w:pPr>
        <w:spacing w:after="0" w:line="240" w:lineRule="auto"/>
        <w:ind w:firstLine="709"/>
        <w:jc w:val="both"/>
        <w:rPr>
          <w:rFonts w:ascii="Times New Roman" w:hAnsi="Times New Roman" w:cs="Times New Roman"/>
          <w:b/>
          <w:bCs/>
          <w:sz w:val="28"/>
          <w:szCs w:val="28"/>
        </w:rPr>
      </w:pPr>
      <w:r w:rsidRPr="000F5350">
        <w:rPr>
          <w:rFonts w:ascii="Times New Roman" w:hAnsi="Times New Roman" w:cs="Times New Roman"/>
          <w:b/>
          <w:bCs/>
          <w:sz w:val="28"/>
          <w:szCs w:val="28"/>
        </w:rPr>
        <w:t>Изображение в синтетических и экранных видах искусства и худож</w:t>
      </w:r>
      <w:r w:rsidRPr="000F5350">
        <w:rPr>
          <w:rFonts w:ascii="Times New Roman" w:hAnsi="Times New Roman" w:cs="Times New Roman"/>
          <w:b/>
          <w:bCs/>
          <w:sz w:val="28"/>
          <w:szCs w:val="28"/>
        </w:rPr>
        <w:t>е</w:t>
      </w:r>
      <w:r w:rsidRPr="000F5350">
        <w:rPr>
          <w:rFonts w:ascii="Times New Roman" w:hAnsi="Times New Roman" w:cs="Times New Roman"/>
          <w:b/>
          <w:bCs/>
          <w:sz w:val="28"/>
          <w:szCs w:val="28"/>
        </w:rPr>
        <w:t>ственная фотография</w:t>
      </w:r>
    </w:p>
    <w:p w:rsidR="007A135B" w:rsidRPr="000F5350" w:rsidRDefault="007A135B" w:rsidP="00AE0024">
      <w:pPr>
        <w:spacing w:after="0" w:line="240" w:lineRule="auto"/>
        <w:ind w:firstLine="709"/>
        <w:jc w:val="both"/>
        <w:rPr>
          <w:rFonts w:ascii="Times New Roman" w:hAnsi="Times New Roman" w:cs="Times New Roman"/>
          <w:sz w:val="28"/>
          <w:szCs w:val="28"/>
        </w:rPr>
      </w:pPr>
      <w:r w:rsidRPr="000F5350">
        <w:rPr>
          <w:rFonts w:ascii="Times New Roman" w:hAnsi="Times New Roman" w:cs="Times New Roman"/>
          <w:sz w:val="28"/>
          <w:szCs w:val="28"/>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0F5350">
        <w:rPr>
          <w:rFonts w:ascii="Times New Roman" w:hAnsi="Times New Roman" w:cs="Times New Roman"/>
          <w:sz w:val="28"/>
          <w:szCs w:val="28"/>
          <w:lang w:val="en-US"/>
        </w:rPr>
        <w:t>XX</w:t>
      </w:r>
      <w:r w:rsidRPr="000F5350">
        <w:rPr>
          <w:rFonts w:ascii="Times New Roman" w:hAnsi="Times New Roman" w:cs="Times New Roman"/>
          <w:sz w:val="28"/>
          <w:szCs w:val="28"/>
        </w:rPr>
        <w:t xml:space="preserve"> века (А.Я. Головин, А.Н. Б</w:t>
      </w:r>
      <w:r w:rsidRPr="000F5350">
        <w:rPr>
          <w:rFonts w:ascii="Times New Roman" w:hAnsi="Times New Roman" w:cs="Times New Roman"/>
          <w:sz w:val="28"/>
          <w:szCs w:val="28"/>
        </w:rPr>
        <w:t>е</w:t>
      </w:r>
      <w:r w:rsidRPr="000F5350">
        <w:rPr>
          <w:rFonts w:ascii="Times New Roman" w:hAnsi="Times New Roman" w:cs="Times New Roman"/>
          <w:sz w:val="28"/>
          <w:szCs w:val="28"/>
        </w:rPr>
        <w:lastRenderedPageBreak/>
        <w:t>нуа, М.В. Добужинский). Опыт художественно-творческой деятельности. С</w:t>
      </w:r>
      <w:r w:rsidRPr="000F5350">
        <w:rPr>
          <w:rFonts w:ascii="Times New Roman" w:hAnsi="Times New Roman" w:cs="Times New Roman"/>
          <w:sz w:val="28"/>
          <w:szCs w:val="28"/>
        </w:rPr>
        <w:t>о</w:t>
      </w:r>
      <w:r w:rsidRPr="000F5350">
        <w:rPr>
          <w:rFonts w:ascii="Times New Roman" w:hAnsi="Times New Roman" w:cs="Times New Roman"/>
          <w:sz w:val="28"/>
          <w:szCs w:val="28"/>
        </w:rPr>
        <w:t>здание художественного образа в искусстве фотографии. Особенности худож</w:t>
      </w:r>
      <w:r w:rsidRPr="000F5350">
        <w:rPr>
          <w:rFonts w:ascii="Times New Roman" w:hAnsi="Times New Roman" w:cs="Times New Roman"/>
          <w:sz w:val="28"/>
          <w:szCs w:val="28"/>
        </w:rPr>
        <w:t>е</w:t>
      </w:r>
      <w:r w:rsidRPr="000F5350">
        <w:rPr>
          <w:rFonts w:ascii="Times New Roman" w:hAnsi="Times New Roman" w:cs="Times New Roman"/>
          <w:sz w:val="28"/>
          <w:szCs w:val="28"/>
        </w:rPr>
        <w:t>ственной фотографии. Выразительные средства фотографии (композиция, план, ракурс, свет, ритм и др.). Изображение в фотографии и в живописи. Изобраз</w:t>
      </w:r>
      <w:r w:rsidRPr="000F5350">
        <w:rPr>
          <w:rFonts w:ascii="Times New Roman" w:hAnsi="Times New Roman" w:cs="Times New Roman"/>
          <w:sz w:val="28"/>
          <w:szCs w:val="28"/>
        </w:rPr>
        <w:t>и</w:t>
      </w:r>
      <w:r w:rsidRPr="000F5350">
        <w:rPr>
          <w:rFonts w:ascii="Times New Roman" w:hAnsi="Times New Roman" w:cs="Times New Roman"/>
          <w:sz w:val="28"/>
          <w:szCs w:val="28"/>
        </w:rPr>
        <w:t>тельная природа экранных искусств. Специфика киноизображения: кадр и мо</w:t>
      </w:r>
      <w:r w:rsidRPr="000F5350">
        <w:rPr>
          <w:rFonts w:ascii="Times New Roman" w:hAnsi="Times New Roman" w:cs="Times New Roman"/>
          <w:sz w:val="28"/>
          <w:szCs w:val="28"/>
        </w:rPr>
        <w:t>н</w:t>
      </w:r>
      <w:r w:rsidRPr="000F5350">
        <w:rPr>
          <w:rFonts w:ascii="Times New Roman" w:hAnsi="Times New Roman" w:cs="Times New Roman"/>
          <w:sz w:val="28"/>
          <w:szCs w:val="28"/>
        </w:rPr>
        <w:t>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w:t>
      </w:r>
      <w:r w:rsidRPr="000F5350">
        <w:rPr>
          <w:rFonts w:ascii="Times New Roman" w:hAnsi="Times New Roman" w:cs="Times New Roman"/>
          <w:sz w:val="28"/>
          <w:szCs w:val="28"/>
        </w:rPr>
        <w:t>а</w:t>
      </w:r>
      <w:r w:rsidRPr="000F5350">
        <w:rPr>
          <w:rFonts w:ascii="Times New Roman" w:hAnsi="Times New Roman" w:cs="Times New Roman"/>
          <w:sz w:val="28"/>
          <w:szCs w:val="28"/>
        </w:rPr>
        <w:t>тор, художник, актер). Мастера российского кинематографа (С.М. Эйзенштейн, С.Ф. Бондарчук, А.А. Тарковский, Н.С. Михалков). Телевизионное изображ</w:t>
      </w:r>
      <w:r w:rsidRPr="000F5350">
        <w:rPr>
          <w:rFonts w:ascii="Times New Roman" w:hAnsi="Times New Roman" w:cs="Times New Roman"/>
          <w:sz w:val="28"/>
          <w:szCs w:val="28"/>
        </w:rPr>
        <w:t>е</w:t>
      </w:r>
      <w:r w:rsidRPr="000F5350">
        <w:rPr>
          <w:rFonts w:ascii="Times New Roman" w:hAnsi="Times New Roman" w:cs="Times New Roman"/>
          <w:sz w:val="28"/>
          <w:szCs w:val="28"/>
        </w:rPr>
        <w:t>ние, его особенности и возможности (видеосюжет, репортаж и др.). Худож</w:t>
      </w:r>
      <w:r w:rsidRPr="000F5350">
        <w:rPr>
          <w:rFonts w:ascii="Times New Roman" w:hAnsi="Times New Roman" w:cs="Times New Roman"/>
          <w:sz w:val="28"/>
          <w:szCs w:val="28"/>
        </w:rPr>
        <w:t>е</w:t>
      </w:r>
      <w:r w:rsidRPr="000F5350">
        <w:rPr>
          <w:rFonts w:ascii="Times New Roman" w:hAnsi="Times New Roman" w:cs="Times New Roman"/>
          <w:sz w:val="28"/>
          <w:szCs w:val="28"/>
        </w:rPr>
        <w:t>ственно-творческие проекты.</w:t>
      </w:r>
    </w:p>
    <w:p w:rsidR="007A135B" w:rsidRPr="00955753" w:rsidRDefault="007A135B" w:rsidP="00AE0024">
      <w:pPr>
        <w:pStyle w:val="4"/>
        <w:spacing w:line="240" w:lineRule="auto"/>
      </w:pPr>
      <w:bookmarkStart w:id="154" w:name="_Toc409691714"/>
      <w:bookmarkStart w:id="155" w:name="_Toc410654039"/>
      <w:bookmarkStart w:id="156" w:name="_Toc414553250"/>
      <w:r w:rsidRPr="00955753">
        <w:t>2.2.2.14. Музыка</w:t>
      </w:r>
      <w:bookmarkEnd w:id="154"/>
      <w:bookmarkEnd w:id="155"/>
      <w:bookmarkEnd w:id="156"/>
    </w:p>
    <w:p w:rsidR="007A135B" w:rsidRPr="00955753" w:rsidRDefault="007A135B" w:rsidP="00AE0024">
      <w:pPr>
        <w:spacing w:after="0" w:line="240" w:lineRule="auto"/>
        <w:ind w:firstLine="709"/>
        <w:jc w:val="both"/>
        <w:rPr>
          <w:rFonts w:ascii="Times New Roman" w:hAnsi="Times New Roman" w:cs="Times New Roman"/>
          <w:sz w:val="28"/>
          <w:szCs w:val="28"/>
        </w:rPr>
      </w:pPr>
      <w:r w:rsidRPr="00955753">
        <w:rPr>
          <w:rFonts w:ascii="Times New Roman" w:hAnsi="Times New Roman" w:cs="Times New Roman"/>
          <w:sz w:val="28"/>
          <w:szCs w:val="28"/>
        </w:rPr>
        <w:t>Овладение основами музыкальных знаний в основной школе должно обеспечить формирование основ музыкальной культуры и грамотности как ч</w:t>
      </w:r>
      <w:r w:rsidRPr="00955753">
        <w:rPr>
          <w:rFonts w:ascii="Times New Roman" w:hAnsi="Times New Roman" w:cs="Times New Roman"/>
          <w:sz w:val="28"/>
          <w:szCs w:val="28"/>
        </w:rPr>
        <w:t>а</w:t>
      </w:r>
      <w:r w:rsidRPr="00955753">
        <w:rPr>
          <w:rFonts w:ascii="Times New Roman" w:hAnsi="Times New Roman" w:cs="Times New Roman"/>
          <w:sz w:val="28"/>
          <w:szCs w:val="28"/>
        </w:rPr>
        <w:t>сти общей и духовной культуры школьников, развитие музыкальных способн</w:t>
      </w:r>
      <w:r w:rsidRPr="00955753">
        <w:rPr>
          <w:rFonts w:ascii="Times New Roman" w:hAnsi="Times New Roman" w:cs="Times New Roman"/>
          <w:sz w:val="28"/>
          <w:szCs w:val="28"/>
        </w:rPr>
        <w:t>о</w:t>
      </w:r>
      <w:r w:rsidRPr="00955753">
        <w:rPr>
          <w:rFonts w:ascii="Times New Roman" w:hAnsi="Times New Roman" w:cs="Times New Roman"/>
          <w:sz w:val="28"/>
          <w:szCs w:val="28"/>
        </w:rPr>
        <w:t>стей обучающихся, а также способности к сопереживанию произведениям и</w:t>
      </w:r>
      <w:r w:rsidRPr="00955753">
        <w:rPr>
          <w:rFonts w:ascii="Times New Roman" w:hAnsi="Times New Roman" w:cs="Times New Roman"/>
          <w:sz w:val="28"/>
          <w:szCs w:val="28"/>
        </w:rPr>
        <w:t>с</w:t>
      </w:r>
      <w:r w:rsidRPr="00955753">
        <w:rPr>
          <w:rFonts w:ascii="Times New Roman" w:hAnsi="Times New Roman" w:cs="Times New Roman"/>
          <w:sz w:val="28"/>
          <w:szCs w:val="28"/>
        </w:rPr>
        <w:t>кусства через различные виды музыкальной деятельности, овладение практич</w:t>
      </w:r>
      <w:r w:rsidRPr="00955753">
        <w:rPr>
          <w:rFonts w:ascii="Times New Roman" w:hAnsi="Times New Roman" w:cs="Times New Roman"/>
          <w:sz w:val="28"/>
          <w:szCs w:val="28"/>
        </w:rPr>
        <w:t>е</w:t>
      </w:r>
      <w:r w:rsidRPr="00955753">
        <w:rPr>
          <w:rFonts w:ascii="Times New Roman" w:hAnsi="Times New Roman" w:cs="Times New Roman"/>
          <w:sz w:val="28"/>
          <w:szCs w:val="28"/>
        </w:rPr>
        <w:t>скими умениями и навыками в различных видах музыкально-творческой де</w:t>
      </w:r>
      <w:r w:rsidRPr="00955753">
        <w:rPr>
          <w:rFonts w:ascii="Times New Roman" w:hAnsi="Times New Roman" w:cs="Times New Roman"/>
          <w:sz w:val="28"/>
          <w:szCs w:val="28"/>
        </w:rPr>
        <w:t>я</w:t>
      </w:r>
      <w:r w:rsidRPr="00955753">
        <w:rPr>
          <w:rFonts w:ascii="Times New Roman" w:hAnsi="Times New Roman" w:cs="Times New Roman"/>
          <w:sz w:val="28"/>
          <w:szCs w:val="28"/>
        </w:rPr>
        <w:t>тельности.</w:t>
      </w:r>
    </w:p>
    <w:p w:rsidR="007A135B" w:rsidRPr="00955753" w:rsidRDefault="007A135B" w:rsidP="00AE0024">
      <w:pPr>
        <w:spacing w:after="0" w:line="240" w:lineRule="auto"/>
        <w:ind w:firstLine="709"/>
        <w:jc w:val="both"/>
        <w:rPr>
          <w:rFonts w:ascii="Times New Roman" w:hAnsi="Times New Roman" w:cs="Times New Roman"/>
          <w:sz w:val="28"/>
          <w:szCs w:val="28"/>
        </w:rPr>
      </w:pPr>
      <w:r w:rsidRPr="00955753">
        <w:rPr>
          <w:rFonts w:ascii="Times New Roman" w:hAnsi="Times New Roman" w:cs="Times New Roman"/>
          <w:sz w:val="28"/>
          <w:szCs w:val="28"/>
        </w:rPr>
        <w:t>Освоение предмета «Музыка» направлено на:</w:t>
      </w:r>
    </w:p>
    <w:p w:rsidR="007A135B" w:rsidRPr="00955753" w:rsidRDefault="007A135B" w:rsidP="002F0E6A">
      <w:pPr>
        <w:pStyle w:val="a4"/>
        <w:numPr>
          <w:ilvl w:val="0"/>
          <w:numId w:val="168"/>
        </w:numPr>
        <w:tabs>
          <w:tab w:val="left" w:pos="1134"/>
        </w:tabs>
        <w:spacing w:after="0" w:line="240" w:lineRule="auto"/>
        <w:ind w:left="0" w:firstLine="709"/>
        <w:jc w:val="both"/>
        <w:rPr>
          <w:rFonts w:ascii="Times New Roman" w:hAnsi="Times New Roman" w:cs="Times New Roman"/>
          <w:sz w:val="28"/>
          <w:szCs w:val="28"/>
        </w:rPr>
      </w:pPr>
      <w:r w:rsidRPr="00955753">
        <w:rPr>
          <w:rFonts w:ascii="Times New Roman" w:hAnsi="Times New Roman" w:cs="Times New Roman"/>
          <w:sz w:val="28"/>
          <w:szCs w:val="28"/>
        </w:rPr>
        <w:t>приобщение школьников к музыке как эмоциональному, нравственно-эстетическому феномену, осознание через музыку жизненных явлений, раскр</w:t>
      </w:r>
      <w:r w:rsidRPr="00955753">
        <w:rPr>
          <w:rFonts w:ascii="Times New Roman" w:hAnsi="Times New Roman" w:cs="Times New Roman"/>
          <w:sz w:val="28"/>
          <w:szCs w:val="28"/>
        </w:rPr>
        <w:t>ы</w:t>
      </w:r>
      <w:r w:rsidRPr="00955753">
        <w:rPr>
          <w:rFonts w:ascii="Times New Roman" w:hAnsi="Times New Roman" w:cs="Times New Roman"/>
          <w:sz w:val="28"/>
          <w:szCs w:val="28"/>
        </w:rPr>
        <w:t>вающих духовный опыт поколений;</w:t>
      </w:r>
    </w:p>
    <w:p w:rsidR="007A135B" w:rsidRPr="00955753" w:rsidRDefault="007A135B" w:rsidP="002F0E6A">
      <w:pPr>
        <w:pStyle w:val="a4"/>
        <w:numPr>
          <w:ilvl w:val="0"/>
          <w:numId w:val="168"/>
        </w:numPr>
        <w:tabs>
          <w:tab w:val="left" w:pos="1134"/>
        </w:tabs>
        <w:spacing w:after="0" w:line="240" w:lineRule="auto"/>
        <w:ind w:left="0" w:firstLine="709"/>
        <w:jc w:val="both"/>
        <w:rPr>
          <w:rFonts w:ascii="Times New Roman" w:hAnsi="Times New Roman" w:cs="Times New Roman"/>
          <w:sz w:val="28"/>
          <w:szCs w:val="28"/>
        </w:rPr>
      </w:pPr>
      <w:r w:rsidRPr="00955753">
        <w:rPr>
          <w:rFonts w:ascii="Times New Roman" w:hAnsi="Times New Roman" w:cs="Times New Roman"/>
          <w:sz w:val="28"/>
          <w:szCs w:val="28"/>
        </w:rPr>
        <w:t>расширение музыкального и общего культурного кругозора школьн</w:t>
      </w:r>
      <w:r w:rsidRPr="00955753">
        <w:rPr>
          <w:rFonts w:ascii="Times New Roman" w:hAnsi="Times New Roman" w:cs="Times New Roman"/>
          <w:sz w:val="28"/>
          <w:szCs w:val="28"/>
        </w:rPr>
        <w:t>и</w:t>
      </w:r>
      <w:r w:rsidRPr="00955753">
        <w:rPr>
          <w:rFonts w:ascii="Times New Roman" w:hAnsi="Times New Roman" w:cs="Times New Roman"/>
          <w:sz w:val="28"/>
          <w:szCs w:val="28"/>
        </w:rPr>
        <w:t>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7A135B" w:rsidRPr="00955753" w:rsidRDefault="007A135B" w:rsidP="002F0E6A">
      <w:pPr>
        <w:pStyle w:val="a4"/>
        <w:numPr>
          <w:ilvl w:val="0"/>
          <w:numId w:val="168"/>
        </w:numPr>
        <w:tabs>
          <w:tab w:val="left" w:pos="1134"/>
        </w:tabs>
        <w:spacing w:after="0" w:line="240" w:lineRule="auto"/>
        <w:ind w:left="0" w:firstLine="709"/>
        <w:jc w:val="both"/>
        <w:rPr>
          <w:rFonts w:ascii="Times New Roman" w:hAnsi="Times New Roman" w:cs="Times New Roman"/>
          <w:sz w:val="28"/>
          <w:szCs w:val="28"/>
        </w:rPr>
      </w:pPr>
      <w:r w:rsidRPr="00955753">
        <w:rPr>
          <w:rFonts w:ascii="Times New Roman" w:hAnsi="Times New Roman" w:cs="Times New Roman"/>
          <w:sz w:val="28"/>
          <w:szCs w:val="28"/>
        </w:rPr>
        <w:t>развитие творческого потенциала, ассоциативности мышления, воо</w:t>
      </w:r>
      <w:r w:rsidRPr="00955753">
        <w:rPr>
          <w:rFonts w:ascii="Times New Roman" w:hAnsi="Times New Roman" w:cs="Times New Roman"/>
          <w:sz w:val="28"/>
          <w:szCs w:val="28"/>
        </w:rPr>
        <w:t>б</w:t>
      </w:r>
      <w:r w:rsidRPr="00955753">
        <w:rPr>
          <w:rFonts w:ascii="Times New Roman" w:hAnsi="Times New Roman" w:cs="Times New Roman"/>
          <w:sz w:val="28"/>
          <w:szCs w:val="28"/>
        </w:rPr>
        <w:t>ражения, позволяющих проявить творческую индивидуальность в различных видах музыкальной деятельности;</w:t>
      </w:r>
    </w:p>
    <w:p w:rsidR="007A135B" w:rsidRPr="00955753" w:rsidRDefault="007A135B" w:rsidP="002F0E6A">
      <w:pPr>
        <w:pStyle w:val="a4"/>
        <w:numPr>
          <w:ilvl w:val="0"/>
          <w:numId w:val="168"/>
        </w:numPr>
        <w:tabs>
          <w:tab w:val="left" w:pos="1134"/>
        </w:tabs>
        <w:spacing w:after="0" w:line="240" w:lineRule="auto"/>
        <w:ind w:left="0" w:firstLine="709"/>
        <w:jc w:val="both"/>
        <w:rPr>
          <w:rFonts w:ascii="Times New Roman" w:hAnsi="Times New Roman" w:cs="Times New Roman"/>
          <w:sz w:val="28"/>
          <w:szCs w:val="28"/>
        </w:rPr>
      </w:pPr>
      <w:r w:rsidRPr="00955753">
        <w:rPr>
          <w:rFonts w:ascii="Times New Roman" w:hAnsi="Times New Roman" w:cs="Times New Roman"/>
          <w:sz w:val="28"/>
          <w:szCs w:val="28"/>
        </w:rPr>
        <w:t>развитие способности к эстетическому освоению мира, способности оценивать произведения искусства по законам гармонии и красоты;</w:t>
      </w:r>
    </w:p>
    <w:p w:rsidR="007A135B" w:rsidRPr="00955753" w:rsidRDefault="007A135B" w:rsidP="002F0E6A">
      <w:pPr>
        <w:pStyle w:val="a4"/>
        <w:numPr>
          <w:ilvl w:val="0"/>
          <w:numId w:val="168"/>
        </w:numPr>
        <w:tabs>
          <w:tab w:val="left" w:pos="1134"/>
        </w:tabs>
        <w:spacing w:after="0" w:line="240" w:lineRule="auto"/>
        <w:ind w:left="0" w:firstLine="709"/>
        <w:jc w:val="both"/>
        <w:rPr>
          <w:rFonts w:ascii="Times New Roman" w:hAnsi="Times New Roman" w:cs="Times New Roman"/>
          <w:sz w:val="28"/>
          <w:szCs w:val="28"/>
        </w:rPr>
      </w:pPr>
      <w:r w:rsidRPr="00955753">
        <w:rPr>
          <w:rFonts w:ascii="Times New Roman" w:hAnsi="Times New Roman" w:cs="Times New Roman"/>
          <w:sz w:val="28"/>
          <w:szCs w:val="28"/>
        </w:rPr>
        <w:t>овладение основами музыкальной грамотности в опоре на способность эмоционального восприятия музыки как живого образного искусства во взаим</w:t>
      </w:r>
      <w:r w:rsidRPr="00955753">
        <w:rPr>
          <w:rFonts w:ascii="Times New Roman" w:hAnsi="Times New Roman" w:cs="Times New Roman"/>
          <w:sz w:val="28"/>
          <w:szCs w:val="28"/>
        </w:rPr>
        <w:t>о</w:t>
      </w:r>
      <w:r w:rsidRPr="00955753">
        <w:rPr>
          <w:rFonts w:ascii="Times New Roman" w:hAnsi="Times New Roman" w:cs="Times New Roman"/>
          <w:sz w:val="28"/>
          <w:szCs w:val="28"/>
        </w:rPr>
        <w:t>связи с жизнью, на специальную терминологию и ключевые понятия музыкал</w:t>
      </w:r>
      <w:r w:rsidRPr="00955753">
        <w:rPr>
          <w:rFonts w:ascii="Times New Roman" w:hAnsi="Times New Roman" w:cs="Times New Roman"/>
          <w:sz w:val="28"/>
          <w:szCs w:val="28"/>
        </w:rPr>
        <w:t>ь</w:t>
      </w:r>
      <w:r w:rsidRPr="00955753">
        <w:rPr>
          <w:rFonts w:ascii="Times New Roman" w:hAnsi="Times New Roman" w:cs="Times New Roman"/>
          <w:sz w:val="28"/>
          <w:szCs w:val="28"/>
        </w:rPr>
        <w:t>ного искусства, элементарную нотную грамоту.</w:t>
      </w:r>
    </w:p>
    <w:p w:rsidR="007A135B" w:rsidRPr="00955753" w:rsidRDefault="007A135B" w:rsidP="00AE0024">
      <w:pPr>
        <w:spacing w:after="0" w:line="240" w:lineRule="auto"/>
        <w:ind w:firstLine="709"/>
        <w:jc w:val="both"/>
        <w:rPr>
          <w:rFonts w:ascii="Times New Roman" w:hAnsi="Times New Roman" w:cs="Times New Roman"/>
          <w:sz w:val="28"/>
          <w:szCs w:val="28"/>
        </w:rPr>
      </w:pPr>
      <w:r w:rsidRPr="00955753">
        <w:rPr>
          <w:rFonts w:ascii="Times New Roman" w:hAnsi="Times New Roman" w:cs="Times New Roman"/>
          <w:sz w:val="28"/>
          <w:szCs w:val="28"/>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w:t>
      </w:r>
      <w:r w:rsidRPr="00955753">
        <w:rPr>
          <w:rFonts w:ascii="Times New Roman" w:hAnsi="Times New Roman" w:cs="Times New Roman"/>
          <w:sz w:val="28"/>
          <w:szCs w:val="28"/>
        </w:rPr>
        <w:t>и</w:t>
      </w:r>
      <w:r w:rsidRPr="00955753">
        <w:rPr>
          <w:rFonts w:ascii="Times New Roman" w:hAnsi="Times New Roman" w:cs="Times New Roman"/>
          <w:sz w:val="28"/>
          <w:szCs w:val="28"/>
        </w:rPr>
        <w:t>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7A135B" w:rsidRPr="00955753" w:rsidRDefault="007A135B" w:rsidP="00AE0024">
      <w:pPr>
        <w:spacing w:after="0" w:line="240" w:lineRule="auto"/>
        <w:ind w:firstLine="709"/>
        <w:jc w:val="both"/>
        <w:rPr>
          <w:rFonts w:ascii="Times New Roman" w:hAnsi="Times New Roman" w:cs="Times New Roman"/>
          <w:sz w:val="28"/>
          <w:szCs w:val="28"/>
        </w:rPr>
      </w:pPr>
      <w:r w:rsidRPr="00955753">
        <w:rPr>
          <w:rFonts w:ascii="Times New Roman" w:hAnsi="Times New Roman" w:cs="Times New Roman"/>
          <w:sz w:val="28"/>
          <w:szCs w:val="28"/>
        </w:rPr>
        <w:lastRenderedPageBreak/>
        <w:t>Изучение предмета «Музыка» в части формирования у обучающихся научного мировоззрения, освоения общенаучных методов (наблюдение, измер</w:t>
      </w:r>
      <w:r w:rsidRPr="00955753">
        <w:rPr>
          <w:rFonts w:ascii="Times New Roman" w:hAnsi="Times New Roman" w:cs="Times New Roman"/>
          <w:sz w:val="28"/>
          <w:szCs w:val="28"/>
        </w:rPr>
        <w:t>е</w:t>
      </w:r>
      <w:r w:rsidRPr="00955753">
        <w:rPr>
          <w:rFonts w:ascii="Times New Roman" w:hAnsi="Times New Roman" w:cs="Times New Roman"/>
          <w:sz w:val="28"/>
          <w:szCs w:val="28"/>
        </w:rPr>
        <w:t>ние, эксперимент, моделирование), освоения практического применения нау</w:t>
      </w:r>
      <w:r w:rsidRPr="00955753">
        <w:rPr>
          <w:rFonts w:ascii="Times New Roman" w:hAnsi="Times New Roman" w:cs="Times New Roman"/>
          <w:sz w:val="28"/>
          <w:szCs w:val="28"/>
        </w:rPr>
        <w:t>ч</w:t>
      </w:r>
      <w:r w:rsidRPr="00955753">
        <w:rPr>
          <w:rFonts w:ascii="Times New Roman" w:hAnsi="Times New Roman" w:cs="Times New Roman"/>
          <w:sz w:val="28"/>
          <w:szCs w:val="28"/>
        </w:rPr>
        <w:t>ных знаний основано на межпредметных связях с предметами: «Литература», «Русский язык», «Изобразительное искусство», «История», «География», «М</w:t>
      </w:r>
      <w:r w:rsidRPr="00955753">
        <w:rPr>
          <w:rFonts w:ascii="Times New Roman" w:hAnsi="Times New Roman" w:cs="Times New Roman"/>
          <w:sz w:val="28"/>
          <w:szCs w:val="28"/>
        </w:rPr>
        <w:t>а</w:t>
      </w:r>
      <w:r w:rsidRPr="00955753">
        <w:rPr>
          <w:rFonts w:ascii="Times New Roman" w:hAnsi="Times New Roman" w:cs="Times New Roman"/>
          <w:sz w:val="28"/>
          <w:szCs w:val="28"/>
        </w:rPr>
        <w:t>тематика» и др.</w:t>
      </w:r>
    </w:p>
    <w:p w:rsidR="007A135B" w:rsidRPr="00955753" w:rsidRDefault="007A135B" w:rsidP="00AE0024">
      <w:pPr>
        <w:spacing w:after="0" w:line="240" w:lineRule="auto"/>
        <w:ind w:firstLine="709"/>
        <w:jc w:val="both"/>
        <w:rPr>
          <w:rFonts w:ascii="Times New Roman" w:hAnsi="Times New Roman" w:cs="Times New Roman"/>
          <w:sz w:val="28"/>
          <w:szCs w:val="28"/>
        </w:rPr>
      </w:pPr>
      <w:r w:rsidRPr="00955753">
        <w:rPr>
          <w:rFonts w:ascii="Times New Roman" w:hAnsi="Times New Roman" w:cs="Times New Roman"/>
          <w:sz w:val="28"/>
          <w:szCs w:val="28"/>
        </w:rPr>
        <w:t>Программа содержит перечень музыкальных произведений, используемых для обеспечения достижения образовательных результатов, по выбору образ</w:t>
      </w:r>
      <w:r w:rsidRPr="00955753">
        <w:rPr>
          <w:rFonts w:ascii="Times New Roman" w:hAnsi="Times New Roman" w:cs="Times New Roman"/>
          <w:sz w:val="28"/>
          <w:szCs w:val="28"/>
        </w:rPr>
        <w:t>о</w:t>
      </w:r>
      <w:r w:rsidRPr="00955753">
        <w:rPr>
          <w:rFonts w:ascii="Times New Roman" w:hAnsi="Times New Roman" w:cs="Times New Roman"/>
          <w:sz w:val="28"/>
          <w:szCs w:val="28"/>
        </w:rPr>
        <w:t>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7A135B" w:rsidRPr="00955753" w:rsidRDefault="007A135B" w:rsidP="00AE0024">
      <w:pPr>
        <w:spacing w:after="0" w:line="240" w:lineRule="auto"/>
        <w:ind w:firstLine="709"/>
        <w:jc w:val="both"/>
        <w:rPr>
          <w:rFonts w:ascii="Times New Roman" w:hAnsi="Times New Roman" w:cs="Times New Roman"/>
          <w:b/>
          <w:bCs/>
          <w:sz w:val="28"/>
          <w:szCs w:val="28"/>
        </w:rPr>
      </w:pPr>
      <w:r w:rsidRPr="00955753">
        <w:rPr>
          <w:rFonts w:ascii="Times New Roman" w:hAnsi="Times New Roman" w:cs="Times New Roman"/>
          <w:b/>
          <w:bCs/>
          <w:sz w:val="28"/>
          <w:szCs w:val="28"/>
        </w:rPr>
        <w:t>Музыка как вид искусства</w:t>
      </w:r>
    </w:p>
    <w:p w:rsidR="007A135B" w:rsidRPr="00955753" w:rsidRDefault="007A135B" w:rsidP="00AE0024">
      <w:pPr>
        <w:spacing w:after="0" w:line="240" w:lineRule="auto"/>
        <w:ind w:firstLine="709"/>
        <w:jc w:val="both"/>
        <w:rPr>
          <w:rFonts w:ascii="Times New Roman" w:hAnsi="Times New Roman" w:cs="Times New Roman"/>
          <w:sz w:val="28"/>
          <w:szCs w:val="28"/>
        </w:rPr>
      </w:pPr>
      <w:r w:rsidRPr="00955753">
        <w:rPr>
          <w:rFonts w:ascii="Times New Roman" w:hAnsi="Times New Roman" w:cs="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w:t>
      </w:r>
      <w:r w:rsidRPr="00955753">
        <w:rPr>
          <w:rFonts w:ascii="Times New Roman" w:hAnsi="Times New Roman" w:cs="Times New Roman"/>
          <w:sz w:val="28"/>
          <w:szCs w:val="28"/>
        </w:rPr>
        <w:t>у</w:t>
      </w:r>
      <w:r w:rsidRPr="00955753">
        <w:rPr>
          <w:rFonts w:ascii="Times New Roman" w:hAnsi="Times New Roman" w:cs="Times New Roman"/>
          <w:sz w:val="28"/>
          <w:szCs w:val="28"/>
        </w:rPr>
        <w:t>зыкального образа и характера музыки. Разнообразие вокальной, инструме</w:t>
      </w:r>
      <w:r w:rsidRPr="00955753">
        <w:rPr>
          <w:rFonts w:ascii="Times New Roman" w:hAnsi="Times New Roman" w:cs="Times New Roman"/>
          <w:sz w:val="28"/>
          <w:szCs w:val="28"/>
        </w:rPr>
        <w:t>н</w:t>
      </w:r>
      <w:r w:rsidRPr="00955753">
        <w:rPr>
          <w:rFonts w:ascii="Times New Roman" w:hAnsi="Times New Roman" w:cs="Times New Roman"/>
          <w:sz w:val="28"/>
          <w:szCs w:val="28"/>
        </w:rPr>
        <w:t>тальной, вокально-инструментальной, камерной, симфонической и театральной музыки. Различные формы построения музыки (двухчастная и трехчастная, в</w:t>
      </w:r>
      <w:r w:rsidRPr="00955753">
        <w:rPr>
          <w:rFonts w:ascii="Times New Roman" w:hAnsi="Times New Roman" w:cs="Times New Roman"/>
          <w:sz w:val="28"/>
          <w:szCs w:val="28"/>
        </w:rPr>
        <w:t>а</w:t>
      </w:r>
      <w:r w:rsidRPr="00955753">
        <w:rPr>
          <w:rFonts w:ascii="Times New Roman" w:hAnsi="Times New Roman" w:cs="Times New Roman"/>
          <w:sz w:val="28"/>
          <w:szCs w:val="28"/>
        </w:rPr>
        <w:t>риации, рондо,</w:t>
      </w:r>
      <w:r w:rsidRPr="009479AA">
        <w:rPr>
          <w:rFonts w:ascii="Times New Roman" w:hAnsi="Times New Roman" w:cs="Times New Roman"/>
          <w:sz w:val="28"/>
          <w:szCs w:val="28"/>
        </w:rPr>
        <w:t>сонатно-симфонический цикл, сюита), их</w:t>
      </w:r>
      <w:r w:rsidRPr="00955753">
        <w:rPr>
          <w:rFonts w:ascii="Times New Roman" w:hAnsi="Times New Roman" w:cs="Times New Roman"/>
          <w:sz w:val="28"/>
          <w:szCs w:val="28"/>
        </w:rPr>
        <w:t xml:space="preserve"> возможности в вопл</w:t>
      </w:r>
      <w:r w:rsidRPr="00955753">
        <w:rPr>
          <w:rFonts w:ascii="Times New Roman" w:hAnsi="Times New Roman" w:cs="Times New Roman"/>
          <w:sz w:val="28"/>
          <w:szCs w:val="28"/>
        </w:rPr>
        <w:t>о</w:t>
      </w:r>
      <w:r w:rsidRPr="00955753">
        <w:rPr>
          <w:rFonts w:ascii="Times New Roman" w:hAnsi="Times New Roman" w:cs="Times New Roman"/>
          <w:sz w:val="28"/>
          <w:szCs w:val="28"/>
        </w:rPr>
        <w:t>щении и развитии музыкальных образов. Круг музыкальных образов (лирич</w:t>
      </w:r>
      <w:r w:rsidRPr="00955753">
        <w:rPr>
          <w:rFonts w:ascii="Times New Roman" w:hAnsi="Times New Roman" w:cs="Times New Roman"/>
          <w:sz w:val="28"/>
          <w:szCs w:val="28"/>
        </w:rPr>
        <w:t>е</w:t>
      </w:r>
      <w:r w:rsidRPr="00955753">
        <w:rPr>
          <w:rFonts w:ascii="Times New Roman" w:hAnsi="Times New Roman" w:cs="Times New Roman"/>
          <w:sz w:val="28"/>
          <w:szCs w:val="28"/>
        </w:rPr>
        <w:t>ские, драматические, героические, романтические, эпические и др.), их взаим</w:t>
      </w:r>
      <w:r w:rsidRPr="00955753">
        <w:rPr>
          <w:rFonts w:ascii="Times New Roman" w:hAnsi="Times New Roman" w:cs="Times New Roman"/>
          <w:sz w:val="28"/>
          <w:szCs w:val="28"/>
        </w:rPr>
        <w:t>о</w:t>
      </w:r>
      <w:r w:rsidRPr="00955753">
        <w:rPr>
          <w:rFonts w:ascii="Times New Roman" w:hAnsi="Times New Roman" w:cs="Times New Roman"/>
          <w:sz w:val="28"/>
          <w:szCs w:val="28"/>
        </w:rPr>
        <w:t>связь и развитие. Многообразие связей музыки с литературой. Взаимодействие музыки и литературы в музыкальном театре. Программная музыка. Многообр</w:t>
      </w:r>
      <w:r w:rsidRPr="00955753">
        <w:rPr>
          <w:rFonts w:ascii="Times New Roman" w:hAnsi="Times New Roman" w:cs="Times New Roman"/>
          <w:sz w:val="28"/>
          <w:szCs w:val="28"/>
        </w:rPr>
        <w:t>а</w:t>
      </w:r>
      <w:r w:rsidRPr="00955753">
        <w:rPr>
          <w:rFonts w:ascii="Times New Roman" w:hAnsi="Times New Roman" w:cs="Times New Roman"/>
          <w:sz w:val="28"/>
          <w:szCs w:val="28"/>
        </w:rPr>
        <w:t>зие связей музыки с изобразительным искусством. Портрет в музыке и изобр</w:t>
      </w:r>
      <w:r w:rsidRPr="00955753">
        <w:rPr>
          <w:rFonts w:ascii="Times New Roman" w:hAnsi="Times New Roman" w:cs="Times New Roman"/>
          <w:sz w:val="28"/>
          <w:szCs w:val="28"/>
        </w:rPr>
        <w:t>а</w:t>
      </w:r>
      <w:r w:rsidRPr="00955753">
        <w:rPr>
          <w:rFonts w:ascii="Times New Roman" w:hAnsi="Times New Roman" w:cs="Times New Roman"/>
          <w:sz w:val="28"/>
          <w:szCs w:val="28"/>
        </w:rPr>
        <w:t>зительном искусстве. Картины природы в музыке и в изобразительном иску</w:t>
      </w:r>
      <w:r w:rsidRPr="00955753">
        <w:rPr>
          <w:rFonts w:ascii="Times New Roman" w:hAnsi="Times New Roman" w:cs="Times New Roman"/>
          <w:sz w:val="28"/>
          <w:szCs w:val="28"/>
        </w:rPr>
        <w:t>с</w:t>
      </w:r>
      <w:r w:rsidRPr="00955753">
        <w:rPr>
          <w:rFonts w:ascii="Times New Roman" w:hAnsi="Times New Roman" w:cs="Times New Roman"/>
          <w:sz w:val="28"/>
          <w:szCs w:val="28"/>
        </w:rPr>
        <w:t>стве. Символика скульптуры, архитектуры, музыки.</w:t>
      </w:r>
    </w:p>
    <w:p w:rsidR="007A135B" w:rsidRPr="00955753" w:rsidRDefault="007A135B" w:rsidP="00AE0024">
      <w:pPr>
        <w:spacing w:after="0" w:line="240" w:lineRule="auto"/>
        <w:ind w:firstLine="709"/>
        <w:jc w:val="both"/>
        <w:rPr>
          <w:rFonts w:ascii="Times New Roman" w:hAnsi="Times New Roman" w:cs="Times New Roman"/>
          <w:b/>
          <w:bCs/>
          <w:sz w:val="28"/>
          <w:szCs w:val="28"/>
        </w:rPr>
      </w:pPr>
      <w:r w:rsidRPr="00955753">
        <w:rPr>
          <w:rFonts w:ascii="Times New Roman" w:hAnsi="Times New Roman" w:cs="Times New Roman"/>
          <w:b/>
          <w:bCs/>
          <w:sz w:val="28"/>
          <w:szCs w:val="28"/>
        </w:rPr>
        <w:t>Народное музыкальное творчество</w:t>
      </w:r>
    </w:p>
    <w:p w:rsidR="007A135B" w:rsidRPr="00955753" w:rsidRDefault="007A135B" w:rsidP="00AE0024">
      <w:pPr>
        <w:spacing w:after="0" w:line="240" w:lineRule="auto"/>
        <w:ind w:firstLine="709"/>
        <w:jc w:val="both"/>
        <w:rPr>
          <w:rFonts w:ascii="Times New Roman" w:hAnsi="Times New Roman" w:cs="Times New Roman"/>
          <w:sz w:val="28"/>
          <w:szCs w:val="28"/>
        </w:rPr>
      </w:pPr>
      <w:r w:rsidRPr="00955753">
        <w:rPr>
          <w:rFonts w:ascii="Times New Roman" w:hAnsi="Times New Roman" w:cs="Times New Roman"/>
          <w:sz w:val="28"/>
          <w:szCs w:val="28"/>
        </w:rPr>
        <w:t>Устное народное музыкальное творчество в развитии общей культуры народа. Характерные черты русской народной музыки. Основные жанры ру</w:t>
      </w:r>
      <w:r w:rsidRPr="00955753">
        <w:rPr>
          <w:rFonts w:ascii="Times New Roman" w:hAnsi="Times New Roman" w:cs="Times New Roman"/>
          <w:sz w:val="28"/>
          <w:szCs w:val="28"/>
        </w:rPr>
        <w:t>с</w:t>
      </w:r>
      <w:r w:rsidRPr="00955753">
        <w:rPr>
          <w:rFonts w:ascii="Times New Roman" w:hAnsi="Times New Roman" w:cs="Times New Roman"/>
          <w:sz w:val="28"/>
          <w:szCs w:val="28"/>
        </w:rPr>
        <w:t xml:space="preserve">ской народной вокальной музыки. </w:t>
      </w:r>
      <w:r w:rsidRPr="00955753">
        <w:rPr>
          <w:rFonts w:ascii="Times New Roman" w:hAnsi="Times New Roman" w:cs="Times New Roman"/>
          <w:i/>
          <w:iCs/>
          <w:sz w:val="28"/>
          <w:szCs w:val="28"/>
        </w:rPr>
        <w:t>Различные исполнительские типы худож</w:t>
      </w:r>
      <w:r w:rsidRPr="00955753">
        <w:rPr>
          <w:rFonts w:ascii="Times New Roman" w:hAnsi="Times New Roman" w:cs="Times New Roman"/>
          <w:i/>
          <w:iCs/>
          <w:sz w:val="28"/>
          <w:szCs w:val="28"/>
        </w:rPr>
        <w:t>е</w:t>
      </w:r>
      <w:r w:rsidRPr="00955753">
        <w:rPr>
          <w:rFonts w:ascii="Times New Roman" w:hAnsi="Times New Roman" w:cs="Times New Roman"/>
          <w:i/>
          <w:iCs/>
          <w:sz w:val="28"/>
          <w:szCs w:val="28"/>
        </w:rPr>
        <w:t xml:space="preserve">ственного общения (хоровое, соревновательное, сказительное). </w:t>
      </w:r>
      <w:r w:rsidRPr="00955753">
        <w:rPr>
          <w:rFonts w:ascii="Times New Roman" w:hAnsi="Times New Roman" w:cs="Times New Roman"/>
          <w:sz w:val="28"/>
          <w:szCs w:val="28"/>
        </w:rPr>
        <w:t>Музыкальный фольклор народов России. Знакомство с музыкальной культурой, народным м</w:t>
      </w:r>
      <w:r w:rsidRPr="00955753">
        <w:rPr>
          <w:rFonts w:ascii="Times New Roman" w:hAnsi="Times New Roman" w:cs="Times New Roman"/>
          <w:sz w:val="28"/>
          <w:szCs w:val="28"/>
        </w:rPr>
        <w:t>у</w:t>
      </w:r>
      <w:r w:rsidRPr="00955753">
        <w:rPr>
          <w:rFonts w:ascii="Times New Roman" w:hAnsi="Times New Roman" w:cs="Times New Roman"/>
          <w:sz w:val="28"/>
          <w:szCs w:val="28"/>
        </w:rPr>
        <w:t>зыкальным творчеством своего региона. Истоки и интонационное своеобразие, музыкального фольклора разных стран.</w:t>
      </w:r>
    </w:p>
    <w:p w:rsidR="007A135B" w:rsidRPr="00955753" w:rsidRDefault="007A135B" w:rsidP="00AE0024">
      <w:pPr>
        <w:spacing w:after="0" w:line="240" w:lineRule="auto"/>
        <w:ind w:left="709"/>
        <w:jc w:val="both"/>
        <w:rPr>
          <w:rFonts w:ascii="Times New Roman" w:hAnsi="Times New Roman" w:cs="Times New Roman"/>
          <w:b/>
          <w:bCs/>
          <w:sz w:val="28"/>
          <w:szCs w:val="28"/>
        </w:rPr>
      </w:pPr>
      <w:r w:rsidRPr="00955753">
        <w:rPr>
          <w:rFonts w:ascii="Times New Roman" w:hAnsi="Times New Roman" w:cs="Times New Roman"/>
          <w:b/>
          <w:bCs/>
          <w:sz w:val="28"/>
          <w:szCs w:val="28"/>
        </w:rPr>
        <w:t xml:space="preserve">Русская музыка от эпохи средневековья до рубежа </w:t>
      </w:r>
      <w:r w:rsidRPr="00955753">
        <w:rPr>
          <w:rFonts w:ascii="Times New Roman" w:hAnsi="Times New Roman" w:cs="Times New Roman"/>
          <w:b/>
          <w:bCs/>
          <w:sz w:val="28"/>
          <w:szCs w:val="28"/>
          <w:lang w:val="en-US"/>
        </w:rPr>
        <w:t>XIX</w:t>
      </w:r>
      <w:r w:rsidRPr="00955753">
        <w:rPr>
          <w:rFonts w:ascii="Times New Roman" w:hAnsi="Times New Roman" w:cs="Times New Roman"/>
          <w:b/>
          <w:bCs/>
          <w:sz w:val="28"/>
          <w:szCs w:val="28"/>
        </w:rPr>
        <w:t>-ХХ вв.</w:t>
      </w:r>
    </w:p>
    <w:p w:rsidR="007A135B" w:rsidRPr="00955753" w:rsidRDefault="007A135B" w:rsidP="00AE0024">
      <w:pPr>
        <w:spacing w:after="0" w:line="240" w:lineRule="auto"/>
        <w:ind w:firstLine="709"/>
        <w:jc w:val="both"/>
        <w:rPr>
          <w:rFonts w:ascii="Times New Roman" w:hAnsi="Times New Roman" w:cs="Times New Roman"/>
          <w:sz w:val="28"/>
          <w:szCs w:val="28"/>
        </w:rPr>
      </w:pPr>
      <w:r w:rsidRPr="00955753">
        <w:rPr>
          <w:rFonts w:ascii="Times New Roman" w:hAnsi="Times New Roman" w:cs="Times New Roman"/>
          <w:sz w:val="28"/>
          <w:szCs w:val="28"/>
        </w:rPr>
        <w:t xml:space="preserve">Древнерусская духовная музыка. </w:t>
      </w:r>
      <w:r w:rsidRPr="00955753">
        <w:rPr>
          <w:rFonts w:ascii="Times New Roman" w:hAnsi="Times New Roman" w:cs="Times New Roman"/>
          <w:i/>
          <w:iCs/>
          <w:sz w:val="28"/>
          <w:szCs w:val="28"/>
        </w:rPr>
        <w:t>Знаменный распев как основа древнеру</w:t>
      </w:r>
      <w:r w:rsidRPr="00955753">
        <w:rPr>
          <w:rFonts w:ascii="Times New Roman" w:hAnsi="Times New Roman" w:cs="Times New Roman"/>
          <w:i/>
          <w:iCs/>
          <w:sz w:val="28"/>
          <w:szCs w:val="28"/>
        </w:rPr>
        <w:t>с</w:t>
      </w:r>
      <w:r w:rsidRPr="00955753">
        <w:rPr>
          <w:rFonts w:ascii="Times New Roman" w:hAnsi="Times New Roman" w:cs="Times New Roman"/>
          <w:i/>
          <w:iCs/>
          <w:sz w:val="28"/>
          <w:szCs w:val="28"/>
        </w:rPr>
        <w:t>ской храмовой музыки.</w:t>
      </w:r>
      <w:r w:rsidRPr="00955753">
        <w:rPr>
          <w:rFonts w:ascii="Times New Roman" w:hAnsi="Times New Roman" w:cs="Times New Roman"/>
          <w:sz w:val="28"/>
          <w:szCs w:val="28"/>
        </w:rPr>
        <w:t xml:space="preserve"> Основные жанры профессиональной музыки эпохи Пр</w:t>
      </w:r>
      <w:r w:rsidRPr="00955753">
        <w:rPr>
          <w:rFonts w:ascii="Times New Roman" w:hAnsi="Times New Roman" w:cs="Times New Roman"/>
          <w:sz w:val="28"/>
          <w:szCs w:val="28"/>
        </w:rPr>
        <w:t>о</w:t>
      </w:r>
      <w:r w:rsidRPr="00955753">
        <w:rPr>
          <w:rFonts w:ascii="Times New Roman" w:hAnsi="Times New Roman" w:cs="Times New Roman"/>
          <w:sz w:val="28"/>
          <w:szCs w:val="28"/>
        </w:rPr>
        <w:t>свещения: кант, хоровой концерт, литургия. Формирование русской классич</w:t>
      </w:r>
      <w:r w:rsidRPr="00955753">
        <w:rPr>
          <w:rFonts w:ascii="Times New Roman" w:hAnsi="Times New Roman" w:cs="Times New Roman"/>
          <w:sz w:val="28"/>
          <w:szCs w:val="28"/>
        </w:rPr>
        <w:t>е</w:t>
      </w:r>
      <w:r w:rsidRPr="00955753">
        <w:rPr>
          <w:rFonts w:ascii="Times New Roman" w:hAnsi="Times New Roman" w:cs="Times New Roman"/>
          <w:sz w:val="28"/>
          <w:szCs w:val="28"/>
        </w:rPr>
        <w:t>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w:t>
      </w:r>
      <w:r w:rsidRPr="00955753">
        <w:rPr>
          <w:rFonts w:ascii="Times New Roman" w:hAnsi="Times New Roman" w:cs="Times New Roman"/>
          <w:sz w:val="28"/>
          <w:szCs w:val="28"/>
        </w:rPr>
        <w:t>ы</w:t>
      </w:r>
      <w:r w:rsidRPr="00955753">
        <w:rPr>
          <w:rFonts w:ascii="Times New Roman" w:hAnsi="Times New Roman" w:cs="Times New Roman"/>
          <w:sz w:val="28"/>
          <w:szCs w:val="28"/>
        </w:rPr>
        <w:t xml:space="preserve">кального искусства. Духовная музыка русских композиторов. Традиции русской </w:t>
      </w:r>
      <w:r w:rsidRPr="00955753">
        <w:rPr>
          <w:rFonts w:ascii="Times New Roman" w:hAnsi="Times New Roman" w:cs="Times New Roman"/>
          <w:sz w:val="28"/>
          <w:szCs w:val="28"/>
        </w:rPr>
        <w:lastRenderedPageBreak/>
        <w:t>музыкальной классики, стилевые черты русской классической музыкальной школы.</w:t>
      </w:r>
    </w:p>
    <w:p w:rsidR="007A135B" w:rsidRPr="00955753" w:rsidRDefault="007A135B" w:rsidP="00AE0024">
      <w:pPr>
        <w:spacing w:after="0" w:line="240" w:lineRule="auto"/>
        <w:ind w:firstLine="709"/>
        <w:jc w:val="both"/>
        <w:rPr>
          <w:rFonts w:ascii="Times New Roman" w:hAnsi="Times New Roman" w:cs="Times New Roman"/>
          <w:b/>
          <w:bCs/>
          <w:sz w:val="28"/>
          <w:szCs w:val="28"/>
        </w:rPr>
      </w:pPr>
      <w:r w:rsidRPr="00955753">
        <w:rPr>
          <w:rFonts w:ascii="Times New Roman" w:hAnsi="Times New Roman" w:cs="Times New Roman"/>
          <w:b/>
          <w:bCs/>
          <w:sz w:val="28"/>
          <w:szCs w:val="28"/>
        </w:rPr>
        <w:t xml:space="preserve">Зарубежная музыка от эпохи средневековья до рубежа </w:t>
      </w:r>
      <w:r w:rsidRPr="00955753">
        <w:rPr>
          <w:rFonts w:ascii="Times New Roman" w:hAnsi="Times New Roman" w:cs="Times New Roman"/>
          <w:b/>
          <w:bCs/>
          <w:sz w:val="28"/>
          <w:szCs w:val="28"/>
          <w:lang w:val="en-US"/>
        </w:rPr>
        <w:t>XI</w:t>
      </w:r>
      <w:r w:rsidRPr="00955753">
        <w:rPr>
          <w:rFonts w:ascii="Times New Roman" w:hAnsi="Times New Roman" w:cs="Times New Roman"/>
          <w:b/>
          <w:bCs/>
          <w:sz w:val="28"/>
          <w:szCs w:val="28"/>
        </w:rPr>
        <w:t>Х-</w:t>
      </w:r>
      <w:r w:rsidRPr="00955753">
        <w:rPr>
          <w:rFonts w:ascii="Times New Roman" w:hAnsi="Times New Roman" w:cs="Times New Roman"/>
          <w:b/>
          <w:bCs/>
          <w:sz w:val="28"/>
          <w:szCs w:val="28"/>
          <w:lang w:val="en-US"/>
        </w:rPr>
        <w:t>X</w:t>
      </w:r>
      <w:r w:rsidRPr="00955753">
        <w:rPr>
          <w:rFonts w:ascii="Times New Roman" w:hAnsi="Times New Roman" w:cs="Times New Roman"/>
          <w:b/>
          <w:bCs/>
          <w:sz w:val="28"/>
          <w:szCs w:val="28"/>
        </w:rPr>
        <w:t>Х вв.</w:t>
      </w:r>
    </w:p>
    <w:p w:rsidR="007A135B" w:rsidRPr="00955753" w:rsidRDefault="007A135B" w:rsidP="00AE0024">
      <w:pPr>
        <w:spacing w:after="0" w:line="240" w:lineRule="auto"/>
        <w:ind w:firstLine="709"/>
        <w:jc w:val="both"/>
        <w:rPr>
          <w:rFonts w:ascii="Times New Roman" w:hAnsi="Times New Roman" w:cs="Times New Roman"/>
          <w:sz w:val="28"/>
          <w:szCs w:val="28"/>
        </w:rPr>
      </w:pPr>
      <w:r w:rsidRPr="00955753">
        <w:rPr>
          <w:rFonts w:ascii="Times New Roman" w:hAnsi="Times New Roman" w:cs="Times New Roman"/>
          <w:sz w:val="28"/>
          <w:szCs w:val="28"/>
        </w:rPr>
        <w:t>Средневековая духовная музыка: григорианский хорал. Жанры зарубе</w:t>
      </w:r>
      <w:r w:rsidRPr="00955753">
        <w:rPr>
          <w:rFonts w:ascii="Times New Roman" w:hAnsi="Times New Roman" w:cs="Times New Roman"/>
          <w:sz w:val="28"/>
          <w:szCs w:val="28"/>
        </w:rPr>
        <w:t>ж</w:t>
      </w:r>
      <w:r w:rsidRPr="00955753">
        <w:rPr>
          <w:rFonts w:ascii="Times New Roman" w:hAnsi="Times New Roman" w:cs="Times New Roman"/>
          <w:sz w:val="28"/>
          <w:szCs w:val="28"/>
        </w:rPr>
        <w:t>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w:t>
      </w:r>
      <w:r w:rsidRPr="00955753">
        <w:rPr>
          <w:rFonts w:ascii="Times New Roman" w:hAnsi="Times New Roman" w:cs="Times New Roman"/>
          <w:sz w:val="28"/>
          <w:szCs w:val="28"/>
        </w:rPr>
        <w:t>у</w:t>
      </w:r>
      <w:r w:rsidRPr="00955753">
        <w:rPr>
          <w:rFonts w:ascii="Times New Roman" w:hAnsi="Times New Roman" w:cs="Times New Roman"/>
          <w:sz w:val="28"/>
          <w:szCs w:val="28"/>
        </w:rPr>
        <w:t>берт, Э.</w:t>
      </w:r>
      <w:r w:rsidRPr="00955753">
        <w:rPr>
          <w:rFonts w:ascii="Times New Roman" w:hAnsi="Times New Roman" w:cs="Times New Roman"/>
          <w:sz w:val="28"/>
          <w:szCs w:val="28"/>
          <w:lang w:val="en-US"/>
        </w:rPr>
        <w:t> </w:t>
      </w:r>
      <w:r w:rsidRPr="00955753">
        <w:rPr>
          <w:rFonts w:ascii="Times New Roman" w:hAnsi="Times New Roman" w:cs="Times New Roman"/>
          <w:sz w:val="28"/>
          <w:szCs w:val="28"/>
        </w:rPr>
        <w:t xml:space="preserve">Григ). Оперный жанр в творчестве композиторов </w:t>
      </w:r>
      <w:r w:rsidRPr="00955753">
        <w:rPr>
          <w:rFonts w:ascii="Times New Roman" w:hAnsi="Times New Roman" w:cs="Times New Roman"/>
          <w:sz w:val="28"/>
          <w:szCs w:val="28"/>
          <w:lang w:val="en-US"/>
        </w:rPr>
        <w:t>XIX</w:t>
      </w:r>
      <w:r w:rsidRPr="00955753">
        <w:rPr>
          <w:rFonts w:ascii="Times New Roman" w:hAnsi="Times New Roman" w:cs="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sidRPr="00955753">
        <w:rPr>
          <w:rFonts w:ascii="Times New Roman" w:hAnsi="Times New Roman" w:cs="Times New Roman"/>
          <w:i/>
          <w:iCs/>
          <w:sz w:val="28"/>
          <w:szCs w:val="28"/>
        </w:rPr>
        <w:t>Развитие жанров све</w:t>
      </w:r>
      <w:r w:rsidRPr="00955753">
        <w:rPr>
          <w:rFonts w:ascii="Times New Roman" w:hAnsi="Times New Roman" w:cs="Times New Roman"/>
          <w:i/>
          <w:iCs/>
          <w:sz w:val="28"/>
          <w:szCs w:val="28"/>
        </w:rPr>
        <w:t>т</w:t>
      </w:r>
      <w:r w:rsidRPr="00955753">
        <w:rPr>
          <w:rFonts w:ascii="Times New Roman" w:hAnsi="Times New Roman" w:cs="Times New Roman"/>
          <w:i/>
          <w:iCs/>
          <w:sz w:val="28"/>
          <w:szCs w:val="28"/>
        </w:rPr>
        <w:t xml:space="preserve">ской музыки </w:t>
      </w:r>
      <w:r w:rsidRPr="00955753">
        <w:rPr>
          <w:rFonts w:ascii="Times New Roman" w:hAnsi="Times New Roman" w:cs="Times New Roman"/>
          <w:sz w:val="28"/>
          <w:szCs w:val="28"/>
        </w:rPr>
        <w:t xml:space="preserve">Основные жанры светской музыки </w:t>
      </w:r>
      <w:r w:rsidRPr="00955753">
        <w:rPr>
          <w:rFonts w:ascii="Times New Roman" w:hAnsi="Times New Roman" w:cs="Times New Roman"/>
          <w:sz w:val="28"/>
          <w:szCs w:val="28"/>
          <w:lang w:val="en-US"/>
        </w:rPr>
        <w:t>XIX</w:t>
      </w:r>
      <w:r w:rsidRPr="00955753">
        <w:rPr>
          <w:rFonts w:ascii="Times New Roman" w:hAnsi="Times New Roman" w:cs="Times New Roman"/>
          <w:sz w:val="28"/>
          <w:szCs w:val="28"/>
        </w:rPr>
        <w:t xml:space="preserve"> века (соната, симфония, камерно-инструментальная и вокальная музыка, опера, балет). </w:t>
      </w:r>
      <w:r w:rsidRPr="00955753">
        <w:rPr>
          <w:rFonts w:ascii="Times New Roman" w:hAnsi="Times New Roman" w:cs="Times New Roman"/>
          <w:i/>
          <w:iCs/>
          <w:sz w:val="28"/>
          <w:szCs w:val="28"/>
        </w:rPr>
        <w:t>Развитие жа</w:t>
      </w:r>
      <w:r w:rsidRPr="00955753">
        <w:rPr>
          <w:rFonts w:ascii="Times New Roman" w:hAnsi="Times New Roman" w:cs="Times New Roman"/>
          <w:i/>
          <w:iCs/>
          <w:sz w:val="28"/>
          <w:szCs w:val="28"/>
        </w:rPr>
        <w:t>н</w:t>
      </w:r>
      <w:r w:rsidRPr="00955753">
        <w:rPr>
          <w:rFonts w:ascii="Times New Roman" w:hAnsi="Times New Roman" w:cs="Times New Roman"/>
          <w:i/>
          <w:iCs/>
          <w:sz w:val="28"/>
          <w:szCs w:val="28"/>
        </w:rPr>
        <w:t>ров светской музыки (камерная инструментальная и вокальная музыка, ко</w:t>
      </w:r>
      <w:r w:rsidRPr="00955753">
        <w:rPr>
          <w:rFonts w:ascii="Times New Roman" w:hAnsi="Times New Roman" w:cs="Times New Roman"/>
          <w:i/>
          <w:iCs/>
          <w:sz w:val="28"/>
          <w:szCs w:val="28"/>
        </w:rPr>
        <w:t>н</w:t>
      </w:r>
      <w:r w:rsidRPr="00955753">
        <w:rPr>
          <w:rFonts w:ascii="Times New Roman" w:hAnsi="Times New Roman" w:cs="Times New Roman"/>
          <w:i/>
          <w:iCs/>
          <w:sz w:val="28"/>
          <w:szCs w:val="28"/>
        </w:rPr>
        <w:t>церт, симфония, опера, балет).</w:t>
      </w:r>
    </w:p>
    <w:p w:rsidR="007A135B" w:rsidRPr="00955753" w:rsidRDefault="007A135B" w:rsidP="00AE0024">
      <w:pPr>
        <w:spacing w:after="0" w:line="240" w:lineRule="auto"/>
        <w:ind w:left="709"/>
        <w:jc w:val="both"/>
        <w:rPr>
          <w:rFonts w:ascii="Times New Roman" w:hAnsi="Times New Roman" w:cs="Times New Roman"/>
          <w:b/>
          <w:bCs/>
          <w:sz w:val="28"/>
          <w:szCs w:val="28"/>
        </w:rPr>
      </w:pPr>
      <w:r w:rsidRPr="00955753">
        <w:rPr>
          <w:rFonts w:ascii="Times New Roman" w:hAnsi="Times New Roman" w:cs="Times New Roman"/>
          <w:b/>
          <w:bCs/>
          <w:sz w:val="28"/>
          <w:szCs w:val="28"/>
        </w:rPr>
        <w:t xml:space="preserve">Русская и зарубежная музыкальная культура </w:t>
      </w:r>
      <w:r w:rsidRPr="00955753">
        <w:rPr>
          <w:rFonts w:ascii="Times New Roman" w:hAnsi="Times New Roman" w:cs="Times New Roman"/>
          <w:b/>
          <w:bCs/>
          <w:sz w:val="28"/>
          <w:szCs w:val="28"/>
          <w:lang w:val="en-US"/>
        </w:rPr>
        <w:t>XX</w:t>
      </w:r>
      <w:r w:rsidRPr="00955753">
        <w:rPr>
          <w:rFonts w:ascii="Times New Roman" w:hAnsi="Times New Roman" w:cs="Times New Roman"/>
          <w:b/>
          <w:bCs/>
          <w:sz w:val="28"/>
          <w:szCs w:val="28"/>
        </w:rPr>
        <w:t xml:space="preserve"> в.</w:t>
      </w:r>
    </w:p>
    <w:p w:rsidR="007A135B" w:rsidRPr="00955753" w:rsidRDefault="007A135B" w:rsidP="00AE0024">
      <w:pPr>
        <w:spacing w:after="0" w:line="240" w:lineRule="auto"/>
        <w:ind w:firstLine="709"/>
        <w:jc w:val="both"/>
        <w:rPr>
          <w:rFonts w:ascii="Times New Roman" w:hAnsi="Times New Roman" w:cs="Times New Roman"/>
          <w:sz w:val="28"/>
          <w:szCs w:val="28"/>
        </w:rPr>
      </w:pPr>
      <w:r w:rsidRPr="00955753">
        <w:rPr>
          <w:rFonts w:ascii="Times New Roman" w:hAnsi="Times New Roman" w:cs="Times New Roman"/>
          <w:sz w:val="28"/>
          <w:szCs w:val="28"/>
        </w:rPr>
        <w:t>Знакомство с творчеством всемирно известных отечественных композит</w:t>
      </w:r>
      <w:r w:rsidRPr="00955753">
        <w:rPr>
          <w:rFonts w:ascii="Times New Roman" w:hAnsi="Times New Roman" w:cs="Times New Roman"/>
          <w:sz w:val="28"/>
          <w:szCs w:val="28"/>
        </w:rPr>
        <w:t>о</w:t>
      </w:r>
      <w:r w:rsidRPr="00955753">
        <w:rPr>
          <w:rFonts w:ascii="Times New Roman" w:hAnsi="Times New Roman" w:cs="Times New Roman"/>
          <w:sz w:val="28"/>
          <w:szCs w:val="28"/>
        </w:rPr>
        <w:t xml:space="preserve">ров (И.Ф. Стравинский, С.С. Прокофьев, Д.Д. Шостакович, Г.В. Свиридов, Р. Щедрин, </w:t>
      </w:r>
      <w:r w:rsidRPr="00955753">
        <w:rPr>
          <w:rFonts w:ascii="Times New Roman" w:hAnsi="Times New Roman" w:cs="Times New Roman"/>
          <w:i/>
          <w:iCs/>
          <w:sz w:val="28"/>
          <w:szCs w:val="28"/>
        </w:rPr>
        <w:t>А.И. Хачатурян, А.Г. Шнитке)</w:t>
      </w:r>
      <w:r w:rsidRPr="00955753">
        <w:rPr>
          <w:rFonts w:ascii="Times New Roman" w:hAnsi="Times New Roman" w:cs="Times New Roman"/>
          <w:sz w:val="28"/>
          <w:szCs w:val="28"/>
        </w:rPr>
        <w:t xml:space="preserve"> и зарубежных композиторов ХХ ст</w:t>
      </w:r>
      <w:r w:rsidRPr="00955753">
        <w:rPr>
          <w:rFonts w:ascii="Times New Roman" w:hAnsi="Times New Roman" w:cs="Times New Roman"/>
          <w:sz w:val="28"/>
          <w:szCs w:val="28"/>
        </w:rPr>
        <w:t>о</w:t>
      </w:r>
      <w:r w:rsidRPr="00955753">
        <w:rPr>
          <w:rFonts w:ascii="Times New Roman" w:hAnsi="Times New Roman" w:cs="Times New Roman"/>
          <w:sz w:val="28"/>
          <w:szCs w:val="28"/>
        </w:rPr>
        <w:t xml:space="preserve">летия (К. Дебюсси, </w:t>
      </w:r>
      <w:r w:rsidRPr="00955753">
        <w:rPr>
          <w:rFonts w:ascii="Times New Roman" w:hAnsi="Times New Roman" w:cs="Times New Roman"/>
          <w:i/>
          <w:iCs/>
          <w:sz w:val="28"/>
          <w:szCs w:val="28"/>
        </w:rPr>
        <w:t>К. Орф, М. Равель, Б. Бриттен, А. Шенберг).</w:t>
      </w:r>
      <w:r w:rsidRPr="00955753">
        <w:rPr>
          <w:rFonts w:ascii="Times New Roman" w:hAnsi="Times New Roman" w:cs="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w:t>
      </w:r>
      <w:r w:rsidRPr="00955753">
        <w:rPr>
          <w:rFonts w:ascii="Times New Roman" w:hAnsi="Times New Roman" w:cs="Times New Roman"/>
          <w:sz w:val="28"/>
          <w:szCs w:val="28"/>
        </w:rPr>
        <w:t>н</w:t>
      </w:r>
      <w:r w:rsidRPr="00955753">
        <w:rPr>
          <w:rFonts w:ascii="Times New Roman" w:hAnsi="Times New Roman" w:cs="Times New Roman"/>
          <w:sz w:val="28"/>
          <w:szCs w:val="28"/>
        </w:rPr>
        <w:t>ное представление о современной музыке, ее разнообразии и характерных пр</w:t>
      </w:r>
      <w:r w:rsidRPr="00955753">
        <w:rPr>
          <w:rFonts w:ascii="Times New Roman" w:hAnsi="Times New Roman" w:cs="Times New Roman"/>
          <w:sz w:val="28"/>
          <w:szCs w:val="28"/>
        </w:rPr>
        <w:t>и</w:t>
      </w:r>
      <w:r w:rsidRPr="00955753">
        <w:rPr>
          <w:rFonts w:ascii="Times New Roman" w:hAnsi="Times New Roman" w:cs="Times New Roman"/>
          <w:sz w:val="28"/>
          <w:szCs w:val="28"/>
        </w:rPr>
        <w:t>знаках. Авторская песня: прошлое и настоящее. Рок-музыка и ее отдельные направления (рок-опера, рок-н-ролл.). Мюзикл. Электронная музыка. Совреме</w:t>
      </w:r>
      <w:r w:rsidRPr="00955753">
        <w:rPr>
          <w:rFonts w:ascii="Times New Roman" w:hAnsi="Times New Roman" w:cs="Times New Roman"/>
          <w:sz w:val="28"/>
          <w:szCs w:val="28"/>
        </w:rPr>
        <w:t>н</w:t>
      </w:r>
      <w:r w:rsidRPr="00955753">
        <w:rPr>
          <w:rFonts w:ascii="Times New Roman" w:hAnsi="Times New Roman" w:cs="Times New Roman"/>
          <w:sz w:val="28"/>
          <w:szCs w:val="28"/>
        </w:rPr>
        <w:t>ные технологии записи и воспроизведения музыки.</w:t>
      </w:r>
    </w:p>
    <w:p w:rsidR="007A135B" w:rsidRPr="00955753" w:rsidRDefault="007A135B" w:rsidP="00AE0024">
      <w:pPr>
        <w:tabs>
          <w:tab w:val="left" w:pos="1985"/>
        </w:tabs>
        <w:spacing w:after="0" w:line="240" w:lineRule="auto"/>
        <w:ind w:left="709"/>
        <w:jc w:val="both"/>
        <w:rPr>
          <w:rFonts w:ascii="Times New Roman" w:hAnsi="Times New Roman" w:cs="Times New Roman"/>
          <w:b/>
          <w:bCs/>
          <w:sz w:val="28"/>
          <w:szCs w:val="28"/>
        </w:rPr>
      </w:pPr>
      <w:r w:rsidRPr="00955753">
        <w:rPr>
          <w:rFonts w:ascii="Times New Roman" w:hAnsi="Times New Roman" w:cs="Times New Roman"/>
          <w:b/>
          <w:bCs/>
          <w:sz w:val="28"/>
          <w:szCs w:val="28"/>
        </w:rPr>
        <w:t>Современная музыкальная жизнь</w:t>
      </w:r>
    </w:p>
    <w:p w:rsidR="007A135B" w:rsidRPr="00955753" w:rsidRDefault="007A135B" w:rsidP="00AE0024">
      <w:pPr>
        <w:spacing w:after="0" w:line="240" w:lineRule="auto"/>
        <w:ind w:firstLine="709"/>
        <w:jc w:val="both"/>
        <w:rPr>
          <w:rFonts w:ascii="Times New Roman" w:hAnsi="Times New Roman" w:cs="Times New Roman"/>
          <w:sz w:val="28"/>
          <w:szCs w:val="28"/>
        </w:rPr>
      </w:pPr>
      <w:r w:rsidRPr="00955753">
        <w:rPr>
          <w:rFonts w:ascii="Times New Roman" w:hAnsi="Times New Roman" w:cs="Times New Roman"/>
          <w:sz w:val="28"/>
          <w:szCs w:val="28"/>
        </w:rPr>
        <w:t>Панорама современной музыкальной жизни в России и за рубежом: ко</w:t>
      </w:r>
      <w:r w:rsidRPr="00955753">
        <w:rPr>
          <w:rFonts w:ascii="Times New Roman" w:hAnsi="Times New Roman" w:cs="Times New Roman"/>
          <w:sz w:val="28"/>
          <w:szCs w:val="28"/>
        </w:rPr>
        <w:t>н</w:t>
      </w:r>
      <w:r w:rsidRPr="00955753">
        <w:rPr>
          <w:rFonts w:ascii="Times New Roman" w:hAnsi="Times New Roman" w:cs="Times New Roman"/>
          <w:sz w:val="28"/>
          <w:szCs w:val="28"/>
        </w:rPr>
        <w:t>церты, конкурсы и фестивали (современной и классической муз</w:t>
      </w:r>
      <w:r w:rsidRPr="00955753">
        <w:rPr>
          <w:rFonts w:ascii="Times New Roman" w:hAnsi="Times New Roman" w:cs="Times New Roman"/>
          <w:sz w:val="28"/>
          <w:szCs w:val="28"/>
        </w:rPr>
        <w:t>ы</w:t>
      </w:r>
      <w:r w:rsidRPr="00955753">
        <w:rPr>
          <w:rFonts w:ascii="Times New Roman" w:hAnsi="Times New Roman" w:cs="Times New Roman"/>
          <w:sz w:val="28"/>
          <w:szCs w:val="28"/>
        </w:rPr>
        <w:t>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исполнителей(Э. Карузо, М. Каллас; Л. Паваротти, М. Кабалье, В. Клиберн, В. Кельмпфф и др.) классич</w:t>
      </w:r>
      <w:r w:rsidRPr="00955753">
        <w:rPr>
          <w:rFonts w:ascii="Times New Roman" w:hAnsi="Times New Roman" w:cs="Times New Roman"/>
          <w:sz w:val="28"/>
          <w:szCs w:val="28"/>
        </w:rPr>
        <w:t>е</w:t>
      </w:r>
      <w:r w:rsidRPr="00955753">
        <w:rPr>
          <w:rFonts w:ascii="Times New Roman" w:hAnsi="Times New Roman" w:cs="Times New Roman"/>
          <w:sz w:val="28"/>
          <w:szCs w:val="28"/>
        </w:rPr>
        <w:t>ской музыки. Современные выдающиеся, композиторы, вокальные  исполнит</w:t>
      </w:r>
      <w:r w:rsidRPr="00955753">
        <w:rPr>
          <w:rFonts w:ascii="Times New Roman" w:hAnsi="Times New Roman" w:cs="Times New Roman"/>
          <w:sz w:val="28"/>
          <w:szCs w:val="28"/>
        </w:rPr>
        <w:t>е</w:t>
      </w:r>
      <w:r w:rsidRPr="00955753">
        <w:rPr>
          <w:rFonts w:ascii="Times New Roman" w:hAnsi="Times New Roman" w:cs="Times New Roman"/>
          <w:sz w:val="28"/>
          <w:szCs w:val="28"/>
        </w:rPr>
        <w:t>ли и инструментальные коллективы. Всемирные центры музыкальной культуры и музыкального образования. Может ли современная музыка считаться класс</w:t>
      </w:r>
      <w:r w:rsidRPr="00955753">
        <w:rPr>
          <w:rFonts w:ascii="Times New Roman" w:hAnsi="Times New Roman" w:cs="Times New Roman"/>
          <w:sz w:val="28"/>
          <w:szCs w:val="28"/>
        </w:rPr>
        <w:t>и</w:t>
      </w:r>
      <w:r w:rsidRPr="00955753">
        <w:rPr>
          <w:rFonts w:ascii="Times New Roman" w:hAnsi="Times New Roman" w:cs="Times New Roman"/>
          <w:sz w:val="28"/>
          <w:szCs w:val="28"/>
        </w:rPr>
        <w:t>ческой? Классическая музыка в современных обработках.</w:t>
      </w:r>
    </w:p>
    <w:p w:rsidR="007A135B" w:rsidRPr="00955753" w:rsidRDefault="007A135B" w:rsidP="00AE0024">
      <w:pPr>
        <w:spacing w:after="0" w:line="240" w:lineRule="auto"/>
        <w:ind w:left="709"/>
        <w:jc w:val="both"/>
        <w:rPr>
          <w:rFonts w:ascii="Times New Roman" w:hAnsi="Times New Roman" w:cs="Times New Roman"/>
          <w:b/>
          <w:bCs/>
          <w:sz w:val="28"/>
          <w:szCs w:val="28"/>
        </w:rPr>
      </w:pPr>
      <w:r w:rsidRPr="00955753">
        <w:rPr>
          <w:rFonts w:ascii="Times New Roman" w:hAnsi="Times New Roman" w:cs="Times New Roman"/>
          <w:b/>
          <w:bCs/>
          <w:sz w:val="28"/>
          <w:szCs w:val="28"/>
        </w:rPr>
        <w:t>Значение музыки в жизни человека</w:t>
      </w:r>
    </w:p>
    <w:p w:rsidR="007A135B" w:rsidRPr="00955753" w:rsidRDefault="007A135B" w:rsidP="00AE0024">
      <w:pPr>
        <w:spacing w:after="0" w:line="240" w:lineRule="auto"/>
        <w:ind w:firstLine="709"/>
        <w:jc w:val="both"/>
        <w:rPr>
          <w:rFonts w:ascii="Times New Roman" w:hAnsi="Times New Roman" w:cs="Times New Roman"/>
          <w:sz w:val="28"/>
          <w:szCs w:val="28"/>
        </w:rPr>
      </w:pPr>
      <w:r w:rsidRPr="00955753">
        <w:rPr>
          <w:rFonts w:ascii="Times New Roman" w:hAnsi="Times New Roman" w:cs="Times New Roman"/>
          <w:sz w:val="28"/>
          <w:szCs w:val="28"/>
        </w:rPr>
        <w:t>Музыкальное искусство как воплощение жизненной красоты и жизненной правды. Стиль как отражение мироощущения композитора. Воздействие муз</w:t>
      </w:r>
      <w:r w:rsidRPr="00955753">
        <w:rPr>
          <w:rFonts w:ascii="Times New Roman" w:hAnsi="Times New Roman" w:cs="Times New Roman"/>
          <w:sz w:val="28"/>
          <w:szCs w:val="28"/>
        </w:rPr>
        <w:t>ы</w:t>
      </w:r>
      <w:r w:rsidRPr="00955753">
        <w:rPr>
          <w:rFonts w:ascii="Times New Roman" w:hAnsi="Times New Roman" w:cs="Times New Roman"/>
          <w:sz w:val="28"/>
          <w:szCs w:val="28"/>
        </w:rPr>
        <w:t xml:space="preserve">ки на человека, ее роль в человеческом обществе. «Вечные» проблемы жизни в творчестве композиторов. Своеобразие видения картины мира в национальных </w:t>
      </w:r>
      <w:r w:rsidRPr="00955753">
        <w:rPr>
          <w:rFonts w:ascii="Times New Roman" w:hAnsi="Times New Roman" w:cs="Times New Roman"/>
          <w:sz w:val="28"/>
          <w:szCs w:val="28"/>
        </w:rPr>
        <w:lastRenderedPageBreak/>
        <w:t>музыкальных культурах Востока и Запада. Преобразующая сила музыки как в</w:t>
      </w:r>
      <w:r w:rsidRPr="00955753">
        <w:rPr>
          <w:rFonts w:ascii="Times New Roman" w:hAnsi="Times New Roman" w:cs="Times New Roman"/>
          <w:sz w:val="28"/>
          <w:szCs w:val="28"/>
        </w:rPr>
        <w:t>и</w:t>
      </w:r>
      <w:r w:rsidRPr="00955753">
        <w:rPr>
          <w:rFonts w:ascii="Times New Roman" w:hAnsi="Times New Roman" w:cs="Times New Roman"/>
          <w:sz w:val="28"/>
          <w:szCs w:val="28"/>
        </w:rPr>
        <w:t>да искусства.</w:t>
      </w:r>
    </w:p>
    <w:p w:rsidR="007A135B" w:rsidRPr="00955753" w:rsidRDefault="007A135B" w:rsidP="00AE0024">
      <w:pPr>
        <w:spacing w:after="0" w:line="240" w:lineRule="auto"/>
        <w:ind w:firstLine="709"/>
        <w:jc w:val="center"/>
        <w:rPr>
          <w:rFonts w:ascii="Times New Roman" w:hAnsi="Times New Roman" w:cs="Times New Roman"/>
          <w:sz w:val="28"/>
          <w:szCs w:val="28"/>
        </w:rPr>
      </w:pPr>
      <w:r w:rsidRPr="00955753">
        <w:rPr>
          <w:rFonts w:ascii="Times New Roman" w:hAnsi="Times New Roman" w:cs="Times New Roman"/>
          <w:b/>
          <w:bCs/>
          <w:sz w:val="28"/>
          <w:szCs w:val="28"/>
        </w:rPr>
        <w:t>Перечень музыкальных произведений для использования в обеспеч</w:t>
      </w:r>
      <w:r w:rsidRPr="00955753">
        <w:rPr>
          <w:rFonts w:ascii="Times New Roman" w:hAnsi="Times New Roman" w:cs="Times New Roman"/>
          <w:b/>
          <w:bCs/>
          <w:sz w:val="28"/>
          <w:szCs w:val="28"/>
        </w:rPr>
        <w:t>е</w:t>
      </w:r>
      <w:r w:rsidRPr="00955753">
        <w:rPr>
          <w:rFonts w:ascii="Times New Roman" w:hAnsi="Times New Roman" w:cs="Times New Roman"/>
          <w:b/>
          <w:bCs/>
          <w:sz w:val="28"/>
          <w:szCs w:val="28"/>
        </w:rPr>
        <w:t>нии образовательных результатов по выбору образовательной организации для использования в обеспечении образовательных результатов</w:t>
      </w:r>
    </w:p>
    <w:p w:rsidR="007A135B" w:rsidRPr="00955753"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955753">
        <w:rPr>
          <w:rFonts w:ascii="Times New Roman" w:hAnsi="Times New Roman" w:cs="Times New Roman"/>
          <w:sz w:val="28"/>
          <w:szCs w:val="28"/>
        </w:rPr>
        <w:t>Ч. Айвз. «Космический пейзаж».</w:t>
      </w:r>
    </w:p>
    <w:p w:rsidR="007A135B" w:rsidRPr="00955753"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955753">
        <w:rPr>
          <w:rFonts w:ascii="Times New Roman" w:hAnsi="Times New Roman" w:cs="Times New Roman"/>
          <w:sz w:val="28"/>
          <w:szCs w:val="28"/>
        </w:rPr>
        <w:t>Г. Аллегри. «Мизерере» («Помилуй»).</w:t>
      </w:r>
    </w:p>
    <w:p w:rsidR="007A135B" w:rsidRPr="00955753"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955753">
        <w:rPr>
          <w:rFonts w:ascii="Times New Roman" w:hAnsi="Times New Roman" w:cs="Times New Roman"/>
          <w:sz w:val="28"/>
          <w:szCs w:val="28"/>
        </w:rPr>
        <w:t>Американский народный блюз «Роллем Пит» и «Город Нью-Йорк» (обр. Дж. Сильвермена, перевод С. Болотина).</w:t>
      </w:r>
    </w:p>
    <w:p w:rsidR="007A135B" w:rsidRPr="00955753"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955753">
        <w:rPr>
          <w:rFonts w:ascii="Times New Roman" w:hAnsi="Times New Roman" w:cs="Times New Roman"/>
          <w:sz w:val="28"/>
          <w:szCs w:val="28"/>
        </w:rPr>
        <w:t>Л. Армстронг. «Блюз Западной окраины».</w:t>
      </w:r>
    </w:p>
    <w:p w:rsidR="007A135B" w:rsidRPr="00955753"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955753">
        <w:rPr>
          <w:rFonts w:ascii="Times New Roman" w:hAnsi="Times New Roman" w:cs="Times New Roman"/>
          <w:sz w:val="28"/>
          <w:szCs w:val="28"/>
        </w:rPr>
        <w:t>Э. Артемьев. «Мозаика».</w:t>
      </w:r>
    </w:p>
    <w:p w:rsidR="007A135B" w:rsidRPr="00955753"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955753">
        <w:rPr>
          <w:rFonts w:ascii="Times New Roman" w:hAnsi="Times New Roman" w:cs="Times New Roman"/>
          <w:sz w:val="28"/>
          <w:szCs w:val="28"/>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w:t>
      </w:r>
      <w:r w:rsidRPr="00955753">
        <w:rPr>
          <w:rFonts w:ascii="Times New Roman" w:hAnsi="Times New Roman" w:cs="Times New Roman"/>
          <w:sz w:val="28"/>
          <w:szCs w:val="28"/>
        </w:rPr>
        <w:t>а</w:t>
      </w:r>
      <w:r w:rsidRPr="00955753">
        <w:rPr>
          <w:rFonts w:ascii="Times New Roman" w:hAnsi="Times New Roman" w:cs="Times New Roman"/>
          <w:sz w:val="28"/>
          <w:szCs w:val="28"/>
        </w:rPr>
        <w:t>леньких прелюдий для начинающих»). Высокая месса си минор (хор «Kirie» (№ 1), хор «Gloria» (№ 4), ария альта «</w:t>
      </w:r>
      <w:r w:rsidRPr="00955753">
        <w:rPr>
          <w:rFonts w:ascii="Times New Roman" w:hAnsi="Times New Roman" w:cs="Times New Roman"/>
          <w:sz w:val="28"/>
          <w:szCs w:val="28"/>
          <w:lang w:val="en-US"/>
        </w:rPr>
        <w:t>A</w:t>
      </w:r>
      <w:r w:rsidRPr="00955753">
        <w:rPr>
          <w:rFonts w:ascii="Times New Roman" w:hAnsi="Times New Roman" w:cs="Times New Roman"/>
          <w:sz w:val="28"/>
          <w:szCs w:val="28"/>
        </w:rPr>
        <w:t>gnus Dei» (№ 23), хор «S</w:t>
      </w:r>
      <w:r w:rsidRPr="00955753">
        <w:rPr>
          <w:rFonts w:ascii="Times New Roman" w:hAnsi="Times New Roman" w:cs="Times New Roman"/>
          <w:sz w:val="28"/>
          <w:szCs w:val="28"/>
          <w:lang w:val="en-US"/>
        </w:rPr>
        <w:t>a</w:t>
      </w:r>
      <w:r w:rsidRPr="00955753">
        <w:rPr>
          <w:rFonts w:ascii="Times New Roman" w:hAnsi="Times New Roman" w:cs="Times New Roman"/>
          <w:sz w:val="28"/>
          <w:szCs w:val="28"/>
        </w:rPr>
        <w:t>nctus» (№ 20)). Оратория «Страсти по Матфею» (ария альта № 47). Сюита № 2 (7 часть «Шу</w:t>
      </w:r>
      <w:r w:rsidRPr="00955753">
        <w:rPr>
          <w:rFonts w:ascii="Times New Roman" w:hAnsi="Times New Roman" w:cs="Times New Roman"/>
          <w:sz w:val="28"/>
          <w:szCs w:val="28"/>
        </w:rPr>
        <w:t>т</w:t>
      </w:r>
      <w:r w:rsidRPr="00955753">
        <w:rPr>
          <w:rFonts w:ascii="Times New Roman" w:hAnsi="Times New Roman" w:cs="Times New Roman"/>
          <w:sz w:val="28"/>
          <w:szCs w:val="28"/>
        </w:rPr>
        <w:t>ка»). И. Бах-Ф. Бузони. Чакона изПартиты № 2 для скрипки соло.</w:t>
      </w:r>
    </w:p>
    <w:p w:rsidR="007A135B" w:rsidRPr="00955753" w:rsidRDefault="007A135B" w:rsidP="002F0E6A">
      <w:pPr>
        <w:numPr>
          <w:ilvl w:val="0"/>
          <w:numId w:val="152"/>
        </w:numPr>
        <w:spacing w:after="0" w:line="240" w:lineRule="auto"/>
        <w:ind w:left="0" w:firstLine="709"/>
        <w:jc w:val="both"/>
        <w:rPr>
          <w:rFonts w:ascii="Times New Roman" w:hAnsi="Times New Roman" w:cs="Times New Roman"/>
          <w:sz w:val="28"/>
          <w:szCs w:val="28"/>
          <w:lang w:val="it-IT"/>
        </w:rPr>
      </w:pPr>
      <w:r w:rsidRPr="00955753">
        <w:rPr>
          <w:rFonts w:ascii="Times New Roman" w:hAnsi="Times New Roman" w:cs="Times New Roman"/>
          <w:sz w:val="28"/>
          <w:szCs w:val="28"/>
        </w:rPr>
        <w:t>И</w:t>
      </w:r>
      <w:r w:rsidRPr="00955753">
        <w:rPr>
          <w:rFonts w:ascii="Times New Roman" w:hAnsi="Times New Roman" w:cs="Times New Roman"/>
          <w:sz w:val="28"/>
          <w:szCs w:val="28"/>
          <w:lang w:val="it-IT"/>
        </w:rPr>
        <w:t xml:space="preserve">. </w:t>
      </w:r>
      <w:r w:rsidRPr="00955753">
        <w:rPr>
          <w:rFonts w:ascii="Times New Roman" w:hAnsi="Times New Roman" w:cs="Times New Roman"/>
          <w:sz w:val="28"/>
          <w:szCs w:val="28"/>
        </w:rPr>
        <w:t>Бах</w:t>
      </w:r>
      <w:r w:rsidRPr="00955753">
        <w:rPr>
          <w:rFonts w:ascii="Times New Roman" w:hAnsi="Times New Roman" w:cs="Times New Roman"/>
          <w:sz w:val="28"/>
          <w:szCs w:val="28"/>
          <w:lang w:val="it-IT"/>
        </w:rPr>
        <w:t>-</w:t>
      </w:r>
      <w:r w:rsidRPr="00955753">
        <w:rPr>
          <w:rFonts w:ascii="Times New Roman" w:hAnsi="Times New Roman" w:cs="Times New Roman"/>
          <w:sz w:val="28"/>
          <w:szCs w:val="28"/>
        </w:rPr>
        <w:t>Ш</w:t>
      </w:r>
      <w:r w:rsidRPr="00955753">
        <w:rPr>
          <w:rFonts w:ascii="Times New Roman" w:hAnsi="Times New Roman" w:cs="Times New Roman"/>
          <w:sz w:val="28"/>
          <w:szCs w:val="28"/>
          <w:lang w:val="it-IT"/>
        </w:rPr>
        <w:t xml:space="preserve">. </w:t>
      </w:r>
      <w:r w:rsidRPr="00955753">
        <w:rPr>
          <w:rFonts w:ascii="Times New Roman" w:hAnsi="Times New Roman" w:cs="Times New Roman"/>
          <w:sz w:val="28"/>
          <w:szCs w:val="28"/>
        </w:rPr>
        <w:t>Гуно</w:t>
      </w:r>
      <w:r w:rsidRPr="00955753">
        <w:rPr>
          <w:rFonts w:ascii="Times New Roman" w:hAnsi="Times New Roman" w:cs="Times New Roman"/>
          <w:sz w:val="28"/>
          <w:szCs w:val="28"/>
          <w:lang w:val="en-US"/>
        </w:rPr>
        <w:t>.</w:t>
      </w:r>
      <w:r w:rsidRPr="00955753">
        <w:rPr>
          <w:rFonts w:ascii="Times New Roman" w:hAnsi="Times New Roman" w:cs="Times New Roman"/>
          <w:sz w:val="28"/>
          <w:szCs w:val="28"/>
          <w:lang w:val="it-IT"/>
        </w:rPr>
        <w:t xml:space="preserve"> «Ave Maria»</w:t>
      </w:r>
      <w:r w:rsidRPr="00955753">
        <w:rPr>
          <w:rFonts w:ascii="Times New Roman" w:hAnsi="Times New Roman" w:cs="Times New Roman"/>
          <w:sz w:val="28"/>
          <w:szCs w:val="28"/>
          <w:lang w:val="en-US"/>
        </w:rPr>
        <w:t>.</w:t>
      </w:r>
    </w:p>
    <w:p w:rsidR="007A135B" w:rsidRPr="00955753"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955753">
        <w:rPr>
          <w:rFonts w:ascii="Times New Roman" w:hAnsi="Times New Roman" w:cs="Times New Roman"/>
          <w:sz w:val="28"/>
          <w:szCs w:val="28"/>
        </w:rPr>
        <w:t>М. Березовский. Хоровой концерт «Не отвержи мене во время ст</w:t>
      </w:r>
      <w:r w:rsidRPr="00955753">
        <w:rPr>
          <w:rFonts w:ascii="Times New Roman" w:hAnsi="Times New Roman" w:cs="Times New Roman"/>
          <w:sz w:val="28"/>
          <w:szCs w:val="28"/>
        </w:rPr>
        <w:t>а</w:t>
      </w:r>
      <w:r w:rsidRPr="00955753">
        <w:rPr>
          <w:rFonts w:ascii="Times New Roman" w:hAnsi="Times New Roman" w:cs="Times New Roman"/>
          <w:sz w:val="28"/>
          <w:szCs w:val="28"/>
        </w:rPr>
        <w:t>рости».</w:t>
      </w:r>
    </w:p>
    <w:p w:rsidR="007A135B" w:rsidRPr="00955753"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955753">
        <w:rPr>
          <w:rFonts w:ascii="Times New Roman" w:hAnsi="Times New Roman" w:cs="Times New Roman"/>
          <w:sz w:val="28"/>
          <w:szCs w:val="28"/>
        </w:rPr>
        <w:t>Л. Бернстайн. Мюзикл «Вестсайдская история» (песня Тони «М</w:t>
      </w:r>
      <w:r w:rsidRPr="00955753">
        <w:rPr>
          <w:rFonts w:ascii="Times New Roman" w:hAnsi="Times New Roman" w:cs="Times New Roman"/>
          <w:sz w:val="28"/>
          <w:szCs w:val="28"/>
        </w:rPr>
        <w:t>а</w:t>
      </w:r>
      <w:r w:rsidRPr="00955753">
        <w:rPr>
          <w:rFonts w:ascii="Times New Roman" w:hAnsi="Times New Roman" w:cs="Times New Roman"/>
          <w:sz w:val="28"/>
          <w:szCs w:val="28"/>
        </w:rPr>
        <w:t>рия!», песня и танец девушек «Америка», дуэт Тони и Марии, сцена драки).</w:t>
      </w:r>
    </w:p>
    <w:p w:rsidR="007A135B" w:rsidRPr="00955753"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955753">
        <w:rPr>
          <w:rFonts w:ascii="Times New Roman" w:hAnsi="Times New Roman" w:cs="Times New Roman"/>
          <w:sz w:val="28"/>
          <w:szCs w:val="28"/>
        </w:rPr>
        <w:t>Л. Бетховен. Симфония № 5. Соната № 7 (экспозиция Ι части). Сон</w:t>
      </w:r>
      <w:r w:rsidRPr="00955753">
        <w:rPr>
          <w:rFonts w:ascii="Times New Roman" w:hAnsi="Times New Roman" w:cs="Times New Roman"/>
          <w:sz w:val="28"/>
          <w:szCs w:val="28"/>
        </w:rPr>
        <w:t>а</w:t>
      </w:r>
      <w:r w:rsidRPr="00955753">
        <w:rPr>
          <w:rFonts w:ascii="Times New Roman" w:hAnsi="Times New Roman" w:cs="Times New Roman"/>
          <w:sz w:val="28"/>
          <w:szCs w:val="28"/>
        </w:rPr>
        <w:t>та № 8 («Патетическая»). Соната № 14 («Лунная»). Соната № 20 (ΙΙ часть, мен</w:t>
      </w:r>
      <w:r w:rsidRPr="00955753">
        <w:rPr>
          <w:rFonts w:ascii="Times New Roman" w:hAnsi="Times New Roman" w:cs="Times New Roman"/>
          <w:sz w:val="28"/>
          <w:szCs w:val="28"/>
        </w:rPr>
        <w:t>у</w:t>
      </w:r>
      <w:r w:rsidRPr="00955753">
        <w:rPr>
          <w:rFonts w:ascii="Times New Roman" w:hAnsi="Times New Roman" w:cs="Times New Roman"/>
          <w:sz w:val="28"/>
          <w:szCs w:val="28"/>
        </w:rPr>
        <w:t>эт). Соната № 23 («Аппассионата»). Рондо-каприччио «Ярость по поводу ут</w:t>
      </w:r>
      <w:r w:rsidRPr="00955753">
        <w:rPr>
          <w:rFonts w:ascii="Times New Roman" w:hAnsi="Times New Roman" w:cs="Times New Roman"/>
          <w:sz w:val="28"/>
          <w:szCs w:val="28"/>
        </w:rPr>
        <w:t>е</w:t>
      </w:r>
      <w:r w:rsidRPr="00955753">
        <w:rPr>
          <w:rFonts w:ascii="Times New Roman" w:hAnsi="Times New Roman" w:cs="Times New Roman"/>
          <w:sz w:val="28"/>
          <w:szCs w:val="28"/>
        </w:rPr>
        <w:t>рянного гроша». Экосез ми бемоль мажор. Концерт № 4 для ф-но сорк Опера «Князь Игорь» (Хор из пролога «Солнцу красному слава!», Ария Князя Игоря из II д., Половецкая пляска с хором из II д., Плач Ярославны из IV д.).</w:t>
      </w:r>
    </w:p>
    <w:p w:rsidR="007A135B" w:rsidRPr="00955753"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955753">
        <w:rPr>
          <w:rFonts w:ascii="Times New Roman" w:hAnsi="Times New Roman" w:cs="Times New Roman"/>
          <w:sz w:val="28"/>
          <w:szCs w:val="28"/>
        </w:rPr>
        <w:t>Д. Бортнянский. Херувимская песня № 7. «Слава Отцу и Сыну и Святому Духу».</w:t>
      </w:r>
    </w:p>
    <w:p w:rsidR="007A135B" w:rsidRPr="00955753"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955753">
        <w:rPr>
          <w:rFonts w:ascii="Times New Roman" w:hAnsi="Times New Roman" w:cs="Times New Roman"/>
          <w:sz w:val="28"/>
          <w:szCs w:val="28"/>
        </w:rPr>
        <w:t>Ж. Брель. Вальс.</w:t>
      </w:r>
    </w:p>
    <w:p w:rsidR="007A135B" w:rsidRPr="00955753"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955753">
        <w:rPr>
          <w:rFonts w:ascii="Times New Roman" w:hAnsi="Times New Roman" w:cs="Times New Roman"/>
          <w:sz w:val="28"/>
          <w:szCs w:val="28"/>
        </w:rPr>
        <w:t>Дж. Верди. Опера «Риголетто» (Песенка Герцога, Финал).</w:t>
      </w:r>
    </w:p>
    <w:p w:rsidR="007A135B" w:rsidRPr="00955753"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955753">
        <w:rPr>
          <w:rFonts w:ascii="Times New Roman" w:hAnsi="Times New Roman" w:cs="Times New Roman"/>
          <w:sz w:val="28"/>
          <w:szCs w:val="28"/>
        </w:rPr>
        <w:t>А. Вивальди. Цикл концертов для скрипки соло, струнного квинтета, органа и чембало «Времена года» («Весна», «Зима»).</w:t>
      </w:r>
    </w:p>
    <w:p w:rsidR="007A135B" w:rsidRPr="00955753"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955753">
        <w:rPr>
          <w:rFonts w:ascii="Times New Roman" w:hAnsi="Times New Roman" w:cs="Times New Roman"/>
          <w:sz w:val="28"/>
          <w:szCs w:val="28"/>
        </w:rPr>
        <w:t>Э. Вила Лобос. «Бразильская бахиана» № 5 (ария для сопрано и ви</w:t>
      </w:r>
      <w:r w:rsidRPr="00955753">
        <w:rPr>
          <w:rFonts w:ascii="Times New Roman" w:hAnsi="Times New Roman" w:cs="Times New Roman"/>
          <w:sz w:val="28"/>
          <w:szCs w:val="28"/>
        </w:rPr>
        <w:t>о</w:t>
      </w:r>
      <w:r w:rsidRPr="00955753">
        <w:rPr>
          <w:rFonts w:ascii="Times New Roman" w:hAnsi="Times New Roman" w:cs="Times New Roman"/>
          <w:sz w:val="28"/>
          <w:szCs w:val="28"/>
        </w:rPr>
        <w:t>лончелей).</w:t>
      </w:r>
    </w:p>
    <w:p w:rsidR="007A135B" w:rsidRPr="00955753"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955753">
        <w:rPr>
          <w:rFonts w:ascii="Times New Roman" w:hAnsi="Times New Roman" w:cs="Times New Roman"/>
          <w:sz w:val="28"/>
          <w:szCs w:val="28"/>
        </w:rPr>
        <w:t>А. Варламов. «Горные вершины» (сл. М. Лермонтова). «Красный сарафан» (сл. Г. Цыганова).</w:t>
      </w:r>
    </w:p>
    <w:p w:rsidR="007A135B" w:rsidRPr="00955753"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955753">
        <w:rPr>
          <w:rFonts w:ascii="Times New Roman" w:hAnsi="Times New Roman" w:cs="Times New Roman"/>
          <w:sz w:val="28"/>
          <w:szCs w:val="28"/>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7A135B" w:rsidRPr="00955753"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955753">
        <w:rPr>
          <w:rFonts w:ascii="Times New Roman" w:hAnsi="Times New Roman" w:cs="Times New Roman"/>
          <w:sz w:val="28"/>
          <w:szCs w:val="28"/>
        </w:rPr>
        <w:lastRenderedPageBreak/>
        <w:t xml:space="preserve">Й. Гайдн. Симфония № 103 («С тремоло литавр»). </w:t>
      </w:r>
      <w:r w:rsidRPr="00955753">
        <w:rPr>
          <w:rFonts w:ascii="Times New Roman" w:hAnsi="Times New Roman" w:cs="Times New Roman"/>
          <w:sz w:val="28"/>
          <w:szCs w:val="28"/>
          <w:lang w:val="en-US"/>
        </w:rPr>
        <w:t>I</w:t>
      </w:r>
      <w:r w:rsidRPr="00955753">
        <w:rPr>
          <w:rFonts w:ascii="Times New Roman" w:hAnsi="Times New Roman" w:cs="Times New Roman"/>
          <w:sz w:val="28"/>
          <w:szCs w:val="28"/>
        </w:rPr>
        <w:t xml:space="preserve"> часть, </w:t>
      </w:r>
      <w:r w:rsidRPr="00955753">
        <w:rPr>
          <w:rFonts w:ascii="Times New Roman" w:hAnsi="Times New Roman" w:cs="Times New Roman"/>
          <w:sz w:val="28"/>
          <w:szCs w:val="28"/>
          <w:lang w:val="en-US"/>
        </w:rPr>
        <w:t>IV</w:t>
      </w:r>
      <w:r w:rsidRPr="00955753">
        <w:rPr>
          <w:rFonts w:ascii="Times New Roman" w:hAnsi="Times New Roman" w:cs="Times New Roman"/>
          <w:sz w:val="28"/>
          <w:szCs w:val="28"/>
        </w:rPr>
        <w:t xml:space="preserve"> часть. </w:t>
      </w:r>
    </w:p>
    <w:p w:rsidR="007A135B" w:rsidRPr="0074495D"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955753">
        <w:rPr>
          <w:rFonts w:ascii="Times New Roman" w:hAnsi="Times New Roman" w:cs="Times New Roman"/>
          <w:sz w:val="28"/>
          <w:szCs w:val="28"/>
        </w:rPr>
        <w:t>Г. Гендель. Пассакалия из сюиты соль минор. Хор «Аллилуйя» (№ 44) из оратории «Мессия».</w:t>
      </w:r>
    </w:p>
    <w:p w:rsidR="007A135B" w:rsidRPr="0074495D"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74495D">
        <w:rPr>
          <w:rFonts w:ascii="Times New Roman" w:hAnsi="Times New Roman" w:cs="Times New Roman"/>
          <w:sz w:val="28"/>
          <w:szCs w:val="28"/>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w:t>
      </w:r>
      <w:r w:rsidRPr="0074495D">
        <w:rPr>
          <w:rFonts w:ascii="Times New Roman" w:hAnsi="Times New Roman" w:cs="Times New Roman"/>
          <w:sz w:val="28"/>
          <w:szCs w:val="28"/>
        </w:rPr>
        <w:t>ю</w:t>
      </w:r>
      <w:r w:rsidRPr="0074495D">
        <w:rPr>
          <w:rFonts w:ascii="Times New Roman" w:hAnsi="Times New Roman" w:cs="Times New Roman"/>
          <w:sz w:val="28"/>
          <w:szCs w:val="28"/>
        </w:rPr>
        <w:t>бимый мой» (сл. А. Гершвина, русский текст Т. Сикорской).</w:t>
      </w:r>
    </w:p>
    <w:p w:rsidR="007A135B" w:rsidRPr="0074495D"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74495D">
        <w:rPr>
          <w:rFonts w:ascii="Times New Roman" w:hAnsi="Times New Roman" w:cs="Times New Roman"/>
          <w:sz w:val="28"/>
          <w:szCs w:val="28"/>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w:t>
      </w:r>
      <w:r w:rsidRPr="0074495D">
        <w:rPr>
          <w:rFonts w:ascii="Times New Roman" w:hAnsi="Times New Roman" w:cs="Times New Roman"/>
          <w:sz w:val="28"/>
          <w:szCs w:val="28"/>
        </w:rPr>
        <w:t>и</w:t>
      </w:r>
      <w:r w:rsidRPr="0074495D">
        <w:rPr>
          <w:rFonts w:ascii="Times New Roman" w:hAnsi="Times New Roman" w:cs="Times New Roman"/>
          <w:sz w:val="28"/>
          <w:szCs w:val="28"/>
        </w:rPr>
        <w:t>ческая песня» (сл. А. Машистова). Романс «Жаворонок» (ст. Н. Кукольника).</w:t>
      </w:r>
    </w:p>
    <w:p w:rsidR="007A135B" w:rsidRPr="0074495D"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74495D">
        <w:rPr>
          <w:rFonts w:ascii="Times New Roman" w:hAnsi="Times New Roman" w:cs="Times New Roman"/>
          <w:sz w:val="28"/>
          <w:szCs w:val="28"/>
        </w:rPr>
        <w:t>М. Глинка-М. Балакирев. «Жаворонок» (фортепианная пьеса).</w:t>
      </w:r>
    </w:p>
    <w:p w:rsidR="007A135B" w:rsidRPr="0074495D"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74495D">
        <w:rPr>
          <w:rFonts w:ascii="Times New Roman" w:hAnsi="Times New Roman" w:cs="Times New Roman"/>
          <w:sz w:val="28"/>
          <w:szCs w:val="28"/>
        </w:rPr>
        <w:t>К. Глюк. Опера «Орфей и Эвридика» (хор «Струн золотых напев», Мелодия, Хор фурий).</w:t>
      </w:r>
    </w:p>
    <w:p w:rsidR="007A135B" w:rsidRPr="0074495D"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74495D">
        <w:rPr>
          <w:rFonts w:ascii="Times New Roman" w:hAnsi="Times New Roman" w:cs="Times New Roman"/>
          <w:sz w:val="28"/>
          <w:szCs w:val="28"/>
        </w:rPr>
        <w:t>Э. Григ. Музыка к драме Г. Ибсена «Пер Гюнт» (Песня Сольвейг, «Смерть Озе»). Соната для виолончели и фортепиано» (Ι часть).</w:t>
      </w:r>
    </w:p>
    <w:p w:rsidR="007A135B" w:rsidRPr="0074495D"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74495D">
        <w:rPr>
          <w:rFonts w:ascii="Times New Roman" w:hAnsi="Times New Roman" w:cs="Times New Roman"/>
          <w:sz w:val="28"/>
          <w:szCs w:val="28"/>
        </w:rPr>
        <w:t>А. Гурилев. «Домик-крошечка» (сл. С. Любецкого). «Вьется ласто</w:t>
      </w:r>
      <w:r w:rsidRPr="0074495D">
        <w:rPr>
          <w:rFonts w:ascii="Times New Roman" w:hAnsi="Times New Roman" w:cs="Times New Roman"/>
          <w:sz w:val="28"/>
          <w:szCs w:val="28"/>
        </w:rPr>
        <w:t>ч</w:t>
      </w:r>
      <w:r w:rsidRPr="0074495D">
        <w:rPr>
          <w:rFonts w:ascii="Times New Roman" w:hAnsi="Times New Roman" w:cs="Times New Roman"/>
          <w:sz w:val="28"/>
          <w:szCs w:val="28"/>
        </w:rPr>
        <w:t>ка сизокрылая» (сл. Н. Грекова). «Колокольчик» (сл. И. Макарова).</w:t>
      </w:r>
    </w:p>
    <w:p w:rsidR="007A135B" w:rsidRPr="0074495D"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74495D">
        <w:rPr>
          <w:rFonts w:ascii="Times New Roman" w:hAnsi="Times New Roman" w:cs="Times New Roman"/>
          <w:sz w:val="28"/>
          <w:szCs w:val="28"/>
        </w:rPr>
        <w:t>К. Дебюсси. Ноктюрн «Празднества». «Бергамасская сюита» («Лу</w:t>
      </w:r>
      <w:r w:rsidRPr="0074495D">
        <w:rPr>
          <w:rFonts w:ascii="Times New Roman" w:hAnsi="Times New Roman" w:cs="Times New Roman"/>
          <w:sz w:val="28"/>
          <w:szCs w:val="28"/>
        </w:rPr>
        <w:t>н</w:t>
      </w:r>
      <w:r w:rsidRPr="0074495D">
        <w:rPr>
          <w:rFonts w:ascii="Times New Roman" w:hAnsi="Times New Roman" w:cs="Times New Roman"/>
          <w:sz w:val="28"/>
          <w:szCs w:val="28"/>
        </w:rPr>
        <w:t>ный свет»). Фортепианная сюита «Детский уголок» («Кукольный кэк-уок»).</w:t>
      </w:r>
    </w:p>
    <w:p w:rsidR="007A135B" w:rsidRPr="0074495D"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74495D">
        <w:rPr>
          <w:rFonts w:ascii="Times New Roman" w:hAnsi="Times New Roman" w:cs="Times New Roman"/>
          <w:sz w:val="28"/>
          <w:szCs w:val="28"/>
        </w:rPr>
        <w:t>Б. Дварионас. «Деревянная лошадка».</w:t>
      </w:r>
    </w:p>
    <w:p w:rsidR="007A135B" w:rsidRPr="0074495D"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74495D">
        <w:rPr>
          <w:rFonts w:ascii="Times New Roman" w:hAnsi="Times New Roman" w:cs="Times New Roman"/>
          <w:sz w:val="28"/>
          <w:szCs w:val="28"/>
        </w:rPr>
        <w:t>И. Дунаевский. Марш из к/ф «Веселые ребята» (сл. В. Лебедева-Кумача). Оперетта «Белая акация» (Вальс, Песня об Одессе, Выход Ларисы и семи кавалеров).</w:t>
      </w:r>
    </w:p>
    <w:p w:rsidR="007A135B" w:rsidRPr="0074495D"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74495D">
        <w:rPr>
          <w:rFonts w:ascii="Times New Roman" w:hAnsi="Times New Roman" w:cs="Times New Roman"/>
          <w:sz w:val="28"/>
          <w:szCs w:val="28"/>
        </w:rPr>
        <w:t>А. Журбин. Рок-опера «Орфей и Эвридика» (фрагменты по выбору учителя).</w:t>
      </w:r>
    </w:p>
    <w:p w:rsidR="007A135B" w:rsidRPr="0074495D"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74495D">
        <w:rPr>
          <w:rFonts w:ascii="Times New Roman" w:hAnsi="Times New Roman" w:cs="Times New Roman"/>
          <w:sz w:val="28"/>
          <w:szCs w:val="28"/>
        </w:rPr>
        <w:t>Знаменный распев.</w:t>
      </w:r>
    </w:p>
    <w:p w:rsidR="007A135B" w:rsidRPr="0074495D"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74495D">
        <w:rPr>
          <w:rFonts w:ascii="Times New Roman" w:hAnsi="Times New Roman" w:cs="Times New Roman"/>
          <w:sz w:val="28"/>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7A135B" w:rsidRPr="0074495D"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74495D">
        <w:rPr>
          <w:rFonts w:ascii="Times New Roman" w:hAnsi="Times New Roman" w:cs="Times New Roman"/>
          <w:sz w:val="28"/>
          <w:szCs w:val="28"/>
        </w:rPr>
        <w:t>В. Калинников. Симфония № 1 (соль минор, I часть).</w:t>
      </w:r>
    </w:p>
    <w:p w:rsidR="007A135B" w:rsidRPr="0074495D"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74495D">
        <w:rPr>
          <w:rFonts w:ascii="Times New Roman" w:hAnsi="Times New Roman" w:cs="Times New Roman"/>
          <w:sz w:val="28"/>
          <w:szCs w:val="28"/>
        </w:rPr>
        <w:t>К. Караев. Балет «Тропою грома» (Танец черных).</w:t>
      </w:r>
    </w:p>
    <w:p w:rsidR="007A135B" w:rsidRPr="0074495D"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74495D">
        <w:rPr>
          <w:rFonts w:ascii="Times New Roman" w:hAnsi="Times New Roman" w:cs="Times New Roman"/>
          <w:sz w:val="28"/>
          <w:szCs w:val="28"/>
        </w:rPr>
        <w:t>Д. Каччини. «</w:t>
      </w:r>
      <w:r w:rsidRPr="0074495D">
        <w:rPr>
          <w:rFonts w:ascii="Times New Roman" w:hAnsi="Times New Roman" w:cs="Times New Roman"/>
          <w:sz w:val="28"/>
          <w:szCs w:val="28"/>
          <w:lang w:val="en-US"/>
        </w:rPr>
        <w:t>AveMaria».</w:t>
      </w:r>
    </w:p>
    <w:p w:rsidR="007A135B" w:rsidRPr="0074495D"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74495D">
        <w:rPr>
          <w:rFonts w:ascii="Times New Roman" w:hAnsi="Times New Roman" w:cs="Times New Roman"/>
          <w:sz w:val="28"/>
          <w:szCs w:val="28"/>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7A135B" w:rsidRPr="0074495D"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74495D">
        <w:rPr>
          <w:rFonts w:ascii="Times New Roman" w:hAnsi="Times New Roman" w:cs="Times New Roman"/>
          <w:sz w:val="28"/>
          <w:szCs w:val="28"/>
        </w:rPr>
        <w:t>В. Лаурушас. «В путь».</w:t>
      </w:r>
    </w:p>
    <w:p w:rsidR="007A135B" w:rsidRPr="0074495D"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74495D">
        <w:rPr>
          <w:rFonts w:ascii="Times New Roman" w:hAnsi="Times New Roman" w:cs="Times New Roman"/>
          <w:sz w:val="28"/>
          <w:szCs w:val="28"/>
        </w:rPr>
        <w:t>Ф. Лист. Венгерская рапсодия № 2. Этюд Паганини (№ 6).</w:t>
      </w:r>
    </w:p>
    <w:p w:rsidR="007A135B" w:rsidRPr="0074495D"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74495D">
        <w:rPr>
          <w:rFonts w:ascii="Times New Roman" w:hAnsi="Times New Roman" w:cs="Times New Roman"/>
          <w:sz w:val="28"/>
          <w:szCs w:val="28"/>
        </w:rPr>
        <w:t>И. Лученок. «Хатынь» (ст. Г. Петренко).</w:t>
      </w:r>
    </w:p>
    <w:p w:rsidR="007A135B" w:rsidRPr="0074495D"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74495D">
        <w:rPr>
          <w:rFonts w:ascii="Times New Roman" w:hAnsi="Times New Roman" w:cs="Times New Roman"/>
          <w:sz w:val="28"/>
          <w:szCs w:val="28"/>
        </w:rPr>
        <w:t>А. Лядов. Кикимора (народное сказание для оркестра).</w:t>
      </w:r>
    </w:p>
    <w:p w:rsidR="007A135B" w:rsidRPr="0074495D"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74495D">
        <w:rPr>
          <w:rFonts w:ascii="Times New Roman" w:hAnsi="Times New Roman" w:cs="Times New Roman"/>
          <w:sz w:val="28"/>
          <w:szCs w:val="28"/>
        </w:rPr>
        <w:t>Ф. Лэй. «История любви».</w:t>
      </w:r>
    </w:p>
    <w:p w:rsidR="007A135B" w:rsidRPr="0074495D"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74495D">
        <w:rPr>
          <w:rFonts w:ascii="Times New Roman" w:hAnsi="Times New Roman" w:cs="Times New Roman"/>
          <w:sz w:val="28"/>
          <w:szCs w:val="28"/>
        </w:rPr>
        <w:lastRenderedPageBreak/>
        <w:t>Мадригалы эпохи Возрождения.</w:t>
      </w:r>
    </w:p>
    <w:p w:rsidR="007A135B" w:rsidRPr="0074495D"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74495D">
        <w:rPr>
          <w:rFonts w:ascii="Times New Roman" w:hAnsi="Times New Roman" w:cs="Times New Roman"/>
          <w:sz w:val="28"/>
          <w:szCs w:val="28"/>
        </w:rPr>
        <w:t>Р. де Лиль. «Марсельеза».</w:t>
      </w:r>
    </w:p>
    <w:p w:rsidR="007A135B" w:rsidRPr="0074495D"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74495D">
        <w:rPr>
          <w:rFonts w:ascii="Times New Roman" w:hAnsi="Times New Roman" w:cs="Times New Roman"/>
          <w:sz w:val="28"/>
          <w:szCs w:val="28"/>
        </w:rPr>
        <w:t>А. Марчелло. Концерт для гобоя с оркестром ре минор (II часть, Адажио).</w:t>
      </w:r>
    </w:p>
    <w:p w:rsidR="007A135B" w:rsidRPr="0074495D"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74495D">
        <w:rPr>
          <w:rFonts w:ascii="Times New Roman" w:hAnsi="Times New Roman" w:cs="Times New Roman"/>
          <w:sz w:val="28"/>
          <w:szCs w:val="28"/>
        </w:rPr>
        <w:t>М. Матвеев. «Матушка, матушка, что во поле пыльно».</w:t>
      </w:r>
    </w:p>
    <w:p w:rsidR="007A135B" w:rsidRPr="0074495D"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74495D">
        <w:rPr>
          <w:rFonts w:ascii="Times New Roman" w:hAnsi="Times New Roman" w:cs="Times New Roman"/>
          <w:sz w:val="28"/>
          <w:szCs w:val="28"/>
        </w:rPr>
        <w:t>Д. Мийо. «Бразилейра».</w:t>
      </w:r>
    </w:p>
    <w:p w:rsidR="007A135B" w:rsidRPr="0074495D"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74495D">
        <w:rPr>
          <w:rFonts w:ascii="Times New Roman" w:hAnsi="Times New Roman" w:cs="Times New Roman"/>
          <w:sz w:val="28"/>
          <w:szCs w:val="28"/>
        </w:rPr>
        <w:t>И. Морозов. Балет «Айболит» (фрагменты:Полечка, Морское плав</w:t>
      </w:r>
      <w:r w:rsidRPr="0074495D">
        <w:rPr>
          <w:rFonts w:ascii="Times New Roman" w:hAnsi="Times New Roman" w:cs="Times New Roman"/>
          <w:sz w:val="28"/>
          <w:szCs w:val="28"/>
        </w:rPr>
        <w:t>а</w:t>
      </w:r>
      <w:r w:rsidRPr="0074495D">
        <w:rPr>
          <w:rFonts w:ascii="Times New Roman" w:hAnsi="Times New Roman" w:cs="Times New Roman"/>
          <w:sz w:val="28"/>
          <w:szCs w:val="28"/>
        </w:rPr>
        <w:t>ние, Галоп).</w:t>
      </w:r>
    </w:p>
    <w:p w:rsidR="007A135B" w:rsidRPr="0074495D"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74495D">
        <w:rPr>
          <w:rFonts w:ascii="Times New Roman" w:hAnsi="Times New Roman" w:cs="Times New Roman"/>
          <w:sz w:val="28"/>
          <w:szCs w:val="28"/>
        </w:rPr>
        <w:t>В. Моцарт. Фантазия для фортепиано до минор. Фантазия для фо</w:t>
      </w:r>
      <w:r w:rsidRPr="0074495D">
        <w:rPr>
          <w:rFonts w:ascii="Times New Roman" w:hAnsi="Times New Roman" w:cs="Times New Roman"/>
          <w:sz w:val="28"/>
          <w:szCs w:val="28"/>
        </w:rPr>
        <w:t>р</w:t>
      </w:r>
      <w:r w:rsidRPr="0074495D">
        <w:rPr>
          <w:rFonts w:ascii="Times New Roman" w:hAnsi="Times New Roman" w:cs="Times New Roman"/>
          <w:sz w:val="28"/>
          <w:szCs w:val="28"/>
        </w:rPr>
        <w:t>тепиано ре минор. Соната до мажор (эксп. Ι ч.). «Маленькая ночная серенада» (Рондо). Симфония № 40. Симфония № 41 (фрагмент ΙΙ ч.). Реквием («</w:t>
      </w:r>
      <w:r w:rsidRPr="0074495D">
        <w:rPr>
          <w:rFonts w:ascii="Times New Roman" w:hAnsi="Times New Roman" w:cs="Times New Roman"/>
          <w:sz w:val="28"/>
          <w:szCs w:val="28"/>
          <w:lang w:val="en-US"/>
        </w:rPr>
        <w:t>Diesire</w:t>
      </w:r>
      <w:r w:rsidRPr="0074495D">
        <w:rPr>
          <w:rFonts w:ascii="Times New Roman" w:hAnsi="Times New Roman" w:cs="Times New Roman"/>
          <w:sz w:val="28"/>
          <w:szCs w:val="28"/>
        </w:rPr>
        <w:t>», «Lacrimoza»). Соната № 11 (I, II, III ч.). Фрагменты из оперы «Волшебная фле</w:t>
      </w:r>
      <w:r w:rsidRPr="0074495D">
        <w:rPr>
          <w:rFonts w:ascii="Times New Roman" w:hAnsi="Times New Roman" w:cs="Times New Roman"/>
          <w:sz w:val="28"/>
          <w:szCs w:val="28"/>
        </w:rPr>
        <w:t>й</w:t>
      </w:r>
      <w:r w:rsidRPr="0074495D">
        <w:rPr>
          <w:rFonts w:ascii="Times New Roman" w:hAnsi="Times New Roman" w:cs="Times New Roman"/>
          <w:sz w:val="28"/>
          <w:szCs w:val="28"/>
        </w:rPr>
        <w:t>та». Мотет «</w:t>
      </w:r>
      <w:r w:rsidRPr="0074495D">
        <w:rPr>
          <w:rFonts w:ascii="Times New Roman" w:hAnsi="Times New Roman" w:cs="Times New Roman"/>
          <w:sz w:val="28"/>
          <w:szCs w:val="28"/>
          <w:lang w:val="en-US"/>
        </w:rPr>
        <w:t>Ave</w:t>
      </w:r>
      <w:r w:rsidRPr="0074495D">
        <w:rPr>
          <w:rFonts w:ascii="Times New Roman" w:hAnsi="Times New Roman" w:cs="Times New Roman"/>
          <w:sz w:val="28"/>
          <w:szCs w:val="28"/>
        </w:rPr>
        <w:t xml:space="preserve">, </w:t>
      </w:r>
      <w:r w:rsidRPr="0074495D">
        <w:rPr>
          <w:rFonts w:ascii="Times New Roman" w:hAnsi="Times New Roman" w:cs="Times New Roman"/>
          <w:sz w:val="28"/>
          <w:szCs w:val="28"/>
          <w:lang w:val="en-US"/>
        </w:rPr>
        <w:t>verum</w:t>
      </w:r>
      <w:r w:rsidRPr="0074495D">
        <w:rPr>
          <w:rFonts w:ascii="Times New Roman" w:hAnsi="Times New Roman" w:cs="Times New Roman"/>
          <w:sz w:val="28"/>
          <w:szCs w:val="28"/>
          <w:shd w:val="clear" w:color="auto" w:fill="FFFFFF"/>
        </w:rPr>
        <w:t>corpus</w:t>
      </w:r>
      <w:r w:rsidRPr="0074495D">
        <w:rPr>
          <w:rFonts w:ascii="Times New Roman" w:hAnsi="Times New Roman" w:cs="Times New Roman"/>
          <w:sz w:val="28"/>
          <w:szCs w:val="28"/>
        </w:rPr>
        <w:t>».</w:t>
      </w:r>
    </w:p>
    <w:p w:rsidR="007A135B" w:rsidRPr="0074495D"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74495D">
        <w:rPr>
          <w:rFonts w:ascii="Times New Roman" w:hAnsi="Times New Roman" w:cs="Times New Roman"/>
          <w:sz w:val="28"/>
          <w:szCs w:val="28"/>
        </w:rPr>
        <w:t>М. Мусоргский. Опера «Борис Годунов» (Вступление, Песня Варл</w:t>
      </w:r>
      <w:r w:rsidRPr="0074495D">
        <w:rPr>
          <w:rFonts w:ascii="Times New Roman" w:hAnsi="Times New Roman" w:cs="Times New Roman"/>
          <w:sz w:val="28"/>
          <w:szCs w:val="28"/>
        </w:rPr>
        <w:t>а</w:t>
      </w:r>
      <w:r w:rsidRPr="0074495D">
        <w:rPr>
          <w:rFonts w:ascii="Times New Roman" w:hAnsi="Times New Roman" w:cs="Times New Roman"/>
          <w:sz w:val="28"/>
          <w:szCs w:val="28"/>
        </w:rPr>
        <w:t>ама, Сцена смерти Бориса, сцена под Кромами). Опера «Хованщина» (Вступл</w:t>
      </w:r>
      <w:r w:rsidRPr="0074495D">
        <w:rPr>
          <w:rFonts w:ascii="Times New Roman" w:hAnsi="Times New Roman" w:cs="Times New Roman"/>
          <w:sz w:val="28"/>
          <w:szCs w:val="28"/>
        </w:rPr>
        <w:t>е</w:t>
      </w:r>
      <w:r w:rsidRPr="0074495D">
        <w:rPr>
          <w:rFonts w:ascii="Times New Roman" w:hAnsi="Times New Roman" w:cs="Times New Roman"/>
          <w:sz w:val="28"/>
          <w:szCs w:val="28"/>
        </w:rPr>
        <w:t>ние, Пляска персидок).</w:t>
      </w:r>
    </w:p>
    <w:p w:rsidR="007A135B" w:rsidRPr="0074495D"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74495D">
        <w:rPr>
          <w:rFonts w:ascii="Times New Roman" w:hAnsi="Times New Roman" w:cs="Times New Roman"/>
          <w:sz w:val="28"/>
          <w:szCs w:val="28"/>
        </w:rPr>
        <w:t>Н. Мясковский. Симфония № 6 (экспозиция финала).</w:t>
      </w:r>
    </w:p>
    <w:p w:rsidR="007A135B" w:rsidRPr="0074495D"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74495D">
        <w:rPr>
          <w:rFonts w:ascii="Times New Roman" w:hAnsi="Times New Roman" w:cs="Times New Roman"/>
          <w:sz w:val="28"/>
          <w:szCs w:val="28"/>
        </w:rPr>
        <w:t>Народные музыкальные произведения России, народов РФ и стран мира по выбору образовательной организации.</w:t>
      </w:r>
    </w:p>
    <w:p w:rsidR="007A135B" w:rsidRPr="0074495D"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74495D">
        <w:rPr>
          <w:rFonts w:ascii="Times New Roman" w:hAnsi="Times New Roman" w:cs="Times New Roman"/>
          <w:sz w:val="28"/>
          <w:szCs w:val="28"/>
        </w:rPr>
        <w:t>Негритянский спиричуэл.</w:t>
      </w:r>
    </w:p>
    <w:p w:rsidR="007A135B" w:rsidRPr="0074495D"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74495D">
        <w:rPr>
          <w:rFonts w:ascii="Times New Roman" w:hAnsi="Times New Roman" w:cs="Times New Roman"/>
          <w:sz w:val="28"/>
          <w:szCs w:val="28"/>
        </w:rPr>
        <w:t>М. Огинский. Полонез ре минор («Прощание с Родиной»).</w:t>
      </w:r>
    </w:p>
    <w:p w:rsidR="007A135B" w:rsidRPr="0074495D"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74495D">
        <w:rPr>
          <w:rFonts w:ascii="Times New Roman" w:hAnsi="Times New Roman" w:cs="Times New Roman"/>
          <w:sz w:val="28"/>
          <w:szCs w:val="28"/>
        </w:rPr>
        <w:t>К. Орф. Сценическая кантата для певцов, хора и оркестра «Кармина Бурана». (</w:t>
      </w:r>
      <w:r w:rsidRPr="0074495D">
        <w:rPr>
          <w:rFonts w:ascii="Times New Roman" w:hAnsi="Times New Roman" w:cs="Times New Roman"/>
          <w:sz w:val="28"/>
          <w:szCs w:val="28"/>
          <w:shd w:val="clear" w:color="auto" w:fill="FFFFFF"/>
        </w:rPr>
        <w:t>«Песни Бойерна:Мирские песни для исполнения певцами и хорами, совместно с инструментами и магическими изображениями») (фрагменты по выбору учителя</w:t>
      </w:r>
      <w:r w:rsidRPr="0074495D">
        <w:rPr>
          <w:rFonts w:ascii="Times New Roman" w:hAnsi="Times New Roman" w:cs="Times New Roman"/>
          <w:sz w:val="28"/>
          <w:szCs w:val="28"/>
        </w:rPr>
        <w:t>).</w:t>
      </w:r>
    </w:p>
    <w:p w:rsidR="007A135B" w:rsidRPr="0074495D"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74495D">
        <w:rPr>
          <w:rFonts w:ascii="Times New Roman" w:hAnsi="Times New Roman" w:cs="Times New Roman"/>
          <w:sz w:val="28"/>
          <w:szCs w:val="28"/>
        </w:rPr>
        <w:t>Дж. Перголези «</w:t>
      </w:r>
      <w:r w:rsidRPr="0074495D">
        <w:rPr>
          <w:rFonts w:ascii="Times New Roman" w:hAnsi="Times New Roman" w:cs="Times New Roman"/>
          <w:sz w:val="28"/>
          <w:szCs w:val="28"/>
          <w:lang w:val="en-US"/>
        </w:rPr>
        <w:t>Stabatmater</w:t>
      </w:r>
      <w:r w:rsidRPr="0074495D">
        <w:rPr>
          <w:rFonts w:ascii="Times New Roman" w:hAnsi="Times New Roman" w:cs="Times New Roman"/>
          <w:sz w:val="28"/>
          <w:szCs w:val="28"/>
        </w:rPr>
        <w:t>» (фрагменты по выбору учителя).</w:t>
      </w:r>
    </w:p>
    <w:p w:rsidR="007A135B" w:rsidRPr="0074495D"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74495D">
        <w:rPr>
          <w:rFonts w:ascii="Times New Roman" w:hAnsi="Times New Roman" w:cs="Times New Roman"/>
          <w:sz w:val="28"/>
          <w:szCs w:val="28"/>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w:t>
      </w:r>
      <w:r w:rsidRPr="0074495D">
        <w:rPr>
          <w:rFonts w:ascii="Times New Roman" w:hAnsi="Times New Roman" w:cs="Times New Roman"/>
          <w:sz w:val="28"/>
          <w:szCs w:val="28"/>
        </w:rPr>
        <w:t>н</w:t>
      </w:r>
      <w:r w:rsidRPr="0074495D">
        <w:rPr>
          <w:rFonts w:ascii="Times New Roman" w:hAnsi="Times New Roman" w:cs="Times New Roman"/>
          <w:sz w:val="28"/>
          <w:szCs w:val="28"/>
        </w:rPr>
        <w:t>цо). Кантата «Александр Невский» (Ледовое побоище). Фортепианные мини</w:t>
      </w:r>
      <w:r w:rsidRPr="0074495D">
        <w:rPr>
          <w:rFonts w:ascii="Times New Roman" w:hAnsi="Times New Roman" w:cs="Times New Roman"/>
          <w:sz w:val="28"/>
          <w:szCs w:val="28"/>
        </w:rPr>
        <w:t>а</w:t>
      </w:r>
      <w:r w:rsidRPr="0074495D">
        <w:rPr>
          <w:rFonts w:ascii="Times New Roman" w:hAnsi="Times New Roman" w:cs="Times New Roman"/>
          <w:sz w:val="28"/>
          <w:szCs w:val="28"/>
        </w:rPr>
        <w:t>тюры «Мимолетности» (по выбору учителя).</w:t>
      </w:r>
    </w:p>
    <w:p w:rsidR="007A135B" w:rsidRPr="0074495D"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74495D">
        <w:rPr>
          <w:rFonts w:ascii="Times New Roman" w:hAnsi="Times New Roman" w:cs="Times New Roman"/>
          <w:sz w:val="28"/>
          <w:szCs w:val="28"/>
        </w:rPr>
        <w:t>М. Равель. «Болеро».</w:t>
      </w:r>
    </w:p>
    <w:p w:rsidR="007A135B" w:rsidRPr="0074495D"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74495D">
        <w:rPr>
          <w:rFonts w:ascii="Times New Roman" w:hAnsi="Times New Roman" w:cs="Times New Roman"/>
          <w:sz w:val="28"/>
          <w:szCs w:val="28"/>
        </w:rPr>
        <w:t>С. Рахманинов. Концерт № 2 для ф-но с оркестром (Ι часть). Ко</w:t>
      </w:r>
      <w:r w:rsidRPr="0074495D">
        <w:rPr>
          <w:rFonts w:ascii="Times New Roman" w:hAnsi="Times New Roman" w:cs="Times New Roman"/>
          <w:sz w:val="28"/>
          <w:szCs w:val="28"/>
        </w:rPr>
        <w:t>н</w:t>
      </w:r>
      <w:r w:rsidRPr="0074495D">
        <w:rPr>
          <w:rFonts w:ascii="Times New Roman" w:hAnsi="Times New Roman" w:cs="Times New Roman"/>
          <w:sz w:val="28"/>
          <w:szCs w:val="28"/>
        </w:rPr>
        <w:t>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w:t>
      </w:r>
      <w:r w:rsidRPr="0074495D">
        <w:rPr>
          <w:rFonts w:ascii="Times New Roman" w:hAnsi="Times New Roman" w:cs="Times New Roman"/>
          <w:sz w:val="28"/>
          <w:szCs w:val="28"/>
        </w:rPr>
        <w:t>е</w:t>
      </w:r>
      <w:r w:rsidRPr="0074495D">
        <w:rPr>
          <w:rFonts w:ascii="Times New Roman" w:hAnsi="Times New Roman" w:cs="Times New Roman"/>
          <w:sz w:val="28"/>
          <w:szCs w:val="28"/>
        </w:rPr>
        <w:t>нощное бдение» (фрагменты по выбору учителя).</w:t>
      </w:r>
    </w:p>
    <w:p w:rsidR="007A135B" w:rsidRPr="0074495D"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74495D">
        <w:rPr>
          <w:rFonts w:ascii="Times New Roman" w:hAnsi="Times New Roman" w:cs="Times New Roman"/>
          <w:sz w:val="28"/>
          <w:szCs w:val="28"/>
        </w:rPr>
        <w:t>Н. Римский-Корсаков. Опера «Садко» (Колыбельная Волховы, хор</w:t>
      </w:r>
      <w:r w:rsidRPr="0074495D">
        <w:rPr>
          <w:rFonts w:ascii="Times New Roman" w:hAnsi="Times New Roman" w:cs="Times New Roman"/>
          <w:sz w:val="28"/>
          <w:szCs w:val="28"/>
        </w:rPr>
        <w:t>о</w:t>
      </w:r>
      <w:r w:rsidRPr="0074495D">
        <w:rPr>
          <w:rFonts w:ascii="Times New Roman" w:hAnsi="Times New Roman" w:cs="Times New Roman"/>
          <w:sz w:val="28"/>
          <w:szCs w:val="28"/>
        </w:rPr>
        <w:t>водная песня Садко «Заиграйте, мои гусельки», Сцена появления лебедей, Пе</w:t>
      </w:r>
      <w:r w:rsidRPr="0074495D">
        <w:rPr>
          <w:rFonts w:ascii="Times New Roman" w:hAnsi="Times New Roman" w:cs="Times New Roman"/>
          <w:sz w:val="28"/>
          <w:szCs w:val="28"/>
        </w:rPr>
        <w:t>с</w:t>
      </w:r>
      <w:r w:rsidRPr="0074495D">
        <w:rPr>
          <w:rFonts w:ascii="Times New Roman" w:hAnsi="Times New Roman" w:cs="Times New Roman"/>
          <w:sz w:val="28"/>
          <w:szCs w:val="28"/>
        </w:rPr>
        <w:t>ня Варяжского гостя, Песня Индийского гостя, Песня Веденецкого гостя). Оп</w:t>
      </w:r>
      <w:r w:rsidRPr="0074495D">
        <w:rPr>
          <w:rFonts w:ascii="Times New Roman" w:hAnsi="Times New Roman" w:cs="Times New Roman"/>
          <w:sz w:val="28"/>
          <w:szCs w:val="28"/>
        </w:rPr>
        <w:t>е</w:t>
      </w:r>
      <w:r w:rsidRPr="0074495D">
        <w:rPr>
          <w:rFonts w:ascii="Times New Roman" w:hAnsi="Times New Roman" w:cs="Times New Roman"/>
          <w:sz w:val="28"/>
          <w:szCs w:val="28"/>
        </w:rPr>
        <w:t>ра «Золотой петушок» («Шествие»). Опера «Снегурочка» (Пролог:Сцена Снег</w:t>
      </w:r>
      <w:r w:rsidRPr="0074495D">
        <w:rPr>
          <w:rFonts w:ascii="Times New Roman" w:hAnsi="Times New Roman" w:cs="Times New Roman"/>
          <w:sz w:val="28"/>
          <w:szCs w:val="28"/>
        </w:rPr>
        <w:t>у</w:t>
      </w:r>
      <w:r w:rsidRPr="0074495D">
        <w:rPr>
          <w:rFonts w:ascii="Times New Roman" w:hAnsi="Times New Roman" w:cs="Times New Roman"/>
          <w:sz w:val="28"/>
          <w:szCs w:val="28"/>
        </w:rPr>
        <w:t>рочки с Морозом и Весной, Ария Снегурочки «С подружками по ягоды ходить»; Третья песня Леля (ΙΙΙ д.), Сцена таяния Снегурочки «Люблю и таю» (Ι</w:t>
      </w:r>
      <w:r w:rsidRPr="0074495D">
        <w:rPr>
          <w:rFonts w:ascii="Times New Roman" w:hAnsi="Times New Roman" w:cs="Times New Roman"/>
          <w:sz w:val="28"/>
          <w:szCs w:val="28"/>
          <w:lang w:val="en-US"/>
        </w:rPr>
        <w:t>V</w:t>
      </w:r>
      <w:r w:rsidRPr="0074495D">
        <w:rPr>
          <w:rFonts w:ascii="Times New Roman" w:hAnsi="Times New Roman" w:cs="Times New Roman"/>
          <w:sz w:val="28"/>
          <w:szCs w:val="28"/>
        </w:rPr>
        <w:t xml:space="preserve"> д.)). </w:t>
      </w:r>
      <w:r w:rsidRPr="0074495D">
        <w:rPr>
          <w:rFonts w:ascii="Times New Roman" w:hAnsi="Times New Roman" w:cs="Times New Roman"/>
          <w:sz w:val="28"/>
          <w:szCs w:val="28"/>
        </w:rPr>
        <w:lastRenderedPageBreak/>
        <w:t>Опера «Сказка о царе Салтане» («Полет шмеля»). Опера «Сказание о невид</w:t>
      </w:r>
      <w:r w:rsidRPr="0074495D">
        <w:rPr>
          <w:rFonts w:ascii="Times New Roman" w:hAnsi="Times New Roman" w:cs="Times New Roman"/>
          <w:sz w:val="28"/>
          <w:szCs w:val="28"/>
        </w:rPr>
        <w:t>и</w:t>
      </w:r>
      <w:r w:rsidRPr="0074495D">
        <w:rPr>
          <w:rFonts w:ascii="Times New Roman" w:hAnsi="Times New Roman" w:cs="Times New Roman"/>
          <w:sz w:val="28"/>
          <w:szCs w:val="28"/>
        </w:rPr>
        <w:t>мом граде Китеже и деве Февронии» (оркестровый эпизод «Сеча при Керже</w:t>
      </w:r>
      <w:r w:rsidRPr="0074495D">
        <w:rPr>
          <w:rFonts w:ascii="Times New Roman" w:hAnsi="Times New Roman" w:cs="Times New Roman"/>
          <w:sz w:val="28"/>
          <w:szCs w:val="28"/>
        </w:rPr>
        <w:t>н</w:t>
      </w:r>
      <w:r w:rsidRPr="0074495D">
        <w:rPr>
          <w:rFonts w:ascii="Times New Roman" w:hAnsi="Times New Roman" w:cs="Times New Roman"/>
          <w:sz w:val="28"/>
          <w:szCs w:val="28"/>
        </w:rPr>
        <w:t>це»). Симфоническая сюита «Шехеразада» (I часть). Романс «Горные вершины» (ст. М. Лермонтова).</w:t>
      </w:r>
    </w:p>
    <w:p w:rsidR="007A135B" w:rsidRPr="0074495D"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74495D">
        <w:rPr>
          <w:rFonts w:ascii="Times New Roman" w:hAnsi="Times New Roman" w:cs="Times New Roman"/>
          <w:sz w:val="28"/>
          <w:szCs w:val="28"/>
        </w:rPr>
        <w:t>А. Рубинштейн. Романс «Горные вершины» (ст. М. Лермонтова).</w:t>
      </w:r>
    </w:p>
    <w:p w:rsidR="007A135B" w:rsidRPr="0074495D"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74495D">
        <w:rPr>
          <w:rFonts w:ascii="Times New Roman" w:hAnsi="Times New Roman" w:cs="Times New Roman"/>
          <w:sz w:val="28"/>
          <w:szCs w:val="28"/>
        </w:rPr>
        <w:t>Ян Сибелиус. Музыка к пьесе А. Ярнефельта «Куолема» («Грустный вальс»).</w:t>
      </w:r>
    </w:p>
    <w:p w:rsidR="007A135B" w:rsidRPr="0074495D"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74495D">
        <w:rPr>
          <w:rFonts w:ascii="Times New Roman" w:hAnsi="Times New Roman" w:cs="Times New Roman"/>
          <w:sz w:val="28"/>
          <w:szCs w:val="28"/>
        </w:rPr>
        <w:t>П. Сигер «Песня о молоте». «Все преодолеем».</w:t>
      </w:r>
    </w:p>
    <w:p w:rsidR="007A135B" w:rsidRPr="0074495D"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74495D">
        <w:rPr>
          <w:rFonts w:ascii="Times New Roman" w:hAnsi="Times New Roman" w:cs="Times New Roman"/>
          <w:sz w:val="28"/>
          <w:szCs w:val="28"/>
        </w:rPr>
        <w:t>Г. Свиридов. Кантата «Памяти С. Есенина» (ΙΙ ч. «Поет зима, аук</w:t>
      </w:r>
      <w:r w:rsidRPr="0074495D">
        <w:rPr>
          <w:rFonts w:ascii="Times New Roman" w:hAnsi="Times New Roman" w:cs="Times New Roman"/>
          <w:sz w:val="28"/>
          <w:szCs w:val="28"/>
        </w:rPr>
        <w:t>а</w:t>
      </w:r>
      <w:r w:rsidRPr="0074495D">
        <w:rPr>
          <w:rFonts w:ascii="Times New Roman" w:hAnsi="Times New Roman" w:cs="Times New Roman"/>
          <w:sz w:val="28"/>
          <w:szCs w:val="28"/>
        </w:rPr>
        <w:t>ет»). Сюита «Время, вперед!» (</w:t>
      </w:r>
      <w:r w:rsidRPr="0074495D">
        <w:rPr>
          <w:rFonts w:ascii="Times New Roman" w:hAnsi="Times New Roman" w:cs="Times New Roman"/>
          <w:sz w:val="28"/>
          <w:szCs w:val="28"/>
          <w:lang w:val="en-US"/>
        </w:rPr>
        <w:t>VI</w:t>
      </w:r>
      <w:r w:rsidRPr="0074495D">
        <w:rPr>
          <w:rFonts w:ascii="Times New Roman" w:hAnsi="Times New Roman" w:cs="Times New Roman"/>
          <w:sz w:val="28"/>
          <w:szCs w:val="28"/>
        </w:rPr>
        <w:t xml:space="preserve"> ч.). «Музыкальные иллюстрации к повести А. Пушкина «Метель» («Тройка», «Вальс», «Весна и осень», «Романс», «Паст</w:t>
      </w:r>
      <w:r w:rsidRPr="0074495D">
        <w:rPr>
          <w:rFonts w:ascii="Times New Roman" w:hAnsi="Times New Roman" w:cs="Times New Roman"/>
          <w:sz w:val="28"/>
          <w:szCs w:val="28"/>
        </w:rPr>
        <w:t>о</w:t>
      </w:r>
      <w:r w:rsidRPr="0074495D">
        <w:rPr>
          <w:rFonts w:ascii="Times New Roman" w:hAnsi="Times New Roman" w:cs="Times New Roman"/>
          <w:sz w:val="28"/>
          <w:szCs w:val="28"/>
        </w:rPr>
        <w:t>раль», «Военный марш», «Венчание»). Музыка к драме А. Толстого «Царь Ф</w:t>
      </w:r>
      <w:r w:rsidRPr="0074495D">
        <w:rPr>
          <w:rFonts w:ascii="Times New Roman" w:hAnsi="Times New Roman" w:cs="Times New Roman"/>
          <w:sz w:val="28"/>
          <w:szCs w:val="28"/>
        </w:rPr>
        <w:t>е</w:t>
      </w:r>
      <w:r w:rsidRPr="0074495D">
        <w:rPr>
          <w:rFonts w:ascii="Times New Roman" w:hAnsi="Times New Roman" w:cs="Times New Roman"/>
          <w:sz w:val="28"/>
          <w:szCs w:val="28"/>
        </w:rPr>
        <w:t>дор Иоанович» («Любовь святая»).</w:t>
      </w:r>
    </w:p>
    <w:p w:rsidR="007A135B" w:rsidRPr="0074495D"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74495D">
        <w:rPr>
          <w:rFonts w:ascii="Times New Roman" w:hAnsi="Times New Roman" w:cs="Times New Roman"/>
          <w:sz w:val="28"/>
          <w:szCs w:val="28"/>
        </w:rPr>
        <w:t>А. Скрябин. Этюд № 12 (ре диез минор). Прелюдия № 4 (ми бемоль минор).</w:t>
      </w:r>
    </w:p>
    <w:p w:rsidR="007A135B" w:rsidRPr="0074495D"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74495D">
        <w:rPr>
          <w:rFonts w:ascii="Times New Roman" w:hAnsi="Times New Roman" w:cs="Times New Roman"/>
          <w:sz w:val="28"/>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7A135B" w:rsidRPr="0074495D"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74495D">
        <w:rPr>
          <w:rFonts w:ascii="Times New Roman" w:hAnsi="Times New Roman" w:cs="Times New Roman"/>
          <w:sz w:val="28"/>
          <w:szCs w:val="28"/>
        </w:rPr>
        <w:t>М. Теодоракис «На побережье тайном». «Я – фронт».</w:t>
      </w:r>
    </w:p>
    <w:p w:rsidR="007A135B" w:rsidRPr="0074495D"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74495D">
        <w:rPr>
          <w:rFonts w:ascii="Times New Roman" w:hAnsi="Times New Roman" w:cs="Times New Roman"/>
          <w:sz w:val="28"/>
          <w:szCs w:val="28"/>
        </w:rPr>
        <w:t>Б. Тищенко. Балет «Ярославна» (Плач Ярославны из ΙΙΙ действия, другие фрагменты по выбору учителя).</w:t>
      </w:r>
    </w:p>
    <w:p w:rsidR="007A135B" w:rsidRPr="0074495D"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74495D">
        <w:rPr>
          <w:rFonts w:ascii="Times New Roman" w:hAnsi="Times New Roman" w:cs="Times New Roman"/>
          <w:sz w:val="28"/>
          <w:szCs w:val="28"/>
        </w:rPr>
        <w:t>Э. Уэббер. Рок-опера «Иисус Христос – суперзвезда» (фрагменты по выбору учителя). Мюзикл «Кошки», либретто по Т. Элиоту (фрагменты по в</w:t>
      </w:r>
      <w:r w:rsidRPr="0074495D">
        <w:rPr>
          <w:rFonts w:ascii="Times New Roman" w:hAnsi="Times New Roman" w:cs="Times New Roman"/>
          <w:sz w:val="28"/>
          <w:szCs w:val="28"/>
        </w:rPr>
        <w:t>ы</w:t>
      </w:r>
      <w:r w:rsidRPr="0074495D">
        <w:rPr>
          <w:rFonts w:ascii="Times New Roman" w:hAnsi="Times New Roman" w:cs="Times New Roman"/>
          <w:sz w:val="28"/>
          <w:szCs w:val="28"/>
        </w:rPr>
        <w:t>бору учителя).</w:t>
      </w:r>
    </w:p>
    <w:p w:rsidR="007A135B" w:rsidRPr="0074495D"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74495D">
        <w:rPr>
          <w:rFonts w:ascii="Times New Roman" w:hAnsi="Times New Roman" w:cs="Times New Roman"/>
          <w:sz w:val="28"/>
          <w:szCs w:val="28"/>
        </w:rPr>
        <w:t>А. Хачатурян. Балет «Гаянэ» (Танец с саблями, Колыбел</w:t>
      </w:r>
      <w:r w:rsidRPr="0074495D">
        <w:rPr>
          <w:rFonts w:ascii="Times New Roman" w:hAnsi="Times New Roman" w:cs="Times New Roman"/>
          <w:sz w:val="28"/>
          <w:szCs w:val="28"/>
        </w:rPr>
        <w:t>ь</w:t>
      </w:r>
      <w:r w:rsidRPr="0074495D">
        <w:rPr>
          <w:rFonts w:ascii="Times New Roman" w:hAnsi="Times New Roman" w:cs="Times New Roman"/>
          <w:sz w:val="28"/>
          <w:szCs w:val="28"/>
        </w:rPr>
        <w:t>ная).Концерт для скрипки с оркестром (I ч., II ч., ΙΙΙ ч.). Музыка к драме М. Лермонтова «Маскарад» (Галоп, Вальс)</w:t>
      </w:r>
      <w:r>
        <w:rPr>
          <w:rFonts w:ascii="Times New Roman" w:hAnsi="Times New Roman" w:cs="Times New Roman"/>
          <w:sz w:val="28"/>
          <w:szCs w:val="28"/>
        </w:rPr>
        <w:t>.</w:t>
      </w:r>
    </w:p>
    <w:p w:rsidR="007A135B" w:rsidRPr="0074495D"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74495D">
        <w:rPr>
          <w:rFonts w:ascii="Times New Roman" w:hAnsi="Times New Roman" w:cs="Times New Roman"/>
          <w:sz w:val="28"/>
          <w:szCs w:val="28"/>
        </w:rPr>
        <w:t>К. Хачатурян. Балет «Чиполлино» (фрагменты).</w:t>
      </w:r>
    </w:p>
    <w:p w:rsidR="007A135B" w:rsidRPr="0074495D"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74495D">
        <w:rPr>
          <w:rFonts w:ascii="Times New Roman" w:hAnsi="Times New Roman" w:cs="Times New Roman"/>
          <w:sz w:val="28"/>
          <w:szCs w:val="28"/>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7A135B" w:rsidRPr="0074495D"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74495D">
        <w:rPr>
          <w:rFonts w:ascii="Times New Roman" w:hAnsi="Times New Roman" w:cs="Times New Roman"/>
          <w:sz w:val="28"/>
          <w:szCs w:val="28"/>
        </w:rPr>
        <w:t>П. Чайковский. Вступление к опере «Евгений Онегин». Симфония № 4 (ΙΙΙ ч.). Симфония № 5 (I ч., III ч. Вальс, IV ч. Финал). Симфония № 6. Ко</w:t>
      </w:r>
      <w:r w:rsidRPr="0074495D">
        <w:rPr>
          <w:rFonts w:ascii="Times New Roman" w:hAnsi="Times New Roman" w:cs="Times New Roman"/>
          <w:sz w:val="28"/>
          <w:szCs w:val="28"/>
        </w:rPr>
        <w:t>н</w:t>
      </w:r>
      <w:r w:rsidRPr="0074495D">
        <w:rPr>
          <w:rFonts w:ascii="Times New Roman" w:hAnsi="Times New Roman" w:cs="Times New Roman"/>
          <w:sz w:val="28"/>
          <w:szCs w:val="28"/>
        </w:rPr>
        <w:t>церт № 1 для ф-но с оркестром (ΙΙ ч., ΙΙΙ ч.). Увертюра-фантазия «Ромео и Дж</w:t>
      </w:r>
      <w:r w:rsidRPr="0074495D">
        <w:rPr>
          <w:rFonts w:ascii="Times New Roman" w:hAnsi="Times New Roman" w:cs="Times New Roman"/>
          <w:sz w:val="28"/>
          <w:szCs w:val="28"/>
        </w:rPr>
        <w:t>у</w:t>
      </w:r>
      <w:r w:rsidRPr="0074495D">
        <w:rPr>
          <w:rFonts w:ascii="Times New Roman" w:hAnsi="Times New Roman" w:cs="Times New Roman"/>
          <w:sz w:val="28"/>
          <w:szCs w:val="28"/>
        </w:rPr>
        <w:t>льетта». Торжественная увертюра «1812 год». Сюита № 4 «Моцартиана». Фо</w:t>
      </w:r>
      <w:r w:rsidRPr="0074495D">
        <w:rPr>
          <w:rFonts w:ascii="Times New Roman" w:hAnsi="Times New Roman" w:cs="Times New Roman"/>
          <w:sz w:val="28"/>
          <w:szCs w:val="28"/>
        </w:rPr>
        <w:t>р</w:t>
      </w:r>
      <w:r w:rsidRPr="0074495D">
        <w:rPr>
          <w:rFonts w:ascii="Times New Roman" w:hAnsi="Times New Roman" w:cs="Times New Roman"/>
          <w:sz w:val="28"/>
          <w:szCs w:val="28"/>
        </w:rPr>
        <w:t>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7A135B" w:rsidRPr="0074495D"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74495D">
        <w:rPr>
          <w:rFonts w:ascii="Times New Roman" w:hAnsi="Times New Roman" w:cs="Times New Roman"/>
          <w:sz w:val="28"/>
          <w:szCs w:val="28"/>
        </w:rPr>
        <w:t>П. Чесноков. «Да исправится молитва моя».</w:t>
      </w:r>
    </w:p>
    <w:p w:rsidR="007A135B" w:rsidRPr="0074495D"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74495D">
        <w:rPr>
          <w:rFonts w:ascii="Times New Roman" w:hAnsi="Times New Roman" w:cs="Times New Roman"/>
          <w:sz w:val="28"/>
          <w:szCs w:val="28"/>
        </w:rPr>
        <w:t>М. Чюрленис. Прелюдия ре минор. Прелюдия ми минор. Прелюдия ля минор. Симфоническая поэма «Море».</w:t>
      </w:r>
    </w:p>
    <w:p w:rsidR="007A135B" w:rsidRPr="0074495D"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74495D">
        <w:rPr>
          <w:rFonts w:ascii="Times New Roman" w:hAnsi="Times New Roman" w:cs="Times New Roman"/>
          <w:sz w:val="28"/>
          <w:szCs w:val="28"/>
        </w:rPr>
        <w:t xml:space="preserve">А. Шнитке. Кончерто гроссо. Сюита в старинном стиле для скрипки и фортепиано. Ревизская сказка (сюита из музыки к одноименному спектаклю </w:t>
      </w:r>
      <w:r w:rsidRPr="0074495D">
        <w:rPr>
          <w:rFonts w:ascii="Times New Roman" w:hAnsi="Times New Roman" w:cs="Times New Roman"/>
          <w:sz w:val="28"/>
          <w:szCs w:val="28"/>
        </w:rPr>
        <w:lastRenderedPageBreak/>
        <w:t>на Таганке): Увертюра (№ 1), Детство Чичикова (№ 2), Шинель (№ 4),Чиновники (№ 5).</w:t>
      </w:r>
    </w:p>
    <w:p w:rsidR="007A135B" w:rsidRPr="0074495D"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74495D">
        <w:rPr>
          <w:rFonts w:ascii="Times New Roman" w:hAnsi="Times New Roman" w:cs="Times New Roman"/>
          <w:sz w:val="28"/>
          <w:szCs w:val="28"/>
        </w:rPr>
        <w:t>Ф. Шопен. Вальс № 6 (ре бемоль мажор). Вальс № 7 (до диез м</w:t>
      </w:r>
      <w:r w:rsidRPr="0074495D">
        <w:rPr>
          <w:rFonts w:ascii="Times New Roman" w:hAnsi="Times New Roman" w:cs="Times New Roman"/>
          <w:sz w:val="28"/>
          <w:szCs w:val="28"/>
        </w:rPr>
        <w:t>и</w:t>
      </w:r>
      <w:r w:rsidRPr="0074495D">
        <w:rPr>
          <w:rFonts w:ascii="Times New Roman" w:hAnsi="Times New Roman" w:cs="Times New Roman"/>
          <w:sz w:val="28"/>
          <w:szCs w:val="28"/>
        </w:rPr>
        <w:t>нор). Вальс № 10 (си минор). Мазурка № 1. Мазурка № 47. Мазурка № 48. П</w:t>
      </w:r>
      <w:r w:rsidRPr="0074495D">
        <w:rPr>
          <w:rFonts w:ascii="Times New Roman" w:hAnsi="Times New Roman" w:cs="Times New Roman"/>
          <w:sz w:val="28"/>
          <w:szCs w:val="28"/>
        </w:rPr>
        <w:t>о</w:t>
      </w:r>
      <w:r w:rsidRPr="0074495D">
        <w:rPr>
          <w:rFonts w:ascii="Times New Roman" w:hAnsi="Times New Roman" w:cs="Times New Roman"/>
          <w:sz w:val="28"/>
          <w:szCs w:val="28"/>
        </w:rPr>
        <w:t>лонез (ля мажор). Ноктюрн фа минор. Этюд № 12 (до минор). Полонез (ля м</w:t>
      </w:r>
      <w:r w:rsidRPr="0074495D">
        <w:rPr>
          <w:rFonts w:ascii="Times New Roman" w:hAnsi="Times New Roman" w:cs="Times New Roman"/>
          <w:sz w:val="28"/>
          <w:szCs w:val="28"/>
        </w:rPr>
        <w:t>а</w:t>
      </w:r>
      <w:r w:rsidRPr="0074495D">
        <w:rPr>
          <w:rFonts w:ascii="Times New Roman" w:hAnsi="Times New Roman" w:cs="Times New Roman"/>
          <w:sz w:val="28"/>
          <w:szCs w:val="28"/>
        </w:rPr>
        <w:t>жор).</w:t>
      </w:r>
    </w:p>
    <w:p w:rsidR="007A135B" w:rsidRPr="0074495D"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74495D">
        <w:rPr>
          <w:rFonts w:ascii="Times New Roman" w:hAnsi="Times New Roman" w:cs="Times New Roman"/>
          <w:sz w:val="28"/>
          <w:szCs w:val="28"/>
        </w:rPr>
        <w:t>Д. Шостакович. Симфония № 7 «Ленинградская». «Праздничная увертюра».</w:t>
      </w:r>
    </w:p>
    <w:p w:rsidR="007A135B" w:rsidRPr="0074495D"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74495D">
        <w:rPr>
          <w:rFonts w:ascii="Times New Roman" w:hAnsi="Times New Roman" w:cs="Times New Roman"/>
          <w:sz w:val="28"/>
          <w:szCs w:val="28"/>
        </w:rPr>
        <w:t xml:space="preserve">И. Штраус. «Полька-пиццикато». Вальс из оперетты «Летучая мышь». </w:t>
      </w:r>
    </w:p>
    <w:p w:rsidR="007A135B" w:rsidRPr="0074495D"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74495D">
        <w:rPr>
          <w:rFonts w:ascii="Times New Roman" w:hAnsi="Times New Roman" w:cs="Times New Roman"/>
          <w:sz w:val="28"/>
          <w:szCs w:val="28"/>
        </w:rPr>
        <w:t>Ф. Шуберт. Симфония № 8 («Неоконченная»). Вокальный цикл на ст. В. Мюллера «Прекрасная мельничиха» («В путь»). «Лесной царь» (ст. И. Г</w:t>
      </w:r>
      <w:r w:rsidRPr="0074495D">
        <w:rPr>
          <w:rFonts w:ascii="Times New Roman" w:hAnsi="Times New Roman" w:cs="Times New Roman"/>
          <w:sz w:val="28"/>
          <w:szCs w:val="28"/>
        </w:rPr>
        <w:t>е</w:t>
      </w:r>
      <w:r w:rsidRPr="0074495D">
        <w:rPr>
          <w:rFonts w:ascii="Times New Roman" w:hAnsi="Times New Roman" w:cs="Times New Roman"/>
          <w:sz w:val="28"/>
          <w:szCs w:val="28"/>
        </w:rPr>
        <w:t>те). «Шарманщик» (ст. В Мюллера»). «Серенада» (сл. Л. Рельштаба, перевод Н. Огарева). «</w:t>
      </w:r>
      <w:r w:rsidRPr="0074495D">
        <w:rPr>
          <w:rFonts w:ascii="Times New Roman" w:hAnsi="Times New Roman" w:cs="Times New Roman"/>
          <w:sz w:val="28"/>
          <w:szCs w:val="28"/>
          <w:lang w:val="en-US"/>
        </w:rPr>
        <w:t>AveMaria</w:t>
      </w:r>
      <w:r w:rsidRPr="0074495D">
        <w:rPr>
          <w:rFonts w:ascii="Times New Roman" w:hAnsi="Times New Roman" w:cs="Times New Roman"/>
          <w:sz w:val="28"/>
          <w:szCs w:val="28"/>
        </w:rPr>
        <w:t>» (сл. В. Скотта).</w:t>
      </w:r>
    </w:p>
    <w:p w:rsidR="007A135B" w:rsidRPr="0074495D"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74495D">
        <w:rPr>
          <w:rFonts w:ascii="Times New Roman" w:hAnsi="Times New Roman" w:cs="Times New Roman"/>
          <w:sz w:val="28"/>
          <w:szCs w:val="28"/>
        </w:rPr>
        <w:t>Р. Щедрин. Опера «Не только любовь». (Песня и частушки Варв</w:t>
      </w:r>
      <w:r w:rsidRPr="0074495D">
        <w:rPr>
          <w:rFonts w:ascii="Times New Roman" w:hAnsi="Times New Roman" w:cs="Times New Roman"/>
          <w:sz w:val="28"/>
          <w:szCs w:val="28"/>
        </w:rPr>
        <w:t>а</w:t>
      </w:r>
      <w:r w:rsidRPr="0074495D">
        <w:rPr>
          <w:rFonts w:ascii="Times New Roman" w:hAnsi="Times New Roman" w:cs="Times New Roman"/>
          <w:sz w:val="28"/>
          <w:szCs w:val="28"/>
        </w:rPr>
        <w:t>ры).</w:t>
      </w:r>
    </w:p>
    <w:p w:rsidR="007A135B" w:rsidRPr="00A64E93" w:rsidRDefault="007A135B" w:rsidP="002F0E6A">
      <w:pPr>
        <w:numPr>
          <w:ilvl w:val="0"/>
          <w:numId w:val="152"/>
        </w:numPr>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Д. Эллингтон. «Караван».</w:t>
      </w:r>
    </w:p>
    <w:p w:rsidR="007A135B" w:rsidRPr="00A64E93" w:rsidRDefault="007A135B" w:rsidP="00AE0024">
      <w:pPr>
        <w:pStyle w:val="af3"/>
        <w:spacing w:line="240" w:lineRule="auto"/>
      </w:pPr>
      <w:r w:rsidRPr="00A64E93">
        <w:t>А. Эшпай. «Венгерские напевы».</w:t>
      </w:r>
    </w:p>
    <w:p w:rsidR="007A135B" w:rsidRPr="00A64E93" w:rsidRDefault="007A135B" w:rsidP="001B1850">
      <w:pPr>
        <w:pStyle w:val="4"/>
        <w:spacing w:line="240" w:lineRule="auto"/>
      </w:pPr>
      <w:bookmarkStart w:id="157" w:name="_Toc410654040"/>
      <w:bookmarkStart w:id="158" w:name="_Toc414553251"/>
      <w:r w:rsidRPr="00A64E93">
        <w:t>2.2.2.15. Технология</w:t>
      </w:r>
      <w:bookmarkEnd w:id="157"/>
      <w:bookmarkEnd w:id="158"/>
    </w:p>
    <w:p w:rsidR="007A135B" w:rsidRPr="00A64E93" w:rsidRDefault="007A135B" w:rsidP="001B1850">
      <w:pPr>
        <w:spacing w:after="0" w:line="240" w:lineRule="auto"/>
        <w:ind w:firstLine="709"/>
        <w:jc w:val="both"/>
        <w:rPr>
          <w:rFonts w:ascii="Times New Roman" w:hAnsi="Times New Roman" w:cs="Times New Roman"/>
          <w:b/>
          <w:bCs/>
          <w:sz w:val="28"/>
          <w:szCs w:val="28"/>
        </w:rPr>
      </w:pPr>
      <w:r w:rsidRPr="00A64E93">
        <w:rPr>
          <w:rFonts w:ascii="Times New Roman" w:hAnsi="Times New Roman" w:cs="Times New Roman"/>
          <w:b/>
          <w:bCs/>
          <w:sz w:val="28"/>
          <w:szCs w:val="28"/>
        </w:rPr>
        <w:t>Цели и задачи технологического образования</w:t>
      </w:r>
    </w:p>
    <w:p w:rsidR="007A135B" w:rsidRPr="00A64E93" w:rsidRDefault="007A135B" w:rsidP="001B1850">
      <w:pPr>
        <w:tabs>
          <w:tab w:val="left" w:pos="851"/>
        </w:tabs>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w:t>
      </w:r>
      <w:r w:rsidRPr="00A64E93">
        <w:rPr>
          <w:rFonts w:ascii="Times New Roman" w:hAnsi="Times New Roman" w:cs="Times New Roman"/>
          <w:sz w:val="28"/>
          <w:szCs w:val="28"/>
        </w:rPr>
        <w:t>б</w:t>
      </w:r>
      <w:r w:rsidRPr="00A64E93">
        <w:rPr>
          <w:rFonts w:ascii="Times New Roman" w:hAnsi="Times New Roman" w:cs="Times New Roman"/>
          <w:sz w:val="28"/>
          <w:szCs w:val="28"/>
        </w:rPr>
        <w:t>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w:t>
      </w:r>
      <w:r w:rsidRPr="00A64E93">
        <w:rPr>
          <w:rFonts w:ascii="Times New Roman" w:hAnsi="Times New Roman" w:cs="Times New Roman"/>
          <w:sz w:val="28"/>
          <w:szCs w:val="28"/>
        </w:rPr>
        <w:t>т</w:t>
      </w:r>
      <w:r w:rsidRPr="00A64E93">
        <w:rPr>
          <w:rFonts w:ascii="Times New Roman" w:hAnsi="Times New Roman" w:cs="Times New Roman"/>
          <w:sz w:val="28"/>
          <w:szCs w:val="28"/>
        </w:rPr>
        <w:t>ветствует потребностям развития общества. В рамках «Технологии» происходит знакомство с миром профессий и ориентация школьников на работу в разли</w:t>
      </w:r>
      <w:r w:rsidRPr="00A64E93">
        <w:rPr>
          <w:rFonts w:ascii="Times New Roman" w:hAnsi="Times New Roman" w:cs="Times New Roman"/>
          <w:sz w:val="28"/>
          <w:szCs w:val="28"/>
        </w:rPr>
        <w:t>ч</w:t>
      </w:r>
      <w:r w:rsidRPr="00A64E93">
        <w:rPr>
          <w:rFonts w:ascii="Times New Roman" w:hAnsi="Times New Roman" w:cs="Times New Roman"/>
          <w:sz w:val="28"/>
          <w:szCs w:val="28"/>
        </w:rPr>
        <w:t>ных сферах общественного производства. Тем самым обеспечивается прее</w:t>
      </w:r>
      <w:r w:rsidRPr="00A64E93">
        <w:rPr>
          <w:rFonts w:ascii="Times New Roman" w:hAnsi="Times New Roman" w:cs="Times New Roman"/>
          <w:sz w:val="28"/>
          <w:szCs w:val="28"/>
        </w:rPr>
        <w:t>м</w:t>
      </w:r>
      <w:r w:rsidRPr="00A64E93">
        <w:rPr>
          <w:rFonts w:ascii="Times New Roman" w:hAnsi="Times New Roman" w:cs="Times New Roman"/>
          <w:sz w:val="28"/>
          <w:szCs w:val="28"/>
        </w:rPr>
        <w:t>ственность перехода учащихся от общего к профессиональному образованию и трудовой деятельности.</w:t>
      </w:r>
    </w:p>
    <w:p w:rsidR="007A135B" w:rsidRPr="00A64E93" w:rsidRDefault="007A135B" w:rsidP="001B1850">
      <w:pPr>
        <w:tabs>
          <w:tab w:val="left" w:pos="851"/>
        </w:tabs>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Программа предмета «Технология» обеспечивает формирование у школ</w:t>
      </w:r>
      <w:r w:rsidRPr="00A64E93">
        <w:rPr>
          <w:rFonts w:ascii="Times New Roman" w:hAnsi="Times New Roman" w:cs="Times New Roman"/>
          <w:sz w:val="28"/>
          <w:szCs w:val="28"/>
        </w:rPr>
        <w:t>ь</w:t>
      </w:r>
      <w:r w:rsidRPr="00A64E93">
        <w:rPr>
          <w:rFonts w:ascii="Times New Roman" w:hAnsi="Times New Roman" w:cs="Times New Roman"/>
          <w:sz w:val="28"/>
          <w:szCs w:val="28"/>
        </w:rPr>
        <w:t>ников технологического мышления. Схема технологического мышления (п</w:t>
      </w:r>
      <w:r w:rsidRPr="00A64E93">
        <w:rPr>
          <w:rFonts w:ascii="Times New Roman" w:hAnsi="Times New Roman" w:cs="Times New Roman"/>
          <w:sz w:val="28"/>
          <w:szCs w:val="28"/>
        </w:rPr>
        <w:t>о</w:t>
      </w:r>
      <w:r w:rsidRPr="00A64E93">
        <w:rPr>
          <w:rFonts w:ascii="Times New Roman" w:hAnsi="Times New Roman" w:cs="Times New Roman"/>
          <w:sz w:val="28"/>
          <w:szCs w:val="28"/>
        </w:rPr>
        <w:t>требность – цель – способ – результат) позволяет наиболее органично решать задачи установления связей между образовательным и жизненным простра</w:t>
      </w:r>
      <w:r w:rsidRPr="00A64E93">
        <w:rPr>
          <w:rFonts w:ascii="Times New Roman" w:hAnsi="Times New Roman" w:cs="Times New Roman"/>
          <w:sz w:val="28"/>
          <w:szCs w:val="28"/>
        </w:rPr>
        <w:t>н</w:t>
      </w:r>
      <w:r w:rsidRPr="00A64E93">
        <w:rPr>
          <w:rFonts w:ascii="Times New Roman" w:hAnsi="Times New Roman" w:cs="Times New Roman"/>
          <w:sz w:val="28"/>
          <w:szCs w:val="28"/>
        </w:rPr>
        <w:t>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w:t>
      </w:r>
      <w:r w:rsidRPr="00A64E93">
        <w:rPr>
          <w:rFonts w:ascii="Times New Roman" w:hAnsi="Times New Roman" w:cs="Times New Roman"/>
          <w:sz w:val="28"/>
          <w:szCs w:val="28"/>
        </w:rPr>
        <w:t>н</w:t>
      </w:r>
      <w:r w:rsidRPr="00A64E93">
        <w:rPr>
          <w:rFonts w:ascii="Times New Roman" w:hAnsi="Times New Roman" w:cs="Times New Roman"/>
          <w:sz w:val="28"/>
          <w:szCs w:val="28"/>
        </w:rPr>
        <w:t>ными задачами. Кроме того, схема технологического мышления позволяет вв</w:t>
      </w:r>
      <w:r w:rsidRPr="00A64E93">
        <w:rPr>
          <w:rFonts w:ascii="Times New Roman" w:hAnsi="Times New Roman" w:cs="Times New Roman"/>
          <w:sz w:val="28"/>
          <w:szCs w:val="28"/>
        </w:rPr>
        <w:t>о</w:t>
      </w:r>
      <w:r w:rsidRPr="00A64E93">
        <w:rPr>
          <w:rFonts w:ascii="Times New Roman" w:hAnsi="Times New Roman" w:cs="Times New Roman"/>
          <w:sz w:val="28"/>
          <w:szCs w:val="28"/>
        </w:rPr>
        <w:t>дить в образовательный процесс ситуации, дающие опыт принятия прагмати</w:t>
      </w:r>
      <w:r w:rsidRPr="00A64E93">
        <w:rPr>
          <w:rFonts w:ascii="Times New Roman" w:hAnsi="Times New Roman" w:cs="Times New Roman"/>
          <w:sz w:val="28"/>
          <w:szCs w:val="28"/>
        </w:rPr>
        <w:t>ч</w:t>
      </w:r>
      <w:r w:rsidRPr="00A64E93">
        <w:rPr>
          <w:rFonts w:ascii="Times New Roman" w:hAnsi="Times New Roman" w:cs="Times New Roman"/>
          <w:sz w:val="28"/>
          <w:szCs w:val="28"/>
        </w:rPr>
        <w:t>ных решений на основе собственных образовательных результатов, начиная от решения бытовых вопросов и заканчивая решением о направлениях продолж</w:t>
      </w:r>
      <w:r w:rsidRPr="00A64E93">
        <w:rPr>
          <w:rFonts w:ascii="Times New Roman" w:hAnsi="Times New Roman" w:cs="Times New Roman"/>
          <w:sz w:val="28"/>
          <w:szCs w:val="28"/>
        </w:rPr>
        <w:t>е</w:t>
      </w:r>
      <w:r w:rsidRPr="00A64E93">
        <w:rPr>
          <w:rFonts w:ascii="Times New Roman" w:hAnsi="Times New Roman" w:cs="Times New Roman"/>
          <w:sz w:val="28"/>
          <w:szCs w:val="28"/>
        </w:rPr>
        <w:lastRenderedPageBreak/>
        <w:t>ния образования, построением карьерных и жизненных планов. Таким образом, предметная область «Технология» позволяет формировать у обучающихся р</w:t>
      </w:r>
      <w:r w:rsidRPr="00A64E93">
        <w:rPr>
          <w:rFonts w:ascii="Times New Roman" w:hAnsi="Times New Roman" w:cs="Times New Roman"/>
          <w:sz w:val="28"/>
          <w:szCs w:val="28"/>
        </w:rPr>
        <w:t>е</w:t>
      </w:r>
      <w:r w:rsidRPr="00A64E93">
        <w:rPr>
          <w:rFonts w:ascii="Times New Roman" w:hAnsi="Times New Roman" w:cs="Times New Roman"/>
          <w:sz w:val="28"/>
          <w:szCs w:val="28"/>
        </w:rPr>
        <w:t>сурс практических умений и опыта, необходимых для разумной организации собственной жизни, создает условия для развития инициативности, изобрет</w:t>
      </w:r>
      <w:r w:rsidRPr="00A64E93">
        <w:rPr>
          <w:rFonts w:ascii="Times New Roman" w:hAnsi="Times New Roman" w:cs="Times New Roman"/>
          <w:sz w:val="28"/>
          <w:szCs w:val="28"/>
        </w:rPr>
        <w:t>а</w:t>
      </w:r>
      <w:r w:rsidRPr="00A64E93">
        <w:rPr>
          <w:rFonts w:ascii="Times New Roman" w:hAnsi="Times New Roman" w:cs="Times New Roman"/>
          <w:sz w:val="28"/>
          <w:szCs w:val="28"/>
        </w:rPr>
        <w:t>тельности, гибкости мышления.</w:t>
      </w:r>
    </w:p>
    <w:p w:rsidR="007A135B" w:rsidRPr="00A64E93" w:rsidRDefault="007A135B" w:rsidP="001B1850">
      <w:pPr>
        <w:tabs>
          <w:tab w:val="left" w:pos="851"/>
        </w:tabs>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Предмет «Технология» является базой, на которой может быть сформир</w:t>
      </w:r>
      <w:r w:rsidRPr="00A64E93">
        <w:rPr>
          <w:rFonts w:ascii="Times New Roman" w:hAnsi="Times New Roman" w:cs="Times New Roman"/>
          <w:sz w:val="28"/>
          <w:szCs w:val="28"/>
        </w:rPr>
        <w:t>о</w:t>
      </w:r>
      <w:r w:rsidRPr="00A64E93">
        <w:rPr>
          <w:rFonts w:ascii="Times New Roman" w:hAnsi="Times New Roman" w:cs="Times New Roman"/>
          <w:sz w:val="28"/>
          <w:szCs w:val="28"/>
        </w:rPr>
        <w:t>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w:t>
      </w:r>
      <w:r w:rsidRPr="00A64E93">
        <w:rPr>
          <w:rFonts w:ascii="Times New Roman" w:hAnsi="Times New Roman" w:cs="Times New Roman"/>
          <w:sz w:val="28"/>
          <w:szCs w:val="28"/>
        </w:rPr>
        <w:t>и</w:t>
      </w:r>
      <w:r w:rsidRPr="00A64E93">
        <w:rPr>
          <w:rFonts w:ascii="Times New Roman" w:hAnsi="Times New Roman" w:cs="Times New Roman"/>
          <w:sz w:val="28"/>
          <w:szCs w:val="28"/>
        </w:rPr>
        <w:t>жайшем окружении новая потребность, для которой в опыте обучающегося нет отработанной технологии целеполагания и построения способа достижения ц</w:t>
      </w:r>
      <w:r w:rsidRPr="00A64E93">
        <w:rPr>
          <w:rFonts w:ascii="Times New Roman" w:hAnsi="Times New Roman" w:cs="Times New Roman"/>
          <w:sz w:val="28"/>
          <w:szCs w:val="28"/>
        </w:rPr>
        <w:t>е</w:t>
      </w:r>
      <w:r w:rsidRPr="00A64E93">
        <w:rPr>
          <w:rFonts w:ascii="Times New Roman" w:hAnsi="Times New Roman" w:cs="Times New Roman"/>
          <w:sz w:val="28"/>
          <w:szCs w:val="28"/>
        </w:rPr>
        <w:t>лей или имеется противоречие между представлениями о должном, в котором выявленная потребность удовлетворяется, и реальной ситуацией. Таким обр</w:t>
      </w:r>
      <w:r w:rsidRPr="00A64E93">
        <w:rPr>
          <w:rFonts w:ascii="Times New Roman" w:hAnsi="Times New Roman" w:cs="Times New Roman"/>
          <w:sz w:val="28"/>
          <w:szCs w:val="28"/>
        </w:rPr>
        <w:t>а</w:t>
      </w:r>
      <w:r w:rsidRPr="00A64E93">
        <w:rPr>
          <w:rFonts w:ascii="Times New Roman" w:hAnsi="Times New Roman" w:cs="Times New Roman"/>
          <w:sz w:val="28"/>
          <w:szCs w:val="28"/>
        </w:rPr>
        <w:t>зом, в программу включено содержание, адекватное требованиям ФГОС к осв</w:t>
      </w:r>
      <w:r w:rsidRPr="00A64E93">
        <w:rPr>
          <w:rFonts w:ascii="Times New Roman" w:hAnsi="Times New Roman" w:cs="Times New Roman"/>
          <w:sz w:val="28"/>
          <w:szCs w:val="28"/>
        </w:rPr>
        <w:t>о</w:t>
      </w:r>
      <w:r w:rsidRPr="00A64E93">
        <w:rPr>
          <w:rFonts w:ascii="Times New Roman" w:hAnsi="Times New Roman" w:cs="Times New Roman"/>
          <w:sz w:val="28"/>
          <w:szCs w:val="28"/>
        </w:rPr>
        <w:t>ению обучающимися принципов и алгоритмов проектной деятельности.</w:t>
      </w:r>
    </w:p>
    <w:p w:rsidR="007A135B" w:rsidRPr="00A64E93" w:rsidRDefault="007A135B" w:rsidP="001B1850">
      <w:pPr>
        <w:tabs>
          <w:tab w:val="left" w:pos="851"/>
        </w:tabs>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Проектно-технологическое мышление может развиваться только с опорой на универсальные способы деятельности в сферах самоуправления и разреш</w:t>
      </w:r>
      <w:r w:rsidRPr="00A64E93">
        <w:rPr>
          <w:rFonts w:ascii="Times New Roman" w:hAnsi="Times New Roman" w:cs="Times New Roman"/>
          <w:sz w:val="28"/>
          <w:szCs w:val="28"/>
        </w:rPr>
        <w:t>е</w:t>
      </w:r>
      <w:r w:rsidRPr="00A64E93">
        <w:rPr>
          <w:rFonts w:ascii="Times New Roman" w:hAnsi="Times New Roman" w:cs="Times New Roman"/>
          <w:sz w:val="28"/>
          <w:szCs w:val="28"/>
        </w:rPr>
        <w:t>ния проблем, работы с информацией и коммуникации. Поэтому предмет «Те</w:t>
      </w:r>
      <w:r w:rsidRPr="00A64E93">
        <w:rPr>
          <w:rFonts w:ascii="Times New Roman" w:hAnsi="Times New Roman" w:cs="Times New Roman"/>
          <w:sz w:val="28"/>
          <w:szCs w:val="28"/>
        </w:rPr>
        <w:t>х</w:t>
      </w:r>
      <w:r w:rsidRPr="00A64E93">
        <w:rPr>
          <w:rFonts w:ascii="Times New Roman" w:hAnsi="Times New Roman" w:cs="Times New Roman"/>
          <w:sz w:val="28"/>
          <w:szCs w:val="28"/>
        </w:rPr>
        <w:t>нология» принимает на себя значительную долю деятельности образовательной организации по формированию универсальных учебных действий в той их ч</w:t>
      </w:r>
      <w:r w:rsidRPr="00A64E93">
        <w:rPr>
          <w:rFonts w:ascii="Times New Roman" w:hAnsi="Times New Roman" w:cs="Times New Roman"/>
          <w:sz w:val="28"/>
          <w:szCs w:val="28"/>
        </w:rPr>
        <w:t>а</w:t>
      </w:r>
      <w:r w:rsidRPr="00A64E93">
        <w:rPr>
          <w:rFonts w:ascii="Times New Roman" w:hAnsi="Times New Roman" w:cs="Times New Roman"/>
          <w:sz w:val="28"/>
          <w:szCs w:val="28"/>
        </w:rPr>
        <w:t>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w:t>
      </w:r>
      <w:r w:rsidRPr="00A64E93">
        <w:rPr>
          <w:rFonts w:ascii="Times New Roman" w:hAnsi="Times New Roman" w:cs="Times New Roman"/>
          <w:sz w:val="28"/>
          <w:szCs w:val="28"/>
        </w:rPr>
        <w:t>м</w:t>
      </w:r>
      <w:r w:rsidRPr="00A64E93">
        <w:rPr>
          <w:rFonts w:ascii="Times New Roman" w:hAnsi="Times New Roman" w:cs="Times New Roman"/>
          <w:sz w:val="28"/>
          <w:szCs w:val="28"/>
        </w:rPr>
        <w:t>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w:t>
      </w:r>
      <w:r w:rsidRPr="00A64E93">
        <w:rPr>
          <w:rFonts w:ascii="Times New Roman" w:hAnsi="Times New Roman" w:cs="Times New Roman"/>
          <w:sz w:val="28"/>
          <w:szCs w:val="28"/>
        </w:rPr>
        <w:t>о</w:t>
      </w:r>
      <w:r w:rsidRPr="00A64E93">
        <w:rPr>
          <w:rFonts w:ascii="Times New Roman" w:hAnsi="Times New Roman" w:cs="Times New Roman"/>
          <w:sz w:val="28"/>
          <w:szCs w:val="28"/>
        </w:rPr>
        <w:t>лученного опыта учебной деятельности и информации, в первую очередь в о</w:t>
      </w:r>
      <w:r w:rsidRPr="00A64E93">
        <w:rPr>
          <w:rFonts w:ascii="Times New Roman" w:hAnsi="Times New Roman" w:cs="Times New Roman"/>
          <w:sz w:val="28"/>
          <w:szCs w:val="28"/>
        </w:rPr>
        <w:t>т</w:t>
      </w:r>
      <w:r w:rsidRPr="00A64E93">
        <w:rPr>
          <w:rFonts w:ascii="Times New Roman" w:hAnsi="Times New Roman" w:cs="Times New Roman"/>
          <w:sz w:val="28"/>
          <w:szCs w:val="28"/>
        </w:rPr>
        <w:t xml:space="preserve">ношении профессиональной ориентации. </w:t>
      </w:r>
    </w:p>
    <w:p w:rsidR="007A135B" w:rsidRPr="00A64E93" w:rsidRDefault="007A135B" w:rsidP="001B1850">
      <w:pPr>
        <w:tabs>
          <w:tab w:val="left" w:pos="851"/>
        </w:tabs>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Цели программы:</w:t>
      </w:r>
    </w:p>
    <w:p w:rsidR="007A135B" w:rsidRPr="00A64E93" w:rsidRDefault="007A135B" w:rsidP="002F0E6A">
      <w:pPr>
        <w:pStyle w:val="a4"/>
        <w:numPr>
          <w:ilvl w:val="0"/>
          <w:numId w:val="163"/>
        </w:numPr>
        <w:tabs>
          <w:tab w:val="left" w:pos="851"/>
          <w:tab w:val="left" w:pos="1134"/>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Обеспечение понимания обучающимися сущности современных мат</w:t>
      </w:r>
      <w:r w:rsidRPr="00A64E93">
        <w:rPr>
          <w:rFonts w:ascii="Times New Roman" w:hAnsi="Times New Roman" w:cs="Times New Roman"/>
          <w:sz w:val="28"/>
          <w:szCs w:val="28"/>
        </w:rPr>
        <w:t>е</w:t>
      </w:r>
      <w:r w:rsidRPr="00A64E93">
        <w:rPr>
          <w:rFonts w:ascii="Times New Roman" w:hAnsi="Times New Roman" w:cs="Times New Roman"/>
          <w:sz w:val="28"/>
          <w:szCs w:val="28"/>
        </w:rPr>
        <w:t>риальных, информационных и гуманитарных технологий и перспектив их ра</w:t>
      </w:r>
      <w:r w:rsidRPr="00A64E93">
        <w:rPr>
          <w:rFonts w:ascii="Times New Roman" w:hAnsi="Times New Roman" w:cs="Times New Roman"/>
          <w:sz w:val="28"/>
          <w:szCs w:val="28"/>
        </w:rPr>
        <w:t>з</w:t>
      </w:r>
      <w:r w:rsidRPr="00A64E93">
        <w:rPr>
          <w:rFonts w:ascii="Times New Roman" w:hAnsi="Times New Roman" w:cs="Times New Roman"/>
          <w:sz w:val="28"/>
          <w:szCs w:val="28"/>
        </w:rPr>
        <w:t>вития.</w:t>
      </w:r>
    </w:p>
    <w:p w:rsidR="007A135B" w:rsidRPr="00A64E93" w:rsidRDefault="007A135B" w:rsidP="002F0E6A">
      <w:pPr>
        <w:pStyle w:val="a4"/>
        <w:numPr>
          <w:ilvl w:val="0"/>
          <w:numId w:val="163"/>
        </w:numPr>
        <w:tabs>
          <w:tab w:val="left" w:pos="851"/>
          <w:tab w:val="left" w:pos="1134"/>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Формирование технологической культуры и проектно-технологического мышления обучающихся.</w:t>
      </w:r>
    </w:p>
    <w:p w:rsidR="007A135B" w:rsidRPr="00A64E93" w:rsidRDefault="007A135B" w:rsidP="002F0E6A">
      <w:pPr>
        <w:pStyle w:val="a4"/>
        <w:numPr>
          <w:ilvl w:val="0"/>
          <w:numId w:val="163"/>
        </w:numPr>
        <w:tabs>
          <w:tab w:val="left" w:pos="851"/>
          <w:tab w:val="left" w:pos="1134"/>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Формирование информационной основы и персонального опыта, н</w:t>
      </w:r>
      <w:r w:rsidRPr="00A64E93">
        <w:rPr>
          <w:rFonts w:ascii="Times New Roman" w:hAnsi="Times New Roman" w:cs="Times New Roman"/>
          <w:sz w:val="28"/>
          <w:szCs w:val="28"/>
        </w:rPr>
        <w:t>е</w:t>
      </w:r>
      <w:r w:rsidRPr="00A64E93">
        <w:rPr>
          <w:rFonts w:ascii="Times New Roman" w:hAnsi="Times New Roman" w:cs="Times New Roman"/>
          <w:sz w:val="28"/>
          <w:szCs w:val="28"/>
        </w:rPr>
        <w:t>обходимых для определения обучающимся направлений своего дальнейшего образования в контексте построения жизненных планов, в первую очередь, к</w:t>
      </w:r>
      <w:r w:rsidRPr="00A64E93">
        <w:rPr>
          <w:rFonts w:ascii="Times New Roman" w:hAnsi="Times New Roman" w:cs="Times New Roman"/>
          <w:sz w:val="28"/>
          <w:szCs w:val="28"/>
        </w:rPr>
        <w:t>а</w:t>
      </w:r>
      <w:r w:rsidRPr="00A64E93">
        <w:rPr>
          <w:rFonts w:ascii="Times New Roman" w:hAnsi="Times New Roman" w:cs="Times New Roman"/>
          <w:sz w:val="28"/>
          <w:szCs w:val="28"/>
        </w:rPr>
        <w:t xml:space="preserve">сающихся сферы и содержания будущей профессиональной деятельности. </w:t>
      </w:r>
    </w:p>
    <w:p w:rsidR="007A135B" w:rsidRPr="00A64E93" w:rsidRDefault="007A135B" w:rsidP="001B1850">
      <w:pPr>
        <w:tabs>
          <w:tab w:val="left" w:pos="851"/>
        </w:tabs>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7A135B" w:rsidRPr="00A64E93" w:rsidRDefault="007A135B" w:rsidP="001B1850">
      <w:pPr>
        <w:tabs>
          <w:tab w:val="left" w:pos="851"/>
        </w:tabs>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Основную часть содержания программы составляет деятельность обуч</w:t>
      </w:r>
      <w:r w:rsidRPr="00A64E93">
        <w:rPr>
          <w:rFonts w:ascii="Times New Roman" w:hAnsi="Times New Roman" w:cs="Times New Roman"/>
          <w:sz w:val="28"/>
          <w:szCs w:val="28"/>
        </w:rPr>
        <w:t>а</w:t>
      </w:r>
      <w:r w:rsidRPr="00A64E93">
        <w:rPr>
          <w:rFonts w:ascii="Times New Roman" w:hAnsi="Times New Roman" w:cs="Times New Roman"/>
          <w:sz w:val="28"/>
          <w:szCs w:val="28"/>
        </w:rPr>
        <w:t xml:space="preserve">ющихся, направленная на создание и преобразование как материальных, так и </w:t>
      </w:r>
      <w:r w:rsidRPr="00A64E93">
        <w:rPr>
          <w:rFonts w:ascii="Times New Roman" w:hAnsi="Times New Roman" w:cs="Times New Roman"/>
          <w:sz w:val="28"/>
          <w:szCs w:val="28"/>
        </w:rPr>
        <w:lastRenderedPageBreak/>
        <w:t>информационных объектов. Важнейшую группу образовательных результатов составляет полученный и осмысленный обучающимися опыт практической де</w:t>
      </w:r>
      <w:r w:rsidRPr="00A64E93">
        <w:rPr>
          <w:rFonts w:ascii="Times New Roman" w:hAnsi="Times New Roman" w:cs="Times New Roman"/>
          <w:sz w:val="28"/>
          <w:szCs w:val="28"/>
        </w:rPr>
        <w:t>я</w:t>
      </w:r>
      <w:r w:rsidRPr="00A64E93">
        <w:rPr>
          <w:rFonts w:ascii="Times New Roman" w:hAnsi="Times New Roman" w:cs="Times New Roman"/>
          <w:sz w:val="28"/>
          <w:szCs w:val="28"/>
        </w:rPr>
        <w:t>тельности. В урочное время деятельность обучающихся организуется как в и</w:t>
      </w:r>
      <w:r w:rsidRPr="00A64E93">
        <w:rPr>
          <w:rFonts w:ascii="Times New Roman" w:hAnsi="Times New Roman" w:cs="Times New Roman"/>
          <w:sz w:val="28"/>
          <w:szCs w:val="28"/>
        </w:rPr>
        <w:t>н</w:t>
      </w:r>
      <w:r w:rsidRPr="00A64E93">
        <w:rPr>
          <w:rFonts w:ascii="Times New Roman" w:hAnsi="Times New Roman" w:cs="Times New Roman"/>
          <w:sz w:val="28"/>
          <w:szCs w:val="28"/>
        </w:rPr>
        <w:t>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w:t>
      </w:r>
      <w:r w:rsidRPr="00A64E93">
        <w:rPr>
          <w:rFonts w:ascii="Times New Roman" w:hAnsi="Times New Roman" w:cs="Times New Roman"/>
          <w:sz w:val="28"/>
          <w:szCs w:val="28"/>
        </w:rPr>
        <w:t>р</w:t>
      </w:r>
      <w:r w:rsidRPr="00A64E93">
        <w:rPr>
          <w:rFonts w:ascii="Times New Roman" w:hAnsi="Times New Roman" w:cs="Times New Roman"/>
          <w:sz w:val="28"/>
          <w:szCs w:val="28"/>
        </w:rPr>
        <w:t>ганизацией анализа (рефлексии). Рекомендуется строить программу таким обр</w:t>
      </w:r>
      <w:r w:rsidRPr="00A64E93">
        <w:rPr>
          <w:rFonts w:ascii="Times New Roman" w:hAnsi="Times New Roman" w:cs="Times New Roman"/>
          <w:sz w:val="28"/>
          <w:szCs w:val="28"/>
        </w:rPr>
        <w:t>а</w:t>
      </w:r>
      <w:r w:rsidRPr="00A64E93">
        <w:rPr>
          <w:rFonts w:ascii="Times New Roman" w:hAnsi="Times New Roman" w:cs="Times New Roman"/>
          <w:sz w:val="28"/>
          <w:szCs w:val="28"/>
        </w:rPr>
        <w:t>зом, чтобы объяснение учителя в той или иной форме составляло не более 0,2 урочного времени и не более 0,15 объема программы.</w:t>
      </w:r>
    </w:p>
    <w:p w:rsidR="007A135B" w:rsidRPr="00A64E93" w:rsidRDefault="007A135B" w:rsidP="001B1850">
      <w:pPr>
        <w:tabs>
          <w:tab w:val="left" w:pos="851"/>
        </w:tabs>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Подразумевается и значительная внеурочная активность обучающихся. Такое решение обусловлено задачами формирования учебной самостоятельн</w:t>
      </w:r>
      <w:r w:rsidRPr="00A64E93">
        <w:rPr>
          <w:rFonts w:ascii="Times New Roman" w:hAnsi="Times New Roman" w:cs="Times New Roman"/>
          <w:sz w:val="28"/>
          <w:szCs w:val="28"/>
        </w:rPr>
        <w:t>о</w:t>
      </w:r>
      <w:r w:rsidRPr="00A64E93">
        <w:rPr>
          <w:rFonts w:ascii="Times New Roman" w:hAnsi="Times New Roman" w:cs="Times New Roman"/>
          <w:sz w:val="28"/>
          <w:szCs w:val="28"/>
        </w:rPr>
        <w:t>сти, высокой степенью ориентации на индивидуальные запросы и интересы обучающегося, ориентацией на особенность возраста как периода разнообра</w:t>
      </w:r>
      <w:r w:rsidRPr="00A64E93">
        <w:rPr>
          <w:rFonts w:ascii="Times New Roman" w:hAnsi="Times New Roman" w:cs="Times New Roman"/>
          <w:sz w:val="28"/>
          <w:szCs w:val="28"/>
        </w:rPr>
        <w:t>з</w:t>
      </w:r>
      <w:r w:rsidRPr="00A64E93">
        <w:rPr>
          <w:rFonts w:ascii="Times New Roman" w:hAnsi="Times New Roman" w:cs="Times New Roman"/>
          <w:sz w:val="28"/>
          <w:szCs w:val="28"/>
        </w:rPr>
        <w:t>ных «безответственных» проб.В рамках внеурочной деятельности активность обучающихся связана:</w:t>
      </w:r>
    </w:p>
    <w:p w:rsidR="007A135B" w:rsidRPr="00A64E93" w:rsidRDefault="007A135B" w:rsidP="002F0E6A">
      <w:pPr>
        <w:pStyle w:val="a4"/>
        <w:numPr>
          <w:ilvl w:val="0"/>
          <w:numId w:val="164"/>
        </w:numPr>
        <w:tabs>
          <w:tab w:val="left" w:pos="1134"/>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с выполнением заданий на самостоятельную работу с информацией (формируется навык самостоятельной учебной работы, для обучающегося ок</w:t>
      </w:r>
      <w:r w:rsidRPr="00A64E93">
        <w:rPr>
          <w:rFonts w:ascii="Times New Roman" w:hAnsi="Times New Roman" w:cs="Times New Roman"/>
          <w:sz w:val="28"/>
          <w:szCs w:val="28"/>
        </w:rPr>
        <w:t>а</w:t>
      </w:r>
      <w:r w:rsidRPr="00A64E93">
        <w:rPr>
          <w:rFonts w:ascii="Times New Roman" w:hAnsi="Times New Roman" w:cs="Times New Roman"/>
          <w:sz w:val="28"/>
          <w:szCs w:val="28"/>
        </w:rPr>
        <w:t>зывается открыта большая номенклатура информационных ресурсов, чем это возможно на уроке, задания индивидуализируются по содержанию в рамках о</w:t>
      </w:r>
      <w:r w:rsidRPr="00A64E93">
        <w:rPr>
          <w:rFonts w:ascii="Times New Roman" w:hAnsi="Times New Roman" w:cs="Times New Roman"/>
          <w:sz w:val="28"/>
          <w:szCs w:val="28"/>
        </w:rPr>
        <w:t>д</w:t>
      </w:r>
      <w:r w:rsidRPr="00A64E93">
        <w:rPr>
          <w:rFonts w:ascii="Times New Roman" w:hAnsi="Times New Roman" w:cs="Times New Roman"/>
          <w:sz w:val="28"/>
          <w:szCs w:val="28"/>
        </w:rPr>
        <w:t>ного способа работы с информацией и общего тематического поля);</w:t>
      </w:r>
    </w:p>
    <w:p w:rsidR="007A135B" w:rsidRPr="00A64E93" w:rsidRDefault="007A135B" w:rsidP="002F0E6A">
      <w:pPr>
        <w:pStyle w:val="a4"/>
        <w:numPr>
          <w:ilvl w:val="0"/>
          <w:numId w:val="164"/>
        </w:numPr>
        <w:tabs>
          <w:tab w:val="left" w:pos="1134"/>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с проектной деятельностью (индивидуальные решения приводят к т</w:t>
      </w:r>
      <w:r w:rsidRPr="00A64E93">
        <w:rPr>
          <w:rFonts w:ascii="Times New Roman" w:hAnsi="Times New Roman" w:cs="Times New Roman"/>
          <w:sz w:val="28"/>
          <w:szCs w:val="28"/>
        </w:rPr>
        <w:t>о</w:t>
      </w:r>
      <w:r w:rsidRPr="00A64E93">
        <w:rPr>
          <w:rFonts w:ascii="Times New Roman" w:hAnsi="Times New Roman" w:cs="Times New Roman"/>
          <w:sz w:val="28"/>
          <w:szCs w:val="28"/>
        </w:rPr>
        <w:t>му, что обучающиеся работают в разном темпе – они сами составляют планы, нуждаются в различном оборудовании, материалах, информации – в зависим</w:t>
      </w:r>
      <w:r w:rsidRPr="00A64E93">
        <w:rPr>
          <w:rFonts w:ascii="Times New Roman" w:hAnsi="Times New Roman" w:cs="Times New Roman"/>
          <w:sz w:val="28"/>
          <w:szCs w:val="28"/>
        </w:rPr>
        <w:t>о</w:t>
      </w:r>
      <w:r w:rsidRPr="00A64E93">
        <w:rPr>
          <w:rFonts w:ascii="Times New Roman" w:hAnsi="Times New Roman" w:cs="Times New Roman"/>
          <w:sz w:val="28"/>
          <w:szCs w:val="28"/>
        </w:rPr>
        <w:t>сти от выбранного способа деятельности, запланированного продукта, поста</w:t>
      </w:r>
      <w:r w:rsidRPr="00A64E93">
        <w:rPr>
          <w:rFonts w:ascii="Times New Roman" w:hAnsi="Times New Roman" w:cs="Times New Roman"/>
          <w:sz w:val="28"/>
          <w:szCs w:val="28"/>
        </w:rPr>
        <w:t>в</w:t>
      </w:r>
      <w:r w:rsidRPr="00A64E93">
        <w:rPr>
          <w:rFonts w:ascii="Times New Roman" w:hAnsi="Times New Roman" w:cs="Times New Roman"/>
          <w:sz w:val="28"/>
          <w:szCs w:val="28"/>
        </w:rPr>
        <w:t>ленной цели);</w:t>
      </w:r>
    </w:p>
    <w:p w:rsidR="007A135B" w:rsidRPr="00A64E93" w:rsidRDefault="007A135B" w:rsidP="002F0E6A">
      <w:pPr>
        <w:pStyle w:val="a4"/>
        <w:numPr>
          <w:ilvl w:val="0"/>
          <w:numId w:val="164"/>
        </w:numPr>
        <w:tabs>
          <w:tab w:val="left" w:pos="1134"/>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с реализационной частью образовательного путешествия (логистика школьного дня не позволит уложить это мероприятие в урок или в два послед</w:t>
      </w:r>
      <w:r w:rsidRPr="00A64E93">
        <w:rPr>
          <w:rFonts w:ascii="Times New Roman" w:hAnsi="Times New Roman" w:cs="Times New Roman"/>
          <w:sz w:val="28"/>
          <w:szCs w:val="28"/>
        </w:rPr>
        <w:t>о</w:t>
      </w:r>
      <w:r w:rsidRPr="00A64E93">
        <w:rPr>
          <w:rFonts w:ascii="Times New Roman" w:hAnsi="Times New Roman" w:cs="Times New Roman"/>
          <w:sz w:val="28"/>
          <w:szCs w:val="28"/>
        </w:rPr>
        <w:t>вательно стоящих в расписании урока);</w:t>
      </w:r>
    </w:p>
    <w:p w:rsidR="007A135B" w:rsidRPr="00A64E93" w:rsidRDefault="007A135B" w:rsidP="002F0E6A">
      <w:pPr>
        <w:pStyle w:val="a4"/>
        <w:numPr>
          <w:ilvl w:val="0"/>
          <w:numId w:val="164"/>
        </w:numPr>
        <w:tabs>
          <w:tab w:val="left" w:pos="1134"/>
        </w:tabs>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7A135B" w:rsidRPr="00A64E93" w:rsidRDefault="007A135B" w:rsidP="001B1850">
      <w:pPr>
        <w:tabs>
          <w:tab w:val="left" w:pos="851"/>
        </w:tabs>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w:t>
      </w:r>
      <w:r w:rsidRPr="00A64E93">
        <w:rPr>
          <w:rFonts w:ascii="Times New Roman" w:hAnsi="Times New Roman" w:cs="Times New Roman"/>
          <w:sz w:val="28"/>
          <w:szCs w:val="28"/>
        </w:rPr>
        <w:t>и</w:t>
      </w:r>
      <w:r w:rsidRPr="00A64E93">
        <w:rPr>
          <w:rFonts w:ascii="Times New Roman" w:hAnsi="Times New Roman" w:cs="Times New Roman"/>
          <w:sz w:val="28"/>
          <w:szCs w:val="28"/>
        </w:rPr>
        <w:t>альную или информационную технологию, необходимую для изготовления продукта в проекте обучающегося, актуального на момент прохождения курса.</w:t>
      </w:r>
    </w:p>
    <w:p w:rsidR="007A135B" w:rsidRPr="00A64E93" w:rsidRDefault="007A135B" w:rsidP="001B1850">
      <w:pPr>
        <w:tabs>
          <w:tab w:val="left" w:pos="851"/>
        </w:tabs>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В соответствии с целями выстроено содержание деятельности в структуре трех блоков, обеспечивая получение заявленных результатов.</w:t>
      </w:r>
    </w:p>
    <w:p w:rsidR="007A135B" w:rsidRPr="00A64E93" w:rsidRDefault="007A135B" w:rsidP="001B1850">
      <w:pPr>
        <w:tabs>
          <w:tab w:val="left" w:pos="851"/>
        </w:tabs>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b/>
          <w:bCs/>
          <w:sz w:val="28"/>
          <w:szCs w:val="28"/>
        </w:rPr>
        <w:t>Первый блок</w:t>
      </w:r>
      <w:r w:rsidRPr="00A64E93">
        <w:rPr>
          <w:rFonts w:ascii="Times New Roman" w:hAnsi="Times New Roman" w:cs="Times New Roman"/>
          <w:sz w:val="28"/>
          <w:szCs w:val="28"/>
        </w:rPr>
        <w:t xml:space="preserve"> включает содержание, позволяющее ввести обучающихся в контекст современных материальных и информационных технологий, показ</w:t>
      </w:r>
      <w:r w:rsidRPr="00A64E93">
        <w:rPr>
          <w:rFonts w:ascii="Times New Roman" w:hAnsi="Times New Roman" w:cs="Times New Roman"/>
          <w:sz w:val="28"/>
          <w:szCs w:val="28"/>
        </w:rPr>
        <w:t>ы</w:t>
      </w:r>
      <w:r w:rsidRPr="00A64E93">
        <w:rPr>
          <w:rFonts w:ascii="Times New Roman" w:hAnsi="Times New Roman" w:cs="Times New Roman"/>
          <w:sz w:val="28"/>
          <w:szCs w:val="28"/>
        </w:rPr>
        <w:t>вающее технологическую эволюцию человечества, ее закономерности, технол</w:t>
      </w:r>
      <w:r w:rsidRPr="00A64E93">
        <w:rPr>
          <w:rFonts w:ascii="Times New Roman" w:hAnsi="Times New Roman" w:cs="Times New Roman"/>
          <w:sz w:val="28"/>
          <w:szCs w:val="28"/>
        </w:rPr>
        <w:t>о</w:t>
      </w:r>
      <w:r w:rsidRPr="00A64E93">
        <w:rPr>
          <w:rFonts w:ascii="Times New Roman" w:hAnsi="Times New Roman" w:cs="Times New Roman"/>
          <w:sz w:val="28"/>
          <w:szCs w:val="28"/>
        </w:rPr>
        <w:t>гические тренды ближайших десятилетий.</w:t>
      </w:r>
    </w:p>
    <w:p w:rsidR="007A135B" w:rsidRPr="00A64E93" w:rsidRDefault="007A135B" w:rsidP="001B1850">
      <w:pPr>
        <w:tabs>
          <w:tab w:val="left" w:pos="851"/>
        </w:tabs>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lastRenderedPageBreak/>
        <w:t>Предмет Информатика, в отличие от раздела «Информационные технол</w:t>
      </w:r>
      <w:r w:rsidRPr="00A64E93">
        <w:rPr>
          <w:rFonts w:ascii="Times New Roman" w:hAnsi="Times New Roman" w:cs="Times New Roman"/>
          <w:sz w:val="28"/>
          <w:szCs w:val="28"/>
        </w:rPr>
        <w:t>о</w:t>
      </w:r>
      <w:r w:rsidRPr="00A64E93">
        <w:rPr>
          <w:rFonts w:ascii="Times New Roman" w:hAnsi="Times New Roman" w:cs="Times New Roman"/>
          <w:sz w:val="28"/>
          <w:szCs w:val="28"/>
        </w:rPr>
        <w:t>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605E79" w:rsidRPr="00A64E93">
        <w:rPr>
          <w:rFonts w:ascii="Times New Roman" w:hAnsi="Times New Roman" w:cs="Times New Roman"/>
          <w:sz w:val="28"/>
          <w:szCs w:val="28"/>
        </w:rPr>
        <w:t xml:space="preserve"> </w:t>
      </w:r>
      <w:r w:rsidRPr="00A64E93">
        <w:rPr>
          <w:rFonts w:ascii="Times New Roman" w:hAnsi="Times New Roman" w:cs="Times New Roman"/>
          <w:sz w:val="28"/>
          <w:szCs w:val="28"/>
        </w:rPr>
        <w:t>технологий в обеспечение различных сфер человеческой де</w:t>
      </w:r>
      <w:r w:rsidRPr="00A64E93">
        <w:rPr>
          <w:rFonts w:ascii="Times New Roman" w:hAnsi="Times New Roman" w:cs="Times New Roman"/>
          <w:sz w:val="28"/>
          <w:szCs w:val="28"/>
        </w:rPr>
        <w:t>я</w:t>
      </w:r>
      <w:r w:rsidRPr="00A64E93">
        <w:rPr>
          <w:rFonts w:ascii="Times New Roman" w:hAnsi="Times New Roman" w:cs="Times New Roman"/>
          <w:sz w:val="28"/>
          <w:szCs w:val="28"/>
        </w:rPr>
        <w:t xml:space="preserve">тельности. </w:t>
      </w:r>
    </w:p>
    <w:p w:rsidR="007A135B" w:rsidRPr="00A64E93" w:rsidRDefault="007A135B" w:rsidP="001B1850">
      <w:pPr>
        <w:tabs>
          <w:tab w:val="left" w:pos="851"/>
        </w:tabs>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b/>
          <w:bCs/>
          <w:sz w:val="28"/>
          <w:szCs w:val="28"/>
        </w:rPr>
        <w:t>Второй блок</w:t>
      </w:r>
      <w:r w:rsidRPr="00A64E93">
        <w:rPr>
          <w:rFonts w:ascii="Times New Roman" w:hAnsi="Times New Roman" w:cs="Times New Roman"/>
          <w:sz w:val="28"/>
          <w:szCs w:val="28"/>
        </w:rPr>
        <w:t xml:space="preserve"> содержания позволяет обучающемуся получить опыт перс</w:t>
      </w:r>
      <w:r w:rsidRPr="00A64E93">
        <w:rPr>
          <w:rFonts w:ascii="Times New Roman" w:hAnsi="Times New Roman" w:cs="Times New Roman"/>
          <w:sz w:val="28"/>
          <w:szCs w:val="28"/>
        </w:rPr>
        <w:t>о</w:t>
      </w:r>
      <w:r w:rsidRPr="00A64E93">
        <w:rPr>
          <w:rFonts w:ascii="Times New Roman" w:hAnsi="Times New Roman" w:cs="Times New Roman"/>
          <w:sz w:val="28"/>
          <w:szCs w:val="28"/>
        </w:rPr>
        <w:t>нифицированного действия в рамках применения и разработки технологических решений, изучения и мониторинга эволюции потребностей.</w:t>
      </w:r>
    </w:p>
    <w:p w:rsidR="007A135B" w:rsidRPr="00A64E93" w:rsidRDefault="007A135B" w:rsidP="001B1850">
      <w:pPr>
        <w:tabs>
          <w:tab w:val="left" w:pos="851"/>
        </w:tabs>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Содержание блока 2 организовано таким образом, чтобы формировать универсальные учебные действия обучающихся, в первую очередь, регуляти</w:t>
      </w:r>
      <w:r w:rsidRPr="00A64E93">
        <w:rPr>
          <w:rFonts w:ascii="Times New Roman" w:hAnsi="Times New Roman" w:cs="Times New Roman"/>
          <w:sz w:val="28"/>
          <w:szCs w:val="28"/>
        </w:rPr>
        <w:t>в</w:t>
      </w:r>
      <w:r w:rsidRPr="00A64E93">
        <w:rPr>
          <w:rFonts w:ascii="Times New Roman" w:hAnsi="Times New Roman" w:cs="Times New Roman"/>
          <w:sz w:val="28"/>
          <w:szCs w:val="28"/>
        </w:rPr>
        <w:t>ные (работа по инструкции, анализ ситуации, постановка цели и задач, планир</w:t>
      </w:r>
      <w:r w:rsidRPr="00A64E93">
        <w:rPr>
          <w:rFonts w:ascii="Times New Roman" w:hAnsi="Times New Roman" w:cs="Times New Roman"/>
          <w:sz w:val="28"/>
          <w:szCs w:val="28"/>
        </w:rPr>
        <w:t>о</w:t>
      </w:r>
      <w:r w:rsidRPr="00A64E93">
        <w:rPr>
          <w:rFonts w:ascii="Times New Roman" w:hAnsi="Times New Roman" w:cs="Times New Roman"/>
          <w:sz w:val="28"/>
          <w:szCs w:val="28"/>
        </w:rPr>
        <w:t>вание деятельности и ресурсов, планирование и осуществление текущего ко</w:t>
      </w:r>
      <w:r w:rsidRPr="00A64E93">
        <w:rPr>
          <w:rFonts w:ascii="Times New Roman" w:hAnsi="Times New Roman" w:cs="Times New Roman"/>
          <w:sz w:val="28"/>
          <w:szCs w:val="28"/>
        </w:rPr>
        <w:t>н</w:t>
      </w:r>
      <w:r w:rsidRPr="00A64E93">
        <w:rPr>
          <w:rFonts w:ascii="Times New Roman" w:hAnsi="Times New Roman" w:cs="Times New Roman"/>
          <w:sz w:val="28"/>
          <w:szCs w:val="28"/>
        </w:rPr>
        <w:t>троля деятельности, оценка результата и продукта деятельности) и коммуник</w:t>
      </w:r>
      <w:r w:rsidRPr="00A64E93">
        <w:rPr>
          <w:rFonts w:ascii="Times New Roman" w:hAnsi="Times New Roman" w:cs="Times New Roman"/>
          <w:sz w:val="28"/>
          <w:szCs w:val="28"/>
        </w:rPr>
        <w:t>а</w:t>
      </w:r>
      <w:r w:rsidRPr="00A64E93">
        <w:rPr>
          <w:rFonts w:ascii="Times New Roman" w:hAnsi="Times New Roman" w:cs="Times New Roman"/>
          <w:sz w:val="28"/>
          <w:szCs w:val="28"/>
        </w:rPr>
        <w:t>тивные (письменная коммуникация, публичное выступление, продуктивное групповое взаимодействие).</w:t>
      </w:r>
    </w:p>
    <w:p w:rsidR="007A135B" w:rsidRPr="00A64E93" w:rsidRDefault="007A135B" w:rsidP="001B1850">
      <w:pPr>
        <w:tabs>
          <w:tab w:val="left" w:pos="851"/>
        </w:tabs>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7A135B" w:rsidRPr="00A64E93" w:rsidRDefault="007A135B" w:rsidP="001B1850">
      <w:pPr>
        <w:tabs>
          <w:tab w:val="left" w:pos="851"/>
        </w:tabs>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Блок 2 реализуется в следующих организационных формах:</w:t>
      </w:r>
    </w:p>
    <w:p w:rsidR="007A135B" w:rsidRPr="00A64E93" w:rsidRDefault="007A135B" w:rsidP="001B1850">
      <w:pPr>
        <w:tabs>
          <w:tab w:val="left" w:pos="0"/>
          <w:tab w:val="left" w:pos="851"/>
        </w:tabs>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теоретическое обучение и формирование информационной основы пр</w:t>
      </w:r>
      <w:r w:rsidRPr="00A64E93">
        <w:rPr>
          <w:rFonts w:ascii="Times New Roman" w:hAnsi="Times New Roman" w:cs="Times New Roman"/>
          <w:sz w:val="28"/>
          <w:szCs w:val="28"/>
        </w:rPr>
        <w:t>о</w:t>
      </w:r>
      <w:r w:rsidRPr="00A64E93">
        <w:rPr>
          <w:rFonts w:ascii="Times New Roman" w:hAnsi="Times New Roman" w:cs="Times New Roman"/>
          <w:sz w:val="28"/>
          <w:szCs w:val="28"/>
        </w:rPr>
        <w:t>ектной деятельности – в рамках урочной деятельности;</w:t>
      </w:r>
    </w:p>
    <w:p w:rsidR="007A135B" w:rsidRPr="00A64E93" w:rsidRDefault="007A135B" w:rsidP="001B1850">
      <w:pPr>
        <w:tabs>
          <w:tab w:val="left" w:pos="0"/>
          <w:tab w:val="left" w:pos="851"/>
        </w:tabs>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практические работы в средах моделирования и конструирования – в ра</w:t>
      </w:r>
      <w:r w:rsidRPr="00A64E93">
        <w:rPr>
          <w:rFonts w:ascii="Times New Roman" w:hAnsi="Times New Roman" w:cs="Times New Roman"/>
          <w:sz w:val="28"/>
          <w:szCs w:val="28"/>
        </w:rPr>
        <w:t>м</w:t>
      </w:r>
      <w:r w:rsidRPr="00A64E93">
        <w:rPr>
          <w:rFonts w:ascii="Times New Roman" w:hAnsi="Times New Roman" w:cs="Times New Roman"/>
          <w:sz w:val="28"/>
          <w:szCs w:val="28"/>
        </w:rPr>
        <w:t>ках урочной деятельности;</w:t>
      </w:r>
    </w:p>
    <w:p w:rsidR="007A135B" w:rsidRPr="00A64E93" w:rsidRDefault="007A135B" w:rsidP="001B1850">
      <w:pPr>
        <w:tabs>
          <w:tab w:val="left" w:pos="851"/>
        </w:tabs>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проектная деятельность в рамках урочной и внеурочной деятельности.</w:t>
      </w:r>
    </w:p>
    <w:p w:rsidR="007A135B" w:rsidRPr="00A64E93" w:rsidRDefault="007A135B" w:rsidP="001B1850">
      <w:pPr>
        <w:tabs>
          <w:tab w:val="left" w:pos="851"/>
        </w:tabs>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b/>
          <w:bCs/>
          <w:sz w:val="28"/>
          <w:szCs w:val="28"/>
        </w:rPr>
        <w:t xml:space="preserve">Третий блок </w:t>
      </w:r>
      <w:r w:rsidRPr="00A64E93">
        <w:rPr>
          <w:rFonts w:ascii="Times New Roman" w:hAnsi="Times New Roman" w:cs="Times New Roman"/>
          <w:sz w:val="28"/>
          <w:szCs w:val="28"/>
        </w:rPr>
        <w:t>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w:t>
      </w:r>
      <w:r w:rsidRPr="00A64E93">
        <w:rPr>
          <w:rFonts w:ascii="Times New Roman" w:hAnsi="Times New Roman" w:cs="Times New Roman"/>
          <w:sz w:val="28"/>
          <w:szCs w:val="28"/>
        </w:rPr>
        <w:t>н</w:t>
      </w:r>
      <w:r w:rsidRPr="00A64E93">
        <w:rPr>
          <w:rFonts w:ascii="Times New Roman" w:hAnsi="Times New Roman" w:cs="Times New Roman"/>
          <w:sz w:val="28"/>
          <w:szCs w:val="28"/>
        </w:rPr>
        <w:t>ках труда; законах, которым подчиняется развитие трудовых ресурсов совр</w:t>
      </w:r>
      <w:r w:rsidRPr="00A64E93">
        <w:rPr>
          <w:rFonts w:ascii="Times New Roman" w:hAnsi="Times New Roman" w:cs="Times New Roman"/>
          <w:sz w:val="28"/>
          <w:szCs w:val="28"/>
        </w:rPr>
        <w:t>е</w:t>
      </w:r>
      <w:r w:rsidRPr="00A64E93">
        <w:rPr>
          <w:rFonts w:ascii="Times New Roman" w:hAnsi="Times New Roman" w:cs="Times New Roman"/>
          <w:sz w:val="28"/>
          <w:szCs w:val="28"/>
        </w:rPr>
        <w:t>менного общества, а также позволяет сформировать ситуации, в которых об</w:t>
      </w:r>
      <w:r w:rsidRPr="00A64E93">
        <w:rPr>
          <w:rFonts w:ascii="Times New Roman" w:hAnsi="Times New Roman" w:cs="Times New Roman"/>
          <w:sz w:val="28"/>
          <w:szCs w:val="28"/>
        </w:rPr>
        <w:t>у</w:t>
      </w:r>
      <w:r w:rsidRPr="00A64E93">
        <w:rPr>
          <w:rFonts w:ascii="Times New Roman" w:hAnsi="Times New Roman" w:cs="Times New Roman"/>
          <w:sz w:val="28"/>
          <w:szCs w:val="28"/>
        </w:rPr>
        <w:t xml:space="preserve">чающийся получает возможность социально-профессиональных проб и опыт принятия и обоснования собственных решений. </w:t>
      </w:r>
    </w:p>
    <w:p w:rsidR="007A135B" w:rsidRPr="00A64E93" w:rsidRDefault="007A135B" w:rsidP="001B1850">
      <w:pPr>
        <w:tabs>
          <w:tab w:val="left" w:pos="851"/>
        </w:tabs>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Содержание блока 3 организовано таким образом, чтобы позволить фо</w:t>
      </w:r>
      <w:r w:rsidRPr="00A64E93">
        <w:rPr>
          <w:rFonts w:ascii="Times New Roman" w:hAnsi="Times New Roman" w:cs="Times New Roman"/>
          <w:sz w:val="28"/>
          <w:szCs w:val="28"/>
        </w:rPr>
        <w:t>р</w:t>
      </w:r>
      <w:r w:rsidRPr="00A64E93">
        <w:rPr>
          <w:rFonts w:ascii="Times New Roman" w:hAnsi="Times New Roman" w:cs="Times New Roman"/>
          <w:sz w:val="28"/>
          <w:szCs w:val="28"/>
        </w:rPr>
        <w:t>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w:t>
      </w:r>
      <w:r w:rsidRPr="00A64E93">
        <w:rPr>
          <w:rFonts w:ascii="Times New Roman" w:hAnsi="Times New Roman" w:cs="Times New Roman"/>
          <w:sz w:val="28"/>
          <w:szCs w:val="28"/>
        </w:rPr>
        <w:t>о</w:t>
      </w:r>
      <w:r w:rsidRPr="00A64E93">
        <w:rPr>
          <w:rFonts w:ascii="Times New Roman" w:hAnsi="Times New Roman" w:cs="Times New Roman"/>
          <w:sz w:val="28"/>
          <w:szCs w:val="28"/>
        </w:rPr>
        <w:t>фессиональной карьеры, анализа территориального рынка труда, а также инд</w:t>
      </w:r>
      <w:r w:rsidRPr="00A64E93">
        <w:rPr>
          <w:rFonts w:ascii="Times New Roman" w:hAnsi="Times New Roman" w:cs="Times New Roman"/>
          <w:sz w:val="28"/>
          <w:szCs w:val="28"/>
        </w:rPr>
        <w:t>и</w:t>
      </w:r>
      <w:r w:rsidRPr="00A64E93">
        <w:rPr>
          <w:rFonts w:ascii="Times New Roman" w:hAnsi="Times New Roman" w:cs="Times New Roman"/>
          <w:sz w:val="28"/>
          <w:szCs w:val="28"/>
        </w:rPr>
        <w:t>видуальные программы образовательных путешествий и широкую номенклат</w:t>
      </w:r>
      <w:r w:rsidRPr="00A64E93">
        <w:rPr>
          <w:rFonts w:ascii="Times New Roman" w:hAnsi="Times New Roman" w:cs="Times New Roman"/>
          <w:sz w:val="28"/>
          <w:szCs w:val="28"/>
        </w:rPr>
        <w:t>у</w:t>
      </w:r>
      <w:r w:rsidRPr="00A64E93">
        <w:rPr>
          <w:rFonts w:ascii="Times New Roman" w:hAnsi="Times New Roman" w:cs="Times New Roman"/>
          <w:sz w:val="28"/>
          <w:szCs w:val="28"/>
        </w:rPr>
        <w:t>рукраткосрочныхкурсов,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7A135B" w:rsidRPr="00A64E93" w:rsidRDefault="007A135B" w:rsidP="001B1850">
      <w:pPr>
        <w:tabs>
          <w:tab w:val="left" w:pos="851"/>
        </w:tabs>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605E79" w:rsidRPr="00A64E93">
        <w:rPr>
          <w:rFonts w:ascii="Times New Roman" w:hAnsi="Times New Roman" w:cs="Times New Roman"/>
          <w:sz w:val="28"/>
          <w:szCs w:val="28"/>
        </w:rPr>
        <w:t xml:space="preserve"> </w:t>
      </w:r>
      <w:r w:rsidRPr="00A64E93">
        <w:rPr>
          <w:rFonts w:ascii="Times New Roman" w:hAnsi="Times New Roman" w:cs="Times New Roman"/>
          <w:sz w:val="28"/>
          <w:szCs w:val="28"/>
        </w:rPr>
        <w:t>к р</w:t>
      </w:r>
      <w:r w:rsidRPr="00A64E93">
        <w:rPr>
          <w:rFonts w:ascii="Times New Roman" w:hAnsi="Times New Roman" w:cs="Times New Roman"/>
          <w:sz w:val="28"/>
          <w:szCs w:val="28"/>
        </w:rPr>
        <w:t>е</w:t>
      </w:r>
      <w:r w:rsidRPr="00A64E93">
        <w:rPr>
          <w:rFonts w:ascii="Times New Roman" w:hAnsi="Times New Roman" w:cs="Times New Roman"/>
          <w:sz w:val="28"/>
          <w:szCs w:val="28"/>
        </w:rPr>
        <w:lastRenderedPageBreak/>
        <w:t>альным технологическим системам и производствам, способам их обслужив</w:t>
      </w:r>
      <w:r w:rsidRPr="00A64E93">
        <w:rPr>
          <w:rFonts w:ascii="Times New Roman" w:hAnsi="Times New Roman" w:cs="Times New Roman"/>
          <w:sz w:val="28"/>
          <w:szCs w:val="28"/>
        </w:rPr>
        <w:t>а</w:t>
      </w:r>
      <w:r w:rsidRPr="00A64E93">
        <w:rPr>
          <w:rFonts w:ascii="Times New Roman" w:hAnsi="Times New Roman" w:cs="Times New Roman"/>
          <w:sz w:val="28"/>
          <w:szCs w:val="28"/>
        </w:rPr>
        <w:t>ния и устройством</w:t>
      </w:r>
      <w:r w:rsidR="00605E79" w:rsidRPr="00A64E93">
        <w:rPr>
          <w:rFonts w:ascii="Times New Roman" w:hAnsi="Times New Roman" w:cs="Times New Roman"/>
          <w:sz w:val="28"/>
          <w:szCs w:val="28"/>
        </w:rPr>
        <w:t xml:space="preserve"> </w:t>
      </w:r>
      <w:r w:rsidRPr="00A64E93">
        <w:rPr>
          <w:rFonts w:ascii="Times New Roman" w:hAnsi="Times New Roman" w:cs="Times New Roman"/>
          <w:sz w:val="28"/>
          <w:szCs w:val="28"/>
        </w:rPr>
        <w:t>отношений работника и работодателя.</w:t>
      </w:r>
    </w:p>
    <w:p w:rsidR="007A135B" w:rsidRPr="00A64E93" w:rsidRDefault="007A135B" w:rsidP="001B1850">
      <w:pPr>
        <w:tabs>
          <w:tab w:val="left" w:pos="851"/>
        </w:tabs>
        <w:spacing w:after="0" w:line="240" w:lineRule="auto"/>
        <w:ind w:firstLine="709"/>
        <w:jc w:val="both"/>
        <w:rPr>
          <w:rFonts w:ascii="Times New Roman" w:hAnsi="Times New Roman" w:cs="Times New Roman"/>
          <w:b/>
          <w:bCs/>
          <w:sz w:val="28"/>
          <w:szCs w:val="28"/>
        </w:rPr>
      </w:pPr>
      <w:r w:rsidRPr="00A64E93">
        <w:rPr>
          <w:rFonts w:ascii="Times New Roman" w:hAnsi="Times New Roman" w:cs="Times New Roman"/>
          <w:b/>
          <w:bCs/>
          <w:sz w:val="28"/>
          <w:szCs w:val="28"/>
        </w:rPr>
        <w:t>Современные материальные, информационные и гуманитарные те</w:t>
      </w:r>
      <w:r w:rsidRPr="00A64E93">
        <w:rPr>
          <w:rFonts w:ascii="Times New Roman" w:hAnsi="Times New Roman" w:cs="Times New Roman"/>
          <w:b/>
          <w:bCs/>
          <w:sz w:val="28"/>
          <w:szCs w:val="28"/>
        </w:rPr>
        <w:t>х</w:t>
      </w:r>
      <w:r w:rsidRPr="00A64E93">
        <w:rPr>
          <w:rFonts w:ascii="Times New Roman" w:hAnsi="Times New Roman" w:cs="Times New Roman"/>
          <w:b/>
          <w:bCs/>
          <w:sz w:val="28"/>
          <w:szCs w:val="28"/>
        </w:rPr>
        <w:t>нологии и перспективы их развития</w:t>
      </w:r>
    </w:p>
    <w:p w:rsidR="007A135B" w:rsidRPr="00A64E93" w:rsidRDefault="007A135B" w:rsidP="001B1850">
      <w:pPr>
        <w:tabs>
          <w:tab w:val="left" w:pos="851"/>
        </w:tabs>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Потребности и технологии. Потребности. Иерархия потребностей. Общ</w:t>
      </w:r>
      <w:r w:rsidRPr="00A64E93">
        <w:rPr>
          <w:rFonts w:ascii="Times New Roman" w:hAnsi="Times New Roman" w:cs="Times New Roman"/>
          <w:sz w:val="28"/>
          <w:szCs w:val="28"/>
        </w:rPr>
        <w:t>е</w:t>
      </w:r>
      <w:r w:rsidRPr="00A64E93">
        <w:rPr>
          <w:rFonts w:ascii="Times New Roman" w:hAnsi="Times New Roman" w:cs="Times New Roman"/>
          <w:sz w:val="28"/>
          <w:szCs w:val="28"/>
        </w:rPr>
        <w:t>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w:t>
      </w:r>
      <w:r w:rsidRPr="00A64E93">
        <w:rPr>
          <w:rFonts w:ascii="Times New Roman" w:hAnsi="Times New Roman" w:cs="Times New Roman"/>
          <w:sz w:val="28"/>
          <w:szCs w:val="28"/>
        </w:rPr>
        <w:t>ь</w:t>
      </w:r>
      <w:r w:rsidRPr="00A64E93">
        <w:rPr>
          <w:rFonts w:ascii="Times New Roman" w:hAnsi="Times New Roman" w:cs="Times New Roman"/>
          <w:sz w:val="28"/>
          <w:szCs w:val="28"/>
        </w:rPr>
        <w:t xml:space="preserve">ные технологии. </w:t>
      </w:r>
    </w:p>
    <w:p w:rsidR="007A135B" w:rsidRPr="00A64E93" w:rsidRDefault="007A135B" w:rsidP="001B1850">
      <w:pPr>
        <w:tabs>
          <w:tab w:val="left" w:pos="851"/>
        </w:tabs>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w:t>
      </w:r>
      <w:r w:rsidRPr="00A64E93">
        <w:rPr>
          <w:rFonts w:ascii="Times New Roman" w:hAnsi="Times New Roman" w:cs="Times New Roman"/>
          <w:sz w:val="28"/>
          <w:szCs w:val="28"/>
        </w:rPr>
        <w:t>а</w:t>
      </w:r>
      <w:r w:rsidRPr="00A64E93">
        <w:rPr>
          <w:rFonts w:ascii="Times New Roman" w:hAnsi="Times New Roman" w:cs="Times New Roman"/>
          <w:sz w:val="28"/>
          <w:szCs w:val="28"/>
        </w:rPr>
        <w:t>ющую среду. Технологии и мировое хозяйство. Закономерности технологич</w:t>
      </w:r>
      <w:r w:rsidRPr="00A64E93">
        <w:rPr>
          <w:rFonts w:ascii="Times New Roman" w:hAnsi="Times New Roman" w:cs="Times New Roman"/>
          <w:sz w:val="28"/>
          <w:szCs w:val="28"/>
        </w:rPr>
        <w:t>е</w:t>
      </w:r>
      <w:r w:rsidRPr="00A64E93">
        <w:rPr>
          <w:rFonts w:ascii="Times New Roman" w:hAnsi="Times New Roman" w:cs="Times New Roman"/>
          <w:sz w:val="28"/>
          <w:szCs w:val="28"/>
        </w:rPr>
        <w:t>ского развития.</w:t>
      </w:r>
    </w:p>
    <w:p w:rsidR="007A135B" w:rsidRPr="00A64E93" w:rsidRDefault="007A135B" w:rsidP="001B1850">
      <w:pPr>
        <w:pStyle w:val="-11"/>
        <w:ind w:left="0" w:firstLine="709"/>
        <w:jc w:val="both"/>
        <w:rPr>
          <w:sz w:val="28"/>
          <w:szCs w:val="28"/>
        </w:rPr>
      </w:pPr>
      <w:r w:rsidRPr="00A64E93">
        <w:rPr>
          <w:sz w:val="28"/>
          <w:szCs w:val="28"/>
        </w:rPr>
        <w:t>Технологический процесс, его параметры, сырье, ресурсы, результат. В</w:t>
      </w:r>
      <w:r w:rsidRPr="00A64E93">
        <w:rPr>
          <w:sz w:val="28"/>
          <w:szCs w:val="28"/>
        </w:rPr>
        <w:t>и</w:t>
      </w:r>
      <w:r w:rsidRPr="00A64E93">
        <w:rPr>
          <w:sz w:val="28"/>
          <w:szCs w:val="28"/>
        </w:rPr>
        <w:t>ды ресурсов. Способы получения ресурсов. Взаимозаменяемость ресурсов. Ограниченность ресурсов. Условия реализации технологического процесса. П</w:t>
      </w:r>
      <w:r w:rsidRPr="00A64E93">
        <w:rPr>
          <w:sz w:val="28"/>
          <w:szCs w:val="28"/>
        </w:rPr>
        <w:t>о</w:t>
      </w:r>
      <w:r w:rsidRPr="00A64E93">
        <w:rPr>
          <w:sz w:val="28"/>
          <w:szCs w:val="28"/>
        </w:rPr>
        <w:t>бочные эффекты реализации технологического процесса. Технология в конте</w:t>
      </w:r>
      <w:r w:rsidRPr="00A64E93">
        <w:rPr>
          <w:sz w:val="28"/>
          <w:szCs w:val="28"/>
        </w:rPr>
        <w:t>к</w:t>
      </w:r>
      <w:r w:rsidRPr="00A64E93">
        <w:rPr>
          <w:sz w:val="28"/>
          <w:szCs w:val="28"/>
        </w:rPr>
        <w:t>сте производства.</w:t>
      </w:r>
    </w:p>
    <w:p w:rsidR="007A135B" w:rsidRPr="00A64E93" w:rsidRDefault="007A135B" w:rsidP="001B1850">
      <w:pPr>
        <w:pStyle w:val="-11"/>
        <w:ind w:left="0" w:firstLine="709"/>
        <w:jc w:val="both"/>
        <w:rPr>
          <w:sz w:val="28"/>
          <w:szCs w:val="28"/>
        </w:rPr>
      </w:pPr>
      <w:r w:rsidRPr="00A64E93">
        <w:rPr>
          <w:sz w:val="28"/>
          <w:szCs w:val="28"/>
        </w:rPr>
        <w:t>Технологическая система как средство для удовлетворения базовых и с</w:t>
      </w:r>
      <w:r w:rsidRPr="00A64E93">
        <w:rPr>
          <w:sz w:val="28"/>
          <w:szCs w:val="28"/>
        </w:rPr>
        <w:t>о</w:t>
      </w:r>
      <w:r w:rsidRPr="00A64E93">
        <w:rPr>
          <w:sz w:val="28"/>
          <w:szCs w:val="28"/>
        </w:rPr>
        <w:t>циальных нужд человека. Входы и выходы технологической системы. Управл</w:t>
      </w:r>
      <w:r w:rsidRPr="00A64E93">
        <w:rPr>
          <w:sz w:val="28"/>
          <w:szCs w:val="28"/>
        </w:rPr>
        <w:t>е</w:t>
      </w:r>
      <w:r w:rsidRPr="00A64E93">
        <w:rPr>
          <w:sz w:val="28"/>
          <w:szCs w:val="28"/>
        </w:rPr>
        <w:t>ние в технологических системах. Обратная связь. Развитие технологических с</w:t>
      </w:r>
      <w:r w:rsidRPr="00A64E93">
        <w:rPr>
          <w:sz w:val="28"/>
          <w:szCs w:val="28"/>
        </w:rPr>
        <w:t>и</w:t>
      </w:r>
      <w:r w:rsidRPr="00A64E93">
        <w:rPr>
          <w:sz w:val="28"/>
          <w:szCs w:val="28"/>
        </w:rPr>
        <w:t>стем и последовательная передача функций управления и контроля от человека технологической системе. Робототехника. Системы автоматического управл</w:t>
      </w:r>
      <w:r w:rsidRPr="00A64E93">
        <w:rPr>
          <w:sz w:val="28"/>
          <w:szCs w:val="28"/>
        </w:rPr>
        <w:t>е</w:t>
      </w:r>
      <w:r w:rsidRPr="00A64E93">
        <w:rPr>
          <w:sz w:val="28"/>
          <w:szCs w:val="28"/>
        </w:rPr>
        <w:t>ния. Программирование работы устройств.</w:t>
      </w:r>
    </w:p>
    <w:p w:rsidR="007A135B" w:rsidRPr="00A64E93" w:rsidRDefault="007A135B" w:rsidP="001B1850">
      <w:pPr>
        <w:pStyle w:val="-11"/>
        <w:ind w:left="0" w:firstLine="709"/>
        <w:jc w:val="both"/>
        <w:rPr>
          <w:sz w:val="28"/>
          <w:szCs w:val="28"/>
        </w:rPr>
      </w:pPr>
      <w:r w:rsidRPr="00A64E93">
        <w:rPr>
          <w:sz w:val="28"/>
          <w:szCs w:val="28"/>
        </w:rPr>
        <w:t xml:space="preserve">Производственные технологии. Промышленные технологии. Технологии сельского хозяйства. </w:t>
      </w:r>
    </w:p>
    <w:p w:rsidR="007A135B" w:rsidRPr="00A64E93" w:rsidRDefault="007A135B" w:rsidP="001B1850">
      <w:pPr>
        <w:pStyle w:val="-11"/>
        <w:ind w:left="0" w:firstLine="709"/>
        <w:jc w:val="both"/>
        <w:rPr>
          <w:sz w:val="28"/>
          <w:szCs w:val="28"/>
        </w:rPr>
      </w:pPr>
      <w:r w:rsidRPr="00A64E93">
        <w:rPr>
          <w:sz w:val="28"/>
          <w:szCs w:val="28"/>
        </w:rPr>
        <w:t xml:space="preserve">Технологии возведения, ремонта и содержания зданий и сооружений. </w:t>
      </w:r>
    </w:p>
    <w:p w:rsidR="007A135B" w:rsidRPr="00A64E93" w:rsidRDefault="007A135B" w:rsidP="001B1850">
      <w:pPr>
        <w:pStyle w:val="-11"/>
        <w:ind w:left="0" w:firstLine="709"/>
        <w:jc w:val="both"/>
        <w:rPr>
          <w:sz w:val="28"/>
          <w:szCs w:val="28"/>
        </w:rPr>
      </w:pPr>
      <w:r w:rsidRPr="00A64E93">
        <w:rPr>
          <w:sz w:val="28"/>
          <w:szCs w:val="28"/>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w:t>
      </w:r>
      <w:r w:rsidRPr="00A64E93">
        <w:rPr>
          <w:sz w:val="28"/>
          <w:szCs w:val="28"/>
        </w:rPr>
        <w:t>о</w:t>
      </w:r>
      <w:r w:rsidRPr="00A64E93">
        <w:rPr>
          <w:sz w:val="28"/>
          <w:szCs w:val="28"/>
        </w:rPr>
        <w:t>следствия потери энергии для экономики и экологии. Пути сокращения потерь энергии. Альтернативные источники энергии.</w:t>
      </w:r>
    </w:p>
    <w:p w:rsidR="007A135B" w:rsidRPr="00A64E93" w:rsidRDefault="007A135B" w:rsidP="001B1850">
      <w:pPr>
        <w:pStyle w:val="-11"/>
        <w:ind w:left="0" w:firstLine="709"/>
        <w:jc w:val="both"/>
        <w:rPr>
          <w:sz w:val="28"/>
          <w:szCs w:val="28"/>
        </w:rPr>
      </w:pPr>
      <w:r w:rsidRPr="00A64E93">
        <w:rPr>
          <w:sz w:val="28"/>
          <w:szCs w:val="28"/>
        </w:rPr>
        <w:t>Автоматизация производства. Производственные технологии автоматиз</w:t>
      </w:r>
      <w:r w:rsidRPr="00A64E93">
        <w:rPr>
          <w:sz w:val="28"/>
          <w:szCs w:val="28"/>
        </w:rPr>
        <w:t>и</w:t>
      </w:r>
      <w:r w:rsidRPr="00A64E93">
        <w:rPr>
          <w:sz w:val="28"/>
          <w:szCs w:val="28"/>
        </w:rPr>
        <w:t>рованного производства.</w:t>
      </w:r>
    </w:p>
    <w:p w:rsidR="007A135B" w:rsidRPr="00A64E93" w:rsidRDefault="007A135B" w:rsidP="001B1850">
      <w:pPr>
        <w:pStyle w:val="-11"/>
        <w:ind w:left="0" w:firstLine="709"/>
        <w:jc w:val="both"/>
        <w:rPr>
          <w:sz w:val="28"/>
          <w:szCs w:val="28"/>
        </w:rPr>
      </w:pPr>
      <w:r w:rsidRPr="00A64E93">
        <w:rPr>
          <w:sz w:val="28"/>
          <w:szCs w:val="28"/>
        </w:rPr>
        <w:t>Материалы, изменившие мир. Технологии получения материалов. Совр</w:t>
      </w:r>
      <w:r w:rsidRPr="00A64E93">
        <w:rPr>
          <w:sz w:val="28"/>
          <w:szCs w:val="28"/>
        </w:rPr>
        <w:t>е</w:t>
      </w:r>
      <w:r w:rsidRPr="00A64E93">
        <w:rPr>
          <w:sz w:val="28"/>
          <w:szCs w:val="28"/>
        </w:rPr>
        <w:t>менные материалы: многофункциональные материалы, возобновляемые матер</w:t>
      </w:r>
      <w:r w:rsidRPr="00A64E93">
        <w:rPr>
          <w:sz w:val="28"/>
          <w:szCs w:val="28"/>
        </w:rPr>
        <w:t>и</w:t>
      </w:r>
      <w:r w:rsidRPr="00A64E93">
        <w:rPr>
          <w:sz w:val="28"/>
          <w:szCs w:val="28"/>
        </w:rPr>
        <w:t>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w:t>
      </w:r>
      <w:r w:rsidRPr="00A64E93">
        <w:rPr>
          <w:sz w:val="28"/>
          <w:szCs w:val="28"/>
        </w:rPr>
        <w:t>о</w:t>
      </w:r>
      <w:r w:rsidRPr="00A64E93">
        <w:rPr>
          <w:sz w:val="28"/>
          <w:szCs w:val="28"/>
        </w:rPr>
        <w:t>верхности (бомбардировка и т. п.), порошковая металлургия, композитные м</w:t>
      </w:r>
      <w:r w:rsidRPr="00A64E93">
        <w:rPr>
          <w:sz w:val="28"/>
          <w:szCs w:val="28"/>
        </w:rPr>
        <w:t>а</w:t>
      </w:r>
      <w:r w:rsidRPr="00A64E93">
        <w:rPr>
          <w:sz w:val="28"/>
          <w:szCs w:val="28"/>
        </w:rPr>
        <w:t>териалы, технологии синтеза. Биотехнологии.</w:t>
      </w:r>
    </w:p>
    <w:p w:rsidR="007A135B" w:rsidRPr="00A64E93" w:rsidRDefault="007A135B" w:rsidP="001B1850">
      <w:pPr>
        <w:pStyle w:val="-11"/>
        <w:ind w:left="0" w:firstLine="709"/>
        <w:jc w:val="both"/>
        <w:rPr>
          <w:sz w:val="28"/>
          <w:szCs w:val="28"/>
        </w:rPr>
      </w:pPr>
      <w:r w:rsidRPr="00A64E93">
        <w:rPr>
          <w:sz w:val="28"/>
          <w:szCs w:val="28"/>
        </w:rPr>
        <w:lastRenderedPageBreak/>
        <w:t>Специфика социальных технологий. Технологии работы с общественным мнением. Социальные сети как технология. Технологии сферы услуг.</w:t>
      </w:r>
    </w:p>
    <w:p w:rsidR="007A135B" w:rsidRPr="00A64E93" w:rsidRDefault="007A135B" w:rsidP="001B1850">
      <w:pPr>
        <w:pStyle w:val="-11"/>
        <w:ind w:left="0" w:firstLine="709"/>
        <w:jc w:val="both"/>
        <w:rPr>
          <w:sz w:val="28"/>
          <w:szCs w:val="28"/>
        </w:rPr>
      </w:pPr>
      <w:r w:rsidRPr="00A64E93">
        <w:rPr>
          <w:sz w:val="28"/>
          <w:szCs w:val="28"/>
        </w:rPr>
        <w:t xml:space="preserve">Современные промышленные технологии получения продуктов питания. </w:t>
      </w:r>
    </w:p>
    <w:p w:rsidR="007A135B" w:rsidRPr="00A64E93" w:rsidRDefault="007A135B" w:rsidP="001B1850">
      <w:pPr>
        <w:pStyle w:val="-11"/>
        <w:ind w:left="0" w:firstLine="709"/>
        <w:jc w:val="both"/>
        <w:rPr>
          <w:sz w:val="28"/>
          <w:szCs w:val="28"/>
        </w:rPr>
      </w:pPr>
      <w:r w:rsidRPr="00A64E93">
        <w:rPr>
          <w:sz w:val="28"/>
          <w:szCs w:val="28"/>
        </w:rPr>
        <w:t>Современные информационные технологии. Потребности в перемещении людей и товаров, потребительские функции транспорта. Виды транспорта, и</w:t>
      </w:r>
      <w:r w:rsidRPr="00A64E93">
        <w:rPr>
          <w:sz w:val="28"/>
          <w:szCs w:val="28"/>
        </w:rPr>
        <w:t>с</w:t>
      </w:r>
      <w:r w:rsidRPr="00A64E93">
        <w:rPr>
          <w:sz w:val="28"/>
          <w:szCs w:val="28"/>
        </w:rPr>
        <w:t>тория развития транспорта. Влияние транспорта на окружающую среду. Бе</w:t>
      </w:r>
      <w:r w:rsidRPr="00A64E93">
        <w:rPr>
          <w:sz w:val="28"/>
          <w:szCs w:val="28"/>
        </w:rPr>
        <w:t>з</w:t>
      </w:r>
      <w:r w:rsidRPr="00A64E93">
        <w:rPr>
          <w:sz w:val="28"/>
          <w:szCs w:val="28"/>
        </w:rPr>
        <w:t>опасность транспорта. Транспортная логистика. Регулирование транспортных потоков</w:t>
      </w:r>
    </w:p>
    <w:p w:rsidR="007A135B" w:rsidRPr="00A64E93" w:rsidRDefault="007A135B" w:rsidP="001B1850">
      <w:pPr>
        <w:pStyle w:val="-11"/>
        <w:ind w:left="0" w:firstLine="709"/>
        <w:jc w:val="both"/>
        <w:rPr>
          <w:sz w:val="28"/>
          <w:szCs w:val="28"/>
        </w:rPr>
      </w:pPr>
      <w:r w:rsidRPr="00A64E93">
        <w:rPr>
          <w:sz w:val="28"/>
          <w:szCs w:val="28"/>
        </w:rPr>
        <w:t>Нанотехнологии: новые принципы получения материалов и продуктов с заданными свойствами. Электроника (фотоника). Квантовые компьютеры. Ра</w:t>
      </w:r>
      <w:r w:rsidRPr="00A64E93">
        <w:rPr>
          <w:sz w:val="28"/>
          <w:szCs w:val="28"/>
        </w:rPr>
        <w:t>з</w:t>
      </w:r>
      <w:r w:rsidRPr="00A64E93">
        <w:rPr>
          <w:sz w:val="28"/>
          <w:szCs w:val="28"/>
        </w:rPr>
        <w:t>витие многофункциональных ИТ-инструментов. Медицинские технологии. Т</w:t>
      </w:r>
      <w:r w:rsidRPr="00A64E93">
        <w:rPr>
          <w:sz w:val="28"/>
          <w:szCs w:val="28"/>
        </w:rPr>
        <w:t>е</w:t>
      </w:r>
      <w:r w:rsidRPr="00A64E93">
        <w:rPr>
          <w:sz w:val="28"/>
          <w:szCs w:val="28"/>
        </w:rPr>
        <w:t>стирующие препараты. Локальная доставка препарата. Персонифицированная вакцина. Генная инженерия как технология ликвидации нежелательных насл</w:t>
      </w:r>
      <w:r w:rsidRPr="00A64E93">
        <w:rPr>
          <w:sz w:val="28"/>
          <w:szCs w:val="28"/>
        </w:rPr>
        <w:t>е</w:t>
      </w:r>
      <w:r w:rsidRPr="00A64E93">
        <w:rPr>
          <w:sz w:val="28"/>
          <w:szCs w:val="28"/>
        </w:rPr>
        <w:t>дуемых признаков. Создание генетических тестов. Создание органов и органи</w:t>
      </w:r>
      <w:r w:rsidRPr="00A64E93">
        <w:rPr>
          <w:sz w:val="28"/>
          <w:szCs w:val="28"/>
        </w:rPr>
        <w:t>з</w:t>
      </w:r>
      <w:r w:rsidRPr="00A64E93">
        <w:rPr>
          <w:sz w:val="28"/>
          <w:szCs w:val="28"/>
        </w:rPr>
        <w:t>мов с искусственной генетической программой.</w:t>
      </w:r>
    </w:p>
    <w:p w:rsidR="007A135B" w:rsidRPr="00A64E93" w:rsidRDefault="007A135B" w:rsidP="001B1850">
      <w:pPr>
        <w:pStyle w:val="-11"/>
        <w:ind w:left="0" w:firstLine="709"/>
        <w:jc w:val="both"/>
        <w:rPr>
          <w:sz w:val="28"/>
          <w:szCs w:val="28"/>
        </w:rPr>
      </w:pPr>
      <w:r w:rsidRPr="00A64E93">
        <w:rPr>
          <w:sz w:val="28"/>
          <w:szCs w:val="28"/>
        </w:rPr>
        <w:t>Управление в современном производстве. Роль метрологии в современном производстве. Инновационные предприятия. Трансферт технологий.</w:t>
      </w:r>
    </w:p>
    <w:p w:rsidR="007A135B" w:rsidRPr="00A64E93" w:rsidRDefault="007A135B" w:rsidP="001B1850">
      <w:pPr>
        <w:pStyle w:val="-11"/>
        <w:ind w:left="0" w:firstLine="709"/>
        <w:jc w:val="both"/>
        <w:rPr>
          <w:sz w:val="28"/>
          <w:szCs w:val="28"/>
        </w:rPr>
      </w:pPr>
      <w:r w:rsidRPr="00A64E93">
        <w:rPr>
          <w:sz w:val="28"/>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w:t>
      </w:r>
      <w:r w:rsidRPr="00A64E93">
        <w:rPr>
          <w:sz w:val="28"/>
          <w:szCs w:val="28"/>
        </w:rPr>
        <w:t>е</w:t>
      </w:r>
      <w:r w:rsidRPr="00A64E93">
        <w:rPr>
          <w:sz w:val="28"/>
          <w:szCs w:val="28"/>
        </w:rPr>
        <w:t>ской стратегии</w:t>
      </w:r>
    </w:p>
    <w:p w:rsidR="007A135B" w:rsidRPr="00A64E93" w:rsidRDefault="007A135B" w:rsidP="001B1850">
      <w:pPr>
        <w:pStyle w:val="-11"/>
        <w:ind w:left="0" w:firstLine="709"/>
        <w:jc w:val="both"/>
        <w:rPr>
          <w:sz w:val="28"/>
          <w:szCs w:val="28"/>
          <w:lang w:eastAsia="en-US"/>
        </w:rPr>
      </w:pPr>
      <w:r w:rsidRPr="00A64E93">
        <w:rPr>
          <w:sz w:val="28"/>
          <w:szCs w:val="28"/>
        </w:rPr>
        <w:t>Технологии в сфере быта</w:t>
      </w:r>
      <w:r w:rsidRPr="00A64E93">
        <w:rPr>
          <w:sz w:val="28"/>
          <w:szCs w:val="28"/>
          <w:lang w:eastAsia="en-US"/>
        </w:rPr>
        <w:t xml:space="preserve">. </w:t>
      </w:r>
    </w:p>
    <w:p w:rsidR="007A135B" w:rsidRPr="00A64E93" w:rsidRDefault="007A135B" w:rsidP="001B1850">
      <w:pPr>
        <w:pStyle w:val="-11"/>
        <w:ind w:left="0" w:firstLine="709"/>
        <w:jc w:val="both"/>
        <w:rPr>
          <w:rFonts w:eastAsia="MS Mincho"/>
          <w:sz w:val="28"/>
          <w:szCs w:val="28"/>
        </w:rPr>
      </w:pPr>
      <w:r w:rsidRPr="00A64E93">
        <w:rPr>
          <w:sz w:val="28"/>
          <w:szCs w:val="28"/>
        </w:rPr>
        <w:t>Экология жилья. Технологии содержания жилья. Взаимодействие со службами ЖКХ. Хранение продовольственных и непродовольственных проду</w:t>
      </w:r>
      <w:r w:rsidRPr="00A64E93">
        <w:rPr>
          <w:sz w:val="28"/>
          <w:szCs w:val="28"/>
        </w:rPr>
        <w:t>к</w:t>
      </w:r>
      <w:r w:rsidRPr="00A64E93">
        <w:rPr>
          <w:sz w:val="28"/>
          <w:szCs w:val="28"/>
        </w:rPr>
        <w:t>тов.</w:t>
      </w:r>
    </w:p>
    <w:p w:rsidR="007A135B" w:rsidRPr="00A64E93" w:rsidRDefault="007A135B" w:rsidP="001B1850">
      <w:pPr>
        <w:pStyle w:val="-11"/>
        <w:ind w:left="0" w:firstLine="709"/>
        <w:jc w:val="both"/>
        <w:rPr>
          <w:sz w:val="28"/>
          <w:szCs w:val="28"/>
        </w:rPr>
      </w:pPr>
      <w:r w:rsidRPr="00A64E93">
        <w:rPr>
          <w:sz w:val="28"/>
          <w:szCs w:val="28"/>
        </w:rPr>
        <w:t>Энергетическое обеспечение нашего дома. Электроприборы. Бытовая те</w:t>
      </w:r>
      <w:r w:rsidRPr="00A64E93">
        <w:rPr>
          <w:sz w:val="28"/>
          <w:szCs w:val="28"/>
        </w:rPr>
        <w:t>х</w:t>
      </w:r>
      <w:r w:rsidRPr="00A64E93">
        <w:rPr>
          <w:sz w:val="28"/>
          <w:szCs w:val="28"/>
        </w:rPr>
        <w:t>ника и ее развитие. Освещение и освещенность, нормы освещенности в завис</w:t>
      </w:r>
      <w:r w:rsidRPr="00A64E93">
        <w:rPr>
          <w:sz w:val="28"/>
          <w:szCs w:val="28"/>
        </w:rPr>
        <w:t>и</w:t>
      </w:r>
      <w:r w:rsidRPr="00A64E93">
        <w:rPr>
          <w:sz w:val="28"/>
          <w:szCs w:val="28"/>
        </w:rPr>
        <w:t>мости от назначения помещения. Отопление и тепловые потери. Энергосбер</w:t>
      </w:r>
      <w:r w:rsidRPr="00A64E93">
        <w:rPr>
          <w:sz w:val="28"/>
          <w:szCs w:val="28"/>
        </w:rPr>
        <w:t>е</w:t>
      </w:r>
      <w:r w:rsidRPr="00A64E93">
        <w:rPr>
          <w:sz w:val="28"/>
          <w:szCs w:val="28"/>
        </w:rPr>
        <w:t xml:space="preserve">жение в быту. Электробезопасность в быту и экология жилища. </w:t>
      </w:r>
    </w:p>
    <w:p w:rsidR="007A135B" w:rsidRPr="00A64E93" w:rsidRDefault="007A135B" w:rsidP="001B1850">
      <w:pPr>
        <w:pStyle w:val="-11"/>
        <w:ind w:left="0" w:firstLine="709"/>
        <w:jc w:val="both"/>
        <w:rPr>
          <w:sz w:val="28"/>
          <w:szCs w:val="28"/>
        </w:rPr>
      </w:pPr>
      <w:r w:rsidRPr="00A64E93">
        <w:rPr>
          <w:sz w:val="28"/>
          <w:szCs w:val="28"/>
        </w:rPr>
        <w:t xml:space="preserve">Способы обработки продуктов питания и потребительские качества пищи. </w:t>
      </w:r>
    </w:p>
    <w:p w:rsidR="007A135B" w:rsidRPr="00A64E93" w:rsidRDefault="007A135B" w:rsidP="001B1850">
      <w:pPr>
        <w:pStyle w:val="-11"/>
        <w:ind w:left="0" w:firstLine="709"/>
        <w:jc w:val="both"/>
        <w:rPr>
          <w:sz w:val="28"/>
          <w:szCs w:val="28"/>
        </w:rPr>
      </w:pPr>
      <w:r w:rsidRPr="00A64E93">
        <w:rPr>
          <w:sz w:val="28"/>
          <w:szCs w:val="28"/>
        </w:rPr>
        <w:t>Культура потребления: выбор продукта / услуги.</w:t>
      </w:r>
    </w:p>
    <w:p w:rsidR="007A135B" w:rsidRPr="00A64E93" w:rsidRDefault="007A135B" w:rsidP="001B1850">
      <w:pPr>
        <w:pStyle w:val="-11"/>
        <w:ind w:left="0" w:firstLine="709"/>
        <w:jc w:val="both"/>
        <w:rPr>
          <w:b/>
          <w:bCs/>
          <w:sz w:val="28"/>
          <w:szCs w:val="28"/>
          <w:lang w:eastAsia="en-US"/>
        </w:rPr>
      </w:pPr>
      <w:r w:rsidRPr="00A64E93">
        <w:rPr>
          <w:b/>
          <w:bCs/>
          <w:sz w:val="28"/>
          <w:szCs w:val="28"/>
          <w:lang w:eastAsia="en-US"/>
        </w:rPr>
        <w:t>Формирование технологической культуры и проектно-технологического мышления обучающихся</w:t>
      </w:r>
    </w:p>
    <w:p w:rsidR="007A135B" w:rsidRPr="00A64E93" w:rsidRDefault="007A135B" w:rsidP="001B1850">
      <w:pPr>
        <w:pStyle w:val="-11"/>
        <w:ind w:left="0" w:firstLine="709"/>
        <w:jc w:val="both"/>
        <w:rPr>
          <w:rFonts w:eastAsia="MS Mincho"/>
          <w:sz w:val="28"/>
          <w:szCs w:val="28"/>
        </w:rPr>
      </w:pPr>
      <w:r w:rsidRPr="00A64E93">
        <w:rPr>
          <w:sz w:val="28"/>
          <w:szCs w:val="28"/>
        </w:rPr>
        <w:t>Способы представления технической и технологической информации. Техническое задание. Технические условия. Эскизы и чертежи. Технологич</w:t>
      </w:r>
      <w:r w:rsidRPr="00A64E93">
        <w:rPr>
          <w:sz w:val="28"/>
          <w:szCs w:val="28"/>
        </w:rPr>
        <w:t>е</w:t>
      </w:r>
      <w:r w:rsidRPr="00A64E93">
        <w:rPr>
          <w:sz w:val="28"/>
          <w:szCs w:val="28"/>
        </w:rPr>
        <w:t>ская карта. Алгоритм. Инструкция. Описание систем и процессов с помощью блок-схем. Электрическая схема.</w:t>
      </w:r>
    </w:p>
    <w:p w:rsidR="007A135B" w:rsidRPr="00A64E93" w:rsidRDefault="007A135B" w:rsidP="001B1850">
      <w:pPr>
        <w:pStyle w:val="-11"/>
        <w:ind w:left="0" w:firstLine="709"/>
        <w:jc w:val="both"/>
        <w:rPr>
          <w:sz w:val="28"/>
          <w:szCs w:val="28"/>
        </w:rPr>
      </w:pPr>
      <w:r w:rsidRPr="00A64E93">
        <w:rPr>
          <w:sz w:val="28"/>
          <w:szCs w:val="28"/>
        </w:rPr>
        <w:t>Техники проектирования, конструирования, моделирования. Способы в</w:t>
      </w:r>
      <w:r w:rsidRPr="00A64E93">
        <w:rPr>
          <w:sz w:val="28"/>
          <w:szCs w:val="28"/>
        </w:rPr>
        <w:t>ы</w:t>
      </w:r>
      <w:r w:rsidRPr="00A64E93">
        <w:rPr>
          <w:sz w:val="28"/>
          <w:szCs w:val="28"/>
        </w:rPr>
        <w:t>явления потребностей. Методы принятия решения. Анализ альтернативных р</w:t>
      </w:r>
      <w:r w:rsidRPr="00A64E93">
        <w:rPr>
          <w:sz w:val="28"/>
          <w:szCs w:val="28"/>
        </w:rPr>
        <w:t>е</w:t>
      </w:r>
      <w:r w:rsidRPr="00A64E93">
        <w:rPr>
          <w:sz w:val="28"/>
          <w:szCs w:val="28"/>
        </w:rPr>
        <w:t>сурсов.</w:t>
      </w:r>
    </w:p>
    <w:p w:rsidR="007A135B" w:rsidRPr="00A64E93" w:rsidRDefault="007A135B" w:rsidP="001B1850">
      <w:pPr>
        <w:pStyle w:val="-11"/>
        <w:ind w:left="0" w:firstLine="709"/>
        <w:jc w:val="both"/>
        <w:rPr>
          <w:sz w:val="28"/>
          <w:szCs w:val="28"/>
        </w:rPr>
      </w:pPr>
      <w:r w:rsidRPr="00A64E93">
        <w:rPr>
          <w:sz w:val="28"/>
          <w:szCs w:val="28"/>
        </w:rPr>
        <w:t>Порядок действий по сборке конструкции / механизма. Способы соедин</w:t>
      </w:r>
      <w:r w:rsidRPr="00A64E93">
        <w:rPr>
          <w:sz w:val="28"/>
          <w:szCs w:val="28"/>
        </w:rPr>
        <w:t>е</w:t>
      </w:r>
      <w:r w:rsidRPr="00A64E93">
        <w:rPr>
          <w:sz w:val="28"/>
          <w:szCs w:val="28"/>
        </w:rPr>
        <w:t xml:space="preserve">ния деталей. Технологический узел. Понятие модели. </w:t>
      </w:r>
    </w:p>
    <w:p w:rsidR="007A135B" w:rsidRPr="00A64E93" w:rsidRDefault="007A135B" w:rsidP="001B1850">
      <w:pPr>
        <w:pStyle w:val="-11"/>
        <w:ind w:left="0" w:firstLine="709"/>
        <w:jc w:val="both"/>
        <w:rPr>
          <w:sz w:val="28"/>
          <w:szCs w:val="28"/>
        </w:rPr>
      </w:pPr>
      <w:r w:rsidRPr="00A64E93">
        <w:rPr>
          <w:sz w:val="28"/>
          <w:szCs w:val="28"/>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w:t>
      </w:r>
      <w:r w:rsidRPr="00A64E93">
        <w:rPr>
          <w:sz w:val="28"/>
          <w:szCs w:val="28"/>
        </w:rPr>
        <w:lastRenderedPageBreak/>
        <w:t>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w:t>
      </w:r>
      <w:r w:rsidRPr="00A64E93">
        <w:rPr>
          <w:sz w:val="28"/>
          <w:szCs w:val="28"/>
        </w:rPr>
        <w:t>о</w:t>
      </w:r>
      <w:r w:rsidRPr="00A64E93">
        <w:rPr>
          <w:sz w:val="28"/>
          <w:szCs w:val="28"/>
        </w:rPr>
        <w:t xml:space="preserve">цессе проектирования технологической системы. Простые механизмы как часть технологических систем. </w:t>
      </w:r>
      <w:r w:rsidRPr="00A64E93">
        <w:rPr>
          <w:i/>
          <w:iCs/>
          <w:sz w:val="28"/>
          <w:szCs w:val="28"/>
        </w:rPr>
        <w:t xml:space="preserve">Робототехника и среда конструирования. </w:t>
      </w:r>
      <w:r w:rsidRPr="00A64E93">
        <w:rPr>
          <w:sz w:val="28"/>
          <w:szCs w:val="28"/>
        </w:rPr>
        <w:t>Виды дв</w:t>
      </w:r>
      <w:r w:rsidRPr="00A64E93">
        <w:rPr>
          <w:sz w:val="28"/>
          <w:szCs w:val="28"/>
        </w:rPr>
        <w:t>и</w:t>
      </w:r>
      <w:r w:rsidRPr="00A64E93">
        <w:rPr>
          <w:sz w:val="28"/>
          <w:szCs w:val="28"/>
        </w:rPr>
        <w:t>жения. Кинематические схемы</w:t>
      </w:r>
    </w:p>
    <w:p w:rsidR="007A135B" w:rsidRPr="00A64E93" w:rsidRDefault="007A135B" w:rsidP="001B1850">
      <w:pPr>
        <w:pStyle w:val="-11"/>
        <w:ind w:left="0" w:firstLine="709"/>
        <w:jc w:val="both"/>
        <w:rPr>
          <w:sz w:val="28"/>
          <w:szCs w:val="28"/>
        </w:rPr>
      </w:pPr>
      <w:r w:rsidRPr="00A64E93">
        <w:rPr>
          <w:sz w:val="28"/>
          <w:szCs w:val="28"/>
        </w:rPr>
        <w:t>Анализ и синтез как средства решения задачи. Техника проведения мо</w:t>
      </w:r>
      <w:r w:rsidRPr="00A64E93">
        <w:rPr>
          <w:sz w:val="28"/>
          <w:szCs w:val="28"/>
        </w:rPr>
        <w:t>р</w:t>
      </w:r>
      <w:r w:rsidRPr="00A64E93">
        <w:rPr>
          <w:sz w:val="28"/>
          <w:szCs w:val="28"/>
        </w:rPr>
        <w:t>фологического анализа.</w:t>
      </w:r>
    </w:p>
    <w:p w:rsidR="007A135B" w:rsidRPr="00A64E93" w:rsidRDefault="007A135B" w:rsidP="001B1850">
      <w:pPr>
        <w:pStyle w:val="-11"/>
        <w:ind w:left="0" w:firstLine="709"/>
        <w:jc w:val="both"/>
        <w:rPr>
          <w:sz w:val="28"/>
          <w:szCs w:val="28"/>
        </w:rPr>
      </w:pPr>
      <w:r w:rsidRPr="00A64E93">
        <w:rPr>
          <w:sz w:val="28"/>
          <w:szCs w:val="28"/>
        </w:rPr>
        <w:t>Логика построения и особенности разработки отдельных видов проектов: технологический проект, бизнес-проект (бизнес-план), инженерный проект, д</w:t>
      </w:r>
      <w:r w:rsidRPr="00A64E93">
        <w:rPr>
          <w:sz w:val="28"/>
          <w:szCs w:val="28"/>
        </w:rPr>
        <w:t>и</w:t>
      </w:r>
      <w:r w:rsidRPr="00A64E93">
        <w:rPr>
          <w:sz w:val="28"/>
          <w:szCs w:val="28"/>
        </w:rPr>
        <w:t>зайн-проект, исследовательский проект, социальный проект. Бюджет проекта. Фандрайзинг. Специфика фандрайзинга для разных типов проектов.</w:t>
      </w:r>
    </w:p>
    <w:p w:rsidR="007A135B" w:rsidRPr="00A64E93" w:rsidRDefault="007A135B" w:rsidP="001B1850">
      <w:pPr>
        <w:pStyle w:val="-11"/>
        <w:ind w:left="0" w:firstLine="709"/>
        <w:jc w:val="both"/>
        <w:rPr>
          <w:sz w:val="28"/>
          <w:szCs w:val="28"/>
        </w:rPr>
      </w:pPr>
      <w:r w:rsidRPr="00A64E93">
        <w:rPr>
          <w:sz w:val="28"/>
          <w:szCs w:val="28"/>
        </w:rPr>
        <w:t>Способы продвижения продукта на рынке. Сегментация рынка. Позици</w:t>
      </w:r>
      <w:r w:rsidRPr="00A64E93">
        <w:rPr>
          <w:sz w:val="28"/>
          <w:szCs w:val="28"/>
        </w:rPr>
        <w:t>о</w:t>
      </w:r>
      <w:r w:rsidRPr="00A64E93">
        <w:rPr>
          <w:sz w:val="28"/>
          <w:szCs w:val="28"/>
        </w:rPr>
        <w:t xml:space="preserve">нирование продукта. Маркетинговый план. </w:t>
      </w:r>
    </w:p>
    <w:p w:rsidR="007A135B" w:rsidRPr="00A64E93" w:rsidRDefault="007A135B" w:rsidP="001B1850">
      <w:pPr>
        <w:pStyle w:val="-11"/>
        <w:ind w:left="0" w:firstLine="709"/>
        <w:jc w:val="both"/>
        <w:rPr>
          <w:sz w:val="28"/>
          <w:szCs w:val="28"/>
        </w:rPr>
      </w:pPr>
      <w:r w:rsidRPr="00A64E93">
        <w:rPr>
          <w:sz w:val="28"/>
          <w:szCs w:val="28"/>
        </w:rPr>
        <w:t xml:space="preserve">Опыт проектирования, конструирования, моделирования. </w:t>
      </w:r>
    </w:p>
    <w:p w:rsidR="007A135B" w:rsidRPr="00A64E93" w:rsidRDefault="007A135B" w:rsidP="001B1850">
      <w:pPr>
        <w:pStyle w:val="-11"/>
        <w:ind w:left="0" w:firstLine="709"/>
        <w:jc w:val="both"/>
        <w:rPr>
          <w:sz w:val="28"/>
          <w:szCs w:val="28"/>
        </w:rPr>
      </w:pPr>
      <w:r w:rsidRPr="00A64E93">
        <w:rPr>
          <w:sz w:val="28"/>
          <w:szCs w:val="28"/>
        </w:rPr>
        <w:t>Составление программы изучения потребностей. Составление технич</w:t>
      </w:r>
      <w:r w:rsidRPr="00A64E93">
        <w:rPr>
          <w:sz w:val="28"/>
          <w:szCs w:val="28"/>
        </w:rPr>
        <w:t>е</w:t>
      </w:r>
      <w:r w:rsidRPr="00A64E93">
        <w:rPr>
          <w:sz w:val="28"/>
          <w:szCs w:val="28"/>
        </w:rPr>
        <w:t>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w:t>
      </w:r>
      <w:r w:rsidRPr="00A64E93">
        <w:rPr>
          <w:sz w:val="28"/>
          <w:szCs w:val="28"/>
        </w:rPr>
        <w:t>е</w:t>
      </w:r>
      <w:r w:rsidRPr="00A64E93">
        <w:rPr>
          <w:sz w:val="28"/>
          <w:szCs w:val="28"/>
        </w:rPr>
        <w:t xml:space="preserve">лей. </w:t>
      </w:r>
    </w:p>
    <w:p w:rsidR="007A135B" w:rsidRPr="00A64E93" w:rsidRDefault="007A135B" w:rsidP="001B1850">
      <w:pPr>
        <w:pStyle w:val="-11"/>
        <w:ind w:left="0" w:firstLine="709"/>
        <w:jc w:val="both"/>
        <w:rPr>
          <w:sz w:val="28"/>
          <w:szCs w:val="28"/>
        </w:rPr>
      </w:pPr>
      <w:r w:rsidRPr="00A64E93">
        <w:rPr>
          <w:sz w:val="28"/>
          <w:szCs w:val="28"/>
        </w:rPr>
        <w:t>Сборка моделей. Исследование характеристик конструкций. Проектир</w:t>
      </w:r>
      <w:r w:rsidRPr="00A64E93">
        <w:rPr>
          <w:sz w:val="28"/>
          <w:szCs w:val="28"/>
        </w:rPr>
        <w:t>о</w:t>
      </w:r>
      <w:r w:rsidRPr="00A64E93">
        <w:rPr>
          <w:sz w:val="28"/>
          <w:szCs w:val="28"/>
        </w:rPr>
        <w:t>вание и конструирование моделей по известному прототипу. Испытания, ан</w:t>
      </w:r>
      <w:r w:rsidRPr="00A64E93">
        <w:rPr>
          <w:sz w:val="28"/>
          <w:szCs w:val="28"/>
        </w:rPr>
        <w:t>а</w:t>
      </w:r>
      <w:r w:rsidRPr="00A64E93">
        <w:rPr>
          <w:sz w:val="28"/>
          <w:szCs w:val="28"/>
        </w:rPr>
        <w:t>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w:t>
      </w:r>
      <w:r w:rsidRPr="00A64E93">
        <w:rPr>
          <w:sz w:val="28"/>
          <w:szCs w:val="28"/>
        </w:rPr>
        <w:t>и</w:t>
      </w:r>
      <w:r w:rsidRPr="00A64E93">
        <w:rPr>
          <w:sz w:val="28"/>
          <w:szCs w:val="28"/>
        </w:rPr>
        <w:t>ческих конструкторов.</w:t>
      </w:r>
    </w:p>
    <w:p w:rsidR="007A135B" w:rsidRPr="00A64E93" w:rsidRDefault="007A135B" w:rsidP="001B1850">
      <w:pPr>
        <w:pStyle w:val="-11"/>
        <w:ind w:left="0" w:firstLine="709"/>
        <w:jc w:val="both"/>
        <w:rPr>
          <w:i/>
          <w:iCs/>
          <w:sz w:val="28"/>
          <w:szCs w:val="28"/>
        </w:rPr>
      </w:pPr>
      <w:r w:rsidRPr="00A64E93">
        <w:rPr>
          <w:sz w:val="28"/>
          <w:szCs w:val="28"/>
        </w:rPr>
        <w:t>Составление карт простых механизмов, включая сборку действующей м</w:t>
      </w:r>
      <w:r w:rsidRPr="00A64E93">
        <w:rPr>
          <w:sz w:val="28"/>
          <w:szCs w:val="28"/>
        </w:rPr>
        <w:t>о</w:t>
      </w:r>
      <w:r w:rsidRPr="00A64E93">
        <w:rPr>
          <w:sz w:val="28"/>
          <w:szCs w:val="28"/>
        </w:rPr>
        <w:t>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w:t>
      </w:r>
      <w:r w:rsidRPr="00A64E93">
        <w:rPr>
          <w:sz w:val="28"/>
          <w:szCs w:val="28"/>
        </w:rPr>
        <w:t>р</w:t>
      </w:r>
      <w:r w:rsidRPr="00A64E93">
        <w:rPr>
          <w:sz w:val="28"/>
          <w:szCs w:val="28"/>
        </w:rPr>
        <w:t>туальной среде. Простейшие роботы.</w:t>
      </w:r>
    </w:p>
    <w:p w:rsidR="007A135B" w:rsidRPr="00A64E93" w:rsidRDefault="007A135B" w:rsidP="001B1850">
      <w:pPr>
        <w:pStyle w:val="-11"/>
        <w:ind w:left="0" w:firstLine="709"/>
        <w:jc w:val="both"/>
        <w:rPr>
          <w:sz w:val="28"/>
          <w:szCs w:val="28"/>
        </w:rPr>
      </w:pPr>
      <w:r w:rsidRPr="00A64E93">
        <w:rPr>
          <w:sz w:val="28"/>
          <w:szCs w:val="28"/>
        </w:rPr>
        <w:t>Составление технологической карты известного технологического пр</w:t>
      </w:r>
      <w:r w:rsidRPr="00A64E93">
        <w:rPr>
          <w:sz w:val="28"/>
          <w:szCs w:val="28"/>
        </w:rPr>
        <w:t>о</w:t>
      </w:r>
      <w:r w:rsidRPr="00A64E93">
        <w:rPr>
          <w:sz w:val="28"/>
          <w:szCs w:val="28"/>
        </w:rPr>
        <w:t>цесса. Апробация путей оптимизации технологического процесса.</w:t>
      </w:r>
    </w:p>
    <w:p w:rsidR="007A135B" w:rsidRPr="00A64E93" w:rsidRDefault="007A135B" w:rsidP="001B1850">
      <w:pPr>
        <w:pStyle w:val="-11"/>
        <w:ind w:left="0" w:firstLine="709"/>
        <w:jc w:val="both"/>
        <w:rPr>
          <w:sz w:val="28"/>
          <w:szCs w:val="28"/>
        </w:rPr>
      </w:pPr>
      <w:r w:rsidRPr="00A64E93">
        <w:rPr>
          <w:sz w:val="28"/>
          <w:szCs w:val="28"/>
        </w:rPr>
        <w:t>Изготовление информационного продукта по заданному алгоритму. Изг</w:t>
      </w:r>
      <w:r w:rsidRPr="00A64E93">
        <w:rPr>
          <w:sz w:val="28"/>
          <w:szCs w:val="28"/>
        </w:rPr>
        <w:t>о</w:t>
      </w:r>
      <w:r w:rsidRPr="00A64E93">
        <w:rPr>
          <w:sz w:val="28"/>
          <w:szCs w:val="28"/>
        </w:rPr>
        <w:t>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7A135B" w:rsidRPr="00A64E93" w:rsidRDefault="007A135B" w:rsidP="001B1850">
      <w:pPr>
        <w:pStyle w:val="-11"/>
        <w:ind w:left="0" w:firstLine="709"/>
        <w:jc w:val="both"/>
        <w:rPr>
          <w:sz w:val="28"/>
          <w:szCs w:val="28"/>
        </w:rPr>
      </w:pPr>
      <w:r w:rsidRPr="00A64E93">
        <w:rPr>
          <w:sz w:val="28"/>
          <w:szCs w:val="28"/>
        </w:rPr>
        <w:t>Моделирование процесса управления в социальной системе (на примере элемента школьной жизни). Компьютерное моделирование, проведение вирт</w:t>
      </w:r>
      <w:r w:rsidRPr="00A64E93">
        <w:rPr>
          <w:sz w:val="28"/>
          <w:szCs w:val="28"/>
        </w:rPr>
        <w:t>у</w:t>
      </w:r>
      <w:r w:rsidRPr="00A64E93">
        <w:rPr>
          <w:sz w:val="28"/>
          <w:szCs w:val="28"/>
        </w:rPr>
        <w:t>ального эксперимента (на примере характеристик транспортного средства).</w:t>
      </w:r>
    </w:p>
    <w:p w:rsidR="007A135B" w:rsidRPr="00A64E93" w:rsidRDefault="007A135B" w:rsidP="001B1850">
      <w:pPr>
        <w:pStyle w:val="-11"/>
        <w:ind w:left="0" w:firstLine="709"/>
        <w:jc w:val="both"/>
        <w:rPr>
          <w:sz w:val="28"/>
          <w:szCs w:val="28"/>
        </w:rPr>
      </w:pPr>
      <w:r w:rsidRPr="00A64E93">
        <w:rPr>
          <w:sz w:val="28"/>
          <w:szCs w:val="28"/>
        </w:rPr>
        <w:t xml:space="preserve">Разработка и создание изделия средствами учебного станка, управляемого программой компьютерного трехмерного проектирования. Автоматизированное </w:t>
      </w:r>
      <w:r w:rsidRPr="00A64E93">
        <w:rPr>
          <w:sz w:val="28"/>
          <w:szCs w:val="28"/>
        </w:rPr>
        <w:lastRenderedPageBreak/>
        <w:t>производство на предприятиях нашего региона. Функции специалистов, занятых в производстве».</w:t>
      </w:r>
    </w:p>
    <w:p w:rsidR="007A135B" w:rsidRPr="00A64E93" w:rsidRDefault="007A135B" w:rsidP="001B1850">
      <w:pPr>
        <w:pStyle w:val="-11"/>
        <w:ind w:left="0" w:firstLine="709"/>
        <w:jc w:val="both"/>
        <w:rPr>
          <w:sz w:val="28"/>
          <w:szCs w:val="28"/>
        </w:rPr>
      </w:pPr>
      <w:r w:rsidRPr="00A64E93">
        <w:rPr>
          <w:sz w:val="28"/>
          <w:szCs w:val="28"/>
        </w:rPr>
        <w:t>Разработка вспомогательной технологии. Разработка / оптимизация и вв</w:t>
      </w:r>
      <w:r w:rsidRPr="00A64E93">
        <w:rPr>
          <w:sz w:val="28"/>
          <w:szCs w:val="28"/>
        </w:rPr>
        <w:t>е</w:t>
      </w:r>
      <w:r w:rsidRPr="00A64E93">
        <w:rPr>
          <w:sz w:val="28"/>
          <w:szCs w:val="28"/>
        </w:rPr>
        <w:t>дение технологии на примере организации действий и взаимодействия в быту.</w:t>
      </w:r>
    </w:p>
    <w:p w:rsidR="007A135B" w:rsidRPr="00A64E93" w:rsidRDefault="007A135B" w:rsidP="001B1850">
      <w:pPr>
        <w:pStyle w:val="-11"/>
        <w:ind w:left="0" w:firstLine="709"/>
        <w:jc w:val="both"/>
        <w:rPr>
          <w:sz w:val="28"/>
          <w:szCs w:val="28"/>
        </w:rPr>
      </w:pPr>
      <w:r w:rsidRPr="00A64E93">
        <w:rPr>
          <w:sz w:val="28"/>
          <w:szCs w:val="28"/>
        </w:rPr>
        <w:t>Разработка и изготовление материального продукта. Апробация получе</w:t>
      </w:r>
      <w:r w:rsidRPr="00A64E93">
        <w:rPr>
          <w:sz w:val="28"/>
          <w:szCs w:val="28"/>
        </w:rPr>
        <w:t>н</w:t>
      </w:r>
      <w:r w:rsidRPr="00A64E93">
        <w:rPr>
          <w:sz w:val="28"/>
          <w:szCs w:val="28"/>
        </w:rPr>
        <w:t>ного материального продукта. Модернизация материального продукта.</w:t>
      </w:r>
    </w:p>
    <w:p w:rsidR="007A135B" w:rsidRPr="00A64E93" w:rsidRDefault="007A135B" w:rsidP="001B1850">
      <w:pPr>
        <w:pStyle w:val="-11"/>
        <w:ind w:left="0" w:firstLine="709"/>
        <w:jc w:val="both"/>
        <w:rPr>
          <w:sz w:val="28"/>
          <w:szCs w:val="28"/>
        </w:rPr>
      </w:pPr>
      <w:r w:rsidRPr="00A64E93">
        <w:rPr>
          <w:sz w:val="28"/>
          <w:szCs w:val="28"/>
        </w:rPr>
        <w:t>Планирование (разработка) материального продукта в соответствии с з</w:t>
      </w:r>
      <w:r w:rsidRPr="00A64E93">
        <w:rPr>
          <w:sz w:val="28"/>
          <w:szCs w:val="28"/>
        </w:rPr>
        <w:t>а</w:t>
      </w:r>
      <w:r w:rsidRPr="00A64E93">
        <w:rPr>
          <w:sz w:val="28"/>
          <w:szCs w:val="28"/>
        </w:rPr>
        <w:t>дачей собственной деятельности (включая моделирование и разработку док</w:t>
      </w:r>
      <w:r w:rsidRPr="00A64E93">
        <w:rPr>
          <w:sz w:val="28"/>
          <w:szCs w:val="28"/>
        </w:rPr>
        <w:t>у</w:t>
      </w:r>
      <w:r w:rsidRPr="00A64E93">
        <w:rPr>
          <w:sz w:val="28"/>
          <w:szCs w:val="28"/>
        </w:rPr>
        <w:t>ментации) или на основе самостоятельно проведенных исследований потреб</w:t>
      </w:r>
      <w:r w:rsidRPr="00A64E93">
        <w:rPr>
          <w:sz w:val="28"/>
          <w:szCs w:val="28"/>
        </w:rPr>
        <w:t>и</w:t>
      </w:r>
      <w:r w:rsidRPr="00A64E93">
        <w:rPr>
          <w:sz w:val="28"/>
          <w:szCs w:val="28"/>
        </w:rPr>
        <w:t>тельских интересов (тематика: дом и его содержание, школьное здание и его с</w:t>
      </w:r>
      <w:r w:rsidRPr="00A64E93">
        <w:rPr>
          <w:sz w:val="28"/>
          <w:szCs w:val="28"/>
        </w:rPr>
        <w:t>о</w:t>
      </w:r>
      <w:r w:rsidRPr="00A64E93">
        <w:rPr>
          <w:sz w:val="28"/>
          <w:szCs w:val="28"/>
        </w:rPr>
        <w:t>держание).</w:t>
      </w:r>
    </w:p>
    <w:p w:rsidR="007A135B" w:rsidRPr="00A64E93" w:rsidRDefault="007A135B" w:rsidP="001B1850">
      <w:pPr>
        <w:pStyle w:val="-11"/>
        <w:ind w:left="0" w:firstLine="709"/>
        <w:jc w:val="both"/>
        <w:rPr>
          <w:sz w:val="28"/>
          <w:szCs w:val="28"/>
        </w:rPr>
      </w:pPr>
      <w:r w:rsidRPr="00A64E93">
        <w:rPr>
          <w:sz w:val="28"/>
          <w:szCs w:val="28"/>
        </w:rPr>
        <w:t>Разработка проектного замысла по алгоритму («бытовые мелочи»): реал</w:t>
      </w:r>
      <w:r w:rsidRPr="00A64E93">
        <w:rPr>
          <w:sz w:val="28"/>
          <w:szCs w:val="28"/>
        </w:rPr>
        <w:t>и</w:t>
      </w:r>
      <w:r w:rsidRPr="00A64E93">
        <w:rPr>
          <w:sz w:val="28"/>
          <w:szCs w:val="28"/>
        </w:rPr>
        <w:t>зация этапов анализа ситуации, целеполагания, выбора системы и принципа действия / модификации продукта (поисковый и аналитический этапы проек</w:t>
      </w:r>
      <w:r w:rsidRPr="00A64E93">
        <w:rPr>
          <w:sz w:val="28"/>
          <w:szCs w:val="28"/>
        </w:rPr>
        <w:t>т</w:t>
      </w:r>
      <w:r w:rsidRPr="00A64E93">
        <w:rPr>
          <w:sz w:val="28"/>
          <w:szCs w:val="28"/>
        </w:rPr>
        <w:t>ной деятельности). Изготовление материального продукта с применением эл</w:t>
      </w:r>
      <w:r w:rsidRPr="00A64E93">
        <w:rPr>
          <w:sz w:val="28"/>
          <w:szCs w:val="28"/>
        </w:rPr>
        <w:t>е</w:t>
      </w:r>
      <w:r w:rsidRPr="00A64E93">
        <w:rPr>
          <w:sz w:val="28"/>
          <w:szCs w:val="28"/>
        </w:rPr>
        <w:t>ментарных (не требующих регулирования) и сложных (требующих регулиров</w:t>
      </w:r>
      <w:r w:rsidRPr="00A64E93">
        <w:rPr>
          <w:sz w:val="28"/>
          <w:szCs w:val="28"/>
        </w:rPr>
        <w:t>а</w:t>
      </w:r>
      <w:r w:rsidRPr="00A64E93">
        <w:rPr>
          <w:sz w:val="28"/>
          <w:szCs w:val="28"/>
        </w:rPr>
        <w:t>ния / настройки) рабочих инструментов/технологического оборудования (пра</w:t>
      </w:r>
      <w:r w:rsidRPr="00A64E93">
        <w:rPr>
          <w:sz w:val="28"/>
          <w:szCs w:val="28"/>
        </w:rPr>
        <w:t>к</w:t>
      </w:r>
      <w:r w:rsidRPr="00A64E93">
        <w:rPr>
          <w:sz w:val="28"/>
          <w:szCs w:val="28"/>
        </w:rPr>
        <w:t>тический этап проектной деятельности)</w:t>
      </w:r>
    </w:p>
    <w:p w:rsidR="007A135B" w:rsidRPr="00A64E93" w:rsidRDefault="007A135B" w:rsidP="001B1850">
      <w:pPr>
        <w:pStyle w:val="-11"/>
        <w:ind w:left="0" w:firstLine="709"/>
        <w:jc w:val="both"/>
        <w:rPr>
          <w:sz w:val="28"/>
          <w:szCs w:val="28"/>
        </w:rPr>
      </w:pPr>
      <w:r w:rsidRPr="00A64E93">
        <w:rPr>
          <w:sz w:val="28"/>
          <w:szCs w:val="28"/>
        </w:rPr>
        <w:t>Разработка проекта освещения выбранного помещения, включая отбор конкретных приборов, составление схемы электропроводки. Обоснование пр</w:t>
      </w:r>
      <w:r w:rsidRPr="00A64E93">
        <w:rPr>
          <w:sz w:val="28"/>
          <w:szCs w:val="28"/>
        </w:rPr>
        <w:t>о</w:t>
      </w:r>
      <w:r w:rsidRPr="00A64E93">
        <w:rPr>
          <w:sz w:val="28"/>
          <w:szCs w:val="28"/>
        </w:rPr>
        <w:t>ектного решения по основаниям соответствия запросу и требованиям к осв</w:t>
      </w:r>
      <w:r w:rsidRPr="00A64E93">
        <w:rPr>
          <w:sz w:val="28"/>
          <w:szCs w:val="28"/>
        </w:rPr>
        <w:t>е</w:t>
      </w:r>
      <w:r w:rsidRPr="00A64E93">
        <w:rPr>
          <w:sz w:val="28"/>
          <w:szCs w:val="28"/>
        </w:rPr>
        <w:t xml:space="preserve">щенности и экономичности. Проект оптимизации энергозатрат. </w:t>
      </w:r>
    </w:p>
    <w:p w:rsidR="007A135B" w:rsidRPr="00A64E93" w:rsidRDefault="007A135B" w:rsidP="001B1850">
      <w:pPr>
        <w:pStyle w:val="-11"/>
        <w:ind w:left="0" w:firstLine="709"/>
        <w:jc w:val="both"/>
        <w:rPr>
          <w:sz w:val="28"/>
          <w:szCs w:val="28"/>
        </w:rPr>
      </w:pPr>
      <w:r w:rsidRPr="00A64E93">
        <w:rPr>
          <w:sz w:val="28"/>
          <w:szCs w:val="28"/>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7A135B" w:rsidRPr="00A64E93" w:rsidRDefault="007A135B" w:rsidP="001B1850">
      <w:pPr>
        <w:pStyle w:val="-11"/>
        <w:ind w:left="0" w:firstLine="709"/>
        <w:jc w:val="both"/>
        <w:rPr>
          <w:sz w:val="28"/>
          <w:szCs w:val="28"/>
        </w:rPr>
      </w:pPr>
      <w:r w:rsidRPr="00A64E93">
        <w:rPr>
          <w:sz w:val="28"/>
          <w:szCs w:val="28"/>
        </w:rPr>
        <w:t>Разработка и реализации персонального проекта, направленного на ра</w:t>
      </w:r>
      <w:r w:rsidRPr="00A64E93">
        <w:rPr>
          <w:sz w:val="28"/>
          <w:szCs w:val="28"/>
        </w:rPr>
        <w:t>з</w:t>
      </w:r>
      <w:r w:rsidRPr="00A64E93">
        <w:rPr>
          <w:sz w:val="28"/>
          <w:szCs w:val="28"/>
        </w:rPr>
        <w:t>решение личностно значимой для обучающегося проблемы. Реализация запл</w:t>
      </w:r>
      <w:r w:rsidRPr="00A64E93">
        <w:rPr>
          <w:sz w:val="28"/>
          <w:szCs w:val="28"/>
        </w:rPr>
        <w:t>а</w:t>
      </w:r>
      <w:r w:rsidRPr="00A64E93">
        <w:rPr>
          <w:sz w:val="28"/>
          <w:szCs w:val="28"/>
        </w:rPr>
        <w:t>нированной деятельности по продвижению продукта.</w:t>
      </w:r>
    </w:p>
    <w:p w:rsidR="007A135B" w:rsidRPr="00A64E93" w:rsidRDefault="007A135B" w:rsidP="001B1850">
      <w:pPr>
        <w:pStyle w:val="-11"/>
        <w:ind w:left="0" w:firstLine="709"/>
        <w:jc w:val="both"/>
        <w:rPr>
          <w:sz w:val="28"/>
          <w:szCs w:val="28"/>
        </w:rPr>
      </w:pPr>
      <w:r w:rsidRPr="00A64E93">
        <w:rPr>
          <w:sz w:val="28"/>
          <w:szCs w:val="28"/>
        </w:rPr>
        <w:t>Разработка проектного замысла в рамках избранного обучающимся вида проекта.</w:t>
      </w:r>
    </w:p>
    <w:p w:rsidR="007A135B" w:rsidRPr="00A64E93" w:rsidRDefault="007A135B" w:rsidP="001B1850">
      <w:pPr>
        <w:pStyle w:val="-11"/>
        <w:ind w:left="0" w:firstLine="709"/>
        <w:jc w:val="both"/>
        <w:rPr>
          <w:b/>
          <w:bCs/>
          <w:sz w:val="28"/>
          <w:szCs w:val="28"/>
          <w:lang w:eastAsia="en-US"/>
        </w:rPr>
      </w:pPr>
      <w:r w:rsidRPr="00A64E93">
        <w:rPr>
          <w:b/>
          <w:bCs/>
          <w:sz w:val="28"/>
          <w:szCs w:val="28"/>
          <w:lang w:eastAsia="en-US"/>
        </w:rPr>
        <w:t>Построение образовательных траекторий и планов в области профе</w:t>
      </w:r>
      <w:r w:rsidRPr="00A64E93">
        <w:rPr>
          <w:b/>
          <w:bCs/>
          <w:sz w:val="28"/>
          <w:szCs w:val="28"/>
          <w:lang w:eastAsia="en-US"/>
        </w:rPr>
        <w:t>с</w:t>
      </w:r>
      <w:r w:rsidRPr="00A64E93">
        <w:rPr>
          <w:b/>
          <w:bCs/>
          <w:sz w:val="28"/>
          <w:szCs w:val="28"/>
          <w:lang w:eastAsia="en-US"/>
        </w:rPr>
        <w:t>сионального самоопределения</w:t>
      </w:r>
    </w:p>
    <w:p w:rsidR="007A135B" w:rsidRPr="00A64E93" w:rsidRDefault="007A135B" w:rsidP="001B1850">
      <w:pPr>
        <w:pStyle w:val="-11"/>
        <w:ind w:left="0" w:firstLine="709"/>
        <w:jc w:val="both"/>
        <w:rPr>
          <w:rFonts w:eastAsia="MS Mincho"/>
          <w:sz w:val="28"/>
          <w:szCs w:val="28"/>
        </w:rPr>
      </w:pPr>
      <w:r w:rsidRPr="00A64E93">
        <w:rPr>
          <w:sz w:val="28"/>
          <w:szCs w:val="28"/>
        </w:rPr>
        <w:t>Предприятия региона проживания обучающихся, работающие на основе современных производственных технологий. Обзор ведущих технологий, пр</w:t>
      </w:r>
      <w:r w:rsidRPr="00A64E93">
        <w:rPr>
          <w:sz w:val="28"/>
          <w:szCs w:val="28"/>
        </w:rPr>
        <w:t>и</w:t>
      </w:r>
      <w:r w:rsidRPr="00A64E93">
        <w:rPr>
          <w:sz w:val="28"/>
          <w:szCs w:val="28"/>
        </w:rPr>
        <w:t>меняющихся на предприятиях региона, рабочие места и их функции. Произво</w:t>
      </w:r>
      <w:r w:rsidRPr="00A64E93">
        <w:rPr>
          <w:sz w:val="28"/>
          <w:szCs w:val="28"/>
        </w:rPr>
        <w:t>д</w:t>
      </w:r>
      <w:r w:rsidRPr="00A64E93">
        <w:rPr>
          <w:sz w:val="28"/>
          <w:szCs w:val="28"/>
        </w:rPr>
        <w:t>ство и потребление энергии в регионе проживания обучающихся, профессии в сфере энергетики. Автоматизированные производства региона проживания об</w:t>
      </w:r>
      <w:r w:rsidRPr="00A64E93">
        <w:rPr>
          <w:sz w:val="28"/>
          <w:szCs w:val="28"/>
        </w:rPr>
        <w:t>у</w:t>
      </w:r>
      <w:r w:rsidRPr="00A64E93">
        <w:rPr>
          <w:sz w:val="28"/>
          <w:szCs w:val="28"/>
        </w:rPr>
        <w:t>чающихся, новые функции рабочих профессий в условиях высокотехнологи</w:t>
      </w:r>
      <w:r w:rsidRPr="00A64E93">
        <w:rPr>
          <w:sz w:val="28"/>
          <w:szCs w:val="28"/>
        </w:rPr>
        <w:t>ч</w:t>
      </w:r>
      <w:r w:rsidRPr="00A64E93">
        <w:rPr>
          <w:sz w:val="28"/>
          <w:szCs w:val="28"/>
        </w:rPr>
        <w:t>ных автоматизированных производств и новые требования к кадрам. Произво</w:t>
      </w:r>
      <w:r w:rsidRPr="00A64E93">
        <w:rPr>
          <w:sz w:val="28"/>
          <w:szCs w:val="28"/>
        </w:rPr>
        <w:t>д</w:t>
      </w:r>
      <w:r w:rsidRPr="00A64E93">
        <w:rPr>
          <w:sz w:val="28"/>
          <w:szCs w:val="28"/>
        </w:rPr>
        <w:t>ство материалов на предприятиях региона проживания обучающихся. Прои</w:t>
      </w:r>
      <w:r w:rsidRPr="00A64E93">
        <w:rPr>
          <w:sz w:val="28"/>
          <w:szCs w:val="28"/>
        </w:rPr>
        <w:t>з</w:t>
      </w:r>
      <w:r w:rsidRPr="00A64E93">
        <w:rPr>
          <w:sz w:val="28"/>
          <w:szCs w:val="28"/>
        </w:rPr>
        <w:t>водство продуктов питания на предприятиях региона проживания обучающи</w:t>
      </w:r>
      <w:r w:rsidRPr="00A64E93">
        <w:rPr>
          <w:sz w:val="28"/>
          <w:szCs w:val="28"/>
        </w:rPr>
        <w:t>х</w:t>
      </w:r>
      <w:r w:rsidRPr="00A64E93">
        <w:rPr>
          <w:sz w:val="28"/>
          <w:szCs w:val="28"/>
        </w:rPr>
        <w:lastRenderedPageBreak/>
        <w:t>ся. Организация транспорта людей и грузов в регионе проживания обучающи</w:t>
      </w:r>
      <w:r w:rsidRPr="00A64E93">
        <w:rPr>
          <w:sz w:val="28"/>
          <w:szCs w:val="28"/>
        </w:rPr>
        <w:t>х</w:t>
      </w:r>
      <w:r w:rsidRPr="00A64E93">
        <w:rPr>
          <w:sz w:val="28"/>
          <w:szCs w:val="28"/>
        </w:rPr>
        <w:t>ся, спектр профессий.</w:t>
      </w:r>
    </w:p>
    <w:p w:rsidR="007A135B" w:rsidRPr="00A64E93" w:rsidRDefault="007A135B" w:rsidP="001B1850">
      <w:pPr>
        <w:pStyle w:val="-11"/>
        <w:ind w:left="0" w:firstLine="709"/>
        <w:jc w:val="both"/>
        <w:rPr>
          <w:sz w:val="28"/>
          <w:szCs w:val="28"/>
        </w:rPr>
      </w:pPr>
      <w:r w:rsidRPr="00A64E93">
        <w:rPr>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w:t>
      </w:r>
      <w:r w:rsidRPr="00A64E93">
        <w:rPr>
          <w:i/>
          <w:iCs/>
          <w:sz w:val="28"/>
          <w:szCs w:val="28"/>
        </w:rPr>
        <w:t>Стратегии профессиональной карьеры.</w:t>
      </w:r>
      <w:r w:rsidRPr="00A64E93">
        <w:rPr>
          <w:sz w:val="28"/>
          <w:szCs w:val="28"/>
        </w:rPr>
        <w:t xml:space="preserve"> Современные требования к кадрам. Концепции «обучения для жизни» и «обучения через всю жизнь». </w:t>
      </w:r>
    </w:p>
    <w:p w:rsidR="007A135B" w:rsidRPr="00A64E93" w:rsidRDefault="007A135B" w:rsidP="001B1850">
      <w:pPr>
        <w:pStyle w:val="-11"/>
        <w:ind w:left="0" w:firstLine="709"/>
        <w:jc w:val="both"/>
        <w:rPr>
          <w:sz w:val="28"/>
          <w:szCs w:val="28"/>
        </w:rPr>
      </w:pPr>
      <w:r w:rsidRPr="00A64E93">
        <w:rPr>
          <w:sz w:val="28"/>
          <w:szCs w:val="28"/>
        </w:rPr>
        <w:t xml:space="preserve">Система профильного обучения: права, обязанности и возможности. </w:t>
      </w:r>
    </w:p>
    <w:p w:rsidR="007A135B" w:rsidRPr="00A64E93" w:rsidRDefault="007A135B" w:rsidP="001B1850">
      <w:pPr>
        <w:pStyle w:val="-11"/>
        <w:ind w:left="0" w:firstLine="709"/>
        <w:jc w:val="both"/>
        <w:rPr>
          <w:sz w:val="28"/>
          <w:szCs w:val="28"/>
        </w:rPr>
      </w:pPr>
      <w:r w:rsidRPr="00A64E93">
        <w:rPr>
          <w:sz w:val="28"/>
          <w:szCs w:val="28"/>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7A135B" w:rsidRPr="00A64E93" w:rsidRDefault="007A135B" w:rsidP="00623A30">
      <w:pPr>
        <w:pStyle w:val="4"/>
        <w:spacing w:line="240" w:lineRule="auto"/>
        <w:ind w:left="0"/>
      </w:pPr>
      <w:bookmarkStart w:id="159" w:name="_Toc409691716"/>
      <w:bookmarkStart w:id="160" w:name="_Toc410654041"/>
      <w:bookmarkStart w:id="161" w:name="_Toc414553252"/>
      <w:r w:rsidRPr="00A64E93">
        <w:t>2.2.2.16. Физическая культура</w:t>
      </w:r>
      <w:bookmarkEnd w:id="159"/>
      <w:bookmarkEnd w:id="160"/>
      <w:bookmarkEnd w:id="161"/>
    </w:p>
    <w:p w:rsidR="007A135B" w:rsidRPr="00A64E93" w:rsidRDefault="007A135B" w:rsidP="00623A30">
      <w:pPr>
        <w:tabs>
          <w:tab w:val="left" w:pos="1134"/>
        </w:tabs>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Физическое воспитание в основной школе должно обеспечить физическое, эмоциональное, интеллектуальное и социальное развитие личности обучающи</w:t>
      </w:r>
      <w:r w:rsidRPr="00A64E93">
        <w:rPr>
          <w:rFonts w:ascii="Times New Roman" w:hAnsi="Times New Roman" w:cs="Times New Roman"/>
          <w:sz w:val="28"/>
          <w:szCs w:val="28"/>
        </w:rPr>
        <w:t>х</w:t>
      </w:r>
      <w:r w:rsidRPr="00A64E93">
        <w:rPr>
          <w:rFonts w:ascii="Times New Roman" w:hAnsi="Times New Roman" w:cs="Times New Roman"/>
          <w:sz w:val="28"/>
          <w:szCs w:val="28"/>
        </w:rPr>
        <w:t>ся, формирование и развитие установок активного, здорового образа жизни.</w:t>
      </w:r>
    </w:p>
    <w:p w:rsidR="007A135B" w:rsidRPr="00A64E93" w:rsidRDefault="007A135B" w:rsidP="00623A30">
      <w:pPr>
        <w:tabs>
          <w:tab w:val="left" w:pos="1134"/>
        </w:tabs>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Освоение учебного предмета «Физическая культура направлено на разв</w:t>
      </w:r>
      <w:r w:rsidRPr="00A64E93">
        <w:rPr>
          <w:rFonts w:ascii="Times New Roman" w:hAnsi="Times New Roman" w:cs="Times New Roman"/>
          <w:sz w:val="28"/>
          <w:szCs w:val="28"/>
        </w:rPr>
        <w:t>и</w:t>
      </w:r>
      <w:r w:rsidRPr="00A64E93">
        <w:rPr>
          <w:rFonts w:ascii="Times New Roman" w:hAnsi="Times New Roman" w:cs="Times New Roman"/>
          <w:sz w:val="28"/>
          <w:szCs w:val="28"/>
        </w:rPr>
        <w:t>тие двигательной активности обучающихся, достижение положительной дин</w:t>
      </w:r>
      <w:r w:rsidRPr="00A64E93">
        <w:rPr>
          <w:rFonts w:ascii="Times New Roman" w:hAnsi="Times New Roman" w:cs="Times New Roman"/>
          <w:sz w:val="28"/>
          <w:szCs w:val="28"/>
        </w:rPr>
        <w:t>а</w:t>
      </w:r>
      <w:r w:rsidRPr="00A64E93">
        <w:rPr>
          <w:rFonts w:ascii="Times New Roman" w:hAnsi="Times New Roman" w:cs="Times New Roman"/>
          <w:sz w:val="28"/>
          <w:szCs w:val="28"/>
        </w:rPr>
        <w:t>мики в развитии основных физических качеств, повышение функциональных возможностей основных систем организма, формирование потребности в сист</w:t>
      </w:r>
      <w:r w:rsidRPr="00A64E93">
        <w:rPr>
          <w:rFonts w:ascii="Times New Roman" w:hAnsi="Times New Roman" w:cs="Times New Roman"/>
          <w:sz w:val="28"/>
          <w:szCs w:val="28"/>
        </w:rPr>
        <w:t>е</w:t>
      </w:r>
      <w:r w:rsidRPr="00A64E93">
        <w:rPr>
          <w:rFonts w:ascii="Times New Roman" w:hAnsi="Times New Roman" w:cs="Times New Roman"/>
          <w:sz w:val="28"/>
          <w:szCs w:val="28"/>
        </w:rPr>
        <w:t>матических занятиях физической культурой и спортом.</w:t>
      </w:r>
    </w:p>
    <w:p w:rsidR="007A135B" w:rsidRPr="00A64E93" w:rsidRDefault="007A135B" w:rsidP="00623A30">
      <w:pPr>
        <w:tabs>
          <w:tab w:val="left" w:pos="1134"/>
        </w:tabs>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В процессе освоения предмета «Физическая культура» на уровне основн</w:t>
      </w:r>
      <w:r w:rsidRPr="00A64E93">
        <w:rPr>
          <w:rFonts w:ascii="Times New Roman" w:hAnsi="Times New Roman" w:cs="Times New Roman"/>
          <w:sz w:val="28"/>
          <w:szCs w:val="28"/>
        </w:rPr>
        <w:t>о</w:t>
      </w:r>
      <w:r w:rsidRPr="00A64E93">
        <w:rPr>
          <w:rFonts w:ascii="Times New Roman" w:hAnsi="Times New Roman" w:cs="Times New Roman"/>
          <w:sz w:val="28"/>
          <w:szCs w:val="28"/>
        </w:rPr>
        <w:t>го общего образования формируется система знаний о физическом соверше</w:t>
      </w:r>
      <w:r w:rsidRPr="00A64E93">
        <w:rPr>
          <w:rFonts w:ascii="Times New Roman" w:hAnsi="Times New Roman" w:cs="Times New Roman"/>
          <w:sz w:val="28"/>
          <w:szCs w:val="28"/>
        </w:rPr>
        <w:t>н</w:t>
      </w:r>
      <w:r w:rsidRPr="00A64E93">
        <w:rPr>
          <w:rFonts w:ascii="Times New Roman" w:hAnsi="Times New Roman" w:cs="Times New Roman"/>
          <w:sz w:val="28"/>
          <w:szCs w:val="28"/>
        </w:rPr>
        <w:t>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w:t>
      </w:r>
      <w:r w:rsidRPr="00A64E93">
        <w:rPr>
          <w:rFonts w:ascii="Times New Roman" w:hAnsi="Times New Roman" w:cs="Times New Roman"/>
          <w:sz w:val="28"/>
          <w:szCs w:val="28"/>
        </w:rPr>
        <w:t>а</w:t>
      </w:r>
      <w:r w:rsidRPr="00A64E93">
        <w:rPr>
          <w:rFonts w:ascii="Times New Roman" w:hAnsi="Times New Roman" w:cs="Times New Roman"/>
          <w:sz w:val="28"/>
          <w:szCs w:val="28"/>
        </w:rPr>
        <w:t>ции учебной и досуговой деятельности.</w:t>
      </w:r>
    </w:p>
    <w:p w:rsidR="007A135B" w:rsidRPr="00A64E93" w:rsidRDefault="007A135B" w:rsidP="00623A30">
      <w:pPr>
        <w:tabs>
          <w:tab w:val="left" w:pos="1134"/>
        </w:tabs>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w:t>
      </w:r>
      <w:r w:rsidRPr="00A64E93">
        <w:rPr>
          <w:rFonts w:ascii="Times New Roman" w:hAnsi="Times New Roman" w:cs="Times New Roman"/>
          <w:sz w:val="28"/>
          <w:szCs w:val="28"/>
        </w:rPr>
        <w:t>с</w:t>
      </w:r>
      <w:r w:rsidRPr="00A64E93">
        <w:rPr>
          <w:rFonts w:ascii="Times New Roman" w:hAnsi="Times New Roman" w:cs="Times New Roman"/>
          <w:sz w:val="28"/>
          <w:szCs w:val="28"/>
        </w:rPr>
        <w:t xml:space="preserve">новы безопасности жизнедеятельности», Иностранный язык», «Музыка» и др. </w:t>
      </w:r>
    </w:p>
    <w:p w:rsidR="007A135B" w:rsidRPr="00A64E93" w:rsidRDefault="007A135B" w:rsidP="00605E79">
      <w:pPr>
        <w:pStyle w:val="a4"/>
        <w:spacing w:after="0"/>
        <w:ind w:left="709"/>
        <w:jc w:val="both"/>
        <w:rPr>
          <w:rFonts w:ascii="Times New Roman" w:hAnsi="Times New Roman" w:cs="Times New Roman"/>
          <w:b/>
          <w:bCs/>
          <w:sz w:val="28"/>
          <w:szCs w:val="28"/>
        </w:rPr>
      </w:pPr>
      <w:r w:rsidRPr="00A64E93">
        <w:rPr>
          <w:rFonts w:ascii="Times New Roman" w:hAnsi="Times New Roman" w:cs="Times New Roman"/>
          <w:b/>
          <w:bCs/>
          <w:sz w:val="28"/>
          <w:szCs w:val="28"/>
        </w:rPr>
        <w:t xml:space="preserve">Физическая культура как область знаний </w:t>
      </w:r>
    </w:p>
    <w:p w:rsidR="007A135B" w:rsidRPr="00A64E93" w:rsidRDefault="007A135B" w:rsidP="00605E79">
      <w:pPr>
        <w:pStyle w:val="a4"/>
        <w:spacing w:after="0"/>
        <w:ind w:left="709"/>
        <w:jc w:val="both"/>
        <w:rPr>
          <w:rFonts w:ascii="Times New Roman" w:hAnsi="Times New Roman" w:cs="Times New Roman"/>
          <w:b/>
          <w:bCs/>
          <w:sz w:val="28"/>
          <w:szCs w:val="28"/>
        </w:rPr>
      </w:pPr>
      <w:r w:rsidRPr="00A64E93">
        <w:rPr>
          <w:rFonts w:ascii="Times New Roman" w:hAnsi="Times New Roman" w:cs="Times New Roman"/>
          <w:b/>
          <w:bCs/>
          <w:sz w:val="28"/>
          <w:szCs w:val="28"/>
        </w:rPr>
        <w:t>История и современное развитие физической культуры</w:t>
      </w:r>
    </w:p>
    <w:p w:rsidR="007A135B" w:rsidRPr="00A64E93" w:rsidRDefault="007A135B" w:rsidP="00605E79">
      <w:pPr>
        <w:pStyle w:val="a4"/>
        <w:spacing w:after="0"/>
        <w:ind w:left="0" w:firstLine="709"/>
        <w:jc w:val="both"/>
        <w:rPr>
          <w:rFonts w:ascii="Times New Roman" w:hAnsi="Times New Roman" w:cs="Times New Roman"/>
          <w:sz w:val="28"/>
          <w:szCs w:val="28"/>
        </w:rPr>
      </w:pPr>
      <w:r w:rsidRPr="00A64E93">
        <w:rPr>
          <w:rFonts w:ascii="Times New Roman" w:hAnsi="Times New Roman" w:cs="Times New Roman"/>
          <w:i/>
          <w:iCs/>
          <w:sz w:val="28"/>
          <w:szCs w:val="28"/>
        </w:rPr>
        <w:t>Олимпийские игры древности.</w:t>
      </w:r>
      <w:r w:rsidR="00C81160" w:rsidRPr="00A64E93">
        <w:rPr>
          <w:rFonts w:ascii="Times New Roman" w:hAnsi="Times New Roman" w:cs="Times New Roman"/>
          <w:i/>
          <w:iCs/>
          <w:sz w:val="28"/>
          <w:szCs w:val="28"/>
        </w:rPr>
        <w:t xml:space="preserve"> </w:t>
      </w:r>
      <w:r w:rsidRPr="00A64E93">
        <w:rPr>
          <w:rFonts w:ascii="Times New Roman" w:hAnsi="Times New Roman" w:cs="Times New Roman"/>
          <w:i/>
          <w:iCs/>
          <w:sz w:val="28"/>
          <w:szCs w:val="28"/>
        </w:rPr>
        <w:t>Возрождение Олимпийских игр и олимпи</w:t>
      </w:r>
      <w:r w:rsidRPr="00A64E93">
        <w:rPr>
          <w:rFonts w:ascii="Times New Roman" w:hAnsi="Times New Roman" w:cs="Times New Roman"/>
          <w:i/>
          <w:iCs/>
          <w:sz w:val="28"/>
          <w:szCs w:val="28"/>
        </w:rPr>
        <w:t>й</w:t>
      </w:r>
      <w:r w:rsidRPr="00A64E93">
        <w:rPr>
          <w:rFonts w:ascii="Times New Roman" w:hAnsi="Times New Roman" w:cs="Times New Roman"/>
          <w:i/>
          <w:iCs/>
          <w:sz w:val="28"/>
          <w:szCs w:val="28"/>
        </w:rPr>
        <w:t>ского движения. Олимпийское движение в России. Современные Олимпийские игры.</w:t>
      </w:r>
      <w:r w:rsidRPr="00A64E93">
        <w:rPr>
          <w:rFonts w:ascii="Times New Roman" w:hAnsi="Times New Roman" w:cs="Times New Roman"/>
          <w:sz w:val="28"/>
          <w:szCs w:val="28"/>
        </w:rPr>
        <w:t xml:space="preserve">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7A135B" w:rsidRPr="00A64E93" w:rsidRDefault="007A135B" w:rsidP="00605E79">
      <w:pPr>
        <w:pStyle w:val="a4"/>
        <w:spacing w:after="0"/>
        <w:ind w:left="0" w:firstLine="709"/>
        <w:jc w:val="both"/>
        <w:rPr>
          <w:rFonts w:ascii="Times New Roman" w:hAnsi="Times New Roman" w:cs="Times New Roman"/>
          <w:sz w:val="28"/>
          <w:szCs w:val="28"/>
        </w:rPr>
      </w:pPr>
      <w:r w:rsidRPr="00A64E93">
        <w:rPr>
          <w:rFonts w:ascii="Times New Roman" w:hAnsi="Times New Roman" w:cs="Times New Roman"/>
          <w:b/>
          <w:bCs/>
          <w:sz w:val="28"/>
          <w:szCs w:val="28"/>
        </w:rPr>
        <w:t>Современное представление о физической культуре (основные пон</w:t>
      </w:r>
      <w:r w:rsidRPr="00A64E93">
        <w:rPr>
          <w:rFonts w:ascii="Times New Roman" w:hAnsi="Times New Roman" w:cs="Times New Roman"/>
          <w:b/>
          <w:bCs/>
          <w:sz w:val="28"/>
          <w:szCs w:val="28"/>
        </w:rPr>
        <w:t>я</w:t>
      </w:r>
      <w:r w:rsidRPr="00A64E93">
        <w:rPr>
          <w:rFonts w:ascii="Times New Roman" w:hAnsi="Times New Roman" w:cs="Times New Roman"/>
          <w:b/>
          <w:bCs/>
          <w:sz w:val="28"/>
          <w:szCs w:val="28"/>
        </w:rPr>
        <w:t>тия)</w:t>
      </w:r>
    </w:p>
    <w:p w:rsidR="007A135B" w:rsidRPr="00A64E93" w:rsidRDefault="007A135B" w:rsidP="00605E79">
      <w:pPr>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 xml:space="preserve">Физическое развитие человека. </w:t>
      </w:r>
      <w:r w:rsidRPr="00A64E93">
        <w:rPr>
          <w:rFonts w:ascii="Times New Roman" w:hAnsi="Times New Roman" w:cs="Times New Roman"/>
          <w:i/>
          <w:iCs/>
          <w:sz w:val="28"/>
          <w:szCs w:val="28"/>
        </w:rPr>
        <w:t>Физическая подготовка, ее связь с укре</w:t>
      </w:r>
      <w:r w:rsidRPr="00A64E93">
        <w:rPr>
          <w:rFonts w:ascii="Times New Roman" w:hAnsi="Times New Roman" w:cs="Times New Roman"/>
          <w:i/>
          <w:iCs/>
          <w:sz w:val="28"/>
          <w:szCs w:val="28"/>
        </w:rPr>
        <w:t>п</w:t>
      </w:r>
      <w:r w:rsidRPr="00A64E93">
        <w:rPr>
          <w:rFonts w:ascii="Times New Roman" w:hAnsi="Times New Roman" w:cs="Times New Roman"/>
          <w:i/>
          <w:iCs/>
          <w:sz w:val="28"/>
          <w:szCs w:val="28"/>
        </w:rPr>
        <w:t>лением здоровья, развитием физических качеств.</w:t>
      </w:r>
      <w:r w:rsidRPr="00A64E93">
        <w:rPr>
          <w:rFonts w:ascii="Times New Roman" w:hAnsi="Times New Roman" w:cs="Times New Roman"/>
          <w:sz w:val="28"/>
          <w:szCs w:val="28"/>
        </w:rPr>
        <w:t xml:space="preserve"> Организация и планирование самостоятельных занятий по развитию физических качеств. Техника движений </w:t>
      </w:r>
      <w:r w:rsidRPr="00A64E93">
        <w:rPr>
          <w:rFonts w:ascii="Times New Roman" w:hAnsi="Times New Roman" w:cs="Times New Roman"/>
          <w:sz w:val="28"/>
          <w:szCs w:val="28"/>
        </w:rPr>
        <w:lastRenderedPageBreak/>
        <w:t xml:space="preserve">и ее основные показатели. </w:t>
      </w:r>
      <w:r w:rsidRPr="00A64E93">
        <w:rPr>
          <w:rFonts w:ascii="Times New Roman" w:hAnsi="Times New Roman" w:cs="Times New Roman"/>
          <w:i/>
          <w:iCs/>
          <w:sz w:val="28"/>
          <w:szCs w:val="28"/>
        </w:rPr>
        <w:t>Спорт и спортивная подготовка. Всероссийский физкультурно-спортивный комплекс «Готов к труду и обороне».</w:t>
      </w:r>
    </w:p>
    <w:p w:rsidR="007A135B" w:rsidRPr="00A64E93" w:rsidRDefault="007A135B" w:rsidP="00605E79">
      <w:pPr>
        <w:pStyle w:val="a4"/>
        <w:spacing w:after="0"/>
        <w:ind w:left="709"/>
        <w:jc w:val="both"/>
        <w:rPr>
          <w:rFonts w:ascii="Times New Roman" w:hAnsi="Times New Roman" w:cs="Times New Roman"/>
          <w:sz w:val="28"/>
          <w:szCs w:val="28"/>
        </w:rPr>
      </w:pPr>
      <w:r w:rsidRPr="00A64E93">
        <w:rPr>
          <w:rFonts w:ascii="Times New Roman" w:hAnsi="Times New Roman" w:cs="Times New Roman"/>
          <w:b/>
          <w:bCs/>
          <w:sz w:val="28"/>
          <w:szCs w:val="28"/>
        </w:rPr>
        <w:t>Физическая культура человека</w:t>
      </w:r>
    </w:p>
    <w:p w:rsidR="007A135B" w:rsidRPr="00A64E93" w:rsidRDefault="007A135B" w:rsidP="00605E79">
      <w:pPr>
        <w:tabs>
          <w:tab w:val="left" w:pos="0"/>
        </w:tabs>
        <w:spacing w:after="0" w:line="240" w:lineRule="auto"/>
        <w:ind w:firstLine="709"/>
        <w:jc w:val="both"/>
        <w:rPr>
          <w:rFonts w:ascii="Times New Roman" w:hAnsi="Times New Roman" w:cs="Times New Roman"/>
          <w:b/>
          <w:bCs/>
          <w:sz w:val="28"/>
          <w:szCs w:val="28"/>
        </w:rPr>
      </w:pPr>
      <w:r w:rsidRPr="00A64E93">
        <w:rPr>
          <w:rFonts w:ascii="Times New Roman" w:hAnsi="Times New Roman" w:cs="Times New Roman"/>
          <w:sz w:val="28"/>
          <w:szCs w:val="28"/>
        </w:rPr>
        <w:t>Здоровье и здоровый образ жизни. Коррекция осанки и телосложения. Контроль и наблюдение за состоянием здоровья, физическим развитием и физ</w:t>
      </w:r>
      <w:r w:rsidRPr="00A64E93">
        <w:rPr>
          <w:rFonts w:ascii="Times New Roman" w:hAnsi="Times New Roman" w:cs="Times New Roman"/>
          <w:sz w:val="28"/>
          <w:szCs w:val="28"/>
        </w:rPr>
        <w:t>и</w:t>
      </w:r>
      <w:r w:rsidRPr="00A64E93">
        <w:rPr>
          <w:rFonts w:ascii="Times New Roman" w:hAnsi="Times New Roman" w:cs="Times New Roman"/>
          <w:sz w:val="28"/>
          <w:szCs w:val="28"/>
        </w:rPr>
        <w:t xml:space="preserve">ческой подготовленностью. Требования безопасности и первая помощь при травмах во время занятий физической культурой и спортом. </w:t>
      </w:r>
      <w:r w:rsidRPr="00A64E93">
        <w:rPr>
          <w:rFonts w:ascii="Times New Roman" w:hAnsi="Times New Roman" w:cs="Times New Roman"/>
          <w:b/>
          <w:bCs/>
          <w:sz w:val="28"/>
          <w:szCs w:val="28"/>
        </w:rPr>
        <w:t>Способы двиг</w:t>
      </w:r>
      <w:r w:rsidRPr="00A64E93">
        <w:rPr>
          <w:rFonts w:ascii="Times New Roman" w:hAnsi="Times New Roman" w:cs="Times New Roman"/>
          <w:b/>
          <w:bCs/>
          <w:sz w:val="28"/>
          <w:szCs w:val="28"/>
        </w:rPr>
        <w:t>а</w:t>
      </w:r>
      <w:r w:rsidRPr="00A64E93">
        <w:rPr>
          <w:rFonts w:ascii="Times New Roman" w:hAnsi="Times New Roman" w:cs="Times New Roman"/>
          <w:b/>
          <w:bCs/>
          <w:sz w:val="28"/>
          <w:szCs w:val="28"/>
        </w:rPr>
        <w:t xml:space="preserve">тельной (физкультурной) деятельности </w:t>
      </w:r>
    </w:p>
    <w:p w:rsidR="007A135B" w:rsidRPr="00A64E93" w:rsidRDefault="007A135B" w:rsidP="00623A30">
      <w:pPr>
        <w:tabs>
          <w:tab w:val="left" w:pos="0"/>
        </w:tabs>
        <w:spacing w:after="0" w:line="240" w:lineRule="auto"/>
        <w:ind w:firstLine="709"/>
        <w:jc w:val="both"/>
        <w:rPr>
          <w:rFonts w:ascii="Times New Roman" w:hAnsi="Times New Roman" w:cs="Times New Roman"/>
          <w:b/>
          <w:bCs/>
          <w:sz w:val="28"/>
          <w:szCs w:val="28"/>
        </w:rPr>
      </w:pPr>
      <w:r w:rsidRPr="00A64E93">
        <w:rPr>
          <w:rFonts w:ascii="Times New Roman" w:hAnsi="Times New Roman" w:cs="Times New Roman"/>
          <w:b/>
          <w:bCs/>
          <w:sz w:val="28"/>
          <w:szCs w:val="28"/>
        </w:rPr>
        <w:t>Организация и проведение самостоятельных занятий физической культурой</w:t>
      </w:r>
    </w:p>
    <w:p w:rsidR="007A135B" w:rsidRPr="00A64E93" w:rsidRDefault="007A135B" w:rsidP="002F0E6A">
      <w:pPr>
        <w:pStyle w:val="a4"/>
        <w:numPr>
          <w:ilvl w:val="0"/>
          <w:numId w:val="161"/>
        </w:numPr>
        <w:spacing w:after="0" w:line="240" w:lineRule="auto"/>
        <w:ind w:left="390" w:hanging="390"/>
        <w:jc w:val="both"/>
        <w:rPr>
          <w:rFonts w:ascii="Times New Roman" w:hAnsi="Times New Roman" w:cs="Times New Roman"/>
          <w:i/>
          <w:iCs/>
          <w:sz w:val="28"/>
          <w:szCs w:val="28"/>
        </w:rPr>
      </w:pPr>
      <w:r w:rsidRPr="00A64E93">
        <w:rPr>
          <w:rFonts w:ascii="Times New Roman" w:hAnsi="Times New Roman" w:cs="Times New Roman"/>
          <w:sz w:val="28"/>
          <w:szCs w:val="28"/>
        </w:rPr>
        <w:t>Подготовка к занятиям физической культурой (выбор мест занятий, инвент</w:t>
      </w:r>
      <w:r w:rsidRPr="00A64E93">
        <w:rPr>
          <w:rFonts w:ascii="Times New Roman" w:hAnsi="Times New Roman" w:cs="Times New Roman"/>
          <w:sz w:val="28"/>
          <w:szCs w:val="28"/>
        </w:rPr>
        <w:t>а</w:t>
      </w:r>
      <w:r w:rsidRPr="00A64E93">
        <w:rPr>
          <w:rFonts w:ascii="Times New Roman" w:hAnsi="Times New Roman" w:cs="Times New Roman"/>
          <w:sz w:val="28"/>
          <w:szCs w:val="28"/>
        </w:rPr>
        <w:t>ря и одежды, планирование занятий с разной функциональной направленн</w:t>
      </w:r>
      <w:r w:rsidRPr="00A64E93">
        <w:rPr>
          <w:rFonts w:ascii="Times New Roman" w:hAnsi="Times New Roman" w:cs="Times New Roman"/>
          <w:sz w:val="28"/>
          <w:szCs w:val="28"/>
        </w:rPr>
        <w:t>о</w:t>
      </w:r>
      <w:r w:rsidRPr="00A64E93">
        <w:rPr>
          <w:rFonts w:ascii="Times New Roman" w:hAnsi="Times New Roman" w:cs="Times New Roman"/>
          <w:sz w:val="28"/>
          <w:szCs w:val="28"/>
        </w:rPr>
        <w:t>стью). Подбор упражнений и составление индивидуальных комплексов для утренней зарядки, физкультминуток, физкультпауз, коррекции осанки и т</w:t>
      </w:r>
      <w:r w:rsidRPr="00A64E93">
        <w:rPr>
          <w:rFonts w:ascii="Times New Roman" w:hAnsi="Times New Roman" w:cs="Times New Roman"/>
          <w:sz w:val="28"/>
          <w:szCs w:val="28"/>
        </w:rPr>
        <w:t>е</w:t>
      </w:r>
      <w:r w:rsidRPr="00A64E93">
        <w:rPr>
          <w:rFonts w:ascii="Times New Roman" w:hAnsi="Times New Roman" w:cs="Times New Roman"/>
          <w:sz w:val="28"/>
          <w:szCs w:val="28"/>
        </w:rPr>
        <w:t xml:space="preserve">лосложения. </w:t>
      </w:r>
      <w:r w:rsidRPr="00A64E93">
        <w:rPr>
          <w:rFonts w:ascii="Times New Roman" w:hAnsi="Times New Roman" w:cs="Times New Roman"/>
          <w:i/>
          <w:iCs/>
          <w:sz w:val="28"/>
          <w:szCs w:val="28"/>
        </w:rPr>
        <w:t>Составление планов и самостоятельное проведение занятий спортивной подготовкой, прикладной физической подготовкой с учетом и</w:t>
      </w:r>
      <w:r w:rsidRPr="00A64E93">
        <w:rPr>
          <w:rFonts w:ascii="Times New Roman" w:hAnsi="Times New Roman" w:cs="Times New Roman"/>
          <w:i/>
          <w:iCs/>
          <w:sz w:val="28"/>
          <w:szCs w:val="28"/>
        </w:rPr>
        <w:t>н</w:t>
      </w:r>
      <w:r w:rsidRPr="00A64E93">
        <w:rPr>
          <w:rFonts w:ascii="Times New Roman" w:hAnsi="Times New Roman" w:cs="Times New Roman"/>
          <w:i/>
          <w:iCs/>
          <w:sz w:val="28"/>
          <w:szCs w:val="28"/>
        </w:rPr>
        <w:t>дивидуальных показаний здоровья и физического развития. Организация д</w:t>
      </w:r>
      <w:r w:rsidRPr="00A64E93">
        <w:rPr>
          <w:rFonts w:ascii="Times New Roman" w:hAnsi="Times New Roman" w:cs="Times New Roman"/>
          <w:i/>
          <w:iCs/>
          <w:sz w:val="28"/>
          <w:szCs w:val="28"/>
        </w:rPr>
        <w:t>о</w:t>
      </w:r>
      <w:r w:rsidRPr="00A64E93">
        <w:rPr>
          <w:rFonts w:ascii="Times New Roman" w:hAnsi="Times New Roman" w:cs="Times New Roman"/>
          <w:i/>
          <w:iCs/>
          <w:sz w:val="28"/>
          <w:szCs w:val="28"/>
        </w:rPr>
        <w:t xml:space="preserve">суга средствами физической культуры. </w:t>
      </w:r>
    </w:p>
    <w:p w:rsidR="007A135B" w:rsidRPr="00A64E93" w:rsidRDefault="007A135B" w:rsidP="00605E79">
      <w:pPr>
        <w:pStyle w:val="a4"/>
        <w:spacing w:after="0"/>
        <w:ind w:left="709"/>
        <w:jc w:val="both"/>
        <w:rPr>
          <w:rFonts w:ascii="Times New Roman" w:hAnsi="Times New Roman" w:cs="Times New Roman"/>
          <w:b/>
          <w:bCs/>
          <w:sz w:val="28"/>
          <w:szCs w:val="28"/>
        </w:rPr>
      </w:pPr>
      <w:r w:rsidRPr="00A64E93">
        <w:rPr>
          <w:rFonts w:ascii="Times New Roman" w:hAnsi="Times New Roman" w:cs="Times New Roman"/>
          <w:b/>
          <w:bCs/>
          <w:sz w:val="28"/>
          <w:szCs w:val="28"/>
        </w:rPr>
        <w:t xml:space="preserve">Оценка эффективности занятий физической культурой </w:t>
      </w:r>
    </w:p>
    <w:p w:rsidR="007A135B" w:rsidRPr="00A64E93" w:rsidRDefault="007A135B" w:rsidP="00605E79">
      <w:pPr>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Самонаблюдение и самоконтроль. Оценка эффективности занятий. Оце</w:t>
      </w:r>
      <w:r w:rsidRPr="00A64E93">
        <w:rPr>
          <w:rFonts w:ascii="Times New Roman" w:hAnsi="Times New Roman" w:cs="Times New Roman"/>
          <w:sz w:val="28"/>
          <w:szCs w:val="28"/>
        </w:rPr>
        <w:t>н</w:t>
      </w:r>
      <w:r w:rsidRPr="00A64E93">
        <w:rPr>
          <w:rFonts w:ascii="Times New Roman" w:hAnsi="Times New Roman" w:cs="Times New Roman"/>
          <w:sz w:val="28"/>
          <w:szCs w:val="28"/>
        </w:rPr>
        <w:t>ка техники осваиваемых упражнений, способы выявления и устранения техн</w:t>
      </w:r>
      <w:r w:rsidRPr="00A64E93">
        <w:rPr>
          <w:rFonts w:ascii="Times New Roman" w:hAnsi="Times New Roman" w:cs="Times New Roman"/>
          <w:sz w:val="28"/>
          <w:szCs w:val="28"/>
        </w:rPr>
        <w:t>и</w:t>
      </w:r>
      <w:r w:rsidRPr="00A64E93">
        <w:rPr>
          <w:rFonts w:ascii="Times New Roman" w:hAnsi="Times New Roman" w:cs="Times New Roman"/>
          <w:sz w:val="28"/>
          <w:szCs w:val="28"/>
        </w:rPr>
        <w:t>ческих ошибок. Измерение резервов организма (с помощью простейших фун</w:t>
      </w:r>
      <w:r w:rsidRPr="00A64E93">
        <w:rPr>
          <w:rFonts w:ascii="Times New Roman" w:hAnsi="Times New Roman" w:cs="Times New Roman"/>
          <w:sz w:val="28"/>
          <w:szCs w:val="28"/>
        </w:rPr>
        <w:t>к</w:t>
      </w:r>
      <w:r w:rsidRPr="00A64E93">
        <w:rPr>
          <w:rFonts w:ascii="Times New Roman" w:hAnsi="Times New Roman" w:cs="Times New Roman"/>
          <w:sz w:val="28"/>
          <w:szCs w:val="28"/>
        </w:rPr>
        <w:t xml:space="preserve">циональных проб). </w:t>
      </w:r>
    </w:p>
    <w:p w:rsidR="007A135B" w:rsidRPr="00A64E93" w:rsidRDefault="007A135B" w:rsidP="00605E79">
      <w:pPr>
        <w:pStyle w:val="a4"/>
        <w:spacing w:after="0"/>
        <w:ind w:left="709"/>
        <w:jc w:val="both"/>
        <w:rPr>
          <w:rFonts w:ascii="Times New Roman" w:hAnsi="Times New Roman" w:cs="Times New Roman"/>
          <w:b/>
          <w:bCs/>
          <w:sz w:val="28"/>
          <w:szCs w:val="28"/>
        </w:rPr>
      </w:pPr>
      <w:r w:rsidRPr="00A64E93">
        <w:rPr>
          <w:rFonts w:ascii="Times New Roman" w:hAnsi="Times New Roman" w:cs="Times New Roman"/>
          <w:b/>
          <w:bCs/>
          <w:sz w:val="28"/>
          <w:szCs w:val="28"/>
        </w:rPr>
        <w:t>Физическое совершенствование</w:t>
      </w:r>
    </w:p>
    <w:p w:rsidR="007A135B" w:rsidRPr="00A64E93" w:rsidRDefault="007A135B" w:rsidP="00605E79">
      <w:pPr>
        <w:pStyle w:val="a4"/>
        <w:spacing w:after="0"/>
        <w:ind w:left="709"/>
        <w:jc w:val="both"/>
        <w:rPr>
          <w:rFonts w:ascii="Times New Roman" w:hAnsi="Times New Roman" w:cs="Times New Roman"/>
          <w:sz w:val="28"/>
          <w:szCs w:val="28"/>
        </w:rPr>
      </w:pPr>
      <w:r w:rsidRPr="00A64E93">
        <w:rPr>
          <w:rFonts w:ascii="Times New Roman" w:hAnsi="Times New Roman" w:cs="Times New Roman"/>
          <w:b/>
          <w:bCs/>
          <w:sz w:val="28"/>
          <w:szCs w:val="28"/>
        </w:rPr>
        <w:t>Физкультурно-оздоровительная деятельность</w:t>
      </w:r>
    </w:p>
    <w:p w:rsidR="007A135B" w:rsidRPr="00A64E93" w:rsidRDefault="007A135B" w:rsidP="00605E79">
      <w:pPr>
        <w:spacing w:after="0" w:line="240" w:lineRule="auto"/>
        <w:ind w:firstLine="709"/>
        <w:jc w:val="both"/>
        <w:rPr>
          <w:rFonts w:ascii="Times New Roman" w:hAnsi="Times New Roman" w:cs="Times New Roman"/>
          <w:i/>
          <w:iCs/>
          <w:sz w:val="28"/>
          <w:szCs w:val="28"/>
        </w:rPr>
      </w:pPr>
      <w:r w:rsidRPr="00A64E93">
        <w:rPr>
          <w:rFonts w:ascii="Times New Roman" w:hAnsi="Times New Roman" w:cs="Times New Roman"/>
          <w:sz w:val="28"/>
          <w:szCs w:val="28"/>
        </w:rPr>
        <w:t>Комплексы упражнений для оздоровительных форм занятий физической культурой. Комплексы упражнений современных оздоровительных систем ф</w:t>
      </w:r>
      <w:r w:rsidRPr="00A64E93">
        <w:rPr>
          <w:rFonts w:ascii="Times New Roman" w:hAnsi="Times New Roman" w:cs="Times New Roman"/>
          <w:sz w:val="28"/>
          <w:szCs w:val="28"/>
        </w:rPr>
        <w:t>и</w:t>
      </w:r>
      <w:r w:rsidRPr="00A64E93">
        <w:rPr>
          <w:rFonts w:ascii="Times New Roman" w:hAnsi="Times New Roman" w:cs="Times New Roman"/>
          <w:sz w:val="28"/>
          <w:szCs w:val="28"/>
        </w:rPr>
        <w:t>зического воспитания, ориентированных на повышение функциональных во</w:t>
      </w:r>
      <w:r w:rsidRPr="00A64E93">
        <w:rPr>
          <w:rFonts w:ascii="Times New Roman" w:hAnsi="Times New Roman" w:cs="Times New Roman"/>
          <w:sz w:val="28"/>
          <w:szCs w:val="28"/>
        </w:rPr>
        <w:t>з</w:t>
      </w:r>
      <w:r w:rsidRPr="00A64E93">
        <w:rPr>
          <w:rFonts w:ascii="Times New Roman" w:hAnsi="Times New Roman" w:cs="Times New Roman"/>
          <w:sz w:val="28"/>
          <w:szCs w:val="28"/>
        </w:rPr>
        <w:t xml:space="preserve">можностей организма, развитие основных физических качеств. </w:t>
      </w:r>
      <w:r w:rsidRPr="00A64E93">
        <w:rPr>
          <w:rFonts w:ascii="Times New Roman" w:hAnsi="Times New Roman" w:cs="Times New Roman"/>
          <w:i/>
          <w:iCs/>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w:t>
      </w:r>
      <w:r w:rsidRPr="00A64E93">
        <w:rPr>
          <w:rFonts w:ascii="Times New Roman" w:hAnsi="Times New Roman" w:cs="Times New Roman"/>
          <w:i/>
          <w:iCs/>
          <w:sz w:val="28"/>
          <w:szCs w:val="28"/>
        </w:rPr>
        <w:t>б</w:t>
      </w:r>
      <w:r w:rsidRPr="00A64E93">
        <w:rPr>
          <w:rFonts w:ascii="Times New Roman" w:hAnsi="Times New Roman" w:cs="Times New Roman"/>
          <w:i/>
          <w:iCs/>
          <w:sz w:val="28"/>
          <w:szCs w:val="28"/>
        </w:rPr>
        <w:t>ращения, при близорукости).</w:t>
      </w:r>
    </w:p>
    <w:p w:rsidR="007A135B" w:rsidRPr="00A64E93" w:rsidRDefault="007A135B" w:rsidP="00605E79">
      <w:pPr>
        <w:pStyle w:val="a4"/>
        <w:spacing w:after="0"/>
        <w:ind w:left="709"/>
        <w:jc w:val="both"/>
        <w:rPr>
          <w:rFonts w:ascii="Times New Roman" w:hAnsi="Times New Roman" w:cs="Times New Roman"/>
          <w:sz w:val="28"/>
          <w:szCs w:val="28"/>
        </w:rPr>
      </w:pPr>
      <w:r w:rsidRPr="00A64E93">
        <w:rPr>
          <w:rFonts w:ascii="Times New Roman" w:hAnsi="Times New Roman" w:cs="Times New Roman"/>
          <w:b/>
          <w:bCs/>
          <w:sz w:val="28"/>
          <w:szCs w:val="28"/>
        </w:rPr>
        <w:t>Спортивно-оздоровительная деятельность</w:t>
      </w:r>
    </w:p>
    <w:p w:rsidR="007A135B" w:rsidRPr="00A64E93" w:rsidRDefault="007A135B" w:rsidP="00605E79">
      <w:pPr>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w:t>
      </w:r>
      <w:r w:rsidRPr="00A64E93">
        <w:rPr>
          <w:rFonts w:ascii="Times New Roman" w:hAnsi="Times New Roman" w:cs="Times New Roman"/>
          <w:sz w:val="28"/>
          <w:szCs w:val="28"/>
        </w:rPr>
        <w:t>а</w:t>
      </w:r>
      <w:r w:rsidRPr="00A64E93">
        <w:rPr>
          <w:rFonts w:ascii="Times New Roman" w:hAnsi="Times New Roman" w:cs="Times New Roman"/>
          <w:sz w:val="28"/>
          <w:szCs w:val="28"/>
        </w:rPr>
        <w:t>стическом бревне (девочки), упражнения на перекладине (мальчики), упражн</w:t>
      </w:r>
      <w:r w:rsidRPr="00A64E93">
        <w:rPr>
          <w:rFonts w:ascii="Times New Roman" w:hAnsi="Times New Roman" w:cs="Times New Roman"/>
          <w:sz w:val="28"/>
          <w:szCs w:val="28"/>
        </w:rPr>
        <w:t>е</w:t>
      </w:r>
      <w:r w:rsidRPr="00A64E93">
        <w:rPr>
          <w:rFonts w:ascii="Times New Roman" w:hAnsi="Times New Roman" w:cs="Times New Roman"/>
          <w:sz w:val="28"/>
          <w:szCs w:val="28"/>
        </w:rPr>
        <w:t>ния и комбинации на гимнастических брусьях, упражнения на параллельных брусьях (мальчики), упражнения на разновысоких брусьях (девочки). Ритмич</w:t>
      </w:r>
      <w:r w:rsidRPr="00A64E93">
        <w:rPr>
          <w:rFonts w:ascii="Times New Roman" w:hAnsi="Times New Roman" w:cs="Times New Roman"/>
          <w:sz w:val="28"/>
          <w:szCs w:val="28"/>
        </w:rPr>
        <w:t>е</w:t>
      </w:r>
      <w:r w:rsidRPr="00A64E93">
        <w:rPr>
          <w:rFonts w:ascii="Times New Roman" w:hAnsi="Times New Roman" w:cs="Times New Roman"/>
          <w:sz w:val="28"/>
          <w:szCs w:val="28"/>
        </w:rPr>
        <w:t>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w:t>
      </w:r>
      <w:r w:rsidRPr="00A64E93">
        <w:rPr>
          <w:rFonts w:ascii="Times New Roman" w:hAnsi="Times New Roman" w:cs="Times New Roman"/>
          <w:i/>
          <w:iCs/>
          <w:sz w:val="28"/>
          <w:szCs w:val="28"/>
        </w:rPr>
        <w:t>, м</w:t>
      </w:r>
      <w:r w:rsidRPr="00A64E93">
        <w:rPr>
          <w:rFonts w:ascii="Times New Roman" w:hAnsi="Times New Roman" w:cs="Times New Roman"/>
          <w:i/>
          <w:iCs/>
          <w:sz w:val="28"/>
          <w:szCs w:val="28"/>
        </w:rPr>
        <w:t>и</w:t>
      </w:r>
      <w:r w:rsidRPr="00A64E93">
        <w:rPr>
          <w:rFonts w:ascii="Times New Roman" w:hAnsi="Times New Roman" w:cs="Times New Roman"/>
          <w:i/>
          <w:iCs/>
          <w:sz w:val="28"/>
          <w:szCs w:val="28"/>
        </w:rPr>
        <w:t>ни-футбол</w:t>
      </w:r>
      <w:r w:rsidRPr="00A64E93">
        <w:rPr>
          <w:rFonts w:ascii="Times New Roman" w:hAnsi="Times New Roman" w:cs="Times New Roman"/>
          <w:sz w:val="28"/>
          <w:szCs w:val="28"/>
        </w:rPr>
        <w:t xml:space="preserve">, волейбол, баскетбол. Правила спортивных игр. Игры по правилам. </w:t>
      </w:r>
      <w:r w:rsidRPr="00A64E93">
        <w:rPr>
          <w:rFonts w:ascii="Times New Roman" w:hAnsi="Times New Roman" w:cs="Times New Roman"/>
          <w:i/>
          <w:iCs/>
          <w:sz w:val="28"/>
          <w:szCs w:val="28"/>
        </w:rPr>
        <w:lastRenderedPageBreak/>
        <w:t>Национальные виды спорта: технико-тактические действия и правила.</w:t>
      </w:r>
      <w:r w:rsidR="00605E79" w:rsidRPr="00A64E93">
        <w:rPr>
          <w:rFonts w:ascii="Times New Roman" w:hAnsi="Times New Roman" w:cs="Times New Roman"/>
          <w:i/>
          <w:iCs/>
          <w:sz w:val="28"/>
          <w:szCs w:val="28"/>
        </w:rPr>
        <w:t xml:space="preserve"> </w:t>
      </w:r>
      <w:r w:rsidRPr="00A64E93">
        <w:rPr>
          <w:rFonts w:ascii="Times New Roman" w:hAnsi="Times New Roman" w:cs="Times New Roman"/>
          <w:i/>
          <w:iCs/>
          <w:sz w:val="28"/>
          <w:szCs w:val="28"/>
        </w:rPr>
        <w:t>Плав</w:t>
      </w:r>
      <w:r w:rsidRPr="00A64E93">
        <w:rPr>
          <w:rFonts w:ascii="Times New Roman" w:hAnsi="Times New Roman" w:cs="Times New Roman"/>
          <w:i/>
          <w:iCs/>
          <w:sz w:val="28"/>
          <w:szCs w:val="28"/>
        </w:rPr>
        <w:t>а</w:t>
      </w:r>
      <w:r w:rsidRPr="00A64E93">
        <w:rPr>
          <w:rFonts w:ascii="Times New Roman" w:hAnsi="Times New Roman" w:cs="Times New Roman"/>
          <w:i/>
          <w:iCs/>
          <w:sz w:val="28"/>
          <w:szCs w:val="28"/>
        </w:rPr>
        <w:t>ние. Вхождение в воду и передвижения по дну бассейна. Подводящие упражн</w:t>
      </w:r>
      <w:r w:rsidRPr="00A64E93">
        <w:rPr>
          <w:rFonts w:ascii="Times New Roman" w:hAnsi="Times New Roman" w:cs="Times New Roman"/>
          <w:i/>
          <w:iCs/>
          <w:sz w:val="28"/>
          <w:szCs w:val="28"/>
        </w:rPr>
        <w:t>е</w:t>
      </w:r>
      <w:r w:rsidRPr="00A64E93">
        <w:rPr>
          <w:rFonts w:ascii="Times New Roman" w:hAnsi="Times New Roman" w:cs="Times New Roman"/>
          <w:i/>
          <w:iCs/>
          <w:sz w:val="28"/>
          <w:szCs w:val="28"/>
        </w:rPr>
        <w:t>ния в лежании на воде, всплывании и скольжении. Плавание на груди и спине вольным стилем.</w:t>
      </w:r>
      <w:r w:rsidRPr="00A64E93">
        <w:rPr>
          <w:rFonts w:ascii="Times New Roman" w:hAnsi="Times New Roman" w:cs="Times New Roman"/>
          <w:sz w:val="28"/>
          <w:szCs w:val="28"/>
        </w:rPr>
        <w:t xml:space="preserve"> Лыжные гонки: передвижение на лыжах разными способами. Подъемы, спуски, повороты, торможения.</w:t>
      </w:r>
    </w:p>
    <w:p w:rsidR="007A135B" w:rsidRPr="00A64E93" w:rsidRDefault="007A135B" w:rsidP="00605E79">
      <w:pPr>
        <w:pStyle w:val="a4"/>
        <w:spacing w:after="0"/>
        <w:ind w:left="709"/>
        <w:jc w:val="both"/>
        <w:rPr>
          <w:rFonts w:ascii="Times New Roman" w:hAnsi="Times New Roman" w:cs="Times New Roman"/>
          <w:b/>
          <w:bCs/>
          <w:sz w:val="28"/>
          <w:szCs w:val="28"/>
        </w:rPr>
      </w:pPr>
      <w:r w:rsidRPr="00A64E93">
        <w:rPr>
          <w:rFonts w:ascii="Times New Roman" w:hAnsi="Times New Roman" w:cs="Times New Roman"/>
          <w:b/>
          <w:bCs/>
          <w:sz w:val="28"/>
          <w:szCs w:val="28"/>
        </w:rPr>
        <w:t>Прикладно-ориентированная физкультурная деятельность</w:t>
      </w:r>
    </w:p>
    <w:p w:rsidR="007A135B" w:rsidRPr="00A64E93" w:rsidRDefault="007A135B" w:rsidP="00605E79">
      <w:pPr>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i/>
          <w:iCs/>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w:t>
      </w:r>
      <w:r w:rsidRPr="00A64E93">
        <w:rPr>
          <w:rFonts w:ascii="Times New Roman" w:hAnsi="Times New Roman" w:cs="Times New Roman"/>
          <w:i/>
          <w:iCs/>
          <w:sz w:val="28"/>
          <w:szCs w:val="28"/>
        </w:rPr>
        <w:t>ж</w:t>
      </w:r>
      <w:r w:rsidRPr="00A64E93">
        <w:rPr>
          <w:rFonts w:ascii="Times New Roman" w:hAnsi="Times New Roman" w:cs="Times New Roman"/>
          <w:i/>
          <w:iCs/>
          <w:sz w:val="28"/>
          <w:szCs w:val="28"/>
        </w:rPr>
        <w:t>ности; передвижение в висах и упорах. Полосы препятствий, включающие ра</w:t>
      </w:r>
      <w:r w:rsidRPr="00A64E93">
        <w:rPr>
          <w:rFonts w:ascii="Times New Roman" w:hAnsi="Times New Roman" w:cs="Times New Roman"/>
          <w:i/>
          <w:iCs/>
          <w:sz w:val="28"/>
          <w:szCs w:val="28"/>
        </w:rPr>
        <w:t>з</w:t>
      </w:r>
      <w:r w:rsidRPr="00A64E93">
        <w:rPr>
          <w:rFonts w:ascii="Times New Roman" w:hAnsi="Times New Roman" w:cs="Times New Roman"/>
          <w:i/>
          <w:iCs/>
          <w:sz w:val="28"/>
          <w:szCs w:val="28"/>
        </w:rPr>
        <w:t>нообразные прикладные упражнения.</w:t>
      </w:r>
      <w:r w:rsidRPr="00A64E93">
        <w:rPr>
          <w:rFonts w:ascii="Times New Roman" w:hAnsi="Times New Roman" w:cs="Times New Roman"/>
          <w:sz w:val="28"/>
          <w:szCs w:val="28"/>
        </w:rPr>
        <w:t xml:space="preserve"> Общефизическая подготовка. Упражн</w:t>
      </w:r>
      <w:r w:rsidRPr="00A64E93">
        <w:rPr>
          <w:rFonts w:ascii="Times New Roman" w:hAnsi="Times New Roman" w:cs="Times New Roman"/>
          <w:sz w:val="28"/>
          <w:szCs w:val="28"/>
        </w:rPr>
        <w:t>е</w:t>
      </w:r>
      <w:r w:rsidRPr="00A64E93">
        <w:rPr>
          <w:rFonts w:ascii="Times New Roman" w:hAnsi="Times New Roman" w:cs="Times New Roman"/>
          <w:sz w:val="28"/>
          <w:szCs w:val="28"/>
        </w:rPr>
        <w:t>ния, ориентированные на развитие основных физических качеств (силы, быс</w:t>
      </w:r>
      <w:r w:rsidRPr="00A64E93">
        <w:rPr>
          <w:rFonts w:ascii="Times New Roman" w:hAnsi="Times New Roman" w:cs="Times New Roman"/>
          <w:sz w:val="28"/>
          <w:szCs w:val="28"/>
        </w:rPr>
        <w:t>т</w:t>
      </w:r>
      <w:r w:rsidRPr="00A64E93">
        <w:rPr>
          <w:rFonts w:ascii="Times New Roman" w:hAnsi="Times New Roman" w:cs="Times New Roman"/>
          <w:sz w:val="28"/>
          <w:szCs w:val="28"/>
        </w:rPr>
        <w:t>роты, выносливости, координации, гибкости, ловкости). Специальная физич</w:t>
      </w:r>
      <w:r w:rsidRPr="00A64E93">
        <w:rPr>
          <w:rFonts w:ascii="Times New Roman" w:hAnsi="Times New Roman" w:cs="Times New Roman"/>
          <w:sz w:val="28"/>
          <w:szCs w:val="28"/>
        </w:rPr>
        <w:t>е</w:t>
      </w:r>
      <w:r w:rsidRPr="00A64E93">
        <w:rPr>
          <w:rFonts w:ascii="Times New Roman" w:hAnsi="Times New Roman" w:cs="Times New Roman"/>
          <w:sz w:val="28"/>
          <w:szCs w:val="28"/>
        </w:rPr>
        <w:t>ская подготовка. Упражнения, ориентированные на развитие специальных ф</w:t>
      </w:r>
      <w:r w:rsidRPr="00A64E93">
        <w:rPr>
          <w:rFonts w:ascii="Times New Roman" w:hAnsi="Times New Roman" w:cs="Times New Roman"/>
          <w:sz w:val="28"/>
          <w:szCs w:val="28"/>
        </w:rPr>
        <w:t>и</w:t>
      </w:r>
      <w:r w:rsidRPr="00A64E93">
        <w:rPr>
          <w:rFonts w:ascii="Times New Roman" w:hAnsi="Times New Roman" w:cs="Times New Roman"/>
          <w:sz w:val="28"/>
          <w:szCs w:val="28"/>
        </w:rPr>
        <w:t>зических качеств, определяемых базовым видом спорта (гимнастика с основами акробатики, легкая атлетика, лыжные гонки, плавание, спортивные игры).</w:t>
      </w:r>
    </w:p>
    <w:p w:rsidR="007A135B" w:rsidRPr="00A64E93" w:rsidRDefault="007A135B" w:rsidP="00F01C24">
      <w:pPr>
        <w:pStyle w:val="4"/>
        <w:spacing w:line="240" w:lineRule="auto"/>
        <w:ind w:left="0"/>
      </w:pPr>
      <w:bookmarkStart w:id="162" w:name="_Toc409691717"/>
      <w:bookmarkStart w:id="163" w:name="_Toc410654042"/>
      <w:bookmarkStart w:id="164" w:name="_Toc414553253"/>
      <w:r w:rsidRPr="00A64E93">
        <w:t>2.2.2.17. Основы безопасности жизнедеятельности</w:t>
      </w:r>
      <w:bookmarkEnd w:id="162"/>
      <w:bookmarkEnd w:id="163"/>
      <w:bookmarkEnd w:id="164"/>
    </w:p>
    <w:p w:rsidR="007A135B" w:rsidRPr="00A64E93" w:rsidRDefault="007A135B" w:rsidP="00F01C24">
      <w:pPr>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Опасные и чрезвычайные ситуации становятся все более частым явлением в нашей повседневной жизни и требуют получения обучающимися знаний, ум</w:t>
      </w:r>
      <w:r w:rsidRPr="00A64E93">
        <w:rPr>
          <w:rFonts w:ascii="Times New Roman" w:hAnsi="Times New Roman" w:cs="Times New Roman"/>
          <w:sz w:val="28"/>
          <w:szCs w:val="28"/>
        </w:rPr>
        <w:t>е</w:t>
      </w:r>
      <w:r w:rsidRPr="00A64E93">
        <w:rPr>
          <w:rFonts w:ascii="Times New Roman" w:hAnsi="Times New Roman" w:cs="Times New Roman"/>
          <w:sz w:val="28"/>
          <w:szCs w:val="28"/>
        </w:rPr>
        <w:t>ний, навыков и компетенций личной безопасности в условиях опасных и чре</w:t>
      </w:r>
      <w:r w:rsidRPr="00A64E93">
        <w:rPr>
          <w:rFonts w:ascii="Times New Roman" w:hAnsi="Times New Roman" w:cs="Times New Roman"/>
          <w:sz w:val="28"/>
          <w:szCs w:val="28"/>
        </w:rPr>
        <w:t>з</w:t>
      </w:r>
      <w:r w:rsidRPr="00A64E93">
        <w:rPr>
          <w:rFonts w:ascii="Times New Roman" w:hAnsi="Times New Roman" w:cs="Times New Roman"/>
          <w:sz w:val="28"/>
          <w:szCs w:val="28"/>
        </w:rPr>
        <w:t>вычайных ситуаций социально сложного и технически насыщенного окружа</w:t>
      </w:r>
      <w:r w:rsidRPr="00A64E93">
        <w:rPr>
          <w:rFonts w:ascii="Times New Roman" w:hAnsi="Times New Roman" w:cs="Times New Roman"/>
          <w:sz w:val="28"/>
          <w:szCs w:val="28"/>
        </w:rPr>
        <w:t>ю</w:t>
      </w:r>
      <w:r w:rsidRPr="00A64E93">
        <w:rPr>
          <w:rFonts w:ascii="Times New Roman" w:hAnsi="Times New Roman" w:cs="Times New Roman"/>
          <w:sz w:val="28"/>
          <w:szCs w:val="28"/>
        </w:rPr>
        <w:t>щего мира.</w:t>
      </w:r>
    </w:p>
    <w:p w:rsidR="007A135B" w:rsidRPr="00A64E93" w:rsidRDefault="007A135B" w:rsidP="00F01C24">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Целью изучения и освоения программы является формирование у подра</w:t>
      </w:r>
      <w:r w:rsidRPr="00A64E93">
        <w:rPr>
          <w:rFonts w:ascii="Times New Roman" w:hAnsi="Times New Roman" w:cs="Times New Roman"/>
          <w:sz w:val="28"/>
          <w:szCs w:val="28"/>
        </w:rPr>
        <w:t>с</w:t>
      </w:r>
      <w:r w:rsidRPr="00A64E93">
        <w:rPr>
          <w:rFonts w:ascii="Times New Roman" w:hAnsi="Times New Roman" w:cs="Times New Roman"/>
          <w:sz w:val="28"/>
          <w:szCs w:val="28"/>
        </w:rPr>
        <w:t>тающего поколения россиян культуры безопасности жизнедеятельности в с</w:t>
      </w:r>
      <w:r w:rsidRPr="00A64E93">
        <w:rPr>
          <w:rFonts w:ascii="Times New Roman" w:hAnsi="Times New Roman" w:cs="Times New Roman"/>
          <w:sz w:val="28"/>
          <w:szCs w:val="28"/>
        </w:rPr>
        <w:t>о</w:t>
      </w:r>
      <w:r w:rsidRPr="00A64E93">
        <w:rPr>
          <w:rFonts w:ascii="Times New Roman" w:hAnsi="Times New Roman" w:cs="Times New Roman"/>
          <w:sz w:val="28"/>
          <w:szCs w:val="28"/>
        </w:rPr>
        <w:t>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7A135B" w:rsidRPr="00A64E93" w:rsidRDefault="007A135B" w:rsidP="00F01C24">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7A135B" w:rsidRPr="00A64E93" w:rsidRDefault="007A135B" w:rsidP="00F01C24">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Программа определяет базовое содержание по учебному предмету «Осн</w:t>
      </w:r>
      <w:r w:rsidRPr="00A64E93">
        <w:rPr>
          <w:rFonts w:ascii="Times New Roman" w:hAnsi="Times New Roman" w:cs="Times New Roman"/>
          <w:sz w:val="28"/>
          <w:szCs w:val="28"/>
        </w:rPr>
        <w:t>о</w:t>
      </w:r>
      <w:r w:rsidRPr="00A64E93">
        <w:rPr>
          <w:rFonts w:ascii="Times New Roman" w:hAnsi="Times New Roman" w:cs="Times New Roman"/>
          <w:sz w:val="28"/>
          <w:szCs w:val="28"/>
        </w:rPr>
        <w:t>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7A135B" w:rsidRPr="00A64E93" w:rsidRDefault="007A135B" w:rsidP="00F01C24">
      <w:pPr>
        <w:spacing w:after="0" w:line="240" w:lineRule="auto"/>
        <w:ind w:firstLine="708"/>
        <w:jc w:val="both"/>
        <w:rPr>
          <w:rFonts w:ascii="Times New Roman" w:hAnsi="Times New Roman" w:cs="Times New Roman"/>
          <w:sz w:val="28"/>
          <w:szCs w:val="28"/>
        </w:rPr>
      </w:pPr>
      <w:r w:rsidRPr="00A64E93">
        <w:rPr>
          <w:rFonts w:ascii="Times New Roman" w:hAnsi="Times New Roman" w:cs="Times New Roman"/>
          <w:sz w:val="28"/>
          <w:szCs w:val="28"/>
        </w:rPr>
        <w:t>Основы безопасности жизнедеятельности как учебный предмет обеспеч</w:t>
      </w:r>
      <w:r w:rsidRPr="00A64E93">
        <w:rPr>
          <w:rFonts w:ascii="Times New Roman" w:hAnsi="Times New Roman" w:cs="Times New Roman"/>
          <w:sz w:val="28"/>
          <w:szCs w:val="28"/>
        </w:rPr>
        <w:t>и</w:t>
      </w:r>
      <w:r w:rsidRPr="00A64E93">
        <w:rPr>
          <w:rFonts w:ascii="Times New Roman" w:hAnsi="Times New Roman" w:cs="Times New Roman"/>
          <w:sz w:val="28"/>
          <w:szCs w:val="28"/>
        </w:rPr>
        <w:t>вает:</w:t>
      </w:r>
    </w:p>
    <w:p w:rsidR="007A135B" w:rsidRPr="00A64E93" w:rsidRDefault="007A135B" w:rsidP="002F0E6A">
      <w:pPr>
        <w:numPr>
          <w:ilvl w:val="0"/>
          <w:numId w:val="167"/>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освоение обучающимися знаний о безопасном поведении в повседне</w:t>
      </w:r>
      <w:r w:rsidRPr="00A64E93">
        <w:rPr>
          <w:rFonts w:ascii="Times New Roman" w:hAnsi="Times New Roman" w:cs="Times New Roman"/>
          <w:sz w:val="28"/>
          <w:szCs w:val="28"/>
        </w:rPr>
        <w:t>в</w:t>
      </w:r>
      <w:r w:rsidRPr="00A64E93">
        <w:rPr>
          <w:rFonts w:ascii="Times New Roman" w:hAnsi="Times New Roman" w:cs="Times New Roman"/>
          <w:sz w:val="28"/>
          <w:szCs w:val="28"/>
        </w:rPr>
        <w:t>ной жизнедеятельности;</w:t>
      </w:r>
    </w:p>
    <w:p w:rsidR="007A135B" w:rsidRPr="00A64E93" w:rsidRDefault="007A135B" w:rsidP="002F0E6A">
      <w:pPr>
        <w:numPr>
          <w:ilvl w:val="0"/>
          <w:numId w:val="167"/>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понимание обучающимися личной и общественной значимости совр</w:t>
      </w:r>
      <w:r w:rsidRPr="00A64E93">
        <w:rPr>
          <w:rFonts w:ascii="Times New Roman" w:hAnsi="Times New Roman" w:cs="Times New Roman"/>
          <w:sz w:val="28"/>
          <w:szCs w:val="28"/>
        </w:rPr>
        <w:t>е</w:t>
      </w:r>
      <w:r w:rsidRPr="00A64E93">
        <w:rPr>
          <w:rFonts w:ascii="Times New Roman" w:hAnsi="Times New Roman" w:cs="Times New Roman"/>
          <w:sz w:val="28"/>
          <w:szCs w:val="28"/>
        </w:rPr>
        <w:t>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7A135B" w:rsidRPr="00A64E93" w:rsidRDefault="007A135B" w:rsidP="002F0E6A">
      <w:pPr>
        <w:numPr>
          <w:ilvl w:val="0"/>
          <w:numId w:val="167"/>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lastRenderedPageBreak/>
        <w:t>понимание необходимости беречь и сохранять свое здоровье как инд</w:t>
      </w:r>
      <w:r w:rsidRPr="00A64E93">
        <w:rPr>
          <w:rFonts w:ascii="Times New Roman" w:hAnsi="Times New Roman" w:cs="Times New Roman"/>
          <w:sz w:val="28"/>
          <w:szCs w:val="28"/>
        </w:rPr>
        <w:t>и</w:t>
      </w:r>
      <w:r w:rsidRPr="00A64E93">
        <w:rPr>
          <w:rFonts w:ascii="Times New Roman" w:hAnsi="Times New Roman" w:cs="Times New Roman"/>
          <w:sz w:val="28"/>
          <w:szCs w:val="28"/>
        </w:rPr>
        <w:t>видуальную и общественную ценность;</w:t>
      </w:r>
    </w:p>
    <w:p w:rsidR="007A135B" w:rsidRPr="00A64E93" w:rsidRDefault="007A135B" w:rsidP="002F0E6A">
      <w:pPr>
        <w:numPr>
          <w:ilvl w:val="0"/>
          <w:numId w:val="167"/>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7A135B" w:rsidRPr="00A64E93" w:rsidRDefault="007A135B" w:rsidP="002F0E6A">
      <w:pPr>
        <w:numPr>
          <w:ilvl w:val="0"/>
          <w:numId w:val="167"/>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понимание необходимости сохранения природы и окружающей среды для полноценной жизни человека;</w:t>
      </w:r>
    </w:p>
    <w:p w:rsidR="007A135B" w:rsidRPr="00A64E93" w:rsidRDefault="007A135B" w:rsidP="002F0E6A">
      <w:pPr>
        <w:numPr>
          <w:ilvl w:val="0"/>
          <w:numId w:val="167"/>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освоение обучающимися умений экологического проектирования бе</w:t>
      </w:r>
      <w:r w:rsidRPr="00A64E93">
        <w:rPr>
          <w:rFonts w:ascii="Times New Roman" w:hAnsi="Times New Roman" w:cs="Times New Roman"/>
          <w:sz w:val="28"/>
          <w:szCs w:val="28"/>
        </w:rPr>
        <w:t>з</w:t>
      </w:r>
      <w:r w:rsidRPr="00A64E93">
        <w:rPr>
          <w:rFonts w:ascii="Times New Roman" w:hAnsi="Times New Roman" w:cs="Times New Roman"/>
          <w:sz w:val="28"/>
          <w:szCs w:val="28"/>
        </w:rPr>
        <w:t>опасной жизнедеятельности с учетом природных, техногенных и социальных рисков;</w:t>
      </w:r>
    </w:p>
    <w:p w:rsidR="007A135B" w:rsidRPr="00A64E93" w:rsidRDefault="007A135B" w:rsidP="002F0E6A">
      <w:pPr>
        <w:numPr>
          <w:ilvl w:val="0"/>
          <w:numId w:val="167"/>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7A135B" w:rsidRPr="00A64E93" w:rsidRDefault="007A135B" w:rsidP="002F0E6A">
      <w:pPr>
        <w:numPr>
          <w:ilvl w:val="0"/>
          <w:numId w:val="167"/>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освоение умений использовать различные источники информации и коммуникации для определения угрозы возникновения опасных и чрезвыча</w:t>
      </w:r>
      <w:r w:rsidRPr="00A64E93">
        <w:rPr>
          <w:rFonts w:ascii="Times New Roman" w:hAnsi="Times New Roman" w:cs="Times New Roman"/>
          <w:sz w:val="28"/>
          <w:szCs w:val="28"/>
        </w:rPr>
        <w:t>й</w:t>
      </w:r>
      <w:r w:rsidRPr="00A64E93">
        <w:rPr>
          <w:rFonts w:ascii="Times New Roman" w:hAnsi="Times New Roman" w:cs="Times New Roman"/>
          <w:sz w:val="28"/>
          <w:szCs w:val="28"/>
        </w:rPr>
        <w:t>ных ситуаций;</w:t>
      </w:r>
    </w:p>
    <w:p w:rsidR="007A135B" w:rsidRPr="00A64E93" w:rsidRDefault="007A135B" w:rsidP="002F0E6A">
      <w:pPr>
        <w:numPr>
          <w:ilvl w:val="0"/>
          <w:numId w:val="167"/>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освоение умений предвидеть возникновение опасных и чрезвычайных ситуаций по характерным признакам их проявления, а также на основе инфо</w:t>
      </w:r>
      <w:r w:rsidRPr="00A64E93">
        <w:rPr>
          <w:rFonts w:ascii="Times New Roman" w:hAnsi="Times New Roman" w:cs="Times New Roman"/>
          <w:sz w:val="28"/>
          <w:szCs w:val="28"/>
        </w:rPr>
        <w:t>р</w:t>
      </w:r>
      <w:r w:rsidRPr="00A64E93">
        <w:rPr>
          <w:rFonts w:ascii="Times New Roman" w:hAnsi="Times New Roman" w:cs="Times New Roman"/>
          <w:sz w:val="28"/>
          <w:szCs w:val="28"/>
        </w:rPr>
        <w:t>мации, получаемой из различных источников;</w:t>
      </w:r>
    </w:p>
    <w:p w:rsidR="007A135B" w:rsidRPr="00A64E93" w:rsidRDefault="007A135B" w:rsidP="002F0E6A">
      <w:pPr>
        <w:numPr>
          <w:ilvl w:val="0"/>
          <w:numId w:val="167"/>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освоение умений оказывать первую помощь пострадавшим;</w:t>
      </w:r>
    </w:p>
    <w:p w:rsidR="007A135B" w:rsidRPr="00A64E93" w:rsidRDefault="007A135B" w:rsidP="002F0E6A">
      <w:pPr>
        <w:numPr>
          <w:ilvl w:val="0"/>
          <w:numId w:val="167"/>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освоение умений готовность проявлять предосторожность в ситуациях неопределенности;</w:t>
      </w:r>
    </w:p>
    <w:p w:rsidR="007A135B" w:rsidRPr="00A64E93" w:rsidRDefault="007A135B" w:rsidP="002F0E6A">
      <w:pPr>
        <w:numPr>
          <w:ilvl w:val="0"/>
          <w:numId w:val="167"/>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освоение умений принимать обоснованные решения в конкретной опасной (чрезвычайной) ситуации с учетом реально складывающейся обстано</w:t>
      </w:r>
      <w:r w:rsidRPr="00A64E93">
        <w:rPr>
          <w:rFonts w:ascii="Times New Roman" w:hAnsi="Times New Roman" w:cs="Times New Roman"/>
          <w:sz w:val="28"/>
          <w:szCs w:val="28"/>
        </w:rPr>
        <w:t>в</w:t>
      </w:r>
      <w:r w:rsidRPr="00A64E93">
        <w:rPr>
          <w:rFonts w:ascii="Times New Roman" w:hAnsi="Times New Roman" w:cs="Times New Roman"/>
          <w:sz w:val="28"/>
          <w:szCs w:val="28"/>
        </w:rPr>
        <w:t>ки и индивидуальных возможностей;</w:t>
      </w:r>
    </w:p>
    <w:p w:rsidR="007A135B" w:rsidRPr="00A64E93" w:rsidRDefault="007A135B" w:rsidP="002F0E6A">
      <w:pPr>
        <w:numPr>
          <w:ilvl w:val="0"/>
          <w:numId w:val="167"/>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освоение умений использовать средства индивидуальной и коллекти</w:t>
      </w:r>
      <w:r w:rsidRPr="00A64E93">
        <w:rPr>
          <w:rFonts w:ascii="Times New Roman" w:hAnsi="Times New Roman" w:cs="Times New Roman"/>
          <w:sz w:val="28"/>
          <w:szCs w:val="28"/>
        </w:rPr>
        <w:t>в</w:t>
      </w:r>
      <w:r w:rsidRPr="00A64E93">
        <w:rPr>
          <w:rFonts w:ascii="Times New Roman" w:hAnsi="Times New Roman" w:cs="Times New Roman"/>
          <w:sz w:val="28"/>
          <w:szCs w:val="28"/>
        </w:rPr>
        <w:t>ной защиты.</w:t>
      </w:r>
    </w:p>
    <w:p w:rsidR="007A135B" w:rsidRPr="00A64E93" w:rsidRDefault="007A135B" w:rsidP="002F0E6A">
      <w:pPr>
        <w:numPr>
          <w:ilvl w:val="0"/>
          <w:numId w:val="167"/>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Освоение и понимание учебного предмета «Основы безопасности жизнедеятельности» направлено на:</w:t>
      </w:r>
    </w:p>
    <w:p w:rsidR="007A135B" w:rsidRPr="00A64E93" w:rsidRDefault="007A135B" w:rsidP="002F0E6A">
      <w:pPr>
        <w:numPr>
          <w:ilvl w:val="0"/>
          <w:numId w:val="167"/>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воспитание у обучающихся чувства ответственности за личную бе</w:t>
      </w:r>
      <w:r w:rsidRPr="00A64E93">
        <w:rPr>
          <w:rFonts w:ascii="Times New Roman" w:hAnsi="Times New Roman" w:cs="Times New Roman"/>
          <w:sz w:val="28"/>
          <w:szCs w:val="28"/>
        </w:rPr>
        <w:t>з</w:t>
      </w:r>
      <w:r w:rsidRPr="00A64E93">
        <w:rPr>
          <w:rFonts w:ascii="Times New Roman" w:hAnsi="Times New Roman" w:cs="Times New Roman"/>
          <w:sz w:val="28"/>
          <w:szCs w:val="28"/>
        </w:rPr>
        <w:t>опасность, ценностного отношения к своему здоровью и жизни;</w:t>
      </w:r>
    </w:p>
    <w:p w:rsidR="007A135B" w:rsidRPr="00A64E93" w:rsidRDefault="007A135B" w:rsidP="002F0E6A">
      <w:pPr>
        <w:numPr>
          <w:ilvl w:val="0"/>
          <w:numId w:val="167"/>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7A135B" w:rsidRPr="00A64E93" w:rsidRDefault="007A135B" w:rsidP="002F0E6A">
      <w:pPr>
        <w:numPr>
          <w:ilvl w:val="0"/>
          <w:numId w:val="167"/>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A64E93">
        <w:rPr>
          <w:rFonts w:ascii="Times New Roman" w:hAnsi="Times New Roman" w:cs="Times New Roman"/>
          <w:sz w:val="28"/>
          <w:szCs w:val="28"/>
        </w:rPr>
        <w:t>формирование у обучающихся современной культуры безопасности жизнедеятельности на основе понимания необходимости защиты личности, о</w:t>
      </w:r>
      <w:r w:rsidRPr="00A64E93">
        <w:rPr>
          <w:rFonts w:ascii="Times New Roman" w:hAnsi="Times New Roman" w:cs="Times New Roman"/>
          <w:sz w:val="28"/>
          <w:szCs w:val="28"/>
        </w:rPr>
        <w:t>б</w:t>
      </w:r>
      <w:r w:rsidRPr="00A64E93">
        <w:rPr>
          <w:rFonts w:ascii="Times New Roman" w:hAnsi="Times New Roman" w:cs="Times New Roman"/>
          <w:sz w:val="28"/>
          <w:szCs w:val="28"/>
        </w:rPr>
        <w:t>щества и государства посредством осознания значимости безопасного повед</w:t>
      </w:r>
      <w:r w:rsidRPr="00A64E93">
        <w:rPr>
          <w:rFonts w:ascii="Times New Roman" w:hAnsi="Times New Roman" w:cs="Times New Roman"/>
          <w:sz w:val="28"/>
          <w:szCs w:val="28"/>
        </w:rPr>
        <w:t>е</w:t>
      </w:r>
      <w:r w:rsidRPr="00A64E93">
        <w:rPr>
          <w:rFonts w:ascii="Times New Roman" w:hAnsi="Times New Roman" w:cs="Times New Roman"/>
          <w:sz w:val="28"/>
          <w:szCs w:val="28"/>
        </w:rPr>
        <w:t>ния в условиях чрезвычайных ситуаций природного, техногенного и социальн</w:t>
      </w:r>
      <w:r w:rsidRPr="00A64E93">
        <w:rPr>
          <w:rFonts w:ascii="Times New Roman" w:hAnsi="Times New Roman" w:cs="Times New Roman"/>
          <w:sz w:val="28"/>
          <w:szCs w:val="28"/>
        </w:rPr>
        <w:t>о</w:t>
      </w:r>
      <w:r w:rsidRPr="00A64E93">
        <w:rPr>
          <w:rFonts w:ascii="Times New Roman" w:hAnsi="Times New Roman" w:cs="Times New Roman"/>
          <w:sz w:val="28"/>
          <w:szCs w:val="28"/>
        </w:rPr>
        <w:t>го характера, убеждения в необходимости безопасного и здорового образа жи</w:t>
      </w:r>
      <w:r w:rsidRPr="00A64E93">
        <w:rPr>
          <w:rFonts w:ascii="Times New Roman" w:hAnsi="Times New Roman" w:cs="Times New Roman"/>
          <w:sz w:val="28"/>
          <w:szCs w:val="28"/>
        </w:rPr>
        <w:t>з</w:t>
      </w:r>
      <w:r w:rsidRPr="00A64E93">
        <w:rPr>
          <w:rFonts w:ascii="Times New Roman" w:hAnsi="Times New Roman" w:cs="Times New Roman"/>
          <w:sz w:val="28"/>
          <w:szCs w:val="28"/>
        </w:rPr>
        <w:t>ни, антиэкстремистской и антитеррористической личностной позиции, нете</w:t>
      </w:r>
      <w:r w:rsidRPr="00A64E93">
        <w:rPr>
          <w:rFonts w:ascii="Times New Roman" w:hAnsi="Times New Roman" w:cs="Times New Roman"/>
          <w:sz w:val="28"/>
          <w:szCs w:val="28"/>
        </w:rPr>
        <w:t>р</w:t>
      </w:r>
      <w:r w:rsidRPr="00A64E93">
        <w:rPr>
          <w:rFonts w:ascii="Times New Roman" w:hAnsi="Times New Roman" w:cs="Times New Roman"/>
          <w:sz w:val="28"/>
          <w:szCs w:val="28"/>
        </w:rPr>
        <w:t>пимости к действиям и влияниям, представляющим угрозу для жизни человека.</w:t>
      </w:r>
    </w:p>
    <w:p w:rsidR="007A135B" w:rsidRPr="00A64E93" w:rsidRDefault="007A135B" w:rsidP="00F01C24">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lastRenderedPageBreak/>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w:t>
      </w:r>
      <w:r w:rsidRPr="00A64E93">
        <w:rPr>
          <w:rFonts w:ascii="Times New Roman" w:hAnsi="Times New Roman" w:cs="Times New Roman"/>
          <w:sz w:val="28"/>
          <w:szCs w:val="28"/>
        </w:rPr>
        <w:t>е</w:t>
      </w:r>
      <w:r w:rsidRPr="00A64E93">
        <w:rPr>
          <w:rFonts w:ascii="Times New Roman" w:hAnsi="Times New Roman" w:cs="Times New Roman"/>
          <w:sz w:val="28"/>
          <w:szCs w:val="28"/>
        </w:rPr>
        <w:t>зультаты, представлять и научно аргументировать полученные выводы.</w:t>
      </w:r>
    </w:p>
    <w:p w:rsidR="007A135B" w:rsidRPr="00A64E93" w:rsidRDefault="007A135B" w:rsidP="00F01C24">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Межпредметная интеграция и связь учебного предмета «Основы безопа</w:t>
      </w:r>
      <w:r w:rsidRPr="00A64E93">
        <w:rPr>
          <w:rFonts w:ascii="Times New Roman" w:hAnsi="Times New Roman" w:cs="Times New Roman"/>
          <w:sz w:val="28"/>
          <w:szCs w:val="28"/>
        </w:rPr>
        <w:t>с</w:t>
      </w:r>
      <w:r w:rsidRPr="00A64E93">
        <w:rPr>
          <w:rFonts w:ascii="Times New Roman" w:hAnsi="Times New Roman" w:cs="Times New Roman"/>
          <w:sz w:val="28"/>
          <w:szCs w:val="28"/>
        </w:rPr>
        <w:t>ности жизнедеятельности» с такими предметами как «Биология», «История», «Информатика», «Обществознание», «Физика», «Химия», «Экология», «Экон</w:t>
      </w:r>
      <w:r w:rsidRPr="00A64E93">
        <w:rPr>
          <w:rFonts w:ascii="Times New Roman" w:hAnsi="Times New Roman" w:cs="Times New Roman"/>
          <w:sz w:val="28"/>
          <w:szCs w:val="28"/>
        </w:rPr>
        <w:t>о</w:t>
      </w:r>
      <w:r w:rsidRPr="00A64E93">
        <w:rPr>
          <w:rFonts w:ascii="Times New Roman" w:hAnsi="Times New Roman" w:cs="Times New Roman"/>
          <w:sz w:val="28"/>
          <w:szCs w:val="28"/>
        </w:rPr>
        <w:t>мическая и социальная география», «Физическая культура» способствует фо</w:t>
      </w:r>
      <w:r w:rsidRPr="00A64E93">
        <w:rPr>
          <w:rFonts w:ascii="Times New Roman" w:hAnsi="Times New Roman" w:cs="Times New Roman"/>
          <w:sz w:val="28"/>
          <w:szCs w:val="28"/>
        </w:rPr>
        <w:t>р</w:t>
      </w:r>
      <w:r w:rsidRPr="00A64E93">
        <w:rPr>
          <w:rFonts w:ascii="Times New Roman" w:hAnsi="Times New Roman" w:cs="Times New Roman"/>
          <w:sz w:val="28"/>
          <w:szCs w:val="28"/>
        </w:rPr>
        <w:t>мированию целостного представления об изучаемом объекте, явлении, соде</w:t>
      </w:r>
      <w:r w:rsidRPr="00A64E93">
        <w:rPr>
          <w:rFonts w:ascii="Times New Roman" w:hAnsi="Times New Roman" w:cs="Times New Roman"/>
          <w:sz w:val="28"/>
          <w:szCs w:val="28"/>
        </w:rPr>
        <w:t>й</w:t>
      </w:r>
      <w:r w:rsidRPr="00A64E93">
        <w:rPr>
          <w:rFonts w:ascii="Times New Roman" w:hAnsi="Times New Roman" w:cs="Times New Roman"/>
          <w:sz w:val="28"/>
          <w:szCs w:val="28"/>
        </w:rPr>
        <w:t>ствует лучшему усвоению содержания предмета, установлению более прочных связей учащегося с повседневной жизнью и окружающим миром, усилению ра</w:t>
      </w:r>
      <w:r w:rsidRPr="00A64E93">
        <w:rPr>
          <w:rFonts w:ascii="Times New Roman" w:hAnsi="Times New Roman" w:cs="Times New Roman"/>
          <w:sz w:val="28"/>
          <w:szCs w:val="28"/>
        </w:rPr>
        <w:t>з</w:t>
      </w:r>
      <w:r w:rsidRPr="00A64E93">
        <w:rPr>
          <w:rFonts w:ascii="Times New Roman" w:hAnsi="Times New Roman" w:cs="Times New Roman"/>
          <w:sz w:val="28"/>
          <w:szCs w:val="28"/>
        </w:rPr>
        <w:t>вивающей и культурной составляющей программы, а также рационального и</w:t>
      </w:r>
      <w:r w:rsidRPr="00A64E93">
        <w:rPr>
          <w:rFonts w:ascii="Times New Roman" w:hAnsi="Times New Roman" w:cs="Times New Roman"/>
          <w:sz w:val="28"/>
          <w:szCs w:val="28"/>
        </w:rPr>
        <w:t>с</w:t>
      </w:r>
      <w:r w:rsidRPr="00A64E93">
        <w:rPr>
          <w:rFonts w:ascii="Times New Roman" w:hAnsi="Times New Roman" w:cs="Times New Roman"/>
          <w:sz w:val="28"/>
          <w:szCs w:val="28"/>
        </w:rPr>
        <w:t>пользования учебного времени.</w:t>
      </w:r>
    </w:p>
    <w:p w:rsidR="007A135B" w:rsidRPr="00A64E93" w:rsidRDefault="007A135B" w:rsidP="00F01C24">
      <w:pPr>
        <w:spacing w:after="0" w:line="240" w:lineRule="auto"/>
        <w:ind w:firstLine="709"/>
        <w:jc w:val="both"/>
        <w:rPr>
          <w:rFonts w:ascii="Times New Roman" w:hAnsi="Times New Roman" w:cs="Times New Roman"/>
          <w:b/>
          <w:bCs/>
          <w:sz w:val="28"/>
          <w:szCs w:val="28"/>
        </w:rPr>
      </w:pPr>
      <w:r w:rsidRPr="00A64E93">
        <w:rPr>
          <w:rFonts w:ascii="Times New Roman" w:hAnsi="Times New Roman" w:cs="Times New Roman"/>
          <w:b/>
          <w:bCs/>
          <w:sz w:val="28"/>
          <w:szCs w:val="28"/>
        </w:rPr>
        <w:t>Основы безопасности личности, общества и государства</w:t>
      </w:r>
    </w:p>
    <w:p w:rsidR="007A135B" w:rsidRPr="00A64E93" w:rsidRDefault="007A135B" w:rsidP="00F01C24">
      <w:pPr>
        <w:tabs>
          <w:tab w:val="left" w:pos="426"/>
        </w:tabs>
        <w:spacing w:after="0" w:line="240" w:lineRule="auto"/>
        <w:ind w:left="709"/>
        <w:jc w:val="both"/>
        <w:rPr>
          <w:rFonts w:ascii="Times New Roman" w:hAnsi="Times New Roman" w:cs="Times New Roman"/>
          <w:b/>
          <w:bCs/>
          <w:sz w:val="28"/>
          <w:szCs w:val="28"/>
          <w:shd w:val="clear" w:color="auto" w:fill="FFFFFF"/>
        </w:rPr>
      </w:pPr>
      <w:r w:rsidRPr="00A64E93">
        <w:rPr>
          <w:rFonts w:ascii="Times New Roman" w:hAnsi="Times New Roman" w:cs="Times New Roman"/>
          <w:b/>
          <w:bCs/>
          <w:sz w:val="28"/>
          <w:szCs w:val="28"/>
          <w:shd w:val="clear" w:color="auto" w:fill="FFFFFF"/>
        </w:rPr>
        <w:t xml:space="preserve">Основы комплексной безопасности </w:t>
      </w:r>
    </w:p>
    <w:p w:rsidR="007A135B" w:rsidRPr="00A64E93" w:rsidRDefault="007A135B" w:rsidP="00F01C24">
      <w:pPr>
        <w:spacing w:after="0" w:line="240" w:lineRule="auto"/>
        <w:ind w:firstLine="709"/>
        <w:jc w:val="both"/>
        <w:rPr>
          <w:rFonts w:ascii="Times New Roman" w:hAnsi="Times New Roman" w:cs="Times New Roman"/>
          <w:i/>
          <w:iCs/>
          <w:sz w:val="28"/>
          <w:szCs w:val="28"/>
        </w:rPr>
      </w:pPr>
      <w:r w:rsidRPr="00A64E93">
        <w:rPr>
          <w:rFonts w:ascii="Times New Roman" w:hAnsi="Times New Roman" w:cs="Times New Roman"/>
          <w:sz w:val="28"/>
          <w:szCs w:val="28"/>
        </w:rPr>
        <w:t>Человек и окружающая среда. Мероприятия по защите населения в местах с неблагоприятной экологической обстановкой, предельно допустимые конце</w:t>
      </w:r>
      <w:r w:rsidRPr="00A64E93">
        <w:rPr>
          <w:rFonts w:ascii="Times New Roman" w:hAnsi="Times New Roman" w:cs="Times New Roman"/>
          <w:sz w:val="28"/>
          <w:szCs w:val="28"/>
        </w:rPr>
        <w:t>н</w:t>
      </w:r>
      <w:r w:rsidRPr="00A64E93">
        <w:rPr>
          <w:rFonts w:ascii="Times New Roman" w:hAnsi="Times New Roman" w:cs="Times New Roman"/>
          <w:sz w:val="28"/>
          <w:szCs w:val="28"/>
        </w:rPr>
        <w:t>трации вредных веществ в атмосфере, воде, почве. Бытовые приборы контроля качества окружающей среды и продуктов питания. Основные правила пользов</w:t>
      </w:r>
      <w:r w:rsidRPr="00A64E93">
        <w:rPr>
          <w:rFonts w:ascii="Times New Roman" w:hAnsi="Times New Roman" w:cs="Times New Roman"/>
          <w:sz w:val="28"/>
          <w:szCs w:val="28"/>
        </w:rPr>
        <w:t>а</w:t>
      </w:r>
      <w:r w:rsidRPr="00A64E93">
        <w:rPr>
          <w:rFonts w:ascii="Times New Roman" w:hAnsi="Times New Roman" w:cs="Times New Roman"/>
          <w:sz w:val="28"/>
          <w:szCs w:val="28"/>
        </w:rPr>
        <w:t>ния бытовыми приборами и инструментами, средствами бытовой химии, перс</w:t>
      </w:r>
      <w:r w:rsidRPr="00A64E93">
        <w:rPr>
          <w:rFonts w:ascii="Times New Roman" w:hAnsi="Times New Roman" w:cs="Times New Roman"/>
          <w:sz w:val="28"/>
          <w:szCs w:val="28"/>
        </w:rPr>
        <w:t>о</w:t>
      </w:r>
      <w:r w:rsidRPr="00A64E93">
        <w:rPr>
          <w:rFonts w:ascii="Times New Roman" w:hAnsi="Times New Roman" w:cs="Times New Roman"/>
          <w:sz w:val="28"/>
          <w:szCs w:val="28"/>
        </w:rPr>
        <w:t xml:space="preserve">нальными компьютерами и др. Безопасность на дорогах. Правила безопасного поведения пешехода, пассажира и велосипедиста. </w:t>
      </w:r>
      <w:r w:rsidRPr="00A64E93">
        <w:rPr>
          <w:rFonts w:ascii="Times New Roman" w:hAnsi="Times New Roman" w:cs="Times New Roman"/>
          <w:i/>
          <w:iCs/>
          <w:sz w:val="28"/>
          <w:szCs w:val="28"/>
        </w:rPr>
        <w:t>Средства индивидуальной защиты велосипедиста</w:t>
      </w:r>
      <w:r w:rsidRPr="00A64E93">
        <w:rPr>
          <w:rFonts w:ascii="Times New Roman" w:hAnsi="Times New Roman" w:cs="Times New Roman"/>
          <w:sz w:val="28"/>
          <w:szCs w:val="28"/>
        </w:rPr>
        <w:t>. Пожар его причины и последствия. Правила поведения при пожаре при пожаре. Первичные средства пожаротушения. Средства инд</w:t>
      </w:r>
      <w:r w:rsidRPr="00A64E93">
        <w:rPr>
          <w:rFonts w:ascii="Times New Roman" w:hAnsi="Times New Roman" w:cs="Times New Roman"/>
          <w:sz w:val="28"/>
          <w:szCs w:val="28"/>
        </w:rPr>
        <w:t>и</w:t>
      </w:r>
      <w:r w:rsidRPr="00A64E93">
        <w:rPr>
          <w:rFonts w:ascii="Times New Roman" w:hAnsi="Times New Roman" w:cs="Times New Roman"/>
          <w:sz w:val="28"/>
          <w:szCs w:val="28"/>
        </w:rPr>
        <w:t xml:space="preserve">видуальной защиты. Водоемы. Правила поведения у воды и оказания помощи на воде. Правила безопасности в туристических походах и </w:t>
      </w:r>
      <w:r w:rsidRPr="00A64E93">
        <w:rPr>
          <w:rFonts w:ascii="Times New Roman" w:hAnsi="Times New Roman" w:cs="Times New Roman"/>
          <w:i/>
          <w:iCs/>
          <w:sz w:val="28"/>
          <w:szCs w:val="28"/>
        </w:rPr>
        <w:t>поездках.</w:t>
      </w:r>
      <w:r w:rsidRPr="00A64E93">
        <w:rPr>
          <w:rFonts w:ascii="Times New Roman" w:hAnsi="Times New Roman" w:cs="Times New Roman"/>
          <w:sz w:val="28"/>
          <w:szCs w:val="28"/>
        </w:rPr>
        <w:t xml:space="preserve"> Правила пов</w:t>
      </w:r>
      <w:r w:rsidRPr="00A64E93">
        <w:rPr>
          <w:rFonts w:ascii="Times New Roman" w:hAnsi="Times New Roman" w:cs="Times New Roman"/>
          <w:sz w:val="28"/>
          <w:szCs w:val="28"/>
        </w:rPr>
        <w:t>е</w:t>
      </w:r>
      <w:r w:rsidRPr="00A64E93">
        <w:rPr>
          <w:rFonts w:ascii="Times New Roman" w:hAnsi="Times New Roman" w:cs="Times New Roman"/>
          <w:sz w:val="28"/>
          <w:szCs w:val="28"/>
        </w:rPr>
        <w:t>дения в автономных условиях. Сигналы бедствия, способы их подачи и ответы на них. Правила безопасности в ситуациях криминогенного характера (кварт</w:t>
      </w:r>
      <w:r w:rsidRPr="00A64E93">
        <w:rPr>
          <w:rFonts w:ascii="Times New Roman" w:hAnsi="Times New Roman" w:cs="Times New Roman"/>
          <w:sz w:val="28"/>
          <w:szCs w:val="28"/>
        </w:rPr>
        <w:t>и</w:t>
      </w:r>
      <w:r w:rsidRPr="00A64E93">
        <w:rPr>
          <w:rFonts w:ascii="Times New Roman" w:hAnsi="Times New Roman" w:cs="Times New Roman"/>
          <w:sz w:val="28"/>
          <w:szCs w:val="28"/>
        </w:rPr>
        <w:t xml:space="preserve">ра, улица, подъезд, лифт, карманная кража, мошенничество, </w:t>
      </w:r>
      <w:r w:rsidRPr="00A64E93">
        <w:rPr>
          <w:rFonts w:ascii="Times New Roman" w:hAnsi="Times New Roman" w:cs="Times New Roman"/>
          <w:i/>
          <w:iCs/>
          <w:sz w:val="28"/>
          <w:szCs w:val="28"/>
        </w:rPr>
        <w:t>самозащита пок</w:t>
      </w:r>
      <w:r w:rsidRPr="00A64E93">
        <w:rPr>
          <w:rFonts w:ascii="Times New Roman" w:hAnsi="Times New Roman" w:cs="Times New Roman"/>
          <w:i/>
          <w:iCs/>
          <w:sz w:val="28"/>
          <w:szCs w:val="28"/>
        </w:rPr>
        <w:t>у</w:t>
      </w:r>
      <w:r w:rsidRPr="00A64E93">
        <w:rPr>
          <w:rFonts w:ascii="Times New Roman" w:hAnsi="Times New Roman" w:cs="Times New Roman"/>
          <w:i/>
          <w:iCs/>
          <w:sz w:val="28"/>
          <w:szCs w:val="28"/>
        </w:rPr>
        <w:t>пателя</w:t>
      </w:r>
      <w:r w:rsidRPr="00A64E93">
        <w:rPr>
          <w:rFonts w:ascii="Times New Roman" w:hAnsi="Times New Roman" w:cs="Times New Roman"/>
          <w:sz w:val="28"/>
          <w:szCs w:val="28"/>
        </w:rPr>
        <w:t xml:space="preserve">). Элементарные способы самозащиты. </w:t>
      </w:r>
      <w:r w:rsidRPr="00A64E93">
        <w:rPr>
          <w:rFonts w:ascii="Times New Roman" w:hAnsi="Times New Roman" w:cs="Times New Roman"/>
          <w:i/>
          <w:iCs/>
          <w:sz w:val="28"/>
          <w:szCs w:val="28"/>
        </w:rPr>
        <w:t>Информационная безопасность подростка.</w:t>
      </w:r>
    </w:p>
    <w:p w:rsidR="007A135B" w:rsidRPr="00A64E93" w:rsidRDefault="007A135B" w:rsidP="00F01C24">
      <w:pPr>
        <w:tabs>
          <w:tab w:val="left" w:pos="426"/>
        </w:tabs>
        <w:spacing w:after="0" w:line="240" w:lineRule="auto"/>
        <w:ind w:left="709"/>
        <w:jc w:val="both"/>
        <w:rPr>
          <w:rFonts w:ascii="Times New Roman" w:hAnsi="Times New Roman" w:cs="Times New Roman"/>
          <w:sz w:val="28"/>
          <w:szCs w:val="28"/>
        </w:rPr>
      </w:pPr>
      <w:r w:rsidRPr="00A64E93">
        <w:rPr>
          <w:rFonts w:ascii="Times New Roman" w:hAnsi="Times New Roman" w:cs="Times New Roman"/>
          <w:b/>
          <w:bCs/>
          <w:sz w:val="28"/>
          <w:szCs w:val="28"/>
        </w:rPr>
        <w:t xml:space="preserve">Защита населения Российской Федерации от чрезвычайных </w:t>
      </w:r>
      <w:r w:rsidRPr="00A64E93">
        <w:rPr>
          <w:rFonts w:ascii="Times New Roman" w:hAnsi="Times New Roman" w:cs="Times New Roman"/>
          <w:b/>
          <w:bCs/>
          <w:sz w:val="28"/>
          <w:szCs w:val="28"/>
          <w:shd w:val="clear" w:color="auto" w:fill="FFFFFF"/>
        </w:rPr>
        <w:t>ситуаций</w:t>
      </w:r>
    </w:p>
    <w:p w:rsidR="007A135B" w:rsidRPr="00A64E93" w:rsidRDefault="007A135B" w:rsidP="00F01C24">
      <w:pPr>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w:t>
      </w:r>
      <w:r w:rsidRPr="00A64E93">
        <w:rPr>
          <w:rFonts w:ascii="Times New Roman" w:hAnsi="Times New Roman" w:cs="Times New Roman"/>
          <w:sz w:val="28"/>
          <w:szCs w:val="28"/>
        </w:rPr>
        <w:t>ь</w:t>
      </w:r>
      <w:r w:rsidRPr="00A64E93">
        <w:rPr>
          <w:rFonts w:ascii="Times New Roman" w:hAnsi="Times New Roman" w:cs="Times New Roman"/>
          <w:sz w:val="28"/>
          <w:szCs w:val="28"/>
        </w:rPr>
        <w:t>ный гололед, метели, снежные заносы, наводнения, половодье, сели, цунами, лесные, торфяные и степные пожары, эпидемии, эпизоотии и эпифитотии). Р</w:t>
      </w:r>
      <w:r w:rsidRPr="00A64E93">
        <w:rPr>
          <w:rFonts w:ascii="Times New Roman" w:hAnsi="Times New Roman" w:cs="Times New Roman"/>
          <w:sz w:val="28"/>
          <w:szCs w:val="28"/>
        </w:rPr>
        <w:t>е</w:t>
      </w:r>
      <w:r w:rsidRPr="00A64E93">
        <w:rPr>
          <w:rFonts w:ascii="Times New Roman" w:hAnsi="Times New Roman" w:cs="Times New Roman"/>
          <w:sz w:val="28"/>
          <w:szCs w:val="28"/>
        </w:rPr>
        <w:t>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w:t>
      </w:r>
      <w:r w:rsidRPr="00A64E93">
        <w:rPr>
          <w:rFonts w:ascii="Times New Roman" w:hAnsi="Times New Roman" w:cs="Times New Roman"/>
          <w:sz w:val="28"/>
          <w:szCs w:val="28"/>
        </w:rPr>
        <w:t>ы</w:t>
      </w:r>
      <w:r w:rsidRPr="00A64E93">
        <w:rPr>
          <w:rFonts w:ascii="Times New Roman" w:hAnsi="Times New Roman" w:cs="Times New Roman"/>
          <w:sz w:val="28"/>
          <w:szCs w:val="28"/>
        </w:rPr>
        <w:t>воопасных, объектах экономики, транспорте, гидротехнических сооружениях). Рекомендации по безопасному поведению. Средства индивидуальной и колле</w:t>
      </w:r>
      <w:r w:rsidRPr="00A64E93">
        <w:rPr>
          <w:rFonts w:ascii="Times New Roman" w:hAnsi="Times New Roman" w:cs="Times New Roman"/>
          <w:sz w:val="28"/>
          <w:szCs w:val="28"/>
        </w:rPr>
        <w:t>к</w:t>
      </w:r>
      <w:r w:rsidRPr="00A64E93">
        <w:rPr>
          <w:rFonts w:ascii="Times New Roman" w:hAnsi="Times New Roman" w:cs="Times New Roman"/>
          <w:sz w:val="28"/>
          <w:szCs w:val="28"/>
        </w:rPr>
        <w:lastRenderedPageBreak/>
        <w:t>тивной защиты. Правила пользования ими. Действия по сигналу «Внимание всем!». Эвакуация населения и правила поведения при эвакуации.</w:t>
      </w:r>
    </w:p>
    <w:p w:rsidR="007A135B" w:rsidRPr="00A64E93" w:rsidRDefault="007A135B" w:rsidP="00F01C24">
      <w:pPr>
        <w:tabs>
          <w:tab w:val="left" w:pos="426"/>
        </w:tabs>
        <w:spacing w:after="0" w:line="240" w:lineRule="auto"/>
        <w:ind w:firstLine="709"/>
        <w:jc w:val="both"/>
        <w:rPr>
          <w:rFonts w:ascii="Times New Roman" w:hAnsi="Times New Roman" w:cs="Times New Roman"/>
          <w:sz w:val="28"/>
          <w:szCs w:val="28"/>
          <w:shd w:val="clear" w:color="auto" w:fill="FFFFFF"/>
        </w:rPr>
      </w:pPr>
      <w:r w:rsidRPr="00A64E93">
        <w:rPr>
          <w:rFonts w:ascii="Times New Roman" w:hAnsi="Times New Roman" w:cs="Times New Roman"/>
          <w:b/>
          <w:bCs/>
          <w:sz w:val="28"/>
          <w:szCs w:val="28"/>
        </w:rPr>
        <w:t>Основы противодействия терроризму, экстремизму и наркотизму в Российской Федерации</w:t>
      </w:r>
    </w:p>
    <w:p w:rsidR="007A135B" w:rsidRPr="00A64E93" w:rsidRDefault="007A135B" w:rsidP="00F01C24">
      <w:pPr>
        <w:tabs>
          <w:tab w:val="left" w:pos="0"/>
        </w:tabs>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 xml:space="preserve">Терроризм, экстремизм, наркотизм - сущность и угрозы безопасности личности и общества. </w:t>
      </w:r>
      <w:r w:rsidRPr="00A64E93">
        <w:rPr>
          <w:rFonts w:ascii="Times New Roman" w:hAnsi="Times New Roman" w:cs="Times New Roman"/>
          <w:i/>
          <w:iCs/>
          <w:sz w:val="28"/>
          <w:szCs w:val="28"/>
        </w:rPr>
        <w:t>Пути и средства вовлечения подростка в террористич</w:t>
      </w:r>
      <w:r w:rsidRPr="00A64E93">
        <w:rPr>
          <w:rFonts w:ascii="Times New Roman" w:hAnsi="Times New Roman" w:cs="Times New Roman"/>
          <w:i/>
          <w:iCs/>
          <w:sz w:val="28"/>
          <w:szCs w:val="28"/>
        </w:rPr>
        <w:t>е</w:t>
      </w:r>
      <w:r w:rsidRPr="00A64E93">
        <w:rPr>
          <w:rFonts w:ascii="Times New Roman" w:hAnsi="Times New Roman" w:cs="Times New Roman"/>
          <w:i/>
          <w:iCs/>
          <w:sz w:val="28"/>
          <w:szCs w:val="28"/>
        </w:rPr>
        <w:t>скую, экстремистскую и наркотическую деятельность. Ответственность несовершеннолетних за правонарушения.</w:t>
      </w:r>
      <w:r w:rsidRPr="00A64E93">
        <w:rPr>
          <w:rFonts w:ascii="Times New Roman" w:hAnsi="Times New Roman" w:cs="Times New Roman"/>
          <w:sz w:val="28"/>
          <w:szCs w:val="28"/>
        </w:rPr>
        <w:t xml:space="preserve"> Личная безопасность при террорист</w:t>
      </w:r>
      <w:r w:rsidRPr="00A64E93">
        <w:rPr>
          <w:rFonts w:ascii="Times New Roman" w:hAnsi="Times New Roman" w:cs="Times New Roman"/>
          <w:sz w:val="28"/>
          <w:szCs w:val="28"/>
        </w:rPr>
        <w:t>и</w:t>
      </w:r>
      <w:r w:rsidRPr="00A64E93">
        <w:rPr>
          <w:rFonts w:ascii="Times New Roman" w:hAnsi="Times New Roman" w:cs="Times New Roman"/>
          <w:sz w:val="28"/>
          <w:szCs w:val="28"/>
        </w:rPr>
        <w:t>ческих актах и при обнаружении неизвестного предмета, возможной угрозе взрыва (при взрыве). Личная безопасность при похищении или захвате в зало</w:t>
      </w:r>
      <w:r w:rsidRPr="00A64E93">
        <w:rPr>
          <w:rFonts w:ascii="Times New Roman" w:hAnsi="Times New Roman" w:cs="Times New Roman"/>
          <w:sz w:val="28"/>
          <w:szCs w:val="28"/>
        </w:rPr>
        <w:t>ж</w:t>
      </w:r>
      <w:r w:rsidRPr="00A64E93">
        <w:rPr>
          <w:rFonts w:ascii="Times New Roman" w:hAnsi="Times New Roman" w:cs="Times New Roman"/>
          <w:sz w:val="28"/>
          <w:szCs w:val="28"/>
        </w:rPr>
        <w:t>ники (попытке похищения) и при проведении мероприятий по освобождению заложников. Личная безопасность при посещении массовых мероприятий.</w:t>
      </w:r>
    </w:p>
    <w:p w:rsidR="007A135B" w:rsidRPr="00A64E93" w:rsidRDefault="007A135B" w:rsidP="00F01C24">
      <w:pPr>
        <w:spacing w:after="0" w:line="240" w:lineRule="auto"/>
        <w:ind w:firstLine="709"/>
        <w:jc w:val="both"/>
        <w:rPr>
          <w:rFonts w:ascii="Times New Roman" w:hAnsi="Times New Roman" w:cs="Times New Roman"/>
          <w:b/>
          <w:bCs/>
          <w:sz w:val="28"/>
          <w:szCs w:val="28"/>
        </w:rPr>
      </w:pPr>
      <w:r w:rsidRPr="00A64E93">
        <w:rPr>
          <w:rFonts w:ascii="Times New Roman" w:hAnsi="Times New Roman" w:cs="Times New Roman"/>
          <w:b/>
          <w:bCs/>
          <w:sz w:val="28"/>
          <w:szCs w:val="28"/>
        </w:rPr>
        <w:t>Основы медицинских знаний и здорового образа жизни</w:t>
      </w:r>
    </w:p>
    <w:p w:rsidR="007A135B" w:rsidRPr="00A64E93" w:rsidRDefault="007A135B" w:rsidP="00F01C24">
      <w:pPr>
        <w:tabs>
          <w:tab w:val="left" w:pos="426"/>
        </w:tabs>
        <w:spacing w:after="0" w:line="240" w:lineRule="auto"/>
        <w:ind w:left="709"/>
        <w:jc w:val="both"/>
        <w:rPr>
          <w:rFonts w:ascii="Times New Roman" w:hAnsi="Times New Roman" w:cs="Times New Roman"/>
          <w:b/>
          <w:bCs/>
          <w:sz w:val="28"/>
          <w:szCs w:val="28"/>
        </w:rPr>
      </w:pPr>
      <w:r w:rsidRPr="00A64E93">
        <w:rPr>
          <w:rFonts w:ascii="Times New Roman" w:hAnsi="Times New Roman" w:cs="Times New Roman"/>
          <w:b/>
          <w:bCs/>
          <w:sz w:val="28"/>
          <w:szCs w:val="28"/>
        </w:rPr>
        <w:t>Основы здорового образа жизни</w:t>
      </w:r>
    </w:p>
    <w:p w:rsidR="007A135B" w:rsidRPr="00A64E93" w:rsidRDefault="007A135B" w:rsidP="00F01C24">
      <w:pPr>
        <w:spacing w:after="0" w:line="240" w:lineRule="auto"/>
        <w:ind w:firstLine="709"/>
        <w:jc w:val="both"/>
        <w:rPr>
          <w:rFonts w:ascii="Times New Roman" w:hAnsi="Times New Roman" w:cs="Times New Roman"/>
          <w:i/>
          <w:iCs/>
          <w:sz w:val="28"/>
          <w:szCs w:val="28"/>
        </w:rPr>
      </w:pPr>
      <w:r w:rsidRPr="00A64E93">
        <w:rPr>
          <w:rFonts w:ascii="Times New Roman" w:hAnsi="Times New Roman" w:cs="Times New Roman"/>
          <w:sz w:val="28"/>
          <w:szCs w:val="28"/>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w:t>
      </w:r>
      <w:r w:rsidRPr="00A64E93">
        <w:rPr>
          <w:rFonts w:ascii="Times New Roman" w:hAnsi="Times New Roman" w:cs="Times New Roman"/>
          <w:sz w:val="28"/>
          <w:szCs w:val="28"/>
        </w:rPr>
        <w:t>о</w:t>
      </w:r>
      <w:r w:rsidRPr="00A64E93">
        <w:rPr>
          <w:rFonts w:ascii="Times New Roman" w:hAnsi="Times New Roman" w:cs="Times New Roman"/>
          <w:sz w:val="28"/>
          <w:szCs w:val="28"/>
        </w:rPr>
        <w:t xml:space="preserve">ров. </w:t>
      </w:r>
      <w:r w:rsidRPr="00A64E93">
        <w:rPr>
          <w:rFonts w:ascii="Times New Roman" w:hAnsi="Times New Roman" w:cs="Times New Roman"/>
          <w:i/>
          <w:iCs/>
          <w:sz w:val="28"/>
          <w:szCs w:val="28"/>
        </w:rPr>
        <w:t>Семья в современном обществе. Права и обязанности супругов. Защита прав ребенка.</w:t>
      </w:r>
    </w:p>
    <w:p w:rsidR="007A135B" w:rsidRPr="00A64E93" w:rsidRDefault="007A135B" w:rsidP="00F01C24">
      <w:pPr>
        <w:tabs>
          <w:tab w:val="left" w:pos="426"/>
        </w:tabs>
        <w:spacing w:after="0" w:line="240" w:lineRule="auto"/>
        <w:ind w:left="709"/>
        <w:jc w:val="both"/>
        <w:rPr>
          <w:rFonts w:ascii="Times New Roman" w:hAnsi="Times New Roman" w:cs="Times New Roman"/>
          <w:b/>
          <w:bCs/>
          <w:sz w:val="28"/>
          <w:szCs w:val="28"/>
        </w:rPr>
      </w:pPr>
      <w:r w:rsidRPr="00A64E93">
        <w:rPr>
          <w:rFonts w:ascii="Times New Roman" w:hAnsi="Times New Roman" w:cs="Times New Roman"/>
          <w:b/>
          <w:bCs/>
          <w:sz w:val="28"/>
          <w:szCs w:val="28"/>
        </w:rPr>
        <w:t>Основы медицинских знаний и оказание первой помощи</w:t>
      </w:r>
    </w:p>
    <w:p w:rsidR="007A135B" w:rsidRPr="00A64E93" w:rsidRDefault="007A135B" w:rsidP="00F01C24">
      <w:pPr>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Основы оказания первой помощи. Первая помощь при наружном и вну</w:t>
      </w:r>
      <w:r w:rsidRPr="00A64E93">
        <w:rPr>
          <w:rFonts w:ascii="Times New Roman" w:hAnsi="Times New Roman" w:cs="Times New Roman"/>
          <w:sz w:val="28"/>
          <w:szCs w:val="28"/>
        </w:rPr>
        <w:t>т</w:t>
      </w:r>
      <w:r w:rsidRPr="00A64E93">
        <w:rPr>
          <w:rFonts w:ascii="Times New Roman" w:hAnsi="Times New Roman" w:cs="Times New Roman"/>
          <w:sz w:val="28"/>
          <w:szCs w:val="28"/>
        </w:rPr>
        <w:t>реннем кровотечении. Извлечение инородного тела из верхних дыхательных п</w:t>
      </w:r>
      <w:r w:rsidRPr="00A64E93">
        <w:rPr>
          <w:rFonts w:ascii="Times New Roman" w:hAnsi="Times New Roman" w:cs="Times New Roman"/>
          <w:sz w:val="28"/>
          <w:szCs w:val="28"/>
        </w:rPr>
        <w:t>у</w:t>
      </w:r>
      <w:r w:rsidRPr="00A64E93">
        <w:rPr>
          <w:rFonts w:ascii="Times New Roman" w:hAnsi="Times New Roman" w:cs="Times New Roman"/>
          <w:sz w:val="28"/>
          <w:szCs w:val="28"/>
        </w:rPr>
        <w:t>тей. Первая помощь при ушибах и растяжениях, вывихах и переломах. Первая помощь при ожогах, отморожениях и общем переохлаждении. Основные неи</w:t>
      </w:r>
      <w:r w:rsidRPr="00A64E93">
        <w:rPr>
          <w:rFonts w:ascii="Times New Roman" w:hAnsi="Times New Roman" w:cs="Times New Roman"/>
          <w:sz w:val="28"/>
          <w:szCs w:val="28"/>
        </w:rPr>
        <w:t>н</w:t>
      </w:r>
      <w:r w:rsidRPr="00A64E93">
        <w:rPr>
          <w:rFonts w:ascii="Times New Roman" w:hAnsi="Times New Roman" w:cs="Times New Roman"/>
          <w:sz w:val="28"/>
          <w:szCs w:val="28"/>
        </w:rPr>
        <w:t>фекционные и инфекционные заболевания, их профилактика. Первая помощь при отравлениях. Первая помощь при тепловом (солнечном) ударе. Первая п</w:t>
      </w:r>
      <w:r w:rsidRPr="00A64E93">
        <w:rPr>
          <w:rFonts w:ascii="Times New Roman" w:hAnsi="Times New Roman" w:cs="Times New Roman"/>
          <w:sz w:val="28"/>
          <w:szCs w:val="28"/>
        </w:rPr>
        <w:t>о</w:t>
      </w:r>
      <w:r w:rsidRPr="00A64E93">
        <w:rPr>
          <w:rFonts w:ascii="Times New Roman" w:hAnsi="Times New Roman" w:cs="Times New Roman"/>
          <w:sz w:val="28"/>
          <w:szCs w:val="28"/>
        </w:rPr>
        <w:t>мощь при укусе насекомых и змей. Первая помощь при остановке сердечной д</w:t>
      </w:r>
      <w:r w:rsidRPr="00A64E93">
        <w:rPr>
          <w:rFonts w:ascii="Times New Roman" w:hAnsi="Times New Roman" w:cs="Times New Roman"/>
          <w:sz w:val="28"/>
          <w:szCs w:val="28"/>
        </w:rPr>
        <w:t>е</w:t>
      </w:r>
      <w:r w:rsidRPr="00A64E93">
        <w:rPr>
          <w:rFonts w:ascii="Times New Roman" w:hAnsi="Times New Roman" w:cs="Times New Roman"/>
          <w:sz w:val="28"/>
          <w:szCs w:val="28"/>
        </w:rPr>
        <w:t>ятельности. Первая помощь при коме Особенности оказания первой помощи при поражении электрическим током.</w:t>
      </w:r>
    </w:p>
    <w:p w:rsidR="009F5CFC" w:rsidRPr="00A64E93" w:rsidRDefault="009F5CFC" w:rsidP="00605E79">
      <w:pPr>
        <w:spacing w:after="0"/>
        <w:rPr>
          <w:rFonts w:ascii="Times New Roman" w:hAnsi="Times New Roman" w:cs="Times New Roman"/>
          <w:b/>
          <w:bCs/>
          <w:sz w:val="28"/>
          <w:szCs w:val="28"/>
        </w:rPr>
      </w:pPr>
    </w:p>
    <w:p w:rsidR="007A135B" w:rsidRPr="00A64E93" w:rsidRDefault="007A135B" w:rsidP="00605E79">
      <w:pPr>
        <w:spacing w:after="0"/>
        <w:rPr>
          <w:rFonts w:ascii="Times New Roman" w:hAnsi="Times New Roman" w:cs="Times New Roman"/>
          <w:b/>
          <w:bCs/>
          <w:sz w:val="28"/>
          <w:szCs w:val="28"/>
        </w:rPr>
      </w:pPr>
      <w:r w:rsidRPr="00A64E93">
        <w:rPr>
          <w:rFonts w:ascii="Times New Roman" w:hAnsi="Times New Roman" w:cs="Times New Roman"/>
          <w:b/>
          <w:bCs/>
          <w:sz w:val="28"/>
          <w:szCs w:val="28"/>
        </w:rPr>
        <w:t>2.2.2.18.Основы духовно – нравственной культуры народов России</w:t>
      </w:r>
    </w:p>
    <w:p w:rsidR="007A135B" w:rsidRPr="00A64E93" w:rsidRDefault="007A135B" w:rsidP="00605E79">
      <w:pPr>
        <w:shd w:val="clear" w:color="auto" w:fill="FFFFFF"/>
        <w:tabs>
          <w:tab w:val="left" w:pos="1438"/>
          <w:tab w:val="left" w:pos="2266"/>
        </w:tabs>
        <w:spacing w:after="0" w:line="240" w:lineRule="auto"/>
        <w:ind w:right="7"/>
        <w:jc w:val="both"/>
        <w:rPr>
          <w:rFonts w:ascii="Times New Roman" w:hAnsi="Times New Roman" w:cs="Times New Roman"/>
          <w:b/>
          <w:bCs/>
          <w:sz w:val="28"/>
          <w:szCs w:val="28"/>
        </w:rPr>
      </w:pPr>
      <w:r w:rsidRPr="00A64E93">
        <w:rPr>
          <w:rFonts w:ascii="Times New Roman" w:hAnsi="Times New Roman" w:cs="Times New Roman"/>
          <w:sz w:val="28"/>
          <w:szCs w:val="28"/>
        </w:rPr>
        <w:t xml:space="preserve">Традиционные религии России </w:t>
      </w:r>
      <w:r w:rsidR="009F5CFC" w:rsidRPr="00A64E93">
        <w:rPr>
          <w:rFonts w:ascii="Times New Roman" w:hAnsi="Times New Roman" w:cs="Times New Roman"/>
          <w:sz w:val="28"/>
          <w:szCs w:val="28"/>
        </w:rPr>
        <w:t>-</w:t>
      </w:r>
      <w:r w:rsidRPr="00A64E93">
        <w:rPr>
          <w:rFonts w:ascii="Times New Roman" w:hAnsi="Times New Roman" w:cs="Times New Roman"/>
          <w:sz w:val="28"/>
          <w:szCs w:val="28"/>
        </w:rPr>
        <w:t xml:space="preserve"> неиссякаемый источник духовного богатства для каждого россиянина.</w:t>
      </w:r>
    </w:p>
    <w:p w:rsidR="007A135B" w:rsidRPr="00A64E93" w:rsidRDefault="007A135B" w:rsidP="00F01C24">
      <w:pPr>
        <w:shd w:val="clear" w:color="auto" w:fill="FFFFFF"/>
        <w:tabs>
          <w:tab w:val="left" w:pos="1438"/>
          <w:tab w:val="left" w:pos="2266"/>
        </w:tabs>
        <w:spacing w:after="0" w:line="240" w:lineRule="auto"/>
        <w:jc w:val="both"/>
        <w:rPr>
          <w:rFonts w:ascii="Times New Roman" w:hAnsi="Times New Roman" w:cs="Times New Roman"/>
          <w:sz w:val="28"/>
          <w:szCs w:val="28"/>
        </w:rPr>
      </w:pPr>
      <w:r w:rsidRPr="00A64E93">
        <w:rPr>
          <w:rFonts w:ascii="Times New Roman" w:hAnsi="Times New Roman" w:cs="Times New Roman"/>
          <w:b/>
          <w:bCs/>
          <w:spacing w:val="-9"/>
          <w:sz w:val="28"/>
          <w:szCs w:val="28"/>
        </w:rPr>
        <w:t>Правосла</w:t>
      </w:r>
      <w:r w:rsidRPr="00A64E93">
        <w:rPr>
          <w:rFonts w:ascii="Times New Roman" w:hAnsi="Times New Roman" w:cs="Times New Roman"/>
          <w:b/>
          <w:bCs/>
          <w:spacing w:val="-10"/>
          <w:sz w:val="28"/>
          <w:szCs w:val="28"/>
        </w:rPr>
        <w:t>вие в Древ</w:t>
      </w:r>
      <w:r w:rsidRPr="00A64E93">
        <w:rPr>
          <w:rFonts w:ascii="Times New Roman" w:hAnsi="Times New Roman" w:cs="Times New Roman"/>
          <w:b/>
          <w:bCs/>
          <w:sz w:val="28"/>
          <w:szCs w:val="28"/>
        </w:rPr>
        <w:t>ней Руси.</w:t>
      </w:r>
    </w:p>
    <w:p w:rsidR="007A135B" w:rsidRPr="00A64E93" w:rsidRDefault="007A135B" w:rsidP="00F01C24">
      <w:pPr>
        <w:shd w:val="clear" w:color="auto" w:fill="FFFFFF"/>
        <w:tabs>
          <w:tab w:val="left" w:pos="1438"/>
          <w:tab w:val="left" w:pos="2266"/>
        </w:tabs>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 xml:space="preserve">Крещение Руси и дохристианские традиции русского народа. Киев </w:t>
      </w:r>
      <w:r w:rsidR="009F5CFC" w:rsidRPr="00A64E93">
        <w:rPr>
          <w:rFonts w:ascii="Times New Roman" w:hAnsi="Times New Roman" w:cs="Times New Roman"/>
          <w:sz w:val="28"/>
          <w:szCs w:val="28"/>
        </w:rPr>
        <w:t>-</w:t>
      </w:r>
      <w:r w:rsidRPr="00A64E93">
        <w:rPr>
          <w:rFonts w:ascii="Times New Roman" w:hAnsi="Times New Roman" w:cs="Times New Roman"/>
          <w:sz w:val="28"/>
          <w:szCs w:val="28"/>
        </w:rPr>
        <w:t xml:space="preserve"> центр пр</w:t>
      </w:r>
      <w:r w:rsidRPr="00A64E93">
        <w:rPr>
          <w:rFonts w:ascii="Times New Roman" w:hAnsi="Times New Roman" w:cs="Times New Roman"/>
          <w:sz w:val="28"/>
          <w:szCs w:val="28"/>
        </w:rPr>
        <w:t>а</w:t>
      </w:r>
      <w:r w:rsidRPr="00A64E93">
        <w:rPr>
          <w:rFonts w:ascii="Times New Roman" w:hAnsi="Times New Roman" w:cs="Times New Roman"/>
          <w:sz w:val="28"/>
          <w:szCs w:val="28"/>
        </w:rPr>
        <w:t>вославия в Древней Руси. Значение Киева для православных России. Русское монашество.  Митрополит Илларион. Антоний и Феодосии  Печерские. Киево-Печерская лавра. Владимир Мономах  —  православный христианин.  «Поуч</w:t>
      </w:r>
      <w:r w:rsidRPr="00A64E93">
        <w:rPr>
          <w:rFonts w:ascii="Times New Roman" w:hAnsi="Times New Roman" w:cs="Times New Roman"/>
          <w:sz w:val="28"/>
          <w:szCs w:val="28"/>
        </w:rPr>
        <w:t>е</w:t>
      </w:r>
      <w:r w:rsidRPr="00A64E93">
        <w:rPr>
          <w:rFonts w:ascii="Times New Roman" w:hAnsi="Times New Roman" w:cs="Times New Roman"/>
          <w:sz w:val="28"/>
          <w:szCs w:val="28"/>
        </w:rPr>
        <w:t>ние»  Мономаха  и его христианский нравственный идеал.</w:t>
      </w:r>
    </w:p>
    <w:p w:rsidR="007A135B" w:rsidRPr="00A64E93" w:rsidRDefault="007A135B" w:rsidP="00F01C24">
      <w:pPr>
        <w:shd w:val="clear" w:color="auto" w:fill="FFFFFF"/>
        <w:spacing w:after="0" w:line="240" w:lineRule="auto"/>
        <w:ind w:right="7" w:firstLine="709"/>
        <w:jc w:val="both"/>
        <w:rPr>
          <w:rFonts w:ascii="Times New Roman" w:hAnsi="Times New Roman" w:cs="Times New Roman"/>
          <w:spacing w:val="-3"/>
          <w:sz w:val="28"/>
          <w:szCs w:val="28"/>
        </w:rPr>
      </w:pPr>
      <w:r w:rsidRPr="00A64E93">
        <w:rPr>
          <w:rFonts w:ascii="Times New Roman" w:hAnsi="Times New Roman" w:cs="Times New Roman"/>
          <w:sz w:val="28"/>
          <w:szCs w:val="28"/>
        </w:rPr>
        <w:t xml:space="preserve">Нашествие на Русь монголов, разорение </w:t>
      </w:r>
      <w:r w:rsidRPr="00A64E93">
        <w:rPr>
          <w:rFonts w:ascii="Times New Roman" w:hAnsi="Times New Roman" w:cs="Times New Roman"/>
          <w:spacing w:val="-2"/>
          <w:sz w:val="28"/>
          <w:szCs w:val="28"/>
        </w:rPr>
        <w:t>Киева и его православных св</w:t>
      </w:r>
      <w:r w:rsidRPr="00A64E93">
        <w:rPr>
          <w:rFonts w:ascii="Times New Roman" w:hAnsi="Times New Roman" w:cs="Times New Roman"/>
          <w:spacing w:val="-2"/>
          <w:sz w:val="28"/>
          <w:szCs w:val="28"/>
        </w:rPr>
        <w:t>я</w:t>
      </w:r>
      <w:r w:rsidRPr="00A64E93">
        <w:rPr>
          <w:rFonts w:ascii="Times New Roman" w:hAnsi="Times New Roman" w:cs="Times New Roman"/>
          <w:spacing w:val="-2"/>
          <w:sz w:val="28"/>
          <w:szCs w:val="28"/>
        </w:rPr>
        <w:t xml:space="preserve">тынь. Перенос митрополичьего престола из Киева во </w:t>
      </w:r>
      <w:r w:rsidRPr="00A64E93">
        <w:rPr>
          <w:rFonts w:ascii="Times New Roman" w:hAnsi="Times New Roman" w:cs="Times New Roman"/>
          <w:spacing w:val="-5"/>
          <w:sz w:val="28"/>
          <w:szCs w:val="28"/>
        </w:rPr>
        <w:t>Владимир, а оттуда в Мос</w:t>
      </w:r>
      <w:r w:rsidRPr="00A64E93">
        <w:rPr>
          <w:rFonts w:ascii="Times New Roman" w:hAnsi="Times New Roman" w:cs="Times New Roman"/>
          <w:spacing w:val="-5"/>
          <w:sz w:val="28"/>
          <w:szCs w:val="28"/>
        </w:rPr>
        <w:t>к</w:t>
      </w:r>
      <w:r w:rsidRPr="00A64E93">
        <w:rPr>
          <w:rFonts w:ascii="Times New Roman" w:hAnsi="Times New Roman" w:cs="Times New Roman"/>
          <w:spacing w:val="-5"/>
          <w:sz w:val="28"/>
          <w:szCs w:val="28"/>
        </w:rPr>
        <w:t>ву. Митрополит</w:t>
      </w:r>
      <w:r w:rsidRPr="00A64E93">
        <w:rPr>
          <w:rFonts w:ascii="Times New Roman" w:hAnsi="Times New Roman" w:cs="Times New Roman"/>
          <w:sz w:val="28"/>
          <w:szCs w:val="28"/>
        </w:rPr>
        <w:t xml:space="preserve"> Петр. Русская Церковь и Золотая Орда. Русская Православная </w:t>
      </w:r>
      <w:r w:rsidRPr="00A64E93">
        <w:rPr>
          <w:rFonts w:ascii="Times New Roman" w:hAnsi="Times New Roman" w:cs="Times New Roman"/>
          <w:sz w:val="28"/>
          <w:szCs w:val="28"/>
        </w:rPr>
        <w:lastRenderedPageBreak/>
        <w:t xml:space="preserve">Церковь — оплот </w:t>
      </w:r>
      <w:r w:rsidRPr="00A64E93">
        <w:rPr>
          <w:rFonts w:ascii="Times New Roman" w:hAnsi="Times New Roman" w:cs="Times New Roman"/>
          <w:spacing w:val="-3"/>
          <w:sz w:val="28"/>
          <w:szCs w:val="28"/>
        </w:rPr>
        <w:t xml:space="preserve">единства русских земель. Помощь Церкви </w:t>
      </w:r>
      <w:r w:rsidRPr="00A64E93">
        <w:rPr>
          <w:rFonts w:ascii="Times New Roman" w:hAnsi="Times New Roman" w:cs="Times New Roman"/>
          <w:sz w:val="28"/>
          <w:szCs w:val="28"/>
        </w:rPr>
        <w:t>московским князьям в укреплении госу</w:t>
      </w:r>
      <w:r w:rsidRPr="00A64E93">
        <w:rPr>
          <w:rFonts w:ascii="Times New Roman" w:hAnsi="Times New Roman" w:cs="Times New Roman"/>
          <w:spacing w:val="-3"/>
          <w:sz w:val="28"/>
          <w:szCs w:val="28"/>
        </w:rPr>
        <w:t>дарства и собирании русских земель.</w:t>
      </w:r>
    </w:p>
    <w:p w:rsidR="007A135B" w:rsidRPr="00A64E93" w:rsidRDefault="007A135B" w:rsidP="00F01C24">
      <w:pPr>
        <w:shd w:val="clear" w:color="auto" w:fill="FFFFFF"/>
        <w:spacing w:after="0" w:line="240" w:lineRule="auto"/>
        <w:jc w:val="both"/>
        <w:rPr>
          <w:rFonts w:ascii="Times New Roman" w:hAnsi="Times New Roman" w:cs="Times New Roman"/>
          <w:spacing w:val="-1"/>
          <w:sz w:val="28"/>
          <w:szCs w:val="28"/>
        </w:rPr>
      </w:pPr>
      <w:r w:rsidRPr="00A64E93">
        <w:rPr>
          <w:rFonts w:ascii="Times New Roman" w:hAnsi="Times New Roman" w:cs="Times New Roman"/>
          <w:b/>
          <w:bCs/>
          <w:sz w:val="28"/>
          <w:szCs w:val="28"/>
        </w:rPr>
        <w:t xml:space="preserve">Заветы </w:t>
      </w:r>
      <w:r w:rsidRPr="00A64E93">
        <w:rPr>
          <w:rFonts w:ascii="Times New Roman" w:hAnsi="Times New Roman" w:cs="Times New Roman"/>
          <w:b/>
          <w:bCs/>
          <w:spacing w:val="-7"/>
          <w:sz w:val="28"/>
          <w:szCs w:val="28"/>
        </w:rPr>
        <w:t xml:space="preserve">оптинских </w:t>
      </w:r>
      <w:r w:rsidRPr="00A64E93">
        <w:rPr>
          <w:rFonts w:ascii="Times New Roman" w:hAnsi="Times New Roman" w:cs="Times New Roman"/>
          <w:b/>
          <w:bCs/>
          <w:sz w:val="28"/>
          <w:szCs w:val="28"/>
        </w:rPr>
        <w:t xml:space="preserve">старцев. </w:t>
      </w:r>
      <w:r w:rsidRPr="00A64E93">
        <w:rPr>
          <w:rFonts w:ascii="Times New Roman" w:hAnsi="Times New Roman" w:cs="Times New Roman"/>
          <w:sz w:val="28"/>
          <w:szCs w:val="28"/>
        </w:rPr>
        <w:t xml:space="preserve">Ликвидация патриаршества при Петре </w:t>
      </w:r>
      <w:r w:rsidRPr="00A64E93">
        <w:rPr>
          <w:rFonts w:ascii="Times New Roman" w:hAnsi="Times New Roman" w:cs="Times New Roman"/>
          <w:sz w:val="28"/>
          <w:szCs w:val="28"/>
          <w:lang w:val="en-US"/>
        </w:rPr>
        <w:t>I</w:t>
      </w:r>
      <w:r w:rsidRPr="00A64E93">
        <w:rPr>
          <w:rFonts w:ascii="Times New Roman" w:hAnsi="Times New Roman" w:cs="Times New Roman"/>
          <w:sz w:val="28"/>
          <w:szCs w:val="28"/>
        </w:rPr>
        <w:t>. Огранич</w:t>
      </w:r>
      <w:r w:rsidRPr="00A64E93">
        <w:rPr>
          <w:rFonts w:ascii="Times New Roman" w:hAnsi="Times New Roman" w:cs="Times New Roman"/>
          <w:sz w:val="28"/>
          <w:szCs w:val="28"/>
        </w:rPr>
        <w:t>е</w:t>
      </w:r>
      <w:r w:rsidRPr="00A64E93">
        <w:rPr>
          <w:rFonts w:ascii="Times New Roman" w:hAnsi="Times New Roman" w:cs="Times New Roman"/>
          <w:sz w:val="28"/>
          <w:szCs w:val="28"/>
        </w:rPr>
        <w:t xml:space="preserve">ние   церковного   землевладения   Екатериной  </w:t>
      </w:r>
      <w:r w:rsidRPr="00A64E93">
        <w:rPr>
          <w:rFonts w:ascii="Times New Roman" w:hAnsi="Times New Roman" w:cs="Times New Roman"/>
          <w:sz w:val="28"/>
          <w:szCs w:val="28"/>
          <w:lang w:val="en-US"/>
        </w:rPr>
        <w:t>II</w:t>
      </w:r>
      <w:r w:rsidRPr="00A64E93">
        <w:rPr>
          <w:rFonts w:ascii="Times New Roman" w:hAnsi="Times New Roman" w:cs="Times New Roman"/>
          <w:sz w:val="28"/>
          <w:szCs w:val="28"/>
        </w:rPr>
        <w:t>. Сохранение  роли христиа</w:t>
      </w:r>
      <w:r w:rsidRPr="00A64E93">
        <w:rPr>
          <w:rFonts w:ascii="Times New Roman" w:hAnsi="Times New Roman" w:cs="Times New Roman"/>
          <w:sz w:val="28"/>
          <w:szCs w:val="28"/>
        </w:rPr>
        <w:t>н</w:t>
      </w:r>
      <w:r w:rsidRPr="00A64E93">
        <w:rPr>
          <w:rFonts w:ascii="Times New Roman" w:hAnsi="Times New Roman" w:cs="Times New Roman"/>
          <w:sz w:val="28"/>
          <w:szCs w:val="28"/>
        </w:rPr>
        <w:t>ства в духовном просвещении народа. Старцы. Амвросий Оптинский и его зав</w:t>
      </w:r>
      <w:r w:rsidRPr="00A64E93">
        <w:rPr>
          <w:rFonts w:ascii="Times New Roman" w:hAnsi="Times New Roman" w:cs="Times New Roman"/>
          <w:sz w:val="28"/>
          <w:szCs w:val="28"/>
        </w:rPr>
        <w:t>е</w:t>
      </w:r>
      <w:r w:rsidRPr="00A64E93">
        <w:rPr>
          <w:rFonts w:ascii="Times New Roman" w:hAnsi="Times New Roman" w:cs="Times New Roman"/>
          <w:sz w:val="28"/>
          <w:szCs w:val="28"/>
        </w:rPr>
        <w:t xml:space="preserve">ты православным христианам. </w:t>
      </w:r>
      <w:r w:rsidRPr="00A64E93">
        <w:rPr>
          <w:rFonts w:ascii="Times New Roman" w:hAnsi="Times New Roman" w:cs="Times New Roman"/>
          <w:spacing w:val="-1"/>
          <w:sz w:val="28"/>
          <w:szCs w:val="28"/>
        </w:rPr>
        <w:t>Заповедь «не судите и не будете судимы».</w:t>
      </w:r>
    </w:p>
    <w:p w:rsidR="007A135B" w:rsidRPr="00A64E93" w:rsidRDefault="007A135B" w:rsidP="00F01C24">
      <w:pPr>
        <w:shd w:val="clear" w:color="auto" w:fill="FFFFFF"/>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Православная Церковь в современной России, ее участие в общественной жизни и проповедь христианской нравственности. Русская Православная Це</w:t>
      </w:r>
      <w:r w:rsidRPr="00A64E93">
        <w:rPr>
          <w:rFonts w:ascii="Times New Roman" w:hAnsi="Times New Roman" w:cs="Times New Roman"/>
          <w:sz w:val="28"/>
          <w:szCs w:val="28"/>
        </w:rPr>
        <w:t>р</w:t>
      </w:r>
      <w:r w:rsidRPr="00A64E93">
        <w:rPr>
          <w:rFonts w:ascii="Times New Roman" w:hAnsi="Times New Roman" w:cs="Times New Roman"/>
          <w:sz w:val="28"/>
          <w:szCs w:val="28"/>
        </w:rPr>
        <w:t>ковь Заграницей и ее воссоединение с РПЦ. Патриарх Кирилл о важности с</w:t>
      </w:r>
      <w:r w:rsidRPr="00A64E93">
        <w:rPr>
          <w:rFonts w:ascii="Times New Roman" w:hAnsi="Times New Roman" w:cs="Times New Roman"/>
          <w:sz w:val="28"/>
          <w:szCs w:val="28"/>
        </w:rPr>
        <w:t>о</w:t>
      </w:r>
      <w:r w:rsidRPr="00A64E93">
        <w:rPr>
          <w:rFonts w:ascii="Times New Roman" w:hAnsi="Times New Roman" w:cs="Times New Roman"/>
          <w:sz w:val="28"/>
          <w:szCs w:val="28"/>
        </w:rPr>
        <w:t>хранения в современном обществе идеалов добра и справедливости. Алексан</w:t>
      </w:r>
      <w:r w:rsidRPr="00A64E93">
        <w:rPr>
          <w:rFonts w:ascii="Times New Roman" w:hAnsi="Times New Roman" w:cs="Times New Roman"/>
          <w:sz w:val="28"/>
          <w:szCs w:val="28"/>
        </w:rPr>
        <w:t>д</w:t>
      </w:r>
      <w:r w:rsidRPr="00A64E93">
        <w:rPr>
          <w:rFonts w:ascii="Times New Roman" w:hAnsi="Times New Roman" w:cs="Times New Roman"/>
          <w:sz w:val="28"/>
          <w:szCs w:val="28"/>
        </w:rPr>
        <w:t>ро-Невский кафедральный собор – главный</w:t>
      </w:r>
      <w:r w:rsidRPr="00A64E93">
        <w:rPr>
          <w:rFonts w:ascii="Times New Roman" w:hAnsi="Times New Roman" w:cs="Times New Roman"/>
          <w:sz w:val="28"/>
          <w:szCs w:val="28"/>
        </w:rPr>
        <w:tab/>
        <w:t xml:space="preserve"> храм Старого Оскола.</w:t>
      </w:r>
    </w:p>
    <w:p w:rsidR="007A135B" w:rsidRPr="00A64E93" w:rsidRDefault="007A135B" w:rsidP="00F01C24">
      <w:pPr>
        <w:shd w:val="clear" w:color="auto" w:fill="FFFFFF"/>
        <w:spacing w:after="0" w:line="240" w:lineRule="auto"/>
        <w:jc w:val="both"/>
        <w:rPr>
          <w:rFonts w:ascii="Times New Roman" w:hAnsi="Times New Roman" w:cs="Times New Roman"/>
          <w:b/>
          <w:bCs/>
          <w:sz w:val="28"/>
          <w:szCs w:val="28"/>
        </w:rPr>
      </w:pPr>
      <w:r w:rsidRPr="00A64E93">
        <w:rPr>
          <w:rFonts w:ascii="Times New Roman" w:hAnsi="Times New Roman" w:cs="Times New Roman"/>
          <w:b/>
          <w:bCs/>
          <w:sz w:val="28"/>
          <w:szCs w:val="28"/>
        </w:rPr>
        <w:t>Дом и се</w:t>
      </w:r>
      <w:r w:rsidRPr="00A64E93">
        <w:rPr>
          <w:rFonts w:ascii="Times New Roman" w:hAnsi="Times New Roman" w:cs="Times New Roman"/>
          <w:b/>
          <w:bCs/>
          <w:spacing w:val="-13"/>
          <w:sz w:val="28"/>
          <w:szCs w:val="28"/>
        </w:rPr>
        <w:t>мья в пра</w:t>
      </w:r>
      <w:r w:rsidRPr="00A64E93">
        <w:rPr>
          <w:rFonts w:ascii="Times New Roman" w:hAnsi="Times New Roman" w:cs="Times New Roman"/>
          <w:b/>
          <w:bCs/>
          <w:sz w:val="28"/>
          <w:szCs w:val="28"/>
        </w:rPr>
        <w:t xml:space="preserve">вославии </w:t>
      </w:r>
    </w:p>
    <w:p w:rsidR="007A135B" w:rsidRPr="00A64E93" w:rsidRDefault="007A135B" w:rsidP="00F01C24">
      <w:pPr>
        <w:shd w:val="clear" w:color="auto" w:fill="FFFFFF"/>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 xml:space="preserve"> Почитание дома у православных. Красный угол и забота о нем хозяев дома. Почитание брака и семьи у православных. Любовь к детям и почитание родит</w:t>
      </w:r>
      <w:r w:rsidRPr="00A64E93">
        <w:rPr>
          <w:rFonts w:ascii="Times New Roman" w:hAnsi="Times New Roman" w:cs="Times New Roman"/>
          <w:sz w:val="28"/>
          <w:szCs w:val="28"/>
        </w:rPr>
        <w:t>е</w:t>
      </w:r>
      <w:r w:rsidRPr="00A64E93">
        <w:rPr>
          <w:rFonts w:ascii="Times New Roman" w:hAnsi="Times New Roman" w:cs="Times New Roman"/>
          <w:sz w:val="28"/>
          <w:szCs w:val="28"/>
        </w:rPr>
        <w:t>лей. Святые Петр и Феврония — образец супружеской верности и покровители семьи и брака. День памяти святых Петра и Февронии — Всероссийский день семьи, любви и верности.</w:t>
      </w:r>
    </w:p>
    <w:p w:rsidR="007A135B" w:rsidRPr="00A64E93" w:rsidRDefault="007A135B" w:rsidP="00F01C24">
      <w:pPr>
        <w:shd w:val="clear" w:color="auto" w:fill="FFFFFF"/>
        <w:spacing w:after="0" w:line="240" w:lineRule="auto"/>
        <w:jc w:val="both"/>
        <w:rPr>
          <w:rFonts w:ascii="Times New Roman" w:hAnsi="Times New Roman" w:cs="Times New Roman"/>
          <w:b/>
          <w:bCs/>
          <w:spacing w:val="-11"/>
          <w:sz w:val="28"/>
          <w:szCs w:val="28"/>
        </w:rPr>
      </w:pPr>
      <w:r w:rsidRPr="00A64E93">
        <w:rPr>
          <w:rFonts w:ascii="Times New Roman" w:hAnsi="Times New Roman" w:cs="Times New Roman"/>
          <w:b/>
          <w:bCs/>
          <w:spacing w:val="-15"/>
          <w:sz w:val="28"/>
          <w:szCs w:val="28"/>
        </w:rPr>
        <w:t>Мусульма</w:t>
      </w:r>
      <w:r w:rsidRPr="00A64E93">
        <w:rPr>
          <w:rFonts w:ascii="Times New Roman" w:hAnsi="Times New Roman" w:cs="Times New Roman"/>
          <w:b/>
          <w:bCs/>
          <w:spacing w:val="-11"/>
          <w:sz w:val="28"/>
          <w:szCs w:val="28"/>
        </w:rPr>
        <w:t>не в Росси</w:t>
      </w:r>
      <w:r w:rsidRPr="00A64E93">
        <w:rPr>
          <w:rFonts w:ascii="Times New Roman" w:hAnsi="Times New Roman" w:cs="Times New Roman"/>
          <w:spacing w:val="-11"/>
          <w:sz w:val="28"/>
          <w:szCs w:val="28"/>
        </w:rPr>
        <w:t xml:space="preserve">и </w:t>
      </w:r>
    </w:p>
    <w:p w:rsidR="007A135B" w:rsidRPr="00A64E93" w:rsidRDefault="007A135B" w:rsidP="00F01C24">
      <w:pPr>
        <w:shd w:val="clear" w:color="auto" w:fill="FFFFFF"/>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Вхождение мусульманских народов в состав России. Терпимость русского пр</w:t>
      </w:r>
      <w:r w:rsidRPr="00A64E93">
        <w:rPr>
          <w:rFonts w:ascii="Times New Roman" w:hAnsi="Times New Roman" w:cs="Times New Roman"/>
          <w:sz w:val="28"/>
          <w:szCs w:val="28"/>
        </w:rPr>
        <w:t>а</w:t>
      </w:r>
      <w:r w:rsidRPr="00A64E93">
        <w:rPr>
          <w:rFonts w:ascii="Times New Roman" w:hAnsi="Times New Roman" w:cs="Times New Roman"/>
          <w:spacing w:val="-1"/>
          <w:sz w:val="28"/>
          <w:szCs w:val="28"/>
        </w:rPr>
        <w:t>вительства по отношению к исламу.</w:t>
      </w:r>
      <w:r w:rsidRPr="00A64E93">
        <w:rPr>
          <w:rFonts w:ascii="Times New Roman" w:hAnsi="Times New Roman" w:cs="Times New Roman"/>
          <w:sz w:val="28"/>
          <w:szCs w:val="28"/>
        </w:rPr>
        <w:t xml:space="preserve"> Появление в России мусульманских ор</w:t>
      </w:r>
      <w:r w:rsidRPr="00A64E93">
        <w:rPr>
          <w:rFonts w:ascii="Times New Roman" w:hAnsi="Times New Roman" w:cs="Times New Roman"/>
          <w:spacing w:val="-1"/>
          <w:sz w:val="28"/>
          <w:szCs w:val="28"/>
        </w:rPr>
        <w:t>ган</w:t>
      </w:r>
      <w:r w:rsidRPr="00A64E93">
        <w:rPr>
          <w:rFonts w:ascii="Times New Roman" w:hAnsi="Times New Roman" w:cs="Times New Roman"/>
          <w:spacing w:val="-1"/>
          <w:sz w:val="28"/>
          <w:szCs w:val="28"/>
        </w:rPr>
        <w:t>и</w:t>
      </w:r>
      <w:r w:rsidRPr="00A64E93">
        <w:rPr>
          <w:rFonts w:ascii="Times New Roman" w:hAnsi="Times New Roman" w:cs="Times New Roman"/>
          <w:spacing w:val="-1"/>
          <w:sz w:val="28"/>
          <w:szCs w:val="28"/>
        </w:rPr>
        <w:t>заций и медресе</w:t>
      </w:r>
      <w:r w:rsidRPr="00A64E93">
        <w:rPr>
          <w:rFonts w:ascii="Times New Roman" w:hAnsi="Times New Roman" w:cs="Times New Roman"/>
          <w:b/>
          <w:bCs/>
          <w:spacing w:val="-1"/>
          <w:sz w:val="28"/>
          <w:szCs w:val="28"/>
        </w:rPr>
        <w:t xml:space="preserve">. </w:t>
      </w:r>
      <w:r w:rsidRPr="00A64E93">
        <w:rPr>
          <w:rFonts w:ascii="Times New Roman" w:hAnsi="Times New Roman" w:cs="Times New Roman"/>
          <w:spacing w:val="-1"/>
          <w:sz w:val="28"/>
          <w:szCs w:val="28"/>
        </w:rPr>
        <w:t>«Союз мусульман».</w:t>
      </w:r>
      <w:r w:rsidRPr="00A64E93">
        <w:rPr>
          <w:rFonts w:ascii="Times New Roman" w:hAnsi="Times New Roman" w:cs="Times New Roman"/>
          <w:sz w:val="28"/>
          <w:szCs w:val="28"/>
        </w:rPr>
        <w:t xml:space="preserve"> Борьба с исламом в СССР.</w:t>
      </w:r>
    </w:p>
    <w:p w:rsidR="007A135B" w:rsidRPr="00A64E93" w:rsidRDefault="007A135B" w:rsidP="00F01C24">
      <w:pPr>
        <w:shd w:val="clear" w:color="auto" w:fill="FFFFFF"/>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Мусульманские народы России. Возрождение ислама в  нашей стране п</w:t>
      </w:r>
      <w:r w:rsidRPr="00A64E93">
        <w:rPr>
          <w:rFonts w:ascii="Times New Roman" w:hAnsi="Times New Roman" w:cs="Times New Roman"/>
          <w:sz w:val="28"/>
          <w:szCs w:val="28"/>
        </w:rPr>
        <w:t>о</w:t>
      </w:r>
      <w:r w:rsidRPr="00A64E93">
        <w:rPr>
          <w:rFonts w:ascii="Times New Roman" w:hAnsi="Times New Roman" w:cs="Times New Roman"/>
          <w:sz w:val="28"/>
          <w:szCs w:val="28"/>
        </w:rPr>
        <w:t>сле 1991 г. Мусульманское религиозное образование. Мусульманские орга</w:t>
      </w:r>
      <w:r w:rsidRPr="00A64E93">
        <w:rPr>
          <w:rFonts w:ascii="Times New Roman" w:hAnsi="Times New Roman" w:cs="Times New Roman"/>
          <w:sz w:val="28"/>
          <w:szCs w:val="28"/>
        </w:rPr>
        <w:softHyphen/>
        <w:t xml:space="preserve">низации в современной России. </w:t>
      </w:r>
    </w:p>
    <w:p w:rsidR="007A135B" w:rsidRPr="00A64E93" w:rsidRDefault="007A135B" w:rsidP="00F01C24">
      <w:pPr>
        <w:shd w:val="clear" w:color="auto" w:fill="FFFFFF"/>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Роль ислама  в  развитии   благотворительности, пропаганде здорового о</w:t>
      </w:r>
      <w:r w:rsidRPr="00A64E93">
        <w:rPr>
          <w:rFonts w:ascii="Times New Roman" w:hAnsi="Times New Roman" w:cs="Times New Roman"/>
          <w:sz w:val="28"/>
          <w:szCs w:val="28"/>
        </w:rPr>
        <w:t>б</w:t>
      </w:r>
      <w:r w:rsidRPr="00A64E93">
        <w:rPr>
          <w:rFonts w:ascii="Times New Roman" w:hAnsi="Times New Roman" w:cs="Times New Roman"/>
          <w:sz w:val="28"/>
          <w:szCs w:val="28"/>
        </w:rPr>
        <w:t>раза жизни,  сохранении  межэтнического  и межконфессионального мира и с</w:t>
      </w:r>
      <w:r w:rsidRPr="00A64E93">
        <w:rPr>
          <w:rFonts w:ascii="Times New Roman" w:hAnsi="Times New Roman" w:cs="Times New Roman"/>
          <w:sz w:val="28"/>
          <w:szCs w:val="28"/>
        </w:rPr>
        <w:t>о</w:t>
      </w:r>
      <w:r w:rsidRPr="00A64E93">
        <w:rPr>
          <w:rFonts w:ascii="Times New Roman" w:hAnsi="Times New Roman" w:cs="Times New Roman"/>
          <w:sz w:val="28"/>
          <w:szCs w:val="28"/>
        </w:rPr>
        <w:t>гласия в российском обществе.</w:t>
      </w:r>
    </w:p>
    <w:p w:rsidR="007A135B" w:rsidRPr="00A64E93" w:rsidRDefault="007A135B" w:rsidP="00F01C24">
      <w:pPr>
        <w:shd w:val="clear" w:color="auto" w:fill="FFFFFF"/>
        <w:spacing w:after="0" w:line="240" w:lineRule="auto"/>
        <w:jc w:val="both"/>
        <w:rPr>
          <w:rFonts w:ascii="Times New Roman" w:hAnsi="Times New Roman" w:cs="Times New Roman"/>
          <w:sz w:val="28"/>
          <w:szCs w:val="28"/>
        </w:rPr>
      </w:pPr>
      <w:r w:rsidRPr="00A64E93">
        <w:rPr>
          <w:rFonts w:ascii="Times New Roman" w:hAnsi="Times New Roman" w:cs="Times New Roman"/>
          <w:b/>
          <w:bCs/>
          <w:sz w:val="28"/>
          <w:szCs w:val="28"/>
        </w:rPr>
        <w:t>Дом и семья в исламе</w:t>
      </w:r>
    </w:p>
    <w:p w:rsidR="007A135B" w:rsidRPr="00A64E93" w:rsidRDefault="007A135B" w:rsidP="00F01C24">
      <w:pPr>
        <w:shd w:val="clear" w:color="auto" w:fill="FFFFFF"/>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Семья  — домашняя школа мусульманина.  Почитание родителей в исл</w:t>
      </w:r>
      <w:r w:rsidRPr="00A64E93">
        <w:rPr>
          <w:rFonts w:ascii="Times New Roman" w:hAnsi="Times New Roman" w:cs="Times New Roman"/>
          <w:sz w:val="28"/>
          <w:szCs w:val="28"/>
        </w:rPr>
        <w:t>а</w:t>
      </w:r>
      <w:r w:rsidRPr="00A64E93">
        <w:rPr>
          <w:rFonts w:ascii="Times New Roman" w:hAnsi="Times New Roman" w:cs="Times New Roman"/>
          <w:sz w:val="28"/>
          <w:szCs w:val="28"/>
        </w:rPr>
        <w:t xml:space="preserve">ме. Уважение к матери. Роль отца в мусульманской семье.  Отношения  братьев и сестер.  Родовые отношения  в мусульманских семьях. </w:t>
      </w:r>
    </w:p>
    <w:p w:rsidR="007A135B" w:rsidRPr="00A64E93" w:rsidRDefault="007A135B" w:rsidP="00F01C24">
      <w:pPr>
        <w:shd w:val="clear" w:color="auto" w:fill="FFFFFF"/>
        <w:spacing w:after="0" w:line="240" w:lineRule="auto"/>
        <w:jc w:val="both"/>
        <w:rPr>
          <w:rFonts w:ascii="Times New Roman" w:hAnsi="Times New Roman" w:cs="Times New Roman"/>
          <w:b/>
          <w:bCs/>
          <w:sz w:val="28"/>
          <w:szCs w:val="28"/>
        </w:rPr>
      </w:pPr>
      <w:r w:rsidRPr="00A64E93">
        <w:rPr>
          <w:rFonts w:ascii="Times New Roman" w:hAnsi="Times New Roman" w:cs="Times New Roman"/>
          <w:b/>
          <w:bCs/>
          <w:spacing w:val="-12"/>
          <w:sz w:val="28"/>
          <w:szCs w:val="28"/>
        </w:rPr>
        <w:t xml:space="preserve">Появление и развитие </w:t>
      </w:r>
      <w:r w:rsidRPr="00A64E93">
        <w:rPr>
          <w:rFonts w:ascii="Times New Roman" w:hAnsi="Times New Roman" w:cs="Times New Roman"/>
          <w:b/>
          <w:bCs/>
          <w:sz w:val="28"/>
          <w:szCs w:val="28"/>
        </w:rPr>
        <w:t xml:space="preserve">иудаизма в России </w:t>
      </w:r>
    </w:p>
    <w:p w:rsidR="007A135B" w:rsidRPr="00A64E93" w:rsidRDefault="007A135B" w:rsidP="00F01C24">
      <w:pPr>
        <w:shd w:val="clear" w:color="auto" w:fill="FFFFFF"/>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 xml:space="preserve"> Появление иудейских общин в Древней Руси. Расселение  иудеев  на  западных землях Российской империи. Их отношения с властями. Религиозное образов</w:t>
      </w:r>
      <w:r w:rsidRPr="00A64E93">
        <w:rPr>
          <w:rFonts w:ascii="Times New Roman" w:hAnsi="Times New Roman" w:cs="Times New Roman"/>
          <w:sz w:val="28"/>
          <w:szCs w:val="28"/>
        </w:rPr>
        <w:t>а</w:t>
      </w:r>
      <w:r w:rsidRPr="00A64E93">
        <w:rPr>
          <w:rFonts w:ascii="Times New Roman" w:hAnsi="Times New Roman" w:cs="Times New Roman"/>
          <w:sz w:val="28"/>
          <w:szCs w:val="28"/>
        </w:rPr>
        <w:t>ние у иудеев.</w:t>
      </w:r>
    </w:p>
    <w:p w:rsidR="007A135B" w:rsidRPr="00A64E93" w:rsidRDefault="007A135B" w:rsidP="00F01C24">
      <w:pPr>
        <w:shd w:val="clear" w:color="auto" w:fill="FFFFFF"/>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pacing w:val="-11"/>
          <w:sz w:val="28"/>
          <w:szCs w:val="28"/>
        </w:rPr>
        <w:t xml:space="preserve">Иудаизм  </w:t>
      </w:r>
      <w:r w:rsidRPr="00A64E93">
        <w:rPr>
          <w:rFonts w:ascii="Times New Roman" w:hAnsi="Times New Roman" w:cs="Times New Roman"/>
          <w:sz w:val="28"/>
          <w:szCs w:val="28"/>
        </w:rPr>
        <w:t>СССР. Ограничение иудеев в правах и постепенное  ослабление  этих ограничений. Московская хоральная синагога Революция 1917 г. и отмена ограничений для иудеев. Репрессии против них в СССР. Иудеи Советского С</w:t>
      </w:r>
      <w:r w:rsidRPr="00A64E93">
        <w:rPr>
          <w:rFonts w:ascii="Times New Roman" w:hAnsi="Times New Roman" w:cs="Times New Roman"/>
          <w:sz w:val="28"/>
          <w:szCs w:val="28"/>
        </w:rPr>
        <w:t>о</w:t>
      </w:r>
      <w:r w:rsidRPr="00A64E93">
        <w:rPr>
          <w:rFonts w:ascii="Times New Roman" w:hAnsi="Times New Roman" w:cs="Times New Roman"/>
          <w:sz w:val="28"/>
          <w:szCs w:val="28"/>
        </w:rPr>
        <w:t>юза и Великая Отечественная война. Трагедия Холокоста.</w:t>
      </w:r>
    </w:p>
    <w:p w:rsidR="007A135B" w:rsidRPr="00A64E93" w:rsidRDefault="007A135B" w:rsidP="00F01C24">
      <w:pPr>
        <w:shd w:val="clear" w:color="auto" w:fill="FFFFFF"/>
        <w:spacing w:after="0" w:line="240" w:lineRule="auto"/>
        <w:jc w:val="both"/>
        <w:rPr>
          <w:rFonts w:ascii="Times New Roman" w:hAnsi="Times New Roman" w:cs="Times New Roman"/>
          <w:b/>
          <w:bCs/>
          <w:spacing w:val="-9"/>
          <w:sz w:val="28"/>
          <w:szCs w:val="28"/>
        </w:rPr>
      </w:pPr>
      <w:r w:rsidRPr="00A64E93">
        <w:rPr>
          <w:rFonts w:ascii="Times New Roman" w:hAnsi="Times New Roman" w:cs="Times New Roman"/>
          <w:b/>
          <w:bCs/>
          <w:spacing w:val="-13"/>
          <w:sz w:val="28"/>
          <w:szCs w:val="28"/>
        </w:rPr>
        <w:t xml:space="preserve">Иудаизм в </w:t>
      </w:r>
      <w:r w:rsidRPr="00A64E93">
        <w:rPr>
          <w:rFonts w:ascii="Times New Roman" w:hAnsi="Times New Roman" w:cs="Times New Roman"/>
          <w:b/>
          <w:bCs/>
          <w:spacing w:val="-11"/>
          <w:sz w:val="28"/>
          <w:szCs w:val="28"/>
        </w:rPr>
        <w:t>современ</w:t>
      </w:r>
      <w:r w:rsidRPr="00A64E93">
        <w:rPr>
          <w:rFonts w:ascii="Times New Roman" w:hAnsi="Times New Roman" w:cs="Times New Roman"/>
          <w:b/>
          <w:bCs/>
          <w:spacing w:val="-9"/>
          <w:sz w:val="28"/>
          <w:szCs w:val="28"/>
        </w:rPr>
        <w:t xml:space="preserve">ной России. </w:t>
      </w:r>
    </w:p>
    <w:p w:rsidR="007A135B" w:rsidRPr="00A64E93" w:rsidRDefault="007A135B" w:rsidP="00F01C24">
      <w:pPr>
        <w:shd w:val="clear" w:color="auto" w:fill="FFFFFF"/>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Возрождение  иудаизма  после 1991 г. Современные иудейские организ</w:t>
      </w:r>
      <w:r w:rsidRPr="00A64E93">
        <w:rPr>
          <w:rFonts w:ascii="Times New Roman" w:hAnsi="Times New Roman" w:cs="Times New Roman"/>
          <w:sz w:val="28"/>
          <w:szCs w:val="28"/>
        </w:rPr>
        <w:t>а</w:t>
      </w:r>
      <w:r w:rsidRPr="00A64E93">
        <w:rPr>
          <w:rFonts w:ascii="Times New Roman" w:hAnsi="Times New Roman" w:cs="Times New Roman"/>
          <w:sz w:val="28"/>
          <w:szCs w:val="28"/>
        </w:rPr>
        <w:t>ции России. Роль иудейского  духовенства в утверждении веротерпимости и взаимопонимания различных культур в российском  обществе.</w:t>
      </w:r>
    </w:p>
    <w:p w:rsidR="007A135B" w:rsidRPr="00A64E93" w:rsidRDefault="007A135B" w:rsidP="00F01C24">
      <w:pPr>
        <w:shd w:val="clear" w:color="auto" w:fill="FFFFFF"/>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lastRenderedPageBreak/>
        <w:t xml:space="preserve"> Роль иудаизма в сохранении культуры и традиций еврейского народа. Почитание семьи в иудаизме. Отношение иудеев к браку и семье. Любовь к д</w:t>
      </w:r>
      <w:r w:rsidRPr="00A64E93">
        <w:rPr>
          <w:rFonts w:ascii="Times New Roman" w:hAnsi="Times New Roman" w:cs="Times New Roman"/>
          <w:sz w:val="28"/>
          <w:szCs w:val="28"/>
        </w:rPr>
        <w:t>е</w:t>
      </w:r>
      <w:r w:rsidRPr="00A64E93">
        <w:rPr>
          <w:rFonts w:ascii="Times New Roman" w:hAnsi="Times New Roman" w:cs="Times New Roman"/>
          <w:sz w:val="28"/>
          <w:szCs w:val="28"/>
        </w:rPr>
        <w:t>тям и почитание родителей. Взаимная поддержка и помощь в иудейской о</w:t>
      </w:r>
      <w:r w:rsidRPr="00A64E93">
        <w:rPr>
          <w:rFonts w:ascii="Times New Roman" w:hAnsi="Times New Roman" w:cs="Times New Roman"/>
          <w:sz w:val="28"/>
          <w:szCs w:val="28"/>
        </w:rPr>
        <w:t>б</w:t>
      </w:r>
      <w:r w:rsidRPr="00A64E93">
        <w:rPr>
          <w:rFonts w:ascii="Times New Roman" w:hAnsi="Times New Roman" w:cs="Times New Roman"/>
          <w:sz w:val="28"/>
          <w:szCs w:val="28"/>
        </w:rPr>
        <w:t>щине. Милосердие — основная черта иудея.</w:t>
      </w:r>
    </w:p>
    <w:p w:rsidR="007A135B" w:rsidRPr="00A64E93" w:rsidRDefault="007A135B" w:rsidP="00F01C24">
      <w:pPr>
        <w:shd w:val="clear" w:color="auto" w:fill="FFFFFF"/>
        <w:spacing w:after="0" w:line="240" w:lineRule="auto"/>
        <w:jc w:val="both"/>
        <w:rPr>
          <w:rFonts w:ascii="Times New Roman" w:hAnsi="Times New Roman" w:cs="Times New Roman"/>
          <w:b/>
          <w:bCs/>
          <w:sz w:val="28"/>
          <w:szCs w:val="28"/>
        </w:rPr>
      </w:pPr>
      <w:r w:rsidRPr="00A64E93">
        <w:rPr>
          <w:rFonts w:ascii="Times New Roman" w:hAnsi="Times New Roman" w:cs="Times New Roman"/>
          <w:b/>
          <w:bCs/>
          <w:spacing w:val="-8"/>
          <w:sz w:val="28"/>
          <w:szCs w:val="28"/>
        </w:rPr>
        <w:t xml:space="preserve">Тибетский </w:t>
      </w:r>
      <w:r w:rsidRPr="00A64E93">
        <w:rPr>
          <w:rFonts w:ascii="Times New Roman" w:hAnsi="Times New Roman" w:cs="Times New Roman"/>
          <w:b/>
          <w:bCs/>
          <w:sz w:val="28"/>
          <w:szCs w:val="28"/>
        </w:rPr>
        <w:t xml:space="preserve">буддизм </w:t>
      </w:r>
    </w:p>
    <w:p w:rsidR="007A135B" w:rsidRPr="00A64E93" w:rsidRDefault="007A135B" w:rsidP="00F01C24">
      <w:pPr>
        <w:shd w:val="clear" w:color="auto" w:fill="FFFFFF"/>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 xml:space="preserve"> Тибетский буддизм (школа гэлуг) — направление махаяны. Лама в тибе</w:t>
      </w:r>
      <w:r w:rsidRPr="00A64E93">
        <w:rPr>
          <w:rFonts w:ascii="Times New Roman" w:hAnsi="Times New Roman" w:cs="Times New Roman"/>
          <w:sz w:val="28"/>
          <w:szCs w:val="28"/>
        </w:rPr>
        <w:t>т</w:t>
      </w:r>
      <w:r w:rsidRPr="00A64E93">
        <w:rPr>
          <w:rFonts w:ascii="Times New Roman" w:hAnsi="Times New Roman" w:cs="Times New Roman"/>
          <w:sz w:val="28"/>
          <w:szCs w:val="28"/>
        </w:rPr>
        <w:t>ском буддизме. Далай-лама — духовный лидер буддистов Тибета.</w:t>
      </w:r>
    </w:p>
    <w:p w:rsidR="007A135B" w:rsidRPr="00A64E93" w:rsidRDefault="007A135B" w:rsidP="00F01C24">
      <w:pPr>
        <w:shd w:val="clear" w:color="auto" w:fill="FFFFFF"/>
        <w:spacing w:after="0" w:line="240" w:lineRule="auto"/>
        <w:ind w:firstLine="709"/>
        <w:jc w:val="both"/>
        <w:rPr>
          <w:rFonts w:ascii="Times New Roman" w:hAnsi="Times New Roman" w:cs="Times New Roman"/>
          <w:spacing w:val="-3"/>
          <w:sz w:val="28"/>
          <w:szCs w:val="28"/>
        </w:rPr>
      </w:pPr>
      <w:r w:rsidRPr="00A64E93">
        <w:rPr>
          <w:rFonts w:ascii="Times New Roman" w:hAnsi="Times New Roman" w:cs="Times New Roman"/>
          <w:sz w:val="28"/>
          <w:szCs w:val="28"/>
        </w:rPr>
        <w:t>Распространение тибетского буддизма в России. Принятие буддизма ка</w:t>
      </w:r>
      <w:r w:rsidRPr="00A64E93">
        <w:rPr>
          <w:rFonts w:ascii="Times New Roman" w:hAnsi="Times New Roman" w:cs="Times New Roman"/>
          <w:sz w:val="28"/>
          <w:szCs w:val="28"/>
        </w:rPr>
        <w:t>л</w:t>
      </w:r>
      <w:r w:rsidRPr="00A64E93">
        <w:rPr>
          <w:rFonts w:ascii="Times New Roman" w:hAnsi="Times New Roman" w:cs="Times New Roman"/>
          <w:sz w:val="28"/>
          <w:szCs w:val="28"/>
        </w:rPr>
        <w:t>мыками. Хурул — буддийский храм у калмыков. Хошеутовский хурул — п</w:t>
      </w:r>
      <w:r w:rsidRPr="00A64E93">
        <w:rPr>
          <w:rFonts w:ascii="Times New Roman" w:hAnsi="Times New Roman" w:cs="Times New Roman"/>
          <w:sz w:val="28"/>
          <w:szCs w:val="28"/>
        </w:rPr>
        <w:t>а</w:t>
      </w:r>
      <w:r w:rsidRPr="00A64E93">
        <w:rPr>
          <w:rFonts w:ascii="Times New Roman" w:hAnsi="Times New Roman" w:cs="Times New Roman"/>
          <w:sz w:val="28"/>
          <w:szCs w:val="28"/>
        </w:rPr>
        <w:t>мятник воинской славы российского народа. Буддизм в Бурятии. Даган — бу</w:t>
      </w:r>
      <w:r w:rsidRPr="00A64E93">
        <w:rPr>
          <w:rFonts w:ascii="Times New Roman" w:hAnsi="Times New Roman" w:cs="Times New Roman"/>
          <w:sz w:val="28"/>
          <w:szCs w:val="28"/>
        </w:rPr>
        <w:t>д</w:t>
      </w:r>
      <w:r w:rsidRPr="00A64E93">
        <w:rPr>
          <w:rFonts w:ascii="Times New Roman" w:hAnsi="Times New Roman" w:cs="Times New Roman"/>
          <w:sz w:val="28"/>
          <w:szCs w:val="28"/>
        </w:rPr>
        <w:t xml:space="preserve">дийский храм у бурят. Дацан — буддийский монастырь </w:t>
      </w:r>
      <w:r w:rsidRPr="00A64E93">
        <w:rPr>
          <w:rFonts w:ascii="Times New Roman" w:hAnsi="Times New Roman" w:cs="Times New Roman"/>
          <w:spacing w:val="-2"/>
          <w:sz w:val="28"/>
          <w:szCs w:val="28"/>
        </w:rPr>
        <w:t>у бурят. Буддизм в Туве. Хурэ — буддий</w:t>
      </w:r>
      <w:r w:rsidRPr="00A64E93">
        <w:rPr>
          <w:rFonts w:ascii="Times New Roman" w:hAnsi="Times New Roman" w:cs="Times New Roman"/>
          <w:sz w:val="28"/>
          <w:szCs w:val="28"/>
        </w:rPr>
        <w:t xml:space="preserve">ский храм тувинцев. Агван Доржиев — </w:t>
      </w:r>
      <w:r w:rsidRPr="00A64E93">
        <w:rPr>
          <w:rFonts w:ascii="Times New Roman" w:hAnsi="Times New Roman" w:cs="Times New Roman"/>
          <w:spacing w:val="-3"/>
          <w:sz w:val="28"/>
          <w:szCs w:val="28"/>
        </w:rPr>
        <w:t>выдающийся лидер ро</w:t>
      </w:r>
      <w:r w:rsidRPr="00A64E93">
        <w:rPr>
          <w:rFonts w:ascii="Times New Roman" w:hAnsi="Times New Roman" w:cs="Times New Roman"/>
          <w:spacing w:val="-3"/>
          <w:sz w:val="28"/>
          <w:szCs w:val="28"/>
        </w:rPr>
        <w:t>с</w:t>
      </w:r>
      <w:r w:rsidRPr="00A64E93">
        <w:rPr>
          <w:rFonts w:ascii="Times New Roman" w:hAnsi="Times New Roman" w:cs="Times New Roman"/>
          <w:spacing w:val="-3"/>
          <w:sz w:val="28"/>
          <w:szCs w:val="28"/>
        </w:rPr>
        <w:t>сийских буддистов.</w:t>
      </w:r>
    </w:p>
    <w:p w:rsidR="007A135B" w:rsidRPr="00A64E93" w:rsidRDefault="007A135B" w:rsidP="00F01C24">
      <w:pPr>
        <w:shd w:val="clear" w:color="auto" w:fill="FFFFFF"/>
        <w:spacing w:after="0" w:line="240" w:lineRule="auto"/>
        <w:jc w:val="both"/>
        <w:rPr>
          <w:rFonts w:ascii="Times New Roman" w:hAnsi="Times New Roman" w:cs="Times New Roman"/>
          <w:b/>
          <w:bCs/>
          <w:sz w:val="28"/>
          <w:szCs w:val="28"/>
        </w:rPr>
      </w:pPr>
      <w:r w:rsidRPr="00A64E93">
        <w:rPr>
          <w:rFonts w:ascii="Times New Roman" w:hAnsi="Times New Roman" w:cs="Times New Roman"/>
          <w:b/>
          <w:bCs/>
          <w:spacing w:val="-13"/>
          <w:sz w:val="28"/>
          <w:szCs w:val="28"/>
        </w:rPr>
        <w:t xml:space="preserve">Буддизм  в </w:t>
      </w:r>
      <w:r w:rsidRPr="00A64E93">
        <w:rPr>
          <w:rFonts w:ascii="Times New Roman" w:hAnsi="Times New Roman" w:cs="Times New Roman"/>
          <w:b/>
          <w:bCs/>
          <w:sz w:val="28"/>
          <w:szCs w:val="28"/>
        </w:rPr>
        <w:t xml:space="preserve">СССР </w:t>
      </w:r>
    </w:p>
    <w:p w:rsidR="007A135B" w:rsidRPr="00A64E93" w:rsidRDefault="007A135B" w:rsidP="00F01C24">
      <w:pPr>
        <w:shd w:val="clear" w:color="auto" w:fill="FFFFFF"/>
        <w:spacing w:after="0" w:line="240" w:lineRule="auto"/>
        <w:ind w:firstLine="709"/>
        <w:jc w:val="both"/>
        <w:rPr>
          <w:rFonts w:ascii="Times New Roman" w:hAnsi="Times New Roman" w:cs="Times New Roman"/>
          <w:spacing w:val="-2"/>
          <w:sz w:val="28"/>
          <w:szCs w:val="28"/>
        </w:rPr>
      </w:pPr>
      <w:r w:rsidRPr="00A64E93">
        <w:rPr>
          <w:rFonts w:ascii="Times New Roman" w:hAnsi="Times New Roman" w:cs="Times New Roman"/>
          <w:sz w:val="28"/>
          <w:szCs w:val="28"/>
        </w:rPr>
        <w:t xml:space="preserve"> Революция 1917 г. и реформы россий</w:t>
      </w:r>
      <w:r w:rsidRPr="00A64E93">
        <w:rPr>
          <w:rFonts w:ascii="Times New Roman" w:hAnsi="Times New Roman" w:cs="Times New Roman"/>
          <w:spacing w:val="-2"/>
          <w:sz w:val="28"/>
          <w:szCs w:val="28"/>
        </w:rPr>
        <w:t>ских буддистов во главе с Агваном.</w:t>
      </w:r>
    </w:p>
    <w:p w:rsidR="007A135B" w:rsidRPr="00A64E93" w:rsidRDefault="007A135B" w:rsidP="00F01C24">
      <w:pPr>
        <w:shd w:val="clear" w:color="auto" w:fill="FFFFFF"/>
        <w:tabs>
          <w:tab w:val="left" w:pos="638"/>
          <w:tab w:val="left" w:pos="1080"/>
        </w:tabs>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Доржиевым. Гонения на буддизм в СССР. Патриотическая позиция ро</w:t>
      </w:r>
      <w:r w:rsidRPr="00A64E93">
        <w:rPr>
          <w:rFonts w:ascii="Times New Roman" w:hAnsi="Times New Roman" w:cs="Times New Roman"/>
          <w:sz w:val="28"/>
          <w:szCs w:val="28"/>
        </w:rPr>
        <w:t>с</w:t>
      </w:r>
      <w:r w:rsidRPr="00A64E93">
        <w:rPr>
          <w:rFonts w:ascii="Times New Roman" w:hAnsi="Times New Roman" w:cs="Times New Roman"/>
          <w:sz w:val="28"/>
          <w:szCs w:val="28"/>
        </w:rPr>
        <w:t>сийских буддистов в годы Великой Отечественной войны.</w:t>
      </w:r>
    </w:p>
    <w:p w:rsidR="007A135B" w:rsidRPr="00A64E93" w:rsidRDefault="007A135B" w:rsidP="00F01C24">
      <w:pPr>
        <w:shd w:val="clear" w:color="auto" w:fill="FFFFFF"/>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Современные буддийские организации России. Роль российских будд</w:t>
      </w:r>
      <w:r w:rsidRPr="00A64E93">
        <w:rPr>
          <w:rFonts w:ascii="Times New Roman" w:hAnsi="Times New Roman" w:cs="Times New Roman"/>
          <w:sz w:val="28"/>
          <w:szCs w:val="28"/>
        </w:rPr>
        <w:t>и</w:t>
      </w:r>
      <w:r w:rsidRPr="00A64E93">
        <w:rPr>
          <w:rFonts w:ascii="Times New Roman" w:hAnsi="Times New Roman" w:cs="Times New Roman"/>
          <w:sz w:val="28"/>
          <w:szCs w:val="28"/>
        </w:rPr>
        <w:t>стов в утверждении в российском обществе добросердечия, милосердия и  лю</w:t>
      </w:r>
      <w:r w:rsidRPr="00A64E93">
        <w:rPr>
          <w:rFonts w:ascii="Times New Roman" w:hAnsi="Times New Roman" w:cs="Times New Roman"/>
          <w:sz w:val="28"/>
          <w:szCs w:val="28"/>
        </w:rPr>
        <w:t>б</w:t>
      </w:r>
      <w:r w:rsidRPr="00A64E93">
        <w:rPr>
          <w:rFonts w:ascii="Times New Roman" w:hAnsi="Times New Roman" w:cs="Times New Roman"/>
          <w:sz w:val="28"/>
          <w:szCs w:val="28"/>
        </w:rPr>
        <w:t>ви к ближнему.</w:t>
      </w:r>
    </w:p>
    <w:p w:rsidR="007A135B" w:rsidRPr="00A64E93" w:rsidRDefault="007A135B" w:rsidP="00F01C24">
      <w:pPr>
        <w:shd w:val="clear" w:color="auto" w:fill="FFFFFF"/>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 xml:space="preserve"> Роль буддизма в сохранении и развитии культурных традиции  коренных  народов России. Буддизм и семья. Роль лам у буддистских народов  России.  Б</w:t>
      </w:r>
      <w:r w:rsidRPr="00A64E93">
        <w:rPr>
          <w:rFonts w:ascii="Times New Roman" w:hAnsi="Times New Roman" w:cs="Times New Roman"/>
          <w:sz w:val="28"/>
          <w:szCs w:val="28"/>
        </w:rPr>
        <w:t>е</w:t>
      </w:r>
      <w:r w:rsidRPr="00A64E93">
        <w:rPr>
          <w:rFonts w:ascii="Times New Roman" w:hAnsi="Times New Roman" w:cs="Times New Roman"/>
          <w:sz w:val="28"/>
          <w:szCs w:val="28"/>
        </w:rPr>
        <w:t>лый месяц — важный праздник российских буддистов и связанные с ним об</w:t>
      </w:r>
      <w:r w:rsidRPr="00A64E93">
        <w:rPr>
          <w:rFonts w:ascii="Times New Roman" w:hAnsi="Times New Roman" w:cs="Times New Roman"/>
          <w:sz w:val="28"/>
          <w:szCs w:val="28"/>
        </w:rPr>
        <w:t>ы</w:t>
      </w:r>
      <w:r w:rsidRPr="00A64E93">
        <w:rPr>
          <w:rFonts w:ascii="Times New Roman" w:hAnsi="Times New Roman" w:cs="Times New Roman"/>
          <w:sz w:val="28"/>
          <w:szCs w:val="28"/>
        </w:rPr>
        <w:t>чаи и предания. Обряд сжигания магического конуса — сора. Праздник тысячи лампад в память о Цзонхаве — основателе школы гэлуг. Роль праздника в с</w:t>
      </w:r>
      <w:r w:rsidRPr="00A64E93">
        <w:rPr>
          <w:rFonts w:ascii="Times New Roman" w:hAnsi="Times New Roman" w:cs="Times New Roman"/>
          <w:sz w:val="28"/>
          <w:szCs w:val="28"/>
        </w:rPr>
        <w:t>е</w:t>
      </w:r>
      <w:r w:rsidRPr="00A64E93">
        <w:rPr>
          <w:rFonts w:ascii="Times New Roman" w:hAnsi="Times New Roman" w:cs="Times New Roman"/>
          <w:sz w:val="28"/>
          <w:szCs w:val="28"/>
        </w:rPr>
        <w:t>мейных и народных традициях калмыков, бурят и тувинцев. Цам — праздни</w:t>
      </w:r>
      <w:r w:rsidRPr="00A64E93">
        <w:rPr>
          <w:rFonts w:ascii="Times New Roman" w:hAnsi="Times New Roman" w:cs="Times New Roman"/>
          <w:sz w:val="28"/>
          <w:szCs w:val="28"/>
        </w:rPr>
        <w:t>ч</w:t>
      </w:r>
      <w:r w:rsidRPr="00A64E93">
        <w:rPr>
          <w:rFonts w:ascii="Times New Roman" w:hAnsi="Times New Roman" w:cs="Times New Roman"/>
          <w:sz w:val="28"/>
          <w:szCs w:val="28"/>
        </w:rPr>
        <w:t>ная мистерия.</w:t>
      </w:r>
    </w:p>
    <w:p w:rsidR="007A135B" w:rsidRPr="00A64E93" w:rsidRDefault="007A135B" w:rsidP="00F01C24">
      <w:pPr>
        <w:shd w:val="clear" w:color="auto" w:fill="FFFFFF"/>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Роль традиционных религий России в утверждении в нашей стране идеалов добросердечия,  справедливости,   правды, мира и согласия, любви к ближнему, уважения к семье, патриотизма, верности долгу и дружбе.</w:t>
      </w:r>
    </w:p>
    <w:p w:rsidR="007A135B" w:rsidRPr="00A64E93" w:rsidRDefault="007A135B" w:rsidP="004E5C48">
      <w:pPr>
        <w:pStyle w:val="Default"/>
        <w:jc w:val="both"/>
        <w:rPr>
          <w:b/>
          <w:bCs/>
          <w:sz w:val="28"/>
          <w:szCs w:val="28"/>
        </w:rPr>
      </w:pPr>
    </w:p>
    <w:p w:rsidR="007A135B" w:rsidRPr="00A64E93" w:rsidRDefault="007A135B" w:rsidP="004E5C48">
      <w:pPr>
        <w:pStyle w:val="Default"/>
        <w:jc w:val="both"/>
        <w:rPr>
          <w:b/>
          <w:bCs/>
          <w:sz w:val="28"/>
          <w:szCs w:val="28"/>
        </w:rPr>
      </w:pPr>
      <w:r w:rsidRPr="00A64E93">
        <w:rPr>
          <w:b/>
          <w:bCs/>
          <w:sz w:val="28"/>
          <w:szCs w:val="28"/>
        </w:rPr>
        <w:t>Список рабочих программ для учащихся 5 классов, осваивающих образ</w:t>
      </w:r>
      <w:r w:rsidRPr="00A64E93">
        <w:rPr>
          <w:b/>
          <w:bCs/>
          <w:sz w:val="28"/>
          <w:szCs w:val="28"/>
        </w:rPr>
        <w:t>о</w:t>
      </w:r>
      <w:r w:rsidRPr="00A64E93">
        <w:rPr>
          <w:b/>
          <w:bCs/>
          <w:sz w:val="28"/>
          <w:szCs w:val="28"/>
        </w:rPr>
        <w:t>вательную программу основного общего образования в соответствии с Ф</w:t>
      </w:r>
      <w:r w:rsidRPr="00A64E93">
        <w:rPr>
          <w:b/>
          <w:bCs/>
          <w:sz w:val="28"/>
          <w:szCs w:val="28"/>
        </w:rPr>
        <w:t>е</w:t>
      </w:r>
      <w:r w:rsidRPr="00A64E93">
        <w:rPr>
          <w:b/>
          <w:bCs/>
          <w:sz w:val="28"/>
          <w:szCs w:val="28"/>
        </w:rPr>
        <w:t xml:space="preserve">деральным государственным образовательным стандартом, утвержденным приказом Министерством образования и науки Российской Федерации от 17.12.2010 № 1897 (ред. от </w:t>
      </w:r>
      <w:r w:rsidR="005F528C" w:rsidRPr="00A64E93">
        <w:rPr>
          <w:b/>
          <w:bCs/>
          <w:sz w:val="28"/>
          <w:szCs w:val="28"/>
        </w:rPr>
        <w:t>30.12.2015</w:t>
      </w:r>
      <w:r w:rsidRPr="00A64E93">
        <w:rPr>
          <w:b/>
          <w:bCs/>
          <w:sz w:val="28"/>
          <w:szCs w:val="28"/>
        </w:rPr>
        <w:t>), на 2015-2016 учебный год</w:t>
      </w:r>
      <w:r w:rsidR="00F074AB" w:rsidRPr="00A64E93">
        <w:rPr>
          <w:b/>
          <w:bCs/>
          <w:sz w:val="28"/>
          <w:szCs w:val="28"/>
        </w:rPr>
        <w:t xml:space="preserve"> (прилож</w:t>
      </w:r>
      <w:r w:rsidR="00F074AB" w:rsidRPr="00A64E93">
        <w:rPr>
          <w:b/>
          <w:bCs/>
          <w:sz w:val="28"/>
          <w:szCs w:val="28"/>
        </w:rPr>
        <w:t>е</w:t>
      </w:r>
      <w:r w:rsidR="00F074AB" w:rsidRPr="00A64E93">
        <w:rPr>
          <w:b/>
          <w:bCs/>
          <w:sz w:val="28"/>
          <w:szCs w:val="28"/>
        </w:rPr>
        <w:t>ния)</w:t>
      </w:r>
    </w:p>
    <w:p w:rsidR="005F528C" w:rsidRPr="00A64E93" w:rsidRDefault="005F528C" w:rsidP="005F528C">
      <w:pPr>
        <w:spacing w:after="0"/>
        <w:jc w:val="center"/>
        <w:rPr>
          <w:rFonts w:ascii="Times New Roman" w:hAnsi="Times New Roman" w:cs="Times New Roman"/>
          <w:sz w:val="28"/>
          <w:szCs w:val="28"/>
        </w:rPr>
      </w:pPr>
      <w:r w:rsidRPr="00A64E93">
        <w:rPr>
          <w:rFonts w:ascii="Times New Roman" w:hAnsi="Times New Roman" w:cs="Times New Roman"/>
          <w:b/>
          <w:sz w:val="28"/>
          <w:szCs w:val="28"/>
        </w:rPr>
        <w:t xml:space="preserve"> </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4111"/>
        <w:gridCol w:w="2410"/>
        <w:gridCol w:w="2693"/>
      </w:tblGrid>
      <w:tr w:rsidR="006B5CCD" w:rsidRPr="00A64E93" w:rsidTr="00E63D34">
        <w:tc>
          <w:tcPr>
            <w:tcW w:w="817" w:type="dxa"/>
            <w:shd w:val="clear" w:color="auto" w:fill="auto"/>
          </w:tcPr>
          <w:p w:rsidR="005F528C" w:rsidRPr="00A64E93" w:rsidRDefault="005F528C" w:rsidP="006B5CCD">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w:t>
            </w:r>
          </w:p>
          <w:p w:rsidR="005F528C" w:rsidRPr="00A64E93" w:rsidRDefault="005F528C" w:rsidP="006B5CCD">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п/п</w:t>
            </w:r>
          </w:p>
        </w:tc>
        <w:tc>
          <w:tcPr>
            <w:tcW w:w="4111" w:type="dxa"/>
            <w:shd w:val="clear" w:color="auto" w:fill="auto"/>
          </w:tcPr>
          <w:p w:rsidR="005F528C" w:rsidRPr="00A64E93" w:rsidRDefault="005F528C" w:rsidP="006B5CCD">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Наименование рабочей пр</w:t>
            </w:r>
            <w:r w:rsidRPr="00A64E93">
              <w:rPr>
                <w:rFonts w:ascii="Times New Roman" w:hAnsi="Times New Roman" w:cs="Times New Roman"/>
                <w:sz w:val="28"/>
                <w:szCs w:val="28"/>
              </w:rPr>
              <w:t>о</w:t>
            </w:r>
            <w:r w:rsidRPr="00A64E93">
              <w:rPr>
                <w:rFonts w:ascii="Times New Roman" w:hAnsi="Times New Roman" w:cs="Times New Roman"/>
                <w:sz w:val="28"/>
                <w:szCs w:val="28"/>
              </w:rPr>
              <w:t>граммы</w:t>
            </w:r>
          </w:p>
        </w:tc>
        <w:tc>
          <w:tcPr>
            <w:tcW w:w="2410" w:type="dxa"/>
            <w:shd w:val="clear" w:color="auto" w:fill="auto"/>
          </w:tcPr>
          <w:p w:rsidR="00E63D34" w:rsidRPr="00A64E93" w:rsidRDefault="005F528C" w:rsidP="006B5CCD">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 xml:space="preserve">Класс, в котором реализуется </w:t>
            </w:r>
          </w:p>
          <w:p w:rsidR="005F528C" w:rsidRPr="00A64E93" w:rsidRDefault="005F528C" w:rsidP="006B5CCD">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программа</w:t>
            </w:r>
          </w:p>
        </w:tc>
        <w:tc>
          <w:tcPr>
            <w:tcW w:w="2693" w:type="dxa"/>
            <w:shd w:val="clear" w:color="auto" w:fill="auto"/>
          </w:tcPr>
          <w:p w:rsidR="005F528C" w:rsidRPr="00A64E93" w:rsidRDefault="005F528C" w:rsidP="006B5CCD">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ФИО педагога, ре</w:t>
            </w:r>
            <w:r w:rsidRPr="00A64E93">
              <w:rPr>
                <w:rFonts w:ascii="Times New Roman" w:hAnsi="Times New Roman" w:cs="Times New Roman"/>
                <w:sz w:val="28"/>
                <w:szCs w:val="28"/>
              </w:rPr>
              <w:t>а</w:t>
            </w:r>
            <w:r w:rsidRPr="00A64E93">
              <w:rPr>
                <w:rFonts w:ascii="Times New Roman" w:hAnsi="Times New Roman" w:cs="Times New Roman"/>
                <w:sz w:val="28"/>
                <w:szCs w:val="28"/>
              </w:rPr>
              <w:t>лизующего рабочую программу</w:t>
            </w:r>
          </w:p>
        </w:tc>
      </w:tr>
      <w:tr w:rsidR="006B5CCD" w:rsidRPr="00A64E93" w:rsidTr="00E63D34">
        <w:tc>
          <w:tcPr>
            <w:tcW w:w="817" w:type="dxa"/>
            <w:shd w:val="clear" w:color="auto" w:fill="auto"/>
          </w:tcPr>
          <w:p w:rsidR="005F528C" w:rsidRPr="00A64E93" w:rsidRDefault="005F528C" w:rsidP="008E0E0E">
            <w:pPr>
              <w:numPr>
                <w:ilvl w:val="0"/>
                <w:numId w:val="204"/>
              </w:numPr>
              <w:spacing w:after="0" w:line="240" w:lineRule="auto"/>
              <w:contextualSpacing/>
              <w:jc w:val="both"/>
              <w:rPr>
                <w:rFonts w:ascii="Times New Roman" w:hAnsi="Times New Roman" w:cs="Times New Roman"/>
                <w:sz w:val="28"/>
                <w:szCs w:val="28"/>
              </w:rPr>
            </w:pPr>
          </w:p>
        </w:tc>
        <w:tc>
          <w:tcPr>
            <w:tcW w:w="4111" w:type="dxa"/>
            <w:shd w:val="clear" w:color="auto" w:fill="auto"/>
          </w:tcPr>
          <w:p w:rsidR="005F528C" w:rsidRPr="00A64E93" w:rsidRDefault="005F528C" w:rsidP="006B5CCD">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Рабочая программа по русскому языку</w:t>
            </w:r>
          </w:p>
        </w:tc>
        <w:tc>
          <w:tcPr>
            <w:tcW w:w="2410" w:type="dxa"/>
            <w:shd w:val="clear" w:color="auto" w:fill="auto"/>
          </w:tcPr>
          <w:p w:rsidR="005F528C" w:rsidRPr="00A64E93" w:rsidRDefault="005F528C" w:rsidP="006B5CCD">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5АВ</w:t>
            </w:r>
          </w:p>
          <w:p w:rsidR="005F528C" w:rsidRPr="00A64E93" w:rsidRDefault="005F528C" w:rsidP="006B5CCD">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5Б</w:t>
            </w:r>
          </w:p>
        </w:tc>
        <w:tc>
          <w:tcPr>
            <w:tcW w:w="2693" w:type="dxa"/>
            <w:shd w:val="clear" w:color="auto" w:fill="auto"/>
          </w:tcPr>
          <w:p w:rsidR="005F528C" w:rsidRPr="00A64E93" w:rsidRDefault="005F528C" w:rsidP="006B5CCD">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Александрова И.А.</w:t>
            </w:r>
          </w:p>
          <w:p w:rsidR="005F528C" w:rsidRPr="00A64E93" w:rsidRDefault="005F528C" w:rsidP="006B5CCD">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 xml:space="preserve"> ТихонинаЛ. М.</w:t>
            </w:r>
          </w:p>
        </w:tc>
      </w:tr>
      <w:tr w:rsidR="006B5CCD" w:rsidRPr="00A64E93" w:rsidTr="00E63D34">
        <w:tc>
          <w:tcPr>
            <w:tcW w:w="817" w:type="dxa"/>
            <w:shd w:val="clear" w:color="auto" w:fill="auto"/>
          </w:tcPr>
          <w:p w:rsidR="005F528C" w:rsidRPr="00A64E93" w:rsidRDefault="005F528C" w:rsidP="008E0E0E">
            <w:pPr>
              <w:numPr>
                <w:ilvl w:val="0"/>
                <w:numId w:val="204"/>
              </w:numPr>
              <w:spacing w:after="0" w:line="240" w:lineRule="auto"/>
              <w:contextualSpacing/>
              <w:jc w:val="both"/>
              <w:rPr>
                <w:rFonts w:ascii="Times New Roman" w:hAnsi="Times New Roman" w:cs="Times New Roman"/>
                <w:sz w:val="28"/>
                <w:szCs w:val="28"/>
              </w:rPr>
            </w:pPr>
          </w:p>
        </w:tc>
        <w:tc>
          <w:tcPr>
            <w:tcW w:w="4111" w:type="dxa"/>
            <w:shd w:val="clear" w:color="auto" w:fill="auto"/>
          </w:tcPr>
          <w:p w:rsidR="005F528C" w:rsidRPr="00A64E93" w:rsidRDefault="005F528C" w:rsidP="006B5CCD">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Рабочая программа по литер</w:t>
            </w:r>
            <w:r w:rsidRPr="00A64E93">
              <w:rPr>
                <w:rFonts w:ascii="Times New Roman" w:hAnsi="Times New Roman" w:cs="Times New Roman"/>
                <w:sz w:val="28"/>
                <w:szCs w:val="28"/>
              </w:rPr>
              <w:t>а</w:t>
            </w:r>
            <w:r w:rsidRPr="00A64E93">
              <w:rPr>
                <w:rFonts w:ascii="Times New Roman" w:hAnsi="Times New Roman" w:cs="Times New Roman"/>
                <w:sz w:val="28"/>
                <w:szCs w:val="28"/>
              </w:rPr>
              <w:lastRenderedPageBreak/>
              <w:t>туре</w:t>
            </w:r>
          </w:p>
        </w:tc>
        <w:tc>
          <w:tcPr>
            <w:tcW w:w="2410" w:type="dxa"/>
            <w:shd w:val="clear" w:color="auto" w:fill="auto"/>
          </w:tcPr>
          <w:p w:rsidR="005F528C" w:rsidRPr="00A64E93" w:rsidRDefault="005F528C" w:rsidP="006B5CCD">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lastRenderedPageBreak/>
              <w:t>5АВ</w:t>
            </w:r>
          </w:p>
          <w:p w:rsidR="005F528C" w:rsidRPr="00A64E93" w:rsidRDefault="005F528C" w:rsidP="006B5CCD">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lastRenderedPageBreak/>
              <w:t>5Б</w:t>
            </w:r>
          </w:p>
        </w:tc>
        <w:tc>
          <w:tcPr>
            <w:tcW w:w="2693" w:type="dxa"/>
            <w:shd w:val="clear" w:color="auto" w:fill="auto"/>
          </w:tcPr>
          <w:p w:rsidR="005F528C" w:rsidRPr="00A64E93" w:rsidRDefault="005F528C" w:rsidP="006B5CCD">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lastRenderedPageBreak/>
              <w:t>Александрова И.А.</w:t>
            </w:r>
          </w:p>
          <w:p w:rsidR="005F528C" w:rsidRPr="00A64E93" w:rsidRDefault="005F528C" w:rsidP="00C015C1">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lastRenderedPageBreak/>
              <w:t xml:space="preserve"> Тихонина Л.М.</w:t>
            </w:r>
          </w:p>
        </w:tc>
      </w:tr>
      <w:tr w:rsidR="006B5CCD" w:rsidRPr="00A64E93" w:rsidTr="00E63D34">
        <w:trPr>
          <w:trHeight w:val="892"/>
        </w:trPr>
        <w:tc>
          <w:tcPr>
            <w:tcW w:w="817" w:type="dxa"/>
            <w:shd w:val="clear" w:color="auto" w:fill="auto"/>
          </w:tcPr>
          <w:p w:rsidR="005F528C" w:rsidRPr="00A64E93" w:rsidRDefault="005F528C" w:rsidP="008E0E0E">
            <w:pPr>
              <w:numPr>
                <w:ilvl w:val="0"/>
                <w:numId w:val="204"/>
              </w:numPr>
              <w:spacing w:after="0" w:line="240" w:lineRule="auto"/>
              <w:contextualSpacing/>
              <w:jc w:val="both"/>
              <w:rPr>
                <w:rFonts w:ascii="Times New Roman" w:hAnsi="Times New Roman" w:cs="Times New Roman"/>
                <w:sz w:val="28"/>
                <w:szCs w:val="28"/>
              </w:rPr>
            </w:pPr>
          </w:p>
        </w:tc>
        <w:tc>
          <w:tcPr>
            <w:tcW w:w="4111" w:type="dxa"/>
            <w:shd w:val="clear" w:color="auto" w:fill="auto"/>
          </w:tcPr>
          <w:p w:rsidR="005F528C" w:rsidRPr="00A64E93" w:rsidRDefault="005F528C" w:rsidP="006B5CCD">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Рабочая программа по матем</w:t>
            </w:r>
            <w:r w:rsidRPr="00A64E93">
              <w:rPr>
                <w:rFonts w:ascii="Times New Roman" w:hAnsi="Times New Roman" w:cs="Times New Roman"/>
                <w:sz w:val="28"/>
                <w:szCs w:val="28"/>
              </w:rPr>
              <w:t>а</w:t>
            </w:r>
            <w:r w:rsidRPr="00A64E93">
              <w:rPr>
                <w:rFonts w:ascii="Times New Roman" w:hAnsi="Times New Roman" w:cs="Times New Roman"/>
                <w:sz w:val="28"/>
                <w:szCs w:val="28"/>
              </w:rPr>
              <w:t>тике</w:t>
            </w:r>
          </w:p>
        </w:tc>
        <w:tc>
          <w:tcPr>
            <w:tcW w:w="2410" w:type="dxa"/>
            <w:shd w:val="clear" w:color="auto" w:fill="auto"/>
          </w:tcPr>
          <w:p w:rsidR="005F528C" w:rsidRPr="00A64E93" w:rsidRDefault="005F528C" w:rsidP="006B5CCD">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5А</w:t>
            </w:r>
          </w:p>
          <w:p w:rsidR="005F528C" w:rsidRPr="00A64E93" w:rsidRDefault="005F528C" w:rsidP="006B5CCD">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5Б</w:t>
            </w:r>
          </w:p>
          <w:p w:rsidR="005F528C" w:rsidRPr="00A64E93" w:rsidRDefault="005F528C" w:rsidP="006B5CCD">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5В</w:t>
            </w:r>
          </w:p>
        </w:tc>
        <w:tc>
          <w:tcPr>
            <w:tcW w:w="2693" w:type="dxa"/>
            <w:shd w:val="clear" w:color="auto" w:fill="auto"/>
          </w:tcPr>
          <w:p w:rsidR="005F528C" w:rsidRPr="00A64E93" w:rsidRDefault="005F528C" w:rsidP="006B5CCD">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Соломахина Н.Н.</w:t>
            </w:r>
          </w:p>
          <w:p w:rsidR="005F528C" w:rsidRPr="00A64E93" w:rsidRDefault="005F528C" w:rsidP="006B5CCD">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Дятчина Е.Н.</w:t>
            </w:r>
          </w:p>
          <w:p w:rsidR="005F528C" w:rsidRPr="00A64E93" w:rsidRDefault="005F528C" w:rsidP="006B5CCD">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Кулешова  А.С.</w:t>
            </w:r>
          </w:p>
        </w:tc>
      </w:tr>
      <w:tr w:rsidR="006B5CCD" w:rsidRPr="00A64E93" w:rsidTr="00E63D34">
        <w:tc>
          <w:tcPr>
            <w:tcW w:w="817" w:type="dxa"/>
            <w:shd w:val="clear" w:color="auto" w:fill="auto"/>
          </w:tcPr>
          <w:p w:rsidR="005F528C" w:rsidRPr="00A64E93" w:rsidRDefault="005F528C" w:rsidP="008E0E0E">
            <w:pPr>
              <w:numPr>
                <w:ilvl w:val="0"/>
                <w:numId w:val="204"/>
              </w:numPr>
              <w:spacing w:after="0" w:line="240" w:lineRule="auto"/>
              <w:contextualSpacing/>
              <w:jc w:val="both"/>
              <w:rPr>
                <w:rFonts w:ascii="Times New Roman" w:hAnsi="Times New Roman" w:cs="Times New Roman"/>
                <w:sz w:val="28"/>
                <w:szCs w:val="28"/>
              </w:rPr>
            </w:pPr>
          </w:p>
        </w:tc>
        <w:tc>
          <w:tcPr>
            <w:tcW w:w="4111" w:type="dxa"/>
            <w:shd w:val="clear" w:color="auto" w:fill="auto"/>
          </w:tcPr>
          <w:p w:rsidR="005F528C" w:rsidRPr="00A64E93" w:rsidRDefault="005F528C" w:rsidP="006B5CCD">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Рабочая программа по инфо</w:t>
            </w:r>
            <w:r w:rsidRPr="00A64E93">
              <w:rPr>
                <w:rFonts w:ascii="Times New Roman" w:hAnsi="Times New Roman" w:cs="Times New Roman"/>
                <w:sz w:val="28"/>
                <w:szCs w:val="28"/>
              </w:rPr>
              <w:t>р</w:t>
            </w:r>
            <w:r w:rsidRPr="00A64E93">
              <w:rPr>
                <w:rFonts w:ascii="Times New Roman" w:hAnsi="Times New Roman" w:cs="Times New Roman"/>
                <w:sz w:val="28"/>
                <w:szCs w:val="28"/>
              </w:rPr>
              <w:t>матике и ИКТ</w:t>
            </w:r>
          </w:p>
        </w:tc>
        <w:tc>
          <w:tcPr>
            <w:tcW w:w="2410" w:type="dxa"/>
            <w:shd w:val="clear" w:color="auto" w:fill="auto"/>
          </w:tcPr>
          <w:p w:rsidR="005F528C" w:rsidRPr="00A64E93" w:rsidRDefault="005F528C" w:rsidP="006B5CCD">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5АБВ</w:t>
            </w:r>
          </w:p>
        </w:tc>
        <w:tc>
          <w:tcPr>
            <w:tcW w:w="2693" w:type="dxa"/>
            <w:shd w:val="clear" w:color="auto" w:fill="auto"/>
          </w:tcPr>
          <w:p w:rsidR="005F528C" w:rsidRPr="00A64E93" w:rsidRDefault="005F528C" w:rsidP="00C015C1">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Ярикова  А.А.</w:t>
            </w:r>
          </w:p>
        </w:tc>
      </w:tr>
      <w:tr w:rsidR="006B5CCD" w:rsidRPr="00A64E93" w:rsidTr="00E63D34">
        <w:tc>
          <w:tcPr>
            <w:tcW w:w="817" w:type="dxa"/>
            <w:shd w:val="clear" w:color="auto" w:fill="auto"/>
          </w:tcPr>
          <w:p w:rsidR="005F528C" w:rsidRPr="00A64E93" w:rsidRDefault="005F528C" w:rsidP="008E0E0E">
            <w:pPr>
              <w:numPr>
                <w:ilvl w:val="0"/>
                <w:numId w:val="204"/>
              </w:numPr>
              <w:spacing w:after="0" w:line="240" w:lineRule="auto"/>
              <w:contextualSpacing/>
              <w:jc w:val="both"/>
              <w:rPr>
                <w:rFonts w:ascii="Times New Roman" w:hAnsi="Times New Roman" w:cs="Times New Roman"/>
                <w:sz w:val="28"/>
                <w:szCs w:val="28"/>
              </w:rPr>
            </w:pPr>
          </w:p>
        </w:tc>
        <w:tc>
          <w:tcPr>
            <w:tcW w:w="4111" w:type="dxa"/>
            <w:shd w:val="clear" w:color="auto" w:fill="auto"/>
          </w:tcPr>
          <w:p w:rsidR="00E63D34" w:rsidRPr="00A64E93" w:rsidRDefault="005F528C" w:rsidP="00E63D34">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Рабочая программа по биологии</w:t>
            </w:r>
          </w:p>
        </w:tc>
        <w:tc>
          <w:tcPr>
            <w:tcW w:w="2410" w:type="dxa"/>
            <w:shd w:val="clear" w:color="auto" w:fill="auto"/>
          </w:tcPr>
          <w:p w:rsidR="005F528C" w:rsidRPr="00A64E93" w:rsidRDefault="005F528C" w:rsidP="006B5CCD">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5АБВ</w:t>
            </w:r>
          </w:p>
        </w:tc>
        <w:tc>
          <w:tcPr>
            <w:tcW w:w="2693" w:type="dxa"/>
            <w:shd w:val="clear" w:color="auto" w:fill="auto"/>
          </w:tcPr>
          <w:p w:rsidR="005F528C" w:rsidRPr="00A64E93" w:rsidRDefault="00C015C1" w:rsidP="006B5CCD">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Маслакова Д.В.</w:t>
            </w:r>
          </w:p>
        </w:tc>
      </w:tr>
      <w:tr w:rsidR="006B5CCD" w:rsidRPr="00A64E93" w:rsidTr="00E63D34">
        <w:tc>
          <w:tcPr>
            <w:tcW w:w="817" w:type="dxa"/>
            <w:shd w:val="clear" w:color="auto" w:fill="auto"/>
          </w:tcPr>
          <w:p w:rsidR="005F528C" w:rsidRPr="00A64E93" w:rsidRDefault="005F528C" w:rsidP="008E0E0E">
            <w:pPr>
              <w:numPr>
                <w:ilvl w:val="0"/>
                <w:numId w:val="204"/>
              </w:numPr>
              <w:spacing w:after="0" w:line="240" w:lineRule="auto"/>
              <w:contextualSpacing/>
              <w:jc w:val="both"/>
              <w:rPr>
                <w:rFonts w:ascii="Times New Roman" w:hAnsi="Times New Roman" w:cs="Times New Roman"/>
                <w:sz w:val="28"/>
                <w:szCs w:val="28"/>
              </w:rPr>
            </w:pPr>
          </w:p>
        </w:tc>
        <w:tc>
          <w:tcPr>
            <w:tcW w:w="4111" w:type="dxa"/>
            <w:shd w:val="clear" w:color="auto" w:fill="auto"/>
          </w:tcPr>
          <w:p w:rsidR="00E63D34" w:rsidRPr="00A64E93" w:rsidRDefault="005F528C" w:rsidP="00E63D34">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 xml:space="preserve">Рабочие программы по истории </w:t>
            </w:r>
          </w:p>
        </w:tc>
        <w:tc>
          <w:tcPr>
            <w:tcW w:w="2410" w:type="dxa"/>
            <w:shd w:val="clear" w:color="auto" w:fill="auto"/>
          </w:tcPr>
          <w:p w:rsidR="005F528C" w:rsidRPr="00A64E93" w:rsidRDefault="005F528C" w:rsidP="006B5CCD">
            <w:pPr>
              <w:spacing w:after="0" w:line="240" w:lineRule="auto"/>
              <w:jc w:val="center"/>
              <w:rPr>
                <w:rFonts w:cs="Times New Roman"/>
                <w:sz w:val="28"/>
                <w:szCs w:val="28"/>
              </w:rPr>
            </w:pPr>
            <w:r w:rsidRPr="00A64E93">
              <w:rPr>
                <w:rFonts w:ascii="Times New Roman" w:hAnsi="Times New Roman" w:cs="Times New Roman"/>
                <w:sz w:val="28"/>
                <w:szCs w:val="28"/>
              </w:rPr>
              <w:t>5АБВ</w:t>
            </w:r>
          </w:p>
        </w:tc>
        <w:tc>
          <w:tcPr>
            <w:tcW w:w="2693" w:type="dxa"/>
            <w:shd w:val="clear" w:color="auto" w:fill="auto"/>
          </w:tcPr>
          <w:p w:rsidR="005F528C" w:rsidRPr="00A64E93" w:rsidRDefault="005F528C" w:rsidP="00C015C1">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Карих И.А.</w:t>
            </w:r>
          </w:p>
        </w:tc>
      </w:tr>
      <w:tr w:rsidR="00271DE0" w:rsidRPr="00A64E93" w:rsidTr="00E63D34">
        <w:tc>
          <w:tcPr>
            <w:tcW w:w="817" w:type="dxa"/>
            <w:shd w:val="clear" w:color="auto" w:fill="auto"/>
          </w:tcPr>
          <w:p w:rsidR="00271DE0" w:rsidRPr="00A64E93" w:rsidRDefault="00271DE0" w:rsidP="008E0E0E">
            <w:pPr>
              <w:numPr>
                <w:ilvl w:val="0"/>
                <w:numId w:val="204"/>
              </w:numPr>
              <w:spacing w:after="0" w:line="240" w:lineRule="auto"/>
              <w:contextualSpacing/>
              <w:jc w:val="both"/>
              <w:rPr>
                <w:rFonts w:ascii="Times New Roman" w:hAnsi="Times New Roman" w:cs="Times New Roman"/>
                <w:sz w:val="28"/>
                <w:szCs w:val="28"/>
              </w:rPr>
            </w:pPr>
          </w:p>
        </w:tc>
        <w:tc>
          <w:tcPr>
            <w:tcW w:w="4111" w:type="dxa"/>
            <w:shd w:val="clear" w:color="auto" w:fill="auto"/>
          </w:tcPr>
          <w:p w:rsidR="00271DE0" w:rsidRPr="00A64E93" w:rsidRDefault="00271DE0" w:rsidP="00271DE0">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Рабочие программы по общ</w:t>
            </w:r>
            <w:r w:rsidRPr="00A64E93">
              <w:rPr>
                <w:rFonts w:ascii="Times New Roman" w:hAnsi="Times New Roman" w:cs="Times New Roman"/>
                <w:sz w:val="28"/>
                <w:szCs w:val="28"/>
              </w:rPr>
              <w:t>е</w:t>
            </w:r>
            <w:r w:rsidRPr="00A64E93">
              <w:rPr>
                <w:rFonts w:ascii="Times New Roman" w:hAnsi="Times New Roman" w:cs="Times New Roman"/>
                <w:sz w:val="28"/>
                <w:szCs w:val="28"/>
              </w:rPr>
              <w:t>ствознанию</w:t>
            </w:r>
          </w:p>
        </w:tc>
        <w:tc>
          <w:tcPr>
            <w:tcW w:w="2410" w:type="dxa"/>
            <w:shd w:val="clear" w:color="auto" w:fill="auto"/>
          </w:tcPr>
          <w:p w:rsidR="00271DE0" w:rsidRPr="00A64E93" w:rsidRDefault="00271DE0" w:rsidP="00190DCB">
            <w:pPr>
              <w:spacing w:after="0" w:line="240" w:lineRule="auto"/>
              <w:jc w:val="center"/>
              <w:rPr>
                <w:rFonts w:cs="Times New Roman"/>
                <w:sz w:val="28"/>
                <w:szCs w:val="28"/>
              </w:rPr>
            </w:pPr>
            <w:r w:rsidRPr="00A64E93">
              <w:rPr>
                <w:rFonts w:ascii="Times New Roman" w:hAnsi="Times New Roman" w:cs="Times New Roman"/>
                <w:sz w:val="28"/>
                <w:szCs w:val="28"/>
              </w:rPr>
              <w:t>5АБВ</w:t>
            </w:r>
          </w:p>
        </w:tc>
        <w:tc>
          <w:tcPr>
            <w:tcW w:w="2693" w:type="dxa"/>
            <w:shd w:val="clear" w:color="auto" w:fill="auto"/>
          </w:tcPr>
          <w:p w:rsidR="00271DE0" w:rsidRPr="00A64E93" w:rsidRDefault="00271DE0" w:rsidP="00190DCB">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Карих И.А.</w:t>
            </w:r>
          </w:p>
        </w:tc>
      </w:tr>
      <w:tr w:rsidR="00271DE0" w:rsidRPr="00A64E93" w:rsidTr="00E63D34">
        <w:tc>
          <w:tcPr>
            <w:tcW w:w="817" w:type="dxa"/>
            <w:shd w:val="clear" w:color="auto" w:fill="auto"/>
          </w:tcPr>
          <w:p w:rsidR="00271DE0" w:rsidRPr="00A64E93" w:rsidRDefault="00271DE0" w:rsidP="008E0E0E">
            <w:pPr>
              <w:numPr>
                <w:ilvl w:val="0"/>
                <w:numId w:val="204"/>
              </w:numPr>
              <w:spacing w:after="0" w:line="240" w:lineRule="auto"/>
              <w:contextualSpacing/>
              <w:jc w:val="both"/>
              <w:rPr>
                <w:rFonts w:ascii="Times New Roman" w:hAnsi="Times New Roman" w:cs="Times New Roman"/>
                <w:sz w:val="28"/>
                <w:szCs w:val="28"/>
              </w:rPr>
            </w:pPr>
          </w:p>
        </w:tc>
        <w:tc>
          <w:tcPr>
            <w:tcW w:w="4111" w:type="dxa"/>
            <w:shd w:val="clear" w:color="auto" w:fill="auto"/>
          </w:tcPr>
          <w:p w:rsidR="00271DE0" w:rsidRPr="00A64E93" w:rsidRDefault="00271DE0" w:rsidP="00271DE0">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Рабочие программы по геогр</w:t>
            </w:r>
            <w:r w:rsidRPr="00A64E93">
              <w:rPr>
                <w:rFonts w:ascii="Times New Roman" w:hAnsi="Times New Roman" w:cs="Times New Roman"/>
                <w:sz w:val="28"/>
                <w:szCs w:val="28"/>
              </w:rPr>
              <w:t>а</w:t>
            </w:r>
            <w:r w:rsidRPr="00A64E93">
              <w:rPr>
                <w:rFonts w:ascii="Times New Roman" w:hAnsi="Times New Roman" w:cs="Times New Roman"/>
                <w:sz w:val="28"/>
                <w:szCs w:val="28"/>
              </w:rPr>
              <w:t>фии</w:t>
            </w:r>
          </w:p>
        </w:tc>
        <w:tc>
          <w:tcPr>
            <w:tcW w:w="2410" w:type="dxa"/>
            <w:shd w:val="clear" w:color="auto" w:fill="auto"/>
          </w:tcPr>
          <w:p w:rsidR="00271DE0" w:rsidRPr="00A64E93" w:rsidRDefault="00271DE0" w:rsidP="00190DCB">
            <w:pPr>
              <w:spacing w:after="0" w:line="240" w:lineRule="auto"/>
              <w:jc w:val="center"/>
              <w:rPr>
                <w:rFonts w:cs="Times New Roman"/>
                <w:sz w:val="28"/>
                <w:szCs w:val="28"/>
              </w:rPr>
            </w:pPr>
            <w:r w:rsidRPr="00A64E93">
              <w:rPr>
                <w:rFonts w:ascii="Times New Roman" w:hAnsi="Times New Roman" w:cs="Times New Roman"/>
                <w:sz w:val="28"/>
                <w:szCs w:val="28"/>
              </w:rPr>
              <w:t>5АБВ</w:t>
            </w:r>
          </w:p>
        </w:tc>
        <w:tc>
          <w:tcPr>
            <w:tcW w:w="2693" w:type="dxa"/>
            <w:shd w:val="clear" w:color="auto" w:fill="auto"/>
          </w:tcPr>
          <w:p w:rsidR="00271DE0" w:rsidRPr="00A64E93" w:rsidRDefault="00271DE0" w:rsidP="00190DCB">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Кузнецов В.В.</w:t>
            </w:r>
          </w:p>
        </w:tc>
      </w:tr>
      <w:tr w:rsidR="00271DE0" w:rsidRPr="00A64E93" w:rsidTr="00E63D34">
        <w:tc>
          <w:tcPr>
            <w:tcW w:w="817" w:type="dxa"/>
            <w:shd w:val="clear" w:color="auto" w:fill="auto"/>
          </w:tcPr>
          <w:p w:rsidR="00271DE0" w:rsidRPr="00A64E93" w:rsidRDefault="00271DE0" w:rsidP="008E0E0E">
            <w:pPr>
              <w:numPr>
                <w:ilvl w:val="0"/>
                <w:numId w:val="204"/>
              </w:numPr>
              <w:spacing w:after="0" w:line="240" w:lineRule="auto"/>
              <w:contextualSpacing/>
              <w:jc w:val="both"/>
              <w:rPr>
                <w:rFonts w:ascii="Times New Roman" w:hAnsi="Times New Roman" w:cs="Times New Roman"/>
                <w:sz w:val="28"/>
                <w:szCs w:val="28"/>
              </w:rPr>
            </w:pPr>
          </w:p>
        </w:tc>
        <w:tc>
          <w:tcPr>
            <w:tcW w:w="4111" w:type="dxa"/>
            <w:shd w:val="clear" w:color="auto" w:fill="auto"/>
          </w:tcPr>
          <w:p w:rsidR="00271DE0" w:rsidRPr="00A64E93" w:rsidRDefault="00271DE0" w:rsidP="006B5CCD">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Рабочая программа по англи</w:t>
            </w:r>
            <w:r w:rsidRPr="00A64E93">
              <w:rPr>
                <w:rFonts w:ascii="Times New Roman" w:hAnsi="Times New Roman" w:cs="Times New Roman"/>
                <w:sz w:val="28"/>
                <w:szCs w:val="28"/>
              </w:rPr>
              <w:t>й</w:t>
            </w:r>
            <w:r w:rsidRPr="00A64E93">
              <w:rPr>
                <w:rFonts w:ascii="Times New Roman" w:hAnsi="Times New Roman" w:cs="Times New Roman"/>
                <w:sz w:val="28"/>
                <w:szCs w:val="28"/>
              </w:rPr>
              <w:t>скому языку</w:t>
            </w:r>
          </w:p>
        </w:tc>
        <w:tc>
          <w:tcPr>
            <w:tcW w:w="2410" w:type="dxa"/>
            <w:shd w:val="clear" w:color="auto" w:fill="auto"/>
          </w:tcPr>
          <w:p w:rsidR="00271DE0" w:rsidRPr="00A64E93" w:rsidRDefault="00271DE0" w:rsidP="006B5CCD">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5АБ</w:t>
            </w:r>
          </w:p>
          <w:p w:rsidR="00271DE0" w:rsidRPr="00A64E93" w:rsidRDefault="00271DE0" w:rsidP="006B5CCD">
            <w:pPr>
              <w:spacing w:after="0" w:line="240" w:lineRule="auto"/>
              <w:jc w:val="center"/>
              <w:rPr>
                <w:rFonts w:cs="Times New Roman"/>
                <w:sz w:val="28"/>
                <w:szCs w:val="28"/>
              </w:rPr>
            </w:pPr>
            <w:r w:rsidRPr="00A64E93">
              <w:rPr>
                <w:rFonts w:ascii="Times New Roman" w:hAnsi="Times New Roman" w:cs="Times New Roman"/>
                <w:sz w:val="28"/>
                <w:szCs w:val="28"/>
              </w:rPr>
              <w:t>5В</w:t>
            </w:r>
          </w:p>
        </w:tc>
        <w:tc>
          <w:tcPr>
            <w:tcW w:w="2693" w:type="dxa"/>
            <w:shd w:val="clear" w:color="auto" w:fill="auto"/>
          </w:tcPr>
          <w:p w:rsidR="00271DE0" w:rsidRPr="00A64E93" w:rsidRDefault="00271DE0" w:rsidP="006B5CCD">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Беляева О.В.</w:t>
            </w:r>
          </w:p>
          <w:p w:rsidR="00271DE0" w:rsidRPr="00A64E93" w:rsidRDefault="00271DE0" w:rsidP="006B5CCD">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Гапонова М.Н.</w:t>
            </w:r>
          </w:p>
        </w:tc>
      </w:tr>
      <w:tr w:rsidR="00271DE0" w:rsidRPr="00A64E93" w:rsidTr="00E63D34">
        <w:tc>
          <w:tcPr>
            <w:tcW w:w="817" w:type="dxa"/>
            <w:shd w:val="clear" w:color="auto" w:fill="auto"/>
          </w:tcPr>
          <w:p w:rsidR="00271DE0" w:rsidRPr="00A64E93" w:rsidRDefault="00271DE0" w:rsidP="008E0E0E">
            <w:pPr>
              <w:numPr>
                <w:ilvl w:val="0"/>
                <w:numId w:val="204"/>
              </w:numPr>
              <w:spacing w:after="0" w:line="240" w:lineRule="auto"/>
              <w:contextualSpacing/>
              <w:jc w:val="both"/>
              <w:rPr>
                <w:rFonts w:ascii="Times New Roman" w:hAnsi="Times New Roman" w:cs="Times New Roman"/>
                <w:sz w:val="28"/>
                <w:szCs w:val="28"/>
              </w:rPr>
            </w:pPr>
          </w:p>
        </w:tc>
        <w:tc>
          <w:tcPr>
            <w:tcW w:w="4111" w:type="dxa"/>
            <w:shd w:val="clear" w:color="auto" w:fill="auto"/>
          </w:tcPr>
          <w:p w:rsidR="00271DE0" w:rsidRPr="00A64E93" w:rsidRDefault="00271DE0" w:rsidP="006B5CCD">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Рабочая программа по музыке</w:t>
            </w:r>
          </w:p>
        </w:tc>
        <w:tc>
          <w:tcPr>
            <w:tcW w:w="2410" w:type="dxa"/>
            <w:shd w:val="clear" w:color="auto" w:fill="auto"/>
          </w:tcPr>
          <w:p w:rsidR="00271DE0" w:rsidRPr="00A64E93" w:rsidRDefault="00271DE0" w:rsidP="006B5CCD">
            <w:pPr>
              <w:spacing w:after="0" w:line="240" w:lineRule="auto"/>
              <w:jc w:val="center"/>
              <w:rPr>
                <w:rFonts w:cs="Times New Roman"/>
                <w:sz w:val="28"/>
                <w:szCs w:val="28"/>
              </w:rPr>
            </w:pPr>
            <w:r w:rsidRPr="00A64E93">
              <w:rPr>
                <w:rFonts w:ascii="Times New Roman" w:hAnsi="Times New Roman" w:cs="Times New Roman"/>
                <w:sz w:val="28"/>
                <w:szCs w:val="28"/>
              </w:rPr>
              <w:t>5АБВ</w:t>
            </w:r>
          </w:p>
        </w:tc>
        <w:tc>
          <w:tcPr>
            <w:tcW w:w="2693" w:type="dxa"/>
            <w:shd w:val="clear" w:color="auto" w:fill="auto"/>
          </w:tcPr>
          <w:p w:rsidR="00271DE0" w:rsidRPr="00A64E93" w:rsidRDefault="00271DE0" w:rsidP="006B5CCD">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Крючкова Л.К.</w:t>
            </w:r>
          </w:p>
        </w:tc>
      </w:tr>
      <w:tr w:rsidR="00271DE0" w:rsidRPr="00A64E93" w:rsidTr="00E63D34">
        <w:tc>
          <w:tcPr>
            <w:tcW w:w="817" w:type="dxa"/>
            <w:shd w:val="clear" w:color="auto" w:fill="auto"/>
          </w:tcPr>
          <w:p w:rsidR="00271DE0" w:rsidRPr="00A64E93" w:rsidRDefault="00271DE0" w:rsidP="008E0E0E">
            <w:pPr>
              <w:numPr>
                <w:ilvl w:val="0"/>
                <w:numId w:val="204"/>
              </w:numPr>
              <w:spacing w:after="0" w:line="240" w:lineRule="auto"/>
              <w:contextualSpacing/>
              <w:jc w:val="both"/>
              <w:rPr>
                <w:rFonts w:ascii="Times New Roman" w:hAnsi="Times New Roman" w:cs="Times New Roman"/>
                <w:sz w:val="28"/>
                <w:szCs w:val="28"/>
              </w:rPr>
            </w:pPr>
          </w:p>
        </w:tc>
        <w:tc>
          <w:tcPr>
            <w:tcW w:w="4111" w:type="dxa"/>
            <w:shd w:val="clear" w:color="auto" w:fill="auto"/>
          </w:tcPr>
          <w:p w:rsidR="00271DE0" w:rsidRPr="00A64E93" w:rsidRDefault="00271DE0" w:rsidP="006B5CCD">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Рабочая программа по курсу «Основы духовно-нравственной культуры народов России»</w:t>
            </w:r>
          </w:p>
        </w:tc>
        <w:tc>
          <w:tcPr>
            <w:tcW w:w="2410" w:type="dxa"/>
            <w:shd w:val="clear" w:color="auto" w:fill="auto"/>
          </w:tcPr>
          <w:p w:rsidR="00271DE0" w:rsidRPr="00A64E93" w:rsidRDefault="00271DE0" w:rsidP="006B5CCD">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5АБВ</w:t>
            </w:r>
          </w:p>
        </w:tc>
        <w:tc>
          <w:tcPr>
            <w:tcW w:w="2693" w:type="dxa"/>
            <w:shd w:val="clear" w:color="auto" w:fill="auto"/>
          </w:tcPr>
          <w:p w:rsidR="00271DE0" w:rsidRPr="00A64E93" w:rsidRDefault="00271DE0" w:rsidP="006B5CCD">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Крючкова Л.К.</w:t>
            </w:r>
          </w:p>
        </w:tc>
      </w:tr>
      <w:tr w:rsidR="00271DE0" w:rsidRPr="00A64E93" w:rsidTr="00E63D34">
        <w:tc>
          <w:tcPr>
            <w:tcW w:w="817" w:type="dxa"/>
            <w:shd w:val="clear" w:color="auto" w:fill="auto"/>
          </w:tcPr>
          <w:p w:rsidR="00271DE0" w:rsidRPr="00A64E93" w:rsidRDefault="00271DE0" w:rsidP="008E0E0E">
            <w:pPr>
              <w:numPr>
                <w:ilvl w:val="0"/>
                <w:numId w:val="204"/>
              </w:numPr>
              <w:spacing w:after="0" w:line="240" w:lineRule="auto"/>
              <w:contextualSpacing/>
              <w:jc w:val="both"/>
              <w:rPr>
                <w:rFonts w:ascii="Times New Roman" w:hAnsi="Times New Roman" w:cs="Times New Roman"/>
                <w:sz w:val="28"/>
                <w:szCs w:val="28"/>
              </w:rPr>
            </w:pPr>
          </w:p>
        </w:tc>
        <w:tc>
          <w:tcPr>
            <w:tcW w:w="4111" w:type="dxa"/>
            <w:shd w:val="clear" w:color="auto" w:fill="auto"/>
          </w:tcPr>
          <w:p w:rsidR="00E63D34" w:rsidRPr="00A64E93" w:rsidRDefault="00271DE0" w:rsidP="00E63D34">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Рабочая программа по ИЗО</w:t>
            </w:r>
          </w:p>
        </w:tc>
        <w:tc>
          <w:tcPr>
            <w:tcW w:w="2410" w:type="dxa"/>
            <w:shd w:val="clear" w:color="auto" w:fill="auto"/>
          </w:tcPr>
          <w:p w:rsidR="00271DE0" w:rsidRPr="00A64E93" w:rsidRDefault="00271DE0" w:rsidP="006B5CCD">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5АБВ</w:t>
            </w:r>
          </w:p>
        </w:tc>
        <w:tc>
          <w:tcPr>
            <w:tcW w:w="2693" w:type="dxa"/>
            <w:shd w:val="clear" w:color="auto" w:fill="auto"/>
          </w:tcPr>
          <w:p w:rsidR="00271DE0" w:rsidRPr="00A64E93" w:rsidRDefault="00271DE0" w:rsidP="006B5CCD">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Лысова Л.А.</w:t>
            </w:r>
          </w:p>
        </w:tc>
      </w:tr>
      <w:tr w:rsidR="00271DE0" w:rsidRPr="00A64E93" w:rsidTr="00E63D34">
        <w:tc>
          <w:tcPr>
            <w:tcW w:w="817" w:type="dxa"/>
            <w:shd w:val="clear" w:color="auto" w:fill="auto"/>
          </w:tcPr>
          <w:p w:rsidR="00271DE0" w:rsidRPr="00A64E93" w:rsidRDefault="00271DE0" w:rsidP="008E0E0E">
            <w:pPr>
              <w:numPr>
                <w:ilvl w:val="0"/>
                <w:numId w:val="204"/>
              </w:numPr>
              <w:spacing w:after="0" w:line="240" w:lineRule="auto"/>
              <w:contextualSpacing/>
              <w:jc w:val="both"/>
              <w:rPr>
                <w:rFonts w:ascii="Times New Roman" w:hAnsi="Times New Roman" w:cs="Times New Roman"/>
                <w:sz w:val="28"/>
                <w:szCs w:val="28"/>
              </w:rPr>
            </w:pPr>
          </w:p>
        </w:tc>
        <w:tc>
          <w:tcPr>
            <w:tcW w:w="4111" w:type="dxa"/>
            <w:shd w:val="clear" w:color="auto" w:fill="auto"/>
          </w:tcPr>
          <w:p w:rsidR="00271DE0" w:rsidRPr="00A64E93" w:rsidRDefault="00271DE0" w:rsidP="006B5CCD">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Рабочая программа по технол</w:t>
            </w:r>
            <w:r w:rsidRPr="00A64E93">
              <w:rPr>
                <w:rFonts w:ascii="Times New Roman" w:hAnsi="Times New Roman" w:cs="Times New Roman"/>
                <w:sz w:val="28"/>
                <w:szCs w:val="28"/>
              </w:rPr>
              <w:t>о</w:t>
            </w:r>
            <w:r w:rsidRPr="00A64E93">
              <w:rPr>
                <w:rFonts w:ascii="Times New Roman" w:hAnsi="Times New Roman" w:cs="Times New Roman"/>
                <w:sz w:val="28"/>
                <w:szCs w:val="28"/>
              </w:rPr>
              <w:t>гии</w:t>
            </w:r>
          </w:p>
        </w:tc>
        <w:tc>
          <w:tcPr>
            <w:tcW w:w="2410" w:type="dxa"/>
            <w:shd w:val="clear" w:color="auto" w:fill="auto"/>
          </w:tcPr>
          <w:p w:rsidR="00271DE0" w:rsidRPr="00A64E93" w:rsidRDefault="00271DE0" w:rsidP="006B5CCD">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5АБВ</w:t>
            </w:r>
          </w:p>
        </w:tc>
        <w:tc>
          <w:tcPr>
            <w:tcW w:w="2693" w:type="dxa"/>
            <w:shd w:val="clear" w:color="auto" w:fill="auto"/>
          </w:tcPr>
          <w:p w:rsidR="00271DE0" w:rsidRPr="00A64E93" w:rsidRDefault="00271DE0" w:rsidP="006B5CCD">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Сотников В.А.</w:t>
            </w:r>
          </w:p>
          <w:p w:rsidR="00271DE0" w:rsidRPr="00A64E93" w:rsidRDefault="00271DE0" w:rsidP="006B5CCD">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ГорсуноваН.А.</w:t>
            </w:r>
          </w:p>
        </w:tc>
      </w:tr>
      <w:tr w:rsidR="00271DE0" w:rsidRPr="00A64E93" w:rsidTr="00E63D34">
        <w:tc>
          <w:tcPr>
            <w:tcW w:w="817" w:type="dxa"/>
            <w:shd w:val="clear" w:color="auto" w:fill="auto"/>
          </w:tcPr>
          <w:p w:rsidR="00271DE0" w:rsidRPr="00A64E93" w:rsidRDefault="00271DE0" w:rsidP="008E0E0E">
            <w:pPr>
              <w:numPr>
                <w:ilvl w:val="0"/>
                <w:numId w:val="204"/>
              </w:numPr>
              <w:spacing w:after="0" w:line="240" w:lineRule="auto"/>
              <w:contextualSpacing/>
              <w:jc w:val="both"/>
              <w:rPr>
                <w:rFonts w:ascii="Times New Roman" w:hAnsi="Times New Roman" w:cs="Times New Roman"/>
                <w:sz w:val="28"/>
                <w:szCs w:val="28"/>
              </w:rPr>
            </w:pPr>
          </w:p>
        </w:tc>
        <w:tc>
          <w:tcPr>
            <w:tcW w:w="4111" w:type="dxa"/>
            <w:shd w:val="clear" w:color="auto" w:fill="auto"/>
          </w:tcPr>
          <w:p w:rsidR="00271DE0" w:rsidRPr="00A64E93" w:rsidRDefault="00271DE0" w:rsidP="006B5CCD">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Рабочая программа по ОБЖ</w:t>
            </w:r>
          </w:p>
          <w:p w:rsidR="00E63D34" w:rsidRPr="00A64E93" w:rsidRDefault="00E63D34" w:rsidP="006B5CCD">
            <w:pPr>
              <w:spacing w:after="0" w:line="240" w:lineRule="auto"/>
              <w:rPr>
                <w:rFonts w:ascii="Times New Roman" w:hAnsi="Times New Roman" w:cs="Times New Roman"/>
                <w:sz w:val="28"/>
                <w:szCs w:val="28"/>
              </w:rPr>
            </w:pPr>
          </w:p>
        </w:tc>
        <w:tc>
          <w:tcPr>
            <w:tcW w:w="2410" w:type="dxa"/>
            <w:shd w:val="clear" w:color="auto" w:fill="auto"/>
          </w:tcPr>
          <w:p w:rsidR="00271DE0" w:rsidRPr="00A64E93" w:rsidRDefault="00271DE0" w:rsidP="006B5CCD">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5АБВ</w:t>
            </w:r>
          </w:p>
        </w:tc>
        <w:tc>
          <w:tcPr>
            <w:tcW w:w="2693" w:type="dxa"/>
            <w:shd w:val="clear" w:color="auto" w:fill="auto"/>
          </w:tcPr>
          <w:p w:rsidR="00271DE0" w:rsidRPr="00A64E93" w:rsidRDefault="00271DE0" w:rsidP="006B5CCD">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Беляев Д.А.</w:t>
            </w:r>
          </w:p>
        </w:tc>
      </w:tr>
      <w:tr w:rsidR="00271DE0" w:rsidRPr="00A64E93" w:rsidTr="00E63D34">
        <w:tc>
          <w:tcPr>
            <w:tcW w:w="817" w:type="dxa"/>
            <w:shd w:val="clear" w:color="auto" w:fill="auto"/>
          </w:tcPr>
          <w:p w:rsidR="00271DE0" w:rsidRPr="00A64E93" w:rsidRDefault="00271DE0" w:rsidP="008E0E0E">
            <w:pPr>
              <w:numPr>
                <w:ilvl w:val="0"/>
                <w:numId w:val="204"/>
              </w:numPr>
              <w:spacing w:after="0" w:line="240" w:lineRule="auto"/>
              <w:contextualSpacing/>
              <w:jc w:val="both"/>
              <w:rPr>
                <w:rFonts w:ascii="Times New Roman" w:hAnsi="Times New Roman" w:cs="Times New Roman"/>
                <w:sz w:val="28"/>
                <w:szCs w:val="28"/>
              </w:rPr>
            </w:pPr>
          </w:p>
        </w:tc>
        <w:tc>
          <w:tcPr>
            <w:tcW w:w="4111" w:type="dxa"/>
            <w:shd w:val="clear" w:color="auto" w:fill="auto"/>
          </w:tcPr>
          <w:p w:rsidR="00271DE0" w:rsidRPr="00A64E93" w:rsidRDefault="00271DE0" w:rsidP="006B5CCD">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Рабочая программа по физич</w:t>
            </w:r>
            <w:r w:rsidRPr="00A64E93">
              <w:rPr>
                <w:rFonts w:ascii="Times New Roman" w:hAnsi="Times New Roman" w:cs="Times New Roman"/>
                <w:sz w:val="28"/>
                <w:szCs w:val="28"/>
              </w:rPr>
              <w:t>е</w:t>
            </w:r>
            <w:r w:rsidRPr="00A64E93">
              <w:rPr>
                <w:rFonts w:ascii="Times New Roman" w:hAnsi="Times New Roman" w:cs="Times New Roman"/>
                <w:sz w:val="28"/>
                <w:szCs w:val="28"/>
              </w:rPr>
              <w:t>ской культуре</w:t>
            </w:r>
          </w:p>
        </w:tc>
        <w:tc>
          <w:tcPr>
            <w:tcW w:w="2410" w:type="dxa"/>
            <w:shd w:val="clear" w:color="auto" w:fill="auto"/>
          </w:tcPr>
          <w:p w:rsidR="00271DE0" w:rsidRPr="00A64E93" w:rsidRDefault="00271DE0" w:rsidP="006B5CCD">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5АБВ</w:t>
            </w:r>
          </w:p>
        </w:tc>
        <w:tc>
          <w:tcPr>
            <w:tcW w:w="2693" w:type="dxa"/>
            <w:shd w:val="clear" w:color="auto" w:fill="auto"/>
          </w:tcPr>
          <w:p w:rsidR="00271DE0" w:rsidRPr="00A64E93" w:rsidRDefault="00271DE0" w:rsidP="006B5CCD">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Потапенко А.А.</w:t>
            </w:r>
          </w:p>
        </w:tc>
      </w:tr>
      <w:tr w:rsidR="00271DE0" w:rsidRPr="00A64E93" w:rsidTr="00E63D34">
        <w:tc>
          <w:tcPr>
            <w:tcW w:w="817" w:type="dxa"/>
            <w:shd w:val="clear" w:color="auto" w:fill="auto"/>
          </w:tcPr>
          <w:p w:rsidR="00271DE0" w:rsidRPr="00A64E93" w:rsidRDefault="00271DE0" w:rsidP="008E0E0E">
            <w:pPr>
              <w:numPr>
                <w:ilvl w:val="0"/>
                <w:numId w:val="204"/>
              </w:numPr>
              <w:spacing w:after="0" w:line="240" w:lineRule="auto"/>
              <w:contextualSpacing/>
              <w:jc w:val="both"/>
              <w:rPr>
                <w:rFonts w:ascii="Times New Roman" w:hAnsi="Times New Roman" w:cs="Times New Roman"/>
                <w:sz w:val="28"/>
                <w:szCs w:val="28"/>
              </w:rPr>
            </w:pPr>
          </w:p>
        </w:tc>
        <w:tc>
          <w:tcPr>
            <w:tcW w:w="4111" w:type="dxa"/>
            <w:shd w:val="clear" w:color="auto" w:fill="auto"/>
          </w:tcPr>
          <w:p w:rsidR="00271DE0" w:rsidRPr="00A64E93" w:rsidRDefault="00271DE0" w:rsidP="006B5CCD">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Рабочая программа курса вн</w:t>
            </w:r>
            <w:r w:rsidRPr="00A64E93">
              <w:rPr>
                <w:rFonts w:ascii="Times New Roman" w:hAnsi="Times New Roman" w:cs="Times New Roman"/>
                <w:sz w:val="28"/>
                <w:szCs w:val="28"/>
              </w:rPr>
              <w:t>е</w:t>
            </w:r>
            <w:r w:rsidRPr="00A64E93">
              <w:rPr>
                <w:rFonts w:ascii="Times New Roman" w:hAnsi="Times New Roman" w:cs="Times New Roman"/>
                <w:sz w:val="28"/>
                <w:szCs w:val="28"/>
              </w:rPr>
              <w:t>урочной деятельности</w:t>
            </w:r>
          </w:p>
          <w:p w:rsidR="00271DE0" w:rsidRPr="00A64E93" w:rsidRDefault="00271DE0" w:rsidP="006B5CCD">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«ЮИД»</w:t>
            </w:r>
          </w:p>
        </w:tc>
        <w:tc>
          <w:tcPr>
            <w:tcW w:w="2410" w:type="dxa"/>
            <w:shd w:val="clear" w:color="auto" w:fill="auto"/>
          </w:tcPr>
          <w:p w:rsidR="00271DE0" w:rsidRPr="00A64E93" w:rsidRDefault="00271DE0" w:rsidP="006B5CCD">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5Б</w:t>
            </w:r>
          </w:p>
        </w:tc>
        <w:tc>
          <w:tcPr>
            <w:tcW w:w="2693" w:type="dxa"/>
            <w:shd w:val="clear" w:color="auto" w:fill="auto"/>
          </w:tcPr>
          <w:p w:rsidR="00271DE0" w:rsidRPr="00A64E93" w:rsidRDefault="00271DE0" w:rsidP="006B5CCD">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Дятчина Е.Н.</w:t>
            </w:r>
          </w:p>
          <w:p w:rsidR="00271DE0" w:rsidRPr="00A64E93" w:rsidRDefault="00271DE0" w:rsidP="006B5CCD">
            <w:pPr>
              <w:spacing w:after="0" w:line="240" w:lineRule="auto"/>
              <w:rPr>
                <w:rFonts w:ascii="Times New Roman" w:hAnsi="Times New Roman" w:cs="Times New Roman"/>
                <w:sz w:val="28"/>
                <w:szCs w:val="28"/>
              </w:rPr>
            </w:pPr>
          </w:p>
        </w:tc>
      </w:tr>
      <w:tr w:rsidR="00271DE0" w:rsidRPr="00A64E93" w:rsidTr="00E63D34">
        <w:tc>
          <w:tcPr>
            <w:tcW w:w="817" w:type="dxa"/>
            <w:shd w:val="clear" w:color="auto" w:fill="auto"/>
          </w:tcPr>
          <w:p w:rsidR="00271DE0" w:rsidRPr="00A64E93" w:rsidRDefault="00271DE0" w:rsidP="008E0E0E">
            <w:pPr>
              <w:numPr>
                <w:ilvl w:val="0"/>
                <w:numId w:val="204"/>
              </w:numPr>
              <w:spacing w:after="0" w:line="240" w:lineRule="auto"/>
              <w:contextualSpacing/>
              <w:jc w:val="both"/>
              <w:rPr>
                <w:rFonts w:ascii="Times New Roman" w:hAnsi="Times New Roman" w:cs="Times New Roman"/>
                <w:sz w:val="28"/>
                <w:szCs w:val="28"/>
              </w:rPr>
            </w:pPr>
          </w:p>
        </w:tc>
        <w:tc>
          <w:tcPr>
            <w:tcW w:w="4111" w:type="dxa"/>
            <w:shd w:val="clear" w:color="auto" w:fill="auto"/>
          </w:tcPr>
          <w:p w:rsidR="00271DE0" w:rsidRPr="00A64E93" w:rsidRDefault="00271DE0" w:rsidP="006B5CCD">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Рабочая программа курса вн</w:t>
            </w:r>
            <w:r w:rsidRPr="00A64E93">
              <w:rPr>
                <w:rFonts w:ascii="Times New Roman" w:hAnsi="Times New Roman" w:cs="Times New Roman"/>
                <w:sz w:val="28"/>
                <w:szCs w:val="28"/>
              </w:rPr>
              <w:t>е</w:t>
            </w:r>
            <w:r w:rsidRPr="00A64E93">
              <w:rPr>
                <w:rFonts w:ascii="Times New Roman" w:hAnsi="Times New Roman" w:cs="Times New Roman"/>
                <w:sz w:val="28"/>
                <w:szCs w:val="28"/>
              </w:rPr>
              <w:t>урочной деятельности</w:t>
            </w:r>
          </w:p>
          <w:p w:rsidR="00271DE0" w:rsidRPr="00A64E93" w:rsidRDefault="00271DE0" w:rsidP="006B5CCD">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«Театральные подмостки»</w:t>
            </w:r>
          </w:p>
        </w:tc>
        <w:tc>
          <w:tcPr>
            <w:tcW w:w="2410" w:type="dxa"/>
            <w:shd w:val="clear" w:color="auto" w:fill="auto"/>
          </w:tcPr>
          <w:p w:rsidR="00271DE0" w:rsidRPr="00A64E93" w:rsidRDefault="00271DE0" w:rsidP="006B5CCD">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5А</w:t>
            </w:r>
          </w:p>
        </w:tc>
        <w:tc>
          <w:tcPr>
            <w:tcW w:w="2693" w:type="dxa"/>
            <w:shd w:val="clear" w:color="auto" w:fill="auto"/>
          </w:tcPr>
          <w:p w:rsidR="00271DE0" w:rsidRPr="00A64E93" w:rsidRDefault="00271DE0" w:rsidP="006B5CCD">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Александрова И.А.</w:t>
            </w:r>
          </w:p>
          <w:p w:rsidR="00271DE0" w:rsidRPr="00A64E93" w:rsidRDefault="00271DE0" w:rsidP="006B5CCD">
            <w:pPr>
              <w:spacing w:after="0" w:line="240" w:lineRule="auto"/>
              <w:rPr>
                <w:rFonts w:ascii="Times New Roman" w:hAnsi="Times New Roman" w:cs="Times New Roman"/>
                <w:sz w:val="28"/>
                <w:szCs w:val="28"/>
              </w:rPr>
            </w:pPr>
          </w:p>
        </w:tc>
      </w:tr>
      <w:tr w:rsidR="00271DE0" w:rsidRPr="00A64E93" w:rsidTr="00E63D34">
        <w:tc>
          <w:tcPr>
            <w:tcW w:w="817" w:type="dxa"/>
            <w:shd w:val="clear" w:color="auto" w:fill="auto"/>
          </w:tcPr>
          <w:p w:rsidR="00271DE0" w:rsidRPr="00A64E93" w:rsidRDefault="00271DE0" w:rsidP="008E0E0E">
            <w:pPr>
              <w:numPr>
                <w:ilvl w:val="0"/>
                <w:numId w:val="204"/>
              </w:numPr>
              <w:spacing w:after="0" w:line="240" w:lineRule="auto"/>
              <w:contextualSpacing/>
              <w:jc w:val="both"/>
              <w:rPr>
                <w:rFonts w:ascii="Times New Roman" w:hAnsi="Times New Roman" w:cs="Times New Roman"/>
                <w:sz w:val="28"/>
                <w:szCs w:val="28"/>
              </w:rPr>
            </w:pPr>
          </w:p>
        </w:tc>
        <w:tc>
          <w:tcPr>
            <w:tcW w:w="4111" w:type="dxa"/>
            <w:shd w:val="clear" w:color="auto" w:fill="auto"/>
          </w:tcPr>
          <w:p w:rsidR="00271DE0" w:rsidRPr="00A64E93" w:rsidRDefault="00271DE0" w:rsidP="006B5CCD">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Рабочая программа курса вн</w:t>
            </w:r>
            <w:r w:rsidRPr="00A64E93">
              <w:rPr>
                <w:rFonts w:ascii="Times New Roman" w:hAnsi="Times New Roman" w:cs="Times New Roman"/>
                <w:sz w:val="28"/>
                <w:szCs w:val="28"/>
              </w:rPr>
              <w:t>е</w:t>
            </w:r>
            <w:r w:rsidRPr="00A64E93">
              <w:rPr>
                <w:rFonts w:ascii="Times New Roman" w:hAnsi="Times New Roman" w:cs="Times New Roman"/>
                <w:sz w:val="28"/>
                <w:szCs w:val="28"/>
              </w:rPr>
              <w:t>урочной деятельности</w:t>
            </w:r>
          </w:p>
          <w:p w:rsidR="00271DE0" w:rsidRPr="00A64E93" w:rsidRDefault="00271DE0" w:rsidP="006B5CCD">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«Эрудит»</w:t>
            </w:r>
          </w:p>
        </w:tc>
        <w:tc>
          <w:tcPr>
            <w:tcW w:w="2410" w:type="dxa"/>
            <w:shd w:val="clear" w:color="auto" w:fill="auto"/>
          </w:tcPr>
          <w:p w:rsidR="00271DE0" w:rsidRPr="00A64E93" w:rsidRDefault="00271DE0" w:rsidP="006B5CCD">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5В</w:t>
            </w:r>
          </w:p>
        </w:tc>
        <w:tc>
          <w:tcPr>
            <w:tcW w:w="2693" w:type="dxa"/>
            <w:shd w:val="clear" w:color="auto" w:fill="auto"/>
          </w:tcPr>
          <w:p w:rsidR="00271DE0" w:rsidRPr="00A64E93" w:rsidRDefault="00271DE0" w:rsidP="006B5CCD">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Кулешова  А.С.</w:t>
            </w:r>
          </w:p>
        </w:tc>
      </w:tr>
    </w:tbl>
    <w:p w:rsidR="002D10A0" w:rsidRPr="00A64E93" w:rsidRDefault="002D10A0" w:rsidP="001D204C">
      <w:pPr>
        <w:pStyle w:val="Default"/>
        <w:jc w:val="both"/>
        <w:rPr>
          <w:b/>
          <w:bCs/>
          <w:sz w:val="28"/>
          <w:szCs w:val="28"/>
        </w:rPr>
      </w:pPr>
    </w:p>
    <w:p w:rsidR="001D204C" w:rsidRPr="00A64E93" w:rsidRDefault="001D204C" w:rsidP="001D204C">
      <w:pPr>
        <w:pStyle w:val="Default"/>
        <w:jc w:val="both"/>
        <w:rPr>
          <w:b/>
          <w:bCs/>
          <w:sz w:val="28"/>
          <w:szCs w:val="28"/>
        </w:rPr>
      </w:pPr>
    </w:p>
    <w:p w:rsidR="00F074AB" w:rsidRPr="00A64E93" w:rsidRDefault="007A135B" w:rsidP="008E0E0E">
      <w:pPr>
        <w:pStyle w:val="Default"/>
        <w:numPr>
          <w:ilvl w:val="1"/>
          <w:numId w:val="220"/>
        </w:numPr>
        <w:jc w:val="both"/>
        <w:rPr>
          <w:sz w:val="28"/>
          <w:szCs w:val="28"/>
        </w:rPr>
      </w:pPr>
      <w:r w:rsidRPr="00A64E93">
        <w:rPr>
          <w:b/>
          <w:bCs/>
          <w:sz w:val="28"/>
          <w:szCs w:val="28"/>
        </w:rPr>
        <w:t>Программа воспитания и социализации учащихся на уровне основн</w:t>
      </w:r>
      <w:r w:rsidRPr="00A64E93">
        <w:rPr>
          <w:b/>
          <w:bCs/>
          <w:sz w:val="28"/>
          <w:szCs w:val="28"/>
        </w:rPr>
        <w:t>о</w:t>
      </w:r>
      <w:r w:rsidRPr="00A64E93">
        <w:rPr>
          <w:b/>
          <w:bCs/>
          <w:sz w:val="28"/>
          <w:szCs w:val="28"/>
        </w:rPr>
        <w:t xml:space="preserve">го общего образования (далее – Программа) </w:t>
      </w:r>
    </w:p>
    <w:p w:rsidR="005B5085" w:rsidRPr="00A64E93" w:rsidRDefault="001304A4" w:rsidP="006B5C43">
      <w:pPr>
        <w:pStyle w:val="Default"/>
        <w:ind w:firstLine="709"/>
        <w:jc w:val="both"/>
        <w:rPr>
          <w:sz w:val="28"/>
          <w:szCs w:val="28"/>
        </w:rPr>
      </w:pPr>
      <w:r w:rsidRPr="00A64E93">
        <w:rPr>
          <w:sz w:val="28"/>
          <w:szCs w:val="28"/>
        </w:rPr>
        <w:t xml:space="preserve">Программа воспитания и социализации учащихся 5-9-х классов  МБОУ СШ №9 им. М.В. Водопьянова г. Липецка (далее – Программа) </w:t>
      </w:r>
      <w:r w:rsidR="005B5085" w:rsidRPr="00A64E93">
        <w:rPr>
          <w:sz w:val="28"/>
          <w:szCs w:val="28"/>
        </w:rPr>
        <w:t>строится на о</w:t>
      </w:r>
      <w:r w:rsidR="005B5085" w:rsidRPr="00A64E93">
        <w:rPr>
          <w:sz w:val="28"/>
          <w:szCs w:val="28"/>
        </w:rPr>
        <w:t>с</w:t>
      </w:r>
      <w:r w:rsidR="005B5085" w:rsidRPr="00A64E93">
        <w:rPr>
          <w:sz w:val="28"/>
          <w:szCs w:val="28"/>
        </w:rPr>
        <w:t>нове базовых национальных ценностей российского общества, таких как патр</w:t>
      </w:r>
      <w:r w:rsidR="005B5085" w:rsidRPr="00A64E93">
        <w:rPr>
          <w:sz w:val="28"/>
          <w:szCs w:val="28"/>
        </w:rPr>
        <w:t>и</w:t>
      </w:r>
      <w:r w:rsidR="005B5085" w:rsidRPr="00A64E93">
        <w:rPr>
          <w:sz w:val="28"/>
          <w:szCs w:val="28"/>
        </w:rPr>
        <w:t>отизм, социальная солидарность, гражданственность, семья, здоровье, труд и творчество, наука, традиционные религии России, искусство, природа, челов</w:t>
      </w:r>
      <w:r w:rsidR="005B5085" w:rsidRPr="00A64E93">
        <w:rPr>
          <w:sz w:val="28"/>
          <w:szCs w:val="28"/>
        </w:rPr>
        <w:t>е</w:t>
      </w:r>
      <w:r w:rsidR="005B5085" w:rsidRPr="00A64E93">
        <w:rPr>
          <w:sz w:val="28"/>
          <w:szCs w:val="28"/>
        </w:rPr>
        <w:t>чество, и направлена на развитие и воспитание компетентного гражданина Ро</w:t>
      </w:r>
      <w:r w:rsidR="005B5085" w:rsidRPr="00A64E93">
        <w:rPr>
          <w:sz w:val="28"/>
          <w:szCs w:val="28"/>
        </w:rPr>
        <w:t>с</w:t>
      </w:r>
      <w:r w:rsidR="005B5085" w:rsidRPr="00A64E93">
        <w:rPr>
          <w:sz w:val="28"/>
          <w:szCs w:val="28"/>
        </w:rPr>
        <w:lastRenderedPageBreak/>
        <w:t>сии, принимающего судьбу Отечества как свою личную, осознающего отве</w:t>
      </w:r>
      <w:r w:rsidR="005B5085" w:rsidRPr="00A64E93">
        <w:rPr>
          <w:sz w:val="28"/>
          <w:szCs w:val="28"/>
        </w:rPr>
        <w:t>т</w:t>
      </w:r>
      <w:r w:rsidR="005B5085" w:rsidRPr="00A64E93">
        <w:rPr>
          <w:sz w:val="28"/>
          <w:szCs w:val="28"/>
        </w:rPr>
        <w:t xml:space="preserve">ственность за настоящее и будущее своей страны, укорененного в духовных и культурных традициях многонационального народа России. </w:t>
      </w:r>
    </w:p>
    <w:p w:rsidR="005B5085" w:rsidRPr="00A64E93" w:rsidRDefault="005B5085" w:rsidP="001D204C">
      <w:pPr>
        <w:autoSpaceDE w:val="0"/>
        <w:autoSpaceDN w:val="0"/>
        <w:adjustRightInd w:val="0"/>
        <w:spacing w:after="0" w:line="240" w:lineRule="auto"/>
        <w:ind w:firstLine="709"/>
        <w:jc w:val="both"/>
        <w:rPr>
          <w:rFonts w:ascii="Times New Roman" w:hAnsi="Times New Roman" w:cs="Times New Roman"/>
          <w:color w:val="000000"/>
          <w:sz w:val="28"/>
          <w:szCs w:val="28"/>
        </w:rPr>
      </w:pPr>
      <w:r w:rsidRPr="00A64E93">
        <w:rPr>
          <w:rFonts w:ascii="Times New Roman" w:hAnsi="Times New Roman" w:cs="Times New Roman"/>
          <w:b/>
          <w:bCs/>
          <w:color w:val="000000"/>
          <w:sz w:val="28"/>
          <w:szCs w:val="28"/>
        </w:rPr>
        <w:t xml:space="preserve">Программа направлена на: </w:t>
      </w:r>
    </w:p>
    <w:p w:rsidR="005B5085" w:rsidRPr="00A64E93" w:rsidRDefault="005B5085" w:rsidP="008E0E0E">
      <w:pPr>
        <w:numPr>
          <w:ilvl w:val="0"/>
          <w:numId w:val="208"/>
        </w:numPr>
        <w:autoSpaceDE w:val="0"/>
        <w:autoSpaceDN w:val="0"/>
        <w:adjustRightInd w:val="0"/>
        <w:spacing w:after="28" w:line="240" w:lineRule="auto"/>
        <w:ind w:left="284" w:firstLine="0"/>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освоение учащимися социального опыта, основных социальных ролей, с</w:t>
      </w:r>
      <w:r w:rsidRPr="00A64E93">
        <w:rPr>
          <w:rFonts w:ascii="Times New Roman" w:hAnsi="Times New Roman" w:cs="Times New Roman"/>
          <w:color w:val="000000"/>
          <w:sz w:val="28"/>
          <w:szCs w:val="28"/>
        </w:rPr>
        <w:t>о</w:t>
      </w:r>
      <w:r w:rsidRPr="00A64E93">
        <w:rPr>
          <w:rFonts w:ascii="Times New Roman" w:hAnsi="Times New Roman" w:cs="Times New Roman"/>
          <w:color w:val="000000"/>
          <w:sz w:val="28"/>
          <w:szCs w:val="28"/>
        </w:rPr>
        <w:t>ответствующих ведущей деятельности данного возраста, норм и правил о</w:t>
      </w:r>
      <w:r w:rsidRPr="00A64E93">
        <w:rPr>
          <w:rFonts w:ascii="Times New Roman" w:hAnsi="Times New Roman" w:cs="Times New Roman"/>
          <w:color w:val="000000"/>
          <w:sz w:val="28"/>
          <w:szCs w:val="28"/>
        </w:rPr>
        <w:t>б</w:t>
      </w:r>
      <w:r w:rsidRPr="00A64E93">
        <w:rPr>
          <w:rFonts w:ascii="Times New Roman" w:hAnsi="Times New Roman" w:cs="Times New Roman"/>
          <w:color w:val="000000"/>
          <w:sz w:val="28"/>
          <w:szCs w:val="28"/>
        </w:rPr>
        <w:t xml:space="preserve">щественного поведения; </w:t>
      </w:r>
    </w:p>
    <w:p w:rsidR="005B5085" w:rsidRPr="00A64E93" w:rsidRDefault="005B5085" w:rsidP="008E0E0E">
      <w:pPr>
        <w:numPr>
          <w:ilvl w:val="0"/>
          <w:numId w:val="208"/>
        </w:numPr>
        <w:autoSpaceDE w:val="0"/>
        <w:autoSpaceDN w:val="0"/>
        <w:adjustRightInd w:val="0"/>
        <w:spacing w:after="28" w:line="240" w:lineRule="auto"/>
        <w:ind w:left="284" w:firstLine="0"/>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формирование готовности учащихся к выбору направления своей профе</w:t>
      </w:r>
      <w:r w:rsidRPr="00A64E93">
        <w:rPr>
          <w:rFonts w:ascii="Times New Roman" w:hAnsi="Times New Roman" w:cs="Times New Roman"/>
          <w:color w:val="000000"/>
          <w:sz w:val="28"/>
          <w:szCs w:val="28"/>
        </w:rPr>
        <w:t>с</w:t>
      </w:r>
      <w:r w:rsidRPr="00A64E93">
        <w:rPr>
          <w:rFonts w:ascii="Times New Roman" w:hAnsi="Times New Roman" w:cs="Times New Roman"/>
          <w:color w:val="000000"/>
          <w:sz w:val="28"/>
          <w:szCs w:val="28"/>
        </w:rPr>
        <w:t>сиональной деятельности в соответствии с личными интересами, индивид</w:t>
      </w:r>
      <w:r w:rsidRPr="00A64E93">
        <w:rPr>
          <w:rFonts w:ascii="Times New Roman" w:hAnsi="Times New Roman" w:cs="Times New Roman"/>
          <w:color w:val="000000"/>
          <w:sz w:val="28"/>
          <w:szCs w:val="28"/>
        </w:rPr>
        <w:t>у</w:t>
      </w:r>
      <w:r w:rsidRPr="00A64E93">
        <w:rPr>
          <w:rFonts w:ascii="Times New Roman" w:hAnsi="Times New Roman" w:cs="Times New Roman"/>
          <w:color w:val="000000"/>
          <w:sz w:val="28"/>
          <w:szCs w:val="28"/>
        </w:rPr>
        <w:t>альными особенностями и способностями, с учетом потребностей рынка тр</w:t>
      </w:r>
      <w:r w:rsidRPr="00A64E93">
        <w:rPr>
          <w:rFonts w:ascii="Times New Roman" w:hAnsi="Times New Roman" w:cs="Times New Roman"/>
          <w:color w:val="000000"/>
          <w:sz w:val="28"/>
          <w:szCs w:val="28"/>
        </w:rPr>
        <w:t>у</w:t>
      </w:r>
      <w:r w:rsidRPr="00A64E93">
        <w:rPr>
          <w:rFonts w:ascii="Times New Roman" w:hAnsi="Times New Roman" w:cs="Times New Roman"/>
          <w:color w:val="000000"/>
          <w:sz w:val="28"/>
          <w:szCs w:val="28"/>
        </w:rPr>
        <w:t xml:space="preserve">да; </w:t>
      </w:r>
    </w:p>
    <w:p w:rsidR="005B5085" w:rsidRPr="00A64E93" w:rsidRDefault="005B5085" w:rsidP="008E0E0E">
      <w:pPr>
        <w:numPr>
          <w:ilvl w:val="0"/>
          <w:numId w:val="208"/>
        </w:numPr>
        <w:autoSpaceDE w:val="0"/>
        <w:autoSpaceDN w:val="0"/>
        <w:adjustRightInd w:val="0"/>
        <w:spacing w:after="28" w:line="240" w:lineRule="auto"/>
        <w:ind w:left="284" w:firstLine="0"/>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формирование и развитие знаний, установок, личностных ориентиров и норм здорового и безопасного образа жизни с целью сохранения и укрепл</w:t>
      </w:r>
      <w:r w:rsidRPr="00A64E93">
        <w:rPr>
          <w:rFonts w:ascii="Times New Roman" w:hAnsi="Times New Roman" w:cs="Times New Roman"/>
          <w:color w:val="000000"/>
          <w:sz w:val="28"/>
          <w:szCs w:val="28"/>
        </w:rPr>
        <w:t>е</w:t>
      </w:r>
      <w:r w:rsidRPr="00A64E93">
        <w:rPr>
          <w:rFonts w:ascii="Times New Roman" w:hAnsi="Times New Roman" w:cs="Times New Roman"/>
          <w:color w:val="000000"/>
          <w:sz w:val="28"/>
          <w:szCs w:val="28"/>
        </w:rPr>
        <w:t>ния физического, психологического и социального здоровья обучающихся как одной из ценностных составляющих личности обучающегося и ориент</w:t>
      </w:r>
      <w:r w:rsidRPr="00A64E93">
        <w:rPr>
          <w:rFonts w:ascii="Times New Roman" w:hAnsi="Times New Roman" w:cs="Times New Roman"/>
          <w:color w:val="000000"/>
          <w:sz w:val="28"/>
          <w:szCs w:val="28"/>
        </w:rPr>
        <w:t>и</w:t>
      </w:r>
      <w:r w:rsidRPr="00A64E93">
        <w:rPr>
          <w:rFonts w:ascii="Times New Roman" w:hAnsi="Times New Roman" w:cs="Times New Roman"/>
          <w:color w:val="000000"/>
          <w:sz w:val="28"/>
          <w:szCs w:val="28"/>
        </w:rPr>
        <w:t>рованной на достижение планируемых результатов освоения основной обр</w:t>
      </w:r>
      <w:r w:rsidRPr="00A64E93">
        <w:rPr>
          <w:rFonts w:ascii="Times New Roman" w:hAnsi="Times New Roman" w:cs="Times New Roman"/>
          <w:color w:val="000000"/>
          <w:sz w:val="28"/>
          <w:szCs w:val="28"/>
        </w:rPr>
        <w:t>а</w:t>
      </w:r>
      <w:r w:rsidRPr="00A64E93">
        <w:rPr>
          <w:rFonts w:ascii="Times New Roman" w:hAnsi="Times New Roman" w:cs="Times New Roman"/>
          <w:color w:val="000000"/>
          <w:sz w:val="28"/>
          <w:szCs w:val="28"/>
        </w:rPr>
        <w:t xml:space="preserve">зовательной программы основного общего образования; </w:t>
      </w:r>
    </w:p>
    <w:p w:rsidR="005B5085" w:rsidRPr="00A64E93" w:rsidRDefault="005B5085" w:rsidP="008E0E0E">
      <w:pPr>
        <w:numPr>
          <w:ilvl w:val="0"/>
          <w:numId w:val="208"/>
        </w:numPr>
        <w:autoSpaceDE w:val="0"/>
        <w:autoSpaceDN w:val="0"/>
        <w:adjustRightInd w:val="0"/>
        <w:spacing w:after="28" w:line="240" w:lineRule="auto"/>
        <w:ind w:left="284" w:firstLine="0"/>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 xml:space="preserve">формирование экологической культуры, </w:t>
      </w:r>
    </w:p>
    <w:p w:rsidR="005B5085" w:rsidRPr="00A64E93" w:rsidRDefault="005B5085" w:rsidP="008E0E0E">
      <w:pPr>
        <w:numPr>
          <w:ilvl w:val="0"/>
          <w:numId w:val="208"/>
        </w:numPr>
        <w:autoSpaceDE w:val="0"/>
        <w:autoSpaceDN w:val="0"/>
        <w:adjustRightInd w:val="0"/>
        <w:spacing w:after="0" w:line="240" w:lineRule="auto"/>
        <w:ind w:left="284" w:firstLine="0"/>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 xml:space="preserve">формирование антикоррупционного сознания. </w:t>
      </w:r>
    </w:p>
    <w:p w:rsidR="005B5085" w:rsidRPr="00A64E93" w:rsidRDefault="005B5085" w:rsidP="001D204C">
      <w:pPr>
        <w:autoSpaceDE w:val="0"/>
        <w:autoSpaceDN w:val="0"/>
        <w:adjustRightInd w:val="0"/>
        <w:spacing w:after="0" w:line="240" w:lineRule="auto"/>
        <w:ind w:firstLine="709"/>
        <w:jc w:val="both"/>
        <w:rPr>
          <w:rFonts w:ascii="Times New Roman" w:hAnsi="Times New Roman" w:cs="Times New Roman"/>
          <w:color w:val="000000"/>
          <w:sz w:val="28"/>
          <w:szCs w:val="28"/>
        </w:rPr>
      </w:pPr>
      <w:r w:rsidRPr="00A64E93">
        <w:rPr>
          <w:rFonts w:ascii="Times New Roman" w:hAnsi="Times New Roman" w:cs="Times New Roman"/>
          <w:b/>
          <w:bCs/>
          <w:color w:val="000000"/>
          <w:sz w:val="28"/>
          <w:szCs w:val="28"/>
        </w:rPr>
        <w:t xml:space="preserve">Программа обеспечивает: </w:t>
      </w:r>
    </w:p>
    <w:p w:rsidR="005B5085" w:rsidRPr="00A64E93" w:rsidRDefault="005B5085" w:rsidP="008E0E0E">
      <w:pPr>
        <w:numPr>
          <w:ilvl w:val="0"/>
          <w:numId w:val="209"/>
        </w:numPr>
        <w:autoSpaceDE w:val="0"/>
        <w:autoSpaceDN w:val="0"/>
        <w:adjustRightInd w:val="0"/>
        <w:spacing w:after="27" w:line="240" w:lineRule="auto"/>
        <w:ind w:left="284" w:firstLine="0"/>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формирование уклада школьной жизни, обеспечивающего создание соц</w:t>
      </w:r>
      <w:r w:rsidRPr="00A64E93">
        <w:rPr>
          <w:rFonts w:ascii="Times New Roman" w:hAnsi="Times New Roman" w:cs="Times New Roman"/>
          <w:color w:val="000000"/>
          <w:sz w:val="28"/>
          <w:szCs w:val="28"/>
        </w:rPr>
        <w:t>и</w:t>
      </w:r>
      <w:r w:rsidRPr="00A64E93">
        <w:rPr>
          <w:rFonts w:ascii="Times New Roman" w:hAnsi="Times New Roman" w:cs="Times New Roman"/>
          <w:color w:val="000000"/>
          <w:sz w:val="28"/>
          <w:szCs w:val="28"/>
        </w:rPr>
        <w:t>альной среды развития учащихся, включающего урочную, внеурочную и о</w:t>
      </w:r>
      <w:r w:rsidRPr="00A64E93">
        <w:rPr>
          <w:rFonts w:ascii="Times New Roman" w:hAnsi="Times New Roman" w:cs="Times New Roman"/>
          <w:color w:val="000000"/>
          <w:sz w:val="28"/>
          <w:szCs w:val="28"/>
        </w:rPr>
        <w:t>б</w:t>
      </w:r>
      <w:r w:rsidRPr="00A64E93">
        <w:rPr>
          <w:rFonts w:ascii="Times New Roman" w:hAnsi="Times New Roman" w:cs="Times New Roman"/>
          <w:color w:val="000000"/>
          <w:sz w:val="28"/>
          <w:szCs w:val="28"/>
        </w:rPr>
        <w:t>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w:t>
      </w:r>
      <w:r w:rsidRPr="00A64E93">
        <w:rPr>
          <w:rFonts w:ascii="Times New Roman" w:hAnsi="Times New Roman" w:cs="Times New Roman"/>
          <w:color w:val="000000"/>
          <w:sz w:val="28"/>
          <w:szCs w:val="28"/>
        </w:rPr>
        <w:t>р</w:t>
      </w:r>
      <w:r w:rsidRPr="00A64E93">
        <w:rPr>
          <w:rFonts w:ascii="Times New Roman" w:hAnsi="Times New Roman" w:cs="Times New Roman"/>
          <w:color w:val="000000"/>
          <w:sz w:val="28"/>
          <w:szCs w:val="28"/>
        </w:rPr>
        <w:t>мах поведения в интересах человека, семьи, общества и государства, росси</w:t>
      </w:r>
      <w:r w:rsidRPr="00A64E93">
        <w:rPr>
          <w:rFonts w:ascii="Times New Roman" w:hAnsi="Times New Roman" w:cs="Times New Roman"/>
          <w:color w:val="000000"/>
          <w:sz w:val="28"/>
          <w:szCs w:val="28"/>
        </w:rPr>
        <w:t>й</w:t>
      </w:r>
      <w:r w:rsidRPr="00A64E93">
        <w:rPr>
          <w:rFonts w:ascii="Times New Roman" w:hAnsi="Times New Roman" w:cs="Times New Roman"/>
          <w:color w:val="000000"/>
          <w:sz w:val="28"/>
          <w:szCs w:val="28"/>
        </w:rPr>
        <w:t>ского общества, учитывающего историко-культурную и этническую спец</w:t>
      </w:r>
      <w:r w:rsidRPr="00A64E93">
        <w:rPr>
          <w:rFonts w:ascii="Times New Roman" w:hAnsi="Times New Roman" w:cs="Times New Roman"/>
          <w:color w:val="000000"/>
          <w:sz w:val="28"/>
          <w:szCs w:val="28"/>
        </w:rPr>
        <w:t>и</w:t>
      </w:r>
      <w:r w:rsidRPr="00A64E93">
        <w:rPr>
          <w:rFonts w:ascii="Times New Roman" w:hAnsi="Times New Roman" w:cs="Times New Roman"/>
          <w:color w:val="000000"/>
          <w:sz w:val="28"/>
          <w:szCs w:val="28"/>
        </w:rPr>
        <w:t>фику региона, потребности учащихся и их родителей (законных представит</w:t>
      </w:r>
      <w:r w:rsidRPr="00A64E93">
        <w:rPr>
          <w:rFonts w:ascii="Times New Roman" w:hAnsi="Times New Roman" w:cs="Times New Roman"/>
          <w:color w:val="000000"/>
          <w:sz w:val="28"/>
          <w:szCs w:val="28"/>
        </w:rPr>
        <w:t>е</w:t>
      </w:r>
      <w:r w:rsidRPr="00A64E93">
        <w:rPr>
          <w:rFonts w:ascii="Times New Roman" w:hAnsi="Times New Roman" w:cs="Times New Roman"/>
          <w:color w:val="000000"/>
          <w:sz w:val="28"/>
          <w:szCs w:val="28"/>
        </w:rPr>
        <w:t xml:space="preserve">лей); </w:t>
      </w:r>
    </w:p>
    <w:p w:rsidR="005B5085" w:rsidRPr="00A64E93" w:rsidRDefault="005B5085" w:rsidP="008E0E0E">
      <w:pPr>
        <w:numPr>
          <w:ilvl w:val="0"/>
          <w:numId w:val="209"/>
        </w:numPr>
        <w:autoSpaceDE w:val="0"/>
        <w:autoSpaceDN w:val="0"/>
        <w:adjustRightInd w:val="0"/>
        <w:spacing w:after="27" w:line="240" w:lineRule="auto"/>
        <w:ind w:left="284" w:firstLine="0"/>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 xml:space="preserve">усвоение учащимися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5B5085" w:rsidRPr="00A64E93" w:rsidRDefault="005B5085" w:rsidP="008E0E0E">
      <w:pPr>
        <w:numPr>
          <w:ilvl w:val="0"/>
          <w:numId w:val="209"/>
        </w:numPr>
        <w:autoSpaceDE w:val="0"/>
        <w:autoSpaceDN w:val="0"/>
        <w:adjustRightInd w:val="0"/>
        <w:spacing w:after="27" w:line="240" w:lineRule="auto"/>
        <w:ind w:left="284" w:firstLine="0"/>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приобщение учащихся к культурным ценностям своего народа, своей э</w:t>
      </w:r>
      <w:r w:rsidRPr="00A64E93">
        <w:rPr>
          <w:rFonts w:ascii="Times New Roman" w:hAnsi="Times New Roman" w:cs="Times New Roman"/>
          <w:color w:val="000000"/>
          <w:sz w:val="28"/>
          <w:szCs w:val="28"/>
        </w:rPr>
        <w:t>т</w:t>
      </w:r>
      <w:r w:rsidRPr="00A64E93">
        <w:rPr>
          <w:rFonts w:ascii="Times New Roman" w:hAnsi="Times New Roman" w:cs="Times New Roman"/>
          <w:color w:val="000000"/>
          <w:sz w:val="28"/>
          <w:szCs w:val="28"/>
        </w:rPr>
        <w:t>нической или социокультурной группы, базовым национальным ценностям российского общества, общечеловеческим ценностям в контексте формир</w:t>
      </w:r>
      <w:r w:rsidRPr="00A64E93">
        <w:rPr>
          <w:rFonts w:ascii="Times New Roman" w:hAnsi="Times New Roman" w:cs="Times New Roman"/>
          <w:color w:val="000000"/>
          <w:sz w:val="28"/>
          <w:szCs w:val="28"/>
        </w:rPr>
        <w:t>о</w:t>
      </w:r>
      <w:r w:rsidRPr="00A64E93">
        <w:rPr>
          <w:rFonts w:ascii="Times New Roman" w:hAnsi="Times New Roman" w:cs="Times New Roman"/>
          <w:color w:val="000000"/>
          <w:sz w:val="28"/>
          <w:szCs w:val="28"/>
        </w:rPr>
        <w:t xml:space="preserve">вания у них российской гражданской идентичности; </w:t>
      </w:r>
    </w:p>
    <w:p w:rsidR="005B5085" w:rsidRPr="00A64E93" w:rsidRDefault="005B5085" w:rsidP="008E0E0E">
      <w:pPr>
        <w:numPr>
          <w:ilvl w:val="0"/>
          <w:numId w:val="209"/>
        </w:numPr>
        <w:autoSpaceDE w:val="0"/>
        <w:autoSpaceDN w:val="0"/>
        <w:adjustRightInd w:val="0"/>
        <w:spacing w:after="27" w:line="240" w:lineRule="auto"/>
        <w:ind w:left="284" w:firstLine="0"/>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социальную самоидентификацию учащихся посредством личностно зн</w:t>
      </w:r>
      <w:r w:rsidRPr="00A64E93">
        <w:rPr>
          <w:rFonts w:ascii="Times New Roman" w:hAnsi="Times New Roman" w:cs="Times New Roman"/>
          <w:color w:val="000000"/>
          <w:sz w:val="28"/>
          <w:szCs w:val="28"/>
        </w:rPr>
        <w:t>а</w:t>
      </w:r>
      <w:r w:rsidRPr="00A64E93">
        <w:rPr>
          <w:rFonts w:ascii="Times New Roman" w:hAnsi="Times New Roman" w:cs="Times New Roman"/>
          <w:color w:val="000000"/>
          <w:sz w:val="28"/>
          <w:szCs w:val="28"/>
        </w:rPr>
        <w:t xml:space="preserve">чимой и общественно приемлемой деятельности; </w:t>
      </w:r>
    </w:p>
    <w:p w:rsidR="005B5085" w:rsidRPr="00A64E93" w:rsidRDefault="005B5085" w:rsidP="008E0E0E">
      <w:pPr>
        <w:numPr>
          <w:ilvl w:val="0"/>
          <w:numId w:val="209"/>
        </w:numPr>
        <w:autoSpaceDE w:val="0"/>
        <w:autoSpaceDN w:val="0"/>
        <w:adjustRightInd w:val="0"/>
        <w:spacing w:after="27" w:line="240" w:lineRule="auto"/>
        <w:ind w:left="284" w:firstLine="0"/>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формирование у учащихся личностных качеств, необходимых для ко</w:t>
      </w:r>
      <w:r w:rsidRPr="00A64E93">
        <w:rPr>
          <w:rFonts w:ascii="Times New Roman" w:hAnsi="Times New Roman" w:cs="Times New Roman"/>
          <w:color w:val="000000"/>
          <w:sz w:val="28"/>
          <w:szCs w:val="28"/>
        </w:rPr>
        <w:t>н</w:t>
      </w:r>
      <w:r w:rsidRPr="00A64E93">
        <w:rPr>
          <w:rFonts w:ascii="Times New Roman" w:hAnsi="Times New Roman" w:cs="Times New Roman"/>
          <w:color w:val="000000"/>
          <w:sz w:val="28"/>
          <w:szCs w:val="28"/>
        </w:rPr>
        <w:t xml:space="preserve">структивного, успешного и ответственного поведения в обществе с учетом правовых норм, установленных российским законодательством; </w:t>
      </w:r>
    </w:p>
    <w:p w:rsidR="00EA231A" w:rsidRPr="00A64E93" w:rsidRDefault="00EA231A" w:rsidP="008E0E0E">
      <w:pPr>
        <w:numPr>
          <w:ilvl w:val="0"/>
          <w:numId w:val="209"/>
        </w:numPr>
        <w:spacing w:after="0" w:line="240" w:lineRule="auto"/>
        <w:ind w:left="284" w:firstLine="0"/>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lastRenderedPageBreak/>
        <w:t>приобретение знаний о нормах и правилах поведения в обществе, соц</w:t>
      </w:r>
      <w:r w:rsidRPr="00A64E93">
        <w:rPr>
          <w:rFonts w:ascii="Times New Roman" w:hAnsi="Times New Roman" w:cs="Times New Roman"/>
          <w:color w:val="000000"/>
          <w:sz w:val="28"/>
          <w:szCs w:val="28"/>
        </w:rPr>
        <w:t>и</w:t>
      </w:r>
      <w:r w:rsidRPr="00A64E93">
        <w:rPr>
          <w:rFonts w:ascii="Times New Roman" w:hAnsi="Times New Roman" w:cs="Times New Roman"/>
          <w:color w:val="000000"/>
          <w:sz w:val="28"/>
          <w:szCs w:val="28"/>
        </w:rPr>
        <w:t>альных ролях человека; формирование позитивной самооценки, самоуваж</w:t>
      </w:r>
      <w:r w:rsidRPr="00A64E93">
        <w:rPr>
          <w:rFonts w:ascii="Times New Roman" w:hAnsi="Times New Roman" w:cs="Times New Roman"/>
          <w:color w:val="000000"/>
          <w:sz w:val="28"/>
          <w:szCs w:val="28"/>
        </w:rPr>
        <w:t>е</w:t>
      </w:r>
      <w:r w:rsidRPr="00A64E93">
        <w:rPr>
          <w:rFonts w:ascii="Times New Roman" w:hAnsi="Times New Roman" w:cs="Times New Roman"/>
          <w:color w:val="000000"/>
          <w:sz w:val="28"/>
          <w:szCs w:val="28"/>
        </w:rPr>
        <w:t>ния, конструктивных способов самореализации; приобщение учащихся к о</w:t>
      </w:r>
      <w:r w:rsidRPr="00A64E93">
        <w:rPr>
          <w:rFonts w:ascii="Times New Roman" w:hAnsi="Times New Roman" w:cs="Times New Roman"/>
          <w:color w:val="000000"/>
          <w:sz w:val="28"/>
          <w:szCs w:val="28"/>
        </w:rPr>
        <w:t>б</w:t>
      </w:r>
      <w:r w:rsidRPr="00A64E93">
        <w:rPr>
          <w:rFonts w:ascii="Times New Roman" w:hAnsi="Times New Roman" w:cs="Times New Roman"/>
          <w:color w:val="000000"/>
          <w:sz w:val="28"/>
          <w:szCs w:val="28"/>
        </w:rPr>
        <w:t>щественной деятельности и традициям организации, осуществляющей обр</w:t>
      </w:r>
      <w:r w:rsidRPr="00A64E93">
        <w:rPr>
          <w:rFonts w:ascii="Times New Roman" w:hAnsi="Times New Roman" w:cs="Times New Roman"/>
          <w:color w:val="000000"/>
          <w:sz w:val="28"/>
          <w:szCs w:val="28"/>
        </w:rPr>
        <w:t>а</w:t>
      </w:r>
      <w:r w:rsidRPr="00A64E93">
        <w:rPr>
          <w:rFonts w:ascii="Times New Roman" w:hAnsi="Times New Roman" w:cs="Times New Roman"/>
          <w:color w:val="000000"/>
          <w:sz w:val="28"/>
          <w:szCs w:val="28"/>
        </w:rPr>
        <w:t>зовательную деятельность, участие в детско-юношеских организациях и дв</w:t>
      </w:r>
      <w:r w:rsidRPr="00A64E93">
        <w:rPr>
          <w:rFonts w:ascii="Times New Roman" w:hAnsi="Times New Roman" w:cs="Times New Roman"/>
          <w:color w:val="000000"/>
          <w:sz w:val="28"/>
          <w:szCs w:val="28"/>
        </w:rPr>
        <w:t>и</w:t>
      </w:r>
      <w:r w:rsidRPr="00A64E93">
        <w:rPr>
          <w:rFonts w:ascii="Times New Roman" w:hAnsi="Times New Roman" w:cs="Times New Roman"/>
          <w:color w:val="000000"/>
          <w:sz w:val="28"/>
          <w:szCs w:val="28"/>
        </w:rPr>
        <w:t>жениях, спортивных секциях, творческих клубах и объединениях по интер</w:t>
      </w:r>
      <w:r w:rsidRPr="00A64E93">
        <w:rPr>
          <w:rFonts w:ascii="Times New Roman" w:hAnsi="Times New Roman" w:cs="Times New Roman"/>
          <w:color w:val="000000"/>
          <w:sz w:val="28"/>
          <w:szCs w:val="28"/>
        </w:rPr>
        <w:t>е</w:t>
      </w:r>
      <w:r w:rsidRPr="00A64E93">
        <w:rPr>
          <w:rFonts w:ascii="Times New Roman" w:hAnsi="Times New Roman" w:cs="Times New Roman"/>
          <w:color w:val="000000"/>
          <w:sz w:val="28"/>
          <w:szCs w:val="28"/>
        </w:rPr>
        <w:t>сам, сетевых сообществах, библиотечной сети, краеведческой работе, в уч</w:t>
      </w:r>
      <w:r w:rsidRPr="00A64E93">
        <w:rPr>
          <w:rFonts w:ascii="Times New Roman" w:hAnsi="Times New Roman" w:cs="Times New Roman"/>
          <w:color w:val="000000"/>
          <w:sz w:val="28"/>
          <w:szCs w:val="28"/>
        </w:rPr>
        <w:t>е</w:t>
      </w:r>
      <w:r w:rsidRPr="00A64E93">
        <w:rPr>
          <w:rFonts w:ascii="Times New Roman" w:hAnsi="Times New Roman" w:cs="Times New Roman"/>
          <w:color w:val="000000"/>
          <w:sz w:val="28"/>
          <w:szCs w:val="28"/>
        </w:rPr>
        <w:t>ническом самоуправлении, военно-патриотических объединениях, в провед</w:t>
      </w:r>
      <w:r w:rsidRPr="00A64E93">
        <w:rPr>
          <w:rFonts w:ascii="Times New Roman" w:hAnsi="Times New Roman" w:cs="Times New Roman"/>
          <w:color w:val="000000"/>
          <w:sz w:val="28"/>
          <w:szCs w:val="28"/>
        </w:rPr>
        <w:t>е</w:t>
      </w:r>
      <w:r w:rsidRPr="00A64E93">
        <w:rPr>
          <w:rFonts w:ascii="Times New Roman" w:hAnsi="Times New Roman" w:cs="Times New Roman"/>
          <w:color w:val="000000"/>
          <w:sz w:val="28"/>
          <w:szCs w:val="28"/>
        </w:rPr>
        <w:t xml:space="preserve">нии акций и праздников (региональных, государственных, международных); </w:t>
      </w:r>
    </w:p>
    <w:p w:rsidR="00EA231A" w:rsidRPr="00A64E93" w:rsidRDefault="00EA231A" w:rsidP="008E0E0E">
      <w:pPr>
        <w:numPr>
          <w:ilvl w:val="0"/>
          <w:numId w:val="209"/>
        </w:numPr>
        <w:spacing w:after="0" w:line="240" w:lineRule="auto"/>
        <w:ind w:left="284" w:firstLine="0"/>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приобретение знаний о нормах и правилах поведения в обществе, соц</w:t>
      </w:r>
      <w:r w:rsidRPr="00A64E93">
        <w:rPr>
          <w:rFonts w:ascii="Times New Roman" w:hAnsi="Times New Roman" w:cs="Times New Roman"/>
          <w:color w:val="000000"/>
          <w:sz w:val="28"/>
          <w:szCs w:val="28"/>
        </w:rPr>
        <w:t>и</w:t>
      </w:r>
      <w:r w:rsidRPr="00A64E93">
        <w:rPr>
          <w:rFonts w:ascii="Times New Roman" w:hAnsi="Times New Roman" w:cs="Times New Roman"/>
          <w:color w:val="000000"/>
          <w:sz w:val="28"/>
          <w:szCs w:val="28"/>
        </w:rPr>
        <w:t>альных ролях человека; формирование позитивной самооценки, самоуваж</w:t>
      </w:r>
      <w:r w:rsidRPr="00A64E93">
        <w:rPr>
          <w:rFonts w:ascii="Times New Roman" w:hAnsi="Times New Roman" w:cs="Times New Roman"/>
          <w:color w:val="000000"/>
          <w:sz w:val="28"/>
          <w:szCs w:val="28"/>
        </w:rPr>
        <w:t>е</w:t>
      </w:r>
      <w:r w:rsidRPr="00A64E93">
        <w:rPr>
          <w:rFonts w:ascii="Times New Roman" w:hAnsi="Times New Roman" w:cs="Times New Roman"/>
          <w:color w:val="000000"/>
          <w:sz w:val="28"/>
          <w:szCs w:val="28"/>
        </w:rPr>
        <w:t xml:space="preserve">ния, конструктивных способов самореализации; </w:t>
      </w:r>
    </w:p>
    <w:p w:rsidR="00EA231A" w:rsidRPr="00A64E93" w:rsidRDefault="00EA231A" w:rsidP="008E0E0E">
      <w:pPr>
        <w:numPr>
          <w:ilvl w:val="0"/>
          <w:numId w:val="209"/>
        </w:numPr>
        <w:spacing w:after="0" w:line="240" w:lineRule="auto"/>
        <w:ind w:left="284" w:firstLine="0"/>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приобщение обучающихся к общественной деятельности и традициям о</w:t>
      </w:r>
      <w:r w:rsidRPr="00A64E93">
        <w:rPr>
          <w:rFonts w:ascii="Times New Roman" w:hAnsi="Times New Roman" w:cs="Times New Roman"/>
          <w:color w:val="000000"/>
          <w:sz w:val="28"/>
          <w:szCs w:val="28"/>
        </w:rPr>
        <w:t>р</w:t>
      </w:r>
      <w:r w:rsidRPr="00A64E93">
        <w:rPr>
          <w:rFonts w:ascii="Times New Roman" w:hAnsi="Times New Roman" w:cs="Times New Roman"/>
          <w:color w:val="000000"/>
          <w:sz w:val="28"/>
          <w:szCs w:val="28"/>
        </w:rPr>
        <w:t>ганизации, осуществляющей образовательную деятельность, участие в де</w:t>
      </w:r>
      <w:r w:rsidRPr="00A64E93">
        <w:rPr>
          <w:rFonts w:ascii="Times New Roman" w:hAnsi="Times New Roman" w:cs="Times New Roman"/>
          <w:color w:val="000000"/>
          <w:sz w:val="28"/>
          <w:szCs w:val="28"/>
        </w:rPr>
        <w:t>т</w:t>
      </w:r>
      <w:r w:rsidRPr="00A64E93">
        <w:rPr>
          <w:rFonts w:ascii="Times New Roman" w:hAnsi="Times New Roman" w:cs="Times New Roman"/>
          <w:color w:val="000000"/>
          <w:sz w:val="28"/>
          <w:szCs w:val="28"/>
        </w:rPr>
        <w:t>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w:t>
      </w:r>
      <w:r w:rsidRPr="00A64E93">
        <w:rPr>
          <w:rFonts w:ascii="Times New Roman" w:hAnsi="Times New Roman" w:cs="Times New Roman"/>
          <w:color w:val="000000"/>
          <w:sz w:val="28"/>
          <w:szCs w:val="28"/>
        </w:rPr>
        <w:t>ь</w:t>
      </w:r>
      <w:r w:rsidRPr="00A64E93">
        <w:rPr>
          <w:rFonts w:ascii="Times New Roman" w:hAnsi="Times New Roman" w:cs="Times New Roman"/>
          <w:color w:val="000000"/>
          <w:sz w:val="28"/>
          <w:szCs w:val="28"/>
        </w:rPr>
        <w:t xml:space="preserve">ных, государственных, международных); </w:t>
      </w:r>
    </w:p>
    <w:p w:rsidR="00EA231A" w:rsidRPr="00A64E93" w:rsidRDefault="00EA231A" w:rsidP="008E0E0E">
      <w:pPr>
        <w:numPr>
          <w:ilvl w:val="0"/>
          <w:numId w:val="209"/>
        </w:numPr>
        <w:spacing w:after="0" w:line="240" w:lineRule="auto"/>
        <w:ind w:left="284" w:firstLine="0"/>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участие обучающихся в деятельности производственных, творческих об</w:t>
      </w:r>
      <w:r w:rsidRPr="00A64E93">
        <w:rPr>
          <w:rFonts w:ascii="Times New Roman" w:hAnsi="Times New Roman" w:cs="Times New Roman"/>
          <w:color w:val="000000"/>
          <w:sz w:val="28"/>
          <w:szCs w:val="28"/>
        </w:rPr>
        <w:t>ъ</w:t>
      </w:r>
      <w:r w:rsidRPr="00A64E93">
        <w:rPr>
          <w:rFonts w:ascii="Times New Roman" w:hAnsi="Times New Roman" w:cs="Times New Roman"/>
          <w:color w:val="000000"/>
          <w:sz w:val="28"/>
          <w:szCs w:val="28"/>
        </w:rPr>
        <w:t xml:space="preserve">единений, благотворительных организаций; </w:t>
      </w:r>
    </w:p>
    <w:p w:rsidR="00EA231A" w:rsidRPr="00A64E93" w:rsidRDefault="00EA231A" w:rsidP="008E0E0E">
      <w:pPr>
        <w:numPr>
          <w:ilvl w:val="0"/>
          <w:numId w:val="209"/>
        </w:numPr>
        <w:spacing w:after="0" w:line="240" w:lineRule="auto"/>
        <w:ind w:left="284" w:firstLine="0"/>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 xml:space="preserve">в экологическом просвещении сверстников, родителей, населения; </w:t>
      </w:r>
    </w:p>
    <w:p w:rsidR="00EA231A" w:rsidRPr="00A64E93" w:rsidRDefault="00EA231A" w:rsidP="008E0E0E">
      <w:pPr>
        <w:numPr>
          <w:ilvl w:val="0"/>
          <w:numId w:val="209"/>
        </w:numPr>
        <w:spacing w:after="0" w:line="240" w:lineRule="auto"/>
        <w:ind w:left="284" w:firstLine="0"/>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 xml:space="preserve">в благоустройстве школы, класса, сельского поселения, города; </w:t>
      </w:r>
    </w:p>
    <w:p w:rsidR="00EA231A" w:rsidRPr="00A64E93" w:rsidRDefault="00EA231A" w:rsidP="008E0E0E">
      <w:pPr>
        <w:numPr>
          <w:ilvl w:val="0"/>
          <w:numId w:val="209"/>
        </w:numPr>
        <w:spacing w:after="0" w:line="240" w:lineRule="auto"/>
        <w:ind w:left="284" w:firstLine="0"/>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формирование способности противостоять негативным воздействиям с</w:t>
      </w:r>
      <w:r w:rsidRPr="00A64E93">
        <w:rPr>
          <w:rFonts w:ascii="Times New Roman" w:hAnsi="Times New Roman" w:cs="Times New Roman"/>
          <w:color w:val="000000"/>
          <w:sz w:val="28"/>
          <w:szCs w:val="28"/>
        </w:rPr>
        <w:t>о</w:t>
      </w:r>
      <w:r w:rsidRPr="00A64E93">
        <w:rPr>
          <w:rFonts w:ascii="Times New Roman" w:hAnsi="Times New Roman" w:cs="Times New Roman"/>
          <w:color w:val="000000"/>
          <w:sz w:val="28"/>
          <w:szCs w:val="28"/>
        </w:rPr>
        <w:t xml:space="preserve">циальной среды, факторам микросоциальной среды; </w:t>
      </w:r>
    </w:p>
    <w:p w:rsidR="00EA231A" w:rsidRPr="00A64E93" w:rsidRDefault="00EA231A" w:rsidP="008E0E0E">
      <w:pPr>
        <w:numPr>
          <w:ilvl w:val="0"/>
          <w:numId w:val="209"/>
        </w:numPr>
        <w:spacing w:after="0" w:line="240" w:lineRule="auto"/>
        <w:ind w:left="284" w:firstLine="0"/>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развитие педагогической компетентности родителей (законных предст</w:t>
      </w:r>
      <w:r w:rsidRPr="00A64E93">
        <w:rPr>
          <w:rFonts w:ascii="Times New Roman" w:hAnsi="Times New Roman" w:cs="Times New Roman"/>
          <w:color w:val="000000"/>
          <w:sz w:val="28"/>
          <w:szCs w:val="28"/>
        </w:rPr>
        <w:t>а</w:t>
      </w:r>
      <w:r w:rsidRPr="00A64E93">
        <w:rPr>
          <w:rFonts w:ascii="Times New Roman" w:hAnsi="Times New Roman" w:cs="Times New Roman"/>
          <w:color w:val="000000"/>
          <w:sz w:val="28"/>
          <w:szCs w:val="28"/>
        </w:rPr>
        <w:t xml:space="preserve">вителей) в целях содействия социализации обучающихся в семье; </w:t>
      </w:r>
    </w:p>
    <w:p w:rsidR="00EA231A" w:rsidRPr="00A64E93" w:rsidRDefault="00EA231A" w:rsidP="008E0E0E">
      <w:pPr>
        <w:numPr>
          <w:ilvl w:val="0"/>
          <w:numId w:val="209"/>
        </w:numPr>
        <w:spacing w:after="0" w:line="240" w:lineRule="auto"/>
        <w:ind w:left="284" w:firstLine="0"/>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учет индивидуальных и возрастных особенностей обучающихся, культу</w:t>
      </w:r>
      <w:r w:rsidRPr="00A64E93">
        <w:rPr>
          <w:rFonts w:ascii="Times New Roman" w:hAnsi="Times New Roman" w:cs="Times New Roman"/>
          <w:color w:val="000000"/>
          <w:sz w:val="28"/>
          <w:szCs w:val="28"/>
        </w:rPr>
        <w:t>р</w:t>
      </w:r>
      <w:r w:rsidRPr="00A64E93">
        <w:rPr>
          <w:rFonts w:ascii="Times New Roman" w:hAnsi="Times New Roman" w:cs="Times New Roman"/>
          <w:color w:val="000000"/>
          <w:sz w:val="28"/>
          <w:szCs w:val="28"/>
        </w:rPr>
        <w:t xml:space="preserve">ных и социальных потребностей их семей; </w:t>
      </w:r>
    </w:p>
    <w:p w:rsidR="00EA231A" w:rsidRPr="00A64E93" w:rsidRDefault="00EA231A" w:rsidP="008E0E0E">
      <w:pPr>
        <w:numPr>
          <w:ilvl w:val="0"/>
          <w:numId w:val="209"/>
        </w:numPr>
        <w:spacing w:after="0" w:line="240" w:lineRule="auto"/>
        <w:ind w:left="284" w:firstLine="0"/>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формирование у обучающихся мотивации к труду, потребности к прио</w:t>
      </w:r>
      <w:r w:rsidRPr="00A64E93">
        <w:rPr>
          <w:rFonts w:ascii="Times New Roman" w:hAnsi="Times New Roman" w:cs="Times New Roman"/>
          <w:color w:val="000000"/>
          <w:sz w:val="28"/>
          <w:szCs w:val="28"/>
        </w:rPr>
        <w:t>б</w:t>
      </w:r>
      <w:r w:rsidRPr="00A64E93">
        <w:rPr>
          <w:rFonts w:ascii="Times New Roman" w:hAnsi="Times New Roman" w:cs="Times New Roman"/>
          <w:color w:val="000000"/>
          <w:sz w:val="28"/>
          <w:szCs w:val="28"/>
        </w:rPr>
        <w:t xml:space="preserve">ретению профессии; </w:t>
      </w:r>
    </w:p>
    <w:p w:rsidR="00EA231A" w:rsidRPr="00A64E93" w:rsidRDefault="00EA231A" w:rsidP="008E0E0E">
      <w:pPr>
        <w:numPr>
          <w:ilvl w:val="0"/>
          <w:numId w:val="209"/>
        </w:numPr>
        <w:spacing w:after="0" w:line="240" w:lineRule="auto"/>
        <w:ind w:left="284" w:firstLine="0"/>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овладение способами и приемами поиска информации, связанной с пр</w:t>
      </w:r>
      <w:r w:rsidRPr="00A64E93">
        <w:rPr>
          <w:rFonts w:ascii="Times New Roman" w:hAnsi="Times New Roman" w:cs="Times New Roman"/>
          <w:color w:val="000000"/>
          <w:sz w:val="28"/>
          <w:szCs w:val="28"/>
        </w:rPr>
        <w:t>о</w:t>
      </w:r>
      <w:r w:rsidRPr="00A64E93">
        <w:rPr>
          <w:rFonts w:ascii="Times New Roman" w:hAnsi="Times New Roman" w:cs="Times New Roman"/>
          <w:color w:val="000000"/>
          <w:sz w:val="28"/>
          <w:szCs w:val="28"/>
        </w:rPr>
        <w:t xml:space="preserve">фессиональным образованием и профессиональной деятельностью, поиском вакансий на рынке труда и работой служб занятости населения; </w:t>
      </w:r>
    </w:p>
    <w:p w:rsidR="00EA231A" w:rsidRPr="00A64E93" w:rsidRDefault="00EA231A" w:rsidP="008E0E0E">
      <w:pPr>
        <w:numPr>
          <w:ilvl w:val="0"/>
          <w:numId w:val="209"/>
        </w:numPr>
        <w:spacing w:after="0" w:line="240" w:lineRule="auto"/>
        <w:ind w:left="284" w:firstLine="0"/>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развитие собственных представлений о перспективах своего професси</w:t>
      </w:r>
      <w:r w:rsidRPr="00A64E93">
        <w:rPr>
          <w:rFonts w:ascii="Times New Roman" w:hAnsi="Times New Roman" w:cs="Times New Roman"/>
          <w:color w:val="000000"/>
          <w:sz w:val="28"/>
          <w:szCs w:val="28"/>
        </w:rPr>
        <w:t>о</w:t>
      </w:r>
      <w:r w:rsidRPr="00A64E93">
        <w:rPr>
          <w:rFonts w:ascii="Times New Roman" w:hAnsi="Times New Roman" w:cs="Times New Roman"/>
          <w:color w:val="000000"/>
          <w:sz w:val="28"/>
          <w:szCs w:val="28"/>
        </w:rPr>
        <w:t xml:space="preserve">нального образования и будущей профессиональной деятельности; </w:t>
      </w:r>
    </w:p>
    <w:p w:rsidR="00EA231A" w:rsidRPr="00A64E93" w:rsidRDefault="00EA231A" w:rsidP="008E0E0E">
      <w:pPr>
        <w:numPr>
          <w:ilvl w:val="0"/>
          <w:numId w:val="209"/>
        </w:numPr>
        <w:spacing w:after="0" w:line="240" w:lineRule="auto"/>
        <w:ind w:left="284" w:firstLine="0"/>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приобретение практического опыта, соответствующего интересам и сп</w:t>
      </w:r>
      <w:r w:rsidRPr="00A64E93">
        <w:rPr>
          <w:rFonts w:ascii="Times New Roman" w:hAnsi="Times New Roman" w:cs="Times New Roman"/>
          <w:color w:val="000000"/>
          <w:sz w:val="28"/>
          <w:szCs w:val="28"/>
        </w:rPr>
        <w:t>о</w:t>
      </w:r>
      <w:r w:rsidRPr="00A64E93">
        <w:rPr>
          <w:rFonts w:ascii="Times New Roman" w:hAnsi="Times New Roman" w:cs="Times New Roman"/>
          <w:color w:val="000000"/>
          <w:sz w:val="28"/>
          <w:szCs w:val="28"/>
        </w:rPr>
        <w:t xml:space="preserve">собностям обучающихся; </w:t>
      </w:r>
    </w:p>
    <w:p w:rsidR="00EA231A" w:rsidRPr="00A64E93" w:rsidRDefault="00EA231A" w:rsidP="008E0E0E">
      <w:pPr>
        <w:numPr>
          <w:ilvl w:val="0"/>
          <w:numId w:val="209"/>
        </w:numPr>
        <w:spacing w:after="0" w:line="240" w:lineRule="auto"/>
        <w:ind w:left="284" w:firstLine="0"/>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создание условий для профессиональной ориентации обучающихся через систему работы педагогических работников, психологов, социальных педаг</w:t>
      </w:r>
      <w:r w:rsidRPr="00A64E93">
        <w:rPr>
          <w:rFonts w:ascii="Times New Roman" w:hAnsi="Times New Roman" w:cs="Times New Roman"/>
          <w:color w:val="000000"/>
          <w:sz w:val="28"/>
          <w:szCs w:val="28"/>
        </w:rPr>
        <w:t>о</w:t>
      </w:r>
      <w:r w:rsidRPr="00A64E93">
        <w:rPr>
          <w:rFonts w:ascii="Times New Roman" w:hAnsi="Times New Roman" w:cs="Times New Roman"/>
          <w:color w:val="000000"/>
          <w:sz w:val="28"/>
          <w:szCs w:val="28"/>
        </w:rPr>
        <w:t>гов; сотрудничество с базовыми предприятиями, профессиональными  обр</w:t>
      </w:r>
      <w:r w:rsidRPr="00A64E93">
        <w:rPr>
          <w:rFonts w:ascii="Times New Roman" w:hAnsi="Times New Roman" w:cs="Times New Roman"/>
          <w:color w:val="000000"/>
          <w:sz w:val="28"/>
          <w:szCs w:val="28"/>
        </w:rPr>
        <w:t>а</w:t>
      </w:r>
      <w:r w:rsidRPr="00A64E93">
        <w:rPr>
          <w:rFonts w:ascii="Times New Roman" w:hAnsi="Times New Roman" w:cs="Times New Roman"/>
          <w:color w:val="000000"/>
          <w:sz w:val="28"/>
          <w:szCs w:val="28"/>
        </w:rPr>
        <w:t>зовательными организациями, образовательными организациями высшего о</w:t>
      </w:r>
      <w:r w:rsidRPr="00A64E93">
        <w:rPr>
          <w:rFonts w:ascii="Times New Roman" w:hAnsi="Times New Roman" w:cs="Times New Roman"/>
          <w:color w:val="000000"/>
          <w:sz w:val="28"/>
          <w:szCs w:val="28"/>
        </w:rPr>
        <w:t>б</w:t>
      </w:r>
      <w:r w:rsidRPr="00A64E93">
        <w:rPr>
          <w:rFonts w:ascii="Times New Roman" w:hAnsi="Times New Roman" w:cs="Times New Roman"/>
          <w:color w:val="000000"/>
          <w:sz w:val="28"/>
          <w:szCs w:val="28"/>
        </w:rPr>
        <w:t xml:space="preserve">разования, центрами профориентационной работы, совместную деятельность с родителями, (законными представителями); </w:t>
      </w:r>
    </w:p>
    <w:p w:rsidR="00EA231A" w:rsidRPr="00A64E93" w:rsidRDefault="00EA231A" w:rsidP="008E0E0E">
      <w:pPr>
        <w:numPr>
          <w:ilvl w:val="0"/>
          <w:numId w:val="209"/>
        </w:numPr>
        <w:spacing w:after="0" w:line="240" w:lineRule="auto"/>
        <w:ind w:left="284" w:firstLine="0"/>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lastRenderedPageBreak/>
        <w:t>информирование обучающихся об особенностях различных сфер профе</w:t>
      </w:r>
      <w:r w:rsidRPr="00A64E93">
        <w:rPr>
          <w:rFonts w:ascii="Times New Roman" w:hAnsi="Times New Roman" w:cs="Times New Roman"/>
          <w:color w:val="000000"/>
          <w:sz w:val="28"/>
          <w:szCs w:val="28"/>
        </w:rPr>
        <w:t>с</w:t>
      </w:r>
      <w:r w:rsidRPr="00A64E93">
        <w:rPr>
          <w:rFonts w:ascii="Times New Roman" w:hAnsi="Times New Roman" w:cs="Times New Roman"/>
          <w:color w:val="000000"/>
          <w:sz w:val="28"/>
          <w:szCs w:val="28"/>
        </w:rPr>
        <w:t>сиональной деятельности, социальных и финансовых составляющих разли</w:t>
      </w:r>
      <w:r w:rsidRPr="00A64E93">
        <w:rPr>
          <w:rFonts w:ascii="Times New Roman" w:hAnsi="Times New Roman" w:cs="Times New Roman"/>
          <w:color w:val="000000"/>
          <w:sz w:val="28"/>
          <w:szCs w:val="28"/>
        </w:rPr>
        <w:t>ч</w:t>
      </w:r>
      <w:r w:rsidRPr="00A64E93">
        <w:rPr>
          <w:rFonts w:ascii="Times New Roman" w:hAnsi="Times New Roman" w:cs="Times New Roman"/>
          <w:color w:val="000000"/>
          <w:sz w:val="28"/>
          <w:szCs w:val="28"/>
        </w:rPr>
        <w:t>ных профессий, особенностях местного, регионального, российского и ме</w:t>
      </w:r>
      <w:r w:rsidRPr="00A64E93">
        <w:rPr>
          <w:rFonts w:ascii="Times New Roman" w:hAnsi="Times New Roman" w:cs="Times New Roman"/>
          <w:color w:val="000000"/>
          <w:sz w:val="28"/>
          <w:szCs w:val="28"/>
        </w:rPr>
        <w:t>ж</w:t>
      </w:r>
      <w:r w:rsidRPr="00A64E93">
        <w:rPr>
          <w:rFonts w:ascii="Times New Roman" w:hAnsi="Times New Roman" w:cs="Times New Roman"/>
          <w:color w:val="000000"/>
          <w:sz w:val="28"/>
          <w:szCs w:val="28"/>
        </w:rPr>
        <w:t xml:space="preserve">дународного спроса на различные виды трудовой деятельности; </w:t>
      </w:r>
    </w:p>
    <w:p w:rsidR="00EA231A" w:rsidRPr="00A64E93" w:rsidRDefault="00EA231A" w:rsidP="008E0E0E">
      <w:pPr>
        <w:numPr>
          <w:ilvl w:val="0"/>
          <w:numId w:val="209"/>
        </w:numPr>
        <w:spacing w:after="0" w:line="240" w:lineRule="auto"/>
        <w:ind w:left="284" w:firstLine="0"/>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использование средств психолого-педагогической поддержки обуча</w:t>
      </w:r>
      <w:r w:rsidRPr="00A64E93">
        <w:rPr>
          <w:rFonts w:ascii="Times New Roman" w:hAnsi="Times New Roman" w:cs="Times New Roman"/>
          <w:color w:val="000000"/>
          <w:sz w:val="28"/>
          <w:szCs w:val="28"/>
        </w:rPr>
        <w:t>ю</w:t>
      </w:r>
      <w:r w:rsidRPr="00A64E93">
        <w:rPr>
          <w:rFonts w:ascii="Times New Roman" w:hAnsi="Times New Roman" w:cs="Times New Roman"/>
          <w:color w:val="000000"/>
          <w:sz w:val="28"/>
          <w:szCs w:val="28"/>
        </w:rPr>
        <w:t>щихся и развитие консультационной помощи в их профессиональной орие</w:t>
      </w:r>
      <w:r w:rsidRPr="00A64E93">
        <w:rPr>
          <w:rFonts w:ascii="Times New Roman" w:hAnsi="Times New Roman" w:cs="Times New Roman"/>
          <w:color w:val="000000"/>
          <w:sz w:val="28"/>
          <w:szCs w:val="28"/>
        </w:rPr>
        <w:t>н</w:t>
      </w:r>
      <w:r w:rsidRPr="00A64E93">
        <w:rPr>
          <w:rFonts w:ascii="Times New Roman" w:hAnsi="Times New Roman" w:cs="Times New Roman"/>
          <w:color w:val="000000"/>
          <w:sz w:val="28"/>
          <w:szCs w:val="28"/>
        </w:rPr>
        <w:t>тации, включающей диагностику профессиональных склонностей и профе</w:t>
      </w:r>
      <w:r w:rsidRPr="00A64E93">
        <w:rPr>
          <w:rFonts w:ascii="Times New Roman" w:hAnsi="Times New Roman" w:cs="Times New Roman"/>
          <w:color w:val="000000"/>
          <w:sz w:val="28"/>
          <w:szCs w:val="28"/>
        </w:rPr>
        <w:t>с</w:t>
      </w:r>
      <w:r w:rsidRPr="00A64E93">
        <w:rPr>
          <w:rFonts w:ascii="Times New Roman" w:hAnsi="Times New Roman" w:cs="Times New Roman"/>
          <w:color w:val="000000"/>
          <w:sz w:val="28"/>
          <w:szCs w:val="28"/>
        </w:rPr>
        <w:t>сионального потенциала обучающихся, их способностей и компетенций, н</w:t>
      </w:r>
      <w:r w:rsidRPr="00A64E93">
        <w:rPr>
          <w:rFonts w:ascii="Times New Roman" w:hAnsi="Times New Roman" w:cs="Times New Roman"/>
          <w:color w:val="000000"/>
          <w:sz w:val="28"/>
          <w:szCs w:val="28"/>
        </w:rPr>
        <w:t>е</w:t>
      </w:r>
      <w:r w:rsidRPr="00A64E93">
        <w:rPr>
          <w:rFonts w:ascii="Times New Roman" w:hAnsi="Times New Roman" w:cs="Times New Roman"/>
          <w:color w:val="000000"/>
          <w:sz w:val="28"/>
          <w:szCs w:val="28"/>
        </w:rPr>
        <w:t>обходимых для продолжения образования и выбора профессии (в том числе компьютерного профессионального тестирования и тренинга в специализир</w:t>
      </w:r>
      <w:r w:rsidRPr="00A64E93">
        <w:rPr>
          <w:rFonts w:ascii="Times New Roman" w:hAnsi="Times New Roman" w:cs="Times New Roman"/>
          <w:color w:val="000000"/>
          <w:sz w:val="28"/>
          <w:szCs w:val="28"/>
        </w:rPr>
        <w:t>о</w:t>
      </w:r>
      <w:r w:rsidRPr="00A64E93">
        <w:rPr>
          <w:rFonts w:ascii="Times New Roman" w:hAnsi="Times New Roman" w:cs="Times New Roman"/>
          <w:color w:val="000000"/>
          <w:sz w:val="28"/>
          <w:szCs w:val="28"/>
        </w:rPr>
        <w:t xml:space="preserve">ванных центрах); </w:t>
      </w:r>
    </w:p>
    <w:p w:rsidR="00EA231A" w:rsidRPr="00A64E93" w:rsidRDefault="00EA231A" w:rsidP="008E0E0E">
      <w:pPr>
        <w:numPr>
          <w:ilvl w:val="0"/>
          <w:numId w:val="209"/>
        </w:numPr>
        <w:spacing w:after="0" w:line="240" w:lineRule="auto"/>
        <w:ind w:left="284" w:firstLine="0"/>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осознание обучающимися ценности экологически целесообразного, зд</w:t>
      </w:r>
      <w:r w:rsidRPr="00A64E93">
        <w:rPr>
          <w:rFonts w:ascii="Times New Roman" w:hAnsi="Times New Roman" w:cs="Times New Roman"/>
          <w:color w:val="000000"/>
          <w:sz w:val="28"/>
          <w:szCs w:val="28"/>
        </w:rPr>
        <w:t>о</w:t>
      </w:r>
      <w:r w:rsidRPr="00A64E93">
        <w:rPr>
          <w:rFonts w:ascii="Times New Roman" w:hAnsi="Times New Roman" w:cs="Times New Roman"/>
          <w:color w:val="000000"/>
          <w:sz w:val="28"/>
          <w:szCs w:val="28"/>
        </w:rPr>
        <w:t xml:space="preserve">рового и безопасного образа жизни; </w:t>
      </w:r>
    </w:p>
    <w:p w:rsidR="00EA231A" w:rsidRPr="00A64E93" w:rsidRDefault="00EA231A" w:rsidP="008E0E0E">
      <w:pPr>
        <w:numPr>
          <w:ilvl w:val="0"/>
          <w:numId w:val="209"/>
        </w:numPr>
        <w:spacing w:after="0" w:line="240" w:lineRule="auto"/>
        <w:ind w:left="284" w:firstLine="0"/>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формирование установки на систематические занятия физической культ</w:t>
      </w:r>
      <w:r w:rsidRPr="00A64E93">
        <w:rPr>
          <w:rFonts w:ascii="Times New Roman" w:hAnsi="Times New Roman" w:cs="Times New Roman"/>
          <w:color w:val="000000"/>
          <w:sz w:val="28"/>
          <w:szCs w:val="28"/>
        </w:rPr>
        <w:t>у</w:t>
      </w:r>
      <w:r w:rsidRPr="00A64E93">
        <w:rPr>
          <w:rFonts w:ascii="Times New Roman" w:hAnsi="Times New Roman" w:cs="Times New Roman"/>
          <w:color w:val="000000"/>
          <w:sz w:val="28"/>
          <w:szCs w:val="28"/>
        </w:rPr>
        <w:t xml:space="preserve">рой и спортом, готовности к выбору индивидуальных режимов двигательной активности на основе осознания собственных возможностей; </w:t>
      </w:r>
    </w:p>
    <w:p w:rsidR="00EA231A" w:rsidRPr="00A64E93" w:rsidRDefault="00EA231A" w:rsidP="008E0E0E">
      <w:pPr>
        <w:numPr>
          <w:ilvl w:val="0"/>
          <w:numId w:val="209"/>
        </w:numPr>
        <w:spacing w:after="0" w:line="240" w:lineRule="auto"/>
        <w:ind w:left="284" w:firstLine="0"/>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 xml:space="preserve">осознанное отношение обучающихся к выбору индивидуального рациона здорового питания; </w:t>
      </w:r>
    </w:p>
    <w:p w:rsidR="00EA231A" w:rsidRPr="00A64E93" w:rsidRDefault="00EA231A" w:rsidP="008E0E0E">
      <w:pPr>
        <w:numPr>
          <w:ilvl w:val="0"/>
          <w:numId w:val="209"/>
        </w:numPr>
        <w:spacing w:after="0" w:line="240" w:lineRule="auto"/>
        <w:ind w:left="284" w:firstLine="0"/>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формирование знаний о современных угрозах для жизни и здоровья л</w:t>
      </w:r>
      <w:r w:rsidRPr="00A64E93">
        <w:rPr>
          <w:rFonts w:ascii="Times New Roman" w:hAnsi="Times New Roman" w:cs="Times New Roman"/>
          <w:color w:val="000000"/>
          <w:sz w:val="28"/>
          <w:szCs w:val="28"/>
        </w:rPr>
        <w:t>ю</w:t>
      </w:r>
      <w:r w:rsidRPr="00A64E93">
        <w:rPr>
          <w:rFonts w:ascii="Times New Roman" w:hAnsi="Times New Roman" w:cs="Times New Roman"/>
          <w:color w:val="000000"/>
          <w:sz w:val="28"/>
          <w:szCs w:val="28"/>
        </w:rPr>
        <w:t>дей, в том числе экологических и транспортных, готовности активно им пр</w:t>
      </w:r>
      <w:r w:rsidRPr="00A64E93">
        <w:rPr>
          <w:rFonts w:ascii="Times New Roman" w:hAnsi="Times New Roman" w:cs="Times New Roman"/>
          <w:color w:val="000000"/>
          <w:sz w:val="28"/>
          <w:szCs w:val="28"/>
        </w:rPr>
        <w:t>о</w:t>
      </w:r>
      <w:r w:rsidRPr="00A64E93">
        <w:rPr>
          <w:rFonts w:ascii="Times New Roman" w:hAnsi="Times New Roman" w:cs="Times New Roman"/>
          <w:color w:val="000000"/>
          <w:sz w:val="28"/>
          <w:szCs w:val="28"/>
        </w:rPr>
        <w:t xml:space="preserve">тивостоять; </w:t>
      </w:r>
    </w:p>
    <w:p w:rsidR="00EA231A" w:rsidRPr="00A64E93" w:rsidRDefault="00EA231A" w:rsidP="008E0E0E">
      <w:pPr>
        <w:numPr>
          <w:ilvl w:val="0"/>
          <w:numId w:val="209"/>
        </w:numPr>
        <w:spacing w:after="0" w:line="240" w:lineRule="auto"/>
        <w:ind w:left="284" w:firstLine="0"/>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 xml:space="preserve">овладение современными оздоровительными технологиями, в том числе на основе навыков личной гигиены; </w:t>
      </w:r>
    </w:p>
    <w:p w:rsidR="00EA231A" w:rsidRPr="00A64E93" w:rsidRDefault="00EA231A" w:rsidP="008E0E0E">
      <w:pPr>
        <w:numPr>
          <w:ilvl w:val="0"/>
          <w:numId w:val="209"/>
        </w:numPr>
        <w:spacing w:after="0" w:line="240" w:lineRule="auto"/>
        <w:ind w:left="284" w:firstLine="0"/>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формирование готовности обучающихся к социальному взаимодействию по вопросам улучшения экологического качества окружающей среды, усто</w:t>
      </w:r>
      <w:r w:rsidRPr="00A64E93">
        <w:rPr>
          <w:rFonts w:ascii="Times New Roman" w:hAnsi="Times New Roman" w:cs="Times New Roman"/>
          <w:color w:val="000000"/>
          <w:sz w:val="28"/>
          <w:szCs w:val="28"/>
        </w:rPr>
        <w:t>й</w:t>
      </w:r>
      <w:r w:rsidRPr="00A64E93">
        <w:rPr>
          <w:rFonts w:ascii="Times New Roman" w:hAnsi="Times New Roman" w:cs="Times New Roman"/>
          <w:color w:val="000000"/>
          <w:sz w:val="28"/>
          <w:szCs w:val="28"/>
        </w:rPr>
        <w:t>чивого развития территории, экологического здоровьесберегающего просв</w:t>
      </w:r>
      <w:r w:rsidRPr="00A64E93">
        <w:rPr>
          <w:rFonts w:ascii="Times New Roman" w:hAnsi="Times New Roman" w:cs="Times New Roman"/>
          <w:color w:val="000000"/>
          <w:sz w:val="28"/>
          <w:szCs w:val="28"/>
        </w:rPr>
        <w:t>е</w:t>
      </w:r>
      <w:r w:rsidRPr="00A64E93">
        <w:rPr>
          <w:rFonts w:ascii="Times New Roman" w:hAnsi="Times New Roman" w:cs="Times New Roman"/>
          <w:color w:val="000000"/>
          <w:sz w:val="28"/>
          <w:szCs w:val="28"/>
        </w:rPr>
        <w:t>щения населения, профилактики употребления наркотиков и других психоа</w:t>
      </w:r>
      <w:r w:rsidRPr="00A64E93">
        <w:rPr>
          <w:rFonts w:ascii="Times New Roman" w:hAnsi="Times New Roman" w:cs="Times New Roman"/>
          <w:color w:val="000000"/>
          <w:sz w:val="28"/>
          <w:szCs w:val="28"/>
        </w:rPr>
        <w:t>к</w:t>
      </w:r>
      <w:r w:rsidRPr="00A64E93">
        <w:rPr>
          <w:rFonts w:ascii="Times New Roman" w:hAnsi="Times New Roman" w:cs="Times New Roman"/>
          <w:color w:val="000000"/>
          <w:sz w:val="28"/>
          <w:szCs w:val="28"/>
        </w:rPr>
        <w:t xml:space="preserve">тивных веществ, профилактики инфекционных заболеваний; </w:t>
      </w:r>
    </w:p>
    <w:p w:rsidR="00EA231A" w:rsidRPr="00A64E93" w:rsidRDefault="00EA231A" w:rsidP="008E0E0E">
      <w:pPr>
        <w:numPr>
          <w:ilvl w:val="0"/>
          <w:numId w:val="209"/>
        </w:numPr>
        <w:spacing w:after="0" w:line="240" w:lineRule="auto"/>
        <w:ind w:left="284" w:firstLine="0"/>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убежденности в выборе здорового образа жизни и вреде употребления а</w:t>
      </w:r>
      <w:r w:rsidRPr="00A64E93">
        <w:rPr>
          <w:rFonts w:ascii="Times New Roman" w:hAnsi="Times New Roman" w:cs="Times New Roman"/>
          <w:color w:val="000000"/>
          <w:sz w:val="28"/>
          <w:szCs w:val="28"/>
        </w:rPr>
        <w:t>л</w:t>
      </w:r>
      <w:r w:rsidRPr="00A64E93">
        <w:rPr>
          <w:rFonts w:ascii="Times New Roman" w:hAnsi="Times New Roman" w:cs="Times New Roman"/>
          <w:color w:val="000000"/>
          <w:sz w:val="28"/>
          <w:szCs w:val="28"/>
        </w:rPr>
        <w:t xml:space="preserve">коголя и табакокурения; </w:t>
      </w:r>
    </w:p>
    <w:p w:rsidR="00EA231A" w:rsidRPr="00A64E93" w:rsidRDefault="00EA231A" w:rsidP="008E0E0E">
      <w:pPr>
        <w:numPr>
          <w:ilvl w:val="0"/>
          <w:numId w:val="209"/>
        </w:numPr>
        <w:spacing w:after="0" w:line="240" w:lineRule="auto"/>
        <w:ind w:left="284" w:firstLine="0"/>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осознание обучающимися взаимной связи здоровья человека и экологич</w:t>
      </w:r>
      <w:r w:rsidRPr="00A64E93">
        <w:rPr>
          <w:rFonts w:ascii="Times New Roman" w:hAnsi="Times New Roman" w:cs="Times New Roman"/>
          <w:color w:val="000000"/>
          <w:sz w:val="28"/>
          <w:szCs w:val="28"/>
        </w:rPr>
        <w:t>е</w:t>
      </w:r>
      <w:r w:rsidRPr="00A64E93">
        <w:rPr>
          <w:rFonts w:ascii="Times New Roman" w:hAnsi="Times New Roman" w:cs="Times New Roman"/>
          <w:color w:val="000000"/>
          <w:sz w:val="28"/>
          <w:szCs w:val="28"/>
        </w:rPr>
        <w:t>ского состояния окружающей его среды, роли экологической культуры в обеспечении личного и общественного здоровья и безопасности; необходим</w:t>
      </w:r>
      <w:r w:rsidRPr="00A64E93">
        <w:rPr>
          <w:rFonts w:ascii="Times New Roman" w:hAnsi="Times New Roman" w:cs="Times New Roman"/>
          <w:color w:val="000000"/>
          <w:sz w:val="28"/>
          <w:szCs w:val="28"/>
        </w:rPr>
        <w:t>о</w:t>
      </w:r>
      <w:r w:rsidRPr="00A64E93">
        <w:rPr>
          <w:rFonts w:ascii="Times New Roman" w:hAnsi="Times New Roman" w:cs="Times New Roman"/>
          <w:color w:val="000000"/>
          <w:sz w:val="28"/>
          <w:szCs w:val="28"/>
        </w:rPr>
        <w:t xml:space="preserve">сти следования принципу предосторожности при выборе варианта поведения. </w:t>
      </w:r>
    </w:p>
    <w:p w:rsidR="00EA231A" w:rsidRPr="00A64E93" w:rsidRDefault="00EA231A" w:rsidP="001D204C">
      <w:pPr>
        <w:spacing w:after="0" w:line="240" w:lineRule="auto"/>
        <w:ind w:left="720"/>
        <w:jc w:val="both"/>
        <w:rPr>
          <w:rFonts w:ascii="Times New Roman" w:hAnsi="Times New Roman" w:cs="Times New Roman"/>
          <w:color w:val="000000"/>
          <w:sz w:val="28"/>
          <w:szCs w:val="28"/>
        </w:rPr>
      </w:pPr>
      <w:r w:rsidRPr="00A64E93">
        <w:rPr>
          <w:rFonts w:ascii="Times New Roman" w:hAnsi="Times New Roman" w:cs="Times New Roman"/>
          <w:b/>
          <w:color w:val="000000"/>
          <w:sz w:val="28"/>
          <w:szCs w:val="28"/>
        </w:rPr>
        <w:t>В программе отражаются</w:t>
      </w:r>
      <w:r w:rsidRPr="00A64E93">
        <w:rPr>
          <w:rFonts w:ascii="Times New Roman" w:hAnsi="Times New Roman" w:cs="Times New Roman"/>
          <w:color w:val="000000"/>
          <w:sz w:val="28"/>
          <w:szCs w:val="28"/>
        </w:rPr>
        <w:t xml:space="preserve">: </w:t>
      </w:r>
    </w:p>
    <w:p w:rsidR="00EA231A" w:rsidRPr="00A64E93" w:rsidRDefault="00EA231A" w:rsidP="001D204C">
      <w:pPr>
        <w:spacing w:after="0" w:line="240" w:lineRule="auto"/>
        <w:ind w:left="142"/>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EA231A" w:rsidRPr="00A64E93" w:rsidRDefault="00EA231A" w:rsidP="001D204C">
      <w:pPr>
        <w:spacing w:after="0" w:line="240" w:lineRule="auto"/>
        <w:ind w:left="142"/>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2) направления деятельности по духовно-нравственному развитию, воспит</w:t>
      </w:r>
      <w:r w:rsidRPr="00A64E93">
        <w:rPr>
          <w:rFonts w:ascii="Times New Roman" w:hAnsi="Times New Roman" w:cs="Times New Roman"/>
          <w:color w:val="000000"/>
          <w:sz w:val="28"/>
          <w:szCs w:val="28"/>
        </w:rPr>
        <w:t>а</w:t>
      </w:r>
      <w:r w:rsidRPr="00A64E93">
        <w:rPr>
          <w:rFonts w:ascii="Times New Roman" w:hAnsi="Times New Roman" w:cs="Times New Roman"/>
          <w:color w:val="000000"/>
          <w:sz w:val="28"/>
          <w:szCs w:val="28"/>
        </w:rPr>
        <w:t>нию и социализации, профессиональной ориентации обучающихся, здор</w:t>
      </w:r>
      <w:r w:rsidRPr="00A64E93">
        <w:rPr>
          <w:rFonts w:ascii="Times New Roman" w:hAnsi="Times New Roman" w:cs="Times New Roman"/>
          <w:color w:val="000000"/>
          <w:sz w:val="28"/>
          <w:szCs w:val="28"/>
        </w:rPr>
        <w:t>о</w:t>
      </w:r>
      <w:r w:rsidRPr="00A64E93">
        <w:rPr>
          <w:rFonts w:ascii="Times New Roman" w:hAnsi="Times New Roman" w:cs="Times New Roman"/>
          <w:color w:val="000000"/>
          <w:sz w:val="28"/>
          <w:szCs w:val="28"/>
        </w:rPr>
        <w:t>вьесберегающей деятельности и формированию экологической культуры об</w:t>
      </w:r>
      <w:r w:rsidRPr="00A64E93">
        <w:rPr>
          <w:rFonts w:ascii="Times New Roman" w:hAnsi="Times New Roman" w:cs="Times New Roman"/>
          <w:color w:val="000000"/>
          <w:sz w:val="28"/>
          <w:szCs w:val="28"/>
        </w:rPr>
        <w:t>у</w:t>
      </w:r>
      <w:r w:rsidRPr="00A64E93">
        <w:rPr>
          <w:rFonts w:ascii="Times New Roman" w:hAnsi="Times New Roman" w:cs="Times New Roman"/>
          <w:color w:val="000000"/>
          <w:sz w:val="28"/>
          <w:szCs w:val="28"/>
        </w:rPr>
        <w:t xml:space="preserve">чающихся, отражающие специфику образовательной организации, запросы участников образовательного процесса; </w:t>
      </w:r>
    </w:p>
    <w:p w:rsidR="00EA231A" w:rsidRPr="00A64E93" w:rsidRDefault="00EA231A" w:rsidP="001D204C">
      <w:pPr>
        <w:spacing w:after="0" w:line="240" w:lineRule="auto"/>
        <w:ind w:left="142"/>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lastRenderedPageBreak/>
        <w:t>3) содержание, виды деятельности и формы занятий с обучающимися по ка</w:t>
      </w:r>
      <w:r w:rsidRPr="00A64E93">
        <w:rPr>
          <w:rFonts w:ascii="Times New Roman" w:hAnsi="Times New Roman" w:cs="Times New Roman"/>
          <w:color w:val="000000"/>
          <w:sz w:val="28"/>
          <w:szCs w:val="28"/>
        </w:rPr>
        <w:t>ж</w:t>
      </w:r>
      <w:r w:rsidRPr="00A64E93">
        <w:rPr>
          <w:rFonts w:ascii="Times New Roman" w:hAnsi="Times New Roman" w:cs="Times New Roman"/>
          <w:color w:val="000000"/>
          <w:sz w:val="28"/>
          <w:szCs w:val="28"/>
        </w:rPr>
        <w:t>дому из направлений духовно-нравственного развития, воспитания и социал</w:t>
      </w:r>
      <w:r w:rsidRPr="00A64E93">
        <w:rPr>
          <w:rFonts w:ascii="Times New Roman" w:hAnsi="Times New Roman" w:cs="Times New Roman"/>
          <w:color w:val="000000"/>
          <w:sz w:val="28"/>
          <w:szCs w:val="28"/>
        </w:rPr>
        <w:t>и</w:t>
      </w:r>
      <w:r w:rsidRPr="00A64E93">
        <w:rPr>
          <w:rFonts w:ascii="Times New Roman" w:hAnsi="Times New Roman" w:cs="Times New Roman"/>
          <w:color w:val="000000"/>
          <w:sz w:val="28"/>
          <w:szCs w:val="28"/>
        </w:rPr>
        <w:t xml:space="preserve">зации обучающихся; </w:t>
      </w:r>
    </w:p>
    <w:p w:rsidR="00EA231A" w:rsidRPr="00A64E93" w:rsidRDefault="00EA231A" w:rsidP="001D204C">
      <w:pPr>
        <w:spacing w:after="0" w:line="240" w:lineRule="auto"/>
        <w:ind w:left="142"/>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4) формы индивидуальной и групповой организации профессиональной орие</w:t>
      </w:r>
      <w:r w:rsidRPr="00A64E93">
        <w:rPr>
          <w:rFonts w:ascii="Times New Roman" w:hAnsi="Times New Roman" w:cs="Times New Roman"/>
          <w:color w:val="000000"/>
          <w:sz w:val="28"/>
          <w:szCs w:val="28"/>
        </w:rPr>
        <w:t>н</w:t>
      </w:r>
      <w:r w:rsidRPr="00A64E93">
        <w:rPr>
          <w:rFonts w:ascii="Times New Roman" w:hAnsi="Times New Roman" w:cs="Times New Roman"/>
          <w:color w:val="000000"/>
          <w:sz w:val="28"/>
          <w:szCs w:val="28"/>
        </w:rPr>
        <w:t xml:space="preserve">тации обучающихся по каждому из направлений («ярмарки профессий», дни открытых дверей, экскурсии, предметные недели, олимпиады, конкурсы); </w:t>
      </w:r>
    </w:p>
    <w:p w:rsidR="00EA231A" w:rsidRPr="00A64E93" w:rsidRDefault="00EA231A" w:rsidP="001D204C">
      <w:pPr>
        <w:spacing w:after="0" w:line="240" w:lineRule="auto"/>
        <w:ind w:left="142"/>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5) этапы организации работы в системе социального воспитания в рамках о</w:t>
      </w:r>
      <w:r w:rsidRPr="00A64E93">
        <w:rPr>
          <w:rFonts w:ascii="Times New Roman" w:hAnsi="Times New Roman" w:cs="Times New Roman"/>
          <w:color w:val="000000"/>
          <w:sz w:val="28"/>
          <w:szCs w:val="28"/>
        </w:rPr>
        <w:t>б</w:t>
      </w:r>
      <w:r w:rsidRPr="00A64E93">
        <w:rPr>
          <w:rFonts w:ascii="Times New Roman" w:hAnsi="Times New Roman" w:cs="Times New Roman"/>
          <w:color w:val="000000"/>
          <w:sz w:val="28"/>
          <w:szCs w:val="28"/>
        </w:rPr>
        <w:t>разовательной организации, совместной деятельности образовательной орг</w:t>
      </w:r>
      <w:r w:rsidRPr="00A64E93">
        <w:rPr>
          <w:rFonts w:ascii="Times New Roman" w:hAnsi="Times New Roman" w:cs="Times New Roman"/>
          <w:color w:val="000000"/>
          <w:sz w:val="28"/>
          <w:szCs w:val="28"/>
        </w:rPr>
        <w:t>а</w:t>
      </w:r>
      <w:r w:rsidRPr="00A64E93">
        <w:rPr>
          <w:rFonts w:ascii="Times New Roman" w:hAnsi="Times New Roman" w:cs="Times New Roman"/>
          <w:color w:val="000000"/>
          <w:sz w:val="28"/>
          <w:szCs w:val="28"/>
        </w:rPr>
        <w:t>низации с предприятиями, общественными организациями, в том числе с с</w:t>
      </w:r>
      <w:r w:rsidRPr="00A64E93">
        <w:rPr>
          <w:rFonts w:ascii="Times New Roman" w:hAnsi="Times New Roman" w:cs="Times New Roman"/>
          <w:color w:val="000000"/>
          <w:sz w:val="28"/>
          <w:szCs w:val="28"/>
        </w:rPr>
        <w:t>и</w:t>
      </w:r>
      <w:r w:rsidRPr="00A64E93">
        <w:rPr>
          <w:rFonts w:ascii="Times New Roman" w:hAnsi="Times New Roman" w:cs="Times New Roman"/>
          <w:color w:val="000000"/>
          <w:sz w:val="28"/>
          <w:szCs w:val="28"/>
        </w:rPr>
        <w:t xml:space="preserve">стемой дополнительного образования; </w:t>
      </w:r>
    </w:p>
    <w:p w:rsidR="00EA231A" w:rsidRPr="00A64E93" w:rsidRDefault="00EA231A" w:rsidP="001D204C">
      <w:pPr>
        <w:spacing w:after="0" w:line="240" w:lineRule="auto"/>
        <w:ind w:left="142"/>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6) основные формы организации педагогической поддержки социализации обучающихся по каждому из направлений с учетом урочной и внеурочной де</w:t>
      </w:r>
      <w:r w:rsidRPr="00A64E93">
        <w:rPr>
          <w:rFonts w:ascii="Times New Roman" w:hAnsi="Times New Roman" w:cs="Times New Roman"/>
          <w:color w:val="000000"/>
          <w:sz w:val="28"/>
          <w:szCs w:val="28"/>
        </w:rPr>
        <w:t>я</w:t>
      </w:r>
      <w:r w:rsidRPr="00A64E93">
        <w:rPr>
          <w:rFonts w:ascii="Times New Roman" w:hAnsi="Times New Roman" w:cs="Times New Roman"/>
          <w:color w:val="000000"/>
          <w:sz w:val="28"/>
          <w:szCs w:val="28"/>
        </w:rPr>
        <w:t xml:space="preserve">тельности, а также формы участия специалистов и социальных партнеров по направлениям социального воспитания; </w:t>
      </w:r>
    </w:p>
    <w:p w:rsidR="00EA231A" w:rsidRPr="00A64E93" w:rsidRDefault="00EA231A" w:rsidP="001D204C">
      <w:pPr>
        <w:spacing w:after="0" w:line="240" w:lineRule="auto"/>
        <w:ind w:left="142"/>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7) модели организации работы по формированию экологически целесообразн</w:t>
      </w:r>
      <w:r w:rsidRPr="00A64E93">
        <w:rPr>
          <w:rFonts w:ascii="Times New Roman" w:hAnsi="Times New Roman" w:cs="Times New Roman"/>
          <w:color w:val="000000"/>
          <w:sz w:val="28"/>
          <w:szCs w:val="28"/>
        </w:rPr>
        <w:t>о</w:t>
      </w:r>
      <w:r w:rsidRPr="00A64E93">
        <w:rPr>
          <w:rFonts w:ascii="Times New Roman" w:hAnsi="Times New Roman" w:cs="Times New Roman"/>
          <w:color w:val="000000"/>
          <w:sz w:val="28"/>
          <w:szCs w:val="28"/>
        </w:rPr>
        <w:t>го, здорового и безопасного образа жизни, включающие, в том числе, раци</w:t>
      </w:r>
      <w:r w:rsidRPr="00A64E93">
        <w:rPr>
          <w:rFonts w:ascii="Times New Roman" w:hAnsi="Times New Roman" w:cs="Times New Roman"/>
          <w:color w:val="000000"/>
          <w:sz w:val="28"/>
          <w:szCs w:val="28"/>
        </w:rPr>
        <w:t>о</w:t>
      </w:r>
      <w:r w:rsidRPr="00A64E93">
        <w:rPr>
          <w:rFonts w:ascii="Times New Roman" w:hAnsi="Times New Roman" w:cs="Times New Roman"/>
          <w:color w:val="000000"/>
          <w:sz w:val="28"/>
          <w:szCs w:val="28"/>
        </w:rPr>
        <w:t xml:space="preserve">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EA231A" w:rsidRPr="00A64E93" w:rsidRDefault="00EA231A" w:rsidP="001D204C">
      <w:pPr>
        <w:spacing w:after="0" w:line="240" w:lineRule="auto"/>
        <w:ind w:left="142"/>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8) описание деятельности образовательной организации в области непреры</w:t>
      </w:r>
      <w:r w:rsidRPr="00A64E93">
        <w:rPr>
          <w:rFonts w:ascii="Times New Roman" w:hAnsi="Times New Roman" w:cs="Times New Roman"/>
          <w:color w:val="000000"/>
          <w:sz w:val="28"/>
          <w:szCs w:val="28"/>
        </w:rPr>
        <w:t>в</w:t>
      </w:r>
      <w:r w:rsidRPr="00A64E93">
        <w:rPr>
          <w:rFonts w:ascii="Times New Roman" w:hAnsi="Times New Roman" w:cs="Times New Roman"/>
          <w:color w:val="000000"/>
          <w:sz w:val="28"/>
          <w:szCs w:val="28"/>
        </w:rPr>
        <w:t xml:space="preserve">ного экологического здоровьесберегающего образования обучающихся; </w:t>
      </w:r>
    </w:p>
    <w:p w:rsidR="00EA231A" w:rsidRPr="00A64E93" w:rsidRDefault="00EA231A" w:rsidP="001D204C">
      <w:pPr>
        <w:spacing w:after="0" w:line="240" w:lineRule="auto"/>
        <w:ind w:left="142"/>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9) систему поощрения социальной успешности и проявлений активной жи</w:t>
      </w:r>
      <w:r w:rsidRPr="00A64E93">
        <w:rPr>
          <w:rFonts w:ascii="Times New Roman" w:hAnsi="Times New Roman" w:cs="Times New Roman"/>
          <w:color w:val="000000"/>
          <w:sz w:val="28"/>
          <w:szCs w:val="28"/>
        </w:rPr>
        <w:t>з</w:t>
      </w:r>
      <w:r w:rsidRPr="00A64E93">
        <w:rPr>
          <w:rFonts w:ascii="Times New Roman" w:hAnsi="Times New Roman" w:cs="Times New Roman"/>
          <w:color w:val="000000"/>
          <w:sz w:val="28"/>
          <w:szCs w:val="28"/>
        </w:rPr>
        <w:t>ненной позиции обучающихся (рейтинг, формирование портфолио, установл</w:t>
      </w:r>
      <w:r w:rsidRPr="00A64E93">
        <w:rPr>
          <w:rFonts w:ascii="Times New Roman" w:hAnsi="Times New Roman" w:cs="Times New Roman"/>
          <w:color w:val="000000"/>
          <w:sz w:val="28"/>
          <w:szCs w:val="28"/>
        </w:rPr>
        <w:t>е</w:t>
      </w:r>
      <w:r w:rsidRPr="00A64E93">
        <w:rPr>
          <w:rFonts w:ascii="Times New Roman" w:hAnsi="Times New Roman" w:cs="Times New Roman"/>
          <w:color w:val="000000"/>
          <w:sz w:val="28"/>
          <w:szCs w:val="28"/>
        </w:rPr>
        <w:t xml:space="preserve">ние стипендий, спонсорство и т. п.); </w:t>
      </w:r>
    </w:p>
    <w:p w:rsidR="00EA231A" w:rsidRPr="00A64E93" w:rsidRDefault="00EA231A" w:rsidP="001D204C">
      <w:pPr>
        <w:spacing w:after="0" w:line="240" w:lineRule="auto"/>
        <w:ind w:left="142"/>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10) критерии, показатели эффективности деятельности образовательной орг</w:t>
      </w:r>
      <w:r w:rsidRPr="00A64E93">
        <w:rPr>
          <w:rFonts w:ascii="Times New Roman" w:hAnsi="Times New Roman" w:cs="Times New Roman"/>
          <w:color w:val="000000"/>
          <w:sz w:val="28"/>
          <w:szCs w:val="28"/>
        </w:rPr>
        <w:t>а</w:t>
      </w:r>
      <w:r w:rsidRPr="00A64E93">
        <w:rPr>
          <w:rFonts w:ascii="Times New Roman" w:hAnsi="Times New Roman" w:cs="Times New Roman"/>
          <w:color w:val="000000"/>
          <w:sz w:val="28"/>
          <w:szCs w:val="28"/>
        </w:rPr>
        <w:t>низации в части духовно-нравственного развития, воспитания и социализации обучающихся, формирования здорового и безопасного образа жизни и экол</w:t>
      </w:r>
      <w:r w:rsidRPr="00A64E93">
        <w:rPr>
          <w:rFonts w:ascii="Times New Roman" w:hAnsi="Times New Roman" w:cs="Times New Roman"/>
          <w:color w:val="000000"/>
          <w:sz w:val="28"/>
          <w:szCs w:val="28"/>
        </w:rPr>
        <w:t>о</w:t>
      </w:r>
      <w:r w:rsidRPr="00A64E93">
        <w:rPr>
          <w:rFonts w:ascii="Times New Roman" w:hAnsi="Times New Roman" w:cs="Times New Roman"/>
          <w:color w:val="000000"/>
          <w:sz w:val="28"/>
          <w:szCs w:val="28"/>
        </w:rPr>
        <w:t>гической культуры обучающихся (поведение на дорогах, в чрезвычайных с</w:t>
      </w:r>
      <w:r w:rsidRPr="00A64E93">
        <w:rPr>
          <w:rFonts w:ascii="Times New Roman" w:hAnsi="Times New Roman" w:cs="Times New Roman"/>
          <w:color w:val="000000"/>
          <w:sz w:val="28"/>
          <w:szCs w:val="28"/>
        </w:rPr>
        <w:t>и</w:t>
      </w:r>
      <w:r w:rsidRPr="00A64E93">
        <w:rPr>
          <w:rFonts w:ascii="Times New Roman" w:hAnsi="Times New Roman" w:cs="Times New Roman"/>
          <w:color w:val="000000"/>
          <w:sz w:val="28"/>
          <w:szCs w:val="28"/>
        </w:rPr>
        <w:t xml:space="preserve">туациях); </w:t>
      </w:r>
    </w:p>
    <w:p w:rsidR="00EA231A" w:rsidRPr="00A64E93" w:rsidRDefault="00EA231A" w:rsidP="001D204C">
      <w:pPr>
        <w:spacing w:after="0" w:line="240" w:lineRule="auto"/>
        <w:ind w:left="142"/>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 xml:space="preserve">11) методику и инструментарий мониторинга духовно-нравственного развития, воспитания и социализации обучающихся; </w:t>
      </w:r>
    </w:p>
    <w:p w:rsidR="00EA231A" w:rsidRPr="00A64E93" w:rsidRDefault="00EA231A" w:rsidP="001D204C">
      <w:pPr>
        <w:spacing w:after="0" w:line="240" w:lineRule="auto"/>
        <w:ind w:left="142"/>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12) планируемые результаты духовно-нравственного развития, воспитания и социализации обучающихся, формирования экологической культуры, культ</w:t>
      </w:r>
      <w:r w:rsidRPr="00A64E93">
        <w:rPr>
          <w:rFonts w:ascii="Times New Roman" w:hAnsi="Times New Roman" w:cs="Times New Roman"/>
          <w:color w:val="000000"/>
          <w:sz w:val="28"/>
          <w:szCs w:val="28"/>
        </w:rPr>
        <w:t>у</w:t>
      </w:r>
      <w:r w:rsidRPr="00A64E93">
        <w:rPr>
          <w:rFonts w:ascii="Times New Roman" w:hAnsi="Times New Roman" w:cs="Times New Roman"/>
          <w:color w:val="000000"/>
          <w:sz w:val="28"/>
          <w:szCs w:val="28"/>
        </w:rPr>
        <w:t xml:space="preserve">ры здорового и безопасного образа жизни обучающихся. </w:t>
      </w:r>
    </w:p>
    <w:p w:rsidR="007A135B" w:rsidRPr="00A64E93" w:rsidRDefault="00C015C1" w:rsidP="001D204C">
      <w:pPr>
        <w:spacing w:after="0" w:line="240" w:lineRule="auto"/>
        <w:jc w:val="both"/>
        <w:rPr>
          <w:rFonts w:ascii="Times New Roman" w:hAnsi="Times New Roman" w:cs="Times New Roman"/>
          <w:sz w:val="28"/>
          <w:szCs w:val="28"/>
        </w:rPr>
      </w:pPr>
      <w:r w:rsidRPr="00A64E93">
        <w:rPr>
          <w:rFonts w:ascii="Times New Roman" w:hAnsi="Times New Roman" w:cs="Times New Roman"/>
          <w:b/>
          <w:bCs/>
          <w:sz w:val="28"/>
          <w:szCs w:val="28"/>
        </w:rPr>
        <w:t xml:space="preserve">  </w:t>
      </w:r>
      <w:r w:rsidR="007A135B" w:rsidRPr="00A64E93">
        <w:rPr>
          <w:rFonts w:ascii="Times New Roman" w:hAnsi="Times New Roman" w:cs="Times New Roman"/>
          <w:b/>
          <w:bCs/>
          <w:sz w:val="28"/>
          <w:szCs w:val="28"/>
        </w:rPr>
        <w:t>2.3.1. Цель</w:t>
      </w:r>
      <w:r w:rsidR="007A135B" w:rsidRPr="00A64E93">
        <w:rPr>
          <w:rFonts w:ascii="Times New Roman" w:hAnsi="Times New Roman" w:cs="Times New Roman"/>
          <w:sz w:val="28"/>
          <w:szCs w:val="28"/>
        </w:rPr>
        <w:t>, задачи и принципы духовно-нравственного развития, воспитания и социализации учащихся на  уровне основного общего образования.</w:t>
      </w:r>
    </w:p>
    <w:p w:rsidR="007A135B" w:rsidRPr="00A64E93" w:rsidRDefault="007A135B" w:rsidP="001D204C">
      <w:pPr>
        <w:spacing w:after="0" w:line="240" w:lineRule="auto"/>
        <w:ind w:firstLine="851"/>
        <w:jc w:val="both"/>
        <w:rPr>
          <w:rFonts w:ascii="Times New Roman" w:hAnsi="Times New Roman" w:cs="Times New Roman"/>
          <w:sz w:val="28"/>
          <w:szCs w:val="28"/>
        </w:rPr>
      </w:pPr>
      <w:r w:rsidRPr="00A64E93">
        <w:rPr>
          <w:rFonts w:ascii="Times New Roman" w:hAnsi="Times New Roman" w:cs="Times New Roman"/>
          <w:sz w:val="28"/>
          <w:szCs w:val="28"/>
        </w:rPr>
        <w:t>В тексте программы основные термины «воспитание», «социализация» и «духовно-нравственное развитие» человека используются в контексте образов</w:t>
      </w:r>
      <w:r w:rsidRPr="00A64E93">
        <w:rPr>
          <w:rFonts w:ascii="Times New Roman" w:hAnsi="Times New Roman" w:cs="Times New Roman"/>
          <w:sz w:val="28"/>
          <w:szCs w:val="28"/>
        </w:rPr>
        <w:t>а</w:t>
      </w:r>
      <w:r w:rsidRPr="00A64E93">
        <w:rPr>
          <w:rFonts w:ascii="Times New Roman" w:hAnsi="Times New Roman" w:cs="Times New Roman"/>
          <w:sz w:val="28"/>
          <w:szCs w:val="28"/>
        </w:rPr>
        <w:t xml:space="preserve">ния: </w:t>
      </w:r>
    </w:p>
    <w:p w:rsidR="00785C09" w:rsidRPr="00A64E93" w:rsidRDefault="007A135B" w:rsidP="008E0E0E">
      <w:pPr>
        <w:numPr>
          <w:ilvl w:val="0"/>
          <w:numId w:val="210"/>
        </w:numPr>
        <w:spacing w:after="0" w:line="240" w:lineRule="auto"/>
        <w:ind w:left="153" w:hanging="11"/>
        <w:jc w:val="both"/>
        <w:rPr>
          <w:rFonts w:ascii="Times New Roman" w:hAnsi="Times New Roman" w:cs="Times New Roman"/>
          <w:sz w:val="28"/>
          <w:szCs w:val="28"/>
        </w:rPr>
      </w:pPr>
      <w:r w:rsidRPr="00A64E93">
        <w:rPr>
          <w:rFonts w:ascii="Times New Roman" w:hAnsi="Times New Roman" w:cs="Times New Roman"/>
          <w:sz w:val="28"/>
          <w:szCs w:val="28"/>
        </w:rPr>
        <w:t>воспитание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w:t>
      </w:r>
      <w:r w:rsidR="00785C09" w:rsidRPr="00A64E93">
        <w:rPr>
          <w:rFonts w:ascii="Times New Roman" w:hAnsi="Times New Roman" w:cs="Times New Roman"/>
          <w:sz w:val="28"/>
          <w:szCs w:val="28"/>
        </w:rPr>
        <w:t xml:space="preserve"> духовно-нравственные ценности;</w:t>
      </w:r>
    </w:p>
    <w:p w:rsidR="00785C09" w:rsidRPr="00A64E93" w:rsidRDefault="007A135B" w:rsidP="008E0E0E">
      <w:pPr>
        <w:numPr>
          <w:ilvl w:val="0"/>
          <w:numId w:val="210"/>
        </w:numPr>
        <w:spacing w:after="0" w:line="240" w:lineRule="auto"/>
        <w:ind w:left="153" w:hanging="11"/>
        <w:jc w:val="both"/>
        <w:rPr>
          <w:rFonts w:ascii="Times New Roman" w:hAnsi="Times New Roman" w:cs="Times New Roman"/>
          <w:sz w:val="28"/>
          <w:szCs w:val="28"/>
        </w:rPr>
      </w:pPr>
      <w:r w:rsidRPr="00A64E93">
        <w:rPr>
          <w:rFonts w:ascii="Times New Roman" w:hAnsi="Times New Roman" w:cs="Times New Roman"/>
          <w:sz w:val="28"/>
          <w:szCs w:val="28"/>
        </w:rPr>
        <w:lastRenderedPageBreak/>
        <w:t>духовно-нравственное развитие – осуществляемое в процессе социализ</w:t>
      </w:r>
      <w:r w:rsidRPr="00A64E93">
        <w:rPr>
          <w:rFonts w:ascii="Times New Roman" w:hAnsi="Times New Roman" w:cs="Times New Roman"/>
          <w:sz w:val="28"/>
          <w:szCs w:val="28"/>
        </w:rPr>
        <w:t>а</w:t>
      </w:r>
      <w:r w:rsidRPr="00A64E93">
        <w:rPr>
          <w:rFonts w:ascii="Times New Roman" w:hAnsi="Times New Roman" w:cs="Times New Roman"/>
          <w:sz w:val="28"/>
          <w:szCs w:val="28"/>
        </w:rPr>
        <w:t>ции последовательное расширение и укрепление ценностно-смысловой сферы личности, формирование способности человека оценивать и сознательно в</w:t>
      </w:r>
      <w:r w:rsidRPr="00A64E93">
        <w:rPr>
          <w:rFonts w:ascii="Times New Roman" w:hAnsi="Times New Roman" w:cs="Times New Roman"/>
          <w:sz w:val="28"/>
          <w:szCs w:val="28"/>
        </w:rPr>
        <w:t>ы</w:t>
      </w:r>
      <w:r w:rsidRPr="00A64E93">
        <w:rPr>
          <w:rFonts w:ascii="Times New Roman" w:hAnsi="Times New Roman" w:cs="Times New Roman"/>
          <w:sz w:val="28"/>
          <w:szCs w:val="28"/>
        </w:rPr>
        <w:t xml:space="preserve">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7A135B" w:rsidRPr="00A64E93" w:rsidRDefault="007A135B" w:rsidP="008E0E0E">
      <w:pPr>
        <w:numPr>
          <w:ilvl w:val="0"/>
          <w:numId w:val="210"/>
        </w:numPr>
        <w:spacing w:after="0" w:line="240" w:lineRule="auto"/>
        <w:ind w:left="153" w:hanging="11"/>
        <w:jc w:val="both"/>
        <w:rPr>
          <w:rFonts w:ascii="Times New Roman" w:hAnsi="Times New Roman" w:cs="Times New Roman"/>
          <w:sz w:val="28"/>
          <w:szCs w:val="28"/>
        </w:rPr>
      </w:pPr>
      <w:r w:rsidRPr="00A64E93">
        <w:rPr>
          <w:rFonts w:ascii="Times New Roman" w:hAnsi="Times New Roman" w:cs="Times New Roman"/>
          <w:sz w:val="28"/>
          <w:szCs w:val="28"/>
        </w:rPr>
        <w:t>воспитание создает условия для социализации (в широком значении) и с</w:t>
      </w:r>
      <w:r w:rsidRPr="00A64E93">
        <w:rPr>
          <w:rFonts w:ascii="Times New Roman" w:hAnsi="Times New Roman" w:cs="Times New Roman"/>
          <w:sz w:val="28"/>
          <w:szCs w:val="28"/>
        </w:rPr>
        <w:t>о</w:t>
      </w:r>
      <w:r w:rsidRPr="00A64E93">
        <w:rPr>
          <w:rFonts w:ascii="Times New Roman" w:hAnsi="Times New Roman" w:cs="Times New Roman"/>
          <w:sz w:val="28"/>
          <w:szCs w:val="28"/>
        </w:rPr>
        <w:t>четается с социализацией (в узком значении);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w:t>
      </w:r>
      <w:r w:rsidRPr="00A64E93">
        <w:rPr>
          <w:rFonts w:ascii="Times New Roman" w:hAnsi="Times New Roman" w:cs="Times New Roman"/>
          <w:sz w:val="28"/>
          <w:szCs w:val="28"/>
        </w:rPr>
        <w:t>и</w:t>
      </w:r>
      <w:r w:rsidRPr="00A64E93">
        <w:rPr>
          <w:rFonts w:ascii="Times New Roman" w:hAnsi="Times New Roman" w:cs="Times New Roman"/>
          <w:sz w:val="28"/>
          <w:szCs w:val="28"/>
        </w:rPr>
        <w:t>ями и общественными институтами) и предполагает приобретение учащимися социального опыта, освоение основных социальных ролей, норм и правил о</w:t>
      </w:r>
      <w:r w:rsidRPr="00A64E93">
        <w:rPr>
          <w:rFonts w:ascii="Times New Roman" w:hAnsi="Times New Roman" w:cs="Times New Roman"/>
          <w:sz w:val="28"/>
          <w:szCs w:val="28"/>
        </w:rPr>
        <w:t>б</w:t>
      </w:r>
      <w:r w:rsidRPr="00A64E93">
        <w:rPr>
          <w:rFonts w:ascii="Times New Roman" w:hAnsi="Times New Roman" w:cs="Times New Roman"/>
          <w:sz w:val="28"/>
          <w:szCs w:val="28"/>
        </w:rPr>
        <w:t>щественного поведения; социализация разворачивается в пространстве образ</w:t>
      </w:r>
      <w:r w:rsidRPr="00A64E93">
        <w:rPr>
          <w:rFonts w:ascii="Times New Roman" w:hAnsi="Times New Roman" w:cs="Times New Roman"/>
          <w:sz w:val="28"/>
          <w:szCs w:val="28"/>
        </w:rPr>
        <w:t>о</w:t>
      </w:r>
      <w:r w:rsidRPr="00A64E93">
        <w:rPr>
          <w:rFonts w:ascii="Times New Roman" w:hAnsi="Times New Roman" w:cs="Times New Roman"/>
          <w:sz w:val="28"/>
          <w:szCs w:val="28"/>
        </w:rPr>
        <w:t xml:space="preserve">вательных организаций и в семье. </w:t>
      </w:r>
    </w:p>
    <w:p w:rsidR="007A135B" w:rsidRPr="00A64E93" w:rsidRDefault="007A135B" w:rsidP="001D204C">
      <w:pPr>
        <w:spacing w:after="0" w:line="240" w:lineRule="auto"/>
        <w:ind w:firstLine="851"/>
        <w:jc w:val="both"/>
        <w:rPr>
          <w:rFonts w:ascii="Times New Roman" w:hAnsi="Times New Roman" w:cs="Times New Roman"/>
          <w:sz w:val="28"/>
          <w:szCs w:val="28"/>
        </w:rPr>
      </w:pPr>
      <w:r w:rsidRPr="00A64E93">
        <w:rPr>
          <w:rFonts w:ascii="Times New Roman" w:hAnsi="Times New Roman" w:cs="Times New Roman"/>
          <w:b/>
          <w:bCs/>
          <w:sz w:val="28"/>
          <w:szCs w:val="28"/>
        </w:rPr>
        <w:t>Целью</w:t>
      </w:r>
      <w:r w:rsidRPr="00A64E93">
        <w:rPr>
          <w:rFonts w:ascii="Times New Roman" w:hAnsi="Times New Roman" w:cs="Times New Roman"/>
          <w:sz w:val="28"/>
          <w:szCs w:val="28"/>
        </w:rPr>
        <w:t xml:space="preserve"> духовно-нравственного развития, воспитания и социализации учащихся является развитие и воспитание компетентного гражданина России, принимающего судьбу Отечества как свою личную, осознающего ответстве</w:t>
      </w:r>
      <w:r w:rsidRPr="00A64E93">
        <w:rPr>
          <w:rFonts w:ascii="Times New Roman" w:hAnsi="Times New Roman" w:cs="Times New Roman"/>
          <w:sz w:val="28"/>
          <w:szCs w:val="28"/>
        </w:rPr>
        <w:t>н</w:t>
      </w:r>
      <w:r w:rsidRPr="00A64E93">
        <w:rPr>
          <w:rFonts w:ascii="Times New Roman" w:hAnsi="Times New Roman" w:cs="Times New Roman"/>
          <w:sz w:val="28"/>
          <w:szCs w:val="28"/>
        </w:rPr>
        <w:t>ность за настоящее и будущее своей страны, укорененного в духовных и кул</w:t>
      </w:r>
      <w:r w:rsidRPr="00A64E93">
        <w:rPr>
          <w:rFonts w:ascii="Times New Roman" w:hAnsi="Times New Roman" w:cs="Times New Roman"/>
          <w:sz w:val="28"/>
          <w:szCs w:val="28"/>
        </w:rPr>
        <w:t>ь</w:t>
      </w:r>
      <w:r w:rsidRPr="00A64E93">
        <w:rPr>
          <w:rFonts w:ascii="Times New Roman" w:hAnsi="Times New Roman" w:cs="Times New Roman"/>
          <w:sz w:val="28"/>
          <w:szCs w:val="28"/>
        </w:rPr>
        <w:t xml:space="preserve">турных традициях многонационального народа России. </w:t>
      </w:r>
    </w:p>
    <w:p w:rsidR="007A135B" w:rsidRPr="00A64E93" w:rsidRDefault="007A135B" w:rsidP="001D204C">
      <w:pPr>
        <w:spacing w:after="0" w:line="240" w:lineRule="auto"/>
        <w:ind w:firstLine="851"/>
        <w:jc w:val="both"/>
        <w:rPr>
          <w:rFonts w:ascii="Times New Roman" w:hAnsi="Times New Roman" w:cs="Times New Roman"/>
          <w:sz w:val="28"/>
          <w:szCs w:val="28"/>
        </w:rPr>
      </w:pPr>
      <w:r w:rsidRPr="00A64E93">
        <w:rPr>
          <w:rFonts w:ascii="Times New Roman" w:hAnsi="Times New Roman" w:cs="Times New Roman"/>
          <w:b/>
          <w:bCs/>
          <w:sz w:val="28"/>
          <w:szCs w:val="28"/>
        </w:rPr>
        <w:t>Задачи</w:t>
      </w:r>
      <w:r w:rsidR="005B5085" w:rsidRPr="00A64E93">
        <w:rPr>
          <w:rFonts w:ascii="Times New Roman" w:hAnsi="Times New Roman" w:cs="Times New Roman"/>
          <w:b/>
          <w:bCs/>
          <w:sz w:val="28"/>
          <w:szCs w:val="28"/>
        </w:rPr>
        <w:t xml:space="preserve"> </w:t>
      </w:r>
      <w:r w:rsidRPr="00A64E93">
        <w:rPr>
          <w:rFonts w:ascii="Times New Roman" w:hAnsi="Times New Roman" w:cs="Times New Roman"/>
          <w:b/>
          <w:bCs/>
          <w:sz w:val="28"/>
          <w:szCs w:val="28"/>
        </w:rPr>
        <w:t>духовно-нравственного развития, воспитания и социализ</w:t>
      </w:r>
      <w:r w:rsidRPr="00A64E93">
        <w:rPr>
          <w:rFonts w:ascii="Times New Roman" w:hAnsi="Times New Roman" w:cs="Times New Roman"/>
          <w:b/>
          <w:bCs/>
          <w:sz w:val="28"/>
          <w:szCs w:val="28"/>
        </w:rPr>
        <w:t>а</w:t>
      </w:r>
      <w:r w:rsidRPr="00A64E93">
        <w:rPr>
          <w:rFonts w:ascii="Times New Roman" w:hAnsi="Times New Roman" w:cs="Times New Roman"/>
          <w:b/>
          <w:bCs/>
          <w:sz w:val="28"/>
          <w:szCs w:val="28"/>
        </w:rPr>
        <w:t>ции учащихся:</w:t>
      </w:r>
    </w:p>
    <w:p w:rsidR="007A135B" w:rsidRPr="00A64E93" w:rsidRDefault="007A135B" w:rsidP="008E0E0E">
      <w:pPr>
        <w:numPr>
          <w:ilvl w:val="0"/>
          <w:numId w:val="211"/>
        </w:numPr>
        <w:spacing w:after="0" w:line="240" w:lineRule="auto"/>
        <w:ind w:left="0" w:firstLine="0"/>
        <w:jc w:val="both"/>
        <w:rPr>
          <w:rFonts w:ascii="Times New Roman" w:hAnsi="Times New Roman" w:cs="Times New Roman"/>
          <w:sz w:val="28"/>
          <w:szCs w:val="28"/>
        </w:rPr>
      </w:pPr>
      <w:r w:rsidRPr="00A64E93">
        <w:rPr>
          <w:rFonts w:ascii="Times New Roman" w:hAnsi="Times New Roman" w:cs="Times New Roman"/>
          <w:sz w:val="28"/>
          <w:szCs w:val="28"/>
        </w:rPr>
        <w:t xml:space="preserve"> освоение учащимися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 д.; </w:t>
      </w:r>
    </w:p>
    <w:p w:rsidR="007A135B" w:rsidRPr="00A64E93" w:rsidRDefault="007A135B" w:rsidP="008E0E0E">
      <w:pPr>
        <w:numPr>
          <w:ilvl w:val="0"/>
          <w:numId w:val="211"/>
        </w:numPr>
        <w:spacing w:after="0" w:line="240" w:lineRule="auto"/>
        <w:ind w:left="0" w:firstLine="0"/>
        <w:jc w:val="both"/>
        <w:rPr>
          <w:rFonts w:ascii="Times New Roman" w:hAnsi="Times New Roman" w:cs="Times New Roman"/>
          <w:sz w:val="28"/>
          <w:szCs w:val="28"/>
        </w:rPr>
      </w:pPr>
      <w:r w:rsidRPr="00A64E93">
        <w:rPr>
          <w:rFonts w:ascii="Times New Roman" w:hAnsi="Times New Roman" w:cs="Times New Roman"/>
          <w:sz w:val="28"/>
          <w:szCs w:val="28"/>
        </w:rPr>
        <w:t xml:space="preserve"> вовлечение учащегося в процессы самопознания, самопонимания, соде</w:t>
      </w:r>
      <w:r w:rsidRPr="00A64E93">
        <w:rPr>
          <w:rFonts w:ascii="Times New Roman" w:hAnsi="Times New Roman" w:cs="Times New Roman"/>
          <w:sz w:val="28"/>
          <w:szCs w:val="28"/>
        </w:rPr>
        <w:t>й</w:t>
      </w:r>
      <w:r w:rsidRPr="00A64E93">
        <w:rPr>
          <w:rFonts w:ascii="Times New Roman" w:hAnsi="Times New Roman" w:cs="Times New Roman"/>
          <w:sz w:val="28"/>
          <w:szCs w:val="28"/>
        </w:rPr>
        <w:t>ствие учащимся в соотнесении представлений о собственных возможностях, и</w:t>
      </w:r>
      <w:r w:rsidRPr="00A64E93">
        <w:rPr>
          <w:rFonts w:ascii="Times New Roman" w:hAnsi="Times New Roman" w:cs="Times New Roman"/>
          <w:sz w:val="28"/>
          <w:szCs w:val="28"/>
        </w:rPr>
        <w:t>н</w:t>
      </w:r>
      <w:r w:rsidRPr="00A64E93">
        <w:rPr>
          <w:rFonts w:ascii="Times New Roman" w:hAnsi="Times New Roman" w:cs="Times New Roman"/>
          <w:sz w:val="28"/>
          <w:szCs w:val="28"/>
        </w:rPr>
        <w:t>тересах, ограничениях с запросами и требованиями окружающих людей, общ</w:t>
      </w:r>
      <w:r w:rsidRPr="00A64E93">
        <w:rPr>
          <w:rFonts w:ascii="Times New Roman" w:hAnsi="Times New Roman" w:cs="Times New Roman"/>
          <w:sz w:val="28"/>
          <w:szCs w:val="28"/>
        </w:rPr>
        <w:t>е</w:t>
      </w:r>
      <w:r w:rsidRPr="00A64E93">
        <w:rPr>
          <w:rFonts w:ascii="Times New Roman" w:hAnsi="Times New Roman" w:cs="Times New Roman"/>
          <w:sz w:val="28"/>
          <w:szCs w:val="28"/>
        </w:rPr>
        <w:t>ства, государства, помощь в личностном самоопределении, проектировании и</w:t>
      </w:r>
      <w:r w:rsidRPr="00A64E93">
        <w:rPr>
          <w:rFonts w:ascii="Times New Roman" w:hAnsi="Times New Roman" w:cs="Times New Roman"/>
          <w:sz w:val="28"/>
          <w:szCs w:val="28"/>
        </w:rPr>
        <w:t>н</w:t>
      </w:r>
      <w:r w:rsidRPr="00A64E93">
        <w:rPr>
          <w:rFonts w:ascii="Times New Roman" w:hAnsi="Times New Roman" w:cs="Times New Roman"/>
          <w:sz w:val="28"/>
          <w:szCs w:val="28"/>
        </w:rPr>
        <w:t>дивидуальных образовательных траекторий и образа будущей профессионал</w:t>
      </w:r>
      <w:r w:rsidRPr="00A64E93">
        <w:rPr>
          <w:rFonts w:ascii="Times New Roman" w:hAnsi="Times New Roman" w:cs="Times New Roman"/>
          <w:sz w:val="28"/>
          <w:szCs w:val="28"/>
        </w:rPr>
        <w:t>ь</w:t>
      </w:r>
      <w:r w:rsidRPr="00A64E93">
        <w:rPr>
          <w:rFonts w:ascii="Times New Roman" w:hAnsi="Times New Roman" w:cs="Times New Roman"/>
          <w:sz w:val="28"/>
          <w:szCs w:val="28"/>
        </w:rPr>
        <w:t xml:space="preserve">ной деятельности, поддержка деятельности учащегося по саморазвитию; </w:t>
      </w:r>
    </w:p>
    <w:p w:rsidR="007A135B" w:rsidRPr="00A64E93" w:rsidRDefault="007A135B" w:rsidP="008E0E0E">
      <w:pPr>
        <w:numPr>
          <w:ilvl w:val="0"/>
          <w:numId w:val="211"/>
        </w:numPr>
        <w:spacing w:after="0" w:line="240" w:lineRule="auto"/>
        <w:ind w:left="0" w:firstLine="0"/>
        <w:jc w:val="both"/>
        <w:rPr>
          <w:rFonts w:ascii="Times New Roman" w:hAnsi="Times New Roman" w:cs="Times New Roman"/>
          <w:sz w:val="28"/>
          <w:szCs w:val="28"/>
        </w:rPr>
      </w:pPr>
      <w:r w:rsidRPr="00A64E93">
        <w:rPr>
          <w:rFonts w:ascii="Times New Roman" w:hAnsi="Times New Roman" w:cs="Times New Roman"/>
          <w:sz w:val="28"/>
          <w:szCs w:val="28"/>
        </w:rPr>
        <w:t xml:space="preserve"> овладение учащимся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w:t>
      </w:r>
      <w:r w:rsidRPr="00A64E93">
        <w:rPr>
          <w:rFonts w:ascii="Times New Roman" w:hAnsi="Times New Roman" w:cs="Times New Roman"/>
          <w:sz w:val="28"/>
          <w:szCs w:val="28"/>
        </w:rPr>
        <w:t>д</w:t>
      </w:r>
      <w:r w:rsidRPr="00A64E93">
        <w:rPr>
          <w:rFonts w:ascii="Times New Roman" w:hAnsi="Times New Roman" w:cs="Times New Roman"/>
          <w:sz w:val="28"/>
          <w:szCs w:val="28"/>
        </w:rPr>
        <w:t>ничества со сверстниками, старшими и младшими.</w:t>
      </w:r>
    </w:p>
    <w:p w:rsidR="008451E5" w:rsidRPr="00A64E93" w:rsidRDefault="008451E5" w:rsidP="009E1F3B">
      <w:pPr>
        <w:pStyle w:val="Default"/>
        <w:ind w:firstLine="709"/>
        <w:jc w:val="both"/>
        <w:rPr>
          <w:sz w:val="28"/>
          <w:szCs w:val="28"/>
        </w:rPr>
      </w:pPr>
      <w:r w:rsidRPr="00A64E93">
        <w:rPr>
          <w:b/>
          <w:bCs/>
          <w:sz w:val="28"/>
          <w:szCs w:val="28"/>
        </w:rPr>
        <w:t xml:space="preserve">Ценностные ориентиры программы </w:t>
      </w:r>
      <w:r w:rsidRPr="00A64E93">
        <w:rPr>
          <w:sz w:val="28"/>
          <w:szCs w:val="28"/>
        </w:rPr>
        <w:t>воспитания и социализации уч</w:t>
      </w:r>
      <w:r w:rsidRPr="00A64E93">
        <w:rPr>
          <w:sz w:val="28"/>
          <w:szCs w:val="28"/>
        </w:rPr>
        <w:t>а</w:t>
      </w:r>
      <w:r w:rsidRPr="00A64E93">
        <w:rPr>
          <w:sz w:val="28"/>
          <w:szCs w:val="28"/>
        </w:rPr>
        <w:t>щихся на уровне основного общего образования – базовые национальные це</w:t>
      </w:r>
      <w:r w:rsidRPr="00A64E93">
        <w:rPr>
          <w:sz w:val="28"/>
          <w:szCs w:val="28"/>
        </w:rPr>
        <w:t>н</w:t>
      </w:r>
      <w:r w:rsidRPr="00A64E93">
        <w:rPr>
          <w:sz w:val="28"/>
          <w:szCs w:val="28"/>
        </w:rPr>
        <w:t>ности российского общества сформулированы в Конституции Российской Ф</w:t>
      </w:r>
      <w:r w:rsidRPr="00A64E93">
        <w:rPr>
          <w:sz w:val="28"/>
          <w:szCs w:val="28"/>
        </w:rPr>
        <w:t>е</w:t>
      </w:r>
      <w:r w:rsidRPr="00A64E93">
        <w:rPr>
          <w:sz w:val="28"/>
          <w:szCs w:val="28"/>
        </w:rPr>
        <w:t xml:space="preserve">дерации, в Федеральном законе «Об образовании в Российской Федерации» (№ 273-ФЗ от 29 декабря 2012 г.), в тексте ФГОС ООО. </w:t>
      </w:r>
    </w:p>
    <w:p w:rsidR="008451E5" w:rsidRPr="00A64E93" w:rsidRDefault="008451E5" w:rsidP="009E1F3B">
      <w:pPr>
        <w:pStyle w:val="Default"/>
        <w:ind w:firstLine="709"/>
        <w:jc w:val="both"/>
        <w:rPr>
          <w:sz w:val="28"/>
          <w:szCs w:val="28"/>
        </w:rPr>
      </w:pPr>
      <w:r w:rsidRPr="00A64E93">
        <w:rPr>
          <w:sz w:val="28"/>
          <w:szCs w:val="28"/>
        </w:rPr>
        <w:t>Базовые национальные ценности российского общества определяются п</w:t>
      </w:r>
      <w:r w:rsidRPr="00A64E93">
        <w:rPr>
          <w:sz w:val="28"/>
          <w:szCs w:val="28"/>
        </w:rPr>
        <w:t>о</w:t>
      </w:r>
      <w:r w:rsidRPr="00A64E93">
        <w:rPr>
          <w:sz w:val="28"/>
          <w:szCs w:val="28"/>
        </w:rPr>
        <w:t xml:space="preserve">ложениями </w:t>
      </w:r>
      <w:r w:rsidRPr="00A64E93">
        <w:rPr>
          <w:b/>
          <w:bCs/>
          <w:sz w:val="28"/>
          <w:szCs w:val="28"/>
        </w:rPr>
        <w:t>Конституции Российской Федерации</w:t>
      </w:r>
      <w:r w:rsidRPr="00A64E93">
        <w:rPr>
          <w:sz w:val="28"/>
          <w:szCs w:val="28"/>
        </w:rPr>
        <w:t xml:space="preserve">: </w:t>
      </w:r>
    </w:p>
    <w:p w:rsidR="008451E5" w:rsidRPr="00A64E93" w:rsidRDefault="008451E5" w:rsidP="001D204C">
      <w:pPr>
        <w:pStyle w:val="Default"/>
        <w:ind w:firstLine="567"/>
        <w:jc w:val="both"/>
        <w:rPr>
          <w:sz w:val="28"/>
          <w:szCs w:val="28"/>
        </w:rPr>
      </w:pPr>
      <w:r w:rsidRPr="00A64E93">
        <w:rPr>
          <w:sz w:val="28"/>
          <w:szCs w:val="28"/>
        </w:rPr>
        <w:t>«Российская Федерация – Россия есть демократическое федеративное пр</w:t>
      </w:r>
      <w:r w:rsidRPr="00A64E93">
        <w:rPr>
          <w:sz w:val="28"/>
          <w:szCs w:val="28"/>
        </w:rPr>
        <w:t>а</w:t>
      </w:r>
      <w:r w:rsidRPr="00A64E93">
        <w:rPr>
          <w:sz w:val="28"/>
          <w:szCs w:val="28"/>
        </w:rPr>
        <w:t xml:space="preserve">вовое государство с республиканской формой правления» (Гл. I, ст.1); </w:t>
      </w:r>
    </w:p>
    <w:p w:rsidR="008451E5" w:rsidRPr="00A64E93" w:rsidRDefault="008451E5" w:rsidP="001D204C">
      <w:pPr>
        <w:pStyle w:val="Default"/>
        <w:ind w:firstLine="567"/>
        <w:jc w:val="both"/>
        <w:rPr>
          <w:sz w:val="28"/>
          <w:szCs w:val="28"/>
        </w:rPr>
      </w:pPr>
      <w:r w:rsidRPr="00A64E93">
        <w:rPr>
          <w:sz w:val="28"/>
          <w:szCs w:val="28"/>
        </w:rPr>
        <w:lastRenderedPageBreak/>
        <w:t xml:space="preserve">«Человек, его права и свободы являются высшей ценностью» (Гл. I, ст.2); </w:t>
      </w:r>
    </w:p>
    <w:p w:rsidR="008451E5" w:rsidRPr="00A64E93" w:rsidRDefault="008451E5" w:rsidP="001D204C">
      <w:pPr>
        <w:pStyle w:val="Default"/>
        <w:ind w:firstLine="567"/>
        <w:jc w:val="both"/>
        <w:rPr>
          <w:sz w:val="28"/>
          <w:szCs w:val="28"/>
        </w:rPr>
      </w:pPr>
      <w:r w:rsidRPr="00A64E93">
        <w:rPr>
          <w:sz w:val="28"/>
          <w:szCs w:val="28"/>
        </w:rPr>
        <w:t>«Российская Федерация – социальное государство, политика которого направлена на создание условий, обеспечивающих достойную жизнь и свобо</w:t>
      </w:r>
      <w:r w:rsidRPr="00A64E93">
        <w:rPr>
          <w:sz w:val="28"/>
          <w:szCs w:val="28"/>
        </w:rPr>
        <w:t>д</w:t>
      </w:r>
      <w:r w:rsidRPr="00A64E93">
        <w:rPr>
          <w:sz w:val="28"/>
          <w:szCs w:val="28"/>
        </w:rPr>
        <w:t xml:space="preserve">ное развитие человека» (Гл. I, ст.7); </w:t>
      </w:r>
    </w:p>
    <w:p w:rsidR="008451E5" w:rsidRPr="00A64E93" w:rsidRDefault="008451E5" w:rsidP="001D204C">
      <w:pPr>
        <w:pStyle w:val="Default"/>
        <w:ind w:firstLine="567"/>
        <w:jc w:val="both"/>
        <w:rPr>
          <w:sz w:val="28"/>
          <w:szCs w:val="28"/>
        </w:rPr>
      </w:pPr>
      <w:r w:rsidRPr="00A64E93">
        <w:rPr>
          <w:sz w:val="28"/>
          <w:szCs w:val="28"/>
        </w:rPr>
        <w:t xml:space="preserve">«В Российской Федерации признаются и защищаются равным образом частная, государственная, муниципальная и иные формы собственности» (Гл. I, ст.8); </w:t>
      </w:r>
    </w:p>
    <w:p w:rsidR="008451E5" w:rsidRPr="00A64E93" w:rsidRDefault="008451E5" w:rsidP="001D204C">
      <w:pPr>
        <w:pStyle w:val="Default"/>
        <w:ind w:firstLine="567"/>
        <w:jc w:val="both"/>
        <w:rPr>
          <w:sz w:val="28"/>
          <w:szCs w:val="28"/>
        </w:rPr>
      </w:pPr>
      <w:r w:rsidRPr="00A64E93">
        <w:rPr>
          <w:sz w:val="28"/>
          <w:szCs w:val="28"/>
        </w:rPr>
        <w:t>«В Российской Федерации признаются и гарантируются права и свободы человека и гражданина согласно общепризнанным принципам и нормам межд</w:t>
      </w:r>
      <w:r w:rsidRPr="00A64E93">
        <w:rPr>
          <w:sz w:val="28"/>
          <w:szCs w:val="28"/>
        </w:rPr>
        <w:t>у</w:t>
      </w:r>
      <w:r w:rsidRPr="00A64E93">
        <w:rPr>
          <w:sz w:val="28"/>
          <w:szCs w:val="28"/>
        </w:rPr>
        <w:t>народного права и в соответствии с настоящей Конституцией. Основные права и свободы человека неотчуждаемы и принадлежат каждому от рождения. Ос</w:t>
      </w:r>
      <w:r w:rsidRPr="00A64E93">
        <w:rPr>
          <w:sz w:val="28"/>
          <w:szCs w:val="28"/>
        </w:rPr>
        <w:t>у</w:t>
      </w:r>
      <w:r w:rsidRPr="00A64E93">
        <w:rPr>
          <w:sz w:val="28"/>
          <w:szCs w:val="28"/>
        </w:rPr>
        <w:t xml:space="preserve">ществление прав и свобод человека и гражданина не должно нарушать права и свободы других лиц» (Гл. I, ст.17). </w:t>
      </w:r>
    </w:p>
    <w:p w:rsidR="008451E5" w:rsidRPr="00A64E93" w:rsidRDefault="008451E5" w:rsidP="001D204C">
      <w:pPr>
        <w:pStyle w:val="Default"/>
        <w:ind w:firstLine="567"/>
        <w:jc w:val="both"/>
        <w:rPr>
          <w:sz w:val="28"/>
          <w:szCs w:val="28"/>
        </w:rPr>
      </w:pPr>
      <w:r w:rsidRPr="00A64E93">
        <w:rPr>
          <w:sz w:val="28"/>
          <w:szCs w:val="28"/>
        </w:rPr>
        <w:t>Базовые национальные ценности российского общества применительно к системе образования определены положениями Федерального закона «Об обр</w:t>
      </w:r>
      <w:r w:rsidRPr="00A64E93">
        <w:rPr>
          <w:sz w:val="28"/>
          <w:szCs w:val="28"/>
        </w:rPr>
        <w:t>а</w:t>
      </w:r>
      <w:r w:rsidRPr="00A64E93">
        <w:rPr>
          <w:sz w:val="28"/>
          <w:szCs w:val="28"/>
        </w:rPr>
        <w:t>зовании в Российской Федерации</w:t>
      </w:r>
      <w:r w:rsidRPr="00A64E93">
        <w:rPr>
          <w:b/>
          <w:bCs/>
          <w:sz w:val="28"/>
          <w:szCs w:val="28"/>
        </w:rPr>
        <w:t xml:space="preserve">» </w:t>
      </w:r>
      <w:r w:rsidRPr="00A64E93">
        <w:rPr>
          <w:sz w:val="28"/>
          <w:szCs w:val="28"/>
        </w:rPr>
        <w:t xml:space="preserve">(№ 273-ФЗ от 29 декабря 2012 г.): </w:t>
      </w:r>
    </w:p>
    <w:p w:rsidR="008451E5" w:rsidRPr="00A64E93" w:rsidRDefault="008451E5" w:rsidP="001D204C">
      <w:pPr>
        <w:pStyle w:val="Default"/>
        <w:ind w:firstLine="567"/>
        <w:jc w:val="both"/>
        <w:rPr>
          <w:sz w:val="28"/>
          <w:szCs w:val="28"/>
        </w:rPr>
      </w:pPr>
      <w:r w:rsidRPr="00A64E93">
        <w:rPr>
          <w:sz w:val="28"/>
          <w:szCs w:val="28"/>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w:t>
      </w:r>
      <w:r w:rsidRPr="00A64E93">
        <w:rPr>
          <w:sz w:val="28"/>
          <w:szCs w:val="28"/>
        </w:rPr>
        <w:t>о</w:t>
      </w:r>
      <w:r w:rsidRPr="00A64E93">
        <w:rPr>
          <w:sz w:val="28"/>
          <w:szCs w:val="28"/>
        </w:rPr>
        <w:t xml:space="preserve">сти, правовой культуры, бережного отношения к природе и окружающей среде, рационального природопользования; </w:t>
      </w:r>
    </w:p>
    <w:p w:rsidR="008451E5" w:rsidRPr="00A64E93" w:rsidRDefault="008451E5" w:rsidP="001D204C">
      <w:pPr>
        <w:pStyle w:val="Default"/>
        <w:ind w:firstLine="567"/>
        <w:jc w:val="both"/>
        <w:rPr>
          <w:sz w:val="28"/>
          <w:szCs w:val="28"/>
        </w:rPr>
      </w:pPr>
      <w:r w:rsidRPr="00A64E93">
        <w:rPr>
          <w:sz w:val="28"/>
          <w:szCs w:val="28"/>
        </w:rPr>
        <w:t>...демократический характер управления образованием, обеспечение прав педагогических работников, обучающихся, родителей (законных представит</w:t>
      </w:r>
      <w:r w:rsidRPr="00A64E93">
        <w:rPr>
          <w:sz w:val="28"/>
          <w:szCs w:val="28"/>
        </w:rPr>
        <w:t>е</w:t>
      </w:r>
      <w:r w:rsidRPr="00A64E93">
        <w:rPr>
          <w:sz w:val="28"/>
          <w:szCs w:val="28"/>
        </w:rPr>
        <w:t>лей) несовершеннолетних обучающихся на участие в управлении образовател</w:t>
      </w:r>
      <w:r w:rsidRPr="00A64E93">
        <w:rPr>
          <w:sz w:val="28"/>
          <w:szCs w:val="28"/>
        </w:rPr>
        <w:t>ь</w:t>
      </w:r>
      <w:r w:rsidRPr="00A64E93">
        <w:rPr>
          <w:sz w:val="28"/>
          <w:szCs w:val="28"/>
        </w:rPr>
        <w:t xml:space="preserve">ными организациями; </w:t>
      </w:r>
    </w:p>
    <w:p w:rsidR="008451E5" w:rsidRPr="00A64E93" w:rsidRDefault="008451E5" w:rsidP="001D204C">
      <w:pPr>
        <w:tabs>
          <w:tab w:val="left" w:pos="10064"/>
        </w:tabs>
        <w:spacing w:after="0" w:line="240" w:lineRule="auto"/>
        <w:ind w:firstLine="567"/>
        <w:jc w:val="both"/>
        <w:rPr>
          <w:rFonts w:ascii="Times New Roman" w:hAnsi="Times New Roman" w:cs="Times New Roman"/>
          <w:b/>
          <w:bCs/>
          <w:sz w:val="28"/>
          <w:szCs w:val="28"/>
        </w:rPr>
      </w:pPr>
      <w:r w:rsidRPr="00A64E93">
        <w:rPr>
          <w:rFonts w:ascii="Times New Roman" w:hAnsi="Times New Roman" w:cs="Times New Roman"/>
          <w:sz w:val="28"/>
          <w:szCs w:val="28"/>
        </w:rPr>
        <w:t>…недопустимость ограничения или устранения конкуренции в сфере обр</w:t>
      </w:r>
      <w:r w:rsidRPr="00A64E93">
        <w:rPr>
          <w:rFonts w:ascii="Times New Roman" w:hAnsi="Times New Roman" w:cs="Times New Roman"/>
          <w:sz w:val="28"/>
          <w:szCs w:val="28"/>
        </w:rPr>
        <w:t>а</w:t>
      </w:r>
      <w:r w:rsidRPr="00A64E93">
        <w:rPr>
          <w:rFonts w:ascii="Times New Roman" w:hAnsi="Times New Roman" w:cs="Times New Roman"/>
          <w:sz w:val="28"/>
          <w:szCs w:val="28"/>
        </w:rPr>
        <w:t>зования;</w:t>
      </w:r>
    </w:p>
    <w:p w:rsidR="00E80FA2" w:rsidRPr="00A64E93" w:rsidRDefault="00E80FA2" w:rsidP="001D204C">
      <w:pPr>
        <w:pStyle w:val="Default"/>
        <w:ind w:firstLine="567"/>
        <w:rPr>
          <w:sz w:val="28"/>
          <w:szCs w:val="28"/>
        </w:rPr>
      </w:pPr>
      <w:r w:rsidRPr="00A64E93">
        <w:rPr>
          <w:sz w:val="28"/>
          <w:szCs w:val="28"/>
        </w:rPr>
        <w:t xml:space="preserve">…сочетание государственного и договорного регулирования отношений в сфере образования» (Ст. 3). </w:t>
      </w:r>
    </w:p>
    <w:p w:rsidR="00E80FA2" w:rsidRPr="00A64E93" w:rsidRDefault="00E80FA2" w:rsidP="001D204C">
      <w:pPr>
        <w:pStyle w:val="Default"/>
        <w:ind w:firstLine="567"/>
        <w:rPr>
          <w:sz w:val="28"/>
          <w:szCs w:val="28"/>
        </w:rPr>
      </w:pPr>
      <w:r w:rsidRPr="00A64E93">
        <w:rPr>
          <w:b/>
          <w:bCs/>
          <w:sz w:val="28"/>
          <w:szCs w:val="28"/>
        </w:rPr>
        <w:t xml:space="preserve">Федеральный государственный образовательный стандарт основного общего образования </w:t>
      </w:r>
      <w:r w:rsidRPr="00A64E93">
        <w:rPr>
          <w:sz w:val="28"/>
          <w:szCs w:val="28"/>
        </w:rPr>
        <w:t xml:space="preserve">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w:t>
      </w:r>
    </w:p>
    <w:p w:rsidR="008451E5" w:rsidRPr="00A64E93" w:rsidRDefault="00E80FA2" w:rsidP="001D204C">
      <w:pPr>
        <w:tabs>
          <w:tab w:val="left" w:pos="10064"/>
        </w:tabs>
        <w:spacing w:after="0" w:line="240" w:lineRule="auto"/>
        <w:ind w:firstLine="567"/>
        <w:jc w:val="both"/>
        <w:rPr>
          <w:rFonts w:ascii="Times New Roman" w:hAnsi="Times New Roman" w:cs="Times New Roman"/>
          <w:b/>
          <w:bCs/>
          <w:sz w:val="28"/>
          <w:szCs w:val="28"/>
        </w:rPr>
      </w:pPr>
      <w:r w:rsidRPr="00A64E93">
        <w:rPr>
          <w:rFonts w:ascii="Times New Roman" w:hAnsi="Times New Roman" w:cs="Times New Roman"/>
          <w:sz w:val="28"/>
          <w:szCs w:val="28"/>
        </w:rPr>
        <w:t>Федеральный государственный образовательный стандарт основного общ</w:t>
      </w:r>
      <w:r w:rsidRPr="00A64E93">
        <w:rPr>
          <w:rFonts w:ascii="Times New Roman" w:hAnsi="Times New Roman" w:cs="Times New Roman"/>
          <w:sz w:val="28"/>
          <w:szCs w:val="28"/>
        </w:rPr>
        <w:t>е</w:t>
      </w:r>
      <w:r w:rsidRPr="00A64E93">
        <w:rPr>
          <w:rFonts w:ascii="Times New Roman" w:hAnsi="Times New Roman" w:cs="Times New Roman"/>
          <w:sz w:val="28"/>
          <w:szCs w:val="28"/>
        </w:rPr>
        <w:t>го образования «усвоение гуманистических, демократических и традиционных ценностей многонационального российского общества… формирование ос</w:t>
      </w:r>
      <w:r w:rsidRPr="00A64E93">
        <w:rPr>
          <w:rFonts w:ascii="Times New Roman" w:hAnsi="Times New Roman" w:cs="Times New Roman"/>
          <w:sz w:val="28"/>
          <w:szCs w:val="28"/>
        </w:rPr>
        <w:t>о</w:t>
      </w:r>
      <w:r w:rsidRPr="00A64E93">
        <w:rPr>
          <w:rFonts w:ascii="Times New Roman" w:hAnsi="Times New Roman" w:cs="Times New Roman"/>
          <w:sz w:val="28"/>
          <w:szCs w:val="28"/>
        </w:rPr>
        <w:t>знанного, уважительного и доброжелательного отношения к другому человеку, его мнению, мировоззрению, культуре, языку, вере, гражданской позиции, к и</w:t>
      </w:r>
      <w:r w:rsidRPr="00A64E93">
        <w:rPr>
          <w:rFonts w:ascii="Times New Roman" w:hAnsi="Times New Roman" w:cs="Times New Roman"/>
          <w:sz w:val="28"/>
          <w:szCs w:val="28"/>
        </w:rPr>
        <w:t>с</w:t>
      </w:r>
      <w:r w:rsidRPr="00A64E93">
        <w:rPr>
          <w:rFonts w:ascii="Times New Roman" w:hAnsi="Times New Roman" w:cs="Times New Roman"/>
          <w:sz w:val="28"/>
          <w:szCs w:val="28"/>
        </w:rPr>
        <w:t>тории, культуре, религии, традициям, языкам, ценностям народов России и народов мира; готовности и способности вести диалог с другими людьми и д</w:t>
      </w:r>
      <w:r w:rsidRPr="00A64E93">
        <w:rPr>
          <w:rFonts w:ascii="Times New Roman" w:hAnsi="Times New Roman" w:cs="Times New Roman"/>
          <w:sz w:val="28"/>
          <w:szCs w:val="28"/>
        </w:rPr>
        <w:t>о</w:t>
      </w:r>
      <w:r w:rsidRPr="00A64E93">
        <w:rPr>
          <w:rFonts w:ascii="Times New Roman" w:hAnsi="Times New Roman" w:cs="Times New Roman"/>
          <w:sz w:val="28"/>
          <w:szCs w:val="28"/>
        </w:rPr>
        <w:t>стигать в нем взаимопонимания» (ФГОС ООО: Раздел IV. Требования к резул</w:t>
      </w:r>
      <w:r w:rsidRPr="00A64E93">
        <w:rPr>
          <w:rFonts w:ascii="Times New Roman" w:hAnsi="Times New Roman" w:cs="Times New Roman"/>
          <w:sz w:val="28"/>
          <w:szCs w:val="28"/>
        </w:rPr>
        <w:t>ь</w:t>
      </w:r>
      <w:r w:rsidRPr="00A64E93">
        <w:rPr>
          <w:rFonts w:ascii="Times New Roman" w:hAnsi="Times New Roman" w:cs="Times New Roman"/>
          <w:sz w:val="28"/>
          <w:szCs w:val="28"/>
        </w:rPr>
        <w:t>татам освоения образовательной программы основного общего образования, п. 24).</w:t>
      </w:r>
    </w:p>
    <w:p w:rsidR="007A135B" w:rsidRPr="00A64E93" w:rsidRDefault="007A135B" w:rsidP="001D204C">
      <w:pPr>
        <w:tabs>
          <w:tab w:val="left" w:pos="10064"/>
        </w:tabs>
        <w:spacing w:after="0" w:line="240" w:lineRule="auto"/>
        <w:jc w:val="both"/>
        <w:rPr>
          <w:rFonts w:ascii="Times New Roman" w:hAnsi="Times New Roman" w:cs="Times New Roman"/>
          <w:b/>
          <w:bCs/>
          <w:sz w:val="28"/>
          <w:szCs w:val="28"/>
        </w:rPr>
      </w:pPr>
      <w:r w:rsidRPr="00A64E93">
        <w:rPr>
          <w:rFonts w:ascii="Times New Roman" w:hAnsi="Times New Roman" w:cs="Times New Roman"/>
          <w:b/>
          <w:bCs/>
          <w:sz w:val="28"/>
          <w:szCs w:val="28"/>
        </w:rPr>
        <w:lastRenderedPageBreak/>
        <w:t>Принципы и особенности организации содержания воспитания и социал</w:t>
      </w:r>
      <w:r w:rsidRPr="00A64E93">
        <w:rPr>
          <w:rFonts w:ascii="Times New Roman" w:hAnsi="Times New Roman" w:cs="Times New Roman"/>
          <w:b/>
          <w:bCs/>
          <w:sz w:val="28"/>
          <w:szCs w:val="28"/>
        </w:rPr>
        <w:t>и</w:t>
      </w:r>
      <w:r w:rsidRPr="00A64E93">
        <w:rPr>
          <w:rFonts w:ascii="Times New Roman" w:hAnsi="Times New Roman" w:cs="Times New Roman"/>
          <w:b/>
          <w:bCs/>
          <w:sz w:val="28"/>
          <w:szCs w:val="28"/>
        </w:rPr>
        <w:t>зации учащихся на уровне основного общего образования</w:t>
      </w:r>
    </w:p>
    <w:p w:rsidR="007A135B" w:rsidRPr="00A64E93" w:rsidRDefault="007A135B" w:rsidP="001D204C">
      <w:pPr>
        <w:tabs>
          <w:tab w:val="left" w:pos="10064"/>
        </w:tabs>
        <w:spacing w:after="0" w:line="240" w:lineRule="auto"/>
        <w:ind w:right="331" w:firstLine="709"/>
        <w:jc w:val="both"/>
        <w:rPr>
          <w:rFonts w:ascii="Times New Roman" w:hAnsi="Times New Roman" w:cs="Times New Roman"/>
          <w:sz w:val="28"/>
          <w:szCs w:val="28"/>
        </w:rPr>
      </w:pPr>
      <w:r w:rsidRPr="00A64E93">
        <w:rPr>
          <w:rFonts w:ascii="Times New Roman" w:hAnsi="Times New Roman" w:cs="Times New Roman"/>
          <w:sz w:val="28"/>
          <w:szCs w:val="28"/>
        </w:rPr>
        <w:t xml:space="preserve">Программа воспитания и социализации обучающихся на </w:t>
      </w:r>
      <w:r w:rsidR="00785C09" w:rsidRPr="00A64E93">
        <w:rPr>
          <w:rFonts w:ascii="Times New Roman" w:hAnsi="Times New Roman" w:cs="Times New Roman"/>
          <w:sz w:val="28"/>
          <w:szCs w:val="28"/>
        </w:rPr>
        <w:t>уровне</w:t>
      </w:r>
      <w:r w:rsidRPr="00A64E93">
        <w:rPr>
          <w:rFonts w:ascii="Times New Roman" w:hAnsi="Times New Roman" w:cs="Times New Roman"/>
          <w:sz w:val="28"/>
          <w:szCs w:val="28"/>
        </w:rPr>
        <w:t xml:space="preserve"> осно</w:t>
      </w:r>
      <w:r w:rsidRPr="00A64E93">
        <w:rPr>
          <w:rFonts w:ascii="Times New Roman" w:hAnsi="Times New Roman" w:cs="Times New Roman"/>
          <w:sz w:val="28"/>
          <w:szCs w:val="28"/>
        </w:rPr>
        <w:t>в</w:t>
      </w:r>
      <w:r w:rsidRPr="00A64E93">
        <w:rPr>
          <w:rFonts w:ascii="Times New Roman" w:hAnsi="Times New Roman" w:cs="Times New Roman"/>
          <w:sz w:val="28"/>
          <w:szCs w:val="28"/>
        </w:rPr>
        <w:t>ного общего образования направлена на формирование морально-нравственного,</w:t>
      </w:r>
      <w:r w:rsidR="00785C09" w:rsidRPr="00A64E93">
        <w:rPr>
          <w:rFonts w:ascii="Times New Roman" w:hAnsi="Times New Roman" w:cs="Times New Roman"/>
          <w:sz w:val="28"/>
          <w:szCs w:val="28"/>
        </w:rPr>
        <w:t xml:space="preserve"> </w:t>
      </w:r>
      <w:r w:rsidRPr="00A64E93">
        <w:rPr>
          <w:rFonts w:ascii="Times New Roman" w:hAnsi="Times New Roman" w:cs="Times New Roman"/>
          <w:sz w:val="28"/>
          <w:szCs w:val="28"/>
        </w:rPr>
        <w:t>личностно развивающего, социально открытого уклада школьной жизни.</w:t>
      </w:r>
      <w:r w:rsidR="00785C09" w:rsidRPr="00A64E93">
        <w:rPr>
          <w:rFonts w:ascii="Times New Roman" w:hAnsi="Times New Roman" w:cs="Times New Roman"/>
          <w:sz w:val="28"/>
          <w:szCs w:val="28"/>
        </w:rPr>
        <w:t xml:space="preserve"> </w:t>
      </w:r>
      <w:r w:rsidRPr="00A64E93">
        <w:rPr>
          <w:rFonts w:ascii="Times New Roman" w:hAnsi="Times New Roman" w:cs="Times New Roman"/>
          <w:sz w:val="28"/>
          <w:szCs w:val="28"/>
        </w:rPr>
        <w:t>Категория «уклад школьной жизни» является базовой для организации</w:t>
      </w:r>
      <w:r w:rsidR="00785C09" w:rsidRPr="00A64E93">
        <w:rPr>
          <w:rFonts w:ascii="Times New Roman" w:hAnsi="Times New Roman" w:cs="Times New Roman"/>
          <w:sz w:val="28"/>
          <w:szCs w:val="28"/>
        </w:rPr>
        <w:t xml:space="preserve"> </w:t>
      </w:r>
      <w:r w:rsidRPr="00A64E93">
        <w:rPr>
          <w:rFonts w:ascii="Times New Roman" w:hAnsi="Times New Roman" w:cs="Times New Roman"/>
          <w:sz w:val="28"/>
          <w:szCs w:val="28"/>
        </w:rPr>
        <w:t>пространства духовно-нравственного развития обучающегося, его эффективной социализации и своевременного взросления.</w:t>
      </w:r>
    </w:p>
    <w:p w:rsidR="007A135B" w:rsidRPr="00A64E93" w:rsidRDefault="007A135B" w:rsidP="001D204C">
      <w:pPr>
        <w:tabs>
          <w:tab w:val="left" w:pos="10064"/>
        </w:tabs>
        <w:autoSpaceDE w:val="0"/>
        <w:autoSpaceDN w:val="0"/>
        <w:adjustRightInd w:val="0"/>
        <w:spacing w:after="0" w:line="240" w:lineRule="auto"/>
        <w:ind w:right="331" w:firstLine="709"/>
        <w:jc w:val="both"/>
        <w:rPr>
          <w:rFonts w:ascii="Times New Roman" w:hAnsi="Times New Roman" w:cs="Times New Roman"/>
          <w:sz w:val="28"/>
          <w:szCs w:val="28"/>
        </w:rPr>
      </w:pPr>
      <w:r w:rsidRPr="00A64E93">
        <w:rPr>
          <w:rFonts w:ascii="Times New Roman" w:hAnsi="Times New Roman" w:cs="Times New Roman"/>
          <w:b/>
          <w:bCs/>
          <w:sz w:val="28"/>
          <w:szCs w:val="28"/>
        </w:rPr>
        <w:t>Уклад школьной жизни</w:t>
      </w:r>
      <w:r w:rsidRPr="00A64E93">
        <w:rPr>
          <w:rFonts w:ascii="Times New Roman" w:hAnsi="Times New Roman" w:cs="Times New Roman"/>
          <w:sz w:val="28"/>
          <w:szCs w:val="28"/>
        </w:rPr>
        <w:t xml:space="preserve"> – это процесс формирования жизни обуча</w:t>
      </w:r>
      <w:r w:rsidRPr="00A64E93">
        <w:rPr>
          <w:rFonts w:ascii="Times New Roman" w:hAnsi="Times New Roman" w:cs="Times New Roman"/>
          <w:sz w:val="28"/>
          <w:szCs w:val="28"/>
        </w:rPr>
        <w:t>ю</w:t>
      </w:r>
      <w:r w:rsidRPr="00A64E93">
        <w:rPr>
          <w:rFonts w:ascii="Times New Roman" w:hAnsi="Times New Roman" w:cs="Times New Roman"/>
          <w:sz w:val="28"/>
          <w:szCs w:val="28"/>
        </w:rPr>
        <w:t>щихся,</w:t>
      </w:r>
      <w:r w:rsidR="00785C09" w:rsidRPr="00A64E93">
        <w:rPr>
          <w:rFonts w:ascii="Times New Roman" w:hAnsi="Times New Roman" w:cs="Times New Roman"/>
          <w:sz w:val="28"/>
          <w:szCs w:val="28"/>
        </w:rPr>
        <w:t xml:space="preserve"> </w:t>
      </w:r>
      <w:r w:rsidRPr="00A64E93">
        <w:rPr>
          <w:rFonts w:ascii="Times New Roman" w:hAnsi="Times New Roman" w:cs="Times New Roman"/>
          <w:sz w:val="28"/>
          <w:szCs w:val="28"/>
        </w:rPr>
        <w:t>организуемый педагогическим коллективом школы при активном и</w:t>
      </w:r>
      <w:r w:rsidR="00785C09" w:rsidRPr="00A64E93">
        <w:rPr>
          <w:rFonts w:ascii="Times New Roman" w:hAnsi="Times New Roman" w:cs="Times New Roman"/>
          <w:sz w:val="28"/>
          <w:szCs w:val="28"/>
        </w:rPr>
        <w:t xml:space="preserve"> </w:t>
      </w:r>
      <w:r w:rsidRPr="00A64E93">
        <w:rPr>
          <w:rFonts w:ascii="Times New Roman" w:hAnsi="Times New Roman" w:cs="Times New Roman"/>
          <w:sz w:val="28"/>
          <w:szCs w:val="28"/>
        </w:rPr>
        <w:t>согласованном участии семьи, общественных организаций, учреждений</w:t>
      </w:r>
      <w:r w:rsidR="00785C09" w:rsidRPr="00A64E93">
        <w:rPr>
          <w:rFonts w:ascii="Times New Roman" w:hAnsi="Times New Roman" w:cs="Times New Roman"/>
          <w:sz w:val="28"/>
          <w:szCs w:val="28"/>
        </w:rPr>
        <w:t xml:space="preserve"> </w:t>
      </w:r>
      <w:r w:rsidRPr="00A64E93">
        <w:rPr>
          <w:rFonts w:ascii="Times New Roman" w:hAnsi="Times New Roman" w:cs="Times New Roman"/>
          <w:sz w:val="28"/>
          <w:szCs w:val="28"/>
        </w:rPr>
        <w:t>д</w:t>
      </w:r>
      <w:r w:rsidRPr="00A64E93">
        <w:rPr>
          <w:rFonts w:ascii="Times New Roman" w:hAnsi="Times New Roman" w:cs="Times New Roman"/>
          <w:sz w:val="28"/>
          <w:szCs w:val="28"/>
        </w:rPr>
        <w:t>о</w:t>
      </w:r>
      <w:r w:rsidRPr="00A64E93">
        <w:rPr>
          <w:rFonts w:ascii="Times New Roman" w:hAnsi="Times New Roman" w:cs="Times New Roman"/>
          <w:sz w:val="28"/>
          <w:szCs w:val="28"/>
        </w:rPr>
        <w:t>полнительного образования, культуры и спорта, традиционных российских</w:t>
      </w:r>
      <w:r w:rsidR="00785C09" w:rsidRPr="00A64E93">
        <w:rPr>
          <w:rFonts w:ascii="Times New Roman" w:hAnsi="Times New Roman" w:cs="Times New Roman"/>
          <w:sz w:val="28"/>
          <w:szCs w:val="28"/>
        </w:rPr>
        <w:t xml:space="preserve"> </w:t>
      </w:r>
      <w:r w:rsidRPr="00A64E93">
        <w:rPr>
          <w:rFonts w:ascii="Times New Roman" w:hAnsi="Times New Roman" w:cs="Times New Roman"/>
          <w:sz w:val="28"/>
          <w:szCs w:val="28"/>
        </w:rPr>
        <w:t>религиозных организаций.</w:t>
      </w:r>
    </w:p>
    <w:p w:rsidR="007A135B" w:rsidRPr="00A64E93" w:rsidRDefault="007A135B" w:rsidP="001D204C">
      <w:pPr>
        <w:tabs>
          <w:tab w:val="left" w:pos="10064"/>
        </w:tabs>
        <w:autoSpaceDE w:val="0"/>
        <w:autoSpaceDN w:val="0"/>
        <w:adjustRightInd w:val="0"/>
        <w:spacing w:after="0" w:line="240" w:lineRule="auto"/>
        <w:ind w:right="331" w:firstLine="709"/>
        <w:jc w:val="both"/>
        <w:rPr>
          <w:rFonts w:ascii="Times New Roman" w:hAnsi="Times New Roman" w:cs="Times New Roman"/>
          <w:sz w:val="28"/>
          <w:szCs w:val="28"/>
        </w:rPr>
      </w:pPr>
      <w:r w:rsidRPr="00A64E93">
        <w:rPr>
          <w:rFonts w:ascii="Times New Roman" w:hAnsi="Times New Roman" w:cs="Times New Roman"/>
          <w:sz w:val="28"/>
          <w:szCs w:val="28"/>
        </w:rPr>
        <w:t>Уклад школьной жизни моделирует пространство культуры с абсолю</w:t>
      </w:r>
      <w:r w:rsidRPr="00A64E93">
        <w:rPr>
          <w:rFonts w:ascii="Times New Roman" w:hAnsi="Times New Roman" w:cs="Times New Roman"/>
          <w:sz w:val="28"/>
          <w:szCs w:val="28"/>
        </w:rPr>
        <w:t>т</w:t>
      </w:r>
      <w:r w:rsidRPr="00A64E93">
        <w:rPr>
          <w:rFonts w:ascii="Times New Roman" w:hAnsi="Times New Roman" w:cs="Times New Roman"/>
          <w:sz w:val="28"/>
          <w:szCs w:val="28"/>
        </w:rPr>
        <w:t>ным</w:t>
      </w:r>
      <w:r w:rsidR="00E80FA2" w:rsidRPr="00A64E93">
        <w:rPr>
          <w:rFonts w:ascii="Times New Roman" w:hAnsi="Times New Roman" w:cs="Times New Roman"/>
          <w:sz w:val="28"/>
          <w:szCs w:val="28"/>
        </w:rPr>
        <w:t xml:space="preserve"> </w:t>
      </w:r>
      <w:r w:rsidRPr="00A64E93">
        <w:rPr>
          <w:rFonts w:ascii="Times New Roman" w:hAnsi="Times New Roman" w:cs="Times New Roman"/>
          <w:sz w:val="28"/>
          <w:szCs w:val="28"/>
        </w:rPr>
        <w:t>приоритетом традиционных нравственных начал. Школа вводит ребенка в мир</w:t>
      </w:r>
      <w:r w:rsidR="00E80FA2" w:rsidRPr="00A64E93">
        <w:rPr>
          <w:rFonts w:ascii="Times New Roman" w:hAnsi="Times New Roman" w:cs="Times New Roman"/>
          <w:sz w:val="28"/>
          <w:szCs w:val="28"/>
        </w:rPr>
        <w:t xml:space="preserve"> </w:t>
      </w:r>
      <w:r w:rsidRPr="00A64E93">
        <w:rPr>
          <w:rFonts w:ascii="Times New Roman" w:hAnsi="Times New Roman" w:cs="Times New Roman"/>
          <w:sz w:val="28"/>
          <w:szCs w:val="28"/>
        </w:rPr>
        <w:t>высокой культуры. Но принять ту или иную ценность ребенок должен сам,</w:t>
      </w:r>
      <w:r w:rsidR="00E80FA2" w:rsidRPr="00A64E93">
        <w:rPr>
          <w:rFonts w:ascii="Times New Roman" w:hAnsi="Times New Roman" w:cs="Times New Roman"/>
          <w:sz w:val="28"/>
          <w:szCs w:val="28"/>
        </w:rPr>
        <w:t xml:space="preserve"> </w:t>
      </w:r>
      <w:r w:rsidRPr="00A64E93">
        <w:rPr>
          <w:rFonts w:ascii="Times New Roman" w:hAnsi="Times New Roman" w:cs="Times New Roman"/>
          <w:sz w:val="28"/>
          <w:szCs w:val="28"/>
        </w:rPr>
        <w:t>через собственную деятельность. Педагогическая поддержка нравстве</w:t>
      </w:r>
      <w:r w:rsidRPr="00A64E93">
        <w:rPr>
          <w:rFonts w:ascii="Times New Roman" w:hAnsi="Times New Roman" w:cs="Times New Roman"/>
          <w:sz w:val="28"/>
          <w:szCs w:val="28"/>
        </w:rPr>
        <w:t>н</w:t>
      </w:r>
      <w:r w:rsidRPr="00A64E93">
        <w:rPr>
          <w:rFonts w:ascii="Times New Roman" w:hAnsi="Times New Roman" w:cs="Times New Roman"/>
          <w:sz w:val="28"/>
          <w:szCs w:val="28"/>
        </w:rPr>
        <w:t>ного</w:t>
      </w:r>
      <w:r w:rsidR="00E80FA2" w:rsidRPr="00A64E93">
        <w:rPr>
          <w:rFonts w:ascii="Times New Roman" w:hAnsi="Times New Roman" w:cs="Times New Roman"/>
          <w:sz w:val="28"/>
          <w:szCs w:val="28"/>
        </w:rPr>
        <w:t xml:space="preserve"> </w:t>
      </w:r>
      <w:r w:rsidRPr="00A64E93">
        <w:rPr>
          <w:rFonts w:ascii="Times New Roman" w:hAnsi="Times New Roman" w:cs="Times New Roman"/>
          <w:sz w:val="28"/>
          <w:szCs w:val="28"/>
        </w:rPr>
        <w:t>самоопределения школьника есть одно из условий его духовно – нра</w:t>
      </w:r>
      <w:r w:rsidRPr="00A64E93">
        <w:rPr>
          <w:rFonts w:ascii="Times New Roman" w:hAnsi="Times New Roman" w:cs="Times New Roman"/>
          <w:sz w:val="28"/>
          <w:szCs w:val="28"/>
        </w:rPr>
        <w:t>в</w:t>
      </w:r>
      <w:r w:rsidRPr="00A64E93">
        <w:rPr>
          <w:rFonts w:ascii="Times New Roman" w:hAnsi="Times New Roman" w:cs="Times New Roman"/>
          <w:sz w:val="28"/>
          <w:szCs w:val="28"/>
        </w:rPr>
        <w:t>ственного</w:t>
      </w:r>
      <w:r w:rsidR="00E80FA2" w:rsidRPr="00A64E93">
        <w:rPr>
          <w:rFonts w:ascii="Times New Roman" w:hAnsi="Times New Roman" w:cs="Times New Roman"/>
          <w:sz w:val="28"/>
          <w:szCs w:val="28"/>
        </w:rPr>
        <w:t xml:space="preserve"> </w:t>
      </w:r>
      <w:r w:rsidRPr="00A64E93">
        <w:rPr>
          <w:rFonts w:ascii="Times New Roman" w:hAnsi="Times New Roman" w:cs="Times New Roman"/>
          <w:sz w:val="28"/>
          <w:szCs w:val="28"/>
        </w:rPr>
        <w:t>развития. В процессе нравственного самоопределения пробужд</w:t>
      </w:r>
      <w:r w:rsidRPr="00A64E93">
        <w:rPr>
          <w:rFonts w:ascii="Times New Roman" w:hAnsi="Times New Roman" w:cs="Times New Roman"/>
          <w:sz w:val="28"/>
          <w:szCs w:val="28"/>
        </w:rPr>
        <w:t>а</w:t>
      </w:r>
      <w:r w:rsidRPr="00A64E93">
        <w:rPr>
          <w:rFonts w:ascii="Times New Roman" w:hAnsi="Times New Roman" w:cs="Times New Roman"/>
          <w:sz w:val="28"/>
          <w:szCs w:val="28"/>
        </w:rPr>
        <w:t>ется в человеке</w:t>
      </w:r>
      <w:r w:rsidR="00E80FA2" w:rsidRPr="00A64E93">
        <w:rPr>
          <w:rFonts w:ascii="Times New Roman" w:hAnsi="Times New Roman" w:cs="Times New Roman"/>
          <w:sz w:val="28"/>
          <w:szCs w:val="28"/>
        </w:rPr>
        <w:t xml:space="preserve"> </w:t>
      </w:r>
      <w:r w:rsidRPr="00A64E93">
        <w:rPr>
          <w:rFonts w:ascii="Times New Roman" w:hAnsi="Times New Roman" w:cs="Times New Roman"/>
          <w:sz w:val="28"/>
          <w:szCs w:val="28"/>
        </w:rPr>
        <w:t>главное – совесть, его нравственное самосознание.</w:t>
      </w:r>
    </w:p>
    <w:p w:rsidR="007A135B" w:rsidRPr="00A64E93" w:rsidRDefault="007A135B" w:rsidP="001D204C">
      <w:pPr>
        <w:tabs>
          <w:tab w:val="left" w:pos="10064"/>
        </w:tabs>
        <w:autoSpaceDE w:val="0"/>
        <w:autoSpaceDN w:val="0"/>
        <w:adjustRightInd w:val="0"/>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В основе Программы воспитания и социализации обучающихся на уровне</w:t>
      </w:r>
    </w:p>
    <w:p w:rsidR="007A135B" w:rsidRPr="00A64E93" w:rsidRDefault="007A135B" w:rsidP="001D204C">
      <w:pPr>
        <w:tabs>
          <w:tab w:val="left" w:pos="10064"/>
        </w:tabs>
        <w:autoSpaceDE w:val="0"/>
        <w:autoSpaceDN w:val="0"/>
        <w:adjustRightInd w:val="0"/>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основного общего и организуемого в соответствии с ней нравственного уклада</w:t>
      </w:r>
      <w:r w:rsidR="00E80FA2" w:rsidRPr="00A64E93">
        <w:rPr>
          <w:rFonts w:ascii="Times New Roman" w:hAnsi="Times New Roman" w:cs="Times New Roman"/>
          <w:sz w:val="28"/>
          <w:szCs w:val="28"/>
        </w:rPr>
        <w:t xml:space="preserve"> </w:t>
      </w:r>
      <w:r w:rsidRPr="00A64E93">
        <w:rPr>
          <w:rFonts w:ascii="Times New Roman" w:hAnsi="Times New Roman" w:cs="Times New Roman"/>
          <w:sz w:val="28"/>
          <w:szCs w:val="28"/>
        </w:rPr>
        <w:t>школьной жизни лежат перечисленные ниже принципы.</w:t>
      </w:r>
    </w:p>
    <w:p w:rsidR="007A135B" w:rsidRPr="00A64E93" w:rsidRDefault="007A135B" w:rsidP="001D204C">
      <w:pPr>
        <w:tabs>
          <w:tab w:val="left" w:pos="10064"/>
        </w:tabs>
        <w:autoSpaceDE w:val="0"/>
        <w:autoSpaceDN w:val="0"/>
        <w:adjustRightInd w:val="0"/>
        <w:spacing w:after="0" w:line="240" w:lineRule="auto"/>
        <w:ind w:firstLine="709"/>
        <w:jc w:val="both"/>
        <w:rPr>
          <w:rFonts w:ascii="Times New Roman" w:hAnsi="Times New Roman" w:cs="Times New Roman"/>
          <w:b/>
          <w:bCs/>
          <w:sz w:val="28"/>
          <w:szCs w:val="28"/>
        </w:rPr>
      </w:pPr>
      <w:r w:rsidRPr="00A64E93">
        <w:rPr>
          <w:rFonts w:ascii="Times New Roman" w:hAnsi="Times New Roman" w:cs="Times New Roman"/>
          <w:b/>
          <w:bCs/>
          <w:sz w:val="28"/>
          <w:szCs w:val="28"/>
        </w:rPr>
        <w:t>Принцип ориентации на идеал.</w:t>
      </w:r>
    </w:p>
    <w:p w:rsidR="007A135B" w:rsidRPr="00A64E93" w:rsidRDefault="007A135B" w:rsidP="001D204C">
      <w:pPr>
        <w:tabs>
          <w:tab w:val="left" w:pos="10064"/>
        </w:tabs>
        <w:autoSpaceDE w:val="0"/>
        <w:autoSpaceDN w:val="0"/>
        <w:adjustRightInd w:val="0"/>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Идеал – это высшая ценность, высша</w:t>
      </w:r>
      <w:r w:rsidR="00E80FA2" w:rsidRPr="00A64E93">
        <w:rPr>
          <w:rFonts w:ascii="Times New Roman" w:hAnsi="Times New Roman" w:cs="Times New Roman"/>
          <w:sz w:val="28"/>
          <w:szCs w:val="28"/>
        </w:rPr>
        <w:t xml:space="preserve">я норма нравственных отношений, </w:t>
      </w:r>
      <w:r w:rsidRPr="00A64E93">
        <w:rPr>
          <w:rFonts w:ascii="Times New Roman" w:hAnsi="Times New Roman" w:cs="Times New Roman"/>
          <w:sz w:val="28"/>
          <w:szCs w:val="28"/>
        </w:rPr>
        <w:t>превосходная степень нравственного представления о должном. В содержании</w:t>
      </w:r>
      <w:r w:rsidR="00E80FA2" w:rsidRPr="00A64E93">
        <w:rPr>
          <w:rFonts w:ascii="Times New Roman" w:hAnsi="Times New Roman" w:cs="Times New Roman"/>
          <w:sz w:val="28"/>
          <w:szCs w:val="28"/>
        </w:rPr>
        <w:t xml:space="preserve"> </w:t>
      </w:r>
      <w:r w:rsidRPr="00A64E93">
        <w:rPr>
          <w:rFonts w:ascii="Times New Roman" w:hAnsi="Times New Roman" w:cs="Times New Roman"/>
          <w:sz w:val="28"/>
          <w:szCs w:val="28"/>
        </w:rPr>
        <w:t>программы духовно-нравственного развития и воспитания обучающихся</w:t>
      </w:r>
      <w:r w:rsidR="00E80FA2" w:rsidRPr="00A64E93">
        <w:rPr>
          <w:rFonts w:ascii="Times New Roman" w:hAnsi="Times New Roman" w:cs="Times New Roman"/>
          <w:sz w:val="28"/>
          <w:szCs w:val="28"/>
        </w:rPr>
        <w:t xml:space="preserve"> </w:t>
      </w:r>
      <w:r w:rsidRPr="00A64E93">
        <w:rPr>
          <w:rFonts w:ascii="Times New Roman" w:hAnsi="Times New Roman" w:cs="Times New Roman"/>
          <w:sz w:val="28"/>
          <w:szCs w:val="28"/>
        </w:rPr>
        <w:t>дол</w:t>
      </w:r>
      <w:r w:rsidRPr="00A64E93">
        <w:rPr>
          <w:rFonts w:ascii="Times New Roman" w:hAnsi="Times New Roman" w:cs="Times New Roman"/>
          <w:sz w:val="28"/>
          <w:szCs w:val="28"/>
        </w:rPr>
        <w:t>ж</w:t>
      </w:r>
      <w:r w:rsidRPr="00A64E93">
        <w:rPr>
          <w:rFonts w:ascii="Times New Roman" w:hAnsi="Times New Roman" w:cs="Times New Roman"/>
          <w:sz w:val="28"/>
          <w:szCs w:val="28"/>
        </w:rPr>
        <w:t>ны быть актуализованы определенные идеалы, хранящиеся в истории</w:t>
      </w:r>
      <w:r w:rsidR="00E80FA2" w:rsidRPr="00A64E93">
        <w:rPr>
          <w:rFonts w:ascii="Times New Roman" w:hAnsi="Times New Roman" w:cs="Times New Roman"/>
          <w:sz w:val="28"/>
          <w:szCs w:val="28"/>
        </w:rPr>
        <w:t xml:space="preserve"> </w:t>
      </w:r>
      <w:r w:rsidRPr="00A64E93">
        <w:rPr>
          <w:rFonts w:ascii="Times New Roman" w:hAnsi="Times New Roman" w:cs="Times New Roman"/>
          <w:sz w:val="28"/>
          <w:szCs w:val="28"/>
        </w:rPr>
        <w:t>нашей страны, в культурах народов России, в культурных традициях народов</w:t>
      </w:r>
      <w:r w:rsidR="00E80FA2" w:rsidRPr="00A64E93">
        <w:rPr>
          <w:rFonts w:ascii="Times New Roman" w:hAnsi="Times New Roman" w:cs="Times New Roman"/>
          <w:sz w:val="28"/>
          <w:szCs w:val="28"/>
        </w:rPr>
        <w:t xml:space="preserve"> </w:t>
      </w:r>
      <w:r w:rsidRPr="00A64E93">
        <w:rPr>
          <w:rFonts w:ascii="Times New Roman" w:hAnsi="Times New Roman" w:cs="Times New Roman"/>
          <w:sz w:val="28"/>
          <w:szCs w:val="28"/>
        </w:rPr>
        <w:t>мира. Воспитательные идеалы поддерживают единство уклада школьной</w:t>
      </w:r>
      <w:r w:rsidR="00E80FA2" w:rsidRPr="00A64E93">
        <w:rPr>
          <w:rFonts w:ascii="Times New Roman" w:hAnsi="Times New Roman" w:cs="Times New Roman"/>
          <w:sz w:val="28"/>
          <w:szCs w:val="28"/>
        </w:rPr>
        <w:t xml:space="preserve"> </w:t>
      </w:r>
      <w:r w:rsidRPr="00A64E93">
        <w:rPr>
          <w:rFonts w:ascii="Times New Roman" w:hAnsi="Times New Roman" w:cs="Times New Roman"/>
          <w:sz w:val="28"/>
          <w:szCs w:val="28"/>
        </w:rPr>
        <w:t>жизни, пр</w:t>
      </w:r>
      <w:r w:rsidRPr="00A64E93">
        <w:rPr>
          <w:rFonts w:ascii="Times New Roman" w:hAnsi="Times New Roman" w:cs="Times New Roman"/>
          <w:sz w:val="28"/>
          <w:szCs w:val="28"/>
        </w:rPr>
        <w:t>и</w:t>
      </w:r>
      <w:r w:rsidRPr="00A64E93">
        <w:rPr>
          <w:rFonts w:ascii="Times New Roman" w:hAnsi="Times New Roman" w:cs="Times New Roman"/>
          <w:sz w:val="28"/>
          <w:szCs w:val="28"/>
        </w:rPr>
        <w:t>дают ему нравственные измерения.</w:t>
      </w:r>
    </w:p>
    <w:p w:rsidR="007A135B" w:rsidRPr="00A64E93" w:rsidRDefault="007A135B" w:rsidP="001D204C">
      <w:pPr>
        <w:tabs>
          <w:tab w:val="left" w:pos="10064"/>
        </w:tabs>
        <w:autoSpaceDE w:val="0"/>
        <w:autoSpaceDN w:val="0"/>
        <w:adjustRightInd w:val="0"/>
        <w:spacing w:after="0" w:line="240" w:lineRule="auto"/>
        <w:jc w:val="both"/>
        <w:rPr>
          <w:rFonts w:ascii="Times New Roman" w:hAnsi="Times New Roman" w:cs="Times New Roman"/>
          <w:b/>
          <w:bCs/>
          <w:sz w:val="28"/>
          <w:szCs w:val="28"/>
        </w:rPr>
      </w:pPr>
      <w:r w:rsidRPr="00A64E93">
        <w:rPr>
          <w:rFonts w:ascii="Times New Roman" w:hAnsi="Times New Roman" w:cs="Times New Roman"/>
          <w:b/>
          <w:bCs/>
          <w:sz w:val="28"/>
          <w:szCs w:val="28"/>
        </w:rPr>
        <w:t>Принцип следования нравственному примеру.</w:t>
      </w:r>
    </w:p>
    <w:p w:rsidR="007A135B" w:rsidRPr="00A64E93" w:rsidRDefault="007A135B" w:rsidP="001D204C">
      <w:pPr>
        <w:tabs>
          <w:tab w:val="left" w:pos="10064"/>
        </w:tabs>
        <w:autoSpaceDE w:val="0"/>
        <w:autoSpaceDN w:val="0"/>
        <w:adjustRightInd w:val="0"/>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Следование примеру – ведущий метод нравственного воспитания. Пр</w:t>
      </w:r>
      <w:r w:rsidRPr="00A64E93">
        <w:rPr>
          <w:rFonts w:ascii="Times New Roman" w:hAnsi="Times New Roman" w:cs="Times New Roman"/>
          <w:sz w:val="28"/>
          <w:szCs w:val="28"/>
        </w:rPr>
        <w:t>и</w:t>
      </w:r>
      <w:r w:rsidRPr="00A64E93">
        <w:rPr>
          <w:rFonts w:ascii="Times New Roman" w:hAnsi="Times New Roman" w:cs="Times New Roman"/>
          <w:sz w:val="28"/>
          <w:szCs w:val="28"/>
        </w:rPr>
        <w:t>мер– это модель выстраивания отношений ребенка с другими людьми и с самим</w:t>
      </w:r>
      <w:r w:rsidR="00E80FA2" w:rsidRPr="00A64E93">
        <w:rPr>
          <w:rFonts w:ascii="Times New Roman" w:hAnsi="Times New Roman" w:cs="Times New Roman"/>
          <w:sz w:val="28"/>
          <w:szCs w:val="28"/>
        </w:rPr>
        <w:t xml:space="preserve"> </w:t>
      </w:r>
      <w:r w:rsidRPr="00A64E93">
        <w:rPr>
          <w:rFonts w:ascii="Times New Roman" w:hAnsi="Times New Roman" w:cs="Times New Roman"/>
          <w:sz w:val="28"/>
          <w:szCs w:val="28"/>
        </w:rPr>
        <w:t>собой, образец ценностного выбора, совершенного значимым другим.</w:t>
      </w:r>
    </w:p>
    <w:p w:rsidR="007A135B" w:rsidRPr="00A64E93" w:rsidRDefault="007A135B" w:rsidP="001D204C">
      <w:pPr>
        <w:tabs>
          <w:tab w:val="left" w:pos="10064"/>
        </w:tabs>
        <w:autoSpaceDE w:val="0"/>
        <w:autoSpaceDN w:val="0"/>
        <w:adjustRightInd w:val="0"/>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Содержание учебного процесса, внеучебной и внешкольной деятельности</w:t>
      </w:r>
      <w:r w:rsidR="00E80FA2" w:rsidRPr="00A64E93">
        <w:rPr>
          <w:rFonts w:ascii="Times New Roman" w:hAnsi="Times New Roman" w:cs="Times New Roman"/>
          <w:sz w:val="28"/>
          <w:szCs w:val="28"/>
        </w:rPr>
        <w:t xml:space="preserve"> </w:t>
      </w:r>
      <w:r w:rsidRPr="00A64E93">
        <w:rPr>
          <w:rFonts w:ascii="Times New Roman" w:hAnsi="Times New Roman" w:cs="Times New Roman"/>
          <w:sz w:val="28"/>
          <w:szCs w:val="28"/>
        </w:rPr>
        <w:t>должно быть наполнено примерами нравственного поведения. Пример как</w:t>
      </w:r>
      <w:r w:rsidR="00E80FA2" w:rsidRPr="00A64E93">
        <w:rPr>
          <w:rFonts w:ascii="Times New Roman" w:hAnsi="Times New Roman" w:cs="Times New Roman"/>
          <w:sz w:val="28"/>
          <w:szCs w:val="28"/>
        </w:rPr>
        <w:t xml:space="preserve"> </w:t>
      </w:r>
      <w:r w:rsidRPr="00A64E93">
        <w:rPr>
          <w:rFonts w:ascii="Times New Roman" w:hAnsi="Times New Roman" w:cs="Times New Roman"/>
          <w:sz w:val="28"/>
          <w:szCs w:val="28"/>
        </w:rPr>
        <w:t>м</w:t>
      </w:r>
      <w:r w:rsidRPr="00A64E93">
        <w:rPr>
          <w:rFonts w:ascii="Times New Roman" w:hAnsi="Times New Roman" w:cs="Times New Roman"/>
          <w:sz w:val="28"/>
          <w:szCs w:val="28"/>
        </w:rPr>
        <w:t>е</w:t>
      </w:r>
      <w:r w:rsidRPr="00A64E93">
        <w:rPr>
          <w:rFonts w:ascii="Times New Roman" w:hAnsi="Times New Roman" w:cs="Times New Roman"/>
          <w:sz w:val="28"/>
          <w:szCs w:val="28"/>
        </w:rPr>
        <w:t>тод воспитания позволяет расширить нравственный опыт ребенка, пробудить</w:t>
      </w:r>
      <w:r w:rsidR="00E80FA2" w:rsidRPr="00A64E93">
        <w:rPr>
          <w:rFonts w:ascii="Times New Roman" w:hAnsi="Times New Roman" w:cs="Times New Roman"/>
          <w:sz w:val="28"/>
          <w:szCs w:val="28"/>
        </w:rPr>
        <w:t xml:space="preserve"> </w:t>
      </w:r>
      <w:r w:rsidRPr="00A64E93">
        <w:rPr>
          <w:rFonts w:ascii="Times New Roman" w:hAnsi="Times New Roman" w:cs="Times New Roman"/>
          <w:sz w:val="28"/>
          <w:szCs w:val="28"/>
        </w:rPr>
        <w:t>в нем нравственную рефлексию, обеспечивает возможность построения</w:t>
      </w:r>
      <w:r w:rsidR="00E80FA2" w:rsidRPr="00A64E93">
        <w:rPr>
          <w:rFonts w:ascii="Times New Roman" w:hAnsi="Times New Roman" w:cs="Times New Roman"/>
          <w:sz w:val="28"/>
          <w:szCs w:val="28"/>
        </w:rPr>
        <w:t xml:space="preserve"> </w:t>
      </w:r>
      <w:r w:rsidRPr="00A64E93">
        <w:rPr>
          <w:rFonts w:ascii="Times New Roman" w:hAnsi="Times New Roman" w:cs="Times New Roman"/>
          <w:sz w:val="28"/>
          <w:szCs w:val="28"/>
        </w:rPr>
        <w:t>со</w:t>
      </w:r>
      <w:r w:rsidRPr="00A64E93">
        <w:rPr>
          <w:rFonts w:ascii="Times New Roman" w:hAnsi="Times New Roman" w:cs="Times New Roman"/>
          <w:sz w:val="28"/>
          <w:szCs w:val="28"/>
        </w:rPr>
        <w:t>б</w:t>
      </w:r>
      <w:r w:rsidRPr="00A64E93">
        <w:rPr>
          <w:rFonts w:ascii="Times New Roman" w:hAnsi="Times New Roman" w:cs="Times New Roman"/>
          <w:sz w:val="28"/>
          <w:szCs w:val="28"/>
        </w:rPr>
        <w:t>ственной системы ценностных отношений.</w:t>
      </w:r>
    </w:p>
    <w:p w:rsidR="007A135B" w:rsidRPr="00A64E93" w:rsidRDefault="007A135B" w:rsidP="001D204C">
      <w:pPr>
        <w:tabs>
          <w:tab w:val="left" w:pos="10064"/>
        </w:tabs>
        <w:autoSpaceDE w:val="0"/>
        <w:autoSpaceDN w:val="0"/>
        <w:adjustRightInd w:val="0"/>
        <w:spacing w:after="0" w:line="240" w:lineRule="auto"/>
        <w:jc w:val="both"/>
        <w:rPr>
          <w:rFonts w:ascii="Times New Roman" w:hAnsi="Times New Roman" w:cs="Times New Roman"/>
          <w:b/>
          <w:bCs/>
          <w:sz w:val="28"/>
          <w:szCs w:val="28"/>
        </w:rPr>
      </w:pPr>
      <w:r w:rsidRPr="00A64E93">
        <w:rPr>
          <w:rFonts w:ascii="Times New Roman" w:hAnsi="Times New Roman" w:cs="Times New Roman"/>
          <w:b/>
          <w:bCs/>
          <w:sz w:val="28"/>
          <w:szCs w:val="28"/>
        </w:rPr>
        <w:t>Принцип диалогического общения.</w:t>
      </w:r>
    </w:p>
    <w:p w:rsidR="007A135B" w:rsidRPr="00A64E93" w:rsidRDefault="007A135B" w:rsidP="001D204C">
      <w:pPr>
        <w:tabs>
          <w:tab w:val="left" w:pos="10064"/>
        </w:tabs>
        <w:autoSpaceDE w:val="0"/>
        <w:autoSpaceDN w:val="0"/>
        <w:adjustRightInd w:val="0"/>
        <w:spacing w:after="0" w:line="240" w:lineRule="auto"/>
        <w:ind w:firstLine="567"/>
        <w:jc w:val="both"/>
        <w:rPr>
          <w:rFonts w:ascii="Times New Roman" w:hAnsi="Times New Roman" w:cs="Times New Roman"/>
          <w:sz w:val="28"/>
          <w:szCs w:val="28"/>
        </w:rPr>
      </w:pPr>
      <w:r w:rsidRPr="00A64E93">
        <w:rPr>
          <w:rFonts w:ascii="Times New Roman" w:hAnsi="Times New Roman" w:cs="Times New Roman"/>
          <w:sz w:val="28"/>
          <w:szCs w:val="28"/>
        </w:rPr>
        <w:t>Диалогическое общение школьника со сверстниками, родителями, учит</w:t>
      </w:r>
      <w:r w:rsidRPr="00A64E93">
        <w:rPr>
          <w:rFonts w:ascii="Times New Roman" w:hAnsi="Times New Roman" w:cs="Times New Roman"/>
          <w:sz w:val="28"/>
          <w:szCs w:val="28"/>
        </w:rPr>
        <w:t>е</w:t>
      </w:r>
      <w:r w:rsidRPr="00A64E93">
        <w:rPr>
          <w:rFonts w:ascii="Times New Roman" w:hAnsi="Times New Roman" w:cs="Times New Roman"/>
          <w:sz w:val="28"/>
          <w:szCs w:val="28"/>
        </w:rPr>
        <w:t>лем и с другими взрослыми играет большую роль в формировании и ценнос</w:t>
      </w:r>
      <w:r w:rsidRPr="00A64E93">
        <w:rPr>
          <w:rFonts w:ascii="Times New Roman" w:hAnsi="Times New Roman" w:cs="Times New Roman"/>
          <w:sz w:val="28"/>
          <w:szCs w:val="28"/>
        </w:rPr>
        <w:t>т</w:t>
      </w:r>
      <w:r w:rsidRPr="00A64E93">
        <w:rPr>
          <w:rFonts w:ascii="Times New Roman" w:hAnsi="Times New Roman" w:cs="Times New Roman"/>
          <w:sz w:val="28"/>
          <w:szCs w:val="28"/>
        </w:rPr>
        <w:t xml:space="preserve">ных отношений. Диалог исходит из признания и уважения права школьника </w:t>
      </w:r>
      <w:r w:rsidRPr="00A64E93">
        <w:rPr>
          <w:rFonts w:ascii="Times New Roman" w:hAnsi="Times New Roman" w:cs="Times New Roman"/>
          <w:sz w:val="28"/>
          <w:szCs w:val="28"/>
        </w:rPr>
        <w:lastRenderedPageBreak/>
        <w:t>свободно выбирать и присваивать ту ценность, которую он полагает как исти</w:t>
      </w:r>
      <w:r w:rsidRPr="00A64E93">
        <w:rPr>
          <w:rFonts w:ascii="Times New Roman" w:hAnsi="Times New Roman" w:cs="Times New Roman"/>
          <w:sz w:val="28"/>
          <w:szCs w:val="28"/>
        </w:rPr>
        <w:t>н</w:t>
      </w:r>
      <w:r w:rsidRPr="00A64E93">
        <w:rPr>
          <w:rFonts w:ascii="Times New Roman" w:hAnsi="Times New Roman" w:cs="Times New Roman"/>
          <w:sz w:val="28"/>
          <w:szCs w:val="28"/>
        </w:rPr>
        <w:t>ную. Выработка собственной системы ценностей невозможны без диалогич</w:t>
      </w:r>
      <w:r w:rsidRPr="00A64E93">
        <w:rPr>
          <w:rFonts w:ascii="Times New Roman" w:hAnsi="Times New Roman" w:cs="Times New Roman"/>
          <w:sz w:val="28"/>
          <w:szCs w:val="28"/>
        </w:rPr>
        <w:t>е</w:t>
      </w:r>
      <w:r w:rsidRPr="00A64E93">
        <w:rPr>
          <w:rFonts w:ascii="Times New Roman" w:hAnsi="Times New Roman" w:cs="Times New Roman"/>
          <w:sz w:val="28"/>
          <w:szCs w:val="28"/>
        </w:rPr>
        <w:t>ского общения ребенка со взрослым.</w:t>
      </w:r>
    </w:p>
    <w:p w:rsidR="007A135B" w:rsidRPr="00A64E93" w:rsidRDefault="007A135B" w:rsidP="001D204C">
      <w:pPr>
        <w:tabs>
          <w:tab w:val="left" w:pos="10064"/>
        </w:tabs>
        <w:autoSpaceDE w:val="0"/>
        <w:autoSpaceDN w:val="0"/>
        <w:adjustRightInd w:val="0"/>
        <w:spacing w:after="0" w:line="240" w:lineRule="auto"/>
        <w:jc w:val="both"/>
        <w:rPr>
          <w:rFonts w:ascii="Times New Roman" w:hAnsi="Times New Roman" w:cs="Times New Roman"/>
          <w:b/>
          <w:bCs/>
          <w:sz w:val="28"/>
          <w:szCs w:val="28"/>
        </w:rPr>
      </w:pPr>
      <w:r w:rsidRPr="00A64E93">
        <w:rPr>
          <w:rFonts w:ascii="Times New Roman" w:hAnsi="Times New Roman" w:cs="Times New Roman"/>
          <w:b/>
          <w:bCs/>
          <w:sz w:val="28"/>
          <w:szCs w:val="28"/>
        </w:rPr>
        <w:t>Принцип идентификации (персонификации)</w:t>
      </w:r>
    </w:p>
    <w:p w:rsidR="007A135B" w:rsidRPr="00A64E93" w:rsidRDefault="007A135B" w:rsidP="001D204C">
      <w:pPr>
        <w:tabs>
          <w:tab w:val="left" w:pos="10064"/>
        </w:tabs>
        <w:autoSpaceDE w:val="0"/>
        <w:autoSpaceDN w:val="0"/>
        <w:adjustRightInd w:val="0"/>
        <w:spacing w:after="0" w:line="240" w:lineRule="auto"/>
        <w:ind w:firstLine="851"/>
        <w:jc w:val="both"/>
        <w:rPr>
          <w:rFonts w:ascii="Times New Roman" w:hAnsi="Times New Roman" w:cs="Times New Roman"/>
          <w:sz w:val="28"/>
          <w:szCs w:val="28"/>
        </w:rPr>
      </w:pPr>
      <w:r w:rsidRPr="00A64E93">
        <w:rPr>
          <w:rFonts w:ascii="Times New Roman" w:hAnsi="Times New Roman" w:cs="Times New Roman"/>
          <w:sz w:val="28"/>
          <w:szCs w:val="28"/>
        </w:rPr>
        <w:t>Идентификация – устойчивое отождествление себя со значимым другим, стремление быть похожим на него. В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 привлекательные о</w:t>
      </w:r>
      <w:r w:rsidRPr="00A64E93">
        <w:rPr>
          <w:rFonts w:ascii="Times New Roman" w:hAnsi="Times New Roman" w:cs="Times New Roman"/>
          <w:sz w:val="28"/>
          <w:szCs w:val="28"/>
        </w:rPr>
        <w:t>б</w:t>
      </w:r>
      <w:r w:rsidRPr="00A64E93">
        <w:rPr>
          <w:rFonts w:ascii="Times New Roman" w:hAnsi="Times New Roman" w:cs="Times New Roman"/>
          <w:sz w:val="28"/>
          <w:szCs w:val="28"/>
        </w:rPr>
        <w:t>разы людей. Персонифицированные идеалы являются действенными средств</w:t>
      </w:r>
      <w:r w:rsidRPr="00A64E93">
        <w:rPr>
          <w:rFonts w:ascii="Times New Roman" w:hAnsi="Times New Roman" w:cs="Times New Roman"/>
          <w:sz w:val="28"/>
          <w:szCs w:val="28"/>
        </w:rPr>
        <w:t>а</w:t>
      </w:r>
      <w:r w:rsidRPr="00A64E93">
        <w:rPr>
          <w:rFonts w:ascii="Times New Roman" w:hAnsi="Times New Roman" w:cs="Times New Roman"/>
          <w:sz w:val="28"/>
          <w:szCs w:val="28"/>
        </w:rPr>
        <w:t>ми нравственного воспитания ребенка.</w:t>
      </w:r>
    </w:p>
    <w:p w:rsidR="007A135B" w:rsidRPr="00A64E93" w:rsidRDefault="007A135B" w:rsidP="001D204C">
      <w:pPr>
        <w:tabs>
          <w:tab w:val="left" w:pos="10064"/>
        </w:tabs>
        <w:autoSpaceDE w:val="0"/>
        <w:autoSpaceDN w:val="0"/>
        <w:adjustRightInd w:val="0"/>
        <w:spacing w:after="0" w:line="240" w:lineRule="auto"/>
        <w:jc w:val="both"/>
        <w:rPr>
          <w:rFonts w:ascii="Times New Roman" w:hAnsi="Times New Roman" w:cs="Times New Roman"/>
          <w:b/>
          <w:bCs/>
          <w:sz w:val="28"/>
          <w:szCs w:val="28"/>
        </w:rPr>
      </w:pPr>
      <w:r w:rsidRPr="00A64E93">
        <w:rPr>
          <w:rFonts w:ascii="Times New Roman" w:hAnsi="Times New Roman" w:cs="Times New Roman"/>
          <w:b/>
          <w:bCs/>
          <w:sz w:val="28"/>
          <w:szCs w:val="28"/>
        </w:rPr>
        <w:t>Принцип полисубъектности воспитания</w:t>
      </w:r>
    </w:p>
    <w:p w:rsidR="007A135B" w:rsidRPr="00A64E93" w:rsidRDefault="007A135B" w:rsidP="001D204C">
      <w:pPr>
        <w:tabs>
          <w:tab w:val="left" w:pos="10064"/>
        </w:tabs>
        <w:autoSpaceDE w:val="0"/>
        <w:autoSpaceDN w:val="0"/>
        <w:adjustRightInd w:val="0"/>
        <w:spacing w:after="0" w:line="240" w:lineRule="auto"/>
        <w:ind w:firstLine="567"/>
        <w:jc w:val="both"/>
        <w:rPr>
          <w:rFonts w:ascii="Times New Roman" w:hAnsi="Times New Roman" w:cs="Times New Roman"/>
          <w:sz w:val="28"/>
          <w:szCs w:val="28"/>
        </w:rPr>
      </w:pPr>
      <w:r w:rsidRPr="00A64E93">
        <w:rPr>
          <w:rFonts w:ascii="Times New Roman" w:hAnsi="Times New Roman" w:cs="Times New Roman"/>
          <w:sz w:val="28"/>
          <w:szCs w:val="28"/>
        </w:rPr>
        <w:t>Школьник включен в различные виды социальной, информационной, ко</w:t>
      </w:r>
      <w:r w:rsidRPr="00A64E93">
        <w:rPr>
          <w:rFonts w:ascii="Times New Roman" w:hAnsi="Times New Roman" w:cs="Times New Roman"/>
          <w:sz w:val="28"/>
          <w:szCs w:val="28"/>
        </w:rPr>
        <w:t>м</w:t>
      </w:r>
      <w:r w:rsidRPr="00A64E93">
        <w:rPr>
          <w:rFonts w:ascii="Times New Roman" w:hAnsi="Times New Roman" w:cs="Times New Roman"/>
          <w:sz w:val="28"/>
          <w:szCs w:val="28"/>
        </w:rPr>
        <w:t>муникативной активности, в содержании которых присутствуют разные, нере</w:t>
      </w:r>
      <w:r w:rsidRPr="00A64E93">
        <w:rPr>
          <w:rFonts w:ascii="Times New Roman" w:hAnsi="Times New Roman" w:cs="Times New Roman"/>
          <w:sz w:val="28"/>
          <w:szCs w:val="28"/>
        </w:rPr>
        <w:t>д</w:t>
      </w:r>
      <w:r w:rsidRPr="00A64E93">
        <w:rPr>
          <w:rFonts w:ascii="Times New Roman" w:hAnsi="Times New Roman" w:cs="Times New Roman"/>
          <w:sz w:val="28"/>
          <w:szCs w:val="28"/>
        </w:rPr>
        <w:t>ко противоречивые ценности. Уклад школьной жизни предусматривает, что д</w:t>
      </w:r>
      <w:r w:rsidRPr="00A64E93">
        <w:rPr>
          <w:rFonts w:ascii="Times New Roman" w:hAnsi="Times New Roman" w:cs="Times New Roman"/>
          <w:sz w:val="28"/>
          <w:szCs w:val="28"/>
        </w:rPr>
        <w:t>е</w:t>
      </w:r>
      <w:r w:rsidRPr="00A64E93">
        <w:rPr>
          <w:rFonts w:ascii="Times New Roman" w:hAnsi="Times New Roman" w:cs="Times New Roman"/>
          <w:sz w:val="28"/>
          <w:szCs w:val="28"/>
        </w:rPr>
        <w:t>ятельность различных субъектов духовно-нравственного развития и воспитания при ведущей роли образовательного учреждения должна быть по возможности согласована. Национальный воспитательный идеал, система базовых наци</w:t>
      </w:r>
      <w:r w:rsidRPr="00A64E93">
        <w:rPr>
          <w:rFonts w:ascii="Times New Roman" w:hAnsi="Times New Roman" w:cs="Times New Roman"/>
          <w:sz w:val="28"/>
          <w:szCs w:val="28"/>
        </w:rPr>
        <w:t>о</w:t>
      </w:r>
      <w:r w:rsidRPr="00A64E93">
        <w:rPr>
          <w:rFonts w:ascii="Times New Roman" w:hAnsi="Times New Roman" w:cs="Times New Roman"/>
          <w:sz w:val="28"/>
          <w:szCs w:val="28"/>
        </w:rPr>
        <w:t>нальных ценностей должны быть приняты всеми субъектами развития и восп</w:t>
      </w:r>
      <w:r w:rsidRPr="00A64E93">
        <w:rPr>
          <w:rFonts w:ascii="Times New Roman" w:hAnsi="Times New Roman" w:cs="Times New Roman"/>
          <w:sz w:val="28"/>
          <w:szCs w:val="28"/>
        </w:rPr>
        <w:t>и</w:t>
      </w:r>
      <w:r w:rsidRPr="00A64E93">
        <w:rPr>
          <w:rFonts w:ascii="Times New Roman" w:hAnsi="Times New Roman" w:cs="Times New Roman"/>
          <w:sz w:val="28"/>
          <w:szCs w:val="28"/>
        </w:rPr>
        <w:t>тания обучающимися</w:t>
      </w:r>
    </w:p>
    <w:p w:rsidR="007A135B" w:rsidRPr="00A64E93" w:rsidRDefault="007A135B" w:rsidP="001D204C">
      <w:pPr>
        <w:tabs>
          <w:tab w:val="left" w:pos="10064"/>
        </w:tabs>
        <w:autoSpaceDE w:val="0"/>
        <w:autoSpaceDN w:val="0"/>
        <w:adjustRightInd w:val="0"/>
        <w:spacing w:after="0" w:line="240" w:lineRule="auto"/>
        <w:jc w:val="both"/>
        <w:rPr>
          <w:rFonts w:ascii="Times New Roman" w:hAnsi="Times New Roman" w:cs="Times New Roman"/>
          <w:b/>
          <w:bCs/>
          <w:sz w:val="28"/>
          <w:szCs w:val="28"/>
        </w:rPr>
      </w:pPr>
      <w:r w:rsidRPr="00A64E93">
        <w:rPr>
          <w:rFonts w:ascii="Times New Roman" w:hAnsi="Times New Roman" w:cs="Times New Roman"/>
          <w:b/>
          <w:bCs/>
          <w:sz w:val="28"/>
          <w:szCs w:val="28"/>
        </w:rPr>
        <w:t>Принцип системно - деятельностной организации воспитания</w:t>
      </w:r>
    </w:p>
    <w:p w:rsidR="007A135B" w:rsidRPr="00A64E93" w:rsidRDefault="007A135B" w:rsidP="001D204C">
      <w:pPr>
        <w:tabs>
          <w:tab w:val="left" w:pos="10064"/>
        </w:tabs>
        <w:autoSpaceDE w:val="0"/>
        <w:autoSpaceDN w:val="0"/>
        <w:adjustRightInd w:val="0"/>
        <w:spacing w:after="0" w:line="240" w:lineRule="auto"/>
        <w:ind w:firstLine="567"/>
        <w:jc w:val="both"/>
        <w:rPr>
          <w:rFonts w:ascii="Times New Roman" w:hAnsi="Times New Roman" w:cs="Times New Roman"/>
          <w:sz w:val="28"/>
          <w:szCs w:val="28"/>
        </w:rPr>
      </w:pPr>
      <w:r w:rsidRPr="00A64E93">
        <w:rPr>
          <w:rFonts w:ascii="Times New Roman" w:hAnsi="Times New Roman" w:cs="Times New Roman"/>
          <w:sz w:val="28"/>
          <w:szCs w:val="28"/>
        </w:rPr>
        <w:t>Один из основателей системно -</w:t>
      </w:r>
      <w:r w:rsidR="00E80FA2" w:rsidRPr="00A64E93">
        <w:rPr>
          <w:rFonts w:ascii="Times New Roman" w:hAnsi="Times New Roman" w:cs="Times New Roman"/>
          <w:sz w:val="28"/>
          <w:szCs w:val="28"/>
        </w:rPr>
        <w:t xml:space="preserve"> </w:t>
      </w:r>
      <w:r w:rsidRPr="00A64E93">
        <w:rPr>
          <w:rFonts w:ascii="Times New Roman" w:hAnsi="Times New Roman" w:cs="Times New Roman"/>
          <w:sz w:val="28"/>
          <w:szCs w:val="28"/>
        </w:rPr>
        <w:t>деятельностного подхода – А.Н. Леонтьев, определял воспитание как преобразование знания о ценностях в реально де</w:t>
      </w:r>
      <w:r w:rsidRPr="00A64E93">
        <w:rPr>
          <w:rFonts w:ascii="Times New Roman" w:hAnsi="Times New Roman" w:cs="Times New Roman"/>
          <w:sz w:val="28"/>
          <w:szCs w:val="28"/>
        </w:rPr>
        <w:t>й</w:t>
      </w:r>
      <w:r w:rsidRPr="00A64E93">
        <w:rPr>
          <w:rFonts w:ascii="Times New Roman" w:hAnsi="Times New Roman" w:cs="Times New Roman"/>
          <w:sz w:val="28"/>
          <w:szCs w:val="28"/>
        </w:rPr>
        <w:t>ствующие мотивы поведения.</w:t>
      </w:r>
    </w:p>
    <w:p w:rsidR="007A135B" w:rsidRPr="00A64E93" w:rsidRDefault="007A135B" w:rsidP="001D204C">
      <w:pPr>
        <w:tabs>
          <w:tab w:val="left" w:pos="10064"/>
        </w:tabs>
        <w:autoSpaceDE w:val="0"/>
        <w:autoSpaceDN w:val="0"/>
        <w:adjustRightInd w:val="0"/>
        <w:spacing w:after="0" w:line="240" w:lineRule="auto"/>
        <w:ind w:firstLine="567"/>
        <w:jc w:val="both"/>
        <w:rPr>
          <w:rFonts w:ascii="Times New Roman" w:hAnsi="Times New Roman" w:cs="Times New Roman"/>
          <w:sz w:val="28"/>
          <w:szCs w:val="28"/>
        </w:rPr>
      </w:pPr>
      <w:r w:rsidRPr="00A64E93">
        <w:rPr>
          <w:rFonts w:ascii="Times New Roman" w:hAnsi="Times New Roman" w:cs="Times New Roman"/>
          <w:sz w:val="28"/>
          <w:szCs w:val="28"/>
        </w:rPr>
        <w:t>Принятие ребенком ценностей происходит через его собственную деятел</w:t>
      </w:r>
      <w:r w:rsidRPr="00A64E93">
        <w:rPr>
          <w:rFonts w:ascii="Times New Roman" w:hAnsi="Times New Roman" w:cs="Times New Roman"/>
          <w:sz w:val="28"/>
          <w:szCs w:val="28"/>
        </w:rPr>
        <w:t>ь</w:t>
      </w:r>
      <w:r w:rsidRPr="00A64E93">
        <w:rPr>
          <w:rFonts w:ascii="Times New Roman" w:hAnsi="Times New Roman" w:cs="Times New Roman"/>
          <w:sz w:val="28"/>
          <w:szCs w:val="28"/>
        </w:rPr>
        <w:t>ность, педагогически организованное сотрудничество с учителями и воспитат</w:t>
      </w:r>
      <w:r w:rsidRPr="00A64E93">
        <w:rPr>
          <w:rFonts w:ascii="Times New Roman" w:hAnsi="Times New Roman" w:cs="Times New Roman"/>
          <w:sz w:val="28"/>
          <w:szCs w:val="28"/>
        </w:rPr>
        <w:t>е</w:t>
      </w:r>
      <w:r w:rsidRPr="00A64E93">
        <w:rPr>
          <w:rFonts w:ascii="Times New Roman" w:hAnsi="Times New Roman" w:cs="Times New Roman"/>
          <w:sz w:val="28"/>
          <w:szCs w:val="28"/>
        </w:rPr>
        <w:t>лями, родителями, сверстниками, другими значимыми для него</w:t>
      </w:r>
      <w:r w:rsidR="00E80FA2" w:rsidRPr="00A64E93">
        <w:rPr>
          <w:rFonts w:ascii="Times New Roman" w:hAnsi="Times New Roman" w:cs="Times New Roman"/>
          <w:sz w:val="28"/>
          <w:szCs w:val="28"/>
        </w:rPr>
        <w:t xml:space="preserve"> </w:t>
      </w:r>
      <w:r w:rsidRPr="00A64E93">
        <w:rPr>
          <w:rFonts w:ascii="Times New Roman" w:hAnsi="Times New Roman" w:cs="Times New Roman"/>
          <w:sz w:val="28"/>
          <w:szCs w:val="28"/>
        </w:rPr>
        <w:t>субъектами. Применительно к организации пространства воспитания и социализации школьника, пространства его духовно-нравственного развития системно - де</w:t>
      </w:r>
      <w:r w:rsidRPr="00A64E93">
        <w:rPr>
          <w:rFonts w:ascii="Times New Roman" w:hAnsi="Times New Roman" w:cs="Times New Roman"/>
          <w:sz w:val="28"/>
          <w:szCs w:val="28"/>
        </w:rPr>
        <w:t>я</w:t>
      </w:r>
      <w:r w:rsidRPr="00A64E93">
        <w:rPr>
          <w:rFonts w:ascii="Times New Roman" w:hAnsi="Times New Roman" w:cs="Times New Roman"/>
          <w:sz w:val="28"/>
          <w:szCs w:val="28"/>
        </w:rPr>
        <w:t>тельностный подход имеет свои особенности:</w:t>
      </w:r>
    </w:p>
    <w:p w:rsidR="007A135B" w:rsidRPr="00A64E93" w:rsidRDefault="007A135B" w:rsidP="001D204C">
      <w:pPr>
        <w:tabs>
          <w:tab w:val="left" w:pos="10064"/>
        </w:tabs>
        <w:autoSpaceDE w:val="0"/>
        <w:autoSpaceDN w:val="0"/>
        <w:adjustRightInd w:val="0"/>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 воспитание как деятельность должно охватывать все виды образовательной деятельности: учебной, внеурочной, внешкольной.</w:t>
      </w:r>
    </w:p>
    <w:p w:rsidR="007A135B" w:rsidRPr="00A64E93" w:rsidRDefault="007A135B" w:rsidP="001D204C">
      <w:pPr>
        <w:tabs>
          <w:tab w:val="left" w:pos="10064"/>
        </w:tabs>
        <w:autoSpaceDE w:val="0"/>
        <w:autoSpaceDN w:val="0"/>
        <w:adjustRightInd w:val="0"/>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  системно-деятельностный подход учитывает утрату семьей и школой моноп</w:t>
      </w:r>
      <w:r w:rsidRPr="00A64E93">
        <w:rPr>
          <w:rFonts w:ascii="Times New Roman" w:hAnsi="Times New Roman" w:cs="Times New Roman"/>
          <w:sz w:val="28"/>
          <w:szCs w:val="28"/>
        </w:rPr>
        <w:t>о</w:t>
      </w:r>
      <w:r w:rsidRPr="00A64E93">
        <w:rPr>
          <w:rFonts w:ascii="Times New Roman" w:hAnsi="Times New Roman" w:cs="Times New Roman"/>
          <w:sz w:val="28"/>
          <w:szCs w:val="28"/>
        </w:rPr>
        <w:t>лии на воспитание и предусматривает, что деятельность различных субъектов воспитания и социализации, при ведущей роли общеобразовательной школы, должна быть по возможности согласована.</w:t>
      </w:r>
    </w:p>
    <w:p w:rsidR="007A135B" w:rsidRPr="00A64E93" w:rsidRDefault="007A135B" w:rsidP="001D204C">
      <w:pPr>
        <w:tabs>
          <w:tab w:val="left" w:pos="10064"/>
        </w:tabs>
        <w:autoSpaceDE w:val="0"/>
        <w:autoSpaceDN w:val="0"/>
        <w:adjustRightInd w:val="0"/>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Каждое из основных направлений воспитания и социализации и школьн</w:t>
      </w:r>
      <w:r w:rsidRPr="00A64E93">
        <w:rPr>
          <w:rFonts w:ascii="Times New Roman" w:hAnsi="Times New Roman" w:cs="Times New Roman"/>
          <w:sz w:val="28"/>
          <w:szCs w:val="28"/>
        </w:rPr>
        <w:t>и</w:t>
      </w:r>
      <w:r w:rsidRPr="00A64E93">
        <w:rPr>
          <w:rFonts w:ascii="Times New Roman" w:hAnsi="Times New Roman" w:cs="Times New Roman"/>
          <w:sz w:val="28"/>
          <w:szCs w:val="28"/>
        </w:rPr>
        <w:t>ков оформляется в виде тематической программы. Основу такой программы с</w:t>
      </w:r>
      <w:r w:rsidRPr="00A64E93">
        <w:rPr>
          <w:rFonts w:ascii="Times New Roman" w:hAnsi="Times New Roman" w:cs="Times New Roman"/>
          <w:sz w:val="28"/>
          <w:szCs w:val="28"/>
        </w:rPr>
        <w:t>о</w:t>
      </w:r>
      <w:r w:rsidRPr="00A64E93">
        <w:rPr>
          <w:rFonts w:ascii="Times New Roman" w:hAnsi="Times New Roman" w:cs="Times New Roman"/>
          <w:sz w:val="28"/>
          <w:szCs w:val="28"/>
        </w:rPr>
        <w:t>ставляют:</w:t>
      </w:r>
    </w:p>
    <w:p w:rsidR="007A135B" w:rsidRPr="00A64E93" w:rsidRDefault="007A135B" w:rsidP="001D204C">
      <w:pPr>
        <w:tabs>
          <w:tab w:val="left" w:pos="10064"/>
        </w:tabs>
        <w:autoSpaceDE w:val="0"/>
        <w:autoSpaceDN w:val="0"/>
        <w:adjustRightInd w:val="0"/>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 система морально-нравственных установок и ценностей;</w:t>
      </w:r>
    </w:p>
    <w:p w:rsidR="007A135B" w:rsidRPr="00A64E93" w:rsidRDefault="007A135B" w:rsidP="001D204C">
      <w:pPr>
        <w:tabs>
          <w:tab w:val="left" w:pos="10064"/>
        </w:tabs>
        <w:autoSpaceDE w:val="0"/>
        <w:autoSpaceDN w:val="0"/>
        <w:adjustRightInd w:val="0"/>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 многоукладность программы, которая охватывает различные виды образов</w:t>
      </w:r>
      <w:r w:rsidRPr="00A64E93">
        <w:rPr>
          <w:rFonts w:ascii="Times New Roman" w:hAnsi="Times New Roman" w:cs="Times New Roman"/>
          <w:sz w:val="28"/>
          <w:szCs w:val="28"/>
        </w:rPr>
        <w:t>а</w:t>
      </w:r>
      <w:r w:rsidRPr="00A64E93">
        <w:rPr>
          <w:rFonts w:ascii="Times New Roman" w:hAnsi="Times New Roman" w:cs="Times New Roman"/>
          <w:sz w:val="28"/>
          <w:szCs w:val="28"/>
        </w:rPr>
        <w:t>тельной и социально-педагогической деятельности: урочной, внеурочной, вн</w:t>
      </w:r>
      <w:r w:rsidRPr="00A64E93">
        <w:rPr>
          <w:rFonts w:ascii="Times New Roman" w:hAnsi="Times New Roman" w:cs="Times New Roman"/>
          <w:sz w:val="28"/>
          <w:szCs w:val="28"/>
        </w:rPr>
        <w:t>е</w:t>
      </w:r>
      <w:r w:rsidRPr="00A64E93">
        <w:rPr>
          <w:rFonts w:ascii="Times New Roman" w:hAnsi="Times New Roman" w:cs="Times New Roman"/>
          <w:sz w:val="28"/>
          <w:szCs w:val="28"/>
        </w:rPr>
        <w:t>школьной, семейной, общественно полезной;</w:t>
      </w:r>
    </w:p>
    <w:p w:rsidR="007A135B" w:rsidRPr="00A64E93" w:rsidRDefault="007A135B" w:rsidP="001D204C">
      <w:pPr>
        <w:tabs>
          <w:tab w:val="left" w:pos="10064"/>
        </w:tabs>
        <w:autoSpaceDE w:val="0"/>
        <w:autoSpaceDN w:val="0"/>
        <w:adjustRightInd w:val="0"/>
        <w:spacing w:after="0" w:line="240" w:lineRule="auto"/>
        <w:jc w:val="both"/>
        <w:rPr>
          <w:rFonts w:ascii="Times New Roman" w:hAnsi="Times New Roman" w:cs="Times New Roman"/>
          <w:color w:val="FF0000"/>
          <w:sz w:val="28"/>
          <w:szCs w:val="28"/>
        </w:rPr>
      </w:pPr>
      <w:r w:rsidRPr="00A64E93">
        <w:rPr>
          <w:rFonts w:ascii="Times New Roman" w:hAnsi="Times New Roman" w:cs="Times New Roman"/>
          <w:sz w:val="28"/>
          <w:szCs w:val="28"/>
        </w:rPr>
        <w:lastRenderedPageBreak/>
        <w:t>- содержание в программе ряда технологий воспитания и социализации по числу и характеру своих базовых ценностей</w:t>
      </w:r>
      <w:r w:rsidRPr="00A64E93">
        <w:rPr>
          <w:rFonts w:ascii="Times New Roman" w:hAnsi="Times New Roman" w:cs="Times New Roman"/>
          <w:color w:val="FF0000"/>
          <w:sz w:val="28"/>
          <w:szCs w:val="28"/>
        </w:rPr>
        <w:t>.</w:t>
      </w:r>
    </w:p>
    <w:p w:rsidR="007A135B" w:rsidRPr="00A64E93" w:rsidRDefault="007A135B" w:rsidP="001D204C">
      <w:pPr>
        <w:tabs>
          <w:tab w:val="left" w:pos="10064"/>
        </w:tabs>
        <w:spacing w:after="0" w:line="240" w:lineRule="auto"/>
        <w:jc w:val="both"/>
        <w:rPr>
          <w:rFonts w:ascii="Times New Roman" w:hAnsi="Times New Roman" w:cs="Times New Roman"/>
          <w:b/>
          <w:bCs/>
          <w:sz w:val="28"/>
          <w:szCs w:val="28"/>
        </w:rPr>
      </w:pPr>
      <w:r w:rsidRPr="00A64E93">
        <w:rPr>
          <w:rFonts w:ascii="Times New Roman" w:hAnsi="Times New Roman" w:cs="Times New Roman"/>
          <w:b/>
          <w:bCs/>
          <w:sz w:val="28"/>
          <w:szCs w:val="28"/>
        </w:rPr>
        <w:t>Ценностные установки воспитания и социализации учащихся</w:t>
      </w:r>
    </w:p>
    <w:p w:rsidR="007A135B" w:rsidRPr="00A64E93" w:rsidRDefault="007A135B" w:rsidP="001D204C">
      <w:pPr>
        <w:tabs>
          <w:tab w:val="left" w:pos="10064"/>
        </w:tabs>
        <w:spacing w:after="0" w:line="240" w:lineRule="auto"/>
        <w:jc w:val="both"/>
        <w:rPr>
          <w:rFonts w:ascii="Times New Roman" w:hAnsi="Times New Roman" w:cs="Times New Roman"/>
          <w:b/>
          <w:bCs/>
          <w:sz w:val="28"/>
          <w:szCs w:val="28"/>
        </w:rPr>
      </w:pPr>
      <w:r w:rsidRPr="00A64E93">
        <w:rPr>
          <w:rFonts w:ascii="Times New Roman" w:hAnsi="Times New Roman" w:cs="Times New Roman"/>
          <w:b/>
          <w:bCs/>
          <w:sz w:val="28"/>
          <w:szCs w:val="28"/>
        </w:rPr>
        <w:t>на уровне основного общего образования</w:t>
      </w:r>
    </w:p>
    <w:p w:rsidR="007A135B" w:rsidRPr="00A64E93" w:rsidRDefault="007A135B" w:rsidP="001D204C">
      <w:pPr>
        <w:tabs>
          <w:tab w:val="left" w:pos="10064"/>
        </w:tabs>
        <w:autoSpaceDE w:val="0"/>
        <w:autoSpaceDN w:val="0"/>
        <w:adjustRightInd w:val="0"/>
        <w:spacing w:after="0" w:line="240" w:lineRule="auto"/>
        <w:ind w:firstLine="567"/>
        <w:jc w:val="both"/>
        <w:rPr>
          <w:rFonts w:ascii="Times New Roman" w:hAnsi="Times New Roman" w:cs="Times New Roman"/>
          <w:sz w:val="28"/>
          <w:szCs w:val="28"/>
        </w:rPr>
      </w:pPr>
      <w:r w:rsidRPr="00A64E93">
        <w:rPr>
          <w:rFonts w:ascii="Times New Roman" w:hAnsi="Times New Roman" w:cs="Times New Roman"/>
          <w:sz w:val="28"/>
          <w:szCs w:val="28"/>
        </w:rPr>
        <w:t xml:space="preserve">Содержанием воспитания и социализации обучающихся на </w:t>
      </w:r>
      <w:r w:rsidR="00E80FA2" w:rsidRPr="00A64E93">
        <w:rPr>
          <w:rFonts w:ascii="Times New Roman" w:hAnsi="Times New Roman" w:cs="Times New Roman"/>
          <w:sz w:val="28"/>
          <w:szCs w:val="28"/>
        </w:rPr>
        <w:t xml:space="preserve">уровне </w:t>
      </w:r>
      <w:r w:rsidRPr="00A64E93">
        <w:rPr>
          <w:rFonts w:ascii="Times New Roman" w:hAnsi="Times New Roman" w:cs="Times New Roman"/>
          <w:sz w:val="28"/>
          <w:szCs w:val="28"/>
        </w:rPr>
        <w:t>осно</w:t>
      </w:r>
      <w:r w:rsidRPr="00A64E93">
        <w:rPr>
          <w:rFonts w:ascii="Times New Roman" w:hAnsi="Times New Roman" w:cs="Times New Roman"/>
          <w:sz w:val="28"/>
          <w:szCs w:val="28"/>
        </w:rPr>
        <w:t>в</w:t>
      </w:r>
      <w:r w:rsidRPr="00A64E93">
        <w:rPr>
          <w:rFonts w:ascii="Times New Roman" w:hAnsi="Times New Roman" w:cs="Times New Roman"/>
          <w:sz w:val="28"/>
          <w:szCs w:val="28"/>
        </w:rPr>
        <w:t>ного общего образования являются ценности, хранимые в культурных, семе</w:t>
      </w:r>
      <w:r w:rsidRPr="00A64E93">
        <w:rPr>
          <w:rFonts w:ascii="Times New Roman" w:hAnsi="Times New Roman" w:cs="Times New Roman"/>
          <w:sz w:val="28"/>
          <w:szCs w:val="28"/>
        </w:rPr>
        <w:t>й</w:t>
      </w:r>
      <w:r w:rsidRPr="00A64E93">
        <w:rPr>
          <w:rFonts w:ascii="Times New Roman" w:hAnsi="Times New Roman" w:cs="Times New Roman"/>
          <w:sz w:val="28"/>
          <w:szCs w:val="28"/>
        </w:rPr>
        <w:t>ных, религиозных, этнических, социальных традициях и передаваемые от пок</w:t>
      </w:r>
      <w:r w:rsidRPr="00A64E93">
        <w:rPr>
          <w:rFonts w:ascii="Times New Roman" w:hAnsi="Times New Roman" w:cs="Times New Roman"/>
          <w:sz w:val="28"/>
          <w:szCs w:val="28"/>
        </w:rPr>
        <w:t>о</w:t>
      </w:r>
      <w:r w:rsidRPr="00A64E93">
        <w:rPr>
          <w:rFonts w:ascii="Times New Roman" w:hAnsi="Times New Roman" w:cs="Times New Roman"/>
          <w:sz w:val="28"/>
          <w:szCs w:val="28"/>
        </w:rPr>
        <w:t>ления к поколению. Традиционными источниками нравственности являются следующие ценности:</w:t>
      </w:r>
    </w:p>
    <w:p w:rsidR="007A135B" w:rsidRPr="00A64E93" w:rsidRDefault="007A135B" w:rsidP="001D204C">
      <w:pPr>
        <w:tabs>
          <w:tab w:val="left" w:pos="10064"/>
        </w:tabs>
        <w:autoSpaceDE w:val="0"/>
        <w:autoSpaceDN w:val="0"/>
        <w:adjustRightInd w:val="0"/>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 xml:space="preserve">- </w:t>
      </w:r>
      <w:r w:rsidRPr="00A64E93">
        <w:rPr>
          <w:rFonts w:ascii="Times New Roman" w:hAnsi="Times New Roman" w:cs="Times New Roman"/>
          <w:b/>
          <w:bCs/>
          <w:sz w:val="28"/>
          <w:szCs w:val="28"/>
        </w:rPr>
        <w:t xml:space="preserve">патриотизм </w:t>
      </w:r>
      <w:r w:rsidRPr="00A64E93">
        <w:rPr>
          <w:rFonts w:ascii="Times New Roman" w:hAnsi="Times New Roman" w:cs="Times New Roman"/>
          <w:sz w:val="28"/>
          <w:szCs w:val="28"/>
        </w:rPr>
        <w:t>(любовь к России, к своему народу, к своей малой родине;</w:t>
      </w:r>
      <w:r w:rsidR="00E80FA2" w:rsidRPr="00A64E93">
        <w:rPr>
          <w:rFonts w:ascii="Times New Roman" w:hAnsi="Times New Roman" w:cs="Times New Roman"/>
          <w:sz w:val="28"/>
          <w:szCs w:val="28"/>
        </w:rPr>
        <w:t xml:space="preserve"> </w:t>
      </w:r>
      <w:r w:rsidRPr="00A64E93">
        <w:rPr>
          <w:rFonts w:ascii="Times New Roman" w:hAnsi="Times New Roman" w:cs="Times New Roman"/>
          <w:sz w:val="28"/>
          <w:szCs w:val="28"/>
        </w:rPr>
        <w:t>служ</w:t>
      </w:r>
      <w:r w:rsidRPr="00A64E93">
        <w:rPr>
          <w:rFonts w:ascii="Times New Roman" w:hAnsi="Times New Roman" w:cs="Times New Roman"/>
          <w:sz w:val="28"/>
          <w:szCs w:val="28"/>
        </w:rPr>
        <w:t>е</w:t>
      </w:r>
      <w:r w:rsidRPr="00A64E93">
        <w:rPr>
          <w:rFonts w:ascii="Times New Roman" w:hAnsi="Times New Roman" w:cs="Times New Roman"/>
          <w:sz w:val="28"/>
          <w:szCs w:val="28"/>
        </w:rPr>
        <w:t>ние Отечеству);</w:t>
      </w:r>
    </w:p>
    <w:p w:rsidR="007A135B" w:rsidRPr="00A64E93" w:rsidRDefault="007A135B" w:rsidP="001D204C">
      <w:pPr>
        <w:tabs>
          <w:tab w:val="left" w:pos="10064"/>
        </w:tabs>
        <w:autoSpaceDE w:val="0"/>
        <w:autoSpaceDN w:val="0"/>
        <w:adjustRightInd w:val="0"/>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w:t>
      </w:r>
      <w:r w:rsidRPr="00A64E93">
        <w:rPr>
          <w:rFonts w:ascii="Times New Roman" w:hAnsi="Times New Roman" w:cs="Times New Roman"/>
          <w:b/>
          <w:bCs/>
          <w:sz w:val="28"/>
          <w:szCs w:val="28"/>
        </w:rPr>
        <w:t xml:space="preserve">социальная солидарность </w:t>
      </w:r>
      <w:r w:rsidRPr="00A64E93">
        <w:rPr>
          <w:rFonts w:ascii="Times New Roman" w:hAnsi="Times New Roman" w:cs="Times New Roman"/>
          <w:sz w:val="28"/>
          <w:szCs w:val="28"/>
        </w:rPr>
        <w:t>(свобода личная и национальная; доверие к</w:t>
      </w:r>
      <w:r w:rsidR="00E80FA2" w:rsidRPr="00A64E93">
        <w:rPr>
          <w:rFonts w:ascii="Times New Roman" w:hAnsi="Times New Roman" w:cs="Times New Roman"/>
          <w:sz w:val="28"/>
          <w:szCs w:val="28"/>
        </w:rPr>
        <w:t xml:space="preserve"> </w:t>
      </w:r>
      <w:r w:rsidRPr="00A64E93">
        <w:rPr>
          <w:rFonts w:ascii="Times New Roman" w:hAnsi="Times New Roman" w:cs="Times New Roman"/>
          <w:sz w:val="28"/>
          <w:szCs w:val="28"/>
        </w:rPr>
        <w:t>людям, институтам государства и гражданского общества; справедливость,</w:t>
      </w:r>
      <w:r w:rsidR="00E80FA2" w:rsidRPr="00A64E93">
        <w:rPr>
          <w:rFonts w:ascii="Times New Roman" w:hAnsi="Times New Roman" w:cs="Times New Roman"/>
          <w:sz w:val="28"/>
          <w:szCs w:val="28"/>
        </w:rPr>
        <w:t xml:space="preserve"> </w:t>
      </w:r>
      <w:r w:rsidRPr="00A64E93">
        <w:rPr>
          <w:rFonts w:ascii="Times New Roman" w:hAnsi="Times New Roman" w:cs="Times New Roman"/>
          <w:sz w:val="28"/>
          <w:szCs w:val="28"/>
        </w:rPr>
        <w:t>милосердие, честь, достоинство);</w:t>
      </w:r>
    </w:p>
    <w:p w:rsidR="007A135B" w:rsidRPr="00A64E93" w:rsidRDefault="007A135B" w:rsidP="001D204C">
      <w:pPr>
        <w:tabs>
          <w:tab w:val="left" w:pos="10064"/>
        </w:tabs>
        <w:autoSpaceDE w:val="0"/>
        <w:autoSpaceDN w:val="0"/>
        <w:adjustRightInd w:val="0"/>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w:t>
      </w:r>
      <w:r w:rsidRPr="00A64E93">
        <w:rPr>
          <w:rFonts w:ascii="Times New Roman" w:hAnsi="Times New Roman" w:cs="Times New Roman"/>
          <w:b/>
          <w:bCs/>
          <w:sz w:val="28"/>
          <w:szCs w:val="28"/>
        </w:rPr>
        <w:t xml:space="preserve">гражданственность </w:t>
      </w:r>
      <w:r w:rsidRPr="00A64E93">
        <w:rPr>
          <w:rFonts w:ascii="Times New Roman" w:hAnsi="Times New Roman" w:cs="Times New Roman"/>
          <w:sz w:val="28"/>
          <w:szCs w:val="28"/>
        </w:rPr>
        <w:t>(правовое государство, гражданское общество, долг</w:t>
      </w:r>
      <w:r w:rsidR="00E80FA2" w:rsidRPr="00A64E93">
        <w:rPr>
          <w:rFonts w:ascii="Times New Roman" w:hAnsi="Times New Roman" w:cs="Times New Roman"/>
          <w:sz w:val="28"/>
          <w:szCs w:val="28"/>
        </w:rPr>
        <w:t xml:space="preserve"> </w:t>
      </w:r>
      <w:r w:rsidRPr="00A64E93">
        <w:rPr>
          <w:rFonts w:ascii="Times New Roman" w:hAnsi="Times New Roman" w:cs="Times New Roman"/>
          <w:sz w:val="28"/>
          <w:szCs w:val="28"/>
        </w:rPr>
        <w:t>перед Отечеством, старшим поколением и семьей, закон и правопорядок,</w:t>
      </w:r>
      <w:r w:rsidR="00076334" w:rsidRPr="00A64E93">
        <w:rPr>
          <w:rFonts w:ascii="Times New Roman" w:hAnsi="Times New Roman" w:cs="Times New Roman"/>
          <w:sz w:val="28"/>
          <w:szCs w:val="28"/>
        </w:rPr>
        <w:t xml:space="preserve"> ме</w:t>
      </w:r>
      <w:r w:rsidRPr="00A64E93">
        <w:rPr>
          <w:rFonts w:ascii="Times New Roman" w:hAnsi="Times New Roman" w:cs="Times New Roman"/>
          <w:sz w:val="28"/>
          <w:szCs w:val="28"/>
        </w:rPr>
        <w:t>жэтнич</w:t>
      </w:r>
      <w:r w:rsidRPr="00A64E93">
        <w:rPr>
          <w:rFonts w:ascii="Times New Roman" w:hAnsi="Times New Roman" w:cs="Times New Roman"/>
          <w:sz w:val="28"/>
          <w:szCs w:val="28"/>
        </w:rPr>
        <w:t>е</w:t>
      </w:r>
      <w:r w:rsidRPr="00A64E93">
        <w:rPr>
          <w:rFonts w:ascii="Times New Roman" w:hAnsi="Times New Roman" w:cs="Times New Roman"/>
          <w:sz w:val="28"/>
          <w:szCs w:val="28"/>
        </w:rPr>
        <w:t>ский мир, свобода совести и вероисповедания);</w:t>
      </w:r>
    </w:p>
    <w:p w:rsidR="007A135B" w:rsidRPr="00A64E93" w:rsidRDefault="007A135B" w:rsidP="001D204C">
      <w:pPr>
        <w:tabs>
          <w:tab w:val="left" w:pos="10064"/>
        </w:tabs>
        <w:autoSpaceDE w:val="0"/>
        <w:autoSpaceDN w:val="0"/>
        <w:adjustRightInd w:val="0"/>
        <w:spacing w:after="0" w:line="240" w:lineRule="auto"/>
        <w:jc w:val="both"/>
        <w:rPr>
          <w:rFonts w:ascii="Times New Roman" w:hAnsi="Times New Roman" w:cs="Times New Roman"/>
          <w:sz w:val="28"/>
          <w:szCs w:val="28"/>
        </w:rPr>
      </w:pPr>
      <w:r w:rsidRPr="00A64E93">
        <w:rPr>
          <w:rFonts w:ascii="Times New Roman" w:hAnsi="Times New Roman" w:cs="Times New Roman"/>
          <w:b/>
          <w:bCs/>
          <w:sz w:val="28"/>
          <w:szCs w:val="28"/>
        </w:rPr>
        <w:t xml:space="preserve">-человечность </w:t>
      </w:r>
      <w:r w:rsidRPr="00A64E93">
        <w:rPr>
          <w:rFonts w:ascii="Times New Roman" w:hAnsi="Times New Roman" w:cs="Times New Roman"/>
          <w:sz w:val="28"/>
          <w:szCs w:val="28"/>
        </w:rPr>
        <w:t>(мир во всем мире, принятие и уважение многообразия</w:t>
      </w:r>
      <w:r w:rsidR="00076334" w:rsidRPr="00A64E93">
        <w:rPr>
          <w:rFonts w:ascii="Times New Roman" w:hAnsi="Times New Roman" w:cs="Times New Roman"/>
          <w:sz w:val="28"/>
          <w:szCs w:val="28"/>
        </w:rPr>
        <w:t xml:space="preserve"> </w:t>
      </w:r>
      <w:r w:rsidRPr="00A64E93">
        <w:rPr>
          <w:rFonts w:ascii="Times New Roman" w:hAnsi="Times New Roman" w:cs="Times New Roman"/>
          <w:sz w:val="28"/>
          <w:szCs w:val="28"/>
        </w:rPr>
        <w:t>культур и народов мира, равенство и независимость народов и государств</w:t>
      </w:r>
      <w:r w:rsidR="00076334" w:rsidRPr="00A64E93">
        <w:rPr>
          <w:rFonts w:ascii="Times New Roman" w:hAnsi="Times New Roman" w:cs="Times New Roman"/>
          <w:sz w:val="28"/>
          <w:szCs w:val="28"/>
        </w:rPr>
        <w:t xml:space="preserve"> </w:t>
      </w:r>
      <w:r w:rsidRPr="00A64E93">
        <w:rPr>
          <w:rFonts w:ascii="Times New Roman" w:hAnsi="Times New Roman" w:cs="Times New Roman"/>
          <w:sz w:val="28"/>
          <w:szCs w:val="28"/>
        </w:rPr>
        <w:t>мира, межд</w:t>
      </w:r>
      <w:r w:rsidRPr="00A64E93">
        <w:rPr>
          <w:rFonts w:ascii="Times New Roman" w:hAnsi="Times New Roman" w:cs="Times New Roman"/>
          <w:sz w:val="28"/>
          <w:szCs w:val="28"/>
        </w:rPr>
        <w:t>у</w:t>
      </w:r>
      <w:r w:rsidRPr="00A64E93">
        <w:rPr>
          <w:rFonts w:ascii="Times New Roman" w:hAnsi="Times New Roman" w:cs="Times New Roman"/>
          <w:sz w:val="28"/>
          <w:szCs w:val="28"/>
        </w:rPr>
        <w:t>народное сотрудничество);</w:t>
      </w:r>
    </w:p>
    <w:p w:rsidR="007A135B" w:rsidRPr="00A64E93" w:rsidRDefault="007A135B" w:rsidP="001D204C">
      <w:pPr>
        <w:tabs>
          <w:tab w:val="left" w:pos="10064"/>
        </w:tabs>
        <w:autoSpaceDE w:val="0"/>
        <w:autoSpaceDN w:val="0"/>
        <w:adjustRightInd w:val="0"/>
        <w:spacing w:after="0" w:line="240" w:lineRule="auto"/>
        <w:jc w:val="both"/>
        <w:rPr>
          <w:rFonts w:ascii="Times New Roman" w:hAnsi="Times New Roman" w:cs="Times New Roman"/>
          <w:b/>
          <w:bCs/>
          <w:sz w:val="28"/>
          <w:szCs w:val="28"/>
        </w:rPr>
      </w:pPr>
      <w:r w:rsidRPr="00A64E93">
        <w:rPr>
          <w:rFonts w:ascii="Times New Roman" w:hAnsi="Times New Roman" w:cs="Times New Roman"/>
          <w:sz w:val="28"/>
          <w:szCs w:val="28"/>
        </w:rPr>
        <w:t>-</w:t>
      </w:r>
      <w:r w:rsidRPr="00A64E93">
        <w:rPr>
          <w:rFonts w:ascii="Times New Roman" w:hAnsi="Times New Roman" w:cs="Times New Roman"/>
          <w:b/>
          <w:bCs/>
          <w:sz w:val="28"/>
          <w:szCs w:val="28"/>
        </w:rPr>
        <w:t>честь;</w:t>
      </w:r>
    </w:p>
    <w:p w:rsidR="007A135B" w:rsidRPr="00A64E93" w:rsidRDefault="007A135B" w:rsidP="001D204C">
      <w:pPr>
        <w:tabs>
          <w:tab w:val="left" w:pos="10064"/>
        </w:tabs>
        <w:autoSpaceDE w:val="0"/>
        <w:autoSpaceDN w:val="0"/>
        <w:adjustRightInd w:val="0"/>
        <w:spacing w:after="0" w:line="240" w:lineRule="auto"/>
        <w:jc w:val="both"/>
        <w:rPr>
          <w:rFonts w:ascii="Times New Roman" w:hAnsi="Times New Roman" w:cs="Times New Roman"/>
          <w:b/>
          <w:bCs/>
          <w:sz w:val="28"/>
          <w:szCs w:val="28"/>
        </w:rPr>
      </w:pPr>
      <w:r w:rsidRPr="00A64E93">
        <w:rPr>
          <w:rFonts w:ascii="Times New Roman" w:hAnsi="Times New Roman" w:cs="Times New Roman"/>
          <w:sz w:val="28"/>
          <w:szCs w:val="28"/>
        </w:rPr>
        <w:t>-</w:t>
      </w:r>
      <w:r w:rsidRPr="00A64E93">
        <w:rPr>
          <w:rFonts w:ascii="Times New Roman" w:hAnsi="Times New Roman" w:cs="Times New Roman"/>
          <w:b/>
          <w:bCs/>
          <w:sz w:val="28"/>
          <w:szCs w:val="28"/>
        </w:rPr>
        <w:t>достоинство;</w:t>
      </w:r>
    </w:p>
    <w:p w:rsidR="007A135B" w:rsidRPr="00A64E93" w:rsidRDefault="007A135B" w:rsidP="001D204C">
      <w:pPr>
        <w:tabs>
          <w:tab w:val="left" w:pos="10064"/>
        </w:tabs>
        <w:autoSpaceDE w:val="0"/>
        <w:autoSpaceDN w:val="0"/>
        <w:adjustRightInd w:val="0"/>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w:t>
      </w:r>
      <w:r w:rsidRPr="00A64E93">
        <w:rPr>
          <w:rFonts w:ascii="Times New Roman" w:hAnsi="Times New Roman" w:cs="Times New Roman"/>
          <w:b/>
          <w:bCs/>
          <w:sz w:val="28"/>
          <w:szCs w:val="28"/>
        </w:rPr>
        <w:t xml:space="preserve">свобода </w:t>
      </w:r>
      <w:r w:rsidRPr="00A64E93">
        <w:rPr>
          <w:rFonts w:ascii="Times New Roman" w:hAnsi="Times New Roman" w:cs="Times New Roman"/>
          <w:sz w:val="28"/>
          <w:szCs w:val="28"/>
        </w:rPr>
        <w:t>(личная и национальная);</w:t>
      </w:r>
    </w:p>
    <w:p w:rsidR="007A135B" w:rsidRPr="00A64E93" w:rsidRDefault="007A135B" w:rsidP="001D204C">
      <w:pPr>
        <w:tabs>
          <w:tab w:val="left" w:pos="10064"/>
        </w:tabs>
        <w:autoSpaceDE w:val="0"/>
        <w:autoSpaceDN w:val="0"/>
        <w:adjustRightInd w:val="0"/>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w:t>
      </w:r>
      <w:r w:rsidRPr="00A64E93">
        <w:rPr>
          <w:rFonts w:ascii="Times New Roman" w:hAnsi="Times New Roman" w:cs="Times New Roman"/>
          <w:b/>
          <w:bCs/>
          <w:sz w:val="28"/>
          <w:szCs w:val="28"/>
        </w:rPr>
        <w:t xml:space="preserve">доверие </w:t>
      </w:r>
      <w:r w:rsidRPr="00A64E93">
        <w:rPr>
          <w:rFonts w:ascii="Times New Roman" w:hAnsi="Times New Roman" w:cs="Times New Roman"/>
          <w:sz w:val="28"/>
          <w:szCs w:val="28"/>
        </w:rPr>
        <w:t>(к людям, институтам государства и гражданского общества);</w:t>
      </w:r>
    </w:p>
    <w:p w:rsidR="007A135B" w:rsidRPr="00A64E93" w:rsidRDefault="007A135B" w:rsidP="001D204C">
      <w:pPr>
        <w:tabs>
          <w:tab w:val="left" w:pos="10064"/>
        </w:tabs>
        <w:autoSpaceDE w:val="0"/>
        <w:autoSpaceDN w:val="0"/>
        <w:adjustRightInd w:val="0"/>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w:t>
      </w:r>
      <w:r w:rsidRPr="00A64E93">
        <w:rPr>
          <w:rFonts w:ascii="Times New Roman" w:hAnsi="Times New Roman" w:cs="Times New Roman"/>
          <w:b/>
          <w:bCs/>
          <w:sz w:val="28"/>
          <w:szCs w:val="28"/>
        </w:rPr>
        <w:t xml:space="preserve">семья </w:t>
      </w:r>
      <w:r w:rsidRPr="00A64E93">
        <w:rPr>
          <w:rFonts w:ascii="Times New Roman" w:hAnsi="Times New Roman" w:cs="Times New Roman"/>
          <w:sz w:val="28"/>
          <w:szCs w:val="28"/>
        </w:rPr>
        <w:t>(любовь и верность, здоровье, достаток, почитание родителей, забота</w:t>
      </w:r>
      <w:r w:rsidR="00076334" w:rsidRPr="00A64E93">
        <w:rPr>
          <w:rFonts w:ascii="Times New Roman" w:hAnsi="Times New Roman" w:cs="Times New Roman"/>
          <w:sz w:val="28"/>
          <w:szCs w:val="28"/>
        </w:rPr>
        <w:t xml:space="preserve"> </w:t>
      </w:r>
      <w:r w:rsidRPr="00A64E93">
        <w:rPr>
          <w:rFonts w:ascii="Times New Roman" w:hAnsi="Times New Roman" w:cs="Times New Roman"/>
          <w:sz w:val="28"/>
          <w:szCs w:val="28"/>
        </w:rPr>
        <w:t>о старших и младших, забота о продолжении рода);</w:t>
      </w:r>
    </w:p>
    <w:p w:rsidR="007A135B" w:rsidRPr="00A64E93" w:rsidRDefault="007A135B" w:rsidP="001D204C">
      <w:pPr>
        <w:tabs>
          <w:tab w:val="left" w:pos="10064"/>
        </w:tabs>
        <w:autoSpaceDE w:val="0"/>
        <w:autoSpaceDN w:val="0"/>
        <w:adjustRightInd w:val="0"/>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w:t>
      </w:r>
      <w:r w:rsidRPr="00A64E93">
        <w:rPr>
          <w:rFonts w:ascii="Times New Roman" w:hAnsi="Times New Roman" w:cs="Times New Roman"/>
          <w:b/>
          <w:bCs/>
          <w:sz w:val="28"/>
          <w:szCs w:val="28"/>
        </w:rPr>
        <w:t xml:space="preserve">любовь </w:t>
      </w:r>
      <w:r w:rsidRPr="00A64E93">
        <w:rPr>
          <w:rFonts w:ascii="Times New Roman" w:hAnsi="Times New Roman" w:cs="Times New Roman"/>
          <w:sz w:val="28"/>
          <w:szCs w:val="28"/>
        </w:rPr>
        <w:t>(к близким, друзьям, школе и действия во благо их);</w:t>
      </w:r>
    </w:p>
    <w:p w:rsidR="007A135B" w:rsidRPr="00A64E93" w:rsidRDefault="007A135B" w:rsidP="001D204C">
      <w:pPr>
        <w:tabs>
          <w:tab w:val="left" w:pos="10064"/>
        </w:tabs>
        <w:autoSpaceDE w:val="0"/>
        <w:autoSpaceDN w:val="0"/>
        <w:adjustRightInd w:val="0"/>
        <w:spacing w:after="0" w:line="240" w:lineRule="auto"/>
        <w:jc w:val="both"/>
        <w:rPr>
          <w:rFonts w:ascii="Times New Roman" w:hAnsi="Times New Roman" w:cs="Times New Roman"/>
          <w:b/>
          <w:bCs/>
          <w:sz w:val="28"/>
          <w:szCs w:val="28"/>
        </w:rPr>
      </w:pPr>
      <w:r w:rsidRPr="00A64E93">
        <w:rPr>
          <w:rFonts w:ascii="Times New Roman" w:hAnsi="Times New Roman" w:cs="Times New Roman"/>
          <w:sz w:val="28"/>
          <w:szCs w:val="28"/>
        </w:rPr>
        <w:t>-</w:t>
      </w:r>
      <w:r w:rsidRPr="00A64E93">
        <w:rPr>
          <w:rFonts w:ascii="Times New Roman" w:hAnsi="Times New Roman" w:cs="Times New Roman"/>
          <w:b/>
          <w:bCs/>
          <w:sz w:val="28"/>
          <w:szCs w:val="28"/>
        </w:rPr>
        <w:t>дружба;</w:t>
      </w:r>
    </w:p>
    <w:p w:rsidR="007A135B" w:rsidRPr="00A64E93" w:rsidRDefault="007A135B" w:rsidP="001D204C">
      <w:pPr>
        <w:tabs>
          <w:tab w:val="left" w:pos="10064"/>
        </w:tabs>
        <w:autoSpaceDE w:val="0"/>
        <w:autoSpaceDN w:val="0"/>
        <w:adjustRightInd w:val="0"/>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w:t>
      </w:r>
      <w:r w:rsidRPr="00A64E93">
        <w:rPr>
          <w:rFonts w:ascii="Times New Roman" w:hAnsi="Times New Roman" w:cs="Times New Roman"/>
          <w:b/>
          <w:bCs/>
          <w:sz w:val="28"/>
          <w:szCs w:val="28"/>
        </w:rPr>
        <w:t xml:space="preserve">здоровье </w:t>
      </w:r>
      <w:r w:rsidRPr="00A64E93">
        <w:rPr>
          <w:rFonts w:ascii="Times New Roman" w:hAnsi="Times New Roman" w:cs="Times New Roman"/>
          <w:sz w:val="28"/>
          <w:szCs w:val="28"/>
        </w:rPr>
        <w:t>(физическое и душевное, психологическое, нравственное, личное,</w:t>
      </w:r>
      <w:r w:rsidR="00076334" w:rsidRPr="00A64E93">
        <w:rPr>
          <w:rFonts w:ascii="Times New Roman" w:hAnsi="Times New Roman" w:cs="Times New Roman"/>
          <w:sz w:val="28"/>
          <w:szCs w:val="28"/>
        </w:rPr>
        <w:t xml:space="preserve"> </w:t>
      </w:r>
      <w:r w:rsidRPr="00A64E93">
        <w:rPr>
          <w:rFonts w:ascii="Times New Roman" w:hAnsi="Times New Roman" w:cs="Times New Roman"/>
          <w:sz w:val="28"/>
          <w:szCs w:val="28"/>
        </w:rPr>
        <w:t>близких и общества, здоровый образ жизни);</w:t>
      </w:r>
    </w:p>
    <w:p w:rsidR="007A135B" w:rsidRPr="00A64E93" w:rsidRDefault="007A135B" w:rsidP="001D204C">
      <w:pPr>
        <w:tabs>
          <w:tab w:val="left" w:pos="10064"/>
        </w:tabs>
        <w:autoSpaceDE w:val="0"/>
        <w:autoSpaceDN w:val="0"/>
        <w:adjustRightInd w:val="0"/>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w:t>
      </w:r>
      <w:r w:rsidRPr="00A64E93">
        <w:rPr>
          <w:rFonts w:ascii="Times New Roman" w:hAnsi="Times New Roman" w:cs="Times New Roman"/>
          <w:b/>
          <w:bCs/>
          <w:sz w:val="28"/>
          <w:szCs w:val="28"/>
        </w:rPr>
        <w:t xml:space="preserve">труд и творчество </w:t>
      </w:r>
      <w:r w:rsidRPr="00A64E93">
        <w:rPr>
          <w:rFonts w:ascii="Times New Roman" w:hAnsi="Times New Roman" w:cs="Times New Roman"/>
          <w:sz w:val="28"/>
          <w:szCs w:val="28"/>
        </w:rPr>
        <w:t>(творчество и созидание, целеустремленность и</w:t>
      </w:r>
      <w:r w:rsidR="00076334" w:rsidRPr="00A64E93">
        <w:rPr>
          <w:rFonts w:ascii="Times New Roman" w:hAnsi="Times New Roman" w:cs="Times New Roman"/>
          <w:sz w:val="28"/>
          <w:szCs w:val="28"/>
        </w:rPr>
        <w:t xml:space="preserve"> </w:t>
      </w:r>
      <w:r w:rsidRPr="00A64E93">
        <w:rPr>
          <w:rFonts w:ascii="Times New Roman" w:hAnsi="Times New Roman" w:cs="Times New Roman"/>
          <w:sz w:val="28"/>
          <w:szCs w:val="28"/>
        </w:rPr>
        <w:t>настойч</w:t>
      </w:r>
      <w:r w:rsidRPr="00A64E93">
        <w:rPr>
          <w:rFonts w:ascii="Times New Roman" w:hAnsi="Times New Roman" w:cs="Times New Roman"/>
          <w:sz w:val="28"/>
          <w:szCs w:val="28"/>
        </w:rPr>
        <w:t>и</w:t>
      </w:r>
      <w:r w:rsidRPr="00A64E93">
        <w:rPr>
          <w:rFonts w:ascii="Times New Roman" w:hAnsi="Times New Roman" w:cs="Times New Roman"/>
          <w:sz w:val="28"/>
          <w:szCs w:val="28"/>
        </w:rPr>
        <w:t>вость, трудолюбие, бережливость);</w:t>
      </w:r>
    </w:p>
    <w:p w:rsidR="007A135B" w:rsidRPr="00A64E93" w:rsidRDefault="007A135B" w:rsidP="001D204C">
      <w:pPr>
        <w:tabs>
          <w:tab w:val="left" w:pos="10064"/>
        </w:tabs>
        <w:autoSpaceDE w:val="0"/>
        <w:autoSpaceDN w:val="0"/>
        <w:adjustRightInd w:val="0"/>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w:t>
      </w:r>
      <w:r w:rsidRPr="00A64E93">
        <w:rPr>
          <w:rFonts w:ascii="Times New Roman" w:hAnsi="Times New Roman" w:cs="Times New Roman"/>
          <w:b/>
          <w:bCs/>
          <w:sz w:val="28"/>
          <w:szCs w:val="28"/>
        </w:rPr>
        <w:t xml:space="preserve">наука </w:t>
      </w:r>
      <w:r w:rsidRPr="00A64E93">
        <w:rPr>
          <w:rFonts w:ascii="Times New Roman" w:hAnsi="Times New Roman" w:cs="Times New Roman"/>
          <w:sz w:val="28"/>
          <w:szCs w:val="28"/>
        </w:rPr>
        <w:t>(познание, истина, научная картина мира, экологическое сознание);</w:t>
      </w:r>
    </w:p>
    <w:p w:rsidR="007A135B" w:rsidRPr="00A64E93" w:rsidRDefault="007A135B" w:rsidP="001D204C">
      <w:pPr>
        <w:tabs>
          <w:tab w:val="left" w:pos="10064"/>
        </w:tabs>
        <w:autoSpaceDE w:val="0"/>
        <w:autoSpaceDN w:val="0"/>
        <w:adjustRightInd w:val="0"/>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w:t>
      </w:r>
      <w:r w:rsidRPr="00A64E93">
        <w:rPr>
          <w:rFonts w:ascii="Times New Roman" w:hAnsi="Times New Roman" w:cs="Times New Roman"/>
          <w:b/>
          <w:bCs/>
          <w:sz w:val="28"/>
          <w:szCs w:val="28"/>
        </w:rPr>
        <w:t>традиционные российские религии</w:t>
      </w:r>
      <w:r w:rsidRPr="00A64E93">
        <w:rPr>
          <w:rFonts w:ascii="Times New Roman" w:hAnsi="Times New Roman" w:cs="Times New Roman"/>
          <w:sz w:val="28"/>
          <w:szCs w:val="28"/>
        </w:rPr>
        <w:t>. Учитывая светский характер</w:t>
      </w:r>
      <w:r w:rsidR="00F9059B" w:rsidRPr="00A64E93">
        <w:rPr>
          <w:rFonts w:ascii="Times New Roman" w:hAnsi="Times New Roman" w:cs="Times New Roman"/>
          <w:sz w:val="28"/>
          <w:szCs w:val="28"/>
        </w:rPr>
        <w:t xml:space="preserve"> </w:t>
      </w:r>
      <w:r w:rsidRPr="00A64E93">
        <w:rPr>
          <w:rFonts w:ascii="Times New Roman" w:hAnsi="Times New Roman" w:cs="Times New Roman"/>
          <w:sz w:val="28"/>
          <w:szCs w:val="28"/>
        </w:rPr>
        <w:t>обучения в государственных и муниципальных школах, ценности традиционных росси</w:t>
      </w:r>
      <w:r w:rsidRPr="00A64E93">
        <w:rPr>
          <w:rFonts w:ascii="Times New Roman" w:hAnsi="Times New Roman" w:cs="Times New Roman"/>
          <w:sz w:val="28"/>
          <w:szCs w:val="28"/>
        </w:rPr>
        <w:t>й</w:t>
      </w:r>
      <w:r w:rsidRPr="00A64E93">
        <w:rPr>
          <w:rFonts w:ascii="Times New Roman" w:hAnsi="Times New Roman" w:cs="Times New Roman"/>
          <w:sz w:val="28"/>
          <w:szCs w:val="28"/>
        </w:rPr>
        <w:t>ских религий присваиваются школьниками в виде системных культурологич</w:t>
      </w:r>
      <w:r w:rsidRPr="00A64E93">
        <w:rPr>
          <w:rFonts w:ascii="Times New Roman" w:hAnsi="Times New Roman" w:cs="Times New Roman"/>
          <w:sz w:val="28"/>
          <w:szCs w:val="28"/>
        </w:rPr>
        <w:t>е</w:t>
      </w:r>
      <w:r w:rsidRPr="00A64E93">
        <w:rPr>
          <w:rFonts w:ascii="Times New Roman" w:hAnsi="Times New Roman" w:cs="Times New Roman"/>
          <w:sz w:val="28"/>
          <w:szCs w:val="28"/>
        </w:rPr>
        <w:t>ских представлений о религиозных идеалах;</w:t>
      </w:r>
    </w:p>
    <w:p w:rsidR="007A135B" w:rsidRPr="00A64E93" w:rsidRDefault="007A135B" w:rsidP="001D204C">
      <w:pPr>
        <w:tabs>
          <w:tab w:val="left" w:pos="10064"/>
        </w:tabs>
        <w:autoSpaceDE w:val="0"/>
        <w:autoSpaceDN w:val="0"/>
        <w:adjustRightInd w:val="0"/>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w:t>
      </w:r>
      <w:r w:rsidRPr="00A64E93">
        <w:rPr>
          <w:rFonts w:ascii="Times New Roman" w:hAnsi="Times New Roman" w:cs="Times New Roman"/>
          <w:b/>
          <w:bCs/>
          <w:sz w:val="28"/>
          <w:szCs w:val="28"/>
        </w:rPr>
        <w:t xml:space="preserve">искусство и литература </w:t>
      </w:r>
      <w:r w:rsidRPr="00A64E93">
        <w:rPr>
          <w:rFonts w:ascii="Times New Roman" w:hAnsi="Times New Roman" w:cs="Times New Roman"/>
          <w:sz w:val="28"/>
          <w:szCs w:val="28"/>
        </w:rPr>
        <w:t>(красота, гармония, духовный мир человека,</w:t>
      </w:r>
      <w:r w:rsidR="00F9059B" w:rsidRPr="00A64E93">
        <w:rPr>
          <w:rFonts w:ascii="Times New Roman" w:hAnsi="Times New Roman" w:cs="Times New Roman"/>
          <w:sz w:val="28"/>
          <w:szCs w:val="28"/>
        </w:rPr>
        <w:t xml:space="preserve"> </w:t>
      </w:r>
      <w:r w:rsidRPr="00A64E93">
        <w:rPr>
          <w:rFonts w:ascii="Times New Roman" w:hAnsi="Times New Roman" w:cs="Times New Roman"/>
          <w:sz w:val="28"/>
          <w:szCs w:val="28"/>
        </w:rPr>
        <w:t>нра</w:t>
      </w:r>
      <w:r w:rsidRPr="00A64E93">
        <w:rPr>
          <w:rFonts w:ascii="Times New Roman" w:hAnsi="Times New Roman" w:cs="Times New Roman"/>
          <w:sz w:val="28"/>
          <w:szCs w:val="28"/>
        </w:rPr>
        <w:t>в</w:t>
      </w:r>
      <w:r w:rsidRPr="00A64E93">
        <w:rPr>
          <w:rFonts w:ascii="Times New Roman" w:hAnsi="Times New Roman" w:cs="Times New Roman"/>
          <w:sz w:val="28"/>
          <w:szCs w:val="28"/>
        </w:rPr>
        <w:t>ственный выбор, смысл жизни, эстетическое развитие);</w:t>
      </w:r>
    </w:p>
    <w:p w:rsidR="007A135B" w:rsidRPr="00A64E93" w:rsidRDefault="007A135B" w:rsidP="001D204C">
      <w:pPr>
        <w:tabs>
          <w:tab w:val="left" w:pos="10064"/>
        </w:tabs>
        <w:autoSpaceDE w:val="0"/>
        <w:autoSpaceDN w:val="0"/>
        <w:adjustRightInd w:val="0"/>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w:t>
      </w:r>
      <w:r w:rsidRPr="00A64E93">
        <w:rPr>
          <w:rFonts w:ascii="Times New Roman" w:hAnsi="Times New Roman" w:cs="Times New Roman"/>
          <w:b/>
          <w:bCs/>
          <w:sz w:val="28"/>
          <w:szCs w:val="28"/>
        </w:rPr>
        <w:t xml:space="preserve">природа </w:t>
      </w:r>
      <w:r w:rsidRPr="00A64E93">
        <w:rPr>
          <w:rFonts w:ascii="Times New Roman" w:hAnsi="Times New Roman" w:cs="Times New Roman"/>
          <w:sz w:val="28"/>
          <w:szCs w:val="28"/>
        </w:rPr>
        <w:t>(жизнь, родная земля, заповедная природа, планета Земля).</w:t>
      </w:r>
    </w:p>
    <w:p w:rsidR="007A135B" w:rsidRPr="00A64E93" w:rsidRDefault="007A135B" w:rsidP="001D204C">
      <w:pPr>
        <w:tabs>
          <w:tab w:val="left" w:pos="10064"/>
        </w:tabs>
        <w:autoSpaceDE w:val="0"/>
        <w:autoSpaceDN w:val="0"/>
        <w:adjustRightInd w:val="0"/>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Процесс перехода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7A135B" w:rsidRPr="00A64E93" w:rsidRDefault="007A135B" w:rsidP="001D204C">
      <w:pPr>
        <w:tabs>
          <w:tab w:val="left" w:pos="10064"/>
        </w:tabs>
        <w:spacing w:after="0" w:line="240" w:lineRule="auto"/>
        <w:jc w:val="both"/>
        <w:rPr>
          <w:rFonts w:ascii="Times New Roman" w:hAnsi="Times New Roman" w:cs="Times New Roman"/>
          <w:b/>
          <w:bCs/>
          <w:sz w:val="28"/>
          <w:szCs w:val="28"/>
        </w:rPr>
      </w:pPr>
      <w:r w:rsidRPr="00A64E93">
        <w:rPr>
          <w:rFonts w:ascii="Times New Roman" w:hAnsi="Times New Roman" w:cs="Times New Roman"/>
          <w:b/>
          <w:bCs/>
          <w:sz w:val="28"/>
          <w:szCs w:val="28"/>
        </w:rPr>
        <w:lastRenderedPageBreak/>
        <w:t>2.3.2.Основные направления и ценностные основы воспитания и</w:t>
      </w:r>
      <w:r w:rsidR="00B767FB" w:rsidRPr="00A64E93">
        <w:rPr>
          <w:rFonts w:ascii="Times New Roman" w:hAnsi="Times New Roman" w:cs="Times New Roman"/>
          <w:b/>
          <w:bCs/>
          <w:sz w:val="28"/>
          <w:szCs w:val="28"/>
        </w:rPr>
        <w:t xml:space="preserve"> </w:t>
      </w:r>
      <w:r w:rsidRPr="00A64E93">
        <w:rPr>
          <w:rFonts w:ascii="Times New Roman" w:hAnsi="Times New Roman" w:cs="Times New Roman"/>
          <w:b/>
          <w:bCs/>
          <w:sz w:val="28"/>
          <w:szCs w:val="28"/>
        </w:rPr>
        <w:t>социал</w:t>
      </w:r>
      <w:r w:rsidRPr="00A64E93">
        <w:rPr>
          <w:rFonts w:ascii="Times New Roman" w:hAnsi="Times New Roman" w:cs="Times New Roman"/>
          <w:b/>
          <w:bCs/>
          <w:sz w:val="28"/>
          <w:szCs w:val="28"/>
        </w:rPr>
        <w:t>и</w:t>
      </w:r>
      <w:r w:rsidRPr="00A64E93">
        <w:rPr>
          <w:rFonts w:ascii="Times New Roman" w:hAnsi="Times New Roman" w:cs="Times New Roman"/>
          <w:b/>
          <w:bCs/>
          <w:sz w:val="28"/>
          <w:szCs w:val="28"/>
        </w:rPr>
        <w:t>зации учащихся на уровне основного общего образования</w:t>
      </w:r>
    </w:p>
    <w:p w:rsidR="007A135B" w:rsidRPr="00A64E93" w:rsidRDefault="007A135B" w:rsidP="001D204C">
      <w:pPr>
        <w:tabs>
          <w:tab w:val="left" w:pos="10064"/>
        </w:tabs>
        <w:autoSpaceDE w:val="0"/>
        <w:autoSpaceDN w:val="0"/>
        <w:adjustRightInd w:val="0"/>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Организация воспитания и социализации учащихся школы в перспективе достижения общенационального воспитательного идеала осуществляется по следующим направлениям:</w:t>
      </w:r>
    </w:p>
    <w:p w:rsidR="007A135B" w:rsidRPr="00A64E93" w:rsidRDefault="007A135B" w:rsidP="001D204C">
      <w:pPr>
        <w:tabs>
          <w:tab w:val="left" w:pos="10064"/>
        </w:tabs>
        <w:autoSpaceDE w:val="0"/>
        <w:autoSpaceDN w:val="0"/>
        <w:adjustRightInd w:val="0"/>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1. Воспитание гражданственности, патриотизма, уважения к правам, свободам и обязанностям человека.</w:t>
      </w:r>
    </w:p>
    <w:p w:rsidR="007A135B" w:rsidRPr="00A64E93" w:rsidRDefault="007A135B" w:rsidP="001D204C">
      <w:pPr>
        <w:tabs>
          <w:tab w:val="left" w:pos="10064"/>
        </w:tabs>
        <w:autoSpaceDE w:val="0"/>
        <w:autoSpaceDN w:val="0"/>
        <w:adjustRightInd w:val="0"/>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2. Воспитание нравственных чувств и этического сознания.</w:t>
      </w:r>
    </w:p>
    <w:p w:rsidR="007A135B" w:rsidRPr="00A64E93" w:rsidRDefault="007A135B" w:rsidP="001D204C">
      <w:pPr>
        <w:tabs>
          <w:tab w:val="left" w:pos="10064"/>
        </w:tabs>
        <w:autoSpaceDE w:val="0"/>
        <w:autoSpaceDN w:val="0"/>
        <w:adjustRightInd w:val="0"/>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3. Воспитание трудолюбия, творческого отношения к учению, труду, жизни.</w:t>
      </w:r>
    </w:p>
    <w:p w:rsidR="007A135B" w:rsidRPr="00A64E93" w:rsidRDefault="007A135B" w:rsidP="001D204C">
      <w:pPr>
        <w:tabs>
          <w:tab w:val="left" w:pos="10064"/>
        </w:tabs>
        <w:autoSpaceDE w:val="0"/>
        <w:autoSpaceDN w:val="0"/>
        <w:adjustRightInd w:val="0"/>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4. Формирование ценностного отношения к здоровью и здоровому</w:t>
      </w:r>
    </w:p>
    <w:p w:rsidR="007A135B" w:rsidRPr="00A64E93" w:rsidRDefault="007A135B" w:rsidP="001D204C">
      <w:pPr>
        <w:tabs>
          <w:tab w:val="left" w:pos="10064"/>
        </w:tabs>
        <w:autoSpaceDE w:val="0"/>
        <w:autoSpaceDN w:val="0"/>
        <w:adjustRightInd w:val="0"/>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образу жизни.</w:t>
      </w:r>
    </w:p>
    <w:p w:rsidR="007A135B" w:rsidRPr="00A64E93" w:rsidRDefault="007A135B" w:rsidP="001D204C">
      <w:pPr>
        <w:tabs>
          <w:tab w:val="left" w:pos="10064"/>
        </w:tabs>
        <w:autoSpaceDE w:val="0"/>
        <w:autoSpaceDN w:val="0"/>
        <w:adjustRightInd w:val="0"/>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5. Воспитание ценностного отношения к природе, окружающей среде.</w:t>
      </w:r>
    </w:p>
    <w:p w:rsidR="007A135B" w:rsidRPr="00A64E93" w:rsidRDefault="007A135B" w:rsidP="001D204C">
      <w:pPr>
        <w:tabs>
          <w:tab w:val="left" w:pos="10064"/>
        </w:tabs>
        <w:autoSpaceDE w:val="0"/>
        <w:autoSpaceDN w:val="0"/>
        <w:adjustRightInd w:val="0"/>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6. Воспитание ценностного отношения к прекрасному, формирование</w:t>
      </w:r>
    </w:p>
    <w:p w:rsidR="007A135B" w:rsidRPr="00A64E93" w:rsidRDefault="007A135B" w:rsidP="001D204C">
      <w:pPr>
        <w:autoSpaceDE w:val="0"/>
        <w:autoSpaceDN w:val="0"/>
        <w:adjustRightInd w:val="0"/>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представлений об эстетических идеалах и ценностях.</w:t>
      </w:r>
    </w:p>
    <w:p w:rsidR="00C81160" w:rsidRPr="00A64E93" w:rsidRDefault="00C81160" w:rsidP="00B8499C">
      <w:pPr>
        <w:autoSpaceDE w:val="0"/>
        <w:autoSpaceDN w:val="0"/>
        <w:adjustRightInd w:val="0"/>
        <w:spacing w:after="0" w:line="240" w:lineRule="auto"/>
        <w:jc w:val="both"/>
        <w:rPr>
          <w:rFonts w:ascii="Times New Roman" w:hAnsi="Times New Roman" w:cs="Times New Roman"/>
          <w:sz w:val="28"/>
          <w:szCs w:val="28"/>
        </w:rPr>
      </w:pPr>
    </w:p>
    <w:tbl>
      <w:tblPr>
        <w:tblW w:w="10029"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6"/>
        <w:gridCol w:w="3255"/>
        <w:gridCol w:w="2694"/>
        <w:gridCol w:w="1984"/>
      </w:tblGrid>
      <w:tr w:rsidR="007A135B" w:rsidRPr="00A64E93" w:rsidTr="00F9059B">
        <w:tc>
          <w:tcPr>
            <w:tcW w:w="2096" w:type="dxa"/>
          </w:tcPr>
          <w:p w:rsidR="007A135B" w:rsidRPr="00A64E93" w:rsidRDefault="007A135B" w:rsidP="00F9059B">
            <w:pPr>
              <w:autoSpaceDE w:val="0"/>
              <w:autoSpaceDN w:val="0"/>
              <w:adjustRightInd w:val="0"/>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Направления</w:t>
            </w:r>
          </w:p>
        </w:tc>
        <w:tc>
          <w:tcPr>
            <w:tcW w:w="3255" w:type="dxa"/>
          </w:tcPr>
          <w:p w:rsidR="007A135B" w:rsidRPr="00A64E93" w:rsidRDefault="007A135B" w:rsidP="00F9059B">
            <w:pPr>
              <w:autoSpaceDE w:val="0"/>
              <w:autoSpaceDN w:val="0"/>
              <w:adjustRightInd w:val="0"/>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Содержание</w:t>
            </w:r>
          </w:p>
        </w:tc>
        <w:tc>
          <w:tcPr>
            <w:tcW w:w="2694" w:type="dxa"/>
          </w:tcPr>
          <w:p w:rsidR="007A135B" w:rsidRPr="00A64E93" w:rsidRDefault="007A135B" w:rsidP="00F9059B">
            <w:pPr>
              <w:autoSpaceDE w:val="0"/>
              <w:autoSpaceDN w:val="0"/>
              <w:adjustRightInd w:val="0"/>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Основные формы</w:t>
            </w:r>
          </w:p>
          <w:p w:rsidR="007A135B" w:rsidRPr="00A64E93" w:rsidRDefault="007A135B" w:rsidP="00F9059B">
            <w:pPr>
              <w:autoSpaceDE w:val="0"/>
              <w:autoSpaceDN w:val="0"/>
              <w:adjustRightInd w:val="0"/>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индивидуальной и</w:t>
            </w:r>
          </w:p>
          <w:p w:rsidR="007A135B" w:rsidRPr="00A64E93" w:rsidRDefault="007A135B" w:rsidP="00F9059B">
            <w:pPr>
              <w:autoSpaceDE w:val="0"/>
              <w:autoSpaceDN w:val="0"/>
              <w:adjustRightInd w:val="0"/>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групповой работы</w:t>
            </w:r>
          </w:p>
          <w:p w:rsidR="007A135B" w:rsidRPr="00A64E93" w:rsidRDefault="007A135B" w:rsidP="00F9059B">
            <w:pPr>
              <w:autoSpaceDE w:val="0"/>
              <w:autoSpaceDN w:val="0"/>
              <w:adjustRightInd w:val="0"/>
              <w:spacing w:after="0" w:line="240" w:lineRule="auto"/>
              <w:ind w:left="-861" w:firstLine="861"/>
              <w:jc w:val="center"/>
              <w:rPr>
                <w:rFonts w:ascii="Times New Roman" w:hAnsi="Times New Roman" w:cs="Times New Roman"/>
                <w:sz w:val="24"/>
                <w:szCs w:val="24"/>
              </w:rPr>
            </w:pPr>
          </w:p>
        </w:tc>
        <w:tc>
          <w:tcPr>
            <w:tcW w:w="1984" w:type="dxa"/>
          </w:tcPr>
          <w:p w:rsidR="007A135B" w:rsidRPr="00A64E93" w:rsidRDefault="007A135B" w:rsidP="00F76EEF">
            <w:pPr>
              <w:autoSpaceDE w:val="0"/>
              <w:autoSpaceDN w:val="0"/>
              <w:adjustRightInd w:val="0"/>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Формы</w:t>
            </w:r>
            <w:r w:rsidR="00F76EEF" w:rsidRPr="00A64E93">
              <w:rPr>
                <w:rFonts w:ascii="Times New Roman" w:hAnsi="Times New Roman" w:cs="Times New Roman"/>
                <w:sz w:val="24"/>
                <w:szCs w:val="24"/>
              </w:rPr>
              <w:t xml:space="preserve"> </w:t>
            </w:r>
            <w:r w:rsidRPr="00A64E93">
              <w:rPr>
                <w:rFonts w:ascii="Times New Roman" w:hAnsi="Times New Roman" w:cs="Times New Roman"/>
                <w:sz w:val="24"/>
                <w:szCs w:val="24"/>
              </w:rPr>
              <w:t>педаг</w:t>
            </w:r>
            <w:r w:rsidRPr="00A64E93">
              <w:rPr>
                <w:rFonts w:ascii="Times New Roman" w:hAnsi="Times New Roman" w:cs="Times New Roman"/>
                <w:sz w:val="24"/>
                <w:szCs w:val="24"/>
              </w:rPr>
              <w:t>о</w:t>
            </w:r>
            <w:r w:rsidRPr="00A64E93">
              <w:rPr>
                <w:rFonts w:ascii="Times New Roman" w:hAnsi="Times New Roman" w:cs="Times New Roman"/>
                <w:sz w:val="24"/>
                <w:szCs w:val="24"/>
              </w:rPr>
              <w:t>гической</w:t>
            </w:r>
            <w:r w:rsidR="00F76EEF" w:rsidRPr="00A64E93">
              <w:rPr>
                <w:rFonts w:ascii="Times New Roman" w:hAnsi="Times New Roman" w:cs="Times New Roman"/>
                <w:sz w:val="24"/>
                <w:szCs w:val="24"/>
              </w:rPr>
              <w:t xml:space="preserve"> </w:t>
            </w:r>
            <w:r w:rsidRPr="00A64E93">
              <w:rPr>
                <w:rFonts w:ascii="Times New Roman" w:hAnsi="Times New Roman" w:cs="Times New Roman"/>
                <w:sz w:val="24"/>
                <w:szCs w:val="24"/>
              </w:rPr>
              <w:t>по</w:t>
            </w:r>
            <w:r w:rsidRPr="00A64E93">
              <w:rPr>
                <w:rFonts w:ascii="Times New Roman" w:hAnsi="Times New Roman" w:cs="Times New Roman"/>
                <w:sz w:val="24"/>
                <w:szCs w:val="24"/>
              </w:rPr>
              <w:t>д</w:t>
            </w:r>
            <w:r w:rsidRPr="00A64E93">
              <w:rPr>
                <w:rFonts w:ascii="Times New Roman" w:hAnsi="Times New Roman" w:cs="Times New Roman"/>
                <w:sz w:val="24"/>
                <w:szCs w:val="24"/>
              </w:rPr>
              <w:t>держки</w:t>
            </w:r>
            <w:r w:rsidR="00F76EEF" w:rsidRPr="00A64E93">
              <w:rPr>
                <w:rFonts w:ascii="Times New Roman" w:hAnsi="Times New Roman" w:cs="Times New Roman"/>
                <w:sz w:val="24"/>
                <w:szCs w:val="24"/>
              </w:rPr>
              <w:t xml:space="preserve"> </w:t>
            </w:r>
            <w:r w:rsidRPr="00A64E93">
              <w:rPr>
                <w:rFonts w:ascii="Times New Roman" w:hAnsi="Times New Roman" w:cs="Times New Roman"/>
                <w:sz w:val="24"/>
                <w:szCs w:val="24"/>
              </w:rPr>
              <w:t>социал</w:t>
            </w:r>
            <w:r w:rsidRPr="00A64E93">
              <w:rPr>
                <w:rFonts w:ascii="Times New Roman" w:hAnsi="Times New Roman" w:cs="Times New Roman"/>
                <w:sz w:val="24"/>
                <w:szCs w:val="24"/>
              </w:rPr>
              <w:t>и</w:t>
            </w:r>
            <w:r w:rsidRPr="00A64E93">
              <w:rPr>
                <w:rFonts w:ascii="Times New Roman" w:hAnsi="Times New Roman" w:cs="Times New Roman"/>
                <w:sz w:val="24"/>
                <w:szCs w:val="24"/>
              </w:rPr>
              <w:t>зации</w:t>
            </w:r>
            <w:r w:rsidR="00F76EEF" w:rsidRPr="00A64E93">
              <w:rPr>
                <w:rFonts w:ascii="Times New Roman" w:hAnsi="Times New Roman" w:cs="Times New Roman"/>
                <w:sz w:val="24"/>
                <w:szCs w:val="24"/>
              </w:rPr>
              <w:t xml:space="preserve"> </w:t>
            </w:r>
            <w:r w:rsidRPr="00A64E93">
              <w:rPr>
                <w:rFonts w:ascii="Times New Roman" w:hAnsi="Times New Roman" w:cs="Times New Roman"/>
                <w:sz w:val="24"/>
                <w:szCs w:val="24"/>
              </w:rPr>
              <w:t>обуча</w:t>
            </w:r>
            <w:r w:rsidRPr="00A64E93">
              <w:rPr>
                <w:rFonts w:ascii="Times New Roman" w:hAnsi="Times New Roman" w:cs="Times New Roman"/>
                <w:sz w:val="24"/>
                <w:szCs w:val="24"/>
              </w:rPr>
              <w:t>ю</w:t>
            </w:r>
            <w:r w:rsidRPr="00A64E93">
              <w:rPr>
                <w:rFonts w:ascii="Times New Roman" w:hAnsi="Times New Roman" w:cs="Times New Roman"/>
                <w:sz w:val="24"/>
                <w:szCs w:val="24"/>
              </w:rPr>
              <w:t>щихся</w:t>
            </w:r>
          </w:p>
        </w:tc>
      </w:tr>
      <w:tr w:rsidR="007A135B" w:rsidRPr="00A64E93" w:rsidTr="00F9059B">
        <w:tc>
          <w:tcPr>
            <w:tcW w:w="2096" w:type="dxa"/>
          </w:tcPr>
          <w:p w:rsidR="007A135B" w:rsidRPr="00A64E93" w:rsidRDefault="007A135B" w:rsidP="00F9059B">
            <w:pPr>
              <w:autoSpaceDE w:val="0"/>
              <w:autoSpaceDN w:val="0"/>
              <w:adjustRightInd w:val="0"/>
              <w:spacing w:after="0" w:line="240" w:lineRule="auto"/>
              <w:jc w:val="both"/>
              <w:rPr>
                <w:rFonts w:ascii="Times New Roman" w:hAnsi="Times New Roman" w:cs="Times New Roman"/>
                <w:b/>
                <w:bCs/>
                <w:sz w:val="24"/>
                <w:szCs w:val="24"/>
              </w:rPr>
            </w:pPr>
            <w:r w:rsidRPr="00A64E93">
              <w:rPr>
                <w:rFonts w:ascii="Times New Roman" w:hAnsi="Times New Roman" w:cs="Times New Roman"/>
                <w:b/>
                <w:bCs/>
                <w:sz w:val="24"/>
                <w:szCs w:val="24"/>
              </w:rPr>
              <w:t>Воспитание</w:t>
            </w:r>
          </w:p>
          <w:p w:rsidR="007A135B" w:rsidRPr="00A64E93" w:rsidRDefault="007A135B" w:rsidP="00F9059B">
            <w:pPr>
              <w:autoSpaceDE w:val="0"/>
              <w:autoSpaceDN w:val="0"/>
              <w:adjustRightInd w:val="0"/>
              <w:spacing w:after="0" w:line="240" w:lineRule="auto"/>
              <w:jc w:val="both"/>
              <w:rPr>
                <w:rFonts w:ascii="Times New Roman" w:hAnsi="Times New Roman" w:cs="Times New Roman"/>
                <w:b/>
                <w:bCs/>
                <w:sz w:val="24"/>
                <w:szCs w:val="24"/>
              </w:rPr>
            </w:pPr>
            <w:r w:rsidRPr="00A64E93">
              <w:rPr>
                <w:rFonts w:ascii="Times New Roman" w:hAnsi="Times New Roman" w:cs="Times New Roman"/>
                <w:b/>
                <w:bCs/>
                <w:sz w:val="24"/>
                <w:szCs w:val="24"/>
              </w:rPr>
              <w:t>гражданственнос</w:t>
            </w:r>
          </w:p>
          <w:p w:rsidR="007A135B" w:rsidRPr="00A64E93" w:rsidRDefault="007A135B" w:rsidP="00F9059B">
            <w:pPr>
              <w:autoSpaceDE w:val="0"/>
              <w:autoSpaceDN w:val="0"/>
              <w:adjustRightInd w:val="0"/>
              <w:spacing w:after="0" w:line="240" w:lineRule="auto"/>
              <w:jc w:val="both"/>
              <w:rPr>
                <w:rFonts w:ascii="Times New Roman" w:hAnsi="Times New Roman" w:cs="Times New Roman"/>
                <w:b/>
                <w:bCs/>
                <w:sz w:val="24"/>
                <w:szCs w:val="24"/>
              </w:rPr>
            </w:pPr>
            <w:r w:rsidRPr="00A64E93">
              <w:rPr>
                <w:rFonts w:ascii="Times New Roman" w:hAnsi="Times New Roman" w:cs="Times New Roman"/>
                <w:b/>
                <w:bCs/>
                <w:sz w:val="24"/>
                <w:szCs w:val="24"/>
              </w:rPr>
              <w:t>ти, патриотизма,</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b/>
                <w:bCs/>
                <w:sz w:val="24"/>
                <w:szCs w:val="24"/>
              </w:rPr>
              <w:t xml:space="preserve">уважения к </w:t>
            </w:r>
            <w:r w:rsidRPr="00A64E93">
              <w:rPr>
                <w:rFonts w:ascii="Times New Roman" w:hAnsi="Times New Roman" w:cs="Times New Roman"/>
                <w:sz w:val="24"/>
                <w:szCs w:val="24"/>
              </w:rPr>
              <w:t>пр</w:t>
            </w:r>
            <w:r w:rsidRPr="00A64E93">
              <w:rPr>
                <w:rFonts w:ascii="Times New Roman" w:hAnsi="Times New Roman" w:cs="Times New Roman"/>
                <w:sz w:val="24"/>
                <w:szCs w:val="24"/>
              </w:rPr>
              <w:t>а</w:t>
            </w:r>
            <w:r w:rsidRPr="00A64E93">
              <w:rPr>
                <w:rFonts w:ascii="Times New Roman" w:hAnsi="Times New Roman" w:cs="Times New Roman"/>
                <w:sz w:val="24"/>
                <w:szCs w:val="24"/>
              </w:rPr>
              <w:t>вам,</w:t>
            </w:r>
            <w:r w:rsidR="00F9059B" w:rsidRPr="00A64E93">
              <w:rPr>
                <w:rFonts w:ascii="Times New Roman" w:hAnsi="Times New Roman" w:cs="Times New Roman"/>
                <w:sz w:val="24"/>
                <w:szCs w:val="24"/>
              </w:rPr>
              <w:t xml:space="preserve"> </w:t>
            </w:r>
            <w:r w:rsidRPr="00A64E93">
              <w:rPr>
                <w:rFonts w:ascii="Times New Roman" w:hAnsi="Times New Roman" w:cs="Times New Roman"/>
                <w:sz w:val="24"/>
                <w:szCs w:val="24"/>
              </w:rPr>
              <w:t>свободам и обязанностям ч</w:t>
            </w:r>
            <w:r w:rsidRPr="00A64E93">
              <w:rPr>
                <w:rFonts w:ascii="Times New Roman" w:hAnsi="Times New Roman" w:cs="Times New Roman"/>
                <w:sz w:val="24"/>
                <w:szCs w:val="24"/>
              </w:rPr>
              <w:t>е</w:t>
            </w:r>
            <w:r w:rsidRPr="00A64E93">
              <w:rPr>
                <w:rFonts w:ascii="Times New Roman" w:hAnsi="Times New Roman" w:cs="Times New Roman"/>
                <w:sz w:val="24"/>
                <w:szCs w:val="24"/>
              </w:rPr>
              <w:t>ловека.</w:t>
            </w:r>
          </w:p>
          <w:p w:rsidR="007A135B" w:rsidRPr="00A64E93" w:rsidRDefault="007A135B" w:rsidP="00F9059B">
            <w:pPr>
              <w:autoSpaceDE w:val="0"/>
              <w:autoSpaceDN w:val="0"/>
              <w:adjustRightInd w:val="0"/>
              <w:spacing w:after="0" w:line="240" w:lineRule="auto"/>
              <w:jc w:val="both"/>
              <w:rPr>
                <w:rFonts w:ascii="Times New Roman" w:hAnsi="Times New Roman" w:cs="Times New Roman"/>
                <w:b/>
                <w:bCs/>
                <w:sz w:val="24"/>
                <w:szCs w:val="24"/>
              </w:rPr>
            </w:pP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p>
        </w:tc>
        <w:tc>
          <w:tcPr>
            <w:tcW w:w="3255" w:type="dxa"/>
          </w:tcPr>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Общее представление</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о политическом</w:t>
            </w:r>
            <w:r w:rsidR="00F9059B" w:rsidRPr="00A64E93">
              <w:rPr>
                <w:rFonts w:ascii="Times New Roman" w:hAnsi="Times New Roman" w:cs="Times New Roman"/>
                <w:sz w:val="24"/>
                <w:szCs w:val="24"/>
              </w:rPr>
              <w:t xml:space="preserve"> </w:t>
            </w:r>
            <w:r w:rsidRPr="00A64E93">
              <w:rPr>
                <w:rFonts w:ascii="Times New Roman" w:hAnsi="Times New Roman" w:cs="Times New Roman"/>
                <w:sz w:val="24"/>
                <w:szCs w:val="24"/>
              </w:rPr>
              <w:t>устройстве</w:t>
            </w:r>
            <w:r w:rsidR="00F9059B" w:rsidRPr="00A64E93">
              <w:rPr>
                <w:rFonts w:ascii="Times New Roman" w:hAnsi="Times New Roman" w:cs="Times New Roman"/>
                <w:sz w:val="24"/>
                <w:szCs w:val="24"/>
              </w:rPr>
              <w:t xml:space="preserve"> </w:t>
            </w:r>
            <w:r w:rsidRPr="00A64E93">
              <w:rPr>
                <w:rFonts w:ascii="Times New Roman" w:hAnsi="Times New Roman" w:cs="Times New Roman"/>
                <w:sz w:val="24"/>
                <w:szCs w:val="24"/>
              </w:rPr>
              <w:t>российского государства, о ключевых ценностях</w:t>
            </w:r>
            <w:r w:rsidR="00F9059B" w:rsidRPr="00A64E93">
              <w:rPr>
                <w:rFonts w:ascii="Times New Roman" w:hAnsi="Times New Roman" w:cs="Times New Roman"/>
                <w:sz w:val="24"/>
                <w:szCs w:val="24"/>
              </w:rPr>
              <w:t xml:space="preserve"> </w:t>
            </w:r>
            <w:r w:rsidRPr="00A64E93">
              <w:rPr>
                <w:rFonts w:ascii="Times New Roman" w:hAnsi="Times New Roman" w:cs="Times New Roman"/>
                <w:sz w:val="24"/>
                <w:szCs w:val="24"/>
              </w:rPr>
              <w:t>совр</w:t>
            </w:r>
            <w:r w:rsidRPr="00A64E93">
              <w:rPr>
                <w:rFonts w:ascii="Times New Roman" w:hAnsi="Times New Roman" w:cs="Times New Roman"/>
                <w:sz w:val="24"/>
                <w:szCs w:val="24"/>
              </w:rPr>
              <w:t>е</w:t>
            </w:r>
            <w:r w:rsidRPr="00A64E93">
              <w:rPr>
                <w:rFonts w:ascii="Times New Roman" w:hAnsi="Times New Roman" w:cs="Times New Roman"/>
                <w:sz w:val="24"/>
                <w:szCs w:val="24"/>
              </w:rPr>
              <w:t>менного</w:t>
            </w:r>
            <w:r w:rsidR="00F9059B" w:rsidRPr="00A64E93">
              <w:rPr>
                <w:rFonts w:ascii="Times New Roman" w:hAnsi="Times New Roman" w:cs="Times New Roman"/>
                <w:sz w:val="24"/>
                <w:szCs w:val="24"/>
              </w:rPr>
              <w:t xml:space="preserve"> </w:t>
            </w:r>
            <w:r w:rsidRPr="00A64E93">
              <w:rPr>
                <w:rFonts w:ascii="Times New Roman" w:hAnsi="Times New Roman" w:cs="Times New Roman"/>
                <w:sz w:val="24"/>
                <w:szCs w:val="24"/>
              </w:rPr>
              <w:t>общества России;</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системные</w:t>
            </w:r>
            <w:r w:rsidR="00F9059B" w:rsidRPr="00A64E93">
              <w:rPr>
                <w:rFonts w:ascii="Times New Roman" w:hAnsi="Times New Roman" w:cs="Times New Roman"/>
                <w:sz w:val="24"/>
                <w:szCs w:val="24"/>
              </w:rPr>
              <w:t xml:space="preserve"> </w:t>
            </w:r>
            <w:r w:rsidRPr="00A64E93">
              <w:rPr>
                <w:rFonts w:ascii="Times New Roman" w:hAnsi="Times New Roman" w:cs="Times New Roman"/>
                <w:sz w:val="24"/>
                <w:szCs w:val="24"/>
              </w:rPr>
              <w:t>представления об</w:t>
            </w:r>
            <w:r w:rsidR="00F9059B" w:rsidRPr="00A64E93">
              <w:rPr>
                <w:rFonts w:ascii="Times New Roman" w:hAnsi="Times New Roman" w:cs="Times New Roman"/>
                <w:sz w:val="24"/>
                <w:szCs w:val="24"/>
              </w:rPr>
              <w:t xml:space="preserve"> </w:t>
            </w:r>
            <w:r w:rsidRPr="00A64E93">
              <w:rPr>
                <w:rFonts w:ascii="Times New Roman" w:hAnsi="Times New Roman" w:cs="Times New Roman"/>
                <w:sz w:val="24"/>
                <w:szCs w:val="24"/>
              </w:rPr>
              <w:t>институтах</w:t>
            </w:r>
            <w:r w:rsidR="00F9059B" w:rsidRPr="00A64E93">
              <w:rPr>
                <w:rFonts w:ascii="Times New Roman" w:hAnsi="Times New Roman" w:cs="Times New Roman"/>
                <w:sz w:val="24"/>
                <w:szCs w:val="24"/>
              </w:rPr>
              <w:t xml:space="preserve"> </w:t>
            </w:r>
            <w:r w:rsidRPr="00A64E93">
              <w:rPr>
                <w:rFonts w:ascii="Times New Roman" w:hAnsi="Times New Roman" w:cs="Times New Roman"/>
                <w:sz w:val="24"/>
                <w:szCs w:val="24"/>
              </w:rPr>
              <w:t>гражданского</w:t>
            </w:r>
            <w:r w:rsidR="00F9059B" w:rsidRPr="00A64E93">
              <w:rPr>
                <w:rFonts w:ascii="Times New Roman" w:hAnsi="Times New Roman" w:cs="Times New Roman"/>
                <w:sz w:val="24"/>
                <w:szCs w:val="24"/>
              </w:rPr>
              <w:t xml:space="preserve"> о</w:t>
            </w:r>
            <w:r w:rsidRPr="00A64E93">
              <w:rPr>
                <w:rFonts w:ascii="Times New Roman" w:hAnsi="Times New Roman" w:cs="Times New Roman"/>
                <w:sz w:val="24"/>
                <w:szCs w:val="24"/>
              </w:rPr>
              <w:t>бщества и о</w:t>
            </w:r>
            <w:r w:rsidR="00F9059B" w:rsidRPr="00A64E93">
              <w:rPr>
                <w:rFonts w:ascii="Times New Roman" w:hAnsi="Times New Roman" w:cs="Times New Roman"/>
                <w:sz w:val="24"/>
                <w:szCs w:val="24"/>
              </w:rPr>
              <w:t xml:space="preserve"> </w:t>
            </w:r>
            <w:r w:rsidRPr="00A64E93">
              <w:rPr>
                <w:rFonts w:ascii="Times New Roman" w:hAnsi="Times New Roman" w:cs="Times New Roman"/>
                <w:sz w:val="24"/>
                <w:szCs w:val="24"/>
              </w:rPr>
              <w:t>возможностях участия</w:t>
            </w:r>
            <w:r w:rsidR="00F9059B" w:rsidRPr="00A64E93">
              <w:rPr>
                <w:rFonts w:ascii="Times New Roman" w:hAnsi="Times New Roman" w:cs="Times New Roman"/>
                <w:sz w:val="24"/>
                <w:szCs w:val="24"/>
              </w:rPr>
              <w:t xml:space="preserve"> </w:t>
            </w:r>
            <w:r w:rsidRPr="00A64E93">
              <w:rPr>
                <w:rFonts w:ascii="Times New Roman" w:hAnsi="Times New Roman" w:cs="Times New Roman"/>
                <w:sz w:val="24"/>
                <w:szCs w:val="24"/>
              </w:rPr>
              <w:t>граждан в</w:t>
            </w:r>
            <w:r w:rsidR="00F9059B" w:rsidRPr="00A64E93">
              <w:rPr>
                <w:rFonts w:ascii="Times New Roman" w:hAnsi="Times New Roman" w:cs="Times New Roman"/>
                <w:sz w:val="24"/>
                <w:szCs w:val="24"/>
              </w:rPr>
              <w:t xml:space="preserve"> </w:t>
            </w:r>
            <w:r w:rsidRPr="00A64E93">
              <w:rPr>
                <w:rFonts w:ascii="Times New Roman" w:hAnsi="Times New Roman" w:cs="Times New Roman"/>
                <w:sz w:val="24"/>
                <w:szCs w:val="24"/>
              </w:rPr>
              <w:t>общ</w:t>
            </w:r>
            <w:r w:rsidRPr="00A64E93">
              <w:rPr>
                <w:rFonts w:ascii="Times New Roman" w:hAnsi="Times New Roman" w:cs="Times New Roman"/>
                <w:sz w:val="24"/>
                <w:szCs w:val="24"/>
              </w:rPr>
              <w:t>е</w:t>
            </w:r>
            <w:r w:rsidRPr="00A64E93">
              <w:rPr>
                <w:rFonts w:ascii="Times New Roman" w:hAnsi="Times New Roman" w:cs="Times New Roman"/>
                <w:sz w:val="24"/>
                <w:szCs w:val="24"/>
              </w:rPr>
              <w:t>ственном</w:t>
            </w:r>
            <w:r w:rsidR="00F9059B" w:rsidRPr="00A64E93">
              <w:rPr>
                <w:rFonts w:ascii="Times New Roman" w:hAnsi="Times New Roman" w:cs="Times New Roman"/>
                <w:sz w:val="24"/>
                <w:szCs w:val="24"/>
              </w:rPr>
              <w:t xml:space="preserve"> </w:t>
            </w:r>
            <w:r w:rsidRPr="00A64E93">
              <w:rPr>
                <w:rFonts w:ascii="Times New Roman" w:hAnsi="Times New Roman" w:cs="Times New Roman"/>
                <w:sz w:val="24"/>
                <w:szCs w:val="24"/>
              </w:rPr>
              <w:t>управлении;</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понимание и</w:t>
            </w:r>
            <w:r w:rsidR="00F9059B" w:rsidRPr="00A64E93">
              <w:rPr>
                <w:rFonts w:ascii="Times New Roman" w:hAnsi="Times New Roman" w:cs="Times New Roman"/>
                <w:sz w:val="24"/>
                <w:szCs w:val="24"/>
              </w:rPr>
              <w:t xml:space="preserve"> </w:t>
            </w:r>
            <w:r w:rsidRPr="00A64E93">
              <w:rPr>
                <w:rFonts w:ascii="Times New Roman" w:hAnsi="Times New Roman" w:cs="Times New Roman"/>
                <w:sz w:val="24"/>
                <w:szCs w:val="24"/>
              </w:rPr>
              <w:t>одобрение пр</w:t>
            </w:r>
            <w:r w:rsidRPr="00A64E93">
              <w:rPr>
                <w:rFonts w:ascii="Times New Roman" w:hAnsi="Times New Roman" w:cs="Times New Roman"/>
                <w:sz w:val="24"/>
                <w:szCs w:val="24"/>
              </w:rPr>
              <w:t>а</w:t>
            </w:r>
            <w:r w:rsidRPr="00A64E93">
              <w:rPr>
                <w:rFonts w:ascii="Times New Roman" w:hAnsi="Times New Roman" w:cs="Times New Roman"/>
                <w:sz w:val="24"/>
                <w:szCs w:val="24"/>
              </w:rPr>
              <w:t>вил</w:t>
            </w:r>
            <w:r w:rsidR="00F9059B" w:rsidRPr="00A64E93">
              <w:rPr>
                <w:rFonts w:ascii="Times New Roman" w:hAnsi="Times New Roman" w:cs="Times New Roman"/>
                <w:sz w:val="24"/>
                <w:szCs w:val="24"/>
              </w:rPr>
              <w:t xml:space="preserve"> </w:t>
            </w:r>
            <w:r w:rsidRPr="00A64E93">
              <w:rPr>
                <w:rFonts w:ascii="Times New Roman" w:hAnsi="Times New Roman" w:cs="Times New Roman"/>
                <w:sz w:val="24"/>
                <w:szCs w:val="24"/>
              </w:rPr>
              <w:t>поведения в</w:t>
            </w:r>
            <w:r w:rsidR="00F9059B" w:rsidRPr="00A64E93">
              <w:rPr>
                <w:rFonts w:ascii="Times New Roman" w:hAnsi="Times New Roman" w:cs="Times New Roman"/>
                <w:sz w:val="24"/>
                <w:szCs w:val="24"/>
              </w:rPr>
              <w:t xml:space="preserve">  </w:t>
            </w:r>
            <w:r w:rsidRPr="00A64E93">
              <w:rPr>
                <w:rFonts w:ascii="Times New Roman" w:hAnsi="Times New Roman" w:cs="Times New Roman"/>
                <w:sz w:val="24"/>
                <w:szCs w:val="24"/>
              </w:rPr>
              <w:t xml:space="preserve">обществе; </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осознание</w:t>
            </w:r>
            <w:r w:rsidR="00F9059B" w:rsidRPr="00A64E93">
              <w:rPr>
                <w:rFonts w:ascii="Times New Roman" w:hAnsi="Times New Roman" w:cs="Times New Roman"/>
                <w:sz w:val="24"/>
                <w:szCs w:val="24"/>
              </w:rPr>
              <w:t xml:space="preserve"> </w:t>
            </w:r>
            <w:r w:rsidRPr="00A64E93">
              <w:rPr>
                <w:rFonts w:ascii="Times New Roman" w:hAnsi="Times New Roman" w:cs="Times New Roman"/>
                <w:sz w:val="24"/>
                <w:szCs w:val="24"/>
              </w:rPr>
              <w:t>конституционного</w:t>
            </w:r>
            <w:r w:rsidR="00F9059B" w:rsidRPr="00A64E93">
              <w:rPr>
                <w:rFonts w:ascii="Times New Roman" w:hAnsi="Times New Roman" w:cs="Times New Roman"/>
                <w:sz w:val="24"/>
                <w:szCs w:val="24"/>
              </w:rPr>
              <w:t xml:space="preserve"> </w:t>
            </w:r>
            <w:r w:rsidRPr="00A64E93">
              <w:rPr>
                <w:rFonts w:ascii="Times New Roman" w:hAnsi="Times New Roman" w:cs="Times New Roman"/>
                <w:sz w:val="24"/>
                <w:szCs w:val="24"/>
              </w:rPr>
              <w:t>долга и обязанностей</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гражданина своей</w:t>
            </w:r>
            <w:r w:rsidR="00F9059B" w:rsidRPr="00A64E93">
              <w:rPr>
                <w:rFonts w:ascii="Times New Roman" w:hAnsi="Times New Roman" w:cs="Times New Roman"/>
                <w:sz w:val="24"/>
                <w:szCs w:val="24"/>
              </w:rPr>
              <w:t xml:space="preserve"> </w:t>
            </w:r>
            <w:r w:rsidRPr="00A64E93">
              <w:rPr>
                <w:rFonts w:ascii="Times New Roman" w:hAnsi="Times New Roman" w:cs="Times New Roman"/>
                <w:sz w:val="24"/>
                <w:szCs w:val="24"/>
              </w:rPr>
              <w:t>Родины; системные</w:t>
            </w:r>
            <w:r w:rsidR="00F9059B" w:rsidRPr="00A64E93">
              <w:rPr>
                <w:rFonts w:ascii="Times New Roman" w:hAnsi="Times New Roman" w:cs="Times New Roman"/>
                <w:sz w:val="24"/>
                <w:szCs w:val="24"/>
              </w:rPr>
              <w:t xml:space="preserve"> </w:t>
            </w:r>
            <w:r w:rsidRPr="00A64E93">
              <w:rPr>
                <w:rFonts w:ascii="Times New Roman" w:hAnsi="Times New Roman" w:cs="Times New Roman"/>
                <w:sz w:val="24"/>
                <w:szCs w:val="24"/>
              </w:rPr>
              <w:t>представления о</w:t>
            </w:r>
            <w:r w:rsidR="00F9059B" w:rsidRPr="00A64E93">
              <w:rPr>
                <w:rFonts w:ascii="Times New Roman" w:hAnsi="Times New Roman" w:cs="Times New Roman"/>
                <w:sz w:val="24"/>
                <w:szCs w:val="24"/>
              </w:rPr>
              <w:t xml:space="preserve"> </w:t>
            </w:r>
            <w:r w:rsidRPr="00A64E93">
              <w:rPr>
                <w:rFonts w:ascii="Times New Roman" w:hAnsi="Times New Roman" w:cs="Times New Roman"/>
                <w:sz w:val="24"/>
                <w:szCs w:val="24"/>
              </w:rPr>
              <w:t>народах России,</w:t>
            </w:r>
            <w:r w:rsidR="00F9059B" w:rsidRPr="00A64E93">
              <w:rPr>
                <w:rFonts w:ascii="Times New Roman" w:hAnsi="Times New Roman" w:cs="Times New Roman"/>
                <w:sz w:val="24"/>
                <w:szCs w:val="24"/>
              </w:rPr>
              <w:t xml:space="preserve"> </w:t>
            </w:r>
            <w:r w:rsidRPr="00A64E93">
              <w:rPr>
                <w:rFonts w:ascii="Times New Roman" w:hAnsi="Times New Roman" w:cs="Times New Roman"/>
                <w:sz w:val="24"/>
                <w:szCs w:val="24"/>
              </w:rPr>
              <w:t>знание национальных</w:t>
            </w:r>
            <w:r w:rsidR="00F9059B" w:rsidRPr="00A64E93">
              <w:rPr>
                <w:rFonts w:ascii="Times New Roman" w:hAnsi="Times New Roman" w:cs="Times New Roman"/>
                <w:sz w:val="24"/>
                <w:szCs w:val="24"/>
              </w:rPr>
              <w:t xml:space="preserve"> </w:t>
            </w:r>
            <w:r w:rsidRPr="00A64E93">
              <w:rPr>
                <w:rFonts w:ascii="Times New Roman" w:hAnsi="Times New Roman" w:cs="Times New Roman"/>
                <w:sz w:val="24"/>
                <w:szCs w:val="24"/>
              </w:rPr>
              <w:t>героев и ва</w:t>
            </w:r>
            <w:r w:rsidRPr="00A64E93">
              <w:rPr>
                <w:rFonts w:ascii="Times New Roman" w:hAnsi="Times New Roman" w:cs="Times New Roman"/>
                <w:sz w:val="24"/>
                <w:szCs w:val="24"/>
              </w:rPr>
              <w:t>ж</w:t>
            </w:r>
            <w:r w:rsidRPr="00A64E93">
              <w:rPr>
                <w:rFonts w:ascii="Times New Roman" w:hAnsi="Times New Roman" w:cs="Times New Roman"/>
                <w:sz w:val="24"/>
                <w:szCs w:val="24"/>
              </w:rPr>
              <w:t>нейших</w:t>
            </w:r>
            <w:r w:rsidR="00F9059B" w:rsidRPr="00A64E93">
              <w:rPr>
                <w:rFonts w:ascii="Times New Roman" w:hAnsi="Times New Roman" w:cs="Times New Roman"/>
                <w:sz w:val="24"/>
                <w:szCs w:val="24"/>
              </w:rPr>
              <w:t xml:space="preserve"> </w:t>
            </w:r>
            <w:r w:rsidRPr="00A64E93">
              <w:rPr>
                <w:rFonts w:ascii="Times New Roman" w:hAnsi="Times New Roman" w:cs="Times New Roman"/>
                <w:sz w:val="24"/>
                <w:szCs w:val="24"/>
              </w:rPr>
              <w:t>событий</w:t>
            </w:r>
            <w:r w:rsidR="00F9059B" w:rsidRPr="00A64E93">
              <w:rPr>
                <w:rFonts w:ascii="Times New Roman" w:hAnsi="Times New Roman" w:cs="Times New Roman"/>
                <w:sz w:val="24"/>
                <w:szCs w:val="24"/>
              </w:rPr>
              <w:t xml:space="preserve"> </w:t>
            </w:r>
            <w:r w:rsidRPr="00A64E93">
              <w:rPr>
                <w:rFonts w:ascii="Times New Roman" w:hAnsi="Times New Roman" w:cs="Times New Roman"/>
                <w:sz w:val="24"/>
                <w:szCs w:val="24"/>
              </w:rPr>
              <w:t>отечестве</w:t>
            </w:r>
            <w:r w:rsidRPr="00A64E93">
              <w:rPr>
                <w:rFonts w:ascii="Times New Roman" w:hAnsi="Times New Roman" w:cs="Times New Roman"/>
                <w:sz w:val="24"/>
                <w:szCs w:val="24"/>
              </w:rPr>
              <w:t>н</w:t>
            </w:r>
            <w:r w:rsidRPr="00A64E93">
              <w:rPr>
                <w:rFonts w:ascii="Times New Roman" w:hAnsi="Times New Roman" w:cs="Times New Roman"/>
                <w:sz w:val="24"/>
                <w:szCs w:val="24"/>
              </w:rPr>
              <w:t>ной</w:t>
            </w:r>
            <w:r w:rsidR="00F9059B" w:rsidRPr="00A64E93">
              <w:rPr>
                <w:rFonts w:ascii="Times New Roman" w:hAnsi="Times New Roman" w:cs="Times New Roman"/>
                <w:sz w:val="24"/>
                <w:szCs w:val="24"/>
              </w:rPr>
              <w:t xml:space="preserve"> </w:t>
            </w:r>
            <w:r w:rsidRPr="00A64E93">
              <w:rPr>
                <w:rFonts w:ascii="Times New Roman" w:hAnsi="Times New Roman" w:cs="Times New Roman"/>
                <w:sz w:val="24"/>
                <w:szCs w:val="24"/>
              </w:rPr>
              <w:t>истории; негативное</w:t>
            </w:r>
            <w:r w:rsidR="00F9059B" w:rsidRPr="00A64E93">
              <w:rPr>
                <w:rFonts w:ascii="Times New Roman" w:hAnsi="Times New Roman" w:cs="Times New Roman"/>
                <w:sz w:val="24"/>
                <w:szCs w:val="24"/>
              </w:rPr>
              <w:t xml:space="preserve"> </w:t>
            </w:r>
            <w:r w:rsidRPr="00A64E93">
              <w:rPr>
                <w:rFonts w:ascii="Times New Roman" w:hAnsi="Times New Roman" w:cs="Times New Roman"/>
                <w:sz w:val="24"/>
                <w:szCs w:val="24"/>
              </w:rPr>
              <w:t>о</w:t>
            </w:r>
            <w:r w:rsidRPr="00A64E93">
              <w:rPr>
                <w:rFonts w:ascii="Times New Roman" w:hAnsi="Times New Roman" w:cs="Times New Roman"/>
                <w:sz w:val="24"/>
                <w:szCs w:val="24"/>
              </w:rPr>
              <w:t>т</w:t>
            </w:r>
            <w:r w:rsidRPr="00A64E93">
              <w:rPr>
                <w:rFonts w:ascii="Times New Roman" w:hAnsi="Times New Roman" w:cs="Times New Roman"/>
                <w:sz w:val="24"/>
                <w:szCs w:val="24"/>
              </w:rPr>
              <w:t>ношение к</w:t>
            </w:r>
            <w:r w:rsidR="00F9059B" w:rsidRPr="00A64E93">
              <w:rPr>
                <w:rFonts w:ascii="Times New Roman" w:hAnsi="Times New Roman" w:cs="Times New Roman"/>
                <w:sz w:val="24"/>
                <w:szCs w:val="24"/>
              </w:rPr>
              <w:t xml:space="preserve"> </w:t>
            </w:r>
            <w:r w:rsidRPr="00A64E93">
              <w:rPr>
                <w:rFonts w:ascii="Times New Roman" w:hAnsi="Times New Roman" w:cs="Times New Roman"/>
                <w:sz w:val="24"/>
                <w:szCs w:val="24"/>
              </w:rPr>
              <w:t>нарушениям п</w:t>
            </w:r>
            <w:r w:rsidRPr="00A64E93">
              <w:rPr>
                <w:rFonts w:ascii="Times New Roman" w:hAnsi="Times New Roman" w:cs="Times New Roman"/>
                <w:sz w:val="24"/>
                <w:szCs w:val="24"/>
              </w:rPr>
              <w:t>о</w:t>
            </w:r>
            <w:r w:rsidRPr="00A64E93">
              <w:rPr>
                <w:rFonts w:ascii="Times New Roman" w:hAnsi="Times New Roman" w:cs="Times New Roman"/>
                <w:sz w:val="24"/>
                <w:szCs w:val="24"/>
              </w:rPr>
              <w:t>рядка,</w:t>
            </w:r>
            <w:r w:rsidR="00F9059B" w:rsidRPr="00A64E93">
              <w:rPr>
                <w:rFonts w:ascii="Times New Roman" w:hAnsi="Times New Roman" w:cs="Times New Roman"/>
                <w:sz w:val="24"/>
                <w:szCs w:val="24"/>
              </w:rPr>
              <w:t xml:space="preserve"> </w:t>
            </w:r>
            <w:r w:rsidRPr="00A64E93">
              <w:rPr>
                <w:rFonts w:ascii="Times New Roman" w:hAnsi="Times New Roman" w:cs="Times New Roman"/>
                <w:sz w:val="24"/>
                <w:szCs w:val="24"/>
              </w:rPr>
              <w:t>к невыполнению</w:t>
            </w:r>
            <w:r w:rsidR="00F9059B" w:rsidRPr="00A64E93">
              <w:rPr>
                <w:rFonts w:ascii="Times New Roman" w:hAnsi="Times New Roman" w:cs="Times New Roman"/>
                <w:sz w:val="24"/>
                <w:szCs w:val="24"/>
              </w:rPr>
              <w:t xml:space="preserve"> </w:t>
            </w:r>
            <w:r w:rsidRPr="00A64E93">
              <w:rPr>
                <w:rFonts w:ascii="Times New Roman" w:hAnsi="Times New Roman" w:cs="Times New Roman"/>
                <w:sz w:val="24"/>
                <w:szCs w:val="24"/>
              </w:rPr>
              <w:t>ч</w:t>
            </w:r>
            <w:r w:rsidRPr="00A64E93">
              <w:rPr>
                <w:rFonts w:ascii="Times New Roman" w:hAnsi="Times New Roman" w:cs="Times New Roman"/>
                <w:sz w:val="24"/>
                <w:szCs w:val="24"/>
              </w:rPr>
              <w:t>е</w:t>
            </w:r>
            <w:r w:rsidRPr="00A64E93">
              <w:rPr>
                <w:rFonts w:ascii="Times New Roman" w:hAnsi="Times New Roman" w:cs="Times New Roman"/>
                <w:sz w:val="24"/>
                <w:szCs w:val="24"/>
              </w:rPr>
              <w:t>ловеком своих</w:t>
            </w:r>
            <w:r w:rsidR="00F9059B" w:rsidRPr="00A64E93">
              <w:rPr>
                <w:rFonts w:ascii="Times New Roman" w:hAnsi="Times New Roman" w:cs="Times New Roman"/>
                <w:sz w:val="24"/>
                <w:szCs w:val="24"/>
              </w:rPr>
              <w:t xml:space="preserve"> </w:t>
            </w:r>
            <w:r w:rsidRPr="00A64E93">
              <w:rPr>
                <w:rFonts w:ascii="Times New Roman" w:hAnsi="Times New Roman" w:cs="Times New Roman"/>
                <w:sz w:val="24"/>
                <w:szCs w:val="24"/>
              </w:rPr>
              <w:t>обществе</w:t>
            </w:r>
            <w:r w:rsidRPr="00A64E93">
              <w:rPr>
                <w:rFonts w:ascii="Times New Roman" w:hAnsi="Times New Roman" w:cs="Times New Roman"/>
                <w:sz w:val="24"/>
                <w:szCs w:val="24"/>
              </w:rPr>
              <w:t>н</w:t>
            </w:r>
            <w:r w:rsidRPr="00A64E93">
              <w:rPr>
                <w:rFonts w:ascii="Times New Roman" w:hAnsi="Times New Roman" w:cs="Times New Roman"/>
                <w:sz w:val="24"/>
                <w:szCs w:val="24"/>
              </w:rPr>
              <w:t>ных</w:t>
            </w:r>
            <w:r w:rsidR="00F9059B" w:rsidRPr="00A64E93">
              <w:rPr>
                <w:rFonts w:ascii="Times New Roman" w:hAnsi="Times New Roman" w:cs="Times New Roman"/>
                <w:sz w:val="24"/>
                <w:szCs w:val="24"/>
              </w:rPr>
              <w:t xml:space="preserve"> </w:t>
            </w:r>
            <w:r w:rsidRPr="00A64E93">
              <w:rPr>
                <w:rFonts w:ascii="Times New Roman" w:hAnsi="Times New Roman" w:cs="Times New Roman"/>
                <w:sz w:val="24"/>
                <w:szCs w:val="24"/>
              </w:rPr>
              <w:t>обязанностей, к</w:t>
            </w:r>
            <w:r w:rsidR="00F9059B" w:rsidRPr="00A64E93">
              <w:rPr>
                <w:rFonts w:ascii="Times New Roman" w:hAnsi="Times New Roman" w:cs="Times New Roman"/>
                <w:sz w:val="24"/>
                <w:szCs w:val="24"/>
              </w:rPr>
              <w:t xml:space="preserve"> </w:t>
            </w:r>
            <w:r w:rsidRPr="00A64E93">
              <w:rPr>
                <w:rFonts w:ascii="Times New Roman" w:hAnsi="Times New Roman" w:cs="Times New Roman"/>
                <w:sz w:val="24"/>
                <w:szCs w:val="24"/>
              </w:rPr>
              <w:t>антио</w:t>
            </w:r>
            <w:r w:rsidRPr="00A64E93">
              <w:rPr>
                <w:rFonts w:ascii="Times New Roman" w:hAnsi="Times New Roman" w:cs="Times New Roman"/>
                <w:sz w:val="24"/>
                <w:szCs w:val="24"/>
              </w:rPr>
              <w:t>б</w:t>
            </w:r>
            <w:r w:rsidRPr="00A64E93">
              <w:rPr>
                <w:rFonts w:ascii="Times New Roman" w:hAnsi="Times New Roman" w:cs="Times New Roman"/>
                <w:sz w:val="24"/>
                <w:szCs w:val="24"/>
              </w:rPr>
              <w:t>щественным</w:t>
            </w:r>
            <w:r w:rsidR="00F9059B" w:rsidRPr="00A64E93">
              <w:rPr>
                <w:rFonts w:ascii="Times New Roman" w:hAnsi="Times New Roman" w:cs="Times New Roman"/>
                <w:sz w:val="24"/>
                <w:szCs w:val="24"/>
              </w:rPr>
              <w:t xml:space="preserve"> </w:t>
            </w:r>
            <w:r w:rsidRPr="00A64E93">
              <w:rPr>
                <w:rFonts w:ascii="Times New Roman" w:hAnsi="Times New Roman" w:cs="Times New Roman"/>
                <w:sz w:val="24"/>
                <w:szCs w:val="24"/>
              </w:rPr>
              <w:t>действиям, п</w:t>
            </w:r>
            <w:r w:rsidRPr="00A64E93">
              <w:rPr>
                <w:rFonts w:ascii="Times New Roman" w:hAnsi="Times New Roman" w:cs="Times New Roman"/>
                <w:sz w:val="24"/>
                <w:szCs w:val="24"/>
              </w:rPr>
              <w:t>о</w:t>
            </w:r>
            <w:r w:rsidRPr="00A64E93">
              <w:rPr>
                <w:rFonts w:ascii="Times New Roman" w:hAnsi="Times New Roman" w:cs="Times New Roman"/>
                <w:sz w:val="24"/>
                <w:szCs w:val="24"/>
              </w:rPr>
              <w:t>ступкам.</w:t>
            </w:r>
          </w:p>
          <w:p w:rsidR="007A135B" w:rsidRPr="00A64E93" w:rsidRDefault="007A135B" w:rsidP="00F9059B">
            <w:pPr>
              <w:autoSpaceDE w:val="0"/>
              <w:autoSpaceDN w:val="0"/>
              <w:adjustRightInd w:val="0"/>
              <w:spacing w:after="0" w:line="240" w:lineRule="auto"/>
              <w:jc w:val="both"/>
              <w:rPr>
                <w:rFonts w:ascii="Times New Roman" w:hAnsi="Times New Roman" w:cs="Times New Roman"/>
                <w:i/>
                <w:iCs/>
                <w:sz w:val="24"/>
                <w:szCs w:val="24"/>
              </w:rPr>
            </w:pPr>
            <w:r w:rsidRPr="00A64E93">
              <w:rPr>
                <w:rFonts w:ascii="Times New Roman" w:hAnsi="Times New Roman" w:cs="Times New Roman"/>
                <w:i/>
                <w:iCs/>
                <w:sz w:val="24"/>
                <w:szCs w:val="24"/>
              </w:rPr>
              <w:t>Любовь к России,</w:t>
            </w:r>
            <w:r w:rsidR="00F9059B" w:rsidRPr="00A64E93">
              <w:rPr>
                <w:rFonts w:ascii="Times New Roman" w:hAnsi="Times New Roman" w:cs="Times New Roman"/>
                <w:i/>
                <w:iCs/>
                <w:sz w:val="24"/>
                <w:szCs w:val="24"/>
              </w:rPr>
              <w:t xml:space="preserve"> </w:t>
            </w:r>
            <w:r w:rsidRPr="00A64E93">
              <w:rPr>
                <w:rFonts w:ascii="Times New Roman" w:hAnsi="Times New Roman" w:cs="Times New Roman"/>
                <w:i/>
                <w:iCs/>
                <w:sz w:val="24"/>
                <w:szCs w:val="24"/>
              </w:rPr>
              <w:t>своему краю, своему</w:t>
            </w:r>
            <w:r w:rsidR="00F9059B" w:rsidRPr="00A64E93">
              <w:rPr>
                <w:rFonts w:ascii="Times New Roman" w:hAnsi="Times New Roman" w:cs="Times New Roman"/>
                <w:i/>
                <w:iCs/>
                <w:sz w:val="24"/>
                <w:szCs w:val="24"/>
              </w:rPr>
              <w:t xml:space="preserve"> </w:t>
            </w:r>
            <w:r w:rsidRPr="00A64E93">
              <w:rPr>
                <w:rFonts w:ascii="Times New Roman" w:hAnsi="Times New Roman" w:cs="Times New Roman"/>
                <w:i/>
                <w:iCs/>
                <w:sz w:val="24"/>
                <w:szCs w:val="24"/>
              </w:rPr>
              <w:t>народу, гра</w:t>
            </w:r>
            <w:r w:rsidRPr="00A64E93">
              <w:rPr>
                <w:rFonts w:ascii="Times New Roman" w:hAnsi="Times New Roman" w:cs="Times New Roman"/>
                <w:i/>
                <w:iCs/>
                <w:sz w:val="24"/>
                <w:szCs w:val="24"/>
              </w:rPr>
              <w:t>ж</w:t>
            </w:r>
            <w:r w:rsidRPr="00A64E93">
              <w:rPr>
                <w:rFonts w:ascii="Times New Roman" w:hAnsi="Times New Roman" w:cs="Times New Roman"/>
                <w:i/>
                <w:iCs/>
                <w:sz w:val="24"/>
                <w:szCs w:val="24"/>
              </w:rPr>
              <w:t>данское</w:t>
            </w:r>
            <w:r w:rsidR="00F9059B" w:rsidRPr="00A64E93">
              <w:rPr>
                <w:rFonts w:ascii="Times New Roman" w:hAnsi="Times New Roman" w:cs="Times New Roman"/>
                <w:i/>
                <w:iCs/>
                <w:sz w:val="24"/>
                <w:szCs w:val="24"/>
              </w:rPr>
              <w:t xml:space="preserve"> </w:t>
            </w:r>
            <w:r w:rsidRPr="00A64E93">
              <w:rPr>
                <w:rFonts w:ascii="Times New Roman" w:hAnsi="Times New Roman" w:cs="Times New Roman"/>
                <w:i/>
                <w:iCs/>
                <w:sz w:val="24"/>
                <w:szCs w:val="24"/>
              </w:rPr>
              <w:t>сообщество,</w:t>
            </w:r>
          </w:p>
          <w:p w:rsidR="007A135B" w:rsidRPr="00A64E93" w:rsidRDefault="007A135B" w:rsidP="00F9059B">
            <w:pPr>
              <w:autoSpaceDE w:val="0"/>
              <w:autoSpaceDN w:val="0"/>
              <w:adjustRightInd w:val="0"/>
              <w:spacing w:after="0" w:line="240" w:lineRule="auto"/>
              <w:jc w:val="both"/>
              <w:rPr>
                <w:rFonts w:ascii="Times New Roman" w:hAnsi="Times New Roman" w:cs="Times New Roman"/>
                <w:i/>
                <w:iCs/>
                <w:sz w:val="24"/>
                <w:szCs w:val="24"/>
              </w:rPr>
            </w:pPr>
            <w:r w:rsidRPr="00A64E93">
              <w:rPr>
                <w:rFonts w:ascii="Times New Roman" w:hAnsi="Times New Roman" w:cs="Times New Roman"/>
                <w:i/>
                <w:iCs/>
                <w:sz w:val="24"/>
                <w:szCs w:val="24"/>
              </w:rPr>
              <w:lastRenderedPageBreak/>
              <w:t>поликультурный мир,</w:t>
            </w:r>
            <w:r w:rsidR="00F9059B" w:rsidRPr="00A64E93">
              <w:rPr>
                <w:rFonts w:ascii="Times New Roman" w:hAnsi="Times New Roman" w:cs="Times New Roman"/>
                <w:i/>
                <w:iCs/>
                <w:sz w:val="24"/>
                <w:szCs w:val="24"/>
              </w:rPr>
              <w:t xml:space="preserve"> </w:t>
            </w:r>
            <w:r w:rsidRPr="00A64E93">
              <w:rPr>
                <w:rFonts w:ascii="Times New Roman" w:hAnsi="Times New Roman" w:cs="Times New Roman"/>
                <w:i/>
                <w:iCs/>
                <w:sz w:val="24"/>
                <w:szCs w:val="24"/>
              </w:rPr>
              <w:t>своб</w:t>
            </w:r>
            <w:r w:rsidRPr="00A64E93">
              <w:rPr>
                <w:rFonts w:ascii="Times New Roman" w:hAnsi="Times New Roman" w:cs="Times New Roman"/>
                <w:i/>
                <w:iCs/>
                <w:sz w:val="24"/>
                <w:szCs w:val="24"/>
              </w:rPr>
              <w:t>о</w:t>
            </w:r>
            <w:r w:rsidRPr="00A64E93">
              <w:rPr>
                <w:rFonts w:ascii="Times New Roman" w:hAnsi="Times New Roman" w:cs="Times New Roman"/>
                <w:i/>
                <w:iCs/>
                <w:sz w:val="24"/>
                <w:szCs w:val="24"/>
              </w:rPr>
              <w:t>да личная и</w:t>
            </w:r>
            <w:r w:rsidR="001D204C" w:rsidRPr="00A64E93">
              <w:rPr>
                <w:rFonts w:ascii="Times New Roman" w:hAnsi="Times New Roman" w:cs="Times New Roman"/>
                <w:i/>
                <w:iCs/>
                <w:sz w:val="24"/>
                <w:szCs w:val="24"/>
              </w:rPr>
              <w:t xml:space="preserve"> </w:t>
            </w:r>
            <w:r w:rsidRPr="00A64E93">
              <w:rPr>
                <w:rFonts w:ascii="Times New Roman" w:hAnsi="Times New Roman" w:cs="Times New Roman"/>
                <w:i/>
                <w:iCs/>
                <w:sz w:val="24"/>
                <w:szCs w:val="24"/>
              </w:rPr>
              <w:t>национальная, доверие</w:t>
            </w:r>
            <w:r w:rsidR="00F9059B" w:rsidRPr="00A64E93">
              <w:rPr>
                <w:rFonts w:ascii="Times New Roman" w:hAnsi="Times New Roman" w:cs="Times New Roman"/>
                <w:i/>
                <w:iCs/>
                <w:sz w:val="24"/>
                <w:szCs w:val="24"/>
              </w:rPr>
              <w:t xml:space="preserve"> </w:t>
            </w:r>
            <w:r w:rsidRPr="00A64E93">
              <w:rPr>
                <w:rFonts w:ascii="Times New Roman" w:hAnsi="Times New Roman" w:cs="Times New Roman"/>
                <w:i/>
                <w:iCs/>
                <w:sz w:val="24"/>
                <w:szCs w:val="24"/>
              </w:rPr>
              <w:t>к людям, инстит</w:t>
            </w:r>
            <w:r w:rsidRPr="00A64E93">
              <w:rPr>
                <w:rFonts w:ascii="Times New Roman" w:hAnsi="Times New Roman" w:cs="Times New Roman"/>
                <w:i/>
                <w:iCs/>
                <w:sz w:val="24"/>
                <w:szCs w:val="24"/>
              </w:rPr>
              <w:t>у</w:t>
            </w:r>
            <w:r w:rsidRPr="00A64E93">
              <w:rPr>
                <w:rFonts w:ascii="Times New Roman" w:hAnsi="Times New Roman" w:cs="Times New Roman"/>
                <w:i/>
                <w:iCs/>
                <w:sz w:val="24"/>
                <w:szCs w:val="24"/>
              </w:rPr>
              <w:t>там</w:t>
            </w:r>
            <w:r w:rsidR="00F9059B" w:rsidRPr="00A64E93">
              <w:rPr>
                <w:rFonts w:ascii="Times New Roman" w:hAnsi="Times New Roman" w:cs="Times New Roman"/>
                <w:i/>
                <w:iCs/>
                <w:sz w:val="24"/>
                <w:szCs w:val="24"/>
              </w:rPr>
              <w:t xml:space="preserve"> </w:t>
            </w:r>
            <w:r w:rsidRPr="00A64E93">
              <w:rPr>
                <w:rFonts w:ascii="Times New Roman" w:hAnsi="Times New Roman" w:cs="Times New Roman"/>
                <w:i/>
                <w:iCs/>
                <w:sz w:val="24"/>
                <w:szCs w:val="24"/>
              </w:rPr>
              <w:t>государства и</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i/>
                <w:iCs/>
                <w:sz w:val="24"/>
                <w:szCs w:val="24"/>
              </w:rPr>
              <w:t>гражданского</w:t>
            </w:r>
            <w:r w:rsidR="00F9059B" w:rsidRPr="00A64E93">
              <w:rPr>
                <w:rFonts w:ascii="Times New Roman" w:hAnsi="Times New Roman" w:cs="Times New Roman"/>
                <w:i/>
                <w:iCs/>
                <w:sz w:val="24"/>
                <w:szCs w:val="24"/>
              </w:rPr>
              <w:t xml:space="preserve"> </w:t>
            </w:r>
            <w:r w:rsidRPr="00A64E93">
              <w:rPr>
                <w:rFonts w:ascii="Times New Roman" w:hAnsi="Times New Roman" w:cs="Times New Roman"/>
                <w:i/>
                <w:iCs/>
                <w:sz w:val="24"/>
                <w:szCs w:val="24"/>
              </w:rPr>
              <w:t>общества, социальная</w:t>
            </w:r>
            <w:r w:rsidR="00F9059B" w:rsidRPr="00A64E93">
              <w:rPr>
                <w:rFonts w:ascii="Times New Roman" w:hAnsi="Times New Roman" w:cs="Times New Roman"/>
                <w:i/>
                <w:iCs/>
                <w:sz w:val="24"/>
                <w:szCs w:val="24"/>
              </w:rPr>
              <w:t xml:space="preserve"> </w:t>
            </w:r>
            <w:r w:rsidRPr="00A64E93">
              <w:rPr>
                <w:rFonts w:ascii="Times New Roman" w:hAnsi="Times New Roman" w:cs="Times New Roman"/>
                <w:i/>
                <w:iCs/>
                <w:sz w:val="24"/>
                <w:szCs w:val="24"/>
              </w:rPr>
              <w:t>солидарность, мир во</w:t>
            </w:r>
            <w:r w:rsidR="00F9059B" w:rsidRPr="00A64E93">
              <w:rPr>
                <w:rFonts w:ascii="Times New Roman" w:hAnsi="Times New Roman" w:cs="Times New Roman"/>
                <w:i/>
                <w:iCs/>
                <w:sz w:val="24"/>
                <w:szCs w:val="24"/>
              </w:rPr>
              <w:t xml:space="preserve"> </w:t>
            </w:r>
            <w:r w:rsidRPr="00A64E93">
              <w:rPr>
                <w:rFonts w:ascii="Times New Roman" w:hAnsi="Times New Roman" w:cs="Times New Roman"/>
                <w:i/>
                <w:iCs/>
                <w:sz w:val="24"/>
                <w:szCs w:val="24"/>
              </w:rPr>
              <w:t>всем мире,</w:t>
            </w:r>
            <w:r w:rsidR="00F9059B" w:rsidRPr="00A64E93">
              <w:rPr>
                <w:rFonts w:ascii="Times New Roman" w:hAnsi="Times New Roman" w:cs="Times New Roman"/>
                <w:i/>
                <w:iCs/>
                <w:sz w:val="24"/>
                <w:szCs w:val="24"/>
              </w:rPr>
              <w:t xml:space="preserve"> </w:t>
            </w:r>
            <w:r w:rsidRPr="00A64E93">
              <w:rPr>
                <w:rFonts w:ascii="Times New Roman" w:hAnsi="Times New Roman" w:cs="Times New Roman"/>
                <w:i/>
                <w:iCs/>
                <w:sz w:val="24"/>
                <w:szCs w:val="24"/>
              </w:rPr>
              <w:t>многоо</w:t>
            </w:r>
            <w:r w:rsidRPr="00A64E93">
              <w:rPr>
                <w:rFonts w:ascii="Times New Roman" w:hAnsi="Times New Roman" w:cs="Times New Roman"/>
                <w:i/>
                <w:iCs/>
                <w:sz w:val="24"/>
                <w:szCs w:val="24"/>
              </w:rPr>
              <w:t>б</w:t>
            </w:r>
            <w:r w:rsidRPr="00A64E93">
              <w:rPr>
                <w:rFonts w:ascii="Times New Roman" w:hAnsi="Times New Roman" w:cs="Times New Roman"/>
                <w:i/>
                <w:iCs/>
                <w:sz w:val="24"/>
                <w:szCs w:val="24"/>
              </w:rPr>
              <w:t>разие и</w:t>
            </w:r>
            <w:r w:rsidR="00F9059B" w:rsidRPr="00A64E93">
              <w:rPr>
                <w:rFonts w:ascii="Times New Roman" w:hAnsi="Times New Roman" w:cs="Times New Roman"/>
                <w:i/>
                <w:iCs/>
                <w:sz w:val="24"/>
                <w:szCs w:val="24"/>
              </w:rPr>
              <w:t xml:space="preserve"> </w:t>
            </w:r>
            <w:r w:rsidRPr="00A64E93">
              <w:rPr>
                <w:rFonts w:ascii="Times New Roman" w:hAnsi="Times New Roman" w:cs="Times New Roman"/>
                <w:i/>
                <w:iCs/>
                <w:sz w:val="24"/>
                <w:szCs w:val="24"/>
              </w:rPr>
              <w:t>уважение культур и</w:t>
            </w:r>
            <w:r w:rsidR="00F9059B" w:rsidRPr="00A64E93">
              <w:rPr>
                <w:rFonts w:ascii="Times New Roman" w:hAnsi="Times New Roman" w:cs="Times New Roman"/>
                <w:i/>
                <w:iCs/>
                <w:sz w:val="24"/>
                <w:szCs w:val="24"/>
              </w:rPr>
              <w:t xml:space="preserve"> </w:t>
            </w:r>
            <w:r w:rsidRPr="00A64E93">
              <w:rPr>
                <w:rFonts w:ascii="Times New Roman" w:hAnsi="Times New Roman" w:cs="Times New Roman"/>
                <w:i/>
                <w:iCs/>
                <w:sz w:val="24"/>
                <w:szCs w:val="24"/>
              </w:rPr>
              <w:t>наро</w:t>
            </w:r>
            <w:r w:rsidR="00F9059B" w:rsidRPr="00A64E93">
              <w:rPr>
                <w:rFonts w:ascii="Times New Roman" w:hAnsi="Times New Roman" w:cs="Times New Roman"/>
                <w:i/>
                <w:iCs/>
                <w:sz w:val="24"/>
                <w:szCs w:val="24"/>
              </w:rPr>
              <w:t>дов</w:t>
            </w:r>
          </w:p>
        </w:tc>
        <w:tc>
          <w:tcPr>
            <w:tcW w:w="2694" w:type="dxa"/>
          </w:tcPr>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lastRenderedPageBreak/>
              <w:t>Беседы о правах и</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обязанностях граждан</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РФ, участие в</w:t>
            </w:r>
            <w:r w:rsidR="00F9059B" w:rsidRPr="00A64E93">
              <w:rPr>
                <w:rFonts w:ascii="Times New Roman" w:hAnsi="Times New Roman" w:cs="Times New Roman"/>
                <w:sz w:val="24"/>
                <w:szCs w:val="24"/>
              </w:rPr>
              <w:t xml:space="preserve"> </w:t>
            </w:r>
            <w:r w:rsidRPr="00A64E93">
              <w:rPr>
                <w:rFonts w:ascii="Times New Roman" w:hAnsi="Times New Roman" w:cs="Times New Roman"/>
                <w:sz w:val="24"/>
                <w:szCs w:val="24"/>
              </w:rPr>
              <w:t>меропр</w:t>
            </w:r>
            <w:r w:rsidRPr="00A64E93">
              <w:rPr>
                <w:rFonts w:ascii="Times New Roman" w:hAnsi="Times New Roman" w:cs="Times New Roman"/>
                <w:sz w:val="24"/>
                <w:szCs w:val="24"/>
              </w:rPr>
              <w:t>и</w:t>
            </w:r>
            <w:r w:rsidRPr="00A64E93">
              <w:rPr>
                <w:rFonts w:ascii="Times New Roman" w:hAnsi="Times New Roman" w:cs="Times New Roman"/>
                <w:sz w:val="24"/>
                <w:szCs w:val="24"/>
              </w:rPr>
              <w:t>ятиях, посвященных</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государственным</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праздникам, участие в</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спортивных</w:t>
            </w:r>
            <w:r w:rsidR="00F9059B" w:rsidRPr="00A64E93">
              <w:rPr>
                <w:rFonts w:ascii="Times New Roman" w:hAnsi="Times New Roman" w:cs="Times New Roman"/>
                <w:sz w:val="24"/>
                <w:szCs w:val="24"/>
              </w:rPr>
              <w:t xml:space="preserve"> </w:t>
            </w:r>
            <w:r w:rsidRPr="00A64E93">
              <w:rPr>
                <w:rFonts w:ascii="Times New Roman" w:hAnsi="Times New Roman" w:cs="Times New Roman"/>
                <w:sz w:val="24"/>
                <w:szCs w:val="24"/>
              </w:rPr>
              <w:t>меропри</w:t>
            </w:r>
            <w:r w:rsidRPr="00A64E93">
              <w:rPr>
                <w:rFonts w:ascii="Times New Roman" w:hAnsi="Times New Roman" w:cs="Times New Roman"/>
                <w:sz w:val="24"/>
                <w:szCs w:val="24"/>
              </w:rPr>
              <w:t>я</w:t>
            </w:r>
            <w:r w:rsidRPr="00A64E93">
              <w:rPr>
                <w:rFonts w:ascii="Times New Roman" w:hAnsi="Times New Roman" w:cs="Times New Roman"/>
                <w:sz w:val="24"/>
                <w:szCs w:val="24"/>
              </w:rPr>
              <w:t>тиях,</w:t>
            </w:r>
            <w:r w:rsidR="00F9059B" w:rsidRPr="00A64E93">
              <w:rPr>
                <w:rFonts w:ascii="Times New Roman" w:hAnsi="Times New Roman" w:cs="Times New Roman"/>
                <w:sz w:val="24"/>
                <w:szCs w:val="24"/>
              </w:rPr>
              <w:t xml:space="preserve"> </w:t>
            </w:r>
            <w:r w:rsidRPr="00A64E93">
              <w:rPr>
                <w:rFonts w:ascii="Times New Roman" w:hAnsi="Times New Roman" w:cs="Times New Roman"/>
                <w:sz w:val="24"/>
                <w:szCs w:val="24"/>
              </w:rPr>
              <w:t>народных и вое</w:t>
            </w:r>
            <w:r w:rsidRPr="00A64E93">
              <w:rPr>
                <w:rFonts w:ascii="Times New Roman" w:hAnsi="Times New Roman" w:cs="Times New Roman"/>
                <w:sz w:val="24"/>
                <w:szCs w:val="24"/>
              </w:rPr>
              <w:t>н</w:t>
            </w:r>
            <w:r w:rsidRPr="00A64E93">
              <w:rPr>
                <w:rFonts w:ascii="Times New Roman" w:hAnsi="Times New Roman" w:cs="Times New Roman"/>
                <w:sz w:val="24"/>
                <w:szCs w:val="24"/>
              </w:rPr>
              <w:t>но-патриотической</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направленности:</w:t>
            </w:r>
          </w:p>
          <w:p w:rsidR="007A135B" w:rsidRPr="00A64E93" w:rsidRDefault="00F9059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Единый тематический классный час (далее-</w:t>
            </w:r>
            <w:r w:rsidR="007A135B" w:rsidRPr="00A64E93">
              <w:rPr>
                <w:rFonts w:ascii="Times New Roman" w:hAnsi="Times New Roman" w:cs="Times New Roman"/>
                <w:sz w:val="24"/>
                <w:szCs w:val="24"/>
              </w:rPr>
              <w:t>ЕТКЧ</w:t>
            </w:r>
            <w:r w:rsidRPr="00A64E93">
              <w:rPr>
                <w:rFonts w:ascii="Times New Roman" w:hAnsi="Times New Roman" w:cs="Times New Roman"/>
                <w:sz w:val="24"/>
                <w:szCs w:val="24"/>
              </w:rPr>
              <w:t>)</w:t>
            </w:r>
            <w:r w:rsidR="007A135B" w:rsidRPr="00A64E93">
              <w:rPr>
                <w:rFonts w:ascii="Times New Roman" w:hAnsi="Times New Roman" w:cs="Times New Roman"/>
                <w:sz w:val="24"/>
                <w:szCs w:val="24"/>
              </w:rPr>
              <w:t xml:space="preserve"> «Урок мира»</w:t>
            </w:r>
            <w:r w:rsidR="00371BDA" w:rsidRPr="00A64E93">
              <w:rPr>
                <w:rFonts w:ascii="Times New Roman" w:hAnsi="Times New Roman" w:cs="Times New Roman"/>
                <w:sz w:val="24"/>
                <w:szCs w:val="24"/>
              </w:rPr>
              <w:t>, «Урок мужества»</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Конкурс логотипов</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акции «Великая</w:t>
            </w:r>
            <w:r w:rsidR="00F9059B" w:rsidRPr="00A64E93">
              <w:rPr>
                <w:rFonts w:ascii="Times New Roman" w:hAnsi="Times New Roman" w:cs="Times New Roman"/>
                <w:sz w:val="24"/>
                <w:szCs w:val="24"/>
              </w:rPr>
              <w:t xml:space="preserve"> </w:t>
            </w:r>
            <w:r w:rsidRPr="00A64E93">
              <w:rPr>
                <w:rFonts w:ascii="Times New Roman" w:hAnsi="Times New Roman" w:cs="Times New Roman"/>
                <w:sz w:val="24"/>
                <w:szCs w:val="24"/>
              </w:rPr>
              <w:t>ист</w:t>
            </w:r>
            <w:r w:rsidRPr="00A64E93">
              <w:rPr>
                <w:rFonts w:ascii="Times New Roman" w:hAnsi="Times New Roman" w:cs="Times New Roman"/>
                <w:sz w:val="24"/>
                <w:szCs w:val="24"/>
              </w:rPr>
              <w:t>о</w:t>
            </w:r>
            <w:r w:rsidRPr="00A64E93">
              <w:rPr>
                <w:rFonts w:ascii="Times New Roman" w:hAnsi="Times New Roman" w:cs="Times New Roman"/>
                <w:sz w:val="24"/>
                <w:szCs w:val="24"/>
              </w:rPr>
              <w:t>рия-великая</w:t>
            </w:r>
            <w:r w:rsidR="00F9059B" w:rsidRPr="00A64E93">
              <w:rPr>
                <w:rFonts w:ascii="Times New Roman" w:hAnsi="Times New Roman" w:cs="Times New Roman"/>
                <w:sz w:val="24"/>
                <w:szCs w:val="24"/>
              </w:rPr>
              <w:t xml:space="preserve"> </w:t>
            </w:r>
            <w:r w:rsidRPr="00A64E93">
              <w:rPr>
                <w:rFonts w:ascii="Times New Roman" w:hAnsi="Times New Roman" w:cs="Times New Roman"/>
                <w:sz w:val="24"/>
                <w:szCs w:val="24"/>
              </w:rPr>
              <w:t>держава»</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Конкурс социальных</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проектов «Я</w:t>
            </w:r>
            <w:r w:rsidR="00F9059B" w:rsidRPr="00A64E93">
              <w:rPr>
                <w:rFonts w:ascii="Times New Roman" w:hAnsi="Times New Roman" w:cs="Times New Roman"/>
                <w:sz w:val="24"/>
                <w:szCs w:val="24"/>
              </w:rPr>
              <w:t>-</w:t>
            </w:r>
            <w:r w:rsidRPr="00A64E93">
              <w:rPr>
                <w:rFonts w:ascii="Times New Roman" w:hAnsi="Times New Roman" w:cs="Times New Roman"/>
                <w:sz w:val="24"/>
                <w:szCs w:val="24"/>
              </w:rPr>
              <w:t>липчанин»</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ЕТКЧ Сыны «Отеч</w:t>
            </w:r>
            <w:r w:rsidRPr="00A64E93">
              <w:rPr>
                <w:rFonts w:ascii="Times New Roman" w:hAnsi="Times New Roman" w:cs="Times New Roman"/>
                <w:sz w:val="24"/>
                <w:szCs w:val="24"/>
              </w:rPr>
              <w:t>е</w:t>
            </w:r>
            <w:r w:rsidRPr="00A64E93">
              <w:rPr>
                <w:rFonts w:ascii="Times New Roman" w:hAnsi="Times New Roman" w:cs="Times New Roman"/>
                <w:sz w:val="24"/>
                <w:szCs w:val="24"/>
              </w:rPr>
              <w:t>ства»</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ЕТКЧ, посвященный Дню Победы</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Реализация курсов «Я -</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липчанин», «Мой</w:t>
            </w:r>
            <w:r w:rsidR="00F9059B" w:rsidRPr="00A64E93">
              <w:rPr>
                <w:rFonts w:ascii="Times New Roman" w:hAnsi="Times New Roman" w:cs="Times New Roman"/>
                <w:sz w:val="24"/>
                <w:szCs w:val="24"/>
              </w:rPr>
              <w:t xml:space="preserve"> </w:t>
            </w:r>
            <w:r w:rsidRPr="00A64E93">
              <w:rPr>
                <w:rFonts w:ascii="Times New Roman" w:hAnsi="Times New Roman" w:cs="Times New Roman"/>
                <w:sz w:val="24"/>
                <w:szCs w:val="24"/>
              </w:rPr>
              <w:t>в</w:t>
            </w:r>
            <w:r w:rsidRPr="00A64E93">
              <w:rPr>
                <w:rFonts w:ascii="Times New Roman" w:hAnsi="Times New Roman" w:cs="Times New Roman"/>
                <w:sz w:val="24"/>
                <w:szCs w:val="24"/>
              </w:rPr>
              <w:t>ы</w:t>
            </w:r>
            <w:r w:rsidRPr="00A64E93">
              <w:rPr>
                <w:rFonts w:ascii="Times New Roman" w:hAnsi="Times New Roman" w:cs="Times New Roman"/>
                <w:sz w:val="24"/>
                <w:szCs w:val="24"/>
              </w:rPr>
              <w:t>бор»</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Декада правовых</w:t>
            </w:r>
            <w:r w:rsidR="00F9059B" w:rsidRPr="00A64E93">
              <w:rPr>
                <w:rFonts w:ascii="Times New Roman" w:hAnsi="Times New Roman" w:cs="Times New Roman"/>
                <w:sz w:val="24"/>
                <w:szCs w:val="24"/>
              </w:rPr>
              <w:t xml:space="preserve"> </w:t>
            </w:r>
            <w:r w:rsidRPr="00A64E93">
              <w:rPr>
                <w:rFonts w:ascii="Times New Roman" w:hAnsi="Times New Roman" w:cs="Times New Roman"/>
                <w:sz w:val="24"/>
                <w:szCs w:val="24"/>
              </w:rPr>
              <w:t>зн</w:t>
            </w:r>
            <w:r w:rsidRPr="00A64E93">
              <w:rPr>
                <w:rFonts w:ascii="Times New Roman" w:hAnsi="Times New Roman" w:cs="Times New Roman"/>
                <w:sz w:val="24"/>
                <w:szCs w:val="24"/>
              </w:rPr>
              <w:t>а</w:t>
            </w:r>
            <w:r w:rsidRPr="00A64E93">
              <w:rPr>
                <w:rFonts w:ascii="Times New Roman" w:hAnsi="Times New Roman" w:cs="Times New Roman"/>
                <w:sz w:val="24"/>
                <w:szCs w:val="24"/>
              </w:rPr>
              <w:t>ний</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Единые тематические</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lastRenderedPageBreak/>
              <w:t>классные часы</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День конституции</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Участие в городской</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акции «Великая</w:t>
            </w:r>
            <w:r w:rsidR="00F9059B" w:rsidRPr="00A64E93">
              <w:rPr>
                <w:rFonts w:ascii="Times New Roman" w:hAnsi="Times New Roman" w:cs="Times New Roman"/>
                <w:sz w:val="24"/>
                <w:szCs w:val="24"/>
              </w:rPr>
              <w:t xml:space="preserve"> </w:t>
            </w:r>
            <w:r w:rsidRPr="00A64E93">
              <w:rPr>
                <w:rFonts w:ascii="Times New Roman" w:hAnsi="Times New Roman" w:cs="Times New Roman"/>
                <w:sz w:val="24"/>
                <w:szCs w:val="24"/>
              </w:rPr>
              <w:t>ист</w:t>
            </w:r>
            <w:r w:rsidRPr="00A64E93">
              <w:rPr>
                <w:rFonts w:ascii="Times New Roman" w:hAnsi="Times New Roman" w:cs="Times New Roman"/>
                <w:sz w:val="24"/>
                <w:szCs w:val="24"/>
              </w:rPr>
              <w:t>о</w:t>
            </w:r>
            <w:r w:rsidRPr="00A64E93">
              <w:rPr>
                <w:rFonts w:ascii="Times New Roman" w:hAnsi="Times New Roman" w:cs="Times New Roman"/>
                <w:sz w:val="24"/>
                <w:szCs w:val="24"/>
              </w:rPr>
              <w:t>рия- великая</w:t>
            </w:r>
            <w:r w:rsidR="00F9059B" w:rsidRPr="00A64E93">
              <w:rPr>
                <w:rFonts w:ascii="Times New Roman" w:hAnsi="Times New Roman" w:cs="Times New Roman"/>
                <w:sz w:val="24"/>
                <w:szCs w:val="24"/>
              </w:rPr>
              <w:t xml:space="preserve"> </w:t>
            </w:r>
            <w:r w:rsidRPr="00A64E93">
              <w:rPr>
                <w:rFonts w:ascii="Times New Roman" w:hAnsi="Times New Roman" w:cs="Times New Roman"/>
                <w:sz w:val="24"/>
                <w:szCs w:val="24"/>
              </w:rPr>
              <w:t>держава</w:t>
            </w:r>
            <w:r w:rsidR="00F9059B" w:rsidRPr="00A64E93">
              <w:rPr>
                <w:rFonts w:ascii="Times New Roman" w:hAnsi="Times New Roman" w:cs="Times New Roman"/>
                <w:sz w:val="24"/>
                <w:szCs w:val="24"/>
              </w:rPr>
              <w:t>!</w:t>
            </w:r>
            <w:r w:rsidRPr="00A64E93">
              <w:rPr>
                <w:rFonts w:ascii="Times New Roman" w:hAnsi="Times New Roman" w:cs="Times New Roman"/>
                <w:sz w:val="24"/>
                <w:szCs w:val="24"/>
              </w:rPr>
              <w:t>»</w:t>
            </w:r>
          </w:p>
          <w:p w:rsidR="007A135B" w:rsidRPr="00A64E93" w:rsidRDefault="00371BDA"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Экскурсии по местам боевой славы</w:t>
            </w:r>
          </w:p>
          <w:p w:rsidR="007A135B" w:rsidRPr="00A64E93" w:rsidRDefault="001D204C" w:rsidP="003063D6">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xml:space="preserve">Участие в лектории школьного музея М.В.Водопьянова </w:t>
            </w:r>
          </w:p>
        </w:tc>
        <w:tc>
          <w:tcPr>
            <w:tcW w:w="1984" w:type="dxa"/>
          </w:tcPr>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lastRenderedPageBreak/>
              <w:t>Диспуты,</w:t>
            </w:r>
            <w:r w:rsidR="00F9059B" w:rsidRPr="00A64E93">
              <w:rPr>
                <w:rFonts w:ascii="Times New Roman" w:hAnsi="Times New Roman" w:cs="Times New Roman"/>
                <w:sz w:val="24"/>
                <w:szCs w:val="24"/>
              </w:rPr>
              <w:t xml:space="preserve"> </w:t>
            </w:r>
            <w:r w:rsidRPr="00A64E93">
              <w:rPr>
                <w:rFonts w:ascii="Times New Roman" w:hAnsi="Times New Roman" w:cs="Times New Roman"/>
                <w:sz w:val="24"/>
                <w:szCs w:val="24"/>
              </w:rPr>
              <w:t>ди</w:t>
            </w:r>
            <w:r w:rsidRPr="00A64E93">
              <w:rPr>
                <w:rFonts w:ascii="Times New Roman" w:hAnsi="Times New Roman" w:cs="Times New Roman"/>
                <w:sz w:val="24"/>
                <w:szCs w:val="24"/>
              </w:rPr>
              <w:t>с</w:t>
            </w:r>
            <w:r w:rsidRPr="00A64E93">
              <w:rPr>
                <w:rFonts w:ascii="Times New Roman" w:hAnsi="Times New Roman" w:cs="Times New Roman"/>
                <w:sz w:val="24"/>
                <w:szCs w:val="24"/>
              </w:rPr>
              <w:t>куссии</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Ученическое</w:t>
            </w:r>
            <w:r w:rsidR="00F9059B" w:rsidRPr="00A64E93">
              <w:rPr>
                <w:rFonts w:ascii="Times New Roman" w:hAnsi="Times New Roman" w:cs="Times New Roman"/>
                <w:sz w:val="24"/>
                <w:szCs w:val="24"/>
              </w:rPr>
              <w:t xml:space="preserve"> </w:t>
            </w:r>
            <w:r w:rsidRPr="00A64E93">
              <w:rPr>
                <w:rFonts w:ascii="Times New Roman" w:hAnsi="Times New Roman" w:cs="Times New Roman"/>
                <w:sz w:val="24"/>
                <w:szCs w:val="24"/>
              </w:rPr>
              <w:t>с</w:t>
            </w:r>
            <w:r w:rsidRPr="00A64E93">
              <w:rPr>
                <w:rFonts w:ascii="Times New Roman" w:hAnsi="Times New Roman" w:cs="Times New Roman"/>
                <w:sz w:val="24"/>
                <w:szCs w:val="24"/>
              </w:rPr>
              <w:t>а</w:t>
            </w:r>
            <w:r w:rsidRPr="00A64E93">
              <w:rPr>
                <w:rFonts w:ascii="Times New Roman" w:hAnsi="Times New Roman" w:cs="Times New Roman"/>
                <w:sz w:val="24"/>
                <w:szCs w:val="24"/>
              </w:rPr>
              <w:t>моуправление, Управляющи</w:t>
            </w:r>
            <w:r w:rsidR="00F9059B" w:rsidRPr="00A64E93">
              <w:rPr>
                <w:rFonts w:ascii="Times New Roman" w:hAnsi="Times New Roman" w:cs="Times New Roman"/>
                <w:sz w:val="24"/>
                <w:szCs w:val="24"/>
              </w:rPr>
              <w:t xml:space="preserve">й </w:t>
            </w:r>
            <w:r w:rsidRPr="00A64E93">
              <w:rPr>
                <w:rFonts w:ascii="Times New Roman" w:hAnsi="Times New Roman" w:cs="Times New Roman"/>
                <w:sz w:val="24"/>
                <w:szCs w:val="24"/>
              </w:rPr>
              <w:t>Совет.</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Единые</w:t>
            </w:r>
            <w:r w:rsidR="00F9059B" w:rsidRPr="00A64E93">
              <w:rPr>
                <w:rFonts w:ascii="Times New Roman" w:hAnsi="Times New Roman" w:cs="Times New Roman"/>
                <w:sz w:val="24"/>
                <w:szCs w:val="24"/>
              </w:rPr>
              <w:t xml:space="preserve"> </w:t>
            </w:r>
            <w:r w:rsidRPr="00A64E93">
              <w:rPr>
                <w:rFonts w:ascii="Times New Roman" w:hAnsi="Times New Roman" w:cs="Times New Roman"/>
                <w:sz w:val="24"/>
                <w:szCs w:val="24"/>
              </w:rPr>
              <w:t>темат</w:t>
            </w:r>
            <w:r w:rsidRPr="00A64E93">
              <w:rPr>
                <w:rFonts w:ascii="Times New Roman" w:hAnsi="Times New Roman" w:cs="Times New Roman"/>
                <w:sz w:val="24"/>
                <w:szCs w:val="24"/>
              </w:rPr>
              <w:t>и</w:t>
            </w:r>
            <w:r w:rsidRPr="00A64E93">
              <w:rPr>
                <w:rFonts w:ascii="Times New Roman" w:hAnsi="Times New Roman" w:cs="Times New Roman"/>
                <w:sz w:val="24"/>
                <w:szCs w:val="24"/>
              </w:rPr>
              <w:t>ческие</w:t>
            </w:r>
            <w:r w:rsidR="00F9059B" w:rsidRPr="00A64E93">
              <w:rPr>
                <w:rFonts w:ascii="Times New Roman" w:hAnsi="Times New Roman" w:cs="Times New Roman"/>
                <w:sz w:val="24"/>
                <w:szCs w:val="24"/>
              </w:rPr>
              <w:t xml:space="preserve"> </w:t>
            </w:r>
            <w:r w:rsidRPr="00A64E93">
              <w:rPr>
                <w:rFonts w:ascii="Times New Roman" w:hAnsi="Times New Roman" w:cs="Times New Roman"/>
                <w:sz w:val="24"/>
                <w:szCs w:val="24"/>
              </w:rPr>
              <w:t>классные часы</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Проектная</w:t>
            </w:r>
            <w:r w:rsidR="00F9059B" w:rsidRPr="00A64E93">
              <w:rPr>
                <w:rFonts w:ascii="Times New Roman" w:hAnsi="Times New Roman" w:cs="Times New Roman"/>
                <w:sz w:val="24"/>
                <w:szCs w:val="24"/>
              </w:rPr>
              <w:t xml:space="preserve"> </w:t>
            </w:r>
            <w:r w:rsidRPr="00A64E93">
              <w:rPr>
                <w:rFonts w:ascii="Times New Roman" w:hAnsi="Times New Roman" w:cs="Times New Roman"/>
                <w:sz w:val="24"/>
                <w:szCs w:val="24"/>
              </w:rPr>
              <w:t>де</w:t>
            </w:r>
            <w:r w:rsidRPr="00A64E93">
              <w:rPr>
                <w:rFonts w:ascii="Times New Roman" w:hAnsi="Times New Roman" w:cs="Times New Roman"/>
                <w:sz w:val="24"/>
                <w:szCs w:val="24"/>
              </w:rPr>
              <w:t>я</w:t>
            </w:r>
            <w:r w:rsidRPr="00A64E93">
              <w:rPr>
                <w:rFonts w:ascii="Times New Roman" w:hAnsi="Times New Roman" w:cs="Times New Roman"/>
                <w:sz w:val="24"/>
                <w:szCs w:val="24"/>
              </w:rPr>
              <w:t>тельность</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Деятельность</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объединения «Возрождение»</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Выборы в</w:t>
            </w:r>
            <w:r w:rsidR="00F9059B" w:rsidRPr="00A64E93">
              <w:rPr>
                <w:rFonts w:ascii="Times New Roman" w:hAnsi="Times New Roman" w:cs="Times New Roman"/>
                <w:sz w:val="24"/>
                <w:szCs w:val="24"/>
              </w:rPr>
              <w:t xml:space="preserve"> </w:t>
            </w:r>
            <w:r w:rsidRPr="00A64E93">
              <w:rPr>
                <w:rFonts w:ascii="Times New Roman" w:hAnsi="Times New Roman" w:cs="Times New Roman"/>
                <w:sz w:val="24"/>
                <w:szCs w:val="24"/>
              </w:rPr>
              <w:t>Совет учащихся</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p>
        </w:tc>
      </w:tr>
      <w:tr w:rsidR="007A135B" w:rsidRPr="00A64E93" w:rsidTr="00F9059B">
        <w:tc>
          <w:tcPr>
            <w:tcW w:w="2096" w:type="dxa"/>
          </w:tcPr>
          <w:p w:rsidR="007A135B" w:rsidRPr="00A64E93" w:rsidRDefault="007A135B" w:rsidP="00F9059B">
            <w:pPr>
              <w:autoSpaceDE w:val="0"/>
              <w:autoSpaceDN w:val="0"/>
              <w:adjustRightInd w:val="0"/>
              <w:spacing w:after="0" w:line="240" w:lineRule="auto"/>
              <w:jc w:val="both"/>
              <w:rPr>
                <w:rFonts w:ascii="Times New Roman" w:hAnsi="Times New Roman" w:cs="Times New Roman"/>
                <w:b/>
                <w:bCs/>
                <w:sz w:val="24"/>
                <w:szCs w:val="24"/>
              </w:rPr>
            </w:pPr>
            <w:r w:rsidRPr="00A64E93">
              <w:rPr>
                <w:rFonts w:ascii="Times New Roman" w:hAnsi="Times New Roman" w:cs="Times New Roman"/>
                <w:b/>
                <w:bCs/>
                <w:sz w:val="24"/>
                <w:szCs w:val="24"/>
              </w:rPr>
              <w:lastRenderedPageBreak/>
              <w:t xml:space="preserve">Воспитание </w:t>
            </w:r>
            <w:r w:rsidR="00F76EEF" w:rsidRPr="00A64E93">
              <w:rPr>
                <w:rFonts w:ascii="Times New Roman" w:hAnsi="Times New Roman" w:cs="Times New Roman"/>
                <w:b/>
                <w:bCs/>
                <w:sz w:val="24"/>
                <w:szCs w:val="24"/>
              </w:rPr>
              <w:t xml:space="preserve"> </w:t>
            </w:r>
            <w:r w:rsidRPr="00A64E93">
              <w:rPr>
                <w:rFonts w:ascii="Times New Roman" w:hAnsi="Times New Roman" w:cs="Times New Roman"/>
                <w:b/>
                <w:bCs/>
                <w:sz w:val="24"/>
                <w:szCs w:val="24"/>
              </w:rPr>
              <w:t>с</w:t>
            </w:r>
            <w:r w:rsidRPr="00A64E93">
              <w:rPr>
                <w:rFonts w:ascii="Times New Roman" w:hAnsi="Times New Roman" w:cs="Times New Roman"/>
                <w:b/>
                <w:bCs/>
                <w:sz w:val="24"/>
                <w:szCs w:val="24"/>
              </w:rPr>
              <w:t>о</w:t>
            </w:r>
            <w:r w:rsidRPr="00A64E93">
              <w:rPr>
                <w:rFonts w:ascii="Times New Roman" w:hAnsi="Times New Roman" w:cs="Times New Roman"/>
                <w:b/>
                <w:bCs/>
                <w:sz w:val="24"/>
                <w:szCs w:val="24"/>
              </w:rPr>
              <w:t>циальной</w:t>
            </w:r>
            <w:r w:rsidR="00F76EEF" w:rsidRPr="00A64E93">
              <w:rPr>
                <w:rFonts w:ascii="Times New Roman" w:hAnsi="Times New Roman" w:cs="Times New Roman"/>
                <w:b/>
                <w:bCs/>
                <w:sz w:val="24"/>
                <w:szCs w:val="24"/>
              </w:rPr>
              <w:t xml:space="preserve"> </w:t>
            </w:r>
            <w:r w:rsidRPr="00A64E93">
              <w:rPr>
                <w:rFonts w:ascii="Times New Roman" w:hAnsi="Times New Roman" w:cs="Times New Roman"/>
                <w:b/>
                <w:bCs/>
                <w:sz w:val="24"/>
                <w:szCs w:val="24"/>
              </w:rPr>
              <w:t>отве</w:t>
            </w:r>
            <w:r w:rsidRPr="00A64E93">
              <w:rPr>
                <w:rFonts w:ascii="Times New Roman" w:hAnsi="Times New Roman" w:cs="Times New Roman"/>
                <w:b/>
                <w:bCs/>
                <w:sz w:val="24"/>
                <w:szCs w:val="24"/>
              </w:rPr>
              <w:t>т</w:t>
            </w:r>
            <w:r w:rsidRPr="00A64E93">
              <w:rPr>
                <w:rFonts w:ascii="Times New Roman" w:hAnsi="Times New Roman" w:cs="Times New Roman"/>
                <w:b/>
                <w:bCs/>
                <w:sz w:val="24"/>
                <w:szCs w:val="24"/>
              </w:rPr>
              <w:t>ственности и</w:t>
            </w:r>
            <w:r w:rsidR="00101EF4" w:rsidRPr="00A64E93">
              <w:rPr>
                <w:rFonts w:ascii="Times New Roman" w:hAnsi="Times New Roman" w:cs="Times New Roman"/>
                <w:b/>
                <w:bCs/>
                <w:sz w:val="24"/>
                <w:szCs w:val="24"/>
              </w:rPr>
              <w:t xml:space="preserve"> </w:t>
            </w:r>
            <w:r w:rsidRPr="00A64E93">
              <w:rPr>
                <w:rFonts w:ascii="Times New Roman" w:hAnsi="Times New Roman" w:cs="Times New Roman"/>
                <w:b/>
                <w:bCs/>
                <w:sz w:val="24"/>
                <w:szCs w:val="24"/>
              </w:rPr>
              <w:t>компетентности</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p>
        </w:tc>
        <w:tc>
          <w:tcPr>
            <w:tcW w:w="3255" w:type="dxa"/>
          </w:tcPr>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Правовое государство, дем</w:t>
            </w:r>
            <w:r w:rsidRPr="00A64E93">
              <w:rPr>
                <w:rFonts w:ascii="Times New Roman" w:hAnsi="Times New Roman" w:cs="Times New Roman"/>
                <w:sz w:val="24"/>
                <w:szCs w:val="24"/>
              </w:rPr>
              <w:t>о</w:t>
            </w:r>
            <w:r w:rsidRPr="00A64E93">
              <w:rPr>
                <w:rFonts w:ascii="Times New Roman" w:hAnsi="Times New Roman" w:cs="Times New Roman"/>
                <w:sz w:val="24"/>
                <w:szCs w:val="24"/>
              </w:rPr>
              <w:t>кратическое</w:t>
            </w:r>
            <w:r w:rsidR="00101EF4" w:rsidRPr="00A64E93">
              <w:rPr>
                <w:rFonts w:ascii="Times New Roman" w:hAnsi="Times New Roman" w:cs="Times New Roman"/>
                <w:sz w:val="24"/>
                <w:szCs w:val="24"/>
              </w:rPr>
              <w:t xml:space="preserve"> </w:t>
            </w:r>
            <w:r w:rsidRPr="00A64E93">
              <w:rPr>
                <w:rFonts w:ascii="Times New Roman" w:hAnsi="Times New Roman" w:cs="Times New Roman"/>
                <w:sz w:val="24"/>
                <w:szCs w:val="24"/>
              </w:rPr>
              <w:t>социальное</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государство, закон и</w:t>
            </w:r>
            <w:r w:rsidR="00101EF4" w:rsidRPr="00A64E93">
              <w:rPr>
                <w:rFonts w:ascii="Times New Roman" w:hAnsi="Times New Roman" w:cs="Times New Roman"/>
                <w:sz w:val="24"/>
                <w:szCs w:val="24"/>
              </w:rPr>
              <w:t xml:space="preserve"> </w:t>
            </w:r>
            <w:r w:rsidRPr="00A64E93">
              <w:rPr>
                <w:rFonts w:ascii="Times New Roman" w:hAnsi="Times New Roman" w:cs="Times New Roman"/>
                <w:sz w:val="24"/>
                <w:szCs w:val="24"/>
              </w:rPr>
              <w:t>прав</w:t>
            </w:r>
            <w:r w:rsidRPr="00A64E93">
              <w:rPr>
                <w:rFonts w:ascii="Times New Roman" w:hAnsi="Times New Roman" w:cs="Times New Roman"/>
                <w:sz w:val="24"/>
                <w:szCs w:val="24"/>
              </w:rPr>
              <w:t>о</w:t>
            </w:r>
            <w:r w:rsidRPr="00A64E93">
              <w:rPr>
                <w:rFonts w:ascii="Times New Roman" w:hAnsi="Times New Roman" w:cs="Times New Roman"/>
                <w:sz w:val="24"/>
                <w:szCs w:val="24"/>
              </w:rPr>
              <w:t>порядок,</w:t>
            </w:r>
            <w:r w:rsidR="00101EF4" w:rsidRPr="00A64E93">
              <w:rPr>
                <w:rFonts w:ascii="Times New Roman" w:hAnsi="Times New Roman" w:cs="Times New Roman"/>
                <w:sz w:val="24"/>
                <w:szCs w:val="24"/>
              </w:rPr>
              <w:t xml:space="preserve"> </w:t>
            </w:r>
            <w:r w:rsidRPr="00A64E93">
              <w:rPr>
                <w:rFonts w:ascii="Times New Roman" w:hAnsi="Times New Roman" w:cs="Times New Roman"/>
                <w:sz w:val="24"/>
                <w:szCs w:val="24"/>
              </w:rPr>
              <w:t>социальная</w:t>
            </w:r>
            <w:r w:rsidR="00101EF4" w:rsidRPr="00A64E93">
              <w:rPr>
                <w:rFonts w:ascii="Times New Roman" w:hAnsi="Times New Roman" w:cs="Times New Roman"/>
                <w:sz w:val="24"/>
                <w:szCs w:val="24"/>
              </w:rPr>
              <w:t xml:space="preserve"> </w:t>
            </w:r>
            <w:r w:rsidRPr="00A64E93">
              <w:rPr>
                <w:rFonts w:ascii="Times New Roman" w:hAnsi="Times New Roman" w:cs="Times New Roman"/>
                <w:sz w:val="24"/>
                <w:szCs w:val="24"/>
              </w:rPr>
              <w:t>комп</w:t>
            </w:r>
            <w:r w:rsidRPr="00A64E93">
              <w:rPr>
                <w:rFonts w:ascii="Times New Roman" w:hAnsi="Times New Roman" w:cs="Times New Roman"/>
                <w:sz w:val="24"/>
                <w:szCs w:val="24"/>
              </w:rPr>
              <w:t>е</w:t>
            </w:r>
            <w:r w:rsidRPr="00A64E93">
              <w:rPr>
                <w:rFonts w:ascii="Times New Roman" w:hAnsi="Times New Roman" w:cs="Times New Roman"/>
                <w:sz w:val="24"/>
                <w:szCs w:val="24"/>
              </w:rPr>
              <w:t>тентность,</w:t>
            </w:r>
            <w:r w:rsidR="00101EF4" w:rsidRPr="00A64E93">
              <w:rPr>
                <w:rFonts w:ascii="Times New Roman" w:hAnsi="Times New Roman" w:cs="Times New Roman"/>
                <w:sz w:val="24"/>
                <w:szCs w:val="24"/>
              </w:rPr>
              <w:t xml:space="preserve"> </w:t>
            </w:r>
            <w:r w:rsidRPr="00A64E93">
              <w:rPr>
                <w:rFonts w:ascii="Times New Roman" w:hAnsi="Times New Roman" w:cs="Times New Roman"/>
                <w:sz w:val="24"/>
                <w:szCs w:val="24"/>
              </w:rPr>
              <w:t>социальная</w:t>
            </w:r>
            <w:r w:rsidR="00101EF4" w:rsidRPr="00A64E93">
              <w:rPr>
                <w:rFonts w:ascii="Times New Roman" w:hAnsi="Times New Roman" w:cs="Times New Roman"/>
                <w:sz w:val="24"/>
                <w:szCs w:val="24"/>
              </w:rPr>
              <w:t xml:space="preserve"> </w:t>
            </w:r>
            <w:r w:rsidRPr="00A64E93">
              <w:rPr>
                <w:rFonts w:ascii="Times New Roman" w:hAnsi="Times New Roman" w:cs="Times New Roman"/>
                <w:sz w:val="24"/>
                <w:szCs w:val="24"/>
              </w:rPr>
              <w:t>отве</w:t>
            </w:r>
            <w:r w:rsidRPr="00A64E93">
              <w:rPr>
                <w:rFonts w:ascii="Times New Roman" w:hAnsi="Times New Roman" w:cs="Times New Roman"/>
                <w:sz w:val="24"/>
                <w:szCs w:val="24"/>
              </w:rPr>
              <w:t>т</w:t>
            </w:r>
            <w:r w:rsidRPr="00A64E93">
              <w:rPr>
                <w:rFonts w:ascii="Times New Roman" w:hAnsi="Times New Roman" w:cs="Times New Roman"/>
                <w:sz w:val="24"/>
                <w:szCs w:val="24"/>
              </w:rPr>
              <w:t>ственность,</w:t>
            </w:r>
            <w:r w:rsidR="00101EF4" w:rsidRPr="00A64E93">
              <w:rPr>
                <w:rFonts w:ascii="Times New Roman" w:hAnsi="Times New Roman" w:cs="Times New Roman"/>
                <w:sz w:val="24"/>
                <w:szCs w:val="24"/>
              </w:rPr>
              <w:t xml:space="preserve"> </w:t>
            </w:r>
            <w:r w:rsidRPr="00A64E93">
              <w:rPr>
                <w:rFonts w:ascii="Times New Roman" w:hAnsi="Times New Roman" w:cs="Times New Roman"/>
                <w:sz w:val="24"/>
                <w:szCs w:val="24"/>
              </w:rPr>
              <w:t>служение Отеч</w:t>
            </w:r>
            <w:r w:rsidRPr="00A64E93">
              <w:rPr>
                <w:rFonts w:ascii="Times New Roman" w:hAnsi="Times New Roman" w:cs="Times New Roman"/>
                <w:sz w:val="24"/>
                <w:szCs w:val="24"/>
              </w:rPr>
              <w:t>е</w:t>
            </w:r>
            <w:r w:rsidRPr="00A64E93">
              <w:rPr>
                <w:rFonts w:ascii="Times New Roman" w:hAnsi="Times New Roman" w:cs="Times New Roman"/>
                <w:sz w:val="24"/>
                <w:szCs w:val="24"/>
              </w:rPr>
              <w:t>ству,</w:t>
            </w:r>
            <w:r w:rsidR="00101EF4" w:rsidRPr="00A64E93">
              <w:rPr>
                <w:rFonts w:ascii="Times New Roman" w:hAnsi="Times New Roman" w:cs="Times New Roman"/>
                <w:sz w:val="24"/>
                <w:szCs w:val="24"/>
              </w:rPr>
              <w:t xml:space="preserve"> </w:t>
            </w:r>
            <w:r w:rsidRPr="00A64E93">
              <w:rPr>
                <w:rFonts w:ascii="Times New Roman" w:hAnsi="Times New Roman" w:cs="Times New Roman"/>
                <w:sz w:val="24"/>
                <w:szCs w:val="24"/>
              </w:rPr>
              <w:t>ответственность за</w:t>
            </w:r>
            <w:r w:rsidR="00101EF4" w:rsidRPr="00A64E93">
              <w:rPr>
                <w:rFonts w:ascii="Times New Roman" w:hAnsi="Times New Roman" w:cs="Times New Roman"/>
                <w:sz w:val="24"/>
                <w:szCs w:val="24"/>
              </w:rPr>
              <w:t xml:space="preserve"> </w:t>
            </w:r>
            <w:r w:rsidRPr="00A64E93">
              <w:rPr>
                <w:rFonts w:ascii="Times New Roman" w:hAnsi="Times New Roman" w:cs="Times New Roman"/>
                <w:sz w:val="24"/>
                <w:szCs w:val="24"/>
              </w:rPr>
              <w:t>настоящее и будущее</w:t>
            </w:r>
            <w:r w:rsidR="00101EF4" w:rsidRPr="00A64E93">
              <w:rPr>
                <w:rFonts w:ascii="Times New Roman" w:hAnsi="Times New Roman" w:cs="Times New Roman"/>
                <w:sz w:val="24"/>
                <w:szCs w:val="24"/>
              </w:rPr>
              <w:t xml:space="preserve"> </w:t>
            </w:r>
            <w:r w:rsidRPr="00A64E93">
              <w:rPr>
                <w:rFonts w:ascii="Times New Roman" w:hAnsi="Times New Roman" w:cs="Times New Roman"/>
                <w:sz w:val="24"/>
                <w:szCs w:val="24"/>
              </w:rPr>
              <w:t>своей страны</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p>
        </w:tc>
        <w:tc>
          <w:tcPr>
            <w:tcW w:w="2694" w:type="dxa"/>
          </w:tcPr>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Реализация курсов</w:t>
            </w:r>
            <w:r w:rsidR="00101EF4" w:rsidRPr="00A64E93">
              <w:rPr>
                <w:rFonts w:ascii="Times New Roman" w:hAnsi="Times New Roman" w:cs="Times New Roman"/>
                <w:sz w:val="24"/>
                <w:szCs w:val="24"/>
              </w:rPr>
              <w:t xml:space="preserve"> </w:t>
            </w:r>
            <w:r w:rsidRPr="00A64E93">
              <w:rPr>
                <w:rFonts w:ascii="Times New Roman" w:hAnsi="Times New Roman" w:cs="Times New Roman"/>
                <w:sz w:val="24"/>
                <w:szCs w:val="24"/>
              </w:rPr>
              <w:t>«Я - липчанин», «Мой</w:t>
            </w:r>
            <w:r w:rsidR="00101EF4" w:rsidRPr="00A64E93">
              <w:rPr>
                <w:rFonts w:ascii="Times New Roman" w:hAnsi="Times New Roman" w:cs="Times New Roman"/>
                <w:sz w:val="24"/>
                <w:szCs w:val="24"/>
              </w:rPr>
              <w:t xml:space="preserve"> </w:t>
            </w:r>
            <w:r w:rsidRPr="00A64E93">
              <w:rPr>
                <w:rFonts w:ascii="Times New Roman" w:hAnsi="Times New Roman" w:cs="Times New Roman"/>
                <w:sz w:val="24"/>
                <w:szCs w:val="24"/>
              </w:rPr>
              <w:t>в</w:t>
            </w:r>
            <w:r w:rsidRPr="00A64E93">
              <w:rPr>
                <w:rFonts w:ascii="Times New Roman" w:hAnsi="Times New Roman" w:cs="Times New Roman"/>
                <w:sz w:val="24"/>
                <w:szCs w:val="24"/>
              </w:rPr>
              <w:t>ы</w:t>
            </w:r>
            <w:r w:rsidRPr="00A64E93">
              <w:rPr>
                <w:rFonts w:ascii="Times New Roman" w:hAnsi="Times New Roman" w:cs="Times New Roman"/>
                <w:sz w:val="24"/>
                <w:szCs w:val="24"/>
              </w:rPr>
              <w:t>бор»</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Неделя добра</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Акции: «Дети- детям»,</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xml:space="preserve"> «Чистый город – мой</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город», «Дорогие мои</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старики», «Досуг»,</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«Внимание, дети!» и</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др.</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Участие в городской</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акции «Великая</w:t>
            </w:r>
            <w:r w:rsidR="00101EF4" w:rsidRPr="00A64E93">
              <w:rPr>
                <w:rFonts w:ascii="Times New Roman" w:hAnsi="Times New Roman" w:cs="Times New Roman"/>
                <w:sz w:val="24"/>
                <w:szCs w:val="24"/>
              </w:rPr>
              <w:t xml:space="preserve"> </w:t>
            </w:r>
            <w:r w:rsidRPr="00A64E93">
              <w:rPr>
                <w:rFonts w:ascii="Times New Roman" w:hAnsi="Times New Roman" w:cs="Times New Roman"/>
                <w:sz w:val="24"/>
                <w:szCs w:val="24"/>
              </w:rPr>
              <w:t>ист</w:t>
            </w:r>
            <w:r w:rsidRPr="00A64E93">
              <w:rPr>
                <w:rFonts w:ascii="Times New Roman" w:hAnsi="Times New Roman" w:cs="Times New Roman"/>
                <w:sz w:val="24"/>
                <w:szCs w:val="24"/>
              </w:rPr>
              <w:t>о</w:t>
            </w:r>
            <w:r w:rsidRPr="00A64E93">
              <w:rPr>
                <w:rFonts w:ascii="Times New Roman" w:hAnsi="Times New Roman" w:cs="Times New Roman"/>
                <w:sz w:val="24"/>
                <w:szCs w:val="24"/>
              </w:rPr>
              <w:t>рия – великая</w:t>
            </w:r>
            <w:r w:rsidR="00101EF4" w:rsidRPr="00A64E93">
              <w:rPr>
                <w:rFonts w:ascii="Times New Roman" w:hAnsi="Times New Roman" w:cs="Times New Roman"/>
                <w:sz w:val="24"/>
                <w:szCs w:val="24"/>
              </w:rPr>
              <w:t xml:space="preserve"> </w:t>
            </w:r>
            <w:r w:rsidRPr="00A64E93">
              <w:rPr>
                <w:rFonts w:ascii="Times New Roman" w:hAnsi="Times New Roman" w:cs="Times New Roman"/>
                <w:sz w:val="24"/>
                <w:szCs w:val="24"/>
              </w:rPr>
              <w:t>держ</w:t>
            </w:r>
            <w:r w:rsidRPr="00A64E93">
              <w:rPr>
                <w:rFonts w:ascii="Times New Roman" w:hAnsi="Times New Roman" w:cs="Times New Roman"/>
                <w:sz w:val="24"/>
                <w:szCs w:val="24"/>
              </w:rPr>
              <w:t>а</w:t>
            </w:r>
            <w:r w:rsidRPr="00A64E93">
              <w:rPr>
                <w:rFonts w:ascii="Times New Roman" w:hAnsi="Times New Roman" w:cs="Times New Roman"/>
                <w:sz w:val="24"/>
                <w:szCs w:val="24"/>
              </w:rPr>
              <w:t>ва</w:t>
            </w:r>
            <w:r w:rsidR="00101EF4" w:rsidRPr="00A64E93">
              <w:rPr>
                <w:rFonts w:ascii="Times New Roman" w:hAnsi="Times New Roman" w:cs="Times New Roman"/>
                <w:sz w:val="24"/>
                <w:szCs w:val="24"/>
              </w:rPr>
              <w:t>!</w:t>
            </w:r>
            <w:r w:rsidRPr="00A64E93">
              <w:rPr>
                <w:rFonts w:ascii="Times New Roman" w:hAnsi="Times New Roman" w:cs="Times New Roman"/>
                <w:sz w:val="24"/>
                <w:szCs w:val="24"/>
              </w:rPr>
              <w:t>»</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p>
        </w:tc>
        <w:tc>
          <w:tcPr>
            <w:tcW w:w="1984" w:type="dxa"/>
          </w:tcPr>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Делегирование полномочий н</w:t>
            </w:r>
            <w:r w:rsidR="00101EF4" w:rsidRPr="00A64E93">
              <w:rPr>
                <w:rFonts w:ascii="Times New Roman" w:hAnsi="Times New Roman" w:cs="Times New Roman"/>
                <w:sz w:val="24"/>
                <w:szCs w:val="24"/>
              </w:rPr>
              <w:t xml:space="preserve">а </w:t>
            </w:r>
            <w:r w:rsidRPr="00A64E93">
              <w:rPr>
                <w:rFonts w:ascii="Times New Roman" w:hAnsi="Times New Roman" w:cs="Times New Roman"/>
                <w:sz w:val="24"/>
                <w:szCs w:val="24"/>
              </w:rPr>
              <w:t>уровне класса</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Распределение и</w:t>
            </w:r>
            <w:r w:rsidR="00101EF4" w:rsidRPr="00A64E93">
              <w:rPr>
                <w:rFonts w:ascii="Times New Roman" w:hAnsi="Times New Roman" w:cs="Times New Roman"/>
                <w:sz w:val="24"/>
                <w:szCs w:val="24"/>
              </w:rPr>
              <w:t xml:space="preserve"> </w:t>
            </w:r>
            <w:r w:rsidRPr="00A64E93">
              <w:rPr>
                <w:rFonts w:ascii="Times New Roman" w:hAnsi="Times New Roman" w:cs="Times New Roman"/>
                <w:sz w:val="24"/>
                <w:szCs w:val="24"/>
              </w:rPr>
              <w:t>выполнение</w:t>
            </w:r>
            <w:r w:rsidR="00101EF4" w:rsidRPr="00A64E93">
              <w:rPr>
                <w:rFonts w:ascii="Times New Roman" w:hAnsi="Times New Roman" w:cs="Times New Roman"/>
                <w:sz w:val="24"/>
                <w:szCs w:val="24"/>
              </w:rPr>
              <w:t xml:space="preserve"> </w:t>
            </w:r>
            <w:r w:rsidRPr="00A64E93">
              <w:rPr>
                <w:rFonts w:ascii="Times New Roman" w:hAnsi="Times New Roman" w:cs="Times New Roman"/>
                <w:sz w:val="24"/>
                <w:szCs w:val="24"/>
              </w:rPr>
              <w:t>об</w:t>
            </w:r>
            <w:r w:rsidRPr="00A64E93">
              <w:rPr>
                <w:rFonts w:ascii="Times New Roman" w:hAnsi="Times New Roman" w:cs="Times New Roman"/>
                <w:sz w:val="24"/>
                <w:szCs w:val="24"/>
              </w:rPr>
              <w:t>я</w:t>
            </w:r>
            <w:r w:rsidRPr="00A64E93">
              <w:rPr>
                <w:rFonts w:ascii="Times New Roman" w:hAnsi="Times New Roman" w:cs="Times New Roman"/>
                <w:sz w:val="24"/>
                <w:szCs w:val="24"/>
              </w:rPr>
              <w:t>занностей,</w:t>
            </w:r>
            <w:r w:rsidR="00101EF4" w:rsidRPr="00A64E93">
              <w:rPr>
                <w:rFonts w:ascii="Times New Roman" w:hAnsi="Times New Roman" w:cs="Times New Roman"/>
                <w:sz w:val="24"/>
                <w:szCs w:val="24"/>
              </w:rPr>
              <w:t xml:space="preserve"> </w:t>
            </w:r>
            <w:r w:rsidRPr="00A64E93">
              <w:rPr>
                <w:rFonts w:ascii="Times New Roman" w:hAnsi="Times New Roman" w:cs="Times New Roman"/>
                <w:sz w:val="24"/>
                <w:szCs w:val="24"/>
              </w:rPr>
              <w:t>пор</w:t>
            </w:r>
            <w:r w:rsidRPr="00A64E93">
              <w:rPr>
                <w:rFonts w:ascii="Times New Roman" w:hAnsi="Times New Roman" w:cs="Times New Roman"/>
                <w:sz w:val="24"/>
                <w:szCs w:val="24"/>
              </w:rPr>
              <w:t>у</w:t>
            </w:r>
            <w:r w:rsidRPr="00A64E93">
              <w:rPr>
                <w:rFonts w:ascii="Times New Roman" w:hAnsi="Times New Roman" w:cs="Times New Roman"/>
                <w:sz w:val="24"/>
                <w:szCs w:val="24"/>
              </w:rPr>
              <w:t>чений в рамках</w:t>
            </w:r>
            <w:r w:rsidR="00101EF4" w:rsidRPr="00A64E93">
              <w:rPr>
                <w:rFonts w:ascii="Times New Roman" w:hAnsi="Times New Roman" w:cs="Times New Roman"/>
                <w:sz w:val="24"/>
                <w:szCs w:val="24"/>
              </w:rPr>
              <w:t xml:space="preserve"> у</w:t>
            </w:r>
            <w:r w:rsidRPr="00A64E93">
              <w:rPr>
                <w:rFonts w:ascii="Times New Roman" w:hAnsi="Times New Roman" w:cs="Times New Roman"/>
                <w:sz w:val="24"/>
                <w:szCs w:val="24"/>
              </w:rPr>
              <w:t>ченического</w:t>
            </w:r>
            <w:r w:rsidR="00101EF4" w:rsidRPr="00A64E93">
              <w:rPr>
                <w:rFonts w:ascii="Times New Roman" w:hAnsi="Times New Roman" w:cs="Times New Roman"/>
                <w:sz w:val="24"/>
                <w:szCs w:val="24"/>
              </w:rPr>
              <w:t xml:space="preserve"> </w:t>
            </w:r>
            <w:r w:rsidRPr="00A64E93">
              <w:rPr>
                <w:rFonts w:ascii="Times New Roman" w:hAnsi="Times New Roman" w:cs="Times New Roman"/>
                <w:sz w:val="24"/>
                <w:szCs w:val="24"/>
              </w:rPr>
              <w:t>самоуправления</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Участие в</w:t>
            </w:r>
            <w:r w:rsidR="00101EF4" w:rsidRPr="00A64E93">
              <w:rPr>
                <w:rFonts w:ascii="Times New Roman" w:hAnsi="Times New Roman" w:cs="Times New Roman"/>
                <w:sz w:val="24"/>
                <w:szCs w:val="24"/>
              </w:rPr>
              <w:t xml:space="preserve"> </w:t>
            </w:r>
            <w:r w:rsidRPr="00A64E93">
              <w:rPr>
                <w:rFonts w:ascii="Times New Roman" w:hAnsi="Times New Roman" w:cs="Times New Roman"/>
                <w:sz w:val="24"/>
                <w:szCs w:val="24"/>
              </w:rPr>
              <w:t>соц</w:t>
            </w:r>
            <w:r w:rsidRPr="00A64E93">
              <w:rPr>
                <w:rFonts w:ascii="Times New Roman" w:hAnsi="Times New Roman" w:cs="Times New Roman"/>
                <w:sz w:val="24"/>
                <w:szCs w:val="24"/>
              </w:rPr>
              <w:t>и</w:t>
            </w:r>
            <w:r w:rsidRPr="00A64E93">
              <w:rPr>
                <w:rFonts w:ascii="Times New Roman" w:hAnsi="Times New Roman" w:cs="Times New Roman"/>
                <w:sz w:val="24"/>
                <w:szCs w:val="24"/>
              </w:rPr>
              <w:t>альных</w:t>
            </w:r>
            <w:r w:rsidR="00101EF4" w:rsidRPr="00A64E93">
              <w:rPr>
                <w:rFonts w:ascii="Times New Roman" w:hAnsi="Times New Roman" w:cs="Times New Roman"/>
                <w:sz w:val="24"/>
                <w:szCs w:val="24"/>
              </w:rPr>
              <w:t xml:space="preserve"> </w:t>
            </w:r>
            <w:r w:rsidRPr="00A64E93">
              <w:rPr>
                <w:rFonts w:ascii="Times New Roman" w:hAnsi="Times New Roman" w:cs="Times New Roman"/>
                <w:sz w:val="24"/>
                <w:szCs w:val="24"/>
              </w:rPr>
              <w:t>прое</w:t>
            </w:r>
            <w:r w:rsidRPr="00A64E93">
              <w:rPr>
                <w:rFonts w:ascii="Times New Roman" w:hAnsi="Times New Roman" w:cs="Times New Roman"/>
                <w:sz w:val="24"/>
                <w:szCs w:val="24"/>
              </w:rPr>
              <w:t>к</w:t>
            </w:r>
            <w:r w:rsidRPr="00A64E93">
              <w:rPr>
                <w:rFonts w:ascii="Times New Roman" w:hAnsi="Times New Roman" w:cs="Times New Roman"/>
                <w:sz w:val="24"/>
                <w:szCs w:val="24"/>
              </w:rPr>
              <w:t>тах,</w:t>
            </w:r>
            <w:r w:rsidR="00101EF4" w:rsidRPr="00A64E93">
              <w:rPr>
                <w:rFonts w:ascii="Times New Roman" w:hAnsi="Times New Roman" w:cs="Times New Roman"/>
                <w:sz w:val="24"/>
                <w:szCs w:val="24"/>
              </w:rPr>
              <w:t xml:space="preserve"> </w:t>
            </w:r>
            <w:r w:rsidRPr="00A64E93">
              <w:rPr>
                <w:rFonts w:ascii="Times New Roman" w:hAnsi="Times New Roman" w:cs="Times New Roman"/>
                <w:sz w:val="24"/>
                <w:szCs w:val="24"/>
              </w:rPr>
              <w:t>программах</w:t>
            </w:r>
            <w:r w:rsidR="00101EF4" w:rsidRPr="00A64E93">
              <w:rPr>
                <w:rFonts w:ascii="Times New Roman" w:hAnsi="Times New Roman" w:cs="Times New Roman"/>
                <w:sz w:val="24"/>
                <w:szCs w:val="24"/>
              </w:rPr>
              <w:t xml:space="preserve"> </w:t>
            </w:r>
            <w:r w:rsidRPr="00A64E93">
              <w:rPr>
                <w:rFonts w:ascii="Times New Roman" w:hAnsi="Times New Roman" w:cs="Times New Roman"/>
                <w:sz w:val="24"/>
                <w:szCs w:val="24"/>
              </w:rPr>
              <w:t>школы, города</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Участие в</w:t>
            </w:r>
            <w:r w:rsidR="00101EF4" w:rsidRPr="00A64E93">
              <w:rPr>
                <w:rFonts w:ascii="Times New Roman" w:hAnsi="Times New Roman" w:cs="Times New Roman"/>
                <w:sz w:val="24"/>
                <w:szCs w:val="24"/>
              </w:rPr>
              <w:t xml:space="preserve"> </w:t>
            </w:r>
            <w:r w:rsidRPr="00A64E93">
              <w:rPr>
                <w:rFonts w:ascii="Times New Roman" w:hAnsi="Times New Roman" w:cs="Times New Roman"/>
                <w:sz w:val="24"/>
                <w:szCs w:val="24"/>
              </w:rPr>
              <w:t>в</w:t>
            </w:r>
            <w:r w:rsidRPr="00A64E93">
              <w:rPr>
                <w:rFonts w:ascii="Times New Roman" w:hAnsi="Times New Roman" w:cs="Times New Roman"/>
                <w:sz w:val="24"/>
                <w:szCs w:val="24"/>
              </w:rPr>
              <w:t>о</w:t>
            </w:r>
            <w:r w:rsidRPr="00A64E93">
              <w:rPr>
                <w:rFonts w:ascii="Times New Roman" w:hAnsi="Times New Roman" w:cs="Times New Roman"/>
                <w:sz w:val="24"/>
                <w:szCs w:val="24"/>
              </w:rPr>
              <w:t>лонтерском</w:t>
            </w:r>
            <w:r w:rsidR="00101EF4" w:rsidRPr="00A64E93">
              <w:rPr>
                <w:rFonts w:ascii="Times New Roman" w:hAnsi="Times New Roman" w:cs="Times New Roman"/>
                <w:sz w:val="24"/>
                <w:szCs w:val="24"/>
              </w:rPr>
              <w:t xml:space="preserve"> д</w:t>
            </w:r>
            <w:r w:rsidRPr="00A64E93">
              <w:rPr>
                <w:rFonts w:ascii="Times New Roman" w:hAnsi="Times New Roman" w:cs="Times New Roman"/>
                <w:sz w:val="24"/>
                <w:szCs w:val="24"/>
              </w:rPr>
              <w:t>вижении</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Проектная</w:t>
            </w:r>
            <w:r w:rsidR="00101EF4" w:rsidRPr="00A64E93">
              <w:rPr>
                <w:rFonts w:ascii="Times New Roman" w:hAnsi="Times New Roman" w:cs="Times New Roman"/>
                <w:sz w:val="24"/>
                <w:szCs w:val="24"/>
              </w:rPr>
              <w:t xml:space="preserve"> </w:t>
            </w:r>
            <w:r w:rsidRPr="00A64E93">
              <w:rPr>
                <w:rFonts w:ascii="Times New Roman" w:hAnsi="Times New Roman" w:cs="Times New Roman"/>
                <w:sz w:val="24"/>
                <w:szCs w:val="24"/>
              </w:rPr>
              <w:t>де</w:t>
            </w:r>
            <w:r w:rsidRPr="00A64E93">
              <w:rPr>
                <w:rFonts w:ascii="Times New Roman" w:hAnsi="Times New Roman" w:cs="Times New Roman"/>
                <w:sz w:val="24"/>
                <w:szCs w:val="24"/>
              </w:rPr>
              <w:t>я</w:t>
            </w:r>
            <w:r w:rsidRPr="00A64E93">
              <w:rPr>
                <w:rFonts w:ascii="Times New Roman" w:hAnsi="Times New Roman" w:cs="Times New Roman"/>
                <w:sz w:val="24"/>
                <w:szCs w:val="24"/>
              </w:rPr>
              <w:t>тельность</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Социальные и</w:t>
            </w:r>
            <w:r w:rsidR="00101EF4" w:rsidRPr="00A64E93">
              <w:rPr>
                <w:rFonts w:ascii="Times New Roman" w:hAnsi="Times New Roman" w:cs="Times New Roman"/>
                <w:sz w:val="24"/>
                <w:szCs w:val="24"/>
              </w:rPr>
              <w:t xml:space="preserve"> </w:t>
            </w:r>
            <w:r w:rsidRPr="00A64E93">
              <w:rPr>
                <w:rFonts w:ascii="Times New Roman" w:hAnsi="Times New Roman" w:cs="Times New Roman"/>
                <w:sz w:val="24"/>
                <w:szCs w:val="24"/>
              </w:rPr>
              <w:t>культурные</w:t>
            </w:r>
            <w:r w:rsidR="00101EF4" w:rsidRPr="00A64E93">
              <w:rPr>
                <w:rFonts w:ascii="Times New Roman" w:hAnsi="Times New Roman" w:cs="Times New Roman"/>
                <w:sz w:val="24"/>
                <w:szCs w:val="24"/>
              </w:rPr>
              <w:t xml:space="preserve"> </w:t>
            </w:r>
            <w:r w:rsidRPr="00A64E93">
              <w:rPr>
                <w:rFonts w:ascii="Times New Roman" w:hAnsi="Times New Roman" w:cs="Times New Roman"/>
                <w:sz w:val="24"/>
                <w:szCs w:val="24"/>
              </w:rPr>
              <w:t>практики</w:t>
            </w:r>
          </w:p>
        </w:tc>
      </w:tr>
      <w:tr w:rsidR="007A135B" w:rsidRPr="00A64E93" w:rsidTr="00F9059B">
        <w:tc>
          <w:tcPr>
            <w:tcW w:w="2096" w:type="dxa"/>
          </w:tcPr>
          <w:p w:rsidR="007A135B" w:rsidRPr="00A64E93" w:rsidRDefault="007A135B" w:rsidP="00F9059B">
            <w:pPr>
              <w:autoSpaceDE w:val="0"/>
              <w:autoSpaceDN w:val="0"/>
              <w:adjustRightInd w:val="0"/>
              <w:spacing w:after="0" w:line="240" w:lineRule="auto"/>
              <w:jc w:val="both"/>
              <w:rPr>
                <w:rFonts w:ascii="Times New Roman" w:hAnsi="Times New Roman" w:cs="Times New Roman"/>
                <w:b/>
                <w:bCs/>
                <w:sz w:val="24"/>
                <w:szCs w:val="24"/>
              </w:rPr>
            </w:pPr>
            <w:r w:rsidRPr="00A64E93">
              <w:rPr>
                <w:rFonts w:ascii="Times New Roman" w:hAnsi="Times New Roman" w:cs="Times New Roman"/>
                <w:b/>
                <w:bCs/>
                <w:sz w:val="24"/>
                <w:szCs w:val="24"/>
              </w:rPr>
              <w:t>Воспитание</w:t>
            </w:r>
          </w:p>
          <w:p w:rsidR="007A135B" w:rsidRPr="00A64E93" w:rsidRDefault="007A135B" w:rsidP="00F9059B">
            <w:pPr>
              <w:autoSpaceDE w:val="0"/>
              <w:autoSpaceDN w:val="0"/>
              <w:adjustRightInd w:val="0"/>
              <w:spacing w:after="0" w:line="240" w:lineRule="auto"/>
              <w:jc w:val="both"/>
              <w:rPr>
                <w:rFonts w:ascii="Times New Roman" w:hAnsi="Times New Roman" w:cs="Times New Roman"/>
                <w:b/>
                <w:bCs/>
                <w:sz w:val="24"/>
                <w:szCs w:val="24"/>
              </w:rPr>
            </w:pPr>
            <w:r w:rsidRPr="00A64E93">
              <w:rPr>
                <w:rFonts w:ascii="Times New Roman" w:hAnsi="Times New Roman" w:cs="Times New Roman"/>
                <w:b/>
                <w:bCs/>
                <w:sz w:val="24"/>
                <w:szCs w:val="24"/>
              </w:rPr>
              <w:t>нравственных</w:t>
            </w:r>
          </w:p>
          <w:p w:rsidR="007A135B" w:rsidRPr="00A64E93" w:rsidRDefault="007A135B" w:rsidP="00F9059B">
            <w:pPr>
              <w:autoSpaceDE w:val="0"/>
              <w:autoSpaceDN w:val="0"/>
              <w:adjustRightInd w:val="0"/>
              <w:spacing w:after="0" w:line="240" w:lineRule="auto"/>
              <w:jc w:val="both"/>
              <w:rPr>
                <w:rFonts w:ascii="Times New Roman" w:hAnsi="Times New Roman" w:cs="Times New Roman"/>
                <w:b/>
                <w:bCs/>
                <w:sz w:val="24"/>
                <w:szCs w:val="24"/>
              </w:rPr>
            </w:pPr>
            <w:r w:rsidRPr="00A64E93">
              <w:rPr>
                <w:rFonts w:ascii="Times New Roman" w:hAnsi="Times New Roman" w:cs="Times New Roman"/>
                <w:b/>
                <w:bCs/>
                <w:sz w:val="24"/>
                <w:szCs w:val="24"/>
              </w:rPr>
              <w:t>чувств, убежд</w:t>
            </w:r>
            <w:r w:rsidRPr="00A64E93">
              <w:rPr>
                <w:rFonts w:ascii="Times New Roman" w:hAnsi="Times New Roman" w:cs="Times New Roman"/>
                <w:b/>
                <w:bCs/>
                <w:sz w:val="24"/>
                <w:szCs w:val="24"/>
              </w:rPr>
              <w:t>е</w:t>
            </w:r>
            <w:r w:rsidRPr="00A64E93">
              <w:rPr>
                <w:rFonts w:ascii="Times New Roman" w:hAnsi="Times New Roman" w:cs="Times New Roman"/>
                <w:b/>
                <w:bCs/>
                <w:sz w:val="24"/>
                <w:szCs w:val="24"/>
              </w:rPr>
              <w:t>ний,</w:t>
            </w:r>
            <w:r w:rsidR="00371BDA" w:rsidRPr="00A64E93">
              <w:rPr>
                <w:rFonts w:ascii="Times New Roman" w:hAnsi="Times New Roman" w:cs="Times New Roman"/>
                <w:b/>
                <w:bCs/>
                <w:sz w:val="24"/>
                <w:szCs w:val="24"/>
              </w:rPr>
              <w:t xml:space="preserve"> </w:t>
            </w:r>
            <w:r w:rsidRPr="00A64E93">
              <w:rPr>
                <w:rFonts w:ascii="Times New Roman" w:hAnsi="Times New Roman" w:cs="Times New Roman"/>
                <w:b/>
                <w:bCs/>
                <w:sz w:val="24"/>
                <w:szCs w:val="24"/>
              </w:rPr>
              <w:t>этнического</w:t>
            </w:r>
          </w:p>
          <w:p w:rsidR="007A135B" w:rsidRPr="00A64E93" w:rsidRDefault="007A135B" w:rsidP="00F9059B">
            <w:pPr>
              <w:autoSpaceDE w:val="0"/>
              <w:autoSpaceDN w:val="0"/>
              <w:adjustRightInd w:val="0"/>
              <w:spacing w:after="0" w:line="240" w:lineRule="auto"/>
              <w:jc w:val="both"/>
              <w:rPr>
                <w:rFonts w:ascii="Times New Roman" w:hAnsi="Times New Roman" w:cs="Times New Roman"/>
                <w:b/>
                <w:bCs/>
                <w:sz w:val="24"/>
                <w:szCs w:val="24"/>
              </w:rPr>
            </w:pPr>
            <w:r w:rsidRPr="00A64E93">
              <w:rPr>
                <w:rFonts w:ascii="Times New Roman" w:hAnsi="Times New Roman" w:cs="Times New Roman"/>
                <w:b/>
                <w:bCs/>
                <w:sz w:val="24"/>
                <w:szCs w:val="24"/>
              </w:rPr>
              <w:t>сознания</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p>
        </w:tc>
        <w:tc>
          <w:tcPr>
            <w:tcW w:w="3255" w:type="dxa"/>
          </w:tcPr>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Нравственный выбор;</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жизнь и смысл жизни;</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справедливость;</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милосердие; честь;</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достоинство;</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уважение родителей;</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уважение достоинства</w:t>
            </w:r>
            <w:r w:rsidR="005F528C" w:rsidRPr="00A64E93">
              <w:rPr>
                <w:rFonts w:ascii="Times New Roman" w:hAnsi="Times New Roman" w:cs="Times New Roman"/>
                <w:sz w:val="24"/>
                <w:szCs w:val="24"/>
              </w:rPr>
              <w:t xml:space="preserve"> </w:t>
            </w:r>
            <w:r w:rsidRPr="00A64E93">
              <w:rPr>
                <w:rFonts w:ascii="Times New Roman" w:hAnsi="Times New Roman" w:cs="Times New Roman"/>
                <w:sz w:val="24"/>
                <w:szCs w:val="24"/>
              </w:rPr>
              <w:t>друг</w:t>
            </w:r>
            <w:r w:rsidRPr="00A64E93">
              <w:rPr>
                <w:rFonts w:ascii="Times New Roman" w:hAnsi="Times New Roman" w:cs="Times New Roman"/>
                <w:sz w:val="24"/>
                <w:szCs w:val="24"/>
              </w:rPr>
              <w:t>о</w:t>
            </w:r>
            <w:r w:rsidRPr="00A64E93">
              <w:rPr>
                <w:rFonts w:ascii="Times New Roman" w:hAnsi="Times New Roman" w:cs="Times New Roman"/>
                <w:sz w:val="24"/>
                <w:szCs w:val="24"/>
              </w:rPr>
              <w:t>го человека,</w:t>
            </w:r>
            <w:r w:rsidR="005F528C" w:rsidRPr="00A64E93">
              <w:rPr>
                <w:rFonts w:ascii="Times New Roman" w:hAnsi="Times New Roman" w:cs="Times New Roman"/>
                <w:sz w:val="24"/>
                <w:szCs w:val="24"/>
              </w:rPr>
              <w:t xml:space="preserve"> </w:t>
            </w:r>
            <w:r w:rsidRPr="00A64E93">
              <w:rPr>
                <w:rFonts w:ascii="Times New Roman" w:hAnsi="Times New Roman" w:cs="Times New Roman"/>
                <w:sz w:val="24"/>
                <w:szCs w:val="24"/>
              </w:rPr>
              <w:t>равноправие,</w:t>
            </w:r>
            <w:r w:rsidR="005F528C" w:rsidRPr="00A64E93">
              <w:rPr>
                <w:rFonts w:ascii="Times New Roman" w:hAnsi="Times New Roman" w:cs="Times New Roman"/>
                <w:sz w:val="24"/>
                <w:szCs w:val="24"/>
              </w:rPr>
              <w:t xml:space="preserve"> </w:t>
            </w:r>
            <w:r w:rsidRPr="00A64E93">
              <w:rPr>
                <w:rFonts w:ascii="Times New Roman" w:hAnsi="Times New Roman" w:cs="Times New Roman"/>
                <w:sz w:val="24"/>
                <w:szCs w:val="24"/>
              </w:rPr>
              <w:t>ответственность,</w:t>
            </w:r>
            <w:r w:rsidR="005F528C" w:rsidRPr="00A64E93">
              <w:rPr>
                <w:rFonts w:ascii="Times New Roman" w:hAnsi="Times New Roman" w:cs="Times New Roman"/>
                <w:sz w:val="24"/>
                <w:szCs w:val="24"/>
              </w:rPr>
              <w:t xml:space="preserve"> </w:t>
            </w:r>
            <w:r w:rsidRPr="00A64E93">
              <w:rPr>
                <w:rFonts w:ascii="Times New Roman" w:hAnsi="Times New Roman" w:cs="Times New Roman"/>
                <w:sz w:val="24"/>
                <w:szCs w:val="24"/>
              </w:rPr>
              <w:t>любовь и верность;</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забота о старших и</w:t>
            </w:r>
            <w:r w:rsidR="005F528C" w:rsidRPr="00A64E93">
              <w:rPr>
                <w:rFonts w:ascii="Times New Roman" w:hAnsi="Times New Roman" w:cs="Times New Roman"/>
                <w:sz w:val="24"/>
                <w:szCs w:val="24"/>
              </w:rPr>
              <w:t xml:space="preserve"> </w:t>
            </w:r>
            <w:r w:rsidRPr="00A64E93">
              <w:rPr>
                <w:rFonts w:ascii="Times New Roman" w:hAnsi="Times New Roman" w:cs="Times New Roman"/>
                <w:sz w:val="24"/>
                <w:szCs w:val="24"/>
              </w:rPr>
              <w:t>младших; свобода</w:t>
            </w:r>
            <w:r w:rsidR="005F528C" w:rsidRPr="00A64E93">
              <w:rPr>
                <w:rFonts w:ascii="Times New Roman" w:hAnsi="Times New Roman" w:cs="Times New Roman"/>
                <w:sz w:val="24"/>
                <w:szCs w:val="24"/>
              </w:rPr>
              <w:t xml:space="preserve"> </w:t>
            </w:r>
            <w:r w:rsidRPr="00A64E93">
              <w:rPr>
                <w:rFonts w:ascii="Times New Roman" w:hAnsi="Times New Roman" w:cs="Times New Roman"/>
                <w:sz w:val="24"/>
                <w:szCs w:val="24"/>
              </w:rPr>
              <w:t>совести и</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вероисповедания;</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толерантность,</w:t>
            </w:r>
            <w:r w:rsidR="005F528C" w:rsidRPr="00A64E93">
              <w:rPr>
                <w:rFonts w:ascii="Times New Roman" w:hAnsi="Times New Roman" w:cs="Times New Roman"/>
                <w:sz w:val="24"/>
                <w:szCs w:val="24"/>
              </w:rPr>
              <w:t xml:space="preserve"> </w:t>
            </w:r>
            <w:r w:rsidRPr="00A64E93">
              <w:rPr>
                <w:rFonts w:ascii="Times New Roman" w:hAnsi="Times New Roman" w:cs="Times New Roman"/>
                <w:sz w:val="24"/>
                <w:szCs w:val="24"/>
              </w:rPr>
              <w:t>представл</w:t>
            </w:r>
            <w:r w:rsidRPr="00A64E93">
              <w:rPr>
                <w:rFonts w:ascii="Times New Roman" w:hAnsi="Times New Roman" w:cs="Times New Roman"/>
                <w:sz w:val="24"/>
                <w:szCs w:val="24"/>
              </w:rPr>
              <w:t>е</w:t>
            </w:r>
            <w:r w:rsidRPr="00A64E93">
              <w:rPr>
                <w:rFonts w:ascii="Times New Roman" w:hAnsi="Times New Roman" w:cs="Times New Roman"/>
                <w:sz w:val="24"/>
                <w:szCs w:val="24"/>
              </w:rPr>
              <w:t>ние о</w:t>
            </w:r>
            <w:r w:rsidR="005F528C" w:rsidRPr="00A64E93">
              <w:rPr>
                <w:rFonts w:ascii="Times New Roman" w:hAnsi="Times New Roman" w:cs="Times New Roman"/>
                <w:sz w:val="24"/>
                <w:szCs w:val="24"/>
              </w:rPr>
              <w:t xml:space="preserve"> </w:t>
            </w:r>
            <w:r w:rsidRPr="00A64E93">
              <w:rPr>
                <w:rFonts w:ascii="Times New Roman" w:hAnsi="Times New Roman" w:cs="Times New Roman"/>
                <w:sz w:val="24"/>
                <w:szCs w:val="24"/>
              </w:rPr>
              <w:t>светской этике, вере,</w:t>
            </w:r>
            <w:r w:rsidR="005F528C" w:rsidRPr="00A64E93">
              <w:rPr>
                <w:rFonts w:ascii="Times New Roman" w:hAnsi="Times New Roman" w:cs="Times New Roman"/>
                <w:sz w:val="24"/>
                <w:szCs w:val="24"/>
              </w:rPr>
              <w:t xml:space="preserve"> </w:t>
            </w:r>
            <w:r w:rsidRPr="00A64E93">
              <w:rPr>
                <w:rFonts w:ascii="Times New Roman" w:hAnsi="Times New Roman" w:cs="Times New Roman"/>
                <w:sz w:val="24"/>
                <w:szCs w:val="24"/>
              </w:rPr>
              <w:t>духовности,</w:t>
            </w:r>
            <w:r w:rsidR="005F528C" w:rsidRPr="00A64E93">
              <w:rPr>
                <w:rFonts w:ascii="Times New Roman" w:hAnsi="Times New Roman" w:cs="Times New Roman"/>
                <w:sz w:val="24"/>
                <w:szCs w:val="24"/>
              </w:rPr>
              <w:t xml:space="preserve"> </w:t>
            </w:r>
            <w:r w:rsidRPr="00A64E93">
              <w:rPr>
                <w:rFonts w:ascii="Times New Roman" w:hAnsi="Times New Roman" w:cs="Times New Roman"/>
                <w:sz w:val="24"/>
                <w:szCs w:val="24"/>
              </w:rPr>
              <w:t>религиозной жизни</w:t>
            </w:r>
            <w:r w:rsidR="005F528C" w:rsidRPr="00A64E93">
              <w:rPr>
                <w:rFonts w:ascii="Times New Roman" w:hAnsi="Times New Roman" w:cs="Times New Roman"/>
                <w:sz w:val="24"/>
                <w:szCs w:val="24"/>
              </w:rPr>
              <w:t xml:space="preserve"> </w:t>
            </w:r>
            <w:r w:rsidRPr="00A64E93">
              <w:rPr>
                <w:rFonts w:ascii="Times New Roman" w:hAnsi="Times New Roman" w:cs="Times New Roman"/>
                <w:sz w:val="24"/>
                <w:szCs w:val="24"/>
              </w:rPr>
              <w:t>человека, ценностях</w:t>
            </w:r>
            <w:r w:rsidR="005F528C" w:rsidRPr="00A64E93">
              <w:rPr>
                <w:rFonts w:ascii="Times New Roman" w:hAnsi="Times New Roman" w:cs="Times New Roman"/>
                <w:sz w:val="24"/>
                <w:szCs w:val="24"/>
              </w:rPr>
              <w:t xml:space="preserve"> </w:t>
            </w:r>
            <w:r w:rsidRPr="00A64E93">
              <w:rPr>
                <w:rFonts w:ascii="Times New Roman" w:hAnsi="Times New Roman" w:cs="Times New Roman"/>
                <w:sz w:val="24"/>
                <w:szCs w:val="24"/>
              </w:rPr>
              <w:t>религиозного</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мировоззрения,</w:t>
            </w:r>
            <w:r w:rsidR="005F528C" w:rsidRPr="00A64E93">
              <w:rPr>
                <w:rFonts w:ascii="Times New Roman" w:hAnsi="Times New Roman" w:cs="Times New Roman"/>
                <w:sz w:val="24"/>
                <w:szCs w:val="24"/>
              </w:rPr>
              <w:t xml:space="preserve"> </w:t>
            </w:r>
            <w:r w:rsidRPr="00A64E93">
              <w:rPr>
                <w:rFonts w:ascii="Times New Roman" w:hAnsi="Times New Roman" w:cs="Times New Roman"/>
                <w:sz w:val="24"/>
                <w:szCs w:val="24"/>
              </w:rPr>
              <w:t>формиру</w:t>
            </w:r>
            <w:r w:rsidRPr="00A64E93">
              <w:rPr>
                <w:rFonts w:ascii="Times New Roman" w:hAnsi="Times New Roman" w:cs="Times New Roman"/>
                <w:sz w:val="24"/>
                <w:szCs w:val="24"/>
              </w:rPr>
              <w:t>е</w:t>
            </w:r>
            <w:r w:rsidRPr="00A64E93">
              <w:rPr>
                <w:rFonts w:ascii="Times New Roman" w:hAnsi="Times New Roman" w:cs="Times New Roman"/>
                <w:sz w:val="24"/>
                <w:szCs w:val="24"/>
              </w:rPr>
              <w:t>мое на</w:t>
            </w:r>
            <w:r w:rsidR="005F528C" w:rsidRPr="00A64E93">
              <w:rPr>
                <w:rFonts w:ascii="Times New Roman" w:hAnsi="Times New Roman" w:cs="Times New Roman"/>
                <w:sz w:val="24"/>
                <w:szCs w:val="24"/>
              </w:rPr>
              <w:t xml:space="preserve"> </w:t>
            </w:r>
            <w:r w:rsidRPr="00A64E93">
              <w:rPr>
                <w:rFonts w:ascii="Times New Roman" w:hAnsi="Times New Roman" w:cs="Times New Roman"/>
                <w:sz w:val="24"/>
                <w:szCs w:val="24"/>
              </w:rPr>
              <w:t>основе</w:t>
            </w:r>
            <w:r w:rsidR="005F528C" w:rsidRPr="00A64E93">
              <w:rPr>
                <w:rFonts w:ascii="Times New Roman" w:hAnsi="Times New Roman" w:cs="Times New Roman"/>
                <w:sz w:val="24"/>
                <w:szCs w:val="24"/>
              </w:rPr>
              <w:t xml:space="preserve"> </w:t>
            </w:r>
            <w:r w:rsidRPr="00A64E93">
              <w:rPr>
                <w:rFonts w:ascii="Times New Roman" w:hAnsi="Times New Roman" w:cs="Times New Roman"/>
                <w:sz w:val="24"/>
                <w:szCs w:val="24"/>
              </w:rPr>
              <w:t>межконфесс</w:t>
            </w:r>
            <w:r w:rsidRPr="00A64E93">
              <w:rPr>
                <w:rFonts w:ascii="Times New Roman" w:hAnsi="Times New Roman" w:cs="Times New Roman"/>
                <w:sz w:val="24"/>
                <w:szCs w:val="24"/>
              </w:rPr>
              <w:t>и</w:t>
            </w:r>
            <w:r w:rsidRPr="00A64E93">
              <w:rPr>
                <w:rFonts w:ascii="Times New Roman" w:hAnsi="Times New Roman" w:cs="Times New Roman"/>
                <w:sz w:val="24"/>
                <w:szCs w:val="24"/>
              </w:rPr>
              <w:lastRenderedPageBreak/>
              <w:t>онального диалога; духовно-нравственное развитие ли</w:t>
            </w:r>
            <w:r w:rsidRPr="00A64E93">
              <w:rPr>
                <w:rFonts w:ascii="Times New Roman" w:hAnsi="Times New Roman" w:cs="Times New Roman"/>
                <w:sz w:val="24"/>
                <w:szCs w:val="24"/>
              </w:rPr>
              <w:t>ч</w:t>
            </w:r>
            <w:r w:rsidRPr="00A64E93">
              <w:rPr>
                <w:rFonts w:ascii="Times New Roman" w:hAnsi="Times New Roman" w:cs="Times New Roman"/>
                <w:sz w:val="24"/>
                <w:szCs w:val="24"/>
              </w:rPr>
              <w:t>ности</w:t>
            </w:r>
          </w:p>
        </w:tc>
        <w:tc>
          <w:tcPr>
            <w:tcW w:w="2694" w:type="dxa"/>
          </w:tcPr>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lastRenderedPageBreak/>
              <w:t>День Знаний, Урок</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мира</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Участие в Интернет -</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акции «Поздравь</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любимого учителя!»</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День рождения М.В.Водопьянова</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«Георгиевская</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ленточка»</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xml:space="preserve"> «Рука помощи»</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Акция «Спешите</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делать добро!»</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Единый тематический</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классный час</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«Духовное наследие</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земли Липецкой» (в</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рамках проведения</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Недели православной</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культуры)</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Акция «Ветеран живет</w:t>
            </w:r>
          </w:p>
          <w:p w:rsidR="007A135B" w:rsidRPr="00A64E93" w:rsidRDefault="007A135B" w:rsidP="00371BDA">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lastRenderedPageBreak/>
              <w:t>рядом»</w:t>
            </w:r>
          </w:p>
        </w:tc>
        <w:tc>
          <w:tcPr>
            <w:tcW w:w="1984" w:type="dxa"/>
          </w:tcPr>
          <w:p w:rsidR="007A135B" w:rsidRPr="00A64E93" w:rsidRDefault="007A135B" w:rsidP="00371BDA">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lastRenderedPageBreak/>
              <w:t>Участие в</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сам</w:t>
            </w:r>
            <w:r w:rsidRPr="00A64E93">
              <w:rPr>
                <w:rFonts w:ascii="Times New Roman" w:hAnsi="Times New Roman" w:cs="Times New Roman"/>
                <w:sz w:val="24"/>
                <w:szCs w:val="24"/>
              </w:rPr>
              <w:t>о</w:t>
            </w:r>
            <w:r w:rsidRPr="00A64E93">
              <w:rPr>
                <w:rFonts w:ascii="Times New Roman" w:hAnsi="Times New Roman" w:cs="Times New Roman"/>
                <w:sz w:val="24"/>
                <w:szCs w:val="24"/>
              </w:rPr>
              <w:t>управлении</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класса, школы</w:t>
            </w:r>
          </w:p>
          <w:p w:rsidR="007A135B" w:rsidRPr="00A64E93" w:rsidRDefault="007A135B" w:rsidP="00371BDA">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Активность во</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внеурочной</w:t>
            </w:r>
          </w:p>
          <w:p w:rsidR="007A135B" w:rsidRPr="00A64E93" w:rsidRDefault="007A135B" w:rsidP="00371BDA">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деятельности</w:t>
            </w:r>
          </w:p>
          <w:p w:rsidR="007A135B" w:rsidRPr="00A64E93" w:rsidRDefault="007A135B" w:rsidP="00371BDA">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Проектная</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де</w:t>
            </w:r>
            <w:r w:rsidRPr="00A64E93">
              <w:rPr>
                <w:rFonts w:ascii="Times New Roman" w:hAnsi="Times New Roman" w:cs="Times New Roman"/>
                <w:sz w:val="24"/>
                <w:szCs w:val="24"/>
              </w:rPr>
              <w:t>я</w:t>
            </w:r>
            <w:r w:rsidRPr="00A64E93">
              <w:rPr>
                <w:rFonts w:ascii="Times New Roman" w:hAnsi="Times New Roman" w:cs="Times New Roman"/>
                <w:sz w:val="24"/>
                <w:szCs w:val="24"/>
              </w:rPr>
              <w:t>тельность</w:t>
            </w:r>
          </w:p>
          <w:p w:rsidR="007A135B" w:rsidRPr="00A64E93" w:rsidRDefault="007A135B" w:rsidP="00371BDA">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Социальные и</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культурные</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практики</w:t>
            </w:r>
          </w:p>
        </w:tc>
      </w:tr>
      <w:tr w:rsidR="007A135B" w:rsidRPr="00A64E93" w:rsidTr="00F9059B">
        <w:tc>
          <w:tcPr>
            <w:tcW w:w="2096" w:type="dxa"/>
          </w:tcPr>
          <w:p w:rsidR="007A135B" w:rsidRPr="00A64E93" w:rsidRDefault="007A135B" w:rsidP="00F76EEF">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b/>
                <w:bCs/>
                <w:sz w:val="24"/>
                <w:szCs w:val="24"/>
              </w:rPr>
              <w:lastRenderedPageBreak/>
              <w:t>Воспитание</w:t>
            </w:r>
            <w:r w:rsidR="00F76EEF" w:rsidRPr="00A64E93">
              <w:rPr>
                <w:rFonts w:ascii="Times New Roman" w:hAnsi="Times New Roman" w:cs="Times New Roman"/>
                <w:b/>
                <w:bCs/>
                <w:sz w:val="24"/>
                <w:szCs w:val="24"/>
              </w:rPr>
              <w:t xml:space="preserve"> </w:t>
            </w:r>
            <w:r w:rsidRPr="00A64E93">
              <w:rPr>
                <w:rFonts w:ascii="Times New Roman" w:hAnsi="Times New Roman" w:cs="Times New Roman"/>
                <w:b/>
                <w:bCs/>
                <w:sz w:val="24"/>
                <w:szCs w:val="24"/>
              </w:rPr>
              <w:t>тр</w:t>
            </w:r>
            <w:r w:rsidRPr="00A64E93">
              <w:rPr>
                <w:rFonts w:ascii="Times New Roman" w:hAnsi="Times New Roman" w:cs="Times New Roman"/>
                <w:b/>
                <w:bCs/>
                <w:sz w:val="24"/>
                <w:szCs w:val="24"/>
              </w:rPr>
              <w:t>у</w:t>
            </w:r>
            <w:r w:rsidRPr="00A64E93">
              <w:rPr>
                <w:rFonts w:ascii="Times New Roman" w:hAnsi="Times New Roman" w:cs="Times New Roman"/>
                <w:b/>
                <w:bCs/>
                <w:sz w:val="24"/>
                <w:szCs w:val="24"/>
              </w:rPr>
              <w:t>долюбия,</w:t>
            </w:r>
            <w:r w:rsidR="00F76EEF" w:rsidRPr="00A64E93">
              <w:rPr>
                <w:rFonts w:ascii="Times New Roman" w:hAnsi="Times New Roman" w:cs="Times New Roman"/>
                <w:b/>
                <w:bCs/>
                <w:sz w:val="24"/>
                <w:szCs w:val="24"/>
              </w:rPr>
              <w:t xml:space="preserve"> </w:t>
            </w:r>
            <w:r w:rsidRPr="00A64E93">
              <w:rPr>
                <w:rFonts w:ascii="Times New Roman" w:hAnsi="Times New Roman" w:cs="Times New Roman"/>
                <w:b/>
                <w:bCs/>
                <w:sz w:val="24"/>
                <w:szCs w:val="24"/>
              </w:rPr>
              <w:t>созн</w:t>
            </w:r>
            <w:r w:rsidRPr="00A64E93">
              <w:rPr>
                <w:rFonts w:ascii="Times New Roman" w:hAnsi="Times New Roman" w:cs="Times New Roman"/>
                <w:b/>
                <w:bCs/>
                <w:sz w:val="24"/>
                <w:szCs w:val="24"/>
              </w:rPr>
              <w:t>а</w:t>
            </w:r>
            <w:r w:rsidRPr="00A64E93">
              <w:rPr>
                <w:rFonts w:ascii="Times New Roman" w:hAnsi="Times New Roman" w:cs="Times New Roman"/>
                <w:b/>
                <w:bCs/>
                <w:sz w:val="24"/>
                <w:szCs w:val="24"/>
              </w:rPr>
              <w:t>тельного,</w:t>
            </w:r>
            <w:r w:rsidR="00F76EEF" w:rsidRPr="00A64E93">
              <w:rPr>
                <w:rFonts w:ascii="Times New Roman" w:hAnsi="Times New Roman" w:cs="Times New Roman"/>
                <w:b/>
                <w:bCs/>
                <w:sz w:val="24"/>
                <w:szCs w:val="24"/>
              </w:rPr>
              <w:t xml:space="preserve"> </w:t>
            </w:r>
            <w:r w:rsidRPr="00A64E93">
              <w:rPr>
                <w:rFonts w:ascii="Times New Roman" w:hAnsi="Times New Roman" w:cs="Times New Roman"/>
                <w:b/>
                <w:bCs/>
                <w:sz w:val="24"/>
                <w:szCs w:val="24"/>
              </w:rPr>
              <w:t>тво</w:t>
            </w:r>
            <w:r w:rsidRPr="00A64E93">
              <w:rPr>
                <w:rFonts w:ascii="Times New Roman" w:hAnsi="Times New Roman" w:cs="Times New Roman"/>
                <w:b/>
                <w:bCs/>
                <w:sz w:val="24"/>
                <w:szCs w:val="24"/>
              </w:rPr>
              <w:t>р</w:t>
            </w:r>
            <w:r w:rsidRPr="00A64E93">
              <w:rPr>
                <w:rFonts w:ascii="Times New Roman" w:hAnsi="Times New Roman" w:cs="Times New Roman"/>
                <w:b/>
                <w:bCs/>
                <w:sz w:val="24"/>
                <w:szCs w:val="24"/>
              </w:rPr>
              <w:t>ческого</w:t>
            </w:r>
            <w:r w:rsidR="00F76EEF" w:rsidRPr="00A64E93">
              <w:rPr>
                <w:rFonts w:ascii="Times New Roman" w:hAnsi="Times New Roman" w:cs="Times New Roman"/>
                <w:b/>
                <w:bCs/>
                <w:sz w:val="24"/>
                <w:szCs w:val="24"/>
              </w:rPr>
              <w:t xml:space="preserve"> </w:t>
            </w:r>
            <w:r w:rsidRPr="00A64E93">
              <w:rPr>
                <w:rFonts w:ascii="Times New Roman" w:hAnsi="Times New Roman" w:cs="Times New Roman"/>
                <w:b/>
                <w:bCs/>
                <w:sz w:val="24"/>
                <w:szCs w:val="24"/>
              </w:rPr>
              <w:t>отнош</w:t>
            </w:r>
            <w:r w:rsidRPr="00A64E93">
              <w:rPr>
                <w:rFonts w:ascii="Times New Roman" w:hAnsi="Times New Roman" w:cs="Times New Roman"/>
                <w:b/>
                <w:bCs/>
                <w:sz w:val="24"/>
                <w:szCs w:val="24"/>
              </w:rPr>
              <w:t>е</w:t>
            </w:r>
            <w:r w:rsidRPr="00A64E93">
              <w:rPr>
                <w:rFonts w:ascii="Times New Roman" w:hAnsi="Times New Roman" w:cs="Times New Roman"/>
                <w:b/>
                <w:bCs/>
                <w:sz w:val="24"/>
                <w:szCs w:val="24"/>
              </w:rPr>
              <w:t>ния к</w:t>
            </w:r>
            <w:r w:rsidR="00F76EEF" w:rsidRPr="00A64E93">
              <w:rPr>
                <w:rFonts w:ascii="Times New Roman" w:hAnsi="Times New Roman" w:cs="Times New Roman"/>
                <w:b/>
                <w:bCs/>
                <w:sz w:val="24"/>
                <w:szCs w:val="24"/>
              </w:rPr>
              <w:t xml:space="preserve"> </w:t>
            </w:r>
            <w:r w:rsidRPr="00A64E93">
              <w:rPr>
                <w:rFonts w:ascii="Times New Roman" w:hAnsi="Times New Roman" w:cs="Times New Roman"/>
                <w:b/>
                <w:bCs/>
                <w:sz w:val="24"/>
                <w:szCs w:val="24"/>
              </w:rPr>
              <w:t>образов</w:t>
            </w:r>
            <w:r w:rsidRPr="00A64E93">
              <w:rPr>
                <w:rFonts w:ascii="Times New Roman" w:hAnsi="Times New Roman" w:cs="Times New Roman"/>
                <w:b/>
                <w:bCs/>
                <w:sz w:val="24"/>
                <w:szCs w:val="24"/>
              </w:rPr>
              <w:t>а</w:t>
            </w:r>
            <w:r w:rsidRPr="00A64E93">
              <w:rPr>
                <w:rFonts w:ascii="Times New Roman" w:hAnsi="Times New Roman" w:cs="Times New Roman"/>
                <w:b/>
                <w:bCs/>
                <w:sz w:val="24"/>
                <w:szCs w:val="24"/>
              </w:rPr>
              <w:t>нию,</w:t>
            </w:r>
            <w:r w:rsidR="00F76EEF" w:rsidRPr="00A64E93">
              <w:rPr>
                <w:rFonts w:ascii="Times New Roman" w:hAnsi="Times New Roman" w:cs="Times New Roman"/>
                <w:b/>
                <w:bCs/>
                <w:sz w:val="24"/>
                <w:szCs w:val="24"/>
              </w:rPr>
              <w:t xml:space="preserve"> </w:t>
            </w:r>
            <w:r w:rsidRPr="00A64E93">
              <w:rPr>
                <w:rFonts w:ascii="Times New Roman" w:hAnsi="Times New Roman" w:cs="Times New Roman"/>
                <w:b/>
                <w:bCs/>
                <w:sz w:val="24"/>
                <w:szCs w:val="24"/>
              </w:rPr>
              <w:t>труду и жизни,</w:t>
            </w:r>
            <w:r w:rsidR="00F76EEF" w:rsidRPr="00A64E93">
              <w:rPr>
                <w:rFonts w:ascii="Times New Roman" w:hAnsi="Times New Roman" w:cs="Times New Roman"/>
                <w:b/>
                <w:bCs/>
                <w:sz w:val="24"/>
                <w:szCs w:val="24"/>
              </w:rPr>
              <w:t xml:space="preserve"> </w:t>
            </w:r>
            <w:r w:rsidRPr="00A64E93">
              <w:rPr>
                <w:rFonts w:ascii="Times New Roman" w:hAnsi="Times New Roman" w:cs="Times New Roman"/>
                <w:b/>
                <w:bCs/>
                <w:sz w:val="24"/>
                <w:szCs w:val="24"/>
              </w:rPr>
              <w:t>подг</w:t>
            </w:r>
            <w:r w:rsidRPr="00A64E93">
              <w:rPr>
                <w:rFonts w:ascii="Times New Roman" w:hAnsi="Times New Roman" w:cs="Times New Roman"/>
                <w:b/>
                <w:bCs/>
                <w:sz w:val="24"/>
                <w:szCs w:val="24"/>
              </w:rPr>
              <w:t>о</w:t>
            </w:r>
            <w:r w:rsidRPr="00A64E93">
              <w:rPr>
                <w:rFonts w:ascii="Times New Roman" w:hAnsi="Times New Roman" w:cs="Times New Roman"/>
                <w:b/>
                <w:bCs/>
                <w:sz w:val="24"/>
                <w:szCs w:val="24"/>
              </w:rPr>
              <w:t>товка к</w:t>
            </w:r>
            <w:r w:rsidR="00F76EEF" w:rsidRPr="00A64E93">
              <w:rPr>
                <w:rFonts w:ascii="Times New Roman" w:hAnsi="Times New Roman" w:cs="Times New Roman"/>
                <w:b/>
                <w:bCs/>
                <w:sz w:val="24"/>
                <w:szCs w:val="24"/>
              </w:rPr>
              <w:t xml:space="preserve"> </w:t>
            </w:r>
            <w:r w:rsidRPr="00A64E93">
              <w:rPr>
                <w:rFonts w:ascii="Times New Roman" w:hAnsi="Times New Roman" w:cs="Times New Roman"/>
                <w:b/>
                <w:bCs/>
                <w:sz w:val="24"/>
                <w:szCs w:val="24"/>
              </w:rPr>
              <w:t>созн</w:t>
            </w:r>
            <w:r w:rsidRPr="00A64E93">
              <w:rPr>
                <w:rFonts w:ascii="Times New Roman" w:hAnsi="Times New Roman" w:cs="Times New Roman"/>
                <w:b/>
                <w:bCs/>
                <w:sz w:val="24"/>
                <w:szCs w:val="24"/>
              </w:rPr>
              <w:t>а</w:t>
            </w:r>
            <w:r w:rsidRPr="00A64E93">
              <w:rPr>
                <w:rFonts w:ascii="Times New Roman" w:hAnsi="Times New Roman" w:cs="Times New Roman"/>
                <w:b/>
                <w:bCs/>
                <w:sz w:val="24"/>
                <w:szCs w:val="24"/>
              </w:rPr>
              <w:t>тельному</w:t>
            </w:r>
            <w:r w:rsidR="00F76EEF" w:rsidRPr="00A64E93">
              <w:rPr>
                <w:rFonts w:ascii="Times New Roman" w:hAnsi="Times New Roman" w:cs="Times New Roman"/>
                <w:b/>
                <w:bCs/>
                <w:sz w:val="24"/>
                <w:szCs w:val="24"/>
              </w:rPr>
              <w:t xml:space="preserve"> </w:t>
            </w:r>
            <w:r w:rsidRPr="00A64E93">
              <w:rPr>
                <w:rFonts w:ascii="Times New Roman" w:hAnsi="Times New Roman" w:cs="Times New Roman"/>
                <w:b/>
                <w:bCs/>
                <w:sz w:val="24"/>
                <w:szCs w:val="24"/>
              </w:rPr>
              <w:t>выб</w:t>
            </w:r>
            <w:r w:rsidRPr="00A64E93">
              <w:rPr>
                <w:rFonts w:ascii="Times New Roman" w:hAnsi="Times New Roman" w:cs="Times New Roman"/>
                <w:b/>
                <w:bCs/>
                <w:sz w:val="24"/>
                <w:szCs w:val="24"/>
              </w:rPr>
              <w:t>о</w:t>
            </w:r>
            <w:r w:rsidRPr="00A64E93">
              <w:rPr>
                <w:rFonts w:ascii="Times New Roman" w:hAnsi="Times New Roman" w:cs="Times New Roman"/>
                <w:b/>
                <w:bCs/>
                <w:sz w:val="24"/>
                <w:szCs w:val="24"/>
              </w:rPr>
              <w:t>ру профессии</w:t>
            </w:r>
          </w:p>
        </w:tc>
        <w:tc>
          <w:tcPr>
            <w:tcW w:w="3255" w:type="dxa"/>
          </w:tcPr>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Научное знание,</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стремление к</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познанию и истине,</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нау</w:t>
            </w:r>
            <w:r w:rsidRPr="00A64E93">
              <w:rPr>
                <w:rFonts w:ascii="Times New Roman" w:hAnsi="Times New Roman" w:cs="Times New Roman"/>
                <w:sz w:val="24"/>
                <w:szCs w:val="24"/>
              </w:rPr>
              <w:t>ч</w:t>
            </w:r>
            <w:r w:rsidRPr="00A64E93">
              <w:rPr>
                <w:rFonts w:ascii="Times New Roman" w:hAnsi="Times New Roman" w:cs="Times New Roman"/>
                <w:sz w:val="24"/>
                <w:szCs w:val="24"/>
              </w:rPr>
              <w:t>ная картина мира,</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нра</w:t>
            </w:r>
            <w:r w:rsidRPr="00A64E93">
              <w:rPr>
                <w:rFonts w:ascii="Times New Roman" w:hAnsi="Times New Roman" w:cs="Times New Roman"/>
                <w:sz w:val="24"/>
                <w:szCs w:val="24"/>
              </w:rPr>
              <w:t>в</w:t>
            </w:r>
            <w:r w:rsidRPr="00A64E93">
              <w:rPr>
                <w:rFonts w:ascii="Times New Roman" w:hAnsi="Times New Roman" w:cs="Times New Roman"/>
                <w:sz w:val="24"/>
                <w:szCs w:val="24"/>
              </w:rPr>
              <w:t>ственный смысл</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учения и</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самообразования,</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интелле</w:t>
            </w:r>
            <w:r w:rsidRPr="00A64E93">
              <w:rPr>
                <w:rFonts w:ascii="Times New Roman" w:hAnsi="Times New Roman" w:cs="Times New Roman"/>
                <w:sz w:val="24"/>
                <w:szCs w:val="24"/>
              </w:rPr>
              <w:t>к</w:t>
            </w:r>
            <w:r w:rsidRPr="00A64E93">
              <w:rPr>
                <w:rFonts w:ascii="Times New Roman" w:hAnsi="Times New Roman" w:cs="Times New Roman"/>
                <w:sz w:val="24"/>
                <w:szCs w:val="24"/>
              </w:rPr>
              <w:t>туальное</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развити</w:t>
            </w:r>
            <w:r w:rsidR="00371BDA" w:rsidRPr="00A64E93">
              <w:rPr>
                <w:rFonts w:ascii="Times New Roman" w:hAnsi="Times New Roman" w:cs="Times New Roman"/>
                <w:sz w:val="24"/>
                <w:szCs w:val="24"/>
              </w:rPr>
              <w:t xml:space="preserve">е </w:t>
            </w:r>
            <w:r w:rsidRPr="00A64E93">
              <w:rPr>
                <w:rFonts w:ascii="Times New Roman" w:hAnsi="Times New Roman" w:cs="Times New Roman"/>
                <w:sz w:val="24"/>
                <w:szCs w:val="24"/>
              </w:rPr>
              <w:t>личности; уважение к</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труду и людям труда;</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нравственный смысл</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труда, творчество и</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созидание;</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целеустремленность и</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настойчивость,</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бережл</w:t>
            </w:r>
            <w:r w:rsidRPr="00A64E93">
              <w:rPr>
                <w:rFonts w:ascii="Times New Roman" w:hAnsi="Times New Roman" w:cs="Times New Roman"/>
                <w:sz w:val="24"/>
                <w:szCs w:val="24"/>
              </w:rPr>
              <w:t>и</w:t>
            </w:r>
            <w:r w:rsidRPr="00A64E93">
              <w:rPr>
                <w:rFonts w:ascii="Times New Roman" w:hAnsi="Times New Roman" w:cs="Times New Roman"/>
                <w:sz w:val="24"/>
                <w:szCs w:val="24"/>
              </w:rPr>
              <w:t>вость, выбор</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профессии.</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p>
        </w:tc>
        <w:tc>
          <w:tcPr>
            <w:tcW w:w="2694" w:type="dxa"/>
          </w:tcPr>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xml:space="preserve"> «Что? Где? Когда?»</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Дежурство классов по</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школе</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Акции «Чистоту</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паркам и скверам »,</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Участие в городском</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конкурсе детского</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творчества «Дорога</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глазами детей»</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Выставка «Улыбка</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природы», «Осенний букет», «Овощное ч</w:t>
            </w:r>
            <w:r w:rsidRPr="00A64E93">
              <w:rPr>
                <w:rFonts w:ascii="Times New Roman" w:hAnsi="Times New Roman" w:cs="Times New Roman"/>
                <w:sz w:val="24"/>
                <w:szCs w:val="24"/>
              </w:rPr>
              <w:t>у</w:t>
            </w:r>
            <w:r w:rsidRPr="00A64E93">
              <w:rPr>
                <w:rFonts w:ascii="Times New Roman" w:hAnsi="Times New Roman" w:cs="Times New Roman"/>
                <w:sz w:val="24"/>
                <w:szCs w:val="24"/>
              </w:rPr>
              <w:t>до»</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Выставка новогодних</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композиций «Вместо</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елки – букет»</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p>
        </w:tc>
        <w:tc>
          <w:tcPr>
            <w:tcW w:w="1984" w:type="dxa"/>
          </w:tcPr>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Социальные и</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культурные</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практики,</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общ</w:t>
            </w:r>
            <w:r w:rsidRPr="00A64E93">
              <w:rPr>
                <w:rFonts w:ascii="Times New Roman" w:hAnsi="Times New Roman" w:cs="Times New Roman"/>
                <w:sz w:val="24"/>
                <w:szCs w:val="24"/>
              </w:rPr>
              <w:t>е</w:t>
            </w:r>
            <w:r w:rsidRPr="00A64E93">
              <w:rPr>
                <w:rFonts w:ascii="Times New Roman" w:hAnsi="Times New Roman" w:cs="Times New Roman"/>
                <w:sz w:val="24"/>
                <w:szCs w:val="24"/>
              </w:rPr>
              <w:t>ственно -</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знач</w:t>
            </w:r>
            <w:r w:rsidRPr="00A64E93">
              <w:rPr>
                <w:rFonts w:ascii="Times New Roman" w:hAnsi="Times New Roman" w:cs="Times New Roman"/>
                <w:sz w:val="24"/>
                <w:szCs w:val="24"/>
              </w:rPr>
              <w:t>и</w:t>
            </w:r>
            <w:r w:rsidRPr="00A64E93">
              <w:rPr>
                <w:rFonts w:ascii="Times New Roman" w:hAnsi="Times New Roman" w:cs="Times New Roman"/>
                <w:sz w:val="24"/>
                <w:szCs w:val="24"/>
              </w:rPr>
              <w:t>мые дела,</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акции, проекты,</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благ</w:t>
            </w:r>
            <w:r w:rsidRPr="00A64E93">
              <w:rPr>
                <w:rFonts w:ascii="Times New Roman" w:hAnsi="Times New Roman" w:cs="Times New Roman"/>
                <w:sz w:val="24"/>
                <w:szCs w:val="24"/>
              </w:rPr>
              <w:t>о</w:t>
            </w:r>
            <w:r w:rsidRPr="00A64E93">
              <w:rPr>
                <w:rFonts w:ascii="Times New Roman" w:hAnsi="Times New Roman" w:cs="Times New Roman"/>
                <w:sz w:val="24"/>
                <w:szCs w:val="24"/>
              </w:rPr>
              <w:t>творительность</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Трудовая</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де</w:t>
            </w:r>
            <w:r w:rsidRPr="00A64E93">
              <w:rPr>
                <w:rFonts w:ascii="Times New Roman" w:hAnsi="Times New Roman" w:cs="Times New Roman"/>
                <w:sz w:val="24"/>
                <w:szCs w:val="24"/>
              </w:rPr>
              <w:t>я</w:t>
            </w:r>
            <w:r w:rsidRPr="00A64E93">
              <w:rPr>
                <w:rFonts w:ascii="Times New Roman" w:hAnsi="Times New Roman" w:cs="Times New Roman"/>
                <w:sz w:val="24"/>
                <w:szCs w:val="24"/>
              </w:rPr>
              <w:t>тельность,</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св</w:t>
            </w:r>
            <w:r w:rsidRPr="00A64E93">
              <w:rPr>
                <w:rFonts w:ascii="Times New Roman" w:hAnsi="Times New Roman" w:cs="Times New Roman"/>
                <w:sz w:val="24"/>
                <w:szCs w:val="24"/>
              </w:rPr>
              <w:t>я</w:t>
            </w:r>
            <w:r w:rsidRPr="00A64E93">
              <w:rPr>
                <w:rFonts w:ascii="Times New Roman" w:hAnsi="Times New Roman" w:cs="Times New Roman"/>
                <w:sz w:val="24"/>
                <w:szCs w:val="24"/>
              </w:rPr>
              <w:t>занная с</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уче</w:t>
            </w:r>
            <w:r w:rsidRPr="00A64E93">
              <w:rPr>
                <w:rFonts w:ascii="Times New Roman" w:hAnsi="Times New Roman" w:cs="Times New Roman"/>
                <w:sz w:val="24"/>
                <w:szCs w:val="24"/>
              </w:rPr>
              <w:t>б</w:t>
            </w:r>
            <w:r w:rsidRPr="00A64E93">
              <w:rPr>
                <w:rFonts w:ascii="Times New Roman" w:hAnsi="Times New Roman" w:cs="Times New Roman"/>
                <w:sz w:val="24"/>
                <w:szCs w:val="24"/>
              </w:rPr>
              <w:t>ными</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занятиями</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xml:space="preserve">Общественно </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полезная работа</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(дежурство по</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классу, по</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шк</w:t>
            </w:r>
            <w:r w:rsidRPr="00A64E93">
              <w:rPr>
                <w:rFonts w:ascii="Times New Roman" w:hAnsi="Times New Roman" w:cs="Times New Roman"/>
                <w:sz w:val="24"/>
                <w:szCs w:val="24"/>
              </w:rPr>
              <w:t>о</w:t>
            </w:r>
            <w:r w:rsidRPr="00A64E93">
              <w:rPr>
                <w:rFonts w:ascii="Times New Roman" w:hAnsi="Times New Roman" w:cs="Times New Roman"/>
                <w:sz w:val="24"/>
                <w:szCs w:val="24"/>
              </w:rPr>
              <w:t>ле,</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выполнение</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поручений)</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Профориентация</w:t>
            </w:r>
          </w:p>
          <w:p w:rsidR="007A135B" w:rsidRPr="00A64E93" w:rsidRDefault="007A135B" w:rsidP="00F76EEF">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Социальные</w:t>
            </w:r>
            <w:r w:rsidR="00F76EEF" w:rsidRPr="00A64E93">
              <w:rPr>
                <w:rFonts w:ascii="Times New Roman" w:hAnsi="Times New Roman" w:cs="Times New Roman"/>
                <w:sz w:val="24"/>
                <w:szCs w:val="24"/>
              </w:rPr>
              <w:t xml:space="preserve"> п</w:t>
            </w:r>
            <w:r w:rsidRPr="00A64E93">
              <w:rPr>
                <w:rFonts w:ascii="Times New Roman" w:hAnsi="Times New Roman" w:cs="Times New Roman"/>
                <w:sz w:val="24"/>
                <w:szCs w:val="24"/>
              </w:rPr>
              <w:t>роекты</w:t>
            </w:r>
            <w:r w:rsidR="00371BDA" w:rsidRPr="00A64E93">
              <w:rPr>
                <w:rFonts w:ascii="Times New Roman" w:hAnsi="Times New Roman" w:cs="Times New Roman"/>
                <w:sz w:val="24"/>
                <w:szCs w:val="24"/>
              </w:rPr>
              <w:t xml:space="preserve"> </w:t>
            </w:r>
          </w:p>
        </w:tc>
      </w:tr>
      <w:tr w:rsidR="007A135B" w:rsidRPr="00A64E93" w:rsidTr="00F9059B">
        <w:tc>
          <w:tcPr>
            <w:tcW w:w="2096" w:type="dxa"/>
          </w:tcPr>
          <w:p w:rsidR="007A135B" w:rsidRPr="00A64E93" w:rsidRDefault="007A135B" w:rsidP="00F9059B">
            <w:pPr>
              <w:autoSpaceDE w:val="0"/>
              <w:autoSpaceDN w:val="0"/>
              <w:adjustRightInd w:val="0"/>
              <w:spacing w:after="0" w:line="240" w:lineRule="auto"/>
              <w:jc w:val="both"/>
              <w:rPr>
                <w:rFonts w:ascii="Times New Roman" w:hAnsi="Times New Roman" w:cs="Times New Roman"/>
                <w:b/>
                <w:bCs/>
                <w:sz w:val="24"/>
                <w:szCs w:val="24"/>
              </w:rPr>
            </w:pPr>
            <w:r w:rsidRPr="00A64E93">
              <w:rPr>
                <w:rFonts w:ascii="Times New Roman" w:hAnsi="Times New Roman" w:cs="Times New Roman"/>
                <w:b/>
                <w:bCs/>
                <w:sz w:val="24"/>
                <w:szCs w:val="24"/>
              </w:rPr>
              <w:t>Воспитание</w:t>
            </w:r>
          </w:p>
          <w:p w:rsidR="007A135B" w:rsidRPr="00A64E93" w:rsidRDefault="007A135B" w:rsidP="00F9059B">
            <w:pPr>
              <w:autoSpaceDE w:val="0"/>
              <w:autoSpaceDN w:val="0"/>
              <w:adjustRightInd w:val="0"/>
              <w:spacing w:after="0" w:line="240" w:lineRule="auto"/>
              <w:jc w:val="both"/>
              <w:rPr>
                <w:rFonts w:ascii="Times New Roman" w:hAnsi="Times New Roman" w:cs="Times New Roman"/>
                <w:b/>
                <w:bCs/>
                <w:sz w:val="24"/>
                <w:szCs w:val="24"/>
              </w:rPr>
            </w:pPr>
            <w:r w:rsidRPr="00A64E93">
              <w:rPr>
                <w:rFonts w:ascii="Times New Roman" w:hAnsi="Times New Roman" w:cs="Times New Roman"/>
                <w:b/>
                <w:bCs/>
                <w:sz w:val="24"/>
                <w:szCs w:val="24"/>
              </w:rPr>
              <w:t>экологической</w:t>
            </w:r>
          </w:p>
          <w:p w:rsidR="007A135B" w:rsidRPr="00A64E93" w:rsidRDefault="007A135B" w:rsidP="00F76EEF">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b/>
                <w:bCs/>
                <w:sz w:val="24"/>
                <w:szCs w:val="24"/>
              </w:rPr>
              <w:t>культуры,</w:t>
            </w:r>
            <w:r w:rsidR="00F76EEF" w:rsidRPr="00A64E93">
              <w:rPr>
                <w:rFonts w:ascii="Times New Roman" w:hAnsi="Times New Roman" w:cs="Times New Roman"/>
                <w:b/>
                <w:bCs/>
                <w:sz w:val="24"/>
                <w:szCs w:val="24"/>
              </w:rPr>
              <w:t xml:space="preserve"> </w:t>
            </w:r>
            <w:r w:rsidRPr="00A64E93">
              <w:rPr>
                <w:rFonts w:ascii="Times New Roman" w:hAnsi="Times New Roman" w:cs="Times New Roman"/>
                <w:b/>
                <w:bCs/>
                <w:sz w:val="24"/>
                <w:szCs w:val="24"/>
              </w:rPr>
              <w:t>кул</w:t>
            </w:r>
            <w:r w:rsidRPr="00A64E93">
              <w:rPr>
                <w:rFonts w:ascii="Times New Roman" w:hAnsi="Times New Roman" w:cs="Times New Roman"/>
                <w:b/>
                <w:bCs/>
                <w:sz w:val="24"/>
                <w:szCs w:val="24"/>
              </w:rPr>
              <w:t>ь</w:t>
            </w:r>
            <w:r w:rsidRPr="00A64E93">
              <w:rPr>
                <w:rFonts w:ascii="Times New Roman" w:hAnsi="Times New Roman" w:cs="Times New Roman"/>
                <w:b/>
                <w:bCs/>
                <w:sz w:val="24"/>
                <w:szCs w:val="24"/>
              </w:rPr>
              <w:t>туры</w:t>
            </w:r>
            <w:r w:rsidR="00F76EEF" w:rsidRPr="00A64E93">
              <w:rPr>
                <w:rFonts w:ascii="Times New Roman" w:hAnsi="Times New Roman" w:cs="Times New Roman"/>
                <w:b/>
                <w:bCs/>
                <w:sz w:val="24"/>
                <w:szCs w:val="24"/>
              </w:rPr>
              <w:t xml:space="preserve"> </w:t>
            </w:r>
            <w:r w:rsidRPr="00A64E93">
              <w:rPr>
                <w:rFonts w:ascii="Times New Roman" w:hAnsi="Times New Roman" w:cs="Times New Roman"/>
                <w:b/>
                <w:bCs/>
                <w:sz w:val="24"/>
                <w:szCs w:val="24"/>
              </w:rPr>
              <w:t>здорового и</w:t>
            </w:r>
            <w:r w:rsidR="00F76EEF" w:rsidRPr="00A64E93">
              <w:rPr>
                <w:rFonts w:ascii="Times New Roman" w:hAnsi="Times New Roman" w:cs="Times New Roman"/>
                <w:b/>
                <w:bCs/>
                <w:sz w:val="24"/>
                <w:szCs w:val="24"/>
              </w:rPr>
              <w:t xml:space="preserve"> </w:t>
            </w:r>
            <w:r w:rsidRPr="00A64E93">
              <w:rPr>
                <w:rFonts w:ascii="Times New Roman" w:hAnsi="Times New Roman" w:cs="Times New Roman"/>
                <w:b/>
                <w:bCs/>
                <w:sz w:val="24"/>
                <w:szCs w:val="24"/>
              </w:rPr>
              <w:t>безопасного образа</w:t>
            </w:r>
            <w:r w:rsidR="00F76EEF" w:rsidRPr="00A64E93">
              <w:rPr>
                <w:rFonts w:ascii="Times New Roman" w:hAnsi="Times New Roman" w:cs="Times New Roman"/>
                <w:b/>
                <w:bCs/>
                <w:sz w:val="24"/>
                <w:szCs w:val="24"/>
              </w:rPr>
              <w:t xml:space="preserve"> </w:t>
            </w:r>
            <w:r w:rsidRPr="00A64E93">
              <w:rPr>
                <w:rFonts w:ascii="Times New Roman" w:hAnsi="Times New Roman" w:cs="Times New Roman"/>
                <w:b/>
                <w:bCs/>
                <w:sz w:val="24"/>
                <w:szCs w:val="24"/>
              </w:rPr>
              <w:t>жизни</w:t>
            </w:r>
          </w:p>
        </w:tc>
        <w:tc>
          <w:tcPr>
            <w:tcW w:w="3255" w:type="dxa"/>
          </w:tcPr>
          <w:p w:rsidR="00371BDA"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Жизнь во всех ее</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проявлен</w:t>
            </w:r>
            <w:r w:rsidRPr="00A64E93">
              <w:rPr>
                <w:rFonts w:ascii="Times New Roman" w:hAnsi="Times New Roman" w:cs="Times New Roman"/>
                <w:sz w:val="24"/>
                <w:szCs w:val="24"/>
              </w:rPr>
              <w:t>и</w:t>
            </w:r>
            <w:r w:rsidRPr="00A64E93">
              <w:rPr>
                <w:rFonts w:ascii="Times New Roman" w:hAnsi="Times New Roman" w:cs="Times New Roman"/>
                <w:sz w:val="24"/>
                <w:szCs w:val="24"/>
              </w:rPr>
              <w:t>ях;</w:t>
            </w:r>
            <w:r w:rsidR="00371BDA" w:rsidRPr="00A64E93">
              <w:rPr>
                <w:rFonts w:ascii="Times New Roman" w:hAnsi="Times New Roman" w:cs="Times New Roman"/>
                <w:sz w:val="24"/>
                <w:szCs w:val="24"/>
              </w:rPr>
              <w:t xml:space="preserve"> </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экологическая</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безопасность;</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экологическая</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грамотность;</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физическое,</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физиологич</w:t>
            </w:r>
            <w:r w:rsidRPr="00A64E93">
              <w:rPr>
                <w:rFonts w:ascii="Times New Roman" w:hAnsi="Times New Roman" w:cs="Times New Roman"/>
                <w:sz w:val="24"/>
                <w:szCs w:val="24"/>
              </w:rPr>
              <w:t>е</w:t>
            </w:r>
            <w:r w:rsidRPr="00A64E93">
              <w:rPr>
                <w:rFonts w:ascii="Times New Roman" w:hAnsi="Times New Roman" w:cs="Times New Roman"/>
                <w:sz w:val="24"/>
                <w:szCs w:val="24"/>
              </w:rPr>
              <w:t>ское,</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репродуктивное,</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пс</w:t>
            </w:r>
            <w:r w:rsidRPr="00A64E93">
              <w:rPr>
                <w:rFonts w:ascii="Times New Roman" w:hAnsi="Times New Roman" w:cs="Times New Roman"/>
                <w:sz w:val="24"/>
                <w:szCs w:val="24"/>
              </w:rPr>
              <w:t>и</w:t>
            </w:r>
            <w:r w:rsidRPr="00A64E93">
              <w:rPr>
                <w:rFonts w:ascii="Times New Roman" w:hAnsi="Times New Roman" w:cs="Times New Roman"/>
                <w:sz w:val="24"/>
                <w:szCs w:val="24"/>
              </w:rPr>
              <w:t>хическое,</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социально-</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психологическое,</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духовное здоровье;</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экологическая</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культура;</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экологически</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целесообра</w:t>
            </w:r>
            <w:r w:rsidRPr="00A64E93">
              <w:rPr>
                <w:rFonts w:ascii="Times New Roman" w:hAnsi="Times New Roman" w:cs="Times New Roman"/>
                <w:sz w:val="24"/>
                <w:szCs w:val="24"/>
              </w:rPr>
              <w:t>з</w:t>
            </w:r>
            <w:r w:rsidRPr="00A64E93">
              <w:rPr>
                <w:rFonts w:ascii="Times New Roman" w:hAnsi="Times New Roman" w:cs="Times New Roman"/>
                <w:sz w:val="24"/>
                <w:szCs w:val="24"/>
              </w:rPr>
              <w:t>ный</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здоровый и</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безопасный образ</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жизни;</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ресурсосбережение;</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экологическая этика;</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экологическая</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ответстве</w:t>
            </w:r>
            <w:r w:rsidRPr="00A64E93">
              <w:rPr>
                <w:rFonts w:ascii="Times New Roman" w:hAnsi="Times New Roman" w:cs="Times New Roman"/>
                <w:sz w:val="24"/>
                <w:szCs w:val="24"/>
              </w:rPr>
              <w:t>н</w:t>
            </w:r>
            <w:r w:rsidRPr="00A64E93">
              <w:rPr>
                <w:rFonts w:ascii="Times New Roman" w:hAnsi="Times New Roman" w:cs="Times New Roman"/>
                <w:sz w:val="24"/>
                <w:szCs w:val="24"/>
              </w:rPr>
              <w:t>ность;</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социальное</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партнерство для</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улучшения</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экологического</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качества окружающей</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среды; устойчивое</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развитие общ</w:t>
            </w:r>
            <w:r w:rsidRPr="00A64E93">
              <w:rPr>
                <w:rFonts w:ascii="Times New Roman" w:hAnsi="Times New Roman" w:cs="Times New Roman"/>
                <w:sz w:val="24"/>
                <w:szCs w:val="24"/>
              </w:rPr>
              <w:t>е</w:t>
            </w:r>
            <w:r w:rsidRPr="00A64E93">
              <w:rPr>
                <w:rFonts w:ascii="Times New Roman" w:hAnsi="Times New Roman" w:cs="Times New Roman"/>
                <w:sz w:val="24"/>
                <w:szCs w:val="24"/>
              </w:rPr>
              <w:t>ства в</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гармонии с природой</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p>
        </w:tc>
        <w:tc>
          <w:tcPr>
            <w:tcW w:w="2694" w:type="dxa"/>
          </w:tcPr>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Телекоммуникацион-</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ный конкурс проектов</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благоустройства города</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«Липецк-дизайн»</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Конкурс детского</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изо</w:t>
            </w:r>
            <w:r w:rsidRPr="00A64E93">
              <w:rPr>
                <w:rFonts w:ascii="Times New Roman" w:hAnsi="Times New Roman" w:cs="Times New Roman"/>
                <w:sz w:val="24"/>
                <w:szCs w:val="24"/>
              </w:rPr>
              <w:t>б</w:t>
            </w:r>
            <w:r w:rsidRPr="00A64E93">
              <w:rPr>
                <w:rFonts w:ascii="Times New Roman" w:hAnsi="Times New Roman" w:cs="Times New Roman"/>
                <w:sz w:val="24"/>
                <w:szCs w:val="24"/>
              </w:rPr>
              <w:t>разительного</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творч</w:t>
            </w:r>
            <w:r w:rsidRPr="00A64E93">
              <w:rPr>
                <w:rFonts w:ascii="Times New Roman" w:hAnsi="Times New Roman" w:cs="Times New Roman"/>
                <w:sz w:val="24"/>
                <w:szCs w:val="24"/>
              </w:rPr>
              <w:t>е</w:t>
            </w:r>
            <w:r w:rsidRPr="00A64E93">
              <w:rPr>
                <w:rFonts w:ascii="Times New Roman" w:hAnsi="Times New Roman" w:cs="Times New Roman"/>
                <w:sz w:val="24"/>
                <w:szCs w:val="24"/>
              </w:rPr>
              <w:t>ства «Как</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прекрасна Земля и на</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ней чел</w:t>
            </w:r>
            <w:r w:rsidRPr="00A64E93">
              <w:rPr>
                <w:rFonts w:ascii="Times New Roman" w:hAnsi="Times New Roman" w:cs="Times New Roman"/>
                <w:sz w:val="24"/>
                <w:szCs w:val="24"/>
              </w:rPr>
              <w:t>о</w:t>
            </w:r>
            <w:r w:rsidRPr="00A64E93">
              <w:rPr>
                <w:rFonts w:ascii="Times New Roman" w:hAnsi="Times New Roman" w:cs="Times New Roman"/>
                <w:sz w:val="24"/>
                <w:szCs w:val="24"/>
              </w:rPr>
              <w:t>век»</w:t>
            </w:r>
            <w:r w:rsidR="00371BDA" w:rsidRPr="00A64E93">
              <w:rPr>
                <w:rFonts w:ascii="Times New Roman" w:hAnsi="Times New Roman" w:cs="Times New Roman"/>
                <w:sz w:val="24"/>
                <w:szCs w:val="24"/>
              </w:rPr>
              <w:t xml:space="preserve"> </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Волонтерская</w:t>
            </w:r>
            <w:r w:rsidR="00F76EEF" w:rsidRPr="00A64E93">
              <w:rPr>
                <w:rFonts w:ascii="Times New Roman" w:hAnsi="Times New Roman" w:cs="Times New Roman"/>
                <w:sz w:val="24"/>
                <w:szCs w:val="24"/>
              </w:rPr>
              <w:t xml:space="preserve"> </w:t>
            </w:r>
            <w:r w:rsidRPr="00A64E93">
              <w:rPr>
                <w:rFonts w:ascii="Times New Roman" w:hAnsi="Times New Roman" w:cs="Times New Roman"/>
                <w:sz w:val="24"/>
                <w:szCs w:val="24"/>
              </w:rPr>
              <w:t>деятел</w:t>
            </w:r>
            <w:r w:rsidRPr="00A64E93">
              <w:rPr>
                <w:rFonts w:ascii="Times New Roman" w:hAnsi="Times New Roman" w:cs="Times New Roman"/>
                <w:sz w:val="24"/>
                <w:szCs w:val="24"/>
              </w:rPr>
              <w:t>ь</w:t>
            </w:r>
            <w:r w:rsidRPr="00A64E93">
              <w:rPr>
                <w:rFonts w:ascii="Times New Roman" w:hAnsi="Times New Roman" w:cs="Times New Roman"/>
                <w:sz w:val="24"/>
                <w:szCs w:val="24"/>
              </w:rPr>
              <w:t>ность:</w:t>
            </w:r>
            <w:r w:rsidR="00F76EEF" w:rsidRPr="00A64E93">
              <w:rPr>
                <w:rFonts w:ascii="Times New Roman" w:hAnsi="Times New Roman" w:cs="Times New Roman"/>
                <w:sz w:val="24"/>
                <w:szCs w:val="24"/>
              </w:rPr>
              <w:t xml:space="preserve"> п</w:t>
            </w:r>
            <w:r w:rsidRPr="00A64E93">
              <w:rPr>
                <w:rFonts w:ascii="Times New Roman" w:hAnsi="Times New Roman" w:cs="Times New Roman"/>
                <w:sz w:val="24"/>
                <w:szCs w:val="24"/>
              </w:rPr>
              <w:t>ропаганда ЗОЖ через</w:t>
            </w:r>
            <w:r w:rsidR="00F76EEF" w:rsidRPr="00A64E93">
              <w:rPr>
                <w:rFonts w:ascii="Times New Roman" w:hAnsi="Times New Roman" w:cs="Times New Roman"/>
                <w:sz w:val="24"/>
                <w:szCs w:val="24"/>
              </w:rPr>
              <w:t xml:space="preserve"> п</w:t>
            </w:r>
            <w:r w:rsidRPr="00A64E93">
              <w:rPr>
                <w:rFonts w:ascii="Times New Roman" w:hAnsi="Times New Roman" w:cs="Times New Roman"/>
                <w:sz w:val="24"/>
                <w:szCs w:val="24"/>
              </w:rPr>
              <w:t>роведение</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пр</w:t>
            </w:r>
            <w:r w:rsidRPr="00A64E93">
              <w:rPr>
                <w:rFonts w:ascii="Times New Roman" w:hAnsi="Times New Roman" w:cs="Times New Roman"/>
                <w:sz w:val="24"/>
                <w:szCs w:val="24"/>
              </w:rPr>
              <w:t>е</w:t>
            </w:r>
            <w:r w:rsidRPr="00A64E93">
              <w:rPr>
                <w:rFonts w:ascii="Times New Roman" w:hAnsi="Times New Roman" w:cs="Times New Roman"/>
                <w:sz w:val="24"/>
                <w:szCs w:val="24"/>
              </w:rPr>
              <w:t>зентаций, классных</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ч</w:t>
            </w:r>
            <w:r w:rsidRPr="00A64E93">
              <w:rPr>
                <w:rFonts w:ascii="Times New Roman" w:hAnsi="Times New Roman" w:cs="Times New Roman"/>
                <w:sz w:val="24"/>
                <w:szCs w:val="24"/>
              </w:rPr>
              <w:t>а</w:t>
            </w:r>
            <w:r w:rsidRPr="00A64E93">
              <w:rPr>
                <w:rFonts w:ascii="Times New Roman" w:hAnsi="Times New Roman" w:cs="Times New Roman"/>
                <w:sz w:val="24"/>
                <w:szCs w:val="24"/>
              </w:rPr>
              <w:t>сов, радиопередач,</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и</w:t>
            </w:r>
            <w:r w:rsidRPr="00A64E93">
              <w:rPr>
                <w:rFonts w:ascii="Times New Roman" w:hAnsi="Times New Roman" w:cs="Times New Roman"/>
                <w:sz w:val="24"/>
                <w:szCs w:val="24"/>
              </w:rPr>
              <w:t>з</w:t>
            </w:r>
            <w:r w:rsidRPr="00A64E93">
              <w:rPr>
                <w:rFonts w:ascii="Times New Roman" w:hAnsi="Times New Roman" w:cs="Times New Roman"/>
                <w:sz w:val="24"/>
                <w:szCs w:val="24"/>
              </w:rPr>
              <w:t>готовление</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и распр</w:t>
            </w:r>
            <w:r w:rsidRPr="00A64E93">
              <w:rPr>
                <w:rFonts w:ascii="Times New Roman" w:hAnsi="Times New Roman" w:cs="Times New Roman"/>
                <w:sz w:val="24"/>
                <w:szCs w:val="24"/>
              </w:rPr>
              <w:t>о</w:t>
            </w:r>
            <w:r w:rsidRPr="00A64E93">
              <w:rPr>
                <w:rFonts w:ascii="Times New Roman" w:hAnsi="Times New Roman" w:cs="Times New Roman"/>
                <w:sz w:val="24"/>
                <w:szCs w:val="24"/>
              </w:rPr>
              <w:t>странение</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листовок.</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Участие в</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экологич</w:t>
            </w:r>
            <w:r w:rsidRPr="00A64E93">
              <w:rPr>
                <w:rFonts w:ascii="Times New Roman" w:hAnsi="Times New Roman" w:cs="Times New Roman"/>
                <w:sz w:val="24"/>
                <w:szCs w:val="24"/>
              </w:rPr>
              <w:t>е</w:t>
            </w:r>
            <w:r w:rsidRPr="00A64E93">
              <w:rPr>
                <w:rFonts w:ascii="Times New Roman" w:hAnsi="Times New Roman" w:cs="Times New Roman"/>
                <w:sz w:val="24"/>
                <w:szCs w:val="24"/>
              </w:rPr>
              <w:t>ской акции</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«Зеленый</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супермаркет»</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«Поко</w:t>
            </w:r>
            <w:r w:rsidRPr="00A64E93">
              <w:rPr>
                <w:rFonts w:ascii="Times New Roman" w:hAnsi="Times New Roman" w:cs="Times New Roman"/>
                <w:sz w:val="24"/>
                <w:szCs w:val="24"/>
              </w:rPr>
              <w:t>р</w:t>
            </w:r>
            <w:r w:rsidRPr="00A64E93">
              <w:rPr>
                <w:rFonts w:ascii="Times New Roman" w:hAnsi="Times New Roman" w:cs="Times New Roman"/>
                <w:sz w:val="24"/>
                <w:szCs w:val="24"/>
              </w:rPr>
              <w:t>ми птиц зимой»</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Участие в акции</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«Вс</w:t>
            </w:r>
            <w:r w:rsidRPr="00A64E93">
              <w:rPr>
                <w:rFonts w:ascii="Times New Roman" w:hAnsi="Times New Roman" w:cs="Times New Roman"/>
                <w:sz w:val="24"/>
                <w:szCs w:val="24"/>
              </w:rPr>
              <w:t>е</w:t>
            </w:r>
            <w:r w:rsidRPr="00A64E93">
              <w:rPr>
                <w:rFonts w:ascii="Times New Roman" w:hAnsi="Times New Roman" w:cs="Times New Roman"/>
                <w:sz w:val="24"/>
                <w:szCs w:val="24"/>
              </w:rPr>
              <w:t>российские Дни</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защ</w:t>
            </w:r>
            <w:r w:rsidRPr="00A64E93">
              <w:rPr>
                <w:rFonts w:ascii="Times New Roman" w:hAnsi="Times New Roman" w:cs="Times New Roman"/>
                <w:sz w:val="24"/>
                <w:szCs w:val="24"/>
              </w:rPr>
              <w:t>и</w:t>
            </w:r>
            <w:r w:rsidRPr="00A64E93">
              <w:rPr>
                <w:rFonts w:ascii="Times New Roman" w:hAnsi="Times New Roman" w:cs="Times New Roman"/>
                <w:sz w:val="24"/>
                <w:szCs w:val="24"/>
              </w:rPr>
              <w:t>ты от</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экологической</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опасности»</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Участие в</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экологич</w:t>
            </w:r>
            <w:r w:rsidRPr="00A64E93">
              <w:rPr>
                <w:rFonts w:ascii="Times New Roman" w:hAnsi="Times New Roman" w:cs="Times New Roman"/>
                <w:sz w:val="24"/>
                <w:szCs w:val="24"/>
              </w:rPr>
              <w:t>е</w:t>
            </w:r>
            <w:r w:rsidRPr="00A64E93">
              <w:rPr>
                <w:rFonts w:ascii="Times New Roman" w:hAnsi="Times New Roman" w:cs="Times New Roman"/>
                <w:sz w:val="24"/>
                <w:szCs w:val="24"/>
              </w:rPr>
              <w:t>ском</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конкурсе «Цвети,</w:t>
            </w:r>
          </w:p>
          <w:p w:rsidR="007A135B" w:rsidRPr="00A64E93" w:rsidRDefault="007A135B" w:rsidP="00F76EEF">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Земля»</w:t>
            </w:r>
            <w:r w:rsidR="00F76EEF" w:rsidRPr="00A64E93">
              <w:rPr>
                <w:rFonts w:ascii="Times New Roman" w:hAnsi="Times New Roman" w:cs="Times New Roman"/>
                <w:sz w:val="24"/>
                <w:szCs w:val="24"/>
              </w:rPr>
              <w:t>, м</w:t>
            </w:r>
            <w:r w:rsidRPr="00A64E93">
              <w:rPr>
                <w:rFonts w:ascii="Times New Roman" w:hAnsi="Times New Roman" w:cs="Times New Roman"/>
                <w:sz w:val="24"/>
                <w:szCs w:val="24"/>
              </w:rPr>
              <w:t>есячник</w:t>
            </w:r>
            <w:r w:rsidR="00F76EEF" w:rsidRPr="00A64E93">
              <w:rPr>
                <w:rFonts w:ascii="Times New Roman" w:hAnsi="Times New Roman" w:cs="Times New Roman"/>
                <w:sz w:val="24"/>
                <w:szCs w:val="24"/>
              </w:rPr>
              <w:t>е</w:t>
            </w:r>
            <w:r w:rsidRPr="00A64E93">
              <w:rPr>
                <w:rFonts w:ascii="Times New Roman" w:hAnsi="Times New Roman" w:cs="Times New Roman"/>
                <w:sz w:val="24"/>
                <w:szCs w:val="24"/>
              </w:rPr>
              <w:t xml:space="preserve"> «Здоровье»</w:t>
            </w:r>
            <w:r w:rsidR="00F76EEF" w:rsidRPr="00A64E93">
              <w:rPr>
                <w:rFonts w:ascii="Times New Roman" w:hAnsi="Times New Roman" w:cs="Times New Roman"/>
                <w:sz w:val="24"/>
                <w:szCs w:val="24"/>
              </w:rPr>
              <w:t>, акции</w:t>
            </w:r>
            <w:r w:rsidRPr="00A64E93">
              <w:rPr>
                <w:rFonts w:ascii="Times New Roman" w:hAnsi="Times New Roman" w:cs="Times New Roman"/>
                <w:sz w:val="24"/>
                <w:szCs w:val="24"/>
              </w:rPr>
              <w:t xml:space="preserve"> «За </w:t>
            </w:r>
            <w:r w:rsidRPr="00A64E93">
              <w:rPr>
                <w:rFonts w:ascii="Times New Roman" w:hAnsi="Times New Roman" w:cs="Times New Roman"/>
                <w:sz w:val="24"/>
                <w:szCs w:val="24"/>
              </w:rPr>
              <w:lastRenderedPageBreak/>
              <w:t>здоровье и</w:t>
            </w:r>
            <w:r w:rsidR="00F76EEF" w:rsidRPr="00A64E93">
              <w:rPr>
                <w:rFonts w:ascii="Times New Roman" w:hAnsi="Times New Roman" w:cs="Times New Roman"/>
                <w:sz w:val="24"/>
                <w:szCs w:val="24"/>
              </w:rPr>
              <w:t xml:space="preserve"> </w:t>
            </w:r>
            <w:r w:rsidRPr="00A64E93">
              <w:rPr>
                <w:rFonts w:ascii="Times New Roman" w:hAnsi="Times New Roman" w:cs="Times New Roman"/>
                <w:sz w:val="24"/>
                <w:szCs w:val="24"/>
              </w:rPr>
              <w:t>безопа</w:t>
            </w:r>
            <w:r w:rsidRPr="00A64E93">
              <w:rPr>
                <w:rFonts w:ascii="Times New Roman" w:hAnsi="Times New Roman" w:cs="Times New Roman"/>
                <w:sz w:val="24"/>
                <w:szCs w:val="24"/>
              </w:rPr>
              <w:t>с</w:t>
            </w:r>
            <w:r w:rsidRPr="00A64E93">
              <w:rPr>
                <w:rFonts w:ascii="Times New Roman" w:hAnsi="Times New Roman" w:cs="Times New Roman"/>
                <w:sz w:val="24"/>
                <w:szCs w:val="24"/>
              </w:rPr>
              <w:t>ность наших</w:t>
            </w:r>
            <w:r w:rsidR="00F76EEF" w:rsidRPr="00A64E93">
              <w:rPr>
                <w:rFonts w:ascii="Times New Roman" w:hAnsi="Times New Roman" w:cs="Times New Roman"/>
                <w:sz w:val="24"/>
                <w:szCs w:val="24"/>
              </w:rPr>
              <w:t xml:space="preserve"> </w:t>
            </w:r>
            <w:r w:rsidRPr="00A64E93">
              <w:rPr>
                <w:rFonts w:ascii="Times New Roman" w:hAnsi="Times New Roman" w:cs="Times New Roman"/>
                <w:sz w:val="24"/>
                <w:szCs w:val="24"/>
              </w:rPr>
              <w:t>детей»</w:t>
            </w:r>
          </w:p>
        </w:tc>
        <w:tc>
          <w:tcPr>
            <w:tcW w:w="1984" w:type="dxa"/>
          </w:tcPr>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lastRenderedPageBreak/>
              <w:t>Научно-</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иссл</w:t>
            </w:r>
            <w:r w:rsidRPr="00A64E93">
              <w:rPr>
                <w:rFonts w:ascii="Times New Roman" w:hAnsi="Times New Roman" w:cs="Times New Roman"/>
                <w:sz w:val="24"/>
                <w:szCs w:val="24"/>
              </w:rPr>
              <w:t>е</w:t>
            </w:r>
            <w:r w:rsidRPr="00A64E93">
              <w:rPr>
                <w:rFonts w:ascii="Times New Roman" w:hAnsi="Times New Roman" w:cs="Times New Roman"/>
                <w:sz w:val="24"/>
                <w:szCs w:val="24"/>
              </w:rPr>
              <w:t>довательская</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деятельность</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Социальные и</w:t>
            </w:r>
            <w:r w:rsidR="00F76EEF" w:rsidRPr="00A64E93">
              <w:rPr>
                <w:rFonts w:ascii="Times New Roman" w:hAnsi="Times New Roman" w:cs="Times New Roman"/>
                <w:sz w:val="24"/>
                <w:szCs w:val="24"/>
              </w:rPr>
              <w:t xml:space="preserve"> к</w:t>
            </w:r>
            <w:r w:rsidRPr="00A64E93">
              <w:rPr>
                <w:rFonts w:ascii="Times New Roman" w:hAnsi="Times New Roman" w:cs="Times New Roman"/>
                <w:sz w:val="24"/>
                <w:szCs w:val="24"/>
              </w:rPr>
              <w:t>ультурные</w:t>
            </w:r>
            <w:r w:rsidR="00371BDA" w:rsidRPr="00A64E93">
              <w:rPr>
                <w:rFonts w:ascii="Times New Roman" w:hAnsi="Times New Roman" w:cs="Times New Roman"/>
                <w:sz w:val="24"/>
                <w:szCs w:val="24"/>
              </w:rPr>
              <w:t xml:space="preserve"> </w:t>
            </w:r>
            <w:r w:rsidR="00F76EEF" w:rsidRPr="00A64E93">
              <w:rPr>
                <w:rFonts w:ascii="Times New Roman" w:hAnsi="Times New Roman" w:cs="Times New Roman"/>
                <w:sz w:val="24"/>
                <w:szCs w:val="24"/>
              </w:rPr>
              <w:t xml:space="preserve"> п</w:t>
            </w:r>
            <w:r w:rsidRPr="00A64E93">
              <w:rPr>
                <w:rFonts w:ascii="Times New Roman" w:hAnsi="Times New Roman" w:cs="Times New Roman"/>
                <w:sz w:val="24"/>
                <w:szCs w:val="24"/>
              </w:rPr>
              <w:t>рактики,</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общественно -</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значимые дела,</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акции, проекты,</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благотворитель-ность</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Просветител</w:t>
            </w:r>
            <w:r w:rsidRPr="00A64E93">
              <w:rPr>
                <w:rFonts w:ascii="Times New Roman" w:hAnsi="Times New Roman" w:cs="Times New Roman"/>
                <w:sz w:val="24"/>
                <w:szCs w:val="24"/>
              </w:rPr>
              <w:t>ь</w:t>
            </w:r>
            <w:r w:rsidRPr="00A64E93">
              <w:rPr>
                <w:rFonts w:ascii="Times New Roman" w:hAnsi="Times New Roman" w:cs="Times New Roman"/>
                <w:sz w:val="24"/>
                <w:szCs w:val="24"/>
              </w:rPr>
              <w:t>ские</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меропри</w:t>
            </w:r>
            <w:r w:rsidRPr="00A64E93">
              <w:rPr>
                <w:rFonts w:ascii="Times New Roman" w:hAnsi="Times New Roman" w:cs="Times New Roman"/>
                <w:sz w:val="24"/>
                <w:szCs w:val="24"/>
              </w:rPr>
              <w:t>я</w:t>
            </w:r>
            <w:r w:rsidRPr="00A64E93">
              <w:rPr>
                <w:rFonts w:ascii="Times New Roman" w:hAnsi="Times New Roman" w:cs="Times New Roman"/>
                <w:sz w:val="24"/>
                <w:szCs w:val="24"/>
              </w:rPr>
              <w:t>тия</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Участие в</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ко</w:t>
            </w:r>
            <w:r w:rsidRPr="00A64E93">
              <w:rPr>
                <w:rFonts w:ascii="Times New Roman" w:hAnsi="Times New Roman" w:cs="Times New Roman"/>
                <w:sz w:val="24"/>
                <w:szCs w:val="24"/>
              </w:rPr>
              <w:t>н</w:t>
            </w:r>
            <w:r w:rsidRPr="00A64E93">
              <w:rPr>
                <w:rFonts w:ascii="Times New Roman" w:hAnsi="Times New Roman" w:cs="Times New Roman"/>
                <w:sz w:val="24"/>
                <w:szCs w:val="24"/>
              </w:rPr>
              <w:t>курсах,</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выста</w:t>
            </w:r>
            <w:r w:rsidRPr="00A64E93">
              <w:rPr>
                <w:rFonts w:ascii="Times New Roman" w:hAnsi="Times New Roman" w:cs="Times New Roman"/>
                <w:sz w:val="24"/>
                <w:szCs w:val="24"/>
              </w:rPr>
              <w:t>в</w:t>
            </w:r>
            <w:r w:rsidRPr="00A64E93">
              <w:rPr>
                <w:rFonts w:ascii="Times New Roman" w:hAnsi="Times New Roman" w:cs="Times New Roman"/>
                <w:sz w:val="24"/>
                <w:szCs w:val="24"/>
              </w:rPr>
              <w:t>ках,</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фестивалях</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Проведение</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р</w:t>
            </w:r>
            <w:r w:rsidRPr="00A64E93">
              <w:rPr>
                <w:rFonts w:ascii="Times New Roman" w:hAnsi="Times New Roman" w:cs="Times New Roman"/>
                <w:sz w:val="24"/>
                <w:szCs w:val="24"/>
              </w:rPr>
              <w:t>а</w:t>
            </w:r>
            <w:r w:rsidRPr="00A64E93">
              <w:rPr>
                <w:rFonts w:ascii="Times New Roman" w:hAnsi="Times New Roman" w:cs="Times New Roman"/>
                <w:sz w:val="24"/>
                <w:szCs w:val="24"/>
              </w:rPr>
              <w:t>диопередач,</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с</w:t>
            </w:r>
            <w:r w:rsidRPr="00A64E93">
              <w:rPr>
                <w:rFonts w:ascii="Times New Roman" w:hAnsi="Times New Roman" w:cs="Times New Roman"/>
                <w:sz w:val="24"/>
                <w:szCs w:val="24"/>
              </w:rPr>
              <w:t>о</w:t>
            </w:r>
            <w:r w:rsidRPr="00A64E93">
              <w:rPr>
                <w:rFonts w:ascii="Times New Roman" w:hAnsi="Times New Roman" w:cs="Times New Roman"/>
                <w:sz w:val="24"/>
                <w:szCs w:val="24"/>
              </w:rPr>
              <w:t>здание</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презе</w:t>
            </w:r>
            <w:r w:rsidRPr="00A64E93">
              <w:rPr>
                <w:rFonts w:ascii="Times New Roman" w:hAnsi="Times New Roman" w:cs="Times New Roman"/>
                <w:sz w:val="24"/>
                <w:szCs w:val="24"/>
              </w:rPr>
              <w:t>н</w:t>
            </w:r>
            <w:r w:rsidRPr="00A64E93">
              <w:rPr>
                <w:rFonts w:ascii="Times New Roman" w:hAnsi="Times New Roman" w:cs="Times New Roman"/>
                <w:sz w:val="24"/>
                <w:szCs w:val="24"/>
              </w:rPr>
              <w:t>таций</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Походы,</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пут</w:t>
            </w:r>
            <w:r w:rsidRPr="00A64E93">
              <w:rPr>
                <w:rFonts w:ascii="Times New Roman" w:hAnsi="Times New Roman" w:cs="Times New Roman"/>
                <w:sz w:val="24"/>
                <w:szCs w:val="24"/>
              </w:rPr>
              <w:t>е</w:t>
            </w:r>
            <w:r w:rsidRPr="00A64E93">
              <w:rPr>
                <w:rFonts w:ascii="Times New Roman" w:hAnsi="Times New Roman" w:cs="Times New Roman"/>
                <w:sz w:val="24"/>
                <w:szCs w:val="24"/>
              </w:rPr>
              <w:t>шествия,</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экску</w:t>
            </w:r>
            <w:r w:rsidRPr="00A64E93">
              <w:rPr>
                <w:rFonts w:ascii="Times New Roman" w:hAnsi="Times New Roman" w:cs="Times New Roman"/>
                <w:sz w:val="24"/>
                <w:szCs w:val="24"/>
              </w:rPr>
              <w:t>р</w:t>
            </w:r>
            <w:r w:rsidRPr="00A64E93">
              <w:rPr>
                <w:rFonts w:ascii="Times New Roman" w:hAnsi="Times New Roman" w:cs="Times New Roman"/>
                <w:sz w:val="24"/>
                <w:szCs w:val="24"/>
              </w:rPr>
              <w:t>сии</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Семейный отдых с</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выездом «на</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природу»</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Субботники,</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lastRenderedPageBreak/>
              <w:t>экологические</w:t>
            </w:r>
          </w:p>
          <w:p w:rsidR="007A135B" w:rsidRPr="00A64E93" w:rsidRDefault="007A135B" w:rsidP="00F76EEF">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десанты</w:t>
            </w:r>
          </w:p>
        </w:tc>
      </w:tr>
      <w:tr w:rsidR="007A135B" w:rsidRPr="00A64E93" w:rsidTr="00F9059B">
        <w:tc>
          <w:tcPr>
            <w:tcW w:w="2096" w:type="dxa"/>
          </w:tcPr>
          <w:p w:rsidR="007A135B" w:rsidRPr="00A64E93" w:rsidRDefault="007A135B" w:rsidP="00F76EEF">
            <w:pPr>
              <w:autoSpaceDE w:val="0"/>
              <w:autoSpaceDN w:val="0"/>
              <w:adjustRightInd w:val="0"/>
              <w:spacing w:after="0" w:line="240" w:lineRule="auto"/>
              <w:rPr>
                <w:rFonts w:ascii="Times New Roman" w:hAnsi="Times New Roman" w:cs="Times New Roman"/>
                <w:b/>
                <w:bCs/>
                <w:sz w:val="24"/>
                <w:szCs w:val="24"/>
              </w:rPr>
            </w:pPr>
            <w:r w:rsidRPr="00A64E93">
              <w:rPr>
                <w:rFonts w:ascii="Times New Roman" w:hAnsi="Times New Roman" w:cs="Times New Roman"/>
                <w:b/>
                <w:bCs/>
                <w:sz w:val="24"/>
                <w:szCs w:val="24"/>
              </w:rPr>
              <w:lastRenderedPageBreak/>
              <w:t>Воспитание</w:t>
            </w:r>
            <w:r w:rsidR="00F76EEF" w:rsidRPr="00A64E93">
              <w:rPr>
                <w:rFonts w:ascii="Times New Roman" w:hAnsi="Times New Roman" w:cs="Times New Roman"/>
                <w:b/>
                <w:bCs/>
                <w:sz w:val="24"/>
                <w:szCs w:val="24"/>
              </w:rPr>
              <w:t xml:space="preserve"> </w:t>
            </w:r>
            <w:r w:rsidRPr="00A64E93">
              <w:rPr>
                <w:rFonts w:ascii="Times New Roman" w:hAnsi="Times New Roman" w:cs="Times New Roman"/>
                <w:b/>
                <w:bCs/>
                <w:sz w:val="24"/>
                <w:szCs w:val="24"/>
              </w:rPr>
              <w:t>це</w:t>
            </w:r>
            <w:r w:rsidRPr="00A64E93">
              <w:rPr>
                <w:rFonts w:ascii="Times New Roman" w:hAnsi="Times New Roman" w:cs="Times New Roman"/>
                <w:b/>
                <w:bCs/>
                <w:sz w:val="24"/>
                <w:szCs w:val="24"/>
              </w:rPr>
              <w:t>н</w:t>
            </w:r>
            <w:r w:rsidRPr="00A64E93">
              <w:rPr>
                <w:rFonts w:ascii="Times New Roman" w:hAnsi="Times New Roman" w:cs="Times New Roman"/>
                <w:b/>
                <w:bCs/>
                <w:sz w:val="24"/>
                <w:szCs w:val="24"/>
              </w:rPr>
              <w:t>ностного</w:t>
            </w:r>
            <w:r w:rsidR="00F76EEF" w:rsidRPr="00A64E93">
              <w:rPr>
                <w:rFonts w:ascii="Times New Roman" w:hAnsi="Times New Roman" w:cs="Times New Roman"/>
                <w:b/>
                <w:bCs/>
                <w:sz w:val="24"/>
                <w:szCs w:val="24"/>
              </w:rPr>
              <w:t xml:space="preserve"> </w:t>
            </w:r>
            <w:r w:rsidRPr="00A64E93">
              <w:rPr>
                <w:rFonts w:ascii="Times New Roman" w:hAnsi="Times New Roman" w:cs="Times New Roman"/>
                <w:b/>
                <w:bCs/>
                <w:sz w:val="24"/>
                <w:szCs w:val="24"/>
              </w:rPr>
              <w:t>отн</w:t>
            </w:r>
            <w:r w:rsidRPr="00A64E93">
              <w:rPr>
                <w:rFonts w:ascii="Times New Roman" w:hAnsi="Times New Roman" w:cs="Times New Roman"/>
                <w:b/>
                <w:bCs/>
                <w:sz w:val="24"/>
                <w:szCs w:val="24"/>
              </w:rPr>
              <w:t>о</w:t>
            </w:r>
            <w:r w:rsidRPr="00A64E93">
              <w:rPr>
                <w:rFonts w:ascii="Times New Roman" w:hAnsi="Times New Roman" w:cs="Times New Roman"/>
                <w:b/>
                <w:bCs/>
                <w:sz w:val="24"/>
                <w:szCs w:val="24"/>
              </w:rPr>
              <w:t>шения к</w:t>
            </w:r>
            <w:r w:rsidR="00F76EEF" w:rsidRPr="00A64E93">
              <w:rPr>
                <w:rFonts w:ascii="Times New Roman" w:hAnsi="Times New Roman" w:cs="Times New Roman"/>
                <w:b/>
                <w:bCs/>
                <w:sz w:val="24"/>
                <w:szCs w:val="24"/>
              </w:rPr>
              <w:t xml:space="preserve"> </w:t>
            </w:r>
            <w:r w:rsidRPr="00A64E93">
              <w:rPr>
                <w:rFonts w:ascii="Times New Roman" w:hAnsi="Times New Roman" w:cs="Times New Roman"/>
                <w:b/>
                <w:bCs/>
                <w:sz w:val="24"/>
                <w:szCs w:val="24"/>
              </w:rPr>
              <w:t>пр</w:t>
            </w:r>
            <w:r w:rsidRPr="00A64E93">
              <w:rPr>
                <w:rFonts w:ascii="Times New Roman" w:hAnsi="Times New Roman" w:cs="Times New Roman"/>
                <w:b/>
                <w:bCs/>
                <w:sz w:val="24"/>
                <w:szCs w:val="24"/>
              </w:rPr>
              <w:t>е</w:t>
            </w:r>
            <w:r w:rsidRPr="00A64E93">
              <w:rPr>
                <w:rFonts w:ascii="Times New Roman" w:hAnsi="Times New Roman" w:cs="Times New Roman"/>
                <w:b/>
                <w:bCs/>
                <w:sz w:val="24"/>
                <w:szCs w:val="24"/>
              </w:rPr>
              <w:t>красному,</w:t>
            </w:r>
            <w:r w:rsidR="00F76EEF" w:rsidRPr="00A64E93">
              <w:rPr>
                <w:rFonts w:ascii="Times New Roman" w:hAnsi="Times New Roman" w:cs="Times New Roman"/>
                <w:b/>
                <w:bCs/>
                <w:sz w:val="24"/>
                <w:szCs w:val="24"/>
              </w:rPr>
              <w:t xml:space="preserve"> </w:t>
            </w:r>
            <w:r w:rsidRPr="00A64E93">
              <w:rPr>
                <w:rFonts w:ascii="Times New Roman" w:hAnsi="Times New Roman" w:cs="Times New Roman"/>
                <w:b/>
                <w:bCs/>
                <w:sz w:val="24"/>
                <w:szCs w:val="24"/>
              </w:rPr>
              <w:t>фо</w:t>
            </w:r>
            <w:r w:rsidRPr="00A64E93">
              <w:rPr>
                <w:rFonts w:ascii="Times New Roman" w:hAnsi="Times New Roman" w:cs="Times New Roman"/>
                <w:b/>
                <w:bCs/>
                <w:sz w:val="24"/>
                <w:szCs w:val="24"/>
              </w:rPr>
              <w:t>р</w:t>
            </w:r>
            <w:r w:rsidRPr="00A64E93">
              <w:rPr>
                <w:rFonts w:ascii="Times New Roman" w:hAnsi="Times New Roman" w:cs="Times New Roman"/>
                <w:b/>
                <w:bCs/>
                <w:sz w:val="24"/>
                <w:szCs w:val="24"/>
              </w:rPr>
              <w:t>мирование</w:t>
            </w:r>
            <w:r w:rsidR="00F76EEF" w:rsidRPr="00A64E93">
              <w:rPr>
                <w:rFonts w:ascii="Times New Roman" w:hAnsi="Times New Roman" w:cs="Times New Roman"/>
                <w:b/>
                <w:bCs/>
                <w:sz w:val="24"/>
                <w:szCs w:val="24"/>
              </w:rPr>
              <w:t xml:space="preserve"> </w:t>
            </w:r>
            <w:r w:rsidRPr="00A64E93">
              <w:rPr>
                <w:rFonts w:ascii="Times New Roman" w:hAnsi="Times New Roman" w:cs="Times New Roman"/>
                <w:b/>
                <w:bCs/>
                <w:sz w:val="24"/>
                <w:szCs w:val="24"/>
              </w:rPr>
              <w:t>основ эстетической</w:t>
            </w:r>
            <w:r w:rsidR="00F76EEF" w:rsidRPr="00A64E93">
              <w:rPr>
                <w:rFonts w:ascii="Times New Roman" w:hAnsi="Times New Roman" w:cs="Times New Roman"/>
                <w:b/>
                <w:bCs/>
                <w:sz w:val="24"/>
                <w:szCs w:val="24"/>
              </w:rPr>
              <w:t xml:space="preserve"> культуры –</w:t>
            </w:r>
            <w:r w:rsidRPr="00A64E93">
              <w:rPr>
                <w:rFonts w:ascii="Times New Roman" w:hAnsi="Times New Roman" w:cs="Times New Roman"/>
                <w:b/>
                <w:bCs/>
                <w:sz w:val="24"/>
                <w:szCs w:val="24"/>
              </w:rPr>
              <w:t>эстетическое</w:t>
            </w:r>
            <w:r w:rsidR="00F76EEF" w:rsidRPr="00A64E93">
              <w:rPr>
                <w:rFonts w:ascii="Times New Roman" w:hAnsi="Times New Roman" w:cs="Times New Roman"/>
                <w:b/>
                <w:bCs/>
                <w:sz w:val="24"/>
                <w:szCs w:val="24"/>
              </w:rPr>
              <w:t xml:space="preserve"> </w:t>
            </w:r>
            <w:r w:rsidRPr="00A64E93">
              <w:rPr>
                <w:rFonts w:ascii="Times New Roman" w:hAnsi="Times New Roman" w:cs="Times New Roman"/>
                <w:b/>
                <w:bCs/>
                <w:sz w:val="24"/>
                <w:szCs w:val="24"/>
              </w:rPr>
              <w:t>воспитание</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p>
        </w:tc>
        <w:tc>
          <w:tcPr>
            <w:tcW w:w="3255" w:type="dxa"/>
          </w:tcPr>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Красота, гармония,</w:t>
            </w:r>
            <w:r w:rsidR="00F76EEF" w:rsidRPr="00A64E93">
              <w:rPr>
                <w:rFonts w:ascii="Times New Roman" w:hAnsi="Times New Roman" w:cs="Times New Roman"/>
                <w:sz w:val="24"/>
                <w:szCs w:val="24"/>
              </w:rPr>
              <w:t xml:space="preserve"> </w:t>
            </w:r>
            <w:r w:rsidRPr="00A64E93">
              <w:rPr>
                <w:rFonts w:ascii="Times New Roman" w:hAnsi="Times New Roman" w:cs="Times New Roman"/>
                <w:sz w:val="24"/>
                <w:szCs w:val="24"/>
              </w:rPr>
              <w:t>духо</w:t>
            </w:r>
            <w:r w:rsidRPr="00A64E93">
              <w:rPr>
                <w:rFonts w:ascii="Times New Roman" w:hAnsi="Times New Roman" w:cs="Times New Roman"/>
                <w:sz w:val="24"/>
                <w:szCs w:val="24"/>
              </w:rPr>
              <w:t>в</w:t>
            </w:r>
            <w:r w:rsidRPr="00A64E93">
              <w:rPr>
                <w:rFonts w:ascii="Times New Roman" w:hAnsi="Times New Roman" w:cs="Times New Roman"/>
                <w:sz w:val="24"/>
                <w:szCs w:val="24"/>
              </w:rPr>
              <w:t>ный мир</w:t>
            </w:r>
            <w:r w:rsidR="00F76EEF" w:rsidRPr="00A64E93">
              <w:rPr>
                <w:rFonts w:ascii="Times New Roman" w:hAnsi="Times New Roman" w:cs="Times New Roman"/>
                <w:sz w:val="24"/>
                <w:szCs w:val="24"/>
              </w:rPr>
              <w:t xml:space="preserve"> </w:t>
            </w:r>
            <w:r w:rsidRPr="00A64E93">
              <w:rPr>
                <w:rFonts w:ascii="Times New Roman" w:hAnsi="Times New Roman" w:cs="Times New Roman"/>
                <w:sz w:val="24"/>
                <w:szCs w:val="24"/>
              </w:rPr>
              <w:t>человека,</w:t>
            </w:r>
            <w:r w:rsidR="00F76EEF" w:rsidRPr="00A64E93">
              <w:rPr>
                <w:rFonts w:ascii="Times New Roman" w:hAnsi="Times New Roman" w:cs="Times New Roman"/>
                <w:sz w:val="24"/>
                <w:szCs w:val="24"/>
              </w:rPr>
              <w:t xml:space="preserve"> </w:t>
            </w:r>
            <w:r w:rsidRPr="00A64E93">
              <w:rPr>
                <w:rFonts w:ascii="Times New Roman" w:hAnsi="Times New Roman" w:cs="Times New Roman"/>
                <w:sz w:val="24"/>
                <w:szCs w:val="24"/>
              </w:rPr>
              <w:t>самов</w:t>
            </w:r>
            <w:r w:rsidRPr="00A64E93">
              <w:rPr>
                <w:rFonts w:ascii="Times New Roman" w:hAnsi="Times New Roman" w:cs="Times New Roman"/>
                <w:sz w:val="24"/>
                <w:szCs w:val="24"/>
              </w:rPr>
              <w:t>ы</w:t>
            </w:r>
            <w:r w:rsidRPr="00A64E93">
              <w:rPr>
                <w:rFonts w:ascii="Times New Roman" w:hAnsi="Times New Roman" w:cs="Times New Roman"/>
                <w:sz w:val="24"/>
                <w:szCs w:val="24"/>
              </w:rPr>
              <w:t>ражение</w:t>
            </w:r>
            <w:r w:rsidR="00F76EEF" w:rsidRPr="00A64E93">
              <w:rPr>
                <w:rFonts w:ascii="Times New Roman" w:hAnsi="Times New Roman" w:cs="Times New Roman"/>
                <w:sz w:val="24"/>
                <w:szCs w:val="24"/>
              </w:rPr>
              <w:t xml:space="preserve"> </w:t>
            </w:r>
            <w:r w:rsidRPr="00A64E93">
              <w:rPr>
                <w:rFonts w:ascii="Times New Roman" w:hAnsi="Times New Roman" w:cs="Times New Roman"/>
                <w:sz w:val="24"/>
                <w:szCs w:val="24"/>
              </w:rPr>
              <w:t>личности в творч</w:t>
            </w:r>
            <w:r w:rsidRPr="00A64E93">
              <w:rPr>
                <w:rFonts w:ascii="Times New Roman" w:hAnsi="Times New Roman" w:cs="Times New Roman"/>
                <w:sz w:val="24"/>
                <w:szCs w:val="24"/>
              </w:rPr>
              <w:t>е</w:t>
            </w:r>
            <w:r w:rsidRPr="00A64E93">
              <w:rPr>
                <w:rFonts w:ascii="Times New Roman" w:hAnsi="Times New Roman" w:cs="Times New Roman"/>
                <w:sz w:val="24"/>
                <w:szCs w:val="24"/>
              </w:rPr>
              <w:t>стве</w:t>
            </w:r>
            <w:r w:rsidR="00F76EEF" w:rsidRPr="00A64E93">
              <w:rPr>
                <w:rFonts w:ascii="Times New Roman" w:hAnsi="Times New Roman" w:cs="Times New Roman"/>
                <w:sz w:val="24"/>
                <w:szCs w:val="24"/>
              </w:rPr>
              <w:t xml:space="preserve"> </w:t>
            </w:r>
            <w:r w:rsidRPr="00A64E93">
              <w:rPr>
                <w:rFonts w:ascii="Times New Roman" w:hAnsi="Times New Roman" w:cs="Times New Roman"/>
                <w:sz w:val="24"/>
                <w:szCs w:val="24"/>
              </w:rPr>
              <w:t>и искусстве,</w:t>
            </w:r>
            <w:r w:rsidR="00F76EEF" w:rsidRPr="00A64E93">
              <w:rPr>
                <w:rFonts w:ascii="Times New Roman" w:hAnsi="Times New Roman" w:cs="Times New Roman"/>
                <w:sz w:val="24"/>
                <w:szCs w:val="24"/>
              </w:rPr>
              <w:t xml:space="preserve"> </w:t>
            </w:r>
            <w:r w:rsidRPr="00A64E93">
              <w:rPr>
                <w:rFonts w:ascii="Times New Roman" w:hAnsi="Times New Roman" w:cs="Times New Roman"/>
                <w:sz w:val="24"/>
                <w:szCs w:val="24"/>
              </w:rPr>
              <w:t>эстетич</w:t>
            </w:r>
            <w:r w:rsidRPr="00A64E93">
              <w:rPr>
                <w:rFonts w:ascii="Times New Roman" w:hAnsi="Times New Roman" w:cs="Times New Roman"/>
                <w:sz w:val="24"/>
                <w:szCs w:val="24"/>
              </w:rPr>
              <w:t>е</w:t>
            </w:r>
            <w:r w:rsidRPr="00A64E93">
              <w:rPr>
                <w:rFonts w:ascii="Times New Roman" w:hAnsi="Times New Roman" w:cs="Times New Roman"/>
                <w:sz w:val="24"/>
                <w:szCs w:val="24"/>
              </w:rPr>
              <w:t>ское развитие</w:t>
            </w:r>
            <w:r w:rsidR="00F76EEF" w:rsidRPr="00A64E93">
              <w:rPr>
                <w:rFonts w:ascii="Times New Roman" w:hAnsi="Times New Roman" w:cs="Times New Roman"/>
                <w:sz w:val="24"/>
                <w:szCs w:val="24"/>
              </w:rPr>
              <w:t xml:space="preserve"> </w:t>
            </w:r>
            <w:r w:rsidRPr="00A64E93">
              <w:rPr>
                <w:rFonts w:ascii="Times New Roman" w:hAnsi="Times New Roman" w:cs="Times New Roman"/>
                <w:sz w:val="24"/>
                <w:szCs w:val="24"/>
              </w:rPr>
              <w:t>личности</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p>
        </w:tc>
        <w:tc>
          <w:tcPr>
            <w:tcW w:w="2694" w:type="dxa"/>
          </w:tcPr>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Фестиваль детских</w:t>
            </w:r>
          </w:p>
          <w:p w:rsidR="007A135B" w:rsidRPr="00A64E93" w:rsidRDefault="00371BDA"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Т</w:t>
            </w:r>
            <w:r w:rsidR="007A135B" w:rsidRPr="00A64E93">
              <w:rPr>
                <w:rFonts w:ascii="Times New Roman" w:hAnsi="Times New Roman" w:cs="Times New Roman"/>
                <w:sz w:val="24"/>
                <w:szCs w:val="24"/>
              </w:rPr>
              <w:t>еатральных</w:t>
            </w:r>
            <w:r w:rsidRPr="00A64E93">
              <w:rPr>
                <w:rFonts w:ascii="Times New Roman" w:hAnsi="Times New Roman" w:cs="Times New Roman"/>
                <w:sz w:val="24"/>
                <w:szCs w:val="24"/>
              </w:rPr>
              <w:t xml:space="preserve"> </w:t>
            </w:r>
            <w:r w:rsidR="007A135B" w:rsidRPr="00A64E93">
              <w:rPr>
                <w:rFonts w:ascii="Times New Roman" w:hAnsi="Times New Roman" w:cs="Times New Roman"/>
                <w:sz w:val="24"/>
                <w:szCs w:val="24"/>
              </w:rPr>
              <w:t>коллект</w:t>
            </w:r>
            <w:r w:rsidR="007A135B" w:rsidRPr="00A64E93">
              <w:rPr>
                <w:rFonts w:ascii="Times New Roman" w:hAnsi="Times New Roman" w:cs="Times New Roman"/>
                <w:sz w:val="24"/>
                <w:szCs w:val="24"/>
              </w:rPr>
              <w:t>и</w:t>
            </w:r>
            <w:r w:rsidR="007A135B" w:rsidRPr="00A64E93">
              <w:rPr>
                <w:rFonts w:ascii="Times New Roman" w:hAnsi="Times New Roman" w:cs="Times New Roman"/>
                <w:sz w:val="24"/>
                <w:szCs w:val="24"/>
              </w:rPr>
              <w:t>вов «Театр и</w:t>
            </w:r>
            <w:r w:rsidRPr="00A64E93">
              <w:rPr>
                <w:rFonts w:ascii="Times New Roman" w:hAnsi="Times New Roman" w:cs="Times New Roman"/>
                <w:sz w:val="24"/>
                <w:szCs w:val="24"/>
              </w:rPr>
              <w:t xml:space="preserve"> </w:t>
            </w:r>
            <w:r w:rsidR="007A135B" w:rsidRPr="00A64E93">
              <w:rPr>
                <w:rFonts w:ascii="Times New Roman" w:hAnsi="Times New Roman" w:cs="Times New Roman"/>
                <w:sz w:val="24"/>
                <w:szCs w:val="24"/>
              </w:rPr>
              <w:t>дети»: н</w:t>
            </w:r>
            <w:r w:rsidR="007A135B" w:rsidRPr="00A64E93">
              <w:rPr>
                <w:rFonts w:ascii="Times New Roman" w:hAnsi="Times New Roman" w:cs="Times New Roman"/>
                <w:sz w:val="24"/>
                <w:szCs w:val="24"/>
              </w:rPr>
              <w:t>о</w:t>
            </w:r>
            <w:r w:rsidR="007A135B" w:rsidRPr="00A64E93">
              <w:rPr>
                <w:rFonts w:ascii="Times New Roman" w:hAnsi="Times New Roman" w:cs="Times New Roman"/>
                <w:sz w:val="24"/>
                <w:szCs w:val="24"/>
              </w:rPr>
              <w:t>минация</w:t>
            </w:r>
            <w:r w:rsidRPr="00A64E93">
              <w:rPr>
                <w:rFonts w:ascii="Times New Roman" w:hAnsi="Times New Roman" w:cs="Times New Roman"/>
                <w:sz w:val="24"/>
                <w:szCs w:val="24"/>
              </w:rPr>
              <w:t xml:space="preserve"> </w:t>
            </w:r>
            <w:r w:rsidR="007A135B" w:rsidRPr="00A64E93">
              <w:rPr>
                <w:rFonts w:ascii="Times New Roman" w:hAnsi="Times New Roman" w:cs="Times New Roman"/>
                <w:sz w:val="24"/>
                <w:szCs w:val="24"/>
              </w:rPr>
              <w:t>«Худож</w:t>
            </w:r>
            <w:r w:rsidR="007A135B" w:rsidRPr="00A64E93">
              <w:rPr>
                <w:rFonts w:ascii="Times New Roman" w:hAnsi="Times New Roman" w:cs="Times New Roman"/>
                <w:sz w:val="24"/>
                <w:szCs w:val="24"/>
              </w:rPr>
              <w:t>е</w:t>
            </w:r>
            <w:r w:rsidR="007A135B" w:rsidRPr="00A64E93">
              <w:rPr>
                <w:rFonts w:ascii="Times New Roman" w:hAnsi="Times New Roman" w:cs="Times New Roman"/>
                <w:sz w:val="24"/>
                <w:szCs w:val="24"/>
              </w:rPr>
              <w:t>ственное</w:t>
            </w:r>
            <w:r w:rsidRPr="00A64E93">
              <w:rPr>
                <w:rFonts w:ascii="Times New Roman" w:hAnsi="Times New Roman" w:cs="Times New Roman"/>
                <w:sz w:val="24"/>
                <w:szCs w:val="24"/>
              </w:rPr>
              <w:t xml:space="preserve"> </w:t>
            </w:r>
            <w:r w:rsidR="007A135B" w:rsidRPr="00A64E93">
              <w:rPr>
                <w:rFonts w:ascii="Times New Roman" w:hAnsi="Times New Roman" w:cs="Times New Roman"/>
                <w:sz w:val="24"/>
                <w:szCs w:val="24"/>
              </w:rPr>
              <w:t>слово»</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Фестиваль детских</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театральных коллект</w:t>
            </w:r>
            <w:r w:rsidRPr="00A64E93">
              <w:rPr>
                <w:rFonts w:ascii="Times New Roman" w:hAnsi="Times New Roman" w:cs="Times New Roman"/>
                <w:sz w:val="24"/>
                <w:szCs w:val="24"/>
              </w:rPr>
              <w:t>и</w:t>
            </w:r>
            <w:r w:rsidRPr="00A64E93">
              <w:rPr>
                <w:rFonts w:ascii="Times New Roman" w:hAnsi="Times New Roman" w:cs="Times New Roman"/>
                <w:sz w:val="24"/>
                <w:szCs w:val="24"/>
              </w:rPr>
              <w:t>вов «Театр и</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дети»:</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номинация «Малые</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театральные формы»</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Выставка</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«Улыбка природы», «Осенний букет», «Овощное ч</w:t>
            </w:r>
            <w:r w:rsidRPr="00A64E93">
              <w:rPr>
                <w:rFonts w:ascii="Times New Roman" w:hAnsi="Times New Roman" w:cs="Times New Roman"/>
                <w:sz w:val="24"/>
                <w:szCs w:val="24"/>
              </w:rPr>
              <w:t>у</w:t>
            </w:r>
            <w:r w:rsidRPr="00A64E93">
              <w:rPr>
                <w:rFonts w:ascii="Times New Roman" w:hAnsi="Times New Roman" w:cs="Times New Roman"/>
                <w:sz w:val="24"/>
                <w:szCs w:val="24"/>
              </w:rPr>
              <w:t>до»,</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«Вместо елки - б</w:t>
            </w:r>
            <w:r w:rsidRPr="00A64E93">
              <w:rPr>
                <w:rFonts w:ascii="Times New Roman" w:hAnsi="Times New Roman" w:cs="Times New Roman"/>
                <w:sz w:val="24"/>
                <w:szCs w:val="24"/>
              </w:rPr>
              <w:t>у</w:t>
            </w:r>
            <w:r w:rsidRPr="00A64E93">
              <w:rPr>
                <w:rFonts w:ascii="Times New Roman" w:hAnsi="Times New Roman" w:cs="Times New Roman"/>
                <w:sz w:val="24"/>
                <w:szCs w:val="24"/>
              </w:rPr>
              <w:t>кет»</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Посещение Липецкого</w:t>
            </w:r>
          </w:p>
          <w:p w:rsidR="007A135B" w:rsidRPr="00A64E93" w:rsidRDefault="00371BDA" w:rsidP="00371BDA">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О</w:t>
            </w:r>
            <w:r w:rsidR="007A135B" w:rsidRPr="00A64E93">
              <w:rPr>
                <w:rFonts w:ascii="Times New Roman" w:hAnsi="Times New Roman" w:cs="Times New Roman"/>
                <w:sz w:val="24"/>
                <w:szCs w:val="24"/>
              </w:rPr>
              <w:t>бластного</w:t>
            </w:r>
            <w:r w:rsidRPr="00A64E93">
              <w:rPr>
                <w:rFonts w:ascii="Times New Roman" w:hAnsi="Times New Roman" w:cs="Times New Roman"/>
                <w:sz w:val="24"/>
                <w:szCs w:val="24"/>
              </w:rPr>
              <w:t xml:space="preserve"> </w:t>
            </w:r>
            <w:r w:rsidR="007A135B" w:rsidRPr="00A64E93">
              <w:rPr>
                <w:rFonts w:ascii="Times New Roman" w:hAnsi="Times New Roman" w:cs="Times New Roman"/>
                <w:sz w:val="24"/>
                <w:szCs w:val="24"/>
              </w:rPr>
              <w:t>краеведч</w:t>
            </w:r>
            <w:r w:rsidR="007A135B" w:rsidRPr="00A64E93">
              <w:rPr>
                <w:rFonts w:ascii="Times New Roman" w:hAnsi="Times New Roman" w:cs="Times New Roman"/>
                <w:sz w:val="24"/>
                <w:szCs w:val="24"/>
              </w:rPr>
              <w:t>е</w:t>
            </w:r>
            <w:r w:rsidR="007A135B" w:rsidRPr="00A64E93">
              <w:rPr>
                <w:rFonts w:ascii="Times New Roman" w:hAnsi="Times New Roman" w:cs="Times New Roman"/>
                <w:sz w:val="24"/>
                <w:szCs w:val="24"/>
              </w:rPr>
              <w:t>ского музея,</w:t>
            </w:r>
            <w:r w:rsidRPr="00A64E93">
              <w:rPr>
                <w:rFonts w:ascii="Times New Roman" w:hAnsi="Times New Roman" w:cs="Times New Roman"/>
                <w:sz w:val="24"/>
                <w:szCs w:val="24"/>
              </w:rPr>
              <w:t xml:space="preserve"> </w:t>
            </w:r>
            <w:r w:rsidR="007A135B" w:rsidRPr="00A64E93">
              <w:rPr>
                <w:rFonts w:ascii="Times New Roman" w:hAnsi="Times New Roman" w:cs="Times New Roman"/>
                <w:sz w:val="24"/>
                <w:szCs w:val="24"/>
              </w:rPr>
              <w:t>Липецкого областного</w:t>
            </w:r>
            <w:r w:rsidRPr="00A64E93">
              <w:rPr>
                <w:rFonts w:ascii="Times New Roman" w:hAnsi="Times New Roman" w:cs="Times New Roman"/>
                <w:sz w:val="24"/>
                <w:szCs w:val="24"/>
              </w:rPr>
              <w:t xml:space="preserve"> </w:t>
            </w:r>
            <w:r w:rsidR="007A135B" w:rsidRPr="00A64E93">
              <w:rPr>
                <w:rFonts w:ascii="Times New Roman" w:hAnsi="Times New Roman" w:cs="Times New Roman"/>
                <w:sz w:val="24"/>
                <w:szCs w:val="24"/>
              </w:rPr>
              <w:t>худож</w:t>
            </w:r>
            <w:r w:rsidR="007A135B" w:rsidRPr="00A64E93">
              <w:rPr>
                <w:rFonts w:ascii="Times New Roman" w:hAnsi="Times New Roman" w:cs="Times New Roman"/>
                <w:sz w:val="24"/>
                <w:szCs w:val="24"/>
              </w:rPr>
              <w:t>е</w:t>
            </w:r>
            <w:r w:rsidR="007A135B" w:rsidRPr="00A64E93">
              <w:rPr>
                <w:rFonts w:ascii="Times New Roman" w:hAnsi="Times New Roman" w:cs="Times New Roman"/>
                <w:sz w:val="24"/>
                <w:szCs w:val="24"/>
              </w:rPr>
              <w:t>ственного музея,</w:t>
            </w:r>
            <w:r w:rsidRPr="00A64E93">
              <w:rPr>
                <w:rFonts w:ascii="Times New Roman" w:hAnsi="Times New Roman" w:cs="Times New Roman"/>
                <w:sz w:val="24"/>
                <w:szCs w:val="24"/>
              </w:rPr>
              <w:t xml:space="preserve"> </w:t>
            </w:r>
            <w:r w:rsidR="007A135B" w:rsidRPr="00A64E93">
              <w:rPr>
                <w:rFonts w:ascii="Times New Roman" w:hAnsi="Times New Roman" w:cs="Times New Roman"/>
                <w:sz w:val="24"/>
                <w:szCs w:val="24"/>
              </w:rPr>
              <w:t>Л</w:t>
            </w:r>
            <w:r w:rsidR="007A135B" w:rsidRPr="00A64E93">
              <w:rPr>
                <w:rFonts w:ascii="Times New Roman" w:hAnsi="Times New Roman" w:cs="Times New Roman"/>
                <w:sz w:val="24"/>
                <w:szCs w:val="24"/>
              </w:rPr>
              <w:t>и</w:t>
            </w:r>
            <w:r w:rsidR="007A135B" w:rsidRPr="00A64E93">
              <w:rPr>
                <w:rFonts w:ascii="Times New Roman" w:hAnsi="Times New Roman" w:cs="Times New Roman"/>
                <w:sz w:val="24"/>
                <w:szCs w:val="24"/>
              </w:rPr>
              <w:t>пецкого</w:t>
            </w:r>
            <w:r w:rsidRPr="00A64E93">
              <w:rPr>
                <w:rFonts w:ascii="Times New Roman" w:hAnsi="Times New Roman" w:cs="Times New Roman"/>
                <w:sz w:val="24"/>
                <w:szCs w:val="24"/>
              </w:rPr>
              <w:t xml:space="preserve"> </w:t>
            </w:r>
            <w:r w:rsidR="007A135B" w:rsidRPr="00A64E93">
              <w:rPr>
                <w:rFonts w:ascii="Times New Roman" w:hAnsi="Times New Roman" w:cs="Times New Roman"/>
                <w:sz w:val="24"/>
                <w:szCs w:val="24"/>
              </w:rPr>
              <w:t>драматическ</w:t>
            </w:r>
            <w:r w:rsidR="007A135B" w:rsidRPr="00A64E93">
              <w:rPr>
                <w:rFonts w:ascii="Times New Roman" w:hAnsi="Times New Roman" w:cs="Times New Roman"/>
                <w:sz w:val="24"/>
                <w:szCs w:val="24"/>
              </w:rPr>
              <w:t>о</w:t>
            </w:r>
            <w:r w:rsidR="007A135B" w:rsidRPr="00A64E93">
              <w:rPr>
                <w:rFonts w:ascii="Times New Roman" w:hAnsi="Times New Roman" w:cs="Times New Roman"/>
                <w:sz w:val="24"/>
                <w:szCs w:val="24"/>
              </w:rPr>
              <w:t>го театра,</w:t>
            </w:r>
            <w:r w:rsidRPr="00A64E93">
              <w:rPr>
                <w:rFonts w:ascii="Times New Roman" w:hAnsi="Times New Roman" w:cs="Times New Roman"/>
                <w:sz w:val="24"/>
                <w:szCs w:val="24"/>
              </w:rPr>
              <w:t xml:space="preserve"> </w:t>
            </w:r>
            <w:r w:rsidR="007A135B" w:rsidRPr="00A64E93">
              <w:rPr>
                <w:rFonts w:ascii="Times New Roman" w:hAnsi="Times New Roman" w:cs="Times New Roman"/>
                <w:sz w:val="24"/>
                <w:szCs w:val="24"/>
              </w:rPr>
              <w:t>Липецкого театра драмы им. Л.Н.Толстого, посещ</w:t>
            </w:r>
            <w:r w:rsidR="007A135B" w:rsidRPr="00A64E93">
              <w:rPr>
                <w:rFonts w:ascii="Times New Roman" w:hAnsi="Times New Roman" w:cs="Times New Roman"/>
                <w:sz w:val="24"/>
                <w:szCs w:val="24"/>
              </w:rPr>
              <w:t>е</w:t>
            </w:r>
            <w:r w:rsidR="007A135B" w:rsidRPr="00A64E93">
              <w:rPr>
                <w:rFonts w:ascii="Times New Roman" w:hAnsi="Times New Roman" w:cs="Times New Roman"/>
                <w:sz w:val="24"/>
                <w:szCs w:val="24"/>
              </w:rPr>
              <w:t>ние Липецкой орган</w:t>
            </w:r>
            <w:r w:rsidR="007A135B" w:rsidRPr="00A64E93">
              <w:rPr>
                <w:rFonts w:ascii="Times New Roman" w:hAnsi="Times New Roman" w:cs="Times New Roman"/>
                <w:sz w:val="24"/>
                <w:szCs w:val="24"/>
              </w:rPr>
              <w:t>и</w:t>
            </w:r>
            <w:r w:rsidR="007A135B" w:rsidRPr="00A64E93">
              <w:rPr>
                <w:rFonts w:ascii="Times New Roman" w:hAnsi="Times New Roman" w:cs="Times New Roman"/>
                <w:sz w:val="24"/>
                <w:szCs w:val="24"/>
              </w:rPr>
              <w:t>зации общества слепых с концертными пр</w:t>
            </w:r>
            <w:r w:rsidR="007A135B" w:rsidRPr="00A64E93">
              <w:rPr>
                <w:rFonts w:ascii="Times New Roman" w:hAnsi="Times New Roman" w:cs="Times New Roman"/>
                <w:sz w:val="24"/>
                <w:szCs w:val="24"/>
              </w:rPr>
              <w:t>о</w:t>
            </w:r>
            <w:r w:rsidR="007A135B" w:rsidRPr="00A64E93">
              <w:rPr>
                <w:rFonts w:ascii="Times New Roman" w:hAnsi="Times New Roman" w:cs="Times New Roman"/>
                <w:sz w:val="24"/>
                <w:szCs w:val="24"/>
              </w:rPr>
              <w:t>граммами, конкурс «Аленький цветочек»</w:t>
            </w:r>
          </w:p>
        </w:tc>
        <w:tc>
          <w:tcPr>
            <w:tcW w:w="1984" w:type="dxa"/>
          </w:tcPr>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Творческая</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де</w:t>
            </w:r>
            <w:r w:rsidRPr="00A64E93">
              <w:rPr>
                <w:rFonts w:ascii="Times New Roman" w:hAnsi="Times New Roman" w:cs="Times New Roman"/>
                <w:sz w:val="24"/>
                <w:szCs w:val="24"/>
              </w:rPr>
              <w:t>я</w:t>
            </w:r>
            <w:r w:rsidRPr="00A64E93">
              <w:rPr>
                <w:rFonts w:ascii="Times New Roman" w:hAnsi="Times New Roman" w:cs="Times New Roman"/>
                <w:sz w:val="24"/>
                <w:szCs w:val="24"/>
              </w:rPr>
              <w:t>тельность:</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фестивали,</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ко</w:t>
            </w:r>
            <w:r w:rsidRPr="00A64E93">
              <w:rPr>
                <w:rFonts w:ascii="Times New Roman" w:hAnsi="Times New Roman" w:cs="Times New Roman"/>
                <w:sz w:val="24"/>
                <w:szCs w:val="24"/>
              </w:rPr>
              <w:t>н</w:t>
            </w:r>
            <w:r w:rsidRPr="00A64E93">
              <w:rPr>
                <w:rFonts w:ascii="Times New Roman" w:hAnsi="Times New Roman" w:cs="Times New Roman"/>
                <w:sz w:val="24"/>
                <w:szCs w:val="24"/>
              </w:rPr>
              <w:t>курсы,</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конце</w:t>
            </w:r>
            <w:r w:rsidRPr="00A64E93">
              <w:rPr>
                <w:rFonts w:ascii="Times New Roman" w:hAnsi="Times New Roman" w:cs="Times New Roman"/>
                <w:sz w:val="24"/>
                <w:szCs w:val="24"/>
              </w:rPr>
              <w:t>р</w:t>
            </w:r>
            <w:r w:rsidRPr="00A64E93">
              <w:rPr>
                <w:rFonts w:ascii="Times New Roman" w:hAnsi="Times New Roman" w:cs="Times New Roman"/>
                <w:sz w:val="24"/>
                <w:szCs w:val="24"/>
              </w:rPr>
              <w:t>ты,</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организация и</w:t>
            </w:r>
            <w:r w:rsidR="00371BDA" w:rsidRPr="00A64E93">
              <w:rPr>
                <w:rFonts w:ascii="Times New Roman" w:hAnsi="Times New Roman" w:cs="Times New Roman"/>
                <w:sz w:val="24"/>
                <w:szCs w:val="24"/>
              </w:rPr>
              <w:t xml:space="preserve"> </w:t>
            </w:r>
            <w:r w:rsidRPr="00A64E93">
              <w:rPr>
                <w:rFonts w:ascii="Times New Roman" w:hAnsi="Times New Roman" w:cs="Times New Roman"/>
                <w:sz w:val="24"/>
                <w:szCs w:val="24"/>
              </w:rPr>
              <w:t>проведение</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праздников, а</w:t>
            </w:r>
            <w:r w:rsidRPr="00A64E93">
              <w:rPr>
                <w:rFonts w:ascii="Times New Roman" w:hAnsi="Times New Roman" w:cs="Times New Roman"/>
                <w:sz w:val="24"/>
                <w:szCs w:val="24"/>
              </w:rPr>
              <w:t>к</w:t>
            </w:r>
            <w:r w:rsidRPr="00A64E93">
              <w:rPr>
                <w:rFonts w:ascii="Times New Roman" w:hAnsi="Times New Roman" w:cs="Times New Roman"/>
                <w:sz w:val="24"/>
                <w:szCs w:val="24"/>
              </w:rPr>
              <w:t>ций</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Художественно-</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оформительская</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деятельность</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Организаторская</w:t>
            </w:r>
          </w:p>
          <w:p w:rsidR="007A135B" w:rsidRPr="00A64E93" w:rsidRDefault="007A135B" w:rsidP="00F9059B">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деятельность</w:t>
            </w:r>
          </w:p>
          <w:p w:rsidR="007A135B" w:rsidRPr="00A64E93" w:rsidRDefault="007A135B" w:rsidP="00F76EEF">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Мультимеди</w:t>
            </w:r>
            <w:r w:rsidRPr="00A64E93">
              <w:rPr>
                <w:rFonts w:ascii="Times New Roman" w:hAnsi="Times New Roman" w:cs="Times New Roman"/>
                <w:sz w:val="24"/>
                <w:szCs w:val="24"/>
              </w:rPr>
              <w:t>й</w:t>
            </w:r>
            <w:r w:rsidRPr="00A64E93">
              <w:rPr>
                <w:rFonts w:ascii="Times New Roman" w:hAnsi="Times New Roman" w:cs="Times New Roman"/>
                <w:sz w:val="24"/>
                <w:szCs w:val="24"/>
              </w:rPr>
              <w:t>ные</w:t>
            </w:r>
            <w:r w:rsidR="00F76EEF" w:rsidRPr="00A64E93">
              <w:rPr>
                <w:rFonts w:ascii="Times New Roman" w:hAnsi="Times New Roman" w:cs="Times New Roman"/>
                <w:sz w:val="24"/>
                <w:szCs w:val="24"/>
              </w:rPr>
              <w:t xml:space="preserve"> </w:t>
            </w:r>
            <w:r w:rsidRPr="00A64E93">
              <w:rPr>
                <w:rFonts w:ascii="Times New Roman" w:hAnsi="Times New Roman" w:cs="Times New Roman"/>
                <w:sz w:val="24"/>
                <w:szCs w:val="24"/>
              </w:rPr>
              <w:t>презент</w:t>
            </w:r>
            <w:r w:rsidRPr="00A64E93">
              <w:rPr>
                <w:rFonts w:ascii="Times New Roman" w:hAnsi="Times New Roman" w:cs="Times New Roman"/>
                <w:sz w:val="24"/>
                <w:szCs w:val="24"/>
              </w:rPr>
              <w:t>а</w:t>
            </w:r>
            <w:r w:rsidRPr="00A64E93">
              <w:rPr>
                <w:rFonts w:ascii="Times New Roman" w:hAnsi="Times New Roman" w:cs="Times New Roman"/>
                <w:sz w:val="24"/>
                <w:szCs w:val="24"/>
              </w:rPr>
              <w:t>ции,</w:t>
            </w:r>
            <w:r w:rsidR="00F76EEF" w:rsidRPr="00A64E93">
              <w:rPr>
                <w:rFonts w:ascii="Times New Roman" w:hAnsi="Times New Roman" w:cs="Times New Roman"/>
                <w:sz w:val="24"/>
                <w:szCs w:val="24"/>
              </w:rPr>
              <w:t xml:space="preserve"> </w:t>
            </w:r>
            <w:r w:rsidRPr="00A64E93">
              <w:rPr>
                <w:rFonts w:ascii="Times New Roman" w:hAnsi="Times New Roman" w:cs="Times New Roman"/>
                <w:sz w:val="24"/>
                <w:szCs w:val="24"/>
              </w:rPr>
              <w:t>радиопер</w:t>
            </w:r>
            <w:r w:rsidRPr="00A64E93">
              <w:rPr>
                <w:rFonts w:ascii="Times New Roman" w:hAnsi="Times New Roman" w:cs="Times New Roman"/>
                <w:sz w:val="24"/>
                <w:szCs w:val="24"/>
              </w:rPr>
              <w:t>е</w:t>
            </w:r>
            <w:r w:rsidRPr="00A64E93">
              <w:rPr>
                <w:rFonts w:ascii="Times New Roman" w:hAnsi="Times New Roman" w:cs="Times New Roman"/>
                <w:sz w:val="24"/>
                <w:szCs w:val="24"/>
              </w:rPr>
              <w:t>дачи,</w:t>
            </w:r>
            <w:r w:rsidR="00F76EEF" w:rsidRPr="00A64E93">
              <w:rPr>
                <w:rFonts w:ascii="Times New Roman" w:hAnsi="Times New Roman" w:cs="Times New Roman"/>
                <w:sz w:val="24"/>
                <w:szCs w:val="24"/>
              </w:rPr>
              <w:t xml:space="preserve"> </w:t>
            </w:r>
            <w:r w:rsidRPr="00A64E93">
              <w:rPr>
                <w:rFonts w:ascii="Times New Roman" w:hAnsi="Times New Roman" w:cs="Times New Roman"/>
                <w:sz w:val="24"/>
                <w:szCs w:val="24"/>
              </w:rPr>
              <w:t>творческие проекты</w:t>
            </w:r>
          </w:p>
        </w:tc>
      </w:tr>
    </w:tbl>
    <w:p w:rsidR="003063D6" w:rsidRPr="00A64E93" w:rsidRDefault="003063D6" w:rsidP="00B8499C">
      <w:pPr>
        <w:pStyle w:val="Default"/>
        <w:jc w:val="both"/>
        <w:rPr>
          <w:b/>
          <w:bCs/>
          <w:sz w:val="28"/>
          <w:szCs w:val="28"/>
        </w:rPr>
      </w:pPr>
    </w:p>
    <w:p w:rsidR="00596D3E" w:rsidRPr="00A64E93" w:rsidRDefault="00596D3E" w:rsidP="00596D3E">
      <w:pPr>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 xml:space="preserve"> </w:t>
      </w:r>
      <w:r w:rsidRPr="00A64E93">
        <w:rPr>
          <w:rFonts w:ascii="Times New Roman" w:hAnsi="Times New Roman" w:cs="Times New Roman"/>
          <w:b/>
          <w:sz w:val="28"/>
          <w:szCs w:val="28"/>
        </w:rPr>
        <w:t>Школьный музей</w:t>
      </w:r>
      <w:r w:rsidRPr="00A64E93">
        <w:rPr>
          <w:rFonts w:ascii="Times New Roman" w:hAnsi="Times New Roman" w:cs="Times New Roman"/>
          <w:sz w:val="28"/>
          <w:szCs w:val="28"/>
        </w:rPr>
        <w:t xml:space="preserve"> является одной из форм работы по развитию творч</w:t>
      </w:r>
      <w:r w:rsidRPr="00A64E93">
        <w:rPr>
          <w:rFonts w:ascii="Times New Roman" w:hAnsi="Times New Roman" w:cs="Times New Roman"/>
          <w:sz w:val="28"/>
          <w:szCs w:val="28"/>
        </w:rPr>
        <w:t>е</w:t>
      </w:r>
      <w:r w:rsidRPr="00A64E93">
        <w:rPr>
          <w:rFonts w:ascii="Times New Roman" w:hAnsi="Times New Roman" w:cs="Times New Roman"/>
          <w:sz w:val="28"/>
          <w:szCs w:val="28"/>
        </w:rPr>
        <w:t>ской деятельности, общественной активности учащихся в процессе сбора, и</w:t>
      </w:r>
      <w:r w:rsidRPr="00A64E93">
        <w:rPr>
          <w:rFonts w:ascii="Times New Roman" w:hAnsi="Times New Roman" w:cs="Times New Roman"/>
          <w:sz w:val="28"/>
          <w:szCs w:val="28"/>
        </w:rPr>
        <w:t>с</w:t>
      </w:r>
      <w:r w:rsidRPr="00A64E93">
        <w:rPr>
          <w:rFonts w:ascii="Times New Roman" w:hAnsi="Times New Roman" w:cs="Times New Roman"/>
          <w:sz w:val="28"/>
          <w:szCs w:val="28"/>
        </w:rPr>
        <w:t>следования, обработки и пропаганды материалов о жизни и деятельности М.В.Водопьянова, имеющих воспитательную и научно-познавательную це</w:t>
      </w:r>
      <w:r w:rsidRPr="00A64E93">
        <w:rPr>
          <w:rFonts w:ascii="Times New Roman" w:hAnsi="Times New Roman" w:cs="Times New Roman"/>
          <w:sz w:val="28"/>
          <w:szCs w:val="28"/>
        </w:rPr>
        <w:t>н</w:t>
      </w:r>
      <w:r w:rsidRPr="00A64E93">
        <w:rPr>
          <w:rFonts w:ascii="Times New Roman" w:hAnsi="Times New Roman" w:cs="Times New Roman"/>
          <w:sz w:val="28"/>
          <w:szCs w:val="28"/>
        </w:rPr>
        <w:t>ность.</w:t>
      </w:r>
    </w:p>
    <w:p w:rsidR="00596D3E" w:rsidRPr="00A64E93" w:rsidRDefault="00596D3E" w:rsidP="00596D3E">
      <w:pPr>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Школьный музей организован в целях воспитания, обучения, развития и социализации учащихся.</w:t>
      </w:r>
    </w:p>
    <w:p w:rsidR="00596D3E" w:rsidRPr="00A64E93" w:rsidRDefault="00596D3E" w:rsidP="00596D3E">
      <w:pPr>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 xml:space="preserve"> Основными направлениями деятельности являются:</w:t>
      </w:r>
    </w:p>
    <w:p w:rsidR="00596D3E" w:rsidRPr="00A64E93" w:rsidRDefault="00596D3E" w:rsidP="00596D3E">
      <w:p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 сбор информации о жизни и деятельности Героя;</w:t>
      </w:r>
    </w:p>
    <w:p w:rsidR="00596D3E" w:rsidRPr="00A64E93" w:rsidRDefault="00596D3E" w:rsidP="00596D3E">
      <w:p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 осуществление музейными средствами деятельности по воспитанию, обуч</w:t>
      </w:r>
      <w:r w:rsidRPr="00A64E93">
        <w:rPr>
          <w:rFonts w:ascii="Times New Roman" w:hAnsi="Times New Roman" w:cs="Times New Roman"/>
          <w:sz w:val="28"/>
          <w:szCs w:val="28"/>
        </w:rPr>
        <w:t>е</w:t>
      </w:r>
      <w:r w:rsidRPr="00A64E93">
        <w:rPr>
          <w:rFonts w:ascii="Times New Roman" w:hAnsi="Times New Roman" w:cs="Times New Roman"/>
          <w:sz w:val="28"/>
          <w:szCs w:val="28"/>
        </w:rPr>
        <w:t>нию, развитию и социализации учащихся;</w:t>
      </w:r>
    </w:p>
    <w:p w:rsidR="00596D3E" w:rsidRPr="00A64E93" w:rsidRDefault="00596D3E" w:rsidP="00596D3E">
      <w:p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 организация культурно-просветительской, методической, информационной работы;</w:t>
      </w:r>
    </w:p>
    <w:p w:rsidR="00596D3E" w:rsidRPr="00A64E93" w:rsidRDefault="00596D3E" w:rsidP="00596D3E">
      <w:p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 содействие в развитии детского самоуправления.</w:t>
      </w:r>
    </w:p>
    <w:p w:rsidR="00596D3E" w:rsidRPr="00A64E93" w:rsidRDefault="00596D3E" w:rsidP="00596D3E">
      <w:p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Задачи школьного музея:</w:t>
      </w:r>
    </w:p>
    <w:p w:rsidR="00596D3E" w:rsidRPr="00A64E93" w:rsidRDefault="00596D3E" w:rsidP="00596D3E">
      <w:p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lastRenderedPageBreak/>
        <w:t>- совершенствование организации и содержания обучения и воспитания уч</w:t>
      </w:r>
      <w:r w:rsidRPr="00A64E93">
        <w:rPr>
          <w:rFonts w:ascii="Times New Roman" w:hAnsi="Times New Roman" w:cs="Times New Roman"/>
          <w:sz w:val="28"/>
          <w:szCs w:val="28"/>
        </w:rPr>
        <w:t>а</w:t>
      </w:r>
      <w:r w:rsidRPr="00A64E93">
        <w:rPr>
          <w:rFonts w:ascii="Times New Roman" w:hAnsi="Times New Roman" w:cs="Times New Roman"/>
          <w:sz w:val="28"/>
          <w:szCs w:val="28"/>
        </w:rPr>
        <w:t>щихся средствами музейной педагогики;</w:t>
      </w:r>
    </w:p>
    <w:p w:rsidR="00596D3E" w:rsidRPr="00A64E93" w:rsidRDefault="00596D3E" w:rsidP="00596D3E">
      <w:p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 воспитание у школьников патриотизма, бережного отношения к природному и культурному наследию родного края;</w:t>
      </w:r>
    </w:p>
    <w:p w:rsidR="00596D3E" w:rsidRPr="00A64E93" w:rsidRDefault="00596D3E" w:rsidP="00596D3E">
      <w:p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 сохранение культурной и исторической памяти;</w:t>
      </w:r>
    </w:p>
    <w:p w:rsidR="00596D3E" w:rsidRPr="00A64E93" w:rsidRDefault="00596D3E" w:rsidP="00596D3E">
      <w:p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 приобщение учащихся к краеведческой и поисково-исследовательской де</w:t>
      </w:r>
      <w:r w:rsidRPr="00A64E93">
        <w:rPr>
          <w:rFonts w:ascii="Times New Roman" w:hAnsi="Times New Roman" w:cs="Times New Roman"/>
          <w:sz w:val="28"/>
          <w:szCs w:val="28"/>
        </w:rPr>
        <w:t>я</w:t>
      </w:r>
      <w:r w:rsidRPr="00A64E93">
        <w:rPr>
          <w:rFonts w:ascii="Times New Roman" w:hAnsi="Times New Roman" w:cs="Times New Roman"/>
          <w:sz w:val="28"/>
          <w:szCs w:val="28"/>
        </w:rPr>
        <w:t>тельности;</w:t>
      </w:r>
    </w:p>
    <w:p w:rsidR="00596D3E" w:rsidRPr="00A64E93" w:rsidRDefault="00596D3E" w:rsidP="00596D3E">
      <w:p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 экскурсионно-массовая работа с учащимися;</w:t>
      </w:r>
    </w:p>
    <w:p w:rsidR="00596D3E" w:rsidRPr="00A64E93" w:rsidRDefault="00596D3E" w:rsidP="00596D3E">
      <w:p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 формирование фонда школьного музея и обеспечение его сохранности.</w:t>
      </w:r>
    </w:p>
    <w:p w:rsidR="00596D3E" w:rsidRPr="00A64E93" w:rsidRDefault="00596D3E" w:rsidP="00596D3E">
      <w:p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Экскурсионная и просветительская работа музея</w:t>
      </w:r>
      <w:r w:rsidR="00D61E8C" w:rsidRPr="00A64E93">
        <w:rPr>
          <w:rFonts w:ascii="Times New Roman" w:hAnsi="Times New Roman" w:cs="Times New Roman"/>
          <w:sz w:val="28"/>
          <w:szCs w:val="28"/>
        </w:rPr>
        <w:t xml:space="preserve"> включает</w:t>
      </w:r>
      <w:r w:rsidR="00B767FB" w:rsidRPr="00A64E93">
        <w:rPr>
          <w:rFonts w:ascii="Times New Roman" w:hAnsi="Times New Roman" w:cs="Times New Roman"/>
          <w:sz w:val="28"/>
          <w:szCs w:val="28"/>
        </w:rPr>
        <w:t xml:space="preserve"> традиционные мер</w:t>
      </w:r>
      <w:r w:rsidR="00B767FB" w:rsidRPr="00A64E93">
        <w:rPr>
          <w:rFonts w:ascii="Times New Roman" w:hAnsi="Times New Roman" w:cs="Times New Roman"/>
          <w:sz w:val="28"/>
          <w:szCs w:val="28"/>
        </w:rPr>
        <w:t>о</w:t>
      </w:r>
      <w:r w:rsidR="00B767FB" w:rsidRPr="00A64E93">
        <w:rPr>
          <w:rFonts w:ascii="Times New Roman" w:hAnsi="Times New Roman" w:cs="Times New Roman"/>
          <w:sz w:val="28"/>
          <w:szCs w:val="28"/>
        </w:rPr>
        <w:t>приятия:</w:t>
      </w:r>
      <w:r w:rsidR="00D61E8C" w:rsidRPr="00A64E93">
        <w:rPr>
          <w:rFonts w:ascii="Times New Roman" w:hAnsi="Times New Roman" w:cs="Times New Roman"/>
          <w:sz w:val="28"/>
          <w:szCs w:val="28"/>
        </w:rPr>
        <w:t xml:space="preserve"> </w:t>
      </w:r>
    </w:p>
    <w:p w:rsidR="00596D3E" w:rsidRPr="00A64E93" w:rsidRDefault="00596D3E" w:rsidP="008E0E0E">
      <w:pPr>
        <w:numPr>
          <w:ilvl w:val="0"/>
          <w:numId w:val="315"/>
        </w:numPr>
        <w:spacing w:after="0" w:line="240" w:lineRule="auto"/>
        <w:ind w:left="0" w:firstLine="360"/>
        <w:contextualSpacing/>
        <w:jc w:val="both"/>
        <w:rPr>
          <w:rFonts w:ascii="Times New Roman" w:hAnsi="Times New Roman" w:cs="Times New Roman"/>
          <w:sz w:val="28"/>
          <w:szCs w:val="28"/>
        </w:rPr>
      </w:pPr>
      <w:r w:rsidRPr="00A64E93">
        <w:rPr>
          <w:rFonts w:ascii="Times New Roman" w:hAnsi="Times New Roman" w:cs="Times New Roman"/>
          <w:sz w:val="28"/>
          <w:szCs w:val="28"/>
        </w:rPr>
        <w:t>Экскурсии по музею для учащихся разного возраста («Обзорная экскурсия по музею», «Война в биографии Героя» и др.).</w:t>
      </w:r>
    </w:p>
    <w:p w:rsidR="00596D3E" w:rsidRPr="00A64E93" w:rsidRDefault="00596D3E" w:rsidP="008E0E0E">
      <w:pPr>
        <w:numPr>
          <w:ilvl w:val="0"/>
          <w:numId w:val="315"/>
        </w:numPr>
        <w:spacing w:after="0" w:line="240" w:lineRule="auto"/>
        <w:ind w:left="0" w:firstLine="360"/>
        <w:contextualSpacing/>
        <w:jc w:val="both"/>
        <w:rPr>
          <w:rFonts w:ascii="Times New Roman" w:hAnsi="Times New Roman" w:cs="Times New Roman"/>
          <w:sz w:val="28"/>
          <w:szCs w:val="28"/>
        </w:rPr>
      </w:pPr>
      <w:r w:rsidRPr="00A64E93">
        <w:rPr>
          <w:rFonts w:ascii="Times New Roman" w:hAnsi="Times New Roman" w:cs="Times New Roman"/>
          <w:sz w:val="28"/>
          <w:szCs w:val="28"/>
        </w:rPr>
        <w:t>Выездные экскурсии (с. Козельки  Добровского районак месту гибели г</w:t>
      </w:r>
      <w:r w:rsidRPr="00A64E93">
        <w:rPr>
          <w:rFonts w:ascii="Times New Roman" w:hAnsi="Times New Roman" w:cs="Times New Roman"/>
          <w:sz w:val="28"/>
          <w:szCs w:val="28"/>
        </w:rPr>
        <w:t>е</w:t>
      </w:r>
      <w:r w:rsidRPr="00A64E93">
        <w:rPr>
          <w:rFonts w:ascii="Times New Roman" w:hAnsi="Times New Roman" w:cs="Times New Roman"/>
          <w:sz w:val="28"/>
          <w:szCs w:val="28"/>
        </w:rPr>
        <w:t>роя России С.Осканова; с. Донское Задонского района (родные места М.В.Водопьянова), в музей Поста №1 у Вечного огня и др.).</w:t>
      </w:r>
    </w:p>
    <w:p w:rsidR="00596D3E" w:rsidRPr="00A64E93" w:rsidRDefault="00596D3E" w:rsidP="008E0E0E">
      <w:pPr>
        <w:numPr>
          <w:ilvl w:val="0"/>
          <w:numId w:val="315"/>
        </w:numPr>
        <w:spacing w:after="0" w:line="240" w:lineRule="auto"/>
        <w:ind w:left="0" w:firstLine="360"/>
        <w:contextualSpacing/>
        <w:jc w:val="both"/>
        <w:rPr>
          <w:rFonts w:ascii="Times New Roman" w:hAnsi="Times New Roman" w:cs="Times New Roman"/>
          <w:sz w:val="28"/>
          <w:szCs w:val="28"/>
        </w:rPr>
      </w:pPr>
      <w:r w:rsidRPr="00A64E93">
        <w:rPr>
          <w:rFonts w:ascii="Times New Roman" w:hAnsi="Times New Roman" w:cs="Times New Roman"/>
          <w:sz w:val="28"/>
          <w:szCs w:val="28"/>
        </w:rPr>
        <w:t>Экспозиционная работа (фотогалерея «Победа!», календарь Победы и др.)</w:t>
      </w:r>
    </w:p>
    <w:p w:rsidR="00596D3E" w:rsidRPr="00A64E93" w:rsidRDefault="00596D3E" w:rsidP="008E0E0E">
      <w:pPr>
        <w:numPr>
          <w:ilvl w:val="0"/>
          <w:numId w:val="315"/>
        </w:numPr>
        <w:spacing w:after="0" w:line="240" w:lineRule="auto"/>
        <w:ind w:left="0" w:firstLine="360"/>
        <w:contextualSpacing/>
        <w:jc w:val="both"/>
        <w:rPr>
          <w:rFonts w:ascii="Times New Roman" w:hAnsi="Times New Roman" w:cs="Times New Roman"/>
          <w:sz w:val="28"/>
          <w:szCs w:val="28"/>
        </w:rPr>
      </w:pPr>
      <w:r w:rsidRPr="00A64E93">
        <w:rPr>
          <w:rFonts w:ascii="Times New Roman" w:hAnsi="Times New Roman" w:cs="Times New Roman"/>
          <w:sz w:val="28"/>
          <w:szCs w:val="28"/>
        </w:rPr>
        <w:t>Общественно- полезная работа (шефство над памятником М.В.Водопьянову на ул. Водопьянова,  встречи и переписка с родственниками М.В.Водопьянова, лекторий и др.)</w:t>
      </w:r>
    </w:p>
    <w:p w:rsidR="00596D3E" w:rsidRPr="00A64E93" w:rsidRDefault="00596D3E" w:rsidP="00B8499C">
      <w:pPr>
        <w:pStyle w:val="Default"/>
        <w:jc w:val="both"/>
        <w:rPr>
          <w:b/>
          <w:bCs/>
          <w:sz w:val="28"/>
          <w:szCs w:val="28"/>
        </w:rPr>
      </w:pPr>
    </w:p>
    <w:p w:rsidR="007A135B" w:rsidRPr="00A64E93" w:rsidRDefault="007A135B" w:rsidP="00B8499C">
      <w:pPr>
        <w:pStyle w:val="Default"/>
        <w:jc w:val="both"/>
        <w:rPr>
          <w:sz w:val="28"/>
          <w:szCs w:val="28"/>
        </w:rPr>
      </w:pPr>
      <w:r w:rsidRPr="00A64E93">
        <w:rPr>
          <w:b/>
          <w:bCs/>
          <w:sz w:val="28"/>
          <w:szCs w:val="28"/>
        </w:rPr>
        <w:t xml:space="preserve">2.3.4. Формы индивидуальной и групповой организации профессиональной ориентации учащихся </w:t>
      </w:r>
    </w:p>
    <w:p w:rsidR="006B0570" w:rsidRPr="00A64E93" w:rsidRDefault="007369E7" w:rsidP="00C8400D">
      <w:pPr>
        <w:pStyle w:val="afc"/>
        <w:jc w:val="left"/>
        <w:rPr>
          <w:sz w:val="28"/>
          <w:szCs w:val="28"/>
          <w:lang w:eastAsia="ar-SA"/>
        </w:rPr>
      </w:pPr>
      <w:r w:rsidRPr="00A64E93">
        <w:rPr>
          <w:sz w:val="28"/>
          <w:szCs w:val="28"/>
        </w:rPr>
        <w:t xml:space="preserve">В МБОУ СШ №9 </w:t>
      </w:r>
      <w:r w:rsidR="008764B6" w:rsidRPr="00A64E93">
        <w:rPr>
          <w:sz w:val="28"/>
          <w:szCs w:val="28"/>
        </w:rPr>
        <w:t xml:space="preserve">им.М.В. Водопьянова г. Липецка </w:t>
      </w:r>
      <w:r w:rsidRPr="00A64E93">
        <w:rPr>
          <w:sz w:val="28"/>
          <w:szCs w:val="28"/>
        </w:rPr>
        <w:t xml:space="preserve">разработана </w:t>
      </w:r>
      <w:r w:rsidR="008764B6" w:rsidRPr="00A64E93">
        <w:rPr>
          <w:sz w:val="28"/>
          <w:szCs w:val="28"/>
        </w:rPr>
        <w:t>и действ</w:t>
      </w:r>
      <w:r w:rsidR="008764B6" w:rsidRPr="00A64E93">
        <w:rPr>
          <w:sz w:val="28"/>
          <w:szCs w:val="28"/>
        </w:rPr>
        <w:t>у</w:t>
      </w:r>
      <w:r w:rsidR="008764B6" w:rsidRPr="00A64E93">
        <w:rPr>
          <w:sz w:val="28"/>
          <w:szCs w:val="28"/>
        </w:rPr>
        <w:t xml:space="preserve">ет </w:t>
      </w:r>
      <w:r w:rsidRPr="00A64E93">
        <w:rPr>
          <w:sz w:val="28"/>
          <w:szCs w:val="28"/>
        </w:rPr>
        <w:t xml:space="preserve">Программа по </w:t>
      </w:r>
      <w:r w:rsidR="006B0570" w:rsidRPr="00A64E93">
        <w:rPr>
          <w:sz w:val="28"/>
          <w:szCs w:val="28"/>
        </w:rPr>
        <w:t xml:space="preserve"> профориентации учащихся 1-11-х классов, целью которой я</w:t>
      </w:r>
      <w:r w:rsidR="006B0570" w:rsidRPr="00A64E93">
        <w:rPr>
          <w:sz w:val="28"/>
          <w:szCs w:val="28"/>
        </w:rPr>
        <w:t>в</w:t>
      </w:r>
      <w:r w:rsidR="006B0570" w:rsidRPr="00A64E93">
        <w:rPr>
          <w:sz w:val="28"/>
          <w:szCs w:val="28"/>
        </w:rPr>
        <w:t xml:space="preserve">ляется </w:t>
      </w:r>
      <w:r w:rsidR="006B0570" w:rsidRPr="00A64E93">
        <w:rPr>
          <w:sz w:val="28"/>
          <w:szCs w:val="28"/>
          <w:lang w:eastAsia="ar-SA"/>
        </w:rPr>
        <w:t xml:space="preserve"> со</w:t>
      </w:r>
      <w:r w:rsidR="008764B6" w:rsidRPr="00A64E93">
        <w:rPr>
          <w:sz w:val="28"/>
          <w:szCs w:val="28"/>
          <w:lang w:eastAsia="ar-SA"/>
        </w:rPr>
        <w:t>здание</w:t>
      </w:r>
      <w:r w:rsidR="006B0570" w:rsidRPr="00A64E93">
        <w:rPr>
          <w:sz w:val="28"/>
          <w:szCs w:val="28"/>
          <w:lang w:eastAsia="ar-SA"/>
        </w:rPr>
        <w:t xml:space="preserve"> систе</w:t>
      </w:r>
      <w:r w:rsidR="008764B6" w:rsidRPr="00A64E93">
        <w:rPr>
          <w:sz w:val="28"/>
          <w:szCs w:val="28"/>
          <w:lang w:eastAsia="ar-SA"/>
        </w:rPr>
        <w:t>мы</w:t>
      </w:r>
      <w:r w:rsidR="006B0570" w:rsidRPr="00A64E93">
        <w:rPr>
          <w:sz w:val="28"/>
          <w:szCs w:val="28"/>
          <w:lang w:eastAsia="ar-SA"/>
        </w:rPr>
        <w:t xml:space="preserve"> действенной профориентации учащихся, способств</w:t>
      </w:r>
      <w:r w:rsidR="006B0570" w:rsidRPr="00A64E93">
        <w:rPr>
          <w:sz w:val="28"/>
          <w:szCs w:val="28"/>
          <w:lang w:eastAsia="ar-SA"/>
        </w:rPr>
        <w:t>у</w:t>
      </w:r>
      <w:r w:rsidR="006B0570" w:rsidRPr="00A64E93">
        <w:rPr>
          <w:sz w:val="28"/>
          <w:szCs w:val="28"/>
          <w:lang w:eastAsia="ar-SA"/>
        </w:rPr>
        <w:t xml:space="preserve">ющей формированию у </w:t>
      </w:r>
      <w:r w:rsidR="00C8400D" w:rsidRPr="00A64E93">
        <w:rPr>
          <w:sz w:val="28"/>
          <w:szCs w:val="28"/>
          <w:lang w:eastAsia="ar-SA"/>
        </w:rPr>
        <w:t xml:space="preserve">детей, </w:t>
      </w:r>
      <w:r w:rsidR="006B0570" w:rsidRPr="00A64E93">
        <w:rPr>
          <w:sz w:val="28"/>
          <w:szCs w:val="28"/>
          <w:lang w:eastAsia="ar-SA"/>
        </w:rPr>
        <w:t xml:space="preserve">подростков и молодежи </w:t>
      </w:r>
      <w:r w:rsidR="00C8400D" w:rsidRPr="00A64E93">
        <w:rPr>
          <w:sz w:val="28"/>
          <w:szCs w:val="28"/>
          <w:lang w:eastAsia="ar-SA"/>
        </w:rPr>
        <w:t xml:space="preserve">навыков </w:t>
      </w:r>
      <w:r w:rsidR="006B0570" w:rsidRPr="00A64E93">
        <w:rPr>
          <w:sz w:val="28"/>
          <w:szCs w:val="28"/>
          <w:lang w:eastAsia="ar-SA"/>
        </w:rPr>
        <w:t>профессионал</w:t>
      </w:r>
      <w:r w:rsidR="006B0570" w:rsidRPr="00A64E93">
        <w:rPr>
          <w:sz w:val="28"/>
          <w:szCs w:val="28"/>
          <w:lang w:eastAsia="ar-SA"/>
        </w:rPr>
        <w:t>ь</w:t>
      </w:r>
      <w:r w:rsidR="006B0570" w:rsidRPr="00A64E93">
        <w:rPr>
          <w:sz w:val="28"/>
          <w:szCs w:val="28"/>
          <w:lang w:eastAsia="ar-SA"/>
        </w:rPr>
        <w:t>ного самоопределения в соответствии с желаниями, способностями, индивид</w:t>
      </w:r>
      <w:r w:rsidR="006B0570" w:rsidRPr="00A64E93">
        <w:rPr>
          <w:sz w:val="28"/>
          <w:szCs w:val="28"/>
          <w:lang w:eastAsia="ar-SA"/>
        </w:rPr>
        <w:t>у</w:t>
      </w:r>
      <w:r w:rsidR="006B0570" w:rsidRPr="00A64E93">
        <w:rPr>
          <w:sz w:val="28"/>
          <w:szCs w:val="28"/>
          <w:lang w:eastAsia="ar-SA"/>
        </w:rPr>
        <w:t>альными особенностями каждой личности и с учетом социокультурной и эк</w:t>
      </w:r>
      <w:r w:rsidR="006B0570" w:rsidRPr="00A64E93">
        <w:rPr>
          <w:sz w:val="28"/>
          <w:szCs w:val="28"/>
          <w:lang w:eastAsia="ar-SA"/>
        </w:rPr>
        <w:t>о</w:t>
      </w:r>
      <w:r w:rsidR="006B0570" w:rsidRPr="00A64E93">
        <w:rPr>
          <w:sz w:val="28"/>
          <w:szCs w:val="28"/>
          <w:lang w:eastAsia="ar-SA"/>
        </w:rPr>
        <w:t xml:space="preserve">номической ситуации в </w:t>
      </w:r>
      <w:r w:rsidR="00C8400D" w:rsidRPr="00A64E93">
        <w:rPr>
          <w:sz w:val="28"/>
          <w:szCs w:val="28"/>
          <w:lang w:eastAsia="ar-SA"/>
        </w:rPr>
        <w:t>городе и регионе</w:t>
      </w:r>
      <w:r w:rsidR="006B0570" w:rsidRPr="00A64E93">
        <w:rPr>
          <w:sz w:val="28"/>
          <w:szCs w:val="28"/>
          <w:lang w:eastAsia="ar-SA"/>
        </w:rPr>
        <w:t>.</w:t>
      </w:r>
    </w:p>
    <w:p w:rsidR="006B0570" w:rsidRPr="00A64E93" w:rsidRDefault="006B0570" w:rsidP="00C8400D">
      <w:pPr>
        <w:suppressAutoHyphens/>
        <w:spacing w:after="0" w:line="240" w:lineRule="auto"/>
        <w:ind w:firstLine="567"/>
        <w:jc w:val="both"/>
        <w:rPr>
          <w:rFonts w:ascii="Times New Roman" w:hAnsi="Times New Roman" w:cs="Times New Roman"/>
          <w:sz w:val="28"/>
          <w:szCs w:val="28"/>
          <w:lang w:eastAsia="ar-SA"/>
        </w:rPr>
      </w:pPr>
      <w:r w:rsidRPr="00A64E93">
        <w:rPr>
          <w:rFonts w:ascii="Times New Roman" w:hAnsi="Times New Roman" w:cs="Times New Roman"/>
          <w:sz w:val="28"/>
          <w:szCs w:val="28"/>
          <w:lang w:eastAsia="ar-SA"/>
        </w:rPr>
        <w:t>Задачи</w:t>
      </w:r>
      <w:r w:rsidR="00C8400D" w:rsidRPr="00A64E93">
        <w:rPr>
          <w:rFonts w:ascii="Times New Roman" w:hAnsi="Times New Roman" w:cs="Times New Roman"/>
          <w:sz w:val="28"/>
          <w:szCs w:val="28"/>
          <w:lang w:eastAsia="ar-SA"/>
        </w:rPr>
        <w:t xml:space="preserve">  Программы</w:t>
      </w:r>
      <w:r w:rsidRPr="00A64E93">
        <w:rPr>
          <w:rFonts w:ascii="Times New Roman" w:hAnsi="Times New Roman" w:cs="Times New Roman"/>
          <w:sz w:val="28"/>
          <w:szCs w:val="28"/>
          <w:lang w:eastAsia="ar-SA"/>
        </w:rPr>
        <w:t>:</w:t>
      </w:r>
    </w:p>
    <w:p w:rsidR="006B0570" w:rsidRPr="00A64E93" w:rsidRDefault="00C8400D" w:rsidP="00C8400D">
      <w:pPr>
        <w:numPr>
          <w:ilvl w:val="0"/>
          <w:numId w:val="314"/>
        </w:numPr>
        <w:tabs>
          <w:tab w:val="clear" w:pos="720"/>
          <w:tab w:val="num" w:pos="0"/>
        </w:tabs>
        <w:suppressAutoHyphens/>
        <w:spacing w:after="0" w:line="240" w:lineRule="auto"/>
        <w:ind w:left="0" w:firstLine="426"/>
        <w:jc w:val="both"/>
        <w:rPr>
          <w:rFonts w:ascii="Times New Roman" w:hAnsi="Times New Roman" w:cs="Times New Roman"/>
          <w:sz w:val="28"/>
          <w:szCs w:val="28"/>
          <w:lang w:eastAsia="ar-SA"/>
        </w:rPr>
      </w:pPr>
      <w:r w:rsidRPr="00A64E93">
        <w:rPr>
          <w:rFonts w:ascii="Times New Roman" w:hAnsi="Times New Roman" w:cs="Times New Roman"/>
          <w:sz w:val="28"/>
          <w:szCs w:val="28"/>
          <w:lang w:eastAsia="ar-SA"/>
        </w:rPr>
        <w:t>создание</w:t>
      </w:r>
      <w:r w:rsidR="006B0570" w:rsidRPr="00A64E93">
        <w:rPr>
          <w:rFonts w:ascii="Times New Roman" w:hAnsi="Times New Roman" w:cs="Times New Roman"/>
          <w:sz w:val="28"/>
          <w:szCs w:val="28"/>
          <w:lang w:eastAsia="ar-SA"/>
        </w:rPr>
        <w:t xml:space="preserve"> систем</w:t>
      </w:r>
      <w:r w:rsidRPr="00A64E93">
        <w:rPr>
          <w:rFonts w:ascii="Times New Roman" w:hAnsi="Times New Roman" w:cs="Times New Roman"/>
          <w:sz w:val="28"/>
          <w:szCs w:val="28"/>
          <w:lang w:eastAsia="ar-SA"/>
        </w:rPr>
        <w:t>ы</w:t>
      </w:r>
      <w:r w:rsidR="006B0570" w:rsidRPr="00A64E93">
        <w:rPr>
          <w:rFonts w:ascii="Times New Roman" w:hAnsi="Times New Roman" w:cs="Times New Roman"/>
          <w:sz w:val="28"/>
          <w:szCs w:val="28"/>
          <w:lang w:eastAsia="ar-SA"/>
        </w:rPr>
        <w:t xml:space="preserve"> профориентации учащихся через </w:t>
      </w:r>
      <w:r w:rsidRPr="00A64E93">
        <w:rPr>
          <w:rFonts w:ascii="Times New Roman" w:hAnsi="Times New Roman" w:cs="Times New Roman"/>
          <w:sz w:val="28"/>
          <w:szCs w:val="28"/>
          <w:lang w:eastAsia="ar-SA"/>
        </w:rPr>
        <w:t>мероприятия урочной и внеурочной деятельности, психологическую диагностику;</w:t>
      </w:r>
    </w:p>
    <w:p w:rsidR="006B0570" w:rsidRPr="00A64E93" w:rsidRDefault="00C8400D" w:rsidP="00C8400D">
      <w:pPr>
        <w:numPr>
          <w:ilvl w:val="0"/>
          <w:numId w:val="314"/>
        </w:numPr>
        <w:tabs>
          <w:tab w:val="clear" w:pos="720"/>
          <w:tab w:val="num" w:pos="0"/>
        </w:tabs>
        <w:suppressAutoHyphens/>
        <w:spacing w:after="0" w:line="240" w:lineRule="auto"/>
        <w:ind w:left="0" w:firstLine="426"/>
        <w:jc w:val="both"/>
        <w:rPr>
          <w:rFonts w:ascii="Times New Roman" w:hAnsi="Times New Roman" w:cs="Times New Roman"/>
          <w:sz w:val="28"/>
          <w:szCs w:val="28"/>
          <w:lang w:eastAsia="ar-SA"/>
        </w:rPr>
      </w:pPr>
      <w:r w:rsidRPr="00A64E93">
        <w:rPr>
          <w:rFonts w:ascii="Times New Roman" w:hAnsi="Times New Roman" w:cs="Times New Roman"/>
          <w:sz w:val="28"/>
          <w:szCs w:val="28"/>
          <w:lang w:eastAsia="ar-SA"/>
        </w:rPr>
        <w:t>обеспечение</w:t>
      </w:r>
      <w:r w:rsidR="006B0570" w:rsidRPr="00A64E93">
        <w:rPr>
          <w:rFonts w:ascii="Times New Roman" w:hAnsi="Times New Roman" w:cs="Times New Roman"/>
          <w:sz w:val="28"/>
          <w:szCs w:val="28"/>
          <w:lang w:eastAsia="ar-SA"/>
        </w:rPr>
        <w:t xml:space="preserve"> профпросвещени</w:t>
      </w:r>
      <w:r w:rsidRPr="00A64E93">
        <w:rPr>
          <w:rFonts w:ascii="Times New Roman" w:hAnsi="Times New Roman" w:cs="Times New Roman"/>
          <w:sz w:val="28"/>
          <w:szCs w:val="28"/>
          <w:lang w:eastAsia="ar-SA"/>
        </w:rPr>
        <w:t>я</w:t>
      </w:r>
      <w:r w:rsidR="006B0570" w:rsidRPr="00A64E93">
        <w:rPr>
          <w:rFonts w:ascii="Times New Roman" w:hAnsi="Times New Roman" w:cs="Times New Roman"/>
          <w:sz w:val="28"/>
          <w:szCs w:val="28"/>
          <w:lang w:eastAsia="ar-SA"/>
        </w:rPr>
        <w:t>, профдиагностик</w:t>
      </w:r>
      <w:r w:rsidRPr="00A64E93">
        <w:rPr>
          <w:rFonts w:ascii="Times New Roman" w:hAnsi="Times New Roman" w:cs="Times New Roman"/>
          <w:sz w:val="28"/>
          <w:szCs w:val="28"/>
          <w:lang w:eastAsia="ar-SA"/>
        </w:rPr>
        <w:t>и</w:t>
      </w:r>
      <w:r w:rsidR="006B0570" w:rsidRPr="00A64E93">
        <w:rPr>
          <w:rFonts w:ascii="Times New Roman" w:hAnsi="Times New Roman" w:cs="Times New Roman"/>
          <w:sz w:val="28"/>
          <w:szCs w:val="28"/>
          <w:lang w:eastAsia="ar-SA"/>
        </w:rPr>
        <w:t>, профконсультаци</w:t>
      </w:r>
      <w:r w:rsidRPr="00A64E93">
        <w:rPr>
          <w:rFonts w:ascii="Times New Roman" w:hAnsi="Times New Roman" w:cs="Times New Roman"/>
          <w:sz w:val="28"/>
          <w:szCs w:val="28"/>
          <w:lang w:eastAsia="ar-SA"/>
        </w:rPr>
        <w:t>й</w:t>
      </w:r>
      <w:r w:rsidR="006B0570" w:rsidRPr="00A64E93">
        <w:rPr>
          <w:rFonts w:ascii="Times New Roman" w:hAnsi="Times New Roman" w:cs="Times New Roman"/>
          <w:sz w:val="28"/>
          <w:szCs w:val="28"/>
          <w:lang w:eastAsia="ar-SA"/>
        </w:rPr>
        <w:t xml:space="preserve"> учащихся.</w:t>
      </w:r>
    </w:p>
    <w:p w:rsidR="006B0570" w:rsidRPr="00A64E93" w:rsidRDefault="00C8400D" w:rsidP="00C8400D">
      <w:pPr>
        <w:numPr>
          <w:ilvl w:val="0"/>
          <w:numId w:val="314"/>
        </w:numPr>
        <w:tabs>
          <w:tab w:val="clear" w:pos="720"/>
          <w:tab w:val="num" w:pos="0"/>
        </w:tabs>
        <w:suppressAutoHyphens/>
        <w:spacing w:after="0" w:line="240" w:lineRule="auto"/>
        <w:ind w:left="0" w:firstLine="426"/>
        <w:jc w:val="both"/>
        <w:rPr>
          <w:rFonts w:ascii="Times New Roman" w:hAnsi="Times New Roman" w:cs="Times New Roman"/>
          <w:sz w:val="28"/>
          <w:szCs w:val="28"/>
          <w:lang w:eastAsia="ar-SA"/>
        </w:rPr>
      </w:pPr>
      <w:r w:rsidRPr="00A64E93">
        <w:rPr>
          <w:rFonts w:ascii="Times New Roman" w:hAnsi="Times New Roman" w:cs="Times New Roman"/>
          <w:sz w:val="28"/>
          <w:szCs w:val="28"/>
          <w:lang w:eastAsia="ar-SA"/>
        </w:rPr>
        <w:t>формирование</w:t>
      </w:r>
      <w:r w:rsidR="006B0570" w:rsidRPr="00A64E93">
        <w:rPr>
          <w:rFonts w:ascii="Times New Roman" w:hAnsi="Times New Roman" w:cs="Times New Roman"/>
          <w:sz w:val="28"/>
          <w:szCs w:val="28"/>
          <w:lang w:eastAsia="ar-SA"/>
        </w:rPr>
        <w:t xml:space="preserve"> у школьников знани</w:t>
      </w:r>
      <w:r w:rsidRPr="00A64E93">
        <w:rPr>
          <w:rFonts w:ascii="Times New Roman" w:hAnsi="Times New Roman" w:cs="Times New Roman"/>
          <w:sz w:val="28"/>
          <w:szCs w:val="28"/>
          <w:lang w:eastAsia="ar-SA"/>
        </w:rPr>
        <w:t>й</w:t>
      </w:r>
      <w:r w:rsidR="006B0570" w:rsidRPr="00A64E93">
        <w:rPr>
          <w:rFonts w:ascii="Times New Roman" w:hAnsi="Times New Roman" w:cs="Times New Roman"/>
          <w:sz w:val="28"/>
          <w:szCs w:val="28"/>
          <w:lang w:eastAsia="ar-SA"/>
        </w:rPr>
        <w:t xml:space="preserve"> об отраслях хозяйства страны, </w:t>
      </w:r>
      <w:r w:rsidRPr="00A64E93">
        <w:rPr>
          <w:rFonts w:ascii="Times New Roman" w:hAnsi="Times New Roman" w:cs="Times New Roman"/>
          <w:sz w:val="28"/>
          <w:szCs w:val="28"/>
          <w:lang w:eastAsia="ar-SA"/>
        </w:rPr>
        <w:t xml:space="preserve">региона, города </w:t>
      </w:r>
      <w:r w:rsidR="006B0570" w:rsidRPr="00A64E93">
        <w:rPr>
          <w:rFonts w:ascii="Times New Roman" w:hAnsi="Times New Roman" w:cs="Times New Roman"/>
          <w:sz w:val="28"/>
          <w:szCs w:val="28"/>
          <w:lang w:eastAsia="ar-SA"/>
        </w:rPr>
        <w:t>об организации производства, современном оборудовании, об основных профессиях, о</w:t>
      </w:r>
      <w:r w:rsidRPr="00A64E93">
        <w:rPr>
          <w:rFonts w:ascii="Times New Roman" w:hAnsi="Times New Roman" w:cs="Times New Roman"/>
          <w:sz w:val="28"/>
          <w:szCs w:val="28"/>
          <w:lang w:eastAsia="ar-SA"/>
        </w:rPr>
        <w:t>б</w:t>
      </w:r>
      <w:r w:rsidR="006B0570" w:rsidRPr="00A64E93">
        <w:rPr>
          <w:rFonts w:ascii="Times New Roman" w:hAnsi="Times New Roman" w:cs="Times New Roman"/>
          <w:sz w:val="28"/>
          <w:szCs w:val="28"/>
          <w:lang w:eastAsia="ar-SA"/>
        </w:rPr>
        <w:t xml:space="preserve"> их требованиях к личности, о путях продолжения образования и получения профессиональной подготовки.</w:t>
      </w:r>
    </w:p>
    <w:p w:rsidR="006B0570" w:rsidRPr="00A64E93" w:rsidRDefault="00C8400D" w:rsidP="008E0E0E">
      <w:pPr>
        <w:numPr>
          <w:ilvl w:val="0"/>
          <w:numId w:val="314"/>
        </w:numPr>
        <w:tabs>
          <w:tab w:val="clear" w:pos="720"/>
          <w:tab w:val="num" w:pos="0"/>
        </w:tabs>
        <w:suppressAutoHyphens/>
        <w:spacing w:after="0" w:line="240" w:lineRule="auto"/>
        <w:ind w:left="0" w:firstLine="426"/>
        <w:jc w:val="both"/>
        <w:rPr>
          <w:rFonts w:ascii="Times New Roman" w:hAnsi="Times New Roman" w:cs="Times New Roman"/>
          <w:sz w:val="28"/>
          <w:szCs w:val="28"/>
          <w:lang w:eastAsia="ar-SA"/>
        </w:rPr>
      </w:pPr>
      <w:r w:rsidRPr="00A64E93">
        <w:rPr>
          <w:rFonts w:ascii="Times New Roman" w:hAnsi="Times New Roman" w:cs="Times New Roman"/>
          <w:sz w:val="28"/>
          <w:szCs w:val="28"/>
          <w:lang w:eastAsia="ar-SA"/>
        </w:rPr>
        <w:t>разработка форм и методов</w:t>
      </w:r>
      <w:r w:rsidR="006B0570" w:rsidRPr="00A64E93">
        <w:rPr>
          <w:rFonts w:ascii="Times New Roman" w:hAnsi="Times New Roman" w:cs="Times New Roman"/>
          <w:sz w:val="28"/>
          <w:szCs w:val="28"/>
          <w:lang w:eastAsia="ar-SA"/>
        </w:rPr>
        <w:t xml:space="preserve"> социального партнерства учреждений профессионального образования и ОУ по вопросам профессионального самоопределения молодежи.</w:t>
      </w:r>
    </w:p>
    <w:p w:rsidR="006B0570" w:rsidRPr="00A64E93" w:rsidRDefault="00C8400D" w:rsidP="008E0E0E">
      <w:pPr>
        <w:numPr>
          <w:ilvl w:val="0"/>
          <w:numId w:val="314"/>
        </w:numPr>
        <w:tabs>
          <w:tab w:val="clear" w:pos="720"/>
          <w:tab w:val="num" w:pos="0"/>
        </w:tabs>
        <w:suppressAutoHyphens/>
        <w:spacing w:after="0" w:line="240" w:lineRule="auto"/>
        <w:ind w:left="0" w:firstLine="426"/>
        <w:jc w:val="both"/>
        <w:rPr>
          <w:rFonts w:ascii="Times New Roman" w:hAnsi="Times New Roman" w:cs="Times New Roman"/>
          <w:sz w:val="28"/>
          <w:szCs w:val="28"/>
          <w:lang w:eastAsia="ar-SA"/>
        </w:rPr>
      </w:pPr>
      <w:r w:rsidRPr="00A64E93">
        <w:rPr>
          <w:rFonts w:ascii="Times New Roman" w:hAnsi="Times New Roman" w:cs="Times New Roman"/>
          <w:sz w:val="28"/>
          <w:szCs w:val="28"/>
          <w:lang w:eastAsia="ar-SA"/>
        </w:rPr>
        <w:t>формирование</w:t>
      </w:r>
      <w:r w:rsidR="006B0570" w:rsidRPr="00A64E93">
        <w:rPr>
          <w:rFonts w:ascii="Times New Roman" w:hAnsi="Times New Roman" w:cs="Times New Roman"/>
          <w:sz w:val="28"/>
          <w:szCs w:val="28"/>
          <w:lang w:eastAsia="ar-SA"/>
        </w:rPr>
        <w:t xml:space="preserve"> механизм</w:t>
      </w:r>
      <w:r w:rsidRPr="00A64E93">
        <w:rPr>
          <w:rFonts w:ascii="Times New Roman" w:hAnsi="Times New Roman" w:cs="Times New Roman"/>
          <w:sz w:val="28"/>
          <w:szCs w:val="28"/>
          <w:lang w:eastAsia="ar-SA"/>
        </w:rPr>
        <w:t>ов</w:t>
      </w:r>
      <w:r w:rsidR="006B0570" w:rsidRPr="00A64E93">
        <w:rPr>
          <w:rFonts w:ascii="Times New Roman" w:hAnsi="Times New Roman" w:cs="Times New Roman"/>
          <w:sz w:val="28"/>
          <w:szCs w:val="28"/>
          <w:lang w:eastAsia="ar-SA"/>
        </w:rPr>
        <w:t xml:space="preserve"> содействия трудоустройства выпускников </w:t>
      </w:r>
      <w:r w:rsidR="007A3105" w:rsidRPr="00A64E93">
        <w:rPr>
          <w:rFonts w:ascii="Times New Roman" w:hAnsi="Times New Roman" w:cs="Times New Roman"/>
          <w:sz w:val="28"/>
          <w:szCs w:val="28"/>
          <w:lang w:eastAsia="ar-SA"/>
        </w:rPr>
        <w:t>ОУ</w:t>
      </w:r>
      <w:r w:rsidR="006B0570" w:rsidRPr="00A64E93">
        <w:rPr>
          <w:rFonts w:ascii="Times New Roman" w:hAnsi="Times New Roman" w:cs="Times New Roman"/>
          <w:sz w:val="28"/>
          <w:szCs w:val="28"/>
          <w:lang w:eastAsia="ar-SA"/>
        </w:rPr>
        <w:t>.</w:t>
      </w:r>
    </w:p>
    <w:p w:rsidR="006B0570" w:rsidRPr="00A64E93" w:rsidRDefault="007A3105" w:rsidP="008E0E0E">
      <w:pPr>
        <w:numPr>
          <w:ilvl w:val="0"/>
          <w:numId w:val="314"/>
        </w:numPr>
        <w:tabs>
          <w:tab w:val="clear" w:pos="720"/>
          <w:tab w:val="num" w:pos="0"/>
        </w:tabs>
        <w:suppressAutoHyphens/>
        <w:spacing w:after="0" w:line="240" w:lineRule="auto"/>
        <w:ind w:left="0" w:firstLine="426"/>
        <w:jc w:val="both"/>
        <w:rPr>
          <w:rFonts w:ascii="Times New Roman" w:hAnsi="Times New Roman" w:cs="Times New Roman"/>
          <w:sz w:val="28"/>
          <w:szCs w:val="28"/>
          <w:lang w:eastAsia="ar-SA"/>
        </w:rPr>
      </w:pPr>
      <w:r w:rsidRPr="00A64E93">
        <w:rPr>
          <w:rFonts w:ascii="Times New Roman" w:hAnsi="Times New Roman" w:cs="Times New Roman"/>
          <w:sz w:val="28"/>
          <w:szCs w:val="28"/>
          <w:lang w:eastAsia="ar-SA"/>
        </w:rPr>
        <w:t>создание единого</w:t>
      </w:r>
      <w:r w:rsidR="006B0570" w:rsidRPr="00A64E93">
        <w:rPr>
          <w:rFonts w:ascii="Times New Roman" w:hAnsi="Times New Roman" w:cs="Times New Roman"/>
          <w:sz w:val="28"/>
          <w:szCs w:val="28"/>
          <w:lang w:eastAsia="ar-SA"/>
        </w:rPr>
        <w:t xml:space="preserve"> информационно</w:t>
      </w:r>
      <w:r w:rsidRPr="00A64E93">
        <w:rPr>
          <w:rFonts w:ascii="Times New Roman" w:hAnsi="Times New Roman" w:cs="Times New Roman"/>
          <w:sz w:val="28"/>
          <w:szCs w:val="28"/>
          <w:lang w:eastAsia="ar-SA"/>
        </w:rPr>
        <w:t>го</w:t>
      </w:r>
      <w:r w:rsidR="006B0570" w:rsidRPr="00A64E93">
        <w:rPr>
          <w:rFonts w:ascii="Times New Roman" w:hAnsi="Times New Roman" w:cs="Times New Roman"/>
          <w:sz w:val="28"/>
          <w:szCs w:val="28"/>
          <w:lang w:eastAsia="ar-SA"/>
        </w:rPr>
        <w:t xml:space="preserve"> пространств</w:t>
      </w:r>
      <w:r w:rsidRPr="00A64E93">
        <w:rPr>
          <w:rFonts w:ascii="Times New Roman" w:hAnsi="Times New Roman" w:cs="Times New Roman"/>
          <w:sz w:val="28"/>
          <w:szCs w:val="28"/>
          <w:lang w:eastAsia="ar-SA"/>
        </w:rPr>
        <w:t>а</w:t>
      </w:r>
      <w:r w:rsidR="006B0570" w:rsidRPr="00A64E93">
        <w:rPr>
          <w:rFonts w:ascii="Times New Roman" w:hAnsi="Times New Roman" w:cs="Times New Roman"/>
          <w:sz w:val="28"/>
          <w:szCs w:val="28"/>
          <w:lang w:eastAsia="ar-SA"/>
        </w:rPr>
        <w:t xml:space="preserve"> по профориентации.</w:t>
      </w:r>
    </w:p>
    <w:p w:rsidR="008E53FB" w:rsidRPr="00A64E93" w:rsidRDefault="008E53FB" w:rsidP="008E53FB">
      <w:pPr>
        <w:pStyle w:val="Default"/>
        <w:tabs>
          <w:tab w:val="num" w:pos="0"/>
        </w:tabs>
        <w:ind w:firstLine="426"/>
        <w:jc w:val="both"/>
        <w:rPr>
          <w:b/>
          <w:sz w:val="28"/>
          <w:szCs w:val="28"/>
        </w:rPr>
      </w:pPr>
      <w:r w:rsidRPr="00A64E93">
        <w:rPr>
          <w:b/>
          <w:sz w:val="28"/>
          <w:szCs w:val="28"/>
        </w:rPr>
        <w:lastRenderedPageBreak/>
        <w:t>Принципы профориентационной работы:</w:t>
      </w:r>
    </w:p>
    <w:p w:rsidR="008E53FB" w:rsidRPr="00A64E93" w:rsidRDefault="008E53FB" w:rsidP="008E53FB">
      <w:pPr>
        <w:pStyle w:val="Default"/>
        <w:tabs>
          <w:tab w:val="num" w:pos="0"/>
        </w:tabs>
        <w:ind w:firstLine="426"/>
        <w:jc w:val="both"/>
        <w:rPr>
          <w:sz w:val="28"/>
          <w:szCs w:val="28"/>
        </w:rPr>
      </w:pPr>
      <w:r w:rsidRPr="00A64E93">
        <w:rPr>
          <w:sz w:val="28"/>
          <w:szCs w:val="28"/>
        </w:rPr>
        <w:t>1) Систематичность и преемственность</w:t>
      </w:r>
      <w:r w:rsidR="007A3105" w:rsidRPr="00A64E93">
        <w:rPr>
          <w:sz w:val="28"/>
          <w:szCs w:val="28"/>
        </w:rPr>
        <w:t>:</w:t>
      </w:r>
      <w:r w:rsidRPr="00A64E93">
        <w:rPr>
          <w:sz w:val="28"/>
          <w:szCs w:val="28"/>
        </w:rPr>
        <w:t xml:space="preserve"> профориентационная работа не должна ограничиваться работой только  со старшеклассниками. Эта работа в</w:t>
      </w:r>
      <w:r w:rsidRPr="00A64E93">
        <w:rPr>
          <w:sz w:val="28"/>
          <w:szCs w:val="28"/>
        </w:rPr>
        <w:t>е</w:t>
      </w:r>
      <w:r w:rsidRPr="00A64E93">
        <w:rPr>
          <w:sz w:val="28"/>
          <w:szCs w:val="28"/>
        </w:rPr>
        <w:t>дется с первого по выпускной класс.</w:t>
      </w:r>
    </w:p>
    <w:p w:rsidR="008E53FB" w:rsidRPr="00A64E93" w:rsidRDefault="008E53FB" w:rsidP="008E53FB">
      <w:pPr>
        <w:pStyle w:val="Default"/>
        <w:tabs>
          <w:tab w:val="num" w:pos="0"/>
        </w:tabs>
        <w:ind w:firstLine="426"/>
        <w:jc w:val="both"/>
        <w:rPr>
          <w:sz w:val="28"/>
          <w:szCs w:val="28"/>
        </w:rPr>
      </w:pPr>
      <w:r w:rsidRPr="00A64E93">
        <w:rPr>
          <w:sz w:val="28"/>
          <w:szCs w:val="28"/>
        </w:rPr>
        <w:t>2) Дифференцированный и индивидуальный подход к обучающимся в зав</w:t>
      </w:r>
      <w:r w:rsidRPr="00A64E93">
        <w:rPr>
          <w:sz w:val="28"/>
          <w:szCs w:val="28"/>
        </w:rPr>
        <w:t>и</w:t>
      </w:r>
      <w:r w:rsidRPr="00A64E93">
        <w:rPr>
          <w:sz w:val="28"/>
          <w:szCs w:val="28"/>
        </w:rPr>
        <w:t>симости от возраста и уровня сформированности их интересов, от различий в ценностных ориентациях и жизненных планах, от уровня успеваемости.</w:t>
      </w:r>
    </w:p>
    <w:p w:rsidR="008E53FB" w:rsidRPr="00A64E93" w:rsidRDefault="008E53FB" w:rsidP="008E53FB">
      <w:pPr>
        <w:pStyle w:val="Default"/>
        <w:tabs>
          <w:tab w:val="num" w:pos="0"/>
        </w:tabs>
        <w:ind w:firstLine="426"/>
        <w:jc w:val="both"/>
        <w:rPr>
          <w:sz w:val="28"/>
          <w:szCs w:val="28"/>
        </w:rPr>
      </w:pPr>
      <w:r w:rsidRPr="00A64E93">
        <w:rPr>
          <w:sz w:val="28"/>
          <w:szCs w:val="28"/>
        </w:rPr>
        <w:t>3) Оптимальное сочетание массовых, групповых и индивидуальных форм профориентационной работы с учащимися и родителями</w:t>
      </w:r>
      <w:r w:rsidR="007A3105" w:rsidRPr="00A64E93">
        <w:rPr>
          <w:sz w:val="28"/>
          <w:szCs w:val="28"/>
        </w:rPr>
        <w:t xml:space="preserve"> (законными предст</w:t>
      </w:r>
      <w:r w:rsidR="007A3105" w:rsidRPr="00A64E93">
        <w:rPr>
          <w:sz w:val="28"/>
          <w:szCs w:val="28"/>
        </w:rPr>
        <w:t>а</w:t>
      </w:r>
      <w:r w:rsidR="007A3105" w:rsidRPr="00A64E93">
        <w:rPr>
          <w:sz w:val="28"/>
          <w:szCs w:val="28"/>
        </w:rPr>
        <w:t>вителями)</w:t>
      </w:r>
      <w:r w:rsidRPr="00A64E93">
        <w:rPr>
          <w:sz w:val="28"/>
          <w:szCs w:val="28"/>
        </w:rPr>
        <w:t>.</w:t>
      </w:r>
    </w:p>
    <w:p w:rsidR="008E53FB" w:rsidRPr="00A64E93" w:rsidRDefault="007A3105" w:rsidP="008E53FB">
      <w:pPr>
        <w:pStyle w:val="Default"/>
        <w:tabs>
          <w:tab w:val="num" w:pos="0"/>
        </w:tabs>
        <w:ind w:firstLine="426"/>
        <w:jc w:val="both"/>
        <w:rPr>
          <w:sz w:val="28"/>
          <w:szCs w:val="28"/>
        </w:rPr>
      </w:pPr>
      <w:r w:rsidRPr="00A64E93">
        <w:rPr>
          <w:sz w:val="28"/>
          <w:szCs w:val="28"/>
        </w:rPr>
        <w:t>4) Взаимодействие</w:t>
      </w:r>
      <w:r w:rsidR="008E53FB" w:rsidRPr="00A64E93">
        <w:rPr>
          <w:sz w:val="28"/>
          <w:szCs w:val="28"/>
        </w:rPr>
        <w:t xml:space="preserve"> школы, семьи, профессиональных учебных заведений, центров профориентации молодежи, службы занятости, общественных мол</w:t>
      </w:r>
      <w:r w:rsidR="008E53FB" w:rsidRPr="00A64E93">
        <w:rPr>
          <w:sz w:val="28"/>
          <w:szCs w:val="28"/>
        </w:rPr>
        <w:t>о</w:t>
      </w:r>
      <w:r w:rsidR="008E53FB" w:rsidRPr="00A64E93">
        <w:rPr>
          <w:sz w:val="28"/>
          <w:szCs w:val="28"/>
        </w:rPr>
        <w:t>дежных организаций.</w:t>
      </w:r>
    </w:p>
    <w:p w:rsidR="008E53FB" w:rsidRPr="00A64E93" w:rsidRDefault="008E53FB" w:rsidP="008E53FB">
      <w:pPr>
        <w:pStyle w:val="Default"/>
        <w:tabs>
          <w:tab w:val="num" w:pos="0"/>
        </w:tabs>
        <w:ind w:firstLine="426"/>
        <w:jc w:val="both"/>
        <w:rPr>
          <w:sz w:val="28"/>
          <w:szCs w:val="28"/>
        </w:rPr>
      </w:pPr>
      <w:r w:rsidRPr="00A64E93">
        <w:rPr>
          <w:sz w:val="28"/>
          <w:szCs w:val="28"/>
        </w:rPr>
        <w:t>5) Связь профориентации с жизнью (органическое единство с потребност</w:t>
      </w:r>
      <w:r w:rsidRPr="00A64E93">
        <w:rPr>
          <w:sz w:val="28"/>
          <w:szCs w:val="28"/>
        </w:rPr>
        <w:t>я</w:t>
      </w:r>
      <w:r w:rsidRPr="00A64E93">
        <w:rPr>
          <w:sz w:val="28"/>
          <w:szCs w:val="28"/>
        </w:rPr>
        <w:t>ми общества в кадрах).</w:t>
      </w:r>
    </w:p>
    <w:p w:rsidR="006B0570" w:rsidRPr="00A64E93" w:rsidRDefault="006B0570" w:rsidP="006B0570">
      <w:pPr>
        <w:pStyle w:val="Default"/>
        <w:tabs>
          <w:tab w:val="num" w:pos="0"/>
        </w:tabs>
        <w:ind w:firstLine="426"/>
        <w:jc w:val="both"/>
        <w:rPr>
          <w:b/>
          <w:sz w:val="28"/>
          <w:szCs w:val="28"/>
        </w:rPr>
      </w:pPr>
      <w:r w:rsidRPr="00A64E93">
        <w:rPr>
          <w:b/>
          <w:sz w:val="28"/>
          <w:szCs w:val="28"/>
        </w:rPr>
        <w:t>Основные направления системы программных мероприятий</w:t>
      </w:r>
    </w:p>
    <w:p w:rsidR="006B0570" w:rsidRPr="00A64E93" w:rsidRDefault="006B0570" w:rsidP="006B0570">
      <w:pPr>
        <w:pStyle w:val="Default"/>
        <w:tabs>
          <w:tab w:val="num" w:pos="0"/>
        </w:tabs>
        <w:ind w:firstLine="426"/>
        <w:jc w:val="both"/>
        <w:rPr>
          <w:sz w:val="28"/>
          <w:szCs w:val="28"/>
        </w:rPr>
      </w:pPr>
      <w:r w:rsidRPr="00A64E93">
        <w:rPr>
          <w:sz w:val="28"/>
          <w:szCs w:val="28"/>
        </w:rPr>
        <w:t>Для повышения эффективности системы профориентации учащихся ОУ в Программе предусмотрены следующие направления деятельности:</w:t>
      </w:r>
    </w:p>
    <w:p w:rsidR="006B0570" w:rsidRPr="00A64E93" w:rsidRDefault="006B0570" w:rsidP="006B0570">
      <w:pPr>
        <w:pStyle w:val="Default"/>
        <w:tabs>
          <w:tab w:val="num" w:pos="0"/>
        </w:tabs>
        <w:ind w:firstLine="426"/>
        <w:jc w:val="both"/>
        <w:rPr>
          <w:sz w:val="28"/>
          <w:szCs w:val="28"/>
        </w:rPr>
      </w:pPr>
      <w:r w:rsidRPr="00A64E93">
        <w:rPr>
          <w:sz w:val="28"/>
          <w:szCs w:val="28"/>
        </w:rPr>
        <w:t>1.</w:t>
      </w:r>
      <w:r w:rsidRPr="00A64E93">
        <w:rPr>
          <w:sz w:val="28"/>
          <w:szCs w:val="28"/>
        </w:rPr>
        <w:tab/>
        <w:t>Профпросвещение – педагогов, родителей, учащихся через урочную и внеурочную деятельность с целью расширения их представлений о рынке труда.</w:t>
      </w:r>
    </w:p>
    <w:p w:rsidR="006B0570" w:rsidRPr="00A64E93" w:rsidRDefault="006B0570" w:rsidP="006B0570">
      <w:pPr>
        <w:pStyle w:val="Default"/>
        <w:tabs>
          <w:tab w:val="num" w:pos="0"/>
        </w:tabs>
        <w:ind w:firstLine="426"/>
        <w:jc w:val="both"/>
        <w:rPr>
          <w:sz w:val="28"/>
          <w:szCs w:val="28"/>
        </w:rPr>
      </w:pPr>
      <w:r w:rsidRPr="00A64E93">
        <w:rPr>
          <w:sz w:val="28"/>
          <w:szCs w:val="28"/>
        </w:rPr>
        <w:t>2.</w:t>
      </w:r>
      <w:r w:rsidRPr="00A64E93">
        <w:rPr>
          <w:sz w:val="28"/>
          <w:szCs w:val="28"/>
        </w:rPr>
        <w:tab/>
        <w:t>Диагностика и консультирование – с целью формирования у подростков осознанного выбора профессии.</w:t>
      </w:r>
    </w:p>
    <w:p w:rsidR="006B0570" w:rsidRPr="00A64E93" w:rsidRDefault="006B0570" w:rsidP="006B0570">
      <w:pPr>
        <w:pStyle w:val="Default"/>
        <w:tabs>
          <w:tab w:val="num" w:pos="0"/>
        </w:tabs>
        <w:ind w:firstLine="426"/>
        <w:jc w:val="both"/>
        <w:rPr>
          <w:sz w:val="28"/>
          <w:szCs w:val="28"/>
        </w:rPr>
      </w:pPr>
      <w:r w:rsidRPr="00A64E93">
        <w:rPr>
          <w:sz w:val="28"/>
          <w:szCs w:val="28"/>
        </w:rPr>
        <w:t>3.</w:t>
      </w:r>
      <w:r w:rsidRPr="00A64E93">
        <w:rPr>
          <w:sz w:val="28"/>
          <w:szCs w:val="28"/>
        </w:rPr>
        <w:tab/>
        <w:t>Взаимодействие с предприятиями – с целью объединения усилий заинт</w:t>
      </w:r>
      <w:r w:rsidRPr="00A64E93">
        <w:rPr>
          <w:sz w:val="28"/>
          <w:szCs w:val="28"/>
        </w:rPr>
        <w:t>е</w:t>
      </w:r>
      <w:r w:rsidRPr="00A64E93">
        <w:rPr>
          <w:sz w:val="28"/>
          <w:szCs w:val="28"/>
        </w:rPr>
        <w:t>ресованных ведомств для создания эффективной системы профориентации в ОУ.</w:t>
      </w:r>
    </w:p>
    <w:p w:rsidR="006B0570" w:rsidRPr="00A64E93" w:rsidRDefault="006B0570" w:rsidP="006B0570">
      <w:pPr>
        <w:pStyle w:val="Default"/>
        <w:tabs>
          <w:tab w:val="num" w:pos="0"/>
        </w:tabs>
        <w:ind w:firstLine="426"/>
        <w:jc w:val="both"/>
        <w:rPr>
          <w:sz w:val="28"/>
          <w:szCs w:val="28"/>
        </w:rPr>
      </w:pPr>
      <w:r w:rsidRPr="00A64E93">
        <w:rPr>
          <w:sz w:val="28"/>
          <w:szCs w:val="28"/>
        </w:rPr>
        <w:t>4.</w:t>
      </w:r>
      <w:r w:rsidRPr="00A64E93">
        <w:rPr>
          <w:sz w:val="28"/>
          <w:szCs w:val="28"/>
        </w:rPr>
        <w:tab/>
        <w:t>Профадаптация – с целью обеспечения функционирования системы с</w:t>
      </w:r>
      <w:r w:rsidRPr="00A64E93">
        <w:rPr>
          <w:sz w:val="28"/>
          <w:szCs w:val="28"/>
        </w:rPr>
        <w:t>о</w:t>
      </w:r>
      <w:r w:rsidRPr="00A64E93">
        <w:rPr>
          <w:sz w:val="28"/>
          <w:szCs w:val="28"/>
        </w:rPr>
        <w:t>действия занятости и трудоустройству молодежи.</w:t>
      </w:r>
    </w:p>
    <w:p w:rsidR="006B0570" w:rsidRPr="00A64E93" w:rsidRDefault="006B0570" w:rsidP="006B0570">
      <w:pPr>
        <w:pStyle w:val="Default"/>
        <w:tabs>
          <w:tab w:val="num" w:pos="0"/>
        </w:tabs>
        <w:ind w:firstLine="426"/>
        <w:jc w:val="both"/>
        <w:rPr>
          <w:sz w:val="28"/>
          <w:szCs w:val="28"/>
        </w:rPr>
      </w:pPr>
      <w:r w:rsidRPr="00A64E93">
        <w:rPr>
          <w:sz w:val="28"/>
          <w:szCs w:val="28"/>
        </w:rPr>
        <w:t>Профессиональная ориентация в школе - это система учебно-воспитательной работы, направленной на усвоение учащимися необходимого объёма знаний о социально-экономических и психофизических характеристиках профессий.</w:t>
      </w:r>
    </w:p>
    <w:p w:rsidR="006B0570" w:rsidRPr="00A64E93" w:rsidRDefault="006B0570" w:rsidP="006B0570">
      <w:pPr>
        <w:pStyle w:val="Default"/>
        <w:tabs>
          <w:tab w:val="num" w:pos="0"/>
        </w:tabs>
        <w:ind w:firstLine="426"/>
        <w:jc w:val="both"/>
        <w:rPr>
          <w:sz w:val="28"/>
          <w:szCs w:val="28"/>
        </w:rPr>
      </w:pPr>
      <w:r w:rsidRPr="00A64E93">
        <w:rPr>
          <w:sz w:val="28"/>
          <w:szCs w:val="28"/>
        </w:rPr>
        <w:t xml:space="preserve">В школе профориентационная работа </w:t>
      </w:r>
      <w:r w:rsidR="008E53FB" w:rsidRPr="00A64E93">
        <w:rPr>
          <w:sz w:val="28"/>
          <w:szCs w:val="28"/>
        </w:rPr>
        <w:t>проводится под руководством зам</w:t>
      </w:r>
      <w:r w:rsidR="008E53FB" w:rsidRPr="00A64E93">
        <w:rPr>
          <w:sz w:val="28"/>
          <w:szCs w:val="28"/>
        </w:rPr>
        <w:t>е</w:t>
      </w:r>
      <w:r w:rsidR="008E53FB" w:rsidRPr="00A64E93">
        <w:rPr>
          <w:sz w:val="28"/>
          <w:szCs w:val="28"/>
        </w:rPr>
        <w:t>стителя</w:t>
      </w:r>
      <w:r w:rsidRPr="00A64E93">
        <w:rPr>
          <w:sz w:val="28"/>
          <w:szCs w:val="28"/>
        </w:rPr>
        <w:t xml:space="preserve"> директора, учителя, отв</w:t>
      </w:r>
      <w:r w:rsidR="008E53FB" w:rsidRPr="00A64E93">
        <w:rPr>
          <w:sz w:val="28"/>
          <w:szCs w:val="28"/>
        </w:rPr>
        <w:t>етственного</w:t>
      </w:r>
      <w:r w:rsidRPr="00A64E93">
        <w:rPr>
          <w:sz w:val="28"/>
          <w:szCs w:val="28"/>
        </w:rPr>
        <w:t xml:space="preserve"> за профориентационную работу.</w:t>
      </w:r>
    </w:p>
    <w:p w:rsidR="006B0570" w:rsidRPr="00A64E93" w:rsidRDefault="008764B6" w:rsidP="006B0570">
      <w:pPr>
        <w:pStyle w:val="Default"/>
        <w:tabs>
          <w:tab w:val="num" w:pos="0"/>
        </w:tabs>
        <w:ind w:firstLine="426"/>
        <w:jc w:val="both"/>
        <w:rPr>
          <w:sz w:val="28"/>
          <w:szCs w:val="28"/>
        </w:rPr>
      </w:pPr>
      <w:r w:rsidRPr="00A64E93">
        <w:rPr>
          <w:sz w:val="28"/>
          <w:szCs w:val="28"/>
        </w:rPr>
        <w:t xml:space="preserve"> </w:t>
      </w:r>
      <w:r w:rsidR="006B0570" w:rsidRPr="00A64E93">
        <w:rPr>
          <w:sz w:val="28"/>
          <w:szCs w:val="28"/>
        </w:rPr>
        <w:t>Основными направлениями профориентационной работе в школе являются:</w:t>
      </w:r>
    </w:p>
    <w:p w:rsidR="006B0570" w:rsidRPr="00A64E93" w:rsidRDefault="006B0570" w:rsidP="006B0570">
      <w:pPr>
        <w:pStyle w:val="Default"/>
        <w:tabs>
          <w:tab w:val="num" w:pos="0"/>
        </w:tabs>
        <w:ind w:firstLine="426"/>
        <w:jc w:val="both"/>
        <w:rPr>
          <w:sz w:val="28"/>
          <w:szCs w:val="28"/>
        </w:rPr>
      </w:pPr>
      <w:r w:rsidRPr="00A64E93">
        <w:rPr>
          <w:sz w:val="28"/>
          <w:szCs w:val="28"/>
        </w:rPr>
        <w:t>-Профессиональная информация</w:t>
      </w:r>
    </w:p>
    <w:p w:rsidR="006B0570" w:rsidRPr="00A64E93" w:rsidRDefault="006B0570" w:rsidP="006B0570">
      <w:pPr>
        <w:pStyle w:val="Default"/>
        <w:tabs>
          <w:tab w:val="num" w:pos="0"/>
        </w:tabs>
        <w:ind w:firstLine="426"/>
        <w:jc w:val="both"/>
        <w:rPr>
          <w:sz w:val="28"/>
          <w:szCs w:val="28"/>
        </w:rPr>
      </w:pPr>
      <w:r w:rsidRPr="00A64E93">
        <w:rPr>
          <w:sz w:val="28"/>
          <w:szCs w:val="28"/>
        </w:rPr>
        <w:t>-Профессиональное воспитание</w:t>
      </w:r>
    </w:p>
    <w:p w:rsidR="006B0570" w:rsidRPr="00A64E93" w:rsidRDefault="006B0570" w:rsidP="006B0570">
      <w:pPr>
        <w:pStyle w:val="Default"/>
        <w:tabs>
          <w:tab w:val="num" w:pos="0"/>
        </w:tabs>
        <w:ind w:firstLine="426"/>
        <w:jc w:val="both"/>
        <w:rPr>
          <w:sz w:val="28"/>
          <w:szCs w:val="28"/>
        </w:rPr>
      </w:pPr>
      <w:r w:rsidRPr="00A64E93">
        <w:rPr>
          <w:sz w:val="28"/>
          <w:szCs w:val="28"/>
        </w:rPr>
        <w:t>-Профессиональная консультация</w:t>
      </w:r>
    </w:p>
    <w:p w:rsidR="006B0570" w:rsidRPr="00A64E93" w:rsidRDefault="006B0570" w:rsidP="006B0570">
      <w:pPr>
        <w:pStyle w:val="Default"/>
        <w:tabs>
          <w:tab w:val="num" w:pos="0"/>
        </w:tabs>
        <w:ind w:firstLine="426"/>
        <w:jc w:val="both"/>
        <w:rPr>
          <w:sz w:val="28"/>
          <w:szCs w:val="28"/>
        </w:rPr>
      </w:pPr>
      <w:r w:rsidRPr="00A64E93">
        <w:rPr>
          <w:sz w:val="28"/>
          <w:szCs w:val="28"/>
        </w:rPr>
        <w:t>Профессиональная информация включает в себя сведения о мире профессий,  личностных и профессионально важных качествах человека, существенных для самоопределения, о системе учебных заведений и путях получения профессии, о потребностях общества в кадрах.</w:t>
      </w:r>
    </w:p>
    <w:p w:rsidR="006B0570" w:rsidRPr="00A64E93" w:rsidRDefault="006B0570" w:rsidP="006B0570">
      <w:pPr>
        <w:pStyle w:val="Default"/>
        <w:tabs>
          <w:tab w:val="num" w:pos="0"/>
        </w:tabs>
        <w:ind w:firstLine="426"/>
        <w:jc w:val="both"/>
        <w:rPr>
          <w:sz w:val="28"/>
          <w:szCs w:val="28"/>
        </w:rPr>
      </w:pPr>
      <w:r w:rsidRPr="00A64E93">
        <w:rPr>
          <w:sz w:val="28"/>
          <w:szCs w:val="28"/>
        </w:rPr>
        <w:t>Профессиональное воспитание включает в себя формирование склонностей и профессиональных интересов школьников. Сущность педагогической работы по профессиональному воспитанию заключается в том, чтобы побуждать уч</w:t>
      </w:r>
      <w:r w:rsidRPr="00A64E93">
        <w:rPr>
          <w:sz w:val="28"/>
          <w:szCs w:val="28"/>
        </w:rPr>
        <w:t>а</w:t>
      </w:r>
      <w:r w:rsidRPr="00A64E93">
        <w:rPr>
          <w:sz w:val="28"/>
          <w:szCs w:val="28"/>
        </w:rPr>
        <w:t>щихся к участию в разнообразных формах учебной и внеклассной работы, о</w:t>
      </w:r>
      <w:r w:rsidRPr="00A64E93">
        <w:rPr>
          <w:sz w:val="28"/>
          <w:szCs w:val="28"/>
        </w:rPr>
        <w:t>б</w:t>
      </w:r>
      <w:r w:rsidRPr="00A64E93">
        <w:rPr>
          <w:sz w:val="28"/>
          <w:szCs w:val="28"/>
        </w:rPr>
        <w:lastRenderedPageBreak/>
        <w:t>щественно-полезному и производственному труду, к активной пробе сил. Это позволяет на практическом опыте узнать и определить свои склонности и сп</w:t>
      </w:r>
      <w:r w:rsidRPr="00A64E93">
        <w:rPr>
          <w:sz w:val="28"/>
          <w:szCs w:val="28"/>
        </w:rPr>
        <w:t>о</w:t>
      </w:r>
      <w:r w:rsidRPr="00A64E93">
        <w:rPr>
          <w:sz w:val="28"/>
          <w:szCs w:val="28"/>
        </w:rPr>
        <w:t>собности. Склонность развивается в процессе деятельности, а профессионал</w:t>
      </w:r>
      <w:r w:rsidRPr="00A64E93">
        <w:rPr>
          <w:sz w:val="28"/>
          <w:szCs w:val="28"/>
        </w:rPr>
        <w:t>ь</w:t>
      </w:r>
      <w:r w:rsidRPr="00A64E93">
        <w:rPr>
          <w:sz w:val="28"/>
          <w:szCs w:val="28"/>
        </w:rPr>
        <w:t>ные знания успешно накапливаются при наличии профессиональных интересов. Важно, чтобы школьник пробовал себя в самых различных видах деятельности.</w:t>
      </w:r>
    </w:p>
    <w:p w:rsidR="006B0570" w:rsidRPr="00A64E93" w:rsidRDefault="006B0570" w:rsidP="006B0570">
      <w:pPr>
        <w:pStyle w:val="Default"/>
        <w:tabs>
          <w:tab w:val="num" w:pos="0"/>
        </w:tabs>
        <w:ind w:firstLine="426"/>
        <w:jc w:val="both"/>
        <w:rPr>
          <w:sz w:val="28"/>
          <w:szCs w:val="28"/>
        </w:rPr>
      </w:pPr>
      <w:r w:rsidRPr="00A64E93">
        <w:rPr>
          <w:sz w:val="28"/>
          <w:szCs w:val="28"/>
        </w:rPr>
        <w:t>Профессиональное консультирование - изучение личности учащегося и на этой основе выдача профессиональных рекомендаций. Профессиональная ко</w:t>
      </w:r>
      <w:r w:rsidRPr="00A64E93">
        <w:rPr>
          <w:sz w:val="28"/>
          <w:szCs w:val="28"/>
        </w:rPr>
        <w:t>н</w:t>
      </w:r>
      <w:r w:rsidRPr="00A64E93">
        <w:rPr>
          <w:sz w:val="28"/>
          <w:szCs w:val="28"/>
        </w:rPr>
        <w:t>сультация чаще всего носит индивидуальный характер.</w:t>
      </w:r>
    </w:p>
    <w:p w:rsidR="006B0570" w:rsidRPr="00A64E93" w:rsidRDefault="006B0570" w:rsidP="006B0570">
      <w:pPr>
        <w:pStyle w:val="Default"/>
        <w:tabs>
          <w:tab w:val="num" w:pos="0"/>
        </w:tabs>
        <w:ind w:firstLine="426"/>
        <w:jc w:val="both"/>
        <w:rPr>
          <w:sz w:val="28"/>
          <w:szCs w:val="28"/>
        </w:rPr>
      </w:pPr>
      <w:r w:rsidRPr="00A64E93">
        <w:rPr>
          <w:sz w:val="28"/>
          <w:szCs w:val="28"/>
        </w:rPr>
        <w:t>В работе используются такие методы  как наблюдение за деятельностью и развитием учащихся, изучение результатов их учебной и внеурочной деятельн</w:t>
      </w:r>
      <w:r w:rsidRPr="00A64E93">
        <w:rPr>
          <w:sz w:val="28"/>
          <w:szCs w:val="28"/>
        </w:rPr>
        <w:t>о</w:t>
      </w:r>
      <w:r w:rsidRPr="00A64E93">
        <w:rPr>
          <w:sz w:val="28"/>
          <w:szCs w:val="28"/>
        </w:rPr>
        <w:t>сти, анкетирование.</w:t>
      </w:r>
    </w:p>
    <w:p w:rsidR="006B0570" w:rsidRPr="00A64E93" w:rsidRDefault="008E53FB" w:rsidP="008E53FB">
      <w:pPr>
        <w:pStyle w:val="Default"/>
        <w:ind w:firstLine="709"/>
        <w:jc w:val="both"/>
        <w:rPr>
          <w:sz w:val="28"/>
          <w:szCs w:val="28"/>
        </w:rPr>
      </w:pPr>
      <w:r w:rsidRPr="00A64E93">
        <w:rPr>
          <w:b/>
          <w:sz w:val="28"/>
          <w:szCs w:val="28"/>
        </w:rPr>
        <w:t>Формами индивидуальной и групповой организации</w:t>
      </w:r>
      <w:r w:rsidRPr="00A64E93">
        <w:rPr>
          <w:sz w:val="28"/>
          <w:szCs w:val="28"/>
        </w:rPr>
        <w:t xml:space="preserve"> профессионал</w:t>
      </w:r>
      <w:r w:rsidRPr="00A64E93">
        <w:rPr>
          <w:sz w:val="28"/>
          <w:szCs w:val="28"/>
        </w:rPr>
        <w:t>ь</w:t>
      </w:r>
      <w:r w:rsidRPr="00A64E93">
        <w:rPr>
          <w:sz w:val="28"/>
          <w:szCs w:val="28"/>
        </w:rPr>
        <w:t xml:space="preserve">ной ориентации обучающихся являются: «ярмарки профессий», дни открытых дверей, экскурсии, предметные недели, олимпиады, конкурсы, </w:t>
      </w:r>
      <w:r w:rsidR="006B0570" w:rsidRPr="00A64E93">
        <w:rPr>
          <w:sz w:val="28"/>
          <w:szCs w:val="28"/>
        </w:rPr>
        <w:t xml:space="preserve"> профориентац</w:t>
      </w:r>
      <w:r w:rsidR="006B0570" w:rsidRPr="00A64E93">
        <w:rPr>
          <w:sz w:val="28"/>
          <w:szCs w:val="28"/>
        </w:rPr>
        <w:t>и</w:t>
      </w:r>
      <w:r w:rsidR="006B0570" w:rsidRPr="00A64E93">
        <w:rPr>
          <w:sz w:val="28"/>
          <w:szCs w:val="28"/>
        </w:rPr>
        <w:t>он</w:t>
      </w:r>
      <w:r w:rsidRPr="00A64E93">
        <w:rPr>
          <w:sz w:val="28"/>
          <w:szCs w:val="28"/>
        </w:rPr>
        <w:t>ные уроки, встречи со специалистами различных профессий,  к</w:t>
      </w:r>
      <w:r w:rsidRPr="00A64E93">
        <w:rPr>
          <w:bCs/>
          <w:sz w:val="28"/>
          <w:szCs w:val="28"/>
        </w:rPr>
        <w:t>онкурсы пр</w:t>
      </w:r>
      <w:r w:rsidRPr="00A64E93">
        <w:rPr>
          <w:bCs/>
          <w:sz w:val="28"/>
          <w:szCs w:val="28"/>
        </w:rPr>
        <w:t>о</w:t>
      </w:r>
      <w:r w:rsidRPr="00A64E93">
        <w:rPr>
          <w:bCs/>
          <w:sz w:val="28"/>
          <w:szCs w:val="28"/>
        </w:rPr>
        <w:t>фессионального мастерства,</w:t>
      </w:r>
      <w:r w:rsidRPr="00A64E93">
        <w:rPr>
          <w:b/>
          <w:bCs/>
          <w:sz w:val="28"/>
          <w:szCs w:val="28"/>
        </w:rPr>
        <w:t xml:space="preserve"> </w:t>
      </w:r>
      <w:r w:rsidRPr="00A64E93">
        <w:rPr>
          <w:sz w:val="28"/>
          <w:szCs w:val="28"/>
        </w:rPr>
        <w:t>классные</w:t>
      </w:r>
      <w:r w:rsidR="006B0570" w:rsidRPr="00A64E93">
        <w:rPr>
          <w:sz w:val="28"/>
          <w:szCs w:val="28"/>
        </w:rPr>
        <w:t xml:space="preserve"> час</w:t>
      </w:r>
      <w:r w:rsidRPr="00A64E93">
        <w:rPr>
          <w:sz w:val="28"/>
          <w:szCs w:val="28"/>
        </w:rPr>
        <w:t xml:space="preserve">ы по профориентации, </w:t>
      </w:r>
      <w:r w:rsidR="006B0570" w:rsidRPr="00A64E93">
        <w:rPr>
          <w:sz w:val="28"/>
          <w:szCs w:val="28"/>
        </w:rPr>
        <w:t xml:space="preserve"> родительские собрания по профориентационной тематике и т.д.</w:t>
      </w:r>
    </w:p>
    <w:p w:rsidR="008E53FB" w:rsidRPr="00A64E93" w:rsidRDefault="008E53FB" w:rsidP="008E53FB">
      <w:pPr>
        <w:pStyle w:val="Default"/>
        <w:ind w:firstLine="709"/>
        <w:jc w:val="both"/>
        <w:rPr>
          <w:sz w:val="28"/>
          <w:szCs w:val="28"/>
        </w:rPr>
      </w:pPr>
      <w:r w:rsidRPr="00A64E93">
        <w:rPr>
          <w:bCs/>
          <w:sz w:val="28"/>
          <w:szCs w:val="28"/>
        </w:rPr>
        <w:t>«Ярмарка профессий»</w:t>
      </w:r>
      <w:r w:rsidRPr="00A64E93">
        <w:rPr>
          <w:b/>
          <w:bCs/>
          <w:sz w:val="28"/>
          <w:szCs w:val="28"/>
        </w:rPr>
        <w:t xml:space="preserve"> </w:t>
      </w:r>
      <w:r w:rsidRPr="00A64E93">
        <w:rPr>
          <w:sz w:val="28"/>
          <w:szCs w:val="28"/>
        </w:rPr>
        <w:t>как форма организации профессиональной орие</w:t>
      </w:r>
      <w:r w:rsidRPr="00A64E93">
        <w:rPr>
          <w:sz w:val="28"/>
          <w:szCs w:val="28"/>
        </w:rPr>
        <w:t>н</w:t>
      </w:r>
      <w:r w:rsidRPr="00A64E93">
        <w:rPr>
          <w:sz w:val="28"/>
          <w:szCs w:val="28"/>
        </w:rPr>
        <w:t>тации обучающихся предполагает публичную презентацию различных профе</w:t>
      </w:r>
      <w:r w:rsidRPr="00A64E93">
        <w:rPr>
          <w:sz w:val="28"/>
          <w:szCs w:val="28"/>
        </w:rPr>
        <w:t>с</w:t>
      </w:r>
      <w:r w:rsidRPr="00A64E93">
        <w:rPr>
          <w:sz w:val="28"/>
          <w:szCs w:val="28"/>
        </w:rPr>
        <w:t>сиональных занятий с целью актуализировать, расширить, уточнить, закрепить у школьников представления о профессиях в игровой форме, имитирующей я</w:t>
      </w:r>
      <w:r w:rsidRPr="00A64E93">
        <w:rPr>
          <w:sz w:val="28"/>
          <w:szCs w:val="28"/>
        </w:rPr>
        <w:t>р</w:t>
      </w:r>
      <w:r w:rsidRPr="00A64E93">
        <w:rPr>
          <w:sz w:val="28"/>
          <w:szCs w:val="28"/>
        </w:rPr>
        <w:t xml:space="preserve">марочное гуляние. В «Ярмарке профессий» </w:t>
      </w:r>
      <w:r w:rsidR="001304A4" w:rsidRPr="00A64E93">
        <w:rPr>
          <w:sz w:val="28"/>
          <w:szCs w:val="28"/>
        </w:rPr>
        <w:t xml:space="preserve">принимают </w:t>
      </w:r>
      <w:r w:rsidRPr="00A64E93">
        <w:rPr>
          <w:sz w:val="28"/>
          <w:szCs w:val="28"/>
        </w:rPr>
        <w:t>участие не только об</w:t>
      </w:r>
      <w:r w:rsidRPr="00A64E93">
        <w:rPr>
          <w:sz w:val="28"/>
          <w:szCs w:val="28"/>
        </w:rPr>
        <w:t>у</w:t>
      </w:r>
      <w:r w:rsidRPr="00A64E93">
        <w:rPr>
          <w:sz w:val="28"/>
          <w:szCs w:val="28"/>
        </w:rPr>
        <w:t xml:space="preserve">чающиеся, но и их родители, специально приглашенные квалифицированные широко известные признанные специалисты. </w:t>
      </w:r>
    </w:p>
    <w:p w:rsidR="008E53FB" w:rsidRPr="00A64E93" w:rsidRDefault="008E53FB" w:rsidP="008E53FB">
      <w:pPr>
        <w:pStyle w:val="Default"/>
        <w:ind w:firstLine="709"/>
        <w:jc w:val="both"/>
        <w:rPr>
          <w:sz w:val="28"/>
          <w:szCs w:val="28"/>
        </w:rPr>
      </w:pPr>
      <w:r w:rsidRPr="00A64E93">
        <w:rPr>
          <w:bCs/>
          <w:sz w:val="28"/>
          <w:szCs w:val="28"/>
        </w:rPr>
        <w:t>Дни открытых дверей</w:t>
      </w:r>
      <w:r w:rsidRPr="00A64E93">
        <w:rPr>
          <w:b/>
          <w:bCs/>
          <w:sz w:val="28"/>
          <w:szCs w:val="28"/>
        </w:rPr>
        <w:t xml:space="preserve"> </w:t>
      </w:r>
      <w:r w:rsidRPr="00A64E93">
        <w:rPr>
          <w:sz w:val="28"/>
          <w:szCs w:val="28"/>
        </w:rPr>
        <w:t>в качестве формы организации профессиональной ориентации обучающихся наиболее часто проводятся на базе профессионал</w:t>
      </w:r>
      <w:r w:rsidRPr="00A64E93">
        <w:rPr>
          <w:sz w:val="28"/>
          <w:szCs w:val="28"/>
        </w:rPr>
        <w:t>ь</w:t>
      </w:r>
      <w:r w:rsidRPr="00A64E93">
        <w:rPr>
          <w:sz w:val="28"/>
          <w:szCs w:val="28"/>
        </w:rPr>
        <w:t xml:space="preserve">ных образовательных организациях </w:t>
      </w:r>
      <w:r w:rsidR="001304A4" w:rsidRPr="00A64E93">
        <w:rPr>
          <w:sz w:val="28"/>
          <w:szCs w:val="28"/>
        </w:rPr>
        <w:t xml:space="preserve"> (НЛМК, ЗАО «Липецкцемент»</w:t>
      </w:r>
      <w:r w:rsidR="007A3105" w:rsidRPr="00A64E93">
        <w:rPr>
          <w:sz w:val="28"/>
          <w:szCs w:val="28"/>
        </w:rPr>
        <w:t xml:space="preserve">, </w:t>
      </w:r>
      <w:r w:rsidR="00574F45" w:rsidRPr="00A64E93">
        <w:rPr>
          <w:sz w:val="28"/>
          <w:szCs w:val="28"/>
        </w:rPr>
        <w:t>ОАО «Л</w:t>
      </w:r>
      <w:r w:rsidR="00574F45" w:rsidRPr="00A64E93">
        <w:rPr>
          <w:sz w:val="28"/>
          <w:szCs w:val="28"/>
        </w:rPr>
        <w:t>и</w:t>
      </w:r>
      <w:r w:rsidR="00574F45" w:rsidRPr="00A64E93">
        <w:rPr>
          <w:sz w:val="28"/>
          <w:szCs w:val="28"/>
        </w:rPr>
        <w:t>пецкий хладокомбинат»</w:t>
      </w:r>
      <w:r w:rsidR="007A3105" w:rsidRPr="00A64E93">
        <w:rPr>
          <w:sz w:val="28"/>
          <w:szCs w:val="28"/>
        </w:rPr>
        <w:t>«Ликонф»</w:t>
      </w:r>
      <w:r w:rsidR="00574F45" w:rsidRPr="00A64E93">
        <w:rPr>
          <w:sz w:val="28"/>
          <w:szCs w:val="28"/>
        </w:rPr>
        <w:t>, Липецкий авиацентр, Липецкий кинологич</w:t>
      </w:r>
      <w:r w:rsidR="00574F45" w:rsidRPr="00A64E93">
        <w:rPr>
          <w:sz w:val="28"/>
          <w:szCs w:val="28"/>
        </w:rPr>
        <w:t>е</w:t>
      </w:r>
      <w:r w:rsidR="00574F45" w:rsidRPr="00A64E93">
        <w:rPr>
          <w:sz w:val="28"/>
          <w:szCs w:val="28"/>
        </w:rPr>
        <w:t>ский центр, городской архив</w:t>
      </w:r>
      <w:r w:rsidR="001304A4" w:rsidRPr="00A64E93">
        <w:rPr>
          <w:sz w:val="28"/>
          <w:szCs w:val="28"/>
        </w:rPr>
        <w:t xml:space="preserve"> и д.р.) </w:t>
      </w:r>
      <w:r w:rsidRPr="00A64E93">
        <w:rPr>
          <w:sz w:val="28"/>
          <w:szCs w:val="28"/>
        </w:rPr>
        <w:t xml:space="preserve">и образовательных организациях высшего образования </w:t>
      </w:r>
      <w:r w:rsidR="001304A4" w:rsidRPr="00A64E93">
        <w:rPr>
          <w:sz w:val="28"/>
          <w:szCs w:val="28"/>
        </w:rPr>
        <w:t xml:space="preserve">(ЛГТУ, ВГТУ, ВТУ, ЛГПУ) </w:t>
      </w:r>
      <w:r w:rsidRPr="00A64E93">
        <w:rPr>
          <w:sz w:val="28"/>
          <w:szCs w:val="28"/>
        </w:rPr>
        <w:t xml:space="preserve">и </w:t>
      </w:r>
      <w:r w:rsidR="007A3105" w:rsidRPr="00A64E93">
        <w:rPr>
          <w:sz w:val="28"/>
          <w:szCs w:val="28"/>
        </w:rPr>
        <w:t>среднего профессионального образ</w:t>
      </w:r>
      <w:r w:rsidR="007A3105" w:rsidRPr="00A64E93">
        <w:rPr>
          <w:sz w:val="28"/>
          <w:szCs w:val="28"/>
        </w:rPr>
        <w:t>о</w:t>
      </w:r>
      <w:r w:rsidR="007A3105" w:rsidRPr="00A64E93">
        <w:rPr>
          <w:sz w:val="28"/>
          <w:szCs w:val="28"/>
        </w:rPr>
        <w:t>вания (Липецкий металлургический колледж,</w:t>
      </w:r>
      <w:r w:rsidR="000707CD" w:rsidRPr="00A64E93">
        <w:rPr>
          <w:sz w:val="28"/>
          <w:szCs w:val="28"/>
        </w:rPr>
        <w:t xml:space="preserve"> Липецкий строительный колледж, </w:t>
      </w:r>
      <w:r w:rsidR="007A3105" w:rsidRPr="00A64E93">
        <w:rPr>
          <w:sz w:val="28"/>
          <w:szCs w:val="28"/>
        </w:rPr>
        <w:t xml:space="preserve"> Липецкий техникум общественного питания</w:t>
      </w:r>
      <w:r w:rsidR="00574F45" w:rsidRPr="00A64E93">
        <w:rPr>
          <w:sz w:val="28"/>
          <w:szCs w:val="28"/>
        </w:rPr>
        <w:t xml:space="preserve">, </w:t>
      </w:r>
      <w:r w:rsidR="000707CD" w:rsidRPr="00A64E93">
        <w:rPr>
          <w:sz w:val="28"/>
          <w:szCs w:val="28"/>
        </w:rPr>
        <w:t>Липецкий колледж сервиса и д</w:t>
      </w:r>
      <w:r w:rsidR="000707CD" w:rsidRPr="00A64E93">
        <w:rPr>
          <w:sz w:val="28"/>
          <w:szCs w:val="28"/>
        </w:rPr>
        <w:t>и</w:t>
      </w:r>
      <w:r w:rsidR="000707CD" w:rsidRPr="00A64E93">
        <w:rPr>
          <w:sz w:val="28"/>
          <w:szCs w:val="28"/>
        </w:rPr>
        <w:t xml:space="preserve">зайна, </w:t>
      </w:r>
      <w:r w:rsidR="00574F45" w:rsidRPr="00A64E93">
        <w:rPr>
          <w:sz w:val="28"/>
          <w:szCs w:val="28"/>
        </w:rPr>
        <w:t>Липецкий политехнический техникум, Лебедянский педагогический ко</w:t>
      </w:r>
      <w:r w:rsidR="00574F45" w:rsidRPr="00A64E93">
        <w:rPr>
          <w:sz w:val="28"/>
          <w:szCs w:val="28"/>
        </w:rPr>
        <w:t>л</w:t>
      </w:r>
      <w:r w:rsidR="00574F45" w:rsidRPr="00A64E93">
        <w:rPr>
          <w:sz w:val="28"/>
          <w:szCs w:val="28"/>
        </w:rPr>
        <w:t>ледж и д.р.)</w:t>
      </w:r>
      <w:r w:rsidR="007A3105" w:rsidRPr="00A64E93">
        <w:rPr>
          <w:sz w:val="28"/>
          <w:szCs w:val="28"/>
        </w:rPr>
        <w:t xml:space="preserve">, </w:t>
      </w:r>
      <w:r w:rsidRPr="00A64E93">
        <w:rPr>
          <w:sz w:val="28"/>
          <w:szCs w:val="28"/>
        </w:rPr>
        <w:t>призваны презентовать спектр образовательных программ, реал</w:t>
      </w:r>
      <w:r w:rsidRPr="00A64E93">
        <w:rPr>
          <w:sz w:val="28"/>
          <w:szCs w:val="28"/>
        </w:rPr>
        <w:t>и</w:t>
      </w:r>
      <w:r w:rsidRPr="00A64E93">
        <w:rPr>
          <w:sz w:val="28"/>
          <w:szCs w:val="28"/>
        </w:rPr>
        <w:t>зуемых образовательной организацией, в ходе такого рода мероприятий проп</w:t>
      </w:r>
      <w:r w:rsidRPr="00A64E93">
        <w:rPr>
          <w:sz w:val="28"/>
          <w:szCs w:val="28"/>
        </w:rPr>
        <w:t>а</w:t>
      </w:r>
      <w:r w:rsidRPr="00A64E93">
        <w:rPr>
          <w:sz w:val="28"/>
          <w:szCs w:val="28"/>
        </w:rPr>
        <w:t>гандируется обучение в отдельных организациях, реализующих основные пр</w:t>
      </w:r>
      <w:r w:rsidRPr="00A64E93">
        <w:rPr>
          <w:sz w:val="28"/>
          <w:szCs w:val="28"/>
        </w:rPr>
        <w:t>о</w:t>
      </w:r>
      <w:r w:rsidRPr="00A64E93">
        <w:rPr>
          <w:sz w:val="28"/>
          <w:szCs w:val="28"/>
        </w:rPr>
        <w:t>фессиональные образовательные программы, а также различные варианты пр</w:t>
      </w:r>
      <w:r w:rsidRPr="00A64E93">
        <w:rPr>
          <w:sz w:val="28"/>
          <w:szCs w:val="28"/>
        </w:rPr>
        <w:t>о</w:t>
      </w:r>
      <w:r w:rsidRPr="00A64E93">
        <w:rPr>
          <w:sz w:val="28"/>
          <w:szCs w:val="28"/>
        </w:rPr>
        <w:t xml:space="preserve">фессионального образования, которые осуществляются в этом образовательной организации. </w:t>
      </w:r>
    </w:p>
    <w:p w:rsidR="008E53FB" w:rsidRPr="00A64E93" w:rsidRDefault="007A3105" w:rsidP="008E53FB">
      <w:pPr>
        <w:pStyle w:val="Default"/>
        <w:ind w:firstLine="709"/>
        <w:jc w:val="both"/>
        <w:rPr>
          <w:sz w:val="28"/>
          <w:szCs w:val="28"/>
        </w:rPr>
      </w:pPr>
      <w:r w:rsidRPr="00A64E93">
        <w:rPr>
          <w:bCs/>
          <w:sz w:val="28"/>
          <w:szCs w:val="28"/>
        </w:rPr>
        <w:t>Одной из форм организации профориентации учащихся является э</w:t>
      </w:r>
      <w:r w:rsidR="008E53FB" w:rsidRPr="00A64E93">
        <w:rPr>
          <w:bCs/>
          <w:sz w:val="28"/>
          <w:szCs w:val="28"/>
        </w:rPr>
        <w:t>кску</w:t>
      </w:r>
      <w:r w:rsidR="008E53FB" w:rsidRPr="00A64E93">
        <w:rPr>
          <w:bCs/>
          <w:sz w:val="28"/>
          <w:szCs w:val="28"/>
        </w:rPr>
        <w:t>р</w:t>
      </w:r>
      <w:r w:rsidRPr="00A64E93">
        <w:rPr>
          <w:bCs/>
          <w:sz w:val="28"/>
          <w:szCs w:val="28"/>
        </w:rPr>
        <w:t>сии</w:t>
      </w:r>
      <w:r w:rsidR="008E53FB" w:rsidRPr="00A64E93">
        <w:rPr>
          <w:bCs/>
          <w:sz w:val="28"/>
          <w:szCs w:val="28"/>
        </w:rPr>
        <w:t xml:space="preserve"> </w:t>
      </w:r>
      <w:r w:rsidR="008E53FB" w:rsidRPr="00A64E93">
        <w:rPr>
          <w:sz w:val="28"/>
          <w:szCs w:val="28"/>
        </w:rPr>
        <w:t>на предприятия (</w:t>
      </w:r>
      <w:r w:rsidR="00620169" w:rsidRPr="00A64E93">
        <w:rPr>
          <w:sz w:val="28"/>
          <w:szCs w:val="28"/>
        </w:rPr>
        <w:t>образовательная экскурсия в цеха НЛМК, по профилю в музей НЛМК с показом видеофрагментов</w:t>
      </w:r>
      <w:r w:rsidR="008E53FB" w:rsidRPr="00A64E93">
        <w:rPr>
          <w:sz w:val="28"/>
          <w:szCs w:val="28"/>
        </w:rPr>
        <w:t>), в музеи или на тематические эксп</w:t>
      </w:r>
      <w:r w:rsidR="008E53FB" w:rsidRPr="00A64E93">
        <w:rPr>
          <w:sz w:val="28"/>
          <w:szCs w:val="28"/>
        </w:rPr>
        <w:t>о</w:t>
      </w:r>
      <w:r w:rsidR="008E53FB" w:rsidRPr="00A64E93">
        <w:rPr>
          <w:sz w:val="28"/>
          <w:szCs w:val="28"/>
        </w:rPr>
        <w:t>зиции</w:t>
      </w:r>
      <w:r w:rsidR="009158E9" w:rsidRPr="00A64E93">
        <w:rPr>
          <w:sz w:val="28"/>
          <w:szCs w:val="28"/>
        </w:rPr>
        <w:t xml:space="preserve"> (Музей пожарной охраны Главного управления МЧС России по Липецкой области)</w:t>
      </w:r>
      <w:r w:rsidR="008E53FB" w:rsidRPr="00A64E93">
        <w:rPr>
          <w:sz w:val="28"/>
          <w:szCs w:val="28"/>
        </w:rPr>
        <w:t>, в организации профессионального образования. Опираясь на возмо</w:t>
      </w:r>
      <w:r w:rsidR="008E53FB" w:rsidRPr="00A64E93">
        <w:rPr>
          <w:sz w:val="28"/>
          <w:szCs w:val="28"/>
        </w:rPr>
        <w:t>ж</w:t>
      </w:r>
      <w:r w:rsidR="008E53FB" w:rsidRPr="00A64E93">
        <w:rPr>
          <w:sz w:val="28"/>
          <w:szCs w:val="28"/>
        </w:rPr>
        <w:lastRenderedPageBreak/>
        <w:t xml:space="preserve">ности современных электронных устройств, следует использовать такую форму как виртуальная экскурсия по производствам, образовательным организациям </w:t>
      </w:r>
    </w:p>
    <w:p w:rsidR="008E53FB" w:rsidRPr="00A64E93" w:rsidRDefault="008E53FB" w:rsidP="008E53FB">
      <w:pPr>
        <w:pStyle w:val="Default"/>
        <w:ind w:firstLine="709"/>
        <w:jc w:val="both"/>
        <w:rPr>
          <w:sz w:val="28"/>
          <w:szCs w:val="28"/>
        </w:rPr>
      </w:pPr>
      <w:r w:rsidRPr="00A64E93">
        <w:rPr>
          <w:bCs/>
          <w:sz w:val="28"/>
          <w:szCs w:val="28"/>
        </w:rPr>
        <w:t>Олимпиады по предметам</w:t>
      </w:r>
      <w:r w:rsidRPr="00A64E93">
        <w:rPr>
          <w:b/>
          <w:bCs/>
          <w:sz w:val="28"/>
          <w:szCs w:val="28"/>
        </w:rPr>
        <w:t xml:space="preserve"> </w:t>
      </w:r>
      <w:r w:rsidRPr="00A64E93">
        <w:rPr>
          <w:sz w:val="28"/>
          <w:szCs w:val="28"/>
        </w:rPr>
        <w:t>(предметным областям) в качестве формы орг</w:t>
      </w:r>
      <w:r w:rsidRPr="00A64E93">
        <w:rPr>
          <w:sz w:val="28"/>
          <w:szCs w:val="28"/>
        </w:rPr>
        <w:t>а</w:t>
      </w:r>
      <w:r w:rsidRPr="00A64E93">
        <w:rPr>
          <w:sz w:val="28"/>
          <w:szCs w:val="28"/>
        </w:rPr>
        <w:t>низации профессиональной ориентации обучающихся предусматривают участие наиболее подготовленных или способных в данной сфере, олимпиады по пре</w:t>
      </w:r>
      <w:r w:rsidRPr="00A64E93">
        <w:rPr>
          <w:sz w:val="28"/>
          <w:szCs w:val="28"/>
        </w:rPr>
        <w:t>д</w:t>
      </w:r>
      <w:r w:rsidRPr="00A64E93">
        <w:rPr>
          <w:sz w:val="28"/>
          <w:szCs w:val="28"/>
        </w:rPr>
        <w:t xml:space="preserve">мету (предметным областям) стимулируют познавательный интерес. </w:t>
      </w:r>
    </w:p>
    <w:p w:rsidR="008E53FB" w:rsidRPr="00A64E93" w:rsidRDefault="00574F45" w:rsidP="008E53FB">
      <w:pPr>
        <w:pStyle w:val="Default"/>
        <w:ind w:firstLine="709"/>
        <w:jc w:val="both"/>
        <w:rPr>
          <w:sz w:val="28"/>
          <w:szCs w:val="28"/>
        </w:rPr>
      </w:pPr>
      <w:r w:rsidRPr="00A64E93">
        <w:rPr>
          <w:sz w:val="28"/>
          <w:szCs w:val="28"/>
        </w:rPr>
        <w:t>Таким образом, о</w:t>
      </w:r>
      <w:r w:rsidR="008E53FB" w:rsidRPr="00A64E93">
        <w:rPr>
          <w:sz w:val="28"/>
          <w:szCs w:val="28"/>
        </w:rPr>
        <w:t xml:space="preserve">бучающиеся </w:t>
      </w:r>
      <w:r w:rsidRPr="00A64E93">
        <w:rPr>
          <w:sz w:val="28"/>
          <w:szCs w:val="28"/>
        </w:rPr>
        <w:t>получают</w:t>
      </w:r>
      <w:r w:rsidR="008E53FB" w:rsidRPr="00A64E93">
        <w:rPr>
          <w:sz w:val="28"/>
          <w:szCs w:val="28"/>
        </w:rPr>
        <w:t xml:space="preserve"> возможность </w:t>
      </w:r>
      <w:r w:rsidRPr="00A64E93">
        <w:rPr>
          <w:sz w:val="28"/>
          <w:szCs w:val="28"/>
        </w:rPr>
        <w:t xml:space="preserve">познакомиться с той или иной профессией, </w:t>
      </w:r>
      <w:r w:rsidR="008E53FB" w:rsidRPr="00A64E93">
        <w:rPr>
          <w:sz w:val="28"/>
          <w:szCs w:val="28"/>
        </w:rPr>
        <w:t xml:space="preserve">увидеть </w:t>
      </w:r>
      <w:r w:rsidRPr="00A64E93">
        <w:rPr>
          <w:sz w:val="28"/>
          <w:szCs w:val="28"/>
        </w:rPr>
        <w:t xml:space="preserve">ее положительные стороны, в результате </w:t>
      </w:r>
      <w:r w:rsidR="008E53FB" w:rsidRPr="00A64E93">
        <w:rPr>
          <w:sz w:val="28"/>
          <w:szCs w:val="28"/>
        </w:rPr>
        <w:t>у школьников возникает интерес к какой-либо профес</w:t>
      </w:r>
      <w:r w:rsidRPr="00A64E93">
        <w:rPr>
          <w:sz w:val="28"/>
          <w:szCs w:val="28"/>
        </w:rPr>
        <w:t>сиональной области</w:t>
      </w:r>
      <w:r w:rsidR="008E53FB" w:rsidRPr="00A64E93">
        <w:rPr>
          <w:sz w:val="28"/>
          <w:szCs w:val="28"/>
        </w:rPr>
        <w:t xml:space="preserve">. </w:t>
      </w:r>
    </w:p>
    <w:p w:rsidR="000707CD" w:rsidRPr="00A64E93" w:rsidRDefault="000707CD" w:rsidP="008E53FB">
      <w:pPr>
        <w:pStyle w:val="Default"/>
        <w:ind w:firstLine="709"/>
        <w:jc w:val="both"/>
        <w:rPr>
          <w:sz w:val="28"/>
          <w:szCs w:val="28"/>
        </w:rPr>
      </w:pPr>
    </w:p>
    <w:p w:rsidR="006B0570" w:rsidRPr="00A64E93" w:rsidRDefault="006B0570" w:rsidP="008E53FB">
      <w:pPr>
        <w:suppressAutoHyphens/>
        <w:spacing w:after="0" w:line="240" w:lineRule="auto"/>
        <w:ind w:firstLine="709"/>
        <w:jc w:val="both"/>
        <w:rPr>
          <w:rFonts w:ascii="Times New Roman" w:hAnsi="Times New Roman" w:cs="Times New Roman"/>
          <w:sz w:val="28"/>
          <w:szCs w:val="28"/>
          <w:lang w:eastAsia="ar-SA"/>
        </w:rPr>
      </w:pPr>
      <w:r w:rsidRPr="00A64E93">
        <w:rPr>
          <w:rFonts w:ascii="Times New Roman" w:hAnsi="Times New Roman" w:cs="Times New Roman"/>
          <w:b/>
          <w:sz w:val="28"/>
          <w:szCs w:val="28"/>
          <w:lang w:eastAsia="ar-SA"/>
        </w:rPr>
        <w:t>Формы работы</w:t>
      </w:r>
      <w:r w:rsidRPr="00A64E93">
        <w:rPr>
          <w:rFonts w:ascii="Times New Roman" w:hAnsi="Times New Roman" w:cs="Times New Roman"/>
          <w:sz w:val="28"/>
          <w:szCs w:val="28"/>
          <w:lang w:eastAsia="ar-SA"/>
        </w:rPr>
        <w:t xml:space="preserve"> определяются в соответствии </w:t>
      </w:r>
      <w:r w:rsidRPr="00A64E93">
        <w:rPr>
          <w:rFonts w:ascii="Times New Roman" w:hAnsi="Times New Roman" w:cs="Times New Roman"/>
          <w:b/>
          <w:sz w:val="28"/>
          <w:szCs w:val="28"/>
          <w:lang w:eastAsia="ar-SA"/>
        </w:rPr>
        <w:t>с возрастными особенностями</w:t>
      </w:r>
      <w:r w:rsidRPr="00A64E93">
        <w:rPr>
          <w:rFonts w:ascii="Times New Roman" w:hAnsi="Times New Roman" w:cs="Times New Roman"/>
          <w:sz w:val="28"/>
          <w:szCs w:val="28"/>
          <w:lang w:eastAsia="ar-SA"/>
        </w:rPr>
        <w:t>.</w:t>
      </w:r>
    </w:p>
    <w:p w:rsidR="008E53FB" w:rsidRPr="00A64E93" w:rsidRDefault="008E53FB" w:rsidP="006B0570">
      <w:pPr>
        <w:pStyle w:val="Default"/>
        <w:tabs>
          <w:tab w:val="num" w:pos="0"/>
          <w:tab w:val="left" w:pos="9639"/>
        </w:tabs>
        <w:ind w:firstLine="426"/>
        <w:jc w:val="both"/>
        <w:rPr>
          <w:sz w:val="28"/>
          <w:szCs w:val="28"/>
        </w:rPr>
      </w:pPr>
    </w:p>
    <w:tbl>
      <w:tblPr>
        <w:tblW w:w="9752" w:type="dxa"/>
        <w:tblInd w:w="-5" w:type="dxa"/>
        <w:tblLayout w:type="fixed"/>
        <w:tblLook w:val="0000" w:firstRow="0" w:lastRow="0" w:firstColumn="0" w:lastColumn="0" w:noHBand="0" w:noVBand="0"/>
      </w:tblPr>
      <w:tblGrid>
        <w:gridCol w:w="1814"/>
        <w:gridCol w:w="3686"/>
        <w:gridCol w:w="4252"/>
      </w:tblGrid>
      <w:tr w:rsidR="006B0570" w:rsidRPr="00A64E93" w:rsidTr="008E53FB">
        <w:tc>
          <w:tcPr>
            <w:tcW w:w="1814" w:type="dxa"/>
            <w:tcBorders>
              <w:top w:val="single" w:sz="4" w:space="0" w:color="000000"/>
              <w:left w:val="single" w:sz="4" w:space="0" w:color="000000"/>
              <w:bottom w:val="single" w:sz="4" w:space="0" w:color="000000"/>
            </w:tcBorders>
            <w:shd w:val="clear" w:color="auto" w:fill="auto"/>
          </w:tcPr>
          <w:p w:rsidR="006B0570" w:rsidRPr="00A64E93" w:rsidRDefault="006B0570" w:rsidP="008E53FB">
            <w:pPr>
              <w:suppressAutoHyphens/>
              <w:snapToGrid w:val="0"/>
              <w:spacing w:after="0" w:line="240" w:lineRule="auto"/>
              <w:jc w:val="center"/>
              <w:rPr>
                <w:rFonts w:ascii="Times New Roman" w:hAnsi="Times New Roman" w:cs="Times New Roman"/>
                <w:b/>
                <w:sz w:val="24"/>
                <w:szCs w:val="24"/>
                <w:lang w:eastAsia="ar-SA"/>
              </w:rPr>
            </w:pPr>
            <w:r w:rsidRPr="00A64E93">
              <w:rPr>
                <w:rFonts w:ascii="Times New Roman" w:hAnsi="Times New Roman" w:cs="Times New Roman"/>
                <w:b/>
                <w:sz w:val="24"/>
                <w:szCs w:val="24"/>
                <w:lang w:eastAsia="ar-SA"/>
              </w:rPr>
              <w:t>Этап</w:t>
            </w:r>
          </w:p>
        </w:tc>
        <w:tc>
          <w:tcPr>
            <w:tcW w:w="3686" w:type="dxa"/>
            <w:tcBorders>
              <w:top w:val="single" w:sz="4" w:space="0" w:color="000000"/>
              <w:left w:val="single" w:sz="4" w:space="0" w:color="000000"/>
              <w:bottom w:val="single" w:sz="4" w:space="0" w:color="000000"/>
            </w:tcBorders>
            <w:shd w:val="clear" w:color="auto" w:fill="auto"/>
          </w:tcPr>
          <w:p w:rsidR="006B0570" w:rsidRPr="00A64E93" w:rsidRDefault="006B0570" w:rsidP="008E53FB">
            <w:pPr>
              <w:suppressAutoHyphens/>
              <w:snapToGrid w:val="0"/>
              <w:spacing w:after="0" w:line="240" w:lineRule="auto"/>
              <w:jc w:val="center"/>
              <w:rPr>
                <w:rFonts w:ascii="Times New Roman" w:hAnsi="Times New Roman" w:cs="Times New Roman"/>
                <w:b/>
                <w:sz w:val="24"/>
                <w:szCs w:val="24"/>
                <w:lang w:eastAsia="ar-SA"/>
              </w:rPr>
            </w:pPr>
            <w:r w:rsidRPr="00A64E93">
              <w:rPr>
                <w:rFonts w:ascii="Times New Roman" w:hAnsi="Times New Roman" w:cs="Times New Roman"/>
                <w:b/>
                <w:sz w:val="24"/>
                <w:szCs w:val="24"/>
                <w:lang w:eastAsia="ar-SA"/>
              </w:rPr>
              <w:t>Возрастные особенности</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6B0570" w:rsidRPr="00A64E93" w:rsidRDefault="006B0570" w:rsidP="008E53FB">
            <w:pPr>
              <w:suppressAutoHyphens/>
              <w:snapToGrid w:val="0"/>
              <w:spacing w:after="0" w:line="240" w:lineRule="auto"/>
              <w:jc w:val="center"/>
              <w:rPr>
                <w:rFonts w:ascii="Times New Roman" w:hAnsi="Times New Roman" w:cs="Times New Roman"/>
                <w:b/>
                <w:sz w:val="24"/>
                <w:szCs w:val="24"/>
                <w:lang w:eastAsia="ar-SA"/>
              </w:rPr>
            </w:pPr>
            <w:r w:rsidRPr="00A64E93">
              <w:rPr>
                <w:rFonts w:ascii="Times New Roman" w:hAnsi="Times New Roman" w:cs="Times New Roman"/>
                <w:b/>
                <w:sz w:val="24"/>
                <w:szCs w:val="24"/>
                <w:lang w:eastAsia="ar-SA"/>
              </w:rPr>
              <w:t>Формы профориентационной работы</w:t>
            </w:r>
          </w:p>
        </w:tc>
      </w:tr>
      <w:tr w:rsidR="006B0570" w:rsidRPr="00A64E93" w:rsidTr="008E53FB">
        <w:tc>
          <w:tcPr>
            <w:tcW w:w="1814" w:type="dxa"/>
            <w:tcBorders>
              <w:top w:val="single" w:sz="4" w:space="0" w:color="000000"/>
              <w:left w:val="single" w:sz="4" w:space="0" w:color="000000"/>
              <w:bottom w:val="single" w:sz="4" w:space="0" w:color="000000"/>
            </w:tcBorders>
            <w:shd w:val="clear" w:color="auto" w:fill="auto"/>
          </w:tcPr>
          <w:p w:rsidR="006B0570" w:rsidRPr="00A64E93" w:rsidRDefault="006B0570" w:rsidP="006B0570">
            <w:pPr>
              <w:suppressAutoHyphens/>
              <w:snapToGrid w:val="0"/>
              <w:spacing w:after="0" w:line="240" w:lineRule="auto"/>
              <w:jc w:val="both"/>
              <w:rPr>
                <w:rFonts w:ascii="Times New Roman" w:hAnsi="Times New Roman" w:cs="Times New Roman"/>
                <w:sz w:val="24"/>
                <w:szCs w:val="24"/>
                <w:lang w:eastAsia="ar-SA"/>
              </w:rPr>
            </w:pPr>
            <w:r w:rsidRPr="00A64E93">
              <w:rPr>
                <w:rFonts w:ascii="Times New Roman" w:hAnsi="Times New Roman" w:cs="Times New Roman"/>
                <w:sz w:val="24"/>
                <w:szCs w:val="24"/>
                <w:lang w:eastAsia="ar-SA"/>
              </w:rPr>
              <w:t>Пропедевтичес-</w:t>
            </w:r>
          </w:p>
          <w:p w:rsidR="006B0570" w:rsidRPr="00A64E93" w:rsidRDefault="006B0570" w:rsidP="006B0570">
            <w:pPr>
              <w:suppressAutoHyphens/>
              <w:snapToGrid w:val="0"/>
              <w:spacing w:after="0" w:line="240" w:lineRule="auto"/>
              <w:jc w:val="both"/>
              <w:rPr>
                <w:rFonts w:ascii="Times New Roman" w:hAnsi="Times New Roman" w:cs="Times New Roman"/>
                <w:sz w:val="24"/>
                <w:szCs w:val="24"/>
                <w:lang w:eastAsia="ar-SA"/>
              </w:rPr>
            </w:pPr>
            <w:r w:rsidRPr="00A64E93">
              <w:rPr>
                <w:rFonts w:ascii="Times New Roman" w:hAnsi="Times New Roman" w:cs="Times New Roman"/>
                <w:sz w:val="24"/>
                <w:szCs w:val="24"/>
                <w:lang w:eastAsia="ar-SA"/>
              </w:rPr>
              <w:t>кий</w:t>
            </w:r>
          </w:p>
          <w:p w:rsidR="006B0570" w:rsidRPr="00A64E93" w:rsidRDefault="006B0570" w:rsidP="006B0570">
            <w:pPr>
              <w:suppressAutoHyphens/>
              <w:spacing w:after="0" w:line="240" w:lineRule="auto"/>
              <w:jc w:val="both"/>
              <w:rPr>
                <w:rFonts w:ascii="Times New Roman" w:hAnsi="Times New Roman" w:cs="Times New Roman"/>
                <w:sz w:val="24"/>
                <w:szCs w:val="24"/>
                <w:lang w:eastAsia="ar-SA"/>
              </w:rPr>
            </w:pPr>
            <w:r w:rsidRPr="00A64E93">
              <w:rPr>
                <w:rFonts w:ascii="Times New Roman" w:hAnsi="Times New Roman" w:cs="Times New Roman"/>
                <w:sz w:val="24"/>
                <w:szCs w:val="24"/>
                <w:lang w:eastAsia="ar-SA"/>
              </w:rPr>
              <w:t>1-4 классы</w:t>
            </w:r>
          </w:p>
        </w:tc>
        <w:tc>
          <w:tcPr>
            <w:tcW w:w="3686" w:type="dxa"/>
            <w:tcBorders>
              <w:top w:val="single" w:sz="4" w:space="0" w:color="000000"/>
              <w:left w:val="single" w:sz="4" w:space="0" w:color="000000"/>
              <w:bottom w:val="single" w:sz="4" w:space="0" w:color="000000"/>
            </w:tcBorders>
            <w:shd w:val="clear" w:color="auto" w:fill="auto"/>
          </w:tcPr>
          <w:p w:rsidR="006B0570" w:rsidRPr="00A64E93" w:rsidRDefault="006B0570" w:rsidP="006B0570">
            <w:pPr>
              <w:suppressAutoHyphens/>
              <w:snapToGrid w:val="0"/>
              <w:spacing w:after="0" w:line="240" w:lineRule="auto"/>
              <w:jc w:val="both"/>
              <w:rPr>
                <w:rFonts w:ascii="Times New Roman" w:hAnsi="Times New Roman" w:cs="Times New Roman"/>
                <w:sz w:val="24"/>
                <w:szCs w:val="24"/>
                <w:lang w:eastAsia="ar-SA"/>
              </w:rPr>
            </w:pPr>
            <w:r w:rsidRPr="00A64E93">
              <w:rPr>
                <w:rFonts w:ascii="Times New Roman" w:hAnsi="Times New Roman" w:cs="Times New Roman"/>
                <w:sz w:val="24"/>
                <w:szCs w:val="24"/>
                <w:lang w:eastAsia="ar-SA"/>
              </w:rPr>
              <w:t>Повышенная чувствительность к внешним воздействиям.</w:t>
            </w:r>
          </w:p>
          <w:p w:rsidR="006B0570" w:rsidRPr="00A64E93" w:rsidRDefault="006B0570" w:rsidP="006B0570">
            <w:pPr>
              <w:suppressAutoHyphens/>
              <w:spacing w:after="0" w:line="240" w:lineRule="auto"/>
              <w:jc w:val="both"/>
              <w:rPr>
                <w:rFonts w:ascii="Times New Roman" w:hAnsi="Times New Roman" w:cs="Times New Roman"/>
                <w:sz w:val="24"/>
                <w:szCs w:val="24"/>
                <w:lang w:eastAsia="ar-SA"/>
              </w:rPr>
            </w:pPr>
            <w:r w:rsidRPr="00A64E93">
              <w:rPr>
                <w:rFonts w:ascii="Times New Roman" w:hAnsi="Times New Roman" w:cs="Times New Roman"/>
                <w:sz w:val="24"/>
                <w:szCs w:val="24"/>
                <w:lang w:eastAsia="ar-SA"/>
              </w:rPr>
              <w:t>В овладении УУД руководит мотив интереса, любознатель- ность, стремление добиться одобрения со стороны взрослых.</w:t>
            </w:r>
          </w:p>
          <w:p w:rsidR="006B0570" w:rsidRPr="00A64E93" w:rsidRDefault="006B0570" w:rsidP="006B0570">
            <w:pPr>
              <w:suppressAutoHyphens/>
              <w:spacing w:after="0" w:line="240" w:lineRule="auto"/>
              <w:jc w:val="both"/>
              <w:rPr>
                <w:rFonts w:ascii="Times New Roman" w:hAnsi="Times New Roman" w:cs="Times New Roman"/>
                <w:sz w:val="24"/>
                <w:szCs w:val="24"/>
                <w:lang w:eastAsia="ar-SA"/>
              </w:rPr>
            </w:pPr>
            <w:r w:rsidRPr="00A64E93">
              <w:rPr>
                <w:rFonts w:ascii="Times New Roman" w:hAnsi="Times New Roman" w:cs="Times New Roman"/>
                <w:sz w:val="24"/>
                <w:szCs w:val="24"/>
                <w:lang w:eastAsia="ar-SA"/>
              </w:rPr>
              <w:t>Недостаточно развита волевая сфера, мышление носит наглядно-действенный характер</w:t>
            </w:r>
          </w:p>
          <w:p w:rsidR="006B0570" w:rsidRPr="00A64E93" w:rsidRDefault="006B0570" w:rsidP="006B0570">
            <w:pPr>
              <w:suppressAutoHyphens/>
              <w:spacing w:after="0" w:line="240" w:lineRule="auto"/>
              <w:jc w:val="both"/>
              <w:rPr>
                <w:rFonts w:ascii="Times New Roman" w:hAnsi="Times New Roman" w:cs="Times New Roman"/>
                <w:sz w:val="24"/>
                <w:szCs w:val="24"/>
                <w:lang w:eastAsia="ar-SA"/>
              </w:rPr>
            </w:pPr>
            <w:r w:rsidRPr="00A64E93">
              <w:rPr>
                <w:rFonts w:ascii="Times New Roman" w:hAnsi="Times New Roman" w:cs="Times New Roman"/>
                <w:sz w:val="24"/>
                <w:szCs w:val="24"/>
                <w:lang w:eastAsia="ar-SA"/>
              </w:rPr>
              <w:t>Самооценка, уверенность в себе формируется в деятельности под воздействием взрослых.</w:t>
            </w:r>
          </w:p>
          <w:p w:rsidR="006B0570" w:rsidRPr="00A64E93" w:rsidRDefault="006B0570" w:rsidP="006B0570">
            <w:pPr>
              <w:suppressAutoHyphens/>
              <w:spacing w:after="0" w:line="240" w:lineRule="auto"/>
              <w:jc w:val="both"/>
              <w:rPr>
                <w:rFonts w:ascii="Times New Roman" w:hAnsi="Times New Roman" w:cs="Times New Roman"/>
                <w:sz w:val="24"/>
                <w:szCs w:val="24"/>
                <w:lang w:eastAsia="ar-SA"/>
              </w:rPr>
            </w:pPr>
            <w:r w:rsidRPr="00A64E93">
              <w:rPr>
                <w:rFonts w:ascii="Times New Roman" w:hAnsi="Times New Roman" w:cs="Times New Roman"/>
                <w:sz w:val="24"/>
                <w:szCs w:val="24"/>
                <w:lang w:eastAsia="ar-SA"/>
              </w:rPr>
              <w:t>Особый интерес у учащихся вызывает информация о профессиях родителей (законных представите лей).</w:t>
            </w:r>
          </w:p>
          <w:p w:rsidR="006B0570" w:rsidRPr="00A64E93" w:rsidRDefault="006B0570" w:rsidP="006B0570">
            <w:pPr>
              <w:suppressAutoHyphens/>
              <w:spacing w:after="0" w:line="240" w:lineRule="auto"/>
              <w:jc w:val="both"/>
              <w:rPr>
                <w:rFonts w:ascii="Times New Roman" w:hAnsi="Times New Roman" w:cs="Times New Roman"/>
                <w:sz w:val="24"/>
                <w:szCs w:val="24"/>
                <w:lang w:eastAsia="ar-SA"/>
              </w:rPr>
            </w:pPr>
            <w:r w:rsidRPr="00A64E93">
              <w:rPr>
                <w:rFonts w:ascii="Times New Roman" w:hAnsi="Times New Roman" w:cs="Times New Roman"/>
                <w:sz w:val="24"/>
                <w:szCs w:val="24"/>
                <w:lang w:eastAsia="ar-SA"/>
              </w:rPr>
              <w:t xml:space="preserve"> Ребенок должен ощутить значимость и целесообразность своего труда. </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6B0570" w:rsidRPr="00A64E93" w:rsidRDefault="006B0570" w:rsidP="006B0570">
            <w:pPr>
              <w:suppressAutoHyphens/>
              <w:snapToGrid w:val="0"/>
              <w:spacing w:after="0" w:line="240" w:lineRule="auto"/>
              <w:jc w:val="both"/>
              <w:rPr>
                <w:rFonts w:ascii="Times New Roman" w:hAnsi="Times New Roman" w:cs="Times New Roman"/>
                <w:sz w:val="24"/>
                <w:szCs w:val="24"/>
                <w:lang w:eastAsia="ar-SA"/>
              </w:rPr>
            </w:pPr>
            <w:r w:rsidRPr="00A64E93">
              <w:rPr>
                <w:rFonts w:ascii="Times New Roman" w:hAnsi="Times New Roman" w:cs="Times New Roman"/>
                <w:sz w:val="24"/>
                <w:szCs w:val="24"/>
                <w:lang w:eastAsia="ar-SA"/>
              </w:rPr>
              <w:t>1.Увлекательные рассказы, беседы в ходе урочной, внеурочной работы, часов общения с примерами об интересующих профессиях, профессиях родителей.</w:t>
            </w:r>
          </w:p>
          <w:p w:rsidR="006B0570" w:rsidRPr="00A64E93" w:rsidRDefault="006B0570" w:rsidP="006B0570">
            <w:pPr>
              <w:suppressAutoHyphens/>
              <w:snapToGrid w:val="0"/>
              <w:spacing w:after="0" w:line="240" w:lineRule="auto"/>
              <w:jc w:val="both"/>
              <w:rPr>
                <w:rFonts w:ascii="Times New Roman" w:hAnsi="Times New Roman" w:cs="Times New Roman"/>
                <w:sz w:val="24"/>
                <w:szCs w:val="24"/>
                <w:lang w:eastAsia="ar-SA"/>
              </w:rPr>
            </w:pPr>
            <w:r w:rsidRPr="00A64E93">
              <w:rPr>
                <w:rFonts w:ascii="Times New Roman" w:hAnsi="Times New Roman" w:cs="Times New Roman"/>
                <w:sz w:val="24"/>
                <w:szCs w:val="24"/>
                <w:lang w:eastAsia="ar-SA"/>
              </w:rPr>
              <w:t>2.Проигрывание профессий, сюжетно-ролевые игры.</w:t>
            </w:r>
          </w:p>
          <w:p w:rsidR="006B0570" w:rsidRPr="00A64E93" w:rsidRDefault="006B0570" w:rsidP="006B0570">
            <w:pPr>
              <w:suppressAutoHyphens/>
              <w:snapToGrid w:val="0"/>
              <w:spacing w:after="0" w:line="240" w:lineRule="auto"/>
              <w:jc w:val="both"/>
              <w:rPr>
                <w:rFonts w:ascii="Times New Roman" w:hAnsi="Times New Roman" w:cs="Times New Roman"/>
                <w:sz w:val="24"/>
                <w:szCs w:val="24"/>
                <w:lang w:eastAsia="ar-SA"/>
              </w:rPr>
            </w:pPr>
            <w:r w:rsidRPr="00A64E93">
              <w:rPr>
                <w:rFonts w:ascii="Times New Roman" w:hAnsi="Times New Roman" w:cs="Times New Roman"/>
                <w:sz w:val="24"/>
                <w:szCs w:val="24"/>
                <w:lang w:eastAsia="ar-SA"/>
              </w:rPr>
              <w:t>3.Методика «Кем быть»</w:t>
            </w:r>
          </w:p>
          <w:p w:rsidR="006B0570" w:rsidRPr="00A64E93" w:rsidRDefault="006B0570" w:rsidP="006B0570">
            <w:pPr>
              <w:suppressAutoHyphens/>
              <w:spacing w:after="0" w:line="240" w:lineRule="auto"/>
              <w:jc w:val="both"/>
              <w:rPr>
                <w:rFonts w:ascii="Times New Roman" w:hAnsi="Times New Roman" w:cs="Times New Roman"/>
                <w:sz w:val="24"/>
                <w:szCs w:val="24"/>
                <w:lang w:eastAsia="ar-SA"/>
              </w:rPr>
            </w:pPr>
            <w:r w:rsidRPr="00A64E93">
              <w:rPr>
                <w:rFonts w:ascii="Times New Roman" w:hAnsi="Times New Roman" w:cs="Times New Roman"/>
                <w:sz w:val="24"/>
                <w:szCs w:val="24"/>
                <w:lang w:eastAsia="ar-SA"/>
              </w:rPr>
              <w:t>(нарисуй, кем бы ты хотел стать, под рисунком сделай подпись).</w:t>
            </w:r>
          </w:p>
          <w:p w:rsidR="006B0570" w:rsidRPr="00A64E93" w:rsidRDefault="006B0570" w:rsidP="006B0570">
            <w:pPr>
              <w:suppressAutoHyphens/>
              <w:spacing w:after="0" w:line="240" w:lineRule="auto"/>
              <w:jc w:val="both"/>
              <w:rPr>
                <w:rFonts w:ascii="Times New Roman" w:hAnsi="Times New Roman" w:cs="Times New Roman"/>
                <w:sz w:val="24"/>
                <w:szCs w:val="24"/>
                <w:lang w:eastAsia="ar-SA"/>
              </w:rPr>
            </w:pPr>
            <w:r w:rsidRPr="00A64E93">
              <w:rPr>
                <w:rFonts w:ascii="Times New Roman" w:hAnsi="Times New Roman" w:cs="Times New Roman"/>
                <w:sz w:val="24"/>
                <w:szCs w:val="24"/>
                <w:lang w:eastAsia="ar-SA"/>
              </w:rPr>
              <w:t>4.Профпросвещение:</w:t>
            </w:r>
          </w:p>
          <w:p w:rsidR="006B0570" w:rsidRPr="00A64E93" w:rsidRDefault="006B0570" w:rsidP="006B0570">
            <w:pPr>
              <w:suppressAutoHyphens/>
              <w:spacing w:after="0" w:line="240" w:lineRule="auto"/>
              <w:jc w:val="both"/>
              <w:rPr>
                <w:rFonts w:ascii="Times New Roman" w:hAnsi="Times New Roman" w:cs="Times New Roman"/>
                <w:sz w:val="24"/>
                <w:szCs w:val="24"/>
                <w:lang w:eastAsia="ar-SA"/>
              </w:rPr>
            </w:pPr>
            <w:r w:rsidRPr="00A64E93">
              <w:rPr>
                <w:rFonts w:ascii="Times New Roman" w:hAnsi="Times New Roman" w:cs="Times New Roman"/>
                <w:sz w:val="24"/>
                <w:szCs w:val="24"/>
                <w:lang w:eastAsia="ar-SA"/>
              </w:rPr>
              <w:t>- встречи детей с мастерами своего дела (бабушки, дедушки, родителями (законными представителями);</w:t>
            </w:r>
          </w:p>
          <w:p w:rsidR="006B0570" w:rsidRPr="00A64E93" w:rsidRDefault="006B0570" w:rsidP="006B0570">
            <w:pPr>
              <w:suppressAutoHyphens/>
              <w:spacing w:after="0" w:line="240" w:lineRule="auto"/>
              <w:jc w:val="both"/>
              <w:rPr>
                <w:rFonts w:ascii="Times New Roman" w:hAnsi="Times New Roman" w:cs="Times New Roman"/>
                <w:sz w:val="24"/>
                <w:szCs w:val="24"/>
                <w:lang w:eastAsia="ar-SA"/>
              </w:rPr>
            </w:pPr>
            <w:r w:rsidRPr="00A64E93">
              <w:rPr>
                <w:rFonts w:ascii="Times New Roman" w:hAnsi="Times New Roman" w:cs="Times New Roman"/>
                <w:sz w:val="24"/>
                <w:szCs w:val="24"/>
                <w:lang w:eastAsia="ar-SA"/>
              </w:rPr>
              <w:t>- показы образцов труда, конкурс рисунков о труде, выставка детских поделок;</w:t>
            </w:r>
          </w:p>
          <w:p w:rsidR="006B0570" w:rsidRPr="00A64E93" w:rsidRDefault="006B0570" w:rsidP="006B0570">
            <w:pPr>
              <w:suppressAutoHyphens/>
              <w:spacing w:after="0" w:line="240" w:lineRule="auto"/>
              <w:jc w:val="both"/>
              <w:rPr>
                <w:rFonts w:ascii="Times New Roman" w:hAnsi="Times New Roman" w:cs="Times New Roman"/>
                <w:sz w:val="24"/>
                <w:szCs w:val="24"/>
                <w:lang w:eastAsia="ar-SA"/>
              </w:rPr>
            </w:pPr>
            <w:r w:rsidRPr="00A64E93">
              <w:rPr>
                <w:rFonts w:ascii="Times New Roman" w:hAnsi="Times New Roman" w:cs="Times New Roman"/>
                <w:sz w:val="24"/>
                <w:szCs w:val="24"/>
                <w:lang w:eastAsia="ar-SA"/>
              </w:rPr>
              <w:t>-костюмированные карнавалы профессий;</w:t>
            </w:r>
          </w:p>
          <w:p w:rsidR="006B0570" w:rsidRPr="00A64E93" w:rsidRDefault="006B0570" w:rsidP="006B0570">
            <w:pPr>
              <w:suppressAutoHyphens/>
              <w:spacing w:after="0" w:line="240" w:lineRule="auto"/>
              <w:jc w:val="both"/>
              <w:rPr>
                <w:rFonts w:ascii="Times New Roman" w:hAnsi="Times New Roman" w:cs="Times New Roman"/>
                <w:sz w:val="24"/>
                <w:szCs w:val="24"/>
                <w:lang w:eastAsia="ar-SA"/>
              </w:rPr>
            </w:pPr>
            <w:r w:rsidRPr="00A64E93">
              <w:rPr>
                <w:rFonts w:ascii="Times New Roman" w:hAnsi="Times New Roman" w:cs="Times New Roman"/>
                <w:sz w:val="24"/>
                <w:szCs w:val="24"/>
                <w:lang w:eastAsia="ar-SA"/>
              </w:rPr>
              <w:t>- игры, викторины, КВН;</w:t>
            </w:r>
          </w:p>
          <w:p w:rsidR="006B0570" w:rsidRPr="00A64E93" w:rsidRDefault="006B0570" w:rsidP="006B0570">
            <w:pPr>
              <w:suppressAutoHyphens/>
              <w:spacing w:after="0" w:line="240" w:lineRule="auto"/>
              <w:jc w:val="both"/>
              <w:rPr>
                <w:rFonts w:ascii="Times New Roman" w:hAnsi="Times New Roman" w:cs="Times New Roman"/>
                <w:sz w:val="24"/>
                <w:szCs w:val="24"/>
                <w:lang w:eastAsia="ar-SA"/>
              </w:rPr>
            </w:pPr>
            <w:r w:rsidRPr="00A64E93">
              <w:rPr>
                <w:rFonts w:ascii="Times New Roman" w:hAnsi="Times New Roman" w:cs="Times New Roman"/>
                <w:sz w:val="24"/>
                <w:szCs w:val="24"/>
                <w:lang w:eastAsia="ar-SA"/>
              </w:rPr>
              <w:t>- трудовые поручения;</w:t>
            </w:r>
          </w:p>
          <w:p w:rsidR="006B0570" w:rsidRPr="00A64E93" w:rsidRDefault="006B0570" w:rsidP="006B0570">
            <w:pPr>
              <w:suppressAutoHyphens/>
              <w:spacing w:after="0" w:line="240" w:lineRule="auto"/>
              <w:jc w:val="both"/>
              <w:rPr>
                <w:rFonts w:ascii="Times New Roman" w:hAnsi="Times New Roman" w:cs="Times New Roman"/>
                <w:sz w:val="24"/>
                <w:szCs w:val="24"/>
                <w:lang w:eastAsia="ar-SA"/>
              </w:rPr>
            </w:pPr>
            <w:r w:rsidRPr="00A64E93">
              <w:rPr>
                <w:rFonts w:ascii="Times New Roman" w:hAnsi="Times New Roman" w:cs="Times New Roman"/>
                <w:sz w:val="24"/>
                <w:szCs w:val="24"/>
                <w:lang w:eastAsia="ar-SA"/>
              </w:rPr>
              <w:t>-какие профессии живут в нашем доме (экскурсии),</w:t>
            </w:r>
          </w:p>
          <w:p w:rsidR="006B0570" w:rsidRPr="00A64E93" w:rsidRDefault="006B0570" w:rsidP="006B0570">
            <w:pPr>
              <w:suppressAutoHyphens/>
              <w:spacing w:after="0" w:line="240" w:lineRule="auto"/>
              <w:jc w:val="both"/>
              <w:rPr>
                <w:rFonts w:ascii="Times New Roman" w:hAnsi="Times New Roman" w:cs="Times New Roman"/>
                <w:sz w:val="24"/>
                <w:szCs w:val="24"/>
                <w:lang w:eastAsia="ar-SA"/>
              </w:rPr>
            </w:pPr>
            <w:r w:rsidRPr="00A64E93">
              <w:rPr>
                <w:rFonts w:ascii="Times New Roman" w:hAnsi="Times New Roman" w:cs="Times New Roman"/>
                <w:sz w:val="24"/>
                <w:szCs w:val="24"/>
                <w:lang w:eastAsia="ar-SA"/>
              </w:rPr>
              <w:t>- кто работает в нашей школе? (экскурсия);</w:t>
            </w:r>
          </w:p>
          <w:p w:rsidR="006B0570" w:rsidRPr="00A64E93" w:rsidRDefault="006B0570" w:rsidP="006B0570">
            <w:pPr>
              <w:suppressAutoHyphens/>
              <w:spacing w:after="0" w:line="240" w:lineRule="auto"/>
              <w:jc w:val="both"/>
              <w:rPr>
                <w:rFonts w:ascii="Times New Roman" w:hAnsi="Times New Roman" w:cs="Times New Roman"/>
                <w:sz w:val="24"/>
                <w:szCs w:val="24"/>
                <w:lang w:eastAsia="ar-SA"/>
              </w:rPr>
            </w:pPr>
            <w:r w:rsidRPr="00A64E93">
              <w:rPr>
                <w:rFonts w:ascii="Times New Roman" w:hAnsi="Times New Roman" w:cs="Times New Roman"/>
                <w:sz w:val="24"/>
                <w:szCs w:val="24"/>
                <w:lang w:eastAsia="ar-SA"/>
              </w:rPr>
              <w:t>- как правильно организовать свое рабочее место? (практическая минутка);</w:t>
            </w:r>
          </w:p>
          <w:p w:rsidR="006B0570" w:rsidRPr="00A64E93" w:rsidRDefault="006B0570" w:rsidP="006B0570">
            <w:pPr>
              <w:suppressAutoHyphens/>
              <w:spacing w:after="0" w:line="240" w:lineRule="auto"/>
              <w:jc w:val="both"/>
              <w:rPr>
                <w:rFonts w:ascii="Times New Roman" w:hAnsi="Times New Roman" w:cs="Times New Roman"/>
                <w:sz w:val="24"/>
                <w:szCs w:val="24"/>
                <w:lang w:eastAsia="ar-SA"/>
              </w:rPr>
            </w:pPr>
            <w:r w:rsidRPr="00A64E93">
              <w:rPr>
                <w:rFonts w:ascii="Times New Roman" w:hAnsi="Times New Roman" w:cs="Times New Roman"/>
                <w:sz w:val="24"/>
                <w:szCs w:val="24"/>
                <w:lang w:eastAsia="ar-SA"/>
              </w:rPr>
              <w:t>- беседа: твои трудовые обязанности в школе и дома</w:t>
            </w:r>
          </w:p>
          <w:p w:rsidR="006B0570" w:rsidRPr="00A64E93" w:rsidRDefault="006B0570" w:rsidP="006B0570">
            <w:pPr>
              <w:suppressAutoHyphens/>
              <w:spacing w:after="0" w:line="240" w:lineRule="auto"/>
              <w:jc w:val="both"/>
              <w:rPr>
                <w:rFonts w:ascii="Times New Roman" w:hAnsi="Times New Roman" w:cs="Times New Roman"/>
                <w:sz w:val="24"/>
                <w:szCs w:val="24"/>
                <w:lang w:eastAsia="ar-SA"/>
              </w:rPr>
            </w:pPr>
            <w:r w:rsidRPr="00A64E93">
              <w:rPr>
                <w:rFonts w:ascii="Times New Roman" w:hAnsi="Times New Roman" w:cs="Times New Roman"/>
                <w:sz w:val="24"/>
                <w:szCs w:val="24"/>
                <w:lang w:eastAsia="ar-SA"/>
              </w:rPr>
              <w:t>- экскурсия в школьные мастерские, библиотеку, столовую, бухгалтерию, музей, кабинет директора;</w:t>
            </w:r>
          </w:p>
          <w:p w:rsidR="006B0570" w:rsidRPr="00A64E93" w:rsidRDefault="006B0570" w:rsidP="006B0570">
            <w:pPr>
              <w:suppressAutoHyphens/>
              <w:spacing w:after="0" w:line="240" w:lineRule="auto"/>
              <w:jc w:val="both"/>
              <w:rPr>
                <w:rFonts w:ascii="Times New Roman" w:hAnsi="Times New Roman" w:cs="Times New Roman"/>
                <w:sz w:val="24"/>
                <w:szCs w:val="24"/>
                <w:lang w:eastAsia="ar-SA"/>
              </w:rPr>
            </w:pPr>
            <w:r w:rsidRPr="00A64E93">
              <w:rPr>
                <w:rFonts w:ascii="Times New Roman" w:hAnsi="Times New Roman" w:cs="Times New Roman"/>
                <w:sz w:val="24"/>
                <w:szCs w:val="24"/>
                <w:lang w:eastAsia="ar-SA"/>
              </w:rPr>
              <w:t xml:space="preserve">- беседы: мое любимое занятие в </w:t>
            </w:r>
            <w:r w:rsidRPr="00A64E93">
              <w:rPr>
                <w:rFonts w:ascii="Times New Roman" w:hAnsi="Times New Roman" w:cs="Times New Roman"/>
                <w:sz w:val="24"/>
                <w:szCs w:val="24"/>
                <w:lang w:eastAsia="ar-SA"/>
              </w:rPr>
              <w:lastRenderedPageBreak/>
              <w:t>свободное время, кем я мечтаю стать</w:t>
            </w:r>
          </w:p>
        </w:tc>
      </w:tr>
      <w:tr w:rsidR="006B0570" w:rsidRPr="00A64E93" w:rsidTr="008E53FB">
        <w:trPr>
          <w:trHeight w:val="586"/>
        </w:trPr>
        <w:tc>
          <w:tcPr>
            <w:tcW w:w="1814" w:type="dxa"/>
            <w:tcBorders>
              <w:top w:val="single" w:sz="4" w:space="0" w:color="000000"/>
              <w:left w:val="single" w:sz="4" w:space="0" w:color="000000"/>
              <w:bottom w:val="single" w:sz="4" w:space="0" w:color="000000"/>
            </w:tcBorders>
            <w:shd w:val="clear" w:color="auto" w:fill="auto"/>
          </w:tcPr>
          <w:p w:rsidR="008E53FB" w:rsidRPr="00A64E93" w:rsidRDefault="008E53FB" w:rsidP="008E53FB">
            <w:pPr>
              <w:suppressAutoHyphens/>
              <w:snapToGrid w:val="0"/>
              <w:spacing w:after="0" w:line="240" w:lineRule="auto"/>
              <w:jc w:val="both"/>
              <w:rPr>
                <w:rFonts w:ascii="Times New Roman" w:hAnsi="Times New Roman" w:cs="Times New Roman"/>
                <w:sz w:val="24"/>
                <w:szCs w:val="24"/>
                <w:lang w:eastAsia="ar-SA"/>
              </w:rPr>
            </w:pPr>
            <w:r w:rsidRPr="00A64E93">
              <w:rPr>
                <w:rFonts w:ascii="Times New Roman" w:hAnsi="Times New Roman" w:cs="Times New Roman"/>
                <w:sz w:val="24"/>
                <w:szCs w:val="24"/>
                <w:lang w:eastAsia="ar-SA"/>
              </w:rPr>
              <w:lastRenderedPageBreak/>
              <w:t>Поисково-зондирующий</w:t>
            </w:r>
          </w:p>
          <w:p w:rsidR="006B0570" w:rsidRPr="00A64E93" w:rsidRDefault="008E53FB" w:rsidP="008E53FB">
            <w:pPr>
              <w:suppressAutoHyphens/>
              <w:snapToGrid w:val="0"/>
              <w:spacing w:after="0" w:line="240" w:lineRule="auto"/>
              <w:jc w:val="both"/>
              <w:rPr>
                <w:rFonts w:ascii="Times New Roman" w:hAnsi="Times New Roman" w:cs="Times New Roman"/>
                <w:sz w:val="24"/>
                <w:szCs w:val="24"/>
                <w:lang w:eastAsia="ar-SA"/>
              </w:rPr>
            </w:pPr>
            <w:r w:rsidRPr="00A64E93">
              <w:rPr>
                <w:rFonts w:ascii="Times New Roman" w:hAnsi="Times New Roman" w:cs="Times New Roman"/>
                <w:sz w:val="24"/>
                <w:szCs w:val="24"/>
                <w:lang w:eastAsia="ar-SA"/>
              </w:rPr>
              <w:t>5-7 классы</w:t>
            </w:r>
          </w:p>
        </w:tc>
        <w:tc>
          <w:tcPr>
            <w:tcW w:w="3686" w:type="dxa"/>
            <w:tcBorders>
              <w:top w:val="single" w:sz="4" w:space="0" w:color="000000"/>
              <w:left w:val="single" w:sz="4" w:space="0" w:color="000000"/>
              <w:bottom w:val="single" w:sz="4" w:space="0" w:color="000000"/>
            </w:tcBorders>
            <w:shd w:val="clear" w:color="auto" w:fill="auto"/>
          </w:tcPr>
          <w:p w:rsidR="008E53FB" w:rsidRPr="00A64E93" w:rsidRDefault="008E53FB" w:rsidP="008E53FB">
            <w:pPr>
              <w:suppressAutoHyphens/>
              <w:snapToGrid w:val="0"/>
              <w:spacing w:after="0" w:line="240" w:lineRule="auto"/>
              <w:jc w:val="both"/>
              <w:rPr>
                <w:rFonts w:ascii="Times New Roman" w:hAnsi="Times New Roman" w:cs="Times New Roman"/>
                <w:sz w:val="24"/>
                <w:szCs w:val="24"/>
                <w:lang w:eastAsia="ar-SA"/>
              </w:rPr>
            </w:pPr>
            <w:r w:rsidRPr="00A64E93">
              <w:rPr>
                <w:rFonts w:ascii="Times New Roman" w:hAnsi="Times New Roman" w:cs="Times New Roman"/>
                <w:sz w:val="24"/>
                <w:szCs w:val="24"/>
                <w:lang w:eastAsia="ar-SA"/>
              </w:rPr>
              <w:t>Формируется чувство взрослости.</w:t>
            </w:r>
          </w:p>
          <w:p w:rsidR="008E53FB" w:rsidRPr="00A64E93" w:rsidRDefault="008E53FB" w:rsidP="008E53FB">
            <w:pPr>
              <w:suppressAutoHyphens/>
              <w:spacing w:after="0" w:line="240" w:lineRule="auto"/>
              <w:jc w:val="both"/>
              <w:rPr>
                <w:rFonts w:ascii="Times New Roman" w:hAnsi="Times New Roman" w:cs="Times New Roman"/>
                <w:sz w:val="24"/>
                <w:szCs w:val="24"/>
                <w:lang w:eastAsia="ar-SA"/>
              </w:rPr>
            </w:pPr>
            <w:r w:rsidRPr="00A64E93">
              <w:rPr>
                <w:rFonts w:ascii="Times New Roman" w:hAnsi="Times New Roman" w:cs="Times New Roman"/>
                <w:sz w:val="24"/>
                <w:szCs w:val="24"/>
                <w:lang w:eastAsia="ar-SA"/>
              </w:rPr>
              <w:t>Подростки стремятся самоутвердиться в коллективе.</w:t>
            </w:r>
          </w:p>
          <w:p w:rsidR="008E53FB" w:rsidRPr="00A64E93" w:rsidRDefault="008E53FB" w:rsidP="008E53FB">
            <w:pPr>
              <w:suppressAutoHyphens/>
              <w:spacing w:after="0" w:line="240" w:lineRule="auto"/>
              <w:jc w:val="both"/>
              <w:rPr>
                <w:rFonts w:ascii="Times New Roman" w:hAnsi="Times New Roman" w:cs="Times New Roman"/>
                <w:sz w:val="24"/>
                <w:szCs w:val="24"/>
                <w:lang w:eastAsia="ar-SA"/>
              </w:rPr>
            </w:pPr>
            <w:r w:rsidRPr="00A64E93">
              <w:rPr>
                <w:rFonts w:ascii="Times New Roman" w:hAnsi="Times New Roman" w:cs="Times New Roman"/>
                <w:sz w:val="24"/>
                <w:szCs w:val="24"/>
                <w:lang w:eastAsia="ar-SA"/>
              </w:rPr>
              <w:t>Формируется нравственная основа общения.</w:t>
            </w:r>
          </w:p>
          <w:p w:rsidR="006B0570" w:rsidRPr="00A64E93" w:rsidRDefault="008E53FB" w:rsidP="006B0570">
            <w:pPr>
              <w:suppressAutoHyphens/>
              <w:snapToGrid w:val="0"/>
              <w:spacing w:after="0" w:line="240" w:lineRule="auto"/>
              <w:jc w:val="both"/>
              <w:rPr>
                <w:rFonts w:ascii="Times New Roman" w:hAnsi="Times New Roman" w:cs="Times New Roman"/>
                <w:sz w:val="24"/>
                <w:szCs w:val="24"/>
                <w:lang w:eastAsia="ar-SA"/>
              </w:rPr>
            </w:pPr>
            <w:r w:rsidRPr="00A64E93">
              <w:rPr>
                <w:rFonts w:ascii="Times New Roman" w:hAnsi="Times New Roman" w:cs="Times New Roman"/>
                <w:sz w:val="24"/>
                <w:szCs w:val="24"/>
                <w:lang w:eastAsia="ar-SA"/>
              </w:rPr>
              <w:t>Для профессионального самоопределения имеют значение те виды общественно полезной деятельности, которые</w:t>
            </w:r>
          </w:p>
          <w:p w:rsidR="008E53FB" w:rsidRPr="00A64E93" w:rsidRDefault="008E53FB" w:rsidP="006B0570">
            <w:pPr>
              <w:suppressAutoHyphens/>
              <w:snapToGrid w:val="0"/>
              <w:spacing w:after="0" w:line="240" w:lineRule="auto"/>
              <w:jc w:val="both"/>
              <w:rPr>
                <w:rFonts w:ascii="Times New Roman" w:hAnsi="Times New Roman" w:cs="Times New Roman"/>
                <w:sz w:val="24"/>
                <w:szCs w:val="24"/>
                <w:lang w:eastAsia="ar-SA"/>
              </w:rPr>
            </w:pPr>
            <w:r w:rsidRPr="00A64E93">
              <w:rPr>
                <w:rFonts w:ascii="Times New Roman" w:hAnsi="Times New Roman" w:cs="Times New Roman"/>
                <w:sz w:val="24"/>
                <w:szCs w:val="24"/>
                <w:lang w:eastAsia="ar-SA"/>
              </w:rPr>
              <w:t>связаны с проявлением милосердия, заботы об окружающих, младших и людях пожилого возраста. Это</w:t>
            </w:r>
          </w:p>
          <w:p w:rsidR="008E53FB" w:rsidRPr="00A64E93" w:rsidRDefault="008E53FB" w:rsidP="008E53FB">
            <w:pPr>
              <w:suppressAutoHyphens/>
              <w:snapToGrid w:val="0"/>
              <w:spacing w:after="0" w:line="240" w:lineRule="auto"/>
              <w:jc w:val="both"/>
              <w:rPr>
                <w:rFonts w:ascii="Times New Roman" w:hAnsi="Times New Roman" w:cs="Times New Roman"/>
                <w:sz w:val="24"/>
                <w:szCs w:val="24"/>
                <w:lang w:eastAsia="ar-SA"/>
              </w:rPr>
            </w:pPr>
            <w:r w:rsidRPr="00A64E93">
              <w:rPr>
                <w:rFonts w:ascii="Times New Roman" w:hAnsi="Times New Roman" w:cs="Times New Roman"/>
                <w:sz w:val="24"/>
                <w:szCs w:val="24"/>
                <w:lang w:eastAsia="ar-SA"/>
              </w:rPr>
              <w:t>сенситивный возраст для формирования профессионально ориентированных ЗУН, УУД</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8E53FB" w:rsidRPr="00A64E93" w:rsidRDefault="008E53FB" w:rsidP="008E53FB">
            <w:pPr>
              <w:suppressAutoHyphens/>
              <w:snapToGrid w:val="0"/>
              <w:spacing w:after="0" w:line="240" w:lineRule="auto"/>
              <w:jc w:val="both"/>
              <w:rPr>
                <w:rFonts w:ascii="Times New Roman" w:hAnsi="Times New Roman" w:cs="Times New Roman"/>
                <w:sz w:val="24"/>
                <w:szCs w:val="24"/>
                <w:lang w:eastAsia="ar-SA"/>
              </w:rPr>
            </w:pPr>
            <w:r w:rsidRPr="00A64E93">
              <w:rPr>
                <w:rFonts w:ascii="Times New Roman" w:hAnsi="Times New Roman" w:cs="Times New Roman"/>
                <w:sz w:val="24"/>
                <w:szCs w:val="24"/>
                <w:lang w:eastAsia="ar-SA"/>
              </w:rPr>
              <w:t>1.Встречи с интересными людьми (профессионалами)</w:t>
            </w:r>
          </w:p>
          <w:p w:rsidR="008E53FB" w:rsidRPr="00A64E93" w:rsidRDefault="008E53FB" w:rsidP="008E53FB">
            <w:pPr>
              <w:suppressAutoHyphens/>
              <w:spacing w:after="0" w:line="240" w:lineRule="auto"/>
              <w:jc w:val="both"/>
              <w:rPr>
                <w:rFonts w:ascii="Times New Roman" w:hAnsi="Times New Roman" w:cs="Times New Roman"/>
                <w:sz w:val="24"/>
                <w:szCs w:val="24"/>
                <w:lang w:eastAsia="ar-SA"/>
              </w:rPr>
            </w:pPr>
            <w:r w:rsidRPr="00A64E93">
              <w:rPr>
                <w:rFonts w:ascii="Times New Roman" w:hAnsi="Times New Roman" w:cs="Times New Roman"/>
                <w:sz w:val="24"/>
                <w:szCs w:val="24"/>
                <w:lang w:eastAsia="ar-SA"/>
              </w:rPr>
              <w:t>2.Экскурсии</w:t>
            </w:r>
          </w:p>
          <w:p w:rsidR="008E53FB" w:rsidRPr="00A64E93" w:rsidRDefault="008E53FB" w:rsidP="008E53FB">
            <w:pPr>
              <w:suppressAutoHyphens/>
              <w:spacing w:after="0" w:line="240" w:lineRule="auto"/>
              <w:jc w:val="both"/>
              <w:rPr>
                <w:rFonts w:ascii="Times New Roman" w:hAnsi="Times New Roman" w:cs="Times New Roman"/>
                <w:sz w:val="24"/>
                <w:szCs w:val="24"/>
                <w:lang w:eastAsia="ar-SA"/>
              </w:rPr>
            </w:pPr>
            <w:r w:rsidRPr="00A64E93">
              <w:rPr>
                <w:rFonts w:ascii="Times New Roman" w:hAnsi="Times New Roman" w:cs="Times New Roman"/>
                <w:sz w:val="24"/>
                <w:szCs w:val="24"/>
                <w:lang w:eastAsia="ar-SA"/>
              </w:rPr>
              <w:t>3.Ролевые игры</w:t>
            </w:r>
          </w:p>
          <w:p w:rsidR="008E53FB" w:rsidRPr="00A64E93" w:rsidRDefault="008E53FB" w:rsidP="008E53FB">
            <w:pPr>
              <w:suppressAutoHyphens/>
              <w:spacing w:after="0" w:line="240" w:lineRule="auto"/>
              <w:jc w:val="both"/>
              <w:rPr>
                <w:rFonts w:ascii="Times New Roman" w:hAnsi="Times New Roman" w:cs="Times New Roman"/>
                <w:sz w:val="24"/>
                <w:szCs w:val="24"/>
                <w:lang w:eastAsia="ar-SA"/>
              </w:rPr>
            </w:pPr>
            <w:r w:rsidRPr="00A64E93">
              <w:rPr>
                <w:rFonts w:ascii="Times New Roman" w:hAnsi="Times New Roman" w:cs="Times New Roman"/>
                <w:sz w:val="24"/>
                <w:szCs w:val="24"/>
                <w:lang w:eastAsia="ar-SA"/>
              </w:rPr>
              <w:t>4.Конкурсы</w:t>
            </w:r>
          </w:p>
          <w:p w:rsidR="008E53FB" w:rsidRPr="00A64E93" w:rsidRDefault="008E53FB" w:rsidP="008E53FB">
            <w:pPr>
              <w:suppressAutoHyphens/>
              <w:spacing w:after="0" w:line="240" w:lineRule="auto"/>
              <w:jc w:val="both"/>
              <w:rPr>
                <w:rFonts w:ascii="Times New Roman" w:hAnsi="Times New Roman" w:cs="Times New Roman"/>
                <w:sz w:val="24"/>
                <w:szCs w:val="24"/>
                <w:lang w:eastAsia="ar-SA"/>
              </w:rPr>
            </w:pPr>
            <w:r w:rsidRPr="00A64E93">
              <w:rPr>
                <w:rFonts w:ascii="Times New Roman" w:hAnsi="Times New Roman" w:cs="Times New Roman"/>
                <w:sz w:val="24"/>
                <w:szCs w:val="24"/>
                <w:lang w:eastAsia="ar-SA"/>
              </w:rPr>
              <w:t>5.Практическая, трудовая, общественно-значимая работа</w:t>
            </w:r>
          </w:p>
          <w:p w:rsidR="008E53FB" w:rsidRPr="00A64E93" w:rsidRDefault="008E53FB" w:rsidP="008E53FB">
            <w:pPr>
              <w:suppressAutoHyphens/>
              <w:spacing w:after="0" w:line="240" w:lineRule="auto"/>
              <w:jc w:val="both"/>
              <w:rPr>
                <w:rFonts w:ascii="Times New Roman" w:hAnsi="Times New Roman" w:cs="Times New Roman"/>
                <w:sz w:val="24"/>
                <w:szCs w:val="24"/>
                <w:lang w:eastAsia="ar-SA"/>
              </w:rPr>
            </w:pPr>
            <w:r w:rsidRPr="00A64E93">
              <w:rPr>
                <w:rFonts w:ascii="Times New Roman" w:hAnsi="Times New Roman" w:cs="Times New Roman"/>
                <w:sz w:val="24"/>
                <w:szCs w:val="24"/>
                <w:lang w:eastAsia="ar-SA"/>
              </w:rPr>
              <w:t>6.Тематические часы, часы общения</w:t>
            </w:r>
          </w:p>
          <w:p w:rsidR="008E53FB" w:rsidRPr="00A64E93" w:rsidRDefault="008E53FB" w:rsidP="008E53FB">
            <w:pPr>
              <w:suppressAutoHyphens/>
              <w:spacing w:after="0" w:line="240" w:lineRule="auto"/>
              <w:jc w:val="both"/>
              <w:rPr>
                <w:rFonts w:ascii="Times New Roman" w:hAnsi="Times New Roman" w:cs="Times New Roman"/>
                <w:sz w:val="24"/>
                <w:szCs w:val="24"/>
                <w:lang w:eastAsia="ar-SA"/>
              </w:rPr>
            </w:pPr>
            <w:r w:rsidRPr="00A64E93">
              <w:rPr>
                <w:rFonts w:ascii="Times New Roman" w:hAnsi="Times New Roman" w:cs="Times New Roman"/>
                <w:sz w:val="24"/>
                <w:szCs w:val="24"/>
                <w:lang w:eastAsia="ar-SA"/>
              </w:rPr>
              <w:t>7.Выполнение проектных работ</w:t>
            </w:r>
          </w:p>
          <w:p w:rsidR="006B0570" w:rsidRPr="00A64E93" w:rsidRDefault="006B0570" w:rsidP="006B0570">
            <w:pPr>
              <w:suppressAutoHyphens/>
              <w:snapToGrid w:val="0"/>
              <w:spacing w:after="0" w:line="240" w:lineRule="auto"/>
              <w:jc w:val="both"/>
              <w:rPr>
                <w:rFonts w:ascii="Times New Roman" w:hAnsi="Times New Roman" w:cs="Times New Roman"/>
                <w:sz w:val="24"/>
                <w:szCs w:val="24"/>
                <w:lang w:eastAsia="ar-SA"/>
              </w:rPr>
            </w:pPr>
          </w:p>
        </w:tc>
      </w:tr>
      <w:tr w:rsidR="006B0570" w:rsidRPr="00A64E93" w:rsidTr="008E53FB">
        <w:tc>
          <w:tcPr>
            <w:tcW w:w="1814" w:type="dxa"/>
            <w:tcBorders>
              <w:top w:val="single" w:sz="4" w:space="0" w:color="000000"/>
              <w:left w:val="single" w:sz="4" w:space="0" w:color="000000"/>
              <w:bottom w:val="single" w:sz="4" w:space="0" w:color="000000"/>
            </w:tcBorders>
            <w:shd w:val="clear" w:color="auto" w:fill="auto"/>
          </w:tcPr>
          <w:p w:rsidR="006B0570" w:rsidRPr="00A64E93" w:rsidRDefault="006B0570" w:rsidP="006B0570">
            <w:pPr>
              <w:suppressAutoHyphens/>
              <w:snapToGrid w:val="0"/>
              <w:spacing w:after="0" w:line="240" w:lineRule="auto"/>
              <w:jc w:val="both"/>
              <w:rPr>
                <w:rFonts w:ascii="Times New Roman" w:hAnsi="Times New Roman" w:cs="Times New Roman"/>
                <w:sz w:val="24"/>
                <w:szCs w:val="24"/>
                <w:lang w:eastAsia="ar-SA"/>
              </w:rPr>
            </w:pPr>
            <w:r w:rsidRPr="00A64E93">
              <w:rPr>
                <w:rFonts w:ascii="Times New Roman" w:hAnsi="Times New Roman" w:cs="Times New Roman"/>
                <w:sz w:val="24"/>
                <w:szCs w:val="24"/>
                <w:lang w:eastAsia="ar-SA"/>
              </w:rPr>
              <w:t>Период развития проф. самоопределения</w:t>
            </w:r>
          </w:p>
          <w:p w:rsidR="006B0570" w:rsidRPr="00A64E93" w:rsidRDefault="006B0570" w:rsidP="006B0570">
            <w:pPr>
              <w:suppressAutoHyphens/>
              <w:spacing w:after="0" w:line="240" w:lineRule="auto"/>
              <w:jc w:val="both"/>
              <w:rPr>
                <w:rFonts w:ascii="Times New Roman" w:hAnsi="Times New Roman" w:cs="Times New Roman"/>
                <w:sz w:val="24"/>
                <w:szCs w:val="24"/>
                <w:lang w:eastAsia="ar-SA"/>
              </w:rPr>
            </w:pPr>
            <w:r w:rsidRPr="00A64E93">
              <w:rPr>
                <w:rFonts w:ascii="Times New Roman" w:hAnsi="Times New Roman" w:cs="Times New Roman"/>
                <w:sz w:val="24"/>
                <w:szCs w:val="24"/>
                <w:lang w:eastAsia="ar-SA"/>
              </w:rPr>
              <w:t>8-9 классы</w:t>
            </w:r>
          </w:p>
        </w:tc>
        <w:tc>
          <w:tcPr>
            <w:tcW w:w="3686" w:type="dxa"/>
            <w:tcBorders>
              <w:top w:val="single" w:sz="4" w:space="0" w:color="000000"/>
              <w:left w:val="single" w:sz="4" w:space="0" w:color="000000"/>
              <w:bottom w:val="single" w:sz="4" w:space="0" w:color="000000"/>
            </w:tcBorders>
            <w:shd w:val="clear" w:color="auto" w:fill="auto"/>
          </w:tcPr>
          <w:p w:rsidR="006B0570" w:rsidRPr="00A64E93" w:rsidRDefault="006B0570" w:rsidP="006B0570">
            <w:pPr>
              <w:suppressAutoHyphens/>
              <w:snapToGrid w:val="0"/>
              <w:spacing w:after="0" w:line="240" w:lineRule="auto"/>
              <w:jc w:val="both"/>
              <w:rPr>
                <w:rFonts w:ascii="Times New Roman" w:hAnsi="Times New Roman" w:cs="Times New Roman"/>
                <w:sz w:val="24"/>
                <w:szCs w:val="24"/>
                <w:lang w:eastAsia="ar-SA"/>
              </w:rPr>
            </w:pPr>
            <w:r w:rsidRPr="00A64E93">
              <w:rPr>
                <w:rFonts w:ascii="Times New Roman" w:hAnsi="Times New Roman" w:cs="Times New Roman"/>
                <w:sz w:val="24"/>
                <w:szCs w:val="24"/>
                <w:lang w:eastAsia="ar-SA"/>
              </w:rPr>
              <w:t>Период развития профессионального самосознания, формирование личностного смысла выбора профессии</w:t>
            </w:r>
          </w:p>
          <w:p w:rsidR="006B0570" w:rsidRPr="00A64E93" w:rsidRDefault="006B0570" w:rsidP="006B0570">
            <w:pPr>
              <w:suppressAutoHyphens/>
              <w:spacing w:after="0" w:line="240" w:lineRule="auto"/>
              <w:jc w:val="both"/>
              <w:rPr>
                <w:rFonts w:ascii="Times New Roman" w:hAnsi="Times New Roman" w:cs="Times New Roman"/>
                <w:sz w:val="24"/>
                <w:szCs w:val="24"/>
                <w:lang w:eastAsia="ar-SA"/>
              </w:rPr>
            </w:pPr>
            <w:r w:rsidRPr="00A64E93">
              <w:rPr>
                <w:rFonts w:ascii="Times New Roman" w:hAnsi="Times New Roman" w:cs="Times New Roman"/>
                <w:sz w:val="24"/>
                <w:szCs w:val="24"/>
                <w:lang w:eastAsia="ar-SA"/>
              </w:rPr>
              <w:t>Показатель сформированности достаточного уровня самоопределения – адекватная самооценка</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6B0570" w:rsidRPr="00A64E93" w:rsidRDefault="006B0570" w:rsidP="006B0570">
            <w:pPr>
              <w:suppressAutoHyphens/>
              <w:snapToGrid w:val="0"/>
              <w:spacing w:after="0" w:line="240" w:lineRule="auto"/>
              <w:jc w:val="both"/>
              <w:rPr>
                <w:rFonts w:ascii="Times New Roman" w:hAnsi="Times New Roman" w:cs="Times New Roman"/>
                <w:sz w:val="24"/>
                <w:szCs w:val="24"/>
                <w:lang w:eastAsia="ar-SA"/>
              </w:rPr>
            </w:pPr>
            <w:r w:rsidRPr="00A64E93">
              <w:rPr>
                <w:rFonts w:ascii="Times New Roman" w:hAnsi="Times New Roman" w:cs="Times New Roman"/>
                <w:sz w:val="24"/>
                <w:szCs w:val="24"/>
                <w:lang w:eastAsia="ar-SA"/>
              </w:rPr>
              <w:t>1.индивидуально-групповые занятия, уроки технологии, работа школьного психолога;</w:t>
            </w:r>
          </w:p>
          <w:p w:rsidR="006B0570" w:rsidRPr="00A64E93" w:rsidRDefault="006B0570" w:rsidP="006B0570">
            <w:pPr>
              <w:suppressAutoHyphens/>
              <w:spacing w:after="0" w:line="240" w:lineRule="auto"/>
              <w:jc w:val="both"/>
              <w:rPr>
                <w:rFonts w:ascii="Times New Roman" w:hAnsi="Times New Roman" w:cs="Times New Roman"/>
                <w:sz w:val="24"/>
                <w:szCs w:val="24"/>
                <w:lang w:eastAsia="ar-SA"/>
              </w:rPr>
            </w:pPr>
            <w:r w:rsidRPr="00A64E93">
              <w:rPr>
                <w:rFonts w:ascii="Times New Roman" w:hAnsi="Times New Roman" w:cs="Times New Roman"/>
                <w:sz w:val="24"/>
                <w:szCs w:val="24"/>
                <w:lang w:eastAsia="ar-SA"/>
              </w:rPr>
              <w:t>2.информация о профессиях родного края, перспективами профессионального роста и мастерства;</w:t>
            </w:r>
          </w:p>
          <w:p w:rsidR="006B0570" w:rsidRPr="00A64E93" w:rsidRDefault="006B0570" w:rsidP="006B0570">
            <w:pPr>
              <w:suppressAutoHyphens/>
              <w:spacing w:after="0" w:line="240" w:lineRule="auto"/>
              <w:jc w:val="both"/>
              <w:rPr>
                <w:rFonts w:ascii="Times New Roman" w:hAnsi="Times New Roman" w:cs="Times New Roman"/>
                <w:sz w:val="24"/>
                <w:szCs w:val="24"/>
                <w:lang w:eastAsia="ar-SA"/>
              </w:rPr>
            </w:pPr>
            <w:r w:rsidRPr="00A64E93">
              <w:rPr>
                <w:rFonts w:ascii="Times New Roman" w:hAnsi="Times New Roman" w:cs="Times New Roman"/>
                <w:sz w:val="24"/>
                <w:szCs w:val="24"/>
                <w:lang w:eastAsia="ar-SA"/>
              </w:rPr>
              <w:t>3.знакомство с правилами выбора профессии;</w:t>
            </w:r>
          </w:p>
          <w:p w:rsidR="006B0570" w:rsidRPr="00A64E93" w:rsidRDefault="006B0570" w:rsidP="006B0570">
            <w:pPr>
              <w:suppressAutoHyphens/>
              <w:spacing w:after="0" w:line="240" w:lineRule="auto"/>
              <w:jc w:val="both"/>
              <w:rPr>
                <w:rFonts w:ascii="Times New Roman" w:hAnsi="Times New Roman" w:cs="Times New Roman"/>
                <w:sz w:val="24"/>
                <w:szCs w:val="24"/>
                <w:lang w:eastAsia="ar-SA"/>
              </w:rPr>
            </w:pPr>
            <w:r w:rsidRPr="00A64E93">
              <w:rPr>
                <w:rFonts w:ascii="Times New Roman" w:hAnsi="Times New Roman" w:cs="Times New Roman"/>
                <w:sz w:val="24"/>
                <w:szCs w:val="24"/>
                <w:lang w:eastAsia="ar-SA"/>
              </w:rPr>
              <w:t>4.формирование умения адекватно оценивать свои личностные особенности в соответствии с требованиями избираемой профессией;</w:t>
            </w:r>
          </w:p>
          <w:p w:rsidR="006B0570" w:rsidRPr="00A64E93" w:rsidRDefault="006B0570" w:rsidP="006B0570">
            <w:pPr>
              <w:suppressAutoHyphens/>
              <w:spacing w:after="0" w:line="240" w:lineRule="auto"/>
              <w:jc w:val="both"/>
              <w:rPr>
                <w:rFonts w:ascii="Times New Roman" w:hAnsi="Times New Roman" w:cs="Times New Roman"/>
                <w:sz w:val="24"/>
                <w:szCs w:val="24"/>
                <w:lang w:eastAsia="ar-SA"/>
              </w:rPr>
            </w:pPr>
            <w:r w:rsidRPr="00A64E93">
              <w:rPr>
                <w:rFonts w:ascii="Times New Roman" w:hAnsi="Times New Roman" w:cs="Times New Roman"/>
                <w:sz w:val="24"/>
                <w:szCs w:val="24"/>
                <w:lang w:eastAsia="ar-SA"/>
              </w:rPr>
              <w:t>5.профориентационная диагностика</w:t>
            </w:r>
          </w:p>
        </w:tc>
      </w:tr>
      <w:tr w:rsidR="006B0570" w:rsidRPr="00A64E93" w:rsidTr="008E53FB">
        <w:tc>
          <w:tcPr>
            <w:tcW w:w="1814" w:type="dxa"/>
            <w:tcBorders>
              <w:top w:val="single" w:sz="4" w:space="0" w:color="000000"/>
              <w:left w:val="single" w:sz="4" w:space="0" w:color="000000"/>
              <w:bottom w:val="single" w:sz="4" w:space="0" w:color="000000"/>
            </w:tcBorders>
            <w:shd w:val="clear" w:color="auto" w:fill="auto"/>
          </w:tcPr>
          <w:p w:rsidR="006B0570" w:rsidRPr="00A64E93" w:rsidRDefault="006B0570" w:rsidP="006B0570">
            <w:pPr>
              <w:suppressAutoHyphens/>
              <w:snapToGrid w:val="0"/>
              <w:spacing w:after="0" w:line="240" w:lineRule="auto"/>
              <w:jc w:val="both"/>
              <w:rPr>
                <w:rFonts w:ascii="Times New Roman" w:hAnsi="Times New Roman" w:cs="Times New Roman"/>
                <w:sz w:val="24"/>
                <w:szCs w:val="24"/>
                <w:lang w:eastAsia="ar-SA"/>
              </w:rPr>
            </w:pPr>
            <w:r w:rsidRPr="00A64E93">
              <w:rPr>
                <w:rFonts w:ascii="Times New Roman" w:hAnsi="Times New Roman" w:cs="Times New Roman"/>
                <w:sz w:val="24"/>
                <w:szCs w:val="24"/>
                <w:lang w:eastAsia="ar-SA"/>
              </w:rPr>
              <w:t xml:space="preserve">Учащиеся </w:t>
            </w:r>
          </w:p>
          <w:p w:rsidR="006B0570" w:rsidRPr="00A64E93" w:rsidRDefault="006B0570" w:rsidP="006B0570">
            <w:pPr>
              <w:suppressAutoHyphens/>
              <w:spacing w:after="0" w:line="240" w:lineRule="auto"/>
              <w:jc w:val="both"/>
              <w:rPr>
                <w:rFonts w:ascii="Times New Roman" w:hAnsi="Times New Roman" w:cs="Times New Roman"/>
                <w:sz w:val="24"/>
                <w:szCs w:val="24"/>
                <w:lang w:eastAsia="ar-SA"/>
              </w:rPr>
            </w:pPr>
            <w:r w:rsidRPr="00A64E93">
              <w:rPr>
                <w:rFonts w:ascii="Times New Roman" w:hAnsi="Times New Roman" w:cs="Times New Roman"/>
                <w:sz w:val="24"/>
                <w:szCs w:val="24"/>
                <w:lang w:eastAsia="ar-SA"/>
              </w:rPr>
              <w:t>10-11 классов</w:t>
            </w:r>
          </w:p>
        </w:tc>
        <w:tc>
          <w:tcPr>
            <w:tcW w:w="3686" w:type="dxa"/>
            <w:tcBorders>
              <w:top w:val="single" w:sz="4" w:space="0" w:color="000000"/>
              <w:left w:val="single" w:sz="4" w:space="0" w:color="000000"/>
              <w:bottom w:val="single" w:sz="4" w:space="0" w:color="000000"/>
            </w:tcBorders>
            <w:shd w:val="clear" w:color="auto" w:fill="auto"/>
          </w:tcPr>
          <w:p w:rsidR="006B0570" w:rsidRPr="00A64E93" w:rsidRDefault="006B0570" w:rsidP="006B0570">
            <w:pPr>
              <w:suppressAutoHyphens/>
              <w:snapToGrid w:val="0"/>
              <w:spacing w:after="0" w:line="240" w:lineRule="auto"/>
              <w:jc w:val="both"/>
              <w:rPr>
                <w:rFonts w:ascii="Times New Roman" w:hAnsi="Times New Roman" w:cs="Times New Roman"/>
                <w:sz w:val="24"/>
                <w:szCs w:val="24"/>
                <w:lang w:eastAsia="ar-SA"/>
              </w:rPr>
            </w:pPr>
            <w:r w:rsidRPr="00A64E93">
              <w:rPr>
                <w:rFonts w:ascii="Times New Roman" w:hAnsi="Times New Roman" w:cs="Times New Roman"/>
                <w:sz w:val="24"/>
                <w:szCs w:val="24"/>
                <w:lang w:eastAsia="ar-SA"/>
              </w:rPr>
              <w:t>Период уточнения социально-профессионального статуса.</w:t>
            </w:r>
          </w:p>
          <w:p w:rsidR="006B0570" w:rsidRPr="00A64E93" w:rsidRDefault="006B0570" w:rsidP="006B0570">
            <w:pPr>
              <w:suppressAutoHyphens/>
              <w:spacing w:after="0" w:line="240" w:lineRule="auto"/>
              <w:jc w:val="both"/>
              <w:rPr>
                <w:rFonts w:ascii="Times New Roman" w:hAnsi="Times New Roman" w:cs="Times New Roman"/>
                <w:sz w:val="24"/>
                <w:szCs w:val="24"/>
                <w:lang w:eastAsia="ar-SA"/>
              </w:rPr>
            </w:pPr>
            <w:r w:rsidRPr="00A64E93">
              <w:rPr>
                <w:rFonts w:ascii="Times New Roman" w:hAnsi="Times New Roman" w:cs="Times New Roman"/>
                <w:sz w:val="24"/>
                <w:szCs w:val="24"/>
                <w:lang w:eastAsia="ar-SA"/>
              </w:rPr>
              <w:t>Наиболее остро встают вопросы о выборе профессии, учебного заведения и выборе подготовительных курсах</w:t>
            </w:r>
          </w:p>
          <w:p w:rsidR="006B0570" w:rsidRPr="00A64E93" w:rsidRDefault="006B0570" w:rsidP="006B0570">
            <w:pPr>
              <w:suppressAutoHyphens/>
              <w:spacing w:after="0" w:line="240" w:lineRule="auto"/>
              <w:jc w:val="both"/>
              <w:rPr>
                <w:rFonts w:ascii="Times New Roman" w:hAnsi="Times New Roman" w:cs="Times New Roman"/>
                <w:sz w:val="24"/>
                <w:szCs w:val="24"/>
                <w:lang w:eastAsia="ar-SA"/>
              </w:rPr>
            </w:pPr>
            <w:r w:rsidRPr="00A64E93">
              <w:rPr>
                <w:rFonts w:ascii="Times New Roman" w:hAnsi="Times New Roman" w:cs="Times New Roman"/>
                <w:sz w:val="24"/>
                <w:szCs w:val="24"/>
                <w:lang w:eastAsia="ar-SA"/>
              </w:rPr>
              <w:t>Основной акцент необходимо делать на ценностно-смысловую сторону самоопределения</w:t>
            </w:r>
          </w:p>
          <w:p w:rsidR="006B0570" w:rsidRPr="00A64E93" w:rsidRDefault="006B0570" w:rsidP="006B0570">
            <w:pPr>
              <w:suppressAutoHyphens/>
              <w:spacing w:after="0" w:line="240" w:lineRule="auto"/>
              <w:jc w:val="both"/>
              <w:rPr>
                <w:rFonts w:ascii="Times New Roman" w:hAnsi="Times New Roman" w:cs="Times New Roman"/>
                <w:sz w:val="24"/>
                <w:szCs w:val="24"/>
                <w:lang w:eastAsia="ar-SA"/>
              </w:rPr>
            </w:pPr>
            <w:r w:rsidRPr="00A64E93">
              <w:rPr>
                <w:rFonts w:ascii="Times New Roman" w:hAnsi="Times New Roman" w:cs="Times New Roman"/>
                <w:sz w:val="24"/>
                <w:szCs w:val="24"/>
                <w:lang w:eastAsia="ar-SA"/>
              </w:rPr>
              <w:t>Для юношей актуальна служба в армии</w:t>
            </w:r>
          </w:p>
          <w:p w:rsidR="006B0570" w:rsidRPr="00A64E93" w:rsidRDefault="006B0570" w:rsidP="006B0570">
            <w:pPr>
              <w:suppressAutoHyphens/>
              <w:spacing w:after="0" w:line="240" w:lineRule="auto"/>
              <w:jc w:val="both"/>
              <w:rPr>
                <w:rFonts w:ascii="Times New Roman" w:hAnsi="Times New Roman" w:cs="Times New Roman"/>
                <w:sz w:val="24"/>
                <w:szCs w:val="24"/>
                <w:lang w:eastAsia="ar-SA"/>
              </w:rPr>
            </w:pPr>
            <w:r w:rsidRPr="00A64E93">
              <w:rPr>
                <w:rFonts w:ascii="Times New Roman" w:hAnsi="Times New Roman" w:cs="Times New Roman"/>
                <w:sz w:val="24"/>
                <w:szCs w:val="24"/>
                <w:lang w:eastAsia="ar-SA"/>
              </w:rPr>
              <w:t>Процесс накопления информационной статистики о возможностях профессионального образования в современных условиях.</w:t>
            </w:r>
          </w:p>
          <w:p w:rsidR="006B0570" w:rsidRPr="00A64E93" w:rsidRDefault="006B0570" w:rsidP="006B0570">
            <w:pPr>
              <w:suppressAutoHyphens/>
              <w:spacing w:after="0" w:line="240" w:lineRule="auto"/>
              <w:jc w:val="both"/>
              <w:rPr>
                <w:rFonts w:ascii="Times New Roman" w:hAnsi="Times New Roman" w:cs="Times New Roman"/>
                <w:sz w:val="24"/>
                <w:szCs w:val="24"/>
                <w:lang w:eastAsia="ar-SA"/>
              </w:rPr>
            </w:pPr>
            <w:r w:rsidRPr="00A64E93">
              <w:rPr>
                <w:rFonts w:ascii="Times New Roman" w:hAnsi="Times New Roman" w:cs="Times New Roman"/>
                <w:sz w:val="24"/>
                <w:szCs w:val="24"/>
                <w:lang w:eastAsia="ar-SA"/>
              </w:rPr>
              <w:t xml:space="preserve"> Формирование позитивной оценки таких нравственных </w:t>
            </w:r>
            <w:r w:rsidRPr="00A64E93">
              <w:rPr>
                <w:rFonts w:ascii="Times New Roman" w:hAnsi="Times New Roman" w:cs="Times New Roman"/>
                <w:sz w:val="24"/>
                <w:szCs w:val="24"/>
                <w:lang w:eastAsia="ar-SA"/>
              </w:rPr>
              <w:lastRenderedPageBreak/>
              <w:t xml:space="preserve">качеств, как целеустремленность, трудолюбие, успешность самореализации, побуждаения к самостоятельному и ответственному самоопределению выпускников, воспитание убежденности в том, что благодаря силе воли, желанию можно развить свои способности и добиться высоких профессиональных результатов. </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6B0570" w:rsidRPr="00A64E93" w:rsidRDefault="006B0570" w:rsidP="006B0570">
            <w:pPr>
              <w:suppressAutoHyphens/>
              <w:snapToGrid w:val="0"/>
              <w:spacing w:after="0" w:line="240" w:lineRule="auto"/>
              <w:ind w:left="68"/>
              <w:jc w:val="both"/>
              <w:rPr>
                <w:rFonts w:ascii="Times New Roman" w:hAnsi="Times New Roman" w:cs="Times New Roman"/>
                <w:sz w:val="24"/>
                <w:szCs w:val="24"/>
                <w:lang w:eastAsia="ar-SA"/>
              </w:rPr>
            </w:pPr>
            <w:r w:rsidRPr="00A64E93">
              <w:rPr>
                <w:rFonts w:ascii="Times New Roman" w:hAnsi="Times New Roman" w:cs="Times New Roman"/>
                <w:sz w:val="24"/>
                <w:szCs w:val="24"/>
                <w:lang w:eastAsia="ar-SA"/>
              </w:rPr>
              <w:lastRenderedPageBreak/>
              <w:t>1.Дискуссии по блоку тем «Дорога в завтра», «Ветер перемен».</w:t>
            </w:r>
          </w:p>
          <w:p w:rsidR="006B0570" w:rsidRPr="00A64E93" w:rsidRDefault="006B0570" w:rsidP="006B0570">
            <w:pPr>
              <w:suppressAutoHyphens/>
              <w:snapToGrid w:val="0"/>
              <w:spacing w:after="0" w:line="240" w:lineRule="auto"/>
              <w:ind w:left="68"/>
              <w:jc w:val="both"/>
              <w:rPr>
                <w:rFonts w:ascii="Times New Roman" w:hAnsi="Times New Roman" w:cs="Times New Roman"/>
                <w:sz w:val="24"/>
                <w:szCs w:val="24"/>
                <w:lang w:eastAsia="ar-SA"/>
              </w:rPr>
            </w:pPr>
            <w:r w:rsidRPr="00A64E93">
              <w:rPr>
                <w:rFonts w:ascii="Times New Roman" w:hAnsi="Times New Roman" w:cs="Times New Roman"/>
                <w:sz w:val="24"/>
                <w:szCs w:val="24"/>
                <w:lang w:eastAsia="ar-SA"/>
              </w:rPr>
              <w:t>2.Групповые, индивидуальные задания по работе со статистическим материалом.</w:t>
            </w:r>
          </w:p>
          <w:p w:rsidR="006B0570" w:rsidRPr="00A64E93" w:rsidRDefault="006B0570" w:rsidP="006B0570">
            <w:pPr>
              <w:suppressAutoHyphens/>
              <w:spacing w:after="0" w:line="240" w:lineRule="auto"/>
              <w:ind w:left="68"/>
              <w:jc w:val="both"/>
              <w:rPr>
                <w:rFonts w:ascii="Times New Roman" w:hAnsi="Times New Roman" w:cs="Times New Roman"/>
                <w:sz w:val="24"/>
                <w:szCs w:val="24"/>
                <w:lang w:eastAsia="ar-SA"/>
              </w:rPr>
            </w:pPr>
            <w:r w:rsidRPr="00A64E93">
              <w:rPr>
                <w:rFonts w:ascii="Times New Roman" w:hAnsi="Times New Roman" w:cs="Times New Roman"/>
                <w:sz w:val="24"/>
                <w:szCs w:val="24"/>
                <w:lang w:eastAsia="ar-SA"/>
              </w:rPr>
              <w:t>3.Отработка навыков самопрезентации и предъявления себя на рынке труда (написание резюме, собеседование, как проводить поиск работы, где получить информацию о вакансиях)</w:t>
            </w:r>
          </w:p>
          <w:p w:rsidR="006B0570" w:rsidRPr="00A64E93" w:rsidRDefault="006B0570" w:rsidP="006B0570">
            <w:pPr>
              <w:suppressAutoHyphens/>
              <w:spacing w:after="0" w:line="240" w:lineRule="auto"/>
              <w:ind w:left="68"/>
              <w:jc w:val="both"/>
              <w:rPr>
                <w:rFonts w:ascii="Times New Roman" w:hAnsi="Times New Roman" w:cs="Times New Roman"/>
                <w:sz w:val="24"/>
                <w:szCs w:val="24"/>
                <w:lang w:eastAsia="ar-SA"/>
              </w:rPr>
            </w:pPr>
            <w:r w:rsidRPr="00A64E93">
              <w:rPr>
                <w:rFonts w:ascii="Times New Roman" w:hAnsi="Times New Roman" w:cs="Times New Roman"/>
                <w:sz w:val="24"/>
                <w:szCs w:val="24"/>
                <w:lang w:eastAsia="ar-SA"/>
              </w:rPr>
              <w:t>4.Профориентационная диагностика</w:t>
            </w:r>
          </w:p>
          <w:p w:rsidR="006B0570" w:rsidRPr="00A64E93" w:rsidRDefault="006B0570" w:rsidP="006B0570">
            <w:pPr>
              <w:suppressAutoHyphens/>
              <w:spacing w:after="0" w:line="240" w:lineRule="auto"/>
              <w:ind w:left="68"/>
              <w:jc w:val="both"/>
              <w:rPr>
                <w:rFonts w:ascii="Times New Roman" w:hAnsi="Times New Roman" w:cs="Times New Roman"/>
                <w:sz w:val="24"/>
                <w:szCs w:val="24"/>
                <w:lang w:eastAsia="ar-SA"/>
              </w:rPr>
            </w:pPr>
            <w:r w:rsidRPr="00A64E93">
              <w:rPr>
                <w:rFonts w:ascii="Times New Roman" w:hAnsi="Times New Roman" w:cs="Times New Roman"/>
                <w:sz w:val="24"/>
                <w:szCs w:val="24"/>
                <w:lang w:eastAsia="ar-SA"/>
              </w:rPr>
              <w:t>5.Кейс-метод (работа с вопросами)</w:t>
            </w:r>
          </w:p>
          <w:p w:rsidR="006B0570" w:rsidRPr="00A64E93" w:rsidRDefault="006B0570" w:rsidP="006B0570">
            <w:pPr>
              <w:suppressAutoHyphens/>
              <w:spacing w:after="0" w:line="240" w:lineRule="auto"/>
              <w:ind w:left="68"/>
              <w:jc w:val="both"/>
              <w:rPr>
                <w:rFonts w:ascii="Times New Roman" w:hAnsi="Times New Roman" w:cs="Times New Roman"/>
                <w:sz w:val="24"/>
                <w:szCs w:val="24"/>
                <w:lang w:eastAsia="ar-SA"/>
              </w:rPr>
            </w:pPr>
            <w:r w:rsidRPr="00A64E93">
              <w:rPr>
                <w:rFonts w:ascii="Times New Roman" w:hAnsi="Times New Roman" w:cs="Times New Roman"/>
                <w:sz w:val="24"/>
                <w:szCs w:val="24"/>
                <w:lang w:eastAsia="ar-SA"/>
              </w:rPr>
              <w:t>6.Выполнение проектных работ</w:t>
            </w:r>
          </w:p>
        </w:tc>
      </w:tr>
    </w:tbl>
    <w:p w:rsidR="006B0570" w:rsidRPr="00A64E93" w:rsidRDefault="006B0570" w:rsidP="006B0570">
      <w:pPr>
        <w:pStyle w:val="Default"/>
        <w:tabs>
          <w:tab w:val="num" w:pos="0"/>
          <w:tab w:val="left" w:pos="9639"/>
        </w:tabs>
        <w:ind w:firstLine="426"/>
        <w:jc w:val="both"/>
      </w:pPr>
    </w:p>
    <w:p w:rsidR="008C137F" w:rsidRPr="00A64E93" w:rsidRDefault="007A135B" w:rsidP="008C137F">
      <w:pPr>
        <w:pStyle w:val="Default"/>
        <w:jc w:val="both"/>
        <w:rPr>
          <w:color w:val="auto"/>
          <w:sz w:val="28"/>
          <w:szCs w:val="28"/>
        </w:rPr>
      </w:pPr>
      <w:r w:rsidRPr="00A64E93">
        <w:rPr>
          <w:b/>
          <w:bCs/>
          <w:sz w:val="28"/>
          <w:szCs w:val="28"/>
        </w:rPr>
        <w:t>2.</w:t>
      </w:r>
      <w:r w:rsidRPr="00A64E93">
        <w:rPr>
          <w:b/>
          <w:bCs/>
          <w:color w:val="auto"/>
          <w:sz w:val="28"/>
          <w:szCs w:val="28"/>
        </w:rPr>
        <w:t>3.5. Этапы организации работы</w:t>
      </w:r>
      <w:r w:rsidR="008C137F" w:rsidRPr="00A64E93">
        <w:rPr>
          <w:b/>
          <w:bCs/>
          <w:color w:val="auto"/>
          <w:sz w:val="28"/>
          <w:szCs w:val="28"/>
        </w:rPr>
        <w:t xml:space="preserve"> социализации учащихся в совместной д</w:t>
      </w:r>
      <w:r w:rsidR="008C137F" w:rsidRPr="00A64E93">
        <w:rPr>
          <w:b/>
          <w:bCs/>
          <w:color w:val="auto"/>
          <w:sz w:val="28"/>
          <w:szCs w:val="28"/>
        </w:rPr>
        <w:t>е</w:t>
      </w:r>
      <w:r w:rsidR="008C137F" w:rsidRPr="00A64E93">
        <w:rPr>
          <w:b/>
          <w:bCs/>
          <w:color w:val="auto"/>
          <w:sz w:val="28"/>
          <w:szCs w:val="28"/>
        </w:rPr>
        <w:t xml:space="preserve">ятельности МБОУ СШ №9 им. М.В. Водопьянова с </w:t>
      </w:r>
      <w:r w:rsidRPr="00A64E93">
        <w:rPr>
          <w:b/>
          <w:bCs/>
          <w:color w:val="auto"/>
          <w:sz w:val="28"/>
          <w:szCs w:val="28"/>
        </w:rPr>
        <w:t xml:space="preserve"> предприятиями, общ</w:t>
      </w:r>
      <w:r w:rsidRPr="00A64E93">
        <w:rPr>
          <w:b/>
          <w:bCs/>
          <w:color w:val="auto"/>
          <w:sz w:val="28"/>
          <w:szCs w:val="28"/>
        </w:rPr>
        <w:t>е</w:t>
      </w:r>
      <w:r w:rsidRPr="00A64E93">
        <w:rPr>
          <w:b/>
          <w:bCs/>
          <w:color w:val="auto"/>
          <w:sz w:val="28"/>
          <w:szCs w:val="28"/>
        </w:rPr>
        <w:t xml:space="preserve">ственными организациями, </w:t>
      </w:r>
      <w:r w:rsidR="008C137F" w:rsidRPr="00A64E93">
        <w:rPr>
          <w:b/>
          <w:bCs/>
          <w:color w:val="auto"/>
          <w:sz w:val="28"/>
          <w:szCs w:val="28"/>
        </w:rPr>
        <w:t>системой дополнительного образования, ин</w:t>
      </w:r>
      <w:r w:rsidR="008C137F" w:rsidRPr="00A64E93">
        <w:rPr>
          <w:b/>
          <w:bCs/>
          <w:color w:val="auto"/>
          <w:sz w:val="28"/>
          <w:szCs w:val="28"/>
        </w:rPr>
        <w:t>ы</w:t>
      </w:r>
      <w:r w:rsidR="008C137F" w:rsidRPr="00A64E93">
        <w:rPr>
          <w:b/>
          <w:bCs/>
          <w:color w:val="auto"/>
          <w:sz w:val="28"/>
          <w:szCs w:val="28"/>
        </w:rPr>
        <w:t xml:space="preserve">ми социальными субъектами </w:t>
      </w:r>
    </w:p>
    <w:p w:rsidR="007A135B" w:rsidRPr="00A64E93" w:rsidRDefault="007A135B" w:rsidP="00E30E22">
      <w:pPr>
        <w:pStyle w:val="Default"/>
        <w:ind w:firstLine="709"/>
        <w:jc w:val="both"/>
        <w:rPr>
          <w:color w:val="auto"/>
          <w:sz w:val="28"/>
          <w:szCs w:val="28"/>
        </w:rPr>
      </w:pPr>
      <w:r w:rsidRPr="00A64E93">
        <w:rPr>
          <w:color w:val="auto"/>
          <w:sz w:val="28"/>
          <w:szCs w:val="28"/>
        </w:rPr>
        <w:t>Достижение результатов социализации обучающихся в совместной де</w:t>
      </w:r>
      <w:r w:rsidRPr="00A64E93">
        <w:rPr>
          <w:color w:val="auto"/>
          <w:sz w:val="28"/>
          <w:szCs w:val="28"/>
        </w:rPr>
        <w:t>я</w:t>
      </w:r>
      <w:r w:rsidRPr="00A64E93">
        <w:rPr>
          <w:color w:val="auto"/>
          <w:sz w:val="28"/>
          <w:szCs w:val="28"/>
        </w:rPr>
        <w:t xml:space="preserve">тельности </w:t>
      </w:r>
      <w:r w:rsidR="00B767FB" w:rsidRPr="00A64E93">
        <w:rPr>
          <w:color w:val="auto"/>
          <w:sz w:val="28"/>
          <w:szCs w:val="28"/>
        </w:rPr>
        <w:t>МБОУ СШ №9 им. М.В. Водопьянова</w:t>
      </w:r>
      <w:r w:rsidRPr="00A64E93">
        <w:rPr>
          <w:color w:val="auto"/>
          <w:sz w:val="28"/>
          <w:szCs w:val="28"/>
        </w:rPr>
        <w:t xml:space="preserve">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w:t>
      </w:r>
      <w:r w:rsidRPr="00A64E93">
        <w:rPr>
          <w:color w:val="auto"/>
          <w:sz w:val="28"/>
          <w:szCs w:val="28"/>
        </w:rPr>
        <w:t>о</w:t>
      </w:r>
      <w:r w:rsidRPr="00A64E93">
        <w:rPr>
          <w:color w:val="auto"/>
          <w:sz w:val="28"/>
          <w:szCs w:val="28"/>
        </w:rPr>
        <w:t>полнительного образования и т. д., а с другой – вовлечением школьника в соц</w:t>
      </w:r>
      <w:r w:rsidRPr="00A64E93">
        <w:rPr>
          <w:color w:val="auto"/>
          <w:sz w:val="28"/>
          <w:szCs w:val="28"/>
        </w:rPr>
        <w:t>и</w:t>
      </w:r>
      <w:r w:rsidRPr="00A64E93">
        <w:rPr>
          <w:color w:val="auto"/>
          <w:sz w:val="28"/>
          <w:szCs w:val="28"/>
        </w:rPr>
        <w:t xml:space="preserve">альную деятельность. </w:t>
      </w:r>
    </w:p>
    <w:p w:rsidR="007A135B" w:rsidRPr="00A64E93" w:rsidRDefault="007A135B" w:rsidP="00E30E22">
      <w:pPr>
        <w:pStyle w:val="Default"/>
        <w:ind w:firstLine="709"/>
        <w:jc w:val="both"/>
        <w:rPr>
          <w:b/>
          <w:color w:val="auto"/>
          <w:sz w:val="28"/>
          <w:szCs w:val="28"/>
        </w:rPr>
      </w:pPr>
      <w:r w:rsidRPr="00A64E93">
        <w:rPr>
          <w:color w:val="auto"/>
          <w:sz w:val="28"/>
          <w:szCs w:val="28"/>
        </w:rPr>
        <w:t>Организация взаимодействия общеобразовательной школы с предприят</w:t>
      </w:r>
      <w:r w:rsidRPr="00A64E93">
        <w:rPr>
          <w:color w:val="auto"/>
          <w:sz w:val="28"/>
          <w:szCs w:val="28"/>
        </w:rPr>
        <w:t>и</w:t>
      </w:r>
      <w:r w:rsidRPr="00A64E93">
        <w:rPr>
          <w:color w:val="auto"/>
          <w:sz w:val="28"/>
          <w:szCs w:val="28"/>
        </w:rPr>
        <w:t>ями, общественными объединениями, организациями дополнительного образ</w:t>
      </w:r>
      <w:r w:rsidRPr="00A64E93">
        <w:rPr>
          <w:color w:val="auto"/>
          <w:sz w:val="28"/>
          <w:szCs w:val="28"/>
        </w:rPr>
        <w:t>о</w:t>
      </w:r>
      <w:r w:rsidRPr="00A64E93">
        <w:rPr>
          <w:color w:val="auto"/>
          <w:sz w:val="28"/>
          <w:szCs w:val="28"/>
        </w:rPr>
        <w:t>вания, иными социальными субъектами может быть представлена как послед</w:t>
      </w:r>
      <w:r w:rsidRPr="00A64E93">
        <w:rPr>
          <w:color w:val="auto"/>
          <w:sz w:val="28"/>
          <w:szCs w:val="28"/>
        </w:rPr>
        <w:t>о</w:t>
      </w:r>
      <w:r w:rsidRPr="00A64E93">
        <w:rPr>
          <w:color w:val="auto"/>
          <w:sz w:val="28"/>
          <w:szCs w:val="28"/>
        </w:rPr>
        <w:t xml:space="preserve">вательная реализация следующих </w:t>
      </w:r>
      <w:r w:rsidRPr="00A64E93">
        <w:rPr>
          <w:b/>
          <w:color w:val="auto"/>
          <w:sz w:val="28"/>
          <w:szCs w:val="28"/>
        </w:rPr>
        <w:t xml:space="preserve">этапов: </w:t>
      </w:r>
    </w:p>
    <w:p w:rsidR="007A410C" w:rsidRPr="00A64E93" w:rsidRDefault="007A410C" w:rsidP="008E0E0E">
      <w:pPr>
        <w:numPr>
          <w:ilvl w:val="0"/>
          <w:numId w:val="213"/>
        </w:numPr>
        <w:tabs>
          <w:tab w:val="left" w:pos="993"/>
        </w:tabs>
        <w:spacing w:after="0" w:line="240" w:lineRule="auto"/>
        <w:ind w:left="0" w:firstLine="0"/>
        <w:contextualSpacing/>
        <w:jc w:val="both"/>
        <w:rPr>
          <w:rFonts w:ascii="Times New Roman" w:eastAsia="Calibri" w:hAnsi="Times New Roman" w:cs="Times New Roman"/>
          <w:sz w:val="28"/>
          <w:szCs w:val="28"/>
        </w:rPr>
      </w:pPr>
      <w:r w:rsidRPr="00A64E93">
        <w:rPr>
          <w:rFonts w:ascii="Times New Roman" w:eastAsia="Calibri" w:hAnsi="Times New Roman" w:cs="Times New Roman"/>
          <w:sz w:val="28"/>
          <w:szCs w:val="28"/>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7A410C" w:rsidRPr="00A64E93" w:rsidRDefault="007A410C" w:rsidP="008E0E0E">
      <w:pPr>
        <w:numPr>
          <w:ilvl w:val="0"/>
          <w:numId w:val="213"/>
        </w:numPr>
        <w:tabs>
          <w:tab w:val="left" w:pos="993"/>
        </w:tabs>
        <w:spacing w:after="0" w:line="240" w:lineRule="auto"/>
        <w:ind w:left="0" w:firstLine="0"/>
        <w:contextualSpacing/>
        <w:jc w:val="both"/>
        <w:rPr>
          <w:rFonts w:ascii="Times New Roman" w:eastAsia="Calibri" w:hAnsi="Times New Roman" w:cs="Times New Roman"/>
          <w:sz w:val="28"/>
          <w:szCs w:val="28"/>
        </w:rPr>
      </w:pPr>
      <w:r w:rsidRPr="00A64E93">
        <w:rPr>
          <w:rFonts w:ascii="Times New Roman" w:eastAsia="Calibri" w:hAnsi="Times New Roman" w:cs="Times New Roman"/>
          <w:sz w:val="28"/>
          <w:szCs w:val="28"/>
        </w:rPr>
        <w:t>проектирование партнерства школы с различными социальными суб</w:t>
      </w:r>
      <w:r w:rsidRPr="00A64E93">
        <w:rPr>
          <w:rFonts w:ascii="Times New Roman" w:eastAsia="Calibri" w:hAnsi="Times New Roman" w:cs="Times New Roman"/>
          <w:sz w:val="28"/>
          <w:szCs w:val="28"/>
        </w:rPr>
        <w:t>ъ</w:t>
      </w:r>
      <w:r w:rsidRPr="00A64E93">
        <w:rPr>
          <w:rFonts w:ascii="Times New Roman" w:eastAsia="Calibri" w:hAnsi="Times New Roman" w:cs="Times New Roman"/>
          <w:sz w:val="28"/>
          <w:szCs w:val="28"/>
        </w:rPr>
        <w:t xml:space="preserve">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7A135B" w:rsidRPr="00A64E93" w:rsidRDefault="007A135B" w:rsidP="008E0E0E">
      <w:pPr>
        <w:pStyle w:val="Default"/>
        <w:numPr>
          <w:ilvl w:val="0"/>
          <w:numId w:val="212"/>
        </w:numPr>
        <w:tabs>
          <w:tab w:val="left" w:pos="0"/>
        </w:tabs>
        <w:spacing w:after="27"/>
        <w:ind w:left="0" w:firstLine="0"/>
        <w:jc w:val="both"/>
        <w:rPr>
          <w:color w:val="auto"/>
          <w:sz w:val="28"/>
          <w:szCs w:val="28"/>
        </w:rPr>
      </w:pPr>
      <w:r w:rsidRPr="00A64E93">
        <w:rPr>
          <w:color w:val="auto"/>
          <w:sz w:val="28"/>
          <w:szCs w:val="28"/>
        </w:rPr>
        <w:t>осуществление социальной деятельности в процессе реализации догов</w:t>
      </w:r>
      <w:r w:rsidRPr="00A64E93">
        <w:rPr>
          <w:color w:val="auto"/>
          <w:sz w:val="28"/>
          <w:szCs w:val="28"/>
        </w:rPr>
        <w:t>о</w:t>
      </w:r>
      <w:r w:rsidRPr="00A64E93">
        <w:rPr>
          <w:color w:val="auto"/>
          <w:sz w:val="28"/>
          <w:szCs w:val="28"/>
        </w:rPr>
        <w:t xml:space="preserve">ров школы с социальными партнерами; </w:t>
      </w:r>
    </w:p>
    <w:p w:rsidR="007A135B" w:rsidRPr="00A64E93" w:rsidRDefault="007A135B" w:rsidP="008E0E0E">
      <w:pPr>
        <w:pStyle w:val="Default"/>
        <w:numPr>
          <w:ilvl w:val="0"/>
          <w:numId w:val="212"/>
        </w:numPr>
        <w:tabs>
          <w:tab w:val="left" w:pos="0"/>
        </w:tabs>
        <w:spacing w:after="27"/>
        <w:ind w:left="0" w:firstLine="0"/>
        <w:jc w:val="both"/>
        <w:rPr>
          <w:color w:val="auto"/>
          <w:sz w:val="28"/>
          <w:szCs w:val="28"/>
        </w:rPr>
      </w:pPr>
      <w:r w:rsidRPr="00A64E93">
        <w:rPr>
          <w:color w:val="auto"/>
          <w:sz w:val="28"/>
          <w:szCs w:val="28"/>
        </w:rPr>
        <w:t>формирование в школе и в окружающей социальной среде атмосферы, поддерживающей созидательный социальный опыт обучающихся, формиру</w:t>
      </w:r>
      <w:r w:rsidRPr="00A64E93">
        <w:rPr>
          <w:color w:val="auto"/>
          <w:sz w:val="28"/>
          <w:szCs w:val="28"/>
        </w:rPr>
        <w:t>ю</w:t>
      </w:r>
      <w:r w:rsidRPr="00A64E93">
        <w:rPr>
          <w:color w:val="auto"/>
          <w:sz w:val="28"/>
          <w:szCs w:val="28"/>
        </w:rPr>
        <w:t xml:space="preserve">щей конструктивные ожидания и позитивные образцы поведения; </w:t>
      </w:r>
    </w:p>
    <w:p w:rsidR="007A135B" w:rsidRPr="00A64E93" w:rsidRDefault="007A135B" w:rsidP="008E0E0E">
      <w:pPr>
        <w:pStyle w:val="Default"/>
        <w:numPr>
          <w:ilvl w:val="0"/>
          <w:numId w:val="212"/>
        </w:numPr>
        <w:tabs>
          <w:tab w:val="left" w:pos="0"/>
        </w:tabs>
        <w:spacing w:after="27"/>
        <w:ind w:left="0" w:firstLine="0"/>
        <w:jc w:val="both"/>
        <w:rPr>
          <w:color w:val="auto"/>
          <w:sz w:val="28"/>
          <w:szCs w:val="28"/>
        </w:rPr>
      </w:pPr>
      <w:r w:rsidRPr="00A64E93">
        <w:rPr>
          <w:color w:val="auto"/>
          <w:sz w:val="28"/>
          <w:szCs w:val="28"/>
        </w:rPr>
        <w:t>организация рефлексии социальных взаимодействий и взаимоотношений с различными субъектами в системе общественных отношений, в том числе с и</w:t>
      </w:r>
      <w:r w:rsidRPr="00A64E93">
        <w:rPr>
          <w:color w:val="auto"/>
          <w:sz w:val="28"/>
          <w:szCs w:val="28"/>
        </w:rPr>
        <w:t>с</w:t>
      </w:r>
      <w:r w:rsidRPr="00A64E93">
        <w:rPr>
          <w:color w:val="auto"/>
          <w:sz w:val="28"/>
          <w:szCs w:val="28"/>
        </w:rPr>
        <w:t>пользованием дневников самонаблюдения и электронных дневников в сети И</w:t>
      </w:r>
      <w:r w:rsidRPr="00A64E93">
        <w:rPr>
          <w:color w:val="auto"/>
          <w:sz w:val="28"/>
          <w:szCs w:val="28"/>
        </w:rPr>
        <w:t>н</w:t>
      </w:r>
      <w:r w:rsidRPr="00A64E93">
        <w:rPr>
          <w:color w:val="auto"/>
          <w:sz w:val="28"/>
          <w:szCs w:val="28"/>
        </w:rPr>
        <w:t xml:space="preserve">тернет; </w:t>
      </w:r>
    </w:p>
    <w:p w:rsidR="007A135B" w:rsidRPr="00A64E93" w:rsidRDefault="007A135B" w:rsidP="008E0E0E">
      <w:pPr>
        <w:pStyle w:val="Default"/>
        <w:numPr>
          <w:ilvl w:val="0"/>
          <w:numId w:val="212"/>
        </w:numPr>
        <w:tabs>
          <w:tab w:val="left" w:pos="0"/>
        </w:tabs>
        <w:spacing w:after="27"/>
        <w:ind w:left="0" w:firstLine="0"/>
        <w:jc w:val="both"/>
        <w:rPr>
          <w:color w:val="auto"/>
          <w:sz w:val="28"/>
          <w:szCs w:val="28"/>
        </w:rPr>
      </w:pPr>
      <w:r w:rsidRPr="00A64E93">
        <w:rPr>
          <w:color w:val="auto"/>
          <w:sz w:val="28"/>
          <w:szCs w:val="28"/>
        </w:rPr>
        <w:lastRenderedPageBreak/>
        <w:t>обеспечение разнообразия социальной деятельности по содержанию (о</w:t>
      </w:r>
      <w:r w:rsidRPr="00A64E93">
        <w:rPr>
          <w:color w:val="auto"/>
          <w:sz w:val="28"/>
          <w:szCs w:val="28"/>
        </w:rPr>
        <w:t>б</w:t>
      </w:r>
      <w:r w:rsidRPr="00A64E93">
        <w:rPr>
          <w:color w:val="auto"/>
          <w:sz w:val="28"/>
          <w:szCs w:val="28"/>
        </w:rPr>
        <w:t>щение, познание, игра, спорт, труд), формам организации, возможному характ</w:t>
      </w:r>
      <w:r w:rsidRPr="00A64E93">
        <w:rPr>
          <w:color w:val="auto"/>
          <w:sz w:val="28"/>
          <w:szCs w:val="28"/>
        </w:rPr>
        <w:t>е</w:t>
      </w:r>
      <w:r w:rsidR="008C137F" w:rsidRPr="00A64E93">
        <w:rPr>
          <w:color w:val="auto"/>
          <w:sz w:val="28"/>
          <w:szCs w:val="28"/>
        </w:rPr>
        <w:t>ру участия (увлечение</w:t>
      </w:r>
      <w:r w:rsidRPr="00A64E93">
        <w:rPr>
          <w:color w:val="auto"/>
          <w:sz w:val="28"/>
          <w:szCs w:val="28"/>
        </w:rPr>
        <w:t xml:space="preserve">), общественная активность, социальное лидерство; </w:t>
      </w:r>
    </w:p>
    <w:p w:rsidR="007A135B" w:rsidRPr="00A64E93" w:rsidRDefault="007A135B" w:rsidP="008E0E0E">
      <w:pPr>
        <w:pStyle w:val="Default"/>
        <w:numPr>
          <w:ilvl w:val="0"/>
          <w:numId w:val="212"/>
        </w:numPr>
        <w:tabs>
          <w:tab w:val="left" w:pos="0"/>
        </w:tabs>
        <w:ind w:left="0" w:firstLine="0"/>
        <w:jc w:val="both"/>
        <w:rPr>
          <w:color w:val="auto"/>
          <w:sz w:val="28"/>
          <w:szCs w:val="28"/>
        </w:rPr>
      </w:pPr>
      <w:r w:rsidRPr="00A64E93">
        <w:rPr>
          <w:color w:val="auto"/>
          <w:sz w:val="28"/>
          <w:szCs w:val="28"/>
        </w:rPr>
        <w:t>стимулирование общественной самоорганизации обучающихся общеобр</w:t>
      </w:r>
      <w:r w:rsidRPr="00A64E93">
        <w:rPr>
          <w:color w:val="auto"/>
          <w:sz w:val="28"/>
          <w:szCs w:val="28"/>
        </w:rPr>
        <w:t>а</w:t>
      </w:r>
      <w:r w:rsidRPr="00A64E93">
        <w:rPr>
          <w:color w:val="auto"/>
          <w:sz w:val="28"/>
          <w:szCs w:val="28"/>
        </w:rPr>
        <w:t xml:space="preserve">зовательной школы, поддержка общественных инициатив школьников. </w:t>
      </w:r>
    </w:p>
    <w:p w:rsidR="007A135B" w:rsidRPr="00A64E93" w:rsidRDefault="007A135B" w:rsidP="008C137F">
      <w:pPr>
        <w:pStyle w:val="Default"/>
        <w:ind w:firstLine="709"/>
        <w:jc w:val="both"/>
        <w:rPr>
          <w:sz w:val="28"/>
          <w:szCs w:val="28"/>
        </w:rPr>
      </w:pPr>
      <w:r w:rsidRPr="00A64E93">
        <w:rPr>
          <w:sz w:val="28"/>
          <w:szCs w:val="28"/>
        </w:rPr>
        <w:t xml:space="preserve"> </w:t>
      </w:r>
    </w:p>
    <w:p w:rsidR="007A135B" w:rsidRPr="00A64E93" w:rsidRDefault="007A135B" w:rsidP="00B8499C">
      <w:pPr>
        <w:pStyle w:val="Default"/>
        <w:jc w:val="both"/>
        <w:rPr>
          <w:sz w:val="28"/>
          <w:szCs w:val="28"/>
        </w:rPr>
      </w:pPr>
      <w:r w:rsidRPr="00A64E93">
        <w:rPr>
          <w:b/>
          <w:bCs/>
          <w:sz w:val="28"/>
          <w:szCs w:val="28"/>
        </w:rPr>
        <w:t>2.3.6. Основные формы организации педагогической поддержки</w:t>
      </w:r>
      <w:r w:rsidR="007A410C" w:rsidRPr="00A64E93">
        <w:rPr>
          <w:b/>
          <w:bCs/>
          <w:sz w:val="28"/>
          <w:szCs w:val="28"/>
        </w:rPr>
        <w:t xml:space="preserve"> </w:t>
      </w:r>
      <w:r w:rsidRPr="00A64E93">
        <w:rPr>
          <w:b/>
          <w:bCs/>
          <w:sz w:val="28"/>
          <w:szCs w:val="28"/>
        </w:rPr>
        <w:t>учащихся</w:t>
      </w:r>
      <w:r w:rsidR="008C137F" w:rsidRPr="00A64E93">
        <w:rPr>
          <w:b/>
          <w:bCs/>
          <w:sz w:val="28"/>
          <w:szCs w:val="28"/>
        </w:rPr>
        <w:t xml:space="preserve">, </w:t>
      </w:r>
      <w:r w:rsidRPr="00A64E93">
        <w:rPr>
          <w:b/>
          <w:bCs/>
          <w:sz w:val="28"/>
          <w:szCs w:val="28"/>
        </w:rPr>
        <w:t>формы участия социальных партнеров по социально</w:t>
      </w:r>
      <w:r w:rsidR="008C137F" w:rsidRPr="00A64E93">
        <w:rPr>
          <w:b/>
          <w:bCs/>
          <w:sz w:val="28"/>
          <w:szCs w:val="28"/>
        </w:rPr>
        <w:t>му</w:t>
      </w:r>
      <w:r w:rsidRPr="00A64E93">
        <w:rPr>
          <w:b/>
          <w:bCs/>
          <w:sz w:val="28"/>
          <w:szCs w:val="28"/>
        </w:rPr>
        <w:t xml:space="preserve"> вос</w:t>
      </w:r>
      <w:r w:rsidR="008C137F" w:rsidRPr="00A64E93">
        <w:rPr>
          <w:b/>
          <w:bCs/>
          <w:sz w:val="28"/>
          <w:szCs w:val="28"/>
        </w:rPr>
        <w:t>питанию</w:t>
      </w:r>
    </w:p>
    <w:p w:rsidR="007A135B" w:rsidRPr="00A64E93" w:rsidRDefault="007A135B" w:rsidP="007A410C">
      <w:pPr>
        <w:pStyle w:val="Default"/>
        <w:ind w:firstLine="709"/>
        <w:jc w:val="both"/>
        <w:rPr>
          <w:sz w:val="28"/>
          <w:szCs w:val="28"/>
        </w:rPr>
      </w:pPr>
      <w:r w:rsidRPr="00A64E93">
        <w:rPr>
          <w:sz w:val="28"/>
          <w:szCs w:val="28"/>
        </w:rPr>
        <w:t>Основными формами организации педагогической поддержки обуча</w:t>
      </w:r>
      <w:r w:rsidRPr="00A64E93">
        <w:rPr>
          <w:sz w:val="28"/>
          <w:szCs w:val="28"/>
        </w:rPr>
        <w:t>ю</w:t>
      </w:r>
      <w:r w:rsidRPr="00A64E93">
        <w:rPr>
          <w:sz w:val="28"/>
          <w:szCs w:val="28"/>
        </w:rPr>
        <w:t xml:space="preserve">щихся являются: </w:t>
      </w:r>
      <w:r w:rsidRPr="00A64E93">
        <w:rPr>
          <w:i/>
          <w:sz w:val="28"/>
          <w:szCs w:val="28"/>
        </w:rPr>
        <w:t>психолого-педагогическое консультирование, метод организ</w:t>
      </w:r>
      <w:r w:rsidRPr="00A64E93">
        <w:rPr>
          <w:i/>
          <w:sz w:val="28"/>
          <w:szCs w:val="28"/>
        </w:rPr>
        <w:t>а</w:t>
      </w:r>
      <w:r w:rsidRPr="00A64E93">
        <w:rPr>
          <w:i/>
          <w:sz w:val="28"/>
          <w:szCs w:val="28"/>
        </w:rPr>
        <w:t>ции развивающих ситуаций, ситуационно-ролевые игры</w:t>
      </w:r>
      <w:r w:rsidRPr="00A64E93">
        <w:rPr>
          <w:sz w:val="28"/>
          <w:szCs w:val="28"/>
        </w:rPr>
        <w:t xml:space="preserve"> и другие. </w:t>
      </w:r>
    </w:p>
    <w:p w:rsidR="007A135B" w:rsidRPr="00A64E93" w:rsidRDefault="007A135B" w:rsidP="007A410C">
      <w:pPr>
        <w:pStyle w:val="Default"/>
        <w:ind w:firstLine="709"/>
        <w:jc w:val="both"/>
        <w:rPr>
          <w:sz w:val="28"/>
          <w:szCs w:val="28"/>
        </w:rPr>
      </w:pPr>
      <w:r w:rsidRPr="00A64E93">
        <w:rPr>
          <w:b/>
          <w:bCs/>
          <w:sz w:val="28"/>
          <w:szCs w:val="28"/>
        </w:rPr>
        <w:t xml:space="preserve">Психолого-педагогическая консультация </w:t>
      </w:r>
      <w:r w:rsidRPr="00A64E93">
        <w:rPr>
          <w:sz w:val="28"/>
          <w:szCs w:val="28"/>
        </w:rPr>
        <w:t>в качестве основной формы организации педагогической поддержки обучающихся предполагает идентиф</w:t>
      </w:r>
      <w:r w:rsidRPr="00A64E93">
        <w:rPr>
          <w:sz w:val="28"/>
          <w:szCs w:val="28"/>
        </w:rPr>
        <w:t>и</w:t>
      </w:r>
      <w:r w:rsidRPr="00A64E93">
        <w:rPr>
          <w:sz w:val="28"/>
          <w:szCs w:val="28"/>
        </w:rPr>
        <w:t>кацию проблемной ситуации обучающегося, а также определение, какие ресу</w:t>
      </w:r>
      <w:r w:rsidRPr="00A64E93">
        <w:rPr>
          <w:sz w:val="28"/>
          <w:szCs w:val="28"/>
        </w:rPr>
        <w:t>р</w:t>
      </w:r>
      <w:r w:rsidRPr="00A64E93">
        <w:rPr>
          <w:sz w:val="28"/>
          <w:szCs w:val="28"/>
        </w:rPr>
        <w:t xml:space="preserve">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7A135B" w:rsidRPr="00A64E93" w:rsidRDefault="007A135B" w:rsidP="00B8499C">
      <w:pPr>
        <w:pStyle w:val="Default"/>
        <w:jc w:val="both"/>
        <w:rPr>
          <w:sz w:val="28"/>
          <w:szCs w:val="28"/>
        </w:rPr>
      </w:pPr>
      <w:r w:rsidRPr="00A64E93">
        <w:rPr>
          <w:sz w:val="28"/>
          <w:szCs w:val="28"/>
        </w:rPr>
        <w:t>1) эмоционально-волевой поддержки обучающегося (повышение уверенности школьника в себе, своих силах, убежденности в возможности преодолеть тру</w:t>
      </w:r>
      <w:r w:rsidRPr="00A64E93">
        <w:rPr>
          <w:sz w:val="28"/>
          <w:szCs w:val="28"/>
        </w:rPr>
        <w:t>д</w:t>
      </w:r>
      <w:r w:rsidRPr="00A64E93">
        <w:rPr>
          <w:sz w:val="28"/>
          <w:szCs w:val="28"/>
        </w:rPr>
        <w:t xml:space="preserve">ности); </w:t>
      </w:r>
    </w:p>
    <w:p w:rsidR="007A135B" w:rsidRPr="00A64E93" w:rsidRDefault="007A135B" w:rsidP="00B8499C">
      <w:pPr>
        <w:pStyle w:val="Default"/>
        <w:jc w:val="both"/>
        <w:rPr>
          <w:sz w:val="28"/>
          <w:szCs w:val="28"/>
        </w:rPr>
      </w:pPr>
      <w:r w:rsidRPr="00A64E93">
        <w:rPr>
          <w:sz w:val="28"/>
          <w:szCs w:val="28"/>
        </w:rPr>
        <w:t>2) информационной поддержки обучающегося (обеспечение школьника свед</w:t>
      </w:r>
      <w:r w:rsidRPr="00A64E93">
        <w:rPr>
          <w:sz w:val="28"/>
          <w:szCs w:val="28"/>
        </w:rPr>
        <w:t>е</w:t>
      </w:r>
      <w:r w:rsidRPr="00A64E93">
        <w:rPr>
          <w:sz w:val="28"/>
          <w:szCs w:val="28"/>
        </w:rPr>
        <w:t xml:space="preserve">ниями, необходимыми для разрешения проблемной ситуации); </w:t>
      </w:r>
    </w:p>
    <w:p w:rsidR="007A135B" w:rsidRPr="00A64E93" w:rsidRDefault="007A135B" w:rsidP="00B8499C">
      <w:pPr>
        <w:pStyle w:val="Default"/>
        <w:jc w:val="both"/>
        <w:rPr>
          <w:sz w:val="28"/>
          <w:szCs w:val="28"/>
        </w:rPr>
      </w:pPr>
      <w:r w:rsidRPr="00A64E93">
        <w:rPr>
          <w:sz w:val="28"/>
          <w:szCs w:val="28"/>
        </w:rPr>
        <w:t>3) интеллектуальной поддержки социализации (осознание школьником со</w:t>
      </w:r>
      <w:r w:rsidRPr="00A64E93">
        <w:rPr>
          <w:sz w:val="28"/>
          <w:szCs w:val="28"/>
        </w:rPr>
        <w:t>б</w:t>
      </w:r>
      <w:r w:rsidRPr="00A64E93">
        <w:rPr>
          <w:sz w:val="28"/>
          <w:szCs w:val="28"/>
        </w:rPr>
        <w:t xml:space="preserve">ственной проблемной ситуации, в том числе и в самоопределении относительно вариантов получения образования). </w:t>
      </w:r>
    </w:p>
    <w:p w:rsidR="007A135B" w:rsidRPr="00A64E93" w:rsidRDefault="007A135B" w:rsidP="007A410C">
      <w:pPr>
        <w:pStyle w:val="Default"/>
        <w:ind w:firstLine="709"/>
        <w:jc w:val="both"/>
        <w:rPr>
          <w:sz w:val="28"/>
          <w:szCs w:val="28"/>
        </w:rPr>
      </w:pPr>
      <w:r w:rsidRPr="00A64E93">
        <w:rPr>
          <w:b/>
          <w:bCs/>
          <w:sz w:val="28"/>
          <w:szCs w:val="28"/>
        </w:rPr>
        <w:t xml:space="preserve">Организация развивающих ситуаций </w:t>
      </w:r>
      <w:r w:rsidRPr="00A64E93">
        <w:rPr>
          <w:sz w:val="28"/>
          <w:szCs w:val="28"/>
        </w:rPr>
        <w:t>предполагает, что педагог ос</w:t>
      </w:r>
      <w:r w:rsidRPr="00A64E93">
        <w:rPr>
          <w:sz w:val="28"/>
          <w:szCs w:val="28"/>
        </w:rPr>
        <w:t>у</w:t>
      </w:r>
      <w:r w:rsidRPr="00A64E93">
        <w:rPr>
          <w:sz w:val="28"/>
          <w:szCs w:val="28"/>
        </w:rPr>
        <w:t>ществляет поддержку в решении школьником значимой для него проблемной ситуации, может управлять как отдельными элементами существующих ситу</w:t>
      </w:r>
      <w:r w:rsidRPr="00A64E93">
        <w:rPr>
          <w:sz w:val="28"/>
          <w:szCs w:val="28"/>
        </w:rPr>
        <w:t>а</w:t>
      </w:r>
      <w:r w:rsidRPr="00A64E93">
        <w:rPr>
          <w:sz w:val="28"/>
          <w:szCs w:val="28"/>
        </w:rPr>
        <w:t>ций, так и организовывать их специально. Воспитанник, участвуя в таких сит</w:t>
      </w:r>
      <w:r w:rsidRPr="00A64E93">
        <w:rPr>
          <w:sz w:val="28"/>
          <w:szCs w:val="28"/>
        </w:rPr>
        <w:t>у</w:t>
      </w:r>
      <w:r w:rsidRPr="00A64E93">
        <w:rPr>
          <w:sz w:val="28"/>
          <w:szCs w:val="28"/>
        </w:rPr>
        <w:t>ациях, наращивает свои личностные ресурсы, совершенствуется в способах управления имеющимися ресурсами для решения собственных возрастных з</w:t>
      </w:r>
      <w:r w:rsidRPr="00A64E93">
        <w:rPr>
          <w:sz w:val="28"/>
          <w:szCs w:val="28"/>
        </w:rPr>
        <w:t>а</w:t>
      </w:r>
      <w:r w:rsidRPr="00A64E93">
        <w:rPr>
          <w:sz w:val="28"/>
          <w:szCs w:val="28"/>
        </w:rPr>
        <w:t>дач. При организации развивающих ситуаций педагог может использовать и комбинировать самые разнообразные педагогические средства, вовлекать во</w:t>
      </w:r>
      <w:r w:rsidRPr="00A64E93">
        <w:rPr>
          <w:sz w:val="28"/>
          <w:szCs w:val="28"/>
        </w:rPr>
        <w:t>с</w:t>
      </w:r>
      <w:r w:rsidRPr="00A64E93">
        <w:rPr>
          <w:sz w:val="28"/>
          <w:szCs w:val="28"/>
        </w:rPr>
        <w:t xml:space="preserve">питанника в разнообразные виды деятельности. </w:t>
      </w:r>
    </w:p>
    <w:p w:rsidR="007A135B" w:rsidRPr="00A64E93" w:rsidRDefault="007A135B" w:rsidP="007A410C">
      <w:pPr>
        <w:pStyle w:val="Default"/>
        <w:ind w:firstLine="567"/>
        <w:jc w:val="both"/>
        <w:rPr>
          <w:sz w:val="28"/>
          <w:szCs w:val="28"/>
        </w:rPr>
      </w:pPr>
      <w:r w:rsidRPr="00A64E93">
        <w:rPr>
          <w:sz w:val="28"/>
          <w:szCs w:val="28"/>
        </w:rPr>
        <w:t>Основными формами организации педагогической поддержки обучающи</w:t>
      </w:r>
      <w:r w:rsidRPr="00A64E93">
        <w:rPr>
          <w:sz w:val="28"/>
          <w:szCs w:val="28"/>
        </w:rPr>
        <w:t>х</w:t>
      </w:r>
      <w:r w:rsidRPr="00A64E93">
        <w:rPr>
          <w:sz w:val="28"/>
          <w:szCs w:val="28"/>
        </w:rPr>
        <w:t xml:space="preserve">ся являются </w:t>
      </w:r>
      <w:r w:rsidRPr="00A64E93">
        <w:rPr>
          <w:b/>
          <w:bCs/>
          <w:sz w:val="28"/>
          <w:szCs w:val="28"/>
        </w:rPr>
        <w:t xml:space="preserve">ситуационно-ролевые игры, </w:t>
      </w:r>
      <w:r w:rsidRPr="00A64E93">
        <w:rPr>
          <w:sz w:val="28"/>
          <w:szCs w:val="28"/>
        </w:rPr>
        <w:t>позволяющие совершенствовать сп</w:t>
      </w:r>
      <w:r w:rsidRPr="00A64E93">
        <w:rPr>
          <w:sz w:val="28"/>
          <w:szCs w:val="28"/>
        </w:rPr>
        <w:t>о</w:t>
      </w:r>
      <w:r w:rsidRPr="00A64E93">
        <w:rPr>
          <w:sz w:val="28"/>
          <w:szCs w:val="28"/>
        </w:rPr>
        <w:t>собы межличностного взаимодействия; аутотренинги, способствующие разв</w:t>
      </w:r>
      <w:r w:rsidRPr="00A64E93">
        <w:rPr>
          <w:sz w:val="28"/>
          <w:szCs w:val="28"/>
        </w:rPr>
        <w:t>и</w:t>
      </w:r>
      <w:r w:rsidRPr="00A64E93">
        <w:rPr>
          <w:sz w:val="28"/>
          <w:szCs w:val="28"/>
        </w:rPr>
        <w:t>тию навыков саморегуляции, приемы творческого мышления как средство ра</w:t>
      </w:r>
      <w:r w:rsidRPr="00A64E93">
        <w:rPr>
          <w:sz w:val="28"/>
          <w:szCs w:val="28"/>
        </w:rPr>
        <w:t>з</w:t>
      </w:r>
      <w:r w:rsidRPr="00A64E93">
        <w:rPr>
          <w:sz w:val="28"/>
          <w:szCs w:val="28"/>
        </w:rPr>
        <w:t>вития способов мысленного решения школьником задач своей жизнедеятельн</w:t>
      </w:r>
      <w:r w:rsidRPr="00A64E93">
        <w:rPr>
          <w:sz w:val="28"/>
          <w:szCs w:val="28"/>
        </w:rPr>
        <w:t>о</w:t>
      </w:r>
      <w:r w:rsidRPr="00A64E93">
        <w:rPr>
          <w:sz w:val="28"/>
          <w:szCs w:val="28"/>
        </w:rPr>
        <w:t xml:space="preserve">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w:t>
      </w:r>
      <w:r w:rsidRPr="00A64E93">
        <w:rPr>
          <w:sz w:val="28"/>
          <w:szCs w:val="28"/>
        </w:rPr>
        <w:lastRenderedPageBreak/>
        <w:t>моделях социального взаимодействия, не только становится более компетен</w:t>
      </w:r>
      <w:r w:rsidRPr="00A64E93">
        <w:rPr>
          <w:sz w:val="28"/>
          <w:szCs w:val="28"/>
        </w:rPr>
        <w:t>т</w:t>
      </w:r>
      <w:r w:rsidRPr="00A64E93">
        <w:rPr>
          <w:sz w:val="28"/>
          <w:szCs w:val="28"/>
        </w:rPr>
        <w:t>ным в сфере социальных отношений, но и относительно безболезненно прио</w:t>
      </w:r>
      <w:r w:rsidRPr="00A64E93">
        <w:rPr>
          <w:sz w:val="28"/>
          <w:szCs w:val="28"/>
        </w:rPr>
        <w:t>б</w:t>
      </w:r>
      <w:r w:rsidRPr="00A64E93">
        <w:rPr>
          <w:sz w:val="28"/>
          <w:szCs w:val="28"/>
        </w:rPr>
        <w:t xml:space="preserve">ретает опыт соревнования и сотрудничества, победы и проигрыша. </w:t>
      </w:r>
    </w:p>
    <w:p w:rsidR="00FF2041" w:rsidRPr="00A64E93" w:rsidRDefault="00FF2041" w:rsidP="00347423">
      <w:pPr>
        <w:pStyle w:val="Default"/>
        <w:ind w:firstLine="851"/>
        <w:jc w:val="both"/>
        <w:rPr>
          <w:bCs/>
          <w:sz w:val="28"/>
          <w:szCs w:val="28"/>
        </w:rPr>
      </w:pPr>
      <w:r w:rsidRPr="00A64E93">
        <w:rPr>
          <w:bCs/>
          <w:sz w:val="28"/>
          <w:szCs w:val="28"/>
        </w:rPr>
        <w:t xml:space="preserve">Основными формами участия специалистов и социальных партнеров по социальному воспитанию учащихся являются: встречи, беседы, </w:t>
      </w:r>
      <w:r w:rsidRPr="00A64E93">
        <w:rPr>
          <w:bCs/>
          <w:i/>
          <w:sz w:val="28"/>
          <w:szCs w:val="28"/>
        </w:rPr>
        <w:t>организация и проведение совместных мероприятий</w:t>
      </w:r>
      <w:r w:rsidRPr="00A64E93">
        <w:rPr>
          <w:bCs/>
          <w:sz w:val="28"/>
          <w:szCs w:val="28"/>
        </w:rPr>
        <w:t xml:space="preserve"> и другие</w:t>
      </w:r>
    </w:p>
    <w:p w:rsidR="00FF2041" w:rsidRPr="00A64E93" w:rsidRDefault="00FF2041" w:rsidP="00B8499C">
      <w:pPr>
        <w:pStyle w:val="Default"/>
        <w:jc w:val="both"/>
        <w:rPr>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0"/>
        <w:gridCol w:w="4960"/>
      </w:tblGrid>
      <w:tr w:rsidR="00FF2041" w:rsidRPr="00A64E93" w:rsidTr="008E0E0E">
        <w:tc>
          <w:tcPr>
            <w:tcW w:w="4960" w:type="dxa"/>
            <w:shd w:val="clear" w:color="auto" w:fill="auto"/>
          </w:tcPr>
          <w:p w:rsidR="00FF2041" w:rsidRPr="00A64E93" w:rsidRDefault="00FF2041" w:rsidP="008E0E0E">
            <w:pPr>
              <w:pStyle w:val="Default"/>
              <w:jc w:val="both"/>
              <w:rPr>
                <w:rFonts w:cs="Calibri"/>
                <w:b/>
                <w:bCs/>
              </w:rPr>
            </w:pPr>
            <w:r w:rsidRPr="00A64E93">
              <w:rPr>
                <w:rFonts w:cs="Calibri"/>
                <w:b/>
                <w:bCs/>
              </w:rPr>
              <w:t>Социальные партнеры</w:t>
            </w:r>
          </w:p>
        </w:tc>
        <w:tc>
          <w:tcPr>
            <w:tcW w:w="4960" w:type="dxa"/>
            <w:shd w:val="clear" w:color="auto" w:fill="auto"/>
          </w:tcPr>
          <w:p w:rsidR="00FF2041" w:rsidRPr="00A64E93" w:rsidRDefault="00FF2041" w:rsidP="008E0E0E">
            <w:pPr>
              <w:pStyle w:val="Default"/>
              <w:jc w:val="both"/>
              <w:rPr>
                <w:rFonts w:cs="Calibri"/>
                <w:b/>
                <w:bCs/>
              </w:rPr>
            </w:pPr>
            <w:r w:rsidRPr="00A64E93">
              <w:rPr>
                <w:rFonts w:cs="Calibri"/>
                <w:b/>
                <w:bCs/>
              </w:rPr>
              <w:t>Формы участи (совместная деятельность)</w:t>
            </w:r>
          </w:p>
        </w:tc>
      </w:tr>
      <w:tr w:rsidR="00FF2041" w:rsidRPr="00A64E93" w:rsidTr="008E0E0E">
        <w:tc>
          <w:tcPr>
            <w:tcW w:w="4960" w:type="dxa"/>
            <w:shd w:val="clear" w:color="auto" w:fill="auto"/>
          </w:tcPr>
          <w:p w:rsidR="00FF2041" w:rsidRPr="00A64E93" w:rsidRDefault="00FF2041" w:rsidP="008E0E0E">
            <w:pPr>
              <w:pStyle w:val="Default"/>
              <w:jc w:val="both"/>
              <w:rPr>
                <w:rFonts w:cs="Calibri"/>
                <w:bCs/>
              </w:rPr>
            </w:pPr>
            <w:r w:rsidRPr="00A64E93">
              <w:rPr>
                <w:rFonts w:cs="Calibri"/>
                <w:bCs/>
              </w:rPr>
              <w:t>Дом детского творчества им. С.А. Шмакова</w:t>
            </w:r>
          </w:p>
        </w:tc>
        <w:tc>
          <w:tcPr>
            <w:tcW w:w="4960" w:type="dxa"/>
            <w:shd w:val="clear" w:color="auto" w:fill="auto"/>
          </w:tcPr>
          <w:p w:rsidR="00FF2041" w:rsidRPr="00A64E93" w:rsidRDefault="00FF2041" w:rsidP="008E0E0E">
            <w:pPr>
              <w:pStyle w:val="Default"/>
              <w:jc w:val="both"/>
              <w:rPr>
                <w:rFonts w:cs="Calibri"/>
                <w:bCs/>
              </w:rPr>
            </w:pPr>
            <w:r w:rsidRPr="00A64E93">
              <w:rPr>
                <w:rFonts w:cs="Calibri"/>
                <w:bCs/>
              </w:rPr>
              <w:t>Операция «Досуг», организация работы д</w:t>
            </w:r>
            <w:r w:rsidRPr="00A64E93">
              <w:rPr>
                <w:rFonts w:cs="Calibri"/>
                <w:bCs/>
              </w:rPr>
              <w:t>о</w:t>
            </w:r>
            <w:r w:rsidRPr="00A64E93">
              <w:rPr>
                <w:rFonts w:cs="Calibri"/>
                <w:bCs/>
              </w:rPr>
              <w:t>полнительного образования  (объединения, кружки, секции)</w:t>
            </w:r>
          </w:p>
        </w:tc>
      </w:tr>
      <w:tr w:rsidR="00FF2041" w:rsidRPr="00A64E93" w:rsidTr="008E0E0E">
        <w:tc>
          <w:tcPr>
            <w:tcW w:w="4960" w:type="dxa"/>
            <w:shd w:val="clear" w:color="auto" w:fill="auto"/>
          </w:tcPr>
          <w:p w:rsidR="00FF2041" w:rsidRPr="00A64E93" w:rsidRDefault="00FF2041" w:rsidP="008E0E0E">
            <w:pPr>
              <w:pStyle w:val="Default"/>
              <w:jc w:val="both"/>
              <w:rPr>
                <w:rFonts w:cs="Calibri"/>
                <w:bCs/>
              </w:rPr>
            </w:pPr>
            <w:r w:rsidRPr="00A64E93">
              <w:rPr>
                <w:rFonts w:cs="Calibri"/>
                <w:bCs/>
              </w:rPr>
              <w:t>Пост №1</w:t>
            </w:r>
          </w:p>
        </w:tc>
        <w:tc>
          <w:tcPr>
            <w:tcW w:w="4960" w:type="dxa"/>
            <w:shd w:val="clear" w:color="auto" w:fill="auto"/>
          </w:tcPr>
          <w:p w:rsidR="00FF2041" w:rsidRPr="00A64E93" w:rsidRDefault="00FF2041" w:rsidP="008E0E0E">
            <w:pPr>
              <w:pStyle w:val="Default"/>
              <w:jc w:val="both"/>
              <w:rPr>
                <w:rFonts w:cs="Calibri"/>
                <w:bCs/>
              </w:rPr>
            </w:pPr>
            <w:r w:rsidRPr="00A64E93">
              <w:rPr>
                <w:rFonts w:cs="Calibri"/>
                <w:bCs/>
              </w:rPr>
              <w:t>Почетная вахта на Посту №1, совместные в</w:t>
            </w:r>
            <w:r w:rsidRPr="00A64E93">
              <w:rPr>
                <w:rFonts w:cs="Calibri"/>
                <w:bCs/>
              </w:rPr>
              <w:t>о</w:t>
            </w:r>
            <w:r w:rsidRPr="00A64E93">
              <w:rPr>
                <w:rFonts w:cs="Calibri"/>
                <w:bCs/>
              </w:rPr>
              <w:t>енно-патриотические мероприятия</w:t>
            </w:r>
          </w:p>
        </w:tc>
      </w:tr>
      <w:tr w:rsidR="00FF2041" w:rsidRPr="00A64E93" w:rsidTr="008E0E0E">
        <w:tc>
          <w:tcPr>
            <w:tcW w:w="4960" w:type="dxa"/>
            <w:shd w:val="clear" w:color="auto" w:fill="auto"/>
          </w:tcPr>
          <w:p w:rsidR="00FF2041" w:rsidRPr="00A64E93" w:rsidRDefault="00FF2041" w:rsidP="008E0E0E">
            <w:pPr>
              <w:pStyle w:val="Default"/>
              <w:jc w:val="both"/>
              <w:rPr>
                <w:rFonts w:cs="Calibri"/>
                <w:bCs/>
              </w:rPr>
            </w:pPr>
            <w:r w:rsidRPr="00A64E93">
              <w:rPr>
                <w:rFonts w:cs="Calibri"/>
                <w:bCs/>
              </w:rPr>
              <w:t>ДЮСШ №2, ДЮСШ №4</w:t>
            </w:r>
          </w:p>
        </w:tc>
        <w:tc>
          <w:tcPr>
            <w:tcW w:w="4960" w:type="dxa"/>
            <w:shd w:val="clear" w:color="auto" w:fill="auto"/>
          </w:tcPr>
          <w:p w:rsidR="00FF2041" w:rsidRPr="00A64E93" w:rsidRDefault="00FF2041" w:rsidP="008E0E0E">
            <w:pPr>
              <w:pStyle w:val="Default"/>
              <w:jc w:val="both"/>
              <w:rPr>
                <w:rFonts w:cs="Calibri"/>
                <w:bCs/>
              </w:rPr>
            </w:pPr>
            <w:r w:rsidRPr="00A64E93">
              <w:rPr>
                <w:rFonts w:cs="Calibri"/>
                <w:bCs/>
              </w:rPr>
              <w:t xml:space="preserve">Организация работы спортивных секций, участие в спортивных мероприятиях </w:t>
            </w:r>
          </w:p>
        </w:tc>
      </w:tr>
      <w:tr w:rsidR="00FF2041" w:rsidRPr="00A64E93" w:rsidTr="008E0E0E">
        <w:tc>
          <w:tcPr>
            <w:tcW w:w="4960" w:type="dxa"/>
            <w:shd w:val="clear" w:color="auto" w:fill="auto"/>
          </w:tcPr>
          <w:p w:rsidR="00FF2041" w:rsidRPr="00A64E93" w:rsidRDefault="00FF2041" w:rsidP="008E0E0E">
            <w:pPr>
              <w:pStyle w:val="Default"/>
              <w:jc w:val="both"/>
              <w:rPr>
                <w:rFonts w:cs="Calibri"/>
                <w:bCs/>
              </w:rPr>
            </w:pPr>
            <w:r w:rsidRPr="00A64E93">
              <w:rPr>
                <w:rFonts w:cs="Calibri"/>
                <w:bCs/>
              </w:rPr>
              <w:t>Липецкий государственный театр кукол</w:t>
            </w:r>
          </w:p>
        </w:tc>
        <w:tc>
          <w:tcPr>
            <w:tcW w:w="4960" w:type="dxa"/>
            <w:shd w:val="clear" w:color="auto" w:fill="auto"/>
          </w:tcPr>
          <w:p w:rsidR="00FF2041" w:rsidRPr="00A64E93" w:rsidRDefault="00FF2041" w:rsidP="008E0E0E">
            <w:pPr>
              <w:pStyle w:val="Default"/>
              <w:jc w:val="both"/>
              <w:rPr>
                <w:rFonts w:cs="Calibri"/>
                <w:bCs/>
              </w:rPr>
            </w:pPr>
            <w:r w:rsidRPr="00A64E93">
              <w:rPr>
                <w:rFonts w:cs="Calibri"/>
                <w:bCs/>
              </w:rPr>
              <w:t>Просмотр спектаклей, проведение утренн</w:t>
            </w:r>
            <w:r w:rsidRPr="00A64E93">
              <w:rPr>
                <w:rFonts w:cs="Calibri"/>
                <w:bCs/>
              </w:rPr>
              <w:t>и</w:t>
            </w:r>
            <w:r w:rsidRPr="00A64E93">
              <w:rPr>
                <w:rFonts w:cs="Calibri"/>
                <w:bCs/>
              </w:rPr>
              <w:t>ков</w:t>
            </w:r>
          </w:p>
        </w:tc>
      </w:tr>
      <w:tr w:rsidR="00FF2041" w:rsidRPr="00A64E93" w:rsidTr="008E0E0E">
        <w:tc>
          <w:tcPr>
            <w:tcW w:w="4960" w:type="dxa"/>
            <w:shd w:val="clear" w:color="auto" w:fill="auto"/>
          </w:tcPr>
          <w:p w:rsidR="00FF2041" w:rsidRPr="00A64E93" w:rsidRDefault="00FF2041" w:rsidP="008E0E0E">
            <w:pPr>
              <w:pStyle w:val="Default"/>
              <w:jc w:val="both"/>
              <w:rPr>
                <w:rFonts w:cs="Calibri"/>
                <w:bCs/>
              </w:rPr>
            </w:pPr>
            <w:r w:rsidRPr="00A64E93">
              <w:rPr>
                <w:rFonts w:cs="Calibri"/>
                <w:bCs/>
              </w:rPr>
              <w:t xml:space="preserve">Липецкий государственный академический театр драмы им. </w:t>
            </w:r>
            <w:r w:rsidR="003C60D8" w:rsidRPr="00A64E93">
              <w:rPr>
                <w:rFonts w:cs="Calibri"/>
                <w:bCs/>
              </w:rPr>
              <w:t>Л.Н. Толстого</w:t>
            </w:r>
          </w:p>
        </w:tc>
        <w:tc>
          <w:tcPr>
            <w:tcW w:w="4960" w:type="dxa"/>
            <w:shd w:val="clear" w:color="auto" w:fill="auto"/>
          </w:tcPr>
          <w:p w:rsidR="00FF2041" w:rsidRPr="00A64E93" w:rsidRDefault="003C60D8" w:rsidP="008E0E0E">
            <w:pPr>
              <w:pStyle w:val="Default"/>
              <w:jc w:val="both"/>
              <w:rPr>
                <w:rFonts w:cs="Calibri"/>
                <w:bCs/>
              </w:rPr>
            </w:pPr>
            <w:r w:rsidRPr="00A64E93">
              <w:rPr>
                <w:rFonts w:cs="Calibri"/>
                <w:bCs/>
              </w:rPr>
              <w:t>Просмотр спектаклей, проведение утренн</w:t>
            </w:r>
            <w:r w:rsidRPr="00A64E93">
              <w:rPr>
                <w:rFonts w:cs="Calibri"/>
                <w:bCs/>
              </w:rPr>
              <w:t>и</w:t>
            </w:r>
            <w:r w:rsidRPr="00A64E93">
              <w:rPr>
                <w:rFonts w:cs="Calibri"/>
                <w:bCs/>
              </w:rPr>
              <w:t>ков</w:t>
            </w:r>
          </w:p>
        </w:tc>
      </w:tr>
      <w:tr w:rsidR="00FF2041" w:rsidRPr="00A64E93" w:rsidTr="008E0E0E">
        <w:tc>
          <w:tcPr>
            <w:tcW w:w="4960" w:type="dxa"/>
            <w:shd w:val="clear" w:color="auto" w:fill="auto"/>
          </w:tcPr>
          <w:p w:rsidR="00FF2041" w:rsidRPr="00A64E93" w:rsidRDefault="003C60D8" w:rsidP="008E0E0E">
            <w:pPr>
              <w:pStyle w:val="Default"/>
              <w:jc w:val="both"/>
              <w:rPr>
                <w:rFonts w:cs="Calibri"/>
                <w:bCs/>
              </w:rPr>
            </w:pPr>
            <w:r w:rsidRPr="00A64E93">
              <w:rPr>
                <w:rFonts w:cs="Calibri"/>
                <w:bCs/>
              </w:rPr>
              <w:t>Липецкий драматический театр</w:t>
            </w:r>
          </w:p>
        </w:tc>
        <w:tc>
          <w:tcPr>
            <w:tcW w:w="4960" w:type="dxa"/>
            <w:shd w:val="clear" w:color="auto" w:fill="auto"/>
          </w:tcPr>
          <w:p w:rsidR="00FF2041" w:rsidRPr="00A64E93" w:rsidRDefault="003C60D8" w:rsidP="008E0E0E">
            <w:pPr>
              <w:pStyle w:val="Default"/>
              <w:jc w:val="both"/>
              <w:rPr>
                <w:rFonts w:cs="Calibri"/>
                <w:bCs/>
              </w:rPr>
            </w:pPr>
            <w:r w:rsidRPr="00A64E93">
              <w:rPr>
                <w:rFonts w:cs="Calibri"/>
                <w:bCs/>
              </w:rPr>
              <w:t>Просмотр спектаклей, проведение утренн</w:t>
            </w:r>
            <w:r w:rsidRPr="00A64E93">
              <w:rPr>
                <w:rFonts w:cs="Calibri"/>
                <w:bCs/>
              </w:rPr>
              <w:t>и</w:t>
            </w:r>
            <w:r w:rsidRPr="00A64E93">
              <w:rPr>
                <w:rFonts w:cs="Calibri"/>
                <w:bCs/>
              </w:rPr>
              <w:t>ков</w:t>
            </w:r>
          </w:p>
        </w:tc>
      </w:tr>
      <w:tr w:rsidR="00FF2041" w:rsidRPr="00A64E93" w:rsidTr="008E0E0E">
        <w:tc>
          <w:tcPr>
            <w:tcW w:w="4960" w:type="dxa"/>
            <w:shd w:val="clear" w:color="auto" w:fill="auto"/>
          </w:tcPr>
          <w:p w:rsidR="00FF2041" w:rsidRPr="00A64E93" w:rsidRDefault="003C60D8" w:rsidP="008E0E0E">
            <w:pPr>
              <w:pStyle w:val="Default"/>
              <w:jc w:val="both"/>
              <w:rPr>
                <w:rFonts w:cs="Calibri"/>
                <w:bCs/>
              </w:rPr>
            </w:pPr>
            <w:r w:rsidRPr="00A64E93">
              <w:rPr>
                <w:rFonts w:cs="Calibri"/>
                <w:bCs/>
              </w:rPr>
              <w:t xml:space="preserve">Липецкая областная филармония </w:t>
            </w:r>
          </w:p>
        </w:tc>
        <w:tc>
          <w:tcPr>
            <w:tcW w:w="4960" w:type="dxa"/>
            <w:shd w:val="clear" w:color="auto" w:fill="auto"/>
          </w:tcPr>
          <w:p w:rsidR="00FF2041" w:rsidRPr="00A64E93" w:rsidRDefault="003C60D8" w:rsidP="008E0E0E">
            <w:pPr>
              <w:pStyle w:val="Default"/>
              <w:jc w:val="both"/>
              <w:rPr>
                <w:rFonts w:cs="Calibri"/>
                <w:bCs/>
              </w:rPr>
            </w:pPr>
            <w:r w:rsidRPr="00A64E93">
              <w:rPr>
                <w:rFonts w:cs="Calibri"/>
                <w:bCs/>
              </w:rPr>
              <w:t>Организация и проведение концертов</w:t>
            </w:r>
          </w:p>
        </w:tc>
      </w:tr>
      <w:tr w:rsidR="00FF2041" w:rsidRPr="00A64E93" w:rsidTr="008E0E0E">
        <w:tc>
          <w:tcPr>
            <w:tcW w:w="4960" w:type="dxa"/>
            <w:shd w:val="clear" w:color="auto" w:fill="auto"/>
          </w:tcPr>
          <w:p w:rsidR="00FF2041" w:rsidRPr="00A64E93" w:rsidRDefault="003C60D8" w:rsidP="008E0E0E">
            <w:pPr>
              <w:pStyle w:val="Default"/>
              <w:jc w:val="both"/>
              <w:rPr>
                <w:rFonts w:cs="Calibri"/>
                <w:bCs/>
              </w:rPr>
            </w:pPr>
            <w:r w:rsidRPr="00A64E93">
              <w:rPr>
                <w:rFonts w:cs="Calibri"/>
                <w:bCs/>
              </w:rPr>
              <w:t>Липецкий государственный оркестр русских народных инструментов</w:t>
            </w:r>
          </w:p>
        </w:tc>
        <w:tc>
          <w:tcPr>
            <w:tcW w:w="4960" w:type="dxa"/>
            <w:shd w:val="clear" w:color="auto" w:fill="auto"/>
          </w:tcPr>
          <w:p w:rsidR="00FF2041" w:rsidRPr="00A64E93" w:rsidRDefault="003C60D8" w:rsidP="008E0E0E">
            <w:pPr>
              <w:pStyle w:val="Default"/>
              <w:jc w:val="both"/>
              <w:rPr>
                <w:rFonts w:cs="Calibri"/>
                <w:bCs/>
              </w:rPr>
            </w:pPr>
            <w:r w:rsidRPr="00A64E93">
              <w:rPr>
                <w:rFonts w:cs="Calibri"/>
                <w:bCs/>
              </w:rPr>
              <w:t>Организация и проведение концертов</w:t>
            </w:r>
          </w:p>
        </w:tc>
      </w:tr>
      <w:tr w:rsidR="00FF2041" w:rsidRPr="00A64E93" w:rsidTr="008E0E0E">
        <w:tc>
          <w:tcPr>
            <w:tcW w:w="4960" w:type="dxa"/>
            <w:shd w:val="clear" w:color="auto" w:fill="auto"/>
          </w:tcPr>
          <w:p w:rsidR="00FF2041" w:rsidRPr="00A64E93" w:rsidRDefault="003C60D8" w:rsidP="008E0E0E">
            <w:pPr>
              <w:pStyle w:val="Default"/>
              <w:jc w:val="both"/>
              <w:rPr>
                <w:rFonts w:cs="Calibri"/>
                <w:bCs/>
              </w:rPr>
            </w:pPr>
            <w:r w:rsidRPr="00A64E93">
              <w:rPr>
                <w:rFonts w:cs="Calibri"/>
                <w:bCs/>
              </w:rPr>
              <w:t>Липецкий областной краеведческий музей</w:t>
            </w:r>
          </w:p>
        </w:tc>
        <w:tc>
          <w:tcPr>
            <w:tcW w:w="4960" w:type="dxa"/>
            <w:shd w:val="clear" w:color="auto" w:fill="auto"/>
          </w:tcPr>
          <w:p w:rsidR="00FF2041" w:rsidRPr="00A64E93" w:rsidRDefault="003C60D8" w:rsidP="008E0E0E">
            <w:pPr>
              <w:pStyle w:val="Default"/>
              <w:jc w:val="both"/>
              <w:rPr>
                <w:rFonts w:cs="Calibri"/>
                <w:bCs/>
              </w:rPr>
            </w:pPr>
            <w:r w:rsidRPr="00A64E93">
              <w:rPr>
                <w:rFonts w:cs="Calibri"/>
                <w:bCs/>
              </w:rPr>
              <w:t>Организация экскурсий, посещение выставок</w:t>
            </w:r>
          </w:p>
        </w:tc>
      </w:tr>
      <w:tr w:rsidR="003C60D8" w:rsidRPr="00A64E93" w:rsidTr="008E0E0E">
        <w:tc>
          <w:tcPr>
            <w:tcW w:w="4960" w:type="dxa"/>
            <w:shd w:val="clear" w:color="auto" w:fill="auto"/>
          </w:tcPr>
          <w:p w:rsidR="003C60D8" w:rsidRPr="00A64E93" w:rsidRDefault="003C60D8" w:rsidP="008E0E0E">
            <w:pPr>
              <w:pStyle w:val="Default"/>
              <w:jc w:val="both"/>
              <w:rPr>
                <w:rFonts w:cs="Calibri"/>
                <w:bCs/>
              </w:rPr>
            </w:pPr>
            <w:r w:rsidRPr="00A64E93">
              <w:rPr>
                <w:rFonts w:cs="Calibri"/>
                <w:bCs/>
              </w:rPr>
              <w:t>Липецкий музей декоративно-прикладного искусства</w:t>
            </w:r>
          </w:p>
        </w:tc>
        <w:tc>
          <w:tcPr>
            <w:tcW w:w="4960" w:type="dxa"/>
            <w:shd w:val="clear" w:color="auto" w:fill="auto"/>
          </w:tcPr>
          <w:p w:rsidR="003C60D8" w:rsidRPr="00A64E93" w:rsidRDefault="003C60D8" w:rsidP="008E0E0E">
            <w:pPr>
              <w:pStyle w:val="Default"/>
              <w:jc w:val="both"/>
              <w:rPr>
                <w:rFonts w:cs="Calibri"/>
                <w:bCs/>
              </w:rPr>
            </w:pPr>
            <w:r w:rsidRPr="00A64E93">
              <w:rPr>
                <w:rFonts w:cs="Calibri"/>
                <w:bCs/>
              </w:rPr>
              <w:t>Организация экскурсий,  мастер-классов, п</w:t>
            </w:r>
            <w:r w:rsidRPr="00A64E93">
              <w:rPr>
                <w:rFonts w:cs="Calibri"/>
                <w:bCs/>
              </w:rPr>
              <w:t>о</w:t>
            </w:r>
            <w:r w:rsidRPr="00A64E93">
              <w:rPr>
                <w:rFonts w:cs="Calibri"/>
                <w:bCs/>
              </w:rPr>
              <w:t>сещение выставок</w:t>
            </w:r>
          </w:p>
        </w:tc>
      </w:tr>
      <w:tr w:rsidR="003C60D8" w:rsidRPr="00A64E93" w:rsidTr="008E0E0E">
        <w:tc>
          <w:tcPr>
            <w:tcW w:w="4960" w:type="dxa"/>
            <w:shd w:val="clear" w:color="auto" w:fill="auto"/>
          </w:tcPr>
          <w:p w:rsidR="003C60D8" w:rsidRPr="00A64E93" w:rsidRDefault="003C60D8" w:rsidP="008E0E0E">
            <w:pPr>
              <w:pStyle w:val="Default"/>
              <w:jc w:val="both"/>
              <w:rPr>
                <w:rFonts w:cs="Calibri"/>
                <w:bCs/>
              </w:rPr>
            </w:pPr>
            <w:r w:rsidRPr="00A64E93">
              <w:rPr>
                <w:rFonts w:cs="Calibri"/>
                <w:bCs/>
              </w:rPr>
              <w:t>Областная детская библиотека</w:t>
            </w:r>
          </w:p>
        </w:tc>
        <w:tc>
          <w:tcPr>
            <w:tcW w:w="4960" w:type="dxa"/>
            <w:shd w:val="clear" w:color="auto" w:fill="auto"/>
          </w:tcPr>
          <w:p w:rsidR="003C60D8" w:rsidRPr="00A64E93" w:rsidRDefault="003C60D8" w:rsidP="008E0E0E">
            <w:pPr>
              <w:pStyle w:val="Default"/>
              <w:jc w:val="both"/>
              <w:rPr>
                <w:rFonts w:cs="Calibri"/>
                <w:bCs/>
              </w:rPr>
            </w:pPr>
            <w:r w:rsidRPr="00A64E93">
              <w:rPr>
                <w:rFonts w:cs="Calibri"/>
                <w:bCs/>
              </w:rPr>
              <w:t>Организация совместных мероприятий, эк</w:t>
            </w:r>
            <w:r w:rsidRPr="00A64E93">
              <w:rPr>
                <w:rFonts w:cs="Calibri"/>
                <w:bCs/>
              </w:rPr>
              <w:t>с</w:t>
            </w:r>
            <w:r w:rsidRPr="00A64E93">
              <w:rPr>
                <w:rFonts w:cs="Calibri"/>
                <w:bCs/>
              </w:rPr>
              <w:t>курсии, выставки</w:t>
            </w:r>
          </w:p>
        </w:tc>
      </w:tr>
      <w:tr w:rsidR="00084718" w:rsidRPr="00A64E93" w:rsidTr="008E0E0E">
        <w:tc>
          <w:tcPr>
            <w:tcW w:w="4960" w:type="dxa"/>
            <w:shd w:val="clear" w:color="auto" w:fill="auto"/>
          </w:tcPr>
          <w:p w:rsidR="00084718" w:rsidRPr="00A64E93" w:rsidRDefault="00084718" w:rsidP="008E0E0E">
            <w:pPr>
              <w:pStyle w:val="Default"/>
              <w:jc w:val="both"/>
              <w:rPr>
                <w:rFonts w:cs="Calibri"/>
                <w:bCs/>
              </w:rPr>
            </w:pPr>
            <w:r w:rsidRPr="00A64E93">
              <w:rPr>
                <w:rFonts w:cs="Calibri"/>
                <w:bCs/>
              </w:rPr>
              <w:t>БИЦ №3 им.  П.И.Бартенева</w:t>
            </w:r>
          </w:p>
        </w:tc>
        <w:tc>
          <w:tcPr>
            <w:tcW w:w="4960" w:type="dxa"/>
            <w:shd w:val="clear" w:color="auto" w:fill="auto"/>
          </w:tcPr>
          <w:p w:rsidR="00084718" w:rsidRPr="00A64E93" w:rsidRDefault="00084718" w:rsidP="008E0E0E">
            <w:pPr>
              <w:pStyle w:val="Default"/>
              <w:jc w:val="both"/>
              <w:rPr>
                <w:rFonts w:cs="Calibri"/>
                <w:bCs/>
              </w:rPr>
            </w:pPr>
            <w:r w:rsidRPr="00A64E93">
              <w:rPr>
                <w:rFonts w:cs="Calibri"/>
                <w:bCs/>
              </w:rPr>
              <w:t>Организация совместных мероприятий, эк</w:t>
            </w:r>
            <w:r w:rsidRPr="00A64E93">
              <w:rPr>
                <w:rFonts w:cs="Calibri"/>
                <w:bCs/>
              </w:rPr>
              <w:t>с</w:t>
            </w:r>
            <w:r w:rsidRPr="00A64E93">
              <w:rPr>
                <w:rFonts w:cs="Calibri"/>
                <w:bCs/>
              </w:rPr>
              <w:t>курсии, выставки</w:t>
            </w:r>
          </w:p>
        </w:tc>
      </w:tr>
      <w:tr w:rsidR="003C60D8" w:rsidRPr="00A64E93" w:rsidTr="008E0E0E">
        <w:tc>
          <w:tcPr>
            <w:tcW w:w="4960" w:type="dxa"/>
            <w:shd w:val="clear" w:color="auto" w:fill="auto"/>
          </w:tcPr>
          <w:p w:rsidR="003C60D8" w:rsidRPr="00A64E93" w:rsidRDefault="003C60D8" w:rsidP="008E0E0E">
            <w:pPr>
              <w:pStyle w:val="Default"/>
              <w:jc w:val="both"/>
              <w:rPr>
                <w:rFonts w:cs="Calibri"/>
                <w:bCs/>
              </w:rPr>
            </w:pPr>
            <w:r w:rsidRPr="00A64E93">
              <w:rPr>
                <w:rFonts w:cs="Calibri"/>
                <w:bCs/>
              </w:rPr>
              <w:t>ГАУДПО Липецкой области «Институт ра</w:t>
            </w:r>
            <w:r w:rsidRPr="00A64E93">
              <w:rPr>
                <w:rFonts w:cs="Calibri"/>
                <w:bCs/>
              </w:rPr>
              <w:t>з</w:t>
            </w:r>
            <w:r w:rsidRPr="00A64E93">
              <w:rPr>
                <w:rFonts w:cs="Calibri"/>
                <w:bCs/>
              </w:rPr>
              <w:t>вития образования»</w:t>
            </w:r>
          </w:p>
        </w:tc>
        <w:tc>
          <w:tcPr>
            <w:tcW w:w="4960" w:type="dxa"/>
            <w:shd w:val="clear" w:color="auto" w:fill="auto"/>
          </w:tcPr>
          <w:p w:rsidR="003C60D8" w:rsidRPr="00A64E93" w:rsidRDefault="003C60D8" w:rsidP="008E0E0E">
            <w:pPr>
              <w:pStyle w:val="Default"/>
              <w:jc w:val="both"/>
              <w:rPr>
                <w:rFonts w:cs="Calibri"/>
                <w:bCs/>
              </w:rPr>
            </w:pPr>
            <w:r w:rsidRPr="00A64E93">
              <w:rPr>
                <w:rFonts w:cs="Calibri"/>
                <w:bCs/>
              </w:rPr>
              <w:t>Организация и проведение открытых уроков, внеклассных мероприятий</w:t>
            </w:r>
          </w:p>
        </w:tc>
      </w:tr>
      <w:tr w:rsidR="003C60D8" w:rsidRPr="00A64E93" w:rsidTr="008E0E0E">
        <w:tc>
          <w:tcPr>
            <w:tcW w:w="4960" w:type="dxa"/>
            <w:shd w:val="clear" w:color="auto" w:fill="auto"/>
          </w:tcPr>
          <w:p w:rsidR="003C60D8" w:rsidRPr="00A64E93" w:rsidRDefault="003C60D8" w:rsidP="008E0E0E">
            <w:pPr>
              <w:pStyle w:val="Default"/>
              <w:jc w:val="both"/>
              <w:rPr>
                <w:rFonts w:cs="Calibri"/>
                <w:bCs/>
              </w:rPr>
            </w:pPr>
            <w:r w:rsidRPr="00A64E93">
              <w:rPr>
                <w:rFonts w:cs="Calibri"/>
                <w:bCs/>
              </w:rPr>
              <w:t>ЛГТУ, ЛГПУ</w:t>
            </w:r>
            <w:r w:rsidR="00084718" w:rsidRPr="00A64E93">
              <w:rPr>
                <w:rFonts w:cs="Calibri"/>
                <w:bCs/>
              </w:rPr>
              <w:t>, БУКЭП</w:t>
            </w:r>
          </w:p>
        </w:tc>
        <w:tc>
          <w:tcPr>
            <w:tcW w:w="4960" w:type="dxa"/>
            <w:shd w:val="clear" w:color="auto" w:fill="auto"/>
          </w:tcPr>
          <w:p w:rsidR="003C60D8" w:rsidRPr="00A64E93" w:rsidRDefault="003C60D8" w:rsidP="008E0E0E">
            <w:pPr>
              <w:pStyle w:val="Default"/>
              <w:jc w:val="both"/>
              <w:rPr>
                <w:rFonts w:cs="Calibri"/>
                <w:bCs/>
              </w:rPr>
            </w:pPr>
            <w:r w:rsidRPr="00A64E93">
              <w:rPr>
                <w:rFonts w:cs="Calibri"/>
                <w:bCs/>
              </w:rPr>
              <w:t>Профориентационная работа</w:t>
            </w:r>
          </w:p>
        </w:tc>
      </w:tr>
      <w:tr w:rsidR="003C60D8" w:rsidRPr="00A64E93" w:rsidTr="008E0E0E">
        <w:tc>
          <w:tcPr>
            <w:tcW w:w="4960" w:type="dxa"/>
            <w:shd w:val="clear" w:color="auto" w:fill="auto"/>
          </w:tcPr>
          <w:p w:rsidR="003C60D8" w:rsidRPr="00A64E93" w:rsidRDefault="003C60D8" w:rsidP="008E0E0E">
            <w:pPr>
              <w:pStyle w:val="Default"/>
              <w:jc w:val="both"/>
              <w:rPr>
                <w:rFonts w:cs="Calibri"/>
                <w:bCs/>
              </w:rPr>
            </w:pPr>
            <w:r w:rsidRPr="00A64E93">
              <w:rPr>
                <w:rFonts w:cs="Calibri"/>
                <w:bCs/>
              </w:rPr>
              <w:t>Центр дополнительного образования «Стр</w:t>
            </w:r>
            <w:r w:rsidRPr="00A64E93">
              <w:rPr>
                <w:rFonts w:cs="Calibri"/>
                <w:bCs/>
              </w:rPr>
              <w:t>а</w:t>
            </w:r>
            <w:r w:rsidRPr="00A64E93">
              <w:rPr>
                <w:rFonts w:cs="Calibri"/>
                <w:bCs/>
              </w:rPr>
              <w:t>тегия»</w:t>
            </w:r>
          </w:p>
        </w:tc>
        <w:tc>
          <w:tcPr>
            <w:tcW w:w="4960" w:type="dxa"/>
            <w:shd w:val="clear" w:color="auto" w:fill="auto"/>
          </w:tcPr>
          <w:p w:rsidR="003C60D8" w:rsidRPr="00A64E93" w:rsidRDefault="003C60D8" w:rsidP="008E0E0E">
            <w:pPr>
              <w:pStyle w:val="Default"/>
              <w:jc w:val="both"/>
              <w:rPr>
                <w:rFonts w:cs="Calibri"/>
                <w:bCs/>
              </w:rPr>
            </w:pPr>
            <w:r w:rsidRPr="00A64E93">
              <w:rPr>
                <w:rFonts w:cs="Calibri"/>
                <w:bCs/>
              </w:rPr>
              <w:t>Организация и проведение интеллектуальных мероприятий: конкуры, олимпиады, «Что? Где? Когда?»</w:t>
            </w:r>
          </w:p>
        </w:tc>
      </w:tr>
      <w:tr w:rsidR="003C60D8" w:rsidRPr="00A64E93" w:rsidTr="008E0E0E">
        <w:tc>
          <w:tcPr>
            <w:tcW w:w="4960" w:type="dxa"/>
            <w:shd w:val="clear" w:color="auto" w:fill="auto"/>
          </w:tcPr>
          <w:p w:rsidR="003C60D8" w:rsidRPr="00A64E93" w:rsidRDefault="003C60D8" w:rsidP="008E0E0E">
            <w:pPr>
              <w:pStyle w:val="Default"/>
              <w:jc w:val="both"/>
              <w:rPr>
                <w:rFonts w:cs="Calibri"/>
                <w:bCs/>
              </w:rPr>
            </w:pPr>
            <w:r w:rsidRPr="00A64E93">
              <w:rPr>
                <w:rFonts w:cs="Calibri"/>
                <w:bCs/>
              </w:rPr>
              <w:t>Экологический центр МБОУ ДОД ЭЦ «Эко Сфера»</w:t>
            </w:r>
          </w:p>
        </w:tc>
        <w:tc>
          <w:tcPr>
            <w:tcW w:w="4960" w:type="dxa"/>
            <w:shd w:val="clear" w:color="auto" w:fill="auto"/>
          </w:tcPr>
          <w:p w:rsidR="003C60D8" w:rsidRPr="00A64E93" w:rsidRDefault="003C60D8" w:rsidP="008E0E0E">
            <w:pPr>
              <w:pStyle w:val="Default"/>
              <w:jc w:val="both"/>
              <w:rPr>
                <w:rFonts w:cs="Calibri"/>
                <w:bCs/>
              </w:rPr>
            </w:pPr>
            <w:r w:rsidRPr="00A64E93">
              <w:rPr>
                <w:rFonts w:cs="Calibri"/>
                <w:bCs/>
              </w:rPr>
              <w:t>Организация и проведение экологических мероприятий</w:t>
            </w:r>
          </w:p>
        </w:tc>
      </w:tr>
      <w:tr w:rsidR="003C60D8" w:rsidRPr="00A64E93" w:rsidTr="008E0E0E">
        <w:tc>
          <w:tcPr>
            <w:tcW w:w="4960" w:type="dxa"/>
            <w:shd w:val="clear" w:color="auto" w:fill="auto"/>
          </w:tcPr>
          <w:p w:rsidR="003C60D8" w:rsidRPr="00A64E93" w:rsidRDefault="003C60D8" w:rsidP="008E0E0E">
            <w:pPr>
              <w:pStyle w:val="Default"/>
              <w:jc w:val="both"/>
              <w:rPr>
                <w:rFonts w:cs="Calibri"/>
                <w:bCs/>
              </w:rPr>
            </w:pPr>
            <w:r w:rsidRPr="00A64E93">
              <w:rPr>
                <w:rFonts w:cs="Calibri"/>
                <w:bCs/>
              </w:rPr>
              <w:t xml:space="preserve">Отдел полиции №4, отдел полиции №5 </w:t>
            </w:r>
          </w:p>
        </w:tc>
        <w:tc>
          <w:tcPr>
            <w:tcW w:w="4960" w:type="dxa"/>
            <w:shd w:val="clear" w:color="auto" w:fill="auto"/>
          </w:tcPr>
          <w:p w:rsidR="003C60D8" w:rsidRPr="00A64E93" w:rsidRDefault="003C60D8" w:rsidP="008E0E0E">
            <w:pPr>
              <w:pStyle w:val="Default"/>
              <w:jc w:val="both"/>
              <w:rPr>
                <w:rFonts w:cs="Calibri"/>
                <w:bCs/>
              </w:rPr>
            </w:pPr>
            <w:r w:rsidRPr="00A64E93">
              <w:rPr>
                <w:rFonts w:cs="Calibri"/>
                <w:bCs/>
              </w:rPr>
              <w:t>Встречи с работниками полиции, беседы на правовые темы</w:t>
            </w:r>
          </w:p>
        </w:tc>
      </w:tr>
      <w:tr w:rsidR="003C60D8" w:rsidRPr="00A64E93" w:rsidTr="008E0E0E">
        <w:tc>
          <w:tcPr>
            <w:tcW w:w="4960" w:type="dxa"/>
            <w:shd w:val="clear" w:color="auto" w:fill="auto"/>
          </w:tcPr>
          <w:p w:rsidR="003C60D8" w:rsidRPr="00A64E93" w:rsidRDefault="003C60D8" w:rsidP="008E0E0E">
            <w:pPr>
              <w:pStyle w:val="Default"/>
              <w:jc w:val="both"/>
              <w:rPr>
                <w:rFonts w:cs="Calibri"/>
                <w:bCs/>
              </w:rPr>
            </w:pPr>
            <w:r w:rsidRPr="00A64E93">
              <w:rPr>
                <w:rFonts w:cs="Calibri"/>
                <w:bCs/>
              </w:rPr>
              <w:t>Г</w:t>
            </w:r>
            <w:r w:rsidR="00084718" w:rsidRPr="00A64E93">
              <w:rPr>
                <w:rFonts w:cs="Calibri"/>
                <w:bCs/>
              </w:rPr>
              <w:t>УЗ «Липецкий областной центр по проф</w:t>
            </w:r>
            <w:r w:rsidR="00084718" w:rsidRPr="00A64E93">
              <w:rPr>
                <w:rFonts w:cs="Calibri"/>
                <w:bCs/>
              </w:rPr>
              <w:t>и</w:t>
            </w:r>
            <w:r w:rsidR="00084718" w:rsidRPr="00A64E93">
              <w:rPr>
                <w:rFonts w:cs="Calibri"/>
                <w:bCs/>
              </w:rPr>
              <w:t>лактике и борьбе со СПИД и инфекционными заболеваниями»</w:t>
            </w:r>
          </w:p>
        </w:tc>
        <w:tc>
          <w:tcPr>
            <w:tcW w:w="4960" w:type="dxa"/>
            <w:shd w:val="clear" w:color="auto" w:fill="auto"/>
          </w:tcPr>
          <w:p w:rsidR="003C60D8" w:rsidRPr="00A64E93" w:rsidRDefault="00084718" w:rsidP="008E0E0E">
            <w:pPr>
              <w:pStyle w:val="Default"/>
              <w:jc w:val="both"/>
              <w:rPr>
                <w:rFonts w:cs="Calibri"/>
                <w:bCs/>
              </w:rPr>
            </w:pPr>
            <w:r w:rsidRPr="00A64E93">
              <w:rPr>
                <w:rFonts w:cs="Calibri"/>
                <w:bCs/>
              </w:rPr>
              <w:t>Беседы по профилактике и борьбе со СПИД и инфекционными заболеваниями</w:t>
            </w:r>
          </w:p>
        </w:tc>
      </w:tr>
      <w:tr w:rsidR="003C60D8" w:rsidRPr="00A64E93" w:rsidTr="008E0E0E">
        <w:tc>
          <w:tcPr>
            <w:tcW w:w="4960" w:type="dxa"/>
            <w:shd w:val="clear" w:color="auto" w:fill="auto"/>
          </w:tcPr>
          <w:p w:rsidR="003C60D8" w:rsidRPr="00A64E93" w:rsidRDefault="00084718" w:rsidP="008E0E0E">
            <w:pPr>
              <w:pStyle w:val="Default"/>
              <w:jc w:val="both"/>
              <w:rPr>
                <w:rFonts w:cs="Calibri"/>
                <w:bCs/>
              </w:rPr>
            </w:pPr>
            <w:r w:rsidRPr="00A64E93">
              <w:rPr>
                <w:rFonts w:cs="Calibri"/>
                <w:bCs/>
              </w:rPr>
              <w:t>ГУЗ «Липецкий областной наркологический диспансер»</w:t>
            </w:r>
          </w:p>
        </w:tc>
        <w:tc>
          <w:tcPr>
            <w:tcW w:w="4960" w:type="dxa"/>
            <w:shd w:val="clear" w:color="auto" w:fill="auto"/>
          </w:tcPr>
          <w:p w:rsidR="003C60D8" w:rsidRPr="00A64E93" w:rsidRDefault="00084718" w:rsidP="008E0E0E">
            <w:pPr>
              <w:pStyle w:val="Default"/>
              <w:jc w:val="both"/>
              <w:rPr>
                <w:rFonts w:cs="Calibri"/>
                <w:bCs/>
              </w:rPr>
            </w:pPr>
            <w:r w:rsidRPr="00A64E93">
              <w:rPr>
                <w:rFonts w:cs="Calibri"/>
                <w:bCs/>
              </w:rPr>
              <w:t>Беседы по профилактике употребления ПАВ</w:t>
            </w:r>
          </w:p>
        </w:tc>
      </w:tr>
      <w:tr w:rsidR="00084718" w:rsidRPr="00A64E93" w:rsidTr="008E0E0E">
        <w:tc>
          <w:tcPr>
            <w:tcW w:w="4960" w:type="dxa"/>
            <w:shd w:val="clear" w:color="auto" w:fill="auto"/>
          </w:tcPr>
          <w:p w:rsidR="00084718" w:rsidRPr="00A64E93" w:rsidRDefault="00084718" w:rsidP="008E0E0E">
            <w:pPr>
              <w:pStyle w:val="Default"/>
              <w:jc w:val="both"/>
              <w:rPr>
                <w:rFonts w:cs="Calibri"/>
                <w:bCs/>
              </w:rPr>
            </w:pPr>
            <w:r w:rsidRPr="00A64E93">
              <w:rPr>
                <w:rFonts w:cs="Calibri"/>
                <w:bCs/>
              </w:rPr>
              <w:t>Липецкий областной Совет ветеранов войны и труда</w:t>
            </w:r>
          </w:p>
        </w:tc>
        <w:tc>
          <w:tcPr>
            <w:tcW w:w="4960" w:type="dxa"/>
            <w:shd w:val="clear" w:color="auto" w:fill="auto"/>
          </w:tcPr>
          <w:p w:rsidR="00084718" w:rsidRPr="00A64E93" w:rsidRDefault="00084718" w:rsidP="008E0E0E">
            <w:pPr>
              <w:pStyle w:val="Default"/>
              <w:jc w:val="both"/>
              <w:rPr>
                <w:rFonts w:cs="Calibri"/>
                <w:bCs/>
              </w:rPr>
            </w:pPr>
            <w:r w:rsidRPr="00A64E93">
              <w:rPr>
                <w:rFonts w:cs="Calibri"/>
                <w:bCs/>
              </w:rPr>
              <w:t>Встречи, беседы, совместные гражданско-патриотические мероприятия</w:t>
            </w:r>
          </w:p>
        </w:tc>
      </w:tr>
      <w:tr w:rsidR="00084718" w:rsidRPr="00A64E93" w:rsidTr="008E0E0E">
        <w:tc>
          <w:tcPr>
            <w:tcW w:w="4960" w:type="dxa"/>
            <w:shd w:val="clear" w:color="auto" w:fill="auto"/>
          </w:tcPr>
          <w:p w:rsidR="00084718" w:rsidRPr="00A64E93" w:rsidRDefault="00084718" w:rsidP="008E0E0E">
            <w:pPr>
              <w:pStyle w:val="Default"/>
              <w:jc w:val="both"/>
              <w:rPr>
                <w:rFonts w:cs="Calibri"/>
                <w:bCs/>
              </w:rPr>
            </w:pPr>
            <w:r w:rsidRPr="00A64E93">
              <w:rPr>
                <w:rFonts w:cs="Calibri"/>
                <w:bCs/>
              </w:rPr>
              <w:t xml:space="preserve">Липецкое отделение Всероссийское общество </w:t>
            </w:r>
            <w:r w:rsidRPr="00A64E93">
              <w:rPr>
                <w:rFonts w:cs="Calibri"/>
                <w:bCs/>
              </w:rPr>
              <w:lastRenderedPageBreak/>
              <w:t>слепых (ВОС)</w:t>
            </w:r>
          </w:p>
        </w:tc>
        <w:tc>
          <w:tcPr>
            <w:tcW w:w="4960" w:type="dxa"/>
            <w:shd w:val="clear" w:color="auto" w:fill="auto"/>
          </w:tcPr>
          <w:p w:rsidR="00084718" w:rsidRPr="00A64E93" w:rsidRDefault="00084718" w:rsidP="008E0E0E">
            <w:pPr>
              <w:pStyle w:val="Default"/>
              <w:jc w:val="both"/>
              <w:rPr>
                <w:rFonts w:cs="Calibri"/>
                <w:bCs/>
              </w:rPr>
            </w:pPr>
            <w:r w:rsidRPr="00A64E93">
              <w:rPr>
                <w:rFonts w:cs="Calibri"/>
                <w:bCs/>
              </w:rPr>
              <w:lastRenderedPageBreak/>
              <w:t xml:space="preserve">Организация и проведение концертов, акций </w:t>
            </w:r>
            <w:r w:rsidRPr="00A64E93">
              <w:rPr>
                <w:rFonts w:cs="Calibri"/>
                <w:bCs/>
              </w:rPr>
              <w:lastRenderedPageBreak/>
              <w:t>«Оранжевое настроение», «День пожилого человека», экскурсий</w:t>
            </w:r>
          </w:p>
        </w:tc>
      </w:tr>
    </w:tbl>
    <w:p w:rsidR="00FF2041" w:rsidRPr="00A64E93" w:rsidRDefault="00FF2041" w:rsidP="00B8499C">
      <w:pPr>
        <w:pStyle w:val="Default"/>
        <w:jc w:val="both"/>
        <w:rPr>
          <w:b/>
          <w:bCs/>
          <w:sz w:val="28"/>
          <w:szCs w:val="28"/>
        </w:rPr>
      </w:pPr>
    </w:p>
    <w:p w:rsidR="007A410C" w:rsidRPr="00A64E93" w:rsidRDefault="007A135B" w:rsidP="008E0E0E">
      <w:pPr>
        <w:pStyle w:val="Default"/>
        <w:numPr>
          <w:ilvl w:val="2"/>
          <w:numId w:val="221"/>
        </w:numPr>
        <w:ind w:left="0" w:firstLine="0"/>
        <w:jc w:val="both"/>
        <w:rPr>
          <w:b/>
          <w:bCs/>
          <w:sz w:val="28"/>
          <w:szCs w:val="28"/>
        </w:rPr>
      </w:pPr>
      <w:r w:rsidRPr="00A64E93">
        <w:rPr>
          <w:b/>
          <w:bCs/>
          <w:sz w:val="28"/>
          <w:szCs w:val="28"/>
        </w:rPr>
        <w:t xml:space="preserve">Модели организации работы по формированию экологически </w:t>
      </w:r>
      <w:r w:rsidR="007A410C" w:rsidRPr="00A64E93">
        <w:rPr>
          <w:b/>
          <w:bCs/>
          <w:sz w:val="28"/>
          <w:szCs w:val="28"/>
        </w:rPr>
        <w:t xml:space="preserve"> </w:t>
      </w:r>
      <w:r w:rsidRPr="00A64E93">
        <w:rPr>
          <w:b/>
          <w:bCs/>
          <w:sz w:val="28"/>
          <w:szCs w:val="28"/>
        </w:rPr>
        <w:t>цел</w:t>
      </w:r>
      <w:r w:rsidRPr="00A64E93">
        <w:rPr>
          <w:b/>
          <w:bCs/>
          <w:sz w:val="28"/>
          <w:szCs w:val="28"/>
        </w:rPr>
        <w:t>е</w:t>
      </w:r>
      <w:r w:rsidRPr="00A64E93">
        <w:rPr>
          <w:b/>
          <w:bCs/>
          <w:sz w:val="28"/>
          <w:szCs w:val="28"/>
        </w:rPr>
        <w:t>сообразного, здорового и безопасного образа жизни</w:t>
      </w:r>
      <w:r w:rsidR="007A410C" w:rsidRPr="00A64E93">
        <w:rPr>
          <w:b/>
          <w:bCs/>
          <w:sz w:val="28"/>
          <w:szCs w:val="28"/>
        </w:rPr>
        <w:t>.</w:t>
      </w:r>
    </w:p>
    <w:p w:rsidR="008C137F" w:rsidRPr="00A64E93" w:rsidRDefault="007A135B" w:rsidP="007A410C">
      <w:pPr>
        <w:pStyle w:val="Default"/>
        <w:ind w:firstLine="709"/>
        <w:jc w:val="both"/>
        <w:rPr>
          <w:bCs/>
          <w:sz w:val="28"/>
          <w:szCs w:val="28"/>
        </w:rPr>
      </w:pPr>
      <w:r w:rsidRPr="00A64E93">
        <w:rPr>
          <w:b/>
          <w:bCs/>
          <w:sz w:val="28"/>
          <w:szCs w:val="28"/>
        </w:rPr>
        <w:t xml:space="preserve"> </w:t>
      </w:r>
      <w:r w:rsidR="008C137F" w:rsidRPr="00A64E93">
        <w:rPr>
          <w:bCs/>
          <w:sz w:val="28"/>
          <w:szCs w:val="28"/>
        </w:rPr>
        <w:t>Деятельность МБОУ СШ №9 им. М.В. Водопьянова</w:t>
      </w:r>
      <w:r w:rsidR="00251B98" w:rsidRPr="00A64E93">
        <w:rPr>
          <w:bCs/>
          <w:sz w:val="28"/>
          <w:szCs w:val="28"/>
        </w:rPr>
        <w:t xml:space="preserve"> по формированию экологически целесообразного, здорового и безопасного образа жизни спосо</w:t>
      </w:r>
      <w:r w:rsidR="00251B98" w:rsidRPr="00A64E93">
        <w:rPr>
          <w:bCs/>
          <w:sz w:val="28"/>
          <w:szCs w:val="28"/>
        </w:rPr>
        <w:t>б</w:t>
      </w:r>
      <w:r w:rsidR="00251B98" w:rsidRPr="00A64E93">
        <w:rPr>
          <w:bCs/>
          <w:sz w:val="28"/>
          <w:szCs w:val="28"/>
        </w:rPr>
        <w:t>ствует формированию у учащихся экологической культуры, ценностного отн</w:t>
      </w:r>
      <w:r w:rsidR="00251B98" w:rsidRPr="00A64E93">
        <w:rPr>
          <w:bCs/>
          <w:sz w:val="28"/>
          <w:szCs w:val="28"/>
        </w:rPr>
        <w:t>о</w:t>
      </w:r>
      <w:r w:rsidR="00251B98" w:rsidRPr="00A64E93">
        <w:rPr>
          <w:bCs/>
          <w:sz w:val="28"/>
          <w:szCs w:val="28"/>
        </w:rPr>
        <w:t>шения к жизни во всех ее проявлениях, здоровью, качеству окружающей среды, умений вести здоровый и безопасный образ жизни.</w:t>
      </w:r>
    </w:p>
    <w:p w:rsidR="00251B98" w:rsidRPr="00A64E93" w:rsidRDefault="00251B98" w:rsidP="007A410C">
      <w:pPr>
        <w:pStyle w:val="Default"/>
        <w:ind w:firstLine="709"/>
        <w:jc w:val="both"/>
        <w:rPr>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6946"/>
      </w:tblGrid>
      <w:tr w:rsidR="00143D66" w:rsidRPr="00A64E93" w:rsidTr="008E0E0E">
        <w:tc>
          <w:tcPr>
            <w:tcW w:w="2235" w:type="dxa"/>
            <w:vMerge w:val="restart"/>
            <w:shd w:val="clear" w:color="auto" w:fill="auto"/>
          </w:tcPr>
          <w:p w:rsidR="00143D66" w:rsidRPr="00A64E93" w:rsidRDefault="00143D66" w:rsidP="008E0E0E">
            <w:pPr>
              <w:pStyle w:val="Default"/>
              <w:jc w:val="both"/>
              <w:rPr>
                <w:rFonts w:cs="Calibri"/>
                <w:bCs/>
                <w:i/>
              </w:rPr>
            </w:pPr>
            <w:r w:rsidRPr="00A64E93">
              <w:rPr>
                <w:rFonts w:cs="Calibri"/>
                <w:bCs/>
                <w:i/>
              </w:rPr>
              <w:t xml:space="preserve">Экологически </w:t>
            </w:r>
          </w:p>
          <w:p w:rsidR="00143D66" w:rsidRPr="00A64E93" w:rsidRDefault="00143D66" w:rsidP="008E0E0E">
            <w:pPr>
              <w:pStyle w:val="Default"/>
              <w:jc w:val="both"/>
              <w:rPr>
                <w:rFonts w:cs="Calibri"/>
                <w:bCs/>
                <w:i/>
              </w:rPr>
            </w:pPr>
            <w:r w:rsidRPr="00A64E93">
              <w:rPr>
                <w:rFonts w:cs="Calibri"/>
                <w:bCs/>
                <w:i/>
              </w:rPr>
              <w:t xml:space="preserve">безопасная </w:t>
            </w:r>
          </w:p>
          <w:p w:rsidR="00143D66" w:rsidRPr="00A64E93" w:rsidRDefault="00143D66" w:rsidP="008E0E0E">
            <w:pPr>
              <w:pStyle w:val="Default"/>
              <w:jc w:val="both"/>
              <w:rPr>
                <w:rFonts w:cs="Calibri"/>
                <w:bCs/>
                <w:i/>
              </w:rPr>
            </w:pPr>
            <w:r w:rsidRPr="00A64E93">
              <w:rPr>
                <w:rFonts w:cs="Calibri"/>
                <w:bCs/>
                <w:i/>
              </w:rPr>
              <w:t>здоровьесберег</w:t>
            </w:r>
            <w:r w:rsidRPr="00A64E93">
              <w:rPr>
                <w:rFonts w:cs="Calibri"/>
                <w:bCs/>
                <w:i/>
              </w:rPr>
              <w:t>а</w:t>
            </w:r>
            <w:r w:rsidRPr="00A64E93">
              <w:rPr>
                <w:rFonts w:cs="Calibri"/>
                <w:bCs/>
                <w:i/>
              </w:rPr>
              <w:t>ющая</w:t>
            </w:r>
          </w:p>
          <w:p w:rsidR="00143D66" w:rsidRPr="00A64E93" w:rsidRDefault="00143D66" w:rsidP="008E0E0E">
            <w:pPr>
              <w:pStyle w:val="Default"/>
              <w:jc w:val="both"/>
              <w:rPr>
                <w:rFonts w:cs="Calibri"/>
                <w:bCs/>
                <w:i/>
              </w:rPr>
            </w:pPr>
            <w:r w:rsidRPr="00A64E93">
              <w:rPr>
                <w:rFonts w:cs="Calibri"/>
                <w:bCs/>
                <w:i/>
              </w:rPr>
              <w:t xml:space="preserve"> инфраструктура</w:t>
            </w:r>
          </w:p>
        </w:tc>
        <w:tc>
          <w:tcPr>
            <w:tcW w:w="6946" w:type="dxa"/>
            <w:shd w:val="clear" w:color="auto" w:fill="auto"/>
          </w:tcPr>
          <w:p w:rsidR="00143D66" w:rsidRPr="00A64E93" w:rsidRDefault="00143D66" w:rsidP="008E0E0E">
            <w:pPr>
              <w:pStyle w:val="Default"/>
              <w:jc w:val="both"/>
              <w:rPr>
                <w:rFonts w:cs="Calibri"/>
                <w:bCs/>
              </w:rPr>
            </w:pPr>
            <w:r w:rsidRPr="00A64E93">
              <w:rPr>
                <w:rFonts w:cs="Calibri"/>
                <w:bCs/>
              </w:rPr>
              <w:t>Соответствие состояния и содержания здания и помещений школы санитарным и гигиеническим нормам в соответствии с СанПиН, нормам пожарной безопасности, требованиям охраны здоровья и охраны труда учащихся и работников школы</w:t>
            </w:r>
          </w:p>
        </w:tc>
      </w:tr>
      <w:tr w:rsidR="00143D66" w:rsidRPr="00A64E93" w:rsidTr="008E0E0E">
        <w:tc>
          <w:tcPr>
            <w:tcW w:w="2235" w:type="dxa"/>
            <w:vMerge/>
            <w:shd w:val="clear" w:color="auto" w:fill="auto"/>
          </w:tcPr>
          <w:p w:rsidR="00143D66" w:rsidRPr="00A64E93" w:rsidRDefault="00143D66" w:rsidP="008E0E0E">
            <w:pPr>
              <w:pStyle w:val="Default"/>
              <w:jc w:val="center"/>
              <w:rPr>
                <w:rFonts w:cs="Calibri"/>
                <w:bCs/>
              </w:rPr>
            </w:pPr>
          </w:p>
        </w:tc>
        <w:tc>
          <w:tcPr>
            <w:tcW w:w="6946" w:type="dxa"/>
            <w:shd w:val="clear" w:color="auto" w:fill="auto"/>
          </w:tcPr>
          <w:p w:rsidR="00143D66" w:rsidRPr="00A64E93" w:rsidRDefault="00143D66" w:rsidP="008E0E0E">
            <w:pPr>
              <w:pStyle w:val="Default"/>
              <w:jc w:val="both"/>
              <w:rPr>
                <w:rFonts w:cs="Calibri"/>
                <w:bCs/>
              </w:rPr>
            </w:pPr>
            <w:r w:rsidRPr="00A64E93">
              <w:rPr>
                <w:rFonts w:cs="Calibri"/>
                <w:bCs/>
              </w:rPr>
              <w:t>Наличие и необходимое оснащение помещений для питания учащихся</w:t>
            </w:r>
          </w:p>
        </w:tc>
      </w:tr>
      <w:tr w:rsidR="00143D66" w:rsidRPr="00A64E93" w:rsidTr="008E0E0E">
        <w:tc>
          <w:tcPr>
            <w:tcW w:w="2235" w:type="dxa"/>
            <w:vMerge/>
            <w:shd w:val="clear" w:color="auto" w:fill="auto"/>
          </w:tcPr>
          <w:p w:rsidR="00143D66" w:rsidRPr="00A64E93" w:rsidRDefault="00143D66" w:rsidP="008E0E0E">
            <w:pPr>
              <w:pStyle w:val="Default"/>
              <w:jc w:val="center"/>
              <w:rPr>
                <w:rFonts w:cs="Calibri"/>
                <w:bCs/>
              </w:rPr>
            </w:pPr>
          </w:p>
        </w:tc>
        <w:tc>
          <w:tcPr>
            <w:tcW w:w="6946" w:type="dxa"/>
            <w:shd w:val="clear" w:color="auto" w:fill="auto"/>
          </w:tcPr>
          <w:p w:rsidR="00143D66" w:rsidRPr="00A64E93" w:rsidRDefault="00143D66" w:rsidP="008E0E0E">
            <w:pPr>
              <w:pStyle w:val="Default"/>
              <w:jc w:val="both"/>
              <w:rPr>
                <w:rFonts w:cs="Calibri"/>
                <w:bCs/>
              </w:rPr>
            </w:pPr>
            <w:r w:rsidRPr="00A64E93">
              <w:rPr>
                <w:rFonts w:cs="Calibri"/>
                <w:bCs/>
              </w:rPr>
              <w:t>Организация качественного горячего питания учащихся</w:t>
            </w:r>
          </w:p>
        </w:tc>
      </w:tr>
      <w:tr w:rsidR="00143D66" w:rsidRPr="00A64E93" w:rsidTr="008E0E0E">
        <w:tc>
          <w:tcPr>
            <w:tcW w:w="2235" w:type="dxa"/>
            <w:vMerge/>
            <w:shd w:val="clear" w:color="auto" w:fill="auto"/>
          </w:tcPr>
          <w:p w:rsidR="00143D66" w:rsidRPr="00A64E93" w:rsidRDefault="00143D66" w:rsidP="008E0E0E">
            <w:pPr>
              <w:pStyle w:val="Default"/>
              <w:jc w:val="center"/>
              <w:rPr>
                <w:rFonts w:cs="Calibri"/>
                <w:bCs/>
              </w:rPr>
            </w:pPr>
          </w:p>
        </w:tc>
        <w:tc>
          <w:tcPr>
            <w:tcW w:w="6946" w:type="dxa"/>
            <w:shd w:val="clear" w:color="auto" w:fill="auto"/>
          </w:tcPr>
          <w:p w:rsidR="00143D66" w:rsidRPr="00A64E93" w:rsidRDefault="00143D66" w:rsidP="008E0E0E">
            <w:pPr>
              <w:pStyle w:val="Default"/>
              <w:jc w:val="both"/>
              <w:rPr>
                <w:rFonts w:cs="Calibri"/>
                <w:bCs/>
              </w:rPr>
            </w:pPr>
            <w:r w:rsidRPr="00A64E93">
              <w:rPr>
                <w:rFonts w:cs="Calibri"/>
                <w:bCs/>
              </w:rPr>
              <w:t>Оснащенность кабинетов, спортивного зала, тренажерного зала, спортплощадки, необходимым и спортивным оборудование и инвентарем</w:t>
            </w:r>
          </w:p>
        </w:tc>
      </w:tr>
      <w:tr w:rsidR="00143D66" w:rsidRPr="00A64E93" w:rsidTr="008E0E0E">
        <w:tc>
          <w:tcPr>
            <w:tcW w:w="2235" w:type="dxa"/>
            <w:vMerge/>
            <w:shd w:val="clear" w:color="auto" w:fill="auto"/>
          </w:tcPr>
          <w:p w:rsidR="00143D66" w:rsidRPr="00A64E93" w:rsidRDefault="00143D66" w:rsidP="008E0E0E">
            <w:pPr>
              <w:pStyle w:val="Default"/>
              <w:jc w:val="center"/>
              <w:rPr>
                <w:rFonts w:cs="Calibri"/>
                <w:bCs/>
              </w:rPr>
            </w:pPr>
          </w:p>
        </w:tc>
        <w:tc>
          <w:tcPr>
            <w:tcW w:w="6946" w:type="dxa"/>
            <w:shd w:val="clear" w:color="auto" w:fill="auto"/>
          </w:tcPr>
          <w:p w:rsidR="00143D66" w:rsidRPr="00A64E93" w:rsidRDefault="00143D66" w:rsidP="008E0E0E">
            <w:pPr>
              <w:pStyle w:val="Default"/>
              <w:jc w:val="both"/>
              <w:rPr>
                <w:rFonts w:cs="Calibri"/>
                <w:bCs/>
              </w:rPr>
            </w:pPr>
            <w:r w:rsidRPr="00A64E93">
              <w:rPr>
                <w:rFonts w:cs="Calibri"/>
                <w:bCs/>
              </w:rPr>
              <w:t>Наличие помещения для медицинского персонала</w:t>
            </w:r>
          </w:p>
        </w:tc>
      </w:tr>
      <w:tr w:rsidR="00143D66" w:rsidRPr="00A64E93" w:rsidTr="008E0E0E">
        <w:tc>
          <w:tcPr>
            <w:tcW w:w="2235" w:type="dxa"/>
            <w:vMerge/>
            <w:shd w:val="clear" w:color="auto" w:fill="auto"/>
          </w:tcPr>
          <w:p w:rsidR="00143D66" w:rsidRPr="00A64E93" w:rsidRDefault="00143D66" w:rsidP="008E0E0E">
            <w:pPr>
              <w:pStyle w:val="Default"/>
              <w:jc w:val="center"/>
              <w:rPr>
                <w:rFonts w:cs="Calibri"/>
                <w:bCs/>
              </w:rPr>
            </w:pPr>
          </w:p>
        </w:tc>
        <w:tc>
          <w:tcPr>
            <w:tcW w:w="6946" w:type="dxa"/>
            <w:shd w:val="clear" w:color="auto" w:fill="auto"/>
          </w:tcPr>
          <w:p w:rsidR="00143D66" w:rsidRPr="00A64E93" w:rsidRDefault="00143D66" w:rsidP="008E0E0E">
            <w:pPr>
              <w:pStyle w:val="Default"/>
              <w:jc w:val="both"/>
              <w:rPr>
                <w:rFonts w:cs="Calibri"/>
                <w:bCs/>
              </w:rPr>
            </w:pPr>
            <w:r w:rsidRPr="00A64E93">
              <w:rPr>
                <w:rFonts w:cs="Calibri"/>
                <w:bCs/>
              </w:rPr>
              <w:t>Наличие необходимого и квалифицированного состава специ</w:t>
            </w:r>
            <w:r w:rsidRPr="00A64E93">
              <w:rPr>
                <w:rFonts w:cs="Calibri"/>
                <w:bCs/>
              </w:rPr>
              <w:t>а</w:t>
            </w:r>
            <w:r w:rsidRPr="00A64E93">
              <w:rPr>
                <w:rFonts w:cs="Calibri"/>
                <w:bCs/>
              </w:rPr>
              <w:t>листов, обеспечивающих работу с учащимися (учителя физич</w:t>
            </w:r>
            <w:r w:rsidRPr="00A64E93">
              <w:rPr>
                <w:rFonts w:cs="Calibri"/>
                <w:bCs/>
              </w:rPr>
              <w:t>е</w:t>
            </w:r>
            <w:r w:rsidRPr="00A64E93">
              <w:rPr>
                <w:rFonts w:cs="Calibri"/>
                <w:bCs/>
              </w:rPr>
              <w:t>ской культуры, педагог-психолог, медицинские работники)</w:t>
            </w:r>
          </w:p>
        </w:tc>
      </w:tr>
      <w:tr w:rsidR="00143D66" w:rsidRPr="00A64E93" w:rsidTr="008E0E0E">
        <w:tc>
          <w:tcPr>
            <w:tcW w:w="2235" w:type="dxa"/>
            <w:vMerge/>
            <w:shd w:val="clear" w:color="auto" w:fill="auto"/>
          </w:tcPr>
          <w:p w:rsidR="00143D66" w:rsidRPr="00A64E93" w:rsidRDefault="00143D66" w:rsidP="008E0E0E">
            <w:pPr>
              <w:pStyle w:val="Default"/>
              <w:jc w:val="center"/>
              <w:rPr>
                <w:rFonts w:cs="Calibri"/>
                <w:bCs/>
              </w:rPr>
            </w:pPr>
          </w:p>
        </w:tc>
        <w:tc>
          <w:tcPr>
            <w:tcW w:w="6946" w:type="dxa"/>
            <w:shd w:val="clear" w:color="auto" w:fill="auto"/>
          </w:tcPr>
          <w:p w:rsidR="00143D66" w:rsidRPr="00A64E93" w:rsidRDefault="00143D66" w:rsidP="008E0E0E">
            <w:pPr>
              <w:pStyle w:val="Default"/>
              <w:jc w:val="both"/>
              <w:rPr>
                <w:rFonts w:cs="Calibri"/>
                <w:bCs/>
              </w:rPr>
            </w:pPr>
            <w:r w:rsidRPr="00A64E93">
              <w:rPr>
                <w:rFonts w:cs="Calibri"/>
                <w:bCs/>
              </w:rPr>
              <w:t>Наличие пришкольного участка, зеленых зон для экологического образования школьников</w:t>
            </w:r>
          </w:p>
        </w:tc>
      </w:tr>
    </w:tbl>
    <w:p w:rsidR="00251B98" w:rsidRPr="00A64E93" w:rsidRDefault="00251B98" w:rsidP="007A410C">
      <w:pPr>
        <w:pStyle w:val="Default"/>
        <w:ind w:firstLine="709"/>
        <w:jc w:val="both"/>
        <w:rPr>
          <w:bCs/>
          <w:sz w:val="28"/>
          <w:szCs w:val="28"/>
        </w:rPr>
      </w:pPr>
    </w:p>
    <w:p w:rsidR="007A135B" w:rsidRPr="00A64E93" w:rsidRDefault="00A029B6" w:rsidP="007A410C">
      <w:pPr>
        <w:pStyle w:val="Default"/>
        <w:ind w:firstLine="709"/>
        <w:jc w:val="both"/>
        <w:rPr>
          <w:sz w:val="28"/>
          <w:szCs w:val="28"/>
        </w:rPr>
      </w:pPr>
      <w:r w:rsidRPr="00A64E93">
        <w:rPr>
          <w:b/>
          <w:bCs/>
          <w:sz w:val="28"/>
          <w:szCs w:val="28"/>
        </w:rPr>
        <w:t>Мо</w:t>
      </w:r>
      <w:r w:rsidR="007A135B" w:rsidRPr="00A64E93">
        <w:rPr>
          <w:b/>
          <w:bCs/>
          <w:sz w:val="28"/>
          <w:szCs w:val="28"/>
        </w:rPr>
        <w:t>дель обеспечения рациональной организации образовательной д</w:t>
      </w:r>
      <w:r w:rsidR="007A135B" w:rsidRPr="00A64E93">
        <w:rPr>
          <w:b/>
          <w:bCs/>
          <w:sz w:val="28"/>
          <w:szCs w:val="28"/>
        </w:rPr>
        <w:t>е</w:t>
      </w:r>
      <w:r w:rsidR="007A135B" w:rsidRPr="00A64E93">
        <w:rPr>
          <w:b/>
          <w:bCs/>
          <w:sz w:val="28"/>
          <w:szCs w:val="28"/>
        </w:rPr>
        <w:t xml:space="preserve">ятельности и образовательной среды </w:t>
      </w:r>
      <w:r w:rsidR="007A135B" w:rsidRPr="00A64E93">
        <w:rPr>
          <w:sz w:val="28"/>
          <w:szCs w:val="28"/>
        </w:rPr>
        <w:t>предусматривает объединение педаг</w:t>
      </w:r>
      <w:r w:rsidR="007A135B" w:rsidRPr="00A64E93">
        <w:rPr>
          <w:sz w:val="28"/>
          <w:szCs w:val="28"/>
        </w:rPr>
        <w:t>о</w:t>
      </w:r>
      <w:r w:rsidR="007A135B" w:rsidRPr="00A64E93">
        <w:rPr>
          <w:sz w:val="28"/>
          <w:szCs w:val="28"/>
        </w:rPr>
        <w:t xml:space="preserve">гического коллектива в вопросе рациональной организации </w:t>
      </w:r>
      <w:r w:rsidR="008104E0" w:rsidRPr="00A64E93">
        <w:rPr>
          <w:sz w:val="28"/>
          <w:szCs w:val="28"/>
        </w:rPr>
        <w:t xml:space="preserve"> образовательной деятельности </w:t>
      </w:r>
      <w:r w:rsidR="007A135B" w:rsidRPr="00A64E93">
        <w:rPr>
          <w:sz w:val="28"/>
          <w:szCs w:val="28"/>
        </w:rPr>
        <w:t>и образовательной среды, освоение педагогами образовательной организации совокупности соответствующих представлений, экспертизу и вз</w:t>
      </w:r>
      <w:r w:rsidR="007A135B" w:rsidRPr="00A64E93">
        <w:rPr>
          <w:sz w:val="28"/>
          <w:szCs w:val="28"/>
        </w:rPr>
        <w:t>а</w:t>
      </w:r>
      <w:r w:rsidR="007A135B" w:rsidRPr="00A64E93">
        <w:rPr>
          <w:sz w:val="28"/>
          <w:szCs w:val="28"/>
        </w:rPr>
        <w:t>имную экспертизу рациональности ор</w:t>
      </w:r>
      <w:r w:rsidR="008104E0" w:rsidRPr="00A64E93">
        <w:rPr>
          <w:sz w:val="28"/>
          <w:szCs w:val="28"/>
        </w:rPr>
        <w:t>ганизации учебно-воспитательной де</w:t>
      </w:r>
      <w:r w:rsidR="008104E0" w:rsidRPr="00A64E93">
        <w:rPr>
          <w:sz w:val="28"/>
          <w:szCs w:val="28"/>
        </w:rPr>
        <w:t>я</w:t>
      </w:r>
      <w:r w:rsidR="008104E0" w:rsidRPr="00A64E93">
        <w:rPr>
          <w:sz w:val="28"/>
          <w:szCs w:val="28"/>
        </w:rPr>
        <w:t>тельности</w:t>
      </w:r>
      <w:r w:rsidR="007A135B" w:rsidRPr="00A64E93">
        <w:rPr>
          <w:sz w:val="28"/>
          <w:szCs w:val="28"/>
        </w:rPr>
        <w:t xml:space="preserve"> и образовательной среды, проведение исследований состояния уче</w:t>
      </w:r>
      <w:r w:rsidR="007A135B" w:rsidRPr="00A64E93">
        <w:rPr>
          <w:sz w:val="28"/>
          <w:szCs w:val="28"/>
        </w:rPr>
        <w:t>б</w:t>
      </w:r>
      <w:r w:rsidR="008104E0" w:rsidRPr="00A64E93">
        <w:rPr>
          <w:sz w:val="28"/>
          <w:szCs w:val="28"/>
        </w:rPr>
        <w:t>но-воспитательной деятельности</w:t>
      </w:r>
      <w:r w:rsidR="007A135B" w:rsidRPr="00A64E93">
        <w:rPr>
          <w:sz w:val="28"/>
          <w:szCs w:val="28"/>
        </w:rPr>
        <w:t xml:space="preserve"> и образовательной среды. Сферами рацион</w:t>
      </w:r>
      <w:r w:rsidR="007A135B" w:rsidRPr="00A64E93">
        <w:rPr>
          <w:sz w:val="28"/>
          <w:szCs w:val="28"/>
        </w:rPr>
        <w:t>а</w:t>
      </w:r>
      <w:r w:rsidR="007A135B" w:rsidRPr="00A64E93">
        <w:rPr>
          <w:sz w:val="28"/>
          <w:szCs w:val="28"/>
        </w:rPr>
        <w:t>лиза</w:t>
      </w:r>
      <w:r w:rsidR="008104E0" w:rsidRPr="00A64E93">
        <w:rPr>
          <w:sz w:val="28"/>
          <w:szCs w:val="28"/>
        </w:rPr>
        <w:t>ции учебно-воспитательной</w:t>
      </w:r>
      <w:r w:rsidR="007A135B" w:rsidRPr="00A64E93">
        <w:rPr>
          <w:sz w:val="28"/>
          <w:szCs w:val="28"/>
        </w:rPr>
        <w:t xml:space="preserve"> </w:t>
      </w:r>
      <w:r w:rsidR="008104E0" w:rsidRPr="00A64E93">
        <w:rPr>
          <w:sz w:val="28"/>
          <w:szCs w:val="28"/>
        </w:rPr>
        <w:t>деятельности</w:t>
      </w:r>
      <w:r w:rsidR="007A135B" w:rsidRPr="00A64E93">
        <w:rPr>
          <w:sz w:val="28"/>
          <w:szCs w:val="28"/>
        </w:rPr>
        <w:t xml:space="preserve"> являются: </w:t>
      </w:r>
    </w:p>
    <w:p w:rsidR="007A135B" w:rsidRPr="00A64E93" w:rsidRDefault="007A135B" w:rsidP="008E0E0E">
      <w:pPr>
        <w:pStyle w:val="Default"/>
        <w:numPr>
          <w:ilvl w:val="0"/>
          <w:numId w:val="214"/>
        </w:numPr>
        <w:tabs>
          <w:tab w:val="left" w:pos="0"/>
        </w:tabs>
        <w:spacing w:after="27"/>
        <w:ind w:left="0" w:hanging="11"/>
        <w:jc w:val="both"/>
        <w:rPr>
          <w:sz w:val="28"/>
          <w:szCs w:val="28"/>
        </w:rPr>
      </w:pPr>
      <w:r w:rsidRPr="00A64E93">
        <w:rPr>
          <w:sz w:val="28"/>
          <w:szCs w:val="28"/>
        </w:rPr>
        <w:t xml:space="preserve">организация занятий (уроков); </w:t>
      </w:r>
    </w:p>
    <w:p w:rsidR="007A410C" w:rsidRPr="00A64E93" w:rsidRDefault="007A135B" w:rsidP="008E0E0E">
      <w:pPr>
        <w:pStyle w:val="Default"/>
        <w:numPr>
          <w:ilvl w:val="0"/>
          <w:numId w:val="214"/>
        </w:numPr>
        <w:tabs>
          <w:tab w:val="left" w:pos="0"/>
        </w:tabs>
        <w:ind w:left="0" w:hanging="11"/>
        <w:jc w:val="both"/>
        <w:rPr>
          <w:sz w:val="28"/>
          <w:szCs w:val="28"/>
        </w:rPr>
      </w:pPr>
      <w:r w:rsidRPr="00A64E93">
        <w:rPr>
          <w:sz w:val="28"/>
          <w:szCs w:val="28"/>
        </w:rPr>
        <w:t xml:space="preserve">обеспечение использования различных каналов восприятия информации; </w:t>
      </w:r>
    </w:p>
    <w:p w:rsidR="007A410C" w:rsidRPr="00A64E93" w:rsidRDefault="007A410C" w:rsidP="008E0E0E">
      <w:pPr>
        <w:pStyle w:val="Default"/>
        <w:numPr>
          <w:ilvl w:val="0"/>
          <w:numId w:val="214"/>
        </w:numPr>
        <w:tabs>
          <w:tab w:val="left" w:pos="0"/>
        </w:tabs>
        <w:ind w:left="0" w:hanging="11"/>
        <w:jc w:val="both"/>
        <w:rPr>
          <w:sz w:val="28"/>
          <w:szCs w:val="28"/>
        </w:rPr>
      </w:pPr>
      <w:r w:rsidRPr="00A64E93">
        <w:rPr>
          <w:sz w:val="28"/>
          <w:szCs w:val="28"/>
        </w:rPr>
        <w:t>учет зоны работоспособности обучающихся;</w:t>
      </w:r>
    </w:p>
    <w:p w:rsidR="007A410C" w:rsidRPr="00A64E93" w:rsidRDefault="007A410C" w:rsidP="008E0E0E">
      <w:pPr>
        <w:pStyle w:val="Default"/>
        <w:numPr>
          <w:ilvl w:val="0"/>
          <w:numId w:val="214"/>
        </w:numPr>
        <w:tabs>
          <w:tab w:val="left" w:pos="0"/>
        </w:tabs>
        <w:ind w:left="0" w:hanging="11"/>
        <w:jc w:val="both"/>
        <w:rPr>
          <w:sz w:val="28"/>
          <w:szCs w:val="28"/>
        </w:rPr>
      </w:pPr>
      <w:r w:rsidRPr="00A64E93">
        <w:rPr>
          <w:sz w:val="28"/>
          <w:szCs w:val="28"/>
        </w:rPr>
        <w:t>распределение интенсивности умственной деятельности;</w:t>
      </w:r>
    </w:p>
    <w:p w:rsidR="007A410C" w:rsidRPr="00A64E93" w:rsidRDefault="007A410C" w:rsidP="008E0E0E">
      <w:pPr>
        <w:pStyle w:val="Default"/>
        <w:numPr>
          <w:ilvl w:val="0"/>
          <w:numId w:val="214"/>
        </w:numPr>
        <w:tabs>
          <w:tab w:val="left" w:pos="0"/>
        </w:tabs>
        <w:ind w:left="0" w:hanging="11"/>
        <w:jc w:val="both"/>
        <w:rPr>
          <w:sz w:val="28"/>
          <w:szCs w:val="28"/>
        </w:rPr>
      </w:pPr>
      <w:r w:rsidRPr="00A64E93">
        <w:rPr>
          <w:sz w:val="28"/>
          <w:szCs w:val="28"/>
        </w:rPr>
        <w:t>использование здоровьесберегающих технологий</w:t>
      </w:r>
    </w:p>
    <w:p w:rsidR="008104E0" w:rsidRPr="00A64E93" w:rsidRDefault="008104E0" w:rsidP="008E0E0E">
      <w:pPr>
        <w:pStyle w:val="Default"/>
        <w:numPr>
          <w:ilvl w:val="0"/>
          <w:numId w:val="214"/>
        </w:numPr>
        <w:tabs>
          <w:tab w:val="left" w:pos="0"/>
        </w:tabs>
        <w:ind w:left="0" w:hanging="11"/>
        <w:jc w:val="both"/>
        <w:rPr>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8"/>
        <w:gridCol w:w="6693"/>
      </w:tblGrid>
      <w:tr w:rsidR="00143D66" w:rsidRPr="00A64E93" w:rsidTr="008E0E0E">
        <w:tc>
          <w:tcPr>
            <w:tcW w:w="1985" w:type="dxa"/>
            <w:vMerge w:val="restart"/>
            <w:shd w:val="clear" w:color="auto" w:fill="auto"/>
          </w:tcPr>
          <w:p w:rsidR="00143D66" w:rsidRPr="00A64E93" w:rsidRDefault="00143D66" w:rsidP="008E0E0E">
            <w:pPr>
              <w:pStyle w:val="Default"/>
              <w:tabs>
                <w:tab w:val="left" w:pos="0"/>
              </w:tabs>
              <w:jc w:val="both"/>
              <w:rPr>
                <w:rFonts w:cs="Calibri"/>
                <w:i/>
              </w:rPr>
            </w:pPr>
            <w:r w:rsidRPr="00A64E93">
              <w:rPr>
                <w:rFonts w:cs="Calibri"/>
                <w:i/>
              </w:rPr>
              <w:t xml:space="preserve">Рациональная </w:t>
            </w:r>
          </w:p>
          <w:p w:rsidR="00143D66" w:rsidRPr="00A64E93" w:rsidRDefault="00143D66" w:rsidP="008E0E0E">
            <w:pPr>
              <w:pStyle w:val="Default"/>
              <w:tabs>
                <w:tab w:val="left" w:pos="0"/>
              </w:tabs>
              <w:jc w:val="both"/>
              <w:rPr>
                <w:rFonts w:cs="Calibri"/>
                <w:i/>
              </w:rPr>
            </w:pPr>
            <w:r w:rsidRPr="00A64E93">
              <w:rPr>
                <w:rFonts w:cs="Calibri"/>
                <w:i/>
              </w:rPr>
              <w:t xml:space="preserve">организация  </w:t>
            </w:r>
          </w:p>
          <w:p w:rsidR="00143D66" w:rsidRPr="00A64E93" w:rsidRDefault="00143D66" w:rsidP="008E0E0E">
            <w:pPr>
              <w:pStyle w:val="Default"/>
              <w:tabs>
                <w:tab w:val="left" w:pos="0"/>
              </w:tabs>
              <w:jc w:val="both"/>
              <w:rPr>
                <w:rFonts w:cs="Calibri"/>
                <w:i/>
              </w:rPr>
            </w:pPr>
            <w:r w:rsidRPr="00A64E93">
              <w:rPr>
                <w:rFonts w:cs="Calibri"/>
                <w:i/>
              </w:rPr>
              <w:t>образовательной деятельности</w:t>
            </w:r>
          </w:p>
        </w:tc>
        <w:tc>
          <w:tcPr>
            <w:tcW w:w="6693" w:type="dxa"/>
            <w:shd w:val="clear" w:color="auto" w:fill="auto"/>
          </w:tcPr>
          <w:p w:rsidR="00143D66" w:rsidRPr="00A64E93" w:rsidRDefault="00143D66" w:rsidP="008E0E0E">
            <w:pPr>
              <w:pStyle w:val="Default"/>
              <w:tabs>
                <w:tab w:val="left" w:pos="0"/>
              </w:tabs>
              <w:jc w:val="both"/>
              <w:rPr>
                <w:rFonts w:cs="Calibri"/>
              </w:rPr>
            </w:pPr>
            <w:r w:rsidRPr="00A64E93">
              <w:rPr>
                <w:rFonts w:cs="Calibri"/>
              </w:rPr>
              <w:t>Соблюдение гигиенических норм и требований к организации и объему учебной и внеучебной нагрузки учащихся на всех уровнях обучения</w:t>
            </w:r>
          </w:p>
        </w:tc>
      </w:tr>
      <w:tr w:rsidR="00143D66" w:rsidRPr="00A64E93" w:rsidTr="008E0E0E">
        <w:tc>
          <w:tcPr>
            <w:tcW w:w="1985" w:type="dxa"/>
            <w:vMerge/>
            <w:shd w:val="clear" w:color="auto" w:fill="auto"/>
          </w:tcPr>
          <w:p w:rsidR="00143D66" w:rsidRPr="00A64E93" w:rsidRDefault="00143D66" w:rsidP="008E0E0E">
            <w:pPr>
              <w:pStyle w:val="Default"/>
              <w:jc w:val="center"/>
              <w:rPr>
                <w:rFonts w:cs="Calibri"/>
                <w:bCs/>
              </w:rPr>
            </w:pPr>
          </w:p>
        </w:tc>
        <w:tc>
          <w:tcPr>
            <w:tcW w:w="6693" w:type="dxa"/>
            <w:shd w:val="clear" w:color="auto" w:fill="auto"/>
          </w:tcPr>
          <w:p w:rsidR="00143D66" w:rsidRPr="00A64E93" w:rsidRDefault="00143D66" w:rsidP="008E0E0E">
            <w:pPr>
              <w:pStyle w:val="Default"/>
              <w:tabs>
                <w:tab w:val="left" w:pos="0"/>
              </w:tabs>
              <w:jc w:val="both"/>
              <w:rPr>
                <w:rFonts w:cs="Calibri"/>
              </w:rPr>
            </w:pPr>
            <w:r w:rsidRPr="00A64E93">
              <w:rPr>
                <w:rFonts w:cs="Calibri"/>
              </w:rPr>
              <w:t>Использование методов и методик обучения, адекватных во</w:t>
            </w:r>
            <w:r w:rsidRPr="00A64E93">
              <w:rPr>
                <w:rFonts w:cs="Calibri"/>
              </w:rPr>
              <w:t>з</w:t>
            </w:r>
            <w:r w:rsidRPr="00A64E93">
              <w:rPr>
                <w:rFonts w:cs="Calibri"/>
              </w:rPr>
              <w:lastRenderedPageBreak/>
              <w:t>растным возможностям и особенностям учащихся</w:t>
            </w:r>
          </w:p>
        </w:tc>
      </w:tr>
      <w:tr w:rsidR="00143D66" w:rsidRPr="00A64E93" w:rsidTr="008E0E0E">
        <w:tc>
          <w:tcPr>
            <w:tcW w:w="1985" w:type="dxa"/>
            <w:vMerge/>
            <w:shd w:val="clear" w:color="auto" w:fill="auto"/>
          </w:tcPr>
          <w:p w:rsidR="00143D66" w:rsidRPr="00A64E93" w:rsidRDefault="00143D66" w:rsidP="008E0E0E">
            <w:pPr>
              <w:pStyle w:val="Default"/>
              <w:jc w:val="center"/>
              <w:rPr>
                <w:rFonts w:cs="Calibri"/>
                <w:bCs/>
              </w:rPr>
            </w:pPr>
          </w:p>
        </w:tc>
        <w:tc>
          <w:tcPr>
            <w:tcW w:w="6693" w:type="dxa"/>
            <w:shd w:val="clear" w:color="auto" w:fill="auto"/>
          </w:tcPr>
          <w:p w:rsidR="00143D66" w:rsidRPr="00A64E93" w:rsidRDefault="00143D66" w:rsidP="008E0E0E">
            <w:pPr>
              <w:pStyle w:val="Default"/>
              <w:tabs>
                <w:tab w:val="left" w:pos="0"/>
              </w:tabs>
              <w:jc w:val="both"/>
              <w:rPr>
                <w:rFonts w:cs="Calibri"/>
              </w:rPr>
            </w:pPr>
            <w:r w:rsidRPr="00A64E93">
              <w:rPr>
                <w:rFonts w:cs="Calibri"/>
              </w:rPr>
              <w:t>Обучение учащихся вариантам рациональных способов и пр</w:t>
            </w:r>
            <w:r w:rsidRPr="00A64E93">
              <w:rPr>
                <w:rFonts w:cs="Calibri"/>
              </w:rPr>
              <w:t>и</w:t>
            </w:r>
            <w:r w:rsidRPr="00A64E93">
              <w:rPr>
                <w:rFonts w:cs="Calibri"/>
              </w:rPr>
              <w:t>емов работы с учебной информацией и организации учебного труда</w:t>
            </w:r>
          </w:p>
        </w:tc>
      </w:tr>
      <w:tr w:rsidR="00143D66" w:rsidRPr="00A64E93" w:rsidTr="008E0E0E">
        <w:tc>
          <w:tcPr>
            <w:tcW w:w="1985" w:type="dxa"/>
            <w:vMerge/>
            <w:shd w:val="clear" w:color="auto" w:fill="auto"/>
          </w:tcPr>
          <w:p w:rsidR="00143D66" w:rsidRPr="00A64E93" w:rsidRDefault="00143D66" w:rsidP="008E0E0E">
            <w:pPr>
              <w:pStyle w:val="Default"/>
              <w:jc w:val="center"/>
              <w:rPr>
                <w:rFonts w:cs="Calibri"/>
                <w:bCs/>
              </w:rPr>
            </w:pPr>
          </w:p>
        </w:tc>
        <w:tc>
          <w:tcPr>
            <w:tcW w:w="6693" w:type="dxa"/>
            <w:shd w:val="clear" w:color="auto" w:fill="auto"/>
          </w:tcPr>
          <w:p w:rsidR="00143D66" w:rsidRPr="00A64E93" w:rsidRDefault="00143D66" w:rsidP="008E0E0E">
            <w:pPr>
              <w:pStyle w:val="Default"/>
              <w:tabs>
                <w:tab w:val="left" w:pos="0"/>
              </w:tabs>
              <w:jc w:val="both"/>
              <w:rPr>
                <w:rFonts w:cs="Calibri"/>
              </w:rPr>
            </w:pPr>
            <w:r w:rsidRPr="00A64E93">
              <w:rPr>
                <w:rFonts w:cs="Calibri"/>
              </w:rPr>
              <w:t>Введение любых инноваций в учебную деятельность только под контролем специалистов</w:t>
            </w:r>
          </w:p>
        </w:tc>
      </w:tr>
      <w:tr w:rsidR="00143D66" w:rsidRPr="00A64E93" w:rsidTr="008E0E0E">
        <w:tc>
          <w:tcPr>
            <w:tcW w:w="1985" w:type="dxa"/>
            <w:vMerge/>
            <w:shd w:val="clear" w:color="auto" w:fill="auto"/>
          </w:tcPr>
          <w:p w:rsidR="00143D66" w:rsidRPr="00A64E93" w:rsidRDefault="00143D66" w:rsidP="008E0E0E">
            <w:pPr>
              <w:pStyle w:val="Default"/>
              <w:jc w:val="center"/>
              <w:rPr>
                <w:rFonts w:cs="Calibri"/>
                <w:bCs/>
              </w:rPr>
            </w:pPr>
          </w:p>
        </w:tc>
        <w:tc>
          <w:tcPr>
            <w:tcW w:w="6693" w:type="dxa"/>
            <w:shd w:val="clear" w:color="auto" w:fill="auto"/>
          </w:tcPr>
          <w:p w:rsidR="00143D66" w:rsidRPr="00A64E93" w:rsidRDefault="00143D66" w:rsidP="008E0E0E">
            <w:pPr>
              <w:pStyle w:val="Default"/>
              <w:tabs>
                <w:tab w:val="left" w:pos="0"/>
              </w:tabs>
              <w:jc w:val="both"/>
              <w:rPr>
                <w:rFonts w:cs="Calibri"/>
              </w:rPr>
            </w:pPr>
            <w:r w:rsidRPr="00A64E93">
              <w:rPr>
                <w:rFonts w:cs="Calibri"/>
              </w:rPr>
              <w:t>Строгое соблюдение всех требований к использованию техн</w:t>
            </w:r>
            <w:r w:rsidRPr="00A64E93">
              <w:rPr>
                <w:rFonts w:cs="Calibri"/>
              </w:rPr>
              <w:t>и</w:t>
            </w:r>
            <w:r w:rsidRPr="00A64E93">
              <w:rPr>
                <w:rFonts w:cs="Calibri"/>
              </w:rPr>
              <w:t>ческих средств обучения, в том числе компьютеров и ауди</w:t>
            </w:r>
            <w:r w:rsidRPr="00A64E93">
              <w:rPr>
                <w:rFonts w:cs="Calibri"/>
              </w:rPr>
              <w:t>о</w:t>
            </w:r>
            <w:r w:rsidRPr="00A64E93">
              <w:rPr>
                <w:rFonts w:cs="Calibri"/>
              </w:rPr>
              <w:t>визуальных средств</w:t>
            </w:r>
          </w:p>
        </w:tc>
      </w:tr>
      <w:tr w:rsidR="00143D66" w:rsidRPr="00A64E93" w:rsidTr="008E0E0E">
        <w:tc>
          <w:tcPr>
            <w:tcW w:w="1985" w:type="dxa"/>
            <w:vMerge/>
            <w:shd w:val="clear" w:color="auto" w:fill="auto"/>
          </w:tcPr>
          <w:p w:rsidR="00143D66" w:rsidRPr="00A64E93" w:rsidRDefault="00143D66" w:rsidP="008E0E0E">
            <w:pPr>
              <w:pStyle w:val="Default"/>
              <w:jc w:val="center"/>
              <w:rPr>
                <w:rFonts w:cs="Calibri"/>
                <w:bCs/>
              </w:rPr>
            </w:pPr>
          </w:p>
        </w:tc>
        <w:tc>
          <w:tcPr>
            <w:tcW w:w="6693" w:type="dxa"/>
            <w:shd w:val="clear" w:color="auto" w:fill="auto"/>
          </w:tcPr>
          <w:p w:rsidR="00143D66" w:rsidRPr="00A64E93" w:rsidRDefault="00143D66" w:rsidP="008E0E0E">
            <w:pPr>
              <w:pStyle w:val="Default"/>
              <w:tabs>
                <w:tab w:val="left" w:pos="0"/>
              </w:tabs>
              <w:jc w:val="both"/>
              <w:rPr>
                <w:rFonts w:cs="Calibri"/>
              </w:rPr>
            </w:pPr>
            <w:r w:rsidRPr="00A64E93">
              <w:rPr>
                <w:rFonts w:cs="Calibri"/>
              </w:rPr>
              <w:t>Рациональная и соответствующая требованиям организация уроков физической культуры и занятий активно-двигательного характера</w:t>
            </w:r>
          </w:p>
        </w:tc>
      </w:tr>
    </w:tbl>
    <w:p w:rsidR="008104E0" w:rsidRPr="00A64E93" w:rsidRDefault="008104E0" w:rsidP="008104E0">
      <w:pPr>
        <w:pStyle w:val="Default"/>
        <w:tabs>
          <w:tab w:val="left" w:pos="0"/>
        </w:tabs>
        <w:jc w:val="both"/>
        <w:rPr>
          <w:sz w:val="28"/>
          <w:szCs w:val="28"/>
        </w:rPr>
      </w:pPr>
    </w:p>
    <w:p w:rsidR="007A135B" w:rsidRPr="00A64E93" w:rsidRDefault="007A135B" w:rsidP="007A410C">
      <w:pPr>
        <w:pStyle w:val="Default"/>
        <w:ind w:firstLine="709"/>
        <w:jc w:val="both"/>
        <w:rPr>
          <w:sz w:val="28"/>
          <w:szCs w:val="28"/>
        </w:rPr>
      </w:pPr>
      <w:r w:rsidRPr="00A64E93">
        <w:rPr>
          <w:b/>
          <w:bCs/>
          <w:sz w:val="28"/>
          <w:szCs w:val="28"/>
        </w:rPr>
        <w:t xml:space="preserve"> Модель организации физкультурно-спортивной и оздоровительной работы </w:t>
      </w:r>
      <w:r w:rsidRPr="00A64E93">
        <w:rPr>
          <w:sz w:val="28"/>
          <w:szCs w:val="28"/>
        </w:rPr>
        <w:t>предполагает формирование групп школьников на основе их интересов в сфере физической кул</w:t>
      </w:r>
      <w:r w:rsidR="00A029B6" w:rsidRPr="00A64E93">
        <w:rPr>
          <w:sz w:val="28"/>
          <w:szCs w:val="28"/>
        </w:rPr>
        <w:t xml:space="preserve">ьтуры и спорта (спортивные </w:t>
      </w:r>
      <w:r w:rsidRPr="00A64E93">
        <w:rPr>
          <w:sz w:val="28"/>
          <w:szCs w:val="28"/>
        </w:rPr>
        <w:t xml:space="preserve"> секции), организацию тр</w:t>
      </w:r>
      <w:r w:rsidRPr="00A64E93">
        <w:rPr>
          <w:sz w:val="28"/>
          <w:szCs w:val="28"/>
        </w:rPr>
        <w:t>е</w:t>
      </w:r>
      <w:r w:rsidRPr="00A64E93">
        <w:rPr>
          <w:sz w:val="28"/>
          <w:szCs w:val="28"/>
        </w:rPr>
        <w:t xml:space="preserve">нировок </w:t>
      </w:r>
      <w:r w:rsidR="00A029B6" w:rsidRPr="00A64E93">
        <w:rPr>
          <w:sz w:val="28"/>
          <w:szCs w:val="28"/>
        </w:rPr>
        <w:t>в</w:t>
      </w:r>
      <w:r w:rsidRPr="00A64E93">
        <w:rPr>
          <w:sz w:val="28"/>
          <w:szCs w:val="28"/>
        </w:rPr>
        <w:t xml:space="preserve"> секциях, проведение регулярных оздоровительных процедур и пери</w:t>
      </w:r>
      <w:r w:rsidRPr="00A64E93">
        <w:rPr>
          <w:sz w:val="28"/>
          <w:szCs w:val="28"/>
        </w:rPr>
        <w:t>о</w:t>
      </w:r>
      <w:r w:rsidRPr="00A64E93">
        <w:rPr>
          <w:sz w:val="28"/>
          <w:szCs w:val="28"/>
        </w:rPr>
        <w:t xml:space="preserve">дических акций, подготовку и проведение спортивных соревнований. </w:t>
      </w:r>
    </w:p>
    <w:p w:rsidR="007A135B" w:rsidRPr="00A64E93" w:rsidRDefault="007A135B" w:rsidP="007A410C">
      <w:pPr>
        <w:autoSpaceDE w:val="0"/>
        <w:autoSpaceDN w:val="0"/>
        <w:adjustRightInd w:val="0"/>
        <w:spacing w:after="0" w:line="240" w:lineRule="auto"/>
        <w:ind w:firstLine="709"/>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w:t>
      </w:r>
      <w:r w:rsidRPr="00A64E93">
        <w:rPr>
          <w:rFonts w:ascii="Times New Roman" w:hAnsi="Times New Roman" w:cs="Times New Roman"/>
          <w:color w:val="000000"/>
          <w:sz w:val="28"/>
          <w:szCs w:val="28"/>
        </w:rPr>
        <w:t>р</w:t>
      </w:r>
      <w:r w:rsidRPr="00A64E93">
        <w:rPr>
          <w:rFonts w:ascii="Times New Roman" w:hAnsi="Times New Roman" w:cs="Times New Roman"/>
          <w:color w:val="000000"/>
          <w:sz w:val="28"/>
          <w:szCs w:val="28"/>
        </w:rPr>
        <w:t xml:space="preserve">такиада, спортивная эстафета, спортивный праздник. </w:t>
      </w:r>
    </w:p>
    <w:p w:rsidR="00A029B6" w:rsidRPr="00A64E93" w:rsidRDefault="00A029B6" w:rsidP="007A410C">
      <w:pPr>
        <w:autoSpaceDE w:val="0"/>
        <w:autoSpaceDN w:val="0"/>
        <w:adjustRightInd w:val="0"/>
        <w:spacing w:after="0" w:line="240" w:lineRule="auto"/>
        <w:ind w:firstLine="709"/>
        <w:jc w:val="both"/>
        <w:rPr>
          <w:rFonts w:ascii="Times New Roman" w:hAnsi="Times New Roman" w:cs="Times New Roman"/>
          <w:color w:val="000000"/>
          <w:sz w:val="28"/>
          <w:szCs w:val="28"/>
        </w:rPr>
      </w:pPr>
    </w:p>
    <w:p w:rsidR="00143D66" w:rsidRPr="00A64E93" w:rsidRDefault="00143D66" w:rsidP="007A410C">
      <w:pPr>
        <w:autoSpaceDE w:val="0"/>
        <w:autoSpaceDN w:val="0"/>
        <w:adjustRightInd w:val="0"/>
        <w:spacing w:after="0" w:line="240" w:lineRule="auto"/>
        <w:ind w:firstLine="709"/>
        <w:jc w:val="both"/>
        <w:rPr>
          <w:rFonts w:ascii="Times New Roman" w:hAnsi="Times New Roman" w:cs="Times New Roman"/>
          <w:color w:val="000000"/>
          <w:sz w:val="28"/>
          <w:szCs w:val="28"/>
        </w:rPr>
      </w:pPr>
    </w:p>
    <w:p w:rsidR="00143D66" w:rsidRPr="00A64E93" w:rsidRDefault="00143D66" w:rsidP="007A410C">
      <w:pPr>
        <w:autoSpaceDE w:val="0"/>
        <w:autoSpaceDN w:val="0"/>
        <w:adjustRightInd w:val="0"/>
        <w:spacing w:after="0" w:line="240" w:lineRule="auto"/>
        <w:ind w:firstLine="709"/>
        <w:jc w:val="both"/>
        <w:rPr>
          <w:rFonts w:ascii="Times New Roman" w:hAnsi="Times New Roman" w:cs="Times New Roman"/>
          <w:color w:val="000000"/>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7088"/>
      </w:tblGrid>
      <w:tr w:rsidR="00143D66" w:rsidRPr="00A64E93" w:rsidTr="008E0E0E">
        <w:tc>
          <w:tcPr>
            <w:tcW w:w="2126" w:type="dxa"/>
            <w:vMerge w:val="restart"/>
            <w:shd w:val="clear" w:color="auto" w:fill="auto"/>
          </w:tcPr>
          <w:p w:rsidR="00143D66" w:rsidRPr="00A64E93" w:rsidRDefault="00143D66" w:rsidP="008E0E0E">
            <w:pPr>
              <w:autoSpaceDE w:val="0"/>
              <w:autoSpaceDN w:val="0"/>
              <w:adjustRightInd w:val="0"/>
              <w:spacing w:after="0" w:line="240" w:lineRule="auto"/>
              <w:jc w:val="both"/>
              <w:rPr>
                <w:rFonts w:ascii="Times New Roman" w:hAnsi="Times New Roman" w:cs="Times New Roman"/>
                <w:i/>
                <w:color w:val="000000"/>
                <w:sz w:val="24"/>
                <w:szCs w:val="24"/>
              </w:rPr>
            </w:pPr>
            <w:r w:rsidRPr="00A64E93">
              <w:rPr>
                <w:rFonts w:ascii="Times New Roman" w:hAnsi="Times New Roman" w:cs="Times New Roman"/>
                <w:i/>
                <w:color w:val="000000"/>
                <w:sz w:val="24"/>
                <w:szCs w:val="24"/>
              </w:rPr>
              <w:t>Организация</w:t>
            </w:r>
          </w:p>
          <w:p w:rsidR="00143D66" w:rsidRPr="00A64E93" w:rsidRDefault="00143D66" w:rsidP="008E0E0E">
            <w:pPr>
              <w:autoSpaceDE w:val="0"/>
              <w:autoSpaceDN w:val="0"/>
              <w:adjustRightInd w:val="0"/>
              <w:spacing w:after="0" w:line="240" w:lineRule="auto"/>
              <w:jc w:val="both"/>
              <w:rPr>
                <w:rFonts w:ascii="Times New Roman" w:hAnsi="Times New Roman" w:cs="Times New Roman"/>
                <w:i/>
                <w:color w:val="000000"/>
                <w:sz w:val="24"/>
                <w:szCs w:val="24"/>
              </w:rPr>
            </w:pPr>
            <w:r w:rsidRPr="00A64E93">
              <w:rPr>
                <w:rFonts w:ascii="Times New Roman" w:hAnsi="Times New Roman" w:cs="Times New Roman"/>
                <w:i/>
                <w:color w:val="000000"/>
                <w:sz w:val="24"/>
                <w:szCs w:val="24"/>
              </w:rPr>
              <w:t xml:space="preserve"> физкультурно – </w:t>
            </w:r>
          </w:p>
          <w:p w:rsidR="00143D66" w:rsidRPr="00A64E93" w:rsidRDefault="00143D66" w:rsidP="008E0E0E">
            <w:pPr>
              <w:autoSpaceDE w:val="0"/>
              <w:autoSpaceDN w:val="0"/>
              <w:adjustRightInd w:val="0"/>
              <w:spacing w:after="0" w:line="240" w:lineRule="auto"/>
              <w:jc w:val="both"/>
              <w:rPr>
                <w:rFonts w:ascii="Times New Roman" w:hAnsi="Times New Roman" w:cs="Times New Roman"/>
                <w:i/>
                <w:color w:val="000000"/>
                <w:sz w:val="24"/>
                <w:szCs w:val="24"/>
              </w:rPr>
            </w:pPr>
            <w:r w:rsidRPr="00A64E93">
              <w:rPr>
                <w:rFonts w:ascii="Times New Roman" w:hAnsi="Times New Roman" w:cs="Times New Roman"/>
                <w:i/>
                <w:color w:val="000000"/>
                <w:sz w:val="24"/>
                <w:szCs w:val="24"/>
              </w:rPr>
              <w:t xml:space="preserve">спортивной и </w:t>
            </w:r>
          </w:p>
          <w:p w:rsidR="00143D66" w:rsidRPr="00A64E93" w:rsidRDefault="00143D66" w:rsidP="008E0E0E">
            <w:pPr>
              <w:autoSpaceDE w:val="0"/>
              <w:autoSpaceDN w:val="0"/>
              <w:adjustRightInd w:val="0"/>
              <w:spacing w:after="0" w:line="240" w:lineRule="auto"/>
              <w:jc w:val="both"/>
              <w:rPr>
                <w:rFonts w:ascii="Times New Roman" w:hAnsi="Times New Roman" w:cs="Times New Roman"/>
                <w:i/>
                <w:color w:val="000000"/>
                <w:sz w:val="24"/>
                <w:szCs w:val="24"/>
              </w:rPr>
            </w:pPr>
            <w:r w:rsidRPr="00A64E93">
              <w:rPr>
                <w:rFonts w:ascii="Times New Roman" w:hAnsi="Times New Roman" w:cs="Times New Roman"/>
                <w:i/>
                <w:color w:val="000000"/>
                <w:sz w:val="24"/>
                <w:szCs w:val="24"/>
              </w:rPr>
              <w:t>оздоровительной</w:t>
            </w:r>
          </w:p>
          <w:p w:rsidR="00143D66" w:rsidRPr="00A64E93" w:rsidRDefault="00143D66" w:rsidP="008E0E0E">
            <w:pPr>
              <w:autoSpaceDE w:val="0"/>
              <w:autoSpaceDN w:val="0"/>
              <w:adjustRightInd w:val="0"/>
              <w:spacing w:after="0" w:line="240" w:lineRule="auto"/>
              <w:jc w:val="both"/>
              <w:rPr>
                <w:rFonts w:ascii="Times New Roman" w:hAnsi="Times New Roman" w:cs="Times New Roman"/>
                <w:i/>
                <w:color w:val="000000"/>
                <w:sz w:val="24"/>
                <w:szCs w:val="24"/>
              </w:rPr>
            </w:pPr>
            <w:r w:rsidRPr="00A64E93">
              <w:rPr>
                <w:rFonts w:ascii="Times New Roman" w:hAnsi="Times New Roman" w:cs="Times New Roman"/>
                <w:i/>
                <w:color w:val="000000"/>
                <w:sz w:val="24"/>
                <w:szCs w:val="24"/>
              </w:rPr>
              <w:t xml:space="preserve"> работы</w:t>
            </w:r>
          </w:p>
        </w:tc>
        <w:tc>
          <w:tcPr>
            <w:tcW w:w="7088" w:type="dxa"/>
            <w:shd w:val="clear" w:color="auto" w:fill="auto"/>
          </w:tcPr>
          <w:p w:rsidR="00143D66" w:rsidRPr="00A64E93" w:rsidRDefault="00143D66" w:rsidP="008E0E0E">
            <w:pPr>
              <w:autoSpaceDE w:val="0"/>
              <w:autoSpaceDN w:val="0"/>
              <w:adjustRightInd w:val="0"/>
              <w:spacing w:after="0" w:line="240" w:lineRule="auto"/>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Полноценная и эффективная работа с учащимися всех групп зд</w:t>
            </w:r>
            <w:r w:rsidRPr="00A64E93">
              <w:rPr>
                <w:rFonts w:ascii="Times New Roman" w:hAnsi="Times New Roman" w:cs="Times New Roman"/>
                <w:color w:val="000000"/>
                <w:sz w:val="24"/>
                <w:szCs w:val="24"/>
              </w:rPr>
              <w:t>о</w:t>
            </w:r>
            <w:r w:rsidRPr="00A64E93">
              <w:rPr>
                <w:rFonts w:ascii="Times New Roman" w:hAnsi="Times New Roman" w:cs="Times New Roman"/>
                <w:color w:val="000000"/>
                <w:sz w:val="24"/>
                <w:szCs w:val="24"/>
              </w:rPr>
              <w:t>ровья на уроках физической культуры, в секциях и т.п.</w:t>
            </w:r>
          </w:p>
        </w:tc>
      </w:tr>
      <w:tr w:rsidR="00143D66" w:rsidRPr="00A64E93" w:rsidTr="008E0E0E">
        <w:tc>
          <w:tcPr>
            <w:tcW w:w="2126" w:type="dxa"/>
            <w:vMerge/>
            <w:shd w:val="clear" w:color="auto" w:fill="auto"/>
          </w:tcPr>
          <w:p w:rsidR="00143D66" w:rsidRPr="00A64E93" w:rsidRDefault="00143D66" w:rsidP="008E0E0E">
            <w:pPr>
              <w:pStyle w:val="Default"/>
              <w:jc w:val="center"/>
              <w:rPr>
                <w:rFonts w:cs="Calibri"/>
                <w:bCs/>
              </w:rPr>
            </w:pPr>
          </w:p>
        </w:tc>
        <w:tc>
          <w:tcPr>
            <w:tcW w:w="7088" w:type="dxa"/>
            <w:shd w:val="clear" w:color="auto" w:fill="auto"/>
          </w:tcPr>
          <w:p w:rsidR="00143D66" w:rsidRPr="00A64E93" w:rsidRDefault="00143D66" w:rsidP="008E0E0E">
            <w:pPr>
              <w:autoSpaceDE w:val="0"/>
              <w:autoSpaceDN w:val="0"/>
              <w:adjustRightInd w:val="0"/>
              <w:spacing w:after="0" w:line="240" w:lineRule="auto"/>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Рациональная и соответствующая возрастным и индивидуальным особенностям развития учащихся организация уроков физической культуры и занятий активно-двигательного характера</w:t>
            </w:r>
          </w:p>
        </w:tc>
      </w:tr>
      <w:tr w:rsidR="00143D66" w:rsidRPr="00A64E93" w:rsidTr="008E0E0E">
        <w:tc>
          <w:tcPr>
            <w:tcW w:w="2126" w:type="dxa"/>
            <w:vMerge/>
            <w:shd w:val="clear" w:color="auto" w:fill="auto"/>
          </w:tcPr>
          <w:p w:rsidR="00143D66" w:rsidRPr="00A64E93" w:rsidRDefault="00143D66" w:rsidP="008E0E0E">
            <w:pPr>
              <w:pStyle w:val="Default"/>
              <w:jc w:val="center"/>
              <w:rPr>
                <w:rFonts w:cs="Calibri"/>
                <w:bCs/>
              </w:rPr>
            </w:pPr>
          </w:p>
        </w:tc>
        <w:tc>
          <w:tcPr>
            <w:tcW w:w="7088" w:type="dxa"/>
            <w:shd w:val="clear" w:color="auto" w:fill="auto"/>
          </w:tcPr>
          <w:p w:rsidR="00143D66" w:rsidRPr="00A64E93" w:rsidRDefault="00143D66" w:rsidP="008E0E0E">
            <w:pPr>
              <w:autoSpaceDE w:val="0"/>
              <w:autoSpaceDN w:val="0"/>
              <w:adjustRightInd w:val="0"/>
              <w:spacing w:after="0" w:line="240" w:lineRule="auto"/>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 xml:space="preserve"> Организация динамических перемен, физкультминуток на ур</w:t>
            </w:r>
            <w:r w:rsidRPr="00A64E93">
              <w:rPr>
                <w:rFonts w:ascii="Times New Roman" w:hAnsi="Times New Roman" w:cs="Times New Roman"/>
                <w:color w:val="000000"/>
                <w:sz w:val="24"/>
                <w:szCs w:val="24"/>
              </w:rPr>
              <w:t>о</w:t>
            </w:r>
            <w:r w:rsidRPr="00A64E93">
              <w:rPr>
                <w:rFonts w:ascii="Times New Roman" w:hAnsi="Times New Roman" w:cs="Times New Roman"/>
                <w:color w:val="000000"/>
                <w:sz w:val="24"/>
                <w:szCs w:val="24"/>
              </w:rPr>
              <w:t>ках, способствующих эмоциональной разгрузке и повышению двигательной активности</w:t>
            </w:r>
          </w:p>
        </w:tc>
      </w:tr>
      <w:tr w:rsidR="00143D66" w:rsidRPr="00A64E93" w:rsidTr="008E0E0E">
        <w:tc>
          <w:tcPr>
            <w:tcW w:w="2126" w:type="dxa"/>
            <w:vMerge/>
            <w:shd w:val="clear" w:color="auto" w:fill="auto"/>
          </w:tcPr>
          <w:p w:rsidR="00143D66" w:rsidRPr="00A64E93" w:rsidRDefault="00143D66" w:rsidP="008E0E0E">
            <w:pPr>
              <w:pStyle w:val="Default"/>
              <w:jc w:val="center"/>
              <w:rPr>
                <w:rFonts w:cs="Calibri"/>
                <w:bCs/>
              </w:rPr>
            </w:pPr>
          </w:p>
        </w:tc>
        <w:tc>
          <w:tcPr>
            <w:tcW w:w="7088" w:type="dxa"/>
            <w:shd w:val="clear" w:color="auto" w:fill="auto"/>
          </w:tcPr>
          <w:p w:rsidR="00143D66" w:rsidRPr="00A64E93" w:rsidRDefault="00143D66" w:rsidP="008E0E0E">
            <w:pPr>
              <w:autoSpaceDE w:val="0"/>
              <w:autoSpaceDN w:val="0"/>
              <w:adjustRightInd w:val="0"/>
              <w:spacing w:after="0" w:line="240" w:lineRule="auto"/>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Регулярное проведение спортивно-оздоровительных мероприятий (дней здоровья, спортивных соревнований, праздников и т.п.)</w:t>
            </w:r>
          </w:p>
        </w:tc>
      </w:tr>
      <w:tr w:rsidR="00143D66" w:rsidRPr="00A64E93" w:rsidTr="008E0E0E">
        <w:tc>
          <w:tcPr>
            <w:tcW w:w="2126" w:type="dxa"/>
            <w:vMerge/>
            <w:shd w:val="clear" w:color="auto" w:fill="auto"/>
          </w:tcPr>
          <w:p w:rsidR="00143D66" w:rsidRPr="00A64E93" w:rsidRDefault="00143D66" w:rsidP="008E0E0E">
            <w:pPr>
              <w:pStyle w:val="Default"/>
              <w:jc w:val="center"/>
              <w:rPr>
                <w:rFonts w:cs="Calibri"/>
                <w:bCs/>
              </w:rPr>
            </w:pPr>
          </w:p>
        </w:tc>
        <w:tc>
          <w:tcPr>
            <w:tcW w:w="7088" w:type="dxa"/>
            <w:shd w:val="clear" w:color="auto" w:fill="auto"/>
          </w:tcPr>
          <w:p w:rsidR="00143D66" w:rsidRPr="00A64E93" w:rsidRDefault="00143D66" w:rsidP="008E0E0E">
            <w:pPr>
              <w:autoSpaceDE w:val="0"/>
              <w:autoSpaceDN w:val="0"/>
              <w:adjustRightInd w:val="0"/>
              <w:spacing w:after="0" w:line="240" w:lineRule="auto"/>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Взаимодействие со специалистами медицинских организаций</w:t>
            </w:r>
          </w:p>
        </w:tc>
      </w:tr>
      <w:tr w:rsidR="00143D66" w:rsidRPr="00A64E93" w:rsidTr="008E0E0E">
        <w:tc>
          <w:tcPr>
            <w:tcW w:w="2126" w:type="dxa"/>
            <w:vMerge/>
            <w:shd w:val="clear" w:color="auto" w:fill="auto"/>
          </w:tcPr>
          <w:p w:rsidR="00143D66" w:rsidRPr="00A64E93" w:rsidRDefault="00143D66" w:rsidP="008E0E0E">
            <w:pPr>
              <w:pStyle w:val="Default"/>
              <w:jc w:val="center"/>
              <w:rPr>
                <w:rFonts w:cs="Calibri"/>
                <w:bCs/>
              </w:rPr>
            </w:pPr>
          </w:p>
        </w:tc>
        <w:tc>
          <w:tcPr>
            <w:tcW w:w="7088" w:type="dxa"/>
            <w:shd w:val="clear" w:color="auto" w:fill="auto"/>
          </w:tcPr>
          <w:p w:rsidR="00143D66" w:rsidRPr="00A64E93" w:rsidRDefault="00143D66" w:rsidP="008E0E0E">
            <w:pPr>
              <w:autoSpaceDE w:val="0"/>
              <w:autoSpaceDN w:val="0"/>
              <w:adjustRightInd w:val="0"/>
              <w:spacing w:after="0" w:line="240" w:lineRule="auto"/>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Практикумы, встречи, беседы со специалистами медицинских о</w:t>
            </w:r>
            <w:r w:rsidRPr="00A64E93">
              <w:rPr>
                <w:rFonts w:ascii="Times New Roman" w:hAnsi="Times New Roman" w:cs="Times New Roman"/>
                <w:color w:val="000000"/>
                <w:sz w:val="24"/>
                <w:szCs w:val="24"/>
              </w:rPr>
              <w:t>р</w:t>
            </w:r>
            <w:r w:rsidRPr="00A64E93">
              <w:rPr>
                <w:rFonts w:ascii="Times New Roman" w:hAnsi="Times New Roman" w:cs="Times New Roman"/>
                <w:color w:val="000000"/>
                <w:sz w:val="24"/>
                <w:szCs w:val="24"/>
              </w:rPr>
              <w:t>ганизаций</w:t>
            </w:r>
          </w:p>
        </w:tc>
      </w:tr>
    </w:tbl>
    <w:p w:rsidR="00A029B6" w:rsidRPr="00A64E93" w:rsidRDefault="00A029B6" w:rsidP="007A410C">
      <w:pPr>
        <w:autoSpaceDE w:val="0"/>
        <w:autoSpaceDN w:val="0"/>
        <w:adjustRightInd w:val="0"/>
        <w:spacing w:after="0" w:line="240" w:lineRule="auto"/>
        <w:ind w:firstLine="709"/>
        <w:jc w:val="both"/>
        <w:rPr>
          <w:rFonts w:ascii="Times New Roman" w:hAnsi="Times New Roman" w:cs="Times New Roman"/>
          <w:color w:val="000000"/>
          <w:sz w:val="28"/>
          <w:szCs w:val="28"/>
        </w:rPr>
      </w:pPr>
    </w:p>
    <w:p w:rsidR="007A135B" w:rsidRPr="00A64E93" w:rsidRDefault="007A135B" w:rsidP="007A410C">
      <w:pPr>
        <w:pStyle w:val="Default"/>
        <w:ind w:firstLine="709"/>
        <w:jc w:val="both"/>
        <w:rPr>
          <w:sz w:val="28"/>
          <w:szCs w:val="28"/>
        </w:rPr>
      </w:pPr>
      <w:r w:rsidRPr="00A64E93">
        <w:rPr>
          <w:b/>
          <w:bCs/>
          <w:sz w:val="28"/>
          <w:szCs w:val="28"/>
        </w:rPr>
        <w:t xml:space="preserve">Модель профилактической работы </w:t>
      </w:r>
      <w:r w:rsidRPr="00A64E93">
        <w:rPr>
          <w:sz w:val="28"/>
          <w:szCs w:val="28"/>
        </w:rPr>
        <w:t>предусматривает определение «зон риска» (выявление обучающихся, вызывающих наибольшее опасение; выявл</w:t>
      </w:r>
      <w:r w:rsidRPr="00A64E93">
        <w:rPr>
          <w:sz w:val="28"/>
          <w:szCs w:val="28"/>
        </w:rPr>
        <w:t>е</w:t>
      </w:r>
      <w:r w:rsidRPr="00A64E93">
        <w:rPr>
          <w:sz w:val="28"/>
          <w:szCs w:val="28"/>
        </w:rPr>
        <w:t>ние источников опасений – групп и лиц, объектов и т. д.), разработку и реализ</w:t>
      </w:r>
      <w:r w:rsidRPr="00A64E93">
        <w:rPr>
          <w:sz w:val="28"/>
          <w:szCs w:val="28"/>
        </w:rPr>
        <w:t>а</w:t>
      </w:r>
      <w:r w:rsidRPr="00A64E93">
        <w:rPr>
          <w:sz w:val="28"/>
          <w:szCs w:val="28"/>
        </w:rPr>
        <w:t>цию комплекса адресных мер, используются возможности профильных орган</w:t>
      </w:r>
      <w:r w:rsidRPr="00A64E93">
        <w:rPr>
          <w:sz w:val="28"/>
          <w:szCs w:val="28"/>
        </w:rPr>
        <w:t>и</w:t>
      </w:r>
      <w:r w:rsidRPr="00A64E93">
        <w:rPr>
          <w:sz w:val="28"/>
          <w:szCs w:val="28"/>
        </w:rPr>
        <w:t xml:space="preserve">заций – медицинских, правоохранительных, социальных и т. д. Профилактика </w:t>
      </w:r>
      <w:r w:rsidRPr="00A64E93">
        <w:rPr>
          <w:sz w:val="28"/>
          <w:szCs w:val="28"/>
        </w:rPr>
        <w:lastRenderedPageBreak/>
        <w:t>чаще всего связана с употреблением психоактивных веществ обучающимися, а также с проблемами детского дорожно-транспортного травматизма.</w:t>
      </w:r>
    </w:p>
    <w:p w:rsidR="00A029B6" w:rsidRPr="00A64E93" w:rsidRDefault="00A029B6" w:rsidP="007A410C">
      <w:pPr>
        <w:pStyle w:val="Default"/>
        <w:ind w:firstLine="709"/>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663"/>
      </w:tblGrid>
      <w:tr w:rsidR="00143D66" w:rsidRPr="00A64E93" w:rsidTr="008E0E0E">
        <w:tc>
          <w:tcPr>
            <w:tcW w:w="2268" w:type="dxa"/>
            <w:vMerge w:val="restart"/>
            <w:shd w:val="clear" w:color="auto" w:fill="auto"/>
          </w:tcPr>
          <w:p w:rsidR="00143D66" w:rsidRPr="00A64E93" w:rsidRDefault="00143D66" w:rsidP="008E0E0E">
            <w:pPr>
              <w:autoSpaceDE w:val="0"/>
              <w:autoSpaceDN w:val="0"/>
              <w:adjustRightInd w:val="0"/>
              <w:spacing w:after="0" w:line="240" w:lineRule="auto"/>
              <w:jc w:val="both"/>
              <w:rPr>
                <w:rFonts w:ascii="Times New Roman" w:hAnsi="Times New Roman" w:cs="Times New Roman"/>
                <w:i/>
                <w:color w:val="000000"/>
                <w:sz w:val="24"/>
                <w:szCs w:val="24"/>
              </w:rPr>
            </w:pPr>
            <w:r w:rsidRPr="00A64E93">
              <w:rPr>
                <w:rFonts w:ascii="Times New Roman" w:hAnsi="Times New Roman" w:cs="Times New Roman"/>
                <w:i/>
                <w:color w:val="000000"/>
                <w:sz w:val="24"/>
                <w:szCs w:val="24"/>
              </w:rPr>
              <w:t xml:space="preserve">Организация </w:t>
            </w:r>
          </w:p>
          <w:p w:rsidR="00143D66" w:rsidRPr="00A64E93" w:rsidRDefault="00143D66" w:rsidP="008E0E0E">
            <w:pPr>
              <w:autoSpaceDE w:val="0"/>
              <w:autoSpaceDN w:val="0"/>
              <w:adjustRightInd w:val="0"/>
              <w:spacing w:after="0" w:line="240" w:lineRule="auto"/>
              <w:jc w:val="both"/>
              <w:rPr>
                <w:rFonts w:ascii="Times New Roman" w:hAnsi="Times New Roman" w:cs="Times New Roman"/>
                <w:i/>
                <w:color w:val="000000"/>
                <w:sz w:val="24"/>
                <w:szCs w:val="24"/>
              </w:rPr>
            </w:pPr>
            <w:r w:rsidRPr="00A64E93">
              <w:rPr>
                <w:rFonts w:ascii="Times New Roman" w:hAnsi="Times New Roman" w:cs="Times New Roman"/>
                <w:i/>
                <w:color w:val="000000"/>
                <w:sz w:val="24"/>
                <w:szCs w:val="24"/>
              </w:rPr>
              <w:t>профилактической  работы</w:t>
            </w:r>
          </w:p>
        </w:tc>
        <w:tc>
          <w:tcPr>
            <w:tcW w:w="6663" w:type="dxa"/>
            <w:shd w:val="clear" w:color="auto" w:fill="auto"/>
          </w:tcPr>
          <w:p w:rsidR="00143D66" w:rsidRPr="00A64E93" w:rsidRDefault="00143D66" w:rsidP="008E0E0E">
            <w:pPr>
              <w:autoSpaceDE w:val="0"/>
              <w:autoSpaceDN w:val="0"/>
              <w:adjustRightInd w:val="0"/>
              <w:spacing w:after="0" w:line="240" w:lineRule="auto"/>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Выявление учащихся групп риска по медицинским, социал</w:t>
            </w:r>
            <w:r w:rsidRPr="00A64E93">
              <w:rPr>
                <w:rFonts w:ascii="Times New Roman" w:hAnsi="Times New Roman" w:cs="Times New Roman"/>
                <w:color w:val="000000"/>
                <w:sz w:val="24"/>
                <w:szCs w:val="24"/>
              </w:rPr>
              <w:t>ь</w:t>
            </w:r>
            <w:r w:rsidRPr="00A64E93">
              <w:rPr>
                <w:rFonts w:ascii="Times New Roman" w:hAnsi="Times New Roman" w:cs="Times New Roman"/>
                <w:color w:val="000000"/>
                <w:sz w:val="24"/>
                <w:szCs w:val="24"/>
              </w:rPr>
              <w:t xml:space="preserve">ным, учебно-познавательным, поведенческим критериям </w:t>
            </w:r>
          </w:p>
        </w:tc>
      </w:tr>
      <w:tr w:rsidR="00143D66" w:rsidRPr="00A64E93" w:rsidTr="008E0E0E">
        <w:tc>
          <w:tcPr>
            <w:tcW w:w="2268" w:type="dxa"/>
            <w:vMerge/>
            <w:shd w:val="clear" w:color="auto" w:fill="auto"/>
          </w:tcPr>
          <w:p w:rsidR="00143D66" w:rsidRPr="00A64E93" w:rsidRDefault="00143D66" w:rsidP="008E0E0E">
            <w:pPr>
              <w:pStyle w:val="Default"/>
              <w:jc w:val="center"/>
              <w:rPr>
                <w:rFonts w:cs="Calibri"/>
                <w:bCs/>
              </w:rPr>
            </w:pPr>
          </w:p>
        </w:tc>
        <w:tc>
          <w:tcPr>
            <w:tcW w:w="6663" w:type="dxa"/>
            <w:shd w:val="clear" w:color="auto" w:fill="auto"/>
          </w:tcPr>
          <w:p w:rsidR="00143D66" w:rsidRPr="00A64E93" w:rsidRDefault="00143D66" w:rsidP="008E0E0E">
            <w:pPr>
              <w:autoSpaceDE w:val="0"/>
              <w:autoSpaceDN w:val="0"/>
              <w:adjustRightInd w:val="0"/>
              <w:spacing w:after="0" w:line="240" w:lineRule="auto"/>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Взаимодействие со специалистами медицинских, правоохр</w:t>
            </w:r>
            <w:r w:rsidRPr="00A64E93">
              <w:rPr>
                <w:rFonts w:ascii="Times New Roman" w:hAnsi="Times New Roman" w:cs="Times New Roman"/>
                <w:color w:val="000000"/>
                <w:sz w:val="24"/>
                <w:szCs w:val="24"/>
              </w:rPr>
              <w:t>а</w:t>
            </w:r>
            <w:r w:rsidRPr="00A64E93">
              <w:rPr>
                <w:rFonts w:ascii="Times New Roman" w:hAnsi="Times New Roman" w:cs="Times New Roman"/>
                <w:color w:val="000000"/>
                <w:sz w:val="24"/>
                <w:szCs w:val="24"/>
              </w:rPr>
              <w:t>нительных, социальных организаций</w:t>
            </w:r>
          </w:p>
        </w:tc>
      </w:tr>
      <w:tr w:rsidR="00143D66" w:rsidRPr="00A64E93" w:rsidTr="008E0E0E">
        <w:tc>
          <w:tcPr>
            <w:tcW w:w="2268" w:type="dxa"/>
            <w:vMerge/>
            <w:shd w:val="clear" w:color="auto" w:fill="auto"/>
          </w:tcPr>
          <w:p w:rsidR="00143D66" w:rsidRPr="00A64E93" w:rsidRDefault="00143D66" w:rsidP="008E0E0E">
            <w:pPr>
              <w:pStyle w:val="Default"/>
              <w:jc w:val="center"/>
              <w:rPr>
                <w:rFonts w:cs="Calibri"/>
                <w:bCs/>
              </w:rPr>
            </w:pPr>
          </w:p>
        </w:tc>
        <w:tc>
          <w:tcPr>
            <w:tcW w:w="6663" w:type="dxa"/>
            <w:shd w:val="clear" w:color="auto" w:fill="auto"/>
          </w:tcPr>
          <w:p w:rsidR="00143D66" w:rsidRPr="00A64E93" w:rsidRDefault="00143D66" w:rsidP="008E0E0E">
            <w:pPr>
              <w:autoSpaceDE w:val="0"/>
              <w:autoSpaceDN w:val="0"/>
              <w:adjustRightInd w:val="0"/>
              <w:spacing w:after="0" w:line="240" w:lineRule="auto"/>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 xml:space="preserve"> Встречи, беседы учащихся со специалистами медицинских, правоохранительных, социальных организаций</w:t>
            </w:r>
          </w:p>
        </w:tc>
      </w:tr>
      <w:tr w:rsidR="00143D66" w:rsidRPr="00A64E93" w:rsidTr="008E0E0E">
        <w:tc>
          <w:tcPr>
            <w:tcW w:w="2268" w:type="dxa"/>
            <w:vMerge/>
            <w:shd w:val="clear" w:color="auto" w:fill="auto"/>
          </w:tcPr>
          <w:p w:rsidR="00143D66" w:rsidRPr="00A64E93" w:rsidRDefault="00143D66" w:rsidP="008E0E0E">
            <w:pPr>
              <w:pStyle w:val="Default"/>
              <w:jc w:val="center"/>
              <w:rPr>
                <w:rFonts w:cs="Calibri"/>
                <w:bCs/>
              </w:rPr>
            </w:pPr>
          </w:p>
        </w:tc>
        <w:tc>
          <w:tcPr>
            <w:tcW w:w="6663" w:type="dxa"/>
            <w:shd w:val="clear" w:color="auto" w:fill="auto"/>
          </w:tcPr>
          <w:p w:rsidR="00143D66" w:rsidRPr="00A64E93" w:rsidRDefault="00143D66" w:rsidP="008E0E0E">
            <w:pPr>
              <w:autoSpaceDE w:val="0"/>
              <w:autoSpaceDN w:val="0"/>
              <w:adjustRightInd w:val="0"/>
              <w:spacing w:after="0" w:line="240" w:lineRule="auto"/>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Профилактика употребления ПАВ</w:t>
            </w:r>
          </w:p>
        </w:tc>
      </w:tr>
      <w:tr w:rsidR="00143D66" w:rsidRPr="00A64E93" w:rsidTr="008E0E0E">
        <w:tc>
          <w:tcPr>
            <w:tcW w:w="2268" w:type="dxa"/>
            <w:vMerge/>
            <w:shd w:val="clear" w:color="auto" w:fill="auto"/>
          </w:tcPr>
          <w:p w:rsidR="00143D66" w:rsidRPr="00A64E93" w:rsidRDefault="00143D66" w:rsidP="008E0E0E">
            <w:pPr>
              <w:pStyle w:val="Default"/>
              <w:jc w:val="center"/>
              <w:rPr>
                <w:rFonts w:cs="Calibri"/>
                <w:bCs/>
              </w:rPr>
            </w:pPr>
          </w:p>
        </w:tc>
        <w:tc>
          <w:tcPr>
            <w:tcW w:w="6663" w:type="dxa"/>
            <w:shd w:val="clear" w:color="auto" w:fill="auto"/>
          </w:tcPr>
          <w:p w:rsidR="00143D66" w:rsidRPr="00A64E93" w:rsidRDefault="00143D66" w:rsidP="008E0E0E">
            <w:pPr>
              <w:autoSpaceDE w:val="0"/>
              <w:autoSpaceDN w:val="0"/>
              <w:adjustRightInd w:val="0"/>
              <w:spacing w:after="0" w:line="240" w:lineRule="auto"/>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Работа Совета профилактики</w:t>
            </w:r>
          </w:p>
        </w:tc>
      </w:tr>
      <w:tr w:rsidR="00143D66" w:rsidRPr="00A64E93" w:rsidTr="008E0E0E">
        <w:tc>
          <w:tcPr>
            <w:tcW w:w="2268" w:type="dxa"/>
            <w:vMerge/>
            <w:shd w:val="clear" w:color="auto" w:fill="auto"/>
          </w:tcPr>
          <w:p w:rsidR="00143D66" w:rsidRPr="00A64E93" w:rsidRDefault="00143D66" w:rsidP="008E0E0E">
            <w:pPr>
              <w:pStyle w:val="Default"/>
              <w:jc w:val="center"/>
              <w:rPr>
                <w:rFonts w:cs="Calibri"/>
                <w:bCs/>
              </w:rPr>
            </w:pPr>
          </w:p>
        </w:tc>
        <w:tc>
          <w:tcPr>
            <w:tcW w:w="6663" w:type="dxa"/>
            <w:shd w:val="clear" w:color="auto" w:fill="auto"/>
          </w:tcPr>
          <w:p w:rsidR="00143D66" w:rsidRPr="00A64E93" w:rsidRDefault="00143D66" w:rsidP="008E0E0E">
            <w:pPr>
              <w:autoSpaceDE w:val="0"/>
              <w:autoSpaceDN w:val="0"/>
              <w:adjustRightInd w:val="0"/>
              <w:spacing w:after="0" w:line="240" w:lineRule="auto"/>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Работа отряда ЮИД</w:t>
            </w:r>
          </w:p>
        </w:tc>
      </w:tr>
    </w:tbl>
    <w:p w:rsidR="00A029B6" w:rsidRPr="00A64E93" w:rsidRDefault="00A029B6" w:rsidP="007A410C">
      <w:pPr>
        <w:pStyle w:val="Default"/>
        <w:ind w:firstLine="709"/>
        <w:jc w:val="both"/>
        <w:rPr>
          <w:sz w:val="28"/>
          <w:szCs w:val="28"/>
        </w:rPr>
      </w:pPr>
    </w:p>
    <w:p w:rsidR="007A135B" w:rsidRPr="00A64E93" w:rsidRDefault="007A410C" w:rsidP="007A410C">
      <w:pPr>
        <w:pStyle w:val="Default"/>
        <w:ind w:firstLine="709"/>
        <w:jc w:val="both"/>
        <w:rPr>
          <w:sz w:val="28"/>
          <w:szCs w:val="28"/>
        </w:rPr>
      </w:pPr>
      <w:r w:rsidRPr="00A64E93">
        <w:rPr>
          <w:b/>
          <w:bCs/>
          <w:sz w:val="28"/>
          <w:szCs w:val="28"/>
        </w:rPr>
        <w:t xml:space="preserve"> </w:t>
      </w:r>
      <w:r w:rsidR="007A135B" w:rsidRPr="00A64E93">
        <w:rPr>
          <w:b/>
          <w:bCs/>
          <w:sz w:val="28"/>
          <w:szCs w:val="28"/>
        </w:rPr>
        <w:t xml:space="preserve">Модель просветительской и методической работы </w:t>
      </w:r>
      <w:r w:rsidR="007A135B" w:rsidRPr="00A64E93">
        <w:rPr>
          <w:sz w:val="28"/>
          <w:szCs w:val="28"/>
        </w:rPr>
        <w:t>с участниками о</w:t>
      </w:r>
      <w:r w:rsidR="007A135B" w:rsidRPr="00A64E93">
        <w:rPr>
          <w:sz w:val="28"/>
          <w:szCs w:val="28"/>
        </w:rPr>
        <w:t>б</w:t>
      </w:r>
      <w:r w:rsidR="007A135B" w:rsidRPr="00A64E93">
        <w:rPr>
          <w:sz w:val="28"/>
          <w:szCs w:val="28"/>
        </w:rPr>
        <w:t>разовательного процесса рассчитана на большие, нерасчлененные на устойч</w:t>
      </w:r>
      <w:r w:rsidR="007A135B" w:rsidRPr="00A64E93">
        <w:rPr>
          <w:sz w:val="28"/>
          <w:szCs w:val="28"/>
        </w:rPr>
        <w:t>и</w:t>
      </w:r>
      <w:r w:rsidR="007A135B" w:rsidRPr="00A64E93">
        <w:rPr>
          <w:sz w:val="28"/>
          <w:szCs w:val="28"/>
        </w:rPr>
        <w:t xml:space="preserve">вые, учебные группы, и неоформленные (официально не зарегистрированные) аудитории, может быть: </w:t>
      </w:r>
    </w:p>
    <w:p w:rsidR="007A135B" w:rsidRPr="00A64E93" w:rsidRDefault="007A135B" w:rsidP="008E0E0E">
      <w:pPr>
        <w:pStyle w:val="Default"/>
        <w:numPr>
          <w:ilvl w:val="0"/>
          <w:numId w:val="215"/>
        </w:numPr>
        <w:spacing w:after="27"/>
        <w:ind w:left="0" w:firstLine="0"/>
        <w:jc w:val="both"/>
        <w:rPr>
          <w:sz w:val="28"/>
          <w:szCs w:val="28"/>
        </w:rPr>
      </w:pPr>
      <w:r w:rsidRPr="00A64E93">
        <w:rPr>
          <w:sz w:val="28"/>
          <w:szCs w:val="28"/>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7A135B" w:rsidRPr="00A64E93" w:rsidRDefault="007A135B" w:rsidP="008E0E0E">
      <w:pPr>
        <w:pStyle w:val="Default"/>
        <w:numPr>
          <w:ilvl w:val="0"/>
          <w:numId w:val="215"/>
        </w:numPr>
        <w:spacing w:after="27"/>
        <w:ind w:left="0" w:firstLine="0"/>
        <w:jc w:val="both"/>
        <w:rPr>
          <w:sz w:val="28"/>
          <w:szCs w:val="28"/>
        </w:rPr>
      </w:pPr>
      <w:r w:rsidRPr="00A64E93">
        <w:rPr>
          <w:sz w:val="28"/>
          <w:szCs w:val="28"/>
        </w:rPr>
        <w:t>внутренней (получение информации организуется в общеобразовательной школе, в том числе одна группа обучающихся выступает источником информ</w:t>
      </w:r>
      <w:r w:rsidRPr="00A64E93">
        <w:rPr>
          <w:sz w:val="28"/>
          <w:szCs w:val="28"/>
        </w:rPr>
        <w:t>а</w:t>
      </w:r>
      <w:r w:rsidRPr="00A64E93">
        <w:rPr>
          <w:sz w:val="28"/>
          <w:szCs w:val="28"/>
        </w:rPr>
        <w:t xml:space="preserve">ции для другого коллектива, других групп – коллективов); </w:t>
      </w:r>
    </w:p>
    <w:p w:rsidR="007A135B" w:rsidRPr="00A64E93" w:rsidRDefault="007A135B" w:rsidP="008E0E0E">
      <w:pPr>
        <w:pStyle w:val="Default"/>
        <w:numPr>
          <w:ilvl w:val="0"/>
          <w:numId w:val="215"/>
        </w:numPr>
        <w:ind w:left="0" w:firstLine="0"/>
        <w:jc w:val="both"/>
        <w:rPr>
          <w:sz w:val="28"/>
          <w:szCs w:val="28"/>
        </w:rPr>
      </w:pPr>
      <w:r w:rsidRPr="00A64E93">
        <w:rPr>
          <w:sz w:val="28"/>
          <w:szCs w:val="28"/>
        </w:rPr>
        <w:t>программной (системной, органически вписанной в образовательный пр</w:t>
      </w:r>
      <w:r w:rsidRPr="00A64E93">
        <w:rPr>
          <w:sz w:val="28"/>
          <w:szCs w:val="28"/>
        </w:rPr>
        <w:t>о</w:t>
      </w:r>
      <w:r w:rsidRPr="00A64E93">
        <w:rPr>
          <w:sz w:val="28"/>
          <w:szCs w:val="28"/>
        </w:rPr>
        <w:t xml:space="preserve">цесс, служит раскрытию ценностных аспектов здорового и безопасного образа жизни, обеспечивает межпредметные связи); </w:t>
      </w:r>
    </w:p>
    <w:p w:rsidR="007A135B" w:rsidRPr="00A64E93" w:rsidRDefault="007A135B" w:rsidP="008E0E0E">
      <w:pPr>
        <w:pStyle w:val="Default"/>
        <w:numPr>
          <w:ilvl w:val="0"/>
          <w:numId w:val="215"/>
        </w:numPr>
        <w:ind w:left="0" w:firstLine="0"/>
        <w:jc w:val="both"/>
        <w:rPr>
          <w:sz w:val="28"/>
          <w:szCs w:val="28"/>
        </w:rPr>
      </w:pPr>
      <w:r w:rsidRPr="00A64E93">
        <w:rPr>
          <w:sz w:val="28"/>
          <w:szCs w:val="28"/>
        </w:rPr>
        <w:t>стихийной (осуществляется ситуативно, как ответ на возникающие в жи</w:t>
      </w:r>
      <w:r w:rsidRPr="00A64E93">
        <w:rPr>
          <w:sz w:val="28"/>
          <w:szCs w:val="28"/>
        </w:rPr>
        <w:t>з</w:t>
      </w:r>
      <w:r w:rsidRPr="00A64E93">
        <w:rPr>
          <w:sz w:val="28"/>
          <w:szCs w:val="28"/>
        </w:rPr>
        <w:t>ни школы, ученического сообщества проблемные ситуации, вопросы, затрудн</w:t>
      </w:r>
      <w:r w:rsidRPr="00A64E93">
        <w:rPr>
          <w:sz w:val="28"/>
          <w:szCs w:val="28"/>
        </w:rPr>
        <w:t>е</w:t>
      </w:r>
      <w:r w:rsidRPr="00A64E93">
        <w:rPr>
          <w:sz w:val="28"/>
          <w:szCs w:val="28"/>
        </w:rPr>
        <w:t>ния, несовпадение мнений и т. д.; может быть оформлена как некоторое соб</w:t>
      </w:r>
      <w:r w:rsidRPr="00A64E93">
        <w:rPr>
          <w:sz w:val="28"/>
          <w:szCs w:val="28"/>
        </w:rPr>
        <w:t>ы</w:t>
      </w:r>
      <w:r w:rsidRPr="00A64E93">
        <w:rPr>
          <w:sz w:val="28"/>
          <w:szCs w:val="28"/>
        </w:rPr>
        <w:t>тие, выходящее из ряда традиционных занятий и совместных дел, или организ</w:t>
      </w:r>
      <w:r w:rsidRPr="00A64E93">
        <w:rPr>
          <w:sz w:val="28"/>
          <w:szCs w:val="28"/>
        </w:rPr>
        <w:t>о</w:t>
      </w:r>
      <w:r w:rsidRPr="00A64E93">
        <w:rPr>
          <w:sz w:val="28"/>
          <w:szCs w:val="28"/>
        </w:rPr>
        <w:t xml:space="preserve">вана как естественное разрешение проблемной ситуации). </w:t>
      </w:r>
    </w:p>
    <w:p w:rsidR="00143D66" w:rsidRPr="00A64E93" w:rsidRDefault="00143D66" w:rsidP="00347423">
      <w:pPr>
        <w:pStyle w:val="Default"/>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088"/>
      </w:tblGrid>
      <w:tr w:rsidR="00143D66" w:rsidRPr="00A64E93" w:rsidTr="008E0E0E">
        <w:tc>
          <w:tcPr>
            <w:tcW w:w="2268" w:type="dxa"/>
            <w:vMerge w:val="restart"/>
            <w:shd w:val="clear" w:color="auto" w:fill="auto"/>
          </w:tcPr>
          <w:p w:rsidR="00143D66" w:rsidRPr="00A64E93" w:rsidRDefault="00143D66" w:rsidP="008E0E0E">
            <w:pPr>
              <w:autoSpaceDE w:val="0"/>
              <w:autoSpaceDN w:val="0"/>
              <w:adjustRightInd w:val="0"/>
              <w:spacing w:after="0" w:line="240" w:lineRule="auto"/>
              <w:jc w:val="both"/>
              <w:rPr>
                <w:rFonts w:ascii="Times New Roman" w:hAnsi="Times New Roman" w:cs="Times New Roman"/>
                <w:i/>
                <w:color w:val="000000"/>
                <w:sz w:val="24"/>
                <w:szCs w:val="24"/>
              </w:rPr>
            </w:pPr>
            <w:r w:rsidRPr="00A64E93">
              <w:rPr>
                <w:rFonts w:ascii="Times New Roman" w:hAnsi="Times New Roman" w:cs="Times New Roman"/>
                <w:i/>
                <w:color w:val="000000"/>
                <w:sz w:val="24"/>
                <w:szCs w:val="24"/>
              </w:rPr>
              <w:t xml:space="preserve">Организация </w:t>
            </w:r>
          </w:p>
          <w:p w:rsidR="00143D66" w:rsidRPr="00A64E93" w:rsidRDefault="00143D66" w:rsidP="008E0E0E">
            <w:pPr>
              <w:autoSpaceDE w:val="0"/>
              <w:autoSpaceDN w:val="0"/>
              <w:adjustRightInd w:val="0"/>
              <w:spacing w:after="0" w:line="240" w:lineRule="auto"/>
              <w:jc w:val="both"/>
              <w:rPr>
                <w:rFonts w:ascii="Times New Roman" w:hAnsi="Times New Roman" w:cs="Times New Roman"/>
                <w:i/>
                <w:color w:val="000000"/>
                <w:sz w:val="24"/>
                <w:szCs w:val="24"/>
              </w:rPr>
            </w:pPr>
            <w:r w:rsidRPr="00A64E93">
              <w:rPr>
                <w:rFonts w:ascii="Times New Roman" w:hAnsi="Times New Roman" w:cs="Times New Roman"/>
                <w:i/>
                <w:color w:val="000000"/>
                <w:sz w:val="24"/>
                <w:szCs w:val="24"/>
              </w:rPr>
              <w:t>просветительской и методической  работы</w:t>
            </w:r>
          </w:p>
        </w:tc>
        <w:tc>
          <w:tcPr>
            <w:tcW w:w="7088" w:type="dxa"/>
            <w:shd w:val="clear" w:color="auto" w:fill="auto"/>
          </w:tcPr>
          <w:p w:rsidR="00143D66" w:rsidRPr="00A64E93" w:rsidRDefault="00143D66" w:rsidP="008E0E0E">
            <w:pPr>
              <w:autoSpaceDE w:val="0"/>
              <w:autoSpaceDN w:val="0"/>
              <w:adjustRightInd w:val="0"/>
              <w:spacing w:after="0" w:line="240" w:lineRule="auto"/>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Лекции, беседы, семинары, консультации по вопрсам здоровья, о факторах, положительно и отрицательно влияющих на здоровье и т.п.</w:t>
            </w:r>
          </w:p>
        </w:tc>
      </w:tr>
      <w:tr w:rsidR="00143D66" w:rsidRPr="00A64E93" w:rsidTr="008E0E0E">
        <w:tc>
          <w:tcPr>
            <w:tcW w:w="2268" w:type="dxa"/>
            <w:vMerge/>
            <w:shd w:val="clear" w:color="auto" w:fill="auto"/>
          </w:tcPr>
          <w:p w:rsidR="00143D66" w:rsidRPr="00A64E93" w:rsidRDefault="00143D66" w:rsidP="008E0E0E">
            <w:pPr>
              <w:pStyle w:val="Default"/>
              <w:jc w:val="center"/>
              <w:rPr>
                <w:rFonts w:cs="Calibri"/>
                <w:bCs/>
              </w:rPr>
            </w:pPr>
          </w:p>
        </w:tc>
        <w:tc>
          <w:tcPr>
            <w:tcW w:w="7088" w:type="dxa"/>
            <w:shd w:val="clear" w:color="auto" w:fill="auto"/>
          </w:tcPr>
          <w:p w:rsidR="00143D66" w:rsidRPr="00A64E93" w:rsidRDefault="00143D66" w:rsidP="008E0E0E">
            <w:pPr>
              <w:autoSpaceDE w:val="0"/>
              <w:autoSpaceDN w:val="0"/>
              <w:adjustRightInd w:val="0"/>
              <w:spacing w:after="0" w:line="240" w:lineRule="auto"/>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 xml:space="preserve"> Приобретение научно-методической литературы</w:t>
            </w:r>
          </w:p>
        </w:tc>
      </w:tr>
      <w:tr w:rsidR="00143D66" w:rsidRPr="00A64E93" w:rsidTr="008E0E0E">
        <w:tc>
          <w:tcPr>
            <w:tcW w:w="2268" w:type="dxa"/>
            <w:vMerge/>
            <w:shd w:val="clear" w:color="auto" w:fill="auto"/>
          </w:tcPr>
          <w:p w:rsidR="00143D66" w:rsidRPr="00A64E93" w:rsidRDefault="00143D66" w:rsidP="008E0E0E">
            <w:pPr>
              <w:pStyle w:val="Default"/>
              <w:jc w:val="center"/>
              <w:rPr>
                <w:rFonts w:cs="Calibri"/>
                <w:bCs/>
              </w:rPr>
            </w:pPr>
          </w:p>
        </w:tc>
        <w:tc>
          <w:tcPr>
            <w:tcW w:w="7088" w:type="dxa"/>
            <w:shd w:val="clear" w:color="auto" w:fill="auto"/>
          </w:tcPr>
          <w:p w:rsidR="00143D66" w:rsidRPr="00A64E93" w:rsidRDefault="00143D66" w:rsidP="008E0E0E">
            <w:pPr>
              <w:autoSpaceDE w:val="0"/>
              <w:autoSpaceDN w:val="0"/>
              <w:adjustRightInd w:val="0"/>
              <w:spacing w:after="0" w:line="240" w:lineRule="auto"/>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Совместная работа педагогов и родителей (законныых представ</w:t>
            </w:r>
            <w:r w:rsidRPr="00A64E93">
              <w:rPr>
                <w:rFonts w:ascii="Times New Roman" w:hAnsi="Times New Roman" w:cs="Times New Roman"/>
                <w:color w:val="000000"/>
                <w:sz w:val="24"/>
                <w:szCs w:val="24"/>
              </w:rPr>
              <w:t>и</w:t>
            </w:r>
            <w:r w:rsidRPr="00A64E93">
              <w:rPr>
                <w:rFonts w:ascii="Times New Roman" w:hAnsi="Times New Roman" w:cs="Times New Roman"/>
                <w:color w:val="000000"/>
                <w:sz w:val="24"/>
                <w:szCs w:val="24"/>
              </w:rPr>
              <w:t>телей) по проведению спортивных соревнований, днй здоровья, занятий по профилактике вредных привычек и т.п.</w:t>
            </w:r>
          </w:p>
        </w:tc>
      </w:tr>
      <w:tr w:rsidR="00143D66" w:rsidRPr="00A64E93" w:rsidTr="008E0E0E">
        <w:tc>
          <w:tcPr>
            <w:tcW w:w="2268" w:type="dxa"/>
            <w:vMerge/>
            <w:shd w:val="clear" w:color="auto" w:fill="auto"/>
          </w:tcPr>
          <w:p w:rsidR="00143D66" w:rsidRPr="00A64E93" w:rsidRDefault="00143D66" w:rsidP="008E0E0E">
            <w:pPr>
              <w:pStyle w:val="Default"/>
              <w:jc w:val="center"/>
              <w:rPr>
                <w:rFonts w:cs="Calibri"/>
                <w:bCs/>
              </w:rPr>
            </w:pPr>
          </w:p>
        </w:tc>
        <w:tc>
          <w:tcPr>
            <w:tcW w:w="7088" w:type="dxa"/>
            <w:shd w:val="clear" w:color="auto" w:fill="auto"/>
          </w:tcPr>
          <w:p w:rsidR="00143D66" w:rsidRPr="00A64E93" w:rsidRDefault="00143D66" w:rsidP="008E0E0E">
            <w:pPr>
              <w:autoSpaceDE w:val="0"/>
              <w:autoSpaceDN w:val="0"/>
              <w:adjustRightInd w:val="0"/>
              <w:spacing w:after="0" w:line="240" w:lineRule="auto"/>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 xml:space="preserve"> Концертные программы</w:t>
            </w:r>
          </w:p>
        </w:tc>
      </w:tr>
      <w:tr w:rsidR="00143D66" w:rsidRPr="00A64E93" w:rsidTr="008E0E0E">
        <w:tc>
          <w:tcPr>
            <w:tcW w:w="2268" w:type="dxa"/>
            <w:vMerge/>
            <w:shd w:val="clear" w:color="auto" w:fill="auto"/>
          </w:tcPr>
          <w:p w:rsidR="00143D66" w:rsidRPr="00A64E93" w:rsidRDefault="00143D66" w:rsidP="008E0E0E">
            <w:pPr>
              <w:pStyle w:val="Default"/>
              <w:jc w:val="center"/>
              <w:rPr>
                <w:rFonts w:cs="Calibri"/>
                <w:bCs/>
              </w:rPr>
            </w:pPr>
          </w:p>
        </w:tc>
        <w:tc>
          <w:tcPr>
            <w:tcW w:w="7088" w:type="dxa"/>
            <w:shd w:val="clear" w:color="auto" w:fill="auto"/>
          </w:tcPr>
          <w:p w:rsidR="00143D66" w:rsidRPr="00A64E93" w:rsidRDefault="00143D66" w:rsidP="008E0E0E">
            <w:pPr>
              <w:autoSpaceDE w:val="0"/>
              <w:autoSpaceDN w:val="0"/>
              <w:adjustRightInd w:val="0"/>
              <w:spacing w:after="0" w:line="240" w:lineRule="auto"/>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Библиотечные выставки</w:t>
            </w:r>
          </w:p>
        </w:tc>
      </w:tr>
      <w:tr w:rsidR="00143D66" w:rsidRPr="00A64E93" w:rsidTr="008E0E0E">
        <w:tc>
          <w:tcPr>
            <w:tcW w:w="2268" w:type="dxa"/>
            <w:vMerge/>
            <w:shd w:val="clear" w:color="auto" w:fill="auto"/>
          </w:tcPr>
          <w:p w:rsidR="00143D66" w:rsidRPr="00A64E93" w:rsidRDefault="00143D66" w:rsidP="008E0E0E">
            <w:pPr>
              <w:pStyle w:val="Default"/>
              <w:jc w:val="center"/>
              <w:rPr>
                <w:rFonts w:cs="Calibri"/>
                <w:bCs/>
              </w:rPr>
            </w:pPr>
          </w:p>
        </w:tc>
        <w:tc>
          <w:tcPr>
            <w:tcW w:w="7088" w:type="dxa"/>
            <w:shd w:val="clear" w:color="auto" w:fill="auto"/>
          </w:tcPr>
          <w:p w:rsidR="00143D66" w:rsidRPr="00A64E93" w:rsidRDefault="00143D66" w:rsidP="008E0E0E">
            <w:pPr>
              <w:autoSpaceDE w:val="0"/>
              <w:autoSpaceDN w:val="0"/>
              <w:adjustRightInd w:val="0"/>
              <w:spacing w:after="0" w:line="240" w:lineRule="auto"/>
              <w:jc w:val="both"/>
              <w:rPr>
                <w:rFonts w:ascii="Times New Roman" w:hAnsi="Times New Roman" w:cs="Times New Roman"/>
                <w:color w:val="000000"/>
                <w:sz w:val="24"/>
                <w:szCs w:val="24"/>
              </w:rPr>
            </w:pPr>
            <w:r w:rsidRPr="00A64E93">
              <w:rPr>
                <w:rFonts w:ascii="Times New Roman" w:hAnsi="Times New Roman" w:cs="Times New Roman"/>
                <w:color w:val="000000"/>
                <w:sz w:val="24"/>
                <w:szCs w:val="24"/>
              </w:rPr>
              <w:t>Экскурсионные программы</w:t>
            </w:r>
          </w:p>
        </w:tc>
      </w:tr>
    </w:tbl>
    <w:p w:rsidR="00D64821" w:rsidRPr="00A64E93" w:rsidRDefault="00D64821" w:rsidP="00B8499C">
      <w:pPr>
        <w:pStyle w:val="Default"/>
        <w:jc w:val="both"/>
        <w:rPr>
          <w:b/>
          <w:bCs/>
          <w:sz w:val="28"/>
          <w:szCs w:val="28"/>
        </w:rPr>
      </w:pPr>
    </w:p>
    <w:p w:rsidR="007A135B" w:rsidRPr="00A64E93" w:rsidRDefault="007A135B" w:rsidP="00B8499C">
      <w:pPr>
        <w:pStyle w:val="Default"/>
        <w:jc w:val="both"/>
        <w:rPr>
          <w:sz w:val="28"/>
          <w:szCs w:val="28"/>
        </w:rPr>
      </w:pPr>
      <w:r w:rsidRPr="00A64E93">
        <w:rPr>
          <w:b/>
          <w:bCs/>
          <w:sz w:val="28"/>
          <w:szCs w:val="28"/>
        </w:rPr>
        <w:t>2.3.8. Описание</w:t>
      </w:r>
      <w:r w:rsidR="00143D66" w:rsidRPr="00A64E93">
        <w:rPr>
          <w:b/>
          <w:bCs/>
          <w:sz w:val="28"/>
          <w:szCs w:val="28"/>
        </w:rPr>
        <w:t xml:space="preserve"> деятельности организации </w:t>
      </w:r>
      <w:r w:rsidRPr="00A64E93">
        <w:rPr>
          <w:b/>
          <w:bCs/>
          <w:sz w:val="28"/>
          <w:szCs w:val="28"/>
        </w:rPr>
        <w:t>в области непрерывного экол</w:t>
      </w:r>
      <w:r w:rsidRPr="00A64E93">
        <w:rPr>
          <w:b/>
          <w:bCs/>
          <w:sz w:val="28"/>
          <w:szCs w:val="28"/>
        </w:rPr>
        <w:t>о</w:t>
      </w:r>
      <w:r w:rsidRPr="00A64E93">
        <w:rPr>
          <w:b/>
          <w:bCs/>
          <w:sz w:val="28"/>
          <w:szCs w:val="28"/>
        </w:rPr>
        <w:t>гического здоровьесберегающего образования обучающихся</w:t>
      </w:r>
    </w:p>
    <w:p w:rsidR="007A135B" w:rsidRPr="00A64E93" w:rsidRDefault="005B64DC" w:rsidP="005B64DC">
      <w:pPr>
        <w:pStyle w:val="Default"/>
        <w:ind w:firstLine="567"/>
        <w:jc w:val="both"/>
        <w:rPr>
          <w:sz w:val="28"/>
          <w:szCs w:val="28"/>
        </w:rPr>
      </w:pPr>
      <w:r w:rsidRPr="00A64E93">
        <w:rPr>
          <w:sz w:val="28"/>
          <w:szCs w:val="28"/>
        </w:rPr>
        <w:lastRenderedPageBreak/>
        <w:t xml:space="preserve"> </w:t>
      </w:r>
      <w:r w:rsidR="007A135B" w:rsidRPr="00A64E93">
        <w:rPr>
          <w:sz w:val="28"/>
          <w:szCs w:val="28"/>
        </w:rPr>
        <w:t xml:space="preserve">Экологическая здоровьесберегающая деятельность </w:t>
      </w:r>
      <w:r w:rsidR="00354582" w:rsidRPr="00A64E93">
        <w:rPr>
          <w:sz w:val="28"/>
          <w:szCs w:val="28"/>
        </w:rPr>
        <w:t xml:space="preserve"> МБОУ СШ №9 им. М.В. Водопьянова </w:t>
      </w:r>
      <w:r w:rsidR="007A135B" w:rsidRPr="00A64E93">
        <w:rPr>
          <w:sz w:val="28"/>
          <w:szCs w:val="28"/>
        </w:rPr>
        <w:t>представлена в виде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учащихся; эффективной орг</w:t>
      </w:r>
      <w:r w:rsidR="007A135B" w:rsidRPr="00A64E93">
        <w:rPr>
          <w:sz w:val="28"/>
          <w:szCs w:val="28"/>
        </w:rPr>
        <w:t>а</w:t>
      </w:r>
      <w:r w:rsidR="007A135B" w:rsidRPr="00A64E93">
        <w:rPr>
          <w:sz w:val="28"/>
          <w:szCs w:val="28"/>
        </w:rPr>
        <w:t>низации физкультурно- оздоровительной работы; реализации модульных пр</w:t>
      </w:r>
      <w:r w:rsidR="007A135B" w:rsidRPr="00A64E93">
        <w:rPr>
          <w:sz w:val="28"/>
          <w:szCs w:val="28"/>
        </w:rPr>
        <w:t>о</w:t>
      </w:r>
      <w:r w:rsidR="007A135B" w:rsidRPr="00A64E93">
        <w:rPr>
          <w:sz w:val="28"/>
          <w:szCs w:val="28"/>
        </w:rPr>
        <w:t>грамм «Разговор о правильном питании», «Питаемся с ТигРу» и др.) и просв</w:t>
      </w:r>
      <w:r w:rsidR="007A135B" w:rsidRPr="00A64E93">
        <w:rPr>
          <w:sz w:val="28"/>
          <w:szCs w:val="28"/>
        </w:rPr>
        <w:t>е</w:t>
      </w:r>
      <w:r w:rsidR="007A135B" w:rsidRPr="00A64E93">
        <w:rPr>
          <w:sz w:val="28"/>
          <w:szCs w:val="28"/>
        </w:rPr>
        <w:t>тительской работы с родителями (за</w:t>
      </w:r>
      <w:r w:rsidR="00354582" w:rsidRPr="00A64E93">
        <w:rPr>
          <w:sz w:val="28"/>
          <w:szCs w:val="28"/>
        </w:rPr>
        <w:t>конными представителями)</w:t>
      </w:r>
      <w:r w:rsidR="00347423" w:rsidRPr="00A64E93">
        <w:rPr>
          <w:sz w:val="28"/>
          <w:szCs w:val="28"/>
        </w:rPr>
        <w:t>, организации работы школьного экологического отряда «ЭКОС»</w:t>
      </w:r>
      <w:r w:rsidR="007A135B" w:rsidRPr="00A64E93">
        <w:rPr>
          <w:sz w:val="28"/>
          <w:szCs w:val="28"/>
        </w:rPr>
        <w:t xml:space="preserve"> </w:t>
      </w:r>
      <w:r w:rsidR="00347423" w:rsidRPr="00A64E93">
        <w:rPr>
          <w:sz w:val="28"/>
          <w:szCs w:val="28"/>
        </w:rPr>
        <w:t xml:space="preserve">и </w:t>
      </w:r>
      <w:r w:rsidR="007A135B" w:rsidRPr="00A64E93">
        <w:rPr>
          <w:sz w:val="28"/>
          <w:szCs w:val="28"/>
        </w:rPr>
        <w:t>способ</w:t>
      </w:r>
      <w:r w:rsidR="00347423" w:rsidRPr="00A64E93">
        <w:rPr>
          <w:sz w:val="28"/>
          <w:szCs w:val="28"/>
        </w:rPr>
        <w:t>ствует</w:t>
      </w:r>
      <w:r w:rsidR="007A135B" w:rsidRPr="00A64E93">
        <w:rPr>
          <w:sz w:val="28"/>
          <w:szCs w:val="28"/>
        </w:rPr>
        <w:t xml:space="preserve"> формиров</w:t>
      </w:r>
      <w:r w:rsidR="007A135B" w:rsidRPr="00A64E93">
        <w:rPr>
          <w:sz w:val="28"/>
          <w:szCs w:val="28"/>
        </w:rPr>
        <w:t>а</w:t>
      </w:r>
      <w:r w:rsidR="007A135B" w:rsidRPr="00A64E93">
        <w:rPr>
          <w:sz w:val="28"/>
          <w:szCs w:val="28"/>
        </w:rPr>
        <w:t>нию у учащихся экологической культуры (акции «Чистый город», «Мой город – моя гордость»), ценностного отношения к жизни во всех еѐ проявлениях, здор</w:t>
      </w:r>
      <w:r w:rsidR="007A135B" w:rsidRPr="00A64E93">
        <w:rPr>
          <w:sz w:val="28"/>
          <w:szCs w:val="28"/>
        </w:rPr>
        <w:t>о</w:t>
      </w:r>
      <w:r w:rsidR="007A135B" w:rsidRPr="00A64E93">
        <w:rPr>
          <w:sz w:val="28"/>
          <w:szCs w:val="28"/>
        </w:rPr>
        <w:t xml:space="preserve">вью, качеству окружающей среды, умений вести здоровый и безопасный образ жизни. </w:t>
      </w:r>
    </w:p>
    <w:p w:rsidR="007A135B" w:rsidRPr="00A64E93" w:rsidRDefault="005B64DC" w:rsidP="005B64DC">
      <w:pPr>
        <w:pStyle w:val="Default"/>
        <w:ind w:firstLine="709"/>
        <w:jc w:val="both"/>
        <w:rPr>
          <w:color w:val="FF0000"/>
          <w:sz w:val="28"/>
          <w:szCs w:val="28"/>
        </w:rPr>
      </w:pPr>
      <w:r w:rsidRPr="00A64E93">
        <w:rPr>
          <w:sz w:val="28"/>
          <w:szCs w:val="28"/>
        </w:rPr>
        <w:t xml:space="preserve"> </w:t>
      </w:r>
      <w:r w:rsidR="007A135B" w:rsidRPr="00A64E93">
        <w:rPr>
          <w:sz w:val="28"/>
          <w:szCs w:val="28"/>
        </w:rPr>
        <w:t>Экологически безопасная здоровьесберегающая инфраструктура образ</w:t>
      </w:r>
      <w:r w:rsidR="007A135B" w:rsidRPr="00A64E93">
        <w:rPr>
          <w:sz w:val="28"/>
          <w:szCs w:val="28"/>
        </w:rPr>
        <w:t>о</w:t>
      </w:r>
      <w:r w:rsidR="007A135B" w:rsidRPr="00A64E93">
        <w:rPr>
          <w:sz w:val="28"/>
          <w:szCs w:val="28"/>
        </w:rPr>
        <w:t>вательного учреждения включает: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учащихся и рабо</w:t>
      </w:r>
      <w:r w:rsidR="007A135B" w:rsidRPr="00A64E93">
        <w:rPr>
          <w:sz w:val="28"/>
          <w:szCs w:val="28"/>
        </w:rPr>
        <w:t>т</w:t>
      </w:r>
      <w:r w:rsidR="007A135B" w:rsidRPr="00A64E93">
        <w:rPr>
          <w:sz w:val="28"/>
          <w:szCs w:val="28"/>
        </w:rPr>
        <w:t xml:space="preserve">ников образования. </w:t>
      </w:r>
    </w:p>
    <w:p w:rsidR="007A135B" w:rsidRPr="00A64E93" w:rsidRDefault="007A135B" w:rsidP="005B64DC">
      <w:pPr>
        <w:pStyle w:val="Default"/>
        <w:ind w:firstLine="709"/>
        <w:jc w:val="both"/>
        <w:rPr>
          <w:sz w:val="28"/>
          <w:szCs w:val="28"/>
        </w:rPr>
      </w:pPr>
      <w:r w:rsidRPr="00A64E93">
        <w:rPr>
          <w:i/>
          <w:iCs/>
          <w:sz w:val="28"/>
          <w:szCs w:val="28"/>
        </w:rPr>
        <w:t xml:space="preserve">Безопасность образовательного учреждения </w:t>
      </w:r>
      <w:r w:rsidRPr="00A64E93">
        <w:rPr>
          <w:sz w:val="28"/>
          <w:szCs w:val="28"/>
        </w:rPr>
        <w:t>– это условия сохранения жизни и здоровья учащихся и работников, а также материальных ценностей о</w:t>
      </w:r>
      <w:r w:rsidRPr="00A64E93">
        <w:rPr>
          <w:sz w:val="28"/>
          <w:szCs w:val="28"/>
        </w:rPr>
        <w:t>б</w:t>
      </w:r>
      <w:r w:rsidRPr="00A64E93">
        <w:rPr>
          <w:sz w:val="28"/>
          <w:szCs w:val="28"/>
        </w:rPr>
        <w:t xml:space="preserve">разовательного учреждения от возможных несчастных случаев, пожаров, аварий и других чрезвычайных ситуаций. </w:t>
      </w:r>
    </w:p>
    <w:p w:rsidR="007A135B" w:rsidRPr="00A64E93" w:rsidRDefault="007A135B" w:rsidP="005B64DC">
      <w:pPr>
        <w:pStyle w:val="Default"/>
        <w:ind w:firstLine="709"/>
        <w:jc w:val="both"/>
        <w:rPr>
          <w:sz w:val="28"/>
          <w:szCs w:val="28"/>
        </w:rPr>
      </w:pPr>
      <w:r w:rsidRPr="00A64E93">
        <w:rPr>
          <w:sz w:val="28"/>
          <w:szCs w:val="28"/>
        </w:rPr>
        <w:t>Безопасность образовательной организации является приоритетной в де</w:t>
      </w:r>
      <w:r w:rsidRPr="00A64E93">
        <w:rPr>
          <w:sz w:val="28"/>
          <w:szCs w:val="28"/>
        </w:rPr>
        <w:t>я</w:t>
      </w:r>
      <w:r w:rsidRPr="00A64E93">
        <w:rPr>
          <w:sz w:val="28"/>
          <w:szCs w:val="28"/>
        </w:rPr>
        <w:t xml:space="preserve">тельности администрации </w:t>
      </w:r>
      <w:r w:rsidR="005B64DC" w:rsidRPr="00A64E93">
        <w:rPr>
          <w:sz w:val="28"/>
          <w:szCs w:val="28"/>
        </w:rPr>
        <w:t>школы</w:t>
      </w:r>
      <w:r w:rsidRPr="00A64E93">
        <w:rPr>
          <w:sz w:val="28"/>
          <w:szCs w:val="28"/>
        </w:rPr>
        <w:t xml:space="preserve"> и педколлектива. Объектом этой деятельности являются: охрана труда, правила техники безопасности, гражданская оборона, меры по предупреждению террористических актов и контроля соблюдения тр</w:t>
      </w:r>
      <w:r w:rsidRPr="00A64E93">
        <w:rPr>
          <w:sz w:val="28"/>
          <w:szCs w:val="28"/>
        </w:rPr>
        <w:t>е</w:t>
      </w:r>
      <w:r w:rsidRPr="00A64E93">
        <w:rPr>
          <w:sz w:val="28"/>
          <w:szCs w:val="28"/>
        </w:rPr>
        <w:t xml:space="preserve">бований охраны труда. Безопасность ОУ включает все виды безопасности, в том числе: пожарную, экологическую, электрическую, взрывоопасность, опасность, связанную с техническим состоянием среды обитания. </w:t>
      </w:r>
    </w:p>
    <w:p w:rsidR="00354582" w:rsidRPr="00A64E93" w:rsidRDefault="007A135B" w:rsidP="002B1DE1">
      <w:pPr>
        <w:pStyle w:val="Default"/>
        <w:ind w:firstLine="709"/>
        <w:jc w:val="both"/>
        <w:rPr>
          <w:b/>
          <w:bCs/>
          <w:sz w:val="28"/>
          <w:szCs w:val="28"/>
        </w:rPr>
      </w:pPr>
      <w:r w:rsidRPr="00A64E93">
        <w:rPr>
          <w:sz w:val="28"/>
          <w:szCs w:val="28"/>
        </w:rPr>
        <w:t>Цель</w:t>
      </w:r>
      <w:r w:rsidRPr="00A64E93">
        <w:rPr>
          <w:b/>
          <w:bCs/>
          <w:sz w:val="28"/>
          <w:szCs w:val="28"/>
        </w:rPr>
        <w:t xml:space="preserve">: </w:t>
      </w:r>
    </w:p>
    <w:p w:rsidR="00354582" w:rsidRPr="00A64E93" w:rsidRDefault="00354582" w:rsidP="002B1DE1">
      <w:pPr>
        <w:pStyle w:val="Default"/>
        <w:ind w:firstLine="709"/>
        <w:jc w:val="both"/>
        <w:rPr>
          <w:sz w:val="28"/>
          <w:szCs w:val="28"/>
        </w:rPr>
      </w:pPr>
      <w:r w:rsidRPr="00A64E93">
        <w:rPr>
          <w:b/>
          <w:bCs/>
          <w:sz w:val="28"/>
          <w:szCs w:val="28"/>
        </w:rPr>
        <w:t>-</w:t>
      </w:r>
      <w:r w:rsidR="007A135B" w:rsidRPr="00A64E93">
        <w:rPr>
          <w:sz w:val="28"/>
          <w:szCs w:val="28"/>
        </w:rPr>
        <w:t>обеспечение безопасности учащихся, воспитанников и работников во время их трудовой и учебной деятельности путём повышения безопасности жизнедеятельности</w:t>
      </w:r>
      <w:r w:rsidRPr="00A64E93">
        <w:rPr>
          <w:sz w:val="28"/>
          <w:szCs w:val="28"/>
        </w:rPr>
        <w:t>;</w:t>
      </w:r>
    </w:p>
    <w:p w:rsidR="00354582" w:rsidRPr="00A64E93" w:rsidRDefault="00354582" w:rsidP="002B1DE1">
      <w:pPr>
        <w:pStyle w:val="Default"/>
        <w:ind w:firstLine="709"/>
        <w:jc w:val="both"/>
        <w:rPr>
          <w:sz w:val="28"/>
          <w:szCs w:val="28"/>
        </w:rPr>
      </w:pPr>
      <w:r w:rsidRPr="00A64E93">
        <w:rPr>
          <w:sz w:val="28"/>
          <w:szCs w:val="28"/>
        </w:rPr>
        <w:t>- формирование осознанного отношения к собственному здоровью и зд</w:t>
      </w:r>
      <w:r w:rsidRPr="00A64E93">
        <w:rPr>
          <w:sz w:val="28"/>
          <w:szCs w:val="28"/>
        </w:rPr>
        <w:t>о</w:t>
      </w:r>
      <w:r w:rsidRPr="00A64E93">
        <w:rPr>
          <w:sz w:val="28"/>
          <w:szCs w:val="28"/>
        </w:rPr>
        <w:t>ровом образе жизни; факторах оказывающих позитивное и негативное влияние на здоровье; формирование личностных убеждений, качеств и привычек, сп</w:t>
      </w:r>
      <w:r w:rsidRPr="00A64E93">
        <w:rPr>
          <w:sz w:val="28"/>
          <w:szCs w:val="28"/>
        </w:rPr>
        <w:t>о</w:t>
      </w:r>
      <w:r w:rsidRPr="00A64E93">
        <w:rPr>
          <w:sz w:val="28"/>
          <w:szCs w:val="28"/>
        </w:rPr>
        <w:t>собствующих снижению риска здоровью в повседневной жизни</w:t>
      </w:r>
    </w:p>
    <w:p w:rsidR="007A135B" w:rsidRPr="00A64E93" w:rsidRDefault="007A135B" w:rsidP="002B1DE1">
      <w:pPr>
        <w:pStyle w:val="Default"/>
        <w:ind w:firstLine="709"/>
        <w:jc w:val="both"/>
        <w:rPr>
          <w:sz w:val="28"/>
          <w:szCs w:val="28"/>
        </w:rPr>
      </w:pPr>
      <w:r w:rsidRPr="00A64E93">
        <w:rPr>
          <w:i/>
          <w:iCs/>
          <w:sz w:val="28"/>
          <w:szCs w:val="28"/>
        </w:rPr>
        <w:t xml:space="preserve">Деятельность школы  по обеспечению безопасности </w:t>
      </w:r>
      <w:r w:rsidRPr="00A64E93">
        <w:rPr>
          <w:sz w:val="28"/>
          <w:szCs w:val="28"/>
        </w:rPr>
        <w:t xml:space="preserve">направлена на: </w:t>
      </w:r>
    </w:p>
    <w:p w:rsidR="007A135B" w:rsidRPr="00A64E93" w:rsidRDefault="007A135B" w:rsidP="00B8499C">
      <w:pPr>
        <w:pStyle w:val="Default"/>
        <w:jc w:val="both"/>
        <w:rPr>
          <w:sz w:val="28"/>
          <w:szCs w:val="28"/>
        </w:rPr>
      </w:pPr>
      <w:r w:rsidRPr="00A64E93">
        <w:rPr>
          <w:sz w:val="28"/>
          <w:szCs w:val="28"/>
        </w:rPr>
        <w:t xml:space="preserve">1. Противопожарную безопасность: </w:t>
      </w:r>
    </w:p>
    <w:p w:rsidR="007A135B" w:rsidRPr="00A64E93" w:rsidRDefault="007A135B" w:rsidP="00B8499C">
      <w:pPr>
        <w:pStyle w:val="Default"/>
        <w:jc w:val="both"/>
        <w:rPr>
          <w:sz w:val="28"/>
          <w:szCs w:val="28"/>
        </w:rPr>
      </w:pPr>
      <w:r w:rsidRPr="00A64E93">
        <w:rPr>
          <w:sz w:val="28"/>
          <w:szCs w:val="28"/>
        </w:rPr>
        <w:t xml:space="preserve">- изучение нормативно-правовой базы; </w:t>
      </w:r>
    </w:p>
    <w:p w:rsidR="007A135B" w:rsidRPr="00A64E93" w:rsidRDefault="007A135B" w:rsidP="00B8499C">
      <w:pPr>
        <w:pStyle w:val="Default"/>
        <w:jc w:val="both"/>
        <w:rPr>
          <w:sz w:val="28"/>
          <w:szCs w:val="28"/>
        </w:rPr>
      </w:pPr>
      <w:r w:rsidRPr="00A64E93">
        <w:rPr>
          <w:sz w:val="28"/>
          <w:szCs w:val="28"/>
        </w:rPr>
        <w:t>- пополнение материально-технической базы (достаточное наличие огнетушит</w:t>
      </w:r>
      <w:r w:rsidRPr="00A64E93">
        <w:rPr>
          <w:sz w:val="28"/>
          <w:szCs w:val="28"/>
        </w:rPr>
        <w:t>е</w:t>
      </w:r>
      <w:r w:rsidRPr="00A64E93">
        <w:rPr>
          <w:sz w:val="28"/>
          <w:szCs w:val="28"/>
        </w:rPr>
        <w:t xml:space="preserve">лей);  </w:t>
      </w:r>
    </w:p>
    <w:p w:rsidR="007A135B" w:rsidRPr="00A64E93" w:rsidRDefault="007A135B" w:rsidP="00B8499C">
      <w:pPr>
        <w:pStyle w:val="Default"/>
        <w:jc w:val="both"/>
        <w:rPr>
          <w:sz w:val="28"/>
          <w:szCs w:val="28"/>
        </w:rPr>
      </w:pPr>
      <w:r w:rsidRPr="00A64E93">
        <w:rPr>
          <w:sz w:val="28"/>
          <w:szCs w:val="28"/>
        </w:rPr>
        <w:t xml:space="preserve">- реализация плана по обучению педколлектива, учащихся в условиях ЧС, ГО; </w:t>
      </w:r>
    </w:p>
    <w:p w:rsidR="007A135B" w:rsidRPr="00A64E93" w:rsidRDefault="007A135B" w:rsidP="00B8499C">
      <w:pPr>
        <w:pStyle w:val="Default"/>
        <w:jc w:val="both"/>
        <w:rPr>
          <w:sz w:val="28"/>
          <w:szCs w:val="28"/>
        </w:rPr>
      </w:pPr>
      <w:r w:rsidRPr="00A64E93">
        <w:rPr>
          <w:sz w:val="28"/>
          <w:szCs w:val="28"/>
        </w:rPr>
        <w:lastRenderedPageBreak/>
        <w:t>- проведение мероприятий по устранению причин возгорания</w:t>
      </w:r>
      <w:r w:rsidRPr="00A64E93">
        <w:rPr>
          <w:color w:val="auto"/>
          <w:sz w:val="28"/>
          <w:szCs w:val="28"/>
        </w:rPr>
        <w:t xml:space="preserve"> (очистка террит</w:t>
      </w:r>
      <w:r w:rsidRPr="00A64E93">
        <w:rPr>
          <w:color w:val="auto"/>
          <w:sz w:val="28"/>
          <w:szCs w:val="28"/>
        </w:rPr>
        <w:t>о</w:t>
      </w:r>
      <w:r w:rsidRPr="00A64E93">
        <w:rPr>
          <w:color w:val="auto"/>
          <w:sz w:val="28"/>
          <w:szCs w:val="28"/>
        </w:rPr>
        <w:t xml:space="preserve">рии, отделка кабинетов негорючими материалами, окрашивание огнеупорной краской); </w:t>
      </w:r>
    </w:p>
    <w:p w:rsidR="007A135B" w:rsidRPr="00A64E93" w:rsidRDefault="007A135B" w:rsidP="00B8499C">
      <w:pPr>
        <w:pStyle w:val="Default"/>
        <w:jc w:val="both"/>
        <w:rPr>
          <w:sz w:val="28"/>
          <w:szCs w:val="28"/>
        </w:rPr>
      </w:pPr>
      <w:r w:rsidRPr="00A64E93">
        <w:rPr>
          <w:sz w:val="28"/>
          <w:szCs w:val="28"/>
        </w:rPr>
        <w:t xml:space="preserve">- изучение правил пожарной безопасности, пропаганда пожарно-технических знаний на уроках; </w:t>
      </w:r>
    </w:p>
    <w:p w:rsidR="007A135B" w:rsidRPr="00A64E93" w:rsidRDefault="007A135B" w:rsidP="00B8499C">
      <w:pPr>
        <w:pStyle w:val="Default"/>
        <w:jc w:val="both"/>
        <w:rPr>
          <w:sz w:val="28"/>
          <w:szCs w:val="28"/>
        </w:rPr>
      </w:pPr>
      <w:r w:rsidRPr="00A64E93">
        <w:rPr>
          <w:sz w:val="28"/>
          <w:szCs w:val="28"/>
        </w:rPr>
        <w:t xml:space="preserve">- противопожарный инструктаж с персоналом, проверка знаний их действий (тренировка эвакуаций с учетом различных источников опасности). </w:t>
      </w:r>
    </w:p>
    <w:p w:rsidR="007A135B" w:rsidRPr="00A64E93" w:rsidRDefault="007A135B" w:rsidP="00B8499C">
      <w:pPr>
        <w:pStyle w:val="Default"/>
        <w:jc w:val="both"/>
        <w:rPr>
          <w:sz w:val="28"/>
          <w:szCs w:val="28"/>
        </w:rPr>
      </w:pPr>
      <w:r w:rsidRPr="00A64E93">
        <w:rPr>
          <w:sz w:val="28"/>
          <w:szCs w:val="28"/>
        </w:rPr>
        <w:t xml:space="preserve">2. Антитеррористическую безопасность: </w:t>
      </w:r>
    </w:p>
    <w:p w:rsidR="007A135B" w:rsidRPr="00A64E93" w:rsidRDefault="007A135B" w:rsidP="00B8499C">
      <w:pPr>
        <w:pStyle w:val="Default"/>
        <w:jc w:val="both"/>
        <w:rPr>
          <w:sz w:val="28"/>
          <w:szCs w:val="28"/>
        </w:rPr>
      </w:pPr>
      <w:r w:rsidRPr="00A64E93">
        <w:rPr>
          <w:sz w:val="28"/>
          <w:szCs w:val="28"/>
        </w:rPr>
        <w:t xml:space="preserve">- наличие наглядности в кабинете ОБЖ; </w:t>
      </w:r>
    </w:p>
    <w:p w:rsidR="007A135B" w:rsidRPr="00A64E93" w:rsidRDefault="007A135B" w:rsidP="00B8499C">
      <w:pPr>
        <w:pStyle w:val="Default"/>
        <w:jc w:val="both"/>
        <w:rPr>
          <w:sz w:val="28"/>
          <w:szCs w:val="28"/>
        </w:rPr>
      </w:pPr>
      <w:r w:rsidRPr="00A64E93">
        <w:rPr>
          <w:sz w:val="28"/>
          <w:szCs w:val="28"/>
        </w:rPr>
        <w:t xml:space="preserve">- информационно-просветительская деятельность; </w:t>
      </w:r>
    </w:p>
    <w:p w:rsidR="007A135B" w:rsidRPr="00A64E93" w:rsidRDefault="007A135B" w:rsidP="00B8499C">
      <w:pPr>
        <w:pStyle w:val="Default"/>
        <w:jc w:val="both"/>
        <w:rPr>
          <w:sz w:val="28"/>
          <w:szCs w:val="28"/>
        </w:rPr>
      </w:pPr>
      <w:r w:rsidRPr="00A64E93">
        <w:rPr>
          <w:sz w:val="28"/>
          <w:szCs w:val="28"/>
        </w:rPr>
        <w:t xml:space="preserve">- организация круглосуточного дежурства. </w:t>
      </w:r>
    </w:p>
    <w:p w:rsidR="007A135B" w:rsidRPr="00A64E93" w:rsidRDefault="007A135B" w:rsidP="00B8499C">
      <w:pPr>
        <w:pStyle w:val="Default"/>
        <w:jc w:val="both"/>
        <w:rPr>
          <w:sz w:val="28"/>
          <w:szCs w:val="28"/>
        </w:rPr>
      </w:pPr>
      <w:r w:rsidRPr="00A64E93">
        <w:rPr>
          <w:sz w:val="28"/>
          <w:szCs w:val="28"/>
        </w:rPr>
        <w:t xml:space="preserve">3. Безопасность труда и обучения: </w:t>
      </w:r>
    </w:p>
    <w:p w:rsidR="007A135B" w:rsidRPr="00A64E93" w:rsidRDefault="007A135B" w:rsidP="00B8499C">
      <w:pPr>
        <w:pStyle w:val="Default"/>
        <w:jc w:val="both"/>
        <w:rPr>
          <w:sz w:val="28"/>
          <w:szCs w:val="28"/>
        </w:rPr>
      </w:pPr>
      <w:r w:rsidRPr="00A64E93">
        <w:rPr>
          <w:sz w:val="28"/>
          <w:szCs w:val="28"/>
        </w:rPr>
        <w:t xml:space="preserve">- создана информационная база нормативно-правовых документов по охране труда; </w:t>
      </w:r>
    </w:p>
    <w:p w:rsidR="007A135B" w:rsidRPr="00A64E93" w:rsidRDefault="007A135B" w:rsidP="00B8499C">
      <w:pPr>
        <w:pStyle w:val="Default"/>
        <w:jc w:val="both"/>
        <w:rPr>
          <w:sz w:val="28"/>
          <w:szCs w:val="28"/>
        </w:rPr>
      </w:pPr>
      <w:r w:rsidRPr="00A64E93">
        <w:rPr>
          <w:sz w:val="28"/>
          <w:szCs w:val="28"/>
        </w:rPr>
        <w:t xml:space="preserve">- осуществление административно-общественного контроля соблюдения охраны труда и техники безопасности; </w:t>
      </w:r>
    </w:p>
    <w:p w:rsidR="007A135B" w:rsidRPr="00A64E93" w:rsidRDefault="007A135B" w:rsidP="00B8499C">
      <w:pPr>
        <w:pStyle w:val="Default"/>
        <w:jc w:val="both"/>
        <w:rPr>
          <w:sz w:val="28"/>
          <w:szCs w:val="28"/>
        </w:rPr>
      </w:pPr>
      <w:r w:rsidRPr="00A64E93">
        <w:rPr>
          <w:sz w:val="28"/>
          <w:szCs w:val="28"/>
        </w:rPr>
        <w:t>- проведение инструктажей при выезде учащихся на экскурсии, конкурсы, с</w:t>
      </w:r>
      <w:r w:rsidRPr="00A64E93">
        <w:rPr>
          <w:sz w:val="28"/>
          <w:szCs w:val="28"/>
        </w:rPr>
        <w:t>о</w:t>
      </w:r>
      <w:r w:rsidRPr="00A64E93">
        <w:rPr>
          <w:sz w:val="28"/>
          <w:szCs w:val="28"/>
        </w:rPr>
        <w:t xml:space="preserve">ревнования. </w:t>
      </w:r>
    </w:p>
    <w:p w:rsidR="007A135B" w:rsidRPr="00A64E93" w:rsidRDefault="007A135B" w:rsidP="00517AC6">
      <w:pPr>
        <w:pStyle w:val="Default"/>
        <w:ind w:firstLine="709"/>
        <w:jc w:val="both"/>
        <w:rPr>
          <w:sz w:val="28"/>
          <w:szCs w:val="28"/>
        </w:rPr>
      </w:pPr>
      <w:r w:rsidRPr="00A64E93">
        <w:rPr>
          <w:sz w:val="28"/>
          <w:szCs w:val="28"/>
        </w:rPr>
        <w:t xml:space="preserve"> Условия для занятий физкультурой и спортом</w:t>
      </w:r>
      <w:r w:rsidRPr="00A64E93">
        <w:rPr>
          <w:b/>
          <w:bCs/>
          <w:i/>
          <w:iCs/>
          <w:sz w:val="28"/>
          <w:szCs w:val="28"/>
        </w:rPr>
        <w:t xml:space="preserve">. </w:t>
      </w:r>
    </w:p>
    <w:p w:rsidR="007A135B" w:rsidRPr="00A64E93" w:rsidRDefault="00517AC6" w:rsidP="00517AC6">
      <w:pPr>
        <w:pStyle w:val="Default"/>
        <w:ind w:firstLine="709"/>
        <w:jc w:val="both"/>
        <w:rPr>
          <w:sz w:val="28"/>
          <w:szCs w:val="28"/>
        </w:rPr>
      </w:pPr>
      <w:r w:rsidRPr="00A64E93">
        <w:rPr>
          <w:sz w:val="28"/>
          <w:szCs w:val="28"/>
        </w:rPr>
        <w:t xml:space="preserve"> </w:t>
      </w:r>
      <w:r w:rsidR="007A135B" w:rsidRPr="00A64E93">
        <w:rPr>
          <w:sz w:val="28"/>
          <w:szCs w:val="28"/>
        </w:rPr>
        <w:t xml:space="preserve">Для занятий физической культурой в гимназии действуют </w:t>
      </w:r>
      <w:r w:rsidR="007A135B" w:rsidRPr="00A64E93">
        <w:rPr>
          <w:color w:val="auto"/>
          <w:sz w:val="28"/>
          <w:szCs w:val="28"/>
        </w:rPr>
        <w:t xml:space="preserve"> спортивны</w:t>
      </w:r>
      <w:r w:rsidRPr="00A64E93">
        <w:rPr>
          <w:color w:val="auto"/>
          <w:sz w:val="28"/>
          <w:szCs w:val="28"/>
        </w:rPr>
        <w:t>й</w:t>
      </w:r>
      <w:r w:rsidR="007A135B" w:rsidRPr="00A64E93">
        <w:rPr>
          <w:color w:val="auto"/>
          <w:sz w:val="28"/>
          <w:szCs w:val="28"/>
        </w:rPr>
        <w:t xml:space="preserve"> </w:t>
      </w:r>
      <w:r w:rsidRPr="00A64E93">
        <w:rPr>
          <w:color w:val="auto"/>
          <w:sz w:val="28"/>
          <w:szCs w:val="28"/>
        </w:rPr>
        <w:t xml:space="preserve">и </w:t>
      </w:r>
      <w:r w:rsidR="007A135B" w:rsidRPr="00A64E93">
        <w:rPr>
          <w:sz w:val="28"/>
          <w:szCs w:val="28"/>
        </w:rPr>
        <w:t>тренажерный зал</w:t>
      </w:r>
      <w:r w:rsidRPr="00A64E93">
        <w:rPr>
          <w:sz w:val="28"/>
          <w:szCs w:val="28"/>
        </w:rPr>
        <w:t>ы</w:t>
      </w:r>
      <w:r w:rsidR="007A135B" w:rsidRPr="00A64E93">
        <w:rPr>
          <w:sz w:val="28"/>
          <w:szCs w:val="28"/>
        </w:rPr>
        <w:t xml:space="preserve">. Функционируют волейбольные,  футбольные секции. </w:t>
      </w:r>
    </w:p>
    <w:p w:rsidR="007A135B" w:rsidRPr="00A64E93" w:rsidRDefault="00517AC6" w:rsidP="00B8499C">
      <w:pPr>
        <w:pStyle w:val="Default"/>
        <w:jc w:val="both"/>
        <w:rPr>
          <w:sz w:val="28"/>
          <w:szCs w:val="28"/>
        </w:rPr>
      </w:pPr>
      <w:r w:rsidRPr="00A64E93">
        <w:rPr>
          <w:sz w:val="28"/>
          <w:szCs w:val="28"/>
        </w:rPr>
        <w:t>Ф</w:t>
      </w:r>
      <w:r w:rsidR="007A135B" w:rsidRPr="00A64E93">
        <w:rPr>
          <w:sz w:val="28"/>
          <w:szCs w:val="28"/>
        </w:rPr>
        <w:t xml:space="preserve">изкультурный зал, спортплощадка </w:t>
      </w:r>
      <w:r w:rsidRPr="00A64E93">
        <w:rPr>
          <w:sz w:val="28"/>
          <w:szCs w:val="28"/>
        </w:rPr>
        <w:t xml:space="preserve">оснащены </w:t>
      </w:r>
      <w:r w:rsidR="007A135B" w:rsidRPr="00A64E93">
        <w:rPr>
          <w:sz w:val="28"/>
          <w:szCs w:val="28"/>
        </w:rPr>
        <w:t>необходимым игровым и спо</w:t>
      </w:r>
      <w:r w:rsidR="007A135B" w:rsidRPr="00A64E93">
        <w:rPr>
          <w:sz w:val="28"/>
          <w:szCs w:val="28"/>
        </w:rPr>
        <w:t>р</w:t>
      </w:r>
      <w:r w:rsidR="007A135B" w:rsidRPr="00A64E93">
        <w:rPr>
          <w:sz w:val="28"/>
          <w:szCs w:val="28"/>
        </w:rPr>
        <w:t xml:space="preserve">тивным оборудованием и инвентарем. </w:t>
      </w:r>
    </w:p>
    <w:p w:rsidR="007A135B" w:rsidRPr="00A64E93" w:rsidRDefault="00517AC6" w:rsidP="00517AC6">
      <w:pPr>
        <w:pStyle w:val="Default"/>
        <w:ind w:firstLine="709"/>
        <w:jc w:val="both"/>
        <w:rPr>
          <w:sz w:val="28"/>
          <w:szCs w:val="28"/>
        </w:rPr>
      </w:pPr>
      <w:r w:rsidRPr="00A64E93">
        <w:rPr>
          <w:sz w:val="28"/>
          <w:szCs w:val="28"/>
        </w:rPr>
        <w:t xml:space="preserve"> </w:t>
      </w:r>
      <w:r w:rsidR="007A135B" w:rsidRPr="00A64E93">
        <w:rPr>
          <w:sz w:val="28"/>
          <w:szCs w:val="28"/>
        </w:rPr>
        <w:t xml:space="preserve">Наличие помещений для медицинского персонала. </w:t>
      </w:r>
    </w:p>
    <w:p w:rsidR="007A135B" w:rsidRPr="00A64E93" w:rsidRDefault="007A135B" w:rsidP="00517AC6">
      <w:pPr>
        <w:pStyle w:val="Default"/>
        <w:ind w:firstLine="709"/>
        <w:jc w:val="both"/>
        <w:rPr>
          <w:sz w:val="28"/>
          <w:szCs w:val="28"/>
        </w:rPr>
      </w:pPr>
      <w:r w:rsidRPr="00A64E93">
        <w:rPr>
          <w:sz w:val="28"/>
          <w:szCs w:val="28"/>
        </w:rPr>
        <w:t xml:space="preserve"> Наличие необходимого квалифицированного состава специалистов, обе</w:t>
      </w:r>
      <w:r w:rsidRPr="00A64E93">
        <w:rPr>
          <w:sz w:val="28"/>
          <w:szCs w:val="28"/>
        </w:rPr>
        <w:t>с</w:t>
      </w:r>
      <w:r w:rsidRPr="00A64E93">
        <w:rPr>
          <w:sz w:val="28"/>
          <w:szCs w:val="28"/>
        </w:rPr>
        <w:t xml:space="preserve">печивающих работу с учащимися (учителя физической культуры, </w:t>
      </w:r>
      <w:r w:rsidRPr="00A64E93">
        <w:rPr>
          <w:color w:val="auto"/>
          <w:sz w:val="28"/>
          <w:szCs w:val="28"/>
        </w:rPr>
        <w:t>психолог, м</w:t>
      </w:r>
      <w:r w:rsidRPr="00A64E93">
        <w:rPr>
          <w:color w:val="auto"/>
          <w:sz w:val="28"/>
          <w:szCs w:val="28"/>
        </w:rPr>
        <w:t>е</w:t>
      </w:r>
      <w:r w:rsidRPr="00A64E93">
        <w:rPr>
          <w:color w:val="auto"/>
          <w:sz w:val="28"/>
          <w:szCs w:val="28"/>
        </w:rPr>
        <w:t xml:space="preserve">дицинские работники). </w:t>
      </w:r>
    </w:p>
    <w:p w:rsidR="007A135B" w:rsidRPr="00A64E93" w:rsidRDefault="007A135B" w:rsidP="00517AC6">
      <w:pPr>
        <w:pStyle w:val="Default"/>
        <w:ind w:firstLine="709"/>
        <w:jc w:val="both"/>
        <w:rPr>
          <w:sz w:val="28"/>
          <w:szCs w:val="28"/>
        </w:rPr>
      </w:pPr>
      <w:r w:rsidRPr="00A64E93">
        <w:rPr>
          <w:sz w:val="28"/>
          <w:szCs w:val="28"/>
        </w:rPr>
        <w:t>Наличие и необходимое оснащение помещений для питания учащихся, а также для хранения и приготовления пищи. Организация качественного горяч</w:t>
      </w:r>
      <w:r w:rsidRPr="00A64E93">
        <w:rPr>
          <w:sz w:val="28"/>
          <w:szCs w:val="28"/>
        </w:rPr>
        <w:t>е</w:t>
      </w:r>
      <w:r w:rsidRPr="00A64E93">
        <w:rPr>
          <w:sz w:val="28"/>
          <w:szCs w:val="28"/>
        </w:rPr>
        <w:t>го питания учащихся. Реализуется просветительская программа «Разговор о правильном питании» в рамках классных часов. Просветительская работа фо</w:t>
      </w:r>
      <w:r w:rsidRPr="00A64E93">
        <w:rPr>
          <w:sz w:val="28"/>
          <w:szCs w:val="28"/>
        </w:rPr>
        <w:t>р</w:t>
      </w:r>
      <w:r w:rsidRPr="00A64E93">
        <w:rPr>
          <w:sz w:val="28"/>
          <w:szCs w:val="28"/>
        </w:rPr>
        <w:t>мирует представление о рациональном питании как важной составляющей части здорового образа жизни; знания о правилах питания, направленных на сохран</w:t>
      </w:r>
      <w:r w:rsidRPr="00A64E93">
        <w:rPr>
          <w:sz w:val="28"/>
          <w:szCs w:val="28"/>
        </w:rPr>
        <w:t>е</w:t>
      </w:r>
      <w:r w:rsidRPr="00A64E93">
        <w:rPr>
          <w:sz w:val="28"/>
          <w:szCs w:val="28"/>
        </w:rPr>
        <w:t>ние и укрепление здоровья; готовность соблюдать правила рационального пит</w:t>
      </w:r>
      <w:r w:rsidRPr="00A64E93">
        <w:rPr>
          <w:sz w:val="28"/>
          <w:szCs w:val="28"/>
        </w:rPr>
        <w:t>а</w:t>
      </w:r>
      <w:r w:rsidRPr="00A64E93">
        <w:rPr>
          <w:sz w:val="28"/>
          <w:szCs w:val="28"/>
        </w:rPr>
        <w:t>ния; знание правил этикета, связанных с питанием, осознание того, что навыки этикета являются неотъемлемой частью общей культуры личности; представл</w:t>
      </w:r>
      <w:r w:rsidRPr="00A64E93">
        <w:rPr>
          <w:sz w:val="28"/>
          <w:szCs w:val="28"/>
        </w:rPr>
        <w:t>е</w:t>
      </w:r>
      <w:r w:rsidRPr="00A64E93">
        <w:rPr>
          <w:sz w:val="28"/>
          <w:szCs w:val="28"/>
        </w:rPr>
        <w:t>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w:t>
      </w:r>
      <w:r w:rsidRPr="00A64E93">
        <w:rPr>
          <w:sz w:val="28"/>
          <w:szCs w:val="28"/>
        </w:rPr>
        <w:t>е</w:t>
      </w:r>
      <w:r w:rsidRPr="00A64E93">
        <w:rPr>
          <w:sz w:val="28"/>
          <w:szCs w:val="28"/>
        </w:rPr>
        <w:t>ализации данного учащиеся должны быть способны самостоятельно оценивать и контролировать свой рацион питания с точки зрения его адекватности и соо</w:t>
      </w:r>
      <w:r w:rsidRPr="00A64E93">
        <w:rPr>
          <w:sz w:val="28"/>
          <w:szCs w:val="28"/>
        </w:rPr>
        <w:t>т</w:t>
      </w:r>
      <w:r w:rsidRPr="00A64E93">
        <w:rPr>
          <w:sz w:val="28"/>
          <w:szCs w:val="28"/>
        </w:rPr>
        <w:t xml:space="preserve">ветствия образу жизни (учебной и внеучебной нагрузке). </w:t>
      </w:r>
    </w:p>
    <w:p w:rsidR="007A135B" w:rsidRPr="00A64E93" w:rsidRDefault="007A135B" w:rsidP="00517AC6">
      <w:pPr>
        <w:pStyle w:val="Default"/>
        <w:ind w:firstLine="709"/>
        <w:jc w:val="both"/>
        <w:rPr>
          <w:sz w:val="28"/>
          <w:szCs w:val="28"/>
        </w:rPr>
      </w:pPr>
      <w:r w:rsidRPr="00A64E93">
        <w:rPr>
          <w:sz w:val="28"/>
          <w:szCs w:val="28"/>
        </w:rPr>
        <w:lastRenderedPageBreak/>
        <w:t>Рациональная организация учебной и внеучебной деятельности учащихся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учащихся и включает: соблюд</w:t>
      </w:r>
      <w:r w:rsidRPr="00A64E93">
        <w:rPr>
          <w:sz w:val="28"/>
          <w:szCs w:val="28"/>
        </w:rPr>
        <w:t>е</w:t>
      </w:r>
      <w:r w:rsidRPr="00A64E93">
        <w:rPr>
          <w:sz w:val="28"/>
          <w:szCs w:val="28"/>
        </w:rPr>
        <w:t>ние гигиенических норм и требований к организации и</w:t>
      </w:r>
      <w:r w:rsidR="00517AC6" w:rsidRPr="00A64E93">
        <w:rPr>
          <w:sz w:val="28"/>
          <w:szCs w:val="28"/>
        </w:rPr>
        <w:t xml:space="preserve"> объему</w:t>
      </w:r>
      <w:r w:rsidRPr="00A64E93">
        <w:rPr>
          <w:sz w:val="28"/>
          <w:szCs w:val="28"/>
        </w:rPr>
        <w:t xml:space="preserve"> учебной и внеучебной нагрузки (выполнение домашних заданий, занятия в кружках и спортивных секциях) учащихся на всех этапах обучения;</w:t>
      </w:r>
      <w:r w:rsidR="00517AC6" w:rsidRPr="00A64E93">
        <w:rPr>
          <w:sz w:val="28"/>
          <w:szCs w:val="28"/>
        </w:rPr>
        <w:t xml:space="preserve"> </w:t>
      </w:r>
      <w:r w:rsidRPr="00A64E93">
        <w:rPr>
          <w:sz w:val="28"/>
          <w:szCs w:val="28"/>
        </w:rPr>
        <w:t>использование мет</w:t>
      </w:r>
      <w:r w:rsidRPr="00A64E93">
        <w:rPr>
          <w:sz w:val="28"/>
          <w:szCs w:val="28"/>
        </w:rPr>
        <w:t>о</w:t>
      </w:r>
      <w:r w:rsidRPr="00A64E93">
        <w:rPr>
          <w:sz w:val="28"/>
          <w:szCs w:val="28"/>
        </w:rPr>
        <w:t>дов и методик обучения, адекватных возрастным возможностям и особенностям учащихся; обучение учащихся вариантам рациональных способов и</w:t>
      </w:r>
      <w:r w:rsidR="00517AC6" w:rsidRPr="00A64E93">
        <w:rPr>
          <w:sz w:val="28"/>
          <w:szCs w:val="28"/>
        </w:rPr>
        <w:t xml:space="preserve"> приемов </w:t>
      </w:r>
      <w:r w:rsidRPr="00A64E93">
        <w:rPr>
          <w:sz w:val="28"/>
          <w:szCs w:val="28"/>
        </w:rPr>
        <w:t xml:space="preserve"> работы с учебной информацией и организации учебного труда; строгое собл</w:t>
      </w:r>
      <w:r w:rsidRPr="00A64E93">
        <w:rPr>
          <w:sz w:val="28"/>
          <w:szCs w:val="28"/>
        </w:rPr>
        <w:t>ю</w:t>
      </w:r>
      <w:r w:rsidRPr="00A64E93">
        <w:rPr>
          <w:sz w:val="28"/>
          <w:szCs w:val="28"/>
        </w:rPr>
        <w:t>дение всех требований к использованию технических средств обучения, в том числе компьютеров и аудиовизуальных средств (посещение уроков админ</w:t>
      </w:r>
      <w:r w:rsidRPr="00A64E93">
        <w:rPr>
          <w:sz w:val="28"/>
          <w:szCs w:val="28"/>
        </w:rPr>
        <w:t>и</w:t>
      </w:r>
      <w:r w:rsidRPr="00A64E93">
        <w:rPr>
          <w:sz w:val="28"/>
          <w:szCs w:val="28"/>
        </w:rPr>
        <w:t>страцией по стандартизированной диагностической методике «Уровень гиги</w:t>
      </w:r>
      <w:r w:rsidRPr="00A64E93">
        <w:rPr>
          <w:sz w:val="28"/>
          <w:szCs w:val="28"/>
        </w:rPr>
        <w:t>е</w:t>
      </w:r>
      <w:r w:rsidRPr="00A64E93">
        <w:rPr>
          <w:sz w:val="28"/>
          <w:szCs w:val="28"/>
        </w:rPr>
        <w:t>нической рациональности урока»); индивидуализацию обучения (</w:t>
      </w:r>
      <w:r w:rsidR="00517AC6" w:rsidRPr="00A64E93">
        <w:rPr>
          <w:sz w:val="28"/>
          <w:szCs w:val="28"/>
        </w:rPr>
        <w:t>учёт</w:t>
      </w:r>
      <w:r w:rsidRPr="00A64E93">
        <w:rPr>
          <w:sz w:val="28"/>
          <w:szCs w:val="28"/>
        </w:rPr>
        <w:t xml:space="preserve"> индив</w:t>
      </w:r>
      <w:r w:rsidRPr="00A64E93">
        <w:rPr>
          <w:sz w:val="28"/>
          <w:szCs w:val="28"/>
        </w:rPr>
        <w:t>и</w:t>
      </w:r>
      <w:r w:rsidRPr="00A64E93">
        <w:rPr>
          <w:sz w:val="28"/>
          <w:szCs w:val="28"/>
        </w:rPr>
        <w:t>дуальных особенностей развития: темпа развития и темпа деятельности); раци</w:t>
      </w:r>
      <w:r w:rsidRPr="00A64E93">
        <w:rPr>
          <w:sz w:val="28"/>
          <w:szCs w:val="28"/>
        </w:rPr>
        <w:t>о</w:t>
      </w:r>
      <w:r w:rsidRPr="00A64E93">
        <w:rPr>
          <w:sz w:val="28"/>
          <w:szCs w:val="28"/>
        </w:rPr>
        <w:t xml:space="preserve">нальную и соответствующую требованиям организацию уроков физической культуры и занятий активно-двигательного характера в основной школе. </w:t>
      </w:r>
    </w:p>
    <w:p w:rsidR="007A135B" w:rsidRPr="00A64E93" w:rsidRDefault="007A135B" w:rsidP="00517AC6">
      <w:pPr>
        <w:pStyle w:val="Default"/>
        <w:ind w:firstLine="709"/>
        <w:jc w:val="both"/>
        <w:rPr>
          <w:sz w:val="28"/>
          <w:szCs w:val="28"/>
        </w:rPr>
      </w:pPr>
      <w:r w:rsidRPr="00A64E93">
        <w:rPr>
          <w:sz w:val="28"/>
          <w:szCs w:val="28"/>
        </w:rPr>
        <w:t>Эффективная организация физкультурно-оздоровительной работы, направленная на обеспечение рациональной организации двигательного реж</w:t>
      </w:r>
      <w:r w:rsidRPr="00A64E93">
        <w:rPr>
          <w:sz w:val="28"/>
          <w:szCs w:val="28"/>
        </w:rPr>
        <w:t>и</w:t>
      </w:r>
      <w:r w:rsidRPr="00A64E93">
        <w:rPr>
          <w:sz w:val="28"/>
          <w:szCs w:val="28"/>
        </w:rPr>
        <w:t>ма, нормального физического развития и двигательной подготовленности уч</w:t>
      </w:r>
      <w:r w:rsidRPr="00A64E93">
        <w:rPr>
          <w:sz w:val="28"/>
          <w:szCs w:val="28"/>
        </w:rPr>
        <w:t>а</w:t>
      </w:r>
      <w:r w:rsidRPr="00A64E93">
        <w:rPr>
          <w:sz w:val="28"/>
          <w:szCs w:val="28"/>
        </w:rPr>
        <w:t>щихся всех возрастов, повышение адаптивных возможностей организма, сохр</w:t>
      </w:r>
      <w:r w:rsidRPr="00A64E93">
        <w:rPr>
          <w:sz w:val="28"/>
          <w:szCs w:val="28"/>
        </w:rPr>
        <w:t>а</w:t>
      </w:r>
      <w:r w:rsidRPr="00A64E93">
        <w:rPr>
          <w:sz w:val="28"/>
          <w:szCs w:val="28"/>
        </w:rPr>
        <w:t xml:space="preserve">нение и укрепление здоровья учащихся и формирование культуры здоровья, включает: </w:t>
      </w:r>
    </w:p>
    <w:p w:rsidR="007A135B" w:rsidRPr="00A64E93" w:rsidRDefault="007A135B" w:rsidP="00B8499C">
      <w:pPr>
        <w:pStyle w:val="Default"/>
        <w:jc w:val="both"/>
        <w:rPr>
          <w:sz w:val="28"/>
          <w:szCs w:val="28"/>
        </w:rPr>
      </w:pPr>
      <w:r w:rsidRPr="00A64E93">
        <w:rPr>
          <w:sz w:val="28"/>
          <w:szCs w:val="28"/>
        </w:rPr>
        <w:t>- полноценную и эффективную работу с учащимися с ограниченными возмо</w:t>
      </w:r>
      <w:r w:rsidRPr="00A64E93">
        <w:rPr>
          <w:sz w:val="28"/>
          <w:szCs w:val="28"/>
        </w:rPr>
        <w:t>ж</w:t>
      </w:r>
      <w:r w:rsidRPr="00A64E93">
        <w:rPr>
          <w:sz w:val="28"/>
          <w:szCs w:val="28"/>
        </w:rPr>
        <w:t xml:space="preserve">ностями здоровья, инвалидами, а также с учащимися всех групп здоровья; </w:t>
      </w:r>
    </w:p>
    <w:p w:rsidR="007A135B" w:rsidRPr="00A64E93" w:rsidRDefault="007A135B" w:rsidP="00B8499C">
      <w:pPr>
        <w:pStyle w:val="Default"/>
        <w:jc w:val="both"/>
        <w:rPr>
          <w:sz w:val="28"/>
          <w:szCs w:val="28"/>
        </w:rPr>
      </w:pPr>
      <w:r w:rsidRPr="00A64E93">
        <w:rPr>
          <w:sz w:val="28"/>
          <w:szCs w:val="28"/>
        </w:rPr>
        <w:t>- рациональную и соответствующую возрастным и индивидуальным особенн</w:t>
      </w:r>
      <w:r w:rsidRPr="00A64E93">
        <w:rPr>
          <w:sz w:val="28"/>
          <w:szCs w:val="28"/>
        </w:rPr>
        <w:t>о</w:t>
      </w:r>
      <w:r w:rsidRPr="00A64E93">
        <w:rPr>
          <w:sz w:val="28"/>
          <w:szCs w:val="28"/>
        </w:rPr>
        <w:t xml:space="preserve">стям развития учащихся организацию уроков физической культуры и занятий активно-двигательного характера; </w:t>
      </w:r>
    </w:p>
    <w:p w:rsidR="007A135B" w:rsidRPr="00A64E93" w:rsidRDefault="007A135B" w:rsidP="00B8499C">
      <w:pPr>
        <w:pStyle w:val="Default"/>
        <w:jc w:val="both"/>
        <w:rPr>
          <w:sz w:val="28"/>
          <w:szCs w:val="28"/>
        </w:rPr>
      </w:pPr>
      <w:r w:rsidRPr="00A64E93">
        <w:rPr>
          <w:sz w:val="28"/>
          <w:szCs w:val="28"/>
        </w:rPr>
        <w:t xml:space="preserve">-организацию дней здоровья; </w:t>
      </w:r>
    </w:p>
    <w:p w:rsidR="007A135B" w:rsidRPr="00A64E93" w:rsidRDefault="007A135B" w:rsidP="00B8499C">
      <w:pPr>
        <w:pStyle w:val="Default"/>
        <w:jc w:val="both"/>
        <w:rPr>
          <w:sz w:val="28"/>
          <w:szCs w:val="28"/>
        </w:rPr>
      </w:pPr>
      <w:r w:rsidRPr="00A64E93">
        <w:rPr>
          <w:sz w:val="28"/>
          <w:szCs w:val="28"/>
        </w:rPr>
        <w:t>- организацию динамических перемен, физкультминуток на уроках, спосо</w:t>
      </w:r>
      <w:r w:rsidRPr="00A64E93">
        <w:rPr>
          <w:sz w:val="28"/>
          <w:szCs w:val="28"/>
        </w:rPr>
        <w:t>б</w:t>
      </w:r>
      <w:r w:rsidRPr="00A64E93">
        <w:rPr>
          <w:sz w:val="28"/>
          <w:szCs w:val="28"/>
        </w:rPr>
        <w:t xml:space="preserve">ствующих эмоциональной разгрузке и повышению двигательной активности; </w:t>
      </w:r>
    </w:p>
    <w:p w:rsidR="007A135B" w:rsidRPr="00A64E93" w:rsidRDefault="007A135B" w:rsidP="00B8499C">
      <w:pPr>
        <w:pStyle w:val="Default"/>
        <w:jc w:val="both"/>
        <w:rPr>
          <w:sz w:val="28"/>
          <w:szCs w:val="28"/>
        </w:rPr>
      </w:pPr>
      <w:r w:rsidRPr="00A64E93">
        <w:rPr>
          <w:sz w:val="28"/>
          <w:szCs w:val="28"/>
        </w:rPr>
        <w:t>-регулярное проведение спортивно-оздоровительных мероприятий (дней здор</w:t>
      </w:r>
      <w:r w:rsidRPr="00A64E93">
        <w:rPr>
          <w:sz w:val="28"/>
          <w:szCs w:val="28"/>
        </w:rPr>
        <w:t>о</w:t>
      </w:r>
      <w:r w:rsidRPr="00A64E93">
        <w:rPr>
          <w:sz w:val="28"/>
          <w:szCs w:val="28"/>
        </w:rPr>
        <w:t xml:space="preserve">вья, соревнований, эстафет и т.п.). </w:t>
      </w:r>
    </w:p>
    <w:p w:rsidR="007A135B" w:rsidRPr="00A64E93" w:rsidRDefault="007A135B" w:rsidP="00517AC6">
      <w:pPr>
        <w:pStyle w:val="Default"/>
        <w:ind w:firstLine="709"/>
        <w:jc w:val="both"/>
        <w:rPr>
          <w:sz w:val="28"/>
          <w:szCs w:val="28"/>
        </w:rPr>
      </w:pPr>
      <w:r w:rsidRPr="00A64E93">
        <w:rPr>
          <w:sz w:val="28"/>
          <w:szCs w:val="28"/>
        </w:rPr>
        <w:t>На формирование экологической грамотности, экологической культуры, культуры здорового и безопасного образа жизни направлены мероприятия: дни здоровья, конкурсы, праздники, предметные недели, дни защиты от экологич</w:t>
      </w:r>
      <w:r w:rsidRPr="00A64E93">
        <w:rPr>
          <w:sz w:val="28"/>
          <w:szCs w:val="28"/>
        </w:rPr>
        <w:t>е</w:t>
      </w:r>
      <w:r w:rsidRPr="00A64E93">
        <w:rPr>
          <w:sz w:val="28"/>
          <w:szCs w:val="28"/>
        </w:rPr>
        <w:t xml:space="preserve">ской опасности и т. п.; </w:t>
      </w:r>
    </w:p>
    <w:p w:rsidR="007A135B" w:rsidRPr="00A64E93" w:rsidRDefault="007A135B" w:rsidP="00517AC6">
      <w:pPr>
        <w:pStyle w:val="Default"/>
        <w:ind w:firstLine="709"/>
        <w:jc w:val="both"/>
        <w:rPr>
          <w:sz w:val="28"/>
          <w:szCs w:val="28"/>
        </w:rPr>
      </w:pPr>
      <w:r w:rsidRPr="00A64E93">
        <w:rPr>
          <w:sz w:val="28"/>
          <w:szCs w:val="28"/>
        </w:rPr>
        <w:t>Просветительская работа с родителями (законными представителями) включает: лекции, семинары, консультации, беседы по различным вопросам р</w:t>
      </w:r>
      <w:r w:rsidRPr="00A64E93">
        <w:rPr>
          <w:sz w:val="28"/>
          <w:szCs w:val="28"/>
        </w:rPr>
        <w:t>о</w:t>
      </w:r>
      <w:r w:rsidRPr="00A64E93">
        <w:rPr>
          <w:sz w:val="28"/>
          <w:szCs w:val="28"/>
        </w:rPr>
        <w:t>ста и развития ребенка, его здоровья, факторов, положительно и отрицательно влияющих на здоровье детей, и т. п., экологическое просвещение родителей; о</w:t>
      </w:r>
      <w:r w:rsidRPr="00A64E93">
        <w:rPr>
          <w:sz w:val="28"/>
          <w:szCs w:val="28"/>
        </w:rPr>
        <w:t>р</w:t>
      </w:r>
      <w:r w:rsidRPr="00A64E93">
        <w:rPr>
          <w:sz w:val="28"/>
          <w:szCs w:val="28"/>
        </w:rPr>
        <w:t>ганизацию совместной работы педагогов и родителей (законных представит</w:t>
      </w:r>
      <w:r w:rsidRPr="00A64E93">
        <w:rPr>
          <w:sz w:val="28"/>
          <w:szCs w:val="28"/>
        </w:rPr>
        <w:t>е</w:t>
      </w:r>
      <w:r w:rsidRPr="00A64E93">
        <w:rPr>
          <w:sz w:val="28"/>
          <w:szCs w:val="28"/>
        </w:rPr>
        <w:t>лей) по проведению спортивных соревнований, дней экологической культуры и здоровья, занятий по профила</w:t>
      </w:r>
      <w:r w:rsidR="00517AC6" w:rsidRPr="00A64E93">
        <w:rPr>
          <w:sz w:val="28"/>
          <w:szCs w:val="28"/>
        </w:rPr>
        <w:t>ктике вредных привычек и т. п. (р</w:t>
      </w:r>
      <w:r w:rsidRPr="00A64E93">
        <w:rPr>
          <w:sz w:val="28"/>
          <w:szCs w:val="28"/>
        </w:rPr>
        <w:t>еализуются пр</w:t>
      </w:r>
      <w:r w:rsidRPr="00A64E93">
        <w:rPr>
          <w:sz w:val="28"/>
          <w:szCs w:val="28"/>
        </w:rPr>
        <w:t>о</w:t>
      </w:r>
      <w:r w:rsidRPr="00A64E93">
        <w:rPr>
          <w:sz w:val="28"/>
          <w:szCs w:val="28"/>
        </w:rPr>
        <w:lastRenderedPageBreak/>
        <w:t>граммы «Азимут», «ЛадьЯ – в ладу с собой», обеспечивается социально-психологическое сопровождение</w:t>
      </w:r>
      <w:r w:rsidR="00517AC6" w:rsidRPr="00A64E93">
        <w:rPr>
          <w:sz w:val="28"/>
          <w:szCs w:val="28"/>
        </w:rPr>
        <w:t>, «Школа без наркотиков»</w:t>
      </w:r>
      <w:r w:rsidRPr="00A64E93">
        <w:rPr>
          <w:sz w:val="28"/>
          <w:szCs w:val="28"/>
        </w:rPr>
        <w:t>. Кроме того, в школе проводится комплекс мероприятий, обеспечивающих профилактику разного р</w:t>
      </w:r>
      <w:r w:rsidRPr="00A64E93">
        <w:rPr>
          <w:sz w:val="28"/>
          <w:szCs w:val="28"/>
        </w:rPr>
        <w:t>о</w:t>
      </w:r>
      <w:r w:rsidRPr="00A64E93">
        <w:rPr>
          <w:sz w:val="28"/>
          <w:szCs w:val="28"/>
        </w:rPr>
        <w:t>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w:t>
      </w:r>
      <w:r w:rsidRPr="00A64E93">
        <w:rPr>
          <w:sz w:val="28"/>
          <w:szCs w:val="28"/>
        </w:rPr>
        <w:t>о</w:t>
      </w:r>
      <w:r w:rsidRPr="00A64E93">
        <w:rPr>
          <w:sz w:val="28"/>
          <w:szCs w:val="28"/>
        </w:rPr>
        <w:t>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w:t>
      </w:r>
      <w:r w:rsidRPr="00A64E93">
        <w:rPr>
          <w:sz w:val="28"/>
          <w:szCs w:val="28"/>
        </w:rPr>
        <w:t>у</w:t>
      </w:r>
      <w:r w:rsidRPr="00A64E93">
        <w:rPr>
          <w:sz w:val="28"/>
          <w:szCs w:val="28"/>
        </w:rPr>
        <w:t>жающих; формирование представлений о наркотизации как поведении, опасном для здоровья, о неизбежных негативных последствиях наркотизации для тво</w:t>
      </w:r>
      <w:r w:rsidRPr="00A64E93">
        <w:rPr>
          <w:sz w:val="28"/>
          <w:szCs w:val="28"/>
        </w:rPr>
        <w:t>р</w:t>
      </w:r>
      <w:r w:rsidRPr="00A64E93">
        <w:rPr>
          <w:sz w:val="28"/>
          <w:szCs w:val="28"/>
        </w:rPr>
        <w:t>ческих, интеллектуальных способностей человека, возможности самореализ</w:t>
      </w:r>
      <w:r w:rsidRPr="00A64E93">
        <w:rPr>
          <w:sz w:val="28"/>
          <w:szCs w:val="28"/>
        </w:rPr>
        <w:t>а</w:t>
      </w:r>
      <w:r w:rsidRPr="00A64E93">
        <w:rPr>
          <w:sz w:val="28"/>
          <w:szCs w:val="28"/>
        </w:rPr>
        <w:t>ции, достижения социального успеха; вовлечение подростков в социально зн</w:t>
      </w:r>
      <w:r w:rsidRPr="00A64E93">
        <w:rPr>
          <w:sz w:val="28"/>
          <w:szCs w:val="28"/>
        </w:rPr>
        <w:t>а</w:t>
      </w:r>
      <w:r w:rsidRPr="00A64E93">
        <w:rPr>
          <w:sz w:val="28"/>
          <w:szCs w:val="28"/>
        </w:rPr>
        <w:t>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w:t>
      </w:r>
      <w:r w:rsidRPr="00A64E93">
        <w:rPr>
          <w:sz w:val="28"/>
          <w:szCs w:val="28"/>
        </w:rPr>
        <w:t>е</w:t>
      </w:r>
      <w:r w:rsidRPr="00A64E93">
        <w:rPr>
          <w:sz w:val="28"/>
          <w:szCs w:val="28"/>
        </w:rPr>
        <w:t xml:space="preserve">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517AC6" w:rsidRPr="00A64E93" w:rsidRDefault="00517AC6" w:rsidP="00517AC6">
      <w:pPr>
        <w:pStyle w:val="Default"/>
        <w:ind w:firstLine="709"/>
        <w:jc w:val="both"/>
        <w:rPr>
          <w:sz w:val="28"/>
          <w:szCs w:val="28"/>
        </w:rPr>
      </w:pPr>
    </w:p>
    <w:p w:rsidR="007A135B" w:rsidRPr="00A64E93" w:rsidRDefault="00456DFA" w:rsidP="00456DFA">
      <w:pPr>
        <w:pStyle w:val="Default"/>
        <w:jc w:val="both"/>
        <w:rPr>
          <w:b/>
          <w:bCs/>
          <w:sz w:val="28"/>
          <w:szCs w:val="28"/>
        </w:rPr>
      </w:pPr>
      <w:r w:rsidRPr="00A64E93">
        <w:rPr>
          <w:b/>
          <w:bCs/>
          <w:sz w:val="28"/>
          <w:szCs w:val="28"/>
        </w:rPr>
        <w:t>2.3.9.</w:t>
      </w:r>
      <w:r w:rsidR="007A135B" w:rsidRPr="00A64E93">
        <w:rPr>
          <w:b/>
          <w:bCs/>
          <w:sz w:val="28"/>
          <w:szCs w:val="28"/>
        </w:rPr>
        <w:t xml:space="preserve">Система поощрения социальной успешности и проявлений активной жизненной позиции учащихся </w:t>
      </w:r>
    </w:p>
    <w:p w:rsidR="007A135B" w:rsidRPr="00A64E93" w:rsidRDefault="007A135B" w:rsidP="00D64821">
      <w:pPr>
        <w:pStyle w:val="Default"/>
        <w:ind w:firstLine="709"/>
        <w:jc w:val="both"/>
        <w:rPr>
          <w:sz w:val="28"/>
          <w:szCs w:val="28"/>
        </w:rPr>
      </w:pPr>
      <w:r w:rsidRPr="00A64E93">
        <w:rPr>
          <w:sz w:val="28"/>
          <w:szCs w:val="28"/>
        </w:rPr>
        <w:t>Система поощрения социальной успешности и проявлений активной жи</w:t>
      </w:r>
      <w:r w:rsidRPr="00A64E93">
        <w:rPr>
          <w:sz w:val="28"/>
          <w:szCs w:val="28"/>
        </w:rPr>
        <w:t>з</w:t>
      </w:r>
      <w:r w:rsidRPr="00A64E93">
        <w:rPr>
          <w:sz w:val="28"/>
          <w:szCs w:val="28"/>
        </w:rPr>
        <w:t>ненной позиции обучающихся призвана реализовывать стратегическую задачу (формирование у школьников активной жизненной позиции) и тактическую з</w:t>
      </w:r>
      <w:r w:rsidRPr="00A64E93">
        <w:rPr>
          <w:sz w:val="28"/>
          <w:szCs w:val="28"/>
        </w:rPr>
        <w:t>а</w:t>
      </w:r>
      <w:r w:rsidRPr="00A64E93">
        <w:rPr>
          <w:sz w:val="28"/>
          <w:szCs w:val="28"/>
        </w:rPr>
        <w:t xml:space="preserve">дачу (обеспечить вовлечение и активное участие обучающегося в совместной деятельности, организуемой в воспитательных целях). </w:t>
      </w:r>
    </w:p>
    <w:p w:rsidR="007A135B" w:rsidRPr="00A64E93" w:rsidRDefault="007A135B" w:rsidP="001D204C">
      <w:pPr>
        <w:pStyle w:val="Default"/>
        <w:ind w:firstLine="709"/>
        <w:jc w:val="both"/>
        <w:rPr>
          <w:sz w:val="28"/>
          <w:szCs w:val="28"/>
        </w:rPr>
      </w:pPr>
      <w:r w:rsidRPr="00A64E93">
        <w:rPr>
          <w:sz w:val="28"/>
          <w:szCs w:val="28"/>
        </w:rPr>
        <w:t>Система поощрения социальной успешности и проявлений активной жи</w:t>
      </w:r>
      <w:r w:rsidRPr="00A64E93">
        <w:rPr>
          <w:sz w:val="28"/>
          <w:szCs w:val="28"/>
        </w:rPr>
        <w:t>з</w:t>
      </w:r>
      <w:r w:rsidRPr="00A64E93">
        <w:rPr>
          <w:sz w:val="28"/>
          <w:szCs w:val="28"/>
        </w:rPr>
        <w:t>ненной позиции обучающихся в общеобразовательной школе строится на сл</w:t>
      </w:r>
      <w:r w:rsidRPr="00A64E93">
        <w:rPr>
          <w:sz w:val="28"/>
          <w:szCs w:val="28"/>
        </w:rPr>
        <w:t>е</w:t>
      </w:r>
      <w:r w:rsidRPr="00A64E93">
        <w:rPr>
          <w:sz w:val="28"/>
          <w:szCs w:val="28"/>
        </w:rPr>
        <w:t xml:space="preserve">дующих принципах: </w:t>
      </w:r>
    </w:p>
    <w:p w:rsidR="007A135B" w:rsidRPr="00A64E93" w:rsidRDefault="007A135B" w:rsidP="001D204C">
      <w:pPr>
        <w:pStyle w:val="Default"/>
        <w:jc w:val="both"/>
        <w:rPr>
          <w:sz w:val="28"/>
          <w:szCs w:val="28"/>
        </w:rPr>
      </w:pPr>
      <w:r w:rsidRPr="00A64E93">
        <w:rPr>
          <w:sz w:val="28"/>
          <w:szCs w:val="28"/>
        </w:rPr>
        <w:t xml:space="preserve">- публичность поощрения (информирование всех обучающихся о награждении, </w:t>
      </w:r>
    </w:p>
    <w:p w:rsidR="007A135B" w:rsidRPr="00A64E93" w:rsidRDefault="007A135B" w:rsidP="001D204C">
      <w:pPr>
        <w:pStyle w:val="Default"/>
        <w:spacing w:after="47"/>
        <w:jc w:val="both"/>
        <w:rPr>
          <w:sz w:val="28"/>
          <w:szCs w:val="28"/>
        </w:rPr>
      </w:pPr>
      <w:r w:rsidRPr="00A64E93">
        <w:rPr>
          <w:sz w:val="28"/>
          <w:szCs w:val="28"/>
        </w:rPr>
        <w:t>проведение процедуры награждения в присутствии значительного числа школ</w:t>
      </w:r>
      <w:r w:rsidRPr="00A64E93">
        <w:rPr>
          <w:sz w:val="28"/>
          <w:szCs w:val="28"/>
        </w:rPr>
        <w:t>ь</w:t>
      </w:r>
      <w:r w:rsidRPr="00A64E93">
        <w:rPr>
          <w:sz w:val="28"/>
          <w:szCs w:val="28"/>
        </w:rPr>
        <w:t xml:space="preserve">ников); </w:t>
      </w:r>
    </w:p>
    <w:p w:rsidR="007A135B" w:rsidRPr="00A64E93" w:rsidRDefault="007A135B" w:rsidP="001D204C">
      <w:pPr>
        <w:pStyle w:val="Default"/>
        <w:spacing w:after="47"/>
        <w:jc w:val="both"/>
        <w:rPr>
          <w:sz w:val="28"/>
          <w:szCs w:val="28"/>
        </w:rPr>
      </w:pPr>
      <w:r w:rsidRPr="00A64E93">
        <w:rPr>
          <w:sz w:val="28"/>
          <w:szCs w:val="28"/>
        </w:rPr>
        <w:t>- соответствие артефактов и процедур награждения укладу жизни школы, сп</w:t>
      </w:r>
      <w:r w:rsidRPr="00A64E93">
        <w:rPr>
          <w:sz w:val="28"/>
          <w:szCs w:val="28"/>
        </w:rPr>
        <w:t>е</w:t>
      </w:r>
      <w:r w:rsidRPr="00A64E93">
        <w:rPr>
          <w:sz w:val="28"/>
          <w:szCs w:val="28"/>
        </w:rPr>
        <w:t xml:space="preserve">цифической символике, выработанной и существующей в сообществе в виде традиции; </w:t>
      </w:r>
    </w:p>
    <w:p w:rsidR="007A135B" w:rsidRPr="00A64E93" w:rsidRDefault="007A135B" w:rsidP="001D204C">
      <w:pPr>
        <w:pStyle w:val="Default"/>
        <w:spacing w:after="47"/>
        <w:jc w:val="both"/>
        <w:rPr>
          <w:sz w:val="28"/>
          <w:szCs w:val="28"/>
        </w:rPr>
      </w:pPr>
      <w:r w:rsidRPr="00A64E93">
        <w:rPr>
          <w:sz w:val="28"/>
          <w:szCs w:val="28"/>
        </w:rPr>
        <w:t>- прозрачность правил поощрения (наличие положения о награждениях, неуко</w:t>
      </w:r>
      <w:r w:rsidRPr="00A64E93">
        <w:rPr>
          <w:sz w:val="28"/>
          <w:szCs w:val="28"/>
        </w:rPr>
        <w:t>с</w:t>
      </w:r>
      <w:r w:rsidRPr="00A64E93">
        <w:rPr>
          <w:sz w:val="28"/>
          <w:szCs w:val="28"/>
        </w:rPr>
        <w:t>нительное следование порядку, зафиксированному в этом документе, соблюд</w:t>
      </w:r>
      <w:r w:rsidRPr="00A64E93">
        <w:rPr>
          <w:sz w:val="28"/>
          <w:szCs w:val="28"/>
        </w:rPr>
        <w:t>е</w:t>
      </w:r>
      <w:r w:rsidRPr="00A64E93">
        <w:rPr>
          <w:sz w:val="28"/>
          <w:szCs w:val="28"/>
        </w:rPr>
        <w:t xml:space="preserve">ние справедливости при выдвижении кандидатур); </w:t>
      </w:r>
    </w:p>
    <w:p w:rsidR="007A135B" w:rsidRPr="00A64E93" w:rsidRDefault="007A135B" w:rsidP="001D204C">
      <w:pPr>
        <w:pStyle w:val="Default"/>
        <w:spacing w:after="47"/>
        <w:jc w:val="both"/>
        <w:rPr>
          <w:sz w:val="28"/>
          <w:szCs w:val="28"/>
        </w:rPr>
      </w:pPr>
      <w:r w:rsidRPr="00A64E93">
        <w:rPr>
          <w:sz w:val="28"/>
          <w:szCs w:val="28"/>
        </w:rPr>
        <w:t>-  регулирование частоты награждений (недопущение избыточности в поощр</w:t>
      </w:r>
      <w:r w:rsidRPr="00A64E93">
        <w:rPr>
          <w:sz w:val="28"/>
          <w:szCs w:val="28"/>
        </w:rPr>
        <w:t>е</w:t>
      </w:r>
      <w:r w:rsidRPr="00A64E93">
        <w:rPr>
          <w:sz w:val="28"/>
          <w:szCs w:val="28"/>
        </w:rPr>
        <w:t xml:space="preserve">ниях – недостаточно длительные периоды ожидания и чрезмерно большие группы поощряемых); </w:t>
      </w:r>
    </w:p>
    <w:p w:rsidR="007A135B" w:rsidRPr="00A64E93" w:rsidRDefault="007A135B" w:rsidP="001D204C">
      <w:pPr>
        <w:pStyle w:val="Default"/>
        <w:spacing w:after="47"/>
        <w:jc w:val="both"/>
        <w:rPr>
          <w:sz w:val="28"/>
          <w:szCs w:val="28"/>
        </w:rPr>
      </w:pPr>
      <w:r w:rsidRPr="00A64E93">
        <w:rPr>
          <w:sz w:val="28"/>
          <w:szCs w:val="28"/>
        </w:rPr>
        <w:lastRenderedPageBreak/>
        <w:t>- сочетание индивидуального и коллективного поощрения (использование и и</w:t>
      </w:r>
      <w:r w:rsidRPr="00A64E93">
        <w:rPr>
          <w:sz w:val="28"/>
          <w:szCs w:val="28"/>
        </w:rPr>
        <w:t>н</w:t>
      </w:r>
      <w:r w:rsidRPr="00A64E93">
        <w:rPr>
          <w:sz w:val="28"/>
          <w:szCs w:val="28"/>
        </w:rPr>
        <w:t>дивидуальных наград, и коллективных дает возможность стимулировать акти</w:t>
      </w:r>
      <w:r w:rsidRPr="00A64E93">
        <w:rPr>
          <w:sz w:val="28"/>
          <w:szCs w:val="28"/>
        </w:rPr>
        <w:t>в</w:t>
      </w:r>
      <w:r w:rsidRPr="00A64E93">
        <w:rPr>
          <w:sz w:val="28"/>
          <w:szCs w:val="28"/>
        </w:rPr>
        <w:t xml:space="preserve">ность групп обучающихся, преодолевать межличностные противоречия между школьниками, получившими награду и не получившими ее); </w:t>
      </w:r>
    </w:p>
    <w:p w:rsidR="007A135B" w:rsidRPr="00A64E93" w:rsidRDefault="007A135B" w:rsidP="001D204C">
      <w:pPr>
        <w:pStyle w:val="Default"/>
        <w:jc w:val="both"/>
        <w:rPr>
          <w:sz w:val="28"/>
          <w:szCs w:val="28"/>
        </w:rPr>
      </w:pPr>
      <w:r w:rsidRPr="00A64E93">
        <w:rPr>
          <w:sz w:val="28"/>
          <w:szCs w:val="28"/>
        </w:rPr>
        <w:t>- дифференцированность поощрений (наличие уровней и типов наград позвол</w:t>
      </w:r>
      <w:r w:rsidRPr="00A64E93">
        <w:rPr>
          <w:sz w:val="28"/>
          <w:szCs w:val="28"/>
        </w:rPr>
        <w:t>я</w:t>
      </w:r>
      <w:r w:rsidRPr="00A64E93">
        <w:rPr>
          <w:sz w:val="28"/>
          <w:szCs w:val="28"/>
        </w:rPr>
        <w:t xml:space="preserve">ет продлить стимулирующее действие системы поощрения). </w:t>
      </w:r>
    </w:p>
    <w:p w:rsidR="007A135B" w:rsidRPr="00A64E93" w:rsidRDefault="007A135B" w:rsidP="001D204C">
      <w:pPr>
        <w:pStyle w:val="Default"/>
        <w:ind w:firstLine="709"/>
        <w:jc w:val="both"/>
        <w:rPr>
          <w:sz w:val="28"/>
          <w:szCs w:val="28"/>
        </w:rPr>
      </w:pPr>
      <w:r w:rsidRPr="00A64E93">
        <w:rPr>
          <w:sz w:val="28"/>
          <w:szCs w:val="28"/>
        </w:rPr>
        <w:t xml:space="preserve">Формами поощрения социальной успешности и проявлений активной жизненной позиции обучающихся являются рейтинг, формирование портфолио и т. п. </w:t>
      </w:r>
    </w:p>
    <w:p w:rsidR="007A135B" w:rsidRPr="00A64E93" w:rsidRDefault="007A135B" w:rsidP="001D204C">
      <w:pPr>
        <w:pStyle w:val="Default"/>
        <w:ind w:firstLine="709"/>
        <w:jc w:val="both"/>
        <w:rPr>
          <w:sz w:val="28"/>
          <w:szCs w:val="28"/>
        </w:rPr>
      </w:pPr>
      <w:r w:rsidRPr="00A64E93">
        <w:rPr>
          <w:sz w:val="28"/>
          <w:szCs w:val="28"/>
        </w:rPr>
        <w:t>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w:t>
      </w:r>
      <w:r w:rsidRPr="00A64E93">
        <w:rPr>
          <w:sz w:val="28"/>
          <w:szCs w:val="28"/>
        </w:rPr>
        <w:t>и</w:t>
      </w:r>
      <w:r w:rsidRPr="00A64E93">
        <w:rPr>
          <w:sz w:val="28"/>
          <w:szCs w:val="28"/>
        </w:rPr>
        <w:t xml:space="preserve">мулирующее воздействие на поведение ученических коллективов и отдельных школьников. </w:t>
      </w:r>
    </w:p>
    <w:p w:rsidR="007A135B" w:rsidRPr="00A64E93" w:rsidRDefault="007A135B" w:rsidP="001D204C">
      <w:pPr>
        <w:pStyle w:val="Default"/>
        <w:ind w:firstLine="709"/>
        <w:jc w:val="both"/>
        <w:rPr>
          <w:sz w:val="28"/>
          <w:szCs w:val="28"/>
        </w:rPr>
      </w:pPr>
      <w:r w:rsidRPr="00A64E93">
        <w:rPr>
          <w:sz w:val="28"/>
          <w:szCs w:val="28"/>
        </w:rPr>
        <w:t>Формирование портфолио в качестве способа организации поощрения с</w:t>
      </w:r>
      <w:r w:rsidRPr="00A64E93">
        <w:rPr>
          <w:sz w:val="28"/>
          <w:szCs w:val="28"/>
        </w:rPr>
        <w:t>о</w:t>
      </w:r>
      <w:r w:rsidRPr="00A64E93">
        <w:rPr>
          <w:sz w:val="28"/>
          <w:szCs w:val="28"/>
        </w:rPr>
        <w:t>циальной успешности и проявлений активной жизненной позиции обучающихся – деятельность по собиранию (накоплению) артефактов, символизирующих д</w:t>
      </w:r>
      <w:r w:rsidRPr="00A64E93">
        <w:rPr>
          <w:sz w:val="28"/>
          <w:szCs w:val="28"/>
        </w:rPr>
        <w:t>о</w:t>
      </w:r>
      <w:r w:rsidRPr="00A64E93">
        <w:rPr>
          <w:sz w:val="28"/>
          <w:szCs w:val="28"/>
        </w:rPr>
        <w:t>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w:t>
      </w:r>
      <w:r w:rsidRPr="00A64E93">
        <w:rPr>
          <w:sz w:val="28"/>
          <w:szCs w:val="28"/>
        </w:rPr>
        <w:t>а</w:t>
      </w:r>
      <w:r w:rsidRPr="00A64E93">
        <w:rPr>
          <w:sz w:val="28"/>
          <w:szCs w:val="28"/>
        </w:rPr>
        <w:t>тьи, чертежи или фото изделий и т. д.), портфолио может иметь смешанный х</w:t>
      </w:r>
      <w:r w:rsidRPr="00A64E93">
        <w:rPr>
          <w:sz w:val="28"/>
          <w:szCs w:val="28"/>
        </w:rPr>
        <w:t>а</w:t>
      </w:r>
      <w:r w:rsidRPr="00A64E93">
        <w:rPr>
          <w:sz w:val="28"/>
          <w:szCs w:val="28"/>
        </w:rPr>
        <w:t>рактер.</w:t>
      </w:r>
    </w:p>
    <w:p w:rsidR="00D64821" w:rsidRPr="00A64E93" w:rsidRDefault="00D64821" w:rsidP="00B8499C">
      <w:pPr>
        <w:pStyle w:val="Default"/>
        <w:jc w:val="both"/>
        <w:rPr>
          <w:b/>
          <w:bCs/>
          <w:sz w:val="28"/>
          <w:szCs w:val="28"/>
        </w:rPr>
      </w:pPr>
    </w:p>
    <w:p w:rsidR="007A135B" w:rsidRPr="00A64E93" w:rsidRDefault="007A135B" w:rsidP="00B8499C">
      <w:pPr>
        <w:pStyle w:val="Default"/>
        <w:jc w:val="both"/>
        <w:rPr>
          <w:b/>
          <w:bCs/>
          <w:sz w:val="28"/>
          <w:szCs w:val="28"/>
        </w:rPr>
      </w:pPr>
      <w:r w:rsidRPr="00A64E93">
        <w:rPr>
          <w:b/>
          <w:bCs/>
          <w:sz w:val="28"/>
          <w:szCs w:val="28"/>
        </w:rPr>
        <w:t xml:space="preserve">2.3.10. Критерии, показатели эффективности деятельности </w:t>
      </w:r>
      <w:r w:rsidR="00B84976" w:rsidRPr="00A64E93">
        <w:rPr>
          <w:b/>
          <w:bCs/>
          <w:sz w:val="28"/>
          <w:szCs w:val="28"/>
        </w:rPr>
        <w:t xml:space="preserve"> </w:t>
      </w:r>
      <w:r w:rsidR="00644EA2" w:rsidRPr="00A64E93">
        <w:rPr>
          <w:b/>
          <w:bCs/>
          <w:sz w:val="28"/>
          <w:szCs w:val="28"/>
        </w:rPr>
        <w:t xml:space="preserve">МБОУ СШ №9 им. М.В. Водопьянова </w:t>
      </w:r>
      <w:r w:rsidRPr="00A64E93">
        <w:rPr>
          <w:b/>
          <w:bCs/>
          <w:sz w:val="28"/>
          <w:szCs w:val="28"/>
        </w:rPr>
        <w:t>в части духовно-нравственного развития, воспит</w:t>
      </w:r>
      <w:r w:rsidRPr="00A64E93">
        <w:rPr>
          <w:b/>
          <w:bCs/>
          <w:sz w:val="28"/>
          <w:szCs w:val="28"/>
        </w:rPr>
        <w:t>а</w:t>
      </w:r>
      <w:r w:rsidRPr="00A64E93">
        <w:rPr>
          <w:b/>
          <w:bCs/>
          <w:sz w:val="28"/>
          <w:szCs w:val="28"/>
        </w:rPr>
        <w:t xml:space="preserve">ния и социализации учащихся </w:t>
      </w:r>
    </w:p>
    <w:p w:rsidR="007A135B" w:rsidRPr="00A64E93" w:rsidRDefault="007A135B" w:rsidP="00D64821">
      <w:pPr>
        <w:pStyle w:val="Default"/>
        <w:ind w:firstLine="709"/>
        <w:jc w:val="both"/>
        <w:rPr>
          <w:sz w:val="28"/>
          <w:szCs w:val="28"/>
        </w:rPr>
      </w:pPr>
      <w:r w:rsidRPr="00A64E93">
        <w:rPr>
          <w:bCs/>
          <w:sz w:val="28"/>
          <w:szCs w:val="28"/>
          <w:u w:val="single"/>
        </w:rPr>
        <w:t>Первый критерий</w:t>
      </w:r>
      <w:r w:rsidRPr="00A64E93">
        <w:rPr>
          <w:b/>
          <w:bCs/>
          <w:sz w:val="28"/>
          <w:szCs w:val="28"/>
        </w:rPr>
        <w:t xml:space="preserve"> </w:t>
      </w:r>
      <w:r w:rsidRPr="00A64E93">
        <w:rPr>
          <w:sz w:val="28"/>
          <w:szCs w:val="28"/>
        </w:rPr>
        <w:t xml:space="preserve">– степень обеспечения в </w:t>
      </w:r>
      <w:r w:rsidR="00B84976" w:rsidRPr="00A64E93">
        <w:rPr>
          <w:sz w:val="28"/>
          <w:szCs w:val="28"/>
        </w:rPr>
        <w:t>школе</w:t>
      </w:r>
      <w:r w:rsidRPr="00A64E93">
        <w:rPr>
          <w:sz w:val="28"/>
          <w:szCs w:val="28"/>
        </w:rPr>
        <w:t xml:space="preserve"> жизни и здоровья об</w:t>
      </w:r>
      <w:r w:rsidRPr="00A64E93">
        <w:rPr>
          <w:sz w:val="28"/>
          <w:szCs w:val="28"/>
        </w:rPr>
        <w:t>у</w:t>
      </w:r>
      <w:r w:rsidRPr="00A64E93">
        <w:rPr>
          <w:sz w:val="28"/>
          <w:szCs w:val="28"/>
        </w:rPr>
        <w:t xml:space="preserve">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A135B" w:rsidRPr="00A64E93" w:rsidRDefault="007A135B" w:rsidP="008E0E0E">
      <w:pPr>
        <w:pStyle w:val="Default"/>
        <w:numPr>
          <w:ilvl w:val="0"/>
          <w:numId w:val="216"/>
        </w:numPr>
        <w:spacing w:after="27"/>
        <w:ind w:left="0" w:firstLine="360"/>
        <w:jc w:val="both"/>
        <w:rPr>
          <w:sz w:val="28"/>
          <w:szCs w:val="28"/>
        </w:rPr>
      </w:pPr>
      <w:r w:rsidRPr="00A64E93">
        <w:rPr>
          <w:sz w:val="28"/>
          <w:szCs w:val="28"/>
        </w:rPr>
        <w:t>уровень информированности педагогов о состоянии здоровья обучающи</w:t>
      </w:r>
      <w:r w:rsidRPr="00A64E93">
        <w:rPr>
          <w:sz w:val="28"/>
          <w:szCs w:val="28"/>
        </w:rPr>
        <w:t>х</w:t>
      </w:r>
      <w:r w:rsidRPr="00A64E93">
        <w:rPr>
          <w:sz w:val="28"/>
          <w:szCs w:val="28"/>
        </w:rPr>
        <w:t xml:space="preserve">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A135B" w:rsidRPr="00A64E93" w:rsidRDefault="007A135B" w:rsidP="008E0E0E">
      <w:pPr>
        <w:pStyle w:val="Default"/>
        <w:numPr>
          <w:ilvl w:val="0"/>
          <w:numId w:val="216"/>
        </w:numPr>
        <w:spacing w:after="27"/>
        <w:ind w:left="0" w:firstLine="360"/>
        <w:jc w:val="both"/>
        <w:rPr>
          <w:sz w:val="28"/>
          <w:szCs w:val="28"/>
        </w:rPr>
      </w:pPr>
      <w:r w:rsidRPr="00A64E93">
        <w:rPr>
          <w:sz w:val="28"/>
          <w:szCs w:val="28"/>
        </w:rPr>
        <w:t>степень конкретности и измеримости задач по обеспечению жизни и зд</w:t>
      </w:r>
      <w:r w:rsidRPr="00A64E93">
        <w:rPr>
          <w:sz w:val="28"/>
          <w:szCs w:val="28"/>
        </w:rPr>
        <w:t>о</w:t>
      </w:r>
      <w:r w:rsidRPr="00A64E93">
        <w:rPr>
          <w:sz w:val="28"/>
          <w:szCs w:val="28"/>
        </w:rPr>
        <w:t>ровья обучающихся, уровень обусловленности задач анализом ситуации в</w:t>
      </w:r>
      <w:r w:rsidR="00B84976" w:rsidRPr="00A64E93">
        <w:rPr>
          <w:sz w:val="28"/>
          <w:szCs w:val="28"/>
        </w:rPr>
        <w:t xml:space="preserve"> шк</w:t>
      </w:r>
      <w:r w:rsidR="00B84976" w:rsidRPr="00A64E93">
        <w:rPr>
          <w:sz w:val="28"/>
          <w:szCs w:val="28"/>
        </w:rPr>
        <w:t>о</w:t>
      </w:r>
      <w:r w:rsidR="00B84976" w:rsidRPr="00A64E93">
        <w:rPr>
          <w:sz w:val="28"/>
          <w:szCs w:val="28"/>
        </w:rPr>
        <w:t>ле</w:t>
      </w:r>
      <w:r w:rsidRPr="00A64E93">
        <w:rPr>
          <w:sz w:val="28"/>
          <w:szCs w:val="28"/>
        </w:rPr>
        <w:t>, ученическом классе, учебной группе, уровень дифференциации работы и</w:t>
      </w:r>
      <w:r w:rsidRPr="00A64E93">
        <w:rPr>
          <w:sz w:val="28"/>
          <w:szCs w:val="28"/>
        </w:rPr>
        <w:t>с</w:t>
      </w:r>
      <w:r w:rsidRPr="00A64E93">
        <w:rPr>
          <w:sz w:val="28"/>
          <w:szCs w:val="28"/>
        </w:rPr>
        <w:t xml:space="preserve">ходя из состояния здоровья отдельных категорий обучающихся; </w:t>
      </w:r>
    </w:p>
    <w:p w:rsidR="007A135B" w:rsidRPr="00A64E93" w:rsidRDefault="007A135B" w:rsidP="008E0E0E">
      <w:pPr>
        <w:pStyle w:val="Default"/>
        <w:numPr>
          <w:ilvl w:val="0"/>
          <w:numId w:val="216"/>
        </w:numPr>
        <w:spacing w:after="27"/>
        <w:ind w:left="0" w:firstLine="360"/>
        <w:jc w:val="both"/>
        <w:rPr>
          <w:sz w:val="28"/>
          <w:szCs w:val="28"/>
        </w:rPr>
      </w:pPr>
      <w:r w:rsidRPr="00A64E93">
        <w:rPr>
          <w:sz w:val="28"/>
          <w:szCs w:val="28"/>
        </w:rPr>
        <w:t>реалистичность количества и достаточность мероприятий по обеспечению рациональной организации учебно-воспитательного процесса и образовател</w:t>
      </w:r>
      <w:r w:rsidRPr="00A64E93">
        <w:rPr>
          <w:sz w:val="28"/>
          <w:szCs w:val="28"/>
        </w:rPr>
        <w:t>ь</w:t>
      </w:r>
      <w:r w:rsidRPr="00A64E93">
        <w:rPr>
          <w:sz w:val="28"/>
          <w:szCs w:val="28"/>
        </w:rPr>
        <w:t>ной среды, организации физкультурно-спортивной и оздоровительной работы, профилактической работы, формированию осознанного отношения к собстве</w:t>
      </w:r>
      <w:r w:rsidRPr="00A64E93">
        <w:rPr>
          <w:sz w:val="28"/>
          <w:szCs w:val="28"/>
        </w:rPr>
        <w:t>н</w:t>
      </w:r>
      <w:r w:rsidRPr="00A64E93">
        <w:rPr>
          <w:sz w:val="28"/>
          <w:szCs w:val="28"/>
        </w:rPr>
        <w:t>ному здоровью, устойчивых представлений о здоровье и здоровом образе жи</w:t>
      </w:r>
      <w:r w:rsidRPr="00A64E93">
        <w:rPr>
          <w:sz w:val="28"/>
          <w:szCs w:val="28"/>
        </w:rPr>
        <w:t>з</w:t>
      </w:r>
      <w:r w:rsidRPr="00A64E93">
        <w:rPr>
          <w:sz w:val="28"/>
          <w:szCs w:val="28"/>
        </w:rPr>
        <w:t>ни, формированию у обучающихся навыков оценки собственного функционал</w:t>
      </w:r>
      <w:r w:rsidRPr="00A64E93">
        <w:rPr>
          <w:sz w:val="28"/>
          <w:szCs w:val="28"/>
        </w:rPr>
        <w:t>ь</w:t>
      </w:r>
      <w:r w:rsidRPr="00A64E93">
        <w:rPr>
          <w:sz w:val="28"/>
          <w:szCs w:val="28"/>
        </w:rPr>
        <w:lastRenderedPageBreak/>
        <w:t>ного состояния, формирование у обучающихся компетенций в составлении и реализации рационального режима дня и отдыха (тематика, форма и содержание</w:t>
      </w:r>
      <w:r w:rsidR="00D64821" w:rsidRPr="00A64E93">
        <w:rPr>
          <w:sz w:val="28"/>
          <w:szCs w:val="28"/>
        </w:rPr>
        <w:t xml:space="preserve"> </w:t>
      </w:r>
      <w:r w:rsidRPr="00A64E93">
        <w:rPr>
          <w:sz w:val="28"/>
          <w:szCs w:val="28"/>
        </w:rPr>
        <w:t>которых адекватны задачам обеспечения жизни и здоровья обучающихся, зд</w:t>
      </w:r>
      <w:r w:rsidRPr="00A64E93">
        <w:rPr>
          <w:sz w:val="28"/>
          <w:szCs w:val="28"/>
        </w:rPr>
        <w:t>о</w:t>
      </w:r>
      <w:r w:rsidRPr="00A64E93">
        <w:rPr>
          <w:sz w:val="28"/>
          <w:szCs w:val="28"/>
        </w:rPr>
        <w:t xml:space="preserve">рового и безопасного образа жизни); </w:t>
      </w:r>
    </w:p>
    <w:p w:rsidR="007A135B" w:rsidRPr="00A64E93" w:rsidRDefault="007A135B" w:rsidP="008E0E0E">
      <w:pPr>
        <w:pStyle w:val="Default"/>
        <w:numPr>
          <w:ilvl w:val="0"/>
          <w:numId w:val="216"/>
        </w:numPr>
        <w:spacing w:after="27"/>
        <w:ind w:left="0" w:firstLine="360"/>
        <w:jc w:val="both"/>
        <w:rPr>
          <w:sz w:val="28"/>
          <w:szCs w:val="28"/>
        </w:rPr>
      </w:pPr>
      <w:r w:rsidRPr="00A64E93">
        <w:rPr>
          <w:sz w:val="28"/>
          <w:szCs w:val="28"/>
        </w:rPr>
        <w:t xml:space="preserve">уровень безопасности для обучающихся среды </w:t>
      </w:r>
      <w:r w:rsidR="00B84976" w:rsidRPr="00A64E93">
        <w:rPr>
          <w:sz w:val="28"/>
          <w:szCs w:val="28"/>
        </w:rPr>
        <w:t xml:space="preserve"> в школе</w:t>
      </w:r>
      <w:r w:rsidRPr="00A64E93">
        <w:rPr>
          <w:sz w:val="28"/>
          <w:szCs w:val="28"/>
        </w:rPr>
        <w:t xml:space="preserve">, реалистичность количества и достаточность мероприятий; </w:t>
      </w:r>
    </w:p>
    <w:p w:rsidR="007A135B" w:rsidRPr="00A64E93" w:rsidRDefault="007A135B" w:rsidP="008E0E0E">
      <w:pPr>
        <w:pStyle w:val="Default"/>
        <w:numPr>
          <w:ilvl w:val="0"/>
          <w:numId w:val="216"/>
        </w:numPr>
        <w:ind w:left="0" w:firstLine="360"/>
        <w:jc w:val="both"/>
        <w:rPr>
          <w:sz w:val="28"/>
          <w:szCs w:val="28"/>
        </w:rPr>
      </w:pPr>
      <w:r w:rsidRPr="00A64E93">
        <w:rPr>
          <w:sz w:val="28"/>
          <w:szCs w:val="28"/>
        </w:rPr>
        <w:t>согласованность мероприятий, обеспечивающих жизнь и здоровье обуч</w:t>
      </w:r>
      <w:r w:rsidRPr="00A64E93">
        <w:rPr>
          <w:sz w:val="28"/>
          <w:szCs w:val="28"/>
        </w:rPr>
        <w:t>а</w:t>
      </w:r>
      <w:r w:rsidRPr="00A64E93">
        <w:rPr>
          <w:sz w:val="28"/>
          <w:szCs w:val="28"/>
        </w:rPr>
        <w:t xml:space="preserve">ющихся, формирование здорового и безопасного образа жизни, с медиками и родителями обучающихся, </w:t>
      </w:r>
    </w:p>
    <w:p w:rsidR="007A135B" w:rsidRPr="00A64E93" w:rsidRDefault="007A135B" w:rsidP="008E0E0E">
      <w:pPr>
        <w:pStyle w:val="Default"/>
        <w:numPr>
          <w:ilvl w:val="0"/>
          <w:numId w:val="216"/>
        </w:numPr>
        <w:ind w:left="0" w:firstLine="360"/>
        <w:jc w:val="both"/>
        <w:rPr>
          <w:sz w:val="28"/>
          <w:szCs w:val="28"/>
        </w:rPr>
      </w:pPr>
      <w:r w:rsidRPr="00A64E93">
        <w:rPr>
          <w:sz w:val="28"/>
          <w:szCs w:val="28"/>
        </w:rPr>
        <w:t>привлечение к организации мероприятий профильных организаций, род</w:t>
      </w:r>
      <w:r w:rsidRPr="00A64E93">
        <w:rPr>
          <w:sz w:val="28"/>
          <w:szCs w:val="28"/>
        </w:rPr>
        <w:t>и</w:t>
      </w:r>
      <w:r w:rsidRPr="00A64E93">
        <w:rPr>
          <w:sz w:val="28"/>
          <w:szCs w:val="28"/>
        </w:rPr>
        <w:t xml:space="preserve">телей, общественности и др. </w:t>
      </w:r>
    </w:p>
    <w:p w:rsidR="007A135B" w:rsidRPr="00A64E93" w:rsidRDefault="007A135B" w:rsidP="00D64821">
      <w:pPr>
        <w:pStyle w:val="Default"/>
        <w:ind w:firstLine="709"/>
        <w:jc w:val="both"/>
        <w:rPr>
          <w:sz w:val="28"/>
          <w:szCs w:val="28"/>
        </w:rPr>
      </w:pPr>
      <w:r w:rsidRPr="00A64E93">
        <w:rPr>
          <w:b/>
          <w:bCs/>
          <w:sz w:val="28"/>
          <w:szCs w:val="28"/>
        </w:rPr>
        <w:t xml:space="preserve">Второй критерий </w:t>
      </w:r>
      <w:r w:rsidRPr="00A64E93">
        <w:rPr>
          <w:sz w:val="28"/>
          <w:szCs w:val="28"/>
        </w:rPr>
        <w:t xml:space="preserve">– степень обеспечения в </w:t>
      </w:r>
      <w:r w:rsidR="00B84976" w:rsidRPr="00A64E93">
        <w:rPr>
          <w:sz w:val="28"/>
          <w:szCs w:val="28"/>
        </w:rPr>
        <w:t>школе</w:t>
      </w:r>
      <w:r w:rsidRPr="00A64E93">
        <w:rPr>
          <w:sz w:val="28"/>
          <w:szCs w:val="28"/>
        </w:rPr>
        <w:t xml:space="preserve"> позитивных межли</w:t>
      </w:r>
      <w:r w:rsidRPr="00A64E93">
        <w:rPr>
          <w:sz w:val="28"/>
          <w:szCs w:val="28"/>
        </w:rPr>
        <w:t>ч</w:t>
      </w:r>
      <w:r w:rsidRPr="00A64E93">
        <w:rPr>
          <w:sz w:val="28"/>
          <w:szCs w:val="28"/>
        </w:rPr>
        <w:t xml:space="preserve">ностных отношений обучающихся, выражается в следующих показателях: </w:t>
      </w:r>
    </w:p>
    <w:p w:rsidR="007A135B" w:rsidRPr="00A64E93" w:rsidRDefault="007A135B" w:rsidP="008E0E0E">
      <w:pPr>
        <w:pStyle w:val="Default"/>
        <w:numPr>
          <w:ilvl w:val="0"/>
          <w:numId w:val="217"/>
        </w:numPr>
        <w:spacing w:after="27"/>
        <w:ind w:left="0" w:firstLine="0"/>
        <w:jc w:val="both"/>
        <w:rPr>
          <w:sz w:val="28"/>
          <w:szCs w:val="28"/>
        </w:rPr>
      </w:pPr>
      <w:r w:rsidRPr="00A64E93">
        <w:rPr>
          <w:sz w:val="28"/>
          <w:szCs w:val="28"/>
        </w:rPr>
        <w:t>уровень информированности педагогов (прежде всего классных руковод</w:t>
      </w:r>
      <w:r w:rsidRPr="00A64E93">
        <w:rPr>
          <w:sz w:val="28"/>
          <w:szCs w:val="28"/>
        </w:rPr>
        <w:t>и</w:t>
      </w:r>
      <w:r w:rsidRPr="00A64E93">
        <w:rPr>
          <w:sz w:val="28"/>
          <w:szCs w:val="28"/>
        </w:rPr>
        <w:t>телей) о состоянии межличностных отношений в сообществах обучающихся (специфические проблемы межличностных отношений школьников, обусло</w:t>
      </w:r>
      <w:r w:rsidRPr="00A64E93">
        <w:rPr>
          <w:sz w:val="28"/>
          <w:szCs w:val="28"/>
        </w:rPr>
        <w:t>в</w:t>
      </w:r>
      <w:r w:rsidRPr="00A64E93">
        <w:rPr>
          <w:sz w:val="28"/>
          <w:szCs w:val="28"/>
        </w:rPr>
        <w:t>ленные особенностями учебных групп, спецификой формирования коллектива, стилями педагогического руководства, составом обучающихся и т. д.), пери</w:t>
      </w:r>
      <w:r w:rsidRPr="00A64E93">
        <w:rPr>
          <w:sz w:val="28"/>
          <w:szCs w:val="28"/>
        </w:rPr>
        <w:t>о</w:t>
      </w:r>
      <w:r w:rsidRPr="00A64E93">
        <w:rPr>
          <w:sz w:val="28"/>
          <w:szCs w:val="28"/>
        </w:rPr>
        <w:t>дичность фиксации динамики о состоянии межличностных отношений в учен</w:t>
      </w:r>
      <w:r w:rsidRPr="00A64E93">
        <w:rPr>
          <w:sz w:val="28"/>
          <w:szCs w:val="28"/>
        </w:rPr>
        <w:t>и</w:t>
      </w:r>
      <w:r w:rsidRPr="00A64E93">
        <w:rPr>
          <w:sz w:val="28"/>
          <w:szCs w:val="28"/>
        </w:rPr>
        <w:t xml:space="preserve">ческих классах; </w:t>
      </w:r>
    </w:p>
    <w:p w:rsidR="007A135B" w:rsidRPr="00A64E93" w:rsidRDefault="007A135B" w:rsidP="008E0E0E">
      <w:pPr>
        <w:pStyle w:val="Default"/>
        <w:numPr>
          <w:ilvl w:val="0"/>
          <w:numId w:val="217"/>
        </w:numPr>
        <w:ind w:left="0" w:firstLine="0"/>
        <w:jc w:val="both"/>
        <w:rPr>
          <w:sz w:val="28"/>
          <w:szCs w:val="28"/>
        </w:rPr>
      </w:pPr>
      <w:r w:rsidRPr="00A64E93">
        <w:rPr>
          <w:sz w:val="28"/>
          <w:szCs w:val="28"/>
        </w:rPr>
        <w:t xml:space="preserve">степень конкретности и измеримости задач по обеспечению в </w:t>
      </w:r>
      <w:r w:rsidR="00B84976" w:rsidRPr="00A64E93">
        <w:rPr>
          <w:sz w:val="28"/>
          <w:szCs w:val="28"/>
        </w:rPr>
        <w:t xml:space="preserve">школе </w:t>
      </w:r>
      <w:r w:rsidRPr="00A64E93">
        <w:rPr>
          <w:sz w:val="28"/>
          <w:szCs w:val="28"/>
        </w:rPr>
        <w:t>поз</w:t>
      </w:r>
      <w:r w:rsidRPr="00A64E93">
        <w:rPr>
          <w:sz w:val="28"/>
          <w:szCs w:val="28"/>
        </w:rPr>
        <w:t>и</w:t>
      </w:r>
      <w:r w:rsidRPr="00A64E93">
        <w:rPr>
          <w:sz w:val="28"/>
          <w:szCs w:val="28"/>
        </w:rPr>
        <w:t>тивных межличностных отношений обучающихся, уровень обусловленности з</w:t>
      </w:r>
      <w:r w:rsidRPr="00A64E93">
        <w:rPr>
          <w:sz w:val="28"/>
          <w:szCs w:val="28"/>
        </w:rPr>
        <w:t>а</w:t>
      </w:r>
      <w:r w:rsidRPr="00A64E93">
        <w:rPr>
          <w:sz w:val="28"/>
          <w:szCs w:val="28"/>
        </w:rPr>
        <w:t xml:space="preserve">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A135B" w:rsidRPr="00A64E93" w:rsidRDefault="007A135B" w:rsidP="008E0E0E">
      <w:pPr>
        <w:pStyle w:val="Default"/>
        <w:numPr>
          <w:ilvl w:val="0"/>
          <w:numId w:val="217"/>
        </w:numPr>
        <w:spacing w:after="28"/>
        <w:ind w:left="0" w:right="232" w:firstLine="0"/>
        <w:jc w:val="both"/>
        <w:rPr>
          <w:sz w:val="28"/>
          <w:szCs w:val="28"/>
        </w:rPr>
      </w:pPr>
      <w:r w:rsidRPr="00A64E93">
        <w:rPr>
          <w:sz w:val="28"/>
          <w:szCs w:val="28"/>
        </w:rPr>
        <w:t xml:space="preserve">состояние межличностных отношений обучающихся в ученических классах (позитивные, индифферентные, враждебные); </w:t>
      </w:r>
    </w:p>
    <w:p w:rsidR="007A135B" w:rsidRPr="00A64E93" w:rsidRDefault="007A135B" w:rsidP="008E0E0E">
      <w:pPr>
        <w:pStyle w:val="Default"/>
        <w:numPr>
          <w:ilvl w:val="0"/>
          <w:numId w:val="217"/>
        </w:numPr>
        <w:ind w:left="0" w:firstLine="0"/>
        <w:jc w:val="both"/>
        <w:rPr>
          <w:sz w:val="28"/>
          <w:szCs w:val="28"/>
        </w:rPr>
      </w:pPr>
      <w:r w:rsidRPr="00A64E93">
        <w:rPr>
          <w:sz w:val="28"/>
          <w:szCs w:val="28"/>
        </w:rPr>
        <w:t>реалистичность количества и достаточность мероприятий обеспечива</w:t>
      </w:r>
      <w:r w:rsidRPr="00A64E93">
        <w:rPr>
          <w:sz w:val="28"/>
          <w:szCs w:val="28"/>
        </w:rPr>
        <w:t>ю</w:t>
      </w:r>
      <w:r w:rsidRPr="00A64E93">
        <w:rPr>
          <w:sz w:val="28"/>
          <w:szCs w:val="28"/>
        </w:rPr>
        <w:t>щих работу с лидерами ученических сообществ, недопущение притеснение о</w:t>
      </w:r>
      <w:r w:rsidRPr="00A64E93">
        <w:rPr>
          <w:sz w:val="28"/>
          <w:szCs w:val="28"/>
        </w:rPr>
        <w:t>д</w:t>
      </w:r>
      <w:r w:rsidRPr="00A64E93">
        <w:rPr>
          <w:sz w:val="28"/>
          <w:szCs w:val="28"/>
        </w:rPr>
        <w:t>ними детьми других, оптимизацию взаимоотношений между микро-группами, между обучающимися и учителями, обеспечение в группах учащихся атмосф</w:t>
      </w:r>
      <w:r w:rsidRPr="00A64E93">
        <w:rPr>
          <w:sz w:val="28"/>
          <w:szCs w:val="28"/>
        </w:rPr>
        <w:t>е</w:t>
      </w:r>
      <w:r w:rsidRPr="00A64E93">
        <w:rPr>
          <w:sz w:val="28"/>
          <w:szCs w:val="28"/>
        </w:rPr>
        <w:t>ры снисходительности, терпимости друг к другу (тематика, форма и содержание которых адекватны задачам обеспечения позитивных межличностных отнош</w:t>
      </w:r>
      <w:r w:rsidRPr="00A64E93">
        <w:rPr>
          <w:sz w:val="28"/>
          <w:szCs w:val="28"/>
        </w:rPr>
        <w:t>е</w:t>
      </w:r>
      <w:r w:rsidRPr="00A64E93">
        <w:rPr>
          <w:sz w:val="28"/>
          <w:szCs w:val="28"/>
        </w:rPr>
        <w:t xml:space="preserve">ний обучающихся); </w:t>
      </w:r>
    </w:p>
    <w:p w:rsidR="007A135B" w:rsidRPr="00A64E93" w:rsidRDefault="007A135B" w:rsidP="008E0E0E">
      <w:pPr>
        <w:pStyle w:val="Default"/>
        <w:numPr>
          <w:ilvl w:val="0"/>
          <w:numId w:val="217"/>
        </w:numPr>
        <w:ind w:left="0" w:firstLine="0"/>
        <w:jc w:val="both"/>
        <w:rPr>
          <w:sz w:val="28"/>
          <w:szCs w:val="28"/>
        </w:rPr>
      </w:pPr>
      <w:r w:rsidRPr="00A64E93">
        <w:rPr>
          <w:sz w:val="28"/>
          <w:szCs w:val="28"/>
        </w:rPr>
        <w:t>согласованность мероприятий, обеспечивающих позитивные межли</w:t>
      </w:r>
      <w:r w:rsidRPr="00A64E93">
        <w:rPr>
          <w:sz w:val="28"/>
          <w:szCs w:val="28"/>
        </w:rPr>
        <w:t>ч</w:t>
      </w:r>
      <w:r w:rsidRPr="00A64E93">
        <w:rPr>
          <w:sz w:val="28"/>
          <w:szCs w:val="28"/>
        </w:rPr>
        <w:t xml:space="preserve">ностные отношения обучающихся, с психологом. </w:t>
      </w:r>
    </w:p>
    <w:p w:rsidR="007A135B" w:rsidRPr="00A64E93" w:rsidRDefault="007A135B" w:rsidP="00D64821">
      <w:pPr>
        <w:pStyle w:val="Default"/>
        <w:ind w:firstLine="709"/>
        <w:jc w:val="both"/>
        <w:rPr>
          <w:sz w:val="28"/>
          <w:szCs w:val="28"/>
        </w:rPr>
      </w:pPr>
      <w:r w:rsidRPr="00A64E93">
        <w:rPr>
          <w:b/>
          <w:bCs/>
          <w:sz w:val="28"/>
          <w:szCs w:val="28"/>
        </w:rPr>
        <w:t xml:space="preserve">Третий критерий </w:t>
      </w:r>
      <w:r w:rsidRPr="00A64E93">
        <w:rPr>
          <w:sz w:val="28"/>
          <w:szCs w:val="28"/>
        </w:rPr>
        <w:t xml:space="preserve">– степень содействия учащимся в освоении программ общего и дополнительного образования выражается в следующих показателях: </w:t>
      </w:r>
    </w:p>
    <w:p w:rsidR="007A135B" w:rsidRPr="00A64E93" w:rsidRDefault="007A135B" w:rsidP="008E0E0E">
      <w:pPr>
        <w:pStyle w:val="Default"/>
        <w:numPr>
          <w:ilvl w:val="0"/>
          <w:numId w:val="218"/>
        </w:numPr>
        <w:spacing w:after="27"/>
        <w:ind w:left="0" w:firstLine="360"/>
        <w:jc w:val="both"/>
        <w:rPr>
          <w:sz w:val="28"/>
          <w:szCs w:val="28"/>
        </w:rPr>
      </w:pPr>
      <w:r w:rsidRPr="00A64E93">
        <w:rPr>
          <w:sz w:val="28"/>
          <w:szCs w:val="28"/>
        </w:rPr>
        <w:t>уровень информированности педагогов об особенностях содержания о</w:t>
      </w:r>
      <w:r w:rsidRPr="00A64E93">
        <w:rPr>
          <w:sz w:val="28"/>
          <w:szCs w:val="28"/>
        </w:rPr>
        <w:t>б</w:t>
      </w:r>
      <w:r w:rsidRPr="00A64E93">
        <w:rPr>
          <w:sz w:val="28"/>
          <w:szCs w:val="28"/>
        </w:rPr>
        <w:t>разования в реализуемой образовательной программе, степень информирова</w:t>
      </w:r>
      <w:r w:rsidRPr="00A64E93">
        <w:rPr>
          <w:sz w:val="28"/>
          <w:szCs w:val="28"/>
        </w:rPr>
        <w:t>н</w:t>
      </w:r>
      <w:r w:rsidRPr="00A64E93">
        <w:rPr>
          <w:sz w:val="28"/>
          <w:szCs w:val="28"/>
        </w:rPr>
        <w:t>ности педагогов о возможностях и проблемах освоения учащимися данного с</w:t>
      </w:r>
      <w:r w:rsidRPr="00A64E93">
        <w:rPr>
          <w:sz w:val="28"/>
          <w:szCs w:val="28"/>
        </w:rPr>
        <w:t>о</w:t>
      </w:r>
      <w:r w:rsidRPr="00A64E93">
        <w:rPr>
          <w:sz w:val="28"/>
          <w:szCs w:val="28"/>
        </w:rPr>
        <w:t xml:space="preserve">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A135B" w:rsidRPr="00A64E93" w:rsidRDefault="007A135B" w:rsidP="008E0E0E">
      <w:pPr>
        <w:pStyle w:val="Default"/>
        <w:numPr>
          <w:ilvl w:val="0"/>
          <w:numId w:val="218"/>
        </w:numPr>
        <w:spacing w:after="27"/>
        <w:ind w:left="0" w:firstLine="360"/>
        <w:jc w:val="both"/>
        <w:rPr>
          <w:sz w:val="28"/>
          <w:szCs w:val="28"/>
        </w:rPr>
      </w:pPr>
      <w:r w:rsidRPr="00A64E93">
        <w:rPr>
          <w:sz w:val="28"/>
          <w:szCs w:val="28"/>
        </w:rPr>
        <w:lastRenderedPageBreak/>
        <w:t>степень конкретности и измеримости задач содействия обучающимся в освоении программ общего и дополнительного образования, уровень обусло</w:t>
      </w:r>
      <w:r w:rsidRPr="00A64E93">
        <w:rPr>
          <w:sz w:val="28"/>
          <w:szCs w:val="28"/>
        </w:rPr>
        <w:t>в</w:t>
      </w:r>
      <w:r w:rsidRPr="00A64E93">
        <w:rPr>
          <w:sz w:val="28"/>
          <w:szCs w:val="28"/>
        </w:rPr>
        <w:t xml:space="preserve">ленности задач анализом ситуации в </w:t>
      </w:r>
      <w:r w:rsidR="00B84976" w:rsidRPr="00A64E93">
        <w:rPr>
          <w:sz w:val="28"/>
          <w:szCs w:val="28"/>
        </w:rPr>
        <w:t>школе</w:t>
      </w:r>
      <w:r w:rsidRPr="00A64E93">
        <w:rPr>
          <w:sz w:val="28"/>
          <w:szCs w:val="28"/>
        </w:rPr>
        <w:t>, ученическом классе, учебной гру</w:t>
      </w:r>
      <w:r w:rsidRPr="00A64E93">
        <w:rPr>
          <w:sz w:val="28"/>
          <w:szCs w:val="28"/>
        </w:rPr>
        <w:t>п</w:t>
      </w:r>
      <w:r w:rsidRPr="00A64E93">
        <w:rPr>
          <w:sz w:val="28"/>
          <w:szCs w:val="28"/>
        </w:rPr>
        <w:t xml:space="preserve">пе, уровень дифференциации работы исходя из успешности обучения отдельных категорий обучающихся; </w:t>
      </w:r>
    </w:p>
    <w:p w:rsidR="007A135B" w:rsidRPr="00A64E93" w:rsidRDefault="007A135B" w:rsidP="008E0E0E">
      <w:pPr>
        <w:pStyle w:val="Default"/>
        <w:numPr>
          <w:ilvl w:val="0"/>
          <w:numId w:val="218"/>
        </w:numPr>
        <w:spacing w:after="27"/>
        <w:ind w:left="0" w:firstLine="360"/>
        <w:jc w:val="both"/>
        <w:rPr>
          <w:sz w:val="28"/>
          <w:szCs w:val="28"/>
        </w:rPr>
      </w:pPr>
      <w:r w:rsidRPr="00A64E93">
        <w:rPr>
          <w:sz w:val="28"/>
          <w:szCs w:val="28"/>
        </w:rPr>
        <w:t>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w:t>
      </w:r>
      <w:r w:rsidRPr="00A64E93">
        <w:rPr>
          <w:sz w:val="28"/>
          <w:szCs w:val="28"/>
        </w:rPr>
        <w:t>о</w:t>
      </w:r>
      <w:r w:rsidRPr="00A64E93">
        <w:rPr>
          <w:sz w:val="28"/>
          <w:szCs w:val="28"/>
        </w:rPr>
        <w:t xml:space="preserve">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A135B" w:rsidRPr="00A64E93" w:rsidRDefault="007A135B" w:rsidP="008E0E0E">
      <w:pPr>
        <w:pStyle w:val="Default"/>
        <w:numPr>
          <w:ilvl w:val="0"/>
          <w:numId w:val="218"/>
        </w:numPr>
        <w:ind w:left="0" w:firstLine="360"/>
        <w:jc w:val="both"/>
        <w:rPr>
          <w:sz w:val="28"/>
          <w:szCs w:val="28"/>
        </w:rPr>
      </w:pPr>
      <w:r w:rsidRPr="00A64E93">
        <w:rPr>
          <w:sz w:val="28"/>
          <w:szCs w:val="28"/>
        </w:rPr>
        <w:t>согласованность мероприятий содействия обучающимся в освоении пр</w:t>
      </w:r>
      <w:r w:rsidRPr="00A64E93">
        <w:rPr>
          <w:sz w:val="28"/>
          <w:szCs w:val="28"/>
        </w:rPr>
        <w:t>о</w:t>
      </w:r>
      <w:r w:rsidRPr="00A64E93">
        <w:rPr>
          <w:sz w:val="28"/>
          <w:szCs w:val="28"/>
        </w:rPr>
        <w:t xml:space="preserve">грамм общего и дополнительного образования с учителями предметниками и родителями обучающихся; </w:t>
      </w:r>
    </w:p>
    <w:p w:rsidR="007A135B" w:rsidRPr="00A64E93" w:rsidRDefault="007A135B" w:rsidP="008E0E0E">
      <w:pPr>
        <w:pStyle w:val="Default"/>
        <w:numPr>
          <w:ilvl w:val="0"/>
          <w:numId w:val="218"/>
        </w:numPr>
        <w:ind w:left="0" w:firstLine="360"/>
        <w:jc w:val="both"/>
        <w:rPr>
          <w:sz w:val="28"/>
          <w:szCs w:val="28"/>
        </w:rPr>
      </w:pPr>
      <w:r w:rsidRPr="00A64E93">
        <w:rPr>
          <w:sz w:val="28"/>
          <w:szCs w:val="28"/>
        </w:rPr>
        <w:t>вовлечение родителей в деятельность по обеспечению успеха обучающи</w:t>
      </w:r>
      <w:r w:rsidRPr="00A64E93">
        <w:rPr>
          <w:sz w:val="28"/>
          <w:szCs w:val="28"/>
        </w:rPr>
        <w:t>х</w:t>
      </w:r>
      <w:r w:rsidRPr="00A64E93">
        <w:rPr>
          <w:sz w:val="28"/>
          <w:szCs w:val="28"/>
        </w:rPr>
        <w:t xml:space="preserve">ся в освоении образовательной программы основного общего образования. </w:t>
      </w:r>
    </w:p>
    <w:p w:rsidR="007A135B" w:rsidRPr="00A64E93" w:rsidRDefault="007A135B" w:rsidP="00D64821">
      <w:pPr>
        <w:pStyle w:val="Default"/>
        <w:ind w:firstLine="709"/>
        <w:jc w:val="both"/>
        <w:rPr>
          <w:sz w:val="28"/>
          <w:szCs w:val="28"/>
        </w:rPr>
      </w:pPr>
      <w:r w:rsidRPr="00A64E93">
        <w:rPr>
          <w:b/>
          <w:bCs/>
          <w:sz w:val="28"/>
          <w:szCs w:val="28"/>
        </w:rPr>
        <w:t xml:space="preserve">Четвертый критерий </w:t>
      </w:r>
      <w:r w:rsidRPr="00A64E93">
        <w:rPr>
          <w:sz w:val="28"/>
          <w:szCs w:val="28"/>
        </w:rPr>
        <w:t>– степень реализации задач воспитания компетен</w:t>
      </w:r>
      <w:r w:rsidRPr="00A64E93">
        <w:rPr>
          <w:sz w:val="28"/>
          <w:szCs w:val="28"/>
        </w:rPr>
        <w:t>т</w:t>
      </w:r>
      <w:r w:rsidRPr="00A64E93">
        <w:rPr>
          <w:sz w:val="28"/>
          <w:szCs w:val="28"/>
        </w:rPr>
        <w:t>ного гражданина России, принимающего судьбу Отечества как свою личную, осознающего ответственность за настоящее и будущее своей страны, укорене</w:t>
      </w:r>
      <w:r w:rsidRPr="00A64E93">
        <w:rPr>
          <w:sz w:val="28"/>
          <w:szCs w:val="28"/>
        </w:rPr>
        <w:t>н</w:t>
      </w:r>
      <w:r w:rsidRPr="00A64E93">
        <w:rPr>
          <w:sz w:val="28"/>
          <w:szCs w:val="28"/>
        </w:rPr>
        <w:t xml:space="preserve">ного в духовных и культурных традициях многонационального народа России, выражается в следующих показателях: </w:t>
      </w:r>
    </w:p>
    <w:p w:rsidR="007A135B" w:rsidRPr="00A64E93" w:rsidRDefault="007A135B" w:rsidP="008E0E0E">
      <w:pPr>
        <w:pStyle w:val="Default"/>
        <w:numPr>
          <w:ilvl w:val="0"/>
          <w:numId w:val="219"/>
        </w:numPr>
        <w:spacing w:after="27"/>
        <w:ind w:left="0" w:firstLine="360"/>
        <w:jc w:val="both"/>
        <w:rPr>
          <w:sz w:val="28"/>
          <w:szCs w:val="28"/>
        </w:rPr>
      </w:pPr>
      <w:r w:rsidRPr="00A64E93">
        <w:rPr>
          <w:sz w:val="28"/>
          <w:szCs w:val="28"/>
        </w:rPr>
        <w:t>уровень информированности педагогов о предпосылках и проблемах во</w:t>
      </w:r>
      <w:r w:rsidRPr="00A64E93">
        <w:rPr>
          <w:sz w:val="28"/>
          <w:szCs w:val="28"/>
        </w:rPr>
        <w:t>с</w:t>
      </w:r>
      <w:r w:rsidRPr="00A64E93">
        <w:rPr>
          <w:sz w:val="28"/>
          <w:szCs w:val="28"/>
        </w:rPr>
        <w:t>питания у обучающихся патриотизма, гражданственности, формирования эк</w:t>
      </w:r>
      <w:r w:rsidRPr="00A64E93">
        <w:rPr>
          <w:sz w:val="28"/>
          <w:szCs w:val="28"/>
        </w:rPr>
        <w:t>о</w:t>
      </w:r>
      <w:r w:rsidRPr="00A64E93">
        <w:rPr>
          <w:sz w:val="28"/>
          <w:szCs w:val="28"/>
        </w:rPr>
        <w:t>логической культуры, уровень информированности об общественной самоорг</w:t>
      </w:r>
      <w:r w:rsidRPr="00A64E93">
        <w:rPr>
          <w:sz w:val="28"/>
          <w:szCs w:val="28"/>
        </w:rPr>
        <w:t>а</w:t>
      </w:r>
      <w:r w:rsidRPr="00A64E93">
        <w:rPr>
          <w:sz w:val="28"/>
          <w:szCs w:val="28"/>
        </w:rPr>
        <w:t xml:space="preserve">низации класса; </w:t>
      </w:r>
    </w:p>
    <w:p w:rsidR="007A135B" w:rsidRPr="00A64E93" w:rsidRDefault="007A135B" w:rsidP="008E0E0E">
      <w:pPr>
        <w:pStyle w:val="Default"/>
        <w:numPr>
          <w:ilvl w:val="0"/>
          <w:numId w:val="219"/>
        </w:numPr>
        <w:spacing w:after="27"/>
        <w:ind w:left="0" w:firstLine="360"/>
        <w:jc w:val="both"/>
        <w:rPr>
          <w:sz w:val="28"/>
          <w:szCs w:val="28"/>
        </w:rPr>
      </w:pPr>
      <w:r w:rsidRPr="00A64E93">
        <w:rPr>
          <w:sz w:val="28"/>
          <w:szCs w:val="28"/>
        </w:rPr>
        <w:t>степень конкретности и измеримости задач патриотического, гражданск</w:t>
      </w:r>
      <w:r w:rsidRPr="00A64E93">
        <w:rPr>
          <w:sz w:val="28"/>
          <w:szCs w:val="28"/>
        </w:rPr>
        <w:t>о</w:t>
      </w:r>
      <w:r w:rsidRPr="00A64E93">
        <w:rPr>
          <w:sz w:val="28"/>
          <w:szCs w:val="28"/>
        </w:rPr>
        <w:t>го, экологического воспитания, уровень обусловленности формулировок задач анализом ситуации в образовательной организации, ученическом классе, уче</w:t>
      </w:r>
      <w:r w:rsidRPr="00A64E93">
        <w:rPr>
          <w:sz w:val="28"/>
          <w:szCs w:val="28"/>
        </w:rPr>
        <w:t>б</w:t>
      </w:r>
      <w:r w:rsidRPr="00A64E93">
        <w:rPr>
          <w:sz w:val="28"/>
          <w:szCs w:val="28"/>
        </w:rPr>
        <w:t xml:space="preserve">ной группе; при формулировке задач учтены возрастные особенности, традиции образовательной организации, специфика класса; </w:t>
      </w:r>
    </w:p>
    <w:p w:rsidR="007A135B" w:rsidRPr="00A64E93" w:rsidRDefault="007A135B" w:rsidP="008E0E0E">
      <w:pPr>
        <w:pStyle w:val="Default"/>
        <w:numPr>
          <w:ilvl w:val="0"/>
          <w:numId w:val="219"/>
        </w:numPr>
        <w:spacing w:after="27"/>
        <w:ind w:left="0" w:firstLine="360"/>
        <w:jc w:val="both"/>
        <w:rPr>
          <w:sz w:val="28"/>
          <w:szCs w:val="28"/>
        </w:rPr>
      </w:pPr>
      <w:r w:rsidRPr="00A64E93">
        <w:rPr>
          <w:sz w:val="28"/>
          <w:szCs w:val="28"/>
        </w:rPr>
        <w:t>степень корректности и конкретности принципов и методических правил по реализации задач патриотического, гражданского, экологического воспит</w:t>
      </w:r>
      <w:r w:rsidRPr="00A64E93">
        <w:rPr>
          <w:sz w:val="28"/>
          <w:szCs w:val="28"/>
        </w:rPr>
        <w:t>а</w:t>
      </w:r>
      <w:r w:rsidRPr="00A64E93">
        <w:rPr>
          <w:sz w:val="28"/>
          <w:szCs w:val="28"/>
        </w:rPr>
        <w:t xml:space="preserve">ния обучающихся; </w:t>
      </w:r>
    </w:p>
    <w:p w:rsidR="007A135B" w:rsidRPr="00A64E93" w:rsidRDefault="007A135B" w:rsidP="008E0E0E">
      <w:pPr>
        <w:pStyle w:val="Default"/>
        <w:numPr>
          <w:ilvl w:val="0"/>
          <w:numId w:val="219"/>
        </w:numPr>
        <w:spacing w:after="27"/>
        <w:ind w:left="0" w:firstLine="360"/>
        <w:jc w:val="both"/>
        <w:rPr>
          <w:sz w:val="28"/>
          <w:szCs w:val="28"/>
        </w:rPr>
      </w:pPr>
      <w:r w:rsidRPr="00A64E93">
        <w:rPr>
          <w:sz w:val="28"/>
          <w:szCs w:val="28"/>
        </w:rPr>
        <w:t>реалистичность количества и достаточность мероприятий (тематика, фо</w:t>
      </w:r>
      <w:r w:rsidRPr="00A64E93">
        <w:rPr>
          <w:sz w:val="28"/>
          <w:szCs w:val="28"/>
        </w:rPr>
        <w:t>р</w:t>
      </w:r>
      <w:r w:rsidRPr="00A64E93">
        <w:rPr>
          <w:sz w:val="28"/>
          <w:szCs w:val="28"/>
        </w:rPr>
        <w:t xml:space="preserve">ма и содержание которых адекватны задачам патриотического, гражданского, трудового, экологического воспитания обучающихся); </w:t>
      </w:r>
    </w:p>
    <w:p w:rsidR="007A135B" w:rsidRPr="00A64E93" w:rsidRDefault="007A135B" w:rsidP="008E0E0E">
      <w:pPr>
        <w:pStyle w:val="Default"/>
        <w:numPr>
          <w:ilvl w:val="0"/>
          <w:numId w:val="219"/>
        </w:numPr>
        <w:ind w:left="0" w:firstLine="360"/>
        <w:jc w:val="both"/>
        <w:rPr>
          <w:sz w:val="28"/>
          <w:szCs w:val="28"/>
        </w:rPr>
      </w:pPr>
      <w:r w:rsidRPr="00A64E93">
        <w:rPr>
          <w:sz w:val="28"/>
          <w:szCs w:val="28"/>
        </w:rPr>
        <w:t>согласованность мероприятий патриотического, гражданского, трудового, экологического воспитания с родителями обучающихся, привлечение к орган</w:t>
      </w:r>
      <w:r w:rsidRPr="00A64E93">
        <w:rPr>
          <w:sz w:val="28"/>
          <w:szCs w:val="28"/>
        </w:rPr>
        <w:t>и</w:t>
      </w:r>
      <w:r w:rsidRPr="00A64E93">
        <w:rPr>
          <w:sz w:val="28"/>
          <w:szCs w:val="28"/>
        </w:rPr>
        <w:t>зации мероприятий профильных организаций</w:t>
      </w:r>
      <w:r w:rsidR="00D64821" w:rsidRPr="00A64E93">
        <w:rPr>
          <w:sz w:val="28"/>
          <w:szCs w:val="28"/>
        </w:rPr>
        <w:t>,</w:t>
      </w:r>
      <w:r w:rsidRPr="00A64E93">
        <w:rPr>
          <w:sz w:val="28"/>
          <w:szCs w:val="28"/>
        </w:rPr>
        <w:t xml:space="preserve"> родителей, общественности и др. </w:t>
      </w:r>
    </w:p>
    <w:p w:rsidR="00D64821" w:rsidRPr="00A64E93" w:rsidRDefault="00D64821" w:rsidP="00B8499C">
      <w:pPr>
        <w:pStyle w:val="Default"/>
        <w:jc w:val="both"/>
        <w:rPr>
          <w:b/>
          <w:bCs/>
          <w:sz w:val="28"/>
          <w:szCs w:val="28"/>
        </w:rPr>
      </w:pPr>
    </w:p>
    <w:p w:rsidR="007A135B" w:rsidRPr="00A64E93" w:rsidRDefault="007A135B" w:rsidP="00B8499C">
      <w:pPr>
        <w:pStyle w:val="Default"/>
        <w:jc w:val="both"/>
        <w:rPr>
          <w:b/>
          <w:bCs/>
          <w:sz w:val="28"/>
          <w:szCs w:val="28"/>
        </w:rPr>
      </w:pPr>
      <w:r w:rsidRPr="00A64E93">
        <w:rPr>
          <w:b/>
          <w:bCs/>
          <w:sz w:val="28"/>
          <w:szCs w:val="28"/>
        </w:rPr>
        <w:t xml:space="preserve">2.3.11. Методика и инструментарий мониторинга духовно-нравственного развития, воспитания и социализации учащихся </w:t>
      </w:r>
    </w:p>
    <w:p w:rsidR="00456DFA" w:rsidRPr="00A64E93" w:rsidRDefault="00456DFA" w:rsidP="00B8499C">
      <w:pPr>
        <w:pStyle w:val="Default"/>
        <w:jc w:val="both"/>
        <w:rPr>
          <w:sz w:val="28"/>
          <w:szCs w:val="28"/>
        </w:rPr>
      </w:pPr>
    </w:p>
    <w:p w:rsidR="004B77BD" w:rsidRPr="00A64E93" w:rsidRDefault="004B77BD" w:rsidP="004B77BD">
      <w:pPr>
        <w:pStyle w:val="Default"/>
        <w:ind w:firstLine="567"/>
        <w:jc w:val="both"/>
        <w:rPr>
          <w:sz w:val="28"/>
          <w:szCs w:val="28"/>
        </w:rPr>
      </w:pPr>
      <w:r w:rsidRPr="00A64E93">
        <w:rPr>
          <w:sz w:val="28"/>
          <w:szCs w:val="28"/>
        </w:rPr>
        <w:lastRenderedPageBreak/>
        <w:t>М</w:t>
      </w:r>
      <w:r w:rsidR="007A135B" w:rsidRPr="00A64E93">
        <w:rPr>
          <w:sz w:val="28"/>
          <w:szCs w:val="28"/>
        </w:rPr>
        <w:t>етодика мониторинга духовно-нравственного развития, воспитания и с</w:t>
      </w:r>
      <w:r w:rsidR="007A135B" w:rsidRPr="00A64E93">
        <w:rPr>
          <w:sz w:val="28"/>
          <w:szCs w:val="28"/>
        </w:rPr>
        <w:t>о</w:t>
      </w:r>
      <w:r w:rsidR="007A135B" w:rsidRPr="00A64E93">
        <w:rPr>
          <w:sz w:val="28"/>
          <w:szCs w:val="28"/>
        </w:rPr>
        <w:t>циализации обучающихся</w:t>
      </w:r>
      <w:r w:rsidR="00B44471" w:rsidRPr="00A64E93">
        <w:rPr>
          <w:sz w:val="28"/>
          <w:szCs w:val="28"/>
        </w:rPr>
        <w:t xml:space="preserve"> представляет собой систему диагностических иссл</w:t>
      </w:r>
      <w:r w:rsidR="00B44471" w:rsidRPr="00A64E93">
        <w:rPr>
          <w:sz w:val="28"/>
          <w:szCs w:val="28"/>
        </w:rPr>
        <w:t>е</w:t>
      </w:r>
      <w:r w:rsidR="00B44471" w:rsidRPr="00A64E93">
        <w:rPr>
          <w:sz w:val="28"/>
          <w:szCs w:val="28"/>
        </w:rPr>
        <w:t>дований, направленных на комплексную оценку результатов</w:t>
      </w:r>
      <w:r w:rsidRPr="00A64E93">
        <w:rPr>
          <w:sz w:val="28"/>
          <w:szCs w:val="28"/>
        </w:rPr>
        <w:t xml:space="preserve"> эффективности р</w:t>
      </w:r>
      <w:r w:rsidRPr="00A64E93">
        <w:rPr>
          <w:sz w:val="28"/>
          <w:szCs w:val="28"/>
        </w:rPr>
        <w:t>е</w:t>
      </w:r>
      <w:r w:rsidRPr="00A64E93">
        <w:rPr>
          <w:sz w:val="28"/>
          <w:szCs w:val="28"/>
        </w:rPr>
        <w:t>ализации в МБОУ СОШ №9 им. М.В. Водопьянова МАОУ Программы воспит</w:t>
      </w:r>
      <w:r w:rsidRPr="00A64E93">
        <w:rPr>
          <w:sz w:val="28"/>
          <w:szCs w:val="28"/>
        </w:rPr>
        <w:t>а</w:t>
      </w:r>
      <w:r w:rsidRPr="00A64E93">
        <w:rPr>
          <w:sz w:val="28"/>
          <w:szCs w:val="28"/>
        </w:rPr>
        <w:t>ния и социализации учащихся.</w:t>
      </w:r>
    </w:p>
    <w:p w:rsidR="004B77BD" w:rsidRPr="00A64E93" w:rsidRDefault="004B77BD" w:rsidP="004B77BD">
      <w:pPr>
        <w:widowControl w:val="0"/>
        <w:spacing w:after="0" w:line="322" w:lineRule="exact"/>
        <w:ind w:right="20" w:firstLine="700"/>
        <w:jc w:val="both"/>
        <w:rPr>
          <w:rFonts w:ascii="Times New Roman" w:hAnsi="Times New Roman" w:cs="Times New Roman"/>
          <w:sz w:val="28"/>
          <w:szCs w:val="28"/>
        </w:rPr>
      </w:pPr>
      <w:r w:rsidRPr="00A64E93">
        <w:rPr>
          <w:rFonts w:ascii="Times New Roman" w:hAnsi="Times New Roman" w:cs="Times New Roman"/>
          <w:color w:val="000000"/>
          <w:sz w:val="28"/>
          <w:szCs w:val="28"/>
        </w:rPr>
        <w:t>Основные результаты духовно-нравственного развития и воспитания учащихся оцениваются в рамках мониторинговых процедур, в которых вед</w:t>
      </w:r>
      <w:r w:rsidRPr="00A64E93">
        <w:rPr>
          <w:rFonts w:ascii="Times New Roman" w:hAnsi="Times New Roman" w:cs="Times New Roman"/>
          <w:color w:val="000000"/>
          <w:sz w:val="28"/>
          <w:szCs w:val="28"/>
        </w:rPr>
        <w:t>у</w:t>
      </w:r>
      <w:r w:rsidRPr="00A64E93">
        <w:rPr>
          <w:rFonts w:ascii="Times New Roman" w:hAnsi="Times New Roman" w:cs="Times New Roman"/>
          <w:color w:val="000000"/>
          <w:sz w:val="28"/>
          <w:szCs w:val="28"/>
        </w:rPr>
        <w:t>щими методами являются экспертные суждения (родителей (законных предст</w:t>
      </w:r>
      <w:r w:rsidRPr="00A64E93">
        <w:rPr>
          <w:rFonts w:ascii="Times New Roman" w:hAnsi="Times New Roman" w:cs="Times New Roman"/>
          <w:color w:val="000000"/>
          <w:sz w:val="28"/>
          <w:szCs w:val="28"/>
        </w:rPr>
        <w:t>а</w:t>
      </w:r>
      <w:r w:rsidRPr="00A64E93">
        <w:rPr>
          <w:rFonts w:ascii="Times New Roman" w:hAnsi="Times New Roman" w:cs="Times New Roman"/>
          <w:color w:val="000000"/>
          <w:sz w:val="28"/>
          <w:szCs w:val="28"/>
        </w:rPr>
        <w:t>вителей), партнёров школы), анонимные анкеты, позволяющие анализировать (не оценивать) ценностную сферу личности, различные тестовые инструменты, созданные с учётом возраста, самооценочные суждения детей.</w:t>
      </w:r>
    </w:p>
    <w:p w:rsidR="004B77BD" w:rsidRPr="00A64E93" w:rsidRDefault="004B77BD" w:rsidP="004B77BD">
      <w:pPr>
        <w:widowControl w:val="0"/>
        <w:spacing w:after="0" w:line="322" w:lineRule="exact"/>
        <w:ind w:right="20" w:firstLine="700"/>
        <w:jc w:val="both"/>
        <w:rPr>
          <w:rFonts w:ascii="Times New Roman" w:hAnsi="Times New Roman" w:cs="Times New Roman"/>
          <w:sz w:val="28"/>
          <w:szCs w:val="28"/>
        </w:rPr>
      </w:pPr>
      <w:r w:rsidRPr="00A64E93">
        <w:rPr>
          <w:rFonts w:ascii="Times New Roman" w:hAnsi="Times New Roman" w:cs="Times New Roman"/>
          <w:color w:val="000000"/>
          <w:sz w:val="28"/>
          <w:szCs w:val="28"/>
        </w:rPr>
        <w:t>В качестве основных показателей и объектов исследования эффективн</w:t>
      </w:r>
      <w:r w:rsidRPr="00A64E93">
        <w:rPr>
          <w:rFonts w:ascii="Times New Roman" w:hAnsi="Times New Roman" w:cs="Times New Roman"/>
          <w:color w:val="000000"/>
          <w:sz w:val="28"/>
          <w:szCs w:val="28"/>
        </w:rPr>
        <w:t>о</w:t>
      </w:r>
      <w:r w:rsidRPr="00A64E93">
        <w:rPr>
          <w:rFonts w:ascii="Times New Roman" w:hAnsi="Times New Roman" w:cs="Times New Roman"/>
          <w:color w:val="000000"/>
          <w:sz w:val="28"/>
          <w:szCs w:val="28"/>
        </w:rPr>
        <w:t>сти реализации Программы воспитания и социализации учащихся выступают:</w:t>
      </w:r>
    </w:p>
    <w:p w:rsidR="004B77BD" w:rsidRPr="00A64E93" w:rsidRDefault="004B77BD" w:rsidP="008E0E0E">
      <w:pPr>
        <w:widowControl w:val="0"/>
        <w:numPr>
          <w:ilvl w:val="0"/>
          <w:numId w:val="316"/>
        </w:numPr>
        <w:tabs>
          <w:tab w:val="left" w:pos="1009"/>
        </w:tabs>
        <w:spacing w:after="0" w:line="322" w:lineRule="exact"/>
        <w:ind w:right="20" w:firstLine="700"/>
        <w:jc w:val="both"/>
        <w:rPr>
          <w:rFonts w:ascii="Times New Roman" w:hAnsi="Times New Roman" w:cs="Times New Roman"/>
          <w:sz w:val="28"/>
          <w:szCs w:val="28"/>
        </w:rPr>
      </w:pPr>
      <w:r w:rsidRPr="00A64E93">
        <w:rPr>
          <w:rFonts w:ascii="Times New Roman" w:hAnsi="Times New Roman" w:cs="Times New Roman"/>
          <w:color w:val="000000"/>
          <w:sz w:val="28"/>
          <w:szCs w:val="28"/>
        </w:rPr>
        <w:t>Особенности развития личностной, социальной, экологической, труд</w:t>
      </w:r>
      <w:r w:rsidRPr="00A64E93">
        <w:rPr>
          <w:rFonts w:ascii="Times New Roman" w:hAnsi="Times New Roman" w:cs="Times New Roman"/>
          <w:color w:val="000000"/>
          <w:sz w:val="28"/>
          <w:szCs w:val="28"/>
        </w:rPr>
        <w:t>о</w:t>
      </w:r>
      <w:r w:rsidRPr="00A64E93">
        <w:rPr>
          <w:rFonts w:ascii="Times New Roman" w:hAnsi="Times New Roman" w:cs="Times New Roman"/>
          <w:color w:val="000000"/>
          <w:sz w:val="28"/>
          <w:szCs w:val="28"/>
        </w:rPr>
        <w:t>вой (профессиональной) и здоровьесберегающей культуры учащихся.</w:t>
      </w:r>
    </w:p>
    <w:p w:rsidR="004B77BD" w:rsidRPr="00A64E93" w:rsidRDefault="004B77BD" w:rsidP="008E0E0E">
      <w:pPr>
        <w:widowControl w:val="0"/>
        <w:numPr>
          <w:ilvl w:val="0"/>
          <w:numId w:val="316"/>
        </w:numPr>
        <w:tabs>
          <w:tab w:val="left" w:pos="1009"/>
        </w:tabs>
        <w:spacing w:after="0" w:line="322" w:lineRule="exact"/>
        <w:ind w:right="20" w:firstLine="700"/>
        <w:jc w:val="both"/>
        <w:rPr>
          <w:rFonts w:ascii="Times New Roman" w:hAnsi="Times New Roman" w:cs="Times New Roman"/>
          <w:sz w:val="28"/>
          <w:szCs w:val="28"/>
        </w:rPr>
      </w:pPr>
      <w:r w:rsidRPr="00A64E93">
        <w:rPr>
          <w:rFonts w:ascii="Times New Roman" w:hAnsi="Times New Roman" w:cs="Times New Roman"/>
          <w:color w:val="000000"/>
          <w:sz w:val="28"/>
          <w:szCs w:val="28"/>
        </w:rPr>
        <w:t>Социально-педагогическая среда, общая психологическая атмосфера и нравственный уклад школьной жизни в лицее.</w:t>
      </w:r>
    </w:p>
    <w:p w:rsidR="004B77BD" w:rsidRPr="00A64E93" w:rsidRDefault="004B77BD" w:rsidP="008E0E0E">
      <w:pPr>
        <w:widowControl w:val="0"/>
        <w:numPr>
          <w:ilvl w:val="0"/>
          <w:numId w:val="316"/>
        </w:numPr>
        <w:tabs>
          <w:tab w:val="left" w:pos="1009"/>
        </w:tabs>
        <w:spacing w:after="0" w:line="322" w:lineRule="exact"/>
        <w:ind w:right="20" w:firstLine="700"/>
        <w:jc w:val="both"/>
        <w:rPr>
          <w:rFonts w:ascii="Times New Roman" w:hAnsi="Times New Roman" w:cs="Times New Roman"/>
          <w:sz w:val="28"/>
          <w:szCs w:val="28"/>
        </w:rPr>
      </w:pPr>
      <w:r w:rsidRPr="00A64E93">
        <w:rPr>
          <w:rFonts w:ascii="Times New Roman" w:hAnsi="Times New Roman" w:cs="Times New Roman"/>
          <w:color w:val="000000"/>
          <w:sz w:val="28"/>
          <w:szCs w:val="28"/>
        </w:rPr>
        <w:t>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4B77BD" w:rsidRPr="00A64E93" w:rsidRDefault="004B77BD" w:rsidP="004B77BD">
      <w:pPr>
        <w:widowControl w:val="0"/>
        <w:spacing w:after="0" w:line="322" w:lineRule="exact"/>
        <w:ind w:right="20" w:firstLine="700"/>
        <w:jc w:val="both"/>
        <w:rPr>
          <w:rFonts w:ascii="Times New Roman" w:hAnsi="Times New Roman" w:cs="Times New Roman"/>
          <w:sz w:val="28"/>
          <w:szCs w:val="28"/>
        </w:rPr>
      </w:pPr>
      <w:r w:rsidRPr="00A64E93">
        <w:rPr>
          <w:rFonts w:ascii="Times New Roman" w:hAnsi="Times New Roman" w:cs="Times New Roman"/>
          <w:color w:val="000000"/>
          <w:sz w:val="28"/>
          <w:szCs w:val="28"/>
        </w:rPr>
        <w:t>Основные принципы организации мониторинга эффективности реализ</w:t>
      </w:r>
      <w:r w:rsidRPr="00A64E93">
        <w:rPr>
          <w:rFonts w:ascii="Times New Roman" w:hAnsi="Times New Roman" w:cs="Times New Roman"/>
          <w:color w:val="000000"/>
          <w:sz w:val="28"/>
          <w:szCs w:val="28"/>
        </w:rPr>
        <w:t>а</w:t>
      </w:r>
      <w:r w:rsidRPr="00A64E93">
        <w:rPr>
          <w:rFonts w:ascii="Times New Roman" w:hAnsi="Times New Roman" w:cs="Times New Roman"/>
          <w:color w:val="000000"/>
          <w:sz w:val="28"/>
          <w:szCs w:val="28"/>
        </w:rPr>
        <w:t>ции Программы воспитания и социализации учащихся:</w:t>
      </w:r>
    </w:p>
    <w:p w:rsidR="004B77BD" w:rsidRPr="00A64E93" w:rsidRDefault="004B77BD" w:rsidP="008E0E0E">
      <w:pPr>
        <w:widowControl w:val="0"/>
        <w:numPr>
          <w:ilvl w:val="0"/>
          <w:numId w:val="317"/>
        </w:numPr>
        <w:tabs>
          <w:tab w:val="left" w:pos="889"/>
        </w:tabs>
        <w:spacing w:after="0" w:line="322" w:lineRule="exact"/>
        <w:ind w:right="20" w:firstLine="700"/>
        <w:jc w:val="both"/>
        <w:rPr>
          <w:rFonts w:ascii="Times New Roman" w:hAnsi="Times New Roman" w:cs="Times New Roman"/>
          <w:sz w:val="28"/>
          <w:szCs w:val="28"/>
        </w:rPr>
      </w:pPr>
      <w:r w:rsidRPr="00A64E93">
        <w:rPr>
          <w:rFonts w:ascii="Times New Roman" w:hAnsi="Times New Roman" w:cs="Times New Roman"/>
          <w:i/>
          <w:iCs/>
          <w:color w:val="000000"/>
          <w:sz w:val="28"/>
          <w:szCs w:val="28"/>
          <w:shd w:val="clear" w:color="auto" w:fill="FFFFFF"/>
        </w:rPr>
        <w:t>принцип системности</w:t>
      </w:r>
      <w:r w:rsidRPr="00A64E93">
        <w:rPr>
          <w:rFonts w:ascii="Times New Roman" w:hAnsi="Times New Roman" w:cs="Times New Roman"/>
          <w:color w:val="000000"/>
          <w:sz w:val="28"/>
          <w:szCs w:val="28"/>
        </w:rPr>
        <w:t xml:space="preserve"> предполагает изучение планируемых результатов развития учащихся в качестве составных (системных) элементов общего пр</w:t>
      </w:r>
      <w:r w:rsidRPr="00A64E93">
        <w:rPr>
          <w:rFonts w:ascii="Times New Roman" w:hAnsi="Times New Roman" w:cs="Times New Roman"/>
          <w:color w:val="000000"/>
          <w:sz w:val="28"/>
          <w:szCs w:val="28"/>
        </w:rPr>
        <w:t>о</w:t>
      </w:r>
      <w:r w:rsidRPr="00A64E93">
        <w:rPr>
          <w:rFonts w:ascii="Times New Roman" w:hAnsi="Times New Roman" w:cs="Times New Roman"/>
          <w:color w:val="000000"/>
          <w:sz w:val="28"/>
          <w:szCs w:val="28"/>
        </w:rPr>
        <w:t>цесса воспитания и социализации учащихся;</w:t>
      </w:r>
    </w:p>
    <w:p w:rsidR="004B77BD" w:rsidRPr="00A64E93" w:rsidRDefault="004B77BD" w:rsidP="008E0E0E">
      <w:pPr>
        <w:widowControl w:val="0"/>
        <w:numPr>
          <w:ilvl w:val="0"/>
          <w:numId w:val="317"/>
        </w:numPr>
        <w:tabs>
          <w:tab w:val="left" w:pos="889"/>
        </w:tabs>
        <w:spacing w:after="0" w:line="322" w:lineRule="exact"/>
        <w:ind w:right="20" w:firstLine="700"/>
        <w:jc w:val="both"/>
        <w:rPr>
          <w:rFonts w:ascii="Times New Roman" w:hAnsi="Times New Roman" w:cs="Times New Roman"/>
          <w:sz w:val="28"/>
          <w:szCs w:val="28"/>
        </w:rPr>
      </w:pPr>
      <w:r w:rsidRPr="00A64E93">
        <w:rPr>
          <w:rFonts w:ascii="Times New Roman" w:hAnsi="Times New Roman" w:cs="Times New Roman"/>
          <w:i/>
          <w:iCs/>
          <w:color w:val="000000"/>
          <w:sz w:val="28"/>
          <w:szCs w:val="28"/>
          <w:shd w:val="clear" w:color="auto" w:fill="FFFFFF"/>
        </w:rPr>
        <w:t>принцип личностно-социал</w:t>
      </w:r>
      <w:r w:rsidR="003C2AEF" w:rsidRPr="00A64E93">
        <w:rPr>
          <w:rFonts w:ascii="Times New Roman" w:hAnsi="Times New Roman" w:cs="Times New Roman"/>
          <w:i/>
          <w:iCs/>
          <w:color w:val="000000"/>
          <w:sz w:val="28"/>
          <w:szCs w:val="28"/>
          <w:shd w:val="clear" w:color="auto" w:fill="FFFFFF"/>
        </w:rPr>
        <w:t>ь</w:t>
      </w:r>
      <w:r w:rsidRPr="00A64E93">
        <w:rPr>
          <w:rFonts w:ascii="Times New Roman" w:hAnsi="Times New Roman" w:cs="Times New Roman"/>
          <w:i/>
          <w:iCs/>
          <w:color w:val="000000"/>
          <w:sz w:val="28"/>
          <w:szCs w:val="28"/>
          <w:shd w:val="clear" w:color="auto" w:fill="FFFFFF"/>
        </w:rPr>
        <w:t>но-деятелъностного подхода</w:t>
      </w:r>
      <w:r w:rsidRPr="00A64E93">
        <w:rPr>
          <w:rFonts w:ascii="Times New Roman" w:hAnsi="Times New Roman" w:cs="Times New Roman"/>
          <w:color w:val="000000"/>
          <w:sz w:val="28"/>
          <w:szCs w:val="28"/>
        </w:rPr>
        <w:t xml:space="preserve"> ориентирует исследование эффективности деятельности на изучение процесса воспитания и социализации учащихся в единстве основных социальных факторов их развития — социальной среды, воспитания, деятельности личности, её внутренней а</w:t>
      </w:r>
      <w:r w:rsidRPr="00A64E93">
        <w:rPr>
          <w:rFonts w:ascii="Times New Roman" w:hAnsi="Times New Roman" w:cs="Times New Roman"/>
          <w:color w:val="000000"/>
          <w:sz w:val="28"/>
          <w:szCs w:val="28"/>
        </w:rPr>
        <w:t>к</w:t>
      </w:r>
      <w:r w:rsidRPr="00A64E93">
        <w:rPr>
          <w:rFonts w:ascii="Times New Roman" w:hAnsi="Times New Roman" w:cs="Times New Roman"/>
          <w:color w:val="000000"/>
          <w:sz w:val="28"/>
          <w:szCs w:val="28"/>
        </w:rPr>
        <w:t>тивности;</w:t>
      </w:r>
    </w:p>
    <w:p w:rsidR="004B77BD" w:rsidRPr="00A64E93" w:rsidRDefault="004B77BD" w:rsidP="008E0E0E">
      <w:pPr>
        <w:widowControl w:val="0"/>
        <w:numPr>
          <w:ilvl w:val="0"/>
          <w:numId w:val="317"/>
        </w:numPr>
        <w:tabs>
          <w:tab w:val="left" w:pos="894"/>
        </w:tabs>
        <w:spacing w:after="0" w:line="322" w:lineRule="exact"/>
        <w:ind w:right="20" w:firstLine="700"/>
        <w:jc w:val="both"/>
        <w:rPr>
          <w:rFonts w:ascii="Times New Roman" w:hAnsi="Times New Roman" w:cs="Times New Roman"/>
          <w:sz w:val="28"/>
          <w:szCs w:val="28"/>
        </w:rPr>
      </w:pPr>
      <w:r w:rsidRPr="00A64E93">
        <w:rPr>
          <w:rFonts w:ascii="Times New Roman" w:hAnsi="Times New Roman" w:cs="Times New Roman"/>
          <w:i/>
          <w:iCs/>
          <w:color w:val="000000"/>
          <w:sz w:val="28"/>
          <w:szCs w:val="28"/>
          <w:shd w:val="clear" w:color="auto" w:fill="FFFFFF"/>
        </w:rPr>
        <w:t>принцип объективности</w:t>
      </w:r>
      <w:r w:rsidRPr="00A64E93">
        <w:rPr>
          <w:rFonts w:ascii="Times New Roman" w:hAnsi="Times New Roman" w:cs="Times New Roman"/>
          <w:color w:val="000000"/>
          <w:sz w:val="28"/>
          <w:szCs w:val="28"/>
        </w:rPr>
        <w:t xml:space="preserve"> предполагает формализованность оценки (нез</w:t>
      </w:r>
      <w:r w:rsidRPr="00A64E93">
        <w:rPr>
          <w:rFonts w:ascii="Times New Roman" w:hAnsi="Times New Roman" w:cs="Times New Roman"/>
          <w:color w:val="000000"/>
          <w:sz w:val="28"/>
          <w:szCs w:val="28"/>
        </w:rPr>
        <w:t>а</w:t>
      </w:r>
      <w:r w:rsidRPr="00A64E93">
        <w:rPr>
          <w:rFonts w:ascii="Times New Roman" w:hAnsi="Times New Roman" w:cs="Times New Roman"/>
          <w:color w:val="000000"/>
          <w:sz w:val="28"/>
          <w:szCs w:val="28"/>
        </w:rPr>
        <w:t>висимость исследования и интерпретации данных) и предусматривает необх</w:t>
      </w:r>
      <w:r w:rsidRPr="00A64E93">
        <w:rPr>
          <w:rFonts w:ascii="Times New Roman" w:hAnsi="Times New Roman" w:cs="Times New Roman"/>
          <w:color w:val="000000"/>
          <w:sz w:val="28"/>
          <w:szCs w:val="28"/>
        </w:rPr>
        <w:t>о</w:t>
      </w:r>
      <w:r w:rsidRPr="00A64E93">
        <w:rPr>
          <w:rFonts w:ascii="Times New Roman" w:hAnsi="Times New Roman" w:cs="Times New Roman"/>
          <w:color w:val="000000"/>
          <w:sz w:val="28"/>
          <w:szCs w:val="28"/>
        </w:rPr>
        <w:t>димость принимать все меры для исключения пристрастий, личных взглядов, предубеждений, корпоративной солидарности и недостаточной профессионал</w:t>
      </w:r>
      <w:r w:rsidRPr="00A64E93">
        <w:rPr>
          <w:rFonts w:ascii="Times New Roman" w:hAnsi="Times New Roman" w:cs="Times New Roman"/>
          <w:color w:val="000000"/>
          <w:sz w:val="28"/>
          <w:szCs w:val="28"/>
        </w:rPr>
        <w:t>ь</w:t>
      </w:r>
      <w:r w:rsidRPr="00A64E93">
        <w:rPr>
          <w:rFonts w:ascii="Times New Roman" w:hAnsi="Times New Roman" w:cs="Times New Roman"/>
          <w:color w:val="000000"/>
          <w:sz w:val="28"/>
          <w:szCs w:val="28"/>
        </w:rPr>
        <w:t>ной компетентности специалистов в процессе исследования;</w:t>
      </w:r>
    </w:p>
    <w:p w:rsidR="004B77BD" w:rsidRPr="00A64E93" w:rsidRDefault="004B77BD" w:rsidP="008E0E0E">
      <w:pPr>
        <w:widowControl w:val="0"/>
        <w:numPr>
          <w:ilvl w:val="0"/>
          <w:numId w:val="317"/>
        </w:numPr>
        <w:tabs>
          <w:tab w:val="left" w:pos="894"/>
        </w:tabs>
        <w:spacing w:after="0" w:line="322" w:lineRule="exact"/>
        <w:ind w:right="20" w:firstLine="700"/>
        <w:jc w:val="both"/>
        <w:rPr>
          <w:rFonts w:ascii="Times New Roman" w:hAnsi="Times New Roman" w:cs="Times New Roman"/>
          <w:sz w:val="28"/>
          <w:szCs w:val="28"/>
        </w:rPr>
      </w:pPr>
      <w:r w:rsidRPr="00A64E93">
        <w:rPr>
          <w:rFonts w:ascii="Times New Roman" w:hAnsi="Times New Roman" w:cs="Times New Roman"/>
          <w:i/>
          <w:iCs/>
          <w:color w:val="000000"/>
          <w:sz w:val="28"/>
          <w:szCs w:val="28"/>
          <w:shd w:val="clear" w:color="auto" w:fill="FFFFFF"/>
        </w:rPr>
        <w:t>принцип детерминизма (причинной обусловленности)</w:t>
      </w:r>
      <w:r w:rsidRPr="00A64E93">
        <w:rPr>
          <w:rFonts w:ascii="Times New Roman" w:hAnsi="Times New Roman" w:cs="Times New Roman"/>
          <w:color w:val="000000"/>
          <w:sz w:val="28"/>
          <w:szCs w:val="28"/>
        </w:rPr>
        <w:t xml:space="preserve"> указывает на об</w:t>
      </w:r>
      <w:r w:rsidRPr="00A64E93">
        <w:rPr>
          <w:rFonts w:ascii="Times New Roman" w:hAnsi="Times New Roman" w:cs="Times New Roman"/>
          <w:color w:val="000000"/>
          <w:sz w:val="28"/>
          <w:szCs w:val="28"/>
        </w:rPr>
        <w:t>у</w:t>
      </w:r>
      <w:r w:rsidRPr="00A64E93">
        <w:rPr>
          <w:rFonts w:ascii="Times New Roman" w:hAnsi="Times New Roman" w:cs="Times New Roman"/>
          <w:color w:val="000000"/>
          <w:sz w:val="28"/>
          <w:szCs w:val="28"/>
        </w:rPr>
        <w:t>словленность, взаимодействие и влияние различных социальных, педагогич</w:t>
      </w:r>
      <w:r w:rsidRPr="00A64E93">
        <w:rPr>
          <w:rFonts w:ascii="Times New Roman" w:hAnsi="Times New Roman" w:cs="Times New Roman"/>
          <w:color w:val="000000"/>
          <w:sz w:val="28"/>
          <w:szCs w:val="28"/>
        </w:rPr>
        <w:t>е</w:t>
      </w:r>
      <w:r w:rsidRPr="00A64E93">
        <w:rPr>
          <w:rFonts w:ascii="Times New Roman" w:hAnsi="Times New Roman" w:cs="Times New Roman"/>
          <w:color w:val="000000"/>
          <w:sz w:val="28"/>
          <w:szCs w:val="28"/>
        </w:rPr>
        <w:t>ских и психологических факторов на воспитание и социализацию учащихся;</w:t>
      </w:r>
    </w:p>
    <w:p w:rsidR="004B77BD" w:rsidRPr="00A64E93" w:rsidRDefault="004B77BD" w:rsidP="008E0E0E">
      <w:pPr>
        <w:widowControl w:val="0"/>
        <w:numPr>
          <w:ilvl w:val="0"/>
          <w:numId w:val="317"/>
        </w:numPr>
        <w:tabs>
          <w:tab w:val="left" w:pos="889"/>
        </w:tabs>
        <w:spacing w:after="0" w:line="322" w:lineRule="exact"/>
        <w:ind w:right="20" w:firstLine="700"/>
        <w:jc w:val="both"/>
        <w:rPr>
          <w:rFonts w:ascii="Times New Roman" w:hAnsi="Times New Roman" w:cs="Times New Roman"/>
          <w:sz w:val="28"/>
          <w:szCs w:val="28"/>
        </w:rPr>
      </w:pPr>
      <w:r w:rsidRPr="00A64E93">
        <w:rPr>
          <w:rFonts w:ascii="Times New Roman" w:hAnsi="Times New Roman" w:cs="Times New Roman"/>
          <w:i/>
          <w:iCs/>
          <w:color w:val="000000"/>
          <w:sz w:val="28"/>
          <w:szCs w:val="28"/>
          <w:shd w:val="clear" w:color="auto" w:fill="FFFFFF"/>
        </w:rPr>
        <w:t>принцип признания безусловного уважения прав</w:t>
      </w:r>
      <w:r w:rsidRPr="00A64E93">
        <w:rPr>
          <w:rFonts w:ascii="Times New Roman" w:hAnsi="Times New Roman" w:cs="Times New Roman"/>
          <w:color w:val="000000"/>
          <w:sz w:val="28"/>
          <w:szCs w:val="28"/>
        </w:rPr>
        <w:t xml:space="preserve"> предполагает отказ от прямых негативных оценок и личностных характеристик учащихся.</w:t>
      </w:r>
    </w:p>
    <w:p w:rsidR="004B77BD" w:rsidRPr="00A64E93" w:rsidRDefault="004B77BD" w:rsidP="004B77BD">
      <w:pPr>
        <w:widowControl w:val="0"/>
        <w:spacing w:after="0" w:line="322" w:lineRule="exact"/>
        <w:ind w:right="20" w:firstLine="700"/>
        <w:jc w:val="both"/>
        <w:rPr>
          <w:rFonts w:ascii="Times New Roman" w:hAnsi="Times New Roman" w:cs="Times New Roman"/>
          <w:sz w:val="28"/>
          <w:szCs w:val="28"/>
        </w:rPr>
      </w:pPr>
      <w:r w:rsidRPr="00A64E93">
        <w:rPr>
          <w:rFonts w:ascii="Times New Roman" w:hAnsi="Times New Roman" w:cs="Times New Roman"/>
          <w:color w:val="000000"/>
          <w:sz w:val="28"/>
          <w:szCs w:val="28"/>
        </w:rPr>
        <w:t>Необходимо соблюдать моральные и правовые нормы исследования, с</w:t>
      </w:r>
      <w:r w:rsidRPr="00A64E93">
        <w:rPr>
          <w:rFonts w:ascii="Times New Roman" w:hAnsi="Times New Roman" w:cs="Times New Roman"/>
          <w:color w:val="000000"/>
          <w:sz w:val="28"/>
          <w:szCs w:val="28"/>
        </w:rPr>
        <w:t>о</w:t>
      </w:r>
      <w:r w:rsidRPr="00A64E93">
        <w:rPr>
          <w:rFonts w:ascii="Times New Roman" w:hAnsi="Times New Roman" w:cs="Times New Roman"/>
          <w:color w:val="000000"/>
          <w:sz w:val="28"/>
          <w:szCs w:val="28"/>
        </w:rPr>
        <w:t>здавать условия для проведения мониторинга эффективности реализации Пр</w:t>
      </w:r>
      <w:r w:rsidRPr="00A64E93">
        <w:rPr>
          <w:rFonts w:ascii="Times New Roman" w:hAnsi="Times New Roman" w:cs="Times New Roman"/>
          <w:color w:val="000000"/>
          <w:sz w:val="28"/>
          <w:szCs w:val="28"/>
        </w:rPr>
        <w:t>о</w:t>
      </w:r>
      <w:r w:rsidRPr="00A64E93">
        <w:rPr>
          <w:rFonts w:ascii="Times New Roman" w:hAnsi="Times New Roman" w:cs="Times New Roman"/>
          <w:color w:val="000000"/>
          <w:sz w:val="28"/>
          <w:szCs w:val="28"/>
        </w:rPr>
        <w:t>граммы воспитания и социализации учащихся.</w:t>
      </w:r>
    </w:p>
    <w:p w:rsidR="004B77BD" w:rsidRPr="00A64E93" w:rsidRDefault="004B77BD" w:rsidP="004B77BD">
      <w:pPr>
        <w:widowControl w:val="0"/>
        <w:spacing w:after="0" w:line="322" w:lineRule="exact"/>
        <w:ind w:right="20" w:firstLine="700"/>
        <w:jc w:val="both"/>
        <w:rPr>
          <w:rFonts w:ascii="Times New Roman" w:hAnsi="Times New Roman" w:cs="Times New Roman"/>
          <w:sz w:val="28"/>
          <w:szCs w:val="28"/>
        </w:rPr>
      </w:pPr>
      <w:r w:rsidRPr="00A64E93">
        <w:rPr>
          <w:rFonts w:ascii="Times New Roman" w:hAnsi="Times New Roman" w:cs="Times New Roman"/>
          <w:color w:val="000000"/>
          <w:sz w:val="28"/>
          <w:szCs w:val="28"/>
        </w:rPr>
        <w:t>Методологический инструментарий мониторинга воспитания и социал</w:t>
      </w:r>
      <w:r w:rsidRPr="00A64E93">
        <w:rPr>
          <w:rFonts w:ascii="Times New Roman" w:hAnsi="Times New Roman" w:cs="Times New Roman"/>
          <w:color w:val="000000"/>
          <w:sz w:val="28"/>
          <w:szCs w:val="28"/>
        </w:rPr>
        <w:t>и</w:t>
      </w:r>
      <w:r w:rsidRPr="00A64E93">
        <w:rPr>
          <w:rFonts w:ascii="Times New Roman" w:hAnsi="Times New Roman" w:cs="Times New Roman"/>
          <w:color w:val="000000"/>
          <w:sz w:val="28"/>
          <w:szCs w:val="28"/>
        </w:rPr>
        <w:lastRenderedPageBreak/>
        <w:t>зации учащихся предусматривает использование определённых методов.</w:t>
      </w:r>
    </w:p>
    <w:p w:rsidR="004B77BD" w:rsidRPr="00A64E93" w:rsidRDefault="004B77BD" w:rsidP="004B77BD">
      <w:pPr>
        <w:widowControl w:val="0"/>
        <w:spacing w:after="0" w:line="322" w:lineRule="exact"/>
        <w:ind w:right="20" w:firstLine="700"/>
        <w:jc w:val="both"/>
        <w:rPr>
          <w:rFonts w:ascii="Times New Roman" w:hAnsi="Times New Roman" w:cs="Times New Roman"/>
          <w:sz w:val="28"/>
          <w:szCs w:val="28"/>
        </w:rPr>
      </w:pPr>
      <w:r w:rsidRPr="00A64E93">
        <w:rPr>
          <w:rFonts w:ascii="Times New Roman" w:hAnsi="Times New Roman" w:cs="Times New Roman"/>
          <w:i/>
          <w:sz w:val="28"/>
          <w:szCs w:val="28"/>
        </w:rPr>
        <w:t>Тестирование (метод тестов)-</w:t>
      </w:r>
      <w:r w:rsidRPr="00A64E93">
        <w:rPr>
          <w:rFonts w:ascii="Times New Roman" w:hAnsi="Times New Roman" w:cs="Times New Roman"/>
          <w:sz w:val="28"/>
          <w:szCs w:val="28"/>
        </w:rPr>
        <w:t xml:space="preserve"> "</w:t>
      </w:r>
      <w:r w:rsidRPr="00A64E93">
        <w:rPr>
          <w:rFonts w:ascii="Times New Roman" w:hAnsi="Times New Roman" w:cs="Times New Roman"/>
          <w:color w:val="000000"/>
          <w:sz w:val="28"/>
          <w:szCs w:val="28"/>
        </w:rPr>
        <w:t xml:space="preserve"> </w:t>
      </w:r>
      <w:r w:rsidRPr="00A64E93">
        <w:rPr>
          <w:rFonts w:ascii="Times New Roman" w:hAnsi="Times New Roman" w:cs="Times New Roman"/>
          <w:i/>
          <w:color w:val="000000"/>
          <w:sz w:val="28"/>
          <w:szCs w:val="28"/>
        </w:rPr>
        <w:t>исследовательский метод</w:t>
      </w:r>
      <w:r w:rsidRPr="00A64E93">
        <w:rPr>
          <w:rFonts w:ascii="Times New Roman" w:hAnsi="Times New Roman" w:cs="Times New Roman"/>
          <w:color w:val="000000"/>
          <w:sz w:val="28"/>
          <w:szCs w:val="28"/>
        </w:rPr>
        <w:t>, позволя</w:t>
      </w:r>
      <w:r w:rsidRPr="00A64E93">
        <w:rPr>
          <w:rFonts w:ascii="Times New Roman" w:hAnsi="Times New Roman" w:cs="Times New Roman"/>
          <w:color w:val="000000"/>
          <w:sz w:val="28"/>
          <w:szCs w:val="28"/>
        </w:rPr>
        <w:t>ю</w:t>
      </w:r>
      <w:r w:rsidRPr="00A64E93">
        <w:rPr>
          <w:rFonts w:ascii="Times New Roman" w:hAnsi="Times New Roman" w:cs="Times New Roman"/>
          <w:color w:val="000000"/>
          <w:sz w:val="28"/>
          <w:szCs w:val="28"/>
        </w:rPr>
        <w:t>щий выявить степень соответствия планируемых и реально достигаемых р</w:t>
      </w:r>
      <w:r w:rsidRPr="00A64E93">
        <w:rPr>
          <w:rFonts w:ascii="Times New Roman" w:hAnsi="Times New Roman" w:cs="Times New Roman"/>
          <w:color w:val="000000"/>
          <w:sz w:val="28"/>
          <w:szCs w:val="28"/>
        </w:rPr>
        <w:t>е</w:t>
      </w:r>
      <w:r w:rsidRPr="00A64E93">
        <w:rPr>
          <w:rFonts w:ascii="Times New Roman" w:hAnsi="Times New Roman" w:cs="Times New Roman"/>
          <w:color w:val="000000"/>
          <w:sz w:val="28"/>
          <w:szCs w:val="28"/>
        </w:rPr>
        <w:t>зультатов воспитания и социализации учащихся путём анализа результатов и способов выполнения учащимися ряда специально разработанных заданий.</w:t>
      </w:r>
    </w:p>
    <w:p w:rsidR="004B77BD" w:rsidRPr="00A64E93" w:rsidRDefault="004B77BD" w:rsidP="004B77BD">
      <w:pPr>
        <w:widowControl w:val="0"/>
        <w:spacing w:after="0" w:line="322" w:lineRule="exact"/>
        <w:ind w:right="20" w:firstLine="700"/>
        <w:jc w:val="both"/>
        <w:rPr>
          <w:rFonts w:ascii="Times New Roman" w:hAnsi="Times New Roman" w:cs="Times New Roman"/>
          <w:sz w:val="28"/>
          <w:szCs w:val="28"/>
        </w:rPr>
      </w:pPr>
      <w:r w:rsidRPr="00A64E93">
        <w:rPr>
          <w:rFonts w:ascii="Times New Roman" w:hAnsi="Times New Roman" w:cs="Times New Roman"/>
          <w:i/>
          <w:iCs/>
          <w:color w:val="000000"/>
          <w:sz w:val="28"/>
          <w:szCs w:val="28"/>
          <w:shd w:val="clear" w:color="auto" w:fill="FFFFFF"/>
        </w:rPr>
        <w:t>Опрос -</w:t>
      </w:r>
      <w:r w:rsidRPr="00A64E93">
        <w:rPr>
          <w:rFonts w:ascii="Times New Roman" w:hAnsi="Times New Roman" w:cs="Times New Roman"/>
          <w:color w:val="000000"/>
          <w:sz w:val="28"/>
          <w:szCs w:val="28"/>
        </w:rPr>
        <w:t xml:space="preserve"> получение информации, заключённой в словесных сообщениях учащихся. Для оценки эффективности деятельности по воспитанию и социал</w:t>
      </w:r>
      <w:r w:rsidRPr="00A64E93">
        <w:rPr>
          <w:rFonts w:ascii="Times New Roman" w:hAnsi="Times New Roman" w:cs="Times New Roman"/>
          <w:color w:val="000000"/>
          <w:sz w:val="28"/>
          <w:szCs w:val="28"/>
        </w:rPr>
        <w:t>и</w:t>
      </w:r>
      <w:r w:rsidRPr="00A64E93">
        <w:rPr>
          <w:rFonts w:ascii="Times New Roman" w:hAnsi="Times New Roman" w:cs="Times New Roman"/>
          <w:color w:val="000000"/>
          <w:sz w:val="28"/>
          <w:szCs w:val="28"/>
        </w:rPr>
        <w:t>зации учащихся используются следующие виды опроса:</w:t>
      </w:r>
    </w:p>
    <w:p w:rsidR="004B77BD" w:rsidRPr="00A64E93" w:rsidRDefault="004B77BD" w:rsidP="008E0E0E">
      <w:pPr>
        <w:widowControl w:val="0"/>
        <w:numPr>
          <w:ilvl w:val="0"/>
          <w:numId w:val="318"/>
        </w:numPr>
        <w:tabs>
          <w:tab w:val="left" w:pos="894"/>
        </w:tabs>
        <w:spacing w:after="0" w:line="322" w:lineRule="exact"/>
        <w:ind w:right="20" w:firstLine="700"/>
        <w:jc w:val="both"/>
        <w:rPr>
          <w:rFonts w:ascii="Times New Roman" w:hAnsi="Times New Roman" w:cs="Times New Roman"/>
          <w:sz w:val="28"/>
          <w:szCs w:val="28"/>
        </w:rPr>
      </w:pPr>
      <w:r w:rsidRPr="00A64E93">
        <w:rPr>
          <w:rFonts w:ascii="Times New Roman" w:hAnsi="Times New Roman" w:cs="Times New Roman"/>
          <w:i/>
          <w:iCs/>
          <w:color w:val="000000"/>
          <w:sz w:val="28"/>
          <w:szCs w:val="28"/>
          <w:shd w:val="clear" w:color="auto" w:fill="FFFFFF"/>
        </w:rPr>
        <w:t>анкетирование</w:t>
      </w:r>
      <w:r w:rsidRPr="00A64E93">
        <w:rPr>
          <w:rFonts w:ascii="Times New Roman" w:hAnsi="Times New Roman" w:cs="Times New Roman"/>
          <w:color w:val="000000"/>
          <w:sz w:val="28"/>
          <w:szCs w:val="28"/>
        </w:rPr>
        <w:t xml:space="preserve"> - эмпирический социально-психологический метод п</w:t>
      </w:r>
      <w:r w:rsidRPr="00A64E93">
        <w:rPr>
          <w:rFonts w:ascii="Times New Roman" w:hAnsi="Times New Roman" w:cs="Times New Roman"/>
          <w:color w:val="000000"/>
          <w:sz w:val="28"/>
          <w:szCs w:val="28"/>
        </w:rPr>
        <w:t>о</w:t>
      </w:r>
      <w:r w:rsidRPr="00A64E93">
        <w:rPr>
          <w:rFonts w:ascii="Times New Roman" w:hAnsi="Times New Roman" w:cs="Times New Roman"/>
          <w:color w:val="000000"/>
          <w:sz w:val="28"/>
          <w:szCs w:val="28"/>
        </w:rPr>
        <w:t>лучения информации на основании ответов учащихся на специально подгото</w:t>
      </w:r>
      <w:r w:rsidRPr="00A64E93">
        <w:rPr>
          <w:rFonts w:ascii="Times New Roman" w:hAnsi="Times New Roman" w:cs="Times New Roman"/>
          <w:color w:val="000000"/>
          <w:sz w:val="28"/>
          <w:szCs w:val="28"/>
        </w:rPr>
        <w:t>в</w:t>
      </w:r>
      <w:r w:rsidRPr="00A64E93">
        <w:rPr>
          <w:rFonts w:ascii="Times New Roman" w:hAnsi="Times New Roman" w:cs="Times New Roman"/>
          <w:color w:val="000000"/>
          <w:sz w:val="28"/>
          <w:szCs w:val="28"/>
        </w:rPr>
        <w:t>ленные вопросы анкеты;</w:t>
      </w:r>
    </w:p>
    <w:p w:rsidR="004B77BD" w:rsidRPr="00A64E93" w:rsidRDefault="004B77BD" w:rsidP="008E0E0E">
      <w:pPr>
        <w:widowControl w:val="0"/>
        <w:numPr>
          <w:ilvl w:val="0"/>
          <w:numId w:val="318"/>
        </w:numPr>
        <w:tabs>
          <w:tab w:val="left" w:pos="903"/>
        </w:tabs>
        <w:spacing w:after="0" w:line="322" w:lineRule="exact"/>
        <w:ind w:right="20" w:firstLine="700"/>
        <w:jc w:val="both"/>
        <w:rPr>
          <w:rFonts w:ascii="Times New Roman" w:hAnsi="Times New Roman" w:cs="Times New Roman"/>
          <w:sz w:val="28"/>
          <w:szCs w:val="28"/>
        </w:rPr>
      </w:pPr>
      <w:r w:rsidRPr="00A64E93">
        <w:rPr>
          <w:rFonts w:ascii="Times New Roman" w:hAnsi="Times New Roman" w:cs="Times New Roman"/>
          <w:i/>
          <w:iCs/>
          <w:color w:val="000000"/>
          <w:sz w:val="28"/>
          <w:szCs w:val="28"/>
          <w:shd w:val="clear" w:color="auto" w:fill="FFFFFF"/>
        </w:rPr>
        <w:t>интервью -</w:t>
      </w:r>
      <w:r w:rsidRPr="00A64E93">
        <w:rPr>
          <w:rFonts w:ascii="Times New Roman" w:hAnsi="Times New Roman" w:cs="Times New Roman"/>
          <w:color w:val="000000"/>
          <w:sz w:val="28"/>
          <w:szCs w:val="28"/>
        </w:rPr>
        <w:t xml:space="preserve"> вербально-коммуникативный метод, предполагающий пр</w:t>
      </w:r>
      <w:r w:rsidRPr="00A64E93">
        <w:rPr>
          <w:rFonts w:ascii="Times New Roman" w:hAnsi="Times New Roman" w:cs="Times New Roman"/>
          <w:color w:val="000000"/>
          <w:sz w:val="28"/>
          <w:szCs w:val="28"/>
        </w:rPr>
        <w:t>о</w:t>
      </w:r>
      <w:r w:rsidRPr="00A64E93">
        <w:rPr>
          <w:rFonts w:ascii="Times New Roman" w:hAnsi="Times New Roman" w:cs="Times New Roman"/>
          <w:color w:val="000000"/>
          <w:sz w:val="28"/>
          <w:szCs w:val="28"/>
        </w:rPr>
        <w:t>ведение разговора между исследователем и учащимися по заранее разработа</w:t>
      </w:r>
      <w:r w:rsidRPr="00A64E93">
        <w:rPr>
          <w:rFonts w:ascii="Times New Roman" w:hAnsi="Times New Roman" w:cs="Times New Roman"/>
          <w:color w:val="000000"/>
          <w:sz w:val="28"/>
          <w:szCs w:val="28"/>
        </w:rPr>
        <w:t>н</w:t>
      </w:r>
      <w:r w:rsidRPr="00A64E93">
        <w:rPr>
          <w:rFonts w:ascii="Times New Roman" w:hAnsi="Times New Roman" w:cs="Times New Roman"/>
          <w:color w:val="000000"/>
          <w:sz w:val="28"/>
          <w:szCs w:val="28"/>
        </w:rPr>
        <w:t>ному плану, составленному в соответствии с задачами исследования процесса воспитания и социализации учащихся. В ходе интервью исследователь не в</w:t>
      </w:r>
      <w:r w:rsidRPr="00A64E93">
        <w:rPr>
          <w:rFonts w:ascii="Times New Roman" w:hAnsi="Times New Roman" w:cs="Times New Roman"/>
          <w:color w:val="000000"/>
          <w:sz w:val="28"/>
          <w:szCs w:val="28"/>
        </w:rPr>
        <w:t>ы</w:t>
      </w:r>
      <w:r w:rsidRPr="00A64E93">
        <w:rPr>
          <w:rFonts w:ascii="Times New Roman" w:hAnsi="Times New Roman" w:cs="Times New Roman"/>
          <w:color w:val="000000"/>
          <w:sz w:val="28"/>
          <w:szCs w:val="28"/>
        </w:rPr>
        <w:t>сказывает своего мнения и открыто не демонстрирует своей личной оценки о</w:t>
      </w:r>
      <w:r w:rsidRPr="00A64E93">
        <w:rPr>
          <w:rFonts w:ascii="Times New Roman" w:hAnsi="Times New Roman" w:cs="Times New Roman"/>
          <w:color w:val="000000"/>
          <w:sz w:val="28"/>
          <w:szCs w:val="28"/>
        </w:rPr>
        <w:t>т</w:t>
      </w:r>
      <w:r w:rsidRPr="00A64E93">
        <w:rPr>
          <w:rFonts w:ascii="Times New Roman" w:hAnsi="Times New Roman" w:cs="Times New Roman"/>
          <w:color w:val="000000"/>
          <w:sz w:val="28"/>
          <w:szCs w:val="28"/>
        </w:rPr>
        <w:t>ветов учащихся или задаваемых вопросов, что создаёт благоприятную атмосф</w:t>
      </w:r>
      <w:r w:rsidRPr="00A64E93">
        <w:rPr>
          <w:rFonts w:ascii="Times New Roman" w:hAnsi="Times New Roman" w:cs="Times New Roman"/>
          <w:color w:val="000000"/>
          <w:sz w:val="28"/>
          <w:szCs w:val="28"/>
        </w:rPr>
        <w:t>е</w:t>
      </w:r>
      <w:r w:rsidRPr="00A64E93">
        <w:rPr>
          <w:rFonts w:ascii="Times New Roman" w:hAnsi="Times New Roman" w:cs="Times New Roman"/>
          <w:color w:val="000000"/>
          <w:sz w:val="28"/>
          <w:szCs w:val="28"/>
        </w:rPr>
        <w:t>ру общения и условия для получения более достоверных результатов;</w:t>
      </w:r>
    </w:p>
    <w:p w:rsidR="004B77BD" w:rsidRPr="00A64E93" w:rsidRDefault="004B77BD" w:rsidP="008E0E0E">
      <w:pPr>
        <w:widowControl w:val="0"/>
        <w:numPr>
          <w:ilvl w:val="0"/>
          <w:numId w:val="318"/>
        </w:numPr>
        <w:tabs>
          <w:tab w:val="left" w:pos="894"/>
        </w:tabs>
        <w:spacing w:after="0" w:line="322" w:lineRule="exact"/>
        <w:ind w:right="20" w:firstLine="700"/>
        <w:jc w:val="both"/>
        <w:rPr>
          <w:rFonts w:ascii="Times New Roman" w:hAnsi="Times New Roman" w:cs="Times New Roman"/>
          <w:sz w:val="28"/>
          <w:szCs w:val="28"/>
        </w:rPr>
      </w:pPr>
      <w:r w:rsidRPr="00A64E93">
        <w:rPr>
          <w:rFonts w:ascii="Times New Roman" w:hAnsi="Times New Roman" w:cs="Times New Roman"/>
          <w:i/>
          <w:iCs/>
          <w:color w:val="000000"/>
          <w:sz w:val="28"/>
          <w:szCs w:val="28"/>
          <w:shd w:val="clear" w:color="auto" w:fill="FFFFFF"/>
        </w:rPr>
        <w:t>беседа</w:t>
      </w:r>
      <w:r w:rsidRPr="00A64E93">
        <w:rPr>
          <w:rFonts w:ascii="Times New Roman" w:hAnsi="Times New Roman" w:cs="Times New Roman"/>
          <w:color w:val="000000"/>
          <w:sz w:val="28"/>
          <w:szCs w:val="28"/>
        </w:rPr>
        <w:t xml:space="preserve"> - специфический метод исследования, заключающийся в пров</w:t>
      </w:r>
      <w:r w:rsidRPr="00A64E93">
        <w:rPr>
          <w:rFonts w:ascii="Times New Roman" w:hAnsi="Times New Roman" w:cs="Times New Roman"/>
          <w:color w:val="000000"/>
          <w:sz w:val="28"/>
          <w:szCs w:val="28"/>
        </w:rPr>
        <w:t>е</w:t>
      </w:r>
      <w:r w:rsidRPr="00A64E93">
        <w:rPr>
          <w:rFonts w:ascii="Times New Roman" w:hAnsi="Times New Roman" w:cs="Times New Roman"/>
          <w:color w:val="000000"/>
          <w:sz w:val="28"/>
          <w:szCs w:val="28"/>
        </w:rPr>
        <w:t>дении тематически направленного диалога между исследователем и учащимися с целью получения сведений об особенностях процесса воспитания и социал</w:t>
      </w:r>
      <w:r w:rsidRPr="00A64E93">
        <w:rPr>
          <w:rFonts w:ascii="Times New Roman" w:hAnsi="Times New Roman" w:cs="Times New Roman"/>
          <w:color w:val="000000"/>
          <w:sz w:val="28"/>
          <w:szCs w:val="28"/>
        </w:rPr>
        <w:t>и</w:t>
      </w:r>
      <w:r w:rsidRPr="00A64E93">
        <w:rPr>
          <w:rFonts w:ascii="Times New Roman" w:hAnsi="Times New Roman" w:cs="Times New Roman"/>
          <w:color w:val="000000"/>
          <w:sz w:val="28"/>
          <w:szCs w:val="28"/>
        </w:rPr>
        <w:t>зации учащихся.</w:t>
      </w:r>
    </w:p>
    <w:p w:rsidR="004B77BD" w:rsidRPr="00A64E93" w:rsidRDefault="004B77BD" w:rsidP="004B77BD">
      <w:pPr>
        <w:widowControl w:val="0"/>
        <w:spacing w:after="0" w:line="322" w:lineRule="exact"/>
        <w:ind w:right="20" w:firstLine="700"/>
        <w:jc w:val="both"/>
        <w:rPr>
          <w:rFonts w:ascii="Times New Roman" w:hAnsi="Times New Roman" w:cs="Times New Roman"/>
          <w:sz w:val="28"/>
          <w:szCs w:val="28"/>
        </w:rPr>
      </w:pPr>
      <w:r w:rsidRPr="00A64E93">
        <w:rPr>
          <w:rFonts w:ascii="Times New Roman" w:hAnsi="Times New Roman" w:cs="Times New Roman"/>
          <w:i/>
          <w:iCs/>
          <w:color w:val="000000"/>
          <w:sz w:val="28"/>
          <w:szCs w:val="28"/>
          <w:shd w:val="clear" w:color="auto" w:fill="FFFFFF"/>
        </w:rPr>
        <w:t>Психолого-педагогическое наблюдение</w:t>
      </w:r>
      <w:r w:rsidRPr="00A64E93">
        <w:rPr>
          <w:rFonts w:ascii="Times New Roman" w:hAnsi="Times New Roman" w:cs="Times New Roman"/>
          <w:color w:val="000000"/>
          <w:sz w:val="28"/>
          <w:szCs w:val="28"/>
        </w:rPr>
        <w:t xml:space="preserve"> — описательный психолого</w:t>
      </w:r>
      <w:r w:rsidRPr="00A64E93">
        <w:rPr>
          <w:rFonts w:ascii="Times New Roman" w:hAnsi="Times New Roman" w:cs="Times New Roman"/>
          <w:color w:val="000000"/>
          <w:sz w:val="28"/>
          <w:szCs w:val="28"/>
        </w:rPr>
        <w:softHyphen/>
        <w:t>педагогический метод исследования, заключающийся в целенаправленном во</w:t>
      </w:r>
      <w:r w:rsidRPr="00A64E93">
        <w:rPr>
          <w:rFonts w:ascii="Times New Roman" w:hAnsi="Times New Roman" w:cs="Times New Roman"/>
          <w:color w:val="000000"/>
          <w:sz w:val="28"/>
          <w:szCs w:val="28"/>
        </w:rPr>
        <w:t>с</w:t>
      </w:r>
      <w:r w:rsidRPr="00A64E93">
        <w:rPr>
          <w:rFonts w:ascii="Times New Roman" w:hAnsi="Times New Roman" w:cs="Times New Roman"/>
          <w:color w:val="000000"/>
          <w:sz w:val="28"/>
          <w:szCs w:val="28"/>
        </w:rPr>
        <w:t>приятии и фиксации особенностей, закономерностей развития и воспитания учащихся. В рамках мониторинга предусматривается использование следующих видов наблюдения:</w:t>
      </w:r>
    </w:p>
    <w:p w:rsidR="004B77BD" w:rsidRPr="00A64E93" w:rsidRDefault="004B77BD" w:rsidP="008E0E0E">
      <w:pPr>
        <w:widowControl w:val="0"/>
        <w:numPr>
          <w:ilvl w:val="0"/>
          <w:numId w:val="318"/>
        </w:numPr>
        <w:tabs>
          <w:tab w:val="left" w:pos="898"/>
        </w:tabs>
        <w:spacing w:after="0" w:line="322" w:lineRule="exact"/>
        <w:ind w:right="20" w:firstLine="700"/>
        <w:jc w:val="both"/>
        <w:rPr>
          <w:rFonts w:ascii="Times New Roman" w:hAnsi="Times New Roman" w:cs="Times New Roman"/>
          <w:sz w:val="28"/>
          <w:szCs w:val="28"/>
        </w:rPr>
      </w:pPr>
      <w:r w:rsidRPr="00A64E93">
        <w:rPr>
          <w:rFonts w:ascii="Times New Roman" w:hAnsi="Times New Roman" w:cs="Times New Roman"/>
          <w:i/>
          <w:iCs/>
          <w:color w:val="000000"/>
          <w:sz w:val="28"/>
          <w:szCs w:val="28"/>
          <w:shd w:val="clear" w:color="auto" w:fill="FFFFFF"/>
        </w:rPr>
        <w:t>включённое наблюдение</w:t>
      </w:r>
      <w:r w:rsidRPr="00A64E93">
        <w:rPr>
          <w:rFonts w:ascii="Times New Roman" w:hAnsi="Times New Roman" w:cs="Times New Roman"/>
          <w:color w:val="000000"/>
          <w:sz w:val="28"/>
          <w:szCs w:val="28"/>
        </w:rPr>
        <w:t xml:space="preserve"> - наблюдатель находится в реальных деловых или неформальных отношениях с учащимися, за которыми он наблюдает и к</w:t>
      </w:r>
      <w:r w:rsidRPr="00A64E93">
        <w:rPr>
          <w:rFonts w:ascii="Times New Roman" w:hAnsi="Times New Roman" w:cs="Times New Roman"/>
          <w:color w:val="000000"/>
          <w:sz w:val="28"/>
          <w:szCs w:val="28"/>
        </w:rPr>
        <w:t>о</w:t>
      </w:r>
      <w:r w:rsidRPr="00A64E93">
        <w:rPr>
          <w:rFonts w:ascii="Times New Roman" w:hAnsi="Times New Roman" w:cs="Times New Roman"/>
          <w:color w:val="000000"/>
          <w:sz w:val="28"/>
          <w:szCs w:val="28"/>
        </w:rPr>
        <w:t>торых он оценивает;</w:t>
      </w:r>
    </w:p>
    <w:p w:rsidR="004B77BD" w:rsidRPr="00A64E93" w:rsidRDefault="004B77BD" w:rsidP="004B77BD">
      <w:pPr>
        <w:widowControl w:val="0"/>
        <w:spacing w:after="0" w:line="322" w:lineRule="exact"/>
        <w:ind w:right="20" w:firstLine="700"/>
        <w:jc w:val="both"/>
        <w:rPr>
          <w:rFonts w:ascii="Times New Roman" w:hAnsi="Times New Roman" w:cs="Times New Roman"/>
          <w:sz w:val="28"/>
          <w:szCs w:val="28"/>
        </w:rPr>
      </w:pPr>
      <w:r w:rsidRPr="00A64E93">
        <w:rPr>
          <w:rFonts w:ascii="Times New Roman" w:hAnsi="Times New Roman" w:cs="Times New Roman"/>
          <w:i/>
          <w:iCs/>
          <w:color w:val="000000"/>
          <w:sz w:val="28"/>
          <w:szCs w:val="28"/>
          <w:shd w:val="clear" w:color="auto" w:fill="FFFFFF"/>
        </w:rPr>
        <w:t>•узкоспециальное наблюдение</w:t>
      </w:r>
      <w:r w:rsidRPr="00A64E93">
        <w:rPr>
          <w:rFonts w:ascii="Times New Roman" w:hAnsi="Times New Roman" w:cs="Times New Roman"/>
          <w:color w:val="000000"/>
          <w:sz w:val="28"/>
          <w:szCs w:val="28"/>
        </w:rPr>
        <w:t xml:space="preserve"> - направлено на фиксирование строго опр</w:t>
      </w:r>
      <w:r w:rsidRPr="00A64E93">
        <w:rPr>
          <w:rFonts w:ascii="Times New Roman" w:hAnsi="Times New Roman" w:cs="Times New Roman"/>
          <w:color w:val="000000"/>
          <w:sz w:val="28"/>
          <w:szCs w:val="28"/>
        </w:rPr>
        <w:t>е</w:t>
      </w:r>
      <w:r w:rsidRPr="00A64E93">
        <w:rPr>
          <w:rFonts w:ascii="Times New Roman" w:hAnsi="Times New Roman" w:cs="Times New Roman"/>
          <w:color w:val="000000"/>
          <w:sz w:val="28"/>
          <w:szCs w:val="28"/>
        </w:rPr>
        <w:t>делённых параметров (психолого-педагогических явлений) воспитания и соци</w:t>
      </w:r>
      <w:r w:rsidRPr="00A64E93">
        <w:rPr>
          <w:rFonts w:ascii="Times New Roman" w:hAnsi="Times New Roman" w:cs="Times New Roman"/>
          <w:color w:val="000000"/>
          <w:sz w:val="28"/>
          <w:szCs w:val="28"/>
        </w:rPr>
        <w:t>а</w:t>
      </w:r>
      <w:r w:rsidRPr="00A64E93">
        <w:rPr>
          <w:rFonts w:ascii="Times New Roman" w:hAnsi="Times New Roman" w:cs="Times New Roman"/>
          <w:color w:val="000000"/>
          <w:sz w:val="28"/>
          <w:szCs w:val="28"/>
        </w:rPr>
        <w:t>лизации учащихся.</w:t>
      </w:r>
    </w:p>
    <w:p w:rsidR="004B77BD" w:rsidRPr="00A64E93" w:rsidRDefault="004B77BD" w:rsidP="004B77BD">
      <w:pPr>
        <w:widowControl w:val="0"/>
        <w:spacing w:after="0" w:line="322" w:lineRule="exact"/>
        <w:ind w:right="20" w:firstLine="700"/>
        <w:jc w:val="both"/>
        <w:rPr>
          <w:rFonts w:ascii="Times New Roman" w:hAnsi="Times New Roman" w:cs="Times New Roman"/>
          <w:sz w:val="28"/>
          <w:szCs w:val="28"/>
        </w:rPr>
      </w:pPr>
      <w:r w:rsidRPr="00A64E93">
        <w:rPr>
          <w:rFonts w:ascii="Times New Roman" w:hAnsi="Times New Roman" w:cs="Times New Roman"/>
          <w:color w:val="000000"/>
          <w:sz w:val="28"/>
          <w:szCs w:val="28"/>
        </w:rPr>
        <w:t>Основной целью мониторинга является изучение динамики процесса во</w:t>
      </w:r>
      <w:r w:rsidRPr="00A64E93">
        <w:rPr>
          <w:rFonts w:ascii="Times New Roman" w:hAnsi="Times New Roman" w:cs="Times New Roman"/>
          <w:color w:val="000000"/>
          <w:sz w:val="28"/>
          <w:szCs w:val="28"/>
        </w:rPr>
        <w:t>с</w:t>
      </w:r>
      <w:r w:rsidRPr="00A64E93">
        <w:rPr>
          <w:rFonts w:ascii="Times New Roman" w:hAnsi="Times New Roman" w:cs="Times New Roman"/>
          <w:color w:val="000000"/>
          <w:sz w:val="28"/>
          <w:szCs w:val="28"/>
        </w:rPr>
        <w:t>питания и социализации учащихся в условиях специально</w:t>
      </w:r>
      <w:r w:rsidR="00131255" w:rsidRPr="00A64E93">
        <w:rPr>
          <w:rFonts w:ascii="Times New Roman" w:hAnsi="Times New Roman" w:cs="Times New Roman"/>
          <w:color w:val="000000"/>
          <w:sz w:val="28"/>
          <w:szCs w:val="28"/>
        </w:rPr>
        <w:t xml:space="preserve"> </w:t>
      </w:r>
      <w:r w:rsidRPr="00A64E93">
        <w:rPr>
          <w:rFonts w:ascii="Times New Roman" w:hAnsi="Times New Roman" w:cs="Times New Roman"/>
          <w:color w:val="000000"/>
          <w:sz w:val="28"/>
          <w:szCs w:val="28"/>
        </w:rPr>
        <w:t>организованной во</w:t>
      </w:r>
      <w:r w:rsidRPr="00A64E93">
        <w:rPr>
          <w:rFonts w:ascii="Times New Roman" w:hAnsi="Times New Roman" w:cs="Times New Roman"/>
          <w:color w:val="000000"/>
          <w:sz w:val="28"/>
          <w:szCs w:val="28"/>
        </w:rPr>
        <w:t>с</w:t>
      </w:r>
      <w:r w:rsidRPr="00A64E93">
        <w:rPr>
          <w:rFonts w:ascii="Times New Roman" w:hAnsi="Times New Roman" w:cs="Times New Roman"/>
          <w:color w:val="000000"/>
          <w:sz w:val="28"/>
          <w:szCs w:val="28"/>
        </w:rPr>
        <w:t>питательной деятельности.</w:t>
      </w:r>
    </w:p>
    <w:p w:rsidR="004B77BD" w:rsidRPr="00A64E93" w:rsidRDefault="004B77BD" w:rsidP="004B77BD">
      <w:pPr>
        <w:widowControl w:val="0"/>
        <w:spacing w:after="0" w:line="322" w:lineRule="exact"/>
        <w:ind w:right="20" w:firstLine="700"/>
        <w:jc w:val="both"/>
        <w:rPr>
          <w:rFonts w:ascii="Times New Roman" w:hAnsi="Times New Roman" w:cs="Times New Roman"/>
          <w:sz w:val="28"/>
          <w:szCs w:val="28"/>
        </w:rPr>
      </w:pPr>
      <w:r w:rsidRPr="00A64E93">
        <w:rPr>
          <w:rFonts w:ascii="Times New Roman" w:hAnsi="Times New Roman" w:cs="Times New Roman"/>
          <w:b/>
          <w:bCs/>
          <w:color w:val="000000"/>
          <w:sz w:val="28"/>
          <w:szCs w:val="28"/>
          <w:shd w:val="clear" w:color="auto" w:fill="FFFFFF"/>
        </w:rPr>
        <w:t xml:space="preserve">Критериями эффективности </w:t>
      </w:r>
      <w:r w:rsidRPr="00A64E93">
        <w:rPr>
          <w:rFonts w:ascii="Times New Roman" w:hAnsi="Times New Roman" w:cs="Times New Roman"/>
          <w:color w:val="000000"/>
          <w:sz w:val="28"/>
          <w:szCs w:val="28"/>
        </w:rPr>
        <w:t>реализации воспитательной и развивающей программы является динамика основных показателей воспитания и социализ</w:t>
      </w:r>
      <w:r w:rsidRPr="00A64E93">
        <w:rPr>
          <w:rFonts w:ascii="Times New Roman" w:hAnsi="Times New Roman" w:cs="Times New Roman"/>
          <w:color w:val="000000"/>
          <w:sz w:val="28"/>
          <w:szCs w:val="28"/>
        </w:rPr>
        <w:t>а</w:t>
      </w:r>
      <w:r w:rsidRPr="00A64E93">
        <w:rPr>
          <w:rFonts w:ascii="Times New Roman" w:hAnsi="Times New Roman" w:cs="Times New Roman"/>
          <w:color w:val="000000"/>
          <w:sz w:val="28"/>
          <w:szCs w:val="28"/>
        </w:rPr>
        <w:t>ции учащихся:</w:t>
      </w:r>
    </w:p>
    <w:p w:rsidR="004B77BD" w:rsidRPr="00A64E93" w:rsidRDefault="004B77BD" w:rsidP="008E0E0E">
      <w:pPr>
        <w:widowControl w:val="0"/>
        <w:numPr>
          <w:ilvl w:val="0"/>
          <w:numId w:val="319"/>
        </w:numPr>
        <w:tabs>
          <w:tab w:val="left" w:pos="970"/>
        </w:tabs>
        <w:spacing w:after="0" w:line="322" w:lineRule="exact"/>
        <w:ind w:right="20" w:firstLine="700"/>
        <w:jc w:val="both"/>
        <w:rPr>
          <w:rFonts w:ascii="Times New Roman" w:hAnsi="Times New Roman" w:cs="Times New Roman"/>
          <w:b/>
          <w:bCs/>
          <w:i/>
          <w:iCs/>
          <w:sz w:val="29"/>
          <w:szCs w:val="29"/>
        </w:rPr>
      </w:pPr>
      <w:r w:rsidRPr="00A64E93">
        <w:rPr>
          <w:rFonts w:ascii="Times New Roman" w:hAnsi="Times New Roman" w:cs="Times New Roman"/>
          <w:b/>
          <w:bCs/>
          <w:i/>
          <w:iCs/>
          <w:color w:val="000000"/>
          <w:sz w:val="29"/>
          <w:szCs w:val="29"/>
        </w:rPr>
        <w:t>Динамика развития личностной,</w:t>
      </w:r>
      <w:r w:rsidRPr="00A64E93">
        <w:rPr>
          <w:rFonts w:ascii="Times New Roman" w:hAnsi="Times New Roman" w:cs="Times New Roman"/>
          <w:color w:val="000000"/>
          <w:sz w:val="47"/>
          <w:szCs w:val="47"/>
          <w:shd w:val="clear" w:color="auto" w:fill="FFFFFF"/>
        </w:rPr>
        <w:t xml:space="preserve"> </w:t>
      </w:r>
      <w:r w:rsidRPr="00A64E93">
        <w:rPr>
          <w:rFonts w:ascii="Times New Roman" w:hAnsi="Times New Roman" w:cs="Times New Roman"/>
          <w:b/>
          <w:bCs/>
          <w:i/>
          <w:iCs/>
          <w:color w:val="000000"/>
          <w:sz w:val="29"/>
          <w:szCs w:val="29"/>
        </w:rPr>
        <w:t>социальной, экологической, трудовой (профессиональной) и здоровьесберегающей культуры учащихся.</w:t>
      </w:r>
    </w:p>
    <w:p w:rsidR="004B77BD" w:rsidRPr="00A64E93" w:rsidRDefault="004B77BD" w:rsidP="008E0E0E">
      <w:pPr>
        <w:widowControl w:val="0"/>
        <w:numPr>
          <w:ilvl w:val="0"/>
          <w:numId w:val="319"/>
        </w:numPr>
        <w:tabs>
          <w:tab w:val="left" w:pos="966"/>
        </w:tabs>
        <w:spacing w:after="0" w:line="322" w:lineRule="exact"/>
        <w:ind w:right="20" w:firstLine="700"/>
        <w:jc w:val="both"/>
        <w:rPr>
          <w:rFonts w:ascii="Times New Roman" w:hAnsi="Times New Roman" w:cs="Times New Roman"/>
          <w:b/>
          <w:bCs/>
          <w:i/>
          <w:iCs/>
          <w:sz w:val="29"/>
          <w:szCs w:val="29"/>
        </w:rPr>
      </w:pPr>
      <w:r w:rsidRPr="00A64E93">
        <w:rPr>
          <w:rFonts w:ascii="Times New Roman" w:hAnsi="Times New Roman" w:cs="Times New Roman"/>
          <w:b/>
          <w:bCs/>
          <w:i/>
          <w:iCs/>
          <w:color w:val="000000"/>
          <w:sz w:val="29"/>
          <w:szCs w:val="29"/>
        </w:rPr>
        <w:t>Динамика (характер изменения) социальной, психолого</w:t>
      </w:r>
      <w:r w:rsidRPr="00A64E93">
        <w:rPr>
          <w:rFonts w:ascii="Times New Roman" w:hAnsi="Times New Roman" w:cs="Times New Roman"/>
          <w:b/>
          <w:bCs/>
          <w:i/>
          <w:iCs/>
          <w:color w:val="000000"/>
          <w:sz w:val="29"/>
          <w:szCs w:val="29"/>
        </w:rPr>
        <w:softHyphen/>
        <w:t>педагогической и нравственной атмосферы в школе.</w:t>
      </w:r>
    </w:p>
    <w:p w:rsidR="004B77BD" w:rsidRPr="00A64E93" w:rsidRDefault="004B77BD" w:rsidP="008E0E0E">
      <w:pPr>
        <w:widowControl w:val="0"/>
        <w:numPr>
          <w:ilvl w:val="0"/>
          <w:numId w:val="319"/>
        </w:numPr>
        <w:tabs>
          <w:tab w:val="left" w:pos="961"/>
        </w:tabs>
        <w:spacing w:after="0" w:line="322" w:lineRule="exact"/>
        <w:ind w:right="20" w:firstLine="700"/>
        <w:jc w:val="both"/>
        <w:rPr>
          <w:rFonts w:ascii="Times New Roman" w:hAnsi="Times New Roman" w:cs="Times New Roman"/>
          <w:b/>
          <w:bCs/>
          <w:i/>
          <w:iCs/>
          <w:sz w:val="29"/>
          <w:szCs w:val="29"/>
        </w:rPr>
      </w:pPr>
      <w:r w:rsidRPr="00A64E93">
        <w:rPr>
          <w:rFonts w:ascii="Times New Roman" w:hAnsi="Times New Roman" w:cs="Times New Roman"/>
          <w:b/>
          <w:bCs/>
          <w:i/>
          <w:iCs/>
          <w:color w:val="000000"/>
          <w:sz w:val="29"/>
          <w:szCs w:val="29"/>
        </w:rPr>
        <w:t>Динамика детско-родительских отношений и степени включё</w:t>
      </w:r>
      <w:r w:rsidRPr="00A64E93">
        <w:rPr>
          <w:rFonts w:ascii="Times New Roman" w:hAnsi="Times New Roman" w:cs="Times New Roman"/>
          <w:b/>
          <w:bCs/>
          <w:i/>
          <w:iCs/>
          <w:color w:val="000000"/>
          <w:sz w:val="29"/>
          <w:szCs w:val="29"/>
        </w:rPr>
        <w:t>н</w:t>
      </w:r>
      <w:r w:rsidRPr="00A64E93">
        <w:rPr>
          <w:rFonts w:ascii="Times New Roman" w:hAnsi="Times New Roman" w:cs="Times New Roman"/>
          <w:b/>
          <w:bCs/>
          <w:i/>
          <w:iCs/>
          <w:color w:val="000000"/>
          <w:sz w:val="29"/>
          <w:szCs w:val="29"/>
        </w:rPr>
        <w:lastRenderedPageBreak/>
        <w:t>ности родителей (законных представителей) в образовательной и во</w:t>
      </w:r>
      <w:r w:rsidRPr="00A64E93">
        <w:rPr>
          <w:rFonts w:ascii="Times New Roman" w:hAnsi="Times New Roman" w:cs="Times New Roman"/>
          <w:b/>
          <w:bCs/>
          <w:i/>
          <w:iCs/>
          <w:color w:val="000000"/>
          <w:sz w:val="29"/>
          <w:szCs w:val="29"/>
        </w:rPr>
        <w:t>с</w:t>
      </w:r>
      <w:r w:rsidRPr="00A64E93">
        <w:rPr>
          <w:rFonts w:ascii="Times New Roman" w:hAnsi="Times New Roman" w:cs="Times New Roman"/>
          <w:b/>
          <w:bCs/>
          <w:i/>
          <w:iCs/>
          <w:color w:val="000000"/>
          <w:sz w:val="29"/>
          <w:szCs w:val="29"/>
        </w:rPr>
        <w:t>питательной деятельности.</w:t>
      </w:r>
    </w:p>
    <w:p w:rsidR="004B77BD" w:rsidRPr="00A64E93" w:rsidRDefault="004B77BD" w:rsidP="004B77BD">
      <w:pPr>
        <w:widowControl w:val="0"/>
        <w:spacing w:after="0" w:line="322" w:lineRule="exact"/>
        <w:ind w:right="20" w:firstLine="700"/>
        <w:jc w:val="both"/>
        <w:rPr>
          <w:rFonts w:ascii="Times New Roman" w:hAnsi="Times New Roman" w:cs="Times New Roman"/>
          <w:sz w:val="28"/>
          <w:szCs w:val="28"/>
        </w:rPr>
      </w:pPr>
      <w:r w:rsidRPr="00A64E93">
        <w:rPr>
          <w:rFonts w:ascii="Times New Roman" w:hAnsi="Times New Roman" w:cs="Times New Roman"/>
          <w:color w:val="000000"/>
          <w:sz w:val="28"/>
          <w:szCs w:val="28"/>
        </w:rPr>
        <w:t>Критерии, по которым изучается динамика процесса воспитания и соци</w:t>
      </w:r>
      <w:r w:rsidRPr="00A64E93">
        <w:rPr>
          <w:rFonts w:ascii="Times New Roman" w:hAnsi="Times New Roman" w:cs="Times New Roman"/>
          <w:color w:val="000000"/>
          <w:sz w:val="28"/>
          <w:szCs w:val="28"/>
        </w:rPr>
        <w:t>а</w:t>
      </w:r>
      <w:r w:rsidRPr="00A64E93">
        <w:rPr>
          <w:rFonts w:ascii="Times New Roman" w:hAnsi="Times New Roman" w:cs="Times New Roman"/>
          <w:color w:val="000000"/>
          <w:sz w:val="28"/>
          <w:szCs w:val="28"/>
        </w:rPr>
        <w:t>лизации учащихся в соответствии с требованиями ФГОС.</w:t>
      </w:r>
    </w:p>
    <w:p w:rsidR="004B77BD" w:rsidRPr="00A64E93" w:rsidRDefault="004B77BD" w:rsidP="008E0E0E">
      <w:pPr>
        <w:widowControl w:val="0"/>
        <w:numPr>
          <w:ilvl w:val="0"/>
          <w:numId w:val="320"/>
        </w:numPr>
        <w:tabs>
          <w:tab w:val="left" w:pos="970"/>
        </w:tabs>
        <w:spacing w:after="0" w:line="322" w:lineRule="exact"/>
        <w:ind w:right="20" w:firstLine="700"/>
        <w:jc w:val="both"/>
        <w:rPr>
          <w:rFonts w:ascii="Times New Roman" w:hAnsi="Times New Roman" w:cs="Times New Roman"/>
          <w:b/>
          <w:bCs/>
          <w:i/>
          <w:iCs/>
          <w:sz w:val="29"/>
          <w:szCs w:val="29"/>
        </w:rPr>
      </w:pPr>
      <w:r w:rsidRPr="00A64E93">
        <w:rPr>
          <w:rFonts w:ascii="Times New Roman" w:hAnsi="Times New Roman" w:cs="Times New Roman"/>
          <w:b/>
          <w:bCs/>
          <w:i/>
          <w:iCs/>
          <w:color w:val="000000"/>
          <w:sz w:val="29"/>
          <w:szCs w:val="29"/>
        </w:rPr>
        <w:t>Динамика развития личностной, социальной, экологической, тр</w:t>
      </w:r>
      <w:r w:rsidRPr="00A64E93">
        <w:rPr>
          <w:rFonts w:ascii="Times New Roman" w:hAnsi="Times New Roman" w:cs="Times New Roman"/>
          <w:b/>
          <w:bCs/>
          <w:i/>
          <w:iCs/>
          <w:color w:val="000000"/>
          <w:sz w:val="29"/>
          <w:szCs w:val="29"/>
        </w:rPr>
        <w:t>у</w:t>
      </w:r>
      <w:r w:rsidRPr="00A64E93">
        <w:rPr>
          <w:rFonts w:ascii="Times New Roman" w:hAnsi="Times New Roman" w:cs="Times New Roman"/>
          <w:b/>
          <w:bCs/>
          <w:i/>
          <w:iCs/>
          <w:color w:val="000000"/>
          <w:sz w:val="29"/>
          <w:szCs w:val="29"/>
        </w:rPr>
        <w:t>довой (профессиональной) и здоровьесберегающей культуры учащихся.</w:t>
      </w:r>
    </w:p>
    <w:p w:rsidR="004B77BD" w:rsidRPr="00A64E93" w:rsidRDefault="004B77BD" w:rsidP="004B77BD">
      <w:pPr>
        <w:widowControl w:val="0"/>
        <w:spacing w:after="0" w:line="322" w:lineRule="exact"/>
        <w:ind w:right="20" w:firstLine="700"/>
        <w:jc w:val="both"/>
        <w:rPr>
          <w:rFonts w:ascii="Times New Roman" w:hAnsi="Times New Roman" w:cs="Times New Roman"/>
          <w:sz w:val="28"/>
          <w:szCs w:val="28"/>
        </w:rPr>
      </w:pPr>
      <w:r w:rsidRPr="00A64E93">
        <w:rPr>
          <w:rFonts w:ascii="Times New Roman" w:hAnsi="Times New Roman" w:cs="Times New Roman"/>
          <w:color w:val="000000"/>
          <w:sz w:val="28"/>
          <w:szCs w:val="28"/>
        </w:rPr>
        <w:t>В соответствии с Требованиями к основной образовательной программы (на различных ступенях общего образования): результатам освоения ООП в ч</w:t>
      </w:r>
      <w:r w:rsidRPr="00A64E93">
        <w:rPr>
          <w:rFonts w:ascii="Times New Roman" w:hAnsi="Times New Roman" w:cs="Times New Roman"/>
          <w:color w:val="000000"/>
          <w:sz w:val="28"/>
          <w:szCs w:val="28"/>
        </w:rPr>
        <w:t>а</w:t>
      </w:r>
      <w:r w:rsidRPr="00A64E93">
        <w:rPr>
          <w:rFonts w:ascii="Times New Roman" w:hAnsi="Times New Roman" w:cs="Times New Roman"/>
          <w:color w:val="000000"/>
          <w:sz w:val="28"/>
          <w:szCs w:val="28"/>
        </w:rPr>
        <w:t>сти воспитания Стандарт устанавливает требования к результатам освоения учащимися</w:t>
      </w:r>
    </w:p>
    <w:p w:rsidR="004B77BD" w:rsidRPr="00A64E93" w:rsidRDefault="004B77BD" w:rsidP="008E0E0E">
      <w:pPr>
        <w:widowControl w:val="0"/>
        <w:numPr>
          <w:ilvl w:val="0"/>
          <w:numId w:val="317"/>
        </w:numPr>
        <w:spacing w:after="0" w:line="322" w:lineRule="exact"/>
        <w:ind w:right="20" w:firstLine="700"/>
        <w:jc w:val="both"/>
        <w:rPr>
          <w:rFonts w:ascii="Times New Roman" w:hAnsi="Times New Roman" w:cs="Times New Roman"/>
          <w:sz w:val="28"/>
          <w:szCs w:val="28"/>
        </w:rPr>
      </w:pPr>
      <w:r w:rsidRPr="00A64E93">
        <w:rPr>
          <w:rFonts w:ascii="Times New Roman" w:hAnsi="Times New Roman" w:cs="Times New Roman"/>
          <w:b/>
          <w:bCs/>
          <w:color w:val="000000"/>
          <w:sz w:val="28"/>
          <w:szCs w:val="28"/>
          <w:shd w:val="clear" w:color="auto" w:fill="FFFFFF"/>
        </w:rPr>
        <w:t xml:space="preserve">личностным, </w:t>
      </w:r>
      <w:r w:rsidRPr="00A64E93">
        <w:rPr>
          <w:rFonts w:ascii="Times New Roman" w:hAnsi="Times New Roman" w:cs="Times New Roman"/>
          <w:color w:val="000000"/>
          <w:sz w:val="28"/>
          <w:szCs w:val="28"/>
        </w:rPr>
        <w:t>включающим готовность и способность учащихся к саморазвитию и личностному самоопределению, сформированность их мотив</w:t>
      </w:r>
      <w:r w:rsidRPr="00A64E93">
        <w:rPr>
          <w:rFonts w:ascii="Times New Roman" w:hAnsi="Times New Roman" w:cs="Times New Roman"/>
          <w:color w:val="000000"/>
          <w:sz w:val="28"/>
          <w:szCs w:val="28"/>
        </w:rPr>
        <w:t>а</w:t>
      </w:r>
      <w:r w:rsidRPr="00A64E93">
        <w:rPr>
          <w:rFonts w:ascii="Times New Roman" w:hAnsi="Times New Roman" w:cs="Times New Roman"/>
          <w:color w:val="000000"/>
          <w:sz w:val="28"/>
          <w:szCs w:val="28"/>
        </w:rPr>
        <w:t>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w:t>
      </w:r>
      <w:r w:rsidRPr="00A64E93">
        <w:rPr>
          <w:rFonts w:ascii="Times New Roman" w:hAnsi="Times New Roman" w:cs="Times New Roman"/>
          <w:color w:val="000000"/>
          <w:sz w:val="28"/>
          <w:szCs w:val="28"/>
        </w:rPr>
        <w:t>и</w:t>
      </w:r>
      <w:r w:rsidRPr="00A64E93">
        <w:rPr>
          <w:rFonts w:ascii="Times New Roman" w:hAnsi="Times New Roman" w:cs="Times New Roman"/>
          <w:color w:val="000000"/>
          <w:sz w:val="28"/>
          <w:szCs w:val="28"/>
        </w:rPr>
        <w:t>культурном социуме;</w:t>
      </w:r>
    </w:p>
    <w:p w:rsidR="004B77BD" w:rsidRPr="00A64E93" w:rsidRDefault="004B77BD" w:rsidP="004B77BD">
      <w:pPr>
        <w:widowControl w:val="0"/>
        <w:spacing w:after="0" w:line="322" w:lineRule="exact"/>
        <w:ind w:right="20" w:firstLine="1300"/>
        <w:jc w:val="both"/>
        <w:rPr>
          <w:rFonts w:ascii="Times New Roman" w:hAnsi="Times New Roman" w:cs="Times New Roman"/>
          <w:sz w:val="28"/>
          <w:szCs w:val="28"/>
        </w:rPr>
      </w:pPr>
      <w:r w:rsidRPr="00A64E93">
        <w:rPr>
          <w:rFonts w:ascii="Times New Roman" w:hAnsi="Times New Roman" w:cs="Times New Roman"/>
          <w:b/>
          <w:bCs/>
          <w:color w:val="000000"/>
          <w:sz w:val="28"/>
          <w:szCs w:val="28"/>
          <w:shd w:val="clear" w:color="auto" w:fill="FFFFFF"/>
        </w:rPr>
        <w:t xml:space="preserve">метапредметным, </w:t>
      </w:r>
      <w:r w:rsidRPr="00A64E93">
        <w:rPr>
          <w:rFonts w:ascii="Times New Roman" w:hAnsi="Times New Roman" w:cs="Times New Roman"/>
          <w:color w:val="000000"/>
          <w:sz w:val="28"/>
          <w:szCs w:val="28"/>
        </w:rPr>
        <w:t>включающим освоенные учащимися межпре</w:t>
      </w:r>
      <w:r w:rsidRPr="00A64E93">
        <w:rPr>
          <w:rFonts w:ascii="Times New Roman" w:hAnsi="Times New Roman" w:cs="Times New Roman"/>
          <w:color w:val="000000"/>
          <w:sz w:val="28"/>
          <w:szCs w:val="28"/>
        </w:rPr>
        <w:t>д</w:t>
      </w:r>
      <w:r w:rsidRPr="00A64E93">
        <w:rPr>
          <w:rFonts w:ascii="Times New Roman" w:hAnsi="Times New Roman" w:cs="Times New Roman"/>
          <w:color w:val="000000"/>
          <w:sz w:val="28"/>
          <w:szCs w:val="28"/>
        </w:rPr>
        <w:t>метные понятия и универсальные учебные действия (регулятивные, познав</w:t>
      </w:r>
      <w:r w:rsidRPr="00A64E93">
        <w:rPr>
          <w:rFonts w:ascii="Times New Roman" w:hAnsi="Times New Roman" w:cs="Times New Roman"/>
          <w:color w:val="000000"/>
          <w:sz w:val="28"/>
          <w:szCs w:val="28"/>
        </w:rPr>
        <w:t>а</w:t>
      </w:r>
      <w:r w:rsidRPr="00A64E93">
        <w:rPr>
          <w:rFonts w:ascii="Times New Roman" w:hAnsi="Times New Roman" w:cs="Times New Roman"/>
          <w:color w:val="000000"/>
          <w:sz w:val="28"/>
          <w:szCs w:val="28"/>
        </w:rPr>
        <w:t>тельные, коммуникативные).</w:t>
      </w:r>
    </w:p>
    <w:p w:rsidR="004B77BD" w:rsidRPr="00A64E93" w:rsidRDefault="004B77BD" w:rsidP="004B77BD">
      <w:pPr>
        <w:widowControl w:val="0"/>
        <w:spacing w:after="0" w:line="322" w:lineRule="exact"/>
        <w:ind w:right="20" w:firstLine="700"/>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Достижение личностных результатов не выносится на итоговую оценку учащихся, а являемся предметом оценки эффективности воспитательно</w:t>
      </w:r>
      <w:r w:rsidRPr="00A64E93">
        <w:rPr>
          <w:rFonts w:ascii="Times New Roman" w:hAnsi="Times New Roman" w:cs="Times New Roman"/>
          <w:color w:val="000000"/>
          <w:sz w:val="28"/>
          <w:szCs w:val="28"/>
        </w:rPr>
        <w:softHyphen/>
        <w:t>образовательной деятельности. Поэтому оценка этих результатов осуществляе</w:t>
      </w:r>
      <w:r w:rsidRPr="00A64E93">
        <w:rPr>
          <w:rFonts w:ascii="Times New Roman" w:hAnsi="Times New Roman" w:cs="Times New Roman"/>
          <w:color w:val="000000"/>
          <w:sz w:val="28"/>
          <w:szCs w:val="28"/>
        </w:rPr>
        <w:t>т</w:t>
      </w:r>
      <w:r w:rsidRPr="00A64E93">
        <w:rPr>
          <w:rFonts w:ascii="Times New Roman" w:hAnsi="Times New Roman" w:cs="Times New Roman"/>
          <w:color w:val="000000"/>
          <w:sz w:val="28"/>
          <w:szCs w:val="28"/>
        </w:rPr>
        <w:t xml:space="preserve">ся в ходе внешних неперсонифицированных мониторинговых исследований на основе централизованно разработанного инструментария. </w:t>
      </w:r>
    </w:p>
    <w:p w:rsidR="004B77BD" w:rsidRPr="00A64E93" w:rsidRDefault="004B77BD" w:rsidP="004B77BD">
      <w:pPr>
        <w:widowControl w:val="0"/>
        <w:spacing w:after="0" w:line="322" w:lineRule="exact"/>
        <w:ind w:right="20" w:firstLine="700"/>
        <w:jc w:val="both"/>
        <w:rPr>
          <w:rFonts w:ascii="Times New Roman" w:hAnsi="Times New Roman" w:cs="Times New Roman"/>
          <w:sz w:val="28"/>
          <w:szCs w:val="28"/>
        </w:rPr>
      </w:pPr>
      <w:r w:rsidRPr="00A64E93">
        <w:rPr>
          <w:rFonts w:ascii="Times New Roman" w:hAnsi="Times New Roman" w:cs="Times New Roman"/>
          <w:color w:val="000000"/>
          <w:sz w:val="28"/>
          <w:szCs w:val="28"/>
        </w:rPr>
        <w:t>Результаты мониторинговых исследований являются основанием для принятия различных управленческих решений.</w:t>
      </w:r>
    </w:p>
    <w:p w:rsidR="004B77BD" w:rsidRPr="00A64E93" w:rsidRDefault="004B77BD" w:rsidP="004B77BD">
      <w:pPr>
        <w:widowControl w:val="0"/>
        <w:spacing w:after="0" w:line="322" w:lineRule="exact"/>
        <w:ind w:right="20" w:firstLine="700"/>
        <w:jc w:val="both"/>
        <w:rPr>
          <w:rFonts w:ascii="Times New Roman" w:hAnsi="Times New Roman" w:cs="Times New Roman"/>
          <w:sz w:val="28"/>
          <w:szCs w:val="28"/>
        </w:rPr>
      </w:pPr>
      <w:r w:rsidRPr="00A64E93">
        <w:rPr>
          <w:rFonts w:ascii="Times New Roman" w:hAnsi="Times New Roman" w:cs="Times New Roman"/>
          <w:color w:val="000000"/>
          <w:sz w:val="28"/>
          <w:szCs w:val="28"/>
        </w:rPr>
        <w:t xml:space="preserve">В текущей образовательной деятельности </w:t>
      </w:r>
      <w:r w:rsidRPr="00A64E93">
        <w:rPr>
          <w:rFonts w:ascii="Times New Roman" w:hAnsi="Times New Roman" w:cs="Times New Roman"/>
          <w:i/>
          <w:iCs/>
          <w:color w:val="000000"/>
          <w:sz w:val="28"/>
          <w:szCs w:val="28"/>
          <w:shd w:val="clear" w:color="auto" w:fill="FFFFFF"/>
        </w:rPr>
        <w:t xml:space="preserve">возможна ограниченная оценка </w:t>
      </w:r>
      <w:r w:rsidRPr="00A64E93">
        <w:rPr>
          <w:rFonts w:ascii="Times New Roman" w:hAnsi="Times New Roman" w:cs="Times New Roman"/>
          <w:color w:val="000000"/>
          <w:sz w:val="28"/>
          <w:szCs w:val="28"/>
        </w:rPr>
        <w:t>сформированности отдельных личностных результатов, проявляющихся в:</w:t>
      </w:r>
    </w:p>
    <w:p w:rsidR="004B77BD" w:rsidRPr="00A64E93" w:rsidRDefault="004B77BD" w:rsidP="008E0E0E">
      <w:pPr>
        <w:widowControl w:val="0"/>
        <w:numPr>
          <w:ilvl w:val="0"/>
          <w:numId w:val="321"/>
        </w:numPr>
        <w:tabs>
          <w:tab w:val="left" w:pos="1003"/>
        </w:tabs>
        <w:spacing w:after="0" w:line="322" w:lineRule="exact"/>
        <w:ind w:firstLine="700"/>
        <w:jc w:val="both"/>
        <w:rPr>
          <w:rFonts w:ascii="Times New Roman" w:hAnsi="Times New Roman" w:cs="Times New Roman"/>
          <w:sz w:val="28"/>
          <w:szCs w:val="28"/>
        </w:rPr>
      </w:pPr>
      <w:r w:rsidRPr="00A64E93">
        <w:rPr>
          <w:rFonts w:ascii="Times New Roman" w:hAnsi="Times New Roman" w:cs="Times New Roman"/>
          <w:color w:val="000000"/>
          <w:sz w:val="28"/>
          <w:szCs w:val="28"/>
        </w:rPr>
        <w:t xml:space="preserve">соблюдении </w:t>
      </w:r>
      <w:r w:rsidRPr="00A64E93">
        <w:rPr>
          <w:rFonts w:ascii="Times New Roman" w:hAnsi="Times New Roman" w:cs="Times New Roman"/>
          <w:i/>
          <w:iCs/>
          <w:color w:val="000000"/>
          <w:sz w:val="28"/>
          <w:szCs w:val="28"/>
          <w:shd w:val="clear" w:color="auto" w:fill="FFFFFF"/>
        </w:rPr>
        <w:t>норм и правил поведения,</w:t>
      </w:r>
      <w:r w:rsidRPr="00A64E93">
        <w:rPr>
          <w:rFonts w:ascii="Times New Roman" w:hAnsi="Times New Roman" w:cs="Times New Roman"/>
          <w:color w:val="000000"/>
          <w:sz w:val="28"/>
          <w:szCs w:val="28"/>
        </w:rPr>
        <w:t xml:space="preserve"> принятых в школе;</w:t>
      </w:r>
    </w:p>
    <w:p w:rsidR="004B77BD" w:rsidRPr="00A64E93" w:rsidRDefault="004B77BD" w:rsidP="00644EA2">
      <w:pPr>
        <w:widowControl w:val="0"/>
        <w:spacing w:after="0" w:line="322" w:lineRule="exact"/>
        <w:ind w:right="20" w:firstLine="700"/>
        <w:rPr>
          <w:rFonts w:ascii="Times New Roman" w:hAnsi="Times New Roman" w:cs="Times New Roman"/>
          <w:color w:val="000000"/>
          <w:sz w:val="28"/>
          <w:szCs w:val="28"/>
        </w:rPr>
      </w:pPr>
      <w:r w:rsidRPr="00A64E93">
        <w:rPr>
          <w:rFonts w:ascii="Times New Roman" w:hAnsi="Times New Roman" w:cs="Times New Roman"/>
          <w:color w:val="000000"/>
          <w:sz w:val="28"/>
          <w:szCs w:val="28"/>
        </w:rPr>
        <w:t xml:space="preserve">участии в </w:t>
      </w:r>
      <w:r w:rsidRPr="00A64E93">
        <w:rPr>
          <w:rFonts w:ascii="Times New Roman" w:hAnsi="Times New Roman" w:cs="Times New Roman"/>
          <w:i/>
          <w:iCs/>
          <w:color w:val="000000"/>
          <w:sz w:val="28"/>
          <w:szCs w:val="28"/>
          <w:shd w:val="clear" w:color="auto" w:fill="FFFFFF"/>
        </w:rPr>
        <w:t>общественной жизни</w:t>
      </w:r>
      <w:r w:rsidRPr="00A64E93">
        <w:rPr>
          <w:rFonts w:ascii="Times New Roman" w:hAnsi="Times New Roman" w:cs="Times New Roman"/>
          <w:color w:val="000000"/>
          <w:sz w:val="28"/>
          <w:szCs w:val="28"/>
        </w:rPr>
        <w:t xml:space="preserve"> школы и ближайшего социального окр</w:t>
      </w:r>
      <w:r w:rsidRPr="00A64E93">
        <w:rPr>
          <w:rFonts w:ascii="Times New Roman" w:hAnsi="Times New Roman" w:cs="Times New Roman"/>
          <w:color w:val="000000"/>
          <w:sz w:val="28"/>
          <w:szCs w:val="28"/>
        </w:rPr>
        <w:t>у</w:t>
      </w:r>
      <w:r w:rsidRPr="00A64E93">
        <w:rPr>
          <w:rFonts w:ascii="Times New Roman" w:hAnsi="Times New Roman" w:cs="Times New Roman"/>
          <w:color w:val="000000"/>
          <w:sz w:val="28"/>
          <w:szCs w:val="28"/>
        </w:rPr>
        <w:t>жения, общественно-полезной деятельности;</w:t>
      </w:r>
    </w:p>
    <w:p w:rsidR="004B77BD" w:rsidRPr="00A64E93" w:rsidRDefault="004B77BD" w:rsidP="008E0E0E">
      <w:pPr>
        <w:widowControl w:val="0"/>
        <w:numPr>
          <w:ilvl w:val="0"/>
          <w:numId w:val="321"/>
        </w:numPr>
        <w:tabs>
          <w:tab w:val="left" w:pos="1018"/>
        </w:tabs>
        <w:spacing w:after="0" w:line="322" w:lineRule="exact"/>
        <w:ind w:right="20" w:firstLine="700"/>
        <w:jc w:val="both"/>
        <w:rPr>
          <w:rFonts w:ascii="Times New Roman" w:hAnsi="Times New Roman" w:cs="Times New Roman"/>
          <w:i/>
          <w:iCs/>
          <w:sz w:val="28"/>
          <w:szCs w:val="28"/>
        </w:rPr>
      </w:pPr>
      <w:r w:rsidRPr="00A64E93">
        <w:rPr>
          <w:rFonts w:ascii="Times New Roman" w:hAnsi="Times New Roman" w:cs="Times New Roman"/>
          <w:i/>
          <w:iCs/>
          <w:color w:val="000000"/>
          <w:sz w:val="28"/>
          <w:szCs w:val="28"/>
        </w:rPr>
        <w:t>прилежании и ответственности</w:t>
      </w:r>
      <w:r w:rsidRPr="00A64E93">
        <w:rPr>
          <w:rFonts w:ascii="Times New Roman" w:hAnsi="Times New Roman" w:cs="Times New Roman"/>
          <w:color w:val="000000"/>
          <w:sz w:val="28"/>
          <w:szCs w:val="28"/>
          <w:shd w:val="clear" w:color="auto" w:fill="FFFFFF"/>
        </w:rPr>
        <w:t xml:space="preserve"> за результаты обучения;</w:t>
      </w:r>
    </w:p>
    <w:p w:rsidR="004B77BD" w:rsidRPr="00A64E93" w:rsidRDefault="004B77BD" w:rsidP="008E0E0E">
      <w:pPr>
        <w:widowControl w:val="0"/>
        <w:numPr>
          <w:ilvl w:val="0"/>
          <w:numId w:val="321"/>
        </w:numPr>
        <w:tabs>
          <w:tab w:val="left" w:pos="1023"/>
        </w:tabs>
        <w:spacing w:after="0" w:line="322" w:lineRule="exact"/>
        <w:ind w:right="20" w:firstLine="700"/>
        <w:jc w:val="both"/>
        <w:rPr>
          <w:rFonts w:ascii="Times New Roman" w:hAnsi="Times New Roman" w:cs="Times New Roman"/>
          <w:sz w:val="28"/>
          <w:szCs w:val="28"/>
        </w:rPr>
      </w:pPr>
      <w:r w:rsidRPr="00A64E93">
        <w:rPr>
          <w:rFonts w:ascii="Times New Roman" w:hAnsi="Times New Roman" w:cs="Times New Roman"/>
          <w:i/>
          <w:iCs/>
          <w:color w:val="000000"/>
          <w:sz w:val="28"/>
          <w:szCs w:val="28"/>
          <w:shd w:val="clear" w:color="auto" w:fill="FFFFFF"/>
        </w:rPr>
        <w:t>ценностно-смысловых установках</w:t>
      </w:r>
      <w:r w:rsidRPr="00A64E93">
        <w:rPr>
          <w:rFonts w:ascii="Times New Roman" w:hAnsi="Times New Roman" w:cs="Times New Roman"/>
          <w:color w:val="000000"/>
          <w:sz w:val="28"/>
          <w:szCs w:val="28"/>
        </w:rPr>
        <w:t xml:space="preserve"> учащихся, формируемых средствами различных предметов в рамках системы общего образования.</w:t>
      </w:r>
    </w:p>
    <w:p w:rsidR="004B77BD" w:rsidRPr="00A64E93" w:rsidRDefault="004B77BD" w:rsidP="00644EA2">
      <w:pPr>
        <w:widowControl w:val="0"/>
        <w:spacing w:after="0" w:line="322" w:lineRule="exact"/>
        <w:ind w:right="20" w:firstLine="700"/>
        <w:jc w:val="both"/>
        <w:rPr>
          <w:rFonts w:ascii="Times New Roman" w:hAnsi="Times New Roman" w:cs="Times New Roman"/>
          <w:sz w:val="28"/>
          <w:szCs w:val="28"/>
        </w:rPr>
      </w:pPr>
      <w:r w:rsidRPr="00A64E93">
        <w:rPr>
          <w:rFonts w:ascii="Times New Roman" w:hAnsi="Times New Roman" w:cs="Times New Roman"/>
          <w:color w:val="000000"/>
          <w:sz w:val="28"/>
          <w:szCs w:val="28"/>
        </w:rPr>
        <w:t>В текущем учебном процессе в соответствии с требованиями Стандарта оценка этих достижений должна проводиться в форме, не представляющей угрозы личности, психологической безопасности и эмоциональному статусу учащегося и может использоваться исключительно в целях оптимизации ли</w:t>
      </w:r>
      <w:r w:rsidRPr="00A64E93">
        <w:rPr>
          <w:rFonts w:ascii="Times New Roman" w:hAnsi="Times New Roman" w:cs="Times New Roman"/>
          <w:color w:val="000000"/>
          <w:sz w:val="28"/>
          <w:szCs w:val="28"/>
        </w:rPr>
        <w:t>ч</w:t>
      </w:r>
      <w:r w:rsidRPr="00A64E93">
        <w:rPr>
          <w:rFonts w:ascii="Times New Roman" w:hAnsi="Times New Roman" w:cs="Times New Roman"/>
          <w:color w:val="000000"/>
          <w:sz w:val="28"/>
          <w:szCs w:val="28"/>
        </w:rPr>
        <w:t>ностного развития учащихся.</w:t>
      </w:r>
    </w:p>
    <w:p w:rsidR="00C812DB" w:rsidRPr="00A64E93" w:rsidRDefault="00C812DB" w:rsidP="00644EA2">
      <w:pPr>
        <w:spacing w:after="0" w:line="240" w:lineRule="auto"/>
        <w:ind w:right="20" w:firstLine="567"/>
        <w:rPr>
          <w:rFonts w:ascii="Times New Roman" w:hAnsi="Times New Roman" w:cs="Times New Roman"/>
          <w:sz w:val="28"/>
          <w:szCs w:val="28"/>
        </w:rPr>
      </w:pPr>
      <w:r w:rsidRPr="00A64E93">
        <w:rPr>
          <w:rFonts w:ascii="Times New Roman" w:hAnsi="Times New Roman" w:cs="Times New Roman"/>
          <w:sz w:val="28"/>
          <w:szCs w:val="28"/>
        </w:rPr>
        <w:t>В качестве инструментария оценки сформированности отдельных личнос</w:t>
      </w:r>
      <w:r w:rsidRPr="00A64E93">
        <w:rPr>
          <w:rFonts w:ascii="Times New Roman" w:hAnsi="Times New Roman" w:cs="Times New Roman"/>
          <w:sz w:val="28"/>
          <w:szCs w:val="28"/>
        </w:rPr>
        <w:t>т</w:t>
      </w:r>
      <w:r w:rsidRPr="00A64E93">
        <w:rPr>
          <w:rFonts w:ascii="Times New Roman" w:hAnsi="Times New Roman" w:cs="Times New Roman"/>
          <w:sz w:val="28"/>
          <w:szCs w:val="28"/>
        </w:rPr>
        <w:t>ных результатов можно использовать таблицу «Мониторинговая карта оценки личностных результатов»  и диагностические методы</w:t>
      </w:r>
    </w:p>
    <w:p w:rsidR="00C812DB" w:rsidRPr="00A64E93" w:rsidRDefault="00C812DB" w:rsidP="00C812DB">
      <w:pPr>
        <w:spacing w:after="0"/>
        <w:jc w:val="center"/>
        <w:rPr>
          <w:rFonts w:ascii="Times New Roman" w:hAnsi="Times New Roman" w:cs="Times New Roman"/>
          <w:b/>
          <w:sz w:val="28"/>
          <w:szCs w:val="28"/>
        </w:rPr>
      </w:pPr>
      <w:r w:rsidRPr="00A64E93">
        <w:rPr>
          <w:rFonts w:ascii="Times New Roman" w:hAnsi="Times New Roman" w:cs="Times New Roman"/>
          <w:b/>
          <w:sz w:val="28"/>
          <w:szCs w:val="28"/>
        </w:rPr>
        <w:lastRenderedPageBreak/>
        <w:t>Мониторинговая карта оценки личностных результатов</w:t>
      </w:r>
    </w:p>
    <w:p w:rsidR="0085717F" w:rsidRPr="00A64E93" w:rsidRDefault="0085717F" w:rsidP="00C812DB">
      <w:pPr>
        <w:spacing w:after="0"/>
        <w:jc w:val="center"/>
        <w:rPr>
          <w:rFonts w:ascii="Times New Roman" w:hAnsi="Times New Roman" w:cs="Times New Roman"/>
          <w:b/>
          <w:sz w:val="28"/>
          <w:szCs w:val="28"/>
        </w:rPr>
      </w:pPr>
    </w:p>
    <w:tbl>
      <w:tblPr>
        <w:tblW w:w="907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0"/>
        <w:gridCol w:w="5812"/>
      </w:tblGrid>
      <w:tr w:rsidR="00C812DB" w:rsidRPr="00A64E93" w:rsidTr="00644EA2">
        <w:tc>
          <w:tcPr>
            <w:tcW w:w="3260" w:type="dxa"/>
            <w:shd w:val="clear" w:color="auto" w:fill="auto"/>
          </w:tcPr>
          <w:p w:rsidR="00C812DB" w:rsidRPr="00A64E93" w:rsidRDefault="00C812DB" w:rsidP="00644EA2">
            <w:pPr>
              <w:spacing w:after="0" w:line="240" w:lineRule="auto"/>
              <w:jc w:val="center"/>
              <w:rPr>
                <w:rFonts w:ascii="Times New Roman" w:hAnsi="Times New Roman" w:cs="Times New Roman"/>
                <w:b/>
                <w:sz w:val="24"/>
                <w:szCs w:val="24"/>
              </w:rPr>
            </w:pPr>
            <w:r w:rsidRPr="00A64E93">
              <w:rPr>
                <w:rFonts w:ascii="Times New Roman" w:hAnsi="Times New Roman" w:cs="Times New Roman"/>
                <w:b/>
                <w:sz w:val="24"/>
                <w:szCs w:val="24"/>
              </w:rPr>
              <w:t>Показатели сформирова</w:t>
            </w:r>
            <w:r w:rsidRPr="00A64E93">
              <w:rPr>
                <w:rFonts w:ascii="Times New Roman" w:hAnsi="Times New Roman" w:cs="Times New Roman"/>
                <w:b/>
                <w:sz w:val="24"/>
                <w:szCs w:val="24"/>
              </w:rPr>
              <w:t>н</w:t>
            </w:r>
            <w:r w:rsidRPr="00A64E93">
              <w:rPr>
                <w:rFonts w:ascii="Times New Roman" w:hAnsi="Times New Roman" w:cs="Times New Roman"/>
                <w:b/>
                <w:sz w:val="24"/>
                <w:szCs w:val="24"/>
              </w:rPr>
              <w:t>ности отдельных личнос</w:t>
            </w:r>
            <w:r w:rsidRPr="00A64E93">
              <w:rPr>
                <w:rFonts w:ascii="Times New Roman" w:hAnsi="Times New Roman" w:cs="Times New Roman"/>
                <w:b/>
                <w:sz w:val="24"/>
                <w:szCs w:val="24"/>
              </w:rPr>
              <w:t>т</w:t>
            </w:r>
            <w:r w:rsidRPr="00A64E93">
              <w:rPr>
                <w:rFonts w:ascii="Times New Roman" w:hAnsi="Times New Roman" w:cs="Times New Roman"/>
                <w:b/>
                <w:sz w:val="24"/>
                <w:szCs w:val="24"/>
              </w:rPr>
              <w:t>ных результатов</w:t>
            </w:r>
          </w:p>
        </w:tc>
        <w:tc>
          <w:tcPr>
            <w:tcW w:w="5812" w:type="dxa"/>
            <w:shd w:val="clear" w:color="auto" w:fill="auto"/>
          </w:tcPr>
          <w:p w:rsidR="00C812DB" w:rsidRPr="00A64E93" w:rsidRDefault="00C812DB" w:rsidP="00644EA2">
            <w:pPr>
              <w:spacing w:after="0" w:line="240" w:lineRule="auto"/>
              <w:jc w:val="center"/>
              <w:rPr>
                <w:rFonts w:ascii="Times New Roman" w:hAnsi="Times New Roman" w:cs="Times New Roman"/>
                <w:b/>
                <w:sz w:val="24"/>
                <w:szCs w:val="24"/>
              </w:rPr>
            </w:pPr>
            <w:r w:rsidRPr="00A64E93">
              <w:rPr>
                <w:rFonts w:ascii="Times New Roman" w:hAnsi="Times New Roman" w:cs="Times New Roman"/>
                <w:b/>
                <w:sz w:val="24"/>
                <w:szCs w:val="24"/>
              </w:rPr>
              <w:t>Диагностические методики</w:t>
            </w:r>
          </w:p>
        </w:tc>
      </w:tr>
      <w:tr w:rsidR="00C812DB" w:rsidRPr="00A64E93" w:rsidTr="00644EA2">
        <w:tc>
          <w:tcPr>
            <w:tcW w:w="3260" w:type="dxa"/>
            <w:shd w:val="clear" w:color="auto" w:fill="auto"/>
          </w:tcPr>
          <w:p w:rsidR="00C812DB" w:rsidRPr="00A64E93" w:rsidRDefault="00C812DB" w:rsidP="00644EA2">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Готовность и способность учащихся к саморазвитию и личностному самоопредел</w:t>
            </w:r>
            <w:r w:rsidRPr="00A64E93">
              <w:rPr>
                <w:rFonts w:ascii="Times New Roman" w:hAnsi="Times New Roman" w:cs="Times New Roman"/>
                <w:sz w:val="24"/>
                <w:szCs w:val="24"/>
              </w:rPr>
              <w:t>е</w:t>
            </w:r>
            <w:r w:rsidRPr="00A64E93">
              <w:rPr>
                <w:rFonts w:ascii="Times New Roman" w:hAnsi="Times New Roman" w:cs="Times New Roman"/>
                <w:sz w:val="24"/>
                <w:szCs w:val="24"/>
              </w:rPr>
              <w:t>нию</w:t>
            </w:r>
          </w:p>
        </w:tc>
        <w:tc>
          <w:tcPr>
            <w:tcW w:w="5812" w:type="dxa"/>
            <w:shd w:val="clear" w:color="auto" w:fill="auto"/>
          </w:tcPr>
          <w:p w:rsidR="00C812DB" w:rsidRPr="00A64E93" w:rsidRDefault="00C812DB" w:rsidP="008E0E0E">
            <w:pPr>
              <w:numPr>
                <w:ilvl w:val="0"/>
                <w:numId w:val="310"/>
              </w:numPr>
              <w:spacing w:after="0" w:line="240" w:lineRule="auto"/>
              <w:ind w:left="317"/>
              <w:contextualSpacing/>
              <w:jc w:val="both"/>
              <w:rPr>
                <w:rFonts w:ascii="Times New Roman" w:hAnsi="Times New Roman" w:cs="Times New Roman"/>
                <w:sz w:val="24"/>
                <w:szCs w:val="24"/>
              </w:rPr>
            </w:pPr>
            <w:r w:rsidRPr="00A64E93">
              <w:rPr>
                <w:rFonts w:ascii="Times New Roman" w:hAnsi="Times New Roman" w:cs="Times New Roman"/>
                <w:sz w:val="24"/>
                <w:szCs w:val="24"/>
              </w:rPr>
              <w:t>Методика «Мой личностный рост», Кункевич С.С.</w:t>
            </w:r>
          </w:p>
          <w:p w:rsidR="00C812DB" w:rsidRPr="00A64E93" w:rsidRDefault="00C812DB" w:rsidP="008E0E0E">
            <w:pPr>
              <w:numPr>
                <w:ilvl w:val="0"/>
                <w:numId w:val="310"/>
              </w:numPr>
              <w:spacing w:after="0" w:line="240" w:lineRule="auto"/>
              <w:ind w:left="317"/>
              <w:contextualSpacing/>
              <w:jc w:val="both"/>
              <w:rPr>
                <w:rFonts w:ascii="Times New Roman" w:hAnsi="Times New Roman" w:cs="Times New Roman"/>
                <w:sz w:val="24"/>
                <w:szCs w:val="24"/>
              </w:rPr>
            </w:pPr>
            <w:r w:rsidRPr="00A64E93">
              <w:rPr>
                <w:rFonts w:ascii="Times New Roman" w:hAnsi="Times New Roman" w:cs="Times New Roman"/>
                <w:sz w:val="24"/>
                <w:szCs w:val="24"/>
              </w:rPr>
              <w:t>Методика «Направленность личности» Спичак С Ф.Синицын А.Г</w:t>
            </w:r>
          </w:p>
          <w:p w:rsidR="00C812DB" w:rsidRPr="00A64E93" w:rsidRDefault="00C812DB" w:rsidP="008E0E0E">
            <w:pPr>
              <w:numPr>
                <w:ilvl w:val="0"/>
                <w:numId w:val="310"/>
              </w:numPr>
              <w:spacing w:after="0" w:line="240" w:lineRule="auto"/>
              <w:ind w:left="317"/>
              <w:contextualSpacing/>
              <w:jc w:val="both"/>
              <w:rPr>
                <w:rFonts w:ascii="Times New Roman" w:hAnsi="Times New Roman" w:cs="Times New Roman"/>
                <w:sz w:val="24"/>
                <w:szCs w:val="24"/>
              </w:rPr>
            </w:pPr>
            <w:r w:rsidRPr="00A64E93">
              <w:rPr>
                <w:rFonts w:ascii="Times New Roman" w:hAnsi="Times New Roman" w:cs="Times New Roman"/>
                <w:sz w:val="24"/>
                <w:szCs w:val="24"/>
              </w:rPr>
              <w:t>Методика Комплексная методика анализа и оценки уровня воспитанности учащихся, Анетько Н.Г.</w:t>
            </w:r>
          </w:p>
        </w:tc>
      </w:tr>
      <w:tr w:rsidR="00C812DB" w:rsidRPr="00A64E93" w:rsidTr="00644EA2">
        <w:tc>
          <w:tcPr>
            <w:tcW w:w="3260" w:type="dxa"/>
            <w:shd w:val="clear" w:color="auto" w:fill="auto"/>
          </w:tcPr>
          <w:p w:rsidR="00C812DB" w:rsidRPr="00A64E93" w:rsidRDefault="00C812DB" w:rsidP="00644EA2">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Сформированность мотив</w:t>
            </w:r>
            <w:r w:rsidRPr="00A64E93">
              <w:rPr>
                <w:rFonts w:ascii="Times New Roman" w:hAnsi="Times New Roman" w:cs="Times New Roman"/>
                <w:sz w:val="24"/>
                <w:szCs w:val="24"/>
              </w:rPr>
              <w:t>а</w:t>
            </w:r>
            <w:r w:rsidRPr="00A64E93">
              <w:rPr>
                <w:rFonts w:ascii="Times New Roman" w:hAnsi="Times New Roman" w:cs="Times New Roman"/>
                <w:sz w:val="24"/>
                <w:szCs w:val="24"/>
              </w:rPr>
              <w:t>ции  к обучению и целен</w:t>
            </w:r>
            <w:r w:rsidRPr="00A64E93">
              <w:rPr>
                <w:rFonts w:ascii="Times New Roman" w:hAnsi="Times New Roman" w:cs="Times New Roman"/>
                <w:sz w:val="24"/>
                <w:szCs w:val="24"/>
              </w:rPr>
              <w:t>а</w:t>
            </w:r>
            <w:r w:rsidRPr="00A64E93">
              <w:rPr>
                <w:rFonts w:ascii="Times New Roman" w:hAnsi="Times New Roman" w:cs="Times New Roman"/>
                <w:sz w:val="24"/>
                <w:szCs w:val="24"/>
              </w:rPr>
              <w:t>правленной познавательной деятельности</w:t>
            </w:r>
          </w:p>
        </w:tc>
        <w:tc>
          <w:tcPr>
            <w:tcW w:w="5812" w:type="dxa"/>
            <w:shd w:val="clear" w:color="auto" w:fill="auto"/>
          </w:tcPr>
          <w:p w:rsidR="00C812DB" w:rsidRPr="00A64E93" w:rsidRDefault="00C812DB" w:rsidP="008E0E0E">
            <w:pPr>
              <w:numPr>
                <w:ilvl w:val="0"/>
                <w:numId w:val="311"/>
              </w:numPr>
              <w:spacing w:after="0" w:line="240" w:lineRule="auto"/>
              <w:ind w:left="317" w:hanging="283"/>
              <w:contextualSpacing/>
              <w:rPr>
                <w:rFonts w:ascii="Times New Roman" w:hAnsi="Times New Roman" w:cs="Times New Roman"/>
                <w:sz w:val="24"/>
                <w:szCs w:val="24"/>
              </w:rPr>
            </w:pPr>
            <w:r w:rsidRPr="00A64E93">
              <w:rPr>
                <w:rFonts w:ascii="Times New Roman" w:hAnsi="Times New Roman" w:cs="Times New Roman"/>
                <w:sz w:val="24"/>
                <w:szCs w:val="24"/>
              </w:rPr>
              <w:t>Методика «Сфера интересов», Мотков О.И.</w:t>
            </w:r>
          </w:p>
          <w:p w:rsidR="00C812DB" w:rsidRPr="00A64E93" w:rsidRDefault="00C812DB" w:rsidP="00644EA2">
            <w:pPr>
              <w:spacing w:after="0" w:line="240" w:lineRule="auto"/>
              <w:ind w:left="317" w:hanging="283"/>
              <w:contextualSpacing/>
              <w:jc w:val="both"/>
              <w:rPr>
                <w:rFonts w:ascii="Times New Roman" w:hAnsi="Times New Roman" w:cs="Times New Roman"/>
                <w:sz w:val="24"/>
                <w:szCs w:val="24"/>
              </w:rPr>
            </w:pPr>
            <w:r w:rsidRPr="00A64E93">
              <w:rPr>
                <w:rFonts w:ascii="Times New Roman" w:hAnsi="Times New Roman" w:cs="Times New Roman"/>
                <w:sz w:val="24"/>
                <w:szCs w:val="24"/>
              </w:rPr>
              <w:t>2.Методика «Мой личностный рост», Кункевич С.С.</w:t>
            </w:r>
          </w:p>
          <w:p w:rsidR="00C812DB" w:rsidRPr="00A64E93" w:rsidRDefault="00C812DB" w:rsidP="00644EA2">
            <w:pPr>
              <w:spacing w:after="0" w:line="240" w:lineRule="auto"/>
              <w:ind w:left="360" w:hanging="360"/>
              <w:jc w:val="both"/>
              <w:rPr>
                <w:rFonts w:ascii="Times New Roman" w:hAnsi="Times New Roman" w:cs="Times New Roman"/>
                <w:sz w:val="24"/>
                <w:szCs w:val="24"/>
              </w:rPr>
            </w:pPr>
            <w:r w:rsidRPr="00A64E93">
              <w:rPr>
                <w:rFonts w:ascii="Times New Roman" w:hAnsi="Times New Roman" w:cs="Times New Roman"/>
                <w:sz w:val="24"/>
                <w:szCs w:val="24"/>
              </w:rPr>
              <w:t>3. Методика «Репка», Байбородова Л.В.</w:t>
            </w:r>
          </w:p>
          <w:p w:rsidR="00C812DB" w:rsidRPr="00A64E93" w:rsidRDefault="00C812DB" w:rsidP="00131255">
            <w:pPr>
              <w:spacing w:after="0" w:line="240" w:lineRule="auto"/>
              <w:ind w:left="34"/>
              <w:contextualSpacing/>
              <w:jc w:val="both"/>
              <w:rPr>
                <w:rFonts w:ascii="Times New Roman" w:hAnsi="Times New Roman" w:cs="Times New Roman"/>
                <w:sz w:val="24"/>
                <w:szCs w:val="24"/>
              </w:rPr>
            </w:pPr>
            <w:r w:rsidRPr="00A64E93">
              <w:rPr>
                <w:rFonts w:ascii="Times New Roman" w:hAnsi="Times New Roman" w:cs="Times New Roman"/>
                <w:sz w:val="24"/>
                <w:szCs w:val="24"/>
              </w:rPr>
              <w:t>4. Комплексная методика анализа и оценки уровня воспитанности учащихся, Анетько Н.Г.</w:t>
            </w:r>
          </w:p>
        </w:tc>
      </w:tr>
      <w:tr w:rsidR="00C812DB" w:rsidRPr="00A64E93" w:rsidTr="00644EA2">
        <w:tc>
          <w:tcPr>
            <w:tcW w:w="3260" w:type="dxa"/>
            <w:shd w:val="clear" w:color="auto" w:fill="auto"/>
          </w:tcPr>
          <w:p w:rsidR="00C812DB" w:rsidRPr="00A64E93" w:rsidRDefault="00C812DB" w:rsidP="00644EA2">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Сформированность ценнос</w:t>
            </w:r>
            <w:r w:rsidRPr="00A64E93">
              <w:rPr>
                <w:rFonts w:ascii="Times New Roman" w:hAnsi="Times New Roman" w:cs="Times New Roman"/>
                <w:sz w:val="24"/>
                <w:szCs w:val="24"/>
              </w:rPr>
              <w:t>т</w:t>
            </w:r>
            <w:r w:rsidRPr="00A64E93">
              <w:rPr>
                <w:rFonts w:ascii="Times New Roman" w:hAnsi="Times New Roman" w:cs="Times New Roman"/>
                <w:sz w:val="24"/>
                <w:szCs w:val="24"/>
              </w:rPr>
              <w:t>но-смысловых установок, отражающих индивидуал</w:t>
            </w:r>
            <w:r w:rsidRPr="00A64E93">
              <w:rPr>
                <w:rFonts w:ascii="Times New Roman" w:hAnsi="Times New Roman" w:cs="Times New Roman"/>
                <w:sz w:val="24"/>
                <w:szCs w:val="24"/>
              </w:rPr>
              <w:t>ь</w:t>
            </w:r>
            <w:r w:rsidRPr="00A64E93">
              <w:rPr>
                <w:rFonts w:ascii="Times New Roman" w:hAnsi="Times New Roman" w:cs="Times New Roman"/>
                <w:sz w:val="24"/>
                <w:szCs w:val="24"/>
              </w:rPr>
              <w:t>но-личностные позиции, с</w:t>
            </w:r>
            <w:r w:rsidRPr="00A64E93">
              <w:rPr>
                <w:rFonts w:ascii="Times New Roman" w:hAnsi="Times New Roman" w:cs="Times New Roman"/>
                <w:sz w:val="24"/>
                <w:szCs w:val="24"/>
              </w:rPr>
              <w:t>о</w:t>
            </w:r>
            <w:r w:rsidRPr="00A64E93">
              <w:rPr>
                <w:rFonts w:ascii="Times New Roman" w:hAnsi="Times New Roman" w:cs="Times New Roman"/>
                <w:sz w:val="24"/>
                <w:szCs w:val="24"/>
              </w:rPr>
              <w:t>циальные компетенции, ли</w:t>
            </w:r>
            <w:r w:rsidRPr="00A64E93">
              <w:rPr>
                <w:rFonts w:ascii="Times New Roman" w:hAnsi="Times New Roman" w:cs="Times New Roman"/>
                <w:sz w:val="24"/>
                <w:szCs w:val="24"/>
              </w:rPr>
              <w:t>ч</w:t>
            </w:r>
            <w:r w:rsidRPr="00A64E93">
              <w:rPr>
                <w:rFonts w:ascii="Times New Roman" w:hAnsi="Times New Roman" w:cs="Times New Roman"/>
                <w:sz w:val="24"/>
                <w:szCs w:val="24"/>
              </w:rPr>
              <w:t>ностные качества</w:t>
            </w:r>
          </w:p>
        </w:tc>
        <w:tc>
          <w:tcPr>
            <w:tcW w:w="5812" w:type="dxa"/>
            <w:shd w:val="clear" w:color="auto" w:fill="auto"/>
          </w:tcPr>
          <w:p w:rsidR="00C812DB" w:rsidRPr="00A64E93" w:rsidRDefault="00C812DB" w:rsidP="008E0E0E">
            <w:pPr>
              <w:numPr>
                <w:ilvl w:val="0"/>
                <w:numId w:val="312"/>
              </w:numPr>
              <w:spacing w:after="0" w:line="240" w:lineRule="auto"/>
              <w:ind w:left="459" w:hanging="425"/>
              <w:contextualSpacing/>
              <w:jc w:val="both"/>
              <w:rPr>
                <w:rFonts w:ascii="Times New Roman" w:hAnsi="Times New Roman" w:cs="Times New Roman"/>
                <w:sz w:val="24"/>
                <w:szCs w:val="24"/>
              </w:rPr>
            </w:pPr>
            <w:r w:rsidRPr="00A64E93">
              <w:rPr>
                <w:rFonts w:ascii="Times New Roman" w:hAnsi="Times New Roman" w:cs="Times New Roman"/>
                <w:sz w:val="24"/>
                <w:szCs w:val="24"/>
              </w:rPr>
              <w:t>Методика «Пословицы», Петрова С.М.</w:t>
            </w:r>
          </w:p>
          <w:p w:rsidR="00C812DB" w:rsidRPr="00A64E93" w:rsidRDefault="00C812DB" w:rsidP="008E0E0E">
            <w:pPr>
              <w:numPr>
                <w:ilvl w:val="0"/>
                <w:numId w:val="312"/>
              </w:numPr>
              <w:spacing w:after="0" w:line="240" w:lineRule="auto"/>
              <w:ind w:left="459" w:hanging="425"/>
              <w:contextualSpacing/>
              <w:jc w:val="both"/>
              <w:rPr>
                <w:rFonts w:ascii="Times New Roman" w:hAnsi="Times New Roman" w:cs="Times New Roman"/>
                <w:sz w:val="24"/>
                <w:szCs w:val="24"/>
              </w:rPr>
            </w:pPr>
            <w:r w:rsidRPr="00A64E93">
              <w:rPr>
                <w:rFonts w:ascii="Times New Roman" w:hAnsi="Times New Roman" w:cs="Times New Roman"/>
                <w:sz w:val="24"/>
                <w:szCs w:val="24"/>
              </w:rPr>
              <w:t>Методика «Букет настроения, Александров М.А.</w:t>
            </w:r>
          </w:p>
          <w:p w:rsidR="00C812DB" w:rsidRPr="00A64E93" w:rsidRDefault="00C812DB" w:rsidP="008E0E0E">
            <w:pPr>
              <w:numPr>
                <w:ilvl w:val="0"/>
                <w:numId w:val="312"/>
              </w:numPr>
              <w:tabs>
                <w:tab w:val="left" w:pos="459"/>
              </w:tabs>
              <w:spacing w:after="0" w:line="240" w:lineRule="auto"/>
              <w:ind w:left="34" w:firstLine="0"/>
              <w:contextualSpacing/>
              <w:jc w:val="both"/>
              <w:rPr>
                <w:rFonts w:ascii="Times New Roman" w:hAnsi="Times New Roman" w:cs="Times New Roman"/>
                <w:sz w:val="24"/>
                <w:szCs w:val="24"/>
              </w:rPr>
            </w:pPr>
            <w:r w:rsidRPr="00A64E93">
              <w:rPr>
                <w:rFonts w:ascii="Times New Roman" w:hAnsi="Times New Roman" w:cs="Times New Roman"/>
                <w:sz w:val="24"/>
                <w:szCs w:val="24"/>
              </w:rPr>
              <w:t>Методика «Ценностные ориентации», Черноус</w:t>
            </w:r>
            <w:r w:rsidRPr="00A64E93">
              <w:rPr>
                <w:rFonts w:ascii="Times New Roman" w:hAnsi="Times New Roman" w:cs="Times New Roman"/>
                <w:sz w:val="24"/>
                <w:szCs w:val="24"/>
              </w:rPr>
              <w:t>о</w:t>
            </w:r>
            <w:r w:rsidRPr="00A64E93">
              <w:rPr>
                <w:rFonts w:ascii="Times New Roman" w:hAnsi="Times New Roman" w:cs="Times New Roman"/>
                <w:sz w:val="24"/>
                <w:szCs w:val="24"/>
              </w:rPr>
              <w:t>ва Ф.П.</w:t>
            </w:r>
          </w:p>
          <w:p w:rsidR="00C812DB" w:rsidRPr="00A64E93" w:rsidRDefault="00C812DB" w:rsidP="008E0E0E">
            <w:pPr>
              <w:numPr>
                <w:ilvl w:val="0"/>
                <w:numId w:val="312"/>
              </w:numPr>
              <w:spacing w:after="0" w:line="240" w:lineRule="auto"/>
              <w:ind w:left="459" w:hanging="425"/>
              <w:contextualSpacing/>
              <w:jc w:val="both"/>
              <w:rPr>
                <w:rFonts w:ascii="Times New Roman" w:hAnsi="Times New Roman" w:cs="Times New Roman"/>
                <w:sz w:val="24"/>
                <w:szCs w:val="24"/>
              </w:rPr>
            </w:pPr>
            <w:r w:rsidRPr="00A64E93">
              <w:rPr>
                <w:rFonts w:ascii="Times New Roman" w:hAnsi="Times New Roman" w:cs="Times New Roman"/>
                <w:sz w:val="24"/>
                <w:szCs w:val="24"/>
              </w:rPr>
              <w:t>Методика «Диагностика изучения уровня восп</w:t>
            </w:r>
            <w:r w:rsidRPr="00A64E93">
              <w:rPr>
                <w:rFonts w:ascii="Times New Roman" w:hAnsi="Times New Roman" w:cs="Times New Roman"/>
                <w:sz w:val="24"/>
                <w:szCs w:val="24"/>
              </w:rPr>
              <w:t>и</w:t>
            </w:r>
            <w:r w:rsidRPr="00A64E93">
              <w:rPr>
                <w:rFonts w:ascii="Times New Roman" w:hAnsi="Times New Roman" w:cs="Times New Roman"/>
                <w:sz w:val="24"/>
                <w:szCs w:val="24"/>
              </w:rPr>
              <w:t>танности, Капустин Н.П.</w:t>
            </w:r>
          </w:p>
        </w:tc>
      </w:tr>
      <w:tr w:rsidR="00C812DB" w:rsidRPr="00A64E93" w:rsidTr="00644EA2">
        <w:tc>
          <w:tcPr>
            <w:tcW w:w="3260" w:type="dxa"/>
            <w:shd w:val="clear" w:color="auto" w:fill="auto"/>
          </w:tcPr>
          <w:p w:rsidR="00C812DB" w:rsidRPr="00A64E93" w:rsidRDefault="00C812DB" w:rsidP="00644EA2">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Сформированность основ гражданской идентичности</w:t>
            </w:r>
          </w:p>
        </w:tc>
        <w:tc>
          <w:tcPr>
            <w:tcW w:w="5812" w:type="dxa"/>
            <w:shd w:val="clear" w:color="auto" w:fill="auto"/>
          </w:tcPr>
          <w:p w:rsidR="00C812DB" w:rsidRPr="00A64E93" w:rsidRDefault="00C812DB" w:rsidP="00644EA2">
            <w:pPr>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xml:space="preserve">1. Методика «Самоанализ личности»,  Мотков О.И. </w:t>
            </w:r>
          </w:p>
          <w:p w:rsidR="00C812DB" w:rsidRPr="00A64E93" w:rsidRDefault="00C812DB" w:rsidP="00644EA2">
            <w:pPr>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2. Методика «Мишень», Лутошкин А.Н.</w:t>
            </w:r>
          </w:p>
          <w:p w:rsidR="00C812DB" w:rsidRPr="00A64E93" w:rsidRDefault="00C812DB" w:rsidP="00644EA2">
            <w:pPr>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3. Методика Комплексная методика анализа и оценки уровня воспитанности учащихся, Анетько Н.Г.</w:t>
            </w:r>
          </w:p>
          <w:p w:rsidR="00C812DB" w:rsidRPr="00A64E93" w:rsidRDefault="00C812DB" w:rsidP="00644EA2">
            <w:pPr>
              <w:tabs>
                <w:tab w:val="left" w:pos="318"/>
              </w:tabs>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4.Методика «Диагностика изучения уровня воспита</w:t>
            </w:r>
            <w:r w:rsidRPr="00A64E93">
              <w:rPr>
                <w:rFonts w:ascii="Times New Roman" w:hAnsi="Times New Roman" w:cs="Times New Roman"/>
                <w:sz w:val="24"/>
                <w:szCs w:val="24"/>
              </w:rPr>
              <w:t>н</w:t>
            </w:r>
            <w:r w:rsidRPr="00A64E93">
              <w:rPr>
                <w:rFonts w:ascii="Times New Roman" w:hAnsi="Times New Roman" w:cs="Times New Roman"/>
                <w:sz w:val="24"/>
                <w:szCs w:val="24"/>
              </w:rPr>
              <w:t>ности, Капустин Н.П.</w:t>
            </w:r>
          </w:p>
          <w:p w:rsidR="00C812DB" w:rsidRPr="00A64E93" w:rsidRDefault="00C812DB" w:rsidP="00131255">
            <w:pPr>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5.Методика изучения уровня воспитанности, Шилова М.И.</w:t>
            </w:r>
          </w:p>
        </w:tc>
      </w:tr>
      <w:tr w:rsidR="00C812DB" w:rsidRPr="00A64E93" w:rsidTr="00644EA2">
        <w:trPr>
          <w:trHeight w:val="85"/>
        </w:trPr>
        <w:tc>
          <w:tcPr>
            <w:tcW w:w="3260" w:type="dxa"/>
            <w:shd w:val="clear" w:color="auto" w:fill="auto"/>
          </w:tcPr>
          <w:p w:rsidR="00C812DB" w:rsidRPr="00A64E93" w:rsidRDefault="00C812DB" w:rsidP="00644EA2">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Способность</w:t>
            </w:r>
          </w:p>
          <w:p w:rsidR="00C812DB" w:rsidRPr="00A64E93" w:rsidRDefault="00C812DB" w:rsidP="00644EA2">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ставить цели и строить жи</w:t>
            </w:r>
            <w:r w:rsidRPr="00A64E93">
              <w:rPr>
                <w:rFonts w:ascii="Times New Roman" w:hAnsi="Times New Roman" w:cs="Times New Roman"/>
                <w:sz w:val="24"/>
                <w:szCs w:val="24"/>
              </w:rPr>
              <w:t>з</w:t>
            </w:r>
            <w:r w:rsidRPr="00A64E93">
              <w:rPr>
                <w:rFonts w:ascii="Times New Roman" w:hAnsi="Times New Roman" w:cs="Times New Roman"/>
                <w:sz w:val="24"/>
                <w:szCs w:val="24"/>
              </w:rPr>
              <w:t xml:space="preserve">ненные планы </w:t>
            </w:r>
          </w:p>
        </w:tc>
        <w:tc>
          <w:tcPr>
            <w:tcW w:w="5812" w:type="dxa"/>
            <w:shd w:val="clear" w:color="auto" w:fill="auto"/>
          </w:tcPr>
          <w:p w:rsidR="00C812DB" w:rsidRPr="00A64E93" w:rsidRDefault="00C812DB" w:rsidP="008E0E0E">
            <w:pPr>
              <w:numPr>
                <w:ilvl w:val="0"/>
                <w:numId w:val="313"/>
              </w:numPr>
              <w:spacing w:after="0" w:line="240" w:lineRule="auto"/>
              <w:ind w:left="34" w:firstLine="0"/>
              <w:contextualSpacing/>
              <w:jc w:val="both"/>
              <w:rPr>
                <w:rFonts w:ascii="Times New Roman" w:hAnsi="Times New Roman" w:cs="Times New Roman"/>
                <w:sz w:val="24"/>
                <w:szCs w:val="24"/>
              </w:rPr>
            </w:pPr>
            <w:r w:rsidRPr="00A64E93">
              <w:rPr>
                <w:rFonts w:ascii="Times New Roman" w:hAnsi="Times New Roman" w:cs="Times New Roman"/>
                <w:sz w:val="24"/>
                <w:szCs w:val="24"/>
              </w:rPr>
              <w:t>Методика «Готовность подростка к выбору профессии, Успенский В.Б.</w:t>
            </w:r>
          </w:p>
          <w:p w:rsidR="00C812DB" w:rsidRPr="00A64E93" w:rsidRDefault="00C812DB" w:rsidP="008E0E0E">
            <w:pPr>
              <w:numPr>
                <w:ilvl w:val="0"/>
                <w:numId w:val="313"/>
              </w:numPr>
              <w:spacing w:after="0" w:line="240" w:lineRule="auto"/>
              <w:ind w:left="459" w:hanging="425"/>
              <w:contextualSpacing/>
              <w:jc w:val="both"/>
              <w:rPr>
                <w:rFonts w:ascii="Times New Roman" w:hAnsi="Times New Roman" w:cs="Times New Roman"/>
                <w:sz w:val="24"/>
                <w:szCs w:val="24"/>
              </w:rPr>
            </w:pPr>
            <w:r w:rsidRPr="00A64E93">
              <w:rPr>
                <w:rFonts w:ascii="Times New Roman" w:hAnsi="Times New Roman" w:cs="Times New Roman"/>
                <w:sz w:val="24"/>
                <w:szCs w:val="24"/>
              </w:rPr>
              <w:t>Методика «Репка», Байбородова Л.В.</w:t>
            </w:r>
          </w:p>
          <w:p w:rsidR="00C812DB" w:rsidRPr="00A64E93" w:rsidRDefault="00C812DB" w:rsidP="008E0E0E">
            <w:pPr>
              <w:numPr>
                <w:ilvl w:val="0"/>
                <w:numId w:val="313"/>
              </w:numPr>
              <w:spacing w:after="0" w:line="240" w:lineRule="auto"/>
              <w:ind w:left="34" w:firstLine="0"/>
              <w:contextualSpacing/>
              <w:jc w:val="both"/>
              <w:rPr>
                <w:rFonts w:ascii="Times New Roman" w:hAnsi="Times New Roman" w:cs="Times New Roman"/>
                <w:sz w:val="24"/>
                <w:szCs w:val="24"/>
              </w:rPr>
            </w:pPr>
            <w:r w:rsidRPr="00A64E93">
              <w:rPr>
                <w:rFonts w:ascii="Times New Roman" w:hAnsi="Times New Roman" w:cs="Times New Roman"/>
                <w:sz w:val="24"/>
                <w:szCs w:val="24"/>
              </w:rPr>
              <w:t>Методика «Мой личностный рост», Кункевич С.С.</w:t>
            </w:r>
          </w:p>
        </w:tc>
      </w:tr>
    </w:tbl>
    <w:p w:rsidR="00C812DB" w:rsidRPr="00A64E93" w:rsidRDefault="00C812DB" w:rsidP="004B77BD">
      <w:pPr>
        <w:pStyle w:val="Default"/>
        <w:ind w:firstLine="567"/>
        <w:jc w:val="both"/>
        <w:rPr>
          <w:rFonts w:ascii="Calibri" w:eastAsia="Calibri" w:hAnsi="Calibri"/>
          <w:sz w:val="22"/>
          <w:szCs w:val="22"/>
          <w:lang w:eastAsia="en-US"/>
        </w:rPr>
      </w:pPr>
    </w:p>
    <w:p w:rsidR="00C812DB" w:rsidRPr="00A64E93" w:rsidRDefault="00C812DB" w:rsidP="00644EA2">
      <w:pPr>
        <w:widowControl w:val="0"/>
        <w:spacing w:after="0" w:line="240" w:lineRule="auto"/>
        <w:ind w:right="560" w:firstLine="740"/>
        <w:jc w:val="both"/>
        <w:rPr>
          <w:rFonts w:ascii="Times New Roman" w:hAnsi="Times New Roman" w:cs="Times New Roman"/>
          <w:b/>
          <w:bCs/>
          <w:i/>
          <w:iCs/>
          <w:sz w:val="29"/>
          <w:szCs w:val="29"/>
        </w:rPr>
      </w:pPr>
      <w:r w:rsidRPr="00A64E93">
        <w:rPr>
          <w:rFonts w:ascii="Times New Roman" w:hAnsi="Times New Roman" w:cs="Times New Roman"/>
          <w:b/>
          <w:bCs/>
          <w:i/>
          <w:iCs/>
          <w:color w:val="000000"/>
          <w:sz w:val="29"/>
          <w:szCs w:val="29"/>
        </w:rPr>
        <w:t>2. Динамика (характер изменения) социальной, психолого</w:t>
      </w:r>
      <w:r w:rsidRPr="00A64E93">
        <w:rPr>
          <w:rFonts w:ascii="Times New Roman" w:hAnsi="Times New Roman" w:cs="Times New Roman"/>
          <w:b/>
          <w:bCs/>
          <w:i/>
          <w:iCs/>
          <w:color w:val="000000"/>
          <w:sz w:val="29"/>
          <w:szCs w:val="29"/>
        </w:rPr>
        <w:softHyphen/>
        <w:t>педагогической и нравственной атмосферы в образовательной орг</w:t>
      </w:r>
      <w:r w:rsidRPr="00A64E93">
        <w:rPr>
          <w:rFonts w:ascii="Times New Roman" w:hAnsi="Times New Roman" w:cs="Times New Roman"/>
          <w:b/>
          <w:bCs/>
          <w:i/>
          <w:iCs/>
          <w:color w:val="000000"/>
          <w:sz w:val="29"/>
          <w:szCs w:val="29"/>
        </w:rPr>
        <w:t>а</w:t>
      </w:r>
      <w:r w:rsidRPr="00A64E93">
        <w:rPr>
          <w:rFonts w:ascii="Times New Roman" w:hAnsi="Times New Roman" w:cs="Times New Roman"/>
          <w:b/>
          <w:bCs/>
          <w:i/>
          <w:iCs/>
          <w:color w:val="000000"/>
          <w:sz w:val="29"/>
          <w:szCs w:val="29"/>
        </w:rPr>
        <w:t>низации</w:t>
      </w:r>
    </w:p>
    <w:p w:rsidR="00C812DB" w:rsidRPr="00A64E93" w:rsidRDefault="00C812DB" w:rsidP="00644EA2">
      <w:pPr>
        <w:widowControl w:val="0"/>
        <w:spacing w:after="0" w:line="240" w:lineRule="auto"/>
        <w:ind w:right="65" w:firstLine="740"/>
        <w:jc w:val="both"/>
        <w:rPr>
          <w:rFonts w:ascii="Times New Roman" w:hAnsi="Times New Roman" w:cs="Times New Roman"/>
          <w:sz w:val="28"/>
          <w:szCs w:val="28"/>
        </w:rPr>
      </w:pPr>
      <w:r w:rsidRPr="00A64E93">
        <w:rPr>
          <w:rFonts w:ascii="Times New Roman" w:hAnsi="Times New Roman" w:cs="Times New Roman"/>
          <w:color w:val="000000"/>
          <w:sz w:val="28"/>
          <w:szCs w:val="28"/>
        </w:rPr>
        <w:t>В качестве методологического инструментария мониторинга данного п</w:t>
      </w:r>
      <w:r w:rsidRPr="00A64E93">
        <w:rPr>
          <w:rFonts w:ascii="Times New Roman" w:hAnsi="Times New Roman" w:cs="Times New Roman"/>
          <w:color w:val="000000"/>
          <w:sz w:val="28"/>
          <w:szCs w:val="28"/>
        </w:rPr>
        <w:t>о</w:t>
      </w:r>
      <w:r w:rsidRPr="00A64E93">
        <w:rPr>
          <w:rFonts w:ascii="Times New Roman" w:hAnsi="Times New Roman" w:cs="Times New Roman"/>
          <w:color w:val="000000"/>
          <w:sz w:val="28"/>
          <w:szCs w:val="28"/>
        </w:rPr>
        <w:t>казателя и объекта исследования могут применяться следующие диагностич</w:t>
      </w:r>
      <w:r w:rsidRPr="00A64E93">
        <w:rPr>
          <w:rFonts w:ascii="Times New Roman" w:hAnsi="Times New Roman" w:cs="Times New Roman"/>
          <w:color w:val="000000"/>
          <w:sz w:val="28"/>
          <w:szCs w:val="28"/>
        </w:rPr>
        <w:t>е</w:t>
      </w:r>
      <w:r w:rsidRPr="00A64E93">
        <w:rPr>
          <w:rFonts w:ascii="Times New Roman" w:hAnsi="Times New Roman" w:cs="Times New Roman"/>
          <w:color w:val="000000"/>
          <w:sz w:val="28"/>
          <w:szCs w:val="28"/>
        </w:rPr>
        <w:t>ские методики:</w:t>
      </w:r>
    </w:p>
    <w:p w:rsidR="00C812DB" w:rsidRPr="00A64E93" w:rsidRDefault="00C812DB" w:rsidP="00644EA2">
      <w:pPr>
        <w:widowControl w:val="0"/>
        <w:tabs>
          <w:tab w:val="left" w:pos="2277"/>
        </w:tabs>
        <w:spacing w:after="0" w:line="240" w:lineRule="auto"/>
        <w:ind w:right="65"/>
        <w:jc w:val="both"/>
        <w:rPr>
          <w:rFonts w:ascii="Times New Roman" w:hAnsi="Times New Roman" w:cs="Times New Roman"/>
          <w:sz w:val="28"/>
          <w:szCs w:val="28"/>
        </w:rPr>
      </w:pPr>
      <w:r w:rsidRPr="00A64E93">
        <w:rPr>
          <w:rFonts w:ascii="Times New Roman" w:hAnsi="Times New Roman" w:cs="Times New Roman"/>
          <w:color w:val="000000"/>
          <w:sz w:val="28"/>
          <w:szCs w:val="28"/>
        </w:rPr>
        <w:t>- Методика «Психологическая атмосфера в коллективе», Жедунова Л.Г.;</w:t>
      </w:r>
    </w:p>
    <w:p w:rsidR="00C812DB" w:rsidRPr="00A64E93" w:rsidRDefault="00C812DB" w:rsidP="00644EA2">
      <w:pPr>
        <w:widowControl w:val="0"/>
        <w:tabs>
          <w:tab w:val="left" w:pos="2229"/>
        </w:tabs>
        <w:spacing w:after="0" w:line="240" w:lineRule="auto"/>
        <w:ind w:right="65"/>
        <w:jc w:val="both"/>
        <w:rPr>
          <w:rFonts w:ascii="Times New Roman" w:hAnsi="Times New Roman" w:cs="Times New Roman"/>
          <w:sz w:val="28"/>
          <w:szCs w:val="28"/>
        </w:rPr>
      </w:pPr>
      <w:r w:rsidRPr="00A64E93">
        <w:rPr>
          <w:rFonts w:ascii="Times New Roman" w:hAnsi="Times New Roman" w:cs="Times New Roman"/>
          <w:color w:val="000000"/>
          <w:sz w:val="28"/>
          <w:szCs w:val="28"/>
        </w:rPr>
        <w:t>- Методика «Наши отношения», Фридман Л.М.;</w:t>
      </w:r>
    </w:p>
    <w:p w:rsidR="00C812DB" w:rsidRPr="00A64E93" w:rsidRDefault="00C812DB" w:rsidP="00644EA2">
      <w:pPr>
        <w:widowControl w:val="0"/>
        <w:tabs>
          <w:tab w:val="left" w:pos="2229"/>
        </w:tabs>
        <w:spacing w:after="0" w:line="240" w:lineRule="auto"/>
        <w:ind w:right="65"/>
        <w:jc w:val="both"/>
        <w:rPr>
          <w:rFonts w:ascii="Times New Roman" w:hAnsi="Times New Roman" w:cs="Times New Roman"/>
          <w:sz w:val="28"/>
          <w:szCs w:val="28"/>
        </w:rPr>
      </w:pPr>
      <w:r w:rsidRPr="00A64E93">
        <w:rPr>
          <w:rFonts w:ascii="Times New Roman" w:hAnsi="Times New Roman" w:cs="Times New Roman"/>
          <w:color w:val="000000"/>
          <w:sz w:val="28"/>
          <w:szCs w:val="28"/>
        </w:rPr>
        <w:t>- Методика «Изучение удовлетворенности учащихся школьной жизнью», А</w:t>
      </w:r>
      <w:r w:rsidRPr="00A64E93">
        <w:rPr>
          <w:rFonts w:ascii="Times New Roman" w:hAnsi="Times New Roman" w:cs="Times New Roman"/>
          <w:color w:val="000000"/>
          <w:sz w:val="28"/>
          <w:szCs w:val="28"/>
        </w:rPr>
        <w:t>н</w:t>
      </w:r>
      <w:r w:rsidRPr="00A64E93">
        <w:rPr>
          <w:rFonts w:ascii="Times New Roman" w:hAnsi="Times New Roman" w:cs="Times New Roman"/>
          <w:color w:val="000000"/>
          <w:sz w:val="28"/>
          <w:szCs w:val="28"/>
        </w:rPr>
        <w:t>дреев А. А.;</w:t>
      </w:r>
    </w:p>
    <w:p w:rsidR="00C812DB" w:rsidRPr="00A64E93" w:rsidRDefault="00C812DB" w:rsidP="00644EA2">
      <w:pPr>
        <w:widowControl w:val="0"/>
        <w:tabs>
          <w:tab w:val="left" w:pos="2229"/>
        </w:tabs>
        <w:spacing w:after="0" w:line="240" w:lineRule="auto"/>
        <w:ind w:right="65"/>
        <w:jc w:val="both"/>
        <w:rPr>
          <w:rFonts w:ascii="Times New Roman" w:hAnsi="Times New Roman" w:cs="Times New Roman"/>
          <w:sz w:val="28"/>
          <w:szCs w:val="28"/>
        </w:rPr>
      </w:pPr>
      <w:r w:rsidRPr="00A64E93">
        <w:rPr>
          <w:rFonts w:ascii="Times New Roman" w:hAnsi="Times New Roman" w:cs="Times New Roman"/>
          <w:color w:val="000000"/>
          <w:sz w:val="28"/>
          <w:szCs w:val="28"/>
        </w:rPr>
        <w:t>- Методика «Изучение взаимодействия педагогов и учащихся в школьном ко</w:t>
      </w:r>
      <w:r w:rsidRPr="00A64E93">
        <w:rPr>
          <w:rFonts w:ascii="Times New Roman" w:hAnsi="Times New Roman" w:cs="Times New Roman"/>
          <w:color w:val="000000"/>
          <w:sz w:val="28"/>
          <w:szCs w:val="28"/>
        </w:rPr>
        <w:t>л</w:t>
      </w:r>
      <w:r w:rsidRPr="00A64E93">
        <w:rPr>
          <w:rFonts w:ascii="Times New Roman" w:hAnsi="Times New Roman" w:cs="Times New Roman"/>
          <w:color w:val="000000"/>
          <w:sz w:val="28"/>
          <w:szCs w:val="28"/>
        </w:rPr>
        <w:t>лективе», Байбородова Л.В.;</w:t>
      </w:r>
    </w:p>
    <w:p w:rsidR="00C812DB" w:rsidRPr="00A64E93" w:rsidRDefault="00C812DB" w:rsidP="00644EA2">
      <w:pPr>
        <w:widowControl w:val="0"/>
        <w:tabs>
          <w:tab w:val="left" w:pos="1162"/>
        </w:tabs>
        <w:spacing w:after="0" w:line="240" w:lineRule="auto"/>
        <w:ind w:right="65"/>
        <w:jc w:val="both"/>
        <w:rPr>
          <w:rFonts w:ascii="Times New Roman" w:hAnsi="Times New Roman" w:cs="Times New Roman"/>
          <w:sz w:val="28"/>
          <w:szCs w:val="28"/>
        </w:rPr>
      </w:pPr>
      <w:r w:rsidRPr="00A64E93">
        <w:rPr>
          <w:rFonts w:ascii="Times New Roman" w:hAnsi="Times New Roman" w:cs="Times New Roman"/>
          <w:color w:val="000000"/>
          <w:sz w:val="28"/>
          <w:szCs w:val="28"/>
        </w:rPr>
        <w:t xml:space="preserve">- Методика «Уровень развития самоуправления в ученическом коллективе», </w:t>
      </w:r>
      <w:r w:rsidRPr="00A64E93">
        <w:rPr>
          <w:rFonts w:ascii="Times New Roman" w:hAnsi="Times New Roman" w:cs="Times New Roman"/>
          <w:color w:val="000000"/>
          <w:sz w:val="28"/>
          <w:szCs w:val="28"/>
        </w:rPr>
        <w:lastRenderedPageBreak/>
        <w:t>Рожков М.И.</w:t>
      </w:r>
    </w:p>
    <w:p w:rsidR="00C812DB" w:rsidRPr="00A64E93" w:rsidRDefault="00C812DB" w:rsidP="00644EA2">
      <w:pPr>
        <w:widowControl w:val="0"/>
        <w:tabs>
          <w:tab w:val="left" w:pos="966"/>
        </w:tabs>
        <w:spacing w:after="0" w:line="240" w:lineRule="auto"/>
        <w:ind w:right="65"/>
        <w:jc w:val="both"/>
        <w:rPr>
          <w:rFonts w:ascii="Times New Roman" w:hAnsi="Times New Roman" w:cs="Times New Roman"/>
          <w:b/>
          <w:bCs/>
          <w:i/>
          <w:iCs/>
          <w:sz w:val="29"/>
          <w:szCs w:val="29"/>
        </w:rPr>
      </w:pPr>
      <w:r w:rsidRPr="00A64E93">
        <w:rPr>
          <w:rFonts w:ascii="Times New Roman" w:hAnsi="Times New Roman" w:cs="Times New Roman"/>
          <w:b/>
          <w:bCs/>
          <w:i/>
          <w:iCs/>
          <w:color w:val="000000"/>
          <w:sz w:val="29"/>
          <w:szCs w:val="29"/>
        </w:rPr>
        <w:t>3.Динамика детско-родительских отношений и степени включённости родителей (законных представителей) в образовательный и воспит</w:t>
      </w:r>
      <w:r w:rsidRPr="00A64E93">
        <w:rPr>
          <w:rFonts w:ascii="Times New Roman" w:hAnsi="Times New Roman" w:cs="Times New Roman"/>
          <w:b/>
          <w:bCs/>
          <w:i/>
          <w:iCs/>
          <w:color w:val="000000"/>
          <w:sz w:val="29"/>
          <w:szCs w:val="29"/>
        </w:rPr>
        <w:t>а</w:t>
      </w:r>
      <w:r w:rsidRPr="00A64E93">
        <w:rPr>
          <w:rFonts w:ascii="Times New Roman" w:hAnsi="Times New Roman" w:cs="Times New Roman"/>
          <w:b/>
          <w:bCs/>
          <w:i/>
          <w:iCs/>
          <w:color w:val="000000"/>
          <w:sz w:val="29"/>
          <w:szCs w:val="29"/>
        </w:rPr>
        <w:t>тельный процесс</w:t>
      </w:r>
    </w:p>
    <w:p w:rsidR="00C812DB" w:rsidRPr="00A64E93" w:rsidRDefault="00C812DB" w:rsidP="00644EA2">
      <w:pPr>
        <w:widowControl w:val="0"/>
        <w:spacing w:after="0" w:line="240" w:lineRule="auto"/>
        <w:ind w:right="65" w:firstLine="740"/>
        <w:jc w:val="both"/>
        <w:rPr>
          <w:rFonts w:ascii="Times New Roman" w:hAnsi="Times New Roman" w:cs="Times New Roman"/>
          <w:sz w:val="28"/>
          <w:szCs w:val="28"/>
        </w:rPr>
      </w:pPr>
      <w:r w:rsidRPr="00A64E93">
        <w:rPr>
          <w:rFonts w:ascii="Times New Roman" w:hAnsi="Times New Roman" w:cs="Times New Roman"/>
          <w:color w:val="000000"/>
          <w:sz w:val="28"/>
          <w:szCs w:val="28"/>
        </w:rPr>
        <w:t>В качестве методологического инструментария мониторинга данного п</w:t>
      </w:r>
      <w:r w:rsidRPr="00A64E93">
        <w:rPr>
          <w:rFonts w:ascii="Times New Roman" w:hAnsi="Times New Roman" w:cs="Times New Roman"/>
          <w:color w:val="000000"/>
          <w:sz w:val="28"/>
          <w:szCs w:val="28"/>
        </w:rPr>
        <w:t>о</w:t>
      </w:r>
      <w:r w:rsidRPr="00A64E93">
        <w:rPr>
          <w:rFonts w:ascii="Times New Roman" w:hAnsi="Times New Roman" w:cs="Times New Roman"/>
          <w:color w:val="000000"/>
          <w:sz w:val="28"/>
          <w:szCs w:val="28"/>
        </w:rPr>
        <w:t>казателя и объекта исследования могут применяться следующие диагностич</w:t>
      </w:r>
      <w:r w:rsidRPr="00A64E93">
        <w:rPr>
          <w:rFonts w:ascii="Times New Roman" w:hAnsi="Times New Roman" w:cs="Times New Roman"/>
          <w:color w:val="000000"/>
          <w:sz w:val="28"/>
          <w:szCs w:val="28"/>
        </w:rPr>
        <w:t>е</w:t>
      </w:r>
      <w:r w:rsidRPr="00A64E93">
        <w:rPr>
          <w:rFonts w:ascii="Times New Roman" w:hAnsi="Times New Roman" w:cs="Times New Roman"/>
          <w:color w:val="000000"/>
          <w:sz w:val="28"/>
          <w:szCs w:val="28"/>
        </w:rPr>
        <w:t>ские методики:</w:t>
      </w:r>
    </w:p>
    <w:p w:rsidR="00C812DB" w:rsidRPr="00A64E93" w:rsidRDefault="00C812DB" w:rsidP="00644EA2">
      <w:pPr>
        <w:widowControl w:val="0"/>
        <w:tabs>
          <w:tab w:val="left" w:pos="1062"/>
        </w:tabs>
        <w:spacing w:after="0" w:line="240" w:lineRule="auto"/>
        <w:ind w:right="65"/>
        <w:jc w:val="both"/>
        <w:rPr>
          <w:rFonts w:ascii="Times New Roman" w:hAnsi="Times New Roman" w:cs="Times New Roman"/>
          <w:sz w:val="28"/>
          <w:szCs w:val="28"/>
        </w:rPr>
      </w:pPr>
      <w:r w:rsidRPr="00A64E93">
        <w:rPr>
          <w:rFonts w:ascii="Times New Roman" w:hAnsi="Times New Roman" w:cs="Times New Roman"/>
          <w:color w:val="000000"/>
          <w:sz w:val="28"/>
          <w:szCs w:val="28"/>
        </w:rPr>
        <w:t>- Методика «Изучение удовлетворенности родителей работой ОУ», Андреев А. А.;</w:t>
      </w:r>
    </w:p>
    <w:p w:rsidR="00C812DB" w:rsidRPr="00A64E93" w:rsidRDefault="00C812DB" w:rsidP="00644EA2">
      <w:pPr>
        <w:widowControl w:val="0"/>
        <w:tabs>
          <w:tab w:val="left" w:pos="1034"/>
        </w:tabs>
        <w:spacing w:after="0" w:line="240" w:lineRule="auto"/>
        <w:ind w:right="65"/>
        <w:jc w:val="both"/>
        <w:rPr>
          <w:rFonts w:ascii="Times New Roman" w:hAnsi="Times New Roman" w:cs="Times New Roman"/>
          <w:sz w:val="28"/>
          <w:szCs w:val="28"/>
        </w:rPr>
      </w:pPr>
      <w:r w:rsidRPr="00A64E93">
        <w:rPr>
          <w:rFonts w:ascii="Times New Roman" w:hAnsi="Times New Roman" w:cs="Times New Roman"/>
          <w:color w:val="000000"/>
          <w:sz w:val="28"/>
          <w:szCs w:val="28"/>
        </w:rPr>
        <w:t>- Анкета для родителей «Проблемы воспитания», Черноусова Ф.П.</w:t>
      </w:r>
    </w:p>
    <w:p w:rsidR="00C812DB" w:rsidRPr="00A64E93" w:rsidRDefault="00C812DB" w:rsidP="00644EA2">
      <w:pPr>
        <w:widowControl w:val="0"/>
        <w:spacing w:after="0" w:line="240" w:lineRule="auto"/>
        <w:ind w:right="65" w:firstLine="740"/>
        <w:jc w:val="both"/>
        <w:rPr>
          <w:rFonts w:ascii="Times New Roman" w:hAnsi="Times New Roman" w:cs="Times New Roman"/>
          <w:sz w:val="28"/>
          <w:szCs w:val="28"/>
        </w:rPr>
      </w:pPr>
      <w:r w:rsidRPr="00A64E93">
        <w:rPr>
          <w:rFonts w:ascii="Times New Roman" w:hAnsi="Times New Roman" w:cs="Times New Roman"/>
          <w:color w:val="000000"/>
          <w:sz w:val="28"/>
          <w:szCs w:val="28"/>
        </w:rPr>
        <w:t>Диагностики могут проводиться администрацией, педагогом -психологом,</w:t>
      </w:r>
    </w:p>
    <w:p w:rsidR="00C812DB" w:rsidRPr="00A64E93" w:rsidRDefault="00C812DB" w:rsidP="00644EA2">
      <w:pPr>
        <w:widowControl w:val="0"/>
        <w:spacing w:after="0" w:line="240" w:lineRule="auto"/>
        <w:ind w:right="65"/>
        <w:jc w:val="both"/>
        <w:rPr>
          <w:rFonts w:ascii="Times New Roman" w:hAnsi="Times New Roman" w:cs="Times New Roman"/>
          <w:sz w:val="28"/>
          <w:szCs w:val="28"/>
        </w:rPr>
      </w:pPr>
      <w:r w:rsidRPr="00A64E93">
        <w:rPr>
          <w:rFonts w:ascii="Times New Roman" w:hAnsi="Times New Roman" w:cs="Times New Roman"/>
          <w:color w:val="000000"/>
          <w:sz w:val="28"/>
          <w:szCs w:val="28"/>
        </w:rPr>
        <w:t>педагогами, классными руководителями в рамках изучения результативности духовно-нравственного развития и воспитания, внеурочной деятельности, ко</w:t>
      </w:r>
      <w:r w:rsidRPr="00A64E93">
        <w:rPr>
          <w:rFonts w:ascii="Times New Roman" w:hAnsi="Times New Roman" w:cs="Times New Roman"/>
          <w:color w:val="000000"/>
          <w:sz w:val="28"/>
          <w:szCs w:val="28"/>
        </w:rPr>
        <w:t>н</w:t>
      </w:r>
      <w:r w:rsidRPr="00A64E93">
        <w:rPr>
          <w:rFonts w:ascii="Times New Roman" w:hAnsi="Times New Roman" w:cs="Times New Roman"/>
          <w:color w:val="000000"/>
          <w:sz w:val="28"/>
          <w:szCs w:val="28"/>
        </w:rPr>
        <w:t>троля состояния организации образовательного процесса по классам.</w:t>
      </w:r>
    </w:p>
    <w:p w:rsidR="007A135B" w:rsidRPr="00A64E93" w:rsidRDefault="00A805C7" w:rsidP="00644EA2">
      <w:pPr>
        <w:spacing w:after="0" w:line="240" w:lineRule="auto"/>
        <w:ind w:right="65" w:firstLine="709"/>
        <w:jc w:val="both"/>
        <w:rPr>
          <w:rFonts w:ascii="Times New Roman" w:hAnsi="Times New Roman" w:cs="Times New Roman"/>
          <w:b/>
          <w:bCs/>
          <w:sz w:val="28"/>
          <w:szCs w:val="28"/>
        </w:rPr>
      </w:pPr>
      <w:r w:rsidRPr="00A64E93">
        <w:rPr>
          <w:rFonts w:ascii="Times New Roman" w:hAnsi="Times New Roman" w:cs="Times New Roman"/>
          <w:sz w:val="28"/>
          <w:szCs w:val="28"/>
        </w:rPr>
        <w:t xml:space="preserve"> </w:t>
      </w:r>
      <w:r w:rsidR="007A135B" w:rsidRPr="00A64E93">
        <w:rPr>
          <w:rFonts w:ascii="Times New Roman" w:hAnsi="Times New Roman" w:cs="Times New Roman"/>
          <w:b/>
          <w:bCs/>
          <w:sz w:val="28"/>
          <w:szCs w:val="28"/>
        </w:rPr>
        <w:t xml:space="preserve">2.3.12. Планируемые результаты духовно-нравственного развития, воспитания и социализации учащихся, формирования </w:t>
      </w:r>
      <w:r w:rsidR="00F82F04" w:rsidRPr="00A64E93">
        <w:rPr>
          <w:rFonts w:ascii="Times New Roman" w:hAnsi="Times New Roman" w:cs="Times New Roman"/>
          <w:b/>
          <w:bCs/>
          <w:sz w:val="28"/>
          <w:szCs w:val="28"/>
        </w:rPr>
        <w:t xml:space="preserve"> </w:t>
      </w:r>
      <w:r w:rsidR="007A135B" w:rsidRPr="00A64E93">
        <w:rPr>
          <w:rFonts w:ascii="Times New Roman" w:hAnsi="Times New Roman" w:cs="Times New Roman"/>
          <w:b/>
          <w:bCs/>
          <w:sz w:val="28"/>
          <w:szCs w:val="28"/>
        </w:rPr>
        <w:t xml:space="preserve">экологической культуры, культуры здорового и безопасного образа </w:t>
      </w:r>
      <w:r w:rsidR="00F82F04" w:rsidRPr="00A64E93">
        <w:rPr>
          <w:rFonts w:ascii="Times New Roman" w:hAnsi="Times New Roman" w:cs="Times New Roman"/>
          <w:b/>
          <w:bCs/>
          <w:sz w:val="28"/>
          <w:szCs w:val="28"/>
        </w:rPr>
        <w:t xml:space="preserve"> </w:t>
      </w:r>
      <w:r w:rsidR="007A135B" w:rsidRPr="00A64E93">
        <w:rPr>
          <w:rFonts w:ascii="Times New Roman" w:hAnsi="Times New Roman" w:cs="Times New Roman"/>
          <w:b/>
          <w:bCs/>
          <w:sz w:val="28"/>
          <w:szCs w:val="28"/>
        </w:rPr>
        <w:t xml:space="preserve">жизни учащихся </w:t>
      </w:r>
    </w:p>
    <w:p w:rsidR="00070509" w:rsidRPr="00A64E93" w:rsidRDefault="00070509" w:rsidP="00644EA2">
      <w:pPr>
        <w:widowControl w:val="0"/>
        <w:spacing w:after="0" w:line="240" w:lineRule="auto"/>
        <w:ind w:right="65" w:firstLine="820"/>
        <w:jc w:val="both"/>
        <w:rPr>
          <w:rFonts w:ascii="Times New Roman" w:hAnsi="Times New Roman" w:cs="Times New Roman"/>
          <w:sz w:val="28"/>
          <w:szCs w:val="28"/>
        </w:rPr>
      </w:pPr>
      <w:r w:rsidRPr="00A64E93">
        <w:rPr>
          <w:rFonts w:ascii="Times New Roman" w:hAnsi="Times New Roman" w:cs="Times New Roman"/>
          <w:color w:val="000000"/>
          <w:sz w:val="28"/>
          <w:szCs w:val="28"/>
        </w:rPr>
        <w:t>Каждое из основных направлений программы воспитания и социализ</w:t>
      </w:r>
      <w:r w:rsidRPr="00A64E93">
        <w:rPr>
          <w:rFonts w:ascii="Times New Roman" w:hAnsi="Times New Roman" w:cs="Times New Roman"/>
          <w:color w:val="000000"/>
          <w:sz w:val="28"/>
          <w:szCs w:val="28"/>
        </w:rPr>
        <w:t>а</w:t>
      </w:r>
      <w:r w:rsidRPr="00A64E93">
        <w:rPr>
          <w:rFonts w:ascii="Times New Roman" w:hAnsi="Times New Roman" w:cs="Times New Roman"/>
          <w:color w:val="000000"/>
          <w:sz w:val="28"/>
          <w:szCs w:val="28"/>
        </w:rPr>
        <w:t xml:space="preserve">ции учащихся </w:t>
      </w:r>
      <w:r w:rsidR="003C2AEF" w:rsidRPr="00A64E93">
        <w:rPr>
          <w:rFonts w:ascii="Times New Roman" w:hAnsi="Times New Roman" w:cs="Times New Roman"/>
          <w:color w:val="000000"/>
          <w:sz w:val="28"/>
          <w:szCs w:val="28"/>
        </w:rPr>
        <w:t>должно обеспечивать принятие учащимися</w:t>
      </w:r>
      <w:r w:rsidRPr="00A64E93">
        <w:rPr>
          <w:rFonts w:ascii="Times New Roman" w:hAnsi="Times New Roman" w:cs="Times New Roman"/>
          <w:color w:val="000000"/>
          <w:sz w:val="28"/>
          <w:szCs w:val="28"/>
        </w:rPr>
        <w:t xml:space="preserve"> соответствующих ценностей, формирование знаний, представлений, опыта эмоционально-ценностного постижения действительности и общественного действия в ко</w:t>
      </w:r>
      <w:r w:rsidRPr="00A64E93">
        <w:rPr>
          <w:rFonts w:ascii="Times New Roman" w:hAnsi="Times New Roman" w:cs="Times New Roman"/>
          <w:color w:val="000000"/>
          <w:sz w:val="28"/>
          <w:szCs w:val="28"/>
        </w:rPr>
        <w:t>н</w:t>
      </w:r>
      <w:r w:rsidRPr="00A64E93">
        <w:rPr>
          <w:rFonts w:ascii="Times New Roman" w:hAnsi="Times New Roman" w:cs="Times New Roman"/>
          <w:color w:val="000000"/>
          <w:sz w:val="28"/>
          <w:szCs w:val="28"/>
        </w:rPr>
        <w:t>тексте становления идентичности (самосознания) гражданина России.</w:t>
      </w:r>
    </w:p>
    <w:p w:rsidR="00070509" w:rsidRPr="00A64E93" w:rsidRDefault="00070509" w:rsidP="00644EA2">
      <w:pPr>
        <w:widowControl w:val="0"/>
        <w:spacing w:after="0" w:line="240" w:lineRule="auto"/>
        <w:ind w:right="65" w:firstLine="820"/>
        <w:jc w:val="both"/>
        <w:rPr>
          <w:rFonts w:ascii="Times New Roman" w:hAnsi="Times New Roman" w:cs="Times New Roman"/>
          <w:sz w:val="28"/>
          <w:szCs w:val="28"/>
        </w:rPr>
      </w:pPr>
      <w:r w:rsidRPr="00A64E93">
        <w:rPr>
          <w:rFonts w:ascii="Times New Roman" w:hAnsi="Times New Roman" w:cs="Times New Roman"/>
          <w:color w:val="000000"/>
          <w:sz w:val="28"/>
          <w:szCs w:val="28"/>
        </w:rPr>
        <w:t>Воспитательные результаты любого из видов деятельности учащихся распределяются по трем уровням:</w:t>
      </w:r>
    </w:p>
    <w:p w:rsidR="00070509" w:rsidRPr="00A64E93" w:rsidRDefault="00E44150" w:rsidP="00644EA2">
      <w:pPr>
        <w:widowControl w:val="0"/>
        <w:tabs>
          <w:tab w:val="left" w:pos="0"/>
        </w:tabs>
        <w:spacing w:after="0" w:line="240" w:lineRule="auto"/>
        <w:ind w:right="65" w:firstLine="820"/>
        <w:jc w:val="both"/>
        <w:rPr>
          <w:rFonts w:ascii="Times New Roman" w:hAnsi="Times New Roman" w:cs="Times New Roman"/>
          <w:sz w:val="28"/>
          <w:szCs w:val="28"/>
        </w:rPr>
      </w:pPr>
      <w:r w:rsidRPr="00A64E93">
        <w:rPr>
          <w:rFonts w:ascii="Times New Roman" w:hAnsi="Times New Roman" w:cs="Times New Roman"/>
          <w:i/>
          <w:iCs/>
          <w:color w:val="000000"/>
          <w:sz w:val="28"/>
          <w:szCs w:val="28"/>
          <w:shd w:val="clear" w:color="auto" w:fill="FFFFFF"/>
        </w:rPr>
        <w:t xml:space="preserve">Первый </w:t>
      </w:r>
      <w:r w:rsidR="00070509" w:rsidRPr="00A64E93">
        <w:rPr>
          <w:rFonts w:ascii="Times New Roman" w:hAnsi="Times New Roman" w:cs="Times New Roman"/>
          <w:i/>
          <w:iCs/>
          <w:color w:val="000000"/>
          <w:sz w:val="28"/>
          <w:szCs w:val="28"/>
          <w:shd w:val="clear" w:color="auto" w:fill="FFFFFF"/>
        </w:rPr>
        <w:t>уровень результатов -</w:t>
      </w:r>
      <w:r w:rsidR="00070509" w:rsidRPr="00A64E93">
        <w:rPr>
          <w:rFonts w:ascii="Times New Roman" w:hAnsi="Times New Roman" w:cs="Times New Roman"/>
          <w:color w:val="000000"/>
          <w:sz w:val="28"/>
          <w:szCs w:val="28"/>
        </w:rPr>
        <w:t xml:space="preserve"> приобретение учащимися социальных знаний (об общественных нормах, об устройстве общества, о социально одо</w:t>
      </w:r>
      <w:r w:rsidR="00070509" w:rsidRPr="00A64E93">
        <w:rPr>
          <w:rFonts w:ascii="Times New Roman" w:hAnsi="Times New Roman" w:cs="Times New Roman"/>
          <w:color w:val="000000"/>
          <w:sz w:val="28"/>
          <w:szCs w:val="28"/>
        </w:rPr>
        <w:t>б</w:t>
      </w:r>
      <w:r w:rsidR="00070509" w:rsidRPr="00A64E93">
        <w:rPr>
          <w:rFonts w:ascii="Times New Roman" w:hAnsi="Times New Roman" w:cs="Times New Roman"/>
          <w:color w:val="000000"/>
          <w:sz w:val="28"/>
          <w:szCs w:val="28"/>
        </w:rPr>
        <w:t>ряемых и неодобряемых формах поведения в обществе и т.п.), понимания соц</w:t>
      </w:r>
      <w:r w:rsidR="00070509" w:rsidRPr="00A64E93">
        <w:rPr>
          <w:rFonts w:ascii="Times New Roman" w:hAnsi="Times New Roman" w:cs="Times New Roman"/>
          <w:color w:val="000000"/>
          <w:sz w:val="28"/>
          <w:szCs w:val="28"/>
        </w:rPr>
        <w:t>и</w:t>
      </w:r>
      <w:r w:rsidR="00070509" w:rsidRPr="00A64E93">
        <w:rPr>
          <w:rFonts w:ascii="Times New Roman" w:hAnsi="Times New Roman" w:cs="Times New Roman"/>
          <w:color w:val="000000"/>
          <w:sz w:val="28"/>
          <w:szCs w:val="28"/>
        </w:rPr>
        <w:t>альной реальности и повседневной жизни;</w:t>
      </w:r>
    </w:p>
    <w:p w:rsidR="00070509" w:rsidRPr="00A64E93" w:rsidRDefault="00E44150" w:rsidP="00644EA2">
      <w:pPr>
        <w:widowControl w:val="0"/>
        <w:spacing w:after="0" w:line="240" w:lineRule="auto"/>
        <w:ind w:right="65" w:firstLine="700"/>
        <w:rPr>
          <w:rFonts w:ascii="Times New Roman" w:hAnsi="Times New Roman" w:cs="Times New Roman"/>
          <w:sz w:val="28"/>
          <w:szCs w:val="28"/>
        </w:rPr>
      </w:pPr>
      <w:r w:rsidRPr="00A64E93">
        <w:rPr>
          <w:rFonts w:ascii="Times New Roman" w:hAnsi="Times New Roman" w:cs="Times New Roman"/>
          <w:i/>
          <w:iCs/>
          <w:color w:val="000000"/>
          <w:sz w:val="28"/>
          <w:szCs w:val="28"/>
          <w:shd w:val="clear" w:color="auto" w:fill="FFFFFF"/>
        </w:rPr>
        <w:t xml:space="preserve">Второй </w:t>
      </w:r>
      <w:r w:rsidR="00070509" w:rsidRPr="00A64E93">
        <w:rPr>
          <w:rFonts w:ascii="Times New Roman" w:hAnsi="Times New Roman" w:cs="Times New Roman"/>
          <w:i/>
          <w:iCs/>
          <w:color w:val="000000"/>
          <w:sz w:val="28"/>
          <w:szCs w:val="28"/>
          <w:shd w:val="clear" w:color="auto" w:fill="FFFFFF"/>
        </w:rPr>
        <w:t>уровень результатов -</w:t>
      </w:r>
      <w:r w:rsidR="00070509" w:rsidRPr="00A64E93">
        <w:rPr>
          <w:rFonts w:ascii="Times New Roman" w:hAnsi="Times New Roman" w:cs="Times New Roman"/>
          <w:color w:val="000000"/>
          <w:sz w:val="28"/>
          <w:szCs w:val="28"/>
        </w:rPr>
        <w:t xml:space="preserve"> получение учащимися опыта переживания и позитивного отношения к базовым ценностям общества (человек, семья,</w:t>
      </w:r>
      <w:r w:rsidRPr="00A64E93">
        <w:rPr>
          <w:rFonts w:ascii="Times New Roman" w:hAnsi="Times New Roman" w:cs="Times New Roman"/>
          <w:color w:val="000000"/>
          <w:sz w:val="28"/>
          <w:szCs w:val="28"/>
        </w:rPr>
        <w:t xml:space="preserve"> </w:t>
      </w:r>
      <w:r w:rsidR="00070509" w:rsidRPr="00A64E93">
        <w:rPr>
          <w:rFonts w:ascii="Times New Roman" w:hAnsi="Times New Roman" w:cs="Times New Roman"/>
          <w:color w:val="000000"/>
          <w:sz w:val="28"/>
          <w:szCs w:val="28"/>
        </w:rPr>
        <w:t>От</w:t>
      </w:r>
      <w:r w:rsidR="00070509" w:rsidRPr="00A64E93">
        <w:rPr>
          <w:rFonts w:ascii="Times New Roman" w:hAnsi="Times New Roman" w:cs="Times New Roman"/>
          <w:color w:val="000000"/>
          <w:sz w:val="28"/>
          <w:szCs w:val="28"/>
        </w:rPr>
        <w:t>е</w:t>
      </w:r>
      <w:r w:rsidR="00070509" w:rsidRPr="00A64E93">
        <w:rPr>
          <w:rFonts w:ascii="Times New Roman" w:hAnsi="Times New Roman" w:cs="Times New Roman"/>
          <w:color w:val="000000"/>
          <w:sz w:val="28"/>
          <w:szCs w:val="28"/>
        </w:rPr>
        <w:t>чество, природа, мир, знания, труд, культура), ценностного отношения к соц</w:t>
      </w:r>
      <w:r w:rsidR="00070509" w:rsidRPr="00A64E93">
        <w:rPr>
          <w:rFonts w:ascii="Times New Roman" w:hAnsi="Times New Roman" w:cs="Times New Roman"/>
          <w:color w:val="000000"/>
          <w:sz w:val="28"/>
          <w:szCs w:val="28"/>
        </w:rPr>
        <w:t>и</w:t>
      </w:r>
      <w:r w:rsidR="00070509" w:rsidRPr="00A64E93">
        <w:rPr>
          <w:rFonts w:ascii="Times New Roman" w:hAnsi="Times New Roman" w:cs="Times New Roman"/>
          <w:color w:val="000000"/>
          <w:sz w:val="28"/>
          <w:szCs w:val="28"/>
        </w:rPr>
        <w:t>альной реальности в целом;</w:t>
      </w:r>
    </w:p>
    <w:p w:rsidR="00070509" w:rsidRPr="00A64E93" w:rsidRDefault="00E44150" w:rsidP="00644EA2">
      <w:pPr>
        <w:widowControl w:val="0"/>
        <w:tabs>
          <w:tab w:val="left" w:pos="1383"/>
        </w:tabs>
        <w:spacing w:after="0" w:line="240" w:lineRule="auto"/>
        <w:ind w:right="65"/>
        <w:jc w:val="both"/>
        <w:rPr>
          <w:rFonts w:ascii="Times New Roman" w:hAnsi="Times New Roman" w:cs="Times New Roman"/>
          <w:sz w:val="28"/>
          <w:szCs w:val="28"/>
        </w:rPr>
      </w:pPr>
      <w:r w:rsidRPr="00A64E93">
        <w:rPr>
          <w:rFonts w:ascii="Times New Roman" w:hAnsi="Times New Roman" w:cs="Times New Roman"/>
          <w:i/>
          <w:iCs/>
          <w:color w:val="000000"/>
          <w:sz w:val="28"/>
          <w:szCs w:val="28"/>
          <w:shd w:val="clear" w:color="auto" w:fill="FFFFFF"/>
        </w:rPr>
        <w:t xml:space="preserve"> Третий </w:t>
      </w:r>
      <w:r w:rsidR="00070509" w:rsidRPr="00A64E93">
        <w:rPr>
          <w:rFonts w:ascii="Times New Roman" w:hAnsi="Times New Roman" w:cs="Times New Roman"/>
          <w:i/>
          <w:iCs/>
          <w:color w:val="000000"/>
          <w:sz w:val="28"/>
          <w:szCs w:val="28"/>
          <w:shd w:val="clear" w:color="auto" w:fill="FFFFFF"/>
        </w:rPr>
        <w:t>уровень результатов -</w:t>
      </w:r>
      <w:r w:rsidR="00070509" w:rsidRPr="00A64E93">
        <w:rPr>
          <w:rFonts w:ascii="Times New Roman" w:hAnsi="Times New Roman" w:cs="Times New Roman"/>
          <w:color w:val="000000"/>
          <w:sz w:val="28"/>
          <w:szCs w:val="28"/>
        </w:rPr>
        <w:t xml:space="preserve"> получение учащимися опыта самостоятельного общественного действия.</w:t>
      </w:r>
    </w:p>
    <w:p w:rsidR="00070509" w:rsidRPr="00A64E93" w:rsidRDefault="00070509" w:rsidP="00644EA2">
      <w:pPr>
        <w:widowControl w:val="0"/>
        <w:spacing w:after="0" w:line="240" w:lineRule="auto"/>
        <w:ind w:right="65" w:firstLine="700"/>
        <w:jc w:val="both"/>
        <w:rPr>
          <w:rFonts w:ascii="Times New Roman" w:hAnsi="Times New Roman" w:cs="Times New Roman"/>
          <w:sz w:val="28"/>
          <w:szCs w:val="28"/>
        </w:rPr>
      </w:pPr>
      <w:r w:rsidRPr="00A64E93">
        <w:rPr>
          <w:rFonts w:ascii="Times New Roman" w:hAnsi="Times New Roman" w:cs="Times New Roman"/>
          <w:color w:val="000000"/>
          <w:sz w:val="28"/>
          <w:szCs w:val="28"/>
        </w:rPr>
        <w:t>По каждому из направлений программы воспитания и социализации уч</w:t>
      </w:r>
      <w:r w:rsidRPr="00A64E93">
        <w:rPr>
          <w:rFonts w:ascii="Times New Roman" w:hAnsi="Times New Roman" w:cs="Times New Roman"/>
          <w:color w:val="000000"/>
          <w:sz w:val="28"/>
          <w:szCs w:val="28"/>
        </w:rPr>
        <w:t>а</w:t>
      </w:r>
      <w:r w:rsidRPr="00A64E93">
        <w:rPr>
          <w:rFonts w:ascii="Times New Roman" w:hAnsi="Times New Roman" w:cs="Times New Roman"/>
          <w:color w:val="000000"/>
          <w:sz w:val="28"/>
          <w:szCs w:val="28"/>
        </w:rPr>
        <w:t>щихся могут быть достигнуты определенные воспитательные результаты.</w:t>
      </w:r>
    </w:p>
    <w:p w:rsidR="00E44150" w:rsidRPr="00A64E93" w:rsidRDefault="00070509" w:rsidP="00644EA2">
      <w:pPr>
        <w:widowControl w:val="0"/>
        <w:spacing w:after="0" w:line="240" w:lineRule="auto"/>
        <w:ind w:right="65" w:hanging="860"/>
        <w:jc w:val="center"/>
        <w:rPr>
          <w:rFonts w:ascii="Times New Roman" w:hAnsi="Times New Roman" w:cs="Times New Roman"/>
          <w:b/>
          <w:bCs/>
          <w:i/>
          <w:iCs/>
          <w:color w:val="000000"/>
          <w:sz w:val="28"/>
          <w:szCs w:val="28"/>
        </w:rPr>
      </w:pPr>
      <w:r w:rsidRPr="00A64E93">
        <w:rPr>
          <w:rFonts w:ascii="Times New Roman" w:hAnsi="Times New Roman" w:cs="Times New Roman"/>
          <w:b/>
          <w:bCs/>
          <w:i/>
          <w:iCs/>
          <w:color w:val="000000"/>
          <w:sz w:val="28"/>
          <w:szCs w:val="28"/>
        </w:rPr>
        <w:t xml:space="preserve">Воспитание гражданственности, патриотизма, </w:t>
      </w:r>
    </w:p>
    <w:p w:rsidR="00070509" w:rsidRPr="00A64E93" w:rsidRDefault="00070509" w:rsidP="00644EA2">
      <w:pPr>
        <w:widowControl w:val="0"/>
        <w:spacing w:after="0" w:line="240" w:lineRule="auto"/>
        <w:ind w:right="65" w:hanging="860"/>
        <w:jc w:val="center"/>
        <w:rPr>
          <w:rFonts w:ascii="Times New Roman" w:hAnsi="Times New Roman" w:cs="Times New Roman"/>
          <w:b/>
          <w:bCs/>
          <w:i/>
          <w:iCs/>
          <w:sz w:val="28"/>
          <w:szCs w:val="28"/>
        </w:rPr>
      </w:pPr>
      <w:r w:rsidRPr="00A64E93">
        <w:rPr>
          <w:rFonts w:ascii="Times New Roman" w:hAnsi="Times New Roman" w:cs="Times New Roman"/>
          <w:b/>
          <w:bCs/>
          <w:i/>
          <w:iCs/>
          <w:color w:val="000000"/>
          <w:sz w:val="28"/>
          <w:szCs w:val="28"/>
        </w:rPr>
        <w:t>уважения к правам, свободам и обязанностям человека</w:t>
      </w:r>
    </w:p>
    <w:p w:rsidR="00070509" w:rsidRPr="00A64E93" w:rsidRDefault="00070509" w:rsidP="00644EA2">
      <w:pPr>
        <w:spacing w:after="0" w:line="240" w:lineRule="auto"/>
        <w:ind w:right="65" w:firstLine="700"/>
        <w:jc w:val="both"/>
        <w:rPr>
          <w:rFonts w:ascii="Times New Roman" w:eastAsia="Calibri" w:hAnsi="Times New Roman" w:cs="Times New Roman"/>
          <w:b/>
          <w:sz w:val="28"/>
          <w:szCs w:val="28"/>
          <w:lang w:eastAsia="en-US"/>
        </w:rPr>
      </w:pPr>
      <w:r w:rsidRPr="00A64E93">
        <w:rPr>
          <w:rFonts w:ascii="Times New Roman" w:eastAsia="Calibri" w:hAnsi="Times New Roman" w:cs="Times New Roman"/>
          <w:b/>
          <w:color w:val="000000"/>
          <w:sz w:val="28"/>
          <w:szCs w:val="28"/>
          <w:lang w:eastAsia="en-US"/>
        </w:rPr>
        <w:t>Планируемые результаты:</w:t>
      </w:r>
    </w:p>
    <w:p w:rsidR="00070509" w:rsidRPr="00A64E93" w:rsidRDefault="00070509" w:rsidP="008E0E0E">
      <w:pPr>
        <w:widowControl w:val="0"/>
        <w:numPr>
          <w:ilvl w:val="0"/>
          <w:numId w:val="317"/>
        </w:numPr>
        <w:tabs>
          <w:tab w:val="left" w:pos="1110"/>
        </w:tabs>
        <w:spacing w:after="0" w:line="240" w:lineRule="auto"/>
        <w:ind w:right="65" w:firstLine="700"/>
        <w:jc w:val="both"/>
        <w:rPr>
          <w:rFonts w:ascii="Times New Roman" w:hAnsi="Times New Roman" w:cs="Times New Roman"/>
          <w:sz w:val="28"/>
          <w:szCs w:val="28"/>
        </w:rPr>
      </w:pPr>
      <w:r w:rsidRPr="00A64E93">
        <w:rPr>
          <w:rFonts w:ascii="Times New Roman" w:hAnsi="Times New Roman" w:cs="Times New Roman"/>
          <w:color w:val="000000"/>
          <w:sz w:val="28"/>
          <w:szCs w:val="28"/>
        </w:rPr>
        <w:t>ценностное отношение к России, к своей малой родине, отечественн</w:t>
      </w:r>
      <w:r w:rsidRPr="00A64E93">
        <w:rPr>
          <w:rFonts w:ascii="Times New Roman" w:hAnsi="Times New Roman" w:cs="Times New Roman"/>
          <w:color w:val="000000"/>
          <w:sz w:val="28"/>
          <w:szCs w:val="28"/>
        </w:rPr>
        <w:t>о</w:t>
      </w:r>
      <w:r w:rsidRPr="00A64E93">
        <w:rPr>
          <w:rFonts w:ascii="Times New Roman" w:hAnsi="Times New Roman" w:cs="Times New Roman"/>
          <w:color w:val="000000"/>
          <w:sz w:val="28"/>
          <w:szCs w:val="28"/>
        </w:rPr>
        <w:t>му культурно-историческому наследию, государственной символике, русскому и родному языку, народным традициям, к Конституции и законам Российской Федерации; к старшему поколению;</w:t>
      </w:r>
    </w:p>
    <w:p w:rsidR="00070509" w:rsidRPr="00A64E93" w:rsidRDefault="00070509" w:rsidP="008E0E0E">
      <w:pPr>
        <w:widowControl w:val="0"/>
        <w:numPr>
          <w:ilvl w:val="0"/>
          <w:numId w:val="317"/>
        </w:numPr>
        <w:tabs>
          <w:tab w:val="left" w:pos="913"/>
        </w:tabs>
        <w:spacing w:after="0" w:line="240" w:lineRule="auto"/>
        <w:ind w:right="65" w:firstLine="700"/>
        <w:jc w:val="both"/>
        <w:rPr>
          <w:rFonts w:ascii="Times New Roman" w:hAnsi="Times New Roman" w:cs="Times New Roman"/>
          <w:sz w:val="28"/>
          <w:szCs w:val="28"/>
        </w:rPr>
      </w:pPr>
      <w:r w:rsidRPr="00A64E93">
        <w:rPr>
          <w:rFonts w:ascii="Times New Roman" w:hAnsi="Times New Roman" w:cs="Times New Roman"/>
          <w:color w:val="000000"/>
          <w:sz w:val="28"/>
          <w:szCs w:val="28"/>
        </w:rPr>
        <w:lastRenderedPageBreak/>
        <w:t>элементарные представления: об институтах гражданского общества, государственном устройстве и социальной структуре российского общества; о наиболее значимых страницах истории страны; об этнических традициях и культурном достоянии малой Родины; о примерах исполнения гражданского и патриотического долга;</w:t>
      </w:r>
    </w:p>
    <w:p w:rsidR="00070509" w:rsidRPr="00A64E93" w:rsidRDefault="00070509" w:rsidP="008E0E0E">
      <w:pPr>
        <w:widowControl w:val="0"/>
        <w:numPr>
          <w:ilvl w:val="0"/>
          <w:numId w:val="317"/>
        </w:numPr>
        <w:tabs>
          <w:tab w:val="left" w:pos="946"/>
        </w:tabs>
        <w:spacing w:after="0" w:line="240" w:lineRule="auto"/>
        <w:ind w:right="65" w:firstLine="700"/>
        <w:jc w:val="both"/>
        <w:rPr>
          <w:rFonts w:ascii="Times New Roman" w:hAnsi="Times New Roman" w:cs="Times New Roman"/>
          <w:sz w:val="28"/>
          <w:szCs w:val="28"/>
        </w:rPr>
      </w:pPr>
      <w:r w:rsidRPr="00A64E93">
        <w:rPr>
          <w:rFonts w:ascii="Times New Roman" w:hAnsi="Times New Roman" w:cs="Times New Roman"/>
          <w:color w:val="000000"/>
          <w:sz w:val="28"/>
          <w:szCs w:val="28"/>
        </w:rPr>
        <w:t>опыт постижения ценностей гражданского общества, национальной и</w:t>
      </w:r>
      <w:r w:rsidRPr="00A64E93">
        <w:rPr>
          <w:rFonts w:ascii="Times New Roman" w:hAnsi="Times New Roman" w:cs="Times New Roman"/>
          <w:color w:val="000000"/>
          <w:sz w:val="28"/>
          <w:szCs w:val="28"/>
        </w:rPr>
        <w:t>с</w:t>
      </w:r>
      <w:r w:rsidRPr="00A64E93">
        <w:rPr>
          <w:rFonts w:ascii="Times New Roman" w:hAnsi="Times New Roman" w:cs="Times New Roman"/>
          <w:color w:val="000000"/>
          <w:sz w:val="28"/>
          <w:szCs w:val="28"/>
        </w:rPr>
        <w:t>тории и культуры;</w:t>
      </w:r>
    </w:p>
    <w:p w:rsidR="00070509" w:rsidRPr="00A64E93" w:rsidRDefault="00070509" w:rsidP="008E0E0E">
      <w:pPr>
        <w:widowControl w:val="0"/>
        <w:numPr>
          <w:ilvl w:val="0"/>
          <w:numId w:val="317"/>
        </w:numPr>
        <w:tabs>
          <w:tab w:val="left" w:pos="1129"/>
        </w:tabs>
        <w:spacing w:after="0" w:line="240" w:lineRule="auto"/>
        <w:ind w:right="65" w:firstLine="700"/>
        <w:jc w:val="both"/>
        <w:rPr>
          <w:rFonts w:ascii="Times New Roman" w:hAnsi="Times New Roman" w:cs="Times New Roman"/>
          <w:sz w:val="28"/>
          <w:szCs w:val="28"/>
        </w:rPr>
      </w:pPr>
      <w:r w:rsidRPr="00A64E93">
        <w:rPr>
          <w:rFonts w:ascii="Times New Roman" w:hAnsi="Times New Roman" w:cs="Times New Roman"/>
          <w:color w:val="000000"/>
          <w:sz w:val="28"/>
          <w:szCs w:val="28"/>
        </w:rPr>
        <w:t>опыт ролевого взаимодействия и реализации гражданской, патриот</w:t>
      </w:r>
      <w:r w:rsidRPr="00A64E93">
        <w:rPr>
          <w:rFonts w:ascii="Times New Roman" w:hAnsi="Times New Roman" w:cs="Times New Roman"/>
          <w:color w:val="000000"/>
          <w:sz w:val="28"/>
          <w:szCs w:val="28"/>
        </w:rPr>
        <w:t>и</w:t>
      </w:r>
      <w:r w:rsidRPr="00A64E93">
        <w:rPr>
          <w:rFonts w:ascii="Times New Roman" w:hAnsi="Times New Roman" w:cs="Times New Roman"/>
          <w:color w:val="000000"/>
          <w:sz w:val="28"/>
          <w:szCs w:val="28"/>
        </w:rPr>
        <w:t>ческой позиции;</w:t>
      </w:r>
    </w:p>
    <w:p w:rsidR="00070509" w:rsidRPr="00A64E93" w:rsidRDefault="00070509" w:rsidP="008E0E0E">
      <w:pPr>
        <w:widowControl w:val="0"/>
        <w:numPr>
          <w:ilvl w:val="0"/>
          <w:numId w:val="317"/>
        </w:numPr>
        <w:tabs>
          <w:tab w:val="left" w:pos="883"/>
        </w:tabs>
        <w:spacing w:after="0" w:line="240" w:lineRule="auto"/>
        <w:ind w:right="65" w:firstLine="700"/>
        <w:jc w:val="both"/>
        <w:rPr>
          <w:rFonts w:ascii="Times New Roman" w:hAnsi="Times New Roman" w:cs="Times New Roman"/>
          <w:sz w:val="28"/>
          <w:szCs w:val="28"/>
        </w:rPr>
      </w:pPr>
      <w:r w:rsidRPr="00A64E93">
        <w:rPr>
          <w:rFonts w:ascii="Times New Roman" w:hAnsi="Times New Roman" w:cs="Times New Roman"/>
          <w:color w:val="000000"/>
          <w:sz w:val="28"/>
          <w:szCs w:val="28"/>
        </w:rPr>
        <w:t>опыт социальной и межкультурной коммуникации;</w:t>
      </w:r>
    </w:p>
    <w:p w:rsidR="00070509" w:rsidRPr="00A64E93" w:rsidRDefault="00070509" w:rsidP="008E0E0E">
      <w:pPr>
        <w:widowControl w:val="0"/>
        <w:numPr>
          <w:ilvl w:val="0"/>
          <w:numId w:val="317"/>
        </w:numPr>
        <w:tabs>
          <w:tab w:val="left" w:pos="1023"/>
        </w:tabs>
        <w:spacing w:after="0" w:line="240" w:lineRule="auto"/>
        <w:ind w:right="65" w:firstLine="700"/>
        <w:jc w:val="both"/>
        <w:rPr>
          <w:rFonts w:ascii="Times New Roman" w:hAnsi="Times New Roman" w:cs="Times New Roman"/>
          <w:sz w:val="28"/>
          <w:szCs w:val="28"/>
        </w:rPr>
      </w:pPr>
      <w:r w:rsidRPr="00A64E93">
        <w:rPr>
          <w:rFonts w:ascii="Times New Roman" w:hAnsi="Times New Roman" w:cs="Times New Roman"/>
          <w:color w:val="000000"/>
          <w:sz w:val="28"/>
          <w:szCs w:val="28"/>
        </w:rPr>
        <w:t>представления о правах и обязанностях человека, гражданина, семь</w:t>
      </w:r>
      <w:r w:rsidRPr="00A64E93">
        <w:rPr>
          <w:rFonts w:ascii="Times New Roman" w:hAnsi="Times New Roman" w:cs="Times New Roman"/>
          <w:color w:val="000000"/>
          <w:sz w:val="28"/>
          <w:szCs w:val="28"/>
        </w:rPr>
        <w:t>я</w:t>
      </w:r>
      <w:r w:rsidRPr="00A64E93">
        <w:rPr>
          <w:rFonts w:ascii="Times New Roman" w:hAnsi="Times New Roman" w:cs="Times New Roman"/>
          <w:color w:val="000000"/>
          <w:sz w:val="28"/>
          <w:szCs w:val="28"/>
        </w:rPr>
        <w:t>нина, товарища.</w:t>
      </w:r>
    </w:p>
    <w:p w:rsidR="00070509" w:rsidRPr="00A64E93" w:rsidRDefault="00070509" w:rsidP="00644EA2">
      <w:pPr>
        <w:widowControl w:val="0"/>
        <w:spacing w:after="0" w:line="322" w:lineRule="exact"/>
        <w:ind w:right="65" w:firstLine="1100"/>
        <w:jc w:val="both"/>
        <w:rPr>
          <w:rFonts w:ascii="Times New Roman" w:hAnsi="Times New Roman" w:cs="Times New Roman"/>
          <w:b/>
          <w:bCs/>
          <w:i/>
          <w:iCs/>
          <w:sz w:val="28"/>
          <w:szCs w:val="28"/>
        </w:rPr>
      </w:pPr>
      <w:r w:rsidRPr="00A64E93">
        <w:rPr>
          <w:rFonts w:ascii="Times New Roman" w:hAnsi="Times New Roman" w:cs="Times New Roman"/>
          <w:b/>
          <w:bCs/>
          <w:i/>
          <w:iCs/>
          <w:color w:val="000000"/>
          <w:sz w:val="28"/>
          <w:szCs w:val="28"/>
        </w:rPr>
        <w:t>Воспитание социальной ответственности и компетентности</w:t>
      </w:r>
    </w:p>
    <w:p w:rsidR="00070509" w:rsidRPr="00A64E93" w:rsidRDefault="00070509" w:rsidP="00644EA2">
      <w:pPr>
        <w:spacing w:after="0" w:line="322" w:lineRule="exact"/>
        <w:ind w:right="65" w:firstLine="700"/>
        <w:jc w:val="both"/>
        <w:rPr>
          <w:rFonts w:ascii="Times New Roman" w:eastAsia="Calibri" w:hAnsi="Times New Roman" w:cs="Times New Roman"/>
          <w:b/>
          <w:sz w:val="28"/>
          <w:szCs w:val="28"/>
          <w:lang w:eastAsia="en-US"/>
        </w:rPr>
      </w:pPr>
      <w:r w:rsidRPr="00A64E93">
        <w:rPr>
          <w:rFonts w:ascii="Times New Roman" w:eastAsia="Calibri" w:hAnsi="Times New Roman" w:cs="Times New Roman"/>
          <w:b/>
          <w:color w:val="000000"/>
          <w:sz w:val="28"/>
          <w:szCs w:val="28"/>
          <w:lang w:eastAsia="en-US"/>
        </w:rPr>
        <w:t>Планируемые результаты:</w:t>
      </w:r>
    </w:p>
    <w:p w:rsidR="00E44150" w:rsidRPr="00A64E93" w:rsidRDefault="00070509" w:rsidP="008E0E0E">
      <w:pPr>
        <w:widowControl w:val="0"/>
        <w:numPr>
          <w:ilvl w:val="0"/>
          <w:numId w:val="317"/>
        </w:numPr>
        <w:tabs>
          <w:tab w:val="left" w:pos="888"/>
        </w:tabs>
        <w:spacing w:after="0" w:line="322" w:lineRule="exact"/>
        <w:ind w:right="65" w:firstLine="700"/>
        <w:jc w:val="both"/>
        <w:rPr>
          <w:rFonts w:ascii="Times New Roman" w:hAnsi="Times New Roman" w:cs="Times New Roman"/>
          <w:sz w:val="28"/>
          <w:szCs w:val="28"/>
        </w:rPr>
      </w:pPr>
      <w:r w:rsidRPr="00A64E93">
        <w:rPr>
          <w:rFonts w:ascii="Times New Roman" w:hAnsi="Times New Roman" w:cs="Times New Roman"/>
          <w:color w:val="000000"/>
          <w:sz w:val="28"/>
          <w:szCs w:val="28"/>
        </w:rPr>
        <w:t>позитивное отношение, сознательное принятие роли гражданина;</w:t>
      </w:r>
    </w:p>
    <w:p w:rsidR="00070509" w:rsidRPr="00A64E93" w:rsidRDefault="00070509" w:rsidP="008E0E0E">
      <w:pPr>
        <w:widowControl w:val="0"/>
        <w:numPr>
          <w:ilvl w:val="0"/>
          <w:numId w:val="317"/>
        </w:numPr>
        <w:tabs>
          <w:tab w:val="left" w:pos="888"/>
        </w:tabs>
        <w:spacing w:after="0" w:line="322" w:lineRule="exact"/>
        <w:ind w:right="65" w:firstLine="700"/>
        <w:jc w:val="both"/>
        <w:rPr>
          <w:rFonts w:ascii="Times New Roman" w:hAnsi="Times New Roman" w:cs="Times New Roman"/>
          <w:sz w:val="28"/>
          <w:szCs w:val="28"/>
        </w:rPr>
      </w:pPr>
      <w:r w:rsidRPr="00A64E93">
        <w:rPr>
          <w:rFonts w:ascii="Times New Roman" w:hAnsi="Times New Roman" w:cs="Times New Roman"/>
          <w:color w:val="000000"/>
          <w:sz w:val="28"/>
          <w:szCs w:val="28"/>
        </w:rPr>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070509" w:rsidRPr="00A64E93" w:rsidRDefault="00070509" w:rsidP="008E0E0E">
      <w:pPr>
        <w:widowControl w:val="0"/>
        <w:numPr>
          <w:ilvl w:val="0"/>
          <w:numId w:val="317"/>
        </w:numPr>
        <w:tabs>
          <w:tab w:val="left" w:pos="1066"/>
        </w:tabs>
        <w:spacing w:after="0" w:line="240" w:lineRule="auto"/>
        <w:ind w:right="65" w:firstLine="700"/>
        <w:jc w:val="both"/>
        <w:rPr>
          <w:rFonts w:ascii="Times New Roman" w:hAnsi="Times New Roman" w:cs="Times New Roman"/>
          <w:sz w:val="28"/>
          <w:szCs w:val="28"/>
        </w:rPr>
      </w:pPr>
      <w:r w:rsidRPr="00A64E93">
        <w:rPr>
          <w:rFonts w:ascii="Times New Roman" w:hAnsi="Times New Roman" w:cs="Times New Roman"/>
          <w:color w:val="000000"/>
          <w:sz w:val="28"/>
          <w:szCs w:val="28"/>
        </w:rPr>
        <w:t>первоначальные навыки практической деятельности в составе разли</w:t>
      </w:r>
      <w:r w:rsidRPr="00A64E93">
        <w:rPr>
          <w:rFonts w:ascii="Times New Roman" w:hAnsi="Times New Roman" w:cs="Times New Roman"/>
          <w:color w:val="000000"/>
          <w:sz w:val="28"/>
          <w:szCs w:val="28"/>
        </w:rPr>
        <w:t>ч</w:t>
      </w:r>
      <w:r w:rsidRPr="00A64E93">
        <w:rPr>
          <w:rFonts w:ascii="Times New Roman" w:hAnsi="Times New Roman" w:cs="Times New Roman"/>
          <w:color w:val="000000"/>
          <w:sz w:val="28"/>
          <w:szCs w:val="28"/>
        </w:rPr>
        <w:t>ных социокультурных групп конструктивной общественной направленности;</w:t>
      </w:r>
    </w:p>
    <w:p w:rsidR="00E44150" w:rsidRPr="00A64E93" w:rsidRDefault="00070509" w:rsidP="008E0E0E">
      <w:pPr>
        <w:widowControl w:val="0"/>
        <w:numPr>
          <w:ilvl w:val="0"/>
          <w:numId w:val="317"/>
        </w:numPr>
        <w:tabs>
          <w:tab w:val="left" w:pos="1057"/>
        </w:tabs>
        <w:spacing w:after="0" w:line="240" w:lineRule="auto"/>
        <w:ind w:right="65" w:firstLine="700"/>
        <w:jc w:val="both"/>
        <w:rPr>
          <w:rFonts w:ascii="Times New Roman" w:hAnsi="Times New Roman" w:cs="Times New Roman"/>
          <w:sz w:val="28"/>
          <w:szCs w:val="28"/>
        </w:rPr>
      </w:pPr>
      <w:r w:rsidRPr="00A64E93">
        <w:rPr>
          <w:rFonts w:ascii="Times New Roman" w:hAnsi="Times New Roman" w:cs="Times New Roman"/>
          <w:color w:val="000000"/>
          <w:sz w:val="28"/>
          <w:szCs w:val="28"/>
        </w:rPr>
        <w:t>сознательное понимание своей принадлежности к социальным общн</w:t>
      </w:r>
      <w:r w:rsidRPr="00A64E93">
        <w:rPr>
          <w:rFonts w:ascii="Times New Roman" w:hAnsi="Times New Roman" w:cs="Times New Roman"/>
          <w:color w:val="000000"/>
          <w:sz w:val="28"/>
          <w:szCs w:val="28"/>
        </w:rPr>
        <w:t>о</w:t>
      </w:r>
      <w:r w:rsidRPr="00A64E93">
        <w:rPr>
          <w:rFonts w:ascii="Times New Roman" w:hAnsi="Times New Roman" w:cs="Times New Roman"/>
          <w:color w:val="000000"/>
          <w:sz w:val="28"/>
          <w:szCs w:val="28"/>
        </w:rPr>
        <w:t>стям (семья, классный и школьный коллектив, сообщество города, неформал</w:t>
      </w:r>
      <w:r w:rsidRPr="00A64E93">
        <w:rPr>
          <w:rFonts w:ascii="Times New Roman" w:hAnsi="Times New Roman" w:cs="Times New Roman"/>
          <w:color w:val="000000"/>
          <w:sz w:val="28"/>
          <w:szCs w:val="28"/>
        </w:rPr>
        <w:t>ь</w:t>
      </w:r>
      <w:r w:rsidRPr="00A64E93">
        <w:rPr>
          <w:rFonts w:ascii="Times New Roman" w:hAnsi="Times New Roman" w:cs="Times New Roman"/>
          <w:color w:val="000000"/>
          <w:sz w:val="28"/>
          <w:szCs w:val="28"/>
        </w:rPr>
        <w:t>ные подростковые общности и др.), определение своего места и роли в этих с</w:t>
      </w:r>
      <w:r w:rsidRPr="00A64E93">
        <w:rPr>
          <w:rFonts w:ascii="Times New Roman" w:hAnsi="Times New Roman" w:cs="Times New Roman"/>
          <w:color w:val="000000"/>
          <w:sz w:val="28"/>
          <w:szCs w:val="28"/>
        </w:rPr>
        <w:t>о</w:t>
      </w:r>
      <w:r w:rsidRPr="00A64E93">
        <w:rPr>
          <w:rFonts w:ascii="Times New Roman" w:hAnsi="Times New Roman" w:cs="Times New Roman"/>
          <w:color w:val="000000"/>
          <w:sz w:val="28"/>
          <w:szCs w:val="28"/>
        </w:rPr>
        <w:t>обществах;</w:t>
      </w:r>
    </w:p>
    <w:p w:rsidR="00E44150" w:rsidRPr="00A64E93" w:rsidRDefault="00070509" w:rsidP="008E0E0E">
      <w:pPr>
        <w:widowControl w:val="0"/>
        <w:numPr>
          <w:ilvl w:val="0"/>
          <w:numId w:val="317"/>
        </w:numPr>
        <w:tabs>
          <w:tab w:val="left" w:pos="1057"/>
        </w:tabs>
        <w:spacing w:after="0" w:line="240" w:lineRule="auto"/>
        <w:ind w:right="65" w:firstLine="700"/>
        <w:jc w:val="both"/>
        <w:rPr>
          <w:rFonts w:ascii="Times New Roman" w:hAnsi="Times New Roman" w:cs="Times New Roman"/>
          <w:sz w:val="28"/>
          <w:szCs w:val="28"/>
        </w:rPr>
      </w:pPr>
      <w:r w:rsidRPr="00A64E93">
        <w:rPr>
          <w:rFonts w:ascii="Times New Roman" w:hAnsi="Times New Roman" w:cs="Times New Roman"/>
          <w:color w:val="000000"/>
          <w:sz w:val="28"/>
          <w:szCs w:val="28"/>
        </w:rPr>
        <w:t>знание о различных общественных и профессиональных организациях, их структуре, целях и характере деятельности;</w:t>
      </w:r>
    </w:p>
    <w:p w:rsidR="00E44150" w:rsidRPr="00A64E93" w:rsidRDefault="00070509" w:rsidP="008E0E0E">
      <w:pPr>
        <w:widowControl w:val="0"/>
        <w:numPr>
          <w:ilvl w:val="0"/>
          <w:numId w:val="317"/>
        </w:numPr>
        <w:tabs>
          <w:tab w:val="left" w:pos="1057"/>
        </w:tabs>
        <w:spacing w:after="0" w:line="240" w:lineRule="auto"/>
        <w:ind w:right="65" w:firstLine="700"/>
        <w:jc w:val="both"/>
        <w:rPr>
          <w:rFonts w:ascii="Times New Roman" w:hAnsi="Times New Roman" w:cs="Times New Roman"/>
          <w:sz w:val="28"/>
          <w:szCs w:val="28"/>
        </w:rPr>
      </w:pPr>
      <w:r w:rsidRPr="00A64E93">
        <w:rPr>
          <w:rFonts w:ascii="Times New Roman" w:hAnsi="Times New Roman" w:cs="Times New Roman"/>
          <w:color w:val="000000"/>
          <w:sz w:val="28"/>
          <w:szCs w:val="28"/>
        </w:rPr>
        <w:t>умение вести дискуссию по социальным вопросам, обосновывать свою гражданскую позицию, вести диалог и достигать взаимопонимания;</w:t>
      </w:r>
    </w:p>
    <w:p w:rsidR="00070509" w:rsidRPr="00A64E93" w:rsidRDefault="00070509" w:rsidP="008E0E0E">
      <w:pPr>
        <w:widowControl w:val="0"/>
        <w:numPr>
          <w:ilvl w:val="0"/>
          <w:numId w:val="317"/>
        </w:numPr>
        <w:tabs>
          <w:tab w:val="left" w:pos="1057"/>
        </w:tabs>
        <w:spacing w:after="0" w:line="240" w:lineRule="auto"/>
        <w:ind w:right="65" w:firstLine="700"/>
        <w:jc w:val="both"/>
        <w:rPr>
          <w:rFonts w:ascii="Times New Roman" w:hAnsi="Times New Roman" w:cs="Times New Roman"/>
          <w:sz w:val="28"/>
          <w:szCs w:val="28"/>
        </w:rPr>
      </w:pPr>
      <w:r w:rsidRPr="00A64E93">
        <w:rPr>
          <w:rFonts w:ascii="Times New Roman" w:hAnsi="Times New Roman" w:cs="Times New Roman"/>
          <w:color w:val="000000"/>
          <w:sz w:val="28"/>
          <w:szCs w:val="28"/>
        </w:rPr>
        <w:t>умение самостоятельно разрабатывать, согласовывать со сверстник</w:t>
      </w:r>
      <w:r w:rsidRPr="00A64E93">
        <w:rPr>
          <w:rFonts w:ascii="Times New Roman" w:hAnsi="Times New Roman" w:cs="Times New Roman"/>
          <w:color w:val="000000"/>
          <w:sz w:val="28"/>
          <w:szCs w:val="28"/>
        </w:rPr>
        <w:t>а</w:t>
      </w:r>
      <w:r w:rsidRPr="00A64E93">
        <w:rPr>
          <w:rFonts w:ascii="Times New Roman" w:hAnsi="Times New Roman" w:cs="Times New Roman"/>
          <w:color w:val="000000"/>
          <w:sz w:val="28"/>
          <w:szCs w:val="28"/>
        </w:rPr>
        <w:t>ми, учителями и родителями</w:t>
      </w:r>
      <w:r w:rsidR="00E44150" w:rsidRPr="00A64E93">
        <w:rPr>
          <w:rFonts w:ascii="Times New Roman" w:hAnsi="Times New Roman" w:cs="Times New Roman"/>
          <w:color w:val="000000"/>
          <w:sz w:val="28"/>
          <w:szCs w:val="28"/>
        </w:rPr>
        <w:t xml:space="preserve"> (законными представителями)</w:t>
      </w:r>
      <w:r w:rsidRPr="00A64E93">
        <w:rPr>
          <w:rFonts w:ascii="Times New Roman" w:hAnsi="Times New Roman" w:cs="Times New Roman"/>
          <w:color w:val="000000"/>
          <w:sz w:val="28"/>
          <w:szCs w:val="28"/>
        </w:rPr>
        <w:t xml:space="preserve"> и выполнять прав</w:t>
      </w:r>
      <w:r w:rsidRPr="00A64E93">
        <w:rPr>
          <w:rFonts w:ascii="Times New Roman" w:hAnsi="Times New Roman" w:cs="Times New Roman"/>
          <w:color w:val="000000"/>
          <w:sz w:val="28"/>
          <w:szCs w:val="28"/>
        </w:rPr>
        <w:t>и</w:t>
      </w:r>
      <w:r w:rsidRPr="00A64E93">
        <w:rPr>
          <w:rFonts w:ascii="Times New Roman" w:hAnsi="Times New Roman" w:cs="Times New Roman"/>
          <w:color w:val="000000"/>
          <w:sz w:val="28"/>
          <w:szCs w:val="28"/>
        </w:rPr>
        <w:t>ла поведения в семье, классном и школьном коллективах;</w:t>
      </w:r>
    </w:p>
    <w:p w:rsidR="00070509" w:rsidRPr="00A64E93" w:rsidRDefault="00070509" w:rsidP="008E0E0E">
      <w:pPr>
        <w:widowControl w:val="0"/>
        <w:numPr>
          <w:ilvl w:val="0"/>
          <w:numId w:val="317"/>
        </w:numPr>
        <w:tabs>
          <w:tab w:val="left" w:pos="908"/>
        </w:tabs>
        <w:spacing w:after="0" w:line="240" w:lineRule="auto"/>
        <w:ind w:right="65" w:firstLine="700"/>
        <w:jc w:val="both"/>
        <w:rPr>
          <w:rFonts w:ascii="Times New Roman" w:hAnsi="Times New Roman" w:cs="Times New Roman"/>
          <w:sz w:val="28"/>
          <w:szCs w:val="28"/>
        </w:rPr>
      </w:pPr>
      <w:r w:rsidRPr="00A64E93">
        <w:rPr>
          <w:rFonts w:ascii="Times New Roman" w:hAnsi="Times New Roman" w:cs="Times New Roman"/>
          <w:color w:val="000000"/>
          <w:sz w:val="28"/>
          <w:szCs w:val="28"/>
        </w:rPr>
        <w:t>умен</w:t>
      </w:r>
      <w:r w:rsidR="00E44150" w:rsidRPr="00A64E93">
        <w:rPr>
          <w:rFonts w:ascii="Times New Roman" w:hAnsi="Times New Roman" w:cs="Times New Roman"/>
          <w:color w:val="000000"/>
          <w:sz w:val="28"/>
          <w:szCs w:val="28"/>
        </w:rPr>
        <w:t>ие моделировать простые социальн</w:t>
      </w:r>
      <w:r w:rsidRPr="00A64E93">
        <w:rPr>
          <w:rFonts w:ascii="Times New Roman" w:hAnsi="Times New Roman" w:cs="Times New Roman"/>
          <w:color w:val="000000"/>
          <w:sz w:val="28"/>
          <w:szCs w:val="28"/>
        </w:rPr>
        <w:t>ые отношения, прослеживать взаимосвязь прошлых и настоящих социальных событий, прогнозировать ра</w:t>
      </w:r>
      <w:r w:rsidRPr="00A64E93">
        <w:rPr>
          <w:rFonts w:ascii="Times New Roman" w:hAnsi="Times New Roman" w:cs="Times New Roman"/>
          <w:color w:val="000000"/>
          <w:sz w:val="28"/>
          <w:szCs w:val="28"/>
        </w:rPr>
        <w:t>з</w:t>
      </w:r>
      <w:r w:rsidRPr="00A64E93">
        <w:rPr>
          <w:rFonts w:ascii="Times New Roman" w:hAnsi="Times New Roman" w:cs="Times New Roman"/>
          <w:color w:val="000000"/>
          <w:sz w:val="28"/>
          <w:szCs w:val="28"/>
        </w:rPr>
        <w:t>витие социальной ситуации в семье, классном и школьном коллективе, горо</w:t>
      </w:r>
      <w:r w:rsidRPr="00A64E93">
        <w:rPr>
          <w:rFonts w:ascii="Times New Roman" w:hAnsi="Times New Roman" w:cs="Times New Roman"/>
          <w:color w:val="000000"/>
          <w:sz w:val="28"/>
          <w:szCs w:val="28"/>
        </w:rPr>
        <w:t>д</w:t>
      </w:r>
      <w:r w:rsidRPr="00A64E93">
        <w:rPr>
          <w:rFonts w:ascii="Times New Roman" w:hAnsi="Times New Roman" w:cs="Times New Roman"/>
          <w:color w:val="000000"/>
          <w:sz w:val="28"/>
          <w:szCs w:val="28"/>
        </w:rPr>
        <w:t>ском или сельском поселении;</w:t>
      </w:r>
    </w:p>
    <w:p w:rsidR="00070509" w:rsidRPr="00A64E93" w:rsidRDefault="00070509" w:rsidP="008E0E0E">
      <w:pPr>
        <w:widowControl w:val="0"/>
        <w:numPr>
          <w:ilvl w:val="0"/>
          <w:numId w:val="317"/>
        </w:numPr>
        <w:tabs>
          <w:tab w:val="left" w:pos="942"/>
        </w:tabs>
        <w:spacing w:after="0" w:line="240" w:lineRule="auto"/>
        <w:ind w:right="65" w:firstLine="700"/>
        <w:jc w:val="both"/>
        <w:rPr>
          <w:rFonts w:ascii="Times New Roman" w:hAnsi="Times New Roman" w:cs="Times New Roman"/>
          <w:sz w:val="28"/>
          <w:szCs w:val="28"/>
        </w:rPr>
      </w:pPr>
      <w:r w:rsidRPr="00A64E93">
        <w:rPr>
          <w:rFonts w:ascii="Times New Roman" w:hAnsi="Times New Roman" w:cs="Times New Roman"/>
          <w:color w:val="000000"/>
          <w:sz w:val="28"/>
          <w:szCs w:val="28"/>
        </w:rPr>
        <w:t>ценностное отношение к мужскому или женскому гендеру (своему с</w:t>
      </w:r>
      <w:r w:rsidRPr="00A64E93">
        <w:rPr>
          <w:rFonts w:ascii="Times New Roman" w:hAnsi="Times New Roman" w:cs="Times New Roman"/>
          <w:color w:val="000000"/>
          <w:sz w:val="28"/>
          <w:szCs w:val="28"/>
        </w:rPr>
        <w:t>о</w:t>
      </w:r>
      <w:r w:rsidRPr="00A64E93">
        <w:rPr>
          <w:rFonts w:ascii="Times New Roman" w:hAnsi="Times New Roman" w:cs="Times New Roman"/>
          <w:color w:val="000000"/>
          <w:sz w:val="28"/>
          <w:szCs w:val="28"/>
        </w:rPr>
        <w:t>циальному полу), знание и принятие правил полоролевого поведения в конте</w:t>
      </w:r>
      <w:r w:rsidRPr="00A64E93">
        <w:rPr>
          <w:rFonts w:ascii="Times New Roman" w:hAnsi="Times New Roman" w:cs="Times New Roman"/>
          <w:color w:val="000000"/>
          <w:sz w:val="28"/>
          <w:szCs w:val="28"/>
        </w:rPr>
        <w:t>к</w:t>
      </w:r>
      <w:r w:rsidRPr="00A64E93">
        <w:rPr>
          <w:rFonts w:ascii="Times New Roman" w:hAnsi="Times New Roman" w:cs="Times New Roman"/>
          <w:color w:val="000000"/>
          <w:sz w:val="28"/>
          <w:szCs w:val="28"/>
        </w:rPr>
        <w:t>сте традиционных моральных норм.</w:t>
      </w:r>
    </w:p>
    <w:p w:rsidR="00070509" w:rsidRPr="00A64E93" w:rsidRDefault="00070509" w:rsidP="00644EA2">
      <w:pPr>
        <w:widowControl w:val="0"/>
        <w:spacing w:after="0" w:line="240" w:lineRule="auto"/>
        <w:ind w:right="65" w:firstLine="700"/>
        <w:jc w:val="both"/>
        <w:rPr>
          <w:rFonts w:ascii="Times New Roman" w:hAnsi="Times New Roman" w:cs="Times New Roman"/>
          <w:b/>
          <w:bCs/>
          <w:i/>
          <w:iCs/>
          <w:sz w:val="28"/>
          <w:szCs w:val="28"/>
        </w:rPr>
      </w:pPr>
      <w:r w:rsidRPr="00A64E93">
        <w:rPr>
          <w:rFonts w:ascii="Times New Roman" w:hAnsi="Times New Roman" w:cs="Times New Roman"/>
          <w:b/>
          <w:bCs/>
          <w:i/>
          <w:iCs/>
          <w:color w:val="000000"/>
          <w:sz w:val="28"/>
          <w:szCs w:val="28"/>
        </w:rPr>
        <w:t>Воспитание нравственных чувств, убеждений</w:t>
      </w:r>
      <w:r w:rsidRPr="00A64E93">
        <w:rPr>
          <w:rFonts w:ascii="Times New Roman" w:hAnsi="Times New Roman" w:cs="Times New Roman"/>
          <w:b/>
          <w:color w:val="000000"/>
          <w:sz w:val="28"/>
          <w:szCs w:val="28"/>
          <w:shd w:val="clear" w:color="auto" w:fill="FFFFFF"/>
        </w:rPr>
        <w:t xml:space="preserve">, </w:t>
      </w:r>
      <w:r w:rsidRPr="00A64E93">
        <w:rPr>
          <w:rFonts w:ascii="Times New Roman" w:hAnsi="Times New Roman" w:cs="Times New Roman"/>
          <w:b/>
          <w:bCs/>
          <w:i/>
          <w:iCs/>
          <w:color w:val="000000"/>
          <w:sz w:val="28"/>
          <w:szCs w:val="28"/>
        </w:rPr>
        <w:t>этического сознания</w:t>
      </w:r>
    </w:p>
    <w:p w:rsidR="00070509" w:rsidRPr="00A64E93" w:rsidRDefault="00070509" w:rsidP="00644EA2">
      <w:pPr>
        <w:spacing w:after="0" w:line="240" w:lineRule="auto"/>
        <w:ind w:right="65" w:firstLine="700"/>
        <w:jc w:val="both"/>
        <w:rPr>
          <w:rFonts w:ascii="Times New Roman" w:eastAsia="Calibri" w:hAnsi="Times New Roman" w:cs="Times New Roman"/>
          <w:b/>
          <w:sz w:val="28"/>
          <w:szCs w:val="28"/>
          <w:lang w:eastAsia="en-US"/>
        </w:rPr>
      </w:pPr>
      <w:r w:rsidRPr="00A64E93">
        <w:rPr>
          <w:rFonts w:ascii="Times New Roman" w:eastAsia="Calibri" w:hAnsi="Times New Roman" w:cs="Times New Roman"/>
          <w:b/>
          <w:color w:val="000000"/>
          <w:sz w:val="28"/>
          <w:szCs w:val="28"/>
          <w:lang w:eastAsia="en-US"/>
        </w:rPr>
        <w:t>Планируемые результаты:</w:t>
      </w:r>
    </w:p>
    <w:p w:rsidR="00070509" w:rsidRPr="00A64E93" w:rsidRDefault="00070509" w:rsidP="008E0E0E">
      <w:pPr>
        <w:widowControl w:val="0"/>
        <w:numPr>
          <w:ilvl w:val="0"/>
          <w:numId w:val="317"/>
        </w:numPr>
        <w:tabs>
          <w:tab w:val="left" w:pos="1028"/>
        </w:tabs>
        <w:spacing w:after="0" w:line="240" w:lineRule="auto"/>
        <w:ind w:right="65" w:firstLine="700"/>
        <w:jc w:val="both"/>
        <w:rPr>
          <w:rFonts w:ascii="Times New Roman" w:hAnsi="Times New Roman" w:cs="Times New Roman"/>
          <w:sz w:val="28"/>
          <w:szCs w:val="28"/>
        </w:rPr>
      </w:pPr>
      <w:r w:rsidRPr="00A64E93">
        <w:rPr>
          <w:rFonts w:ascii="Times New Roman" w:hAnsi="Times New Roman" w:cs="Times New Roman"/>
          <w:color w:val="000000"/>
          <w:sz w:val="28"/>
          <w:szCs w:val="28"/>
        </w:rPr>
        <w:t>представления о моральных нормах и правилах нравственного повед</w:t>
      </w:r>
      <w:r w:rsidRPr="00A64E93">
        <w:rPr>
          <w:rFonts w:ascii="Times New Roman" w:hAnsi="Times New Roman" w:cs="Times New Roman"/>
          <w:color w:val="000000"/>
          <w:sz w:val="28"/>
          <w:szCs w:val="28"/>
        </w:rPr>
        <w:t>е</w:t>
      </w:r>
      <w:r w:rsidRPr="00A64E93">
        <w:rPr>
          <w:rFonts w:ascii="Times New Roman" w:hAnsi="Times New Roman" w:cs="Times New Roman"/>
          <w:color w:val="000000"/>
          <w:sz w:val="28"/>
          <w:szCs w:val="28"/>
        </w:rPr>
        <w:t>ния, в том числе об этических нормах взаимоотношений в семье, между пок</w:t>
      </w:r>
      <w:r w:rsidRPr="00A64E93">
        <w:rPr>
          <w:rFonts w:ascii="Times New Roman" w:hAnsi="Times New Roman" w:cs="Times New Roman"/>
          <w:color w:val="000000"/>
          <w:sz w:val="28"/>
          <w:szCs w:val="28"/>
        </w:rPr>
        <w:t>о</w:t>
      </w:r>
      <w:r w:rsidRPr="00A64E93">
        <w:rPr>
          <w:rFonts w:ascii="Times New Roman" w:hAnsi="Times New Roman" w:cs="Times New Roman"/>
          <w:color w:val="000000"/>
          <w:sz w:val="28"/>
          <w:szCs w:val="28"/>
        </w:rPr>
        <w:t>лениями, этносами, носителями разных убеждений, представителями разли</w:t>
      </w:r>
      <w:r w:rsidRPr="00A64E93">
        <w:rPr>
          <w:rFonts w:ascii="Times New Roman" w:hAnsi="Times New Roman" w:cs="Times New Roman"/>
          <w:color w:val="000000"/>
          <w:sz w:val="28"/>
          <w:szCs w:val="28"/>
        </w:rPr>
        <w:t>ч</w:t>
      </w:r>
      <w:r w:rsidRPr="00A64E93">
        <w:rPr>
          <w:rFonts w:ascii="Times New Roman" w:hAnsi="Times New Roman" w:cs="Times New Roman"/>
          <w:color w:val="000000"/>
          <w:sz w:val="28"/>
          <w:szCs w:val="28"/>
        </w:rPr>
        <w:t>ных социальных групп;</w:t>
      </w:r>
    </w:p>
    <w:p w:rsidR="00070509" w:rsidRPr="00A64E93" w:rsidRDefault="00070509" w:rsidP="008E0E0E">
      <w:pPr>
        <w:widowControl w:val="0"/>
        <w:numPr>
          <w:ilvl w:val="0"/>
          <w:numId w:val="317"/>
        </w:numPr>
        <w:tabs>
          <w:tab w:val="left" w:pos="1066"/>
        </w:tabs>
        <w:spacing w:after="0" w:line="240" w:lineRule="auto"/>
        <w:ind w:right="65" w:firstLine="700"/>
        <w:jc w:val="both"/>
        <w:rPr>
          <w:rFonts w:ascii="Times New Roman" w:hAnsi="Times New Roman" w:cs="Times New Roman"/>
          <w:sz w:val="28"/>
          <w:szCs w:val="28"/>
        </w:rPr>
      </w:pPr>
      <w:r w:rsidRPr="00A64E93">
        <w:rPr>
          <w:rFonts w:ascii="Times New Roman" w:hAnsi="Times New Roman" w:cs="Times New Roman"/>
          <w:color w:val="000000"/>
          <w:sz w:val="28"/>
          <w:szCs w:val="28"/>
        </w:rPr>
        <w:lastRenderedPageBreak/>
        <w:t>нравственно-этический опыт взаимодействия со сверстниками, ста</w:t>
      </w:r>
      <w:r w:rsidRPr="00A64E93">
        <w:rPr>
          <w:rFonts w:ascii="Times New Roman" w:hAnsi="Times New Roman" w:cs="Times New Roman"/>
          <w:color w:val="000000"/>
          <w:sz w:val="28"/>
          <w:szCs w:val="28"/>
        </w:rPr>
        <w:t>р</w:t>
      </w:r>
      <w:r w:rsidRPr="00A64E93">
        <w:rPr>
          <w:rFonts w:ascii="Times New Roman" w:hAnsi="Times New Roman" w:cs="Times New Roman"/>
          <w:color w:val="000000"/>
          <w:sz w:val="28"/>
          <w:szCs w:val="28"/>
        </w:rPr>
        <w:t>шими и младшими детьми, взрослыми в соответствии с общепринятыми нра</w:t>
      </w:r>
      <w:r w:rsidRPr="00A64E93">
        <w:rPr>
          <w:rFonts w:ascii="Times New Roman" w:hAnsi="Times New Roman" w:cs="Times New Roman"/>
          <w:color w:val="000000"/>
          <w:sz w:val="28"/>
          <w:szCs w:val="28"/>
        </w:rPr>
        <w:t>в</w:t>
      </w:r>
      <w:r w:rsidRPr="00A64E93">
        <w:rPr>
          <w:rFonts w:ascii="Times New Roman" w:hAnsi="Times New Roman" w:cs="Times New Roman"/>
          <w:color w:val="000000"/>
          <w:sz w:val="28"/>
          <w:szCs w:val="28"/>
        </w:rPr>
        <w:t>ственными нормами;</w:t>
      </w:r>
    </w:p>
    <w:p w:rsidR="00070509" w:rsidRPr="00A64E93" w:rsidRDefault="00070509" w:rsidP="008E0E0E">
      <w:pPr>
        <w:widowControl w:val="0"/>
        <w:numPr>
          <w:ilvl w:val="0"/>
          <w:numId w:val="317"/>
        </w:numPr>
        <w:tabs>
          <w:tab w:val="left" w:pos="878"/>
        </w:tabs>
        <w:spacing w:after="0" w:line="240" w:lineRule="auto"/>
        <w:ind w:right="65" w:firstLine="700"/>
        <w:jc w:val="both"/>
        <w:rPr>
          <w:rFonts w:ascii="Times New Roman" w:hAnsi="Times New Roman" w:cs="Times New Roman"/>
          <w:sz w:val="28"/>
          <w:szCs w:val="28"/>
        </w:rPr>
      </w:pPr>
      <w:r w:rsidRPr="00A64E93">
        <w:rPr>
          <w:rFonts w:ascii="Times New Roman" w:hAnsi="Times New Roman" w:cs="Times New Roman"/>
          <w:color w:val="000000"/>
          <w:sz w:val="28"/>
          <w:szCs w:val="28"/>
        </w:rPr>
        <w:t>уважительное отношение к традиционным российским религиям;</w:t>
      </w:r>
    </w:p>
    <w:p w:rsidR="00070509" w:rsidRPr="00A64E93" w:rsidRDefault="00070509" w:rsidP="008E0E0E">
      <w:pPr>
        <w:widowControl w:val="0"/>
        <w:numPr>
          <w:ilvl w:val="0"/>
          <w:numId w:val="317"/>
        </w:numPr>
        <w:tabs>
          <w:tab w:val="left" w:pos="922"/>
        </w:tabs>
        <w:spacing w:after="0" w:line="240" w:lineRule="auto"/>
        <w:ind w:right="65" w:firstLine="700"/>
        <w:jc w:val="both"/>
        <w:rPr>
          <w:rFonts w:ascii="Times New Roman" w:hAnsi="Times New Roman" w:cs="Times New Roman"/>
          <w:sz w:val="28"/>
          <w:szCs w:val="28"/>
        </w:rPr>
      </w:pPr>
      <w:r w:rsidRPr="00A64E93">
        <w:rPr>
          <w:rFonts w:ascii="Times New Roman" w:hAnsi="Times New Roman" w:cs="Times New Roman"/>
          <w:color w:val="000000"/>
          <w:sz w:val="28"/>
          <w:szCs w:val="28"/>
        </w:rPr>
        <w:t>неравнодушие к жизненным проблемам других людей, сочувствие к ч</w:t>
      </w:r>
      <w:r w:rsidRPr="00A64E93">
        <w:rPr>
          <w:rFonts w:ascii="Times New Roman" w:hAnsi="Times New Roman" w:cs="Times New Roman"/>
          <w:color w:val="000000"/>
          <w:sz w:val="28"/>
          <w:szCs w:val="28"/>
        </w:rPr>
        <w:t>е</w:t>
      </w:r>
      <w:r w:rsidRPr="00A64E93">
        <w:rPr>
          <w:rFonts w:ascii="Times New Roman" w:hAnsi="Times New Roman" w:cs="Times New Roman"/>
          <w:color w:val="000000"/>
          <w:sz w:val="28"/>
          <w:szCs w:val="28"/>
        </w:rPr>
        <w:t>ловеку, находящемуся в трудной ситуации;</w:t>
      </w:r>
    </w:p>
    <w:p w:rsidR="00070509" w:rsidRPr="00A64E93" w:rsidRDefault="00070509" w:rsidP="008E0E0E">
      <w:pPr>
        <w:widowControl w:val="0"/>
        <w:numPr>
          <w:ilvl w:val="0"/>
          <w:numId w:val="317"/>
        </w:numPr>
        <w:tabs>
          <w:tab w:val="left" w:pos="927"/>
        </w:tabs>
        <w:spacing w:after="0" w:line="240" w:lineRule="auto"/>
        <w:ind w:right="65" w:firstLine="700"/>
        <w:jc w:val="both"/>
        <w:rPr>
          <w:rFonts w:ascii="Times New Roman" w:hAnsi="Times New Roman" w:cs="Times New Roman"/>
          <w:sz w:val="28"/>
          <w:szCs w:val="28"/>
        </w:rPr>
      </w:pPr>
      <w:r w:rsidRPr="00A64E93">
        <w:rPr>
          <w:rFonts w:ascii="Times New Roman" w:hAnsi="Times New Roman" w:cs="Times New Roman"/>
          <w:color w:val="000000"/>
          <w:sz w:val="28"/>
          <w:szCs w:val="28"/>
        </w:rPr>
        <w:t>способность эмоционально реагировать на негативные проявления в своем коллективе и обществе в целом, анализировать нравственную сторону своих поступков и поступков других людей;</w:t>
      </w:r>
    </w:p>
    <w:p w:rsidR="00070509" w:rsidRPr="00A64E93" w:rsidRDefault="00070509" w:rsidP="008E0E0E">
      <w:pPr>
        <w:widowControl w:val="0"/>
        <w:numPr>
          <w:ilvl w:val="0"/>
          <w:numId w:val="317"/>
        </w:numPr>
        <w:tabs>
          <w:tab w:val="left" w:pos="961"/>
        </w:tabs>
        <w:spacing w:after="0" w:line="240" w:lineRule="auto"/>
        <w:ind w:right="65" w:firstLine="700"/>
        <w:jc w:val="both"/>
        <w:rPr>
          <w:rFonts w:ascii="Times New Roman" w:hAnsi="Times New Roman" w:cs="Times New Roman"/>
          <w:sz w:val="28"/>
          <w:szCs w:val="28"/>
        </w:rPr>
      </w:pPr>
      <w:r w:rsidRPr="00A64E93">
        <w:rPr>
          <w:rFonts w:ascii="Times New Roman" w:hAnsi="Times New Roman" w:cs="Times New Roman"/>
          <w:color w:val="000000"/>
          <w:sz w:val="28"/>
          <w:szCs w:val="28"/>
        </w:rPr>
        <w:t>почтительное отношение к родителям, уважительное отношение к старшим, заботливое отношение к младшим;</w:t>
      </w:r>
    </w:p>
    <w:p w:rsidR="00070509" w:rsidRPr="00A64E93" w:rsidRDefault="00070509" w:rsidP="008E0E0E">
      <w:pPr>
        <w:widowControl w:val="0"/>
        <w:numPr>
          <w:ilvl w:val="0"/>
          <w:numId w:val="317"/>
        </w:numPr>
        <w:tabs>
          <w:tab w:val="left" w:pos="878"/>
        </w:tabs>
        <w:spacing w:after="0" w:line="240" w:lineRule="auto"/>
        <w:ind w:right="65" w:firstLine="700"/>
        <w:jc w:val="both"/>
        <w:rPr>
          <w:rFonts w:ascii="Times New Roman" w:hAnsi="Times New Roman" w:cs="Times New Roman"/>
          <w:sz w:val="28"/>
          <w:szCs w:val="28"/>
        </w:rPr>
      </w:pPr>
      <w:r w:rsidRPr="00A64E93">
        <w:rPr>
          <w:rFonts w:ascii="Times New Roman" w:hAnsi="Times New Roman" w:cs="Times New Roman"/>
          <w:color w:val="000000"/>
          <w:sz w:val="28"/>
          <w:szCs w:val="28"/>
        </w:rPr>
        <w:t xml:space="preserve">знание традиций своей семьи и </w:t>
      </w:r>
      <w:r w:rsidR="00E44150" w:rsidRPr="00A64E93">
        <w:rPr>
          <w:rFonts w:ascii="Times New Roman" w:hAnsi="Times New Roman" w:cs="Times New Roman"/>
          <w:color w:val="000000"/>
          <w:sz w:val="28"/>
          <w:szCs w:val="28"/>
        </w:rPr>
        <w:t>школы</w:t>
      </w:r>
      <w:r w:rsidRPr="00A64E93">
        <w:rPr>
          <w:rFonts w:ascii="Times New Roman" w:hAnsi="Times New Roman" w:cs="Times New Roman"/>
          <w:color w:val="000000"/>
          <w:sz w:val="28"/>
          <w:szCs w:val="28"/>
        </w:rPr>
        <w:t>, бережное отношение к ним.</w:t>
      </w:r>
    </w:p>
    <w:p w:rsidR="00E44150" w:rsidRPr="00A64E93" w:rsidRDefault="00070509" w:rsidP="00644EA2">
      <w:pPr>
        <w:widowControl w:val="0"/>
        <w:spacing w:after="0" w:line="240" w:lineRule="auto"/>
        <w:ind w:right="65"/>
        <w:jc w:val="center"/>
        <w:rPr>
          <w:rFonts w:ascii="Times New Roman" w:hAnsi="Times New Roman" w:cs="Times New Roman"/>
          <w:b/>
          <w:bCs/>
          <w:i/>
          <w:iCs/>
          <w:color w:val="000000"/>
          <w:sz w:val="28"/>
          <w:szCs w:val="28"/>
        </w:rPr>
      </w:pPr>
      <w:r w:rsidRPr="00A64E93">
        <w:rPr>
          <w:rFonts w:ascii="Times New Roman" w:hAnsi="Times New Roman" w:cs="Times New Roman"/>
          <w:b/>
          <w:bCs/>
          <w:i/>
          <w:iCs/>
          <w:color w:val="000000"/>
          <w:sz w:val="28"/>
          <w:szCs w:val="28"/>
        </w:rPr>
        <w:t>Воспитание экологической культуры, культуры здорового</w:t>
      </w:r>
    </w:p>
    <w:p w:rsidR="00070509" w:rsidRPr="00A64E93" w:rsidRDefault="00070509" w:rsidP="00644EA2">
      <w:pPr>
        <w:widowControl w:val="0"/>
        <w:spacing w:after="0" w:line="240" w:lineRule="auto"/>
        <w:ind w:right="65"/>
        <w:jc w:val="center"/>
        <w:rPr>
          <w:rFonts w:ascii="Times New Roman" w:hAnsi="Times New Roman" w:cs="Times New Roman"/>
          <w:b/>
          <w:bCs/>
          <w:i/>
          <w:iCs/>
          <w:sz w:val="28"/>
          <w:szCs w:val="28"/>
        </w:rPr>
      </w:pPr>
      <w:r w:rsidRPr="00A64E93">
        <w:rPr>
          <w:rFonts w:ascii="Times New Roman" w:hAnsi="Times New Roman" w:cs="Times New Roman"/>
          <w:b/>
          <w:bCs/>
          <w:i/>
          <w:iCs/>
          <w:color w:val="000000"/>
          <w:sz w:val="28"/>
          <w:szCs w:val="28"/>
        </w:rPr>
        <w:t xml:space="preserve"> и безопасного образа жизни</w:t>
      </w:r>
    </w:p>
    <w:p w:rsidR="00070509" w:rsidRPr="00A64E93" w:rsidRDefault="00070509" w:rsidP="00644EA2">
      <w:pPr>
        <w:spacing w:after="0" w:line="240" w:lineRule="auto"/>
        <w:ind w:right="65" w:firstLine="700"/>
        <w:jc w:val="both"/>
        <w:rPr>
          <w:rFonts w:ascii="Times New Roman" w:eastAsia="Calibri" w:hAnsi="Times New Roman" w:cs="Times New Roman"/>
          <w:b/>
          <w:sz w:val="28"/>
          <w:szCs w:val="28"/>
          <w:lang w:eastAsia="en-US"/>
        </w:rPr>
      </w:pPr>
      <w:r w:rsidRPr="00A64E93">
        <w:rPr>
          <w:rFonts w:ascii="Times New Roman" w:eastAsia="Calibri" w:hAnsi="Times New Roman" w:cs="Times New Roman"/>
          <w:b/>
          <w:color w:val="000000"/>
          <w:sz w:val="28"/>
          <w:szCs w:val="28"/>
          <w:lang w:eastAsia="en-US"/>
        </w:rPr>
        <w:t>Планируемые результаты:</w:t>
      </w:r>
    </w:p>
    <w:p w:rsidR="00070509" w:rsidRPr="00A64E93" w:rsidRDefault="00070509" w:rsidP="008E0E0E">
      <w:pPr>
        <w:widowControl w:val="0"/>
        <w:numPr>
          <w:ilvl w:val="0"/>
          <w:numId w:val="317"/>
        </w:numPr>
        <w:tabs>
          <w:tab w:val="left" w:pos="883"/>
        </w:tabs>
        <w:spacing w:after="0" w:line="240" w:lineRule="auto"/>
        <w:ind w:right="65" w:firstLine="700"/>
        <w:jc w:val="both"/>
        <w:rPr>
          <w:rFonts w:ascii="Times New Roman" w:hAnsi="Times New Roman" w:cs="Times New Roman"/>
          <w:sz w:val="28"/>
          <w:szCs w:val="28"/>
        </w:rPr>
      </w:pPr>
      <w:r w:rsidRPr="00A64E93">
        <w:rPr>
          <w:rFonts w:ascii="Times New Roman" w:hAnsi="Times New Roman" w:cs="Times New Roman"/>
          <w:color w:val="000000"/>
          <w:sz w:val="28"/>
          <w:szCs w:val="28"/>
        </w:rPr>
        <w:t>ценностное отношение к природе;</w:t>
      </w:r>
    </w:p>
    <w:p w:rsidR="00070509" w:rsidRPr="00A64E93" w:rsidRDefault="00070509" w:rsidP="008E0E0E">
      <w:pPr>
        <w:widowControl w:val="0"/>
        <w:numPr>
          <w:ilvl w:val="0"/>
          <w:numId w:val="317"/>
        </w:numPr>
        <w:tabs>
          <w:tab w:val="left" w:pos="1062"/>
        </w:tabs>
        <w:spacing w:after="0" w:line="240" w:lineRule="auto"/>
        <w:ind w:right="65" w:firstLine="700"/>
        <w:jc w:val="both"/>
        <w:rPr>
          <w:rFonts w:ascii="Times New Roman" w:hAnsi="Times New Roman" w:cs="Times New Roman"/>
          <w:sz w:val="28"/>
          <w:szCs w:val="28"/>
        </w:rPr>
      </w:pPr>
      <w:r w:rsidRPr="00A64E93">
        <w:rPr>
          <w:rFonts w:ascii="Times New Roman" w:hAnsi="Times New Roman" w:cs="Times New Roman"/>
          <w:color w:val="000000"/>
          <w:sz w:val="28"/>
          <w:szCs w:val="28"/>
        </w:rPr>
        <w:t>опыт эстетического, эмоционально-нравственного отношения к прир</w:t>
      </w:r>
      <w:r w:rsidRPr="00A64E93">
        <w:rPr>
          <w:rFonts w:ascii="Times New Roman" w:hAnsi="Times New Roman" w:cs="Times New Roman"/>
          <w:color w:val="000000"/>
          <w:sz w:val="28"/>
          <w:szCs w:val="28"/>
        </w:rPr>
        <w:t>о</w:t>
      </w:r>
      <w:r w:rsidRPr="00A64E93">
        <w:rPr>
          <w:rFonts w:ascii="Times New Roman" w:hAnsi="Times New Roman" w:cs="Times New Roman"/>
          <w:color w:val="000000"/>
          <w:sz w:val="28"/>
          <w:szCs w:val="28"/>
        </w:rPr>
        <w:t>де;</w:t>
      </w:r>
    </w:p>
    <w:p w:rsidR="00070509" w:rsidRPr="00A64E93" w:rsidRDefault="00070509" w:rsidP="008E0E0E">
      <w:pPr>
        <w:widowControl w:val="0"/>
        <w:numPr>
          <w:ilvl w:val="0"/>
          <w:numId w:val="317"/>
        </w:numPr>
        <w:tabs>
          <w:tab w:val="left" w:pos="922"/>
        </w:tabs>
        <w:spacing w:after="0" w:line="240" w:lineRule="auto"/>
        <w:ind w:right="65" w:firstLine="700"/>
        <w:jc w:val="both"/>
        <w:rPr>
          <w:rFonts w:ascii="Times New Roman" w:hAnsi="Times New Roman" w:cs="Times New Roman"/>
          <w:sz w:val="28"/>
          <w:szCs w:val="28"/>
        </w:rPr>
      </w:pPr>
      <w:r w:rsidRPr="00A64E93">
        <w:rPr>
          <w:rFonts w:ascii="Times New Roman" w:hAnsi="Times New Roman" w:cs="Times New Roman"/>
          <w:color w:val="000000"/>
          <w:sz w:val="28"/>
          <w:szCs w:val="28"/>
        </w:rPr>
        <w:t>знания о традициях нравственно-этического отношения к природе в культуре народов России, нормах экологической этики;</w:t>
      </w:r>
    </w:p>
    <w:p w:rsidR="00070509" w:rsidRPr="00A64E93" w:rsidRDefault="00070509" w:rsidP="008E0E0E">
      <w:pPr>
        <w:widowControl w:val="0"/>
        <w:numPr>
          <w:ilvl w:val="0"/>
          <w:numId w:val="317"/>
        </w:numPr>
        <w:tabs>
          <w:tab w:val="left" w:pos="898"/>
        </w:tabs>
        <w:spacing w:after="0" w:line="240" w:lineRule="auto"/>
        <w:ind w:right="65" w:firstLine="700"/>
        <w:jc w:val="both"/>
        <w:rPr>
          <w:rFonts w:ascii="Times New Roman" w:hAnsi="Times New Roman" w:cs="Times New Roman"/>
          <w:sz w:val="28"/>
          <w:szCs w:val="28"/>
        </w:rPr>
      </w:pPr>
      <w:r w:rsidRPr="00A64E93">
        <w:rPr>
          <w:rFonts w:ascii="Times New Roman" w:hAnsi="Times New Roman" w:cs="Times New Roman"/>
          <w:color w:val="000000"/>
          <w:sz w:val="28"/>
          <w:szCs w:val="28"/>
        </w:rPr>
        <w:t>опыт участия в природоохранной деятельности в школе, на школьном участке, по месту жительства;</w:t>
      </w:r>
    </w:p>
    <w:p w:rsidR="00070509" w:rsidRPr="00A64E93" w:rsidRDefault="00070509" w:rsidP="008E0E0E">
      <w:pPr>
        <w:widowControl w:val="0"/>
        <w:numPr>
          <w:ilvl w:val="0"/>
          <w:numId w:val="317"/>
        </w:numPr>
        <w:tabs>
          <w:tab w:val="left" w:pos="883"/>
        </w:tabs>
        <w:spacing w:after="0" w:line="240" w:lineRule="auto"/>
        <w:ind w:right="65" w:firstLine="700"/>
        <w:jc w:val="both"/>
        <w:rPr>
          <w:rFonts w:ascii="Times New Roman" w:hAnsi="Times New Roman" w:cs="Times New Roman"/>
          <w:sz w:val="28"/>
          <w:szCs w:val="28"/>
        </w:rPr>
      </w:pPr>
      <w:r w:rsidRPr="00A64E93">
        <w:rPr>
          <w:rFonts w:ascii="Times New Roman" w:hAnsi="Times New Roman" w:cs="Times New Roman"/>
          <w:color w:val="000000"/>
          <w:sz w:val="28"/>
          <w:szCs w:val="28"/>
        </w:rPr>
        <w:t>личный опыт участия в экологических инициативах, проектах;</w:t>
      </w:r>
    </w:p>
    <w:p w:rsidR="00070509" w:rsidRPr="00A64E93" w:rsidRDefault="00070509" w:rsidP="008E0E0E">
      <w:pPr>
        <w:widowControl w:val="0"/>
        <w:numPr>
          <w:ilvl w:val="0"/>
          <w:numId w:val="317"/>
        </w:numPr>
        <w:tabs>
          <w:tab w:val="left" w:pos="990"/>
        </w:tabs>
        <w:spacing w:after="0" w:line="240" w:lineRule="auto"/>
        <w:ind w:right="65" w:firstLine="700"/>
        <w:jc w:val="both"/>
        <w:rPr>
          <w:rFonts w:ascii="Times New Roman" w:hAnsi="Times New Roman" w:cs="Times New Roman"/>
          <w:sz w:val="28"/>
          <w:szCs w:val="28"/>
        </w:rPr>
      </w:pPr>
      <w:r w:rsidRPr="00A64E93">
        <w:rPr>
          <w:rFonts w:ascii="Times New Roman" w:hAnsi="Times New Roman" w:cs="Times New Roman"/>
          <w:color w:val="000000"/>
          <w:sz w:val="28"/>
          <w:szCs w:val="28"/>
        </w:rPr>
        <w:t>ценностное отношение к своему здоровью, здоровью близких и окр</w:t>
      </w:r>
      <w:r w:rsidRPr="00A64E93">
        <w:rPr>
          <w:rFonts w:ascii="Times New Roman" w:hAnsi="Times New Roman" w:cs="Times New Roman"/>
          <w:color w:val="000000"/>
          <w:sz w:val="28"/>
          <w:szCs w:val="28"/>
        </w:rPr>
        <w:t>у</w:t>
      </w:r>
      <w:r w:rsidRPr="00A64E93">
        <w:rPr>
          <w:rFonts w:ascii="Times New Roman" w:hAnsi="Times New Roman" w:cs="Times New Roman"/>
          <w:color w:val="000000"/>
          <w:sz w:val="28"/>
          <w:szCs w:val="28"/>
        </w:rPr>
        <w:t>жающих людей;</w:t>
      </w:r>
    </w:p>
    <w:p w:rsidR="00070509" w:rsidRPr="00A64E93" w:rsidRDefault="00070509" w:rsidP="00644EA2">
      <w:pPr>
        <w:widowControl w:val="0"/>
        <w:spacing w:after="0" w:line="240" w:lineRule="auto"/>
        <w:ind w:right="65" w:firstLine="1180"/>
        <w:jc w:val="both"/>
        <w:rPr>
          <w:rFonts w:ascii="Times New Roman" w:hAnsi="Times New Roman" w:cs="Times New Roman"/>
          <w:sz w:val="28"/>
          <w:szCs w:val="28"/>
        </w:rPr>
      </w:pPr>
      <w:r w:rsidRPr="00A64E93">
        <w:rPr>
          <w:rFonts w:ascii="Times New Roman" w:hAnsi="Times New Roman" w:cs="Times New Roman"/>
          <w:color w:val="000000"/>
          <w:sz w:val="28"/>
          <w:szCs w:val="28"/>
        </w:rPr>
        <w:t>представления о взаимной обусловленности физического, социальн</w:t>
      </w:r>
      <w:r w:rsidRPr="00A64E93">
        <w:rPr>
          <w:rFonts w:ascii="Times New Roman" w:hAnsi="Times New Roman" w:cs="Times New Roman"/>
          <w:color w:val="000000"/>
          <w:sz w:val="28"/>
          <w:szCs w:val="28"/>
        </w:rPr>
        <w:t>о</w:t>
      </w:r>
      <w:r w:rsidRPr="00A64E93">
        <w:rPr>
          <w:rFonts w:ascii="Times New Roman" w:hAnsi="Times New Roman" w:cs="Times New Roman"/>
          <w:color w:val="000000"/>
          <w:sz w:val="28"/>
          <w:szCs w:val="28"/>
        </w:rPr>
        <w:t>го и психического здоровья человека, о важности нравственности в сохранении здоровья человека;</w:t>
      </w:r>
    </w:p>
    <w:p w:rsidR="00070509" w:rsidRPr="00A64E93" w:rsidRDefault="00070509" w:rsidP="00644EA2">
      <w:pPr>
        <w:widowControl w:val="0"/>
        <w:spacing w:after="0" w:line="240" w:lineRule="auto"/>
        <w:ind w:right="65" w:firstLine="700"/>
        <w:rPr>
          <w:rFonts w:ascii="Times New Roman" w:hAnsi="Times New Roman" w:cs="Times New Roman"/>
          <w:color w:val="000000"/>
          <w:sz w:val="28"/>
          <w:szCs w:val="28"/>
        </w:rPr>
      </w:pPr>
      <w:r w:rsidRPr="00A64E93">
        <w:rPr>
          <w:rFonts w:ascii="Times New Roman" w:hAnsi="Times New Roman" w:cs="Times New Roman"/>
          <w:color w:val="000000"/>
          <w:sz w:val="28"/>
          <w:szCs w:val="28"/>
        </w:rPr>
        <w:t>личный опыт здоровьесберегающей деятельности;</w:t>
      </w:r>
    </w:p>
    <w:p w:rsidR="00070509" w:rsidRPr="00A64E93" w:rsidRDefault="00070509" w:rsidP="008E0E0E">
      <w:pPr>
        <w:widowControl w:val="0"/>
        <w:numPr>
          <w:ilvl w:val="0"/>
          <w:numId w:val="317"/>
        </w:numPr>
        <w:tabs>
          <w:tab w:val="left" w:pos="942"/>
        </w:tabs>
        <w:spacing w:after="0" w:line="240" w:lineRule="auto"/>
        <w:ind w:right="65" w:firstLine="700"/>
        <w:jc w:val="both"/>
        <w:rPr>
          <w:rFonts w:ascii="Times New Roman" w:hAnsi="Times New Roman" w:cs="Times New Roman"/>
          <w:sz w:val="28"/>
          <w:szCs w:val="28"/>
        </w:rPr>
      </w:pPr>
      <w:r w:rsidRPr="00A64E93">
        <w:rPr>
          <w:rFonts w:ascii="Times New Roman" w:hAnsi="Times New Roman" w:cs="Times New Roman"/>
          <w:color w:val="000000"/>
          <w:sz w:val="28"/>
          <w:szCs w:val="28"/>
        </w:rPr>
        <w:t>представления о роли физической культуры и спорта для здоровья ч</w:t>
      </w:r>
      <w:r w:rsidRPr="00A64E93">
        <w:rPr>
          <w:rFonts w:ascii="Times New Roman" w:hAnsi="Times New Roman" w:cs="Times New Roman"/>
          <w:color w:val="000000"/>
          <w:sz w:val="28"/>
          <w:szCs w:val="28"/>
        </w:rPr>
        <w:t>е</w:t>
      </w:r>
      <w:r w:rsidRPr="00A64E93">
        <w:rPr>
          <w:rFonts w:ascii="Times New Roman" w:hAnsi="Times New Roman" w:cs="Times New Roman"/>
          <w:color w:val="000000"/>
          <w:sz w:val="28"/>
          <w:szCs w:val="28"/>
        </w:rPr>
        <w:t>ловека, его образования, труда и творчества;</w:t>
      </w:r>
    </w:p>
    <w:p w:rsidR="00070509" w:rsidRPr="00A64E93" w:rsidRDefault="00070509" w:rsidP="008E0E0E">
      <w:pPr>
        <w:widowControl w:val="0"/>
        <w:numPr>
          <w:ilvl w:val="0"/>
          <w:numId w:val="317"/>
        </w:numPr>
        <w:tabs>
          <w:tab w:val="left" w:pos="1042"/>
        </w:tabs>
        <w:spacing w:after="0" w:line="322" w:lineRule="exact"/>
        <w:ind w:right="65" w:firstLine="700"/>
        <w:jc w:val="both"/>
        <w:rPr>
          <w:rFonts w:ascii="Times New Roman" w:hAnsi="Times New Roman" w:cs="Times New Roman"/>
          <w:sz w:val="28"/>
          <w:szCs w:val="28"/>
        </w:rPr>
      </w:pPr>
      <w:r w:rsidRPr="00A64E93">
        <w:rPr>
          <w:rFonts w:ascii="Times New Roman" w:hAnsi="Times New Roman" w:cs="Times New Roman"/>
          <w:color w:val="000000"/>
          <w:sz w:val="28"/>
          <w:szCs w:val="28"/>
        </w:rPr>
        <w:t xml:space="preserve">знания о возможном негативном </w:t>
      </w:r>
      <w:r w:rsidR="00E71ECB" w:rsidRPr="00A64E93">
        <w:rPr>
          <w:rFonts w:ascii="Times New Roman" w:hAnsi="Times New Roman" w:cs="Times New Roman"/>
          <w:color w:val="000000"/>
          <w:sz w:val="28"/>
          <w:szCs w:val="28"/>
        </w:rPr>
        <w:t>в</w:t>
      </w:r>
      <w:r w:rsidRPr="00A64E93">
        <w:rPr>
          <w:rFonts w:ascii="Times New Roman" w:hAnsi="Times New Roman" w:cs="Times New Roman"/>
          <w:color w:val="000000"/>
          <w:sz w:val="28"/>
          <w:szCs w:val="28"/>
        </w:rPr>
        <w:t>лиянии компьютерных игр, телев</w:t>
      </w:r>
      <w:r w:rsidRPr="00A64E93">
        <w:rPr>
          <w:rFonts w:ascii="Times New Roman" w:hAnsi="Times New Roman" w:cs="Times New Roman"/>
          <w:color w:val="000000"/>
          <w:sz w:val="28"/>
          <w:szCs w:val="28"/>
        </w:rPr>
        <w:t>и</w:t>
      </w:r>
      <w:r w:rsidRPr="00A64E93">
        <w:rPr>
          <w:rFonts w:ascii="Times New Roman" w:hAnsi="Times New Roman" w:cs="Times New Roman"/>
          <w:color w:val="000000"/>
          <w:sz w:val="28"/>
          <w:szCs w:val="28"/>
        </w:rPr>
        <w:t>дения, рекламы на здоровье человека.</w:t>
      </w:r>
    </w:p>
    <w:p w:rsidR="00E71ECB" w:rsidRPr="00A64E93" w:rsidRDefault="00070509" w:rsidP="00644EA2">
      <w:pPr>
        <w:widowControl w:val="0"/>
        <w:spacing w:after="0" w:line="322" w:lineRule="exact"/>
        <w:ind w:right="65"/>
        <w:jc w:val="center"/>
        <w:rPr>
          <w:rFonts w:ascii="Times New Roman" w:hAnsi="Times New Roman" w:cs="Times New Roman"/>
          <w:b/>
          <w:bCs/>
          <w:i/>
          <w:iCs/>
          <w:color w:val="000000"/>
          <w:sz w:val="28"/>
          <w:szCs w:val="28"/>
        </w:rPr>
      </w:pPr>
      <w:r w:rsidRPr="00A64E93">
        <w:rPr>
          <w:rFonts w:ascii="Times New Roman" w:hAnsi="Times New Roman" w:cs="Times New Roman"/>
          <w:b/>
          <w:bCs/>
          <w:i/>
          <w:iCs/>
          <w:color w:val="000000"/>
          <w:sz w:val="28"/>
          <w:szCs w:val="28"/>
        </w:rPr>
        <w:t>Воспитание трудолюбия, сознательного, творческого отношения</w:t>
      </w:r>
    </w:p>
    <w:p w:rsidR="00070509" w:rsidRPr="00A64E93" w:rsidRDefault="00070509" w:rsidP="00644EA2">
      <w:pPr>
        <w:widowControl w:val="0"/>
        <w:spacing w:after="0" w:line="322" w:lineRule="exact"/>
        <w:ind w:right="65"/>
        <w:jc w:val="center"/>
        <w:rPr>
          <w:rFonts w:ascii="Times New Roman" w:hAnsi="Times New Roman" w:cs="Times New Roman"/>
          <w:b/>
          <w:bCs/>
          <w:i/>
          <w:iCs/>
          <w:sz w:val="28"/>
          <w:szCs w:val="28"/>
        </w:rPr>
      </w:pPr>
      <w:r w:rsidRPr="00A64E93">
        <w:rPr>
          <w:rFonts w:ascii="Times New Roman" w:hAnsi="Times New Roman" w:cs="Times New Roman"/>
          <w:b/>
          <w:bCs/>
          <w:i/>
          <w:iCs/>
          <w:color w:val="000000"/>
          <w:sz w:val="28"/>
          <w:szCs w:val="28"/>
        </w:rPr>
        <w:t>к образованию, труду и жизни, подготовка к сознательному выбору</w:t>
      </w:r>
      <w:r w:rsidR="0085717F" w:rsidRPr="00A64E93">
        <w:rPr>
          <w:rFonts w:ascii="Times New Roman" w:hAnsi="Times New Roman" w:cs="Times New Roman"/>
          <w:b/>
          <w:bCs/>
          <w:i/>
          <w:iCs/>
          <w:color w:val="000000"/>
          <w:sz w:val="28"/>
          <w:szCs w:val="28"/>
        </w:rPr>
        <w:t xml:space="preserve"> </w:t>
      </w:r>
    </w:p>
    <w:p w:rsidR="00070509" w:rsidRPr="00A64E93" w:rsidRDefault="00070509" w:rsidP="00644EA2">
      <w:pPr>
        <w:widowControl w:val="0"/>
        <w:spacing w:after="0" w:line="322" w:lineRule="exact"/>
        <w:ind w:right="65"/>
        <w:jc w:val="center"/>
        <w:rPr>
          <w:rFonts w:ascii="Times New Roman" w:hAnsi="Times New Roman" w:cs="Times New Roman"/>
          <w:b/>
          <w:bCs/>
          <w:i/>
          <w:iCs/>
          <w:sz w:val="28"/>
          <w:szCs w:val="28"/>
        </w:rPr>
      </w:pPr>
      <w:r w:rsidRPr="00A64E93">
        <w:rPr>
          <w:rFonts w:ascii="Times New Roman" w:hAnsi="Times New Roman" w:cs="Times New Roman"/>
          <w:b/>
          <w:bCs/>
          <w:i/>
          <w:iCs/>
          <w:color w:val="000000"/>
          <w:sz w:val="28"/>
          <w:szCs w:val="28"/>
        </w:rPr>
        <w:t>профессии</w:t>
      </w:r>
    </w:p>
    <w:p w:rsidR="00070509" w:rsidRPr="00A64E93" w:rsidRDefault="00070509" w:rsidP="00644EA2">
      <w:pPr>
        <w:spacing w:after="0" w:line="322" w:lineRule="exact"/>
        <w:ind w:right="65" w:firstLine="700"/>
        <w:jc w:val="both"/>
        <w:rPr>
          <w:rFonts w:ascii="Times New Roman" w:eastAsia="Calibri" w:hAnsi="Times New Roman" w:cs="Times New Roman"/>
          <w:b/>
          <w:sz w:val="28"/>
          <w:szCs w:val="28"/>
          <w:lang w:eastAsia="en-US"/>
        </w:rPr>
      </w:pPr>
      <w:r w:rsidRPr="00A64E93">
        <w:rPr>
          <w:rFonts w:ascii="Times New Roman" w:eastAsia="Calibri" w:hAnsi="Times New Roman" w:cs="Times New Roman"/>
          <w:b/>
          <w:color w:val="000000"/>
          <w:sz w:val="28"/>
          <w:szCs w:val="28"/>
          <w:lang w:eastAsia="en-US"/>
        </w:rPr>
        <w:t>Планируемые результаты:</w:t>
      </w:r>
    </w:p>
    <w:p w:rsidR="00070509" w:rsidRPr="00A64E93" w:rsidRDefault="00070509" w:rsidP="008E0E0E">
      <w:pPr>
        <w:widowControl w:val="0"/>
        <w:numPr>
          <w:ilvl w:val="0"/>
          <w:numId w:val="317"/>
        </w:numPr>
        <w:tabs>
          <w:tab w:val="left" w:pos="1028"/>
        </w:tabs>
        <w:spacing w:after="0" w:line="322" w:lineRule="exact"/>
        <w:ind w:right="65" w:firstLine="700"/>
        <w:jc w:val="both"/>
        <w:rPr>
          <w:rFonts w:ascii="Times New Roman" w:hAnsi="Times New Roman" w:cs="Times New Roman"/>
          <w:sz w:val="28"/>
          <w:szCs w:val="28"/>
        </w:rPr>
      </w:pPr>
      <w:r w:rsidRPr="00A64E93">
        <w:rPr>
          <w:rFonts w:ascii="Times New Roman" w:hAnsi="Times New Roman" w:cs="Times New Roman"/>
          <w:color w:val="000000"/>
          <w:sz w:val="28"/>
          <w:szCs w:val="28"/>
        </w:rPr>
        <w:t>ценностное отношение к труду и творчеству, человеку труда, трудовым достижениям России и человечества;</w:t>
      </w:r>
    </w:p>
    <w:p w:rsidR="00070509" w:rsidRPr="00A64E93" w:rsidRDefault="00070509" w:rsidP="008E0E0E">
      <w:pPr>
        <w:widowControl w:val="0"/>
        <w:numPr>
          <w:ilvl w:val="0"/>
          <w:numId w:val="317"/>
        </w:numPr>
        <w:tabs>
          <w:tab w:val="left" w:pos="883"/>
        </w:tabs>
        <w:spacing w:after="0" w:line="322" w:lineRule="exact"/>
        <w:ind w:right="65" w:firstLine="700"/>
        <w:jc w:val="both"/>
        <w:rPr>
          <w:rFonts w:ascii="Times New Roman" w:hAnsi="Times New Roman" w:cs="Times New Roman"/>
          <w:sz w:val="28"/>
          <w:szCs w:val="28"/>
        </w:rPr>
      </w:pPr>
      <w:r w:rsidRPr="00A64E93">
        <w:rPr>
          <w:rFonts w:ascii="Times New Roman" w:hAnsi="Times New Roman" w:cs="Times New Roman"/>
          <w:color w:val="000000"/>
          <w:sz w:val="28"/>
          <w:szCs w:val="28"/>
        </w:rPr>
        <w:t>ценностное и творческое отношение к учебному труду;</w:t>
      </w:r>
    </w:p>
    <w:p w:rsidR="00070509" w:rsidRPr="00A64E93" w:rsidRDefault="00070509" w:rsidP="008E0E0E">
      <w:pPr>
        <w:widowControl w:val="0"/>
        <w:numPr>
          <w:ilvl w:val="0"/>
          <w:numId w:val="317"/>
        </w:numPr>
        <w:tabs>
          <w:tab w:val="left" w:pos="878"/>
        </w:tabs>
        <w:spacing w:after="0" w:line="322" w:lineRule="exact"/>
        <w:ind w:right="65" w:firstLine="700"/>
        <w:jc w:val="both"/>
        <w:rPr>
          <w:rFonts w:ascii="Times New Roman" w:hAnsi="Times New Roman" w:cs="Times New Roman"/>
          <w:sz w:val="28"/>
          <w:szCs w:val="28"/>
        </w:rPr>
      </w:pPr>
      <w:r w:rsidRPr="00A64E93">
        <w:rPr>
          <w:rFonts w:ascii="Times New Roman" w:hAnsi="Times New Roman" w:cs="Times New Roman"/>
          <w:color w:val="000000"/>
          <w:sz w:val="28"/>
          <w:szCs w:val="28"/>
        </w:rPr>
        <w:t>трудолюбие;</w:t>
      </w:r>
    </w:p>
    <w:p w:rsidR="00070509" w:rsidRPr="00A64E93" w:rsidRDefault="00070509" w:rsidP="008E0E0E">
      <w:pPr>
        <w:widowControl w:val="0"/>
        <w:numPr>
          <w:ilvl w:val="0"/>
          <w:numId w:val="317"/>
        </w:numPr>
        <w:tabs>
          <w:tab w:val="left" w:pos="878"/>
        </w:tabs>
        <w:spacing w:after="0" w:line="322" w:lineRule="exact"/>
        <w:ind w:right="65" w:firstLine="700"/>
        <w:jc w:val="both"/>
        <w:rPr>
          <w:rFonts w:ascii="Times New Roman" w:hAnsi="Times New Roman" w:cs="Times New Roman"/>
          <w:sz w:val="28"/>
          <w:szCs w:val="28"/>
        </w:rPr>
      </w:pPr>
      <w:r w:rsidRPr="00A64E93">
        <w:rPr>
          <w:rFonts w:ascii="Times New Roman" w:hAnsi="Times New Roman" w:cs="Times New Roman"/>
          <w:color w:val="000000"/>
          <w:sz w:val="28"/>
          <w:szCs w:val="28"/>
        </w:rPr>
        <w:t>элементарные представления о различных профессиях;</w:t>
      </w:r>
    </w:p>
    <w:p w:rsidR="00070509" w:rsidRPr="00A64E93" w:rsidRDefault="00070509" w:rsidP="008E0E0E">
      <w:pPr>
        <w:widowControl w:val="0"/>
        <w:numPr>
          <w:ilvl w:val="0"/>
          <w:numId w:val="317"/>
        </w:numPr>
        <w:tabs>
          <w:tab w:val="left" w:pos="966"/>
        </w:tabs>
        <w:spacing w:after="0" w:line="322" w:lineRule="exact"/>
        <w:ind w:right="65" w:firstLine="700"/>
        <w:jc w:val="both"/>
        <w:rPr>
          <w:rFonts w:ascii="Times New Roman" w:hAnsi="Times New Roman" w:cs="Times New Roman"/>
          <w:sz w:val="28"/>
          <w:szCs w:val="28"/>
        </w:rPr>
      </w:pPr>
      <w:r w:rsidRPr="00A64E93">
        <w:rPr>
          <w:rFonts w:ascii="Times New Roman" w:hAnsi="Times New Roman" w:cs="Times New Roman"/>
          <w:color w:val="000000"/>
          <w:sz w:val="28"/>
          <w:szCs w:val="28"/>
        </w:rPr>
        <w:t>навыки трудового творческого сотрудничества со сверстниками и взрослыми;</w:t>
      </w:r>
    </w:p>
    <w:p w:rsidR="00070509" w:rsidRPr="00A64E93" w:rsidRDefault="00070509" w:rsidP="008E0E0E">
      <w:pPr>
        <w:widowControl w:val="0"/>
        <w:numPr>
          <w:ilvl w:val="0"/>
          <w:numId w:val="317"/>
        </w:numPr>
        <w:tabs>
          <w:tab w:val="left" w:pos="1062"/>
        </w:tabs>
        <w:spacing w:after="0" w:line="322" w:lineRule="exact"/>
        <w:ind w:right="65" w:firstLine="700"/>
        <w:jc w:val="both"/>
        <w:rPr>
          <w:rFonts w:ascii="Times New Roman" w:hAnsi="Times New Roman" w:cs="Times New Roman"/>
          <w:sz w:val="28"/>
          <w:szCs w:val="28"/>
        </w:rPr>
      </w:pPr>
      <w:r w:rsidRPr="00A64E93">
        <w:rPr>
          <w:rFonts w:ascii="Times New Roman" w:hAnsi="Times New Roman" w:cs="Times New Roman"/>
          <w:color w:val="000000"/>
          <w:sz w:val="28"/>
          <w:szCs w:val="28"/>
        </w:rPr>
        <w:lastRenderedPageBreak/>
        <w:t>осознание приоритета нравственных основ труда, творчества, создания нового;</w:t>
      </w:r>
    </w:p>
    <w:p w:rsidR="00070509" w:rsidRPr="00A64E93" w:rsidRDefault="00070509" w:rsidP="008E0E0E">
      <w:pPr>
        <w:widowControl w:val="0"/>
        <w:numPr>
          <w:ilvl w:val="0"/>
          <w:numId w:val="317"/>
        </w:numPr>
        <w:tabs>
          <w:tab w:val="left" w:pos="913"/>
        </w:tabs>
        <w:spacing w:after="0" w:line="322" w:lineRule="exact"/>
        <w:ind w:right="65" w:firstLine="700"/>
        <w:jc w:val="both"/>
        <w:rPr>
          <w:rFonts w:ascii="Times New Roman" w:hAnsi="Times New Roman" w:cs="Times New Roman"/>
          <w:sz w:val="28"/>
          <w:szCs w:val="28"/>
        </w:rPr>
      </w:pPr>
      <w:r w:rsidRPr="00A64E93">
        <w:rPr>
          <w:rFonts w:ascii="Times New Roman" w:hAnsi="Times New Roman" w:cs="Times New Roman"/>
          <w:color w:val="000000"/>
          <w:sz w:val="28"/>
          <w:szCs w:val="28"/>
        </w:rPr>
        <w:t>опыт участия в различных видах общественно полезной и личностно значимой деятельности;</w:t>
      </w:r>
    </w:p>
    <w:p w:rsidR="00070509" w:rsidRPr="00A64E93" w:rsidRDefault="00070509" w:rsidP="008E0E0E">
      <w:pPr>
        <w:widowControl w:val="0"/>
        <w:numPr>
          <w:ilvl w:val="0"/>
          <w:numId w:val="317"/>
        </w:numPr>
        <w:spacing w:after="0" w:line="322" w:lineRule="exact"/>
        <w:ind w:right="65" w:firstLine="700"/>
        <w:jc w:val="both"/>
        <w:rPr>
          <w:rFonts w:ascii="Times New Roman" w:hAnsi="Times New Roman" w:cs="Times New Roman"/>
          <w:sz w:val="28"/>
          <w:szCs w:val="28"/>
        </w:rPr>
      </w:pPr>
      <w:r w:rsidRPr="00A64E93">
        <w:rPr>
          <w:rFonts w:ascii="Times New Roman" w:hAnsi="Times New Roman" w:cs="Times New Roman"/>
          <w:color w:val="000000"/>
          <w:sz w:val="28"/>
          <w:szCs w:val="28"/>
        </w:rPr>
        <w:t>потребности и умения выражать себя в различных доступных и наиболее привлекательных видах творческой деятельности;</w:t>
      </w:r>
    </w:p>
    <w:p w:rsidR="00070509" w:rsidRPr="00A64E93" w:rsidRDefault="00070509" w:rsidP="00644EA2">
      <w:pPr>
        <w:widowControl w:val="0"/>
        <w:spacing w:after="0" w:line="322" w:lineRule="exact"/>
        <w:ind w:right="65" w:firstLine="1180"/>
        <w:rPr>
          <w:rFonts w:ascii="Times New Roman" w:hAnsi="Times New Roman" w:cs="Times New Roman"/>
          <w:sz w:val="28"/>
          <w:szCs w:val="28"/>
        </w:rPr>
      </w:pPr>
      <w:r w:rsidRPr="00A64E93">
        <w:rPr>
          <w:rFonts w:ascii="Times New Roman" w:hAnsi="Times New Roman" w:cs="Times New Roman"/>
          <w:color w:val="000000"/>
          <w:sz w:val="28"/>
          <w:szCs w:val="28"/>
        </w:rPr>
        <w:t>мотивация к самореализации в социальном творчестве, познавател</w:t>
      </w:r>
      <w:r w:rsidRPr="00A64E93">
        <w:rPr>
          <w:rFonts w:ascii="Times New Roman" w:hAnsi="Times New Roman" w:cs="Times New Roman"/>
          <w:color w:val="000000"/>
          <w:sz w:val="28"/>
          <w:szCs w:val="28"/>
        </w:rPr>
        <w:t>ь</w:t>
      </w:r>
      <w:r w:rsidRPr="00A64E93">
        <w:rPr>
          <w:rFonts w:ascii="Times New Roman" w:hAnsi="Times New Roman" w:cs="Times New Roman"/>
          <w:color w:val="000000"/>
          <w:sz w:val="28"/>
          <w:szCs w:val="28"/>
        </w:rPr>
        <w:t>ной и практической, общественно полезной деятельности.</w:t>
      </w:r>
    </w:p>
    <w:p w:rsidR="00070509" w:rsidRPr="00A64E93" w:rsidRDefault="00070509" w:rsidP="0085717F">
      <w:pPr>
        <w:widowControl w:val="0"/>
        <w:spacing w:after="0" w:line="322" w:lineRule="exact"/>
        <w:ind w:right="65"/>
        <w:rPr>
          <w:rFonts w:ascii="Times New Roman" w:hAnsi="Times New Roman" w:cs="Times New Roman"/>
          <w:b/>
          <w:bCs/>
          <w:i/>
          <w:iCs/>
          <w:sz w:val="28"/>
          <w:szCs w:val="28"/>
        </w:rPr>
      </w:pPr>
      <w:r w:rsidRPr="00A64E93">
        <w:rPr>
          <w:rFonts w:ascii="Times New Roman" w:hAnsi="Times New Roman" w:cs="Times New Roman"/>
          <w:b/>
          <w:bCs/>
          <w:i/>
          <w:iCs/>
          <w:color w:val="000000"/>
          <w:sz w:val="28"/>
          <w:szCs w:val="28"/>
        </w:rPr>
        <w:t>Воспитание ценностного отношения к прекрасному,</w:t>
      </w:r>
      <w:r w:rsidR="0085717F" w:rsidRPr="00A64E93">
        <w:rPr>
          <w:rFonts w:ascii="Times New Roman" w:hAnsi="Times New Roman" w:cs="Times New Roman"/>
          <w:b/>
          <w:bCs/>
          <w:i/>
          <w:iCs/>
          <w:color w:val="000000"/>
          <w:sz w:val="28"/>
          <w:szCs w:val="28"/>
        </w:rPr>
        <w:t xml:space="preserve"> </w:t>
      </w:r>
      <w:r w:rsidRPr="00A64E93">
        <w:rPr>
          <w:rFonts w:ascii="Times New Roman" w:hAnsi="Times New Roman" w:cs="Times New Roman"/>
          <w:b/>
          <w:bCs/>
          <w:i/>
          <w:iCs/>
          <w:color w:val="000000"/>
          <w:sz w:val="28"/>
          <w:szCs w:val="28"/>
        </w:rPr>
        <w:t xml:space="preserve"> формирование основ эстетической культуры</w:t>
      </w:r>
      <w:r w:rsidR="0085717F" w:rsidRPr="00A64E93">
        <w:rPr>
          <w:rFonts w:ascii="Times New Roman" w:hAnsi="Times New Roman" w:cs="Times New Roman"/>
          <w:b/>
          <w:bCs/>
          <w:i/>
          <w:iCs/>
          <w:color w:val="000000"/>
          <w:sz w:val="28"/>
          <w:szCs w:val="28"/>
        </w:rPr>
        <w:t xml:space="preserve"> </w:t>
      </w:r>
      <w:r w:rsidRPr="00A64E93">
        <w:rPr>
          <w:rFonts w:ascii="Times New Roman" w:hAnsi="Times New Roman" w:cs="Times New Roman"/>
          <w:b/>
          <w:bCs/>
          <w:i/>
          <w:iCs/>
          <w:color w:val="000000"/>
          <w:sz w:val="28"/>
          <w:szCs w:val="28"/>
        </w:rPr>
        <w:t xml:space="preserve"> (эстетическое воспитание)</w:t>
      </w:r>
    </w:p>
    <w:p w:rsidR="00070509" w:rsidRPr="00A64E93" w:rsidRDefault="00070509" w:rsidP="00644EA2">
      <w:pPr>
        <w:spacing w:after="0" w:line="322" w:lineRule="exact"/>
        <w:ind w:right="65" w:firstLine="700"/>
        <w:jc w:val="both"/>
        <w:rPr>
          <w:rFonts w:ascii="Times New Roman" w:eastAsia="Calibri" w:hAnsi="Times New Roman" w:cs="Times New Roman"/>
          <w:b/>
          <w:sz w:val="28"/>
          <w:szCs w:val="28"/>
          <w:lang w:eastAsia="en-US"/>
        </w:rPr>
      </w:pPr>
      <w:r w:rsidRPr="00A64E93">
        <w:rPr>
          <w:rFonts w:ascii="Times New Roman" w:eastAsia="Calibri" w:hAnsi="Times New Roman" w:cs="Times New Roman"/>
          <w:b/>
          <w:color w:val="000000"/>
          <w:sz w:val="28"/>
          <w:szCs w:val="28"/>
          <w:lang w:eastAsia="en-US"/>
        </w:rPr>
        <w:t>Планируемые результаты:</w:t>
      </w:r>
    </w:p>
    <w:p w:rsidR="00070509" w:rsidRPr="00A64E93" w:rsidRDefault="00070509" w:rsidP="0085717F">
      <w:pPr>
        <w:widowControl w:val="0"/>
        <w:numPr>
          <w:ilvl w:val="0"/>
          <w:numId w:val="317"/>
        </w:numPr>
        <w:tabs>
          <w:tab w:val="left" w:pos="567"/>
        </w:tabs>
        <w:spacing w:after="0" w:line="322" w:lineRule="exact"/>
        <w:ind w:right="65" w:firstLine="567"/>
        <w:jc w:val="both"/>
        <w:rPr>
          <w:rFonts w:ascii="Times New Roman" w:hAnsi="Times New Roman" w:cs="Times New Roman"/>
          <w:sz w:val="28"/>
          <w:szCs w:val="28"/>
        </w:rPr>
      </w:pPr>
      <w:r w:rsidRPr="00A64E93">
        <w:rPr>
          <w:rFonts w:ascii="Times New Roman" w:hAnsi="Times New Roman" w:cs="Times New Roman"/>
          <w:color w:val="000000"/>
          <w:sz w:val="28"/>
          <w:szCs w:val="28"/>
        </w:rPr>
        <w:t>умения видеть красоту в окружающем мире;</w:t>
      </w:r>
    </w:p>
    <w:p w:rsidR="00070509" w:rsidRPr="00A64E93" w:rsidRDefault="00070509" w:rsidP="0085717F">
      <w:pPr>
        <w:widowControl w:val="0"/>
        <w:numPr>
          <w:ilvl w:val="0"/>
          <w:numId w:val="317"/>
        </w:numPr>
        <w:tabs>
          <w:tab w:val="left" w:pos="567"/>
        </w:tabs>
        <w:spacing w:after="0" w:line="322" w:lineRule="exact"/>
        <w:ind w:right="65" w:firstLine="567"/>
        <w:jc w:val="both"/>
        <w:rPr>
          <w:rFonts w:ascii="Times New Roman" w:hAnsi="Times New Roman" w:cs="Times New Roman"/>
          <w:sz w:val="28"/>
          <w:szCs w:val="28"/>
        </w:rPr>
      </w:pPr>
      <w:r w:rsidRPr="00A64E93">
        <w:rPr>
          <w:rFonts w:ascii="Times New Roman" w:hAnsi="Times New Roman" w:cs="Times New Roman"/>
          <w:color w:val="000000"/>
          <w:sz w:val="28"/>
          <w:szCs w:val="28"/>
        </w:rPr>
        <w:t>умения видеть красоту в поведении, поступках людей;</w:t>
      </w:r>
    </w:p>
    <w:p w:rsidR="00070509" w:rsidRPr="00A64E93" w:rsidRDefault="00070509" w:rsidP="0085717F">
      <w:pPr>
        <w:widowControl w:val="0"/>
        <w:numPr>
          <w:ilvl w:val="0"/>
          <w:numId w:val="317"/>
        </w:numPr>
        <w:tabs>
          <w:tab w:val="left" w:pos="567"/>
          <w:tab w:val="left" w:pos="1071"/>
        </w:tabs>
        <w:spacing w:after="0" w:line="322" w:lineRule="exact"/>
        <w:ind w:right="65" w:firstLine="567"/>
        <w:rPr>
          <w:rFonts w:ascii="Times New Roman" w:hAnsi="Times New Roman" w:cs="Times New Roman"/>
          <w:sz w:val="28"/>
          <w:szCs w:val="28"/>
        </w:rPr>
      </w:pPr>
      <w:r w:rsidRPr="00A64E93">
        <w:rPr>
          <w:rFonts w:ascii="Times New Roman" w:hAnsi="Times New Roman" w:cs="Times New Roman"/>
          <w:color w:val="000000"/>
          <w:sz w:val="28"/>
          <w:szCs w:val="28"/>
        </w:rPr>
        <w:t>представления об эстетических и художественных ценностях отеч</w:t>
      </w:r>
      <w:r w:rsidRPr="00A64E93">
        <w:rPr>
          <w:rFonts w:ascii="Times New Roman" w:hAnsi="Times New Roman" w:cs="Times New Roman"/>
          <w:color w:val="000000"/>
          <w:sz w:val="28"/>
          <w:szCs w:val="28"/>
        </w:rPr>
        <w:t>е</w:t>
      </w:r>
      <w:r w:rsidRPr="00A64E93">
        <w:rPr>
          <w:rFonts w:ascii="Times New Roman" w:hAnsi="Times New Roman" w:cs="Times New Roman"/>
          <w:color w:val="000000"/>
          <w:sz w:val="28"/>
          <w:szCs w:val="28"/>
        </w:rPr>
        <w:t>ственной культуры;</w:t>
      </w:r>
    </w:p>
    <w:p w:rsidR="00070509" w:rsidRPr="00A64E93" w:rsidRDefault="00070509" w:rsidP="0085717F">
      <w:pPr>
        <w:widowControl w:val="0"/>
        <w:tabs>
          <w:tab w:val="left" w:pos="567"/>
        </w:tabs>
        <w:spacing w:after="0" w:line="322" w:lineRule="exact"/>
        <w:ind w:right="65" w:firstLine="567"/>
        <w:rPr>
          <w:rFonts w:ascii="Times New Roman" w:hAnsi="Times New Roman" w:cs="Times New Roman"/>
          <w:sz w:val="28"/>
          <w:szCs w:val="28"/>
        </w:rPr>
      </w:pPr>
      <w:r w:rsidRPr="00A64E93">
        <w:rPr>
          <w:rFonts w:ascii="Times New Roman" w:hAnsi="Times New Roman" w:cs="Times New Roman"/>
          <w:color w:val="000000"/>
          <w:sz w:val="28"/>
          <w:szCs w:val="28"/>
        </w:rPr>
        <w:t>опыт эмоционального постижения народного творчества, этнокультурных традиций, фольклора народов России;</w:t>
      </w:r>
    </w:p>
    <w:p w:rsidR="00070509" w:rsidRPr="00A64E93" w:rsidRDefault="00070509" w:rsidP="0085717F">
      <w:pPr>
        <w:widowControl w:val="0"/>
        <w:numPr>
          <w:ilvl w:val="0"/>
          <w:numId w:val="317"/>
        </w:numPr>
        <w:tabs>
          <w:tab w:val="left" w:pos="567"/>
          <w:tab w:val="left" w:pos="918"/>
        </w:tabs>
        <w:spacing w:after="0" w:line="240" w:lineRule="auto"/>
        <w:ind w:right="65" w:firstLine="567"/>
        <w:jc w:val="both"/>
        <w:rPr>
          <w:rFonts w:ascii="Times New Roman" w:hAnsi="Times New Roman" w:cs="Times New Roman"/>
          <w:sz w:val="28"/>
          <w:szCs w:val="28"/>
        </w:rPr>
      </w:pPr>
      <w:r w:rsidRPr="00A64E93">
        <w:rPr>
          <w:rFonts w:ascii="Times New Roman" w:hAnsi="Times New Roman" w:cs="Times New Roman"/>
          <w:color w:val="000000"/>
          <w:sz w:val="28"/>
          <w:szCs w:val="28"/>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70509" w:rsidRPr="00A64E93" w:rsidRDefault="00070509" w:rsidP="0085717F">
      <w:pPr>
        <w:widowControl w:val="0"/>
        <w:numPr>
          <w:ilvl w:val="0"/>
          <w:numId w:val="317"/>
        </w:numPr>
        <w:tabs>
          <w:tab w:val="left" w:pos="567"/>
          <w:tab w:val="left" w:pos="956"/>
        </w:tabs>
        <w:spacing w:after="0" w:line="240" w:lineRule="auto"/>
        <w:ind w:right="65" w:firstLine="567"/>
        <w:jc w:val="both"/>
        <w:rPr>
          <w:rFonts w:ascii="Times New Roman" w:hAnsi="Times New Roman" w:cs="Times New Roman"/>
          <w:sz w:val="28"/>
          <w:szCs w:val="28"/>
        </w:rPr>
      </w:pPr>
      <w:r w:rsidRPr="00A64E93">
        <w:rPr>
          <w:rFonts w:ascii="Times New Roman" w:hAnsi="Times New Roman" w:cs="Times New Roman"/>
          <w:color w:val="000000"/>
          <w:sz w:val="28"/>
          <w:szCs w:val="28"/>
        </w:rPr>
        <w:t>опыт самореализации в различных видах творческой деятельности, формирования потребности и умения выражать себя в доступных видах творч</w:t>
      </w:r>
      <w:r w:rsidRPr="00A64E93">
        <w:rPr>
          <w:rFonts w:ascii="Times New Roman" w:hAnsi="Times New Roman" w:cs="Times New Roman"/>
          <w:color w:val="000000"/>
          <w:sz w:val="28"/>
          <w:szCs w:val="28"/>
        </w:rPr>
        <w:t>е</w:t>
      </w:r>
      <w:r w:rsidRPr="00A64E93">
        <w:rPr>
          <w:rFonts w:ascii="Times New Roman" w:hAnsi="Times New Roman" w:cs="Times New Roman"/>
          <w:color w:val="000000"/>
          <w:sz w:val="28"/>
          <w:szCs w:val="28"/>
        </w:rPr>
        <w:t>ства;</w:t>
      </w:r>
    </w:p>
    <w:p w:rsidR="00070509" w:rsidRPr="00A64E93" w:rsidRDefault="00070509" w:rsidP="0085717F">
      <w:pPr>
        <w:widowControl w:val="0"/>
        <w:numPr>
          <w:ilvl w:val="0"/>
          <w:numId w:val="317"/>
        </w:numPr>
        <w:tabs>
          <w:tab w:val="left" w:pos="567"/>
          <w:tab w:val="left" w:pos="994"/>
        </w:tabs>
        <w:spacing w:after="0" w:line="240" w:lineRule="auto"/>
        <w:ind w:right="65" w:firstLine="567"/>
        <w:jc w:val="both"/>
        <w:rPr>
          <w:rFonts w:ascii="Times New Roman" w:hAnsi="Times New Roman" w:cs="Times New Roman"/>
          <w:sz w:val="28"/>
          <w:szCs w:val="28"/>
        </w:rPr>
      </w:pPr>
      <w:r w:rsidRPr="00A64E93">
        <w:rPr>
          <w:rFonts w:ascii="Times New Roman" w:hAnsi="Times New Roman" w:cs="Times New Roman"/>
          <w:color w:val="000000"/>
          <w:sz w:val="28"/>
          <w:szCs w:val="28"/>
        </w:rPr>
        <w:t>мотивация к реализации эстетических ценностей в пространстве школы и семьи.</w:t>
      </w:r>
    </w:p>
    <w:p w:rsidR="0085717F" w:rsidRPr="00A64E93" w:rsidRDefault="0085717F" w:rsidP="0085717F">
      <w:pPr>
        <w:autoSpaceDE w:val="0"/>
        <w:autoSpaceDN w:val="0"/>
        <w:adjustRightInd w:val="0"/>
        <w:spacing w:after="0" w:line="240" w:lineRule="auto"/>
        <w:jc w:val="both"/>
        <w:rPr>
          <w:rFonts w:ascii="Times New Roman" w:hAnsi="Times New Roman" w:cs="Times New Roman"/>
          <w:b/>
          <w:sz w:val="28"/>
          <w:szCs w:val="28"/>
        </w:rPr>
      </w:pPr>
    </w:p>
    <w:p w:rsidR="000D7083" w:rsidRPr="00A64E93" w:rsidRDefault="000D7083" w:rsidP="0085717F">
      <w:pPr>
        <w:numPr>
          <w:ilvl w:val="1"/>
          <w:numId w:val="221"/>
        </w:numPr>
        <w:autoSpaceDE w:val="0"/>
        <w:autoSpaceDN w:val="0"/>
        <w:adjustRightInd w:val="0"/>
        <w:spacing w:after="0" w:line="240" w:lineRule="auto"/>
        <w:jc w:val="both"/>
        <w:rPr>
          <w:rFonts w:ascii="Times New Roman" w:hAnsi="Times New Roman" w:cs="Times New Roman"/>
          <w:b/>
          <w:sz w:val="28"/>
          <w:szCs w:val="28"/>
        </w:rPr>
      </w:pPr>
      <w:r w:rsidRPr="00A64E93">
        <w:rPr>
          <w:rFonts w:ascii="Times New Roman" w:hAnsi="Times New Roman" w:cs="Times New Roman"/>
          <w:b/>
          <w:color w:val="000000"/>
          <w:sz w:val="28"/>
          <w:szCs w:val="28"/>
        </w:rPr>
        <w:t>Программа коррекционной работы</w:t>
      </w:r>
      <w:r w:rsidRPr="00A64E93">
        <w:rPr>
          <w:rFonts w:ascii="Times New Roman" w:hAnsi="Times New Roman" w:cs="Times New Roman"/>
          <w:b/>
          <w:sz w:val="28"/>
          <w:szCs w:val="28"/>
        </w:rPr>
        <w:t xml:space="preserve"> </w:t>
      </w:r>
    </w:p>
    <w:p w:rsidR="009A7701" w:rsidRPr="00A64E93" w:rsidRDefault="009A7701" w:rsidP="0085717F">
      <w:pPr>
        <w:spacing w:after="0" w:line="240" w:lineRule="auto"/>
        <w:ind w:left="-142" w:firstLine="596"/>
        <w:jc w:val="both"/>
        <w:rPr>
          <w:rFonts w:ascii="Times New Roman" w:hAnsi="Times New Roman" w:cs="Times New Roman"/>
          <w:b/>
          <w:sz w:val="28"/>
          <w:szCs w:val="28"/>
        </w:rPr>
      </w:pPr>
      <w:r w:rsidRPr="00A64E93">
        <w:rPr>
          <w:rFonts w:ascii="Times New Roman" w:hAnsi="Times New Roman" w:cs="Times New Roman"/>
          <w:b/>
          <w:sz w:val="28"/>
          <w:szCs w:val="28"/>
        </w:rPr>
        <w:t>2.4.1. Пояснительная записка</w:t>
      </w:r>
    </w:p>
    <w:p w:rsidR="009A7701" w:rsidRPr="00A64E93" w:rsidRDefault="009A7701" w:rsidP="0085717F">
      <w:pPr>
        <w:autoSpaceDE w:val="0"/>
        <w:autoSpaceDN w:val="0"/>
        <w:adjustRightInd w:val="0"/>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Программа коррекционной работы (ПКР) является неотъемлемым стру</w:t>
      </w:r>
      <w:r w:rsidRPr="00A64E93">
        <w:rPr>
          <w:rFonts w:ascii="Times New Roman" w:hAnsi="Times New Roman" w:cs="Times New Roman"/>
          <w:sz w:val="28"/>
          <w:szCs w:val="28"/>
        </w:rPr>
        <w:t>к</w:t>
      </w:r>
      <w:r w:rsidRPr="00A64E93">
        <w:rPr>
          <w:rFonts w:ascii="Times New Roman" w:hAnsi="Times New Roman" w:cs="Times New Roman"/>
          <w:sz w:val="28"/>
          <w:szCs w:val="28"/>
        </w:rPr>
        <w:t>турным компонентом основной образовательной программы образовательной организации. ПКР разрабатывается для обучающихся с ограниченными во</w:t>
      </w:r>
      <w:r w:rsidRPr="00A64E93">
        <w:rPr>
          <w:rFonts w:ascii="Times New Roman" w:hAnsi="Times New Roman" w:cs="Times New Roman"/>
          <w:sz w:val="28"/>
          <w:szCs w:val="28"/>
        </w:rPr>
        <w:t>з</w:t>
      </w:r>
      <w:r w:rsidRPr="00A64E93">
        <w:rPr>
          <w:rFonts w:ascii="Times New Roman" w:hAnsi="Times New Roman" w:cs="Times New Roman"/>
          <w:sz w:val="28"/>
          <w:szCs w:val="28"/>
        </w:rPr>
        <w:t xml:space="preserve">можностями здоровья (далее – ОВЗ). </w:t>
      </w:r>
    </w:p>
    <w:p w:rsidR="009A7701" w:rsidRPr="00A64E93" w:rsidRDefault="009A7701" w:rsidP="0085717F">
      <w:pPr>
        <w:autoSpaceDE w:val="0"/>
        <w:autoSpaceDN w:val="0"/>
        <w:adjustRightInd w:val="0"/>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Обучающийся с ОВЗ – физическое лицо, имеющее недостатки в физич</w:t>
      </w:r>
      <w:r w:rsidRPr="00A64E93">
        <w:rPr>
          <w:rFonts w:ascii="Times New Roman" w:hAnsi="Times New Roman" w:cs="Times New Roman"/>
          <w:sz w:val="28"/>
          <w:szCs w:val="28"/>
        </w:rPr>
        <w:t>е</w:t>
      </w:r>
      <w:r w:rsidRPr="00A64E93">
        <w:rPr>
          <w:rFonts w:ascii="Times New Roman" w:hAnsi="Times New Roman" w:cs="Times New Roman"/>
          <w:sz w:val="28"/>
          <w:szCs w:val="28"/>
        </w:rPr>
        <w:t>ском и (или) психологическом развитии, подтвержденные психолого-медико-педагогической комиссией и препятствующие получению образования без с</w:t>
      </w:r>
      <w:r w:rsidRPr="00A64E93">
        <w:rPr>
          <w:rFonts w:ascii="Times New Roman" w:hAnsi="Times New Roman" w:cs="Times New Roman"/>
          <w:sz w:val="28"/>
          <w:szCs w:val="28"/>
        </w:rPr>
        <w:t>о</w:t>
      </w:r>
      <w:r w:rsidRPr="00A64E93">
        <w:rPr>
          <w:rFonts w:ascii="Times New Roman" w:hAnsi="Times New Roman" w:cs="Times New Roman"/>
          <w:sz w:val="28"/>
          <w:szCs w:val="28"/>
        </w:rPr>
        <w:t>здания специальных условий.</w:t>
      </w:r>
    </w:p>
    <w:p w:rsidR="009A7701" w:rsidRPr="00A64E93" w:rsidRDefault="009A7701" w:rsidP="0085717F">
      <w:pPr>
        <w:spacing w:after="0" w:line="240" w:lineRule="auto"/>
        <w:ind w:left="-142" w:firstLine="596"/>
        <w:jc w:val="both"/>
        <w:rPr>
          <w:rFonts w:ascii="Times New Roman" w:hAnsi="Times New Roman" w:cs="Times New Roman"/>
          <w:sz w:val="28"/>
          <w:szCs w:val="28"/>
        </w:rPr>
      </w:pPr>
      <w:r w:rsidRPr="00A64E93">
        <w:rPr>
          <w:rFonts w:ascii="Times New Roman" w:hAnsi="Times New Roman" w:cs="Times New Roman"/>
          <w:sz w:val="28"/>
          <w:szCs w:val="28"/>
        </w:rPr>
        <w:t>Программа коррекционной работы в соответствии со Стандартом направл</w:t>
      </w:r>
      <w:r w:rsidRPr="00A64E93">
        <w:rPr>
          <w:rFonts w:ascii="Times New Roman" w:hAnsi="Times New Roman" w:cs="Times New Roman"/>
          <w:sz w:val="28"/>
          <w:szCs w:val="28"/>
        </w:rPr>
        <w:t>е</w:t>
      </w:r>
      <w:r w:rsidRPr="00A64E93">
        <w:rPr>
          <w:rFonts w:ascii="Times New Roman" w:hAnsi="Times New Roman" w:cs="Times New Roman"/>
          <w:sz w:val="28"/>
          <w:szCs w:val="28"/>
        </w:rPr>
        <w:t>на на создание системы комплексной помощи учащимся с ограниченными во</w:t>
      </w:r>
      <w:r w:rsidRPr="00A64E93">
        <w:rPr>
          <w:rFonts w:ascii="Times New Roman" w:hAnsi="Times New Roman" w:cs="Times New Roman"/>
          <w:sz w:val="28"/>
          <w:szCs w:val="28"/>
        </w:rPr>
        <w:t>з</w:t>
      </w:r>
      <w:r w:rsidRPr="00A64E93">
        <w:rPr>
          <w:rFonts w:ascii="Times New Roman" w:hAnsi="Times New Roman" w:cs="Times New Roman"/>
          <w:sz w:val="28"/>
          <w:szCs w:val="28"/>
        </w:rPr>
        <w:t>можностями здоровья и детям-инвалидам в освоении основной образовательной программы основного общего образования.</w:t>
      </w:r>
    </w:p>
    <w:p w:rsidR="009A7701" w:rsidRPr="00A64E93" w:rsidRDefault="009A7701" w:rsidP="0085717F">
      <w:pPr>
        <w:spacing w:after="0" w:line="240" w:lineRule="auto"/>
        <w:ind w:left="-142" w:firstLine="596"/>
        <w:jc w:val="both"/>
        <w:rPr>
          <w:rFonts w:ascii="Times New Roman" w:hAnsi="Times New Roman" w:cs="Times New Roman"/>
          <w:sz w:val="28"/>
          <w:szCs w:val="28"/>
        </w:rPr>
      </w:pPr>
      <w:r w:rsidRPr="00A64E93">
        <w:rPr>
          <w:rFonts w:ascii="Times New Roman" w:hAnsi="Times New Roman" w:cs="Times New Roman"/>
          <w:sz w:val="28"/>
          <w:szCs w:val="28"/>
        </w:rPr>
        <w:t>Одной из важнейших задач образования является обеспечение специальных условий для обучения и воспитания, индивидуального развития  всех обуча</w:t>
      </w:r>
      <w:r w:rsidRPr="00A64E93">
        <w:rPr>
          <w:rFonts w:ascii="Times New Roman" w:hAnsi="Times New Roman" w:cs="Times New Roman"/>
          <w:sz w:val="28"/>
          <w:szCs w:val="28"/>
        </w:rPr>
        <w:t>ю</w:t>
      </w:r>
      <w:r w:rsidRPr="00A64E93">
        <w:rPr>
          <w:rFonts w:ascii="Times New Roman" w:hAnsi="Times New Roman" w:cs="Times New Roman"/>
          <w:sz w:val="28"/>
          <w:szCs w:val="28"/>
        </w:rPr>
        <w:t xml:space="preserve">щихся, в особенности детей с  ограниченными возможностями здоровья,  детей, </w:t>
      </w:r>
      <w:r w:rsidRPr="00A64E93">
        <w:rPr>
          <w:rFonts w:ascii="Times New Roman" w:hAnsi="Times New Roman" w:cs="Times New Roman"/>
          <w:sz w:val="28"/>
          <w:szCs w:val="28"/>
        </w:rPr>
        <w:lastRenderedPageBreak/>
        <w:t>позволяющих учитывать их особые образовательные потребности посредством индивидуализации и дифференциации образовательной деятельности.</w:t>
      </w:r>
    </w:p>
    <w:p w:rsidR="009A7701" w:rsidRPr="00A64E93" w:rsidRDefault="009A7701" w:rsidP="0085717F">
      <w:pPr>
        <w:spacing w:after="0" w:line="240" w:lineRule="auto"/>
        <w:ind w:left="-142" w:firstLine="596"/>
        <w:jc w:val="both"/>
        <w:rPr>
          <w:rFonts w:ascii="Times New Roman" w:hAnsi="Times New Roman" w:cs="Times New Roman"/>
          <w:sz w:val="28"/>
          <w:szCs w:val="28"/>
        </w:rPr>
      </w:pPr>
      <w:r w:rsidRPr="00A64E93">
        <w:rPr>
          <w:rFonts w:ascii="Times New Roman" w:hAnsi="Times New Roman" w:cs="Times New Roman"/>
          <w:sz w:val="28"/>
          <w:szCs w:val="28"/>
        </w:rPr>
        <w:t>В том числе в определённой коррекционно-развивающей работе нуждаются и дети, по каким-либо причинам испытывающие затруднения в освоении осно</w:t>
      </w:r>
      <w:r w:rsidRPr="00A64E93">
        <w:rPr>
          <w:rFonts w:ascii="Times New Roman" w:hAnsi="Times New Roman" w:cs="Times New Roman"/>
          <w:sz w:val="28"/>
          <w:szCs w:val="28"/>
        </w:rPr>
        <w:t>в</w:t>
      </w:r>
      <w:r w:rsidRPr="00A64E93">
        <w:rPr>
          <w:rFonts w:ascii="Times New Roman" w:hAnsi="Times New Roman" w:cs="Times New Roman"/>
          <w:sz w:val="28"/>
          <w:szCs w:val="28"/>
        </w:rPr>
        <w:t>ной образовательной программы (дети, испытывающие трудности в обучении, дети с особыми образовательными потребностями, обусловленными социокул</w:t>
      </w:r>
      <w:r w:rsidRPr="00A64E93">
        <w:rPr>
          <w:rFonts w:ascii="Times New Roman" w:hAnsi="Times New Roman" w:cs="Times New Roman"/>
          <w:sz w:val="28"/>
          <w:szCs w:val="28"/>
        </w:rPr>
        <w:t>ь</w:t>
      </w:r>
      <w:r w:rsidRPr="00A64E93">
        <w:rPr>
          <w:rFonts w:ascii="Times New Roman" w:hAnsi="Times New Roman" w:cs="Times New Roman"/>
          <w:sz w:val="28"/>
          <w:szCs w:val="28"/>
        </w:rPr>
        <w:t>турными факторами и т. п.).</w:t>
      </w:r>
    </w:p>
    <w:p w:rsidR="009A7701" w:rsidRPr="00A64E93" w:rsidRDefault="009A7701" w:rsidP="0085717F">
      <w:pPr>
        <w:spacing w:after="0" w:line="240" w:lineRule="auto"/>
        <w:ind w:left="-142" w:firstLine="596"/>
        <w:jc w:val="both"/>
        <w:rPr>
          <w:rFonts w:ascii="Times New Roman" w:hAnsi="Times New Roman" w:cs="Times New Roman"/>
          <w:sz w:val="28"/>
          <w:szCs w:val="28"/>
        </w:rPr>
      </w:pPr>
      <w:r w:rsidRPr="00A64E93">
        <w:rPr>
          <w:rFonts w:ascii="Times New Roman" w:hAnsi="Times New Roman" w:cs="Times New Roman"/>
          <w:sz w:val="28"/>
          <w:szCs w:val="28"/>
        </w:rPr>
        <w:t xml:space="preserve">Программы коррекционной работы основного общего образования и начального общего образования являются преемственными. </w:t>
      </w:r>
    </w:p>
    <w:p w:rsidR="009A7701" w:rsidRPr="00A64E93" w:rsidRDefault="009A7701" w:rsidP="0085717F">
      <w:pPr>
        <w:autoSpaceDE w:val="0"/>
        <w:autoSpaceDN w:val="0"/>
        <w:adjustRightInd w:val="0"/>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Программа коррекционной работы МБОУ СШ №9 им. М. В. Водопьянова построена на основе модели адаптации (интеграции) обучающихся и предпол</w:t>
      </w:r>
      <w:r w:rsidRPr="00A64E93">
        <w:rPr>
          <w:rFonts w:ascii="Times New Roman" w:hAnsi="Times New Roman" w:cs="Times New Roman"/>
          <w:sz w:val="28"/>
          <w:szCs w:val="28"/>
        </w:rPr>
        <w:t>а</w:t>
      </w:r>
      <w:r w:rsidRPr="00A64E93">
        <w:rPr>
          <w:rFonts w:ascii="Times New Roman" w:hAnsi="Times New Roman" w:cs="Times New Roman"/>
          <w:sz w:val="28"/>
          <w:szCs w:val="28"/>
        </w:rPr>
        <w:t>гает обеспечение полноценного вхождения ребёнка в образовательное пр</w:t>
      </w:r>
      <w:r w:rsidRPr="00A64E93">
        <w:rPr>
          <w:rFonts w:ascii="Times New Roman" w:hAnsi="Times New Roman" w:cs="Times New Roman"/>
          <w:sz w:val="28"/>
          <w:szCs w:val="28"/>
        </w:rPr>
        <w:t>о</w:t>
      </w:r>
      <w:r w:rsidRPr="00A64E93">
        <w:rPr>
          <w:rFonts w:ascii="Times New Roman" w:hAnsi="Times New Roman" w:cs="Times New Roman"/>
          <w:sz w:val="28"/>
          <w:szCs w:val="28"/>
        </w:rPr>
        <w:t>странство и максимальное освоение ООП с учётом его индивидуального обр</w:t>
      </w:r>
      <w:r w:rsidRPr="00A64E93">
        <w:rPr>
          <w:rFonts w:ascii="Times New Roman" w:hAnsi="Times New Roman" w:cs="Times New Roman"/>
          <w:sz w:val="28"/>
          <w:szCs w:val="28"/>
        </w:rPr>
        <w:t>а</w:t>
      </w:r>
      <w:r w:rsidRPr="00A64E93">
        <w:rPr>
          <w:rFonts w:ascii="Times New Roman" w:hAnsi="Times New Roman" w:cs="Times New Roman"/>
          <w:sz w:val="28"/>
          <w:szCs w:val="28"/>
        </w:rPr>
        <w:t>зовательного потенциала и особых образовательных потребностей, социальную адаптацию и раннюю профессиональную ориентацию.</w:t>
      </w:r>
    </w:p>
    <w:p w:rsidR="009A7701" w:rsidRPr="00A64E93" w:rsidRDefault="009A7701" w:rsidP="0085717F">
      <w:pPr>
        <w:spacing w:after="0" w:line="240" w:lineRule="auto"/>
        <w:ind w:firstLine="540"/>
        <w:jc w:val="both"/>
        <w:rPr>
          <w:rFonts w:ascii="Times New Roman" w:hAnsi="Times New Roman" w:cs="Times New Roman"/>
          <w:bCs/>
          <w:sz w:val="28"/>
          <w:szCs w:val="28"/>
        </w:rPr>
      </w:pPr>
      <w:r w:rsidRPr="00A64E93">
        <w:rPr>
          <w:rFonts w:ascii="Times New Roman" w:hAnsi="Times New Roman" w:cs="Times New Roman"/>
          <w:sz w:val="28"/>
          <w:szCs w:val="28"/>
        </w:rPr>
        <w:t>В Концепции модернизации российского образования указано,  что «</w:t>
      </w:r>
      <w:r w:rsidRPr="00A64E93">
        <w:rPr>
          <w:rFonts w:ascii="Times New Roman" w:hAnsi="Times New Roman" w:cs="Times New Roman"/>
          <w:bCs/>
          <w:sz w:val="28"/>
          <w:szCs w:val="28"/>
        </w:rPr>
        <w:t>дети с ограниченными возможностями здоровья должны обеспечиваться медико-социальным сопровождением и специальными условиями для обучения в общ</w:t>
      </w:r>
      <w:r w:rsidRPr="00A64E93">
        <w:rPr>
          <w:rFonts w:ascii="Times New Roman" w:hAnsi="Times New Roman" w:cs="Times New Roman"/>
          <w:bCs/>
          <w:sz w:val="28"/>
          <w:szCs w:val="28"/>
        </w:rPr>
        <w:t>е</w:t>
      </w:r>
      <w:r w:rsidRPr="00A64E93">
        <w:rPr>
          <w:rFonts w:ascii="Times New Roman" w:hAnsi="Times New Roman" w:cs="Times New Roman"/>
          <w:bCs/>
          <w:sz w:val="28"/>
          <w:szCs w:val="28"/>
        </w:rPr>
        <w:t xml:space="preserve">образовательной школе по месту жительства». Право ребенка с ограниченными возможностями здоровья на получение образования по месту жительства в МБОУ СШ №9 может быть реализовано путем организации </w:t>
      </w:r>
      <w:r w:rsidRPr="00A64E93">
        <w:rPr>
          <w:rFonts w:ascii="Times New Roman" w:hAnsi="Times New Roman" w:cs="Times New Roman"/>
          <w:bCs/>
          <w:i/>
          <w:iCs/>
          <w:sz w:val="28"/>
          <w:szCs w:val="28"/>
          <w:u w:val="single"/>
        </w:rPr>
        <w:t>интегрированного обучения</w:t>
      </w:r>
      <w:r w:rsidRPr="00A64E93">
        <w:rPr>
          <w:rFonts w:ascii="Times New Roman" w:hAnsi="Times New Roman" w:cs="Times New Roman"/>
          <w:bCs/>
          <w:sz w:val="28"/>
          <w:szCs w:val="28"/>
        </w:rPr>
        <w:t xml:space="preserve"> их с обычно развивающимися сверстниками.</w:t>
      </w:r>
    </w:p>
    <w:p w:rsidR="009A7701" w:rsidRPr="00A64E93" w:rsidRDefault="009A7701" w:rsidP="0085717F">
      <w:pPr>
        <w:tabs>
          <w:tab w:val="num" w:pos="540"/>
        </w:tabs>
        <w:spacing w:after="0" w:line="240" w:lineRule="auto"/>
        <w:ind w:firstLine="540"/>
        <w:jc w:val="both"/>
        <w:rPr>
          <w:rFonts w:ascii="Times New Roman" w:hAnsi="Times New Roman" w:cs="Times New Roman"/>
          <w:sz w:val="28"/>
          <w:szCs w:val="28"/>
        </w:rPr>
      </w:pPr>
      <w:r w:rsidRPr="00A64E93">
        <w:rPr>
          <w:rFonts w:ascii="Times New Roman" w:hAnsi="Times New Roman" w:cs="Times New Roman"/>
          <w:sz w:val="28"/>
          <w:szCs w:val="28"/>
        </w:rPr>
        <w:t>При интегрированном обучении для детей с ОВЗ и детей-инвалидов со</w:t>
      </w:r>
      <w:r w:rsidRPr="00A64E93">
        <w:rPr>
          <w:rFonts w:ascii="Times New Roman" w:hAnsi="Times New Roman" w:cs="Times New Roman"/>
          <w:sz w:val="28"/>
          <w:szCs w:val="28"/>
        </w:rPr>
        <w:t>в</w:t>
      </w:r>
      <w:r w:rsidRPr="00A64E93">
        <w:rPr>
          <w:rFonts w:ascii="Times New Roman" w:hAnsi="Times New Roman" w:cs="Times New Roman"/>
          <w:sz w:val="28"/>
          <w:szCs w:val="28"/>
        </w:rPr>
        <w:t xml:space="preserve">местно с семьей разрабатываются индивидуальные учебные планы  и отдельные рабочие программы по каждому учебному предмету учебного плана.  </w:t>
      </w:r>
    </w:p>
    <w:p w:rsidR="009A7701" w:rsidRPr="00A64E93" w:rsidRDefault="009A7701" w:rsidP="0085717F">
      <w:pPr>
        <w:spacing w:after="0" w:line="240" w:lineRule="auto"/>
        <w:ind w:firstLine="540"/>
        <w:jc w:val="both"/>
        <w:rPr>
          <w:rFonts w:ascii="Times New Roman" w:hAnsi="Times New Roman" w:cs="Times New Roman"/>
          <w:sz w:val="28"/>
          <w:szCs w:val="28"/>
        </w:rPr>
      </w:pPr>
      <w:r w:rsidRPr="00A64E93">
        <w:rPr>
          <w:rFonts w:ascii="Times New Roman" w:hAnsi="Times New Roman" w:cs="Times New Roman"/>
          <w:sz w:val="28"/>
          <w:szCs w:val="28"/>
        </w:rPr>
        <w:t>Для проведения коррекционных и развивающих занятий в учебном плане (по рекомендации психолого-медико-педагогической комиссии и  желанию р</w:t>
      </w:r>
      <w:r w:rsidRPr="00A64E93">
        <w:rPr>
          <w:rFonts w:ascii="Times New Roman" w:hAnsi="Times New Roman" w:cs="Times New Roman"/>
          <w:sz w:val="28"/>
          <w:szCs w:val="28"/>
        </w:rPr>
        <w:t>о</w:t>
      </w:r>
      <w:r w:rsidRPr="00A64E93">
        <w:rPr>
          <w:rFonts w:ascii="Times New Roman" w:hAnsi="Times New Roman" w:cs="Times New Roman"/>
          <w:sz w:val="28"/>
          <w:szCs w:val="28"/>
        </w:rPr>
        <w:t>дителей (законных представителей)) предусматриваются часы за счет части учебного плана, формируемого участниками образовательных отношений, либо за счет реализации программ дополнительного образования интеллектуально-познавательной  и развивающей направленности. Для таких детей выстраивае</w:t>
      </w:r>
      <w:r w:rsidRPr="00A64E93">
        <w:rPr>
          <w:rFonts w:ascii="Times New Roman" w:hAnsi="Times New Roman" w:cs="Times New Roman"/>
          <w:sz w:val="28"/>
          <w:szCs w:val="28"/>
        </w:rPr>
        <w:t>т</w:t>
      </w:r>
      <w:r w:rsidRPr="00A64E93">
        <w:rPr>
          <w:rFonts w:ascii="Times New Roman" w:hAnsi="Times New Roman" w:cs="Times New Roman"/>
          <w:sz w:val="28"/>
          <w:szCs w:val="28"/>
        </w:rPr>
        <w:t>ся коррекционно-развивающая работа, направленная на постепенное увеличение меры самостоятельности, подчинение своей деятельности поставленной цели при организующей, стимулирующей помощи взрослого; переключение учащи</w:t>
      </w:r>
      <w:r w:rsidRPr="00A64E93">
        <w:rPr>
          <w:rFonts w:ascii="Times New Roman" w:hAnsi="Times New Roman" w:cs="Times New Roman"/>
          <w:sz w:val="28"/>
          <w:szCs w:val="28"/>
        </w:rPr>
        <w:t>х</w:t>
      </w:r>
      <w:r w:rsidRPr="00A64E93">
        <w:rPr>
          <w:rFonts w:ascii="Times New Roman" w:hAnsi="Times New Roman" w:cs="Times New Roman"/>
          <w:sz w:val="28"/>
          <w:szCs w:val="28"/>
        </w:rPr>
        <w:t>ся на практическую деятельность  или на другие облегченные задания, подкре</w:t>
      </w:r>
      <w:r w:rsidRPr="00A64E93">
        <w:rPr>
          <w:rFonts w:ascii="Times New Roman" w:hAnsi="Times New Roman" w:cs="Times New Roman"/>
          <w:sz w:val="28"/>
          <w:szCs w:val="28"/>
        </w:rPr>
        <w:t>п</w:t>
      </w:r>
      <w:r w:rsidRPr="00A64E93">
        <w:rPr>
          <w:rFonts w:ascii="Times New Roman" w:hAnsi="Times New Roman" w:cs="Times New Roman"/>
          <w:sz w:val="28"/>
          <w:szCs w:val="28"/>
        </w:rPr>
        <w:t>ляющие их веру в собственные силы.</w:t>
      </w:r>
    </w:p>
    <w:p w:rsidR="009A7701" w:rsidRPr="00A64E93" w:rsidRDefault="009A7701" w:rsidP="0085717F">
      <w:pPr>
        <w:spacing w:after="0" w:line="240" w:lineRule="auto"/>
        <w:ind w:firstLine="567"/>
        <w:jc w:val="both"/>
        <w:rPr>
          <w:rFonts w:ascii="Times New Roman" w:hAnsi="Times New Roman" w:cs="Times New Roman"/>
          <w:bCs/>
          <w:sz w:val="28"/>
          <w:szCs w:val="28"/>
        </w:rPr>
      </w:pPr>
      <w:r w:rsidRPr="00A64E93">
        <w:rPr>
          <w:rFonts w:ascii="Times New Roman" w:hAnsi="Times New Roman" w:cs="Times New Roman"/>
          <w:bCs/>
          <w:sz w:val="28"/>
          <w:szCs w:val="28"/>
        </w:rPr>
        <w:t>Необходимым условием организации успешного обучения и воспитания детей с ограниченными возможностями здоровья, детей-инвалидов в организ</w:t>
      </w:r>
      <w:r w:rsidRPr="00A64E93">
        <w:rPr>
          <w:rFonts w:ascii="Times New Roman" w:hAnsi="Times New Roman" w:cs="Times New Roman"/>
          <w:bCs/>
          <w:sz w:val="28"/>
          <w:szCs w:val="28"/>
        </w:rPr>
        <w:t>а</w:t>
      </w:r>
      <w:r w:rsidRPr="00A64E93">
        <w:rPr>
          <w:rFonts w:ascii="Times New Roman" w:hAnsi="Times New Roman" w:cs="Times New Roman"/>
          <w:bCs/>
          <w:sz w:val="28"/>
          <w:szCs w:val="28"/>
        </w:rPr>
        <w:t>циях, осуществляющих образовательную деятельность, является </w:t>
      </w:r>
      <w:r w:rsidRPr="00A64E93">
        <w:rPr>
          <w:rFonts w:ascii="Times New Roman" w:hAnsi="Times New Roman" w:cs="Times New Roman"/>
          <w:bCs/>
          <w:i/>
          <w:iCs/>
          <w:sz w:val="28"/>
          <w:szCs w:val="28"/>
        </w:rPr>
        <w:t>создание адаптивной среды</w:t>
      </w:r>
      <w:r w:rsidRPr="00A64E93">
        <w:rPr>
          <w:rFonts w:ascii="Times New Roman" w:hAnsi="Times New Roman" w:cs="Times New Roman"/>
          <w:bCs/>
          <w:sz w:val="28"/>
          <w:szCs w:val="28"/>
        </w:rPr>
        <w:t xml:space="preserve">, позволяющей обеспечить их полноценную интеграцию и личностную самореализацию. </w:t>
      </w:r>
    </w:p>
    <w:p w:rsidR="009A7701" w:rsidRPr="00A64E93" w:rsidRDefault="009A7701" w:rsidP="0085717F">
      <w:pPr>
        <w:autoSpaceDE w:val="0"/>
        <w:autoSpaceDN w:val="0"/>
        <w:adjustRightInd w:val="0"/>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Целью настоящей коррекционной программы является оказание ко</w:t>
      </w:r>
      <w:r w:rsidRPr="00A64E93">
        <w:rPr>
          <w:rFonts w:ascii="Times New Roman" w:hAnsi="Times New Roman" w:cs="Times New Roman"/>
          <w:sz w:val="28"/>
          <w:szCs w:val="28"/>
        </w:rPr>
        <w:t>м</w:t>
      </w:r>
      <w:r w:rsidRPr="00A64E93">
        <w:rPr>
          <w:rFonts w:ascii="Times New Roman" w:hAnsi="Times New Roman" w:cs="Times New Roman"/>
          <w:sz w:val="28"/>
          <w:szCs w:val="28"/>
        </w:rPr>
        <w:t>плексной психолого-социально-педагогической помощи и поддержки обуча</w:t>
      </w:r>
      <w:r w:rsidRPr="00A64E93">
        <w:rPr>
          <w:rFonts w:ascii="Times New Roman" w:hAnsi="Times New Roman" w:cs="Times New Roman"/>
          <w:sz w:val="28"/>
          <w:szCs w:val="28"/>
        </w:rPr>
        <w:t>ю</w:t>
      </w:r>
      <w:r w:rsidRPr="00A64E93">
        <w:rPr>
          <w:rFonts w:ascii="Times New Roman" w:hAnsi="Times New Roman" w:cs="Times New Roman"/>
          <w:sz w:val="28"/>
          <w:szCs w:val="28"/>
        </w:rPr>
        <w:t>щимся, нуждающимся специальных условиях обучения, обучающимся, исп</w:t>
      </w:r>
      <w:r w:rsidRPr="00A64E93">
        <w:rPr>
          <w:rFonts w:ascii="Times New Roman" w:hAnsi="Times New Roman" w:cs="Times New Roman"/>
          <w:sz w:val="28"/>
          <w:szCs w:val="28"/>
        </w:rPr>
        <w:t>ы</w:t>
      </w:r>
      <w:r w:rsidRPr="00A64E93">
        <w:rPr>
          <w:rFonts w:ascii="Times New Roman" w:hAnsi="Times New Roman" w:cs="Times New Roman"/>
          <w:sz w:val="28"/>
          <w:szCs w:val="28"/>
        </w:rPr>
        <w:lastRenderedPageBreak/>
        <w:t>тывающим трудности в освоении  основной образовательной программы, разв</w:t>
      </w:r>
      <w:r w:rsidRPr="00A64E93">
        <w:rPr>
          <w:rFonts w:ascii="Times New Roman" w:hAnsi="Times New Roman" w:cs="Times New Roman"/>
          <w:sz w:val="28"/>
          <w:szCs w:val="28"/>
        </w:rPr>
        <w:t>и</w:t>
      </w:r>
      <w:r w:rsidRPr="00A64E93">
        <w:rPr>
          <w:rFonts w:ascii="Times New Roman" w:hAnsi="Times New Roman" w:cs="Times New Roman"/>
          <w:sz w:val="28"/>
          <w:szCs w:val="28"/>
        </w:rPr>
        <w:t>тии и социальной адаптации, а также их родителям, законным представителям)</w:t>
      </w:r>
    </w:p>
    <w:p w:rsidR="009A7701" w:rsidRPr="00A64E93" w:rsidRDefault="009A7701" w:rsidP="0085717F">
      <w:pPr>
        <w:autoSpaceDE w:val="0"/>
        <w:autoSpaceDN w:val="0"/>
        <w:adjustRightInd w:val="0"/>
        <w:spacing w:after="0" w:line="240" w:lineRule="auto"/>
        <w:ind w:firstLine="709"/>
        <w:jc w:val="both"/>
        <w:rPr>
          <w:rFonts w:ascii="Times New Roman" w:hAnsi="Times New Roman" w:cs="Times New Roman"/>
          <w:b/>
          <w:sz w:val="28"/>
          <w:szCs w:val="28"/>
        </w:rPr>
      </w:pPr>
      <w:r w:rsidRPr="00A64E93">
        <w:rPr>
          <w:rFonts w:ascii="Times New Roman" w:hAnsi="Times New Roman" w:cs="Times New Roman"/>
          <w:b/>
          <w:sz w:val="28"/>
          <w:szCs w:val="28"/>
        </w:rPr>
        <w:t>Задачи программы коррекционной работы</w:t>
      </w:r>
    </w:p>
    <w:p w:rsidR="009A7701" w:rsidRPr="00A64E93" w:rsidRDefault="009A7701" w:rsidP="0085717F">
      <w:pPr>
        <w:autoSpaceDE w:val="0"/>
        <w:autoSpaceDN w:val="0"/>
        <w:adjustRightInd w:val="0"/>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Коррекционная программа обеспечивает:</w:t>
      </w:r>
    </w:p>
    <w:p w:rsidR="009A7701" w:rsidRPr="00A64E93" w:rsidRDefault="009A7701" w:rsidP="0085717F">
      <w:pPr>
        <w:spacing w:after="0" w:line="240" w:lineRule="auto"/>
        <w:ind w:left="-142" w:firstLine="142"/>
        <w:jc w:val="both"/>
        <w:rPr>
          <w:rFonts w:ascii="Times New Roman" w:hAnsi="Times New Roman" w:cs="Times New Roman"/>
          <w:sz w:val="28"/>
          <w:szCs w:val="28"/>
        </w:rPr>
      </w:pPr>
      <w:r w:rsidRPr="00A64E93">
        <w:rPr>
          <w:rFonts w:ascii="Times New Roman" w:hAnsi="Times New Roman" w:cs="Times New Roman"/>
          <w:sz w:val="28"/>
          <w:szCs w:val="28"/>
        </w:rPr>
        <w:t>- своевременное выявление учащихся в трудностями адаптации, обусловленн</w:t>
      </w:r>
      <w:r w:rsidRPr="00A64E93">
        <w:rPr>
          <w:rFonts w:ascii="Times New Roman" w:hAnsi="Times New Roman" w:cs="Times New Roman"/>
          <w:sz w:val="28"/>
          <w:szCs w:val="28"/>
        </w:rPr>
        <w:t>ы</w:t>
      </w:r>
      <w:r w:rsidRPr="00A64E93">
        <w:rPr>
          <w:rFonts w:ascii="Times New Roman" w:hAnsi="Times New Roman" w:cs="Times New Roman"/>
          <w:sz w:val="28"/>
          <w:szCs w:val="28"/>
        </w:rPr>
        <w:t>ми ограниченными возможностями здоровья;</w:t>
      </w:r>
    </w:p>
    <w:p w:rsidR="009A7701" w:rsidRPr="00A64E93" w:rsidRDefault="009A7701" w:rsidP="0085717F">
      <w:pPr>
        <w:spacing w:after="0" w:line="240" w:lineRule="auto"/>
        <w:ind w:left="-142" w:firstLine="142"/>
        <w:jc w:val="both"/>
        <w:rPr>
          <w:rFonts w:ascii="Times New Roman" w:hAnsi="Times New Roman" w:cs="Times New Roman"/>
          <w:sz w:val="28"/>
          <w:szCs w:val="28"/>
        </w:rPr>
      </w:pPr>
      <w:r w:rsidRPr="00A64E93">
        <w:rPr>
          <w:rFonts w:ascii="Times New Roman" w:hAnsi="Times New Roman" w:cs="Times New Roman"/>
          <w:sz w:val="28"/>
          <w:szCs w:val="28"/>
        </w:rPr>
        <w:t>- своевременное выявление учащихся, испытывающих трудности в освоении  основной образовательной программы, развитии и социальной адаптации;</w:t>
      </w:r>
    </w:p>
    <w:p w:rsidR="009A7701" w:rsidRPr="00A64E93" w:rsidRDefault="009A7701" w:rsidP="0085717F">
      <w:p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 определение особенностей организации образовательной деятельности для рассматриваемых категорий детей;</w:t>
      </w:r>
    </w:p>
    <w:p w:rsidR="009A7701" w:rsidRPr="00A64E93" w:rsidRDefault="009A7701" w:rsidP="0085717F">
      <w:p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 создание специальных условий воспитания, обучения учащихся с ограниче</w:t>
      </w:r>
      <w:r w:rsidRPr="00A64E93">
        <w:rPr>
          <w:rFonts w:ascii="Times New Roman" w:hAnsi="Times New Roman" w:cs="Times New Roman"/>
          <w:sz w:val="28"/>
          <w:szCs w:val="28"/>
        </w:rPr>
        <w:t>н</w:t>
      </w:r>
      <w:r w:rsidRPr="00A64E93">
        <w:rPr>
          <w:rFonts w:ascii="Times New Roman" w:hAnsi="Times New Roman" w:cs="Times New Roman"/>
          <w:sz w:val="28"/>
          <w:szCs w:val="28"/>
        </w:rPr>
        <w:t>ными возможностями здоровья, безбарьерной среды жизнедеятельности и уче</w:t>
      </w:r>
      <w:r w:rsidRPr="00A64E93">
        <w:rPr>
          <w:rFonts w:ascii="Times New Roman" w:hAnsi="Times New Roman" w:cs="Times New Roman"/>
          <w:sz w:val="28"/>
          <w:szCs w:val="28"/>
        </w:rPr>
        <w:t>б</w:t>
      </w:r>
      <w:r w:rsidRPr="00A64E93">
        <w:rPr>
          <w:rFonts w:ascii="Times New Roman" w:hAnsi="Times New Roman" w:cs="Times New Roman"/>
          <w:sz w:val="28"/>
          <w:szCs w:val="28"/>
        </w:rPr>
        <w:t>ной деятельности; использование специальных учебных и дидактических пос</w:t>
      </w:r>
      <w:r w:rsidRPr="00A64E93">
        <w:rPr>
          <w:rFonts w:ascii="Times New Roman" w:hAnsi="Times New Roman" w:cs="Times New Roman"/>
          <w:sz w:val="28"/>
          <w:szCs w:val="28"/>
        </w:rPr>
        <w:t>о</w:t>
      </w:r>
      <w:r w:rsidRPr="00A64E93">
        <w:rPr>
          <w:rFonts w:ascii="Times New Roman" w:hAnsi="Times New Roman" w:cs="Times New Roman"/>
          <w:sz w:val="28"/>
          <w:szCs w:val="28"/>
        </w:rPr>
        <w:t>бий; соблюдение допустимого уровня нагрузки, определяемого с использован</w:t>
      </w:r>
      <w:r w:rsidRPr="00A64E93">
        <w:rPr>
          <w:rFonts w:ascii="Times New Roman" w:hAnsi="Times New Roman" w:cs="Times New Roman"/>
          <w:sz w:val="28"/>
          <w:szCs w:val="28"/>
        </w:rPr>
        <w:t>и</w:t>
      </w:r>
      <w:r w:rsidRPr="00A64E93">
        <w:rPr>
          <w:rFonts w:ascii="Times New Roman" w:hAnsi="Times New Roman" w:cs="Times New Roman"/>
          <w:sz w:val="28"/>
          <w:szCs w:val="28"/>
        </w:rPr>
        <w:t>ем рекомендаций медицинских работников;</w:t>
      </w:r>
    </w:p>
    <w:p w:rsidR="009A7701" w:rsidRPr="00A64E93" w:rsidRDefault="009A7701" w:rsidP="0085717F">
      <w:p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 реализацию комплексного индивидуально ориентированного психолого-медико-педагогического сопровождения в условиях образовательной деятел</w:t>
      </w:r>
      <w:r w:rsidRPr="00A64E93">
        <w:rPr>
          <w:rFonts w:ascii="Times New Roman" w:hAnsi="Times New Roman" w:cs="Times New Roman"/>
          <w:sz w:val="28"/>
          <w:szCs w:val="28"/>
        </w:rPr>
        <w:t>ь</w:t>
      </w:r>
      <w:r w:rsidRPr="00A64E93">
        <w:rPr>
          <w:rFonts w:ascii="Times New Roman" w:hAnsi="Times New Roman" w:cs="Times New Roman"/>
          <w:sz w:val="28"/>
          <w:szCs w:val="28"/>
        </w:rPr>
        <w:t>ности всех учащихся с особыми образовательными потребностями с учётом с</w:t>
      </w:r>
      <w:r w:rsidRPr="00A64E93">
        <w:rPr>
          <w:rFonts w:ascii="Times New Roman" w:hAnsi="Times New Roman" w:cs="Times New Roman"/>
          <w:sz w:val="28"/>
          <w:szCs w:val="28"/>
        </w:rPr>
        <w:t>о</w:t>
      </w:r>
      <w:r w:rsidRPr="00A64E93">
        <w:rPr>
          <w:rFonts w:ascii="Times New Roman" w:hAnsi="Times New Roman" w:cs="Times New Roman"/>
          <w:sz w:val="28"/>
          <w:szCs w:val="28"/>
        </w:rPr>
        <w:t>стояния здоровья и особенностей психофизического развития (в соответствии с рекомендациями психолого-медико-педагогической комиссии);</w:t>
      </w:r>
    </w:p>
    <w:p w:rsidR="009A7701" w:rsidRPr="00A64E93" w:rsidRDefault="009A7701" w:rsidP="0085717F">
      <w:p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 обеспечение возможности получения дополнительных образовательных  ко</w:t>
      </w:r>
      <w:r w:rsidRPr="00A64E93">
        <w:rPr>
          <w:rFonts w:ascii="Times New Roman" w:hAnsi="Times New Roman" w:cs="Times New Roman"/>
          <w:sz w:val="28"/>
          <w:szCs w:val="28"/>
        </w:rPr>
        <w:t>р</w:t>
      </w:r>
      <w:r w:rsidRPr="00A64E93">
        <w:rPr>
          <w:rFonts w:ascii="Times New Roman" w:hAnsi="Times New Roman" w:cs="Times New Roman"/>
          <w:sz w:val="28"/>
          <w:szCs w:val="28"/>
        </w:rPr>
        <w:t>рекционных услуг;</w:t>
      </w:r>
    </w:p>
    <w:p w:rsidR="009A7701" w:rsidRPr="00A64E93" w:rsidRDefault="00690EBB" w:rsidP="0085717F">
      <w:pPr>
        <w:spacing w:after="0" w:line="240" w:lineRule="auto"/>
        <w:ind w:left="-142"/>
        <w:jc w:val="both"/>
        <w:rPr>
          <w:rFonts w:ascii="Times New Roman" w:hAnsi="Times New Roman" w:cs="Times New Roman"/>
          <w:sz w:val="28"/>
          <w:szCs w:val="28"/>
        </w:rPr>
      </w:pPr>
      <w:r w:rsidRPr="00A64E93">
        <w:rPr>
          <w:rFonts w:ascii="Times New Roman" w:hAnsi="Times New Roman" w:cs="Times New Roman"/>
          <w:sz w:val="28"/>
          <w:szCs w:val="28"/>
        </w:rPr>
        <w:t xml:space="preserve">  - </w:t>
      </w:r>
      <w:r w:rsidR="009A7701" w:rsidRPr="00A64E93">
        <w:rPr>
          <w:rFonts w:ascii="Times New Roman" w:hAnsi="Times New Roman" w:cs="Times New Roman"/>
          <w:sz w:val="28"/>
          <w:szCs w:val="28"/>
        </w:rPr>
        <w:t>формирование у учащихся  зрелых личностных установок, способствующих оптимальной адаптации в условиях реальной жизненной ситуации;</w:t>
      </w:r>
    </w:p>
    <w:p w:rsidR="009A7701" w:rsidRPr="00A64E93" w:rsidRDefault="009A7701" w:rsidP="0085717F">
      <w:pPr>
        <w:spacing w:after="0" w:line="240" w:lineRule="auto"/>
        <w:ind w:left="-142"/>
        <w:jc w:val="both"/>
        <w:rPr>
          <w:rFonts w:ascii="Times New Roman" w:hAnsi="Times New Roman" w:cs="Times New Roman"/>
          <w:sz w:val="28"/>
          <w:szCs w:val="28"/>
        </w:rPr>
      </w:pPr>
      <w:r w:rsidRPr="00A64E93">
        <w:rPr>
          <w:rFonts w:ascii="Times New Roman" w:hAnsi="Times New Roman" w:cs="Times New Roman"/>
          <w:sz w:val="28"/>
          <w:szCs w:val="28"/>
        </w:rPr>
        <w:t>- расширение адаптивных возможностей личности, определяющих готовность к решению доступных проблем в различных сферах жизнедеятельности;</w:t>
      </w:r>
    </w:p>
    <w:p w:rsidR="009A7701" w:rsidRPr="00A64E93" w:rsidRDefault="009A7701" w:rsidP="0085717F">
      <w:pPr>
        <w:spacing w:after="0" w:line="240" w:lineRule="auto"/>
        <w:ind w:left="-142"/>
        <w:jc w:val="both"/>
        <w:rPr>
          <w:rFonts w:ascii="Times New Roman" w:hAnsi="Times New Roman" w:cs="Times New Roman"/>
          <w:sz w:val="28"/>
          <w:szCs w:val="28"/>
        </w:rPr>
      </w:pPr>
      <w:r w:rsidRPr="00A64E93">
        <w:rPr>
          <w:rFonts w:ascii="Times New Roman" w:hAnsi="Times New Roman" w:cs="Times New Roman"/>
          <w:sz w:val="28"/>
          <w:szCs w:val="28"/>
        </w:rPr>
        <w:t>- развитие коммуникативной компетенции, форм и навыков конструктивного личностного общения в группе сверстников;</w:t>
      </w:r>
    </w:p>
    <w:p w:rsidR="009A7701" w:rsidRPr="00A64E93" w:rsidRDefault="00690EBB" w:rsidP="0085717F">
      <w:pPr>
        <w:spacing w:after="0" w:line="240" w:lineRule="auto"/>
        <w:ind w:left="-142"/>
        <w:jc w:val="both"/>
        <w:rPr>
          <w:rFonts w:ascii="Times New Roman" w:hAnsi="Times New Roman" w:cs="Times New Roman"/>
          <w:sz w:val="28"/>
          <w:szCs w:val="28"/>
        </w:rPr>
      </w:pPr>
      <w:r w:rsidRPr="00A64E93">
        <w:rPr>
          <w:rFonts w:ascii="Times New Roman" w:hAnsi="Times New Roman" w:cs="Times New Roman"/>
          <w:sz w:val="28"/>
          <w:szCs w:val="28"/>
        </w:rPr>
        <w:t xml:space="preserve">- </w:t>
      </w:r>
      <w:r w:rsidR="009A7701" w:rsidRPr="00A64E93">
        <w:rPr>
          <w:rFonts w:ascii="Times New Roman" w:hAnsi="Times New Roman" w:cs="Times New Roman"/>
          <w:sz w:val="28"/>
          <w:szCs w:val="28"/>
        </w:rPr>
        <w:t>реализацию комплексной системы мероприятий по социальной адаптации и профессиональной ориентации учащихся с ограниченными возможностями зд</w:t>
      </w:r>
      <w:r w:rsidR="009A7701" w:rsidRPr="00A64E93">
        <w:rPr>
          <w:rFonts w:ascii="Times New Roman" w:hAnsi="Times New Roman" w:cs="Times New Roman"/>
          <w:sz w:val="28"/>
          <w:szCs w:val="28"/>
        </w:rPr>
        <w:t>о</w:t>
      </w:r>
      <w:r w:rsidR="009A7701" w:rsidRPr="00A64E93">
        <w:rPr>
          <w:rFonts w:ascii="Times New Roman" w:hAnsi="Times New Roman" w:cs="Times New Roman"/>
          <w:sz w:val="28"/>
          <w:szCs w:val="28"/>
        </w:rPr>
        <w:t xml:space="preserve">ровья; </w:t>
      </w:r>
    </w:p>
    <w:p w:rsidR="009A7701" w:rsidRPr="00A64E93" w:rsidRDefault="009A7701" w:rsidP="0085717F">
      <w:p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 обеспечение возможности получения дополнительных образовательных  ко</w:t>
      </w:r>
      <w:r w:rsidRPr="00A64E93">
        <w:rPr>
          <w:rFonts w:ascii="Times New Roman" w:hAnsi="Times New Roman" w:cs="Times New Roman"/>
          <w:sz w:val="28"/>
          <w:szCs w:val="28"/>
        </w:rPr>
        <w:t>р</w:t>
      </w:r>
      <w:r w:rsidRPr="00A64E93">
        <w:rPr>
          <w:rFonts w:ascii="Times New Roman" w:hAnsi="Times New Roman" w:cs="Times New Roman"/>
          <w:sz w:val="28"/>
          <w:szCs w:val="28"/>
        </w:rPr>
        <w:t>рекционных услуг;</w:t>
      </w:r>
    </w:p>
    <w:p w:rsidR="009A7701" w:rsidRPr="00A64E93" w:rsidRDefault="009A7701" w:rsidP="0085717F">
      <w:pPr>
        <w:autoSpaceDE w:val="0"/>
        <w:autoSpaceDN w:val="0"/>
        <w:adjustRightInd w:val="0"/>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 оказание консультативной и методической помощи родителям (законным представителям)  детей с особыми образовательными потребностями, детей, и</w:t>
      </w:r>
      <w:r w:rsidRPr="00A64E93">
        <w:rPr>
          <w:rFonts w:ascii="Times New Roman" w:hAnsi="Times New Roman" w:cs="Times New Roman"/>
          <w:sz w:val="28"/>
          <w:szCs w:val="28"/>
        </w:rPr>
        <w:t>с</w:t>
      </w:r>
      <w:r w:rsidRPr="00A64E93">
        <w:rPr>
          <w:rFonts w:ascii="Times New Roman" w:hAnsi="Times New Roman" w:cs="Times New Roman"/>
          <w:sz w:val="28"/>
          <w:szCs w:val="28"/>
        </w:rPr>
        <w:t>пытывающих трудности в освоении основной образовательной программы, ра</w:t>
      </w:r>
      <w:r w:rsidRPr="00A64E93">
        <w:rPr>
          <w:rFonts w:ascii="Times New Roman" w:hAnsi="Times New Roman" w:cs="Times New Roman"/>
          <w:sz w:val="28"/>
          <w:szCs w:val="28"/>
        </w:rPr>
        <w:t>з</w:t>
      </w:r>
      <w:r w:rsidRPr="00A64E93">
        <w:rPr>
          <w:rFonts w:ascii="Times New Roman" w:hAnsi="Times New Roman" w:cs="Times New Roman"/>
          <w:sz w:val="28"/>
          <w:szCs w:val="28"/>
        </w:rPr>
        <w:t>витии и социальной адаптации, по правовым, социальным, психологическим и   другим вопросам.</w:t>
      </w:r>
    </w:p>
    <w:p w:rsidR="009A7701" w:rsidRPr="00A64E93" w:rsidRDefault="009A7701" w:rsidP="0085717F">
      <w:pPr>
        <w:autoSpaceDE w:val="0"/>
        <w:autoSpaceDN w:val="0"/>
        <w:adjustRightInd w:val="0"/>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 xml:space="preserve">Настоящая ПКР разработана на основе взаимосвязи следующих </w:t>
      </w:r>
      <w:r w:rsidRPr="00A64E93">
        <w:rPr>
          <w:rFonts w:ascii="Times New Roman" w:hAnsi="Times New Roman" w:cs="Times New Roman"/>
          <w:b/>
          <w:sz w:val="28"/>
          <w:szCs w:val="28"/>
        </w:rPr>
        <w:t>подходов</w:t>
      </w:r>
      <w:r w:rsidRPr="00A64E93">
        <w:rPr>
          <w:rFonts w:ascii="Times New Roman" w:hAnsi="Times New Roman" w:cs="Times New Roman"/>
          <w:sz w:val="28"/>
          <w:szCs w:val="28"/>
        </w:rPr>
        <w:t>:</w:t>
      </w:r>
    </w:p>
    <w:p w:rsidR="009A7701" w:rsidRPr="00A64E93" w:rsidRDefault="009A7701" w:rsidP="0085717F">
      <w:pPr>
        <w:tabs>
          <w:tab w:val="left" w:pos="0"/>
        </w:tabs>
        <w:autoSpaceDE w:val="0"/>
        <w:autoSpaceDN w:val="0"/>
        <w:adjustRightInd w:val="0"/>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 xml:space="preserve">- </w:t>
      </w:r>
      <w:r w:rsidRPr="00A64E93">
        <w:rPr>
          <w:rFonts w:ascii="Times New Roman" w:hAnsi="Times New Roman" w:cs="Times New Roman"/>
          <w:b/>
          <w:sz w:val="28"/>
          <w:szCs w:val="28"/>
        </w:rPr>
        <w:t>психологического,</w:t>
      </w:r>
      <w:r w:rsidRPr="00A64E93">
        <w:rPr>
          <w:rFonts w:ascii="Times New Roman" w:hAnsi="Times New Roman" w:cs="Times New Roman"/>
          <w:sz w:val="28"/>
          <w:szCs w:val="28"/>
        </w:rPr>
        <w:t xml:space="preserve"> выявляющего причины трудностей в освоении основной образовательной программы, развитии и социальной адаптации;</w:t>
      </w:r>
    </w:p>
    <w:p w:rsidR="009A7701" w:rsidRPr="00A64E93" w:rsidRDefault="009A7701" w:rsidP="0085717F">
      <w:pPr>
        <w:tabs>
          <w:tab w:val="left" w:pos="0"/>
        </w:tabs>
        <w:autoSpaceDE w:val="0"/>
        <w:autoSpaceDN w:val="0"/>
        <w:adjustRightInd w:val="0"/>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 xml:space="preserve">- </w:t>
      </w:r>
      <w:r w:rsidRPr="00A64E93">
        <w:rPr>
          <w:rFonts w:ascii="Times New Roman" w:hAnsi="Times New Roman" w:cs="Times New Roman"/>
          <w:b/>
          <w:sz w:val="28"/>
          <w:szCs w:val="28"/>
        </w:rPr>
        <w:t>комплексного</w:t>
      </w:r>
      <w:r w:rsidRPr="00A64E93">
        <w:rPr>
          <w:rFonts w:ascii="Times New Roman" w:hAnsi="Times New Roman" w:cs="Times New Roman"/>
          <w:sz w:val="28"/>
          <w:szCs w:val="28"/>
        </w:rPr>
        <w:t>, обеспечивающего учёт медико-психолого-педагогических зн</w:t>
      </w:r>
      <w:r w:rsidRPr="00A64E93">
        <w:rPr>
          <w:rFonts w:ascii="Times New Roman" w:hAnsi="Times New Roman" w:cs="Times New Roman"/>
          <w:sz w:val="28"/>
          <w:szCs w:val="28"/>
        </w:rPr>
        <w:t>а</w:t>
      </w:r>
      <w:r w:rsidRPr="00A64E93">
        <w:rPr>
          <w:rFonts w:ascii="Times New Roman" w:hAnsi="Times New Roman" w:cs="Times New Roman"/>
          <w:sz w:val="28"/>
          <w:szCs w:val="28"/>
        </w:rPr>
        <w:t>ний о ребёнке;</w:t>
      </w:r>
    </w:p>
    <w:p w:rsidR="009A7701" w:rsidRPr="00A64E93" w:rsidRDefault="009A7701" w:rsidP="0085717F">
      <w:pPr>
        <w:tabs>
          <w:tab w:val="left" w:pos="0"/>
        </w:tabs>
        <w:autoSpaceDE w:val="0"/>
        <w:autoSpaceDN w:val="0"/>
        <w:adjustRightInd w:val="0"/>
        <w:spacing w:after="0" w:line="240" w:lineRule="auto"/>
        <w:jc w:val="both"/>
        <w:rPr>
          <w:rFonts w:ascii="Times New Roman" w:hAnsi="Times New Roman" w:cs="Times New Roman"/>
          <w:sz w:val="28"/>
          <w:szCs w:val="28"/>
        </w:rPr>
      </w:pPr>
      <w:r w:rsidRPr="00A64E93">
        <w:rPr>
          <w:rFonts w:ascii="Times New Roman" w:hAnsi="Times New Roman" w:cs="Times New Roman"/>
          <w:b/>
          <w:sz w:val="28"/>
          <w:szCs w:val="28"/>
        </w:rPr>
        <w:lastRenderedPageBreak/>
        <w:t>- междисциплинарного</w:t>
      </w:r>
      <w:r w:rsidRPr="00A64E93">
        <w:rPr>
          <w:rFonts w:ascii="Times New Roman" w:hAnsi="Times New Roman" w:cs="Times New Roman"/>
          <w:sz w:val="28"/>
          <w:szCs w:val="28"/>
        </w:rPr>
        <w:t>, осуществляющего совместно-распределённую де</w:t>
      </w:r>
      <w:r w:rsidRPr="00A64E93">
        <w:rPr>
          <w:rFonts w:ascii="Times New Roman" w:hAnsi="Times New Roman" w:cs="Times New Roman"/>
          <w:sz w:val="28"/>
          <w:szCs w:val="28"/>
        </w:rPr>
        <w:t>я</w:t>
      </w:r>
      <w:r w:rsidRPr="00A64E93">
        <w:rPr>
          <w:rFonts w:ascii="Times New Roman" w:hAnsi="Times New Roman" w:cs="Times New Roman"/>
          <w:sz w:val="28"/>
          <w:szCs w:val="28"/>
        </w:rPr>
        <w:t>тельность специалистов, сопровождающих развитие ребёнка: медиков, психол</w:t>
      </w:r>
      <w:r w:rsidRPr="00A64E93">
        <w:rPr>
          <w:rFonts w:ascii="Times New Roman" w:hAnsi="Times New Roman" w:cs="Times New Roman"/>
          <w:sz w:val="28"/>
          <w:szCs w:val="28"/>
        </w:rPr>
        <w:t>о</w:t>
      </w:r>
      <w:r w:rsidRPr="00A64E93">
        <w:rPr>
          <w:rFonts w:ascii="Times New Roman" w:hAnsi="Times New Roman" w:cs="Times New Roman"/>
          <w:sz w:val="28"/>
          <w:szCs w:val="28"/>
        </w:rPr>
        <w:t>гов, педагогов.</w:t>
      </w:r>
    </w:p>
    <w:p w:rsidR="009A7701" w:rsidRPr="00A64E93" w:rsidRDefault="009A7701" w:rsidP="0085717F">
      <w:pPr>
        <w:tabs>
          <w:tab w:val="left" w:pos="0"/>
        </w:tabs>
        <w:autoSpaceDE w:val="0"/>
        <w:autoSpaceDN w:val="0"/>
        <w:adjustRightInd w:val="0"/>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 xml:space="preserve">Реализация программы осуществляется на основе следующих </w:t>
      </w:r>
      <w:r w:rsidRPr="00A64E93">
        <w:rPr>
          <w:rFonts w:ascii="Times New Roman" w:hAnsi="Times New Roman" w:cs="Times New Roman"/>
          <w:b/>
          <w:sz w:val="28"/>
          <w:szCs w:val="28"/>
        </w:rPr>
        <w:t xml:space="preserve"> принципов</w:t>
      </w:r>
      <w:r w:rsidRPr="00A64E93">
        <w:rPr>
          <w:rFonts w:ascii="Times New Roman" w:hAnsi="Times New Roman" w:cs="Times New Roman"/>
          <w:sz w:val="28"/>
          <w:szCs w:val="28"/>
        </w:rPr>
        <w:t xml:space="preserve"> ко</w:t>
      </w:r>
      <w:r w:rsidRPr="00A64E93">
        <w:rPr>
          <w:rFonts w:ascii="Times New Roman" w:hAnsi="Times New Roman" w:cs="Times New Roman"/>
          <w:sz w:val="28"/>
          <w:szCs w:val="28"/>
        </w:rPr>
        <w:t>р</w:t>
      </w:r>
      <w:r w:rsidRPr="00A64E93">
        <w:rPr>
          <w:rFonts w:ascii="Times New Roman" w:hAnsi="Times New Roman" w:cs="Times New Roman"/>
          <w:sz w:val="28"/>
          <w:szCs w:val="28"/>
        </w:rPr>
        <w:t>рекционно-развивающего обучения:</w:t>
      </w:r>
    </w:p>
    <w:p w:rsidR="009A7701" w:rsidRPr="00A64E93" w:rsidRDefault="009A7701" w:rsidP="0085717F">
      <w:pPr>
        <w:numPr>
          <w:ilvl w:val="0"/>
          <w:numId w:val="297"/>
        </w:numPr>
        <w:tabs>
          <w:tab w:val="left" w:pos="0"/>
        </w:tabs>
        <w:autoSpaceDE w:val="0"/>
        <w:autoSpaceDN w:val="0"/>
        <w:adjustRightInd w:val="0"/>
        <w:spacing w:after="0" w:line="240" w:lineRule="auto"/>
        <w:ind w:left="0" w:firstLine="0"/>
        <w:jc w:val="both"/>
        <w:rPr>
          <w:rFonts w:ascii="Times New Roman" w:hAnsi="Times New Roman" w:cs="Times New Roman"/>
          <w:sz w:val="28"/>
          <w:szCs w:val="28"/>
        </w:rPr>
      </w:pPr>
      <w:r w:rsidRPr="00A64E93">
        <w:rPr>
          <w:rFonts w:ascii="Times New Roman" w:hAnsi="Times New Roman" w:cs="Times New Roman"/>
          <w:b/>
          <w:sz w:val="28"/>
          <w:szCs w:val="28"/>
        </w:rPr>
        <w:t xml:space="preserve">принцип системности </w:t>
      </w:r>
      <w:r w:rsidRPr="00A64E93">
        <w:rPr>
          <w:rFonts w:ascii="Times New Roman" w:hAnsi="Times New Roman" w:cs="Times New Roman"/>
          <w:sz w:val="28"/>
          <w:szCs w:val="28"/>
        </w:rPr>
        <w:t>коррекционных (исправление или сглаживание о</w:t>
      </w:r>
      <w:r w:rsidRPr="00A64E93">
        <w:rPr>
          <w:rFonts w:ascii="Times New Roman" w:hAnsi="Times New Roman" w:cs="Times New Roman"/>
          <w:sz w:val="28"/>
          <w:szCs w:val="28"/>
        </w:rPr>
        <w:t>т</w:t>
      </w:r>
      <w:r w:rsidRPr="00A64E93">
        <w:rPr>
          <w:rFonts w:ascii="Times New Roman" w:hAnsi="Times New Roman" w:cs="Times New Roman"/>
          <w:sz w:val="28"/>
          <w:szCs w:val="28"/>
        </w:rPr>
        <w:t>клонений, нарушений развития), профилактических (предупреждение отклон</w:t>
      </w:r>
      <w:r w:rsidRPr="00A64E93">
        <w:rPr>
          <w:rFonts w:ascii="Times New Roman" w:hAnsi="Times New Roman" w:cs="Times New Roman"/>
          <w:sz w:val="28"/>
          <w:szCs w:val="28"/>
        </w:rPr>
        <w:t>е</w:t>
      </w:r>
      <w:r w:rsidRPr="00A64E93">
        <w:rPr>
          <w:rFonts w:ascii="Times New Roman" w:hAnsi="Times New Roman" w:cs="Times New Roman"/>
          <w:sz w:val="28"/>
          <w:szCs w:val="28"/>
        </w:rPr>
        <w:t>ний и трудностей в  развитии) и развивающих (стимулирование, работа в зоне ближайшего развития) задач;</w:t>
      </w:r>
    </w:p>
    <w:p w:rsidR="009A7701" w:rsidRPr="00A64E93" w:rsidRDefault="009A7701" w:rsidP="0085717F">
      <w:pPr>
        <w:numPr>
          <w:ilvl w:val="0"/>
          <w:numId w:val="297"/>
        </w:numPr>
        <w:tabs>
          <w:tab w:val="left" w:pos="0"/>
        </w:tabs>
        <w:spacing w:after="0" w:line="240" w:lineRule="auto"/>
        <w:ind w:left="0" w:firstLine="0"/>
        <w:jc w:val="both"/>
        <w:rPr>
          <w:rFonts w:ascii="Times New Roman" w:hAnsi="Times New Roman" w:cs="Times New Roman"/>
          <w:sz w:val="28"/>
          <w:szCs w:val="28"/>
        </w:rPr>
      </w:pPr>
      <w:r w:rsidRPr="00A64E93">
        <w:rPr>
          <w:rFonts w:ascii="Times New Roman" w:hAnsi="Times New Roman" w:cs="Times New Roman"/>
          <w:b/>
          <w:iCs/>
          <w:sz w:val="28"/>
          <w:szCs w:val="28"/>
        </w:rPr>
        <w:t>комплексности (</w:t>
      </w:r>
      <w:r w:rsidRPr="00A64E93">
        <w:rPr>
          <w:rFonts w:ascii="Times New Roman" w:hAnsi="Times New Roman" w:cs="Times New Roman"/>
          <w:sz w:val="28"/>
          <w:szCs w:val="28"/>
        </w:rPr>
        <w:t>при составлении плана работы по коррекции и развитию личности  учащегося учитываются его медицинские показатели (ПМПк); р</w:t>
      </w:r>
      <w:r w:rsidRPr="00A64E93">
        <w:rPr>
          <w:rFonts w:ascii="Times New Roman" w:hAnsi="Times New Roman" w:cs="Times New Roman"/>
          <w:sz w:val="28"/>
          <w:szCs w:val="28"/>
        </w:rPr>
        <w:t>е</w:t>
      </w:r>
      <w:r w:rsidRPr="00A64E93">
        <w:rPr>
          <w:rFonts w:ascii="Times New Roman" w:hAnsi="Times New Roman" w:cs="Times New Roman"/>
          <w:sz w:val="28"/>
          <w:szCs w:val="28"/>
        </w:rPr>
        <w:t xml:space="preserve">зультаты психологической (школьный психолог) и педагогической (учитель) диагностик; </w:t>
      </w:r>
    </w:p>
    <w:p w:rsidR="009A7701" w:rsidRPr="00A64E93" w:rsidRDefault="009A7701" w:rsidP="0085717F">
      <w:pPr>
        <w:numPr>
          <w:ilvl w:val="0"/>
          <w:numId w:val="297"/>
        </w:numPr>
        <w:tabs>
          <w:tab w:val="left" w:pos="0"/>
        </w:tabs>
        <w:autoSpaceDE w:val="0"/>
        <w:autoSpaceDN w:val="0"/>
        <w:adjustRightInd w:val="0"/>
        <w:spacing w:after="0" w:line="240" w:lineRule="auto"/>
        <w:ind w:left="0" w:firstLine="0"/>
        <w:jc w:val="both"/>
        <w:rPr>
          <w:rFonts w:ascii="Times New Roman" w:hAnsi="Times New Roman" w:cs="Times New Roman"/>
          <w:sz w:val="28"/>
          <w:szCs w:val="28"/>
        </w:rPr>
      </w:pPr>
      <w:r w:rsidRPr="00A64E93">
        <w:rPr>
          <w:rFonts w:ascii="Times New Roman" w:hAnsi="Times New Roman" w:cs="Times New Roman"/>
          <w:b/>
          <w:sz w:val="28"/>
          <w:szCs w:val="28"/>
        </w:rPr>
        <w:t>единства диагностики и коррекции</w:t>
      </w:r>
      <w:r w:rsidRPr="00A64E93">
        <w:rPr>
          <w:rFonts w:ascii="Times New Roman" w:hAnsi="Times New Roman" w:cs="Times New Roman"/>
          <w:sz w:val="28"/>
          <w:szCs w:val="28"/>
        </w:rPr>
        <w:t xml:space="preserve"> (предварительное диагностическое обследование, выявляющее характер и степень проявления трудностей в разв</w:t>
      </w:r>
      <w:r w:rsidRPr="00A64E93">
        <w:rPr>
          <w:rFonts w:ascii="Times New Roman" w:hAnsi="Times New Roman" w:cs="Times New Roman"/>
          <w:sz w:val="28"/>
          <w:szCs w:val="28"/>
        </w:rPr>
        <w:t>и</w:t>
      </w:r>
      <w:r w:rsidRPr="00A64E93">
        <w:rPr>
          <w:rFonts w:ascii="Times New Roman" w:hAnsi="Times New Roman" w:cs="Times New Roman"/>
          <w:sz w:val="28"/>
          <w:szCs w:val="28"/>
        </w:rPr>
        <w:t>тии, возможные причины их возникновения и постоянный контроль динамики изменения личности, поведения, деятельности и эмоциональных проявлений ребёнка с внесением корректив в программу коррекционной работы);</w:t>
      </w:r>
    </w:p>
    <w:p w:rsidR="009A7701" w:rsidRPr="00A64E93" w:rsidRDefault="009A7701" w:rsidP="0085717F">
      <w:pPr>
        <w:numPr>
          <w:ilvl w:val="0"/>
          <w:numId w:val="297"/>
        </w:numPr>
        <w:tabs>
          <w:tab w:val="left" w:pos="0"/>
        </w:tabs>
        <w:spacing w:after="0" w:line="240" w:lineRule="auto"/>
        <w:ind w:left="0" w:firstLine="0"/>
        <w:jc w:val="both"/>
        <w:rPr>
          <w:rFonts w:ascii="Times New Roman" w:hAnsi="Times New Roman" w:cs="Times New Roman"/>
          <w:sz w:val="28"/>
          <w:szCs w:val="28"/>
        </w:rPr>
      </w:pPr>
      <w:r w:rsidRPr="00A64E93">
        <w:rPr>
          <w:rFonts w:ascii="Times New Roman" w:hAnsi="Times New Roman" w:cs="Times New Roman"/>
          <w:b/>
          <w:iCs/>
          <w:sz w:val="28"/>
          <w:szCs w:val="28"/>
        </w:rPr>
        <w:t>достоверности (</w:t>
      </w:r>
      <w:r w:rsidRPr="00A64E93">
        <w:rPr>
          <w:rFonts w:ascii="Times New Roman" w:hAnsi="Times New Roman" w:cs="Times New Roman"/>
          <w:sz w:val="28"/>
          <w:szCs w:val="28"/>
        </w:rPr>
        <w:t xml:space="preserve">оценка предпосылок и причин возникающих трудностей с учетом изучения социального статуса учащегося, семьи, условий обучения и воспитания); </w:t>
      </w:r>
    </w:p>
    <w:p w:rsidR="009A7701" w:rsidRPr="00A64E93" w:rsidRDefault="009A7701" w:rsidP="0085717F">
      <w:pPr>
        <w:numPr>
          <w:ilvl w:val="0"/>
          <w:numId w:val="297"/>
        </w:numPr>
        <w:tabs>
          <w:tab w:val="left" w:pos="0"/>
        </w:tabs>
        <w:spacing w:after="0" w:line="240" w:lineRule="auto"/>
        <w:ind w:left="0" w:firstLine="0"/>
        <w:jc w:val="both"/>
        <w:rPr>
          <w:rFonts w:ascii="Times New Roman" w:hAnsi="Times New Roman" w:cs="Times New Roman"/>
          <w:sz w:val="28"/>
          <w:szCs w:val="28"/>
        </w:rPr>
      </w:pPr>
      <w:r w:rsidRPr="00A64E93">
        <w:rPr>
          <w:rFonts w:ascii="Times New Roman" w:hAnsi="Times New Roman" w:cs="Times New Roman"/>
          <w:b/>
          <w:iCs/>
          <w:sz w:val="28"/>
          <w:szCs w:val="28"/>
        </w:rPr>
        <w:t>педагогической целесообразности</w:t>
      </w:r>
      <w:r w:rsidRPr="00A64E93">
        <w:rPr>
          <w:rFonts w:ascii="Times New Roman" w:hAnsi="Times New Roman" w:cs="Times New Roman"/>
          <w:i/>
          <w:iCs/>
          <w:sz w:val="28"/>
          <w:szCs w:val="28"/>
        </w:rPr>
        <w:t xml:space="preserve">: </w:t>
      </w:r>
      <w:r w:rsidRPr="00A64E93">
        <w:rPr>
          <w:rFonts w:ascii="Times New Roman" w:hAnsi="Times New Roman" w:cs="Times New Roman"/>
          <w:sz w:val="28"/>
          <w:szCs w:val="28"/>
        </w:rPr>
        <w:t>интеграция усилий педагогического коллектива (учителя-предметники, школьный врач, педагог-психолог, замест</w:t>
      </w:r>
      <w:r w:rsidRPr="00A64E93">
        <w:rPr>
          <w:rFonts w:ascii="Times New Roman" w:hAnsi="Times New Roman" w:cs="Times New Roman"/>
          <w:sz w:val="28"/>
          <w:szCs w:val="28"/>
        </w:rPr>
        <w:t>и</w:t>
      </w:r>
      <w:r w:rsidRPr="00A64E93">
        <w:rPr>
          <w:rFonts w:ascii="Times New Roman" w:hAnsi="Times New Roman" w:cs="Times New Roman"/>
          <w:sz w:val="28"/>
          <w:szCs w:val="28"/>
        </w:rPr>
        <w:t>тель директора, курирующий вопросы организации обучения учащихся с огр</w:t>
      </w:r>
      <w:r w:rsidRPr="00A64E93">
        <w:rPr>
          <w:rFonts w:ascii="Times New Roman" w:hAnsi="Times New Roman" w:cs="Times New Roman"/>
          <w:sz w:val="28"/>
          <w:szCs w:val="28"/>
        </w:rPr>
        <w:t>а</w:t>
      </w:r>
      <w:r w:rsidRPr="00A64E93">
        <w:rPr>
          <w:rFonts w:ascii="Times New Roman" w:hAnsi="Times New Roman" w:cs="Times New Roman"/>
          <w:sz w:val="28"/>
          <w:szCs w:val="28"/>
        </w:rPr>
        <w:t>ниченными возможностями здоровья, заместитель директора, курирующий во</w:t>
      </w:r>
      <w:r w:rsidRPr="00A64E93">
        <w:rPr>
          <w:rFonts w:ascii="Times New Roman" w:hAnsi="Times New Roman" w:cs="Times New Roman"/>
          <w:sz w:val="28"/>
          <w:szCs w:val="28"/>
        </w:rPr>
        <w:t>с</w:t>
      </w:r>
      <w:r w:rsidRPr="00A64E93">
        <w:rPr>
          <w:rFonts w:ascii="Times New Roman" w:hAnsi="Times New Roman" w:cs="Times New Roman"/>
          <w:sz w:val="28"/>
          <w:szCs w:val="28"/>
        </w:rPr>
        <w:t>питательную деятельность) и родителей.</w:t>
      </w:r>
    </w:p>
    <w:p w:rsidR="009A7701" w:rsidRPr="00A64E93" w:rsidRDefault="009A7701" w:rsidP="0085717F">
      <w:pPr>
        <w:numPr>
          <w:ilvl w:val="0"/>
          <w:numId w:val="297"/>
        </w:numPr>
        <w:tabs>
          <w:tab w:val="left" w:pos="0"/>
        </w:tabs>
        <w:spacing w:after="0" w:line="240" w:lineRule="auto"/>
        <w:ind w:left="0" w:firstLine="0"/>
        <w:jc w:val="both"/>
        <w:rPr>
          <w:rFonts w:ascii="Times New Roman" w:hAnsi="Times New Roman" w:cs="Times New Roman"/>
          <w:sz w:val="28"/>
          <w:szCs w:val="28"/>
        </w:rPr>
      </w:pPr>
      <w:r w:rsidRPr="00A64E93">
        <w:rPr>
          <w:rFonts w:ascii="Times New Roman" w:hAnsi="Times New Roman" w:cs="Times New Roman"/>
          <w:b/>
          <w:iCs/>
          <w:sz w:val="28"/>
          <w:szCs w:val="28"/>
        </w:rPr>
        <w:t>гуманистической направленности</w:t>
      </w:r>
      <w:r w:rsidRPr="00A64E93">
        <w:rPr>
          <w:rFonts w:ascii="Times New Roman" w:hAnsi="Times New Roman" w:cs="Times New Roman"/>
          <w:i/>
          <w:iCs/>
          <w:sz w:val="28"/>
          <w:szCs w:val="28"/>
        </w:rPr>
        <w:t xml:space="preserve">: </w:t>
      </w:r>
      <w:r w:rsidRPr="00A64E93">
        <w:rPr>
          <w:rFonts w:ascii="Times New Roman" w:hAnsi="Times New Roman" w:cs="Times New Roman"/>
          <w:sz w:val="28"/>
          <w:szCs w:val="28"/>
        </w:rPr>
        <w:t>опора на потенциальные возможн</w:t>
      </w:r>
      <w:r w:rsidRPr="00A64E93">
        <w:rPr>
          <w:rFonts w:ascii="Times New Roman" w:hAnsi="Times New Roman" w:cs="Times New Roman"/>
          <w:sz w:val="28"/>
          <w:szCs w:val="28"/>
        </w:rPr>
        <w:t>о</w:t>
      </w:r>
      <w:r w:rsidRPr="00A64E93">
        <w:rPr>
          <w:rFonts w:ascii="Times New Roman" w:hAnsi="Times New Roman" w:cs="Times New Roman"/>
          <w:sz w:val="28"/>
          <w:szCs w:val="28"/>
        </w:rPr>
        <w:t xml:space="preserve">сти учащегося, учёт его интересов и потребностей; создание ситуаций успеха в учении, общении со сверстниками и взрослыми; </w:t>
      </w:r>
    </w:p>
    <w:p w:rsidR="009A7701" w:rsidRPr="00A64E93" w:rsidRDefault="009A7701" w:rsidP="0085717F">
      <w:pPr>
        <w:numPr>
          <w:ilvl w:val="0"/>
          <w:numId w:val="297"/>
        </w:numPr>
        <w:tabs>
          <w:tab w:val="left" w:pos="0"/>
        </w:tabs>
        <w:autoSpaceDE w:val="0"/>
        <w:autoSpaceDN w:val="0"/>
        <w:adjustRightInd w:val="0"/>
        <w:spacing w:after="0" w:line="240" w:lineRule="auto"/>
        <w:ind w:left="0" w:firstLine="0"/>
        <w:jc w:val="both"/>
        <w:rPr>
          <w:rFonts w:ascii="Times New Roman" w:hAnsi="Times New Roman" w:cs="Times New Roman"/>
          <w:sz w:val="28"/>
          <w:szCs w:val="28"/>
        </w:rPr>
      </w:pPr>
      <w:r w:rsidRPr="00A64E93">
        <w:rPr>
          <w:rFonts w:ascii="Times New Roman" w:hAnsi="Times New Roman" w:cs="Times New Roman"/>
          <w:sz w:val="28"/>
          <w:szCs w:val="28"/>
        </w:rPr>
        <w:t xml:space="preserve"> </w:t>
      </w:r>
      <w:r w:rsidRPr="00A64E93">
        <w:rPr>
          <w:rFonts w:ascii="Times New Roman" w:hAnsi="Times New Roman" w:cs="Times New Roman"/>
          <w:b/>
          <w:sz w:val="28"/>
          <w:szCs w:val="28"/>
        </w:rPr>
        <w:t>деятельностный принцип</w:t>
      </w:r>
      <w:r w:rsidRPr="00A64E93">
        <w:rPr>
          <w:rFonts w:ascii="Times New Roman" w:hAnsi="Times New Roman" w:cs="Times New Roman"/>
          <w:sz w:val="28"/>
          <w:szCs w:val="28"/>
        </w:rPr>
        <w:t xml:space="preserve"> определяет ведение коррекции через орган</w:t>
      </w:r>
      <w:r w:rsidRPr="00A64E93">
        <w:rPr>
          <w:rFonts w:ascii="Times New Roman" w:hAnsi="Times New Roman" w:cs="Times New Roman"/>
          <w:sz w:val="28"/>
          <w:szCs w:val="28"/>
        </w:rPr>
        <w:t>и</w:t>
      </w:r>
      <w:r w:rsidRPr="00A64E93">
        <w:rPr>
          <w:rFonts w:ascii="Times New Roman" w:hAnsi="Times New Roman" w:cs="Times New Roman"/>
          <w:sz w:val="28"/>
          <w:szCs w:val="28"/>
        </w:rPr>
        <w:t>зацию деятельности ученика, в ходе которой создаётся необходимая основа для возникновения позитивных сдвигов в развитии личности ребёнка;</w:t>
      </w:r>
    </w:p>
    <w:p w:rsidR="009A7701" w:rsidRPr="00A64E93" w:rsidRDefault="009A7701" w:rsidP="0085717F">
      <w:pPr>
        <w:numPr>
          <w:ilvl w:val="0"/>
          <w:numId w:val="297"/>
        </w:numPr>
        <w:tabs>
          <w:tab w:val="left" w:pos="0"/>
        </w:tabs>
        <w:autoSpaceDE w:val="0"/>
        <w:autoSpaceDN w:val="0"/>
        <w:adjustRightInd w:val="0"/>
        <w:spacing w:after="0" w:line="240" w:lineRule="auto"/>
        <w:ind w:left="0" w:firstLine="0"/>
        <w:jc w:val="both"/>
        <w:rPr>
          <w:rFonts w:ascii="Times New Roman" w:hAnsi="Times New Roman" w:cs="Times New Roman"/>
          <w:sz w:val="28"/>
          <w:szCs w:val="28"/>
        </w:rPr>
      </w:pPr>
      <w:r w:rsidRPr="00A64E93">
        <w:rPr>
          <w:rFonts w:ascii="Times New Roman" w:hAnsi="Times New Roman" w:cs="Times New Roman"/>
          <w:b/>
          <w:sz w:val="28"/>
          <w:szCs w:val="28"/>
        </w:rPr>
        <w:t>принцип учёта индивидуальных особенностей личности</w:t>
      </w:r>
      <w:r w:rsidRPr="00A64E93">
        <w:rPr>
          <w:rFonts w:ascii="Times New Roman" w:hAnsi="Times New Roman" w:cs="Times New Roman"/>
          <w:sz w:val="28"/>
          <w:szCs w:val="28"/>
        </w:rPr>
        <w:t xml:space="preserve"> предполагает создание оптимальных условий для индивидуализации развития ребёнка;</w:t>
      </w:r>
    </w:p>
    <w:p w:rsidR="009A7701" w:rsidRPr="00A64E93" w:rsidRDefault="009A7701" w:rsidP="0085717F">
      <w:pPr>
        <w:spacing w:after="0" w:line="240" w:lineRule="auto"/>
        <w:ind w:firstLine="851"/>
        <w:jc w:val="both"/>
        <w:rPr>
          <w:rFonts w:ascii="Times New Roman" w:hAnsi="Times New Roman" w:cs="Times New Roman"/>
          <w:b/>
          <w:sz w:val="28"/>
          <w:szCs w:val="28"/>
        </w:rPr>
      </w:pPr>
      <w:r w:rsidRPr="00A64E93">
        <w:rPr>
          <w:rFonts w:ascii="Times New Roman" w:hAnsi="Times New Roman" w:cs="Times New Roman"/>
          <w:b/>
          <w:sz w:val="28"/>
          <w:szCs w:val="28"/>
        </w:rPr>
        <w:t>Направления работы</w:t>
      </w:r>
    </w:p>
    <w:p w:rsidR="009A7701" w:rsidRPr="00A64E93" w:rsidRDefault="009A7701" w:rsidP="0085717F">
      <w:pPr>
        <w:spacing w:after="0" w:line="240" w:lineRule="auto"/>
        <w:ind w:firstLine="851"/>
        <w:jc w:val="both"/>
        <w:rPr>
          <w:rFonts w:ascii="Times New Roman" w:hAnsi="Times New Roman" w:cs="Times New Roman"/>
          <w:sz w:val="28"/>
          <w:szCs w:val="28"/>
        </w:rPr>
      </w:pPr>
      <w:r w:rsidRPr="00A64E93">
        <w:rPr>
          <w:rFonts w:ascii="Times New Roman" w:hAnsi="Times New Roman" w:cs="Times New Roman"/>
          <w:sz w:val="28"/>
          <w:szCs w:val="28"/>
        </w:rPr>
        <w:t>Программа коррекционной работы на уровне основного общего образ</w:t>
      </w:r>
      <w:r w:rsidRPr="00A64E93">
        <w:rPr>
          <w:rFonts w:ascii="Times New Roman" w:hAnsi="Times New Roman" w:cs="Times New Roman"/>
          <w:sz w:val="28"/>
          <w:szCs w:val="28"/>
        </w:rPr>
        <w:t>о</w:t>
      </w:r>
      <w:r w:rsidRPr="00A64E93">
        <w:rPr>
          <w:rFonts w:ascii="Times New Roman" w:hAnsi="Times New Roman" w:cs="Times New Roman"/>
          <w:sz w:val="28"/>
          <w:szCs w:val="28"/>
        </w:rPr>
        <w:t>вания включает в себя взаимосвязанные направления, раскрывающие её осно</w:t>
      </w:r>
      <w:r w:rsidRPr="00A64E93">
        <w:rPr>
          <w:rFonts w:ascii="Times New Roman" w:hAnsi="Times New Roman" w:cs="Times New Roman"/>
          <w:sz w:val="28"/>
          <w:szCs w:val="28"/>
        </w:rPr>
        <w:t>в</w:t>
      </w:r>
      <w:r w:rsidRPr="00A64E93">
        <w:rPr>
          <w:rFonts w:ascii="Times New Roman" w:hAnsi="Times New Roman" w:cs="Times New Roman"/>
          <w:sz w:val="28"/>
          <w:szCs w:val="28"/>
        </w:rPr>
        <w:t xml:space="preserve">ное содержание: </w:t>
      </w:r>
    </w:p>
    <w:p w:rsidR="009A7701" w:rsidRPr="00A64E93" w:rsidRDefault="009A7701" w:rsidP="0085717F">
      <w:pPr>
        <w:numPr>
          <w:ilvl w:val="0"/>
          <w:numId w:val="298"/>
        </w:numPr>
        <w:spacing w:after="0" w:line="240" w:lineRule="auto"/>
        <w:ind w:left="0" w:firstLine="851"/>
        <w:jc w:val="both"/>
        <w:rPr>
          <w:rFonts w:ascii="Times New Roman" w:hAnsi="Times New Roman" w:cs="Times New Roman"/>
          <w:sz w:val="28"/>
          <w:szCs w:val="28"/>
        </w:rPr>
      </w:pPr>
      <w:r w:rsidRPr="00A64E93">
        <w:rPr>
          <w:rFonts w:ascii="Times New Roman" w:hAnsi="Times New Roman" w:cs="Times New Roman"/>
          <w:sz w:val="28"/>
          <w:szCs w:val="28"/>
        </w:rPr>
        <w:t>диагностическое;</w:t>
      </w:r>
    </w:p>
    <w:p w:rsidR="009A7701" w:rsidRPr="00A64E93" w:rsidRDefault="009A7701" w:rsidP="0085717F">
      <w:pPr>
        <w:numPr>
          <w:ilvl w:val="0"/>
          <w:numId w:val="298"/>
        </w:numPr>
        <w:spacing w:after="0" w:line="240" w:lineRule="auto"/>
        <w:ind w:left="0" w:firstLine="851"/>
        <w:jc w:val="both"/>
        <w:rPr>
          <w:rFonts w:ascii="Times New Roman" w:hAnsi="Times New Roman" w:cs="Times New Roman"/>
          <w:sz w:val="28"/>
          <w:szCs w:val="28"/>
        </w:rPr>
      </w:pPr>
      <w:r w:rsidRPr="00A64E93">
        <w:rPr>
          <w:rFonts w:ascii="Times New Roman" w:hAnsi="Times New Roman" w:cs="Times New Roman"/>
          <w:sz w:val="28"/>
          <w:szCs w:val="28"/>
        </w:rPr>
        <w:t xml:space="preserve"> коррекционно-развивающее;</w:t>
      </w:r>
    </w:p>
    <w:p w:rsidR="009A7701" w:rsidRPr="00A64E93" w:rsidRDefault="009A7701" w:rsidP="0085717F">
      <w:pPr>
        <w:numPr>
          <w:ilvl w:val="0"/>
          <w:numId w:val="298"/>
        </w:numPr>
        <w:spacing w:after="0" w:line="240" w:lineRule="auto"/>
        <w:ind w:left="0" w:firstLine="851"/>
        <w:jc w:val="both"/>
        <w:rPr>
          <w:rFonts w:ascii="Times New Roman" w:hAnsi="Times New Roman" w:cs="Times New Roman"/>
          <w:sz w:val="28"/>
          <w:szCs w:val="28"/>
        </w:rPr>
      </w:pPr>
      <w:r w:rsidRPr="00A64E93">
        <w:rPr>
          <w:rFonts w:ascii="Times New Roman" w:hAnsi="Times New Roman" w:cs="Times New Roman"/>
          <w:sz w:val="28"/>
          <w:szCs w:val="28"/>
        </w:rPr>
        <w:t xml:space="preserve"> консультативное;</w:t>
      </w:r>
    </w:p>
    <w:p w:rsidR="009A7701" w:rsidRPr="00A64E93" w:rsidRDefault="009A7701" w:rsidP="0085717F">
      <w:pPr>
        <w:numPr>
          <w:ilvl w:val="0"/>
          <w:numId w:val="298"/>
        </w:numPr>
        <w:spacing w:after="0" w:line="240" w:lineRule="auto"/>
        <w:ind w:left="0" w:firstLine="851"/>
        <w:jc w:val="both"/>
        <w:rPr>
          <w:rFonts w:ascii="Times New Roman" w:hAnsi="Times New Roman" w:cs="Times New Roman"/>
          <w:sz w:val="28"/>
          <w:szCs w:val="28"/>
        </w:rPr>
      </w:pPr>
      <w:r w:rsidRPr="00A64E93">
        <w:rPr>
          <w:rFonts w:ascii="Times New Roman" w:hAnsi="Times New Roman" w:cs="Times New Roman"/>
          <w:sz w:val="28"/>
          <w:szCs w:val="28"/>
        </w:rPr>
        <w:t xml:space="preserve"> информационно-просветительское.</w:t>
      </w:r>
    </w:p>
    <w:p w:rsidR="009A7701" w:rsidRPr="00A64E93" w:rsidRDefault="009A7701" w:rsidP="0085717F">
      <w:pPr>
        <w:spacing w:after="0" w:line="240" w:lineRule="auto"/>
        <w:ind w:firstLine="851"/>
        <w:jc w:val="both"/>
        <w:rPr>
          <w:rFonts w:ascii="Times New Roman" w:hAnsi="Times New Roman" w:cs="Times New Roman"/>
          <w:b/>
          <w:sz w:val="28"/>
          <w:szCs w:val="28"/>
        </w:rPr>
      </w:pPr>
      <w:r w:rsidRPr="00A64E93">
        <w:rPr>
          <w:rFonts w:ascii="Times New Roman" w:hAnsi="Times New Roman" w:cs="Times New Roman"/>
          <w:b/>
          <w:sz w:val="28"/>
          <w:szCs w:val="28"/>
        </w:rPr>
        <w:t xml:space="preserve">Характеристика содержания программы </w:t>
      </w:r>
    </w:p>
    <w:p w:rsidR="009A7701" w:rsidRPr="00A64E93" w:rsidRDefault="009A7701" w:rsidP="0085717F">
      <w:pPr>
        <w:spacing w:after="0" w:line="240" w:lineRule="auto"/>
        <w:ind w:firstLine="709"/>
        <w:jc w:val="both"/>
        <w:rPr>
          <w:rFonts w:ascii="Times New Roman" w:hAnsi="Times New Roman" w:cs="Times New Roman"/>
          <w:b/>
          <w:i/>
          <w:sz w:val="28"/>
          <w:szCs w:val="28"/>
          <w:lang w:eastAsia="en-US"/>
        </w:rPr>
      </w:pPr>
      <w:r w:rsidRPr="00A64E93">
        <w:rPr>
          <w:rFonts w:ascii="Times New Roman" w:hAnsi="Times New Roman" w:cs="Times New Roman"/>
          <w:b/>
          <w:i/>
          <w:sz w:val="28"/>
          <w:szCs w:val="28"/>
          <w:lang w:eastAsia="en-US"/>
        </w:rPr>
        <w:lastRenderedPageBreak/>
        <w:t>Диагностическая работа включает:</w:t>
      </w:r>
    </w:p>
    <w:p w:rsidR="009A7701" w:rsidRPr="00A64E93" w:rsidRDefault="009A7701" w:rsidP="0085717F">
      <w:pPr>
        <w:numPr>
          <w:ilvl w:val="0"/>
          <w:numId w:val="299"/>
        </w:numPr>
        <w:spacing w:after="0" w:line="240" w:lineRule="auto"/>
        <w:ind w:left="0" w:firstLine="709"/>
        <w:jc w:val="both"/>
        <w:rPr>
          <w:rFonts w:ascii="Times New Roman" w:hAnsi="Times New Roman" w:cs="Times New Roman"/>
          <w:sz w:val="28"/>
          <w:szCs w:val="28"/>
          <w:lang w:eastAsia="en-US"/>
        </w:rPr>
      </w:pPr>
      <w:r w:rsidRPr="00A64E93">
        <w:rPr>
          <w:rFonts w:ascii="Times New Roman" w:hAnsi="Times New Roman" w:cs="Times New Roman"/>
          <w:sz w:val="28"/>
          <w:szCs w:val="28"/>
          <w:lang w:eastAsia="en-US"/>
        </w:rPr>
        <w:t>выявление особых образовательных потребностей учащихся с огр</w:t>
      </w:r>
      <w:r w:rsidRPr="00A64E93">
        <w:rPr>
          <w:rFonts w:ascii="Times New Roman" w:hAnsi="Times New Roman" w:cs="Times New Roman"/>
          <w:sz w:val="28"/>
          <w:szCs w:val="28"/>
          <w:lang w:eastAsia="en-US"/>
        </w:rPr>
        <w:t>а</w:t>
      </w:r>
      <w:r w:rsidRPr="00A64E93">
        <w:rPr>
          <w:rFonts w:ascii="Times New Roman" w:hAnsi="Times New Roman" w:cs="Times New Roman"/>
          <w:sz w:val="28"/>
          <w:szCs w:val="28"/>
          <w:lang w:eastAsia="en-US"/>
        </w:rPr>
        <w:t>ниченными возможностями здоровья при освоении основной образовательной программы основного общего образования;</w:t>
      </w:r>
    </w:p>
    <w:p w:rsidR="009A7701" w:rsidRPr="00A64E93" w:rsidRDefault="009A7701" w:rsidP="0085717F">
      <w:pPr>
        <w:numPr>
          <w:ilvl w:val="0"/>
          <w:numId w:val="299"/>
        </w:numPr>
        <w:spacing w:after="0" w:line="240" w:lineRule="auto"/>
        <w:ind w:left="0" w:firstLine="709"/>
        <w:jc w:val="both"/>
        <w:rPr>
          <w:rFonts w:ascii="Times New Roman" w:hAnsi="Times New Roman" w:cs="Times New Roman"/>
          <w:sz w:val="28"/>
          <w:szCs w:val="28"/>
          <w:lang w:eastAsia="en-US"/>
        </w:rPr>
      </w:pPr>
      <w:r w:rsidRPr="00A64E93">
        <w:rPr>
          <w:rFonts w:ascii="Times New Roman" w:hAnsi="Times New Roman" w:cs="Times New Roman"/>
          <w:sz w:val="28"/>
          <w:szCs w:val="28"/>
          <w:lang w:eastAsia="en-US"/>
        </w:rPr>
        <w:t>проведение комплексной социально-психолого-педагогической ди</w:t>
      </w:r>
      <w:r w:rsidRPr="00A64E93">
        <w:rPr>
          <w:rFonts w:ascii="Times New Roman" w:hAnsi="Times New Roman" w:cs="Times New Roman"/>
          <w:sz w:val="28"/>
          <w:szCs w:val="28"/>
          <w:lang w:eastAsia="en-US"/>
        </w:rPr>
        <w:t>а</w:t>
      </w:r>
      <w:r w:rsidRPr="00A64E93">
        <w:rPr>
          <w:rFonts w:ascii="Times New Roman" w:hAnsi="Times New Roman" w:cs="Times New Roman"/>
          <w:sz w:val="28"/>
          <w:szCs w:val="28"/>
          <w:lang w:eastAsia="en-US"/>
        </w:rPr>
        <w:t>гностики нарушений в психическом и (или) физическом развитии учащихся с ограниченными возможностями здоровья;</w:t>
      </w:r>
    </w:p>
    <w:p w:rsidR="009A7701" w:rsidRPr="00A64E93" w:rsidRDefault="009A7701" w:rsidP="0085717F">
      <w:pPr>
        <w:numPr>
          <w:ilvl w:val="0"/>
          <w:numId w:val="299"/>
        </w:numPr>
        <w:spacing w:after="0" w:line="240" w:lineRule="auto"/>
        <w:ind w:left="0" w:firstLine="709"/>
        <w:jc w:val="both"/>
        <w:rPr>
          <w:rFonts w:ascii="Times New Roman" w:hAnsi="Times New Roman" w:cs="Times New Roman"/>
          <w:sz w:val="28"/>
          <w:szCs w:val="28"/>
          <w:lang w:eastAsia="en-US"/>
        </w:rPr>
      </w:pPr>
      <w:r w:rsidRPr="00A64E93">
        <w:rPr>
          <w:rFonts w:ascii="Times New Roman" w:hAnsi="Times New Roman" w:cs="Times New Roman"/>
          <w:sz w:val="28"/>
          <w:szCs w:val="28"/>
          <w:lang w:eastAsia="en-US"/>
        </w:rPr>
        <w:t>определение уровня актуального и зоны ближайшего развития уч</w:t>
      </w:r>
      <w:r w:rsidRPr="00A64E93">
        <w:rPr>
          <w:rFonts w:ascii="Times New Roman" w:hAnsi="Times New Roman" w:cs="Times New Roman"/>
          <w:sz w:val="28"/>
          <w:szCs w:val="28"/>
          <w:lang w:eastAsia="en-US"/>
        </w:rPr>
        <w:t>а</w:t>
      </w:r>
      <w:r w:rsidRPr="00A64E93">
        <w:rPr>
          <w:rFonts w:ascii="Times New Roman" w:hAnsi="Times New Roman" w:cs="Times New Roman"/>
          <w:sz w:val="28"/>
          <w:szCs w:val="28"/>
          <w:lang w:eastAsia="en-US"/>
        </w:rPr>
        <w:t>щегося с ограниченными возможностями здоровья, выявление его резервных возможностей;</w:t>
      </w:r>
    </w:p>
    <w:p w:rsidR="009A7701" w:rsidRPr="00A64E93" w:rsidRDefault="009A7701" w:rsidP="0085717F">
      <w:pPr>
        <w:numPr>
          <w:ilvl w:val="0"/>
          <w:numId w:val="299"/>
        </w:numPr>
        <w:spacing w:after="0" w:line="240" w:lineRule="auto"/>
        <w:ind w:left="0" w:firstLine="709"/>
        <w:jc w:val="both"/>
        <w:rPr>
          <w:rFonts w:ascii="Times New Roman" w:hAnsi="Times New Roman" w:cs="Times New Roman"/>
          <w:sz w:val="28"/>
          <w:szCs w:val="28"/>
          <w:lang w:eastAsia="en-US"/>
        </w:rPr>
      </w:pPr>
      <w:r w:rsidRPr="00A64E93">
        <w:rPr>
          <w:rFonts w:ascii="Times New Roman" w:hAnsi="Times New Roman" w:cs="Times New Roman"/>
          <w:sz w:val="28"/>
          <w:szCs w:val="28"/>
          <w:lang w:eastAsia="en-US"/>
        </w:rPr>
        <w:t>изучение развития эмоционально-волевой, познавательной, речевой сфер и личностных особенностей учащихся;</w:t>
      </w:r>
    </w:p>
    <w:p w:rsidR="009A7701" w:rsidRPr="00A64E93" w:rsidRDefault="009A7701" w:rsidP="0085717F">
      <w:pPr>
        <w:numPr>
          <w:ilvl w:val="0"/>
          <w:numId w:val="299"/>
        </w:numPr>
        <w:spacing w:after="0" w:line="240" w:lineRule="auto"/>
        <w:ind w:left="0" w:firstLine="709"/>
        <w:jc w:val="both"/>
        <w:rPr>
          <w:rFonts w:ascii="Times New Roman" w:hAnsi="Times New Roman" w:cs="Times New Roman"/>
          <w:sz w:val="28"/>
          <w:szCs w:val="28"/>
          <w:lang w:eastAsia="en-US"/>
        </w:rPr>
      </w:pPr>
      <w:r w:rsidRPr="00A64E93">
        <w:rPr>
          <w:rFonts w:ascii="Times New Roman" w:hAnsi="Times New Roman" w:cs="Times New Roman"/>
          <w:sz w:val="28"/>
          <w:szCs w:val="28"/>
          <w:lang w:eastAsia="en-US"/>
        </w:rPr>
        <w:t>изучение социальной ситуации развития и условий семейного во</w:t>
      </w:r>
      <w:r w:rsidRPr="00A64E93">
        <w:rPr>
          <w:rFonts w:ascii="Times New Roman" w:hAnsi="Times New Roman" w:cs="Times New Roman"/>
          <w:sz w:val="28"/>
          <w:szCs w:val="28"/>
          <w:lang w:eastAsia="en-US"/>
        </w:rPr>
        <w:t>с</w:t>
      </w:r>
      <w:r w:rsidRPr="00A64E93">
        <w:rPr>
          <w:rFonts w:ascii="Times New Roman" w:hAnsi="Times New Roman" w:cs="Times New Roman"/>
          <w:sz w:val="28"/>
          <w:szCs w:val="28"/>
          <w:lang w:eastAsia="en-US"/>
        </w:rPr>
        <w:t>питания ребёнка;</w:t>
      </w:r>
    </w:p>
    <w:p w:rsidR="009A7701" w:rsidRPr="00A64E93" w:rsidRDefault="009A7701" w:rsidP="0085717F">
      <w:pPr>
        <w:numPr>
          <w:ilvl w:val="0"/>
          <w:numId w:val="299"/>
        </w:numPr>
        <w:spacing w:after="0" w:line="240" w:lineRule="auto"/>
        <w:ind w:left="0" w:firstLine="709"/>
        <w:jc w:val="both"/>
        <w:rPr>
          <w:rFonts w:ascii="Times New Roman" w:hAnsi="Times New Roman" w:cs="Times New Roman"/>
          <w:sz w:val="28"/>
          <w:szCs w:val="28"/>
          <w:lang w:eastAsia="en-US"/>
        </w:rPr>
      </w:pPr>
      <w:r w:rsidRPr="00A64E93">
        <w:rPr>
          <w:rFonts w:ascii="Times New Roman" w:hAnsi="Times New Roman" w:cs="Times New Roman"/>
          <w:sz w:val="28"/>
          <w:szCs w:val="28"/>
          <w:lang w:eastAsia="en-US"/>
        </w:rPr>
        <w:t>изучение адаптивных возможностей и уровня социализации ребёнка с ограниченными возможностями здоровья;</w:t>
      </w:r>
    </w:p>
    <w:p w:rsidR="009A7701" w:rsidRPr="00A64E93" w:rsidRDefault="009A7701" w:rsidP="0085717F">
      <w:pPr>
        <w:numPr>
          <w:ilvl w:val="0"/>
          <w:numId w:val="299"/>
        </w:numPr>
        <w:spacing w:after="0" w:line="240" w:lineRule="auto"/>
        <w:ind w:left="0" w:firstLine="709"/>
        <w:jc w:val="both"/>
        <w:rPr>
          <w:rFonts w:ascii="Times New Roman" w:hAnsi="Times New Roman" w:cs="Times New Roman"/>
          <w:sz w:val="28"/>
          <w:szCs w:val="28"/>
          <w:lang w:eastAsia="en-US"/>
        </w:rPr>
      </w:pPr>
      <w:r w:rsidRPr="00A64E93">
        <w:rPr>
          <w:rFonts w:ascii="Times New Roman" w:hAnsi="Times New Roman" w:cs="Times New Roman"/>
          <w:sz w:val="28"/>
          <w:szCs w:val="28"/>
          <w:lang w:eastAsia="en-US"/>
        </w:rPr>
        <w:t>системный разносторонний контроль за уровнем и динамикой ра</w:t>
      </w:r>
      <w:r w:rsidRPr="00A64E93">
        <w:rPr>
          <w:rFonts w:ascii="Times New Roman" w:hAnsi="Times New Roman" w:cs="Times New Roman"/>
          <w:sz w:val="28"/>
          <w:szCs w:val="28"/>
          <w:lang w:eastAsia="en-US"/>
        </w:rPr>
        <w:t>з</w:t>
      </w:r>
      <w:r w:rsidRPr="00A64E93">
        <w:rPr>
          <w:rFonts w:ascii="Times New Roman" w:hAnsi="Times New Roman" w:cs="Times New Roman"/>
          <w:sz w:val="28"/>
          <w:szCs w:val="28"/>
          <w:lang w:eastAsia="en-US"/>
        </w:rPr>
        <w:t>вития ребёнка с ограниченными возможностями здоровья (мониторинг динам</w:t>
      </w:r>
      <w:r w:rsidRPr="00A64E93">
        <w:rPr>
          <w:rFonts w:ascii="Times New Roman" w:hAnsi="Times New Roman" w:cs="Times New Roman"/>
          <w:sz w:val="28"/>
          <w:szCs w:val="28"/>
          <w:lang w:eastAsia="en-US"/>
        </w:rPr>
        <w:t>и</w:t>
      </w:r>
      <w:r w:rsidRPr="00A64E93">
        <w:rPr>
          <w:rFonts w:ascii="Times New Roman" w:hAnsi="Times New Roman" w:cs="Times New Roman"/>
          <w:sz w:val="28"/>
          <w:szCs w:val="28"/>
          <w:lang w:eastAsia="en-US"/>
        </w:rPr>
        <w:t>ки развития, успешности освоения образовательных программ основного общ</w:t>
      </w:r>
      <w:r w:rsidRPr="00A64E93">
        <w:rPr>
          <w:rFonts w:ascii="Times New Roman" w:hAnsi="Times New Roman" w:cs="Times New Roman"/>
          <w:sz w:val="28"/>
          <w:szCs w:val="28"/>
          <w:lang w:eastAsia="en-US"/>
        </w:rPr>
        <w:t>е</w:t>
      </w:r>
      <w:r w:rsidRPr="00A64E93">
        <w:rPr>
          <w:rFonts w:ascii="Times New Roman" w:hAnsi="Times New Roman" w:cs="Times New Roman"/>
          <w:sz w:val="28"/>
          <w:szCs w:val="28"/>
          <w:lang w:eastAsia="en-US"/>
        </w:rPr>
        <w:t>го образования).</w:t>
      </w:r>
    </w:p>
    <w:p w:rsidR="009A7701" w:rsidRPr="00A64E93" w:rsidRDefault="009A7701" w:rsidP="0085717F">
      <w:pPr>
        <w:spacing w:after="0" w:line="240" w:lineRule="auto"/>
        <w:ind w:firstLine="709"/>
        <w:jc w:val="both"/>
        <w:rPr>
          <w:rFonts w:ascii="Times New Roman" w:hAnsi="Times New Roman" w:cs="Times New Roman"/>
          <w:b/>
          <w:i/>
          <w:sz w:val="28"/>
          <w:szCs w:val="28"/>
          <w:lang w:eastAsia="en-US"/>
        </w:rPr>
      </w:pPr>
      <w:r w:rsidRPr="00A64E93">
        <w:rPr>
          <w:rFonts w:ascii="Times New Roman" w:hAnsi="Times New Roman" w:cs="Times New Roman"/>
          <w:b/>
          <w:i/>
          <w:sz w:val="28"/>
          <w:szCs w:val="28"/>
          <w:lang w:eastAsia="en-US"/>
        </w:rPr>
        <w:t xml:space="preserve"> Коррекционно-развивающая работа включает:</w:t>
      </w:r>
    </w:p>
    <w:p w:rsidR="009A7701" w:rsidRPr="00A64E93" w:rsidRDefault="009A7701" w:rsidP="0085717F">
      <w:pPr>
        <w:numPr>
          <w:ilvl w:val="0"/>
          <w:numId w:val="300"/>
        </w:numPr>
        <w:spacing w:after="0" w:line="240" w:lineRule="auto"/>
        <w:ind w:left="0" w:firstLine="709"/>
        <w:jc w:val="both"/>
        <w:rPr>
          <w:rFonts w:ascii="Times New Roman" w:hAnsi="Times New Roman" w:cs="Times New Roman"/>
          <w:sz w:val="28"/>
          <w:szCs w:val="28"/>
          <w:lang w:eastAsia="en-US"/>
        </w:rPr>
      </w:pPr>
      <w:r w:rsidRPr="00A64E93">
        <w:rPr>
          <w:rFonts w:ascii="Times New Roman" w:hAnsi="Times New Roman" w:cs="Times New Roman"/>
          <w:sz w:val="28"/>
          <w:szCs w:val="28"/>
          <w:lang w:eastAsia="en-US"/>
        </w:rPr>
        <w:t>реализацию комплексного индивидуально ориентированного соц</w:t>
      </w:r>
      <w:r w:rsidRPr="00A64E93">
        <w:rPr>
          <w:rFonts w:ascii="Times New Roman" w:hAnsi="Times New Roman" w:cs="Times New Roman"/>
          <w:sz w:val="28"/>
          <w:szCs w:val="28"/>
          <w:lang w:eastAsia="en-US"/>
        </w:rPr>
        <w:t>и</w:t>
      </w:r>
      <w:r w:rsidRPr="00A64E93">
        <w:rPr>
          <w:rFonts w:ascii="Times New Roman" w:hAnsi="Times New Roman" w:cs="Times New Roman"/>
          <w:sz w:val="28"/>
          <w:szCs w:val="28"/>
          <w:lang w:eastAsia="en-US"/>
        </w:rPr>
        <w:t>ально-психолого-педагогического и медицинского сопровождения в условиях образовательной деятельности учащихся с ограниченными возможностями зд</w:t>
      </w:r>
      <w:r w:rsidRPr="00A64E93">
        <w:rPr>
          <w:rFonts w:ascii="Times New Roman" w:hAnsi="Times New Roman" w:cs="Times New Roman"/>
          <w:sz w:val="28"/>
          <w:szCs w:val="28"/>
          <w:lang w:eastAsia="en-US"/>
        </w:rPr>
        <w:t>о</w:t>
      </w:r>
      <w:r w:rsidRPr="00A64E93">
        <w:rPr>
          <w:rFonts w:ascii="Times New Roman" w:hAnsi="Times New Roman" w:cs="Times New Roman"/>
          <w:sz w:val="28"/>
          <w:szCs w:val="28"/>
          <w:lang w:eastAsia="en-US"/>
        </w:rPr>
        <w:t>ровья с учётом особенностей психофизического развития;</w:t>
      </w:r>
    </w:p>
    <w:p w:rsidR="009A7701" w:rsidRPr="00A64E93" w:rsidRDefault="009A7701" w:rsidP="0085717F">
      <w:pPr>
        <w:numPr>
          <w:ilvl w:val="0"/>
          <w:numId w:val="300"/>
        </w:numPr>
        <w:spacing w:after="0" w:line="240" w:lineRule="auto"/>
        <w:ind w:left="0" w:firstLine="709"/>
        <w:jc w:val="both"/>
        <w:rPr>
          <w:rFonts w:ascii="Times New Roman" w:hAnsi="Times New Roman" w:cs="Times New Roman"/>
          <w:sz w:val="28"/>
          <w:szCs w:val="28"/>
          <w:lang w:eastAsia="en-US"/>
        </w:rPr>
      </w:pPr>
      <w:r w:rsidRPr="00A64E93">
        <w:rPr>
          <w:rFonts w:ascii="Times New Roman" w:hAnsi="Times New Roman" w:cs="Times New Roman"/>
          <w:sz w:val="28"/>
          <w:szCs w:val="28"/>
          <w:lang w:eastAsia="en-US"/>
        </w:rPr>
        <w:t>выбор оптимальных для развития ребёнка с ограниченными во</w:t>
      </w:r>
      <w:r w:rsidRPr="00A64E93">
        <w:rPr>
          <w:rFonts w:ascii="Times New Roman" w:hAnsi="Times New Roman" w:cs="Times New Roman"/>
          <w:sz w:val="28"/>
          <w:szCs w:val="28"/>
          <w:lang w:eastAsia="en-US"/>
        </w:rPr>
        <w:t>з</w:t>
      </w:r>
      <w:r w:rsidRPr="00A64E93">
        <w:rPr>
          <w:rFonts w:ascii="Times New Roman" w:hAnsi="Times New Roman" w:cs="Times New Roman"/>
          <w:sz w:val="28"/>
          <w:szCs w:val="28"/>
          <w:lang w:eastAsia="en-US"/>
        </w:rPr>
        <w:t>можностями здоровья коррекционных программ/методик, методов и приёмов обучения в соответствии с его особыми образовательными потребностями;</w:t>
      </w:r>
    </w:p>
    <w:p w:rsidR="009A7701" w:rsidRPr="00A64E93" w:rsidRDefault="009A7701" w:rsidP="0085717F">
      <w:pPr>
        <w:numPr>
          <w:ilvl w:val="0"/>
          <w:numId w:val="300"/>
        </w:numPr>
        <w:spacing w:after="0" w:line="240" w:lineRule="auto"/>
        <w:ind w:left="0" w:firstLine="709"/>
        <w:jc w:val="both"/>
        <w:rPr>
          <w:rFonts w:ascii="Times New Roman" w:hAnsi="Times New Roman" w:cs="Times New Roman"/>
          <w:sz w:val="28"/>
          <w:szCs w:val="28"/>
          <w:lang w:eastAsia="en-US"/>
        </w:rPr>
      </w:pPr>
      <w:r w:rsidRPr="00A64E93">
        <w:rPr>
          <w:rFonts w:ascii="Times New Roman" w:hAnsi="Times New Roman" w:cs="Times New Roman"/>
          <w:sz w:val="28"/>
          <w:szCs w:val="28"/>
          <w:lang w:eastAsia="en-US"/>
        </w:rPr>
        <w:t>организацию и проведение  коррекционно-развивающих занятий, необходимых для преодоления нарушений развития и трудностей обучения;</w:t>
      </w:r>
    </w:p>
    <w:p w:rsidR="009A7701" w:rsidRPr="00A64E93" w:rsidRDefault="009A7701" w:rsidP="0085717F">
      <w:pPr>
        <w:numPr>
          <w:ilvl w:val="0"/>
          <w:numId w:val="300"/>
        </w:numPr>
        <w:spacing w:after="0" w:line="240" w:lineRule="auto"/>
        <w:ind w:left="0" w:firstLine="709"/>
        <w:jc w:val="both"/>
        <w:rPr>
          <w:rFonts w:ascii="Times New Roman" w:hAnsi="Times New Roman" w:cs="Times New Roman"/>
          <w:sz w:val="28"/>
          <w:szCs w:val="28"/>
          <w:lang w:eastAsia="en-US"/>
        </w:rPr>
      </w:pPr>
      <w:r w:rsidRPr="00A64E93">
        <w:rPr>
          <w:rFonts w:ascii="Times New Roman" w:hAnsi="Times New Roman" w:cs="Times New Roman"/>
          <w:sz w:val="28"/>
          <w:szCs w:val="28"/>
          <w:lang w:eastAsia="en-US"/>
        </w:rPr>
        <w:t>коррекцию и развитие высших психических функций, эмоционал</w:t>
      </w:r>
      <w:r w:rsidRPr="00A64E93">
        <w:rPr>
          <w:rFonts w:ascii="Times New Roman" w:hAnsi="Times New Roman" w:cs="Times New Roman"/>
          <w:sz w:val="28"/>
          <w:szCs w:val="28"/>
          <w:lang w:eastAsia="en-US"/>
        </w:rPr>
        <w:t>ь</w:t>
      </w:r>
      <w:r w:rsidRPr="00A64E93">
        <w:rPr>
          <w:rFonts w:ascii="Times New Roman" w:hAnsi="Times New Roman" w:cs="Times New Roman"/>
          <w:sz w:val="28"/>
          <w:szCs w:val="28"/>
          <w:lang w:eastAsia="en-US"/>
        </w:rPr>
        <w:t>но-волевой, познавательной и речевой сфер;</w:t>
      </w:r>
    </w:p>
    <w:p w:rsidR="009A7701" w:rsidRPr="00A64E93" w:rsidRDefault="009A7701" w:rsidP="0085717F">
      <w:pPr>
        <w:numPr>
          <w:ilvl w:val="0"/>
          <w:numId w:val="300"/>
        </w:numPr>
        <w:spacing w:after="0" w:line="240" w:lineRule="auto"/>
        <w:ind w:left="0" w:firstLine="709"/>
        <w:jc w:val="both"/>
        <w:rPr>
          <w:rFonts w:ascii="Times New Roman" w:hAnsi="Times New Roman" w:cs="Times New Roman"/>
          <w:sz w:val="28"/>
          <w:szCs w:val="28"/>
          <w:lang w:eastAsia="en-US"/>
        </w:rPr>
      </w:pPr>
      <w:r w:rsidRPr="00A64E93">
        <w:rPr>
          <w:rFonts w:ascii="Times New Roman" w:hAnsi="Times New Roman" w:cs="Times New Roman"/>
          <w:sz w:val="28"/>
          <w:szCs w:val="28"/>
          <w:lang w:eastAsia="en-US"/>
        </w:rPr>
        <w:t>развитие универсальных учебных действий в соответствии с треб</w:t>
      </w:r>
      <w:r w:rsidRPr="00A64E93">
        <w:rPr>
          <w:rFonts w:ascii="Times New Roman" w:hAnsi="Times New Roman" w:cs="Times New Roman"/>
          <w:sz w:val="28"/>
          <w:szCs w:val="28"/>
          <w:lang w:eastAsia="en-US"/>
        </w:rPr>
        <w:t>о</w:t>
      </w:r>
      <w:r w:rsidRPr="00A64E93">
        <w:rPr>
          <w:rFonts w:ascii="Times New Roman" w:hAnsi="Times New Roman" w:cs="Times New Roman"/>
          <w:sz w:val="28"/>
          <w:szCs w:val="28"/>
          <w:lang w:eastAsia="en-US"/>
        </w:rPr>
        <w:t>ваниями основного общего образования;</w:t>
      </w:r>
    </w:p>
    <w:p w:rsidR="009A7701" w:rsidRPr="00A64E93" w:rsidRDefault="009A7701" w:rsidP="0085717F">
      <w:pPr>
        <w:numPr>
          <w:ilvl w:val="0"/>
          <w:numId w:val="300"/>
        </w:numPr>
        <w:spacing w:after="0" w:line="240" w:lineRule="auto"/>
        <w:ind w:left="0" w:firstLine="709"/>
        <w:jc w:val="both"/>
        <w:rPr>
          <w:rFonts w:ascii="Times New Roman" w:hAnsi="Times New Roman" w:cs="Times New Roman"/>
          <w:sz w:val="28"/>
          <w:szCs w:val="28"/>
          <w:lang w:eastAsia="en-US"/>
        </w:rPr>
      </w:pPr>
      <w:r w:rsidRPr="00A64E93">
        <w:rPr>
          <w:rFonts w:ascii="Times New Roman" w:hAnsi="Times New Roman" w:cs="Times New Roman"/>
          <w:sz w:val="28"/>
          <w:szCs w:val="28"/>
          <w:lang w:eastAsia="en-US"/>
        </w:rPr>
        <w:t>развитие и укрепление зрелых личностных установок, формиров</w:t>
      </w:r>
      <w:r w:rsidRPr="00A64E93">
        <w:rPr>
          <w:rFonts w:ascii="Times New Roman" w:hAnsi="Times New Roman" w:cs="Times New Roman"/>
          <w:sz w:val="28"/>
          <w:szCs w:val="28"/>
          <w:lang w:eastAsia="en-US"/>
        </w:rPr>
        <w:t>а</w:t>
      </w:r>
      <w:r w:rsidRPr="00A64E93">
        <w:rPr>
          <w:rFonts w:ascii="Times New Roman" w:hAnsi="Times New Roman" w:cs="Times New Roman"/>
          <w:sz w:val="28"/>
          <w:szCs w:val="28"/>
          <w:lang w:eastAsia="en-US"/>
        </w:rPr>
        <w:t>ние адекватных форм утверждения самостоятельности, личностной автономии;</w:t>
      </w:r>
    </w:p>
    <w:p w:rsidR="009A7701" w:rsidRPr="00A64E93" w:rsidRDefault="009A7701" w:rsidP="0085717F">
      <w:pPr>
        <w:numPr>
          <w:ilvl w:val="0"/>
          <w:numId w:val="300"/>
        </w:numPr>
        <w:spacing w:after="0" w:line="240" w:lineRule="auto"/>
        <w:ind w:left="0" w:firstLine="709"/>
        <w:jc w:val="both"/>
        <w:rPr>
          <w:rFonts w:ascii="Times New Roman" w:hAnsi="Times New Roman" w:cs="Times New Roman"/>
          <w:sz w:val="28"/>
          <w:szCs w:val="28"/>
          <w:lang w:eastAsia="en-US"/>
        </w:rPr>
      </w:pPr>
      <w:r w:rsidRPr="00A64E93">
        <w:rPr>
          <w:rFonts w:ascii="Times New Roman" w:hAnsi="Times New Roman" w:cs="Times New Roman"/>
          <w:sz w:val="28"/>
          <w:szCs w:val="28"/>
          <w:lang w:eastAsia="en-US"/>
        </w:rPr>
        <w:t>формирование способов регуляции поведения и эмоциональных с</w:t>
      </w:r>
      <w:r w:rsidRPr="00A64E93">
        <w:rPr>
          <w:rFonts w:ascii="Times New Roman" w:hAnsi="Times New Roman" w:cs="Times New Roman"/>
          <w:sz w:val="28"/>
          <w:szCs w:val="28"/>
          <w:lang w:eastAsia="en-US"/>
        </w:rPr>
        <w:t>о</w:t>
      </w:r>
      <w:r w:rsidRPr="00A64E93">
        <w:rPr>
          <w:rFonts w:ascii="Times New Roman" w:hAnsi="Times New Roman" w:cs="Times New Roman"/>
          <w:sz w:val="28"/>
          <w:szCs w:val="28"/>
          <w:lang w:eastAsia="en-US"/>
        </w:rPr>
        <w:t>стояний;</w:t>
      </w:r>
    </w:p>
    <w:p w:rsidR="009A7701" w:rsidRPr="00A64E93" w:rsidRDefault="009A7701" w:rsidP="0085717F">
      <w:pPr>
        <w:numPr>
          <w:ilvl w:val="0"/>
          <w:numId w:val="300"/>
        </w:numPr>
        <w:spacing w:after="0" w:line="240" w:lineRule="auto"/>
        <w:ind w:left="0" w:firstLine="709"/>
        <w:jc w:val="both"/>
        <w:rPr>
          <w:rFonts w:ascii="Times New Roman" w:hAnsi="Times New Roman" w:cs="Times New Roman"/>
          <w:sz w:val="28"/>
          <w:szCs w:val="28"/>
          <w:lang w:eastAsia="en-US"/>
        </w:rPr>
      </w:pPr>
      <w:r w:rsidRPr="00A64E93">
        <w:rPr>
          <w:rFonts w:ascii="Times New Roman" w:hAnsi="Times New Roman" w:cs="Times New Roman"/>
          <w:sz w:val="28"/>
          <w:szCs w:val="28"/>
          <w:lang w:eastAsia="en-US"/>
        </w:rPr>
        <w:t>развитие форм и навыков личностного</w:t>
      </w:r>
      <w:r w:rsidR="00690EBB" w:rsidRPr="00A64E93">
        <w:rPr>
          <w:rFonts w:ascii="Times New Roman" w:hAnsi="Times New Roman" w:cs="Times New Roman"/>
          <w:sz w:val="28"/>
          <w:szCs w:val="28"/>
          <w:lang w:eastAsia="en-US"/>
        </w:rPr>
        <w:t xml:space="preserve"> общения в группе сверстн</w:t>
      </w:r>
      <w:r w:rsidR="00690EBB" w:rsidRPr="00A64E93">
        <w:rPr>
          <w:rFonts w:ascii="Times New Roman" w:hAnsi="Times New Roman" w:cs="Times New Roman"/>
          <w:sz w:val="28"/>
          <w:szCs w:val="28"/>
          <w:lang w:eastAsia="en-US"/>
        </w:rPr>
        <w:t>и</w:t>
      </w:r>
      <w:r w:rsidR="00690EBB" w:rsidRPr="00A64E93">
        <w:rPr>
          <w:rFonts w:ascii="Times New Roman" w:hAnsi="Times New Roman" w:cs="Times New Roman"/>
          <w:sz w:val="28"/>
          <w:szCs w:val="28"/>
          <w:lang w:eastAsia="en-US"/>
        </w:rPr>
        <w:t>ков, к</w:t>
      </w:r>
      <w:r w:rsidRPr="00A64E93">
        <w:rPr>
          <w:rFonts w:ascii="Times New Roman" w:hAnsi="Times New Roman" w:cs="Times New Roman"/>
          <w:sz w:val="28"/>
          <w:szCs w:val="28"/>
          <w:lang w:eastAsia="en-US"/>
        </w:rPr>
        <w:t>оммуникативной компетенции;</w:t>
      </w:r>
    </w:p>
    <w:p w:rsidR="009A7701" w:rsidRPr="00A64E93" w:rsidRDefault="009A7701" w:rsidP="0085717F">
      <w:pPr>
        <w:numPr>
          <w:ilvl w:val="0"/>
          <w:numId w:val="300"/>
        </w:numPr>
        <w:spacing w:after="0" w:line="240" w:lineRule="auto"/>
        <w:ind w:left="0" w:firstLine="709"/>
        <w:jc w:val="both"/>
        <w:rPr>
          <w:rFonts w:ascii="Times New Roman" w:hAnsi="Times New Roman" w:cs="Times New Roman"/>
          <w:sz w:val="28"/>
          <w:szCs w:val="28"/>
          <w:lang w:eastAsia="en-US"/>
        </w:rPr>
      </w:pPr>
      <w:r w:rsidRPr="00A64E93">
        <w:rPr>
          <w:rFonts w:ascii="Times New Roman" w:hAnsi="Times New Roman" w:cs="Times New Roman"/>
          <w:sz w:val="28"/>
          <w:szCs w:val="28"/>
          <w:lang w:eastAsia="en-US"/>
        </w:rPr>
        <w:t>развитие компетенций, необходимых для продолжения образования и профессионального самоопределения;</w:t>
      </w:r>
    </w:p>
    <w:p w:rsidR="009A7701" w:rsidRPr="00A64E93" w:rsidRDefault="009A7701" w:rsidP="0085717F">
      <w:pPr>
        <w:numPr>
          <w:ilvl w:val="0"/>
          <w:numId w:val="300"/>
        </w:numPr>
        <w:spacing w:after="0" w:line="240" w:lineRule="auto"/>
        <w:ind w:left="0" w:firstLine="709"/>
        <w:jc w:val="both"/>
        <w:rPr>
          <w:rFonts w:ascii="Times New Roman" w:hAnsi="Times New Roman" w:cs="Times New Roman"/>
          <w:sz w:val="28"/>
          <w:szCs w:val="28"/>
          <w:lang w:eastAsia="en-US"/>
        </w:rPr>
      </w:pPr>
      <w:r w:rsidRPr="00A64E93">
        <w:rPr>
          <w:rFonts w:ascii="Times New Roman" w:hAnsi="Times New Roman" w:cs="Times New Roman"/>
          <w:sz w:val="28"/>
          <w:szCs w:val="28"/>
          <w:lang w:eastAsia="en-US"/>
        </w:rPr>
        <w:lastRenderedPageBreak/>
        <w:t>формирование навыков получения и использования информации (на основе ИКТ), способствующих повышению социальных компетенций и адапт</w:t>
      </w:r>
      <w:r w:rsidRPr="00A64E93">
        <w:rPr>
          <w:rFonts w:ascii="Times New Roman" w:hAnsi="Times New Roman" w:cs="Times New Roman"/>
          <w:sz w:val="28"/>
          <w:szCs w:val="28"/>
          <w:lang w:eastAsia="en-US"/>
        </w:rPr>
        <w:t>а</w:t>
      </w:r>
      <w:r w:rsidRPr="00A64E93">
        <w:rPr>
          <w:rFonts w:ascii="Times New Roman" w:hAnsi="Times New Roman" w:cs="Times New Roman"/>
          <w:sz w:val="28"/>
          <w:szCs w:val="28"/>
          <w:lang w:eastAsia="en-US"/>
        </w:rPr>
        <w:t>ции в реальных жизненных условиях;</w:t>
      </w:r>
    </w:p>
    <w:p w:rsidR="009A7701" w:rsidRPr="00A64E93" w:rsidRDefault="009A7701" w:rsidP="0085717F">
      <w:pPr>
        <w:numPr>
          <w:ilvl w:val="0"/>
          <w:numId w:val="300"/>
        </w:numPr>
        <w:spacing w:after="0" w:line="240" w:lineRule="auto"/>
        <w:ind w:left="0" w:firstLine="709"/>
        <w:jc w:val="both"/>
        <w:rPr>
          <w:rFonts w:ascii="Times New Roman" w:hAnsi="Times New Roman" w:cs="Times New Roman"/>
          <w:sz w:val="28"/>
          <w:szCs w:val="28"/>
          <w:lang w:eastAsia="en-US"/>
        </w:rPr>
      </w:pPr>
      <w:r w:rsidRPr="00A64E93">
        <w:rPr>
          <w:rFonts w:ascii="Times New Roman" w:hAnsi="Times New Roman" w:cs="Times New Roman"/>
          <w:sz w:val="28"/>
          <w:szCs w:val="28"/>
          <w:lang w:eastAsia="en-US"/>
        </w:rPr>
        <w:t>социальную защиту ребёнка в случаях неблагоприятных условий жизни при психотравмирующих обстоятельствах.</w:t>
      </w:r>
    </w:p>
    <w:p w:rsidR="009A7701" w:rsidRPr="00A64E93" w:rsidRDefault="009A7701" w:rsidP="0085717F">
      <w:pPr>
        <w:spacing w:after="0" w:line="240" w:lineRule="auto"/>
        <w:ind w:firstLine="709"/>
        <w:jc w:val="both"/>
        <w:rPr>
          <w:rFonts w:ascii="Times New Roman" w:hAnsi="Times New Roman" w:cs="Times New Roman"/>
          <w:i/>
          <w:sz w:val="28"/>
          <w:szCs w:val="28"/>
          <w:lang w:eastAsia="en-US"/>
        </w:rPr>
      </w:pPr>
      <w:r w:rsidRPr="00A64E93">
        <w:rPr>
          <w:rFonts w:ascii="Times New Roman" w:hAnsi="Times New Roman" w:cs="Times New Roman"/>
          <w:b/>
          <w:i/>
          <w:sz w:val="28"/>
          <w:szCs w:val="28"/>
          <w:lang w:eastAsia="en-US"/>
        </w:rPr>
        <w:t>Консультативная работа включает</w:t>
      </w:r>
      <w:r w:rsidRPr="00A64E93">
        <w:rPr>
          <w:rFonts w:ascii="Times New Roman" w:hAnsi="Times New Roman" w:cs="Times New Roman"/>
          <w:i/>
          <w:sz w:val="28"/>
          <w:szCs w:val="28"/>
          <w:lang w:eastAsia="en-US"/>
        </w:rPr>
        <w:t>:</w:t>
      </w:r>
    </w:p>
    <w:p w:rsidR="009A7701" w:rsidRPr="00A64E93" w:rsidRDefault="009A7701" w:rsidP="0085717F">
      <w:pPr>
        <w:numPr>
          <w:ilvl w:val="0"/>
          <w:numId w:val="301"/>
        </w:numPr>
        <w:spacing w:after="0" w:line="240" w:lineRule="auto"/>
        <w:ind w:left="0" w:firstLine="709"/>
        <w:jc w:val="both"/>
        <w:rPr>
          <w:rFonts w:ascii="Times New Roman" w:hAnsi="Times New Roman" w:cs="Times New Roman"/>
          <w:sz w:val="28"/>
          <w:szCs w:val="28"/>
          <w:lang w:eastAsia="en-US"/>
        </w:rPr>
      </w:pPr>
      <w:r w:rsidRPr="00A64E93">
        <w:rPr>
          <w:rFonts w:ascii="Times New Roman" w:hAnsi="Times New Roman" w:cs="Times New Roman"/>
          <w:sz w:val="28"/>
          <w:szCs w:val="28"/>
          <w:lang w:eastAsia="en-US"/>
        </w:rPr>
        <w:t>выработку совместных обоснованных рекомендаций по основным направлениям работы с учащимися с ограниченными возможностями здоровья, единых для всех участников образовательных отношений;</w:t>
      </w:r>
    </w:p>
    <w:p w:rsidR="009A7701" w:rsidRPr="00A64E93" w:rsidRDefault="009A7701" w:rsidP="0085717F">
      <w:pPr>
        <w:numPr>
          <w:ilvl w:val="0"/>
          <w:numId w:val="301"/>
        </w:numPr>
        <w:spacing w:after="0" w:line="240" w:lineRule="auto"/>
        <w:ind w:left="0" w:firstLine="709"/>
        <w:jc w:val="both"/>
        <w:rPr>
          <w:rFonts w:ascii="Times New Roman" w:hAnsi="Times New Roman" w:cs="Times New Roman"/>
          <w:sz w:val="28"/>
          <w:szCs w:val="28"/>
          <w:lang w:eastAsia="en-US"/>
        </w:rPr>
      </w:pPr>
      <w:r w:rsidRPr="00A64E93">
        <w:rPr>
          <w:rFonts w:ascii="Times New Roman" w:hAnsi="Times New Roman" w:cs="Times New Roman"/>
          <w:sz w:val="28"/>
          <w:szCs w:val="28"/>
          <w:lang w:eastAsia="en-US"/>
        </w:rPr>
        <w:t>консультирование специалистами педагогов по выбору индивид</w:t>
      </w:r>
      <w:r w:rsidRPr="00A64E93">
        <w:rPr>
          <w:rFonts w:ascii="Times New Roman" w:hAnsi="Times New Roman" w:cs="Times New Roman"/>
          <w:sz w:val="28"/>
          <w:szCs w:val="28"/>
          <w:lang w:eastAsia="en-US"/>
        </w:rPr>
        <w:t>у</w:t>
      </w:r>
      <w:r w:rsidRPr="00A64E93">
        <w:rPr>
          <w:rFonts w:ascii="Times New Roman" w:hAnsi="Times New Roman" w:cs="Times New Roman"/>
          <w:sz w:val="28"/>
          <w:szCs w:val="28"/>
          <w:lang w:eastAsia="en-US"/>
        </w:rPr>
        <w:t>ально ориентированных методов и приёмов работы с учащимися с ограниче</w:t>
      </w:r>
      <w:r w:rsidRPr="00A64E93">
        <w:rPr>
          <w:rFonts w:ascii="Times New Roman" w:hAnsi="Times New Roman" w:cs="Times New Roman"/>
          <w:sz w:val="28"/>
          <w:szCs w:val="28"/>
          <w:lang w:eastAsia="en-US"/>
        </w:rPr>
        <w:t>н</w:t>
      </w:r>
      <w:r w:rsidRPr="00A64E93">
        <w:rPr>
          <w:rFonts w:ascii="Times New Roman" w:hAnsi="Times New Roman" w:cs="Times New Roman"/>
          <w:sz w:val="28"/>
          <w:szCs w:val="28"/>
          <w:lang w:eastAsia="en-US"/>
        </w:rPr>
        <w:t>ными возможностями здоровья;</w:t>
      </w:r>
    </w:p>
    <w:p w:rsidR="00234DA9" w:rsidRPr="00A64E93" w:rsidRDefault="009A7701" w:rsidP="0085717F">
      <w:pPr>
        <w:numPr>
          <w:ilvl w:val="0"/>
          <w:numId w:val="301"/>
        </w:numPr>
        <w:spacing w:after="0" w:line="240" w:lineRule="auto"/>
        <w:ind w:left="0" w:firstLine="709"/>
        <w:jc w:val="both"/>
        <w:rPr>
          <w:rFonts w:ascii="Times New Roman" w:hAnsi="Times New Roman" w:cs="Times New Roman"/>
          <w:b/>
          <w:i/>
          <w:sz w:val="28"/>
          <w:szCs w:val="28"/>
          <w:lang w:eastAsia="en-US"/>
        </w:rPr>
      </w:pPr>
      <w:r w:rsidRPr="00A64E93">
        <w:rPr>
          <w:rFonts w:ascii="Times New Roman" w:hAnsi="Times New Roman" w:cs="Times New Roman"/>
          <w:sz w:val="28"/>
          <w:szCs w:val="28"/>
          <w:lang w:eastAsia="en-US"/>
        </w:rPr>
        <w:t>консультативную помощь семье в вопросах выбора стратегии во</w:t>
      </w:r>
      <w:r w:rsidRPr="00A64E93">
        <w:rPr>
          <w:rFonts w:ascii="Times New Roman" w:hAnsi="Times New Roman" w:cs="Times New Roman"/>
          <w:sz w:val="28"/>
          <w:szCs w:val="28"/>
          <w:lang w:eastAsia="en-US"/>
        </w:rPr>
        <w:t>с</w:t>
      </w:r>
      <w:r w:rsidRPr="00A64E93">
        <w:rPr>
          <w:rFonts w:ascii="Times New Roman" w:hAnsi="Times New Roman" w:cs="Times New Roman"/>
          <w:sz w:val="28"/>
          <w:szCs w:val="28"/>
          <w:lang w:eastAsia="en-US"/>
        </w:rPr>
        <w:t>питания и приёмов коррекционного обучения ребёнка с ограниченными во</w:t>
      </w:r>
      <w:r w:rsidRPr="00A64E93">
        <w:rPr>
          <w:rFonts w:ascii="Times New Roman" w:hAnsi="Times New Roman" w:cs="Times New Roman"/>
          <w:sz w:val="28"/>
          <w:szCs w:val="28"/>
          <w:lang w:eastAsia="en-US"/>
        </w:rPr>
        <w:t>з</w:t>
      </w:r>
      <w:r w:rsidRPr="00A64E93">
        <w:rPr>
          <w:rFonts w:ascii="Times New Roman" w:hAnsi="Times New Roman" w:cs="Times New Roman"/>
          <w:sz w:val="28"/>
          <w:szCs w:val="28"/>
          <w:lang w:eastAsia="en-US"/>
        </w:rPr>
        <w:t>можностя</w:t>
      </w:r>
      <w:r w:rsidR="00234DA9" w:rsidRPr="00A64E93">
        <w:rPr>
          <w:rFonts w:ascii="Times New Roman" w:hAnsi="Times New Roman" w:cs="Times New Roman"/>
          <w:sz w:val="28"/>
          <w:szCs w:val="28"/>
          <w:lang w:eastAsia="en-US"/>
        </w:rPr>
        <w:t>ми здоровья</w:t>
      </w:r>
    </w:p>
    <w:p w:rsidR="009A7701" w:rsidRPr="00A64E93" w:rsidRDefault="009A7701" w:rsidP="0085717F">
      <w:pPr>
        <w:spacing w:after="0" w:line="240" w:lineRule="auto"/>
        <w:ind w:firstLine="709"/>
        <w:jc w:val="both"/>
        <w:rPr>
          <w:rFonts w:ascii="Times New Roman" w:hAnsi="Times New Roman" w:cs="Times New Roman"/>
          <w:b/>
          <w:i/>
          <w:sz w:val="28"/>
          <w:szCs w:val="28"/>
          <w:lang w:eastAsia="en-US"/>
        </w:rPr>
      </w:pPr>
      <w:r w:rsidRPr="00A64E93">
        <w:rPr>
          <w:rFonts w:ascii="Times New Roman" w:hAnsi="Times New Roman" w:cs="Times New Roman"/>
          <w:b/>
          <w:i/>
          <w:sz w:val="28"/>
          <w:szCs w:val="28"/>
          <w:lang w:eastAsia="en-US"/>
        </w:rPr>
        <w:t>Информационно-просветительская работа предусматривает:</w:t>
      </w:r>
    </w:p>
    <w:p w:rsidR="009A7701" w:rsidRPr="00A64E93" w:rsidRDefault="009A7701" w:rsidP="0085717F">
      <w:pPr>
        <w:numPr>
          <w:ilvl w:val="0"/>
          <w:numId w:val="302"/>
        </w:numPr>
        <w:spacing w:after="0" w:line="240" w:lineRule="auto"/>
        <w:ind w:left="0" w:firstLine="709"/>
        <w:jc w:val="both"/>
        <w:rPr>
          <w:rFonts w:ascii="Times New Roman" w:hAnsi="Times New Roman" w:cs="Times New Roman"/>
          <w:sz w:val="28"/>
          <w:szCs w:val="28"/>
          <w:lang w:eastAsia="en-US"/>
        </w:rPr>
      </w:pPr>
      <w:r w:rsidRPr="00A64E93">
        <w:rPr>
          <w:rFonts w:ascii="Times New Roman" w:hAnsi="Times New Roman" w:cs="Times New Roman"/>
          <w:sz w:val="28"/>
          <w:szCs w:val="28"/>
          <w:lang w:eastAsia="en-US"/>
        </w:rPr>
        <w:t>информационную поддержку образовательной деятельности уч</w:t>
      </w:r>
      <w:r w:rsidRPr="00A64E93">
        <w:rPr>
          <w:rFonts w:ascii="Times New Roman" w:hAnsi="Times New Roman" w:cs="Times New Roman"/>
          <w:sz w:val="28"/>
          <w:szCs w:val="28"/>
          <w:lang w:eastAsia="en-US"/>
        </w:rPr>
        <w:t>а</w:t>
      </w:r>
      <w:r w:rsidRPr="00A64E93">
        <w:rPr>
          <w:rFonts w:ascii="Times New Roman" w:hAnsi="Times New Roman" w:cs="Times New Roman"/>
          <w:sz w:val="28"/>
          <w:szCs w:val="28"/>
          <w:lang w:eastAsia="en-US"/>
        </w:rPr>
        <w:t>щихся с особыми образовательными потребностями, их родителей (законных представителей), педагогических работников;</w:t>
      </w:r>
    </w:p>
    <w:p w:rsidR="009A7701" w:rsidRPr="00A64E93" w:rsidRDefault="009A7701" w:rsidP="0085717F">
      <w:pPr>
        <w:numPr>
          <w:ilvl w:val="0"/>
          <w:numId w:val="302"/>
        </w:numPr>
        <w:spacing w:after="0" w:line="240" w:lineRule="auto"/>
        <w:ind w:left="0" w:firstLine="709"/>
        <w:jc w:val="both"/>
        <w:rPr>
          <w:rFonts w:ascii="Times New Roman" w:hAnsi="Times New Roman" w:cs="Times New Roman"/>
          <w:sz w:val="28"/>
          <w:szCs w:val="28"/>
          <w:lang w:eastAsia="en-US"/>
        </w:rPr>
      </w:pPr>
      <w:r w:rsidRPr="00A64E93">
        <w:rPr>
          <w:rFonts w:ascii="Times New Roman" w:hAnsi="Times New Roman" w:cs="Times New Roman"/>
          <w:sz w:val="28"/>
          <w:szCs w:val="28"/>
          <w:lang w:eastAsia="en-US"/>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w:t>
      </w:r>
      <w:r w:rsidR="00234DA9" w:rsidRPr="00A64E93">
        <w:rPr>
          <w:rFonts w:ascii="Times New Roman" w:hAnsi="Times New Roman" w:cs="Times New Roman"/>
          <w:sz w:val="28"/>
          <w:szCs w:val="28"/>
          <w:lang w:eastAsia="en-US"/>
        </w:rPr>
        <w:t xml:space="preserve">с </w:t>
      </w:r>
      <w:r w:rsidRPr="00A64E93">
        <w:rPr>
          <w:rFonts w:ascii="Times New Roman" w:hAnsi="Times New Roman" w:cs="Times New Roman"/>
          <w:sz w:val="28"/>
          <w:szCs w:val="28"/>
          <w:lang w:eastAsia="en-US"/>
        </w:rPr>
        <w:t xml:space="preserve">учащимся (как имеющим, так и не имеющим недостатки в развитии), их родителям (законным представителям), педагогическим работникам </w:t>
      </w:r>
      <w:r w:rsidR="00234DA9" w:rsidRPr="00A64E93">
        <w:rPr>
          <w:rFonts w:ascii="Times New Roman" w:hAnsi="Times New Roman" w:cs="Times New Roman"/>
          <w:sz w:val="28"/>
          <w:szCs w:val="28"/>
          <w:lang w:eastAsia="en-US"/>
        </w:rPr>
        <w:t>-</w:t>
      </w:r>
      <w:r w:rsidRPr="00A64E93">
        <w:rPr>
          <w:rFonts w:ascii="Times New Roman" w:hAnsi="Times New Roman" w:cs="Times New Roman"/>
          <w:sz w:val="28"/>
          <w:szCs w:val="28"/>
          <w:lang w:eastAsia="en-US"/>
        </w:rPr>
        <w:t xml:space="preserve"> вопросов, связанных с особенностями образов</w:t>
      </w:r>
      <w:r w:rsidRPr="00A64E93">
        <w:rPr>
          <w:rFonts w:ascii="Times New Roman" w:hAnsi="Times New Roman" w:cs="Times New Roman"/>
          <w:sz w:val="28"/>
          <w:szCs w:val="28"/>
          <w:lang w:eastAsia="en-US"/>
        </w:rPr>
        <w:t>а</w:t>
      </w:r>
      <w:r w:rsidRPr="00A64E93">
        <w:rPr>
          <w:rFonts w:ascii="Times New Roman" w:hAnsi="Times New Roman" w:cs="Times New Roman"/>
          <w:sz w:val="28"/>
          <w:szCs w:val="28"/>
          <w:lang w:eastAsia="en-US"/>
        </w:rPr>
        <w:t>тельной деятельности и сопровождения учащихся с ограниченными возможн</w:t>
      </w:r>
      <w:r w:rsidRPr="00A64E93">
        <w:rPr>
          <w:rFonts w:ascii="Times New Roman" w:hAnsi="Times New Roman" w:cs="Times New Roman"/>
          <w:sz w:val="28"/>
          <w:szCs w:val="28"/>
          <w:lang w:eastAsia="en-US"/>
        </w:rPr>
        <w:t>о</w:t>
      </w:r>
      <w:r w:rsidRPr="00A64E93">
        <w:rPr>
          <w:rFonts w:ascii="Times New Roman" w:hAnsi="Times New Roman" w:cs="Times New Roman"/>
          <w:sz w:val="28"/>
          <w:szCs w:val="28"/>
          <w:lang w:eastAsia="en-US"/>
        </w:rPr>
        <w:t>стями здоровья;</w:t>
      </w:r>
    </w:p>
    <w:p w:rsidR="009A7701" w:rsidRPr="00A64E93" w:rsidRDefault="009A7701" w:rsidP="0085717F">
      <w:pPr>
        <w:numPr>
          <w:ilvl w:val="0"/>
          <w:numId w:val="302"/>
        </w:numPr>
        <w:spacing w:after="0" w:line="240" w:lineRule="auto"/>
        <w:ind w:left="0" w:firstLine="709"/>
        <w:jc w:val="both"/>
        <w:rPr>
          <w:rFonts w:ascii="Times New Roman" w:hAnsi="Times New Roman" w:cs="Times New Roman"/>
          <w:sz w:val="28"/>
          <w:szCs w:val="28"/>
          <w:lang w:eastAsia="en-US"/>
        </w:rPr>
      </w:pPr>
      <w:r w:rsidRPr="00A64E93">
        <w:rPr>
          <w:rFonts w:ascii="Times New Roman" w:hAnsi="Times New Roman" w:cs="Times New Roman"/>
          <w:sz w:val="28"/>
          <w:szCs w:val="28"/>
          <w:lang w:eastAsia="en-US"/>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9A7701" w:rsidRPr="00A64E93" w:rsidRDefault="009A7701" w:rsidP="0085717F">
      <w:pPr>
        <w:spacing w:after="0" w:line="240" w:lineRule="auto"/>
        <w:jc w:val="both"/>
        <w:rPr>
          <w:rFonts w:ascii="Times New Roman" w:hAnsi="Times New Roman" w:cs="Times New Roman"/>
          <w:sz w:val="28"/>
          <w:szCs w:val="28"/>
        </w:rPr>
      </w:pPr>
      <w:r w:rsidRPr="00A64E93">
        <w:rPr>
          <w:rFonts w:ascii="Times New Roman" w:hAnsi="Times New Roman" w:cs="Times New Roman"/>
          <w:b/>
          <w:bCs/>
          <w:sz w:val="28"/>
          <w:szCs w:val="28"/>
        </w:rPr>
        <w:t>2.4.2. Этапы реализации программы</w:t>
      </w:r>
    </w:p>
    <w:p w:rsidR="009A7701" w:rsidRPr="00A64E93" w:rsidRDefault="009A7701" w:rsidP="0085717F">
      <w:pPr>
        <w:spacing w:after="0" w:line="240" w:lineRule="auto"/>
        <w:ind w:firstLine="567"/>
        <w:jc w:val="both"/>
        <w:rPr>
          <w:rFonts w:ascii="Times New Roman" w:hAnsi="Times New Roman" w:cs="Times New Roman"/>
          <w:sz w:val="28"/>
          <w:szCs w:val="28"/>
        </w:rPr>
      </w:pPr>
      <w:r w:rsidRPr="00A64E93">
        <w:rPr>
          <w:rFonts w:ascii="Times New Roman" w:hAnsi="Times New Roman" w:cs="Times New Roman"/>
          <w:sz w:val="28"/>
          <w:szCs w:val="28"/>
        </w:rPr>
        <w:t xml:space="preserve">       Коррекционная работа реализуется поэтапно и адресно. </w:t>
      </w:r>
    </w:p>
    <w:p w:rsidR="009A7701" w:rsidRPr="00A64E93" w:rsidRDefault="009A7701" w:rsidP="0085717F">
      <w:pPr>
        <w:numPr>
          <w:ilvl w:val="1"/>
          <w:numId w:val="296"/>
        </w:numPr>
        <w:tabs>
          <w:tab w:val="clear" w:pos="1440"/>
        </w:tabs>
        <w:spacing w:after="0" w:line="240" w:lineRule="auto"/>
        <w:ind w:left="0" w:firstLine="567"/>
        <w:jc w:val="both"/>
        <w:rPr>
          <w:rFonts w:ascii="Times New Roman" w:hAnsi="Times New Roman" w:cs="Times New Roman"/>
          <w:sz w:val="28"/>
          <w:szCs w:val="28"/>
        </w:rPr>
      </w:pPr>
      <w:r w:rsidRPr="00A64E93">
        <w:rPr>
          <w:rFonts w:ascii="Times New Roman" w:hAnsi="Times New Roman" w:cs="Times New Roman"/>
          <w:b/>
          <w:i/>
          <w:sz w:val="28"/>
          <w:szCs w:val="28"/>
        </w:rPr>
        <w:t>Этап сбора и анализа информации</w:t>
      </w:r>
      <w:r w:rsidRPr="00A64E93">
        <w:rPr>
          <w:rFonts w:ascii="Times New Roman" w:hAnsi="Times New Roman" w:cs="Times New Roman"/>
          <w:sz w:val="28"/>
          <w:szCs w:val="28"/>
        </w:rPr>
        <w:t xml:space="preserve"> (информационно -аналитическая деятельность). Результатом данного этапа является оценка ко</w:t>
      </w:r>
      <w:r w:rsidRPr="00A64E93">
        <w:rPr>
          <w:rFonts w:ascii="Times New Roman" w:hAnsi="Times New Roman" w:cs="Times New Roman"/>
          <w:sz w:val="28"/>
          <w:szCs w:val="28"/>
        </w:rPr>
        <w:t>н</w:t>
      </w:r>
      <w:r w:rsidRPr="00A64E93">
        <w:rPr>
          <w:rFonts w:ascii="Times New Roman" w:hAnsi="Times New Roman" w:cs="Times New Roman"/>
          <w:sz w:val="28"/>
          <w:szCs w:val="28"/>
        </w:rPr>
        <w:t>тингента обучающихся для учёта особенностей развития детей, определения специфики и их особых образовательных потребностей; оценка образовател</w:t>
      </w:r>
      <w:r w:rsidRPr="00A64E93">
        <w:rPr>
          <w:rFonts w:ascii="Times New Roman" w:hAnsi="Times New Roman" w:cs="Times New Roman"/>
          <w:sz w:val="28"/>
          <w:szCs w:val="28"/>
        </w:rPr>
        <w:t>ь</w:t>
      </w:r>
      <w:r w:rsidRPr="00A64E93">
        <w:rPr>
          <w:rFonts w:ascii="Times New Roman" w:hAnsi="Times New Roman" w:cs="Times New Roman"/>
          <w:sz w:val="28"/>
          <w:szCs w:val="28"/>
        </w:rPr>
        <w:t>ной среды с целью соответствия требованиям программно -методического обе</w:t>
      </w:r>
      <w:r w:rsidRPr="00A64E93">
        <w:rPr>
          <w:rFonts w:ascii="Times New Roman" w:hAnsi="Times New Roman" w:cs="Times New Roman"/>
          <w:sz w:val="28"/>
          <w:szCs w:val="28"/>
        </w:rPr>
        <w:t>с</w:t>
      </w:r>
      <w:r w:rsidRPr="00A64E93">
        <w:rPr>
          <w:rFonts w:ascii="Times New Roman" w:hAnsi="Times New Roman" w:cs="Times New Roman"/>
          <w:sz w:val="28"/>
          <w:szCs w:val="28"/>
        </w:rPr>
        <w:t xml:space="preserve">печения, материально технической и кадровой базы учреждения. </w:t>
      </w:r>
    </w:p>
    <w:p w:rsidR="009A7701" w:rsidRPr="00A64E93" w:rsidRDefault="009A7701" w:rsidP="0085717F">
      <w:pPr>
        <w:numPr>
          <w:ilvl w:val="1"/>
          <w:numId w:val="296"/>
        </w:numPr>
        <w:tabs>
          <w:tab w:val="num" w:pos="284"/>
        </w:tabs>
        <w:spacing w:after="0" w:line="240" w:lineRule="auto"/>
        <w:ind w:left="0" w:firstLine="567"/>
        <w:jc w:val="both"/>
        <w:rPr>
          <w:rFonts w:ascii="Times New Roman" w:hAnsi="Times New Roman" w:cs="Times New Roman"/>
          <w:sz w:val="28"/>
          <w:szCs w:val="28"/>
        </w:rPr>
      </w:pPr>
      <w:r w:rsidRPr="00A64E93">
        <w:rPr>
          <w:rFonts w:ascii="Times New Roman" w:hAnsi="Times New Roman" w:cs="Times New Roman"/>
          <w:b/>
          <w:i/>
          <w:sz w:val="28"/>
          <w:szCs w:val="28"/>
        </w:rPr>
        <w:t>Этап планирования, организации, координации</w:t>
      </w:r>
      <w:r w:rsidRPr="00A64E93">
        <w:rPr>
          <w:rFonts w:ascii="Times New Roman" w:hAnsi="Times New Roman" w:cs="Times New Roman"/>
          <w:sz w:val="28"/>
          <w:szCs w:val="28"/>
        </w:rPr>
        <w:t xml:space="preserve"> (организационно- исполнительская деятельность). Результатом работы является особым образом организованный образовательный процесс, имеющий коррекционно -развивающую направленность и процесс специального сопровождения детей с ограниченными возможностями здоровья при специально созданных (вариати</w:t>
      </w:r>
      <w:r w:rsidRPr="00A64E93">
        <w:rPr>
          <w:rFonts w:ascii="Times New Roman" w:hAnsi="Times New Roman" w:cs="Times New Roman"/>
          <w:sz w:val="28"/>
          <w:szCs w:val="28"/>
        </w:rPr>
        <w:t>в</w:t>
      </w:r>
      <w:r w:rsidRPr="00A64E93">
        <w:rPr>
          <w:rFonts w:ascii="Times New Roman" w:hAnsi="Times New Roman" w:cs="Times New Roman"/>
          <w:sz w:val="28"/>
          <w:szCs w:val="28"/>
        </w:rPr>
        <w:lastRenderedPageBreak/>
        <w:t xml:space="preserve">ных) условиях обучения, воспитания, развития, социализации рассматриваемой категории детей. </w:t>
      </w:r>
    </w:p>
    <w:p w:rsidR="009A7701" w:rsidRPr="00A64E93" w:rsidRDefault="009A7701" w:rsidP="0085717F">
      <w:pPr>
        <w:numPr>
          <w:ilvl w:val="1"/>
          <w:numId w:val="296"/>
        </w:numPr>
        <w:spacing w:after="0" w:line="240" w:lineRule="auto"/>
        <w:ind w:left="0" w:firstLine="567"/>
        <w:jc w:val="both"/>
        <w:rPr>
          <w:rFonts w:ascii="Times New Roman" w:hAnsi="Times New Roman" w:cs="Times New Roman"/>
          <w:sz w:val="28"/>
          <w:szCs w:val="28"/>
        </w:rPr>
      </w:pPr>
      <w:r w:rsidRPr="00A64E93">
        <w:rPr>
          <w:rFonts w:ascii="Times New Roman" w:hAnsi="Times New Roman" w:cs="Times New Roman"/>
          <w:b/>
          <w:i/>
          <w:sz w:val="28"/>
          <w:szCs w:val="28"/>
        </w:rPr>
        <w:t xml:space="preserve">Этап диагностики </w:t>
      </w:r>
      <w:r w:rsidRPr="00A64E93">
        <w:rPr>
          <w:rFonts w:ascii="Times New Roman" w:hAnsi="Times New Roman" w:cs="Times New Roman"/>
          <w:sz w:val="28"/>
          <w:szCs w:val="28"/>
        </w:rPr>
        <w:t>коррекционно -развивающей образовательной среды (контрольно-диагностическая деятельность). Результатом является ко</w:t>
      </w:r>
      <w:r w:rsidRPr="00A64E93">
        <w:rPr>
          <w:rFonts w:ascii="Times New Roman" w:hAnsi="Times New Roman" w:cs="Times New Roman"/>
          <w:sz w:val="28"/>
          <w:szCs w:val="28"/>
        </w:rPr>
        <w:t>н</w:t>
      </w:r>
      <w:r w:rsidRPr="00A64E93">
        <w:rPr>
          <w:rFonts w:ascii="Times New Roman" w:hAnsi="Times New Roman" w:cs="Times New Roman"/>
          <w:sz w:val="28"/>
          <w:szCs w:val="28"/>
        </w:rPr>
        <w:t>статация соответствия созданных условий и выбранных коррекционно- разв</w:t>
      </w:r>
      <w:r w:rsidRPr="00A64E93">
        <w:rPr>
          <w:rFonts w:ascii="Times New Roman" w:hAnsi="Times New Roman" w:cs="Times New Roman"/>
          <w:sz w:val="28"/>
          <w:szCs w:val="28"/>
        </w:rPr>
        <w:t>и</w:t>
      </w:r>
      <w:r w:rsidRPr="00A64E93">
        <w:rPr>
          <w:rFonts w:ascii="Times New Roman" w:hAnsi="Times New Roman" w:cs="Times New Roman"/>
          <w:sz w:val="28"/>
          <w:szCs w:val="28"/>
        </w:rPr>
        <w:t>вающих и образовательных программ особым образовательным потреб</w:t>
      </w:r>
      <w:r w:rsidR="00234DA9" w:rsidRPr="00A64E93">
        <w:rPr>
          <w:rFonts w:ascii="Times New Roman" w:hAnsi="Times New Roman" w:cs="Times New Roman"/>
          <w:sz w:val="28"/>
          <w:szCs w:val="28"/>
        </w:rPr>
        <w:t>ностям ре</w:t>
      </w:r>
      <w:r w:rsidRPr="00A64E93">
        <w:rPr>
          <w:rFonts w:ascii="Times New Roman" w:hAnsi="Times New Roman" w:cs="Times New Roman"/>
          <w:sz w:val="28"/>
          <w:szCs w:val="28"/>
        </w:rPr>
        <w:t xml:space="preserve">бёнка. </w:t>
      </w:r>
    </w:p>
    <w:p w:rsidR="009A7701" w:rsidRPr="00A64E93" w:rsidRDefault="009A7701" w:rsidP="0085717F">
      <w:pPr>
        <w:numPr>
          <w:ilvl w:val="1"/>
          <w:numId w:val="296"/>
        </w:numPr>
        <w:spacing w:after="0" w:line="240" w:lineRule="auto"/>
        <w:ind w:left="0" w:firstLine="567"/>
        <w:jc w:val="both"/>
        <w:rPr>
          <w:rFonts w:ascii="Times New Roman" w:hAnsi="Times New Roman" w:cs="Times New Roman"/>
          <w:sz w:val="28"/>
          <w:szCs w:val="28"/>
        </w:rPr>
      </w:pPr>
      <w:r w:rsidRPr="00A64E93">
        <w:rPr>
          <w:rFonts w:ascii="Times New Roman" w:hAnsi="Times New Roman" w:cs="Times New Roman"/>
          <w:b/>
          <w:i/>
          <w:sz w:val="28"/>
          <w:szCs w:val="28"/>
        </w:rPr>
        <w:t>Этап регуляции и корректировки</w:t>
      </w:r>
      <w:r w:rsidRPr="00A64E93">
        <w:rPr>
          <w:rFonts w:ascii="Times New Roman" w:hAnsi="Times New Roman" w:cs="Times New Roman"/>
          <w:sz w:val="28"/>
          <w:szCs w:val="28"/>
        </w:rPr>
        <w:t xml:space="preserve"> (регулятивно- корректировочная деятельность). Результатом является внесение необходимых изменений в обр</w:t>
      </w:r>
      <w:r w:rsidRPr="00A64E93">
        <w:rPr>
          <w:rFonts w:ascii="Times New Roman" w:hAnsi="Times New Roman" w:cs="Times New Roman"/>
          <w:sz w:val="28"/>
          <w:szCs w:val="28"/>
        </w:rPr>
        <w:t>а</w:t>
      </w:r>
      <w:r w:rsidRPr="00A64E93">
        <w:rPr>
          <w:rFonts w:ascii="Times New Roman" w:hAnsi="Times New Roman" w:cs="Times New Roman"/>
          <w:sz w:val="28"/>
          <w:szCs w:val="28"/>
        </w:rPr>
        <w:t>зовательный процесс и процесс сопровождения детей с ограниченными во</w:t>
      </w:r>
      <w:r w:rsidRPr="00A64E93">
        <w:rPr>
          <w:rFonts w:ascii="Times New Roman" w:hAnsi="Times New Roman" w:cs="Times New Roman"/>
          <w:sz w:val="28"/>
          <w:szCs w:val="28"/>
        </w:rPr>
        <w:t>з</w:t>
      </w:r>
      <w:r w:rsidRPr="00A64E93">
        <w:rPr>
          <w:rFonts w:ascii="Times New Roman" w:hAnsi="Times New Roman" w:cs="Times New Roman"/>
          <w:sz w:val="28"/>
          <w:szCs w:val="28"/>
        </w:rPr>
        <w:t>можностями здоровья, корректировка условий и форм обучения, методов и пр</w:t>
      </w:r>
      <w:r w:rsidRPr="00A64E93">
        <w:rPr>
          <w:rFonts w:ascii="Times New Roman" w:hAnsi="Times New Roman" w:cs="Times New Roman"/>
          <w:sz w:val="28"/>
          <w:szCs w:val="28"/>
        </w:rPr>
        <w:t>и</w:t>
      </w:r>
      <w:r w:rsidRPr="00A64E93">
        <w:rPr>
          <w:rFonts w:ascii="Times New Roman" w:hAnsi="Times New Roman" w:cs="Times New Roman"/>
          <w:sz w:val="28"/>
          <w:szCs w:val="28"/>
        </w:rPr>
        <w:t xml:space="preserve">ёмов работы. </w:t>
      </w:r>
    </w:p>
    <w:p w:rsidR="009A7701" w:rsidRPr="00A64E93" w:rsidRDefault="009A7701" w:rsidP="0085717F">
      <w:pPr>
        <w:spacing w:after="0" w:line="240" w:lineRule="auto"/>
        <w:ind w:firstLine="567"/>
        <w:jc w:val="both"/>
        <w:rPr>
          <w:rFonts w:ascii="Times New Roman" w:hAnsi="Times New Roman" w:cs="Times New Roman"/>
          <w:sz w:val="28"/>
          <w:szCs w:val="28"/>
        </w:rPr>
      </w:pPr>
      <w:r w:rsidRPr="00A64E93">
        <w:rPr>
          <w:rFonts w:ascii="Times New Roman" w:hAnsi="Times New Roman" w:cs="Times New Roman"/>
          <w:b/>
          <w:bCs/>
          <w:sz w:val="28"/>
          <w:szCs w:val="28"/>
        </w:rPr>
        <w:t xml:space="preserve"> 2.4.3.   Механизмы  реализации программы</w:t>
      </w:r>
      <w:r w:rsidRPr="00A64E93">
        <w:rPr>
          <w:rFonts w:ascii="Times New Roman" w:hAnsi="Times New Roman" w:cs="Times New Roman"/>
          <w:sz w:val="28"/>
          <w:szCs w:val="28"/>
        </w:rPr>
        <w:t xml:space="preserve"> </w:t>
      </w:r>
    </w:p>
    <w:p w:rsidR="009A7701" w:rsidRPr="00A64E93" w:rsidRDefault="009A7701" w:rsidP="0085717F">
      <w:pPr>
        <w:spacing w:after="0" w:line="240" w:lineRule="auto"/>
        <w:ind w:firstLine="567"/>
        <w:jc w:val="both"/>
        <w:rPr>
          <w:rFonts w:ascii="Times New Roman" w:hAnsi="Times New Roman" w:cs="Times New Roman"/>
          <w:sz w:val="28"/>
          <w:szCs w:val="28"/>
        </w:rPr>
      </w:pPr>
      <w:r w:rsidRPr="00A64E93">
        <w:rPr>
          <w:rFonts w:ascii="Times New Roman" w:hAnsi="Times New Roman" w:cs="Times New Roman"/>
          <w:sz w:val="28"/>
          <w:szCs w:val="28"/>
        </w:rPr>
        <w:t>Одним из основных механизмов реализации коррекционной работы являе</w:t>
      </w:r>
      <w:r w:rsidRPr="00A64E93">
        <w:rPr>
          <w:rFonts w:ascii="Times New Roman" w:hAnsi="Times New Roman" w:cs="Times New Roman"/>
          <w:sz w:val="28"/>
          <w:szCs w:val="28"/>
        </w:rPr>
        <w:t>т</w:t>
      </w:r>
      <w:r w:rsidRPr="00A64E93">
        <w:rPr>
          <w:rFonts w:ascii="Times New Roman" w:hAnsi="Times New Roman" w:cs="Times New Roman"/>
          <w:sz w:val="28"/>
          <w:szCs w:val="28"/>
        </w:rPr>
        <w:t xml:space="preserve">ся оптимально выстроенное </w:t>
      </w:r>
      <w:r w:rsidRPr="00A64E93">
        <w:rPr>
          <w:rFonts w:ascii="Times New Roman" w:hAnsi="Times New Roman" w:cs="Times New Roman"/>
          <w:b/>
          <w:sz w:val="28"/>
          <w:szCs w:val="28"/>
        </w:rPr>
        <w:t xml:space="preserve">взаимодействие </w:t>
      </w:r>
      <w:r w:rsidRPr="00A64E93">
        <w:rPr>
          <w:rFonts w:ascii="Times New Roman" w:hAnsi="Times New Roman" w:cs="Times New Roman"/>
          <w:sz w:val="28"/>
          <w:szCs w:val="28"/>
        </w:rPr>
        <w:t>специалистов образовательного учреждения, обеспечивающее системное сопровождение детей с ограниченн</w:t>
      </w:r>
      <w:r w:rsidRPr="00A64E93">
        <w:rPr>
          <w:rFonts w:ascii="Times New Roman" w:hAnsi="Times New Roman" w:cs="Times New Roman"/>
          <w:sz w:val="28"/>
          <w:szCs w:val="28"/>
        </w:rPr>
        <w:t>ы</w:t>
      </w:r>
      <w:r w:rsidRPr="00A64E93">
        <w:rPr>
          <w:rFonts w:ascii="Times New Roman" w:hAnsi="Times New Roman" w:cs="Times New Roman"/>
          <w:sz w:val="28"/>
          <w:szCs w:val="28"/>
        </w:rPr>
        <w:t>ми  возможностями здоровья специалистами различного профиля в образов</w:t>
      </w:r>
      <w:r w:rsidRPr="00A64E93">
        <w:rPr>
          <w:rFonts w:ascii="Times New Roman" w:hAnsi="Times New Roman" w:cs="Times New Roman"/>
          <w:sz w:val="28"/>
          <w:szCs w:val="28"/>
        </w:rPr>
        <w:t>а</w:t>
      </w:r>
      <w:r w:rsidRPr="00A64E93">
        <w:rPr>
          <w:rFonts w:ascii="Times New Roman" w:hAnsi="Times New Roman" w:cs="Times New Roman"/>
          <w:sz w:val="28"/>
          <w:szCs w:val="28"/>
        </w:rPr>
        <w:t xml:space="preserve">тельном  процессе. </w:t>
      </w:r>
    </w:p>
    <w:p w:rsidR="009A7701" w:rsidRPr="00A64E93" w:rsidRDefault="009A7701" w:rsidP="0085717F">
      <w:pPr>
        <w:spacing w:after="0" w:line="240" w:lineRule="auto"/>
        <w:ind w:firstLine="567"/>
        <w:jc w:val="both"/>
        <w:rPr>
          <w:rFonts w:ascii="Times New Roman" w:hAnsi="Times New Roman" w:cs="Times New Roman"/>
          <w:sz w:val="28"/>
          <w:szCs w:val="28"/>
        </w:rPr>
      </w:pPr>
      <w:r w:rsidRPr="00A64E93">
        <w:rPr>
          <w:rFonts w:ascii="Times New Roman" w:hAnsi="Times New Roman" w:cs="Times New Roman"/>
          <w:sz w:val="28"/>
          <w:szCs w:val="28"/>
        </w:rPr>
        <w:t>Такое взаимодействие включает:</w:t>
      </w:r>
    </w:p>
    <w:p w:rsidR="009A7701" w:rsidRPr="00A64E93" w:rsidRDefault="009A7701" w:rsidP="0085717F">
      <w:pPr>
        <w:spacing w:after="0" w:line="240" w:lineRule="auto"/>
        <w:ind w:firstLine="567"/>
        <w:jc w:val="both"/>
        <w:rPr>
          <w:rFonts w:ascii="Times New Roman" w:hAnsi="Times New Roman" w:cs="Times New Roman"/>
          <w:sz w:val="28"/>
          <w:szCs w:val="28"/>
        </w:rPr>
      </w:pPr>
      <w:r w:rsidRPr="00A64E93">
        <w:rPr>
          <w:rFonts w:ascii="Times New Roman" w:hAnsi="Times New Roman" w:cs="Times New Roman"/>
          <w:sz w:val="28"/>
          <w:szCs w:val="28"/>
        </w:rPr>
        <w:t>— комплексность в определении и решении проблем ребёнка, предоста</w:t>
      </w:r>
      <w:r w:rsidRPr="00A64E93">
        <w:rPr>
          <w:rFonts w:ascii="Times New Roman" w:hAnsi="Times New Roman" w:cs="Times New Roman"/>
          <w:sz w:val="28"/>
          <w:szCs w:val="28"/>
        </w:rPr>
        <w:t>в</w:t>
      </w:r>
      <w:r w:rsidRPr="00A64E93">
        <w:rPr>
          <w:rFonts w:ascii="Times New Roman" w:hAnsi="Times New Roman" w:cs="Times New Roman"/>
          <w:sz w:val="28"/>
          <w:szCs w:val="28"/>
        </w:rPr>
        <w:t xml:space="preserve">лении ему квалифицированной помощи специалистов разного профиля; </w:t>
      </w:r>
    </w:p>
    <w:p w:rsidR="009A7701" w:rsidRPr="00A64E93" w:rsidRDefault="009A7701" w:rsidP="0085717F">
      <w:pPr>
        <w:spacing w:after="0" w:line="240" w:lineRule="auto"/>
        <w:ind w:firstLine="567"/>
        <w:jc w:val="both"/>
        <w:rPr>
          <w:rFonts w:ascii="Times New Roman" w:hAnsi="Times New Roman" w:cs="Times New Roman"/>
          <w:sz w:val="28"/>
          <w:szCs w:val="28"/>
        </w:rPr>
      </w:pPr>
      <w:r w:rsidRPr="00A64E93">
        <w:rPr>
          <w:rFonts w:ascii="Times New Roman" w:hAnsi="Times New Roman" w:cs="Times New Roman"/>
          <w:sz w:val="28"/>
          <w:szCs w:val="28"/>
        </w:rPr>
        <w:t xml:space="preserve"> — многоаспектный анализ личностного и познавательного развития р</w:t>
      </w:r>
      <w:r w:rsidRPr="00A64E93">
        <w:rPr>
          <w:rFonts w:ascii="Times New Roman" w:hAnsi="Times New Roman" w:cs="Times New Roman"/>
          <w:sz w:val="28"/>
          <w:szCs w:val="28"/>
        </w:rPr>
        <w:t>е</w:t>
      </w:r>
      <w:r w:rsidRPr="00A64E93">
        <w:rPr>
          <w:rFonts w:ascii="Times New Roman" w:hAnsi="Times New Roman" w:cs="Times New Roman"/>
          <w:sz w:val="28"/>
          <w:szCs w:val="28"/>
        </w:rPr>
        <w:t>бёнка;</w:t>
      </w:r>
    </w:p>
    <w:p w:rsidR="009A7701" w:rsidRPr="00A64E93" w:rsidRDefault="009A7701" w:rsidP="0085717F">
      <w:pPr>
        <w:spacing w:after="0" w:line="240" w:lineRule="auto"/>
        <w:ind w:firstLine="567"/>
        <w:jc w:val="both"/>
        <w:rPr>
          <w:rFonts w:ascii="Times New Roman" w:hAnsi="Times New Roman" w:cs="Times New Roman"/>
          <w:sz w:val="28"/>
          <w:szCs w:val="28"/>
        </w:rPr>
      </w:pPr>
      <w:r w:rsidRPr="00A64E93">
        <w:rPr>
          <w:rFonts w:ascii="Times New Roman" w:hAnsi="Times New Roman" w:cs="Times New Roman"/>
          <w:sz w:val="28"/>
          <w:szCs w:val="28"/>
        </w:rPr>
        <w:t xml:space="preserve">— составление комплексных индивидуальных программ общего развития и коррекции отдельных сторон учебно- познавательной, речевой, эмоциональной волевой и личностной сфер ребёнка. </w:t>
      </w:r>
    </w:p>
    <w:p w:rsidR="009A7701" w:rsidRPr="00A64E93" w:rsidRDefault="00234DA9" w:rsidP="0085717F">
      <w:pPr>
        <w:spacing w:after="0" w:line="240" w:lineRule="auto"/>
        <w:ind w:firstLine="567"/>
        <w:jc w:val="both"/>
        <w:rPr>
          <w:rFonts w:ascii="Times New Roman" w:hAnsi="Times New Roman" w:cs="Times New Roman"/>
          <w:sz w:val="28"/>
          <w:szCs w:val="28"/>
        </w:rPr>
      </w:pPr>
      <w:r w:rsidRPr="00A64E93">
        <w:rPr>
          <w:rFonts w:ascii="Times New Roman" w:hAnsi="Times New Roman" w:cs="Times New Roman"/>
          <w:sz w:val="28"/>
          <w:szCs w:val="28"/>
        </w:rPr>
        <w:t xml:space="preserve"> </w:t>
      </w:r>
      <w:r w:rsidR="009A7701" w:rsidRPr="00A64E93">
        <w:rPr>
          <w:rFonts w:ascii="Times New Roman" w:hAnsi="Times New Roman" w:cs="Times New Roman"/>
          <w:sz w:val="28"/>
          <w:szCs w:val="28"/>
        </w:rPr>
        <w:t>Консолидация усилий разных специалистов в области психологии, педаг</w:t>
      </w:r>
      <w:r w:rsidR="009A7701" w:rsidRPr="00A64E93">
        <w:rPr>
          <w:rFonts w:ascii="Times New Roman" w:hAnsi="Times New Roman" w:cs="Times New Roman"/>
          <w:sz w:val="28"/>
          <w:szCs w:val="28"/>
        </w:rPr>
        <w:t>о</w:t>
      </w:r>
      <w:r w:rsidR="009A7701" w:rsidRPr="00A64E93">
        <w:rPr>
          <w:rFonts w:ascii="Times New Roman" w:hAnsi="Times New Roman" w:cs="Times New Roman"/>
          <w:sz w:val="28"/>
          <w:szCs w:val="28"/>
        </w:rPr>
        <w:t>гики, медицины, социальной работы позволит обеспечить систему комплексн</w:t>
      </w:r>
      <w:r w:rsidR="009A7701" w:rsidRPr="00A64E93">
        <w:rPr>
          <w:rFonts w:ascii="Times New Roman" w:hAnsi="Times New Roman" w:cs="Times New Roman"/>
          <w:sz w:val="28"/>
          <w:szCs w:val="28"/>
        </w:rPr>
        <w:t>о</w:t>
      </w:r>
      <w:r w:rsidR="009A7701" w:rsidRPr="00A64E93">
        <w:rPr>
          <w:rFonts w:ascii="Times New Roman" w:hAnsi="Times New Roman" w:cs="Times New Roman"/>
          <w:sz w:val="28"/>
          <w:szCs w:val="28"/>
        </w:rPr>
        <w:t>го психолого –медико- педагогического сопровождения и эффективно решать</w:t>
      </w:r>
    </w:p>
    <w:p w:rsidR="009A7701" w:rsidRPr="00A64E93" w:rsidRDefault="009A7701" w:rsidP="0085717F">
      <w:pPr>
        <w:spacing w:after="0" w:line="240" w:lineRule="auto"/>
        <w:ind w:firstLine="567"/>
        <w:jc w:val="both"/>
        <w:rPr>
          <w:rFonts w:ascii="Times New Roman" w:hAnsi="Times New Roman" w:cs="Times New Roman"/>
          <w:sz w:val="28"/>
          <w:szCs w:val="28"/>
        </w:rPr>
      </w:pPr>
      <w:r w:rsidRPr="00A64E93">
        <w:rPr>
          <w:rFonts w:ascii="Times New Roman" w:hAnsi="Times New Roman" w:cs="Times New Roman"/>
          <w:sz w:val="28"/>
          <w:szCs w:val="28"/>
        </w:rPr>
        <w:t xml:space="preserve"> проблемы ребёнка. </w:t>
      </w:r>
    </w:p>
    <w:p w:rsidR="009A7701" w:rsidRPr="00A64E93" w:rsidRDefault="009A7701" w:rsidP="0085717F">
      <w:pPr>
        <w:spacing w:after="0" w:line="240" w:lineRule="auto"/>
        <w:ind w:firstLine="567"/>
        <w:jc w:val="both"/>
        <w:rPr>
          <w:rFonts w:ascii="Times New Roman" w:hAnsi="Times New Roman" w:cs="Times New Roman"/>
          <w:sz w:val="28"/>
          <w:szCs w:val="28"/>
        </w:rPr>
      </w:pPr>
      <w:r w:rsidRPr="00A64E93">
        <w:rPr>
          <w:rFonts w:ascii="Times New Roman" w:hAnsi="Times New Roman" w:cs="Times New Roman"/>
          <w:sz w:val="28"/>
          <w:szCs w:val="28"/>
        </w:rPr>
        <w:t>Формой организованного взаимодействия образовательного учреждения с другими социальными учреждениями являются  психолого –медико- педагог</w:t>
      </w:r>
      <w:r w:rsidRPr="00A64E93">
        <w:rPr>
          <w:rFonts w:ascii="Times New Roman" w:hAnsi="Times New Roman" w:cs="Times New Roman"/>
          <w:sz w:val="28"/>
          <w:szCs w:val="28"/>
        </w:rPr>
        <w:t>и</w:t>
      </w:r>
      <w:r w:rsidRPr="00A64E93">
        <w:rPr>
          <w:rFonts w:ascii="Times New Roman" w:hAnsi="Times New Roman" w:cs="Times New Roman"/>
          <w:sz w:val="28"/>
          <w:szCs w:val="28"/>
        </w:rPr>
        <w:t>ческие консилиумы и служба комплексного  сопровождения, которые пред</w:t>
      </w:r>
      <w:r w:rsidRPr="00A64E93">
        <w:rPr>
          <w:rFonts w:ascii="Times New Roman" w:hAnsi="Times New Roman" w:cs="Times New Roman"/>
          <w:sz w:val="28"/>
          <w:szCs w:val="28"/>
        </w:rPr>
        <w:t>о</w:t>
      </w:r>
      <w:r w:rsidRPr="00A64E93">
        <w:rPr>
          <w:rFonts w:ascii="Times New Roman" w:hAnsi="Times New Roman" w:cs="Times New Roman"/>
          <w:sz w:val="28"/>
          <w:szCs w:val="28"/>
        </w:rPr>
        <w:t>ставляют  многопрофильную помощь ребёнку и его родителям (законным пре</w:t>
      </w:r>
      <w:r w:rsidRPr="00A64E93">
        <w:rPr>
          <w:rFonts w:ascii="Times New Roman" w:hAnsi="Times New Roman" w:cs="Times New Roman"/>
          <w:sz w:val="28"/>
          <w:szCs w:val="28"/>
        </w:rPr>
        <w:t>д</w:t>
      </w:r>
      <w:r w:rsidRPr="00A64E93">
        <w:rPr>
          <w:rFonts w:ascii="Times New Roman" w:hAnsi="Times New Roman" w:cs="Times New Roman"/>
          <w:sz w:val="28"/>
          <w:szCs w:val="28"/>
        </w:rPr>
        <w:t>ставителям) в решении вопросов, связанных с адаптацией, обучением, воспит</w:t>
      </w:r>
      <w:r w:rsidRPr="00A64E93">
        <w:rPr>
          <w:rFonts w:ascii="Times New Roman" w:hAnsi="Times New Roman" w:cs="Times New Roman"/>
          <w:sz w:val="28"/>
          <w:szCs w:val="28"/>
        </w:rPr>
        <w:t>а</w:t>
      </w:r>
      <w:r w:rsidRPr="00A64E93">
        <w:rPr>
          <w:rFonts w:ascii="Times New Roman" w:hAnsi="Times New Roman" w:cs="Times New Roman"/>
          <w:sz w:val="28"/>
          <w:szCs w:val="28"/>
        </w:rPr>
        <w:t xml:space="preserve">нием, развитием, социализацией. </w:t>
      </w:r>
    </w:p>
    <w:p w:rsidR="009A7701" w:rsidRPr="00A64E93" w:rsidRDefault="00234DA9" w:rsidP="0085717F">
      <w:pPr>
        <w:spacing w:after="0" w:line="240" w:lineRule="auto"/>
        <w:ind w:firstLine="567"/>
        <w:jc w:val="both"/>
        <w:rPr>
          <w:rFonts w:ascii="Times New Roman" w:hAnsi="Times New Roman" w:cs="Times New Roman"/>
          <w:sz w:val="28"/>
          <w:szCs w:val="28"/>
        </w:rPr>
      </w:pPr>
      <w:r w:rsidRPr="00A64E93">
        <w:rPr>
          <w:rFonts w:ascii="Times New Roman" w:hAnsi="Times New Roman" w:cs="Times New Roman"/>
          <w:sz w:val="28"/>
          <w:szCs w:val="28"/>
        </w:rPr>
        <w:t xml:space="preserve"> </w:t>
      </w:r>
      <w:r w:rsidR="009A7701" w:rsidRPr="00A64E93">
        <w:rPr>
          <w:rFonts w:ascii="Times New Roman" w:hAnsi="Times New Roman" w:cs="Times New Roman"/>
          <w:sz w:val="28"/>
          <w:szCs w:val="28"/>
        </w:rPr>
        <w:t>В качестве ещё одного механизма реализации коррекционной работы сл</w:t>
      </w:r>
      <w:r w:rsidR="009A7701" w:rsidRPr="00A64E93">
        <w:rPr>
          <w:rFonts w:ascii="Times New Roman" w:hAnsi="Times New Roman" w:cs="Times New Roman"/>
          <w:sz w:val="28"/>
          <w:szCs w:val="28"/>
        </w:rPr>
        <w:t>е</w:t>
      </w:r>
      <w:r w:rsidR="009A7701" w:rsidRPr="00A64E93">
        <w:rPr>
          <w:rFonts w:ascii="Times New Roman" w:hAnsi="Times New Roman" w:cs="Times New Roman"/>
          <w:sz w:val="28"/>
          <w:szCs w:val="28"/>
        </w:rPr>
        <w:t>дует обозначить социальное партнёрство, которое предполагает професси</w:t>
      </w:r>
      <w:r w:rsidR="009A7701" w:rsidRPr="00A64E93">
        <w:rPr>
          <w:rFonts w:ascii="Times New Roman" w:hAnsi="Times New Roman" w:cs="Times New Roman"/>
          <w:sz w:val="28"/>
          <w:szCs w:val="28"/>
        </w:rPr>
        <w:t>о</w:t>
      </w:r>
      <w:r w:rsidR="009A7701" w:rsidRPr="00A64E93">
        <w:rPr>
          <w:rFonts w:ascii="Times New Roman" w:hAnsi="Times New Roman" w:cs="Times New Roman"/>
          <w:sz w:val="28"/>
          <w:szCs w:val="28"/>
        </w:rPr>
        <w:t>нальное взаимодействие образовательного учреждения с внешними ресурсами (организациями  различных ведомств, общественными организациями и друг</w:t>
      </w:r>
      <w:r w:rsidR="009A7701" w:rsidRPr="00A64E93">
        <w:rPr>
          <w:rFonts w:ascii="Times New Roman" w:hAnsi="Times New Roman" w:cs="Times New Roman"/>
          <w:sz w:val="28"/>
          <w:szCs w:val="28"/>
        </w:rPr>
        <w:t>и</w:t>
      </w:r>
      <w:r w:rsidR="009A7701" w:rsidRPr="00A64E93">
        <w:rPr>
          <w:rFonts w:ascii="Times New Roman" w:hAnsi="Times New Roman" w:cs="Times New Roman"/>
          <w:sz w:val="28"/>
          <w:szCs w:val="28"/>
        </w:rPr>
        <w:t xml:space="preserve">ми институтами общества). </w:t>
      </w:r>
    </w:p>
    <w:p w:rsidR="009A7701" w:rsidRPr="00A64E93" w:rsidRDefault="009A7701" w:rsidP="00644EA2">
      <w:pPr>
        <w:spacing w:after="0" w:line="240" w:lineRule="auto"/>
        <w:ind w:firstLine="567"/>
        <w:jc w:val="both"/>
        <w:rPr>
          <w:rFonts w:ascii="Times New Roman" w:hAnsi="Times New Roman" w:cs="Times New Roman"/>
          <w:sz w:val="28"/>
          <w:szCs w:val="28"/>
        </w:rPr>
      </w:pPr>
      <w:r w:rsidRPr="00A64E93">
        <w:rPr>
          <w:rFonts w:ascii="Times New Roman" w:hAnsi="Times New Roman" w:cs="Times New Roman"/>
          <w:sz w:val="28"/>
          <w:szCs w:val="28"/>
        </w:rPr>
        <w:t>Программа коррекционной деятельности МБОУ СШ №9 им. М.В. Водоп</w:t>
      </w:r>
      <w:r w:rsidRPr="00A64E93">
        <w:rPr>
          <w:rFonts w:ascii="Times New Roman" w:hAnsi="Times New Roman" w:cs="Times New Roman"/>
          <w:sz w:val="28"/>
          <w:szCs w:val="28"/>
        </w:rPr>
        <w:t>ь</w:t>
      </w:r>
      <w:r w:rsidRPr="00A64E93">
        <w:rPr>
          <w:rFonts w:ascii="Times New Roman" w:hAnsi="Times New Roman" w:cs="Times New Roman"/>
          <w:sz w:val="28"/>
          <w:szCs w:val="28"/>
        </w:rPr>
        <w:t>янова позволяет оценить   изменения, произошедшие в развитии учащегося.</w:t>
      </w:r>
    </w:p>
    <w:p w:rsidR="009A7701" w:rsidRPr="00A64E93" w:rsidRDefault="009A7701" w:rsidP="00644EA2">
      <w:pPr>
        <w:spacing w:after="0" w:line="240" w:lineRule="auto"/>
        <w:ind w:firstLine="567"/>
        <w:jc w:val="both"/>
        <w:rPr>
          <w:rFonts w:ascii="Times New Roman" w:hAnsi="Times New Roman" w:cs="Times New Roman"/>
          <w:sz w:val="28"/>
          <w:szCs w:val="28"/>
        </w:rPr>
      </w:pPr>
      <w:r w:rsidRPr="00A64E93">
        <w:rPr>
          <w:rFonts w:ascii="Times New Roman" w:hAnsi="Times New Roman" w:cs="Times New Roman"/>
          <w:sz w:val="28"/>
          <w:szCs w:val="28"/>
        </w:rPr>
        <w:lastRenderedPageBreak/>
        <w:t>Существенной чертой коррекционно-развивающей образовательной де</w:t>
      </w:r>
      <w:r w:rsidRPr="00A64E93">
        <w:rPr>
          <w:rFonts w:ascii="Times New Roman" w:hAnsi="Times New Roman" w:cs="Times New Roman"/>
          <w:sz w:val="28"/>
          <w:szCs w:val="28"/>
        </w:rPr>
        <w:t>я</w:t>
      </w:r>
      <w:r w:rsidRPr="00A64E93">
        <w:rPr>
          <w:rFonts w:ascii="Times New Roman" w:hAnsi="Times New Roman" w:cs="Times New Roman"/>
          <w:sz w:val="28"/>
          <w:szCs w:val="28"/>
        </w:rPr>
        <w:t>тельности является индивидуально-групповая и индивидуально ориентирова</w:t>
      </w:r>
      <w:r w:rsidRPr="00A64E93">
        <w:rPr>
          <w:rFonts w:ascii="Times New Roman" w:hAnsi="Times New Roman" w:cs="Times New Roman"/>
          <w:sz w:val="28"/>
          <w:szCs w:val="28"/>
        </w:rPr>
        <w:t>н</w:t>
      </w:r>
      <w:r w:rsidRPr="00A64E93">
        <w:rPr>
          <w:rFonts w:ascii="Times New Roman" w:hAnsi="Times New Roman" w:cs="Times New Roman"/>
          <w:sz w:val="28"/>
          <w:szCs w:val="28"/>
        </w:rPr>
        <w:t>ная работа, направленная на коррекцию индивидуальных проблем развития учащегося.</w:t>
      </w:r>
    </w:p>
    <w:p w:rsidR="00234DA9" w:rsidRPr="00A64E93" w:rsidRDefault="00234DA9" w:rsidP="00234DA9">
      <w:pPr>
        <w:rPr>
          <w:rFonts w:ascii="Times New Roman" w:hAnsi="Times New Roman"/>
          <w:b/>
          <w:bCs/>
          <w:sz w:val="28"/>
          <w:szCs w:val="28"/>
        </w:rPr>
      </w:pPr>
      <w:r w:rsidRPr="00A64E93">
        <w:rPr>
          <w:rFonts w:ascii="Times New Roman" w:hAnsi="Times New Roman"/>
          <w:b/>
          <w:bCs/>
          <w:sz w:val="28"/>
          <w:szCs w:val="28"/>
        </w:rPr>
        <w:t>Система индивидуально ориентированных коррекционных мероприятий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5"/>
        <w:gridCol w:w="3686"/>
        <w:gridCol w:w="2582"/>
      </w:tblGrid>
      <w:tr w:rsidR="00234DA9" w:rsidRPr="00A64E93" w:rsidTr="0085717F">
        <w:trPr>
          <w:trHeight w:val="569"/>
        </w:trPr>
        <w:tc>
          <w:tcPr>
            <w:tcW w:w="817" w:type="dxa"/>
            <w:shd w:val="clear" w:color="auto" w:fill="auto"/>
          </w:tcPr>
          <w:p w:rsidR="00234DA9" w:rsidRPr="00A64E93" w:rsidRDefault="00234DA9" w:rsidP="002F0E6A">
            <w:pPr>
              <w:autoSpaceDE w:val="0"/>
              <w:autoSpaceDN w:val="0"/>
              <w:adjustRightInd w:val="0"/>
              <w:spacing w:after="0" w:line="240" w:lineRule="auto"/>
              <w:jc w:val="both"/>
              <w:rPr>
                <w:rFonts w:ascii="Times New Roman" w:hAnsi="Times New Roman" w:cs="Times New Roman"/>
                <w:color w:val="00B050"/>
                <w:sz w:val="24"/>
                <w:szCs w:val="24"/>
              </w:rPr>
            </w:pPr>
          </w:p>
        </w:tc>
        <w:tc>
          <w:tcPr>
            <w:tcW w:w="2835" w:type="dxa"/>
            <w:shd w:val="clear" w:color="auto" w:fill="auto"/>
          </w:tcPr>
          <w:p w:rsidR="00234DA9" w:rsidRPr="00A64E93" w:rsidRDefault="00234DA9" w:rsidP="002F0E6A">
            <w:pPr>
              <w:spacing w:after="0" w:line="240" w:lineRule="auto"/>
              <w:jc w:val="center"/>
              <w:rPr>
                <w:rFonts w:ascii="Times New Roman" w:hAnsi="Times New Roman"/>
                <w:sz w:val="24"/>
                <w:szCs w:val="24"/>
              </w:rPr>
            </w:pPr>
            <w:r w:rsidRPr="00A64E93">
              <w:rPr>
                <w:rFonts w:ascii="Times New Roman" w:hAnsi="Times New Roman"/>
                <w:sz w:val="24"/>
                <w:szCs w:val="24"/>
              </w:rPr>
              <w:t>Урочные</w:t>
            </w:r>
          </w:p>
          <w:p w:rsidR="00234DA9" w:rsidRPr="00A64E93" w:rsidRDefault="00234DA9" w:rsidP="002F0E6A">
            <w:pPr>
              <w:spacing w:after="0" w:line="240" w:lineRule="auto"/>
              <w:jc w:val="center"/>
              <w:rPr>
                <w:rFonts w:ascii="Times New Roman" w:hAnsi="Times New Roman"/>
                <w:sz w:val="24"/>
                <w:szCs w:val="24"/>
              </w:rPr>
            </w:pPr>
            <w:r w:rsidRPr="00A64E93">
              <w:rPr>
                <w:rFonts w:ascii="Times New Roman" w:hAnsi="Times New Roman"/>
                <w:sz w:val="24"/>
                <w:szCs w:val="24"/>
              </w:rPr>
              <w:t>мероприятия</w:t>
            </w:r>
          </w:p>
        </w:tc>
        <w:tc>
          <w:tcPr>
            <w:tcW w:w="3686" w:type="dxa"/>
            <w:shd w:val="clear" w:color="auto" w:fill="auto"/>
          </w:tcPr>
          <w:p w:rsidR="00234DA9" w:rsidRPr="00A64E93" w:rsidRDefault="00234DA9" w:rsidP="002F0E6A">
            <w:pPr>
              <w:spacing w:after="0" w:line="240" w:lineRule="auto"/>
              <w:jc w:val="center"/>
              <w:rPr>
                <w:rFonts w:ascii="Times New Roman" w:hAnsi="Times New Roman"/>
                <w:sz w:val="24"/>
                <w:szCs w:val="24"/>
              </w:rPr>
            </w:pPr>
            <w:r w:rsidRPr="00A64E93">
              <w:rPr>
                <w:rFonts w:ascii="Times New Roman" w:hAnsi="Times New Roman"/>
                <w:sz w:val="24"/>
                <w:szCs w:val="24"/>
              </w:rPr>
              <w:t>Внеурочные</w:t>
            </w:r>
          </w:p>
          <w:p w:rsidR="00234DA9" w:rsidRPr="00A64E93" w:rsidRDefault="00234DA9" w:rsidP="002F0E6A">
            <w:pPr>
              <w:spacing w:after="0" w:line="240" w:lineRule="auto"/>
              <w:jc w:val="center"/>
              <w:rPr>
                <w:rFonts w:ascii="Times New Roman" w:hAnsi="Times New Roman"/>
                <w:sz w:val="24"/>
                <w:szCs w:val="24"/>
              </w:rPr>
            </w:pPr>
            <w:r w:rsidRPr="00A64E93">
              <w:rPr>
                <w:rFonts w:ascii="Times New Roman" w:hAnsi="Times New Roman"/>
                <w:sz w:val="24"/>
                <w:szCs w:val="24"/>
              </w:rPr>
              <w:t>мероприятия</w:t>
            </w:r>
          </w:p>
        </w:tc>
        <w:tc>
          <w:tcPr>
            <w:tcW w:w="2582" w:type="dxa"/>
            <w:shd w:val="clear" w:color="auto" w:fill="auto"/>
          </w:tcPr>
          <w:p w:rsidR="00234DA9" w:rsidRPr="00A64E93" w:rsidRDefault="00234DA9" w:rsidP="002F0E6A">
            <w:pPr>
              <w:spacing w:after="0" w:line="240" w:lineRule="auto"/>
              <w:jc w:val="center"/>
              <w:rPr>
                <w:rFonts w:ascii="Times New Roman" w:hAnsi="Times New Roman"/>
                <w:sz w:val="24"/>
                <w:szCs w:val="24"/>
              </w:rPr>
            </w:pPr>
            <w:r w:rsidRPr="00A64E93">
              <w:rPr>
                <w:rFonts w:ascii="Times New Roman" w:hAnsi="Times New Roman"/>
                <w:sz w:val="24"/>
                <w:szCs w:val="24"/>
              </w:rPr>
              <w:t>Внешкольные</w:t>
            </w:r>
          </w:p>
          <w:p w:rsidR="00234DA9" w:rsidRPr="00A64E93" w:rsidRDefault="00234DA9" w:rsidP="002F0E6A">
            <w:pPr>
              <w:spacing w:after="0" w:line="240" w:lineRule="auto"/>
              <w:jc w:val="center"/>
              <w:rPr>
                <w:rFonts w:ascii="Times New Roman" w:hAnsi="Times New Roman"/>
                <w:sz w:val="24"/>
                <w:szCs w:val="24"/>
              </w:rPr>
            </w:pPr>
            <w:r w:rsidRPr="00A64E93">
              <w:rPr>
                <w:rFonts w:ascii="Times New Roman" w:hAnsi="Times New Roman"/>
                <w:sz w:val="24"/>
                <w:szCs w:val="24"/>
              </w:rPr>
              <w:t>мероприятия</w:t>
            </w:r>
          </w:p>
        </w:tc>
      </w:tr>
      <w:tr w:rsidR="00234DA9" w:rsidRPr="00A64E93" w:rsidTr="0085717F">
        <w:trPr>
          <w:trHeight w:val="1815"/>
        </w:trPr>
        <w:tc>
          <w:tcPr>
            <w:tcW w:w="817" w:type="dxa"/>
            <w:shd w:val="clear" w:color="auto" w:fill="auto"/>
            <w:textDirection w:val="btLr"/>
          </w:tcPr>
          <w:p w:rsidR="00234DA9" w:rsidRPr="00A64E93" w:rsidRDefault="00234DA9" w:rsidP="002F0E6A">
            <w:pPr>
              <w:spacing w:after="0" w:line="240" w:lineRule="auto"/>
              <w:ind w:left="113" w:right="113"/>
              <w:rPr>
                <w:rFonts w:ascii="Times New Roman" w:hAnsi="Times New Roman" w:cs="Times New Roman"/>
                <w:sz w:val="24"/>
                <w:szCs w:val="24"/>
              </w:rPr>
            </w:pPr>
            <w:r w:rsidRPr="00A64E93">
              <w:rPr>
                <w:rFonts w:ascii="Times New Roman" w:hAnsi="Times New Roman" w:cs="Times New Roman"/>
                <w:sz w:val="24"/>
                <w:szCs w:val="24"/>
              </w:rPr>
              <w:t>Задачи мер</w:t>
            </w:r>
            <w:r w:rsidRPr="00A64E93">
              <w:rPr>
                <w:rFonts w:ascii="Times New Roman" w:hAnsi="Times New Roman" w:cs="Times New Roman"/>
                <w:sz w:val="24"/>
                <w:szCs w:val="24"/>
              </w:rPr>
              <w:t>о</w:t>
            </w:r>
            <w:r w:rsidRPr="00A64E93">
              <w:rPr>
                <w:rFonts w:ascii="Times New Roman" w:hAnsi="Times New Roman" w:cs="Times New Roman"/>
                <w:sz w:val="24"/>
                <w:szCs w:val="24"/>
              </w:rPr>
              <w:t>приятий</w:t>
            </w:r>
          </w:p>
        </w:tc>
        <w:tc>
          <w:tcPr>
            <w:tcW w:w="9103" w:type="dxa"/>
            <w:gridSpan w:val="3"/>
            <w:shd w:val="clear" w:color="auto" w:fill="auto"/>
          </w:tcPr>
          <w:p w:rsidR="00234DA9" w:rsidRPr="00A64E93" w:rsidRDefault="00234DA9" w:rsidP="002F0E6A">
            <w:pPr>
              <w:spacing w:after="0" w:line="240" w:lineRule="auto"/>
              <w:jc w:val="both"/>
              <w:rPr>
                <w:rFonts w:ascii="Times New Roman" w:hAnsi="Times New Roman"/>
                <w:sz w:val="24"/>
                <w:szCs w:val="24"/>
              </w:rPr>
            </w:pPr>
            <w:r w:rsidRPr="00A64E93">
              <w:rPr>
                <w:rFonts w:ascii="Times New Roman" w:hAnsi="Times New Roman"/>
                <w:sz w:val="24"/>
                <w:szCs w:val="24"/>
              </w:rPr>
              <w:t>- Общеразвивающие задачи индивидуально ориентированных занятий: повышение уровня общего, сенсорного, интеллектуального развития, памяти, внимания, корре</w:t>
            </w:r>
            <w:r w:rsidRPr="00A64E93">
              <w:rPr>
                <w:rFonts w:ascii="Times New Roman" w:hAnsi="Times New Roman"/>
                <w:sz w:val="24"/>
                <w:szCs w:val="24"/>
              </w:rPr>
              <w:t>к</w:t>
            </w:r>
            <w:r w:rsidRPr="00A64E93">
              <w:rPr>
                <w:rFonts w:ascii="Times New Roman" w:hAnsi="Times New Roman"/>
                <w:sz w:val="24"/>
                <w:szCs w:val="24"/>
              </w:rPr>
              <w:t>ции зрительно-моторных и оптико-пространственных нарушений, общей и мелкой моторики.</w:t>
            </w:r>
          </w:p>
          <w:p w:rsidR="00234DA9" w:rsidRPr="00A64E93" w:rsidRDefault="00234DA9" w:rsidP="002F0E6A">
            <w:pPr>
              <w:spacing w:after="0" w:line="240" w:lineRule="auto"/>
              <w:jc w:val="both"/>
              <w:rPr>
                <w:rFonts w:ascii="Times New Roman" w:hAnsi="Times New Roman"/>
                <w:color w:val="00B050"/>
                <w:sz w:val="24"/>
                <w:szCs w:val="24"/>
              </w:rPr>
            </w:pPr>
            <w:r w:rsidRPr="00A64E93">
              <w:rPr>
                <w:rFonts w:ascii="Times New Roman" w:hAnsi="Times New Roman"/>
                <w:sz w:val="24"/>
                <w:szCs w:val="24"/>
              </w:rPr>
              <w:t>- Задачи предметной направленности: подготовка к восприятию трудных тем учебной программы, восполнение пробелов предшествующего обучения и т.д.</w:t>
            </w:r>
          </w:p>
        </w:tc>
      </w:tr>
      <w:tr w:rsidR="002F0E6A" w:rsidRPr="00A64E93" w:rsidTr="0085717F">
        <w:trPr>
          <w:trHeight w:val="3282"/>
        </w:trPr>
        <w:tc>
          <w:tcPr>
            <w:tcW w:w="817" w:type="dxa"/>
            <w:shd w:val="clear" w:color="auto" w:fill="auto"/>
            <w:textDirection w:val="btLr"/>
          </w:tcPr>
          <w:p w:rsidR="00234DA9" w:rsidRPr="00A64E93" w:rsidRDefault="00234DA9" w:rsidP="002F0E6A">
            <w:pPr>
              <w:spacing w:after="0" w:line="240" w:lineRule="auto"/>
              <w:ind w:left="113" w:right="113"/>
              <w:jc w:val="center"/>
              <w:rPr>
                <w:rFonts w:ascii="Times New Roman" w:hAnsi="Times New Roman" w:cs="Times New Roman"/>
                <w:sz w:val="24"/>
                <w:szCs w:val="24"/>
              </w:rPr>
            </w:pPr>
            <w:r w:rsidRPr="00A64E93">
              <w:rPr>
                <w:rFonts w:ascii="Times New Roman" w:hAnsi="Times New Roman" w:cs="Times New Roman"/>
                <w:sz w:val="24"/>
                <w:szCs w:val="24"/>
              </w:rPr>
              <w:t>Содержание коррекционных мероприятий</w:t>
            </w:r>
          </w:p>
        </w:tc>
        <w:tc>
          <w:tcPr>
            <w:tcW w:w="2835" w:type="dxa"/>
            <w:shd w:val="clear" w:color="auto" w:fill="auto"/>
          </w:tcPr>
          <w:p w:rsidR="00234DA9" w:rsidRPr="00A64E93" w:rsidRDefault="00234DA9" w:rsidP="002F0E6A">
            <w:pPr>
              <w:spacing w:after="0" w:line="240" w:lineRule="auto"/>
              <w:jc w:val="both"/>
              <w:rPr>
                <w:rFonts w:ascii="Times New Roman" w:hAnsi="Times New Roman"/>
                <w:sz w:val="24"/>
                <w:szCs w:val="24"/>
              </w:rPr>
            </w:pPr>
            <w:r w:rsidRPr="00A64E93">
              <w:rPr>
                <w:rFonts w:ascii="Times New Roman" w:hAnsi="Times New Roman"/>
                <w:sz w:val="24"/>
                <w:szCs w:val="24"/>
              </w:rPr>
              <w:t>- Развитие основных мыслительных операций</w:t>
            </w:r>
          </w:p>
          <w:p w:rsidR="00234DA9" w:rsidRPr="00A64E93" w:rsidRDefault="00234DA9" w:rsidP="002F0E6A">
            <w:pPr>
              <w:spacing w:after="0" w:line="240" w:lineRule="auto"/>
              <w:jc w:val="both"/>
              <w:rPr>
                <w:rFonts w:ascii="Times New Roman" w:hAnsi="Times New Roman"/>
                <w:sz w:val="24"/>
                <w:szCs w:val="24"/>
              </w:rPr>
            </w:pPr>
            <w:r w:rsidRPr="00A64E93">
              <w:rPr>
                <w:rFonts w:ascii="Times New Roman" w:hAnsi="Times New Roman"/>
                <w:sz w:val="24"/>
                <w:szCs w:val="24"/>
              </w:rPr>
              <w:t>- Развитие различных видов мышления</w:t>
            </w:r>
          </w:p>
          <w:p w:rsidR="00234DA9" w:rsidRPr="00A64E93" w:rsidRDefault="00234DA9" w:rsidP="002F0E6A">
            <w:pPr>
              <w:spacing w:after="0" w:line="240" w:lineRule="auto"/>
              <w:jc w:val="both"/>
              <w:rPr>
                <w:rFonts w:ascii="Times New Roman" w:hAnsi="Times New Roman"/>
                <w:sz w:val="24"/>
                <w:szCs w:val="24"/>
              </w:rPr>
            </w:pPr>
            <w:r w:rsidRPr="00A64E93">
              <w:rPr>
                <w:rFonts w:ascii="Times New Roman" w:hAnsi="Times New Roman"/>
                <w:sz w:val="24"/>
                <w:szCs w:val="24"/>
              </w:rPr>
              <w:t>- Расширение предста</w:t>
            </w:r>
            <w:r w:rsidRPr="00A64E93">
              <w:rPr>
                <w:rFonts w:ascii="Times New Roman" w:hAnsi="Times New Roman"/>
                <w:sz w:val="24"/>
                <w:szCs w:val="24"/>
              </w:rPr>
              <w:t>в</w:t>
            </w:r>
            <w:r w:rsidRPr="00A64E93">
              <w:rPr>
                <w:rFonts w:ascii="Times New Roman" w:hAnsi="Times New Roman"/>
                <w:sz w:val="24"/>
                <w:szCs w:val="24"/>
              </w:rPr>
              <w:t>лений об окружающем мире и обогащение сл</w:t>
            </w:r>
            <w:r w:rsidRPr="00A64E93">
              <w:rPr>
                <w:rFonts w:ascii="Times New Roman" w:hAnsi="Times New Roman"/>
                <w:sz w:val="24"/>
                <w:szCs w:val="24"/>
              </w:rPr>
              <w:t>о</w:t>
            </w:r>
            <w:r w:rsidRPr="00A64E93">
              <w:rPr>
                <w:rFonts w:ascii="Times New Roman" w:hAnsi="Times New Roman"/>
                <w:sz w:val="24"/>
                <w:szCs w:val="24"/>
              </w:rPr>
              <w:t>варя</w:t>
            </w:r>
          </w:p>
          <w:p w:rsidR="00234DA9" w:rsidRPr="00A64E93" w:rsidRDefault="00234DA9" w:rsidP="002F0E6A">
            <w:pPr>
              <w:spacing w:after="0" w:line="240" w:lineRule="auto"/>
              <w:jc w:val="both"/>
              <w:rPr>
                <w:rFonts w:ascii="Times New Roman" w:hAnsi="Times New Roman"/>
                <w:sz w:val="24"/>
                <w:szCs w:val="24"/>
              </w:rPr>
            </w:pPr>
            <w:r w:rsidRPr="00A64E93">
              <w:rPr>
                <w:rFonts w:ascii="Times New Roman" w:hAnsi="Times New Roman"/>
                <w:sz w:val="24"/>
                <w:szCs w:val="24"/>
              </w:rPr>
              <w:t>- Совершенствование движений и сенсомото</w:t>
            </w:r>
            <w:r w:rsidRPr="00A64E93">
              <w:rPr>
                <w:rFonts w:ascii="Times New Roman" w:hAnsi="Times New Roman"/>
                <w:sz w:val="24"/>
                <w:szCs w:val="24"/>
              </w:rPr>
              <w:t>р</w:t>
            </w:r>
            <w:r w:rsidRPr="00A64E93">
              <w:rPr>
                <w:rFonts w:ascii="Times New Roman" w:hAnsi="Times New Roman"/>
                <w:sz w:val="24"/>
                <w:szCs w:val="24"/>
              </w:rPr>
              <w:t>ного развития</w:t>
            </w:r>
          </w:p>
        </w:tc>
        <w:tc>
          <w:tcPr>
            <w:tcW w:w="3686" w:type="dxa"/>
            <w:shd w:val="clear" w:color="auto" w:fill="auto"/>
          </w:tcPr>
          <w:p w:rsidR="00234DA9" w:rsidRPr="00A64E93" w:rsidRDefault="00234DA9" w:rsidP="002F0E6A">
            <w:pPr>
              <w:spacing w:after="0" w:line="240" w:lineRule="auto"/>
              <w:jc w:val="both"/>
              <w:rPr>
                <w:rFonts w:ascii="Times New Roman" w:hAnsi="Times New Roman"/>
                <w:sz w:val="24"/>
                <w:szCs w:val="24"/>
              </w:rPr>
            </w:pPr>
            <w:r w:rsidRPr="00A64E93">
              <w:rPr>
                <w:rFonts w:ascii="Times New Roman" w:hAnsi="Times New Roman"/>
                <w:sz w:val="24"/>
                <w:szCs w:val="24"/>
              </w:rPr>
              <w:t>- Совершенствование движений и сенсомоторного развития</w:t>
            </w:r>
          </w:p>
          <w:p w:rsidR="00234DA9" w:rsidRPr="00A64E93" w:rsidRDefault="00234DA9" w:rsidP="002F0E6A">
            <w:pPr>
              <w:spacing w:after="0" w:line="240" w:lineRule="auto"/>
              <w:jc w:val="both"/>
              <w:rPr>
                <w:rFonts w:ascii="Times New Roman" w:hAnsi="Times New Roman"/>
                <w:sz w:val="24"/>
                <w:szCs w:val="24"/>
              </w:rPr>
            </w:pPr>
            <w:r w:rsidRPr="00A64E93">
              <w:rPr>
                <w:rFonts w:ascii="Times New Roman" w:hAnsi="Times New Roman"/>
                <w:sz w:val="24"/>
                <w:szCs w:val="24"/>
              </w:rPr>
              <w:t>- Коррекция отдельных сторон психической деятельности</w:t>
            </w:r>
          </w:p>
          <w:p w:rsidR="00234DA9" w:rsidRPr="00A64E93" w:rsidRDefault="00234DA9" w:rsidP="002F0E6A">
            <w:pPr>
              <w:spacing w:after="0" w:line="240" w:lineRule="auto"/>
              <w:jc w:val="both"/>
              <w:rPr>
                <w:rFonts w:ascii="Times New Roman" w:hAnsi="Times New Roman"/>
                <w:sz w:val="24"/>
                <w:szCs w:val="24"/>
              </w:rPr>
            </w:pPr>
            <w:r w:rsidRPr="00A64E93">
              <w:rPr>
                <w:rFonts w:ascii="Times New Roman" w:hAnsi="Times New Roman"/>
                <w:sz w:val="24"/>
                <w:szCs w:val="24"/>
              </w:rPr>
              <w:t>- Расширение представлений об окружающем мире и обогащение словаря</w:t>
            </w:r>
          </w:p>
          <w:p w:rsidR="00234DA9" w:rsidRPr="00A64E93" w:rsidRDefault="00234DA9" w:rsidP="002F0E6A">
            <w:pPr>
              <w:spacing w:after="0" w:line="240" w:lineRule="auto"/>
              <w:jc w:val="both"/>
              <w:rPr>
                <w:rFonts w:ascii="Times New Roman" w:hAnsi="Times New Roman"/>
                <w:sz w:val="24"/>
                <w:szCs w:val="24"/>
              </w:rPr>
            </w:pPr>
            <w:r w:rsidRPr="00A64E93">
              <w:rPr>
                <w:rFonts w:ascii="Times New Roman" w:hAnsi="Times New Roman"/>
                <w:sz w:val="24"/>
                <w:szCs w:val="24"/>
              </w:rPr>
              <w:t>- Развитие речи, овладение те</w:t>
            </w:r>
            <w:r w:rsidRPr="00A64E93">
              <w:rPr>
                <w:rFonts w:ascii="Times New Roman" w:hAnsi="Times New Roman"/>
                <w:sz w:val="24"/>
                <w:szCs w:val="24"/>
              </w:rPr>
              <w:t>х</w:t>
            </w:r>
            <w:r w:rsidRPr="00A64E93">
              <w:rPr>
                <w:rFonts w:ascii="Times New Roman" w:hAnsi="Times New Roman"/>
                <w:sz w:val="24"/>
                <w:szCs w:val="24"/>
              </w:rPr>
              <w:t>никой речи</w:t>
            </w:r>
          </w:p>
          <w:p w:rsidR="00234DA9" w:rsidRPr="00A64E93" w:rsidRDefault="00234DA9" w:rsidP="002F0E6A">
            <w:pPr>
              <w:spacing w:after="0" w:line="240" w:lineRule="auto"/>
              <w:jc w:val="both"/>
              <w:rPr>
                <w:rFonts w:ascii="Times New Roman" w:hAnsi="Times New Roman"/>
                <w:sz w:val="24"/>
                <w:szCs w:val="24"/>
              </w:rPr>
            </w:pPr>
            <w:r w:rsidRPr="00A64E93">
              <w:rPr>
                <w:rFonts w:ascii="Times New Roman" w:hAnsi="Times New Roman"/>
                <w:sz w:val="24"/>
                <w:szCs w:val="24"/>
              </w:rPr>
              <w:t>- Развитие различных видов мышления</w:t>
            </w:r>
          </w:p>
        </w:tc>
        <w:tc>
          <w:tcPr>
            <w:tcW w:w="2582" w:type="dxa"/>
            <w:shd w:val="clear" w:color="auto" w:fill="auto"/>
          </w:tcPr>
          <w:p w:rsidR="00234DA9" w:rsidRPr="00A64E93" w:rsidRDefault="00234DA9" w:rsidP="002F0E6A">
            <w:pPr>
              <w:spacing w:after="0" w:line="240" w:lineRule="auto"/>
              <w:jc w:val="both"/>
              <w:rPr>
                <w:rFonts w:ascii="Times New Roman" w:hAnsi="Times New Roman"/>
                <w:sz w:val="24"/>
                <w:szCs w:val="24"/>
              </w:rPr>
            </w:pPr>
            <w:r w:rsidRPr="00A64E93">
              <w:rPr>
                <w:rFonts w:ascii="Times New Roman" w:hAnsi="Times New Roman"/>
                <w:sz w:val="24"/>
                <w:szCs w:val="24"/>
              </w:rPr>
              <w:t>- Коррекция наруш</w:t>
            </w:r>
            <w:r w:rsidRPr="00A64E93">
              <w:rPr>
                <w:rFonts w:ascii="Times New Roman" w:hAnsi="Times New Roman"/>
                <w:sz w:val="24"/>
                <w:szCs w:val="24"/>
              </w:rPr>
              <w:t>е</w:t>
            </w:r>
            <w:r w:rsidRPr="00A64E93">
              <w:rPr>
                <w:rFonts w:ascii="Times New Roman" w:hAnsi="Times New Roman"/>
                <w:sz w:val="24"/>
                <w:szCs w:val="24"/>
              </w:rPr>
              <w:t>ний в развитии эмоц</w:t>
            </w:r>
            <w:r w:rsidRPr="00A64E93">
              <w:rPr>
                <w:rFonts w:ascii="Times New Roman" w:hAnsi="Times New Roman"/>
                <w:sz w:val="24"/>
                <w:szCs w:val="24"/>
              </w:rPr>
              <w:t>и</w:t>
            </w:r>
            <w:r w:rsidRPr="00A64E93">
              <w:rPr>
                <w:rFonts w:ascii="Times New Roman" w:hAnsi="Times New Roman"/>
                <w:sz w:val="24"/>
                <w:szCs w:val="24"/>
              </w:rPr>
              <w:t>онально-личностной сферы</w:t>
            </w:r>
          </w:p>
          <w:p w:rsidR="00234DA9" w:rsidRPr="00A64E93" w:rsidRDefault="00234DA9" w:rsidP="002F0E6A">
            <w:pPr>
              <w:spacing w:after="0" w:line="240" w:lineRule="auto"/>
              <w:jc w:val="both"/>
              <w:rPr>
                <w:rFonts w:ascii="Times New Roman" w:hAnsi="Times New Roman"/>
                <w:sz w:val="24"/>
                <w:szCs w:val="24"/>
              </w:rPr>
            </w:pPr>
            <w:r w:rsidRPr="00A64E93">
              <w:rPr>
                <w:rFonts w:ascii="Times New Roman" w:hAnsi="Times New Roman"/>
                <w:sz w:val="24"/>
                <w:szCs w:val="24"/>
              </w:rPr>
              <w:t>- Расширение пре</w:t>
            </w:r>
            <w:r w:rsidRPr="00A64E93">
              <w:rPr>
                <w:rFonts w:ascii="Times New Roman" w:hAnsi="Times New Roman"/>
                <w:sz w:val="24"/>
                <w:szCs w:val="24"/>
              </w:rPr>
              <w:t>д</w:t>
            </w:r>
            <w:r w:rsidRPr="00A64E93">
              <w:rPr>
                <w:rFonts w:ascii="Times New Roman" w:hAnsi="Times New Roman"/>
                <w:sz w:val="24"/>
                <w:szCs w:val="24"/>
              </w:rPr>
              <w:t>ставлений об окруж</w:t>
            </w:r>
            <w:r w:rsidRPr="00A64E93">
              <w:rPr>
                <w:rFonts w:ascii="Times New Roman" w:hAnsi="Times New Roman"/>
                <w:sz w:val="24"/>
                <w:szCs w:val="24"/>
              </w:rPr>
              <w:t>а</w:t>
            </w:r>
            <w:r w:rsidRPr="00A64E93">
              <w:rPr>
                <w:rFonts w:ascii="Times New Roman" w:hAnsi="Times New Roman"/>
                <w:sz w:val="24"/>
                <w:szCs w:val="24"/>
              </w:rPr>
              <w:t>ющем мире и обог</w:t>
            </w:r>
            <w:r w:rsidRPr="00A64E93">
              <w:rPr>
                <w:rFonts w:ascii="Times New Roman" w:hAnsi="Times New Roman"/>
                <w:sz w:val="24"/>
                <w:szCs w:val="24"/>
              </w:rPr>
              <w:t>а</w:t>
            </w:r>
            <w:r w:rsidRPr="00A64E93">
              <w:rPr>
                <w:rFonts w:ascii="Times New Roman" w:hAnsi="Times New Roman"/>
                <w:sz w:val="24"/>
                <w:szCs w:val="24"/>
              </w:rPr>
              <w:t>щение словаря</w:t>
            </w:r>
          </w:p>
          <w:p w:rsidR="00234DA9" w:rsidRPr="00A64E93" w:rsidRDefault="00234DA9" w:rsidP="002F0E6A">
            <w:pPr>
              <w:spacing w:after="0" w:line="240" w:lineRule="auto"/>
              <w:jc w:val="both"/>
              <w:rPr>
                <w:rFonts w:ascii="Times New Roman" w:hAnsi="Times New Roman"/>
                <w:sz w:val="24"/>
                <w:szCs w:val="24"/>
              </w:rPr>
            </w:pPr>
            <w:r w:rsidRPr="00A64E93">
              <w:rPr>
                <w:rFonts w:ascii="Times New Roman" w:hAnsi="Times New Roman"/>
                <w:sz w:val="24"/>
                <w:szCs w:val="24"/>
              </w:rPr>
              <w:t>- Развитие речи, овл</w:t>
            </w:r>
            <w:r w:rsidRPr="00A64E93">
              <w:rPr>
                <w:rFonts w:ascii="Times New Roman" w:hAnsi="Times New Roman"/>
                <w:sz w:val="24"/>
                <w:szCs w:val="24"/>
              </w:rPr>
              <w:t>а</w:t>
            </w:r>
            <w:r w:rsidRPr="00A64E93">
              <w:rPr>
                <w:rFonts w:ascii="Times New Roman" w:hAnsi="Times New Roman"/>
                <w:sz w:val="24"/>
                <w:szCs w:val="24"/>
              </w:rPr>
              <w:t>дение техникой речи</w:t>
            </w:r>
          </w:p>
          <w:p w:rsidR="00234DA9" w:rsidRPr="00A64E93" w:rsidRDefault="00234DA9" w:rsidP="002F0E6A">
            <w:pPr>
              <w:spacing w:after="0" w:line="240" w:lineRule="auto"/>
              <w:jc w:val="both"/>
              <w:rPr>
                <w:rFonts w:ascii="Times New Roman" w:hAnsi="Times New Roman"/>
                <w:sz w:val="24"/>
                <w:szCs w:val="24"/>
              </w:rPr>
            </w:pPr>
            <w:r w:rsidRPr="00A64E93">
              <w:rPr>
                <w:rFonts w:ascii="Times New Roman" w:hAnsi="Times New Roman"/>
                <w:sz w:val="24"/>
                <w:szCs w:val="24"/>
              </w:rPr>
              <w:t>- Развитие различных видов мышления</w:t>
            </w:r>
          </w:p>
        </w:tc>
      </w:tr>
      <w:tr w:rsidR="0085717F" w:rsidRPr="00A64E93" w:rsidTr="0085717F">
        <w:trPr>
          <w:trHeight w:val="6179"/>
        </w:trPr>
        <w:tc>
          <w:tcPr>
            <w:tcW w:w="817" w:type="dxa"/>
            <w:shd w:val="clear" w:color="auto" w:fill="auto"/>
            <w:textDirection w:val="btLr"/>
          </w:tcPr>
          <w:p w:rsidR="0085717F" w:rsidRPr="00A64E93" w:rsidRDefault="0085717F" w:rsidP="002F0E6A">
            <w:pPr>
              <w:spacing w:after="0" w:line="240" w:lineRule="auto"/>
              <w:ind w:left="113" w:right="113"/>
              <w:jc w:val="center"/>
              <w:rPr>
                <w:rFonts w:ascii="Times New Roman" w:hAnsi="Times New Roman" w:cs="Times New Roman"/>
                <w:sz w:val="24"/>
                <w:szCs w:val="24"/>
              </w:rPr>
            </w:pPr>
            <w:r w:rsidRPr="00A64E93">
              <w:rPr>
                <w:rFonts w:ascii="Times New Roman" w:hAnsi="Times New Roman" w:cs="Times New Roman"/>
                <w:sz w:val="24"/>
                <w:szCs w:val="24"/>
              </w:rPr>
              <w:t>Формы работы</w:t>
            </w:r>
          </w:p>
        </w:tc>
        <w:tc>
          <w:tcPr>
            <w:tcW w:w="2835" w:type="dxa"/>
            <w:shd w:val="clear" w:color="auto" w:fill="auto"/>
          </w:tcPr>
          <w:p w:rsidR="0085717F" w:rsidRPr="00A64E93" w:rsidRDefault="0085717F" w:rsidP="0085717F">
            <w:pPr>
              <w:spacing w:after="0" w:line="240" w:lineRule="auto"/>
              <w:jc w:val="both"/>
              <w:rPr>
                <w:rFonts w:ascii="Times New Roman" w:hAnsi="Times New Roman"/>
                <w:sz w:val="24"/>
                <w:szCs w:val="24"/>
              </w:rPr>
            </w:pPr>
            <w:r w:rsidRPr="00A64E93">
              <w:rPr>
                <w:rFonts w:ascii="Times New Roman" w:hAnsi="Times New Roman"/>
                <w:sz w:val="24"/>
                <w:szCs w:val="24"/>
              </w:rPr>
              <w:t>- игровые ситуации, упражнения, задачи;</w:t>
            </w:r>
          </w:p>
          <w:p w:rsidR="0085717F" w:rsidRPr="00A64E93" w:rsidRDefault="0085717F" w:rsidP="0085717F">
            <w:pPr>
              <w:spacing w:after="0" w:line="240" w:lineRule="auto"/>
              <w:jc w:val="both"/>
              <w:rPr>
                <w:rFonts w:ascii="Times New Roman" w:hAnsi="Times New Roman"/>
                <w:sz w:val="24"/>
                <w:szCs w:val="24"/>
              </w:rPr>
            </w:pPr>
            <w:r w:rsidRPr="00A64E93">
              <w:rPr>
                <w:rFonts w:ascii="Times New Roman" w:hAnsi="Times New Roman"/>
                <w:sz w:val="24"/>
                <w:szCs w:val="24"/>
              </w:rPr>
              <w:t>- коррекционные приемы и методы обучения;</w:t>
            </w:r>
          </w:p>
          <w:p w:rsidR="0085717F" w:rsidRPr="00A64E93" w:rsidRDefault="0085717F" w:rsidP="0085717F">
            <w:pPr>
              <w:spacing w:after="0" w:line="240" w:lineRule="auto"/>
              <w:jc w:val="both"/>
              <w:rPr>
                <w:rFonts w:ascii="Times New Roman" w:hAnsi="Times New Roman"/>
                <w:sz w:val="24"/>
                <w:szCs w:val="24"/>
              </w:rPr>
            </w:pPr>
            <w:r w:rsidRPr="00A64E93">
              <w:rPr>
                <w:rFonts w:ascii="Times New Roman" w:hAnsi="Times New Roman"/>
                <w:sz w:val="24"/>
                <w:szCs w:val="24"/>
              </w:rPr>
              <w:t>- элементы изотворч</w:t>
            </w:r>
            <w:r w:rsidRPr="00A64E93">
              <w:rPr>
                <w:rFonts w:ascii="Times New Roman" w:hAnsi="Times New Roman"/>
                <w:sz w:val="24"/>
                <w:szCs w:val="24"/>
              </w:rPr>
              <w:t>е</w:t>
            </w:r>
            <w:r w:rsidRPr="00A64E93">
              <w:rPr>
                <w:rFonts w:ascii="Times New Roman" w:hAnsi="Times New Roman"/>
                <w:sz w:val="24"/>
                <w:szCs w:val="24"/>
              </w:rPr>
              <w:t>ства, хореографии;</w:t>
            </w:r>
          </w:p>
          <w:p w:rsidR="0085717F" w:rsidRPr="00A64E93" w:rsidRDefault="0085717F" w:rsidP="0085717F">
            <w:pPr>
              <w:spacing w:after="0" w:line="240" w:lineRule="auto"/>
              <w:jc w:val="both"/>
              <w:rPr>
                <w:rFonts w:ascii="Times New Roman" w:hAnsi="Times New Roman"/>
                <w:sz w:val="24"/>
                <w:szCs w:val="24"/>
              </w:rPr>
            </w:pPr>
            <w:r w:rsidRPr="00A64E93">
              <w:rPr>
                <w:rFonts w:ascii="Times New Roman" w:hAnsi="Times New Roman"/>
                <w:sz w:val="24"/>
                <w:szCs w:val="24"/>
              </w:rPr>
              <w:t>- валеопаузы, минуты отдыха;</w:t>
            </w:r>
          </w:p>
          <w:p w:rsidR="0085717F" w:rsidRPr="00A64E93" w:rsidRDefault="0085717F" w:rsidP="0085717F">
            <w:pPr>
              <w:spacing w:after="0" w:line="240" w:lineRule="auto"/>
              <w:jc w:val="both"/>
              <w:rPr>
                <w:rFonts w:ascii="Times New Roman" w:hAnsi="Times New Roman"/>
                <w:sz w:val="24"/>
                <w:szCs w:val="24"/>
              </w:rPr>
            </w:pPr>
            <w:r w:rsidRPr="00A64E93">
              <w:rPr>
                <w:rFonts w:ascii="Times New Roman" w:hAnsi="Times New Roman"/>
                <w:sz w:val="24"/>
                <w:szCs w:val="24"/>
              </w:rPr>
              <w:t>- индивидуальная</w:t>
            </w:r>
          </w:p>
          <w:p w:rsidR="0085717F" w:rsidRPr="00A64E93" w:rsidRDefault="0085717F" w:rsidP="0085717F">
            <w:pPr>
              <w:spacing w:after="0" w:line="240" w:lineRule="auto"/>
              <w:ind w:left="360"/>
              <w:jc w:val="both"/>
              <w:rPr>
                <w:rFonts w:ascii="Times New Roman" w:hAnsi="Times New Roman"/>
                <w:sz w:val="24"/>
                <w:szCs w:val="24"/>
              </w:rPr>
            </w:pPr>
            <w:r w:rsidRPr="00A64E93">
              <w:rPr>
                <w:rFonts w:ascii="Times New Roman" w:hAnsi="Times New Roman"/>
                <w:sz w:val="24"/>
                <w:szCs w:val="24"/>
              </w:rPr>
              <w:t>работа;</w:t>
            </w:r>
          </w:p>
          <w:p w:rsidR="0085717F" w:rsidRPr="00A64E93" w:rsidRDefault="0085717F" w:rsidP="0085717F">
            <w:pPr>
              <w:spacing w:after="0" w:line="240" w:lineRule="auto"/>
              <w:jc w:val="both"/>
              <w:rPr>
                <w:rFonts w:ascii="Times New Roman" w:hAnsi="Times New Roman"/>
                <w:sz w:val="24"/>
                <w:szCs w:val="24"/>
              </w:rPr>
            </w:pPr>
            <w:r w:rsidRPr="00A64E93">
              <w:rPr>
                <w:rFonts w:ascii="Times New Roman" w:hAnsi="Times New Roman"/>
                <w:sz w:val="24"/>
                <w:szCs w:val="24"/>
              </w:rPr>
              <w:t>- использование разв</w:t>
            </w:r>
            <w:r w:rsidRPr="00A64E93">
              <w:rPr>
                <w:rFonts w:ascii="Times New Roman" w:hAnsi="Times New Roman"/>
                <w:sz w:val="24"/>
                <w:szCs w:val="24"/>
              </w:rPr>
              <w:t>и</w:t>
            </w:r>
            <w:r w:rsidRPr="00A64E93">
              <w:rPr>
                <w:rFonts w:ascii="Times New Roman" w:hAnsi="Times New Roman"/>
                <w:sz w:val="24"/>
                <w:szCs w:val="24"/>
              </w:rPr>
              <w:t>вающих программ спе</w:t>
            </w:r>
            <w:r w:rsidRPr="00A64E93">
              <w:rPr>
                <w:rFonts w:ascii="Times New Roman" w:hAnsi="Times New Roman"/>
                <w:sz w:val="24"/>
                <w:szCs w:val="24"/>
              </w:rPr>
              <w:t>ц</w:t>
            </w:r>
            <w:r w:rsidRPr="00A64E93">
              <w:rPr>
                <w:rFonts w:ascii="Times New Roman" w:hAnsi="Times New Roman"/>
                <w:sz w:val="24"/>
                <w:szCs w:val="24"/>
              </w:rPr>
              <w:t xml:space="preserve">курсов; </w:t>
            </w:r>
          </w:p>
          <w:p w:rsidR="0085717F" w:rsidRPr="00A64E93" w:rsidRDefault="0085717F" w:rsidP="0085717F">
            <w:pPr>
              <w:spacing w:after="0" w:line="240" w:lineRule="auto"/>
              <w:jc w:val="both"/>
              <w:rPr>
                <w:rFonts w:ascii="Times New Roman" w:hAnsi="Times New Roman"/>
                <w:color w:val="00B050"/>
                <w:sz w:val="24"/>
                <w:szCs w:val="24"/>
              </w:rPr>
            </w:pPr>
            <w:r w:rsidRPr="00A64E93">
              <w:rPr>
                <w:rFonts w:ascii="Times New Roman" w:hAnsi="Times New Roman"/>
                <w:sz w:val="24"/>
                <w:szCs w:val="24"/>
              </w:rPr>
              <w:t>- контроль межличнос</w:t>
            </w:r>
            <w:r w:rsidRPr="00A64E93">
              <w:rPr>
                <w:rFonts w:ascii="Times New Roman" w:hAnsi="Times New Roman"/>
                <w:sz w:val="24"/>
                <w:szCs w:val="24"/>
              </w:rPr>
              <w:t>т</w:t>
            </w:r>
            <w:r w:rsidRPr="00A64E93">
              <w:rPr>
                <w:rFonts w:ascii="Times New Roman" w:hAnsi="Times New Roman"/>
                <w:sz w:val="24"/>
                <w:szCs w:val="24"/>
              </w:rPr>
              <w:t xml:space="preserve">ных взаимоотношений; </w:t>
            </w:r>
          </w:p>
          <w:p w:rsidR="0085717F" w:rsidRPr="00A64E93" w:rsidRDefault="0085717F" w:rsidP="0085717F">
            <w:pPr>
              <w:spacing w:after="0" w:line="240" w:lineRule="auto"/>
              <w:jc w:val="both"/>
              <w:rPr>
                <w:rFonts w:ascii="Times New Roman" w:hAnsi="Times New Roman"/>
                <w:sz w:val="24"/>
                <w:szCs w:val="24"/>
              </w:rPr>
            </w:pPr>
            <w:r w:rsidRPr="00A64E93">
              <w:rPr>
                <w:rFonts w:ascii="Times New Roman" w:hAnsi="Times New Roman"/>
                <w:sz w:val="24"/>
                <w:szCs w:val="24"/>
              </w:rPr>
              <w:t>- дополнительные зад</w:t>
            </w:r>
            <w:r w:rsidRPr="00A64E93">
              <w:rPr>
                <w:rFonts w:ascii="Times New Roman" w:hAnsi="Times New Roman"/>
                <w:sz w:val="24"/>
                <w:szCs w:val="24"/>
              </w:rPr>
              <w:t>а</w:t>
            </w:r>
            <w:r w:rsidRPr="00A64E93">
              <w:rPr>
                <w:rFonts w:ascii="Times New Roman" w:hAnsi="Times New Roman"/>
                <w:sz w:val="24"/>
                <w:szCs w:val="24"/>
              </w:rPr>
              <w:t>ния и помощь учителя</w:t>
            </w:r>
          </w:p>
        </w:tc>
        <w:tc>
          <w:tcPr>
            <w:tcW w:w="3686" w:type="dxa"/>
            <w:shd w:val="clear" w:color="auto" w:fill="auto"/>
          </w:tcPr>
          <w:p w:rsidR="0085717F" w:rsidRPr="00A64E93" w:rsidRDefault="0085717F" w:rsidP="0085717F">
            <w:pPr>
              <w:spacing w:after="0" w:line="240" w:lineRule="auto"/>
              <w:jc w:val="both"/>
              <w:rPr>
                <w:rFonts w:ascii="Times New Roman" w:hAnsi="Times New Roman"/>
                <w:sz w:val="24"/>
                <w:szCs w:val="24"/>
              </w:rPr>
            </w:pPr>
            <w:r w:rsidRPr="00A64E93">
              <w:rPr>
                <w:rFonts w:ascii="Times New Roman" w:hAnsi="Times New Roman"/>
                <w:sz w:val="24"/>
                <w:szCs w:val="24"/>
              </w:rPr>
              <w:t>- внеклассные занятия;</w:t>
            </w:r>
          </w:p>
          <w:p w:rsidR="0085717F" w:rsidRPr="00A64E93" w:rsidRDefault="0085717F" w:rsidP="0085717F">
            <w:pPr>
              <w:spacing w:after="0" w:line="240" w:lineRule="auto"/>
              <w:jc w:val="both"/>
              <w:rPr>
                <w:rFonts w:ascii="Times New Roman" w:hAnsi="Times New Roman"/>
                <w:sz w:val="24"/>
                <w:szCs w:val="24"/>
              </w:rPr>
            </w:pPr>
            <w:r w:rsidRPr="00A64E93">
              <w:rPr>
                <w:rFonts w:ascii="Times New Roman" w:hAnsi="Times New Roman"/>
                <w:sz w:val="24"/>
                <w:szCs w:val="24"/>
              </w:rPr>
              <w:t>- кружки и спортивные секции;</w:t>
            </w:r>
          </w:p>
          <w:p w:rsidR="0085717F" w:rsidRPr="00A64E93" w:rsidRDefault="0085717F" w:rsidP="0085717F">
            <w:pPr>
              <w:spacing w:after="0" w:line="240" w:lineRule="auto"/>
              <w:jc w:val="both"/>
              <w:rPr>
                <w:rFonts w:ascii="Times New Roman" w:hAnsi="Times New Roman"/>
                <w:sz w:val="24"/>
                <w:szCs w:val="24"/>
              </w:rPr>
            </w:pPr>
            <w:r w:rsidRPr="00A64E93">
              <w:rPr>
                <w:rFonts w:ascii="Times New Roman" w:hAnsi="Times New Roman"/>
                <w:sz w:val="24"/>
                <w:szCs w:val="24"/>
              </w:rPr>
              <w:t>- индивидуально ориентирова</w:t>
            </w:r>
            <w:r w:rsidRPr="00A64E93">
              <w:rPr>
                <w:rFonts w:ascii="Times New Roman" w:hAnsi="Times New Roman"/>
                <w:sz w:val="24"/>
                <w:szCs w:val="24"/>
              </w:rPr>
              <w:t>н</w:t>
            </w:r>
            <w:r w:rsidRPr="00A64E93">
              <w:rPr>
                <w:rFonts w:ascii="Times New Roman" w:hAnsi="Times New Roman"/>
                <w:sz w:val="24"/>
                <w:szCs w:val="24"/>
              </w:rPr>
              <w:t>ные занятия;</w:t>
            </w:r>
          </w:p>
          <w:p w:rsidR="0085717F" w:rsidRPr="00A64E93" w:rsidRDefault="0085717F" w:rsidP="0085717F">
            <w:pPr>
              <w:spacing w:after="0" w:line="240" w:lineRule="auto"/>
              <w:jc w:val="both"/>
              <w:rPr>
                <w:rFonts w:ascii="Times New Roman" w:hAnsi="Times New Roman"/>
                <w:sz w:val="24"/>
                <w:szCs w:val="24"/>
              </w:rPr>
            </w:pPr>
            <w:r w:rsidRPr="00A64E93">
              <w:rPr>
                <w:rFonts w:ascii="Times New Roman" w:hAnsi="Times New Roman"/>
                <w:sz w:val="24"/>
                <w:szCs w:val="24"/>
              </w:rPr>
              <w:t>- культурно-массовые меропри</w:t>
            </w:r>
            <w:r w:rsidRPr="00A64E93">
              <w:rPr>
                <w:rFonts w:ascii="Times New Roman" w:hAnsi="Times New Roman"/>
                <w:sz w:val="24"/>
                <w:szCs w:val="24"/>
              </w:rPr>
              <w:t>я</w:t>
            </w:r>
            <w:r w:rsidRPr="00A64E93">
              <w:rPr>
                <w:rFonts w:ascii="Times New Roman" w:hAnsi="Times New Roman"/>
                <w:sz w:val="24"/>
                <w:szCs w:val="24"/>
              </w:rPr>
              <w:t xml:space="preserve">тия; </w:t>
            </w:r>
          </w:p>
          <w:p w:rsidR="0085717F" w:rsidRPr="00A64E93" w:rsidRDefault="0085717F" w:rsidP="0085717F">
            <w:pPr>
              <w:spacing w:after="0" w:line="240" w:lineRule="auto"/>
              <w:jc w:val="both"/>
              <w:rPr>
                <w:rFonts w:ascii="Times New Roman" w:hAnsi="Times New Roman"/>
                <w:sz w:val="24"/>
                <w:szCs w:val="24"/>
              </w:rPr>
            </w:pPr>
            <w:r w:rsidRPr="00A64E93">
              <w:rPr>
                <w:rFonts w:ascii="Times New Roman" w:hAnsi="Times New Roman"/>
                <w:sz w:val="24"/>
                <w:szCs w:val="24"/>
              </w:rPr>
              <w:t xml:space="preserve">- индивидуальная работа; </w:t>
            </w:r>
          </w:p>
          <w:p w:rsidR="0085717F" w:rsidRPr="00A64E93" w:rsidRDefault="0085717F" w:rsidP="0085717F">
            <w:pPr>
              <w:spacing w:after="0" w:line="240" w:lineRule="auto"/>
              <w:jc w:val="both"/>
              <w:rPr>
                <w:rFonts w:ascii="Times New Roman" w:hAnsi="Times New Roman"/>
                <w:sz w:val="24"/>
                <w:szCs w:val="24"/>
              </w:rPr>
            </w:pPr>
            <w:r w:rsidRPr="00A64E93">
              <w:rPr>
                <w:rFonts w:ascii="Times New Roman" w:hAnsi="Times New Roman"/>
                <w:sz w:val="24"/>
                <w:szCs w:val="24"/>
              </w:rPr>
              <w:t xml:space="preserve">- школьные праздники; </w:t>
            </w:r>
          </w:p>
          <w:p w:rsidR="0085717F" w:rsidRPr="00A64E93" w:rsidRDefault="0085717F" w:rsidP="0085717F">
            <w:pPr>
              <w:spacing w:after="0" w:line="240" w:lineRule="auto"/>
              <w:jc w:val="both"/>
              <w:rPr>
                <w:rFonts w:ascii="Times New Roman" w:hAnsi="Times New Roman"/>
                <w:sz w:val="24"/>
                <w:szCs w:val="24"/>
              </w:rPr>
            </w:pPr>
            <w:r w:rsidRPr="00A64E93">
              <w:rPr>
                <w:rFonts w:ascii="Times New Roman" w:hAnsi="Times New Roman"/>
                <w:sz w:val="24"/>
                <w:szCs w:val="24"/>
              </w:rPr>
              <w:t xml:space="preserve">- экскурсии и ролевые игры; </w:t>
            </w:r>
          </w:p>
          <w:p w:rsidR="0085717F" w:rsidRPr="00A64E93" w:rsidRDefault="0085717F" w:rsidP="0085717F">
            <w:pPr>
              <w:spacing w:after="0" w:line="240" w:lineRule="auto"/>
              <w:jc w:val="both"/>
              <w:rPr>
                <w:rFonts w:ascii="Times New Roman" w:hAnsi="Times New Roman"/>
                <w:sz w:val="24"/>
                <w:szCs w:val="24"/>
              </w:rPr>
            </w:pPr>
            <w:r w:rsidRPr="00A64E93">
              <w:rPr>
                <w:rFonts w:ascii="Times New Roman" w:hAnsi="Times New Roman"/>
                <w:sz w:val="24"/>
                <w:szCs w:val="24"/>
              </w:rPr>
              <w:t xml:space="preserve">- литературные вечера; </w:t>
            </w:r>
          </w:p>
          <w:p w:rsidR="0085717F" w:rsidRPr="00A64E93" w:rsidRDefault="0085717F" w:rsidP="0085717F">
            <w:pPr>
              <w:spacing w:after="0" w:line="240" w:lineRule="auto"/>
              <w:jc w:val="both"/>
              <w:rPr>
                <w:rFonts w:ascii="Times New Roman" w:hAnsi="Times New Roman"/>
                <w:sz w:val="24"/>
                <w:szCs w:val="24"/>
              </w:rPr>
            </w:pPr>
            <w:r w:rsidRPr="00A64E93">
              <w:rPr>
                <w:rFonts w:ascii="Times New Roman" w:hAnsi="Times New Roman"/>
                <w:sz w:val="24"/>
                <w:szCs w:val="24"/>
              </w:rPr>
              <w:t>- социальные проекты;</w:t>
            </w:r>
          </w:p>
          <w:p w:rsidR="0085717F" w:rsidRPr="00A64E93" w:rsidRDefault="0085717F" w:rsidP="0085717F">
            <w:pPr>
              <w:spacing w:after="0" w:line="240" w:lineRule="auto"/>
              <w:jc w:val="both"/>
              <w:rPr>
                <w:rFonts w:ascii="Times New Roman" w:hAnsi="Times New Roman"/>
                <w:color w:val="00B050"/>
                <w:sz w:val="24"/>
                <w:szCs w:val="24"/>
              </w:rPr>
            </w:pPr>
            <w:r w:rsidRPr="00A64E93">
              <w:rPr>
                <w:rFonts w:ascii="Times New Roman" w:hAnsi="Times New Roman"/>
                <w:sz w:val="24"/>
                <w:szCs w:val="24"/>
              </w:rPr>
              <w:t xml:space="preserve">- субботники; </w:t>
            </w:r>
          </w:p>
          <w:p w:rsidR="0085717F" w:rsidRPr="00A64E93" w:rsidRDefault="0085717F" w:rsidP="002F0E6A">
            <w:pPr>
              <w:spacing w:after="0" w:line="240" w:lineRule="auto"/>
              <w:jc w:val="both"/>
              <w:rPr>
                <w:rFonts w:ascii="Times New Roman" w:hAnsi="Times New Roman"/>
                <w:sz w:val="24"/>
                <w:szCs w:val="24"/>
              </w:rPr>
            </w:pPr>
            <w:r w:rsidRPr="00A64E93">
              <w:rPr>
                <w:rFonts w:ascii="Times New Roman" w:hAnsi="Times New Roman"/>
                <w:sz w:val="24"/>
                <w:szCs w:val="24"/>
              </w:rPr>
              <w:t>- коррекционные занятия по формированию навыков игровой и коммуникативной деятельн</w:t>
            </w:r>
            <w:r w:rsidRPr="00A64E93">
              <w:rPr>
                <w:rFonts w:ascii="Times New Roman" w:hAnsi="Times New Roman"/>
                <w:sz w:val="24"/>
                <w:szCs w:val="24"/>
              </w:rPr>
              <w:t>о</w:t>
            </w:r>
            <w:r w:rsidRPr="00A64E93">
              <w:rPr>
                <w:rFonts w:ascii="Times New Roman" w:hAnsi="Times New Roman"/>
                <w:sz w:val="24"/>
                <w:szCs w:val="24"/>
              </w:rPr>
              <w:t>сти, по формированию социал</w:t>
            </w:r>
            <w:r w:rsidRPr="00A64E93">
              <w:rPr>
                <w:rFonts w:ascii="Times New Roman" w:hAnsi="Times New Roman"/>
                <w:sz w:val="24"/>
                <w:szCs w:val="24"/>
              </w:rPr>
              <w:t>ь</w:t>
            </w:r>
            <w:r w:rsidRPr="00A64E93">
              <w:rPr>
                <w:rFonts w:ascii="Times New Roman" w:hAnsi="Times New Roman"/>
                <w:sz w:val="24"/>
                <w:szCs w:val="24"/>
              </w:rPr>
              <w:t>но-коммуникативных  навыков общения, по коррекции речевого развития, по развитию мелкой моторики, по развитию общей моторики, по социально</w:t>
            </w:r>
          </w:p>
        </w:tc>
        <w:tc>
          <w:tcPr>
            <w:tcW w:w="2582" w:type="dxa"/>
            <w:shd w:val="clear" w:color="auto" w:fill="auto"/>
          </w:tcPr>
          <w:p w:rsidR="0085717F" w:rsidRPr="00A64E93" w:rsidRDefault="0085717F" w:rsidP="0085717F">
            <w:pPr>
              <w:spacing w:after="0" w:line="240" w:lineRule="auto"/>
              <w:ind w:left="15"/>
              <w:jc w:val="both"/>
              <w:rPr>
                <w:rFonts w:ascii="Times New Roman" w:hAnsi="Times New Roman"/>
                <w:sz w:val="24"/>
                <w:szCs w:val="24"/>
              </w:rPr>
            </w:pPr>
            <w:r w:rsidRPr="00A64E93">
              <w:rPr>
                <w:rFonts w:ascii="Times New Roman" w:hAnsi="Times New Roman"/>
                <w:sz w:val="24"/>
                <w:szCs w:val="24"/>
              </w:rPr>
              <w:t>- консультации спец</w:t>
            </w:r>
            <w:r w:rsidRPr="00A64E93">
              <w:rPr>
                <w:rFonts w:ascii="Times New Roman" w:hAnsi="Times New Roman"/>
                <w:sz w:val="24"/>
                <w:szCs w:val="24"/>
              </w:rPr>
              <w:t>и</w:t>
            </w:r>
            <w:r w:rsidRPr="00A64E93">
              <w:rPr>
                <w:rFonts w:ascii="Times New Roman" w:hAnsi="Times New Roman"/>
                <w:sz w:val="24"/>
                <w:szCs w:val="24"/>
              </w:rPr>
              <w:t>алистов      ЛФК;</w:t>
            </w:r>
          </w:p>
          <w:p w:rsidR="0085717F" w:rsidRPr="00A64E93" w:rsidRDefault="0085717F" w:rsidP="0085717F">
            <w:pPr>
              <w:spacing w:after="0" w:line="240" w:lineRule="auto"/>
              <w:jc w:val="both"/>
              <w:rPr>
                <w:rFonts w:ascii="Times New Roman" w:hAnsi="Times New Roman"/>
                <w:sz w:val="24"/>
                <w:szCs w:val="24"/>
              </w:rPr>
            </w:pPr>
            <w:r w:rsidRPr="00A64E93">
              <w:rPr>
                <w:rFonts w:ascii="Times New Roman" w:hAnsi="Times New Roman"/>
                <w:sz w:val="24"/>
                <w:szCs w:val="24"/>
              </w:rPr>
              <w:t>- посещение учрежд</w:t>
            </w:r>
            <w:r w:rsidRPr="00A64E93">
              <w:rPr>
                <w:rFonts w:ascii="Times New Roman" w:hAnsi="Times New Roman"/>
                <w:sz w:val="24"/>
                <w:szCs w:val="24"/>
              </w:rPr>
              <w:t>е</w:t>
            </w:r>
            <w:r w:rsidRPr="00A64E93">
              <w:rPr>
                <w:rFonts w:ascii="Times New Roman" w:hAnsi="Times New Roman"/>
                <w:sz w:val="24"/>
                <w:szCs w:val="24"/>
              </w:rPr>
              <w:t>ний дополнительного образования</w:t>
            </w:r>
          </w:p>
          <w:p w:rsidR="0085717F" w:rsidRPr="00A64E93" w:rsidRDefault="0085717F" w:rsidP="0085717F">
            <w:pPr>
              <w:spacing w:after="0" w:line="240" w:lineRule="auto"/>
              <w:jc w:val="both"/>
              <w:rPr>
                <w:rFonts w:ascii="Times New Roman" w:hAnsi="Times New Roman"/>
                <w:sz w:val="24"/>
                <w:szCs w:val="24"/>
              </w:rPr>
            </w:pPr>
            <w:r w:rsidRPr="00A64E93">
              <w:rPr>
                <w:rFonts w:ascii="Times New Roman" w:hAnsi="Times New Roman"/>
                <w:sz w:val="24"/>
                <w:szCs w:val="24"/>
              </w:rPr>
              <w:t>(творческие кружки, спортивные секции);</w:t>
            </w:r>
          </w:p>
          <w:p w:rsidR="0085717F" w:rsidRPr="00A64E93" w:rsidRDefault="0085717F" w:rsidP="0085717F">
            <w:pPr>
              <w:spacing w:after="0" w:line="240" w:lineRule="auto"/>
              <w:jc w:val="both"/>
              <w:rPr>
                <w:rFonts w:ascii="Times New Roman" w:hAnsi="Times New Roman"/>
                <w:sz w:val="24"/>
                <w:szCs w:val="24"/>
              </w:rPr>
            </w:pPr>
            <w:r w:rsidRPr="00A64E93">
              <w:rPr>
                <w:rFonts w:ascii="Times New Roman" w:hAnsi="Times New Roman"/>
                <w:sz w:val="24"/>
                <w:szCs w:val="24"/>
              </w:rPr>
              <w:t>- занятия в центрах диагностики, реабил</w:t>
            </w:r>
            <w:r w:rsidRPr="00A64E93">
              <w:rPr>
                <w:rFonts w:ascii="Times New Roman" w:hAnsi="Times New Roman"/>
                <w:sz w:val="24"/>
                <w:szCs w:val="24"/>
              </w:rPr>
              <w:t>и</w:t>
            </w:r>
            <w:r w:rsidRPr="00A64E93">
              <w:rPr>
                <w:rFonts w:ascii="Times New Roman" w:hAnsi="Times New Roman"/>
                <w:sz w:val="24"/>
                <w:szCs w:val="24"/>
              </w:rPr>
              <w:t>тации и коррекции;</w:t>
            </w:r>
          </w:p>
          <w:p w:rsidR="0085717F" w:rsidRPr="00A64E93" w:rsidRDefault="0085717F" w:rsidP="0085717F">
            <w:pPr>
              <w:spacing w:after="0" w:line="240" w:lineRule="auto"/>
              <w:jc w:val="both"/>
              <w:rPr>
                <w:rFonts w:ascii="Times New Roman" w:hAnsi="Times New Roman"/>
                <w:sz w:val="24"/>
                <w:szCs w:val="24"/>
              </w:rPr>
            </w:pPr>
            <w:r w:rsidRPr="00A64E93">
              <w:rPr>
                <w:rFonts w:ascii="Times New Roman" w:hAnsi="Times New Roman"/>
                <w:sz w:val="24"/>
                <w:szCs w:val="24"/>
              </w:rPr>
              <w:t>- поездки, путеш</w:t>
            </w:r>
            <w:r w:rsidRPr="00A64E93">
              <w:rPr>
                <w:rFonts w:ascii="Times New Roman" w:hAnsi="Times New Roman"/>
                <w:sz w:val="24"/>
                <w:szCs w:val="24"/>
              </w:rPr>
              <w:t>е</w:t>
            </w:r>
            <w:r w:rsidRPr="00A64E93">
              <w:rPr>
                <w:rFonts w:ascii="Times New Roman" w:hAnsi="Times New Roman"/>
                <w:sz w:val="24"/>
                <w:szCs w:val="24"/>
              </w:rPr>
              <w:t>ствия,   походы, эк</w:t>
            </w:r>
            <w:r w:rsidRPr="00A64E93">
              <w:rPr>
                <w:rFonts w:ascii="Times New Roman" w:hAnsi="Times New Roman"/>
                <w:sz w:val="24"/>
                <w:szCs w:val="24"/>
              </w:rPr>
              <w:t>с</w:t>
            </w:r>
            <w:r w:rsidRPr="00A64E93">
              <w:rPr>
                <w:rFonts w:ascii="Times New Roman" w:hAnsi="Times New Roman"/>
                <w:sz w:val="24"/>
                <w:szCs w:val="24"/>
              </w:rPr>
              <w:t>курсии;</w:t>
            </w:r>
          </w:p>
          <w:p w:rsidR="0085717F" w:rsidRPr="00A64E93" w:rsidRDefault="0085717F" w:rsidP="0085717F">
            <w:pPr>
              <w:spacing w:after="0" w:line="240" w:lineRule="auto"/>
              <w:jc w:val="both"/>
              <w:rPr>
                <w:rFonts w:ascii="Times New Roman" w:hAnsi="Times New Roman"/>
                <w:sz w:val="24"/>
                <w:szCs w:val="24"/>
              </w:rPr>
            </w:pPr>
            <w:r w:rsidRPr="00A64E93">
              <w:rPr>
                <w:rFonts w:ascii="Times New Roman" w:hAnsi="Times New Roman"/>
                <w:sz w:val="24"/>
                <w:szCs w:val="24"/>
              </w:rPr>
              <w:t>- общение с родстве</w:t>
            </w:r>
            <w:r w:rsidRPr="00A64E93">
              <w:rPr>
                <w:rFonts w:ascii="Times New Roman" w:hAnsi="Times New Roman"/>
                <w:sz w:val="24"/>
                <w:szCs w:val="24"/>
              </w:rPr>
              <w:t>н</w:t>
            </w:r>
            <w:r w:rsidRPr="00A64E93">
              <w:rPr>
                <w:rFonts w:ascii="Times New Roman" w:hAnsi="Times New Roman"/>
                <w:sz w:val="24"/>
                <w:szCs w:val="24"/>
              </w:rPr>
              <w:t>никами;</w:t>
            </w:r>
          </w:p>
          <w:p w:rsidR="0085717F" w:rsidRPr="00A64E93" w:rsidRDefault="0085717F" w:rsidP="0085717F">
            <w:pPr>
              <w:spacing w:after="0" w:line="240" w:lineRule="auto"/>
              <w:jc w:val="both"/>
              <w:rPr>
                <w:rFonts w:ascii="Times New Roman" w:hAnsi="Times New Roman"/>
                <w:sz w:val="24"/>
                <w:szCs w:val="24"/>
              </w:rPr>
            </w:pPr>
            <w:r w:rsidRPr="00A64E93">
              <w:rPr>
                <w:rFonts w:ascii="Times New Roman" w:hAnsi="Times New Roman"/>
                <w:sz w:val="24"/>
                <w:szCs w:val="24"/>
              </w:rPr>
              <w:t>- общение с друзьями</w:t>
            </w:r>
          </w:p>
          <w:p w:rsidR="0085717F" w:rsidRPr="00A64E93" w:rsidRDefault="0085717F" w:rsidP="002F0E6A">
            <w:pPr>
              <w:spacing w:after="0" w:line="240" w:lineRule="auto"/>
              <w:jc w:val="both"/>
              <w:rPr>
                <w:rFonts w:ascii="Times New Roman" w:hAnsi="Times New Roman"/>
                <w:sz w:val="24"/>
                <w:szCs w:val="24"/>
              </w:rPr>
            </w:pPr>
          </w:p>
        </w:tc>
      </w:tr>
      <w:tr w:rsidR="002F0E6A" w:rsidRPr="00A64E93" w:rsidTr="0085717F">
        <w:trPr>
          <w:cantSplit/>
          <w:trHeight w:val="1134"/>
        </w:trPr>
        <w:tc>
          <w:tcPr>
            <w:tcW w:w="817" w:type="dxa"/>
            <w:shd w:val="clear" w:color="auto" w:fill="auto"/>
            <w:textDirection w:val="btLr"/>
          </w:tcPr>
          <w:p w:rsidR="00234DA9" w:rsidRPr="00A64E93" w:rsidRDefault="00234DA9" w:rsidP="002F0E6A">
            <w:pPr>
              <w:autoSpaceDE w:val="0"/>
              <w:autoSpaceDN w:val="0"/>
              <w:adjustRightInd w:val="0"/>
              <w:spacing w:after="0" w:line="240" w:lineRule="auto"/>
              <w:ind w:left="113" w:right="113"/>
              <w:jc w:val="center"/>
              <w:rPr>
                <w:rFonts w:ascii="Times New Roman" w:hAnsi="Times New Roman" w:cs="Times New Roman"/>
                <w:color w:val="00B050"/>
                <w:sz w:val="24"/>
                <w:szCs w:val="24"/>
              </w:rPr>
            </w:pPr>
          </w:p>
        </w:tc>
        <w:tc>
          <w:tcPr>
            <w:tcW w:w="2835" w:type="dxa"/>
            <w:shd w:val="clear" w:color="auto" w:fill="auto"/>
          </w:tcPr>
          <w:p w:rsidR="00234DA9" w:rsidRPr="00A64E93" w:rsidRDefault="00234DA9" w:rsidP="002F0E6A">
            <w:pPr>
              <w:spacing w:after="0" w:line="240" w:lineRule="auto"/>
              <w:jc w:val="both"/>
              <w:rPr>
                <w:rFonts w:ascii="Times New Roman" w:hAnsi="Times New Roman"/>
                <w:color w:val="00B050"/>
                <w:sz w:val="24"/>
                <w:szCs w:val="24"/>
              </w:rPr>
            </w:pPr>
          </w:p>
        </w:tc>
        <w:tc>
          <w:tcPr>
            <w:tcW w:w="3686" w:type="dxa"/>
            <w:shd w:val="clear" w:color="auto" w:fill="auto"/>
          </w:tcPr>
          <w:p w:rsidR="00234DA9" w:rsidRPr="00A64E93" w:rsidRDefault="00234DA9" w:rsidP="002F0E6A">
            <w:pPr>
              <w:spacing w:after="0" w:line="240" w:lineRule="auto"/>
              <w:jc w:val="both"/>
              <w:rPr>
                <w:rFonts w:ascii="Times New Roman" w:hAnsi="Times New Roman"/>
                <w:color w:val="00B050"/>
                <w:sz w:val="24"/>
                <w:szCs w:val="24"/>
              </w:rPr>
            </w:pPr>
            <w:r w:rsidRPr="00A64E93">
              <w:rPr>
                <w:rFonts w:ascii="Times New Roman" w:hAnsi="Times New Roman"/>
                <w:sz w:val="24"/>
                <w:szCs w:val="24"/>
              </w:rPr>
              <w:t>-бытовому обучению, по физич</w:t>
            </w:r>
            <w:r w:rsidRPr="00A64E93">
              <w:rPr>
                <w:rFonts w:ascii="Times New Roman" w:hAnsi="Times New Roman"/>
                <w:sz w:val="24"/>
                <w:szCs w:val="24"/>
              </w:rPr>
              <w:t>е</w:t>
            </w:r>
            <w:r w:rsidRPr="00A64E93">
              <w:rPr>
                <w:rFonts w:ascii="Times New Roman" w:hAnsi="Times New Roman"/>
                <w:sz w:val="24"/>
                <w:szCs w:val="24"/>
              </w:rPr>
              <w:t>скому развитию и  укреплению здоровья, по формированию навыков пространственной ор</w:t>
            </w:r>
            <w:r w:rsidRPr="00A64E93">
              <w:rPr>
                <w:rFonts w:ascii="Times New Roman" w:hAnsi="Times New Roman"/>
                <w:sz w:val="24"/>
                <w:szCs w:val="24"/>
              </w:rPr>
              <w:t>и</w:t>
            </w:r>
            <w:r w:rsidRPr="00A64E93">
              <w:rPr>
                <w:rFonts w:ascii="Times New Roman" w:hAnsi="Times New Roman"/>
                <w:sz w:val="24"/>
                <w:szCs w:val="24"/>
              </w:rPr>
              <w:t>ентировки, по формированию и развитию зрительного воспри</w:t>
            </w:r>
            <w:r w:rsidRPr="00A64E93">
              <w:rPr>
                <w:rFonts w:ascii="Times New Roman" w:hAnsi="Times New Roman"/>
                <w:sz w:val="24"/>
                <w:szCs w:val="24"/>
              </w:rPr>
              <w:t>я</w:t>
            </w:r>
            <w:r w:rsidRPr="00A64E93">
              <w:rPr>
                <w:rFonts w:ascii="Times New Roman" w:hAnsi="Times New Roman"/>
                <w:sz w:val="24"/>
                <w:szCs w:val="24"/>
              </w:rPr>
              <w:t>тия</w:t>
            </w:r>
          </w:p>
        </w:tc>
        <w:tc>
          <w:tcPr>
            <w:tcW w:w="2582" w:type="dxa"/>
            <w:shd w:val="clear" w:color="auto" w:fill="auto"/>
          </w:tcPr>
          <w:p w:rsidR="00234DA9" w:rsidRPr="00A64E93" w:rsidRDefault="00234DA9" w:rsidP="0085717F">
            <w:pPr>
              <w:spacing w:after="0" w:line="240" w:lineRule="auto"/>
              <w:jc w:val="both"/>
              <w:rPr>
                <w:rFonts w:ascii="Times New Roman" w:hAnsi="Times New Roman"/>
                <w:color w:val="00B050"/>
                <w:sz w:val="24"/>
                <w:szCs w:val="24"/>
              </w:rPr>
            </w:pPr>
          </w:p>
        </w:tc>
      </w:tr>
      <w:tr w:rsidR="002F0E6A" w:rsidRPr="00A64E93" w:rsidTr="0085717F">
        <w:trPr>
          <w:cantSplit/>
          <w:trHeight w:val="1134"/>
        </w:trPr>
        <w:tc>
          <w:tcPr>
            <w:tcW w:w="817" w:type="dxa"/>
            <w:shd w:val="clear" w:color="auto" w:fill="auto"/>
            <w:textDirection w:val="btLr"/>
          </w:tcPr>
          <w:p w:rsidR="00234DA9" w:rsidRPr="00A64E93" w:rsidRDefault="00234DA9" w:rsidP="002F0E6A">
            <w:pPr>
              <w:spacing w:after="0" w:line="240" w:lineRule="auto"/>
              <w:ind w:left="113" w:right="113"/>
              <w:jc w:val="center"/>
              <w:rPr>
                <w:rFonts w:ascii="Times New Roman" w:hAnsi="Times New Roman" w:cs="Times New Roman"/>
                <w:sz w:val="24"/>
                <w:szCs w:val="24"/>
              </w:rPr>
            </w:pPr>
            <w:r w:rsidRPr="00A64E93">
              <w:rPr>
                <w:rFonts w:ascii="Times New Roman" w:hAnsi="Times New Roman" w:cs="Times New Roman"/>
                <w:sz w:val="24"/>
                <w:szCs w:val="24"/>
              </w:rPr>
              <w:t>Диагн</w:t>
            </w:r>
            <w:r w:rsidRPr="00A64E93">
              <w:rPr>
                <w:rFonts w:ascii="Times New Roman" w:hAnsi="Times New Roman" w:cs="Times New Roman"/>
                <w:sz w:val="24"/>
                <w:szCs w:val="24"/>
              </w:rPr>
              <w:t>о</w:t>
            </w:r>
            <w:r w:rsidRPr="00A64E93">
              <w:rPr>
                <w:rFonts w:ascii="Times New Roman" w:hAnsi="Times New Roman" w:cs="Times New Roman"/>
                <w:sz w:val="24"/>
                <w:szCs w:val="24"/>
              </w:rPr>
              <w:t>стическая напра</w:t>
            </w:r>
            <w:r w:rsidRPr="00A64E93">
              <w:rPr>
                <w:rFonts w:ascii="Times New Roman" w:hAnsi="Times New Roman" w:cs="Times New Roman"/>
                <w:sz w:val="24"/>
                <w:szCs w:val="24"/>
              </w:rPr>
              <w:t>в</w:t>
            </w:r>
            <w:r w:rsidRPr="00A64E93">
              <w:rPr>
                <w:rFonts w:ascii="Times New Roman" w:hAnsi="Times New Roman" w:cs="Times New Roman"/>
                <w:sz w:val="24"/>
                <w:szCs w:val="24"/>
              </w:rPr>
              <w:t>ленность</w:t>
            </w:r>
          </w:p>
        </w:tc>
        <w:tc>
          <w:tcPr>
            <w:tcW w:w="2835" w:type="dxa"/>
            <w:shd w:val="clear" w:color="auto" w:fill="auto"/>
          </w:tcPr>
          <w:p w:rsidR="00234DA9" w:rsidRPr="00A64E93" w:rsidRDefault="00234DA9" w:rsidP="002F0E6A">
            <w:pPr>
              <w:spacing w:after="0" w:line="240" w:lineRule="auto"/>
              <w:rPr>
                <w:rFonts w:ascii="Times New Roman" w:hAnsi="Times New Roman"/>
                <w:sz w:val="24"/>
                <w:szCs w:val="24"/>
              </w:rPr>
            </w:pPr>
            <w:r w:rsidRPr="00A64E93">
              <w:rPr>
                <w:rFonts w:ascii="Times New Roman" w:hAnsi="Times New Roman"/>
                <w:sz w:val="24"/>
                <w:szCs w:val="24"/>
              </w:rPr>
              <w:t>Наблюдение и педагог</w:t>
            </w:r>
            <w:r w:rsidRPr="00A64E93">
              <w:rPr>
                <w:rFonts w:ascii="Times New Roman" w:hAnsi="Times New Roman"/>
                <w:sz w:val="24"/>
                <w:szCs w:val="24"/>
              </w:rPr>
              <w:t>и</w:t>
            </w:r>
            <w:r w:rsidRPr="00A64E93">
              <w:rPr>
                <w:rFonts w:ascii="Times New Roman" w:hAnsi="Times New Roman"/>
                <w:sz w:val="24"/>
                <w:szCs w:val="24"/>
              </w:rPr>
              <w:t>ческая характеристика основного учителя,  оценка зоны ближайшего развития учащегося</w:t>
            </w:r>
          </w:p>
        </w:tc>
        <w:tc>
          <w:tcPr>
            <w:tcW w:w="3686" w:type="dxa"/>
            <w:shd w:val="clear" w:color="auto" w:fill="auto"/>
          </w:tcPr>
          <w:p w:rsidR="00234DA9" w:rsidRPr="00A64E93" w:rsidRDefault="00234DA9" w:rsidP="008E0E0E">
            <w:pPr>
              <w:numPr>
                <w:ilvl w:val="0"/>
                <w:numId w:val="303"/>
              </w:numPr>
              <w:tabs>
                <w:tab w:val="num" w:pos="171"/>
              </w:tabs>
              <w:spacing w:after="0" w:line="240" w:lineRule="auto"/>
              <w:ind w:left="171"/>
              <w:rPr>
                <w:rFonts w:ascii="Times New Roman" w:hAnsi="Times New Roman"/>
                <w:sz w:val="24"/>
                <w:szCs w:val="24"/>
              </w:rPr>
            </w:pPr>
          </w:p>
        </w:tc>
        <w:tc>
          <w:tcPr>
            <w:tcW w:w="2582" w:type="dxa"/>
            <w:shd w:val="clear" w:color="auto" w:fill="auto"/>
          </w:tcPr>
          <w:p w:rsidR="00234DA9" w:rsidRPr="00A64E93" w:rsidRDefault="00234DA9" w:rsidP="002F0E6A">
            <w:pPr>
              <w:spacing w:after="0" w:line="240" w:lineRule="auto"/>
              <w:rPr>
                <w:rFonts w:ascii="Times New Roman" w:hAnsi="Times New Roman"/>
                <w:sz w:val="24"/>
                <w:szCs w:val="24"/>
              </w:rPr>
            </w:pPr>
            <w:r w:rsidRPr="00A64E93">
              <w:rPr>
                <w:rFonts w:ascii="Times New Roman" w:hAnsi="Times New Roman"/>
                <w:sz w:val="24"/>
                <w:szCs w:val="24"/>
              </w:rPr>
              <w:t>Медицинское обсл</w:t>
            </w:r>
            <w:r w:rsidRPr="00A64E93">
              <w:rPr>
                <w:rFonts w:ascii="Times New Roman" w:hAnsi="Times New Roman"/>
                <w:sz w:val="24"/>
                <w:szCs w:val="24"/>
              </w:rPr>
              <w:t>е</w:t>
            </w:r>
            <w:r w:rsidRPr="00A64E93">
              <w:rPr>
                <w:rFonts w:ascii="Times New Roman" w:hAnsi="Times New Roman"/>
                <w:sz w:val="24"/>
                <w:szCs w:val="24"/>
              </w:rPr>
              <w:t>дование, заключение психолого-медико-педагогической к</w:t>
            </w:r>
            <w:r w:rsidRPr="00A64E93">
              <w:rPr>
                <w:rFonts w:ascii="Times New Roman" w:hAnsi="Times New Roman"/>
                <w:sz w:val="24"/>
                <w:szCs w:val="24"/>
              </w:rPr>
              <w:t>о</w:t>
            </w:r>
            <w:r w:rsidRPr="00A64E93">
              <w:rPr>
                <w:rFonts w:ascii="Times New Roman" w:hAnsi="Times New Roman"/>
                <w:sz w:val="24"/>
                <w:szCs w:val="24"/>
              </w:rPr>
              <w:t>миссии (ПМПК)</w:t>
            </w:r>
          </w:p>
        </w:tc>
      </w:tr>
      <w:tr w:rsidR="002F0E6A" w:rsidRPr="00A64E93" w:rsidTr="0085717F">
        <w:trPr>
          <w:cantSplit/>
          <w:trHeight w:val="2541"/>
        </w:trPr>
        <w:tc>
          <w:tcPr>
            <w:tcW w:w="817" w:type="dxa"/>
            <w:shd w:val="clear" w:color="auto" w:fill="auto"/>
            <w:textDirection w:val="btLr"/>
          </w:tcPr>
          <w:p w:rsidR="00234DA9" w:rsidRPr="00A64E93" w:rsidRDefault="00234DA9" w:rsidP="002F0E6A">
            <w:pPr>
              <w:spacing w:after="0" w:line="240" w:lineRule="auto"/>
              <w:ind w:left="113" w:right="113"/>
              <w:rPr>
                <w:rFonts w:ascii="Times New Roman" w:hAnsi="Times New Roman" w:cs="Times New Roman"/>
                <w:sz w:val="24"/>
                <w:szCs w:val="24"/>
              </w:rPr>
            </w:pPr>
            <w:r w:rsidRPr="00A64E93">
              <w:rPr>
                <w:rFonts w:ascii="Times New Roman" w:hAnsi="Times New Roman" w:cs="Times New Roman"/>
                <w:sz w:val="24"/>
                <w:szCs w:val="24"/>
              </w:rPr>
              <w:t>Коррекционная направленность</w:t>
            </w:r>
          </w:p>
        </w:tc>
        <w:tc>
          <w:tcPr>
            <w:tcW w:w="2835" w:type="dxa"/>
            <w:shd w:val="clear" w:color="auto" w:fill="auto"/>
          </w:tcPr>
          <w:p w:rsidR="00234DA9" w:rsidRPr="00A64E93" w:rsidRDefault="00234DA9" w:rsidP="002F0E6A">
            <w:pPr>
              <w:spacing w:after="0" w:line="240" w:lineRule="auto"/>
              <w:rPr>
                <w:rFonts w:ascii="Times New Roman" w:hAnsi="Times New Roman"/>
                <w:sz w:val="24"/>
                <w:szCs w:val="24"/>
              </w:rPr>
            </w:pPr>
            <w:r w:rsidRPr="00A64E93">
              <w:rPr>
                <w:rFonts w:ascii="Times New Roman" w:hAnsi="Times New Roman"/>
                <w:sz w:val="24"/>
                <w:szCs w:val="24"/>
              </w:rPr>
              <w:t>- Использование разв</w:t>
            </w:r>
            <w:r w:rsidRPr="00A64E93">
              <w:rPr>
                <w:rFonts w:ascii="Times New Roman" w:hAnsi="Times New Roman"/>
                <w:sz w:val="24"/>
                <w:szCs w:val="24"/>
              </w:rPr>
              <w:t>и</w:t>
            </w:r>
            <w:r w:rsidRPr="00A64E93">
              <w:rPr>
                <w:rFonts w:ascii="Times New Roman" w:hAnsi="Times New Roman"/>
                <w:sz w:val="24"/>
                <w:szCs w:val="24"/>
              </w:rPr>
              <w:t>вающих  программ спе</w:t>
            </w:r>
            <w:r w:rsidRPr="00A64E93">
              <w:rPr>
                <w:rFonts w:ascii="Times New Roman" w:hAnsi="Times New Roman"/>
                <w:sz w:val="24"/>
                <w:szCs w:val="24"/>
              </w:rPr>
              <w:t>ц</w:t>
            </w:r>
            <w:r w:rsidRPr="00A64E93">
              <w:rPr>
                <w:rFonts w:ascii="Times New Roman" w:hAnsi="Times New Roman"/>
                <w:sz w:val="24"/>
                <w:szCs w:val="24"/>
              </w:rPr>
              <w:t>курсов.</w:t>
            </w:r>
          </w:p>
          <w:p w:rsidR="00234DA9" w:rsidRPr="00A64E93" w:rsidRDefault="00234DA9" w:rsidP="002F0E6A">
            <w:pPr>
              <w:spacing w:after="0" w:line="240" w:lineRule="auto"/>
              <w:rPr>
                <w:rFonts w:ascii="Times New Roman" w:hAnsi="Times New Roman"/>
                <w:sz w:val="24"/>
                <w:szCs w:val="24"/>
              </w:rPr>
            </w:pPr>
            <w:r w:rsidRPr="00A64E93">
              <w:rPr>
                <w:rFonts w:ascii="Times New Roman" w:hAnsi="Times New Roman"/>
                <w:sz w:val="24"/>
                <w:szCs w:val="24"/>
              </w:rPr>
              <w:t>- Стимуляция активной деятельности самого учащегося</w:t>
            </w:r>
          </w:p>
        </w:tc>
        <w:tc>
          <w:tcPr>
            <w:tcW w:w="3686" w:type="dxa"/>
            <w:shd w:val="clear" w:color="auto" w:fill="auto"/>
          </w:tcPr>
          <w:p w:rsidR="00234DA9" w:rsidRPr="00A64E93" w:rsidRDefault="00234DA9" w:rsidP="002F0E6A">
            <w:pPr>
              <w:spacing w:after="0" w:line="240" w:lineRule="auto"/>
              <w:rPr>
                <w:rFonts w:ascii="Times New Roman" w:hAnsi="Times New Roman"/>
                <w:sz w:val="24"/>
                <w:szCs w:val="24"/>
              </w:rPr>
            </w:pPr>
            <w:r w:rsidRPr="00A64E93">
              <w:rPr>
                <w:rFonts w:ascii="Times New Roman" w:hAnsi="Times New Roman"/>
                <w:sz w:val="24"/>
                <w:szCs w:val="24"/>
              </w:rPr>
              <w:t>- Организация коррекционных занятий, индивидуально орие</w:t>
            </w:r>
            <w:r w:rsidRPr="00A64E93">
              <w:rPr>
                <w:rFonts w:ascii="Times New Roman" w:hAnsi="Times New Roman"/>
                <w:sz w:val="24"/>
                <w:szCs w:val="24"/>
              </w:rPr>
              <w:t>н</w:t>
            </w:r>
            <w:r w:rsidRPr="00A64E93">
              <w:rPr>
                <w:rFonts w:ascii="Times New Roman" w:hAnsi="Times New Roman"/>
                <w:sz w:val="24"/>
                <w:szCs w:val="24"/>
              </w:rPr>
              <w:t xml:space="preserve">тированных занятий </w:t>
            </w:r>
          </w:p>
          <w:p w:rsidR="00234DA9" w:rsidRPr="00A64E93" w:rsidRDefault="00234DA9" w:rsidP="002F0E6A">
            <w:pPr>
              <w:spacing w:after="0" w:line="240" w:lineRule="auto"/>
              <w:rPr>
                <w:rFonts w:ascii="Times New Roman" w:hAnsi="Times New Roman"/>
                <w:sz w:val="24"/>
                <w:szCs w:val="24"/>
              </w:rPr>
            </w:pPr>
            <w:r w:rsidRPr="00A64E93">
              <w:rPr>
                <w:rFonts w:ascii="Times New Roman" w:hAnsi="Times New Roman"/>
                <w:sz w:val="24"/>
                <w:szCs w:val="24"/>
              </w:rPr>
              <w:t>- Занятия со специалистами, с</w:t>
            </w:r>
            <w:r w:rsidRPr="00A64E93">
              <w:rPr>
                <w:rFonts w:ascii="Times New Roman" w:hAnsi="Times New Roman"/>
                <w:sz w:val="24"/>
                <w:szCs w:val="24"/>
              </w:rPr>
              <w:t>о</w:t>
            </w:r>
            <w:r w:rsidRPr="00A64E93">
              <w:rPr>
                <w:rFonts w:ascii="Times New Roman" w:hAnsi="Times New Roman"/>
                <w:sz w:val="24"/>
                <w:szCs w:val="24"/>
              </w:rPr>
              <w:t>блюдение режима дня, смены труда и отдыха, полноценное п</w:t>
            </w:r>
            <w:r w:rsidRPr="00A64E93">
              <w:rPr>
                <w:rFonts w:ascii="Times New Roman" w:hAnsi="Times New Roman"/>
                <w:sz w:val="24"/>
                <w:szCs w:val="24"/>
              </w:rPr>
              <w:t>и</w:t>
            </w:r>
            <w:r w:rsidRPr="00A64E93">
              <w:rPr>
                <w:rFonts w:ascii="Times New Roman" w:hAnsi="Times New Roman"/>
                <w:sz w:val="24"/>
                <w:szCs w:val="24"/>
              </w:rPr>
              <w:t xml:space="preserve">тание. </w:t>
            </w:r>
          </w:p>
        </w:tc>
        <w:tc>
          <w:tcPr>
            <w:tcW w:w="2582" w:type="dxa"/>
            <w:shd w:val="clear" w:color="auto" w:fill="auto"/>
          </w:tcPr>
          <w:p w:rsidR="00234DA9" w:rsidRPr="00A64E93" w:rsidRDefault="00234DA9" w:rsidP="002F0E6A">
            <w:pPr>
              <w:spacing w:line="240" w:lineRule="auto"/>
              <w:ind w:left="-108"/>
              <w:jc w:val="both"/>
              <w:rPr>
                <w:rFonts w:ascii="Times New Roman" w:hAnsi="Times New Roman"/>
                <w:sz w:val="24"/>
                <w:szCs w:val="24"/>
              </w:rPr>
            </w:pPr>
            <w:r w:rsidRPr="00A64E93">
              <w:rPr>
                <w:rFonts w:ascii="Times New Roman" w:hAnsi="Times New Roman"/>
                <w:sz w:val="24"/>
                <w:szCs w:val="24"/>
              </w:rPr>
              <w:t>Соблюдение режима дня, смена интеллект</w:t>
            </w:r>
            <w:r w:rsidRPr="00A64E93">
              <w:rPr>
                <w:rFonts w:ascii="Times New Roman" w:hAnsi="Times New Roman"/>
                <w:sz w:val="24"/>
                <w:szCs w:val="24"/>
              </w:rPr>
              <w:t>у</w:t>
            </w:r>
            <w:r w:rsidRPr="00A64E93">
              <w:rPr>
                <w:rFonts w:ascii="Times New Roman" w:hAnsi="Times New Roman"/>
                <w:sz w:val="24"/>
                <w:szCs w:val="24"/>
              </w:rPr>
              <w:t>альной деятельности на эмоциональную и дв</w:t>
            </w:r>
            <w:r w:rsidRPr="00A64E93">
              <w:rPr>
                <w:rFonts w:ascii="Times New Roman" w:hAnsi="Times New Roman"/>
                <w:sz w:val="24"/>
                <w:szCs w:val="24"/>
              </w:rPr>
              <w:t>и</w:t>
            </w:r>
            <w:r w:rsidRPr="00A64E93">
              <w:rPr>
                <w:rFonts w:ascii="Times New Roman" w:hAnsi="Times New Roman"/>
                <w:sz w:val="24"/>
                <w:szCs w:val="24"/>
              </w:rPr>
              <w:t>гательную,   занятия ЛФК, общее развитие учащегося, его круг</w:t>
            </w:r>
            <w:r w:rsidRPr="00A64E93">
              <w:rPr>
                <w:rFonts w:ascii="Times New Roman" w:hAnsi="Times New Roman"/>
                <w:sz w:val="24"/>
                <w:szCs w:val="24"/>
              </w:rPr>
              <w:t>о</w:t>
            </w:r>
            <w:r w:rsidRPr="00A64E93">
              <w:rPr>
                <w:rFonts w:ascii="Times New Roman" w:hAnsi="Times New Roman"/>
                <w:sz w:val="24"/>
                <w:szCs w:val="24"/>
              </w:rPr>
              <w:t>зора, речи, эмоций и т.д.</w:t>
            </w:r>
          </w:p>
        </w:tc>
      </w:tr>
      <w:tr w:rsidR="002F0E6A" w:rsidRPr="00A64E93" w:rsidTr="0085717F">
        <w:trPr>
          <w:cantSplit/>
          <w:trHeight w:val="1134"/>
        </w:trPr>
        <w:tc>
          <w:tcPr>
            <w:tcW w:w="817" w:type="dxa"/>
            <w:shd w:val="clear" w:color="auto" w:fill="auto"/>
            <w:textDirection w:val="btLr"/>
          </w:tcPr>
          <w:p w:rsidR="00234DA9" w:rsidRPr="00A64E93" w:rsidRDefault="00234DA9" w:rsidP="002F0E6A">
            <w:pPr>
              <w:spacing w:after="0" w:line="240" w:lineRule="auto"/>
              <w:ind w:left="113" w:right="113"/>
              <w:jc w:val="center"/>
              <w:rPr>
                <w:rFonts w:ascii="Times New Roman" w:hAnsi="Times New Roman" w:cs="Times New Roman"/>
                <w:sz w:val="24"/>
                <w:szCs w:val="24"/>
              </w:rPr>
            </w:pPr>
            <w:r w:rsidRPr="00A64E93">
              <w:rPr>
                <w:rFonts w:ascii="Times New Roman" w:hAnsi="Times New Roman" w:cs="Times New Roman"/>
                <w:sz w:val="24"/>
                <w:szCs w:val="24"/>
              </w:rPr>
              <w:t>Профилактическая направленность</w:t>
            </w:r>
          </w:p>
        </w:tc>
        <w:tc>
          <w:tcPr>
            <w:tcW w:w="2835" w:type="dxa"/>
            <w:shd w:val="clear" w:color="auto" w:fill="auto"/>
          </w:tcPr>
          <w:p w:rsidR="00234DA9" w:rsidRPr="00A64E93" w:rsidRDefault="00234DA9" w:rsidP="002F0E6A">
            <w:pPr>
              <w:spacing w:after="0" w:line="240" w:lineRule="auto"/>
              <w:ind w:left="-102"/>
              <w:jc w:val="both"/>
              <w:rPr>
                <w:rFonts w:ascii="Times New Roman" w:hAnsi="Times New Roman"/>
                <w:sz w:val="24"/>
                <w:szCs w:val="24"/>
              </w:rPr>
            </w:pPr>
            <w:r w:rsidRPr="00A64E93">
              <w:rPr>
                <w:rFonts w:ascii="Times New Roman" w:hAnsi="Times New Roman"/>
                <w:sz w:val="24"/>
                <w:szCs w:val="24"/>
              </w:rPr>
              <w:t>Систематические в</w:t>
            </w:r>
            <w:r w:rsidRPr="00A64E93">
              <w:rPr>
                <w:rFonts w:ascii="Times New Roman" w:hAnsi="Times New Roman"/>
                <w:sz w:val="24"/>
                <w:szCs w:val="24"/>
              </w:rPr>
              <w:t>а</w:t>
            </w:r>
            <w:r w:rsidRPr="00A64E93">
              <w:rPr>
                <w:rFonts w:ascii="Times New Roman" w:hAnsi="Times New Roman"/>
                <w:sz w:val="24"/>
                <w:szCs w:val="24"/>
              </w:rPr>
              <w:t>леопаузы, минуты отд</w:t>
            </w:r>
            <w:r w:rsidRPr="00A64E93">
              <w:rPr>
                <w:rFonts w:ascii="Times New Roman" w:hAnsi="Times New Roman"/>
                <w:sz w:val="24"/>
                <w:szCs w:val="24"/>
              </w:rPr>
              <w:t>ы</w:t>
            </w:r>
            <w:r w:rsidRPr="00A64E93">
              <w:rPr>
                <w:rFonts w:ascii="Times New Roman" w:hAnsi="Times New Roman"/>
                <w:sz w:val="24"/>
                <w:szCs w:val="24"/>
              </w:rPr>
              <w:t>ха, смена режима труда и отдыха; сообщение уч</w:t>
            </w:r>
            <w:r w:rsidRPr="00A64E93">
              <w:rPr>
                <w:rFonts w:ascii="Times New Roman" w:hAnsi="Times New Roman"/>
                <w:sz w:val="24"/>
                <w:szCs w:val="24"/>
              </w:rPr>
              <w:t>а</w:t>
            </w:r>
            <w:r w:rsidRPr="00A64E93">
              <w:rPr>
                <w:rFonts w:ascii="Times New Roman" w:hAnsi="Times New Roman"/>
                <w:sz w:val="24"/>
                <w:szCs w:val="24"/>
              </w:rPr>
              <w:t>щемуся важных объе</w:t>
            </w:r>
            <w:r w:rsidRPr="00A64E93">
              <w:rPr>
                <w:rFonts w:ascii="Times New Roman" w:hAnsi="Times New Roman"/>
                <w:sz w:val="24"/>
                <w:szCs w:val="24"/>
              </w:rPr>
              <w:t>к</w:t>
            </w:r>
            <w:r w:rsidRPr="00A64E93">
              <w:rPr>
                <w:rFonts w:ascii="Times New Roman" w:hAnsi="Times New Roman"/>
                <w:sz w:val="24"/>
                <w:szCs w:val="24"/>
              </w:rPr>
              <w:t>тивных сведений об</w:t>
            </w:r>
          </w:p>
          <w:p w:rsidR="00234DA9" w:rsidRPr="00A64E93" w:rsidRDefault="00234DA9" w:rsidP="002F0E6A">
            <w:pPr>
              <w:spacing w:after="0" w:line="240" w:lineRule="auto"/>
              <w:ind w:left="-102"/>
              <w:jc w:val="both"/>
              <w:rPr>
                <w:rFonts w:ascii="Times New Roman" w:hAnsi="Times New Roman"/>
                <w:sz w:val="24"/>
                <w:szCs w:val="24"/>
              </w:rPr>
            </w:pPr>
            <w:r w:rsidRPr="00A64E93">
              <w:rPr>
                <w:rFonts w:ascii="Times New Roman" w:hAnsi="Times New Roman"/>
                <w:sz w:val="24"/>
                <w:szCs w:val="24"/>
              </w:rPr>
              <w:t>окружающем мире, пр</w:t>
            </w:r>
            <w:r w:rsidRPr="00A64E93">
              <w:rPr>
                <w:rFonts w:ascii="Times New Roman" w:hAnsi="Times New Roman"/>
                <w:sz w:val="24"/>
                <w:szCs w:val="24"/>
              </w:rPr>
              <w:t>е</w:t>
            </w:r>
            <w:r w:rsidRPr="00A64E93">
              <w:rPr>
                <w:rFonts w:ascii="Times New Roman" w:hAnsi="Times New Roman"/>
                <w:sz w:val="24"/>
                <w:szCs w:val="24"/>
              </w:rPr>
              <w:t>дупреждение негативных тенденций развития ли</w:t>
            </w:r>
            <w:r w:rsidRPr="00A64E93">
              <w:rPr>
                <w:rFonts w:ascii="Times New Roman" w:hAnsi="Times New Roman"/>
                <w:sz w:val="24"/>
                <w:szCs w:val="24"/>
              </w:rPr>
              <w:t>ч</w:t>
            </w:r>
            <w:r w:rsidRPr="00A64E93">
              <w:rPr>
                <w:rFonts w:ascii="Times New Roman" w:hAnsi="Times New Roman"/>
                <w:sz w:val="24"/>
                <w:szCs w:val="24"/>
              </w:rPr>
              <w:t>ности</w:t>
            </w:r>
          </w:p>
        </w:tc>
        <w:tc>
          <w:tcPr>
            <w:tcW w:w="3686" w:type="dxa"/>
            <w:shd w:val="clear" w:color="auto" w:fill="auto"/>
          </w:tcPr>
          <w:p w:rsidR="00234DA9" w:rsidRPr="00A64E93" w:rsidRDefault="00234DA9" w:rsidP="002F0E6A">
            <w:pPr>
              <w:spacing w:after="0" w:line="240" w:lineRule="auto"/>
              <w:jc w:val="both"/>
              <w:rPr>
                <w:rFonts w:ascii="Times New Roman" w:hAnsi="Times New Roman"/>
                <w:sz w:val="24"/>
                <w:szCs w:val="24"/>
              </w:rPr>
            </w:pPr>
            <w:r w:rsidRPr="00A64E93">
              <w:rPr>
                <w:rFonts w:ascii="Times New Roman" w:hAnsi="Times New Roman"/>
                <w:sz w:val="24"/>
                <w:szCs w:val="24"/>
              </w:rPr>
              <w:t>Смена интеллектуальной де</w:t>
            </w:r>
            <w:r w:rsidRPr="00A64E93">
              <w:rPr>
                <w:rFonts w:ascii="Times New Roman" w:hAnsi="Times New Roman"/>
                <w:sz w:val="24"/>
                <w:szCs w:val="24"/>
              </w:rPr>
              <w:t>я</w:t>
            </w:r>
            <w:r w:rsidRPr="00A64E93">
              <w:rPr>
                <w:rFonts w:ascii="Times New Roman" w:hAnsi="Times New Roman"/>
                <w:sz w:val="24"/>
                <w:szCs w:val="24"/>
              </w:rPr>
              <w:t>тельности на эмоциональную и двигательную и т.п., контакты со сверстниками, педагогами, сп</w:t>
            </w:r>
            <w:r w:rsidRPr="00A64E93">
              <w:rPr>
                <w:rFonts w:ascii="Times New Roman" w:hAnsi="Times New Roman"/>
                <w:sz w:val="24"/>
                <w:szCs w:val="24"/>
              </w:rPr>
              <w:t>е</w:t>
            </w:r>
            <w:r w:rsidRPr="00A64E93">
              <w:rPr>
                <w:rFonts w:ascii="Times New Roman" w:hAnsi="Times New Roman"/>
                <w:sz w:val="24"/>
                <w:szCs w:val="24"/>
              </w:rPr>
              <w:t>циалистами школы</w:t>
            </w:r>
          </w:p>
        </w:tc>
        <w:tc>
          <w:tcPr>
            <w:tcW w:w="2582" w:type="dxa"/>
            <w:shd w:val="clear" w:color="auto" w:fill="auto"/>
          </w:tcPr>
          <w:p w:rsidR="00234DA9" w:rsidRPr="00A64E93" w:rsidRDefault="00234DA9" w:rsidP="002F0E6A">
            <w:pPr>
              <w:spacing w:after="0" w:line="240" w:lineRule="auto"/>
              <w:ind w:left="-108"/>
              <w:jc w:val="both"/>
              <w:rPr>
                <w:rFonts w:ascii="Times New Roman" w:hAnsi="Times New Roman"/>
                <w:sz w:val="24"/>
                <w:szCs w:val="24"/>
              </w:rPr>
            </w:pPr>
            <w:r w:rsidRPr="00A64E93">
              <w:rPr>
                <w:rFonts w:ascii="Times New Roman" w:hAnsi="Times New Roman"/>
                <w:sz w:val="24"/>
                <w:szCs w:val="24"/>
              </w:rPr>
              <w:t>Социализация и инт</w:t>
            </w:r>
            <w:r w:rsidRPr="00A64E93">
              <w:rPr>
                <w:rFonts w:ascii="Times New Roman" w:hAnsi="Times New Roman"/>
                <w:sz w:val="24"/>
                <w:szCs w:val="24"/>
              </w:rPr>
              <w:t>е</w:t>
            </w:r>
            <w:r w:rsidRPr="00A64E93">
              <w:rPr>
                <w:rFonts w:ascii="Times New Roman" w:hAnsi="Times New Roman"/>
                <w:sz w:val="24"/>
                <w:szCs w:val="24"/>
              </w:rPr>
              <w:t>грация в общество учащегося.</w:t>
            </w:r>
          </w:p>
          <w:p w:rsidR="00234DA9" w:rsidRPr="00A64E93" w:rsidRDefault="00234DA9" w:rsidP="002F0E6A">
            <w:pPr>
              <w:spacing w:after="0" w:line="240" w:lineRule="auto"/>
              <w:ind w:left="-108"/>
              <w:jc w:val="both"/>
              <w:rPr>
                <w:rFonts w:ascii="Times New Roman" w:hAnsi="Times New Roman"/>
                <w:sz w:val="24"/>
                <w:szCs w:val="24"/>
              </w:rPr>
            </w:pPr>
            <w:r w:rsidRPr="00A64E93">
              <w:rPr>
                <w:rFonts w:ascii="Times New Roman" w:hAnsi="Times New Roman"/>
                <w:sz w:val="24"/>
                <w:szCs w:val="24"/>
              </w:rPr>
              <w:t>Стимуляция общения учащегося.</w:t>
            </w:r>
          </w:p>
          <w:p w:rsidR="00234DA9" w:rsidRPr="00A64E93" w:rsidRDefault="00234DA9" w:rsidP="002F0E6A">
            <w:pPr>
              <w:spacing w:after="0" w:line="240" w:lineRule="auto"/>
              <w:ind w:left="-108"/>
              <w:jc w:val="both"/>
              <w:rPr>
                <w:rFonts w:ascii="Times New Roman" w:hAnsi="Times New Roman"/>
                <w:sz w:val="24"/>
                <w:szCs w:val="24"/>
              </w:rPr>
            </w:pPr>
            <w:r w:rsidRPr="00A64E93">
              <w:rPr>
                <w:rFonts w:ascii="Times New Roman" w:hAnsi="Times New Roman"/>
                <w:sz w:val="24"/>
                <w:szCs w:val="24"/>
              </w:rPr>
              <w:t>Посещение занятий</w:t>
            </w:r>
          </w:p>
          <w:p w:rsidR="00234DA9" w:rsidRPr="00A64E93" w:rsidRDefault="00234DA9" w:rsidP="002F0E6A">
            <w:pPr>
              <w:spacing w:after="0" w:line="240" w:lineRule="auto"/>
              <w:ind w:left="-108"/>
              <w:jc w:val="both"/>
              <w:rPr>
                <w:rFonts w:ascii="Times New Roman" w:hAnsi="Times New Roman"/>
                <w:sz w:val="24"/>
                <w:szCs w:val="24"/>
              </w:rPr>
            </w:pPr>
            <w:r w:rsidRPr="00A64E93">
              <w:rPr>
                <w:rFonts w:ascii="Times New Roman" w:hAnsi="Times New Roman"/>
                <w:sz w:val="24"/>
                <w:szCs w:val="24"/>
              </w:rPr>
              <w:t>в системе дополн</w:t>
            </w:r>
            <w:r w:rsidRPr="00A64E93">
              <w:rPr>
                <w:rFonts w:ascii="Times New Roman" w:hAnsi="Times New Roman"/>
                <w:sz w:val="24"/>
                <w:szCs w:val="24"/>
              </w:rPr>
              <w:t>и</w:t>
            </w:r>
            <w:r w:rsidRPr="00A64E93">
              <w:rPr>
                <w:rFonts w:ascii="Times New Roman" w:hAnsi="Times New Roman"/>
                <w:sz w:val="24"/>
                <w:szCs w:val="24"/>
              </w:rPr>
              <w:t>тельного образования по интересу или</w:t>
            </w:r>
          </w:p>
          <w:p w:rsidR="00234DA9" w:rsidRPr="00A64E93" w:rsidRDefault="00234DA9" w:rsidP="002F0E6A">
            <w:pPr>
              <w:spacing w:after="0" w:line="240" w:lineRule="auto"/>
              <w:ind w:left="-108"/>
              <w:jc w:val="both"/>
              <w:rPr>
                <w:rFonts w:ascii="Times New Roman" w:hAnsi="Times New Roman"/>
                <w:sz w:val="24"/>
                <w:szCs w:val="24"/>
              </w:rPr>
            </w:pPr>
            <w:r w:rsidRPr="00A64E93">
              <w:rPr>
                <w:rFonts w:ascii="Times New Roman" w:hAnsi="Times New Roman"/>
                <w:sz w:val="24"/>
                <w:szCs w:val="24"/>
              </w:rPr>
              <w:t>формировать через занятия его интересы.</w:t>
            </w:r>
          </w:p>
          <w:p w:rsidR="00234DA9" w:rsidRPr="00A64E93" w:rsidRDefault="00234DA9" w:rsidP="002F0E6A">
            <w:pPr>
              <w:spacing w:after="0" w:line="240" w:lineRule="auto"/>
              <w:ind w:left="-108"/>
              <w:jc w:val="both"/>
              <w:rPr>
                <w:rFonts w:ascii="Times New Roman" w:hAnsi="Times New Roman"/>
                <w:sz w:val="24"/>
                <w:szCs w:val="24"/>
              </w:rPr>
            </w:pPr>
            <w:r w:rsidRPr="00A64E93">
              <w:rPr>
                <w:rFonts w:ascii="Times New Roman" w:hAnsi="Times New Roman"/>
                <w:sz w:val="24"/>
                <w:szCs w:val="24"/>
              </w:rPr>
              <w:t>Проявление родител</w:t>
            </w:r>
            <w:r w:rsidRPr="00A64E93">
              <w:rPr>
                <w:rFonts w:ascii="Times New Roman" w:hAnsi="Times New Roman"/>
                <w:sz w:val="24"/>
                <w:szCs w:val="24"/>
              </w:rPr>
              <w:t>ь</w:t>
            </w:r>
            <w:r w:rsidRPr="00A64E93">
              <w:rPr>
                <w:rFonts w:ascii="Times New Roman" w:hAnsi="Times New Roman"/>
                <w:sz w:val="24"/>
                <w:szCs w:val="24"/>
              </w:rPr>
              <w:t>ской любви и род</w:t>
            </w:r>
            <w:r w:rsidRPr="00A64E93">
              <w:rPr>
                <w:rFonts w:ascii="Times New Roman" w:hAnsi="Times New Roman"/>
                <w:sz w:val="24"/>
                <w:szCs w:val="24"/>
              </w:rPr>
              <w:t>и</w:t>
            </w:r>
            <w:r w:rsidRPr="00A64E93">
              <w:rPr>
                <w:rFonts w:ascii="Times New Roman" w:hAnsi="Times New Roman"/>
                <w:sz w:val="24"/>
                <w:szCs w:val="24"/>
              </w:rPr>
              <w:t>тельских чувств, заи</w:t>
            </w:r>
            <w:r w:rsidRPr="00A64E93">
              <w:rPr>
                <w:rFonts w:ascii="Times New Roman" w:hAnsi="Times New Roman"/>
                <w:sz w:val="24"/>
                <w:szCs w:val="24"/>
              </w:rPr>
              <w:t>н</w:t>
            </w:r>
            <w:r w:rsidRPr="00A64E93">
              <w:rPr>
                <w:rFonts w:ascii="Times New Roman" w:hAnsi="Times New Roman"/>
                <w:sz w:val="24"/>
                <w:szCs w:val="24"/>
              </w:rPr>
              <w:t>тересованность родит</w:t>
            </w:r>
            <w:r w:rsidRPr="00A64E93">
              <w:rPr>
                <w:rFonts w:ascii="Times New Roman" w:hAnsi="Times New Roman"/>
                <w:sz w:val="24"/>
                <w:szCs w:val="24"/>
              </w:rPr>
              <w:t>е</w:t>
            </w:r>
            <w:r w:rsidRPr="00A64E93">
              <w:rPr>
                <w:rFonts w:ascii="Times New Roman" w:hAnsi="Times New Roman"/>
                <w:sz w:val="24"/>
                <w:szCs w:val="24"/>
              </w:rPr>
              <w:t>лей в делах учащегося.</w:t>
            </w:r>
          </w:p>
        </w:tc>
      </w:tr>
      <w:tr w:rsidR="002F0E6A" w:rsidRPr="00A64E93" w:rsidTr="0085717F">
        <w:trPr>
          <w:cantSplit/>
          <w:trHeight w:val="2973"/>
        </w:trPr>
        <w:tc>
          <w:tcPr>
            <w:tcW w:w="817" w:type="dxa"/>
            <w:shd w:val="clear" w:color="auto" w:fill="auto"/>
            <w:textDirection w:val="btLr"/>
          </w:tcPr>
          <w:p w:rsidR="00234DA9" w:rsidRPr="00A64E93" w:rsidRDefault="00234DA9" w:rsidP="002F0E6A">
            <w:pPr>
              <w:spacing w:after="0" w:line="240" w:lineRule="auto"/>
              <w:ind w:left="113" w:right="113"/>
              <w:jc w:val="center"/>
              <w:rPr>
                <w:rFonts w:ascii="Times New Roman" w:hAnsi="Times New Roman" w:cs="Times New Roman"/>
                <w:sz w:val="24"/>
                <w:szCs w:val="24"/>
              </w:rPr>
            </w:pPr>
            <w:r w:rsidRPr="00A64E93">
              <w:rPr>
                <w:rFonts w:ascii="Times New Roman" w:hAnsi="Times New Roman" w:cs="Times New Roman"/>
                <w:sz w:val="24"/>
                <w:szCs w:val="24"/>
              </w:rPr>
              <w:t>Развивающая</w:t>
            </w:r>
          </w:p>
          <w:p w:rsidR="00234DA9" w:rsidRPr="00A64E93" w:rsidRDefault="00234DA9" w:rsidP="002F0E6A">
            <w:pPr>
              <w:spacing w:after="0" w:line="240" w:lineRule="auto"/>
              <w:ind w:left="113" w:right="113"/>
              <w:jc w:val="center"/>
              <w:rPr>
                <w:rFonts w:ascii="Times New Roman" w:hAnsi="Times New Roman" w:cs="Times New Roman"/>
                <w:sz w:val="24"/>
                <w:szCs w:val="24"/>
              </w:rPr>
            </w:pPr>
            <w:r w:rsidRPr="00A64E93">
              <w:rPr>
                <w:rFonts w:ascii="Times New Roman" w:hAnsi="Times New Roman" w:cs="Times New Roman"/>
                <w:sz w:val="24"/>
                <w:szCs w:val="24"/>
              </w:rPr>
              <w:t>направленность</w:t>
            </w:r>
          </w:p>
        </w:tc>
        <w:tc>
          <w:tcPr>
            <w:tcW w:w="2835" w:type="dxa"/>
            <w:shd w:val="clear" w:color="auto" w:fill="auto"/>
          </w:tcPr>
          <w:p w:rsidR="00234DA9" w:rsidRPr="00A64E93" w:rsidRDefault="00234DA9" w:rsidP="002F0E6A">
            <w:pPr>
              <w:spacing w:after="0" w:line="240" w:lineRule="auto"/>
              <w:ind w:left="-102"/>
              <w:rPr>
                <w:rFonts w:ascii="Times New Roman" w:hAnsi="Times New Roman"/>
                <w:sz w:val="24"/>
                <w:szCs w:val="24"/>
              </w:rPr>
            </w:pPr>
            <w:r w:rsidRPr="00A64E93">
              <w:rPr>
                <w:rFonts w:ascii="Times New Roman" w:hAnsi="Times New Roman"/>
                <w:sz w:val="24"/>
                <w:szCs w:val="24"/>
              </w:rPr>
              <w:t>Использование учителем элементов коррекцио</w:t>
            </w:r>
            <w:r w:rsidRPr="00A64E93">
              <w:rPr>
                <w:rFonts w:ascii="Times New Roman" w:hAnsi="Times New Roman"/>
                <w:sz w:val="24"/>
                <w:szCs w:val="24"/>
              </w:rPr>
              <w:t>н</w:t>
            </w:r>
            <w:r w:rsidRPr="00A64E93">
              <w:rPr>
                <w:rFonts w:ascii="Times New Roman" w:hAnsi="Times New Roman"/>
                <w:sz w:val="24"/>
                <w:szCs w:val="24"/>
              </w:rPr>
              <w:t>ных технологий, спец</w:t>
            </w:r>
            <w:r w:rsidRPr="00A64E93">
              <w:rPr>
                <w:rFonts w:ascii="Times New Roman" w:hAnsi="Times New Roman"/>
                <w:sz w:val="24"/>
                <w:szCs w:val="24"/>
              </w:rPr>
              <w:t>и</w:t>
            </w:r>
            <w:r w:rsidRPr="00A64E93">
              <w:rPr>
                <w:rFonts w:ascii="Times New Roman" w:hAnsi="Times New Roman"/>
                <w:sz w:val="24"/>
                <w:szCs w:val="24"/>
              </w:rPr>
              <w:t>альных</w:t>
            </w:r>
          </w:p>
          <w:p w:rsidR="00234DA9" w:rsidRPr="00A64E93" w:rsidRDefault="00234DA9" w:rsidP="002F0E6A">
            <w:pPr>
              <w:spacing w:line="240" w:lineRule="auto"/>
              <w:ind w:left="-102"/>
              <w:rPr>
                <w:rFonts w:ascii="Times New Roman" w:hAnsi="Times New Roman"/>
                <w:sz w:val="24"/>
                <w:szCs w:val="24"/>
              </w:rPr>
            </w:pPr>
            <w:r w:rsidRPr="00A64E93">
              <w:rPr>
                <w:rFonts w:ascii="Times New Roman" w:hAnsi="Times New Roman"/>
                <w:sz w:val="24"/>
                <w:szCs w:val="24"/>
              </w:rPr>
              <w:t>программ, проблемных форм обучения, элеме</w:t>
            </w:r>
            <w:r w:rsidRPr="00A64E93">
              <w:rPr>
                <w:rFonts w:ascii="Times New Roman" w:hAnsi="Times New Roman"/>
                <w:sz w:val="24"/>
                <w:szCs w:val="24"/>
              </w:rPr>
              <w:t>н</w:t>
            </w:r>
            <w:r w:rsidRPr="00A64E93">
              <w:rPr>
                <w:rFonts w:ascii="Times New Roman" w:hAnsi="Times New Roman"/>
                <w:sz w:val="24"/>
                <w:szCs w:val="24"/>
              </w:rPr>
              <w:t>тов коррекционно-развивающего обучения.</w:t>
            </w:r>
          </w:p>
        </w:tc>
        <w:tc>
          <w:tcPr>
            <w:tcW w:w="3686" w:type="dxa"/>
            <w:shd w:val="clear" w:color="auto" w:fill="auto"/>
          </w:tcPr>
          <w:p w:rsidR="00234DA9" w:rsidRPr="00A64E93" w:rsidRDefault="00234DA9" w:rsidP="002F0E6A">
            <w:pPr>
              <w:spacing w:after="0" w:line="240" w:lineRule="auto"/>
              <w:rPr>
                <w:rFonts w:ascii="Times New Roman" w:hAnsi="Times New Roman"/>
                <w:sz w:val="24"/>
                <w:szCs w:val="24"/>
              </w:rPr>
            </w:pPr>
            <w:r w:rsidRPr="00A64E93">
              <w:rPr>
                <w:rFonts w:ascii="Times New Roman" w:hAnsi="Times New Roman"/>
                <w:sz w:val="24"/>
                <w:szCs w:val="24"/>
              </w:rPr>
              <w:t>Организация часов общения, групповых и индивидуальных коррекционных занятий, занятия с психологом, соблюдение р</w:t>
            </w:r>
            <w:r w:rsidRPr="00A64E93">
              <w:rPr>
                <w:rFonts w:ascii="Times New Roman" w:hAnsi="Times New Roman"/>
                <w:sz w:val="24"/>
                <w:szCs w:val="24"/>
              </w:rPr>
              <w:t>е</w:t>
            </w:r>
            <w:r w:rsidRPr="00A64E93">
              <w:rPr>
                <w:rFonts w:ascii="Times New Roman" w:hAnsi="Times New Roman"/>
                <w:sz w:val="24"/>
                <w:szCs w:val="24"/>
              </w:rPr>
              <w:t>жима дня</w:t>
            </w:r>
          </w:p>
        </w:tc>
        <w:tc>
          <w:tcPr>
            <w:tcW w:w="2582" w:type="dxa"/>
            <w:shd w:val="clear" w:color="auto" w:fill="auto"/>
          </w:tcPr>
          <w:p w:rsidR="00234DA9" w:rsidRPr="00A64E93" w:rsidRDefault="00234DA9" w:rsidP="002F0E6A">
            <w:pPr>
              <w:spacing w:after="0" w:line="240" w:lineRule="auto"/>
              <w:ind w:left="-108"/>
              <w:jc w:val="both"/>
              <w:rPr>
                <w:rFonts w:ascii="Times New Roman" w:hAnsi="Times New Roman"/>
                <w:sz w:val="24"/>
                <w:szCs w:val="24"/>
              </w:rPr>
            </w:pPr>
            <w:r w:rsidRPr="00A64E93">
              <w:rPr>
                <w:rFonts w:ascii="Times New Roman" w:hAnsi="Times New Roman"/>
                <w:sz w:val="24"/>
                <w:szCs w:val="24"/>
              </w:rPr>
              <w:t>Посещение учреждений культуры и искусства, выезды на</w:t>
            </w:r>
          </w:p>
          <w:p w:rsidR="00234DA9" w:rsidRPr="00A64E93" w:rsidRDefault="00234DA9" w:rsidP="002F0E6A">
            <w:pPr>
              <w:spacing w:after="0" w:line="240" w:lineRule="auto"/>
              <w:ind w:left="-108"/>
              <w:jc w:val="both"/>
              <w:rPr>
                <w:rFonts w:ascii="Times New Roman" w:hAnsi="Times New Roman"/>
                <w:sz w:val="24"/>
                <w:szCs w:val="24"/>
              </w:rPr>
            </w:pPr>
            <w:r w:rsidRPr="00A64E93">
              <w:rPr>
                <w:rFonts w:ascii="Times New Roman" w:hAnsi="Times New Roman"/>
                <w:sz w:val="24"/>
                <w:szCs w:val="24"/>
              </w:rPr>
              <w:t>природу, путешествия, чтение книг, общение с разными (по возрасту, по религиозным взгл</w:t>
            </w:r>
            <w:r w:rsidRPr="00A64E93">
              <w:rPr>
                <w:rFonts w:ascii="Times New Roman" w:hAnsi="Times New Roman"/>
                <w:sz w:val="24"/>
                <w:szCs w:val="24"/>
              </w:rPr>
              <w:t>я</w:t>
            </w:r>
            <w:r w:rsidRPr="00A64E93">
              <w:rPr>
                <w:rFonts w:ascii="Times New Roman" w:hAnsi="Times New Roman"/>
                <w:sz w:val="24"/>
                <w:szCs w:val="24"/>
              </w:rPr>
              <w:t>дам, по образу жизни)</w:t>
            </w:r>
          </w:p>
          <w:p w:rsidR="00234DA9" w:rsidRPr="00A64E93" w:rsidRDefault="00234DA9" w:rsidP="002F0E6A">
            <w:pPr>
              <w:spacing w:after="0" w:line="240" w:lineRule="auto"/>
              <w:ind w:left="-108"/>
              <w:jc w:val="both"/>
              <w:rPr>
                <w:rFonts w:ascii="Times New Roman" w:hAnsi="Times New Roman"/>
                <w:sz w:val="24"/>
                <w:szCs w:val="24"/>
              </w:rPr>
            </w:pPr>
            <w:r w:rsidRPr="00A64E93">
              <w:rPr>
                <w:rFonts w:ascii="Times New Roman" w:hAnsi="Times New Roman"/>
                <w:sz w:val="24"/>
                <w:szCs w:val="24"/>
              </w:rPr>
              <w:t>людьми, посещение спортивных секций, кружков и т.п.</w:t>
            </w:r>
          </w:p>
        </w:tc>
      </w:tr>
      <w:tr w:rsidR="002F0E6A" w:rsidRPr="00A64E93" w:rsidTr="0085717F">
        <w:trPr>
          <w:cantSplit/>
          <w:trHeight w:val="2194"/>
        </w:trPr>
        <w:tc>
          <w:tcPr>
            <w:tcW w:w="817" w:type="dxa"/>
            <w:shd w:val="clear" w:color="auto" w:fill="auto"/>
            <w:textDirection w:val="btLr"/>
          </w:tcPr>
          <w:p w:rsidR="00234DA9" w:rsidRPr="00A64E93" w:rsidRDefault="00234DA9" w:rsidP="002F0E6A">
            <w:pPr>
              <w:spacing w:after="0" w:line="240" w:lineRule="auto"/>
              <w:ind w:left="113" w:right="113"/>
              <w:jc w:val="center"/>
              <w:rPr>
                <w:rFonts w:ascii="Times New Roman" w:hAnsi="Times New Roman" w:cs="Times New Roman"/>
                <w:sz w:val="24"/>
                <w:szCs w:val="24"/>
              </w:rPr>
            </w:pPr>
            <w:r w:rsidRPr="00A64E93">
              <w:rPr>
                <w:rFonts w:ascii="Times New Roman" w:hAnsi="Times New Roman" w:cs="Times New Roman"/>
                <w:sz w:val="24"/>
                <w:szCs w:val="24"/>
              </w:rPr>
              <w:lastRenderedPageBreak/>
              <w:t xml:space="preserve">Ответственные за </w:t>
            </w:r>
          </w:p>
          <w:p w:rsidR="00234DA9" w:rsidRPr="00A64E93" w:rsidRDefault="00234DA9" w:rsidP="002F0E6A">
            <w:pPr>
              <w:spacing w:after="0" w:line="240" w:lineRule="auto"/>
              <w:ind w:left="113" w:right="113"/>
              <w:jc w:val="center"/>
              <w:rPr>
                <w:rFonts w:ascii="Times New Roman" w:hAnsi="Times New Roman" w:cs="Times New Roman"/>
                <w:sz w:val="24"/>
                <w:szCs w:val="24"/>
              </w:rPr>
            </w:pPr>
            <w:r w:rsidRPr="00A64E93">
              <w:rPr>
                <w:rFonts w:ascii="Times New Roman" w:hAnsi="Times New Roman" w:cs="Times New Roman"/>
                <w:sz w:val="24"/>
                <w:szCs w:val="24"/>
              </w:rPr>
              <w:t>Индивидуально</w:t>
            </w:r>
          </w:p>
          <w:p w:rsidR="00234DA9" w:rsidRPr="00A64E93" w:rsidRDefault="00234DA9" w:rsidP="002F0E6A">
            <w:pPr>
              <w:spacing w:after="0" w:line="240" w:lineRule="auto"/>
              <w:ind w:left="113" w:right="113"/>
              <w:jc w:val="center"/>
              <w:rPr>
                <w:rFonts w:ascii="Times New Roman" w:hAnsi="Times New Roman" w:cs="Times New Roman"/>
                <w:sz w:val="24"/>
                <w:szCs w:val="24"/>
              </w:rPr>
            </w:pPr>
            <w:r w:rsidRPr="00A64E93">
              <w:rPr>
                <w:rFonts w:ascii="Times New Roman" w:hAnsi="Times New Roman" w:cs="Times New Roman"/>
                <w:sz w:val="24"/>
                <w:szCs w:val="24"/>
              </w:rPr>
              <w:t xml:space="preserve"> ориентированные</w:t>
            </w:r>
          </w:p>
          <w:p w:rsidR="00234DA9" w:rsidRPr="00A64E93" w:rsidRDefault="00234DA9" w:rsidP="002F0E6A">
            <w:pPr>
              <w:spacing w:after="0" w:line="240" w:lineRule="auto"/>
              <w:ind w:left="113" w:right="113"/>
              <w:jc w:val="center"/>
              <w:rPr>
                <w:rFonts w:ascii="Times New Roman" w:hAnsi="Times New Roman" w:cs="Times New Roman"/>
                <w:sz w:val="24"/>
                <w:szCs w:val="24"/>
              </w:rPr>
            </w:pPr>
            <w:r w:rsidRPr="00A64E93">
              <w:rPr>
                <w:rFonts w:ascii="Times New Roman" w:hAnsi="Times New Roman" w:cs="Times New Roman"/>
                <w:sz w:val="24"/>
                <w:szCs w:val="24"/>
              </w:rPr>
              <w:t>мероприятия</w:t>
            </w:r>
          </w:p>
        </w:tc>
        <w:tc>
          <w:tcPr>
            <w:tcW w:w="2835" w:type="dxa"/>
            <w:shd w:val="clear" w:color="auto" w:fill="auto"/>
          </w:tcPr>
          <w:p w:rsidR="00234DA9" w:rsidRPr="00A64E93" w:rsidRDefault="00234DA9" w:rsidP="002F0E6A">
            <w:pPr>
              <w:spacing w:after="0" w:line="240" w:lineRule="auto"/>
              <w:ind w:left="-102"/>
              <w:rPr>
                <w:rFonts w:ascii="Times New Roman" w:hAnsi="Times New Roman"/>
                <w:sz w:val="24"/>
                <w:szCs w:val="24"/>
              </w:rPr>
            </w:pPr>
            <w:r w:rsidRPr="00A64E93">
              <w:rPr>
                <w:rFonts w:ascii="Times New Roman" w:hAnsi="Times New Roman"/>
                <w:sz w:val="24"/>
                <w:szCs w:val="24"/>
              </w:rPr>
              <w:t>Учителя-предметники</w:t>
            </w:r>
          </w:p>
        </w:tc>
        <w:tc>
          <w:tcPr>
            <w:tcW w:w="3686" w:type="dxa"/>
            <w:shd w:val="clear" w:color="auto" w:fill="auto"/>
          </w:tcPr>
          <w:p w:rsidR="00234DA9" w:rsidRPr="00A64E93" w:rsidRDefault="00234DA9" w:rsidP="002F0E6A">
            <w:pPr>
              <w:spacing w:after="0" w:line="240" w:lineRule="auto"/>
              <w:jc w:val="both"/>
              <w:rPr>
                <w:rFonts w:ascii="Times New Roman" w:hAnsi="Times New Roman"/>
                <w:sz w:val="24"/>
                <w:szCs w:val="24"/>
              </w:rPr>
            </w:pPr>
            <w:r w:rsidRPr="00A64E93">
              <w:rPr>
                <w:rFonts w:ascii="Times New Roman" w:hAnsi="Times New Roman"/>
                <w:sz w:val="24"/>
                <w:szCs w:val="24"/>
              </w:rPr>
              <w:t>- Классный руководитель</w:t>
            </w:r>
          </w:p>
          <w:p w:rsidR="00234DA9" w:rsidRPr="00A64E93" w:rsidRDefault="00234DA9" w:rsidP="002F0E6A">
            <w:pPr>
              <w:spacing w:after="0" w:line="240" w:lineRule="auto"/>
              <w:jc w:val="both"/>
              <w:rPr>
                <w:rFonts w:ascii="Times New Roman" w:hAnsi="Times New Roman"/>
                <w:sz w:val="24"/>
                <w:szCs w:val="24"/>
              </w:rPr>
            </w:pPr>
            <w:r w:rsidRPr="00A64E93">
              <w:rPr>
                <w:rFonts w:ascii="Times New Roman" w:hAnsi="Times New Roman"/>
                <w:sz w:val="24"/>
                <w:szCs w:val="24"/>
              </w:rPr>
              <w:t>- Учителя-предметники</w:t>
            </w:r>
          </w:p>
          <w:p w:rsidR="00234DA9" w:rsidRPr="00A64E93" w:rsidRDefault="00234DA9" w:rsidP="002F0E6A">
            <w:pPr>
              <w:spacing w:after="0" w:line="240" w:lineRule="auto"/>
              <w:jc w:val="both"/>
              <w:rPr>
                <w:rFonts w:ascii="Times New Roman" w:hAnsi="Times New Roman"/>
                <w:sz w:val="24"/>
                <w:szCs w:val="24"/>
              </w:rPr>
            </w:pPr>
            <w:r w:rsidRPr="00A64E93">
              <w:rPr>
                <w:rFonts w:ascii="Times New Roman" w:hAnsi="Times New Roman"/>
                <w:sz w:val="24"/>
                <w:szCs w:val="24"/>
              </w:rPr>
              <w:t>- Педагог-психолог</w:t>
            </w:r>
          </w:p>
          <w:p w:rsidR="00234DA9" w:rsidRPr="00A64E93" w:rsidRDefault="00234DA9" w:rsidP="002F0E6A">
            <w:pPr>
              <w:spacing w:after="0" w:line="240" w:lineRule="auto"/>
              <w:jc w:val="both"/>
              <w:rPr>
                <w:rFonts w:ascii="Times New Roman" w:hAnsi="Times New Roman"/>
                <w:sz w:val="24"/>
                <w:szCs w:val="24"/>
              </w:rPr>
            </w:pPr>
            <w:r w:rsidRPr="00A64E93">
              <w:rPr>
                <w:rFonts w:ascii="Times New Roman" w:hAnsi="Times New Roman"/>
                <w:sz w:val="24"/>
                <w:szCs w:val="24"/>
              </w:rPr>
              <w:t>- Библиотекарь</w:t>
            </w:r>
          </w:p>
          <w:p w:rsidR="00234DA9" w:rsidRPr="00A64E93" w:rsidRDefault="00234DA9" w:rsidP="002F0E6A">
            <w:pPr>
              <w:spacing w:after="0" w:line="240" w:lineRule="auto"/>
              <w:jc w:val="both"/>
              <w:rPr>
                <w:rFonts w:ascii="Times New Roman" w:hAnsi="Times New Roman"/>
                <w:sz w:val="24"/>
                <w:szCs w:val="24"/>
              </w:rPr>
            </w:pPr>
            <w:r w:rsidRPr="00A64E93">
              <w:rPr>
                <w:rFonts w:ascii="Times New Roman" w:hAnsi="Times New Roman"/>
                <w:sz w:val="24"/>
                <w:szCs w:val="24"/>
              </w:rPr>
              <w:t xml:space="preserve">- Работники школы, специалисты других учреждений </w:t>
            </w:r>
          </w:p>
        </w:tc>
        <w:tc>
          <w:tcPr>
            <w:tcW w:w="2582" w:type="dxa"/>
            <w:shd w:val="clear" w:color="auto" w:fill="auto"/>
          </w:tcPr>
          <w:p w:rsidR="00234DA9" w:rsidRPr="00A64E93" w:rsidRDefault="00234DA9" w:rsidP="002F0E6A">
            <w:pPr>
              <w:spacing w:after="0" w:line="240" w:lineRule="auto"/>
              <w:ind w:left="-108"/>
              <w:rPr>
                <w:rFonts w:ascii="Times New Roman" w:hAnsi="Times New Roman"/>
                <w:sz w:val="24"/>
                <w:szCs w:val="24"/>
              </w:rPr>
            </w:pPr>
            <w:r w:rsidRPr="00A64E93">
              <w:rPr>
                <w:rFonts w:ascii="Times New Roman" w:hAnsi="Times New Roman"/>
                <w:sz w:val="24"/>
                <w:szCs w:val="24"/>
              </w:rPr>
              <w:t>- Родители, семья</w:t>
            </w:r>
          </w:p>
          <w:p w:rsidR="00234DA9" w:rsidRPr="00A64E93" w:rsidRDefault="00234DA9" w:rsidP="002F0E6A">
            <w:pPr>
              <w:spacing w:after="0" w:line="240" w:lineRule="auto"/>
              <w:ind w:left="-108"/>
              <w:rPr>
                <w:rFonts w:ascii="Times New Roman" w:hAnsi="Times New Roman"/>
                <w:sz w:val="24"/>
                <w:szCs w:val="24"/>
              </w:rPr>
            </w:pPr>
            <w:r w:rsidRPr="00A64E93">
              <w:rPr>
                <w:rFonts w:ascii="Times New Roman" w:hAnsi="Times New Roman"/>
                <w:sz w:val="24"/>
                <w:szCs w:val="24"/>
              </w:rPr>
              <w:t>- Педагог - психолог</w:t>
            </w:r>
          </w:p>
          <w:p w:rsidR="00234DA9" w:rsidRPr="00A64E93" w:rsidRDefault="00234DA9" w:rsidP="002F0E6A">
            <w:pPr>
              <w:spacing w:after="0" w:line="240" w:lineRule="auto"/>
              <w:ind w:left="-108"/>
              <w:rPr>
                <w:rFonts w:ascii="Times New Roman" w:hAnsi="Times New Roman"/>
                <w:sz w:val="24"/>
                <w:szCs w:val="24"/>
              </w:rPr>
            </w:pPr>
            <w:r w:rsidRPr="00A64E93">
              <w:rPr>
                <w:rFonts w:ascii="Times New Roman" w:hAnsi="Times New Roman"/>
                <w:sz w:val="24"/>
                <w:szCs w:val="24"/>
              </w:rPr>
              <w:t>- Педагоги дополн</w:t>
            </w:r>
            <w:r w:rsidRPr="00A64E93">
              <w:rPr>
                <w:rFonts w:ascii="Times New Roman" w:hAnsi="Times New Roman"/>
                <w:sz w:val="24"/>
                <w:szCs w:val="24"/>
              </w:rPr>
              <w:t>и</w:t>
            </w:r>
            <w:r w:rsidRPr="00A64E93">
              <w:rPr>
                <w:rFonts w:ascii="Times New Roman" w:hAnsi="Times New Roman"/>
                <w:sz w:val="24"/>
                <w:szCs w:val="24"/>
              </w:rPr>
              <w:t xml:space="preserve">тельного образования </w:t>
            </w:r>
          </w:p>
          <w:p w:rsidR="00234DA9" w:rsidRPr="00A64E93" w:rsidRDefault="00234DA9" w:rsidP="002F0E6A">
            <w:pPr>
              <w:spacing w:after="0" w:line="240" w:lineRule="auto"/>
              <w:ind w:left="-108"/>
              <w:rPr>
                <w:rFonts w:ascii="Times New Roman" w:hAnsi="Times New Roman"/>
                <w:sz w:val="24"/>
                <w:szCs w:val="24"/>
              </w:rPr>
            </w:pPr>
            <w:r w:rsidRPr="00A64E93">
              <w:rPr>
                <w:rFonts w:ascii="Times New Roman" w:hAnsi="Times New Roman"/>
                <w:sz w:val="24"/>
                <w:szCs w:val="24"/>
              </w:rPr>
              <w:t>-  медицинские рабо</w:t>
            </w:r>
            <w:r w:rsidRPr="00A64E93">
              <w:rPr>
                <w:rFonts w:ascii="Times New Roman" w:hAnsi="Times New Roman"/>
                <w:sz w:val="24"/>
                <w:szCs w:val="24"/>
              </w:rPr>
              <w:t>т</w:t>
            </w:r>
            <w:r w:rsidRPr="00A64E93">
              <w:rPr>
                <w:rFonts w:ascii="Times New Roman" w:hAnsi="Times New Roman"/>
                <w:sz w:val="24"/>
                <w:szCs w:val="24"/>
              </w:rPr>
              <w:t>ники</w:t>
            </w:r>
          </w:p>
          <w:p w:rsidR="00872828" w:rsidRPr="00A64E93" w:rsidRDefault="00234DA9" w:rsidP="00644EA2">
            <w:pPr>
              <w:spacing w:after="0" w:line="240" w:lineRule="auto"/>
              <w:ind w:left="-108"/>
              <w:rPr>
                <w:rFonts w:ascii="Times New Roman" w:hAnsi="Times New Roman"/>
                <w:sz w:val="24"/>
                <w:szCs w:val="24"/>
              </w:rPr>
            </w:pPr>
            <w:r w:rsidRPr="00A64E93">
              <w:rPr>
                <w:rFonts w:ascii="Times New Roman" w:hAnsi="Times New Roman"/>
                <w:sz w:val="24"/>
                <w:szCs w:val="24"/>
              </w:rPr>
              <w:t xml:space="preserve">- </w:t>
            </w:r>
            <w:r w:rsidR="00644EA2" w:rsidRPr="00A64E93">
              <w:rPr>
                <w:rFonts w:ascii="Times New Roman" w:hAnsi="Times New Roman"/>
                <w:sz w:val="24"/>
                <w:szCs w:val="24"/>
              </w:rPr>
              <w:t xml:space="preserve">  специалисты других учреждений</w:t>
            </w:r>
          </w:p>
        </w:tc>
      </w:tr>
    </w:tbl>
    <w:p w:rsidR="00234DA9" w:rsidRPr="00A64E93" w:rsidRDefault="00234DA9" w:rsidP="00234DA9">
      <w:pPr>
        <w:autoSpaceDE w:val="0"/>
        <w:autoSpaceDN w:val="0"/>
        <w:adjustRightInd w:val="0"/>
        <w:spacing w:after="0" w:line="240" w:lineRule="auto"/>
        <w:jc w:val="both"/>
        <w:rPr>
          <w:rFonts w:ascii="Times New Roman" w:hAnsi="Times New Roman"/>
          <w:color w:val="00B050"/>
          <w:sz w:val="24"/>
          <w:szCs w:val="24"/>
        </w:rPr>
      </w:pPr>
    </w:p>
    <w:p w:rsidR="006A1A5F" w:rsidRPr="00A64E93" w:rsidRDefault="006A1A5F" w:rsidP="006A1A5F">
      <w:pPr>
        <w:ind w:firstLine="540"/>
        <w:jc w:val="center"/>
        <w:rPr>
          <w:rFonts w:ascii="Times New Roman" w:hAnsi="Times New Roman"/>
          <w:b/>
          <w:bCs/>
          <w:sz w:val="28"/>
          <w:szCs w:val="28"/>
        </w:rPr>
      </w:pPr>
      <w:r w:rsidRPr="00A64E93">
        <w:rPr>
          <w:rFonts w:ascii="Times New Roman" w:hAnsi="Times New Roman"/>
          <w:b/>
          <w:bCs/>
          <w:sz w:val="28"/>
          <w:szCs w:val="28"/>
        </w:rPr>
        <w:t>Специальные условия обучения и воспитания учащихся с ОВЗ</w:t>
      </w:r>
    </w:p>
    <w:tbl>
      <w:tblPr>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4111"/>
        <w:gridCol w:w="4678"/>
        <w:gridCol w:w="142"/>
      </w:tblGrid>
      <w:tr w:rsidR="006A1A5F" w:rsidRPr="00A64E93" w:rsidTr="00184B57">
        <w:trPr>
          <w:gridAfter w:val="1"/>
          <w:wAfter w:w="142" w:type="dxa"/>
        </w:trPr>
        <w:tc>
          <w:tcPr>
            <w:tcW w:w="1668" w:type="dxa"/>
            <w:shd w:val="clear" w:color="auto" w:fill="auto"/>
          </w:tcPr>
          <w:p w:rsidR="006A1A5F" w:rsidRPr="00A64E93" w:rsidRDefault="006A1A5F" w:rsidP="002F0E6A">
            <w:pPr>
              <w:spacing w:after="0" w:line="240" w:lineRule="auto"/>
              <w:jc w:val="center"/>
              <w:rPr>
                <w:rFonts w:ascii="Times New Roman" w:hAnsi="Times New Roman"/>
                <w:sz w:val="24"/>
                <w:szCs w:val="24"/>
              </w:rPr>
            </w:pPr>
            <w:r w:rsidRPr="00A64E93">
              <w:rPr>
                <w:rFonts w:ascii="Times New Roman" w:hAnsi="Times New Roman"/>
                <w:sz w:val="24"/>
                <w:szCs w:val="24"/>
              </w:rPr>
              <w:t>Особенность</w:t>
            </w:r>
          </w:p>
          <w:p w:rsidR="006A1A5F" w:rsidRPr="00A64E93" w:rsidRDefault="006A1A5F" w:rsidP="002F0E6A">
            <w:pPr>
              <w:spacing w:after="0" w:line="240" w:lineRule="auto"/>
              <w:jc w:val="center"/>
              <w:rPr>
                <w:rFonts w:ascii="Times New Roman" w:hAnsi="Times New Roman"/>
                <w:sz w:val="24"/>
                <w:szCs w:val="24"/>
              </w:rPr>
            </w:pPr>
            <w:r w:rsidRPr="00A64E93">
              <w:rPr>
                <w:rFonts w:ascii="Times New Roman" w:hAnsi="Times New Roman"/>
                <w:sz w:val="24"/>
                <w:szCs w:val="24"/>
              </w:rPr>
              <w:t>учащегося (диагноз)</w:t>
            </w:r>
          </w:p>
        </w:tc>
        <w:tc>
          <w:tcPr>
            <w:tcW w:w="4111" w:type="dxa"/>
            <w:shd w:val="clear" w:color="auto" w:fill="auto"/>
          </w:tcPr>
          <w:p w:rsidR="006A1A5F" w:rsidRPr="00A64E93" w:rsidRDefault="006A1A5F" w:rsidP="002F0E6A">
            <w:pPr>
              <w:spacing w:line="240" w:lineRule="auto"/>
              <w:jc w:val="center"/>
              <w:rPr>
                <w:rFonts w:ascii="Times New Roman" w:hAnsi="Times New Roman"/>
                <w:sz w:val="24"/>
                <w:szCs w:val="24"/>
              </w:rPr>
            </w:pPr>
            <w:r w:rsidRPr="00A64E93">
              <w:rPr>
                <w:rFonts w:ascii="Times New Roman" w:hAnsi="Times New Roman"/>
                <w:sz w:val="24"/>
                <w:szCs w:val="24"/>
              </w:rPr>
              <w:t>Характерные особенности развития учащихся</w:t>
            </w:r>
          </w:p>
        </w:tc>
        <w:tc>
          <w:tcPr>
            <w:tcW w:w="4678" w:type="dxa"/>
            <w:shd w:val="clear" w:color="auto" w:fill="auto"/>
          </w:tcPr>
          <w:p w:rsidR="006A1A5F" w:rsidRPr="00A64E93" w:rsidRDefault="006A1A5F" w:rsidP="002F0E6A">
            <w:pPr>
              <w:spacing w:line="240" w:lineRule="auto"/>
              <w:jc w:val="center"/>
              <w:rPr>
                <w:rFonts w:ascii="Times New Roman" w:hAnsi="Times New Roman"/>
                <w:sz w:val="24"/>
                <w:szCs w:val="24"/>
              </w:rPr>
            </w:pPr>
            <w:r w:rsidRPr="00A64E93">
              <w:rPr>
                <w:rFonts w:ascii="Times New Roman" w:hAnsi="Times New Roman"/>
                <w:sz w:val="24"/>
                <w:szCs w:val="24"/>
              </w:rPr>
              <w:t>Рекомендуемые условия обучения и во</w:t>
            </w:r>
            <w:r w:rsidRPr="00A64E93">
              <w:rPr>
                <w:rFonts w:ascii="Times New Roman" w:hAnsi="Times New Roman"/>
                <w:sz w:val="24"/>
                <w:szCs w:val="24"/>
              </w:rPr>
              <w:t>с</w:t>
            </w:r>
            <w:r w:rsidRPr="00A64E93">
              <w:rPr>
                <w:rFonts w:ascii="Times New Roman" w:hAnsi="Times New Roman"/>
                <w:sz w:val="24"/>
                <w:szCs w:val="24"/>
              </w:rPr>
              <w:t>питания</w:t>
            </w:r>
          </w:p>
        </w:tc>
      </w:tr>
      <w:tr w:rsidR="006A1A5F" w:rsidRPr="00A64E93" w:rsidTr="00184B57">
        <w:trPr>
          <w:gridAfter w:val="1"/>
          <w:wAfter w:w="142" w:type="dxa"/>
          <w:cantSplit/>
          <w:trHeight w:val="2722"/>
        </w:trPr>
        <w:tc>
          <w:tcPr>
            <w:tcW w:w="1668" w:type="dxa"/>
            <w:shd w:val="clear" w:color="auto" w:fill="auto"/>
            <w:textDirection w:val="btLr"/>
          </w:tcPr>
          <w:p w:rsidR="006A1A5F" w:rsidRPr="00A64E93" w:rsidRDefault="006A1A5F" w:rsidP="002F0E6A">
            <w:pPr>
              <w:autoSpaceDE w:val="0"/>
              <w:autoSpaceDN w:val="0"/>
              <w:adjustRightInd w:val="0"/>
              <w:spacing w:after="0" w:line="240" w:lineRule="auto"/>
              <w:ind w:left="113" w:right="113"/>
              <w:jc w:val="center"/>
              <w:rPr>
                <w:rFonts w:ascii="Times New Roman" w:hAnsi="Times New Roman"/>
                <w:color w:val="00B050"/>
                <w:sz w:val="24"/>
                <w:szCs w:val="24"/>
              </w:rPr>
            </w:pPr>
            <w:r w:rsidRPr="00A64E93">
              <w:rPr>
                <w:rFonts w:ascii="Times New Roman" w:hAnsi="Times New Roman"/>
                <w:sz w:val="24"/>
                <w:szCs w:val="24"/>
              </w:rPr>
              <w:t>Учащиеся с задержкой психического развития</w:t>
            </w:r>
          </w:p>
        </w:tc>
        <w:tc>
          <w:tcPr>
            <w:tcW w:w="4111" w:type="dxa"/>
            <w:shd w:val="clear" w:color="auto" w:fill="auto"/>
          </w:tcPr>
          <w:p w:rsidR="006A1A5F" w:rsidRPr="00A64E93" w:rsidRDefault="006A1A5F" w:rsidP="002F0E6A">
            <w:pPr>
              <w:spacing w:after="0" w:line="240" w:lineRule="auto"/>
              <w:rPr>
                <w:rFonts w:ascii="Times New Roman" w:hAnsi="Times New Roman"/>
                <w:sz w:val="24"/>
                <w:szCs w:val="24"/>
              </w:rPr>
            </w:pPr>
            <w:r w:rsidRPr="00A64E93">
              <w:rPr>
                <w:rFonts w:ascii="Times New Roman" w:hAnsi="Times New Roman"/>
                <w:sz w:val="24"/>
                <w:szCs w:val="24"/>
              </w:rPr>
              <w:t>1) снижение работоспособности;</w:t>
            </w:r>
          </w:p>
          <w:p w:rsidR="006A1A5F" w:rsidRPr="00A64E93" w:rsidRDefault="006A1A5F" w:rsidP="002F0E6A">
            <w:pPr>
              <w:spacing w:after="0" w:line="240" w:lineRule="auto"/>
              <w:rPr>
                <w:rFonts w:ascii="Times New Roman" w:hAnsi="Times New Roman"/>
                <w:sz w:val="24"/>
                <w:szCs w:val="24"/>
              </w:rPr>
            </w:pPr>
            <w:r w:rsidRPr="00A64E93">
              <w:rPr>
                <w:rFonts w:ascii="Times New Roman" w:hAnsi="Times New Roman"/>
                <w:sz w:val="24"/>
                <w:szCs w:val="24"/>
              </w:rPr>
              <w:t>2) повышенная истощаемость;</w:t>
            </w:r>
          </w:p>
          <w:p w:rsidR="006A1A5F" w:rsidRPr="00A64E93" w:rsidRDefault="006A1A5F" w:rsidP="002F0E6A">
            <w:pPr>
              <w:spacing w:after="0" w:line="240" w:lineRule="auto"/>
              <w:rPr>
                <w:rFonts w:ascii="Times New Roman" w:hAnsi="Times New Roman"/>
                <w:sz w:val="24"/>
                <w:szCs w:val="24"/>
              </w:rPr>
            </w:pPr>
            <w:r w:rsidRPr="00A64E93">
              <w:rPr>
                <w:rFonts w:ascii="Times New Roman" w:hAnsi="Times New Roman"/>
                <w:sz w:val="24"/>
                <w:szCs w:val="24"/>
              </w:rPr>
              <w:t>3) неустойчивость внимания;</w:t>
            </w:r>
          </w:p>
          <w:p w:rsidR="006A1A5F" w:rsidRPr="00A64E93" w:rsidRDefault="006A1A5F" w:rsidP="002F0E6A">
            <w:pPr>
              <w:spacing w:after="0" w:line="240" w:lineRule="auto"/>
              <w:rPr>
                <w:rFonts w:ascii="Times New Roman" w:hAnsi="Times New Roman"/>
                <w:sz w:val="24"/>
                <w:szCs w:val="24"/>
              </w:rPr>
            </w:pPr>
            <w:r w:rsidRPr="00A64E93">
              <w:rPr>
                <w:rFonts w:ascii="Times New Roman" w:hAnsi="Times New Roman"/>
                <w:sz w:val="24"/>
                <w:szCs w:val="24"/>
              </w:rPr>
              <w:t>4) более низкий уровень развития восприятия;</w:t>
            </w:r>
          </w:p>
          <w:p w:rsidR="006A1A5F" w:rsidRPr="00A64E93" w:rsidRDefault="006A1A5F" w:rsidP="002F0E6A">
            <w:pPr>
              <w:spacing w:after="0" w:line="240" w:lineRule="auto"/>
              <w:rPr>
                <w:rFonts w:ascii="Times New Roman" w:hAnsi="Times New Roman"/>
                <w:sz w:val="24"/>
                <w:szCs w:val="24"/>
              </w:rPr>
            </w:pPr>
            <w:r w:rsidRPr="00A64E93">
              <w:rPr>
                <w:rFonts w:ascii="Times New Roman" w:hAnsi="Times New Roman"/>
                <w:sz w:val="24"/>
                <w:szCs w:val="24"/>
              </w:rPr>
              <w:t>5) недостаточная продуктивность произвольной памяти;</w:t>
            </w:r>
          </w:p>
          <w:p w:rsidR="006A1A5F" w:rsidRPr="00A64E93" w:rsidRDefault="006A1A5F" w:rsidP="002F0E6A">
            <w:pPr>
              <w:spacing w:after="0" w:line="240" w:lineRule="auto"/>
              <w:rPr>
                <w:rFonts w:ascii="Times New Roman" w:hAnsi="Times New Roman"/>
                <w:sz w:val="24"/>
                <w:szCs w:val="24"/>
              </w:rPr>
            </w:pPr>
            <w:r w:rsidRPr="00A64E93">
              <w:rPr>
                <w:rFonts w:ascii="Times New Roman" w:hAnsi="Times New Roman"/>
                <w:sz w:val="24"/>
                <w:szCs w:val="24"/>
              </w:rPr>
              <w:t>6) отставание в развитии всех форм мышления;</w:t>
            </w:r>
          </w:p>
          <w:p w:rsidR="006A1A5F" w:rsidRPr="00A64E93" w:rsidRDefault="006A1A5F" w:rsidP="002F0E6A">
            <w:pPr>
              <w:spacing w:after="0" w:line="240" w:lineRule="auto"/>
              <w:rPr>
                <w:rFonts w:ascii="Times New Roman" w:hAnsi="Times New Roman"/>
                <w:sz w:val="24"/>
                <w:szCs w:val="24"/>
              </w:rPr>
            </w:pPr>
            <w:r w:rsidRPr="00A64E93">
              <w:rPr>
                <w:rFonts w:ascii="Times New Roman" w:hAnsi="Times New Roman"/>
                <w:sz w:val="24"/>
                <w:szCs w:val="24"/>
              </w:rPr>
              <w:t>7) дефекты звукопроизношения;</w:t>
            </w:r>
          </w:p>
          <w:p w:rsidR="006A1A5F" w:rsidRPr="00A64E93" w:rsidRDefault="006A1A5F" w:rsidP="002F0E6A">
            <w:pPr>
              <w:spacing w:after="0" w:line="240" w:lineRule="auto"/>
              <w:rPr>
                <w:rFonts w:ascii="Times New Roman" w:hAnsi="Times New Roman"/>
                <w:sz w:val="24"/>
                <w:szCs w:val="24"/>
              </w:rPr>
            </w:pPr>
            <w:r w:rsidRPr="00A64E93">
              <w:rPr>
                <w:rFonts w:ascii="Times New Roman" w:hAnsi="Times New Roman"/>
                <w:sz w:val="24"/>
                <w:szCs w:val="24"/>
              </w:rPr>
              <w:t>8) своеобразное поведение;</w:t>
            </w:r>
          </w:p>
          <w:p w:rsidR="006A1A5F" w:rsidRPr="00A64E93" w:rsidRDefault="006A1A5F" w:rsidP="002F0E6A">
            <w:pPr>
              <w:spacing w:after="0" w:line="240" w:lineRule="auto"/>
              <w:rPr>
                <w:rFonts w:ascii="Times New Roman" w:hAnsi="Times New Roman"/>
                <w:sz w:val="24"/>
                <w:szCs w:val="24"/>
              </w:rPr>
            </w:pPr>
            <w:r w:rsidRPr="00A64E93">
              <w:rPr>
                <w:rFonts w:ascii="Times New Roman" w:hAnsi="Times New Roman"/>
                <w:sz w:val="24"/>
                <w:szCs w:val="24"/>
              </w:rPr>
              <w:t>9) бедный словарный запас;</w:t>
            </w:r>
          </w:p>
          <w:p w:rsidR="006A1A5F" w:rsidRPr="00A64E93" w:rsidRDefault="006A1A5F" w:rsidP="002F0E6A">
            <w:pPr>
              <w:spacing w:after="0" w:line="240" w:lineRule="auto"/>
              <w:rPr>
                <w:rFonts w:ascii="Times New Roman" w:hAnsi="Times New Roman"/>
                <w:sz w:val="24"/>
                <w:szCs w:val="24"/>
              </w:rPr>
            </w:pPr>
            <w:r w:rsidRPr="00A64E93">
              <w:rPr>
                <w:rFonts w:ascii="Times New Roman" w:hAnsi="Times New Roman"/>
                <w:sz w:val="24"/>
                <w:szCs w:val="24"/>
              </w:rPr>
              <w:t>10) низкий навык самоконтроля;</w:t>
            </w:r>
          </w:p>
          <w:p w:rsidR="006A1A5F" w:rsidRPr="00A64E93" w:rsidRDefault="006A1A5F" w:rsidP="002F0E6A">
            <w:pPr>
              <w:spacing w:after="0" w:line="240" w:lineRule="auto"/>
              <w:rPr>
                <w:rFonts w:ascii="Times New Roman" w:hAnsi="Times New Roman"/>
                <w:sz w:val="24"/>
                <w:szCs w:val="24"/>
              </w:rPr>
            </w:pPr>
            <w:r w:rsidRPr="00A64E93">
              <w:rPr>
                <w:rFonts w:ascii="Times New Roman" w:hAnsi="Times New Roman"/>
                <w:sz w:val="24"/>
                <w:szCs w:val="24"/>
              </w:rPr>
              <w:t>11) незрелость эмоционально-волевой сферы;</w:t>
            </w:r>
          </w:p>
          <w:p w:rsidR="006A1A5F" w:rsidRPr="00A64E93" w:rsidRDefault="006A1A5F" w:rsidP="002F0E6A">
            <w:pPr>
              <w:spacing w:after="0" w:line="240" w:lineRule="auto"/>
              <w:rPr>
                <w:rFonts w:ascii="Times New Roman" w:hAnsi="Times New Roman"/>
                <w:sz w:val="24"/>
                <w:szCs w:val="24"/>
              </w:rPr>
            </w:pPr>
            <w:r w:rsidRPr="00A64E93">
              <w:rPr>
                <w:rFonts w:ascii="Times New Roman" w:hAnsi="Times New Roman"/>
                <w:sz w:val="24"/>
                <w:szCs w:val="24"/>
              </w:rPr>
              <w:t>12) ограниченный запас общих св</w:t>
            </w:r>
            <w:r w:rsidRPr="00A64E93">
              <w:rPr>
                <w:rFonts w:ascii="Times New Roman" w:hAnsi="Times New Roman"/>
                <w:sz w:val="24"/>
                <w:szCs w:val="24"/>
              </w:rPr>
              <w:t>е</w:t>
            </w:r>
            <w:r w:rsidRPr="00A64E93">
              <w:rPr>
                <w:rFonts w:ascii="Times New Roman" w:hAnsi="Times New Roman"/>
                <w:sz w:val="24"/>
                <w:szCs w:val="24"/>
              </w:rPr>
              <w:t>дений и представлений;</w:t>
            </w:r>
          </w:p>
          <w:p w:rsidR="006A1A5F" w:rsidRPr="00A64E93" w:rsidRDefault="006A1A5F" w:rsidP="002F0E6A">
            <w:pPr>
              <w:spacing w:after="0" w:line="240" w:lineRule="auto"/>
              <w:rPr>
                <w:rFonts w:ascii="Times New Roman" w:hAnsi="Times New Roman"/>
                <w:sz w:val="24"/>
                <w:szCs w:val="24"/>
              </w:rPr>
            </w:pPr>
            <w:r w:rsidRPr="00A64E93">
              <w:rPr>
                <w:rFonts w:ascii="Times New Roman" w:hAnsi="Times New Roman"/>
                <w:sz w:val="24"/>
                <w:szCs w:val="24"/>
              </w:rPr>
              <w:t>13) слабая техника чтения;</w:t>
            </w:r>
          </w:p>
          <w:p w:rsidR="006A1A5F" w:rsidRPr="00A64E93" w:rsidRDefault="006A1A5F" w:rsidP="002F0E6A">
            <w:pPr>
              <w:spacing w:after="0" w:line="240" w:lineRule="auto"/>
              <w:rPr>
                <w:rFonts w:ascii="Times New Roman" w:hAnsi="Times New Roman"/>
                <w:sz w:val="24"/>
                <w:szCs w:val="24"/>
              </w:rPr>
            </w:pPr>
            <w:r w:rsidRPr="00A64E93">
              <w:rPr>
                <w:rFonts w:ascii="Times New Roman" w:hAnsi="Times New Roman"/>
                <w:sz w:val="24"/>
                <w:szCs w:val="24"/>
              </w:rPr>
              <w:t>14) неудовлетворительный навык каллиграфии;</w:t>
            </w:r>
          </w:p>
          <w:p w:rsidR="006A1A5F" w:rsidRPr="00A64E93" w:rsidRDefault="006A1A5F" w:rsidP="002F0E6A">
            <w:pPr>
              <w:autoSpaceDE w:val="0"/>
              <w:autoSpaceDN w:val="0"/>
              <w:adjustRightInd w:val="0"/>
              <w:spacing w:after="0" w:line="240" w:lineRule="auto"/>
              <w:jc w:val="both"/>
              <w:rPr>
                <w:rFonts w:ascii="Times New Roman" w:hAnsi="Times New Roman"/>
                <w:color w:val="00B050"/>
                <w:sz w:val="24"/>
                <w:szCs w:val="24"/>
              </w:rPr>
            </w:pPr>
            <w:r w:rsidRPr="00A64E93">
              <w:rPr>
                <w:rFonts w:ascii="Times New Roman" w:hAnsi="Times New Roman"/>
                <w:sz w:val="24"/>
                <w:szCs w:val="24"/>
              </w:rPr>
              <w:t>15) трудности в счёте, решении задач</w:t>
            </w:r>
          </w:p>
        </w:tc>
        <w:tc>
          <w:tcPr>
            <w:tcW w:w="4678" w:type="dxa"/>
            <w:shd w:val="clear" w:color="auto" w:fill="auto"/>
          </w:tcPr>
          <w:p w:rsidR="006A1A5F" w:rsidRPr="00A64E93" w:rsidRDefault="006A1A5F" w:rsidP="008E0E0E">
            <w:pPr>
              <w:numPr>
                <w:ilvl w:val="0"/>
                <w:numId w:val="304"/>
              </w:numPr>
              <w:tabs>
                <w:tab w:val="num" w:pos="293"/>
                <w:tab w:val="num" w:pos="390"/>
              </w:tabs>
              <w:spacing w:after="0" w:line="240" w:lineRule="auto"/>
              <w:ind w:left="293"/>
              <w:jc w:val="both"/>
              <w:rPr>
                <w:rFonts w:ascii="Times New Roman" w:hAnsi="Times New Roman"/>
                <w:sz w:val="24"/>
                <w:szCs w:val="24"/>
              </w:rPr>
            </w:pPr>
            <w:r w:rsidRPr="00A64E93">
              <w:rPr>
                <w:rFonts w:ascii="Times New Roman" w:hAnsi="Times New Roman"/>
                <w:sz w:val="24"/>
                <w:szCs w:val="24"/>
              </w:rPr>
              <w:t>Соответствие темпа, объема и сложн</w:t>
            </w:r>
            <w:r w:rsidRPr="00A64E93">
              <w:rPr>
                <w:rFonts w:ascii="Times New Roman" w:hAnsi="Times New Roman"/>
                <w:sz w:val="24"/>
                <w:szCs w:val="24"/>
              </w:rPr>
              <w:t>о</w:t>
            </w:r>
            <w:r w:rsidRPr="00A64E93">
              <w:rPr>
                <w:rFonts w:ascii="Times New Roman" w:hAnsi="Times New Roman"/>
                <w:sz w:val="24"/>
                <w:szCs w:val="24"/>
              </w:rPr>
              <w:t>сти учебной программы реальным п</w:t>
            </w:r>
            <w:r w:rsidRPr="00A64E93">
              <w:rPr>
                <w:rFonts w:ascii="Times New Roman" w:hAnsi="Times New Roman"/>
                <w:sz w:val="24"/>
                <w:szCs w:val="24"/>
              </w:rPr>
              <w:t>о</w:t>
            </w:r>
            <w:r w:rsidRPr="00A64E93">
              <w:rPr>
                <w:rFonts w:ascii="Times New Roman" w:hAnsi="Times New Roman"/>
                <w:sz w:val="24"/>
                <w:szCs w:val="24"/>
              </w:rPr>
              <w:t>знавательным возможностям обуча</w:t>
            </w:r>
            <w:r w:rsidRPr="00A64E93">
              <w:rPr>
                <w:rFonts w:ascii="Times New Roman" w:hAnsi="Times New Roman"/>
                <w:sz w:val="24"/>
                <w:szCs w:val="24"/>
              </w:rPr>
              <w:t>ю</w:t>
            </w:r>
            <w:r w:rsidRPr="00A64E93">
              <w:rPr>
                <w:rFonts w:ascii="Times New Roman" w:hAnsi="Times New Roman"/>
                <w:sz w:val="24"/>
                <w:szCs w:val="24"/>
              </w:rPr>
              <w:t>щегося, уровню развития его когнити</w:t>
            </w:r>
            <w:r w:rsidRPr="00A64E93">
              <w:rPr>
                <w:rFonts w:ascii="Times New Roman" w:hAnsi="Times New Roman"/>
                <w:sz w:val="24"/>
                <w:szCs w:val="24"/>
              </w:rPr>
              <w:t>в</w:t>
            </w:r>
            <w:r w:rsidRPr="00A64E93">
              <w:rPr>
                <w:rFonts w:ascii="Times New Roman" w:hAnsi="Times New Roman"/>
                <w:sz w:val="24"/>
                <w:szCs w:val="24"/>
              </w:rPr>
              <w:t>ной сферы, уровню подготовленности, то есть уже усвоенным знаниям и нав</w:t>
            </w:r>
            <w:r w:rsidRPr="00A64E93">
              <w:rPr>
                <w:rFonts w:ascii="Times New Roman" w:hAnsi="Times New Roman"/>
                <w:sz w:val="24"/>
                <w:szCs w:val="24"/>
              </w:rPr>
              <w:t>ы</w:t>
            </w:r>
            <w:r w:rsidRPr="00A64E93">
              <w:rPr>
                <w:rFonts w:ascii="Times New Roman" w:hAnsi="Times New Roman"/>
                <w:sz w:val="24"/>
                <w:szCs w:val="24"/>
              </w:rPr>
              <w:t xml:space="preserve">кам. </w:t>
            </w:r>
          </w:p>
          <w:p w:rsidR="006A1A5F" w:rsidRPr="00A64E93" w:rsidRDefault="006A1A5F" w:rsidP="008E0E0E">
            <w:pPr>
              <w:numPr>
                <w:ilvl w:val="0"/>
                <w:numId w:val="304"/>
              </w:numPr>
              <w:tabs>
                <w:tab w:val="num" w:pos="293"/>
                <w:tab w:val="num" w:pos="390"/>
              </w:tabs>
              <w:spacing w:after="0" w:line="240" w:lineRule="auto"/>
              <w:ind w:left="293"/>
              <w:jc w:val="both"/>
              <w:rPr>
                <w:rFonts w:ascii="Times New Roman" w:hAnsi="Times New Roman"/>
                <w:sz w:val="24"/>
                <w:szCs w:val="24"/>
              </w:rPr>
            </w:pPr>
            <w:r w:rsidRPr="00A64E93">
              <w:rPr>
                <w:rFonts w:ascii="Times New Roman" w:hAnsi="Times New Roman"/>
                <w:sz w:val="24"/>
                <w:szCs w:val="24"/>
              </w:rPr>
              <w:t>Целенаправленное развитие общеи</w:t>
            </w:r>
            <w:r w:rsidRPr="00A64E93">
              <w:rPr>
                <w:rFonts w:ascii="Times New Roman" w:hAnsi="Times New Roman"/>
                <w:sz w:val="24"/>
                <w:szCs w:val="24"/>
              </w:rPr>
              <w:t>н</w:t>
            </w:r>
            <w:r w:rsidRPr="00A64E93">
              <w:rPr>
                <w:rFonts w:ascii="Times New Roman" w:hAnsi="Times New Roman"/>
                <w:sz w:val="24"/>
                <w:szCs w:val="24"/>
              </w:rPr>
              <w:t>теллектуальной деятельности (умение осознавать учебные задачи, ориентир</w:t>
            </w:r>
            <w:r w:rsidRPr="00A64E93">
              <w:rPr>
                <w:rFonts w:ascii="Times New Roman" w:hAnsi="Times New Roman"/>
                <w:sz w:val="24"/>
                <w:szCs w:val="24"/>
              </w:rPr>
              <w:t>о</w:t>
            </w:r>
            <w:r w:rsidRPr="00A64E93">
              <w:rPr>
                <w:rFonts w:ascii="Times New Roman" w:hAnsi="Times New Roman"/>
                <w:sz w:val="24"/>
                <w:szCs w:val="24"/>
              </w:rPr>
              <w:t>ваться в условиях, осмысливать инфо</w:t>
            </w:r>
            <w:r w:rsidRPr="00A64E93">
              <w:rPr>
                <w:rFonts w:ascii="Times New Roman" w:hAnsi="Times New Roman"/>
                <w:sz w:val="24"/>
                <w:szCs w:val="24"/>
              </w:rPr>
              <w:t>р</w:t>
            </w:r>
            <w:r w:rsidRPr="00A64E93">
              <w:rPr>
                <w:rFonts w:ascii="Times New Roman" w:hAnsi="Times New Roman"/>
                <w:sz w:val="24"/>
                <w:szCs w:val="24"/>
              </w:rPr>
              <w:t>мацию).</w:t>
            </w:r>
          </w:p>
          <w:p w:rsidR="006A1A5F" w:rsidRPr="00A64E93" w:rsidRDefault="006A1A5F" w:rsidP="008E0E0E">
            <w:pPr>
              <w:numPr>
                <w:ilvl w:val="0"/>
                <w:numId w:val="304"/>
              </w:numPr>
              <w:tabs>
                <w:tab w:val="num" w:pos="293"/>
                <w:tab w:val="num" w:pos="390"/>
              </w:tabs>
              <w:spacing w:after="0" w:line="240" w:lineRule="auto"/>
              <w:ind w:left="293"/>
              <w:jc w:val="both"/>
              <w:rPr>
                <w:rFonts w:ascii="Times New Roman" w:hAnsi="Times New Roman"/>
                <w:sz w:val="24"/>
                <w:szCs w:val="24"/>
              </w:rPr>
            </w:pPr>
            <w:r w:rsidRPr="00A64E93">
              <w:rPr>
                <w:rFonts w:ascii="Times New Roman" w:hAnsi="Times New Roman"/>
                <w:sz w:val="24"/>
                <w:szCs w:val="24"/>
              </w:rPr>
              <w:t>Сотрудничество с взрослыми, оказание педагогом необходимой помощи уч</w:t>
            </w:r>
            <w:r w:rsidRPr="00A64E93">
              <w:rPr>
                <w:rFonts w:ascii="Times New Roman" w:hAnsi="Times New Roman"/>
                <w:sz w:val="24"/>
                <w:szCs w:val="24"/>
              </w:rPr>
              <w:t>а</w:t>
            </w:r>
            <w:r w:rsidRPr="00A64E93">
              <w:rPr>
                <w:rFonts w:ascii="Times New Roman" w:hAnsi="Times New Roman"/>
                <w:sz w:val="24"/>
                <w:szCs w:val="24"/>
              </w:rPr>
              <w:t xml:space="preserve">щемуся с учетом его индивидуальных проблем. </w:t>
            </w:r>
          </w:p>
          <w:p w:rsidR="006A1A5F" w:rsidRPr="00A64E93" w:rsidRDefault="006A1A5F" w:rsidP="008E0E0E">
            <w:pPr>
              <w:numPr>
                <w:ilvl w:val="0"/>
                <w:numId w:val="304"/>
              </w:numPr>
              <w:tabs>
                <w:tab w:val="num" w:pos="293"/>
                <w:tab w:val="num" w:pos="390"/>
              </w:tabs>
              <w:spacing w:after="0" w:line="240" w:lineRule="auto"/>
              <w:ind w:left="293"/>
              <w:jc w:val="both"/>
              <w:rPr>
                <w:rFonts w:ascii="Times New Roman" w:hAnsi="Times New Roman"/>
                <w:sz w:val="24"/>
                <w:szCs w:val="24"/>
              </w:rPr>
            </w:pPr>
            <w:r w:rsidRPr="00A64E93">
              <w:rPr>
                <w:rFonts w:ascii="Times New Roman" w:hAnsi="Times New Roman"/>
                <w:sz w:val="24"/>
                <w:szCs w:val="24"/>
              </w:rPr>
              <w:t>Индивидуальная дозированная помощь ученику, решение диагностических з</w:t>
            </w:r>
            <w:r w:rsidRPr="00A64E93">
              <w:rPr>
                <w:rFonts w:ascii="Times New Roman" w:hAnsi="Times New Roman"/>
                <w:sz w:val="24"/>
                <w:szCs w:val="24"/>
              </w:rPr>
              <w:t>а</w:t>
            </w:r>
            <w:r w:rsidRPr="00A64E93">
              <w:rPr>
                <w:rFonts w:ascii="Times New Roman" w:hAnsi="Times New Roman"/>
                <w:sz w:val="24"/>
                <w:szCs w:val="24"/>
              </w:rPr>
              <w:t xml:space="preserve">дач. </w:t>
            </w:r>
          </w:p>
          <w:p w:rsidR="006A1A5F" w:rsidRPr="00A64E93" w:rsidRDefault="006A1A5F" w:rsidP="008E0E0E">
            <w:pPr>
              <w:numPr>
                <w:ilvl w:val="0"/>
                <w:numId w:val="304"/>
              </w:numPr>
              <w:tabs>
                <w:tab w:val="num" w:pos="293"/>
                <w:tab w:val="num" w:pos="390"/>
              </w:tabs>
              <w:spacing w:after="0" w:line="240" w:lineRule="auto"/>
              <w:ind w:left="293"/>
              <w:jc w:val="both"/>
              <w:rPr>
                <w:rFonts w:ascii="Times New Roman" w:hAnsi="Times New Roman"/>
                <w:sz w:val="24"/>
                <w:szCs w:val="24"/>
              </w:rPr>
            </w:pPr>
            <w:r w:rsidRPr="00A64E93">
              <w:rPr>
                <w:rFonts w:ascii="Times New Roman" w:hAnsi="Times New Roman"/>
                <w:sz w:val="24"/>
                <w:szCs w:val="24"/>
              </w:rPr>
              <w:t>Развитие у учащегося чувствительности к помощи, способности воспринимать и принимать помощь.</w:t>
            </w:r>
          </w:p>
          <w:p w:rsidR="006A1A5F" w:rsidRPr="00A64E93" w:rsidRDefault="006A1A5F" w:rsidP="008E0E0E">
            <w:pPr>
              <w:numPr>
                <w:ilvl w:val="0"/>
                <w:numId w:val="304"/>
              </w:numPr>
              <w:tabs>
                <w:tab w:val="num" w:pos="293"/>
                <w:tab w:val="num" w:pos="390"/>
              </w:tabs>
              <w:spacing w:after="0" w:line="240" w:lineRule="auto"/>
              <w:ind w:left="293"/>
              <w:jc w:val="both"/>
              <w:rPr>
                <w:rFonts w:ascii="Times New Roman" w:hAnsi="Times New Roman"/>
                <w:sz w:val="24"/>
                <w:szCs w:val="24"/>
              </w:rPr>
            </w:pPr>
            <w:r w:rsidRPr="00A64E93">
              <w:rPr>
                <w:rFonts w:ascii="Times New Roman" w:hAnsi="Times New Roman"/>
                <w:sz w:val="24"/>
                <w:szCs w:val="24"/>
              </w:rPr>
              <w:t>Щадящий режим работы, соблюдение валеологических требований.</w:t>
            </w:r>
          </w:p>
          <w:p w:rsidR="006A1A5F" w:rsidRPr="00A64E93" w:rsidRDefault="006A1A5F" w:rsidP="008E0E0E">
            <w:pPr>
              <w:numPr>
                <w:ilvl w:val="0"/>
                <w:numId w:val="304"/>
              </w:numPr>
              <w:tabs>
                <w:tab w:val="num" w:pos="293"/>
                <w:tab w:val="num" w:pos="390"/>
              </w:tabs>
              <w:spacing w:after="0" w:line="240" w:lineRule="auto"/>
              <w:ind w:left="293"/>
              <w:jc w:val="both"/>
              <w:rPr>
                <w:rFonts w:ascii="Times New Roman" w:hAnsi="Times New Roman"/>
                <w:sz w:val="24"/>
                <w:szCs w:val="24"/>
              </w:rPr>
            </w:pPr>
            <w:r w:rsidRPr="00A64E93">
              <w:rPr>
                <w:rFonts w:ascii="Times New Roman" w:hAnsi="Times New Roman"/>
                <w:sz w:val="24"/>
                <w:szCs w:val="24"/>
              </w:rPr>
              <w:t>Создание у неуспевающего ученика чувства защищенности и эмоционал</w:t>
            </w:r>
            <w:r w:rsidRPr="00A64E93">
              <w:rPr>
                <w:rFonts w:ascii="Times New Roman" w:hAnsi="Times New Roman"/>
                <w:sz w:val="24"/>
                <w:szCs w:val="24"/>
              </w:rPr>
              <w:t>ь</w:t>
            </w:r>
            <w:r w:rsidRPr="00A64E93">
              <w:rPr>
                <w:rFonts w:ascii="Times New Roman" w:hAnsi="Times New Roman"/>
                <w:sz w:val="24"/>
                <w:szCs w:val="24"/>
              </w:rPr>
              <w:t>ного комфорта.</w:t>
            </w:r>
          </w:p>
          <w:p w:rsidR="006A1A5F" w:rsidRPr="00A64E93" w:rsidRDefault="006A1A5F" w:rsidP="008E0E0E">
            <w:pPr>
              <w:numPr>
                <w:ilvl w:val="0"/>
                <w:numId w:val="304"/>
              </w:numPr>
              <w:tabs>
                <w:tab w:val="num" w:pos="293"/>
                <w:tab w:val="num" w:pos="390"/>
              </w:tabs>
              <w:spacing w:after="0" w:line="240" w:lineRule="auto"/>
              <w:ind w:left="293"/>
              <w:jc w:val="both"/>
              <w:rPr>
                <w:rFonts w:ascii="Times New Roman" w:hAnsi="Times New Roman"/>
                <w:sz w:val="24"/>
                <w:szCs w:val="24"/>
              </w:rPr>
            </w:pPr>
            <w:r w:rsidRPr="00A64E93">
              <w:rPr>
                <w:rFonts w:ascii="Times New Roman" w:hAnsi="Times New Roman"/>
                <w:sz w:val="24"/>
                <w:szCs w:val="24"/>
              </w:rPr>
              <w:t>Личная поддержка ученика учителями школы</w:t>
            </w:r>
          </w:p>
        </w:tc>
      </w:tr>
      <w:tr w:rsidR="00BD03E9" w:rsidRPr="00A64E93" w:rsidTr="00184B57">
        <w:trPr>
          <w:gridAfter w:val="1"/>
          <w:wAfter w:w="142" w:type="dxa"/>
          <w:cantSplit/>
          <w:trHeight w:val="2722"/>
        </w:trPr>
        <w:tc>
          <w:tcPr>
            <w:tcW w:w="1668" w:type="dxa"/>
            <w:shd w:val="clear" w:color="auto" w:fill="auto"/>
            <w:textDirection w:val="btLr"/>
          </w:tcPr>
          <w:p w:rsidR="00BD03E9" w:rsidRPr="00A64E93" w:rsidRDefault="00BD03E9" w:rsidP="002F0E6A">
            <w:pPr>
              <w:autoSpaceDE w:val="0"/>
              <w:autoSpaceDN w:val="0"/>
              <w:adjustRightInd w:val="0"/>
              <w:spacing w:after="0" w:line="240" w:lineRule="auto"/>
              <w:ind w:left="113" w:right="113"/>
              <w:jc w:val="center"/>
              <w:rPr>
                <w:rFonts w:ascii="Times New Roman" w:hAnsi="Times New Roman"/>
                <w:sz w:val="24"/>
                <w:szCs w:val="24"/>
              </w:rPr>
            </w:pPr>
          </w:p>
        </w:tc>
        <w:tc>
          <w:tcPr>
            <w:tcW w:w="4111" w:type="dxa"/>
            <w:shd w:val="clear" w:color="auto" w:fill="auto"/>
          </w:tcPr>
          <w:p w:rsidR="00BD03E9" w:rsidRPr="00A64E93" w:rsidRDefault="00BD03E9" w:rsidP="00BD03E9">
            <w:pPr>
              <w:spacing w:after="0" w:line="240" w:lineRule="auto"/>
              <w:jc w:val="both"/>
              <w:rPr>
                <w:rFonts w:ascii="Times New Roman" w:hAnsi="Times New Roman"/>
                <w:sz w:val="24"/>
                <w:szCs w:val="24"/>
              </w:rPr>
            </w:pPr>
            <w:r w:rsidRPr="00A64E93">
              <w:rPr>
                <w:rFonts w:ascii="Times New Roman" w:hAnsi="Times New Roman"/>
                <w:sz w:val="24"/>
                <w:szCs w:val="24"/>
              </w:rPr>
              <w:t>Характерно недоразвитие:</w:t>
            </w:r>
          </w:p>
          <w:p w:rsidR="00BD03E9" w:rsidRPr="00A64E93" w:rsidRDefault="00BD03E9" w:rsidP="00BD03E9">
            <w:pPr>
              <w:spacing w:after="0" w:line="240" w:lineRule="auto"/>
              <w:jc w:val="both"/>
              <w:rPr>
                <w:rFonts w:ascii="Times New Roman" w:hAnsi="Times New Roman"/>
                <w:sz w:val="24"/>
                <w:szCs w:val="24"/>
              </w:rPr>
            </w:pPr>
            <w:r w:rsidRPr="00A64E93">
              <w:rPr>
                <w:rFonts w:ascii="Times New Roman" w:hAnsi="Times New Roman"/>
                <w:sz w:val="24"/>
                <w:szCs w:val="24"/>
              </w:rPr>
              <w:t>1) познавательных интересов: они меньше испытывают потребность в познании, «просто не хотят ничего знать»;</w:t>
            </w:r>
          </w:p>
          <w:p w:rsidR="00BD03E9" w:rsidRPr="00A64E93" w:rsidRDefault="00BD03E9" w:rsidP="00BD03E9">
            <w:pPr>
              <w:spacing w:after="0" w:line="240" w:lineRule="auto"/>
              <w:jc w:val="both"/>
              <w:rPr>
                <w:rFonts w:ascii="Times New Roman" w:hAnsi="Times New Roman"/>
                <w:sz w:val="24"/>
                <w:szCs w:val="24"/>
              </w:rPr>
            </w:pPr>
            <w:r w:rsidRPr="00A64E93">
              <w:rPr>
                <w:rFonts w:ascii="Times New Roman" w:hAnsi="Times New Roman"/>
                <w:sz w:val="24"/>
                <w:szCs w:val="24"/>
              </w:rPr>
              <w:t>2) недоразвитие, часто глубокое, всех сторон психической деятельности;</w:t>
            </w:r>
          </w:p>
          <w:p w:rsidR="00BD03E9" w:rsidRPr="00A64E93" w:rsidRDefault="00BD03E9" w:rsidP="00BD03E9">
            <w:pPr>
              <w:spacing w:after="0" w:line="240" w:lineRule="auto"/>
              <w:jc w:val="both"/>
              <w:rPr>
                <w:rFonts w:ascii="Times New Roman" w:hAnsi="Times New Roman"/>
                <w:sz w:val="24"/>
                <w:szCs w:val="24"/>
              </w:rPr>
            </w:pPr>
            <w:r w:rsidRPr="00A64E93">
              <w:rPr>
                <w:rFonts w:ascii="Times New Roman" w:hAnsi="Times New Roman"/>
                <w:sz w:val="24"/>
                <w:szCs w:val="24"/>
              </w:rPr>
              <w:t>3) моторики;</w:t>
            </w:r>
          </w:p>
          <w:p w:rsidR="00BD03E9" w:rsidRPr="00A64E93" w:rsidRDefault="00BD03E9" w:rsidP="00BD03E9">
            <w:pPr>
              <w:spacing w:after="0" w:line="240" w:lineRule="auto"/>
              <w:jc w:val="both"/>
              <w:rPr>
                <w:rFonts w:ascii="Times New Roman" w:hAnsi="Times New Roman"/>
                <w:sz w:val="24"/>
                <w:szCs w:val="24"/>
              </w:rPr>
            </w:pPr>
            <w:r w:rsidRPr="00A64E93">
              <w:rPr>
                <w:rFonts w:ascii="Times New Roman" w:hAnsi="Times New Roman"/>
                <w:sz w:val="24"/>
                <w:szCs w:val="24"/>
              </w:rPr>
              <w:t>4) уровня мотивированности и п</w:t>
            </w:r>
            <w:r w:rsidRPr="00A64E93">
              <w:rPr>
                <w:rFonts w:ascii="Times New Roman" w:hAnsi="Times New Roman"/>
                <w:sz w:val="24"/>
                <w:szCs w:val="24"/>
              </w:rPr>
              <w:t>о</w:t>
            </w:r>
            <w:r w:rsidRPr="00A64E93">
              <w:rPr>
                <w:rFonts w:ascii="Times New Roman" w:hAnsi="Times New Roman"/>
                <w:sz w:val="24"/>
                <w:szCs w:val="24"/>
              </w:rPr>
              <w:t>требностей;</w:t>
            </w:r>
          </w:p>
          <w:p w:rsidR="00BD03E9" w:rsidRPr="00A64E93" w:rsidRDefault="00BD03E9" w:rsidP="002F0E6A">
            <w:pPr>
              <w:spacing w:after="0" w:line="240" w:lineRule="auto"/>
              <w:rPr>
                <w:rFonts w:ascii="Times New Roman" w:hAnsi="Times New Roman"/>
                <w:sz w:val="24"/>
                <w:szCs w:val="24"/>
              </w:rPr>
            </w:pPr>
          </w:p>
        </w:tc>
        <w:tc>
          <w:tcPr>
            <w:tcW w:w="4678" w:type="dxa"/>
            <w:shd w:val="clear" w:color="auto" w:fill="auto"/>
          </w:tcPr>
          <w:p w:rsidR="00BD03E9" w:rsidRPr="00A64E93" w:rsidRDefault="00BD03E9" w:rsidP="00BD03E9">
            <w:pPr>
              <w:spacing w:after="0" w:line="240" w:lineRule="auto"/>
              <w:ind w:left="-97"/>
              <w:rPr>
                <w:rFonts w:ascii="Times New Roman" w:hAnsi="Times New Roman"/>
                <w:sz w:val="24"/>
                <w:szCs w:val="24"/>
              </w:rPr>
            </w:pPr>
            <w:r w:rsidRPr="00A64E93">
              <w:rPr>
                <w:rFonts w:ascii="Times New Roman" w:hAnsi="Times New Roman"/>
                <w:sz w:val="24"/>
                <w:szCs w:val="24"/>
              </w:rPr>
              <w:t>1. Развитие всех психических функций и познавательной деятельности в процессе воспитания, обучения и коррекция их нед</w:t>
            </w:r>
            <w:r w:rsidRPr="00A64E93">
              <w:rPr>
                <w:rFonts w:ascii="Times New Roman" w:hAnsi="Times New Roman"/>
                <w:sz w:val="24"/>
                <w:szCs w:val="24"/>
              </w:rPr>
              <w:t>о</w:t>
            </w:r>
            <w:r w:rsidRPr="00A64E93">
              <w:rPr>
                <w:rFonts w:ascii="Times New Roman" w:hAnsi="Times New Roman"/>
                <w:sz w:val="24"/>
                <w:szCs w:val="24"/>
              </w:rPr>
              <w:t>статков.</w:t>
            </w:r>
          </w:p>
          <w:p w:rsidR="00BD03E9" w:rsidRPr="00A64E93" w:rsidRDefault="00BD03E9" w:rsidP="00BD03E9">
            <w:pPr>
              <w:spacing w:after="0" w:line="240" w:lineRule="auto"/>
              <w:ind w:left="-97"/>
              <w:rPr>
                <w:rFonts w:ascii="Times New Roman" w:hAnsi="Times New Roman"/>
                <w:sz w:val="24"/>
                <w:szCs w:val="24"/>
              </w:rPr>
            </w:pPr>
            <w:r w:rsidRPr="00A64E93">
              <w:rPr>
                <w:rFonts w:ascii="Times New Roman" w:hAnsi="Times New Roman"/>
                <w:sz w:val="24"/>
                <w:szCs w:val="24"/>
              </w:rPr>
              <w:t>2. Формирование правильного поведения.</w:t>
            </w:r>
          </w:p>
          <w:p w:rsidR="00BD03E9" w:rsidRPr="00A64E93" w:rsidRDefault="00BD03E9" w:rsidP="00BD03E9">
            <w:pPr>
              <w:spacing w:after="0" w:line="240" w:lineRule="auto"/>
              <w:ind w:left="-97"/>
              <w:rPr>
                <w:rFonts w:ascii="Times New Roman" w:hAnsi="Times New Roman"/>
                <w:sz w:val="24"/>
                <w:szCs w:val="24"/>
              </w:rPr>
            </w:pPr>
            <w:r w:rsidRPr="00A64E93">
              <w:rPr>
                <w:rFonts w:ascii="Times New Roman" w:hAnsi="Times New Roman"/>
                <w:sz w:val="24"/>
                <w:szCs w:val="24"/>
              </w:rPr>
              <w:t>3. Трудовое обучение и подготовка к п</w:t>
            </w:r>
            <w:r w:rsidRPr="00A64E93">
              <w:rPr>
                <w:rFonts w:ascii="Times New Roman" w:hAnsi="Times New Roman"/>
                <w:sz w:val="24"/>
                <w:szCs w:val="24"/>
              </w:rPr>
              <w:t>о</w:t>
            </w:r>
            <w:r w:rsidRPr="00A64E93">
              <w:rPr>
                <w:rFonts w:ascii="Times New Roman" w:hAnsi="Times New Roman"/>
                <w:sz w:val="24"/>
                <w:szCs w:val="24"/>
              </w:rPr>
              <w:t>сильным видам труда.</w:t>
            </w:r>
          </w:p>
          <w:p w:rsidR="00BD03E9" w:rsidRPr="00A64E93" w:rsidRDefault="00BD03E9" w:rsidP="00BD03E9">
            <w:pPr>
              <w:spacing w:after="0" w:line="240" w:lineRule="auto"/>
              <w:ind w:left="-97"/>
              <w:rPr>
                <w:rFonts w:ascii="Times New Roman" w:hAnsi="Times New Roman"/>
                <w:sz w:val="24"/>
                <w:szCs w:val="24"/>
              </w:rPr>
            </w:pPr>
            <w:r w:rsidRPr="00A64E93">
              <w:rPr>
                <w:rFonts w:ascii="Times New Roman" w:hAnsi="Times New Roman"/>
                <w:sz w:val="24"/>
                <w:szCs w:val="24"/>
              </w:rPr>
              <w:t>4. Бытовая ориентировка и социальная адаптация – как итог всей работы.</w:t>
            </w:r>
          </w:p>
          <w:p w:rsidR="00BD03E9" w:rsidRPr="00A64E93" w:rsidRDefault="00BD03E9" w:rsidP="00BD03E9">
            <w:pPr>
              <w:tabs>
                <w:tab w:val="num" w:pos="1080"/>
              </w:tabs>
              <w:spacing w:after="0" w:line="240" w:lineRule="auto"/>
              <w:ind w:left="293"/>
              <w:jc w:val="both"/>
              <w:rPr>
                <w:rFonts w:ascii="Times New Roman" w:hAnsi="Times New Roman"/>
                <w:sz w:val="24"/>
                <w:szCs w:val="24"/>
              </w:rPr>
            </w:pPr>
          </w:p>
        </w:tc>
      </w:tr>
      <w:tr w:rsidR="003C2380" w:rsidRPr="00A64E93" w:rsidTr="00184B57">
        <w:trPr>
          <w:gridAfter w:val="1"/>
          <w:wAfter w:w="142" w:type="dxa"/>
          <w:cantSplit/>
          <w:trHeight w:val="6327"/>
        </w:trPr>
        <w:tc>
          <w:tcPr>
            <w:tcW w:w="1668" w:type="dxa"/>
            <w:shd w:val="clear" w:color="auto" w:fill="auto"/>
            <w:textDirection w:val="btLr"/>
          </w:tcPr>
          <w:p w:rsidR="003C2380" w:rsidRPr="00A64E93" w:rsidRDefault="003C2380" w:rsidP="002F0E6A">
            <w:pPr>
              <w:spacing w:after="0" w:line="240" w:lineRule="auto"/>
              <w:ind w:left="113" w:right="113"/>
              <w:jc w:val="center"/>
              <w:rPr>
                <w:rFonts w:ascii="Times New Roman" w:hAnsi="Times New Roman"/>
                <w:sz w:val="24"/>
                <w:szCs w:val="24"/>
              </w:rPr>
            </w:pPr>
            <w:r w:rsidRPr="00A64E93">
              <w:rPr>
                <w:rFonts w:ascii="Times New Roman" w:hAnsi="Times New Roman"/>
                <w:sz w:val="24"/>
                <w:szCs w:val="24"/>
              </w:rPr>
              <w:t xml:space="preserve">Учащиеся с легкой степенью умственной </w:t>
            </w:r>
          </w:p>
          <w:p w:rsidR="003C2380" w:rsidRPr="00A64E93" w:rsidRDefault="003C2380" w:rsidP="002F0E6A">
            <w:pPr>
              <w:spacing w:after="0" w:line="240" w:lineRule="auto"/>
              <w:ind w:left="113" w:right="113"/>
              <w:jc w:val="center"/>
              <w:rPr>
                <w:rFonts w:ascii="Times New Roman" w:hAnsi="Times New Roman"/>
                <w:sz w:val="24"/>
                <w:szCs w:val="24"/>
              </w:rPr>
            </w:pPr>
            <w:r w:rsidRPr="00A64E93">
              <w:rPr>
                <w:rFonts w:ascii="Times New Roman" w:hAnsi="Times New Roman"/>
                <w:sz w:val="24"/>
                <w:szCs w:val="24"/>
              </w:rPr>
              <w:t xml:space="preserve">отсталости, в том числе с проявлениями аутизма </w:t>
            </w:r>
          </w:p>
          <w:p w:rsidR="003C2380" w:rsidRPr="00A64E93" w:rsidRDefault="003C2380" w:rsidP="002F0E6A">
            <w:pPr>
              <w:spacing w:after="0" w:line="240" w:lineRule="auto"/>
              <w:ind w:left="113" w:right="113"/>
              <w:jc w:val="center"/>
              <w:rPr>
                <w:rFonts w:ascii="Times New Roman" w:hAnsi="Times New Roman"/>
                <w:sz w:val="24"/>
                <w:szCs w:val="24"/>
              </w:rPr>
            </w:pPr>
            <w:r w:rsidRPr="00A64E93">
              <w:rPr>
                <w:rFonts w:ascii="Times New Roman" w:hAnsi="Times New Roman"/>
                <w:sz w:val="24"/>
                <w:szCs w:val="24"/>
              </w:rPr>
              <w:t>(по желанию родителей и в силу других обстоятельств)  могут учиться в общеобразовательной школе</w:t>
            </w:r>
          </w:p>
          <w:p w:rsidR="003C2380" w:rsidRPr="00A64E93" w:rsidRDefault="003C2380" w:rsidP="002F0E6A">
            <w:pPr>
              <w:autoSpaceDE w:val="0"/>
              <w:autoSpaceDN w:val="0"/>
              <w:adjustRightInd w:val="0"/>
              <w:spacing w:after="0" w:line="240" w:lineRule="auto"/>
              <w:ind w:left="113" w:right="113"/>
              <w:jc w:val="center"/>
              <w:rPr>
                <w:rFonts w:ascii="Times New Roman" w:hAnsi="Times New Roman"/>
                <w:sz w:val="24"/>
                <w:szCs w:val="24"/>
              </w:rPr>
            </w:pPr>
          </w:p>
        </w:tc>
        <w:tc>
          <w:tcPr>
            <w:tcW w:w="4111" w:type="dxa"/>
            <w:shd w:val="clear" w:color="auto" w:fill="auto"/>
          </w:tcPr>
          <w:p w:rsidR="003C2380" w:rsidRPr="00A64E93" w:rsidRDefault="003C2380" w:rsidP="002F0E6A">
            <w:pPr>
              <w:spacing w:after="0" w:line="240" w:lineRule="auto"/>
              <w:jc w:val="both"/>
              <w:rPr>
                <w:rFonts w:ascii="Times New Roman" w:hAnsi="Times New Roman"/>
                <w:sz w:val="24"/>
                <w:szCs w:val="24"/>
              </w:rPr>
            </w:pPr>
            <w:r w:rsidRPr="00A64E93">
              <w:rPr>
                <w:rFonts w:ascii="Times New Roman" w:hAnsi="Times New Roman"/>
                <w:sz w:val="24"/>
                <w:szCs w:val="24"/>
              </w:rPr>
              <w:t>5) всех компонентов устной речи, к</w:t>
            </w:r>
            <w:r w:rsidRPr="00A64E93">
              <w:rPr>
                <w:rFonts w:ascii="Times New Roman" w:hAnsi="Times New Roman"/>
                <w:sz w:val="24"/>
                <w:szCs w:val="24"/>
              </w:rPr>
              <w:t>а</w:t>
            </w:r>
            <w:r w:rsidRPr="00A64E93">
              <w:rPr>
                <w:rFonts w:ascii="Times New Roman" w:hAnsi="Times New Roman"/>
                <w:sz w:val="24"/>
                <w:szCs w:val="24"/>
              </w:rPr>
              <w:t>сающихся фонетико-фонематической и лексико-грамматической сторон; возможны все виды речевых наруш</w:t>
            </w:r>
            <w:r w:rsidRPr="00A64E93">
              <w:rPr>
                <w:rFonts w:ascii="Times New Roman" w:hAnsi="Times New Roman"/>
                <w:sz w:val="24"/>
                <w:szCs w:val="24"/>
              </w:rPr>
              <w:t>е</w:t>
            </w:r>
            <w:r w:rsidRPr="00A64E93">
              <w:rPr>
                <w:rFonts w:ascii="Times New Roman" w:hAnsi="Times New Roman"/>
                <w:sz w:val="24"/>
                <w:szCs w:val="24"/>
              </w:rPr>
              <w:t>ний;</w:t>
            </w:r>
          </w:p>
          <w:p w:rsidR="003C2380" w:rsidRPr="00A64E93" w:rsidRDefault="003C2380" w:rsidP="002F0E6A">
            <w:pPr>
              <w:spacing w:after="0" w:line="240" w:lineRule="auto"/>
              <w:jc w:val="both"/>
              <w:rPr>
                <w:rFonts w:ascii="Times New Roman" w:hAnsi="Times New Roman"/>
                <w:sz w:val="24"/>
                <w:szCs w:val="24"/>
              </w:rPr>
            </w:pPr>
            <w:r w:rsidRPr="00A64E93">
              <w:rPr>
                <w:rFonts w:ascii="Times New Roman" w:hAnsi="Times New Roman"/>
                <w:sz w:val="24"/>
                <w:szCs w:val="24"/>
              </w:rPr>
              <w:t>6) мыслительных процессов, мышл</w:t>
            </w:r>
            <w:r w:rsidRPr="00A64E93">
              <w:rPr>
                <w:rFonts w:ascii="Times New Roman" w:hAnsi="Times New Roman"/>
                <w:sz w:val="24"/>
                <w:szCs w:val="24"/>
              </w:rPr>
              <w:t>е</w:t>
            </w:r>
            <w:r w:rsidRPr="00A64E93">
              <w:rPr>
                <w:rFonts w:ascii="Times New Roman" w:hAnsi="Times New Roman"/>
                <w:sz w:val="24"/>
                <w:szCs w:val="24"/>
              </w:rPr>
              <w:t>ния – медленно формируются обо</w:t>
            </w:r>
            <w:r w:rsidRPr="00A64E93">
              <w:rPr>
                <w:rFonts w:ascii="Times New Roman" w:hAnsi="Times New Roman"/>
                <w:sz w:val="24"/>
                <w:szCs w:val="24"/>
              </w:rPr>
              <w:t>б</w:t>
            </w:r>
            <w:r w:rsidRPr="00A64E93">
              <w:rPr>
                <w:rFonts w:ascii="Times New Roman" w:hAnsi="Times New Roman"/>
                <w:sz w:val="24"/>
                <w:szCs w:val="24"/>
              </w:rPr>
              <w:t>щающие понятия, не формируется словесно-логическое и абстрактное мышление; медленно развивается словарь и грамматический строй р</w:t>
            </w:r>
            <w:r w:rsidRPr="00A64E93">
              <w:rPr>
                <w:rFonts w:ascii="Times New Roman" w:hAnsi="Times New Roman"/>
                <w:sz w:val="24"/>
                <w:szCs w:val="24"/>
              </w:rPr>
              <w:t>е</w:t>
            </w:r>
            <w:r w:rsidRPr="00A64E93">
              <w:rPr>
                <w:rFonts w:ascii="Times New Roman" w:hAnsi="Times New Roman"/>
                <w:sz w:val="24"/>
                <w:szCs w:val="24"/>
              </w:rPr>
              <w:t>чи;</w:t>
            </w:r>
          </w:p>
          <w:p w:rsidR="003C2380" w:rsidRPr="00A64E93" w:rsidRDefault="003C2380" w:rsidP="002F0E6A">
            <w:pPr>
              <w:spacing w:after="0" w:line="240" w:lineRule="auto"/>
              <w:rPr>
                <w:rFonts w:ascii="Times New Roman" w:hAnsi="Times New Roman"/>
                <w:sz w:val="24"/>
                <w:szCs w:val="24"/>
              </w:rPr>
            </w:pPr>
            <w:r w:rsidRPr="00A64E93">
              <w:rPr>
                <w:rFonts w:ascii="Times New Roman" w:hAnsi="Times New Roman"/>
                <w:sz w:val="24"/>
                <w:szCs w:val="24"/>
              </w:rPr>
              <w:t>7) всех видов продуктивной деятел</w:t>
            </w:r>
            <w:r w:rsidRPr="00A64E93">
              <w:rPr>
                <w:rFonts w:ascii="Times New Roman" w:hAnsi="Times New Roman"/>
                <w:sz w:val="24"/>
                <w:szCs w:val="24"/>
              </w:rPr>
              <w:t>ь</w:t>
            </w:r>
            <w:r w:rsidRPr="00A64E93">
              <w:rPr>
                <w:rFonts w:ascii="Times New Roman" w:hAnsi="Times New Roman"/>
                <w:sz w:val="24"/>
                <w:szCs w:val="24"/>
              </w:rPr>
              <w:t>ности;</w:t>
            </w:r>
          </w:p>
          <w:p w:rsidR="003C2380" w:rsidRPr="00A64E93" w:rsidRDefault="003C2380" w:rsidP="002F0E6A">
            <w:pPr>
              <w:spacing w:after="0" w:line="240" w:lineRule="auto"/>
              <w:rPr>
                <w:rFonts w:ascii="Times New Roman" w:hAnsi="Times New Roman"/>
                <w:sz w:val="24"/>
                <w:szCs w:val="24"/>
              </w:rPr>
            </w:pPr>
            <w:r w:rsidRPr="00A64E93">
              <w:rPr>
                <w:rFonts w:ascii="Times New Roman" w:hAnsi="Times New Roman"/>
                <w:sz w:val="24"/>
                <w:szCs w:val="24"/>
              </w:rPr>
              <w:t>8) эмоционально-волевой сферы;</w:t>
            </w:r>
          </w:p>
          <w:p w:rsidR="00644EA2" w:rsidRPr="00A64E93" w:rsidRDefault="00644EA2" w:rsidP="00644EA2">
            <w:pPr>
              <w:spacing w:after="0" w:line="240" w:lineRule="auto"/>
              <w:jc w:val="both"/>
              <w:rPr>
                <w:rFonts w:ascii="Times New Roman" w:hAnsi="Times New Roman"/>
                <w:sz w:val="24"/>
                <w:szCs w:val="24"/>
              </w:rPr>
            </w:pPr>
            <w:r w:rsidRPr="00A64E93">
              <w:rPr>
                <w:rFonts w:ascii="Times New Roman" w:hAnsi="Times New Roman"/>
                <w:sz w:val="24"/>
                <w:szCs w:val="24"/>
              </w:rPr>
              <w:t>9) восприятий, памяти, внимания</w:t>
            </w:r>
          </w:p>
          <w:p w:rsidR="003C2380" w:rsidRPr="00A64E93" w:rsidRDefault="003C2380" w:rsidP="002F0E6A">
            <w:pPr>
              <w:spacing w:after="0" w:line="240" w:lineRule="auto"/>
              <w:jc w:val="both"/>
              <w:rPr>
                <w:rFonts w:ascii="Times New Roman" w:hAnsi="Times New Roman"/>
                <w:sz w:val="24"/>
                <w:szCs w:val="24"/>
              </w:rPr>
            </w:pPr>
          </w:p>
          <w:p w:rsidR="003C2380" w:rsidRPr="00A64E93" w:rsidRDefault="003C2380" w:rsidP="002F0E6A">
            <w:pPr>
              <w:spacing w:after="0" w:line="240" w:lineRule="auto"/>
              <w:rPr>
                <w:rFonts w:ascii="Times New Roman" w:hAnsi="Times New Roman"/>
                <w:sz w:val="24"/>
                <w:szCs w:val="24"/>
              </w:rPr>
            </w:pPr>
          </w:p>
        </w:tc>
        <w:tc>
          <w:tcPr>
            <w:tcW w:w="4678" w:type="dxa"/>
            <w:shd w:val="clear" w:color="auto" w:fill="auto"/>
          </w:tcPr>
          <w:p w:rsidR="003C2380" w:rsidRPr="00A64E93" w:rsidRDefault="003C2380" w:rsidP="002F0E6A">
            <w:pPr>
              <w:spacing w:after="0" w:line="240" w:lineRule="auto"/>
              <w:ind w:left="-97"/>
              <w:rPr>
                <w:rFonts w:ascii="Times New Roman" w:hAnsi="Times New Roman"/>
                <w:sz w:val="24"/>
                <w:szCs w:val="24"/>
              </w:rPr>
            </w:pPr>
            <w:r w:rsidRPr="00A64E93">
              <w:rPr>
                <w:rFonts w:ascii="Times New Roman" w:hAnsi="Times New Roman"/>
                <w:sz w:val="24"/>
                <w:szCs w:val="24"/>
              </w:rPr>
              <w:t>5. Комплексный характер коррекционных мероприятий (совместная работа психиатра, если это необходимо, психолога, педагога и родителей).</w:t>
            </w:r>
          </w:p>
          <w:p w:rsidR="003C2380" w:rsidRPr="00A64E93" w:rsidRDefault="003C2380" w:rsidP="002F0E6A">
            <w:pPr>
              <w:spacing w:after="0" w:line="240" w:lineRule="auto"/>
              <w:ind w:left="-97"/>
              <w:rPr>
                <w:rFonts w:ascii="Times New Roman" w:hAnsi="Times New Roman"/>
                <w:sz w:val="24"/>
                <w:szCs w:val="24"/>
              </w:rPr>
            </w:pPr>
            <w:r w:rsidRPr="00A64E93">
              <w:rPr>
                <w:rFonts w:ascii="Times New Roman" w:hAnsi="Times New Roman"/>
                <w:sz w:val="24"/>
                <w:szCs w:val="24"/>
              </w:rPr>
              <w:t>6. Поддержание спокойной рабочей и д</w:t>
            </w:r>
            <w:r w:rsidRPr="00A64E93">
              <w:rPr>
                <w:rFonts w:ascii="Times New Roman" w:hAnsi="Times New Roman"/>
                <w:sz w:val="24"/>
                <w:szCs w:val="24"/>
              </w:rPr>
              <w:t>о</w:t>
            </w:r>
            <w:r w:rsidRPr="00A64E93">
              <w:rPr>
                <w:rFonts w:ascii="Times New Roman" w:hAnsi="Times New Roman"/>
                <w:sz w:val="24"/>
                <w:szCs w:val="24"/>
              </w:rPr>
              <w:t>машней обстановки (с целью снижения смены эмоций, тревоги и дискомфорта).</w:t>
            </w:r>
          </w:p>
          <w:p w:rsidR="003C2380" w:rsidRPr="00A64E93" w:rsidRDefault="003C2380" w:rsidP="002F0E6A">
            <w:pPr>
              <w:spacing w:after="0" w:line="240" w:lineRule="auto"/>
              <w:ind w:left="-97"/>
              <w:rPr>
                <w:rFonts w:ascii="Times New Roman" w:hAnsi="Times New Roman"/>
                <w:sz w:val="24"/>
                <w:szCs w:val="24"/>
              </w:rPr>
            </w:pPr>
            <w:r w:rsidRPr="00A64E93">
              <w:rPr>
                <w:rFonts w:ascii="Times New Roman" w:hAnsi="Times New Roman"/>
                <w:sz w:val="24"/>
                <w:szCs w:val="24"/>
              </w:rPr>
              <w:t>7. Использование метода отвлечения, по</w:t>
            </w:r>
            <w:r w:rsidRPr="00A64E93">
              <w:rPr>
                <w:rFonts w:ascii="Times New Roman" w:hAnsi="Times New Roman"/>
                <w:sz w:val="24"/>
                <w:szCs w:val="24"/>
              </w:rPr>
              <w:t>з</w:t>
            </w:r>
            <w:r w:rsidRPr="00A64E93">
              <w:rPr>
                <w:rFonts w:ascii="Times New Roman" w:hAnsi="Times New Roman"/>
                <w:sz w:val="24"/>
                <w:szCs w:val="24"/>
              </w:rPr>
              <w:t>воляющего снизить интерес к аффективным формам поведения.</w:t>
            </w:r>
          </w:p>
          <w:p w:rsidR="003C2380" w:rsidRPr="00A64E93" w:rsidRDefault="003C2380" w:rsidP="002F0E6A">
            <w:pPr>
              <w:spacing w:after="0" w:line="240" w:lineRule="auto"/>
              <w:ind w:left="-97"/>
              <w:rPr>
                <w:rFonts w:ascii="Times New Roman" w:hAnsi="Times New Roman"/>
                <w:sz w:val="28"/>
                <w:szCs w:val="28"/>
              </w:rPr>
            </w:pPr>
            <w:r w:rsidRPr="00A64E93">
              <w:rPr>
                <w:rFonts w:ascii="Times New Roman" w:hAnsi="Times New Roman"/>
                <w:sz w:val="24"/>
                <w:szCs w:val="24"/>
              </w:rPr>
              <w:t>8. Поддержание всех контактов (в рамках интереса и активности самого обучающег</w:t>
            </w:r>
            <w:r w:rsidRPr="00A64E93">
              <w:rPr>
                <w:rFonts w:ascii="Times New Roman" w:hAnsi="Times New Roman"/>
                <w:sz w:val="24"/>
                <w:szCs w:val="24"/>
              </w:rPr>
              <w:t>о</w:t>
            </w:r>
            <w:r w:rsidRPr="00A64E93">
              <w:rPr>
                <w:rFonts w:ascii="Times New Roman" w:hAnsi="Times New Roman"/>
                <w:sz w:val="24"/>
                <w:szCs w:val="24"/>
              </w:rPr>
              <w:t>ся).</w:t>
            </w:r>
          </w:p>
          <w:p w:rsidR="003C2380" w:rsidRPr="00A64E93" w:rsidRDefault="003C2380" w:rsidP="002F0E6A">
            <w:pPr>
              <w:spacing w:after="0" w:line="240" w:lineRule="auto"/>
              <w:ind w:left="-97"/>
              <w:rPr>
                <w:rFonts w:ascii="Times New Roman" w:hAnsi="Times New Roman"/>
                <w:sz w:val="24"/>
                <w:szCs w:val="24"/>
              </w:rPr>
            </w:pPr>
            <w:r w:rsidRPr="00A64E93">
              <w:rPr>
                <w:rFonts w:ascii="Times New Roman" w:hAnsi="Times New Roman"/>
                <w:sz w:val="24"/>
                <w:szCs w:val="24"/>
              </w:rPr>
              <w:t>9. Стимулирование произвольной психич</w:t>
            </w:r>
            <w:r w:rsidRPr="00A64E93">
              <w:rPr>
                <w:rFonts w:ascii="Times New Roman" w:hAnsi="Times New Roman"/>
                <w:sz w:val="24"/>
                <w:szCs w:val="24"/>
              </w:rPr>
              <w:t>е</w:t>
            </w:r>
            <w:r w:rsidRPr="00A64E93">
              <w:rPr>
                <w:rFonts w:ascii="Times New Roman" w:hAnsi="Times New Roman"/>
                <w:sz w:val="24"/>
                <w:szCs w:val="24"/>
              </w:rPr>
              <w:t>ской активности, положительных эмоций.</w:t>
            </w:r>
          </w:p>
          <w:p w:rsidR="003C2380" w:rsidRPr="00A64E93" w:rsidRDefault="003C2380" w:rsidP="002F0E6A">
            <w:pPr>
              <w:spacing w:after="0" w:line="240" w:lineRule="auto"/>
              <w:ind w:left="-97"/>
              <w:rPr>
                <w:rFonts w:ascii="Times New Roman" w:hAnsi="Times New Roman"/>
                <w:sz w:val="24"/>
                <w:szCs w:val="24"/>
              </w:rPr>
            </w:pPr>
            <w:r w:rsidRPr="00A64E93">
              <w:rPr>
                <w:rFonts w:ascii="Times New Roman" w:hAnsi="Times New Roman"/>
                <w:sz w:val="24"/>
                <w:szCs w:val="24"/>
              </w:rPr>
              <w:t>10. Развитие сохранных сторон психики и преобладающих интересов, целенаправле</w:t>
            </w:r>
            <w:r w:rsidRPr="00A64E93">
              <w:rPr>
                <w:rFonts w:ascii="Times New Roman" w:hAnsi="Times New Roman"/>
                <w:sz w:val="24"/>
                <w:szCs w:val="24"/>
              </w:rPr>
              <w:t>н</w:t>
            </w:r>
            <w:r w:rsidRPr="00A64E93">
              <w:rPr>
                <w:rFonts w:ascii="Times New Roman" w:hAnsi="Times New Roman"/>
                <w:sz w:val="24"/>
                <w:szCs w:val="24"/>
              </w:rPr>
              <w:t>ной деятельности.</w:t>
            </w:r>
          </w:p>
          <w:p w:rsidR="003C2380" w:rsidRPr="00A64E93" w:rsidRDefault="00644EA2" w:rsidP="00644EA2">
            <w:pPr>
              <w:tabs>
                <w:tab w:val="num" w:pos="750"/>
              </w:tabs>
              <w:spacing w:after="0" w:line="240" w:lineRule="auto"/>
              <w:jc w:val="both"/>
              <w:rPr>
                <w:rFonts w:ascii="Times New Roman" w:hAnsi="Times New Roman"/>
                <w:sz w:val="24"/>
                <w:szCs w:val="24"/>
              </w:rPr>
            </w:pPr>
            <w:r w:rsidRPr="00A64E93">
              <w:rPr>
                <w:rFonts w:ascii="Times New Roman" w:hAnsi="Times New Roman"/>
                <w:sz w:val="24"/>
                <w:szCs w:val="24"/>
              </w:rPr>
              <w:t>11. Применение различных методов, сп</w:t>
            </w:r>
            <w:r w:rsidRPr="00A64E93">
              <w:rPr>
                <w:rFonts w:ascii="Times New Roman" w:hAnsi="Times New Roman"/>
                <w:sz w:val="24"/>
                <w:szCs w:val="24"/>
              </w:rPr>
              <w:t>о</w:t>
            </w:r>
            <w:r w:rsidRPr="00A64E93">
              <w:rPr>
                <w:rFonts w:ascii="Times New Roman" w:hAnsi="Times New Roman"/>
                <w:sz w:val="24"/>
                <w:szCs w:val="24"/>
              </w:rPr>
              <w:t>собствующих развитию мелкой моторики и произвольных движений (ритмика, ги</w:t>
            </w:r>
            <w:r w:rsidRPr="00A64E93">
              <w:rPr>
                <w:rFonts w:ascii="Times New Roman" w:hAnsi="Times New Roman"/>
                <w:sz w:val="24"/>
                <w:szCs w:val="24"/>
              </w:rPr>
              <w:t>м</w:t>
            </w:r>
            <w:r w:rsidRPr="00A64E93">
              <w:rPr>
                <w:rFonts w:ascii="Times New Roman" w:hAnsi="Times New Roman"/>
                <w:sz w:val="24"/>
                <w:szCs w:val="24"/>
              </w:rPr>
              <w:t>настика, ручной труд, спорт, бытовые навыки)</w:t>
            </w:r>
          </w:p>
        </w:tc>
      </w:tr>
      <w:tr w:rsidR="0085717F" w:rsidRPr="00A64E93" w:rsidTr="00184B57">
        <w:trPr>
          <w:gridAfter w:val="1"/>
          <w:wAfter w:w="142" w:type="dxa"/>
          <w:cantSplit/>
          <w:trHeight w:val="4220"/>
        </w:trPr>
        <w:tc>
          <w:tcPr>
            <w:tcW w:w="1668" w:type="dxa"/>
            <w:shd w:val="clear" w:color="auto" w:fill="auto"/>
            <w:textDirection w:val="btLr"/>
          </w:tcPr>
          <w:p w:rsidR="0085717F" w:rsidRPr="00A64E93" w:rsidRDefault="0085717F" w:rsidP="0085717F">
            <w:pPr>
              <w:spacing w:after="0" w:line="240" w:lineRule="auto"/>
              <w:jc w:val="center"/>
              <w:rPr>
                <w:rFonts w:ascii="Times New Roman" w:hAnsi="Times New Roman"/>
                <w:sz w:val="24"/>
                <w:szCs w:val="24"/>
              </w:rPr>
            </w:pPr>
            <w:r w:rsidRPr="00A64E93">
              <w:rPr>
                <w:rFonts w:ascii="Times New Roman" w:hAnsi="Times New Roman"/>
                <w:sz w:val="24"/>
                <w:szCs w:val="24"/>
              </w:rPr>
              <w:t>Учащиеся с отклонениями в психической сфере</w:t>
            </w:r>
          </w:p>
          <w:p w:rsidR="0085717F" w:rsidRPr="00A64E93" w:rsidRDefault="0085717F" w:rsidP="0085717F">
            <w:pPr>
              <w:spacing w:after="0" w:line="240" w:lineRule="auto"/>
              <w:jc w:val="center"/>
              <w:rPr>
                <w:rFonts w:ascii="Times New Roman" w:hAnsi="Times New Roman"/>
                <w:sz w:val="28"/>
                <w:szCs w:val="28"/>
              </w:rPr>
            </w:pPr>
            <w:r w:rsidRPr="00A64E93">
              <w:rPr>
                <w:rFonts w:ascii="Times New Roman" w:hAnsi="Times New Roman"/>
                <w:sz w:val="24"/>
                <w:szCs w:val="24"/>
              </w:rPr>
              <w:t>(состоящие на учете у психиатра</w:t>
            </w:r>
            <w:r w:rsidRPr="00A64E93">
              <w:rPr>
                <w:rFonts w:ascii="Times New Roman" w:hAnsi="Times New Roman"/>
                <w:sz w:val="28"/>
                <w:szCs w:val="28"/>
              </w:rPr>
              <w:t>,</w:t>
            </w:r>
          </w:p>
          <w:p w:rsidR="0085717F" w:rsidRPr="00A64E93" w:rsidRDefault="0085717F" w:rsidP="0085717F">
            <w:pPr>
              <w:spacing w:after="0" w:line="240" w:lineRule="auto"/>
              <w:ind w:left="113" w:right="113"/>
              <w:jc w:val="center"/>
              <w:rPr>
                <w:rFonts w:ascii="Times New Roman" w:hAnsi="Times New Roman"/>
                <w:sz w:val="24"/>
                <w:szCs w:val="24"/>
              </w:rPr>
            </w:pPr>
            <w:r w:rsidRPr="00A64E93">
              <w:rPr>
                <w:rFonts w:ascii="Times New Roman" w:hAnsi="Times New Roman"/>
                <w:sz w:val="24"/>
                <w:szCs w:val="24"/>
              </w:rPr>
              <w:t>психопатолога и др.)</w:t>
            </w:r>
          </w:p>
        </w:tc>
        <w:tc>
          <w:tcPr>
            <w:tcW w:w="4111" w:type="dxa"/>
            <w:shd w:val="clear" w:color="auto" w:fill="auto"/>
          </w:tcPr>
          <w:p w:rsidR="0085717F" w:rsidRPr="00A64E93" w:rsidRDefault="0085717F" w:rsidP="0085717F">
            <w:pPr>
              <w:spacing w:after="0" w:line="240" w:lineRule="auto"/>
              <w:jc w:val="both"/>
              <w:rPr>
                <w:rFonts w:ascii="Times New Roman" w:hAnsi="Times New Roman"/>
                <w:sz w:val="24"/>
                <w:szCs w:val="24"/>
              </w:rPr>
            </w:pPr>
            <w:r w:rsidRPr="00A64E93">
              <w:rPr>
                <w:rFonts w:ascii="Times New Roman" w:hAnsi="Times New Roman"/>
                <w:sz w:val="24"/>
                <w:szCs w:val="24"/>
              </w:rPr>
              <w:t>1) повышенная раздражительность;</w:t>
            </w:r>
          </w:p>
          <w:p w:rsidR="0085717F" w:rsidRPr="00A64E93" w:rsidRDefault="0085717F" w:rsidP="0085717F">
            <w:pPr>
              <w:spacing w:after="0" w:line="240" w:lineRule="auto"/>
              <w:jc w:val="both"/>
              <w:rPr>
                <w:rFonts w:ascii="Times New Roman" w:hAnsi="Times New Roman"/>
                <w:sz w:val="24"/>
                <w:szCs w:val="24"/>
              </w:rPr>
            </w:pPr>
            <w:r w:rsidRPr="00A64E93">
              <w:rPr>
                <w:rFonts w:ascii="Times New Roman" w:hAnsi="Times New Roman"/>
                <w:sz w:val="24"/>
                <w:szCs w:val="24"/>
              </w:rPr>
              <w:t>2) двигательная расторможенность в сочетании со сниженной работосп</w:t>
            </w:r>
            <w:r w:rsidRPr="00A64E93">
              <w:rPr>
                <w:rFonts w:ascii="Times New Roman" w:hAnsi="Times New Roman"/>
                <w:sz w:val="24"/>
                <w:szCs w:val="24"/>
              </w:rPr>
              <w:t>о</w:t>
            </w:r>
            <w:r w:rsidRPr="00A64E93">
              <w:rPr>
                <w:rFonts w:ascii="Times New Roman" w:hAnsi="Times New Roman"/>
                <w:sz w:val="24"/>
                <w:szCs w:val="24"/>
              </w:rPr>
              <w:t>собностью;</w:t>
            </w:r>
          </w:p>
          <w:p w:rsidR="0085717F" w:rsidRPr="00A64E93" w:rsidRDefault="0085717F" w:rsidP="0085717F">
            <w:pPr>
              <w:spacing w:after="0" w:line="240" w:lineRule="auto"/>
              <w:jc w:val="both"/>
              <w:rPr>
                <w:rFonts w:ascii="Times New Roman" w:hAnsi="Times New Roman"/>
                <w:sz w:val="24"/>
                <w:szCs w:val="24"/>
              </w:rPr>
            </w:pPr>
            <w:r w:rsidRPr="00A64E93">
              <w:rPr>
                <w:rFonts w:ascii="Times New Roman" w:hAnsi="Times New Roman"/>
                <w:sz w:val="24"/>
                <w:szCs w:val="24"/>
              </w:rPr>
              <w:t>3) проявление отклонений в характ</w:t>
            </w:r>
            <w:r w:rsidRPr="00A64E93">
              <w:rPr>
                <w:rFonts w:ascii="Times New Roman" w:hAnsi="Times New Roman"/>
                <w:sz w:val="24"/>
                <w:szCs w:val="24"/>
              </w:rPr>
              <w:t>е</w:t>
            </w:r>
            <w:r w:rsidRPr="00A64E93">
              <w:rPr>
                <w:rFonts w:ascii="Times New Roman" w:hAnsi="Times New Roman"/>
                <w:sz w:val="24"/>
                <w:szCs w:val="24"/>
              </w:rPr>
              <w:t>ре во всех жизненных ситуациях;</w:t>
            </w:r>
          </w:p>
          <w:p w:rsidR="0085717F" w:rsidRPr="00A64E93" w:rsidRDefault="0085717F" w:rsidP="0085717F">
            <w:pPr>
              <w:spacing w:after="0" w:line="240" w:lineRule="auto"/>
              <w:jc w:val="both"/>
              <w:rPr>
                <w:rFonts w:ascii="Times New Roman" w:hAnsi="Times New Roman"/>
                <w:sz w:val="24"/>
                <w:szCs w:val="24"/>
              </w:rPr>
            </w:pPr>
            <w:r w:rsidRPr="00A64E93">
              <w:rPr>
                <w:rFonts w:ascii="Times New Roman" w:hAnsi="Times New Roman"/>
                <w:sz w:val="24"/>
                <w:szCs w:val="24"/>
              </w:rPr>
              <w:t>4) социальная дезадаптация.</w:t>
            </w:r>
          </w:p>
          <w:p w:rsidR="0085717F" w:rsidRPr="00A64E93" w:rsidRDefault="0085717F" w:rsidP="0085717F">
            <w:pPr>
              <w:spacing w:after="0" w:line="240" w:lineRule="auto"/>
              <w:jc w:val="both"/>
              <w:rPr>
                <w:rFonts w:ascii="Times New Roman" w:hAnsi="Times New Roman"/>
                <w:sz w:val="24"/>
                <w:szCs w:val="24"/>
              </w:rPr>
            </w:pPr>
            <w:r w:rsidRPr="00A64E93">
              <w:rPr>
                <w:rFonts w:ascii="Times New Roman" w:hAnsi="Times New Roman"/>
                <w:sz w:val="24"/>
                <w:szCs w:val="24"/>
              </w:rPr>
              <w:t>Проявления невропатии у учащихся:</w:t>
            </w:r>
          </w:p>
          <w:p w:rsidR="0085717F" w:rsidRPr="00A64E93" w:rsidRDefault="0085717F" w:rsidP="0085717F">
            <w:pPr>
              <w:spacing w:after="0" w:line="240" w:lineRule="auto"/>
              <w:jc w:val="both"/>
              <w:rPr>
                <w:rFonts w:ascii="Times New Roman" w:hAnsi="Times New Roman"/>
                <w:sz w:val="24"/>
                <w:szCs w:val="24"/>
              </w:rPr>
            </w:pPr>
            <w:r w:rsidRPr="00A64E93">
              <w:rPr>
                <w:rFonts w:ascii="Times New Roman" w:hAnsi="Times New Roman"/>
                <w:sz w:val="24"/>
                <w:szCs w:val="24"/>
              </w:rPr>
              <w:t>1) повышенная нервная чувствител</w:t>
            </w:r>
            <w:r w:rsidRPr="00A64E93">
              <w:rPr>
                <w:rFonts w:ascii="Times New Roman" w:hAnsi="Times New Roman"/>
                <w:sz w:val="24"/>
                <w:szCs w:val="24"/>
              </w:rPr>
              <w:t>ь</w:t>
            </w:r>
            <w:r w:rsidRPr="00A64E93">
              <w:rPr>
                <w:rFonts w:ascii="Times New Roman" w:hAnsi="Times New Roman"/>
                <w:sz w:val="24"/>
                <w:szCs w:val="24"/>
              </w:rPr>
              <w:t>ность в виде склонности к проявл</w:t>
            </w:r>
            <w:r w:rsidRPr="00A64E93">
              <w:rPr>
                <w:rFonts w:ascii="Times New Roman" w:hAnsi="Times New Roman"/>
                <w:sz w:val="24"/>
                <w:szCs w:val="24"/>
              </w:rPr>
              <w:t>е</w:t>
            </w:r>
            <w:r w:rsidRPr="00A64E93">
              <w:rPr>
                <w:rFonts w:ascii="Times New Roman" w:hAnsi="Times New Roman"/>
                <w:sz w:val="24"/>
                <w:szCs w:val="24"/>
              </w:rPr>
              <w:t>ниям аффекта, эмоциональным ра</w:t>
            </w:r>
            <w:r w:rsidRPr="00A64E93">
              <w:rPr>
                <w:rFonts w:ascii="Times New Roman" w:hAnsi="Times New Roman"/>
                <w:sz w:val="24"/>
                <w:szCs w:val="24"/>
              </w:rPr>
              <w:t>с</w:t>
            </w:r>
            <w:r w:rsidRPr="00A64E93">
              <w:rPr>
                <w:rFonts w:ascii="Times New Roman" w:hAnsi="Times New Roman"/>
                <w:sz w:val="24"/>
                <w:szCs w:val="24"/>
              </w:rPr>
              <w:t>стройствам и беспокойствам;</w:t>
            </w:r>
          </w:p>
          <w:p w:rsidR="0085717F" w:rsidRPr="00A64E93" w:rsidRDefault="0085717F" w:rsidP="002F0E6A">
            <w:pPr>
              <w:spacing w:after="0" w:line="240" w:lineRule="auto"/>
              <w:jc w:val="both"/>
              <w:rPr>
                <w:rFonts w:ascii="Times New Roman" w:hAnsi="Times New Roman"/>
                <w:sz w:val="24"/>
                <w:szCs w:val="24"/>
              </w:rPr>
            </w:pPr>
            <w:r w:rsidRPr="00A64E93">
              <w:rPr>
                <w:rFonts w:ascii="Times New Roman" w:hAnsi="Times New Roman"/>
                <w:sz w:val="24"/>
                <w:szCs w:val="24"/>
              </w:rPr>
              <w:t>2) нервная ослабленность в виде о</w:t>
            </w:r>
            <w:r w:rsidRPr="00A64E93">
              <w:rPr>
                <w:rFonts w:ascii="Times New Roman" w:hAnsi="Times New Roman"/>
                <w:sz w:val="24"/>
                <w:szCs w:val="24"/>
              </w:rPr>
              <w:t>б</w:t>
            </w:r>
            <w:r w:rsidRPr="00A64E93">
              <w:rPr>
                <w:rFonts w:ascii="Times New Roman" w:hAnsi="Times New Roman"/>
                <w:sz w:val="24"/>
                <w:szCs w:val="24"/>
              </w:rPr>
              <w:t>щей невыносливости, быстрой уто</w:t>
            </w:r>
            <w:r w:rsidRPr="00A64E93">
              <w:rPr>
                <w:rFonts w:ascii="Times New Roman" w:hAnsi="Times New Roman"/>
                <w:sz w:val="24"/>
                <w:szCs w:val="24"/>
              </w:rPr>
              <w:t>м</w:t>
            </w:r>
            <w:r w:rsidRPr="00A64E93">
              <w:rPr>
                <w:rFonts w:ascii="Times New Roman" w:hAnsi="Times New Roman"/>
                <w:sz w:val="24"/>
                <w:szCs w:val="24"/>
              </w:rPr>
              <w:t>ляемости приповышенной нервно-психической нагрузке, а также при</w:t>
            </w:r>
          </w:p>
        </w:tc>
        <w:tc>
          <w:tcPr>
            <w:tcW w:w="4678" w:type="dxa"/>
            <w:shd w:val="clear" w:color="auto" w:fill="auto"/>
          </w:tcPr>
          <w:p w:rsidR="00184B57" w:rsidRPr="00A64E93" w:rsidRDefault="00184B57" w:rsidP="00184B57">
            <w:pPr>
              <w:spacing w:after="0" w:line="240" w:lineRule="auto"/>
              <w:ind w:left="-97"/>
              <w:rPr>
                <w:rFonts w:ascii="Times New Roman" w:hAnsi="Times New Roman"/>
                <w:sz w:val="24"/>
                <w:szCs w:val="24"/>
              </w:rPr>
            </w:pPr>
            <w:r w:rsidRPr="00A64E93">
              <w:rPr>
                <w:rFonts w:ascii="Times New Roman" w:hAnsi="Times New Roman"/>
                <w:sz w:val="24"/>
                <w:szCs w:val="24"/>
              </w:rPr>
              <w:t>1. Продолжительность коррекционных з</w:t>
            </w:r>
            <w:r w:rsidRPr="00A64E93">
              <w:rPr>
                <w:rFonts w:ascii="Times New Roman" w:hAnsi="Times New Roman"/>
                <w:sz w:val="24"/>
                <w:szCs w:val="24"/>
              </w:rPr>
              <w:t>а</w:t>
            </w:r>
            <w:r w:rsidRPr="00A64E93">
              <w:rPr>
                <w:rFonts w:ascii="Times New Roman" w:hAnsi="Times New Roman"/>
                <w:sz w:val="24"/>
                <w:szCs w:val="24"/>
              </w:rPr>
              <w:t>нятий с одним учеником или группой не должна превышать 20 минут.</w:t>
            </w:r>
          </w:p>
          <w:p w:rsidR="00184B57" w:rsidRPr="00A64E93" w:rsidRDefault="00184B57" w:rsidP="00184B57">
            <w:pPr>
              <w:spacing w:after="0" w:line="240" w:lineRule="auto"/>
              <w:ind w:left="-97"/>
              <w:rPr>
                <w:rFonts w:ascii="Times New Roman" w:hAnsi="Times New Roman"/>
                <w:sz w:val="24"/>
                <w:szCs w:val="24"/>
              </w:rPr>
            </w:pPr>
            <w:r w:rsidRPr="00A64E93">
              <w:rPr>
                <w:rFonts w:ascii="Times New Roman" w:hAnsi="Times New Roman"/>
                <w:sz w:val="24"/>
                <w:szCs w:val="24"/>
              </w:rPr>
              <w:t>2. В группу можно объединять по 3-4 уч</w:t>
            </w:r>
            <w:r w:rsidRPr="00A64E93">
              <w:rPr>
                <w:rFonts w:ascii="Times New Roman" w:hAnsi="Times New Roman"/>
                <w:sz w:val="24"/>
                <w:szCs w:val="24"/>
              </w:rPr>
              <w:t>е</w:t>
            </w:r>
            <w:r w:rsidRPr="00A64E93">
              <w:rPr>
                <w:rFonts w:ascii="Times New Roman" w:hAnsi="Times New Roman"/>
                <w:sz w:val="24"/>
                <w:szCs w:val="24"/>
              </w:rPr>
              <w:t>ника с одинаковыми пробелами в развитии и усвоении школьной программы или схо</w:t>
            </w:r>
            <w:r w:rsidRPr="00A64E93">
              <w:rPr>
                <w:rFonts w:ascii="Times New Roman" w:hAnsi="Times New Roman"/>
                <w:sz w:val="24"/>
                <w:szCs w:val="24"/>
              </w:rPr>
              <w:t>д</w:t>
            </w:r>
            <w:r w:rsidRPr="00A64E93">
              <w:rPr>
                <w:rFonts w:ascii="Times New Roman" w:hAnsi="Times New Roman"/>
                <w:sz w:val="24"/>
                <w:szCs w:val="24"/>
              </w:rPr>
              <w:t>ными затруднениями в учебной деятельн</w:t>
            </w:r>
            <w:r w:rsidRPr="00A64E93">
              <w:rPr>
                <w:rFonts w:ascii="Times New Roman" w:hAnsi="Times New Roman"/>
                <w:sz w:val="24"/>
                <w:szCs w:val="24"/>
              </w:rPr>
              <w:t>о</w:t>
            </w:r>
            <w:r w:rsidRPr="00A64E93">
              <w:rPr>
                <w:rFonts w:ascii="Times New Roman" w:hAnsi="Times New Roman"/>
                <w:sz w:val="24"/>
                <w:szCs w:val="24"/>
              </w:rPr>
              <w:t>сти.</w:t>
            </w:r>
          </w:p>
          <w:p w:rsidR="00184B57" w:rsidRPr="00A64E93" w:rsidRDefault="00184B57" w:rsidP="00184B57">
            <w:pPr>
              <w:spacing w:after="0" w:line="240" w:lineRule="auto"/>
              <w:ind w:left="-97"/>
              <w:rPr>
                <w:rFonts w:ascii="Times New Roman" w:hAnsi="Times New Roman"/>
                <w:sz w:val="24"/>
                <w:szCs w:val="24"/>
              </w:rPr>
            </w:pPr>
            <w:r w:rsidRPr="00A64E93">
              <w:rPr>
                <w:rFonts w:ascii="Times New Roman" w:hAnsi="Times New Roman"/>
                <w:sz w:val="24"/>
                <w:szCs w:val="24"/>
              </w:rPr>
              <w:t>3. Учёт возможностей учащегося при орг</w:t>
            </w:r>
            <w:r w:rsidRPr="00A64E93">
              <w:rPr>
                <w:rFonts w:ascii="Times New Roman" w:hAnsi="Times New Roman"/>
                <w:sz w:val="24"/>
                <w:szCs w:val="24"/>
              </w:rPr>
              <w:t>а</w:t>
            </w:r>
            <w:r w:rsidRPr="00A64E93">
              <w:rPr>
                <w:rFonts w:ascii="Times New Roman" w:hAnsi="Times New Roman"/>
                <w:sz w:val="24"/>
                <w:szCs w:val="24"/>
              </w:rPr>
              <w:t>низации коррекционных занятий: задание должно лежать в зоне умеренной трудн</w:t>
            </w:r>
            <w:r w:rsidRPr="00A64E93">
              <w:rPr>
                <w:rFonts w:ascii="Times New Roman" w:hAnsi="Times New Roman"/>
                <w:sz w:val="24"/>
                <w:szCs w:val="24"/>
              </w:rPr>
              <w:t>о</w:t>
            </w:r>
            <w:r w:rsidRPr="00A64E93">
              <w:rPr>
                <w:rFonts w:ascii="Times New Roman" w:hAnsi="Times New Roman"/>
                <w:sz w:val="24"/>
                <w:szCs w:val="24"/>
              </w:rPr>
              <w:t>сти, но быть доступным.</w:t>
            </w:r>
          </w:p>
          <w:p w:rsidR="0085717F" w:rsidRPr="00A64E93" w:rsidRDefault="00184B57" w:rsidP="00184B57">
            <w:pPr>
              <w:spacing w:after="0" w:line="240" w:lineRule="auto"/>
              <w:ind w:left="-97"/>
              <w:rPr>
                <w:rFonts w:ascii="Times New Roman" w:hAnsi="Times New Roman"/>
                <w:sz w:val="24"/>
                <w:szCs w:val="24"/>
              </w:rPr>
            </w:pPr>
            <w:r w:rsidRPr="00A64E93">
              <w:rPr>
                <w:rFonts w:ascii="Times New Roman" w:hAnsi="Times New Roman"/>
                <w:sz w:val="24"/>
                <w:szCs w:val="24"/>
              </w:rPr>
              <w:t>4. Увеличение трудности задания пропо</w:t>
            </w:r>
            <w:r w:rsidRPr="00A64E93">
              <w:rPr>
                <w:rFonts w:ascii="Times New Roman" w:hAnsi="Times New Roman"/>
                <w:sz w:val="24"/>
                <w:szCs w:val="24"/>
              </w:rPr>
              <w:t>р</w:t>
            </w:r>
            <w:r w:rsidRPr="00A64E93">
              <w:rPr>
                <w:rFonts w:ascii="Times New Roman" w:hAnsi="Times New Roman"/>
                <w:sz w:val="24"/>
                <w:szCs w:val="24"/>
              </w:rPr>
              <w:t>ционально возрастающим возможностям учащегося</w:t>
            </w:r>
          </w:p>
        </w:tc>
      </w:tr>
      <w:tr w:rsidR="00184B57" w:rsidRPr="00A64E93" w:rsidTr="00184B57">
        <w:trPr>
          <w:gridAfter w:val="1"/>
          <w:wAfter w:w="142" w:type="dxa"/>
          <w:cantSplit/>
          <w:trHeight w:val="3750"/>
        </w:trPr>
        <w:tc>
          <w:tcPr>
            <w:tcW w:w="1668" w:type="dxa"/>
            <w:shd w:val="clear" w:color="auto" w:fill="auto"/>
            <w:textDirection w:val="btLr"/>
          </w:tcPr>
          <w:p w:rsidR="00184B57" w:rsidRPr="00A64E93" w:rsidRDefault="00184B57" w:rsidP="00BD03E9">
            <w:pPr>
              <w:spacing w:after="0" w:line="240" w:lineRule="auto"/>
              <w:ind w:left="113" w:right="113"/>
              <w:jc w:val="center"/>
              <w:rPr>
                <w:rFonts w:ascii="Times New Roman" w:hAnsi="Times New Roman"/>
                <w:sz w:val="24"/>
                <w:szCs w:val="24"/>
              </w:rPr>
            </w:pPr>
          </w:p>
        </w:tc>
        <w:tc>
          <w:tcPr>
            <w:tcW w:w="4111" w:type="dxa"/>
            <w:shd w:val="clear" w:color="auto" w:fill="auto"/>
          </w:tcPr>
          <w:p w:rsidR="00184B57" w:rsidRPr="00A64E93" w:rsidRDefault="00184B57" w:rsidP="00BD03E9">
            <w:pPr>
              <w:spacing w:after="0" w:line="240" w:lineRule="auto"/>
              <w:jc w:val="both"/>
              <w:rPr>
                <w:rFonts w:ascii="Times New Roman" w:hAnsi="Times New Roman"/>
                <w:sz w:val="24"/>
                <w:szCs w:val="24"/>
              </w:rPr>
            </w:pPr>
            <w:r w:rsidRPr="00A64E93">
              <w:rPr>
                <w:rFonts w:ascii="Times New Roman" w:hAnsi="Times New Roman"/>
                <w:sz w:val="24"/>
                <w:szCs w:val="24"/>
              </w:rPr>
              <w:t>шуме, духоте, ярком свете;</w:t>
            </w:r>
          </w:p>
          <w:p w:rsidR="00184B57" w:rsidRPr="00A64E93" w:rsidRDefault="00184B57" w:rsidP="00BD03E9">
            <w:pPr>
              <w:spacing w:after="0" w:line="240" w:lineRule="auto"/>
              <w:jc w:val="both"/>
              <w:rPr>
                <w:rFonts w:ascii="Times New Roman" w:hAnsi="Times New Roman"/>
                <w:sz w:val="24"/>
                <w:szCs w:val="24"/>
              </w:rPr>
            </w:pPr>
            <w:r w:rsidRPr="00A64E93">
              <w:rPr>
                <w:rFonts w:ascii="Times New Roman" w:hAnsi="Times New Roman"/>
                <w:sz w:val="24"/>
                <w:szCs w:val="24"/>
              </w:rPr>
              <w:t>3) нарушения сна, уменьшенная п</w:t>
            </w:r>
            <w:r w:rsidRPr="00A64E93">
              <w:rPr>
                <w:rFonts w:ascii="Times New Roman" w:hAnsi="Times New Roman"/>
                <w:sz w:val="24"/>
                <w:szCs w:val="24"/>
              </w:rPr>
              <w:t>о</w:t>
            </w:r>
            <w:r w:rsidRPr="00A64E93">
              <w:rPr>
                <w:rFonts w:ascii="Times New Roman" w:hAnsi="Times New Roman"/>
                <w:sz w:val="24"/>
                <w:szCs w:val="24"/>
              </w:rPr>
              <w:t>требность в дневном сне;</w:t>
            </w:r>
          </w:p>
          <w:p w:rsidR="00184B57" w:rsidRPr="00A64E93" w:rsidRDefault="00184B57" w:rsidP="00BD03E9">
            <w:pPr>
              <w:spacing w:after="0" w:line="240" w:lineRule="auto"/>
              <w:jc w:val="both"/>
              <w:rPr>
                <w:rFonts w:ascii="Times New Roman" w:hAnsi="Times New Roman"/>
                <w:sz w:val="24"/>
                <w:szCs w:val="24"/>
              </w:rPr>
            </w:pPr>
            <w:r w:rsidRPr="00A64E93">
              <w:rPr>
                <w:rFonts w:ascii="Times New Roman" w:hAnsi="Times New Roman"/>
                <w:sz w:val="24"/>
                <w:szCs w:val="24"/>
              </w:rPr>
              <w:t>4) вегетососудистые дистонии (г</w:t>
            </w:r>
            <w:r w:rsidRPr="00A64E93">
              <w:rPr>
                <w:rFonts w:ascii="Times New Roman" w:hAnsi="Times New Roman"/>
                <w:sz w:val="24"/>
                <w:szCs w:val="24"/>
              </w:rPr>
              <w:t>о</w:t>
            </w:r>
            <w:r w:rsidRPr="00A64E93">
              <w:rPr>
                <w:rFonts w:ascii="Times New Roman" w:hAnsi="Times New Roman"/>
                <w:sz w:val="24"/>
                <w:szCs w:val="24"/>
              </w:rPr>
              <w:t>ловные боли, ложный круп, бронх</w:t>
            </w:r>
            <w:r w:rsidRPr="00A64E93">
              <w:rPr>
                <w:rFonts w:ascii="Times New Roman" w:hAnsi="Times New Roman"/>
                <w:sz w:val="24"/>
                <w:szCs w:val="24"/>
              </w:rPr>
              <w:t>и</w:t>
            </w:r>
            <w:r w:rsidRPr="00A64E93">
              <w:rPr>
                <w:rFonts w:ascii="Times New Roman" w:hAnsi="Times New Roman"/>
                <w:sz w:val="24"/>
                <w:szCs w:val="24"/>
              </w:rPr>
              <w:t>альная астма, повышенная потл</w:t>
            </w:r>
            <w:r w:rsidRPr="00A64E93">
              <w:rPr>
                <w:rFonts w:ascii="Times New Roman" w:hAnsi="Times New Roman"/>
                <w:sz w:val="24"/>
                <w:szCs w:val="24"/>
              </w:rPr>
              <w:t>и</w:t>
            </w:r>
            <w:r w:rsidRPr="00A64E93">
              <w:rPr>
                <w:rFonts w:ascii="Times New Roman" w:hAnsi="Times New Roman"/>
                <w:sz w:val="24"/>
                <w:szCs w:val="24"/>
              </w:rPr>
              <w:t>вость, озноб, сердцебиение);</w:t>
            </w:r>
          </w:p>
          <w:p w:rsidR="00184B57" w:rsidRPr="00A64E93" w:rsidRDefault="00184B57" w:rsidP="002F0E6A">
            <w:pPr>
              <w:spacing w:after="0" w:line="240" w:lineRule="auto"/>
              <w:jc w:val="both"/>
              <w:rPr>
                <w:rFonts w:ascii="Times New Roman" w:hAnsi="Times New Roman"/>
                <w:sz w:val="24"/>
                <w:szCs w:val="24"/>
              </w:rPr>
            </w:pPr>
            <w:r w:rsidRPr="00A64E93">
              <w:rPr>
                <w:rFonts w:ascii="Times New Roman" w:hAnsi="Times New Roman"/>
                <w:sz w:val="24"/>
                <w:szCs w:val="24"/>
              </w:rPr>
              <w:t>5) соматическая ослабленность (ОРЗ, тонзиллиты, бронхиты и т.п.)</w:t>
            </w:r>
          </w:p>
          <w:p w:rsidR="00184B57" w:rsidRPr="00A64E93" w:rsidRDefault="00184B57" w:rsidP="002F0E6A">
            <w:pPr>
              <w:spacing w:after="0" w:line="240" w:lineRule="auto"/>
              <w:jc w:val="both"/>
              <w:rPr>
                <w:rFonts w:ascii="Times New Roman" w:hAnsi="Times New Roman"/>
                <w:sz w:val="24"/>
                <w:szCs w:val="24"/>
              </w:rPr>
            </w:pPr>
            <w:r w:rsidRPr="00A64E93">
              <w:rPr>
                <w:rFonts w:ascii="Times New Roman" w:hAnsi="Times New Roman"/>
                <w:sz w:val="24"/>
                <w:szCs w:val="24"/>
              </w:rPr>
              <w:t>6) диатезы;</w:t>
            </w:r>
          </w:p>
          <w:p w:rsidR="00184B57" w:rsidRPr="00A64E93" w:rsidRDefault="00184B57" w:rsidP="002F0E6A">
            <w:pPr>
              <w:spacing w:after="0" w:line="240" w:lineRule="auto"/>
              <w:jc w:val="both"/>
              <w:rPr>
                <w:rFonts w:ascii="Times New Roman" w:hAnsi="Times New Roman"/>
                <w:sz w:val="24"/>
                <w:szCs w:val="24"/>
              </w:rPr>
            </w:pPr>
            <w:r w:rsidRPr="00A64E93">
              <w:rPr>
                <w:rFonts w:ascii="Times New Roman" w:hAnsi="Times New Roman"/>
                <w:sz w:val="24"/>
                <w:szCs w:val="24"/>
              </w:rPr>
              <w:t>7) психомоторные, конституци</w:t>
            </w:r>
            <w:r w:rsidRPr="00A64E93">
              <w:rPr>
                <w:rFonts w:ascii="Times New Roman" w:hAnsi="Times New Roman"/>
                <w:sz w:val="24"/>
                <w:szCs w:val="24"/>
              </w:rPr>
              <w:t>о</w:t>
            </w:r>
            <w:r w:rsidRPr="00A64E93">
              <w:rPr>
                <w:rFonts w:ascii="Times New Roman" w:hAnsi="Times New Roman"/>
                <w:sz w:val="24"/>
                <w:szCs w:val="24"/>
              </w:rPr>
              <w:t>нально обусловленные нарушения (энурез, тики, заикания и др.)</w:t>
            </w:r>
          </w:p>
        </w:tc>
        <w:tc>
          <w:tcPr>
            <w:tcW w:w="4678" w:type="dxa"/>
            <w:shd w:val="clear" w:color="auto" w:fill="auto"/>
          </w:tcPr>
          <w:p w:rsidR="00184B57" w:rsidRPr="00A64E93" w:rsidRDefault="00184B57" w:rsidP="00BD03E9">
            <w:pPr>
              <w:spacing w:after="0" w:line="240" w:lineRule="auto"/>
              <w:ind w:left="-97"/>
              <w:rPr>
                <w:rFonts w:ascii="Times New Roman" w:hAnsi="Times New Roman"/>
                <w:sz w:val="24"/>
                <w:szCs w:val="24"/>
              </w:rPr>
            </w:pPr>
            <w:r w:rsidRPr="00A64E93">
              <w:rPr>
                <w:rFonts w:ascii="Times New Roman" w:hAnsi="Times New Roman"/>
                <w:sz w:val="24"/>
                <w:szCs w:val="24"/>
              </w:rPr>
              <w:t>5. Создание ситуации достижения успеха на индивидуально-групповом занятии в пер</w:t>
            </w:r>
            <w:r w:rsidRPr="00A64E93">
              <w:rPr>
                <w:rFonts w:ascii="Times New Roman" w:hAnsi="Times New Roman"/>
                <w:sz w:val="24"/>
                <w:szCs w:val="24"/>
              </w:rPr>
              <w:t>и</w:t>
            </w:r>
            <w:r w:rsidRPr="00A64E93">
              <w:rPr>
                <w:rFonts w:ascii="Times New Roman" w:hAnsi="Times New Roman"/>
                <w:sz w:val="24"/>
                <w:szCs w:val="24"/>
              </w:rPr>
              <w:t>од, когда учащийся ещё не может получить хорошую оценку на уроке.</w:t>
            </w:r>
          </w:p>
          <w:p w:rsidR="00184B57" w:rsidRPr="00A64E93" w:rsidRDefault="00184B57" w:rsidP="00BD03E9">
            <w:pPr>
              <w:spacing w:after="0" w:line="240" w:lineRule="auto"/>
              <w:ind w:left="-97"/>
              <w:rPr>
                <w:rFonts w:ascii="Times New Roman" w:hAnsi="Times New Roman"/>
                <w:sz w:val="24"/>
                <w:szCs w:val="24"/>
              </w:rPr>
            </w:pPr>
            <w:r w:rsidRPr="00A64E93">
              <w:rPr>
                <w:rFonts w:ascii="Times New Roman" w:hAnsi="Times New Roman"/>
                <w:sz w:val="24"/>
                <w:szCs w:val="24"/>
              </w:rPr>
              <w:t>6. Использование системы условной кач</w:t>
            </w:r>
            <w:r w:rsidRPr="00A64E93">
              <w:rPr>
                <w:rFonts w:ascii="Times New Roman" w:hAnsi="Times New Roman"/>
                <w:sz w:val="24"/>
                <w:szCs w:val="24"/>
              </w:rPr>
              <w:t>е</w:t>
            </w:r>
            <w:r w:rsidRPr="00A64E93">
              <w:rPr>
                <w:rFonts w:ascii="Times New Roman" w:hAnsi="Times New Roman"/>
                <w:sz w:val="24"/>
                <w:szCs w:val="24"/>
              </w:rPr>
              <w:t>ственно-количественной оценки достиж</w:t>
            </w:r>
            <w:r w:rsidRPr="00A64E93">
              <w:rPr>
                <w:rFonts w:ascii="Times New Roman" w:hAnsi="Times New Roman"/>
                <w:sz w:val="24"/>
                <w:szCs w:val="24"/>
              </w:rPr>
              <w:t>е</w:t>
            </w:r>
            <w:r w:rsidRPr="00A64E93">
              <w:rPr>
                <w:rFonts w:ascii="Times New Roman" w:hAnsi="Times New Roman"/>
                <w:sz w:val="24"/>
                <w:szCs w:val="24"/>
              </w:rPr>
              <w:t>ний учащегося.</w:t>
            </w:r>
          </w:p>
        </w:tc>
      </w:tr>
      <w:tr w:rsidR="00FC310A" w:rsidRPr="00A64E93" w:rsidTr="00184B57">
        <w:trPr>
          <w:cantSplit/>
          <w:trHeight w:val="5037"/>
        </w:trPr>
        <w:tc>
          <w:tcPr>
            <w:tcW w:w="1668" w:type="dxa"/>
            <w:shd w:val="clear" w:color="auto" w:fill="auto"/>
            <w:textDirection w:val="btLr"/>
          </w:tcPr>
          <w:p w:rsidR="00FC310A" w:rsidRPr="00A64E93" w:rsidRDefault="00FC310A" w:rsidP="002F0E6A">
            <w:pPr>
              <w:spacing w:after="0" w:line="240" w:lineRule="auto"/>
              <w:ind w:left="113" w:right="113"/>
              <w:jc w:val="center"/>
              <w:rPr>
                <w:rFonts w:ascii="Times New Roman" w:hAnsi="Times New Roman"/>
                <w:sz w:val="24"/>
                <w:szCs w:val="24"/>
              </w:rPr>
            </w:pPr>
            <w:r w:rsidRPr="00A64E93">
              <w:rPr>
                <w:rFonts w:ascii="Times New Roman" w:hAnsi="Times New Roman"/>
                <w:sz w:val="24"/>
                <w:szCs w:val="24"/>
              </w:rPr>
              <w:t>Учащиеся с нарушениями речи</w:t>
            </w:r>
          </w:p>
        </w:tc>
        <w:tc>
          <w:tcPr>
            <w:tcW w:w="4111" w:type="dxa"/>
            <w:shd w:val="clear" w:color="auto" w:fill="auto"/>
          </w:tcPr>
          <w:p w:rsidR="00FC310A" w:rsidRPr="00A64E93" w:rsidRDefault="00FC310A" w:rsidP="002F0E6A">
            <w:pPr>
              <w:spacing w:after="0" w:line="240" w:lineRule="auto"/>
              <w:rPr>
                <w:rFonts w:ascii="Times New Roman" w:hAnsi="Times New Roman"/>
                <w:sz w:val="24"/>
                <w:szCs w:val="24"/>
              </w:rPr>
            </w:pPr>
            <w:r w:rsidRPr="00A64E93">
              <w:rPr>
                <w:rFonts w:ascii="Times New Roman" w:hAnsi="Times New Roman"/>
                <w:sz w:val="24"/>
                <w:szCs w:val="24"/>
              </w:rPr>
              <w:t>1) речевое развитие не соответствует возрасту говорящего;</w:t>
            </w:r>
          </w:p>
          <w:p w:rsidR="00FC310A" w:rsidRPr="00A64E93" w:rsidRDefault="00FC310A" w:rsidP="002F0E6A">
            <w:pPr>
              <w:spacing w:after="0" w:line="240" w:lineRule="auto"/>
              <w:rPr>
                <w:rFonts w:ascii="Times New Roman" w:hAnsi="Times New Roman"/>
                <w:sz w:val="24"/>
                <w:szCs w:val="24"/>
              </w:rPr>
            </w:pPr>
            <w:r w:rsidRPr="00A64E93">
              <w:rPr>
                <w:rFonts w:ascii="Times New Roman" w:hAnsi="Times New Roman"/>
                <w:sz w:val="24"/>
                <w:szCs w:val="24"/>
              </w:rPr>
              <w:t>2) речевые ошибки не являются ди</w:t>
            </w:r>
            <w:r w:rsidRPr="00A64E93">
              <w:rPr>
                <w:rFonts w:ascii="Times New Roman" w:hAnsi="Times New Roman"/>
                <w:sz w:val="24"/>
                <w:szCs w:val="24"/>
              </w:rPr>
              <w:t>а</w:t>
            </w:r>
            <w:r w:rsidRPr="00A64E93">
              <w:rPr>
                <w:rFonts w:ascii="Times New Roman" w:hAnsi="Times New Roman"/>
                <w:sz w:val="24"/>
                <w:szCs w:val="24"/>
              </w:rPr>
              <w:t>лектизмами, безграмотностью речи и выражением незнания языка;</w:t>
            </w:r>
          </w:p>
          <w:p w:rsidR="00FC310A" w:rsidRPr="00A64E93" w:rsidRDefault="00FC310A" w:rsidP="002F0E6A">
            <w:pPr>
              <w:spacing w:after="0" w:line="240" w:lineRule="auto"/>
              <w:rPr>
                <w:rFonts w:ascii="Times New Roman" w:hAnsi="Times New Roman"/>
                <w:sz w:val="24"/>
                <w:szCs w:val="24"/>
              </w:rPr>
            </w:pPr>
            <w:r w:rsidRPr="00A64E93">
              <w:rPr>
                <w:rFonts w:ascii="Times New Roman" w:hAnsi="Times New Roman"/>
                <w:sz w:val="24"/>
                <w:szCs w:val="24"/>
              </w:rPr>
              <w:t>3) нарушения речи связаны с откл</w:t>
            </w:r>
            <w:r w:rsidRPr="00A64E93">
              <w:rPr>
                <w:rFonts w:ascii="Times New Roman" w:hAnsi="Times New Roman"/>
                <w:sz w:val="24"/>
                <w:szCs w:val="24"/>
              </w:rPr>
              <w:t>о</w:t>
            </w:r>
            <w:r w:rsidRPr="00A64E93">
              <w:rPr>
                <w:rFonts w:ascii="Times New Roman" w:hAnsi="Times New Roman"/>
                <w:sz w:val="24"/>
                <w:szCs w:val="24"/>
              </w:rPr>
              <w:t>нениями в функционировании пс</w:t>
            </w:r>
            <w:r w:rsidRPr="00A64E93">
              <w:rPr>
                <w:rFonts w:ascii="Times New Roman" w:hAnsi="Times New Roman"/>
                <w:sz w:val="24"/>
                <w:szCs w:val="24"/>
              </w:rPr>
              <w:t>и</w:t>
            </w:r>
            <w:r w:rsidRPr="00A64E93">
              <w:rPr>
                <w:rFonts w:ascii="Times New Roman" w:hAnsi="Times New Roman"/>
                <w:sz w:val="24"/>
                <w:szCs w:val="24"/>
              </w:rPr>
              <w:t>хофизиологических механизмов р</w:t>
            </w:r>
            <w:r w:rsidRPr="00A64E93">
              <w:rPr>
                <w:rFonts w:ascii="Times New Roman" w:hAnsi="Times New Roman"/>
                <w:sz w:val="24"/>
                <w:szCs w:val="24"/>
              </w:rPr>
              <w:t>е</w:t>
            </w:r>
            <w:r w:rsidRPr="00A64E93">
              <w:rPr>
                <w:rFonts w:ascii="Times New Roman" w:hAnsi="Times New Roman"/>
                <w:sz w:val="24"/>
                <w:szCs w:val="24"/>
              </w:rPr>
              <w:t>чи;</w:t>
            </w:r>
          </w:p>
          <w:p w:rsidR="00FC310A" w:rsidRPr="00A64E93" w:rsidRDefault="00FC310A" w:rsidP="002F0E6A">
            <w:pPr>
              <w:spacing w:after="0" w:line="240" w:lineRule="auto"/>
              <w:rPr>
                <w:rFonts w:ascii="Times New Roman" w:hAnsi="Times New Roman"/>
                <w:sz w:val="24"/>
                <w:szCs w:val="24"/>
              </w:rPr>
            </w:pPr>
            <w:r w:rsidRPr="00A64E93">
              <w:rPr>
                <w:rFonts w:ascii="Times New Roman" w:hAnsi="Times New Roman"/>
                <w:sz w:val="24"/>
                <w:szCs w:val="24"/>
              </w:rPr>
              <w:t>4) нарушения речи носят устойчивый</w:t>
            </w:r>
          </w:p>
          <w:p w:rsidR="00FC310A" w:rsidRPr="00A64E93" w:rsidRDefault="00FC310A" w:rsidP="002F0E6A">
            <w:pPr>
              <w:spacing w:after="0" w:line="240" w:lineRule="auto"/>
              <w:rPr>
                <w:rFonts w:ascii="Times New Roman" w:hAnsi="Times New Roman"/>
                <w:sz w:val="24"/>
                <w:szCs w:val="24"/>
              </w:rPr>
            </w:pPr>
            <w:r w:rsidRPr="00A64E93">
              <w:rPr>
                <w:rFonts w:ascii="Times New Roman" w:hAnsi="Times New Roman"/>
                <w:sz w:val="24"/>
                <w:szCs w:val="24"/>
              </w:rPr>
              <w:t>характер, самостоятельно не исчез</w:t>
            </w:r>
            <w:r w:rsidRPr="00A64E93">
              <w:rPr>
                <w:rFonts w:ascii="Times New Roman" w:hAnsi="Times New Roman"/>
                <w:sz w:val="24"/>
                <w:szCs w:val="24"/>
              </w:rPr>
              <w:t>а</w:t>
            </w:r>
            <w:r w:rsidRPr="00A64E93">
              <w:rPr>
                <w:rFonts w:ascii="Times New Roman" w:hAnsi="Times New Roman"/>
                <w:sz w:val="24"/>
                <w:szCs w:val="24"/>
              </w:rPr>
              <w:t>ют, а закрепляются;</w:t>
            </w:r>
          </w:p>
          <w:p w:rsidR="00FC310A" w:rsidRPr="00A64E93" w:rsidRDefault="00FC310A" w:rsidP="002F0E6A">
            <w:pPr>
              <w:spacing w:after="0" w:line="240" w:lineRule="auto"/>
              <w:rPr>
                <w:rFonts w:ascii="Times New Roman" w:hAnsi="Times New Roman"/>
                <w:sz w:val="24"/>
                <w:szCs w:val="24"/>
              </w:rPr>
            </w:pPr>
            <w:r w:rsidRPr="00A64E93">
              <w:rPr>
                <w:rFonts w:ascii="Times New Roman" w:hAnsi="Times New Roman"/>
                <w:sz w:val="24"/>
                <w:szCs w:val="24"/>
              </w:rPr>
              <w:t>5) речевое развитие требует опред</w:t>
            </w:r>
            <w:r w:rsidRPr="00A64E93">
              <w:rPr>
                <w:rFonts w:ascii="Times New Roman" w:hAnsi="Times New Roman"/>
                <w:sz w:val="24"/>
                <w:szCs w:val="24"/>
              </w:rPr>
              <w:t>е</w:t>
            </w:r>
            <w:r w:rsidRPr="00A64E93">
              <w:rPr>
                <w:rFonts w:ascii="Times New Roman" w:hAnsi="Times New Roman"/>
                <w:sz w:val="24"/>
                <w:szCs w:val="24"/>
              </w:rPr>
              <w:t>лённого  логопедического возде</w:t>
            </w:r>
            <w:r w:rsidRPr="00A64E93">
              <w:rPr>
                <w:rFonts w:ascii="Times New Roman" w:hAnsi="Times New Roman"/>
                <w:sz w:val="24"/>
                <w:szCs w:val="24"/>
              </w:rPr>
              <w:t>й</w:t>
            </w:r>
            <w:r w:rsidRPr="00A64E93">
              <w:rPr>
                <w:rFonts w:ascii="Times New Roman" w:hAnsi="Times New Roman"/>
                <w:sz w:val="24"/>
                <w:szCs w:val="24"/>
              </w:rPr>
              <w:t>ствия;</w:t>
            </w:r>
          </w:p>
          <w:p w:rsidR="00FC310A" w:rsidRPr="00A64E93" w:rsidRDefault="00FC310A" w:rsidP="00644EA2">
            <w:pPr>
              <w:spacing w:after="0" w:line="240" w:lineRule="auto"/>
              <w:rPr>
                <w:rFonts w:ascii="Times New Roman" w:hAnsi="Times New Roman"/>
                <w:sz w:val="28"/>
                <w:szCs w:val="28"/>
              </w:rPr>
            </w:pPr>
            <w:r w:rsidRPr="00A64E93">
              <w:rPr>
                <w:rFonts w:ascii="Times New Roman" w:hAnsi="Times New Roman"/>
                <w:sz w:val="24"/>
                <w:szCs w:val="24"/>
              </w:rPr>
              <w:t>6) нарушения речи оказывают отр</w:t>
            </w:r>
            <w:r w:rsidRPr="00A64E93">
              <w:rPr>
                <w:rFonts w:ascii="Times New Roman" w:hAnsi="Times New Roman"/>
                <w:sz w:val="24"/>
                <w:szCs w:val="24"/>
              </w:rPr>
              <w:t>и</w:t>
            </w:r>
            <w:r w:rsidRPr="00A64E93">
              <w:rPr>
                <w:rFonts w:ascii="Times New Roman" w:hAnsi="Times New Roman"/>
                <w:sz w:val="24"/>
                <w:szCs w:val="24"/>
              </w:rPr>
              <w:t>цательное влияние на психическое развитие учащегося</w:t>
            </w:r>
          </w:p>
        </w:tc>
        <w:tc>
          <w:tcPr>
            <w:tcW w:w="4820" w:type="dxa"/>
            <w:gridSpan w:val="2"/>
            <w:shd w:val="clear" w:color="auto" w:fill="auto"/>
          </w:tcPr>
          <w:p w:rsidR="00FC310A" w:rsidRPr="00A64E93" w:rsidRDefault="00FC310A" w:rsidP="002F0E6A">
            <w:pPr>
              <w:spacing w:after="0" w:line="240" w:lineRule="auto"/>
              <w:ind w:left="-97"/>
              <w:rPr>
                <w:rFonts w:ascii="Times New Roman" w:hAnsi="Times New Roman"/>
                <w:sz w:val="24"/>
                <w:szCs w:val="24"/>
              </w:rPr>
            </w:pPr>
            <w:r w:rsidRPr="00A64E93">
              <w:rPr>
                <w:rFonts w:ascii="Times New Roman" w:hAnsi="Times New Roman"/>
                <w:sz w:val="24"/>
                <w:szCs w:val="24"/>
              </w:rPr>
              <w:t>1. Обязательная работа с логопедом.</w:t>
            </w:r>
          </w:p>
          <w:p w:rsidR="00FC310A" w:rsidRPr="00A64E93" w:rsidRDefault="00FC310A" w:rsidP="002F0E6A">
            <w:pPr>
              <w:spacing w:after="0" w:line="240" w:lineRule="auto"/>
              <w:ind w:left="-97"/>
              <w:rPr>
                <w:rFonts w:ascii="Times New Roman" w:hAnsi="Times New Roman"/>
                <w:sz w:val="24"/>
                <w:szCs w:val="24"/>
              </w:rPr>
            </w:pPr>
            <w:r w:rsidRPr="00A64E93">
              <w:rPr>
                <w:rFonts w:ascii="Times New Roman" w:hAnsi="Times New Roman"/>
                <w:sz w:val="24"/>
                <w:szCs w:val="24"/>
              </w:rPr>
              <w:t>2. Создание и поддержка развивающего р</w:t>
            </w:r>
            <w:r w:rsidRPr="00A64E93">
              <w:rPr>
                <w:rFonts w:ascii="Times New Roman" w:hAnsi="Times New Roman"/>
                <w:sz w:val="24"/>
                <w:szCs w:val="24"/>
              </w:rPr>
              <w:t>е</w:t>
            </w:r>
            <w:r w:rsidRPr="00A64E93">
              <w:rPr>
                <w:rFonts w:ascii="Times New Roman" w:hAnsi="Times New Roman"/>
                <w:sz w:val="24"/>
                <w:szCs w:val="24"/>
              </w:rPr>
              <w:t>чевого пространства.</w:t>
            </w:r>
          </w:p>
          <w:p w:rsidR="00FC310A" w:rsidRPr="00A64E93" w:rsidRDefault="00FC310A" w:rsidP="002F0E6A">
            <w:pPr>
              <w:spacing w:after="0" w:line="240" w:lineRule="auto"/>
              <w:ind w:left="-97"/>
              <w:rPr>
                <w:rFonts w:ascii="Times New Roman" w:hAnsi="Times New Roman"/>
                <w:sz w:val="24"/>
                <w:szCs w:val="24"/>
              </w:rPr>
            </w:pPr>
            <w:r w:rsidRPr="00A64E93">
              <w:rPr>
                <w:rFonts w:ascii="Times New Roman" w:hAnsi="Times New Roman"/>
                <w:sz w:val="24"/>
                <w:szCs w:val="24"/>
              </w:rPr>
              <w:t>3. Соблюдение своевременной смены труда и отдыха (расслабление речевого аппарата).</w:t>
            </w:r>
          </w:p>
          <w:p w:rsidR="00FC310A" w:rsidRPr="00A64E93" w:rsidRDefault="00FC310A" w:rsidP="002F0E6A">
            <w:pPr>
              <w:spacing w:after="0" w:line="240" w:lineRule="auto"/>
              <w:ind w:left="-97"/>
              <w:rPr>
                <w:rFonts w:ascii="Times New Roman" w:hAnsi="Times New Roman"/>
                <w:sz w:val="24"/>
                <w:szCs w:val="24"/>
              </w:rPr>
            </w:pPr>
            <w:r w:rsidRPr="00A64E93">
              <w:rPr>
                <w:rFonts w:ascii="Times New Roman" w:hAnsi="Times New Roman"/>
                <w:sz w:val="24"/>
                <w:szCs w:val="24"/>
              </w:rPr>
              <w:t>4. Пополнение активного и пассивного сл</w:t>
            </w:r>
            <w:r w:rsidRPr="00A64E93">
              <w:rPr>
                <w:rFonts w:ascii="Times New Roman" w:hAnsi="Times New Roman"/>
                <w:sz w:val="24"/>
                <w:szCs w:val="24"/>
              </w:rPr>
              <w:t>о</w:t>
            </w:r>
            <w:r w:rsidRPr="00A64E93">
              <w:rPr>
                <w:rFonts w:ascii="Times New Roman" w:hAnsi="Times New Roman"/>
                <w:sz w:val="24"/>
                <w:szCs w:val="24"/>
              </w:rPr>
              <w:t>варного запаса.</w:t>
            </w:r>
          </w:p>
          <w:p w:rsidR="00FC310A" w:rsidRPr="00A64E93" w:rsidRDefault="00FC310A" w:rsidP="002F0E6A">
            <w:pPr>
              <w:spacing w:after="0" w:line="240" w:lineRule="auto"/>
              <w:ind w:left="-97"/>
              <w:rPr>
                <w:rFonts w:ascii="Times New Roman" w:hAnsi="Times New Roman"/>
                <w:sz w:val="24"/>
                <w:szCs w:val="24"/>
              </w:rPr>
            </w:pPr>
            <w:r w:rsidRPr="00A64E93">
              <w:rPr>
                <w:rFonts w:ascii="Times New Roman" w:hAnsi="Times New Roman"/>
                <w:sz w:val="24"/>
                <w:szCs w:val="24"/>
              </w:rPr>
              <w:t>5. Сотрудничество с родителями обучающ</w:t>
            </w:r>
            <w:r w:rsidRPr="00A64E93">
              <w:rPr>
                <w:rFonts w:ascii="Times New Roman" w:hAnsi="Times New Roman"/>
                <w:sz w:val="24"/>
                <w:szCs w:val="24"/>
              </w:rPr>
              <w:t>е</w:t>
            </w:r>
            <w:r w:rsidRPr="00A64E93">
              <w:rPr>
                <w:rFonts w:ascii="Times New Roman" w:hAnsi="Times New Roman"/>
                <w:sz w:val="24"/>
                <w:szCs w:val="24"/>
              </w:rPr>
              <w:t>гося (контроль за речью дома, выполнение заданий логопеда).</w:t>
            </w:r>
          </w:p>
          <w:p w:rsidR="00FC310A" w:rsidRPr="00A64E93" w:rsidRDefault="00FC310A" w:rsidP="002F0E6A">
            <w:pPr>
              <w:spacing w:after="0" w:line="240" w:lineRule="auto"/>
              <w:ind w:left="-97"/>
              <w:rPr>
                <w:rFonts w:ascii="Times New Roman" w:hAnsi="Times New Roman"/>
                <w:sz w:val="24"/>
                <w:szCs w:val="24"/>
              </w:rPr>
            </w:pPr>
            <w:r w:rsidRPr="00A64E93">
              <w:rPr>
                <w:rFonts w:ascii="Times New Roman" w:hAnsi="Times New Roman"/>
                <w:sz w:val="24"/>
                <w:szCs w:val="24"/>
              </w:rPr>
              <w:t>6. Корректировка и закрепление навыков грамматически правильной речи (упражн</w:t>
            </w:r>
            <w:r w:rsidRPr="00A64E93">
              <w:rPr>
                <w:rFonts w:ascii="Times New Roman" w:hAnsi="Times New Roman"/>
                <w:sz w:val="24"/>
                <w:szCs w:val="24"/>
              </w:rPr>
              <w:t>е</w:t>
            </w:r>
            <w:r w:rsidRPr="00A64E93">
              <w:rPr>
                <w:rFonts w:ascii="Times New Roman" w:hAnsi="Times New Roman"/>
                <w:sz w:val="24"/>
                <w:szCs w:val="24"/>
              </w:rPr>
              <w:t>ния на составление словосочетаний, предл</w:t>
            </w:r>
            <w:r w:rsidRPr="00A64E93">
              <w:rPr>
                <w:rFonts w:ascii="Times New Roman" w:hAnsi="Times New Roman"/>
                <w:sz w:val="24"/>
                <w:szCs w:val="24"/>
              </w:rPr>
              <w:t>о</w:t>
            </w:r>
            <w:r w:rsidRPr="00A64E93">
              <w:rPr>
                <w:rFonts w:ascii="Times New Roman" w:hAnsi="Times New Roman"/>
                <w:sz w:val="24"/>
                <w:szCs w:val="24"/>
              </w:rPr>
              <w:t>жений, коротких текстов).</w:t>
            </w:r>
          </w:p>
          <w:p w:rsidR="00FC310A" w:rsidRPr="00A64E93" w:rsidRDefault="00FC310A" w:rsidP="002F0E6A">
            <w:pPr>
              <w:spacing w:after="0" w:line="240" w:lineRule="auto"/>
              <w:ind w:left="-97"/>
              <w:rPr>
                <w:rFonts w:ascii="Times New Roman" w:hAnsi="Times New Roman"/>
                <w:sz w:val="24"/>
                <w:szCs w:val="24"/>
              </w:rPr>
            </w:pPr>
            <w:r w:rsidRPr="00A64E93">
              <w:rPr>
                <w:rFonts w:ascii="Times New Roman" w:hAnsi="Times New Roman"/>
                <w:sz w:val="24"/>
                <w:szCs w:val="24"/>
              </w:rPr>
              <w:t>7. Формирование адекватного отношения учащегося к речевому нарушению.</w:t>
            </w:r>
          </w:p>
          <w:p w:rsidR="00FC310A" w:rsidRPr="00A64E93" w:rsidRDefault="00FC310A" w:rsidP="002F0E6A">
            <w:pPr>
              <w:spacing w:after="0" w:line="240" w:lineRule="auto"/>
              <w:ind w:left="-97"/>
              <w:rPr>
                <w:rFonts w:ascii="Times New Roman" w:hAnsi="Times New Roman"/>
                <w:sz w:val="28"/>
                <w:szCs w:val="28"/>
              </w:rPr>
            </w:pPr>
            <w:r w:rsidRPr="00A64E93">
              <w:rPr>
                <w:rFonts w:ascii="Times New Roman" w:hAnsi="Times New Roman"/>
                <w:sz w:val="24"/>
                <w:szCs w:val="24"/>
              </w:rPr>
              <w:t>8. Стимулирование активности учащегося в исправлении речевых ошибок</w:t>
            </w:r>
            <w:r w:rsidRPr="00A64E93">
              <w:rPr>
                <w:rFonts w:ascii="Times New Roman" w:hAnsi="Times New Roman"/>
                <w:sz w:val="28"/>
                <w:szCs w:val="28"/>
              </w:rPr>
              <w:t>.</w:t>
            </w:r>
          </w:p>
        </w:tc>
      </w:tr>
      <w:tr w:rsidR="00184B57" w:rsidRPr="00A64E93" w:rsidTr="00184B57">
        <w:trPr>
          <w:cantSplit/>
          <w:trHeight w:val="5037"/>
        </w:trPr>
        <w:tc>
          <w:tcPr>
            <w:tcW w:w="1668" w:type="dxa"/>
            <w:shd w:val="clear" w:color="auto" w:fill="auto"/>
            <w:textDirection w:val="btLr"/>
          </w:tcPr>
          <w:p w:rsidR="00184B57" w:rsidRPr="00A64E93" w:rsidRDefault="00184B57" w:rsidP="00184B57">
            <w:pPr>
              <w:spacing w:after="0" w:line="240" w:lineRule="auto"/>
              <w:jc w:val="center"/>
              <w:rPr>
                <w:rFonts w:ascii="Times New Roman" w:hAnsi="Times New Roman"/>
                <w:sz w:val="24"/>
                <w:szCs w:val="24"/>
              </w:rPr>
            </w:pPr>
            <w:r w:rsidRPr="00A64E93">
              <w:rPr>
                <w:rFonts w:ascii="Times New Roman" w:hAnsi="Times New Roman"/>
                <w:sz w:val="24"/>
                <w:szCs w:val="24"/>
              </w:rPr>
              <w:t>Учащиеся с нарушениями зрения</w:t>
            </w:r>
          </w:p>
          <w:p w:rsidR="00184B57" w:rsidRPr="00A64E93" w:rsidRDefault="00184B57" w:rsidP="00184B57">
            <w:pPr>
              <w:spacing w:after="0" w:line="240" w:lineRule="auto"/>
              <w:ind w:left="113" w:right="113"/>
              <w:jc w:val="center"/>
              <w:rPr>
                <w:rFonts w:ascii="Times New Roman" w:hAnsi="Times New Roman"/>
                <w:sz w:val="24"/>
                <w:szCs w:val="24"/>
              </w:rPr>
            </w:pPr>
            <w:r w:rsidRPr="00A64E93">
              <w:rPr>
                <w:rFonts w:ascii="Times New Roman" w:hAnsi="Times New Roman"/>
                <w:sz w:val="24"/>
                <w:szCs w:val="24"/>
              </w:rPr>
              <w:t>(слабовидящие учащиеся)</w:t>
            </w:r>
          </w:p>
        </w:tc>
        <w:tc>
          <w:tcPr>
            <w:tcW w:w="4111" w:type="dxa"/>
            <w:shd w:val="clear" w:color="auto" w:fill="auto"/>
          </w:tcPr>
          <w:p w:rsidR="00184B57" w:rsidRPr="00A64E93" w:rsidRDefault="00184B57" w:rsidP="00184B57">
            <w:pPr>
              <w:spacing w:after="0" w:line="240" w:lineRule="auto"/>
              <w:rPr>
                <w:rFonts w:ascii="Times New Roman" w:hAnsi="Times New Roman"/>
                <w:sz w:val="24"/>
                <w:szCs w:val="24"/>
              </w:rPr>
            </w:pPr>
            <w:r w:rsidRPr="00A64E93">
              <w:rPr>
                <w:rFonts w:ascii="Times New Roman" w:hAnsi="Times New Roman"/>
                <w:sz w:val="24"/>
                <w:szCs w:val="24"/>
              </w:rPr>
              <w:t>1) основное средство познания окр</w:t>
            </w:r>
            <w:r w:rsidRPr="00A64E93">
              <w:rPr>
                <w:rFonts w:ascii="Times New Roman" w:hAnsi="Times New Roman"/>
                <w:sz w:val="24"/>
                <w:szCs w:val="24"/>
              </w:rPr>
              <w:t>у</w:t>
            </w:r>
            <w:r w:rsidRPr="00A64E93">
              <w:rPr>
                <w:rFonts w:ascii="Times New Roman" w:hAnsi="Times New Roman"/>
                <w:sz w:val="24"/>
                <w:szCs w:val="24"/>
              </w:rPr>
              <w:t>жающего мира – осязание, слух, обоняние, др. чувства (переживает свой мир в виде звуков, тонов, ри</w:t>
            </w:r>
            <w:r w:rsidRPr="00A64E93">
              <w:rPr>
                <w:rFonts w:ascii="Times New Roman" w:hAnsi="Times New Roman"/>
                <w:sz w:val="24"/>
                <w:szCs w:val="24"/>
              </w:rPr>
              <w:t>т</w:t>
            </w:r>
            <w:r w:rsidRPr="00A64E93">
              <w:rPr>
                <w:rFonts w:ascii="Times New Roman" w:hAnsi="Times New Roman"/>
                <w:sz w:val="24"/>
                <w:szCs w:val="24"/>
              </w:rPr>
              <w:t>мов, интервалов);</w:t>
            </w:r>
          </w:p>
          <w:p w:rsidR="00184B57" w:rsidRPr="00A64E93" w:rsidRDefault="00184B57" w:rsidP="00184B57">
            <w:pPr>
              <w:spacing w:after="0" w:line="240" w:lineRule="auto"/>
              <w:rPr>
                <w:rFonts w:ascii="Times New Roman" w:hAnsi="Times New Roman"/>
                <w:sz w:val="24"/>
                <w:szCs w:val="24"/>
              </w:rPr>
            </w:pPr>
            <w:r w:rsidRPr="00A64E93">
              <w:rPr>
                <w:rFonts w:ascii="Times New Roman" w:hAnsi="Times New Roman"/>
                <w:sz w:val="24"/>
                <w:szCs w:val="24"/>
              </w:rPr>
              <w:t>2) развитие психики имеет свои сп</w:t>
            </w:r>
            <w:r w:rsidRPr="00A64E93">
              <w:rPr>
                <w:rFonts w:ascii="Times New Roman" w:hAnsi="Times New Roman"/>
                <w:sz w:val="24"/>
                <w:szCs w:val="24"/>
              </w:rPr>
              <w:t>е</w:t>
            </w:r>
            <w:r w:rsidRPr="00A64E93">
              <w:rPr>
                <w:rFonts w:ascii="Times New Roman" w:hAnsi="Times New Roman"/>
                <w:sz w:val="24"/>
                <w:szCs w:val="24"/>
              </w:rPr>
              <w:t>цифические особенности;</w:t>
            </w:r>
          </w:p>
          <w:p w:rsidR="00184B57" w:rsidRPr="00A64E93" w:rsidRDefault="00184B57" w:rsidP="00184B57">
            <w:pPr>
              <w:spacing w:after="0" w:line="240" w:lineRule="auto"/>
              <w:rPr>
                <w:rFonts w:ascii="Times New Roman" w:hAnsi="Times New Roman"/>
                <w:sz w:val="24"/>
                <w:szCs w:val="24"/>
              </w:rPr>
            </w:pPr>
            <w:r w:rsidRPr="00A64E93">
              <w:rPr>
                <w:rFonts w:ascii="Times New Roman" w:hAnsi="Times New Roman"/>
                <w:sz w:val="24"/>
                <w:szCs w:val="24"/>
              </w:rPr>
              <w:t>3) процесс формирования движений задержан;</w:t>
            </w:r>
          </w:p>
          <w:p w:rsidR="00184B57" w:rsidRPr="00A64E93" w:rsidRDefault="00184B57" w:rsidP="00184B57">
            <w:pPr>
              <w:spacing w:after="0" w:line="240" w:lineRule="auto"/>
              <w:rPr>
                <w:rFonts w:ascii="Times New Roman" w:hAnsi="Times New Roman"/>
                <w:sz w:val="24"/>
                <w:szCs w:val="24"/>
              </w:rPr>
            </w:pPr>
            <w:r w:rsidRPr="00A64E93">
              <w:rPr>
                <w:rFonts w:ascii="Times New Roman" w:hAnsi="Times New Roman"/>
                <w:sz w:val="24"/>
                <w:szCs w:val="24"/>
              </w:rPr>
              <w:t>4) затруднена оценка пространстве</w:t>
            </w:r>
            <w:r w:rsidRPr="00A64E93">
              <w:rPr>
                <w:rFonts w:ascii="Times New Roman" w:hAnsi="Times New Roman"/>
                <w:sz w:val="24"/>
                <w:szCs w:val="24"/>
              </w:rPr>
              <w:t>н</w:t>
            </w:r>
            <w:r w:rsidRPr="00A64E93">
              <w:rPr>
                <w:rFonts w:ascii="Times New Roman" w:hAnsi="Times New Roman"/>
                <w:sz w:val="24"/>
                <w:szCs w:val="24"/>
              </w:rPr>
              <w:t>ных признаков (местоположение, направление, расстояние, поэтому трудности ориентировки в простра</w:t>
            </w:r>
            <w:r w:rsidRPr="00A64E93">
              <w:rPr>
                <w:rFonts w:ascii="Times New Roman" w:hAnsi="Times New Roman"/>
                <w:sz w:val="24"/>
                <w:szCs w:val="24"/>
              </w:rPr>
              <w:t>н</w:t>
            </w:r>
            <w:r w:rsidRPr="00A64E93">
              <w:rPr>
                <w:rFonts w:ascii="Times New Roman" w:hAnsi="Times New Roman"/>
                <w:sz w:val="24"/>
                <w:szCs w:val="24"/>
              </w:rPr>
              <w:t>стве);</w:t>
            </w:r>
          </w:p>
          <w:p w:rsidR="00184B57" w:rsidRPr="00A64E93" w:rsidRDefault="00184B57" w:rsidP="00184B57">
            <w:pPr>
              <w:spacing w:after="0" w:line="240" w:lineRule="auto"/>
              <w:rPr>
                <w:rFonts w:ascii="Times New Roman" w:hAnsi="Times New Roman"/>
                <w:sz w:val="28"/>
                <w:szCs w:val="28"/>
              </w:rPr>
            </w:pPr>
            <w:r w:rsidRPr="00A64E93">
              <w:rPr>
                <w:rFonts w:ascii="Times New Roman" w:hAnsi="Times New Roman"/>
                <w:sz w:val="24"/>
                <w:szCs w:val="24"/>
              </w:rPr>
              <w:t>5) тенденция к повышенному разв</w:t>
            </w:r>
            <w:r w:rsidRPr="00A64E93">
              <w:rPr>
                <w:rFonts w:ascii="Times New Roman" w:hAnsi="Times New Roman"/>
                <w:sz w:val="24"/>
                <w:szCs w:val="24"/>
              </w:rPr>
              <w:t>и</w:t>
            </w:r>
            <w:r w:rsidRPr="00A64E93">
              <w:rPr>
                <w:rFonts w:ascii="Times New Roman" w:hAnsi="Times New Roman"/>
                <w:sz w:val="24"/>
                <w:szCs w:val="24"/>
              </w:rPr>
              <w:t>тию памяти (проявляется субъекти</w:t>
            </w:r>
            <w:r w:rsidRPr="00A64E93">
              <w:rPr>
                <w:rFonts w:ascii="Times New Roman" w:hAnsi="Times New Roman"/>
                <w:sz w:val="24"/>
                <w:szCs w:val="24"/>
              </w:rPr>
              <w:t>в</w:t>
            </w:r>
            <w:r w:rsidRPr="00A64E93">
              <w:rPr>
                <w:rFonts w:ascii="Times New Roman" w:hAnsi="Times New Roman"/>
                <w:sz w:val="24"/>
                <w:szCs w:val="24"/>
              </w:rPr>
              <w:t>но и объективно);</w:t>
            </w:r>
          </w:p>
          <w:p w:rsidR="00184B57" w:rsidRPr="00A64E93" w:rsidRDefault="00184B57" w:rsidP="002F0E6A">
            <w:pPr>
              <w:spacing w:after="0" w:line="240" w:lineRule="auto"/>
              <w:rPr>
                <w:rFonts w:ascii="Times New Roman" w:hAnsi="Times New Roman"/>
                <w:sz w:val="24"/>
                <w:szCs w:val="24"/>
              </w:rPr>
            </w:pPr>
          </w:p>
        </w:tc>
        <w:tc>
          <w:tcPr>
            <w:tcW w:w="4820" w:type="dxa"/>
            <w:gridSpan w:val="2"/>
            <w:shd w:val="clear" w:color="auto" w:fill="auto"/>
          </w:tcPr>
          <w:p w:rsidR="00184B57" w:rsidRPr="00A64E93" w:rsidRDefault="00184B57" w:rsidP="00184B57">
            <w:pPr>
              <w:spacing w:after="0" w:line="240" w:lineRule="auto"/>
              <w:ind w:left="-97"/>
              <w:rPr>
                <w:rFonts w:ascii="Times New Roman" w:hAnsi="Times New Roman"/>
                <w:sz w:val="24"/>
                <w:szCs w:val="24"/>
              </w:rPr>
            </w:pPr>
            <w:r w:rsidRPr="00A64E93">
              <w:rPr>
                <w:rFonts w:ascii="Times New Roman" w:hAnsi="Times New Roman"/>
                <w:sz w:val="24"/>
                <w:szCs w:val="24"/>
              </w:rPr>
              <w:t>1. Обеспечение дифференцированного и сп</w:t>
            </w:r>
            <w:r w:rsidRPr="00A64E93">
              <w:rPr>
                <w:rFonts w:ascii="Times New Roman" w:hAnsi="Times New Roman"/>
                <w:sz w:val="24"/>
                <w:szCs w:val="24"/>
              </w:rPr>
              <w:t>е</w:t>
            </w:r>
            <w:r w:rsidRPr="00A64E93">
              <w:rPr>
                <w:rFonts w:ascii="Times New Roman" w:hAnsi="Times New Roman"/>
                <w:sz w:val="24"/>
                <w:szCs w:val="24"/>
              </w:rPr>
              <w:t>циализированного подхода к учащемуся (знание индивидуальных особенностей функционирования зрительной системы уч</w:t>
            </w:r>
            <w:r w:rsidRPr="00A64E93">
              <w:rPr>
                <w:rFonts w:ascii="Times New Roman" w:hAnsi="Times New Roman"/>
                <w:sz w:val="24"/>
                <w:szCs w:val="24"/>
              </w:rPr>
              <w:t>е</w:t>
            </w:r>
            <w:r w:rsidRPr="00A64E93">
              <w:rPr>
                <w:rFonts w:ascii="Times New Roman" w:hAnsi="Times New Roman"/>
                <w:sz w:val="24"/>
                <w:szCs w:val="24"/>
              </w:rPr>
              <w:t>ника).</w:t>
            </w:r>
          </w:p>
          <w:p w:rsidR="00184B57" w:rsidRPr="00A64E93" w:rsidRDefault="00184B57" w:rsidP="00184B57">
            <w:pPr>
              <w:spacing w:after="0" w:line="240" w:lineRule="auto"/>
              <w:ind w:left="-97"/>
              <w:rPr>
                <w:rFonts w:ascii="Times New Roman" w:hAnsi="Times New Roman"/>
                <w:sz w:val="24"/>
                <w:szCs w:val="24"/>
              </w:rPr>
            </w:pPr>
            <w:r w:rsidRPr="00A64E93">
              <w:rPr>
                <w:rFonts w:ascii="Times New Roman" w:hAnsi="Times New Roman"/>
                <w:sz w:val="24"/>
                <w:szCs w:val="24"/>
              </w:rPr>
              <w:t>2. Правильная позиция ученика (при опоре на остаточное зрение сидеть учащийся до</w:t>
            </w:r>
            <w:r w:rsidRPr="00A64E93">
              <w:rPr>
                <w:rFonts w:ascii="Times New Roman" w:hAnsi="Times New Roman"/>
                <w:sz w:val="24"/>
                <w:szCs w:val="24"/>
              </w:rPr>
              <w:t>л</w:t>
            </w:r>
            <w:r w:rsidRPr="00A64E93">
              <w:rPr>
                <w:rFonts w:ascii="Times New Roman" w:hAnsi="Times New Roman"/>
                <w:sz w:val="24"/>
                <w:szCs w:val="24"/>
              </w:rPr>
              <w:t>жен на первой парте в среднем ряду, при опоре на осязание и слух за любой партой).</w:t>
            </w:r>
          </w:p>
          <w:p w:rsidR="00184B57" w:rsidRPr="00A64E93" w:rsidRDefault="00184B57" w:rsidP="00184B57">
            <w:pPr>
              <w:spacing w:after="0" w:line="240" w:lineRule="auto"/>
              <w:ind w:left="-97"/>
              <w:rPr>
                <w:rFonts w:ascii="Times New Roman" w:hAnsi="Times New Roman"/>
                <w:sz w:val="24"/>
                <w:szCs w:val="24"/>
              </w:rPr>
            </w:pPr>
            <w:r w:rsidRPr="00A64E93">
              <w:rPr>
                <w:rFonts w:ascii="Times New Roman" w:hAnsi="Times New Roman"/>
                <w:sz w:val="24"/>
                <w:szCs w:val="24"/>
              </w:rPr>
              <w:t>3. Охрана и гигиена зрения:</w:t>
            </w:r>
          </w:p>
          <w:p w:rsidR="00184B57" w:rsidRPr="00A64E93" w:rsidRDefault="00184B57" w:rsidP="00184B57">
            <w:pPr>
              <w:spacing w:after="0" w:line="240" w:lineRule="auto"/>
              <w:ind w:left="-97"/>
              <w:rPr>
                <w:rFonts w:ascii="Times New Roman" w:hAnsi="Times New Roman"/>
                <w:sz w:val="24"/>
                <w:szCs w:val="24"/>
              </w:rPr>
            </w:pPr>
            <w:r w:rsidRPr="00A64E93">
              <w:rPr>
                <w:rFonts w:ascii="Times New Roman" w:hAnsi="Times New Roman"/>
                <w:sz w:val="24"/>
                <w:szCs w:val="24"/>
              </w:rPr>
              <w:t>- повышенная общая освещенность (не менее 1000 люкс):</w:t>
            </w:r>
          </w:p>
          <w:p w:rsidR="00184B57" w:rsidRPr="00A64E93" w:rsidRDefault="00184B57" w:rsidP="00184B57">
            <w:pPr>
              <w:spacing w:after="0" w:line="240" w:lineRule="auto"/>
              <w:ind w:left="-97"/>
              <w:rPr>
                <w:rFonts w:ascii="Times New Roman" w:hAnsi="Times New Roman"/>
                <w:sz w:val="24"/>
                <w:szCs w:val="24"/>
              </w:rPr>
            </w:pPr>
            <w:r w:rsidRPr="00A64E93">
              <w:rPr>
                <w:rFonts w:ascii="Times New Roman" w:hAnsi="Times New Roman"/>
                <w:sz w:val="24"/>
                <w:szCs w:val="24"/>
              </w:rPr>
              <w:t xml:space="preserve">- освещение на рабочем месте (не менее 400–500 люкс); </w:t>
            </w:r>
          </w:p>
          <w:p w:rsidR="00184B57" w:rsidRPr="00A64E93" w:rsidRDefault="00184B57" w:rsidP="00184B57">
            <w:pPr>
              <w:spacing w:after="0" w:line="240" w:lineRule="auto"/>
              <w:ind w:left="-97"/>
              <w:rPr>
                <w:rFonts w:ascii="Times New Roman" w:hAnsi="Times New Roman"/>
                <w:sz w:val="24"/>
                <w:szCs w:val="24"/>
              </w:rPr>
            </w:pPr>
            <w:r w:rsidRPr="00A64E93">
              <w:rPr>
                <w:rFonts w:ascii="Times New Roman" w:hAnsi="Times New Roman"/>
                <w:sz w:val="24"/>
                <w:szCs w:val="24"/>
              </w:rPr>
              <w:t>- для учащихся, страдающих светобоязнью, установить светозатемнители, расположить рабочее место, ограничивая попадание пр</w:t>
            </w:r>
            <w:r w:rsidRPr="00A64E93">
              <w:rPr>
                <w:rFonts w:ascii="Times New Roman" w:hAnsi="Times New Roman"/>
                <w:sz w:val="24"/>
                <w:szCs w:val="24"/>
              </w:rPr>
              <w:t>я</w:t>
            </w:r>
            <w:r w:rsidRPr="00A64E93">
              <w:rPr>
                <w:rFonts w:ascii="Times New Roman" w:hAnsi="Times New Roman"/>
                <w:sz w:val="24"/>
                <w:szCs w:val="24"/>
              </w:rPr>
              <w:t xml:space="preserve">мого света; </w:t>
            </w:r>
          </w:p>
          <w:p w:rsidR="00184B57" w:rsidRPr="00A64E93" w:rsidRDefault="00184B57" w:rsidP="002F0E6A">
            <w:pPr>
              <w:spacing w:after="0" w:line="240" w:lineRule="auto"/>
              <w:ind w:left="-97"/>
              <w:rPr>
                <w:rFonts w:ascii="Times New Roman" w:hAnsi="Times New Roman"/>
                <w:sz w:val="24"/>
                <w:szCs w:val="24"/>
              </w:rPr>
            </w:pPr>
          </w:p>
        </w:tc>
      </w:tr>
      <w:tr w:rsidR="00184B57" w:rsidRPr="00A64E93" w:rsidTr="00184B57">
        <w:trPr>
          <w:cantSplit/>
          <w:trHeight w:val="8383"/>
        </w:trPr>
        <w:tc>
          <w:tcPr>
            <w:tcW w:w="1668" w:type="dxa"/>
            <w:shd w:val="clear" w:color="auto" w:fill="auto"/>
            <w:textDirection w:val="btLr"/>
          </w:tcPr>
          <w:p w:rsidR="00184B57" w:rsidRPr="00A64E93" w:rsidRDefault="00184B57" w:rsidP="00184B57">
            <w:pPr>
              <w:spacing w:after="0" w:line="240" w:lineRule="auto"/>
              <w:jc w:val="center"/>
              <w:rPr>
                <w:rFonts w:ascii="Times New Roman" w:hAnsi="Times New Roman"/>
                <w:sz w:val="24"/>
                <w:szCs w:val="24"/>
              </w:rPr>
            </w:pPr>
            <w:r w:rsidRPr="00A64E93">
              <w:rPr>
                <w:rFonts w:ascii="Times New Roman" w:hAnsi="Times New Roman"/>
                <w:sz w:val="24"/>
                <w:szCs w:val="24"/>
              </w:rPr>
              <w:lastRenderedPageBreak/>
              <w:t>Учащиеся с нарушениями зрения</w:t>
            </w:r>
          </w:p>
          <w:p w:rsidR="00184B57" w:rsidRPr="00A64E93" w:rsidRDefault="00184B57" w:rsidP="00184B57">
            <w:pPr>
              <w:spacing w:after="0" w:line="240" w:lineRule="auto"/>
              <w:ind w:left="113" w:right="113"/>
              <w:jc w:val="center"/>
              <w:rPr>
                <w:rFonts w:ascii="Times New Roman" w:hAnsi="Times New Roman"/>
                <w:sz w:val="24"/>
                <w:szCs w:val="24"/>
              </w:rPr>
            </w:pPr>
            <w:r w:rsidRPr="00A64E93">
              <w:rPr>
                <w:rFonts w:ascii="Times New Roman" w:hAnsi="Times New Roman"/>
                <w:sz w:val="24"/>
                <w:szCs w:val="24"/>
              </w:rPr>
              <w:t>(слабовидящие учащиеся)</w:t>
            </w:r>
          </w:p>
        </w:tc>
        <w:tc>
          <w:tcPr>
            <w:tcW w:w="4111" w:type="dxa"/>
            <w:shd w:val="clear" w:color="auto" w:fill="auto"/>
          </w:tcPr>
          <w:p w:rsidR="00184B57" w:rsidRPr="00A64E93" w:rsidRDefault="00184B57" w:rsidP="000475E4">
            <w:pPr>
              <w:spacing w:after="0" w:line="240" w:lineRule="auto"/>
              <w:rPr>
                <w:rFonts w:ascii="Times New Roman" w:hAnsi="Times New Roman"/>
                <w:sz w:val="24"/>
                <w:szCs w:val="24"/>
              </w:rPr>
            </w:pPr>
            <w:r w:rsidRPr="00A64E93">
              <w:rPr>
                <w:rFonts w:ascii="Times New Roman" w:hAnsi="Times New Roman"/>
                <w:sz w:val="24"/>
                <w:szCs w:val="24"/>
              </w:rPr>
              <w:t>6) своеобразие внимания (слуховое концентрированное внимание);</w:t>
            </w:r>
          </w:p>
          <w:p w:rsidR="00184B57" w:rsidRPr="00A64E93" w:rsidRDefault="00184B57" w:rsidP="000475E4">
            <w:pPr>
              <w:spacing w:after="0" w:line="240" w:lineRule="auto"/>
              <w:rPr>
                <w:rFonts w:ascii="Times New Roman" w:hAnsi="Times New Roman"/>
                <w:sz w:val="24"/>
                <w:szCs w:val="24"/>
              </w:rPr>
            </w:pPr>
            <w:r w:rsidRPr="00A64E93">
              <w:rPr>
                <w:rFonts w:ascii="Times New Roman" w:hAnsi="Times New Roman"/>
                <w:sz w:val="24"/>
                <w:szCs w:val="24"/>
              </w:rPr>
              <w:t>7) обостренное осязание – следствие иного, чем у зрячих, использования руки (палец никогда не научит сл</w:t>
            </w:r>
            <w:r w:rsidRPr="00A64E93">
              <w:rPr>
                <w:rFonts w:ascii="Times New Roman" w:hAnsi="Times New Roman"/>
                <w:sz w:val="24"/>
                <w:szCs w:val="24"/>
              </w:rPr>
              <w:t>е</w:t>
            </w:r>
            <w:r w:rsidRPr="00A64E93">
              <w:rPr>
                <w:rFonts w:ascii="Times New Roman" w:hAnsi="Times New Roman"/>
                <w:sz w:val="24"/>
                <w:szCs w:val="24"/>
              </w:rPr>
              <w:t>пого видеть, но видеть слепой может своей рукой);</w:t>
            </w:r>
          </w:p>
          <w:p w:rsidR="00184B57" w:rsidRPr="00A64E93" w:rsidRDefault="00184B57" w:rsidP="002F0E6A">
            <w:pPr>
              <w:spacing w:after="0" w:line="240" w:lineRule="auto"/>
              <w:rPr>
                <w:rFonts w:ascii="Times New Roman" w:hAnsi="Times New Roman"/>
                <w:sz w:val="24"/>
                <w:szCs w:val="24"/>
              </w:rPr>
            </w:pPr>
            <w:r w:rsidRPr="00A64E93">
              <w:rPr>
                <w:rFonts w:ascii="Times New Roman" w:hAnsi="Times New Roman"/>
                <w:sz w:val="24"/>
                <w:szCs w:val="24"/>
              </w:rPr>
              <w:t>8) особенности эмоционально-волевой сферы (чувство малоценн</w:t>
            </w:r>
            <w:r w:rsidRPr="00A64E93">
              <w:rPr>
                <w:rFonts w:ascii="Times New Roman" w:hAnsi="Times New Roman"/>
                <w:sz w:val="24"/>
                <w:szCs w:val="24"/>
              </w:rPr>
              <w:t>о</w:t>
            </w:r>
            <w:r w:rsidRPr="00A64E93">
              <w:rPr>
                <w:rFonts w:ascii="Times New Roman" w:hAnsi="Times New Roman"/>
                <w:sz w:val="24"/>
                <w:szCs w:val="24"/>
              </w:rPr>
              <w:t>сти, неуверенности и слабости, пр</w:t>
            </w:r>
            <w:r w:rsidRPr="00A64E93">
              <w:rPr>
                <w:rFonts w:ascii="Times New Roman" w:hAnsi="Times New Roman"/>
                <w:sz w:val="24"/>
                <w:szCs w:val="24"/>
              </w:rPr>
              <w:t>о</w:t>
            </w:r>
            <w:r w:rsidRPr="00A64E93">
              <w:rPr>
                <w:rFonts w:ascii="Times New Roman" w:hAnsi="Times New Roman"/>
                <w:sz w:val="24"/>
                <w:szCs w:val="24"/>
              </w:rPr>
              <w:t>тиворечивость эмоций, неадеква</w:t>
            </w:r>
            <w:r w:rsidRPr="00A64E93">
              <w:rPr>
                <w:rFonts w:ascii="Times New Roman" w:hAnsi="Times New Roman"/>
                <w:sz w:val="24"/>
                <w:szCs w:val="24"/>
              </w:rPr>
              <w:t>т</w:t>
            </w:r>
            <w:r w:rsidRPr="00A64E93">
              <w:rPr>
                <w:rFonts w:ascii="Times New Roman" w:hAnsi="Times New Roman"/>
                <w:sz w:val="24"/>
                <w:szCs w:val="24"/>
              </w:rPr>
              <w:t>ность воли;</w:t>
            </w:r>
          </w:p>
          <w:p w:rsidR="00184B57" w:rsidRPr="00A64E93" w:rsidRDefault="00184B57" w:rsidP="002F0E6A">
            <w:pPr>
              <w:spacing w:after="0" w:line="240" w:lineRule="auto"/>
              <w:rPr>
                <w:rFonts w:ascii="Times New Roman" w:hAnsi="Times New Roman"/>
                <w:sz w:val="24"/>
                <w:szCs w:val="24"/>
              </w:rPr>
            </w:pPr>
            <w:r w:rsidRPr="00A64E93">
              <w:rPr>
                <w:rFonts w:ascii="Times New Roman" w:hAnsi="Times New Roman"/>
                <w:sz w:val="24"/>
                <w:szCs w:val="24"/>
              </w:rPr>
              <w:t>9) индивидуальные особенности р</w:t>
            </w:r>
            <w:r w:rsidRPr="00A64E93">
              <w:rPr>
                <w:rFonts w:ascii="Times New Roman" w:hAnsi="Times New Roman"/>
                <w:sz w:val="24"/>
                <w:szCs w:val="24"/>
              </w:rPr>
              <w:t>а</w:t>
            </w:r>
            <w:r w:rsidRPr="00A64E93">
              <w:rPr>
                <w:rFonts w:ascii="Times New Roman" w:hAnsi="Times New Roman"/>
                <w:sz w:val="24"/>
                <w:szCs w:val="24"/>
              </w:rPr>
              <w:t>ботоспособности, утомляемости, скорости усвоения информации (з</w:t>
            </w:r>
            <w:r w:rsidRPr="00A64E93">
              <w:rPr>
                <w:rFonts w:ascii="Times New Roman" w:hAnsi="Times New Roman"/>
                <w:sz w:val="24"/>
                <w:szCs w:val="24"/>
              </w:rPr>
              <w:t>а</w:t>
            </w:r>
            <w:r w:rsidRPr="00A64E93">
              <w:rPr>
                <w:rFonts w:ascii="Times New Roman" w:hAnsi="Times New Roman"/>
                <w:sz w:val="24"/>
                <w:szCs w:val="24"/>
              </w:rPr>
              <w:t>висит от характера поражения зр</w:t>
            </w:r>
            <w:r w:rsidRPr="00A64E93">
              <w:rPr>
                <w:rFonts w:ascii="Times New Roman" w:hAnsi="Times New Roman"/>
                <w:sz w:val="24"/>
                <w:szCs w:val="24"/>
              </w:rPr>
              <w:t>е</w:t>
            </w:r>
            <w:r w:rsidRPr="00A64E93">
              <w:rPr>
                <w:rFonts w:ascii="Times New Roman" w:hAnsi="Times New Roman"/>
                <w:sz w:val="24"/>
                <w:szCs w:val="24"/>
              </w:rPr>
              <w:t>ния, личных особенностей, степени дефекта), отсюда ограничение во</w:t>
            </w:r>
            <w:r w:rsidRPr="00A64E93">
              <w:rPr>
                <w:rFonts w:ascii="Times New Roman" w:hAnsi="Times New Roman"/>
                <w:sz w:val="24"/>
                <w:szCs w:val="24"/>
              </w:rPr>
              <w:t>з</w:t>
            </w:r>
            <w:r w:rsidRPr="00A64E93">
              <w:rPr>
                <w:rFonts w:ascii="Times New Roman" w:hAnsi="Times New Roman"/>
                <w:sz w:val="24"/>
                <w:szCs w:val="24"/>
              </w:rPr>
              <w:t>можности заниматься некоторым в</w:t>
            </w:r>
            <w:r w:rsidRPr="00A64E93">
              <w:rPr>
                <w:rFonts w:ascii="Times New Roman" w:hAnsi="Times New Roman"/>
                <w:sz w:val="24"/>
                <w:szCs w:val="24"/>
              </w:rPr>
              <w:t>и</w:t>
            </w:r>
            <w:r w:rsidRPr="00A64E93">
              <w:rPr>
                <w:rFonts w:ascii="Times New Roman" w:hAnsi="Times New Roman"/>
                <w:sz w:val="24"/>
                <w:szCs w:val="24"/>
              </w:rPr>
              <w:t>дами деятельности;</w:t>
            </w:r>
          </w:p>
          <w:p w:rsidR="00184B57" w:rsidRPr="00A64E93" w:rsidRDefault="00184B57" w:rsidP="002F0E6A">
            <w:pPr>
              <w:spacing w:after="0" w:line="240" w:lineRule="auto"/>
              <w:rPr>
                <w:rFonts w:ascii="Times New Roman" w:hAnsi="Times New Roman"/>
                <w:sz w:val="24"/>
                <w:szCs w:val="24"/>
              </w:rPr>
            </w:pPr>
            <w:r w:rsidRPr="00A64E93">
              <w:rPr>
                <w:rFonts w:ascii="Times New Roman" w:hAnsi="Times New Roman"/>
                <w:sz w:val="24"/>
                <w:szCs w:val="24"/>
              </w:rPr>
              <w:t>11) особенности общения: многие учащиеся не умеют общаться в ди</w:t>
            </w:r>
            <w:r w:rsidRPr="00A64E93">
              <w:rPr>
                <w:rFonts w:ascii="Times New Roman" w:hAnsi="Times New Roman"/>
                <w:sz w:val="24"/>
                <w:szCs w:val="24"/>
              </w:rPr>
              <w:t>а</w:t>
            </w:r>
            <w:r w:rsidRPr="00A64E93">
              <w:rPr>
                <w:rFonts w:ascii="Times New Roman" w:hAnsi="Times New Roman"/>
                <w:sz w:val="24"/>
                <w:szCs w:val="24"/>
              </w:rPr>
              <w:t>логе, так как они не слушают соб</w:t>
            </w:r>
            <w:r w:rsidRPr="00A64E93">
              <w:rPr>
                <w:rFonts w:ascii="Times New Roman" w:hAnsi="Times New Roman"/>
                <w:sz w:val="24"/>
                <w:szCs w:val="24"/>
              </w:rPr>
              <w:t>е</w:t>
            </w:r>
            <w:r w:rsidRPr="00A64E93">
              <w:rPr>
                <w:rFonts w:ascii="Times New Roman" w:hAnsi="Times New Roman"/>
                <w:sz w:val="24"/>
                <w:szCs w:val="24"/>
              </w:rPr>
              <w:t>седника.</w:t>
            </w:r>
          </w:p>
          <w:p w:rsidR="00184B57" w:rsidRPr="00A64E93" w:rsidRDefault="00184B57" w:rsidP="002F0E6A">
            <w:pPr>
              <w:spacing w:after="0" w:line="240" w:lineRule="auto"/>
              <w:rPr>
                <w:rFonts w:ascii="Times New Roman" w:hAnsi="Times New Roman"/>
                <w:sz w:val="28"/>
                <w:szCs w:val="28"/>
              </w:rPr>
            </w:pPr>
            <w:r w:rsidRPr="00A64E93">
              <w:rPr>
                <w:rFonts w:ascii="Times New Roman" w:hAnsi="Times New Roman"/>
                <w:sz w:val="24"/>
                <w:szCs w:val="24"/>
              </w:rPr>
              <w:t>12) низкий темп чтения и письма;</w:t>
            </w:r>
          </w:p>
          <w:p w:rsidR="00184B57" w:rsidRPr="00A64E93" w:rsidRDefault="00184B57" w:rsidP="002F0E6A">
            <w:pPr>
              <w:spacing w:after="0" w:line="240" w:lineRule="auto"/>
              <w:rPr>
                <w:rFonts w:ascii="Times New Roman" w:hAnsi="Times New Roman"/>
                <w:sz w:val="24"/>
                <w:szCs w:val="24"/>
              </w:rPr>
            </w:pPr>
            <w:r w:rsidRPr="00A64E93">
              <w:rPr>
                <w:rFonts w:ascii="Times New Roman" w:hAnsi="Times New Roman"/>
                <w:sz w:val="24"/>
                <w:szCs w:val="24"/>
              </w:rPr>
              <w:t>13) быстрый счёт, знание больших стихов,</w:t>
            </w:r>
          </w:p>
          <w:p w:rsidR="00184B57" w:rsidRPr="00A64E93" w:rsidRDefault="00184B57" w:rsidP="002F0E6A">
            <w:pPr>
              <w:spacing w:after="0" w:line="240" w:lineRule="auto"/>
              <w:rPr>
                <w:rFonts w:ascii="Times New Roman" w:hAnsi="Times New Roman"/>
                <w:sz w:val="24"/>
                <w:szCs w:val="24"/>
              </w:rPr>
            </w:pPr>
            <w:r w:rsidRPr="00A64E93">
              <w:rPr>
                <w:rFonts w:ascii="Times New Roman" w:hAnsi="Times New Roman"/>
                <w:sz w:val="24"/>
                <w:szCs w:val="24"/>
              </w:rPr>
              <w:t>умение петь, находчивость;</w:t>
            </w:r>
          </w:p>
          <w:p w:rsidR="00184B57" w:rsidRPr="00A64E93" w:rsidRDefault="00184B57" w:rsidP="002F0E6A">
            <w:pPr>
              <w:spacing w:after="0" w:line="240" w:lineRule="auto"/>
              <w:rPr>
                <w:rFonts w:ascii="Times New Roman" w:hAnsi="Times New Roman"/>
                <w:sz w:val="24"/>
                <w:szCs w:val="24"/>
              </w:rPr>
            </w:pPr>
            <w:r w:rsidRPr="00A64E93">
              <w:rPr>
                <w:rFonts w:ascii="Times New Roman" w:hAnsi="Times New Roman"/>
                <w:sz w:val="24"/>
                <w:szCs w:val="24"/>
              </w:rPr>
              <w:t>14) страх, вызванный неизвестным и непознанным в мире зрячих</w:t>
            </w:r>
            <w:r w:rsidRPr="00A64E93">
              <w:rPr>
                <w:rFonts w:ascii="Times New Roman" w:hAnsi="Times New Roman"/>
                <w:sz w:val="28"/>
                <w:szCs w:val="28"/>
              </w:rPr>
              <w:t xml:space="preserve"> </w:t>
            </w:r>
          </w:p>
        </w:tc>
        <w:tc>
          <w:tcPr>
            <w:tcW w:w="4820" w:type="dxa"/>
            <w:gridSpan w:val="2"/>
            <w:shd w:val="clear" w:color="auto" w:fill="auto"/>
          </w:tcPr>
          <w:p w:rsidR="00184B57" w:rsidRPr="00A64E93" w:rsidRDefault="00184B57" w:rsidP="000475E4">
            <w:pPr>
              <w:spacing w:after="0" w:line="240" w:lineRule="auto"/>
              <w:ind w:left="-97"/>
              <w:rPr>
                <w:rFonts w:ascii="Times New Roman" w:hAnsi="Times New Roman"/>
                <w:sz w:val="24"/>
                <w:szCs w:val="24"/>
              </w:rPr>
            </w:pPr>
            <w:r w:rsidRPr="00A64E93">
              <w:rPr>
                <w:rFonts w:ascii="Times New Roman" w:hAnsi="Times New Roman"/>
                <w:sz w:val="24"/>
                <w:szCs w:val="24"/>
              </w:rPr>
              <w:t>- ограничение времени зрительной работы ( непрерывная зрительная нагрузка не должна превышать 15–20 минут у слабовидящих учеников и 10–20 минут для учеников с гл</w:t>
            </w:r>
            <w:r w:rsidRPr="00A64E93">
              <w:rPr>
                <w:rFonts w:ascii="Times New Roman" w:hAnsi="Times New Roman"/>
                <w:sz w:val="24"/>
                <w:szCs w:val="24"/>
              </w:rPr>
              <w:t>у</w:t>
            </w:r>
            <w:r w:rsidRPr="00A64E93">
              <w:rPr>
                <w:rFonts w:ascii="Times New Roman" w:hAnsi="Times New Roman"/>
                <w:sz w:val="24"/>
                <w:szCs w:val="24"/>
              </w:rPr>
              <w:t xml:space="preserve">боким нарушением зрения); </w:t>
            </w:r>
          </w:p>
          <w:p w:rsidR="00184B57" w:rsidRPr="00A64E93" w:rsidRDefault="00184B57" w:rsidP="000475E4">
            <w:pPr>
              <w:spacing w:after="0" w:line="240" w:lineRule="auto"/>
              <w:ind w:left="-97"/>
              <w:rPr>
                <w:rFonts w:ascii="Times New Roman" w:hAnsi="Times New Roman"/>
                <w:sz w:val="24"/>
                <w:szCs w:val="24"/>
              </w:rPr>
            </w:pPr>
            <w:r w:rsidRPr="00A64E93">
              <w:rPr>
                <w:rFonts w:ascii="Times New Roman" w:hAnsi="Times New Roman"/>
                <w:sz w:val="24"/>
                <w:szCs w:val="24"/>
              </w:rPr>
              <w:t>- расстояние от глаз ученика до рабочей п</w:t>
            </w:r>
            <w:r w:rsidRPr="00A64E93">
              <w:rPr>
                <w:rFonts w:ascii="Times New Roman" w:hAnsi="Times New Roman"/>
                <w:sz w:val="24"/>
                <w:szCs w:val="24"/>
              </w:rPr>
              <w:t>о</w:t>
            </w:r>
            <w:r w:rsidRPr="00A64E93">
              <w:rPr>
                <w:rFonts w:ascii="Times New Roman" w:hAnsi="Times New Roman"/>
                <w:sz w:val="24"/>
                <w:szCs w:val="24"/>
              </w:rPr>
              <w:t xml:space="preserve">верхности должно быть не менее </w:t>
            </w:r>
            <w:smartTag w:uri="urn:schemas-microsoft-com:office:smarttags" w:element="metricconverter">
              <w:smartTagPr>
                <w:attr w:name="ProductID" w:val="30 см"/>
              </w:smartTagPr>
              <w:r w:rsidRPr="00A64E93">
                <w:rPr>
                  <w:rFonts w:ascii="Times New Roman" w:hAnsi="Times New Roman"/>
                  <w:sz w:val="24"/>
                  <w:szCs w:val="24"/>
                </w:rPr>
                <w:t>30 см</w:t>
              </w:r>
            </w:smartTag>
            <w:r w:rsidRPr="00A64E93">
              <w:rPr>
                <w:rFonts w:ascii="Times New Roman" w:hAnsi="Times New Roman"/>
                <w:sz w:val="24"/>
                <w:szCs w:val="24"/>
              </w:rPr>
              <w:t>;</w:t>
            </w:r>
          </w:p>
          <w:p w:rsidR="00184B57" w:rsidRPr="00A64E93" w:rsidRDefault="00184B57" w:rsidP="002F0E6A">
            <w:pPr>
              <w:spacing w:after="0" w:line="240" w:lineRule="auto"/>
              <w:ind w:left="-97"/>
              <w:rPr>
                <w:rFonts w:ascii="Times New Roman" w:hAnsi="Times New Roman"/>
                <w:sz w:val="24"/>
                <w:szCs w:val="24"/>
              </w:rPr>
            </w:pPr>
            <w:r w:rsidRPr="00A64E93">
              <w:rPr>
                <w:rFonts w:ascii="Times New Roman" w:hAnsi="Times New Roman"/>
                <w:sz w:val="24"/>
                <w:szCs w:val="24"/>
              </w:rPr>
              <w:t>-  работать с опорой на осязание или слух.</w:t>
            </w:r>
          </w:p>
          <w:p w:rsidR="00184B57" w:rsidRPr="00A64E93" w:rsidRDefault="00184B57" w:rsidP="002F0E6A">
            <w:pPr>
              <w:spacing w:after="0" w:line="240" w:lineRule="auto"/>
              <w:ind w:left="-97"/>
              <w:rPr>
                <w:rFonts w:ascii="Times New Roman" w:hAnsi="Times New Roman"/>
                <w:sz w:val="24"/>
                <w:szCs w:val="24"/>
              </w:rPr>
            </w:pPr>
            <w:r w:rsidRPr="00A64E93">
              <w:rPr>
                <w:rFonts w:ascii="Times New Roman" w:hAnsi="Times New Roman"/>
                <w:sz w:val="24"/>
                <w:szCs w:val="24"/>
              </w:rPr>
              <w:t>4. При работе с опорой на зрение записи на доске должны быть насыщенными и ко</w:t>
            </w:r>
            <w:r w:rsidRPr="00A64E93">
              <w:rPr>
                <w:rFonts w:ascii="Times New Roman" w:hAnsi="Times New Roman"/>
                <w:sz w:val="24"/>
                <w:szCs w:val="24"/>
              </w:rPr>
              <w:t>н</w:t>
            </w:r>
            <w:r w:rsidRPr="00A64E93">
              <w:rPr>
                <w:rFonts w:ascii="Times New Roman" w:hAnsi="Times New Roman"/>
                <w:sz w:val="24"/>
                <w:szCs w:val="24"/>
              </w:rPr>
              <w:t>трастными, буквы крупными, в некоторых случаях они должны дублироваться разд</w:t>
            </w:r>
            <w:r w:rsidRPr="00A64E93">
              <w:rPr>
                <w:rFonts w:ascii="Times New Roman" w:hAnsi="Times New Roman"/>
                <w:sz w:val="24"/>
                <w:szCs w:val="24"/>
              </w:rPr>
              <w:t>а</w:t>
            </w:r>
            <w:r w:rsidRPr="00A64E93">
              <w:rPr>
                <w:rFonts w:ascii="Times New Roman" w:hAnsi="Times New Roman"/>
                <w:sz w:val="24"/>
                <w:szCs w:val="24"/>
              </w:rPr>
              <w:t>точным материалом.</w:t>
            </w:r>
          </w:p>
          <w:p w:rsidR="00184B57" w:rsidRPr="00A64E93" w:rsidRDefault="00184B57" w:rsidP="002F0E6A">
            <w:pPr>
              <w:spacing w:after="0" w:line="240" w:lineRule="auto"/>
              <w:ind w:left="-97"/>
              <w:rPr>
                <w:rFonts w:ascii="Times New Roman" w:hAnsi="Times New Roman"/>
                <w:sz w:val="24"/>
                <w:szCs w:val="24"/>
              </w:rPr>
            </w:pPr>
            <w:r w:rsidRPr="00A64E93">
              <w:rPr>
                <w:rFonts w:ascii="Times New Roman" w:hAnsi="Times New Roman"/>
                <w:sz w:val="24"/>
                <w:szCs w:val="24"/>
              </w:rPr>
              <w:t>5. Создание благоприятного психологическ</w:t>
            </w:r>
            <w:r w:rsidRPr="00A64E93">
              <w:rPr>
                <w:rFonts w:ascii="Times New Roman" w:hAnsi="Times New Roman"/>
                <w:sz w:val="24"/>
                <w:szCs w:val="24"/>
              </w:rPr>
              <w:t>о</w:t>
            </w:r>
            <w:r w:rsidRPr="00A64E93">
              <w:rPr>
                <w:rFonts w:ascii="Times New Roman" w:hAnsi="Times New Roman"/>
                <w:sz w:val="24"/>
                <w:szCs w:val="24"/>
              </w:rPr>
              <w:t>го климата в коллективе, усиление педагог</w:t>
            </w:r>
            <w:r w:rsidRPr="00A64E93">
              <w:rPr>
                <w:rFonts w:ascii="Times New Roman" w:hAnsi="Times New Roman"/>
                <w:sz w:val="24"/>
                <w:szCs w:val="24"/>
              </w:rPr>
              <w:t>и</w:t>
            </w:r>
            <w:r w:rsidRPr="00A64E93">
              <w:rPr>
                <w:rFonts w:ascii="Times New Roman" w:hAnsi="Times New Roman"/>
                <w:sz w:val="24"/>
                <w:szCs w:val="24"/>
              </w:rPr>
              <w:t>ческого руководства поведением не только учащегося с нарушением зрения, но и всех окружающих людей, включая педагогов ра</w:t>
            </w:r>
            <w:r w:rsidRPr="00A64E93">
              <w:rPr>
                <w:rFonts w:ascii="Times New Roman" w:hAnsi="Times New Roman"/>
                <w:sz w:val="24"/>
                <w:szCs w:val="24"/>
              </w:rPr>
              <w:t>з</w:t>
            </w:r>
            <w:r w:rsidRPr="00A64E93">
              <w:rPr>
                <w:rFonts w:ascii="Times New Roman" w:hAnsi="Times New Roman"/>
                <w:sz w:val="24"/>
                <w:szCs w:val="24"/>
              </w:rPr>
              <w:t>ного профиля.</w:t>
            </w:r>
          </w:p>
          <w:p w:rsidR="00184B57" w:rsidRPr="00A64E93" w:rsidRDefault="00184B57" w:rsidP="002F0E6A">
            <w:pPr>
              <w:spacing w:after="0" w:line="240" w:lineRule="auto"/>
              <w:ind w:left="-97"/>
              <w:rPr>
                <w:rFonts w:ascii="Times New Roman" w:hAnsi="Times New Roman"/>
                <w:sz w:val="28"/>
                <w:szCs w:val="28"/>
              </w:rPr>
            </w:pPr>
            <w:r w:rsidRPr="00A64E93">
              <w:rPr>
                <w:rFonts w:ascii="Times New Roman" w:hAnsi="Times New Roman"/>
                <w:sz w:val="24"/>
                <w:szCs w:val="24"/>
              </w:rPr>
              <w:t>6. Взаимодействие учителя с тифлопедаг</w:t>
            </w:r>
            <w:r w:rsidRPr="00A64E93">
              <w:rPr>
                <w:rFonts w:ascii="Times New Roman" w:hAnsi="Times New Roman"/>
                <w:sz w:val="24"/>
                <w:szCs w:val="24"/>
              </w:rPr>
              <w:t>о</w:t>
            </w:r>
            <w:r w:rsidRPr="00A64E93">
              <w:rPr>
                <w:rFonts w:ascii="Times New Roman" w:hAnsi="Times New Roman"/>
                <w:sz w:val="24"/>
                <w:szCs w:val="24"/>
              </w:rPr>
              <w:t>гом, психологом, офтальмологом и родит</w:t>
            </w:r>
            <w:r w:rsidRPr="00A64E93">
              <w:rPr>
                <w:rFonts w:ascii="Times New Roman" w:hAnsi="Times New Roman"/>
                <w:sz w:val="24"/>
                <w:szCs w:val="24"/>
              </w:rPr>
              <w:t>е</w:t>
            </w:r>
            <w:r w:rsidRPr="00A64E93">
              <w:rPr>
                <w:rFonts w:ascii="Times New Roman" w:hAnsi="Times New Roman"/>
                <w:sz w:val="24"/>
                <w:szCs w:val="24"/>
              </w:rPr>
              <w:t>лями.</w:t>
            </w:r>
          </w:p>
          <w:p w:rsidR="00184B57" w:rsidRPr="00A64E93" w:rsidRDefault="00184B57" w:rsidP="002F0E6A">
            <w:pPr>
              <w:spacing w:after="0" w:line="240" w:lineRule="auto"/>
              <w:ind w:left="-97"/>
              <w:rPr>
                <w:rFonts w:ascii="Times New Roman" w:hAnsi="Times New Roman"/>
                <w:sz w:val="24"/>
                <w:szCs w:val="24"/>
              </w:rPr>
            </w:pPr>
          </w:p>
          <w:p w:rsidR="00184B57" w:rsidRPr="00A64E93" w:rsidRDefault="00184B57" w:rsidP="002F0E6A">
            <w:pPr>
              <w:spacing w:after="0" w:line="240" w:lineRule="auto"/>
              <w:ind w:left="-97"/>
              <w:rPr>
                <w:rFonts w:ascii="Times New Roman" w:hAnsi="Times New Roman"/>
                <w:sz w:val="24"/>
                <w:szCs w:val="24"/>
              </w:rPr>
            </w:pPr>
          </w:p>
          <w:p w:rsidR="00184B57" w:rsidRPr="00A64E93" w:rsidRDefault="00184B57" w:rsidP="002F0E6A">
            <w:pPr>
              <w:spacing w:after="0" w:line="240" w:lineRule="auto"/>
              <w:ind w:left="-97"/>
              <w:rPr>
                <w:rFonts w:ascii="Times New Roman" w:hAnsi="Times New Roman"/>
                <w:sz w:val="24"/>
                <w:szCs w:val="24"/>
              </w:rPr>
            </w:pPr>
          </w:p>
          <w:p w:rsidR="00184B57" w:rsidRPr="00A64E93" w:rsidRDefault="00184B57" w:rsidP="002F0E6A">
            <w:pPr>
              <w:spacing w:after="0" w:line="240" w:lineRule="auto"/>
              <w:ind w:left="-97"/>
              <w:rPr>
                <w:rFonts w:ascii="Times New Roman" w:hAnsi="Times New Roman"/>
                <w:sz w:val="24"/>
                <w:szCs w:val="24"/>
              </w:rPr>
            </w:pPr>
          </w:p>
          <w:p w:rsidR="00184B57" w:rsidRPr="00A64E93" w:rsidRDefault="00184B57" w:rsidP="002F0E6A">
            <w:pPr>
              <w:spacing w:after="0" w:line="240" w:lineRule="auto"/>
              <w:ind w:left="-97"/>
              <w:rPr>
                <w:rFonts w:ascii="Times New Roman" w:hAnsi="Times New Roman"/>
                <w:sz w:val="24"/>
                <w:szCs w:val="24"/>
              </w:rPr>
            </w:pPr>
          </w:p>
          <w:p w:rsidR="00184B57" w:rsidRPr="00A64E93" w:rsidRDefault="00184B57" w:rsidP="002F0E6A">
            <w:pPr>
              <w:spacing w:after="0" w:line="240" w:lineRule="auto"/>
              <w:ind w:left="-97"/>
              <w:rPr>
                <w:rFonts w:ascii="Times New Roman" w:hAnsi="Times New Roman"/>
                <w:sz w:val="24"/>
                <w:szCs w:val="24"/>
              </w:rPr>
            </w:pPr>
          </w:p>
          <w:p w:rsidR="00184B57" w:rsidRPr="00A64E93" w:rsidRDefault="00184B57" w:rsidP="002F0E6A">
            <w:pPr>
              <w:spacing w:after="0" w:line="240" w:lineRule="auto"/>
              <w:ind w:left="-97"/>
              <w:rPr>
                <w:rFonts w:ascii="Times New Roman" w:hAnsi="Times New Roman"/>
                <w:sz w:val="24"/>
                <w:szCs w:val="24"/>
              </w:rPr>
            </w:pPr>
          </w:p>
          <w:p w:rsidR="00184B57" w:rsidRPr="00A64E93" w:rsidRDefault="00184B57" w:rsidP="00644EA2">
            <w:pPr>
              <w:spacing w:after="0" w:line="240" w:lineRule="auto"/>
              <w:ind w:left="-97"/>
              <w:rPr>
                <w:rFonts w:ascii="Times New Roman" w:hAnsi="Times New Roman"/>
                <w:sz w:val="24"/>
                <w:szCs w:val="24"/>
              </w:rPr>
            </w:pPr>
          </w:p>
        </w:tc>
      </w:tr>
      <w:tr w:rsidR="00184B57" w:rsidRPr="00A64E93" w:rsidTr="00184B57">
        <w:trPr>
          <w:cantSplit/>
          <w:trHeight w:val="5666"/>
        </w:trPr>
        <w:tc>
          <w:tcPr>
            <w:tcW w:w="1668" w:type="dxa"/>
            <w:shd w:val="clear" w:color="auto" w:fill="auto"/>
            <w:textDirection w:val="btLr"/>
          </w:tcPr>
          <w:p w:rsidR="00184B57" w:rsidRPr="00A64E93" w:rsidRDefault="00184B57" w:rsidP="00184B57">
            <w:pPr>
              <w:spacing w:after="0" w:line="240" w:lineRule="auto"/>
              <w:jc w:val="center"/>
              <w:rPr>
                <w:rFonts w:ascii="Times New Roman" w:hAnsi="Times New Roman"/>
                <w:sz w:val="24"/>
                <w:szCs w:val="24"/>
              </w:rPr>
            </w:pPr>
            <w:r w:rsidRPr="00A64E93">
              <w:rPr>
                <w:rFonts w:ascii="Times New Roman" w:hAnsi="Times New Roman"/>
                <w:sz w:val="24"/>
                <w:szCs w:val="24"/>
              </w:rPr>
              <w:t xml:space="preserve">Учащиеся с нарушением поведения, с эмоционально-волевыми расстройствами, с ошибками воспитания (учащиеся с девиантным и деликвентным поведение, социально-запущенные учащиеся, </w:t>
            </w:r>
          </w:p>
          <w:p w:rsidR="00184B57" w:rsidRPr="00A64E93" w:rsidRDefault="00184B57" w:rsidP="00184B57">
            <w:pPr>
              <w:spacing w:after="0" w:line="240" w:lineRule="auto"/>
              <w:jc w:val="center"/>
              <w:rPr>
                <w:rFonts w:ascii="Times New Roman" w:hAnsi="Times New Roman"/>
                <w:sz w:val="24"/>
                <w:szCs w:val="24"/>
              </w:rPr>
            </w:pPr>
            <w:r w:rsidRPr="00A64E93">
              <w:rPr>
                <w:rFonts w:ascii="Times New Roman" w:hAnsi="Times New Roman"/>
                <w:sz w:val="24"/>
                <w:szCs w:val="24"/>
              </w:rPr>
              <w:t>учащиеся из социально неблагополучных семей)</w:t>
            </w:r>
          </w:p>
          <w:p w:rsidR="00184B57" w:rsidRPr="00A64E93" w:rsidRDefault="00184B57" w:rsidP="00184B57">
            <w:pPr>
              <w:spacing w:after="0" w:line="240" w:lineRule="auto"/>
              <w:jc w:val="center"/>
              <w:rPr>
                <w:rFonts w:ascii="Times New Roman" w:hAnsi="Times New Roman"/>
                <w:sz w:val="24"/>
                <w:szCs w:val="24"/>
              </w:rPr>
            </w:pPr>
          </w:p>
        </w:tc>
        <w:tc>
          <w:tcPr>
            <w:tcW w:w="4111" w:type="dxa"/>
            <w:shd w:val="clear" w:color="auto" w:fill="auto"/>
          </w:tcPr>
          <w:p w:rsidR="00184B57" w:rsidRPr="00A64E93" w:rsidRDefault="00184B57" w:rsidP="00184B57">
            <w:pPr>
              <w:spacing w:after="0" w:line="240" w:lineRule="auto"/>
              <w:rPr>
                <w:rFonts w:ascii="Times New Roman" w:hAnsi="Times New Roman"/>
                <w:sz w:val="24"/>
                <w:szCs w:val="24"/>
              </w:rPr>
            </w:pPr>
            <w:r w:rsidRPr="00A64E93">
              <w:rPr>
                <w:rFonts w:ascii="Times New Roman" w:hAnsi="Times New Roman"/>
                <w:sz w:val="24"/>
                <w:szCs w:val="24"/>
              </w:rPr>
              <w:t>1) наличие отклоняющегося от но</w:t>
            </w:r>
            <w:r w:rsidRPr="00A64E93">
              <w:rPr>
                <w:rFonts w:ascii="Times New Roman" w:hAnsi="Times New Roman"/>
                <w:sz w:val="24"/>
                <w:szCs w:val="24"/>
              </w:rPr>
              <w:t>р</w:t>
            </w:r>
            <w:r w:rsidRPr="00A64E93">
              <w:rPr>
                <w:rFonts w:ascii="Times New Roman" w:hAnsi="Times New Roman"/>
                <w:sz w:val="24"/>
                <w:szCs w:val="24"/>
              </w:rPr>
              <w:t>мы поведения;</w:t>
            </w:r>
          </w:p>
          <w:p w:rsidR="00184B57" w:rsidRPr="00A64E93" w:rsidRDefault="00184B57" w:rsidP="00184B57">
            <w:pPr>
              <w:spacing w:after="0" w:line="240" w:lineRule="auto"/>
              <w:rPr>
                <w:rFonts w:ascii="Times New Roman" w:hAnsi="Times New Roman"/>
                <w:sz w:val="24"/>
                <w:szCs w:val="24"/>
              </w:rPr>
            </w:pPr>
            <w:r w:rsidRPr="00A64E93">
              <w:rPr>
                <w:rFonts w:ascii="Times New Roman" w:hAnsi="Times New Roman"/>
                <w:sz w:val="24"/>
                <w:szCs w:val="24"/>
              </w:rPr>
              <w:t>2) имеющиеся нарушения поведения трудно исправляются и корригир</w:t>
            </w:r>
            <w:r w:rsidRPr="00A64E93">
              <w:rPr>
                <w:rFonts w:ascii="Times New Roman" w:hAnsi="Times New Roman"/>
                <w:sz w:val="24"/>
                <w:szCs w:val="24"/>
              </w:rPr>
              <w:t>у</w:t>
            </w:r>
            <w:r w:rsidRPr="00A64E93">
              <w:rPr>
                <w:rFonts w:ascii="Times New Roman" w:hAnsi="Times New Roman"/>
                <w:sz w:val="24"/>
                <w:szCs w:val="24"/>
              </w:rPr>
              <w:t>ются;</w:t>
            </w:r>
          </w:p>
          <w:p w:rsidR="00184B57" w:rsidRPr="00A64E93" w:rsidRDefault="00184B57" w:rsidP="00184B57">
            <w:pPr>
              <w:spacing w:after="0" w:line="240" w:lineRule="auto"/>
              <w:rPr>
                <w:rFonts w:ascii="Times New Roman" w:hAnsi="Times New Roman"/>
                <w:sz w:val="24"/>
                <w:szCs w:val="24"/>
              </w:rPr>
            </w:pPr>
            <w:r w:rsidRPr="00A64E93">
              <w:rPr>
                <w:rFonts w:ascii="Times New Roman" w:hAnsi="Times New Roman"/>
                <w:sz w:val="24"/>
                <w:szCs w:val="24"/>
              </w:rPr>
              <w:t>3) частая смена состояния, эмоций;</w:t>
            </w:r>
          </w:p>
          <w:p w:rsidR="00184B57" w:rsidRPr="00A64E93" w:rsidRDefault="00184B57" w:rsidP="00184B57">
            <w:pPr>
              <w:spacing w:after="0" w:line="240" w:lineRule="auto"/>
              <w:rPr>
                <w:rFonts w:ascii="Times New Roman" w:hAnsi="Times New Roman"/>
                <w:sz w:val="24"/>
                <w:szCs w:val="24"/>
              </w:rPr>
            </w:pPr>
            <w:r w:rsidRPr="00A64E93">
              <w:rPr>
                <w:rFonts w:ascii="Times New Roman" w:hAnsi="Times New Roman"/>
                <w:sz w:val="24"/>
                <w:szCs w:val="24"/>
              </w:rPr>
              <w:t>4) слабое развитие силы воли;</w:t>
            </w:r>
          </w:p>
          <w:p w:rsidR="00184B57" w:rsidRPr="00A64E93" w:rsidRDefault="00184B57" w:rsidP="00184B57">
            <w:pPr>
              <w:spacing w:after="0" w:line="240" w:lineRule="auto"/>
              <w:rPr>
                <w:rFonts w:ascii="Times New Roman" w:hAnsi="Times New Roman"/>
                <w:sz w:val="24"/>
                <w:szCs w:val="24"/>
              </w:rPr>
            </w:pPr>
            <w:r w:rsidRPr="00A64E93">
              <w:rPr>
                <w:rFonts w:ascii="Times New Roman" w:hAnsi="Times New Roman"/>
                <w:sz w:val="24"/>
                <w:szCs w:val="24"/>
              </w:rPr>
              <w:t>5) учащиеся особенно нуждаются в индивидуальном подходе со стороны взрослых и</w:t>
            </w:r>
          </w:p>
          <w:p w:rsidR="00184B57" w:rsidRPr="00A64E93" w:rsidRDefault="00184B57" w:rsidP="00184B57">
            <w:pPr>
              <w:spacing w:after="0" w:line="240" w:lineRule="auto"/>
              <w:rPr>
                <w:rFonts w:ascii="Times New Roman" w:hAnsi="Times New Roman"/>
                <w:sz w:val="24"/>
                <w:szCs w:val="24"/>
              </w:rPr>
            </w:pPr>
            <w:r w:rsidRPr="00A64E93">
              <w:rPr>
                <w:rFonts w:ascii="Times New Roman" w:hAnsi="Times New Roman"/>
                <w:sz w:val="24"/>
                <w:szCs w:val="24"/>
              </w:rPr>
              <w:t>внимании коллектива сверстников</w:t>
            </w:r>
          </w:p>
        </w:tc>
        <w:tc>
          <w:tcPr>
            <w:tcW w:w="4820" w:type="dxa"/>
            <w:gridSpan w:val="2"/>
            <w:shd w:val="clear" w:color="auto" w:fill="auto"/>
          </w:tcPr>
          <w:p w:rsidR="00184B57" w:rsidRPr="00A64E93" w:rsidRDefault="00184B57" w:rsidP="00184B57">
            <w:pPr>
              <w:spacing w:after="0" w:line="240" w:lineRule="auto"/>
              <w:ind w:left="-97"/>
              <w:rPr>
                <w:rFonts w:ascii="Times New Roman" w:hAnsi="Times New Roman"/>
                <w:sz w:val="24"/>
                <w:szCs w:val="24"/>
              </w:rPr>
            </w:pPr>
            <w:r w:rsidRPr="00A64E93">
              <w:rPr>
                <w:rFonts w:ascii="Times New Roman" w:hAnsi="Times New Roman"/>
                <w:sz w:val="24"/>
                <w:szCs w:val="24"/>
              </w:rPr>
              <w:t>1. Осуществление ежедневного, постоянного контроля как родителей, так и педагогов, направленного на формирование у учащихся самостоятельности, дисциплинированности.</w:t>
            </w:r>
          </w:p>
          <w:p w:rsidR="00184B57" w:rsidRPr="00A64E93" w:rsidRDefault="00184B57" w:rsidP="00184B57">
            <w:pPr>
              <w:spacing w:after="0" w:line="240" w:lineRule="auto"/>
              <w:ind w:left="-97"/>
              <w:rPr>
                <w:rFonts w:ascii="Times New Roman" w:hAnsi="Times New Roman"/>
                <w:sz w:val="24"/>
                <w:szCs w:val="24"/>
              </w:rPr>
            </w:pPr>
            <w:r w:rsidRPr="00A64E93">
              <w:rPr>
                <w:rFonts w:ascii="Times New Roman" w:hAnsi="Times New Roman"/>
                <w:sz w:val="24"/>
                <w:szCs w:val="24"/>
              </w:rPr>
              <w:t>2. Терпение со стороны взрослого, сохран</w:t>
            </w:r>
            <w:r w:rsidRPr="00A64E93">
              <w:rPr>
                <w:rFonts w:ascii="Times New Roman" w:hAnsi="Times New Roman"/>
                <w:sz w:val="24"/>
                <w:szCs w:val="24"/>
              </w:rPr>
              <w:t>е</w:t>
            </w:r>
            <w:r w:rsidRPr="00A64E93">
              <w:rPr>
                <w:rFonts w:ascii="Times New Roman" w:hAnsi="Times New Roman"/>
                <w:sz w:val="24"/>
                <w:szCs w:val="24"/>
              </w:rPr>
              <w:t>ние спокойного тона при общении с учащи</w:t>
            </w:r>
            <w:r w:rsidRPr="00A64E93">
              <w:rPr>
                <w:rFonts w:ascii="Times New Roman" w:hAnsi="Times New Roman"/>
                <w:sz w:val="24"/>
                <w:szCs w:val="24"/>
              </w:rPr>
              <w:t>м</w:t>
            </w:r>
            <w:r w:rsidRPr="00A64E93">
              <w:rPr>
                <w:rFonts w:ascii="Times New Roman" w:hAnsi="Times New Roman"/>
                <w:sz w:val="24"/>
                <w:szCs w:val="24"/>
              </w:rPr>
              <w:t>ся (не позволять кричать, оскорблять учащ</w:t>
            </w:r>
            <w:r w:rsidRPr="00A64E93">
              <w:rPr>
                <w:rFonts w:ascii="Times New Roman" w:hAnsi="Times New Roman"/>
                <w:sz w:val="24"/>
                <w:szCs w:val="24"/>
              </w:rPr>
              <w:t>е</w:t>
            </w:r>
            <w:r w:rsidRPr="00A64E93">
              <w:rPr>
                <w:rFonts w:ascii="Times New Roman" w:hAnsi="Times New Roman"/>
                <w:sz w:val="24"/>
                <w:szCs w:val="24"/>
              </w:rPr>
              <w:t>гося, добиваться его доверия).</w:t>
            </w:r>
          </w:p>
          <w:p w:rsidR="00184B57" w:rsidRPr="00A64E93" w:rsidRDefault="00184B57" w:rsidP="000475E4">
            <w:pPr>
              <w:spacing w:after="0" w:line="240" w:lineRule="auto"/>
              <w:ind w:left="-97"/>
              <w:rPr>
                <w:rFonts w:ascii="Times New Roman" w:hAnsi="Times New Roman"/>
                <w:sz w:val="24"/>
                <w:szCs w:val="24"/>
              </w:rPr>
            </w:pPr>
            <w:r w:rsidRPr="00A64E93">
              <w:rPr>
                <w:rFonts w:ascii="Times New Roman" w:hAnsi="Times New Roman"/>
                <w:sz w:val="24"/>
                <w:szCs w:val="24"/>
              </w:rPr>
              <w:t>3. Взаимосотрудничество учителя и родит</w:t>
            </w:r>
            <w:r w:rsidRPr="00A64E93">
              <w:rPr>
                <w:rFonts w:ascii="Times New Roman" w:hAnsi="Times New Roman"/>
                <w:sz w:val="24"/>
                <w:szCs w:val="24"/>
              </w:rPr>
              <w:t>е</w:t>
            </w:r>
            <w:r w:rsidRPr="00A64E93">
              <w:rPr>
                <w:rFonts w:ascii="Times New Roman" w:hAnsi="Times New Roman"/>
                <w:sz w:val="24"/>
                <w:szCs w:val="24"/>
              </w:rPr>
              <w:t>лей в процессе обучения (следить, не образ</w:t>
            </w:r>
            <w:r w:rsidRPr="00A64E93">
              <w:rPr>
                <w:rFonts w:ascii="Times New Roman" w:hAnsi="Times New Roman"/>
                <w:sz w:val="24"/>
                <w:szCs w:val="24"/>
              </w:rPr>
              <w:t>о</w:t>
            </w:r>
            <w:r w:rsidRPr="00A64E93">
              <w:rPr>
                <w:rFonts w:ascii="Times New Roman" w:hAnsi="Times New Roman"/>
                <w:sz w:val="24"/>
                <w:szCs w:val="24"/>
              </w:rPr>
              <w:t>вался ли какой-нибудь пробел в знаниях, не переходить к изучению нового материала, не бояться оставить учащегося на второй год, пока он не усвоил пройденное).</w:t>
            </w:r>
          </w:p>
          <w:p w:rsidR="00184B57" w:rsidRPr="00A64E93" w:rsidRDefault="00184B57" w:rsidP="00184B57">
            <w:pPr>
              <w:spacing w:after="0" w:line="240" w:lineRule="auto"/>
              <w:ind w:left="-97"/>
              <w:rPr>
                <w:rFonts w:ascii="Times New Roman" w:hAnsi="Times New Roman"/>
                <w:sz w:val="24"/>
                <w:szCs w:val="24"/>
              </w:rPr>
            </w:pPr>
            <w:r w:rsidRPr="00A64E93">
              <w:rPr>
                <w:rFonts w:ascii="Times New Roman" w:hAnsi="Times New Roman"/>
                <w:sz w:val="24"/>
                <w:szCs w:val="24"/>
              </w:rPr>
              <w:t>4. Укрепление физического и психического здоровья учащегося.</w:t>
            </w:r>
          </w:p>
          <w:p w:rsidR="00184B57" w:rsidRPr="00A64E93" w:rsidRDefault="00184B57" w:rsidP="00184B57">
            <w:pPr>
              <w:spacing w:after="0" w:line="240" w:lineRule="auto"/>
              <w:ind w:left="-97"/>
              <w:rPr>
                <w:rFonts w:ascii="Times New Roman" w:hAnsi="Times New Roman"/>
                <w:sz w:val="24"/>
                <w:szCs w:val="24"/>
              </w:rPr>
            </w:pPr>
            <w:r w:rsidRPr="00A64E93">
              <w:rPr>
                <w:rFonts w:ascii="Times New Roman" w:hAnsi="Times New Roman"/>
                <w:sz w:val="24"/>
                <w:szCs w:val="24"/>
              </w:rPr>
              <w:t>5. Развитие общего кругозора учащегося (п</w:t>
            </w:r>
            <w:r w:rsidRPr="00A64E93">
              <w:rPr>
                <w:rFonts w:ascii="Times New Roman" w:hAnsi="Times New Roman"/>
                <w:sz w:val="24"/>
                <w:szCs w:val="24"/>
              </w:rPr>
              <w:t>о</w:t>
            </w:r>
            <w:r w:rsidRPr="00A64E93">
              <w:rPr>
                <w:rFonts w:ascii="Times New Roman" w:hAnsi="Times New Roman"/>
                <w:sz w:val="24"/>
                <w:szCs w:val="24"/>
              </w:rPr>
              <w:t>сещать театры, цирк, выставки, концерты, путешествовать, выезжать на природу).</w:t>
            </w:r>
          </w:p>
          <w:p w:rsidR="00184B57" w:rsidRPr="00A64E93" w:rsidRDefault="00184B57" w:rsidP="000475E4">
            <w:pPr>
              <w:spacing w:after="0" w:line="240" w:lineRule="auto"/>
              <w:ind w:left="-97"/>
              <w:rPr>
                <w:rFonts w:ascii="Times New Roman" w:hAnsi="Times New Roman"/>
                <w:sz w:val="24"/>
                <w:szCs w:val="24"/>
              </w:rPr>
            </w:pPr>
          </w:p>
        </w:tc>
      </w:tr>
      <w:tr w:rsidR="00184B57" w:rsidRPr="00A64E93" w:rsidTr="00184B57">
        <w:trPr>
          <w:cantSplit/>
          <w:trHeight w:val="8524"/>
        </w:trPr>
        <w:tc>
          <w:tcPr>
            <w:tcW w:w="1668" w:type="dxa"/>
            <w:shd w:val="clear" w:color="auto" w:fill="auto"/>
            <w:textDirection w:val="btLr"/>
          </w:tcPr>
          <w:p w:rsidR="00184B57" w:rsidRPr="00A64E93" w:rsidRDefault="00184B57" w:rsidP="00184B57">
            <w:pPr>
              <w:spacing w:after="0" w:line="240" w:lineRule="auto"/>
              <w:jc w:val="center"/>
              <w:rPr>
                <w:rFonts w:ascii="Times New Roman" w:hAnsi="Times New Roman"/>
                <w:sz w:val="24"/>
                <w:szCs w:val="24"/>
              </w:rPr>
            </w:pPr>
          </w:p>
        </w:tc>
        <w:tc>
          <w:tcPr>
            <w:tcW w:w="4111" w:type="dxa"/>
            <w:shd w:val="clear" w:color="auto" w:fill="auto"/>
          </w:tcPr>
          <w:p w:rsidR="00184B57" w:rsidRPr="00A64E93" w:rsidRDefault="00184B57" w:rsidP="002F0E6A">
            <w:pPr>
              <w:spacing w:after="0" w:line="240" w:lineRule="auto"/>
              <w:rPr>
                <w:rFonts w:ascii="Times New Roman" w:hAnsi="Times New Roman"/>
                <w:sz w:val="24"/>
                <w:szCs w:val="24"/>
              </w:rPr>
            </w:pPr>
          </w:p>
        </w:tc>
        <w:tc>
          <w:tcPr>
            <w:tcW w:w="4820" w:type="dxa"/>
            <w:gridSpan w:val="2"/>
            <w:shd w:val="clear" w:color="auto" w:fill="auto"/>
          </w:tcPr>
          <w:p w:rsidR="00184B57" w:rsidRPr="00A64E93" w:rsidRDefault="00184B57" w:rsidP="00184B57">
            <w:pPr>
              <w:spacing w:after="0" w:line="240" w:lineRule="auto"/>
              <w:ind w:left="-97"/>
              <w:rPr>
                <w:rFonts w:ascii="Times New Roman" w:hAnsi="Times New Roman"/>
                <w:sz w:val="24"/>
                <w:szCs w:val="24"/>
              </w:rPr>
            </w:pPr>
            <w:r w:rsidRPr="00A64E93">
              <w:rPr>
                <w:rFonts w:ascii="Times New Roman" w:hAnsi="Times New Roman"/>
                <w:sz w:val="24"/>
                <w:szCs w:val="24"/>
              </w:rPr>
              <w:t>6. Своевременное определение характера нарушений учащегося, поиск эффективных путей помощи.</w:t>
            </w:r>
          </w:p>
          <w:p w:rsidR="00184B57" w:rsidRPr="00A64E93" w:rsidRDefault="00184B57" w:rsidP="002F0E6A">
            <w:pPr>
              <w:spacing w:after="0" w:line="240" w:lineRule="auto"/>
              <w:ind w:left="-97"/>
              <w:rPr>
                <w:rFonts w:ascii="Times New Roman" w:hAnsi="Times New Roman"/>
                <w:sz w:val="24"/>
                <w:szCs w:val="24"/>
              </w:rPr>
            </w:pPr>
            <w:r w:rsidRPr="00A64E93">
              <w:rPr>
                <w:rFonts w:ascii="Times New Roman" w:hAnsi="Times New Roman"/>
                <w:sz w:val="24"/>
                <w:szCs w:val="24"/>
              </w:rPr>
              <w:t xml:space="preserve"> 7. Чёткое соблюдение режима дня (правил</w:t>
            </w:r>
            <w:r w:rsidRPr="00A64E93">
              <w:rPr>
                <w:rFonts w:ascii="Times New Roman" w:hAnsi="Times New Roman"/>
                <w:sz w:val="24"/>
                <w:szCs w:val="24"/>
              </w:rPr>
              <w:t>ь</w:t>
            </w:r>
            <w:r w:rsidRPr="00A64E93">
              <w:rPr>
                <w:rFonts w:ascii="Times New Roman" w:hAnsi="Times New Roman"/>
                <w:sz w:val="24"/>
                <w:szCs w:val="24"/>
              </w:rPr>
              <w:t>ное чередование периодов труда и отдыха).</w:t>
            </w:r>
          </w:p>
          <w:p w:rsidR="00184B57" w:rsidRPr="00A64E93" w:rsidRDefault="00184B57" w:rsidP="002F0E6A">
            <w:pPr>
              <w:spacing w:after="0" w:line="240" w:lineRule="auto"/>
              <w:ind w:left="-97"/>
              <w:rPr>
                <w:rFonts w:ascii="Times New Roman" w:hAnsi="Times New Roman"/>
                <w:sz w:val="24"/>
                <w:szCs w:val="24"/>
              </w:rPr>
            </w:pPr>
            <w:r w:rsidRPr="00A64E93">
              <w:rPr>
                <w:rFonts w:ascii="Times New Roman" w:hAnsi="Times New Roman"/>
                <w:sz w:val="24"/>
                <w:szCs w:val="24"/>
              </w:rPr>
              <w:t>8. Ритмичный повтор определённых де</w:t>
            </w:r>
            <w:r w:rsidRPr="00A64E93">
              <w:rPr>
                <w:rFonts w:ascii="Times New Roman" w:hAnsi="Times New Roman"/>
                <w:sz w:val="24"/>
                <w:szCs w:val="24"/>
              </w:rPr>
              <w:t>й</w:t>
            </w:r>
            <w:r w:rsidRPr="00A64E93">
              <w:rPr>
                <w:rFonts w:ascii="Times New Roman" w:hAnsi="Times New Roman"/>
                <w:sz w:val="24"/>
                <w:szCs w:val="24"/>
              </w:rPr>
              <w:t>ствий, что приводит к закреплению условно-рефлекторной связи и формированию жел</w:t>
            </w:r>
            <w:r w:rsidRPr="00A64E93">
              <w:rPr>
                <w:rFonts w:ascii="Times New Roman" w:hAnsi="Times New Roman"/>
                <w:sz w:val="24"/>
                <w:szCs w:val="24"/>
              </w:rPr>
              <w:t>а</w:t>
            </w:r>
            <w:r w:rsidRPr="00A64E93">
              <w:rPr>
                <w:rFonts w:ascii="Times New Roman" w:hAnsi="Times New Roman"/>
                <w:sz w:val="24"/>
                <w:szCs w:val="24"/>
              </w:rPr>
              <w:t>тельного стереотипа.</w:t>
            </w:r>
          </w:p>
          <w:p w:rsidR="00184B57" w:rsidRPr="00A64E93" w:rsidRDefault="00184B57" w:rsidP="002F0E6A">
            <w:pPr>
              <w:spacing w:after="0" w:line="240" w:lineRule="auto"/>
              <w:ind w:left="-96"/>
              <w:rPr>
                <w:rFonts w:ascii="Times New Roman" w:hAnsi="Times New Roman"/>
                <w:sz w:val="24"/>
                <w:szCs w:val="24"/>
              </w:rPr>
            </w:pPr>
            <w:r w:rsidRPr="00A64E93">
              <w:rPr>
                <w:rFonts w:ascii="Times New Roman" w:hAnsi="Times New Roman"/>
                <w:sz w:val="24"/>
                <w:szCs w:val="24"/>
              </w:rPr>
              <w:t>9. Заполнение всего свободного времени</w:t>
            </w:r>
            <w:r w:rsidRPr="00A64E93">
              <w:rPr>
                <w:rFonts w:ascii="Times New Roman" w:hAnsi="Times New Roman"/>
                <w:sz w:val="28"/>
                <w:szCs w:val="28"/>
              </w:rPr>
              <w:t xml:space="preserve"> </w:t>
            </w:r>
            <w:r w:rsidRPr="00A64E93">
              <w:rPr>
                <w:rFonts w:ascii="Times New Roman" w:hAnsi="Times New Roman"/>
                <w:sz w:val="24"/>
                <w:szCs w:val="24"/>
              </w:rPr>
              <w:t>заранее спланированными мероприятиями (ввиду отсутствия умений организовывать своё свободное время), планирование дня поминутно.</w:t>
            </w:r>
          </w:p>
          <w:p w:rsidR="00184B57" w:rsidRPr="00A64E93" w:rsidRDefault="00184B57" w:rsidP="002F0E6A">
            <w:pPr>
              <w:spacing w:after="0" w:line="240" w:lineRule="auto"/>
              <w:ind w:left="-96"/>
              <w:rPr>
                <w:rFonts w:ascii="Times New Roman" w:hAnsi="Times New Roman"/>
                <w:sz w:val="24"/>
                <w:szCs w:val="24"/>
              </w:rPr>
            </w:pPr>
            <w:r w:rsidRPr="00A64E93">
              <w:rPr>
                <w:rFonts w:ascii="Times New Roman" w:hAnsi="Times New Roman"/>
                <w:sz w:val="24"/>
                <w:szCs w:val="24"/>
              </w:rPr>
              <w:t>10. Формирование социально приемлемых форм поведения и трудовых навыков.</w:t>
            </w:r>
          </w:p>
          <w:p w:rsidR="00184B57" w:rsidRPr="00A64E93" w:rsidRDefault="00184B57" w:rsidP="002F0E6A">
            <w:pPr>
              <w:spacing w:after="0" w:line="240" w:lineRule="auto"/>
              <w:ind w:left="-96"/>
              <w:rPr>
                <w:rFonts w:ascii="Times New Roman" w:hAnsi="Times New Roman"/>
                <w:sz w:val="24"/>
                <w:szCs w:val="24"/>
              </w:rPr>
            </w:pPr>
            <w:r w:rsidRPr="00A64E93">
              <w:rPr>
                <w:rFonts w:ascii="Times New Roman" w:hAnsi="Times New Roman"/>
                <w:sz w:val="24"/>
                <w:szCs w:val="24"/>
              </w:rPr>
              <w:t>11. Чёткие и короткие инструкции, контроль выполнения заданий (усложнять задания по ходу коррекционных мероприятий).</w:t>
            </w:r>
          </w:p>
          <w:p w:rsidR="00184B57" w:rsidRPr="00A64E93" w:rsidRDefault="00184B57" w:rsidP="002F0E6A">
            <w:pPr>
              <w:spacing w:after="0" w:line="240" w:lineRule="auto"/>
              <w:ind w:left="-97"/>
              <w:rPr>
                <w:rFonts w:ascii="Times New Roman" w:hAnsi="Times New Roman"/>
                <w:sz w:val="24"/>
                <w:szCs w:val="24"/>
              </w:rPr>
            </w:pPr>
            <w:r w:rsidRPr="00A64E93">
              <w:rPr>
                <w:rFonts w:ascii="Times New Roman" w:hAnsi="Times New Roman"/>
                <w:sz w:val="24"/>
                <w:szCs w:val="24"/>
              </w:rPr>
              <w:t>12. Чередование различных видов деятельн</w:t>
            </w:r>
            <w:r w:rsidRPr="00A64E93">
              <w:rPr>
                <w:rFonts w:ascii="Times New Roman" w:hAnsi="Times New Roman"/>
                <w:sz w:val="24"/>
                <w:szCs w:val="24"/>
              </w:rPr>
              <w:t>о</w:t>
            </w:r>
            <w:r w:rsidRPr="00A64E93">
              <w:rPr>
                <w:rFonts w:ascii="Times New Roman" w:hAnsi="Times New Roman"/>
                <w:sz w:val="24"/>
                <w:szCs w:val="24"/>
              </w:rPr>
              <w:t>сти (ввиду</w:t>
            </w:r>
            <w:r w:rsidRPr="00A64E93">
              <w:rPr>
                <w:rFonts w:ascii="Times New Roman" w:hAnsi="Times New Roman"/>
                <w:sz w:val="28"/>
                <w:szCs w:val="28"/>
              </w:rPr>
              <w:t xml:space="preserve"> </w:t>
            </w:r>
            <w:r w:rsidRPr="00A64E93">
              <w:rPr>
                <w:rFonts w:ascii="Times New Roman" w:hAnsi="Times New Roman"/>
                <w:sz w:val="24"/>
                <w:szCs w:val="24"/>
              </w:rPr>
              <w:t>малой привлекательности для таких обучающихся интеллектуального тр</w:t>
            </w:r>
            <w:r w:rsidRPr="00A64E93">
              <w:rPr>
                <w:rFonts w:ascii="Times New Roman" w:hAnsi="Times New Roman"/>
                <w:sz w:val="24"/>
                <w:szCs w:val="24"/>
              </w:rPr>
              <w:t>у</w:t>
            </w:r>
            <w:r w:rsidRPr="00A64E93">
              <w:rPr>
                <w:rFonts w:ascii="Times New Roman" w:hAnsi="Times New Roman"/>
                <w:sz w:val="24"/>
                <w:szCs w:val="24"/>
              </w:rPr>
              <w:t>да его необходимо чередовать с трудовой или художественной деятельностью).</w:t>
            </w:r>
          </w:p>
          <w:p w:rsidR="00184B57" w:rsidRPr="00A64E93" w:rsidRDefault="00184B57" w:rsidP="002F0E6A">
            <w:pPr>
              <w:spacing w:after="0" w:line="240" w:lineRule="auto"/>
              <w:ind w:left="-97"/>
              <w:rPr>
                <w:rFonts w:ascii="Times New Roman" w:hAnsi="Times New Roman"/>
                <w:sz w:val="24"/>
                <w:szCs w:val="24"/>
              </w:rPr>
            </w:pPr>
            <w:r w:rsidRPr="00A64E93">
              <w:rPr>
                <w:rFonts w:ascii="Times New Roman" w:hAnsi="Times New Roman"/>
                <w:sz w:val="24"/>
                <w:szCs w:val="24"/>
              </w:rPr>
              <w:t>13. Общественно значимый характер де</w:t>
            </w:r>
            <w:r w:rsidRPr="00A64E93">
              <w:rPr>
                <w:rFonts w:ascii="Times New Roman" w:hAnsi="Times New Roman"/>
                <w:sz w:val="24"/>
                <w:szCs w:val="24"/>
              </w:rPr>
              <w:t>я</w:t>
            </w:r>
            <w:r w:rsidRPr="00A64E93">
              <w:rPr>
                <w:rFonts w:ascii="Times New Roman" w:hAnsi="Times New Roman"/>
                <w:sz w:val="24"/>
                <w:szCs w:val="24"/>
              </w:rPr>
              <w:t>тельности, которая должна занимать бол</w:t>
            </w:r>
            <w:r w:rsidRPr="00A64E93">
              <w:rPr>
                <w:rFonts w:ascii="Times New Roman" w:hAnsi="Times New Roman"/>
                <w:sz w:val="24"/>
                <w:szCs w:val="24"/>
              </w:rPr>
              <w:t>ь</w:t>
            </w:r>
            <w:r w:rsidRPr="00A64E93">
              <w:rPr>
                <w:rFonts w:ascii="Times New Roman" w:hAnsi="Times New Roman"/>
                <w:sz w:val="24"/>
                <w:szCs w:val="24"/>
              </w:rPr>
              <w:t>шую часть времени, что позволяет снизить пристрастие этих учащихся к разрушению.</w:t>
            </w:r>
          </w:p>
          <w:p w:rsidR="00184B57" w:rsidRPr="00A64E93" w:rsidRDefault="00184B57" w:rsidP="002F0E6A">
            <w:pPr>
              <w:spacing w:after="0" w:line="240" w:lineRule="auto"/>
              <w:ind w:left="-96"/>
              <w:rPr>
                <w:rFonts w:ascii="Times New Roman" w:hAnsi="Times New Roman"/>
                <w:sz w:val="24"/>
                <w:szCs w:val="24"/>
              </w:rPr>
            </w:pPr>
            <w:r w:rsidRPr="00A64E93">
              <w:rPr>
                <w:rFonts w:ascii="Times New Roman" w:hAnsi="Times New Roman"/>
                <w:sz w:val="24"/>
                <w:szCs w:val="24"/>
              </w:rPr>
              <w:t>14. Объединение учащихся в группы и ко</w:t>
            </w:r>
            <w:r w:rsidRPr="00A64E93">
              <w:rPr>
                <w:rFonts w:ascii="Times New Roman" w:hAnsi="Times New Roman"/>
                <w:sz w:val="24"/>
                <w:szCs w:val="24"/>
              </w:rPr>
              <w:t>л</w:t>
            </w:r>
            <w:r w:rsidRPr="00A64E93">
              <w:rPr>
                <w:rFonts w:ascii="Times New Roman" w:hAnsi="Times New Roman"/>
                <w:sz w:val="24"/>
                <w:szCs w:val="24"/>
              </w:rPr>
              <w:t>лектив.</w:t>
            </w:r>
          </w:p>
        </w:tc>
      </w:tr>
    </w:tbl>
    <w:p w:rsidR="00936A53" w:rsidRPr="00A64E93" w:rsidRDefault="00936A53" w:rsidP="000D7083">
      <w:pPr>
        <w:autoSpaceDE w:val="0"/>
        <w:autoSpaceDN w:val="0"/>
        <w:adjustRightInd w:val="0"/>
        <w:spacing w:after="0" w:line="240" w:lineRule="auto"/>
        <w:ind w:firstLine="709"/>
        <w:jc w:val="both"/>
        <w:rPr>
          <w:rFonts w:ascii="Times New Roman" w:hAnsi="Times New Roman" w:cs="Times New Roman"/>
          <w:sz w:val="28"/>
          <w:szCs w:val="28"/>
        </w:rPr>
      </w:pPr>
    </w:p>
    <w:p w:rsidR="00FC310A" w:rsidRPr="00A64E93" w:rsidRDefault="00FC310A" w:rsidP="00FC310A">
      <w:pPr>
        <w:keepLines/>
        <w:spacing w:before="100" w:beforeAutospacing="1" w:after="100" w:afterAutospacing="1" w:line="240" w:lineRule="auto"/>
        <w:outlineLvl w:val="2"/>
        <w:rPr>
          <w:rFonts w:ascii="Times New Roman" w:hAnsi="Times New Roman" w:cs="Times New Roman"/>
          <w:b/>
          <w:bCs/>
          <w:sz w:val="28"/>
          <w:szCs w:val="28"/>
        </w:rPr>
      </w:pPr>
      <w:r w:rsidRPr="00A64E93">
        <w:rPr>
          <w:rFonts w:ascii="Times New Roman" w:hAnsi="Times New Roman" w:cs="Times New Roman"/>
          <w:b/>
          <w:bCs/>
          <w:sz w:val="28"/>
          <w:szCs w:val="28"/>
        </w:rPr>
        <w:t>2.4.4. Ожидаемые результаты программы коррекционной работы</w:t>
      </w:r>
    </w:p>
    <w:p w:rsidR="00FC310A" w:rsidRPr="00A64E93" w:rsidRDefault="00FC310A" w:rsidP="00FC310A">
      <w:pPr>
        <w:spacing w:after="0"/>
        <w:ind w:firstLine="540"/>
        <w:jc w:val="both"/>
        <w:rPr>
          <w:rFonts w:ascii="Times New Roman" w:hAnsi="Times New Roman"/>
          <w:sz w:val="28"/>
          <w:szCs w:val="28"/>
        </w:rPr>
      </w:pPr>
      <w:r w:rsidRPr="00A64E93">
        <w:rPr>
          <w:rFonts w:ascii="Times New Roman" w:hAnsi="Times New Roman"/>
          <w:sz w:val="28"/>
          <w:szCs w:val="28"/>
        </w:rPr>
        <w:t xml:space="preserve"> Результа</w:t>
      </w:r>
      <w:r w:rsidR="0070559C" w:rsidRPr="00A64E93">
        <w:rPr>
          <w:rFonts w:ascii="Times New Roman" w:hAnsi="Times New Roman"/>
          <w:sz w:val="28"/>
          <w:szCs w:val="28"/>
        </w:rPr>
        <w:t>та</w:t>
      </w:r>
      <w:r w:rsidRPr="00A64E93">
        <w:rPr>
          <w:rFonts w:ascii="Times New Roman" w:hAnsi="Times New Roman"/>
          <w:sz w:val="28"/>
          <w:szCs w:val="28"/>
        </w:rPr>
        <w:t>ми реализации программы коррекционной работы можно сч</w:t>
      </w:r>
      <w:r w:rsidRPr="00A64E93">
        <w:rPr>
          <w:rFonts w:ascii="Times New Roman" w:hAnsi="Times New Roman"/>
          <w:sz w:val="28"/>
          <w:szCs w:val="28"/>
        </w:rPr>
        <w:t>и</w:t>
      </w:r>
      <w:r w:rsidRPr="00A64E93">
        <w:rPr>
          <w:rFonts w:ascii="Times New Roman" w:hAnsi="Times New Roman"/>
          <w:sz w:val="28"/>
          <w:szCs w:val="28"/>
        </w:rPr>
        <w:t>тать :</w:t>
      </w:r>
    </w:p>
    <w:p w:rsidR="00FC310A" w:rsidRPr="00A64E93" w:rsidRDefault="00FC310A" w:rsidP="00FC310A">
      <w:pPr>
        <w:spacing w:after="0" w:line="240" w:lineRule="auto"/>
        <w:ind w:firstLine="540"/>
        <w:jc w:val="both"/>
        <w:rPr>
          <w:rFonts w:ascii="Times New Roman" w:hAnsi="Times New Roman"/>
          <w:sz w:val="28"/>
          <w:szCs w:val="28"/>
        </w:rPr>
      </w:pPr>
      <w:r w:rsidRPr="00A64E93">
        <w:rPr>
          <w:rFonts w:ascii="Times New Roman" w:hAnsi="Times New Roman"/>
          <w:sz w:val="28"/>
          <w:szCs w:val="28"/>
        </w:rPr>
        <w:t>- своевременное выявление обучающихся, имеющих трудности в освоении основной общеобразовательной программы;</w:t>
      </w:r>
    </w:p>
    <w:p w:rsidR="00FC310A" w:rsidRPr="00A64E93" w:rsidRDefault="00FC310A" w:rsidP="00FC310A">
      <w:pPr>
        <w:spacing w:after="0" w:line="240" w:lineRule="auto"/>
        <w:ind w:firstLine="540"/>
        <w:jc w:val="both"/>
        <w:rPr>
          <w:rFonts w:ascii="Times New Roman" w:hAnsi="Times New Roman"/>
          <w:sz w:val="28"/>
          <w:szCs w:val="28"/>
        </w:rPr>
      </w:pPr>
      <w:r w:rsidRPr="00A64E93">
        <w:rPr>
          <w:rFonts w:ascii="Times New Roman" w:hAnsi="Times New Roman"/>
          <w:sz w:val="28"/>
          <w:szCs w:val="28"/>
        </w:rPr>
        <w:t>- положительную динамику результатов коррекционно- развивающей раб</w:t>
      </w:r>
      <w:r w:rsidRPr="00A64E93">
        <w:rPr>
          <w:rFonts w:ascii="Times New Roman" w:hAnsi="Times New Roman"/>
          <w:sz w:val="28"/>
          <w:szCs w:val="28"/>
        </w:rPr>
        <w:t>о</w:t>
      </w:r>
      <w:r w:rsidRPr="00A64E93">
        <w:rPr>
          <w:rFonts w:ascii="Times New Roman" w:hAnsi="Times New Roman"/>
          <w:sz w:val="28"/>
          <w:szCs w:val="28"/>
        </w:rPr>
        <w:t>ты с ними ( повышение учебной мотивации,снижение уровня агрессивн</w:t>
      </w:r>
      <w:r w:rsidRPr="00A64E93">
        <w:rPr>
          <w:rFonts w:ascii="Times New Roman" w:hAnsi="Times New Roman"/>
          <w:sz w:val="28"/>
          <w:szCs w:val="28"/>
        </w:rPr>
        <w:t>о</w:t>
      </w:r>
      <w:r w:rsidRPr="00A64E93">
        <w:rPr>
          <w:rFonts w:ascii="Times New Roman" w:hAnsi="Times New Roman"/>
          <w:sz w:val="28"/>
          <w:szCs w:val="28"/>
        </w:rPr>
        <w:t>сти,усвоение социальных норм поведения);</w:t>
      </w:r>
    </w:p>
    <w:p w:rsidR="00FC310A" w:rsidRPr="00A64E93" w:rsidRDefault="00FC310A" w:rsidP="00FC310A">
      <w:pPr>
        <w:spacing w:after="0" w:line="240" w:lineRule="auto"/>
        <w:ind w:firstLine="540"/>
        <w:jc w:val="both"/>
        <w:rPr>
          <w:rFonts w:ascii="Times New Roman" w:hAnsi="Times New Roman"/>
          <w:sz w:val="28"/>
          <w:szCs w:val="28"/>
        </w:rPr>
      </w:pPr>
      <w:r w:rsidRPr="00A64E93">
        <w:rPr>
          <w:rFonts w:ascii="Times New Roman" w:hAnsi="Times New Roman"/>
          <w:sz w:val="28"/>
          <w:szCs w:val="28"/>
        </w:rPr>
        <w:t>- снижение количества обучающихся, имеющих трудности в освоении о</w:t>
      </w:r>
      <w:r w:rsidRPr="00A64E93">
        <w:rPr>
          <w:rFonts w:ascii="Times New Roman" w:hAnsi="Times New Roman"/>
          <w:sz w:val="28"/>
          <w:szCs w:val="28"/>
        </w:rPr>
        <w:t>с</w:t>
      </w:r>
      <w:r w:rsidRPr="00A64E93">
        <w:rPr>
          <w:rFonts w:ascii="Times New Roman" w:hAnsi="Times New Roman"/>
          <w:sz w:val="28"/>
          <w:szCs w:val="28"/>
        </w:rPr>
        <w:t>новной общеобразовательной программы;</w:t>
      </w:r>
    </w:p>
    <w:p w:rsidR="00FC310A" w:rsidRPr="00A64E93" w:rsidRDefault="00FC310A" w:rsidP="00FC310A">
      <w:pPr>
        <w:spacing w:after="0" w:line="240" w:lineRule="auto"/>
        <w:ind w:firstLine="540"/>
        <w:jc w:val="both"/>
        <w:rPr>
          <w:rFonts w:ascii="Times New Roman" w:hAnsi="Times New Roman"/>
          <w:sz w:val="28"/>
          <w:szCs w:val="28"/>
        </w:rPr>
      </w:pPr>
      <w:r w:rsidRPr="00A64E93">
        <w:rPr>
          <w:rFonts w:ascii="Times New Roman" w:hAnsi="Times New Roman"/>
          <w:sz w:val="28"/>
          <w:szCs w:val="28"/>
        </w:rPr>
        <w:t>- достижение предметных, метапредметных и личностных результатов в с</w:t>
      </w:r>
      <w:r w:rsidRPr="00A64E93">
        <w:rPr>
          <w:rFonts w:ascii="Times New Roman" w:hAnsi="Times New Roman"/>
          <w:sz w:val="28"/>
          <w:szCs w:val="28"/>
        </w:rPr>
        <w:t>о</w:t>
      </w:r>
      <w:r w:rsidRPr="00A64E93">
        <w:rPr>
          <w:rFonts w:ascii="Times New Roman" w:hAnsi="Times New Roman"/>
          <w:sz w:val="28"/>
          <w:szCs w:val="28"/>
        </w:rPr>
        <w:t xml:space="preserve">ответствиии с ООП ООО. </w:t>
      </w:r>
    </w:p>
    <w:p w:rsidR="00FC310A" w:rsidRPr="00A64E93" w:rsidRDefault="00FC310A" w:rsidP="00FC310A">
      <w:pPr>
        <w:spacing w:after="0" w:line="240" w:lineRule="auto"/>
        <w:ind w:firstLine="540"/>
        <w:jc w:val="both"/>
        <w:rPr>
          <w:rFonts w:ascii="Times New Roman" w:hAnsi="Times New Roman"/>
          <w:sz w:val="28"/>
          <w:szCs w:val="28"/>
        </w:rPr>
      </w:pPr>
      <w:r w:rsidRPr="00A64E93">
        <w:rPr>
          <w:rFonts w:ascii="Times New Roman" w:hAnsi="Times New Roman"/>
          <w:sz w:val="28"/>
          <w:szCs w:val="28"/>
        </w:rPr>
        <w:t>К ожидаемым результатам коррекции развития учащихся с ОВЗ можно о</w:t>
      </w:r>
      <w:r w:rsidRPr="00A64E93">
        <w:rPr>
          <w:rFonts w:ascii="Times New Roman" w:hAnsi="Times New Roman"/>
          <w:sz w:val="28"/>
          <w:szCs w:val="28"/>
        </w:rPr>
        <w:t>т</w:t>
      </w:r>
      <w:r w:rsidRPr="00A64E93">
        <w:rPr>
          <w:rFonts w:ascii="Times New Roman" w:hAnsi="Times New Roman"/>
          <w:sz w:val="28"/>
          <w:szCs w:val="28"/>
        </w:rPr>
        <w:t xml:space="preserve">нести и  освоение ими  </w:t>
      </w:r>
      <w:r w:rsidRPr="00A64E93">
        <w:rPr>
          <w:rFonts w:ascii="Times New Roman" w:hAnsi="Times New Roman"/>
          <w:b/>
          <w:sz w:val="28"/>
          <w:szCs w:val="28"/>
        </w:rPr>
        <w:t>жизненно значимых компетенций</w:t>
      </w:r>
      <w:r w:rsidRPr="00A64E93">
        <w:rPr>
          <w:rFonts w:ascii="Times New Roman" w:hAnsi="Times New Roman"/>
          <w:sz w:val="28"/>
          <w:szCs w:val="28"/>
        </w:rPr>
        <w:t>:</w:t>
      </w:r>
    </w:p>
    <w:p w:rsidR="00FC310A" w:rsidRPr="00A64E93" w:rsidRDefault="00FC310A" w:rsidP="008E0E0E">
      <w:pPr>
        <w:numPr>
          <w:ilvl w:val="0"/>
          <w:numId w:val="305"/>
        </w:numPr>
        <w:spacing w:after="0" w:line="240" w:lineRule="auto"/>
        <w:jc w:val="both"/>
        <w:rPr>
          <w:rFonts w:ascii="Times New Roman" w:hAnsi="Times New Roman"/>
          <w:sz w:val="28"/>
          <w:szCs w:val="28"/>
        </w:rPr>
      </w:pPr>
      <w:r w:rsidRPr="00A64E93">
        <w:rPr>
          <w:rFonts w:ascii="Times New Roman" w:hAnsi="Times New Roman"/>
          <w:sz w:val="28"/>
          <w:szCs w:val="28"/>
        </w:rPr>
        <w:lastRenderedPageBreak/>
        <w:t>развитие адекватных представлений о собственных возможностях и огран</w:t>
      </w:r>
      <w:r w:rsidRPr="00A64E93">
        <w:rPr>
          <w:rFonts w:ascii="Times New Roman" w:hAnsi="Times New Roman"/>
          <w:sz w:val="28"/>
          <w:szCs w:val="28"/>
        </w:rPr>
        <w:t>и</w:t>
      </w:r>
      <w:r w:rsidRPr="00A64E93">
        <w:rPr>
          <w:rFonts w:ascii="Times New Roman" w:hAnsi="Times New Roman"/>
          <w:sz w:val="28"/>
          <w:szCs w:val="28"/>
        </w:rPr>
        <w:t>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FC310A" w:rsidRPr="00A64E93" w:rsidRDefault="00FC310A" w:rsidP="008E0E0E">
      <w:pPr>
        <w:numPr>
          <w:ilvl w:val="0"/>
          <w:numId w:val="305"/>
        </w:numPr>
        <w:spacing w:after="0" w:line="240" w:lineRule="auto"/>
        <w:jc w:val="both"/>
        <w:rPr>
          <w:rFonts w:ascii="Times New Roman" w:hAnsi="Times New Roman"/>
          <w:sz w:val="28"/>
          <w:szCs w:val="28"/>
        </w:rPr>
      </w:pPr>
      <w:r w:rsidRPr="00A64E93">
        <w:rPr>
          <w:rFonts w:ascii="Times New Roman" w:hAnsi="Times New Roman"/>
          <w:sz w:val="28"/>
          <w:szCs w:val="28"/>
        </w:rPr>
        <w:t xml:space="preserve">овладение социально-бытовыми умениями, используемыми в повседневной жизни; </w:t>
      </w:r>
    </w:p>
    <w:p w:rsidR="00FC310A" w:rsidRPr="00A64E93" w:rsidRDefault="00FC310A" w:rsidP="008E0E0E">
      <w:pPr>
        <w:numPr>
          <w:ilvl w:val="0"/>
          <w:numId w:val="305"/>
        </w:numPr>
        <w:spacing w:after="0" w:line="240" w:lineRule="auto"/>
        <w:jc w:val="both"/>
        <w:rPr>
          <w:rFonts w:ascii="Times New Roman" w:hAnsi="Times New Roman"/>
          <w:sz w:val="28"/>
          <w:szCs w:val="28"/>
        </w:rPr>
      </w:pPr>
      <w:r w:rsidRPr="00A64E93">
        <w:rPr>
          <w:rFonts w:ascii="Times New Roman" w:hAnsi="Times New Roman"/>
          <w:sz w:val="28"/>
          <w:szCs w:val="28"/>
        </w:rPr>
        <w:t xml:space="preserve">овладение навыками коммуникации; </w:t>
      </w:r>
    </w:p>
    <w:p w:rsidR="00FC310A" w:rsidRPr="00A64E93" w:rsidRDefault="00FC310A" w:rsidP="008E0E0E">
      <w:pPr>
        <w:numPr>
          <w:ilvl w:val="0"/>
          <w:numId w:val="305"/>
        </w:numPr>
        <w:spacing w:after="0" w:line="240" w:lineRule="auto"/>
        <w:jc w:val="both"/>
        <w:rPr>
          <w:rFonts w:ascii="Times New Roman" w:hAnsi="Times New Roman"/>
          <w:sz w:val="28"/>
          <w:szCs w:val="28"/>
        </w:rPr>
      </w:pPr>
      <w:r w:rsidRPr="00A64E93">
        <w:rPr>
          <w:rFonts w:ascii="Times New Roman" w:hAnsi="Times New Roman"/>
          <w:sz w:val="28"/>
          <w:szCs w:val="28"/>
        </w:rPr>
        <w:t>дифференциация и осмысление картины мира и ее временно-пространственной организации;</w:t>
      </w:r>
    </w:p>
    <w:p w:rsidR="00FC310A" w:rsidRPr="00A64E93" w:rsidRDefault="00FC310A" w:rsidP="008E0E0E">
      <w:pPr>
        <w:numPr>
          <w:ilvl w:val="0"/>
          <w:numId w:val="305"/>
        </w:numPr>
        <w:spacing w:after="0" w:line="240" w:lineRule="auto"/>
        <w:jc w:val="both"/>
        <w:rPr>
          <w:rFonts w:ascii="Times New Roman" w:hAnsi="Times New Roman"/>
          <w:sz w:val="28"/>
          <w:szCs w:val="28"/>
        </w:rPr>
      </w:pPr>
      <w:r w:rsidRPr="00A64E93">
        <w:rPr>
          <w:rFonts w:ascii="Times New Roman" w:hAnsi="Times New Roman"/>
          <w:sz w:val="28"/>
          <w:szCs w:val="28"/>
        </w:rPr>
        <w:t>осмысление своего социального окружения и освоение соответствующих возрасту системы ценностей и социальных ролей.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386"/>
      </w:tblGrid>
      <w:tr w:rsidR="00FC310A" w:rsidRPr="00A64E93" w:rsidTr="002F0E6A">
        <w:tc>
          <w:tcPr>
            <w:tcW w:w="3936" w:type="dxa"/>
            <w:shd w:val="clear" w:color="auto" w:fill="auto"/>
          </w:tcPr>
          <w:p w:rsidR="00FC310A" w:rsidRPr="00A64E93" w:rsidRDefault="00FC310A" w:rsidP="002F0E6A">
            <w:pPr>
              <w:spacing w:after="0" w:line="240" w:lineRule="auto"/>
              <w:jc w:val="center"/>
              <w:rPr>
                <w:rFonts w:ascii="Times New Roman" w:hAnsi="Times New Roman"/>
                <w:b/>
                <w:sz w:val="24"/>
                <w:szCs w:val="24"/>
              </w:rPr>
            </w:pPr>
            <w:r w:rsidRPr="00A64E93">
              <w:rPr>
                <w:rFonts w:ascii="Times New Roman" w:hAnsi="Times New Roman"/>
                <w:b/>
                <w:sz w:val="24"/>
                <w:szCs w:val="24"/>
              </w:rPr>
              <w:t>Жизненно значимые</w:t>
            </w:r>
          </w:p>
          <w:p w:rsidR="00FC310A" w:rsidRPr="00A64E93" w:rsidRDefault="00FC310A" w:rsidP="002F0E6A">
            <w:pPr>
              <w:spacing w:after="0" w:line="240" w:lineRule="auto"/>
              <w:jc w:val="center"/>
              <w:rPr>
                <w:rFonts w:ascii="Times New Roman" w:hAnsi="Times New Roman"/>
                <w:b/>
                <w:sz w:val="24"/>
                <w:szCs w:val="24"/>
              </w:rPr>
            </w:pPr>
            <w:r w:rsidRPr="00A64E93">
              <w:rPr>
                <w:rFonts w:ascii="Times New Roman" w:hAnsi="Times New Roman"/>
                <w:b/>
                <w:sz w:val="24"/>
                <w:szCs w:val="24"/>
              </w:rPr>
              <w:t>компетенции</w:t>
            </w:r>
          </w:p>
        </w:tc>
        <w:tc>
          <w:tcPr>
            <w:tcW w:w="5386" w:type="dxa"/>
            <w:shd w:val="clear" w:color="auto" w:fill="auto"/>
          </w:tcPr>
          <w:p w:rsidR="00FC310A" w:rsidRPr="00A64E93" w:rsidRDefault="00FC310A" w:rsidP="002F0E6A">
            <w:pPr>
              <w:spacing w:after="0"/>
              <w:jc w:val="center"/>
              <w:rPr>
                <w:rFonts w:ascii="Times New Roman" w:hAnsi="Times New Roman"/>
                <w:b/>
                <w:sz w:val="24"/>
                <w:szCs w:val="24"/>
              </w:rPr>
            </w:pPr>
            <w:r w:rsidRPr="00A64E93">
              <w:rPr>
                <w:rFonts w:ascii="Times New Roman" w:hAnsi="Times New Roman"/>
                <w:b/>
                <w:sz w:val="24"/>
                <w:szCs w:val="24"/>
              </w:rPr>
              <w:t>Требования к результатам</w:t>
            </w:r>
          </w:p>
        </w:tc>
      </w:tr>
      <w:tr w:rsidR="00FC310A" w:rsidRPr="00A64E93" w:rsidTr="002F0E6A">
        <w:trPr>
          <w:trHeight w:val="4885"/>
        </w:trPr>
        <w:tc>
          <w:tcPr>
            <w:tcW w:w="3936" w:type="dxa"/>
            <w:shd w:val="clear" w:color="auto" w:fill="auto"/>
          </w:tcPr>
          <w:p w:rsidR="00FC310A" w:rsidRPr="00A64E93" w:rsidRDefault="00FC310A" w:rsidP="002F0E6A">
            <w:pPr>
              <w:spacing w:after="0" w:line="240" w:lineRule="auto"/>
              <w:rPr>
                <w:rFonts w:ascii="Times New Roman" w:hAnsi="Times New Roman"/>
                <w:sz w:val="24"/>
                <w:szCs w:val="24"/>
              </w:rPr>
            </w:pPr>
            <w:r w:rsidRPr="00A64E93">
              <w:rPr>
                <w:rFonts w:ascii="Times New Roman" w:hAnsi="Times New Roman"/>
                <w:sz w:val="24"/>
                <w:szCs w:val="24"/>
              </w:rPr>
              <w:t>- Развитие адекватных представл</w:t>
            </w:r>
            <w:r w:rsidRPr="00A64E93">
              <w:rPr>
                <w:rFonts w:ascii="Times New Roman" w:hAnsi="Times New Roman"/>
                <w:sz w:val="24"/>
                <w:szCs w:val="24"/>
              </w:rPr>
              <w:t>е</w:t>
            </w:r>
            <w:r w:rsidRPr="00A64E93">
              <w:rPr>
                <w:rFonts w:ascii="Times New Roman" w:hAnsi="Times New Roman"/>
                <w:sz w:val="24"/>
                <w:szCs w:val="24"/>
              </w:rPr>
              <w:t>ний о собственных возможностях и ограничениях, о насущно необх</w:t>
            </w:r>
            <w:r w:rsidRPr="00A64E93">
              <w:rPr>
                <w:rFonts w:ascii="Times New Roman" w:hAnsi="Times New Roman"/>
                <w:sz w:val="24"/>
                <w:szCs w:val="24"/>
              </w:rPr>
              <w:t>о</w:t>
            </w:r>
            <w:r w:rsidRPr="00A64E93">
              <w:rPr>
                <w:rFonts w:ascii="Times New Roman" w:hAnsi="Times New Roman"/>
                <w:sz w:val="24"/>
                <w:szCs w:val="24"/>
              </w:rPr>
              <w:t>димом жизнеобеспечении, спосо</w:t>
            </w:r>
            <w:r w:rsidRPr="00A64E93">
              <w:rPr>
                <w:rFonts w:ascii="Times New Roman" w:hAnsi="Times New Roman"/>
                <w:sz w:val="24"/>
                <w:szCs w:val="24"/>
              </w:rPr>
              <w:t>б</w:t>
            </w:r>
            <w:r w:rsidRPr="00A64E93">
              <w:rPr>
                <w:rFonts w:ascii="Times New Roman" w:hAnsi="Times New Roman"/>
                <w:sz w:val="24"/>
                <w:szCs w:val="24"/>
              </w:rPr>
              <w:t>ности вступать в коммуникацию со</w:t>
            </w:r>
          </w:p>
          <w:p w:rsidR="00FC310A" w:rsidRPr="00A64E93" w:rsidRDefault="00FC310A" w:rsidP="002F0E6A">
            <w:pPr>
              <w:spacing w:after="0" w:line="240" w:lineRule="auto"/>
              <w:rPr>
                <w:rFonts w:ascii="Times New Roman" w:hAnsi="Times New Roman"/>
                <w:sz w:val="28"/>
                <w:szCs w:val="28"/>
              </w:rPr>
            </w:pPr>
            <w:r w:rsidRPr="00A64E93">
              <w:rPr>
                <w:rFonts w:ascii="Times New Roman" w:hAnsi="Times New Roman"/>
                <w:sz w:val="24"/>
                <w:szCs w:val="24"/>
              </w:rPr>
              <w:t>взрослыми по вопросам медици</w:t>
            </w:r>
            <w:r w:rsidRPr="00A64E93">
              <w:rPr>
                <w:rFonts w:ascii="Times New Roman" w:hAnsi="Times New Roman"/>
                <w:sz w:val="24"/>
                <w:szCs w:val="24"/>
              </w:rPr>
              <w:t>н</w:t>
            </w:r>
            <w:r w:rsidRPr="00A64E93">
              <w:rPr>
                <w:rFonts w:ascii="Times New Roman" w:hAnsi="Times New Roman"/>
                <w:sz w:val="24"/>
                <w:szCs w:val="24"/>
              </w:rPr>
              <w:t>ского сопровождения и   созданию специальных условий для пребыв</w:t>
            </w:r>
            <w:r w:rsidRPr="00A64E93">
              <w:rPr>
                <w:rFonts w:ascii="Times New Roman" w:hAnsi="Times New Roman"/>
                <w:sz w:val="24"/>
                <w:szCs w:val="24"/>
              </w:rPr>
              <w:t>а</w:t>
            </w:r>
            <w:r w:rsidRPr="00A64E93">
              <w:rPr>
                <w:rFonts w:ascii="Times New Roman" w:hAnsi="Times New Roman"/>
                <w:sz w:val="24"/>
                <w:szCs w:val="24"/>
              </w:rPr>
              <w:t>ния в школе, своих нуждах и пр</w:t>
            </w:r>
            <w:r w:rsidRPr="00A64E93">
              <w:rPr>
                <w:rFonts w:ascii="Times New Roman" w:hAnsi="Times New Roman"/>
                <w:sz w:val="24"/>
                <w:szCs w:val="24"/>
              </w:rPr>
              <w:t>а</w:t>
            </w:r>
            <w:r w:rsidRPr="00A64E93">
              <w:rPr>
                <w:rFonts w:ascii="Times New Roman" w:hAnsi="Times New Roman"/>
                <w:sz w:val="24"/>
                <w:szCs w:val="24"/>
              </w:rPr>
              <w:t>вах в организации обучения</w:t>
            </w:r>
          </w:p>
        </w:tc>
        <w:tc>
          <w:tcPr>
            <w:tcW w:w="5386" w:type="dxa"/>
            <w:shd w:val="clear" w:color="auto" w:fill="auto"/>
          </w:tcPr>
          <w:p w:rsidR="00FC310A" w:rsidRPr="00A64E93" w:rsidRDefault="00FC310A" w:rsidP="002F0E6A">
            <w:pPr>
              <w:spacing w:after="0" w:line="240" w:lineRule="auto"/>
              <w:rPr>
                <w:rFonts w:ascii="Times New Roman" w:hAnsi="Times New Roman"/>
                <w:sz w:val="24"/>
                <w:szCs w:val="24"/>
              </w:rPr>
            </w:pPr>
            <w:r w:rsidRPr="00A64E93">
              <w:rPr>
                <w:rFonts w:ascii="Times New Roman" w:hAnsi="Times New Roman"/>
                <w:sz w:val="24"/>
                <w:szCs w:val="24"/>
              </w:rPr>
              <w:t>- Умение адекватно оценивать свои силы, пон</w:t>
            </w:r>
            <w:r w:rsidRPr="00A64E93">
              <w:rPr>
                <w:rFonts w:ascii="Times New Roman" w:hAnsi="Times New Roman"/>
                <w:sz w:val="24"/>
                <w:szCs w:val="24"/>
              </w:rPr>
              <w:t>и</w:t>
            </w:r>
            <w:r w:rsidRPr="00A64E93">
              <w:rPr>
                <w:rFonts w:ascii="Times New Roman" w:hAnsi="Times New Roman"/>
                <w:sz w:val="24"/>
                <w:szCs w:val="24"/>
              </w:rPr>
              <w:t>мать, что можно и чего нельзя.</w:t>
            </w:r>
          </w:p>
          <w:p w:rsidR="00FC310A" w:rsidRPr="00A64E93" w:rsidRDefault="00FC310A" w:rsidP="002F0E6A">
            <w:pPr>
              <w:spacing w:after="0" w:line="240" w:lineRule="auto"/>
              <w:rPr>
                <w:rFonts w:ascii="Times New Roman" w:hAnsi="Times New Roman"/>
                <w:sz w:val="24"/>
                <w:szCs w:val="24"/>
              </w:rPr>
            </w:pPr>
            <w:r w:rsidRPr="00A64E93">
              <w:rPr>
                <w:rFonts w:ascii="Times New Roman" w:hAnsi="Times New Roman"/>
                <w:sz w:val="24"/>
                <w:szCs w:val="24"/>
              </w:rPr>
              <w:t>- Умение пользоваться личными адаптивными средствами в разных ситуациях.</w:t>
            </w:r>
          </w:p>
          <w:p w:rsidR="00FC310A" w:rsidRPr="00A64E93" w:rsidRDefault="00FC310A" w:rsidP="002F0E6A">
            <w:pPr>
              <w:spacing w:after="0" w:line="240" w:lineRule="auto"/>
              <w:rPr>
                <w:rFonts w:ascii="Times New Roman" w:hAnsi="Times New Roman"/>
                <w:sz w:val="24"/>
                <w:szCs w:val="24"/>
              </w:rPr>
            </w:pPr>
            <w:r w:rsidRPr="00A64E93">
              <w:rPr>
                <w:rFonts w:ascii="Times New Roman" w:hAnsi="Times New Roman"/>
                <w:sz w:val="24"/>
                <w:szCs w:val="24"/>
              </w:rPr>
              <w:t>- Понимание того, что пожаловаться и попросить о помощи при проблемах в жизнеобеспечении – это нормально и необходимо.</w:t>
            </w:r>
          </w:p>
          <w:p w:rsidR="00FC310A" w:rsidRPr="00A64E93" w:rsidRDefault="00FC310A" w:rsidP="002F0E6A">
            <w:pPr>
              <w:spacing w:after="0" w:line="240" w:lineRule="auto"/>
              <w:rPr>
                <w:rFonts w:ascii="Times New Roman" w:hAnsi="Times New Roman"/>
                <w:sz w:val="24"/>
                <w:szCs w:val="24"/>
              </w:rPr>
            </w:pPr>
            <w:r w:rsidRPr="00A64E93">
              <w:rPr>
                <w:rFonts w:ascii="Times New Roman" w:hAnsi="Times New Roman"/>
                <w:sz w:val="24"/>
                <w:szCs w:val="24"/>
              </w:rPr>
              <w:t>- Умение адекватно выбрать взрослого и обр</w:t>
            </w:r>
            <w:r w:rsidRPr="00A64E93">
              <w:rPr>
                <w:rFonts w:ascii="Times New Roman" w:hAnsi="Times New Roman"/>
                <w:sz w:val="24"/>
                <w:szCs w:val="24"/>
              </w:rPr>
              <w:t>а</w:t>
            </w:r>
            <w:r w:rsidRPr="00A64E93">
              <w:rPr>
                <w:rFonts w:ascii="Times New Roman" w:hAnsi="Times New Roman"/>
                <w:sz w:val="24"/>
                <w:szCs w:val="24"/>
              </w:rPr>
              <w:t>титься к нему за помощью, точно описать во</w:t>
            </w:r>
            <w:r w:rsidRPr="00A64E93">
              <w:rPr>
                <w:rFonts w:ascii="Times New Roman" w:hAnsi="Times New Roman"/>
                <w:sz w:val="24"/>
                <w:szCs w:val="24"/>
              </w:rPr>
              <w:t>з</w:t>
            </w:r>
            <w:r w:rsidRPr="00A64E93">
              <w:rPr>
                <w:rFonts w:ascii="Times New Roman" w:hAnsi="Times New Roman"/>
                <w:sz w:val="24"/>
                <w:szCs w:val="24"/>
              </w:rPr>
              <w:t>никшую проблему, иметь достаточный запас фраз и определений.</w:t>
            </w:r>
          </w:p>
          <w:p w:rsidR="00FC310A" w:rsidRPr="00A64E93" w:rsidRDefault="00FC310A" w:rsidP="002F0E6A">
            <w:pPr>
              <w:spacing w:after="0" w:line="240" w:lineRule="auto"/>
              <w:rPr>
                <w:rFonts w:ascii="Times New Roman" w:hAnsi="Times New Roman"/>
                <w:sz w:val="24"/>
                <w:szCs w:val="24"/>
              </w:rPr>
            </w:pPr>
            <w:r w:rsidRPr="00A64E93">
              <w:rPr>
                <w:rFonts w:ascii="Times New Roman" w:hAnsi="Times New Roman"/>
                <w:sz w:val="24"/>
                <w:szCs w:val="24"/>
              </w:rPr>
              <w:t>- Готовность выделять ситуации, когда требуется привлечение родителей, умение объяснять учит</w:t>
            </w:r>
            <w:r w:rsidRPr="00A64E93">
              <w:rPr>
                <w:rFonts w:ascii="Times New Roman" w:hAnsi="Times New Roman"/>
                <w:sz w:val="24"/>
                <w:szCs w:val="24"/>
              </w:rPr>
              <w:t>е</w:t>
            </w:r>
            <w:r w:rsidRPr="00A64E93">
              <w:rPr>
                <w:rFonts w:ascii="Times New Roman" w:hAnsi="Times New Roman"/>
                <w:sz w:val="24"/>
                <w:szCs w:val="24"/>
              </w:rPr>
              <w:t>лю (работнику школы) необходимость связаться с семьей.</w:t>
            </w:r>
          </w:p>
          <w:p w:rsidR="00FC310A" w:rsidRPr="00A64E93" w:rsidRDefault="00FC310A" w:rsidP="002F0E6A">
            <w:pPr>
              <w:spacing w:after="0" w:line="240" w:lineRule="auto"/>
              <w:rPr>
                <w:rFonts w:ascii="Times New Roman" w:hAnsi="Times New Roman"/>
                <w:sz w:val="24"/>
                <w:szCs w:val="24"/>
              </w:rPr>
            </w:pPr>
            <w:r w:rsidRPr="00A64E93">
              <w:rPr>
                <w:rFonts w:ascii="Times New Roman" w:hAnsi="Times New Roman"/>
                <w:sz w:val="24"/>
                <w:szCs w:val="24"/>
              </w:rPr>
              <w:t>- Умение обратиться к взрослым при затруднен</w:t>
            </w:r>
            <w:r w:rsidRPr="00A64E93">
              <w:rPr>
                <w:rFonts w:ascii="Times New Roman" w:hAnsi="Times New Roman"/>
                <w:sz w:val="24"/>
                <w:szCs w:val="24"/>
              </w:rPr>
              <w:t>и</w:t>
            </w:r>
            <w:r w:rsidRPr="00A64E93">
              <w:rPr>
                <w:rFonts w:ascii="Times New Roman" w:hAnsi="Times New Roman"/>
                <w:sz w:val="24"/>
                <w:szCs w:val="24"/>
              </w:rPr>
              <w:t>ях в учебном процессе, сформулировать запрос о специальной помощи</w:t>
            </w:r>
          </w:p>
        </w:tc>
      </w:tr>
      <w:tr w:rsidR="00FC310A" w:rsidRPr="00A64E93" w:rsidTr="00577A38">
        <w:trPr>
          <w:trHeight w:val="1437"/>
        </w:trPr>
        <w:tc>
          <w:tcPr>
            <w:tcW w:w="3936" w:type="dxa"/>
            <w:shd w:val="clear" w:color="auto" w:fill="auto"/>
          </w:tcPr>
          <w:p w:rsidR="00FC310A" w:rsidRPr="00A64E93" w:rsidRDefault="00FC310A" w:rsidP="002F0E6A">
            <w:pPr>
              <w:spacing w:line="240" w:lineRule="auto"/>
              <w:jc w:val="both"/>
              <w:rPr>
                <w:rFonts w:ascii="Times New Roman" w:hAnsi="Times New Roman"/>
                <w:sz w:val="24"/>
                <w:szCs w:val="24"/>
              </w:rPr>
            </w:pPr>
            <w:r w:rsidRPr="00A64E93">
              <w:rPr>
                <w:rFonts w:ascii="Times New Roman" w:hAnsi="Times New Roman"/>
                <w:sz w:val="24"/>
                <w:szCs w:val="24"/>
              </w:rPr>
              <w:t>Овладение социально-бытовыми умениями, используемыми в повс</w:t>
            </w:r>
            <w:r w:rsidRPr="00A64E93">
              <w:rPr>
                <w:rFonts w:ascii="Times New Roman" w:hAnsi="Times New Roman"/>
                <w:sz w:val="24"/>
                <w:szCs w:val="24"/>
              </w:rPr>
              <w:t>е</w:t>
            </w:r>
            <w:r w:rsidRPr="00A64E93">
              <w:rPr>
                <w:rFonts w:ascii="Times New Roman" w:hAnsi="Times New Roman"/>
                <w:sz w:val="24"/>
                <w:szCs w:val="24"/>
              </w:rPr>
              <w:t>дневной жизни</w:t>
            </w:r>
          </w:p>
        </w:tc>
        <w:tc>
          <w:tcPr>
            <w:tcW w:w="5386" w:type="dxa"/>
            <w:shd w:val="clear" w:color="auto" w:fill="auto"/>
          </w:tcPr>
          <w:p w:rsidR="00FC310A" w:rsidRPr="00A64E93" w:rsidRDefault="00FC310A" w:rsidP="002F0E6A">
            <w:pPr>
              <w:spacing w:after="0" w:line="240" w:lineRule="auto"/>
              <w:jc w:val="both"/>
              <w:rPr>
                <w:rFonts w:ascii="Times New Roman" w:hAnsi="Times New Roman"/>
                <w:sz w:val="24"/>
                <w:szCs w:val="24"/>
              </w:rPr>
            </w:pPr>
            <w:r w:rsidRPr="00A64E93">
              <w:rPr>
                <w:rFonts w:ascii="Times New Roman" w:hAnsi="Times New Roman"/>
                <w:sz w:val="24"/>
                <w:szCs w:val="24"/>
              </w:rPr>
              <w:t>- Стремление к самостоятельности и независим</w:t>
            </w:r>
            <w:r w:rsidRPr="00A64E93">
              <w:rPr>
                <w:rFonts w:ascii="Times New Roman" w:hAnsi="Times New Roman"/>
                <w:sz w:val="24"/>
                <w:szCs w:val="24"/>
              </w:rPr>
              <w:t>о</w:t>
            </w:r>
            <w:r w:rsidRPr="00A64E93">
              <w:rPr>
                <w:rFonts w:ascii="Times New Roman" w:hAnsi="Times New Roman"/>
                <w:sz w:val="24"/>
                <w:szCs w:val="24"/>
              </w:rPr>
              <w:t>сти в быту и помощи другим людям в быту.</w:t>
            </w:r>
          </w:p>
          <w:p w:rsidR="00FC310A" w:rsidRPr="00A64E93" w:rsidRDefault="00FC310A" w:rsidP="002F0E6A">
            <w:pPr>
              <w:spacing w:after="0" w:line="240" w:lineRule="auto"/>
              <w:jc w:val="both"/>
              <w:rPr>
                <w:rFonts w:ascii="Times New Roman" w:hAnsi="Times New Roman"/>
                <w:sz w:val="24"/>
                <w:szCs w:val="24"/>
              </w:rPr>
            </w:pPr>
            <w:r w:rsidRPr="00A64E93">
              <w:rPr>
                <w:rFonts w:ascii="Times New Roman" w:hAnsi="Times New Roman"/>
                <w:sz w:val="24"/>
                <w:szCs w:val="24"/>
              </w:rPr>
              <w:t>- Овладение навыками самообслуживания: дома и в школе.</w:t>
            </w:r>
          </w:p>
          <w:p w:rsidR="00FC310A" w:rsidRPr="00A64E93" w:rsidRDefault="00FC310A" w:rsidP="002F0E6A">
            <w:pPr>
              <w:spacing w:after="0" w:line="240" w:lineRule="auto"/>
              <w:jc w:val="both"/>
              <w:rPr>
                <w:rFonts w:ascii="Times New Roman" w:hAnsi="Times New Roman"/>
                <w:sz w:val="24"/>
                <w:szCs w:val="24"/>
              </w:rPr>
            </w:pPr>
            <w:r w:rsidRPr="00A64E93">
              <w:rPr>
                <w:rFonts w:ascii="Times New Roman" w:hAnsi="Times New Roman"/>
                <w:sz w:val="24"/>
                <w:szCs w:val="24"/>
              </w:rPr>
              <w:t>- Умение включаться в разнообразные повс</w:t>
            </w:r>
            <w:r w:rsidRPr="00A64E93">
              <w:rPr>
                <w:rFonts w:ascii="Times New Roman" w:hAnsi="Times New Roman"/>
                <w:sz w:val="24"/>
                <w:szCs w:val="24"/>
              </w:rPr>
              <w:t>е</w:t>
            </w:r>
            <w:r w:rsidRPr="00A64E93">
              <w:rPr>
                <w:rFonts w:ascii="Times New Roman" w:hAnsi="Times New Roman"/>
                <w:sz w:val="24"/>
                <w:szCs w:val="24"/>
              </w:rPr>
              <w:t>дневные дела.</w:t>
            </w:r>
          </w:p>
          <w:p w:rsidR="00FC310A" w:rsidRPr="00A64E93" w:rsidRDefault="00FC310A" w:rsidP="002F0E6A">
            <w:pPr>
              <w:spacing w:after="0" w:line="240" w:lineRule="auto"/>
              <w:jc w:val="both"/>
              <w:rPr>
                <w:rFonts w:ascii="Times New Roman" w:hAnsi="Times New Roman"/>
                <w:sz w:val="24"/>
                <w:szCs w:val="24"/>
              </w:rPr>
            </w:pPr>
            <w:r w:rsidRPr="00A64E93">
              <w:rPr>
                <w:rFonts w:ascii="Times New Roman" w:hAnsi="Times New Roman"/>
                <w:sz w:val="24"/>
                <w:szCs w:val="24"/>
              </w:rPr>
              <w:t>- Умение принимать посильное участие, брать на себя ответственность в каких-то областях дома</w:t>
            </w:r>
            <w:r w:rsidRPr="00A64E93">
              <w:rPr>
                <w:rFonts w:ascii="Times New Roman" w:hAnsi="Times New Roman"/>
                <w:sz w:val="24"/>
                <w:szCs w:val="24"/>
              </w:rPr>
              <w:t>ш</w:t>
            </w:r>
            <w:r w:rsidRPr="00A64E93">
              <w:rPr>
                <w:rFonts w:ascii="Times New Roman" w:hAnsi="Times New Roman"/>
                <w:sz w:val="24"/>
                <w:szCs w:val="24"/>
              </w:rPr>
              <w:t>ней жизни.</w:t>
            </w:r>
          </w:p>
          <w:p w:rsidR="00FC310A" w:rsidRPr="00A64E93" w:rsidRDefault="00FC310A" w:rsidP="002F0E6A">
            <w:pPr>
              <w:spacing w:after="0" w:line="240" w:lineRule="auto"/>
              <w:jc w:val="both"/>
              <w:rPr>
                <w:rFonts w:ascii="Times New Roman" w:hAnsi="Times New Roman"/>
                <w:sz w:val="24"/>
                <w:szCs w:val="24"/>
              </w:rPr>
            </w:pPr>
            <w:r w:rsidRPr="00A64E93">
              <w:rPr>
                <w:rFonts w:ascii="Times New Roman" w:hAnsi="Times New Roman"/>
                <w:sz w:val="24"/>
                <w:szCs w:val="24"/>
              </w:rPr>
              <w:t>- Представления об устройстве школьной жизни.</w:t>
            </w:r>
          </w:p>
          <w:p w:rsidR="00FC310A" w:rsidRPr="00A64E93" w:rsidRDefault="00FC310A" w:rsidP="002F0E6A">
            <w:pPr>
              <w:spacing w:after="0" w:line="240" w:lineRule="auto"/>
              <w:jc w:val="both"/>
              <w:rPr>
                <w:rFonts w:ascii="Times New Roman" w:hAnsi="Times New Roman"/>
                <w:sz w:val="24"/>
                <w:szCs w:val="24"/>
              </w:rPr>
            </w:pPr>
            <w:r w:rsidRPr="00A64E93">
              <w:rPr>
                <w:rFonts w:ascii="Times New Roman" w:hAnsi="Times New Roman"/>
                <w:sz w:val="24"/>
                <w:szCs w:val="24"/>
              </w:rPr>
              <w:t>- Умение ориентироваться в пространстве школы, в расписании занятий.</w:t>
            </w:r>
          </w:p>
          <w:p w:rsidR="00FC310A" w:rsidRPr="00A64E93" w:rsidRDefault="00FC310A" w:rsidP="002F0E6A">
            <w:pPr>
              <w:spacing w:after="0" w:line="240" w:lineRule="auto"/>
              <w:jc w:val="both"/>
              <w:rPr>
                <w:rFonts w:ascii="Times New Roman" w:hAnsi="Times New Roman"/>
                <w:sz w:val="24"/>
                <w:szCs w:val="24"/>
              </w:rPr>
            </w:pPr>
            <w:r w:rsidRPr="00A64E93">
              <w:rPr>
                <w:rFonts w:ascii="Times New Roman" w:hAnsi="Times New Roman"/>
                <w:sz w:val="24"/>
                <w:szCs w:val="24"/>
              </w:rPr>
              <w:t>- Готовность попросить о помощи в случае з</w:t>
            </w:r>
            <w:r w:rsidRPr="00A64E93">
              <w:rPr>
                <w:rFonts w:ascii="Times New Roman" w:hAnsi="Times New Roman"/>
                <w:sz w:val="24"/>
                <w:szCs w:val="24"/>
              </w:rPr>
              <w:t>а</w:t>
            </w:r>
            <w:r w:rsidRPr="00A64E93">
              <w:rPr>
                <w:rFonts w:ascii="Times New Roman" w:hAnsi="Times New Roman"/>
                <w:sz w:val="24"/>
                <w:szCs w:val="24"/>
              </w:rPr>
              <w:t>труднений.</w:t>
            </w:r>
          </w:p>
          <w:p w:rsidR="00FC310A" w:rsidRPr="00A64E93" w:rsidRDefault="00FC310A" w:rsidP="002F0E6A">
            <w:pPr>
              <w:spacing w:after="0" w:line="240" w:lineRule="auto"/>
              <w:jc w:val="both"/>
              <w:rPr>
                <w:rFonts w:ascii="Times New Roman" w:hAnsi="Times New Roman"/>
                <w:sz w:val="24"/>
                <w:szCs w:val="24"/>
              </w:rPr>
            </w:pPr>
            <w:r w:rsidRPr="00A64E93">
              <w:rPr>
                <w:rFonts w:ascii="Times New Roman" w:hAnsi="Times New Roman"/>
                <w:sz w:val="24"/>
                <w:szCs w:val="24"/>
              </w:rPr>
              <w:t>- Готовность включаться в разнообразные повс</w:t>
            </w:r>
            <w:r w:rsidRPr="00A64E93">
              <w:rPr>
                <w:rFonts w:ascii="Times New Roman" w:hAnsi="Times New Roman"/>
                <w:sz w:val="24"/>
                <w:szCs w:val="24"/>
              </w:rPr>
              <w:t>е</w:t>
            </w:r>
            <w:r w:rsidRPr="00A64E93">
              <w:rPr>
                <w:rFonts w:ascii="Times New Roman" w:hAnsi="Times New Roman"/>
                <w:sz w:val="24"/>
                <w:szCs w:val="24"/>
              </w:rPr>
              <w:t>дневные школьные дела и принимать в них п</w:t>
            </w:r>
            <w:r w:rsidRPr="00A64E93">
              <w:rPr>
                <w:rFonts w:ascii="Times New Roman" w:hAnsi="Times New Roman"/>
                <w:sz w:val="24"/>
                <w:szCs w:val="24"/>
              </w:rPr>
              <w:t>о</w:t>
            </w:r>
            <w:r w:rsidRPr="00A64E93">
              <w:rPr>
                <w:rFonts w:ascii="Times New Roman" w:hAnsi="Times New Roman"/>
                <w:sz w:val="24"/>
                <w:szCs w:val="24"/>
              </w:rPr>
              <w:t>сильное участие, брать на себя ответственность.</w:t>
            </w:r>
          </w:p>
          <w:p w:rsidR="00FC310A" w:rsidRPr="00A64E93" w:rsidRDefault="00FC310A" w:rsidP="002F0E6A">
            <w:pPr>
              <w:spacing w:after="0" w:line="240" w:lineRule="auto"/>
              <w:jc w:val="both"/>
              <w:rPr>
                <w:rFonts w:ascii="Times New Roman" w:hAnsi="Times New Roman"/>
                <w:sz w:val="24"/>
                <w:szCs w:val="24"/>
              </w:rPr>
            </w:pPr>
            <w:r w:rsidRPr="00A64E93">
              <w:rPr>
                <w:rFonts w:ascii="Times New Roman" w:hAnsi="Times New Roman"/>
                <w:sz w:val="24"/>
                <w:szCs w:val="24"/>
              </w:rPr>
              <w:lastRenderedPageBreak/>
              <w:t>- Понимание значения праздника дома и в школе, того, что праздники бывают разными.</w:t>
            </w:r>
          </w:p>
          <w:p w:rsidR="00FC310A" w:rsidRPr="00A64E93" w:rsidRDefault="00FC310A" w:rsidP="002F0E6A">
            <w:pPr>
              <w:spacing w:after="0" w:line="240" w:lineRule="auto"/>
              <w:jc w:val="both"/>
              <w:rPr>
                <w:rFonts w:ascii="Times New Roman" w:hAnsi="Times New Roman"/>
                <w:sz w:val="24"/>
                <w:szCs w:val="24"/>
              </w:rPr>
            </w:pPr>
            <w:r w:rsidRPr="00A64E93">
              <w:rPr>
                <w:rFonts w:ascii="Times New Roman" w:hAnsi="Times New Roman"/>
                <w:sz w:val="24"/>
                <w:szCs w:val="24"/>
              </w:rPr>
              <w:t>- Стремление порадовать близких.</w:t>
            </w:r>
          </w:p>
          <w:p w:rsidR="00FC310A" w:rsidRPr="00A64E93" w:rsidRDefault="00FC310A" w:rsidP="002F0E6A">
            <w:pPr>
              <w:spacing w:after="0" w:line="240" w:lineRule="auto"/>
              <w:jc w:val="both"/>
              <w:rPr>
                <w:rFonts w:ascii="Times New Roman" w:hAnsi="Times New Roman"/>
                <w:sz w:val="24"/>
                <w:szCs w:val="24"/>
              </w:rPr>
            </w:pPr>
            <w:r w:rsidRPr="00A64E93">
              <w:rPr>
                <w:rFonts w:ascii="Times New Roman" w:hAnsi="Times New Roman"/>
                <w:sz w:val="24"/>
                <w:szCs w:val="24"/>
              </w:rPr>
              <w:t>- Стремление участвовать в подготовке и пров</w:t>
            </w:r>
            <w:r w:rsidRPr="00A64E93">
              <w:rPr>
                <w:rFonts w:ascii="Times New Roman" w:hAnsi="Times New Roman"/>
                <w:sz w:val="24"/>
                <w:szCs w:val="24"/>
              </w:rPr>
              <w:t>е</w:t>
            </w:r>
            <w:r w:rsidRPr="00A64E93">
              <w:rPr>
                <w:rFonts w:ascii="Times New Roman" w:hAnsi="Times New Roman"/>
                <w:sz w:val="24"/>
                <w:szCs w:val="24"/>
              </w:rPr>
              <w:t>дении праздника</w:t>
            </w:r>
          </w:p>
        </w:tc>
      </w:tr>
      <w:tr w:rsidR="00FC310A" w:rsidRPr="00A64E93" w:rsidTr="002F0E6A">
        <w:trPr>
          <w:trHeight w:val="2145"/>
        </w:trPr>
        <w:tc>
          <w:tcPr>
            <w:tcW w:w="3936" w:type="dxa"/>
            <w:shd w:val="clear" w:color="auto" w:fill="auto"/>
          </w:tcPr>
          <w:p w:rsidR="00FC310A" w:rsidRPr="00A64E93" w:rsidRDefault="00FC310A" w:rsidP="002F0E6A">
            <w:pPr>
              <w:spacing w:after="0" w:line="240" w:lineRule="auto"/>
              <w:rPr>
                <w:sz w:val="24"/>
                <w:szCs w:val="24"/>
              </w:rPr>
            </w:pPr>
            <w:r w:rsidRPr="00A64E93">
              <w:rPr>
                <w:rFonts w:ascii="Times New Roman" w:hAnsi="Times New Roman"/>
                <w:sz w:val="24"/>
                <w:szCs w:val="24"/>
              </w:rPr>
              <w:lastRenderedPageBreak/>
              <w:t>Овладение навыками коммуник</w:t>
            </w:r>
            <w:r w:rsidRPr="00A64E93">
              <w:rPr>
                <w:rFonts w:ascii="Times New Roman" w:hAnsi="Times New Roman"/>
                <w:sz w:val="24"/>
                <w:szCs w:val="24"/>
              </w:rPr>
              <w:t>а</w:t>
            </w:r>
            <w:r w:rsidRPr="00A64E93">
              <w:rPr>
                <w:rFonts w:ascii="Times New Roman" w:hAnsi="Times New Roman"/>
                <w:sz w:val="24"/>
                <w:szCs w:val="24"/>
              </w:rPr>
              <w:t>ции</w:t>
            </w:r>
          </w:p>
        </w:tc>
        <w:tc>
          <w:tcPr>
            <w:tcW w:w="5386" w:type="dxa"/>
            <w:shd w:val="clear" w:color="auto" w:fill="auto"/>
          </w:tcPr>
          <w:p w:rsidR="00FC310A" w:rsidRPr="00A64E93" w:rsidRDefault="00FC310A" w:rsidP="002F0E6A">
            <w:pPr>
              <w:spacing w:after="0" w:line="240" w:lineRule="auto"/>
              <w:rPr>
                <w:rFonts w:ascii="Times New Roman" w:hAnsi="Times New Roman"/>
                <w:sz w:val="24"/>
                <w:szCs w:val="24"/>
              </w:rPr>
            </w:pPr>
            <w:r w:rsidRPr="00A64E93">
              <w:rPr>
                <w:rFonts w:ascii="Times New Roman" w:hAnsi="Times New Roman"/>
                <w:sz w:val="24"/>
                <w:szCs w:val="24"/>
              </w:rPr>
              <w:t>- Умение решать актуальные жизненные задачи, используя коммуникацию как средство достиж</w:t>
            </w:r>
            <w:r w:rsidRPr="00A64E93">
              <w:rPr>
                <w:rFonts w:ascii="Times New Roman" w:hAnsi="Times New Roman"/>
                <w:sz w:val="24"/>
                <w:szCs w:val="24"/>
              </w:rPr>
              <w:t>е</w:t>
            </w:r>
            <w:r w:rsidRPr="00A64E93">
              <w:rPr>
                <w:rFonts w:ascii="Times New Roman" w:hAnsi="Times New Roman"/>
                <w:sz w:val="24"/>
                <w:szCs w:val="24"/>
              </w:rPr>
              <w:t>ния цели (вербальную, невербальную).</w:t>
            </w:r>
          </w:p>
          <w:p w:rsidR="00FC310A" w:rsidRPr="00A64E93" w:rsidRDefault="00FC310A" w:rsidP="002F0E6A">
            <w:pPr>
              <w:spacing w:after="0" w:line="240" w:lineRule="auto"/>
              <w:rPr>
                <w:rFonts w:ascii="Times New Roman" w:hAnsi="Times New Roman"/>
                <w:sz w:val="24"/>
                <w:szCs w:val="24"/>
              </w:rPr>
            </w:pPr>
            <w:r w:rsidRPr="00A64E93">
              <w:rPr>
                <w:rFonts w:ascii="Times New Roman" w:hAnsi="Times New Roman"/>
                <w:sz w:val="24"/>
                <w:szCs w:val="24"/>
              </w:rPr>
              <w:t>- Умение начать и поддержать разговор, задать вопрос, выразить свои намерения, просьбу, пож</w:t>
            </w:r>
            <w:r w:rsidRPr="00A64E93">
              <w:rPr>
                <w:rFonts w:ascii="Times New Roman" w:hAnsi="Times New Roman"/>
                <w:sz w:val="24"/>
                <w:szCs w:val="24"/>
              </w:rPr>
              <w:t>е</w:t>
            </w:r>
            <w:r w:rsidRPr="00A64E93">
              <w:rPr>
                <w:rFonts w:ascii="Times New Roman" w:hAnsi="Times New Roman"/>
                <w:sz w:val="24"/>
                <w:szCs w:val="24"/>
              </w:rPr>
              <w:t>лание, опасения, завершить разговор.</w:t>
            </w:r>
          </w:p>
          <w:p w:rsidR="00FC310A" w:rsidRPr="00A64E93" w:rsidRDefault="00FC310A" w:rsidP="002F0E6A">
            <w:pPr>
              <w:spacing w:after="0" w:line="240" w:lineRule="auto"/>
              <w:rPr>
                <w:rFonts w:ascii="Times New Roman" w:hAnsi="Times New Roman"/>
                <w:sz w:val="24"/>
                <w:szCs w:val="24"/>
              </w:rPr>
            </w:pPr>
            <w:r w:rsidRPr="00A64E93">
              <w:rPr>
                <w:rFonts w:ascii="Times New Roman" w:hAnsi="Times New Roman"/>
                <w:sz w:val="24"/>
                <w:szCs w:val="24"/>
              </w:rPr>
              <w:t>- Умение корректно выразить отказ и недовол</w:t>
            </w:r>
            <w:r w:rsidRPr="00A64E93">
              <w:rPr>
                <w:rFonts w:ascii="Times New Roman" w:hAnsi="Times New Roman"/>
                <w:sz w:val="24"/>
                <w:szCs w:val="24"/>
              </w:rPr>
              <w:t>ь</w:t>
            </w:r>
            <w:r w:rsidRPr="00A64E93">
              <w:rPr>
                <w:rFonts w:ascii="Times New Roman" w:hAnsi="Times New Roman"/>
                <w:sz w:val="24"/>
                <w:szCs w:val="24"/>
              </w:rPr>
              <w:t>ство, благодарность, сочувствие и т.д.</w:t>
            </w:r>
          </w:p>
          <w:p w:rsidR="00FC310A" w:rsidRPr="00A64E93" w:rsidRDefault="00FC310A" w:rsidP="002F0E6A">
            <w:pPr>
              <w:spacing w:after="0" w:line="240" w:lineRule="auto"/>
              <w:rPr>
                <w:rFonts w:ascii="Times New Roman" w:hAnsi="Times New Roman"/>
                <w:sz w:val="24"/>
                <w:szCs w:val="24"/>
              </w:rPr>
            </w:pPr>
            <w:r w:rsidRPr="00A64E93">
              <w:rPr>
                <w:rFonts w:ascii="Times New Roman" w:hAnsi="Times New Roman"/>
                <w:sz w:val="24"/>
                <w:szCs w:val="24"/>
              </w:rPr>
              <w:t>- Умение получать и уточнять информацию от собеседника.</w:t>
            </w:r>
          </w:p>
          <w:p w:rsidR="00FC310A" w:rsidRPr="00A64E93" w:rsidRDefault="00FC310A" w:rsidP="002F0E6A">
            <w:pPr>
              <w:spacing w:after="0" w:line="240" w:lineRule="auto"/>
              <w:rPr>
                <w:rFonts w:ascii="Times New Roman" w:hAnsi="Times New Roman"/>
                <w:sz w:val="24"/>
                <w:szCs w:val="24"/>
              </w:rPr>
            </w:pPr>
            <w:r w:rsidRPr="00A64E93">
              <w:rPr>
                <w:rFonts w:ascii="Times New Roman" w:hAnsi="Times New Roman"/>
                <w:sz w:val="24"/>
                <w:szCs w:val="24"/>
              </w:rPr>
              <w:t>- Освоение культурных форм выражения своих чувств.</w:t>
            </w:r>
          </w:p>
          <w:p w:rsidR="00FC310A" w:rsidRPr="00A64E93" w:rsidRDefault="00FC310A" w:rsidP="002F0E6A">
            <w:pPr>
              <w:spacing w:after="0" w:line="240" w:lineRule="auto"/>
              <w:rPr>
                <w:rFonts w:ascii="Times New Roman" w:hAnsi="Times New Roman"/>
                <w:sz w:val="24"/>
                <w:szCs w:val="24"/>
              </w:rPr>
            </w:pPr>
            <w:r w:rsidRPr="00A64E93">
              <w:rPr>
                <w:rFonts w:ascii="Times New Roman" w:hAnsi="Times New Roman"/>
                <w:sz w:val="24"/>
                <w:szCs w:val="24"/>
              </w:rPr>
              <w:t>- Расширение круга ситуаций, в которых обуч</w:t>
            </w:r>
            <w:r w:rsidRPr="00A64E93">
              <w:rPr>
                <w:rFonts w:ascii="Times New Roman" w:hAnsi="Times New Roman"/>
                <w:sz w:val="24"/>
                <w:szCs w:val="24"/>
              </w:rPr>
              <w:t>а</w:t>
            </w:r>
            <w:r w:rsidRPr="00A64E93">
              <w:rPr>
                <w:rFonts w:ascii="Times New Roman" w:hAnsi="Times New Roman"/>
                <w:sz w:val="24"/>
                <w:szCs w:val="24"/>
              </w:rPr>
              <w:t>ющийся может использовать коммуникацию как средство достижения цели.</w:t>
            </w:r>
          </w:p>
          <w:p w:rsidR="00FC310A" w:rsidRPr="00A64E93" w:rsidRDefault="00FC310A" w:rsidP="002F0E6A">
            <w:pPr>
              <w:spacing w:after="0" w:line="240" w:lineRule="auto"/>
              <w:rPr>
                <w:rFonts w:ascii="Times New Roman" w:hAnsi="Times New Roman"/>
                <w:sz w:val="24"/>
                <w:szCs w:val="24"/>
              </w:rPr>
            </w:pPr>
            <w:r w:rsidRPr="00A64E93">
              <w:rPr>
                <w:rFonts w:ascii="Times New Roman" w:hAnsi="Times New Roman"/>
                <w:sz w:val="24"/>
                <w:szCs w:val="24"/>
              </w:rPr>
              <w:t>- Умение передать свои впечатления, соображ</w:t>
            </w:r>
            <w:r w:rsidRPr="00A64E93">
              <w:rPr>
                <w:rFonts w:ascii="Times New Roman" w:hAnsi="Times New Roman"/>
                <w:sz w:val="24"/>
                <w:szCs w:val="24"/>
              </w:rPr>
              <w:t>е</w:t>
            </w:r>
            <w:r w:rsidRPr="00A64E93">
              <w:rPr>
                <w:rFonts w:ascii="Times New Roman" w:hAnsi="Times New Roman"/>
                <w:sz w:val="24"/>
                <w:szCs w:val="24"/>
              </w:rPr>
              <w:t>ния, умозаключения так, чтобы быть понятым другим человеком.</w:t>
            </w:r>
          </w:p>
          <w:p w:rsidR="00FC310A" w:rsidRPr="00A64E93" w:rsidRDefault="00FC310A" w:rsidP="002F0E6A">
            <w:pPr>
              <w:spacing w:after="0" w:line="240" w:lineRule="auto"/>
              <w:rPr>
                <w:rFonts w:ascii="Times New Roman" w:hAnsi="Times New Roman"/>
                <w:sz w:val="24"/>
                <w:szCs w:val="24"/>
              </w:rPr>
            </w:pPr>
            <w:r w:rsidRPr="00A64E93">
              <w:rPr>
                <w:rFonts w:ascii="Times New Roman" w:hAnsi="Times New Roman"/>
                <w:sz w:val="24"/>
                <w:szCs w:val="24"/>
              </w:rPr>
              <w:t>- Умение принимать и включать в свой личный опыт жизненный опыт других людей.</w:t>
            </w:r>
          </w:p>
          <w:p w:rsidR="00FC310A" w:rsidRPr="00A64E93" w:rsidRDefault="00FC310A" w:rsidP="002F0E6A">
            <w:pPr>
              <w:spacing w:after="0" w:line="240" w:lineRule="auto"/>
              <w:rPr>
                <w:sz w:val="24"/>
                <w:szCs w:val="24"/>
              </w:rPr>
            </w:pPr>
            <w:r w:rsidRPr="00A64E93">
              <w:rPr>
                <w:rFonts w:ascii="Times New Roman" w:hAnsi="Times New Roman"/>
                <w:sz w:val="24"/>
                <w:szCs w:val="24"/>
              </w:rPr>
              <w:t>- Умение делиться своими воспоминаниями, вп</w:t>
            </w:r>
            <w:r w:rsidRPr="00A64E93">
              <w:rPr>
                <w:rFonts w:ascii="Times New Roman" w:hAnsi="Times New Roman"/>
                <w:sz w:val="24"/>
                <w:szCs w:val="24"/>
              </w:rPr>
              <w:t>е</w:t>
            </w:r>
            <w:r w:rsidRPr="00A64E93">
              <w:rPr>
                <w:rFonts w:ascii="Times New Roman" w:hAnsi="Times New Roman"/>
                <w:sz w:val="24"/>
                <w:szCs w:val="24"/>
              </w:rPr>
              <w:t>чатлениями и планами с другими людьми</w:t>
            </w:r>
          </w:p>
        </w:tc>
      </w:tr>
      <w:tr w:rsidR="00FC310A" w:rsidRPr="00A64E93" w:rsidTr="00577A38">
        <w:trPr>
          <w:trHeight w:val="1579"/>
        </w:trPr>
        <w:tc>
          <w:tcPr>
            <w:tcW w:w="3936" w:type="dxa"/>
            <w:shd w:val="clear" w:color="auto" w:fill="auto"/>
          </w:tcPr>
          <w:p w:rsidR="00FC310A" w:rsidRPr="00A64E93" w:rsidRDefault="00FC310A" w:rsidP="002F0E6A">
            <w:pPr>
              <w:spacing w:after="0" w:line="240" w:lineRule="auto"/>
              <w:jc w:val="both"/>
              <w:rPr>
                <w:rFonts w:ascii="Times New Roman" w:hAnsi="Times New Roman"/>
                <w:sz w:val="24"/>
                <w:szCs w:val="24"/>
              </w:rPr>
            </w:pPr>
            <w:r w:rsidRPr="00A64E93">
              <w:rPr>
                <w:rFonts w:ascii="Times New Roman" w:hAnsi="Times New Roman"/>
                <w:sz w:val="24"/>
                <w:szCs w:val="24"/>
              </w:rPr>
              <w:t>Дифференциация и осмысление картины мира и её временно-пространственной</w:t>
            </w:r>
          </w:p>
          <w:p w:rsidR="00FC310A" w:rsidRPr="00A64E93" w:rsidRDefault="00FC310A" w:rsidP="002F0E6A">
            <w:pPr>
              <w:spacing w:after="0" w:line="240" w:lineRule="auto"/>
              <w:jc w:val="both"/>
              <w:rPr>
                <w:rFonts w:ascii="Times New Roman" w:hAnsi="Times New Roman"/>
                <w:sz w:val="24"/>
                <w:szCs w:val="24"/>
              </w:rPr>
            </w:pPr>
            <w:r w:rsidRPr="00A64E93">
              <w:rPr>
                <w:rFonts w:ascii="Times New Roman" w:hAnsi="Times New Roman"/>
                <w:sz w:val="24"/>
                <w:szCs w:val="24"/>
              </w:rPr>
              <w:t>организации</w:t>
            </w:r>
          </w:p>
        </w:tc>
        <w:tc>
          <w:tcPr>
            <w:tcW w:w="5386" w:type="dxa"/>
            <w:shd w:val="clear" w:color="auto" w:fill="auto"/>
          </w:tcPr>
          <w:p w:rsidR="00FC310A" w:rsidRPr="00A64E93" w:rsidRDefault="00FC310A" w:rsidP="002F0E6A">
            <w:pPr>
              <w:spacing w:after="0" w:line="240" w:lineRule="auto"/>
              <w:rPr>
                <w:rFonts w:ascii="Times New Roman" w:hAnsi="Times New Roman"/>
                <w:sz w:val="24"/>
                <w:szCs w:val="24"/>
              </w:rPr>
            </w:pPr>
            <w:r w:rsidRPr="00A64E93">
              <w:rPr>
                <w:rFonts w:ascii="Times New Roman" w:hAnsi="Times New Roman"/>
                <w:sz w:val="24"/>
                <w:szCs w:val="24"/>
              </w:rPr>
              <w:t>- Адекватность бытового поведения учащегося с точки зрения опасности/безопасности и для себя, и для окружающих; сохранности окружающей предметной и природной среды.</w:t>
            </w:r>
          </w:p>
          <w:p w:rsidR="00FC310A" w:rsidRPr="00A64E93" w:rsidRDefault="00FC310A" w:rsidP="002F0E6A">
            <w:pPr>
              <w:spacing w:after="0" w:line="240" w:lineRule="auto"/>
              <w:rPr>
                <w:rFonts w:ascii="Times New Roman" w:hAnsi="Times New Roman"/>
                <w:sz w:val="24"/>
                <w:szCs w:val="24"/>
              </w:rPr>
            </w:pPr>
            <w:r w:rsidRPr="00A64E93">
              <w:rPr>
                <w:rFonts w:ascii="Times New Roman" w:hAnsi="Times New Roman"/>
                <w:sz w:val="24"/>
                <w:szCs w:val="24"/>
              </w:rPr>
              <w:t>- Использование вещей в соответствии с их функциями, принятым порядком и характером наличной ситуации.</w:t>
            </w:r>
          </w:p>
          <w:p w:rsidR="00FC310A" w:rsidRPr="00A64E93" w:rsidRDefault="00FC310A" w:rsidP="002F0E6A">
            <w:pPr>
              <w:spacing w:after="0" w:line="240" w:lineRule="auto"/>
              <w:rPr>
                <w:rFonts w:ascii="Times New Roman" w:hAnsi="Times New Roman"/>
                <w:sz w:val="24"/>
                <w:szCs w:val="24"/>
              </w:rPr>
            </w:pPr>
            <w:r w:rsidRPr="00A64E93">
              <w:rPr>
                <w:rFonts w:ascii="Times New Roman" w:hAnsi="Times New Roman"/>
                <w:sz w:val="24"/>
                <w:szCs w:val="24"/>
              </w:rPr>
              <w:t>- Расширение и накопление знакомых и разноо</w:t>
            </w:r>
            <w:r w:rsidRPr="00A64E93">
              <w:rPr>
                <w:rFonts w:ascii="Times New Roman" w:hAnsi="Times New Roman"/>
                <w:sz w:val="24"/>
                <w:szCs w:val="24"/>
              </w:rPr>
              <w:t>б</w:t>
            </w:r>
            <w:r w:rsidRPr="00A64E93">
              <w:rPr>
                <w:rFonts w:ascii="Times New Roman" w:hAnsi="Times New Roman"/>
                <w:sz w:val="24"/>
                <w:szCs w:val="24"/>
              </w:rPr>
              <w:t>разно освоенных мест за пределами дома и шк</w:t>
            </w:r>
            <w:r w:rsidRPr="00A64E93">
              <w:rPr>
                <w:rFonts w:ascii="Times New Roman" w:hAnsi="Times New Roman"/>
                <w:sz w:val="24"/>
                <w:szCs w:val="24"/>
              </w:rPr>
              <w:t>о</w:t>
            </w:r>
            <w:r w:rsidRPr="00A64E93">
              <w:rPr>
                <w:rFonts w:ascii="Times New Roman" w:hAnsi="Times New Roman"/>
                <w:sz w:val="24"/>
                <w:szCs w:val="24"/>
              </w:rPr>
              <w:t>лы: двор, дача, лес, парк, речка, городские и заг</w:t>
            </w:r>
            <w:r w:rsidRPr="00A64E93">
              <w:rPr>
                <w:rFonts w:ascii="Times New Roman" w:hAnsi="Times New Roman"/>
                <w:sz w:val="24"/>
                <w:szCs w:val="24"/>
              </w:rPr>
              <w:t>о</w:t>
            </w:r>
            <w:r w:rsidRPr="00A64E93">
              <w:rPr>
                <w:rFonts w:ascii="Times New Roman" w:hAnsi="Times New Roman"/>
                <w:sz w:val="24"/>
                <w:szCs w:val="24"/>
              </w:rPr>
              <w:t>родные достопримечательности и др.</w:t>
            </w:r>
          </w:p>
          <w:p w:rsidR="00FC310A" w:rsidRPr="00A64E93" w:rsidRDefault="00FC310A" w:rsidP="002F0E6A">
            <w:pPr>
              <w:spacing w:after="0" w:line="240" w:lineRule="auto"/>
              <w:rPr>
                <w:rFonts w:ascii="Times New Roman" w:hAnsi="Times New Roman"/>
                <w:sz w:val="24"/>
                <w:szCs w:val="24"/>
              </w:rPr>
            </w:pPr>
            <w:r w:rsidRPr="00A64E93">
              <w:rPr>
                <w:rFonts w:ascii="Times New Roman" w:hAnsi="Times New Roman"/>
                <w:sz w:val="24"/>
                <w:szCs w:val="24"/>
              </w:rPr>
              <w:t>- Активность во взаимодействии с миром, пон</w:t>
            </w:r>
            <w:r w:rsidRPr="00A64E93">
              <w:rPr>
                <w:rFonts w:ascii="Times New Roman" w:hAnsi="Times New Roman"/>
                <w:sz w:val="24"/>
                <w:szCs w:val="24"/>
              </w:rPr>
              <w:t>и</w:t>
            </w:r>
            <w:r w:rsidRPr="00A64E93">
              <w:rPr>
                <w:rFonts w:ascii="Times New Roman" w:hAnsi="Times New Roman"/>
                <w:sz w:val="24"/>
                <w:szCs w:val="24"/>
              </w:rPr>
              <w:t>мание собственной результативности.</w:t>
            </w:r>
          </w:p>
          <w:p w:rsidR="00FC310A" w:rsidRPr="00A64E93" w:rsidRDefault="00FC310A" w:rsidP="002F0E6A">
            <w:pPr>
              <w:spacing w:after="0" w:line="240" w:lineRule="auto"/>
              <w:rPr>
                <w:rFonts w:ascii="Times New Roman" w:hAnsi="Times New Roman"/>
                <w:sz w:val="24"/>
                <w:szCs w:val="24"/>
              </w:rPr>
            </w:pPr>
            <w:r w:rsidRPr="00A64E93">
              <w:rPr>
                <w:rFonts w:ascii="Times New Roman" w:hAnsi="Times New Roman"/>
                <w:sz w:val="24"/>
                <w:szCs w:val="24"/>
              </w:rPr>
              <w:t>- Накопление опыта освоения нового при помощи экскурсий и путешествий.</w:t>
            </w:r>
          </w:p>
          <w:p w:rsidR="00FC310A" w:rsidRPr="00A64E93" w:rsidRDefault="00FC310A" w:rsidP="002F0E6A">
            <w:pPr>
              <w:spacing w:after="0" w:line="240" w:lineRule="auto"/>
              <w:rPr>
                <w:rFonts w:ascii="Times New Roman" w:hAnsi="Times New Roman"/>
                <w:sz w:val="24"/>
                <w:szCs w:val="24"/>
              </w:rPr>
            </w:pPr>
            <w:r w:rsidRPr="00A64E93">
              <w:rPr>
                <w:rFonts w:ascii="Times New Roman" w:hAnsi="Times New Roman"/>
                <w:sz w:val="24"/>
                <w:szCs w:val="24"/>
              </w:rPr>
              <w:t>- Умение накапливать личные впечатления, св</w:t>
            </w:r>
            <w:r w:rsidRPr="00A64E93">
              <w:rPr>
                <w:rFonts w:ascii="Times New Roman" w:hAnsi="Times New Roman"/>
                <w:sz w:val="24"/>
                <w:szCs w:val="24"/>
              </w:rPr>
              <w:t>я</w:t>
            </w:r>
            <w:r w:rsidRPr="00A64E93">
              <w:rPr>
                <w:rFonts w:ascii="Times New Roman" w:hAnsi="Times New Roman"/>
                <w:sz w:val="24"/>
                <w:szCs w:val="24"/>
              </w:rPr>
              <w:t>занные с явлениями окружающего мира, упор</w:t>
            </w:r>
            <w:r w:rsidRPr="00A64E93">
              <w:rPr>
                <w:rFonts w:ascii="Times New Roman" w:hAnsi="Times New Roman"/>
                <w:sz w:val="24"/>
                <w:szCs w:val="24"/>
              </w:rPr>
              <w:t>я</w:t>
            </w:r>
            <w:r w:rsidRPr="00A64E93">
              <w:rPr>
                <w:rFonts w:ascii="Times New Roman" w:hAnsi="Times New Roman"/>
                <w:sz w:val="24"/>
                <w:szCs w:val="24"/>
              </w:rPr>
              <w:t>дочивать их во времени и пространстве.</w:t>
            </w:r>
          </w:p>
          <w:p w:rsidR="00FC310A" w:rsidRPr="00A64E93" w:rsidRDefault="00FC310A" w:rsidP="002F0E6A">
            <w:pPr>
              <w:spacing w:after="0" w:line="240" w:lineRule="auto"/>
              <w:rPr>
                <w:rFonts w:ascii="Times New Roman" w:hAnsi="Times New Roman"/>
                <w:sz w:val="24"/>
                <w:szCs w:val="24"/>
              </w:rPr>
            </w:pPr>
            <w:r w:rsidRPr="00A64E93">
              <w:rPr>
                <w:rFonts w:ascii="Times New Roman" w:hAnsi="Times New Roman"/>
                <w:sz w:val="24"/>
                <w:szCs w:val="24"/>
              </w:rPr>
              <w:t>- Умение устанавливать взаимосвязь порядка природного и уклада собственной жизни в семье и в школе, вести себя в быту сообразно</w:t>
            </w:r>
          </w:p>
          <w:p w:rsidR="00FC310A" w:rsidRPr="00A64E93" w:rsidRDefault="00FC310A" w:rsidP="002F0E6A">
            <w:pPr>
              <w:spacing w:after="0" w:line="240" w:lineRule="auto"/>
              <w:rPr>
                <w:rFonts w:ascii="Times New Roman" w:hAnsi="Times New Roman"/>
                <w:sz w:val="24"/>
                <w:szCs w:val="24"/>
              </w:rPr>
            </w:pPr>
            <w:r w:rsidRPr="00A64E93">
              <w:rPr>
                <w:rFonts w:ascii="Times New Roman" w:hAnsi="Times New Roman"/>
                <w:sz w:val="24"/>
                <w:szCs w:val="24"/>
              </w:rPr>
              <w:t>этому пониманию.</w:t>
            </w:r>
          </w:p>
          <w:p w:rsidR="00FC310A" w:rsidRPr="00A64E93" w:rsidRDefault="00FC310A" w:rsidP="002F0E6A">
            <w:pPr>
              <w:spacing w:after="0" w:line="240" w:lineRule="auto"/>
              <w:rPr>
                <w:rFonts w:ascii="Times New Roman" w:hAnsi="Times New Roman"/>
                <w:sz w:val="24"/>
                <w:szCs w:val="24"/>
              </w:rPr>
            </w:pPr>
            <w:r w:rsidRPr="00A64E93">
              <w:rPr>
                <w:rFonts w:ascii="Times New Roman" w:hAnsi="Times New Roman"/>
                <w:sz w:val="24"/>
                <w:szCs w:val="24"/>
              </w:rPr>
              <w:t>- Умение устанавливать взаимосвязь порядка о</w:t>
            </w:r>
            <w:r w:rsidRPr="00A64E93">
              <w:rPr>
                <w:rFonts w:ascii="Times New Roman" w:hAnsi="Times New Roman"/>
                <w:sz w:val="24"/>
                <w:szCs w:val="24"/>
              </w:rPr>
              <w:t>б</w:t>
            </w:r>
            <w:r w:rsidRPr="00A64E93">
              <w:rPr>
                <w:rFonts w:ascii="Times New Roman" w:hAnsi="Times New Roman"/>
                <w:sz w:val="24"/>
                <w:szCs w:val="24"/>
              </w:rPr>
              <w:t xml:space="preserve">щественного и уклада собственной жизни в семье </w:t>
            </w:r>
            <w:r w:rsidRPr="00A64E93">
              <w:rPr>
                <w:rFonts w:ascii="Times New Roman" w:hAnsi="Times New Roman"/>
                <w:sz w:val="24"/>
                <w:szCs w:val="24"/>
              </w:rPr>
              <w:lastRenderedPageBreak/>
              <w:t>и в школе, соответствовать этому порядку.</w:t>
            </w:r>
          </w:p>
          <w:p w:rsidR="00FC310A" w:rsidRPr="00A64E93" w:rsidRDefault="00FC310A" w:rsidP="002F0E6A">
            <w:pPr>
              <w:spacing w:after="0" w:line="240" w:lineRule="auto"/>
              <w:rPr>
                <w:rFonts w:ascii="Times New Roman" w:hAnsi="Times New Roman"/>
                <w:sz w:val="24"/>
                <w:szCs w:val="24"/>
              </w:rPr>
            </w:pPr>
            <w:r w:rsidRPr="00A64E93">
              <w:rPr>
                <w:rFonts w:ascii="Times New Roman" w:hAnsi="Times New Roman"/>
                <w:sz w:val="24"/>
                <w:szCs w:val="24"/>
              </w:rPr>
              <w:t>- Прогресс в развитии любознательности, набл</w:t>
            </w:r>
            <w:r w:rsidRPr="00A64E93">
              <w:rPr>
                <w:rFonts w:ascii="Times New Roman" w:hAnsi="Times New Roman"/>
                <w:sz w:val="24"/>
                <w:szCs w:val="24"/>
              </w:rPr>
              <w:t>ю</w:t>
            </w:r>
            <w:r w:rsidRPr="00A64E93">
              <w:rPr>
                <w:rFonts w:ascii="Times New Roman" w:hAnsi="Times New Roman"/>
                <w:sz w:val="24"/>
                <w:szCs w:val="24"/>
              </w:rPr>
              <w:t>дательности, способности замечать новое, зад</w:t>
            </w:r>
            <w:r w:rsidRPr="00A64E93">
              <w:rPr>
                <w:rFonts w:ascii="Times New Roman" w:hAnsi="Times New Roman"/>
                <w:sz w:val="24"/>
                <w:szCs w:val="24"/>
              </w:rPr>
              <w:t>а</w:t>
            </w:r>
            <w:r w:rsidRPr="00A64E93">
              <w:rPr>
                <w:rFonts w:ascii="Times New Roman" w:hAnsi="Times New Roman"/>
                <w:sz w:val="24"/>
                <w:szCs w:val="24"/>
              </w:rPr>
              <w:t>вать вопросы, включаться в совместную со взро</w:t>
            </w:r>
            <w:r w:rsidRPr="00A64E93">
              <w:rPr>
                <w:rFonts w:ascii="Times New Roman" w:hAnsi="Times New Roman"/>
                <w:sz w:val="24"/>
                <w:szCs w:val="24"/>
              </w:rPr>
              <w:t>с</w:t>
            </w:r>
            <w:r w:rsidRPr="00A64E93">
              <w:rPr>
                <w:rFonts w:ascii="Times New Roman" w:hAnsi="Times New Roman"/>
                <w:sz w:val="24"/>
                <w:szCs w:val="24"/>
              </w:rPr>
              <w:t>лым исследовательскую деятельность.</w:t>
            </w:r>
          </w:p>
        </w:tc>
      </w:tr>
      <w:tr w:rsidR="00FC310A" w:rsidRPr="00A64E93" w:rsidTr="002F0E6A">
        <w:trPr>
          <w:trHeight w:val="2145"/>
        </w:trPr>
        <w:tc>
          <w:tcPr>
            <w:tcW w:w="3936" w:type="dxa"/>
            <w:shd w:val="clear" w:color="auto" w:fill="auto"/>
          </w:tcPr>
          <w:p w:rsidR="00FC310A" w:rsidRPr="00A64E93" w:rsidRDefault="00FC310A" w:rsidP="002F0E6A">
            <w:pPr>
              <w:spacing w:after="0" w:line="240" w:lineRule="auto"/>
              <w:jc w:val="center"/>
              <w:rPr>
                <w:rFonts w:ascii="Times New Roman" w:hAnsi="Times New Roman"/>
                <w:sz w:val="24"/>
                <w:szCs w:val="24"/>
              </w:rPr>
            </w:pPr>
            <w:r w:rsidRPr="00A64E93">
              <w:rPr>
                <w:rFonts w:ascii="Times New Roman" w:hAnsi="Times New Roman"/>
                <w:sz w:val="24"/>
                <w:szCs w:val="24"/>
              </w:rPr>
              <w:lastRenderedPageBreak/>
              <w:t>Осмысление своего социального окружения и освоение соотве</w:t>
            </w:r>
            <w:r w:rsidRPr="00A64E93">
              <w:rPr>
                <w:rFonts w:ascii="Times New Roman" w:hAnsi="Times New Roman"/>
                <w:sz w:val="24"/>
                <w:szCs w:val="24"/>
              </w:rPr>
              <w:t>т</w:t>
            </w:r>
            <w:r w:rsidRPr="00A64E93">
              <w:rPr>
                <w:rFonts w:ascii="Times New Roman" w:hAnsi="Times New Roman"/>
                <w:sz w:val="24"/>
                <w:szCs w:val="24"/>
              </w:rPr>
              <w:t>ствующих возрасту системы ценн</w:t>
            </w:r>
            <w:r w:rsidRPr="00A64E93">
              <w:rPr>
                <w:rFonts w:ascii="Times New Roman" w:hAnsi="Times New Roman"/>
                <w:sz w:val="24"/>
                <w:szCs w:val="24"/>
              </w:rPr>
              <w:t>о</w:t>
            </w:r>
            <w:r w:rsidRPr="00A64E93">
              <w:rPr>
                <w:rFonts w:ascii="Times New Roman" w:hAnsi="Times New Roman"/>
                <w:sz w:val="24"/>
                <w:szCs w:val="24"/>
              </w:rPr>
              <w:t xml:space="preserve">стей и социальных ролей </w:t>
            </w:r>
          </w:p>
        </w:tc>
        <w:tc>
          <w:tcPr>
            <w:tcW w:w="5386" w:type="dxa"/>
            <w:shd w:val="clear" w:color="auto" w:fill="auto"/>
          </w:tcPr>
          <w:p w:rsidR="00FC310A" w:rsidRPr="00A64E93" w:rsidRDefault="00FC310A" w:rsidP="002F0E6A">
            <w:pPr>
              <w:spacing w:after="0" w:line="240" w:lineRule="auto"/>
              <w:rPr>
                <w:rFonts w:ascii="Times New Roman" w:hAnsi="Times New Roman"/>
                <w:sz w:val="24"/>
                <w:szCs w:val="24"/>
              </w:rPr>
            </w:pPr>
            <w:r w:rsidRPr="00A64E93">
              <w:rPr>
                <w:rFonts w:ascii="Times New Roman" w:hAnsi="Times New Roman"/>
                <w:sz w:val="24"/>
                <w:szCs w:val="24"/>
              </w:rPr>
              <w:t>- Умение адекватно использовать принятые в окружении учащегося социальные ритуалы.</w:t>
            </w:r>
          </w:p>
          <w:p w:rsidR="00FC310A" w:rsidRPr="00A64E93" w:rsidRDefault="00FC310A" w:rsidP="002F0E6A">
            <w:pPr>
              <w:spacing w:after="0" w:line="240" w:lineRule="auto"/>
              <w:rPr>
                <w:rFonts w:ascii="Times New Roman" w:hAnsi="Times New Roman"/>
                <w:sz w:val="24"/>
                <w:szCs w:val="24"/>
              </w:rPr>
            </w:pPr>
            <w:r w:rsidRPr="00A64E93">
              <w:rPr>
                <w:rFonts w:ascii="Times New Roman" w:hAnsi="Times New Roman"/>
                <w:sz w:val="24"/>
                <w:szCs w:val="24"/>
              </w:rPr>
              <w:t>- Умение корректно выразить свои чувства, отказ, недовольство, благодарность, сочувствие, нам</w:t>
            </w:r>
            <w:r w:rsidRPr="00A64E93">
              <w:rPr>
                <w:rFonts w:ascii="Times New Roman" w:hAnsi="Times New Roman"/>
                <w:sz w:val="24"/>
                <w:szCs w:val="24"/>
              </w:rPr>
              <w:t>е</w:t>
            </w:r>
            <w:r w:rsidRPr="00A64E93">
              <w:rPr>
                <w:rFonts w:ascii="Times New Roman" w:hAnsi="Times New Roman"/>
                <w:sz w:val="24"/>
                <w:szCs w:val="24"/>
              </w:rPr>
              <w:t>рение, просьбу, опасение.</w:t>
            </w:r>
          </w:p>
          <w:p w:rsidR="00FC310A" w:rsidRPr="00A64E93" w:rsidRDefault="00FC310A" w:rsidP="002F0E6A">
            <w:pPr>
              <w:spacing w:after="0" w:line="240" w:lineRule="auto"/>
              <w:rPr>
                <w:rFonts w:ascii="Times New Roman" w:hAnsi="Times New Roman"/>
                <w:sz w:val="24"/>
                <w:szCs w:val="24"/>
              </w:rPr>
            </w:pPr>
            <w:r w:rsidRPr="00A64E93">
              <w:rPr>
                <w:rFonts w:ascii="Times New Roman" w:hAnsi="Times New Roman"/>
                <w:sz w:val="24"/>
                <w:szCs w:val="24"/>
              </w:rPr>
              <w:t>- Знание правил поведения в разных социальных ситуациях с людьми разного статуса.</w:t>
            </w:r>
          </w:p>
          <w:p w:rsidR="00FC310A" w:rsidRPr="00A64E93" w:rsidRDefault="00FC310A" w:rsidP="002F0E6A">
            <w:pPr>
              <w:spacing w:after="0" w:line="240" w:lineRule="auto"/>
              <w:rPr>
                <w:rFonts w:ascii="Times New Roman" w:hAnsi="Times New Roman"/>
                <w:sz w:val="24"/>
                <w:szCs w:val="24"/>
              </w:rPr>
            </w:pPr>
            <w:r w:rsidRPr="00A64E93">
              <w:rPr>
                <w:rFonts w:ascii="Times New Roman" w:hAnsi="Times New Roman"/>
                <w:sz w:val="24"/>
                <w:szCs w:val="24"/>
              </w:rPr>
              <w:t>- Умение проявлять инициативу, корректно уст</w:t>
            </w:r>
            <w:r w:rsidRPr="00A64E93">
              <w:rPr>
                <w:rFonts w:ascii="Times New Roman" w:hAnsi="Times New Roman"/>
                <w:sz w:val="24"/>
                <w:szCs w:val="24"/>
              </w:rPr>
              <w:t>а</w:t>
            </w:r>
            <w:r w:rsidRPr="00A64E93">
              <w:rPr>
                <w:rFonts w:ascii="Times New Roman" w:hAnsi="Times New Roman"/>
                <w:sz w:val="24"/>
                <w:szCs w:val="24"/>
              </w:rPr>
              <w:t>навливать и ограничивать контакт.</w:t>
            </w:r>
          </w:p>
          <w:p w:rsidR="00FC310A" w:rsidRPr="00A64E93" w:rsidRDefault="00FC310A" w:rsidP="002F0E6A">
            <w:pPr>
              <w:spacing w:after="0" w:line="240" w:lineRule="auto"/>
              <w:rPr>
                <w:rFonts w:ascii="Times New Roman" w:hAnsi="Times New Roman"/>
                <w:sz w:val="24"/>
                <w:szCs w:val="24"/>
              </w:rPr>
            </w:pPr>
            <w:r w:rsidRPr="00A64E93">
              <w:rPr>
                <w:rFonts w:ascii="Times New Roman" w:hAnsi="Times New Roman"/>
                <w:sz w:val="24"/>
                <w:szCs w:val="24"/>
              </w:rPr>
              <w:t>- Умение не быть назойливым в своих просьбах и требованиях, быть благодарным за проявление внимания и оказание помощи.</w:t>
            </w:r>
          </w:p>
          <w:p w:rsidR="00FC310A" w:rsidRPr="00A64E93" w:rsidRDefault="00FC310A" w:rsidP="002F0E6A">
            <w:pPr>
              <w:spacing w:after="0" w:line="240" w:lineRule="auto"/>
              <w:rPr>
                <w:rFonts w:ascii="Times New Roman" w:hAnsi="Times New Roman"/>
                <w:sz w:val="24"/>
                <w:szCs w:val="24"/>
              </w:rPr>
            </w:pPr>
            <w:r w:rsidRPr="00A64E93">
              <w:rPr>
                <w:rFonts w:ascii="Times New Roman" w:hAnsi="Times New Roman"/>
                <w:sz w:val="24"/>
                <w:szCs w:val="24"/>
              </w:rPr>
              <w:t>- Умение применять формы выражения своих чувств соответственно ситуации социального контакта.</w:t>
            </w:r>
          </w:p>
          <w:p w:rsidR="00FC310A" w:rsidRPr="00A64E93" w:rsidRDefault="00FC310A" w:rsidP="002F0E6A">
            <w:pPr>
              <w:spacing w:after="0" w:line="240" w:lineRule="auto"/>
              <w:rPr>
                <w:rFonts w:ascii="Times New Roman" w:hAnsi="Times New Roman"/>
                <w:sz w:val="24"/>
                <w:szCs w:val="24"/>
              </w:rPr>
            </w:pPr>
            <w:r w:rsidRPr="00A64E93">
              <w:rPr>
                <w:rFonts w:ascii="Times New Roman" w:hAnsi="Times New Roman"/>
                <w:sz w:val="24"/>
                <w:szCs w:val="24"/>
              </w:rPr>
              <w:t>- Расширение круга освоенных социальных ко</w:t>
            </w:r>
            <w:r w:rsidRPr="00A64E93">
              <w:rPr>
                <w:rFonts w:ascii="Times New Roman" w:hAnsi="Times New Roman"/>
                <w:sz w:val="24"/>
                <w:szCs w:val="24"/>
              </w:rPr>
              <w:t>н</w:t>
            </w:r>
            <w:r w:rsidRPr="00A64E93">
              <w:rPr>
                <w:rFonts w:ascii="Times New Roman" w:hAnsi="Times New Roman"/>
                <w:sz w:val="24"/>
                <w:szCs w:val="24"/>
              </w:rPr>
              <w:t>тактов.</w:t>
            </w:r>
          </w:p>
        </w:tc>
      </w:tr>
    </w:tbl>
    <w:p w:rsidR="00074B20" w:rsidRPr="00A64E93" w:rsidRDefault="00074B20" w:rsidP="000D7083">
      <w:pPr>
        <w:autoSpaceDE w:val="0"/>
        <w:autoSpaceDN w:val="0"/>
        <w:adjustRightInd w:val="0"/>
        <w:spacing w:after="0" w:line="240" w:lineRule="auto"/>
        <w:ind w:firstLine="709"/>
        <w:jc w:val="both"/>
        <w:rPr>
          <w:rFonts w:ascii="Times New Roman" w:hAnsi="Times New Roman" w:cs="Times New Roman"/>
          <w:sz w:val="28"/>
          <w:szCs w:val="28"/>
        </w:rPr>
      </w:pPr>
    </w:p>
    <w:p w:rsidR="00400069" w:rsidRPr="00A64E93" w:rsidRDefault="00400069" w:rsidP="00400069">
      <w:pPr>
        <w:spacing w:after="0" w:line="240" w:lineRule="auto"/>
        <w:rPr>
          <w:rFonts w:ascii="Times New Roman" w:hAnsi="Times New Roman"/>
          <w:b/>
          <w:bCs/>
          <w:sz w:val="28"/>
          <w:szCs w:val="28"/>
        </w:rPr>
      </w:pPr>
      <w:r w:rsidRPr="00A64E93">
        <w:rPr>
          <w:rFonts w:ascii="Times New Roman" w:hAnsi="Times New Roman"/>
          <w:b/>
          <w:bCs/>
          <w:sz w:val="28"/>
          <w:szCs w:val="28"/>
        </w:rPr>
        <w:t>Содержание мониторинга динамики развития учащихся с ОВЗ</w:t>
      </w:r>
    </w:p>
    <w:p w:rsidR="00400069" w:rsidRPr="00A64E93" w:rsidRDefault="00400069" w:rsidP="00400069">
      <w:pPr>
        <w:spacing w:after="0" w:line="240" w:lineRule="auto"/>
        <w:rPr>
          <w:rFonts w:ascii="Times New Roman" w:hAnsi="Times New Roman"/>
          <w:bCs/>
          <w:sz w:val="28"/>
          <w:szCs w:val="28"/>
        </w:rPr>
      </w:pPr>
      <w:r w:rsidRPr="00A64E93">
        <w:rPr>
          <w:rFonts w:ascii="Times New Roman" w:hAnsi="Times New Roman"/>
          <w:bCs/>
          <w:sz w:val="28"/>
          <w:szCs w:val="28"/>
        </w:rPr>
        <w:t xml:space="preserve">       Критерии и показатели динамики развития учащихся с ОВЗ напрямую св</w:t>
      </w:r>
      <w:r w:rsidRPr="00A64E93">
        <w:rPr>
          <w:rFonts w:ascii="Times New Roman" w:hAnsi="Times New Roman"/>
          <w:bCs/>
          <w:sz w:val="28"/>
          <w:szCs w:val="28"/>
        </w:rPr>
        <w:t>я</w:t>
      </w:r>
      <w:r w:rsidRPr="00A64E93">
        <w:rPr>
          <w:rFonts w:ascii="Times New Roman" w:hAnsi="Times New Roman"/>
          <w:bCs/>
          <w:sz w:val="28"/>
          <w:szCs w:val="28"/>
        </w:rPr>
        <w:t>заны с компетенциями, жизненно значимыми для учащихся с ОВЗ: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1418"/>
        <w:gridCol w:w="1276"/>
        <w:gridCol w:w="1448"/>
      </w:tblGrid>
      <w:tr w:rsidR="00400069" w:rsidRPr="00A64E93" w:rsidTr="002F0E6A">
        <w:tc>
          <w:tcPr>
            <w:tcW w:w="5778" w:type="dxa"/>
            <w:shd w:val="clear" w:color="auto" w:fill="auto"/>
          </w:tcPr>
          <w:p w:rsidR="00400069" w:rsidRPr="00577A38" w:rsidRDefault="00400069" w:rsidP="002F0E6A">
            <w:pPr>
              <w:spacing w:after="0" w:line="240" w:lineRule="auto"/>
              <w:rPr>
                <w:rFonts w:ascii="Times New Roman" w:hAnsi="Times New Roman"/>
                <w:bCs/>
                <w:sz w:val="24"/>
                <w:szCs w:val="24"/>
              </w:rPr>
            </w:pPr>
            <w:r w:rsidRPr="00577A38">
              <w:rPr>
                <w:rFonts w:ascii="Times New Roman" w:hAnsi="Times New Roman"/>
                <w:sz w:val="24"/>
                <w:szCs w:val="24"/>
              </w:rPr>
              <w:t>Критерии и показатели</w:t>
            </w:r>
          </w:p>
        </w:tc>
        <w:tc>
          <w:tcPr>
            <w:tcW w:w="4142" w:type="dxa"/>
            <w:gridSpan w:val="3"/>
            <w:shd w:val="clear" w:color="auto" w:fill="auto"/>
          </w:tcPr>
          <w:p w:rsidR="00400069" w:rsidRPr="00577A38" w:rsidRDefault="00400069" w:rsidP="002F0E6A">
            <w:pPr>
              <w:spacing w:after="0" w:line="240" w:lineRule="auto"/>
              <w:jc w:val="center"/>
              <w:rPr>
                <w:rFonts w:ascii="Times New Roman" w:hAnsi="Times New Roman"/>
                <w:sz w:val="24"/>
                <w:szCs w:val="24"/>
              </w:rPr>
            </w:pPr>
            <w:r w:rsidRPr="00577A38">
              <w:rPr>
                <w:rFonts w:ascii="Times New Roman" w:hAnsi="Times New Roman"/>
                <w:sz w:val="24"/>
                <w:szCs w:val="24"/>
              </w:rPr>
              <w:t>Уровни</w:t>
            </w:r>
          </w:p>
          <w:p w:rsidR="00400069" w:rsidRPr="00577A38" w:rsidRDefault="00400069" w:rsidP="002F0E6A">
            <w:pPr>
              <w:spacing w:after="0" w:line="240" w:lineRule="auto"/>
              <w:jc w:val="center"/>
              <w:rPr>
                <w:rFonts w:ascii="Times New Roman" w:hAnsi="Times New Roman"/>
                <w:bCs/>
                <w:sz w:val="24"/>
                <w:szCs w:val="24"/>
              </w:rPr>
            </w:pPr>
            <w:r w:rsidRPr="00577A38">
              <w:rPr>
                <w:rFonts w:ascii="Times New Roman" w:hAnsi="Times New Roman"/>
                <w:sz w:val="24"/>
                <w:szCs w:val="24"/>
              </w:rPr>
              <w:t>(отмечаются индивидуально для ка</w:t>
            </w:r>
            <w:r w:rsidRPr="00577A38">
              <w:rPr>
                <w:rFonts w:ascii="Times New Roman" w:hAnsi="Times New Roman"/>
                <w:sz w:val="24"/>
                <w:szCs w:val="24"/>
              </w:rPr>
              <w:t>ж</w:t>
            </w:r>
            <w:r w:rsidRPr="00577A38">
              <w:rPr>
                <w:rFonts w:ascii="Times New Roman" w:hAnsi="Times New Roman"/>
                <w:sz w:val="24"/>
                <w:szCs w:val="24"/>
              </w:rPr>
              <w:t>дого учащегося)</w:t>
            </w:r>
          </w:p>
        </w:tc>
      </w:tr>
      <w:tr w:rsidR="002F0E6A" w:rsidRPr="00A64E93" w:rsidTr="00577A38">
        <w:trPr>
          <w:trHeight w:val="1366"/>
        </w:trPr>
        <w:tc>
          <w:tcPr>
            <w:tcW w:w="5778" w:type="dxa"/>
            <w:shd w:val="clear" w:color="auto" w:fill="auto"/>
          </w:tcPr>
          <w:p w:rsidR="00400069" w:rsidRPr="00A64E93" w:rsidRDefault="00400069" w:rsidP="002F0E6A">
            <w:pPr>
              <w:spacing w:after="0" w:line="240" w:lineRule="auto"/>
              <w:rPr>
                <w:rFonts w:ascii="Times New Roman" w:hAnsi="Times New Roman"/>
                <w:sz w:val="28"/>
                <w:szCs w:val="28"/>
              </w:rPr>
            </w:pPr>
          </w:p>
        </w:tc>
        <w:tc>
          <w:tcPr>
            <w:tcW w:w="1418" w:type="dxa"/>
            <w:shd w:val="clear" w:color="auto" w:fill="auto"/>
            <w:textDirection w:val="btLr"/>
          </w:tcPr>
          <w:p w:rsidR="00400069" w:rsidRPr="00A64E93" w:rsidRDefault="00400069" w:rsidP="002F0E6A">
            <w:pPr>
              <w:spacing w:after="0" w:line="240" w:lineRule="auto"/>
              <w:ind w:left="113" w:right="113"/>
              <w:jc w:val="center"/>
              <w:rPr>
                <w:rFonts w:ascii="Times New Roman" w:hAnsi="Times New Roman"/>
                <w:sz w:val="24"/>
                <w:szCs w:val="24"/>
              </w:rPr>
            </w:pPr>
            <w:r w:rsidRPr="00A64E93">
              <w:rPr>
                <w:rFonts w:ascii="Times New Roman" w:hAnsi="Times New Roman"/>
                <w:sz w:val="24"/>
                <w:szCs w:val="24"/>
              </w:rPr>
              <w:t>Видимые и</w:t>
            </w:r>
            <w:r w:rsidRPr="00A64E93">
              <w:rPr>
                <w:rFonts w:ascii="Times New Roman" w:hAnsi="Times New Roman"/>
                <w:sz w:val="24"/>
                <w:szCs w:val="24"/>
              </w:rPr>
              <w:t>з</w:t>
            </w:r>
            <w:r w:rsidRPr="00A64E93">
              <w:rPr>
                <w:rFonts w:ascii="Times New Roman" w:hAnsi="Times New Roman"/>
                <w:sz w:val="24"/>
                <w:szCs w:val="24"/>
              </w:rPr>
              <w:t>менения</w:t>
            </w:r>
          </w:p>
          <w:p w:rsidR="00400069" w:rsidRPr="00A64E93" w:rsidRDefault="00400069" w:rsidP="002F0E6A">
            <w:pPr>
              <w:spacing w:after="0" w:line="240" w:lineRule="auto"/>
              <w:ind w:left="113" w:right="113"/>
              <w:jc w:val="center"/>
              <w:rPr>
                <w:rFonts w:ascii="Times New Roman" w:hAnsi="Times New Roman"/>
                <w:sz w:val="24"/>
                <w:szCs w:val="24"/>
              </w:rPr>
            </w:pPr>
            <w:r w:rsidRPr="00A64E93">
              <w:rPr>
                <w:rFonts w:ascii="Times New Roman" w:hAnsi="Times New Roman"/>
                <w:sz w:val="24"/>
                <w:szCs w:val="24"/>
              </w:rPr>
              <w:t>(высокий уровень)</w:t>
            </w:r>
          </w:p>
        </w:tc>
        <w:tc>
          <w:tcPr>
            <w:tcW w:w="1276" w:type="dxa"/>
            <w:shd w:val="clear" w:color="auto" w:fill="auto"/>
            <w:textDirection w:val="btLr"/>
          </w:tcPr>
          <w:p w:rsidR="00400069" w:rsidRPr="00A64E93" w:rsidRDefault="00400069" w:rsidP="002F0E6A">
            <w:pPr>
              <w:spacing w:after="0" w:line="240" w:lineRule="auto"/>
              <w:ind w:left="113" w:right="113"/>
              <w:jc w:val="center"/>
              <w:rPr>
                <w:rFonts w:ascii="Times New Roman" w:hAnsi="Times New Roman"/>
                <w:sz w:val="24"/>
                <w:szCs w:val="24"/>
              </w:rPr>
            </w:pPr>
            <w:r w:rsidRPr="00A64E93">
              <w:rPr>
                <w:rFonts w:ascii="Times New Roman" w:hAnsi="Times New Roman"/>
                <w:sz w:val="24"/>
                <w:szCs w:val="24"/>
              </w:rPr>
              <w:t>Изменения</w:t>
            </w:r>
          </w:p>
          <w:p w:rsidR="00400069" w:rsidRPr="00A64E93" w:rsidRDefault="00400069" w:rsidP="002F0E6A">
            <w:pPr>
              <w:spacing w:after="0" w:line="240" w:lineRule="auto"/>
              <w:ind w:left="113" w:right="113"/>
              <w:jc w:val="center"/>
              <w:rPr>
                <w:rFonts w:ascii="Times New Roman" w:hAnsi="Times New Roman"/>
                <w:sz w:val="24"/>
                <w:szCs w:val="24"/>
              </w:rPr>
            </w:pPr>
            <w:r w:rsidRPr="00A64E93">
              <w:rPr>
                <w:rFonts w:ascii="Times New Roman" w:hAnsi="Times New Roman"/>
                <w:sz w:val="24"/>
                <w:szCs w:val="24"/>
              </w:rPr>
              <w:t>незнач</w:t>
            </w:r>
            <w:r w:rsidRPr="00A64E93">
              <w:rPr>
                <w:rFonts w:ascii="Times New Roman" w:hAnsi="Times New Roman"/>
                <w:sz w:val="24"/>
                <w:szCs w:val="24"/>
              </w:rPr>
              <w:t>и</w:t>
            </w:r>
            <w:r w:rsidRPr="00A64E93">
              <w:rPr>
                <w:rFonts w:ascii="Times New Roman" w:hAnsi="Times New Roman"/>
                <w:sz w:val="24"/>
                <w:szCs w:val="24"/>
              </w:rPr>
              <w:t>тел</w:t>
            </w:r>
            <w:r w:rsidRPr="00A64E93">
              <w:rPr>
                <w:rFonts w:ascii="Times New Roman" w:hAnsi="Times New Roman"/>
                <w:sz w:val="24"/>
                <w:szCs w:val="24"/>
              </w:rPr>
              <w:t>ь</w:t>
            </w:r>
            <w:r w:rsidRPr="00A64E93">
              <w:rPr>
                <w:rFonts w:ascii="Times New Roman" w:hAnsi="Times New Roman"/>
                <w:sz w:val="24"/>
                <w:szCs w:val="24"/>
              </w:rPr>
              <w:t>ные</w:t>
            </w:r>
          </w:p>
          <w:p w:rsidR="00400069" w:rsidRPr="00A64E93" w:rsidRDefault="00400069" w:rsidP="002F0E6A">
            <w:pPr>
              <w:spacing w:after="0" w:line="240" w:lineRule="auto"/>
              <w:ind w:left="113" w:right="113"/>
              <w:jc w:val="center"/>
              <w:rPr>
                <w:rFonts w:ascii="Times New Roman" w:hAnsi="Times New Roman"/>
                <w:sz w:val="24"/>
                <w:szCs w:val="24"/>
              </w:rPr>
            </w:pPr>
            <w:r w:rsidRPr="00A64E93">
              <w:rPr>
                <w:rFonts w:ascii="Times New Roman" w:hAnsi="Times New Roman"/>
                <w:sz w:val="24"/>
                <w:szCs w:val="24"/>
              </w:rPr>
              <w:t>(средний уровень)</w:t>
            </w:r>
          </w:p>
        </w:tc>
        <w:tc>
          <w:tcPr>
            <w:tcW w:w="1448" w:type="dxa"/>
            <w:shd w:val="clear" w:color="auto" w:fill="auto"/>
            <w:textDirection w:val="btLr"/>
          </w:tcPr>
          <w:p w:rsidR="00400069" w:rsidRPr="00A64E93" w:rsidRDefault="00400069" w:rsidP="002F0E6A">
            <w:pPr>
              <w:spacing w:after="0" w:line="240" w:lineRule="auto"/>
              <w:ind w:left="113" w:right="113"/>
              <w:jc w:val="center"/>
              <w:rPr>
                <w:rFonts w:ascii="Times New Roman" w:hAnsi="Times New Roman"/>
                <w:sz w:val="24"/>
                <w:szCs w:val="24"/>
              </w:rPr>
            </w:pPr>
            <w:r w:rsidRPr="00A64E93">
              <w:rPr>
                <w:rFonts w:ascii="Times New Roman" w:hAnsi="Times New Roman"/>
                <w:sz w:val="24"/>
                <w:szCs w:val="24"/>
              </w:rPr>
              <w:t>Изменения не</w:t>
            </w:r>
          </w:p>
          <w:p w:rsidR="00400069" w:rsidRPr="00A64E93" w:rsidRDefault="00400069" w:rsidP="002F0E6A">
            <w:pPr>
              <w:spacing w:after="0" w:line="240" w:lineRule="auto"/>
              <w:ind w:left="113" w:right="113"/>
              <w:jc w:val="center"/>
              <w:rPr>
                <w:rFonts w:ascii="Times New Roman" w:hAnsi="Times New Roman"/>
                <w:sz w:val="24"/>
                <w:szCs w:val="24"/>
              </w:rPr>
            </w:pPr>
            <w:r w:rsidRPr="00A64E93">
              <w:rPr>
                <w:rFonts w:ascii="Times New Roman" w:hAnsi="Times New Roman"/>
                <w:sz w:val="24"/>
                <w:szCs w:val="24"/>
              </w:rPr>
              <w:t>произ</w:t>
            </w:r>
            <w:r w:rsidRPr="00A64E93">
              <w:rPr>
                <w:rFonts w:ascii="Times New Roman" w:hAnsi="Times New Roman"/>
                <w:sz w:val="24"/>
                <w:szCs w:val="24"/>
              </w:rPr>
              <w:t>о</w:t>
            </w:r>
            <w:r w:rsidRPr="00A64E93">
              <w:rPr>
                <w:rFonts w:ascii="Times New Roman" w:hAnsi="Times New Roman"/>
                <w:sz w:val="24"/>
                <w:szCs w:val="24"/>
              </w:rPr>
              <w:t>шли</w:t>
            </w:r>
          </w:p>
          <w:p w:rsidR="00400069" w:rsidRPr="00A64E93" w:rsidRDefault="00400069" w:rsidP="002F0E6A">
            <w:pPr>
              <w:spacing w:after="0" w:line="240" w:lineRule="auto"/>
              <w:ind w:left="113" w:right="113"/>
              <w:jc w:val="center"/>
              <w:rPr>
                <w:rFonts w:ascii="Times New Roman" w:hAnsi="Times New Roman"/>
                <w:sz w:val="24"/>
                <w:szCs w:val="24"/>
              </w:rPr>
            </w:pPr>
            <w:r w:rsidRPr="00A64E93">
              <w:rPr>
                <w:rFonts w:ascii="Times New Roman" w:hAnsi="Times New Roman"/>
                <w:sz w:val="24"/>
                <w:szCs w:val="24"/>
              </w:rPr>
              <w:t>(низкий уровень)</w:t>
            </w:r>
          </w:p>
        </w:tc>
      </w:tr>
      <w:tr w:rsidR="00400069" w:rsidRPr="00A64E93" w:rsidTr="002F0E6A">
        <w:tc>
          <w:tcPr>
            <w:tcW w:w="5778" w:type="dxa"/>
            <w:shd w:val="clear" w:color="auto" w:fill="auto"/>
          </w:tcPr>
          <w:p w:rsidR="00400069" w:rsidRPr="00A64E93" w:rsidRDefault="00400069" w:rsidP="002F0E6A">
            <w:pPr>
              <w:spacing w:after="0" w:line="240" w:lineRule="auto"/>
              <w:jc w:val="center"/>
              <w:rPr>
                <w:rFonts w:ascii="Times New Roman" w:hAnsi="Times New Roman"/>
                <w:sz w:val="24"/>
                <w:szCs w:val="24"/>
                <w:u w:val="single"/>
              </w:rPr>
            </w:pPr>
            <w:r w:rsidRPr="00A64E93">
              <w:rPr>
                <w:rFonts w:ascii="Times New Roman" w:hAnsi="Times New Roman"/>
                <w:sz w:val="24"/>
                <w:szCs w:val="24"/>
                <w:u w:val="single"/>
              </w:rPr>
              <w:t>Дифференциация и осмысление картины мира:</w:t>
            </w:r>
          </w:p>
          <w:p w:rsidR="00400069" w:rsidRPr="00A64E93" w:rsidRDefault="00400069" w:rsidP="008E0E0E">
            <w:pPr>
              <w:numPr>
                <w:ilvl w:val="0"/>
                <w:numId w:val="306"/>
              </w:numPr>
              <w:tabs>
                <w:tab w:val="num" w:pos="360"/>
              </w:tabs>
              <w:spacing w:after="0" w:line="240" w:lineRule="auto"/>
              <w:ind w:left="360"/>
              <w:rPr>
                <w:rFonts w:ascii="Times New Roman" w:hAnsi="Times New Roman"/>
                <w:sz w:val="24"/>
                <w:szCs w:val="24"/>
              </w:rPr>
            </w:pPr>
            <w:r w:rsidRPr="00A64E93">
              <w:rPr>
                <w:rFonts w:ascii="Times New Roman" w:hAnsi="Times New Roman"/>
                <w:sz w:val="24"/>
                <w:szCs w:val="24"/>
              </w:rPr>
              <w:t>интересуется окружающим миром природы, кул</w:t>
            </w:r>
            <w:r w:rsidRPr="00A64E93">
              <w:rPr>
                <w:rFonts w:ascii="Times New Roman" w:hAnsi="Times New Roman"/>
                <w:sz w:val="24"/>
                <w:szCs w:val="24"/>
              </w:rPr>
              <w:t>ь</w:t>
            </w:r>
            <w:r w:rsidRPr="00A64E93">
              <w:rPr>
                <w:rFonts w:ascii="Times New Roman" w:hAnsi="Times New Roman"/>
                <w:sz w:val="24"/>
                <w:szCs w:val="24"/>
              </w:rPr>
              <w:t>туры, замечает новое, задаёт вопросы;</w:t>
            </w:r>
          </w:p>
          <w:p w:rsidR="00400069" w:rsidRPr="00A64E93" w:rsidRDefault="00400069" w:rsidP="008E0E0E">
            <w:pPr>
              <w:numPr>
                <w:ilvl w:val="0"/>
                <w:numId w:val="306"/>
              </w:numPr>
              <w:tabs>
                <w:tab w:val="num" w:pos="360"/>
              </w:tabs>
              <w:spacing w:after="0" w:line="240" w:lineRule="auto"/>
              <w:ind w:left="360"/>
              <w:rPr>
                <w:rFonts w:ascii="Times New Roman" w:hAnsi="Times New Roman"/>
                <w:sz w:val="24"/>
                <w:szCs w:val="24"/>
              </w:rPr>
            </w:pPr>
            <w:r w:rsidRPr="00A64E93">
              <w:rPr>
                <w:rFonts w:ascii="Times New Roman" w:hAnsi="Times New Roman"/>
                <w:sz w:val="24"/>
                <w:szCs w:val="24"/>
              </w:rPr>
              <w:t>включается в совместную со взрослым исследов</w:t>
            </w:r>
            <w:r w:rsidRPr="00A64E93">
              <w:rPr>
                <w:rFonts w:ascii="Times New Roman" w:hAnsi="Times New Roman"/>
                <w:sz w:val="24"/>
                <w:szCs w:val="24"/>
              </w:rPr>
              <w:t>а</w:t>
            </w:r>
            <w:r w:rsidRPr="00A64E93">
              <w:rPr>
                <w:rFonts w:ascii="Times New Roman" w:hAnsi="Times New Roman"/>
                <w:sz w:val="24"/>
                <w:szCs w:val="24"/>
              </w:rPr>
              <w:t>тельскую деятельность;</w:t>
            </w:r>
          </w:p>
          <w:p w:rsidR="00400069" w:rsidRPr="00A64E93" w:rsidRDefault="00400069" w:rsidP="008E0E0E">
            <w:pPr>
              <w:numPr>
                <w:ilvl w:val="0"/>
                <w:numId w:val="306"/>
              </w:numPr>
              <w:tabs>
                <w:tab w:val="num" w:pos="360"/>
              </w:tabs>
              <w:spacing w:after="0" w:line="240" w:lineRule="auto"/>
              <w:ind w:left="360"/>
              <w:rPr>
                <w:rFonts w:ascii="Times New Roman" w:hAnsi="Times New Roman"/>
                <w:sz w:val="24"/>
                <w:szCs w:val="24"/>
              </w:rPr>
            </w:pPr>
            <w:r w:rsidRPr="00A64E93">
              <w:rPr>
                <w:rFonts w:ascii="Times New Roman" w:hAnsi="Times New Roman"/>
                <w:sz w:val="24"/>
                <w:szCs w:val="24"/>
              </w:rPr>
              <w:t>адекватно ведёт себя в быту с точки зрения опа</w:t>
            </w:r>
            <w:r w:rsidRPr="00A64E93">
              <w:rPr>
                <w:rFonts w:ascii="Times New Roman" w:hAnsi="Times New Roman"/>
                <w:sz w:val="24"/>
                <w:szCs w:val="24"/>
              </w:rPr>
              <w:t>с</w:t>
            </w:r>
            <w:r w:rsidRPr="00A64E93">
              <w:rPr>
                <w:rFonts w:ascii="Times New Roman" w:hAnsi="Times New Roman"/>
                <w:sz w:val="24"/>
                <w:szCs w:val="24"/>
              </w:rPr>
              <w:t>ности/безопасности и для себя, и для окружа</w:t>
            </w:r>
            <w:r w:rsidRPr="00A64E93">
              <w:rPr>
                <w:rFonts w:ascii="Times New Roman" w:hAnsi="Times New Roman"/>
                <w:sz w:val="24"/>
                <w:szCs w:val="24"/>
              </w:rPr>
              <w:t>ю</w:t>
            </w:r>
            <w:r w:rsidRPr="00A64E93">
              <w:rPr>
                <w:rFonts w:ascii="Times New Roman" w:hAnsi="Times New Roman"/>
                <w:sz w:val="24"/>
                <w:szCs w:val="24"/>
              </w:rPr>
              <w:t>щих;</w:t>
            </w:r>
          </w:p>
          <w:p w:rsidR="00400069" w:rsidRPr="00A64E93" w:rsidRDefault="00400069" w:rsidP="008E0E0E">
            <w:pPr>
              <w:numPr>
                <w:ilvl w:val="0"/>
                <w:numId w:val="306"/>
              </w:numPr>
              <w:tabs>
                <w:tab w:val="num" w:pos="360"/>
              </w:tabs>
              <w:spacing w:after="0" w:line="240" w:lineRule="auto"/>
              <w:ind w:left="360"/>
              <w:rPr>
                <w:rFonts w:ascii="Times New Roman" w:hAnsi="Times New Roman"/>
                <w:sz w:val="24"/>
                <w:szCs w:val="24"/>
              </w:rPr>
            </w:pPr>
            <w:r w:rsidRPr="00A64E93">
              <w:rPr>
                <w:rFonts w:ascii="Times New Roman" w:hAnsi="Times New Roman"/>
                <w:sz w:val="24"/>
                <w:szCs w:val="24"/>
              </w:rPr>
              <w:t>использует вещи в соответствии с их функциями, принятым порядком и характером наличной сит</w:t>
            </w:r>
            <w:r w:rsidRPr="00A64E93">
              <w:rPr>
                <w:rFonts w:ascii="Times New Roman" w:hAnsi="Times New Roman"/>
                <w:sz w:val="24"/>
                <w:szCs w:val="24"/>
              </w:rPr>
              <w:t>у</w:t>
            </w:r>
            <w:r w:rsidRPr="00A64E93">
              <w:rPr>
                <w:rFonts w:ascii="Times New Roman" w:hAnsi="Times New Roman"/>
                <w:sz w:val="24"/>
                <w:szCs w:val="24"/>
              </w:rPr>
              <w:t>ации;</w:t>
            </w:r>
          </w:p>
        </w:tc>
        <w:tc>
          <w:tcPr>
            <w:tcW w:w="1418" w:type="dxa"/>
            <w:shd w:val="clear" w:color="auto" w:fill="auto"/>
          </w:tcPr>
          <w:p w:rsidR="00400069" w:rsidRPr="00A64E93" w:rsidRDefault="00400069" w:rsidP="002F0E6A">
            <w:pPr>
              <w:spacing w:after="0" w:line="240" w:lineRule="auto"/>
              <w:rPr>
                <w:rFonts w:ascii="Times New Roman" w:hAnsi="Times New Roman"/>
                <w:bCs/>
                <w:sz w:val="28"/>
                <w:szCs w:val="28"/>
              </w:rPr>
            </w:pPr>
          </w:p>
        </w:tc>
        <w:tc>
          <w:tcPr>
            <w:tcW w:w="1276" w:type="dxa"/>
            <w:shd w:val="clear" w:color="auto" w:fill="auto"/>
          </w:tcPr>
          <w:p w:rsidR="00400069" w:rsidRPr="00A64E93" w:rsidRDefault="00400069" w:rsidP="002F0E6A">
            <w:pPr>
              <w:spacing w:after="0" w:line="240" w:lineRule="auto"/>
              <w:rPr>
                <w:rFonts w:ascii="Times New Roman" w:hAnsi="Times New Roman"/>
                <w:bCs/>
                <w:sz w:val="28"/>
                <w:szCs w:val="28"/>
              </w:rPr>
            </w:pPr>
          </w:p>
        </w:tc>
        <w:tc>
          <w:tcPr>
            <w:tcW w:w="1448" w:type="dxa"/>
            <w:shd w:val="clear" w:color="auto" w:fill="auto"/>
          </w:tcPr>
          <w:p w:rsidR="00400069" w:rsidRPr="00A64E93" w:rsidRDefault="00400069" w:rsidP="002F0E6A">
            <w:pPr>
              <w:spacing w:after="0" w:line="240" w:lineRule="auto"/>
              <w:rPr>
                <w:rFonts w:ascii="Times New Roman" w:hAnsi="Times New Roman"/>
                <w:bCs/>
                <w:sz w:val="28"/>
                <w:szCs w:val="28"/>
              </w:rPr>
            </w:pPr>
          </w:p>
        </w:tc>
      </w:tr>
      <w:tr w:rsidR="00400069" w:rsidRPr="00A64E93" w:rsidTr="002F0E6A">
        <w:tc>
          <w:tcPr>
            <w:tcW w:w="5778" w:type="dxa"/>
            <w:shd w:val="clear" w:color="auto" w:fill="auto"/>
          </w:tcPr>
          <w:p w:rsidR="00400069" w:rsidRPr="00A64E93" w:rsidRDefault="00400069" w:rsidP="002F0E6A">
            <w:pPr>
              <w:spacing w:after="0" w:line="240" w:lineRule="auto"/>
              <w:jc w:val="center"/>
              <w:rPr>
                <w:rFonts w:ascii="Times New Roman" w:hAnsi="Times New Roman"/>
                <w:sz w:val="24"/>
                <w:szCs w:val="24"/>
                <w:u w:val="single"/>
              </w:rPr>
            </w:pPr>
            <w:r w:rsidRPr="00A64E93">
              <w:rPr>
                <w:rFonts w:ascii="Times New Roman" w:hAnsi="Times New Roman"/>
                <w:sz w:val="24"/>
                <w:szCs w:val="24"/>
                <w:u w:val="single"/>
              </w:rPr>
              <w:t>Овладение навыками коммуникации:</w:t>
            </w:r>
          </w:p>
          <w:p w:rsidR="00400069" w:rsidRPr="00A64E93" w:rsidRDefault="00400069" w:rsidP="008E0E0E">
            <w:pPr>
              <w:numPr>
                <w:ilvl w:val="0"/>
                <w:numId w:val="307"/>
              </w:numPr>
              <w:tabs>
                <w:tab w:val="num" w:pos="360"/>
              </w:tabs>
              <w:spacing w:after="0" w:line="240" w:lineRule="auto"/>
              <w:ind w:left="360"/>
              <w:rPr>
                <w:rFonts w:ascii="Times New Roman" w:hAnsi="Times New Roman"/>
                <w:sz w:val="24"/>
                <w:szCs w:val="24"/>
              </w:rPr>
            </w:pPr>
            <w:r w:rsidRPr="00A64E93">
              <w:rPr>
                <w:rFonts w:ascii="Times New Roman" w:hAnsi="Times New Roman"/>
                <w:sz w:val="24"/>
                <w:szCs w:val="24"/>
              </w:rPr>
              <w:t>реагирует на обращенную речь и просьбы;</w:t>
            </w:r>
          </w:p>
          <w:p w:rsidR="00400069" w:rsidRPr="00A64E93" w:rsidRDefault="00400069" w:rsidP="008E0E0E">
            <w:pPr>
              <w:numPr>
                <w:ilvl w:val="0"/>
                <w:numId w:val="307"/>
              </w:numPr>
              <w:tabs>
                <w:tab w:val="num" w:pos="360"/>
              </w:tabs>
              <w:spacing w:after="0" w:line="240" w:lineRule="auto"/>
              <w:ind w:left="360"/>
              <w:rPr>
                <w:rFonts w:ascii="Times New Roman" w:hAnsi="Times New Roman"/>
                <w:sz w:val="24"/>
                <w:szCs w:val="24"/>
              </w:rPr>
            </w:pPr>
            <w:r w:rsidRPr="00A64E93">
              <w:rPr>
                <w:rFonts w:ascii="Times New Roman" w:hAnsi="Times New Roman"/>
                <w:sz w:val="24"/>
                <w:szCs w:val="24"/>
              </w:rPr>
              <w:t>понимает и адекватно реагирует на речь окруж</w:t>
            </w:r>
            <w:r w:rsidRPr="00A64E93">
              <w:rPr>
                <w:rFonts w:ascii="Times New Roman" w:hAnsi="Times New Roman"/>
                <w:sz w:val="24"/>
                <w:szCs w:val="24"/>
              </w:rPr>
              <w:t>а</w:t>
            </w:r>
            <w:r w:rsidRPr="00A64E93">
              <w:rPr>
                <w:rFonts w:ascii="Times New Roman" w:hAnsi="Times New Roman"/>
                <w:sz w:val="24"/>
                <w:szCs w:val="24"/>
              </w:rPr>
              <w:t>ющих;</w:t>
            </w:r>
          </w:p>
          <w:p w:rsidR="00400069" w:rsidRPr="00A64E93" w:rsidRDefault="00400069" w:rsidP="008E0E0E">
            <w:pPr>
              <w:numPr>
                <w:ilvl w:val="0"/>
                <w:numId w:val="307"/>
              </w:numPr>
              <w:tabs>
                <w:tab w:val="num" w:pos="360"/>
              </w:tabs>
              <w:spacing w:after="0" w:line="240" w:lineRule="auto"/>
              <w:ind w:left="360"/>
              <w:rPr>
                <w:rFonts w:ascii="Times New Roman" w:hAnsi="Times New Roman"/>
                <w:sz w:val="24"/>
                <w:szCs w:val="24"/>
              </w:rPr>
            </w:pPr>
            <w:r w:rsidRPr="00A64E93">
              <w:rPr>
                <w:rFonts w:ascii="Times New Roman" w:hAnsi="Times New Roman"/>
                <w:sz w:val="24"/>
                <w:szCs w:val="24"/>
              </w:rPr>
              <w:lastRenderedPageBreak/>
              <w:t>начинает, поддерживает и завершает разговор</w:t>
            </w:r>
          </w:p>
          <w:p w:rsidR="00400069" w:rsidRPr="00A64E93" w:rsidRDefault="00400069" w:rsidP="008E0E0E">
            <w:pPr>
              <w:numPr>
                <w:ilvl w:val="0"/>
                <w:numId w:val="307"/>
              </w:numPr>
              <w:tabs>
                <w:tab w:val="num" w:pos="360"/>
              </w:tabs>
              <w:spacing w:after="0" w:line="240" w:lineRule="auto"/>
              <w:ind w:left="360"/>
              <w:rPr>
                <w:rFonts w:ascii="Times New Roman" w:hAnsi="Times New Roman"/>
                <w:sz w:val="24"/>
                <w:szCs w:val="24"/>
              </w:rPr>
            </w:pPr>
            <w:r w:rsidRPr="00A64E93">
              <w:rPr>
                <w:rFonts w:ascii="Times New Roman" w:hAnsi="Times New Roman"/>
                <w:sz w:val="24"/>
                <w:szCs w:val="24"/>
              </w:rPr>
              <w:t>корректно выражает отказ и недовольство, благ</w:t>
            </w:r>
            <w:r w:rsidRPr="00A64E93">
              <w:rPr>
                <w:rFonts w:ascii="Times New Roman" w:hAnsi="Times New Roman"/>
                <w:sz w:val="24"/>
                <w:szCs w:val="24"/>
              </w:rPr>
              <w:t>о</w:t>
            </w:r>
            <w:r w:rsidRPr="00A64E93">
              <w:rPr>
                <w:rFonts w:ascii="Times New Roman" w:hAnsi="Times New Roman"/>
                <w:sz w:val="24"/>
                <w:szCs w:val="24"/>
              </w:rPr>
              <w:t>дарность, сочувствие и т.д.;</w:t>
            </w:r>
          </w:p>
          <w:p w:rsidR="00400069" w:rsidRPr="00A64E93" w:rsidRDefault="00400069" w:rsidP="008E0E0E">
            <w:pPr>
              <w:numPr>
                <w:ilvl w:val="0"/>
                <w:numId w:val="307"/>
              </w:numPr>
              <w:tabs>
                <w:tab w:val="num" w:pos="360"/>
              </w:tabs>
              <w:spacing w:after="0" w:line="240" w:lineRule="auto"/>
              <w:ind w:left="360"/>
              <w:rPr>
                <w:rFonts w:ascii="Times New Roman" w:hAnsi="Times New Roman"/>
                <w:sz w:val="24"/>
                <w:szCs w:val="24"/>
              </w:rPr>
            </w:pPr>
            <w:r w:rsidRPr="00A64E93">
              <w:rPr>
                <w:rFonts w:ascii="Times New Roman" w:hAnsi="Times New Roman"/>
                <w:sz w:val="24"/>
                <w:szCs w:val="24"/>
              </w:rPr>
              <w:t>передаёт свои впечатления, соображения, умоз</w:t>
            </w:r>
            <w:r w:rsidRPr="00A64E93">
              <w:rPr>
                <w:rFonts w:ascii="Times New Roman" w:hAnsi="Times New Roman"/>
                <w:sz w:val="24"/>
                <w:szCs w:val="24"/>
              </w:rPr>
              <w:t>а</w:t>
            </w:r>
            <w:r w:rsidRPr="00A64E93">
              <w:rPr>
                <w:rFonts w:ascii="Times New Roman" w:hAnsi="Times New Roman"/>
                <w:sz w:val="24"/>
                <w:szCs w:val="24"/>
              </w:rPr>
              <w:t>ключения так, чтобы быть понятым другим чел</w:t>
            </w:r>
            <w:r w:rsidRPr="00A64E93">
              <w:rPr>
                <w:rFonts w:ascii="Times New Roman" w:hAnsi="Times New Roman"/>
                <w:sz w:val="24"/>
                <w:szCs w:val="24"/>
              </w:rPr>
              <w:t>о</w:t>
            </w:r>
            <w:r w:rsidRPr="00A64E93">
              <w:rPr>
                <w:rFonts w:ascii="Times New Roman" w:hAnsi="Times New Roman"/>
                <w:sz w:val="24"/>
                <w:szCs w:val="24"/>
              </w:rPr>
              <w:t>веком;</w:t>
            </w:r>
          </w:p>
          <w:p w:rsidR="00400069" w:rsidRPr="00A64E93" w:rsidRDefault="00400069" w:rsidP="008E0E0E">
            <w:pPr>
              <w:numPr>
                <w:ilvl w:val="0"/>
                <w:numId w:val="307"/>
              </w:numPr>
              <w:tabs>
                <w:tab w:val="num" w:pos="360"/>
              </w:tabs>
              <w:spacing w:after="0" w:line="240" w:lineRule="auto"/>
              <w:ind w:left="360"/>
              <w:rPr>
                <w:rFonts w:ascii="Times New Roman" w:hAnsi="Times New Roman"/>
                <w:sz w:val="24"/>
                <w:szCs w:val="24"/>
              </w:rPr>
            </w:pPr>
            <w:r w:rsidRPr="00A64E93">
              <w:rPr>
                <w:rFonts w:ascii="Times New Roman" w:hAnsi="Times New Roman"/>
                <w:sz w:val="24"/>
                <w:szCs w:val="24"/>
              </w:rPr>
              <w:t>делится своими воспоминаниями, впечатлениями и планами с другими людьми;</w:t>
            </w:r>
          </w:p>
          <w:p w:rsidR="00400069" w:rsidRPr="00A64E93" w:rsidRDefault="00400069" w:rsidP="008E0E0E">
            <w:pPr>
              <w:numPr>
                <w:ilvl w:val="0"/>
                <w:numId w:val="307"/>
              </w:numPr>
              <w:tabs>
                <w:tab w:val="num" w:pos="360"/>
              </w:tabs>
              <w:spacing w:after="0" w:line="240" w:lineRule="auto"/>
              <w:ind w:left="360"/>
              <w:rPr>
                <w:rFonts w:ascii="Times New Roman" w:hAnsi="Times New Roman"/>
                <w:sz w:val="24"/>
                <w:szCs w:val="24"/>
              </w:rPr>
            </w:pPr>
            <w:r w:rsidRPr="00A64E93">
              <w:rPr>
                <w:rFonts w:ascii="Times New Roman" w:hAnsi="Times New Roman"/>
                <w:sz w:val="24"/>
                <w:szCs w:val="24"/>
              </w:rPr>
              <w:t>слышит свои речевые ошибки и старается их и</w:t>
            </w:r>
            <w:r w:rsidRPr="00A64E93">
              <w:rPr>
                <w:rFonts w:ascii="Times New Roman" w:hAnsi="Times New Roman"/>
                <w:sz w:val="24"/>
                <w:szCs w:val="24"/>
              </w:rPr>
              <w:t>с</w:t>
            </w:r>
            <w:r w:rsidRPr="00A64E93">
              <w:rPr>
                <w:rFonts w:ascii="Times New Roman" w:hAnsi="Times New Roman"/>
                <w:sz w:val="24"/>
                <w:szCs w:val="24"/>
              </w:rPr>
              <w:t>правлять;</w:t>
            </w:r>
          </w:p>
          <w:p w:rsidR="00400069" w:rsidRPr="00A64E93" w:rsidRDefault="00400069" w:rsidP="002F0E6A">
            <w:pPr>
              <w:spacing w:after="0" w:line="240" w:lineRule="auto"/>
              <w:rPr>
                <w:rFonts w:ascii="Times New Roman" w:hAnsi="Times New Roman"/>
                <w:bCs/>
                <w:sz w:val="28"/>
                <w:szCs w:val="28"/>
              </w:rPr>
            </w:pPr>
            <w:r w:rsidRPr="00A64E93">
              <w:rPr>
                <w:rFonts w:ascii="Times New Roman" w:hAnsi="Times New Roman"/>
                <w:sz w:val="24"/>
                <w:szCs w:val="24"/>
              </w:rPr>
              <w:t>-    замечает ошибки в речи одноклассников.</w:t>
            </w:r>
          </w:p>
        </w:tc>
        <w:tc>
          <w:tcPr>
            <w:tcW w:w="1418" w:type="dxa"/>
            <w:shd w:val="clear" w:color="auto" w:fill="auto"/>
          </w:tcPr>
          <w:p w:rsidR="00400069" w:rsidRPr="00A64E93" w:rsidRDefault="00400069" w:rsidP="002F0E6A">
            <w:pPr>
              <w:spacing w:after="0" w:line="240" w:lineRule="auto"/>
              <w:rPr>
                <w:rFonts w:ascii="Times New Roman" w:hAnsi="Times New Roman"/>
                <w:bCs/>
                <w:sz w:val="28"/>
                <w:szCs w:val="28"/>
              </w:rPr>
            </w:pPr>
          </w:p>
        </w:tc>
        <w:tc>
          <w:tcPr>
            <w:tcW w:w="1276" w:type="dxa"/>
            <w:shd w:val="clear" w:color="auto" w:fill="auto"/>
          </w:tcPr>
          <w:p w:rsidR="00400069" w:rsidRPr="00A64E93" w:rsidRDefault="00400069" w:rsidP="002F0E6A">
            <w:pPr>
              <w:spacing w:after="0" w:line="240" w:lineRule="auto"/>
              <w:rPr>
                <w:rFonts w:ascii="Times New Roman" w:hAnsi="Times New Roman"/>
                <w:bCs/>
                <w:sz w:val="28"/>
                <w:szCs w:val="28"/>
              </w:rPr>
            </w:pPr>
          </w:p>
        </w:tc>
        <w:tc>
          <w:tcPr>
            <w:tcW w:w="1448" w:type="dxa"/>
            <w:shd w:val="clear" w:color="auto" w:fill="auto"/>
          </w:tcPr>
          <w:p w:rsidR="00400069" w:rsidRPr="00A64E93" w:rsidRDefault="00400069" w:rsidP="002F0E6A">
            <w:pPr>
              <w:spacing w:after="0" w:line="240" w:lineRule="auto"/>
              <w:rPr>
                <w:rFonts w:ascii="Times New Roman" w:hAnsi="Times New Roman"/>
                <w:bCs/>
                <w:sz w:val="28"/>
                <w:szCs w:val="28"/>
              </w:rPr>
            </w:pPr>
          </w:p>
        </w:tc>
      </w:tr>
      <w:tr w:rsidR="00400069" w:rsidRPr="00A64E93" w:rsidTr="002F0E6A">
        <w:tc>
          <w:tcPr>
            <w:tcW w:w="5778" w:type="dxa"/>
            <w:shd w:val="clear" w:color="auto" w:fill="auto"/>
          </w:tcPr>
          <w:p w:rsidR="00400069" w:rsidRPr="00A64E93" w:rsidRDefault="00400069" w:rsidP="002F0E6A">
            <w:pPr>
              <w:spacing w:after="0" w:line="240" w:lineRule="auto"/>
              <w:jc w:val="center"/>
              <w:rPr>
                <w:rFonts w:ascii="Times New Roman" w:hAnsi="Times New Roman"/>
                <w:sz w:val="24"/>
                <w:szCs w:val="24"/>
                <w:u w:val="single"/>
              </w:rPr>
            </w:pPr>
            <w:r w:rsidRPr="00A64E93">
              <w:rPr>
                <w:rFonts w:ascii="Times New Roman" w:hAnsi="Times New Roman"/>
                <w:sz w:val="24"/>
                <w:szCs w:val="24"/>
                <w:u w:val="single"/>
              </w:rPr>
              <w:lastRenderedPageBreak/>
              <w:t>Осмысление своего социального окружения:</w:t>
            </w:r>
          </w:p>
          <w:p w:rsidR="00400069" w:rsidRPr="00A64E93" w:rsidRDefault="00400069" w:rsidP="008E0E0E">
            <w:pPr>
              <w:numPr>
                <w:ilvl w:val="0"/>
                <w:numId w:val="308"/>
              </w:numPr>
              <w:tabs>
                <w:tab w:val="num" w:pos="360"/>
              </w:tabs>
              <w:spacing w:after="0" w:line="240" w:lineRule="auto"/>
              <w:ind w:left="360"/>
              <w:rPr>
                <w:rFonts w:ascii="Times New Roman" w:hAnsi="Times New Roman"/>
                <w:sz w:val="24"/>
                <w:szCs w:val="24"/>
              </w:rPr>
            </w:pPr>
            <w:r w:rsidRPr="00A64E93">
              <w:rPr>
                <w:rFonts w:ascii="Times New Roman" w:hAnsi="Times New Roman"/>
                <w:sz w:val="24"/>
                <w:szCs w:val="24"/>
              </w:rPr>
              <w:t>доброжелателен и сдержан в отношениях с одн</w:t>
            </w:r>
            <w:r w:rsidRPr="00A64E93">
              <w:rPr>
                <w:rFonts w:ascii="Times New Roman" w:hAnsi="Times New Roman"/>
                <w:sz w:val="24"/>
                <w:szCs w:val="24"/>
              </w:rPr>
              <w:t>о</w:t>
            </w:r>
            <w:r w:rsidRPr="00A64E93">
              <w:rPr>
                <w:rFonts w:ascii="Times New Roman" w:hAnsi="Times New Roman"/>
                <w:sz w:val="24"/>
                <w:szCs w:val="24"/>
              </w:rPr>
              <w:t>классниками;</w:t>
            </w:r>
          </w:p>
          <w:p w:rsidR="00400069" w:rsidRPr="00A64E93" w:rsidRDefault="00400069" w:rsidP="008E0E0E">
            <w:pPr>
              <w:numPr>
                <w:ilvl w:val="0"/>
                <w:numId w:val="308"/>
              </w:numPr>
              <w:tabs>
                <w:tab w:val="num" w:pos="360"/>
              </w:tabs>
              <w:spacing w:after="0" w:line="240" w:lineRule="auto"/>
              <w:ind w:left="360"/>
              <w:rPr>
                <w:rFonts w:ascii="Times New Roman" w:hAnsi="Times New Roman"/>
                <w:sz w:val="24"/>
                <w:szCs w:val="24"/>
              </w:rPr>
            </w:pPr>
            <w:r w:rsidRPr="00A64E93">
              <w:rPr>
                <w:rFonts w:ascii="Times New Roman" w:hAnsi="Times New Roman"/>
                <w:sz w:val="24"/>
                <w:szCs w:val="24"/>
              </w:rPr>
              <w:t>уважительно относится к взрослым (учителям, родителям, т.д.);</w:t>
            </w:r>
          </w:p>
          <w:p w:rsidR="00400069" w:rsidRPr="00A64E93" w:rsidRDefault="00400069" w:rsidP="008E0E0E">
            <w:pPr>
              <w:numPr>
                <w:ilvl w:val="0"/>
                <w:numId w:val="308"/>
              </w:numPr>
              <w:tabs>
                <w:tab w:val="num" w:pos="360"/>
              </w:tabs>
              <w:spacing w:after="0" w:line="240" w:lineRule="auto"/>
              <w:ind w:left="360"/>
              <w:rPr>
                <w:rFonts w:ascii="Times New Roman" w:hAnsi="Times New Roman"/>
                <w:sz w:val="24"/>
                <w:szCs w:val="24"/>
              </w:rPr>
            </w:pPr>
            <w:r w:rsidRPr="00A64E93">
              <w:rPr>
                <w:rFonts w:ascii="Times New Roman" w:hAnsi="Times New Roman"/>
                <w:sz w:val="24"/>
                <w:szCs w:val="24"/>
              </w:rPr>
              <w:t>достаточно легко устанавливает контакты и вза</w:t>
            </w:r>
            <w:r w:rsidRPr="00A64E93">
              <w:rPr>
                <w:rFonts w:ascii="Times New Roman" w:hAnsi="Times New Roman"/>
                <w:sz w:val="24"/>
                <w:szCs w:val="24"/>
              </w:rPr>
              <w:t>и</w:t>
            </w:r>
            <w:r w:rsidRPr="00A64E93">
              <w:rPr>
                <w:rFonts w:ascii="Times New Roman" w:hAnsi="Times New Roman"/>
                <w:sz w:val="24"/>
                <w:szCs w:val="24"/>
              </w:rPr>
              <w:t>моотношения;</w:t>
            </w:r>
          </w:p>
          <w:p w:rsidR="00400069" w:rsidRPr="00A64E93" w:rsidRDefault="00400069" w:rsidP="008E0E0E">
            <w:pPr>
              <w:numPr>
                <w:ilvl w:val="0"/>
                <w:numId w:val="308"/>
              </w:numPr>
              <w:tabs>
                <w:tab w:val="num" w:pos="360"/>
              </w:tabs>
              <w:spacing w:after="0" w:line="240" w:lineRule="auto"/>
              <w:ind w:left="360"/>
              <w:rPr>
                <w:rFonts w:ascii="Times New Roman" w:hAnsi="Times New Roman"/>
                <w:sz w:val="24"/>
                <w:szCs w:val="24"/>
              </w:rPr>
            </w:pPr>
            <w:r w:rsidRPr="00A64E93">
              <w:rPr>
                <w:rFonts w:ascii="Times New Roman" w:hAnsi="Times New Roman"/>
                <w:sz w:val="24"/>
                <w:szCs w:val="24"/>
              </w:rPr>
              <w:t>соблюдает правила поведения в школе;</w:t>
            </w:r>
          </w:p>
          <w:p w:rsidR="00400069" w:rsidRPr="00A64E93" w:rsidRDefault="00400069" w:rsidP="008E0E0E">
            <w:pPr>
              <w:numPr>
                <w:ilvl w:val="0"/>
                <w:numId w:val="308"/>
              </w:numPr>
              <w:tabs>
                <w:tab w:val="num" w:pos="360"/>
              </w:tabs>
              <w:spacing w:after="0" w:line="240" w:lineRule="auto"/>
              <w:ind w:left="360"/>
              <w:rPr>
                <w:rFonts w:ascii="Times New Roman" w:hAnsi="Times New Roman"/>
                <w:sz w:val="24"/>
                <w:szCs w:val="24"/>
              </w:rPr>
            </w:pPr>
            <w:r w:rsidRPr="00A64E93">
              <w:rPr>
                <w:rFonts w:ascii="Times New Roman" w:hAnsi="Times New Roman"/>
                <w:sz w:val="24"/>
                <w:szCs w:val="24"/>
              </w:rPr>
              <w:t>мотив действий – не только «хочу», но и «надо»</w:t>
            </w:r>
          </w:p>
          <w:p w:rsidR="00400069" w:rsidRPr="00A64E93" w:rsidRDefault="00400069" w:rsidP="008E0E0E">
            <w:pPr>
              <w:numPr>
                <w:ilvl w:val="0"/>
                <w:numId w:val="308"/>
              </w:numPr>
              <w:tabs>
                <w:tab w:val="num" w:pos="360"/>
              </w:tabs>
              <w:spacing w:after="0" w:line="240" w:lineRule="auto"/>
              <w:ind w:left="360"/>
              <w:rPr>
                <w:rFonts w:ascii="Times New Roman" w:hAnsi="Times New Roman"/>
                <w:sz w:val="24"/>
                <w:szCs w:val="24"/>
              </w:rPr>
            </w:pPr>
            <w:r w:rsidRPr="00A64E93">
              <w:rPr>
                <w:rFonts w:ascii="Times New Roman" w:hAnsi="Times New Roman"/>
                <w:sz w:val="24"/>
                <w:szCs w:val="24"/>
              </w:rPr>
              <w:t>принимает и любит себя;</w:t>
            </w:r>
          </w:p>
          <w:p w:rsidR="00400069" w:rsidRPr="00A64E93" w:rsidRDefault="00400069" w:rsidP="008E0E0E">
            <w:pPr>
              <w:numPr>
                <w:ilvl w:val="0"/>
                <w:numId w:val="308"/>
              </w:numPr>
              <w:tabs>
                <w:tab w:val="num" w:pos="360"/>
              </w:tabs>
              <w:spacing w:after="0" w:line="240" w:lineRule="auto"/>
              <w:ind w:left="360"/>
              <w:rPr>
                <w:rFonts w:ascii="Times New Roman" w:hAnsi="Times New Roman"/>
                <w:sz w:val="24"/>
                <w:szCs w:val="24"/>
              </w:rPr>
            </w:pPr>
            <w:r w:rsidRPr="00A64E93">
              <w:rPr>
                <w:rFonts w:ascii="Times New Roman" w:hAnsi="Times New Roman"/>
                <w:sz w:val="24"/>
                <w:szCs w:val="24"/>
              </w:rPr>
              <w:t>чувствует себя комфортно с любыми людьми л</w:t>
            </w:r>
            <w:r w:rsidRPr="00A64E93">
              <w:rPr>
                <w:rFonts w:ascii="Times New Roman" w:hAnsi="Times New Roman"/>
                <w:sz w:val="24"/>
                <w:szCs w:val="24"/>
              </w:rPr>
              <w:t>ю</w:t>
            </w:r>
            <w:r w:rsidRPr="00A64E93">
              <w:rPr>
                <w:rFonts w:ascii="Times New Roman" w:hAnsi="Times New Roman"/>
                <w:sz w:val="24"/>
                <w:szCs w:val="24"/>
              </w:rPr>
              <w:t>бого возраста, с одноклассниками.</w:t>
            </w:r>
          </w:p>
        </w:tc>
        <w:tc>
          <w:tcPr>
            <w:tcW w:w="1418" w:type="dxa"/>
            <w:shd w:val="clear" w:color="auto" w:fill="auto"/>
          </w:tcPr>
          <w:p w:rsidR="00400069" w:rsidRPr="00A64E93" w:rsidRDefault="00400069" w:rsidP="002F0E6A">
            <w:pPr>
              <w:spacing w:after="0" w:line="240" w:lineRule="auto"/>
              <w:rPr>
                <w:rFonts w:ascii="Times New Roman" w:hAnsi="Times New Roman"/>
                <w:bCs/>
                <w:sz w:val="28"/>
                <w:szCs w:val="28"/>
              </w:rPr>
            </w:pPr>
          </w:p>
        </w:tc>
        <w:tc>
          <w:tcPr>
            <w:tcW w:w="1276" w:type="dxa"/>
            <w:shd w:val="clear" w:color="auto" w:fill="auto"/>
          </w:tcPr>
          <w:p w:rsidR="00400069" w:rsidRPr="00A64E93" w:rsidRDefault="00400069" w:rsidP="002F0E6A">
            <w:pPr>
              <w:spacing w:after="0" w:line="240" w:lineRule="auto"/>
              <w:rPr>
                <w:rFonts w:ascii="Times New Roman" w:hAnsi="Times New Roman"/>
                <w:bCs/>
                <w:sz w:val="28"/>
                <w:szCs w:val="28"/>
              </w:rPr>
            </w:pPr>
          </w:p>
        </w:tc>
        <w:tc>
          <w:tcPr>
            <w:tcW w:w="1448" w:type="dxa"/>
            <w:shd w:val="clear" w:color="auto" w:fill="auto"/>
          </w:tcPr>
          <w:p w:rsidR="00400069" w:rsidRPr="00A64E93" w:rsidRDefault="00400069" w:rsidP="002F0E6A">
            <w:pPr>
              <w:spacing w:after="0" w:line="240" w:lineRule="auto"/>
              <w:rPr>
                <w:rFonts w:ascii="Times New Roman" w:hAnsi="Times New Roman"/>
                <w:bCs/>
                <w:sz w:val="28"/>
                <w:szCs w:val="28"/>
              </w:rPr>
            </w:pPr>
          </w:p>
        </w:tc>
      </w:tr>
      <w:tr w:rsidR="00400069" w:rsidRPr="00A64E93" w:rsidTr="002F0E6A">
        <w:tc>
          <w:tcPr>
            <w:tcW w:w="5778" w:type="dxa"/>
            <w:shd w:val="clear" w:color="auto" w:fill="auto"/>
          </w:tcPr>
          <w:p w:rsidR="00400069" w:rsidRPr="00A64E93" w:rsidRDefault="00400069" w:rsidP="002F0E6A">
            <w:pPr>
              <w:spacing w:after="0" w:line="240" w:lineRule="auto"/>
              <w:jc w:val="center"/>
              <w:rPr>
                <w:rFonts w:ascii="Times New Roman" w:hAnsi="Times New Roman"/>
                <w:sz w:val="24"/>
                <w:szCs w:val="24"/>
                <w:u w:val="single"/>
              </w:rPr>
            </w:pPr>
            <w:r w:rsidRPr="00A64E93">
              <w:rPr>
                <w:rFonts w:ascii="Times New Roman" w:hAnsi="Times New Roman"/>
                <w:sz w:val="24"/>
                <w:szCs w:val="24"/>
                <w:u w:val="single"/>
              </w:rPr>
              <w:t>Последовательное формирование произвольных</w:t>
            </w:r>
          </w:p>
          <w:p w:rsidR="00400069" w:rsidRPr="00A64E93" w:rsidRDefault="00400069" w:rsidP="002F0E6A">
            <w:pPr>
              <w:spacing w:after="0" w:line="240" w:lineRule="auto"/>
              <w:jc w:val="center"/>
              <w:rPr>
                <w:rFonts w:ascii="Times New Roman" w:hAnsi="Times New Roman"/>
                <w:sz w:val="24"/>
                <w:szCs w:val="24"/>
                <w:u w:val="single"/>
              </w:rPr>
            </w:pPr>
            <w:r w:rsidRPr="00A64E93">
              <w:rPr>
                <w:rFonts w:ascii="Times New Roman" w:hAnsi="Times New Roman"/>
                <w:sz w:val="24"/>
                <w:szCs w:val="24"/>
                <w:u w:val="single"/>
              </w:rPr>
              <w:t>процессов:</w:t>
            </w:r>
          </w:p>
          <w:p w:rsidR="00400069" w:rsidRPr="00A64E93" w:rsidRDefault="00400069" w:rsidP="008E0E0E">
            <w:pPr>
              <w:numPr>
                <w:ilvl w:val="0"/>
                <w:numId w:val="309"/>
              </w:numPr>
              <w:tabs>
                <w:tab w:val="num" w:pos="360"/>
              </w:tabs>
              <w:spacing w:after="0" w:line="240" w:lineRule="auto"/>
              <w:ind w:left="360"/>
              <w:rPr>
                <w:rFonts w:ascii="Times New Roman" w:hAnsi="Times New Roman"/>
                <w:sz w:val="24"/>
                <w:szCs w:val="24"/>
              </w:rPr>
            </w:pPr>
            <w:r w:rsidRPr="00A64E93">
              <w:rPr>
                <w:rFonts w:ascii="Times New Roman" w:hAnsi="Times New Roman"/>
                <w:sz w:val="24"/>
                <w:szCs w:val="24"/>
              </w:rPr>
              <w:t>умеет концентрировать внимание;</w:t>
            </w:r>
          </w:p>
          <w:p w:rsidR="00400069" w:rsidRPr="00A64E93" w:rsidRDefault="00400069" w:rsidP="008E0E0E">
            <w:pPr>
              <w:numPr>
                <w:ilvl w:val="0"/>
                <w:numId w:val="309"/>
              </w:numPr>
              <w:tabs>
                <w:tab w:val="num" w:pos="360"/>
              </w:tabs>
              <w:spacing w:after="0" w:line="240" w:lineRule="auto"/>
              <w:ind w:left="360" w:right="-111"/>
              <w:rPr>
                <w:rFonts w:ascii="Times New Roman" w:hAnsi="Times New Roman"/>
                <w:sz w:val="24"/>
                <w:szCs w:val="24"/>
              </w:rPr>
            </w:pPr>
            <w:r w:rsidRPr="00A64E93">
              <w:rPr>
                <w:rFonts w:ascii="Times New Roman" w:hAnsi="Times New Roman"/>
                <w:sz w:val="24"/>
                <w:szCs w:val="24"/>
              </w:rPr>
              <w:t>может удерживать на чем-либо свое внимание;</w:t>
            </w:r>
          </w:p>
          <w:p w:rsidR="00400069" w:rsidRPr="00A64E93" w:rsidRDefault="00400069" w:rsidP="008E0E0E">
            <w:pPr>
              <w:numPr>
                <w:ilvl w:val="0"/>
                <w:numId w:val="309"/>
              </w:numPr>
              <w:tabs>
                <w:tab w:val="num" w:pos="360"/>
              </w:tabs>
              <w:spacing w:after="0" w:line="240" w:lineRule="auto"/>
              <w:ind w:left="360"/>
              <w:rPr>
                <w:rFonts w:ascii="Times New Roman" w:hAnsi="Times New Roman"/>
                <w:sz w:val="24"/>
                <w:szCs w:val="24"/>
              </w:rPr>
            </w:pPr>
            <w:r w:rsidRPr="00A64E93">
              <w:rPr>
                <w:rFonts w:ascii="Times New Roman" w:hAnsi="Times New Roman"/>
                <w:sz w:val="24"/>
                <w:szCs w:val="24"/>
              </w:rPr>
              <w:t>использует различные приемы запоминания;</w:t>
            </w:r>
          </w:p>
          <w:p w:rsidR="00400069" w:rsidRPr="00A64E93" w:rsidRDefault="00400069" w:rsidP="008E0E0E">
            <w:pPr>
              <w:numPr>
                <w:ilvl w:val="0"/>
                <w:numId w:val="309"/>
              </w:numPr>
              <w:tabs>
                <w:tab w:val="num" w:pos="360"/>
              </w:tabs>
              <w:spacing w:after="0" w:line="240" w:lineRule="auto"/>
              <w:ind w:left="360"/>
              <w:rPr>
                <w:rFonts w:ascii="Times New Roman" w:hAnsi="Times New Roman"/>
                <w:sz w:val="24"/>
                <w:szCs w:val="24"/>
              </w:rPr>
            </w:pPr>
            <w:r w:rsidRPr="00A64E93">
              <w:rPr>
                <w:rFonts w:ascii="Times New Roman" w:hAnsi="Times New Roman"/>
                <w:sz w:val="24"/>
                <w:szCs w:val="24"/>
              </w:rPr>
              <w:t>учится продумывать и планировать свои де</w:t>
            </w:r>
            <w:r w:rsidRPr="00A64E93">
              <w:rPr>
                <w:rFonts w:ascii="Times New Roman" w:hAnsi="Times New Roman"/>
                <w:sz w:val="24"/>
                <w:szCs w:val="24"/>
              </w:rPr>
              <w:t>й</w:t>
            </w:r>
            <w:r w:rsidRPr="00A64E93">
              <w:rPr>
                <w:rFonts w:ascii="Times New Roman" w:hAnsi="Times New Roman"/>
                <w:sz w:val="24"/>
                <w:szCs w:val="24"/>
              </w:rPr>
              <w:t>ствия;</w:t>
            </w:r>
          </w:p>
          <w:p w:rsidR="00400069" w:rsidRPr="00A64E93" w:rsidRDefault="00400069" w:rsidP="008E0E0E">
            <w:pPr>
              <w:numPr>
                <w:ilvl w:val="0"/>
                <w:numId w:val="309"/>
              </w:numPr>
              <w:tabs>
                <w:tab w:val="num" w:pos="360"/>
              </w:tabs>
              <w:spacing w:after="0" w:line="240" w:lineRule="auto"/>
              <w:ind w:left="360"/>
              <w:rPr>
                <w:rFonts w:ascii="Times New Roman" w:hAnsi="Times New Roman"/>
                <w:sz w:val="24"/>
                <w:szCs w:val="24"/>
              </w:rPr>
            </w:pPr>
            <w:r w:rsidRPr="00A64E93">
              <w:rPr>
                <w:rFonts w:ascii="Times New Roman" w:hAnsi="Times New Roman"/>
                <w:sz w:val="24"/>
                <w:szCs w:val="24"/>
              </w:rPr>
              <w:t>способен к саморегуляции и адекватной сам</w:t>
            </w:r>
            <w:r w:rsidRPr="00A64E93">
              <w:rPr>
                <w:rFonts w:ascii="Times New Roman" w:hAnsi="Times New Roman"/>
                <w:sz w:val="24"/>
                <w:szCs w:val="24"/>
              </w:rPr>
              <w:t>о</w:t>
            </w:r>
            <w:r w:rsidRPr="00A64E93">
              <w:rPr>
                <w:rFonts w:ascii="Times New Roman" w:hAnsi="Times New Roman"/>
                <w:sz w:val="24"/>
                <w:szCs w:val="24"/>
              </w:rPr>
              <w:t>оценки своих поступков;</w:t>
            </w:r>
          </w:p>
          <w:p w:rsidR="00400069" w:rsidRPr="00A64E93" w:rsidRDefault="00400069" w:rsidP="008E0E0E">
            <w:pPr>
              <w:numPr>
                <w:ilvl w:val="0"/>
                <w:numId w:val="309"/>
              </w:numPr>
              <w:tabs>
                <w:tab w:val="num" w:pos="360"/>
              </w:tabs>
              <w:spacing w:after="0" w:line="240" w:lineRule="auto"/>
              <w:ind w:left="360"/>
              <w:rPr>
                <w:rFonts w:ascii="Times New Roman" w:hAnsi="Times New Roman"/>
                <w:sz w:val="24"/>
                <w:szCs w:val="24"/>
              </w:rPr>
            </w:pPr>
            <w:r w:rsidRPr="00A64E93">
              <w:rPr>
                <w:rFonts w:ascii="Times New Roman" w:hAnsi="Times New Roman"/>
                <w:sz w:val="24"/>
                <w:szCs w:val="24"/>
              </w:rPr>
              <w:t>управляет своими эмоциями, поведением, де</w:t>
            </w:r>
            <w:r w:rsidRPr="00A64E93">
              <w:rPr>
                <w:rFonts w:ascii="Times New Roman" w:hAnsi="Times New Roman"/>
                <w:sz w:val="24"/>
                <w:szCs w:val="24"/>
              </w:rPr>
              <w:t>й</w:t>
            </w:r>
            <w:r w:rsidRPr="00A64E93">
              <w:rPr>
                <w:rFonts w:ascii="Times New Roman" w:hAnsi="Times New Roman"/>
                <w:sz w:val="24"/>
                <w:szCs w:val="24"/>
              </w:rPr>
              <w:t>ствиями;</w:t>
            </w:r>
          </w:p>
          <w:p w:rsidR="00400069" w:rsidRPr="00A64E93" w:rsidRDefault="00400069" w:rsidP="008E0E0E">
            <w:pPr>
              <w:numPr>
                <w:ilvl w:val="0"/>
                <w:numId w:val="309"/>
              </w:numPr>
              <w:tabs>
                <w:tab w:val="num" w:pos="360"/>
              </w:tabs>
              <w:spacing w:after="0" w:line="240" w:lineRule="auto"/>
              <w:ind w:left="360"/>
              <w:rPr>
                <w:rFonts w:ascii="Times New Roman" w:hAnsi="Times New Roman"/>
                <w:sz w:val="24"/>
                <w:szCs w:val="24"/>
              </w:rPr>
            </w:pPr>
            <w:r w:rsidRPr="00A64E93">
              <w:rPr>
                <w:rFonts w:ascii="Times New Roman" w:hAnsi="Times New Roman"/>
                <w:sz w:val="24"/>
                <w:szCs w:val="24"/>
              </w:rPr>
              <w:t>доводит до конца начатое дело;</w:t>
            </w:r>
          </w:p>
          <w:p w:rsidR="00400069" w:rsidRPr="00A64E93" w:rsidRDefault="00400069" w:rsidP="008E0E0E">
            <w:pPr>
              <w:numPr>
                <w:ilvl w:val="0"/>
                <w:numId w:val="309"/>
              </w:numPr>
              <w:tabs>
                <w:tab w:val="num" w:pos="360"/>
              </w:tabs>
              <w:spacing w:after="0" w:line="240" w:lineRule="auto"/>
              <w:ind w:left="360"/>
              <w:rPr>
                <w:rFonts w:ascii="Times New Roman" w:hAnsi="Times New Roman"/>
                <w:sz w:val="24"/>
                <w:szCs w:val="24"/>
              </w:rPr>
            </w:pPr>
            <w:r w:rsidRPr="00A64E93">
              <w:rPr>
                <w:rFonts w:ascii="Times New Roman" w:hAnsi="Times New Roman"/>
                <w:sz w:val="24"/>
                <w:szCs w:val="24"/>
              </w:rPr>
              <w:t>знает цель своих действий и поступков;</w:t>
            </w:r>
          </w:p>
          <w:p w:rsidR="00400069" w:rsidRPr="00A64E93" w:rsidRDefault="00400069" w:rsidP="008E0E0E">
            <w:pPr>
              <w:numPr>
                <w:ilvl w:val="0"/>
                <w:numId w:val="309"/>
              </w:numPr>
              <w:tabs>
                <w:tab w:val="num" w:pos="360"/>
              </w:tabs>
              <w:spacing w:after="0" w:line="240" w:lineRule="auto"/>
              <w:ind w:left="360"/>
              <w:rPr>
                <w:rFonts w:ascii="Times New Roman" w:hAnsi="Times New Roman"/>
                <w:sz w:val="28"/>
                <w:szCs w:val="28"/>
              </w:rPr>
            </w:pPr>
            <w:r w:rsidRPr="00A64E93">
              <w:rPr>
                <w:rFonts w:ascii="Times New Roman" w:hAnsi="Times New Roman"/>
                <w:sz w:val="24"/>
                <w:szCs w:val="24"/>
              </w:rPr>
              <w:t>старается выполнять все задания и просьбы уч</w:t>
            </w:r>
            <w:r w:rsidRPr="00A64E93">
              <w:rPr>
                <w:rFonts w:ascii="Times New Roman" w:hAnsi="Times New Roman"/>
                <w:sz w:val="24"/>
                <w:szCs w:val="24"/>
              </w:rPr>
              <w:t>и</w:t>
            </w:r>
            <w:r w:rsidRPr="00A64E93">
              <w:rPr>
                <w:rFonts w:ascii="Times New Roman" w:hAnsi="Times New Roman"/>
                <w:sz w:val="24"/>
                <w:szCs w:val="24"/>
              </w:rPr>
              <w:t>теля.</w:t>
            </w:r>
          </w:p>
        </w:tc>
        <w:tc>
          <w:tcPr>
            <w:tcW w:w="1418" w:type="dxa"/>
            <w:shd w:val="clear" w:color="auto" w:fill="auto"/>
          </w:tcPr>
          <w:p w:rsidR="00400069" w:rsidRPr="00A64E93" w:rsidRDefault="00400069" w:rsidP="002F0E6A">
            <w:pPr>
              <w:spacing w:after="0" w:line="240" w:lineRule="auto"/>
              <w:rPr>
                <w:rFonts w:ascii="Times New Roman" w:hAnsi="Times New Roman"/>
                <w:bCs/>
                <w:sz w:val="28"/>
                <w:szCs w:val="28"/>
              </w:rPr>
            </w:pPr>
          </w:p>
        </w:tc>
        <w:tc>
          <w:tcPr>
            <w:tcW w:w="1276" w:type="dxa"/>
            <w:shd w:val="clear" w:color="auto" w:fill="auto"/>
          </w:tcPr>
          <w:p w:rsidR="00400069" w:rsidRPr="00A64E93" w:rsidRDefault="00400069" w:rsidP="002F0E6A">
            <w:pPr>
              <w:spacing w:after="0" w:line="240" w:lineRule="auto"/>
              <w:rPr>
                <w:rFonts w:ascii="Times New Roman" w:hAnsi="Times New Roman"/>
                <w:bCs/>
                <w:sz w:val="28"/>
                <w:szCs w:val="28"/>
              </w:rPr>
            </w:pPr>
          </w:p>
        </w:tc>
        <w:tc>
          <w:tcPr>
            <w:tcW w:w="1448" w:type="dxa"/>
            <w:shd w:val="clear" w:color="auto" w:fill="auto"/>
          </w:tcPr>
          <w:p w:rsidR="00400069" w:rsidRPr="00A64E93" w:rsidRDefault="00400069" w:rsidP="002F0E6A">
            <w:pPr>
              <w:spacing w:after="0" w:line="240" w:lineRule="auto"/>
              <w:rPr>
                <w:rFonts w:ascii="Times New Roman" w:hAnsi="Times New Roman"/>
                <w:bCs/>
                <w:sz w:val="28"/>
                <w:szCs w:val="28"/>
              </w:rPr>
            </w:pPr>
          </w:p>
        </w:tc>
      </w:tr>
    </w:tbl>
    <w:p w:rsidR="00400069" w:rsidRPr="00A64E93" w:rsidRDefault="00400069" w:rsidP="00400069">
      <w:pPr>
        <w:spacing w:after="0" w:line="240" w:lineRule="auto"/>
        <w:rPr>
          <w:rFonts w:ascii="Times New Roman" w:hAnsi="Times New Roman"/>
          <w:b/>
          <w:bCs/>
          <w:sz w:val="28"/>
          <w:szCs w:val="28"/>
        </w:rPr>
      </w:pPr>
      <w:r w:rsidRPr="00A64E93">
        <w:rPr>
          <w:rFonts w:ascii="Times New Roman" w:hAnsi="Times New Roman"/>
          <w:b/>
          <w:bCs/>
          <w:sz w:val="28"/>
          <w:szCs w:val="28"/>
        </w:rPr>
        <w:t>Возможные риски в ходе реализации программы:</w:t>
      </w:r>
    </w:p>
    <w:p w:rsidR="00400069" w:rsidRPr="00A64E93" w:rsidRDefault="00400069" w:rsidP="00400069">
      <w:pPr>
        <w:spacing w:after="0" w:line="240" w:lineRule="auto"/>
        <w:rPr>
          <w:rFonts w:ascii="Times New Roman" w:hAnsi="Times New Roman"/>
          <w:bCs/>
          <w:sz w:val="28"/>
          <w:szCs w:val="28"/>
        </w:rPr>
      </w:pPr>
      <w:r w:rsidRPr="00A64E93">
        <w:rPr>
          <w:rFonts w:ascii="Times New Roman" w:hAnsi="Times New Roman"/>
          <w:bCs/>
          <w:sz w:val="28"/>
          <w:szCs w:val="28"/>
        </w:rPr>
        <w:t xml:space="preserve"> - отсутствие в школе необходимых для эффективной коррекционной работы кадров (дефектолога, логопеда, социального педагога);</w:t>
      </w:r>
    </w:p>
    <w:p w:rsidR="00400069" w:rsidRPr="00A64E93" w:rsidRDefault="00400069" w:rsidP="00400069">
      <w:pPr>
        <w:spacing w:after="0" w:line="240" w:lineRule="auto"/>
        <w:rPr>
          <w:rFonts w:ascii="Times New Roman" w:hAnsi="Times New Roman"/>
          <w:bCs/>
          <w:sz w:val="28"/>
          <w:szCs w:val="28"/>
        </w:rPr>
      </w:pPr>
      <w:r w:rsidRPr="00A64E93">
        <w:rPr>
          <w:rFonts w:ascii="Times New Roman" w:hAnsi="Times New Roman"/>
          <w:bCs/>
          <w:sz w:val="28"/>
          <w:szCs w:val="28"/>
        </w:rPr>
        <w:t>- неготовность ряда учителей работать по программе коррекционной работы;</w:t>
      </w:r>
    </w:p>
    <w:p w:rsidR="00400069" w:rsidRPr="00A64E93" w:rsidRDefault="00400069" w:rsidP="00400069">
      <w:pPr>
        <w:spacing w:after="0" w:line="240" w:lineRule="auto"/>
        <w:rPr>
          <w:rFonts w:ascii="Times New Roman" w:hAnsi="Times New Roman"/>
          <w:bCs/>
          <w:sz w:val="28"/>
          <w:szCs w:val="28"/>
        </w:rPr>
      </w:pPr>
      <w:r w:rsidRPr="00A64E93">
        <w:rPr>
          <w:rFonts w:ascii="Times New Roman" w:hAnsi="Times New Roman"/>
          <w:bCs/>
          <w:sz w:val="28"/>
          <w:szCs w:val="28"/>
        </w:rPr>
        <w:t>- разрыв между представлениями родителей ( законных представителей) о целях и задачах образования в отношении их детейи целями и задачами развития шк</w:t>
      </w:r>
      <w:r w:rsidRPr="00A64E93">
        <w:rPr>
          <w:rFonts w:ascii="Times New Roman" w:hAnsi="Times New Roman"/>
          <w:bCs/>
          <w:sz w:val="28"/>
          <w:szCs w:val="28"/>
        </w:rPr>
        <w:t>о</w:t>
      </w:r>
      <w:r w:rsidRPr="00A64E93">
        <w:rPr>
          <w:rFonts w:ascii="Times New Roman" w:hAnsi="Times New Roman"/>
          <w:bCs/>
          <w:sz w:val="28"/>
          <w:szCs w:val="28"/>
        </w:rPr>
        <w:t>лы;</w:t>
      </w:r>
    </w:p>
    <w:p w:rsidR="00400069" w:rsidRPr="00A64E93" w:rsidRDefault="00400069" w:rsidP="00400069">
      <w:pPr>
        <w:spacing w:after="0" w:line="240" w:lineRule="auto"/>
        <w:rPr>
          <w:rFonts w:ascii="Times New Roman" w:hAnsi="Times New Roman"/>
          <w:bCs/>
          <w:sz w:val="28"/>
          <w:szCs w:val="28"/>
        </w:rPr>
      </w:pPr>
      <w:r w:rsidRPr="00A64E93">
        <w:rPr>
          <w:rFonts w:ascii="Times New Roman" w:hAnsi="Times New Roman"/>
          <w:bCs/>
          <w:sz w:val="28"/>
          <w:szCs w:val="28"/>
        </w:rPr>
        <w:t>- неготовность ряда родителей ( законных представителей) выполнять рекоме</w:t>
      </w:r>
      <w:r w:rsidRPr="00A64E93">
        <w:rPr>
          <w:rFonts w:ascii="Times New Roman" w:hAnsi="Times New Roman"/>
          <w:bCs/>
          <w:sz w:val="28"/>
          <w:szCs w:val="28"/>
        </w:rPr>
        <w:t>н</w:t>
      </w:r>
      <w:r w:rsidRPr="00A64E93">
        <w:rPr>
          <w:rFonts w:ascii="Times New Roman" w:hAnsi="Times New Roman"/>
          <w:bCs/>
          <w:sz w:val="28"/>
          <w:szCs w:val="28"/>
        </w:rPr>
        <w:t>дации специалистов.</w:t>
      </w:r>
    </w:p>
    <w:p w:rsidR="00577A38" w:rsidRDefault="00400069" w:rsidP="00400069">
      <w:pPr>
        <w:spacing w:after="0" w:line="240" w:lineRule="auto"/>
        <w:rPr>
          <w:rFonts w:ascii="Times New Roman" w:hAnsi="Times New Roman"/>
          <w:bCs/>
          <w:sz w:val="28"/>
          <w:szCs w:val="28"/>
        </w:rPr>
      </w:pPr>
      <w:r w:rsidRPr="00A64E93">
        <w:rPr>
          <w:rFonts w:ascii="Times New Roman" w:hAnsi="Times New Roman"/>
          <w:bCs/>
          <w:sz w:val="28"/>
          <w:szCs w:val="28"/>
        </w:rPr>
        <w:t xml:space="preserve"> </w:t>
      </w:r>
    </w:p>
    <w:p w:rsidR="00400069" w:rsidRPr="00A64E93" w:rsidRDefault="00400069" w:rsidP="00400069">
      <w:pPr>
        <w:spacing w:after="0" w:line="240" w:lineRule="auto"/>
        <w:rPr>
          <w:rFonts w:ascii="Times New Roman" w:hAnsi="Times New Roman"/>
          <w:bCs/>
          <w:sz w:val="28"/>
          <w:szCs w:val="28"/>
        </w:rPr>
      </w:pPr>
      <w:bookmarkStart w:id="165" w:name="_GoBack"/>
      <w:bookmarkEnd w:id="165"/>
      <w:r w:rsidRPr="00A64E93">
        <w:rPr>
          <w:rFonts w:ascii="Times New Roman" w:hAnsi="Times New Roman"/>
          <w:bCs/>
          <w:sz w:val="28"/>
          <w:szCs w:val="28"/>
        </w:rPr>
        <w:lastRenderedPageBreak/>
        <w:t>Результаты внедрения программы коррекционной работы отслеживаются через систему оценки достижения планируемых результатов освоения ООП ООО, к</w:t>
      </w:r>
      <w:r w:rsidRPr="00A64E93">
        <w:rPr>
          <w:rFonts w:ascii="Times New Roman" w:hAnsi="Times New Roman"/>
          <w:bCs/>
          <w:sz w:val="28"/>
          <w:szCs w:val="28"/>
        </w:rPr>
        <w:t>о</w:t>
      </w:r>
      <w:r w:rsidRPr="00A64E93">
        <w:rPr>
          <w:rFonts w:ascii="Times New Roman" w:hAnsi="Times New Roman"/>
          <w:bCs/>
          <w:sz w:val="28"/>
          <w:szCs w:val="28"/>
        </w:rPr>
        <w:t>торая предполагает комплексный подход к оценке результатов образования. В</w:t>
      </w:r>
      <w:r w:rsidRPr="00A64E93">
        <w:rPr>
          <w:rFonts w:ascii="Times New Roman" w:hAnsi="Times New Roman"/>
          <w:bCs/>
          <w:sz w:val="28"/>
          <w:szCs w:val="28"/>
        </w:rPr>
        <w:t>е</w:t>
      </w:r>
      <w:r w:rsidRPr="00A64E93">
        <w:rPr>
          <w:rFonts w:ascii="Times New Roman" w:hAnsi="Times New Roman"/>
          <w:bCs/>
          <w:sz w:val="28"/>
          <w:szCs w:val="28"/>
        </w:rPr>
        <w:t>дётся оценка достижения обучающимися всех трёх групп результатов образов</w:t>
      </w:r>
      <w:r w:rsidRPr="00A64E93">
        <w:rPr>
          <w:rFonts w:ascii="Times New Roman" w:hAnsi="Times New Roman"/>
          <w:bCs/>
          <w:sz w:val="28"/>
          <w:szCs w:val="28"/>
        </w:rPr>
        <w:t>а</w:t>
      </w:r>
      <w:r w:rsidRPr="00A64E93">
        <w:rPr>
          <w:rFonts w:ascii="Times New Roman" w:hAnsi="Times New Roman"/>
          <w:bCs/>
          <w:sz w:val="28"/>
          <w:szCs w:val="28"/>
        </w:rPr>
        <w:t>ния: личностных метапредметных и предметных (ООП ООО</w:t>
      </w:r>
    </w:p>
    <w:p w:rsidR="00400069" w:rsidRPr="00A64E93" w:rsidRDefault="00400069" w:rsidP="00400069">
      <w:pPr>
        <w:autoSpaceDE w:val="0"/>
        <w:autoSpaceDN w:val="0"/>
        <w:adjustRightInd w:val="0"/>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Планируемые результаты коррекционной работы включают в себя опис</w:t>
      </w:r>
      <w:r w:rsidRPr="00A64E93">
        <w:rPr>
          <w:rFonts w:ascii="Times New Roman" w:hAnsi="Times New Roman" w:cs="Times New Roman"/>
          <w:sz w:val="28"/>
          <w:szCs w:val="28"/>
        </w:rPr>
        <w:t>а</w:t>
      </w:r>
      <w:r w:rsidRPr="00A64E93">
        <w:rPr>
          <w:rFonts w:ascii="Times New Roman" w:hAnsi="Times New Roman" w:cs="Times New Roman"/>
          <w:sz w:val="28"/>
          <w:szCs w:val="28"/>
        </w:rPr>
        <w:t>ние организации и содержания промежуточной аттестации обучающихся в ра</w:t>
      </w:r>
      <w:r w:rsidRPr="00A64E93">
        <w:rPr>
          <w:rFonts w:ascii="Times New Roman" w:hAnsi="Times New Roman" w:cs="Times New Roman"/>
          <w:sz w:val="28"/>
          <w:szCs w:val="28"/>
        </w:rPr>
        <w:t>м</w:t>
      </w:r>
      <w:r w:rsidRPr="00A64E93">
        <w:rPr>
          <w:rFonts w:ascii="Times New Roman" w:hAnsi="Times New Roman" w:cs="Times New Roman"/>
          <w:sz w:val="28"/>
          <w:szCs w:val="28"/>
        </w:rPr>
        <w:t>ках урочной и внеурочной деятельности по каждому классу, а также обобще</w:t>
      </w:r>
      <w:r w:rsidRPr="00A64E93">
        <w:rPr>
          <w:rFonts w:ascii="Times New Roman" w:hAnsi="Times New Roman" w:cs="Times New Roman"/>
          <w:sz w:val="28"/>
          <w:szCs w:val="28"/>
        </w:rPr>
        <w:t>н</w:t>
      </w:r>
      <w:r w:rsidRPr="00A64E93">
        <w:rPr>
          <w:rFonts w:ascii="Times New Roman" w:hAnsi="Times New Roman" w:cs="Times New Roman"/>
          <w:sz w:val="28"/>
          <w:szCs w:val="28"/>
        </w:rPr>
        <w:t xml:space="preserve">ные результаты итоговой аттестации на основном уровне обучения. </w:t>
      </w:r>
    </w:p>
    <w:p w:rsidR="00400069" w:rsidRPr="00A64E93" w:rsidRDefault="00400069" w:rsidP="00400069">
      <w:pPr>
        <w:autoSpaceDE w:val="0"/>
        <w:autoSpaceDN w:val="0"/>
        <w:adjustRightInd w:val="0"/>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Достижения обучающихся с ОВЗ рассматриваются с учетом их предыд</w:t>
      </w:r>
      <w:r w:rsidRPr="00A64E93">
        <w:rPr>
          <w:rFonts w:ascii="Times New Roman" w:hAnsi="Times New Roman" w:cs="Times New Roman"/>
          <w:sz w:val="28"/>
          <w:szCs w:val="28"/>
        </w:rPr>
        <w:t>у</w:t>
      </w:r>
      <w:r w:rsidRPr="00A64E93">
        <w:rPr>
          <w:rFonts w:ascii="Times New Roman" w:hAnsi="Times New Roman" w:cs="Times New Roman"/>
          <w:sz w:val="28"/>
          <w:szCs w:val="28"/>
        </w:rPr>
        <w:t>щих индивидуальных достижений, а не в сравнении с успеваемостью учащихся класса. Это может быть накопительная оценка (на основе текущих оценок) со</w:t>
      </w:r>
      <w:r w:rsidRPr="00A64E93">
        <w:rPr>
          <w:rFonts w:ascii="Times New Roman" w:hAnsi="Times New Roman" w:cs="Times New Roman"/>
          <w:sz w:val="28"/>
          <w:szCs w:val="28"/>
        </w:rPr>
        <w:t>б</w:t>
      </w:r>
      <w:r w:rsidRPr="00A64E93">
        <w:rPr>
          <w:rFonts w:ascii="Times New Roman" w:hAnsi="Times New Roman" w:cs="Times New Roman"/>
          <w:sz w:val="28"/>
          <w:szCs w:val="28"/>
        </w:rPr>
        <w:t>ственных достижений ребенка, а также оценка на основе его портфеля достиж</w:t>
      </w:r>
      <w:r w:rsidRPr="00A64E93">
        <w:rPr>
          <w:rFonts w:ascii="Times New Roman" w:hAnsi="Times New Roman" w:cs="Times New Roman"/>
          <w:sz w:val="28"/>
          <w:szCs w:val="28"/>
        </w:rPr>
        <w:t>е</w:t>
      </w:r>
      <w:r w:rsidRPr="00A64E93">
        <w:rPr>
          <w:rFonts w:ascii="Times New Roman" w:hAnsi="Times New Roman" w:cs="Times New Roman"/>
          <w:sz w:val="28"/>
          <w:szCs w:val="28"/>
        </w:rPr>
        <w:t>ний.</w:t>
      </w:r>
    </w:p>
    <w:p w:rsidR="00D55CEA" w:rsidRPr="00A64E93" w:rsidRDefault="00D55CEA" w:rsidP="00400069">
      <w:pPr>
        <w:autoSpaceDE w:val="0"/>
        <w:autoSpaceDN w:val="0"/>
        <w:adjustRightInd w:val="0"/>
        <w:spacing w:after="0" w:line="240" w:lineRule="auto"/>
        <w:ind w:firstLine="709"/>
        <w:jc w:val="both"/>
        <w:rPr>
          <w:rFonts w:ascii="Times New Roman" w:hAnsi="Times New Roman" w:cs="Times New Roman"/>
          <w:b/>
          <w:bCs/>
          <w:color w:val="000000"/>
          <w:sz w:val="28"/>
          <w:szCs w:val="28"/>
        </w:rPr>
      </w:pPr>
    </w:p>
    <w:p w:rsidR="007A135B" w:rsidRPr="00A64E93" w:rsidRDefault="005F528C" w:rsidP="00B8499C">
      <w:pPr>
        <w:autoSpaceDE w:val="0"/>
        <w:autoSpaceDN w:val="0"/>
        <w:adjustRightInd w:val="0"/>
        <w:spacing w:after="0" w:line="240" w:lineRule="auto"/>
        <w:jc w:val="both"/>
        <w:rPr>
          <w:rFonts w:ascii="Times New Roman" w:hAnsi="Times New Roman" w:cs="Times New Roman"/>
          <w:sz w:val="28"/>
          <w:szCs w:val="28"/>
        </w:rPr>
      </w:pPr>
      <w:r w:rsidRPr="00A64E93">
        <w:rPr>
          <w:rFonts w:ascii="Times New Roman" w:hAnsi="Times New Roman" w:cs="Times New Roman"/>
          <w:b/>
          <w:sz w:val="28"/>
          <w:szCs w:val="28"/>
        </w:rPr>
        <w:t>3. ОРГАНИЗАЦИОННЫЙ</w:t>
      </w:r>
      <w:r w:rsidRPr="00A64E93">
        <w:rPr>
          <w:rFonts w:ascii="Times New Roman" w:hAnsi="Times New Roman" w:cs="Times New Roman"/>
          <w:sz w:val="28"/>
          <w:szCs w:val="28"/>
        </w:rPr>
        <w:t xml:space="preserve"> </w:t>
      </w:r>
      <w:r w:rsidRPr="00A64E93">
        <w:rPr>
          <w:rFonts w:ascii="Times New Roman" w:hAnsi="Times New Roman" w:cs="Times New Roman"/>
          <w:b/>
          <w:bCs/>
          <w:sz w:val="28"/>
          <w:szCs w:val="28"/>
        </w:rPr>
        <w:t>РАЗДЕЛ ОСНОВНОЙ ОБРАЗОВАТЕЛЬНОЙ ПРОГРАММЫ ОСНОВНОГО ОБЩЕГО ОБРАЗОВАНИЯ</w:t>
      </w:r>
    </w:p>
    <w:p w:rsidR="00D24F14" w:rsidRPr="00A64E93" w:rsidRDefault="00D24F14" w:rsidP="00D24F14">
      <w:pPr>
        <w:pStyle w:val="Default"/>
        <w:rPr>
          <w:sz w:val="28"/>
          <w:szCs w:val="28"/>
        </w:rPr>
      </w:pPr>
      <w:r w:rsidRPr="00A64E93">
        <w:rPr>
          <w:b/>
          <w:bCs/>
          <w:sz w:val="28"/>
          <w:szCs w:val="28"/>
        </w:rPr>
        <w:t xml:space="preserve">3.1.Учебный план основного общего образования </w:t>
      </w:r>
    </w:p>
    <w:p w:rsidR="005F528C" w:rsidRPr="00A64E93" w:rsidRDefault="00D24F14" w:rsidP="00D24F14">
      <w:pPr>
        <w:pStyle w:val="Default"/>
        <w:jc w:val="both"/>
        <w:rPr>
          <w:b/>
          <w:bCs/>
          <w:sz w:val="28"/>
          <w:szCs w:val="28"/>
        </w:rPr>
      </w:pPr>
      <w:r w:rsidRPr="00A64E93">
        <w:rPr>
          <w:b/>
          <w:bCs/>
          <w:sz w:val="28"/>
          <w:szCs w:val="28"/>
        </w:rPr>
        <w:t>Учебный план МБОУ СШ №9 им. М.В. Водопьянова г. Липецка учащихся 5-х классов, осваивающих основную образовательную программу основн</w:t>
      </w:r>
      <w:r w:rsidRPr="00A64E93">
        <w:rPr>
          <w:b/>
          <w:bCs/>
          <w:sz w:val="28"/>
          <w:szCs w:val="28"/>
        </w:rPr>
        <w:t>о</w:t>
      </w:r>
      <w:r w:rsidRPr="00A64E93">
        <w:rPr>
          <w:b/>
          <w:bCs/>
          <w:sz w:val="28"/>
          <w:szCs w:val="28"/>
        </w:rPr>
        <w:t>го общего образования в соответствии с ФГОС, утвержденными приказом Минобразования России 17.12.2010 № 1897, в 2015-2016 учебном году</w:t>
      </w:r>
    </w:p>
    <w:p w:rsidR="009B173F" w:rsidRPr="00A64E93" w:rsidRDefault="00410A44" w:rsidP="00410A44">
      <w:pPr>
        <w:pStyle w:val="Default"/>
        <w:jc w:val="center"/>
        <w:rPr>
          <w:b/>
          <w:bCs/>
          <w:sz w:val="28"/>
          <w:szCs w:val="28"/>
        </w:rPr>
      </w:pPr>
      <w:r w:rsidRPr="00A64E93">
        <w:rPr>
          <w:b/>
          <w:bCs/>
          <w:sz w:val="28"/>
          <w:szCs w:val="28"/>
        </w:rPr>
        <w:t>Пояснительная записка</w:t>
      </w:r>
    </w:p>
    <w:p w:rsidR="00D24F14" w:rsidRDefault="009B173F" w:rsidP="009B173F">
      <w:pPr>
        <w:pStyle w:val="Default"/>
        <w:jc w:val="both"/>
        <w:rPr>
          <w:b/>
          <w:bCs/>
          <w:sz w:val="28"/>
          <w:szCs w:val="28"/>
        </w:rPr>
      </w:pPr>
      <w:r w:rsidRPr="00A64E93">
        <w:rPr>
          <w:b/>
          <w:bCs/>
          <w:sz w:val="28"/>
          <w:szCs w:val="28"/>
        </w:rPr>
        <w:t>1.</w:t>
      </w:r>
      <w:r w:rsidRPr="00A64E93">
        <w:rPr>
          <w:b/>
          <w:bCs/>
          <w:sz w:val="28"/>
          <w:szCs w:val="28"/>
        </w:rPr>
        <w:tab/>
        <w:t>Нормативная правовая основа формирования учебного плана</w:t>
      </w:r>
    </w:p>
    <w:p w:rsidR="002D44B1" w:rsidRPr="002D44B1" w:rsidRDefault="002D44B1" w:rsidP="002D44B1">
      <w:pPr>
        <w:autoSpaceDE w:val="0"/>
        <w:autoSpaceDN w:val="0"/>
        <w:adjustRightInd w:val="0"/>
        <w:spacing w:after="0" w:line="240" w:lineRule="auto"/>
        <w:ind w:firstLine="567"/>
        <w:jc w:val="both"/>
        <w:rPr>
          <w:rFonts w:ascii="Times New Roman" w:hAnsi="Times New Roman" w:cs="Times New Roman"/>
          <w:sz w:val="28"/>
          <w:szCs w:val="28"/>
        </w:rPr>
      </w:pPr>
      <w:r w:rsidRPr="002D44B1">
        <w:rPr>
          <w:rFonts w:ascii="Times New Roman" w:hAnsi="Times New Roman" w:cs="Times New Roman"/>
          <w:sz w:val="28"/>
          <w:szCs w:val="28"/>
        </w:rPr>
        <w:t>Учебный план для 5-6х классов сформирован в соответствии с федерал</w:t>
      </w:r>
      <w:r w:rsidRPr="002D44B1">
        <w:rPr>
          <w:rFonts w:ascii="Times New Roman" w:hAnsi="Times New Roman" w:cs="Times New Roman"/>
          <w:sz w:val="28"/>
          <w:szCs w:val="28"/>
        </w:rPr>
        <w:t>ь</w:t>
      </w:r>
      <w:r w:rsidRPr="002D44B1">
        <w:rPr>
          <w:rFonts w:ascii="Times New Roman" w:hAnsi="Times New Roman" w:cs="Times New Roman"/>
          <w:sz w:val="28"/>
          <w:szCs w:val="28"/>
        </w:rPr>
        <w:t>ным государственным образовательным стандартом основного общего образ</w:t>
      </w:r>
      <w:r w:rsidRPr="002D44B1">
        <w:rPr>
          <w:rFonts w:ascii="Times New Roman" w:hAnsi="Times New Roman" w:cs="Times New Roman"/>
          <w:sz w:val="28"/>
          <w:szCs w:val="28"/>
        </w:rPr>
        <w:t>о</w:t>
      </w:r>
      <w:r w:rsidRPr="002D44B1">
        <w:rPr>
          <w:rFonts w:ascii="Times New Roman" w:hAnsi="Times New Roman" w:cs="Times New Roman"/>
          <w:sz w:val="28"/>
          <w:szCs w:val="28"/>
        </w:rPr>
        <w:t>вания (далее - ФГОС ООО), определяет общие рамки отбора содержания осно</w:t>
      </w:r>
      <w:r w:rsidRPr="002D44B1">
        <w:rPr>
          <w:rFonts w:ascii="Times New Roman" w:hAnsi="Times New Roman" w:cs="Times New Roman"/>
          <w:sz w:val="28"/>
          <w:szCs w:val="28"/>
        </w:rPr>
        <w:t>в</w:t>
      </w:r>
      <w:r w:rsidRPr="002D44B1">
        <w:rPr>
          <w:rFonts w:ascii="Times New Roman" w:hAnsi="Times New Roman" w:cs="Times New Roman"/>
          <w:sz w:val="28"/>
          <w:szCs w:val="28"/>
        </w:rPr>
        <w:t>ного общего образования, разработки требований к его усвоению и организации образовательной деятельности, а также выступает в качестве одного из осно</w:t>
      </w:r>
      <w:r w:rsidRPr="002D44B1">
        <w:rPr>
          <w:rFonts w:ascii="Times New Roman" w:hAnsi="Times New Roman" w:cs="Times New Roman"/>
          <w:sz w:val="28"/>
          <w:szCs w:val="28"/>
        </w:rPr>
        <w:t>в</w:t>
      </w:r>
      <w:r w:rsidRPr="002D44B1">
        <w:rPr>
          <w:rFonts w:ascii="Times New Roman" w:hAnsi="Times New Roman" w:cs="Times New Roman"/>
          <w:sz w:val="28"/>
          <w:szCs w:val="28"/>
        </w:rPr>
        <w:t>ных механизмов его реализации.</w:t>
      </w:r>
    </w:p>
    <w:p w:rsidR="002D44B1" w:rsidRPr="002D44B1" w:rsidRDefault="002D44B1" w:rsidP="002D44B1">
      <w:pPr>
        <w:spacing w:after="0" w:line="240" w:lineRule="auto"/>
        <w:ind w:firstLine="720"/>
        <w:jc w:val="both"/>
        <w:rPr>
          <w:rFonts w:ascii="Times New Roman" w:eastAsia="Calibri" w:hAnsi="Times New Roman" w:cs="Times New Roman"/>
          <w:sz w:val="28"/>
          <w:szCs w:val="28"/>
        </w:rPr>
      </w:pPr>
      <w:r w:rsidRPr="002D44B1">
        <w:rPr>
          <w:rFonts w:ascii="Times New Roman" w:eastAsia="Calibri" w:hAnsi="Times New Roman" w:cs="Times New Roman"/>
          <w:sz w:val="28"/>
          <w:szCs w:val="28"/>
        </w:rPr>
        <w:t>Учебный план  разработан в соответствии со следующими нормативно-правовыми документами:</w:t>
      </w:r>
    </w:p>
    <w:p w:rsidR="002D44B1" w:rsidRPr="002D44B1" w:rsidRDefault="002D44B1" w:rsidP="002D44B1">
      <w:pPr>
        <w:numPr>
          <w:ilvl w:val="0"/>
          <w:numId w:val="205"/>
        </w:numPr>
        <w:spacing w:after="0" w:line="240" w:lineRule="auto"/>
        <w:ind w:left="426" w:hanging="66"/>
        <w:jc w:val="both"/>
        <w:rPr>
          <w:rFonts w:ascii="Times New Roman" w:eastAsia="Calibri" w:hAnsi="Times New Roman" w:cs="Times New Roman"/>
          <w:sz w:val="28"/>
          <w:szCs w:val="28"/>
        </w:rPr>
      </w:pPr>
      <w:r w:rsidRPr="002D44B1">
        <w:rPr>
          <w:rFonts w:ascii="Times New Roman" w:eastAsia="Calibri" w:hAnsi="Times New Roman" w:cs="Times New Roman"/>
          <w:sz w:val="28"/>
          <w:szCs w:val="28"/>
          <w:lang w:eastAsia="en-US"/>
        </w:rPr>
        <w:t xml:space="preserve">Федеральным законом от 29.12.2012 года № 273-ФЗ  «Об образовании            </w:t>
      </w:r>
    </w:p>
    <w:p w:rsidR="002D44B1" w:rsidRPr="002D44B1" w:rsidRDefault="002D44B1" w:rsidP="002D44B1">
      <w:pPr>
        <w:spacing w:after="0" w:line="240" w:lineRule="auto"/>
        <w:jc w:val="both"/>
        <w:rPr>
          <w:rFonts w:ascii="Times New Roman" w:eastAsia="Calibri" w:hAnsi="Times New Roman" w:cs="Times New Roman"/>
          <w:sz w:val="28"/>
          <w:szCs w:val="28"/>
        </w:rPr>
      </w:pPr>
      <w:r w:rsidRPr="002D44B1">
        <w:rPr>
          <w:rFonts w:ascii="Times New Roman" w:eastAsia="Calibri" w:hAnsi="Times New Roman" w:cs="Times New Roman"/>
          <w:sz w:val="28"/>
          <w:szCs w:val="28"/>
          <w:lang w:eastAsia="en-US"/>
        </w:rPr>
        <w:t>в Российской Федерации»;</w:t>
      </w:r>
    </w:p>
    <w:p w:rsidR="002D44B1" w:rsidRPr="002D44B1" w:rsidRDefault="002D44B1" w:rsidP="002D44B1">
      <w:pPr>
        <w:numPr>
          <w:ilvl w:val="0"/>
          <w:numId w:val="205"/>
        </w:numPr>
        <w:shd w:val="clear" w:color="auto" w:fill="FFFFFF"/>
        <w:tabs>
          <w:tab w:val="num" w:pos="0"/>
        </w:tabs>
        <w:spacing w:after="0" w:line="240" w:lineRule="auto"/>
        <w:ind w:left="0" w:firstLine="360"/>
        <w:jc w:val="both"/>
        <w:rPr>
          <w:rFonts w:ascii="Times New Roman" w:eastAsia="Calibri" w:hAnsi="Times New Roman" w:cs="Times New Roman"/>
          <w:sz w:val="28"/>
          <w:szCs w:val="28"/>
        </w:rPr>
      </w:pPr>
      <w:r w:rsidRPr="002D44B1">
        <w:rPr>
          <w:rFonts w:ascii="Times New Roman" w:eastAsia="Calibri" w:hAnsi="Times New Roman" w:cs="Times New Roman"/>
          <w:i/>
          <w:sz w:val="28"/>
          <w:szCs w:val="28"/>
        </w:rPr>
        <w:t xml:space="preserve"> </w:t>
      </w:r>
      <w:r w:rsidRPr="002D44B1">
        <w:rPr>
          <w:rFonts w:ascii="Times New Roman" w:eastAsia="Calibri" w:hAnsi="Times New Roman" w:cs="Times New Roman"/>
          <w:sz w:val="28"/>
          <w:szCs w:val="28"/>
        </w:rPr>
        <w:t>Приказом Министерства образования и науки РФ  от 17.12.2010 № 1897 «Об утверждении федерального  государственного образовательного стандарта основного общего образования».</w:t>
      </w:r>
    </w:p>
    <w:p w:rsidR="002D44B1" w:rsidRPr="002D44B1" w:rsidRDefault="002D44B1" w:rsidP="002D44B1">
      <w:pPr>
        <w:numPr>
          <w:ilvl w:val="0"/>
          <w:numId w:val="205"/>
        </w:numPr>
        <w:shd w:val="clear" w:color="auto" w:fill="FFFFFF"/>
        <w:tabs>
          <w:tab w:val="num" w:pos="0"/>
        </w:tabs>
        <w:spacing w:after="0" w:line="240" w:lineRule="auto"/>
        <w:ind w:left="0" w:firstLine="360"/>
        <w:jc w:val="both"/>
        <w:rPr>
          <w:rFonts w:ascii="Times New Roman" w:eastAsia="Calibri" w:hAnsi="Times New Roman" w:cs="Times New Roman"/>
          <w:sz w:val="28"/>
          <w:szCs w:val="28"/>
        </w:rPr>
      </w:pPr>
      <w:r w:rsidRPr="002D44B1">
        <w:rPr>
          <w:rFonts w:ascii="Times New Roman" w:eastAsia="Calibri" w:hAnsi="Times New Roman" w:cs="Times New Roman"/>
          <w:sz w:val="28"/>
          <w:szCs w:val="28"/>
        </w:rPr>
        <w:t xml:space="preserve"> Приказом Министерства образования и науки РФ  от 29.12.2014 № 1644 «О внесении изменений в приказ Министерства образования и науки РФ  от 17.12.2010 № 1897 «Об утверждении федерального  государственного образов</w:t>
      </w:r>
      <w:r w:rsidRPr="002D44B1">
        <w:rPr>
          <w:rFonts w:ascii="Times New Roman" w:eastAsia="Calibri" w:hAnsi="Times New Roman" w:cs="Times New Roman"/>
          <w:sz w:val="28"/>
          <w:szCs w:val="28"/>
        </w:rPr>
        <w:t>а</w:t>
      </w:r>
      <w:r w:rsidRPr="002D44B1">
        <w:rPr>
          <w:rFonts w:ascii="Times New Roman" w:eastAsia="Calibri" w:hAnsi="Times New Roman" w:cs="Times New Roman"/>
          <w:sz w:val="28"/>
          <w:szCs w:val="28"/>
        </w:rPr>
        <w:t>тельного стандарта основного общего образования».</w:t>
      </w:r>
    </w:p>
    <w:p w:rsidR="002D44B1" w:rsidRPr="002D44B1" w:rsidRDefault="002D44B1" w:rsidP="002D44B1">
      <w:pPr>
        <w:numPr>
          <w:ilvl w:val="0"/>
          <w:numId w:val="205"/>
        </w:numPr>
        <w:shd w:val="clear" w:color="auto" w:fill="FFFFFF"/>
        <w:tabs>
          <w:tab w:val="num" w:pos="0"/>
        </w:tabs>
        <w:spacing w:after="0" w:line="240" w:lineRule="auto"/>
        <w:ind w:left="0" w:firstLine="360"/>
        <w:jc w:val="both"/>
        <w:rPr>
          <w:rFonts w:ascii="Times New Roman" w:eastAsia="Calibri" w:hAnsi="Times New Roman" w:cs="Times New Roman"/>
          <w:sz w:val="28"/>
          <w:szCs w:val="28"/>
        </w:rPr>
      </w:pPr>
      <w:r w:rsidRPr="002D44B1">
        <w:rPr>
          <w:rFonts w:ascii="Times New Roman" w:eastAsia="Calibri" w:hAnsi="Times New Roman" w:cs="Times New Roman"/>
          <w:sz w:val="28"/>
          <w:szCs w:val="28"/>
        </w:rPr>
        <w:t>Примерной основной образовательной программой основного общего о</w:t>
      </w:r>
      <w:r w:rsidRPr="002D44B1">
        <w:rPr>
          <w:rFonts w:ascii="Times New Roman" w:eastAsia="Calibri" w:hAnsi="Times New Roman" w:cs="Times New Roman"/>
          <w:sz w:val="28"/>
          <w:szCs w:val="28"/>
        </w:rPr>
        <w:t>б</w:t>
      </w:r>
      <w:r w:rsidRPr="002D44B1">
        <w:rPr>
          <w:rFonts w:ascii="Times New Roman" w:eastAsia="Calibri" w:hAnsi="Times New Roman" w:cs="Times New Roman"/>
          <w:sz w:val="28"/>
          <w:szCs w:val="28"/>
        </w:rPr>
        <w:t>разования, 2011г.</w:t>
      </w:r>
    </w:p>
    <w:p w:rsidR="002D44B1" w:rsidRPr="002D44B1" w:rsidRDefault="002D44B1" w:rsidP="002D44B1">
      <w:pPr>
        <w:numPr>
          <w:ilvl w:val="0"/>
          <w:numId w:val="205"/>
        </w:numPr>
        <w:shd w:val="clear" w:color="auto" w:fill="FFFFFF"/>
        <w:tabs>
          <w:tab w:val="num" w:pos="0"/>
        </w:tabs>
        <w:spacing w:after="0" w:line="240" w:lineRule="auto"/>
        <w:ind w:left="0" w:firstLine="360"/>
        <w:jc w:val="both"/>
        <w:rPr>
          <w:rFonts w:ascii="Times New Roman" w:eastAsia="Calibri" w:hAnsi="Times New Roman" w:cs="Times New Roman"/>
          <w:sz w:val="28"/>
          <w:szCs w:val="28"/>
        </w:rPr>
      </w:pPr>
      <w:r w:rsidRPr="002D44B1">
        <w:rPr>
          <w:rFonts w:ascii="Times New Roman" w:eastAsia="Calibri" w:hAnsi="Times New Roman" w:cs="Times New Roman"/>
          <w:sz w:val="28"/>
          <w:szCs w:val="28"/>
        </w:rPr>
        <w:lastRenderedPageBreak/>
        <w:t>Приказом Министерства образования и науки РФ от 28.12.2010 №2106 «Об утверждении федеральных требований к образовательным учреждениям в части охраны здоровья обучающихся, воспитанников».</w:t>
      </w:r>
    </w:p>
    <w:p w:rsidR="002D44B1" w:rsidRPr="002D44B1" w:rsidRDefault="002D44B1" w:rsidP="002D44B1">
      <w:pPr>
        <w:numPr>
          <w:ilvl w:val="0"/>
          <w:numId w:val="205"/>
        </w:numPr>
        <w:tabs>
          <w:tab w:val="num" w:pos="0"/>
        </w:tabs>
        <w:spacing w:after="0" w:line="240" w:lineRule="auto"/>
        <w:ind w:left="0" w:firstLine="360"/>
        <w:contextualSpacing/>
        <w:jc w:val="both"/>
        <w:rPr>
          <w:rFonts w:ascii="Times New Roman" w:hAnsi="Times New Roman" w:cs="Times New Roman"/>
          <w:sz w:val="28"/>
          <w:szCs w:val="28"/>
        </w:rPr>
      </w:pPr>
      <w:r w:rsidRPr="002D44B1">
        <w:rPr>
          <w:rFonts w:ascii="Times New Roman" w:hAnsi="Times New Roman" w:cs="Times New Roman"/>
          <w:sz w:val="28"/>
          <w:szCs w:val="28"/>
        </w:rPr>
        <w:t xml:space="preserve"> Приказом Министерства образования и науки РФ от </w:t>
      </w:r>
      <w:r w:rsidRPr="002D44B1">
        <w:rPr>
          <w:rFonts w:ascii="Times New Roman" w:hAnsi="Times New Roman" w:cs="Times New Roman"/>
          <w:sz w:val="28"/>
          <w:szCs w:val="28"/>
          <w:shd w:val="clear" w:color="auto" w:fill="FFFFFF"/>
        </w:rPr>
        <w:t>31 марта 2014 г.  № 253</w:t>
      </w:r>
      <w:r w:rsidRPr="002D44B1">
        <w:rPr>
          <w:rFonts w:ascii="Times New Roman" w:hAnsi="Times New Roman" w:cs="Times New Roman"/>
          <w:sz w:val="28"/>
          <w:szCs w:val="28"/>
        </w:rPr>
        <w:t xml:space="preserve"> «Об утверждении федерального перечня учебников, рекомендуемых к и</w:t>
      </w:r>
      <w:r w:rsidRPr="002D44B1">
        <w:rPr>
          <w:rFonts w:ascii="Times New Roman" w:hAnsi="Times New Roman" w:cs="Times New Roman"/>
          <w:sz w:val="28"/>
          <w:szCs w:val="28"/>
        </w:rPr>
        <w:t>с</w:t>
      </w:r>
      <w:r w:rsidRPr="002D44B1">
        <w:rPr>
          <w:rFonts w:ascii="Times New Roman" w:hAnsi="Times New Roman" w:cs="Times New Roman"/>
          <w:sz w:val="28"/>
          <w:szCs w:val="28"/>
        </w:rPr>
        <w:t>пользованию при реализации имеющих государственную аккредитацию образ</w:t>
      </w:r>
      <w:r w:rsidRPr="002D44B1">
        <w:rPr>
          <w:rFonts w:ascii="Times New Roman" w:hAnsi="Times New Roman" w:cs="Times New Roman"/>
          <w:sz w:val="28"/>
          <w:szCs w:val="28"/>
        </w:rPr>
        <w:t>о</w:t>
      </w:r>
      <w:r w:rsidRPr="002D44B1">
        <w:rPr>
          <w:rFonts w:ascii="Times New Roman" w:hAnsi="Times New Roman" w:cs="Times New Roman"/>
          <w:sz w:val="28"/>
          <w:szCs w:val="28"/>
        </w:rPr>
        <w:t>вательных программ начального общего, основного общего, среднего общего образования».</w:t>
      </w:r>
    </w:p>
    <w:p w:rsidR="002D44B1" w:rsidRPr="002D44B1" w:rsidRDefault="002D44B1" w:rsidP="002D44B1">
      <w:pPr>
        <w:numPr>
          <w:ilvl w:val="0"/>
          <w:numId w:val="205"/>
        </w:numPr>
        <w:tabs>
          <w:tab w:val="num" w:pos="0"/>
        </w:tabs>
        <w:spacing w:after="0" w:line="240" w:lineRule="auto"/>
        <w:ind w:left="0" w:firstLine="360"/>
        <w:contextualSpacing/>
        <w:jc w:val="both"/>
        <w:rPr>
          <w:rFonts w:ascii="Times New Roman" w:hAnsi="Times New Roman" w:cs="Times New Roman"/>
          <w:i/>
          <w:sz w:val="28"/>
          <w:szCs w:val="28"/>
        </w:rPr>
      </w:pPr>
      <w:r w:rsidRPr="002D44B1">
        <w:rPr>
          <w:rFonts w:ascii="Times New Roman" w:hAnsi="Times New Roman" w:cs="Times New Roman"/>
          <w:sz w:val="28"/>
          <w:szCs w:val="28"/>
        </w:rPr>
        <w:t>Постановлением Главного государственного врача РФ от 29 декабря 2010 года № 189 «Об утверждении СанПиН 2.4.2.2821-10 « Санитарно- эпидемиол</w:t>
      </w:r>
      <w:r w:rsidRPr="002D44B1">
        <w:rPr>
          <w:rFonts w:ascii="Times New Roman" w:hAnsi="Times New Roman" w:cs="Times New Roman"/>
          <w:sz w:val="28"/>
          <w:szCs w:val="28"/>
        </w:rPr>
        <w:t>о</w:t>
      </w:r>
      <w:r w:rsidRPr="002D44B1">
        <w:rPr>
          <w:rFonts w:ascii="Times New Roman" w:hAnsi="Times New Roman" w:cs="Times New Roman"/>
          <w:sz w:val="28"/>
          <w:szCs w:val="28"/>
        </w:rPr>
        <w:t>гические требования к условиям и организации обучения в общеобразовател</w:t>
      </w:r>
      <w:r w:rsidRPr="002D44B1">
        <w:rPr>
          <w:rFonts w:ascii="Times New Roman" w:hAnsi="Times New Roman" w:cs="Times New Roman"/>
          <w:sz w:val="28"/>
          <w:szCs w:val="28"/>
        </w:rPr>
        <w:t>ь</w:t>
      </w:r>
      <w:r w:rsidRPr="002D44B1">
        <w:rPr>
          <w:rFonts w:ascii="Times New Roman" w:hAnsi="Times New Roman" w:cs="Times New Roman"/>
          <w:sz w:val="28"/>
          <w:szCs w:val="28"/>
        </w:rPr>
        <w:t>ных учреждениях».</w:t>
      </w:r>
    </w:p>
    <w:p w:rsidR="002D44B1" w:rsidRPr="002D44B1" w:rsidRDefault="002D44B1" w:rsidP="002D44B1">
      <w:pPr>
        <w:numPr>
          <w:ilvl w:val="0"/>
          <w:numId w:val="205"/>
        </w:numPr>
        <w:tabs>
          <w:tab w:val="num" w:pos="0"/>
        </w:tabs>
        <w:spacing w:after="0" w:line="240" w:lineRule="auto"/>
        <w:ind w:left="0" w:firstLine="360"/>
        <w:contextualSpacing/>
        <w:jc w:val="both"/>
        <w:rPr>
          <w:rFonts w:ascii="Times New Roman" w:hAnsi="Times New Roman" w:cs="Times New Roman"/>
          <w:sz w:val="28"/>
          <w:szCs w:val="28"/>
        </w:rPr>
      </w:pPr>
      <w:r w:rsidRPr="002D44B1">
        <w:rPr>
          <w:rFonts w:ascii="Times New Roman" w:hAnsi="Times New Roman" w:cs="Times New Roman"/>
          <w:sz w:val="28"/>
          <w:szCs w:val="28"/>
        </w:rPr>
        <w:t>Письмом управления образования и науки Липецкой области от 27 апреля 2015 года № СК-1350 «О реализации в образовательных организациях Липецкой области ФГОС общего образования в 2015-2016 учебном году».</w:t>
      </w:r>
    </w:p>
    <w:p w:rsidR="002D44B1" w:rsidRPr="002D44B1" w:rsidRDefault="002D44B1" w:rsidP="002D44B1">
      <w:pPr>
        <w:numPr>
          <w:ilvl w:val="0"/>
          <w:numId w:val="205"/>
        </w:numPr>
        <w:spacing w:after="0" w:line="240" w:lineRule="auto"/>
        <w:contextualSpacing/>
        <w:jc w:val="both"/>
        <w:rPr>
          <w:rFonts w:ascii="Times New Roman" w:hAnsi="Times New Roman" w:cs="Times New Roman"/>
          <w:sz w:val="28"/>
          <w:szCs w:val="28"/>
        </w:rPr>
      </w:pPr>
      <w:r w:rsidRPr="002D44B1">
        <w:rPr>
          <w:rFonts w:ascii="Times New Roman" w:hAnsi="Times New Roman" w:cs="Times New Roman"/>
          <w:sz w:val="28"/>
          <w:szCs w:val="28"/>
        </w:rPr>
        <w:t>Уставом образовательного учреждения</w:t>
      </w:r>
    </w:p>
    <w:p w:rsidR="002D44B1" w:rsidRPr="002D44B1" w:rsidRDefault="002D44B1" w:rsidP="002D44B1">
      <w:pPr>
        <w:autoSpaceDE w:val="0"/>
        <w:autoSpaceDN w:val="0"/>
        <w:adjustRightInd w:val="0"/>
        <w:spacing w:after="0" w:line="240" w:lineRule="auto"/>
        <w:rPr>
          <w:rFonts w:ascii="Times New Roman" w:eastAsia="Calibri" w:hAnsi="Times New Roman" w:cs="Times New Roman"/>
          <w:i/>
          <w:sz w:val="28"/>
          <w:szCs w:val="28"/>
        </w:rPr>
      </w:pPr>
      <w:r w:rsidRPr="002D44B1">
        <w:rPr>
          <w:rFonts w:ascii="Times New Roman" w:eastAsia="Calibri" w:hAnsi="Times New Roman" w:cs="Times New Roman"/>
          <w:sz w:val="28"/>
          <w:szCs w:val="28"/>
        </w:rPr>
        <w:tab/>
        <w:t>При разработке учебного плана учтены</w:t>
      </w:r>
      <w:r w:rsidRPr="002D44B1">
        <w:rPr>
          <w:rFonts w:ascii="Times New Roman" w:hAnsi="Times New Roman" w:cs="Times New Roman"/>
          <w:sz w:val="28"/>
          <w:szCs w:val="28"/>
        </w:rPr>
        <w:t xml:space="preserve"> материально-технические и ка</w:t>
      </w:r>
      <w:r w:rsidRPr="002D44B1">
        <w:rPr>
          <w:rFonts w:ascii="Times New Roman" w:hAnsi="Times New Roman" w:cs="Times New Roman"/>
          <w:sz w:val="28"/>
          <w:szCs w:val="28"/>
        </w:rPr>
        <w:t>д</w:t>
      </w:r>
      <w:r w:rsidRPr="002D44B1">
        <w:rPr>
          <w:rFonts w:ascii="Times New Roman" w:hAnsi="Times New Roman" w:cs="Times New Roman"/>
          <w:sz w:val="28"/>
          <w:szCs w:val="28"/>
        </w:rPr>
        <w:t>ровые ресурсы школы, обеспечивающие реализацию учебного плана,</w:t>
      </w:r>
      <w:r w:rsidRPr="002D44B1">
        <w:rPr>
          <w:rFonts w:ascii="Times New Roman" w:eastAsia="Calibri" w:hAnsi="Times New Roman" w:cs="Times New Roman"/>
          <w:sz w:val="28"/>
          <w:szCs w:val="28"/>
        </w:rPr>
        <w:t xml:space="preserve"> также п</w:t>
      </w:r>
      <w:r w:rsidRPr="002D44B1">
        <w:rPr>
          <w:rFonts w:ascii="Times New Roman" w:eastAsia="Calibri" w:hAnsi="Times New Roman" w:cs="Times New Roman"/>
          <w:sz w:val="28"/>
          <w:szCs w:val="28"/>
        </w:rPr>
        <w:t>о</w:t>
      </w:r>
      <w:r w:rsidRPr="002D44B1">
        <w:rPr>
          <w:rFonts w:ascii="Times New Roman" w:eastAsia="Calibri" w:hAnsi="Times New Roman" w:cs="Times New Roman"/>
          <w:sz w:val="28"/>
          <w:szCs w:val="28"/>
        </w:rPr>
        <w:t>знавательные интересы, интеллектуальные возможности учащихся, пожелания и запросы родителей (законных представителей), выявленные в ходе изучения с</w:t>
      </w:r>
      <w:r w:rsidRPr="002D44B1">
        <w:rPr>
          <w:rFonts w:ascii="Times New Roman" w:eastAsia="Calibri" w:hAnsi="Times New Roman" w:cs="Times New Roman"/>
          <w:sz w:val="28"/>
          <w:szCs w:val="28"/>
        </w:rPr>
        <w:t>о</w:t>
      </w:r>
      <w:r w:rsidRPr="002D44B1">
        <w:rPr>
          <w:rFonts w:ascii="Times New Roman" w:eastAsia="Calibri" w:hAnsi="Times New Roman" w:cs="Times New Roman"/>
          <w:sz w:val="28"/>
          <w:szCs w:val="28"/>
        </w:rPr>
        <w:t>циального заказа.</w:t>
      </w:r>
    </w:p>
    <w:p w:rsidR="002D44B1" w:rsidRPr="002D44B1" w:rsidRDefault="002D44B1" w:rsidP="002D44B1">
      <w:pPr>
        <w:widowControl w:val="0"/>
        <w:autoSpaceDE w:val="0"/>
        <w:autoSpaceDN w:val="0"/>
        <w:adjustRightInd w:val="0"/>
        <w:spacing w:after="0" w:line="240" w:lineRule="auto"/>
        <w:ind w:right="283"/>
        <w:jc w:val="both"/>
        <w:rPr>
          <w:rFonts w:ascii="Times New Roman" w:hAnsi="Times New Roman" w:cs="Times New Roman"/>
          <w:b/>
          <w:bCs/>
          <w:sz w:val="28"/>
          <w:szCs w:val="28"/>
        </w:rPr>
      </w:pPr>
      <w:r w:rsidRPr="002D44B1">
        <w:rPr>
          <w:rFonts w:ascii="Times New Roman" w:hAnsi="Times New Roman" w:cs="Times New Roman"/>
          <w:bCs/>
          <w:sz w:val="28"/>
          <w:szCs w:val="28"/>
        </w:rPr>
        <w:t xml:space="preserve">      Обсуждение проекта учебного плана на 2016-2017 учебный год прошло на заседании педагогического совета (протокол от 26.05.2016 №6</w:t>
      </w:r>
      <w:r w:rsidR="00602236">
        <w:rPr>
          <w:rFonts w:ascii="Times New Roman" w:hAnsi="Times New Roman" w:cs="Times New Roman"/>
          <w:bCs/>
          <w:sz w:val="28"/>
          <w:szCs w:val="28"/>
        </w:rPr>
        <w:t>)</w:t>
      </w:r>
      <w:r w:rsidRPr="002D44B1">
        <w:rPr>
          <w:rFonts w:ascii="Times New Roman" w:hAnsi="Times New Roman" w:cs="Times New Roman"/>
          <w:bCs/>
          <w:sz w:val="28"/>
          <w:szCs w:val="28"/>
        </w:rPr>
        <w:t>, Управляющ</w:t>
      </w:r>
      <w:r w:rsidRPr="002D44B1">
        <w:rPr>
          <w:rFonts w:ascii="Times New Roman" w:hAnsi="Times New Roman" w:cs="Times New Roman"/>
          <w:bCs/>
          <w:sz w:val="28"/>
          <w:szCs w:val="28"/>
        </w:rPr>
        <w:t>е</w:t>
      </w:r>
      <w:r w:rsidRPr="002D44B1">
        <w:rPr>
          <w:rFonts w:ascii="Times New Roman" w:hAnsi="Times New Roman" w:cs="Times New Roman"/>
          <w:bCs/>
          <w:sz w:val="28"/>
          <w:szCs w:val="28"/>
        </w:rPr>
        <w:t>го совета (протокол от 26.03.2016 №3).</w:t>
      </w:r>
      <w:r w:rsidRPr="002D44B1">
        <w:rPr>
          <w:rFonts w:ascii="Times New Roman" w:hAnsi="Times New Roman" w:cs="Times New Roman"/>
          <w:b/>
          <w:bCs/>
          <w:sz w:val="28"/>
          <w:szCs w:val="28"/>
        </w:rPr>
        <w:t xml:space="preserve"> </w:t>
      </w:r>
    </w:p>
    <w:p w:rsidR="00265A33" w:rsidRDefault="00265A33" w:rsidP="00344D23">
      <w:pPr>
        <w:widowControl w:val="0"/>
        <w:numPr>
          <w:ilvl w:val="0"/>
          <w:numId w:val="113"/>
        </w:numPr>
        <w:autoSpaceDE w:val="0"/>
        <w:autoSpaceDN w:val="0"/>
        <w:adjustRightInd w:val="0"/>
        <w:spacing w:after="0" w:line="240" w:lineRule="auto"/>
        <w:ind w:right="283"/>
        <w:rPr>
          <w:rFonts w:ascii="Times New Roman" w:hAnsi="Times New Roman" w:cs="Times New Roman"/>
          <w:b/>
          <w:bCs/>
          <w:sz w:val="28"/>
          <w:szCs w:val="28"/>
        </w:rPr>
      </w:pPr>
      <w:r w:rsidRPr="00A64E93">
        <w:rPr>
          <w:rFonts w:ascii="Times New Roman" w:hAnsi="Times New Roman" w:cs="Times New Roman"/>
          <w:b/>
          <w:bCs/>
          <w:sz w:val="28"/>
          <w:szCs w:val="28"/>
        </w:rPr>
        <w:t xml:space="preserve">Особенности учебного плана для учащихся </w:t>
      </w:r>
      <w:r w:rsidR="00E877EE">
        <w:rPr>
          <w:rFonts w:ascii="Times New Roman" w:hAnsi="Times New Roman" w:cs="Times New Roman"/>
          <w:b/>
          <w:bCs/>
          <w:sz w:val="28"/>
          <w:szCs w:val="28"/>
        </w:rPr>
        <w:t>5-9</w:t>
      </w:r>
      <w:r w:rsidR="002D44B1">
        <w:rPr>
          <w:rFonts w:ascii="Times New Roman" w:hAnsi="Times New Roman" w:cs="Times New Roman"/>
          <w:b/>
          <w:bCs/>
          <w:sz w:val="28"/>
          <w:szCs w:val="28"/>
        </w:rPr>
        <w:t>-х</w:t>
      </w:r>
      <w:r w:rsidRPr="00A64E93">
        <w:rPr>
          <w:rFonts w:ascii="Times New Roman" w:hAnsi="Times New Roman" w:cs="Times New Roman"/>
          <w:b/>
          <w:bCs/>
          <w:sz w:val="28"/>
          <w:szCs w:val="28"/>
        </w:rPr>
        <w:t xml:space="preserve"> классов </w:t>
      </w:r>
    </w:p>
    <w:p w:rsidR="002D44B1" w:rsidRPr="002D44B1" w:rsidRDefault="002D44B1" w:rsidP="002D44B1">
      <w:pPr>
        <w:spacing w:after="0" w:line="240" w:lineRule="auto"/>
        <w:ind w:firstLine="708"/>
        <w:jc w:val="both"/>
        <w:textAlignment w:val="baseline"/>
        <w:rPr>
          <w:rFonts w:ascii="Times New Roman" w:eastAsia="Calibri" w:hAnsi="Times New Roman" w:cs="Times New Roman"/>
          <w:sz w:val="28"/>
          <w:szCs w:val="28"/>
        </w:rPr>
      </w:pPr>
      <w:r w:rsidRPr="002D44B1">
        <w:rPr>
          <w:rFonts w:ascii="Times New Roman" w:eastAsia="Calibri" w:hAnsi="Times New Roman" w:cs="Times New Roman"/>
          <w:sz w:val="28"/>
          <w:szCs w:val="28"/>
        </w:rPr>
        <w:t>Учебный план 5-9-х классов МБОУ СШ №9 им.М.В.Водопьянова г.Липецка составлен с учетом требований ФГОС ООО с целью апробации н</w:t>
      </w:r>
      <w:r w:rsidRPr="002D44B1">
        <w:rPr>
          <w:rFonts w:ascii="Times New Roman" w:eastAsia="Calibri" w:hAnsi="Times New Roman" w:cs="Times New Roman"/>
          <w:sz w:val="28"/>
          <w:szCs w:val="28"/>
        </w:rPr>
        <w:t>о</w:t>
      </w:r>
      <w:r w:rsidRPr="002D44B1">
        <w:rPr>
          <w:rFonts w:ascii="Times New Roman" w:eastAsia="Calibri" w:hAnsi="Times New Roman" w:cs="Times New Roman"/>
          <w:sz w:val="28"/>
          <w:szCs w:val="28"/>
        </w:rPr>
        <w:t>вых образовательных стандартов и:</w:t>
      </w:r>
    </w:p>
    <w:p w:rsidR="002D44B1" w:rsidRPr="002D44B1" w:rsidRDefault="002D44B1" w:rsidP="002D44B1">
      <w:pPr>
        <w:spacing w:after="0" w:line="240" w:lineRule="auto"/>
        <w:ind w:left="-567" w:firstLine="567"/>
        <w:jc w:val="both"/>
        <w:textAlignment w:val="baseline"/>
        <w:rPr>
          <w:rFonts w:ascii="Times New Roman" w:eastAsia="Calibri" w:hAnsi="Times New Roman" w:cs="Times New Roman"/>
          <w:sz w:val="28"/>
          <w:szCs w:val="28"/>
        </w:rPr>
      </w:pPr>
      <w:r w:rsidRPr="002D44B1">
        <w:rPr>
          <w:rFonts w:ascii="Times New Roman" w:eastAsia="Calibri" w:hAnsi="Times New Roman" w:cs="Times New Roman"/>
          <w:i/>
          <w:sz w:val="28"/>
          <w:szCs w:val="28"/>
        </w:rPr>
        <w:t>-</w:t>
      </w:r>
      <w:r w:rsidRPr="002D44B1">
        <w:rPr>
          <w:rFonts w:ascii="Times New Roman" w:eastAsia="Calibri" w:hAnsi="Times New Roman" w:cs="Times New Roman"/>
          <w:sz w:val="28"/>
          <w:szCs w:val="28"/>
        </w:rPr>
        <w:t>фиксирует максимальный объём учебной нагрузки учащихся;</w:t>
      </w:r>
    </w:p>
    <w:p w:rsidR="002D44B1" w:rsidRPr="002D44B1" w:rsidRDefault="002D44B1" w:rsidP="002D44B1">
      <w:pPr>
        <w:spacing w:after="0" w:line="240" w:lineRule="auto"/>
        <w:jc w:val="both"/>
        <w:textAlignment w:val="baseline"/>
        <w:rPr>
          <w:rFonts w:ascii="Times New Roman" w:eastAsia="Calibri" w:hAnsi="Times New Roman" w:cs="Times New Roman"/>
          <w:sz w:val="28"/>
          <w:szCs w:val="28"/>
        </w:rPr>
      </w:pPr>
      <w:r w:rsidRPr="002D44B1">
        <w:rPr>
          <w:rFonts w:ascii="Times New Roman" w:eastAsia="Calibri" w:hAnsi="Times New Roman" w:cs="Times New Roman"/>
          <w:sz w:val="28"/>
          <w:szCs w:val="28"/>
        </w:rPr>
        <w:t>-определяет (регламентирует) перечень учебных предметов, курсов, направл</w:t>
      </w:r>
      <w:r w:rsidRPr="002D44B1">
        <w:rPr>
          <w:rFonts w:ascii="Times New Roman" w:eastAsia="Calibri" w:hAnsi="Times New Roman" w:cs="Times New Roman"/>
          <w:sz w:val="28"/>
          <w:szCs w:val="28"/>
        </w:rPr>
        <w:t>е</w:t>
      </w:r>
      <w:r w:rsidRPr="002D44B1">
        <w:rPr>
          <w:rFonts w:ascii="Times New Roman" w:eastAsia="Calibri" w:hAnsi="Times New Roman" w:cs="Times New Roman"/>
          <w:sz w:val="28"/>
          <w:szCs w:val="28"/>
        </w:rPr>
        <w:t>ний внеурочной деятельности и время, отводимое на их освоение и организ</w:t>
      </w:r>
      <w:r w:rsidRPr="002D44B1">
        <w:rPr>
          <w:rFonts w:ascii="Times New Roman" w:eastAsia="Calibri" w:hAnsi="Times New Roman" w:cs="Times New Roman"/>
          <w:sz w:val="28"/>
          <w:szCs w:val="28"/>
        </w:rPr>
        <w:t>а</w:t>
      </w:r>
      <w:r w:rsidRPr="002D44B1">
        <w:rPr>
          <w:rFonts w:ascii="Times New Roman" w:eastAsia="Calibri" w:hAnsi="Times New Roman" w:cs="Times New Roman"/>
          <w:sz w:val="28"/>
          <w:szCs w:val="28"/>
        </w:rPr>
        <w:t>цию;</w:t>
      </w:r>
    </w:p>
    <w:p w:rsidR="002D44B1" w:rsidRPr="002D44B1" w:rsidRDefault="002D44B1" w:rsidP="002D44B1">
      <w:pPr>
        <w:spacing w:after="0" w:line="240" w:lineRule="auto"/>
        <w:jc w:val="both"/>
        <w:textAlignment w:val="baseline"/>
        <w:rPr>
          <w:rFonts w:ascii="Times New Roman" w:eastAsia="Calibri" w:hAnsi="Times New Roman" w:cs="Times New Roman"/>
          <w:sz w:val="28"/>
          <w:szCs w:val="28"/>
        </w:rPr>
      </w:pPr>
      <w:r w:rsidRPr="002D44B1">
        <w:rPr>
          <w:rFonts w:ascii="Times New Roman" w:eastAsia="Calibri" w:hAnsi="Times New Roman" w:cs="Times New Roman"/>
          <w:sz w:val="28"/>
          <w:szCs w:val="28"/>
        </w:rPr>
        <w:t>-распределяет учебные предметы, курсы и направления внеурочной деятельн</w:t>
      </w:r>
      <w:r w:rsidRPr="002D44B1">
        <w:rPr>
          <w:rFonts w:ascii="Times New Roman" w:eastAsia="Calibri" w:hAnsi="Times New Roman" w:cs="Times New Roman"/>
          <w:sz w:val="28"/>
          <w:szCs w:val="28"/>
        </w:rPr>
        <w:t>о</w:t>
      </w:r>
      <w:r w:rsidRPr="002D44B1">
        <w:rPr>
          <w:rFonts w:ascii="Times New Roman" w:eastAsia="Calibri" w:hAnsi="Times New Roman" w:cs="Times New Roman"/>
          <w:sz w:val="28"/>
          <w:szCs w:val="28"/>
        </w:rPr>
        <w:t>сти по классам и учебным годам.</w:t>
      </w:r>
    </w:p>
    <w:p w:rsidR="002D44B1" w:rsidRPr="002D44B1" w:rsidRDefault="002D44B1" w:rsidP="002D44B1">
      <w:pPr>
        <w:spacing w:after="0" w:line="240" w:lineRule="auto"/>
        <w:ind w:left="-567" w:firstLine="1275"/>
        <w:jc w:val="both"/>
        <w:textAlignment w:val="baseline"/>
        <w:rPr>
          <w:rFonts w:ascii="Times New Roman" w:eastAsia="Calibri" w:hAnsi="Times New Roman" w:cs="Times New Roman"/>
          <w:sz w:val="28"/>
          <w:szCs w:val="28"/>
        </w:rPr>
      </w:pPr>
      <w:r w:rsidRPr="002D44B1">
        <w:rPr>
          <w:rFonts w:ascii="Times New Roman" w:eastAsia="Calibri" w:hAnsi="Times New Roman" w:cs="Times New Roman"/>
          <w:sz w:val="28"/>
          <w:szCs w:val="28"/>
        </w:rPr>
        <w:t xml:space="preserve">Учебный план состоит из следующих частей: </w:t>
      </w:r>
    </w:p>
    <w:p w:rsidR="002D44B1" w:rsidRPr="002D44B1" w:rsidRDefault="002D44B1" w:rsidP="002D44B1">
      <w:pPr>
        <w:spacing w:after="0" w:line="240" w:lineRule="auto"/>
        <w:jc w:val="both"/>
        <w:textAlignment w:val="baseline"/>
        <w:rPr>
          <w:rFonts w:ascii="Times New Roman" w:eastAsia="Calibri" w:hAnsi="Times New Roman" w:cs="Times New Roman"/>
          <w:sz w:val="28"/>
          <w:szCs w:val="28"/>
        </w:rPr>
      </w:pPr>
      <w:r w:rsidRPr="002D44B1">
        <w:rPr>
          <w:rFonts w:ascii="Times New Roman" w:eastAsia="Calibri" w:hAnsi="Times New Roman" w:cs="Times New Roman"/>
          <w:sz w:val="28"/>
          <w:szCs w:val="28"/>
        </w:rPr>
        <w:t>-обязательной части, составляющей 70% от всего времени, отведенного на ка</w:t>
      </w:r>
      <w:r w:rsidRPr="002D44B1">
        <w:rPr>
          <w:rFonts w:ascii="Times New Roman" w:eastAsia="Calibri" w:hAnsi="Times New Roman" w:cs="Times New Roman"/>
          <w:sz w:val="28"/>
          <w:szCs w:val="28"/>
        </w:rPr>
        <w:t>ж</w:t>
      </w:r>
      <w:r w:rsidRPr="002D44B1">
        <w:rPr>
          <w:rFonts w:ascii="Times New Roman" w:eastAsia="Calibri" w:hAnsi="Times New Roman" w:cs="Times New Roman"/>
          <w:sz w:val="28"/>
          <w:szCs w:val="28"/>
        </w:rPr>
        <w:t>дую предметную область;</w:t>
      </w:r>
    </w:p>
    <w:p w:rsidR="002D44B1" w:rsidRPr="002D44B1" w:rsidRDefault="002D44B1" w:rsidP="002D44B1">
      <w:pPr>
        <w:spacing w:after="0" w:line="240" w:lineRule="auto"/>
        <w:jc w:val="both"/>
        <w:textAlignment w:val="baseline"/>
        <w:rPr>
          <w:rFonts w:ascii="Times New Roman" w:eastAsia="Calibri" w:hAnsi="Times New Roman" w:cs="Times New Roman"/>
          <w:sz w:val="28"/>
          <w:szCs w:val="28"/>
        </w:rPr>
      </w:pPr>
      <w:r w:rsidRPr="002D44B1">
        <w:rPr>
          <w:rFonts w:ascii="Times New Roman" w:eastAsia="Calibri" w:hAnsi="Times New Roman" w:cs="Times New Roman"/>
          <w:sz w:val="28"/>
          <w:szCs w:val="28"/>
        </w:rPr>
        <w:t>-вариативной части, формируемой участниками образовательных отношений, составляющей 30%, направленной на увеличение количества часов на учебные дисциплины предметной области и введение новых курсов в рамках вариати</w:t>
      </w:r>
      <w:r w:rsidRPr="002D44B1">
        <w:rPr>
          <w:rFonts w:ascii="Times New Roman" w:eastAsia="Calibri" w:hAnsi="Times New Roman" w:cs="Times New Roman"/>
          <w:sz w:val="28"/>
          <w:szCs w:val="28"/>
        </w:rPr>
        <w:t>в</w:t>
      </w:r>
      <w:r w:rsidRPr="002D44B1">
        <w:rPr>
          <w:rFonts w:ascii="Times New Roman" w:eastAsia="Calibri" w:hAnsi="Times New Roman" w:cs="Times New Roman"/>
          <w:sz w:val="28"/>
          <w:szCs w:val="28"/>
        </w:rPr>
        <w:t>ной части предметной области;</w:t>
      </w:r>
    </w:p>
    <w:p w:rsidR="002D44B1" w:rsidRPr="002D44B1" w:rsidRDefault="002D44B1" w:rsidP="002D44B1">
      <w:pPr>
        <w:spacing w:after="0" w:line="240" w:lineRule="auto"/>
        <w:jc w:val="both"/>
        <w:textAlignment w:val="baseline"/>
        <w:rPr>
          <w:rFonts w:ascii="Times New Roman" w:eastAsia="Calibri" w:hAnsi="Times New Roman" w:cs="Times New Roman"/>
          <w:sz w:val="28"/>
          <w:szCs w:val="28"/>
        </w:rPr>
      </w:pPr>
      <w:r w:rsidRPr="002D44B1">
        <w:rPr>
          <w:rFonts w:ascii="Times New Roman" w:eastAsia="Calibri" w:hAnsi="Times New Roman" w:cs="Times New Roman"/>
          <w:sz w:val="28"/>
          <w:szCs w:val="28"/>
        </w:rPr>
        <w:t>-внеурочной деятельности, направленной на организацию внеурочной деятел</w:t>
      </w:r>
      <w:r w:rsidRPr="002D44B1">
        <w:rPr>
          <w:rFonts w:ascii="Times New Roman" w:eastAsia="Calibri" w:hAnsi="Times New Roman" w:cs="Times New Roman"/>
          <w:sz w:val="28"/>
          <w:szCs w:val="28"/>
        </w:rPr>
        <w:t>ь</w:t>
      </w:r>
      <w:r w:rsidRPr="002D44B1">
        <w:rPr>
          <w:rFonts w:ascii="Times New Roman" w:eastAsia="Calibri" w:hAnsi="Times New Roman" w:cs="Times New Roman"/>
          <w:sz w:val="28"/>
          <w:szCs w:val="28"/>
        </w:rPr>
        <w:t>ности.</w:t>
      </w:r>
    </w:p>
    <w:p w:rsidR="002D44B1" w:rsidRPr="002D44B1" w:rsidRDefault="002D44B1" w:rsidP="002D44B1">
      <w:pPr>
        <w:spacing w:after="0" w:line="240" w:lineRule="auto"/>
        <w:ind w:firstLine="708"/>
        <w:jc w:val="both"/>
        <w:textAlignment w:val="baseline"/>
        <w:rPr>
          <w:rFonts w:ascii="Times New Roman" w:eastAsia="Calibri" w:hAnsi="Times New Roman" w:cs="Times New Roman"/>
          <w:sz w:val="28"/>
          <w:szCs w:val="28"/>
        </w:rPr>
      </w:pPr>
      <w:r w:rsidRPr="002D44B1">
        <w:rPr>
          <w:rFonts w:ascii="Times New Roman" w:eastAsia="Calibri" w:hAnsi="Times New Roman" w:cs="Times New Roman"/>
          <w:iCs/>
          <w:sz w:val="28"/>
          <w:szCs w:val="28"/>
          <w:bdr w:val="none" w:sz="0" w:space="0" w:color="auto" w:frame="1"/>
        </w:rPr>
        <w:lastRenderedPageBreak/>
        <w:t>В учебном плане представлены все образовательные области основной образовательной программы.</w:t>
      </w:r>
    </w:p>
    <w:p w:rsidR="002D44B1" w:rsidRPr="002D44B1" w:rsidRDefault="002D44B1" w:rsidP="002D44B1">
      <w:pPr>
        <w:spacing w:after="0" w:line="240" w:lineRule="auto"/>
        <w:ind w:firstLine="709"/>
        <w:jc w:val="both"/>
        <w:rPr>
          <w:rFonts w:ascii="Times New Roman" w:eastAsia="Calibri" w:hAnsi="Times New Roman" w:cs="Times New Roman"/>
          <w:sz w:val="28"/>
          <w:szCs w:val="28"/>
        </w:rPr>
      </w:pPr>
      <w:r w:rsidRPr="002D44B1">
        <w:rPr>
          <w:rFonts w:ascii="Times New Roman" w:eastAsia="Calibri" w:hAnsi="Times New Roman" w:cs="Times New Roman"/>
          <w:sz w:val="28"/>
          <w:szCs w:val="28"/>
        </w:rPr>
        <w:t>Часть учебного плана, формируемая участниками образовательных отн</w:t>
      </w:r>
      <w:r w:rsidRPr="002D44B1">
        <w:rPr>
          <w:rFonts w:ascii="Times New Roman" w:eastAsia="Calibri" w:hAnsi="Times New Roman" w:cs="Times New Roman"/>
          <w:sz w:val="28"/>
          <w:szCs w:val="28"/>
        </w:rPr>
        <w:t>о</w:t>
      </w:r>
      <w:r w:rsidRPr="002D44B1">
        <w:rPr>
          <w:rFonts w:ascii="Times New Roman" w:eastAsia="Calibri" w:hAnsi="Times New Roman" w:cs="Times New Roman"/>
          <w:sz w:val="28"/>
          <w:szCs w:val="28"/>
        </w:rPr>
        <w:t>шений, направлена на обеспечение индивидуальных потребностей учащихся и  на поддержание  основных предметов, изучаемых в школе с учетом познав</w:t>
      </w:r>
      <w:r w:rsidRPr="002D44B1">
        <w:rPr>
          <w:rFonts w:ascii="Times New Roman" w:eastAsia="Calibri" w:hAnsi="Times New Roman" w:cs="Times New Roman"/>
          <w:sz w:val="28"/>
          <w:szCs w:val="28"/>
        </w:rPr>
        <w:t>а</w:t>
      </w:r>
      <w:r w:rsidRPr="002D44B1">
        <w:rPr>
          <w:rFonts w:ascii="Times New Roman" w:eastAsia="Calibri" w:hAnsi="Times New Roman" w:cs="Times New Roman"/>
          <w:sz w:val="28"/>
          <w:szCs w:val="28"/>
        </w:rPr>
        <w:t>тельных потребностей учащихся, и запросов родителей (законных представит</w:t>
      </w:r>
      <w:r w:rsidRPr="002D44B1">
        <w:rPr>
          <w:rFonts w:ascii="Times New Roman" w:eastAsia="Calibri" w:hAnsi="Times New Roman" w:cs="Times New Roman"/>
          <w:sz w:val="28"/>
          <w:szCs w:val="28"/>
        </w:rPr>
        <w:t>е</w:t>
      </w:r>
      <w:r w:rsidRPr="002D44B1">
        <w:rPr>
          <w:rFonts w:ascii="Times New Roman" w:eastAsia="Calibri" w:hAnsi="Times New Roman" w:cs="Times New Roman"/>
          <w:sz w:val="28"/>
          <w:szCs w:val="28"/>
        </w:rPr>
        <w:t>лей)</w:t>
      </w:r>
      <w:r w:rsidRPr="002D44B1">
        <w:rPr>
          <w:rFonts w:ascii="Times New Roman" w:eastAsia="Calibri" w:hAnsi="Times New Roman" w:cs="Times New Roman"/>
          <w:sz w:val="28"/>
          <w:szCs w:val="28"/>
          <w:vertAlign w:val="superscript"/>
        </w:rPr>
        <w:footnoteReference w:id="1"/>
      </w:r>
      <w:r w:rsidRPr="002D44B1">
        <w:rPr>
          <w:rFonts w:ascii="Times New Roman" w:eastAsia="Calibri" w:hAnsi="Times New Roman" w:cs="Times New Roman"/>
          <w:sz w:val="28"/>
          <w:szCs w:val="28"/>
        </w:rPr>
        <w:t xml:space="preserve">: </w:t>
      </w:r>
    </w:p>
    <w:p w:rsidR="002D44B1" w:rsidRPr="002D44B1" w:rsidRDefault="002D44B1" w:rsidP="002D44B1">
      <w:pPr>
        <w:numPr>
          <w:ilvl w:val="0"/>
          <w:numId w:val="222"/>
        </w:numPr>
        <w:tabs>
          <w:tab w:val="clear" w:pos="1429"/>
        </w:tabs>
        <w:spacing w:before="20" w:after="0" w:line="240" w:lineRule="auto"/>
        <w:ind w:left="0" w:firstLine="425"/>
        <w:jc w:val="both"/>
        <w:rPr>
          <w:rFonts w:ascii="Times New Roman" w:eastAsia="Calibri" w:hAnsi="Times New Roman" w:cs="Times New Roman"/>
          <w:color w:val="FF0000"/>
          <w:sz w:val="28"/>
          <w:szCs w:val="28"/>
        </w:rPr>
      </w:pPr>
      <w:r w:rsidRPr="002D44B1">
        <w:rPr>
          <w:rFonts w:ascii="Times New Roman" w:eastAsia="Calibri" w:hAnsi="Times New Roman" w:cs="Times New Roman"/>
          <w:sz w:val="28"/>
          <w:szCs w:val="28"/>
        </w:rPr>
        <w:t>«Математика» (5-6 классы - 1 час), «Алгебра» (7-9 классы – 1 час) для овладение конкретными математическими знаниями, необходимыми для пр</w:t>
      </w:r>
      <w:r w:rsidRPr="002D44B1">
        <w:rPr>
          <w:rFonts w:ascii="Times New Roman" w:eastAsia="Calibri" w:hAnsi="Times New Roman" w:cs="Times New Roman"/>
          <w:sz w:val="28"/>
          <w:szCs w:val="28"/>
        </w:rPr>
        <w:t>и</w:t>
      </w:r>
      <w:r w:rsidRPr="002D44B1">
        <w:rPr>
          <w:rFonts w:ascii="Times New Roman" w:eastAsia="Calibri" w:hAnsi="Times New Roman" w:cs="Times New Roman"/>
          <w:sz w:val="28"/>
          <w:szCs w:val="28"/>
        </w:rPr>
        <w:t>менения в практической деятельности, для изучения смежных дисциплин, для продолжения образования; интеллектуального развития учащихся, формиров</w:t>
      </w:r>
      <w:r w:rsidRPr="002D44B1">
        <w:rPr>
          <w:rFonts w:ascii="Times New Roman" w:eastAsia="Calibri" w:hAnsi="Times New Roman" w:cs="Times New Roman"/>
          <w:sz w:val="28"/>
          <w:szCs w:val="28"/>
        </w:rPr>
        <w:t>а</w:t>
      </w:r>
      <w:r w:rsidRPr="002D44B1">
        <w:rPr>
          <w:rFonts w:ascii="Times New Roman" w:eastAsia="Calibri" w:hAnsi="Times New Roman" w:cs="Times New Roman"/>
          <w:sz w:val="28"/>
          <w:szCs w:val="28"/>
        </w:rPr>
        <w:t>ния качеств мышления, характерных для математической деятельности и нео</w:t>
      </w:r>
      <w:r w:rsidRPr="002D44B1">
        <w:rPr>
          <w:rFonts w:ascii="Times New Roman" w:eastAsia="Calibri" w:hAnsi="Times New Roman" w:cs="Times New Roman"/>
          <w:sz w:val="28"/>
          <w:szCs w:val="28"/>
        </w:rPr>
        <w:t>б</w:t>
      </w:r>
      <w:r w:rsidRPr="002D44B1">
        <w:rPr>
          <w:rFonts w:ascii="Times New Roman" w:eastAsia="Calibri" w:hAnsi="Times New Roman" w:cs="Times New Roman"/>
          <w:sz w:val="28"/>
          <w:szCs w:val="28"/>
        </w:rPr>
        <w:t>ходимой для продуктивной жизни в обществе; формирования представлений о математике как части общечеловеческой культуры, понимания значимости м</w:t>
      </w:r>
      <w:r w:rsidRPr="002D44B1">
        <w:rPr>
          <w:rFonts w:ascii="Times New Roman" w:eastAsia="Calibri" w:hAnsi="Times New Roman" w:cs="Times New Roman"/>
          <w:sz w:val="28"/>
          <w:szCs w:val="28"/>
        </w:rPr>
        <w:t>а</w:t>
      </w:r>
      <w:r w:rsidRPr="002D44B1">
        <w:rPr>
          <w:rFonts w:ascii="Times New Roman" w:eastAsia="Calibri" w:hAnsi="Times New Roman" w:cs="Times New Roman"/>
          <w:sz w:val="28"/>
          <w:szCs w:val="28"/>
        </w:rPr>
        <w:t>тематики для общественного прогресса, а также обязательности экзамена по м</w:t>
      </w:r>
      <w:r w:rsidRPr="002D44B1">
        <w:rPr>
          <w:rFonts w:ascii="Times New Roman" w:eastAsia="Calibri" w:hAnsi="Times New Roman" w:cs="Times New Roman"/>
          <w:sz w:val="28"/>
          <w:szCs w:val="28"/>
        </w:rPr>
        <w:t>а</w:t>
      </w:r>
      <w:r w:rsidRPr="002D44B1">
        <w:rPr>
          <w:rFonts w:ascii="Times New Roman" w:eastAsia="Calibri" w:hAnsi="Times New Roman" w:cs="Times New Roman"/>
          <w:sz w:val="28"/>
          <w:szCs w:val="28"/>
        </w:rPr>
        <w:t>тематике</w:t>
      </w:r>
      <w:r w:rsidRPr="002D44B1">
        <w:rPr>
          <w:rFonts w:ascii="Times New Roman" w:eastAsia="Calibri" w:hAnsi="Times New Roman" w:cs="Times New Roman"/>
          <w:color w:val="FF0000"/>
          <w:sz w:val="28"/>
          <w:szCs w:val="28"/>
        </w:rPr>
        <w:t>;</w:t>
      </w:r>
    </w:p>
    <w:p w:rsidR="002D44B1" w:rsidRPr="002D44B1" w:rsidRDefault="002D44B1" w:rsidP="002D44B1">
      <w:pPr>
        <w:numPr>
          <w:ilvl w:val="0"/>
          <w:numId w:val="222"/>
        </w:numPr>
        <w:tabs>
          <w:tab w:val="clear" w:pos="1429"/>
        </w:tabs>
        <w:spacing w:before="20" w:after="0" w:line="240" w:lineRule="auto"/>
        <w:ind w:left="0" w:firstLine="425"/>
        <w:jc w:val="both"/>
        <w:rPr>
          <w:rFonts w:ascii="Times New Roman" w:eastAsia="Calibri" w:hAnsi="Times New Roman" w:cs="Times New Roman"/>
          <w:sz w:val="28"/>
          <w:szCs w:val="28"/>
        </w:rPr>
      </w:pPr>
      <w:r w:rsidRPr="002D44B1">
        <w:rPr>
          <w:rFonts w:ascii="Times New Roman" w:eastAsia="Calibri" w:hAnsi="Times New Roman" w:cs="Times New Roman"/>
          <w:bCs/>
          <w:sz w:val="28"/>
          <w:szCs w:val="28"/>
        </w:rPr>
        <w:t>«Русский язык» (5-6, 8 классы - 2 часа, 7 класс – 1 час) для отработки б</w:t>
      </w:r>
      <w:r w:rsidRPr="002D44B1">
        <w:rPr>
          <w:rFonts w:ascii="Times New Roman" w:eastAsia="Calibri" w:hAnsi="Times New Roman" w:cs="Times New Roman"/>
          <w:bCs/>
          <w:sz w:val="28"/>
          <w:szCs w:val="28"/>
        </w:rPr>
        <w:t>а</w:t>
      </w:r>
      <w:r w:rsidRPr="002D44B1">
        <w:rPr>
          <w:rFonts w:ascii="Times New Roman" w:eastAsia="Calibri" w:hAnsi="Times New Roman" w:cs="Times New Roman"/>
          <w:bCs/>
          <w:sz w:val="28"/>
          <w:szCs w:val="28"/>
        </w:rPr>
        <w:t xml:space="preserve">зовых умений и навыков, изучения теоретического материала и </w:t>
      </w:r>
      <w:r w:rsidRPr="002D44B1">
        <w:rPr>
          <w:rFonts w:ascii="Times New Roman" w:eastAsia="Calibri" w:hAnsi="Times New Roman" w:cs="Times New Roman"/>
          <w:sz w:val="28"/>
          <w:szCs w:val="28"/>
        </w:rPr>
        <w:t>расширения круга практических заданий, а также заданий поискового и исследовательского характера, с учетом возрастающей роли русского языка в многонациональном федеративном государстве, а также обязательности экзамена по русскому языку;</w:t>
      </w:r>
    </w:p>
    <w:p w:rsidR="002D44B1" w:rsidRPr="002D44B1" w:rsidRDefault="002D44B1" w:rsidP="002D44B1">
      <w:pPr>
        <w:numPr>
          <w:ilvl w:val="0"/>
          <w:numId w:val="222"/>
        </w:numPr>
        <w:tabs>
          <w:tab w:val="clear" w:pos="1429"/>
        </w:tabs>
        <w:spacing w:before="20" w:after="0" w:line="240" w:lineRule="auto"/>
        <w:ind w:left="0" w:firstLine="425"/>
        <w:jc w:val="both"/>
        <w:rPr>
          <w:rFonts w:ascii="Times New Roman" w:eastAsia="Calibri" w:hAnsi="Times New Roman" w:cs="Times New Roman"/>
          <w:sz w:val="28"/>
          <w:szCs w:val="28"/>
        </w:rPr>
      </w:pPr>
      <w:r w:rsidRPr="002D44B1">
        <w:rPr>
          <w:rFonts w:ascii="Times New Roman" w:eastAsia="Calibri" w:hAnsi="Times New Roman" w:cs="Times New Roman"/>
          <w:sz w:val="28"/>
          <w:szCs w:val="28"/>
        </w:rPr>
        <w:t xml:space="preserve">«Краеведение» (7 класс – 1 час) нацелено на ознакомление с изучением природы, населения, хозяйства, истории и культуры области. </w:t>
      </w:r>
    </w:p>
    <w:p w:rsidR="002D44B1" w:rsidRPr="002D44B1" w:rsidRDefault="002D44B1" w:rsidP="002D44B1">
      <w:pPr>
        <w:numPr>
          <w:ilvl w:val="0"/>
          <w:numId w:val="222"/>
        </w:numPr>
        <w:tabs>
          <w:tab w:val="clear" w:pos="1429"/>
        </w:tabs>
        <w:spacing w:before="20" w:after="0" w:line="240" w:lineRule="auto"/>
        <w:ind w:left="0" w:firstLine="425"/>
        <w:jc w:val="both"/>
        <w:rPr>
          <w:rFonts w:ascii="Times New Roman" w:eastAsia="Calibri" w:hAnsi="Times New Roman" w:cs="Times New Roman"/>
          <w:sz w:val="28"/>
          <w:szCs w:val="28"/>
        </w:rPr>
      </w:pPr>
      <w:r w:rsidRPr="002D44B1">
        <w:rPr>
          <w:rFonts w:ascii="Times New Roman" w:eastAsia="Calibri" w:hAnsi="Times New Roman" w:cs="Times New Roman"/>
          <w:sz w:val="28"/>
          <w:szCs w:val="28"/>
        </w:rPr>
        <w:t>«Черчение» (8-9 классы – 1 час) - в связи с потребностью области в спец</w:t>
      </w:r>
      <w:r w:rsidRPr="002D44B1">
        <w:rPr>
          <w:rFonts w:ascii="Times New Roman" w:eastAsia="Calibri" w:hAnsi="Times New Roman" w:cs="Times New Roman"/>
          <w:sz w:val="28"/>
          <w:szCs w:val="28"/>
        </w:rPr>
        <w:t>и</w:t>
      </w:r>
      <w:r w:rsidRPr="002D44B1">
        <w:rPr>
          <w:rFonts w:ascii="Times New Roman" w:eastAsia="Calibri" w:hAnsi="Times New Roman" w:cs="Times New Roman"/>
          <w:sz w:val="28"/>
          <w:szCs w:val="28"/>
        </w:rPr>
        <w:t>алистах инженерной направленности, для обучения графической грамоте и эл</w:t>
      </w:r>
      <w:r w:rsidRPr="002D44B1">
        <w:rPr>
          <w:rFonts w:ascii="Times New Roman" w:eastAsia="Calibri" w:hAnsi="Times New Roman" w:cs="Times New Roman"/>
          <w:sz w:val="28"/>
          <w:szCs w:val="28"/>
        </w:rPr>
        <w:t>е</w:t>
      </w:r>
      <w:r w:rsidRPr="002D44B1">
        <w:rPr>
          <w:rFonts w:ascii="Times New Roman" w:eastAsia="Calibri" w:hAnsi="Times New Roman" w:cs="Times New Roman"/>
          <w:sz w:val="28"/>
          <w:szCs w:val="28"/>
        </w:rPr>
        <w:t>ментам графической культуры, пространственного воображения. В процессе преподавания предмета реализуются  межпредметные  связи с математикой, ф</w:t>
      </w:r>
      <w:r w:rsidRPr="002D44B1">
        <w:rPr>
          <w:rFonts w:ascii="Times New Roman" w:eastAsia="Calibri" w:hAnsi="Times New Roman" w:cs="Times New Roman"/>
          <w:sz w:val="28"/>
          <w:szCs w:val="28"/>
        </w:rPr>
        <w:t>и</w:t>
      </w:r>
      <w:r w:rsidRPr="002D44B1">
        <w:rPr>
          <w:rFonts w:ascii="Times New Roman" w:eastAsia="Calibri" w:hAnsi="Times New Roman" w:cs="Times New Roman"/>
          <w:sz w:val="28"/>
          <w:szCs w:val="28"/>
        </w:rPr>
        <w:t>зикой;</w:t>
      </w:r>
    </w:p>
    <w:p w:rsidR="002D44B1" w:rsidRPr="002D44B1" w:rsidRDefault="002D44B1" w:rsidP="002D44B1">
      <w:pPr>
        <w:numPr>
          <w:ilvl w:val="0"/>
          <w:numId w:val="222"/>
        </w:numPr>
        <w:tabs>
          <w:tab w:val="clear" w:pos="1429"/>
        </w:tabs>
        <w:spacing w:before="20" w:after="0" w:line="240" w:lineRule="auto"/>
        <w:ind w:left="0" w:firstLine="425"/>
        <w:jc w:val="both"/>
        <w:rPr>
          <w:rFonts w:ascii="Times New Roman" w:eastAsia="Calibri" w:hAnsi="Times New Roman" w:cs="Times New Roman"/>
          <w:sz w:val="28"/>
          <w:szCs w:val="28"/>
        </w:rPr>
      </w:pPr>
      <w:r w:rsidRPr="002D44B1">
        <w:rPr>
          <w:rFonts w:ascii="Times New Roman" w:eastAsia="Calibri" w:hAnsi="Times New Roman" w:cs="Times New Roman"/>
          <w:sz w:val="28"/>
          <w:szCs w:val="28"/>
        </w:rPr>
        <w:t>«Информатика» (9 класс - 1 час) направлен на усиление общеобразов</w:t>
      </w:r>
      <w:r w:rsidRPr="002D44B1">
        <w:rPr>
          <w:rFonts w:ascii="Times New Roman" w:eastAsia="Calibri" w:hAnsi="Times New Roman" w:cs="Times New Roman"/>
          <w:sz w:val="28"/>
          <w:szCs w:val="28"/>
        </w:rPr>
        <w:t>а</w:t>
      </w:r>
      <w:r w:rsidRPr="002D44B1">
        <w:rPr>
          <w:rFonts w:ascii="Times New Roman" w:eastAsia="Calibri" w:hAnsi="Times New Roman" w:cs="Times New Roman"/>
          <w:sz w:val="28"/>
          <w:szCs w:val="28"/>
        </w:rPr>
        <w:t>тельной подготовки учащихся и реализации практической направленности об</w:t>
      </w:r>
      <w:r w:rsidRPr="002D44B1">
        <w:rPr>
          <w:rFonts w:ascii="Times New Roman" w:eastAsia="Calibri" w:hAnsi="Times New Roman" w:cs="Times New Roman"/>
          <w:sz w:val="28"/>
          <w:szCs w:val="28"/>
        </w:rPr>
        <w:t>у</w:t>
      </w:r>
      <w:r w:rsidRPr="002D44B1">
        <w:rPr>
          <w:rFonts w:ascii="Times New Roman" w:eastAsia="Calibri" w:hAnsi="Times New Roman" w:cs="Times New Roman"/>
          <w:sz w:val="28"/>
          <w:szCs w:val="28"/>
        </w:rPr>
        <w:t xml:space="preserve">чения </w:t>
      </w:r>
    </w:p>
    <w:p w:rsidR="002D44B1" w:rsidRPr="002D44B1" w:rsidRDefault="002D44B1" w:rsidP="002D44B1">
      <w:pPr>
        <w:numPr>
          <w:ilvl w:val="0"/>
          <w:numId w:val="222"/>
        </w:numPr>
        <w:tabs>
          <w:tab w:val="clear" w:pos="1429"/>
        </w:tabs>
        <w:spacing w:before="20" w:after="0" w:line="240" w:lineRule="auto"/>
        <w:ind w:left="0" w:firstLine="425"/>
        <w:jc w:val="both"/>
        <w:rPr>
          <w:rFonts w:ascii="Times New Roman" w:eastAsia="Calibri" w:hAnsi="Times New Roman" w:cs="Times New Roman"/>
          <w:sz w:val="28"/>
          <w:szCs w:val="28"/>
        </w:rPr>
      </w:pPr>
      <w:r w:rsidRPr="002D44B1">
        <w:rPr>
          <w:rFonts w:ascii="Times New Roman" w:eastAsia="Calibri" w:hAnsi="Times New Roman" w:cs="Times New Roman"/>
          <w:sz w:val="28"/>
          <w:szCs w:val="28"/>
        </w:rPr>
        <w:t>«Профориентация» (9 класс – 1 час) - с целью профессиональной адапт</w:t>
      </w:r>
      <w:r w:rsidRPr="002D44B1">
        <w:rPr>
          <w:rFonts w:ascii="Times New Roman" w:eastAsia="Calibri" w:hAnsi="Times New Roman" w:cs="Times New Roman"/>
          <w:sz w:val="28"/>
          <w:szCs w:val="28"/>
        </w:rPr>
        <w:t>а</w:t>
      </w:r>
      <w:r w:rsidRPr="002D44B1">
        <w:rPr>
          <w:rFonts w:ascii="Times New Roman" w:eastAsia="Calibri" w:hAnsi="Times New Roman" w:cs="Times New Roman"/>
          <w:sz w:val="28"/>
          <w:szCs w:val="28"/>
        </w:rPr>
        <w:t>ции учащихся.</w:t>
      </w:r>
    </w:p>
    <w:p w:rsidR="002D44B1" w:rsidRPr="002D44B1" w:rsidRDefault="002D44B1" w:rsidP="00E877EE">
      <w:pPr>
        <w:numPr>
          <w:ilvl w:val="0"/>
          <w:numId w:val="113"/>
        </w:numPr>
        <w:spacing w:after="0" w:line="240" w:lineRule="auto"/>
        <w:rPr>
          <w:rFonts w:ascii="Times New Roman" w:eastAsia="Calibri" w:hAnsi="Times New Roman" w:cs="Times New Roman"/>
          <w:b/>
          <w:sz w:val="24"/>
          <w:szCs w:val="24"/>
        </w:rPr>
      </w:pPr>
      <w:r w:rsidRPr="002D44B1">
        <w:rPr>
          <w:rFonts w:ascii="Times New Roman" w:eastAsia="Calibri" w:hAnsi="Times New Roman" w:cs="Times New Roman"/>
          <w:b/>
          <w:sz w:val="28"/>
          <w:szCs w:val="28"/>
        </w:rPr>
        <w:t>Особенности режима работы школы в соответствии с календарным учебным графиком.</w:t>
      </w:r>
    </w:p>
    <w:p w:rsidR="00602236" w:rsidRPr="00A64E93" w:rsidRDefault="00602236" w:rsidP="00602236">
      <w:pPr>
        <w:autoSpaceDE w:val="0"/>
        <w:autoSpaceDN w:val="0"/>
        <w:adjustRightInd w:val="0"/>
        <w:spacing w:after="0" w:line="240" w:lineRule="auto"/>
        <w:jc w:val="both"/>
        <w:rPr>
          <w:rFonts w:ascii="Times New Roman" w:eastAsia="TimesNewRomanPSMT" w:hAnsi="Times New Roman" w:cs="Times New Roman"/>
          <w:sz w:val="28"/>
          <w:szCs w:val="28"/>
        </w:rPr>
      </w:pPr>
      <w:r w:rsidRPr="00A64E93">
        <w:rPr>
          <w:rFonts w:ascii="Times New Roman" w:eastAsia="TimesNewRomanPSMT" w:hAnsi="Times New Roman" w:cs="Times New Roman"/>
          <w:sz w:val="28"/>
          <w:szCs w:val="28"/>
        </w:rPr>
        <w:t>Основанием для конструирования учебного плана послужили:</w:t>
      </w:r>
    </w:p>
    <w:p w:rsidR="00602236" w:rsidRPr="00A64E93" w:rsidRDefault="00602236" w:rsidP="00602236">
      <w:pPr>
        <w:numPr>
          <w:ilvl w:val="0"/>
          <w:numId w:val="207"/>
        </w:numPr>
        <w:autoSpaceDE w:val="0"/>
        <w:autoSpaceDN w:val="0"/>
        <w:adjustRightInd w:val="0"/>
        <w:spacing w:after="0" w:line="240" w:lineRule="auto"/>
        <w:ind w:left="0" w:firstLine="0"/>
        <w:jc w:val="both"/>
        <w:rPr>
          <w:rFonts w:ascii="Times New Roman" w:eastAsia="TimesNewRomanPSMT" w:hAnsi="Times New Roman" w:cs="Times New Roman"/>
          <w:sz w:val="28"/>
          <w:szCs w:val="28"/>
          <w:lang w:eastAsia="en-US"/>
        </w:rPr>
      </w:pPr>
      <w:r w:rsidRPr="00A64E93">
        <w:rPr>
          <w:rFonts w:ascii="Times New Roman" w:eastAsia="TimesNewRomanPSMT" w:hAnsi="Times New Roman" w:cs="Times New Roman"/>
          <w:sz w:val="28"/>
          <w:szCs w:val="28"/>
          <w:lang w:eastAsia="en-US"/>
        </w:rPr>
        <w:t xml:space="preserve">анализ </w:t>
      </w:r>
      <w:r>
        <w:rPr>
          <w:rFonts w:ascii="Times New Roman" w:eastAsia="TimesNewRomanPSMT" w:hAnsi="Times New Roman" w:cs="Times New Roman"/>
          <w:sz w:val="28"/>
          <w:szCs w:val="28"/>
          <w:lang w:eastAsia="en-US"/>
        </w:rPr>
        <w:t>реализации учебного плана в 2016-2017</w:t>
      </w:r>
      <w:r w:rsidRPr="00A64E93">
        <w:rPr>
          <w:rFonts w:ascii="Times New Roman" w:eastAsia="TimesNewRomanPSMT" w:hAnsi="Times New Roman" w:cs="Times New Roman"/>
          <w:sz w:val="28"/>
          <w:szCs w:val="28"/>
          <w:lang w:eastAsia="en-US"/>
        </w:rPr>
        <w:t xml:space="preserve"> учебном году (протокол п</w:t>
      </w:r>
      <w:r w:rsidRPr="00A64E93">
        <w:rPr>
          <w:rFonts w:ascii="Times New Roman" w:eastAsia="TimesNewRomanPSMT" w:hAnsi="Times New Roman" w:cs="Times New Roman"/>
          <w:sz w:val="28"/>
          <w:szCs w:val="28"/>
          <w:lang w:eastAsia="en-US"/>
        </w:rPr>
        <w:t>е</w:t>
      </w:r>
      <w:r w:rsidRPr="00A64E93">
        <w:rPr>
          <w:rFonts w:ascii="Times New Roman" w:eastAsia="TimesNewRomanPSMT" w:hAnsi="Times New Roman" w:cs="Times New Roman"/>
          <w:sz w:val="28"/>
          <w:szCs w:val="28"/>
          <w:lang w:eastAsia="en-US"/>
        </w:rPr>
        <w:t xml:space="preserve">дагогического совета от </w:t>
      </w:r>
      <w:r w:rsidRPr="002D44B1">
        <w:rPr>
          <w:rFonts w:ascii="Times New Roman" w:hAnsi="Times New Roman" w:cs="Times New Roman"/>
          <w:bCs/>
          <w:sz w:val="28"/>
          <w:szCs w:val="28"/>
        </w:rPr>
        <w:t xml:space="preserve">26.05.2016 </w:t>
      </w:r>
      <w:r>
        <w:rPr>
          <w:rFonts w:ascii="Times New Roman" w:hAnsi="Times New Roman" w:cs="Times New Roman"/>
          <w:bCs/>
          <w:sz w:val="28"/>
          <w:szCs w:val="28"/>
        </w:rPr>
        <w:t>№</w:t>
      </w:r>
      <w:r w:rsidRPr="002D44B1">
        <w:rPr>
          <w:rFonts w:ascii="Times New Roman" w:hAnsi="Times New Roman" w:cs="Times New Roman"/>
          <w:bCs/>
          <w:sz w:val="28"/>
          <w:szCs w:val="28"/>
        </w:rPr>
        <w:t>6</w:t>
      </w:r>
      <w:r w:rsidRPr="00A64E93">
        <w:rPr>
          <w:rFonts w:ascii="Times New Roman" w:eastAsia="TimesNewRomanPSMT" w:hAnsi="Times New Roman" w:cs="Times New Roman"/>
          <w:sz w:val="28"/>
          <w:szCs w:val="28"/>
          <w:lang w:eastAsia="en-US"/>
        </w:rPr>
        <w:t>);</w:t>
      </w:r>
    </w:p>
    <w:p w:rsidR="00602236" w:rsidRPr="00A64E93" w:rsidRDefault="00602236" w:rsidP="00602236">
      <w:pPr>
        <w:numPr>
          <w:ilvl w:val="0"/>
          <w:numId w:val="207"/>
        </w:numPr>
        <w:autoSpaceDE w:val="0"/>
        <w:autoSpaceDN w:val="0"/>
        <w:adjustRightInd w:val="0"/>
        <w:spacing w:after="0" w:line="240" w:lineRule="auto"/>
        <w:ind w:left="0" w:firstLine="0"/>
        <w:jc w:val="both"/>
        <w:rPr>
          <w:rFonts w:ascii="Times New Roman" w:eastAsia="TimesNewRomanPSMT" w:hAnsi="Times New Roman" w:cs="Times New Roman"/>
          <w:sz w:val="28"/>
          <w:szCs w:val="28"/>
          <w:lang w:eastAsia="en-US"/>
        </w:rPr>
      </w:pPr>
      <w:r w:rsidRPr="00A64E93">
        <w:rPr>
          <w:rFonts w:ascii="Times New Roman" w:eastAsia="TimesNewRomanPSMT" w:hAnsi="Times New Roman" w:cs="Times New Roman"/>
          <w:sz w:val="28"/>
          <w:szCs w:val="28"/>
          <w:lang w:eastAsia="en-US"/>
        </w:rPr>
        <w:lastRenderedPageBreak/>
        <w:t>итоги образ</w:t>
      </w:r>
      <w:r>
        <w:rPr>
          <w:rFonts w:ascii="Times New Roman" w:eastAsia="TimesNewRomanPSMT" w:hAnsi="Times New Roman" w:cs="Times New Roman"/>
          <w:sz w:val="28"/>
          <w:szCs w:val="28"/>
          <w:lang w:eastAsia="en-US"/>
        </w:rPr>
        <w:t>овательной деятельности за  2015-2016</w:t>
      </w:r>
      <w:r w:rsidRPr="00A64E93">
        <w:rPr>
          <w:rFonts w:ascii="Times New Roman" w:eastAsia="TimesNewRomanPSMT" w:hAnsi="Times New Roman" w:cs="Times New Roman"/>
          <w:sz w:val="28"/>
          <w:szCs w:val="28"/>
          <w:lang w:eastAsia="en-US"/>
        </w:rPr>
        <w:t xml:space="preserve"> учебного года (приказ от </w:t>
      </w:r>
      <w:r w:rsidRPr="00602236">
        <w:rPr>
          <w:rFonts w:ascii="Times New Roman" w:eastAsia="TimesNewRomanPSMT" w:hAnsi="Times New Roman" w:cs="Times New Roman"/>
          <w:sz w:val="28"/>
          <w:szCs w:val="28"/>
          <w:lang w:eastAsia="en-US"/>
        </w:rPr>
        <w:t>16.06.2016 №293</w:t>
      </w:r>
      <w:r w:rsidRPr="00A64E93">
        <w:rPr>
          <w:rFonts w:ascii="Times New Roman" w:eastAsia="TimesNewRomanPSMT" w:hAnsi="Times New Roman" w:cs="Times New Roman"/>
          <w:sz w:val="28"/>
          <w:szCs w:val="28"/>
          <w:lang w:eastAsia="en-US"/>
        </w:rPr>
        <w:t xml:space="preserve"> «Об итогах образовательной деятельности за 201</w:t>
      </w:r>
      <w:r>
        <w:rPr>
          <w:rFonts w:ascii="Times New Roman" w:eastAsia="TimesNewRomanPSMT" w:hAnsi="Times New Roman" w:cs="Times New Roman"/>
          <w:sz w:val="28"/>
          <w:szCs w:val="28"/>
          <w:lang w:eastAsia="en-US"/>
        </w:rPr>
        <w:t>6</w:t>
      </w:r>
      <w:r w:rsidRPr="00A64E93">
        <w:rPr>
          <w:rFonts w:ascii="Times New Roman" w:eastAsia="TimesNewRomanPSMT" w:hAnsi="Times New Roman" w:cs="Times New Roman"/>
          <w:sz w:val="28"/>
          <w:szCs w:val="28"/>
          <w:lang w:eastAsia="en-US"/>
        </w:rPr>
        <w:t>-201</w:t>
      </w:r>
      <w:r>
        <w:rPr>
          <w:rFonts w:ascii="Times New Roman" w:eastAsia="TimesNewRomanPSMT" w:hAnsi="Times New Roman" w:cs="Times New Roman"/>
          <w:sz w:val="28"/>
          <w:szCs w:val="28"/>
          <w:lang w:eastAsia="en-US"/>
        </w:rPr>
        <w:t>7</w:t>
      </w:r>
      <w:r w:rsidRPr="00A64E93">
        <w:rPr>
          <w:rFonts w:ascii="Times New Roman" w:eastAsia="TimesNewRomanPSMT" w:hAnsi="Times New Roman" w:cs="Times New Roman"/>
          <w:sz w:val="28"/>
          <w:szCs w:val="28"/>
          <w:lang w:eastAsia="en-US"/>
        </w:rPr>
        <w:t xml:space="preserve"> учебный год»;</w:t>
      </w:r>
    </w:p>
    <w:p w:rsidR="00602236" w:rsidRPr="00A64E93" w:rsidRDefault="00602236" w:rsidP="00602236">
      <w:pPr>
        <w:numPr>
          <w:ilvl w:val="0"/>
          <w:numId w:val="207"/>
        </w:numPr>
        <w:autoSpaceDE w:val="0"/>
        <w:autoSpaceDN w:val="0"/>
        <w:adjustRightInd w:val="0"/>
        <w:spacing w:after="0" w:line="240" w:lineRule="auto"/>
        <w:ind w:left="0" w:firstLine="0"/>
        <w:jc w:val="both"/>
        <w:rPr>
          <w:rFonts w:ascii="Times New Roman" w:eastAsia="TimesNewRomanPSMT" w:hAnsi="Times New Roman" w:cs="Times New Roman"/>
          <w:sz w:val="28"/>
          <w:szCs w:val="28"/>
          <w:lang w:eastAsia="en-US"/>
        </w:rPr>
      </w:pPr>
      <w:r w:rsidRPr="00A64E93">
        <w:rPr>
          <w:rFonts w:ascii="Times New Roman" w:eastAsia="TimesNewRomanPSMT" w:hAnsi="Times New Roman" w:cs="Times New Roman"/>
          <w:sz w:val="28"/>
          <w:szCs w:val="28"/>
          <w:lang w:eastAsia="en-US"/>
        </w:rPr>
        <w:t>данные анкетирования родителей (законных представителей) учащихся по выявлению их запросов;</w:t>
      </w:r>
    </w:p>
    <w:p w:rsidR="00602236" w:rsidRPr="00A64E93" w:rsidRDefault="00602236" w:rsidP="00602236">
      <w:pPr>
        <w:numPr>
          <w:ilvl w:val="0"/>
          <w:numId w:val="207"/>
        </w:numPr>
        <w:autoSpaceDE w:val="0"/>
        <w:autoSpaceDN w:val="0"/>
        <w:adjustRightInd w:val="0"/>
        <w:spacing w:after="0" w:line="240" w:lineRule="auto"/>
        <w:ind w:left="0" w:firstLine="0"/>
        <w:jc w:val="both"/>
        <w:rPr>
          <w:rFonts w:ascii="Times New Roman" w:eastAsia="TimesNewRomanPSMT" w:hAnsi="Times New Roman" w:cs="Times New Roman"/>
          <w:sz w:val="28"/>
          <w:szCs w:val="28"/>
          <w:lang w:eastAsia="en-US"/>
        </w:rPr>
      </w:pPr>
      <w:r w:rsidRPr="00A64E93">
        <w:rPr>
          <w:rFonts w:ascii="Times New Roman" w:eastAsia="TimesNewRomanPSMT" w:hAnsi="Times New Roman" w:cs="Times New Roman"/>
          <w:sz w:val="28"/>
          <w:szCs w:val="28"/>
          <w:lang w:eastAsia="en-US"/>
        </w:rPr>
        <w:t>анализ состояния здоровья учащихся;</w:t>
      </w:r>
    </w:p>
    <w:p w:rsidR="00602236" w:rsidRPr="00A64E93" w:rsidRDefault="00602236" w:rsidP="00602236">
      <w:pPr>
        <w:numPr>
          <w:ilvl w:val="0"/>
          <w:numId w:val="207"/>
        </w:numPr>
        <w:spacing w:after="0" w:line="240" w:lineRule="auto"/>
        <w:ind w:left="0" w:firstLine="0"/>
        <w:jc w:val="both"/>
        <w:rPr>
          <w:rFonts w:ascii="Times New Roman" w:eastAsia="TimesNewRomanPSMT" w:hAnsi="Times New Roman" w:cs="Times New Roman"/>
          <w:sz w:val="28"/>
          <w:szCs w:val="28"/>
          <w:lang w:eastAsia="en-US"/>
        </w:rPr>
      </w:pPr>
      <w:r w:rsidRPr="00A64E93">
        <w:rPr>
          <w:rFonts w:ascii="Times New Roman" w:eastAsia="TimesNewRomanPSMT" w:hAnsi="Times New Roman" w:cs="Times New Roman"/>
          <w:sz w:val="28"/>
          <w:szCs w:val="28"/>
          <w:lang w:eastAsia="en-US"/>
        </w:rPr>
        <w:t>кадровый, методический и материально-технический потенциал школы.</w:t>
      </w:r>
    </w:p>
    <w:p w:rsidR="002D44B1" w:rsidRPr="002D44B1" w:rsidRDefault="002D44B1" w:rsidP="002D44B1">
      <w:pPr>
        <w:spacing w:after="0" w:line="240" w:lineRule="auto"/>
        <w:ind w:firstLine="708"/>
        <w:jc w:val="both"/>
        <w:rPr>
          <w:rFonts w:ascii="Times New Roman" w:eastAsia="Calibri" w:hAnsi="Times New Roman" w:cs="Times New Roman"/>
          <w:sz w:val="28"/>
          <w:szCs w:val="28"/>
        </w:rPr>
      </w:pPr>
      <w:r w:rsidRPr="002D44B1">
        <w:rPr>
          <w:rFonts w:ascii="Times New Roman" w:eastAsia="Calibri" w:hAnsi="Times New Roman" w:cs="Times New Roman"/>
          <w:sz w:val="28"/>
          <w:szCs w:val="28"/>
        </w:rPr>
        <w:t>Учебный план образовательного учреждения для 5-9-х классов обеспеч</w:t>
      </w:r>
      <w:r w:rsidRPr="002D44B1">
        <w:rPr>
          <w:rFonts w:ascii="Times New Roman" w:eastAsia="Calibri" w:hAnsi="Times New Roman" w:cs="Times New Roman"/>
          <w:sz w:val="28"/>
          <w:szCs w:val="28"/>
        </w:rPr>
        <w:t>и</w:t>
      </w:r>
      <w:r w:rsidRPr="002D44B1">
        <w:rPr>
          <w:rFonts w:ascii="Times New Roman" w:eastAsia="Calibri" w:hAnsi="Times New Roman" w:cs="Times New Roman"/>
          <w:sz w:val="28"/>
          <w:szCs w:val="28"/>
        </w:rPr>
        <w:t>вает выполнение гигиенических требований к режиму образовательной де</w:t>
      </w:r>
      <w:r w:rsidRPr="002D44B1">
        <w:rPr>
          <w:rFonts w:ascii="Times New Roman" w:eastAsia="Calibri" w:hAnsi="Times New Roman" w:cs="Times New Roman"/>
          <w:sz w:val="28"/>
          <w:szCs w:val="28"/>
        </w:rPr>
        <w:t>я</w:t>
      </w:r>
      <w:r w:rsidRPr="002D44B1">
        <w:rPr>
          <w:rFonts w:ascii="Times New Roman" w:eastAsia="Calibri" w:hAnsi="Times New Roman" w:cs="Times New Roman"/>
          <w:sz w:val="28"/>
          <w:szCs w:val="28"/>
        </w:rPr>
        <w:t>тельности, установленных постановлением Главного государственного сан</w:t>
      </w:r>
      <w:r w:rsidRPr="002D44B1">
        <w:rPr>
          <w:rFonts w:ascii="Times New Roman" w:eastAsia="Calibri" w:hAnsi="Times New Roman" w:cs="Times New Roman"/>
          <w:sz w:val="28"/>
          <w:szCs w:val="28"/>
        </w:rPr>
        <w:t>и</w:t>
      </w:r>
      <w:r w:rsidRPr="002D44B1">
        <w:rPr>
          <w:rFonts w:ascii="Times New Roman" w:eastAsia="Calibri" w:hAnsi="Times New Roman" w:cs="Times New Roman"/>
          <w:sz w:val="28"/>
          <w:szCs w:val="28"/>
        </w:rPr>
        <w:t>тарного врача РФ от 29.12.2010 №189 «Об утверждении СанПиН 2.4.2.2821-10 «Санитарно-эпидемиологические требования к условиям и организации обуч</w:t>
      </w:r>
      <w:r w:rsidRPr="002D44B1">
        <w:rPr>
          <w:rFonts w:ascii="Times New Roman" w:eastAsia="Calibri" w:hAnsi="Times New Roman" w:cs="Times New Roman"/>
          <w:sz w:val="28"/>
          <w:szCs w:val="28"/>
        </w:rPr>
        <w:t>е</w:t>
      </w:r>
      <w:r w:rsidRPr="002D44B1">
        <w:rPr>
          <w:rFonts w:ascii="Times New Roman" w:eastAsia="Calibri" w:hAnsi="Times New Roman" w:cs="Times New Roman"/>
          <w:sz w:val="28"/>
          <w:szCs w:val="28"/>
        </w:rPr>
        <w:t xml:space="preserve">ния в общеобразовательных учреждениях» (в редакции от 24.11.2015). </w:t>
      </w:r>
    </w:p>
    <w:p w:rsidR="002D44B1" w:rsidRPr="002D44B1" w:rsidRDefault="002D44B1" w:rsidP="002D44B1">
      <w:pPr>
        <w:numPr>
          <w:ilvl w:val="0"/>
          <w:numId w:val="206"/>
        </w:numPr>
        <w:tabs>
          <w:tab w:val="num" w:pos="426"/>
        </w:tabs>
        <w:spacing w:after="0" w:line="240" w:lineRule="auto"/>
        <w:ind w:left="426"/>
        <w:jc w:val="both"/>
        <w:rPr>
          <w:rFonts w:ascii="Times New Roman" w:hAnsi="Times New Roman" w:cs="Times New Roman"/>
          <w:sz w:val="28"/>
          <w:szCs w:val="28"/>
        </w:rPr>
      </w:pPr>
      <w:r w:rsidRPr="002D44B1">
        <w:rPr>
          <w:rFonts w:ascii="Times New Roman" w:hAnsi="Times New Roman" w:cs="Times New Roman"/>
          <w:sz w:val="28"/>
          <w:szCs w:val="28"/>
        </w:rPr>
        <w:t>Продолжительность учебного года в 5-9-х классах – 35 недель;</w:t>
      </w:r>
    </w:p>
    <w:p w:rsidR="002D44B1" w:rsidRPr="002D44B1" w:rsidRDefault="002D44B1" w:rsidP="002D44B1">
      <w:pPr>
        <w:numPr>
          <w:ilvl w:val="0"/>
          <w:numId w:val="206"/>
        </w:numPr>
        <w:tabs>
          <w:tab w:val="num" w:pos="426"/>
        </w:tabs>
        <w:spacing w:after="0" w:line="312" w:lineRule="atLeast"/>
        <w:ind w:left="426"/>
        <w:jc w:val="both"/>
        <w:rPr>
          <w:rFonts w:ascii="Times New Roman" w:hAnsi="Times New Roman" w:cs="Times New Roman"/>
          <w:sz w:val="28"/>
          <w:szCs w:val="28"/>
        </w:rPr>
      </w:pPr>
      <w:r w:rsidRPr="002D44B1">
        <w:rPr>
          <w:rFonts w:ascii="Times New Roman" w:hAnsi="Times New Roman" w:cs="Times New Roman"/>
          <w:sz w:val="28"/>
          <w:szCs w:val="28"/>
        </w:rPr>
        <w:t>Продолжительность урока– 45 минут;</w:t>
      </w:r>
    </w:p>
    <w:p w:rsidR="002D44B1" w:rsidRPr="002D44B1" w:rsidRDefault="002D44B1" w:rsidP="002D44B1">
      <w:pPr>
        <w:numPr>
          <w:ilvl w:val="0"/>
          <w:numId w:val="206"/>
        </w:numPr>
        <w:tabs>
          <w:tab w:val="num" w:pos="0"/>
        </w:tabs>
        <w:spacing w:after="0" w:line="312" w:lineRule="atLeast"/>
        <w:ind w:left="0" w:firstLine="66"/>
        <w:jc w:val="both"/>
        <w:rPr>
          <w:rFonts w:ascii="Times New Roman" w:hAnsi="Times New Roman" w:cs="Times New Roman"/>
          <w:sz w:val="28"/>
          <w:szCs w:val="28"/>
        </w:rPr>
      </w:pPr>
      <w:r w:rsidRPr="002D44B1">
        <w:rPr>
          <w:rFonts w:ascii="Times New Roman" w:hAnsi="Times New Roman" w:cs="Times New Roman"/>
          <w:sz w:val="28"/>
          <w:szCs w:val="28"/>
        </w:rPr>
        <w:t>Предусмотрены две большие перемены продолжительностью 20 м</w:t>
      </w:r>
      <w:r w:rsidRPr="002D44B1">
        <w:rPr>
          <w:rFonts w:ascii="Times New Roman" w:hAnsi="Times New Roman" w:cs="Times New Roman"/>
          <w:sz w:val="28"/>
          <w:szCs w:val="28"/>
        </w:rPr>
        <w:t>и</w:t>
      </w:r>
      <w:r w:rsidRPr="002D44B1">
        <w:rPr>
          <w:rFonts w:ascii="Times New Roman" w:hAnsi="Times New Roman" w:cs="Times New Roman"/>
          <w:sz w:val="28"/>
          <w:szCs w:val="28"/>
        </w:rPr>
        <w:t>нут для организации активного отдыха учащихся и питания в школьной стол</w:t>
      </w:r>
      <w:r w:rsidRPr="002D44B1">
        <w:rPr>
          <w:rFonts w:ascii="Times New Roman" w:hAnsi="Times New Roman" w:cs="Times New Roman"/>
          <w:sz w:val="28"/>
          <w:szCs w:val="28"/>
        </w:rPr>
        <w:t>о</w:t>
      </w:r>
      <w:r w:rsidRPr="002D44B1">
        <w:rPr>
          <w:rFonts w:ascii="Times New Roman" w:hAnsi="Times New Roman" w:cs="Times New Roman"/>
          <w:sz w:val="28"/>
          <w:szCs w:val="28"/>
        </w:rPr>
        <w:t>вой;</w:t>
      </w:r>
    </w:p>
    <w:p w:rsidR="002D44B1" w:rsidRPr="002D44B1" w:rsidRDefault="002D44B1" w:rsidP="002D44B1">
      <w:pPr>
        <w:numPr>
          <w:ilvl w:val="0"/>
          <w:numId w:val="206"/>
        </w:numPr>
        <w:tabs>
          <w:tab w:val="num" w:pos="0"/>
        </w:tabs>
        <w:spacing w:after="0" w:line="312" w:lineRule="atLeast"/>
        <w:ind w:left="0" w:firstLine="66"/>
        <w:jc w:val="both"/>
        <w:rPr>
          <w:rFonts w:ascii="Times New Roman" w:hAnsi="Times New Roman" w:cs="Times New Roman"/>
          <w:sz w:val="28"/>
          <w:szCs w:val="28"/>
        </w:rPr>
      </w:pPr>
      <w:r w:rsidRPr="002D44B1">
        <w:rPr>
          <w:rFonts w:ascii="Times New Roman" w:hAnsi="Times New Roman" w:cs="Times New Roman"/>
          <w:sz w:val="28"/>
          <w:szCs w:val="28"/>
        </w:rPr>
        <w:t>Учебные занятия в 5-9-х классах организованы в первую смену по 6-ти дневной учебной неделе;</w:t>
      </w:r>
    </w:p>
    <w:p w:rsidR="002D44B1" w:rsidRPr="002D44B1" w:rsidRDefault="002D44B1" w:rsidP="002D44B1">
      <w:pPr>
        <w:numPr>
          <w:ilvl w:val="0"/>
          <w:numId w:val="206"/>
        </w:numPr>
        <w:tabs>
          <w:tab w:val="num" w:pos="0"/>
        </w:tabs>
        <w:spacing w:after="0" w:line="240" w:lineRule="auto"/>
        <w:ind w:left="0" w:firstLine="66"/>
        <w:contextualSpacing/>
        <w:jc w:val="both"/>
        <w:rPr>
          <w:rFonts w:ascii="Times New Roman" w:hAnsi="Times New Roman" w:cs="Times New Roman"/>
          <w:sz w:val="28"/>
          <w:szCs w:val="28"/>
        </w:rPr>
      </w:pPr>
      <w:r w:rsidRPr="002D44B1">
        <w:rPr>
          <w:rFonts w:ascii="Times New Roman" w:hAnsi="Times New Roman" w:cs="Times New Roman"/>
          <w:sz w:val="28"/>
          <w:szCs w:val="28"/>
        </w:rPr>
        <w:t>Максимально допустимая недельная нагрузка составляет: в 5-х кла</w:t>
      </w:r>
      <w:r w:rsidRPr="002D44B1">
        <w:rPr>
          <w:rFonts w:ascii="Times New Roman" w:hAnsi="Times New Roman" w:cs="Times New Roman"/>
          <w:sz w:val="28"/>
          <w:szCs w:val="28"/>
        </w:rPr>
        <w:t>с</w:t>
      </w:r>
      <w:r w:rsidRPr="002D44B1">
        <w:rPr>
          <w:rFonts w:ascii="Times New Roman" w:hAnsi="Times New Roman" w:cs="Times New Roman"/>
          <w:sz w:val="28"/>
          <w:szCs w:val="28"/>
        </w:rPr>
        <w:t>сах - 32 часа, в 6-х классах – 33 часа, в 7-х классах – 35 часов, в 8-9-х классах – 36 часов.</w:t>
      </w:r>
    </w:p>
    <w:p w:rsidR="002D44B1" w:rsidRDefault="00602236" w:rsidP="002D44B1">
      <w:pPr>
        <w:widowControl w:val="0"/>
        <w:autoSpaceDE w:val="0"/>
        <w:autoSpaceDN w:val="0"/>
        <w:adjustRightInd w:val="0"/>
        <w:spacing w:after="0" w:line="240" w:lineRule="auto"/>
        <w:ind w:left="390" w:right="283"/>
        <w:rPr>
          <w:rFonts w:ascii="Times New Roman" w:hAnsi="Times New Roman" w:cs="Times New Roman"/>
          <w:bCs/>
          <w:sz w:val="28"/>
          <w:szCs w:val="28"/>
        </w:rPr>
      </w:pPr>
      <w:r w:rsidRPr="00602236">
        <w:rPr>
          <w:rFonts w:ascii="Times New Roman" w:hAnsi="Times New Roman" w:cs="Times New Roman"/>
          <w:bCs/>
          <w:sz w:val="28"/>
          <w:szCs w:val="28"/>
        </w:rPr>
        <w:t>Образовательная недельная нагрузка равномерно распределена в течение учебной недели, при этом объем максимальной допустимой нагрузки в т</w:t>
      </w:r>
      <w:r w:rsidRPr="00602236">
        <w:rPr>
          <w:rFonts w:ascii="Times New Roman" w:hAnsi="Times New Roman" w:cs="Times New Roman"/>
          <w:bCs/>
          <w:sz w:val="28"/>
          <w:szCs w:val="28"/>
        </w:rPr>
        <w:t>е</w:t>
      </w:r>
      <w:r w:rsidRPr="00602236">
        <w:rPr>
          <w:rFonts w:ascii="Times New Roman" w:hAnsi="Times New Roman" w:cs="Times New Roman"/>
          <w:bCs/>
          <w:sz w:val="28"/>
          <w:szCs w:val="28"/>
        </w:rPr>
        <w:t>чение дня составляет: не более 5 уроков. – 4 дня, 6 уроков – 2 дня за счет уроков физической культуры.</w:t>
      </w:r>
    </w:p>
    <w:p w:rsidR="00265A33" w:rsidRPr="00A64E93" w:rsidRDefault="00265A33" w:rsidP="00344D23">
      <w:pPr>
        <w:numPr>
          <w:ilvl w:val="0"/>
          <w:numId w:val="113"/>
        </w:numPr>
        <w:spacing w:before="100" w:beforeAutospacing="1" w:after="100" w:afterAutospacing="1" w:line="312" w:lineRule="atLeast"/>
        <w:contextualSpacing/>
        <w:jc w:val="both"/>
        <w:rPr>
          <w:rFonts w:ascii="Times New Roman" w:hAnsi="Times New Roman" w:cs="Times New Roman"/>
          <w:b/>
          <w:sz w:val="28"/>
          <w:szCs w:val="28"/>
        </w:rPr>
      </w:pPr>
      <w:r w:rsidRPr="00A64E93">
        <w:rPr>
          <w:rFonts w:ascii="Times New Roman" w:hAnsi="Times New Roman" w:cs="Times New Roman"/>
          <w:b/>
          <w:sz w:val="28"/>
          <w:szCs w:val="28"/>
        </w:rPr>
        <w:t>Формы промежуточной аттестации.</w:t>
      </w:r>
    </w:p>
    <w:p w:rsidR="00265A33" w:rsidRDefault="003A2C3F" w:rsidP="00AC316E">
      <w:pPr>
        <w:autoSpaceDE w:val="0"/>
        <w:autoSpaceDN w:val="0"/>
        <w:adjustRightInd w:val="0"/>
        <w:spacing w:after="0" w:line="240" w:lineRule="auto"/>
        <w:ind w:firstLine="709"/>
        <w:jc w:val="both"/>
        <w:rPr>
          <w:rFonts w:ascii="Times New Roman" w:eastAsia="Calibri" w:hAnsi="Times New Roman" w:cs="Times New Roman"/>
          <w:sz w:val="28"/>
          <w:szCs w:val="28"/>
        </w:rPr>
      </w:pPr>
      <w:r w:rsidRPr="00A64E93">
        <w:rPr>
          <w:rFonts w:ascii="Times New Roman" w:hAnsi="Times New Roman" w:cs="Times New Roman"/>
          <w:sz w:val="28"/>
          <w:szCs w:val="28"/>
        </w:rPr>
        <w:t>В соответствии с Положением  о формах, периодичности, порядке тек</w:t>
      </w:r>
      <w:r w:rsidRPr="00A64E93">
        <w:rPr>
          <w:rFonts w:ascii="Times New Roman" w:hAnsi="Times New Roman" w:cs="Times New Roman"/>
          <w:sz w:val="28"/>
          <w:szCs w:val="28"/>
        </w:rPr>
        <w:t>у</w:t>
      </w:r>
      <w:r w:rsidRPr="00A64E93">
        <w:rPr>
          <w:rFonts w:ascii="Times New Roman" w:hAnsi="Times New Roman" w:cs="Times New Roman"/>
          <w:sz w:val="28"/>
          <w:szCs w:val="28"/>
        </w:rPr>
        <w:t>щего контроля успеваемости, промежуточной аттестации учащихся, осваива</w:t>
      </w:r>
      <w:r w:rsidRPr="00A64E93">
        <w:rPr>
          <w:rFonts w:ascii="Times New Roman" w:hAnsi="Times New Roman" w:cs="Times New Roman"/>
          <w:sz w:val="28"/>
          <w:szCs w:val="28"/>
        </w:rPr>
        <w:t>ю</w:t>
      </w:r>
      <w:r w:rsidRPr="00A64E93">
        <w:rPr>
          <w:rFonts w:ascii="Times New Roman" w:hAnsi="Times New Roman" w:cs="Times New Roman"/>
          <w:sz w:val="28"/>
          <w:szCs w:val="28"/>
        </w:rPr>
        <w:t>щих основные общеобразовательные программы в МБОУ СОШ №9 им. М.В.Водопьянова</w:t>
      </w:r>
      <w:r w:rsidR="00CD6F36" w:rsidRPr="00A64E93">
        <w:rPr>
          <w:rFonts w:ascii="Times New Roman" w:hAnsi="Times New Roman" w:cs="Times New Roman"/>
          <w:sz w:val="28"/>
          <w:szCs w:val="28"/>
        </w:rPr>
        <w:t xml:space="preserve"> г.Липецка</w:t>
      </w:r>
      <w:r w:rsidRPr="00A64E93">
        <w:rPr>
          <w:rFonts w:ascii="Times New Roman" w:hAnsi="Times New Roman" w:cs="Times New Roman"/>
          <w:sz w:val="28"/>
          <w:szCs w:val="28"/>
        </w:rPr>
        <w:t>,</w:t>
      </w:r>
      <w:r w:rsidR="00602236">
        <w:rPr>
          <w:rFonts w:ascii="Times New Roman" w:hAnsi="Times New Roman" w:cs="Times New Roman"/>
          <w:sz w:val="28"/>
          <w:szCs w:val="28"/>
        </w:rPr>
        <w:t xml:space="preserve"> утвержденного приказом от 28.03</w:t>
      </w:r>
      <w:r w:rsidRPr="00A64E93">
        <w:rPr>
          <w:rFonts w:ascii="Times New Roman" w:hAnsi="Times New Roman" w:cs="Times New Roman"/>
          <w:sz w:val="28"/>
          <w:szCs w:val="28"/>
        </w:rPr>
        <w:t>.201</w:t>
      </w:r>
      <w:r w:rsidR="00602236">
        <w:rPr>
          <w:rFonts w:ascii="Times New Roman" w:hAnsi="Times New Roman" w:cs="Times New Roman"/>
          <w:sz w:val="28"/>
          <w:szCs w:val="28"/>
        </w:rPr>
        <w:t>6 №116</w:t>
      </w:r>
      <w:r w:rsidRPr="00A64E93">
        <w:rPr>
          <w:rFonts w:ascii="Times New Roman" w:hAnsi="Times New Roman" w:cs="Times New Roman"/>
          <w:sz w:val="28"/>
          <w:szCs w:val="28"/>
        </w:rPr>
        <w:t xml:space="preserve">, </w:t>
      </w:r>
      <w:r w:rsidRPr="00A64E93">
        <w:rPr>
          <w:rFonts w:ascii="Times New Roman" w:hAnsi="Times New Roman" w:cs="Times New Roman"/>
          <w:bCs/>
          <w:iCs/>
          <w:sz w:val="28"/>
          <w:szCs w:val="28"/>
        </w:rPr>
        <w:t xml:space="preserve">промежуточная аттестация </w:t>
      </w:r>
      <w:r w:rsidRPr="00A64E93">
        <w:rPr>
          <w:rFonts w:ascii="Times New Roman" w:hAnsi="Times New Roman" w:cs="Times New Roman"/>
          <w:sz w:val="28"/>
          <w:szCs w:val="28"/>
        </w:rPr>
        <w:t>как оценка уровня освоения учащимися 5-</w:t>
      </w:r>
      <w:r w:rsidR="00602236">
        <w:rPr>
          <w:rFonts w:ascii="Times New Roman" w:hAnsi="Times New Roman" w:cs="Times New Roman"/>
          <w:sz w:val="28"/>
          <w:szCs w:val="28"/>
        </w:rPr>
        <w:t>9</w:t>
      </w:r>
      <w:r w:rsidRPr="00A64E93">
        <w:rPr>
          <w:rFonts w:ascii="Times New Roman" w:hAnsi="Times New Roman" w:cs="Times New Roman"/>
          <w:sz w:val="28"/>
          <w:szCs w:val="28"/>
        </w:rPr>
        <w:t>х  кла</w:t>
      </w:r>
      <w:r w:rsidRPr="00A64E93">
        <w:rPr>
          <w:rFonts w:ascii="Times New Roman" w:hAnsi="Times New Roman" w:cs="Times New Roman"/>
          <w:sz w:val="28"/>
          <w:szCs w:val="28"/>
        </w:rPr>
        <w:t>с</w:t>
      </w:r>
      <w:r w:rsidRPr="00A64E93">
        <w:rPr>
          <w:rFonts w:ascii="Times New Roman" w:hAnsi="Times New Roman" w:cs="Times New Roman"/>
          <w:sz w:val="28"/>
          <w:szCs w:val="28"/>
        </w:rPr>
        <w:t>сов содержания всего объема или части основной общеобразовательной пр</w:t>
      </w:r>
      <w:r w:rsidRPr="00A64E93">
        <w:rPr>
          <w:rFonts w:ascii="Times New Roman" w:hAnsi="Times New Roman" w:cs="Times New Roman"/>
          <w:sz w:val="28"/>
          <w:szCs w:val="28"/>
        </w:rPr>
        <w:t>о</w:t>
      </w:r>
      <w:r w:rsidRPr="00A64E93">
        <w:rPr>
          <w:rFonts w:ascii="Times New Roman" w:hAnsi="Times New Roman" w:cs="Times New Roman"/>
          <w:sz w:val="28"/>
          <w:szCs w:val="28"/>
        </w:rPr>
        <w:t xml:space="preserve">граммы предусмотрена в конце учебного года в следующих </w:t>
      </w:r>
      <w:r w:rsidRPr="00A64E93">
        <w:rPr>
          <w:rFonts w:ascii="Times New Roman" w:hAnsi="Times New Roman" w:cs="Times New Roman"/>
          <w:bCs/>
          <w:iCs/>
          <w:sz w:val="28"/>
          <w:szCs w:val="28"/>
        </w:rPr>
        <w:t>формах</w:t>
      </w:r>
      <w:r w:rsidRPr="00A64E93">
        <w:rPr>
          <w:rFonts w:ascii="Times New Roman" w:hAnsi="Times New Roman" w:cs="Times New Roman"/>
          <w:sz w:val="28"/>
          <w:szCs w:val="28"/>
        </w:rPr>
        <w:t>:</w:t>
      </w:r>
      <w:r w:rsidR="00265A33" w:rsidRPr="00A64E93">
        <w:rPr>
          <w:rFonts w:ascii="Times New Roman" w:eastAsia="Calibri" w:hAnsi="Times New Roman" w:cs="Times New Roman"/>
          <w:sz w:val="28"/>
          <w:szCs w:val="28"/>
        </w:rPr>
        <w:t xml:space="preserve"> </w:t>
      </w:r>
    </w:p>
    <w:tbl>
      <w:tblPr>
        <w:tblW w:w="10720" w:type="dxa"/>
        <w:jc w:val="center"/>
        <w:tblInd w:w="-860" w:type="dxa"/>
        <w:tblLayout w:type="fixed"/>
        <w:tblCellMar>
          <w:left w:w="40" w:type="dxa"/>
          <w:right w:w="40" w:type="dxa"/>
        </w:tblCellMar>
        <w:tblLook w:val="0000" w:firstRow="0" w:lastRow="0" w:firstColumn="0" w:lastColumn="0" w:noHBand="0" w:noVBand="0"/>
      </w:tblPr>
      <w:tblGrid>
        <w:gridCol w:w="1942"/>
        <w:gridCol w:w="1852"/>
        <w:gridCol w:w="1855"/>
        <w:gridCol w:w="1675"/>
        <w:gridCol w:w="1776"/>
        <w:gridCol w:w="1620"/>
      </w:tblGrid>
      <w:tr w:rsidR="00602236" w:rsidRPr="00610F55" w:rsidTr="00602236">
        <w:trPr>
          <w:trHeight w:hRule="exact" w:val="334"/>
          <w:jc w:val="center"/>
        </w:trPr>
        <w:tc>
          <w:tcPr>
            <w:tcW w:w="1942" w:type="dxa"/>
            <w:vMerge w:val="restart"/>
            <w:tcBorders>
              <w:top w:val="single" w:sz="6" w:space="0" w:color="auto"/>
              <w:left w:val="single" w:sz="4" w:space="0" w:color="auto"/>
              <w:right w:val="single" w:sz="4" w:space="0" w:color="auto"/>
            </w:tcBorders>
            <w:shd w:val="clear" w:color="auto" w:fill="FFFFFF"/>
          </w:tcPr>
          <w:p w:rsidR="00602236" w:rsidRPr="00610F55" w:rsidRDefault="00602236" w:rsidP="00FB6A8B">
            <w:pPr>
              <w:shd w:val="clear" w:color="auto" w:fill="FFFFFF"/>
              <w:spacing w:after="0" w:line="240" w:lineRule="auto"/>
              <w:rPr>
                <w:rFonts w:ascii="Times New Roman" w:eastAsia="Calibri" w:hAnsi="Times New Roman" w:cs="Times New Roman"/>
                <w:sz w:val="24"/>
                <w:szCs w:val="24"/>
              </w:rPr>
            </w:pPr>
            <w:r w:rsidRPr="00610F55">
              <w:rPr>
                <w:rFonts w:ascii="Times New Roman" w:eastAsia="Calibri" w:hAnsi="Times New Roman" w:cs="Times New Roman"/>
                <w:b/>
                <w:bCs/>
                <w:sz w:val="24"/>
                <w:szCs w:val="24"/>
              </w:rPr>
              <w:t>Учебные пред меты</w:t>
            </w:r>
          </w:p>
        </w:tc>
        <w:tc>
          <w:tcPr>
            <w:tcW w:w="8778" w:type="dxa"/>
            <w:gridSpan w:val="5"/>
            <w:tcBorders>
              <w:top w:val="single" w:sz="6" w:space="0" w:color="auto"/>
              <w:left w:val="single" w:sz="4" w:space="0" w:color="auto"/>
              <w:bottom w:val="single" w:sz="6" w:space="0" w:color="auto"/>
              <w:right w:val="single" w:sz="4" w:space="0" w:color="auto"/>
            </w:tcBorders>
            <w:shd w:val="clear" w:color="auto" w:fill="FFFFFF"/>
          </w:tcPr>
          <w:p w:rsidR="00602236" w:rsidRPr="00610F55" w:rsidRDefault="00602236" w:rsidP="00FB6A8B">
            <w:pPr>
              <w:shd w:val="clear" w:color="auto" w:fill="FFFFFF"/>
              <w:spacing w:after="0" w:line="240" w:lineRule="auto"/>
              <w:jc w:val="center"/>
              <w:rPr>
                <w:rFonts w:ascii="Times New Roman" w:eastAsia="Calibri" w:hAnsi="Times New Roman" w:cs="Times New Roman"/>
                <w:b/>
                <w:bCs/>
                <w:sz w:val="24"/>
                <w:szCs w:val="24"/>
              </w:rPr>
            </w:pPr>
            <w:r w:rsidRPr="00610F55">
              <w:rPr>
                <w:rFonts w:ascii="Times New Roman" w:eastAsia="Calibri" w:hAnsi="Times New Roman" w:cs="Times New Roman"/>
                <w:b/>
                <w:bCs/>
                <w:sz w:val="24"/>
                <w:szCs w:val="24"/>
              </w:rPr>
              <w:t>классы</w:t>
            </w:r>
          </w:p>
        </w:tc>
      </w:tr>
      <w:tr w:rsidR="00602236" w:rsidRPr="00610F55" w:rsidTr="00602236">
        <w:trPr>
          <w:trHeight w:hRule="exact" w:val="270"/>
          <w:jc w:val="center"/>
        </w:trPr>
        <w:tc>
          <w:tcPr>
            <w:tcW w:w="1942" w:type="dxa"/>
            <w:vMerge/>
            <w:tcBorders>
              <w:left w:val="single" w:sz="4" w:space="0" w:color="auto"/>
              <w:bottom w:val="single" w:sz="6" w:space="0" w:color="auto"/>
              <w:right w:val="single" w:sz="4" w:space="0" w:color="auto"/>
            </w:tcBorders>
            <w:shd w:val="clear" w:color="auto" w:fill="FFFFFF"/>
          </w:tcPr>
          <w:p w:rsidR="00602236" w:rsidRPr="00610F55" w:rsidRDefault="00602236" w:rsidP="00FB6A8B">
            <w:pPr>
              <w:shd w:val="clear" w:color="auto" w:fill="FFFFFF"/>
              <w:spacing w:after="0" w:line="240" w:lineRule="auto"/>
              <w:rPr>
                <w:rFonts w:ascii="Times New Roman" w:eastAsia="Calibri" w:hAnsi="Times New Roman" w:cs="Times New Roman"/>
                <w:sz w:val="24"/>
                <w:szCs w:val="24"/>
              </w:rPr>
            </w:pPr>
          </w:p>
        </w:tc>
        <w:tc>
          <w:tcPr>
            <w:tcW w:w="1852" w:type="dxa"/>
            <w:tcBorders>
              <w:top w:val="single" w:sz="4" w:space="0" w:color="auto"/>
              <w:left w:val="single" w:sz="4" w:space="0" w:color="auto"/>
              <w:bottom w:val="single" w:sz="6" w:space="0" w:color="auto"/>
              <w:right w:val="single" w:sz="4" w:space="0" w:color="auto"/>
            </w:tcBorders>
            <w:shd w:val="clear" w:color="auto" w:fill="FFFFFF"/>
          </w:tcPr>
          <w:p w:rsidR="00602236" w:rsidRPr="00610F55" w:rsidRDefault="00602236" w:rsidP="00FB6A8B">
            <w:pPr>
              <w:shd w:val="clear" w:color="auto" w:fill="FFFFFF"/>
              <w:spacing w:after="0" w:line="240" w:lineRule="auto"/>
              <w:jc w:val="center"/>
              <w:rPr>
                <w:rFonts w:ascii="Times New Roman" w:eastAsia="Calibri" w:hAnsi="Times New Roman" w:cs="Times New Roman"/>
                <w:sz w:val="24"/>
                <w:szCs w:val="24"/>
              </w:rPr>
            </w:pPr>
            <w:r w:rsidRPr="00610F55">
              <w:rPr>
                <w:rFonts w:ascii="Times New Roman" w:eastAsia="Calibri" w:hAnsi="Times New Roman" w:cs="Times New Roman"/>
                <w:sz w:val="24"/>
                <w:szCs w:val="24"/>
              </w:rPr>
              <w:t>5</w:t>
            </w:r>
            <w:r w:rsidR="00CB4F2E">
              <w:rPr>
                <w:rFonts w:ascii="Times New Roman" w:eastAsia="Calibri" w:hAnsi="Times New Roman" w:cs="Times New Roman"/>
                <w:sz w:val="24"/>
                <w:szCs w:val="24"/>
              </w:rPr>
              <w:t>АБ</w:t>
            </w:r>
          </w:p>
          <w:p w:rsidR="00602236" w:rsidRPr="00610F55" w:rsidRDefault="00602236" w:rsidP="00FB6A8B">
            <w:pPr>
              <w:shd w:val="clear" w:color="auto" w:fill="FFFFFF"/>
              <w:spacing w:after="0" w:line="240" w:lineRule="auto"/>
              <w:jc w:val="center"/>
              <w:rPr>
                <w:rFonts w:ascii="Times New Roman" w:eastAsia="Calibri" w:hAnsi="Times New Roman" w:cs="Times New Roman"/>
                <w:sz w:val="24"/>
                <w:szCs w:val="24"/>
              </w:rPr>
            </w:pPr>
            <w:r w:rsidRPr="00610F55">
              <w:rPr>
                <w:rFonts w:ascii="Times New Roman" w:eastAsia="Calibri" w:hAnsi="Times New Roman" w:cs="Times New Roman"/>
                <w:sz w:val="24"/>
                <w:szCs w:val="24"/>
              </w:rPr>
              <w:t>5б</w:t>
            </w:r>
          </w:p>
        </w:tc>
        <w:tc>
          <w:tcPr>
            <w:tcW w:w="1855" w:type="dxa"/>
            <w:tcBorders>
              <w:top w:val="single" w:sz="4" w:space="0" w:color="auto"/>
              <w:left w:val="single" w:sz="4" w:space="0" w:color="auto"/>
              <w:bottom w:val="single" w:sz="6" w:space="0" w:color="auto"/>
              <w:right w:val="single" w:sz="4" w:space="0" w:color="auto"/>
            </w:tcBorders>
            <w:shd w:val="clear" w:color="auto" w:fill="FFFFFF"/>
          </w:tcPr>
          <w:p w:rsidR="00602236" w:rsidRPr="00610F55" w:rsidRDefault="00602236" w:rsidP="00FB6A8B">
            <w:pPr>
              <w:shd w:val="clear" w:color="auto" w:fill="FFFFFF"/>
              <w:spacing w:after="0" w:line="240" w:lineRule="auto"/>
              <w:jc w:val="center"/>
              <w:rPr>
                <w:rFonts w:ascii="Times New Roman" w:eastAsia="Calibri" w:hAnsi="Times New Roman" w:cs="Times New Roman"/>
                <w:sz w:val="24"/>
                <w:szCs w:val="24"/>
              </w:rPr>
            </w:pPr>
            <w:r w:rsidRPr="00610F55">
              <w:rPr>
                <w:rFonts w:ascii="Times New Roman" w:eastAsia="Calibri" w:hAnsi="Times New Roman" w:cs="Times New Roman"/>
                <w:sz w:val="24"/>
                <w:szCs w:val="24"/>
              </w:rPr>
              <w:t>6</w:t>
            </w:r>
            <w:r w:rsidR="00CB4F2E">
              <w:rPr>
                <w:rFonts w:ascii="Times New Roman" w:eastAsia="Calibri" w:hAnsi="Times New Roman" w:cs="Times New Roman"/>
                <w:sz w:val="24"/>
                <w:szCs w:val="24"/>
              </w:rPr>
              <w:t>АБВ</w:t>
            </w:r>
          </w:p>
          <w:p w:rsidR="00602236" w:rsidRPr="00610F55" w:rsidRDefault="00602236" w:rsidP="00FB6A8B">
            <w:pPr>
              <w:shd w:val="clear" w:color="auto" w:fill="FFFFFF"/>
              <w:spacing w:after="0" w:line="240" w:lineRule="auto"/>
              <w:jc w:val="center"/>
              <w:rPr>
                <w:rFonts w:ascii="Times New Roman" w:eastAsia="Calibri" w:hAnsi="Times New Roman" w:cs="Times New Roman"/>
                <w:sz w:val="24"/>
                <w:szCs w:val="24"/>
              </w:rPr>
            </w:pPr>
            <w:r w:rsidRPr="00610F55">
              <w:rPr>
                <w:rFonts w:ascii="Times New Roman" w:eastAsia="Calibri" w:hAnsi="Times New Roman" w:cs="Times New Roman"/>
                <w:sz w:val="24"/>
                <w:szCs w:val="24"/>
              </w:rPr>
              <w:t>6б</w:t>
            </w:r>
          </w:p>
        </w:tc>
        <w:tc>
          <w:tcPr>
            <w:tcW w:w="1675" w:type="dxa"/>
            <w:tcBorders>
              <w:top w:val="single" w:sz="4" w:space="0" w:color="auto"/>
              <w:left w:val="single" w:sz="4" w:space="0" w:color="auto"/>
              <w:bottom w:val="single" w:sz="6" w:space="0" w:color="auto"/>
              <w:right w:val="single" w:sz="4" w:space="0" w:color="auto"/>
            </w:tcBorders>
            <w:shd w:val="clear" w:color="auto" w:fill="FFFFFF"/>
          </w:tcPr>
          <w:p w:rsidR="00602236" w:rsidRPr="00610F55" w:rsidRDefault="00602236" w:rsidP="00FB6A8B">
            <w:pPr>
              <w:shd w:val="clear" w:color="auto" w:fill="FFFFFF"/>
              <w:spacing w:after="0" w:line="240" w:lineRule="auto"/>
              <w:jc w:val="center"/>
              <w:rPr>
                <w:rFonts w:ascii="Times New Roman" w:eastAsia="Calibri" w:hAnsi="Times New Roman" w:cs="Times New Roman"/>
                <w:sz w:val="24"/>
                <w:szCs w:val="24"/>
              </w:rPr>
            </w:pPr>
            <w:r w:rsidRPr="00610F55">
              <w:rPr>
                <w:rFonts w:ascii="Times New Roman" w:eastAsia="Calibri" w:hAnsi="Times New Roman" w:cs="Times New Roman"/>
                <w:sz w:val="24"/>
                <w:szCs w:val="24"/>
              </w:rPr>
              <w:t>7</w:t>
            </w:r>
          </w:p>
          <w:p w:rsidR="00602236" w:rsidRPr="00610F55" w:rsidRDefault="00602236" w:rsidP="00FB6A8B">
            <w:pPr>
              <w:shd w:val="clear" w:color="auto" w:fill="FFFFFF"/>
              <w:spacing w:after="0" w:line="240" w:lineRule="auto"/>
              <w:jc w:val="center"/>
              <w:rPr>
                <w:rFonts w:ascii="Times New Roman" w:eastAsia="Calibri" w:hAnsi="Times New Roman" w:cs="Times New Roman"/>
                <w:sz w:val="24"/>
                <w:szCs w:val="24"/>
              </w:rPr>
            </w:pPr>
            <w:r w:rsidRPr="00610F55">
              <w:rPr>
                <w:rFonts w:ascii="Times New Roman" w:eastAsia="Calibri" w:hAnsi="Times New Roman" w:cs="Times New Roman"/>
                <w:sz w:val="24"/>
                <w:szCs w:val="24"/>
              </w:rPr>
              <w:t>7б6</w:t>
            </w:r>
          </w:p>
          <w:p w:rsidR="00602236" w:rsidRPr="00610F55" w:rsidRDefault="00602236" w:rsidP="00FB6A8B">
            <w:pPr>
              <w:shd w:val="clear" w:color="auto" w:fill="FFFFFF"/>
              <w:spacing w:after="0" w:line="240" w:lineRule="auto"/>
              <w:jc w:val="center"/>
              <w:rPr>
                <w:rFonts w:ascii="Times New Roman" w:eastAsia="Calibri" w:hAnsi="Times New Roman" w:cs="Times New Roman"/>
                <w:sz w:val="24"/>
                <w:szCs w:val="24"/>
              </w:rPr>
            </w:pPr>
            <w:r w:rsidRPr="00610F55">
              <w:rPr>
                <w:rFonts w:ascii="Times New Roman" w:eastAsia="Calibri" w:hAnsi="Times New Roman" w:cs="Times New Roman"/>
                <w:sz w:val="24"/>
                <w:szCs w:val="24"/>
              </w:rPr>
              <w:t>7в</w:t>
            </w:r>
          </w:p>
        </w:tc>
        <w:tc>
          <w:tcPr>
            <w:tcW w:w="1776" w:type="dxa"/>
            <w:tcBorders>
              <w:top w:val="single" w:sz="4" w:space="0" w:color="auto"/>
              <w:left w:val="single" w:sz="4" w:space="0" w:color="auto"/>
              <w:bottom w:val="single" w:sz="6" w:space="0" w:color="auto"/>
              <w:right w:val="single" w:sz="4" w:space="0" w:color="auto"/>
            </w:tcBorders>
            <w:shd w:val="clear" w:color="auto" w:fill="FFFFFF"/>
          </w:tcPr>
          <w:p w:rsidR="00602236" w:rsidRPr="00610F55" w:rsidRDefault="00602236" w:rsidP="00FB6A8B">
            <w:pPr>
              <w:shd w:val="clear" w:color="auto" w:fill="FFFFFF"/>
              <w:spacing w:after="0" w:line="240" w:lineRule="auto"/>
              <w:jc w:val="center"/>
              <w:rPr>
                <w:rFonts w:ascii="Times New Roman" w:eastAsia="Calibri" w:hAnsi="Times New Roman" w:cs="Times New Roman"/>
                <w:sz w:val="24"/>
                <w:szCs w:val="24"/>
              </w:rPr>
            </w:pPr>
            <w:r w:rsidRPr="00610F55">
              <w:rPr>
                <w:rFonts w:ascii="Times New Roman" w:eastAsia="Calibri" w:hAnsi="Times New Roman" w:cs="Times New Roman"/>
                <w:sz w:val="24"/>
                <w:szCs w:val="24"/>
              </w:rPr>
              <w:t>8</w:t>
            </w:r>
          </w:p>
          <w:p w:rsidR="00602236" w:rsidRPr="00610F55" w:rsidRDefault="00602236" w:rsidP="00FB6A8B">
            <w:pPr>
              <w:shd w:val="clear" w:color="auto" w:fill="FFFFFF"/>
              <w:spacing w:after="0" w:line="240" w:lineRule="auto"/>
              <w:jc w:val="center"/>
              <w:rPr>
                <w:rFonts w:ascii="Times New Roman" w:eastAsia="Calibri" w:hAnsi="Times New Roman" w:cs="Times New Roman"/>
                <w:sz w:val="24"/>
                <w:szCs w:val="24"/>
              </w:rPr>
            </w:pPr>
            <w:r w:rsidRPr="00610F55">
              <w:rPr>
                <w:rFonts w:ascii="Times New Roman" w:eastAsia="Calibri" w:hAnsi="Times New Roman" w:cs="Times New Roman"/>
                <w:sz w:val="24"/>
                <w:szCs w:val="24"/>
              </w:rPr>
              <w:t>8б</w:t>
            </w:r>
          </w:p>
          <w:p w:rsidR="00602236" w:rsidRPr="00610F55" w:rsidRDefault="00602236" w:rsidP="00FB6A8B">
            <w:pPr>
              <w:shd w:val="clear" w:color="auto" w:fill="FFFFFF"/>
              <w:spacing w:after="0" w:line="240" w:lineRule="auto"/>
              <w:jc w:val="center"/>
              <w:rPr>
                <w:rFonts w:ascii="Times New Roman" w:eastAsia="Calibri" w:hAnsi="Times New Roman" w:cs="Times New Roman"/>
                <w:sz w:val="24"/>
                <w:szCs w:val="24"/>
              </w:rPr>
            </w:pPr>
            <w:r w:rsidRPr="00610F55">
              <w:rPr>
                <w:rFonts w:ascii="Times New Roman" w:eastAsia="Calibri" w:hAnsi="Times New Roman" w:cs="Times New Roman"/>
                <w:sz w:val="24"/>
                <w:szCs w:val="24"/>
              </w:rPr>
              <w:t>8в</w:t>
            </w:r>
          </w:p>
        </w:tc>
        <w:tc>
          <w:tcPr>
            <w:tcW w:w="1620" w:type="dxa"/>
            <w:tcBorders>
              <w:top w:val="single" w:sz="4" w:space="0" w:color="auto"/>
              <w:left w:val="single" w:sz="4" w:space="0" w:color="auto"/>
              <w:bottom w:val="single" w:sz="6" w:space="0" w:color="auto"/>
              <w:right w:val="single" w:sz="4" w:space="0" w:color="auto"/>
            </w:tcBorders>
            <w:shd w:val="clear" w:color="auto" w:fill="FFFFFF"/>
          </w:tcPr>
          <w:p w:rsidR="00602236" w:rsidRPr="00610F55" w:rsidRDefault="00602236" w:rsidP="00FB6A8B">
            <w:pPr>
              <w:shd w:val="clear" w:color="auto" w:fill="FFFFFF"/>
              <w:spacing w:after="0" w:line="240" w:lineRule="auto"/>
              <w:jc w:val="center"/>
              <w:rPr>
                <w:rFonts w:ascii="Times New Roman" w:eastAsia="Calibri" w:hAnsi="Times New Roman" w:cs="Times New Roman"/>
                <w:sz w:val="24"/>
                <w:szCs w:val="24"/>
              </w:rPr>
            </w:pPr>
            <w:r w:rsidRPr="00610F55">
              <w:rPr>
                <w:rFonts w:ascii="Times New Roman" w:eastAsia="Calibri" w:hAnsi="Times New Roman" w:cs="Times New Roman"/>
                <w:sz w:val="24"/>
                <w:szCs w:val="24"/>
              </w:rPr>
              <w:t>9</w:t>
            </w:r>
          </w:p>
          <w:p w:rsidR="00602236" w:rsidRPr="00610F55" w:rsidRDefault="00602236" w:rsidP="00FB6A8B">
            <w:pPr>
              <w:shd w:val="clear" w:color="auto" w:fill="FFFFFF"/>
              <w:spacing w:after="0" w:line="240" w:lineRule="auto"/>
              <w:jc w:val="center"/>
              <w:rPr>
                <w:rFonts w:ascii="Times New Roman" w:eastAsia="Calibri" w:hAnsi="Times New Roman" w:cs="Times New Roman"/>
                <w:sz w:val="24"/>
                <w:szCs w:val="24"/>
              </w:rPr>
            </w:pPr>
            <w:r w:rsidRPr="00610F55">
              <w:rPr>
                <w:rFonts w:ascii="Times New Roman" w:eastAsia="Calibri" w:hAnsi="Times New Roman" w:cs="Times New Roman"/>
                <w:sz w:val="24"/>
                <w:szCs w:val="24"/>
              </w:rPr>
              <w:t>9б</w:t>
            </w:r>
          </w:p>
        </w:tc>
      </w:tr>
      <w:tr w:rsidR="00602236" w:rsidRPr="00610F55" w:rsidTr="00602236">
        <w:trPr>
          <w:trHeight w:hRule="exact" w:val="892"/>
          <w:jc w:val="center"/>
        </w:trPr>
        <w:tc>
          <w:tcPr>
            <w:tcW w:w="1942"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shd w:val="clear" w:color="auto" w:fill="FFFFFF"/>
              <w:spacing w:after="0" w:line="240" w:lineRule="auto"/>
              <w:rPr>
                <w:rFonts w:ascii="Times New Roman" w:eastAsia="Calibri" w:hAnsi="Times New Roman" w:cs="Times New Roman"/>
                <w:sz w:val="24"/>
                <w:szCs w:val="24"/>
              </w:rPr>
            </w:pPr>
            <w:r w:rsidRPr="00610F55">
              <w:rPr>
                <w:rFonts w:ascii="Times New Roman" w:eastAsia="Calibri" w:hAnsi="Times New Roman" w:cs="Times New Roman"/>
                <w:sz w:val="24"/>
                <w:szCs w:val="24"/>
              </w:rPr>
              <w:t>Русский язык</w:t>
            </w:r>
          </w:p>
        </w:tc>
        <w:tc>
          <w:tcPr>
            <w:tcW w:w="1852" w:type="dxa"/>
            <w:tcBorders>
              <w:top w:val="single" w:sz="6" w:space="0" w:color="auto"/>
              <w:left w:val="single" w:sz="4" w:space="0" w:color="auto"/>
              <w:bottom w:val="single" w:sz="6" w:space="0" w:color="auto"/>
              <w:right w:val="single" w:sz="4" w:space="0" w:color="auto"/>
            </w:tcBorders>
            <w:shd w:val="clear" w:color="auto" w:fill="FFFFFF"/>
          </w:tcPr>
          <w:p w:rsidR="00602236" w:rsidRPr="001F475D" w:rsidRDefault="00602236" w:rsidP="00FB6A8B">
            <w:pPr>
              <w:shd w:val="clear" w:color="auto" w:fill="FFFFFF"/>
              <w:ind w:left="-213" w:firstLine="213"/>
              <w:rPr>
                <w:rFonts w:ascii="Times New Roman" w:hAnsi="Times New Roman" w:cs="Times New Roman"/>
                <w:sz w:val="24"/>
                <w:szCs w:val="24"/>
              </w:rPr>
            </w:pPr>
            <w:r w:rsidRPr="001F475D">
              <w:rPr>
                <w:rFonts w:ascii="Times New Roman" w:hAnsi="Times New Roman" w:cs="Times New Roman"/>
                <w:sz w:val="24"/>
                <w:szCs w:val="24"/>
              </w:rPr>
              <w:t>Итоговая ко</w:t>
            </w:r>
            <w:r w:rsidRPr="001F475D">
              <w:rPr>
                <w:rFonts w:ascii="Times New Roman" w:hAnsi="Times New Roman" w:cs="Times New Roman"/>
                <w:sz w:val="24"/>
                <w:szCs w:val="24"/>
              </w:rPr>
              <w:t>н</w:t>
            </w:r>
            <w:r w:rsidRPr="001F475D">
              <w:rPr>
                <w:rFonts w:ascii="Times New Roman" w:hAnsi="Times New Roman" w:cs="Times New Roman"/>
                <w:sz w:val="24"/>
                <w:szCs w:val="24"/>
              </w:rPr>
              <w:t>трольная раб</w:t>
            </w:r>
            <w:r w:rsidRPr="001F475D">
              <w:rPr>
                <w:rFonts w:ascii="Times New Roman" w:hAnsi="Times New Roman" w:cs="Times New Roman"/>
                <w:sz w:val="24"/>
                <w:szCs w:val="24"/>
              </w:rPr>
              <w:t>о</w:t>
            </w:r>
            <w:r w:rsidRPr="001F475D">
              <w:rPr>
                <w:rFonts w:ascii="Times New Roman" w:hAnsi="Times New Roman" w:cs="Times New Roman"/>
                <w:sz w:val="24"/>
                <w:szCs w:val="24"/>
              </w:rPr>
              <w:t>та: тестиров</w:t>
            </w:r>
            <w:r w:rsidRPr="001F475D">
              <w:rPr>
                <w:rFonts w:ascii="Times New Roman" w:hAnsi="Times New Roman" w:cs="Times New Roman"/>
                <w:sz w:val="24"/>
                <w:szCs w:val="24"/>
              </w:rPr>
              <w:t>а</w:t>
            </w:r>
            <w:r w:rsidRPr="001F475D">
              <w:rPr>
                <w:rFonts w:ascii="Times New Roman" w:hAnsi="Times New Roman" w:cs="Times New Roman"/>
                <w:sz w:val="24"/>
                <w:szCs w:val="24"/>
              </w:rPr>
              <w:t>ние</w:t>
            </w:r>
          </w:p>
          <w:p w:rsidR="00602236" w:rsidRPr="001F475D" w:rsidRDefault="00602236" w:rsidP="00FB6A8B">
            <w:pPr>
              <w:shd w:val="clear" w:color="auto" w:fill="FFFFFF"/>
              <w:rPr>
                <w:rFonts w:ascii="Times New Roman" w:hAnsi="Times New Roman" w:cs="Times New Roman"/>
                <w:sz w:val="24"/>
                <w:szCs w:val="24"/>
              </w:rPr>
            </w:pPr>
          </w:p>
        </w:tc>
        <w:tc>
          <w:tcPr>
            <w:tcW w:w="1855" w:type="dxa"/>
            <w:tcBorders>
              <w:top w:val="single" w:sz="6" w:space="0" w:color="auto"/>
              <w:left w:val="single" w:sz="4" w:space="0" w:color="auto"/>
              <w:bottom w:val="single" w:sz="6" w:space="0" w:color="auto"/>
              <w:right w:val="single" w:sz="4" w:space="0" w:color="auto"/>
            </w:tcBorders>
            <w:shd w:val="clear" w:color="auto" w:fill="FFFFFF"/>
          </w:tcPr>
          <w:p w:rsidR="00602236" w:rsidRPr="001F475D" w:rsidRDefault="00602236" w:rsidP="00FB6A8B">
            <w:pPr>
              <w:shd w:val="clear" w:color="auto" w:fill="FFFFFF"/>
              <w:rPr>
                <w:rFonts w:ascii="Times New Roman" w:hAnsi="Times New Roman" w:cs="Times New Roman"/>
                <w:sz w:val="24"/>
                <w:szCs w:val="24"/>
              </w:rPr>
            </w:pPr>
            <w:r w:rsidRPr="001F475D">
              <w:rPr>
                <w:rFonts w:ascii="Times New Roman" w:hAnsi="Times New Roman" w:cs="Times New Roman"/>
                <w:sz w:val="24"/>
                <w:szCs w:val="24"/>
              </w:rPr>
              <w:t>Итоговая ко</w:t>
            </w:r>
            <w:r w:rsidRPr="001F475D">
              <w:rPr>
                <w:rFonts w:ascii="Times New Roman" w:hAnsi="Times New Roman" w:cs="Times New Roman"/>
                <w:sz w:val="24"/>
                <w:szCs w:val="24"/>
              </w:rPr>
              <w:t>н</w:t>
            </w:r>
            <w:r w:rsidRPr="001F475D">
              <w:rPr>
                <w:rFonts w:ascii="Times New Roman" w:hAnsi="Times New Roman" w:cs="Times New Roman"/>
                <w:sz w:val="24"/>
                <w:szCs w:val="24"/>
              </w:rPr>
              <w:t>трольная р</w:t>
            </w:r>
            <w:r w:rsidRPr="001F475D">
              <w:rPr>
                <w:rFonts w:ascii="Times New Roman" w:hAnsi="Times New Roman" w:cs="Times New Roman"/>
                <w:sz w:val="24"/>
                <w:szCs w:val="24"/>
              </w:rPr>
              <w:t>а</w:t>
            </w:r>
            <w:r w:rsidRPr="001F475D">
              <w:rPr>
                <w:rFonts w:ascii="Times New Roman" w:hAnsi="Times New Roman" w:cs="Times New Roman"/>
                <w:sz w:val="24"/>
                <w:szCs w:val="24"/>
              </w:rPr>
              <w:t>бота: тестирование</w:t>
            </w:r>
          </w:p>
          <w:p w:rsidR="00602236" w:rsidRPr="001F475D" w:rsidRDefault="00602236" w:rsidP="00FB6A8B">
            <w:pPr>
              <w:shd w:val="clear" w:color="auto" w:fill="FFFFFF"/>
              <w:rPr>
                <w:rFonts w:ascii="Times New Roman" w:hAnsi="Times New Roman" w:cs="Times New Roman"/>
                <w:sz w:val="24"/>
                <w:szCs w:val="24"/>
              </w:rPr>
            </w:pPr>
            <w:r w:rsidRPr="001F475D">
              <w:rPr>
                <w:rFonts w:ascii="Times New Roman" w:hAnsi="Times New Roman" w:cs="Times New Roman"/>
                <w:sz w:val="24"/>
                <w:szCs w:val="24"/>
              </w:rPr>
              <w:t>раб</w:t>
            </w:r>
            <w:r w:rsidRPr="001F475D">
              <w:rPr>
                <w:rFonts w:ascii="Times New Roman" w:hAnsi="Times New Roman" w:cs="Times New Roman"/>
                <w:sz w:val="24"/>
                <w:szCs w:val="24"/>
              </w:rPr>
              <w:t>о</w:t>
            </w:r>
            <w:r w:rsidRPr="001F475D">
              <w:rPr>
                <w:rFonts w:ascii="Times New Roman" w:hAnsi="Times New Roman" w:cs="Times New Roman"/>
                <w:sz w:val="24"/>
                <w:szCs w:val="24"/>
              </w:rPr>
              <w:t>та</w:t>
            </w:r>
          </w:p>
        </w:tc>
        <w:tc>
          <w:tcPr>
            <w:tcW w:w="1675" w:type="dxa"/>
            <w:tcBorders>
              <w:top w:val="single" w:sz="6" w:space="0" w:color="auto"/>
              <w:left w:val="single" w:sz="4" w:space="0" w:color="auto"/>
              <w:bottom w:val="single" w:sz="6" w:space="0" w:color="auto"/>
              <w:right w:val="single" w:sz="4" w:space="0" w:color="auto"/>
            </w:tcBorders>
            <w:shd w:val="clear" w:color="auto" w:fill="FFFFFF"/>
          </w:tcPr>
          <w:p w:rsidR="00602236" w:rsidRPr="001F475D" w:rsidRDefault="00602236" w:rsidP="00FB6A8B">
            <w:pPr>
              <w:shd w:val="clear" w:color="auto" w:fill="FFFFFF"/>
              <w:rPr>
                <w:rFonts w:ascii="Times New Roman" w:hAnsi="Times New Roman" w:cs="Times New Roman"/>
                <w:sz w:val="24"/>
                <w:szCs w:val="24"/>
              </w:rPr>
            </w:pPr>
            <w:r w:rsidRPr="001F475D">
              <w:rPr>
                <w:rFonts w:ascii="Times New Roman" w:hAnsi="Times New Roman" w:cs="Times New Roman"/>
                <w:sz w:val="24"/>
                <w:szCs w:val="24"/>
              </w:rPr>
              <w:t>Итоговая ко</w:t>
            </w:r>
            <w:r w:rsidRPr="001F475D">
              <w:rPr>
                <w:rFonts w:ascii="Times New Roman" w:hAnsi="Times New Roman" w:cs="Times New Roman"/>
                <w:sz w:val="24"/>
                <w:szCs w:val="24"/>
              </w:rPr>
              <w:t>н</w:t>
            </w:r>
            <w:r w:rsidRPr="001F475D">
              <w:rPr>
                <w:rFonts w:ascii="Times New Roman" w:hAnsi="Times New Roman" w:cs="Times New Roman"/>
                <w:sz w:val="24"/>
                <w:szCs w:val="24"/>
              </w:rPr>
              <w:t>трольная раб</w:t>
            </w:r>
            <w:r w:rsidRPr="001F475D">
              <w:rPr>
                <w:rFonts w:ascii="Times New Roman" w:hAnsi="Times New Roman" w:cs="Times New Roman"/>
                <w:sz w:val="24"/>
                <w:szCs w:val="24"/>
              </w:rPr>
              <w:t>о</w:t>
            </w:r>
            <w:r w:rsidRPr="001F475D">
              <w:rPr>
                <w:rFonts w:ascii="Times New Roman" w:hAnsi="Times New Roman" w:cs="Times New Roman"/>
                <w:sz w:val="24"/>
                <w:szCs w:val="24"/>
              </w:rPr>
              <w:t>та: тестиров</w:t>
            </w:r>
            <w:r w:rsidRPr="001F475D">
              <w:rPr>
                <w:rFonts w:ascii="Times New Roman" w:hAnsi="Times New Roman" w:cs="Times New Roman"/>
                <w:sz w:val="24"/>
                <w:szCs w:val="24"/>
              </w:rPr>
              <w:t>а</w:t>
            </w:r>
            <w:r w:rsidRPr="001F475D">
              <w:rPr>
                <w:rFonts w:ascii="Times New Roman" w:hAnsi="Times New Roman" w:cs="Times New Roman"/>
                <w:sz w:val="24"/>
                <w:szCs w:val="24"/>
              </w:rPr>
              <w:t>ние</w:t>
            </w:r>
          </w:p>
          <w:p w:rsidR="00602236" w:rsidRPr="00610F55" w:rsidRDefault="00602236" w:rsidP="00FB6A8B">
            <w:pPr>
              <w:shd w:val="clear" w:color="auto" w:fill="FFFFFF"/>
              <w:spacing w:after="0" w:line="240" w:lineRule="auto"/>
              <w:jc w:val="center"/>
              <w:rPr>
                <w:rFonts w:ascii="Times New Roman" w:eastAsia="Calibri" w:hAnsi="Times New Roman" w:cs="Times New Roman"/>
                <w:sz w:val="24"/>
                <w:szCs w:val="24"/>
              </w:rPr>
            </w:pPr>
          </w:p>
        </w:tc>
        <w:tc>
          <w:tcPr>
            <w:tcW w:w="1776" w:type="dxa"/>
            <w:tcBorders>
              <w:top w:val="single" w:sz="6" w:space="0" w:color="auto"/>
              <w:left w:val="single" w:sz="4" w:space="0" w:color="auto"/>
              <w:bottom w:val="single" w:sz="6" w:space="0" w:color="auto"/>
              <w:right w:val="single" w:sz="4" w:space="0" w:color="auto"/>
            </w:tcBorders>
            <w:shd w:val="clear" w:color="auto" w:fill="FFFFFF"/>
          </w:tcPr>
          <w:p w:rsidR="00602236" w:rsidRPr="001F475D" w:rsidRDefault="00602236" w:rsidP="00FB6A8B">
            <w:pPr>
              <w:shd w:val="clear" w:color="auto" w:fill="FFFFFF"/>
              <w:rPr>
                <w:rFonts w:ascii="Times New Roman" w:hAnsi="Times New Roman" w:cs="Times New Roman"/>
                <w:sz w:val="24"/>
                <w:szCs w:val="24"/>
              </w:rPr>
            </w:pPr>
            <w:r w:rsidRPr="001F475D">
              <w:rPr>
                <w:rFonts w:ascii="Times New Roman" w:hAnsi="Times New Roman" w:cs="Times New Roman"/>
                <w:sz w:val="24"/>
                <w:szCs w:val="24"/>
              </w:rPr>
              <w:t>Итоговая ко</w:t>
            </w:r>
            <w:r w:rsidRPr="001F475D">
              <w:rPr>
                <w:rFonts w:ascii="Times New Roman" w:hAnsi="Times New Roman" w:cs="Times New Roman"/>
                <w:sz w:val="24"/>
                <w:szCs w:val="24"/>
              </w:rPr>
              <w:t>н</w:t>
            </w:r>
            <w:r w:rsidRPr="001F475D">
              <w:rPr>
                <w:rFonts w:ascii="Times New Roman" w:hAnsi="Times New Roman" w:cs="Times New Roman"/>
                <w:sz w:val="24"/>
                <w:szCs w:val="24"/>
              </w:rPr>
              <w:t>трольная раб</w:t>
            </w:r>
            <w:r w:rsidRPr="001F475D">
              <w:rPr>
                <w:rFonts w:ascii="Times New Roman" w:hAnsi="Times New Roman" w:cs="Times New Roman"/>
                <w:sz w:val="24"/>
                <w:szCs w:val="24"/>
              </w:rPr>
              <w:t>о</w:t>
            </w:r>
            <w:r w:rsidRPr="001F475D">
              <w:rPr>
                <w:rFonts w:ascii="Times New Roman" w:hAnsi="Times New Roman" w:cs="Times New Roman"/>
                <w:sz w:val="24"/>
                <w:szCs w:val="24"/>
              </w:rPr>
              <w:t>та: тестиров</w:t>
            </w:r>
            <w:r w:rsidRPr="001F475D">
              <w:rPr>
                <w:rFonts w:ascii="Times New Roman" w:hAnsi="Times New Roman" w:cs="Times New Roman"/>
                <w:sz w:val="24"/>
                <w:szCs w:val="24"/>
              </w:rPr>
              <w:t>а</w:t>
            </w:r>
            <w:r w:rsidRPr="001F475D">
              <w:rPr>
                <w:rFonts w:ascii="Times New Roman" w:hAnsi="Times New Roman" w:cs="Times New Roman"/>
                <w:sz w:val="24"/>
                <w:szCs w:val="24"/>
              </w:rPr>
              <w:t>ние</w:t>
            </w:r>
          </w:p>
          <w:p w:rsidR="00602236" w:rsidRPr="00610F55" w:rsidRDefault="00602236" w:rsidP="00FB6A8B">
            <w:pPr>
              <w:shd w:val="clear" w:color="auto" w:fill="FFFFFF"/>
              <w:spacing w:after="0" w:line="240" w:lineRule="auto"/>
              <w:jc w:val="center"/>
              <w:rPr>
                <w:rFonts w:ascii="Times New Roman" w:eastAsia="Calibri" w:hAnsi="Times New Roman" w:cs="Times New Roman"/>
                <w:sz w:val="24"/>
                <w:szCs w:val="24"/>
              </w:rPr>
            </w:pPr>
          </w:p>
        </w:tc>
        <w:tc>
          <w:tcPr>
            <w:tcW w:w="1620" w:type="dxa"/>
            <w:tcBorders>
              <w:top w:val="single" w:sz="6" w:space="0" w:color="auto"/>
              <w:left w:val="single" w:sz="4" w:space="0" w:color="auto"/>
              <w:bottom w:val="single" w:sz="6" w:space="0" w:color="auto"/>
              <w:right w:val="single" w:sz="4" w:space="0" w:color="auto"/>
            </w:tcBorders>
            <w:shd w:val="clear" w:color="auto" w:fill="FFFFFF"/>
          </w:tcPr>
          <w:p w:rsidR="00602236" w:rsidRPr="00610F55" w:rsidRDefault="00602236" w:rsidP="00FB6A8B">
            <w:pPr>
              <w:shd w:val="clear" w:color="auto" w:fill="FFFFFF"/>
              <w:spacing w:after="0" w:line="240" w:lineRule="auto"/>
              <w:jc w:val="center"/>
              <w:rPr>
                <w:rFonts w:ascii="Times New Roman" w:eastAsia="Calibri" w:hAnsi="Times New Roman" w:cs="Times New Roman"/>
                <w:sz w:val="24"/>
                <w:szCs w:val="24"/>
              </w:rPr>
            </w:pPr>
            <w:r w:rsidRPr="00610F55">
              <w:rPr>
                <w:rFonts w:ascii="Times New Roman" w:eastAsia="Calibri" w:hAnsi="Times New Roman" w:cs="Times New Roman"/>
                <w:sz w:val="24"/>
                <w:szCs w:val="24"/>
              </w:rPr>
              <w:t>интегр.зачет</w:t>
            </w:r>
          </w:p>
        </w:tc>
      </w:tr>
      <w:tr w:rsidR="00602236" w:rsidRPr="00610F55" w:rsidTr="00602236">
        <w:trPr>
          <w:trHeight w:hRule="exact" w:val="377"/>
          <w:jc w:val="center"/>
        </w:trPr>
        <w:tc>
          <w:tcPr>
            <w:tcW w:w="1942" w:type="dxa"/>
            <w:tcBorders>
              <w:top w:val="single" w:sz="6" w:space="0" w:color="auto"/>
              <w:left w:val="single" w:sz="4" w:space="0" w:color="auto"/>
              <w:bottom w:val="single" w:sz="6" w:space="0" w:color="auto"/>
              <w:right w:val="single" w:sz="6" w:space="0" w:color="auto"/>
            </w:tcBorders>
            <w:shd w:val="clear" w:color="auto" w:fill="FFFFFF"/>
          </w:tcPr>
          <w:p w:rsidR="00602236" w:rsidRPr="00610F55" w:rsidRDefault="00602236" w:rsidP="00FB6A8B">
            <w:pPr>
              <w:shd w:val="clear" w:color="auto" w:fill="FFFFFF"/>
              <w:spacing w:after="0" w:line="240" w:lineRule="auto"/>
              <w:rPr>
                <w:rFonts w:ascii="Times New Roman" w:eastAsia="Calibri" w:hAnsi="Times New Roman" w:cs="Times New Roman"/>
                <w:sz w:val="24"/>
                <w:szCs w:val="24"/>
              </w:rPr>
            </w:pPr>
            <w:r w:rsidRPr="00610F55">
              <w:rPr>
                <w:rFonts w:ascii="Times New Roman" w:eastAsia="Calibri" w:hAnsi="Times New Roman" w:cs="Times New Roman"/>
                <w:sz w:val="24"/>
                <w:szCs w:val="24"/>
              </w:rPr>
              <w:t>Литература</w:t>
            </w:r>
          </w:p>
        </w:tc>
        <w:tc>
          <w:tcPr>
            <w:tcW w:w="1852" w:type="dxa"/>
            <w:tcBorders>
              <w:top w:val="single" w:sz="6" w:space="0" w:color="auto"/>
              <w:left w:val="single" w:sz="6" w:space="0" w:color="auto"/>
              <w:bottom w:val="single" w:sz="6" w:space="0" w:color="auto"/>
              <w:right w:val="single" w:sz="4" w:space="0" w:color="auto"/>
            </w:tcBorders>
            <w:shd w:val="clear" w:color="auto" w:fill="FFFFFF"/>
          </w:tcPr>
          <w:p w:rsidR="00602236" w:rsidRPr="001F475D" w:rsidRDefault="00602236" w:rsidP="00FB6A8B">
            <w:pPr>
              <w:tabs>
                <w:tab w:val="num" w:pos="426"/>
              </w:tabs>
              <w:spacing w:after="0" w:line="312" w:lineRule="atLeast"/>
              <w:jc w:val="center"/>
              <w:rPr>
                <w:rFonts w:ascii="Times New Roman" w:hAnsi="Times New Roman" w:cs="Times New Roman"/>
                <w:sz w:val="24"/>
                <w:szCs w:val="24"/>
              </w:rPr>
            </w:pPr>
            <w:r w:rsidRPr="001F475D">
              <w:rPr>
                <w:rFonts w:ascii="Times New Roman" w:hAnsi="Times New Roman" w:cs="Times New Roman"/>
                <w:sz w:val="24"/>
                <w:szCs w:val="24"/>
              </w:rPr>
              <w:t>интегр.зачет</w:t>
            </w:r>
          </w:p>
        </w:tc>
        <w:tc>
          <w:tcPr>
            <w:tcW w:w="1855" w:type="dxa"/>
            <w:tcBorders>
              <w:top w:val="single" w:sz="6" w:space="0" w:color="auto"/>
              <w:left w:val="single" w:sz="6" w:space="0" w:color="auto"/>
              <w:bottom w:val="single" w:sz="6" w:space="0" w:color="auto"/>
              <w:right w:val="single" w:sz="4" w:space="0" w:color="auto"/>
            </w:tcBorders>
            <w:shd w:val="clear" w:color="auto" w:fill="FFFFFF"/>
          </w:tcPr>
          <w:p w:rsidR="00602236" w:rsidRPr="001F475D" w:rsidRDefault="00602236" w:rsidP="00FB6A8B">
            <w:pPr>
              <w:tabs>
                <w:tab w:val="num" w:pos="426"/>
              </w:tabs>
              <w:spacing w:after="0" w:line="312" w:lineRule="atLeast"/>
              <w:jc w:val="center"/>
              <w:rPr>
                <w:rFonts w:ascii="Times New Roman" w:hAnsi="Times New Roman" w:cs="Times New Roman"/>
                <w:sz w:val="24"/>
                <w:szCs w:val="24"/>
              </w:rPr>
            </w:pPr>
            <w:r w:rsidRPr="001F475D">
              <w:rPr>
                <w:rFonts w:ascii="Times New Roman" w:hAnsi="Times New Roman" w:cs="Times New Roman"/>
                <w:sz w:val="24"/>
                <w:szCs w:val="24"/>
              </w:rPr>
              <w:t>интегр.зачет</w:t>
            </w:r>
          </w:p>
        </w:tc>
        <w:tc>
          <w:tcPr>
            <w:tcW w:w="1675"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tabs>
                <w:tab w:val="num" w:pos="426"/>
              </w:tabs>
              <w:spacing w:after="0" w:line="312" w:lineRule="atLeast"/>
              <w:jc w:val="center"/>
              <w:rPr>
                <w:rFonts w:ascii="Times New Roman" w:hAnsi="Times New Roman" w:cs="Times New Roman"/>
                <w:sz w:val="24"/>
                <w:szCs w:val="24"/>
              </w:rPr>
            </w:pPr>
            <w:r w:rsidRPr="00610F55">
              <w:rPr>
                <w:rFonts w:ascii="Times New Roman" w:hAnsi="Times New Roman" w:cs="Times New Roman"/>
                <w:sz w:val="24"/>
                <w:szCs w:val="24"/>
              </w:rPr>
              <w:t>интегр.зачет</w:t>
            </w:r>
          </w:p>
        </w:tc>
        <w:tc>
          <w:tcPr>
            <w:tcW w:w="1776"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tabs>
                <w:tab w:val="num" w:pos="426"/>
              </w:tabs>
              <w:spacing w:after="0" w:line="312" w:lineRule="atLeast"/>
              <w:jc w:val="center"/>
              <w:rPr>
                <w:rFonts w:ascii="Times New Roman" w:hAnsi="Times New Roman" w:cs="Times New Roman"/>
                <w:sz w:val="24"/>
                <w:szCs w:val="24"/>
              </w:rPr>
            </w:pPr>
            <w:r w:rsidRPr="00610F55">
              <w:rPr>
                <w:rFonts w:ascii="Times New Roman" w:hAnsi="Times New Roman" w:cs="Times New Roman"/>
                <w:sz w:val="24"/>
                <w:szCs w:val="24"/>
              </w:rPr>
              <w:t>интегр.зачет</w:t>
            </w:r>
          </w:p>
        </w:tc>
        <w:tc>
          <w:tcPr>
            <w:tcW w:w="1620"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shd w:val="clear" w:color="auto" w:fill="FFFFFF"/>
              <w:spacing w:after="0" w:line="240" w:lineRule="auto"/>
              <w:jc w:val="center"/>
              <w:rPr>
                <w:rFonts w:ascii="Times New Roman" w:eastAsia="Calibri" w:hAnsi="Times New Roman" w:cs="Times New Roman"/>
                <w:sz w:val="24"/>
                <w:szCs w:val="24"/>
              </w:rPr>
            </w:pPr>
            <w:r w:rsidRPr="00610F55">
              <w:rPr>
                <w:rFonts w:ascii="Times New Roman" w:eastAsia="Calibri" w:hAnsi="Times New Roman" w:cs="Times New Roman"/>
                <w:sz w:val="24"/>
                <w:szCs w:val="24"/>
              </w:rPr>
              <w:t>интегр.зачет</w:t>
            </w:r>
          </w:p>
        </w:tc>
      </w:tr>
      <w:tr w:rsidR="00602236" w:rsidRPr="00610F55" w:rsidTr="00602236">
        <w:trPr>
          <w:trHeight w:hRule="exact" w:val="1037"/>
          <w:jc w:val="center"/>
        </w:trPr>
        <w:tc>
          <w:tcPr>
            <w:tcW w:w="1942" w:type="dxa"/>
            <w:tcBorders>
              <w:top w:val="single" w:sz="6" w:space="0" w:color="auto"/>
              <w:left w:val="single" w:sz="4" w:space="0" w:color="auto"/>
              <w:bottom w:val="single" w:sz="6" w:space="0" w:color="auto"/>
              <w:right w:val="single" w:sz="6" w:space="0" w:color="auto"/>
            </w:tcBorders>
            <w:shd w:val="clear" w:color="auto" w:fill="FFFFFF"/>
          </w:tcPr>
          <w:p w:rsidR="00602236" w:rsidRPr="00610F55" w:rsidRDefault="00602236" w:rsidP="00FB6A8B">
            <w:pPr>
              <w:shd w:val="clear" w:color="auto" w:fill="FFFFFF"/>
              <w:spacing w:after="0" w:line="274" w:lineRule="exact"/>
              <w:rPr>
                <w:rFonts w:ascii="Times New Roman" w:eastAsia="Calibri" w:hAnsi="Times New Roman" w:cs="Times New Roman"/>
                <w:sz w:val="24"/>
                <w:szCs w:val="24"/>
              </w:rPr>
            </w:pPr>
            <w:r>
              <w:rPr>
                <w:rFonts w:ascii="Times New Roman" w:eastAsia="Calibri" w:hAnsi="Times New Roman" w:cs="Times New Roman"/>
                <w:sz w:val="24"/>
                <w:szCs w:val="24"/>
              </w:rPr>
              <w:t>Иностранные</w:t>
            </w:r>
            <w:r w:rsidRPr="00610F55">
              <w:rPr>
                <w:rFonts w:ascii="Times New Roman" w:eastAsia="Calibri" w:hAnsi="Times New Roman" w:cs="Times New Roman"/>
                <w:sz w:val="24"/>
                <w:szCs w:val="24"/>
              </w:rPr>
              <w:t xml:space="preserve"> язык</w:t>
            </w:r>
            <w:r>
              <w:rPr>
                <w:rFonts w:ascii="Times New Roman" w:eastAsia="Calibri" w:hAnsi="Times New Roman" w:cs="Times New Roman"/>
                <w:sz w:val="24"/>
                <w:szCs w:val="24"/>
              </w:rPr>
              <w:t>и</w:t>
            </w:r>
          </w:p>
        </w:tc>
        <w:tc>
          <w:tcPr>
            <w:tcW w:w="1852"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tabs>
                <w:tab w:val="num" w:pos="426"/>
              </w:tabs>
              <w:spacing w:after="0" w:line="312" w:lineRule="atLeast"/>
              <w:jc w:val="center"/>
              <w:rPr>
                <w:rFonts w:ascii="Times New Roman" w:hAnsi="Times New Roman" w:cs="Times New Roman"/>
                <w:sz w:val="24"/>
                <w:szCs w:val="24"/>
              </w:rPr>
            </w:pPr>
            <w:r w:rsidRPr="00610F55">
              <w:rPr>
                <w:rFonts w:ascii="Times New Roman" w:hAnsi="Times New Roman" w:cs="Times New Roman"/>
                <w:sz w:val="24"/>
                <w:szCs w:val="24"/>
              </w:rPr>
              <w:t>интегр.зачет</w:t>
            </w:r>
          </w:p>
        </w:tc>
        <w:tc>
          <w:tcPr>
            <w:tcW w:w="1855"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shd w:val="clear" w:color="auto" w:fill="FFFFFF"/>
              <w:spacing w:after="0" w:line="240" w:lineRule="auto"/>
              <w:jc w:val="center"/>
              <w:rPr>
                <w:rFonts w:ascii="Times New Roman" w:eastAsia="Calibri" w:hAnsi="Times New Roman" w:cs="Times New Roman"/>
                <w:sz w:val="24"/>
                <w:szCs w:val="24"/>
              </w:rPr>
            </w:pPr>
            <w:r w:rsidRPr="00610F55">
              <w:rPr>
                <w:rFonts w:ascii="Times New Roman" w:eastAsia="Calibri" w:hAnsi="Times New Roman" w:cs="Times New Roman"/>
                <w:sz w:val="24"/>
                <w:szCs w:val="24"/>
              </w:rPr>
              <w:t>интегр.зачет</w:t>
            </w:r>
          </w:p>
        </w:tc>
        <w:tc>
          <w:tcPr>
            <w:tcW w:w="1675"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shd w:val="clear" w:color="auto" w:fill="FFFFFF"/>
              <w:spacing w:after="0" w:line="240" w:lineRule="auto"/>
              <w:jc w:val="center"/>
              <w:rPr>
                <w:rFonts w:ascii="Times New Roman" w:eastAsia="Calibri" w:hAnsi="Times New Roman" w:cs="Times New Roman"/>
                <w:sz w:val="24"/>
                <w:szCs w:val="24"/>
              </w:rPr>
            </w:pPr>
            <w:r w:rsidRPr="00610F55">
              <w:rPr>
                <w:rFonts w:ascii="Times New Roman" w:eastAsia="Calibri" w:hAnsi="Times New Roman" w:cs="Times New Roman"/>
                <w:sz w:val="24"/>
                <w:szCs w:val="24"/>
              </w:rPr>
              <w:t>интегр.зачет</w:t>
            </w:r>
          </w:p>
        </w:tc>
        <w:tc>
          <w:tcPr>
            <w:tcW w:w="1776"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shd w:val="clear" w:color="auto" w:fill="FFFFFF"/>
              <w:spacing w:after="0" w:line="240" w:lineRule="auto"/>
              <w:jc w:val="center"/>
              <w:rPr>
                <w:rFonts w:ascii="Times New Roman" w:eastAsia="Calibri" w:hAnsi="Times New Roman" w:cs="Times New Roman"/>
                <w:sz w:val="24"/>
                <w:szCs w:val="24"/>
              </w:rPr>
            </w:pPr>
            <w:r w:rsidRPr="00610F55">
              <w:rPr>
                <w:rFonts w:ascii="Times New Roman" w:eastAsia="Calibri" w:hAnsi="Times New Roman" w:cs="Times New Roman"/>
                <w:sz w:val="24"/>
                <w:szCs w:val="24"/>
              </w:rPr>
              <w:t>интегр.зачет</w:t>
            </w:r>
          </w:p>
        </w:tc>
        <w:tc>
          <w:tcPr>
            <w:tcW w:w="1620"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shd w:val="clear" w:color="auto" w:fill="FFFFFF"/>
              <w:spacing w:after="0" w:line="240" w:lineRule="auto"/>
              <w:jc w:val="center"/>
              <w:rPr>
                <w:rFonts w:ascii="Times New Roman" w:eastAsia="Calibri" w:hAnsi="Times New Roman" w:cs="Times New Roman"/>
                <w:sz w:val="24"/>
                <w:szCs w:val="24"/>
              </w:rPr>
            </w:pPr>
            <w:r w:rsidRPr="00610F55">
              <w:rPr>
                <w:rFonts w:ascii="Times New Roman" w:eastAsia="Calibri" w:hAnsi="Times New Roman" w:cs="Times New Roman"/>
                <w:sz w:val="24"/>
                <w:szCs w:val="24"/>
              </w:rPr>
              <w:t>интегр.зачет</w:t>
            </w:r>
          </w:p>
        </w:tc>
      </w:tr>
      <w:tr w:rsidR="00602236" w:rsidRPr="00610F55" w:rsidTr="00602236">
        <w:trPr>
          <w:trHeight w:hRule="exact" w:val="1293"/>
          <w:jc w:val="center"/>
        </w:trPr>
        <w:tc>
          <w:tcPr>
            <w:tcW w:w="1942" w:type="dxa"/>
            <w:tcBorders>
              <w:top w:val="single" w:sz="6" w:space="0" w:color="auto"/>
              <w:left w:val="single" w:sz="4" w:space="0" w:color="auto"/>
              <w:right w:val="single" w:sz="6" w:space="0" w:color="auto"/>
            </w:tcBorders>
            <w:shd w:val="clear" w:color="auto" w:fill="FFFFFF"/>
          </w:tcPr>
          <w:p w:rsidR="00602236" w:rsidRPr="00610F55" w:rsidRDefault="00602236" w:rsidP="00FB6A8B">
            <w:pPr>
              <w:shd w:val="clear" w:color="auto" w:fill="FFFFFF"/>
              <w:spacing w:after="0" w:line="240" w:lineRule="auto"/>
              <w:rPr>
                <w:rFonts w:ascii="Times New Roman" w:eastAsia="Calibri" w:hAnsi="Times New Roman" w:cs="Times New Roman"/>
                <w:sz w:val="24"/>
                <w:szCs w:val="24"/>
              </w:rPr>
            </w:pPr>
            <w:r w:rsidRPr="00610F55">
              <w:rPr>
                <w:rFonts w:ascii="Times New Roman" w:eastAsia="Calibri" w:hAnsi="Times New Roman" w:cs="Times New Roman"/>
                <w:sz w:val="24"/>
                <w:szCs w:val="24"/>
              </w:rPr>
              <w:lastRenderedPageBreak/>
              <w:t>Математика</w:t>
            </w:r>
          </w:p>
        </w:tc>
        <w:tc>
          <w:tcPr>
            <w:tcW w:w="1852"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shd w:val="clear" w:color="auto" w:fill="FFFFFF"/>
              <w:rPr>
                <w:rFonts w:ascii="Times New Roman" w:eastAsia="Calibri" w:hAnsi="Times New Roman" w:cs="Times New Roman"/>
                <w:sz w:val="24"/>
                <w:szCs w:val="24"/>
              </w:rPr>
            </w:pPr>
            <w:r w:rsidRPr="001F475D">
              <w:rPr>
                <w:rFonts w:ascii="Times New Roman" w:hAnsi="Times New Roman" w:cs="Times New Roman"/>
                <w:sz w:val="24"/>
                <w:szCs w:val="24"/>
              </w:rPr>
              <w:t>Итоговая ко</w:t>
            </w:r>
            <w:r w:rsidRPr="001F475D">
              <w:rPr>
                <w:rFonts w:ascii="Times New Roman" w:hAnsi="Times New Roman" w:cs="Times New Roman"/>
                <w:sz w:val="24"/>
                <w:szCs w:val="24"/>
              </w:rPr>
              <w:t>н</w:t>
            </w:r>
            <w:r w:rsidRPr="001F475D">
              <w:rPr>
                <w:rFonts w:ascii="Times New Roman" w:hAnsi="Times New Roman" w:cs="Times New Roman"/>
                <w:sz w:val="24"/>
                <w:szCs w:val="24"/>
              </w:rPr>
              <w:t>трольная раб</w:t>
            </w:r>
            <w:r w:rsidRPr="001F475D">
              <w:rPr>
                <w:rFonts w:ascii="Times New Roman" w:hAnsi="Times New Roman" w:cs="Times New Roman"/>
                <w:sz w:val="24"/>
                <w:szCs w:val="24"/>
              </w:rPr>
              <w:t>о</w:t>
            </w:r>
            <w:r w:rsidRPr="001F475D">
              <w:rPr>
                <w:rFonts w:ascii="Times New Roman" w:hAnsi="Times New Roman" w:cs="Times New Roman"/>
                <w:sz w:val="24"/>
                <w:szCs w:val="24"/>
              </w:rPr>
              <w:t>та: тестиров</w:t>
            </w:r>
            <w:r w:rsidRPr="001F475D">
              <w:rPr>
                <w:rFonts w:ascii="Times New Roman" w:hAnsi="Times New Roman" w:cs="Times New Roman"/>
                <w:sz w:val="24"/>
                <w:szCs w:val="24"/>
              </w:rPr>
              <w:t>а</w:t>
            </w:r>
            <w:r w:rsidRPr="001F475D">
              <w:rPr>
                <w:rFonts w:ascii="Times New Roman" w:hAnsi="Times New Roman" w:cs="Times New Roman"/>
                <w:sz w:val="24"/>
                <w:szCs w:val="24"/>
              </w:rPr>
              <w:t>ние</w:t>
            </w:r>
          </w:p>
        </w:tc>
        <w:tc>
          <w:tcPr>
            <w:tcW w:w="1855"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shd w:val="clear" w:color="auto" w:fill="FFFFFF"/>
              <w:rPr>
                <w:rFonts w:ascii="Times New Roman" w:eastAsia="Calibri" w:hAnsi="Times New Roman" w:cs="Times New Roman"/>
                <w:sz w:val="24"/>
                <w:szCs w:val="24"/>
              </w:rPr>
            </w:pPr>
            <w:r w:rsidRPr="001F475D">
              <w:rPr>
                <w:rFonts w:ascii="Times New Roman" w:hAnsi="Times New Roman" w:cs="Times New Roman"/>
                <w:sz w:val="24"/>
                <w:szCs w:val="24"/>
              </w:rPr>
              <w:t>Итоговая ко</w:t>
            </w:r>
            <w:r w:rsidRPr="001F475D">
              <w:rPr>
                <w:rFonts w:ascii="Times New Roman" w:hAnsi="Times New Roman" w:cs="Times New Roman"/>
                <w:sz w:val="24"/>
                <w:szCs w:val="24"/>
              </w:rPr>
              <w:t>н</w:t>
            </w:r>
            <w:r w:rsidRPr="001F475D">
              <w:rPr>
                <w:rFonts w:ascii="Times New Roman" w:hAnsi="Times New Roman" w:cs="Times New Roman"/>
                <w:sz w:val="24"/>
                <w:szCs w:val="24"/>
              </w:rPr>
              <w:t>трольная раб</w:t>
            </w:r>
            <w:r w:rsidRPr="001F475D">
              <w:rPr>
                <w:rFonts w:ascii="Times New Roman" w:hAnsi="Times New Roman" w:cs="Times New Roman"/>
                <w:sz w:val="24"/>
                <w:szCs w:val="24"/>
              </w:rPr>
              <w:t>о</w:t>
            </w:r>
            <w:r w:rsidRPr="001F475D">
              <w:rPr>
                <w:rFonts w:ascii="Times New Roman" w:hAnsi="Times New Roman" w:cs="Times New Roman"/>
                <w:sz w:val="24"/>
                <w:szCs w:val="24"/>
              </w:rPr>
              <w:t>та: тестиров</w:t>
            </w:r>
            <w:r w:rsidRPr="001F475D">
              <w:rPr>
                <w:rFonts w:ascii="Times New Roman" w:hAnsi="Times New Roman" w:cs="Times New Roman"/>
                <w:sz w:val="24"/>
                <w:szCs w:val="24"/>
              </w:rPr>
              <w:t>а</w:t>
            </w:r>
            <w:r w:rsidRPr="001F475D">
              <w:rPr>
                <w:rFonts w:ascii="Times New Roman" w:hAnsi="Times New Roman" w:cs="Times New Roman"/>
                <w:sz w:val="24"/>
                <w:szCs w:val="24"/>
              </w:rPr>
              <w:t>ние</w:t>
            </w:r>
          </w:p>
        </w:tc>
        <w:tc>
          <w:tcPr>
            <w:tcW w:w="1675" w:type="dxa"/>
            <w:tcBorders>
              <w:top w:val="single" w:sz="6" w:space="0" w:color="auto"/>
              <w:left w:val="single" w:sz="6" w:space="0" w:color="auto"/>
              <w:bottom w:val="single" w:sz="6" w:space="0" w:color="auto"/>
              <w:right w:val="single" w:sz="4" w:space="0" w:color="auto"/>
            </w:tcBorders>
            <w:shd w:val="clear" w:color="auto" w:fill="FFFFFF"/>
          </w:tcPr>
          <w:p w:rsidR="00602236" w:rsidRPr="001F475D" w:rsidRDefault="00602236" w:rsidP="00FB6A8B">
            <w:pPr>
              <w:shd w:val="clear" w:color="auto" w:fill="FFFFFF"/>
              <w:rPr>
                <w:rFonts w:ascii="Times New Roman" w:hAnsi="Times New Roman" w:cs="Times New Roman"/>
                <w:sz w:val="24"/>
                <w:szCs w:val="24"/>
              </w:rPr>
            </w:pPr>
            <w:r w:rsidRPr="001F475D">
              <w:rPr>
                <w:rFonts w:ascii="Times New Roman" w:hAnsi="Times New Roman" w:cs="Times New Roman"/>
                <w:sz w:val="24"/>
                <w:szCs w:val="24"/>
              </w:rPr>
              <w:t>Итоговая ко</w:t>
            </w:r>
            <w:r w:rsidRPr="001F475D">
              <w:rPr>
                <w:rFonts w:ascii="Times New Roman" w:hAnsi="Times New Roman" w:cs="Times New Roman"/>
                <w:sz w:val="24"/>
                <w:szCs w:val="24"/>
              </w:rPr>
              <w:t>н</w:t>
            </w:r>
            <w:r w:rsidRPr="001F475D">
              <w:rPr>
                <w:rFonts w:ascii="Times New Roman" w:hAnsi="Times New Roman" w:cs="Times New Roman"/>
                <w:sz w:val="24"/>
                <w:szCs w:val="24"/>
              </w:rPr>
              <w:t>трольная раб</w:t>
            </w:r>
            <w:r w:rsidRPr="001F475D">
              <w:rPr>
                <w:rFonts w:ascii="Times New Roman" w:hAnsi="Times New Roman" w:cs="Times New Roman"/>
                <w:sz w:val="24"/>
                <w:szCs w:val="24"/>
              </w:rPr>
              <w:t>о</w:t>
            </w:r>
            <w:r w:rsidRPr="001F475D">
              <w:rPr>
                <w:rFonts w:ascii="Times New Roman" w:hAnsi="Times New Roman" w:cs="Times New Roman"/>
                <w:sz w:val="24"/>
                <w:szCs w:val="24"/>
              </w:rPr>
              <w:t>та: тестиров</w:t>
            </w:r>
            <w:r w:rsidRPr="001F475D">
              <w:rPr>
                <w:rFonts w:ascii="Times New Roman" w:hAnsi="Times New Roman" w:cs="Times New Roman"/>
                <w:sz w:val="24"/>
                <w:szCs w:val="24"/>
              </w:rPr>
              <w:t>а</w:t>
            </w:r>
            <w:r w:rsidRPr="001F475D">
              <w:rPr>
                <w:rFonts w:ascii="Times New Roman" w:hAnsi="Times New Roman" w:cs="Times New Roman"/>
                <w:sz w:val="24"/>
                <w:szCs w:val="24"/>
              </w:rPr>
              <w:t>ние</w:t>
            </w:r>
          </w:p>
          <w:p w:rsidR="00602236" w:rsidRPr="00610F55" w:rsidRDefault="00602236" w:rsidP="00FB6A8B">
            <w:pPr>
              <w:shd w:val="clear" w:color="auto" w:fill="FFFFFF"/>
              <w:spacing w:after="0" w:line="240" w:lineRule="auto"/>
              <w:jc w:val="center"/>
              <w:rPr>
                <w:rFonts w:ascii="Times New Roman" w:eastAsia="Calibri" w:hAnsi="Times New Roman" w:cs="Times New Roman"/>
                <w:sz w:val="24"/>
                <w:szCs w:val="24"/>
              </w:rPr>
            </w:pPr>
          </w:p>
        </w:tc>
        <w:tc>
          <w:tcPr>
            <w:tcW w:w="1776" w:type="dxa"/>
            <w:tcBorders>
              <w:top w:val="single" w:sz="6" w:space="0" w:color="auto"/>
              <w:left w:val="single" w:sz="6" w:space="0" w:color="auto"/>
              <w:bottom w:val="single" w:sz="6" w:space="0" w:color="auto"/>
              <w:right w:val="single" w:sz="4" w:space="0" w:color="auto"/>
            </w:tcBorders>
            <w:shd w:val="clear" w:color="auto" w:fill="FFFFFF"/>
          </w:tcPr>
          <w:p w:rsidR="00602236" w:rsidRPr="001F475D" w:rsidRDefault="00602236" w:rsidP="00FB6A8B">
            <w:pPr>
              <w:shd w:val="clear" w:color="auto" w:fill="FFFFFF"/>
              <w:rPr>
                <w:rFonts w:ascii="Times New Roman" w:hAnsi="Times New Roman" w:cs="Times New Roman"/>
                <w:sz w:val="24"/>
                <w:szCs w:val="24"/>
              </w:rPr>
            </w:pPr>
            <w:r w:rsidRPr="001F475D">
              <w:rPr>
                <w:rFonts w:ascii="Times New Roman" w:hAnsi="Times New Roman" w:cs="Times New Roman"/>
                <w:sz w:val="24"/>
                <w:szCs w:val="24"/>
              </w:rPr>
              <w:t>Итоговая ко</w:t>
            </w:r>
            <w:r w:rsidRPr="001F475D">
              <w:rPr>
                <w:rFonts w:ascii="Times New Roman" w:hAnsi="Times New Roman" w:cs="Times New Roman"/>
                <w:sz w:val="24"/>
                <w:szCs w:val="24"/>
              </w:rPr>
              <w:t>н</w:t>
            </w:r>
            <w:r w:rsidRPr="001F475D">
              <w:rPr>
                <w:rFonts w:ascii="Times New Roman" w:hAnsi="Times New Roman" w:cs="Times New Roman"/>
                <w:sz w:val="24"/>
                <w:szCs w:val="24"/>
              </w:rPr>
              <w:t>трольная раб</w:t>
            </w:r>
            <w:r w:rsidRPr="001F475D">
              <w:rPr>
                <w:rFonts w:ascii="Times New Roman" w:hAnsi="Times New Roman" w:cs="Times New Roman"/>
                <w:sz w:val="24"/>
                <w:szCs w:val="24"/>
              </w:rPr>
              <w:t>о</w:t>
            </w:r>
            <w:r w:rsidRPr="001F475D">
              <w:rPr>
                <w:rFonts w:ascii="Times New Roman" w:hAnsi="Times New Roman" w:cs="Times New Roman"/>
                <w:sz w:val="24"/>
                <w:szCs w:val="24"/>
              </w:rPr>
              <w:t>та: тестиров</w:t>
            </w:r>
            <w:r w:rsidRPr="001F475D">
              <w:rPr>
                <w:rFonts w:ascii="Times New Roman" w:hAnsi="Times New Roman" w:cs="Times New Roman"/>
                <w:sz w:val="24"/>
                <w:szCs w:val="24"/>
              </w:rPr>
              <w:t>а</w:t>
            </w:r>
            <w:r w:rsidRPr="001F475D">
              <w:rPr>
                <w:rFonts w:ascii="Times New Roman" w:hAnsi="Times New Roman" w:cs="Times New Roman"/>
                <w:sz w:val="24"/>
                <w:szCs w:val="24"/>
              </w:rPr>
              <w:t>ние</w:t>
            </w:r>
          </w:p>
          <w:p w:rsidR="00602236" w:rsidRPr="00610F55" w:rsidRDefault="00602236" w:rsidP="00FB6A8B">
            <w:pPr>
              <w:shd w:val="clear" w:color="auto" w:fill="FFFFFF"/>
              <w:spacing w:after="0" w:line="240" w:lineRule="auto"/>
              <w:jc w:val="center"/>
              <w:rPr>
                <w:rFonts w:ascii="Times New Roman" w:eastAsia="Calibri" w:hAnsi="Times New Roman" w:cs="Times New Roman"/>
                <w:sz w:val="24"/>
                <w:szCs w:val="24"/>
              </w:rPr>
            </w:pPr>
          </w:p>
        </w:tc>
        <w:tc>
          <w:tcPr>
            <w:tcW w:w="1620"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shd w:val="clear" w:color="auto" w:fill="FFFFFF"/>
              <w:spacing w:after="0" w:line="240" w:lineRule="auto"/>
              <w:jc w:val="center"/>
              <w:rPr>
                <w:rFonts w:ascii="Times New Roman" w:eastAsia="Calibri" w:hAnsi="Times New Roman" w:cs="Times New Roman"/>
                <w:sz w:val="24"/>
                <w:szCs w:val="24"/>
              </w:rPr>
            </w:pPr>
            <w:r w:rsidRPr="00610F55">
              <w:rPr>
                <w:rFonts w:ascii="Times New Roman" w:eastAsia="Calibri" w:hAnsi="Times New Roman" w:cs="Times New Roman"/>
                <w:sz w:val="24"/>
                <w:szCs w:val="24"/>
              </w:rPr>
              <w:t>интегр.зачет</w:t>
            </w:r>
          </w:p>
        </w:tc>
      </w:tr>
      <w:tr w:rsidR="00602236" w:rsidRPr="00610F55" w:rsidTr="00602236">
        <w:trPr>
          <w:trHeight w:hRule="exact" w:val="276"/>
          <w:jc w:val="center"/>
        </w:trPr>
        <w:tc>
          <w:tcPr>
            <w:tcW w:w="1942" w:type="dxa"/>
            <w:tcBorders>
              <w:top w:val="single" w:sz="6" w:space="0" w:color="auto"/>
              <w:left w:val="single" w:sz="4" w:space="0" w:color="auto"/>
              <w:bottom w:val="single" w:sz="6" w:space="0" w:color="auto"/>
              <w:right w:val="single" w:sz="6" w:space="0" w:color="auto"/>
            </w:tcBorders>
            <w:shd w:val="clear" w:color="auto" w:fill="FFFFFF"/>
          </w:tcPr>
          <w:p w:rsidR="00602236" w:rsidRPr="00610F55" w:rsidRDefault="00602236" w:rsidP="00FB6A8B">
            <w:pPr>
              <w:shd w:val="clear" w:color="auto" w:fill="FFFFFF"/>
              <w:spacing w:after="0" w:line="240" w:lineRule="auto"/>
              <w:rPr>
                <w:rFonts w:ascii="Times New Roman" w:eastAsia="Calibri" w:hAnsi="Times New Roman" w:cs="Times New Roman"/>
                <w:sz w:val="24"/>
                <w:szCs w:val="24"/>
              </w:rPr>
            </w:pPr>
            <w:r w:rsidRPr="00610F55">
              <w:rPr>
                <w:rFonts w:ascii="Times New Roman" w:eastAsia="Calibri" w:hAnsi="Times New Roman" w:cs="Times New Roman"/>
                <w:sz w:val="24"/>
                <w:szCs w:val="24"/>
              </w:rPr>
              <w:t>Информатика и ИКТ</w:t>
            </w:r>
          </w:p>
        </w:tc>
        <w:tc>
          <w:tcPr>
            <w:tcW w:w="1852"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tabs>
                <w:tab w:val="num" w:pos="426"/>
              </w:tabs>
              <w:spacing w:after="0" w:line="312" w:lineRule="atLeast"/>
              <w:jc w:val="center"/>
              <w:rPr>
                <w:rFonts w:ascii="Times New Roman" w:hAnsi="Times New Roman" w:cs="Times New Roman"/>
                <w:sz w:val="24"/>
                <w:szCs w:val="24"/>
              </w:rPr>
            </w:pPr>
            <w:r w:rsidRPr="00610F55">
              <w:rPr>
                <w:rFonts w:ascii="Times New Roman" w:hAnsi="Times New Roman" w:cs="Times New Roman"/>
                <w:sz w:val="24"/>
                <w:szCs w:val="24"/>
              </w:rPr>
              <w:t>интегр</w:t>
            </w:r>
            <w:r>
              <w:rPr>
                <w:rFonts w:ascii="Times New Roman" w:hAnsi="Times New Roman" w:cs="Times New Roman"/>
                <w:sz w:val="24"/>
                <w:szCs w:val="24"/>
              </w:rPr>
              <w:t>ирова</w:t>
            </w:r>
            <w:r>
              <w:rPr>
                <w:rFonts w:ascii="Times New Roman" w:hAnsi="Times New Roman" w:cs="Times New Roman"/>
                <w:sz w:val="24"/>
                <w:szCs w:val="24"/>
              </w:rPr>
              <w:t>н</w:t>
            </w:r>
            <w:r>
              <w:rPr>
                <w:rFonts w:ascii="Times New Roman" w:hAnsi="Times New Roman" w:cs="Times New Roman"/>
                <w:sz w:val="24"/>
                <w:szCs w:val="24"/>
              </w:rPr>
              <w:t>ный</w:t>
            </w:r>
            <w:r w:rsidRPr="00610F55">
              <w:rPr>
                <w:rFonts w:ascii="Times New Roman" w:hAnsi="Times New Roman" w:cs="Times New Roman"/>
                <w:sz w:val="24"/>
                <w:szCs w:val="24"/>
              </w:rPr>
              <w:t>.зачет</w:t>
            </w:r>
          </w:p>
        </w:tc>
        <w:tc>
          <w:tcPr>
            <w:tcW w:w="1855"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tabs>
                <w:tab w:val="num" w:pos="426"/>
              </w:tabs>
              <w:spacing w:after="0" w:line="312" w:lineRule="atLeast"/>
              <w:jc w:val="center"/>
              <w:rPr>
                <w:rFonts w:ascii="Times New Roman" w:hAnsi="Times New Roman" w:cs="Times New Roman"/>
                <w:sz w:val="24"/>
                <w:szCs w:val="24"/>
              </w:rPr>
            </w:pPr>
            <w:r w:rsidRPr="00610F55">
              <w:rPr>
                <w:rFonts w:ascii="Times New Roman" w:hAnsi="Times New Roman" w:cs="Times New Roman"/>
                <w:sz w:val="24"/>
                <w:szCs w:val="24"/>
              </w:rPr>
              <w:t>интегр.зачет</w:t>
            </w:r>
          </w:p>
        </w:tc>
        <w:tc>
          <w:tcPr>
            <w:tcW w:w="1675"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tabs>
                <w:tab w:val="num" w:pos="426"/>
              </w:tabs>
              <w:spacing w:after="0" w:line="312" w:lineRule="atLeast"/>
              <w:jc w:val="center"/>
              <w:rPr>
                <w:rFonts w:ascii="Times New Roman" w:hAnsi="Times New Roman" w:cs="Times New Roman"/>
                <w:sz w:val="24"/>
                <w:szCs w:val="24"/>
              </w:rPr>
            </w:pPr>
            <w:r w:rsidRPr="00610F55">
              <w:rPr>
                <w:rFonts w:ascii="Times New Roman" w:hAnsi="Times New Roman" w:cs="Times New Roman"/>
                <w:sz w:val="24"/>
                <w:szCs w:val="24"/>
              </w:rPr>
              <w:t>интегр.зачет</w:t>
            </w:r>
          </w:p>
        </w:tc>
        <w:tc>
          <w:tcPr>
            <w:tcW w:w="1776"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tabs>
                <w:tab w:val="num" w:pos="426"/>
              </w:tabs>
              <w:spacing w:after="0" w:line="312" w:lineRule="atLeast"/>
              <w:jc w:val="center"/>
              <w:rPr>
                <w:rFonts w:ascii="Times New Roman" w:hAnsi="Times New Roman" w:cs="Times New Roman"/>
                <w:sz w:val="24"/>
                <w:szCs w:val="24"/>
              </w:rPr>
            </w:pPr>
            <w:r w:rsidRPr="00610F55">
              <w:rPr>
                <w:rFonts w:ascii="Times New Roman" w:hAnsi="Times New Roman" w:cs="Times New Roman"/>
                <w:sz w:val="24"/>
                <w:szCs w:val="24"/>
              </w:rPr>
              <w:t>интегр.зачет</w:t>
            </w:r>
          </w:p>
        </w:tc>
        <w:tc>
          <w:tcPr>
            <w:tcW w:w="1620"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shd w:val="clear" w:color="auto" w:fill="FFFFFF"/>
              <w:spacing w:after="0" w:line="240" w:lineRule="auto"/>
              <w:jc w:val="center"/>
              <w:rPr>
                <w:rFonts w:ascii="Times New Roman" w:eastAsia="Calibri" w:hAnsi="Times New Roman" w:cs="Times New Roman"/>
                <w:sz w:val="24"/>
                <w:szCs w:val="24"/>
              </w:rPr>
            </w:pPr>
            <w:r w:rsidRPr="00610F55">
              <w:rPr>
                <w:rFonts w:ascii="Times New Roman" w:eastAsia="Calibri" w:hAnsi="Times New Roman" w:cs="Times New Roman"/>
                <w:sz w:val="24"/>
                <w:szCs w:val="24"/>
              </w:rPr>
              <w:t>интегр.зачет</w:t>
            </w:r>
          </w:p>
        </w:tc>
      </w:tr>
      <w:tr w:rsidR="00602236" w:rsidRPr="00610F55" w:rsidTr="00602236">
        <w:trPr>
          <w:trHeight w:val="315"/>
          <w:jc w:val="center"/>
        </w:trPr>
        <w:tc>
          <w:tcPr>
            <w:tcW w:w="1942" w:type="dxa"/>
            <w:tcBorders>
              <w:top w:val="single" w:sz="6" w:space="0" w:color="auto"/>
              <w:left w:val="single" w:sz="4" w:space="0" w:color="auto"/>
              <w:bottom w:val="single" w:sz="4" w:space="0" w:color="auto"/>
              <w:right w:val="single" w:sz="6" w:space="0" w:color="auto"/>
            </w:tcBorders>
            <w:shd w:val="clear" w:color="auto" w:fill="FFFFFF"/>
          </w:tcPr>
          <w:p w:rsidR="00602236" w:rsidRPr="00610F55" w:rsidRDefault="00602236" w:rsidP="00FB6A8B">
            <w:pPr>
              <w:shd w:val="clear" w:color="auto" w:fill="FFFFFF"/>
              <w:spacing w:after="0" w:line="240" w:lineRule="auto"/>
              <w:rPr>
                <w:rFonts w:ascii="Times New Roman" w:eastAsia="Calibri" w:hAnsi="Times New Roman" w:cs="Times New Roman"/>
                <w:sz w:val="24"/>
                <w:szCs w:val="24"/>
              </w:rPr>
            </w:pPr>
            <w:r w:rsidRPr="00610F55">
              <w:rPr>
                <w:rFonts w:ascii="Times New Roman" w:eastAsia="Calibri" w:hAnsi="Times New Roman" w:cs="Times New Roman"/>
                <w:sz w:val="24"/>
                <w:szCs w:val="24"/>
              </w:rPr>
              <w:t xml:space="preserve">История </w:t>
            </w:r>
          </w:p>
        </w:tc>
        <w:tc>
          <w:tcPr>
            <w:tcW w:w="1852" w:type="dxa"/>
            <w:tcBorders>
              <w:top w:val="single" w:sz="6" w:space="0" w:color="auto"/>
              <w:left w:val="single" w:sz="6" w:space="0" w:color="auto"/>
              <w:bottom w:val="single" w:sz="4" w:space="0" w:color="auto"/>
              <w:right w:val="single" w:sz="4" w:space="0" w:color="auto"/>
            </w:tcBorders>
            <w:shd w:val="clear" w:color="auto" w:fill="FFFFFF"/>
          </w:tcPr>
          <w:p w:rsidR="00602236" w:rsidRPr="00610F55" w:rsidRDefault="00602236" w:rsidP="00FB6A8B">
            <w:pPr>
              <w:tabs>
                <w:tab w:val="num" w:pos="426"/>
              </w:tabs>
              <w:spacing w:after="0" w:line="312" w:lineRule="atLeast"/>
              <w:jc w:val="center"/>
              <w:rPr>
                <w:rFonts w:ascii="Times New Roman" w:hAnsi="Times New Roman" w:cs="Times New Roman"/>
                <w:sz w:val="24"/>
                <w:szCs w:val="24"/>
              </w:rPr>
            </w:pPr>
            <w:r w:rsidRPr="00610F55">
              <w:rPr>
                <w:rFonts w:ascii="Times New Roman" w:hAnsi="Times New Roman" w:cs="Times New Roman"/>
                <w:sz w:val="24"/>
                <w:szCs w:val="24"/>
              </w:rPr>
              <w:t>интегр.зачет</w:t>
            </w:r>
          </w:p>
        </w:tc>
        <w:tc>
          <w:tcPr>
            <w:tcW w:w="1855" w:type="dxa"/>
            <w:tcBorders>
              <w:top w:val="single" w:sz="6" w:space="0" w:color="auto"/>
              <w:left w:val="single" w:sz="6" w:space="0" w:color="auto"/>
              <w:bottom w:val="single" w:sz="4" w:space="0" w:color="auto"/>
              <w:right w:val="single" w:sz="4" w:space="0" w:color="auto"/>
            </w:tcBorders>
            <w:shd w:val="clear" w:color="auto" w:fill="FFFFFF"/>
          </w:tcPr>
          <w:p w:rsidR="00602236" w:rsidRPr="00610F55" w:rsidRDefault="00602236" w:rsidP="00FB6A8B">
            <w:pPr>
              <w:tabs>
                <w:tab w:val="num" w:pos="426"/>
              </w:tabs>
              <w:spacing w:after="0" w:line="312" w:lineRule="atLeast"/>
              <w:jc w:val="center"/>
              <w:rPr>
                <w:rFonts w:ascii="Times New Roman" w:hAnsi="Times New Roman" w:cs="Times New Roman"/>
                <w:sz w:val="24"/>
                <w:szCs w:val="24"/>
              </w:rPr>
            </w:pPr>
            <w:r w:rsidRPr="00610F55">
              <w:rPr>
                <w:rFonts w:ascii="Times New Roman" w:hAnsi="Times New Roman" w:cs="Times New Roman"/>
                <w:sz w:val="24"/>
                <w:szCs w:val="24"/>
              </w:rPr>
              <w:t>интегр.зачет</w:t>
            </w:r>
          </w:p>
        </w:tc>
        <w:tc>
          <w:tcPr>
            <w:tcW w:w="1675" w:type="dxa"/>
            <w:tcBorders>
              <w:top w:val="single" w:sz="6" w:space="0" w:color="auto"/>
              <w:left w:val="single" w:sz="6" w:space="0" w:color="auto"/>
              <w:bottom w:val="single" w:sz="4" w:space="0" w:color="auto"/>
              <w:right w:val="single" w:sz="4" w:space="0" w:color="auto"/>
            </w:tcBorders>
            <w:shd w:val="clear" w:color="auto" w:fill="FFFFFF"/>
          </w:tcPr>
          <w:p w:rsidR="00602236" w:rsidRPr="00610F55" w:rsidRDefault="00602236" w:rsidP="00FB6A8B">
            <w:pPr>
              <w:tabs>
                <w:tab w:val="num" w:pos="426"/>
              </w:tabs>
              <w:spacing w:after="0" w:line="312" w:lineRule="atLeast"/>
              <w:jc w:val="center"/>
              <w:rPr>
                <w:rFonts w:ascii="Times New Roman" w:hAnsi="Times New Roman" w:cs="Times New Roman"/>
                <w:sz w:val="24"/>
                <w:szCs w:val="24"/>
              </w:rPr>
            </w:pPr>
            <w:r w:rsidRPr="00610F55">
              <w:rPr>
                <w:rFonts w:ascii="Times New Roman" w:hAnsi="Times New Roman" w:cs="Times New Roman"/>
                <w:sz w:val="24"/>
                <w:szCs w:val="24"/>
              </w:rPr>
              <w:t>интегр.зачет</w:t>
            </w:r>
          </w:p>
        </w:tc>
        <w:tc>
          <w:tcPr>
            <w:tcW w:w="1776" w:type="dxa"/>
            <w:tcBorders>
              <w:top w:val="single" w:sz="6" w:space="0" w:color="auto"/>
              <w:left w:val="single" w:sz="6" w:space="0" w:color="auto"/>
              <w:bottom w:val="single" w:sz="4" w:space="0" w:color="auto"/>
              <w:right w:val="single" w:sz="4" w:space="0" w:color="auto"/>
            </w:tcBorders>
            <w:shd w:val="clear" w:color="auto" w:fill="FFFFFF"/>
          </w:tcPr>
          <w:p w:rsidR="00602236" w:rsidRPr="00610F55" w:rsidRDefault="00602236" w:rsidP="00FB6A8B">
            <w:pPr>
              <w:tabs>
                <w:tab w:val="num" w:pos="426"/>
              </w:tabs>
              <w:spacing w:after="0" w:line="312" w:lineRule="atLeast"/>
              <w:jc w:val="center"/>
              <w:rPr>
                <w:rFonts w:ascii="Times New Roman" w:hAnsi="Times New Roman" w:cs="Times New Roman"/>
                <w:sz w:val="24"/>
                <w:szCs w:val="24"/>
              </w:rPr>
            </w:pPr>
            <w:r w:rsidRPr="00610F55">
              <w:rPr>
                <w:rFonts w:ascii="Times New Roman" w:hAnsi="Times New Roman" w:cs="Times New Roman"/>
                <w:sz w:val="24"/>
                <w:szCs w:val="24"/>
              </w:rPr>
              <w:t>интегр.зачет</w:t>
            </w:r>
          </w:p>
        </w:tc>
        <w:tc>
          <w:tcPr>
            <w:tcW w:w="1620" w:type="dxa"/>
            <w:tcBorders>
              <w:top w:val="single" w:sz="6" w:space="0" w:color="auto"/>
              <w:left w:val="single" w:sz="6" w:space="0" w:color="auto"/>
              <w:bottom w:val="single" w:sz="4" w:space="0" w:color="auto"/>
              <w:right w:val="single" w:sz="4" w:space="0" w:color="auto"/>
            </w:tcBorders>
            <w:shd w:val="clear" w:color="auto" w:fill="FFFFFF"/>
          </w:tcPr>
          <w:p w:rsidR="00602236" w:rsidRPr="00610F55" w:rsidRDefault="00602236" w:rsidP="00FB6A8B">
            <w:pPr>
              <w:shd w:val="clear" w:color="auto" w:fill="FFFFFF"/>
              <w:spacing w:after="0" w:line="240" w:lineRule="auto"/>
              <w:jc w:val="center"/>
              <w:rPr>
                <w:rFonts w:ascii="Times New Roman" w:eastAsia="Calibri" w:hAnsi="Times New Roman" w:cs="Times New Roman"/>
                <w:sz w:val="24"/>
                <w:szCs w:val="24"/>
              </w:rPr>
            </w:pPr>
            <w:r w:rsidRPr="00610F55">
              <w:rPr>
                <w:rFonts w:ascii="Times New Roman" w:eastAsia="Calibri" w:hAnsi="Times New Roman" w:cs="Times New Roman"/>
                <w:sz w:val="24"/>
                <w:szCs w:val="24"/>
              </w:rPr>
              <w:t>интегр.зачет</w:t>
            </w:r>
          </w:p>
        </w:tc>
      </w:tr>
      <w:tr w:rsidR="00602236" w:rsidRPr="00610F55" w:rsidTr="00602236">
        <w:trPr>
          <w:trHeight w:hRule="exact" w:val="1279"/>
          <w:jc w:val="center"/>
        </w:trPr>
        <w:tc>
          <w:tcPr>
            <w:tcW w:w="1942" w:type="dxa"/>
            <w:tcBorders>
              <w:top w:val="single" w:sz="6" w:space="0" w:color="auto"/>
              <w:left w:val="single" w:sz="4" w:space="0" w:color="auto"/>
              <w:bottom w:val="single" w:sz="6" w:space="0" w:color="auto"/>
              <w:right w:val="single" w:sz="6" w:space="0" w:color="auto"/>
            </w:tcBorders>
            <w:shd w:val="clear" w:color="auto" w:fill="FFFFFF"/>
          </w:tcPr>
          <w:p w:rsidR="00602236" w:rsidRPr="00610F55" w:rsidRDefault="00602236" w:rsidP="00FB6A8B">
            <w:pPr>
              <w:shd w:val="clear" w:color="auto" w:fill="FFFFFF"/>
              <w:spacing w:after="0" w:line="274" w:lineRule="exact"/>
              <w:ind w:left="5"/>
              <w:rPr>
                <w:rFonts w:ascii="Times New Roman" w:eastAsia="Calibri" w:hAnsi="Times New Roman" w:cs="Times New Roman"/>
                <w:sz w:val="24"/>
                <w:szCs w:val="24"/>
              </w:rPr>
            </w:pPr>
            <w:r w:rsidRPr="00610F55">
              <w:rPr>
                <w:rFonts w:ascii="Times New Roman" w:eastAsia="Calibri" w:hAnsi="Times New Roman" w:cs="Times New Roman"/>
                <w:spacing w:val="-2"/>
                <w:sz w:val="24"/>
                <w:szCs w:val="24"/>
              </w:rPr>
              <w:t xml:space="preserve">Обществознание </w:t>
            </w:r>
          </w:p>
        </w:tc>
        <w:tc>
          <w:tcPr>
            <w:tcW w:w="1852"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tabs>
                <w:tab w:val="num" w:pos="426"/>
              </w:tabs>
              <w:spacing w:after="0" w:line="312" w:lineRule="atLeast"/>
              <w:jc w:val="center"/>
              <w:rPr>
                <w:rFonts w:ascii="Times New Roman" w:hAnsi="Times New Roman" w:cs="Times New Roman"/>
                <w:sz w:val="24"/>
                <w:szCs w:val="24"/>
              </w:rPr>
            </w:pPr>
            <w:r w:rsidRPr="00610F55">
              <w:rPr>
                <w:rFonts w:ascii="Times New Roman" w:hAnsi="Times New Roman" w:cs="Times New Roman"/>
                <w:sz w:val="24"/>
                <w:szCs w:val="24"/>
              </w:rPr>
              <w:t>интегр.зачет</w:t>
            </w:r>
          </w:p>
        </w:tc>
        <w:tc>
          <w:tcPr>
            <w:tcW w:w="1855"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tabs>
                <w:tab w:val="num" w:pos="426"/>
              </w:tabs>
              <w:spacing w:after="0" w:line="312" w:lineRule="atLeast"/>
              <w:jc w:val="center"/>
              <w:rPr>
                <w:rFonts w:ascii="Times New Roman" w:hAnsi="Times New Roman" w:cs="Times New Roman"/>
                <w:sz w:val="24"/>
                <w:szCs w:val="24"/>
              </w:rPr>
            </w:pPr>
            <w:r w:rsidRPr="00610F55">
              <w:rPr>
                <w:rFonts w:ascii="Times New Roman" w:hAnsi="Times New Roman" w:cs="Times New Roman"/>
                <w:sz w:val="24"/>
                <w:szCs w:val="24"/>
              </w:rPr>
              <w:t>интегр.зачет</w:t>
            </w:r>
          </w:p>
        </w:tc>
        <w:tc>
          <w:tcPr>
            <w:tcW w:w="1675"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tabs>
                <w:tab w:val="num" w:pos="426"/>
              </w:tabs>
              <w:spacing w:after="0" w:line="312" w:lineRule="atLeast"/>
              <w:jc w:val="center"/>
              <w:rPr>
                <w:rFonts w:ascii="Times New Roman" w:hAnsi="Times New Roman" w:cs="Times New Roman"/>
                <w:sz w:val="24"/>
                <w:szCs w:val="24"/>
              </w:rPr>
            </w:pPr>
            <w:r w:rsidRPr="00610F55">
              <w:rPr>
                <w:rFonts w:ascii="Times New Roman" w:hAnsi="Times New Roman" w:cs="Times New Roman"/>
                <w:sz w:val="24"/>
                <w:szCs w:val="24"/>
              </w:rPr>
              <w:t>интегр.зачет</w:t>
            </w:r>
          </w:p>
        </w:tc>
        <w:tc>
          <w:tcPr>
            <w:tcW w:w="1776" w:type="dxa"/>
            <w:tcBorders>
              <w:top w:val="single" w:sz="6" w:space="0" w:color="auto"/>
              <w:left w:val="single" w:sz="6" w:space="0" w:color="auto"/>
              <w:bottom w:val="single" w:sz="6" w:space="0" w:color="auto"/>
              <w:right w:val="single" w:sz="4" w:space="0" w:color="auto"/>
            </w:tcBorders>
            <w:shd w:val="clear" w:color="auto" w:fill="FFFFFF"/>
          </w:tcPr>
          <w:p w:rsidR="00602236" w:rsidRPr="001F475D" w:rsidRDefault="00602236" w:rsidP="00FB6A8B">
            <w:pPr>
              <w:shd w:val="clear" w:color="auto" w:fill="FFFFFF"/>
              <w:rPr>
                <w:rFonts w:ascii="Times New Roman" w:hAnsi="Times New Roman" w:cs="Times New Roman"/>
                <w:sz w:val="24"/>
                <w:szCs w:val="24"/>
              </w:rPr>
            </w:pPr>
            <w:r w:rsidRPr="001F475D">
              <w:rPr>
                <w:rFonts w:ascii="Times New Roman" w:hAnsi="Times New Roman" w:cs="Times New Roman"/>
                <w:sz w:val="24"/>
                <w:szCs w:val="24"/>
              </w:rPr>
              <w:t>Итоговая ко</w:t>
            </w:r>
            <w:r w:rsidRPr="001F475D">
              <w:rPr>
                <w:rFonts w:ascii="Times New Roman" w:hAnsi="Times New Roman" w:cs="Times New Roman"/>
                <w:sz w:val="24"/>
                <w:szCs w:val="24"/>
              </w:rPr>
              <w:t>н</w:t>
            </w:r>
            <w:r w:rsidRPr="001F475D">
              <w:rPr>
                <w:rFonts w:ascii="Times New Roman" w:hAnsi="Times New Roman" w:cs="Times New Roman"/>
                <w:sz w:val="24"/>
                <w:szCs w:val="24"/>
              </w:rPr>
              <w:t>трольная раб</w:t>
            </w:r>
            <w:r w:rsidRPr="001F475D">
              <w:rPr>
                <w:rFonts w:ascii="Times New Roman" w:hAnsi="Times New Roman" w:cs="Times New Roman"/>
                <w:sz w:val="24"/>
                <w:szCs w:val="24"/>
              </w:rPr>
              <w:t>о</w:t>
            </w:r>
            <w:r w:rsidRPr="001F475D">
              <w:rPr>
                <w:rFonts w:ascii="Times New Roman" w:hAnsi="Times New Roman" w:cs="Times New Roman"/>
                <w:sz w:val="24"/>
                <w:szCs w:val="24"/>
              </w:rPr>
              <w:t>та: тестиров</w:t>
            </w:r>
            <w:r w:rsidRPr="001F475D">
              <w:rPr>
                <w:rFonts w:ascii="Times New Roman" w:hAnsi="Times New Roman" w:cs="Times New Roman"/>
                <w:sz w:val="24"/>
                <w:szCs w:val="24"/>
              </w:rPr>
              <w:t>а</w:t>
            </w:r>
            <w:r w:rsidRPr="001F475D">
              <w:rPr>
                <w:rFonts w:ascii="Times New Roman" w:hAnsi="Times New Roman" w:cs="Times New Roman"/>
                <w:sz w:val="24"/>
                <w:szCs w:val="24"/>
              </w:rPr>
              <w:t>ние</w:t>
            </w:r>
          </w:p>
          <w:p w:rsidR="00602236" w:rsidRPr="00610F55" w:rsidRDefault="00602236" w:rsidP="00FB6A8B">
            <w:pPr>
              <w:tabs>
                <w:tab w:val="num" w:pos="426"/>
              </w:tabs>
              <w:spacing w:after="0" w:line="312" w:lineRule="atLeast"/>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shd w:val="clear" w:color="auto" w:fill="FFFFFF"/>
              <w:spacing w:after="0" w:line="240" w:lineRule="auto"/>
              <w:jc w:val="center"/>
              <w:rPr>
                <w:rFonts w:ascii="Times New Roman" w:eastAsia="Calibri" w:hAnsi="Times New Roman" w:cs="Times New Roman"/>
                <w:sz w:val="24"/>
                <w:szCs w:val="24"/>
              </w:rPr>
            </w:pPr>
            <w:r w:rsidRPr="00610F55">
              <w:rPr>
                <w:rFonts w:ascii="Times New Roman" w:eastAsia="Calibri" w:hAnsi="Times New Roman" w:cs="Times New Roman"/>
                <w:sz w:val="24"/>
                <w:szCs w:val="24"/>
              </w:rPr>
              <w:t>интегр.зачет</w:t>
            </w:r>
          </w:p>
        </w:tc>
      </w:tr>
      <w:tr w:rsidR="00602236" w:rsidRPr="00610F55" w:rsidTr="00602236">
        <w:trPr>
          <w:trHeight w:hRule="exact" w:val="324"/>
          <w:jc w:val="center"/>
        </w:trPr>
        <w:tc>
          <w:tcPr>
            <w:tcW w:w="1942" w:type="dxa"/>
            <w:tcBorders>
              <w:top w:val="single" w:sz="6" w:space="0" w:color="auto"/>
              <w:left w:val="single" w:sz="4" w:space="0" w:color="auto"/>
              <w:bottom w:val="single" w:sz="6" w:space="0" w:color="auto"/>
              <w:right w:val="single" w:sz="6" w:space="0" w:color="auto"/>
            </w:tcBorders>
            <w:shd w:val="clear" w:color="auto" w:fill="FFFFFF"/>
          </w:tcPr>
          <w:p w:rsidR="00602236" w:rsidRPr="00610F55" w:rsidRDefault="00602236" w:rsidP="00FB6A8B">
            <w:pPr>
              <w:shd w:val="clear" w:color="auto" w:fill="FFFFFF"/>
              <w:spacing w:after="0" w:line="240" w:lineRule="auto"/>
              <w:ind w:left="5"/>
              <w:rPr>
                <w:rFonts w:ascii="Times New Roman" w:eastAsia="Calibri" w:hAnsi="Times New Roman" w:cs="Times New Roman"/>
                <w:sz w:val="24"/>
                <w:szCs w:val="24"/>
              </w:rPr>
            </w:pPr>
            <w:r w:rsidRPr="00610F55">
              <w:rPr>
                <w:rFonts w:ascii="Times New Roman" w:eastAsia="Calibri" w:hAnsi="Times New Roman" w:cs="Times New Roman"/>
                <w:sz w:val="24"/>
                <w:szCs w:val="24"/>
              </w:rPr>
              <w:t>География</w:t>
            </w:r>
          </w:p>
        </w:tc>
        <w:tc>
          <w:tcPr>
            <w:tcW w:w="1852"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tabs>
                <w:tab w:val="num" w:pos="426"/>
              </w:tabs>
              <w:spacing w:after="0" w:line="312" w:lineRule="atLeast"/>
              <w:jc w:val="center"/>
              <w:rPr>
                <w:rFonts w:ascii="Times New Roman" w:hAnsi="Times New Roman" w:cs="Times New Roman"/>
                <w:sz w:val="24"/>
                <w:szCs w:val="24"/>
              </w:rPr>
            </w:pPr>
            <w:r w:rsidRPr="00610F55">
              <w:rPr>
                <w:rFonts w:ascii="Times New Roman" w:hAnsi="Times New Roman" w:cs="Times New Roman"/>
                <w:sz w:val="24"/>
                <w:szCs w:val="24"/>
              </w:rPr>
              <w:t>интегр.зачет</w:t>
            </w:r>
          </w:p>
        </w:tc>
        <w:tc>
          <w:tcPr>
            <w:tcW w:w="1855"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tabs>
                <w:tab w:val="num" w:pos="426"/>
              </w:tabs>
              <w:spacing w:after="0" w:line="312" w:lineRule="atLeast"/>
              <w:jc w:val="center"/>
              <w:rPr>
                <w:rFonts w:ascii="Times New Roman" w:hAnsi="Times New Roman" w:cs="Times New Roman"/>
                <w:sz w:val="24"/>
                <w:szCs w:val="24"/>
              </w:rPr>
            </w:pPr>
            <w:r w:rsidRPr="00610F55">
              <w:rPr>
                <w:rFonts w:ascii="Times New Roman" w:hAnsi="Times New Roman" w:cs="Times New Roman"/>
                <w:sz w:val="24"/>
                <w:szCs w:val="24"/>
              </w:rPr>
              <w:t>интегр.зачет</w:t>
            </w:r>
          </w:p>
        </w:tc>
        <w:tc>
          <w:tcPr>
            <w:tcW w:w="1675"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shd w:val="clear" w:color="auto" w:fill="FFFFFF"/>
              <w:spacing w:after="0" w:line="240" w:lineRule="auto"/>
              <w:jc w:val="center"/>
              <w:rPr>
                <w:rFonts w:ascii="Times New Roman" w:eastAsia="Calibri" w:hAnsi="Times New Roman" w:cs="Times New Roman"/>
                <w:sz w:val="24"/>
                <w:szCs w:val="24"/>
              </w:rPr>
            </w:pPr>
            <w:r w:rsidRPr="00610F55">
              <w:rPr>
                <w:rFonts w:ascii="Times New Roman" w:eastAsia="Calibri" w:hAnsi="Times New Roman" w:cs="Times New Roman"/>
                <w:sz w:val="24"/>
                <w:szCs w:val="24"/>
              </w:rPr>
              <w:t>интегр.зачет</w:t>
            </w:r>
          </w:p>
        </w:tc>
        <w:tc>
          <w:tcPr>
            <w:tcW w:w="1776"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shd w:val="clear" w:color="auto" w:fill="FFFFFF"/>
              <w:spacing w:after="0" w:line="240" w:lineRule="auto"/>
              <w:jc w:val="center"/>
              <w:rPr>
                <w:rFonts w:ascii="Times New Roman" w:eastAsia="Calibri" w:hAnsi="Times New Roman" w:cs="Times New Roman"/>
                <w:sz w:val="24"/>
                <w:szCs w:val="24"/>
              </w:rPr>
            </w:pPr>
            <w:r w:rsidRPr="00610F55">
              <w:rPr>
                <w:rFonts w:ascii="Times New Roman" w:hAnsi="Times New Roman" w:cs="Times New Roman"/>
                <w:sz w:val="24"/>
                <w:szCs w:val="24"/>
              </w:rPr>
              <w:t>интегр.зачет</w:t>
            </w:r>
          </w:p>
        </w:tc>
        <w:tc>
          <w:tcPr>
            <w:tcW w:w="1620"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shd w:val="clear" w:color="auto" w:fill="FFFFFF"/>
              <w:spacing w:after="0" w:line="240" w:lineRule="auto"/>
              <w:jc w:val="center"/>
              <w:rPr>
                <w:rFonts w:ascii="Times New Roman" w:eastAsia="Calibri" w:hAnsi="Times New Roman" w:cs="Times New Roman"/>
                <w:sz w:val="24"/>
                <w:szCs w:val="24"/>
              </w:rPr>
            </w:pPr>
            <w:r w:rsidRPr="00610F55">
              <w:rPr>
                <w:rFonts w:ascii="Times New Roman" w:eastAsia="Calibri" w:hAnsi="Times New Roman" w:cs="Times New Roman"/>
                <w:sz w:val="24"/>
                <w:szCs w:val="24"/>
              </w:rPr>
              <w:t>интегр.зачет</w:t>
            </w:r>
          </w:p>
        </w:tc>
      </w:tr>
      <w:tr w:rsidR="00602236" w:rsidRPr="00610F55" w:rsidTr="00602236">
        <w:trPr>
          <w:trHeight w:hRule="exact" w:val="1304"/>
          <w:jc w:val="center"/>
        </w:trPr>
        <w:tc>
          <w:tcPr>
            <w:tcW w:w="1942" w:type="dxa"/>
            <w:tcBorders>
              <w:top w:val="single" w:sz="6" w:space="0" w:color="auto"/>
              <w:left w:val="single" w:sz="4" w:space="0" w:color="auto"/>
              <w:bottom w:val="single" w:sz="6" w:space="0" w:color="auto"/>
              <w:right w:val="single" w:sz="6" w:space="0" w:color="auto"/>
            </w:tcBorders>
            <w:shd w:val="clear" w:color="auto" w:fill="FFFFFF"/>
          </w:tcPr>
          <w:p w:rsidR="00602236" w:rsidRPr="00610F55" w:rsidRDefault="00602236" w:rsidP="00FB6A8B">
            <w:pPr>
              <w:shd w:val="clear" w:color="auto" w:fill="FFFFFF"/>
              <w:spacing w:after="0" w:line="240" w:lineRule="auto"/>
              <w:ind w:left="5"/>
              <w:rPr>
                <w:rFonts w:ascii="Times New Roman" w:eastAsia="Calibri" w:hAnsi="Times New Roman" w:cs="Times New Roman"/>
                <w:sz w:val="24"/>
                <w:szCs w:val="24"/>
              </w:rPr>
            </w:pPr>
            <w:r w:rsidRPr="00610F55">
              <w:rPr>
                <w:rFonts w:ascii="Times New Roman" w:eastAsia="Calibri" w:hAnsi="Times New Roman" w:cs="Times New Roman"/>
                <w:sz w:val="24"/>
                <w:szCs w:val="24"/>
              </w:rPr>
              <w:t>Биология</w:t>
            </w:r>
          </w:p>
        </w:tc>
        <w:tc>
          <w:tcPr>
            <w:tcW w:w="1852"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tabs>
                <w:tab w:val="num" w:pos="426"/>
              </w:tabs>
              <w:spacing w:after="0" w:line="312" w:lineRule="atLeast"/>
              <w:jc w:val="center"/>
              <w:rPr>
                <w:rFonts w:ascii="Times New Roman" w:hAnsi="Times New Roman" w:cs="Times New Roman"/>
                <w:sz w:val="24"/>
                <w:szCs w:val="24"/>
              </w:rPr>
            </w:pPr>
            <w:r w:rsidRPr="00610F55">
              <w:rPr>
                <w:rFonts w:ascii="Times New Roman" w:hAnsi="Times New Roman" w:cs="Times New Roman"/>
                <w:sz w:val="24"/>
                <w:szCs w:val="24"/>
              </w:rPr>
              <w:t>интегр.зачет</w:t>
            </w:r>
          </w:p>
        </w:tc>
        <w:tc>
          <w:tcPr>
            <w:tcW w:w="1855"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tabs>
                <w:tab w:val="num" w:pos="426"/>
              </w:tabs>
              <w:spacing w:after="0" w:line="312" w:lineRule="atLeast"/>
              <w:jc w:val="center"/>
              <w:rPr>
                <w:rFonts w:ascii="Times New Roman" w:hAnsi="Times New Roman" w:cs="Times New Roman"/>
                <w:sz w:val="24"/>
                <w:szCs w:val="24"/>
              </w:rPr>
            </w:pPr>
            <w:r w:rsidRPr="00610F55">
              <w:rPr>
                <w:rFonts w:ascii="Times New Roman" w:hAnsi="Times New Roman" w:cs="Times New Roman"/>
                <w:sz w:val="24"/>
                <w:szCs w:val="24"/>
              </w:rPr>
              <w:t>интегр.зачет</w:t>
            </w:r>
          </w:p>
        </w:tc>
        <w:tc>
          <w:tcPr>
            <w:tcW w:w="1675" w:type="dxa"/>
            <w:tcBorders>
              <w:top w:val="single" w:sz="6" w:space="0" w:color="auto"/>
              <w:left w:val="single" w:sz="6" w:space="0" w:color="auto"/>
              <w:bottom w:val="single" w:sz="6" w:space="0" w:color="auto"/>
              <w:right w:val="single" w:sz="4" w:space="0" w:color="auto"/>
            </w:tcBorders>
            <w:shd w:val="clear" w:color="auto" w:fill="FFFFFF"/>
          </w:tcPr>
          <w:p w:rsidR="00602236" w:rsidRPr="001F475D" w:rsidRDefault="00602236" w:rsidP="00FB6A8B">
            <w:pPr>
              <w:shd w:val="clear" w:color="auto" w:fill="FFFFFF"/>
              <w:rPr>
                <w:rFonts w:ascii="Times New Roman" w:hAnsi="Times New Roman" w:cs="Times New Roman"/>
                <w:sz w:val="24"/>
                <w:szCs w:val="24"/>
              </w:rPr>
            </w:pPr>
            <w:r w:rsidRPr="001F475D">
              <w:rPr>
                <w:rFonts w:ascii="Times New Roman" w:hAnsi="Times New Roman" w:cs="Times New Roman"/>
                <w:sz w:val="24"/>
                <w:szCs w:val="24"/>
              </w:rPr>
              <w:t>Итоговая ко</w:t>
            </w:r>
            <w:r w:rsidRPr="001F475D">
              <w:rPr>
                <w:rFonts w:ascii="Times New Roman" w:hAnsi="Times New Roman" w:cs="Times New Roman"/>
                <w:sz w:val="24"/>
                <w:szCs w:val="24"/>
              </w:rPr>
              <w:t>н</w:t>
            </w:r>
            <w:r w:rsidRPr="001F475D">
              <w:rPr>
                <w:rFonts w:ascii="Times New Roman" w:hAnsi="Times New Roman" w:cs="Times New Roman"/>
                <w:sz w:val="24"/>
                <w:szCs w:val="24"/>
              </w:rPr>
              <w:t>трольная раб</w:t>
            </w:r>
            <w:r w:rsidRPr="001F475D">
              <w:rPr>
                <w:rFonts w:ascii="Times New Roman" w:hAnsi="Times New Roman" w:cs="Times New Roman"/>
                <w:sz w:val="24"/>
                <w:szCs w:val="24"/>
              </w:rPr>
              <w:t>о</w:t>
            </w:r>
            <w:r w:rsidRPr="001F475D">
              <w:rPr>
                <w:rFonts w:ascii="Times New Roman" w:hAnsi="Times New Roman" w:cs="Times New Roman"/>
                <w:sz w:val="24"/>
                <w:szCs w:val="24"/>
              </w:rPr>
              <w:t>та: тестиров</w:t>
            </w:r>
            <w:r w:rsidRPr="001F475D">
              <w:rPr>
                <w:rFonts w:ascii="Times New Roman" w:hAnsi="Times New Roman" w:cs="Times New Roman"/>
                <w:sz w:val="24"/>
                <w:szCs w:val="24"/>
              </w:rPr>
              <w:t>а</w:t>
            </w:r>
            <w:r w:rsidRPr="001F475D">
              <w:rPr>
                <w:rFonts w:ascii="Times New Roman" w:hAnsi="Times New Roman" w:cs="Times New Roman"/>
                <w:sz w:val="24"/>
                <w:szCs w:val="24"/>
              </w:rPr>
              <w:t>ние</w:t>
            </w:r>
          </w:p>
          <w:p w:rsidR="00602236" w:rsidRPr="00610F55" w:rsidRDefault="00602236" w:rsidP="00FB6A8B">
            <w:pPr>
              <w:tabs>
                <w:tab w:val="num" w:pos="426"/>
              </w:tabs>
              <w:spacing w:after="0" w:line="240" w:lineRule="auto"/>
              <w:jc w:val="center"/>
              <w:rPr>
                <w:rFonts w:ascii="Times New Roman" w:hAnsi="Times New Roman" w:cs="Times New Roman"/>
                <w:sz w:val="24"/>
                <w:szCs w:val="24"/>
              </w:rPr>
            </w:pPr>
          </w:p>
        </w:tc>
        <w:tc>
          <w:tcPr>
            <w:tcW w:w="1776"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tabs>
                <w:tab w:val="num" w:pos="426"/>
              </w:tabs>
              <w:spacing w:after="0" w:line="312" w:lineRule="atLeast"/>
              <w:jc w:val="center"/>
              <w:rPr>
                <w:rFonts w:ascii="Times New Roman" w:hAnsi="Times New Roman" w:cs="Times New Roman"/>
                <w:sz w:val="24"/>
                <w:szCs w:val="24"/>
              </w:rPr>
            </w:pPr>
            <w:r w:rsidRPr="00610F55">
              <w:rPr>
                <w:rFonts w:ascii="Times New Roman" w:hAnsi="Times New Roman" w:cs="Times New Roman"/>
                <w:sz w:val="24"/>
                <w:szCs w:val="24"/>
              </w:rPr>
              <w:t>интегр.зачет</w:t>
            </w:r>
          </w:p>
        </w:tc>
        <w:tc>
          <w:tcPr>
            <w:tcW w:w="1620"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tabs>
                <w:tab w:val="num" w:pos="426"/>
              </w:tabs>
              <w:spacing w:after="0" w:line="312" w:lineRule="atLeast"/>
              <w:jc w:val="center"/>
              <w:rPr>
                <w:rFonts w:ascii="Times New Roman" w:hAnsi="Times New Roman" w:cs="Times New Roman"/>
                <w:sz w:val="24"/>
                <w:szCs w:val="24"/>
              </w:rPr>
            </w:pPr>
            <w:r w:rsidRPr="00610F55">
              <w:rPr>
                <w:rFonts w:ascii="Times New Roman" w:hAnsi="Times New Roman" w:cs="Times New Roman"/>
                <w:sz w:val="24"/>
                <w:szCs w:val="24"/>
              </w:rPr>
              <w:t xml:space="preserve"> интегр.зачет</w:t>
            </w:r>
          </w:p>
        </w:tc>
      </w:tr>
      <w:tr w:rsidR="00602236" w:rsidRPr="00610F55" w:rsidTr="00602236">
        <w:trPr>
          <w:trHeight w:hRule="exact" w:val="308"/>
          <w:jc w:val="center"/>
        </w:trPr>
        <w:tc>
          <w:tcPr>
            <w:tcW w:w="1942" w:type="dxa"/>
            <w:tcBorders>
              <w:top w:val="single" w:sz="6" w:space="0" w:color="auto"/>
              <w:left w:val="single" w:sz="4" w:space="0" w:color="auto"/>
              <w:bottom w:val="single" w:sz="6" w:space="0" w:color="auto"/>
              <w:right w:val="single" w:sz="6" w:space="0" w:color="auto"/>
            </w:tcBorders>
            <w:shd w:val="clear" w:color="auto" w:fill="FFFFFF"/>
          </w:tcPr>
          <w:p w:rsidR="00602236" w:rsidRPr="00610F55" w:rsidRDefault="00602236" w:rsidP="00FB6A8B">
            <w:pPr>
              <w:shd w:val="clear" w:color="auto" w:fill="FFFFFF"/>
              <w:spacing w:after="0" w:line="240" w:lineRule="auto"/>
              <w:rPr>
                <w:rFonts w:ascii="Times New Roman" w:eastAsia="Calibri" w:hAnsi="Times New Roman" w:cs="Times New Roman"/>
                <w:sz w:val="24"/>
                <w:szCs w:val="24"/>
              </w:rPr>
            </w:pPr>
            <w:r w:rsidRPr="00610F55">
              <w:rPr>
                <w:rFonts w:ascii="Times New Roman" w:eastAsia="Calibri" w:hAnsi="Times New Roman" w:cs="Times New Roman"/>
                <w:sz w:val="24"/>
                <w:szCs w:val="24"/>
              </w:rPr>
              <w:t xml:space="preserve">Музыка </w:t>
            </w:r>
          </w:p>
        </w:tc>
        <w:tc>
          <w:tcPr>
            <w:tcW w:w="1852"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tabs>
                <w:tab w:val="num" w:pos="426"/>
              </w:tabs>
              <w:spacing w:after="0" w:line="312" w:lineRule="atLeast"/>
              <w:jc w:val="center"/>
              <w:rPr>
                <w:rFonts w:ascii="Times New Roman" w:hAnsi="Times New Roman" w:cs="Times New Roman"/>
                <w:sz w:val="24"/>
                <w:szCs w:val="24"/>
              </w:rPr>
            </w:pPr>
            <w:r w:rsidRPr="00610F55">
              <w:rPr>
                <w:rFonts w:ascii="Times New Roman" w:hAnsi="Times New Roman" w:cs="Times New Roman"/>
                <w:sz w:val="24"/>
                <w:szCs w:val="24"/>
              </w:rPr>
              <w:t>интегр.зачет</w:t>
            </w:r>
          </w:p>
        </w:tc>
        <w:tc>
          <w:tcPr>
            <w:tcW w:w="1855"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tabs>
                <w:tab w:val="num" w:pos="426"/>
              </w:tabs>
              <w:spacing w:after="0" w:line="312" w:lineRule="atLeast"/>
              <w:jc w:val="center"/>
              <w:rPr>
                <w:rFonts w:ascii="Times New Roman" w:hAnsi="Times New Roman" w:cs="Times New Roman"/>
                <w:sz w:val="24"/>
                <w:szCs w:val="24"/>
              </w:rPr>
            </w:pPr>
            <w:r w:rsidRPr="00610F55">
              <w:rPr>
                <w:rFonts w:ascii="Times New Roman" w:hAnsi="Times New Roman" w:cs="Times New Roman"/>
                <w:sz w:val="24"/>
                <w:szCs w:val="24"/>
              </w:rPr>
              <w:t xml:space="preserve">интегр.зачет </w:t>
            </w:r>
          </w:p>
        </w:tc>
        <w:tc>
          <w:tcPr>
            <w:tcW w:w="1675"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tabs>
                <w:tab w:val="num" w:pos="426"/>
              </w:tabs>
              <w:spacing w:after="0" w:line="312" w:lineRule="atLeast"/>
              <w:jc w:val="center"/>
              <w:rPr>
                <w:rFonts w:ascii="Times New Roman" w:hAnsi="Times New Roman" w:cs="Times New Roman"/>
                <w:sz w:val="24"/>
                <w:szCs w:val="24"/>
              </w:rPr>
            </w:pPr>
            <w:r w:rsidRPr="00610F55">
              <w:rPr>
                <w:rFonts w:ascii="Times New Roman" w:hAnsi="Times New Roman" w:cs="Times New Roman"/>
                <w:sz w:val="24"/>
                <w:szCs w:val="24"/>
              </w:rPr>
              <w:t xml:space="preserve">интегр.зачет </w:t>
            </w:r>
          </w:p>
        </w:tc>
        <w:tc>
          <w:tcPr>
            <w:tcW w:w="1776"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tabs>
                <w:tab w:val="num" w:pos="426"/>
              </w:tabs>
              <w:spacing w:after="0" w:line="312" w:lineRule="atLeast"/>
              <w:jc w:val="center"/>
              <w:rPr>
                <w:rFonts w:ascii="Times New Roman" w:hAnsi="Times New Roman" w:cs="Times New Roman"/>
                <w:sz w:val="24"/>
                <w:szCs w:val="24"/>
              </w:rPr>
            </w:pPr>
            <w:r w:rsidRPr="00610F55">
              <w:rPr>
                <w:rFonts w:ascii="Times New Roman" w:hAnsi="Times New Roman" w:cs="Times New Roman"/>
                <w:sz w:val="24"/>
                <w:szCs w:val="24"/>
              </w:rPr>
              <w:t xml:space="preserve">интегр.зачет </w:t>
            </w:r>
          </w:p>
        </w:tc>
        <w:tc>
          <w:tcPr>
            <w:tcW w:w="1620"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tabs>
                <w:tab w:val="num" w:pos="426"/>
              </w:tabs>
              <w:spacing w:after="0" w:line="312" w:lineRule="atLeast"/>
              <w:jc w:val="center"/>
              <w:rPr>
                <w:rFonts w:ascii="Times New Roman" w:hAnsi="Times New Roman" w:cs="Times New Roman"/>
                <w:sz w:val="24"/>
                <w:szCs w:val="24"/>
              </w:rPr>
            </w:pPr>
            <w:r w:rsidRPr="00610F55">
              <w:rPr>
                <w:rFonts w:ascii="Times New Roman" w:hAnsi="Times New Roman" w:cs="Times New Roman"/>
                <w:sz w:val="24"/>
                <w:szCs w:val="24"/>
              </w:rPr>
              <w:t>-</w:t>
            </w:r>
          </w:p>
        </w:tc>
      </w:tr>
      <w:tr w:rsidR="00602236" w:rsidRPr="00610F55" w:rsidTr="00602236">
        <w:trPr>
          <w:trHeight w:hRule="exact" w:val="338"/>
          <w:jc w:val="center"/>
        </w:trPr>
        <w:tc>
          <w:tcPr>
            <w:tcW w:w="1942" w:type="dxa"/>
            <w:tcBorders>
              <w:top w:val="single" w:sz="4" w:space="0" w:color="auto"/>
              <w:left w:val="single" w:sz="4" w:space="0" w:color="auto"/>
              <w:bottom w:val="single" w:sz="4" w:space="0" w:color="auto"/>
              <w:right w:val="single" w:sz="6" w:space="0" w:color="auto"/>
            </w:tcBorders>
            <w:shd w:val="clear" w:color="auto" w:fill="FFFFFF"/>
          </w:tcPr>
          <w:p w:rsidR="00602236" w:rsidRPr="00610F55" w:rsidRDefault="00602236" w:rsidP="00FB6A8B">
            <w:pPr>
              <w:shd w:val="clear" w:color="auto" w:fill="FFFFFF"/>
              <w:spacing w:after="0" w:line="240" w:lineRule="auto"/>
              <w:rPr>
                <w:rFonts w:ascii="Times New Roman" w:eastAsia="Calibri" w:hAnsi="Times New Roman" w:cs="Times New Roman"/>
                <w:sz w:val="24"/>
                <w:szCs w:val="24"/>
              </w:rPr>
            </w:pPr>
            <w:r w:rsidRPr="00610F55">
              <w:rPr>
                <w:rFonts w:ascii="Times New Roman" w:eastAsia="Calibri" w:hAnsi="Times New Roman" w:cs="Times New Roman"/>
                <w:sz w:val="24"/>
                <w:szCs w:val="24"/>
              </w:rPr>
              <w:t>Искусство</w:t>
            </w:r>
          </w:p>
        </w:tc>
        <w:tc>
          <w:tcPr>
            <w:tcW w:w="1852"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tabs>
                <w:tab w:val="num" w:pos="426"/>
              </w:tabs>
              <w:spacing w:after="0" w:line="312" w:lineRule="atLeast"/>
              <w:jc w:val="center"/>
              <w:rPr>
                <w:rFonts w:ascii="Times New Roman" w:hAnsi="Times New Roman" w:cs="Times New Roman"/>
                <w:sz w:val="24"/>
                <w:szCs w:val="24"/>
              </w:rPr>
            </w:pPr>
            <w:r w:rsidRPr="00610F55">
              <w:rPr>
                <w:rFonts w:ascii="Times New Roman" w:hAnsi="Times New Roman" w:cs="Times New Roman"/>
                <w:sz w:val="24"/>
                <w:szCs w:val="24"/>
              </w:rPr>
              <w:t>-</w:t>
            </w:r>
          </w:p>
        </w:tc>
        <w:tc>
          <w:tcPr>
            <w:tcW w:w="1855"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tabs>
                <w:tab w:val="num" w:pos="426"/>
              </w:tabs>
              <w:spacing w:after="0" w:line="312" w:lineRule="atLeast"/>
              <w:jc w:val="center"/>
              <w:rPr>
                <w:rFonts w:ascii="Times New Roman" w:hAnsi="Times New Roman" w:cs="Times New Roman"/>
                <w:sz w:val="24"/>
                <w:szCs w:val="24"/>
              </w:rPr>
            </w:pPr>
            <w:r w:rsidRPr="00610F55">
              <w:rPr>
                <w:rFonts w:ascii="Times New Roman" w:hAnsi="Times New Roman" w:cs="Times New Roman"/>
                <w:sz w:val="24"/>
                <w:szCs w:val="24"/>
              </w:rPr>
              <w:t>-</w:t>
            </w:r>
          </w:p>
        </w:tc>
        <w:tc>
          <w:tcPr>
            <w:tcW w:w="1675"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tabs>
                <w:tab w:val="num" w:pos="426"/>
              </w:tabs>
              <w:spacing w:after="0" w:line="312" w:lineRule="atLeast"/>
              <w:jc w:val="center"/>
              <w:rPr>
                <w:rFonts w:ascii="Times New Roman" w:hAnsi="Times New Roman" w:cs="Times New Roman"/>
                <w:sz w:val="24"/>
                <w:szCs w:val="24"/>
              </w:rPr>
            </w:pPr>
            <w:r w:rsidRPr="00610F55">
              <w:rPr>
                <w:rFonts w:ascii="Times New Roman" w:hAnsi="Times New Roman" w:cs="Times New Roman"/>
                <w:sz w:val="24"/>
                <w:szCs w:val="24"/>
              </w:rPr>
              <w:t>-</w:t>
            </w:r>
          </w:p>
        </w:tc>
        <w:tc>
          <w:tcPr>
            <w:tcW w:w="1776"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shd w:val="clear" w:color="auto" w:fill="FFFFFF"/>
              <w:spacing w:after="0" w:line="240" w:lineRule="auto"/>
              <w:jc w:val="center"/>
              <w:rPr>
                <w:rFonts w:ascii="Times New Roman" w:eastAsia="Calibri" w:hAnsi="Times New Roman" w:cs="Times New Roman"/>
                <w:sz w:val="24"/>
                <w:szCs w:val="24"/>
              </w:rPr>
            </w:pPr>
            <w:r w:rsidRPr="00610F55">
              <w:rPr>
                <w:rFonts w:ascii="Times New Roman" w:eastAsia="Calibri" w:hAnsi="Times New Roman" w:cs="Times New Roman"/>
                <w:sz w:val="24"/>
                <w:szCs w:val="24"/>
              </w:rPr>
              <w:t>-</w:t>
            </w:r>
          </w:p>
        </w:tc>
        <w:tc>
          <w:tcPr>
            <w:tcW w:w="1620"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shd w:val="clear" w:color="auto" w:fill="FFFFFF"/>
              <w:spacing w:after="0" w:line="240" w:lineRule="auto"/>
              <w:jc w:val="center"/>
              <w:rPr>
                <w:rFonts w:ascii="Times New Roman" w:eastAsia="Calibri" w:hAnsi="Times New Roman" w:cs="Times New Roman"/>
                <w:sz w:val="24"/>
                <w:szCs w:val="24"/>
              </w:rPr>
            </w:pPr>
            <w:r w:rsidRPr="00610F55">
              <w:rPr>
                <w:rFonts w:ascii="Times New Roman" w:eastAsia="Calibri" w:hAnsi="Times New Roman" w:cs="Times New Roman"/>
                <w:sz w:val="24"/>
                <w:szCs w:val="24"/>
              </w:rPr>
              <w:t>интегр.зачет</w:t>
            </w:r>
          </w:p>
        </w:tc>
      </w:tr>
      <w:tr w:rsidR="00602236" w:rsidRPr="00610F55" w:rsidTr="00602236">
        <w:trPr>
          <w:trHeight w:hRule="exact" w:val="338"/>
          <w:jc w:val="center"/>
        </w:trPr>
        <w:tc>
          <w:tcPr>
            <w:tcW w:w="1942" w:type="dxa"/>
            <w:tcBorders>
              <w:top w:val="single" w:sz="4" w:space="0" w:color="auto"/>
              <w:left w:val="single" w:sz="4" w:space="0" w:color="auto"/>
              <w:bottom w:val="single" w:sz="4" w:space="0" w:color="auto"/>
              <w:right w:val="single" w:sz="6" w:space="0" w:color="auto"/>
            </w:tcBorders>
            <w:shd w:val="clear" w:color="auto" w:fill="FFFFFF"/>
          </w:tcPr>
          <w:p w:rsidR="00602236" w:rsidRPr="00610F55" w:rsidRDefault="00602236" w:rsidP="00FB6A8B">
            <w:pPr>
              <w:shd w:val="clear" w:color="auto" w:fill="FFFFFF"/>
              <w:spacing w:after="0" w:line="240" w:lineRule="auto"/>
              <w:rPr>
                <w:rFonts w:ascii="Times New Roman" w:eastAsia="Calibri" w:hAnsi="Times New Roman" w:cs="Times New Roman"/>
                <w:sz w:val="24"/>
                <w:szCs w:val="24"/>
              </w:rPr>
            </w:pPr>
            <w:r w:rsidRPr="00610F55">
              <w:rPr>
                <w:rFonts w:ascii="Times New Roman" w:eastAsia="Calibri" w:hAnsi="Times New Roman" w:cs="Times New Roman"/>
                <w:spacing w:val="-2"/>
                <w:sz w:val="24"/>
                <w:szCs w:val="24"/>
              </w:rPr>
              <w:t>ИЗО</w:t>
            </w:r>
          </w:p>
        </w:tc>
        <w:tc>
          <w:tcPr>
            <w:tcW w:w="1852"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tabs>
                <w:tab w:val="num" w:pos="426"/>
              </w:tabs>
              <w:spacing w:after="0" w:line="312" w:lineRule="atLeast"/>
              <w:jc w:val="center"/>
              <w:rPr>
                <w:rFonts w:ascii="Times New Roman" w:hAnsi="Times New Roman" w:cs="Times New Roman"/>
                <w:sz w:val="24"/>
                <w:szCs w:val="24"/>
              </w:rPr>
            </w:pPr>
            <w:r w:rsidRPr="00610F55">
              <w:rPr>
                <w:rFonts w:ascii="Times New Roman" w:hAnsi="Times New Roman" w:cs="Times New Roman"/>
                <w:sz w:val="24"/>
                <w:szCs w:val="24"/>
              </w:rPr>
              <w:t>интегр.зачет</w:t>
            </w:r>
          </w:p>
        </w:tc>
        <w:tc>
          <w:tcPr>
            <w:tcW w:w="1855"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tabs>
                <w:tab w:val="num" w:pos="426"/>
              </w:tabs>
              <w:spacing w:after="0" w:line="312" w:lineRule="atLeast"/>
              <w:jc w:val="center"/>
              <w:rPr>
                <w:rFonts w:ascii="Times New Roman" w:hAnsi="Times New Roman" w:cs="Times New Roman"/>
                <w:sz w:val="24"/>
                <w:szCs w:val="24"/>
              </w:rPr>
            </w:pPr>
            <w:r w:rsidRPr="00610F55">
              <w:rPr>
                <w:rFonts w:ascii="Times New Roman" w:hAnsi="Times New Roman" w:cs="Times New Roman"/>
                <w:sz w:val="24"/>
                <w:szCs w:val="24"/>
              </w:rPr>
              <w:t>интегр.зачет</w:t>
            </w:r>
          </w:p>
        </w:tc>
        <w:tc>
          <w:tcPr>
            <w:tcW w:w="1675"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tabs>
                <w:tab w:val="num" w:pos="426"/>
              </w:tabs>
              <w:spacing w:after="0" w:line="312" w:lineRule="atLeast"/>
              <w:jc w:val="center"/>
              <w:rPr>
                <w:rFonts w:ascii="Times New Roman" w:hAnsi="Times New Roman" w:cs="Times New Roman"/>
                <w:sz w:val="24"/>
                <w:szCs w:val="24"/>
              </w:rPr>
            </w:pPr>
            <w:r w:rsidRPr="00610F55">
              <w:rPr>
                <w:rFonts w:ascii="Times New Roman" w:hAnsi="Times New Roman" w:cs="Times New Roman"/>
                <w:sz w:val="24"/>
                <w:szCs w:val="24"/>
              </w:rPr>
              <w:t>интегр.зачет</w:t>
            </w:r>
          </w:p>
        </w:tc>
        <w:tc>
          <w:tcPr>
            <w:tcW w:w="1776"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shd w:val="clear" w:color="auto" w:fill="FFFFFF"/>
              <w:spacing w:after="0" w:line="240" w:lineRule="auto"/>
              <w:jc w:val="center"/>
              <w:rPr>
                <w:rFonts w:ascii="Times New Roman" w:eastAsia="Calibri" w:hAnsi="Times New Roman" w:cs="Times New Roman"/>
                <w:sz w:val="24"/>
                <w:szCs w:val="24"/>
              </w:rPr>
            </w:pPr>
            <w:r w:rsidRPr="00610F55">
              <w:rPr>
                <w:rFonts w:ascii="Times New Roman" w:eastAsia="Calibri" w:hAnsi="Times New Roman" w:cs="Times New Roman"/>
                <w:sz w:val="24"/>
                <w:szCs w:val="24"/>
              </w:rPr>
              <w:t xml:space="preserve"> интегр.зачет</w:t>
            </w:r>
          </w:p>
          <w:p w:rsidR="00602236" w:rsidRPr="00610F55" w:rsidRDefault="00602236" w:rsidP="00FB6A8B">
            <w:pPr>
              <w:shd w:val="clear" w:color="auto" w:fill="FFFFFF"/>
              <w:spacing w:after="0" w:line="240" w:lineRule="auto"/>
              <w:jc w:val="center"/>
              <w:rPr>
                <w:rFonts w:ascii="Times New Roman" w:eastAsia="Calibri" w:hAnsi="Times New Roman" w:cs="Times New Roman"/>
                <w:sz w:val="24"/>
                <w:szCs w:val="24"/>
              </w:rPr>
            </w:pPr>
          </w:p>
          <w:p w:rsidR="00602236" w:rsidRPr="00610F55" w:rsidRDefault="00602236" w:rsidP="00FB6A8B">
            <w:pPr>
              <w:shd w:val="clear" w:color="auto" w:fill="FFFFFF"/>
              <w:spacing w:after="0" w:line="240" w:lineRule="auto"/>
              <w:jc w:val="center"/>
              <w:rPr>
                <w:rFonts w:ascii="Times New Roman" w:eastAsia="Calibri" w:hAnsi="Times New Roman" w:cs="Times New Roman"/>
                <w:sz w:val="24"/>
                <w:szCs w:val="24"/>
              </w:rPr>
            </w:pPr>
          </w:p>
          <w:p w:rsidR="00602236" w:rsidRPr="00610F55" w:rsidRDefault="00602236" w:rsidP="00FB6A8B">
            <w:pPr>
              <w:shd w:val="clear" w:color="auto" w:fill="FFFFFF"/>
              <w:spacing w:after="0" w:line="240" w:lineRule="auto"/>
              <w:jc w:val="center"/>
              <w:rPr>
                <w:rFonts w:ascii="Times New Roman" w:eastAsia="Calibri" w:hAnsi="Times New Roman" w:cs="Times New Roman"/>
                <w:sz w:val="24"/>
                <w:szCs w:val="24"/>
              </w:rPr>
            </w:pPr>
            <w:r w:rsidRPr="00610F55">
              <w:rPr>
                <w:rFonts w:ascii="Times New Roman" w:eastAsia="Calibri" w:hAnsi="Times New Roman" w:cs="Times New Roman"/>
                <w:sz w:val="24"/>
                <w:szCs w:val="24"/>
              </w:rPr>
              <w:t>-</w:t>
            </w:r>
          </w:p>
        </w:tc>
        <w:tc>
          <w:tcPr>
            <w:tcW w:w="1620"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shd w:val="clear" w:color="auto" w:fill="FFFFFF"/>
              <w:spacing w:after="0" w:line="240" w:lineRule="auto"/>
              <w:jc w:val="center"/>
              <w:rPr>
                <w:rFonts w:ascii="Times New Roman" w:eastAsia="Calibri" w:hAnsi="Times New Roman" w:cs="Times New Roman"/>
                <w:sz w:val="24"/>
                <w:szCs w:val="24"/>
              </w:rPr>
            </w:pPr>
            <w:r w:rsidRPr="00610F55">
              <w:rPr>
                <w:rFonts w:ascii="Times New Roman" w:eastAsia="Calibri" w:hAnsi="Times New Roman" w:cs="Times New Roman"/>
                <w:sz w:val="24"/>
                <w:szCs w:val="24"/>
              </w:rPr>
              <w:t>-</w:t>
            </w:r>
          </w:p>
        </w:tc>
      </w:tr>
      <w:tr w:rsidR="00602236" w:rsidRPr="00610F55" w:rsidTr="00602236">
        <w:trPr>
          <w:trHeight w:hRule="exact" w:val="338"/>
          <w:jc w:val="center"/>
        </w:trPr>
        <w:tc>
          <w:tcPr>
            <w:tcW w:w="1942" w:type="dxa"/>
            <w:tcBorders>
              <w:top w:val="single" w:sz="4" w:space="0" w:color="auto"/>
              <w:left w:val="single" w:sz="4" w:space="0" w:color="auto"/>
              <w:bottom w:val="single" w:sz="4" w:space="0" w:color="auto"/>
              <w:right w:val="single" w:sz="6" w:space="0" w:color="auto"/>
            </w:tcBorders>
            <w:shd w:val="clear" w:color="auto" w:fill="FFFFFF"/>
          </w:tcPr>
          <w:p w:rsidR="00602236" w:rsidRPr="00610F55" w:rsidRDefault="00602236" w:rsidP="00FB6A8B">
            <w:pPr>
              <w:shd w:val="clear" w:color="auto" w:fill="FFFFFF"/>
              <w:spacing w:after="0" w:line="240" w:lineRule="auto"/>
              <w:rPr>
                <w:rFonts w:ascii="Times New Roman" w:eastAsia="Calibri" w:hAnsi="Times New Roman" w:cs="Times New Roman"/>
                <w:spacing w:val="-2"/>
                <w:sz w:val="24"/>
                <w:szCs w:val="24"/>
              </w:rPr>
            </w:pPr>
            <w:r w:rsidRPr="00610F55">
              <w:rPr>
                <w:rFonts w:ascii="Times New Roman" w:eastAsia="Calibri" w:hAnsi="Times New Roman" w:cs="Times New Roman"/>
                <w:spacing w:val="-2"/>
                <w:sz w:val="24"/>
                <w:szCs w:val="24"/>
              </w:rPr>
              <w:t xml:space="preserve">Черчение </w:t>
            </w:r>
          </w:p>
        </w:tc>
        <w:tc>
          <w:tcPr>
            <w:tcW w:w="1852"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tabs>
                <w:tab w:val="num" w:pos="426"/>
              </w:tabs>
              <w:spacing w:after="0" w:line="312" w:lineRule="atLeast"/>
              <w:jc w:val="center"/>
              <w:rPr>
                <w:rFonts w:ascii="Times New Roman" w:hAnsi="Times New Roman" w:cs="Times New Roman"/>
                <w:sz w:val="24"/>
                <w:szCs w:val="24"/>
              </w:rPr>
            </w:pPr>
            <w:r w:rsidRPr="00610F55">
              <w:rPr>
                <w:rFonts w:ascii="Times New Roman" w:hAnsi="Times New Roman" w:cs="Times New Roman"/>
                <w:sz w:val="24"/>
                <w:szCs w:val="24"/>
              </w:rPr>
              <w:t>-</w:t>
            </w:r>
          </w:p>
        </w:tc>
        <w:tc>
          <w:tcPr>
            <w:tcW w:w="1855"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tabs>
                <w:tab w:val="num" w:pos="426"/>
              </w:tabs>
              <w:spacing w:after="0" w:line="312" w:lineRule="atLeast"/>
              <w:jc w:val="center"/>
              <w:rPr>
                <w:rFonts w:ascii="Times New Roman" w:hAnsi="Times New Roman" w:cs="Times New Roman"/>
                <w:sz w:val="24"/>
                <w:szCs w:val="24"/>
              </w:rPr>
            </w:pPr>
            <w:r w:rsidRPr="00610F55">
              <w:rPr>
                <w:rFonts w:ascii="Times New Roman" w:hAnsi="Times New Roman" w:cs="Times New Roman"/>
                <w:sz w:val="24"/>
                <w:szCs w:val="24"/>
              </w:rPr>
              <w:t>-</w:t>
            </w:r>
          </w:p>
        </w:tc>
        <w:tc>
          <w:tcPr>
            <w:tcW w:w="1675"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tabs>
                <w:tab w:val="num" w:pos="426"/>
              </w:tabs>
              <w:spacing w:after="0" w:line="312" w:lineRule="atLeast"/>
              <w:jc w:val="center"/>
              <w:rPr>
                <w:rFonts w:ascii="Times New Roman" w:hAnsi="Times New Roman" w:cs="Times New Roman"/>
                <w:sz w:val="24"/>
                <w:szCs w:val="24"/>
              </w:rPr>
            </w:pPr>
            <w:r w:rsidRPr="00610F55">
              <w:rPr>
                <w:rFonts w:ascii="Times New Roman" w:hAnsi="Times New Roman" w:cs="Times New Roman"/>
                <w:sz w:val="24"/>
                <w:szCs w:val="24"/>
              </w:rPr>
              <w:t>-</w:t>
            </w:r>
          </w:p>
        </w:tc>
        <w:tc>
          <w:tcPr>
            <w:tcW w:w="1776"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tabs>
                <w:tab w:val="num" w:pos="426"/>
              </w:tabs>
              <w:spacing w:after="0" w:line="312" w:lineRule="atLeast"/>
              <w:jc w:val="center"/>
              <w:rPr>
                <w:rFonts w:ascii="Times New Roman" w:hAnsi="Times New Roman" w:cs="Times New Roman"/>
                <w:sz w:val="24"/>
                <w:szCs w:val="24"/>
              </w:rPr>
            </w:pPr>
            <w:r w:rsidRPr="00610F55">
              <w:rPr>
                <w:rFonts w:ascii="Times New Roman" w:hAnsi="Times New Roman" w:cs="Times New Roman"/>
                <w:sz w:val="24"/>
                <w:szCs w:val="24"/>
              </w:rPr>
              <w:t>интегр.зачет</w:t>
            </w:r>
          </w:p>
        </w:tc>
        <w:tc>
          <w:tcPr>
            <w:tcW w:w="1620"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shd w:val="clear" w:color="auto" w:fill="FFFFFF"/>
              <w:spacing w:after="0" w:line="240" w:lineRule="auto"/>
              <w:jc w:val="center"/>
              <w:rPr>
                <w:rFonts w:ascii="Times New Roman" w:eastAsia="Calibri" w:hAnsi="Times New Roman" w:cs="Times New Roman"/>
                <w:sz w:val="24"/>
                <w:szCs w:val="24"/>
              </w:rPr>
            </w:pPr>
            <w:r w:rsidRPr="00610F55">
              <w:rPr>
                <w:rFonts w:ascii="Times New Roman" w:eastAsia="Calibri" w:hAnsi="Times New Roman" w:cs="Times New Roman"/>
                <w:sz w:val="24"/>
                <w:szCs w:val="24"/>
              </w:rPr>
              <w:t>интегр.зачет</w:t>
            </w:r>
          </w:p>
        </w:tc>
      </w:tr>
      <w:tr w:rsidR="00602236" w:rsidRPr="00610F55" w:rsidTr="00602236">
        <w:trPr>
          <w:trHeight w:hRule="exact" w:val="338"/>
          <w:jc w:val="center"/>
        </w:trPr>
        <w:tc>
          <w:tcPr>
            <w:tcW w:w="1942" w:type="dxa"/>
            <w:tcBorders>
              <w:top w:val="single" w:sz="4" w:space="0" w:color="auto"/>
              <w:left w:val="single" w:sz="4" w:space="0" w:color="auto"/>
              <w:bottom w:val="single" w:sz="4" w:space="0" w:color="auto"/>
              <w:right w:val="single" w:sz="6" w:space="0" w:color="auto"/>
            </w:tcBorders>
            <w:shd w:val="clear" w:color="auto" w:fill="FFFFFF"/>
          </w:tcPr>
          <w:p w:rsidR="00602236" w:rsidRPr="00610F55" w:rsidRDefault="00602236" w:rsidP="00FB6A8B">
            <w:pPr>
              <w:shd w:val="clear" w:color="auto" w:fill="FFFFFF"/>
              <w:spacing w:after="0" w:line="240" w:lineRule="auto"/>
              <w:rPr>
                <w:rFonts w:ascii="Times New Roman" w:eastAsia="Calibri" w:hAnsi="Times New Roman" w:cs="Times New Roman"/>
                <w:spacing w:val="-2"/>
                <w:sz w:val="24"/>
                <w:szCs w:val="24"/>
              </w:rPr>
            </w:pPr>
            <w:r w:rsidRPr="00610F55">
              <w:rPr>
                <w:rFonts w:ascii="Times New Roman" w:eastAsia="Calibri" w:hAnsi="Times New Roman" w:cs="Times New Roman"/>
                <w:spacing w:val="-2"/>
                <w:sz w:val="24"/>
                <w:szCs w:val="24"/>
              </w:rPr>
              <w:t xml:space="preserve">Профориентация </w:t>
            </w:r>
          </w:p>
        </w:tc>
        <w:tc>
          <w:tcPr>
            <w:tcW w:w="1852"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tabs>
                <w:tab w:val="num" w:pos="426"/>
              </w:tabs>
              <w:spacing w:after="0" w:line="312" w:lineRule="atLeast"/>
              <w:jc w:val="center"/>
              <w:rPr>
                <w:rFonts w:ascii="Times New Roman" w:hAnsi="Times New Roman" w:cs="Times New Roman"/>
                <w:sz w:val="24"/>
                <w:szCs w:val="24"/>
              </w:rPr>
            </w:pPr>
            <w:r w:rsidRPr="00610F55">
              <w:rPr>
                <w:rFonts w:ascii="Times New Roman" w:hAnsi="Times New Roman" w:cs="Times New Roman"/>
                <w:sz w:val="24"/>
                <w:szCs w:val="24"/>
              </w:rPr>
              <w:t>-</w:t>
            </w:r>
          </w:p>
        </w:tc>
        <w:tc>
          <w:tcPr>
            <w:tcW w:w="1855"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tabs>
                <w:tab w:val="num" w:pos="426"/>
              </w:tabs>
              <w:spacing w:after="0" w:line="312" w:lineRule="atLeast"/>
              <w:jc w:val="center"/>
              <w:rPr>
                <w:rFonts w:ascii="Times New Roman" w:hAnsi="Times New Roman" w:cs="Times New Roman"/>
                <w:sz w:val="24"/>
                <w:szCs w:val="24"/>
              </w:rPr>
            </w:pPr>
            <w:r w:rsidRPr="00610F55">
              <w:rPr>
                <w:rFonts w:ascii="Times New Roman" w:hAnsi="Times New Roman" w:cs="Times New Roman"/>
                <w:sz w:val="24"/>
                <w:szCs w:val="24"/>
              </w:rPr>
              <w:t>-</w:t>
            </w:r>
          </w:p>
        </w:tc>
        <w:tc>
          <w:tcPr>
            <w:tcW w:w="1675"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tabs>
                <w:tab w:val="num" w:pos="426"/>
              </w:tabs>
              <w:spacing w:after="0" w:line="312" w:lineRule="atLeast"/>
              <w:jc w:val="center"/>
              <w:rPr>
                <w:rFonts w:ascii="Times New Roman" w:hAnsi="Times New Roman" w:cs="Times New Roman"/>
                <w:sz w:val="24"/>
                <w:szCs w:val="24"/>
              </w:rPr>
            </w:pPr>
            <w:r w:rsidRPr="00610F55">
              <w:rPr>
                <w:rFonts w:ascii="Times New Roman" w:hAnsi="Times New Roman" w:cs="Times New Roman"/>
                <w:sz w:val="24"/>
                <w:szCs w:val="24"/>
              </w:rPr>
              <w:t>-</w:t>
            </w:r>
          </w:p>
        </w:tc>
        <w:tc>
          <w:tcPr>
            <w:tcW w:w="1776"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tabs>
                <w:tab w:val="num" w:pos="426"/>
              </w:tabs>
              <w:spacing w:after="0" w:line="312" w:lineRule="atLeast"/>
              <w:jc w:val="center"/>
              <w:rPr>
                <w:rFonts w:ascii="Times New Roman" w:hAnsi="Times New Roman" w:cs="Times New Roman"/>
                <w:sz w:val="24"/>
                <w:szCs w:val="24"/>
              </w:rPr>
            </w:pPr>
            <w:r w:rsidRPr="00610F55">
              <w:rPr>
                <w:rFonts w:ascii="Times New Roman" w:hAnsi="Times New Roman" w:cs="Times New Roman"/>
                <w:sz w:val="24"/>
                <w:szCs w:val="24"/>
              </w:rPr>
              <w:t>-</w:t>
            </w:r>
          </w:p>
        </w:tc>
        <w:tc>
          <w:tcPr>
            <w:tcW w:w="1620"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shd w:val="clear" w:color="auto" w:fill="FFFFFF"/>
              <w:spacing w:after="0" w:line="240" w:lineRule="auto"/>
              <w:jc w:val="center"/>
              <w:rPr>
                <w:rFonts w:ascii="Times New Roman" w:eastAsia="Calibri" w:hAnsi="Times New Roman" w:cs="Times New Roman"/>
                <w:sz w:val="24"/>
                <w:szCs w:val="24"/>
              </w:rPr>
            </w:pPr>
            <w:r w:rsidRPr="00610F55">
              <w:rPr>
                <w:rFonts w:ascii="Times New Roman" w:eastAsia="Calibri" w:hAnsi="Times New Roman" w:cs="Times New Roman"/>
                <w:sz w:val="24"/>
                <w:szCs w:val="24"/>
              </w:rPr>
              <w:t>интегр.зачет</w:t>
            </w:r>
          </w:p>
        </w:tc>
      </w:tr>
      <w:tr w:rsidR="00602236" w:rsidRPr="00610F55" w:rsidTr="00602236">
        <w:trPr>
          <w:trHeight w:hRule="exact" w:val="1087"/>
          <w:jc w:val="center"/>
        </w:trPr>
        <w:tc>
          <w:tcPr>
            <w:tcW w:w="1942" w:type="dxa"/>
            <w:tcBorders>
              <w:top w:val="single" w:sz="4" w:space="0" w:color="auto"/>
              <w:left w:val="single" w:sz="4" w:space="0" w:color="auto"/>
              <w:bottom w:val="single" w:sz="4" w:space="0" w:color="auto"/>
              <w:right w:val="single" w:sz="6" w:space="0" w:color="auto"/>
            </w:tcBorders>
            <w:shd w:val="clear" w:color="auto" w:fill="FFFFFF"/>
          </w:tcPr>
          <w:p w:rsidR="00602236" w:rsidRPr="00610F55" w:rsidRDefault="00602236" w:rsidP="00FB6A8B">
            <w:pPr>
              <w:shd w:val="clear" w:color="auto" w:fill="FFFFFF"/>
              <w:spacing w:after="0" w:line="240" w:lineRule="auto"/>
              <w:rPr>
                <w:rFonts w:ascii="Times New Roman" w:eastAsia="Calibri" w:hAnsi="Times New Roman" w:cs="Times New Roman"/>
                <w:spacing w:val="-2"/>
                <w:sz w:val="24"/>
                <w:szCs w:val="24"/>
              </w:rPr>
            </w:pPr>
            <w:r w:rsidRPr="00610F55">
              <w:rPr>
                <w:rFonts w:ascii="Times New Roman" w:eastAsia="Calibri" w:hAnsi="Times New Roman" w:cs="Times New Roman"/>
                <w:spacing w:val="-2"/>
                <w:sz w:val="24"/>
                <w:szCs w:val="24"/>
              </w:rPr>
              <w:t>Основы духовно-нравственной культуры народов России</w:t>
            </w:r>
          </w:p>
        </w:tc>
        <w:tc>
          <w:tcPr>
            <w:tcW w:w="1852"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tabs>
                <w:tab w:val="num" w:pos="426"/>
              </w:tabs>
              <w:spacing w:after="0" w:line="312" w:lineRule="atLeast"/>
              <w:jc w:val="center"/>
              <w:rPr>
                <w:rFonts w:ascii="Times New Roman" w:hAnsi="Times New Roman" w:cs="Times New Roman"/>
                <w:sz w:val="24"/>
                <w:szCs w:val="24"/>
              </w:rPr>
            </w:pPr>
            <w:r w:rsidRPr="00610F55">
              <w:rPr>
                <w:rFonts w:ascii="Times New Roman" w:hAnsi="Times New Roman" w:cs="Times New Roman"/>
                <w:sz w:val="24"/>
                <w:szCs w:val="24"/>
              </w:rPr>
              <w:t>зачет</w:t>
            </w:r>
          </w:p>
        </w:tc>
        <w:tc>
          <w:tcPr>
            <w:tcW w:w="1855"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widowControl w:val="0"/>
              <w:tabs>
                <w:tab w:val="num" w:pos="426"/>
              </w:tabs>
              <w:autoSpaceDE w:val="0"/>
              <w:autoSpaceDN w:val="0"/>
              <w:adjustRightInd w:val="0"/>
              <w:spacing w:after="0" w:line="312" w:lineRule="atLeast"/>
              <w:jc w:val="center"/>
              <w:rPr>
                <w:rFonts w:ascii="Times New Roman" w:hAnsi="Times New Roman" w:cs="Times New Roman"/>
                <w:bCs/>
                <w:sz w:val="24"/>
                <w:szCs w:val="24"/>
              </w:rPr>
            </w:pPr>
            <w:r w:rsidRPr="00610F55">
              <w:rPr>
                <w:rFonts w:ascii="Times New Roman" w:hAnsi="Times New Roman" w:cs="Times New Roman"/>
                <w:bCs/>
                <w:sz w:val="24"/>
                <w:szCs w:val="24"/>
              </w:rPr>
              <w:t>-</w:t>
            </w:r>
          </w:p>
        </w:tc>
        <w:tc>
          <w:tcPr>
            <w:tcW w:w="1675"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widowControl w:val="0"/>
              <w:tabs>
                <w:tab w:val="num" w:pos="426"/>
              </w:tabs>
              <w:autoSpaceDE w:val="0"/>
              <w:autoSpaceDN w:val="0"/>
              <w:adjustRightInd w:val="0"/>
              <w:spacing w:after="0" w:line="312" w:lineRule="atLeast"/>
              <w:jc w:val="center"/>
              <w:rPr>
                <w:rFonts w:ascii="Times New Roman" w:hAnsi="Times New Roman" w:cs="Times New Roman"/>
                <w:bCs/>
                <w:sz w:val="24"/>
                <w:szCs w:val="24"/>
              </w:rPr>
            </w:pPr>
            <w:r w:rsidRPr="00610F55">
              <w:rPr>
                <w:rFonts w:ascii="Times New Roman" w:hAnsi="Times New Roman" w:cs="Times New Roman"/>
                <w:bCs/>
                <w:sz w:val="24"/>
                <w:szCs w:val="24"/>
              </w:rPr>
              <w:t>-</w:t>
            </w:r>
          </w:p>
        </w:tc>
        <w:tc>
          <w:tcPr>
            <w:tcW w:w="1776"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widowControl w:val="0"/>
              <w:tabs>
                <w:tab w:val="num" w:pos="426"/>
              </w:tabs>
              <w:autoSpaceDE w:val="0"/>
              <w:autoSpaceDN w:val="0"/>
              <w:adjustRightInd w:val="0"/>
              <w:spacing w:after="0" w:line="312" w:lineRule="atLeast"/>
              <w:jc w:val="center"/>
              <w:rPr>
                <w:rFonts w:ascii="Times New Roman" w:hAnsi="Times New Roman" w:cs="Times New Roman"/>
                <w:bCs/>
                <w:sz w:val="24"/>
                <w:szCs w:val="24"/>
              </w:rPr>
            </w:pPr>
            <w:r w:rsidRPr="00610F55">
              <w:rPr>
                <w:rFonts w:ascii="Times New Roman" w:hAnsi="Times New Roman" w:cs="Times New Roman"/>
                <w:bCs/>
                <w:sz w:val="24"/>
                <w:szCs w:val="24"/>
              </w:rPr>
              <w:t>-</w:t>
            </w:r>
          </w:p>
        </w:tc>
        <w:tc>
          <w:tcPr>
            <w:tcW w:w="1620"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shd w:val="clear" w:color="auto" w:fill="FFFFFF"/>
              <w:spacing w:after="0" w:line="240" w:lineRule="auto"/>
              <w:jc w:val="center"/>
              <w:rPr>
                <w:rFonts w:ascii="Times New Roman" w:eastAsia="Calibri" w:hAnsi="Times New Roman" w:cs="Times New Roman"/>
                <w:sz w:val="24"/>
                <w:szCs w:val="24"/>
              </w:rPr>
            </w:pPr>
            <w:r w:rsidRPr="00610F55">
              <w:rPr>
                <w:rFonts w:ascii="Times New Roman" w:eastAsia="Calibri" w:hAnsi="Times New Roman" w:cs="Times New Roman"/>
                <w:sz w:val="24"/>
                <w:szCs w:val="24"/>
              </w:rPr>
              <w:t>-</w:t>
            </w:r>
          </w:p>
        </w:tc>
      </w:tr>
      <w:tr w:rsidR="00602236" w:rsidRPr="00610F55" w:rsidTr="00602236">
        <w:trPr>
          <w:trHeight w:hRule="exact" w:val="406"/>
          <w:jc w:val="center"/>
        </w:trPr>
        <w:tc>
          <w:tcPr>
            <w:tcW w:w="1942" w:type="dxa"/>
            <w:tcBorders>
              <w:top w:val="single" w:sz="4" w:space="0" w:color="auto"/>
              <w:left w:val="single" w:sz="4" w:space="0" w:color="auto"/>
              <w:bottom w:val="single" w:sz="4" w:space="0" w:color="auto"/>
              <w:right w:val="single" w:sz="6" w:space="0" w:color="auto"/>
            </w:tcBorders>
            <w:shd w:val="clear" w:color="auto" w:fill="FFFFFF"/>
          </w:tcPr>
          <w:p w:rsidR="00602236" w:rsidRPr="00610F55" w:rsidRDefault="00602236" w:rsidP="00FB6A8B">
            <w:pPr>
              <w:shd w:val="clear" w:color="auto" w:fill="FFFFFF"/>
              <w:spacing w:after="0" w:line="274" w:lineRule="exact"/>
              <w:ind w:left="10"/>
              <w:rPr>
                <w:rFonts w:ascii="Times New Roman" w:eastAsia="Calibri" w:hAnsi="Times New Roman" w:cs="Times New Roman"/>
                <w:sz w:val="24"/>
                <w:szCs w:val="24"/>
              </w:rPr>
            </w:pPr>
            <w:r w:rsidRPr="00610F55">
              <w:rPr>
                <w:rFonts w:ascii="Times New Roman" w:eastAsia="Calibri" w:hAnsi="Times New Roman" w:cs="Times New Roman"/>
                <w:sz w:val="24"/>
                <w:szCs w:val="24"/>
              </w:rPr>
              <w:t>Технология</w:t>
            </w:r>
          </w:p>
          <w:p w:rsidR="00602236" w:rsidRPr="00610F55" w:rsidRDefault="00602236" w:rsidP="00FB6A8B">
            <w:pPr>
              <w:shd w:val="clear" w:color="auto" w:fill="FFFFFF"/>
              <w:spacing w:after="0" w:line="274" w:lineRule="exact"/>
              <w:ind w:left="10"/>
              <w:rPr>
                <w:rFonts w:ascii="Times New Roman" w:eastAsia="Calibri" w:hAnsi="Times New Roman" w:cs="Times New Roman"/>
                <w:sz w:val="24"/>
                <w:szCs w:val="24"/>
              </w:rPr>
            </w:pPr>
          </w:p>
        </w:tc>
        <w:tc>
          <w:tcPr>
            <w:tcW w:w="1852"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tabs>
                <w:tab w:val="num" w:pos="426"/>
              </w:tabs>
              <w:spacing w:after="0" w:line="312" w:lineRule="atLeast"/>
              <w:jc w:val="center"/>
              <w:rPr>
                <w:rFonts w:ascii="Times New Roman" w:hAnsi="Times New Roman" w:cs="Times New Roman"/>
                <w:sz w:val="24"/>
                <w:szCs w:val="24"/>
              </w:rPr>
            </w:pPr>
            <w:r w:rsidRPr="00610F55">
              <w:rPr>
                <w:rFonts w:ascii="Times New Roman" w:hAnsi="Times New Roman" w:cs="Times New Roman"/>
                <w:sz w:val="24"/>
                <w:szCs w:val="24"/>
              </w:rPr>
              <w:t>интегр.зачет</w:t>
            </w:r>
          </w:p>
        </w:tc>
        <w:tc>
          <w:tcPr>
            <w:tcW w:w="1855"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widowControl w:val="0"/>
              <w:tabs>
                <w:tab w:val="num" w:pos="426"/>
              </w:tabs>
              <w:autoSpaceDE w:val="0"/>
              <w:autoSpaceDN w:val="0"/>
              <w:adjustRightInd w:val="0"/>
              <w:spacing w:after="0" w:line="312" w:lineRule="atLeast"/>
              <w:jc w:val="center"/>
              <w:rPr>
                <w:rFonts w:ascii="Times New Roman" w:hAnsi="Times New Roman" w:cs="Times New Roman"/>
                <w:bCs/>
                <w:sz w:val="24"/>
                <w:szCs w:val="24"/>
              </w:rPr>
            </w:pPr>
            <w:r w:rsidRPr="00610F55">
              <w:rPr>
                <w:rFonts w:ascii="Times New Roman" w:hAnsi="Times New Roman" w:cs="Times New Roman"/>
                <w:bCs/>
                <w:sz w:val="24"/>
                <w:szCs w:val="24"/>
              </w:rPr>
              <w:t>интегр.зачет</w:t>
            </w:r>
          </w:p>
        </w:tc>
        <w:tc>
          <w:tcPr>
            <w:tcW w:w="1675"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widowControl w:val="0"/>
              <w:tabs>
                <w:tab w:val="num" w:pos="426"/>
              </w:tabs>
              <w:autoSpaceDE w:val="0"/>
              <w:autoSpaceDN w:val="0"/>
              <w:adjustRightInd w:val="0"/>
              <w:spacing w:after="0" w:line="312" w:lineRule="atLeast"/>
              <w:jc w:val="center"/>
              <w:rPr>
                <w:rFonts w:ascii="Times New Roman" w:hAnsi="Times New Roman" w:cs="Times New Roman"/>
                <w:bCs/>
                <w:sz w:val="24"/>
                <w:szCs w:val="24"/>
              </w:rPr>
            </w:pPr>
            <w:r w:rsidRPr="00610F55">
              <w:rPr>
                <w:rFonts w:ascii="Times New Roman" w:hAnsi="Times New Roman" w:cs="Times New Roman"/>
                <w:bCs/>
                <w:sz w:val="24"/>
                <w:szCs w:val="24"/>
              </w:rPr>
              <w:t>интегр.зачет</w:t>
            </w:r>
          </w:p>
        </w:tc>
        <w:tc>
          <w:tcPr>
            <w:tcW w:w="1776"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shd w:val="clear" w:color="auto" w:fill="FFFFFF"/>
              <w:spacing w:after="0" w:line="240" w:lineRule="auto"/>
              <w:jc w:val="center"/>
              <w:rPr>
                <w:rFonts w:ascii="Times New Roman" w:eastAsia="Calibri" w:hAnsi="Times New Roman" w:cs="Times New Roman"/>
                <w:sz w:val="24"/>
                <w:szCs w:val="24"/>
              </w:rPr>
            </w:pPr>
            <w:r w:rsidRPr="00610F55">
              <w:rPr>
                <w:rFonts w:ascii="Times New Roman" w:eastAsia="Calibri" w:hAnsi="Times New Roman" w:cs="Times New Roman"/>
                <w:sz w:val="24"/>
                <w:szCs w:val="24"/>
              </w:rPr>
              <w:t>интегр.зачет</w:t>
            </w:r>
          </w:p>
        </w:tc>
        <w:tc>
          <w:tcPr>
            <w:tcW w:w="1620"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shd w:val="clear" w:color="auto" w:fill="FFFFFF"/>
              <w:spacing w:after="0" w:line="240" w:lineRule="auto"/>
              <w:jc w:val="center"/>
              <w:rPr>
                <w:rFonts w:ascii="Times New Roman" w:eastAsia="Calibri" w:hAnsi="Times New Roman" w:cs="Times New Roman"/>
                <w:sz w:val="24"/>
                <w:szCs w:val="24"/>
              </w:rPr>
            </w:pPr>
            <w:r w:rsidRPr="00610F55">
              <w:rPr>
                <w:rFonts w:ascii="Times New Roman" w:eastAsia="Calibri" w:hAnsi="Times New Roman" w:cs="Times New Roman"/>
                <w:sz w:val="24"/>
                <w:szCs w:val="24"/>
              </w:rPr>
              <w:t>интегр.зачет</w:t>
            </w:r>
          </w:p>
        </w:tc>
      </w:tr>
      <w:tr w:rsidR="00602236" w:rsidRPr="00610F55" w:rsidTr="00602236">
        <w:trPr>
          <w:trHeight w:hRule="exact" w:val="868"/>
          <w:jc w:val="center"/>
        </w:trPr>
        <w:tc>
          <w:tcPr>
            <w:tcW w:w="1942" w:type="dxa"/>
            <w:tcBorders>
              <w:top w:val="single" w:sz="4" w:space="0" w:color="auto"/>
              <w:left w:val="single" w:sz="4" w:space="0" w:color="auto"/>
              <w:bottom w:val="single" w:sz="4" w:space="0" w:color="auto"/>
              <w:right w:val="single" w:sz="6" w:space="0" w:color="auto"/>
            </w:tcBorders>
            <w:shd w:val="clear" w:color="auto" w:fill="FFFFFF"/>
          </w:tcPr>
          <w:p w:rsidR="00602236" w:rsidRPr="00610F55" w:rsidRDefault="00602236" w:rsidP="00FB6A8B">
            <w:pPr>
              <w:shd w:val="clear" w:color="auto" w:fill="FFFFFF"/>
              <w:spacing w:after="0" w:line="240" w:lineRule="auto"/>
              <w:ind w:left="14"/>
              <w:rPr>
                <w:rFonts w:ascii="Times New Roman" w:eastAsia="Calibri" w:hAnsi="Times New Roman" w:cs="Times New Roman"/>
                <w:sz w:val="24"/>
                <w:szCs w:val="24"/>
              </w:rPr>
            </w:pPr>
            <w:r w:rsidRPr="00610F55">
              <w:rPr>
                <w:rFonts w:ascii="Times New Roman" w:eastAsia="Calibri" w:hAnsi="Times New Roman" w:cs="Times New Roman"/>
                <w:sz w:val="24"/>
                <w:szCs w:val="24"/>
              </w:rPr>
              <w:t>Основы безопа</w:t>
            </w:r>
            <w:r w:rsidRPr="00610F55">
              <w:rPr>
                <w:rFonts w:ascii="Times New Roman" w:eastAsia="Calibri" w:hAnsi="Times New Roman" w:cs="Times New Roman"/>
                <w:sz w:val="24"/>
                <w:szCs w:val="24"/>
              </w:rPr>
              <w:t>с</w:t>
            </w:r>
            <w:r w:rsidRPr="00610F55">
              <w:rPr>
                <w:rFonts w:ascii="Times New Roman" w:eastAsia="Calibri" w:hAnsi="Times New Roman" w:cs="Times New Roman"/>
                <w:sz w:val="24"/>
                <w:szCs w:val="24"/>
              </w:rPr>
              <w:t>ности жизнеде</w:t>
            </w:r>
            <w:r w:rsidRPr="00610F55">
              <w:rPr>
                <w:rFonts w:ascii="Times New Roman" w:eastAsia="Calibri" w:hAnsi="Times New Roman" w:cs="Times New Roman"/>
                <w:sz w:val="24"/>
                <w:szCs w:val="24"/>
              </w:rPr>
              <w:t>я</w:t>
            </w:r>
            <w:r w:rsidRPr="00610F55">
              <w:rPr>
                <w:rFonts w:ascii="Times New Roman" w:eastAsia="Calibri" w:hAnsi="Times New Roman" w:cs="Times New Roman"/>
                <w:sz w:val="24"/>
                <w:szCs w:val="24"/>
              </w:rPr>
              <w:t>тельн</w:t>
            </w:r>
            <w:r w:rsidRPr="00610F55">
              <w:rPr>
                <w:rFonts w:ascii="Times New Roman" w:eastAsia="Calibri" w:hAnsi="Times New Roman" w:cs="Times New Roman"/>
                <w:sz w:val="24"/>
                <w:szCs w:val="24"/>
              </w:rPr>
              <w:t>о</w:t>
            </w:r>
            <w:r w:rsidRPr="00610F55">
              <w:rPr>
                <w:rFonts w:ascii="Times New Roman" w:eastAsia="Calibri" w:hAnsi="Times New Roman" w:cs="Times New Roman"/>
                <w:sz w:val="24"/>
                <w:szCs w:val="24"/>
              </w:rPr>
              <w:t>сти</w:t>
            </w:r>
          </w:p>
        </w:tc>
        <w:tc>
          <w:tcPr>
            <w:tcW w:w="1852"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tabs>
                <w:tab w:val="num" w:pos="426"/>
              </w:tabs>
              <w:spacing w:after="0" w:line="312" w:lineRule="atLeast"/>
              <w:jc w:val="center"/>
              <w:rPr>
                <w:rFonts w:ascii="Times New Roman" w:hAnsi="Times New Roman" w:cs="Times New Roman"/>
                <w:sz w:val="24"/>
                <w:szCs w:val="24"/>
              </w:rPr>
            </w:pPr>
            <w:r w:rsidRPr="00610F55">
              <w:rPr>
                <w:rFonts w:ascii="Times New Roman" w:hAnsi="Times New Roman" w:cs="Times New Roman"/>
                <w:sz w:val="24"/>
                <w:szCs w:val="24"/>
              </w:rPr>
              <w:t>интегр.зачет</w:t>
            </w:r>
          </w:p>
        </w:tc>
        <w:tc>
          <w:tcPr>
            <w:tcW w:w="1855"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widowControl w:val="0"/>
              <w:tabs>
                <w:tab w:val="num" w:pos="426"/>
              </w:tabs>
              <w:autoSpaceDE w:val="0"/>
              <w:autoSpaceDN w:val="0"/>
              <w:adjustRightInd w:val="0"/>
              <w:spacing w:after="0" w:line="312" w:lineRule="atLeast"/>
              <w:jc w:val="center"/>
              <w:rPr>
                <w:rFonts w:ascii="Times New Roman" w:hAnsi="Times New Roman" w:cs="Times New Roman"/>
                <w:bCs/>
                <w:sz w:val="24"/>
                <w:szCs w:val="24"/>
              </w:rPr>
            </w:pPr>
            <w:r w:rsidRPr="00610F55">
              <w:rPr>
                <w:rFonts w:ascii="Times New Roman" w:hAnsi="Times New Roman" w:cs="Times New Roman"/>
                <w:bCs/>
                <w:sz w:val="24"/>
                <w:szCs w:val="24"/>
              </w:rPr>
              <w:t>интегр.зачет</w:t>
            </w:r>
          </w:p>
        </w:tc>
        <w:tc>
          <w:tcPr>
            <w:tcW w:w="1675"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widowControl w:val="0"/>
              <w:tabs>
                <w:tab w:val="num" w:pos="426"/>
              </w:tabs>
              <w:autoSpaceDE w:val="0"/>
              <w:autoSpaceDN w:val="0"/>
              <w:adjustRightInd w:val="0"/>
              <w:spacing w:after="0" w:line="312" w:lineRule="atLeast"/>
              <w:jc w:val="center"/>
              <w:rPr>
                <w:rFonts w:ascii="Times New Roman" w:hAnsi="Times New Roman" w:cs="Times New Roman"/>
                <w:bCs/>
                <w:sz w:val="24"/>
                <w:szCs w:val="24"/>
              </w:rPr>
            </w:pPr>
            <w:r w:rsidRPr="00610F55">
              <w:rPr>
                <w:rFonts w:ascii="Times New Roman" w:hAnsi="Times New Roman" w:cs="Times New Roman"/>
                <w:bCs/>
                <w:sz w:val="24"/>
                <w:szCs w:val="24"/>
              </w:rPr>
              <w:t>интегр.зачет</w:t>
            </w:r>
          </w:p>
        </w:tc>
        <w:tc>
          <w:tcPr>
            <w:tcW w:w="1776"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widowControl w:val="0"/>
              <w:tabs>
                <w:tab w:val="num" w:pos="426"/>
              </w:tabs>
              <w:autoSpaceDE w:val="0"/>
              <w:autoSpaceDN w:val="0"/>
              <w:adjustRightInd w:val="0"/>
              <w:spacing w:after="0" w:line="312" w:lineRule="atLeast"/>
              <w:jc w:val="center"/>
              <w:rPr>
                <w:rFonts w:ascii="Times New Roman" w:hAnsi="Times New Roman" w:cs="Times New Roman"/>
                <w:bCs/>
                <w:sz w:val="24"/>
                <w:szCs w:val="24"/>
              </w:rPr>
            </w:pPr>
            <w:r w:rsidRPr="00610F55">
              <w:rPr>
                <w:rFonts w:ascii="Times New Roman" w:hAnsi="Times New Roman" w:cs="Times New Roman"/>
                <w:bCs/>
                <w:sz w:val="24"/>
                <w:szCs w:val="24"/>
              </w:rPr>
              <w:t>интегр.зачет</w:t>
            </w:r>
          </w:p>
        </w:tc>
        <w:tc>
          <w:tcPr>
            <w:tcW w:w="1620"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shd w:val="clear" w:color="auto" w:fill="FFFFFF"/>
              <w:spacing w:after="0" w:line="240" w:lineRule="auto"/>
              <w:jc w:val="center"/>
              <w:rPr>
                <w:rFonts w:ascii="Times New Roman" w:eastAsia="Calibri" w:hAnsi="Times New Roman" w:cs="Times New Roman"/>
                <w:sz w:val="24"/>
                <w:szCs w:val="24"/>
              </w:rPr>
            </w:pPr>
            <w:r w:rsidRPr="00610F55">
              <w:rPr>
                <w:rFonts w:ascii="Times New Roman" w:eastAsia="Calibri" w:hAnsi="Times New Roman" w:cs="Times New Roman"/>
                <w:sz w:val="24"/>
                <w:szCs w:val="24"/>
              </w:rPr>
              <w:t>интегр.зачет</w:t>
            </w:r>
          </w:p>
        </w:tc>
      </w:tr>
      <w:tr w:rsidR="00602236" w:rsidRPr="00610F55" w:rsidTr="00602236">
        <w:trPr>
          <w:trHeight w:hRule="exact" w:val="644"/>
          <w:jc w:val="center"/>
        </w:trPr>
        <w:tc>
          <w:tcPr>
            <w:tcW w:w="1942" w:type="dxa"/>
            <w:tcBorders>
              <w:top w:val="single" w:sz="6" w:space="0" w:color="auto"/>
              <w:left w:val="single" w:sz="4" w:space="0" w:color="auto"/>
              <w:bottom w:val="single" w:sz="6" w:space="0" w:color="auto"/>
              <w:right w:val="single" w:sz="6" w:space="0" w:color="auto"/>
            </w:tcBorders>
            <w:shd w:val="clear" w:color="auto" w:fill="FFFFFF"/>
          </w:tcPr>
          <w:p w:rsidR="00602236" w:rsidRPr="00610F55" w:rsidRDefault="00602236" w:rsidP="00FB6A8B">
            <w:pPr>
              <w:shd w:val="clear" w:color="auto" w:fill="FFFFFF"/>
              <w:spacing w:after="0" w:line="240" w:lineRule="auto"/>
              <w:ind w:left="19"/>
              <w:rPr>
                <w:rFonts w:ascii="Times New Roman" w:eastAsia="Calibri" w:hAnsi="Times New Roman" w:cs="Times New Roman"/>
                <w:sz w:val="24"/>
                <w:szCs w:val="24"/>
              </w:rPr>
            </w:pPr>
            <w:r w:rsidRPr="00610F55">
              <w:rPr>
                <w:rFonts w:ascii="Times New Roman" w:eastAsia="Calibri" w:hAnsi="Times New Roman" w:cs="Times New Roman"/>
                <w:sz w:val="24"/>
                <w:szCs w:val="24"/>
              </w:rPr>
              <w:t>Физическая кул</w:t>
            </w:r>
            <w:r w:rsidRPr="00610F55">
              <w:rPr>
                <w:rFonts w:ascii="Times New Roman" w:eastAsia="Calibri" w:hAnsi="Times New Roman" w:cs="Times New Roman"/>
                <w:sz w:val="24"/>
                <w:szCs w:val="24"/>
              </w:rPr>
              <w:t>ь</w:t>
            </w:r>
            <w:r w:rsidRPr="00610F55">
              <w:rPr>
                <w:rFonts w:ascii="Times New Roman" w:eastAsia="Calibri" w:hAnsi="Times New Roman" w:cs="Times New Roman"/>
                <w:sz w:val="24"/>
                <w:szCs w:val="24"/>
              </w:rPr>
              <w:t>тура</w:t>
            </w:r>
          </w:p>
        </w:tc>
        <w:tc>
          <w:tcPr>
            <w:tcW w:w="1852"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tabs>
                <w:tab w:val="num" w:pos="426"/>
              </w:tabs>
              <w:spacing w:after="0" w:line="312" w:lineRule="atLeast"/>
              <w:jc w:val="center"/>
              <w:rPr>
                <w:rFonts w:ascii="Times New Roman" w:hAnsi="Times New Roman" w:cs="Times New Roman"/>
                <w:sz w:val="24"/>
                <w:szCs w:val="24"/>
              </w:rPr>
            </w:pPr>
            <w:r w:rsidRPr="00610F55">
              <w:rPr>
                <w:rFonts w:ascii="Times New Roman" w:hAnsi="Times New Roman" w:cs="Times New Roman"/>
                <w:sz w:val="24"/>
                <w:szCs w:val="24"/>
              </w:rPr>
              <w:t>интегр.зачет</w:t>
            </w:r>
          </w:p>
        </w:tc>
        <w:tc>
          <w:tcPr>
            <w:tcW w:w="1855"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widowControl w:val="0"/>
              <w:tabs>
                <w:tab w:val="num" w:pos="426"/>
              </w:tabs>
              <w:autoSpaceDE w:val="0"/>
              <w:autoSpaceDN w:val="0"/>
              <w:adjustRightInd w:val="0"/>
              <w:spacing w:after="0" w:line="312" w:lineRule="atLeast"/>
              <w:jc w:val="center"/>
              <w:rPr>
                <w:rFonts w:ascii="Times New Roman" w:hAnsi="Times New Roman" w:cs="Times New Roman"/>
                <w:bCs/>
                <w:sz w:val="24"/>
                <w:szCs w:val="24"/>
              </w:rPr>
            </w:pPr>
            <w:r w:rsidRPr="00610F55">
              <w:rPr>
                <w:rFonts w:ascii="Times New Roman" w:hAnsi="Times New Roman" w:cs="Times New Roman"/>
                <w:bCs/>
                <w:sz w:val="24"/>
                <w:szCs w:val="24"/>
              </w:rPr>
              <w:t>интегр.зачет</w:t>
            </w:r>
          </w:p>
        </w:tc>
        <w:tc>
          <w:tcPr>
            <w:tcW w:w="1675"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widowControl w:val="0"/>
              <w:tabs>
                <w:tab w:val="num" w:pos="426"/>
              </w:tabs>
              <w:autoSpaceDE w:val="0"/>
              <w:autoSpaceDN w:val="0"/>
              <w:adjustRightInd w:val="0"/>
              <w:spacing w:after="0" w:line="312" w:lineRule="atLeast"/>
              <w:jc w:val="center"/>
              <w:rPr>
                <w:rFonts w:ascii="Times New Roman" w:hAnsi="Times New Roman" w:cs="Times New Roman"/>
                <w:bCs/>
                <w:sz w:val="24"/>
                <w:szCs w:val="24"/>
              </w:rPr>
            </w:pPr>
            <w:r w:rsidRPr="00610F55">
              <w:rPr>
                <w:rFonts w:ascii="Times New Roman" w:hAnsi="Times New Roman" w:cs="Times New Roman"/>
                <w:bCs/>
                <w:sz w:val="24"/>
                <w:szCs w:val="24"/>
              </w:rPr>
              <w:t>интегр.зачет</w:t>
            </w:r>
          </w:p>
        </w:tc>
        <w:tc>
          <w:tcPr>
            <w:tcW w:w="1776"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widowControl w:val="0"/>
              <w:tabs>
                <w:tab w:val="num" w:pos="426"/>
              </w:tabs>
              <w:autoSpaceDE w:val="0"/>
              <w:autoSpaceDN w:val="0"/>
              <w:adjustRightInd w:val="0"/>
              <w:spacing w:after="0" w:line="312" w:lineRule="atLeast"/>
              <w:jc w:val="center"/>
              <w:rPr>
                <w:rFonts w:ascii="Times New Roman" w:hAnsi="Times New Roman" w:cs="Times New Roman"/>
                <w:bCs/>
                <w:sz w:val="24"/>
                <w:szCs w:val="24"/>
              </w:rPr>
            </w:pPr>
            <w:r w:rsidRPr="00610F55">
              <w:rPr>
                <w:rFonts w:ascii="Times New Roman" w:hAnsi="Times New Roman" w:cs="Times New Roman"/>
                <w:bCs/>
                <w:sz w:val="24"/>
                <w:szCs w:val="24"/>
              </w:rPr>
              <w:t>интегр.зачет</w:t>
            </w:r>
          </w:p>
        </w:tc>
        <w:tc>
          <w:tcPr>
            <w:tcW w:w="1620" w:type="dxa"/>
            <w:tcBorders>
              <w:top w:val="single" w:sz="6" w:space="0" w:color="auto"/>
              <w:left w:val="single" w:sz="6" w:space="0" w:color="auto"/>
              <w:bottom w:val="single" w:sz="6" w:space="0" w:color="auto"/>
              <w:right w:val="single" w:sz="4" w:space="0" w:color="auto"/>
            </w:tcBorders>
            <w:shd w:val="clear" w:color="auto" w:fill="FFFFFF"/>
          </w:tcPr>
          <w:p w:rsidR="00602236" w:rsidRPr="00610F55" w:rsidRDefault="00602236" w:rsidP="00FB6A8B">
            <w:pPr>
              <w:shd w:val="clear" w:color="auto" w:fill="FFFFFF"/>
              <w:spacing w:after="0" w:line="240" w:lineRule="auto"/>
              <w:jc w:val="center"/>
              <w:rPr>
                <w:rFonts w:ascii="Times New Roman" w:eastAsia="Calibri" w:hAnsi="Times New Roman" w:cs="Times New Roman"/>
                <w:sz w:val="24"/>
                <w:szCs w:val="24"/>
              </w:rPr>
            </w:pPr>
            <w:r w:rsidRPr="00610F55">
              <w:rPr>
                <w:rFonts w:ascii="Times New Roman" w:eastAsia="Calibri" w:hAnsi="Times New Roman" w:cs="Times New Roman"/>
                <w:sz w:val="24"/>
                <w:szCs w:val="24"/>
              </w:rPr>
              <w:t>интегр.зачет</w:t>
            </w:r>
          </w:p>
        </w:tc>
      </w:tr>
    </w:tbl>
    <w:p w:rsidR="0073207D" w:rsidRPr="00A64E93" w:rsidRDefault="0073207D" w:rsidP="00265A33">
      <w:pPr>
        <w:spacing w:after="0" w:line="240" w:lineRule="auto"/>
        <w:jc w:val="both"/>
        <w:rPr>
          <w:rFonts w:ascii="Times New Roman" w:hAnsi="Times New Roman" w:cs="Times New Roman"/>
          <w:sz w:val="28"/>
          <w:szCs w:val="28"/>
        </w:rPr>
      </w:pPr>
    </w:p>
    <w:p w:rsidR="00265A33" w:rsidRDefault="00CD6F36" w:rsidP="0073207D">
      <w:pPr>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Конкретные формы проведения промежуточной аттестации по предметам устанавливаются педагогическим советом</w:t>
      </w:r>
      <w:r w:rsidR="002C6CE8" w:rsidRPr="00A64E93">
        <w:rPr>
          <w:rFonts w:ascii="Times New Roman" w:hAnsi="Times New Roman" w:cs="Times New Roman"/>
          <w:sz w:val="28"/>
          <w:szCs w:val="28"/>
        </w:rPr>
        <w:t xml:space="preserve"> (протокол от </w:t>
      </w:r>
      <w:r w:rsidR="00602236" w:rsidRPr="002D44B1">
        <w:rPr>
          <w:rFonts w:ascii="Times New Roman" w:hAnsi="Times New Roman" w:cs="Times New Roman"/>
          <w:bCs/>
          <w:sz w:val="28"/>
          <w:szCs w:val="28"/>
        </w:rPr>
        <w:t xml:space="preserve">26.05.2016 </w:t>
      </w:r>
      <w:r w:rsidR="00602236">
        <w:rPr>
          <w:rFonts w:ascii="Times New Roman" w:hAnsi="Times New Roman" w:cs="Times New Roman"/>
          <w:bCs/>
          <w:sz w:val="28"/>
          <w:szCs w:val="28"/>
        </w:rPr>
        <w:t>№</w:t>
      </w:r>
      <w:r w:rsidR="00602236" w:rsidRPr="002D44B1">
        <w:rPr>
          <w:rFonts w:ascii="Times New Roman" w:hAnsi="Times New Roman" w:cs="Times New Roman"/>
          <w:bCs/>
          <w:sz w:val="28"/>
          <w:szCs w:val="28"/>
        </w:rPr>
        <w:t>6</w:t>
      </w:r>
      <w:r w:rsidR="002C6CE8" w:rsidRPr="00A64E93">
        <w:rPr>
          <w:rFonts w:ascii="Times New Roman" w:hAnsi="Times New Roman" w:cs="Times New Roman"/>
          <w:sz w:val="28"/>
          <w:szCs w:val="28"/>
        </w:rPr>
        <w:t>)</w:t>
      </w:r>
    </w:p>
    <w:p w:rsidR="00265A33" w:rsidRDefault="00265A33" w:rsidP="00344D23">
      <w:pPr>
        <w:numPr>
          <w:ilvl w:val="0"/>
          <w:numId w:val="113"/>
        </w:numPr>
        <w:spacing w:after="0" w:line="240" w:lineRule="auto"/>
        <w:rPr>
          <w:rFonts w:ascii="Times New Roman" w:eastAsia="Calibri" w:hAnsi="Times New Roman" w:cs="Times New Roman"/>
          <w:b/>
          <w:sz w:val="28"/>
          <w:szCs w:val="28"/>
        </w:rPr>
      </w:pPr>
      <w:r w:rsidRPr="00A64E93">
        <w:rPr>
          <w:rFonts w:ascii="Times New Roman" w:eastAsia="Calibri" w:hAnsi="Times New Roman" w:cs="Times New Roman"/>
          <w:b/>
          <w:sz w:val="28"/>
          <w:szCs w:val="28"/>
        </w:rPr>
        <w:t>Материально-технические и кадровые ресурсы, обеспечивающие реал</w:t>
      </w:r>
      <w:r w:rsidRPr="00A64E93">
        <w:rPr>
          <w:rFonts w:ascii="Times New Roman" w:eastAsia="Calibri" w:hAnsi="Times New Roman" w:cs="Times New Roman"/>
          <w:b/>
          <w:sz w:val="28"/>
          <w:szCs w:val="28"/>
        </w:rPr>
        <w:t>и</w:t>
      </w:r>
      <w:r w:rsidRPr="00A64E93">
        <w:rPr>
          <w:rFonts w:ascii="Times New Roman" w:eastAsia="Calibri" w:hAnsi="Times New Roman" w:cs="Times New Roman"/>
          <w:b/>
          <w:sz w:val="28"/>
          <w:szCs w:val="28"/>
        </w:rPr>
        <w:t>зацию учебного плана.</w:t>
      </w:r>
    </w:p>
    <w:p w:rsidR="00265A33" w:rsidRPr="00A64E93" w:rsidRDefault="00265A33" w:rsidP="00F074AB">
      <w:pPr>
        <w:spacing w:after="0" w:line="312" w:lineRule="atLeast"/>
        <w:ind w:firstLine="567"/>
        <w:jc w:val="both"/>
        <w:rPr>
          <w:rFonts w:ascii="Times New Roman" w:eastAsia="Calibri" w:hAnsi="Times New Roman" w:cs="Times New Roman"/>
          <w:sz w:val="28"/>
          <w:szCs w:val="28"/>
        </w:rPr>
      </w:pPr>
      <w:r w:rsidRPr="00A64E93">
        <w:rPr>
          <w:rFonts w:ascii="Times New Roman" w:eastAsia="Calibri" w:hAnsi="Times New Roman" w:cs="Times New Roman"/>
          <w:sz w:val="28"/>
          <w:szCs w:val="28"/>
        </w:rPr>
        <w:t>Материально-технические и кадровые ресурсы школы способствуют кач</w:t>
      </w:r>
      <w:r w:rsidRPr="00A64E93">
        <w:rPr>
          <w:rFonts w:ascii="Times New Roman" w:eastAsia="Calibri" w:hAnsi="Times New Roman" w:cs="Times New Roman"/>
          <w:sz w:val="28"/>
          <w:szCs w:val="28"/>
        </w:rPr>
        <w:t>е</w:t>
      </w:r>
      <w:r w:rsidRPr="00A64E93">
        <w:rPr>
          <w:rFonts w:ascii="Times New Roman" w:eastAsia="Calibri" w:hAnsi="Times New Roman" w:cs="Times New Roman"/>
          <w:sz w:val="28"/>
          <w:szCs w:val="28"/>
        </w:rPr>
        <w:t>ственной реализации образовательной программы основного общего образов</w:t>
      </w:r>
      <w:r w:rsidRPr="00A64E93">
        <w:rPr>
          <w:rFonts w:ascii="Times New Roman" w:eastAsia="Calibri" w:hAnsi="Times New Roman" w:cs="Times New Roman"/>
          <w:sz w:val="28"/>
          <w:szCs w:val="28"/>
        </w:rPr>
        <w:t>а</w:t>
      </w:r>
      <w:r w:rsidRPr="00A64E93">
        <w:rPr>
          <w:rFonts w:ascii="Times New Roman" w:eastAsia="Calibri" w:hAnsi="Times New Roman" w:cs="Times New Roman"/>
          <w:sz w:val="28"/>
          <w:szCs w:val="28"/>
        </w:rPr>
        <w:t>ния в полном объёме.</w:t>
      </w:r>
      <w:r w:rsidRPr="00A64E93">
        <w:rPr>
          <w:rFonts w:ascii="Times New Roman" w:eastAsia="Calibri" w:hAnsi="Times New Roman" w:cs="Times New Roman"/>
          <w:sz w:val="28"/>
          <w:szCs w:val="28"/>
          <w:vertAlign w:val="superscript"/>
        </w:rPr>
        <w:footnoteReference w:id="2"/>
      </w:r>
    </w:p>
    <w:p w:rsidR="00265A33" w:rsidRDefault="00265A33" w:rsidP="003A2C33">
      <w:pPr>
        <w:spacing w:after="0" w:line="312" w:lineRule="atLeast"/>
        <w:ind w:firstLine="567"/>
        <w:jc w:val="both"/>
        <w:rPr>
          <w:rFonts w:ascii="Times New Roman" w:eastAsia="Calibri" w:hAnsi="Times New Roman" w:cs="Times New Roman"/>
          <w:sz w:val="28"/>
          <w:szCs w:val="28"/>
        </w:rPr>
      </w:pPr>
      <w:r w:rsidRPr="00A64E93">
        <w:rPr>
          <w:rFonts w:ascii="Times New Roman" w:eastAsia="Calibri" w:hAnsi="Times New Roman" w:cs="Times New Roman"/>
          <w:iCs/>
          <w:sz w:val="28"/>
          <w:szCs w:val="28"/>
        </w:rPr>
        <w:t>УМК предметов, включенных в учебный план для учащихся 5-х классов, соответствует федеральному перечню учебников, рекомендованных (допуще</w:t>
      </w:r>
      <w:r w:rsidRPr="00A64E93">
        <w:rPr>
          <w:rFonts w:ascii="Times New Roman" w:eastAsia="Calibri" w:hAnsi="Times New Roman" w:cs="Times New Roman"/>
          <w:iCs/>
          <w:sz w:val="28"/>
          <w:szCs w:val="28"/>
        </w:rPr>
        <w:t>н</w:t>
      </w:r>
      <w:r w:rsidRPr="00A64E93">
        <w:rPr>
          <w:rFonts w:ascii="Times New Roman" w:eastAsia="Calibri" w:hAnsi="Times New Roman" w:cs="Times New Roman"/>
          <w:iCs/>
          <w:sz w:val="28"/>
          <w:szCs w:val="28"/>
        </w:rPr>
        <w:t>ных) к использованию в образовательной деятельности  в ОУ, реализующих о</w:t>
      </w:r>
      <w:r w:rsidRPr="00A64E93">
        <w:rPr>
          <w:rFonts w:ascii="Times New Roman" w:eastAsia="Calibri" w:hAnsi="Times New Roman" w:cs="Times New Roman"/>
          <w:iCs/>
          <w:sz w:val="28"/>
          <w:szCs w:val="28"/>
        </w:rPr>
        <w:t>б</w:t>
      </w:r>
      <w:r w:rsidRPr="00A64E93">
        <w:rPr>
          <w:rFonts w:ascii="Times New Roman" w:eastAsia="Calibri" w:hAnsi="Times New Roman" w:cs="Times New Roman"/>
          <w:iCs/>
          <w:sz w:val="28"/>
          <w:szCs w:val="28"/>
        </w:rPr>
        <w:t xml:space="preserve">разовательные программы общего образования, на 2014-2015 учебный год </w:t>
      </w:r>
      <w:r w:rsidRPr="00A64E93">
        <w:rPr>
          <w:rFonts w:ascii="Times New Roman" w:eastAsia="Calibri" w:hAnsi="Times New Roman" w:cs="Times New Roman"/>
          <w:iCs/>
          <w:sz w:val="28"/>
          <w:szCs w:val="28"/>
        </w:rPr>
        <w:lastRenderedPageBreak/>
        <w:t>(Приказ Минобрнауки от 31 марта 2014 г.  № 253).</w:t>
      </w:r>
      <w:r w:rsidR="003A2C33" w:rsidRPr="00A64E93">
        <w:rPr>
          <w:rFonts w:ascii="Times New Roman" w:eastAsia="Calibri" w:hAnsi="Times New Roman" w:cs="Times New Roman"/>
          <w:iCs/>
          <w:sz w:val="28"/>
          <w:szCs w:val="28"/>
        </w:rPr>
        <w:t xml:space="preserve"> </w:t>
      </w:r>
      <w:r w:rsidRPr="00A64E93">
        <w:rPr>
          <w:rFonts w:ascii="Times New Roman" w:eastAsia="Calibri" w:hAnsi="Times New Roman" w:cs="Times New Roman"/>
          <w:sz w:val="28"/>
          <w:szCs w:val="28"/>
        </w:rPr>
        <w:t>Реализация данного учебного плана позволит достичь целей образовательной программы основного общего образования   МБОУ СОШ  №9 им.М.В.Водопьянова г.Липецка, удовлетворить социальный заказ родителей (законных представителей), образовательные з</w:t>
      </w:r>
      <w:r w:rsidRPr="00A64E93">
        <w:rPr>
          <w:rFonts w:ascii="Times New Roman" w:eastAsia="Calibri" w:hAnsi="Times New Roman" w:cs="Times New Roman"/>
          <w:sz w:val="28"/>
          <w:szCs w:val="28"/>
        </w:rPr>
        <w:t>а</w:t>
      </w:r>
      <w:r w:rsidRPr="00A64E93">
        <w:rPr>
          <w:rFonts w:ascii="Times New Roman" w:eastAsia="Calibri" w:hAnsi="Times New Roman" w:cs="Times New Roman"/>
          <w:sz w:val="28"/>
          <w:szCs w:val="28"/>
        </w:rPr>
        <w:t>просы и познавательные интересы школьников.</w:t>
      </w:r>
    </w:p>
    <w:p w:rsidR="00265A33" w:rsidRPr="00A64E93" w:rsidRDefault="00265A33" w:rsidP="00344D23">
      <w:pPr>
        <w:numPr>
          <w:ilvl w:val="0"/>
          <w:numId w:val="113"/>
        </w:numPr>
        <w:shd w:val="clear" w:color="auto" w:fill="FFFFFF"/>
        <w:spacing w:after="0" w:line="240" w:lineRule="auto"/>
        <w:outlineLvl w:val="0"/>
        <w:rPr>
          <w:rFonts w:ascii="Times New Roman" w:eastAsia="Calibri" w:hAnsi="Times New Roman" w:cs="Times New Roman"/>
          <w:b/>
          <w:kern w:val="36"/>
          <w:sz w:val="28"/>
          <w:szCs w:val="28"/>
        </w:rPr>
      </w:pPr>
      <w:r w:rsidRPr="00A64E93">
        <w:rPr>
          <w:rFonts w:ascii="Times New Roman" w:eastAsia="Calibri" w:hAnsi="Times New Roman" w:cs="Times New Roman"/>
          <w:b/>
          <w:kern w:val="36"/>
          <w:sz w:val="28"/>
          <w:szCs w:val="28"/>
        </w:rPr>
        <w:t>Внеурочная  деятельность в 5АБ</w:t>
      </w:r>
      <w:r w:rsidR="00602236">
        <w:rPr>
          <w:rFonts w:ascii="Times New Roman" w:eastAsia="Calibri" w:hAnsi="Times New Roman" w:cs="Times New Roman"/>
          <w:b/>
          <w:kern w:val="36"/>
          <w:sz w:val="28"/>
          <w:szCs w:val="28"/>
        </w:rPr>
        <w:t>, 6АБВ</w:t>
      </w:r>
      <w:r w:rsidRPr="00A64E93">
        <w:rPr>
          <w:rFonts w:ascii="Times New Roman" w:eastAsia="Calibri" w:hAnsi="Times New Roman" w:cs="Times New Roman"/>
          <w:b/>
          <w:kern w:val="36"/>
          <w:sz w:val="28"/>
          <w:szCs w:val="28"/>
        </w:rPr>
        <w:t xml:space="preserve"> классах</w:t>
      </w:r>
    </w:p>
    <w:p w:rsidR="00265A33" w:rsidRPr="00A64E93" w:rsidRDefault="00A10CFC" w:rsidP="003A2C33">
      <w:pPr>
        <w:spacing w:after="0" w:line="240" w:lineRule="auto"/>
        <w:ind w:firstLine="709"/>
        <w:jc w:val="both"/>
        <w:rPr>
          <w:rFonts w:ascii="Times New Roman" w:eastAsia="Calibri" w:hAnsi="Times New Roman" w:cs="Times New Roman"/>
          <w:sz w:val="28"/>
          <w:szCs w:val="28"/>
        </w:rPr>
      </w:pPr>
      <w:r w:rsidRPr="00A64E93">
        <w:rPr>
          <w:rFonts w:ascii="Times New Roman" w:eastAsia="Calibri" w:hAnsi="Times New Roman" w:cs="Times New Roman"/>
          <w:bCs/>
          <w:sz w:val="28"/>
          <w:szCs w:val="28"/>
        </w:rPr>
        <w:t>В часть, формируемую участниками образовательных отношений, входит и внеурочная деятельность.</w:t>
      </w:r>
      <w:r w:rsidR="003A2C33" w:rsidRPr="00A64E93">
        <w:rPr>
          <w:rFonts w:ascii="Times New Roman" w:eastAsia="Calibri" w:hAnsi="Times New Roman" w:cs="Times New Roman"/>
          <w:bCs/>
          <w:sz w:val="28"/>
          <w:szCs w:val="28"/>
        </w:rPr>
        <w:t xml:space="preserve"> </w:t>
      </w:r>
      <w:r w:rsidR="00265A33" w:rsidRPr="00A64E93">
        <w:rPr>
          <w:rFonts w:ascii="Times New Roman" w:eastAsia="Calibri" w:hAnsi="Times New Roman" w:cs="Times New Roman"/>
          <w:bCs/>
          <w:sz w:val="28"/>
          <w:szCs w:val="28"/>
        </w:rPr>
        <w:t>Внеурочная деятельность</w:t>
      </w:r>
      <w:r w:rsidR="003A2C33" w:rsidRPr="00A64E93">
        <w:rPr>
          <w:rFonts w:ascii="Times New Roman" w:eastAsia="Calibri" w:hAnsi="Times New Roman" w:cs="Times New Roman"/>
          <w:bCs/>
          <w:sz w:val="28"/>
          <w:szCs w:val="28"/>
        </w:rPr>
        <w:t xml:space="preserve"> </w:t>
      </w:r>
      <w:r w:rsidR="00265A33" w:rsidRPr="00A64E93">
        <w:rPr>
          <w:rFonts w:ascii="Times New Roman" w:eastAsia="Calibri" w:hAnsi="Times New Roman" w:cs="Times New Roman"/>
          <w:sz w:val="28"/>
          <w:szCs w:val="28"/>
        </w:rPr>
        <w:t>в соответствии с требов</w:t>
      </w:r>
      <w:r w:rsidR="00265A33" w:rsidRPr="00A64E93">
        <w:rPr>
          <w:rFonts w:ascii="Times New Roman" w:eastAsia="Calibri" w:hAnsi="Times New Roman" w:cs="Times New Roman"/>
          <w:sz w:val="28"/>
          <w:szCs w:val="28"/>
        </w:rPr>
        <w:t>а</w:t>
      </w:r>
      <w:r w:rsidR="00265A33" w:rsidRPr="00A64E93">
        <w:rPr>
          <w:rFonts w:ascii="Times New Roman" w:eastAsia="Calibri" w:hAnsi="Times New Roman" w:cs="Times New Roman"/>
          <w:sz w:val="28"/>
          <w:szCs w:val="28"/>
        </w:rPr>
        <w:t>ниями Стандарта</w:t>
      </w:r>
      <w:r w:rsidR="003A2C33" w:rsidRPr="00A64E93">
        <w:rPr>
          <w:rFonts w:ascii="Times New Roman" w:eastAsia="Calibri" w:hAnsi="Times New Roman" w:cs="Times New Roman"/>
          <w:sz w:val="28"/>
          <w:szCs w:val="28"/>
        </w:rPr>
        <w:t xml:space="preserve"> </w:t>
      </w:r>
      <w:r w:rsidR="00265A33" w:rsidRPr="00A64E93">
        <w:rPr>
          <w:rFonts w:ascii="Times New Roman" w:eastAsia="Calibri" w:hAnsi="Times New Roman" w:cs="Times New Roman"/>
          <w:sz w:val="28"/>
          <w:szCs w:val="28"/>
        </w:rPr>
        <w:t>организуется по основным направлениям развития личности (духовно-нравственное, физкультурно-спортивное и оздоровительное, социал</w:t>
      </w:r>
      <w:r w:rsidR="00265A33" w:rsidRPr="00A64E93">
        <w:rPr>
          <w:rFonts w:ascii="Times New Roman" w:eastAsia="Calibri" w:hAnsi="Times New Roman" w:cs="Times New Roman"/>
          <w:sz w:val="28"/>
          <w:szCs w:val="28"/>
        </w:rPr>
        <w:t>ь</w:t>
      </w:r>
      <w:r w:rsidR="00265A33" w:rsidRPr="00A64E93">
        <w:rPr>
          <w:rFonts w:ascii="Times New Roman" w:eastAsia="Calibri" w:hAnsi="Times New Roman" w:cs="Times New Roman"/>
          <w:sz w:val="28"/>
          <w:szCs w:val="28"/>
        </w:rPr>
        <w:t>ное, общеинтеллектуальное, общекультурное).</w:t>
      </w:r>
      <w:r w:rsidR="003A2C33" w:rsidRPr="00A64E93">
        <w:rPr>
          <w:rFonts w:ascii="Times New Roman" w:eastAsia="Calibri" w:hAnsi="Times New Roman" w:cs="Times New Roman"/>
          <w:sz w:val="28"/>
          <w:szCs w:val="28"/>
        </w:rPr>
        <w:t xml:space="preserve"> </w:t>
      </w:r>
      <w:r w:rsidR="00265A33" w:rsidRPr="00A64E93">
        <w:rPr>
          <w:rFonts w:ascii="Times New Roman" w:eastAsia="Calibri" w:hAnsi="Times New Roman" w:cs="Times New Roman"/>
          <w:sz w:val="28"/>
          <w:szCs w:val="28"/>
        </w:rPr>
        <w:t>Организация занятий по этим направлениям является неотъемлемой частью образовательной деятельности в образовательном учреждении.</w:t>
      </w:r>
      <w:r w:rsidR="003A2C33" w:rsidRPr="00A64E93">
        <w:rPr>
          <w:rFonts w:ascii="Times New Roman" w:eastAsia="Calibri" w:hAnsi="Times New Roman" w:cs="Times New Roman"/>
          <w:bCs/>
          <w:sz w:val="28"/>
          <w:szCs w:val="28"/>
        </w:rPr>
        <w:t xml:space="preserve"> В образовательном учреждении используется о</w:t>
      </w:r>
      <w:r w:rsidR="003A2C33" w:rsidRPr="00A64E93">
        <w:rPr>
          <w:rFonts w:ascii="Times New Roman" w:eastAsia="Calibri" w:hAnsi="Times New Roman" w:cs="Times New Roman"/>
          <w:bCs/>
          <w:sz w:val="28"/>
          <w:szCs w:val="28"/>
        </w:rPr>
        <w:t>п</w:t>
      </w:r>
      <w:r w:rsidR="003A2C33" w:rsidRPr="00A64E93">
        <w:rPr>
          <w:rFonts w:ascii="Times New Roman" w:eastAsia="Calibri" w:hAnsi="Times New Roman" w:cs="Times New Roman"/>
          <w:bCs/>
          <w:sz w:val="28"/>
          <w:szCs w:val="28"/>
        </w:rPr>
        <w:t>тимизационная модель внеурочной деятельности.</w:t>
      </w:r>
    </w:p>
    <w:p w:rsidR="00265A33" w:rsidRPr="00A64E93" w:rsidRDefault="00265A33" w:rsidP="00265A33">
      <w:pPr>
        <w:spacing w:after="0" w:line="240" w:lineRule="auto"/>
        <w:ind w:firstLine="708"/>
        <w:jc w:val="both"/>
        <w:rPr>
          <w:rFonts w:ascii="Times New Roman" w:eastAsia="Calibri" w:hAnsi="Times New Roman" w:cs="Times New Roman"/>
          <w:sz w:val="28"/>
          <w:szCs w:val="28"/>
        </w:rPr>
      </w:pPr>
      <w:r w:rsidRPr="00A64E93">
        <w:rPr>
          <w:rFonts w:ascii="Times New Roman" w:eastAsia="Calibri" w:hAnsi="Times New Roman" w:cs="Times New Roman"/>
          <w:sz w:val="28"/>
          <w:szCs w:val="28"/>
        </w:rPr>
        <w:t>Содержание данных занятий  формируется  с учётом пожеланий учащихся и их родителей (законных представителей)</w:t>
      </w:r>
      <w:r w:rsidR="002C6CE8" w:rsidRPr="00A64E93">
        <w:rPr>
          <w:rFonts w:ascii="Times New Roman" w:eastAsia="Calibri" w:hAnsi="Times New Roman" w:cs="Times New Roman"/>
          <w:sz w:val="28"/>
          <w:szCs w:val="28"/>
          <w:vertAlign w:val="superscript"/>
        </w:rPr>
        <w:t xml:space="preserve"> </w:t>
      </w:r>
      <w:r w:rsidR="002C6CE8" w:rsidRPr="00A64E93">
        <w:rPr>
          <w:rFonts w:ascii="Times New Roman" w:eastAsia="Calibri" w:hAnsi="Times New Roman" w:cs="Times New Roman"/>
          <w:sz w:val="28"/>
          <w:szCs w:val="28"/>
          <w:vertAlign w:val="superscript"/>
        </w:rPr>
        <w:footnoteReference w:id="3"/>
      </w:r>
      <w:r w:rsidRPr="00A64E93">
        <w:rPr>
          <w:rFonts w:ascii="Times New Roman" w:eastAsia="Calibri" w:hAnsi="Times New Roman" w:cs="Times New Roman"/>
          <w:sz w:val="28"/>
          <w:szCs w:val="28"/>
        </w:rPr>
        <w:t xml:space="preserve"> и осуществляется посредством ра</w:t>
      </w:r>
      <w:r w:rsidRPr="00A64E93">
        <w:rPr>
          <w:rFonts w:ascii="Times New Roman" w:eastAsia="Calibri" w:hAnsi="Times New Roman" w:cs="Times New Roman"/>
          <w:sz w:val="28"/>
          <w:szCs w:val="28"/>
        </w:rPr>
        <w:t>з</w:t>
      </w:r>
      <w:r w:rsidRPr="00A64E93">
        <w:rPr>
          <w:rFonts w:ascii="Times New Roman" w:eastAsia="Calibri" w:hAnsi="Times New Roman" w:cs="Times New Roman"/>
          <w:sz w:val="28"/>
          <w:szCs w:val="28"/>
        </w:rPr>
        <w:t>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общественно-полезные практики и т. д.</w:t>
      </w:r>
    </w:p>
    <w:p w:rsidR="00265A33" w:rsidRDefault="00286929" w:rsidP="00265A33">
      <w:pPr>
        <w:spacing w:after="0" w:line="240" w:lineRule="auto"/>
        <w:ind w:firstLine="708"/>
        <w:jc w:val="both"/>
        <w:rPr>
          <w:rFonts w:ascii="Times New Roman" w:eastAsia="Calibri" w:hAnsi="Times New Roman" w:cs="Times New Roman"/>
          <w:sz w:val="28"/>
          <w:szCs w:val="28"/>
        </w:rPr>
      </w:pPr>
      <w:r w:rsidRPr="00A64E93">
        <w:rPr>
          <w:rFonts w:ascii="Times New Roman" w:eastAsia="Calibri" w:hAnsi="Times New Roman" w:cs="Times New Roman"/>
          <w:sz w:val="28"/>
          <w:szCs w:val="28"/>
        </w:rPr>
        <w:t>По результатам социологических опросов учащихся и их родителей (з</w:t>
      </w:r>
      <w:r w:rsidRPr="00A64E93">
        <w:rPr>
          <w:rFonts w:ascii="Times New Roman" w:eastAsia="Calibri" w:hAnsi="Times New Roman" w:cs="Times New Roman"/>
          <w:sz w:val="28"/>
          <w:szCs w:val="28"/>
        </w:rPr>
        <w:t>а</w:t>
      </w:r>
      <w:r w:rsidRPr="00A64E93">
        <w:rPr>
          <w:rFonts w:ascii="Times New Roman" w:eastAsia="Calibri" w:hAnsi="Times New Roman" w:cs="Times New Roman"/>
          <w:sz w:val="28"/>
          <w:szCs w:val="28"/>
        </w:rPr>
        <w:t>конных представителей) были выбраны</w:t>
      </w:r>
      <w:r w:rsidR="00265A33" w:rsidRPr="00A64E93">
        <w:rPr>
          <w:rFonts w:ascii="Times New Roman" w:eastAsia="Calibri" w:hAnsi="Times New Roman" w:cs="Times New Roman"/>
          <w:sz w:val="28"/>
          <w:szCs w:val="28"/>
        </w:rPr>
        <w:t xml:space="preserve"> следующие </w:t>
      </w:r>
      <w:r w:rsidR="003A2C33" w:rsidRPr="00A64E93">
        <w:rPr>
          <w:rFonts w:ascii="Times New Roman" w:eastAsia="Calibri" w:hAnsi="Times New Roman" w:cs="Times New Roman"/>
          <w:sz w:val="28"/>
          <w:szCs w:val="28"/>
        </w:rPr>
        <w:t>программы</w:t>
      </w:r>
      <w:r w:rsidR="00265A33" w:rsidRPr="00A64E93">
        <w:rPr>
          <w:rFonts w:ascii="Times New Roman" w:eastAsia="Calibri" w:hAnsi="Times New Roman" w:cs="Times New Roman"/>
          <w:sz w:val="28"/>
          <w:szCs w:val="28"/>
        </w:rPr>
        <w:t xml:space="preserve"> внеурочной де</w:t>
      </w:r>
      <w:r w:rsidR="00265A33" w:rsidRPr="00A64E93">
        <w:rPr>
          <w:rFonts w:ascii="Times New Roman" w:eastAsia="Calibri" w:hAnsi="Times New Roman" w:cs="Times New Roman"/>
          <w:sz w:val="28"/>
          <w:szCs w:val="28"/>
        </w:rPr>
        <w:t>я</w:t>
      </w:r>
      <w:r w:rsidR="00265A33" w:rsidRPr="00A64E93">
        <w:rPr>
          <w:rFonts w:ascii="Times New Roman" w:eastAsia="Calibri" w:hAnsi="Times New Roman" w:cs="Times New Roman"/>
          <w:sz w:val="28"/>
          <w:szCs w:val="28"/>
        </w:rPr>
        <w:t>тельности*:</w:t>
      </w:r>
    </w:p>
    <w:tbl>
      <w:tblPr>
        <w:tblW w:w="9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8"/>
        <w:gridCol w:w="2664"/>
        <w:gridCol w:w="3595"/>
        <w:gridCol w:w="1512"/>
        <w:gridCol w:w="1681"/>
      </w:tblGrid>
      <w:tr w:rsidR="00CB4F2E" w:rsidRPr="00A64E93" w:rsidTr="00CB4F2E">
        <w:trPr>
          <w:jc w:val="center"/>
        </w:trPr>
        <w:tc>
          <w:tcPr>
            <w:tcW w:w="468" w:type="dxa"/>
            <w:tcBorders>
              <w:top w:val="single" w:sz="4" w:space="0" w:color="auto"/>
              <w:left w:val="single" w:sz="4" w:space="0" w:color="auto"/>
              <w:bottom w:val="single" w:sz="4" w:space="0" w:color="auto"/>
              <w:right w:val="single" w:sz="4" w:space="0" w:color="auto"/>
            </w:tcBorders>
          </w:tcPr>
          <w:p w:rsidR="00CB4F2E" w:rsidRPr="00A64E93" w:rsidRDefault="00CB4F2E" w:rsidP="00265A33">
            <w:pPr>
              <w:spacing w:after="0" w:line="240" w:lineRule="auto"/>
              <w:rPr>
                <w:rFonts w:ascii="Times New Roman" w:eastAsia="Calibri" w:hAnsi="Times New Roman" w:cs="Times New Roman"/>
                <w:sz w:val="24"/>
                <w:szCs w:val="24"/>
              </w:rPr>
            </w:pPr>
          </w:p>
          <w:p w:rsidR="00CB4F2E" w:rsidRPr="00A64E93" w:rsidRDefault="00CB4F2E" w:rsidP="00265A33">
            <w:pPr>
              <w:spacing w:after="0" w:line="240" w:lineRule="auto"/>
              <w:rPr>
                <w:rFonts w:ascii="Times New Roman" w:eastAsia="Calibri" w:hAnsi="Times New Roman" w:cs="Times New Roman"/>
                <w:sz w:val="24"/>
                <w:szCs w:val="24"/>
              </w:rPr>
            </w:pPr>
            <w:r w:rsidRPr="00A64E93">
              <w:rPr>
                <w:rFonts w:ascii="Times New Roman" w:eastAsia="Calibri" w:hAnsi="Times New Roman" w:cs="Times New Roman"/>
                <w:sz w:val="24"/>
                <w:szCs w:val="24"/>
              </w:rPr>
              <w:t>№</w:t>
            </w:r>
          </w:p>
        </w:tc>
        <w:tc>
          <w:tcPr>
            <w:tcW w:w="2664" w:type="dxa"/>
            <w:tcBorders>
              <w:top w:val="single" w:sz="4" w:space="0" w:color="auto"/>
              <w:left w:val="single" w:sz="4" w:space="0" w:color="auto"/>
              <w:bottom w:val="single" w:sz="4" w:space="0" w:color="auto"/>
              <w:right w:val="single" w:sz="4" w:space="0" w:color="auto"/>
            </w:tcBorders>
          </w:tcPr>
          <w:p w:rsidR="00CB4F2E" w:rsidRPr="00A64E93" w:rsidRDefault="00CB4F2E" w:rsidP="00265A33">
            <w:pPr>
              <w:spacing w:after="0" w:line="240" w:lineRule="auto"/>
              <w:jc w:val="right"/>
              <w:rPr>
                <w:rFonts w:ascii="Times New Roman" w:eastAsia="Calibri" w:hAnsi="Times New Roman" w:cs="Times New Roman"/>
                <w:sz w:val="24"/>
                <w:szCs w:val="24"/>
              </w:rPr>
            </w:pPr>
            <w:r w:rsidRPr="00A64E93">
              <w:rPr>
                <w:rFonts w:ascii="Times New Roman" w:eastAsia="Calibri" w:hAnsi="Times New Roman" w:cs="Times New Roman"/>
                <w:sz w:val="24"/>
                <w:szCs w:val="24"/>
              </w:rPr>
              <w:t xml:space="preserve">Основные направления </w:t>
            </w:r>
          </w:p>
          <w:p w:rsidR="00CB4F2E" w:rsidRPr="00A64E93" w:rsidRDefault="00CB4F2E" w:rsidP="00265A33">
            <w:pPr>
              <w:spacing w:after="0" w:line="240" w:lineRule="auto"/>
              <w:jc w:val="right"/>
              <w:rPr>
                <w:rFonts w:ascii="Times New Roman" w:eastAsia="Calibri" w:hAnsi="Times New Roman" w:cs="Times New Roman"/>
                <w:sz w:val="24"/>
                <w:szCs w:val="24"/>
              </w:rPr>
            </w:pPr>
            <w:r w:rsidRPr="00A64E93">
              <w:rPr>
                <w:rFonts w:ascii="Times New Roman" w:eastAsia="Calibri" w:hAnsi="Times New Roman" w:cs="Times New Roman"/>
                <w:sz w:val="24"/>
                <w:szCs w:val="24"/>
              </w:rPr>
              <w:t>развития личности</w:t>
            </w:r>
          </w:p>
        </w:tc>
        <w:tc>
          <w:tcPr>
            <w:tcW w:w="3595" w:type="dxa"/>
            <w:tcBorders>
              <w:top w:val="single" w:sz="4" w:space="0" w:color="auto"/>
              <w:left w:val="single" w:sz="4" w:space="0" w:color="auto"/>
              <w:bottom w:val="single" w:sz="4" w:space="0" w:color="auto"/>
              <w:right w:val="single" w:sz="4" w:space="0" w:color="auto"/>
            </w:tcBorders>
          </w:tcPr>
          <w:p w:rsidR="00CB4F2E" w:rsidRPr="00A64E93" w:rsidRDefault="00CB4F2E" w:rsidP="00265A33">
            <w:pPr>
              <w:spacing w:after="0" w:line="240" w:lineRule="auto"/>
              <w:rPr>
                <w:rFonts w:ascii="Times New Roman" w:eastAsia="Calibri" w:hAnsi="Times New Roman" w:cs="Times New Roman"/>
                <w:sz w:val="24"/>
                <w:szCs w:val="24"/>
              </w:rPr>
            </w:pPr>
            <w:r w:rsidRPr="00A64E93">
              <w:rPr>
                <w:rFonts w:ascii="Times New Roman" w:eastAsia="Calibri" w:hAnsi="Times New Roman" w:cs="Times New Roman"/>
                <w:sz w:val="24"/>
                <w:szCs w:val="24"/>
              </w:rPr>
              <w:t>Названия курсов</w:t>
            </w:r>
          </w:p>
        </w:tc>
        <w:tc>
          <w:tcPr>
            <w:tcW w:w="1512" w:type="dxa"/>
            <w:tcBorders>
              <w:top w:val="single" w:sz="4" w:space="0" w:color="auto"/>
              <w:left w:val="single" w:sz="4" w:space="0" w:color="auto"/>
              <w:bottom w:val="single" w:sz="4" w:space="0" w:color="auto"/>
              <w:right w:val="single" w:sz="4" w:space="0" w:color="auto"/>
            </w:tcBorders>
          </w:tcPr>
          <w:p w:rsidR="00CB4F2E" w:rsidRPr="00A64E93" w:rsidRDefault="00CB4F2E" w:rsidP="00265A3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Класс </w:t>
            </w:r>
          </w:p>
        </w:tc>
        <w:tc>
          <w:tcPr>
            <w:tcW w:w="1681" w:type="dxa"/>
            <w:tcBorders>
              <w:top w:val="single" w:sz="4" w:space="0" w:color="auto"/>
              <w:left w:val="single" w:sz="4" w:space="0" w:color="auto"/>
              <w:bottom w:val="single" w:sz="4" w:space="0" w:color="auto"/>
              <w:right w:val="single" w:sz="4" w:space="0" w:color="auto"/>
            </w:tcBorders>
          </w:tcPr>
          <w:p w:rsidR="00CB4F2E" w:rsidRPr="00A64E93" w:rsidRDefault="00CB4F2E" w:rsidP="00265A33">
            <w:pPr>
              <w:spacing w:after="0" w:line="240" w:lineRule="auto"/>
              <w:rPr>
                <w:rFonts w:ascii="Times New Roman" w:eastAsia="Calibri" w:hAnsi="Times New Roman" w:cs="Times New Roman"/>
                <w:sz w:val="24"/>
                <w:szCs w:val="24"/>
              </w:rPr>
            </w:pPr>
            <w:r w:rsidRPr="00A64E93">
              <w:rPr>
                <w:rFonts w:ascii="Times New Roman" w:eastAsia="Calibri" w:hAnsi="Times New Roman" w:cs="Times New Roman"/>
                <w:sz w:val="24"/>
                <w:szCs w:val="24"/>
              </w:rPr>
              <w:t xml:space="preserve">Количество часов </w:t>
            </w:r>
          </w:p>
          <w:p w:rsidR="00CB4F2E" w:rsidRPr="00A64E93" w:rsidRDefault="00CB4F2E" w:rsidP="00265A33">
            <w:pPr>
              <w:spacing w:after="0" w:line="240" w:lineRule="auto"/>
              <w:rPr>
                <w:rFonts w:ascii="Times New Roman" w:eastAsia="Calibri" w:hAnsi="Times New Roman" w:cs="Times New Roman"/>
                <w:sz w:val="24"/>
                <w:szCs w:val="24"/>
              </w:rPr>
            </w:pPr>
            <w:r w:rsidRPr="00A64E93">
              <w:rPr>
                <w:rFonts w:ascii="Times New Roman" w:eastAsia="Calibri" w:hAnsi="Times New Roman" w:cs="Times New Roman"/>
                <w:sz w:val="24"/>
                <w:szCs w:val="24"/>
              </w:rPr>
              <w:t>в неделю</w:t>
            </w:r>
          </w:p>
        </w:tc>
      </w:tr>
      <w:tr w:rsidR="00CB4F2E" w:rsidRPr="00A64E93" w:rsidTr="00FB6A8B">
        <w:trPr>
          <w:trHeight w:val="268"/>
          <w:jc w:val="center"/>
        </w:trPr>
        <w:tc>
          <w:tcPr>
            <w:tcW w:w="468" w:type="dxa"/>
            <w:vMerge w:val="restart"/>
            <w:tcBorders>
              <w:top w:val="single" w:sz="4" w:space="0" w:color="auto"/>
              <w:left w:val="single" w:sz="4" w:space="0" w:color="auto"/>
              <w:right w:val="single" w:sz="4" w:space="0" w:color="auto"/>
            </w:tcBorders>
          </w:tcPr>
          <w:p w:rsidR="00CB4F2E" w:rsidRPr="00A64E93" w:rsidRDefault="00CB4F2E" w:rsidP="00265A33">
            <w:pPr>
              <w:spacing w:after="0" w:line="240" w:lineRule="auto"/>
              <w:rPr>
                <w:rFonts w:ascii="Times New Roman" w:eastAsia="Calibri" w:hAnsi="Times New Roman" w:cs="Times New Roman"/>
                <w:sz w:val="24"/>
                <w:szCs w:val="24"/>
              </w:rPr>
            </w:pPr>
            <w:r w:rsidRPr="00A64E93">
              <w:rPr>
                <w:rFonts w:ascii="Times New Roman" w:eastAsia="Calibri" w:hAnsi="Times New Roman" w:cs="Times New Roman"/>
                <w:sz w:val="24"/>
                <w:szCs w:val="24"/>
              </w:rPr>
              <w:t>1</w:t>
            </w:r>
          </w:p>
        </w:tc>
        <w:tc>
          <w:tcPr>
            <w:tcW w:w="2664" w:type="dxa"/>
            <w:vMerge w:val="restart"/>
            <w:tcBorders>
              <w:top w:val="single" w:sz="4" w:space="0" w:color="auto"/>
              <w:left w:val="single" w:sz="4" w:space="0" w:color="auto"/>
              <w:right w:val="single" w:sz="4" w:space="0" w:color="auto"/>
            </w:tcBorders>
          </w:tcPr>
          <w:p w:rsidR="00CB4F2E" w:rsidRPr="00A64E93" w:rsidRDefault="00CB4F2E" w:rsidP="00265A33">
            <w:pPr>
              <w:spacing w:after="0" w:line="240" w:lineRule="auto"/>
              <w:rPr>
                <w:rFonts w:ascii="Times New Roman" w:eastAsia="Calibri" w:hAnsi="Times New Roman" w:cs="Times New Roman"/>
                <w:sz w:val="24"/>
                <w:szCs w:val="24"/>
              </w:rPr>
            </w:pPr>
            <w:r w:rsidRPr="00A64E93">
              <w:rPr>
                <w:rFonts w:ascii="Times New Roman" w:eastAsia="Calibri" w:hAnsi="Times New Roman" w:cs="Times New Roman"/>
                <w:sz w:val="24"/>
                <w:szCs w:val="24"/>
              </w:rPr>
              <w:t>общекультурное</w:t>
            </w:r>
          </w:p>
        </w:tc>
        <w:tc>
          <w:tcPr>
            <w:tcW w:w="3595" w:type="dxa"/>
            <w:tcBorders>
              <w:top w:val="single" w:sz="4" w:space="0" w:color="auto"/>
              <w:left w:val="single" w:sz="4" w:space="0" w:color="auto"/>
              <w:bottom w:val="single" w:sz="4" w:space="0" w:color="auto"/>
              <w:right w:val="single" w:sz="4" w:space="0" w:color="auto"/>
            </w:tcBorders>
          </w:tcPr>
          <w:p w:rsidR="00CB4F2E" w:rsidRDefault="00CB4F2E" w:rsidP="00265A3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w:t>
            </w:r>
            <w:r w:rsidRPr="00A64E93">
              <w:rPr>
                <w:rFonts w:ascii="Times New Roman" w:eastAsia="Calibri" w:hAnsi="Times New Roman" w:cs="Times New Roman"/>
                <w:sz w:val="24"/>
                <w:szCs w:val="24"/>
              </w:rPr>
              <w:t>Театральные подмостки</w:t>
            </w:r>
            <w:r>
              <w:rPr>
                <w:rFonts w:ascii="Times New Roman" w:eastAsia="Calibri" w:hAnsi="Times New Roman" w:cs="Times New Roman"/>
                <w:sz w:val="24"/>
                <w:szCs w:val="24"/>
              </w:rPr>
              <w:t>»</w:t>
            </w:r>
          </w:p>
          <w:p w:rsidR="00FB6A8B" w:rsidRPr="00A64E93" w:rsidRDefault="00FB6A8B" w:rsidP="00265A33">
            <w:pPr>
              <w:spacing w:after="0" w:line="240" w:lineRule="auto"/>
              <w:rPr>
                <w:rFonts w:ascii="Times New Roman" w:eastAsia="Calibri" w:hAnsi="Times New Roman" w:cs="Times New Roman"/>
                <w:sz w:val="24"/>
                <w:szCs w:val="24"/>
              </w:rPr>
            </w:pPr>
          </w:p>
        </w:tc>
        <w:tc>
          <w:tcPr>
            <w:tcW w:w="1512" w:type="dxa"/>
            <w:tcBorders>
              <w:top w:val="single" w:sz="4" w:space="0" w:color="auto"/>
              <w:left w:val="single" w:sz="4" w:space="0" w:color="auto"/>
              <w:bottom w:val="single" w:sz="4" w:space="0" w:color="auto"/>
              <w:right w:val="single" w:sz="4" w:space="0" w:color="auto"/>
            </w:tcBorders>
          </w:tcPr>
          <w:p w:rsidR="00CB4F2E" w:rsidRPr="00A64E93" w:rsidRDefault="00CB4F2E" w:rsidP="00286929">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6 </w:t>
            </w:r>
          </w:p>
        </w:tc>
        <w:tc>
          <w:tcPr>
            <w:tcW w:w="1681" w:type="dxa"/>
            <w:tcBorders>
              <w:top w:val="single" w:sz="4" w:space="0" w:color="auto"/>
              <w:left w:val="single" w:sz="4" w:space="0" w:color="auto"/>
              <w:bottom w:val="single" w:sz="4" w:space="0" w:color="auto"/>
              <w:right w:val="single" w:sz="4" w:space="0" w:color="auto"/>
            </w:tcBorders>
          </w:tcPr>
          <w:p w:rsidR="00CB4F2E" w:rsidRPr="00A64E93" w:rsidRDefault="00CB4F2E" w:rsidP="00286929">
            <w:pPr>
              <w:spacing w:after="0" w:line="240" w:lineRule="auto"/>
              <w:jc w:val="center"/>
              <w:rPr>
                <w:rFonts w:ascii="Times New Roman" w:eastAsia="Calibri" w:hAnsi="Times New Roman" w:cs="Times New Roman"/>
                <w:sz w:val="24"/>
                <w:szCs w:val="24"/>
              </w:rPr>
            </w:pPr>
            <w:r w:rsidRPr="00A64E93">
              <w:rPr>
                <w:rFonts w:ascii="Times New Roman" w:eastAsia="Calibri" w:hAnsi="Times New Roman" w:cs="Times New Roman"/>
                <w:sz w:val="24"/>
                <w:szCs w:val="24"/>
              </w:rPr>
              <w:t>1</w:t>
            </w:r>
          </w:p>
        </w:tc>
      </w:tr>
      <w:tr w:rsidR="00CB4F2E" w:rsidRPr="00A64E93" w:rsidTr="00FB6A8B">
        <w:trPr>
          <w:trHeight w:val="559"/>
          <w:jc w:val="center"/>
        </w:trPr>
        <w:tc>
          <w:tcPr>
            <w:tcW w:w="468" w:type="dxa"/>
            <w:vMerge/>
            <w:tcBorders>
              <w:left w:val="single" w:sz="4" w:space="0" w:color="auto"/>
              <w:bottom w:val="single" w:sz="4" w:space="0" w:color="auto"/>
              <w:right w:val="single" w:sz="4" w:space="0" w:color="auto"/>
            </w:tcBorders>
          </w:tcPr>
          <w:p w:rsidR="00CB4F2E" w:rsidRPr="00A64E93" w:rsidRDefault="00CB4F2E" w:rsidP="00265A33">
            <w:pPr>
              <w:spacing w:after="0" w:line="240" w:lineRule="auto"/>
              <w:rPr>
                <w:rFonts w:ascii="Times New Roman" w:eastAsia="Calibri" w:hAnsi="Times New Roman" w:cs="Times New Roman"/>
                <w:sz w:val="24"/>
                <w:szCs w:val="24"/>
              </w:rPr>
            </w:pPr>
          </w:p>
        </w:tc>
        <w:tc>
          <w:tcPr>
            <w:tcW w:w="2664" w:type="dxa"/>
            <w:vMerge/>
            <w:tcBorders>
              <w:left w:val="single" w:sz="4" w:space="0" w:color="auto"/>
              <w:bottom w:val="single" w:sz="4" w:space="0" w:color="auto"/>
              <w:right w:val="single" w:sz="4" w:space="0" w:color="auto"/>
            </w:tcBorders>
          </w:tcPr>
          <w:p w:rsidR="00CB4F2E" w:rsidRPr="00A64E93" w:rsidRDefault="00CB4F2E" w:rsidP="00265A33">
            <w:pPr>
              <w:spacing w:after="0" w:line="240" w:lineRule="auto"/>
              <w:rPr>
                <w:rFonts w:ascii="Times New Roman" w:eastAsia="Calibri" w:hAnsi="Times New Roman" w:cs="Times New Roman"/>
                <w:sz w:val="24"/>
                <w:szCs w:val="24"/>
              </w:rPr>
            </w:pPr>
          </w:p>
        </w:tc>
        <w:tc>
          <w:tcPr>
            <w:tcW w:w="3595" w:type="dxa"/>
            <w:tcBorders>
              <w:top w:val="single" w:sz="4" w:space="0" w:color="auto"/>
              <w:left w:val="single" w:sz="4" w:space="0" w:color="auto"/>
              <w:bottom w:val="single" w:sz="4" w:space="0" w:color="auto"/>
              <w:right w:val="single" w:sz="4" w:space="0" w:color="auto"/>
            </w:tcBorders>
          </w:tcPr>
          <w:p w:rsidR="00CB4F2E" w:rsidRDefault="00CB4F2E" w:rsidP="00265A3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«Золотые ручки»</w:t>
            </w:r>
          </w:p>
        </w:tc>
        <w:tc>
          <w:tcPr>
            <w:tcW w:w="1512" w:type="dxa"/>
            <w:tcBorders>
              <w:top w:val="single" w:sz="4" w:space="0" w:color="auto"/>
              <w:left w:val="single" w:sz="4" w:space="0" w:color="auto"/>
              <w:bottom w:val="single" w:sz="4" w:space="0" w:color="auto"/>
              <w:right w:val="single" w:sz="4" w:space="0" w:color="auto"/>
            </w:tcBorders>
          </w:tcPr>
          <w:p w:rsidR="00CB4F2E" w:rsidRPr="00A64E93" w:rsidRDefault="00CB4F2E" w:rsidP="00286929">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5-6</w:t>
            </w:r>
          </w:p>
        </w:tc>
        <w:tc>
          <w:tcPr>
            <w:tcW w:w="1681" w:type="dxa"/>
            <w:tcBorders>
              <w:top w:val="single" w:sz="4" w:space="0" w:color="auto"/>
              <w:left w:val="single" w:sz="4" w:space="0" w:color="auto"/>
              <w:bottom w:val="single" w:sz="4" w:space="0" w:color="auto"/>
              <w:right w:val="single" w:sz="4" w:space="0" w:color="auto"/>
            </w:tcBorders>
          </w:tcPr>
          <w:p w:rsidR="00CB4F2E" w:rsidRPr="00A64E93" w:rsidRDefault="00CB4F2E" w:rsidP="00FB6A8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CB4F2E" w:rsidRPr="00A64E93" w:rsidTr="00FB6A8B">
        <w:trPr>
          <w:trHeight w:val="247"/>
          <w:jc w:val="center"/>
        </w:trPr>
        <w:tc>
          <w:tcPr>
            <w:tcW w:w="468" w:type="dxa"/>
            <w:vMerge w:val="restart"/>
            <w:tcBorders>
              <w:top w:val="single" w:sz="4" w:space="0" w:color="auto"/>
              <w:left w:val="single" w:sz="4" w:space="0" w:color="auto"/>
              <w:right w:val="single" w:sz="4" w:space="0" w:color="auto"/>
            </w:tcBorders>
          </w:tcPr>
          <w:p w:rsidR="00CB4F2E" w:rsidRPr="00A64E93" w:rsidRDefault="00CB4F2E" w:rsidP="00265A33">
            <w:pPr>
              <w:spacing w:after="0" w:line="240" w:lineRule="auto"/>
              <w:rPr>
                <w:rFonts w:ascii="Times New Roman" w:eastAsia="Calibri" w:hAnsi="Times New Roman" w:cs="Times New Roman"/>
                <w:sz w:val="24"/>
                <w:szCs w:val="24"/>
              </w:rPr>
            </w:pPr>
            <w:r w:rsidRPr="00A64E93">
              <w:rPr>
                <w:rFonts w:ascii="Times New Roman" w:eastAsia="Calibri" w:hAnsi="Times New Roman" w:cs="Times New Roman"/>
                <w:sz w:val="24"/>
                <w:szCs w:val="24"/>
              </w:rPr>
              <w:t>2</w:t>
            </w:r>
          </w:p>
        </w:tc>
        <w:tc>
          <w:tcPr>
            <w:tcW w:w="2664" w:type="dxa"/>
            <w:vMerge w:val="restart"/>
            <w:tcBorders>
              <w:top w:val="single" w:sz="4" w:space="0" w:color="auto"/>
              <w:left w:val="single" w:sz="4" w:space="0" w:color="auto"/>
              <w:right w:val="single" w:sz="4" w:space="0" w:color="auto"/>
            </w:tcBorders>
          </w:tcPr>
          <w:p w:rsidR="00CB4F2E" w:rsidRPr="00A64E93" w:rsidRDefault="00CB4F2E" w:rsidP="00265A33">
            <w:pPr>
              <w:spacing w:after="0" w:line="240" w:lineRule="auto"/>
              <w:rPr>
                <w:rFonts w:ascii="Times New Roman" w:eastAsia="Calibri" w:hAnsi="Times New Roman" w:cs="Times New Roman"/>
                <w:sz w:val="24"/>
                <w:szCs w:val="24"/>
              </w:rPr>
            </w:pPr>
            <w:r w:rsidRPr="00A64E93">
              <w:rPr>
                <w:rFonts w:ascii="Times New Roman" w:eastAsia="Calibri" w:hAnsi="Times New Roman" w:cs="Times New Roman"/>
                <w:sz w:val="24"/>
                <w:szCs w:val="24"/>
              </w:rPr>
              <w:t>общеинтеллектуальное</w:t>
            </w:r>
          </w:p>
        </w:tc>
        <w:tc>
          <w:tcPr>
            <w:tcW w:w="3595" w:type="dxa"/>
            <w:tcBorders>
              <w:top w:val="single" w:sz="4" w:space="0" w:color="auto"/>
              <w:left w:val="single" w:sz="4" w:space="0" w:color="auto"/>
              <w:bottom w:val="single" w:sz="4" w:space="0" w:color="auto"/>
              <w:right w:val="single" w:sz="4" w:space="0" w:color="auto"/>
            </w:tcBorders>
          </w:tcPr>
          <w:p w:rsidR="00CB4F2E" w:rsidRDefault="00CB4F2E" w:rsidP="00CB4F2E">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w:t>
            </w:r>
            <w:r w:rsidRPr="00A64E93">
              <w:rPr>
                <w:rFonts w:ascii="Times New Roman" w:eastAsia="Calibri" w:hAnsi="Times New Roman" w:cs="Times New Roman"/>
                <w:sz w:val="24"/>
                <w:szCs w:val="24"/>
              </w:rPr>
              <w:t>Эрудит</w:t>
            </w:r>
            <w:r>
              <w:rPr>
                <w:rFonts w:ascii="Times New Roman" w:eastAsia="Calibri" w:hAnsi="Times New Roman" w:cs="Times New Roman"/>
                <w:sz w:val="24"/>
                <w:szCs w:val="24"/>
              </w:rPr>
              <w:t>»</w:t>
            </w:r>
          </w:p>
          <w:p w:rsidR="00FB6A8B" w:rsidRPr="00A64E93" w:rsidRDefault="00FB6A8B" w:rsidP="00CB4F2E">
            <w:pPr>
              <w:spacing w:after="0" w:line="240" w:lineRule="auto"/>
              <w:rPr>
                <w:rFonts w:ascii="Times New Roman" w:eastAsia="Calibri" w:hAnsi="Times New Roman" w:cs="Times New Roman"/>
                <w:sz w:val="24"/>
                <w:szCs w:val="24"/>
              </w:rPr>
            </w:pPr>
          </w:p>
        </w:tc>
        <w:tc>
          <w:tcPr>
            <w:tcW w:w="1512" w:type="dxa"/>
            <w:tcBorders>
              <w:top w:val="single" w:sz="4" w:space="0" w:color="auto"/>
              <w:left w:val="single" w:sz="4" w:space="0" w:color="auto"/>
              <w:bottom w:val="single" w:sz="4" w:space="0" w:color="auto"/>
              <w:right w:val="single" w:sz="4" w:space="0" w:color="auto"/>
            </w:tcBorders>
          </w:tcPr>
          <w:p w:rsidR="00CB4F2E" w:rsidRPr="00A64E93" w:rsidRDefault="00CB4F2E" w:rsidP="00286929">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5-6</w:t>
            </w:r>
          </w:p>
        </w:tc>
        <w:tc>
          <w:tcPr>
            <w:tcW w:w="1681" w:type="dxa"/>
            <w:tcBorders>
              <w:top w:val="single" w:sz="4" w:space="0" w:color="auto"/>
              <w:left w:val="single" w:sz="4" w:space="0" w:color="auto"/>
              <w:bottom w:val="single" w:sz="4" w:space="0" w:color="auto"/>
              <w:right w:val="single" w:sz="4" w:space="0" w:color="auto"/>
            </w:tcBorders>
          </w:tcPr>
          <w:p w:rsidR="00CB4F2E" w:rsidRPr="00A64E93" w:rsidRDefault="00CB4F2E" w:rsidP="00286929">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CB4F2E" w:rsidRPr="00A64E93" w:rsidTr="00FB6A8B">
        <w:trPr>
          <w:trHeight w:val="301"/>
          <w:jc w:val="center"/>
        </w:trPr>
        <w:tc>
          <w:tcPr>
            <w:tcW w:w="468" w:type="dxa"/>
            <w:vMerge/>
            <w:tcBorders>
              <w:left w:val="single" w:sz="4" w:space="0" w:color="auto"/>
              <w:bottom w:val="single" w:sz="4" w:space="0" w:color="auto"/>
              <w:right w:val="single" w:sz="4" w:space="0" w:color="auto"/>
            </w:tcBorders>
          </w:tcPr>
          <w:p w:rsidR="00CB4F2E" w:rsidRPr="00A64E93" w:rsidRDefault="00CB4F2E" w:rsidP="00265A33">
            <w:pPr>
              <w:spacing w:after="0" w:line="240" w:lineRule="auto"/>
              <w:rPr>
                <w:rFonts w:ascii="Times New Roman" w:eastAsia="Calibri" w:hAnsi="Times New Roman" w:cs="Times New Roman"/>
                <w:sz w:val="24"/>
                <w:szCs w:val="24"/>
              </w:rPr>
            </w:pPr>
          </w:p>
        </w:tc>
        <w:tc>
          <w:tcPr>
            <w:tcW w:w="2664" w:type="dxa"/>
            <w:vMerge/>
            <w:tcBorders>
              <w:left w:val="single" w:sz="4" w:space="0" w:color="auto"/>
              <w:bottom w:val="single" w:sz="4" w:space="0" w:color="auto"/>
              <w:right w:val="single" w:sz="4" w:space="0" w:color="auto"/>
            </w:tcBorders>
          </w:tcPr>
          <w:p w:rsidR="00CB4F2E" w:rsidRPr="00A64E93" w:rsidRDefault="00CB4F2E" w:rsidP="00265A33">
            <w:pPr>
              <w:spacing w:after="0" w:line="240" w:lineRule="auto"/>
              <w:rPr>
                <w:rFonts w:ascii="Times New Roman" w:eastAsia="Calibri" w:hAnsi="Times New Roman" w:cs="Times New Roman"/>
                <w:sz w:val="24"/>
                <w:szCs w:val="24"/>
              </w:rPr>
            </w:pPr>
          </w:p>
        </w:tc>
        <w:tc>
          <w:tcPr>
            <w:tcW w:w="3595" w:type="dxa"/>
            <w:tcBorders>
              <w:top w:val="single" w:sz="4" w:space="0" w:color="auto"/>
              <w:left w:val="single" w:sz="4" w:space="0" w:color="auto"/>
              <w:bottom w:val="single" w:sz="4" w:space="0" w:color="auto"/>
              <w:right w:val="single" w:sz="4" w:space="0" w:color="auto"/>
            </w:tcBorders>
          </w:tcPr>
          <w:p w:rsidR="00CB4F2E" w:rsidRDefault="00CB4F2E" w:rsidP="00CB4F2E">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«ОБЖ-калейдоскоп»</w:t>
            </w:r>
          </w:p>
          <w:p w:rsidR="00FB6A8B" w:rsidRDefault="00FB6A8B" w:rsidP="00CB4F2E">
            <w:pPr>
              <w:spacing w:after="0" w:line="240" w:lineRule="auto"/>
              <w:rPr>
                <w:rFonts w:ascii="Times New Roman" w:eastAsia="Calibri" w:hAnsi="Times New Roman" w:cs="Times New Roman"/>
                <w:sz w:val="24"/>
                <w:szCs w:val="24"/>
              </w:rPr>
            </w:pPr>
          </w:p>
        </w:tc>
        <w:tc>
          <w:tcPr>
            <w:tcW w:w="1512" w:type="dxa"/>
            <w:tcBorders>
              <w:top w:val="single" w:sz="4" w:space="0" w:color="auto"/>
              <w:left w:val="single" w:sz="4" w:space="0" w:color="auto"/>
              <w:bottom w:val="single" w:sz="4" w:space="0" w:color="auto"/>
              <w:right w:val="single" w:sz="4" w:space="0" w:color="auto"/>
            </w:tcBorders>
          </w:tcPr>
          <w:p w:rsidR="00CB4F2E" w:rsidRPr="00A64E93" w:rsidRDefault="00CB4F2E" w:rsidP="00286929">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681" w:type="dxa"/>
            <w:tcBorders>
              <w:top w:val="single" w:sz="4" w:space="0" w:color="auto"/>
              <w:left w:val="single" w:sz="4" w:space="0" w:color="auto"/>
              <w:bottom w:val="single" w:sz="4" w:space="0" w:color="auto"/>
              <w:right w:val="single" w:sz="4" w:space="0" w:color="auto"/>
            </w:tcBorders>
          </w:tcPr>
          <w:p w:rsidR="00CB4F2E" w:rsidRPr="00A64E93" w:rsidRDefault="00CB4F2E" w:rsidP="00286929">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CB4F2E" w:rsidRPr="00A64E93" w:rsidTr="00CB4F2E">
        <w:trPr>
          <w:jc w:val="center"/>
        </w:trPr>
        <w:tc>
          <w:tcPr>
            <w:tcW w:w="468" w:type="dxa"/>
            <w:tcBorders>
              <w:top w:val="single" w:sz="4" w:space="0" w:color="auto"/>
              <w:left w:val="single" w:sz="4" w:space="0" w:color="auto"/>
              <w:bottom w:val="single" w:sz="4" w:space="0" w:color="auto"/>
              <w:right w:val="single" w:sz="4" w:space="0" w:color="auto"/>
            </w:tcBorders>
          </w:tcPr>
          <w:p w:rsidR="00CB4F2E" w:rsidRPr="00A64E93" w:rsidRDefault="00CB4F2E" w:rsidP="00265A33">
            <w:pPr>
              <w:spacing w:after="0" w:line="240" w:lineRule="auto"/>
              <w:rPr>
                <w:rFonts w:ascii="Times New Roman" w:eastAsia="Calibri" w:hAnsi="Times New Roman" w:cs="Times New Roman"/>
                <w:sz w:val="24"/>
                <w:szCs w:val="24"/>
              </w:rPr>
            </w:pPr>
            <w:r w:rsidRPr="00A64E93">
              <w:rPr>
                <w:rFonts w:ascii="Times New Roman" w:eastAsia="Calibri" w:hAnsi="Times New Roman" w:cs="Times New Roman"/>
                <w:sz w:val="24"/>
                <w:szCs w:val="24"/>
              </w:rPr>
              <w:t>3</w:t>
            </w:r>
          </w:p>
        </w:tc>
        <w:tc>
          <w:tcPr>
            <w:tcW w:w="2664" w:type="dxa"/>
            <w:tcBorders>
              <w:top w:val="single" w:sz="4" w:space="0" w:color="auto"/>
              <w:left w:val="single" w:sz="4" w:space="0" w:color="auto"/>
              <w:bottom w:val="single" w:sz="4" w:space="0" w:color="auto"/>
              <w:right w:val="single" w:sz="4" w:space="0" w:color="auto"/>
            </w:tcBorders>
          </w:tcPr>
          <w:p w:rsidR="00CB4F2E" w:rsidRPr="00A64E93" w:rsidRDefault="00CB4F2E" w:rsidP="00265A33">
            <w:pPr>
              <w:spacing w:after="0" w:line="240" w:lineRule="auto"/>
              <w:rPr>
                <w:rFonts w:ascii="Times New Roman" w:eastAsia="Calibri" w:hAnsi="Times New Roman" w:cs="Times New Roman"/>
                <w:sz w:val="24"/>
                <w:szCs w:val="24"/>
              </w:rPr>
            </w:pPr>
            <w:r w:rsidRPr="00A64E93">
              <w:rPr>
                <w:rFonts w:ascii="Times New Roman" w:eastAsia="Calibri" w:hAnsi="Times New Roman" w:cs="Times New Roman"/>
                <w:sz w:val="24"/>
                <w:szCs w:val="24"/>
              </w:rPr>
              <w:t>социальное</w:t>
            </w:r>
          </w:p>
        </w:tc>
        <w:tc>
          <w:tcPr>
            <w:tcW w:w="3595" w:type="dxa"/>
            <w:tcBorders>
              <w:top w:val="single" w:sz="4" w:space="0" w:color="auto"/>
              <w:left w:val="single" w:sz="4" w:space="0" w:color="auto"/>
              <w:bottom w:val="single" w:sz="4" w:space="0" w:color="auto"/>
              <w:right w:val="single" w:sz="4" w:space="0" w:color="auto"/>
            </w:tcBorders>
          </w:tcPr>
          <w:p w:rsidR="00CB4F2E" w:rsidRDefault="00CB4F2E" w:rsidP="00265A33">
            <w:pPr>
              <w:spacing w:after="0" w:line="240" w:lineRule="auto"/>
              <w:rPr>
                <w:rFonts w:ascii="Times New Roman" w:eastAsia="Calibri" w:hAnsi="Times New Roman" w:cs="Times New Roman"/>
                <w:sz w:val="24"/>
                <w:szCs w:val="24"/>
              </w:rPr>
            </w:pPr>
            <w:r w:rsidRPr="00A64E93">
              <w:rPr>
                <w:rFonts w:ascii="Times New Roman" w:eastAsia="Calibri" w:hAnsi="Times New Roman" w:cs="Times New Roman"/>
                <w:sz w:val="24"/>
                <w:szCs w:val="24"/>
              </w:rPr>
              <w:t>Юный инспектор движения (ЮИД)</w:t>
            </w:r>
          </w:p>
          <w:p w:rsidR="00FB6A8B" w:rsidRPr="00A64E93" w:rsidRDefault="00FB6A8B" w:rsidP="00265A33">
            <w:pPr>
              <w:spacing w:after="0" w:line="240" w:lineRule="auto"/>
              <w:rPr>
                <w:rFonts w:ascii="Times New Roman" w:eastAsia="Calibri" w:hAnsi="Times New Roman" w:cs="Times New Roman"/>
                <w:sz w:val="24"/>
                <w:szCs w:val="24"/>
              </w:rPr>
            </w:pPr>
          </w:p>
        </w:tc>
        <w:tc>
          <w:tcPr>
            <w:tcW w:w="1512" w:type="dxa"/>
            <w:tcBorders>
              <w:top w:val="single" w:sz="4" w:space="0" w:color="auto"/>
              <w:left w:val="single" w:sz="4" w:space="0" w:color="auto"/>
              <w:bottom w:val="single" w:sz="4" w:space="0" w:color="auto"/>
              <w:right w:val="single" w:sz="4" w:space="0" w:color="auto"/>
            </w:tcBorders>
          </w:tcPr>
          <w:p w:rsidR="00CB4F2E" w:rsidRPr="00A64E93" w:rsidRDefault="00CB4F2E" w:rsidP="00286929">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681" w:type="dxa"/>
            <w:tcBorders>
              <w:top w:val="single" w:sz="4" w:space="0" w:color="auto"/>
              <w:left w:val="single" w:sz="4" w:space="0" w:color="auto"/>
              <w:bottom w:val="single" w:sz="4" w:space="0" w:color="auto"/>
              <w:right w:val="single" w:sz="4" w:space="0" w:color="auto"/>
            </w:tcBorders>
          </w:tcPr>
          <w:p w:rsidR="00CB4F2E" w:rsidRPr="00A64E93" w:rsidRDefault="00CB4F2E" w:rsidP="00286929">
            <w:pPr>
              <w:spacing w:after="0" w:line="240" w:lineRule="auto"/>
              <w:jc w:val="center"/>
              <w:rPr>
                <w:rFonts w:ascii="Times New Roman" w:eastAsia="Calibri" w:hAnsi="Times New Roman" w:cs="Times New Roman"/>
                <w:sz w:val="24"/>
                <w:szCs w:val="24"/>
              </w:rPr>
            </w:pPr>
            <w:r w:rsidRPr="00A64E93">
              <w:rPr>
                <w:rFonts w:ascii="Times New Roman" w:eastAsia="Calibri" w:hAnsi="Times New Roman" w:cs="Times New Roman"/>
                <w:sz w:val="24"/>
                <w:szCs w:val="24"/>
              </w:rPr>
              <w:t>1</w:t>
            </w:r>
          </w:p>
        </w:tc>
      </w:tr>
      <w:tr w:rsidR="00CB4F2E" w:rsidRPr="00A64E93" w:rsidTr="00CB4F2E">
        <w:trPr>
          <w:jc w:val="center"/>
        </w:trPr>
        <w:tc>
          <w:tcPr>
            <w:tcW w:w="468" w:type="dxa"/>
            <w:tcBorders>
              <w:top w:val="single" w:sz="4" w:space="0" w:color="auto"/>
              <w:left w:val="single" w:sz="4" w:space="0" w:color="auto"/>
              <w:bottom w:val="single" w:sz="4" w:space="0" w:color="auto"/>
              <w:right w:val="single" w:sz="4" w:space="0" w:color="auto"/>
            </w:tcBorders>
          </w:tcPr>
          <w:p w:rsidR="00CB4F2E" w:rsidRPr="00A64E93" w:rsidRDefault="00CB4F2E" w:rsidP="00265A3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664" w:type="dxa"/>
            <w:tcBorders>
              <w:top w:val="single" w:sz="4" w:space="0" w:color="auto"/>
              <w:left w:val="single" w:sz="4" w:space="0" w:color="auto"/>
              <w:bottom w:val="single" w:sz="4" w:space="0" w:color="auto"/>
              <w:right w:val="single" w:sz="4" w:space="0" w:color="auto"/>
            </w:tcBorders>
          </w:tcPr>
          <w:p w:rsidR="00CB4F2E" w:rsidRPr="00A64E93" w:rsidRDefault="00CB4F2E" w:rsidP="00265A3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спортивно-оздоровительное</w:t>
            </w:r>
          </w:p>
        </w:tc>
        <w:tc>
          <w:tcPr>
            <w:tcW w:w="3595" w:type="dxa"/>
            <w:tcBorders>
              <w:top w:val="single" w:sz="4" w:space="0" w:color="auto"/>
              <w:left w:val="single" w:sz="4" w:space="0" w:color="auto"/>
              <w:bottom w:val="single" w:sz="4" w:space="0" w:color="auto"/>
              <w:right w:val="single" w:sz="4" w:space="0" w:color="auto"/>
            </w:tcBorders>
          </w:tcPr>
          <w:p w:rsidR="00CB4F2E" w:rsidRPr="00A64E93" w:rsidRDefault="00CB4F2E" w:rsidP="00265A3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«Настольный теннис»</w:t>
            </w:r>
          </w:p>
        </w:tc>
        <w:tc>
          <w:tcPr>
            <w:tcW w:w="1512" w:type="dxa"/>
            <w:tcBorders>
              <w:top w:val="single" w:sz="4" w:space="0" w:color="auto"/>
              <w:left w:val="single" w:sz="4" w:space="0" w:color="auto"/>
              <w:bottom w:val="single" w:sz="4" w:space="0" w:color="auto"/>
              <w:right w:val="single" w:sz="4" w:space="0" w:color="auto"/>
            </w:tcBorders>
          </w:tcPr>
          <w:p w:rsidR="00CB4F2E" w:rsidRDefault="00CB4F2E" w:rsidP="00286929">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681" w:type="dxa"/>
            <w:tcBorders>
              <w:top w:val="single" w:sz="4" w:space="0" w:color="auto"/>
              <w:left w:val="single" w:sz="4" w:space="0" w:color="auto"/>
              <w:bottom w:val="single" w:sz="4" w:space="0" w:color="auto"/>
              <w:right w:val="single" w:sz="4" w:space="0" w:color="auto"/>
            </w:tcBorders>
          </w:tcPr>
          <w:p w:rsidR="00CB4F2E" w:rsidRPr="00A64E93" w:rsidRDefault="00CB4F2E" w:rsidP="00286929">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CB4F2E" w:rsidRPr="00A64E93" w:rsidTr="00CB4F2E">
        <w:trPr>
          <w:jc w:val="center"/>
        </w:trPr>
        <w:tc>
          <w:tcPr>
            <w:tcW w:w="468" w:type="dxa"/>
            <w:tcBorders>
              <w:top w:val="single" w:sz="4" w:space="0" w:color="auto"/>
              <w:left w:val="single" w:sz="4" w:space="0" w:color="auto"/>
              <w:bottom w:val="single" w:sz="4" w:space="0" w:color="auto"/>
              <w:right w:val="single" w:sz="4" w:space="0" w:color="auto"/>
            </w:tcBorders>
          </w:tcPr>
          <w:p w:rsidR="00CB4F2E" w:rsidRPr="00A64E93" w:rsidRDefault="00CB4F2E" w:rsidP="00265A33">
            <w:pPr>
              <w:spacing w:after="0" w:line="240" w:lineRule="auto"/>
              <w:rPr>
                <w:rFonts w:ascii="Times New Roman" w:eastAsia="Calibri" w:hAnsi="Times New Roman" w:cs="Times New Roman"/>
                <w:sz w:val="28"/>
                <w:szCs w:val="28"/>
              </w:rPr>
            </w:pPr>
          </w:p>
        </w:tc>
        <w:tc>
          <w:tcPr>
            <w:tcW w:w="2664" w:type="dxa"/>
            <w:tcBorders>
              <w:top w:val="single" w:sz="4" w:space="0" w:color="auto"/>
              <w:left w:val="single" w:sz="4" w:space="0" w:color="auto"/>
              <w:bottom w:val="single" w:sz="4" w:space="0" w:color="auto"/>
              <w:right w:val="single" w:sz="4" w:space="0" w:color="auto"/>
            </w:tcBorders>
          </w:tcPr>
          <w:p w:rsidR="00CB4F2E" w:rsidRPr="00A64E93" w:rsidRDefault="00CB4F2E" w:rsidP="00265A33">
            <w:pPr>
              <w:spacing w:after="0" w:line="240" w:lineRule="auto"/>
              <w:rPr>
                <w:rFonts w:ascii="Times New Roman" w:eastAsia="Calibri" w:hAnsi="Times New Roman" w:cs="Times New Roman"/>
                <w:sz w:val="28"/>
                <w:szCs w:val="28"/>
              </w:rPr>
            </w:pPr>
            <w:r w:rsidRPr="00A64E93">
              <w:rPr>
                <w:rFonts w:ascii="Times New Roman" w:eastAsia="Calibri" w:hAnsi="Times New Roman" w:cs="Times New Roman"/>
                <w:sz w:val="28"/>
                <w:szCs w:val="28"/>
              </w:rPr>
              <w:t>итого</w:t>
            </w:r>
          </w:p>
        </w:tc>
        <w:tc>
          <w:tcPr>
            <w:tcW w:w="3595" w:type="dxa"/>
            <w:tcBorders>
              <w:top w:val="single" w:sz="4" w:space="0" w:color="auto"/>
              <w:left w:val="single" w:sz="4" w:space="0" w:color="auto"/>
              <w:bottom w:val="single" w:sz="4" w:space="0" w:color="auto"/>
              <w:right w:val="single" w:sz="4" w:space="0" w:color="auto"/>
            </w:tcBorders>
          </w:tcPr>
          <w:p w:rsidR="00CB4F2E" w:rsidRPr="00A64E93" w:rsidRDefault="00CB4F2E" w:rsidP="00265A3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6</w:t>
            </w:r>
          </w:p>
        </w:tc>
        <w:tc>
          <w:tcPr>
            <w:tcW w:w="1512" w:type="dxa"/>
            <w:tcBorders>
              <w:top w:val="single" w:sz="4" w:space="0" w:color="auto"/>
              <w:left w:val="single" w:sz="4" w:space="0" w:color="auto"/>
              <w:bottom w:val="single" w:sz="4" w:space="0" w:color="auto"/>
              <w:right w:val="single" w:sz="4" w:space="0" w:color="auto"/>
            </w:tcBorders>
          </w:tcPr>
          <w:p w:rsidR="00CB4F2E" w:rsidRPr="00A64E93" w:rsidRDefault="00CB4F2E" w:rsidP="00286929">
            <w:pPr>
              <w:spacing w:after="0" w:line="240" w:lineRule="auto"/>
              <w:jc w:val="center"/>
              <w:rPr>
                <w:rFonts w:ascii="Times New Roman" w:eastAsia="Calibri" w:hAnsi="Times New Roman" w:cs="Times New Roman"/>
                <w:sz w:val="28"/>
                <w:szCs w:val="28"/>
              </w:rPr>
            </w:pPr>
          </w:p>
        </w:tc>
        <w:tc>
          <w:tcPr>
            <w:tcW w:w="1681" w:type="dxa"/>
            <w:tcBorders>
              <w:top w:val="single" w:sz="4" w:space="0" w:color="auto"/>
              <w:left w:val="single" w:sz="4" w:space="0" w:color="auto"/>
              <w:bottom w:val="single" w:sz="4" w:space="0" w:color="auto"/>
              <w:right w:val="single" w:sz="4" w:space="0" w:color="auto"/>
            </w:tcBorders>
          </w:tcPr>
          <w:p w:rsidR="00CB4F2E" w:rsidRPr="00A64E93" w:rsidRDefault="00CB4F2E" w:rsidP="00286929">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9 ч</w:t>
            </w:r>
          </w:p>
        </w:tc>
      </w:tr>
    </w:tbl>
    <w:p w:rsidR="00577A38" w:rsidRPr="00A64E93" w:rsidRDefault="00577A38" w:rsidP="00577A38">
      <w:pPr>
        <w:spacing w:after="0" w:line="240" w:lineRule="auto"/>
        <w:ind w:firstLine="720"/>
        <w:jc w:val="both"/>
        <w:textAlignment w:val="baseline"/>
        <w:rPr>
          <w:rFonts w:ascii="Times New Roman" w:eastAsia="Calibri" w:hAnsi="Times New Roman" w:cs="Times New Roman"/>
          <w:sz w:val="28"/>
          <w:szCs w:val="28"/>
        </w:rPr>
      </w:pPr>
      <w:r w:rsidRPr="00A64E93">
        <w:rPr>
          <w:rFonts w:ascii="Times New Roman" w:eastAsia="Calibri" w:hAnsi="Times New Roman" w:cs="Times New Roman"/>
          <w:sz w:val="28"/>
          <w:szCs w:val="28"/>
        </w:rPr>
        <w:t>Таким образом, учебный план 5АБВ классов на 2015-2016 учебный год полностью составлен с учетом требований ФГОС ООО.</w:t>
      </w:r>
    </w:p>
    <w:p w:rsidR="003A2C33" w:rsidRDefault="003A2C33" w:rsidP="003A2C33">
      <w:pPr>
        <w:shd w:val="clear" w:color="auto" w:fill="FFFFFF"/>
        <w:spacing w:after="0" w:line="240" w:lineRule="auto"/>
        <w:jc w:val="center"/>
        <w:rPr>
          <w:rFonts w:ascii="Times New Roman" w:eastAsia="Calibri" w:hAnsi="Times New Roman" w:cs="Times New Roman"/>
          <w:b/>
          <w:sz w:val="24"/>
          <w:szCs w:val="24"/>
        </w:rPr>
      </w:pPr>
      <w:r w:rsidRPr="00A64E93">
        <w:rPr>
          <w:rFonts w:ascii="Times New Roman" w:eastAsia="Calibri" w:hAnsi="Times New Roman" w:cs="Times New Roman"/>
          <w:b/>
          <w:sz w:val="24"/>
          <w:szCs w:val="24"/>
        </w:rPr>
        <w:lastRenderedPageBreak/>
        <w:t xml:space="preserve">УЧЕБНЫЙ ПЛАН </w:t>
      </w:r>
      <w:r w:rsidR="00577A38">
        <w:rPr>
          <w:rFonts w:ascii="Times New Roman" w:eastAsia="Calibri" w:hAnsi="Times New Roman" w:cs="Times New Roman"/>
          <w:b/>
          <w:sz w:val="24"/>
          <w:szCs w:val="24"/>
        </w:rPr>
        <w:t>для учащихся 5-6</w:t>
      </w:r>
      <w:r w:rsidR="00577A38" w:rsidRPr="00A64E93">
        <w:rPr>
          <w:rFonts w:ascii="Times New Roman" w:eastAsia="Calibri" w:hAnsi="Times New Roman" w:cs="Times New Roman"/>
          <w:b/>
          <w:sz w:val="24"/>
          <w:szCs w:val="24"/>
        </w:rPr>
        <w:t xml:space="preserve"> классов </w:t>
      </w:r>
      <w:r w:rsidR="00577A38">
        <w:rPr>
          <w:rFonts w:ascii="Times New Roman" w:eastAsia="Calibri" w:hAnsi="Times New Roman" w:cs="Times New Roman"/>
          <w:b/>
          <w:sz w:val="24"/>
          <w:szCs w:val="24"/>
        </w:rPr>
        <w:t>на 2016</w:t>
      </w:r>
      <w:r w:rsidR="00577A38" w:rsidRPr="00A64E93">
        <w:rPr>
          <w:rFonts w:ascii="Times New Roman" w:eastAsia="Calibri" w:hAnsi="Times New Roman" w:cs="Times New Roman"/>
          <w:b/>
          <w:sz w:val="24"/>
          <w:szCs w:val="24"/>
        </w:rPr>
        <w:t>-201</w:t>
      </w:r>
      <w:r w:rsidR="00577A38">
        <w:rPr>
          <w:rFonts w:ascii="Times New Roman" w:eastAsia="Calibri" w:hAnsi="Times New Roman" w:cs="Times New Roman"/>
          <w:b/>
          <w:sz w:val="24"/>
          <w:szCs w:val="24"/>
        </w:rPr>
        <w:t>7</w:t>
      </w:r>
      <w:r w:rsidR="00577A38" w:rsidRPr="00A64E93">
        <w:rPr>
          <w:rFonts w:ascii="Times New Roman" w:eastAsia="Calibri" w:hAnsi="Times New Roman" w:cs="Times New Roman"/>
          <w:b/>
          <w:sz w:val="24"/>
          <w:szCs w:val="24"/>
        </w:rPr>
        <w:t xml:space="preserve"> учебный год</w:t>
      </w:r>
      <w:r w:rsidRPr="00A64E93">
        <w:rPr>
          <w:rFonts w:ascii="Times New Roman" w:eastAsia="Calibri" w:hAnsi="Times New Roman" w:cs="Times New Roman"/>
          <w:b/>
          <w:sz w:val="24"/>
          <w:szCs w:val="24"/>
        </w:rPr>
        <w:t xml:space="preserve">                                                                                                                                                                            </w:t>
      </w:r>
      <w:r w:rsidR="000A7E71">
        <w:rPr>
          <w:rFonts w:ascii="Times New Roman" w:eastAsia="Calibri" w:hAnsi="Times New Roman" w:cs="Times New Roman"/>
          <w:b/>
          <w:sz w:val="24"/>
          <w:szCs w:val="24"/>
        </w:rPr>
        <w:t xml:space="preserve">                </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1843"/>
        <w:gridCol w:w="2410"/>
      </w:tblGrid>
      <w:tr w:rsidR="000A7E71" w:rsidRPr="000A7E71" w:rsidTr="000A7E71">
        <w:tc>
          <w:tcPr>
            <w:tcW w:w="4786" w:type="dxa"/>
            <w:vMerge w:val="restart"/>
            <w:shd w:val="clear" w:color="auto" w:fill="auto"/>
          </w:tcPr>
          <w:p w:rsidR="000A7E71" w:rsidRPr="000A7E71" w:rsidRDefault="000A7E71" w:rsidP="000A7E71">
            <w:pPr>
              <w:spacing w:after="0" w:line="240" w:lineRule="auto"/>
              <w:jc w:val="both"/>
              <w:textAlignment w:val="baseline"/>
              <w:rPr>
                <w:rFonts w:ascii="Times New Roman" w:eastAsia="Calibri" w:hAnsi="Times New Roman" w:cs="Times New Roman"/>
                <w:sz w:val="24"/>
                <w:szCs w:val="24"/>
              </w:rPr>
            </w:pPr>
            <w:r w:rsidRPr="000A7E71">
              <w:rPr>
                <w:rFonts w:ascii="Times New Roman" w:eastAsia="Calibri" w:hAnsi="Times New Roman" w:cs="Times New Roman"/>
                <w:b/>
                <w:sz w:val="24"/>
                <w:szCs w:val="24"/>
                <w:highlight w:val="yellow"/>
              </w:rPr>
              <w:t xml:space="preserve"> </w:t>
            </w:r>
            <w:r w:rsidRPr="000A7E71">
              <w:rPr>
                <w:rFonts w:ascii="Times New Roman" w:eastAsia="Calibri" w:hAnsi="Times New Roman" w:cs="Times New Roman"/>
                <w:sz w:val="24"/>
                <w:szCs w:val="24"/>
              </w:rPr>
              <w:t>Образовательные области и учебные пре</w:t>
            </w:r>
            <w:r w:rsidRPr="000A7E71">
              <w:rPr>
                <w:rFonts w:ascii="Times New Roman" w:eastAsia="Calibri" w:hAnsi="Times New Roman" w:cs="Times New Roman"/>
                <w:sz w:val="24"/>
                <w:szCs w:val="24"/>
              </w:rPr>
              <w:t>д</w:t>
            </w:r>
            <w:r w:rsidRPr="000A7E71">
              <w:rPr>
                <w:rFonts w:ascii="Times New Roman" w:eastAsia="Calibri" w:hAnsi="Times New Roman" w:cs="Times New Roman"/>
                <w:sz w:val="24"/>
                <w:szCs w:val="24"/>
              </w:rPr>
              <w:t>меты</w:t>
            </w:r>
          </w:p>
        </w:tc>
        <w:tc>
          <w:tcPr>
            <w:tcW w:w="4253" w:type="dxa"/>
            <w:gridSpan w:val="2"/>
            <w:shd w:val="clear" w:color="auto" w:fill="auto"/>
          </w:tcPr>
          <w:p w:rsidR="000A7E71" w:rsidRPr="000A7E71" w:rsidRDefault="000A7E71" w:rsidP="000A7E71">
            <w:pPr>
              <w:spacing w:after="0" w:line="240" w:lineRule="auto"/>
              <w:jc w:val="both"/>
              <w:textAlignment w:val="baseline"/>
              <w:rPr>
                <w:rFonts w:ascii="Times New Roman" w:eastAsia="Calibri" w:hAnsi="Times New Roman" w:cs="Times New Roman"/>
                <w:sz w:val="24"/>
                <w:szCs w:val="24"/>
              </w:rPr>
            </w:pPr>
            <w:r w:rsidRPr="000A7E71">
              <w:rPr>
                <w:rFonts w:ascii="Times New Roman" w:eastAsia="Calibri" w:hAnsi="Times New Roman" w:cs="Times New Roman"/>
                <w:sz w:val="24"/>
                <w:szCs w:val="24"/>
              </w:rPr>
              <w:t>Классы / количество часов за год</w:t>
            </w:r>
          </w:p>
        </w:tc>
      </w:tr>
      <w:tr w:rsidR="000A7E71" w:rsidRPr="000A7E71" w:rsidTr="000A7E71">
        <w:trPr>
          <w:trHeight w:val="96"/>
        </w:trPr>
        <w:tc>
          <w:tcPr>
            <w:tcW w:w="4786" w:type="dxa"/>
            <w:vMerge/>
            <w:shd w:val="clear" w:color="auto" w:fill="auto"/>
          </w:tcPr>
          <w:p w:rsidR="000A7E71" w:rsidRPr="000A7E71" w:rsidRDefault="000A7E71" w:rsidP="000A7E71">
            <w:pPr>
              <w:spacing w:after="0" w:line="240" w:lineRule="auto"/>
              <w:jc w:val="both"/>
              <w:textAlignment w:val="baseline"/>
              <w:rPr>
                <w:rFonts w:ascii="Times New Roman" w:eastAsia="Calibri" w:hAnsi="Times New Roman" w:cs="Times New Roman"/>
                <w:sz w:val="24"/>
                <w:szCs w:val="24"/>
              </w:rPr>
            </w:pPr>
          </w:p>
        </w:tc>
        <w:tc>
          <w:tcPr>
            <w:tcW w:w="1843" w:type="dxa"/>
            <w:shd w:val="clear" w:color="auto" w:fill="auto"/>
          </w:tcPr>
          <w:p w:rsidR="000A7E71" w:rsidRPr="000A7E71" w:rsidRDefault="000A7E71" w:rsidP="000A7E71">
            <w:pPr>
              <w:tabs>
                <w:tab w:val="left" w:pos="10206"/>
              </w:tabs>
              <w:spacing w:after="0" w:line="240" w:lineRule="auto"/>
              <w:jc w:val="center"/>
              <w:rPr>
                <w:rFonts w:ascii="Times New Roman" w:eastAsia="Calibri" w:hAnsi="Times New Roman" w:cs="Times New Roman"/>
                <w:sz w:val="24"/>
                <w:szCs w:val="24"/>
              </w:rPr>
            </w:pPr>
            <w:r w:rsidRPr="000A7E71">
              <w:rPr>
                <w:rFonts w:ascii="Times New Roman" w:eastAsia="Calibri" w:hAnsi="Times New Roman" w:cs="Times New Roman"/>
                <w:sz w:val="24"/>
                <w:szCs w:val="24"/>
              </w:rPr>
              <w:t>5АБ</w:t>
            </w:r>
            <w:r>
              <w:rPr>
                <w:rFonts w:ascii="Times New Roman" w:eastAsia="Calibri" w:hAnsi="Times New Roman" w:cs="Times New Roman"/>
                <w:sz w:val="24"/>
                <w:szCs w:val="24"/>
              </w:rPr>
              <w:t xml:space="preserve"> </w:t>
            </w:r>
            <w:r w:rsidRPr="000A7E71">
              <w:rPr>
                <w:rFonts w:ascii="Times New Roman" w:eastAsia="Calibri" w:hAnsi="Times New Roman" w:cs="Times New Roman"/>
                <w:sz w:val="24"/>
                <w:szCs w:val="24"/>
              </w:rPr>
              <w:t>класс</w:t>
            </w:r>
          </w:p>
        </w:tc>
        <w:tc>
          <w:tcPr>
            <w:tcW w:w="2410" w:type="dxa"/>
            <w:shd w:val="clear" w:color="auto" w:fill="auto"/>
          </w:tcPr>
          <w:p w:rsidR="000A7E71" w:rsidRPr="000A7E71" w:rsidRDefault="000A7E71" w:rsidP="000A7E71">
            <w:pPr>
              <w:tabs>
                <w:tab w:val="left" w:pos="10206"/>
              </w:tabs>
              <w:spacing w:after="0" w:line="240" w:lineRule="auto"/>
              <w:jc w:val="center"/>
              <w:rPr>
                <w:rFonts w:ascii="Times New Roman" w:eastAsia="Calibri" w:hAnsi="Times New Roman" w:cs="Times New Roman"/>
                <w:sz w:val="24"/>
                <w:szCs w:val="24"/>
              </w:rPr>
            </w:pPr>
            <w:r w:rsidRPr="000A7E71">
              <w:rPr>
                <w:rFonts w:ascii="Times New Roman" w:eastAsia="Calibri" w:hAnsi="Times New Roman" w:cs="Times New Roman"/>
                <w:sz w:val="24"/>
                <w:szCs w:val="24"/>
              </w:rPr>
              <w:t>6АБ</w:t>
            </w:r>
            <w:r>
              <w:rPr>
                <w:rFonts w:ascii="Times New Roman" w:eastAsia="Calibri" w:hAnsi="Times New Roman" w:cs="Times New Roman"/>
                <w:sz w:val="24"/>
                <w:szCs w:val="24"/>
              </w:rPr>
              <w:t xml:space="preserve"> </w:t>
            </w:r>
            <w:r w:rsidRPr="000A7E71">
              <w:rPr>
                <w:rFonts w:ascii="Times New Roman" w:eastAsia="Calibri" w:hAnsi="Times New Roman" w:cs="Times New Roman"/>
                <w:sz w:val="24"/>
                <w:szCs w:val="24"/>
              </w:rPr>
              <w:t>класс</w:t>
            </w:r>
          </w:p>
        </w:tc>
      </w:tr>
      <w:tr w:rsidR="000A7E71" w:rsidRPr="000A7E71" w:rsidTr="00577A38">
        <w:trPr>
          <w:trHeight w:val="179"/>
        </w:trPr>
        <w:tc>
          <w:tcPr>
            <w:tcW w:w="9039" w:type="dxa"/>
            <w:gridSpan w:val="3"/>
            <w:shd w:val="clear" w:color="auto" w:fill="auto"/>
          </w:tcPr>
          <w:p w:rsidR="000A7E71" w:rsidRPr="000A7E71" w:rsidRDefault="000A7E71" w:rsidP="000A7E71">
            <w:pPr>
              <w:tabs>
                <w:tab w:val="left" w:pos="10206"/>
              </w:tabs>
              <w:spacing w:after="120" w:line="240" w:lineRule="auto"/>
              <w:rPr>
                <w:rFonts w:ascii="Times New Roman" w:eastAsia="Calibri" w:hAnsi="Times New Roman" w:cs="Times New Roman"/>
                <w:sz w:val="24"/>
                <w:szCs w:val="24"/>
              </w:rPr>
            </w:pPr>
            <w:r w:rsidRPr="000A7E71">
              <w:rPr>
                <w:rFonts w:ascii="Times New Roman" w:eastAsia="Calibri" w:hAnsi="Times New Roman" w:cs="Times New Roman"/>
                <w:b/>
                <w:bCs/>
                <w:sz w:val="24"/>
                <w:szCs w:val="24"/>
              </w:rPr>
              <w:t>Обязательная часть</w:t>
            </w:r>
          </w:p>
        </w:tc>
      </w:tr>
      <w:tr w:rsidR="000A7E71" w:rsidRPr="000A7E71" w:rsidTr="000A7E71">
        <w:tc>
          <w:tcPr>
            <w:tcW w:w="9039" w:type="dxa"/>
            <w:gridSpan w:val="3"/>
            <w:shd w:val="clear" w:color="auto" w:fill="auto"/>
          </w:tcPr>
          <w:p w:rsidR="000A7E71" w:rsidRPr="000A7E71" w:rsidRDefault="000A7E71" w:rsidP="000A7E71">
            <w:pPr>
              <w:spacing w:after="0" w:line="240" w:lineRule="auto"/>
              <w:jc w:val="both"/>
              <w:textAlignment w:val="baseline"/>
              <w:rPr>
                <w:rFonts w:ascii="Times New Roman" w:eastAsia="Calibri" w:hAnsi="Times New Roman" w:cs="Times New Roman"/>
                <w:sz w:val="24"/>
                <w:szCs w:val="24"/>
              </w:rPr>
            </w:pPr>
            <w:r w:rsidRPr="000A7E71">
              <w:rPr>
                <w:rFonts w:ascii="Times New Roman" w:eastAsia="Calibri" w:hAnsi="Times New Roman" w:cs="Times New Roman"/>
                <w:b/>
                <w:sz w:val="24"/>
                <w:szCs w:val="24"/>
              </w:rPr>
              <w:t>Русский язык и литература</w:t>
            </w:r>
          </w:p>
        </w:tc>
      </w:tr>
      <w:tr w:rsidR="000A7E71" w:rsidRPr="000A7E71" w:rsidTr="000A7E71">
        <w:trPr>
          <w:trHeight w:val="266"/>
        </w:trPr>
        <w:tc>
          <w:tcPr>
            <w:tcW w:w="4786" w:type="dxa"/>
            <w:shd w:val="clear" w:color="auto" w:fill="auto"/>
          </w:tcPr>
          <w:p w:rsidR="000A7E71" w:rsidRPr="000A7E71" w:rsidRDefault="000A7E71" w:rsidP="000A7E71">
            <w:pPr>
              <w:spacing w:after="0" w:line="240" w:lineRule="auto"/>
              <w:jc w:val="both"/>
              <w:rPr>
                <w:rFonts w:ascii="Times New Roman" w:eastAsia="Calibri" w:hAnsi="Times New Roman" w:cs="Times New Roman"/>
                <w:bCs/>
                <w:sz w:val="24"/>
                <w:szCs w:val="24"/>
              </w:rPr>
            </w:pPr>
            <w:r w:rsidRPr="000A7E71">
              <w:rPr>
                <w:rFonts w:ascii="Times New Roman" w:eastAsia="Calibri" w:hAnsi="Times New Roman" w:cs="Times New Roman"/>
                <w:bCs/>
                <w:sz w:val="24"/>
                <w:szCs w:val="24"/>
              </w:rPr>
              <w:t>Русский язык</w:t>
            </w:r>
          </w:p>
        </w:tc>
        <w:tc>
          <w:tcPr>
            <w:tcW w:w="1843" w:type="dxa"/>
            <w:shd w:val="clear" w:color="auto" w:fill="auto"/>
          </w:tcPr>
          <w:p w:rsidR="000A7E71" w:rsidRPr="000A7E71" w:rsidRDefault="000A7E71" w:rsidP="000A7E71">
            <w:pPr>
              <w:tabs>
                <w:tab w:val="left" w:pos="10206"/>
              </w:tabs>
              <w:spacing w:after="12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410" w:type="dxa"/>
            <w:shd w:val="clear" w:color="auto" w:fill="auto"/>
          </w:tcPr>
          <w:p w:rsidR="000A7E71" w:rsidRPr="000A7E71" w:rsidRDefault="000A7E71" w:rsidP="000A7E71">
            <w:pPr>
              <w:tabs>
                <w:tab w:val="left" w:pos="10206"/>
              </w:tabs>
              <w:spacing w:after="12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r>
      <w:tr w:rsidR="000A7E71" w:rsidRPr="000A7E71" w:rsidTr="000A7E71">
        <w:tc>
          <w:tcPr>
            <w:tcW w:w="4786" w:type="dxa"/>
            <w:shd w:val="clear" w:color="auto" w:fill="auto"/>
          </w:tcPr>
          <w:p w:rsidR="000A7E71" w:rsidRPr="000A7E71" w:rsidRDefault="000A7E71" w:rsidP="000A7E71">
            <w:pPr>
              <w:spacing w:after="0" w:line="240" w:lineRule="auto"/>
              <w:jc w:val="both"/>
              <w:rPr>
                <w:rFonts w:ascii="Times New Roman" w:eastAsia="Calibri" w:hAnsi="Times New Roman" w:cs="Times New Roman"/>
                <w:bCs/>
                <w:sz w:val="24"/>
                <w:szCs w:val="24"/>
              </w:rPr>
            </w:pPr>
            <w:r w:rsidRPr="000A7E71">
              <w:rPr>
                <w:rFonts w:ascii="Times New Roman" w:eastAsia="Calibri" w:hAnsi="Times New Roman" w:cs="Times New Roman"/>
                <w:bCs/>
                <w:sz w:val="24"/>
                <w:szCs w:val="24"/>
              </w:rPr>
              <w:t>Литература</w:t>
            </w:r>
          </w:p>
        </w:tc>
        <w:tc>
          <w:tcPr>
            <w:tcW w:w="1843" w:type="dxa"/>
            <w:shd w:val="clear" w:color="auto" w:fill="auto"/>
          </w:tcPr>
          <w:p w:rsidR="000A7E71" w:rsidRPr="000A7E71" w:rsidRDefault="000A7E71" w:rsidP="000A7E71">
            <w:pPr>
              <w:tabs>
                <w:tab w:val="left" w:pos="10206"/>
              </w:tabs>
              <w:spacing w:after="12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410" w:type="dxa"/>
            <w:shd w:val="clear" w:color="auto" w:fill="auto"/>
          </w:tcPr>
          <w:p w:rsidR="000A7E71" w:rsidRPr="000A7E71" w:rsidRDefault="000A7E71" w:rsidP="000A7E71">
            <w:pPr>
              <w:tabs>
                <w:tab w:val="left" w:pos="10206"/>
              </w:tabs>
              <w:spacing w:after="12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0A7E71" w:rsidRPr="000A7E71" w:rsidTr="000A7E71">
        <w:tc>
          <w:tcPr>
            <w:tcW w:w="4786" w:type="dxa"/>
            <w:shd w:val="clear" w:color="auto" w:fill="auto"/>
          </w:tcPr>
          <w:p w:rsidR="000A7E71" w:rsidRPr="000A7E71" w:rsidRDefault="000A7E71" w:rsidP="000A7E71">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Иностранные</w:t>
            </w:r>
            <w:r w:rsidRPr="000A7E71">
              <w:rPr>
                <w:rFonts w:ascii="Times New Roman" w:eastAsia="Calibri" w:hAnsi="Times New Roman" w:cs="Times New Roman"/>
                <w:bCs/>
                <w:sz w:val="24"/>
                <w:szCs w:val="24"/>
              </w:rPr>
              <w:t xml:space="preserve"> язык</w:t>
            </w:r>
            <w:r>
              <w:rPr>
                <w:rFonts w:ascii="Times New Roman" w:eastAsia="Calibri" w:hAnsi="Times New Roman" w:cs="Times New Roman"/>
                <w:bCs/>
                <w:sz w:val="24"/>
                <w:szCs w:val="24"/>
              </w:rPr>
              <w:t>и</w:t>
            </w:r>
          </w:p>
        </w:tc>
        <w:tc>
          <w:tcPr>
            <w:tcW w:w="1843" w:type="dxa"/>
            <w:shd w:val="clear" w:color="auto" w:fill="auto"/>
          </w:tcPr>
          <w:p w:rsidR="000A7E71" w:rsidRPr="000A7E71" w:rsidRDefault="000A7E71" w:rsidP="000A7E71">
            <w:pPr>
              <w:tabs>
                <w:tab w:val="left" w:pos="10206"/>
              </w:tabs>
              <w:spacing w:after="12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410" w:type="dxa"/>
            <w:shd w:val="clear" w:color="auto" w:fill="auto"/>
          </w:tcPr>
          <w:p w:rsidR="000A7E71" w:rsidRPr="000A7E71" w:rsidRDefault="000A7E71" w:rsidP="000A7E71">
            <w:pPr>
              <w:tabs>
                <w:tab w:val="left" w:pos="10206"/>
              </w:tabs>
              <w:spacing w:after="120" w:line="240" w:lineRule="auto"/>
              <w:ind w:hanging="108"/>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0A7E71" w:rsidRPr="000A7E71" w:rsidTr="00FB6A8B">
        <w:tc>
          <w:tcPr>
            <w:tcW w:w="9039" w:type="dxa"/>
            <w:gridSpan w:val="3"/>
            <w:shd w:val="clear" w:color="auto" w:fill="auto"/>
          </w:tcPr>
          <w:p w:rsidR="000A7E71" w:rsidRPr="000A7E71" w:rsidRDefault="000A7E71" w:rsidP="00FB6A8B">
            <w:pPr>
              <w:spacing w:after="0" w:line="240" w:lineRule="auto"/>
              <w:textAlignment w:val="baseline"/>
              <w:rPr>
                <w:rFonts w:ascii="Times New Roman" w:eastAsia="Calibri" w:hAnsi="Times New Roman" w:cs="Times New Roman"/>
                <w:sz w:val="24"/>
                <w:szCs w:val="24"/>
              </w:rPr>
            </w:pPr>
            <w:r w:rsidRPr="000A7E71">
              <w:rPr>
                <w:rFonts w:ascii="Times New Roman" w:eastAsia="Calibri" w:hAnsi="Times New Roman" w:cs="Times New Roman"/>
                <w:b/>
                <w:sz w:val="24"/>
                <w:szCs w:val="24"/>
              </w:rPr>
              <w:t>Математика и информатика</w:t>
            </w:r>
          </w:p>
        </w:tc>
      </w:tr>
      <w:tr w:rsidR="000A7E71" w:rsidRPr="000A7E71" w:rsidTr="000A7E71">
        <w:tc>
          <w:tcPr>
            <w:tcW w:w="4786" w:type="dxa"/>
            <w:shd w:val="clear" w:color="auto" w:fill="auto"/>
          </w:tcPr>
          <w:p w:rsidR="000A7E71" w:rsidRPr="000A7E71" w:rsidRDefault="000A7E71" w:rsidP="00FB6A8B">
            <w:pPr>
              <w:spacing w:after="0" w:line="240" w:lineRule="auto"/>
              <w:jc w:val="both"/>
              <w:textAlignment w:val="baseline"/>
              <w:rPr>
                <w:rFonts w:ascii="Times New Roman" w:eastAsia="Calibri" w:hAnsi="Times New Roman" w:cs="Times New Roman"/>
                <w:sz w:val="24"/>
                <w:szCs w:val="24"/>
              </w:rPr>
            </w:pPr>
            <w:r w:rsidRPr="000A7E71">
              <w:rPr>
                <w:rFonts w:ascii="Times New Roman" w:eastAsia="Calibri" w:hAnsi="Times New Roman" w:cs="Times New Roman"/>
                <w:sz w:val="24"/>
                <w:szCs w:val="24"/>
              </w:rPr>
              <w:t xml:space="preserve">Математика </w:t>
            </w:r>
            <w:r w:rsidRPr="000A7E71">
              <w:rPr>
                <w:rFonts w:ascii="Times New Roman" w:eastAsia="Calibri" w:hAnsi="Times New Roman" w:cs="Times New Roman"/>
                <w:sz w:val="24"/>
                <w:szCs w:val="24"/>
              </w:rPr>
              <w:tab/>
            </w:r>
          </w:p>
        </w:tc>
        <w:tc>
          <w:tcPr>
            <w:tcW w:w="1843" w:type="dxa"/>
            <w:shd w:val="clear" w:color="auto" w:fill="auto"/>
          </w:tcPr>
          <w:p w:rsidR="000A7E71" w:rsidRPr="000A7E71" w:rsidRDefault="000A7E71" w:rsidP="00FB6A8B">
            <w:pPr>
              <w:spacing w:after="0" w:line="240" w:lineRule="auto"/>
              <w:jc w:val="center"/>
              <w:textAlignment w:val="baseline"/>
              <w:rPr>
                <w:rFonts w:ascii="Times New Roman" w:eastAsia="Calibri" w:hAnsi="Times New Roman" w:cs="Times New Roman"/>
                <w:sz w:val="24"/>
                <w:szCs w:val="24"/>
              </w:rPr>
            </w:pPr>
            <w:r w:rsidRPr="000A7E71">
              <w:rPr>
                <w:rFonts w:ascii="Times New Roman" w:eastAsia="Calibri" w:hAnsi="Times New Roman" w:cs="Times New Roman"/>
                <w:sz w:val="24"/>
                <w:szCs w:val="24"/>
              </w:rPr>
              <w:t>5</w:t>
            </w:r>
          </w:p>
        </w:tc>
        <w:tc>
          <w:tcPr>
            <w:tcW w:w="2410" w:type="dxa"/>
            <w:shd w:val="clear" w:color="auto" w:fill="auto"/>
          </w:tcPr>
          <w:p w:rsidR="000A7E71" w:rsidRPr="000A7E71" w:rsidRDefault="000A7E71" w:rsidP="00FB6A8B">
            <w:pPr>
              <w:spacing w:after="0" w:line="240" w:lineRule="auto"/>
              <w:jc w:val="center"/>
              <w:textAlignment w:val="baseline"/>
              <w:rPr>
                <w:rFonts w:ascii="Times New Roman" w:eastAsia="Calibri" w:hAnsi="Times New Roman" w:cs="Times New Roman"/>
                <w:sz w:val="24"/>
                <w:szCs w:val="24"/>
              </w:rPr>
            </w:pPr>
          </w:p>
        </w:tc>
      </w:tr>
      <w:tr w:rsidR="000A7E71" w:rsidRPr="000A7E71" w:rsidTr="000A7E71">
        <w:tc>
          <w:tcPr>
            <w:tcW w:w="4786" w:type="dxa"/>
            <w:shd w:val="clear" w:color="auto" w:fill="auto"/>
          </w:tcPr>
          <w:p w:rsidR="000A7E71" w:rsidRPr="000A7E71" w:rsidRDefault="000A7E71" w:rsidP="00FB6A8B">
            <w:pPr>
              <w:spacing w:after="0" w:line="240" w:lineRule="auto"/>
              <w:jc w:val="both"/>
              <w:textAlignment w:val="baseline"/>
              <w:rPr>
                <w:rFonts w:ascii="Times New Roman" w:eastAsia="Calibri" w:hAnsi="Times New Roman" w:cs="Times New Roman"/>
                <w:sz w:val="24"/>
                <w:szCs w:val="24"/>
              </w:rPr>
            </w:pPr>
            <w:r w:rsidRPr="000A7E71">
              <w:rPr>
                <w:rFonts w:ascii="Times New Roman" w:eastAsia="Calibri" w:hAnsi="Times New Roman" w:cs="Times New Roman"/>
                <w:bCs/>
                <w:sz w:val="24"/>
                <w:szCs w:val="24"/>
              </w:rPr>
              <w:t>Информатика</w:t>
            </w:r>
          </w:p>
        </w:tc>
        <w:tc>
          <w:tcPr>
            <w:tcW w:w="1843" w:type="dxa"/>
            <w:shd w:val="clear" w:color="auto" w:fill="auto"/>
          </w:tcPr>
          <w:p w:rsidR="000A7E71" w:rsidRPr="000A7E71" w:rsidRDefault="000A7E71" w:rsidP="00FB6A8B">
            <w:pPr>
              <w:spacing w:after="0" w:line="240" w:lineRule="auto"/>
              <w:jc w:val="center"/>
              <w:textAlignment w:val="baseline"/>
              <w:rPr>
                <w:rFonts w:ascii="Times New Roman" w:eastAsia="Calibri" w:hAnsi="Times New Roman" w:cs="Times New Roman"/>
                <w:sz w:val="24"/>
                <w:szCs w:val="24"/>
              </w:rPr>
            </w:pPr>
          </w:p>
        </w:tc>
        <w:tc>
          <w:tcPr>
            <w:tcW w:w="2410" w:type="dxa"/>
            <w:shd w:val="clear" w:color="auto" w:fill="auto"/>
          </w:tcPr>
          <w:p w:rsidR="000A7E71" w:rsidRPr="000A7E71" w:rsidRDefault="000A7E71" w:rsidP="00FB6A8B">
            <w:pPr>
              <w:spacing w:after="0" w:line="240" w:lineRule="auto"/>
              <w:jc w:val="center"/>
              <w:textAlignment w:val="baseline"/>
              <w:rPr>
                <w:rFonts w:ascii="Times New Roman" w:eastAsia="Calibri" w:hAnsi="Times New Roman" w:cs="Times New Roman"/>
                <w:sz w:val="24"/>
                <w:szCs w:val="24"/>
              </w:rPr>
            </w:pPr>
          </w:p>
        </w:tc>
      </w:tr>
      <w:tr w:rsidR="000A7E71" w:rsidRPr="000A7E71" w:rsidTr="000A7E71">
        <w:tc>
          <w:tcPr>
            <w:tcW w:w="9039" w:type="dxa"/>
            <w:gridSpan w:val="3"/>
            <w:shd w:val="clear" w:color="auto" w:fill="auto"/>
          </w:tcPr>
          <w:p w:rsidR="000A7E71" w:rsidRPr="000A7E71" w:rsidRDefault="000A7E71" w:rsidP="000A7E71">
            <w:pPr>
              <w:spacing w:after="0" w:line="240" w:lineRule="auto"/>
              <w:textAlignment w:val="baseline"/>
              <w:rPr>
                <w:rFonts w:ascii="Times New Roman" w:eastAsia="Calibri" w:hAnsi="Times New Roman" w:cs="Times New Roman"/>
                <w:sz w:val="24"/>
                <w:szCs w:val="24"/>
              </w:rPr>
            </w:pPr>
            <w:r w:rsidRPr="000A7E71">
              <w:rPr>
                <w:rFonts w:ascii="Times New Roman" w:eastAsia="Calibri" w:hAnsi="Times New Roman" w:cs="Times New Roman"/>
                <w:b/>
                <w:bCs/>
                <w:sz w:val="24"/>
                <w:szCs w:val="24"/>
              </w:rPr>
              <w:t>Общественно-научные предметы</w:t>
            </w:r>
          </w:p>
        </w:tc>
      </w:tr>
      <w:tr w:rsidR="000A7E71" w:rsidRPr="000A7E71" w:rsidTr="00FB6A8B">
        <w:trPr>
          <w:trHeight w:val="324"/>
        </w:trPr>
        <w:tc>
          <w:tcPr>
            <w:tcW w:w="4786" w:type="dxa"/>
            <w:shd w:val="clear" w:color="auto" w:fill="auto"/>
          </w:tcPr>
          <w:p w:rsidR="000A7E71" w:rsidRPr="000A7E71" w:rsidRDefault="000A7E71" w:rsidP="000A7E71">
            <w:pPr>
              <w:spacing w:after="0" w:line="240" w:lineRule="auto"/>
              <w:jc w:val="both"/>
              <w:rPr>
                <w:rFonts w:ascii="Times New Roman" w:eastAsia="Calibri" w:hAnsi="Times New Roman" w:cs="Times New Roman"/>
                <w:bCs/>
                <w:sz w:val="24"/>
                <w:szCs w:val="24"/>
              </w:rPr>
            </w:pPr>
            <w:r w:rsidRPr="000A7E71">
              <w:rPr>
                <w:rFonts w:ascii="Times New Roman" w:eastAsia="Calibri" w:hAnsi="Times New Roman" w:cs="Times New Roman"/>
                <w:bCs/>
                <w:sz w:val="24"/>
                <w:szCs w:val="24"/>
              </w:rPr>
              <w:t>История</w:t>
            </w:r>
          </w:p>
        </w:tc>
        <w:tc>
          <w:tcPr>
            <w:tcW w:w="1843" w:type="dxa"/>
            <w:shd w:val="clear" w:color="auto" w:fill="auto"/>
          </w:tcPr>
          <w:p w:rsidR="000A7E71" w:rsidRPr="000A7E71" w:rsidRDefault="000A7E71" w:rsidP="000A7E71">
            <w:pPr>
              <w:tabs>
                <w:tab w:val="left" w:pos="10206"/>
              </w:tabs>
              <w:spacing w:after="120" w:line="240" w:lineRule="auto"/>
              <w:jc w:val="center"/>
              <w:rPr>
                <w:rFonts w:ascii="Times New Roman" w:eastAsia="Calibri" w:hAnsi="Times New Roman" w:cs="Times New Roman"/>
                <w:sz w:val="24"/>
                <w:szCs w:val="24"/>
              </w:rPr>
            </w:pPr>
            <w:r w:rsidRPr="000A7E71">
              <w:rPr>
                <w:rFonts w:ascii="Times New Roman" w:eastAsia="Calibri" w:hAnsi="Times New Roman" w:cs="Times New Roman"/>
                <w:sz w:val="24"/>
                <w:szCs w:val="24"/>
              </w:rPr>
              <w:t>2</w:t>
            </w:r>
          </w:p>
        </w:tc>
        <w:tc>
          <w:tcPr>
            <w:tcW w:w="2410" w:type="dxa"/>
            <w:shd w:val="clear" w:color="auto" w:fill="auto"/>
          </w:tcPr>
          <w:p w:rsidR="000A7E71" w:rsidRPr="000A7E71" w:rsidRDefault="000A7E71" w:rsidP="000A7E71">
            <w:pPr>
              <w:tabs>
                <w:tab w:val="left" w:pos="10206"/>
              </w:tabs>
              <w:spacing w:after="12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0A7E71" w:rsidRPr="000A7E71" w:rsidTr="00FB6A8B">
        <w:tc>
          <w:tcPr>
            <w:tcW w:w="4786" w:type="dxa"/>
            <w:shd w:val="clear" w:color="auto" w:fill="auto"/>
          </w:tcPr>
          <w:p w:rsidR="000A7E71" w:rsidRPr="000A7E71" w:rsidRDefault="000A7E71" w:rsidP="000A7E71">
            <w:pPr>
              <w:spacing w:after="0" w:line="240" w:lineRule="auto"/>
              <w:jc w:val="both"/>
              <w:rPr>
                <w:rFonts w:ascii="Times New Roman" w:eastAsia="Calibri" w:hAnsi="Times New Roman" w:cs="Times New Roman"/>
                <w:bCs/>
                <w:sz w:val="24"/>
                <w:szCs w:val="24"/>
              </w:rPr>
            </w:pPr>
            <w:r w:rsidRPr="000A7E71">
              <w:rPr>
                <w:rFonts w:ascii="Times New Roman" w:eastAsia="Calibri" w:hAnsi="Times New Roman" w:cs="Times New Roman"/>
                <w:bCs/>
                <w:sz w:val="24"/>
                <w:szCs w:val="24"/>
              </w:rPr>
              <w:t>Обществознание</w:t>
            </w:r>
          </w:p>
        </w:tc>
        <w:tc>
          <w:tcPr>
            <w:tcW w:w="1843" w:type="dxa"/>
            <w:shd w:val="clear" w:color="auto" w:fill="auto"/>
          </w:tcPr>
          <w:p w:rsidR="000A7E71" w:rsidRPr="000A7E71" w:rsidRDefault="000A7E71" w:rsidP="000A7E71">
            <w:pPr>
              <w:tabs>
                <w:tab w:val="left" w:pos="10206"/>
              </w:tabs>
              <w:spacing w:after="120" w:line="240" w:lineRule="auto"/>
              <w:jc w:val="center"/>
              <w:rPr>
                <w:rFonts w:ascii="Times New Roman" w:eastAsia="Calibri" w:hAnsi="Times New Roman" w:cs="Times New Roman"/>
                <w:sz w:val="24"/>
                <w:szCs w:val="24"/>
              </w:rPr>
            </w:pPr>
          </w:p>
        </w:tc>
        <w:tc>
          <w:tcPr>
            <w:tcW w:w="2410" w:type="dxa"/>
            <w:shd w:val="clear" w:color="auto" w:fill="auto"/>
          </w:tcPr>
          <w:p w:rsidR="000A7E71" w:rsidRPr="000A7E71" w:rsidRDefault="000A7E71" w:rsidP="000A7E71">
            <w:pPr>
              <w:tabs>
                <w:tab w:val="left" w:pos="10206"/>
              </w:tabs>
              <w:spacing w:after="12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0A7E71" w:rsidRPr="000A7E71" w:rsidTr="00FB6A8B">
        <w:trPr>
          <w:trHeight w:val="272"/>
        </w:trPr>
        <w:tc>
          <w:tcPr>
            <w:tcW w:w="4786" w:type="dxa"/>
            <w:shd w:val="clear" w:color="auto" w:fill="auto"/>
          </w:tcPr>
          <w:p w:rsidR="000A7E71" w:rsidRPr="000A7E71" w:rsidRDefault="000A7E71" w:rsidP="000A7E71">
            <w:pPr>
              <w:spacing w:after="0" w:line="240" w:lineRule="auto"/>
              <w:jc w:val="both"/>
              <w:rPr>
                <w:rFonts w:ascii="Times New Roman" w:eastAsia="Calibri" w:hAnsi="Times New Roman" w:cs="Times New Roman"/>
                <w:bCs/>
                <w:sz w:val="24"/>
                <w:szCs w:val="24"/>
              </w:rPr>
            </w:pPr>
            <w:r w:rsidRPr="000A7E71">
              <w:rPr>
                <w:rFonts w:ascii="Times New Roman" w:eastAsia="Calibri" w:hAnsi="Times New Roman" w:cs="Times New Roman"/>
                <w:bCs/>
                <w:sz w:val="24"/>
                <w:szCs w:val="24"/>
              </w:rPr>
              <w:t>География</w:t>
            </w:r>
          </w:p>
        </w:tc>
        <w:tc>
          <w:tcPr>
            <w:tcW w:w="1843" w:type="dxa"/>
            <w:shd w:val="clear" w:color="auto" w:fill="auto"/>
          </w:tcPr>
          <w:p w:rsidR="000A7E71" w:rsidRPr="000A7E71" w:rsidRDefault="000A7E71" w:rsidP="000A7E71">
            <w:pPr>
              <w:tabs>
                <w:tab w:val="left" w:pos="10206"/>
              </w:tabs>
              <w:spacing w:after="120" w:line="240" w:lineRule="auto"/>
              <w:jc w:val="center"/>
              <w:rPr>
                <w:rFonts w:ascii="Times New Roman" w:eastAsia="Calibri" w:hAnsi="Times New Roman" w:cs="Times New Roman"/>
                <w:sz w:val="24"/>
                <w:szCs w:val="24"/>
              </w:rPr>
            </w:pPr>
            <w:r w:rsidRPr="000A7E71">
              <w:rPr>
                <w:rFonts w:ascii="Times New Roman" w:eastAsia="Calibri" w:hAnsi="Times New Roman" w:cs="Times New Roman"/>
                <w:sz w:val="24"/>
                <w:szCs w:val="24"/>
              </w:rPr>
              <w:t>1</w:t>
            </w:r>
          </w:p>
        </w:tc>
        <w:tc>
          <w:tcPr>
            <w:tcW w:w="2410" w:type="dxa"/>
            <w:shd w:val="clear" w:color="auto" w:fill="auto"/>
          </w:tcPr>
          <w:p w:rsidR="000A7E71" w:rsidRPr="000A7E71" w:rsidRDefault="000A7E71" w:rsidP="000A7E71">
            <w:pPr>
              <w:tabs>
                <w:tab w:val="left" w:pos="10206"/>
              </w:tabs>
              <w:spacing w:after="12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0A7E71" w:rsidRPr="000A7E71" w:rsidTr="000A7E71">
        <w:tc>
          <w:tcPr>
            <w:tcW w:w="9039" w:type="dxa"/>
            <w:gridSpan w:val="3"/>
            <w:shd w:val="clear" w:color="auto" w:fill="auto"/>
          </w:tcPr>
          <w:p w:rsidR="000A7E71" w:rsidRPr="000A7E71" w:rsidRDefault="000A7E71" w:rsidP="000A7E71">
            <w:pPr>
              <w:spacing w:after="0" w:line="240" w:lineRule="auto"/>
              <w:textAlignment w:val="baseline"/>
              <w:rPr>
                <w:rFonts w:ascii="Times New Roman" w:eastAsia="Calibri" w:hAnsi="Times New Roman" w:cs="Times New Roman"/>
                <w:sz w:val="24"/>
                <w:szCs w:val="24"/>
              </w:rPr>
            </w:pPr>
            <w:r w:rsidRPr="000A7E71">
              <w:rPr>
                <w:rFonts w:ascii="Times New Roman" w:eastAsia="Calibri" w:hAnsi="Times New Roman" w:cs="Times New Roman"/>
                <w:b/>
                <w:bCs/>
                <w:sz w:val="24"/>
                <w:szCs w:val="24"/>
              </w:rPr>
              <w:t>Естественно-научные предметы</w:t>
            </w:r>
          </w:p>
        </w:tc>
      </w:tr>
      <w:tr w:rsidR="00FB6A8B" w:rsidRPr="000A7E71" w:rsidTr="00FB6A8B">
        <w:tc>
          <w:tcPr>
            <w:tcW w:w="4786" w:type="dxa"/>
            <w:shd w:val="clear" w:color="auto" w:fill="auto"/>
          </w:tcPr>
          <w:p w:rsidR="00FB6A8B" w:rsidRPr="000A7E71" w:rsidRDefault="00FB6A8B" w:rsidP="000A7E71">
            <w:pPr>
              <w:spacing w:after="0" w:line="240" w:lineRule="auto"/>
              <w:jc w:val="both"/>
              <w:textAlignment w:val="baseline"/>
              <w:rPr>
                <w:rFonts w:ascii="Times New Roman" w:eastAsia="Calibri" w:hAnsi="Times New Roman" w:cs="Times New Roman"/>
                <w:sz w:val="24"/>
                <w:szCs w:val="24"/>
              </w:rPr>
            </w:pPr>
            <w:r w:rsidRPr="000A7E71">
              <w:rPr>
                <w:rFonts w:ascii="Times New Roman" w:eastAsia="Calibri" w:hAnsi="Times New Roman" w:cs="Times New Roman"/>
                <w:bCs/>
                <w:sz w:val="24"/>
                <w:szCs w:val="24"/>
              </w:rPr>
              <w:t>Биология</w:t>
            </w:r>
          </w:p>
        </w:tc>
        <w:tc>
          <w:tcPr>
            <w:tcW w:w="1843" w:type="dxa"/>
            <w:shd w:val="clear" w:color="auto" w:fill="auto"/>
          </w:tcPr>
          <w:p w:rsidR="00FB6A8B" w:rsidRPr="000A7E71" w:rsidRDefault="00FB6A8B" w:rsidP="000A7E71">
            <w:pPr>
              <w:spacing w:after="0" w:line="240" w:lineRule="auto"/>
              <w:jc w:val="center"/>
              <w:textAlignment w:val="baseline"/>
              <w:rPr>
                <w:rFonts w:ascii="Times New Roman" w:eastAsia="Calibri" w:hAnsi="Times New Roman" w:cs="Times New Roman"/>
                <w:sz w:val="24"/>
                <w:szCs w:val="24"/>
              </w:rPr>
            </w:pPr>
            <w:r w:rsidRPr="000A7E71">
              <w:rPr>
                <w:rFonts w:ascii="Times New Roman" w:eastAsia="Calibri" w:hAnsi="Times New Roman" w:cs="Times New Roman"/>
                <w:sz w:val="24"/>
                <w:szCs w:val="24"/>
              </w:rPr>
              <w:t>1</w:t>
            </w:r>
          </w:p>
        </w:tc>
        <w:tc>
          <w:tcPr>
            <w:tcW w:w="2410" w:type="dxa"/>
            <w:shd w:val="clear" w:color="auto" w:fill="auto"/>
          </w:tcPr>
          <w:p w:rsidR="00FB6A8B" w:rsidRPr="000A7E71" w:rsidRDefault="00FB6A8B" w:rsidP="00FB6A8B">
            <w:pPr>
              <w:spacing w:after="0" w:line="240" w:lineRule="auto"/>
              <w:jc w:val="center"/>
              <w:textAlignment w:val="baseline"/>
              <w:rPr>
                <w:rFonts w:ascii="Times New Roman" w:eastAsia="Calibri" w:hAnsi="Times New Roman" w:cs="Times New Roman"/>
                <w:sz w:val="24"/>
                <w:szCs w:val="24"/>
              </w:rPr>
            </w:pPr>
            <w:r w:rsidRPr="000A7E71">
              <w:rPr>
                <w:rFonts w:ascii="Times New Roman" w:eastAsia="Calibri" w:hAnsi="Times New Roman" w:cs="Times New Roman"/>
                <w:sz w:val="24"/>
                <w:szCs w:val="24"/>
              </w:rPr>
              <w:t>1</w:t>
            </w:r>
          </w:p>
        </w:tc>
      </w:tr>
      <w:tr w:rsidR="00FB6A8B" w:rsidRPr="000A7E71" w:rsidTr="00FB6A8B">
        <w:tc>
          <w:tcPr>
            <w:tcW w:w="9039" w:type="dxa"/>
            <w:gridSpan w:val="3"/>
            <w:shd w:val="clear" w:color="auto" w:fill="auto"/>
          </w:tcPr>
          <w:p w:rsidR="00FB6A8B" w:rsidRPr="000A7E71" w:rsidRDefault="00FB6A8B" w:rsidP="00FB6A8B">
            <w:pPr>
              <w:spacing w:after="0" w:line="240" w:lineRule="auto"/>
              <w:textAlignment w:val="baseline"/>
              <w:rPr>
                <w:rFonts w:ascii="Times New Roman" w:eastAsia="Calibri" w:hAnsi="Times New Roman" w:cs="Times New Roman"/>
                <w:sz w:val="24"/>
                <w:szCs w:val="24"/>
              </w:rPr>
            </w:pPr>
            <w:r w:rsidRPr="000A7E71">
              <w:rPr>
                <w:rFonts w:ascii="Times New Roman" w:eastAsia="Calibri" w:hAnsi="Times New Roman" w:cs="Times New Roman"/>
                <w:b/>
                <w:bCs/>
                <w:sz w:val="24"/>
                <w:szCs w:val="24"/>
              </w:rPr>
              <w:t>Искусство</w:t>
            </w:r>
          </w:p>
        </w:tc>
      </w:tr>
      <w:tr w:rsidR="00FB6A8B" w:rsidRPr="000A7E71" w:rsidTr="00FB6A8B">
        <w:tc>
          <w:tcPr>
            <w:tcW w:w="4786" w:type="dxa"/>
            <w:shd w:val="clear" w:color="auto" w:fill="auto"/>
          </w:tcPr>
          <w:p w:rsidR="00FB6A8B" w:rsidRPr="000A7E71" w:rsidRDefault="00FB6A8B" w:rsidP="000A7E71">
            <w:pPr>
              <w:spacing w:after="0" w:line="240" w:lineRule="auto"/>
              <w:jc w:val="both"/>
              <w:textAlignment w:val="baseline"/>
              <w:rPr>
                <w:rFonts w:ascii="Times New Roman" w:eastAsia="Calibri" w:hAnsi="Times New Roman" w:cs="Times New Roman"/>
                <w:sz w:val="24"/>
                <w:szCs w:val="24"/>
              </w:rPr>
            </w:pPr>
            <w:r w:rsidRPr="000A7E71">
              <w:rPr>
                <w:rFonts w:ascii="Times New Roman" w:eastAsia="Calibri" w:hAnsi="Times New Roman" w:cs="Times New Roman"/>
                <w:bCs/>
                <w:sz w:val="24"/>
                <w:szCs w:val="24"/>
              </w:rPr>
              <w:t>Музыка</w:t>
            </w:r>
          </w:p>
        </w:tc>
        <w:tc>
          <w:tcPr>
            <w:tcW w:w="1843" w:type="dxa"/>
            <w:shd w:val="clear" w:color="auto" w:fill="auto"/>
          </w:tcPr>
          <w:p w:rsidR="00FB6A8B" w:rsidRPr="000A7E71" w:rsidRDefault="00FB6A8B" w:rsidP="000A7E71">
            <w:pPr>
              <w:spacing w:after="0" w:line="240" w:lineRule="auto"/>
              <w:jc w:val="center"/>
              <w:textAlignment w:val="baseline"/>
              <w:rPr>
                <w:rFonts w:ascii="Times New Roman" w:eastAsia="Calibri" w:hAnsi="Times New Roman" w:cs="Times New Roman"/>
                <w:sz w:val="24"/>
                <w:szCs w:val="24"/>
              </w:rPr>
            </w:pPr>
            <w:r w:rsidRPr="000A7E71">
              <w:rPr>
                <w:rFonts w:ascii="Times New Roman" w:eastAsia="Calibri" w:hAnsi="Times New Roman" w:cs="Times New Roman"/>
                <w:sz w:val="24"/>
                <w:szCs w:val="24"/>
              </w:rPr>
              <w:t>1</w:t>
            </w:r>
          </w:p>
        </w:tc>
        <w:tc>
          <w:tcPr>
            <w:tcW w:w="2410" w:type="dxa"/>
            <w:shd w:val="clear" w:color="auto" w:fill="auto"/>
          </w:tcPr>
          <w:p w:rsidR="00FB6A8B" w:rsidRPr="000A7E71" w:rsidRDefault="00FB6A8B" w:rsidP="000A7E71">
            <w:pPr>
              <w:spacing w:after="0" w:line="240" w:lineRule="auto"/>
              <w:jc w:val="center"/>
              <w:textAlignment w:val="baseline"/>
              <w:rPr>
                <w:rFonts w:ascii="Times New Roman" w:eastAsia="Calibri" w:hAnsi="Times New Roman" w:cs="Times New Roman"/>
                <w:sz w:val="24"/>
                <w:szCs w:val="24"/>
              </w:rPr>
            </w:pPr>
            <w:r w:rsidRPr="000A7E71">
              <w:rPr>
                <w:rFonts w:ascii="Times New Roman" w:eastAsia="Calibri" w:hAnsi="Times New Roman" w:cs="Times New Roman"/>
                <w:sz w:val="24"/>
                <w:szCs w:val="24"/>
              </w:rPr>
              <w:t>1</w:t>
            </w:r>
          </w:p>
        </w:tc>
      </w:tr>
      <w:tr w:rsidR="00FB6A8B" w:rsidRPr="000A7E71" w:rsidTr="00FB6A8B">
        <w:tc>
          <w:tcPr>
            <w:tcW w:w="4786" w:type="dxa"/>
            <w:shd w:val="clear" w:color="auto" w:fill="auto"/>
          </w:tcPr>
          <w:p w:rsidR="00FB6A8B" w:rsidRPr="000A7E71" w:rsidRDefault="00FB6A8B" w:rsidP="000A7E71">
            <w:pPr>
              <w:spacing w:after="0" w:line="240" w:lineRule="auto"/>
              <w:jc w:val="both"/>
              <w:textAlignment w:val="baseline"/>
              <w:rPr>
                <w:rFonts w:ascii="Times New Roman" w:eastAsia="Calibri" w:hAnsi="Times New Roman" w:cs="Times New Roman"/>
                <w:sz w:val="24"/>
                <w:szCs w:val="24"/>
              </w:rPr>
            </w:pPr>
            <w:r w:rsidRPr="000A7E71">
              <w:rPr>
                <w:rFonts w:ascii="Times New Roman" w:eastAsia="Calibri" w:hAnsi="Times New Roman" w:cs="Times New Roman"/>
                <w:bCs/>
                <w:sz w:val="24"/>
                <w:szCs w:val="24"/>
              </w:rPr>
              <w:t>Изобразительное искусство</w:t>
            </w:r>
          </w:p>
        </w:tc>
        <w:tc>
          <w:tcPr>
            <w:tcW w:w="1843" w:type="dxa"/>
            <w:shd w:val="clear" w:color="auto" w:fill="auto"/>
          </w:tcPr>
          <w:p w:rsidR="00FB6A8B" w:rsidRPr="000A7E71" w:rsidRDefault="00FB6A8B" w:rsidP="000A7E71">
            <w:pPr>
              <w:spacing w:after="0" w:line="240" w:lineRule="auto"/>
              <w:jc w:val="center"/>
              <w:textAlignment w:val="baseline"/>
              <w:rPr>
                <w:rFonts w:ascii="Times New Roman" w:eastAsia="Calibri" w:hAnsi="Times New Roman" w:cs="Times New Roman"/>
                <w:sz w:val="24"/>
                <w:szCs w:val="24"/>
              </w:rPr>
            </w:pPr>
            <w:r w:rsidRPr="000A7E71">
              <w:rPr>
                <w:rFonts w:ascii="Times New Roman" w:eastAsia="Calibri" w:hAnsi="Times New Roman" w:cs="Times New Roman"/>
                <w:sz w:val="24"/>
                <w:szCs w:val="24"/>
              </w:rPr>
              <w:t>1</w:t>
            </w:r>
          </w:p>
        </w:tc>
        <w:tc>
          <w:tcPr>
            <w:tcW w:w="2410" w:type="dxa"/>
            <w:shd w:val="clear" w:color="auto" w:fill="auto"/>
          </w:tcPr>
          <w:p w:rsidR="00FB6A8B" w:rsidRPr="000A7E71" w:rsidRDefault="00FB6A8B" w:rsidP="000A7E71">
            <w:pPr>
              <w:spacing w:after="0" w:line="240" w:lineRule="auto"/>
              <w:jc w:val="center"/>
              <w:textAlignment w:val="baseline"/>
              <w:rPr>
                <w:rFonts w:ascii="Times New Roman" w:eastAsia="Calibri" w:hAnsi="Times New Roman" w:cs="Times New Roman"/>
                <w:sz w:val="24"/>
                <w:szCs w:val="24"/>
              </w:rPr>
            </w:pPr>
            <w:r w:rsidRPr="000A7E71">
              <w:rPr>
                <w:rFonts w:ascii="Times New Roman" w:eastAsia="Calibri" w:hAnsi="Times New Roman" w:cs="Times New Roman"/>
                <w:sz w:val="24"/>
                <w:szCs w:val="24"/>
              </w:rPr>
              <w:t>1</w:t>
            </w:r>
          </w:p>
        </w:tc>
      </w:tr>
      <w:tr w:rsidR="00FB6A8B" w:rsidRPr="000A7E71" w:rsidTr="00FB6A8B">
        <w:tc>
          <w:tcPr>
            <w:tcW w:w="9039" w:type="dxa"/>
            <w:gridSpan w:val="3"/>
            <w:shd w:val="clear" w:color="auto" w:fill="auto"/>
          </w:tcPr>
          <w:p w:rsidR="00FB6A8B" w:rsidRPr="000A7E71" w:rsidRDefault="00FB6A8B" w:rsidP="00FB6A8B">
            <w:pPr>
              <w:spacing w:after="0" w:line="240" w:lineRule="auto"/>
              <w:textAlignment w:val="baseline"/>
              <w:rPr>
                <w:rFonts w:ascii="Times New Roman" w:eastAsia="Calibri" w:hAnsi="Times New Roman" w:cs="Times New Roman"/>
                <w:sz w:val="24"/>
                <w:szCs w:val="24"/>
              </w:rPr>
            </w:pPr>
            <w:r w:rsidRPr="000A7E71">
              <w:rPr>
                <w:rFonts w:ascii="Times New Roman" w:eastAsia="Calibri" w:hAnsi="Times New Roman" w:cs="Times New Roman"/>
                <w:b/>
                <w:bCs/>
                <w:sz w:val="24"/>
                <w:szCs w:val="24"/>
              </w:rPr>
              <w:t>Технология</w:t>
            </w:r>
          </w:p>
        </w:tc>
      </w:tr>
      <w:tr w:rsidR="00FB6A8B" w:rsidRPr="000A7E71" w:rsidTr="00FB6A8B">
        <w:tc>
          <w:tcPr>
            <w:tcW w:w="4786" w:type="dxa"/>
            <w:shd w:val="clear" w:color="auto" w:fill="auto"/>
          </w:tcPr>
          <w:p w:rsidR="00FB6A8B" w:rsidRPr="000A7E71" w:rsidRDefault="00FB6A8B" w:rsidP="000A7E71">
            <w:pPr>
              <w:spacing w:after="0" w:line="240" w:lineRule="auto"/>
              <w:jc w:val="both"/>
              <w:textAlignment w:val="baseline"/>
              <w:rPr>
                <w:rFonts w:ascii="Times New Roman" w:eastAsia="Calibri" w:hAnsi="Times New Roman" w:cs="Times New Roman"/>
                <w:sz w:val="24"/>
                <w:szCs w:val="24"/>
              </w:rPr>
            </w:pPr>
            <w:r w:rsidRPr="000A7E71">
              <w:rPr>
                <w:rFonts w:ascii="Times New Roman" w:eastAsia="Calibri" w:hAnsi="Times New Roman" w:cs="Times New Roman"/>
                <w:bCs/>
                <w:sz w:val="24"/>
                <w:szCs w:val="24"/>
              </w:rPr>
              <w:t>Технология</w:t>
            </w:r>
          </w:p>
        </w:tc>
        <w:tc>
          <w:tcPr>
            <w:tcW w:w="1843" w:type="dxa"/>
            <w:shd w:val="clear" w:color="auto" w:fill="auto"/>
          </w:tcPr>
          <w:p w:rsidR="00FB6A8B" w:rsidRPr="000A7E71" w:rsidRDefault="00FB6A8B" w:rsidP="000A7E71">
            <w:pPr>
              <w:spacing w:after="0" w:line="240" w:lineRule="auto"/>
              <w:jc w:val="center"/>
              <w:textAlignment w:val="baseline"/>
              <w:rPr>
                <w:rFonts w:ascii="Times New Roman" w:eastAsia="Calibri" w:hAnsi="Times New Roman" w:cs="Times New Roman"/>
                <w:sz w:val="24"/>
                <w:szCs w:val="24"/>
              </w:rPr>
            </w:pPr>
            <w:r w:rsidRPr="000A7E71">
              <w:rPr>
                <w:rFonts w:ascii="Times New Roman" w:eastAsia="Calibri" w:hAnsi="Times New Roman" w:cs="Times New Roman"/>
                <w:sz w:val="24"/>
                <w:szCs w:val="24"/>
              </w:rPr>
              <w:t>2</w:t>
            </w:r>
          </w:p>
        </w:tc>
        <w:tc>
          <w:tcPr>
            <w:tcW w:w="2410" w:type="dxa"/>
            <w:shd w:val="clear" w:color="auto" w:fill="auto"/>
          </w:tcPr>
          <w:p w:rsidR="00FB6A8B" w:rsidRPr="000A7E71" w:rsidRDefault="00FB6A8B" w:rsidP="00FB6A8B">
            <w:pPr>
              <w:spacing w:after="0" w:line="240" w:lineRule="auto"/>
              <w:jc w:val="center"/>
              <w:textAlignment w:val="baseline"/>
              <w:rPr>
                <w:rFonts w:ascii="Times New Roman" w:eastAsia="Calibri" w:hAnsi="Times New Roman" w:cs="Times New Roman"/>
                <w:sz w:val="24"/>
                <w:szCs w:val="24"/>
              </w:rPr>
            </w:pPr>
            <w:r w:rsidRPr="000A7E71">
              <w:rPr>
                <w:rFonts w:ascii="Times New Roman" w:eastAsia="Calibri" w:hAnsi="Times New Roman" w:cs="Times New Roman"/>
                <w:sz w:val="24"/>
                <w:szCs w:val="24"/>
              </w:rPr>
              <w:t>2</w:t>
            </w:r>
          </w:p>
        </w:tc>
      </w:tr>
      <w:tr w:rsidR="000A7E71" w:rsidRPr="000A7E71" w:rsidTr="000A7E71">
        <w:tc>
          <w:tcPr>
            <w:tcW w:w="9039" w:type="dxa"/>
            <w:gridSpan w:val="3"/>
            <w:shd w:val="clear" w:color="auto" w:fill="auto"/>
          </w:tcPr>
          <w:p w:rsidR="000A7E71" w:rsidRPr="000A7E71" w:rsidRDefault="000A7E71" w:rsidP="000A7E71">
            <w:pPr>
              <w:spacing w:after="0" w:line="240" w:lineRule="auto"/>
              <w:textAlignment w:val="baseline"/>
              <w:rPr>
                <w:rFonts w:ascii="Times New Roman" w:eastAsia="Calibri" w:hAnsi="Times New Roman" w:cs="Times New Roman"/>
                <w:sz w:val="24"/>
                <w:szCs w:val="24"/>
              </w:rPr>
            </w:pPr>
            <w:r w:rsidRPr="000A7E71">
              <w:rPr>
                <w:rFonts w:ascii="Times New Roman" w:eastAsia="Calibri" w:hAnsi="Times New Roman" w:cs="Times New Roman"/>
                <w:b/>
                <w:bCs/>
                <w:sz w:val="24"/>
                <w:szCs w:val="24"/>
              </w:rPr>
              <w:t>Физическая культура и Основы безопасности жизнедеятельности</w:t>
            </w:r>
          </w:p>
        </w:tc>
      </w:tr>
      <w:tr w:rsidR="00FB6A8B" w:rsidRPr="000A7E71" w:rsidTr="00FB6A8B">
        <w:tc>
          <w:tcPr>
            <w:tcW w:w="4786" w:type="dxa"/>
            <w:shd w:val="clear" w:color="auto" w:fill="auto"/>
          </w:tcPr>
          <w:p w:rsidR="00FB6A8B" w:rsidRPr="000A7E71" w:rsidRDefault="00FB6A8B" w:rsidP="000A7E71">
            <w:pPr>
              <w:spacing w:after="0" w:line="240" w:lineRule="auto"/>
              <w:jc w:val="both"/>
              <w:textAlignment w:val="baseline"/>
              <w:rPr>
                <w:rFonts w:ascii="Times New Roman" w:eastAsia="Calibri" w:hAnsi="Times New Roman" w:cs="Times New Roman"/>
                <w:bCs/>
                <w:sz w:val="24"/>
                <w:szCs w:val="24"/>
              </w:rPr>
            </w:pPr>
            <w:r w:rsidRPr="000A7E71">
              <w:rPr>
                <w:rFonts w:ascii="Times New Roman" w:eastAsia="Calibri" w:hAnsi="Times New Roman" w:cs="Times New Roman"/>
                <w:bCs/>
                <w:sz w:val="24"/>
                <w:szCs w:val="24"/>
              </w:rPr>
              <w:t>ОБЖ</w:t>
            </w:r>
          </w:p>
        </w:tc>
        <w:tc>
          <w:tcPr>
            <w:tcW w:w="1843" w:type="dxa"/>
            <w:shd w:val="clear" w:color="auto" w:fill="auto"/>
          </w:tcPr>
          <w:p w:rsidR="00FB6A8B" w:rsidRPr="000A7E71" w:rsidRDefault="00FB6A8B" w:rsidP="000A7E71">
            <w:pPr>
              <w:spacing w:after="0" w:line="240" w:lineRule="auto"/>
              <w:jc w:val="center"/>
              <w:textAlignment w:val="baseline"/>
              <w:rPr>
                <w:rFonts w:ascii="Times New Roman" w:eastAsia="Calibri" w:hAnsi="Times New Roman" w:cs="Times New Roman"/>
                <w:sz w:val="24"/>
                <w:szCs w:val="24"/>
              </w:rPr>
            </w:pPr>
          </w:p>
        </w:tc>
        <w:tc>
          <w:tcPr>
            <w:tcW w:w="2410" w:type="dxa"/>
            <w:shd w:val="clear" w:color="auto" w:fill="auto"/>
          </w:tcPr>
          <w:p w:rsidR="00FB6A8B" w:rsidRPr="000A7E71" w:rsidRDefault="00FB6A8B" w:rsidP="000A7E71">
            <w:pPr>
              <w:spacing w:after="0" w:line="240" w:lineRule="auto"/>
              <w:jc w:val="center"/>
              <w:textAlignment w:val="baseline"/>
              <w:rPr>
                <w:rFonts w:ascii="Times New Roman" w:eastAsia="Calibri" w:hAnsi="Times New Roman" w:cs="Times New Roman"/>
                <w:sz w:val="24"/>
                <w:szCs w:val="24"/>
              </w:rPr>
            </w:pPr>
          </w:p>
        </w:tc>
      </w:tr>
      <w:tr w:rsidR="00FB6A8B" w:rsidRPr="000A7E71" w:rsidTr="00FB6A8B">
        <w:tc>
          <w:tcPr>
            <w:tcW w:w="4786" w:type="dxa"/>
            <w:shd w:val="clear" w:color="auto" w:fill="auto"/>
          </w:tcPr>
          <w:p w:rsidR="00FB6A8B" w:rsidRPr="000A7E71" w:rsidRDefault="00FB6A8B" w:rsidP="000A7E71">
            <w:pPr>
              <w:spacing w:after="0" w:line="240" w:lineRule="auto"/>
              <w:jc w:val="both"/>
              <w:textAlignment w:val="baseline"/>
              <w:rPr>
                <w:rFonts w:ascii="Times New Roman" w:eastAsia="Calibri" w:hAnsi="Times New Roman" w:cs="Times New Roman"/>
                <w:bCs/>
                <w:sz w:val="24"/>
                <w:szCs w:val="24"/>
              </w:rPr>
            </w:pPr>
            <w:r w:rsidRPr="000A7E71">
              <w:rPr>
                <w:rFonts w:ascii="Times New Roman" w:eastAsia="Calibri" w:hAnsi="Times New Roman" w:cs="Times New Roman"/>
                <w:bCs/>
                <w:sz w:val="24"/>
                <w:szCs w:val="24"/>
              </w:rPr>
              <w:t>Физическая культура</w:t>
            </w:r>
          </w:p>
        </w:tc>
        <w:tc>
          <w:tcPr>
            <w:tcW w:w="1843" w:type="dxa"/>
            <w:shd w:val="clear" w:color="auto" w:fill="auto"/>
          </w:tcPr>
          <w:p w:rsidR="00FB6A8B" w:rsidRPr="000A7E71" w:rsidRDefault="00FB6A8B" w:rsidP="000A7E71">
            <w:pPr>
              <w:spacing w:after="0" w:line="240" w:lineRule="auto"/>
              <w:jc w:val="center"/>
              <w:textAlignment w:val="baseline"/>
              <w:rPr>
                <w:rFonts w:ascii="Times New Roman" w:eastAsia="Calibri" w:hAnsi="Times New Roman" w:cs="Times New Roman"/>
                <w:sz w:val="24"/>
                <w:szCs w:val="24"/>
              </w:rPr>
            </w:pPr>
            <w:r w:rsidRPr="000A7E71">
              <w:rPr>
                <w:rFonts w:ascii="Times New Roman" w:eastAsia="Calibri" w:hAnsi="Times New Roman" w:cs="Times New Roman"/>
                <w:sz w:val="24"/>
                <w:szCs w:val="24"/>
              </w:rPr>
              <w:t>3</w:t>
            </w:r>
          </w:p>
        </w:tc>
        <w:tc>
          <w:tcPr>
            <w:tcW w:w="2410" w:type="dxa"/>
            <w:shd w:val="clear" w:color="auto" w:fill="auto"/>
          </w:tcPr>
          <w:p w:rsidR="00FB6A8B" w:rsidRPr="000A7E71" w:rsidRDefault="00FB6A8B" w:rsidP="000A7E71">
            <w:pPr>
              <w:spacing w:after="0" w:line="240" w:lineRule="auto"/>
              <w:jc w:val="cente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FB6A8B" w:rsidRPr="000A7E71" w:rsidTr="00FB6A8B">
        <w:tc>
          <w:tcPr>
            <w:tcW w:w="4786" w:type="dxa"/>
            <w:shd w:val="clear" w:color="auto" w:fill="auto"/>
          </w:tcPr>
          <w:p w:rsidR="00FB6A8B" w:rsidRPr="000A7E71" w:rsidRDefault="00FB6A8B" w:rsidP="000A7E71">
            <w:pPr>
              <w:tabs>
                <w:tab w:val="left" w:pos="10206"/>
              </w:tabs>
              <w:spacing w:after="120" w:line="240" w:lineRule="auto"/>
              <w:rPr>
                <w:rFonts w:ascii="Times New Roman" w:eastAsia="Calibri" w:hAnsi="Times New Roman" w:cs="Times New Roman"/>
                <w:b/>
                <w:i/>
                <w:sz w:val="24"/>
                <w:szCs w:val="24"/>
              </w:rPr>
            </w:pPr>
            <w:r w:rsidRPr="000A7E71">
              <w:rPr>
                <w:rFonts w:ascii="Times New Roman" w:eastAsia="Calibri" w:hAnsi="Times New Roman" w:cs="Times New Roman"/>
                <w:b/>
                <w:i/>
                <w:sz w:val="24"/>
                <w:szCs w:val="24"/>
              </w:rPr>
              <w:t>Недельная учебная нагрузка в обязател</w:t>
            </w:r>
            <w:r w:rsidRPr="000A7E71">
              <w:rPr>
                <w:rFonts w:ascii="Times New Roman" w:eastAsia="Calibri" w:hAnsi="Times New Roman" w:cs="Times New Roman"/>
                <w:b/>
                <w:i/>
                <w:sz w:val="24"/>
                <w:szCs w:val="24"/>
              </w:rPr>
              <w:t>ь</w:t>
            </w:r>
            <w:r w:rsidRPr="000A7E71">
              <w:rPr>
                <w:rFonts w:ascii="Times New Roman" w:eastAsia="Calibri" w:hAnsi="Times New Roman" w:cs="Times New Roman"/>
                <w:b/>
                <w:i/>
                <w:sz w:val="24"/>
                <w:szCs w:val="24"/>
              </w:rPr>
              <w:t>ной части</w:t>
            </w:r>
          </w:p>
        </w:tc>
        <w:tc>
          <w:tcPr>
            <w:tcW w:w="1843" w:type="dxa"/>
            <w:shd w:val="clear" w:color="auto" w:fill="auto"/>
          </w:tcPr>
          <w:p w:rsidR="00FB6A8B" w:rsidRPr="000A7E71" w:rsidRDefault="00FB6A8B" w:rsidP="000A7E71">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27</w:t>
            </w:r>
          </w:p>
        </w:tc>
        <w:tc>
          <w:tcPr>
            <w:tcW w:w="2410" w:type="dxa"/>
            <w:shd w:val="clear" w:color="auto" w:fill="auto"/>
          </w:tcPr>
          <w:p w:rsidR="00FB6A8B" w:rsidRPr="000A7E71" w:rsidRDefault="00FB6A8B" w:rsidP="000A7E71">
            <w:pPr>
              <w:spacing w:after="0" w:line="240" w:lineRule="auto"/>
              <w:jc w:val="center"/>
              <w:textAlignment w:val="baseline"/>
              <w:rPr>
                <w:rFonts w:ascii="Times New Roman" w:eastAsia="Calibri" w:hAnsi="Times New Roman" w:cs="Times New Roman"/>
                <w:sz w:val="24"/>
                <w:szCs w:val="24"/>
              </w:rPr>
            </w:pPr>
            <w:r w:rsidRPr="000A7E71">
              <w:rPr>
                <w:rFonts w:ascii="Times New Roman" w:eastAsia="Calibri" w:hAnsi="Times New Roman" w:cs="Times New Roman"/>
                <w:b/>
                <w:bCs/>
                <w:sz w:val="24"/>
                <w:szCs w:val="24"/>
              </w:rPr>
              <w:t>29</w:t>
            </w:r>
          </w:p>
        </w:tc>
      </w:tr>
      <w:tr w:rsidR="00FB6A8B" w:rsidRPr="000A7E71" w:rsidTr="00FB6A8B">
        <w:tc>
          <w:tcPr>
            <w:tcW w:w="4786" w:type="dxa"/>
            <w:shd w:val="clear" w:color="auto" w:fill="auto"/>
          </w:tcPr>
          <w:p w:rsidR="00FB6A8B" w:rsidRPr="000A7E71" w:rsidRDefault="00FB6A8B" w:rsidP="000A7E71">
            <w:pPr>
              <w:tabs>
                <w:tab w:val="left" w:pos="10206"/>
              </w:tabs>
              <w:spacing w:after="120" w:line="240" w:lineRule="auto"/>
              <w:rPr>
                <w:rFonts w:ascii="Times New Roman" w:eastAsia="Calibri" w:hAnsi="Times New Roman" w:cs="Times New Roman"/>
                <w:i/>
                <w:sz w:val="24"/>
                <w:szCs w:val="24"/>
              </w:rPr>
            </w:pPr>
            <w:r w:rsidRPr="000A7E71">
              <w:rPr>
                <w:rFonts w:ascii="Times New Roman" w:eastAsia="Calibri" w:hAnsi="Times New Roman" w:cs="Times New Roman"/>
                <w:b/>
                <w:bCs/>
                <w:i/>
                <w:sz w:val="24"/>
                <w:szCs w:val="24"/>
              </w:rPr>
              <w:t>Недельная учебная нагрузка в части уче</w:t>
            </w:r>
            <w:r w:rsidRPr="000A7E71">
              <w:rPr>
                <w:rFonts w:ascii="Times New Roman" w:eastAsia="Calibri" w:hAnsi="Times New Roman" w:cs="Times New Roman"/>
                <w:b/>
                <w:bCs/>
                <w:i/>
                <w:sz w:val="24"/>
                <w:szCs w:val="24"/>
              </w:rPr>
              <w:t>б</w:t>
            </w:r>
            <w:r w:rsidRPr="000A7E71">
              <w:rPr>
                <w:rFonts w:ascii="Times New Roman" w:eastAsia="Calibri" w:hAnsi="Times New Roman" w:cs="Times New Roman"/>
                <w:b/>
                <w:bCs/>
                <w:i/>
                <w:sz w:val="24"/>
                <w:szCs w:val="24"/>
              </w:rPr>
              <w:t>ного плана, формируемой участниками образовательных отношений</w:t>
            </w:r>
          </w:p>
        </w:tc>
        <w:tc>
          <w:tcPr>
            <w:tcW w:w="1843" w:type="dxa"/>
            <w:shd w:val="clear" w:color="auto" w:fill="auto"/>
          </w:tcPr>
          <w:p w:rsidR="00FB6A8B" w:rsidRPr="000A7E71" w:rsidRDefault="00FB6A8B" w:rsidP="000A7E71">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5</w:t>
            </w:r>
          </w:p>
        </w:tc>
        <w:tc>
          <w:tcPr>
            <w:tcW w:w="2410" w:type="dxa"/>
            <w:shd w:val="clear" w:color="auto" w:fill="auto"/>
          </w:tcPr>
          <w:p w:rsidR="00FB6A8B" w:rsidRPr="000A7E71" w:rsidRDefault="00FB6A8B" w:rsidP="000A7E71">
            <w:pPr>
              <w:spacing w:after="0" w:line="240" w:lineRule="auto"/>
              <w:jc w:val="center"/>
              <w:textAlignment w:val="baseline"/>
              <w:rPr>
                <w:rFonts w:ascii="Times New Roman" w:eastAsia="Calibri" w:hAnsi="Times New Roman" w:cs="Times New Roman"/>
                <w:sz w:val="24"/>
                <w:szCs w:val="24"/>
              </w:rPr>
            </w:pPr>
            <w:r>
              <w:rPr>
                <w:rFonts w:ascii="Times New Roman" w:eastAsia="Calibri" w:hAnsi="Times New Roman" w:cs="Times New Roman"/>
                <w:b/>
                <w:bCs/>
                <w:sz w:val="24"/>
                <w:szCs w:val="24"/>
              </w:rPr>
              <w:t>4</w:t>
            </w:r>
          </w:p>
        </w:tc>
      </w:tr>
      <w:tr w:rsidR="00FB6A8B" w:rsidRPr="000A7E71" w:rsidTr="00FB6A8B">
        <w:tc>
          <w:tcPr>
            <w:tcW w:w="4786" w:type="dxa"/>
            <w:shd w:val="clear" w:color="auto" w:fill="auto"/>
          </w:tcPr>
          <w:p w:rsidR="00FB6A8B" w:rsidRPr="000A7E71" w:rsidRDefault="00FB6A8B" w:rsidP="00FB6A8B">
            <w:pPr>
              <w:spacing w:after="0" w:line="240" w:lineRule="auto"/>
              <w:jc w:val="both"/>
              <w:rPr>
                <w:rFonts w:ascii="Times New Roman" w:eastAsia="Calibri" w:hAnsi="Times New Roman" w:cs="Times New Roman"/>
                <w:bCs/>
                <w:sz w:val="24"/>
                <w:szCs w:val="24"/>
              </w:rPr>
            </w:pPr>
            <w:r w:rsidRPr="000A7E71">
              <w:rPr>
                <w:rFonts w:ascii="Times New Roman" w:eastAsia="Calibri" w:hAnsi="Times New Roman" w:cs="Times New Roman"/>
                <w:bCs/>
                <w:sz w:val="24"/>
                <w:szCs w:val="24"/>
              </w:rPr>
              <w:t>Русский язык</w:t>
            </w:r>
          </w:p>
        </w:tc>
        <w:tc>
          <w:tcPr>
            <w:tcW w:w="1843" w:type="dxa"/>
            <w:shd w:val="clear" w:color="auto" w:fill="auto"/>
          </w:tcPr>
          <w:p w:rsidR="00FB6A8B" w:rsidRPr="000A7E71" w:rsidRDefault="00FB6A8B" w:rsidP="00FB6A8B">
            <w:pPr>
              <w:spacing w:after="0" w:line="240" w:lineRule="auto"/>
              <w:jc w:val="center"/>
              <w:rPr>
                <w:rFonts w:ascii="Times New Roman" w:eastAsia="Calibri" w:hAnsi="Times New Roman" w:cs="Times New Roman"/>
                <w:bCs/>
                <w:sz w:val="24"/>
                <w:szCs w:val="24"/>
              </w:rPr>
            </w:pPr>
          </w:p>
        </w:tc>
        <w:tc>
          <w:tcPr>
            <w:tcW w:w="2410" w:type="dxa"/>
            <w:shd w:val="clear" w:color="auto" w:fill="auto"/>
          </w:tcPr>
          <w:p w:rsidR="00FB6A8B" w:rsidRPr="000A7E71" w:rsidRDefault="00FB6A8B" w:rsidP="00FB6A8B">
            <w:pPr>
              <w:spacing w:after="0" w:line="240" w:lineRule="auto"/>
              <w:jc w:val="center"/>
              <w:rPr>
                <w:rFonts w:ascii="Times New Roman" w:eastAsia="Calibri" w:hAnsi="Times New Roman" w:cs="Times New Roman"/>
                <w:bCs/>
                <w:sz w:val="24"/>
                <w:szCs w:val="24"/>
              </w:rPr>
            </w:pPr>
          </w:p>
        </w:tc>
      </w:tr>
      <w:tr w:rsidR="00FB6A8B" w:rsidRPr="000A7E71" w:rsidTr="00FB6A8B">
        <w:tc>
          <w:tcPr>
            <w:tcW w:w="4786" w:type="dxa"/>
            <w:shd w:val="clear" w:color="auto" w:fill="auto"/>
          </w:tcPr>
          <w:p w:rsidR="00FB6A8B" w:rsidRPr="000A7E71" w:rsidRDefault="00FB6A8B" w:rsidP="00FB6A8B">
            <w:pPr>
              <w:spacing w:after="0" w:line="240" w:lineRule="auto"/>
              <w:jc w:val="both"/>
              <w:rPr>
                <w:rFonts w:ascii="Times New Roman" w:eastAsia="Calibri" w:hAnsi="Times New Roman" w:cs="Times New Roman"/>
                <w:bCs/>
                <w:sz w:val="24"/>
                <w:szCs w:val="24"/>
              </w:rPr>
            </w:pPr>
            <w:r w:rsidRPr="000A7E71">
              <w:rPr>
                <w:rFonts w:ascii="Times New Roman" w:eastAsia="Calibri" w:hAnsi="Times New Roman" w:cs="Times New Roman"/>
                <w:bCs/>
                <w:sz w:val="24"/>
                <w:szCs w:val="24"/>
              </w:rPr>
              <w:t xml:space="preserve">Математика </w:t>
            </w:r>
          </w:p>
        </w:tc>
        <w:tc>
          <w:tcPr>
            <w:tcW w:w="1843" w:type="dxa"/>
            <w:shd w:val="clear" w:color="auto" w:fill="auto"/>
          </w:tcPr>
          <w:p w:rsidR="00FB6A8B" w:rsidRPr="000A7E71" w:rsidRDefault="00FB6A8B" w:rsidP="00FB6A8B">
            <w:pPr>
              <w:spacing w:after="0" w:line="240" w:lineRule="auto"/>
              <w:jc w:val="center"/>
              <w:rPr>
                <w:rFonts w:ascii="Times New Roman" w:eastAsia="Calibri" w:hAnsi="Times New Roman" w:cs="Times New Roman"/>
                <w:bCs/>
                <w:sz w:val="24"/>
                <w:szCs w:val="24"/>
              </w:rPr>
            </w:pPr>
            <w:r w:rsidRPr="000A7E71">
              <w:rPr>
                <w:rFonts w:ascii="Times New Roman" w:eastAsia="Calibri" w:hAnsi="Times New Roman" w:cs="Times New Roman"/>
                <w:bCs/>
                <w:sz w:val="24"/>
                <w:szCs w:val="24"/>
              </w:rPr>
              <w:t>1</w:t>
            </w:r>
          </w:p>
        </w:tc>
        <w:tc>
          <w:tcPr>
            <w:tcW w:w="2410" w:type="dxa"/>
            <w:shd w:val="clear" w:color="auto" w:fill="auto"/>
          </w:tcPr>
          <w:p w:rsidR="00FB6A8B" w:rsidRPr="000A7E71" w:rsidRDefault="00FB6A8B" w:rsidP="00FB6A8B">
            <w:pPr>
              <w:spacing w:after="0" w:line="240" w:lineRule="auto"/>
              <w:jc w:val="center"/>
              <w:rPr>
                <w:rFonts w:ascii="Times New Roman" w:eastAsia="Calibri" w:hAnsi="Times New Roman" w:cs="Times New Roman"/>
                <w:bCs/>
                <w:sz w:val="24"/>
                <w:szCs w:val="24"/>
              </w:rPr>
            </w:pPr>
          </w:p>
        </w:tc>
      </w:tr>
      <w:tr w:rsidR="00FB6A8B" w:rsidRPr="000A7E71" w:rsidTr="00FB6A8B">
        <w:tc>
          <w:tcPr>
            <w:tcW w:w="4786" w:type="dxa"/>
            <w:shd w:val="clear" w:color="auto" w:fill="auto"/>
          </w:tcPr>
          <w:p w:rsidR="00FB6A8B" w:rsidRPr="000A7E71" w:rsidRDefault="00FB6A8B" w:rsidP="00FB6A8B">
            <w:pPr>
              <w:spacing w:after="0" w:line="240" w:lineRule="auto"/>
              <w:jc w:val="both"/>
              <w:rPr>
                <w:rFonts w:ascii="Times New Roman" w:eastAsia="Calibri" w:hAnsi="Times New Roman" w:cs="Times New Roman"/>
                <w:bCs/>
                <w:sz w:val="24"/>
                <w:szCs w:val="24"/>
              </w:rPr>
            </w:pPr>
            <w:r w:rsidRPr="000A7E71">
              <w:rPr>
                <w:rFonts w:ascii="Times New Roman" w:eastAsia="Calibri" w:hAnsi="Times New Roman" w:cs="Times New Roman"/>
                <w:bCs/>
                <w:sz w:val="24"/>
                <w:szCs w:val="24"/>
              </w:rPr>
              <w:t xml:space="preserve">Алгебра </w:t>
            </w:r>
          </w:p>
        </w:tc>
        <w:tc>
          <w:tcPr>
            <w:tcW w:w="1843" w:type="dxa"/>
            <w:shd w:val="clear" w:color="auto" w:fill="auto"/>
          </w:tcPr>
          <w:p w:rsidR="00FB6A8B" w:rsidRPr="000A7E71" w:rsidRDefault="00FB6A8B" w:rsidP="00FB6A8B">
            <w:pPr>
              <w:spacing w:after="0" w:line="240" w:lineRule="auto"/>
              <w:jc w:val="center"/>
              <w:rPr>
                <w:rFonts w:ascii="Times New Roman" w:eastAsia="Calibri" w:hAnsi="Times New Roman" w:cs="Times New Roman"/>
                <w:bCs/>
                <w:sz w:val="24"/>
                <w:szCs w:val="24"/>
              </w:rPr>
            </w:pPr>
          </w:p>
        </w:tc>
        <w:tc>
          <w:tcPr>
            <w:tcW w:w="2410" w:type="dxa"/>
            <w:shd w:val="clear" w:color="auto" w:fill="auto"/>
          </w:tcPr>
          <w:p w:rsidR="00FB6A8B" w:rsidRPr="000A7E71" w:rsidRDefault="00FB6A8B" w:rsidP="00FB6A8B">
            <w:pPr>
              <w:spacing w:after="0" w:line="240" w:lineRule="auto"/>
              <w:jc w:val="center"/>
              <w:rPr>
                <w:rFonts w:ascii="Times New Roman" w:eastAsia="Calibri" w:hAnsi="Times New Roman" w:cs="Times New Roman"/>
                <w:bCs/>
                <w:sz w:val="24"/>
                <w:szCs w:val="24"/>
              </w:rPr>
            </w:pPr>
          </w:p>
        </w:tc>
      </w:tr>
      <w:tr w:rsidR="00FB6A8B" w:rsidRPr="000A7E71" w:rsidTr="00FB6A8B">
        <w:tc>
          <w:tcPr>
            <w:tcW w:w="4786" w:type="dxa"/>
            <w:shd w:val="clear" w:color="auto" w:fill="auto"/>
          </w:tcPr>
          <w:p w:rsidR="00FB6A8B" w:rsidRPr="000A7E71" w:rsidRDefault="00FB6A8B" w:rsidP="00FB6A8B">
            <w:pPr>
              <w:spacing w:after="0" w:line="240" w:lineRule="auto"/>
              <w:jc w:val="both"/>
              <w:rPr>
                <w:rFonts w:ascii="Times New Roman" w:eastAsia="Calibri" w:hAnsi="Times New Roman" w:cs="Times New Roman"/>
                <w:bCs/>
                <w:sz w:val="24"/>
                <w:szCs w:val="24"/>
              </w:rPr>
            </w:pPr>
            <w:r w:rsidRPr="000A7E71">
              <w:rPr>
                <w:rFonts w:ascii="Times New Roman" w:eastAsia="Calibri" w:hAnsi="Times New Roman" w:cs="Times New Roman"/>
                <w:bCs/>
                <w:sz w:val="24"/>
                <w:szCs w:val="24"/>
              </w:rPr>
              <w:t xml:space="preserve">Информатика </w:t>
            </w:r>
          </w:p>
        </w:tc>
        <w:tc>
          <w:tcPr>
            <w:tcW w:w="1843" w:type="dxa"/>
            <w:shd w:val="clear" w:color="auto" w:fill="auto"/>
          </w:tcPr>
          <w:p w:rsidR="00FB6A8B" w:rsidRPr="000A7E71" w:rsidRDefault="00FB6A8B" w:rsidP="00FB6A8B">
            <w:pPr>
              <w:spacing w:after="0" w:line="240" w:lineRule="auto"/>
              <w:jc w:val="center"/>
              <w:rPr>
                <w:rFonts w:ascii="Times New Roman" w:eastAsia="Calibri" w:hAnsi="Times New Roman" w:cs="Times New Roman"/>
                <w:bCs/>
                <w:sz w:val="24"/>
                <w:szCs w:val="24"/>
              </w:rPr>
            </w:pPr>
            <w:r w:rsidRPr="000A7E71">
              <w:rPr>
                <w:rFonts w:ascii="Times New Roman" w:eastAsia="Calibri" w:hAnsi="Times New Roman" w:cs="Times New Roman"/>
                <w:bCs/>
                <w:sz w:val="24"/>
                <w:szCs w:val="24"/>
              </w:rPr>
              <w:t>1</w:t>
            </w:r>
          </w:p>
        </w:tc>
        <w:tc>
          <w:tcPr>
            <w:tcW w:w="2410" w:type="dxa"/>
            <w:shd w:val="clear" w:color="auto" w:fill="auto"/>
          </w:tcPr>
          <w:p w:rsidR="00FB6A8B" w:rsidRPr="000A7E71" w:rsidRDefault="00FB6A8B" w:rsidP="00FB6A8B">
            <w:pPr>
              <w:spacing w:after="0" w:line="240" w:lineRule="auto"/>
              <w:jc w:val="center"/>
              <w:rPr>
                <w:rFonts w:ascii="Times New Roman" w:eastAsia="Calibri" w:hAnsi="Times New Roman" w:cs="Times New Roman"/>
                <w:bCs/>
                <w:sz w:val="24"/>
                <w:szCs w:val="24"/>
                <w:highlight w:val="yellow"/>
              </w:rPr>
            </w:pPr>
            <w:r w:rsidRPr="000A7E71">
              <w:rPr>
                <w:rFonts w:ascii="Times New Roman" w:eastAsia="Calibri" w:hAnsi="Times New Roman" w:cs="Times New Roman"/>
                <w:bCs/>
                <w:sz w:val="24"/>
                <w:szCs w:val="24"/>
              </w:rPr>
              <w:t>1</w:t>
            </w:r>
          </w:p>
        </w:tc>
      </w:tr>
      <w:tr w:rsidR="00FB6A8B" w:rsidRPr="000A7E71" w:rsidTr="00FB6A8B">
        <w:tc>
          <w:tcPr>
            <w:tcW w:w="4786" w:type="dxa"/>
            <w:shd w:val="clear" w:color="auto" w:fill="auto"/>
          </w:tcPr>
          <w:p w:rsidR="00FB6A8B" w:rsidRPr="000A7E71" w:rsidRDefault="00FB6A8B" w:rsidP="00FB6A8B">
            <w:pPr>
              <w:spacing w:after="0" w:line="240" w:lineRule="auto"/>
              <w:jc w:val="both"/>
              <w:rPr>
                <w:rFonts w:ascii="Times New Roman" w:eastAsia="Calibri" w:hAnsi="Times New Roman" w:cs="Times New Roman"/>
                <w:bCs/>
                <w:sz w:val="24"/>
                <w:szCs w:val="24"/>
              </w:rPr>
            </w:pPr>
            <w:r w:rsidRPr="000A7E71">
              <w:rPr>
                <w:rFonts w:ascii="Times New Roman" w:eastAsia="Calibri" w:hAnsi="Times New Roman" w:cs="Times New Roman"/>
                <w:bCs/>
                <w:sz w:val="24"/>
                <w:szCs w:val="24"/>
              </w:rPr>
              <w:t xml:space="preserve"> Обществознание</w:t>
            </w:r>
          </w:p>
        </w:tc>
        <w:tc>
          <w:tcPr>
            <w:tcW w:w="1843" w:type="dxa"/>
            <w:shd w:val="clear" w:color="auto" w:fill="auto"/>
          </w:tcPr>
          <w:p w:rsidR="00FB6A8B" w:rsidRPr="000A7E71" w:rsidRDefault="00FB6A8B" w:rsidP="00FB6A8B">
            <w:pPr>
              <w:spacing w:after="0" w:line="240" w:lineRule="auto"/>
              <w:jc w:val="center"/>
              <w:rPr>
                <w:rFonts w:ascii="Times New Roman" w:eastAsia="Calibri" w:hAnsi="Times New Roman" w:cs="Times New Roman"/>
                <w:bCs/>
                <w:sz w:val="24"/>
                <w:szCs w:val="24"/>
              </w:rPr>
            </w:pPr>
            <w:r w:rsidRPr="000A7E71">
              <w:rPr>
                <w:rFonts w:ascii="Times New Roman" w:eastAsia="Calibri" w:hAnsi="Times New Roman" w:cs="Times New Roman"/>
                <w:bCs/>
                <w:sz w:val="24"/>
                <w:szCs w:val="24"/>
              </w:rPr>
              <w:t>1</w:t>
            </w:r>
          </w:p>
        </w:tc>
        <w:tc>
          <w:tcPr>
            <w:tcW w:w="2410" w:type="dxa"/>
            <w:shd w:val="clear" w:color="auto" w:fill="auto"/>
          </w:tcPr>
          <w:p w:rsidR="00FB6A8B" w:rsidRPr="000A7E71" w:rsidRDefault="00FB6A8B" w:rsidP="00FB6A8B">
            <w:pPr>
              <w:spacing w:after="0" w:line="240" w:lineRule="auto"/>
              <w:jc w:val="center"/>
              <w:rPr>
                <w:rFonts w:ascii="Times New Roman" w:eastAsia="Calibri" w:hAnsi="Times New Roman" w:cs="Times New Roman"/>
                <w:bCs/>
                <w:sz w:val="24"/>
                <w:szCs w:val="24"/>
                <w:highlight w:val="yellow"/>
              </w:rPr>
            </w:pPr>
          </w:p>
        </w:tc>
      </w:tr>
      <w:tr w:rsidR="00FB6A8B" w:rsidRPr="000A7E71" w:rsidTr="00FB6A8B">
        <w:tc>
          <w:tcPr>
            <w:tcW w:w="4786" w:type="dxa"/>
            <w:shd w:val="clear" w:color="auto" w:fill="auto"/>
          </w:tcPr>
          <w:p w:rsidR="00FB6A8B" w:rsidRPr="000A7E71" w:rsidRDefault="00FB6A8B" w:rsidP="00FB6A8B">
            <w:pPr>
              <w:spacing w:after="0" w:line="240" w:lineRule="auto"/>
              <w:jc w:val="both"/>
              <w:rPr>
                <w:rFonts w:ascii="Times New Roman" w:eastAsia="Calibri" w:hAnsi="Times New Roman" w:cs="Times New Roman"/>
                <w:bCs/>
                <w:sz w:val="24"/>
                <w:szCs w:val="24"/>
              </w:rPr>
            </w:pPr>
            <w:r w:rsidRPr="000A7E71">
              <w:rPr>
                <w:rFonts w:ascii="Times New Roman" w:eastAsia="Calibri" w:hAnsi="Times New Roman" w:cs="Times New Roman"/>
                <w:bCs/>
                <w:sz w:val="24"/>
                <w:szCs w:val="24"/>
              </w:rPr>
              <w:t>Основы духовно- нравственной культуры народов России</w:t>
            </w:r>
          </w:p>
        </w:tc>
        <w:tc>
          <w:tcPr>
            <w:tcW w:w="1843" w:type="dxa"/>
            <w:shd w:val="clear" w:color="auto" w:fill="auto"/>
          </w:tcPr>
          <w:p w:rsidR="00FB6A8B" w:rsidRPr="000A7E71" w:rsidRDefault="00FB6A8B" w:rsidP="00FB6A8B">
            <w:pPr>
              <w:spacing w:after="0" w:line="240" w:lineRule="auto"/>
              <w:jc w:val="center"/>
              <w:rPr>
                <w:rFonts w:ascii="Times New Roman" w:eastAsia="Calibri" w:hAnsi="Times New Roman" w:cs="Times New Roman"/>
                <w:bCs/>
                <w:sz w:val="24"/>
                <w:szCs w:val="24"/>
              </w:rPr>
            </w:pPr>
            <w:r w:rsidRPr="000A7E71">
              <w:rPr>
                <w:rFonts w:ascii="Times New Roman" w:eastAsia="Calibri" w:hAnsi="Times New Roman" w:cs="Times New Roman"/>
                <w:bCs/>
                <w:sz w:val="24"/>
                <w:szCs w:val="24"/>
              </w:rPr>
              <w:t>1</w:t>
            </w:r>
          </w:p>
        </w:tc>
        <w:tc>
          <w:tcPr>
            <w:tcW w:w="2410" w:type="dxa"/>
            <w:shd w:val="clear" w:color="auto" w:fill="auto"/>
          </w:tcPr>
          <w:p w:rsidR="00FB6A8B" w:rsidRPr="000A7E71" w:rsidRDefault="00FB6A8B" w:rsidP="00FB6A8B">
            <w:pPr>
              <w:spacing w:after="0" w:line="240" w:lineRule="auto"/>
              <w:jc w:val="center"/>
              <w:rPr>
                <w:rFonts w:ascii="Times New Roman" w:eastAsia="Calibri" w:hAnsi="Times New Roman" w:cs="Times New Roman"/>
                <w:bCs/>
                <w:sz w:val="24"/>
                <w:szCs w:val="24"/>
                <w:highlight w:val="yellow"/>
              </w:rPr>
            </w:pPr>
          </w:p>
        </w:tc>
      </w:tr>
      <w:tr w:rsidR="00FB6A8B" w:rsidRPr="000A7E71" w:rsidTr="00FB6A8B">
        <w:tc>
          <w:tcPr>
            <w:tcW w:w="4786" w:type="dxa"/>
            <w:shd w:val="clear" w:color="auto" w:fill="auto"/>
          </w:tcPr>
          <w:p w:rsidR="00FB6A8B" w:rsidRPr="000A7E71" w:rsidRDefault="00FB6A8B" w:rsidP="00FB6A8B">
            <w:pPr>
              <w:spacing w:after="0" w:line="240" w:lineRule="auto"/>
              <w:jc w:val="both"/>
              <w:rPr>
                <w:rFonts w:ascii="Times New Roman" w:eastAsia="Calibri" w:hAnsi="Times New Roman" w:cs="Times New Roman"/>
                <w:bCs/>
                <w:sz w:val="24"/>
                <w:szCs w:val="24"/>
              </w:rPr>
            </w:pPr>
            <w:r w:rsidRPr="000A7E71">
              <w:rPr>
                <w:rFonts w:ascii="Times New Roman" w:eastAsia="Calibri" w:hAnsi="Times New Roman" w:cs="Times New Roman"/>
                <w:bCs/>
                <w:sz w:val="24"/>
                <w:szCs w:val="24"/>
              </w:rPr>
              <w:t>Биология</w:t>
            </w:r>
          </w:p>
        </w:tc>
        <w:tc>
          <w:tcPr>
            <w:tcW w:w="1843" w:type="dxa"/>
            <w:shd w:val="clear" w:color="auto" w:fill="auto"/>
          </w:tcPr>
          <w:p w:rsidR="00FB6A8B" w:rsidRPr="000A7E71" w:rsidRDefault="00FB6A8B" w:rsidP="00FB6A8B">
            <w:pPr>
              <w:spacing w:after="0" w:line="240" w:lineRule="auto"/>
              <w:jc w:val="center"/>
              <w:rPr>
                <w:rFonts w:ascii="Times New Roman" w:eastAsia="Calibri" w:hAnsi="Times New Roman" w:cs="Times New Roman"/>
                <w:bCs/>
                <w:sz w:val="24"/>
                <w:szCs w:val="24"/>
              </w:rPr>
            </w:pPr>
          </w:p>
        </w:tc>
        <w:tc>
          <w:tcPr>
            <w:tcW w:w="2410" w:type="dxa"/>
            <w:shd w:val="clear" w:color="auto" w:fill="auto"/>
          </w:tcPr>
          <w:p w:rsidR="00FB6A8B" w:rsidRPr="000A7E71" w:rsidRDefault="00FB6A8B" w:rsidP="00FB6A8B">
            <w:pPr>
              <w:spacing w:after="0" w:line="240" w:lineRule="auto"/>
              <w:jc w:val="center"/>
              <w:rPr>
                <w:rFonts w:ascii="Times New Roman" w:eastAsia="Calibri" w:hAnsi="Times New Roman" w:cs="Times New Roman"/>
                <w:bCs/>
                <w:sz w:val="24"/>
                <w:szCs w:val="24"/>
              </w:rPr>
            </w:pPr>
            <w:r w:rsidRPr="000A7E71">
              <w:rPr>
                <w:rFonts w:ascii="Times New Roman" w:eastAsia="Calibri" w:hAnsi="Times New Roman" w:cs="Times New Roman"/>
                <w:bCs/>
                <w:sz w:val="24"/>
                <w:szCs w:val="24"/>
              </w:rPr>
              <w:t>1</w:t>
            </w:r>
          </w:p>
        </w:tc>
      </w:tr>
      <w:tr w:rsidR="00FB6A8B" w:rsidRPr="000A7E71" w:rsidTr="00FB6A8B">
        <w:tc>
          <w:tcPr>
            <w:tcW w:w="4786" w:type="dxa"/>
            <w:shd w:val="clear" w:color="auto" w:fill="auto"/>
          </w:tcPr>
          <w:p w:rsidR="00FB6A8B" w:rsidRPr="000A7E71" w:rsidRDefault="00FB6A8B" w:rsidP="00FB6A8B">
            <w:pPr>
              <w:spacing w:after="0" w:line="240" w:lineRule="auto"/>
              <w:jc w:val="both"/>
              <w:rPr>
                <w:rFonts w:ascii="Times New Roman" w:eastAsia="Calibri" w:hAnsi="Times New Roman" w:cs="Times New Roman"/>
                <w:bCs/>
                <w:sz w:val="24"/>
                <w:szCs w:val="24"/>
              </w:rPr>
            </w:pPr>
            <w:r w:rsidRPr="000A7E71">
              <w:rPr>
                <w:rFonts w:ascii="Times New Roman" w:eastAsia="Calibri" w:hAnsi="Times New Roman" w:cs="Times New Roman"/>
                <w:bCs/>
                <w:sz w:val="24"/>
                <w:szCs w:val="24"/>
              </w:rPr>
              <w:t>География</w:t>
            </w:r>
          </w:p>
        </w:tc>
        <w:tc>
          <w:tcPr>
            <w:tcW w:w="1843" w:type="dxa"/>
            <w:shd w:val="clear" w:color="auto" w:fill="auto"/>
          </w:tcPr>
          <w:p w:rsidR="00FB6A8B" w:rsidRPr="000A7E71" w:rsidRDefault="00FB6A8B" w:rsidP="00FB6A8B">
            <w:pPr>
              <w:spacing w:after="0" w:line="240" w:lineRule="auto"/>
              <w:jc w:val="center"/>
              <w:rPr>
                <w:rFonts w:ascii="Times New Roman" w:eastAsia="Calibri" w:hAnsi="Times New Roman" w:cs="Times New Roman"/>
                <w:bCs/>
                <w:sz w:val="24"/>
                <w:szCs w:val="24"/>
              </w:rPr>
            </w:pPr>
          </w:p>
        </w:tc>
        <w:tc>
          <w:tcPr>
            <w:tcW w:w="2410" w:type="dxa"/>
            <w:shd w:val="clear" w:color="auto" w:fill="auto"/>
          </w:tcPr>
          <w:p w:rsidR="00FB6A8B" w:rsidRPr="000A7E71" w:rsidRDefault="00FB6A8B" w:rsidP="00FB6A8B">
            <w:pPr>
              <w:spacing w:after="0" w:line="240" w:lineRule="auto"/>
              <w:jc w:val="center"/>
              <w:rPr>
                <w:rFonts w:ascii="Times New Roman" w:eastAsia="Calibri" w:hAnsi="Times New Roman" w:cs="Times New Roman"/>
                <w:bCs/>
                <w:sz w:val="24"/>
                <w:szCs w:val="24"/>
              </w:rPr>
            </w:pPr>
            <w:r w:rsidRPr="000A7E71">
              <w:rPr>
                <w:rFonts w:ascii="Times New Roman" w:eastAsia="Calibri" w:hAnsi="Times New Roman" w:cs="Times New Roman"/>
                <w:bCs/>
                <w:sz w:val="24"/>
                <w:szCs w:val="24"/>
              </w:rPr>
              <w:t>1</w:t>
            </w:r>
          </w:p>
        </w:tc>
      </w:tr>
      <w:tr w:rsidR="00FB6A8B" w:rsidRPr="000A7E71" w:rsidTr="00FB6A8B">
        <w:tc>
          <w:tcPr>
            <w:tcW w:w="4786" w:type="dxa"/>
            <w:shd w:val="clear" w:color="auto" w:fill="auto"/>
          </w:tcPr>
          <w:p w:rsidR="00FB6A8B" w:rsidRPr="000A7E71" w:rsidRDefault="00FB6A8B" w:rsidP="00FB6A8B">
            <w:pPr>
              <w:spacing w:after="0" w:line="240" w:lineRule="auto"/>
              <w:jc w:val="both"/>
              <w:rPr>
                <w:rFonts w:ascii="Times New Roman" w:eastAsia="Calibri" w:hAnsi="Times New Roman" w:cs="Times New Roman"/>
                <w:bCs/>
                <w:sz w:val="24"/>
                <w:szCs w:val="24"/>
              </w:rPr>
            </w:pPr>
            <w:r w:rsidRPr="000A7E71">
              <w:rPr>
                <w:rFonts w:ascii="Times New Roman" w:eastAsia="Calibri" w:hAnsi="Times New Roman" w:cs="Times New Roman"/>
                <w:bCs/>
                <w:sz w:val="24"/>
                <w:szCs w:val="24"/>
              </w:rPr>
              <w:t>ОБЖ</w:t>
            </w:r>
          </w:p>
        </w:tc>
        <w:tc>
          <w:tcPr>
            <w:tcW w:w="1843" w:type="dxa"/>
            <w:shd w:val="clear" w:color="auto" w:fill="auto"/>
          </w:tcPr>
          <w:p w:rsidR="00FB6A8B" w:rsidRPr="000A7E71" w:rsidRDefault="00FB6A8B" w:rsidP="00FB6A8B">
            <w:pPr>
              <w:spacing w:after="0" w:line="240" w:lineRule="auto"/>
              <w:jc w:val="center"/>
              <w:rPr>
                <w:rFonts w:ascii="Times New Roman" w:eastAsia="Calibri" w:hAnsi="Times New Roman" w:cs="Times New Roman"/>
                <w:bCs/>
                <w:sz w:val="24"/>
                <w:szCs w:val="24"/>
              </w:rPr>
            </w:pPr>
            <w:r w:rsidRPr="000A7E71">
              <w:rPr>
                <w:rFonts w:ascii="Times New Roman" w:eastAsia="Calibri" w:hAnsi="Times New Roman" w:cs="Times New Roman"/>
                <w:bCs/>
                <w:sz w:val="24"/>
                <w:szCs w:val="24"/>
              </w:rPr>
              <w:t>1</w:t>
            </w:r>
          </w:p>
        </w:tc>
        <w:tc>
          <w:tcPr>
            <w:tcW w:w="2410" w:type="dxa"/>
            <w:shd w:val="clear" w:color="auto" w:fill="auto"/>
          </w:tcPr>
          <w:p w:rsidR="00FB6A8B" w:rsidRPr="000A7E71" w:rsidRDefault="00FB6A8B" w:rsidP="00FB6A8B">
            <w:pPr>
              <w:spacing w:after="0" w:line="240" w:lineRule="auto"/>
              <w:jc w:val="center"/>
              <w:rPr>
                <w:rFonts w:ascii="Times New Roman" w:eastAsia="Calibri" w:hAnsi="Times New Roman" w:cs="Times New Roman"/>
                <w:bCs/>
                <w:sz w:val="24"/>
                <w:szCs w:val="24"/>
                <w:highlight w:val="yellow"/>
              </w:rPr>
            </w:pPr>
            <w:r w:rsidRPr="000A7E71">
              <w:rPr>
                <w:rFonts w:ascii="Times New Roman" w:eastAsia="Calibri" w:hAnsi="Times New Roman" w:cs="Times New Roman"/>
                <w:bCs/>
                <w:sz w:val="24"/>
                <w:szCs w:val="24"/>
              </w:rPr>
              <w:t>1</w:t>
            </w:r>
          </w:p>
        </w:tc>
      </w:tr>
      <w:tr w:rsidR="00FB6A8B" w:rsidRPr="000A7E71" w:rsidTr="00FB6A8B">
        <w:tc>
          <w:tcPr>
            <w:tcW w:w="4786" w:type="dxa"/>
            <w:shd w:val="clear" w:color="auto" w:fill="auto"/>
          </w:tcPr>
          <w:p w:rsidR="00FB6A8B" w:rsidRPr="000A7E71" w:rsidRDefault="00FB6A8B" w:rsidP="000A7E71">
            <w:pPr>
              <w:spacing w:after="0" w:line="240" w:lineRule="auto"/>
              <w:jc w:val="both"/>
              <w:textAlignment w:val="baseline"/>
              <w:rPr>
                <w:rFonts w:ascii="Times New Roman" w:eastAsia="Calibri" w:hAnsi="Times New Roman" w:cs="Times New Roman"/>
                <w:b/>
                <w:bCs/>
                <w:sz w:val="24"/>
                <w:szCs w:val="24"/>
              </w:rPr>
            </w:pPr>
            <w:r w:rsidRPr="000A7E71">
              <w:rPr>
                <w:rFonts w:ascii="Times New Roman" w:eastAsia="Calibri" w:hAnsi="Times New Roman" w:cs="Times New Roman"/>
                <w:b/>
                <w:i/>
                <w:sz w:val="24"/>
                <w:szCs w:val="24"/>
              </w:rPr>
              <w:t>Максимальная недельная учебная нагру</w:t>
            </w:r>
            <w:r w:rsidRPr="000A7E71">
              <w:rPr>
                <w:rFonts w:ascii="Times New Roman" w:eastAsia="Calibri" w:hAnsi="Times New Roman" w:cs="Times New Roman"/>
                <w:b/>
                <w:i/>
                <w:sz w:val="24"/>
                <w:szCs w:val="24"/>
              </w:rPr>
              <w:t>з</w:t>
            </w:r>
            <w:r w:rsidRPr="000A7E71">
              <w:rPr>
                <w:rFonts w:ascii="Times New Roman" w:eastAsia="Calibri" w:hAnsi="Times New Roman" w:cs="Times New Roman"/>
                <w:b/>
                <w:i/>
                <w:sz w:val="24"/>
                <w:szCs w:val="24"/>
              </w:rPr>
              <w:t>ка</w:t>
            </w:r>
          </w:p>
        </w:tc>
        <w:tc>
          <w:tcPr>
            <w:tcW w:w="1843" w:type="dxa"/>
            <w:shd w:val="clear" w:color="auto" w:fill="auto"/>
          </w:tcPr>
          <w:p w:rsidR="00FB6A8B" w:rsidRPr="000A7E71" w:rsidRDefault="00FB6A8B" w:rsidP="000A7E71">
            <w:pPr>
              <w:spacing w:after="0" w:line="240" w:lineRule="auto"/>
              <w:jc w:val="center"/>
              <w:textAlignment w:val="baseline"/>
              <w:rPr>
                <w:rFonts w:ascii="Times New Roman" w:eastAsia="Calibri" w:hAnsi="Times New Roman" w:cs="Times New Roman"/>
                <w:b/>
                <w:i/>
                <w:sz w:val="24"/>
                <w:szCs w:val="24"/>
              </w:rPr>
            </w:pPr>
            <w:r w:rsidRPr="000A7E71">
              <w:rPr>
                <w:rFonts w:ascii="Times New Roman" w:eastAsia="Calibri" w:hAnsi="Times New Roman" w:cs="Times New Roman"/>
                <w:b/>
                <w:i/>
                <w:sz w:val="24"/>
                <w:szCs w:val="24"/>
              </w:rPr>
              <w:t>32</w:t>
            </w:r>
          </w:p>
        </w:tc>
        <w:tc>
          <w:tcPr>
            <w:tcW w:w="2410" w:type="dxa"/>
            <w:shd w:val="clear" w:color="auto" w:fill="auto"/>
          </w:tcPr>
          <w:p w:rsidR="00FB6A8B" w:rsidRPr="000A7E71" w:rsidRDefault="00FB6A8B" w:rsidP="00FB6A8B">
            <w:pPr>
              <w:spacing w:after="0" w:line="240" w:lineRule="auto"/>
              <w:jc w:val="center"/>
              <w:textAlignment w:val="baseline"/>
              <w:rPr>
                <w:rFonts w:ascii="Times New Roman" w:eastAsia="Calibri" w:hAnsi="Times New Roman" w:cs="Times New Roman"/>
                <w:b/>
                <w:sz w:val="24"/>
                <w:szCs w:val="24"/>
              </w:rPr>
            </w:pPr>
            <w:r w:rsidRPr="000A7E71">
              <w:rPr>
                <w:rFonts w:ascii="Times New Roman" w:eastAsia="Calibri" w:hAnsi="Times New Roman" w:cs="Times New Roman"/>
                <w:b/>
                <w:i/>
                <w:sz w:val="24"/>
                <w:szCs w:val="24"/>
              </w:rPr>
              <w:t>3</w:t>
            </w:r>
            <w:r>
              <w:rPr>
                <w:rFonts w:ascii="Times New Roman" w:eastAsia="Calibri" w:hAnsi="Times New Roman" w:cs="Times New Roman"/>
                <w:b/>
                <w:i/>
                <w:sz w:val="24"/>
                <w:szCs w:val="24"/>
              </w:rPr>
              <w:t>3</w:t>
            </w:r>
          </w:p>
        </w:tc>
      </w:tr>
    </w:tbl>
    <w:p w:rsidR="00FB6A8B" w:rsidRPr="00577A38" w:rsidRDefault="00FB6A8B" w:rsidP="00FB6A8B">
      <w:pPr>
        <w:spacing w:after="0" w:line="240" w:lineRule="auto"/>
        <w:ind w:firstLine="720"/>
        <w:jc w:val="center"/>
        <w:textAlignment w:val="baseline"/>
        <w:rPr>
          <w:rFonts w:ascii="Times New Roman" w:eastAsia="Calibri" w:hAnsi="Times New Roman" w:cs="Times New Roman"/>
          <w:sz w:val="24"/>
          <w:szCs w:val="24"/>
        </w:rPr>
      </w:pPr>
      <w:r w:rsidRPr="00577A38">
        <w:rPr>
          <w:rFonts w:ascii="Times New Roman" w:hAnsi="Times New Roman" w:cs="Times New Roman"/>
          <w:b/>
          <w:bCs/>
          <w:sz w:val="24"/>
          <w:szCs w:val="24"/>
        </w:rPr>
        <w:t>Примерный недельный учебный план основного общего образования (ФГОС ООО) (максимальный в расчете на 6020 часов за весь период об</w:t>
      </w:r>
      <w:r w:rsidRPr="00577A38">
        <w:rPr>
          <w:rFonts w:ascii="Times New Roman" w:hAnsi="Times New Roman" w:cs="Times New Roman"/>
          <w:b/>
          <w:bCs/>
          <w:sz w:val="24"/>
          <w:szCs w:val="24"/>
        </w:rPr>
        <w:t>у</w:t>
      </w:r>
      <w:r w:rsidRPr="00577A38">
        <w:rPr>
          <w:rFonts w:ascii="Times New Roman" w:hAnsi="Times New Roman" w:cs="Times New Roman"/>
          <w:b/>
          <w:bCs/>
          <w:sz w:val="24"/>
          <w:szCs w:val="24"/>
        </w:rPr>
        <w:t>чения)</w:t>
      </w:r>
    </w:p>
    <w:p w:rsidR="00FB6A8B" w:rsidRPr="00610F55" w:rsidRDefault="00FB6A8B" w:rsidP="00FB6A8B">
      <w:pPr>
        <w:shd w:val="clear" w:color="auto" w:fill="FFFFFF"/>
        <w:spacing w:after="0" w:line="240" w:lineRule="auto"/>
        <w:jc w:val="center"/>
        <w:rPr>
          <w:rFonts w:ascii="Times New Roman" w:eastAsia="Calibri" w:hAnsi="Times New Roman" w:cs="Times New Roman"/>
          <w:sz w:val="28"/>
          <w:szCs w:val="28"/>
        </w:rPr>
      </w:pPr>
      <w:r w:rsidRPr="00610F55">
        <w:rPr>
          <w:rFonts w:ascii="Times New Roman" w:eastAsia="Calibri" w:hAnsi="Times New Roman" w:cs="Times New Roman"/>
          <w:sz w:val="28"/>
          <w:szCs w:val="28"/>
        </w:rPr>
        <w:lastRenderedPageBreak/>
        <w:t>УЧЕБНЫЙ ПЛАН                                                                                                                                                                                                                                                                                      для учащихся 5-9 классов</w:t>
      </w:r>
      <w:r w:rsidRPr="00610F55">
        <w:rPr>
          <w:rFonts w:ascii="Times New Roman" w:eastAsia="Calibri" w:hAnsi="Times New Roman" w:cs="Times New Roman"/>
          <w:sz w:val="28"/>
          <w:szCs w:val="28"/>
        </w:rPr>
        <w:br/>
        <w:t xml:space="preserve">МБОУ СШ № 9 им. М.В.Водопьянова г.Липецка,  </w:t>
      </w:r>
    </w:p>
    <w:p w:rsidR="00FB6A8B" w:rsidRPr="00610F55" w:rsidRDefault="00FB6A8B" w:rsidP="00FB6A8B">
      <w:pPr>
        <w:shd w:val="clear" w:color="auto" w:fill="FFFFFF"/>
        <w:spacing w:after="0" w:line="240" w:lineRule="auto"/>
        <w:jc w:val="center"/>
        <w:rPr>
          <w:rFonts w:ascii="Times New Roman" w:eastAsia="Calibri" w:hAnsi="Times New Roman" w:cs="Times New Roman"/>
          <w:sz w:val="28"/>
          <w:szCs w:val="28"/>
        </w:rPr>
      </w:pPr>
      <w:r w:rsidRPr="00610F55">
        <w:rPr>
          <w:rFonts w:ascii="Times New Roman" w:eastAsia="Calibri" w:hAnsi="Times New Roman" w:cs="Times New Roman"/>
          <w:sz w:val="28"/>
          <w:szCs w:val="28"/>
        </w:rPr>
        <w:t>осваивающих образовательную программу основного общего образования в с</w:t>
      </w:r>
      <w:r w:rsidRPr="00610F55">
        <w:rPr>
          <w:rFonts w:ascii="Times New Roman" w:eastAsia="Calibri" w:hAnsi="Times New Roman" w:cs="Times New Roman"/>
          <w:sz w:val="28"/>
          <w:szCs w:val="28"/>
        </w:rPr>
        <w:t>о</w:t>
      </w:r>
      <w:r w:rsidRPr="00610F55">
        <w:rPr>
          <w:rFonts w:ascii="Times New Roman" w:eastAsia="Calibri" w:hAnsi="Times New Roman" w:cs="Times New Roman"/>
          <w:sz w:val="28"/>
          <w:szCs w:val="28"/>
        </w:rPr>
        <w:t>ответствии с ФГОС ООО, утвержденным приказом Минобразования Росси</w:t>
      </w:r>
      <w:r w:rsidRPr="00610F55">
        <w:rPr>
          <w:rFonts w:ascii="Times New Roman" w:eastAsia="Calibri" w:hAnsi="Times New Roman" w:cs="Times New Roman"/>
          <w:sz w:val="28"/>
          <w:szCs w:val="28"/>
        </w:rPr>
        <w:t>й</w:t>
      </w:r>
      <w:r w:rsidRPr="00610F55">
        <w:rPr>
          <w:rFonts w:ascii="Times New Roman" w:eastAsia="Calibri" w:hAnsi="Times New Roman" w:cs="Times New Roman"/>
          <w:sz w:val="28"/>
          <w:szCs w:val="28"/>
        </w:rPr>
        <w:t>ской Федерации от 17.12.2010 №1897</w:t>
      </w:r>
    </w:p>
    <w:p w:rsidR="00FB6A8B" w:rsidRPr="00610F55" w:rsidRDefault="00FB6A8B" w:rsidP="00FB6A8B">
      <w:pPr>
        <w:shd w:val="clear" w:color="auto" w:fill="FFFFFF"/>
        <w:spacing w:after="0" w:line="240" w:lineRule="auto"/>
        <w:jc w:val="center"/>
        <w:rPr>
          <w:rFonts w:ascii="Times New Roman" w:eastAsia="Calibri" w:hAnsi="Times New Roman" w:cs="Times New Roman"/>
          <w:sz w:val="28"/>
          <w:szCs w:val="28"/>
        </w:rPr>
      </w:pPr>
      <w:r w:rsidRPr="00610F55">
        <w:rPr>
          <w:rFonts w:ascii="Times New Roman" w:eastAsia="Calibri" w:hAnsi="Times New Roman" w:cs="Times New Roman"/>
          <w:sz w:val="28"/>
          <w:szCs w:val="28"/>
        </w:rPr>
        <w:t xml:space="preserve">на 2016-2017 учебный год </w:t>
      </w:r>
    </w:p>
    <w:tbl>
      <w:tblPr>
        <w:tblpPr w:leftFromText="180" w:rightFromText="180" w:vertAnchor="page" w:horzAnchor="margin" w:tblpY="3655"/>
        <w:tblW w:w="52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9"/>
        <w:gridCol w:w="948"/>
        <w:gridCol w:w="912"/>
        <w:gridCol w:w="931"/>
        <w:gridCol w:w="931"/>
        <w:gridCol w:w="1125"/>
        <w:gridCol w:w="1612"/>
      </w:tblGrid>
      <w:tr w:rsidR="00FB6A8B" w:rsidRPr="00610F55" w:rsidTr="00FB6A8B">
        <w:trPr>
          <w:trHeight w:val="276"/>
          <w:tblHeader/>
        </w:trPr>
        <w:tc>
          <w:tcPr>
            <w:tcW w:w="1906" w:type="pct"/>
            <w:vMerge w:val="restart"/>
          </w:tcPr>
          <w:p w:rsidR="00FB6A8B" w:rsidRPr="00610F55" w:rsidRDefault="00FB6A8B" w:rsidP="00FB6A8B">
            <w:pPr>
              <w:tabs>
                <w:tab w:val="left" w:pos="10206"/>
              </w:tabs>
              <w:spacing w:after="120" w:line="240" w:lineRule="auto"/>
              <w:jc w:val="center"/>
              <w:rPr>
                <w:rFonts w:ascii="Times New Roman" w:eastAsia="Calibri" w:hAnsi="Times New Roman" w:cs="Times New Roman"/>
                <w:sz w:val="28"/>
                <w:szCs w:val="28"/>
              </w:rPr>
            </w:pPr>
            <w:r w:rsidRPr="00610F55">
              <w:rPr>
                <w:rFonts w:ascii="Times New Roman" w:eastAsia="Calibri" w:hAnsi="Times New Roman" w:cs="Times New Roman"/>
                <w:sz w:val="28"/>
                <w:szCs w:val="28"/>
              </w:rPr>
              <w:t>Образовательные области и учебные предметы</w:t>
            </w:r>
          </w:p>
        </w:tc>
        <w:tc>
          <w:tcPr>
            <w:tcW w:w="2322" w:type="pct"/>
            <w:gridSpan w:val="5"/>
          </w:tcPr>
          <w:p w:rsidR="00FB6A8B" w:rsidRPr="00610F55" w:rsidRDefault="00FB6A8B" w:rsidP="00FB6A8B">
            <w:pPr>
              <w:tabs>
                <w:tab w:val="left" w:pos="10206"/>
              </w:tabs>
              <w:spacing w:after="120" w:line="240" w:lineRule="auto"/>
              <w:jc w:val="center"/>
              <w:rPr>
                <w:rFonts w:ascii="Times New Roman" w:eastAsia="Calibri" w:hAnsi="Times New Roman" w:cs="Times New Roman"/>
                <w:sz w:val="28"/>
                <w:szCs w:val="28"/>
              </w:rPr>
            </w:pPr>
            <w:r w:rsidRPr="00610F55">
              <w:rPr>
                <w:rFonts w:ascii="Times New Roman" w:eastAsia="Calibri" w:hAnsi="Times New Roman" w:cs="Times New Roman"/>
                <w:sz w:val="28"/>
                <w:szCs w:val="28"/>
              </w:rPr>
              <w:t>Классы / количество часов за год</w:t>
            </w:r>
          </w:p>
        </w:tc>
        <w:tc>
          <w:tcPr>
            <w:tcW w:w="772" w:type="pct"/>
            <w:vMerge w:val="restart"/>
          </w:tcPr>
          <w:p w:rsidR="00FB6A8B" w:rsidRPr="00610F55" w:rsidRDefault="00FB6A8B" w:rsidP="00FB6A8B">
            <w:pPr>
              <w:tabs>
                <w:tab w:val="left" w:pos="10206"/>
              </w:tabs>
              <w:spacing w:after="120" w:line="240" w:lineRule="auto"/>
              <w:jc w:val="center"/>
              <w:rPr>
                <w:rFonts w:ascii="Times New Roman" w:eastAsia="Calibri" w:hAnsi="Times New Roman" w:cs="Times New Roman"/>
                <w:sz w:val="28"/>
                <w:szCs w:val="28"/>
              </w:rPr>
            </w:pPr>
            <w:r w:rsidRPr="00610F55">
              <w:rPr>
                <w:rFonts w:ascii="Times New Roman" w:eastAsia="Calibri" w:hAnsi="Times New Roman" w:cs="Times New Roman"/>
                <w:sz w:val="28"/>
                <w:szCs w:val="28"/>
              </w:rPr>
              <w:t>Общее кол-во часов</w:t>
            </w:r>
          </w:p>
        </w:tc>
      </w:tr>
      <w:tr w:rsidR="00FB6A8B" w:rsidRPr="00610F55" w:rsidTr="00FB6A8B">
        <w:trPr>
          <w:trHeight w:val="467"/>
          <w:tblHeader/>
        </w:trPr>
        <w:tc>
          <w:tcPr>
            <w:tcW w:w="1906" w:type="pct"/>
            <w:vMerge/>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p>
        </w:tc>
        <w:tc>
          <w:tcPr>
            <w:tcW w:w="454" w:type="pct"/>
            <w:vMerge w:val="restart"/>
          </w:tcPr>
          <w:p w:rsidR="00FB6A8B" w:rsidRPr="00610F55" w:rsidRDefault="00FB6A8B" w:rsidP="00FB6A8B">
            <w:pPr>
              <w:tabs>
                <w:tab w:val="left" w:pos="10206"/>
              </w:tabs>
              <w:spacing w:after="120" w:line="240" w:lineRule="auto"/>
              <w:jc w:val="center"/>
              <w:rPr>
                <w:rFonts w:ascii="Times New Roman" w:eastAsia="Calibri" w:hAnsi="Times New Roman" w:cs="Times New Roman"/>
                <w:sz w:val="28"/>
                <w:szCs w:val="28"/>
              </w:rPr>
            </w:pPr>
            <w:r w:rsidRPr="00610F55">
              <w:rPr>
                <w:rFonts w:ascii="Times New Roman" w:eastAsia="Calibri" w:hAnsi="Times New Roman" w:cs="Times New Roman"/>
                <w:sz w:val="28"/>
                <w:szCs w:val="28"/>
              </w:rPr>
              <w:t>5</w:t>
            </w:r>
          </w:p>
          <w:p w:rsidR="00FB6A8B" w:rsidRPr="00610F55" w:rsidRDefault="00FB6A8B" w:rsidP="00FB6A8B">
            <w:pPr>
              <w:tabs>
                <w:tab w:val="left" w:pos="10206"/>
              </w:tabs>
              <w:spacing w:after="120" w:line="240" w:lineRule="auto"/>
              <w:jc w:val="center"/>
              <w:rPr>
                <w:rFonts w:ascii="Times New Roman" w:eastAsia="Calibri" w:hAnsi="Times New Roman" w:cs="Times New Roman"/>
                <w:sz w:val="28"/>
                <w:szCs w:val="28"/>
              </w:rPr>
            </w:pPr>
            <w:r w:rsidRPr="00610F55">
              <w:rPr>
                <w:rFonts w:ascii="Times New Roman" w:eastAsia="Calibri" w:hAnsi="Times New Roman" w:cs="Times New Roman"/>
                <w:sz w:val="28"/>
                <w:szCs w:val="28"/>
              </w:rPr>
              <w:t>класс</w:t>
            </w:r>
          </w:p>
        </w:tc>
        <w:tc>
          <w:tcPr>
            <w:tcW w:w="437" w:type="pct"/>
            <w:vMerge w:val="restart"/>
          </w:tcPr>
          <w:p w:rsidR="00FB6A8B" w:rsidRPr="00610F55" w:rsidRDefault="00FB6A8B" w:rsidP="00FB6A8B">
            <w:pPr>
              <w:tabs>
                <w:tab w:val="left" w:pos="10206"/>
              </w:tabs>
              <w:spacing w:after="120" w:line="240" w:lineRule="auto"/>
              <w:jc w:val="center"/>
              <w:rPr>
                <w:rFonts w:ascii="Times New Roman" w:eastAsia="Calibri" w:hAnsi="Times New Roman" w:cs="Times New Roman"/>
                <w:sz w:val="28"/>
                <w:szCs w:val="28"/>
              </w:rPr>
            </w:pPr>
            <w:r w:rsidRPr="00610F55">
              <w:rPr>
                <w:rFonts w:ascii="Times New Roman" w:eastAsia="Calibri" w:hAnsi="Times New Roman" w:cs="Times New Roman"/>
                <w:sz w:val="28"/>
                <w:szCs w:val="28"/>
              </w:rPr>
              <w:t>6</w:t>
            </w:r>
          </w:p>
          <w:p w:rsidR="00FB6A8B" w:rsidRPr="00610F55" w:rsidRDefault="00FB6A8B" w:rsidP="00FB6A8B">
            <w:pPr>
              <w:tabs>
                <w:tab w:val="left" w:pos="10206"/>
              </w:tabs>
              <w:spacing w:after="120" w:line="240" w:lineRule="auto"/>
              <w:jc w:val="center"/>
              <w:rPr>
                <w:rFonts w:ascii="Times New Roman" w:eastAsia="Calibri" w:hAnsi="Times New Roman" w:cs="Times New Roman"/>
                <w:sz w:val="28"/>
                <w:szCs w:val="28"/>
              </w:rPr>
            </w:pPr>
            <w:r w:rsidRPr="00610F55">
              <w:rPr>
                <w:rFonts w:ascii="Times New Roman" w:eastAsia="Calibri" w:hAnsi="Times New Roman" w:cs="Times New Roman"/>
                <w:sz w:val="28"/>
                <w:szCs w:val="28"/>
              </w:rPr>
              <w:t>класс</w:t>
            </w:r>
          </w:p>
        </w:tc>
        <w:tc>
          <w:tcPr>
            <w:tcW w:w="446" w:type="pct"/>
            <w:vMerge w:val="restart"/>
          </w:tcPr>
          <w:p w:rsidR="00FB6A8B" w:rsidRPr="00610F55" w:rsidRDefault="00FB6A8B" w:rsidP="00FB6A8B">
            <w:pPr>
              <w:tabs>
                <w:tab w:val="left" w:pos="10206"/>
              </w:tabs>
              <w:spacing w:after="120" w:line="240" w:lineRule="auto"/>
              <w:jc w:val="center"/>
              <w:rPr>
                <w:rFonts w:ascii="Times New Roman" w:eastAsia="Calibri" w:hAnsi="Times New Roman" w:cs="Times New Roman"/>
                <w:sz w:val="28"/>
                <w:szCs w:val="28"/>
              </w:rPr>
            </w:pPr>
            <w:r w:rsidRPr="00610F55">
              <w:rPr>
                <w:rFonts w:ascii="Times New Roman" w:eastAsia="Calibri" w:hAnsi="Times New Roman" w:cs="Times New Roman"/>
                <w:sz w:val="28"/>
                <w:szCs w:val="28"/>
              </w:rPr>
              <w:t>7</w:t>
            </w:r>
          </w:p>
          <w:p w:rsidR="00FB6A8B" w:rsidRPr="00610F55" w:rsidRDefault="00FB6A8B" w:rsidP="00FB6A8B">
            <w:pPr>
              <w:tabs>
                <w:tab w:val="left" w:pos="10206"/>
              </w:tabs>
              <w:spacing w:after="120" w:line="240" w:lineRule="auto"/>
              <w:jc w:val="center"/>
              <w:rPr>
                <w:rFonts w:ascii="Times New Roman" w:eastAsia="Calibri" w:hAnsi="Times New Roman" w:cs="Times New Roman"/>
                <w:sz w:val="28"/>
                <w:szCs w:val="28"/>
              </w:rPr>
            </w:pPr>
            <w:r w:rsidRPr="00610F55">
              <w:rPr>
                <w:rFonts w:ascii="Times New Roman" w:eastAsia="Calibri" w:hAnsi="Times New Roman" w:cs="Times New Roman"/>
                <w:sz w:val="28"/>
                <w:szCs w:val="28"/>
              </w:rPr>
              <w:t>класс</w:t>
            </w:r>
          </w:p>
        </w:tc>
        <w:tc>
          <w:tcPr>
            <w:tcW w:w="446" w:type="pct"/>
            <w:vMerge w:val="restart"/>
          </w:tcPr>
          <w:p w:rsidR="00FB6A8B" w:rsidRPr="00610F55" w:rsidRDefault="00FB6A8B" w:rsidP="00FB6A8B">
            <w:pPr>
              <w:tabs>
                <w:tab w:val="left" w:pos="10206"/>
              </w:tabs>
              <w:spacing w:after="120" w:line="240" w:lineRule="auto"/>
              <w:jc w:val="center"/>
              <w:rPr>
                <w:rFonts w:ascii="Times New Roman" w:eastAsia="Calibri" w:hAnsi="Times New Roman" w:cs="Times New Roman"/>
                <w:sz w:val="28"/>
                <w:szCs w:val="28"/>
              </w:rPr>
            </w:pPr>
            <w:r w:rsidRPr="00610F55">
              <w:rPr>
                <w:rFonts w:ascii="Times New Roman" w:eastAsia="Calibri" w:hAnsi="Times New Roman" w:cs="Times New Roman"/>
                <w:sz w:val="28"/>
                <w:szCs w:val="28"/>
              </w:rPr>
              <w:t>8</w:t>
            </w:r>
          </w:p>
          <w:p w:rsidR="00FB6A8B" w:rsidRPr="00610F55" w:rsidRDefault="00FB6A8B" w:rsidP="00FB6A8B">
            <w:pPr>
              <w:tabs>
                <w:tab w:val="left" w:pos="10206"/>
              </w:tabs>
              <w:spacing w:after="120" w:line="240" w:lineRule="auto"/>
              <w:jc w:val="center"/>
              <w:rPr>
                <w:rFonts w:ascii="Times New Roman" w:eastAsia="Calibri" w:hAnsi="Times New Roman" w:cs="Times New Roman"/>
                <w:sz w:val="28"/>
                <w:szCs w:val="28"/>
              </w:rPr>
            </w:pPr>
            <w:r w:rsidRPr="00610F55">
              <w:rPr>
                <w:rFonts w:ascii="Times New Roman" w:eastAsia="Calibri" w:hAnsi="Times New Roman" w:cs="Times New Roman"/>
                <w:sz w:val="28"/>
                <w:szCs w:val="28"/>
              </w:rPr>
              <w:t>класс</w:t>
            </w:r>
          </w:p>
        </w:tc>
        <w:tc>
          <w:tcPr>
            <w:tcW w:w="539" w:type="pct"/>
            <w:vMerge w:val="restart"/>
          </w:tcPr>
          <w:p w:rsidR="00FB6A8B" w:rsidRPr="00610F55" w:rsidRDefault="00FB6A8B" w:rsidP="00FB6A8B">
            <w:pPr>
              <w:tabs>
                <w:tab w:val="left" w:pos="10206"/>
              </w:tabs>
              <w:spacing w:after="120" w:line="240" w:lineRule="auto"/>
              <w:jc w:val="center"/>
              <w:rPr>
                <w:rFonts w:ascii="Times New Roman" w:eastAsia="Calibri" w:hAnsi="Times New Roman" w:cs="Times New Roman"/>
                <w:sz w:val="28"/>
                <w:szCs w:val="28"/>
              </w:rPr>
            </w:pPr>
            <w:r w:rsidRPr="00610F55">
              <w:rPr>
                <w:rFonts w:ascii="Times New Roman" w:eastAsia="Calibri" w:hAnsi="Times New Roman" w:cs="Times New Roman"/>
                <w:sz w:val="28"/>
                <w:szCs w:val="28"/>
              </w:rPr>
              <w:t>9</w:t>
            </w:r>
          </w:p>
          <w:p w:rsidR="00FB6A8B" w:rsidRPr="00610F55" w:rsidRDefault="00FB6A8B" w:rsidP="00FB6A8B">
            <w:pPr>
              <w:tabs>
                <w:tab w:val="left" w:pos="10206"/>
              </w:tabs>
              <w:spacing w:after="120" w:line="240" w:lineRule="auto"/>
              <w:jc w:val="center"/>
              <w:rPr>
                <w:rFonts w:ascii="Times New Roman" w:eastAsia="Calibri" w:hAnsi="Times New Roman" w:cs="Times New Roman"/>
                <w:sz w:val="28"/>
                <w:szCs w:val="28"/>
              </w:rPr>
            </w:pPr>
            <w:r w:rsidRPr="00610F55">
              <w:rPr>
                <w:rFonts w:ascii="Times New Roman" w:eastAsia="Calibri" w:hAnsi="Times New Roman" w:cs="Times New Roman"/>
                <w:sz w:val="28"/>
                <w:szCs w:val="28"/>
              </w:rPr>
              <w:t>класс</w:t>
            </w:r>
          </w:p>
        </w:tc>
        <w:tc>
          <w:tcPr>
            <w:tcW w:w="772" w:type="pct"/>
            <w:vMerge/>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p>
        </w:tc>
      </w:tr>
      <w:tr w:rsidR="00FB6A8B" w:rsidRPr="00610F55" w:rsidTr="00FB6A8B">
        <w:trPr>
          <w:trHeight w:val="442"/>
          <w:tblHeader/>
        </w:trPr>
        <w:tc>
          <w:tcPr>
            <w:tcW w:w="1906" w:type="pct"/>
            <w:vMerge/>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p>
        </w:tc>
        <w:tc>
          <w:tcPr>
            <w:tcW w:w="454" w:type="pct"/>
            <w:vMerge/>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p>
        </w:tc>
        <w:tc>
          <w:tcPr>
            <w:tcW w:w="437" w:type="pct"/>
            <w:vMerge/>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p>
        </w:tc>
        <w:tc>
          <w:tcPr>
            <w:tcW w:w="446" w:type="pct"/>
            <w:vMerge/>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p>
        </w:tc>
        <w:tc>
          <w:tcPr>
            <w:tcW w:w="446" w:type="pct"/>
            <w:vMerge/>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p>
        </w:tc>
        <w:tc>
          <w:tcPr>
            <w:tcW w:w="539" w:type="pct"/>
            <w:vMerge/>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p>
        </w:tc>
        <w:tc>
          <w:tcPr>
            <w:tcW w:w="772" w:type="pct"/>
            <w:vMerge/>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p>
        </w:tc>
      </w:tr>
      <w:tr w:rsidR="00FB6A8B" w:rsidRPr="00610F55" w:rsidTr="00FB6A8B">
        <w:trPr>
          <w:trHeight w:val="276"/>
        </w:trPr>
        <w:tc>
          <w:tcPr>
            <w:tcW w:w="5000" w:type="pct"/>
            <w:gridSpan w:val="7"/>
          </w:tcPr>
          <w:p w:rsidR="00FB6A8B" w:rsidRPr="00610F55" w:rsidRDefault="00FB6A8B" w:rsidP="00FB6A8B">
            <w:pPr>
              <w:tabs>
                <w:tab w:val="left" w:pos="10206"/>
              </w:tabs>
              <w:spacing w:after="120" w:line="240" w:lineRule="auto"/>
              <w:rPr>
                <w:rFonts w:ascii="Times New Roman" w:eastAsia="Calibri" w:hAnsi="Times New Roman" w:cs="Times New Roman"/>
                <w:b/>
                <w:sz w:val="28"/>
                <w:szCs w:val="28"/>
              </w:rPr>
            </w:pPr>
            <w:r w:rsidRPr="00610F55">
              <w:rPr>
                <w:rFonts w:ascii="Times New Roman" w:eastAsia="Calibri" w:hAnsi="Times New Roman" w:cs="Times New Roman"/>
                <w:b/>
                <w:bCs/>
                <w:sz w:val="28"/>
                <w:szCs w:val="28"/>
              </w:rPr>
              <w:t>Обязательная часть</w:t>
            </w:r>
          </w:p>
        </w:tc>
      </w:tr>
      <w:tr w:rsidR="00FB6A8B" w:rsidRPr="00610F55" w:rsidTr="00FB6A8B">
        <w:trPr>
          <w:trHeight w:val="276"/>
        </w:trPr>
        <w:tc>
          <w:tcPr>
            <w:tcW w:w="5000" w:type="pct"/>
            <w:gridSpan w:val="7"/>
          </w:tcPr>
          <w:p w:rsidR="00FB6A8B" w:rsidRPr="00610F55" w:rsidRDefault="00FB6A8B" w:rsidP="00FB6A8B">
            <w:pPr>
              <w:tabs>
                <w:tab w:val="left" w:pos="10206"/>
              </w:tabs>
              <w:spacing w:after="120" w:line="240" w:lineRule="auto"/>
              <w:rPr>
                <w:rFonts w:ascii="Times New Roman" w:eastAsia="Calibri" w:hAnsi="Times New Roman" w:cs="Times New Roman"/>
                <w:b/>
                <w:sz w:val="28"/>
                <w:szCs w:val="28"/>
              </w:rPr>
            </w:pPr>
            <w:r w:rsidRPr="00610F55">
              <w:rPr>
                <w:rFonts w:ascii="Times New Roman" w:eastAsia="Calibri" w:hAnsi="Times New Roman" w:cs="Times New Roman"/>
                <w:b/>
                <w:sz w:val="28"/>
                <w:szCs w:val="28"/>
              </w:rPr>
              <w:t>Филология</w:t>
            </w:r>
          </w:p>
        </w:tc>
      </w:tr>
      <w:tr w:rsidR="00FB6A8B" w:rsidRPr="00610F55" w:rsidTr="00FB6A8B">
        <w:trPr>
          <w:trHeight w:val="276"/>
        </w:trPr>
        <w:tc>
          <w:tcPr>
            <w:tcW w:w="1906" w:type="pct"/>
          </w:tcPr>
          <w:p w:rsidR="00FB6A8B" w:rsidRPr="00610F55" w:rsidRDefault="00FB6A8B" w:rsidP="00FB6A8B">
            <w:pPr>
              <w:spacing w:after="0" w:line="240" w:lineRule="auto"/>
              <w:jc w:val="both"/>
              <w:rPr>
                <w:rFonts w:ascii="Times New Roman" w:eastAsia="Calibri" w:hAnsi="Times New Roman" w:cs="Times New Roman"/>
                <w:bCs/>
                <w:sz w:val="28"/>
                <w:szCs w:val="28"/>
              </w:rPr>
            </w:pPr>
            <w:r w:rsidRPr="00610F55">
              <w:rPr>
                <w:rFonts w:ascii="Times New Roman" w:eastAsia="Calibri" w:hAnsi="Times New Roman" w:cs="Times New Roman"/>
                <w:bCs/>
                <w:sz w:val="28"/>
                <w:szCs w:val="28"/>
              </w:rPr>
              <w:t>Русский язык</w:t>
            </w:r>
          </w:p>
        </w:tc>
        <w:tc>
          <w:tcPr>
            <w:tcW w:w="454" w:type="pct"/>
            <w:shd w:val="clear" w:color="auto" w:fill="auto"/>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437" w:type="pct"/>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r>
              <w:rPr>
                <w:rFonts w:ascii="Times New Roman" w:eastAsia="Calibri" w:hAnsi="Times New Roman" w:cs="Times New Roman"/>
                <w:sz w:val="28"/>
                <w:szCs w:val="28"/>
              </w:rPr>
              <w:t>6</w:t>
            </w:r>
          </w:p>
        </w:tc>
        <w:tc>
          <w:tcPr>
            <w:tcW w:w="446" w:type="pct"/>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r w:rsidRPr="00610F55">
              <w:rPr>
                <w:rFonts w:ascii="Times New Roman" w:eastAsia="Calibri" w:hAnsi="Times New Roman" w:cs="Times New Roman"/>
                <w:sz w:val="28"/>
                <w:szCs w:val="28"/>
              </w:rPr>
              <w:t>4</w:t>
            </w:r>
          </w:p>
        </w:tc>
        <w:tc>
          <w:tcPr>
            <w:tcW w:w="446" w:type="pct"/>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r w:rsidRPr="00610F55">
              <w:rPr>
                <w:rFonts w:ascii="Times New Roman" w:eastAsia="Calibri" w:hAnsi="Times New Roman" w:cs="Times New Roman"/>
                <w:sz w:val="28"/>
                <w:szCs w:val="28"/>
              </w:rPr>
              <w:t>3</w:t>
            </w:r>
          </w:p>
        </w:tc>
        <w:tc>
          <w:tcPr>
            <w:tcW w:w="539" w:type="pct"/>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r w:rsidRPr="00610F55">
              <w:rPr>
                <w:rFonts w:ascii="Times New Roman" w:eastAsia="Calibri" w:hAnsi="Times New Roman" w:cs="Times New Roman"/>
                <w:sz w:val="28"/>
                <w:szCs w:val="28"/>
              </w:rPr>
              <w:t>3</w:t>
            </w:r>
          </w:p>
        </w:tc>
        <w:tc>
          <w:tcPr>
            <w:tcW w:w="772" w:type="pct"/>
          </w:tcPr>
          <w:p w:rsidR="00FB6A8B" w:rsidRPr="00610F55" w:rsidRDefault="00FB6A8B" w:rsidP="00FB6A8B">
            <w:pPr>
              <w:spacing w:after="0" w:line="240" w:lineRule="auto"/>
              <w:jc w:val="both"/>
              <w:rPr>
                <w:rFonts w:ascii="Times New Roman" w:eastAsia="Calibri" w:hAnsi="Times New Roman" w:cs="Times New Roman"/>
                <w:sz w:val="28"/>
                <w:szCs w:val="28"/>
              </w:rPr>
            </w:pPr>
            <w:r w:rsidRPr="00610F55">
              <w:rPr>
                <w:rFonts w:ascii="Times New Roman" w:eastAsia="Calibri" w:hAnsi="Times New Roman" w:cs="Times New Roman"/>
                <w:sz w:val="28"/>
                <w:szCs w:val="28"/>
              </w:rPr>
              <w:t>17</w:t>
            </w:r>
          </w:p>
        </w:tc>
      </w:tr>
      <w:tr w:rsidR="00FB6A8B" w:rsidRPr="00610F55" w:rsidTr="00FB6A8B">
        <w:trPr>
          <w:trHeight w:val="276"/>
        </w:trPr>
        <w:tc>
          <w:tcPr>
            <w:tcW w:w="1906" w:type="pct"/>
          </w:tcPr>
          <w:p w:rsidR="00FB6A8B" w:rsidRPr="00610F55" w:rsidRDefault="00FB6A8B" w:rsidP="00FB6A8B">
            <w:pPr>
              <w:spacing w:after="0" w:line="240" w:lineRule="auto"/>
              <w:jc w:val="both"/>
              <w:rPr>
                <w:rFonts w:ascii="Times New Roman" w:eastAsia="Calibri" w:hAnsi="Times New Roman" w:cs="Times New Roman"/>
                <w:bCs/>
                <w:sz w:val="28"/>
                <w:szCs w:val="28"/>
              </w:rPr>
            </w:pPr>
            <w:r w:rsidRPr="00610F55">
              <w:rPr>
                <w:rFonts w:ascii="Times New Roman" w:eastAsia="Calibri" w:hAnsi="Times New Roman" w:cs="Times New Roman"/>
                <w:bCs/>
                <w:sz w:val="28"/>
                <w:szCs w:val="28"/>
              </w:rPr>
              <w:t>Литература</w:t>
            </w:r>
          </w:p>
        </w:tc>
        <w:tc>
          <w:tcPr>
            <w:tcW w:w="454" w:type="pct"/>
            <w:shd w:val="clear" w:color="auto" w:fill="auto"/>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r w:rsidRPr="00610F55">
              <w:rPr>
                <w:rFonts w:ascii="Times New Roman" w:eastAsia="Calibri" w:hAnsi="Times New Roman" w:cs="Times New Roman"/>
                <w:sz w:val="28"/>
                <w:szCs w:val="28"/>
              </w:rPr>
              <w:t>3</w:t>
            </w:r>
          </w:p>
        </w:tc>
        <w:tc>
          <w:tcPr>
            <w:tcW w:w="437" w:type="pct"/>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446" w:type="pct"/>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r w:rsidRPr="00610F55">
              <w:rPr>
                <w:rFonts w:ascii="Times New Roman" w:eastAsia="Calibri" w:hAnsi="Times New Roman" w:cs="Times New Roman"/>
                <w:sz w:val="28"/>
                <w:szCs w:val="28"/>
              </w:rPr>
              <w:t>2</w:t>
            </w:r>
          </w:p>
        </w:tc>
        <w:tc>
          <w:tcPr>
            <w:tcW w:w="446" w:type="pct"/>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r w:rsidRPr="00610F55">
              <w:rPr>
                <w:rFonts w:ascii="Times New Roman" w:eastAsia="Calibri" w:hAnsi="Times New Roman" w:cs="Times New Roman"/>
                <w:sz w:val="28"/>
                <w:szCs w:val="28"/>
              </w:rPr>
              <w:t>2</w:t>
            </w:r>
          </w:p>
        </w:tc>
        <w:tc>
          <w:tcPr>
            <w:tcW w:w="539" w:type="pct"/>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r w:rsidRPr="00610F55">
              <w:rPr>
                <w:rFonts w:ascii="Times New Roman" w:eastAsia="Calibri" w:hAnsi="Times New Roman" w:cs="Times New Roman"/>
                <w:sz w:val="28"/>
                <w:szCs w:val="28"/>
              </w:rPr>
              <w:t>3</w:t>
            </w:r>
          </w:p>
        </w:tc>
        <w:tc>
          <w:tcPr>
            <w:tcW w:w="772" w:type="pct"/>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r w:rsidRPr="00610F55">
              <w:rPr>
                <w:rFonts w:ascii="Times New Roman" w:eastAsia="Calibri" w:hAnsi="Times New Roman" w:cs="Times New Roman"/>
                <w:sz w:val="28"/>
                <w:szCs w:val="28"/>
              </w:rPr>
              <w:t>12</w:t>
            </w:r>
          </w:p>
        </w:tc>
      </w:tr>
      <w:tr w:rsidR="00FB6A8B" w:rsidRPr="00610F55" w:rsidTr="00FB6A8B">
        <w:trPr>
          <w:trHeight w:val="276"/>
        </w:trPr>
        <w:tc>
          <w:tcPr>
            <w:tcW w:w="1906" w:type="pct"/>
          </w:tcPr>
          <w:p w:rsidR="00FB6A8B" w:rsidRPr="00610F55" w:rsidRDefault="00FB6A8B" w:rsidP="00FB6A8B">
            <w:pPr>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Иностранные</w:t>
            </w:r>
            <w:r w:rsidRPr="00610F55">
              <w:rPr>
                <w:rFonts w:ascii="Times New Roman" w:eastAsia="Calibri" w:hAnsi="Times New Roman" w:cs="Times New Roman"/>
                <w:bCs/>
                <w:sz w:val="28"/>
                <w:szCs w:val="28"/>
              </w:rPr>
              <w:t xml:space="preserve"> язык</w:t>
            </w:r>
            <w:r>
              <w:rPr>
                <w:rFonts w:ascii="Times New Roman" w:eastAsia="Calibri" w:hAnsi="Times New Roman" w:cs="Times New Roman"/>
                <w:bCs/>
                <w:sz w:val="28"/>
                <w:szCs w:val="28"/>
              </w:rPr>
              <w:t>и</w:t>
            </w:r>
          </w:p>
        </w:tc>
        <w:tc>
          <w:tcPr>
            <w:tcW w:w="454" w:type="pct"/>
            <w:shd w:val="clear" w:color="auto" w:fill="auto"/>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r w:rsidRPr="00610F55">
              <w:rPr>
                <w:rFonts w:ascii="Times New Roman" w:eastAsia="Calibri" w:hAnsi="Times New Roman" w:cs="Times New Roman"/>
                <w:sz w:val="28"/>
                <w:szCs w:val="28"/>
              </w:rPr>
              <w:t>3</w:t>
            </w:r>
          </w:p>
        </w:tc>
        <w:tc>
          <w:tcPr>
            <w:tcW w:w="437" w:type="pct"/>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r w:rsidRPr="00610F55">
              <w:rPr>
                <w:rFonts w:ascii="Times New Roman" w:eastAsia="Calibri" w:hAnsi="Times New Roman" w:cs="Times New Roman"/>
                <w:sz w:val="28"/>
                <w:szCs w:val="28"/>
              </w:rPr>
              <w:t>3</w:t>
            </w:r>
          </w:p>
        </w:tc>
        <w:tc>
          <w:tcPr>
            <w:tcW w:w="446" w:type="pct"/>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r w:rsidRPr="00610F55">
              <w:rPr>
                <w:rFonts w:ascii="Times New Roman" w:eastAsia="Calibri" w:hAnsi="Times New Roman" w:cs="Times New Roman"/>
                <w:sz w:val="28"/>
                <w:szCs w:val="28"/>
              </w:rPr>
              <w:t>3</w:t>
            </w:r>
          </w:p>
        </w:tc>
        <w:tc>
          <w:tcPr>
            <w:tcW w:w="446" w:type="pct"/>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r w:rsidRPr="00610F55">
              <w:rPr>
                <w:rFonts w:ascii="Times New Roman" w:eastAsia="Calibri" w:hAnsi="Times New Roman" w:cs="Times New Roman"/>
                <w:sz w:val="28"/>
                <w:szCs w:val="28"/>
              </w:rPr>
              <w:t>3</w:t>
            </w:r>
          </w:p>
        </w:tc>
        <w:tc>
          <w:tcPr>
            <w:tcW w:w="539" w:type="pct"/>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r w:rsidRPr="00610F55">
              <w:rPr>
                <w:rFonts w:ascii="Times New Roman" w:eastAsia="Calibri" w:hAnsi="Times New Roman" w:cs="Times New Roman"/>
                <w:sz w:val="28"/>
                <w:szCs w:val="28"/>
              </w:rPr>
              <w:t>3</w:t>
            </w:r>
          </w:p>
        </w:tc>
        <w:tc>
          <w:tcPr>
            <w:tcW w:w="772" w:type="pct"/>
          </w:tcPr>
          <w:p w:rsidR="00FB6A8B" w:rsidRPr="00610F55" w:rsidRDefault="00FB6A8B" w:rsidP="00FB6A8B">
            <w:pPr>
              <w:spacing w:after="0" w:line="240" w:lineRule="auto"/>
              <w:jc w:val="both"/>
              <w:rPr>
                <w:rFonts w:ascii="Times New Roman" w:eastAsia="Calibri" w:hAnsi="Times New Roman" w:cs="Times New Roman"/>
                <w:sz w:val="28"/>
                <w:szCs w:val="28"/>
              </w:rPr>
            </w:pPr>
            <w:r w:rsidRPr="00610F55">
              <w:rPr>
                <w:rFonts w:ascii="Times New Roman" w:eastAsia="Calibri" w:hAnsi="Times New Roman" w:cs="Times New Roman"/>
                <w:sz w:val="28"/>
                <w:szCs w:val="28"/>
              </w:rPr>
              <w:t>15</w:t>
            </w:r>
          </w:p>
        </w:tc>
      </w:tr>
      <w:tr w:rsidR="00FB6A8B" w:rsidRPr="00610F55" w:rsidTr="00FB6A8B">
        <w:trPr>
          <w:trHeight w:val="276"/>
        </w:trPr>
        <w:tc>
          <w:tcPr>
            <w:tcW w:w="5000" w:type="pct"/>
            <w:gridSpan w:val="7"/>
          </w:tcPr>
          <w:p w:rsidR="00FB6A8B" w:rsidRPr="00610F55" w:rsidRDefault="00FB6A8B" w:rsidP="00FB6A8B">
            <w:pPr>
              <w:spacing w:after="0" w:line="240" w:lineRule="auto"/>
              <w:jc w:val="both"/>
              <w:rPr>
                <w:rFonts w:ascii="Times New Roman" w:eastAsia="Calibri" w:hAnsi="Times New Roman" w:cs="Times New Roman"/>
                <w:sz w:val="28"/>
                <w:szCs w:val="28"/>
              </w:rPr>
            </w:pPr>
            <w:r w:rsidRPr="00610F55">
              <w:rPr>
                <w:rFonts w:ascii="Times New Roman" w:eastAsia="Calibri" w:hAnsi="Times New Roman" w:cs="Times New Roman"/>
                <w:b/>
                <w:sz w:val="28"/>
                <w:szCs w:val="28"/>
              </w:rPr>
              <w:t>Математика и информатика</w:t>
            </w:r>
          </w:p>
        </w:tc>
      </w:tr>
      <w:tr w:rsidR="00FB6A8B" w:rsidRPr="00610F55" w:rsidTr="00FB6A8B">
        <w:trPr>
          <w:trHeight w:val="276"/>
        </w:trPr>
        <w:tc>
          <w:tcPr>
            <w:tcW w:w="1906" w:type="pct"/>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r w:rsidRPr="00610F55">
              <w:rPr>
                <w:rFonts w:ascii="Times New Roman" w:eastAsia="Calibri" w:hAnsi="Times New Roman" w:cs="Times New Roman"/>
                <w:sz w:val="28"/>
                <w:szCs w:val="28"/>
              </w:rPr>
              <w:t xml:space="preserve">Математика </w:t>
            </w:r>
          </w:p>
        </w:tc>
        <w:tc>
          <w:tcPr>
            <w:tcW w:w="454" w:type="pct"/>
            <w:shd w:val="clear" w:color="auto" w:fill="auto"/>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r w:rsidRPr="00610F55">
              <w:rPr>
                <w:rFonts w:ascii="Times New Roman" w:eastAsia="Calibri" w:hAnsi="Times New Roman" w:cs="Times New Roman"/>
                <w:sz w:val="28"/>
                <w:szCs w:val="28"/>
              </w:rPr>
              <w:t>5</w:t>
            </w:r>
          </w:p>
        </w:tc>
        <w:tc>
          <w:tcPr>
            <w:tcW w:w="437" w:type="pct"/>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r w:rsidRPr="00610F55">
              <w:rPr>
                <w:rFonts w:ascii="Times New Roman" w:eastAsia="Calibri" w:hAnsi="Times New Roman" w:cs="Times New Roman"/>
                <w:sz w:val="28"/>
                <w:szCs w:val="28"/>
              </w:rPr>
              <w:t>5</w:t>
            </w:r>
          </w:p>
        </w:tc>
        <w:tc>
          <w:tcPr>
            <w:tcW w:w="446" w:type="pct"/>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highlight w:val="yellow"/>
              </w:rPr>
            </w:pPr>
          </w:p>
        </w:tc>
        <w:tc>
          <w:tcPr>
            <w:tcW w:w="446" w:type="pct"/>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highlight w:val="yellow"/>
              </w:rPr>
            </w:pPr>
          </w:p>
        </w:tc>
        <w:tc>
          <w:tcPr>
            <w:tcW w:w="539" w:type="pct"/>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highlight w:val="yellow"/>
              </w:rPr>
            </w:pPr>
          </w:p>
        </w:tc>
        <w:tc>
          <w:tcPr>
            <w:tcW w:w="772" w:type="pct"/>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r w:rsidRPr="00610F55">
              <w:rPr>
                <w:rFonts w:ascii="Times New Roman" w:eastAsia="Calibri" w:hAnsi="Times New Roman" w:cs="Times New Roman"/>
                <w:sz w:val="28"/>
                <w:szCs w:val="28"/>
              </w:rPr>
              <w:t>10</w:t>
            </w:r>
          </w:p>
        </w:tc>
      </w:tr>
      <w:tr w:rsidR="00FB6A8B" w:rsidRPr="00610F55" w:rsidTr="00FB6A8B">
        <w:trPr>
          <w:trHeight w:val="276"/>
        </w:trPr>
        <w:tc>
          <w:tcPr>
            <w:tcW w:w="1906" w:type="pct"/>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r w:rsidRPr="00610F55">
              <w:rPr>
                <w:rFonts w:ascii="Times New Roman" w:eastAsia="Calibri" w:hAnsi="Times New Roman" w:cs="Times New Roman"/>
                <w:sz w:val="28"/>
                <w:szCs w:val="28"/>
              </w:rPr>
              <w:t>Алгебра</w:t>
            </w:r>
          </w:p>
        </w:tc>
        <w:tc>
          <w:tcPr>
            <w:tcW w:w="454" w:type="pct"/>
            <w:shd w:val="clear" w:color="auto" w:fill="auto"/>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p>
        </w:tc>
        <w:tc>
          <w:tcPr>
            <w:tcW w:w="437" w:type="pct"/>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p>
        </w:tc>
        <w:tc>
          <w:tcPr>
            <w:tcW w:w="446" w:type="pct"/>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r w:rsidRPr="00610F55">
              <w:rPr>
                <w:rFonts w:ascii="Times New Roman" w:eastAsia="Calibri" w:hAnsi="Times New Roman" w:cs="Times New Roman"/>
                <w:sz w:val="28"/>
                <w:szCs w:val="28"/>
              </w:rPr>
              <w:t>3</w:t>
            </w:r>
          </w:p>
        </w:tc>
        <w:tc>
          <w:tcPr>
            <w:tcW w:w="446" w:type="pct"/>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r w:rsidRPr="00610F55">
              <w:rPr>
                <w:rFonts w:ascii="Times New Roman" w:eastAsia="Calibri" w:hAnsi="Times New Roman" w:cs="Times New Roman"/>
                <w:sz w:val="28"/>
                <w:szCs w:val="28"/>
              </w:rPr>
              <w:t>3</w:t>
            </w:r>
          </w:p>
        </w:tc>
        <w:tc>
          <w:tcPr>
            <w:tcW w:w="539" w:type="pct"/>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r w:rsidRPr="00610F55">
              <w:rPr>
                <w:rFonts w:ascii="Times New Roman" w:eastAsia="Calibri" w:hAnsi="Times New Roman" w:cs="Times New Roman"/>
                <w:sz w:val="28"/>
                <w:szCs w:val="28"/>
              </w:rPr>
              <w:t>3</w:t>
            </w:r>
          </w:p>
        </w:tc>
        <w:tc>
          <w:tcPr>
            <w:tcW w:w="772" w:type="pct"/>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r w:rsidRPr="00610F55">
              <w:rPr>
                <w:rFonts w:ascii="Times New Roman" w:eastAsia="Calibri" w:hAnsi="Times New Roman" w:cs="Times New Roman"/>
                <w:sz w:val="28"/>
                <w:szCs w:val="28"/>
              </w:rPr>
              <w:t>9</w:t>
            </w:r>
          </w:p>
        </w:tc>
      </w:tr>
      <w:tr w:rsidR="00FB6A8B" w:rsidRPr="00610F55" w:rsidTr="00FB6A8B">
        <w:trPr>
          <w:trHeight w:val="276"/>
        </w:trPr>
        <w:tc>
          <w:tcPr>
            <w:tcW w:w="1906" w:type="pct"/>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r w:rsidRPr="00610F55">
              <w:rPr>
                <w:rFonts w:ascii="Times New Roman" w:eastAsia="Calibri" w:hAnsi="Times New Roman" w:cs="Times New Roman"/>
                <w:sz w:val="28"/>
                <w:szCs w:val="28"/>
              </w:rPr>
              <w:t xml:space="preserve">Геометрия </w:t>
            </w:r>
          </w:p>
        </w:tc>
        <w:tc>
          <w:tcPr>
            <w:tcW w:w="454" w:type="pct"/>
            <w:shd w:val="clear" w:color="auto" w:fill="auto"/>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p>
        </w:tc>
        <w:tc>
          <w:tcPr>
            <w:tcW w:w="437" w:type="pct"/>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p>
        </w:tc>
        <w:tc>
          <w:tcPr>
            <w:tcW w:w="446" w:type="pct"/>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r w:rsidRPr="00610F55">
              <w:rPr>
                <w:rFonts w:ascii="Times New Roman" w:eastAsia="Calibri" w:hAnsi="Times New Roman" w:cs="Times New Roman"/>
                <w:sz w:val="28"/>
                <w:szCs w:val="28"/>
              </w:rPr>
              <w:t>2</w:t>
            </w:r>
          </w:p>
        </w:tc>
        <w:tc>
          <w:tcPr>
            <w:tcW w:w="446" w:type="pct"/>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r w:rsidRPr="00610F55">
              <w:rPr>
                <w:rFonts w:ascii="Times New Roman" w:eastAsia="Calibri" w:hAnsi="Times New Roman" w:cs="Times New Roman"/>
                <w:sz w:val="28"/>
                <w:szCs w:val="28"/>
              </w:rPr>
              <w:t>2</w:t>
            </w:r>
          </w:p>
        </w:tc>
        <w:tc>
          <w:tcPr>
            <w:tcW w:w="539" w:type="pct"/>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r w:rsidRPr="00610F55">
              <w:rPr>
                <w:rFonts w:ascii="Times New Roman" w:eastAsia="Calibri" w:hAnsi="Times New Roman" w:cs="Times New Roman"/>
                <w:sz w:val="28"/>
                <w:szCs w:val="28"/>
              </w:rPr>
              <w:t>2</w:t>
            </w:r>
          </w:p>
        </w:tc>
        <w:tc>
          <w:tcPr>
            <w:tcW w:w="772" w:type="pct"/>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r w:rsidRPr="00610F55">
              <w:rPr>
                <w:rFonts w:ascii="Times New Roman" w:eastAsia="Calibri" w:hAnsi="Times New Roman" w:cs="Times New Roman"/>
                <w:sz w:val="28"/>
                <w:szCs w:val="28"/>
              </w:rPr>
              <w:t>6</w:t>
            </w:r>
          </w:p>
        </w:tc>
      </w:tr>
      <w:tr w:rsidR="00FB6A8B" w:rsidRPr="00610F55" w:rsidTr="00FB6A8B">
        <w:trPr>
          <w:trHeight w:val="276"/>
        </w:trPr>
        <w:tc>
          <w:tcPr>
            <w:tcW w:w="1906" w:type="pct"/>
          </w:tcPr>
          <w:p w:rsidR="00FB6A8B" w:rsidRPr="00610F55" w:rsidRDefault="00FB6A8B" w:rsidP="00FB6A8B">
            <w:pPr>
              <w:spacing w:after="0" w:line="240" w:lineRule="auto"/>
              <w:jc w:val="both"/>
              <w:rPr>
                <w:rFonts w:ascii="Times New Roman" w:eastAsia="Calibri" w:hAnsi="Times New Roman" w:cs="Times New Roman"/>
                <w:bCs/>
                <w:sz w:val="28"/>
                <w:szCs w:val="28"/>
              </w:rPr>
            </w:pPr>
            <w:r w:rsidRPr="00610F55">
              <w:rPr>
                <w:rFonts w:ascii="Times New Roman" w:eastAsia="Calibri" w:hAnsi="Times New Roman" w:cs="Times New Roman"/>
                <w:bCs/>
                <w:sz w:val="28"/>
                <w:szCs w:val="28"/>
              </w:rPr>
              <w:t>Информатика</w:t>
            </w:r>
          </w:p>
        </w:tc>
        <w:tc>
          <w:tcPr>
            <w:tcW w:w="454" w:type="pct"/>
            <w:shd w:val="clear" w:color="auto" w:fill="auto"/>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p>
        </w:tc>
        <w:tc>
          <w:tcPr>
            <w:tcW w:w="437" w:type="pct"/>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p>
        </w:tc>
        <w:tc>
          <w:tcPr>
            <w:tcW w:w="446" w:type="pct"/>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r w:rsidRPr="00610F55">
              <w:rPr>
                <w:rFonts w:ascii="Times New Roman" w:eastAsia="Calibri" w:hAnsi="Times New Roman" w:cs="Times New Roman"/>
                <w:sz w:val="28"/>
                <w:szCs w:val="28"/>
              </w:rPr>
              <w:t>1</w:t>
            </w:r>
          </w:p>
        </w:tc>
        <w:tc>
          <w:tcPr>
            <w:tcW w:w="446" w:type="pct"/>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r w:rsidRPr="00610F55">
              <w:rPr>
                <w:rFonts w:ascii="Times New Roman" w:eastAsia="Calibri" w:hAnsi="Times New Roman" w:cs="Times New Roman"/>
                <w:sz w:val="28"/>
                <w:szCs w:val="28"/>
              </w:rPr>
              <w:t>1</w:t>
            </w:r>
          </w:p>
        </w:tc>
        <w:tc>
          <w:tcPr>
            <w:tcW w:w="539" w:type="pct"/>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r w:rsidRPr="00610F55">
              <w:rPr>
                <w:rFonts w:ascii="Times New Roman" w:eastAsia="Calibri" w:hAnsi="Times New Roman" w:cs="Times New Roman"/>
                <w:sz w:val="28"/>
                <w:szCs w:val="28"/>
              </w:rPr>
              <w:t>1</w:t>
            </w:r>
          </w:p>
        </w:tc>
        <w:tc>
          <w:tcPr>
            <w:tcW w:w="772" w:type="pct"/>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r w:rsidRPr="00610F55">
              <w:rPr>
                <w:rFonts w:ascii="Times New Roman" w:eastAsia="Calibri" w:hAnsi="Times New Roman" w:cs="Times New Roman"/>
                <w:sz w:val="28"/>
                <w:szCs w:val="28"/>
              </w:rPr>
              <w:t>5</w:t>
            </w:r>
          </w:p>
        </w:tc>
      </w:tr>
      <w:tr w:rsidR="00FB6A8B" w:rsidRPr="00610F55" w:rsidTr="00FB6A8B">
        <w:trPr>
          <w:trHeight w:val="276"/>
        </w:trPr>
        <w:tc>
          <w:tcPr>
            <w:tcW w:w="5000" w:type="pct"/>
            <w:gridSpan w:val="7"/>
          </w:tcPr>
          <w:p w:rsidR="00FB6A8B" w:rsidRPr="00610F55" w:rsidRDefault="00FB6A8B" w:rsidP="00FB6A8B">
            <w:pPr>
              <w:tabs>
                <w:tab w:val="left" w:pos="10206"/>
              </w:tabs>
              <w:spacing w:after="120" w:line="240" w:lineRule="auto"/>
              <w:rPr>
                <w:rFonts w:ascii="Times New Roman" w:eastAsia="Calibri" w:hAnsi="Times New Roman" w:cs="Times New Roman"/>
                <w:b/>
                <w:sz w:val="28"/>
                <w:szCs w:val="28"/>
              </w:rPr>
            </w:pPr>
            <w:r w:rsidRPr="00610F55">
              <w:rPr>
                <w:rFonts w:ascii="Times New Roman" w:eastAsia="Calibri" w:hAnsi="Times New Roman" w:cs="Times New Roman"/>
                <w:b/>
                <w:bCs/>
                <w:sz w:val="28"/>
                <w:szCs w:val="28"/>
              </w:rPr>
              <w:t>Общественно-научные предметы</w:t>
            </w:r>
          </w:p>
        </w:tc>
      </w:tr>
      <w:tr w:rsidR="00FB6A8B" w:rsidRPr="00610F55" w:rsidTr="00FB6A8B">
        <w:trPr>
          <w:trHeight w:val="439"/>
        </w:trPr>
        <w:tc>
          <w:tcPr>
            <w:tcW w:w="1906" w:type="pct"/>
          </w:tcPr>
          <w:p w:rsidR="00FB6A8B" w:rsidRPr="00610F55" w:rsidRDefault="00FB6A8B" w:rsidP="00FB6A8B">
            <w:pPr>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История </w:t>
            </w:r>
          </w:p>
        </w:tc>
        <w:tc>
          <w:tcPr>
            <w:tcW w:w="454" w:type="pct"/>
            <w:shd w:val="clear" w:color="auto" w:fill="auto"/>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r w:rsidRPr="00610F55">
              <w:rPr>
                <w:rFonts w:ascii="Times New Roman" w:eastAsia="Calibri" w:hAnsi="Times New Roman" w:cs="Times New Roman"/>
                <w:sz w:val="28"/>
                <w:szCs w:val="28"/>
              </w:rPr>
              <w:t>2</w:t>
            </w:r>
          </w:p>
        </w:tc>
        <w:tc>
          <w:tcPr>
            <w:tcW w:w="437" w:type="pct"/>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r w:rsidRPr="00610F55">
              <w:rPr>
                <w:rFonts w:ascii="Times New Roman" w:eastAsia="Calibri" w:hAnsi="Times New Roman" w:cs="Times New Roman"/>
                <w:sz w:val="28"/>
                <w:szCs w:val="28"/>
              </w:rPr>
              <w:t>2</w:t>
            </w:r>
          </w:p>
        </w:tc>
        <w:tc>
          <w:tcPr>
            <w:tcW w:w="446" w:type="pct"/>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r w:rsidRPr="00610F55">
              <w:rPr>
                <w:rFonts w:ascii="Times New Roman" w:eastAsia="Calibri" w:hAnsi="Times New Roman" w:cs="Times New Roman"/>
                <w:sz w:val="28"/>
                <w:szCs w:val="28"/>
              </w:rPr>
              <w:t>2</w:t>
            </w:r>
          </w:p>
        </w:tc>
        <w:tc>
          <w:tcPr>
            <w:tcW w:w="446" w:type="pct"/>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r w:rsidRPr="00610F55">
              <w:rPr>
                <w:rFonts w:ascii="Times New Roman" w:eastAsia="Calibri" w:hAnsi="Times New Roman" w:cs="Times New Roman"/>
                <w:sz w:val="28"/>
                <w:szCs w:val="28"/>
              </w:rPr>
              <w:t>2</w:t>
            </w:r>
          </w:p>
        </w:tc>
        <w:tc>
          <w:tcPr>
            <w:tcW w:w="539" w:type="pct"/>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r w:rsidRPr="00610F55">
              <w:rPr>
                <w:rFonts w:ascii="Times New Roman" w:eastAsia="Calibri" w:hAnsi="Times New Roman" w:cs="Times New Roman"/>
                <w:sz w:val="28"/>
                <w:szCs w:val="28"/>
              </w:rPr>
              <w:t>3</w:t>
            </w:r>
          </w:p>
        </w:tc>
        <w:tc>
          <w:tcPr>
            <w:tcW w:w="772" w:type="pct"/>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r w:rsidRPr="00610F55">
              <w:rPr>
                <w:rFonts w:ascii="Times New Roman" w:eastAsia="Calibri" w:hAnsi="Times New Roman" w:cs="Times New Roman"/>
                <w:sz w:val="28"/>
                <w:szCs w:val="28"/>
              </w:rPr>
              <w:t>11</w:t>
            </w:r>
          </w:p>
        </w:tc>
      </w:tr>
      <w:tr w:rsidR="00FB6A8B" w:rsidRPr="00610F55" w:rsidTr="00FB6A8B">
        <w:trPr>
          <w:trHeight w:val="276"/>
        </w:trPr>
        <w:tc>
          <w:tcPr>
            <w:tcW w:w="1906" w:type="pct"/>
          </w:tcPr>
          <w:p w:rsidR="00FB6A8B" w:rsidRPr="00610F55" w:rsidRDefault="00FB6A8B" w:rsidP="00FB6A8B">
            <w:pPr>
              <w:spacing w:after="0" w:line="240" w:lineRule="auto"/>
              <w:jc w:val="both"/>
              <w:rPr>
                <w:rFonts w:ascii="Times New Roman" w:eastAsia="Calibri" w:hAnsi="Times New Roman" w:cs="Times New Roman"/>
                <w:bCs/>
                <w:sz w:val="28"/>
                <w:szCs w:val="28"/>
              </w:rPr>
            </w:pPr>
            <w:r w:rsidRPr="00610F55">
              <w:rPr>
                <w:rFonts w:ascii="Times New Roman" w:eastAsia="Calibri" w:hAnsi="Times New Roman" w:cs="Times New Roman"/>
                <w:bCs/>
                <w:sz w:val="28"/>
                <w:szCs w:val="28"/>
              </w:rPr>
              <w:t>Обществознание</w:t>
            </w:r>
          </w:p>
        </w:tc>
        <w:tc>
          <w:tcPr>
            <w:tcW w:w="454" w:type="pct"/>
            <w:shd w:val="clear" w:color="auto" w:fill="auto"/>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p>
        </w:tc>
        <w:tc>
          <w:tcPr>
            <w:tcW w:w="437" w:type="pct"/>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r w:rsidRPr="00610F55">
              <w:rPr>
                <w:rFonts w:ascii="Times New Roman" w:eastAsia="Calibri" w:hAnsi="Times New Roman" w:cs="Times New Roman"/>
                <w:sz w:val="28"/>
                <w:szCs w:val="28"/>
              </w:rPr>
              <w:t>1</w:t>
            </w:r>
          </w:p>
        </w:tc>
        <w:tc>
          <w:tcPr>
            <w:tcW w:w="446" w:type="pct"/>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r w:rsidRPr="00610F55">
              <w:rPr>
                <w:rFonts w:ascii="Times New Roman" w:eastAsia="Calibri" w:hAnsi="Times New Roman" w:cs="Times New Roman"/>
                <w:sz w:val="28"/>
                <w:szCs w:val="28"/>
              </w:rPr>
              <w:t>1</w:t>
            </w:r>
          </w:p>
        </w:tc>
        <w:tc>
          <w:tcPr>
            <w:tcW w:w="446" w:type="pct"/>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r w:rsidRPr="00610F55">
              <w:rPr>
                <w:rFonts w:ascii="Times New Roman" w:eastAsia="Calibri" w:hAnsi="Times New Roman" w:cs="Times New Roman"/>
                <w:sz w:val="28"/>
                <w:szCs w:val="28"/>
              </w:rPr>
              <w:t>1</w:t>
            </w:r>
          </w:p>
        </w:tc>
        <w:tc>
          <w:tcPr>
            <w:tcW w:w="539" w:type="pct"/>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r w:rsidRPr="00610F55">
              <w:rPr>
                <w:rFonts w:ascii="Times New Roman" w:eastAsia="Calibri" w:hAnsi="Times New Roman" w:cs="Times New Roman"/>
                <w:sz w:val="28"/>
                <w:szCs w:val="28"/>
              </w:rPr>
              <w:t>1</w:t>
            </w:r>
          </w:p>
        </w:tc>
        <w:tc>
          <w:tcPr>
            <w:tcW w:w="772" w:type="pct"/>
          </w:tcPr>
          <w:p w:rsidR="00FB6A8B" w:rsidRPr="00610F55" w:rsidRDefault="00FB6A8B" w:rsidP="00FB6A8B">
            <w:pPr>
              <w:spacing w:after="0" w:line="240" w:lineRule="auto"/>
              <w:jc w:val="both"/>
              <w:rPr>
                <w:rFonts w:ascii="Times New Roman" w:eastAsia="Calibri" w:hAnsi="Times New Roman" w:cs="Times New Roman"/>
                <w:sz w:val="28"/>
                <w:szCs w:val="28"/>
              </w:rPr>
            </w:pPr>
            <w:r w:rsidRPr="00610F55">
              <w:rPr>
                <w:rFonts w:ascii="Times New Roman" w:eastAsia="Calibri" w:hAnsi="Times New Roman" w:cs="Times New Roman"/>
                <w:sz w:val="28"/>
                <w:szCs w:val="28"/>
              </w:rPr>
              <w:t>5</w:t>
            </w:r>
          </w:p>
        </w:tc>
      </w:tr>
      <w:tr w:rsidR="00FB6A8B" w:rsidRPr="00610F55" w:rsidTr="00FB6A8B">
        <w:trPr>
          <w:trHeight w:val="276"/>
        </w:trPr>
        <w:tc>
          <w:tcPr>
            <w:tcW w:w="1906" w:type="pct"/>
          </w:tcPr>
          <w:p w:rsidR="00FB6A8B" w:rsidRPr="00610F55" w:rsidRDefault="00FB6A8B" w:rsidP="00FB6A8B">
            <w:pPr>
              <w:spacing w:after="0" w:line="240" w:lineRule="auto"/>
              <w:jc w:val="both"/>
              <w:rPr>
                <w:rFonts w:ascii="Times New Roman" w:eastAsia="Calibri" w:hAnsi="Times New Roman" w:cs="Times New Roman"/>
                <w:bCs/>
                <w:sz w:val="28"/>
                <w:szCs w:val="28"/>
              </w:rPr>
            </w:pPr>
            <w:r w:rsidRPr="00610F55">
              <w:rPr>
                <w:rFonts w:ascii="Times New Roman" w:eastAsia="Calibri" w:hAnsi="Times New Roman" w:cs="Times New Roman"/>
                <w:bCs/>
                <w:sz w:val="28"/>
                <w:szCs w:val="28"/>
              </w:rPr>
              <w:t>География</w:t>
            </w:r>
          </w:p>
        </w:tc>
        <w:tc>
          <w:tcPr>
            <w:tcW w:w="454" w:type="pct"/>
            <w:shd w:val="clear" w:color="auto" w:fill="auto"/>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r w:rsidRPr="00610F55">
              <w:rPr>
                <w:rFonts w:ascii="Times New Roman" w:eastAsia="Calibri" w:hAnsi="Times New Roman" w:cs="Times New Roman"/>
                <w:sz w:val="28"/>
                <w:szCs w:val="28"/>
              </w:rPr>
              <w:t>1</w:t>
            </w:r>
          </w:p>
        </w:tc>
        <w:tc>
          <w:tcPr>
            <w:tcW w:w="437" w:type="pct"/>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446" w:type="pct"/>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r w:rsidRPr="00610F55">
              <w:rPr>
                <w:rFonts w:ascii="Times New Roman" w:eastAsia="Calibri" w:hAnsi="Times New Roman" w:cs="Times New Roman"/>
                <w:sz w:val="28"/>
                <w:szCs w:val="28"/>
              </w:rPr>
              <w:t>2</w:t>
            </w:r>
          </w:p>
        </w:tc>
        <w:tc>
          <w:tcPr>
            <w:tcW w:w="446" w:type="pct"/>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r w:rsidRPr="00610F55">
              <w:rPr>
                <w:rFonts w:ascii="Times New Roman" w:eastAsia="Calibri" w:hAnsi="Times New Roman" w:cs="Times New Roman"/>
                <w:sz w:val="28"/>
                <w:szCs w:val="28"/>
              </w:rPr>
              <w:t>2</w:t>
            </w:r>
          </w:p>
        </w:tc>
        <w:tc>
          <w:tcPr>
            <w:tcW w:w="539" w:type="pct"/>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r w:rsidRPr="00610F55">
              <w:rPr>
                <w:rFonts w:ascii="Times New Roman" w:eastAsia="Calibri" w:hAnsi="Times New Roman" w:cs="Times New Roman"/>
                <w:sz w:val="28"/>
                <w:szCs w:val="28"/>
              </w:rPr>
              <w:t>2</w:t>
            </w:r>
          </w:p>
        </w:tc>
        <w:tc>
          <w:tcPr>
            <w:tcW w:w="772" w:type="pct"/>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r w:rsidRPr="00610F55">
              <w:rPr>
                <w:rFonts w:ascii="Times New Roman" w:eastAsia="Calibri" w:hAnsi="Times New Roman" w:cs="Times New Roman"/>
                <w:sz w:val="28"/>
                <w:szCs w:val="28"/>
              </w:rPr>
              <w:t>9</w:t>
            </w:r>
          </w:p>
        </w:tc>
      </w:tr>
    </w:tbl>
    <w:p w:rsidR="008430E7" w:rsidRPr="008430E7" w:rsidRDefault="008430E7" w:rsidP="008430E7">
      <w:pPr>
        <w:spacing w:after="0"/>
        <w:rPr>
          <w:vanish/>
        </w:rPr>
      </w:pPr>
    </w:p>
    <w:tbl>
      <w:tblPr>
        <w:tblW w:w="52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9"/>
        <w:gridCol w:w="948"/>
        <w:gridCol w:w="912"/>
        <w:gridCol w:w="931"/>
        <w:gridCol w:w="931"/>
        <w:gridCol w:w="1125"/>
        <w:gridCol w:w="1612"/>
      </w:tblGrid>
      <w:tr w:rsidR="00FB6A8B" w:rsidRPr="00610F55" w:rsidTr="00FB6A8B">
        <w:trPr>
          <w:trHeight w:val="276"/>
        </w:trPr>
        <w:tc>
          <w:tcPr>
            <w:tcW w:w="5000" w:type="pct"/>
            <w:gridSpan w:val="7"/>
          </w:tcPr>
          <w:p w:rsidR="00FB6A8B" w:rsidRPr="00610F55" w:rsidRDefault="00FB6A8B" w:rsidP="00FB6A8B">
            <w:pPr>
              <w:tabs>
                <w:tab w:val="left" w:pos="10206"/>
              </w:tabs>
              <w:spacing w:after="120" w:line="240" w:lineRule="auto"/>
              <w:rPr>
                <w:rFonts w:ascii="Times New Roman" w:eastAsia="Calibri" w:hAnsi="Times New Roman" w:cs="Times New Roman"/>
                <w:b/>
                <w:sz w:val="28"/>
                <w:szCs w:val="28"/>
              </w:rPr>
            </w:pPr>
            <w:r w:rsidRPr="00610F55">
              <w:rPr>
                <w:rFonts w:ascii="Times New Roman" w:eastAsia="Calibri" w:hAnsi="Times New Roman" w:cs="Times New Roman"/>
                <w:b/>
                <w:bCs/>
                <w:sz w:val="28"/>
                <w:szCs w:val="28"/>
              </w:rPr>
              <w:t>Естественно-научные предметы</w:t>
            </w:r>
          </w:p>
        </w:tc>
      </w:tr>
      <w:tr w:rsidR="00FB6A8B" w:rsidRPr="00610F55" w:rsidTr="00FB6A8B">
        <w:trPr>
          <w:trHeight w:val="276"/>
        </w:trPr>
        <w:tc>
          <w:tcPr>
            <w:tcW w:w="1906" w:type="pct"/>
          </w:tcPr>
          <w:p w:rsidR="00FB6A8B" w:rsidRPr="00610F55" w:rsidRDefault="00FB6A8B" w:rsidP="00FB6A8B">
            <w:pPr>
              <w:spacing w:after="0" w:line="240" w:lineRule="auto"/>
              <w:jc w:val="both"/>
              <w:rPr>
                <w:rFonts w:ascii="Times New Roman" w:eastAsia="Calibri" w:hAnsi="Times New Roman" w:cs="Times New Roman"/>
                <w:bCs/>
                <w:sz w:val="28"/>
                <w:szCs w:val="28"/>
              </w:rPr>
            </w:pPr>
            <w:r w:rsidRPr="00610F55">
              <w:rPr>
                <w:rFonts w:ascii="Times New Roman" w:eastAsia="Calibri" w:hAnsi="Times New Roman" w:cs="Times New Roman"/>
                <w:bCs/>
                <w:sz w:val="28"/>
                <w:szCs w:val="28"/>
              </w:rPr>
              <w:t>Физика</w:t>
            </w:r>
          </w:p>
        </w:tc>
        <w:tc>
          <w:tcPr>
            <w:tcW w:w="454" w:type="pct"/>
            <w:shd w:val="clear" w:color="auto" w:fill="auto"/>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p>
        </w:tc>
        <w:tc>
          <w:tcPr>
            <w:tcW w:w="437" w:type="pct"/>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highlight w:val="yellow"/>
              </w:rPr>
            </w:pPr>
          </w:p>
        </w:tc>
        <w:tc>
          <w:tcPr>
            <w:tcW w:w="446" w:type="pct"/>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r w:rsidRPr="00610F55">
              <w:rPr>
                <w:rFonts w:ascii="Times New Roman" w:eastAsia="Calibri" w:hAnsi="Times New Roman" w:cs="Times New Roman"/>
                <w:sz w:val="28"/>
                <w:szCs w:val="28"/>
              </w:rPr>
              <w:t>2</w:t>
            </w:r>
          </w:p>
        </w:tc>
        <w:tc>
          <w:tcPr>
            <w:tcW w:w="446" w:type="pct"/>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r w:rsidRPr="00610F55">
              <w:rPr>
                <w:rFonts w:ascii="Times New Roman" w:eastAsia="Calibri" w:hAnsi="Times New Roman" w:cs="Times New Roman"/>
                <w:sz w:val="28"/>
                <w:szCs w:val="28"/>
              </w:rPr>
              <w:t>2</w:t>
            </w:r>
          </w:p>
        </w:tc>
        <w:tc>
          <w:tcPr>
            <w:tcW w:w="539" w:type="pct"/>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r w:rsidRPr="00610F55">
              <w:rPr>
                <w:rFonts w:ascii="Times New Roman" w:eastAsia="Calibri" w:hAnsi="Times New Roman" w:cs="Times New Roman"/>
                <w:sz w:val="28"/>
                <w:szCs w:val="28"/>
              </w:rPr>
              <w:t>2</w:t>
            </w:r>
          </w:p>
        </w:tc>
        <w:tc>
          <w:tcPr>
            <w:tcW w:w="772" w:type="pct"/>
          </w:tcPr>
          <w:p w:rsidR="00FB6A8B" w:rsidRPr="00610F55" w:rsidRDefault="00FB6A8B" w:rsidP="00FB6A8B">
            <w:pPr>
              <w:spacing w:after="0" w:line="240" w:lineRule="auto"/>
              <w:jc w:val="both"/>
              <w:rPr>
                <w:rFonts w:ascii="Times New Roman" w:eastAsia="Calibri" w:hAnsi="Times New Roman" w:cs="Times New Roman"/>
                <w:sz w:val="28"/>
                <w:szCs w:val="28"/>
              </w:rPr>
            </w:pPr>
            <w:r w:rsidRPr="00610F55">
              <w:rPr>
                <w:rFonts w:ascii="Times New Roman" w:eastAsia="Calibri" w:hAnsi="Times New Roman" w:cs="Times New Roman"/>
                <w:sz w:val="28"/>
                <w:szCs w:val="28"/>
              </w:rPr>
              <w:t>6</w:t>
            </w:r>
          </w:p>
        </w:tc>
      </w:tr>
      <w:tr w:rsidR="00FB6A8B" w:rsidRPr="00610F55" w:rsidTr="00FB6A8B">
        <w:trPr>
          <w:trHeight w:val="276"/>
        </w:trPr>
        <w:tc>
          <w:tcPr>
            <w:tcW w:w="1906" w:type="pct"/>
          </w:tcPr>
          <w:p w:rsidR="00FB6A8B" w:rsidRPr="00610F55" w:rsidRDefault="00FB6A8B" w:rsidP="00FB6A8B">
            <w:pPr>
              <w:spacing w:after="0" w:line="240" w:lineRule="auto"/>
              <w:jc w:val="both"/>
              <w:rPr>
                <w:rFonts w:ascii="Times New Roman" w:eastAsia="Calibri" w:hAnsi="Times New Roman" w:cs="Times New Roman"/>
                <w:bCs/>
                <w:sz w:val="28"/>
                <w:szCs w:val="28"/>
              </w:rPr>
            </w:pPr>
            <w:r w:rsidRPr="00610F55">
              <w:rPr>
                <w:rFonts w:ascii="Times New Roman" w:eastAsia="Calibri" w:hAnsi="Times New Roman" w:cs="Times New Roman"/>
                <w:bCs/>
                <w:sz w:val="28"/>
                <w:szCs w:val="28"/>
              </w:rPr>
              <w:t>Химия</w:t>
            </w:r>
          </w:p>
        </w:tc>
        <w:tc>
          <w:tcPr>
            <w:tcW w:w="454" w:type="pct"/>
            <w:shd w:val="clear" w:color="auto" w:fill="auto"/>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p>
        </w:tc>
        <w:tc>
          <w:tcPr>
            <w:tcW w:w="437" w:type="pct"/>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highlight w:val="yellow"/>
              </w:rPr>
            </w:pPr>
          </w:p>
        </w:tc>
        <w:tc>
          <w:tcPr>
            <w:tcW w:w="446" w:type="pct"/>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p>
        </w:tc>
        <w:tc>
          <w:tcPr>
            <w:tcW w:w="446" w:type="pct"/>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r w:rsidRPr="00610F55">
              <w:rPr>
                <w:rFonts w:ascii="Times New Roman" w:eastAsia="Calibri" w:hAnsi="Times New Roman" w:cs="Times New Roman"/>
                <w:sz w:val="28"/>
                <w:szCs w:val="28"/>
              </w:rPr>
              <w:t>2</w:t>
            </w:r>
          </w:p>
        </w:tc>
        <w:tc>
          <w:tcPr>
            <w:tcW w:w="539" w:type="pct"/>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r w:rsidRPr="00610F55">
              <w:rPr>
                <w:rFonts w:ascii="Times New Roman" w:eastAsia="Calibri" w:hAnsi="Times New Roman" w:cs="Times New Roman"/>
                <w:sz w:val="28"/>
                <w:szCs w:val="28"/>
              </w:rPr>
              <w:t>2</w:t>
            </w:r>
          </w:p>
        </w:tc>
        <w:tc>
          <w:tcPr>
            <w:tcW w:w="772" w:type="pct"/>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r w:rsidRPr="00610F55">
              <w:rPr>
                <w:rFonts w:ascii="Times New Roman" w:eastAsia="Calibri" w:hAnsi="Times New Roman" w:cs="Times New Roman"/>
                <w:sz w:val="28"/>
                <w:szCs w:val="28"/>
              </w:rPr>
              <w:t>4</w:t>
            </w:r>
          </w:p>
        </w:tc>
      </w:tr>
      <w:tr w:rsidR="00FB6A8B" w:rsidRPr="00610F55" w:rsidTr="00FB6A8B">
        <w:trPr>
          <w:trHeight w:val="276"/>
        </w:trPr>
        <w:tc>
          <w:tcPr>
            <w:tcW w:w="1906" w:type="pct"/>
          </w:tcPr>
          <w:p w:rsidR="00FB6A8B" w:rsidRPr="00610F55" w:rsidRDefault="00FB6A8B" w:rsidP="00FB6A8B">
            <w:pPr>
              <w:spacing w:after="0" w:line="240" w:lineRule="auto"/>
              <w:jc w:val="both"/>
              <w:rPr>
                <w:rFonts w:ascii="Times New Roman" w:eastAsia="Calibri" w:hAnsi="Times New Roman" w:cs="Times New Roman"/>
                <w:bCs/>
                <w:sz w:val="28"/>
                <w:szCs w:val="28"/>
              </w:rPr>
            </w:pPr>
            <w:r w:rsidRPr="00610F55">
              <w:rPr>
                <w:rFonts w:ascii="Times New Roman" w:eastAsia="Calibri" w:hAnsi="Times New Roman" w:cs="Times New Roman"/>
                <w:bCs/>
                <w:sz w:val="28"/>
                <w:szCs w:val="28"/>
              </w:rPr>
              <w:t>Биология</w:t>
            </w:r>
          </w:p>
        </w:tc>
        <w:tc>
          <w:tcPr>
            <w:tcW w:w="454" w:type="pct"/>
            <w:shd w:val="clear" w:color="auto" w:fill="auto"/>
          </w:tcPr>
          <w:p w:rsidR="00FB6A8B" w:rsidRPr="00610F55" w:rsidRDefault="00FB6A8B" w:rsidP="00FB6A8B">
            <w:pPr>
              <w:spacing w:after="0" w:line="240" w:lineRule="auto"/>
              <w:jc w:val="both"/>
              <w:rPr>
                <w:rFonts w:ascii="Times New Roman" w:eastAsia="Calibri" w:hAnsi="Times New Roman" w:cs="Times New Roman"/>
                <w:bCs/>
                <w:sz w:val="28"/>
                <w:szCs w:val="28"/>
              </w:rPr>
            </w:pPr>
            <w:r w:rsidRPr="00610F55">
              <w:rPr>
                <w:rFonts w:ascii="Times New Roman" w:eastAsia="Calibri" w:hAnsi="Times New Roman" w:cs="Times New Roman"/>
                <w:bCs/>
                <w:sz w:val="28"/>
                <w:szCs w:val="28"/>
              </w:rPr>
              <w:t>1</w:t>
            </w:r>
          </w:p>
        </w:tc>
        <w:tc>
          <w:tcPr>
            <w:tcW w:w="437" w:type="pct"/>
          </w:tcPr>
          <w:p w:rsidR="00FB6A8B" w:rsidRPr="00610F55" w:rsidRDefault="00FB6A8B" w:rsidP="00FB6A8B">
            <w:pPr>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1</w:t>
            </w:r>
          </w:p>
        </w:tc>
        <w:tc>
          <w:tcPr>
            <w:tcW w:w="446" w:type="pct"/>
          </w:tcPr>
          <w:p w:rsidR="00FB6A8B" w:rsidRPr="00610F55" w:rsidRDefault="00FB6A8B" w:rsidP="00FB6A8B">
            <w:pPr>
              <w:spacing w:after="0" w:line="240" w:lineRule="auto"/>
              <w:jc w:val="both"/>
              <w:rPr>
                <w:rFonts w:ascii="Times New Roman" w:eastAsia="Calibri" w:hAnsi="Times New Roman" w:cs="Times New Roman"/>
                <w:bCs/>
                <w:sz w:val="28"/>
                <w:szCs w:val="28"/>
              </w:rPr>
            </w:pPr>
            <w:r w:rsidRPr="00610F55">
              <w:rPr>
                <w:rFonts w:ascii="Times New Roman" w:eastAsia="Calibri" w:hAnsi="Times New Roman" w:cs="Times New Roman"/>
                <w:bCs/>
                <w:sz w:val="28"/>
                <w:szCs w:val="28"/>
              </w:rPr>
              <w:t>2</w:t>
            </w:r>
          </w:p>
        </w:tc>
        <w:tc>
          <w:tcPr>
            <w:tcW w:w="446" w:type="pct"/>
          </w:tcPr>
          <w:p w:rsidR="00FB6A8B" w:rsidRPr="00610F55" w:rsidRDefault="00FB6A8B" w:rsidP="00FB6A8B">
            <w:pPr>
              <w:spacing w:after="0" w:line="240" w:lineRule="auto"/>
              <w:jc w:val="both"/>
              <w:rPr>
                <w:rFonts w:ascii="Times New Roman" w:eastAsia="Calibri" w:hAnsi="Times New Roman" w:cs="Times New Roman"/>
                <w:bCs/>
                <w:sz w:val="28"/>
                <w:szCs w:val="28"/>
              </w:rPr>
            </w:pPr>
            <w:r w:rsidRPr="00610F55">
              <w:rPr>
                <w:rFonts w:ascii="Times New Roman" w:eastAsia="Calibri" w:hAnsi="Times New Roman" w:cs="Times New Roman"/>
                <w:bCs/>
                <w:sz w:val="28"/>
                <w:szCs w:val="28"/>
              </w:rPr>
              <w:t>2</w:t>
            </w:r>
          </w:p>
        </w:tc>
        <w:tc>
          <w:tcPr>
            <w:tcW w:w="539" w:type="pct"/>
          </w:tcPr>
          <w:p w:rsidR="00FB6A8B" w:rsidRPr="00610F55" w:rsidRDefault="00FB6A8B" w:rsidP="00FB6A8B">
            <w:pPr>
              <w:spacing w:after="0" w:line="240" w:lineRule="auto"/>
              <w:jc w:val="both"/>
              <w:rPr>
                <w:rFonts w:ascii="Times New Roman" w:eastAsia="Calibri" w:hAnsi="Times New Roman" w:cs="Times New Roman"/>
                <w:bCs/>
                <w:sz w:val="28"/>
                <w:szCs w:val="28"/>
              </w:rPr>
            </w:pPr>
            <w:r w:rsidRPr="00610F55">
              <w:rPr>
                <w:rFonts w:ascii="Times New Roman" w:eastAsia="Calibri" w:hAnsi="Times New Roman" w:cs="Times New Roman"/>
                <w:bCs/>
                <w:sz w:val="28"/>
                <w:szCs w:val="28"/>
              </w:rPr>
              <w:t>2</w:t>
            </w:r>
          </w:p>
        </w:tc>
        <w:tc>
          <w:tcPr>
            <w:tcW w:w="772" w:type="pct"/>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r w:rsidRPr="00610F55">
              <w:rPr>
                <w:rFonts w:ascii="Times New Roman" w:eastAsia="Calibri" w:hAnsi="Times New Roman" w:cs="Times New Roman"/>
                <w:sz w:val="28"/>
                <w:szCs w:val="28"/>
              </w:rPr>
              <w:t>9</w:t>
            </w:r>
          </w:p>
        </w:tc>
      </w:tr>
      <w:tr w:rsidR="00FB6A8B" w:rsidRPr="00610F55" w:rsidTr="00FB6A8B">
        <w:trPr>
          <w:trHeight w:val="276"/>
        </w:trPr>
        <w:tc>
          <w:tcPr>
            <w:tcW w:w="5000" w:type="pct"/>
            <w:gridSpan w:val="7"/>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r w:rsidRPr="00610F55">
              <w:rPr>
                <w:rFonts w:ascii="Times New Roman" w:eastAsia="Calibri" w:hAnsi="Times New Roman" w:cs="Times New Roman"/>
                <w:b/>
                <w:bCs/>
                <w:sz w:val="28"/>
                <w:szCs w:val="28"/>
              </w:rPr>
              <w:t>Искусство</w:t>
            </w:r>
          </w:p>
        </w:tc>
      </w:tr>
      <w:tr w:rsidR="00FB6A8B" w:rsidRPr="00610F55" w:rsidTr="00FB6A8B">
        <w:trPr>
          <w:trHeight w:val="276"/>
        </w:trPr>
        <w:tc>
          <w:tcPr>
            <w:tcW w:w="1906" w:type="pct"/>
          </w:tcPr>
          <w:p w:rsidR="00FB6A8B" w:rsidRPr="00610F55" w:rsidRDefault="00FB6A8B" w:rsidP="00FB6A8B">
            <w:pPr>
              <w:spacing w:after="0" w:line="240" w:lineRule="auto"/>
              <w:jc w:val="both"/>
              <w:rPr>
                <w:rFonts w:ascii="Times New Roman" w:eastAsia="Calibri" w:hAnsi="Times New Roman" w:cs="Times New Roman"/>
                <w:bCs/>
                <w:sz w:val="28"/>
                <w:szCs w:val="28"/>
              </w:rPr>
            </w:pPr>
            <w:r w:rsidRPr="00610F55">
              <w:rPr>
                <w:rFonts w:ascii="Times New Roman" w:eastAsia="Calibri" w:hAnsi="Times New Roman" w:cs="Times New Roman"/>
                <w:bCs/>
                <w:sz w:val="28"/>
                <w:szCs w:val="28"/>
              </w:rPr>
              <w:t>Музыка</w:t>
            </w:r>
          </w:p>
        </w:tc>
        <w:tc>
          <w:tcPr>
            <w:tcW w:w="454" w:type="pct"/>
            <w:shd w:val="clear" w:color="auto" w:fill="auto"/>
          </w:tcPr>
          <w:p w:rsidR="00FB6A8B" w:rsidRPr="00610F55" w:rsidRDefault="00FB6A8B" w:rsidP="00FB6A8B">
            <w:pPr>
              <w:spacing w:after="0" w:line="240" w:lineRule="auto"/>
              <w:jc w:val="both"/>
              <w:rPr>
                <w:rFonts w:ascii="Times New Roman" w:eastAsia="Calibri" w:hAnsi="Times New Roman" w:cs="Times New Roman"/>
                <w:bCs/>
                <w:sz w:val="28"/>
                <w:szCs w:val="28"/>
              </w:rPr>
            </w:pPr>
            <w:r w:rsidRPr="00610F55">
              <w:rPr>
                <w:rFonts w:ascii="Times New Roman" w:eastAsia="Calibri" w:hAnsi="Times New Roman" w:cs="Times New Roman"/>
                <w:bCs/>
                <w:sz w:val="28"/>
                <w:szCs w:val="28"/>
              </w:rPr>
              <w:t>1</w:t>
            </w:r>
          </w:p>
        </w:tc>
        <w:tc>
          <w:tcPr>
            <w:tcW w:w="437" w:type="pct"/>
          </w:tcPr>
          <w:p w:rsidR="00FB6A8B" w:rsidRPr="00610F55" w:rsidRDefault="00FB6A8B" w:rsidP="00FB6A8B">
            <w:pPr>
              <w:spacing w:after="0" w:line="240" w:lineRule="auto"/>
              <w:jc w:val="both"/>
              <w:rPr>
                <w:rFonts w:ascii="Times New Roman" w:eastAsia="Calibri" w:hAnsi="Times New Roman" w:cs="Times New Roman"/>
                <w:bCs/>
                <w:sz w:val="28"/>
                <w:szCs w:val="28"/>
              </w:rPr>
            </w:pPr>
            <w:r w:rsidRPr="00610F55">
              <w:rPr>
                <w:rFonts w:ascii="Times New Roman" w:eastAsia="Calibri" w:hAnsi="Times New Roman" w:cs="Times New Roman"/>
                <w:bCs/>
                <w:sz w:val="28"/>
                <w:szCs w:val="28"/>
              </w:rPr>
              <w:t>1</w:t>
            </w:r>
          </w:p>
        </w:tc>
        <w:tc>
          <w:tcPr>
            <w:tcW w:w="446" w:type="pct"/>
          </w:tcPr>
          <w:p w:rsidR="00FB6A8B" w:rsidRPr="00610F55" w:rsidRDefault="00FB6A8B" w:rsidP="00FB6A8B">
            <w:pPr>
              <w:spacing w:after="0" w:line="240" w:lineRule="auto"/>
              <w:jc w:val="both"/>
              <w:rPr>
                <w:rFonts w:ascii="Times New Roman" w:eastAsia="Calibri" w:hAnsi="Times New Roman" w:cs="Times New Roman"/>
                <w:bCs/>
                <w:sz w:val="28"/>
                <w:szCs w:val="28"/>
              </w:rPr>
            </w:pPr>
            <w:r w:rsidRPr="00610F55">
              <w:rPr>
                <w:rFonts w:ascii="Times New Roman" w:eastAsia="Calibri" w:hAnsi="Times New Roman" w:cs="Times New Roman"/>
                <w:bCs/>
                <w:sz w:val="28"/>
                <w:szCs w:val="28"/>
              </w:rPr>
              <w:t>1</w:t>
            </w:r>
          </w:p>
        </w:tc>
        <w:tc>
          <w:tcPr>
            <w:tcW w:w="446" w:type="pct"/>
          </w:tcPr>
          <w:p w:rsidR="00FB6A8B" w:rsidRPr="00610F55" w:rsidRDefault="00FB6A8B" w:rsidP="00FB6A8B">
            <w:pPr>
              <w:spacing w:after="0" w:line="240" w:lineRule="auto"/>
              <w:jc w:val="both"/>
              <w:rPr>
                <w:rFonts w:ascii="Times New Roman" w:eastAsia="Calibri" w:hAnsi="Times New Roman" w:cs="Times New Roman"/>
                <w:bCs/>
                <w:sz w:val="28"/>
                <w:szCs w:val="28"/>
              </w:rPr>
            </w:pPr>
          </w:p>
        </w:tc>
        <w:tc>
          <w:tcPr>
            <w:tcW w:w="539" w:type="pct"/>
          </w:tcPr>
          <w:p w:rsidR="00FB6A8B" w:rsidRPr="00610F55" w:rsidRDefault="00FB6A8B" w:rsidP="00FB6A8B">
            <w:pPr>
              <w:spacing w:after="0" w:line="240" w:lineRule="auto"/>
              <w:jc w:val="both"/>
              <w:rPr>
                <w:rFonts w:ascii="Times New Roman" w:eastAsia="Calibri" w:hAnsi="Times New Roman" w:cs="Times New Roman"/>
                <w:bCs/>
                <w:sz w:val="28"/>
                <w:szCs w:val="28"/>
                <w:highlight w:val="yellow"/>
              </w:rPr>
            </w:pPr>
          </w:p>
        </w:tc>
        <w:tc>
          <w:tcPr>
            <w:tcW w:w="772" w:type="pct"/>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r w:rsidRPr="00610F55">
              <w:rPr>
                <w:rFonts w:ascii="Times New Roman" w:eastAsia="Calibri" w:hAnsi="Times New Roman" w:cs="Times New Roman"/>
                <w:sz w:val="28"/>
                <w:szCs w:val="28"/>
              </w:rPr>
              <w:t>3</w:t>
            </w:r>
          </w:p>
        </w:tc>
      </w:tr>
      <w:tr w:rsidR="00FB6A8B" w:rsidRPr="00610F55" w:rsidTr="00FB6A8B">
        <w:trPr>
          <w:trHeight w:val="276"/>
        </w:trPr>
        <w:tc>
          <w:tcPr>
            <w:tcW w:w="1906" w:type="pct"/>
          </w:tcPr>
          <w:p w:rsidR="00FB6A8B" w:rsidRPr="00610F55" w:rsidRDefault="00FB6A8B" w:rsidP="00FB6A8B">
            <w:pPr>
              <w:spacing w:after="0" w:line="240" w:lineRule="auto"/>
              <w:jc w:val="both"/>
              <w:rPr>
                <w:rFonts w:ascii="Times New Roman" w:eastAsia="Calibri" w:hAnsi="Times New Roman" w:cs="Times New Roman"/>
                <w:bCs/>
                <w:sz w:val="28"/>
                <w:szCs w:val="28"/>
              </w:rPr>
            </w:pPr>
            <w:r w:rsidRPr="00610F55">
              <w:rPr>
                <w:rFonts w:ascii="Times New Roman" w:eastAsia="Calibri" w:hAnsi="Times New Roman" w:cs="Times New Roman"/>
                <w:bCs/>
                <w:sz w:val="28"/>
                <w:szCs w:val="28"/>
              </w:rPr>
              <w:t>Изобразительное искусство</w:t>
            </w:r>
          </w:p>
        </w:tc>
        <w:tc>
          <w:tcPr>
            <w:tcW w:w="454" w:type="pct"/>
            <w:shd w:val="clear" w:color="auto" w:fill="auto"/>
          </w:tcPr>
          <w:p w:rsidR="00FB6A8B" w:rsidRPr="00610F55" w:rsidRDefault="00FB6A8B" w:rsidP="00FB6A8B">
            <w:pPr>
              <w:spacing w:after="0" w:line="240" w:lineRule="auto"/>
              <w:jc w:val="both"/>
              <w:rPr>
                <w:rFonts w:ascii="Times New Roman" w:eastAsia="Calibri" w:hAnsi="Times New Roman" w:cs="Times New Roman"/>
                <w:bCs/>
                <w:sz w:val="28"/>
                <w:szCs w:val="28"/>
              </w:rPr>
            </w:pPr>
            <w:r w:rsidRPr="00610F55">
              <w:rPr>
                <w:rFonts w:ascii="Times New Roman" w:eastAsia="Calibri" w:hAnsi="Times New Roman" w:cs="Times New Roman"/>
                <w:bCs/>
                <w:sz w:val="28"/>
                <w:szCs w:val="28"/>
              </w:rPr>
              <w:t>1</w:t>
            </w:r>
          </w:p>
        </w:tc>
        <w:tc>
          <w:tcPr>
            <w:tcW w:w="437" w:type="pct"/>
          </w:tcPr>
          <w:p w:rsidR="00FB6A8B" w:rsidRPr="00610F55" w:rsidRDefault="00FB6A8B" w:rsidP="00FB6A8B">
            <w:pPr>
              <w:spacing w:after="0" w:line="240" w:lineRule="auto"/>
              <w:jc w:val="both"/>
              <w:rPr>
                <w:rFonts w:ascii="Times New Roman" w:eastAsia="Calibri" w:hAnsi="Times New Roman" w:cs="Times New Roman"/>
                <w:bCs/>
                <w:sz w:val="28"/>
                <w:szCs w:val="28"/>
              </w:rPr>
            </w:pPr>
            <w:r w:rsidRPr="00610F55">
              <w:rPr>
                <w:rFonts w:ascii="Times New Roman" w:eastAsia="Calibri" w:hAnsi="Times New Roman" w:cs="Times New Roman"/>
                <w:bCs/>
                <w:sz w:val="28"/>
                <w:szCs w:val="28"/>
              </w:rPr>
              <w:t xml:space="preserve">1 </w:t>
            </w:r>
          </w:p>
        </w:tc>
        <w:tc>
          <w:tcPr>
            <w:tcW w:w="446" w:type="pct"/>
          </w:tcPr>
          <w:p w:rsidR="00FB6A8B" w:rsidRPr="00610F55" w:rsidRDefault="00FB6A8B" w:rsidP="00FB6A8B">
            <w:pPr>
              <w:spacing w:after="0" w:line="240" w:lineRule="auto"/>
              <w:jc w:val="both"/>
              <w:rPr>
                <w:rFonts w:ascii="Times New Roman" w:eastAsia="Calibri" w:hAnsi="Times New Roman" w:cs="Times New Roman"/>
                <w:bCs/>
                <w:sz w:val="28"/>
                <w:szCs w:val="28"/>
              </w:rPr>
            </w:pPr>
            <w:r w:rsidRPr="00610F55">
              <w:rPr>
                <w:rFonts w:ascii="Times New Roman" w:eastAsia="Calibri" w:hAnsi="Times New Roman" w:cs="Times New Roman"/>
                <w:bCs/>
                <w:sz w:val="28"/>
                <w:szCs w:val="28"/>
              </w:rPr>
              <w:t>1</w:t>
            </w:r>
          </w:p>
        </w:tc>
        <w:tc>
          <w:tcPr>
            <w:tcW w:w="446" w:type="pct"/>
          </w:tcPr>
          <w:p w:rsidR="00FB6A8B" w:rsidRPr="00610F55" w:rsidRDefault="00FB6A8B" w:rsidP="00FB6A8B">
            <w:pPr>
              <w:spacing w:after="0" w:line="240" w:lineRule="auto"/>
              <w:jc w:val="both"/>
              <w:rPr>
                <w:rFonts w:ascii="Times New Roman" w:eastAsia="Calibri" w:hAnsi="Times New Roman" w:cs="Times New Roman"/>
                <w:bCs/>
                <w:sz w:val="28"/>
                <w:szCs w:val="28"/>
              </w:rPr>
            </w:pPr>
            <w:r w:rsidRPr="00610F55">
              <w:rPr>
                <w:rFonts w:ascii="Times New Roman" w:eastAsia="Calibri" w:hAnsi="Times New Roman" w:cs="Times New Roman"/>
                <w:bCs/>
                <w:sz w:val="28"/>
                <w:szCs w:val="28"/>
              </w:rPr>
              <w:t>1</w:t>
            </w:r>
          </w:p>
        </w:tc>
        <w:tc>
          <w:tcPr>
            <w:tcW w:w="539" w:type="pct"/>
          </w:tcPr>
          <w:p w:rsidR="00FB6A8B" w:rsidRPr="00610F55" w:rsidRDefault="00FB6A8B" w:rsidP="00FB6A8B">
            <w:pPr>
              <w:spacing w:after="0" w:line="240" w:lineRule="auto"/>
              <w:jc w:val="both"/>
              <w:rPr>
                <w:rFonts w:ascii="Times New Roman" w:eastAsia="Calibri" w:hAnsi="Times New Roman" w:cs="Times New Roman"/>
                <w:bCs/>
                <w:sz w:val="28"/>
                <w:szCs w:val="28"/>
                <w:highlight w:val="yellow"/>
              </w:rPr>
            </w:pPr>
          </w:p>
        </w:tc>
        <w:tc>
          <w:tcPr>
            <w:tcW w:w="772" w:type="pct"/>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r w:rsidRPr="00610F55">
              <w:rPr>
                <w:rFonts w:ascii="Times New Roman" w:eastAsia="Calibri" w:hAnsi="Times New Roman" w:cs="Times New Roman"/>
                <w:sz w:val="28"/>
                <w:szCs w:val="28"/>
              </w:rPr>
              <w:t>4</w:t>
            </w:r>
          </w:p>
        </w:tc>
      </w:tr>
      <w:tr w:rsidR="00FB6A8B" w:rsidRPr="00610F55" w:rsidTr="00FB6A8B">
        <w:trPr>
          <w:trHeight w:val="276"/>
        </w:trPr>
        <w:tc>
          <w:tcPr>
            <w:tcW w:w="1906" w:type="pct"/>
          </w:tcPr>
          <w:p w:rsidR="00FB6A8B" w:rsidRPr="00610F55" w:rsidRDefault="00FB6A8B" w:rsidP="00FB6A8B">
            <w:pPr>
              <w:spacing w:after="0" w:line="240" w:lineRule="auto"/>
              <w:jc w:val="both"/>
              <w:rPr>
                <w:rFonts w:ascii="Times New Roman" w:eastAsia="Calibri" w:hAnsi="Times New Roman" w:cs="Times New Roman"/>
                <w:sz w:val="28"/>
                <w:szCs w:val="28"/>
              </w:rPr>
            </w:pPr>
            <w:r w:rsidRPr="00610F55">
              <w:rPr>
                <w:rFonts w:ascii="Times New Roman" w:eastAsia="Calibri" w:hAnsi="Times New Roman" w:cs="Times New Roman"/>
                <w:sz w:val="28"/>
                <w:szCs w:val="28"/>
              </w:rPr>
              <w:t xml:space="preserve">Искусство </w:t>
            </w:r>
          </w:p>
        </w:tc>
        <w:tc>
          <w:tcPr>
            <w:tcW w:w="454" w:type="pct"/>
            <w:shd w:val="clear" w:color="auto" w:fill="auto"/>
          </w:tcPr>
          <w:p w:rsidR="00FB6A8B" w:rsidRPr="00610F55" w:rsidRDefault="00FB6A8B" w:rsidP="00FB6A8B">
            <w:pPr>
              <w:spacing w:after="0" w:line="240" w:lineRule="auto"/>
              <w:jc w:val="both"/>
              <w:rPr>
                <w:rFonts w:ascii="Times New Roman" w:eastAsia="Calibri" w:hAnsi="Times New Roman" w:cs="Times New Roman"/>
                <w:bCs/>
                <w:sz w:val="28"/>
                <w:szCs w:val="28"/>
              </w:rPr>
            </w:pPr>
          </w:p>
        </w:tc>
        <w:tc>
          <w:tcPr>
            <w:tcW w:w="437" w:type="pct"/>
          </w:tcPr>
          <w:p w:rsidR="00FB6A8B" w:rsidRPr="00610F55" w:rsidRDefault="00FB6A8B" w:rsidP="00FB6A8B">
            <w:pPr>
              <w:spacing w:after="0" w:line="240" w:lineRule="auto"/>
              <w:jc w:val="both"/>
              <w:rPr>
                <w:rFonts w:ascii="Times New Roman" w:eastAsia="Calibri" w:hAnsi="Times New Roman" w:cs="Times New Roman"/>
                <w:bCs/>
                <w:sz w:val="28"/>
                <w:szCs w:val="28"/>
              </w:rPr>
            </w:pPr>
          </w:p>
        </w:tc>
        <w:tc>
          <w:tcPr>
            <w:tcW w:w="446" w:type="pct"/>
          </w:tcPr>
          <w:p w:rsidR="00FB6A8B" w:rsidRPr="00610F55" w:rsidRDefault="00FB6A8B" w:rsidP="00FB6A8B">
            <w:pPr>
              <w:spacing w:after="0" w:line="240" w:lineRule="auto"/>
              <w:jc w:val="both"/>
              <w:rPr>
                <w:rFonts w:ascii="Times New Roman" w:eastAsia="Calibri" w:hAnsi="Times New Roman" w:cs="Times New Roman"/>
                <w:bCs/>
                <w:sz w:val="28"/>
                <w:szCs w:val="28"/>
              </w:rPr>
            </w:pPr>
          </w:p>
        </w:tc>
        <w:tc>
          <w:tcPr>
            <w:tcW w:w="446" w:type="pct"/>
          </w:tcPr>
          <w:p w:rsidR="00FB6A8B" w:rsidRPr="00610F55" w:rsidRDefault="00FB6A8B" w:rsidP="00FB6A8B">
            <w:pPr>
              <w:spacing w:after="0" w:line="240" w:lineRule="auto"/>
              <w:jc w:val="both"/>
              <w:rPr>
                <w:rFonts w:ascii="Times New Roman" w:eastAsia="Calibri" w:hAnsi="Times New Roman" w:cs="Times New Roman"/>
                <w:bCs/>
                <w:color w:val="FF0000"/>
                <w:sz w:val="28"/>
                <w:szCs w:val="28"/>
              </w:rPr>
            </w:pPr>
          </w:p>
        </w:tc>
        <w:tc>
          <w:tcPr>
            <w:tcW w:w="539" w:type="pct"/>
          </w:tcPr>
          <w:p w:rsidR="00FB6A8B" w:rsidRPr="00610F55" w:rsidRDefault="00FB6A8B" w:rsidP="00FB6A8B">
            <w:pPr>
              <w:spacing w:after="0" w:line="240" w:lineRule="auto"/>
              <w:jc w:val="both"/>
              <w:rPr>
                <w:rFonts w:ascii="Times New Roman" w:eastAsia="Calibri" w:hAnsi="Times New Roman" w:cs="Times New Roman"/>
                <w:bCs/>
                <w:sz w:val="28"/>
                <w:szCs w:val="28"/>
                <w:highlight w:val="yellow"/>
              </w:rPr>
            </w:pPr>
            <w:r w:rsidRPr="00370C1C">
              <w:rPr>
                <w:rFonts w:ascii="Times New Roman" w:eastAsia="Calibri" w:hAnsi="Times New Roman" w:cs="Times New Roman"/>
                <w:bCs/>
                <w:sz w:val="28"/>
                <w:szCs w:val="28"/>
              </w:rPr>
              <w:t>1</w:t>
            </w:r>
          </w:p>
        </w:tc>
        <w:tc>
          <w:tcPr>
            <w:tcW w:w="772" w:type="pct"/>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r w:rsidRPr="00610F55">
              <w:rPr>
                <w:rFonts w:ascii="Times New Roman" w:eastAsia="Calibri" w:hAnsi="Times New Roman" w:cs="Times New Roman"/>
                <w:sz w:val="28"/>
                <w:szCs w:val="28"/>
              </w:rPr>
              <w:t>1</w:t>
            </w:r>
          </w:p>
        </w:tc>
      </w:tr>
    </w:tbl>
    <w:p w:rsidR="00FB6A8B" w:rsidRPr="00610F55" w:rsidRDefault="00FB6A8B" w:rsidP="00FB6A8B">
      <w:pPr>
        <w:spacing w:after="0"/>
        <w:rPr>
          <w:vanish/>
        </w:rPr>
      </w:pPr>
    </w:p>
    <w:tbl>
      <w:tblPr>
        <w:tblpPr w:leftFromText="180" w:rightFromText="180" w:vertAnchor="page" w:horzAnchor="margin" w:tblpY="3655"/>
        <w:tblW w:w="52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8"/>
      </w:tblGrid>
      <w:tr w:rsidR="00FB6A8B" w:rsidRPr="00610F55" w:rsidTr="00FB6A8B">
        <w:trPr>
          <w:trHeight w:val="1250"/>
        </w:trPr>
        <w:tc>
          <w:tcPr>
            <w:tcW w:w="5000" w:type="pct"/>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p>
          <w:p w:rsidR="00FB6A8B" w:rsidRPr="00610F55" w:rsidRDefault="00FB6A8B" w:rsidP="00FB6A8B">
            <w:pPr>
              <w:tabs>
                <w:tab w:val="left" w:pos="3120"/>
              </w:tabs>
              <w:spacing w:after="0" w:line="240" w:lineRule="auto"/>
              <w:rPr>
                <w:rFonts w:ascii="Times New Roman" w:eastAsia="Calibri" w:hAnsi="Times New Roman" w:cs="Times New Roman"/>
                <w:sz w:val="24"/>
                <w:szCs w:val="24"/>
              </w:rPr>
            </w:pPr>
            <w:r w:rsidRPr="00610F55">
              <w:rPr>
                <w:rFonts w:ascii="Times New Roman" w:eastAsia="Calibri" w:hAnsi="Times New Roman" w:cs="Times New Roman"/>
                <w:sz w:val="24"/>
                <w:szCs w:val="24"/>
              </w:rPr>
              <w:tab/>
            </w:r>
          </w:p>
          <w:p w:rsidR="00FB6A8B" w:rsidRPr="00610F55" w:rsidRDefault="00FB6A8B" w:rsidP="00FB6A8B">
            <w:pPr>
              <w:tabs>
                <w:tab w:val="left" w:pos="3120"/>
                <w:tab w:val="left" w:pos="4220"/>
                <w:tab w:val="left" w:pos="5320"/>
              </w:tabs>
              <w:spacing w:after="0" w:line="240" w:lineRule="auto"/>
              <w:rPr>
                <w:rFonts w:ascii="Times New Roman" w:eastAsia="Calibri" w:hAnsi="Times New Roman" w:cs="Times New Roman"/>
                <w:sz w:val="24"/>
                <w:szCs w:val="24"/>
              </w:rPr>
            </w:pPr>
            <w:r w:rsidRPr="00610F55">
              <w:rPr>
                <w:rFonts w:ascii="Times New Roman" w:eastAsia="Calibri" w:hAnsi="Times New Roman" w:cs="Times New Roman"/>
                <w:sz w:val="24"/>
                <w:szCs w:val="24"/>
              </w:rPr>
              <w:tab/>
            </w:r>
            <w:r w:rsidRPr="00610F55">
              <w:rPr>
                <w:rFonts w:ascii="Times New Roman" w:eastAsia="Calibri" w:hAnsi="Times New Roman" w:cs="Times New Roman"/>
                <w:sz w:val="24"/>
                <w:szCs w:val="24"/>
              </w:rPr>
              <w:tab/>
              <w:t>АБ       АБВ</w:t>
            </w:r>
          </w:p>
        </w:tc>
      </w:tr>
    </w:tbl>
    <w:p w:rsidR="00FB6A8B" w:rsidRPr="00610F55" w:rsidRDefault="00FB6A8B" w:rsidP="00FB6A8B">
      <w:pPr>
        <w:spacing w:after="0"/>
        <w:rPr>
          <w:vanish/>
        </w:rPr>
      </w:pPr>
    </w:p>
    <w:tbl>
      <w:tblPr>
        <w:tblW w:w="52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2"/>
        <w:gridCol w:w="46"/>
        <w:gridCol w:w="948"/>
        <w:gridCol w:w="850"/>
        <w:gridCol w:w="63"/>
        <w:gridCol w:w="931"/>
        <w:gridCol w:w="850"/>
        <w:gridCol w:w="81"/>
        <w:gridCol w:w="1125"/>
        <w:gridCol w:w="69"/>
        <w:gridCol w:w="1543"/>
      </w:tblGrid>
      <w:tr w:rsidR="00FB6A8B" w:rsidRPr="00610F55" w:rsidTr="00671BAC">
        <w:trPr>
          <w:trHeight w:val="276"/>
        </w:trPr>
        <w:tc>
          <w:tcPr>
            <w:tcW w:w="5000" w:type="pct"/>
            <w:gridSpan w:val="11"/>
            <w:shd w:val="clear" w:color="auto" w:fill="auto"/>
          </w:tcPr>
          <w:p w:rsidR="00FB6A8B" w:rsidRPr="00610F55" w:rsidRDefault="00FB6A8B" w:rsidP="00FB6A8B">
            <w:pPr>
              <w:tabs>
                <w:tab w:val="left" w:pos="10206"/>
              </w:tabs>
              <w:spacing w:after="120" w:line="240" w:lineRule="auto"/>
              <w:rPr>
                <w:rFonts w:ascii="Times New Roman" w:eastAsia="Calibri" w:hAnsi="Times New Roman" w:cs="Times New Roman"/>
                <w:b/>
                <w:sz w:val="28"/>
                <w:szCs w:val="28"/>
              </w:rPr>
            </w:pPr>
            <w:r w:rsidRPr="00610F55">
              <w:rPr>
                <w:rFonts w:ascii="Times New Roman" w:eastAsia="Calibri" w:hAnsi="Times New Roman" w:cs="Times New Roman"/>
                <w:b/>
                <w:bCs/>
                <w:sz w:val="28"/>
                <w:szCs w:val="28"/>
              </w:rPr>
              <w:lastRenderedPageBreak/>
              <w:t>Технология</w:t>
            </w:r>
          </w:p>
        </w:tc>
      </w:tr>
      <w:tr w:rsidR="00FB6A8B" w:rsidRPr="00610F55" w:rsidTr="00671BAC">
        <w:trPr>
          <w:trHeight w:val="276"/>
        </w:trPr>
        <w:tc>
          <w:tcPr>
            <w:tcW w:w="1906" w:type="pct"/>
            <w:gridSpan w:val="2"/>
          </w:tcPr>
          <w:p w:rsidR="00FB6A8B" w:rsidRPr="00610F55" w:rsidRDefault="00FB6A8B" w:rsidP="00FB6A8B">
            <w:pPr>
              <w:spacing w:after="0" w:line="240" w:lineRule="auto"/>
              <w:jc w:val="both"/>
              <w:rPr>
                <w:rFonts w:ascii="Times New Roman" w:eastAsia="Calibri" w:hAnsi="Times New Roman" w:cs="Times New Roman"/>
                <w:bCs/>
                <w:sz w:val="28"/>
                <w:szCs w:val="28"/>
              </w:rPr>
            </w:pPr>
            <w:r w:rsidRPr="00610F55">
              <w:rPr>
                <w:rFonts w:ascii="Times New Roman" w:eastAsia="Calibri" w:hAnsi="Times New Roman" w:cs="Times New Roman"/>
                <w:bCs/>
                <w:sz w:val="28"/>
                <w:szCs w:val="28"/>
              </w:rPr>
              <w:t>Технология</w:t>
            </w:r>
          </w:p>
        </w:tc>
        <w:tc>
          <w:tcPr>
            <w:tcW w:w="454" w:type="pct"/>
            <w:shd w:val="clear" w:color="auto" w:fill="auto"/>
          </w:tcPr>
          <w:p w:rsidR="00FB6A8B" w:rsidRPr="00610F55" w:rsidRDefault="00FB6A8B" w:rsidP="00FB6A8B">
            <w:pPr>
              <w:spacing w:after="0" w:line="240" w:lineRule="auto"/>
              <w:jc w:val="both"/>
              <w:rPr>
                <w:rFonts w:ascii="Times New Roman" w:eastAsia="Calibri" w:hAnsi="Times New Roman" w:cs="Times New Roman"/>
                <w:bCs/>
                <w:sz w:val="28"/>
                <w:szCs w:val="28"/>
              </w:rPr>
            </w:pPr>
            <w:r w:rsidRPr="00610F55">
              <w:rPr>
                <w:rFonts w:ascii="Times New Roman" w:eastAsia="Calibri" w:hAnsi="Times New Roman" w:cs="Times New Roman"/>
                <w:bCs/>
                <w:sz w:val="28"/>
                <w:szCs w:val="28"/>
              </w:rPr>
              <w:t>2</w:t>
            </w:r>
          </w:p>
        </w:tc>
        <w:tc>
          <w:tcPr>
            <w:tcW w:w="437" w:type="pct"/>
            <w:gridSpan w:val="2"/>
          </w:tcPr>
          <w:p w:rsidR="00FB6A8B" w:rsidRPr="00610F55" w:rsidRDefault="00FB6A8B" w:rsidP="00FB6A8B">
            <w:pPr>
              <w:spacing w:after="0" w:line="240" w:lineRule="auto"/>
              <w:jc w:val="both"/>
              <w:rPr>
                <w:rFonts w:ascii="Times New Roman" w:eastAsia="Calibri" w:hAnsi="Times New Roman" w:cs="Times New Roman"/>
                <w:bCs/>
                <w:sz w:val="28"/>
                <w:szCs w:val="28"/>
              </w:rPr>
            </w:pPr>
            <w:r w:rsidRPr="00610F55">
              <w:rPr>
                <w:rFonts w:ascii="Times New Roman" w:eastAsia="Calibri" w:hAnsi="Times New Roman" w:cs="Times New Roman"/>
                <w:bCs/>
                <w:sz w:val="28"/>
                <w:szCs w:val="28"/>
              </w:rPr>
              <w:t>2</w:t>
            </w:r>
          </w:p>
        </w:tc>
        <w:tc>
          <w:tcPr>
            <w:tcW w:w="446" w:type="pct"/>
          </w:tcPr>
          <w:p w:rsidR="00FB6A8B" w:rsidRPr="00610F55" w:rsidRDefault="00FB6A8B" w:rsidP="00FB6A8B">
            <w:pPr>
              <w:spacing w:after="0" w:line="240" w:lineRule="auto"/>
              <w:jc w:val="both"/>
              <w:rPr>
                <w:rFonts w:ascii="Times New Roman" w:eastAsia="Calibri" w:hAnsi="Times New Roman" w:cs="Times New Roman"/>
                <w:bCs/>
                <w:sz w:val="28"/>
                <w:szCs w:val="28"/>
              </w:rPr>
            </w:pPr>
            <w:r w:rsidRPr="00610F55">
              <w:rPr>
                <w:rFonts w:ascii="Times New Roman" w:eastAsia="Calibri" w:hAnsi="Times New Roman" w:cs="Times New Roman"/>
                <w:bCs/>
                <w:sz w:val="28"/>
                <w:szCs w:val="28"/>
              </w:rPr>
              <w:t>2</w:t>
            </w:r>
          </w:p>
        </w:tc>
        <w:tc>
          <w:tcPr>
            <w:tcW w:w="446" w:type="pct"/>
            <w:gridSpan w:val="2"/>
            <w:shd w:val="clear" w:color="auto" w:fill="auto"/>
          </w:tcPr>
          <w:p w:rsidR="00FB6A8B" w:rsidRPr="00610F55" w:rsidRDefault="00FB6A8B" w:rsidP="00FB6A8B">
            <w:pPr>
              <w:spacing w:after="0" w:line="240" w:lineRule="auto"/>
              <w:jc w:val="both"/>
              <w:rPr>
                <w:rFonts w:ascii="Times New Roman" w:eastAsia="Calibri" w:hAnsi="Times New Roman" w:cs="Times New Roman"/>
                <w:bCs/>
                <w:sz w:val="28"/>
                <w:szCs w:val="28"/>
                <w:highlight w:val="yellow"/>
              </w:rPr>
            </w:pPr>
            <w:r w:rsidRPr="00370C1C">
              <w:rPr>
                <w:rFonts w:ascii="Times New Roman" w:eastAsia="Calibri" w:hAnsi="Times New Roman" w:cs="Times New Roman"/>
                <w:bCs/>
                <w:sz w:val="28"/>
                <w:szCs w:val="28"/>
              </w:rPr>
              <w:t>2</w:t>
            </w:r>
          </w:p>
        </w:tc>
        <w:tc>
          <w:tcPr>
            <w:tcW w:w="539" w:type="pct"/>
          </w:tcPr>
          <w:p w:rsidR="00FB6A8B" w:rsidRPr="00610F55" w:rsidRDefault="00FB6A8B" w:rsidP="00FB6A8B">
            <w:pPr>
              <w:spacing w:after="0" w:line="240" w:lineRule="auto"/>
              <w:jc w:val="both"/>
              <w:rPr>
                <w:rFonts w:ascii="Times New Roman" w:eastAsia="Calibri" w:hAnsi="Times New Roman" w:cs="Times New Roman"/>
                <w:bCs/>
                <w:sz w:val="28"/>
                <w:szCs w:val="28"/>
                <w:highlight w:val="yellow"/>
              </w:rPr>
            </w:pPr>
          </w:p>
        </w:tc>
        <w:tc>
          <w:tcPr>
            <w:tcW w:w="772" w:type="pct"/>
            <w:gridSpan w:val="2"/>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r w:rsidRPr="00610F55">
              <w:rPr>
                <w:rFonts w:ascii="Times New Roman" w:eastAsia="Calibri" w:hAnsi="Times New Roman" w:cs="Times New Roman"/>
                <w:sz w:val="28"/>
                <w:szCs w:val="28"/>
              </w:rPr>
              <w:t>8</w:t>
            </w:r>
          </w:p>
        </w:tc>
      </w:tr>
      <w:tr w:rsidR="00FB6A8B" w:rsidRPr="00610F55" w:rsidTr="00671BAC">
        <w:trPr>
          <w:trHeight w:val="276"/>
        </w:trPr>
        <w:tc>
          <w:tcPr>
            <w:tcW w:w="5000" w:type="pct"/>
            <w:gridSpan w:val="11"/>
          </w:tcPr>
          <w:p w:rsidR="00FB6A8B" w:rsidRPr="00610F55" w:rsidRDefault="00FB6A8B" w:rsidP="00FB6A8B">
            <w:pPr>
              <w:tabs>
                <w:tab w:val="left" w:pos="10206"/>
              </w:tabs>
              <w:spacing w:after="120" w:line="240" w:lineRule="auto"/>
              <w:rPr>
                <w:rFonts w:ascii="Times New Roman" w:eastAsia="Calibri" w:hAnsi="Times New Roman" w:cs="Times New Roman"/>
                <w:b/>
                <w:sz w:val="28"/>
                <w:szCs w:val="28"/>
              </w:rPr>
            </w:pPr>
            <w:r w:rsidRPr="00610F55">
              <w:rPr>
                <w:rFonts w:ascii="Times New Roman" w:eastAsia="Calibri" w:hAnsi="Times New Roman" w:cs="Times New Roman"/>
                <w:b/>
                <w:bCs/>
                <w:sz w:val="28"/>
                <w:szCs w:val="28"/>
              </w:rPr>
              <w:t>Физическая культура и Основы безопасности жизнедеятельности</w:t>
            </w:r>
          </w:p>
        </w:tc>
      </w:tr>
      <w:tr w:rsidR="00FB6A8B" w:rsidRPr="00610F55" w:rsidTr="00671BAC">
        <w:trPr>
          <w:trHeight w:val="276"/>
        </w:trPr>
        <w:tc>
          <w:tcPr>
            <w:tcW w:w="1906" w:type="pct"/>
            <w:gridSpan w:val="2"/>
          </w:tcPr>
          <w:p w:rsidR="00FB6A8B" w:rsidRPr="00610F55" w:rsidRDefault="00FB6A8B" w:rsidP="00FB6A8B">
            <w:pPr>
              <w:spacing w:after="0" w:line="240" w:lineRule="auto"/>
              <w:jc w:val="both"/>
              <w:rPr>
                <w:rFonts w:ascii="Times New Roman" w:eastAsia="Calibri" w:hAnsi="Times New Roman" w:cs="Times New Roman"/>
                <w:bCs/>
                <w:sz w:val="28"/>
                <w:szCs w:val="28"/>
              </w:rPr>
            </w:pPr>
            <w:r w:rsidRPr="00610F55">
              <w:rPr>
                <w:rFonts w:ascii="Times New Roman" w:eastAsia="Calibri" w:hAnsi="Times New Roman" w:cs="Times New Roman"/>
                <w:bCs/>
                <w:sz w:val="28"/>
                <w:szCs w:val="28"/>
              </w:rPr>
              <w:t>ОБЖ</w:t>
            </w:r>
          </w:p>
        </w:tc>
        <w:tc>
          <w:tcPr>
            <w:tcW w:w="454" w:type="pct"/>
            <w:shd w:val="clear" w:color="auto" w:fill="auto"/>
          </w:tcPr>
          <w:p w:rsidR="00FB6A8B" w:rsidRPr="00610F55" w:rsidRDefault="00FB6A8B" w:rsidP="00FB6A8B">
            <w:pPr>
              <w:spacing w:after="0" w:line="240" w:lineRule="auto"/>
              <w:jc w:val="both"/>
              <w:rPr>
                <w:rFonts w:ascii="Times New Roman" w:eastAsia="Calibri" w:hAnsi="Times New Roman" w:cs="Times New Roman"/>
                <w:bCs/>
                <w:sz w:val="28"/>
                <w:szCs w:val="28"/>
              </w:rPr>
            </w:pPr>
          </w:p>
        </w:tc>
        <w:tc>
          <w:tcPr>
            <w:tcW w:w="437" w:type="pct"/>
            <w:gridSpan w:val="2"/>
          </w:tcPr>
          <w:p w:rsidR="00FB6A8B" w:rsidRPr="00610F55" w:rsidRDefault="00FB6A8B" w:rsidP="00FB6A8B">
            <w:pPr>
              <w:spacing w:after="0" w:line="240" w:lineRule="auto"/>
              <w:jc w:val="both"/>
              <w:rPr>
                <w:rFonts w:ascii="Times New Roman" w:eastAsia="Calibri" w:hAnsi="Times New Roman" w:cs="Times New Roman"/>
                <w:bCs/>
                <w:sz w:val="28"/>
                <w:szCs w:val="28"/>
              </w:rPr>
            </w:pPr>
          </w:p>
        </w:tc>
        <w:tc>
          <w:tcPr>
            <w:tcW w:w="446" w:type="pct"/>
          </w:tcPr>
          <w:p w:rsidR="00FB6A8B" w:rsidRPr="00610F55" w:rsidRDefault="00FB6A8B" w:rsidP="00FB6A8B">
            <w:pPr>
              <w:spacing w:after="0" w:line="240" w:lineRule="auto"/>
              <w:jc w:val="both"/>
              <w:rPr>
                <w:rFonts w:ascii="Times New Roman" w:eastAsia="Calibri" w:hAnsi="Times New Roman" w:cs="Times New Roman"/>
                <w:bCs/>
                <w:sz w:val="28"/>
                <w:szCs w:val="28"/>
              </w:rPr>
            </w:pPr>
            <w:r w:rsidRPr="00610F55">
              <w:rPr>
                <w:rFonts w:ascii="Times New Roman" w:eastAsia="Calibri" w:hAnsi="Times New Roman" w:cs="Times New Roman"/>
                <w:bCs/>
                <w:sz w:val="28"/>
                <w:szCs w:val="28"/>
              </w:rPr>
              <w:t>1</w:t>
            </w:r>
          </w:p>
        </w:tc>
        <w:tc>
          <w:tcPr>
            <w:tcW w:w="446" w:type="pct"/>
            <w:gridSpan w:val="2"/>
          </w:tcPr>
          <w:p w:rsidR="00FB6A8B" w:rsidRPr="00610F55" w:rsidRDefault="00FB6A8B" w:rsidP="00FB6A8B">
            <w:pPr>
              <w:spacing w:after="0" w:line="240" w:lineRule="auto"/>
              <w:jc w:val="both"/>
              <w:rPr>
                <w:rFonts w:ascii="Times New Roman" w:eastAsia="Calibri" w:hAnsi="Times New Roman" w:cs="Times New Roman"/>
                <w:bCs/>
                <w:sz w:val="28"/>
                <w:szCs w:val="28"/>
              </w:rPr>
            </w:pPr>
            <w:r w:rsidRPr="00610F55">
              <w:rPr>
                <w:rFonts w:ascii="Times New Roman" w:eastAsia="Calibri" w:hAnsi="Times New Roman" w:cs="Times New Roman"/>
                <w:bCs/>
                <w:sz w:val="28"/>
                <w:szCs w:val="28"/>
              </w:rPr>
              <w:t>1</w:t>
            </w:r>
          </w:p>
        </w:tc>
        <w:tc>
          <w:tcPr>
            <w:tcW w:w="539" w:type="pct"/>
          </w:tcPr>
          <w:p w:rsidR="00FB6A8B" w:rsidRPr="00610F55" w:rsidRDefault="00FB6A8B" w:rsidP="00FB6A8B">
            <w:pPr>
              <w:spacing w:after="0" w:line="240" w:lineRule="auto"/>
              <w:jc w:val="both"/>
              <w:rPr>
                <w:rFonts w:ascii="Times New Roman" w:eastAsia="Calibri" w:hAnsi="Times New Roman" w:cs="Times New Roman"/>
                <w:bCs/>
                <w:sz w:val="28"/>
                <w:szCs w:val="28"/>
              </w:rPr>
            </w:pPr>
            <w:r w:rsidRPr="00610F55">
              <w:rPr>
                <w:rFonts w:ascii="Times New Roman" w:eastAsia="Calibri" w:hAnsi="Times New Roman" w:cs="Times New Roman"/>
                <w:bCs/>
                <w:sz w:val="28"/>
                <w:szCs w:val="28"/>
              </w:rPr>
              <w:t>1</w:t>
            </w:r>
          </w:p>
        </w:tc>
        <w:tc>
          <w:tcPr>
            <w:tcW w:w="772" w:type="pct"/>
            <w:gridSpan w:val="2"/>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r w:rsidRPr="00610F55">
              <w:rPr>
                <w:rFonts w:ascii="Times New Roman" w:eastAsia="Calibri" w:hAnsi="Times New Roman" w:cs="Times New Roman"/>
                <w:sz w:val="28"/>
                <w:szCs w:val="28"/>
              </w:rPr>
              <w:t>5</w:t>
            </w:r>
          </w:p>
        </w:tc>
      </w:tr>
      <w:tr w:rsidR="00FB6A8B" w:rsidRPr="00610F55" w:rsidTr="00671BAC">
        <w:trPr>
          <w:trHeight w:val="276"/>
        </w:trPr>
        <w:tc>
          <w:tcPr>
            <w:tcW w:w="1906" w:type="pct"/>
            <w:gridSpan w:val="2"/>
          </w:tcPr>
          <w:p w:rsidR="00FB6A8B" w:rsidRPr="00610F55" w:rsidRDefault="00FB6A8B" w:rsidP="00FB6A8B">
            <w:pPr>
              <w:spacing w:after="0" w:line="240" w:lineRule="auto"/>
              <w:jc w:val="both"/>
              <w:rPr>
                <w:rFonts w:ascii="Times New Roman" w:eastAsia="Calibri" w:hAnsi="Times New Roman" w:cs="Times New Roman"/>
                <w:bCs/>
                <w:sz w:val="28"/>
                <w:szCs w:val="28"/>
              </w:rPr>
            </w:pPr>
            <w:r w:rsidRPr="00610F55">
              <w:rPr>
                <w:rFonts w:ascii="Times New Roman" w:eastAsia="Calibri" w:hAnsi="Times New Roman" w:cs="Times New Roman"/>
                <w:bCs/>
                <w:sz w:val="28"/>
                <w:szCs w:val="28"/>
              </w:rPr>
              <w:t>Физическая культура</w:t>
            </w:r>
          </w:p>
        </w:tc>
        <w:tc>
          <w:tcPr>
            <w:tcW w:w="454" w:type="pct"/>
            <w:shd w:val="clear" w:color="auto" w:fill="auto"/>
          </w:tcPr>
          <w:p w:rsidR="00FB6A8B" w:rsidRPr="00610F55" w:rsidRDefault="00FB6A8B" w:rsidP="00FB6A8B">
            <w:pPr>
              <w:spacing w:after="0" w:line="240" w:lineRule="auto"/>
              <w:jc w:val="both"/>
              <w:rPr>
                <w:rFonts w:ascii="Times New Roman" w:eastAsia="Calibri" w:hAnsi="Times New Roman" w:cs="Times New Roman"/>
                <w:bCs/>
                <w:sz w:val="28"/>
                <w:szCs w:val="28"/>
              </w:rPr>
            </w:pPr>
            <w:r w:rsidRPr="00610F55">
              <w:rPr>
                <w:rFonts w:ascii="Times New Roman" w:eastAsia="Calibri" w:hAnsi="Times New Roman" w:cs="Times New Roman"/>
                <w:bCs/>
                <w:sz w:val="28"/>
                <w:szCs w:val="28"/>
              </w:rPr>
              <w:t>3</w:t>
            </w:r>
          </w:p>
        </w:tc>
        <w:tc>
          <w:tcPr>
            <w:tcW w:w="437" w:type="pct"/>
            <w:gridSpan w:val="2"/>
          </w:tcPr>
          <w:p w:rsidR="00FB6A8B" w:rsidRPr="00610F55" w:rsidRDefault="00FB6A8B" w:rsidP="00FB6A8B">
            <w:pPr>
              <w:spacing w:after="0" w:line="240" w:lineRule="auto"/>
              <w:jc w:val="both"/>
              <w:rPr>
                <w:rFonts w:ascii="Times New Roman" w:eastAsia="Calibri" w:hAnsi="Times New Roman" w:cs="Times New Roman"/>
                <w:bCs/>
                <w:sz w:val="28"/>
                <w:szCs w:val="28"/>
              </w:rPr>
            </w:pPr>
            <w:r w:rsidRPr="00610F55">
              <w:rPr>
                <w:rFonts w:ascii="Times New Roman" w:eastAsia="Calibri" w:hAnsi="Times New Roman" w:cs="Times New Roman"/>
                <w:bCs/>
                <w:sz w:val="28"/>
                <w:szCs w:val="28"/>
              </w:rPr>
              <w:t>3</w:t>
            </w:r>
          </w:p>
        </w:tc>
        <w:tc>
          <w:tcPr>
            <w:tcW w:w="446" w:type="pct"/>
          </w:tcPr>
          <w:p w:rsidR="00FB6A8B" w:rsidRPr="00610F55" w:rsidRDefault="00FB6A8B" w:rsidP="00FB6A8B">
            <w:pPr>
              <w:spacing w:after="0" w:line="240" w:lineRule="auto"/>
              <w:jc w:val="both"/>
              <w:rPr>
                <w:rFonts w:ascii="Times New Roman" w:eastAsia="Calibri" w:hAnsi="Times New Roman" w:cs="Times New Roman"/>
                <w:bCs/>
                <w:sz w:val="28"/>
                <w:szCs w:val="28"/>
              </w:rPr>
            </w:pPr>
            <w:r w:rsidRPr="00610F55">
              <w:rPr>
                <w:rFonts w:ascii="Times New Roman" w:eastAsia="Calibri" w:hAnsi="Times New Roman" w:cs="Times New Roman"/>
                <w:bCs/>
                <w:sz w:val="28"/>
                <w:szCs w:val="28"/>
              </w:rPr>
              <w:t>3</w:t>
            </w:r>
          </w:p>
        </w:tc>
        <w:tc>
          <w:tcPr>
            <w:tcW w:w="446" w:type="pct"/>
            <w:gridSpan w:val="2"/>
          </w:tcPr>
          <w:p w:rsidR="00FB6A8B" w:rsidRPr="00610F55" w:rsidRDefault="00FB6A8B" w:rsidP="00FB6A8B">
            <w:pPr>
              <w:spacing w:after="0" w:line="240" w:lineRule="auto"/>
              <w:jc w:val="both"/>
              <w:rPr>
                <w:rFonts w:ascii="Times New Roman" w:eastAsia="Calibri" w:hAnsi="Times New Roman" w:cs="Times New Roman"/>
                <w:bCs/>
                <w:sz w:val="28"/>
                <w:szCs w:val="28"/>
              </w:rPr>
            </w:pPr>
            <w:r w:rsidRPr="00610F55">
              <w:rPr>
                <w:rFonts w:ascii="Times New Roman" w:eastAsia="Calibri" w:hAnsi="Times New Roman" w:cs="Times New Roman"/>
                <w:bCs/>
                <w:sz w:val="28"/>
                <w:szCs w:val="28"/>
              </w:rPr>
              <w:t>3</w:t>
            </w:r>
          </w:p>
        </w:tc>
        <w:tc>
          <w:tcPr>
            <w:tcW w:w="539" w:type="pct"/>
          </w:tcPr>
          <w:p w:rsidR="00FB6A8B" w:rsidRPr="00610F55" w:rsidRDefault="00FB6A8B" w:rsidP="00FB6A8B">
            <w:pPr>
              <w:spacing w:after="0" w:line="240" w:lineRule="auto"/>
              <w:jc w:val="both"/>
              <w:rPr>
                <w:rFonts w:ascii="Times New Roman" w:eastAsia="Calibri" w:hAnsi="Times New Roman" w:cs="Times New Roman"/>
                <w:bCs/>
                <w:sz w:val="28"/>
                <w:szCs w:val="28"/>
              </w:rPr>
            </w:pPr>
            <w:r w:rsidRPr="00610F55">
              <w:rPr>
                <w:rFonts w:ascii="Times New Roman" w:eastAsia="Calibri" w:hAnsi="Times New Roman" w:cs="Times New Roman"/>
                <w:bCs/>
                <w:sz w:val="28"/>
                <w:szCs w:val="28"/>
              </w:rPr>
              <w:t>3</w:t>
            </w:r>
          </w:p>
        </w:tc>
        <w:tc>
          <w:tcPr>
            <w:tcW w:w="772" w:type="pct"/>
            <w:gridSpan w:val="2"/>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r w:rsidRPr="00610F55">
              <w:rPr>
                <w:rFonts w:ascii="Times New Roman" w:eastAsia="Calibri" w:hAnsi="Times New Roman" w:cs="Times New Roman"/>
                <w:sz w:val="28"/>
                <w:szCs w:val="28"/>
              </w:rPr>
              <w:t>15</w:t>
            </w:r>
          </w:p>
        </w:tc>
      </w:tr>
      <w:tr w:rsidR="00FB6A8B" w:rsidRPr="00610F55" w:rsidTr="00671BAC">
        <w:trPr>
          <w:trHeight w:val="276"/>
        </w:trPr>
        <w:tc>
          <w:tcPr>
            <w:tcW w:w="1906" w:type="pct"/>
            <w:gridSpan w:val="2"/>
          </w:tcPr>
          <w:p w:rsidR="00FB6A8B" w:rsidRPr="00610F55" w:rsidRDefault="00FB6A8B" w:rsidP="00FB6A8B">
            <w:pPr>
              <w:tabs>
                <w:tab w:val="left" w:pos="10206"/>
              </w:tabs>
              <w:spacing w:after="120" w:line="240" w:lineRule="auto"/>
              <w:rPr>
                <w:rFonts w:ascii="Times New Roman" w:eastAsia="Calibri" w:hAnsi="Times New Roman" w:cs="Times New Roman"/>
                <w:b/>
                <w:i/>
                <w:sz w:val="28"/>
                <w:szCs w:val="28"/>
              </w:rPr>
            </w:pPr>
            <w:r w:rsidRPr="00610F55">
              <w:rPr>
                <w:rFonts w:ascii="Times New Roman" w:eastAsia="Calibri" w:hAnsi="Times New Roman" w:cs="Times New Roman"/>
                <w:b/>
                <w:i/>
                <w:sz w:val="28"/>
                <w:szCs w:val="28"/>
              </w:rPr>
              <w:t>Недельная учебная нагрузка в обязательной части</w:t>
            </w:r>
          </w:p>
        </w:tc>
        <w:tc>
          <w:tcPr>
            <w:tcW w:w="454" w:type="pct"/>
            <w:shd w:val="clear" w:color="auto" w:fill="auto"/>
          </w:tcPr>
          <w:p w:rsidR="00FB6A8B" w:rsidRPr="00610F55" w:rsidRDefault="00FB6A8B" w:rsidP="00FB6A8B">
            <w:pPr>
              <w:spacing w:after="0" w:line="240" w:lineRule="auto"/>
              <w:jc w:val="both"/>
              <w:rPr>
                <w:rFonts w:ascii="Times New Roman" w:eastAsia="Calibri" w:hAnsi="Times New Roman" w:cs="Times New Roman"/>
                <w:b/>
                <w:bCs/>
                <w:sz w:val="28"/>
                <w:szCs w:val="28"/>
              </w:rPr>
            </w:pPr>
            <w:r w:rsidRPr="00610F55">
              <w:rPr>
                <w:rFonts w:ascii="Times New Roman" w:eastAsia="Calibri" w:hAnsi="Times New Roman" w:cs="Times New Roman"/>
                <w:b/>
                <w:bCs/>
                <w:sz w:val="28"/>
                <w:szCs w:val="28"/>
              </w:rPr>
              <w:t>2</w:t>
            </w:r>
            <w:r>
              <w:rPr>
                <w:rFonts w:ascii="Times New Roman" w:eastAsia="Calibri" w:hAnsi="Times New Roman" w:cs="Times New Roman"/>
                <w:b/>
                <w:bCs/>
                <w:sz w:val="28"/>
                <w:szCs w:val="28"/>
              </w:rPr>
              <w:t>7</w:t>
            </w:r>
          </w:p>
        </w:tc>
        <w:tc>
          <w:tcPr>
            <w:tcW w:w="437" w:type="pct"/>
            <w:gridSpan w:val="2"/>
          </w:tcPr>
          <w:p w:rsidR="00FB6A8B" w:rsidRPr="00610F55" w:rsidRDefault="00FB6A8B" w:rsidP="00FB6A8B">
            <w:pPr>
              <w:spacing w:after="0" w:line="24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29</w:t>
            </w:r>
          </w:p>
        </w:tc>
        <w:tc>
          <w:tcPr>
            <w:tcW w:w="446" w:type="pct"/>
          </w:tcPr>
          <w:p w:rsidR="00FB6A8B" w:rsidRPr="00610F55" w:rsidRDefault="00FB6A8B" w:rsidP="00FB6A8B">
            <w:pPr>
              <w:spacing w:after="0" w:line="240" w:lineRule="auto"/>
              <w:jc w:val="both"/>
              <w:rPr>
                <w:rFonts w:ascii="Times New Roman" w:eastAsia="Calibri" w:hAnsi="Times New Roman" w:cs="Times New Roman"/>
                <w:b/>
                <w:bCs/>
                <w:sz w:val="28"/>
                <w:szCs w:val="28"/>
              </w:rPr>
            </w:pPr>
            <w:r w:rsidRPr="00610F55">
              <w:rPr>
                <w:rFonts w:ascii="Times New Roman" w:eastAsia="Calibri" w:hAnsi="Times New Roman" w:cs="Times New Roman"/>
                <w:b/>
                <w:bCs/>
                <w:sz w:val="28"/>
                <w:szCs w:val="28"/>
              </w:rPr>
              <w:t>32</w:t>
            </w:r>
          </w:p>
        </w:tc>
        <w:tc>
          <w:tcPr>
            <w:tcW w:w="446" w:type="pct"/>
            <w:gridSpan w:val="2"/>
          </w:tcPr>
          <w:p w:rsidR="00FB6A8B" w:rsidRPr="00610F55" w:rsidRDefault="00FB6A8B" w:rsidP="00FB6A8B">
            <w:pPr>
              <w:spacing w:after="0" w:line="240" w:lineRule="auto"/>
              <w:jc w:val="both"/>
              <w:rPr>
                <w:rFonts w:ascii="Times New Roman" w:eastAsia="Calibri" w:hAnsi="Times New Roman" w:cs="Times New Roman"/>
                <w:b/>
                <w:bCs/>
                <w:sz w:val="28"/>
                <w:szCs w:val="28"/>
              </w:rPr>
            </w:pPr>
            <w:r w:rsidRPr="00610F55">
              <w:rPr>
                <w:rFonts w:ascii="Times New Roman" w:eastAsia="Calibri" w:hAnsi="Times New Roman" w:cs="Times New Roman"/>
                <w:b/>
                <w:bCs/>
                <w:sz w:val="28"/>
                <w:szCs w:val="28"/>
              </w:rPr>
              <w:t>32</w:t>
            </w:r>
          </w:p>
        </w:tc>
        <w:tc>
          <w:tcPr>
            <w:tcW w:w="539" w:type="pct"/>
          </w:tcPr>
          <w:p w:rsidR="00FB6A8B" w:rsidRPr="00610F55" w:rsidRDefault="00FB6A8B" w:rsidP="00FB6A8B">
            <w:pPr>
              <w:spacing w:after="0" w:line="240" w:lineRule="auto"/>
              <w:jc w:val="both"/>
              <w:rPr>
                <w:rFonts w:ascii="Times New Roman" w:eastAsia="Calibri" w:hAnsi="Times New Roman" w:cs="Times New Roman"/>
                <w:b/>
                <w:bCs/>
                <w:sz w:val="28"/>
                <w:szCs w:val="28"/>
              </w:rPr>
            </w:pPr>
            <w:r w:rsidRPr="00610F55">
              <w:rPr>
                <w:rFonts w:ascii="Times New Roman" w:eastAsia="Calibri" w:hAnsi="Times New Roman" w:cs="Times New Roman"/>
                <w:b/>
                <w:bCs/>
                <w:sz w:val="28"/>
                <w:szCs w:val="28"/>
              </w:rPr>
              <w:t>32</w:t>
            </w:r>
          </w:p>
        </w:tc>
        <w:tc>
          <w:tcPr>
            <w:tcW w:w="772" w:type="pct"/>
            <w:gridSpan w:val="2"/>
          </w:tcPr>
          <w:p w:rsidR="00FB6A8B" w:rsidRPr="00610F55" w:rsidRDefault="00FB6A8B" w:rsidP="00FB6A8B">
            <w:pPr>
              <w:tabs>
                <w:tab w:val="left" w:pos="10206"/>
              </w:tabs>
              <w:spacing w:after="120" w:line="240" w:lineRule="auto"/>
              <w:rPr>
                <w:rFonts w:ascii="Times New Roman" w:eastAsia="Calibri" w:hAnsi="Times New Roman" w:cs="Times New Roman"/>
                <w:b/>
                <w:sz w:val="28"/>
                <w:szCs w:val="28"/>
              </w:rPr>
            </w:pPr>
            <w:r w:rsidRPr="00610F55">
              <w:rPr>
                <w:rFonts w:ascii="Times New Roman" w:eastAsia="Calibri" w:hAnsi="Times New Roman" w:cs="Times New Roman"/>
                <w:b/>
                <w:sz w:val="28"/>
                <w:szCs w:val="28"/>
              </w:rPr>
              <w:t>155</w:t>
            </w:r>
          </w:p>
        </w:tc>
      </w:tr>
      <w:tr w:rsidR="00FB6A8B" w:rsidRPr="00610F55" w:rsidTr="00671BAC">
        <w:trPr>
          <w:trHeight w:val="276"/>
        </w:trPr>
        <w:tc>
          <w:tcPr>
            <w:tcW w:w="1906" w:type="pct"/>
            <w:gridSpan w:val="2"/>
          </w:tcPr>
          <w:p w:rsidR="00FB6A8B" w:rsidRPr="00610F55" w:rsidRDefault="00FB6A8B" w:rsidP="00FB6A8B">
            <w:pPr>
              <w:tabs>
                <w:tab w:val="left" w:pos="10206"/>
              </w:tabs>
              <w:spacing w:after="120" w:line="240" w:lineRule="auto"/>
              <w:rPr>
                <w:rFonts w:ascii="Times New Roman" w:eastAsia="Calibri" w:hAnsi="Times New Roman" w:cs="Times New Roman"/>
                <w:i/>
                <w:sz w:val="28"/>
                <w:szCs w:val="28"/>
              </w:rPr>
            </w:pPr>
            <w:r w:rsidRPr="00610F55">
              <w:rPr>
                <w:rFonts w:ascii="Times New Roman" w:eastAsia="Calibri" w:hAnsi="Times New Roman" w:cs="Times New Roman"/>
                <w:b/>
                <w:bCs/>
                <w:i/>
                <w:sz w:val="28"/>
                <w:szCs w:val="28"/>
              </w:rPr>
              <w:t>Недельная учебная нагрузка в части учебного плана, фо</w:t>
            </w:r>
            <w:r w:rsidRPr="00610F55">
              <w:rPr>
                <w:rFonts w:ascii="Times New Roman" w:eastAsia="Calibri" w:hAnsi="Times New Roman" w:cs="Times New Roman"/>
                <w:b/>
                <w:bCs/>
                <w:i/>
                <w:sz w:val="28"/>
                <w:szCs w:val="28"/>
              </w:rPr>
              <w:t>р</w:t>
            </w:r>
            <w:r w:rsidRPr="00610F55">
              <w:rPr>
                <w:rFonts w:ascii="Times New Roman" w:eastAsia="Calibri" w:hAnsi="Times New Roman" w:cs="Times New Roman"/>
                <w:b/>
                <w:bCs/>
                <w:i/>
                <w:sz w:val="28"/>
                <w:szCs w:val="28"/>
              </w:rPr>
              <w:t>мируемой участниками обр</w:t>
            </w:r>
            <w:r w:rsidRPr="00610F55">
              <w:rPr>
                <w:rFonts w:ascii="Times New Roman" w:eastAsia="Calibri" w:hAnsi="Times New Roman" w:cs="Times New Roman"/>
                <w:b/>
                <w:bCs/>
                <w:i/>
                <w:sz w:val="28"/>
                <w:szCs w:val="28"/>
              </w:rPr>
              <w:t>а</w:t>
            </w:r>
            <w:r w:rsidRPr="00610F55">
              <w:rPr>
                <w:rFonts w:ascii="Times New Roman" w:eastAsia="Calibri" w:hAnsi="Times New Roman" w:cs="Times New Roman"/>
                <w:b/>
                <w:bCs/>
                <w:i/>
                <w:sz w:val="28"/>
                <w:szCs w:val="28"/>
              </w:rPr>
              <w:t>зовательных отношений</w:t>
            </w:r>
          </w:p>
        </w:tc>
        <w:tc>
          <w:tcPr>
            <w:tcW w:w="454" w:type="pct"/>
            <w:shd w:val="clear" w:color="auto" w:fill="auto"/>
          </w:tcPr>
          <w:p w:rsidR="00FB6A8B" w:rsidRPr="00610F55" w:rsidRDefault="00FB6A8B" w:rsidP="00FB6A8B">
            <w:pPr>
              <w:spacing w:after="0" w:line="24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5</w:t>
            </w:r>
          </w:p>
        </w:tc>
        <w:tc>
          <w:tcPr>
            <w:tcW w:w="437" w:type="pct"/>
            <w:gridSpan w:val="2"/>
          </w:tcPr>
          <w:p w:rsidR="00FB6A8B" w:rsidRPr="00610F55" w:rsidRDefault="00FB6A8B" w:rsidP="00FB6A8B">
            <w:pPr>
              <w:spacing w:after="0" w:line="240" w:lineRule="auto"/>
              <w:jc w:val="both"/>
              <w:rPr>
                <w:rFonts w:ascii="Times New Roman" w:eastAsia="Calibri" w:hAnsi="Times New Roman" w:cs="Times New Roman"/>
                <w:b/>
                <w:bCs/>
                <w:sz w:val="28"/>
                <w:szCs w:val="28"/>
                <w:highlight w:val="yellow"/>
              </w:rPr>
            </w:pPr>
            <w:r>
              <w:rPr>
                <w:rFonts w:ascii="Times New Roman" w:eastAsia="Calibri" w:hAnsi="Times New Roman" w:cs="Times New Roman"/>
                <w:b/>
                <w:bCs/>
                <w:sz w:val="28"/>
                <w:szCs w:val="28"/>
              </w:rPr>
              <w:t>4</w:t>
            </w:r>
          </w:p>
        </w:tc>
        <w:tc>
          <w:tcPr>
            <w:tcW w:w="446" w:type="pct"/>
          </w:tcPr>
          <w:p w:rsidR="00FB6A8B" w:rsidRPr="00610F55" w:rsidRDefault="00FB6A8B" w:rsidP="00FB6A8B">
            <w:pPr>
              <w:spacing w:after="0" w:line="240" w:lineRule="auto"/>
              <w:jc w:val="both"/>
              <w:rPr>
                <w:rFonts w:ascii="Times New Roman" w:eastAsia="Calibri" w:hAnsi="Times New Roman" w:cs="Times New Roman"/>
                <w:b/>
                <w:bCs/>
                <w:sz w:val="28"/>
                <w:szCs w:val="28"/>
              </w:rPr>
            </w:pPr>
            <w:r w:rsidRPr="00610F55">
              <w:rPr>
                <w:rFonts w:ascii="Times New Roman" w:eastAsia="Calibri" w:hAnsi="Times New Roman" w:cs="Times New Roman"/>
                <w:b/>
                <w:bCs/>
                <w:sz w:val="28"/>
                <w:szCs w:val="28"/>
              </w:rPr>
              <w:t>3</w:t>
            </w:r>
          </w:p>
        </w:tc>
        <w:tc>
          <w:tcPr>
            <w:tcW w:w="446" w:type="pct"/>
            <w:gridSpan w:val="2"/>
          </w:tcPr>
          <w:p w:rsidR="00FB6A8B" w:rsidRPr="00610F55" w:rsidRDefault="00FB6A8B" w:rsidP="00FB6A8B">
            <w:pPr>
              <w:spacing w:after="0" w:line="240" w:lineRule="auto"/>
              <w:jc w:val="both"/>
              <w:rPr>
                <w:rFonts w:ascii="Times New Roman" w:eastAsia="Calibri" w:hAnsi="Times New Roman" w:cs="Times New Roman"/>
                <w:b/>
                <w:bCs/>
                <w:sz w:val="28"/>
                <w:szCs w:val="28"/>
              </w:rPr>
            </w:pPr>
            <w:r w:rsidRPr="00610F55">
              <w:rPr>
                <w:rFonts w:ascii="Times New Roman" w:eastAsia="Calibri" w:hAnsi="Times New Roman" w:cs="Times New Roman"/>
                <w:b/>
                <w:bCs/>
                <w:sz w:val="28"/>
                <w:szCs w:val="28"/>
              </w:rPr>
              <w:t>4</w:t>
            </w:r>
          </w:p>
        </w:tc>
        <w:tc>
          <w:tcPr>
            <w:tcW w:w="539" w:type="pct"/>
          </w:tcPr>
          <w:p w:rsidR="00FB6A8B" w:rsidRPr="00610F55" w:rsidRDefault="00FB6A8B" w:rsidP="00FB6A8B">
            <w:pPr>
              <w:spacing w:after="0" w:line="240" w:lineRule="auto"/>
              <w:jc w:val="both"/>
              <w:rPr>
                <w:rFonts w:ascii="Times New Roman" w:eastAsia="Calibri" w:hAnsi="Times New Roman" w:cs="Times New Roman"/>
                <w:b/>
                <w:bCs/>
                <w:sz w:val="28"/>
                <w:szCs w:val="28"/>
              </w:rPr>
            </w:pPr>
            <w:r w:rsidRPr="00610F55">
              <w:rPr>
                <w:rFonts w:ascii="Times New Roman" w:eastAsia="Calibri" w:hAnsi="Times New Roman" w:cs="Times New Roman"/>
                <w:b/>
                <w:bCs/>
                <w:sz w:val="28"/>
                <w:szCs w:val="28"/>
              </w:rPr>
              <w:t>4</w:t>
            </w:r>
          </w:p>
        </w:tc>
        <w:tc>
          <w:tcPr>
            <w:tcW w:w="772" w:type="pct"/>
            <w:gridSpan w:val="2"/>
          </w:tcPr>
          <w:p w:rsidR="00FB6A8B" w:rsidRPr="00610F55" w:rsidRDefault="00FB6A8B" w:rsidP="00FB6A8B">
            <w:pPr>
              <w:tabs>
                <w:tab w:val="left" w:pos="10206"/>
              </w:tabs>
              <w:spacing w:after="120" w:line="240" w:lineRule="auto"/>
              <w:rPr>
                <w:rFonts w:ascii="Times New Roman" w:eastAsia="Calibri" w:hAnsi="Times New Roman" w:cs="Times New Roman"/>
                <w:b/>
                <w:sz w:val="28"/>
                <w:szCs w:val="28"/>
              </w:rPr>
            </w:pPr>
            <w:r w:rsidRPr="00610F55">
              <w:rPr>
                <w:rFonts w:ascii="Times New Roman" w:eastAsia="Calibri" w:hAnsi="Times New Roman" w:cs="Times New Roman"/>
                <w:b/>
                <w:sz w:val="28"/>
                <w:szCs w:val="28"/>
              </w:rPr>
              <w:t>17</w:t>
            </w:r>
          </w:p>
        </w:tc>
      </w:tr>
      <w:tr w:rsidR="00FB6A8B" w:rsidRPr="00610F55" w:rsidTr="00671BAC">
        <w:trPr>
          <w:trHeight w:val="276"/>
        </w:trPr>
        <w:tc>
          <w:tcPr>
            <w:tcW w:w="1906" w:type="pct"/>
            <w:gridSpan w:val="2"/>
          </w:tcPr>
          <w:p w:rsidR="00FB6A8B" w:rsidRPr="00610F55" w:rsidRDefault="00FB6A8B" w:rsidP="00FB6A8B">
            <w:pPr>
              <w:spacing w:after="0" w:line="240" w:lineRule="auto"/>
              <w:jc w:val="both"/>
              <w:rPr>
                <w:rFonts w:ascii="Times New Roman" w:eastAsia="Calibri" w:hAnsi="Times New Roman" w:cs="Times New Roman"/>
                <w:bCs/>
                <w:sz w:val="28"/>
                <w:szCs w:val="28"/>
              </w:rPr>
            </w:pPr>
            <w:r w:rsidRPr="00610F55">
              <w:rPr>
                <w:rFonts w:ascii="Times New Roman" w:eastAsia="Calibri" w:hAnsi="Times New Roman" w:cs="Times New Roman"/>
                <w:bCs/>
                <w:sz w:val="28"/>
                <w:szCs w:val="28"/>
              </w:rPr>
              <w:t>Русский язык</w:t>
            </w:r>
          </w:p>
        </w:tc>
        <w:tc>
          <w:tcPr>
            <w:tcW w:w="454" w:type="pct"/>
            <w:shd w:val="clear" w:color="auto" w:fill="auto"/>
          </w:tcPr>
          <w:p w:rsidR="00FB6A8B" w:rsidRPr="00610F55" w:rsidRDefault="00FB6A8B" w:rsidP="00FB6A8B">
            <w:pPr>
              <w:spacing w:after="0" w:line="240" w:lineRule="auto"/>
              <w:jc w:val="both"/>
              <w:rPr>
                <w:rFonts w:ascii="Times New Roman" w:eastAsia="Calibri" w:hAnsi="Times New Roman" w:cs="Times New Roman"/>
                <w:bCs/>
                <w:sz w:val="28"/>
                <w:szCs w:val="28"/>
              </w:rPr>
            </w:pPr>
          </w:p>
        </w:tc>
        <w:tc>
          <w:tcPr>
            <w:tcW w:w="437" w:type="pct"/>
            <w:gridSpan w:val="2"/>
          </w:tcPr>
          <w:p w:rsidR="00FB6A8B" w:rsidRPr="00610F55" w:rsidRDefault="00FB6A8B" w:rsidP="00FB6A8B">
            <w:pPr>
              <w:spacing w:after="0" w:line="240" w:lineRule="auto"/>
              <w:jc w:val="both"/>
              <w:rPr>
                <w:rFonts w:ascii="Times New Roman" w:eastAsia="Calibri" w:hAnsi="Times New Roman" w:cs="Times New Roman"/>
                <w:bCs/>
                <w:sz w:val="28"/>
                <w:szCs w:val="28"/>
              </w:rPr>
            </w:pPr>
          </w:p>
        </w:tc>
        <w:tc>
          <w:tcPr>
            <w:tcW w:w="446" w:type="pct"/>
          </w:tcPr>
          <w:p w:rsidR="00FB6A8B" w:rsidRPr="00610F55" w:rsidRDefault="00FB6A8B" w:rsidP="00FB6A8B">
            <w:pPr>
              <w:spacing w:after="0" w:line="240" w:lineRule="auto"/>
              <w:jc w:val="both"/>
              <w:rPr>
                <w:rFonts w:ascii="Times New Roman" w:eastAsia="Calibri" w:hAnsi="Times New Roman" w:cs="Times New Roman"/>
                <w:bCs/>
                <w:sz w:val="28"/>
                <w:szCs w:val="28"/>
                <w:highlight w:val="yellow"/>
              </w:rPr>
            </w:pPr>
            <w:r w:rsidRPr="00610F55">
              <w:rPr>
                <w:rFonts w:ascii="Times New Roman" w:eastAsia="Calibri" w:hAnsi="Times New Roman" w:cs="Times New Roman"/>
                <w:bCs/>
                <w:sz w:val="28"/>
                <w:szCs w:val="28"/>
              </w:rPr>
              <w:t>1</w:t>
            </w:r>
          </w:p>
        </w:tc>
        <w:tc>
          <w:tcPr>
            <w:tcW w:w="446" w:type="pct"/>
            <w:gridSpan w:val="2"/>
          </w:tcPr>
          <w:p w:rsidR="00FB6A8B" w:rsidRPr="00610F55" w:rsidRDefault="00FB6A8B" w:rsidP="00FB6A8B">
            <w:pPr>
              <w:spacing w:after="0" w:line="240" w:lineRule="auto"/>
              <w:jc w:val="both"/>
              <w:rPr>
                <w:rFonts w:ascii="Times New Roman" w:eastAsia="Calibri" w:hAnsi="Times New Roman" w:cs="Times New Roman"/>
                <w:bCs/>
                <w:sz w:val="28"/>
                <w:szCs w:val="28"/>
              </w:rPr>
            </w:pPr>
            <w:r w:rsidRPr="00610F55">
              <w:rPr>
                <w:rFonts w:ascii="Times New Roman" w:eastAsia="Calibri" w:hAnsi="Times New Roman" w:cs="Times New Roman"/>
                <w:bCs/>
                <w:sz w:val="28"/>
                <w:szCs w:val="28"/>
              </w:rPr>
              <w:t>2</w:t>
            </w:r>
          </w:p>
        </w:tc>
        <w:tc>
          <w:tcPr>
            <w:tcW w:w="539" w:type="pct"/>
          </w:tcPr>
          <w:p w:rsidR="00FB6A8B" w:rsidRPr="00610F55" w:rsidRDefault="00FB6A8B" w:rsidP="00FB6A8B">
            <w:pPr>
              <w:spacing w:after="0" w:line="240" w:lineRule="auto"/>
              <w:jc w:val="both"/>
              <w:rPr>
                <w:rFonts w:ascii="Times New Roman" w:eastAsia="Calibri" w:hAnsi="Times New Roman" w:cs="Times New Roman"/>
                <w:bCs/>
                <w:sz w:val="28"/>
                <w:szCs w:val="28"/>
              </w:rPr>
            </w:pPr>
          </w:p>
        </w:tc>
        <w:tc>
          <w:tcPr>
            <w:tcW w:w="772" w:type="pct"/>
            <w:gridSpan w:val="2"/>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r w:rsidRPr="00610F55">
              <w:rPr>
                <w:rFonts w:ascii="Times New Roman" w:eastAsia="Calibri" w:hAnsi="Times New Roman" w:cs="Times New Roman"/>
                <w:sz w:val="28"/>
                <w:szCs w:val="28"/>
              </w:rPr>
              <w:t>7</w:t>
            </w:r>
          </w:p>
        </w:tc>
      </w:tr>
      <w:tr w:rsidR="00FB6A8B" w:rsidRPr="00610F55" w:rsidTr="00671BAC">
        <w:trPr>
          <w:trHeight w:val="276"/>
        </w:trPr>
        <w:tc>
          <w:tcPr>
            <w:tcW w:w="1906" w:type="pct"/>
            <w:gridSpan w:val="2"/>
          </w:tcPr>
          <w:p w:rsidR="00FB6A8B" w:rsidRPr="00610F55" w:rsidRDefault="00FB6A8B" w:rsidP="00FB6A8B">
            <w:pPr>
              <w:spacing w:after="0" w:line="240" w:lineRule="auto"/>
              <w:jc w:val="both"/>
              <w:rPr>
                <w:rFonts w:ascii="Times New Roman" w:eastAsia="Calibri" w:hAnsi="Times New Roman" w:cs="Times New Roman"/>
                <w:bCs/>
                <w:sz w:val="28"/>
                <w:szCs w:val="28"/>
              </w:rPr>
            </w:pPr>
            <w:r w:rsidRPr="00610F55">
              <w:rPr>
                <w:rFonts w:ascii="Times New Roman" w:eastAsia="Calibri" w:hAnsi="Times New Roman" w:cs="Times New Roman"/>
                <w:bCs/>
                <w:sz w:val="28"/>
                <w:szCs w:val="28"/>
              </w:rPr>
              <w:t xml:space="preserve">Математика </w:t>
            </w:r>
          </w:p>
        </w:tc>
        <w:tc>
          <w:tcPr>
            <w:tcW w:w="454" w:type="pct"/>
            <w:shd w:val="clear" w:color="auto" w:fill="auto"/>
          </w:tcPr>
          <w:p w:rsidR="00FB6A8B" w:rsidRPr="00610F55" w:rsidRDefault="00FB6A8B" w:rsidP="00FB6A8B">
            <w:pPr>
              <w:spacing w:after="0" w:line="240" w:lineRule="auto"/>
              <w:jc w:val="both"/>
              <w:rPr>
                <w:rFonts w:ascii="Times New Roman" w:eastAsia="Calibri" w:hAnsi="Times New Roman" w:cs="Times New Roman"/>
                <w:bCs/>
                <w:sz w:val="28"/>
                <w:szCs w:val="28"/>
              </w:rPr>
            </w:pPr>
            <w:r w:rsidRPr="00610F55">
              <w:rPr>
                <w:rFonts w:ascii="Times New Roman" w:eastAsia="Calibri" w:hAnsi="Times New Roman" w:cs="Times New Roman"/>
                <w:bCs/>
                <w:sz w:val="28"/>
                <w:szCs w:val="28"/>
              </w:rPr>
              <w:t>1</w:t>
            </w:r>
          </w:p>
        </w:tc>
        <w:tc>
          <w:tcPr>
            <w:tcW w:w="437" w:type="pct"/>
            <w:gridSpan w:val="2"/>
          </w:tcPr>
          <w:p w:rsidR="00FB6A8B" w:rsidRPr="00610F55" w:rsidRDefault="00FB6A8B" w:rsidP="00FB6A8B">
            <w:pPr>
              <w:spacing w:after="0" w:line="240" w:lineRule="auto"/>
              <w:jc w:val="both"/>
              <w:rPr>
                <w:rFonts w:ascii="Times New Roman" w:eastAsia="Calibri" w:hAnsi="Times New Roman" w:cs="Times New Roman"/>
                <w:bCs/>
                <w:sz w:val="28"/>
                <w:szCs w:val="28"/>
              </w:rPr>
            </w:pPr>
          </w:p>
        </w:tc>
        <w:tc>
          <w:tcPr>
            <w:tcW w:w="446" w:type="pct"/>
          </w:tcPr>
          <w:p w:rsidR="00FB6A8B" w:rsidRPr="00610F55" w:rsidRDefault="00FB6A8B" w:rsidP="00FB6A8B">
            <w:pPr>
              <w:spacing w:after="0" w:line="240" w:lineRule="auto"/>
              <w:jc w:val="both"/>
              <w:rPr>
                <w:rFonts w:ascii="Times New Roman" w:eastAsia="Calibri" w:hAnsi="Times New Roman" w:cs="Times New Roman"/>
                <w:bCs/>
                <w:sz w:val="28"/>
                <w:szCs w:val="28"/>
                <w:highlight w:val="yellow"/>
              </w:rPr>
            </w:pPr>
          </w:p>
        </w:tc>
        <w:tc>
          <w:tcPr>
            <w:tcW w:w="446" w:type="pct"/>
            <w:gridSpan w:val="2"/>
          </w:tcPr>
          <w:p w:rsidR="00FB6A8B" w:rsidRPr="00610F55" w:rsidRDefault="00FB6A8B" w:rsidP="00FB6A8B">
            <w:pPr>
              <w:spacing w:after="0" w:line="240" w:lineRule="auto"/>
              <w:jc w:val="both"/>
              <w:rPr>
                <w:rFonts w:ascii="Times New Roman" w:eastAsia="Calibri" w:hAnsi="Times New Roman" w:cs="Times New Roman"/>
                <w:bCs/>
                <w:sz w:val="28"/>
                <w:szCs w:val="28"/>
              </w:rPr>
            </w:pPr>
          </w:p>
        </w:tc>
        <w:tc>
          <w:tcPr>
            <w:tcW w:w="539" w:type="pct"/>
          </w:tcPr>
          <w:p w:rsidR="00FB6A8B" w:rsidRPr="00610F55" w:rsidRDefault="00FB6A8B" w:rsidP="00FB6A8B">
            <w:pPr>
              <w:spacing w:after="0" w:line="240" w:lineRule="auto"/>
              <w:jc w:val="both"/>
              <w:rPr>
                <w:rFonts w:ascii="Times New Roman" w:eastAsia="Calibri" w:hAnsi="Times New Roman" w:cs="Times New Roman"/>
                <w:bCs/>
                <w:sz w:val="28"/>
                <w:szCs w:val="28"/>
              </w:rPr>
            </w:pPr>
          </w:p>
        </w:tc>
        <w:tc>
          <w:tcPr>
            <w:tcW w:w="772" w:type="pct"/>
            <w:gridSpan w:val="2"/>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r w:rsidRPr="00610F55">
              <w:rPr>
                <w:rFonts w:ascii="Times New Roman" w:eastAsia="Calibri" w:hAnsi="Times New Roman" w:cs="Times New Roman"/>
                <w:sz w:val="28"/>
                <w:szCs w:val="28"/>
              </w:rPr>
              <w:t>2</w:t>
            </w:r>
          </w:p>
        </w:tc>
      </w:tr>
      <w:tr w:rsidR="00FB6A8B" w:rsidRPr="00610F55" w:rsidTr="00671BAC">
        <w:trPr>
          <w:trHeight w:val="276"/>
        </w:trPr>
        <w:tc>
          <w:tcPr>
            <w:tcW w:w="1906" w:type="pct"/>
            <w:gridSpan w:val="2"/>
          </w:tcPr>
          <w:p w:rsidR="00FB6A8B" w:rsidRPr="00610F55" w:rsidRDefault="00FB6A8B" w:rsidP="00FB6A8B">
            <w:pPr>
              <w:spacing w:after="0" w:line="240" w:lineRule="auto"/>
              <w:jc w:val="both"/>
              <w:rPr>
                <w:rFonts w:ascii="Times New Roman" w:eastAsia="Calibri" w:hAnsi="Times New Roman" w:cs="Times New Roman"/>
                <w:bCs/>
                <w:sz w:val="28"/>
                <w:szCs w:val="28"/>
              </w:rPr>
            </w:pPr>
            <w:r w:rsidRPr="00610F55">
              <w:rPr>
                <w:rFonts w:ascii="Times New Roman" w:eastAsia="Calibri" w:hAnsi="Times New Roman" w:cs="Times New Roman"/>
                <w:bCs/>
                <w:sz w:val="28"/>
                <w:szCs w:val="28"/>
              </w:rPr>
              <w:t xml:space="preserve">Алгебра </w:t>
            </w:r>
          </w:p>
        </w:tc>
        <w:tc>
          <w:tcPr>
            <w:tcW w:w="454" w:type="pct"/>
            <w:shd w:val="clear" w:color="auto" w:fill="auto"/>
          </w:tcPr>
          <w:p w:rsidR="00FB6A8B" w:rsidRPr="00610F55" w:rsidRDefault="00FB6A8B" w:rsidP="00FB6A8B">
            <w:pPr>
              <w:spacing w:after="0" w:line="240" w:lineRule="auto"/>
              <w:jc w:val="both"/>
              <w:rPr>
                <w:rFonts w:ascii="Times New Roman" w:eastAsia="Calibri" w:hAnsi="Times New Roman" w:cs="Times New Roman"/>
                <w:bCs/>
                <w:sz w:val="28"/>
                <w:szCs w:val="28"/>
              </w:rPr>
            </w:pPr>
          </w:p>
        </w:tc>
        <w:tc>
          <w:tcPr>
            <w:tcW w:w="437" w:type="pct"/>
            <w:gridSpan w:val="2"/>
          </w:tcPr>
          <w:p w:rsidR="00FB6A8B" w:rsidRPr="00610F55" w:rsidRDefault="00FB6A8B" w:rsidP="00FB6A8B">
            <w:pPr>
              <w:spacing w:after="0" w:line="240" w:lineRule="auto"/>
              <w:jc w:val="both"/>
              <w:rPr>
                <w:rFonts w:ascii="Times New Roman" w:eastAsia="Calibri" w:hAnsi="Times New Roman" w:cs="Times New Roman"/>
                <w:bCs/>
                <w:sz w:val="28"/>
                <w:szCs w:val="28"/>
              </w:rPr>
            </w:pPr>
          </w:p>
        </w:tc>
        <w:tc>
          <w:tcPr>
            <w:tcW w:w="446" w:type="pct"/>
          </w:tcPr>
          <w:p w:rsidR="00FB6A8B" w:rsidRPr="00610F55" w:rsidRDefault="00FB6A8B" w:rsidP="00FB6A8B">
            <w:pPr>
              <w:spacing w:after="0" w:line="240" w:lineRule="auto"/>
              <w:jc w:val="both"/>
              <w:rPr>
                <w:rFonts w:ascii="Times New Roman" w:eastAsia="Calibri" w:hAnsi="Times New Roman" w:cs="Times New Roman"/>
                <w:bCs/>
                <w:sz w:val="28"/>
                <w:szCs w:val="28"/>
                <w:highlight w:val="yellow"/>
              </w:rPr>
            </w:pPr>
            <w:r w:rsidRPr="00610F55">
              <w:rPr>
                <w:rFonts w:ascii="Times New Roman" w:eastAsia="Calibri" w:hAnsi="Times New Roman" w:cs="Times New Roman"/>
                <w:bCs/>
                <w:sz w:val="28"/>
                <w:szCs w:val="28"/>
              </w:rPr>
              <w:t>1</w:t>
            </w:r>
          </w:p>
        </w:tc>
        <w:tc>
          <w:tcPr>
            <w:tcW w:w="446" w:type="pct"/>
            <w:gridSpan w:val="2"/>
          </w:tcPr>
          <w:p w:rsidR="00FB6A8B" w:rsidRPr="00610F55" w:rsidRDefault="00FB6A8B" w:rsidP="00FB6A8B">
            <w:pPr>
              <w:spacing w:after="0" w:line="240" w:lineRule="auto"/>
              <w:jc w:val="both"/>
              <w:rPr>
                <w:rFonts w:ascii="Times New Roman" w:eastAsia="Calibri" w:hAnsi="Times New Roman" w:cs="Times New Roman"/>
                <w:bCs/>
                <w:sz w:val="28"/>
                <w:szCs w:val="28"/>
              </w:rPr>
            </w:pPr>
            <w:r w:rsidRPr="00610F55">
              <w:rPr>
                <w:rFonts w:ascii="Times New Roman" w:eastAsia="Calibri" w:hAnsi="Times New Roman" w:cs="Times New Roman"/>
                <w:bCs/>
                <w:sz w:val="28"/>
                <w:szCs w:val="28"/>
              </w:rPr>
              <w:t>1</w:t>
            </w:r>
          </w:p>
        </w:tc>
        <w:tc>
          <w:tcPr>
            <w:tcW w:w="539" w:type="pct"/>
          </w:tcPr>
          <w:p w:rsidR="00FB6A8B" w:rsidRPr="00610F55" w:rsidRDefault="00FB6A8B" w:rsidP="00FB6A8B">
            <w:pPr>
              <w:spacing w:after="0" w:line="240" w:lineRule="auto"/>
              <w:jc w:val="both"/>
              <w:rPr>
                <w:rFonts w:ascii="Times New Roman" w:eastAsia="Calibri" w:hAnsi="Times New Roman" w:cs="Times New Roman"/>
                <w:bCs/>
                <w:sz w:val="28"/>
                <w:szCs w:val="28"/>
              </w:rPr>
            </w:pPr>
            <w:r w:rsidRPr="00610F55">
              <w:rPr>
                <w:rFonts w:ascii="Times New Roman" w:eastAsia="Calibri" w:hAnsi="Times New Roman" w:cs="Times New Roman"/>
                <w:bCs/>
                <w:sz w:val="28"/>
                <w:szCs w:val="28"/>
              </w:rPr>
              <w:t>1</w:t>
            </w:r>
          </w:p>
        </w:tc>
        <w:tc>
          <w:tcPr>
            <w:tcW w:w="772" w:type="pct"/>
            <w:gridSpan w:val="2"/>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r w:rsidRPr="00610F55">
              <w:rPr>
                <w:rFonts w:ascii="Times New Roman" w:eastAsia="Calibri" w:hAnsi="Times New Roman" w:cs="Times New Roman"/>
                <w:sz w:val="28"/>
                <w:szCs w:val="28"/>
              </w:rPr>
              <w:t>3</w:t>
            </w:r>
          </w:p>
        </w:tc>
      </w:tr>
      <w:tr w:rsidR="00FB6A8B" w:rsidRPr="00610F55" w:rsidTr="00671BAC">
        <w:trPr>
          <w:trHeight w:val="276"/>
        </w:trPr>
        <w:tc>
          <w:tcPr>
            <w:tcW w:w="1906" w:type="pct"/>
            <w:gridSpan w:val="2"/>
          </w:tcPr>
          <w:p w:rsidR="00FB6A8B" w:rsidRPr="00610F55" w:rsidRDefault="00FB6A8B" w:rsidP="00FB6A8B">
            <w:pPr>
              <w:spacing w:after="0" w:line="240" w:lineRule="auto"/>
              <w:jc w:val="both"/>
              <w:rPr>
                <w:rFonts w:ascii="Times New Roman" w:eastAsia="Calibri" w:hAnsi="Times New Roman" w:cs="Times New Roman"/>
                <w:bCs/>
                <w:sz w:val="28"/>
                <w:szCs w:val="28"/>
              </w:rPr>
            </w:pPr>
            <w:r w:rsidRPr="00610F55">
              <w:rPr>
                <w:rFonts w:ascii="Times New Roman" w:eastAsia="Calibri" w:hAnsi="Times New Roman" w:cs="Times New Roman"/>
                <w:bCs/>
                <w:sz w:val="28"/>
                <w:szCs w:val="28"/>
              </w:rPr>
              <w:t xml:space="preserve">Информатика </w:t>
            </w:r>
          </w:p>
        </w:tc>
        <w:tc>
          <w:tcPr>
            <w:tcW w:w="454" w:type="pct"/>
            <w:shd w:val="clear" w:color="auto" w:fill="auto"/>
          </w:tcPr>
          <w:p w:rsidR="00FB6A8B" w:rsidRPr="00610F55" w:rsidRDefault="00FB6A8B" w:rsidP="00FB6A8B">
            <w:pPr>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1</w:t>
            </w:r>
          </w:p>
        </w:tc>
        <w:tc>
          <w:tcPr>
            <w:tcW w:w="437" w:type="pct"/>
            <w:gridSpan w:val="2"/>
          </w:tcPr>
          <w:p w:rsidR="00FB6A8B" w:rsidRPr="00610F55" w:rsidRDefault="00FB6A8B" w:rsidP="00FB6A8B">
            <w:pPr>
              <w:spacing w:after="0" w:line="240" w:lineRule="auto"/>
              <w:jc w:val="both"/>
              <w:rPr>
                <w:rFonts w:ascii="Times New Roman" w:eastAsia="Calibri" w:hAnsi="Times New Roman" w:cs="Times New Roman"/>
                <w:bCs/>
                <w:sz w:val="28"/>
                <w:szCs w:val="28"/>
                <w:highlight w:val="yellow"/>
              </w:rPr>
            </w:pPr>
            <w:r w:rsidRPr="00370C1C">
              <w:rPr>
                <w:rFonts w:ascii="Times New Roman" w:eastAsia="Calibri" w:hAnsi="Times New Roman" w:cs="Times New Roman"/>
                <w:bCs/>
                <w:sz w:val="28"/>
                <w:szCs w:val="28"/>
              </w:rPr>
              <w:t>1</w:t>
            </w:r>
          </w:p>
        </w:tc>
        <w:tc>
          <w:tcPr>
            <w:tcW w:w="446" w:type="pct"/>
          </w:tcPr>
          <w:p w:rsidR="00FB6A8B" w:rsidRPr="00610F55" w:rsidRDefault="00FB6A8B" w:rsidP="00FB6A8B">
            <w:pPr>
              <w:spacing w:after="0" w:line="240" w:lineRule="auto"/>
              <w:jc w:val="both"/>
              <w:rPr>
                <w:rFonts w:ascii="Times New Roman" w:eastAsia="Calibri" w:hAnsi="Times New Roman" w:cs="Times New Roman"/>
                <w:bCs/>
                <w:sz w:val="28"/>
                <w:szCs w:val="28"/>
                <w:highlight w:val="yellow"/>
              </w:rPr>
            </w:pPr>
          </w:p>
        </w:tc>
        <w:tc>
          <w:tcPr>
            <w:tcW w:w="446" w:type="pct"/>
            <w:gridSpan w:val="2"/>
          </w:tcPr>
          <w:p w:rsidR="00FB6A8B" w:rsidRPr="00610F55" w:rsidRDefault="00FB6A8B" w:rsidP="00FB6A8B">
            <w:pPr>
              <w:spacing w:after="0" w:line="240" w:lineRule="auto"/>
              <w:jc w:val="both"/>
              <w:rPr>
                <w:rFonts w:ascii="Times New Roman" w:eastAsia="Calibri" w:hAnsi="Times New Roman" w:cs="Times New Roman"/>
                <w:bCs/>
                <w:sz w:val="28"/>
                <w:szCs w:val="28"/>
              </w:rPr>
            </w:pPr>
          </w:p>
        </w:tc>
        <w:tc>
          <w:tcPr>
            <w:tcW w:w="539" w:type="pct"/>
          </w:tcPr>
          <w:p w:rsidR="00FB6A8B" w:rsidRPr="00610F55" w:rsidRDefault="00FB6A8B" w:rsidP="00FB6A8B">
            <w:pPr>
              <w:spacing w:after="0" w:line="240" w:lineRule="auto"/>
              <w:jc w:val="both"/>
              <w:rPr>
                <w:rFonts w:ascii="Times New Roman" w:eastAsia="Calibri" w:hAnsi="Times New Roman" w:cs="Times New Roman"/>
                <w:bCs/>
                <w:sz w:val="28"/>
                <w:szCs w:val="28"/>
              </w:rPr>
            </w:pPr>
            <w:r w:rsidRPr="00610F55">
              <w:rPr>
                <w:rFonts w:ascii="Times New Roman" w:eastAsia="Calibri" w:hAnsi="Times New Roman" w:cs="Times New Roman"/>
                <w:bCs/>
                <w:sz w:val="28"/>
                <w:szCs w:val="28"/>
              </w:rPr>
              <w:t>1</w:t>
            </w:r>
          </w:p>
        </w:tc>
        <w:tc>
          <w:tcPr>
            <w:tcW w:w="772" w:type="pct"/>
            <w:gridSpan w:val="2"/>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r w:rsidRPr="00610F55">
              <w:rPr>
                <w:rFonts w:ascii="Times New Roman" w:eastAsia="Calibri" w:hAnsi="Times New Roman" w:cs="Times New Roman"/>
                <w:sz w:val="28"/>
                <w:szCs w:val="28"/>
              </w:rPr>
              <w:t>1</w:t>
            </w:r>
          </w:p>
        </w:tc>
      </w:tr>
      <w:tr w:rsidR="00FB6A8B" w:rsidRPr="00610F55" w:rsidTr="00671BAC">
        <w:trPr>
          <w:trHeight w:val="276"/>
        </w:trPr>
        <w:tc>
          <w:tcPr>
            <w:tcW w:w="1906" w:type="pct"/>
            <w:gridSpan w:val="2"/>
          </w:tcPr>
          <w:p w:rsidR="00FB6A8B" w:rsidRPr="00610F55" w:rsidRDefault="00FB6A8B" w:rsidP="00FB6A8B">
            <w:pPr>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Обществознание</w:t>
            </w:r>
          </w:p>
        </w:tc>
        <w:tc>
          <w:tcPr>
            <w:tcW w:w="454" w:type="pct"/>
            <w:shd w:val="clear" w:color="auto" w:fill="auto"/>
          </w:tcPr>
          <w:p w:rsidR="00FB6A8B" w:rsidRPr="00610F55" w:rsidRDefault="00FB6A8B" w:rsidP="00FB6A8B">
            <w:pPr>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1</w:t>
            </w:r>
          </w:p>
        </w:tc>
        <w:tc>
          <w:tcPr>
            <w:tcW w:w="437" w:type="pct"/>
            <w:gridSpan w:val="2"/>
          </w:tcPr>
          <w:p w:rsidR="00FB6A8B" w:rsidRPr="00610F55" w:rsidRDefault="00FB6A8B" w:rsidP="00FB6A8B">
            <w:pPr>
              <w:spacing w:after="0" w:line="240" w:lineRule="auto"/>
              <w:jc w:val="both"/>
              <w:rPr>
                <w:rFonts w:ascii="Times New Roman" w:eastAsia="Calibri" w:hAnsi="Times New Roman" w:cs="Times New Roman"/>
                <w:bCs/>
                <w:sz w:val="28"/>
                <w:szCs w:val="28"/>
                <w:highlight w:val="yellow"/>
              </w:rPr>
            </w:pPr>
          </w:p>
        </w:tc>
        <w:tc>
          <w:tcPr>
            <w:tcW w:w="446" w:type="pct"/>
          </w:tcPr>
          <w:p w:rsidR="00FB6A8B" w:rsidRPr="00610F55" w:rsidRDefault="00FB6A8B" w:rsidP="00FB6A8B">
            <w:pPr>
              <w:spacing w:after="0" w:line="240" w:lineRule="auto"/>
              <w:jc w:val="both"/>
              <w:rPr>
                <w:rFonts w:ascii="Times New Roman" w:eastAsia="Calibri" w:hAnsi="Times New Roman" w:cs="Times New Roman"/>
                <w:bCs/>
                <w:sz w:val="28"/>
                <w:szCs w:val="28"/>
                <w:highlight w:val="yellow"/>
              </w:rPr>
            </w:pPr>
          </w:p>
        </w:tc>
        <w:tc>
          <w:tcPr>
            <w:tcW w:w="446" w:type="pct"/>
            <w:gridSpan w:val="2"/>
          </w:tcPr>
          <w:p w:rsidR="00FB6A8B" w:rsidRPr="00610F55" w:rsidRDefault="00FB6A8B" w:rsidP="00FB6A8B">
            <w:pPr>
              <w:spacing w:after="0" w:line="240" w:lineRule="auto"/>
              <w:jc w:val="both"/>
              <w:rPr>
                <w:rFonts w:ascii="Times New Roman" w:eastAsia="Calibri" w:hAnsi="Times New Roman" w:cs="Times New Roman"/>
                <w:bCs/>
                <w:sz w:val="28"/>
                <w:szCs w:val="28"/>
              </w:rPr>
            </w:pPr>
          </w:p>
        </w:tc>
        <w:tc>
          <w:tcPr>
            <w:tcW w:w="539" w:type="pct"/>
          </w:tcPr>
          <w:p w:rsidR="00FB6A8B" w:rsidRPr="00610F55" w:rsidRDefault="00FB6A8B" w:rsidP="00FB6A8B">
            <w:pPr>
              <w:spacing w:after="0" w:line="240" w:lineRule="auto"/>
              <w:jc w:val="both"/>
              <w:rPr>
                <w:rFonts w:ascii="Times New Roman" w:eastAsia="Calibri" w:hAnsi="Times New Roman" w:cs="Times New Roman"/>
                <w:bCs/>
                <w:sz w:val="28"/>
                <w:szCs w:val="28"/>
              </w:rPr>
            </w:pPr>
          </w:p>
        </w:tc>
        <w:tc>
          <w:tcPr>
            <w:tcW w:w="772" w:type="pct"/>
            <w:gridSpan w:val="2"/>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p>
        </w:tc>
      </w:tr>
      <w:tr w:rsidR="00FB6A8B" w:rsidRPr="00610F55" w:rsidTr="00671BAC">
        <w:trPr>
          <w:trHeight w:val="276"/>
        </w:trPr>
        <w:tc>
          <w:tcPr>
            <w:tcW w:w="1906" w:type="pct"/>
            <w:gridSpan w:val="2"/>
          </w:tcPr>
          <w:p w:rsidR="00FB6A8B" w:rsidRDefault="00FB6A8B" w:rsidP="00FB6A8B">
            <w:pPr>
              <w:spacing w:after="0" w:line="240" w:lineRule="auto"/>
              <w:jc w:val="both"/>
              <w:rPr>
                <w:rFonts w:ascii="Times New Roman" w:eastAsia="Calibri" w:hAnsi="Times New Roman" w:cs="Times New Roman"/>
                <w:bCs/>
                <w:sz w:val="28"/>
                <w:szCs w:val="28"/>
              </w:rPr>
            </w:pPr>
            <w:r w:rsidRPr="00610F55">
              <w:rPr>
                <w:rFonts w:ascii="Times New Roman" w:eastAsia="Calibri" w:hAnsi="Times New Roman" w:cs="Times New Roman"/>
                <w:bCs/>
                <w:sz w:val="28"/>
                <w:szCs w:val="28"/>
              </w:rPr>
              <w:t>Основы духовно- нравстве</w:t>
            </w:r>
            <w:r w:rsidRPr="00610F55">
              <w:rPr>
                <w:rFonts w:ascii="Times New Roman" w:eastAsia="Calibri" w:hAnsi="Times New Roman" w:cs="Times New Roman"/>
                <w:bCs/>
                <w:sz w:val="28"/>
                <w:szCs w:val="28"/>
              </w:rPr>
              <w:t>н</w:t>
            </w:r>
            <w:r w:rsidRPr="00610F55">
              <w:rPr>
                <w:rFonts w:ascii="Times New Roman" w:eastAsia="Calibri" w:hAnsi="Times New Roman" w:cs="Times New Roman"/>
                <w:bCs/>
                <w:sz w:val="28"/>
                <w:szCs w:val="28"/>
              </w:rPr>
              <w:t>ной культуры народов России</w:t>
            </w:r>
          </w:p>
        </w:tc>
        <w:tc>
          <w:tcPr>
            <w:tcW w:w="454" w:type="pct"/>
            <w:shd w:val="clear" w:color="auto" w:fill="auto"/>
          </w:tcPr>
          <w:p w:rsidR="00FB6A8B" w:rsidRPr="00610F55" w:rsidRDefault="00FB6A8B" w:rsidP="00FB6A8B">
            <w:pPr>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1</w:t>
            </w:r>
          </w:p>
        </w:tc>
        <w:tc>
          <w:tcPr>
            <w:tcW w:w="437" w:type="pct"/>
            <w:gridSpan w:val="2"/>
          </w:tcPr>
          <w:p w:rsidR="00FB6A8B" w:rsidRPr="00610F55" w:rsidRDefault="00FB6A8B" w:rsidP="00FB6A8B">
            <w:pPr>
              <w:spacing w:after="0" w:line="240" w:lineRule="auto"/>
              <w:jc w:val="both"/>
              <w:rPr>
                <w:rFonts w:ascii="Times New Roman" w:eastAsia="Calibri" w:hAnsi="Times New Roman" w:cs="Times New Roman"/>
                <w:bCs/>
                <w:sz w:val="28"/>
                <w:szCs w:val="28"/>
                <w:highlight w:val="yellow"/>
              </w:rPr>
            </w:pPr>
          </w:p>
        </w:tc>
        <w:tc>
          <w:tcPr>
            <w:tcW w:w="446" w:type="pct"/>
          </w:tcPr>
          <w:p w:rsidR="00FB6A8B" w:rsidRPr="00610F55" w:rsidRDefault="00FB6A8B" w:rsidP="00FB6A8B">
            <w:pPr>
              <w:spacing w:after="0" w:line="240" w:lineRule="auto"/>
              <w:jc w:val="both"/>
              <w:rPr>
                <w:rFonts w:ascii="Times New Roman" w:eastAsia="Calibri" w:hAnsi="Times New Roman" w:cs="Times New Roman"/>
                <w:bCs/>
                <w:sz w:val="28"/>
                <w:szCs w:val="28"/>
                <w:highlight w:val="yellow"/>
              </w:rPr>
            </w:pPr>
          </w:p>
        </w:tc>
        <w:tc>
          <w:tcPr>
            <w:tcW w:w="446" w:type="pct"/>
            <w:gridSpan w:val="2"/>
          </w:tcPr>
          <w:p w:rsidR="00FB6A8B" w:rsidRPr="00610F55" w:rsidRDefault="00FB6A8B" w:rsidP="00FB6A8B">
            <w:pPr>
              <w:spacing w:after="0" w:line="240" w:lineRule="auto"/>
              <w:jc w:val="both"/>
              <w:rPr>
                <w:rFonts w:ascii="Times New Roman" w:eastAsia="Calibri" w:hAnsi="Times New Roman" w:cs="Times New Roman"/>
                <w:bCs/>
                <w:sz w:val="28"/>
                <w:szCs w:val="28"/>
              </w:rPr>
            </w:pPr>
          </w:p>
        </w:tc>
        <w:tc>
          <w:tcPr>
            <w:tcW w:w="539" w:type="pct"/>
          </w:tcPr>
          <w:p w:rsidR="00FB6A8B" w:rsidRPr="00610F55" w:rsidRDefault="00FB6A8B" w:rsidP="00FB6A8B">
            <w:pPr>
              <w:spacing w:after="0" w:line="240" w:lineRule="auto"/>
              <w:jc w:val="both"/>
              <w:rPr>
                <w:rFonts w:ascii="Times New Roman" w:eastAsia="Calibri" w:hAnsi="Times New Roman" w:cs="Times New Roman"/>
                <w:bCs/>
                <w:sz w:val="28"/>
                <w:szCs w:val="28"/>
              </w:rPr>
            </w:pPr>
          </w:p>
        </w:tc>
        <w:tc>
          <w:tcPr>
            <w:tcW w:w="772" w:type="pct"/>
            <w:gridSpan w:val="2"/>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p>
        </w:tc>
      </w:tr>
      <w:tr w:rsidR="00FB6A8B" w:rsidRPr="00610F55" w:rsidTr="00671BAC">
        <w:trPr>
          <w:trHeight w:val="276"/>
        </w:trPr>
        <w:tc>
          <w:tcPr>
            <w:tcW w:w="1906" w:type="pct"/>
            <w:gridSpan w:val="2"/>
          </w:tcPr>
          <w:p w:rsidR="00FB6A8B" w:rsidRPr="00610F55" w:rsidRDefault="00FB6A8B" w:rsidP="00FB6A8B">
            <w:pPr>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Биология</w:t>
            </w:r>
          </w:p>
        </w:tc>
        <w:tc>
          <w:tcPr>
            <w:tcW w:w="454" w:type="pct"/>
            <w:shd w:val="clear" w:color="auto" w:fill="auto"/>
          </w:tcPr>
          <w:p w:rsidR="00FB6A8B" w:rsidRDefault="00FB6A8B" w:rsidP="00FB6A8B">
            <w:pPr>
              <w:spacing w:after="0" w:line="240" w:lineRule="auto"/>
              <w:jc w:val="both"/>
              <w:rPr>
                <w:rFonts w:ascii="Times New Roman" w:eastAsia="Calibri" w:hAnsi="Times New Roman" w:cs="Times New Roman"/>
                <w:bCs/>
                <w:sz w:val="28"/>
                <w:szCs w:val="28"/>
              </w:rPr>
            </w:pPr>
          </w:p>
        </w:tc>
        <w:tc>
          <w:tcPr>
            <w:tcW w:w="437" w:type="pct"/>
            <w:gridSpan w:val="2"/>
          </w:tcPr>
          <w:p w:rsidR="00FB6A8B" w:rsidRPr="00370C1C" w:rsidRDefault="00FB6A8B" w:rsidP="00FB6A8B">
            <w:pPr>
              <w:spacing w:after="0" w:line="240" w:lineRule="auto"/>
              <w:jc w:val="both"/>
              <w:rPr>
                <w:rFonts w:ascii="Times New Roman" w:eastAsia="Calibri" w:hAnsi="Times New Roman" w:cs="Times New Roman"/>
                <w:bCs/>
                <w:sz w:val="28"/>
                <w:szCs w:val="28"/>
              </w:rPr>
            </w:pPr>
            <w:r w:rsidRPr="00370C1C">
              <w:rPr>
                <w:rFonts w:ascii="Times New Roman" w:eastAsia="Calibri" w:hAnsi="Times New Roman" w:cs="Times New Roman"/>
                <w:bCs/>
                <w:sz w:val="28"/>
                <w:szCs w:val="28"/>
              </w:rPr>
              <w:t>1</w:t>
            </w:r>
          </w:p>
        </w:tc>
        <w:tc>
          <w:tcPr>
            <w:tcW w:w="446" w:type="pct"/>
          </w:tcPr>
          <w:p w:rsidR="00FB6A8B" w:rsidRPr="00610F55" w:rsidRDefault="00FB6A8B" w:rsidP="00FB6A8B">
            <w:pPr>
              <w:spacing w:after="0" w:line="240" w:lineRule="auto"/>
              <w:jc w:val="both"/>
              <w:rPr>
                <w:rFonts w:ascii="Times New Roman" w:eastAsia="Calibri" w:hAnsi="Times New Roman" w:cs="Times New Roman"/>
                <w:bCs/>
                <w:sz w:val="28"/>
                <w:szCs w:val="28"/>
                <w:highlight w:val="yellow"/>
              </w:rPr>
            </w:pPr>
          </w:p>
        </w:tc>
        <w:tc>
          <w:tcPr>
            <w:tcW w:w="446" w:type="pct"/>
            <w:gridSpan w:val="2"/>
          </w:tcPr>
          <w:p w:rsidR="00FB6A8B" w:rsidRPr="00610F55" w:rsidRDefault="00FB6A8B" w:rsidP="00FB6A8B">
            <w:pPr>
              <w:spacing w:after="0" w:line="240" w:lineRule="auto"/>
              <w:jc w:val="both"/>
              <w:rPr>
                <w:rFonts w:ascii="Times New Roman" w:eastAsia="Calibri" w:hAnsi="Times New Roman" w:cs="Times New Roman"/>
                <w:bCs/>
                <w:sz w:val="28"/>
                <w:szCs w:val="28"/>
              </w:rPr>
            </w:pPr>
          </w:p>
        </w:tc>
        <w:tc>
          <w:tcPr>
            <w:tcW w:w="539" w:type="pct"/>
          </w:tcPr>
          <w:p w:rsidR="00FB6A8B" w:rsidRPr="00610F55" w:rsidRDefault="00FB6A8B" w:rsidP="00FB6A8B">
            <w:pPr>
              <w:spacing w:after="0" w:line="240" w:lineRule="auto"/>
              <w:jc w:val="both"/>
              <w:rPr>
                <w:rFonts w:ascii="Times New Roman" w:eastAsia="Calibri" w:hAnsi="Times New Roman" w:cs="Times New Roman"/>
                <w:bCs/>
                <w:sz w:val="28"/>
                <w:szCs w:val="28"/>
              </w:rPr>
            </w:pPr>
          </w:p>
        </w:tc>
        <w:tc>
          <w:tcPr>
            <w:tcW w:w="772" w:type="pct"/>
            <w:gridSpan w:val="2"/>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p>
        </w:tc>
      </w:tr>
      <w:tr w:rsidR="00FB6A8B" w:rsidRPr="00610F55" w:rsidTr="00671BAC">
        <w:trPr>
          <w:trHeight w:val="276"/>
        </w:trPr>
        <w:tc>
          <w:tcPr>
            <w:tcW w:w="1906" w:type="pct"/>
            <w:gridSpan w:val="2"/>
          </w:tcPr>
          <w:p w:rsidR="00FB6A8B" w:rsidRDefault="00FB6A8B" w:rsidP="00FB6A8B">
            <w:pPr>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География</w:t>
            </w:r>
          </w:p>
        </w:tc>
        <w:tc>
          <w:tcPr>
            <w:tcW w:w="454" w:type="pct"/>
            <w:shd w:val="clear" w:color="auto" w:fill="auto"/>
          </w:tcPr>
          <w:p w:rsidR="00FB6A8B" w:rsidRDefault="00FB6A8B" w:rsidP="00FB6A8B">
            <w:pPr>
              <w:spacing w:after="0" w:line="240" w:lineRule="auto"/>
              <w:jc w:val="both"/>
              <w:rPr>
                <w:rFonts w:ascii="Times New Roman" w:eastAsia="Calibri" w:hAnsi="Times New Roman" w:cs="Times New Roman"/>
                <w:bCs/>
                <w:sz w:val="28"/>
                <w:szCs w:val="28"/>
              </w:rPr>
            </w:pPr>
          </w:p>
        </w:tc>
        <w:tc>
          <w:tcPr>
            <w:tcW w:w="437" w:type="pct"/>
            <w:gridSpan w:val="2"/>
          </w:tcPr>
          <w:p w:rsidR="00FB6A8B" w:rsidRPr="00370C1C" w:rsidRDefault="00FB6A8B" w:rsidP="00FB6A8B">
            <w:pPr>
              <w:spacing w:after="0" w:line="240" w:lineRule="auto"/>
              <w:jc w:val="both"/>
              <w:rPr>
                <w:rFonts w:ascii="Times New Roman" w:eastAsia="Calibri" w:hAnsi="Times New Roman" w:cs="Times New Roman"/>
                <w:bCs/>
                <w:sz w:val="28"/>
                <w:szCs w:val="28"/>
              </w:rPr>
            </w:pPr>
            <w:r w:rsidRPr="00370C1C">
              <w:rPr>
                <w:rFonts w:ascii="Times New Roman" w:eastAsia="Calibri" w:hAnsi="Times New Roman" w:cs="Times New Roman"/>
                <w:bCs/>
                <w:sz w:val="28"/>
                <w:szCs w:val="28"/>
              </w:rPr>
              <w:t>1</w:t>
            </w:r>
          </w:p>
        </w:tc>
        <w:tc>
          <w:tcPr>
            <w:tcW w:w="446" w:type="pct"/>
          </w:tcPr>
          <w:p w:rsidR="00FB6A8B" w:rsidRPr="00610F55" w:rsidRDefault="00FB6A8B" w:rsidP="00FB6A8B">
            <w:pPr>
              <w:spacing w:after="0" w:line="240" w:lineRule="auto"/>
              <w:jc w:val="both"/>
              <w:rPr>
                <w:rFonts w:ascii="Times New Roman" w:eastAsia="Calibri" w:hAnsi="Times New Roman" w:cs="Times New Roman"/>
                <w:bCs/>
                <w:sz w:val="28"/>
                <w:szCs w:val="28"/>
                <w:highlight w:val="yellow"/>
              </w:rPr>
            </w:pPr>
          </w:p>
        </w:tc>
        <w:tc>
          <w:tcPr>
            <w:tcW w:w="446" w:type="pct"/>
            <w:gridSpan w:val="2"/>
          </w:tcPr>
          <w:p w:rsidR="00FB6A8B" w:rsidRPr="00610F55" w:rsidRDefault="00FB6A8B" w:rsidP="00FB6A8B">
            <w:pPr>
              <w:spacing w:after="0" w:line="240" w:lineRule="auto"/>
              <w:jc w:val="both"/>
              <w:rPr>
                <w:rFonts w:ascii="Times New Roman" w:eastAsia="Calibri" w:hAnsi="Times New Roman" w:cs="Times New Roman"/>
                <w:bCs/>
                <w:sz w:val="28"/>
                <w:szCs w:val="28"/>
              </w:rPr>
            </w:pPr>
          </w:p>
        </w:tc>
        <w:tc>
          <w:tcPr>
            <w:tcW w:w="539" w:type="pct"/>
          </w:tcPr>
          <w:p w:rsidR="00FB6A8B" w:rsidRPr="00610F55" w:rsidRDefault="00FB6A8B" w:rsidP="00FB6A8B">
            <w:pPr>
              <w:spacing w:after="0" w:line="240" w:lineRule="auto"/>
              <w:jc w:val="both"/>
              <w:rPr>
                <w:rFonts w:ascii="Times New Roman" w:eastAsia="Calibri" w:hAnsi="Times New Roman" w:cs="Times New Roman"/>
                <w:bCs/>
                <w:sz w:val="28"/>
                <w:szCs w:val="28"/>
              </w:rPr>
            </w:pPr>
          </w:p>
        </w:tc>
        <w:tc>
          <w:tcPr>
            <w:tcW w:w="772" w:type="pct"/>
            <w:gridSpan w:val="2"/>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p>
        </w:tc>
      </w:tr>
      <w:tr w:rsidR="00FB6A8B" w:rsidRPr="00610F55" w:rsidTr="00671BAC">
        <w:trPr>
          <w:trHeight w:val="276"/>
        </w:trPr>
        <w:tc>
          <w:tcPr>
            <w:tcW w:w="1906" w:type="pct"/>
            <w:gridSpan w:val="2"/>
          </w:tcPr>
          <w:p w:rsidR="00FB6A8B" w:rsidRPr="00610F55" w:rsidRDefault="00FB6A8B" w:rsidP="00FB6A8B">
            <w:pPr>
              <w:spacing w:after="0" w:line="240" w:lineRule="auto"/>
              <w:jc w:val="both"/>
              <w:rPr>
                <w:rFonts w:ascii="Times New Roman" w:eastAsia="Calibri" w:hAnsi="Times New Roman" w:cs="Times New Roman"/>
                <w:bCs/>
                <w:sz w:val="28"/>
                <w:szCs w:val="28"/>
              </w:rPr>
            </w:pPr>
            <w:r w:rsidRPr="00610F55">
              <w:rPr>
                <w:rFonts w:ascii="Times New Roman" w:eastAsia="Calibri" w:hAnsi="Times New Roman" w:cs="Times New Roman"/>
                <w:bCs/>
                <w:sz w:val="28"/>
                <w:szCs w:val="28"/>
              </w:rPr>
              <w:t xml:space="preserve">Краеведение </w:t>
            </w:r>
          </w:p>
        </w:tc>
        <w:tc>
          <w:tcPr>
            <w:tcW w:w="454" w:type="pct"/>
            <w:shd w:val="clear" w:color="auto" w:fill="auto"/>
          </w:tcPr>
          <w:p w:rsidR="00FB6A8B" w:rsidRPr="00610F55" w:rsidRDefault="00FB6A8B" w:rsidP="00FB6A8B">
            <w:pPr>
              <w:spacing w:after="0" w:line="240" w:lineRule="auto"/>
              <w:jc w:val="both"/>
              <w:rPr>
                <w:rFonts w:ascii="Times New Roman" w:eastAsia="Calibri" w:hAnsi="Times New Roman" w:cs="Times New Roman"/>
                <w:bCs/>
                <w:sz w:val="28"/>
                <w:szCs w:val="28"/>
              </w:rPr>
            </w:pPr>
          </w:p>
        </w:tc>
        <w:tc>
          <w:tcPr>
            <w:tcW w:w="437" w:type="pct"/>
            <w:gridSpan w:val="2"/>
          </w:tcPr>
          <w:p w:rsidR="00FB6A8B" w:rsidRPr="00610F55" w:rsidRDefault="00FB6A8B" w:rsidP="00FB6A8B">
            <w:pPr>
              <w:spacing w:after="0" w:line="240" w:lineRule="auto"/>
              <w:jc w:val="both"/>
              <w:rPr>
                <w:rFonts w:ascii="Times New Roman" w:eastAsia="Calibri" w:hAnsi="Times New Roman" w:cs="Times New Roman"/>
                <w:bCs/>
                <w:sz w:val="28"/>
                <w:szCs w:val="28"/>
                <w:highlight w:val="yellow"/>
              </w:rPr>
            </w:pPr>
          </w:p>
        </w:tc>
        <w:tc>
          <w:tcPr>
            <w:tcW w:w="446" w:type="pct"/>
          </w:tcPr>
          <w:p w:rsidR="00FB6A8B" w:rsidRPr="00610F55" w:rsidRDefault="00FB6A8B" w:rsidP="00FB6A8B">
            <w:pPr>
              <w:spacing w:after="0" w:line="240" w:lineRule="auto"/>
              <w:jc w:val="both"/>
              <w:rPr>
                <w:rFonts w:ascii="Times New Roman" w:eastAsia="Calibri" w:hAnsi="Times New Roman" w:cs="Times New Roman"/>
                <w:bCs/>
                <w:sz w:val="28"/>
                <w:szCs w:val="28"/>
                <w:highlight w:val="yellow"/>
              </w:rPr>
            </w:pPr>
            <w:r w:rsidRPr="00610F55">
              <w:rPr>
                <w:rFonts w:ascii="Times New Roman" w:eastAsia="Calibri" w:hAnsi="Times New Roman" w:cs="Times New Roman"/>
                <w:bCs/>
                <w:sz w:val="28"/>
                <w:szCs w:val="28"/>
              </w:rPr>
              <w:t>1</w:t>
            </w:r>
          </w:p>
        </w:tc>
        <w:tc>
          <w:tcPr>
            <w:tcW w:w="446" w:type="pct"/>
            <w:gridSpan w:val="2"/>
          </w:tcPr>
          <w:p w:rsidR="00FB6A8B" w:rsidRPr="00610F55" w:rsidRDefault="00FB6A8B" w:rsidP="00FB6A8B">
            <w:pPr>
              <w:spacing w:after="0" w:line="240" w:lineRule="auto"/>
              <w:jc w:val="both"/>
              <w:rPr>
                <w:rFonts w:ascii="Times New Roman" w:eastAsia="Calibri" w:hAnsi="Times New Roman" w:cs="Times New Roman"/>
                <w:bCs/>
                <w:sz w:val="28"/>
                <w:szCs w:val="28"/>
              </w:rPr>
            </w:pPr>
          </w:p>
        </w:tc>
        <w:tc>
          <w:tcPr>
            <w:tcW w:w="539" w:type="pct"/>
          </w:tcPr>
          <w:p w:rsidR="00FB6A8B" w:rsidRPr="00610F55" w:rsidRDefault="00FB6A8B" w:rsidP="00FB6A8B">
            <w:pPr>
              <w:spacing w:after="0" w:line="240" w:lineRule="auto"/>
              <w:jc w:val="both"/>
              <w:rPr>
                <w:rFonts w:ascii="Times New Roman" w:eastAsia="Calibri" w:hAnsi="Times New Roman" w:cs="Times New Roman"/>
                <w:bCs/>
                <w:sz w:val="28"/>
                <w:szCs w:val="28"/>
              </w:rPr>
            </w:pPr>
          </w:p>
        </w:tc>
        <w:tc>
          <w:tcPr>
            <w:tcW w:w="772" w:type="pct"/>
            <w:gridSpan w:val="2"/>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r w:rsidRPr="00610F55">
              <w:rPr>
                <w:rFonts w:ascii="Times New Roman" w:eastAsia="Calibri" w:hAnsi="Times New Roman" w:cs="Times New Roman"/>
                <w:sz w:val="28"/>
                <w:szCs w:val="28"/>
              </w:rPr>
              <w:t>1</w:t>
            </w:r>
          </w:p>
        </w:tc>
      </w:tr>
      <w:tr w:rsidR="00FB6A8B" w:rsidRPr="00610F55" w:rsidTr="00671BAC">
        <w:trPr>
          <w:trHeight w:val="276"/>
        </w:trPr>
        <w:tc>
          <w:tcPr>
            <w:tcW w:w="1906" w:type="pct"/>
            <w:gridSpan w:val="2"/>
          </w:tcPr>
          <w:p w:rsidR="00FB6A8B" w:rsidRPr="00610F55" w:rsidRDefault="00FB6A8B" w:rsidP="00FB6A8B">
            <w:pPr>
              <w:spacing w:after="0" w:line="240" w:lineRule="auto"/>
              <w:jc w:val="both"/>
              <w:rPr>
                <w:rFonts w:ascii="Times New Roman" w:eastAsia="Calibri" w:hAnsi="Times New Roman" w:cs="Times New Roman"/>
                <w:bCs/>
                <w:sz w:val="28"/>
                <w:szCs w:val="28"/>
              </w:rPr>
            </w:pPr>
            <w:r w:rsidRPr="00610F55">
              <w:rPr>
                <w:rFonts w:ascii="Times New Roman" w:eastAsia="Calibri" w:hAnsi="Times New Roman" w:cs="Times New Roman"/>
                <w:bCs/>
                <w:sz w:val="28"/>
                <w:szCs w:val="28"/>
              </w:rPr>
              <w:t xml:space="preserve">Черчение </w:t>
            </w:r>
          </w:p>
        </w:tc>
        <w:tc>
          <w:tcPr>
            <w:tcW w:w="454" w:type="pct"/>
            <w:shd w:val="clear" w:color="auto" w:fill="auto"/>
          </w:tcPr>
          <w:p w:rsidR="00FB6A8B" w:rsidRPr="00610F55" w:rsidRDefault="00FB6A8B" w:rsidP="00FB6A8B">
            <w:pPr>
              <w:spacing w:after="0" w:line="240" w:lineRule="auto"/>
              <w:jc w:val="both"/>
              <w:rPr>
                <w:rFonts w:ascii="Times New Roman" w:eastAsia="Calibri" w:hAnsi="Times New Roman" w:cs="Times New Roman"/>
                <w:bCs/>
                <w:sz w:val="28"/>
                <w:szCs w:val="28"/>
              </w:rPr>
            </w:pPr>
          </w:p>
        </w:tc>
        <w:tc>
          <w:tcPr>
            <w:tcW w:w="437" w:type="pct"/>
            <w:gridSpan w:val="2"/>
          </w:tcPr>
          <w:p w:rsidR="00FB6A8B" w:rsidRPr="00610F55" w:rsidRDefault="00FB6A8B" w:rsidP="00FB6A8B">
            <w:pPr>
              <w:spacing w:after="0" w:line="240" w:lineRule="auto"/>
              <w:jc w:val="both"/>
              <w:rPr>
                <w:rFonts w:ascii="Times New Roman" w:eastAsia="Calibri" w:hAnsi="Times New Roman" w:cs="Times New Roman"/>
                <w:bCs/>
                <w:sz w:val="28"/>
                <w:szCs w:val="28"/>
                <w:highlight w:val="yellow"/>
              </w:rPr>
            </w:pPr>
          </w:p>
        </w:tc>
        <w:tc>
          <w:tcPr>
            <w:tcW w:w="446" w:type="pct"/>
          </w:tcPr>
          <w:p w:rsidR="00FB6A8B" w:rsidRPr="00610F55" w:rsidRDefault="00FB6A8B" w:rsidP="00FB6A8B">
            <w:pPr>
              <w:spacing w:after="0" w:line="240" w:lineRule="auto"/>
              <w:jc w:val="both"/>
              <w:rPr>
                <w:rFonts w:ascii="Times New Roman" w:eastAsia="Calibri" w:hAnsi="Times New Roman" w:cs="Times New Roman"/>
                <w:bCs/>
                <w:sz w:val="28"/>
                <w:szCs w:val="28"/>
              </w:rPr>
            </w:pPr>
          </w:p>
        </w:tc>
        <w:tc>
          <w:tcPr>
            <w:tcW w:w="446" w:type="pct"/>
            <w:gridSpan w:val="2"/>
          </w:tcPr>
          <w:p w:rsidR="00FB6A8B" w:rsidRPr="00610F55" w:rsidRDefault="00FB6A8B" w:rsidP="00FB6A8B">
            <w:pPr>
              <w:spacing w:after="0" w:line="240" w:lineRule="auto"/>
              <w:jc w:val="both"/>
              <w:rPr>
                <w:rFonts w:ascii="Times New Roman" w:eastAsia="Calibri" w:hAnsi="Times New Roman" w:cs="Times New Roman"/>
                <w:bCs/>
                <w:sz w:val="28"/>
                <w:szCs w:val="28"/>
              </w:rPr>
            </w:pPr>
            <w:r w:rsidRPr="00610F55">
              <w:rPr>
                <w:rFonts w:ascii="Times New Roman" w:eastAsia="Calibri" w:hAnsi="Times New Roman" w:cs="Times New Roman"/>
                <w:bCs/>
                <w:sz w:val="28"/>
                <w:szCs w:val="28"/>
              </w:rPr>
              <w:t>1</w:t>
            </w:r>
          </w:p>
        </w:tc>
        <w:tc>
          <w:tcPr>
            <w:tcW w:w="539" w:type="pct"/>
          </w:tcPr>
          <w:p w:rsidR="00FB6A8B" w:rsidRPr="00610F55" w:rsidRDefault="00FB6A8B" w:rsidP="00FB6A8B">
            <w:pPr>
              <w:spacing w:after="0" w:line="240" w:lineRule="auto"/>
              <w:jc w:val="both"/>
              <w:rPr>
                <w:rFonts w:ascii="Times New Roman" w:eastAsia="Calibri" w:hAnsi="Times New Roman" w:cs="Times New Roman"/>
                <w:bCs/>
                <w:sz w:val="28"/>
                <w:szCs w:val="28"/>
              </w:rPr>
            </w:pPr>
            <w:r w:rsidRPr="00610F55">
              <w:rPr>
                <w:rFonts w:ascii="Times New Roman" w:eastAsia="Calibri" w:hAnsi="Times New Roman" w:cs="Times New Roman"/>
                <w:bCs/>
                <w:sz w:val="28"/>
                <w:szCs w:val="28"/>
              </w:rPr>
              <w:t>1</w:t>
            </w:r>
          </w:p>
        </w:tc>
        <w:tc>
          <w:tcPr>
            <w:tcW w:w="772" w:type="pct"/>
            <w:gridSpan w:val="2"/>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r w:rsidRPr="00610F55">
              <w:rPr>
                <w:rFonts w:ascii="Times New Roman" w:eastAsia="Calibri" w:hAnsi="Times New Roman" w:cs="Times New Roman"/>
                <w:sz w:val="28"/>
                <w:szCs w:val="28"/>
              </w:rPr>
              <w:t>2</w:t>
            </w:r>
          </w:p>
        </w:tc>
      </w:tr>
      <w:tr w:rsidR="00FB6A8B" w:rsidRPr="00610F55" w:rsidTr="00671BAC">
        <w:trPr>
          <w:trHeight w:val="276"/>
        </w:trPr>
        <w:tc>
          <w:tcPr>
            <w:tcW w:w="1906" w:type="pct"/>
            <w:gridSpan w:val="2"/>
          </w:tcPr>
          <w:p w:rsidR="00FB6A8B" w:rsidRPr="00610F55" w:rsidRDefault="00FB6A8B" w:rsidP="00FB6A8B">
            <w:pPr>
              <w:spacing w:after="0" w:line="240" w:lineRule="auto"/>
              <w:jc w:val="both"/>
              <w:rPr>
                <w:rFonts w:ascii="Times New Roman" w:eastAsia="Calibri" w:hAnsi="Times New Roman" w:cs="Times New Roman"/>
                <w:bCs/>
                <w:sz w:val="28"/>
                <w:szCs w:val="28"/>
              </w:rPr>
            </w:pPr>
            <w:r w:rsidRPr="00610F55">
              <w:rPr>
                <w:rFonts w:ascii="Times New Roman" w:eastAsia="Calibri" w:hAnsi="Times New Roman" w:cs="Times New Roman"/>
                <w:bCs/>
                <w:sz w:val="28"/>
                <w:szCs w:val="28"/>
              </w:rPr>
              <w:t xml:space="preserve">Профориентация </w:t>
            </w:r>
          </w:p>
        </w:tc>
        <w:tc>
          <w:tcPr>
            <w:tcW w:w="454" w:type="pct"/>
            <w:shd w:val="clear" w:color="auto" w:fill="auto"/>
          </w:tcPr>
          <w:p w:rsidR="00FB6A8B" w:rsidRPr="00610F55" w:rsidRDefault="00FB6A8B" w:rsidP="00FB6A8B">
            <w:pPr>
              <w:spacing w:after="0" w:line="240" w:lineRule="auto"/>
              <w:jc w:val="both"/>
              <w:rPr>
                <w:rFonts w:ascii="Times New Roman" w:eastAsia="Calibri" w:hAnsi="Times New Roman" w:cs="Times New Roman"/>
                <w:bCs/>
                <w:sz w:val="28"/>
                <w:szCs w:val="28"/>
              </w:rPr>
            </w:pPr>
          </w:p>
        </w:tc>
        <w:tc>
          <w:tcPr>
            <w:tcW w:w="437" w:type="pct"/>
            <w:gridSpan w:val="2"/>
          </w:tcPr>
          <w:p w:rsidR="00FB6A8B" w:rsidRPr="00610F55" w:rsidRDefault="00FB6A8B" w:rsidP="00FB6A8B">
            <w:pPr>
              <w:spacing w:after="0" w:line="240" w:lineRule="auto"/>
              <w:jc w:val="both"/>
              <w:rPr>
                <w:rFonts w:ascii="Times New Roman" w:eastAsia="Calibri" w:hAnsi="Times New Roman" w:cs="Times New Roman"/>
                <w:bCs/>
                <w:sz w:val="28"/>
                <w:szCs w:val="28"/>
                <w:highlight w:val="yellow"/>
              </w:rPr>
            </w:pPr>
          </w:p>
        </w:tc>
        <w:tc>
          <w:tcPr>
            <w:tcW w:w="446" w:type="pct"/>
          </w:tcPr>
          <w:p w:rsidR="00FB6A8B" w:rsidRPr="00610F55" w:rsidRDefault="00FB6A8B" w:rsidP="00FB6A8B">
            <w:pPr>
              <w:spacing w:after="0" w:line="240" w:lineRule="auto"/>
              <w:jc w:val="both"/>
              <w:rPr>
                <w:rFonts w:ascii="Times New Roman" w:eastAsia="Calibri" w:hAnsi="Times New Roman" w:cs="Times New Roman"/>
                <w:bCs/>
                <w:sz w:val="28"/>
                <w:szCs w:val="28"/>
              </w:rPr>
            </w:pPr>
          </w:p>
        </w:tc>
        <w:tc>
          <w:tcPr>
            <w:tcW w:w="446" w:type="pct"/>
            <w:gridSpan w:val="2"/>
          </w:tcPr>
          <w:p w:rsidR="00FB6A8B" w:rsidRPr="00610F55" w:rsidRDefault="00FB6A8B" w:rsidP="00FB6A8B">
            <w:pPr>
              <w:spacing w:after="0" w:line="240" w:lineRule="auto"/>
              <w:jc w:val="both"/>
              <w:rPr>
                <w:rFonts w:ascii="Times New Roman" w:eastAsia="Calibri" w:hAnsi="Times New Roman" w:cs="Times New Roman"/>
                <w:bCs/>
                <w:sz w:val="28"/>
                <w:szCs w:val="28"/>
              </w:rPr>
            </w:pPr>
          </w:p>
        </w:tc>
        <w:tc>
          <w:tcPr>
            <w:tcW w:w="539" w:type="pct"/>
          </w:tcPr>
          <w:p w:rsidR="00FB6A8B" w:rsidRPr="00610F55" w:rsidRDefault="00FB6A8B" w:rsidP="00FB6A8B">
            <w:pPr>
              <w:spacing w:after="0" w:line="240" w:lineRule="auto"/>
              <w:jc w:val="both"/>
              <w:rPr>
                <w:rFonts w:ascii="Times New Roman" w:eastAsia="Calibri" w:hAnsi="Times New Roman" w:cs="Times New Roman"/>
                <w:bCs/>
                <w:sz w:val="28"/>
                <w:szCs w:val="28"/>
              </w:rPr>
            </w:pPr>
            <w:r w:rsidRPr="00610F55">
              <w:rPr>
                <w:rFonts w:ascii="Times New Roman" w:eastAsia="Calibri" w:hAnsi="Times New Roman" w:cs="Times New Roman"/>
                <w:bCs/>
                <w:sz w:val="28"/>
                <w:szCs w:val="28"/>
              </w:rPr>
              <w:t>1</w:t>
            </w:r>
          </w:p>
        </w:tc>
        <w:tc>
          <w:tcPr>
            <w:tcW w:w="772" w:type="pct"/>
            <w:gridSpan w:val="2"/>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r w:rsidRPr="00610F55">
              <w:rPr>
                <w:rFonts w:ascii="Times New Roman" w:eastAsia="Calibri" w:hAnsi="Times New Roman" w:cs="Times New Roman"/>
                <w:sz w:val="28"/>
                <w:szCs w:val="28"/>
              </w:rPr>
              <w:t>1</w:t>
            </w:r>
          </w:p>
        </w:tc>
      </w:tr>
      <w:tr w:rsidR="00FB6A8B" w:rsidRPr="00610F55" w:rsidTr="00671BAC">
        <w:trPr>
          <w:trHeight w:val="276"/>
        </w:trPr>
        <w:tc>
          <w:tcPr>
            <w:tcW w:w="1906" w:type="pct"/>
            <w:gridSpan w:val="2"/>
          </w:tcPr>
          <w:p w:rsidR="00FB6A8B" w:rsidRPr="00610F55" w:rsidRDefault="00FB6A8B" w:rsidP="00FB6A8B">
            <w:pPr>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ОБЖ</w:t>
            </w:r>
          </w:p>
        </w:tc>
        <w:tc>
          <w:tcPr>
            <w:tcW w:w="454" w:type="pct"/>
            <w:shd w:val="clear" w:color="auto" w:fill="auto"/>
          </w:tcPr>
          <w:p w:rsidR="00FB6A8B" w:rsidRPr="00610F55" w:rsidRDefault="00FB6A8B" w:rsidP="00FB6A8B">
            <w:pPr>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1</w:t>
            </w:r>
          </w:p>
        </w:tc>
        <w:tc>
          <w:tcPr>
            <w:tcW w:w="437" w:type="pct"/>
            <w:gridSpan w:val="2"/>
          </w:tcPr>
          <w:p w:rsidR="00FB6A8B" w:rsidRPr="00610F55" w:rsidRDefault="00FB6A8B" w:rsidP="00FB6A8B">
            <w:pPr>
              <w:spacing w:after="0" w:line="240" w:lineRule="auto"/>
              <w:jc w:val="both"/>
              <w:rPr>
                <w:rFonts w:ascii="Times New Roman" w:eastAsia="Calibri" w:hAnsi="Times New Roman" w:cs="Times New Roman"/>
                <w:bCs/>
                <w:sz w:val="28"/>
                <w:szCs w:val="28"/>
                <w:highlight w:val="yellow"/>
              </w:rPr>
            </w:pPr>
            <w:r w:rsidRPr="00370C1C">
              <w:rPr>
                <w:rFonts w:ascii="Times New Roman" w:eastAsia="Calibri" w:hAnsi="Times New Roman" w:cs="Times New Roman"/>
                <w:bCs/>
                <w:sz w:val="28"/>
                <w:szCs w:val="28"/>
              </w:rPr>
              <w:t>1</w:t>
            </w:r>
          </w:p>
        </w:tc>
        <w:tc>
          <w:tcPr>
            <w:tcW w:w="446" w:type="pct"/>
          </w:tcPr>
          <w:p w:rsidR="00FB6A8B" w:rsidRPr="00610F55" w:rsidRDefault="00FB6A8B" w:rsidP="00FB6A8B">
            <w:pPr>
              <w:spacing w:after="0" w:line="240" w:lineRule="auto"/>
              <w:jc w:val="both"/>
              <w:rPr>
                <w:rFonts w:ascii="Times New Roman" w:eastAsia="Calibri" w:hAnsi="Times New Roman" w:cs="Times New Roman"/>
                <w:bCs/>
                <w:sz w:val="28"/>
                <w:szCs w:val="28"/>
              </w:rPr>
            </w:pPr>
          </w:p>
        </w:tc>
        <w:tc>
          <w:tcPr>
            <w:tcW w:w="446" w:type="pct"/>
            <w:gridSpan w:val="2"/>
          </w:tcPr>
          <w:p w:rsidR="00FB6A8B" w:rsidRPr="00610F55" w:rsidRDefault="00FB6A8B" w:rsidP="00FB6A8B">
            <w:pPr>
              <w:spacing w:after="0" w:line="240" w:lineRule="auto"/>
              <w:jc w:val="both"/>
              <w:rPr>
                <w:rFonts w:ascii="Times New Roman" w:eastAsia="Calibri" w:hAnsi="Times New Roman" w:cs="Times New Roman"/>
                <w:bCs/>
                <w:sz w:val="28"/>
                <w:szCs w:val="28"/>
              </w:rPr>
            </w:pPr>
          </w:p>
        </w:tc>
        <w:tc>
          <w:tcPr>
            <w:tcW w:w="539" w:type="pct"/>
          </w:tcPr>
          <w:p w:rsidR="00FB6A8B" w:rsidRPr="00610F55" w:rsidRDefault="00FB6A8B" w:rsidP="00FB6A8B">
            <w:pPr>
              <w:spacing w:after="0" w:line="240" w:lineRule="auto"/>
              <w:jc w:val="both"/>
              <w:rPr>
                <w:rFonts w:ascii="Times New Roman" w:eastAsia="Calibri" w:hAnsi="Times New Roman" w:cs="Times New Roman"/>
                <w:bCs/>
                <w:sz w:val="28"/>
                <w:szCs w:val="28"/>
              </w:rPr>
            </w:pPr>
          </w:p>
        </w:tc>
        <w:tc>
          <w:tcPr>
            <w:tcW w:w="772" w:type="pct"/>
            <w:gridSpan w:val="2"/>
          </w:tcPr>
          <w:p w:rsidR="00FB6A8B" w:rsidRPr="00610F55" w:rsidRDefault="00FB6A8B" w:rsidP="00FB6A8B">
            <w:pPr>
              <w:tabs>
                <w:tab w:val="left" w:pos="10206"/>
              </w:tabs>
              <w:spacing w:after="120" w:line="240" w:lineRule="auto"/>
              <w:rPr>
                <w:rFonts w:ascii="Times New Roman" w:eastAsia="Calibri" w:hAnsi="Times New Roman" w:cs="Times New Roman"/>
                <w:sz w:val="28"/>
                <w:szCs w:val="28"/>
              </w:rPr>
            </w:pPr>
          </w:p>
        </w:tc>
      </w:tr>
      <w:tr w:rsidR="00FB6A8B" w:rsidRPr="00610F55" w:rsidTr="00671BAC">
        <w:trPr>
          <w:trHeight w:val="276"/>
        </w:trPr>
        <w:tc>
          <w:tcPr>
            <w:tcW w:w="1906" w:type="pct"/>
            <w:gridSpan w:val="2"/>
          </w:tcPr>
          <w:p w:rsidR="00FB6A8B" w:rsidRPr="00610F55" w:rsidRDefault="00FB6A8B" w:rsidP="00FB6A8B">
            <w:pPr>
              <w:tabs>
                <w:tab w:val="left" w:pos="10206"/>
              </w:tabs>
              <w:spacing w:after="120" w:line="240" w:lineRule="auto"/>
              <w:rPr>
                <w:rFonts w:ascii="Times New Roman" w:eastAsia="Calibri" w:hAnsi="Times New Roman" w:cs="Times New Roman"/>
                <w:b/>
                <w:bCs/>
                <w:i/>
                <w:sz w:val="28"/>
                <w:szCs w:val="28"/>
              </w:rPr>
            </w:pPr>
            <w:r w:rsidRPr="00610F55">
              <w:rPr>
                <w:rFonts w:ascii="Times New Roman" w:eastAsia="Calibri" w:hAnsi="Times New Roman" w:cs="Times New Roman"/>
                <w:i/>
                <w:sz w:val="28"/>
                <w:szCs w:val="28"/>
              </w:rPr>
              <w:t>Максимальная недельная уче</w:t>
            </w:r>
            <w:r w:rsidRPr="00610F55">
              <w:rPr>
                <w:rFonts w:ascii="Times New Roman" w:eastAsia="Calibri" w:hAnsi="Times New Roman" w:cs="Times New Roman"/>
                <w:i/>
                <w:sz w:val="28"/>
                <w:szCs w:val="28"/>
              </w:rPr>
              <w:t>б</w:t>
            </w:r>
            <w:r w:rsidRPr="00610F55">
              <w:rPr>
                <w:rFonts w:ascii="Times New Roman" w:eastAsia="Calibri" w:hAnsi="Times New Roman" w:cs="Times New Roman"/>
                <w:i/>
                <w:sz w:val="28"/>
                <w:szCs w:val="28"/>
              </w:rPr>
              <w:t>ная нагрузка</w:t>
            </w:r>
          </w:p>
        </w:tc>
        <w:tc>
          <w:tcPr>
            <w:tcW w:w="454" w:type="pct"/>
            <w:shd w:val="clear" w:color="auto" w:fill="auto"/>
          </w:tcPr>
          <w:p w:rsidR="00FB6A8B" w:rsidRPr="00610F55" w:rsidRDefault="00FB6A8B" w:rsidP="00FB6A8B">
            <w:pPr>
              <w:spacing w:after="0" w:line="240" w:lineRule="auto"/>
              <w:jc w:val="both"/>
              <w:rPr>
                <w:rFonts w:ascii="Times New Roman" w:eastAsia="Calibri" w:hAnsi="Times New Roman" w:cs="Times New Roman"/>
                <w:bCs/>
                <w:i/>
                <w:sz w:val="28"/>
                <w:szCs w:val="28"/>
              </w:rPr>
            </w:pPr>
            <w:r w:rsidRPr="00610F55">
              <w:rPr>
                <w:rFonts w:ascii="Times New Roman" w:eastAsia="Calibri" w:hAnsi="Times New Roman" w:cs="Times New Roman"/>
                <w:bCs/>
                <w:i/>
                <w:sz w:val="28"/>
                <w:szCs w:val="28"/>
              </w:rPr>
              <w:t>32</w:t>
            </w:r>
          </w:p>
        </w:tc>
        <w:tc>
          <w:tcPr>
            <w:tcW w:w="437" w:type="pct"/>
            <w:gridSpan w:val="2"/>
          </w:tcPr>
          <w:p w:rsidR="00FB6A8B" w:rsidRPr="00610F55" w:rsidRDefault="00FB6A8B" w:rsidP="00FB6A8B">
            <w:pPr>
              <w:spacing w:after="0" w:line="240" w:lineRule="auto"/>
              <w:jc w:val="both"/>
              <w:rPr>
                <w:rFonts w:ascii="Times New Roman" w:eastAsia="Calibri" w:hAnsi="Times New Roman" w:cs="Times New Roman"/>
                <w:bCs/>
                <w:i/>
                <w:sz w:val="28"/>
                <w:szCs w:val="28"/>
              </w:rPr>
            </w:pPr>
            <w:r w:rsidRPr="00610F55">
              <w:rPr>
                <w:rFonts w:ascii="Times New Roman" w:eastAsia="Calibri" w:hAnsi="Times New Roman" w:cs="Times New Roman"/>
                <w:bCs/>
                <w:i/>
                <w:sz w:val="28"/>
                <w:szCs w:val="28"/>
              </w:rPr>
              <w:t>33</w:t>
            </w:r>
          </w:p>
        </w:tc>
        <w:tc>
          <w:tcPr>
            <w:tcW w:w="446" w:type="pct"/>
          </w:tcPr>
          <w:p w:rsidR="00FB6A8B" w:rsidRPr="00610F55" w:rsidRDefault="00FB6A8B" w:rsidP="00FB6A8B">
            <w:pPr>
              <w:spacing w:after="0" w:line="240" w:lineRule="auto"/>
              <w:jc w:val="both"/>
              <w:rPr>
                <w:rFonts w:ascii="Times New Roman" w:eastAsia="Calibri" w:hAnsi="Times New Roman" w:cs="Times New Roman"/>
                <w:bCs/>
                <w:i/>
                <w:sz w:val="28"/>
                <w:szCs w:val="28"/>
              </w:rPr>
            </w:pPr>
            <w:r w:rsidRPr="00610F55">
              <w:rPr>
                <w:rFonts w:ascii="Times New Roman" w:eastAsia="Calibri" w:hAnsi="Times New Roman" w:cs="Times New Roman"/>
                <w:bCs/>
                <w:i/>
                <w:sz w:val="28"/>
                <w:szCs w:val="28"/>
              </w:rPr>
              <w:t>35</w:t>
            </w:r>
          </w:p>
        </w:tc>
        <w:tc>
          <w:tcPr>
            <w:tcW w:w="446" w:type="pct"/>
            <w:gridSpan w:val="2"/>
          </w:tcPr>
          <w:p w:rsidR="00FB6A8B" w:rsidRPr="00610F55" w:rsidRDefault="00FB6A8B" w:rsidP="00FB6A8B">
            <w:pPr>
              <w:spacing w:after="0" w:line="240" w:lineRule="auto"/>
              <w:jc w:val="both"/>
              <w:rPr>
                <w:rFonts w:ascii="Times New Roman" w:eastAsia="Calibri" w:hAnsi="Times New Roman" w:cs="Times New Roman"/>
                <w:bCs/>
                <w:i/>
                <w:sz w:val="28"/>
                <w:szCs w:val="28"/>
              </w:rPr>
            </w:pPr>
            <w:r w:rsidRPr="00610F55">
              <w:rPr>
                <w:rFonts w:ascii="Times New Roman" w:eastAsia="Calibri" w:hAnsi="Times New Roman" w:cs="Times New Roman"/>
                <w:bCs/>
                <w:i/>
                <w:sz w:val="28"/>
                <w:szCs w:val="28"/>
              </w:rPr>
              <w:t>36</w:t>
            </w:r>
          </w:p>
        </w:tc>
        <w:tc>
          <w:tcPr>
            <w:tcW w:w="539" w:type="pct"/>
          </w:tcPr>
          <w:p w:rsidR="00FB6A8B" w:rsidRPr="00610F55" w:rsidRDefault="00FB6A8B" w:rsidP="00FB6A8B">
            <w:pPr>
              <w:spacing w:after="0" w:line="240" w:lineRule="auto"/>
              <w:jc w:val="both"/>
              <w:rPr>
                <w:rFonts w:ascii="Times New Roman" w:eastAsia="Calibri" w:hAnsi="Times New Roman" w:cs="Times New Roman"/>
                <w:bCs/>
                <w:i/>
                <w:sz w:val="28"/>
                <w:szCs w:val="28"/>
              </w:rPr>
            </w:pPr>
            <w:r w:rsidRPr="00610F55">
              <w:rPr>
                <w:rFonts w:ascii="Times New Roman" w:eastAsia="Calibri" w:hAnsi="Times New Roman" w:cs="Times New Roman"/>
                <w:bCs/>
                <w:i/>
                <w:sz w:val="28"/>
                <w:szCs w:val="28"/>
              </w:rPr>
              <w:t>36</w:t>
            </w:r>
          </w:p>
        </w:tc>
        <w:tc>
          <w:tcPr>
            <w:tcW w:w="772" w:type="pct"/>
            <w:gridSpan w:val="2"/>
          </w:tcPr>
          <w:p w:rsidR="00FB6A8B" w:rsidRPr="00610F55" w:rsidRDefault="00FB6A8B" w:rsidP="00FB6A8B">
            <w:pPr>
              <w:tabs>
                <w:tab w:val="left" w:pos="10206"/>
              </w:tabs>
              <w:spacing w:after="120" w:line="240" w:lineRule="auto"/>
              <w:rPr>
                <w:rFonts w:ascii="Times New Roman" w:eastAsia="Calibri" w:hAnsi="Times New Roman" w:cs="Times New Roman"/>
                <w:i/>
                <w:sz w:val="28"/>
                <w:szCs w:val="28"/>
                <w:highlight w:val="yellow"/>
              </w:rPr>
            </w:pPr>
            <w:r w:rsidRPr="00610F55">
              <w:rPr>
                <w:rFonts w:ascii="Times New Roman" w:eastAsia="Calibri" w:hAnsi="Times New Roman" w:cs="Times New Roman"/>
                <w:i/>
                <w:sz w:val="28"/>
                <w:szCs w:val="28"/>
              </w:rPr>
              <w:t>172</w:t>
            </w:r>
          </w:p>
        </w:tc>
      </w:tr>
      <w:tr w:rsidR="00671BAC" w:rsidRPr="00A64E93" w:rsidTr="00671BAC">
        <w:tc>
          <w:tcPr>
            <w:tcW w:w="5000" w:type="pct"/>
            <w:gridSpan w:val="11"/>
            <w:shd w:val="clear" w:color="auto" w:fill="auto"/>
          </w:tcPr>
          <w:p w:rsidR="00671BAC" w:rsidRPr="00671BAC" w:rsidRDefault="00671BAC" w:rsidP="00195F6D">
            <w:pPr>
              <w:tabs>
                <w:tab w:val="left" w:pos="10206"/>
              </w:tabs>
              <w:spacing w:after="120" w:line="240" w:lineRule="auto"/>
              <w:rPr>
                <w:rFonts w:ascii="Times New Roman" w:eastAsia="Calibri" w:hAnsi="Times New Roman" w:cs="Times New Roman"/>
                <w:b/>
                <w:i/>
                <w:sz w:val="28"/>
                <w:szCs w:val="28"/>
              </w:rPr>
            </w:pPr>
            <w:r w:rsidRPr="00671BAC">
              <w:rPr>
                <w:rFonts w:ascii="Times New Roman" w:eastAsia="Calibri" w:hAnsi="Times New Roman" w:cs="Times New Roman"/>
                <w:b/>
                <w:i/>
                <w:sz w:val="28"/>
                <w:szCs w:val="28"/>
              </w:rPr>
              <w:t>Внеурочная деятельность</w:t>
            </w:r>
          </w:p>
        </w:tc>
      </w:tr>
      <w:tr w:rsidR="00671BAC" w:rsidRPr="00A64E93" w:rsidTr="00671BAC">
        <w:trPr>
          <w:trHeight w:val="250"/>
        </w:trPr>
        <w:tc>
          <w:tcPr>
            <w:tcW w:w="1884" w:type="pct"/>
            <w:shd w:val="clear" w:color="auto" w:fill="auto"/>
          </w:tcPr>
          <w:p w:rsidR="00671BAC" w:rsidRPr="00671BAC" w:rsidRDefault="00671BAC" w:rsidP="00195F6D">
            <w:pPr>
              <w:spacing w:after="0" w:line="240" w:lineRule="auto"/>
              <w:rPr>
                <w:rFonts w:ascii="Times New Roman" w:eastAsia="Calibri" w:hAnsi="Times New Roman" w:cs="Times New Roman"/>
                <w:sz w:val="28"/>
                <w:szCs w:val="28"/>
              </w:rPr>
            </w:pPr>
            <w:r w:rsidRPr="00671BAC">
              <w:rPr>
                <w:rFonts w:ascii="Times New Roman" w:eastAsia="Calibri" w:hAnsi="Times New Roman" w:cs="Times New Roman"/>
                <w:sz w:val="28"/>
                <w:szCs w:val="28"/>
              </w:rPr>
              <w:t xml:space="preserve"> </w:t>
            </w:r>
            <w:r w:rsidRPr="00671BAC">
              <w:rPr>
                <w:rFonts w:ascii="Times New Roman" w:eastAsia="Calibri" w:hAnsi="Times New Roman" w:cs="Times New Roman"/>
                <w:sz w:val="28"/>
                <w:szCs w:val="28"/>
              </w:rPr>
              <w:t>«Театральные подмостки»</w:t>
            </w:r>
          </w:p>
        </w:tc>
        <w:tc>
          <w:tcPr>
            <w:tcW w:w="475" w:type="pct"/>
            <w:gridSpan w:val="2"/>
            <w:shd w:val="clear" w:color="auto" w:fill="auto"/>
          </w:tcPr>
          <w:p w:rsidR="00671BAC" w:rsidRPr="00671BAC" w:rsidRDefault="00671BAC" w:rsidP="00195F6D">
            <w:pPr>
              <w:spacing w:after="0" w:line="240" w:lineRule="auto"/>
              <w:jc w:val="center"/>
              <w:rPr>
                <w:rFonts w:ascii="Times New Roman" w:eastAsia="Calibri" w:hAnsi="Times New Roman" w:cs="Times New Roman"/>
                <w:bCs/>
                <w:sz w:val="28"/>
                <w:szCs w:val="28"/>
              </w:rPr>
            </w:pPr>
          </w:p>
        </w:tc>
        <w:tc>
          <w:tcPr>
            <w:tcW w:w="407" w:type="pct"/>
            <w:shd w:val="clear" w:color="auto" w:fill="auto"/>
          </w:tcPr>
          <w:p w:rsidR="00671BAC" w:rsidRPr="00671BAC" w:rsidRDefault="00671BAC" w:rsidP="00195F6D">
            <w:pPr>
              <w:spacing w:after="0" w:line="240" w:lineRule="auto"/>
              <w:jc w:val="center"/>
              <w:rPr>
                <w:rFonts w:ascii="Times New Roman" w:eastAsia="Calibri" w:hAnsi="Times New Roman" w:cs="Times New Roman"/>
                <w:bCs/>
                <w:sz w:val="28"/>
                <w:szCs w:val="28"/>
              </w:rPr>
            </w:pPr>
            <w:r w:rsidRPr="00671BAC">
              <w:rPr>
                <w:rFonts w:ascii="Times New Roman" w:eastAsia="Calibri" w:hAnsi="Times New Roman" w:cs="Times New Roman"/>
                <w:bCs/>
                <w:sz w:val="28"/>
                <w:szCs w:val="28"/>
              </w:rPr>
              <w:t>1</w:t>
            </w:r>
          </w:p>
        </w:tc>
        <w:tc>
          <w:tcPr>
            <w:tcW w:w="476" w:type="pct"/>
            <w:gridSpan w:val="2"/>
            <w:shd w:val="clear" w:color="auto" w:fill="auto"/>
          </w:tcPr>
          <w:p w:rsidR="00671BAC" w:rsidRPr="00671BAC" w:rsidRDefault="00671BAC" w:rsidP="00195F6D">
            <w:pPr>
              <w:spacing w:after="0" w:line="240" w:lineRule="auto"/>
              <w:jc w:val="center"/>
              <w:rPr>
                <w:rFonts w:ascii="Times New Roman" w:eastAsia="Calibri" w:hAnsi="Times New Roman" w:cs="Times New Roman"/>
                <w:bCs/>
                <w:sz w:val="28"/>
                <w:szCs w:val="28"/>
              </w:rPr>
            </w:pPr>
            <w:r w:rsidRPr="00671BAC">
              <w:rPr>
                <w:rFonts w:ascii="Times New Roman" w:eastAsia="Calibri" w:hAnsi="Times New Roman" w:cs="Times New Roman"/>
                <w:bCs/>
                <w:sz w:val="28"/>
                <w:szCs w:val="28"/>
              </w:rPr>
              <w:t>1</w:t>
            </w:r>
          </w:p>
        </w:tc>
        <w:tc>
          <w:tcPr>
            <w:tcW w:w="407" w:type="pct"/>
            <w:shd w:val="clear" w:color="auto" w:fill="auto"/>
          </w:tcPr>
          <w:p w:rsidR="00671BAC" w:rsidRPr="00671BAC" w:rsidRDefault="00671BAC" w:rsidP="00195F6D">
            <w:pPr>
              <w:spacing w:after="0" w:line="240" w:lineRule="auto"/>
              <w:jc w:val="center"/>
              <w:rPr>
                <w:rFonts w:ascii="Times New Roman" w:eastAsia="Calibri" w:hAnsi="Times New Roman" w:cs="Times New Roman"/>
                <w:bCs/>
                <w:sz w:val="28"/>
                <w:szCs w:val="28"/>
              </w:rPr>
            </w:pPr>
            <w:r w:rsidRPr="00671BAC">
              <w:rPr>
                <w:rFonts w:ascii="Times New Roman" w:eastAsia="Calibri" w:hAnsi="Times New Roman" w:cs="Times New Roman"/>
                <w:bCs/>
                <w:sz w:val="28"/>
                <w:szCs w:val="28"/>
              </w:rPr>
              <w:t>1</w:t>
            </w:r>
          </w:p>
        </w:tc>
        <w:tc>
          <w:tcPr>
            <w:tcW w:w="611" w:type="pct"/>
            <w:gridSpan w:val="3"/>
            <w:shd w:val="clear" w:color="auto" w:fill="auto"/>
          </w:tcPr>
          <w:p w:rsidR="00671BAC" w:rsidRPr="00671BAC" w:rsidRDefault="00671BAC" w:rsidP="00195F6D">
            <w:pPr>
              <w:spacing w:after="0" w:line="240" w:lineRule="auto"/>
              <w:jc w:val="center"/>
              <w:rPr>
                <w:rFonts w:ascii="Times New Roman" w:eastAsia="Calibri" w:hAnsi="Times New Roman" w:cs="Times New Roman"/>
                <w:bCs/>
                <w:sz w:val="28"/>
                <w:szCs w:val="28"/>
              </w:rPr>
            </w:pPr>
            <w:r w:rsidRPr="00671BAC">
              <w:rPr>
                <w:rFonts w:ascii="Times New Roman" w:eastAsia="Calibri" w:hAnsi="Times New Roman" w:cs="Times New Roman"/>
                <w:bCs/>
                <w:sz w:val="28"/>
                <w:szCs w:val="28"/>
              </w:rPr>
              <w:t>1</w:t>
            </w:r>
          </w:p>
        </w:tc>
        <w:tc>
          <w:tcPr>
            <w:tcW w:w="739" w:type="pct"/>
            <w:shd w:val="clear" w:color="auto" w:fill="auto"/>
          </w:tcPr>
          <w:p w:rsidR="00671BAC" w:rsidRPr="00671BAC" w:rsidRDefault="00671BAC" w:rsidP="00195F6D">
            <w:pPr>
              <w:tabs>
                <w:tab w:val="left" w:pos="10206"/>
              </w:tabs>
              <w:spacing w:after="12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r>
      <w:tr w:rsidR="00671BAC" w:rsidRPr="00A64E93" w:rsidTr="00671BAC">
        <w:trPr>
          <w:trHeight w:val="227"/>
        </w:trPr>
        <w:tc>
          <w:tcPr>
            <w:tcW w:w="1884" w:type="pct"/>
            <w:shd w:val="clear" w:color="auto" w:fill="auto"/>
          </w:tcPr>
          <w:p w:rsidR="00671BAC" w:rsidRPr="00671BAC" w:rsidRDefault="00671BAC" w:rsidP="00195F6D">
            <w:pPr>
              <w:spacing w:after="0" w:line="240" w:lineRule="auto"/>
              <w:rPr>
                <w:rFonts w:ascii="Times New Roman" w:eastAsia="Calibri" w:hAnsi="Times New Roman" w:cs="Times New Roman"/>
                <w:sz w:val="28"/>
                <w:szCs w:val="28"/>
              </w:rPr>
            </w:pPr>
            <w:r w:rsidRPr="00671BAC">
              <w:rPr>
                <w:rFonts w:ascii="Times New Roman" w:eastAsia="Calibri" w:hAnsi="Times New Roman" w:cs="Times New Roman"/>
                <w:sz w:val="28"/>
                <w:szCs w:val="28"/>
              </w:rPr>
              <w:t xml:space="preserve"> </w:t>
            </w:r>
            <w:r w:rsidRPr="00671BAC">
              <w:rPr>
                <w:rFonts w:ascii="Times New Roman" w:eastAsia="Calibri" w:hAnsi="Times New Roman" w:cs="Times New Roman"/>
                <w:sz w:val="28"/>
                <w:szCs w:val="28"/>
              </w:rPr>
              <w:t>«Зол</w:t>
            </w:r>
            <w:r w:rsidRPr="00671BAC">
              <w:rPr>
                <w:rFonts w:ascii="Times New Roman" w:eastAsia="Calibri" w:hAnsi="Times New Roman" w:cs="Times New Roman"/>
                <w:sz w:val="28"/>
                <w:szCs w:val="28"/>
              </w:rPr>
              <w:t>о</w:t>
            </w:r>
            <w:r w:rsidRPr="00671BAC">
              <w:rPr>
                <w:rFonts w:ascii="Times New Roman" w:eastAsia="Calibri" w:hAnsi="Times New Roman" w:cs="Times New Roman"/>
                <w:sz w:val="28"/>
                <w:szCs w:val="28"/>
              </w:rPr>
              <w:t>тые ручки»</w:t>
            </w:r>
          </w:p>
        </w:tc>
        <w:tc>
          <w:tcPr>
            <w:tcW w:w="475" w:type="pct"/>
            <w:gridSpan w:val="2"/>
            <w:shd w:val="clear" w:color="auto" w:fill="auto"/>
          </w:tcPr>
          <w:p w:rsidR="00671BAC" w:rsidRPr="00671BAC" w:rsidRDefault="00671BAC" w:rsidP="00195F6D">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1</w:t>
            </w:r>
          </w:p>
        </w:tc>
        <w:tc>
          <w:tcPr>
            <w:tcW w:w="407" w:type="pct"/>
            <w:shd w:val="clear" w:color="auto" w:fill="auto"/>
          </w:tcPr>
          <w:p w:rsidR="00671BAC" w:rsidRPr="00671BAC" w:rsidRDefault="00671BAC" w:rsidP="00195F6D">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2</w:t>
            </w:r>
          </w:p>
        </w:tc>
        <w:tc>
          <w:tcPr>
            <w:tcW w:w="476" w:type="pct"/>
            <w:gridSpan w:val="2"/>
            <w:shd w:val="clear" w:color="auto" w:fill="auto"/>
          </w:tcPr>
          <w:p w:rsidR="00671BAC" w:rsidRPr="00671BAC" w:rsidRDefault="00671BAC" w:rsidP="00195F6D">
            <w:pPr>
              <w:spacing w:after="0" w:line="240" w:lineRule="auto"/>
              <w:jc w:val="center"/>
              <w:rPr>
                <w:rFonts w:ascii="Times New Roman" w:eastAsia="Calibri" w:hAnsi="Times New Roman" w:cs="Times New Roman"/>
                <w:bCs/>
                <w:sz w:val="28"/>
                <w:szCs w:val="28"/>
              </w:rPr>
            </w:pPr>
          </w:p>
        </w:tc>
        <w:tc>
          <w:tcPr>
            <w:tcW w:w="407" w:type="pct"/>
            <w:shd w:val="clear" w:color="auto" w:fill="auto"/>
          </w:tcPr>
          <w:p w:rsidR="00671BAC" w:rsidRPr="00671BAC" w:rsidRDefault="00671BAC" w:rsidP="00195F6D">
            <w:pPr>
              <w:spacing w:after="0" w:line="240" w:lineRule="auto"/>
              <w:jc w:val="center"/>
              <w:rPr>
                <w:rFonts w:ascii="Times New Roman" w:eastAsia="Calibri" w:hAnsi="Times New Roman" w:cs="Times New Roman"/>
                <w:bCs/>
                <w:sz w:val="28"/>
                <w:szCs w:val="28"/>
              </w:rPr>
            </w:pPr>
          </w:p>
        </w:tc>
        <w:tc>
          <w:tcPr>
            <w:tcW w:w="611" w:type="pct"/>
            <w:gridSpan w:val="3"/>
            <w:shd w:val="clear" w:color="auto" w:fill="auto"/>
          </w:tcPr>
          <w:p w:rsidR="00671BAC" w:rsidRPr="00671BAC" w:rsidRDefault="00671BAC" w:rsidP="00195F6D">
            <w:pPr>
              <w:spacing w:after="0" w:line="240" w:lineRule="auto"/>
              <w:jc w:val="center"/>
              <w:rPr>
                <w:rFonts w:ascii="Times New Roman" w:eastAsia="Calibri" w:hAnsi="Times New Roman" w:cs="Times New Roman"/>
                <w:bCs/>
                <w:sz w:val="28"/>
                <w:szCs w:val="28"/>
              </w:rPr>
            </w:pPr>
          </w:p>
        </w:tc>
        <w:tc>
          <w:tcPr>
            <w:tcW w:w="739" w:type="pct"/>
            <w:shd w:val="clear" w:color="auto" w:fill="auto"/>
          </w:tcPr>
          <w:p w:rsidR="00671BAC" w:rsidRPr="00671BAC" w:rsidRDefault="00671BAC" w:rsidP="00195F6D">
            <w:pPr>
              <w:tabs>
                <w:tab w:val="left" w:pos="10206"/>
              </w:tabs>
              <w:spacing w:after="12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r>
      <w:tr w:rsidR="00671BAC" w:rsidRPr="00A64E93" w:rsidTr="00671BAC">
        <w:trPr>
          <w:trHeight w:val="333"/>
        </w:trPr>
        <w:tc>
          <w:tcPr>
            <w:tcW w:w="1884" w:type="pct"/>
            <w:shd w:val="clear" w:color="auto" w:fill="auto"/>
          </w:tcPr>
          <w:p w:rsidR="00671BAC" w:rsidRPr="00671BAC" w:rsidRDefault="00671BAC" w:rsidP="00195F6D">
            <w:pPr>
              <w:spacing w:after="0" w:line="240" w:lineRule="auto"/>
              <w:rPr>
                <w:rFonts w:ascii="Times New Roman" w:eastAsia="Calibri" w:hAnsi="Times New Roman" w:cs="Times New Roman"/>
                <w:sz w:val="28"/>
                <w:szCs w:val="28"/>
              </w:rPr>
            </w:pPr>
            <w:r w:rsidRPr="00671BAC">
              <w:rPr>
                <w:rFonts w:ascii="Times New Roman" w:eastAsia="Calibri" w:hAnsi="Times New Roman" w:cs="Times New Roman"/>
                <w:sz w:val="28"/>
                <w:szCs w:val="28"/>
              </w:rPr>
              <w:t xml:space="preserve"> «Эр</w:t>
            </w:r>
            <w:r w:rsidRPr="00671BAC">
              <w:rPr>
                <w:rFonts w:ascii="Times New Roman" w:eastAsia="Calibri" w:hAnsi="Times New Roman" w:cs="Times New Roman"/>
                <w:sz w:val="28"/>
                <w:szCs w:val="28"/>
              </w:rPr>
              <w:t>у</w:t>
            </w:r>
            <w:r w:rsidRPr="00671BAC">
              <w:rPr>
                <w:rFonts w:ascii="Times New Roman" w:eastAsia="Calibri" w:hAnsi="Times New Roman" w:cs="Times New Roman"/>
                <w:sz w:val="28"/>
                <w:szCs w:val="28"/>
              </w:rPr>
              <w:t>дит»</w:t>
            </w:r>
          </w:p>
        </w:tc>
        <w:tc>
          <w:tcPr>
            <w:tcW w:w="475" w:type="pct"/>
            <w:gridSpan w:val="2"/>
            <w:shd w:val="clear" w:color="auto" w:fill="auto"/>
          </w:tcPr>
          <w:p w:rsidR="00671BAC" w:rsidRPr="00671BAC" w:rsidRDefault="00671BAC" w:rsidP="00195F6D">
            <w:pPr>
              <w:spacing w:after="0" w:line="240" w:lineRule="auto"/>
              <w:jc w:val="center"/>
              <w:rPr>
                <w:rFonts w:ascii="Times New Roman" w:eastAsia="Calibri" w:hAnsi="Times New Roman" w:cs="Times New Roman"/>
                <w:bCs/>
                <w:sz w:val="28"/>
                <w:szCs w:val="28"/>
              </w:rPr>
            </w:pPr>
            <w:r w:rsidRPr="00671BAC">
              <w:rPr>
                <w:rFonts w:ascii="Times New Roman" w:eastAsia="Calibri" w:hAnsi="Times New Roman" w:cs="Times New Roman"/>
                <w:bCs/>
                <w:sz w:val="28"/>
                <w:szCs w:val="28"/>
              </w:rPr>
              <w:t>1</w:t>
            </w:r>
          </w:p>
        </w:tc>
        <w:tc>
          <w:tcPr>
            <w:tcW w:w="407" w:type="pct"/>
            <w:shd w:val="clear" w:color="auto" w:fill="auto"/>
          </w:tcPr>
          <w:p w:rsidR="00671BAC" w:rsidRPr="00671BAC" w:rsidRDefault="00671BAC" w:rsidP="00195F6D">
            <w:pPr>
              <w:spacing w:after="0" w:line="240" w:lineRule="auto"/>
              <w:jc w:val="center"/>
              <w:rPr>
                <w:rFonts w:ascii="Times New Roman" w:eastAsia="Calibri" w:hAnsi="Times New Roman" w:cs="Times New Roman"/>
                <w:bCs/>
                <w:sz w:val="28"/>
                <w:szCs w:val="28"/>
              </w:rPr>
            </w:pPr>
            <w:r w:rsidRPr="00671BAC">
              <w:rPr>
                <w:rFonts w:ascii="Times New Roman" w:eastAsia="Calibri" w:hAnsi="Times New Roman" w:cs="Times New Roman"/>
                <w:bCs/>
                <w:sz w:val="28"/>
                <w:szCs w:val="28"/>
              </w:rPr>
              <w:t>1</w:t>
            </w:r>
          </w:p>
        </w:tc>
        <w:tc>
          <w:tcPr>
            <w:tcW w:w="476" w:type="pct"/>
            <w:gridSpan w:val="2"/>
            <w:shd w:val="clear" w:color="auto" w:fill="auto"/>
          </w:tcPr>
          <w:p w:rsidR="00671BAC" w:rsidRPr="00671BAC" w:rsidRDefault="00671BAC" w:rsidP="00195F6D">
            <w:pPr>
              <w:spacing w:after="0" w:line="240" w:lineRule="auto"/>
              <w:jc w:val="center"/>
              <w:rPr>
                <w:rFonts w:ascii="Times New Roman" w:eastAsia="Calibri" w:hAnsi="Times New Roman" w:cs="Times New Roman"/>
                <w:bCs/>
                <w:sz w:val="28"/>
                <w:szCs w:val="28"/>
              </w:rPr>
            </w:pPr>
            <w:r w:rsidRPr="00671BAC">
              <w:rPr>
                <w:rFonts w:ascii="Times New Roman" w:eastAsia="Calibri" w:hAnsi="Times New Roman" w:cs="Times New Roman"/>
                <w:bCs/>
                <w:sz w:val="28"/>
                <w:szCs w:val="28"/>
              </w:rPr>
              <w:t>1</w:t>
            </w:r>
          </w:p>
        </w:tc>
        <w:tc>
          <w:tcPr>
            <w:tcW w:w="407" w:type="pct"/>
            <w:shd w:val="clear" w:color="auto" w:fill="auto"/>
          </w:tcPr>
          <w:p w:rsidR="00671BAC" w:rsidRPr="00671BAC" w:rsidRDefault="00671BAC" w:rsidP="00195F6D">
            <w:pPr>
              <w:spacing w:after="0" w:line="240" w:lineRule="auto"/>
              <w:jc w:val="center"/>
              <w:rPr>
                <w:rFonts w:ascii="Times New Roman" w:eastAsia="Calibri" w:hAnsi="Times New Roman" w:cs="Times New Roman"/>
                <w:bCs/>
                <w:sz w:val="28"/>
                <w:szCs w:val="28"/>
              </w:rPr>
            </w:pPr>
            <w:r w:rsidRPr="00671BAC">
              <w:rPr>
                <w:rFonts w:ascii="Times New Roman" w:eastAsia="Calibri" w:hAnsi="Times New Roman" w:cs="Times New Roman"/>
                <w:bCs/>
                <w:sz w:val="28"/>
                <w:szCs w:val="28"/>
              </w:rPr>
              <w:t>1</w:t>
            </w:r>
          </w:p>
        </w:tc>
        <w:tc>
          <w:tcPr>
            <w:tcW w:w="611" w:type="pct"/>
            <w:gridSpan w:val="3"/>
            <w:shd w:val="clear" w:color="auto" w:fill="auto"/>
          </w:tcPr>
          <w:p w:rsidR="00671BAC" w:rsidRPr="00671BAC" w:rsidRDefault="00671BAC" w:rsidP="00195F6D">
            <w:pPr>
              <w:spacing w:after="0" w:line="240" w:lineRule="auto"/>
              <w:jc w:val="center"/>
              <w:rPr>
                <w:rFonts w:ascii="Times New Roman" w:eastAsia="Calibri" w:hAnsi="Times New Roman" w:cs="Times New Roman"/>
                <w:bCs/>
                <w:sz w:val="28"/>
                <w:szCs w:val="28"/>
              </w:rPr>
            </w:pPr>
            <w:r w:rsidRPr="00671BAC">
              <w:rPr>
                <w:rFonts w:ascii="Times New Roman" w:eastAsia="Calibri" w:hAnsi="Times New Roman" w:cs="Times New Roman"/>
                <w:bCs/>
                <w:sz w:val="28"/>
                <w:szCs w:val="28"/>
              </w:rPr>
              <w:t>1</w:t>
            </w:r>
          </w:p>
        </w:tc>
        <w:tc>
          <w:tcPr>
            <w:tcW w:w="739" w:type="pct"/>
            <w:shd w:val="clear" w:color="auto" w:fill="auto"/>
          </w:tcPr>
          <w:p w:rsidR="00671BAC" w:rsidRPr="00671BAC" w:rsidRDefault="00671BAC" w:rsidP="00195F6D">
            <w:pPr>
              <w:tabs>
                <w:tab w:val="left" w:pos="10206"/>
              </w:tabs>
              <w:spacing w:after="120" w:line="240" w:lineRule="auto"/>
              <w:jc w:val="center"/>
              <w:rPr>
                <w:rFonts w:ascii="Times New Roman" w:eastAsia="Calibri" w:hAnsi="Times New Roman" w:cs="Times New Roman"/>
                <w:sz w:val="28"/>
                <w:szCs w:val="28"/>
              </w:rPr>
            </w:pPr>
            <w:r w:rsidRPr="00671BAC">
              <w:rPr>
                <w:rFonts w:ascii="Times New Roman" w:eastAsia="Calibri" w:hAnsi="Times New Roman" w:cs="Times New Roman"/>
                <w:sz w:val="28"/>
                <w:szCs w:val="28"/>
              </w:rPr>
              <w:t>5</w:t>
            </w:r>
          </w:p>
        </w:tc>
      </w:tr>
      <w:tr w:rsidR="00671BAC" w:rsidRPr="00A64E93" w:rsidTr="00671BAC">
        <w:tc>
          <w:tcPr>
            <w:tcW w:w="1884" w:type="pct"/>
            <w:shd w:val="clear" w:color="auto" w:fill="auto"/>
          </w:tcPr>
          <w:p w:rsidR="00671BAC" w:rsidRPr="00671BAC" w:rsidRDefault="00671BAC" w:rsidP="00195F6D">
            <w:pPr>
              <w:spacing w:after="0" w:line="240" w:lineRule="auto"/>
              <w:rPr>
                <w:rFonts w:ascii="Times New Roman" w:eastAsia="Calibri" w:hAnsi="Times New Roman" w:cs="Times New Roman"/>
                <w:sz w:val="28"/>
                <w:szCs w:val="28"/>
              </w:rPr>
            </w:pPr>
            <w:r w:rsidRPr="00671BAC">
              <w:rPr>
                <w:rFonts w:ascii="Times New Roman" w:eastAsia="Calibri" w:hAnsi="Times New Roman" w:cs="Times New Roman"/>
                <w:sz w:val="28"/>
                <w:szCs w:val="28"/>
              </w:rPr>
              <w:t>«Юный инспектор движения (ЮИД)»</w:t>
            </w:r>
          </w:p>
        </w:tc>
        <w:tc>
          <w:tcPr>
            <w:tcW w:w="475" w:type="pct"/>
            <w:gridSpan w:val="2"/>
            <w:shd w:val="clear" w:color="auto" w:fill="auto"/>
          </w:tcPr>
          <w:p w:rsidR="00671BAC" w:rsidRPr="00671BAC" w:rsidRDefault="00671BAC" w:rsidP="00195F6D">
            <w:pPr>
              <w:spacing w:after="0" w:line="240" w:lineRule="auto"/>
              <w:jc w:val="center"/>
              <w:rPr>
                <w:rFonts w:ascii="Times New Roman" w:eastAsia="Calibri" w:hAnsi="Times New Roman" w:cs="Times New Roman"/>
                <w:bCs/>
                <w:sz w:val="28"/>
                <w:szCs w:val="28"/>
              </w:rPr>
            </w:pPr>
            <w:r w:rsidRPr="00671BAC">
              <w:rPr>
                <w:rFonts w:ascii="Times New Roman" w:eastAsia="Calibri" w:hAnsi="Times New Roman" w:cs="Times New Roman"/>
                <w:bCs/>
                <w:sz w:val="28"/>
                <w:szCs w:val="28"/>
              </w:rPr>
              <w:t>1</w:t>
            </w:r>
          </w:p>
        </w:tc>
        <w:tc>
          <w:tcPr>
            <w:tcW w:w="407" w:type="pct"/>
            <w:shd w:val="clear" w:color="auto" w:fill="auto"/>
          </w:tcPr>
          <w:p w:rsidR="00671BAC" w:rsidRPr="00671BAC" w:rsidRDefault="00671BAC" w:rsidP="00195F6D">
            <w:pPr>
              <w:spacing w:after="0" w:line="240" w:lineRule="auto"/>
              <w:jc w:val="center"/>
              <w:rPr>
                <w:rFonts w:ascii="Times New Roman" w:eastAsia="Calibri" w:hAnsi="Times New Roman" w:cs="Times New Roman"/>
                <w:bCs/>
                <w:sz w:val="28"/>
                <w:szCs w:val="28"/>
              </w:rPr>
            </w:pPr>
            <w:r w:rsidRPr="00671BAC">
              <w:rPr>
                <w:rFonts w:ascii="Times New Roman" w:eastAsia="Calibri" w:hAnsi="Times New Roman" w:cs="Times New Roman"/>
                <w:bCs/>
                <w:sz w:val="28"/>
                <w:szCs w:val="28"/>
              </w:rPr>
              <w:t>1</w:t>
            </w:r>
          </w:p>
        </w:tc>
        <w:tc>
          <w:tcPr>
            <w:tcW w:w="476" w:type="pct"/>
            <w:gridSpan w:val="2"/>
            <w:shd w:val="clear" w:color="auto" w:fill="auto"/>
          </w:tcPr>
          <w:p w:rsidR="00671BAC" w:rsidRPr="00671BAC" w:rsidRDefault="00671BAC" w:rsidP="00195F6D">
            <w:pPr>
              <w:spacing w:after="0" w:line="240" w:lineRule="auto"/>
              <w:jc w:val="center"/>
              <w:rPr>
                <w:rFonts w:ascii="Times New Roman" w:eastAsia="Calibri" w:hAnsi="Times New Roman" w:cs="Times New Roman"/>
                <w:bCs/>
                <w:sz w:val="28"/>
                <w:szCs w:val="28"/>
              </w:rPr>
            </w:pPr>
            <w:r w:rsidRPr="00671BAC">
              <w:rPr>
                <w:rFonts w:ascii="Times New Roman" w:eastAsia="Calibri" w:hAnsi="Times New Roman" w:cs="Times New Roman"/>
                <w:bCs/>
                <w:sz w:val="28"/>
                <w:szCs w:val="28"/>
              </w:rPr>
              <w:t>1</w:t>
            </w:r>
          </w:p>
        </w:tc>
        <w:tc>
          <w:tcPr>
            <w:tcW w:w="407" w:type="pct"/>
            <w:shd w:val="clear" w:color="auto" w:fill="auto"/>
          </w:tcPr>
          <w:p w:rsidR="00671BAC" w:rsidRPr="00671BAC" w:rsidRDefault="00671BAC" w:rsidP="00195F6D">
            <w:pPr>
              <w:spacing w:after="0" w:line="240" w:lineRule="auto"/>
              <w:jc w:val="center"/>
              <w:rPr>
                <w:rFonts w:ascii="Times New Roman" w:eastAsia="Calibri" w:hAnsi="Times New Roman" w:cs="Times New Roman"/>
                <w:bCs/>
                <w:sz w:val="28"/>
                <w:szCs w:val="28"/>
              </w:rPr>
            </w:pPr>
            <w:r w:rsidRPr="00671BAC">
              <w:rPr>
                <w:rFonts w:ascii="Times New Roman" w:eastAsia="Calibri" w:hAnsi="Times New Roman" w:cs="Times New Roman"/>
                <w:bCs/>
                <w:sz w:val="28"/>
                <w:szCs w:val="28"/>
              </w:rPr>
              <w:t>1</w:t>
            </w:r>
          </w:p>
        </w:tc>
        <w:tc>
          <w:tcPr>
            <w:tcW w:w="611" w:type="pct"/>
            <w:gridSpan w:val="3"/>
            <w:shd w:val="clear" w:color="auto" w:fill="auto"/>
          </w:tcPr>
          <w:p w:rsidR="00671BAC" w:rsidRPr="00671BAC" w:rsidRDefault="00671BAC" w:rsidP="00195F6D">
            <w:pPr>
              <w:spacing w:after="0" w:line="240" w:lineRule="auto"/>
              <w:jc w:val="center"/>
              <w:rPr>
                <w:rFonts w:ascii="Times New Roman" w:eastAsia="Calibri" w:hAnsi="Times New Roman" w:cs="Times New Roman"/>
                <w:bCs/>
                <w:sz w:val="28"/>
                <w:szCs w:val="28"/>
              </w:rPr>
            </w:pPr>
            <w:r w:rsidRPr="00671BAC">
              <w:rPr>
                <w:rFonts w:ascii="Times New Roman" w:eastAsia="Calibri" w:hAnsi="Times New Roman" w:cs="Times New Roman"/>
                <w:bCs/>
                <w:sz w:val="28"/>
                <w:szCs w:val="28"/>
              </w:rPr>
              <w:t>1</w:t>
            </w:r>
          </w:p>
        </w:tc>
        <w:tc>
          <w:tcPr>
            <w:tcW w:w="739" w:type="pct"/>
            <w:shd w:val="clear" w:color="auto" w:fill="auto"/>
          </w:tcPr>
          <w:p w:rsidR="00671BAC" w:rsidRPr="00671BAC" w:rsidRDefault="00671BAC" w:rsidP="00195F6D">
            <w:pPr>
              <w:tabs>
                <w:tab w:val="left" w:pos="10206"/>
              </w:tabs>
              <w:spacing w:after="120" w:line="240" w:lineRule="auto"/>
              <w:jc w:val="center"/>
              <w:rPr>
                <w:rFonts w:ascii="Times New Roman" w:eastAsia="Calibri" w:hAnsi="Times New Roman" w:cs="Times New Roman"/>
                <w:sz w:val="28"/>
                <w:szCs w:val="28"/>
              </w:rPr>
            </w:pPr>
            <w:r w:rsidRPr="00671BAC">
              <w:rPr>
                <w:rFonts w:ascii="Times New Roman" w:eastAsia="Calibri" w:hAnsi="Times New Roman" w:cs="Times New Roman"/>
                <w:sz w:val="28"/>
                <w:szCs w:val="28"/>
              </w:rPr>
              <w:t>5</w:t>
            </w:r>
          </w:p>
        </w:tc>
      </w:tr>
      <w:tr w:rsidR="00671BAC" w:rsidRPr="00A64E93" w:rsidTr="00671BAC">
        <w:tc>
          <w:tcPr>
            <w:tcW w:w="1884" w:type="pct"/>
            <w:shd w:val="clear" w:color="auto" w:fill="auto"/>
          </w:tcPr>
          <w:p w:rsidR="00671BAC" w:rsidRPr="00671BAC" w:rsidRDefault="00671BAC" w:rsidP="00671BAC">
            <w:pPr>
              <w:spacing w:after="0" w:line="240" w:lineRule="auto"/>
              <w:rPr>
                <w:rFonts w:ascii="Times New Roman" w:eastAsia="Calibri" w:hAnsi="Times New Roman" w:cs="Times New Roman"/>
                <w:sz w:val="28"/>
                <w:szCs w:val="28"/>
              </w:rPr>
            </w:pPr>
            <w:r w:rsidRPr="00671BAC">
              <w:rPr>
                <w:rFonts w:ascii="Times New Roman" w:eastAsia="Calibri" w:hAnsi="Times New Roman" w:cs="Times New Roman"/>
                <w:sz w:val="28"/>
                <w:szCs w:val="28"/>
              </w:rPr>
              <w:t>«ОБЖ-калейдоскоп»</w:t>
            </w:r>
          </w:p>
        </w:tc>
        <w:tc>
          <w:tcPr>
            <w:tcW w:w="475" w:type="pct"/>
            <w:gridSpan w:val="2"/>
            <w:shd w:val="clear" w:color="auto" w:fill="auto"/>
          </w:tcPr>
          <w:p w:rsidR="00671BAC" w:rsidRPr="00671BAC" w:rsidRDefault="00671BAC" w:rsidP="00195F6D">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1</w:t>
            </w:r>
          </w:p>
        </w:tc>
        <w:tc>
          <w:tcPr>
            <w:tcW w:w="407" w:type="pct"/>
            <w:shd w:val="clear" w:color="auto" w:fill="auto"/>
          </w:tcPr>
          <w:p w:rsidR="00671BAC" w:rsidRPr="00671BAC" w:rsidRDefault="00671BAC" w:rsidP="00195F6D">
            <w:pPr>
              <w:spacing w:after="0" w:line="240" w:lineRule="auto"/>
              <w:jc w:val="center"/>
              <w:rPr>
                <w:rFonts w:ascii="Times New Roman" w:eastAsia="Calibri" w:hAnsi="Times New Roman" w:cs="Times New Roman"/>
                <w:bCs/>
                <w:sz w:val="28"/>
                <w:szCs w:val="28"/>
              </w:rPr>
            </w:pPr>
          </w:p>
        </w:tc>
        <w:tc>
          <w:tcPr>
            <w:tcW w:w="476" w:type="pct"/>
            <w:gridSpan w:val="2"/>
            <w:shd w:val="clear" w:color="auto" w:fill="auto"/>
          </w:tcPr>
          <w:p w:rsidR="00671BAC" w:rsidRPr="00671BAC" w:rsidRDefault="00671BAC" w:rsidP="00195F6D">
            <w:pPr>
              <w:spacing w:after="0" w:line="240" w:lineRule="auto"/>
              <w:jc w:val="center"/>
              <w:rPr>
                <w:rFonts w:ascii="Times New Roman" w:eastAsia="Calibri" w:hAnsi="Times New Roman" w:cs="Times New Roman"/>
                <w:bCs/>
                <w:sz w:val="28"/>
                <w:szCs w:val="28"/>
              </w:rPr>
            </w:pPr>
          </w:p>
        </w:tc>
        <w:tc>
          <w:tcPr>
            <w:tcW w:w="407" w:type="pct"/>
            <w:shd w:val="clear" w:color="auto" w:fill="auto"/>
          </w:tcPr>
          <w:p w:rsidR="00671BAC" w:rsidRPr="00671BAC" w:rsidRDefault="00671BAC" w:rsidP="00195F6D">
            <w:pPr>
              <w:spacing w:after="0" w:line="240" w:lineRule="auto"/>
              <w:jc w:val="center"/>
              <w:rPr>
                <w:rFonts w:ascii="Times New Roman" w:eastAsia="Calibri" w:hAnsi="Times New Roman" w:cs="Times New Roman"/>
                <w:bCs/>
                <w:sz w:val="28"/>
                <w:szCs w:val="28"/>
              </w:rPr>
            </w:pPr>
          </w:p>
        </w:tc>
        <w:tc>
          <w:tcPr>
            <w:tcW w:w="611" w:type="pct"/>
            <w:gridSpan w:val="3"/>
            <w:shd w:val="clear" w:color="auto" w:fill="auto"/>
          </w:tcPr>
          <w:p w:rsidR="00671BAC" w:rsidRPr="00671BAC" w:rsidRDefault="00671BAC" w:rsidP="00195F6D">
            <w:pPr>
              <w:spacing w:after="0" w:line="240" w:lineRule="auto"/>
              <w:jc w:val="center"/>
              <w:rPr>
                <w:rFonts w:ascii="Times New Roman" w:eastAsia="Calibri" w:hAnsi="Times New Roman" w:cs="Times New Roman"/>
                <w:bCs/>
                <w:sz w:val="28"/>
                <w:szCs w:val="28"/>
              </w:rPr>
            </w:pPr>
          </w:p>
        </w:tc>
        <w:tc>
          <w:tcPr>
            <w:tcW w:w="739" w:type="pct"/>
            <w:shd w:val="clear" w:color="auto" w:fill="auto"/>
          </w:tcPr>
          <w:p w:rsidR="00671BAC" w:rsidRPr="00671BAC" w:rsidRDefault="00671BAC" w:rsidP="00195F6D">
            <w:pPr>
              <w:tabs>
                <w:tab w:val="left" w:pos="10206"/>
              </w:tabs>
              <w:spacing w:after="12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671BAC" w:rsidRPr="00A64E93" w:rsidTr="00671BAC">
        <w:tc>
          <w:tcPr>
            <w:tcW w:w="1884" w:type="pct"/>
            <w:shd w:val="clear" w:color="auto" w:fill="auto"/>
          </w:tcPr>
          <w:p w:rsidR="00671BAC" w:rsidRPr="00671BAC" w:rsidRDefault="00671BAC" w:rsidP="00671BAC">
            <w:pPr>
              <w:spacing w:after="0" w:line="240" w:lineRule="auto"/>
              <w:rPr>
                <w:rFonts w:ascii="Times New Roman" w:eastAsia="Calibri" w:hAnsi="Times New Roman" w:cs="Times New Roman"/>
                <w:sz w:val="28"/>
                <w:szCs w:val="28"/>
              </w:rPr>
            </w:pPr>
            <w:r w:rsidRPr="00671BAC">
              <w:rPr>
                <w:rFonts w:ascii="Times New Roman" w:eastAsia="Calibri" w:hAnsi="Times New Roman" w:cs="Times New Roman"/>
                <w:sz w:val="28"/>
                <w:szCs w:val="28"/>
              </w:rPr>
              <w:t>«Настольный теннис»</w:t>
            </w:r>
          </w:p>
        </w:tc>
        <w:tc>
          <w:tcPr>
            <w:tcW w:w="475" w:type="pct"/>
            <w:gridSpan w:val="2"/>
            <w:shd w:val="clear" w:color="auto" w:fill="auto"/>
          </w:tcPr>
          <w:p w:rsidR="00671BAC" w:rsidRDefault="00671BAC" w:rsidP="00195F6D">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1</w:t>
            </w:r>
          </w:p>
        </w:tc>
        <w:tc>
          <w:tcPr>
            <w:tcW w:w="407" w:type="pct"/>
            <w:shd w:val="clear" w:color="auto" w:fill="auto"/>
          </w:tcPr>
          <w:p w:rsidR="00671BAC" w:rsidRPr="00671BAC" w:rsidRDefault="00671BAC" w:rsidP="00195F6D">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1</w:t>
            </w:r>
          </w:p>
        </w:tc>
        <w:tc>
          <w:tcPr>
            <w:tcW w:w="476" w:type="pct"/>
            <w:gridSpan w:val="2"/>
            <w:shd w:val="clear" w:color="auto" w:fill="auto"/>
          </w:tcPr>
          <w:p w:rsidR="00671BAC" w:rsidRPr="00671BAC" w:rsidRDefault="00671BAC" w:rsidP="00195F6D">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1</w:t>
            </w:r>
          </w:p>
        </w:tc>
        <w:tc>
          <w:tcPr>
            <w:tcW w:w="407" w:type="pct"/>
            <w:shd w:val="clear" w:color="auto" w:fill="auto"/>
          </w:tcPr>
          <w:p w:rsidR="00671BAC" w:rsidRPr="00671BAC" w:rsidRDefault="00671BAC" w:rsidP="00195F6D">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1</w:t>
            </w:r>
          </w:p>
        </w:tc>
        <w:tc>
          <w:tcPr>
            <w:tcW w:w="611" w:type="pct"/>
            <w:gridSpan w:val="3"/>
            <w:shd w:val="clear" w:color="auto" w:fill="auto"/>
          </w:tcPr>
          <w:p w:rsidR="00671BAC" w:rsidRPr="00671BAC" w:rsidRDefault="00671BAC" w:rsidP="00195F6D">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1</w:t>
            </w:r>
          </w:p>
        </w:tc>
        <w:tc>
          <w:tcPr>
            <w:tcW w:w="739" w:type="pct"/>
            <w:shd w:val="clear" w:color="auto" w:fill="auto"/>
          </w:tcPr>
          <w:p w:rsidR="00671BAC" w:rsidRPr="00671BAC" w:rsidRDefault="00671BAC" w:rsidP="00195F6D">
            <w:pPr>
              <w:tabs>
                <w:tab w:val="left" w:pos="10206"/>
              </w:tabs>
              <w:spacing w:after="12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r>
    </w:tbl>
    <w:p w:rsidR="000A7E71" w:rsidRPr="00DD2689" w:rsidRDefault="000A7E71" w:rsidP="000A7E71">
      <w:pPr>
        <w:pStyle w:val="Default"/>
        <w:jc w:val="both"/>
        <w:rPr>
          <w:b/>
          <w:bCs/>
          <w:color w:val="auto"/>
          <w:sz w:val="28"/>
          <w:szCs w:val="28"/>
        </w:rPr>
      </w:pPr>
      <w:r w:rsidRPr="00DD2689">
        <w:rPr>
          <w:b/>
          <w:bCs/>
          <w:sz w:val="28"/>
          <w:szCs w:val="28"/>
        </w:rPr>
        <w:lastRenderedPageBreak/>
        <w:t xml:space="preserve">3.1.1.Календарный учебный график  </w:t>
      </w:r>
      <w:r w:rsidRPr="00DD2689">
        <w:rPr>
          <w:b/>
          <w:bCs/>
          <w:color w:val="auto"/>
          <w:sz w:val="28"/>
          <w:szCs w:val="28"/>
        </w:rPr>
        <w:t>на 201</w:t>
      </w:r>
      <w:r>
        <w:rPr>
          <w:b/>
          <w:bCs/>
          <w:color w:val="auto"/>
          <w:sz w:val="28"/>
          <w:szCs w:val="28"/>
        </w:rPr>
        <w:t>6</w:t>
      </w:r>
      <w:r w:rsidRPr="00DD2689">
        <w:rPr>
          <w:b/>
          <w:bCs/>
          <w:color w:val="auto"/>
          <w:sz w:val="28"/>
          <w:szCs w:val="28"/>
        </w:rPr>
        <w:t>-201</w:t>
      </w:r>
      <w:r>
        <w:rPr>
          <w:b/>
          <w:bCs/>
          <w:color w:val="auto"/>
          <w:sz w:val="28"/>
          <w:szCs w:val="28"/>
        </w:rPr>
        <w:t>7</w:t>
      </w:r>
      <w:r w:rsidRPr="00DD2689">
        <w:rPr>
          <w:b/>
          <w:bCs/>
          <w:color w:val="auto"/>
          <w:sz w:val="28"/>
          <w:szCs w:val="28"/>
        </w:rPr>
        <w:t xml:space="preserve"> учебный год</w:t>
      </w:r>
    </w:p>
    <w:p w:rsidR="000A7E71" w:rsidRPr="004A53BF" w:rsidRDefault="000A7E71" w:rsidP="000A7E71">
      <w:pPr>
        <w:spacing w:after="0" w:line="240" w:lineRule="auto"/>
        <w:jc w:val="both"/>
        <w:rPr>
          <w:rFonts w:ascii="Times New Roman" w:hAnsi="Times New Roman" w:cs="Times New Roman"/>
          <w:i/>
          <w:color w:val="252525"/>
          <w:sz w:val="28"/>
          <w:szCs w:val="28"/>
        </w:rPr>
      </w:pPr>
      <w:r w:rsidRPr="004A53BF">
        <w:rPr>
          <w:rFonts w:ascii="Times New Roman" w:hAnsi="Times New Roman" w:cs="Times New Roman"/>
          <w:color w:val="252525"/>
          <w:sz w:val="28"/>
          <w:szCs w:val="28"/>
        </w:rPr>
        <w:t xml:space="preserve">Начало учебного года: </w:t>
      </w:r>
      <w:r w:rsidRPr="004A53BF">
        <w:rPr>
          <w:rFonts w:ascii="Times New Roman" w:hAnsi="Times New Roman" w:cs="Times New Roman"/>
          <w:i/>
          <w:color w:val="252525"/>
          <w:sz w:val="28"/>
          <w:szCs w:val="28"/>
        </w:rPr>
        <w:t>01.09.2016</w:t>
      </w:r>
    </w:p>
    <w:p w:rsidR="000A7E71" w:rsidRPr="004A53BF" w:rsidRDefault="000A7E71" w:rsidP="000A7E71">
      <w:pPr>
        <w:spacing w:after="0" w:line="240" w:lineRule="auto"/>
        <w:jc w:val="both"/>
        <w:rPr>
          <w:rFonts w:ascii="Times New Roman" w:hAnsi="Times New Roman" w:cs="Times New Roman"/>
          <w:i/>
          <w:color w:val="252525"/>
          <w:sz w:val="28"/>
          <w:szCs w:val="28"/>
        </w:rPr>
      </w:pPr>
      <w:r w:rsidRPr="004A53BF">
        <w:rPr>
          <w:rFonts w:ascii="Times New Roman" w:hAnsi="Times New Roman" w:cs="Times New Roman"/>
          <w:color w:val="252525"/>
          <w:sz w:val="28"/>
          <w:szCs w:val="28"/>
        </w:rPr>
        <w:t xml:space="preserve">Окончание учебного года: </w:t>
      </w:r>
      <w:r w:rsidRPr="004A53BF">
        <w:rPr>
          <w:rFonts w:ascii="Times New Roman" w:hAnsi="Times New Roman" w:cs="Times New Roman"/>
          <w:i/>
          <w:color w:val="252525"/>
          <w:sz w:val="28"/>
          <w:szCs w:val="28"/>
        </w:rPr>
        <w:t xml:space="preserve">31.05.2017 </w:t>
      </w:r>
    </w:p>
    <w:p w:rsidR="000A7E71" w:rsidRPr="004A53BF" w:rsidRDefault="000A7E71" w:rsidP="000A7E71">
      <w:pPr>
        <w:spacing w:after="0" w:line="240" w:lineRule="auto"/>
        <w:jc w:val="both"/>
        <w:rPr>
          <w:rFonts w:ascii="Times New Roman" w:hAnsi="Times New Roman" w:cs="Times New Roman"/>
          <w:color w:val="252525"/>
          <w:sz w:val="28"/>
          <w:szCs w:val="28"/>
        </w:rPr>
      </w:pPr>
      <w:r w:rsidRPr="004A53BF">
        <w:rPr>
          <w:rFonts w:ascii="Times New Roman" w:hAnsi="Times New Roman" w:cs="Times New Roman"/>
          <w:color w:val="252525"/>
          <w:sz w:val="28"/>
          <w:szCs w:val="28"/>
        </w:rPr>
        <w:t xml:space="preserve">Количество учебных недель в году: </w:t>
      </w:r>
    </w:p>
    <w:p w:rsidR="000A7E71" w:rsidRPr="004A53BF" w:rsidRDefault="000A7E71" w:rsidP="000A7E71">
      <w:pPr>
        <w:spacing w:after="0" w:line="240" w:lineRule="auto"/>
        <w:jc w:val="both"/>
        <w:rPr>
          <w:rFonts w:ascii="Times New Roman" w:hAnsi="Times New Roman" w:cs="Times New Roman"/>
          <w:i/>
          <w:color w:val="252525"/>
          <w:sz w:val="28"/>
          <w:szCs w:val="28"/>
        </w:rPr>
      </w:pPr>
      <w:r w:rsidRPr="004A53BF">
        <w:rPr>
          <w:rFonts w:ascii="Times New Roman" w:hAnsi="Times New Roman" w:cs="Times New Roman"/>
          <w:i/>
          <w:color w:val="252525"/>
          <w:sz w:val="28"/>
          <w:szCs w:val="28"/>
        </w:rPr>
        <w:t>основное  общее образование – 5-6  классы – 35 недель</w:t>
      </w:r>
    </w:p>
    <w:p w:rsidR="000A7E71" w:rsidRPr="004A53BF" w:rsidRDefault="000A7E71" w:rsidP="000A7E71">
      <w:pPr>
        <w:spacing w:after="0" w:line="240" w:lineRule="auto"/>
        <w:jc w:val="both"/>
        <w:rPr>
          <w:rFonts w:ascii="Times New Roman" w:hAnsi="Times New Roman" w:cs="Times New Roman"/>
          <w:color w:val="252525"/>
          <w:sz w:val="28"/>
          <w:szCs w:val="28"/>
        </w:rPr>
      </w:pPr>
      <w:r w:rsidRPr="004A53BF">
        <w:rPr>
          <w:rFonts w:ascii="Times New Roman" w:hAnsi="Times New Roman" w:cs="Times New Roman"/>
          <w:color w:val="252525"/>
          <w:sz w:val="28"/>
          <w:szCs w:val="28"/>
        </w:rPr>
        <w:t>Продолжительность учебных четвертей:</w:t>
      </w:r>
    </w:p>
    <w:p w:rsidR="000A7E71" w:rsidRPr="004A53BF" w:rsidRDefault="000A7E71" w:rsidP="000A7E71">
      <w:pPr>
        <w:spacing w:after="0" w:line="240" w:lineRule="auto"/>
        <w:jc w:val="both"/>
        <w:rPr>
          <w:rFonts w:ascii="Times New Roman" w:hAnsi="Times New Roman" w:cs="Times New Roman"/>
          <w:i/>
          <w:color w:val="252525"/>
          <w:sz w:val="28"/>
          <w:szCs w:val="28"/>
        </w:rPr>
      </w:pPr>
      <w:r w:rsidRPr="004A53BF">
        <w:rPr>
          <w:rFonts w:ascii="Times New Roman" w:hAnsi="Times New Roman" w:cs="Times New Roman"/>
          <w:i/>
          <w:color w:val="252525"/>
          <w:sz w:val="28"/>
          <w:szCs w:val="28"/>
        </w:rPr>
        <w:t xml:space="preserve">1 четверть -   9 недель (с 01.09.2016 по 29.10.2016), </w:t>
      </w:r>
    </w:p>
    <w:p w:rsidR="000A7E71" w:rsidRPr="004A53BF" w:rsidRDefault="000A7E71" w:rsidP="000A7E71">
      <w:pPr>
        <w:spacing w:after="0" w:line="240" w:lineRule="auto"/>
        <w:ind w:left="3420" w:hanging="3420"/>
        <w:rPr>
          <w:rFonts w:ascii="Times New Roman" w:hAnsi="Times New Roman" w:cs="Times New Roman"/>
          <w:i/>
          <w:color w:val="252525"/>
          <w:sz w:val="28"/>
          <w:szCs w:val="28"/>
        </w:rPr>
      </w:pPr>
      <w:r w:rsidRPr="004A53BF">
        <w:rPr>
          <w:rFonts w:ascii="Times New Roman" w:hAnsi="Times New Roman" w:cs="Times New Roman"/>
          <w:i/>
          <w:color w:val="252525"/>
          <w:sz w:val="28"/>
          <w:szCs w:val="28"/>
        </w:rPr>
        <w:t>2 четверть – 7 недель (с 07.11.2016 по 29.12.2016),</w:t>
      </w:r>
    </w:p>
    <w:p w:rsidR="000A7E71" w:rsidRPr="004A53BF" w:rsidRDefault="000A7E71" w:rsidP="000A7E71">
      <w:pPr>
        <w:spacing w:after="0" w:line="240" w:lineRule="auto"/>
        <w:ind w:left="3420" w:hanging="3420"/>
        <w:rPr>
          <w:rFonts w:ascii="Times New Roman" w:hAnsi="Times New Roman" w:cs="Times New Roman"/>
          <w:i/>
          <w:color w:val="252525"/>
          <w:sz w:val="28"/>
          <w:szCs w:val="28"/>
        </w:rPr>
      </w:pPr>
      <w:r w:rsidRPr="004A53BF">
        <w:rPr>
          <w:rFonts w:ascii="Times New Roman" w:hAnsi="Times New Roman" w:cs="Times New Roman"/>
          <w:i/>
          <w:color w:val="252525"/>
          <w:sz w:val="28"/>
          <w:szCs w:val="28"/>
        </w:rPr>
        <w:t>3 четверть – 11 недель (с 09.01.2017 по 25.03.2017),</w:t>
      </w:r>
    </w:p>
    <w:p w:rsidR="000A7E71" w:rsidRPr="004A53BF" w:rsidRDefault="000A7E71" w:rsidP="000A7E71">
      <w:pPr>
        <w:spacing w:after="0" w:line="240" w:lineRule="auto"/>
        <w:ind w:left="3420" w:hanging="3420"/>
        <w:rPr>
          <w:rFonts w:ascii="Times New Roman" w:hAnsi="Times New Roman" w:cs="Times New Roman"/>
          <w:i/>
          <w:color w:val="252525"/>
          <w:sz w:val="28"/>
          <w:szCs w:val="28"/>
        </w:rPr>
      </w:pPr>
      <w:r w:rsidRPr="004A53BF">
        <w:rPr>
          <w:rFonts w:ascii="Times New Roman" w:hAnsi="Times New Roman" w:cs="Times New Roman"/>
          <w:i/>
          <w:color w:val="252525"/>
          <w:sz w:val="28"/>
          <w:szCs w:val="28"/>
        </w:rPr>
        <w:t>4 четверть – 8 недель (с 03.04.2017 по 31.05.2017)</w:t>
      </w:r>
    </w:p>
    <w:p w:rsidR="000A7E71" w:rsidRPr="004A53BF" w:rsidRDefault="000A7E71" w:rsidP="000A7E71">
      <w:pPr>
        <w:spacing w:after="0" w:line="240" w:lineRule="auto"/>
        <w:jc w:val="both"/>
        <w:rPr>
          <w:rFonts w:ascii="Times New Roman" w:hAnsi="Times New Roman" w:cs="Times New Roman"/>
          <w:i/>
          <w:color w:val="252525"/>
          <w:sz w:val="28"/>
          <w:szCs w:val="28"/>
        </w:rPr>
      </w:pPr>
      <w:r w:rsidRPr="004A53BF">
        <w:rPr>
          <w:rFonts w:ascii="Times New Roman" w:hAnsi="Times New Roman" w:cs="Times New Roman"/>
          <w:color w:val="252525"/>
          <w:sz w:val="28"/>
          <w:szCs w:val="28"/>
        </w:rPr>
        <w:t xml:space="preserve">Каникулы осенние </w:t>
      </w:r>
      <w:r w:rsidRPr="004A53BF">
        <w:rPr>
          <w:rFonts w:ascii="Times New Roman" w:hAnsi="Times New Roman" w:cs="Times New Roman"/>
          <w:color w:val="252525"/>
          <w:sz w:val="28"/>
          <w:szCs w:val="28"/>
        </w:rPr>
        <w:tab/>
        <w:t xml:space="preserve">- </w:t>
      </w:r>
      <w:r w:rsidRPr="004A53BF">
        <w:rPr>
          <w:rFonts w:ascii="Times New Roman" w:hAnsi="Times New Roman" w:cs="Times New Roman"/>
          <w:i/>
          <w:color w:val="252525"/>
          <w:sz w:val="28"/>
          <w:szCs w:val="28"/>
        </w:rPr>
        <w:t>с  30 октября   по 06 ноября 2016 года (8 дней)</w:t>
      </w:r>
    </w:p>
    <w:p w:rsidR="000A7E71" w:rsidRPr="004A53BF" w:rsidRDefault="000A7E71" w:rsidP="000A7E71">
      <w:pPr>
        <w:spacing w:after="0" w:line="240" w:lineRule="auto"/>
        <w:jc w:val="both"/>
        <w:rPr>
          <w:rFonts w:ascii="Times New Roman" w:hAnsi="Times New Roman" w:cs="Times New Roman"/>
          <w:i/>
          <w:color w:val="252525"/>
          <w:sz w:val="28"/>
          <w:szCs w:val="28"/>
        </w:rPr>
      </w:pPr>
      <w:r w:rsidRPr="004A53BF">
        <w:rPr>
          <w:rFonts w:ascii="Times New Roman" w:hAnsi="Times New Roman" w:cs="Times New Roman"/>
          <w:color w:val="252525"/>
          <w:sz w:val="28"/>
          <w:szCs w:val="28"/>
        </w:rPr>
        <w:t xml:space="preserve">Каникулы зимние  </w:t>
      </w:r>
      <w:r w:rsidRPr="004A53BF">
        <w:rPr>
          <w:rFonts w:ascii="Times New Roman" w:hAnsi="Times New Roman" w:cs="Times New Roman"/>
          <w:color w:val="252525"/>
          <w:sz w:val="28"/>
          <w:szCs w:val="28"/>
        </w:rPr>
        <w:tab/>
        <w:t xml:space="preserve">-  </w:t>
      </w:r>
      <w:r w:rsidRPr="004A53BF">
        <w:rPr>
          <w:rFonts w:ascii="Times New Roman" w:hAnsi="Times New Roman" w:cs="Times New Roman"/>
          <w:i/>
          <w:color w:val="252525"/>
          <w:sz w:val="28"/>
          <w:szCs w:val="28"/>
        </w:rPr>
        <w:t xml:space="preserve">с 30 декабря 2016  по 08 января 2017  (10 дней) </w:t>
      </w:r>
    </w:p>
    <w:p w:rsidR="000A7E71" w:rsidRPr="004A53BF" w:rsidRDefault="000A7E71" w:rsidP="000A7E71">
      <w:pPr>
        <w:spacing w:after="0" w:line="240" w:lineRule="auto"/>
        <w:jc w:val="both"/>
        <w:rPr>
          <w:rFonts w:ascii="Times New Roman" w:hAnsi="Times New Roman" w:cs="Times New Roman"/>
          <w:i/>
          <w:color w:val="252525"/>
          <w:sz w:val="28"/>
          <w:szCs w:val="28"/>
        </w:rPr>
      </w:pPr>
      <w:r w:rsidRPr="004A53BF">
        <w:rPr>
          <w:rFonts w:ascii="Times New Roman" w:hAnsi="Times New Roman" w:cs="Times New Roman"/>
          <w:color w:val="252525"/>
          <w:sz w:val="28"/>
          <w:szCs w:val="28"/>
        </w:rPr>
        <w:t xml:space="preserve">Каникулы весенние  -  </w:t>
      </w:r>
      <w:r w:rsidRPr="004A53BF">
        <w:rPr>
          <w:rFonts w:ascii="Times New Roman" w:hAnsi="Times New Roman" w:cs="Times New Roman"/>
          <w:i/>
          <w:color w:val="252525"/>
          <w:sz w:val="28"/>
          <w:szCs w:val="28"/>
        </w:rPr>
        <w:t>с</w:t>
      </w:r>
      <w:r w:rsidRPr="004A53BF">
        <w:rPr>
          <w:rFonts w:ascii="Times New Roman" w:hAnsi="Times New Roman" w:cs="Times New Roman"/>
          <w:color w:val="252525"/>
          <w:sz w:val="28"/>
          <w:szCs w:val="28"/>
        </w:rPr>
        <w:t xml:space="preserve"> </w:t>
      </w:r>
      <w:r w:rsidRPr="004A53BF">
        <w:rPr>
          <w:rFonts w:ascii="Times New Roman" w:hAnsi="Times New Roman" w:cs="Times New Roman"/>
          <w:i/>
          <w:color w:val="252525"/>
          <w:sz w:val="28"/>
          <w:szCs w:val="28"/>
        </w:rPr>
        <w:t>26 марта по 02 апреля 2017 года (8 дней)</w:t>
      </w:r>
    </w:p>
    <w:p w:rsidR="000A7E71" w:rsidRPr="004A53BF" w:rsidRDefault="000A7E71" w:rsidP="000A7E71">
      <w:pPr>
        <w:spacing w:after="0" w:line="240" w:lineRule="auto"/>
        <w:jc w:val="both"/>
        <w:rPr>
          <w:rFonts w:ascii="Times New Roman" w:hAnsi="Times New Roman" w:cs="Times New Roman"/>
          <w:color w:val="252525"/>
          <w:sz w:val="28"/>
          <w:szCs w:val="28"/>
        </w:rPr>
      </w:pPr>
    </w:p>
    <w:p w:rsidR="000A7E71" w:rsidRPr="001F475D" w:rsidRDefault="000A7E71" w:rsidP="000A7E71">
      <w:pPr>
        <w:spacing w:after="0" w:line="240" w:lineRule="auto"/>
        <w:jc w:val="both"/>
        <w:rPr>
          <w:rFonts w:ascii="Times New Roman" w:hAnsi="Times New Roman" w:cs="Times New Roman"/>
          <w:i/>
          <w:sz w:val="28"/>
          <w:szCs w:val="28"/>
        </w:rPr>
      </w:pPr>
      <w:r w:rsidRPr="004A53BF">
        <w:rPr>
          <w:rFonts w:ascii="Times New Roman" w:hAnsi="Times New Roman" w:cs="Times New Roman"/>
          <w:color w:val="252525"/>
          <w:sz w:val="28"/>
          <w:szCs w:val="28"/>
        </w:rPr>
        <w:t>Сроки проведения промежуточной аттестации с 24 апреля 2017 года по 20 мая 2017 года.</w:t>
      </w:r>
    </w:p>
    <w:p w:rsidR="000A7E71" w:rsidRPr="001F475D" w:rsidRDefault="000A7E71" w:rsidP="000A7E71">
      <w:pPr>
        <w:spacing w:after="0" w:line="240" w:lineRule="auto"/>
        <w:jc w:val="both"/>
        <w:rPr>
          <w:rFonts w:ascii="Times New Roman" w:hAnsi="Times New Roman" w:cs="Times New Roman"/>
          <w:sz w:val="28"/>
          <w:szCs w:val="28"/>
        </w:rPr>
      </w:pPr>
      <w:r w:rsidRPr="001F475D">
        <w:rPr>
          <w:rFonts w:ascii="Times New Roman" w:hAnsi="Times New Roman" w:cs="Times New Roman"/>
          <w:sz w:val="28"/>
          <w:szCs w:val="28"/>
        </w:rPr>
        <w:t>Дни здоровья: 29.10.2016, 29.12.2016, 25.03.2017, 29.04.2017</w:t>
      </w:r>
    </w:p>
    <w:p w:rsidR="000A7E71" w:rsidRPr="001F475D" w:rsidRDefault="000A7E71" w:rsidP="000A7E71">
      <w:pPr>
        <w:spacing w:after="0" w:line="240" w:lineRule="auto"/>
        <w:jc w:val="both"/>
        <w:rPr>
          <w:rFonts w:ascii="Times New Roman" w:hAnsi="Times New Roman" w:cs="Times New Roman"/>
          <w:sz w:val="28"/>
          <w:szCs w:val="28"/>
        </w:rPr>
      </w:pPr>
      <w:r w:rsidRPr="001F475D">
        <w:rPr>
          <w:rFonts w:ascii="Times New Roman" w:hAnsi="Times New Roman" w:cs="Times New Roman"/>
          <w:sz w:val="28"/>
          <w:szCs w:val="28"/>
        </w:rPr>
        <w:t>Сроки проведения промежуточной аттестации с 17 апреля 2017 года по 24 мая 2017 года.</w:t>
      </w:r>
    </w:p>
    <w:p w:rsidR="000A7E71" w:rsidRPr="001F475D" w:rsidRDefault="000A7E71" w:rsidP="000A7E71">
      <w:pPr>
        <w:pStyle w:val="Default"/>
        <w:jc w:val="both"/>
        <w:rPr>
          <w:bCs/>
          <w:color w:val="auto"/>
          <w:sz w:val="28"/>
          <w:szCs w:val="28"/>
        </w:rPr>
      </w:pPr>
      <w:r w:rsidRPr="001F475D">
        <w:rPr>
          <w:bCs/>
          <w:color w:val="auto"/>
          <w:sz w:val="28"/>
          <w:szCs w:val="28"/>
        </w:rPr>
        <w:t>Сменность занятий: 1 смена (понедельник- суббота)</w:t>
      </w:r>
    </w:p>
    <w:p w:rsidR="000A7E71" w:rsidRPr="001F475D" w:rsidRDefault="000A7E71" w:rsidP="000A7E71">
      <w:pPr>
        <w:pStyle w:val="Default"/>
        <w:jc w:val="both"/>
        <w:rPr>
          <w:bCs/>
          <w:color w:val="auto"/>
          <w:sz w:val="28"/>
          <w:szCs w:val="28"/>
        </w:rPr>
      </w:pPr>
      <w:r w:rsidRPr="001F475D">
        <w:rPr>
          <w:bCs/>
          <w:color w:val="auto"/>
          <w:sz w:val="28"/>
          <w:szCs w:val="28"/>
        </w:rPr>
        <w:t>Начало смены: 08.00</w:t>
      </w:r>
    </w:p>
    <w:p w:rsidR="000A7E71" w:rsidRPr="00B90526" w:rsidRDefault="000A7E71" w:rsidP="000A7E71">
      <w:pPr>
        <w:spacing w:after="0" w:line="240" w:lineRule="auto"/>
        <w:ind w:firstLine="709"/>
        <w:jc w:val="both"/>
        <w:rPr>
          <w:rFonts w:ascii="Times New Roman" w:hAnsi="Times New Roman" w:cs="Times New Roman"/>
          <w:color w:val="FF0000"/>
          <w:sz w:val="28"/>
          <w:szCs w:val="28"/>
        </w:rPr>
      </w:pPr>
      <w:r w:rsidRPr="00610F55">
        <w:rPr>
          <w:rFonts w:ascii="Times New Roman" w:hAnsi="Times New Roman" w:cs="Times New Roman"/>
          <w:bCs/>
          <w:sz w:val="28"/>
          <w:szCs w:val="28"/>
        </w:rPr>
        <w:t xml:space="preserve">Обсуждение проекта учебного плана на 2016-2017 учебный год прошло на заседании педагогического совета (протокол от 26.05.2016 №56, Управляющего совета (протокол от </w:t>
      </w:r>
      <w:r>
        <w:rPr>
          <w:rFonts w:ascii="Times New Roman" w:hAnsi="Times New Roman" w:cs="Times New Roman"/>
          <w:bCs/>
          <w:sz w:val="28"/>
          <w:szCs w:val="28"/>
        </w:rPr>
        <w:t>26.03</w:t>
      </w:r>
      <w:r w:rsidRPr="00610F55">
        <w:rPr>
          <w:rFonts w:ascii="Times New Roman" w:hAnsi="Times New Roman" w:cs="Times New Roman"/>
          <w:bCs/>
          <w:sz w:val="28"/>
          <w:szCs w:val="28"/>
        </w:rPr>
        <w:t>.201</w:t>
      </w:r>
      <w:r>
        <w:rPr>
          <w:rFonts w:ascii="Times New Roman" w:hAnsi="Times New Roman" w:cs="Times New Roman"/>
          <w:bCs/>
          <w:sz w:val="28"/>
          <w:szCs w:val="28"/>
        </w:rPr>
        <w:t>6</w:t>
      </w:r>
      <w:r w:rsidRPr="00610F55">
        <w:rPr>
          <w:rFonts w:ascii="Times New Roman" w:hAnsi="Times New Roman" w:cs="Times New Roman"/>
          <w:bCs/>
          <w:sz w:val="28"/>
          <w:szCs w:val="28"/>
        </w:rPr>
        <w:t xml:space="preserve"> №3).</w:t>
      </w:r>
      <w:r w:rsidRPr="00610F55">
        <w:rPr>
          <w:rFonts w:ascii="Times New Roman" w:hAnsi="Times New Roman" w:cs="Times New Roman"/>
          <w:b/>
          <w:bCs/>
          <w:sz w:val="28"/>
          <w:szCs w:val="28"/>
        </w:rPr>
        <w:t xml:space="preserve"> </w:t>
      </w:r>
    </w:p>
    <w:p w:rsidR="007A135B" w:rsidRPr="00A64E93" w:rsidRDefault="007A135B" w:rsidP="008E0E0E">
      <w:pPr>
        <w:pStyle w:val="Default"/>
        <w:numPr>
          <w:ilvl w:val="2"/>
          <w:numId w:val="223"/>
        </w:numPr>
        <w:jc w:val="both"/>
        <w:rPr>
          <w:b/>
          <w:bCs/>
          <w:sz w:val="28"/>
          <w:szCs w:val="28"/>
        </w:rPr>
      </w:pPr>
      <w:r w:rsidRPr="00A64E93">
        <w:rPr>
          <w:b/>
          <w:bCs/>
          <w:sz w:val="28"/>
          <w:szCs w:val="28"/>
        </w:rPr>
        <w:t xml:space="preserve">План внеурочной деятельности </w:t>
      </w:r>
    </w:p>
    <w:p w:rsidR="007A135B" w:rsidRPr="00A64E93" w:rsidRDefault="007A135B" w:rsidP="002C777F">
      <w:pPr>
        <w:pStyle w:val="Default"/>
        <w:ind w:firstLine="709"/>
        <w:jc w:val="both"/>
        <w:rPr>
          <w:sz w:val="28"/>
          <w:szCs w:val="28"/>
        </w:rPr>
      </w:pPr>
      <w:r w:rsidRPr="00A64E93">
        <w:rPr>
          <w:sz w:val="28"/>
          <w:szCs w:val="28"/>
        </w:rPr>
        <w:t xml:space="preserve"> Внеурочная деятельность является составной частью учебно-воспитательного процесса и одной из форм организации свободного времени учащихся, которая организуется во внеурочное время для удовлетворения п</w:t>
      </w:r>
      <w:r w:rsidRPr="00A64E93">
        <w:rPr>
          <w:sz w:val="28"/>
          <w:szCs w:val="28"/>
        </w:rPr>
        <w:t>о</w:t>
      </w:r>
      <w:r w:rsidRPr="00A64E93">
        <w:rPr>
          <w:sz w:val="28"/>
          <w:szCs w:val="28"/>
        </w:rPr>
        <w:t xml:space="preserve">требностей учащихся в содержательном досуге, их участии в самоуправлении и общественно полезной деятельности. </w:t>
      </w:r>
    </w:p>
    <w:p w:rsidR="007A135B" w:rsidRPr="00A64E93" w:rsidRDefault="007A135B" w:rsidP="002C777F">
      <w:pPr>
        <w:pStyle w:val="Default"/>
        <w:ind w:firstLine="709"/>
        <w:jc w:val="both"/>
        <w:rPr>
          <w:sz w:val="28"/>
          <w:szCs w:val="28"/>
        </w:rPr>
      </w:pPr>
      <w:r w:rsidRPr="00A64E93">
        <w:rPr>
          <w:sz w:val="28"/>
          <w:szCs w:val="28"/>
        </w:rPr>
        <w:t>Внеурочная деятельность создает условия для социального, культурного и профессионального самоопределения, творческой самореализации личности р</w:t>
      </w:r>
      <w:r w:rsidRPr="00A64E93">
        <w:rPr>
          <w:sz w:val="28"/>
          <w:szCs w:val="28"/>
        </w:rPr>
        <w:t>е</w:t>
      </w:r>
      <w:r w:rsidRPr="00A64E93">
        <w:rPr>
          <w:sz w:val="28"/>
          <w:szCs w:val="28"/>
        </w:rPr>
        <w:t>бёнка, её интеграции в системе мировой и отечественной культуры, способств</w:t>
      </w:r>
      <w:r w:rsidRPr="00A64E93">
        <w:rPr>
          <w:sz w:val="28"/>
          <w:szCs w:val="28"/>
        </w:rPr>
        <w:t>у</w:t>
      </w:r>
      <w:r w:rsidRPr="00A64E93">
        <w:rPr>
          <w:sz w:val="28"/>
          <w:szCs w:val="28"/>
        </w:rPr>
        <w:t>ет более полному раскрытию индивидуальных способностей ребенка, развитию у детей интереса к различным видам деятельности, желанию активно участв</w:t>
      </w:r>
      <w:r w:rsidRPr="00A64E93">
        <w:rPr>
          <w:sz w:val="28"/>
          <w:szCs w:val="28"/>
        </w:rPr>
        <w:t>о</w:t>
      </w:r>
      <w:r w:rsidRPr="00A64E93">
        <w:rPr>
          <w:sz w:val="28"/>
          <w:szCs w:val="28"/>
        </w:rPr>
        <w:t>вать в продуктивной, одобряемой обществом деятельности, умению самосто</w:t>
      </w:r>
      <w:r w:rsidRPr="00A64E93">
        <w:rPr>
          <w:sz w:val="28"/>
          <w:szCs w:val="28"/>
        </w:rPr>
        <w:t>я</w:t>
      </w:r>
      <w:r w:rsidRPr="00A64E93">
        <w:rPr>
          <w:sz w:val="28"/>
          <w:szCs w:val="28"/>
        </w:rPr>
        <w:t xml:space="preserve">тельно организовать своё свободное время. </w:t>
      </w:r>
    </w:p>
    <w:p w:rsidR="007A135B" w:rsidRPr="00A64E93" w:rsidRDefault="007A135B" w:rsidP="002C777F">
      <w:pPr>
        <w:pStyle w:val="Default"/>
        <w:ind w:firstLine="709"/>
        <w:jc w:val="both"/>
        <w:rPr>
          <w:sz w:val="28"/>
          <w:szCs w:val="28"/>
        </w:rPr>
      </w:pPr>
      <w:r w:rsidRPr="00A64E93">
        <w:rPr>
          <w:b/>
          <w:bCs/>
          <w:sz w:val="28"/>
          <w:szCs w:val="28"/>
        </w:rPr>
        <w:t xml:space="preserve"> Цель</w:t>
      </w:r>
      <w:r w:rsidRPr="00A64E93">
        <w:rPr>
          <w:sz w:val="28"/>
          <w:szCs w:val="28"/>
        </w:rPr>
        <w:t xml:space="preserve"> внеурочной деятельности: создание условий, способствующих ра</w:t>
      </w:r>
      <w:r w:rsidRPr="00A64E93">
        <w:rPr>
          <w:sz w:val="28"/>
          <w:szCs w:val="28"/>
        </w:rPr>
        <w:t>з</w:t>
      </w:r>
      <w:r w:rsidRPr="00A64E93">
        <w:rPr>
          <w:sz w:val="28"/>
          <w:szCs w:val="28"/>
        </w:rPr>
        <w:t>витию нравственной, гармоничной, физически здоровой личности, ориентир</w:t>
      </w:r>
      <w:r w:rsidRPr="00A64E93">
        <w:rPr>
          <w:sz w:val="28"/>
          <w:szCs w:val="28"/>
        </w:rPr>
        <w:t>о</w:t>
      </w:r>
      <w:r w:rsidRPr="00A64E93">
        <w:rPr>
          <w:sz w:val="28"/>
          <w:szCs w:val="28"/>
        </w:rPr>
        <w:t>ванной на творчество и самоопределение, подготовленной к жизнедеятельности в новых условиях, способной на социально значимую практическую деятел</w:t>
      </w:r>
      <w:r w:rsidRPr="00A64E93">
        <w:rPr>
          <w:sz w:val="28"/>
          <w:szCs w:val="28"/>
        </w:rPr>
        <w:t>ь</w:t>
      </w:r>
      <w:r w:rsidRPr="00A64E93">
        <w:rPr>
          <w:sz w:val="28"/>
          <w:szCs w:val="28"/>
        </w:rPr>
        <w:t xml:space="preserve">ность. </w:t>
      </w:r>
    </w:p>
    <w:p w:rsidR="007A135B" w:rsidRPr="00A64E93" w:rsidRDefault="007A135B" w:rsidP="002C777F">
      <w:pPr>
        <w:pStyle w:val="Default"/>
        <w:ind w:firstLine="709"/>
        <w:jc w:val="both"/>
        <w:rPr>
          <w:sz w:val="28"/>
          <w:szCs w:val="28"/>
        </w:rPr>
      </w:pPr>
      <w:r w:rsidRPr="00A64E93">
        <w:rPr>
          <w:b/>
          <w:bCs/>
          <w:i/>
          <w:iCs/>
          <w:sz w:val="28"/>
          <w:szCs w:val="28"/>
        </w:rPr>
        <w:t xml:space="preserve">Внеурочная деятельность организуется: </w:t>
      </w:r>
    </w:p>
    <w:p w:rsidR="007A135B" w:rsidRPr="00A64E93" w:rsidRDefault="007A135B" w:rsidP="002C777F">
      <w:pPr>
        <w:pStyle w:val="Default"/>
        <w:ind w:firstLine="709"/>
        <w:jc w:val="both"/>
        <w:rPr>
          <w:sz w:val="28"/>
          <w:szCs w:val="28"/>
        </w:rPr>
      </w:pPr>
      <w:r w:rsidRPr="00A64E93">
        <w:rPr>
          <w:b/>
          <w:bCs/>
          <w:i/>
          <w:iCs/>
          <w:sz w:val="28"/>
          <w:szCs w:val="28"/>
        </w:rPr>
        <w:lastRenderedPageBreak/>
        <w:t xml:space="preserve">В рамках организации ФГОС ООО </w:t>
      </w:r>
      <w:r w:rsidRPr="00A64E93">
        <w:rPr>
          <w:sz w:val="28"/>
          <w:szCs w:val="28"/>
        </w:rPr>
        <w:t>по пяти основным направлениям ра</w:t>
      </w:r>
      <w:r w:rsidRPr="00A64E93">
        <w:rPr>
          <w:sz w:val="28"/>
          <w:szCs w:val="28"/>
        </w:rPr>
        <w:t>з</w:t>
      </w:r>
      <w:r w:rsidRPr="00A64E93">
        <w:rPr>
          <w:sz w:val="28"/>
          <w:szCs w:val="28"/>
        </w:rPr>
        <w:t>вития личности (реализуется в полном объеме при наличии необходимого ф</w:t>
      </w:r>
      <w:r w:rsidRPr="00A64E93">
        <w:rPr>
          <w:sz w:val="28"/>
          <w:szCs w:val="28"/>
        </w:rPr>
        <w:t>и</w:t>
      </w:r>
      <w:r w:rsidRPr="00A64E93">
        <w:rPr>
          <w:sz w:val="28"/>
          <w:szCs w:val="28"/>
        </w:rPr>
        <w:t xml:space="preserve">нансирования): социальное, обще-интеллектуальное, общекультурное, духовно-нравственное, спортивно-оздоровительное. </w:t>
      </w:r>
    </w:p>
    <w:p w:rsidR="0004312D" w:rsidRPr="00A64E93" w:rsidRDefault="007A135B" w:rsidP="0004312D">
      <w:pPr>
        <w:pStyle w:val="Default"/>
        <w:jc w:val="center"/>
        <w:rPr>
          <w:b/>
          <w:bCs/>
          <w:sz w:val="28"/>
          <w:szCs w:val="28"/>
        </w:rPr>
      </w:pPr>
      <w:r w:rsidRPr="00A64E93">
        <w:rPr>
          <w:b/>
          <w:bCs/>
          <w:sz w:val="28"/>
          <w:szCs w:val="28"/>
        </w:rPr>
        <w:t xml:space="preserve">Характеристика внеурочной деятельности в рамках реализации </w:t>
      </w:r>
    </w:p>
    <w:p w:rsidR="007A135B" w:rsidRPr="00A64E93" w:rsidRDefault="007A135B" w:rsidP="0004312D">
      <w:pPr>
        <w:pStyle w:val="Default"/>
        <w:jc w:val="center"/>
        <w:rPr>
          <w:b/>
          <w:bCs/>
          <w:sz w:val="28"/>
          <w:szCs w:val="28"/>
        </w:rPr>
      </w:pPr>
      <w:r w:rsidRPr="00A64E93">
        <w:rPr>
          <w:b/>
          <w:bCs/>
          <w:sz w:val="28"/>
          <w:szCs w:val="28"/>
        </w:rPr>
        <w:t>ФГОС ООО</w:t>
      </w:r>
    </w:p>
    <w:p w:rsidR="007B46D8" w:rsidRPr="00A64E93" w:rsidRDefault="007B46D8" w:rsidP="00B8499C">
      <w:pPr>
        <w:pStyle w:val="Default"/>
        <w:jc w:val="both"/>
        <w:rPr>
          <w:b/>
          <w:bCs/>
          <w:sz w:val="28"/>
          <w:szCs w:val="28"/>
        </w:rPr>
      </w:pPr>
    </w:p>
    <w:tbl>
      <w:tblPr>
        <w:tblW w:w="10087"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76"/>
        <w:gridCol w:w="3969"/>
        <w:gridCol w:w="3742"/>
      </w:tblGrid>
      <w:tr w:rsidR="007A135B" w:rsidRPr="00A64E93">
        <w:tc>
          <w:tcPr>
            <w:tcW w:w="2376" w:type="dxa"/>
          </w:tcPr>
          <w:p w:rsidR="007A135B" w:rsidRPr="00A64E93" w:rsidRDefault="007A135B" w:rsidP="00B8499C">
            <w:pPr>
              <w:pStyle w:val="Default"/>
              <w:jc w:val="both"/>
            </w:pPr>
            <w:r w:rsidRPr="00A64E93">
              <w:rPr>
                <w:b/>
                <w:bCs/>
              </w:rPr>
              <w:t>Направление</w:t>
            </w:r>
          </w:p>
        </w:tc>
        <w:tc>
          <w:tcPr>
            <w:tcW w:w="3969" w:type="dxa"/>
          </w:tcPr>
          <w:p w:rsidR="007A135B" w:rsidRPr="00A64E93" w:rsidRDefault="007A135B" w:rsidP="00B8499C">
            <w:pPr>
              <w:pStyle w:val="Default"/>
              <w:jc w:val="both"/>
            </w:pPr>
            <w:r w:rsidRPr="00A64E93">
              <w:rPr>
                <w:b/>
                <w:bCs/>
              </w:rPr>
              <w:t>Цель</w:t>
            </w:r>
          </w:p>
        </w:tc>
        <w:tc>
          <w:tcPr>
            <w:tcW w:w="3742" w:type="dxa"/>
          </w:tcPr>
          <w:p w:rsidR="007A135B" w:rsidRPr="00A64E93" w:rsidRDefault="007A135B" w:rsidP="00B8499C">
            <w:pPr>
              <w:pStyle w:val="Default"/>
              <w:jc w:val="both"/>
            </w:pPr>
            <w:r w:rsidRPr="00A64E93">
              <w:rPr>
                <w:b/>
                <w:bCs/>
              </w:rPr>
              <w:t>Задачи</w:t>
            </w:r>
          </w:p>
        </w:tc>
      </w:tr>
      <w:tr w:rsidR="007A135B" w:rsidRPr="00A64E93">
        <w:tc>
          <w:tcPr>
            <w:tcW w:w="2376" w:type="dxa"/>
          </w:tcPr>
          <w:p w:rsidR="007A135B" w:rsidRPr="00A64E93" w:rsidRDefault="007A135B" w:rsidP="00B8499C">
            <w:pPr>
              <w:pStyle w:val="Default"/>
              <w:jc w:val="both"/>
            </w:pPr>
            <w:r w:rsidRPr="00A64E93">
              <w:t xml:space="preserve">Спортивно-оздоровительное </w:t>
            </w:r>
          </w:p>
          <w:p w:rsidR="007A135B" w:rsidRPr="00A64E93" w:rsidRDefault="007A135B" w:rsidP="00B8499C">
            <w:pPr>
              <w:pStyle w:val="Default"/>
              <w:jc w:val="both"/>
            </w:pPr>
          </w:p>
        </w:tc>
        <w:tc>
          <w:tcPr>
            <w:tcW w:w="3969" w:type="dxa"/>
          </w:tcPr>
          <w:p w:rsidR="007A135B" w:rsidRPr="00A64E93" w:rsidRDefault="007A135B" w:rsidP="00B8499C">
            <w:pPr>
              <w:pStyle w:val="Default"/>
              <w:jc w:val="both"/>
            </w:pPr>
            <w:r w:rsidRPr="00A64E93">
              <w:t>формирование у детей представл</w:t>
            </w:r>
            <w:r w:rsidRPr="00A64E93">
              <w:t>е</w:t>
            </w:r>
            <w:r w:rsidRPr="00A64E93">
              <w:t xml:space="preserve">ний о здоровом образе и основах безопасности жизни, развитие форм двигательной активности </w:t>
            </w:r>
          </w:p>
          <w:p w:rsidR="007A135B" w:rsidRPr="00A64E93" w:rsidRDefault="007A135B" w:rsidP="00B8499C">
            <w:pPr>
              <w:pStyle w:val="Default"/>
              <w:jc w:val="both"/>
            </w:pPr>
          </w:p>
        </w:tc>
        <w:tc>
          <w:tcPr>
            <w:tcW w:w="3742" w:type="dxa"/>
          </w:tcPr>
          <w:p w:rsidR="007A135B" w:rsidRPr="00A64E93" w:rsidRDefault="007A135B" w:rsidP="00B8499C">
            <w:pPr>
              <w:pStyle w:val="Default"/>
              <w:jc w:val="both"/>
            </w:pPr>
            <w:r w:rsidRPr="00A64E93">
              <w:t>1. Формировать ценностное о</w:t>
            </w:r>
            <w:r w:rsidRPr="00A64E93">
              <w:t>т</w:t>
            </w:r>
            <w:r w:rsidRPr="00A64E93">
              <w:t>ношение к нравственному, пс</w:t>
            </w:r>
            <w:r w:rsidRPr="00A64E93">
              <w:t>и</w:t>
            </w:r>
            <w:r w:rsidRPr="00A64E93">
              <w:t>хическому и физическому здор</w:t>
            </w:r>
            <w:r w:rsidRPr="00A64E93">
              <w:t>о</w:t>
            </w:r>
            <w:r w:rsidRPr="00A64E93">
              <w:t xml:space="preserve">вью. </w:t>
            </w:r>
          </w:p>
          <w:p w:rsidR="007A135B" w:rsidRPr="00A64E93" w:rsidRDefault="007A135B" w:rsidP="00B8499C">
            <w:pPr>
              <w:pStyle w:val="Default"/>
              <w:jc w:val="both"/>
            </w:pPr>
            <w:r w:rsidRPr="00A64E93">
              <w:t xml:space="preserve">2. Учить соблюдать режим дня и правила личной гигиены. </w:t>
            </w:r>
          </w:p>
          <w:p w:rsidR="007A135B" w:rsidRPr="00A64E93" w:rsidRDefault="007A135B" w:rsidP="00B8499C">
            <w:pPr>
              <w:pStyle w:val="Default"/>
              <w:jc w:val="both"/>
            </w:pPr>
            <w:r w:rsidRPr="00A64E93">
              <w:t>3. Включить всех детей в посил</w:t>
            </w:r>
            <w:r w:rsidRPr="00A64E93">
              <w:t>ь</w:t>
            </w:r>
            <w:r w:rsidRPr="00A64E93">
              <w:t>ную, индивидуально ориентир</w:t>
            </w:r>
            <w:r w:rsidRPr="00A64E93">
              <w:t>о</w:t>
            </w:r>
            <w:r w:rsidRPr="00A64E93">
              <w:t xml:space="preserve">ванную физкультурно-оздоровительную деятельность. </w:t>
            </w:r>
          </w:p>
          <w:p w:rsidR="007A135B" w:rsidRPr="00A64E93" w:rsidRDefault="007A135B" w:rsidP="00B8499C">
            <w:pPr>
              <w:pStyle w:val="Default"/>
              <w:jc w:val="both"/>
            </w:pPr>
            <w:r w:rsidRPr="00A64E93">
              <w:t xml:space="preserve">4. Формировать представление и личностное принятие здорового образа жизни, основ безопасности жизнедеятельности. </w:t>
            </w:r>
          </w:p>
        </w:tc>
      </w:tr>
      <w:tr w:rsidR="007A135B" w:rsidRPr="00A64E93">
        <w:tc>
          <w:tcPr>
            <w:tcW w:w="2376" w:type="dxa"/>
          </w:tcPr>
          <w:p w:rsidR="007A135B" w:rsidRPr="00A64E93" w:rsidRDefault="007A135B" w:rsidP="00B8499C">
            <w:pPr>
              <w:pStyle w:val="Default"/>
              <w:jc w:val="both"/>
            </w:pPr>
            <w:r w:rsidRPr="00A64E93">
              <w:t xml:space="preserve">Общекультурное </w:t>
            </w:r>
          </w:p>
          <w:p w:rsidR="007A135B" w:rsidRPr="00A64E93" w:rsidRDefault="007A135B" w:rsidP="00B8499C">
            <w:pPr>
              <w:pStyle w:val="Default"/>
              <w:jc w:val="both"/>
            </w:pPr>
          </w:p>
        </w:tc>
        <w:tc>
          <w:tcPr>
            <w:tcW w:w="3969" w:type="dxa"/>
          </w:tcPr>
          <w:p w:rsidR="007A135B" w:rsidRPr="00A64E93" w:rsidRDefault="00916971" w:rsidP="00B8499C">
            <w:pPr>
              <w:pStyle w:val="Default"/>
              <w:jc w:val="both"/>
            </w:pPr>
            <w:r w:rsidRPr="00A64E93">
              <w:t>создание условий для формиров</w:t>
            </w:r>
            <w:r w:rsidRPr="00A64E93">
              <w:t>а</w:t>
            </w:r>
            <w:r w:rsidRPr="00A64E93">
              <w:t>ния у детей эстетических вкусов, проявления творческих способн</w:t>
            </w:r>
            <w:r w:rsidRPr="00A64E93">
              <w:t>о</w:t>
            </w:r>
            <w:r w:rsidRPr="00A64E93">
              <w:t>стей в области различных видов и</w:t>
            </w:r>
            <w:r w:rsidRPr="00A64E93">
              <w:t>с</w:t>
            </w:r>
            <w:r w:rsidRPr="00A64E93">
              <w:t>кусства (изобразительное иску</w:t>
            </w:r>
            <w:r w:rsidRPr="00A64E93">
              <w:t>с</w:t>
            </w:r>
            <w:r w:rsidRPr="00A64E93">
              <w:t>ство, музыка, хореография, театр и так далее).</w:t>
            </w:r>
          </w:p>
        </w:tc>
        <w:tc>
          <w:tcPr>
            <w:tcW w:w="3742" w:type="dxa"/>
          </w:tcPr>
          <w:p w:rsidR="007A135B" w:rsidRPr="00A64E93" w:rsidRDefault="007A135B" w:rsidP="00B8499C">
            <w:pPr>
              <w:pStyle w:val="Default"/>
              <w:jc w:val="both"/>
            </w:pPr>
            <w:r w:rsidRPr="00A64E93">
              <w:t>1. Способствовать раскрытию природных задатков и способн</w:t>
            </w:r>
            <w:r w:rsidRPr="00A64E93">
              <w:t>о</w:t>
            </w:r>
            <w:r w:rsidRPr="00A64E93">
              <w:t xml:space="preserve">стей в процессе художественно-эстетического творчества. </w:t>
            </w:r>
          </w:p>
          <w:p w:rsidR="007A135B" w:rsidRPr="00A64E93" w:rsidRDefault="007A135B" w:rsidP="00B8499C">
            <w:pPr>
              <w:pStyle w:val="Default"/>
              <w:jc w:val="both"/>
            </w:pPr>
            <w:r w:rsidRPr="00A64E93">
              <w:t xml:space="preserve">2. Способствовать полноценному развитию личности в творчестве. </w:t>
            </w:r>
          </w:p>
          <w:p w:rsidR="007A135B" w:rsidRPr="00A64E93" w:rsidRDefault="007A135B" w:rsidP="00B8499C">
            <w:pPr>
              <w:pStyle w:val="Default"/>
              <w:jc w:val="both"/>
            </w:pPr>
            <w:r w:rsidRPr="00A64E93">
              <w:t>3. Способствовать получению о</w:t>
            </w:r>
            <w:r w:rsidRPr="00A64E93">
              <w:t>с</w:t>
            </w:r>
            <w:r w:rsidRPr="00A64E93">
              <w:t xml:space="preserve">новы знаний о мировой культуре и культуре России. </w:t>
            </w:r>
          </w:p>
          <w:p w:rsidR="007A135B" w:rsidRPr="00A64E93" w:rsidRDefault="007A135B" w:rsidP="00B8499C">
            <w:pPr>
              <w:pStyle w:val="Default"/>
              <w:jc w:val="both"/>
            </w:pPr>
            <w:r w:rsidRPr="00A64E93">
              <w:t xml:space="preserve">4. Формировать потребности в творческой деятельности. </w:t>
            </w:r>
          </w:p>
          <w:p w:rsidR="007A135B" w:rsidRPr="00A64E93" w:rsidRDefault="007A135B" w:rsidP="00B8499C">
            <w:pPr>
              <w:pStyle w:val="Default"/>
              <w:jc w:val="both"/>
            </w:pPr>
            <w:r w:rsidRPr="00A64E93">
              <w:t>5. Учить приёмам исполнител</w:t>
            </w:r>
            <w:r w:rsidRPr="00A64E93">
              <w:t>ь</w:t>
            </w:r>
            <w:r w:rsidRPr="00A64E93">
              <w:t xml:space="preserve">ского мастерства и творческой самопрезентации. </w:t>
            </w:r>
          </w:p>
          <w:p w:rsidR="007A135B" w:rsidRPr="00A64E93" w:rsidRDefault="007A135B" w:rsidP="00B8499C">
            <w:pPr>
              <w:pStyle w:val="Default"/>
              <w:jc w:val="both"/>
            </w:pPr>
            <w:r w:rsidRPr="00A64E93">
              <w:t>6. Учить слушать, видеть, пон</w:t>
            </w:r>
            <w:r w:rsidRPr="00A64E93">
              <w:t>и</w:t>
            </w:r>
            <w:r w:rsidRPr="00A64E93">
              <w:t>мать и анализировать произвед</w:t>
            </w:r>
            <w:r w:rsidRPr="00A64E93">
              <w:t>е</w:t>
            </w:r>
            <w:r w:rsidRPr="00A64E93">
              <w:t xml:space="preserve">ния искусства. </w:t>
            </w:r>
          </w:p>
        </w:tc>
      </w:tr>
      <w:tr w:rsidR="007A135B" w:rsidRPr="00A64E93">
        <w:tc>
          <w:tcPr>
            <w:tcW w:w="2376" w:type="dxa"/>
          </w:tcPr>
          <w:p w:rsidR="007A135B" w:rsidRPr="00A64E93" w:rsidRDefault="007A135B" w:rsidP="00B8499C">
            <w:pPr>
              <w:pStyle w:val="Default"/>
              <w:jc w:val="both"/>
            </w:pPr>
            <w:r w:rsidRPr="00A64E93">
              <w:t>Общеинтеллекту-</w:t>
            </w:r>
          </w:p>
          <w:p w:rsidR="007A135B" w:rsidRPr="00A64E93" w:rsidRDefault="007A135B" w:rsidP="00B8499C">
            <w:pPr>
              <w:pStyle w:val="Default"/>
              <w:jc w:val="both"/>
            </w:pPr>
            <w:r w:rsidRPr="00A64E93">
              <w:t xml:space="preserve">альное </w:t>
            </w:r>
          </w:p>
          <w:p w:rsidR="007A135B" w:rsidRPr="00A64E93" w:rsidRDefault="007A135B" w:rsidP="00B8499C">
            <w:pPr>
              <w:pStyle w:val="Default"/>
              <w:jc w:val="both"/>
            </w:pPr>
          </w:p>
        </w:tc>
        <w:tc>
          <w:tcPr>
            <w:tcW w:w="3969" w:type="dxa"/>
          </w:tcPr>
          <w:p w:rsidR="007A135B" w:rsidRPr="00A64E93" w:rsidRDefault="007A135B" w:rsidP="00B8499C">
            <w:pPr>
              <w:pStyle w:val="Default"/>
              <w:jc w:val="both"/>
            </w:pPr>
            <w:r w:rsidRPr="00A64E93">
              <w:t>формирование опыта продуктивной</w:t>
            </w:r>
          </w:p>
          <w:p w:rsidR="007A135B" w:rsidRPr="00A64E93" w:rsidRDefault="007A135B" w:rsidP="00B8499C">
            <w:pPr>
              <w:pStyle w:val="Default"/>
              <w:jc w:val="both"/>
            </w:pPr>
            <w:r w:rsidRPr="00A64E93">
              <w:t xml:space="preserve">исследовательской деятельности и позитивного отношения к знанию как общественной и личностной ценности. </w:t>
            </w:r>
          </w:p>
        </w:tc>
        <w:tc>
          <w:tcPr>
            <w:tcW w:w="3742" w:type="dxa"/>
          </w:tcPr>
          <w:p w:rsidR="007A135B" w:rsidRPr="00A64E93" w:rsidRDefault="007A135B" w:rsidP="00B8499C">
            <w:pPr>
              <w:pStyle w:val="Default"/>
              <w:jc w:val="both"/>
            </w:pPr>
            <w:r w:rsidRPr="00A64E93">
              <w:t>1. Обеспечивать целенаправле</w:t>
            </w:r>
            <w:r w:rsidRPr="00A64E93">
              <w:t>н</w:t>
            </w:r>
            <w:r w:rsidRPr="00A64E93">
              <w:t xml:space="preserve">ное и систематическое включение учащихся в исследовательскую, познавательную деятельность. </w:t>
            </w:r>
          </w:p>
          <w:p w:rsidR="007A135B" w:rsidRPr="00A64E93" w:rsidRDefault="007A135B" w:rsidP="00B8499C">
            <w:pPr>
              <w:pStyle w:val="Default"/>
              <w:jc w:val="both"/>
            </w:pPr>
            <w:r w:rsidRPr="00A64E93">
              <w:t>2. Способствовать полноценному развитию у учащихся опыта о</w:t>
            </w:r>
            <w:r w:rsidRPr="00A64E93">
              <w:t>р</w:t>
            </w:r>
            <w:r w:rsidRPr="00A64E93">
              <w:t>ганизованной познавательной и научно- исследовательской де</w:t>
            </w:r>
            <w:r w:rsidRPr="00A64E93">
              <w:t>я</w:t>
            </w:r>
            <w:r w:rsidRPr="00A64E93">
              <w:t xml:space="preserve">тельности. </w:t>
            </w:r>
          </w:p>
          <w:p w:rsidR="007A135B" w:rsidRPr="00A64E93" w:rsidRDefault="007A135B" w:rsidP="00B8499C">
            <w:pPr>
              <w:pStyle w:val="Default"/>
              <w:jc w:val="both"/>
            </w:pPr>
            <w:r w:rsidRPr="00A64E93">
              <w:t>3. Способствовать развитию ум</w:t>
            </w:r>
            <w:r w:rsidRPr="00A64E93">
              <w:t>е</w:t>
            </w:r>
            <w:r w:rsidRPr="00A64E93">
              <w:t xml:space="preserve">ний добывать знания и умение </w:t>
            </w:r>
            <w:r w:rsidRPr="00A64E93">
              <w:lastRenderedPageBreak/>
              <w:t xml:space="preserve">использовать их на практике. </w:t>
            </w:r>
          </w:p>
          <w:p w:rsidR="007A135B" w:rsidRPr="00A64E93" w:rsidRDefault="007A135B" w:rsidP="00B8499C">
            <w:pPr>
              <w:pStyle w:val="Default"/>
              <w:jc w:val="both"/>
            </w:pPr>
            <w:r w:rsidRPr="00A64E93">
              <w:t>4. Стимулировать развитие п</w:t>
            </w:r>
            <w:r w:rsidRPr="00A64E93">
              <w:t>о</w:t>
            </w:r>
            <w:r w:rsidRPr="00A64E93">
              <w:t xml:space="preserve">требности в познании. </w:t>
            </w:r>
          </w:p>
          <w:p w:rsidR="007A135B" w:rsidRPr="00A64E93" w:rsidRDefault="007A135B" w:rsidP="00B8499C">
            <w:pPr>
              <w:pStyle w:val="Default"/>
              <w:jc w:val="both"/>
            </w:pPr>
            <w:r w:rsidRPr="00A64E93">
              <w:t>5. Формировать у учащихся навыки работы с различными формами представления инфо</w:t>
            </w:r>
            <w:r w:rsidRPr="00A64E93">
              <w:t>р</w:t>
            </w:r>
            <w:r w:rsidRPr="00A64E93">
              <w:t xml:space="preserve">мации. </w:t>
            </w:r>
          </w:p>
        </w:tc>
      </w:tr>
      <w:tr w:rsidR="007A135B" w:rsidRPr="00A64E93">
        <w:tc>
          <w:tcPr>
            <w:tcW w:w="2376" w:type="dxa"/>
          </w:tcPr>
          <w:p w:rsidR="007A135B" w:rsidRPr="00A64E93" w:rsidRDefault="007A135B" w:rsidP="00B8499C">
            <w:pPr>
              <w:pStyle w:val="Default"/>
              <w:jc w:val="both"/>
            </w:pPr>
            <w:r w:rsidRPr="00A64E93">
              <w:lastRenderedPageBreak/>
              <w:t xml:space="preserve">Духовно-нравственное </w:t>
            </w:r>
          </w:p>
          <w:p w:rsidR="007A135B" w:rsidRPr="00A64E93" w:rsidRDefault="007A135B" w:rsidP="00B8499C">
            <w:pPr>
              <w:pStyle w:val="Default"/>
              <w:jc w:val="both"/>
            </w:pPr>
          </w:p>
        </w:tc>
        <w:tc>
          <w:tcPr>
            <w:tcW w:w="3969" w:type="dxa"/>
          </w:tcPr>
          <w:p w:rsidR="007A135B" w:rsidRPr="00A64E93" w:rsidRDefault="007A135B" w:rsidP="00B8499C">
            <w:pPr>
              <w:pStyle w:val="Default"/>
              <w:jc w:val="both"/>
            </w:pPr>
            <w:r w:rsidRPr="00A64E93">
              <w:t>формирование позитивного</w:t>
            </w:r>
          </w:p>
          <w:p w:rsidR="007A135B" w:rsidRPr="00A64E93" w:rsidRDefault="007A135B" w:rsidP="00B8499C">
            <w:pPr>
              <w:pStyle w:val="Default"/>
              <w:jc w:val="both"/>
            </w:pPr>
            <w:r w:rsidRPr="00A64E93">
              <w:t>ценностно-ориентированного о</w:t>
            </w:r>
            <w:r w:rsidRPr="00A64E93">
              <w:t>т</w:t>
            </w:r>
            <w:r w:rsidRPr="00A64E93">
              <w:t>ношения к истории, традициям и культуре России, основ гражда</w:t>
            </w:r>
            <w:r w:rsidRPr="00A64E93">
              <w:t>н</w:t>
            </w:r>
            <w:r w:rsidRPr="00A64E93">
              <w:t>ственности, социальной активности, чувства причастности и ответстве</w:t>
            </w:r>
            <w:r w:rsidRPr="00A64E93">
              <w:t>н</w:t>
            </w:r>
            <w:r w:rsidRPr="00A64E93">
              <w:t xml:space="preserve">ности за своё будущее и будущее своей Родины </w:t>
            </w:r>
          </w:p>
          <w:p w:rsidR="007A135B" w:rsidRPr="00A64E93" w:rsidRDefault="007A135B" w:rsidP="00B8499C">
            <w:pPr>
              <w:pStyle w:val="Default"/>
              <w:jc w:val="both"/>
            </w:pPr>
          </w:p>
        </w:tc>
        <w:tc>
          <w:tcPr>
            <w:tcW w:w="3742" w:type="dxa"/>
          </w:tcPr>
          <w:p w:rsidR="007A135B" w:rsidRPr="00A64E93" w:rsidRDefault="007A135B" w:rsidP="00B8499C">
            <w:pPr>
              <w:pStyle w:val="Default"/>
              <w:jc w:val="both"/>
            </w:pPr>
            <w:r w:rsidRPr="00A64E93">
              <w:t xml:space="preserve">1. Способствовать получению и </w:t>
            </w:r>
          </w:p>
          <w:p w:rsidR="007A135B" w:rsidRPr="00A64E93" w:rsidRDefault="007A135B" w:rsidP="00B8499C">
            <w:pPr>
              <w:pStyle w:val="Default"/>
              <w:jc w:val="both"/>
            </w:pPr>
            <w:r w:rsidRPr="00A64E93">
              <w:t xml:space="preserve">расширению знаний учащихся о России и родном крае. </w:t>
            </w:r>
          </w:p>
          <w:p w:rsidR="007A135B" w:rsidRPr="00A64E93" w:rsidRDefault="007A135B" w:rsidP="00B8499C">
            <w:pPr>
              <w:pStyle w:val="Default"/>
              <w:jc w:val="both"/>
            </w:pPr>
            <w:r w:rsidRPr="00A64E93">
              <w:t>2. Развивать школьников патри</w:t>
            </w:r>
            <w:r w:rsidRPr="00A64E93">
              <w:t>о</w:t>
            </w:r>
            <w:r w:rsidRPr="00A64E93">
              <w:t>тизм, гражданственность, акти</w:t>
            </w:r>
            <w:r w:rsidRPr="00A64E93">
              <w:t>в</w:t>
            </w:r>
            <w:r w:rsidRPr="00A64E93">
              <w:t xml:space="preserve">ную жизненную позицию. </w:t>
            </w:r>
          </w:p>
          <w:p w:rsidR="007A135B" w:rsidRPr="00A64E93" w:rsidRDefault="007A135B" w:rsidP="00B8499C">
            <w:pPr>
              <w:pStyle w:val="Default"/>
              <w:jc w:val="both"/>
            </w:pPr>
            <w:r w:rsidRPr="00A64E93">
              <w:t>3. Содействовать включению школьников в социально-значимые проекты патриотич</w:t>
            </w:r>
            <w:r w:rsidRPr="00A64E93">
              <w:t>е</w:t>
            </w:r>
            <w:r w:rsidRPr="00A64E93">
              <w:t xml:space="preserve">ской направленности. </w:t>
            </w:r>
          </w:p>
        </w:tc>
      </w:tr>
      <w:tr w:rsidR="007A135B" w:rsidRPr="00A64E93">
        <w:tc>
          <w:tcPr>
            <w:tcW w:w="2376" w:type="dxa"/>
          </w:tcPr>
          <w:p w:rsidR="007A135B" w:rsidRPr="00A64E93" w:rsidRDefault="007A135B" w:rsidP="00B8499C">
            <w:pPr>
              <w:pStyle w:val="Default"/>
              <w:jc w:val="both"/>
            </w:pPr>
            <w:r w:rsidRPr="00A64E93">
              <w:t xml:space="preserve">Социальное </w:t>
            </w:r>
          </w:p>
          <w:p w:rsidR="007A135B" w:rsidRPr="00A64E93" w:rsidRDefault="007A135B" w:rsidP="00B8499C">
            <w:pPr>
              <w:pStyle w:val="Default"/>
              <w:jc w:val="both"/>
            </w:pPr>
          </w:p>
        </w:tc>
        <w:tc>
          <w:tcPr>
            <w:tcW w:w="3969" w:type="dxa"/>
          </w:tcPr>
          <w:p w:rsidR="007A135B" w:rsidRPr="00A64E93" w:rsidRDefault="007A135B" w:rsidP="00B8499C">
            <w:pPr>
              <w:pStyle w:val="Default"/>
              <w:jc w:val="both"/>
            </w:pPr>
            <w:r w:rsidRPr="00A64E93">
              <w:t>включение учащихся в разнообра</w:t>
            </w:r>
            <w:r w:rsidRPr="00A64E93">
              <w:t>з</w:t>
            </w:r>
            <w:r w:rsidRPr="00A64E93">
              <w:t xml:space="preserve">ные значимые внутри- </w:t>
            </w:r>
          </w:p>
          <w:p w:rsidR="007A135B" w:rsidRPr="00A64E93" w:rsidRDefault="007A135B" w:rsidP="00B8499C">
            <w:pPr>
              <w:pStyle w:val="Default"/>
              <w:jc w:val="both"/>
            </w:pPr>
            <w:r w:rsidRPr="00A64E93">
              <w:t>классные, внутришкольные, соц</w:t>
            </w:r>
            <w:r w:rsidRPr="00A64E93">
              <w:t>и</w:t>
            </w:r>
            <w:r w:rsidRPr="00A64E93">
              <w:t>ально-ориентированные дела и пр</w:t>
            </w:r>
            <w:r w:rsidRPr="00A64E93">
              <w:t>о</w:t>
            </w:r>
            <w:r w:rsidRPr="00A64E93">
              <w:t>екты, обеспечение предпосылок формирования активной жизненной позиции и ответственного отнош</w:t>
            </w:r>
            <w:r w:rsidRPr="00A64E93">
              <w:t>е</w:t>
            </w:r>
            <w:r w:rsidRPr="00A64E93">
              <w:t xml:space="preserve">ния к деятельности. </w:t>
            </w:r>
          </w:p>
        </w:tc>
        <w:tc>
          <w:tcPr>
            <w:tcW w:w="3742" w:type="dxa"/>
          </w:tcPr>
          <w:p w:rsidR="007A135B" w:rsidRPr="00A64E93" w:rsidRDefault="007A135B" w:rsidP="00B8499C">
            <w:pPr>
              <w:pStyle w:val="Default"/>
              <w:jc w:val="both"/>
            </w:pPr>
            <w:r w:rsidRPr="00A64E93">
              <w:t>1. Формировать ответственное отношение к деятельности, соц</w:t>
            </w:r>
            <w:r w:rsidRPr="00A64E93">
              <w:t>и</w:t>
            </w:r>
            <w:r w:rsidRPr="00A64E93">
              <w:t>ально-полезным делам и прое</w:t>
            </w:r>
            <w:r w:rsidRPr="00A64E93">
              <w:t>к</w:t>
            </w:r>
            <w:r w:rsidRPr="00A64E93">
              <w:t xml:space="preserve">там. </w:t>
            </w:r>
          </w:p>
          <w:p w:rsidR="007A135B" w:rsidRPr="00A64E93" w:rsidRDefault="007A135B" w:rsidP="00B8499C">
            <w:pPr>
              <w:pStyle w:val="Default"/>
              <w:jc w:val="both"/>
            </w:pPr>
            <w:r w:rsidRPr="00A64E93">
              <w:t>2. Обеспечивать поддержку о</w:t>
            </w:r>
            <w:r w:rsidRPr="00A64E93">
              <w:t>б</w:t>
            </w:r>
            <w:r w:rsidRPr="00A64E93">
              <w:t xml:space="preserve">щественно-значимых инициатив учащихся. </w:t>
            </w:r>
          </w:p>
          <w:p w:rsidR="007A135B" w:rsidRPr="00A64E93" w:rsidRDefault="007A135B" w:rsidP="00B8499C">
            <w:pPr>
              <w:pStyle w:val="Default"/>
              <w:jc w:val="both"/>
            </w:pPr>
            <w:r w:rsidRPr="00A64E93">
              <w:t xml:space="preserve">3. Стимулировать потребность в участии в социально-значимых делах и проектах. </w:t>
            </w:r>
          </w:p>
          <w:p w:rsidR="007A135B" w:rsidRPr="00A64E93" w:rsidRDefault="007A135B" w:rsidP="00B8499C">
            <w:pPr>
              <w:pStyle w:val="Default"/>
              <w:jc w:val="both"/>
            </w:pPr>
            <w:r w:rsidRPr="00A64E93">
              <w:t>4. Развивать у учащихся интерес и активное отношение школьн</w:t>
            </w:r>
            <w:r w:rsidRPr="00A64E93">
              <w:t>и</w:t>
            </w:r>
            <w:r w:rsidRPr="00A64E93">
              <w:t>ков к социальным проблемам г</w:t>
            </w:r>
            <w:r w:rsidRPr="00A64E93">
              <w:t>о</w:t>
            </w:r>
            <w:r w:rsidRPr="00A64E93">
              <w:t xml:space="preserve">рода, страны. </w:t>
            </w:r>
          </w:p>
        </w:tc>
      </w:tr>
    </w:tbl>
    <w:p w:rsidR="00916971" w:rsidRPr="00A64E93" w:rsidRDefault="00916971" w:rsidP="00B8499C">
      <w:pPr>
        <w:pStyle w:val="Default"/>
        <w:jc w:val="both"/>
        <w:rPr>
          <w:sz w:val="28"/>
          <w:szCs w:val="28"/>
        </w:rPr>
      </w:pPr>
    </w:p>
    <w:p w:rsidR="00171508" w:rsidRPr="00A64E93" w:rsidRDefault="007A135B" w:rsidP="00171508">
      <w:pPr>
        <w:spacing w:after="0" w:line="240" w:lineRule="auto"/>
        <w:ind w:firstLine="709"/>
        <w:jc w:val="both"/>
        <w:rPr>
          <w:rFonts w:ascii="Times New Roman" w:eastAsia="Calibri" w:hAnsi="Times New Roman" w:cs="Times New Roman"/>
          <w:sz w:val="28"/>
          <w:szCs w:val="28"/>
        </w:rPr>
      </w:pPr>
      <w:r w:rsidRPr="00A64E93">
        <w:rPr>
          <w:sz w:val="28"/>
          <w:szCs w:val="28"/>
        </w:rPr>
        <w:t xml:space="preserve">          </w:t>
      </w:r>
      <w:r w:rsidRPr="00A64E93">
        <w:rPr>
          <w:rFonts w:ascii="Times New Roman" w:hAnsi="Times New Roman" w:cs="Times New Roman"/>
          <w:sz w:val="28"/>
          <w:szCs w:val="28"/>
        </w:rPr>
        <w:t>Модель внеурочной деятельности на уровне основного общего обр</w:t>
      </w:r>
      <w:r w:rsidRPr="00A64E93">
        <w:rPr>
          <w:rFonts w:ascii="Times New Roman" w:hAnsi="Times New Roman" w:cs="Times New Roman"/>
          <w:sz w:val="28"/>
          <w:szCs w:val="28"/>
        </w:rPr>
        <w:t>а</w:t>
      </w:r>
      <w:r w:rsidRPr="00A64E93">
        <w:rPr>
          <w:rFonts w:ascii="Times New Roman" w:hAnsi="Times New Roman" w:cs="Times New Roman"/>
          <w:sz w:val="28"/>
          <w:szCs w:val="28"/>
        </w:rPr>
        <w:t>зования имеет оптимизационный характер и организована с учётом материал</w:t>
      </w:r>
      <w:r w:rsidRPr="00A64E93">
        <w:rPr>
          <w:rFonts w:ascii="Times New Roman" w:hAnsi="Times New Roman" w:cs="Times New Roman"/>
          <w:sz w:val="28"/>
          <w:szCs w:val="28"/>
        </w:rPr>
        <w:t>ь</w:t>
      </w:r>
      <w:r w:rsidRPr="00A64E93">
        <w:rPr>
          <w:rFonts w:ascii="Times New Roman" w:hAnsi="Times New Roman" w:cs="Times New Roman"/>
          <w:sz w:val="28"/>
          <w:szCs w:val="28"/>
        </w:rPr>
        <w:t>ных и кадровых ресурсов школы с учетом запросов и интересов учащихся и их роди</w:t>
      </w:r>
      <w:r w:rsidR="00171508" w:rsidRPr="00A64E93">
        <w:rPr>
          <w:rFonts w:ascii="Times New Roman" w:hAnsi="Times New Roman" w:cs="Times New Roman"/>
          <w:sz w:val="28"/>
          <w:szCs w:val="28"/>
        </w:rPr>
        <w:t>телей (законных представителей)</w:t>
      </w:r>
      <w:r w:rsidR="00171508" w:rsidRPr="00A64E93">
        <w:rPr>
          <w:rFonts w:ascii="Times New Roman" w:eastAsia="Calibri" w:hAnsi="Times New Roman" w:cs="Times New Roman"/>
          <w:sz w:val="28"/>
          <w:szCs w:val="28"/>
          <w:vertAlign w:val="superscript"/>
        </w:rPr>
        <w:footnoteReference w:id="4"/>
      </w:r>
      <w:r w:rsidR="00171508" w:rsidRPr="00A64E93">
        <w:rPr>
          <w:rFonts w:ascii="Times New Roman" w:eastAsia="Calibri" w:hAnsi="Times New Roman" w:cs="Times New Roman"/>
          <w:sz w:val="28"/>
          <w:szCs w:val="28"/>
        </w:rPr>
        <w:t xml:space="preserve">: </w:t>
      </w:r>
    </w:p>
    <w:p w:rsidR="007A135B" w:rsidRPr="00A64E93" w:rsidRDefault="007A135B" w:rsidP="00B8499C">
      <w:pPr>
        <w:pStyle w:val="Default"/>
        <w:jc w:val="both"/>
        <w:rPr>
          <w:sz w:val="28"/>
          <w:szCs w:val="28"/>
        </w:rPr>
      </w:pPr>
      <w:r w:rsidRPr="00A64E93">
        <w:rPr>
          <w:sz w:val="28"/>
          <w:szCs w:val="28"/>
        </w:rPr>
        <w:t xml:space="preserve">          В 2015-2016 учебном году для</w:t>
      </w:r>
      <w:r w:rsidR="002C777F" w:rsidRPr="00A64E93">
        <w:rPr>
          <w:sz w:val="28"/>
          <w:szCs w:val="28"/>
        </w:rPr>
        <w:t xml:space="preserve"> учащихся </w:t>
      </w:r>
      <w:r w:rsidRPr="00A64E93">
        <w:rPr>
          <w:sz w:val="28"/>
          <w:szCs w:val="28"/>
        </w:rPr>
        <w:t xml:space="preserve"> 5 класса разработаны программы внеурочной деятельности по конкретным направлениям. Реализация внеурочной деятельности осуществляется через функционал классного руководителя, уч</w:t>
      </w:r>
      <w:r w:rsidRPr="00A64E93">
        <w:rPr>
          <w:sz w:val="28"/>
          <w:szCs w:val="28"/>
        </w:rPr>
        <w:t>и</w:t>
      </w:r>
      <w:r w:rsidRPr="00A64E93">
        <w:rPr>
          <w:sz w:val="28"/>
          <w:szCs w:val="28"/>
        </w:rPr>
        <w:t>теля-предметника</w:t>
      </w:r>
      <w:r w:rsidR="000C26E6" w:rsidRPr="00A64E93">
        <w:rPr>
          <w:sz w:val="28"/>
          <w:szCs w:val="28"/>
        </w:rPr>
        <w:t>, педагога-библиотекаря</w:t>
      </w:r>
      <w:r w:rsidRPr="00A64E93">
        <w:rPr>
          <w:sz w:val="28"/>
          <w:szCs w:val="28"/>
        </w:rPr>
        <w:t xml:space="preserve"> и работу педагогов дополнительного образования. Оценивание внеурочной деятельности – </w:t>
      </w:r>
      <w:r w:rsidRPr="00A64E93">
        <w:rPr>
          <w:b/>
          <w:bCs/>
          <w:sz w:val="28"/>
          <w:szCs w:val="28"/>
        </w:rPr>
        <w:t>безотметочное обучение.</w:t>
      </w:r>
    </w:p>
    <w:p w:rsidR="00576D9F" w:rsidRDefault="00576D9F" w:rsidP="0004312D">
      <w:pPr>
        <w:pStyle w:val="Default"/>
        <w:jc w:val="center"/>
        <w:rPr>
          <w:b/>
          <w:bCs/>
          <w:sz w:val="28"/>
          <w:szCs w:val="28"/>
        </w:rPr>
      </w:pPr>
    </w:p>
    <w:p w:rsidR="00576D9F" w:rsidRDefault="00576D9F" w:rsidP="0004312D">
      <w:pPr>
        <w:pStyle w:val="Default"/>
        <w:jc w:val="center"/>
        <w:rPr>
          <w:b/>
          <w:bCs/>
          <w:sz w:val="28"/>
          <w:szCs w:val="28"/>
        </w:rPr>
      </w:pPr>
    </w:p>
    <w:p w:rsidR="00576D9F" w:rsidRDefault="00576D9F" w:rsidP="0004312D">
      <w:pPr>
        <w:pStyle w:val="Default"/>
        <w:jc w:val="center"/>
        <w:rPr>
          <w:b/>
          <w:bCs/>
          <w:sz w:val="28"/>
          <w:szCs w:val="28"/>
        </w:rPr>
      </w:pPr>
    </w:p>
    <w:p w:rsidR="00576D9F" w:rsidRDefault="00576D9F" w:rsidP="0004312D">
      <w:pPr>
        <w:pStyle w:val="Default"/>
        <w:jc w:val="center"/>
        <w:rPr>
          <w:b/>
          <w:bCs/>
          <w:sz w:val="28"/>
          <w:szCs w:val="28"/>
        </w:rPr>
      </w:pPr>
    </w:p>
    <w:p w:rsidR="007A135B" w:rsidRPr="00A64E93" w:rsidRDefault="007A135B" w:rsidP="0004312D">
      <w:pPr>
        <w:pStyle w:val="Default"/>
        <w:jc w:val="center"/>
        <w:rPr>
          <w:b/>
          <w:bCs/>
          <w:sz w:val="28"/>
          <w:szCs w:val="28"/>
        </w:rPr>
      </w:pPr>
      <w:r w:rsidRPr="00A64E93">
        <w:rPr>
          <w:b/>
          <w:bCs/>
          <w:sz w:val="28"/>
          <w:szCs w:val="28"/>
        </w:rPr>
        <w:lastRenderedPageBreak/>
        <w:t>Формы внеурочной деятельности по направлениям</w:t>
      </w:r>
    </w:p>
    <w:p w:rsidR="007B46D8" w:rsidRPr="00A64E93" w:rsidRDefault="007B46D8" w:rsidP="00B8499C">
      <w:pPr>
        <w:pStyle w:val="Default"/>
        <w:jc w:val="both"/>
        <w:rPr>
          <w:b/>
          <w:bCs/>
          <w:sz w:val="28"/>
          <w:szCs w:val="28"/>
        </w:rPr>
      </w:pPr>
    </w:p>
    <w:tbl>
      <w:tblPr>
        <w:tblW w:w="10173"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92"/>
        <w:gridCol w:w="1559"/>
        <w:gridCol w:w="1134"/>
        <w:gridCol w:w="1134"/>
        <w:gridCol w:w="1134"/>
        <w:gridCol w:w="1420"/>
      </w:tblGrid>
      <w:tr w:rsidR="007A135B" w:rsidRPr="00A64E93" w:rsidTr="008F5D02">
        <w:tc>
          <w:tcPr>
            <w:tcW w:w="3792" w:type="dxa"/>
          </w:tcPr>
          <w:p w:rsidR="007A135B" w:rsidRPr="00A64E93" w:rsidRDefault="007A135B" w:rsidP="00B8499C">
            <w:pPr>
              <w:pStyle w:val="Default"/>
              <w:jc w:val="both"/>
            </w:pPr>
            <w:r w:rsidRPr="00A64E93">
              <w:t>Формы организации деятельн</w:t>
            </w:r>
            <w:r w:rsidRPr="00A64E93">
              <w:t>о</w:t>
            </w:r>
            <w:r w:rsidRPr="00A64E93">
              <w:t xml:space="preserve">сти, </w:t>
            </w:r>
          </w:p>
          <w:p w:rsidR="007A135B" w:rsidRPr="00A64E93" w:rsidRDefault="007A135B" w:rsidP="00B8499C">
            <w:pPr>
              <w:pStyle w:val="Default"/>
              <w:jc w:val="both"/>
            </w:pPr>
            <w:r w:rsidRPr="00A64E93">
              <w:t xml:space="preserve">дополнительные </w:t>
            </w:r>
          </w:p>
          <w:p w:rsidR="007A135B" w:rsidRPr="00A64E93" w:rsidRDefault="007A135B" w:rsidP="00B8499C">
            <w:pPr>
              <w:pStyle w:val="Default"/>
              <w:jc w:val="both"/>
            </w:pPr>
            <w:r w:rsidRPr="00A64E93">
              <w:t xml:space="preserve">образовательные программы </w:t>
            </w:r>
          </w:p>
        </w:tc>
        <w:tc>
          <w:tcPr>
            <w:tcW w:w="1559" w:type="dxa"/>
          </w:tcPr>
          <w:p w:rsidR="007A135B" w:rsidRPr="00A64E93" w:rsidRDefault="007A135B" w:rsidP="00B8499C">
            <w:pPr>
              <w:pStyle w:val="Default"/>
              <w:jc w:val="both"/>
            </w:pPr>
            <w:r w:rsidRPr="00A64E93">
              <w:t xml:space="preserve">Духовно- </w:t>
            </w:r>
          </w:p>
          <w:p w:rsidR="007A135B" w:rsidRPr="00A64E93" w:rsidRDefault="007A135B" w:rsidP="00B8499C">
            <w:pPr>
              <w:pStyle w:val="Default"/>
              <w:jc w:val="both"/>
            </w:pPr>
            <w:r w:rsidRPr="00A64E93">
              <w:t>нравствен</w:t>
            </w:r>
          </w:p>
          <w:p w:rsidR="007A135B" w:rsidRPr="00A64E93" w:rsidRDefault="007A135B" w:rsidP="00B8499C">
            <w:pPr>
              <w:pStyle w:val="Default"/>
              <w:jc w:val="both"/>
            </w:pPr>
            <w:r w:rsidRPr="00A64E93">
              <w:t xml:space="preserve">ное </w:t>
            </w:r>
          </w:p>
        </w:tc>
        <w:tc>
          <w:tcPr>
            <w:tcW w:w="1134" w:type="dxa"/>
          </w:tcPr>
          <w:p w:rsidR="007A135B" w:rsidRPr="00A64E93" w:rsidRDefault="007A135B" w:rsidP="00B8499C">
            <w:pPr>
              <w:pStyle w:val="Default"/>
              <w:jc w:val="both"/>
            </w:pPr>
            <w:r w:rsidRPr="00A64E93">
              <w:t>Соц</w:t>
            </w:r>
            <w:r w:rsidRPr="00A64E93">
              <w:t>и</w:t>
            </w:r>
            <w:r w:rsidRPr="00A64E93">
              <w:t xml:space="preserve">альное </w:t>
            </w:r>
          </w:p>
          <w:p w:rsidR="007A135B" w:rsidRPr="00A64E93" w:rsidRDefault="007A135B" w:rsidP="00B8499C">
            <w:pPr>
              <w:pStyle w:val="Default"/>
              <w:jc w:val="both"/>
            </w:pPr>
          </w:p>
        </w:tc>
        <w:tc>
          <w:tcPr>
            <w:tcW w:w="1134" w:type="dxa"/>
          </w:tcPr>
          <w:p w:rsidR="007A135B" w:rsidRPr="00A64E93" w:rsidRDefault="007A135B" w:rsidP="00B8499C">
            <w:pPr>
              <w:pStyle w:val="Default"/>
              <w:jc w:val="both"/>
            </w:pPr>
            <w:r w:rsidRPr="00A64E93">
              <w:t>Общ</w:t>
            </w:r>
            <w:r w:rsidRPr="00A64E93">
              <w:t>е</w:t>
            </w:r>
            <w:r w:rsidRPr="00A64E93">
              <w:t>интел</w:t>
            </w:r>
          </w:p>
          <w:p w:rsidR="007A135B" w:rsidRPr="00A64E93" w:rsidRDefault="007A135B" w:rsidP="00B8499C">
            <w:pPr>
              <w:pStyle w:val="Default"/>
              <w:jc w:val="both"/>
            </w:pPr>
            <w:r w:rsidRPr="00A64E93">
              <w:t>лект</w:t>
            </w:r>
            <w:r w:rsidRPr="00A64E93">
              <w:t>у</w:t>
            </w:r>
            <w:r w:rsidRPr="00A64E93">
              <w:t xml:space="preserve">альное </w:t>
            </w:r>
          </w:p>
          <w:p w:rsidR="007A135B" w:rsidRPr="00A64E93" w:rsidRDefault="007A135B" w:rsidP="00B8499C">
            <w:pPr>
              <w:pStyle w:val="Default"/>
              <w:jc w:val="both"/>
            </w:pPr>
          </w:p>
        </w:tc>
        <w:tc>
          <w:tcPr>
            <w:tcW w:w="1134" w:type="dxa"/>
          </w:tcPr>
          <w:p w:rsidR="007A135B" w:rsidRPr="00A64E93" w:rsidRDefault="007A135B" w:rsidP="00B8499C">
            <w:pPr>
              <w:pStyle w:val="Default"/>
              <w:jc w:val="both"/>
            </w:pPr>
            <w:r w:rsidRPr="00A64E93">
              <w:t>Обще-</w:t>
            </w:r>
          </w:p>
          <w:p w:rsidR="007A135B" w:rsidRPr="00A64E93" w:rsidRDefault="007A135B" w:rsidP="00B8499C">
            <w:pPr>
              <w:pStyle w:val="Default"/>
              <w:jc w:val="both"/>
            </w:pPr>
            <w:r w:rsidRPr="00A64E93">
              <w:t>куль</w:t>
            </w:r>
          </w:p>
          <w:p w:rsidR="007A135B" w:rsidRPr="00A64E93" w:rsidRDefault="007A135B" w:rsidP="00B8499C">
            <w:pPr>
              <w:pStyle w:val="Default"/>
              <w:jc w:val="both"/>
            </w:pPr>
            <w:r w:rsidRPr="00A64E93">
              <w:t>тур-</w:t>
            </w:r>
          </w:p>
          <w:p w:rsidR="007A135B" w:rsidRPr="00A64E93" w:rsidRDefault="007A135B" w:rsidP="00B8499C">
            <w:pPr>
              <w:pStyle w:val="Default"/>
              <w:jc w:val="both"/>
            </w:pPr>
            <w:r w:rsidRPr="00A64E93">
              <w:t xml:space="preserve">ное </w:t>
            </w:r>
          </w:p>
          <w:p w:rsidR="007A135B" w:rsidRPr="00A64E93" w:rsidRDefault="007A135B" w:rsidP="00B8499C">
            <w:pPr>
              <w:pStyle w:val="Default"/>
              <w:jc w:val="both"/>
            </w:pPr>
          </w:p>
        </w:tc>
        <w:tc>
          <w:tcPr>
            <w:tcW w:w="1420" w:type="dxa"/>
          </w:tcPr>
          <w:p w:rsidR="007A135B" w:rsidRPr="00A64E93" w:rsidRDefault="007A135B" w:rsidP="00B8499C">
            <w:pPr>
              <w:pStyle w:val="Default"/>
              <w:jc w:val="both"/>
            </w:pPr>
            <w:r w:rsidRPr="00A64E93">
              <w:t>Спор</w:t>
            </w:r>
          </w:p>
          <w:p w:rsidR="007A135B" w:rsidRPr="00A64E93" w:rsidRDefault="007A135B" w:rsidP="00B8499C">
            <w:pPr>
              <w:pStyle w:val="Default"/>
              <w:jc w:val="both"/>
            </w:pPr>
            <w:r w:rsidRPr="00A64E93">
              <w:t>тивн</w:t>
            </w:r>
            <w:r w:rsidRPr="00A64E93">
              <w:t>о</w:t>
            </w:r>
            <w:r w:rsidRPr="00A64E93">
              <w:t>оздо</w:t>
            </w:r>
          </w:p>
          <w:p w:rsidR="007A135B" w:rsidRPr="00A64E93" w:rsidRDefault="007A135B" w:rsidP="00B8499C">
            <w:pPr>
              <w:pStyle w:val="Default"/>
              <w:jc w:val="both"/>
            </w:pPr>
            <w:r w:rsidRPr="00A64E93">
              <w:t>рови</w:t>
            </w:r>
          </w:p>
          <w:p w:rsidR="007A135B" w:rsidRPr="00A64E93" w:rsidRDefault="007A135B" w:rsidP="00B8499C">
            <w:pPr>
              <w:pStyle w:val="Default"/>
              <w:jc w:val="both"/>
            </w:pPr>
            <w:r w:rsidRPr="00A64E93">
              <w:t>тель</w:t>
            </w:r>
          </w:p>
          <w:p w:rsidR="007A135B" w:rsidRPr="00A64E93" w:rsidRDefault="007A135B" w:rsidP="006B5C43">
            <w:pPr>
              <w:pStyle w:val="Default"/>
              <w:jc w:val="both"/>
            </w:pPr>
            <w:r w:rsidRPr="00A64E93">
              <w:t xml:space="preserve">ное </w:t>
            </w:r>
          </w:p>
        </w:tc>
      </w:tr>
      <w:tr w:rsidR="007A135B" w:rsidRPr="00A64E93" w:rsidTr="008F5D02">
        <w:tc>
          <w:tcPr>
            <w:tcW w:w="3792" w:type="dxa"/>
          </w:tcPr>
          <w:p w:rsidR="007A135B" w:rsidRPr="00A64E93" w:rsidRDefault="007A135B" w:rsidP="00B8499C">
            <w:pPr>
              <w:pStyle w:val="Default"/>
              <w:jc w:val="both"/>
            </w:pPr>
            <w:r w:rsidRPr="00A64E93">
              <w:t xml:space="preserve">Спортивные соревнования </w:t>
            </w:r>
          </w:p>
        </w:tc>
        <w:tc>
          <w:tcPr>
            <w:tcW w:w="1559" w:type="dxa"/>
          </w:tcPr>
          <w:p w:rsidR="007A135B" w:rsidRPr="00A64E93" w:rsidRDefault="007A135B" w:rsidP="00E36071">
            <w:pPr>
              <w:pStyle w:val="Default"/>
              <w:jc w:val="center"/>
            </w:pPr>
          </w:p>
        </w:tc>
        <w:tc>
          <w:tcPr>
            <w:tcW w:w="1134" w:type="dxa"/>
          </w:tcPr>
          <w:p w:rsidR="007A135B" w:rsidRPr="00A64E93" w:rsidRDefault="007A135B" w:rsidP="00E36071">
            <w:pPr>
              <w:pStyle w:val="Default"/>
              <w:jc w:val="center"/>
            </w:pPr>
          </w:p>
        </w:tc>
        <w:tc>
          <w:tcPr>
            <w:tcW w:w="1134" w:type="dxa"/>
          </w:tcPr>
          <w:p w:rsidR="007A135B" w:rsidRPr="00A64E93" w:rsidRDefault="007A135B" w:rsidP="00E36071">
            <w:pPr>
              <w:pStyle w:val="Default"/>
              <w:jc w:val="center"/>
            </w:pPr>
          </w:p>
        </w:tc>
        <w:tc>
          <w:tcPr>
            <w:tcW w:w="1134" w:type="dxa"/>
          </w:tcPr>
          <w:p w:rsidR="007A135B" w:rsidRPr="00A64E93" w:rsidRDefault="007A135B" w:rsidP="00E36071">
            <w:pPr>
              <w:pStyle w:val="Default"/>
              <w:jc w:val="center"/>
            </w:pPr>
          </w:p>
        </w:tc>
        <w:tc>
          <w:tcPr>
            <w:tcW w:w="1420" w:type="dxa"/>
          </w:tcPr>
          <w:p w:rsidR="007A135B" w:rsidRPr="00A64E93" w:rsidRDefault="007A135B" w:rsidP="00E36071">
            <w:pPr>
              <w:pStyle w:val="Default"/>
              <w:jc w:val="center"/>
            </w:pPr>
            <w:r w:rsidRPr="00A64E93">
              <w:t>+</w:t>
            </w:r>
          </w:p>
        </w:tc>
      </w:tr>
      <w:tr w:rsidR="007A135B" w:rsidRPr="00A64E93" w:rsidTr="008F5D02">
        <w:tc>
          <w:tcPr>
            <w:tcW w:w="3792" w:type="dxa"/>
          </w:tcPr>
          <w:tbl>
            <w:tblPr>
              <w:tblW w:w="10082" w:type="dxa"/>
              <w:tblLayout w:type="fixed"/>
              <w:tblLook w:val="0000" w:firstRow="0" w:lastRow="0" w:firstColumn="0" w:lastColumn="0" w:noHBand="0" w:noVBand="0"/>
            </w:tblPr>
            <w:tblGrid>
              <w:gridCol w:w="5041"/>
              <w:gridCol w:w="5041"/>
            </w:tblGrid>
            <w:tr w:rsidR="007A135B" w:rsidRPr="00A64E93">
              <w:trPr>
                <w:trHeight w:val="122"/>
              </w:trPr>
              <w:tc>
                <w:tcPr>
                  <w:tcW w:w="5041" w:type="dxa"/>
                </w:tcPr>
                <w:p w:rsidR="007A135B" w:rsidRPr="00A64E93" w:rsidRDefault="007A135B" w:rsidP="00B8499C">
                  <w:pPr>
                    <w:pStyle w:val="Default"/>
                    <w:jc w:val="both"/>
                  </w:pPr>
                  <w:r w:rsidRPr="00A64E93">
                    <w:t>Экскурсии</w:t>
                  </w:r>
                </w:p>
              </w:tc>
              <w:tc>
                <w:tcPr>
                  <w:tcW w:w="5041" w:type="dxa"/>
                </w:tcPr>
                <w:p w:rsidR="007A135B" w:rsidRPr="00A64E93" w:rsidRDefault="007A135B" w:rsidP="00B8499C">
                  <w:pPr>
                    <w:pStyle w:val="Default"/>
                    <w:jc w:val="both"/>
                  </w:pPr>
                  <w:r w:rsidRPr="00A64E93">
                    <w:t xml:space="preserve">+ </w:t>
                  </w:r>
                </w:p>
              </w:tc>
            </w:tr>
          </w:tbl>
          <w:p w:rsidR="007A135B" w:rsidRPr="00A64E93" w:rsidRDefault="007A135B" w:rsidP="00B8499C">
            <w:pPr>
              <w:pStyle w:val="Default"/>
              <w:jc w:val="both"/>
            </w:pPr>
          </w:p>
        </w:tc>
        <w:tc>
          <w:tcPr>
            <w:tcW w:w="1559" w:type="dxa"/>
          </w:tcPr>
          <w:p w:rsidR="007A135B" w:rsidRPr="00A64E93" w:rsidRDefault="007A135B" w:rsidP="00E36071">
            <w:pPr>
              <w:pStyle w:val="Default"/>
              <w:jc w:val="center"/>
            </w:pPr>
            <w:r w:rsidRPr="00A64E93">
              <w:t>+</w:t>
            </w:r>
          </w:p>
        </w:tc>
        <w:tc>
          <w:tcPr>
            <w:tcW w:w="1134" w:type="dxa"/>
          </w:tcPr>
          <w:p w:rsidR="007A135B" w:rsidRPr="00A64E93" w:rsidRDefault="007A135B" w:rsidP="00E36071">
            <w:pPr>
              <w:pStyle w:val="Default"/>
              <w:jc w:val="center"/>
            </w:pPr>
            <w:r w:rsidRPr="00A64E93">
              <w:t>+</w:t>
            </w:r>
          </w:p>
        </w:tc>
        <w:tc>
          <w:tcPr>
            <w:tcW w:w="1134" w:type="dxa"/>
          </w:tcPr>
          <w:p w:rsidR="007A135B" w:rsidRPr="00A64E93" w:rsidRDefault="007A135B" w:rsidP="00E36071">
            <w:pPr>
              <w:pStyle w:val="Default"/>
              <w:jc w:val="center"/>
            </w:pPr>
            <w:r w:rsidRPr="00A64E93">
              <w:t>+</w:t>
            </w:r>
          </w:p>
        </w:tc>
        <w:tc>
          <w:tcPr>
            <w:tcW w:w="1134" w:type="dxa"/>
          </w:tcPr>
          <w:p w:rsidR="007A135B" w:rsidRPr="00A64E93" w:rsidRDefault="007A135B" w:rsidP="00E36071">
            <w:pPr>
              <w:pStyle w:val="Default"/>
              <w:jc w:val="center"/>
            </w:pPr>
            <w:r w:rsidRPr="00A64E93">
              <w:t>+</w:t>
            </w:r>
          </w:p>
        </w:tc>
        <w:tc>
          <w:tcPr>
            <w:tcW w:w="1420" w:type="dxa"/>
          </w:tcPr>
          <w:p w:rsidR="007A135B" w:rsidRPr="00A64E93" w:rsidRDefault="007A135B" w:rsidP="00E36071">
            <w:pPr>
              <w:pStyle w:val="Default"/>
              <w:jc w:val="center"/>
            </w:pPr>
          </w:p>
        </w:tc>
      </w:tr>
      <w:tr w:rsidR="007A135B" w:rsidRPr="00A64E93" w:rsidTr="008F5D02">
        <w:tc>
          <w:tcPr>
            <w:tcW w:w="3792" w:type="dxa"/>
          </w:tcPr>
          <w:p w:rsidR="007A135B" w:rsidRPr="00A64E93" w:rsidRDefault="007A135B" w:rsidP="00B8499C">
            <w:pPr>
              <w:pStyle w:val="Default"/>
              <w:jc w:val="both"/>
            </w:pPr>
            <w:r w:rsidRPr="00A64E93">
              <w:t xml:space="preserve">Беседы </w:t>
            </w:r>
          </w:p>
        </w:tc>
        <w:tc>
          <w:tcPr>
            <w:tcW w:w="1559" w:type="dxa"/>
          </w:tcPr>
          <w:p w:rsidR="007A135B" w:rsidRPr="00A64E93" w:rsidRDefault="007A135B" w:rsidP="00E36071">
            <w:pPr>
              <w:pStyle w:val="Default"/>
              <w:jc w:val="center"/>
            </w:pPr>
            <w:r w:rsidRPr="00A64E93">
              <w:t>+</w:t>
            </w:r>
          </w:p>
        </w:tc>
        <w:tc>
          <w:tcPr>
            <w:tcW w:w="1134" w:type="dxa"/>
          </w:tcPr>
          <w:p w:rsidR="007A135B" w:rsidRPr="00A64E93" w:rsidRDefault="007A135B" w:rsidP="00E36071">
            <w:pPr>
              <w:pStyle w:val="Default"/>
              <w:jc w:val="center"/>
            </w:pPr>
            <w:r w:rsidRPr="00A64E93">
              <w:t>+</w:t>
            </w:r>
          </w:p>
        </w:tc>
        <w:tc>
          <w:tcPr>
            <w:tcW w:w="1134" w:type="dxa"/>
          </w:tcPr>
          <w:p w:rsidR="007A135B" w:rsidRPr="00A64E93" w:rsidRDefault="007A135B" w:rsidP="00E36071">
            <w:pPr>
              <w:pStyle w:val="Default"/>
              <w:jc w:val="center"/>
            </w:pPr>
            <w:r w:rsidRPr="00A64E93">
              <w:t>+</w:t>
            </w:r>
          </w:p>
        </w:tc>
        <w:tc>
          <w:tcPr>
            <w:tcW w:w="1134" w:type="dxa"/>
          </w:tcPr>
          <w:p w:rsidR="007A135B" w:rsidRPr="00A64E93" w:rsidRDefault="007A135B" w:rsidP="00E36071">
            <w:pPr>
              <w:pStyle w:val="Default"/>
              <w:jc w:val="center"/>
            </w:pPr>
            <w:r w:rsidRPr="00A64E93">
              <w:t>+</w:t>
            </w:r>
          </w:p>
        </w:tc>
        <w:tc>
          <w:tcPr>
            <w:tcW w:w="1420" w:type="dxa"/>
          </w:tcPr>
          <w:p w:rsidR="007A135B" w:rsidRPr="00A64E93" w:rsidRDefault="007A135B" w:rsidP="00E36071">
            <w:pPr>
              <w:pStyle w:val="Default"/>
              <w:jc w:val="center"/>
            </w:pPr>
          </w:p>
        </w:tc>
      </w:tr>
      <w:tr w:rsidR="007A135B" w:rsidRPr="00A64E93" w:rsidTr="008F5D02">
        <w:tc>
          <w:tcPr>
            <w:tcW w:w="3792" w:type="dxa"/>
          </w:tcPr>
          <w:p w:rsidR="007A135B" w:rsidRPr="00A64E93" w:rsidRDefault="007A135B" w:rsidP="00B8499C">
            <w:pPr>
              <w:pStyle w:val="Default"/>
              <w:jc w:val="both"/>
            </w:pPr>
            <w:r w:rsidRPr="00A64E93">
              <w:t xml:space="preserve">Физкультминутки </w:t>
            </w:r>
          </w:p>
        </w:tc>
        <w:tc>
          <w:tcPr>
            <w:tcW w:w="1559" w:type="dxa"/>
          </w:tcPr>
          <w:p w:rsidR="007A135B" w:rsidRPr="00A64E93" w:rsidRDefault="007A135B" w:rsidP="00E36071">
            <w:pPr>
              <w:pStyle w:val="Default"/>
              <w:jc w:val="center"/>
            </w:pPr>
          </w:p>
        </w:tc>
        <w:tc>
          <w:tcPr>
            <w:tcW w:w="1134" w:type="dxa"/>
          </w:tcPr>
          <w:p w:rsidR="007A135B" w:rsidRPr="00A64E93" w:rsidRDefault="007A135B" w:rsidP="00E36071">
            <w:pPr>
              <w:pStyle w:val="Default"/>
              <w:jc w:val="center"/>
            </w:pPr>
          </w:p>
        </w:tc>
        <w:tc>
          <w:tcPr>
            <w:tcW w:w="1134" w:type="dxa"/>
          </w:tcPr>
          <w:p w:rsidR="007A135B" w:rsidRPr="00A64E93" w:rsidRDefault="007A135B" w:rsidP="00E36071">
            <w:pPr>
              <w:pStyle w:val="Default"/>
              <w:jc w:val="center"/>
            </w:pPr>
          </w:p>
        </w:tc>
        <w:tc>
          <w:tcPr>
            <w:tcW w:w="1134" w:type="dxa"/>
          </w:tcPr>
          <w:p w:rsidR="007A135B" w:rsidRPr="00A64E93" w:rsidRDefault="007A135B" w:rsidP="00E36071">
            <w:pPr>
              <w:pStyle w:val="Default"/>
              <w:jc w:val="center"/>
            </w:pPr>
          </w:p>
        </w:tc>
        <w:tc>
          <w:tcPr>
            <w:tcW w:w="1420" w:type="dxa"/>
          </w:tcPr>
          <w:p w:rsidR="007A135B" w:rsidRPr="00A64E93" w:rsidRDefault="007A135B" w:rsidP="00E36071">
            <w:pPr>
              <w:pStyle w:val="Default"/>
              <w:jc w:val="center"/>
            </w:pPr>
            <w:r w:rsidRPr="00A64E93">
              <w:t>+</w:t>
            </w:r>
          </w:p>
        </w:tc>
      </w:tr>
      <w:tr w:rsidR="007A135B" w:rsidRPr="00A64E93" w:rsidTr="008F5D02">
        <w:tc>
          <w:tcPr>
            <w:tcW w:w="3792" w:type="dxa"/>
          </w:tcPr>
          <w:p w:rsidR="007A135B" w:rsidRPr="00A64E93" w:rsidRDefault="007A135B" w:rsidP="009F5A31">
            <w:pPr>
              <w:pStyle w:val="Default"/>
              <w:jc w:val="both"/>
            </w:pPr>
            <w:r w:rsidRPr="00A64E93">
              <w:t>Объединения (кружки)</w:t>
            </w:r>
          </w:p>
        </w:tc>
        <w:tc>
          <w:tcPr>
            <w:tcW w:w="1559" w:type="dxa"/>
          </w:tcPr>
          <w:p w:rsidR="007A135B" w:rsidRPr="00A64E93" w:rsidRDefault="007A135B" w:rsidP="00E36071">
            <w:pPr>
              <w:pStyle w:val="Default"/>
              <w:jc w:val="center"/>
            </w:pPr>
          </w:p>
        </w:tc>
        <w:tc>
          <w:tcPr>
            <w:tcW w:w="1134" w:type="dxa"/>
          </w:tcPr>
          <w:p w:rsidR="007A135B" w:rsidRPr="00A64E93" w:rsidRDefault="007A135B" w:rsidP="00E36071">
            <w:pPr>
              <w:pStyle w:val="Default"/>
              <w:jc w:val="center"/>
            </w:pPr>
            <w:r w:rsidRPr="00A64E93">
              <w:t>+</w:t>
            </w:r>
          </w:p>
        </w:tc>
        <w:tc>
          <w:tcPr>
            <w:tcW w:w="1134" w:type="dxa"/>
          </w:tcPr>
          <w:p w:rsidR="007A135B" w:rsidRPr="00A64E93" w:rsidRDefault="007A135B" w:rsidP="00E36071">
            <w:pPr>
              <w:pStyle w:val="Default"/>
              <w:jc w:val="center"/>
            </w:pPr>
            <w:r w:rsidRPr="00A64E93">
              <w:t>+</w:t>
            </w:r>
          </w:p>
        </w:tc>
        <w:tc>
          <w:tcPr>
            <w:tcW w:w="1134" w:type="dxa"/>
          </w:tcPr>
          <w:p w:rsidR="007A135B" w:rsidRPr="00A64E93" w:rsidRDefault="007A135B" w:rsidP="00E36071">
            <w:pPr>
              <w:pStyle w:val="Default"/>
              <w:jc w:val="center"/>
            </w:pPr>
            <w:r w:rsidRPr="00A64E93">
              <w:t>+</w:t>
            </w:r>
          </w:p>
        </w:tc>
        <w:tc>
          <w:tcPr>
            <w:tcW w:w="1420" w:type="dxa"/>
          </w:tcPr>
          <w:p w:rsidR="007A135B" w:rsidRPr="00A64E93" w:rsidRDefault="007A135B" w:rsidP="00E36071">
            <w:pPr>
              <w:pStyle w:val="Default"/>
              <w:jc w:val="center"/>
            </w:pPr>
          </w:p>
        </w:tc>
      </w:tr>
      <w:tr w:rsidR="007A135B" w:rsidRPr="00A64E93" w:rsidTr="008F5D02">
        <w:tc>
          <w:tcPr>
            <w:tcW w:w="3792" w:type="dxa"/>
          </w:tcPr>
          <w:p w:rsidR="007A135B" w:rsidRPr="00A64E93" w:rsidRDefault="007A135B" w:rsidP="00B8499C">
            <w:pPr>
              <w:pStyle w:val="Default"/>
              <w:jc w:val="both"/>
            </w:pPr>
            <w:r w:rsidRPr="00A64E93">
              <w:t xml:space="preserve">Выставки </w:t>
            </w:r>
          </w:p>
        </w:tc>
        <w:tc>
          <w:tcPr>
            <w:tcW w:w="1559" w:type="dxa"/>
          </w:tcPr>
          <w:p w:rsidR="007A135B" w:rsidRPr="00A64E93" w:rsidRDefault="007A135B" w:rsidP="00E36071">
            <w:pPr>
              <w:pStyle w:val="Default"/>
              <w:jc w:val="center"/>
            </w:pPr>
            <w:r w:rsidRPr="00A64E93">
              <w:t>+</w:t>
            </w:r>
          </w:p>
        </w:tc>
        <w:tc>
          <w:tcPr>
            <w:tcW w:w="1134" w:type="dxa"/>
          </w:tcPr>
          <w:p w:rsidR="007A135B" w:rsidRPr="00A64E93" w:rsidRDefault="007A135B" w:rsidP="00E36071">
            <w:pPr>
              <w:pStyle w:val="Default"/>
              <w:jc w:val="center"/>
            </w:pPr>
            <w:r w:rsidRPr="00A64E93">
              <w:t>+</w:t>
            </w:r>
          </w:p>
        </w:tc>
        <w:tc>
          <w:tcPr>
            <w:tcW w:w="1134" w:type="dxa"/>
          </w:tcPr>
          <w:p w:rsidR="007A135B" w:rsidRPr="00A64E93" w:rsidRDefault="007A135B" w:rsidP="00E36071">
            <w:pPr>
              <w:pStyle w:val="Default"/>
              <w:jc w:val="center"/>
            </w:pPr>
            <w:r w:rsidRPr="00A64E93">
              <w:t>+</w:t>
            </w:r>
          </w:p>
        </w:tc>
        <w:tc>
          <w:tcPr>
            <w:tcW w:w="1134" w:type="dxa"/>
          </w:tcPr>
          <w:p w:rsidR="007A135B" w:rsidRPr="00A64E93" w:rsidRDefault="007A135B" w:rsidP="00E36071">
            <w:pPr>
              <w:pStyle w:val="Default"/>
              <w:jc w:val="center"/>
            </w:pPr>
            <w:r w:rsidRPr="00A64E93">
              <w:t>+</w:t>
            </w:r>
          </w:p>
        </w:tc>
        <w:tc>
          <w:tcPr>
            <w:tcW w:w="1420" w:type="dxa"/>
          </w:tcPr>
          <w:p w:rsidR="007A135B" w:rsidRPr="00A64E93" w:rsidRDefault="007A135B" w:rsidP="00E36071">
            <w:pPr>
              <w:pStyle w:val="Default"/>
              <w:jc w:val="center"/>
            </w:pPr>
            <w:r w:rsidRPr="00A64E93">
              <w:t>+</w:t>
            </w:r>
          </w:p>
        </w:tc>
      </w:tr>
      <w:tr w:rsidR="007A135B" w:rsidRPr="00A64E93" w:rsidTr="008F5D02">
        <w:tc>
          <w:tcPr>
            <w:tcW w:w="3792" w:type="dxa"/>
          </w:tcPr>
          <w:p w:rsidR="007A135B" w:rsidRPr="00A64E93" w:rsidRDefault="007A135B" w:rsidP="00B8499C">
            <w:pPr>
              <w:pStyle w:val="Default"/>
              <w:jc w:val="both"/>
            </w:pPr>
            <w:r w:rsidRPr="00A64E93">
              <w:t xml:space="preserve">Классные часы </w:t>
            </w:r>
          </w:p>
        </w:tc>
        <w:tc>
          <w:tcPr>
            <w:tcW w:w="1559" w:type="dxa"/>
          </w:tcPr>
          <w:p w:rsidR="007A135B" w:rsidRPr="00A64E93" w:rsidRDefault="007A135B" w:rsidP="00E36071">
            <w:pPr>
              <w:pStyle w:val="Default"/>
              <w:jc w:val="center"/>
            </w:pPr>
            <w:r w:rsidRPr="00A64E93">
              <w:t>+</w:t>
            </w:r>
          </w:p>
        </w:tc>
        <w:tc>
          <w:tcPr>
            <w:tcW w:w="1134" w:type="dxa"/>
          </w:tcPr>
          <w:p w:rsidR="007A135B" w:rsidRPr="00A64E93" w:rsidRDefault="007A135B" w:rsidP="00E36071">
            <w:pPr>
              <w:pStyle w:val="Default"/>
              <w:jc w:val="center"/>
            </w:pPr>
            <w:r w:rsidRPr="00A64E93">
              <w:t>+</w:t>
            </w:r>
          </w:p>
        </w:tc>
        <w:tc>
          <w:tcPr>
            <w:tcW w:w="1134" w:type="dxa"/>
          </w:tcPr>
          <w:p w:rsidR="007A135B" w:rsidRPr="00A64E93" w:rsidRDefault="007A135B" w:rsidP="00E36071">
            <w:pPr>
              <w:pStyle w:val="Default"/>
              <w:jc w:val="center"/>
            </w:pPr>
            <w:r w:rsidRPr="00A64E93">
              <w:t>+</w:t>
            </w:r>
          </w:p>
        </w:tc>
        <w:tc>
          <w:tcPr>
            <w:tcW w:w="1134" w:type="dxa"/>
          </w:tcPr>
          <w:p w:rsidR="007A135B" w:rsidRPr="00A64E93" w:rsidRDefault="007A135B" w:rsidP="00E36071">
            <w:pPr>
              <w:pStyle w:val="Default"/>
              <w:jc w:val="center"/>
            </w:pPr>
            <w:r w:rsidRPr="00A64E93">
              <w:t>+</w:t>
            </w:r>
          </w:p>
        </w:tc>
        <w:tc>
          <w:tcPr>
            <w:tcW w:w="1420" w:type="dxa"/>
          </w:tcPr>
          <w:p w:rsidR="007A135B" w:rsidRPr="00A64E93" w:rsidRDefault="007A135B" w:rsidP="00E36071">
            <w:pPr>
              <w:pStyle w:val="Default"/>
              <w:jc w:val="center"/>
            </w:pPr>
            <w:r w:rsidRPr="00A64E93">
              <w:t>+</w:t>
            </w:r>
          </w:p>
        </w:tc>
      </w:tr>
      <w:tr w:rsidR="007A135B" w:rsidRPr="00A64E93" w:rsidTr="008F5D02">
        <w:tc>
          <w:tcPr>
            <w:tcW w:w="3792" w:type="dxa"/>
          </w:tcPr>
          <w:p w:rsidR="007A135B" w:rsidRPr="00A64E93" w:rsidRDefault="007A135B" w:rsidP="00B8499C">
            <w:pPr>
              <w:pStyle w:val="Default"/>
              <w:jc w:val="both"/>
            </w:pPr>
            <w:r w:rsidRPr="00A64E93">
              <w:t>Конкурсы, соревнования</w:t>
            </w:r>
          </w:p>
        </w:tc>
        <w:tc>
          <w:tcPr>
            <w:tcW w:w="1559" w:type="dxa"/>
          </w:tcPr>
          <w:p w:rsidR="007A135B" w:rsidRPr="00A64E93" w:rsidRDefault="007A135B" w:rsidP="00E36071">
            <w:pPr>
              <w:pStyle w:val="Default"/>
              <w:jc w:val="center"/>
            </w:pPr>
            <w:r w:rsidRPr="00A64E93">
              <w:t>+</w:t>
            </w:r>
          </w:p>
        </w:tc>
        <w:tc>
          <w:tcPr>
            <w:tcW w:w="1134" w:type="dxa"/>
          </w:tcPr>
          <w:p w:rsidR="007A135B" w:rsidRPr="00A64E93" w:rsidRDefault="007A135B" w:rsidP="00E36071">
            <w:pPr>
              <w:pStyle w:val="Default"/>
              <w:jc w:val="center"/>
            </w:pPr>
            <w:r w:rsidRPr="00A64E93">
              <w:t>+</w:t>
            </w:r>
          </w:p>
        </w:tc>
        <w:tc>
          <w:tcPr>
            <w:tcW w:w="1134" w:type="dxa"/>
          </w:tcPr>
          <w:p w:rsidR="007A135B" w:rsidRPr="00A64E93" w:rsidRDefault="007A135B" w:rsidP="00E36071">
            <w:pPr>
              <w:pStyle w:val="Default"/>
              <w:jc w:val="center"/>
            </w:pPr>
            <w:r w:rsidRPr="00A64E93">
              <w:t>+</w:t>
            </w:r>
          </w:p>
        </w:tc>
        <w:tc>
          <w:tcPr>
            <w:tcW w:w="1134" w:type="dxa"/>
          </w:tcPr>
          <w:p w:rsidR="007A135B" w:rsidRPr="00A64E93" w:rsidRDefault="007A135B" w:rsidP="00E36071">
            <w:pPr>
              <w:pStyle w:val="Default"/>
              <w:jc w:val="center"/>
            </w:pPr>
            <w:r w:rsidRPr="00A64E93">
              <w:t>+</w:t>
            </w:r>
          </w:p>
        </w:tc>
        <w:tc>
          <w:tcPr>
            <w:tcW w:w="1420" w:type="dxa"/>
          </w:tcPr>
          <w:p w:rsidR="007A135B" w:rsidRPr="00A64E93" w:rsidRDefault="007A135B" w:rsidP="00E36071">
            <w:pPr>
              <w:pStyle w:val="Default"/>
              <w:jc w:val="center"/>
            </w:pPr>
            <w:r w:rsidRPr="00A64E93">
              <w:t>+</w:t>
            </w:r>
          </w:p>
        </w:tc>
      </w:tr>
      <w:tr w:rsidR="007A135B" w:rsidRPr="00A64E93" w:rsidTr="008F5D02">
        <w:tc>
          <w:tcPr>
            <w:tcW w:w="3792" w:type="dxa"/>
          </w:tcPr>
          <w:p w:rsidR="007A135B" w:rsidRPr="00A64E93" w:rsidRDefault="007A135B" w:rsidP="00B8499C">
            <w:pPr>
              <w:pStyle w:val="Default"/>
              <w:jc w:val="both"/>
            </w:pPr>
            <w:r w:rsidRPr="00A64E93">
              <w:t xml:space="preserve">Деловые и ролевые игры </w:t>
            </w:r>
          </w:p>
        </w:tc>
        <w:tc>
          <w:tcPr>
            <w:tcW w:w="1559" w:type="dxa"/>
          </w:tcPr>
          <w:p w:rsidR="007A135B" w:rsidRPr="00A64E93" w:rsidRDefault="007A135B" w:rsidP="00E36071">
            <w:pPr>
              <w:pStyle w:val="Default"/>
              <w:jc w:val="center"/>
            </w:pPr>
            <w:r w:rsidRPr="00A64E93">
              <w:t>+</w:t>
            </w:r>
          </w:p>
        </w:tc>
        <w:tc>
          <w:tcPr>
            <w:tcW w:w="1134" w:type="dxa"/>
          </w:tcPr>
          <w:p w:rsidR="007A135B" w:rsidRPr="00A64E93" w:rsidRDefault="007A135B" w:rsidP="00E36071">
            <w:pPr>
              <w:pStyle w:val="Default"/>
              <w:jc w:val="center"/>
            </w:pPr>
            <w:r w:rsidRPr="00A64E93">
              <w:t>+</w:t>
            </w:r>
          </w:p>
        </w:tc>
        <w:tc>
          <w:tcPr>
            <w:tcW w:w="1134" w:type="dxa"/>
          </w:tcPr>
          <w:p w:rsidR="007A135B" w:rsidRPr="00A64E93" w:rsidRDefault="007A135B" w:rsidP="00E36071">
            <w:pPr>
              <w:pStyle w:val="Default"/>
              <w:jc w:val="center"/>
            </w:pPr>
            <w:r w:rsidRPr="00A64E93">
              <w:t>+</w:t>
            </w:r>
          </w:p>
        </w:tc>
        <w:tc>
          <w:tcPr>
            <w:tcW w:w="1134" w:type="dxa"/>
          </w:tcPr>
          <w:p w:rsidR="007A135B" w:rsidRPr="00A64E93" w:rsidRDefault="007A135B" w:rsidP="00E36071">
            <w:pPr>
              <w:pStyle w:val="Default"/>
              <w:jc w:val="center"/>
            </w:pPr>
            <w:r w:rsidRPr="00A64E93">
              <w:t>+</w:t>
            </w:r>
          </w:p>
        </w:tc>
        <w:tc>
          <w:tcPr>
            <w:tcW w:w="1420" w:type="dxa"/>
          </w:tcPr>
          <w:p w:rsidR="007A135B" w:rsidRPr="00A64E93" w:rsidRDefault="007A135B" w:rsidP="00E36071">
            <w:pPr>
              <w:pStyle w:val="Default"/>
              <w:jc w:val="center"/>
            </w:pPr>
          </w:p>
        </w:tc>
      </w:tr>
      <w:tr w:rsidR="007A135B" w:rsidRPr="00A64E93" w:rsidTr="008F5D02">
        <w:tc>
          <w:tcPr>
            <w:tcW w:w="3792" w:type="dxa"/>
          </w:tcPr>
          <w:p w:rsidR="007A135B" w:rsidRPr="00A64E93" w:rsidRDefault="007A135B" w:rsidP="00B8499C">
            <w:pPr>
              <w:pStyle w:val="Default"/>
              <w:jc w:val="both"/>
            </w:pPr>
            <w:r w:rsidRPr="00A64E93">
              <w:t xml:space="preserve">Встречи </w:t>
            </w:r>
          </w:p>
        </w:tc>
        <w:tc>
          <w:tcPr>
            <w:tcW w:w="1559" w:type="dxa"/>
          </w:tcPr>
          <w:p w:rsidR="007A135B" w:rsidRPr="00A64E93" w:rsidRDefault="007A135B" w:rsidP="00E36071">
            <w:pPr>
              <w:pStyle w:val="Default"/>
              <w:jc w:val="center"/>
            </w:pPr>
            <w:r w:rsidRPr="00A64E93">
              <w:t>+</w:t>
            </w:r>
          </w:p>
        </w:tc>
        <w:tc>
          <w:tcPr>
            <w:tcW w:w="1134" w:type="dxa"/>
          </w:tcPr>
          <w:p w:rsidR="007A135B" w:rsidRPr="00A64E93" w:rsidRDefault="007A135B" w:rsidP="00E36071">
            <w:pPr>
              <w:pStyle w:val="Default"/>
              <w:jc w:val="center"/>
            </w:pPr>
            <w:r w:rsidRPr="00A64E93">
              <w:t>+</w:t>
            </w:r>
          </w:p>
        </w:tc>
        <w:tc>
          <w:tcPr>
            <w:tcW w:w="1134" w:type="dxa"/>
          </w:tcPr>
          <w:p w:rsidR="007A135B" w:rsidRPr="00A64E93" w:rsidRDefault="007A135B" w:rsidP="00E36071">
            <w:pPr>
              <w:pStyle w:val="Default"/>
              <w:jc w:val="center"/>
            </w:pPr>
            <w:r w:rsidRPr="00A64E93">
              <w:t>+</w:t>
            </w:r>
          </w:p>
        </w:tc>
        <w:tc>
          <w:tcPr>
            <w:tcW w:w="1134" w:type="dxa"/>
          </w:tcPr>
          <w:p w:rsidR="007A135B" w:rsidRPr="00A64E93" w:rsidRDefault="007A135B" w:rsidP="00E36071">
            <w:pPr>
              <w:pStyle w:val="Default"/>
              <w:jc w:val="center"/>
            </w:pPr>
            <w:r w:rsidRPr="00A64E93">
              <w:t>+</w:t>
            </w:r>
          </w:p>
        </w:tc>
        <w:tc>
          <w:tcPr>
            <w:tcW w:w="1420" w:type="dxa"/>
          </w:tcPr>
          <w:p w:rsidR="007A135B" w:rsidRPr="00A64E93" w:rsidRDefault="007A135B" w:rsidP="00E36071">
            <w:pPr>
              <w:pStyle w:val="Default"/>
              <w:jc w:val="center"/>
            </w:pPr>
            <w:r w:rsidRPr="00A64E93">
              <w:t>+</w:t>
            </w:r>
          </w:p>
        </w:tc>
      </w:tr>
      <w:tr w:rsidR="007A135B" w:rsidRPr="00A64E93" w:rsidTr="008F5D02">
        <w:tc>
          <w:tcPr>
            <w:tcW w:w="3792" w:type="dxa"/>
          </w:tcPr>
          <w:p w:rsidR="007A135B" w:rsidRPr="00A64E93" w:rsidRDefault="007A135B" w:rsidP="00B8499C">
            <w:pPr>
              <w:pStyle w:val="Default"/>
              <w:jc w:val="both"/>
            </w:pPr>
            <w:r w:rsidRPr="00A64E93">
              <w:t>Оформление газет, печатная пр</w:t>
            </w:r>
            <w:r w:rsidRPr="00A64E93">
              <w:t>о</w:t>
            </w:r>
            <w:r w:rsidRPr="00A64E93">
              <w:t xml:space="preserve">дукция </w:t>
            </w:r>
          </w:p>
        </w:tc>
        <w:tc>
          <w:tcPr>
            <w:tcW w:w="1559" w:type="dxa"/>
          </w:tcPr>
          <w:p w:rsidR="007A135B" w:rsidRPr="00A64E93" w:rsidRDefault="007A135B" w:rsidP="00E36071">
            <w:pPr>
              <w:pStyle w:val="Default"/>
              <w:jc w:val="center"/>
            </w:pPr>
            <w:r w:rsidRPr="00A64E93">
              <w:t>+</w:t>
            </w:r>
          </w:p>
        </w:tc>
        <w:tc>
          <w:tcPr>
            <w:tcW w:w="1134" w:type="dxa"/>
          </w:tcPr>
          <w:p w:rsidR="007A135B" w:rsidRPr="00A64E93" w:rsidRDefault="007A135B" w:rsidP="00E36071">
            <w:pPr>
              <w:pStyle w:val="Default"/>
              <w:jc w:val="center"/>
            </w:pPr>
            <w:r w:rsidRPr="00A64E93">
              <w:t>+</w:t>
            </w:r>
          </w:p>
        </w:tc>
        <w:tc>
          <w:tcPr>
            <w:tcW w:w="1134" w:type="dxa"/>
          </w:tcPr>
          <w:p w:rsidR="007A135B" w:rsidRPr="00A64E93" w:rsidRDefault="007A135B" w:rsidP="00E36071">
            <w:pPr>
              <w:pStyle w:val="Default"/>
              <w:jc w:val="center"/>
            </w:pPr>
            <w:r w:rsidRPr="00A64E93">
              <w:t>+</w:t>
            </w:r>
          </w:p>
        </w:tc>
        <w:tc>
          <w:tcPr>
            <w:tcW w:w="1134" w:type="dxa"/>
          </w:tcPr>
          <w:p w:rsidR="007A135B" w:rsidRPr="00A64E93" w:rsidRDefault="007A135B" w:rsidP="00E36071">
            <w:pPr>
              <w:pStyle w:val="Default"/>
              <w:jc w:val="center"/>
            </w:pPr>
            <w:r w:rsidRPr="00A64E93">
              <w:t>+</w:t>
            </w:r>
          </w:p>
        </w:tc>
        <w:tc>
          <w:tcPr>
            <w:tcW w:w="1420" w:type="dxa"/>
          </w:tcPr>
          <w:p w:rsidR="007A135B" w:rsidRPr="00A64E93" w:rsidRDefault="007A135B" w:rsidP="00E36071">
            <w:pPr>
              <w:pStyle w:val="Default"/>
              <w:jc w:val="center"/>
            </w:pPr>
            <w:r w:rsidRPr="00A64E93">
              <w:t>+</w:t>
            </w:r>
          </w:p>
        </w:tc>
      </w:tr>
      <w:tr w:rsidR="007A135B" w:rsidRPr="00A64E93" w:rsidTr="008F5D02">
        <w:tc>
          <w:tcPr>
            <w:tcW w:w="3792" w:type="dxa"/>
          </w:tcPr>
          <w:p w:rsidR="007A135B" w:rsidRPr="00A64E93" w:rsidRDefault="007A135B" w:rsidP="00B8499C">
            <w:pPr>
              <w:pStyle w:val="Default"/>
              <w:jc w:val="both"/>
            </w:pPr>
            <w:r w:rsidRPr="00A64E93">
              <w:t xml:space="preserve">Фестивали </w:t>
            </w:r>
          </w:p>
        </w:tc>
        <w:tc>
          <w:tcPr>
            <w:tcW w:w="1559" w:type="dxa"/>
          </w:tcPr>
          <w:p w:rsidR="007A135B" w:rsidRPr="00A64E93" w:rsidRDefault="007A135B" w:rsidP="00E36071">
            <w:pPr>
              <w:pStyle w:val="Default"/>
              <w:jc w:val="center"/>
            </w:pPr>
            <w:r w:rsidRPr="00A64E93">
              <w:t>+</w:t>
            </w:r>
          </w:p>
        </w:tc>
        <w:tc>
          <w:tcPr>
            <w:tcW w:w="1134" w:type="dxa"/>
          </w:tcPr>
          <w:p w:rsidR="007A135B" w:rsidRPr="00A64E93" w:rsidRDefault="007A135B" w:rsidP="00E36071">
            <w:pPr>
              <w:pStyle w:val="Default"/>
              <w:jc w:val="center"/>
            </w:pPr>
            <w:r w:rsidRPr="00A64E93">
              <w:t>+</w:t>
            </w:r>
          </w:p>
        </w:tc>
        <w:tc>
          <w:tcPr>
            <w:tcW w:w="1134" w:type="dxa"/>
          </w:tcPr>
          <w:p w:rsidR="007A135B" w:rsidRPr="00A64E93" w:rsidRDefault="007A135B" w:rsidP="00E36071">
            <w:pPr>
              <w:pStyle w:val="Default"/>
              <w:jc w:val="center"/>
            </w:pPr>
            <w:r w:rsidRPr="00A64E93">
              <w:t>+</w:t>
            </w:r>
          </w:p>
        </w:tc>
        <w:tc>
          <w:tcPr>
            <w:tcW w:w="1134" w:type="dxa"/>
          </w:tcPr>
          <w:p w:rsidR="007A135B" w:rsidRPr="00A64E93" w:rsidRDefault="007A135B" w:rsidP="00E36071">
            <w:pPr>
              <w:pStyle w:val="Default"/>
              <w:jc w:val="center"/>
            </w:pPr>
            <w:r w:rsidRPr="00A64E93">
              <w:t>+</w:t>
            </w:r>
          </w:p>
        </w:tc>
        <w:tc>
          <w:tcPr>
            <w:tcW w:w="1420" w:type="dxa"/>
          </w:tcPr>
          <w:p w:rsidR="007A135B" w:rsidRPr="00A64E93" w:rsidRDefault="007A135B" w:rsidP="00E36071">
            <w:pPr>
              <w:pStyle w:val="Default"/>
              <w:jc w:val="center"/>
            </w:pPr>
            <w:r w:rsidRPr="00A64E93">
              <w:t>+</w:t>
            </w:r>
          </w:p>
        </w:tc>
      </w:tr>
      <w:tr w:rsidR="007A135B" w:rsidRPr="00A64E93" w:rsidTr="008F5D02">
        <w:tc>
          <w:tcPr>
            <w:tcW w:w="3792" w:type="dxa"/>
          </w:tcPr>
          <w:p w:rsidR="007A135B" w:rsidRPr="00A64E93" w:rsidRDefault="007A135B" w:rsidP="00B8499C">
            <w:pPr>
              <w:pStyle w:val="Default"/>
              <w:jc w:val="both"/>
            </w:pPr>
            <w:r w:rsidRPr="00A64E93">
              <w:t xml:space="preserve">Трудовой десант </w:t>
            </w:r>
          </w:p>
        </w:tc>
        <w:tc>
          <w:tcPr>
            <w:tcW w:w="1559" w:type="dxa"/>
          </w:tcPr>
          <w:p w:rsidR="007A135B" w:rsidRPr="00A64E93" w:rsidRDefault="007A135B" w:rsidP="00E36071">
            <w:pPr>
              <w:pStyle w:val="Default"/>
              <w:jc w:val="center"/>
            </w:pPr>
          </w:p>
        </w:tc>
        <w:tc>
          <w:tcPr>
            <w:tcW w:w="1134" w:type="dxa"/>
          </w:tcPr>
          <w:p w:rsidR="007A135B" w:rsidRPr="00A64E93" w:rsidRDefault="007A135B" w:rsidP="00E36071">
            <w:pPr>
              <w:pStyle w:val="Default"/>
              <w:jc w:val="center"/>
            </w:pPr>
            <w:r w:rsidRPr="00A64E93">
              <w:t>+</w:t>
            </w:r>
          </w:p>
        </w:tc>
        <w:tc>
          <w:tcPr>
            <w:tcW w:w="1134" w:type="dxa"/>
          </w:tcPr>
          <w:p w:rsidR="007A135B" w:rsidRPr="00A64E93" w:rsidRDefault="007A135B" w:rsidP="00E36071">
            <w:pPr>
              <w:pStyle w:val="Default"/>
              <w:jc w:val="center"/>
            </w:pPr>
          </w:p>
        </w:tc>
        <w:tc>
          <w:tcPr>
            <w:tcW w:w="1134" w:type="dxa"/>
          </w:tcPr>
          <w:p w:rsidR="007A135B" w:rsidRPr="00A64E93" w:rsidRDefault="007A135B" w:rsidP="00E36071">
            <w:pPr>
              <w:pStyle w:val="Default"/>
              <w:jc w:val="center"/>
            </w:pPr>
          </w:p>
        </w:tc>
        <w:tc>
          <w:tcPr>
            <w:tcW w:w="1420" w:type="dxa"/>
          </w:tcPr>
          <w:p w:rsidR="007A135B" w:rsidRPr="00A64E93" w:rsidRDefault="007A135B" w:rsidP="00E36071">
            <w:pPr>
              <w:pStyle w:val="Default"/>
              <w:jc w:val="center"/>
            </w:pPr>
          </w:p>
        </w:tc>
      </w:tr>
      <w:tr w:rsidR="007A135B" w:rsidRPr="00A64E93" w:rsidTr="008F5D02">
        <w:tc>
          <w:tcPr>
            <w:tcW w:w="3792" w:type="dxa"/>
          </w:tcPr>
          <w:p w:rsidR="007A135B" w:rsidRPr="00A64E93" w:rsidRDefault="007A135B" w:rsidP="00B8499C">
            <w:pPr>
              <w:pStyle w:val="Default"/>
              <w:jc w:val="both"/>
            </w:pPr>
            <w:r w:rsidRPr="00A64E93">
              <w:t xml:space="preserve">Проекты </w:t>
            </w:r>
          </w:p>
        </w:tc>
        <w:tc>
          <w:tcPr>
            <w:tcW w:w="1559" w:type="dxa"/>
          </w:tcPr>
          <w:p w:rsidR="007A135B" w:rsidRPr="00A64E93" w:rsidRDefault="007A135B" w:rsidP="00E36071">
            <w:pPr>
              <w:pStyle w:val="Default"/>
              <w:jc w:val="center"/>
            </w:pPr>
            <w:r w:rsidRPr="00A64E93">
              <w:t>+</w:t>
            </w:r>
          </w:p>
        </w:tc>
        <w:tc>
          <w:tcPr>
            <w:tcW w:w="1134" w:type="dxa"/>
          </w:tcPr>
          <w:p w:rsidR="007A135B" w:rsidRPr="00A64E93" w:rsidRDefault="007A135B" w:rsidP="00E36071">
            <w:pPr>
              <w:pStyle w:val="Default"/>
              <w:jc w:val="center"/>
            </w:pPr>
            <w:r w:rsidRPr="00A64E93">
              <w:t>+</w:t>
            </w:r>
          </w:p>
        </w:tc>
        <w:tc>
          <w:tcPr>
            <w:tcW w:w="1134" w:type="dxa"/>
          </w:tcPr>
          <w:p w:rsidR="007A135B" w:rsidRPr="00A64E93" w:rsidRDefault="007A135B" w:rsidP="00E36071">
            <w:pPr>
              <w:pStyle w:val="Default"/>
              <w:jc w:val="center"/>
            </w:pPr>
            <w:r w:rsidRPr="00A64E93">
              <w:t>+</w:t>
            </w:r>
          </w:p>
        </w:tc>
        <w:tc>
          <w:tcPr>
            <w:tcW w:w="1134" w:type="dxa"/>
          </w:tcPr>
          <w:p w:rsidR="007A135B" w:rsidRPr="00A64E93" w:rsidRDefault="007A135B" w:rsidP="00E36071">
            <w:pPr>
              <w:pStyle w:val="Default"/>
              <w:jc w:val="center"/>
            </w:pPr>
            <w:r w:rsidRPr="00A64E93">
              <w:t>+</w:t>
            </w:r>
          </w:p>
        </w:tc>
        <w:tc>
          <w:tcPr>
            <w:tcW w:w="1420" w:type="dxa"/>
          </w:tcPr>
          <w:p w:rsidR="007A135B" w:rsidRPr="00A64E93" w:rsidRDefault="007A135B" w:rsidP="00E36071">
            <w:pPr>
              <w:pStyle w:val="Default"/>
              <w:jc w:val="center"/>
            </w:pPr>
            <w:r w:rsidRPr="00A64E93">
              <w:t>+</w:t>
            </w:r>
          </w:p>
        </w:tc>
      </w:tr>
      <w:tr w:rsidR="007A135B" w:rsidRPr="00A64E93" w:rsidTr="008F5D02">
        <w:tc>
          <w:tcPr>
            <w:tcW w:w="3792" w:type="dxa"/>
          </w:tcPr>
          <w:p w:rsidR="007A135B" w:rsidRPr="00A64E93" w:rsidRDefault="007A135B" w:rsidP="00B8499C">
            <w:pPr>
              <w:pStyle w:val="Default"/>
              <w:jc w:val="both"/>
            </w:pPr>
            <w:r w:rsidRPr="00A64E93">
              <w:t xml:space="preserve">Олимпиады </w:t>
            </w:r>
          </w:p>
        </w:tc>
        <w:tc>
          <w:tcPr>
            <w:tcW w:w="1559" w:type="dxa"/>
          </w:tcPr>
          <w:p w:rsidR="007A135B" w:rsidRPr="00A64E93" w:rsidRDefault="007A135B" w:rsidP="00E36071">
            <w:pPr>
              <w:pStyle w:val="Default"/>
              <w:jc w:val="center"/>
            </w:pPr>
          </w:p>
        </w:tc>
        <w:tc>
          <w:tcPr>
            <w:tcW w:w="1134" w:type="dxa"/>
          </w:tcPr>
          <w:p w:rsidR="007A135B" w:rsidRPr="00A64E93" w:rsidRDefault="007A135B" w:rsidP="00E36071">
            <w:pPr>
              <w:pStyle w:val="Default"/>
              <w:jc w:val="center"/>
            </w:pPr>
          </w:p>
        </w:tc>
        <w:tc>
          <w:tcPr>
            <w:tcW w:w="1134" w:type="dxa"/>
          </w:tcPr>
          <w:p w:rsidR="007A135B" w:rsidRPr="00A64E93" w:rsidRDefault="007A135B" w:rsidP="00E36071">
            <w:pPr>
              <w:pStyle w:val="Default"/>
              <w:jc w:val="center"/>
            </w:pPr>
            <w:r w:rsidRPr="00A64E93">
              <w:t>+</w:t>
            </w:r>
          </w:p>
        </w:tc>
        <w:tc>
          <w:tcPr>
            <w:tcW w:w="1134" w:type="dxa"/>
          </w:tcPr>
          <w:p w:rsidR="007A135B" w:rsidRPr="00A64E93" w:rsidRDefault="007A135B" w:rsidP="00E36071">
            <w:pPr>
              <w:pStyle w:val="Default"/>
              <w:jc w:val="center"/>
            </w:pPr>
          </w:p>
        </w:tc>
        <w:tc>
          <w:tcPr>
            <w:tcW w:w="1420" w:type="dxa"/>
          </w:tcPr>
          <w:p w:rsidR="007A135B" w:rsidRPr="00A64E93" w:rsidRDefault="007A135B" w:rsidP="00E36071">
            <w:pPr>
              <w:pStyle w:val="Default"/>
              <w:jc w:val="center"/>
            </w:pPr>
            <w:r w:rsidRPr="00A64E93">
              <w:t>+</w:t>
            </w:r>
          </w:p>
        </w:tc>
      </w:tr>
    </w:tbl>
    <w:p w:rsidR="007A135B" w:rsidRPr="00A64E93" w:rsidRDefault="007A135B" w:rsidP="00B8499C">
      <w:pPr>
        <w:pStyle w:val="Default"/>
        <w:jc w:val="both"/>
        <w:rPr>
          <w:sz w:val="28"/>
          <w:szCs w:val="28"/>
        </w:rPr>
      </w:pPr>
    </w:p>
    <w:p w:rsidR="007A135B" w:rsidRPr="00A64E93" w:rsidRDefault="007A135B" w:rsidP="0004312D">
      <w:pPr>
        <w:pStyle w:val="Default"/>
        <w:ind w:firstLine="567"/>
        <w:jc w:val="center"/>
        <w:rPr>
          <w:sz w:val="28"/>
          <w:szCs w:val="28"/>
        </w:rPr>
      </w:pPr>
      <w:r w:rsidRPr="00A64E93">
        <w:rPr>
          <w:b/>
          <w:bCs/>
          <w:sz w:val="28"/>
          <w:szCs w:val="28"/>
        </w:rPr>
        <w:t xml:space="preserve">Недельный план внеурочной деятельности для учащихся </w:t>
      </w:r>
      <w:r w:rsidR="0004312D" w:rsidRPr="00A64E93">
        <w:rPr>
          <w:b/>
          <w:bCs/>
          <w:sz w:val="28"/>
          <w:szCs w:val="28"/>
        </w:rPr>
        <w:t>5</w:t>
      </w:r>
      <w:r w:rsidR="00576D9F">
        <w:rPr>
          <w:b/>
          <w:bCs/>
          <w:sz w:val="28"/>
          <w:szCs w:val="28"/>
        </w:rPr>
        <w:t>-6-х</w:t>
      </w:r>
      <w:r w:rsidRPr="00A64E93">
        <w:rPr>
          <w:b/>
          <w:bCs/>
          <w:sz w:val="28"/>
          <w:szCs w:val="28"/>
        </w:rPr>
        <w:t xml:space="preserve"> классов МБОУ СШ №9 им. М.В.Водопьянова  г. Липецка, осваивающих основную образовательную программу основного общего образования в соответствии с ФГОС, утвержденными приказом Минобразования России от 06.10.2009 г.</w:t>
      </w:r>
      <w:r w:rsidR="009F5A31" w:rsidRPr="00A64E93">
        <w:rPr>
          <w:b/>
          <w:bCs/>
          <w:sz w:val="28"/>
          <w:szCs w:val="28"/>
        </w:rPr>
        <w:t xml:space="preserve"> </w:t>
      </w:r>
      <w:r w:rsidR="008F5D02">
        <w:rPr>
          <w:b/>
          <w:bCs/>
          <w:sz w:val="28"/>
          <w:szCs w:val="28"/>
        </w:rPr>
        <w:t>№373 на 2016-2017</w:t>
      </w:r>
      <w:r w:rsidRPr="00A64E93">
        <w:rPr>
          <w:b/>
          <w:bCs/>
          <w:sz w:val="28"/>
          <w:szCs w:val="28"/>
        </w:rPr>
        <w:t xml:space="preserve"> учебный год </w:t>
      </w:r>
    </w:p>
    <w:p w:rsidR="0004312D" w:rsidRPr="00A64E93" w:rsidRDefault="0004312D" w:rsidP="00B8499C">
      <w:pPr>
        <w:pStyle w:val="Default"/>
        <w:jc w:val="both"/>
        <w:rPr>
          <w:sz w:val="28"/>
          <w:szCs w:val="28"/>
        </w:rPr>
      </w:pPr>
    </w:p>
    <w:p w:rsidR="007A135B" w:rsidRPr="00A64E93" w:rsidRDefault="007A135B" w:rsidP="00B8499C">
      <w:pPr>
        <w:pStyle w:val="Default"/>
        <w:jc w:val="both"/>
        <w:rPr>
          <w:sz w:val="28"/>
          <w:szCs w:val="28"/>
        </w:rPr>
      </w:pPr>
      <w:r w:rsidRPr="00A64E93">
        <w:rPr>
          <w:sz w:val="28"/>
          <w:szCs w:val="28"/>
        </w:rPr>
        <w:t xml:space="preserve">Пояснительная записка </w:t>
      </w:r>
    </w:p>
    <w:p w:rsidR="007A135B" w:rsidRPr="00A64E93" w:rsidRDefault="007B46D8" w:rsidP="007B46D8">
      <w:pPr>
        <w:pStyle w:val="Default"/>
        <w:ind w:firstLine="709"/>
        <w:jc w:val="both"/>
        <w:rPr>
          <w:sz w:val="28"/>
          <w:szCs w:val="28"/>
        </w:rPr>
      </w:pPr>
      <w:r w:rsidRPr="00A64E93">
        <w:rPr>
          <w:sz w:val="28"/>
          <w:szCs w:val="28"/>
        </w:rPr>
        <w:t xml:space="preserve"> </w:t>
      </w:r>
      <w:r w:rsidR="007A135B" w:rsidRPr="00A64E93">
        <w:rPr>
          <w:sz w:val="28"/>
          <w:szCs w:val="28"/>
        </w:rPr>
        <w:t>При организации внеурочной деятельности педагогические работники планируют формирование у школьников различных знаний о себе, об окруж</w:t>
      </w:r>
      <w:r w:rsidR="007A135B" w:rsidRPr="00A64E93">
        <w:rPr>
          <w:sz w:val="28"/>
          <w:szCs w:val="28"/>
        </w:rPr>
        <w:t>а</w:t>
      </w:r>
      <w:r w:rsidR="007A135B" w:rsidRPr="00A64E93">
        <w:rPr>
          <w:sz w:val="28"/>
          <w:szCs w:val="28"/>
        </w:rPr>
        <w:t>ющем их мире, опыта самостоятельных действий. Приобретённые знания, п</w:t>
      </w:r>
      <w:r w:rsidR="007A135B" w:rsidRPr="00A64E93">
        <w:rPr>
          <w:sz w:val="28"/>
          <w:szCs w:val="28"/>
        </w:rPr>
        <w:t>е</w:t>
      </w:r>
      <w:r w:rsidR="007A135B" w:rsidRPr="00A64E93">
        <w:rPr>
          <w:sz w:val="28"/>
          <w:szCs w:val="28"/>
        </w:rPr>
        <w:t>режитые чувства и отношения, совершённые действия развивают учащегося как личность, способствуют формированию его компетентности. Программы вн</w:t>
      </w:r>
      <w:r w:rsidR="007A135B" w:rsidRPr="00A64E93">
        <w:rPr>
          <w:sz w:val="28"/>
          <w:szCs w:val="28"/>
        </w:rPr>
        <w:t>е</w:t>
      </w:r>
      <w:r w:rsidR="007A135B" w:rsidRPr="00A64E93">
        <w:rPr>
          <w:sz w:val="28"/>
          <w:szCs w:val="28"/>
        </w:rPr>
        <w:t>урочной деятельности нацелены на овладение учащимися в соответствии с во</w:t>
      </w:r>
      <w:r w:rsidR="007A135B" w:rsidRPr="00A64E93">
        <w:rPr>
          <w:sz w:val="28"/>
          <w:szCs w:val="28"/>
        </w:rPr>
        <w:t>з</w:t>
      </w:r>
      <w:r w:rsidR="007A135B" w:rsidRPr="00A64E93">
        <w:rPr>
          <w:sz w:val="28"/>
          <w:szCs w:val="28"/>
        </w:rPr>
        <w:t>растными возможностями разными видами деятельности (учебно-игровой, ко</w:t>
      </w:r>
      <w:r w:rsidR="007A135B" w:rsidRPr="00A64E93">
        <w:rPr>
          <w:sz w:val="28"/>
          <w:szCs w:val="28"/>
        </w:rPr>
        <w:t>м</w:t>
      </w:r>
      <w:r w:rsidR="007A135B" w:rsidRPr="00A64E93">
        <w:rPr>
          <w:sz w:val="28"/>
          <w:szCs w:val="28"/>
        </w:rPr>
        <w:t xml:space="preserve">муникативной, двигательной, художественной, интеллектуальной и др.), на формирование умения адаптироваться к окружающей природной и социальной среде, поддерживать и укреплять свое здоровье и физическую культуру, умения адаптироваться к окружающей природной и социальной среде, поддерживать и укреплять свое здоровье и физическую культуру. </w:t>
      </w:r>
    </w:p>
    <w:p w:rsidR="007A135B" w:rsidRPr="00A64E93" w:rsidRDefault="007A135B" w:rsidP="007B46D8">
      <w:pPr>
        <w:pStyle w:val="Default"/>
        <w:ind w:firstLine="709"/>
        <w:jc w:val="both"/>
        <w:rPr>
          <w:sz w:val="28"/>
          <w:szCs w:val="28"/>
        </w:rPr>
      </w:pPr>
      <w:r w:rsidRPr="00A64E93">
        <w:rPr>
          <w:sz w:val="28"/>
          <w:szCs w:val="28"/>
        </w:rPr>
        <w:t>Содержание занятий сформировано с учетом пожеланий учащихся и их родителей (законных представителей) и направлено на реализацию различных форм организации внеурочной деятельности, таких как: экскурсии, кружки, секции, круглые столы, конференции,  проведение олимпиад, конкурсов, соре</w:t>
      </w:r>
      <w:r w:rsidRPr="00A64E93">
        <w:rPr>
          <w:sz w:val="28"/>
          <w:szCs w:val="28"/>
        </w:rPr>
        <w:t>в</w:t>
      </w:r>
      <w:r w:rsidRPr="00A64E93">
        <w:rPr>
          <w:sz w:val="28"/>
          <w:szCs w:val="28"/>
        </w:rPr>
        <w:lastRenderedPageBreak/>
        <w:t>нований, поисковые и научные исследования, общественно-полезные социал</w:t>
      </w:r>
      <w:r w:rsidRPr="00A64E93">
        <w:rPr>
          <w:sz w:val="28"/>
          <w:szCs w:val="28"/>
        </w:rPr>
        <w:t>ь</w:t>
      </w:r>
      <w:r w:rsidRPr="00A64E93">
        <w:rPr>
          <w:sz w:val="28"/>
          <w:szCs w:val="28"/>
        </w:rPr>
        <w:t xml:space="preserve">ные практики и т.д. </w:t>
      </w:r>
    </w:p>
    <w:p w:rsidR="00BB565E" w:rsidRDefault="007A135B" w:rsidP="00BB565E">
      <w:pPr>
        <w:pStyle w:val="Default"/>
        <w:ind w:firstLine="709"/>
        <w:jc w:val="both"/>
        <w:rPr>
          <w:sz w:val="28"/>
          <w:szCs w:val="28"/>
        </w:rPr>
      </w:pPr>
      <w:r w:rsidRPr="00A64E93">
        <w:rPr>
          <w:sz w:val="28"/>
          <w:szCs w:val="28"/>
        </w:rPr>
        <w:t>Программа общеинтеллектуального направления внеуроч</w:t>
      </w:r>
      <w:r w:rsidR="0004312D" w:rsidRPr="00A64E93">
        <w:rPr>
          <w:sz w:val="28"/>
          <w:szCs w:val="28"/>
        </w:rPr>
        <w:t>н</w:t>
      </w:r>
      <w:r w:rsidRPr="00A64E93">
        <w:rPr>
          <w:sz w:val="28"/>
          <w:szCs w:val="28"/>
        </w:rPr>
        <w:t>ой деятельн</w:t>
      </w:r>
      <w:r w:rsidRPr="00A64E93">
        <w:rPr>
          <w:sz w:val="28"/>
          <w:szCs w:val="28"/>
        </w:rPr>
        <w:t>о</w:t>
      </w:r>
      <w:r w:rsidRPr="00A64E93">
        <w:rPr>
          <w:sz w:val="28"/>
          <w:szCs w:val="28"/>
        </w:rPr>
        <w:t xml:space="preserve">сти </w:t>
      </w:r>
      <w:r w:rsidR="0004312D" w:rsidRPr="00A64E93">
        <w:rPr>
          <w:sz w:val="28"/>
          <w:szCs w:val="28"/>
        </w:rPr>
        <w:t xml:space="preserve"> </w:t>
      </w:r>
      <w:r w:rsidRPr="00A64E93">
        <w:rPr>
          <w:sz w:val="28"/>
          <w:szCs w:val="28"/>
        </w:rPr>
        <w:t>«Эрудит» направлена на реализацию познавательных потребностей уч</w:t>
      </w:r>
      <w:r w:rsidRPr="00A64E93">
        <w:rPr>
          <w:sz w:val="28"/>
          <w:szCs w:val="28"/>
        </w:rPr>
        <w:t>а</w:t>
      </w:r>
      <w:r w:rsidRPr="00A64E93">
        <w:rPr>
          <w:sz w:val="28"/>
          <w:szCs w:val="28"/>
        </w:rPr>
        <w:t>щихся, формирование и развитие способностей к познанию окружающего мира, развитие логики,</w:t>
      </w:r>
      <w:r w:rsidR="009F5A31" w:rsidRPr="00A64E93">
        <w:rPr>
          <w:sz w:val="28"/>
          <w:szCs w:val="28"/>
        </w:rPr>
        <w:t xml:space="preserve"> </w:t>
      </w:r>
      <w:r w:rsidR="009F5A31" w:rsidRPr="00A64E93">
        <w:rPr>
          <w:color w:val="auto"/>
          <w:sz w:val="28"/>
          <w:szCs w:val="28"/>
        </w:rPr>
        <w:t>математического</w:t>
      </w:r>
      <w:r w:rsidRPr="00A64E93">
        <w:rPr>
          <w:color w:val="auto"/>
          <w:sz w:val="28"/>
          <w:szCs w:val="28"/>
        </w:rPr>
        <w:t xml:space="preserve"> мышления</w:t>
      </w:r>
      <w:r w:rsidRPr="00A64E93">
        <w:rPr>
          <w:sz w:val="28"/>
          <w:szCs w:val="28"/>
        </w:rPr>
        <w:t>, овладение основами исследов</w:t>
      </w:r>
      <w:r w:rsidRPr="00A64E93">
        <w:rPr>
          <w:sz w:val="28"/>
          <w:szCs w:val="28"/>
        </w:rPr>
        <w:t>а</w:t>
      </w:r>
      <w:r w:rsidRPr="00A64E93">
        <w:rPr>
          <w:sz w:val="28"/>
          <w:szCs w:val="28"/>
        </w:rPr>
        <w:t>тельской</w:t>
      </w:r>
      <w:r w:rsidR="009018B3" w:rsidRPr="00A64E93">
        <w:rPr>
          <w:sz w:val="28"/>
          <w:szCs w:val="28"/>
        </w:rPr>
        <w:t xml:space="preserve"> и проектной</w:t>
      </w:r>
      <w:r w:rsidRPr="00A64E93">
        <w:rPr>
          <w:sz w:val="28"/>
          <w:szCs w:val="28"/>
        </w:rPr>
        <w:t xml:space="preserve"> деятельно</w:t>
      </w:r>
      <w:r w:rsidR="00BB565E" w:rsidRPr="00A64E93">
        <w:rPr>
          <w:sz w:val="28"/>
          <w:szCs w:val="28"/>
        </w:rPr>
        <w:t xml:space="preserve">сти.  </w:t>
      </w:r>
    </w:p>
    <w:p w:rsidR="00AD2562" w:rsidRDefault="00AD2562" w:rsidP="00BB565E">
      <w:pPr>
        <w:pStyle w:val="Default"/>
        <w:ind w:firstLine="709"/>
        <w:jc w:val="both"/>
        <w:rPr>
          <w:sz w:val="28"/>
          <w:szCs w:val="28"/>
        </w:rPr>
      </w:pPr>
      <w:r>
        <w:rPr>
          <w:sz w:val="28"/>
          <w:szCs w:val="28"/>
        </w:rPr>
        <w:t>Программа общеинтеллектуальной направленности «ОБЖ- калейдоскоп» направлена на приобретение учащимися знаний о принятых в обществе нормах, правилах поведения, обеспечения личной безопасности, ценностному отнош</w:t>
      </w:r>
      <w:r>
        <w:rPr>
          <w:sz w:val="28"/>
          <w:szCs w:val="28"/>
        </w:rPr>
        <w:t>е</w:t>
      </w:r>
      <w:r>
        <w:rPr>
          <w:sz w:val="28"/>
          <w:szCs w:val="28"/>
        </w:rPr>
        <w:t>нию к своему здоровью.</w:t>
      </w:r>
    </w:p>
    <w:p w:rsidR="00AD2562" w:rsidRPr="00A64E93" w:rsidRDefault="00AD2562" w:rsidP="00BB565E">
      <w:pPr>
        <w:pStyle w:val="Default"/>
        <w:ind w:firstLine="709"/>
        <w:jc w:val="both"/>
        <w:rPr>
          <w:sz w:val="28"/>
          <w:szCs w:val="28"/>
        </w:rPr>
      </w:pPr>
      <w:r>
        <w:rPr>
          <w:sz w:val="28"/>
          <w:szCs w:val="28"/>
        </w:rPr>
        <w:t>Программа спортивно-оздоровительной направленности «Настольный теннис» направлена формирование здорового образа жизни, развитие двиг</w:t>
      </w:r>
      <w:r>
        <w:rPr>
          <w:sz w:val="28"/>
          <w:szCs w:val="28"/>
        </w:rPr>
        <w:t>а</w:t>
      </w:r>
      <w:r>
        <w:rPr>
          <w:sz w:val="28"/>
          <w:szCs w:val="28"/>
        </w:rPr>
        <w:t>тельной активности, совершенствованию ловкости, выносливости, быстроты и координации движения.</w:t>
      </w:r>
    </w:p>
    <w:p w:rsidR="009018B3" w:rsidRPr="00A64E93" w:rsidRDefault="007A135B" w:rsidP="00BB565E">
      <w:pPr>
        <w:pStyle w:val="Default"/>
        <w:ind w:firstLine="709"/>
        <w:jc w:val="both"/>
        <w:rPr>
          <w:sz w:val="28"/>
          <w:szCs w:val="28"/>
        </w:rPr>
      </w:pPr>
      <w:r w:rsidRPr="00A64E93">
        <w:rPr>
          <w:sz w:val="28"/>
          <w:szCs w:val="28"/>
        </w:rPr>
        <w:t xml:space="preserve">Программа социального направления «ЮИД» направлена  </w:t>
      </w:r>
      <w:r w:rsidR="009018B3" w:rsidRPr="00A64E93">
        <w:rPr>
          <w:sz w:val="28"/>
          <w:szCs w:val="28"/>
        </w:rPr>
        <w:t>на формиров</w:t>
      </w:r>
      <w:r w:rsidR="009018B3" w:rsidRPr="00A64E93">
        <w:rPr>
          <w:sz w:val="28"/>
          <w:szCs w:val="28"/>
        </w:rPr>
        <w:t>а</w:t>
      </w:r>
      <w:r w:rsidR="009018B3" w:rsidRPr="00A64E93">
        <w:rPr>
          <w:sz w:val="28"/>
          <w:szCs w:val="28"/>
        </w:rPr>
        <w:t>ние у детей и подростков культуры поведения на дорогах, гражданской отве</w:t>
      </w:r>
      <w:r w:rsidR="009018B3" w:rsidRPr="00A64E93">
        <w:rPr>
          <w:sz w:val="28"/>
          <w:szCs w:val="28"/>
        </w:rPr>
        <w:t>т</w:t>
      </w:r>
      <w:r w:rsidR="009018B3" w:rsidRPr="00A64E93">
        <w:rPr>
          <w:sz w:val="28"/>
          <w:szCs w:val="28"/>
        </w:rPr>
        <w:t>ственности и правового самосознания, отношения к своей жизни и к жизни окружающих как к ценности, а также к активной адаптации во всевозрастающем процессе автомобилизации страны. Программа позволяет сформировать сов</w:t>
      </w:r>
      <w:r w:rsidR="009018B3" w:rsidRPr="00A64E93">
        <w:rPr>
          <w:sz w:val="28"/>
          <w:szCs w:val="28"/>
        </w:rPr>
        <w:t>о</w:t>
      </w:r>
      <w:r w:rsidR="009018B3" w:rsidRPr="00A64E93">
        <w:rPr>
          <w:sz w:val="28"/>
          <w:szCs w:val="28"/>
        </w:rPr>
        <w:t xml:space="preserve">купность устойчивых форм поведения на дорогах, в общественном транспорте, в случаях чрезвычайных ситуаций, а также умения и навыки пропагандисткой работы. </w:t>
      </w:r>
    </w:p>
    <w:p w:rsidR="00192EAC" w:rsidRDefault="00192EAC" w:rsidP="007618F3">
      <w:pPr>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Программа общекультурного направления «</w:t>
      </w:r>
      <w:r>
        <w:rPr>
          <w:rFonts w:ascii="Times New Roman" w:hAnsi="Times New Roman" w:cs="Times New Roman"/>
          <w:sz w:val="28"/>
          <w:szCs w:val="28"/>
        </w:rPr>
        <w:t>Золотые ручки</w:t>
      </w:r>
      <w:r w:rsidRPr="00A64E93">
        <w:rPr>
          <w:rFonts w:ascii="Times New Roman" w:hAnsi="Times New Roman" w:cs="Times New Roman"/>
          <w:sz w:val="28"/>
          <w:szCs w:val="28"/>
        </w:rPr>
        <w:t>» способствует раскрытию природных задатков и способностей учащихся  в процессе худож</w:t>
      </w:r>
      <w:r w:rsidRPr="00A64E93">
        <w:rPr>
          <w:rFonts w:ascii="Times New Roman" w:hAnsi="Times New Roman" w:cs="Times New Roman"/>
          <w:sz w:val="28"/>
          <w:szCs w:val="28"/>
        </w:rPr>
        <w:t>е</w:t>
      </w:r>
      <w:r w:rsidRPr="00A64E93">
        <w:rPr>
          <w:rFonts w:ascii="Times New Roman" w:hAnsi="Times New Roman" w:cs="Times New Roman"/>
          <w:sz w:val="28"/>
          <w:szCs w:val="28"/>
        </w:rPr>
        <w:t>с</w:t>
      </w:r>
      <w:r>
        <w:rPr>
          <w:rFonts w:ascii="Times New Roman" w:hAnsi="Times New Roman" w:cs="Times New Roman"/>
          <w:sz w:val="28"/>
          <w:szCs w:val="28"/>
        </w:rPr>
        <w:t>твенно-эстетического творчества</w:t>
      </w:r>
      <w:r w:rsidR="008F5D02">
        <w:rPr>
          <w:rFonts w:ascii="Times New Roman" w:hAnsi="Times New Roman" w:cs="Times New Roman"/>
          <w:sz w:val="28"/>
          <w:szCs w:val="28"/>
        </w:rPr>
        <w:t xml:space="preserve">, </w:t>
      </w:r>
      <w:r w:rsidR="008F5D02" w:rsidRPr="008F5D02">
        <w:rPr>
          <w:rFonts w:ascii="Times New Roman" w:hAnsi="Times New Roman" w:cs="Times New Roman"/>
          <w:sz w:val="28"/>
          <w:szCs w:val="28"/>
        </w:rPr>
        <w:t>ф</w:t>
      </w:r>
      <w:r w:rsidR="008F5D02" w:rsidRPr="008F5D02">
        <w:rPr>
          <w:rFonts w:ascii="Times New Roman" w:hAnsi="Times New Roman" w:cs="Times New Roman"/>
          <w:bCs/>
          <w:sz w:val="28"/>
          <w:szCs w:val="28"/>
        </w:rPr>
        <w:t>ормированию</w:t>
      </w:r>
      <w:r w:rsidR="008F5D02" w:rsidRPr="008F5D02">
        <w:rPr>
          <w:rFonts w:ascii="Times New Roman" w:hAnsi="Times New Roman" w:cs="Times New Roman"/>
          <w:bCs/>
          <w:sz w:val="28"/>
          <w:szCs w:val="28"/>
        </w:rPr>
        <w:t xml:space="preserve"> готовности к личностному самоопределению и выбору профиля обучения, развитие творческих способн</w:t>
      </w:r>
      <w:r w:rsidR="008F5D02" w:rsidRPr="008F5D02">
        <w:rPr>
          <w:rFonts w:ascii="Times New Roman" w:hAnsi="Times New Roman" w:cs="Times New Roman"/>
          <w:bCs/>
          <w:sz w:val="28"/>
          <w:szCs w:val="28"/>
        </w:rPr>
        <w:t>о</w:t>
      </w:r>
      <w:r w:rsidR="008F5D02" w:rsidRPr="008F5D02">
        <w:rPr>
          <w:rFonts w:ascii="Times New Roman" w:hAnsi="Times New Roman" w:cs="Times New Roman"/>
          <w:bCs/>
          <w:sz w:val="28"/>
          <w:szCs w:val="28"/>
        </w:rPr>
        <w:t>стей</w:t>
      </w:r>
      <w:r w:rsidR="008F5D02">
        <w:rPr>
          <w:rFonts w:ascii="Times New Roman" w:hAnsi="Times New Roman" w:cs="Times New Roman"/>
          <w:bCs/>
          <w:sz w:val="28"/>
          <w:szCs w:val="28"/>
        </w:rPr>
        <w:t>.</w:t>
      </w:r>
    </w:p>
    <w:p w:rsidR="00BB565E" w:rsidRPr="00A64E93" w:rsidRDefault="007A135B" w:rsidP="007618F3">
      <w:pPr>
        <w:spacing w:after="0" w:line="240" w:lineRule="auto"/>
        <w:ind w:firstLine="709"/>
        <w:jc w:val="both"/>
        <w:rPr>
          <w:rFonts w:ascii="Times New Roman" w:eastAsia="Calibri" w:hAnsi="Times New Roman" w:cs="Times New Roman"/>
          <w:b/>
          <w:color w:val="000000"/>
          <w:sz w:val="28"/>
          <w:szCs w:val="28"/>
          <w:lang w:eastAsia="en-US"/>
        </w:rPr>
      </w:pPr>
      <w:r w:rsidRPr="00A64E93">
        <w:rPr>
          <w:rFonts w:ascii="Times New Roman" w:hAnsi="Times New Roman" w:cs="Times New Roman"/>
          <w:sz w:val="28"/>
          <w:szCs w:val="28"/>
        </w:rPr>
        <w:t>Программа общекультурного направления «Театральные подмостки» сп</w:t>
      </w:r>
      <w:r w:rsidRPr="00A64E93">
        <w:rPr>
          <w:rFonts w:ascii="Times New Roman" w:hAnsi="Times New Roman" w:cs="Times New Roman"/>
          <w:sz w:val="28"/>
          <w:szCs w:val="28"/>
        </w:rPr>
        <w:t>о</w:t>
      </w:r>
      <w:r w:rsidRPr="00A64E93">
        <w:rPr>
          <w:rFonts w:ascii="Times New Roman" w:hAnsi="Times New Roman" w:cs="Times New Roman"/>
          <w:sz w:val="28"/>
          <w:szCs w:val="28"/>
        </w:rPr>
        <w:t>собствует раскрытию природных задатков и способностей учащихся  в процессе художественно-эстетического творчества,  полноценному развитию личности в творчестве.</w:t>
      </w:r>
      <w:r w:rsidRPr="00A64E93">
        <w:rPr>
          <w:sz w:val="28"/>
          <w:szCs w:val="28"/>
        </w:rPr>
        <w:t xml:space="preserve"> </w:t>
      </w:r>
      <w:r w:rsidR="00BB565E" w:rsidRPr="00A64E93">
        <w:rPr>
          <w:rFonts w:ascii="Times New Roman" w:eastAsia="Calibri" w:hAnsi="Times New Roman" w:cs="Times New Roman"/>
          <w:color w:val="000000"/>
          <w:sz w:val="28"/>
          <w:szCs w:val="28"/>
          <w:lang w:eastAsia="en-US"/>
        </w:rPr>
        <w:t>В основе программы лежит идея  использования потенциала теа</w:t>
      </w:r>
      <w:r w:rsidR="00BB565E" w:rsidRPr="00A64E93">
        <w:rPr>
          <w:rFonts w:ascii="Times New Roman" w:eastAsia="Calibri" w:hAnsi="Times New Roman" w:cs="Times New Roman"/>
          <w:color w:val="000000"/>
          <w:sz w:val="28"/>
          <w:szCs w:val="28"/>
          <w:lang w:eastAsia="en-US"/>
        </w:rPr>
        <w:t>т</w:t>
      </w:r>
      <w:r w:rsidR="00BB565E" w:rsidRPr="00A64E93">
        <w:rPr>
          <w:rFonts w:ascii="Times New Roman" w:eastAsia="Calibri" w:hAnsi="Times New Roman" w:cs="Times New Roman"/>
          <w:color w:val="000000"/>
          <w:sz w:val="28"/>
          <w:szCs w:val="28"/>
          <w:lang w:eastAsia="en-US"/>
        </w:rPr>
        <w:t>ральной педагогики, позволяющей разв</w:t>
      </w:r>
      <w:r w:rsidR="00BB565E" w:rsidRPr="00A64E93">
        <w:rPr>
          <w:rFonts w:ascii="Times New Roman" w:eastAsia="Calibri" w:hAnsi="Times New Roman" w:cs="Times New Roman"/>
          <w:color w:val="000000"/>
          <w:sz w:val="28"/>
          <w:szCs w:val="28"/>
          <w:lang w:eastAsia="en-US"/>
        </w:rPr>
        <w:t>и</w:t>
      </w:r>
      <w:r w:rsidR="00BB565E" w:rsidRPr="00A64E93">
        <w:rPr>
          <w:rFonts w:ascii="Times New Roman" w:eastAsia="Calibri" w:hAnsi="Times New Roman" w:cs="Times New Roman"/>
          <w:color w:val="000000"/>
          <w:sz w:val="28"/>
          <w:szCs w:val="28"/>
          <w:lang w:eastAsia="en-US"/>
        </w:rPr>
        <w:t xml:space="preserve">вать личность ребёнка, оптимизировать процесс развития речи, голоса, чувства ритма, пластики движений. </w:t>
      </w:r>
    </w:p>
    <w:p w:rsidR="00BB565E" w:rsidRDefault="00BB565E" w:rsidP="002E2C86">
      <w:pPr>
        <w:spacing w:after="0" w:line="240" w:lineRule="auto"/>
        <w:ind w:firstLine="540"/>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Новизна образовательной программы состоит в том, что учебно-воспитательный процесс осуществляется через различные направления работы: воспитание основ зрительской культуры, развитие навыков исполнительской деятельности, накопление знаний о театре, которые переплетаются, дополняю</w:t>
      </w:r>
      <w:r w:rsidRPr="00A64E93">
        <w:rPr>
          <w:rFonts w:ascii="Times New Roman" w:hAnsi="Times New Roman" w:cs="Times New Roman"/>
          <w:color w:val="000000"/>
          <w:sz w:val="28"/>
          <w:szCs w:val="28"/>
        </w:rPr>
        <w:t>т</w:t>
      </w:r>
      <w:r w:rsidRPr="00A64E93">
        <w:rPr>
          <w:rFonts w:ascii="Times New Roman" w:hAnsi="Times New Roman" w:cs="Times New Roman"/>
          <w:color w:val="000000"/>
          <w:sz w:val="28"/>
          <w:szCs w:val="28"/>
        </w:rPr>
        <w:t>ся друг друг</w:t>
      </w:r>
      <w:r w:rsidR="0008511B" w:rsidRPr="00A64E93">
        <w:rPr>
          <w:rFonts w:ascii="Times New Roman" w:hAnsi="Times New Roman" w:cs="Times New Roman"/>
          <w:color w:val="000000"/>
          <w:sz w:val="28"/>
          <w:szCs w:val="28"/>
        </w:rPr>
        <w:t>ом</w:t>
      </w:r>
      <w:r w:rsidRPr="00A64E93">
        <w:rPr>
          <w:rFonts w:ascii="Times New Roman" w:hAnsi="Times New Roman" w:cs="Times New Roman"/>
          <w:color w:val="000000"/>
          <w:sz w:val="28"/>
          <w:szCs w:val="28"/>
        </w:rPr>
        <w:t>, взаимно отражаются, что способствует формированию нра</w:t>
      </w:r>
      <w:r w:rsidRPr="00A64E93">
        <w:rPr>
          <w:rFonts w:ascii="Times New Roman" w:hAnsi="Times New Roman" w:cs="Times New Roman"/>
          <w:color w:val="000000"/>
          <w:sz w:val="28"/>
          <w:szCs w:val="28"/>
        </w:rPr>
        <w:t>в</w:t>
      </w:r>
      <w:r w:rsidRPr="00A64E93">
        <w:rPr>
          <w:rFonts w:ascii="Times New Roman" w:hAnsi="Times New Roman" w:cs="Times New Roman"/>
          <w:color w:val="000000"/>
          <w:sz w:val="28"/>
          <w:szCs w:val="28"/>
        </w:rPr>
        <w:t>ственных качеств у воспитанников объединения.</w:t>
      </w:r>
    </w:p>
    <w:p w:rsidR="00BB565E" w:rsidRPr="00A64E93" w:rsidRDefault="00BB565E" w:rsidP="00BB565E">
      <w:pPr>
        <w:shd w:val="clear" w:color="auto" w:fill="FFFFFF"/>
        <w:spacing w:after="0" w:line="240" w:lineRule="auto"/>
        <w:ind w:firstLine="540"/>
        <w:jc w:val="both"/>
        <w:rPr>
          <w:rFonts w:ascii="Times New Roman" w:eastAsia="Calibri" w:hAnsi="Times New Roman" w:cs="Times New Roman"/>
          <w:color w:val="000000"/>
          <w:sz w:val="28"/>
          <w:szCs w:val="28"/>
          <w:lang w:eastAsia="en-US"/>
        </w:rPr>
      </w:pPr>
      <w:r w:rsidRPr="00A64E93">
        <w:rPr>
          <w:rFonts w:ascii="Times New Roman" w:eastAsia="Calibri" w:hAnsi="Times New Roman" w:cs="Times New Roman"/>
          <w:color w:val="000000"/>
          <w:spacing w:val="-4"/>
          <w:sz w:val="28"/>
          <w:szCs w:val="28"/>
          <w:lang w:eastAsia="en-US"/>
        </w:rPr>
        <w:t xml:space="preserve">Полученные знания позволят воспитанникам преодолеть психологическую инертность,  развить их творческую активность, </w:t>
      </w:r>
      <w:r w:rsidRPr="00A64E93">
        <w:rPr>
          <w:rFonts w:ascii="Times New Roman" w:eastAsia="Calibri" w:hAnsi="Times New Roman" w:cs="Times New Roman"/>
          <w:color w:val="000000"/>
          <w:sz w:val="28"/>
          <w:szCs w:val="28"/>
          <w:lang w:eastAsia="en-US"/>
        </w:rPr>
        <w:t>способност</w:t>
      </w:r>
      <w:r w:rsidR="002E2C86" w:rsidRPr="00A64E93">
        <w:rPr>
          <w:rFonts w:ascii="Times New Roman" w:eastAsia="Calibri" w:hAnsi="Times New Roman" w:cs="Times New Roman"/>
          <w:color w:val="000000"/>
          <w:sz w:val="28"/>
          <w:szCs w:val="28"/>
          <w:lang w:eastAsia="en-US"/>
        </w:rPr>
        <w:t>и</w:t>
      </w:r>
      <w:r w:rsidRPr="00A64E93">
        <w:rPr>
          <w:rFonts w:ascii="Times New Roman" w:eastAsia="Calibri" w:hAnsi="Times New Roman" w:cs="Times New Roman"/>
          <w:color w:val="000000"/>
          <w:sz w:val="28"/>
          <w:szCs w:val="28"/>
          <w:lang w:eastAsia="en-US"/>
        </w:rPr>
        <w:t xml:space="preserve"> сравнивать, анал</w:t>
      </w:r>
      <w:r w:rsidRPr="00A64E93">
        <w:rPr>
          <w:rFonts w:ascii="Times New Roman" w:eastAsia="Calibri" w:hAnsi="Times New Roman" w:cs="Times New Roman"/>
          <w:color w:val="000000"/>
          <w:sz w:val="28"/>
          <w:szCs w:val="28"/>
          <w:lang w:eastAsia="en-US"/>
        </w:rPr>
        <w:t>и</w:t>
      </w:r>
      <w:r w:rsidRPr="00A64E93">
        <w:rPr>
          <w:rFonts w:ascii="Times New Roman" w:eastAsia="Calibri" w:hAnsi="Times New Roman" w:cs="Times New Roman"/>
          <w:color w:val="000000"/>
          <w:sz w:val="28"/>
          <w:szCs w:val="28"/>
          <w:lang w:eastAsia="en-US"/>
        </w:rPr>
        <w:t>зировать, планировать, ставить внутренние цели, стремиться к ним.</w:t>
      </w:r>
    </w:p>
    <w:p w:rsidR="007A135B" w:rsidRPr="00A64E93" w:rsidRDefault="00BB565E" w:rsidP="00BB565E">
      <w:pPr>
        <w:pStyle w:val="Default"/>
        <w:ind w:firstLine="709"/>
        <w:jc w:val="both"/>
        <w:rPr>
          <w:sz w:val="28"/>
          <w:szCs w:val="28"/>
        </w:rPr>
      </w:pPr>
      <w:r w:rsidRPr="00A64E93">
        <w:rPr>
          <w:rFonts w:eastAsia="Calibri"/>
          <w:sz w:val="28"/>
          <w:szCs w:val="28"/>
          <w:lang w:eastAsia="en-US"/>
        </w:rPr>
        <w:lastRenderedPageBreak/>
        <w:t xml:space="preserve">Программа способствует </w:t>
      </w:r>
      <w:r w:rsidR="009817F7" w:rsidRPr="00A64E93">
        <w:rPr>
          <w:rFonts w:eastAsia="Calibri"/>
          <w:sz w:val="28"/>
          <w:szCs w:val="28"/>
          <w:lang w:eastAsia="en-US"/>
        </w:rPr>
        <w:t xml:space="preserve">формированию </w:t>
      </w:r>
      <w:r w:rsidRPr="00A64E93">
        <w:rPr>
          <w:rFonts w:eastAsia="Calibri"/>
          <w:sz w:val="28"/>
          <w:szCs w:val="28"/>
          <w:lang w:eastAsia="en-US"/>
        </w:rPr>
        <w:t>духовно-нравственной культуры, обеспечивает совершенствование процесса развития и воспитания детей.</w:t>
      </w:r>
    </w:p>
    <w:p w:rsidR="007A135B" w:rsidRPr="00A64E93" w:rsidRDefault="007A135B" w:rsidP="00B8499C">
      <w:pPr>
        <w:pStyle w:val="Default"/>
        <w:jc w:val="both"/>
        <w:rPr>
          <w:sz w:val="28"/>
          <w:szCs w:val="28"/>
        </w:rPr>
      </w:pPr>
    </w:p>
    <w:tbl>
      <w:tblPr>
        <w:tblpPr w:leftFromText="180" w:rightFromText="180" w:vertAnchor="text" w:horzAnchor="margin" w:tblpY="-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27"/>
        <w:gridCol w:w="1077"/>
        <w:gridCol w:w="850"/>
        <w:gridCol w:w="956"/>
        <w:gridCol w:w="999"/>
        <w:gridCol w:w="911"/>
      </w:tblGrid>
      <w:tr w:rsidR="00AD2562" w:rsidRPr="00A64E93" w:rsidTr="00AD2562">
        <w:tc>
          <w:tcPr>
            <w:tcW w:w="5127" w:type="dxa"/>
          </w:tcPr>
          <w:p w:rsidR="00AD2562" w:rsidRPr="00A64E93" w:rsidRDefault="00AD2562" w:rsidP="00AD2562">
            <w:pPr>
              <w:pStyle w:val="Default"/>
              <w:jc w:val="both"/>
            </w:pPr>
            <w:r w:rsidRPr="00A64E93">
              <w:rPr>
                <w:b/>
                <w:bCs/>
              </w:rPr>
              <w:t xml:space="preserve">Внеурочная деятельность в рамках ФГОС </w:t>
            </w:r>
          </w:p>
        </w:tc>
        <w:tc>
          <w:tcPr>
            <w:tcW w:w="1077" w:type="dxa"/>
          </w:tcPr>
          <w:p w:rsidR="00AD2562" w:rsidRPr="00A64E93" w:rsidRDefault="00AD2562" w:rsidP="00AD2562">
            <w:pPr>
              <w:pStyle w:val="Default"/>
              <w:jc w:val="both"/>
            </w:pPr>
            <w:r>
              <w:t>5А</w:t>
            </w:r>
          </w:p>
        </w:tc>
        <w:tc>
          <w:tcPr>
            <w:tcW w:w="850" w:type="dxa"/>
          </w:tcPr>
          <w:p w:rsidR="00AD2562" w:rsidRPr="00A64E93" w:rsidRDefault="00AD2562" w:rsidP="00AD2562">
            <w:pPr>
              <w:pStyle w:val="Default"/>
              <w:jc w:val="both"/>
            </w:pPr>
            <w:r>
              <w:t>5Б</w:t>
            </w:r>
          </w:p>
        </w:tc>
        <w:tc>
          <w:tcPr>
            <w:tcW w:w="956" w:type="dxa"/>
            <w:tcBorders>
              <w:right w:val="single" w:sz="4" w:space="0" w:color="auto"/>
            </w:tcBorders>
          </w:tcPr>
          <w:p w:rsidR="00AD2562" w:rsidRPr="00A64E93" w:rsidRDefault="00AD2562" w:rsidP="00AD2562">
            <w:pPr>
              <w:pStyle w:val="Default"/>
              <w:jc w:val="both"/>
            </w:pPr>
            <w:r>
              <w:t>6А</w:t>
            </w:r>
          </w:p>
        </w:tc>
        <w:tc>
          <w:tcPr>
            <w:tcW w:w="999" w:type="dxa"/>
            <w:tcBorders>
              <w:left w:val="single" w:sz="4" w:space="0" w:color="auto"/>
              <w:right w:val="single" w:sz="4" w:space="0" w:color="auto"/>
            </w:tcBorders>
          </w:tcPr>
          <w:p w:rsidR="00AD2562" w:rsidRPr="00A64E93" w:rsidRDefault="00AD2562" w:rsidP="00AD2562">
            <w:pPr>
              <w:pStyle w:val="Default"/>
              <w:jc w:val="both"/>
            </w:pPr>
            <w:r>
              <w:t>6Б</w:t>
            </w:r>
          </w:p>
        </w:tc>
        <w:tc>
          <w:tcPr>
            <w:tcW w:w="911" w:type="dxa"/>
            <w:tcBorders>
              <w:left w:val="single" w:sz="4" w:space="0" w:color="auto"/>
            </w:tcBorders>
          </w:tcPr>
          <w:p w:rsidR="00AD2562" w:rsidRPr="00A64E93" w:rsidRDefault="00AD2562" w:rsidP="00AD2562">
            <w:pPr>
              <w:pStyle w:val="Default"/>
              <w:jc w:val="both"/>
            </w:pPr>
            <w:r>
              <w:t>6В</w:t>
            </w:r>
          </w:p>
        </w:tc>
      </w:tr>
      <w:tr w:rsidR="00AD2562" w:rsidRPr="00A64E93" w:rsidTr="00AD2562">
        <w:tc>
          <w:tcPr>
            <w:tcW w:w="5127" w:type="dxa"/>
          </w:tcPr>
          <w:p w:rsidR="00AD2562" w:rsidRPr="00576D9F" w:rsidRDefault="00AD2562" w:rsidP="00AD2562">
            <w:pPr>
              <w:pStyle w:val="Default"/>
              <w:jc w:val="both"/>
              <w:rPr>
                <w:sz w:val="28"/>
                <w:szCs w:val="28"/>
              </w:rPr>
            </w:pPr>
            <w:r w:rsidRPr="00576D9F">
              <w:rPr>
                <w:sz w:val="28"/>
                <w:szCs w:val="28"/>
              </w:rPr>
              <w:t>Объединение «Театральные подмостки»</w:t>
            </w:r>
          </w:p>
        </w:tc>
        <w:tc>
          <w:tcPr>
            <w:tcW w:w="1077" w:type="dxa"/>
          </w:tcPr>
          <w:p w:rsidR="00AD2562" w:rsidRPr="00A64E93" w:rsidRDefault="00AD2562" w:rsidP="00AD2562">
            <w:pPr>
              <w:pStyle w:val="Default"/>
              <w:jc w:val="center"/>
            </w:pPr>
          </w:p>
        </w:tc>
        <w:tc>
          <w:tcPr>
            <w:tcW w:w="850" w:type="dxa"/>
          </w:tcPr>
          <w:p w:rsidR="00AD2562" w:rsidRPr="00A64E93" w:rsidRDefault="00AD2562" w:rsidP="00AD2562">
            <w:pPr>
              <w:pStyle w:val="Default"/>
              <w:jc w:val="center"/>
            </w:pPr>
          </w:p>
        </w:tc>
        <w:tc>
          <w:tcPr>
            <w:tcW w:w="956" w:type="dxa"/>
            <w:tcBorders>
              <w:right w:val="single" w:sz="4" w:space="0" w:color="auto"/>
            </w:tcBorders>
          </w:tcPr>
          <w:p w:rsidR="00AD2562" w:rsidRPr="00A64E93" w:rsidRDefault="00AD2562" w:rsidP="00AD2562">
            <w:pPr>
              <w:pStyle w:val="Default"/>
              <w:jc w:val="center"/>
            </w:pPr>
            <w:r>
              <w:t>1</w:t>
            </w:r>
          </w:p>
        </w:tc>
        <w:tc>
          <w:tcPr>
            <w:tcW w:w="999" w:type="dxa"/>
            <w:tcBorders>
              <w:left w:val="single" w:sz="4" w:space="0" w:color="auto"/>
              <w:right w:val="single" w:sz="4" w:space="0" w:color="auto"/>
            </w:tcBorders>
          </w:tcPr>
          <w:p w:rsidR="00AD2562" w:rsidRPr="00A64E93" w:rsidRDefault="00AD2562" w:rsidP="00AD2562">
            <w:pPr>
              <w:pStyle w:val="Default"/>
              <w:jc w:val="center"/>
            </w:pPr>
          </w:p>
        </w:tc>
        <w:tc>
          <w:tcPr>
            <w:tcW w:w="911" w:type="dxa"/>
            <w:tcBorders>
              <w:left w:val="single" w:sz="4" w:space="0" w:color="auto"/>
            </w:tcBorders>
          </w:tcPr>
          <w:p w:rsidR="00AD2562" w:rsidRPr="00A64E93" w:rsidRDefault="00AD2562" w:rsidP="00AD2562">
            <w:pPr>
              <w:pStyle w:val="Default"/>
              <w:jc w:val="center"/>
            </w:pPr>
          </w:p>
        </w:tc>
      </w:tr>
      <w:tr w:rsidR="00AD2562" w:rsidRPr="00A64E93" w:rsidTr="00AD2562">
        <w:tc>
          <w:tcPr>
            <w:tcW w:w="5127" w:type="dxa"/>
          </w:tcPr>
          <w:p w:rsidR="00AD2562" w:rsidRPr="00576D9F" w:rsidRDefault="00AD2562" w:rsidP="00AD2562">
            <w:pPr>
              <w:pStyle w:val="Default"/>
              <w:jc w:val="both"/>
              <w:rPr>
                <w:sz w:val="28"/>
                <w:szCs w:val="28"/>
              </w:rPr>
            </w:pPr>
            <w:r w:rsidRPr="00576D9F">
              <w:rPr>
                <w:sz w:val="28"/>
                <w:szCs w:val="28"/>
              </w:rPr>
              <w:t>Объединение  «ЮИД»</w:t>
            </w:r>
          </w:p>
        </w:tc>
        <w:tc>
          <w:tcPr>
            <w:tcW w:w="1077" w:type="dxa"/>
          </w:tcPr>
          <w:p w:rsidR="00AD2562" w:rsidRPr="00A64E93" w:rsidRDefault="00AD2562" w:rsidP="00AD2562">
            <w:pPr>
              <w:pStyle w:val="Default"/>
              <w:jc w:val="center"/>
            </w:pPr>
          </w:p>
        </w:tc>
        <w:tc>
          <w:tcPr>
            <w:tcW w:w="850" w:type="dxa"/>
          </w:tcPr>
          <w:p w:rsidR="00AD2562" w:rsidRPr="00A64E93" w:rsidRDefault="00AD2562" w:rsidP="00AD2562">
            <w:pPr>
              <w:pStyle w:val="Default"/>
              <w:jc w:val="center"/>
            </w:pPr>
            <w:r w:rsidRPr="00A64E93">
              <w:t>1</w:t>
            </w:r>
          </w:p>
        </w:tc>
        <w:tc>
          <w:tcPr>
            <w:tcW w:w="956" w:type="dxa"/>
            <w:tcBorders>
              <w:right w:val="single" w:sz="4" w:space="0" w:color="auto"/>
            </w:tcBorders>
          </w:tcPr>
          <w:p w:rsidR="00AD2562" w:rsidRPr="00A64E93" w:rsidRDefault="00AD2562" w:rsidP="00AD2562">
            <w:pPr>
              <w:pStyle w:val="Default"/>
              <w:jc w:val="center"/>
            </w:pPr>
          </w:p>
        </w:tc>
        <w:tc>
          <w:tcPr>
            <w:tcW w:w="999" w:type="dxa"/>
            <w:tcBorders>
              <w:left w:val="single" w:sz="4" w:space="0" w:color="auto"/>
              <w:right w:val="single" w:sz="4" w:space="0" w:color="auto"/>
            </w:tcBorders>
          </w:tcPr>
          <w:p w:rsidR="00AD2562" w:rsidRPr="00A64E93" w:rsidRDefault="00AD2562" w:rsidP="00AD2562">
            <w:pPr>
              <w:pStyle w:val="Default"/>
              <w:jc w:val="center"/>
            </w:pPr>
            <w:r>
              <w:t>1</w:t>
            </w:r>
          </w:p>
        </w:tc>
        <w:tc>
          <w:tcPr>
            <w:tcW w:w="911" w:type="dxa"/>
            <w:tcBorders>
              <w:left w:val="single" w:sz="4" w:space="0" w:color="auto"/>
            </w:tcBorders>
          </w:tcPr>
          <w:p w:rsidR="00AD2562" w:rsidRPr="00A64E93" w:rsidRDefault="00AD2562" w:rsidP="00AD2562">
            <w:pPr>
              <w:pStyle w:val="Default"/>
              <w:jc w:val="center"/>
            </w:pPr>
          </w:p>
        </w:tc>
      </w:tr>
      <w:tr w:rsidR="00AD2562" w:rsidRPr="00A64E93" w:rsidTr="00AD2562">
        <w:tc>
          <w:tcPr>
            <w:tcW w:w="5127" w:type="dxa"/>
          </w:tcPr>
          <w:p w:rsidR="00AD2562" w:rsidRPr="00576D9F" w:rsidRDefault="00AD2562" w:rsidP="00AD2562">
            <w:pPr>
              <w:pStyle w:val="Default"/>
              <w:jc w:val="both"/>
              <w:rPr>
                <w:sz w:val="28"/>
                <w:szCs w:val="28"/>
              </w:rPr>
            </w:pPr>
            <w:r w:rsidRPr="00576D9F">
              <w:rPr>
                <w:sz w:val="28"/>
                <w:szCs w:val="28"/>
              </w:rPr>
              <w:t>Объединение  «Эрудит»</w:t>
            </w:r>
          </w:p>
        </w:tc>
        <w:tc>
          <w:tcPr>
            <w:tcW w:w="1077" w:type="dxa"/>
          </w:tcPr>
          <w:p w:rsidR="00AD2562" w:rsidRPr="00A64E93" w:rsidRDefault="00AD2562" w:rsidP="00AD2562">
            <w:pPr>
              <w:pStyle w:val="Default"/>
              <w:jc w:val="center"/>
            </w:pPr>
            <w:r>
              <w:t>1</w:t>
            </w:r>
          </w:p>
        </w:tc>
        <w:tc>
          <w:tcPr>
            <w:tcW w:w="850" w:type="dxa"/>
          </w:tcPr>
          <w:p w:rsidR="00AD2562" w:rsidRPr="00A64E93" w:rsidRDefault="00AD2562" w:rsidP="00AD2562">
            <w:pPr>
              <w:pStyle w:val="Default"/>
              <w:jc w:val="center"/>
            </w:pPr>
          </w:p>
        </w:tc>
        <w:tc>
          <w:tcPr>
            <w:tcW w:w="956" w:type="dxa"/>
            <w:tcBorders>
              <w:right w:val="single" w:sz="4" w:space="0" w:color="auto"/>
            </w:tcBorders>
          </w:tcPr>
          <w:p w:rsidR="00AD2562" w:rsidRPr="00A64E93" w:rsidRDefault="00AD2562" w:rsidP="00AD2562">
            <w:pPr>
              <w:pStyle w:val="Default"/>
              <w:jc w:val="center"/>
            </w:pPr>
          </w:p>
        </w:tc>
        <w:tc>
          <w:tcPr>
            <w:tcW w:w="999" w:type="dxa"/>
            <w:tcBorders>
              <w:left w:val="single" w:sz="4" w:space="0" w:color="auto"/>
              <w:right w:val="single" w:sz="4" w:space="0" w:color="auto"/>
            </w:tcBorders>
          </w:tcPr>
          <w:p w:rsidR="00AD2562" w:rsidRPr="00A64E93" w:rsidRDefault="00AD2562" w:rsidP="00AD2562">
            <w:pPr>
              <w:pStyle w:val="Default"/>
              <w:jc w:val="center"/>
            </w:pPr>
          </w:p>
        </w:tc>
        <w:tc>
          <w:tcPr>
            <w:tcW w:w="911" w:type="dxa"/>
            <w:tcBorders>
              <w:left w:val="single" w:sz="4" w:space="0" w:color="auto"/>
            </w:tcBorders>
          </w:tcPr>
          <w:p w:rsidR="00AD2562" w:rsidRPr="00A64E93" w:rsidRDefault="00AD2562" w:rsidP="00AD2562">
            <w:pPr>
              <w:pStyle w:val="Default"/>
              <w:jc w:val="center"/>
            </w:pPr>
            <w:r>
              <w:t>1</w:t>
            </w:r>
          </w:p>
        </w:tc>
      </w:tr>
      <w:tr w:rsidR="00AD2562" w:rsidRPr="00A64E93" w:rsidTr="00AD2562">
        <w:tc>
          <w:tcPr>
            <w:tcW w:w="5127" w:type="dxa"/>
          </w:tcPr>
          <w:p w:rsidR="00AD2562" w:rsidRPr="00576D9F" w:rsidRDefault="00AD2562" w:rsidP="00AD2562">
            <w:pPr>
              <w:spacing w:after="0" w:line="240" w:lineRule="auto"/>
              <w:rPr>
                <w:rFonts w:ascii="Times New Roman" w:eastAsia="Calibri" w:hAnsi="Times New Roman" w:cs="Times New Roman"/>
                <w:sz w:val="28"/>
                <w:szCs w:val="28"/>
              </w:rPr>
            </w:pPr>
            <w:r w:rsidRPr="00576D9F">
              <w:rPr>
                <w:rFonts w:ascii="Times New Roman" w:hAnsi="Times New Roman" w:cs="Times New Roman"/>
                <w:sz w:val="28"/>
                <w:szCs w:val="28"/>
              </w:rPr>
              <w:t xml:space="preserve">Объединение </w:t>
            </w:r>
            <w:r w:rsidRPr="00576D9F">
              <w:rPr>
                <w:rFonts w:ascii="Times New Roman" w:eastAsia="Calibri" w:hAnsi="Times New Roman" w:cs="Times New Roman"/>
                <w:sz w:val="28"/>
                <w:szCs w:val="28"/>
              </w:rPr>
              <w:t>«ОБЖ-калейдоскоп»</w:t>
            </w:r>
          </w:p>
        </w:tc>
        <w:tc>
          <w:tcPr>
            <w:tcW w:w="1077" w:type="dxa"/>
          </w:tcPr>
          <w:p w:rsidR="00AD2562" w:rsidRPr="00A64E93" w:rsidRDefault="00AD2562" w:rsidP="00AD2562">
            <w:pPr>
              <w:pStyle w:val="Default"/>
              <w:jc w:val="center"/>
            </w:pPr>
            <w:r>
              <w:t>1</w:t>
            </w:r>
          </w:p>
        </w:tc>
        <w:tc>
          <w:tcPr>
            <w:tcW w:w="850" w:type="dxa"/>
          </w:tcPr>
          <w:p w:rsidR="00AD2562" w:rsidRPr="00A64E93" w:rsidRDefault="00AD2562" w:rsidP="00AD2562">
            <w:pPr>
              <w:pStyle w:val="Default"/>
              <w:jc w:val="center"/>
            </w:pPr>
            <w:r>
              <w:t>1</w:t>
            </w:r>
          </w:p>
        </w:tc>
        <w:tc>
          <w:tcPr>
            <w:tcW w:w="956" w:type="dxa"/>
            <w:tcBorders>
              <w:right w:val="single" w:sz="4" w:space="0" w:color="auto"/>
            </w:tcBorders>
          </w:tcPr>
          <w:p w:rsidR="00AD2562" w:rsidRPr="00A64E93" w:rsidRDefault="00AD2562" w:rsidP="00AD2562">
            <w:pPr>
              <w:pStyle w:val="Default"/>
              <w:jc w:val="center"/>
            </w:pPr>
          </w:p>
        </w:tc>
        <w:tc>
          <w:tcPr>
            <w:tcW w:w="999" w:type="dxa"/>
            <w:tcBorders>
              <w:left w:val="single" w:sz="4" w:space="0" w:color="auto"/>
              <w:right w:val="single" w:sz="4" w:space="0" w:color="auto"/>
            </w:tcBorders>
          </w:tcPr>
          <w:p w:rsidR="00AD2562" w:rsidRPr="00A64E93" w:rsidRDefault="00AD2562" w:rsidP="00AD2562">
            <w:pPr>
              <w:pStyle w:val="Default"/>
              <w:jc w:val="center"/>
            </w:pPr>
          </w:p>
        </w:tc>
        <w:tc>
          <w:tcPr>
            <w:tcW w:w="911" w:type="dxa"/>
            <w:tcBorders>
              <w:left w:val="single" w:sz="4" w:space="0" w:color="auto"/>
            </w:tcBorders>
          </w:tcPr>
          <w:p w:rsidR="00AD2562" w:rsidRPr="00A64E93" w:rsidRDefault="00AD2562" w:rsidP="00AD2562">
            <w:pPr>
              <w:pStyle w:val="Default"/>
              <w:jc w:val="center"/>
            </w:pPr>
          </w:p>
        </w:tc>
      </w:tr>
      <w:tr w:rsidR="00AD2562" w:rsidRPr="00A64E93" w:rsidTr="00AD2562">
        <w:tc>
          <w:tcPr>
            <w:tcW w:w="5127" w:type="dxa"/>
          </w:tcPr>
          <w:p w:rsidR="00AD2562" w:rsidRPr="00576D9F" w:rsidRDefault="00AD2562" w:rsidP="00AD2562">
            <w:pPr>
              <w:spacing w:after="0" w:line="240" w:lineRule="auto"/>
              <w:rPr>
                <w:rFonts w:ascii="Times New Roman" w:eastAsia="Calibri" w:hAnsi="Times New Roman" w:cs="Times New Roman"/>
                <w:sz w:val="28"/>
                <w:szCs w:val="28"/>
              </w:rPr>
            </w:pPr>
            <w:r w:rsidRPr="00576D9F">
              <w:rPr>
                <w:rFonts w:ascii="Times New Roman" w:hAnsi="Times New Roman" w:cs="Times New Roman"/>
                <w:sz w:val="28"/>
                <w:szCs w:val="28"/>
              </w:rPr>
              <w:t xml:space="preserve">Объединение </w:t>
            </w:r>
            <w:r w:rsidRPr="00576D9F">
              <w:rPr>
                <w:rFonts w:ascii="Times New Roman" w:eastAsia="Calibri" w:hAnsi="Times New Roman" w:cs="Times New Roman"/>
                <w:sz w:val="28"/>
                <w:szCs w:val="28"/>
              </w:rPr>
              <w:t>«Настольный теннис»</w:t>
            </w:r>
          </w:p>
        </w:tc>
        <w:tc>
          <w:tcPr>
            <w:tcW w:w="1077" w:type="dxa"/>
          </w:tcPr>
          <w:p w:rsidR="00AD2562" w:rsidRPr="00A64E93" w:rsidRDefault="00AD2562" w:rsidP="00AD2562">
            <w:pPr>
              <w:pStyle w:val="Default"/>
              <w:jc w:val="center"/>
            </w:pPr>
          </w:p>
        </w:tc>
        <w:tc>
          <w:tcPr>
            <w:tcW w:w="850" w:type="dxa"/>
          </w:tcPr>
          <w:p w:rsidR="00AD2562" w:rsidRPr="00A64E93" w:rsidRDefault="00AD2562" w:rsidP="00AD2562">
            <w:pPr>
              <w:pStyle w:val="Default"/>
              <w:jc w:val="center"/>
            </w:pPr>
          </w:p>
        </w:tc>
        <w:tc>
          <w:tcPr>
            <w:tcW w:w="956" w:type="dxa"/>
            <w:tcBorders>
              <w:right w:val="single" w:sz="4" w:space="0" w:color="auto"/>
            </w:tcBorders>
          </w:tcPr>
          <w:p w:rsidR="00AD2562" w:rsidRPr="00A64E93" w:rsidRDefault="00AD2562" w:rsidP="00AD2562">
            <w:pPr>
              <w:pStyle w:val="Default"/>
              <w:jc w:val="center"/>
            </w:pPr>
            <w:r>
              <w:t>1</w:t>
            </w:r>
          </w:p>
        </w:tc>
        <w:tc>
          <w:tcPr>
            <w:tcW w:w="999" w:type="dxa"/>
            <w:tcBorders>
              <w:left w:val="single" w:sz="4" w:space="0" w:color="auto"/>
              <w:right w:val="single" w:sz="4" w:space="0" w:color="auto"/>
            </w:tcBorders>
          </w:tcPr>
          <w:p w:rsidR="00AD2562" w:rsidRPr="00A64E93" w:rsidRDefault="00AD2562" w:rsidP="00AD2562">
            <w:pPr>
              <w:pStyle w:val="Default"/>
              <w:jc w:val="center"/>
            </w:pPr>
          </w:p>
        </w:tc>
        <w:tc>
          <w:tcPr>
            <w:tcW w:w="911" w:type="dxa"/>
            <w:tcBorders>
              <w:left w:val="single" w:sz="4" w:space="0" w:color="auto"/>
            </w:tcBorders>
          </w:tcPr>
          <w:p w:rsidR="00AD2562" w:rsidRPr="00A64E93" w:rsidRDefault="00AD2562" w:rsidP="00AD2562">
            <w:pPr>
              <w:pStyle w:val="Default"/>
              <w:jc w:val="center"/>
            </w:pPr>
            <w:r>
              <w:t>1</w:t>
            </w:r>
          </w:p>
        </w:tc>
      </w:tr>
      <w:tr w:rsidR="00AD2562" w:rsidRPr="00A64E93" w:rsidTr="00AD2562">
        <w:tc>
          <w:tcPr>
            <w:tcW w:w="5127" w:type="dxa"/>
          </w:tcPr>
          <w:p w:rsidR="00AD2562" w:rsidRPr="00576D9F" w:rsidRDefault="00AD2562" w:rsidP="00AD2562">
            <w:pPr>
              <w:pStyle w:val="Default"/>
              <w:jc w:val="both"/>
              <w:rPr>
                <w:sz w:val="28"/>
                <w:szCs w:val="28"/>
              </w:rPr>
            </w:pPr>
            <w:r w:rsidRPr="00576D9F">
              <w:rPr>
                <w:sz w:val="28"/>
                <w:szCs w:val="28"/>
              </w:rPr>
              <w:t>Объединение</w:t>
            </w:r>
            <w:r w:rsidRPr="00576D9F">
              <w:rPr>
                <w:sz w:val="28"/>
                <w:szCs w:val="28"/>
              </w:rPr>
              <w:t xml:space="preserve"> «Золотые ручки»</w:t>
            </w:r>
          </w:p>
        </w:tc>
        <w:tc>
          <w:tcPr>
            <w:tcW w:w="1077" w:type="dxa"/>
          </w:tcPr>
          <w:p w:rsidR="00AD2562" w:rsidRPr="00A64E93" w:rsidRDefault="00AD2562" w:rsidP="00AD2562">
            <w:pPr>
              <w:pStyle w:val="Default"/>
              <w:jc w:val="center"/>
            </w:pPr>
            <w:r>
              <w:t>1</w:t>
            </w:r>
          </w:p>
        </w:tc>
        <w:tc>
          <w:tcPr>
            <w:tcW w:w="850" w:type="dxa"/>
          </w:tcPr>
          <w:p w:rsidR="00AD2562" w:rsidRPr="00A64E93" w:rsidRDefault="00AD2562" w:rsidP="00AD2562">
            <w:pPr>
              <w:pStyle w:val="Default"/>
              <w:jc w:val="center"/>
            </w:pPr>
          </w:p>
        </w:tc>
        <w:tc>
          <w:tcPr>
            <w:tcW w:w="956" w:type="dxa"/>
            <w:tcBorders>
              <w:right w:val="single" w:sz="4" w:space="0" w:color="auto"/>
            </w:tcBorders>
          </w:tcPr>
          <w:p w:rsidR="00AD2562" w:rsidRPr="00A64E93" w:rsidRDefault="00AD2562" w:rsidP="00AD2562">
            <w:pPr>
              <w:pStyle w:val="Default"/>
              <w:jc w:val="center"/>
            </w:pPr>
            <w:r>
              <w:t>1</w:t>
            </w:r>
          </w:p>
        </w:tc>
        <w:tc>
          <w:tcPr>
            <w:tcW w:w="999" w:type="dxa"/>
            <w:tcBorders>
              <w:left w:val="single" w:sz="4" w:space="0" w:color="auto"/>
              <w:right w:val="single" w:sz="4" w:space="0" w:color="auto"/>
            </w:tcBorders>
          </w:tcPr>
          <w:p w:rsidR="00AD2562" w:rsidRPr="00A64E93" w:rsidRDefault="00AD2562" w:rsidP="00AD2562">
            <w:pPr>
              <w:pStyle w:val="Default"/>
              <w:jc w:val="center"/>
            </w:pPr>
            <w:r>
              <w:t>1</w:t>
            </w:r>
          </w:p>
        </w:tc>
        <w:tc>
          <w:tcPr>
            <w:tcW w:w="911" w:type="dxa"/>
            <w:tcBorders>
              <w:left w:val="single" w:sz="4" w:space="0" w:color="auto"/>
            </w:tcBorders>
          </w:tcPr>
          <w:p w:rsidR="00AD2562" w:rsidRPr="00A64E93" w:rsidRDefault="00AD2562" w:rsidP="00AD2562">
            <w:pPr>
              <w:pStyle w:val="Default"/>
              <w:jc w:val="center"/>
            </w:pPr>
          </w:p>
        </w:tc>
      </w:tr>
      <w:tr w:rsidR="00AD2562" w:rsidRPr="00A64E93" w:rsidTr="00AD2562">
        <w:tc>
          <w:tcPr>
            <w:tcW w:w="5127" w:type="dxa"/>
          </w:tcPr>
          <w:p w:rsidR="00AD2562" w:rsidRPr="00A64E93" w:rsidRDefault="00AD2562" w:rsidP="00AD2562">
            <w:pPr>
              <w:pStyle w:val="Default"/>
              <w:jc w:val="both"/>
            </w:pPr>
            <w:r w:rsidRPr="00A64E93">
              <w:rPr>
                <w:b/>
                <w:bCs/>
              </w:rPr>
              <w:t xml:space="preserve">Итого недельная нагрузка: </w:t>
            </w:r>
          </w:p>
        </w:tc>
        <w:tc>
          <w:tcPr>
            <w:tcW w:w="1077" w:type="dxa"/>
          </w:tcPr>
          <w:p w:rsidR="00AD2562" w:rsidRPr="00A64E93" w:rsidRDefault="00AD2562" w:rsidP="00AD2562">
            <w:pPr>
              <w:pStyle w:val="Default"/>
              <w:jc w:val="center"/>
            </w:pPr>
            <w:r>
              <w:t>3</w:t>
            </w:r>
          </w:p>
        </w:tc>
        <w:tc>
          <w:tcPr>
            <w:tcW w:w="850" w:type="dxa"/>
          </w:tcPr>
          <w:p w:rsidR="00AD2562" w:rsidRPr="00A64E93" w:rsidRDefault="00AD2562" w:rsidP="00AD2562">
            <w:pPr>
              <w:pStyle w:val="Default"/>
              <w:jc w:val="center"/>
            </w:pPr>
            <w:r>
              <w:t>2</w:t>
            </w:r>
          </w:p>
        </w:tc>
        <w:tc>
          <w:tcPr>
            <w:tcW w:w="956" w:type="dxa"/>
            <w:tcBorders>
              <w:right w:val="single" w:sz="4" w:space="0" w:color="auto"/>
            </w:tcBorders>
          </w:tcPr>
          <w:p w:rsidR="00AD2562" w:rsidRPr="00A64E93" w:rsidRDefault="00AD2562" w:rsidP="00AD2562">
            <w:pPr>
              <w:pStyle w:val="Default"/>
              <w:jc w:val="center"/>
            </w:pPr>
            <w:r>
              <w:t>3</w:t>
            </w:r>
          </w:p>
        </w:tc>
        <w:tc>
          <w:tcPr>
            <w:tcW w:w="999" w:type="dxa"/>
            <w:tcBorders>
              <w:left w:val="single" w:sz="4" w:space="0" w:color="auto"/>
              <w:right w:val="single" w:sz="4" w:space="0" w:color="auto"/>
            </w:tcBorders>
          </w:tcPr>
          <w:p w:rsidR="00AD2562" w:rsidRPr="00A64E93" w:rsidRDefault="00AD2562" w:rsidP="00AD2562">
            <w:pPr>
              <w:pStyle w:val="Default"/>
              <w:jc w:val="center"/>
            </w:pPr>
            <w:r>
              <w:t>2</w:t>
            </w:r>
          </w:p>
        </w:tc>
        <w:tc>
          <w:tcPr>
            <w:tcW w:w="911" w:type="dxa"/>
            <w:tcBorders>
              <w:left w:val="single" w:sz="4" w:space="0" w:color="auto"/>
            </w:tcBorders>
          </w:tcPr>
          <w:p w:rsidR="00AD2562" w:rsidRPr="00A64E93" w:rsidRDefault="00AD2562" w:rsidP="00AD2562">
            <w:pPr>
              <w:pStyle w:val="Default"/>
              <w:jc w:val="center"/>
            </w:pPr>
            <w:r>
              <w:t>2</w:t>
            </w:r>
          </w:p>
        </w:tc>
      </w:tr>
    </w:tbl>
    <w:p w:rsidR="007A135B" w:rsidRPr="00A64E93" w:rsidRDefault="007A135B" w:rsidP="00CE6EA5">
      <w:pPr>
        <w:spacing w:after="0" w:line="240" w:lineRule="auto"/>
        <w:jc w:val="center"/>
        <w:rPr>
          <w:rFonts w:ascii="Times New Roman" w:hAnsi="Times New Roman" w:cs="Times New Roman"/>
          <w:b/>
          <w:bCs/>
          <w:sz w:val="28"/>
          <w:szCs w:val="28"/>
        </w:rPr>
      </w:pPr>
      <w:r w:rsidRPr="00A64E93">
        <w:rPr>
          <w:rFonts w:ascii="Times New Roman" w:hAnsi="Times New Roman" w:cs="Times New Roman"/>
          <w:b/>
          <w:bCs/>
          <w:sz w:val="28"/>
          <w:szCs w:val="28"/>
        </w:rPr>
        <w:t>Внеурочная деятельность:</w:t>
      </w:r>
    </w:p>
    <w:p w:rsidR="007A135B" w:rsidRPr="00A64E93" w:rsidRDefault="007A135B" w:rsidP="00CE6EA5">
      <w:pPr>
        <w:spacing w:after="0" w:line="240" w:lineRule="auto"/>
        <w:jc w:val="center"/>
        <w:rPr>
          <w:rFonts w:ascii="Times New Roman" w:hAnsi="Times New Roman" w:cs="Times New Roman"/>
          <w:b/>
          <w:bCs/>
          <w:sz w:val="28"/>
          <w:szCs w:val="28"/>
        </w:rPr>
      </w:pPr>
      <w:r w:rsidRPr="00A64E93">
        <w:rPr>
          <w:rFonts w:ascii="Times New Roman" w:hAnsi="Times New Roman" w:cs="Times New Roman"/>
          <w:b/>
          <w:bCs/>
          <w:sz w:val="28"/>
          <w:szCs w:val="28"/>
        </w:rPr>
        <w:t>Количество часов в неделю</w:t>
      </w:r>
    </w:p>
    <w:tbl>
      <w:tblPr>
        <w:tblW w:w="982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08"/>
        <w:gridCol w:w="1080"/>
        <w:gridCol w:w="900"/>
        <w:gridCol w:w="720"/>
        <w:gridCol w:w="900"/>
        <w:gridCol w:w="720"/>
      </w:tblGrid>
      <w:tr w:rsidR="007A135B" w:rsidRPr="00A64E93">
        <w:tc>
          <w:tcPr>
            <w:tcW w:w="5508" w:type="dxa"/>
            <w:vMerge w:val="restart"/>
          </w:tcPr>
          <w:p w:rsidR="007A135B" w:rsidRPr="00A64E93" w:rsidRDefault="007A135B" w:rsidP="00B8499C">
            <w:pPr>
              <w:spacing w:after="0" w:line="240" w:lineRule="auto"/>
              <w:jc w:val="both"/>
              <w:rPr>
                <w:rFonts w:ascii="Times New Roman" w:hAnsi="Times New Roman" w:cs="Times New Roman"/>
                <w:b/>
                <w:bCs/>
                <w:sz w:val="24"/>
                <w:szCs w:val="24"/>
                <w:lang w:eastAsia="en-US"/>
              </w:rPr>
            </w:pPr>
            <w:r w:rsidRPr="00A64E93">
              <w:rPr>
                <w:rFonts w:ascii="Times New Roman" w:hAnsi="Times New Roman" w:cs="Times New Roman"/>
                <w:b/>
                <w:bCs/>
                <w:sz w:val="24"/>
                <w:szCs w:val="24"/>
              </w:rPr>
              <w:t>Название программы</w:t>
            </w:r>
          </w:p>
        </w:tc>
        <w:tc>
          <w:tcPr>
            <w:tcW w:w="4320" w:type="dxa"/>
            <w:gridSpan w:val="5"/>
          </w:tcPr>
          <w:p w:rsidR="007A135B" w:rsidRPr="00A64E93" w:rsidRDefault="007A135B" w:rsidP="00B8499C">
            <w:pPr>
              <w:spacing w:after="0" w:line="240" w:lineRule="auto"/>
              <w:jc w:val="both"/>
              <w:rPr>
                <w:rFonts w:ascii="Times New Roman" w:hAnsi="Times New Roman" w:cs="Times New Roman"/>
                <w:b/>
                <w:bCs/>
                <w:sz w:val="24"/>
                <w:szCs w:val="24"/>
                <w:lang w:eastAsia="en-US"/>
              </w:rPr>
            </w:pPr>
            <w:r w:rsidRPr="00A64E93">
              <w:rPr>
                <w:rFonts w:ascii="Times New Roman" w:hAnsi="Times New Roman" w:cs="Times New Roman"/>
                <w:b/>
                <w:bCs/>
                <w:sz w:val="24"/>
                <w:szCs w:val="24"/>
              </w:rPr>
              <w:t>Классы</w:t>
            </w:r>
          </w:p>
        </w:tc>
      </w:tr>
      <w:tr w:rsidR="007A135B" w:rsidRPr="00A64E93">
        <w:tc>
          <w:tcPr>
            <w:tcW w:w="0" w:type="auto"/>
            <w:vMerge/>
            <w:vAlign w:val="center"/>
          </w:tcPr>
          <w:p w:rsidR="007A135B" w:rsidRPr="00A64E93" w:rsidRDefault="007A135B" w:rsidP="00B8499C">
            <w:pPr>
              <w:spacing w:after="0" w:line="240" w:lineRule="auto"/>
              <w:jc w:val="both"/>
              <w:rPr>
                <w:rFonts w:ascii="Times New Roman" w:hAnsi="Times New Roman" w:cs="Times New Roman"/>
                <w:b/>
                <w:bCs/>
                <w:sz w:val="24"/>
                <w:szCs w:val="24"/>
                <w:lang w:eastAsia="en-US"/>
              </w:rPr>
            </w:pPr>
          </w:p>
        </w:tc>
        <w:tc>
          <w:tcPr>
            <w:tcW w:w="1080" w:type="dxa"/>
          </w:tcPr>
          <w:p w:rsidR="007A135B" w:rsidRPr="00A64E93" w:rsidRDefault="007A135B" w:rsidP="00B8499C">
            <w:pPr>
              <w:spacing w:after="0" w:line="240" w:lineRule="auto"/>
              <w:jc w:val="both"/>
              <w:rPr>
                <w:rFonts w:ascii="Times New Roman" w:hAnsi="Times New Roman" w:cs="Times New Roman"/>
                <w:b/>
                <w:bCs/>
                <w:sz w:val="24"/>
                <w:szCs w:val="24"/>
                <w:lang w:eastAsia="en-US"/>
              </w:rPr>
            </w:pPr>
            <w:r w:rsidRPr="00A64E93">
              <w:rPr>
                <w:rFonts w:ascii="Times New Roman" w:hAnsi="Times New Roman" w:cs="Times New Roman"/>
                <w:b/>
                <w:bCs/>
                <w:sz w:val="24"/>
                <w:szCs w:val="24"/>
              </w:rPr>
              <w:t>5</w:t>
            </w:r>
          </w:p>
        </w:tc>
        <w:tc>
          <w:tcPr>
            <w:tcW w:w="900" w:type="dxa"/>
          </w:tcPr>
          <w:p w:rsidR="007A135B" w:rsidRPr="00A64E93" w:rsidRDefault="007A135B" w:rsidP="00B8499C">
            <w:pPr>
              <w:spacing w:after="0" w:line="240" w:lineRule="auto"/>
              <w:jc w:val="both"/>
              <w:rPr>
                <w:rFonts w:ascii="Times New Roman" w:hAnsi="Times New Roman" w:cs="Times New Roman"/>
                <w:b/>
                <w:bCs/>
                <w:sz w:val="24"/>
                <w:szCs w:val="24"/>
                <w:lang w:eastAsia="en-US"/>
              </w:rPr>
            </w:pPr>
            <w:r w:rsidRPr="00A64E93">
              <w:rPr>
                <w:rFonts w:ascii="Times New Roman" w:hAnsi="Times New Roman" w:cs="Times New Roman"/>
                <w:b/>
                <w:bCs/>
                <w:sz w:val="24"/>
                <w:szCs w:val="24"/>
              </w:rPr>
              <w:t>6</w:t>
            </w:r>
          </w:p>
        </w:tc>
        <w:tc>
          <w:tcPr>
            <w:tcW w:w="720" w:type="dxa"/>
          </w:tcPr>
          <w:p w:rsidR="007A135B" w:rsidRPr="00A64E93" w:rsidRDefault="007A135B" w:rsidP="00B8499C">
            <w:pPr>
              <w:spacing w:after="0" w:line="240" w:lineRule="auto"/>
              <w:jc w:val="both"/>
              <w:rPr>
                <w:rFonts w:ascii="Times New Roman" w:hAnsi="Times New Roman" w:cs="Times New Roman"/>
                <w:b/>
                <w:bCs/>
                <w:sz w:val="24"/>
                <w:szCs w:val="24"/>
                <w:lang w:eastAsia="en-US"/>
              </w:rPr>
            </w:pPr>
            <w:r w:rsidRPr="00A64E93">
              <w:rPr>
                <w:rFonts w:ascii="Times New Roman" w:hAnsi="Times New Roman" w:cs="Times New Roman"/>
                <w:b/>
                <w:bCs/>
                <w:sz w:val="24"/>
                <w:szCs w:val="24"/>
              </w:rPr>
              <w:t>7</w:t>
            </w:r>
          </w:p>
        </w:tc>
        <w:tc>
          <w:tcPr>
            <w:tcW w:w="900" w:type="dxa"/>
          </w:tcPr>
          <w:p w:rsidR="007A135B" w:rsidRPr="00A64E93" w:rsidRDefault="007A135B" w:rsidP="00B8499C">
            <w:pPr>
              <w:spacing w:after="0" w:line="240" w:lineRule="auto"/>
              <w:jc w:val="both"/>
              <w:rPr>
                <w:rFonts w:ascii="Times New Roman" w:hAnsi="Times New Roman" w:cs="Times New Roman"/>
                <w:b/>
                <w:bCs/>
                <w:sz w:val="24"/>
                <w:szCs w:val="24"/>
                <w:lang w:eastAsia="en-US"/>
              </w:rPr>
            </w:pPr>
            <w:r w:rsidRPr="00A64E93">
              <w:rPr>
                <w:rFonts w:ascii="Times New Roman" w:hAnsi="Times New Roman" w:cs="Times New Roman"/>
                <w:b/>
                <w:bCs/>
                <w:sz w:val="24"/>
                <w:szCs w:val="24"/>
              </w:rPr>
              <w:t>8</w:t>
            </w:r>
          </w:p>
        </w:tc>
        <w:tc>
          <w:tcPr>
            <w:tcW w:w="720" w:type="dxa"/>
          </w:tcPr>
          <w:p w:rsidR="007A135B" w:rsidRPr="00A64E93" w:rsidRDefault="007A135B" w:rsidP="00B8499C">
            <w:pPr>
              <w:spacing w:after="0" w:line="240" w:lineRule="auto"/>
              <w:jc w:val="both"/>
              <w:rPr>
                <w:rFonts w:ascii="Times New Roman" w:hAnsi="Times New Roman" w:cs="Times New Roman"/>
                <w:b/>
                <w:bCs/>
                <w:sz w:val="24"/>
                <w:szCs w:val="24"/>
                <w:lang w:eastAsia="en-US"/>
              </w:rPr>
            </w:pPr>
            <w:r w:rsidRPr="00A64E93">
              <w:rPr>
                <w:rFonts w:ascii="Times New Roman" w:hAnsi="Times New Roman" w:cs="Times New Roman"/>
                <w:b/>
                <w:bCs/>
                <w:sz w:val="24"/>
                <w:szCs w:val="24"/>
              </w:rPr>
              <w:t>9</w:t>
            </w:r>
          </w:p>
        </w:tc>
      </w:tr>
      <w:tr w:rsidR="007A135B" w:rsidRPr="00A64E93">
        <w:tc>
          <w:tcPr>
            <w:tcW w:w="9828" w:type="dxa"/>
            <w:gridSpan w:val="6"/>
          </w:tcPr>
          <w:p w:rsidR="007A135B" w:rsidRPr="00A64E93" w:rsidRDefault="007A135B" w:rsidP="00B8499C">
            <w:pPr>
              <w:spacing w:after="0" w:line="240" w:lineRule="auto"/>
              <w:jc w:val="both"/>
              <w:rPr>
                <w:rFonts w:ascii="Times New Roman" w:hAnsi="Times New Roman" w:cs="Times New Roman"/>
                <w:sz w:val="24"/>
                <w:szCs w:val="24"/>
                <w:lang w:eastAsia="en-US"/>
              </w:rPr>
            </w:pPr>
            <w:r w:rsidRPr="00A64E93">
              <w:rPr>
                <w:rFonts w:ascii="Times New Roman" w:hAnsi="Times New Roman" w:cs="Times New Roman"/>
                <w:b/>
                <w:bCs/>
                <w:sz w:val="24"/>
                <w:szCs w:val="24"/>
              </w:rPr>
              <w:t>Формирование социальных компетенций, формирование культуры здорового и бе</w:t>
            </w:r>
            <w:r w:rsidRPr="00A64E93">
              <w:rPr>
                <w:rFonts w:ascii="Times New Roman" w:hAnsi="Times New Roman" w:cs="Times New Roman"/>
                <w:b/>
                <w:bCs/>
                <w:sz w:val="24"/>
                <w:szCs w:val="24"/>
              </w:rPr>
              <w:t>з</w:t>
            </w:r>
            <w:r w:rsidRPr="00A64E93">
              <w:rPr>
                <w:rFonts w:ascii="Times New Roman" w:hAnsi="Times New Roman" w:cs="Times New Roman"/>
                <w:b/>
                <w:bCs/>
                <w:sz w:val="24"/>
                <w:szCs w:val="24"/>
              </w:rPr>
              <w:t>опасного образа жизни (социальное направление)</w:t>
            </w:r>
          </w:p>
        </w:tc>
      </w:tr>
      <w:tr w:rsidR="007A135B" w:rsidRPr="00A64E93" w:rsidTr="001275F9">
        <w:tc>
          <w:tcPr>
            <w:tcW w:w="5508" w:type="dxa"/>
            <w:shd w:val="clear" w:color="auto" w:fill="auto"/>
          </w:tcPr>
          <w:p w:rsidR="007A135B" w:rsidRPr="00A64E93" w:rsidRDefault="007A135B" w:rsidP="00B8499C">
            <w:pPr>
              <w:spacing w:after="0" w:line="240" w:lineRule="auto"/>
              <w:jc w:val="both"/>
              <w:rPr>
                <w:rFonts w:ascii="Times New Roman" w:hAnsi="Times New Roman" w:cs="Times New Roman"/>
                <w:sz w:val="24"/>
                <w:szCs w:val="24"/>
                <w:lang w:eastAsia="en-US"/>
              </w:rPr>
            </w:pPr>
            <w:r w:rsidRPr="00A64E93">
              <w:rPr>
                <w:rFonts w:ascii="Times New Roman" w:hAnsi="Times New Roman" w:cs="Times New Roman"/>
                <w:sz w:val="24"/>
                <w:szCs w:val="24"/>
              </w:rPr>
              <w:t xml:space="preserve"> ЮИД</w:t>
            </w:r>
          </w:p>
        </w:tc>
        <w:tc>
          <w:tcPr>
            <w:tcW w:w="1080" w:type="dxa"/>
            <w:shd w:val="clear" w:color="auto" w:fill="auto"/>
          </w:tcPr>
          <w:p w:rsidR="007A135B" w:rsidRPr="00A64E93" w:rsidRDefault="007A135B" w:rsidP="006B5C43">
            <w:pPr>
              <w:spacing w:after="0" w:line="240" w:lineRule="auto"/>
              <w:jc w:val="center"/>
              <w:rPr>
                <w:rFonts w:ascii="Times New Roman" w:hAnsi="Times New Roman" w:cs="Times New Roman"/>
                <w:sz w:val="24"/>
                <w:szCs w:val="24"/>
                <w:lang w:eastAsia="en-US"/>
              </w:rPr>
            </w:pPr>
            <w:r w:rsidRPr="00A64E93">
              <w:rPr>
                <w:rFonts w:ascii="Times New Roman" w:hAnsi="Times New Roman" w:cs="Times New Roman"/>
                <w:sz w:val="24"/>
                <w:szCs w:val="24"/>
              </w:rPr>
              <w:t>1</w:t>
            </w:r>
          </w:p>
        </w:tc>
        <w:tc>
          <w:tcPr>
            <w:tcW w:w="900" w:type="dxa"/>
            <w:shd w:val="clear" w:color="auto" w:fill="auto"/>
          </w:tcPr>
          <w:p w:rsidR="007A135B" w:rsidRPr="00A64E93" w:rsidRDefault="007A135B" w:rsidP="006B5C43">
            <w:pPr>
              <w:spacing w:after="0" w:line="240" w:lineRule="auto"/>
              <w:jc w:val="center"/>
              <w:rPr>
                <w:rFonts w:ascii="Times New Roman" w:hAnsi="Times New Roman" w:cs="Times New Roman"/>
                <w:sz w:val="24"/>
                <w:szCs w:val="24"/>
                <w:lang w:eastAsia="en-US"/>
              </w:rPr>
            </w:pPr>
            <w:r w:rsidRPr="00A64E93">
              <w:rPr>
                <w:rFonts w:ascii="Times New Roman" w:hAnsi="Times New Roman" w:cs="Times New Roman"/>
                <w:sz w:val="24"/>
                <w:szCs w:val="24"/>
              </w:rPr>
              <w:t>1</w:t>
            </w:r>
          </w:p>
        </w:tc>
        <w:tc>
          <w:tcPr>
            <w:tcW w:w="720" w:type="dxa"/>
            <w:shd w:val="clear" w:color="auto" w:fill="auto"/>
          </w:tcPr>
          <w:p w:rsidR="007A135B" w:rsidRPr="00A64E93" w:rsidRDefault="007A135B" w:rsidP="006B5C43">
            <w:pPr>
              <w:spacing w:after="0" w:line="240" w:lineRule="auto"/>
              <w:jc w:val="center"/>
              <w:rPr>
                <w:rFonts w:ascii="Times New Roman" w:hAnsi="Times New Roman" w:cs="Times New Roman"/>
                <w:sz w:val="24"/>
                <w:szCs w:val="24"/>
                <w:lang w:eastAsia="en-US"/>
              </w:rPr>
            </w:pPr>
            <w:r w:rsidRPr="00A64E93">
              <w:rPr>
                <w:rFonts w:ascii="Times New Roman" w:hAnsi="Times New Roman" w:cs="Times New Roman"/>
                <w:sz w:val="24"/>
                <w:szCs w:val="24"/>
              </w:rPr>
              <w:t>1</w:t>
            </w:r>
          </w:p>
        </w:tc>
        <w:tc>
          <w:tcPr>
            <w:tcW w:w="900" w:type="dxa"/>
            <w:shd w:val="clear" w:color="auto" w:fill="auto"/>
          </w:tcPr>
          <w:p w:rsidR="007A135B" w:rsidRPr="00A64E93" w:rsidRDefault="007A135B" w:rsidP="006B5C43">
            <w:pPr>
              <w:spacing w:after="0" w:line="240" w:lineRule="auto"/>
              <w:jc w:val="center"/>
              <w:rPr>
                <w:rFonts w:ascii="Times New Roman" w:hAnsi="Times New Roman" w:cs="Times New Roman"/>
                <w:sz w:val="24"/>
                <w:szCs w:val="24"/>
                <w:lang w:eastAsia="en-US"/>
              </w:rPr>
            </w:pPr>
            <w:r w:rsidRPr="00A64E93">
              <w:rPr>
                <w:rFonts w:ascii="Times New Roman" w:hAnsi="Times New Roman" w:cs="Times New Roman"/>
                <w:sz w:val="24"/>
                <w:szCs w:val="24"/>
              </w:rPr>
              <w:t>1</w:t>
            </w:r>
          </w:p>
        </w:tc>
        <w:tc>
          <w:tcPr>
            <w:tcW w:w="720" w:type="dxa"/>
            <w:shd w:val="clear" w:color="auto" w:fill="auto"/>
          </w:tcPr>
          <w:p w:rsidR="007A135B" w:rsidRPr="00A64E93" w:rsidRDefault="007A135B" w:rsidP="006B5C43">
            <w:pPr>
              <w:spacing w:after="0" w:line="240" w:lineRule="auto"/>
              <w:jc w:val="center"/>
              <w:rPr>
                <w:rFonts w:ascii="Times New Roman" w:hAnsi="Times New Roman" w:cs="Times New Roman"/>
                <w:sz w:val="24"/>
                <w:szCs w:val="24"/>
                <w:lang w:eastAsia="en-US"/>
              </w:rPr>
            </w:pPr>
            <w:r w:rsidRPr="00A64E93">
              <w:rPr>
                <w:rFonts w:ascii="Times New Roman" w:hAnsi="Times New Roman" w:cs="Times New Roman"/>
                <w:sz w:val="24"/>
                <w:szCs w:val="24"/>
              </w:rPr>
              <w:t>1</w:t>
            </w:r>
          </w:p>
        </w:tc>
      </w:tr>
      <w:tr w:rsidR="007A135B" w:rsidRPr="00A64E93">
        <w:tc>
          <w:tcPr>
            <w:tcW w:w="9828" w:type="dxa"/>
            <w:gridSpan w:val="6"/>
          </w:tcPr>
          <w:p w:rsidR="007A135B" w:rsidRPr="00A64E93" w:rsidRDefault="007A135B" w:rsidP="00B8499C">
            <w:pPr>
              <w:spacing w:after="0" w:line="240" w:lineRule="auto"/>
              <w:jc w:val="both"/>
              <w:rPr>
                <w:rFonts w:ascii="Times New Roman" w:hAnsi="Times New Roman" w:cs="Times New Roman"/>
                <w:sz w:val="24"/>
                <w:szCs w:val="24"/>
                <w:lang w:eastAsia="en-US"/>
              </w:rPr>
            </w:pPr>
            <w:r w:rsidRPr="00A64E93">
              <w:rPr>
                <w:rFonts w:ascii="Times New Roman" w:hAnsi="Times New Roman" w:cs="Times New Roman"/>
                <w:b/>
                <w:bCs/>
                <w:sz w:val="24"/>
                <w:szCs w:val="24"/>
              </w:rPr>
              <w:t>Формирование готовности к личностному самоопределению и выбору профиля обуч</w:t>
            </w:r>
            <w:r w:rsidRPr="00A64E93">
              <w:rPr>
                <w:rFonts w:ascii="Times New Roman" w:hAnsi="Times New Roman" w:cs="Times New Roman"/>
                <w:b/>
                <w:bCs/>
                <w:sz w:val="24"/>
                <w:szCs w:val="24"/>
              </w:rPr>
              <w:t>е</w:t>
            </w:r>
            <w:r w:rsidRPr="00A64E93">
              <w:rPr>
                <w:rFonts w:ascii="Times New Roman" w:hAnsi="Times New Roman" w:cs="Times New Roman"/>
                <w:b/>
                <w:bCs/>
                <w:sz w:val="24"/>
                <w:szCs w:val="24"/>
              </w:rPr>
              <w:t>ния, развитие творческих способностей (общекультурное направление)</w:t>
            </w:r>
          </w:p>
        </w:tc>
      </w:tr>
      <w:tr w:rsidR="007A135B" w:rsidRPr="00A64E93">
        <w:tc>
          <w:tcPr>
            <w:tcW w:w="5508" w:type="dxa"/>
          </w:tcPr>
          <w:p w:rsidR="007A135B" w:rsidRPr="00A64E93" w:rsidRDefault="007A135B" w:rsidP="00B8499C">
            <w:pPr>
              <w:spacing w:after="0" w:line="240" w:lineRule="auto"/>
              <w:jc w:val="both"/>
              <w:rPr>
                <w:rFonts w:ascii="Times New Roman" w:hAnsi="Times New Roman" w:cs="Times New Roman"/>
                <w:sz w:val="24"/>
                <w:szCs w:val="24"/>
                <w:lang w:eastAsia="en-US"/>
              </w:rPr>
            </w:pPr>
            <w:r w:rsidRPr="00A64E93">
              <w:rPr>
                <w:rFonts w:ascii="Times New Roman" w:hAnsi="Times New Roman" w:cs="Times New Roman"/>
                <w:sz w:val="24"/>
                <w:szCs w:val="24"/>
              </w:rPr>
              <w:t>Театральные подмостки</w:t>
            </w:r>
          </w:p>
        </w:tc>
        <w:tc>
          <w:tcPr>
            <w:tcW w:w="1080" w:type="dxa"/>
          </w:tcPr>
          <w:p w:rsidR="007A135B" w:rsidRPr="00A64E93" w:rsidRDefault="007A135B" w:rsidP="006B5C43">
            <w:pPr>
              <w:spacing w:after="0" w:line="240" w:lineRule="auto"/>
              <w:jc w:val="center"/>
              <w:rPr>
                <w:rFonts w:ascii="Times New Roman" w:hAnsi="Times New Roman" w:cs="Times New Roman"/>
                <w:sz w:val="24"/>
                <w:szCs w:val="24"/>
                <w:lang w:eastAsia="en-US"/>
              </w:rPr>
            </w:pPr>
            <w:r w:rsidRPr="00A64E93">
              <w:rPr>
                <w:rFonts w:ascii="Times New Roman" w:hAnsi="Times New Roman" w:cs="Times New Roman"/>
                <w:sz w:val="24"/>
                <w:szCs w:val="24"/>
              </w:rPr>
              <w:t>1</w:t>
            </w:r>
          </w:p>
        </w:tc>
        <w:tc>
          <w:tcPr>
            <w:tcW w:w="900" w:type="dxa"/>
          </w:tcPr>
          <w:p w:rsidR="007A135B" w:rsidRPr="00A64E93" w:rsidRDefault="007A135B" w:rsidP="006B5C43">
            <w:pPr>
              <w:spacing w:after="0" w:line="240" w:lineRule="auto"/>
              <w:jc w:val="center"/>
              <w:rPr>
                <w:rFonts w:ascii="Times New Roman" w:hAnsi="Times New Roman" w:cs="Times New Roman"/>
                <w:sz w:val="24"/>
                <w:szCs w:val="24"/>
                <w:lang w:eastAsia="en-US"/>
              </w:rPr>
            </w:pPr>
            <w:r w:rsidRPr="00A64E93">
              <w:rPr>
                <w:rFonts w:ascii="Times New Roman" w:hAnsi="Times New Roman" w:cs="Times New Roman"/>
                <w:sz w:val="24"/>
                <w:szCs w:val="24"/>
              </w:rPr>
              <w:t>1</w:t>
            </w:r>
          </w:p>
        </w:tc>
        <w:tc>
          <w:tcPr>
            <w:tcW w:w="720" w:type="dxa"/>
          </w:tcPr>
          <w:p w:rsidR="007A135B" w:rsidRPr="00A64E93" w:rsidRDefault="007A135B" w:rsidP="006B5C43">
            <w:pPr>
              <w:spacing w:after="0" w:line="240" w:lineRule="auto"/>
              <w:jc w:val="center"/>
              <w:rPr>
                <w:rFonts w:ascii="Times New Roman" w:hAnsi="Times New Roman" w:cs="Times New Roman"/>
                <w:sz w:val="24"/>
                <w:szCs w:val="24"/>
                <w:lang w:eastAsia="en-US"/>
              </w:rPr>
            </w:pPr>
            <w:r w:rsidRPr="00A64E93">
              <w:rPr>
                <w:rFonts w:ascii="Times New Roman" w:hAnsi="Times New Roman" w:cs="Times New Roman"/>
                <w:sz w:val="24"/>
                <w:szCs w:val="24"/>
              </w:rPr>
              <w:t>1</w:t>
            </w:r>
          </w:p>
        </w:tc>
        <w:tc>
          <w:tcPr>
            <w:tcW w:w="900" w:type="dxa"/>
          </w:tcPr>
          <w:p w:rsidR="007A135B" w:rsidRPr="00A64E93" w:rsidRDefault="007A135B" w:rsidP="006B5C43">
            <w:pPr>
              <w:spacing w:after="0" w:line="240" w:lineRule="auto"/>
              <w:jc w:val="center"/>
              <w:rPr>
                <w:rFonts w:ascii="Times New Roman" w:hAnsi="Times New Roman" w:cs="Times New Roman"/>
                <w:sz w:val="24"/>
                <w:szCs w:val="24"/>
                <w:lang w:eastAsia="en-US"/>
              </w:rPr>
            </w:pPr>
            <w:r w:rsidRPr="00A64E93">
              <w:rPr>
                <w:rFonts w:ascii="Times New Roman" w:hAnsi="Times New Roman" w:cs="Times New Roman"/>
                <w:sz w:val="24"/>
                <w:szCs w:val="24"/>
              </w:rPr>
              <w:t>1</w:t>
            </w:r>
          </w:p>
        </w:tc>
        <w:tc>
          <w:tcPr>
            <w:tcW w:w="720" w:type="dxa"/>
          </w:tcPr>
          <w:p w:rsidR="007A135B" w:rsidRPr="00A64E93" w:rsidRDefault="007A135B" w:rsidP="006B5C43">
            <w:pPr>
              <w:spacing w:after="0" w:line="240" w:lineRule="auto"/>
              <w:jc w:val="center"/>
              <w:rPr>
                <w:rFonts w:ascii="Times New Roman" w:hAnsi="Times New Roman" w:cs="Times New Roman"/>
                <w:sz w:val="24"/>
                <w:szCs w:val="24"/>
                <w:lang w:eastAsia="en-US"/>
              </w:rPr>
            </w:pPr>
            <w:r w:rsidRPr="00A64E93">
              <w:rPr>
                <w:rFonts w:ascii="Times New Roman" w:hAnsi="Times New Roman" w:cs="Times New Roman"/>
                <w:sz w:val="24"/>
                <w:szCs w:val="24"/>
              </w:rPr>
              <w:t>1</w:t>
            </w:r>
          </w:p>
        </w:tc>
      </w:tr>
      <w:tr w:rsidR="00192EAC" w:rsidRPr="00A64E93">
        <w:tc>
          <w:tcPr>
            <w:tcW w:w="5508" w:type="dxa"/>
          </w:tcPr>
          <w:p w:rsidR="00192EAC" w:rsidRPr="00A64E93" w:rsidRDefault="00192EAC" w:rsidP="00B849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Золотые ручки</w:t>
            </w:r>
          </w:p>
        </w:tc>
        <w:tc>
          <w:tcPr>
            <w:tcW w:w="1080" w:type="dxa"/>
          </w:tcPr>
          <w:p w:rsidR="00192EAC" w:rsidRPr="00A64E93" w:rsidRDefault="00192EAC" w:rsidP="006B5C4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00" w:type="dxa"/>
          </w:tcPr>
          <w:p w:rsidR="00192EAC" w:rsidRPr="00A64E93" w:rsidRDefault="00192EAC" w:rsidP="006B5C4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20" w:type="dxa"/>
          </w:tcPr>
          <w:p w:rsidR="00192EAC" w:rsidRPr="00A64E93" w:rsidRDefault="00192EAC" w:rsidP="006B5C43">
            <w:pPr>
              <w:spacing w:after="0" w:line="240" w:lineRule="auto"/>
              <w:jc w:val="center"/>
              <w:rPr>
                <w:rFonts w:ascii="Times New Roman" w:hAnsi="Times New Roman" w:cs="Times New Roman"/>
                <w:sz w:val="24"/>
                <w:szCs w:val="24"/>
              </w:rPr>
            </w:pPr>
          </w:p>
        </w:tc>
        <w:tc>
          <w:tcPr>
            <w:tcW w:w="900" w:type="dxa"/>
          </w:tcPr>
          <w:p w:rsidR="00192EAC" w:rsidRPr="00A64E93" w:rsidRDefault="00192EAC" w:rsidP="006B5C43">
            <w:pPr>
              <w:spacing w:after="0" w:line="240" w:lineRule="auto"/>
              <w:jc w:val="center"/>
              <w:rPr>
                <w:rFonts w:ascii="Times New Roman" w:hAnsi="Times New Roman" w:cs="Times New Roman"/>
                <w:sz w:val="24"/>
                <w:szCs w:val="24"/>
              </w:rPr>
            </w:pPr>
          </w:p>
        </w:tc>
        <w:tc>
          <w:tcPr>
            <w:tcW w:w="720" w:type="dxa"/>
          </w:tcPr>
          <w:p w:rsidR="00192EAC" w:rsidRPr="00A64E93" w:rsidRDefault="00192EAC" w:rsidP="006B5C43">
            <w:pPr>
              <w:spacing w:after="0" w:line="240" w:lineRule="auto"/>
              <w:jc w:val="center"/>
              <w:rPr>
                <w:rFonts w:ascii="Times New Roman" w:hAnsi="Times New Roman" w:cs="Times New Roman"/>
                <w:sz w:val="24"/>
                <w:szCs w:val="24"/>
              </w:rPr>
            </w:pPr>
          </w:p>
        </w:tc>
      </w:tr>
      <w:tr w:rsidR="007A135B" w:rsidRPr="00A64E93">
        <w:tc>
          <w:tcPr>
            <w:tcW w:w="9828" w:type="dxa"/>
            <w:gridSpan w:val="6"/>
          </w:tcPr>
          <w:p w:rsidR="007A135B" w:rsidRPr="00A64E93" w:rsidRDefault="007A135B" w:rsidP="00192EAC">
            <w:pPr>
              <w:spacing w:after="0" w:line="240" w:lineRule="auto"/>
              <w:jc w:val="both"/>
              <w:rPr>
                <w:rFonts w:ascii="Times New Roman" w:hAnsi="Times New Roman" w:cs="Times New Roman"/>
                <w:sz w:val="24"/>
                <w:szCs w:val="24"/>
                <w:lang w:eastAsia="en-US"/>
              </w:rPr>
            </w:pPr>
            <w:r w:rsidRPr="00A64E93">
              <w:rPr>
                <w:rFonts w:ascii="Times New Roman" w:hAnsi="Times New Roman" w:cs="Times New Roman"/>
                <w:b/>
                <w:bCs/>
                <w:sz w:val="24"/>
                <w:szCs w:val="24"/>
              </w:rPr>
              <w:t>Развитие познавательных интересов, мотивации к обучению, способности к самосто</w:t>
            </w:r>
            <w:r w:rsidRPr="00A64E93">
              <w:rPr>
                <w:rFonts w:ascii="Times New Roman" w:hAnsi="Times New Roman" w:cs="Times New Roman"/>
                <w:b/>
                <w:bCs/>
                <w:sz w:val="24"/>
                <w:szCs w:val="24"/>
              </w:rPr>
              <w:t>я</w:t>
            </w:r>
            <w:r w:rsidRPr="00A64E93">
              <w:rPr>
                <w:rFonts w:ascii="Times New Roman" w:hAnsi="Times New Roman" w:cs="Times New Roman"/>
                <w:b/>
                <w:bCs/>
                <w:sz w:val="24"/>
                <w:szCs w:val="24"/>
              </w:rPr>
              <w:t>тельной познавательной деятельности (общеинтеллектуальное направление)</w:t>
            </w:r>
          </w:p>
        </w:tc>
      </w:tr>
      <w:tr w:rsidR="007A135B" w:rsidRPr="00A64E93" w:rsidTr="001275F9">
        <w:tc>
          <w:tcPr>
            <w:tcW w:w="5508" w:type="dxa"/>
            <w:shd w:val="clear" w:color="auto" w:fill="auto"/>
          </w:tcPr>
          <w:p w:rsidR="007A135B" w:rsidRPr="00A64E93" w:rsidRDefault="007A135B" w:rsidP="00B8499C">
            <w:pPr>
              <w:spacing w:after="0" w:line="240" w:lineRule="auto"/>
              <w:jc w:val="both"/>
              <w:rPr>
                <w:rFonts w:ascii="Times New Roman" w:hAnsi="Times New Roman" w:cs="Times New Roman"/>
                <w:sz w:val="24"/>
                <w:szCs w:val="24"/>
                <w:lang w:eastAsia="en-US"/>
              </w:rPr>
            </w:pPr>
            <w:r w:rsidRPr="00A64E93">
              <w:rPr>
                <w:rFonts w:ascii="Times New Roman" w:hAnsi="Times New Roman" w:cs="Times New Roman"/>
                <w:sz w:val="24"/>
                <w:szCs w:val="24"/>
              </w:rPr>
              <w:t>Эрудит</w:t>
            </w:r>
          </w:p>
        </w:tc>
        <w:tc>
          <w:tcPr>
            <w:tcW w:w="1080" w:type="dxa"/>
            <w:shd w:val="clear" w:color="auto" w:fill="auto"/>
          </w:tcPr>
          <w:p w:rsidR="007A135B" w:rsidRPr="00A64E93" w:rsidRDefault="007A135B" w:rsidP="006B5C43">
            <w:pPr>
              <w:spacing w:after="0" w:line="240" w:lineRule="auto"/>
              <w:jc w:val="center"/>
              <w:rPr>
                <w:rFonts w:ascii="Times New Roman" w:hAnsi="Times New Roman" w:cs="Times New Roman"/>
                <w:sz w:val="24"/>
                <w:szCs w:val="24"/>
                <w:lang w:eastAsia="en-US"/>
              </w:rPr>
            </w:pPr>
            <w:r w:rsidRPr="00A64E93">
              <w:rPr>
                <w:rFonts w:ascii="Times New Roman" w:hAnsi="Times New Roman" w:cs="Times New Roman"/>
                <w:sz w:val="24"/>
                <w:szCs w:val="24"/>
              </w:rPr>
              <w:t>1</w:t>
            </w:r>
          </w:p>
        </w:tc>
        <w:tc>
          <w:tcPr>
            <w:tcW w:w="900" w:type="dxa"/>
            <w:shd w:val="clear" w:color="auto" w:fill="auto"/>
          </w:tcPr>
          <w:p w:rsidR="007A135B" w:rsidRPr="00A64E93" w:rsidRDefault="007A135B" w:rsidP="006B5C43">
            <w:pPr>
              <w:spacing w:after="0" w:line="240" w:lineRule="auto"/>
              <w:jc w:val="center"/>
              <w:rPr>
                <w:rFonts w:ascii="Times New Roman" w:hAnsi="Times New Roman" w:cs="Times New Roman"/>
                <w:sz w:val="24"/>
                <w:szCs w:val="24"/>
                <w:lang w:eastAsia="en-US"/>
              </w:rPr>
            </w:pPr>
            <w:r w:rsidRPr="00A64E93">
              <w:rPr>
                <w:rFonts w:ascii="Times New Roman" w:hAnsi="Times New Roman" w:cs="Times New Roman"/>
                <w:sz w:val="24"/>
                <w:szCs w:val="24"/>
              </w:rPr>
              <w:t>1</w:t>
            </w:r>
          </w:p>
        </w:tc>
        <w:tc>
          <w:tcPr>
            <w:tcW w:w="720" w:type="dxa"/>
            <w:shd w:val="clear" w:color="auto" w:fill="auto"/>
          </w:tcPr>
          <w:p w:rsidR="007A135B" w:rsidRPr="00A64E93" w:rsidRDefault="007A135B" w:rsidP="006B5C43">
            <w:pPr>
              <w:spacing w:after="0" w:line="240" w:lineRule="auto"/>
              <w:jc w:val="center"/>
              <w:rPr>
                <w:rFonts w:ascii="Times New Roman" w:hAnsi="Times New Roman" w:cs="Times New Roman"/>
                <w:sz w:val="24"/>
                <w:szCs w:val="24"/>
                <w:lang w:eastAsia="en-US"/>
              </w:rPr>
            </w:pPr>
            <w:r w:rsidRPr="00A64E93">
              <w:rPr>
                <w:rFonts w:ascii="Times New Roman" w:hAnsi="Times New Roman" w:cs="Times New Roman"/>
                <w:sz w:val="24"/>
                <w:szCs w:val="24"/>
              </w:rPr>
              <w:t>1</w:t>
            </w:r>
          </w:p>
        </w:tc>
        <w:tc>
          <w:tcPr>
            <w:tcW w:w="900" w:type="dxa"/>
            <w:shd w:val="clear" w:color="auto" w:fill="auto"/>
          </w:tcPr>
          <w:p w:rsidR="007A135B" w:rsidRPr="00A64E93" w:rsidRDefault="007A135B" w:rsidP="006B5C43">
            <w:pPr>
              <w:spacing w:after="0" w:line="240" w:lineRule="auto"/>
              <w:jc w:val="center"/>
              <w:rPr>
                <w:rFonts w:ascii="Times New Roman" w:hAnsi="Times New Roman" w:cs="Times New Roman"/>
                <w:sz w:val="24"/>
                <w:szCs w:val="24"/>
                <w:lang w:eastAsia="en-US"/>
              </w:rPr>
            </w:pPr>
            <w:r w:rsidRPr="00A64E93">
              <w:rPr>
                <w:rFonts w:ascii="Times New Roman" w:hAnsi="Times New Roman" w:cs="Times New Roman"/>
                <w:sz w:val="24"/>
                <w:szCs w:val="24"/>
              </w:rPr>
              <w:t>1</w:t>
            </w:r>
          </w:p>
        </w:tc>
        <w:tc>
          <w:tcPr>
            <w:tcW w:w="720" w:type="dxa"/>
            <w:shd w:val="clear" w:color="auto" w:fill="auto"/>
          </w:tcPr>
          <w:p w:rsidR="007A135B" w:rsidRPr="00A64E93" w:rsidRDefault="007A135B" w:rsidP="006B5C43">
            <w:pPr>
              <w:spacing w:after="0" w:line="240" w:lineRule="auto"/>
              <w:jc w:val="center"/>
              <w:rPr>
                <w:rFonts w:ascii="Times New Roman" w:hAnsi="Times New Roman" w:cs="Times New Roman"/>
                <w:sz w:val="24"/>
                <w:szCs w:val="24"/>
                <w:lang w:eastAsia="en-US"/>
              </w:rPr>
            </w:pPr>
            <w:r w:rsidRPr="00A64E93">
              <w:rPr>
                <w:rFonts w:ascii="Times New Roman" w:hAnsi="Times New Roman" w:cs="Times New Roman"/>
                <w:sz w:val="24"/>
                <w:szCs w:val="24"/>
              </w:rPr>
              <w:t>1</w:t>
            </w:r>
          </w:p>
        </w:tc>
      </w:tr>
      <w:tr w:rsidR="00192EAC" w:rsidRPr="00A64E93" w:rsidTr="001275F9">
        <w:tc>
          <w:tcPr>
            <w:tcW w:w="5508" w:type="dxa"/>
            <w:shd w:val="clear" w:color="auto" w:fill="auto"/>
          </w:tcPr>
          <w:p w:rsidR="00192EAC" w:rsidRPr="00192EAC" w:rsidRDefault="00192EAC" w:rsidP="00B8499C">
            <w:pPr>
              <w:spacing w:after="0" w:line="240" w:lineRule="auto"/>
              <w:jc w:val="both"/>
              <w:rPr>
                <w:rFonts w:ascii="Times New Roman" w:hAnsi="Times New Roman" w:cs="Times New Roman"/>
                <w:sz w:val="24"/>
                <w:szCs w:val="24"/>
              </w:rPr>
            </w:pPr>
            <w:r w:rsidRPr="00192EAC">
              <w:rPr>
                <w:rFonts w:ascii="Times New Roman" w:eastAsia="Calibri" w:hAnsi="Times New Roman" w:cs="Times New Roman"/>
                <w:sz w:val="24"/>
                <w:szCs w:val="24"/>
              </w:rPr>
              <w:t>ОБЖ-калейдоскоп</w:t>
            </w:r>
          </w:p>
        </w:tc>
        <w:tc>
          <w:tcPr>
            <w:tcW w:w="1080" w:type="dxa"/>
            <w:shd w:val="clear" w:color="auto" w:fill="auto"/>
          </w:tcPr>
          <w:p w:rsidR="00192EAC" w:rsidRPr="00A64E93" w:rsidRDefault="00192EAC" w:rsidP="006B5C4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00" w:type="dxa"/>
            <w:shd w:val="clear" w:color="auto" w:fill="auto"/>
          </w:tcPr>
          <w:p w:rsidR="00192EAC" w:rsidRPr="00A64E93" w:rsidRDefault="00192EAC" w:rsidP="006B5C43">
            <w:pPr>
              <w:spacing w:after="0" w:line="240" w:lineRule="auto"/>
              <w:jc w:val="center"/>
              <w:rPr>
                <w:rFonts w:ascii="Times New Roman" w:hAnsi="Times New Roman" w:cs="Times New Roman"/>
                <w:sz w:val="24"/>
                <w:szCs w:val="24"/>
              </w:rPr>
            </w:pPr>
          </w:p>
        </w:tc>
        <w:tc>
          <w:tcPr>
            <w:tcW w:w="720" w:type="dxa"/>
            <w:shd w:val="clear" w:color="auto" w:fill="auto"/>
          </w:tcPr>
          <w:p w:rsidR="00192EAC" w:rsidRPr="00A64E93" w:rsidRDefault="00192EAC" w:rsidP="006B5C43">
            <w:pPr>
              <w:spacing w:after="0" w:line="240" w:lineRule="auto"/>
              <w:jc w:val="center"/>
              <w:rPr>
                <w:rFonts w:ascii="Times New Roman" w:hAnsi="Times New Roman" w:cs="Times New Roman"/>
                <w:sz w:val="24"/>
                <w:szCs w:val="24"/>
              </w:rPr>
            </w:pPr>
          </w:p>
        </w:tc>
        <w:tc>
          <w:tcPr>
            <w:tcW w:w="900" w:type="dxa"/>
            <w:shd w:val="clear" w:color="auto" w:fill="auto"/>
          </w:tcPr>
          <w:p w:rsidR="00192EAC" w:rsidRPr="00A64E93" w:rsidRDefault="00192EAC" w:rsidP="006B5C43">
            <w:pPr>
              <w:spacing w:after="0" w:line="240" w:lineRule="auto"/>
              <w:jc w:val="center"/>
              <w:rPr>
                <w:rFonts w:ascii="Times New Roman" w:hAnsi="Times New Roman" w:cs="Times New Roman"/>
                <w:sz w:val="24"/>
                <w:szCs w:val="24"/>
              </w:rPr>
            </w:pPr>
          </w:p>
        </w:tc>
        <w:tc>
          <w:tcPr>
            <w:tcW w:w="720" w:type="dxa"/>
            <w:shd w:val="clear" w:color="auto" w:fill="auto"/>
          </w:tcPr>
          <w:p w:rsidR="00192EAC" w:rsidRPr="00A64E93" w:rsidRDefault="00192EAC" w:rsidP="006B5C43">
            <w:pPr>
              <w:spacing w:after="0" w:line="240" w:lineRule="auto"/>
              <w:jc w:val="center"/>
              <w:rPr>
                <w:rFonts w:ascii="Times New Roman" w:hAnsi="Times New Roman" w:cs="Times New Roman"/>
                <w:sz w:val="24"/>
                <w:szCs w:val="24"/>
              </w:rPr>
            </w:pPr>
          </w:p>
        </w:tc>
      </w:tr>
      <w:tr w:rsidR="00192EAC" w:rsidRPr="00A64E93" w:rsidTr="00F357C4">
        <w:tc>
          <w:tcPr>
            <w:tcW w:w="9828" w:type="dxa"/>
            <w:gridSpan w:val="6"/>
            <w:shd w:val="clear" w:color="auto" w:fill="auto"/>
          </w:tcPr>
          <w:p w:rsidR="00192EAC" w:rsidRPr="00192EAC" w:rsidRDefault="00192EAC" w:rsidP="00192EAC">
            <w:pPr>
              <w:spacing w:after="0" w:line="240" w:lineRule="auto"/>
              <w:rPr>
                <w:rFonts w:ascii="Times New Roman" w:hAnsi="Times New Roman" w:cs="Times New Roman"/>
                <w:b/>
                <w:sz w:val="24"/>
                <w:szCs w:val="24"/>
              </w:rPr>
            </w:pPr>
            <w:r>
              <w:rPr>
                <w:rFonts w:ascii="Times New Roman" w:hAnsi="Times New Roman" w:cs="Times New Roman"/>
                <w:b/>
                <w:sz w:val="24"/>
                <w:szCs w:val="24"/>
              </w:rPr>
              <w:t>Ф</w:t>
            </w:r>
            <w:r w:rsidRPr="00192EAC">
              <w:rPr>
                <w:rFonts w:ascii="Times New Roman" w:hAnsi="Times New Roman" w:cs="Times New Roman"/>
                <w:b/>
                <w:sz w:val="24"/>
                <w:szCs w:val="24"/>
              </w:rPr>
              <w:t>ормирование здорового образа жизни, развитие двигательной активности, соверше</w:t>
            </w:r>
            <w:r w:rsidRPr="00192EAC">
              <w:rPr>
                <w:rFonts w:ascii="Times New Roman" w:hAnsi="Times New Roman" w:cs="Times New Roman"/>
                <w:b/>
                <w:sz w:val="24"/>
                <w:szCs w:val="24"/>
              </w:rPr>
              <w:t>н</w:t>
            </w:r>
            <w:r w:rsidRPr="00192EAC">
              <w:rPr>
                <w:rFonts w:ascii="Times New Roman" w:hAnsi="Times New Roman" w:cs="Times New Roman"/>
                <w:b/>
                <w:sz w:val="24"/>
                <w:szCs w:val="24"/>
              </w:rPr>
              <w:t>ствованию ловкости, выносливости, быстроты и координации движ</w:t>
            </w:r>
            <w:r w:rsidRPr="00192EAC">
              <w:rPr>
                <w:rFonts w:ascii="Times New Roman" w:hAnsi="Times New Roman" w:cs="Times New Roman"/>
                <w:b/>
                <w:sz w:val="24"/>
                <w:szCs w:val="24"/>
              </w:rPr>
              <w:t>е</w:t>
            </w:r>
            <w:r w:rsidRPr="00192EAC">
              <w:rPr>
                <w:rFonts w:ascii="Times New Roman" w:hAnsi="Times New Roman" w:cs="Times New Roman"/>
                <w:b/>
                <w:sz w:val="24"/>
                <w:szCs w:val="24"/>
              </w:rPr>
              <w:t>ния</w:t>
            </w:r>
            <w:r>
              <w:rPr>
                <w:rFonts w:ascii="Times New Roman" w:hAnsi="Times New Roman" w:cs="Times New Roman"/>
                <w:b/>
                <w:sz w:val="24"/>
                <w:szCs w:val="24"/>
              </w:rPr>
              <w:t xml:space="preserve"> (спортивно-оздоровительное направление)</w:t>
            </w:r>
          </w:p>
        </w:tc>
      </w:tr>
      <w:tr w:rsidR="00192EAC" w:rsidRPr="00A64E93" w:rsidTr="001275F9">
        <w:tc>
          <w:tcPr>
            <w:tcW w:w="5508" w:type="dxa"/>
            <w:shd w:val="clear" w:color="auto" w:fill="auto"/>
          </w:tcPr>
          <w:p w:rsidR="00192EAC" w:rsidRPr="00192EAC" w:rsidRDefault="00192EAC" w:rsidP="00B8499C">
            <w:pPr>
              <w:spacing w:after="0" w:line="240" w:lineRule="auto"/>
              <w:jc w:val="both"/>
              <w:rPr>
                <w:rFonts w:ascii="Times New Roman" w:eastAsia="Calibri" w:hAnsi="Times New Roman" w:cs="Times New Roman"/>
                <w:sz w:val="24"/>
                <w:szCs w:val="24"/>
              </w:rPr>
            </w:pPr>
            <w:r w:rsidRPr="00192EAC">
              <w:rPr>
                <w:rFonts w:ascii="Times New Roman" w:eastAsia="Calibri" w:hAnsi="Times New Roman" w:cs="Times New Roman"/>
                <w:sz w:val="24"/>
                <w:szCs w:val="24"/>
              </w:rPr>
              <w:t>Настольный теннис</w:t>
            </w:r>
          </w:p>
        </w:tc>
        <w:tc>
          <w:tcPr>
            <w:tcW w:w="1080" w:type="dxa"/>
            <w:shd w:val="clear" w:color="auto" w:fill="auto"/>
          </w:tcPr>
          <w:p w:rsidR="00192EAC" w:rsidRPr="00A64E93" w:rsidRDefault="00192EAC" w:rsidP="006B5C4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00" w:type="dxa"/>
            <w:shd w:val="clear" w:color="auto" w:fill="auto"/>
          </w:tcPr>
          <w:p w:rsidR="00192EAC" w:rsidRPr="00A64E93" w:rsidRDefault="00192EAC" w:rsidP="006B5C4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20" w:type="dxa"/>
            <w:shd w:val="clear" w:color="auto" w:fill="auto"/>
          </w:tcPr>
          <w:p w:rsidR="00192EAC" w:rsidRPr="00A64E93" w:rsidRDefault="00192EAC" w:rsidP="006B5C4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00" w:type="dxa"/>
            <w:shd w:val="clear" w:color="auto" w:fill="auto"/>
          </w:tcPr>
          <w:p w:rsidR="00192EAC" w:rsidRPr="00A64E93" w:rsidRDefault="00192EAC" w:rsidP="006B5C4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20" w:type="dxa"/>
            <w:shd w:val="clear" w:color="auto" w:fill="auto"/>
          </w:tcPr>
          <w:p w:rsidR="00192EAC" w:rsidRPr="00A64E93" w:rsidRDefault="00192EAC" w:rsidP="006B5C4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A135B" w:rsidRPr="00A64E93">
        <w:tc>
          <w:tcPr>
            <w:tcW w:w="5508" w:type="dxa"/>
          </w:tcPr>
          <w:p w:rsidR="007A135B" w:rsidRPr="00A64E93" w:rsidRDefault="007A135B" w:rsidP="00B8499C">
            <w:pPr>
              <w:spacing w:after="0" w:line="240" w:lineRule="auto"/>
              <w:jc w:val="both"/>
              <w:rPr>
                <w:rFonts w:ascii="Times New Roman" w:hAnsi="Times New Roman" w:cs="Times New Roman"/>
                <w:sz w:val="24"/>
                <w:szCs w:val="24"/>
                <w:lang w:eastAsia="en-US"/>
              </w:rPr>
            </w:pPr>
            <w:r w:rsidRPr="00A64E93">
              <w:rPr>
                <w:rFonts w:ascii="Times New Roman" w:hAnsi="Times New Roman" w:cs="Times New Roman"/>
                <w:b/>
                <w:bCs/>
                <w:sz w:val="24"/>
                <w:szCs w:val="24"/>
              </w:rPr>
              <w:t>ИТОГО:</w:t>
            </w:r>
          </w:p>
        </w:tc>
        <w:tc>
          <w:tcPr>
            <w:tcW w:w="1080" w:type="dxa"/>
          </w:tcPr>
          <w:p w:rsidR="007A135B" w:rsidRPr="00A64E93" w:rsidRDefault="00192EAC" w:rsidP="006B5C43">
            <w:pPr>
              <w:spacing w:after="0" w:line="240" w:lineRule="auto"/>
              <w:jc w:val="center"/>
              <w:rPr>
                <w:rFonts w:ascii="Times New Roman" w:hAnsi="Times New Roman" w:cs="Times New Roman"/>
                <w:b/>
                <w:bCs/>
                <w:sz w:val="24"/>
                <w:szCs w:val="24"/>
                <w:lang w:eastAsia="en-US"/>
              </w:rPr>
            </w:pPr>
            <w:r>
              <w:rPr>
                <w:rFonts w:ascii="Times New Roman" w:hAnsi="Times New Roman" w:cs="Times New Roman"/>
                <w:b/>
                <w:bCs/>
                <w:sz w:val="24"/>
                <w:szCs w:val="24"/>
              </w:rPr>
              <w:t>6</w:t>
            </w:r>
          </w:p>
        </w:tc>
        <w:tc>
          <w:tcPr>
            <w:tcW w:w="900" w:type="dxa"/>
          </w:tcPr>
          <w:p w:rsidR="007A135B" w:rsidRPr="00A64E93" w:rsidRDefault="00192EAC" w:rsidP="006B5C43">
            <w:pPr>
              <w:spacing w:after="0" w:line="240" w:lineRule="auto"/>
              <w:jc w:val="center"/>
              <w:rPr>
                <w:rFonts w:ascii="Times New Roman" w:hAnsi="Times New Roman" w:cs="Times New Roman"/>
                <w:b/>
                <w:bCs/>
                <w:sz w:val="24"/>
                <w:szCs w:val="24"/>
                <w:lang w:eastAsia="en-US"/>
              </w:rPr>
            </w:pPr>
            <w:r>
              <w:rPr>
                <w:rFonts w:ascii="Times New Roman" w:hAnsi="Times New Roman" w:cs="Times New Roman"/>
                <w:b/>
                <w:bCs/>
                <w:sz w:val="24"/>
                <w:szCs w:val="24"/>
              </w:rPr>
              <w:t>5</w:t>
            </w:r>
          </w:p>
        </w:tc>
        <w:tc>
          <w:tcPr>
            <w:tcW w:w="720" w:type="dxa"/>
          </w:tcPr>
          <w:p w:rsidR="007A135B" w:rsidRPr="00A64E93" w:rsidRDefault="007A135B" w:rsidP="006B5C43">
            <w:pPr>
              <w:spacing w:after="0" w:line="240" w:lineRule="auto"/>
              <w:jc w:val="center"/>
              <w:rPr>
                <w:rFonts w:ascii="Times New Roman" w:hAnsi="Times New Roman" w:cs="Times New Roman"/>
                <w:b/>
                <w:bCs/>
                <w:sz w:val="24"/>
                <w:szCs w:val="24"/>
                <w:lang w:eastAsia="en-US"/>
              </w:rPr>
            </w:pPr>
            <w:r w:rsidRPr="00A64E93">
              <w:rPr>
                <w:rFonts w:ascii="Times New Roman" w:hAnsi="Times New Roman" w:cs="Times New Roman"/>
                <w:b/>
                <w:bCs/>
                <w:sz w:val="24"/>
                <w:szCs w:val="24"/>
              </w:rPr>
              <w:t>3</w:t>
            </w:r>
          </w:p>
        </w:tc>
        <w:tc>
          <w:tcPr>
            <w:tcW w:w="900" w:type="dxa"/>
          </w:tcPr>
          <w:p w:rsidR="007A135B" w:rsidRPr="00A64E93" w:rsidRDefault="007A135B" w:rsidP="006B5C43">
            <w:pPr>
              <w:spacing w:after="0" w:line="240" w:lineRule="auto"/>
              <w:jc w:val="center"/>
              <w:rPr>
                <w:rFonts w:ascii="Times New Roman" w:hAnsi="Times New Roman" w:cs="Times New Roman"/>
                <w:b/>
                <w:bCs/>
                <w:sz w:val="24"/>
                <w:szCs w:val="24"/>
                <w:lang w:eastAsia="en-US"/>
              </w:rPr>
            </w:pPr>
            <w:r w:rsidRPr="00A64E93">
              <w:rPr>
                <w:rFonts w:ascii="Times New Roman" w:hAnsi="Times New Roman" w:cs="Times New Roman"/>
                <w:b/>
                <w:bCs/>
                <w:sz w:val="24"/>
                <w:szCs w:val="24"/>
              </w:rPr>
              <w:t>3</w:t>
            </w:r>
          </w:p>
        </w:tc>
        <w:tc>
          <w:tcPr>
            <w:tcW w:w="720" w:type="dxa"/>
          </w:tcPr>
          <w:p w:rsidR="007A135B" w:rsidRPr="00A64E93" w:rsidRDefault="007A135B" w:rsidP="006B5C43">
            <w:pPr>
              <w:spacing w:after="0" w:line="240" w:lineRule="auto"/>
              <w:jc w:val="center"/>
              <w:rPr>
                <w:rFonts w:ascii="Times New Roman" w:hAnsi="Times New Roman" w:cs="Times New Roman"/>
                <w:b/>
                <w:bCs/>
                <w:sz w:val="24"/>
                <w:szCs w:val="24"/>
                <w:lang w:eastAsia="en-US"/>
              </w:rPr>
            </w:pPr>
            <w:r w:rsidRPr="00A64E93">
              <w:rPr>
                <w:rFonts w:ascii="Times New Roman" w:hAnsi="Times New Roman" w:cs="Times New Roman"/>
                <w:b/>
                <w:bCs/>
                <w:sz w:val="24"/>
                <w:szCs w:val="24"/>
              </w:rPr>
              <w:t>3</w:t>
            </w:r>
          </w:p>
        </w:tc>
      </w:tr>
    </w:tbl>
    <w:p w:rsidR="008F5D02" w:rsidRDefault="008F5D02" w:rsidP="005D3494">
      <w:pPr>
        <w:spacing w:after="0" w:line="240" w:lineRule="auto"/>
        <w:jc w:val="center"/>
        <w:rPr>
          <w:rFonts w:ascii="Times New Roman" w:hAnsi="Times New Roman" w:cs="Times New Roman"/>
          <w:b/>
          <w:bCs/>
          <w:sz w:val="28"/>
          <w:szCs w:val="28"/>
        </w:rPr>
      </w:pPr>
    </w:p>
    <w:p w:rsidR="007A135B" w:rsidRPr="00A64E93" w:rsidRDefault="007A135B" w:rsidP="005D3494">
      <w:pPr>
        <w:spacing w:after="0" w:line="240" w:lineRule="auto"/>
        <w:jc w:val="center"/>
        <w:rPr>
          <w:rFonts w:ascii="Times New Roman" w:hAnsi="Times New Roman" w:cs="Times New Roman"/>
          <w:b/>
          <w:bCs/>
          <w:sz w:val="28"/>
          <w:szCs w:val="28"/>
        </w:rPr>
      </w:pPr>
      <w:r w:rsidRPr="00A64E93">
        <w:rPr>
          <w:rFonts w:ascii="Times New Roman" w:hAnsi="Times New Roman" w:cs="Times New Roman"/>
          <w:b/>
          <w:bCs/>
          <w:sz w:val="28"/>
          <w:szCs w:val="28"/>
        </w:rPr>
        <w:t>Внеурочная деятельность:</w:t>
      </w:r>
    </w:p>
    <w:p w:rsidR="007A135B" w:rsidRPr="00A64E93" w:rsidRDefault="007A135B" w:rsidP="005D3494">
      <w:pPr>
        <w:spacing w:after="0" w:line="240" w:lineRule="auto"/>
        <w:jc w:val="center"/>
        <w:rPr>
          <w:rFonts w:ascii="Times New Roman" w:hAnsi="Times New Roman" w:cs="Times New Roman"/>
          <w:b/>
          <w:bCs/>
          <w:sz w:val="28"/>
          <w:szCs w:val="28"/>
        </w:rPr>
      </w:pPr>
      <w:r w:rsidRPr="00A64E93">
        <w:rPr>
          <w:rFonts w:ascii="Times New Roman" w:hAnsi="Times New Roman" w:cs="Times New Roman"/>
          <w:b/>
          <w:bCs/>
          <w:sz w:val="28"/>
          <w:szCs w:val="28"/>
        </w:rPr>
        <w:t>Количество часов в год</w:t>
      </w:r>
    </w:p>
    <w:p w:rsidR="007A135B" w:rsidRPr="00A64E93" w:rsidRDefault="007A135B" w:rsidP="00B8499C">
      <w:pPr>
        <w:pStyle w:val="ConsPlusNormal"/>
        <w:widowControl/>
        <w:jc w:val="both"/>
        <w:rPr>
          <w:rFonts w:ascii="Times New Roman" w:hAnsi="Times New Roman" w:cs="Times New Roman"/>
          <w:sz w:val="28"/>
          <w:szCs w:val="28"/>
        </w:rPr>
      </w:pPr>
    </w:p>
    <w:tbl>
      <w:tblPr>
        <w:tblW w:w="982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57"/>
        <w:gridCol w:w="669"/>
        <w:gridCol w:w="883"/>
        <w:gridCol w:w="1037"/>
        <w:gridCol w:w="1077"/>
        <w:gridCol w:w="898"/>
        <w:gridCol w:w="2407"/>
      </w:tblGrid>
      <w:tr w:rsidR="007A135B" w:rsidRPr="00A64E93" w:rsidTr="00192EAC">
        <w:tc>
          <w:tcPr>
            <w:tcW w:w="2857" w:type="dxa"/>
            <w:vAlign w:val="center"/>
          </w:tcPr>
          <w:p w:rsidR="007A135B" w:rsidRPr="00A64E93" w:rsidRDefault="007A135B" w:rsidP="00B8499C">
            <w:pPr>
              <w:pStyle w:val="ConsPlusNormal"/>
              <w:widowControl/>
              <w:jc w:val="both"/>
              <w:rPr>
                <w:rFonts w:ascii="Times New Roman" w:hAnsi="Times New Roman" w:cs="Times New Roman"/>
                <w:b/>
                <w:bCs/>
                <w:sz w:val="24"/>
                <w:szCs w:val="24"/>
              </w:rPr>
            </w:pPr>
            <w:r w:rsidRPr="00A64E93">
              <w:rPr>
                <w:rFonts w:ascii="Times New Roman" w:hAnsi="Times New Roman" w:cs="Times New Roman"/>
                <w:b/>
                <w:bCs/>
                <w:sz w:val="24"/>
                <w:szCs w:val="24"/>
              </w:rPr>
              <w:t>Направление внеуро</w:t>
            </w:r>
            <w:r w:rsidRPr="00A64E93">
              <w:rPr>
                <w:rFonts w:ascii="Times New Roman" w:hAnsi="Times New Roman" w:cs="Times New Roman"/>
                <w:b/>
                <w:bCs/>
                <w:sz w:val="24"/>
                <w:szCs w:val="24"/>
              </w:rPr>
              <w:t>ч</w:t>
            </w:r>
            <w:r w:rsidRPr="00A64E93">
              <w:rPr>
                <w:rFonts w:ascii="Times New Roman" w:hAnsi="Times New Roman" w:cs="Times New Roman"/>
                <w:b/>
                <w:bCs/>
                <w:sz w:val="24"/>
                <w:szCs w:val="24"/>
              </w:rPr>
              <w:t>ной деятельности</w:t>
            </w:r>
          </w:p>
        </w:tc>
        <w:tc>
          <w:tcPr>
            <w:tcW w:w="4564" w:type="dxa"/>
            <w:gridSpan w:val="5"/>
            <w:vAlign w:val="center"/>
          </w:tcPr>
          <w:p w:rsidR="007A135B" w:rsidRPr="00A64E93" w:rsidRDefault="007A135B" w:rsidP="00B8499C">
            <w:pPr>
              <w:pStyle w:val="ConsPlusNormal"/>
              <w:widowControl/>
              <w:jc w:val="both"/>
              <w:rPr>
                <w:rFonts w:ascii="Times New Roman" w:hAnsi="Times New Roman" w:cs="Times New Roman"/>
                <w:b/>
                <w:bCs/>
                <w:sz w:val="24"/>
                <w:szCs w:val="24"/>
              </w:rPr>
            </w:pPr>
            <w:r w:rsidRPr="00A64E93">
              <w:rPr>
                <w:rFonts w:ascii="Times New Roman" w:hAnsi="Times New Roman" w:cs="Times New Roman"/>
                <w:b/>
                <w:bCs/>
                <w:sz w:val="24"/>
                <w:szCs w:val="24"/>
              </w:rPr>
              <w:t>Количество часов в год</w:t>
            </w:r>
          </w:p>
        </w:tc>
        <w:tc>
          <w:tcPr>
            <w:tcW w:w="2407" w:type="dxa"/>
            <w:vAlign w:val="center"/>
          </w:tcPr>
          <w:p w:rsidR="007A135B" w:rsidRPr="00A64E93" w:rsidRDefault="007A135B" w:rsidP="00B8499C">
            <w:pPr>
              <w:pStyle w:val="ConsPlusNormal"/>
              <w:widowControl/>
              <w:jc w:val="both"/>
              <w:rPr>
                <w:rFonts w:ascii="Times New Roman" w:hAnsi="Times New Roman" w:cs="Times New Roman"/>
                <w:b/>
                <w:bCs/>
                <w:sz w:val="24"/>
                <w:szCs w:val="24"/>
              </w:rPr>
            </w:pPr>
            <w:r w:rsidRPr="00A64E93">
              <w:rPr>
                <w:rFonts w:ascii="Times New Roman" w:hAnsi="Times New Roman" w:cs="Times New Roman"/>
                <w:b/>
                <w:bCs/>
                <w:sz w:val="24"/>
                <w:szCs w:val="24"/>
              </w:rPr>
              <w:t>Всего</w:t>
            </w:r>
          </w:p>
        </w:tc>
      </w:tr>
      <w:tr w:rsidR="007A135B" w:rsidRPr="00A64E93" w:rsidTr="00192EAC">
        <w:tc>
          <w:tcPr>
            <w:tcW w:w="2857" w:type="dxa"/>
            <w:vAlign w:val="center"/>
          </w:tcPr>
          <w:p w:rsidR="007A135B" w:rsidRPr="00A64E93" w:rsidRDefault="007A135B" w:rsidP="00B8499C">
            <w:pPr>
              <w:pStyle w:val="ConsPlusNormal"/>
              <w:widowControl/>
              <w:jc w:val="both"/>
              <w:rPr>
                <w:rFonts w:ascii="Times New Roman" w:hAnsi="Times New Roman" w:cs="Times New Roman"/>
                <w:b/>
                <w:bCs/>
                <w:sz w:val="24"/>
                <w:szCs w:val="24"/>
              </w:rPr>
            </w:pPr>
          </w:p>
        </w:tc>
        <w:tc>
          <w:tcPr>
            <w:tcW w:w="669" w:type="dxa"/>
            <w:vAlign w:val="center"/>
          </w:tcPr>
          <w:p w:rsidR="007A135B" w:rsidRPr="00A64E93" w:rsidRDefault="007A135B" w:rsidP="00B8499C">
            <w:pPr>
              <w:pStyle w:val="ConsPlusNormal"/>
              <w:widowControl/>
              <w:jc w:val="both"/>
              <w:rPr>
                <w:rFonts w:ascii="Times New Roman" w:hAnsi="Times New Roman" w:cs="Times New Roman"/>
                <w:b/>
                <w:bCs/>
                <w:sz w:val="24"/>
                <w:szCs w:val="24"/>
              </w:rPr>
            </w:pPr>
            <w:r w:rsidRPr="00A64E93">
              <w:rPr>
                <w:rFonts w:ascii="Times New Roman" w:hAnsi="Times New Roman" w:cs="Times New Roman"/>
                <w:b/>
                <w:bCs/>
                <w:sz w:val="24"/>
                <w:szCs w:val="24"/>
              </w:rPr>
              <w:t>5кл.</w:t>
            </w:r>
          </w:p>
        </w:tc>
        <w:tc>
          <w:tcPr>
            <w:tcW w:w="883" w:type="dxa"/>
            <w:vAlign w:val="center"/>
          </w:tcPr>
          <w:p w:rsidR="007A135B" w:rsidRPr="00A64E93" w:rsidRDefault="007A135B" w:rsidP="00B8499C">
            <w:pPr>
              <w:pStyle w:val="ConsPlusNormal"/>
              <w:widowControl/>
              <w:jc w:val="both"/>
              <w:rPr>
                <w:rFonts w:ascii="Times New Roman" w:hAnsi="Times New Roman" w:cs="Times New Roman"/>
                <w:b/>
                <w:bCs/>
                <w:sz w:val="24"/>
                <w:szCs w:val="24"/>
              </w:rPr>
            </w:pPr>
            <w:r w:rsidRPr="00A64E93">
              <w:rPr>
                <w:rFonts w:ascii="Times New Roman" w:hAnsi="Times New Roman" w:cs="Times New Roman"/>
                <w:b/>
                <w:bCs/>
                <w:sz w:val="24"/>
                <w:szCs w:val="24"/>
              </w:rPr>
              <w:t>6кл.</w:t>
            </w:r>
          </w:p>
        </w:tc>
        <w:tc>
          <w:tcPr>
            <w:tcW w:w="1037" w:type="dxa"/>
            <w:vAlign w:val="center"/>
          </w:tcPr>
          <w:p w:rsidR="007A135B" w:rsidRPr="00A64E93" w:rsidRDefault="007A135B" w:rsidP="00B8499C">
            <w:pPr>
              <w:pStyle w:val="ConsPlusNormal"/>
              <w:widowControl/>
              <w:jc w:val="both"/>
              <w:rPr>
                <w:rFonts w:ascii="Times New Roman" w:hAnsi="Times New Roman" w:cs="Times New Roman"/>
                <w:b/>
                <w:bCs/>
                <w:sz w:val="24"/>
                <w:szCs w:val="24"/>
              </w:rPr>
            </w:pPr>
            <w:r w:rsidRPr="00A64E93">
              <w:rPr>
                <w:rFonts w:ascii="Times New Roman" w:hAnsi="Times New Roman" w:cs="Times New Roman"/>
                <w:b/>
                <w:bCs/>
                <w:sz w:val="24"/>
                <w:szCs w:val="24"/>
              </w:rPr>
              <w:t>7кл.</w:t>
            </w:r>
          </w:p>
        </w:tc>
        <w:tc>
          <w:tcPr>
            <w:tcW w:w="1077" w:type="dxa"/>
            <w:vAlign w:val="center"/>
          </w:tcPr>
          <w:p w:rsidR="007A135B" w:rsidRPr="00A64E93" w:rsidRDefault="007A135B" w:rsidP="00B8499C">
            <w:pPr>
              <w:pStyle w:val="ConsPlusNormal"/>
              <w:widowControl/>
              <w:jc w:val="both"/>
              <w:rPr>
                <w:rFonts w:ascii="Times New Roman" w:hAnsi="Times New Roman" w:cs="Times New Roman"/>
                <w:b/>
                <w:bCs/>
                <w:sz w:val="24"/>
                <w:szCs w:val="24"/>
              </w:rPr>
            </w:pPr>
            <w:r w:rsidRPr="00A64E93">
              <w:rPr>
                <w:rFonts w:ascii="Times New Roman" w:hAnsi="Times New Roman" w:cs="Times New Roman"/>
                <w:b/>
                <w:bCs/>
                <w:sz w:val="24"/>
                <w:szCs w:val="24"/>
              </w:rPr>
              <w:t>8кл.</w:t>
            </w:r>
          </w:p>
        </w:tc>
        <w:tc>
          <w:tcPr>
            <w:tcW w:w="898" w:type="dxa"/>
            <w:vAlign w:val="center"/>
          </w:tcPr>
          <w:p w:rsidR="007A135B" w:rsidRPr="00A64E93" w:rsidRDefault="007A135B" w:rsidP="00B8499C">
            <w:pPr>
              <w:pStyle w:val="ConsPlusNormal"/>
              <w:widowControl/>
              <w:jc w:val="both"/>
              <w:rPr>
                <w:rFonts w:ascii="Times New Roman" w:hAnsi="Times New Roman" w:cs="Times New Roman"/>
                <w:b/>
                <w:bCs/>
                <w:sz w:val="24"/>
                <w:szCs w:val="24"/>
              </w:rPr>
            </w:pPr>
            <w:r w:rsidRPr="00A64E93">
              <w:rPr>
                <w:rFonts w:ascii="Times New Roman" w:hAnsi="Times New Roman" w:cs="Times New Roman"/>
                <w:b/>
                <w:bCs/>
                <w:sz w:val="24"/>
                <w:szCs w:val="24"/>
              </w:rPr>
              <w:t>9кл.</w:t>
            </w:r>
          </w:p>
        </w:tc>
        <w:tc>
          <w:tcPr>
            <w:tcW w:w="2407" w:type="dxa"/>
            <w:vAlign w:val="center"/>
          </w:tcPr>
          <w:p w:rsidR="007A135B" w:rsidRPr="00A64E93" w:rsidRDefault="007A135B" w:rsidP="00B8499C">
            <w:pPr>
              <w:pStyle w:val="ConsPlusNormal"/>
              <w:widowControl/>
              <w:jc w:val="both"/>
              <w:rPr>
                <w:rFonts w:ascii="Times New Roman" w:hAnsi="Times New Roman" w:cs="Times New Roman"/>
                <w:b/>
                <w:bCs/>
                <w:sz w:val="24"/>
                <w:szCs w:val="24"/>
              </w:rPr>
            </w:pPr>
          </w:p>
        </w:tc>
      </w:tr>
      <w:tr w:rsidR="007A135B" w:rsidRPr="00A64E93" w:rsidTr="00192EAC">
        <w:tc>
          <w:tcPr>
            <w:tcW w:w="2857" w:type="dxa"/>
            <w:vAlign w:val="center"/>
          </w:tcPr>
          <w:p w:rsidR="007A135B" w:rsidRPr="00A64E93" w:rsidRDefault="007A135B" w:rsidP="00B8499C">
            <w:pPr>
              <w:pStyle w:val="ConsPlusNormal"/>
              <w:widowControl/>
              <w:jc w:val="both"/>
              <w:rPr>
                <w:rFonts w:ascii="Times New Roman" w:hAnsi="Times New Roman" w:cs="Times New Roman"/>
                <w:b/>
                <w:bCs/>
                <w:sz w:val="24"/>
                <w:szCs w:val="24"/>
              </w:rPr>
            </w:pPr>
            <w:r w:rsidRPr="00A64E93">
              <w:rPr>
                <w:rFonts w:ascii="Times New Roman" w:hAnsi="Times New Roman" w:cs="Times New Roman"/>
                <w:sz w:val="24"/>
                <w:szCs w:val="24"/>
              </w:rPr>
              <w:t>ЮИД</w:t>
            </w:r>
          </w:p>
        </w:tc>
        <w:tc>
          <w:tcPr>
            <w:tcW w:w="669" w:type="dxa"/>
            <w:vAlign w:val="center"/>
          </w:tcPr>
          <w:p w:rsidR="007A135B" w:rsidRPr="00A64E93" w:rsidRDefault="007A135B" w:rsidP="00B8499C">
            <w:pPr>
              <w:pStyle w:val="ConsPlusNormal"/>
              <w:widowControl/>
              <w:jc w:val="both"/>
              <w:rPr>
                <w:rFonts w:ascii="Times New Roman" w:hAnsi="Times New Roman" w:cs="Times New Roman"/>
                <w:sz w:val="24"/>
                <w:szCs w:val="24"/>
              </w:rPr>
            </w:pPr>
            <w:r w:rsidRPr="00A64E93">
              <w:rPr>
                <w:rFonts w:ascii="Times New Roman" w:hAnsi="Times New Roman" w:cs="Times New Roman"/>
                <w:sz w:val="24"/>
                <w:szCs w:val="24"/>
              </w:rPr>
              <w:t>35</w:t>
            </w:r>
          </w:p>
        </w:tc>
        <w:tc>
          <w:tcPr>
            <w:tcW w:w="883" w:type="dxa"/>
            <w:vAlign w:val="center"/>
          </w:tcPr>
          <w:p w:rsidR="007A135B" w:rsidRPr="00A64E93" w:rsidRDefault="007A135B" w:rsidP="00B8499C">
            <w:pPr>
              <w:pStyle w:val="ConsPlusNormal"/>
              <w:widowControl/>
              <w:jc w:val="both"/>
              <w:rPr>
                <w:rFonts w:ascii="Times New Roman" w:hAnsi="Times New Roman" w:cs="Times New Roman"/>
                <w:sz w:val="24"/>
                <w:szCs w:val="24"/>
              </w:rPr>
            </w:pPr>
            <w:r w:rsidRPr="00A64E93">
              <w:rPr>
                <w:rFonts w:ascii="Times New Roman" w:hAnsi="Times New Roman" w:cs="Times New Roman"/>
                <w:sz w:val="24"/>
                <w:szCs w:val="24"/>
              </w:rPr>
              <w:t>35</w:t>
            </w:r>
          </w:p>
        </w:tc>
        <w:tc>
          <w:tcPr>
            <w:tcW w:w="1037" w:type="dxa"/>
            <w:vAlign w:val="center"/>
          </w:tcPr>
          <w:p w:rsidR="007A135B" w:rsidRPr="00A64E93" w:rsidRDefault="007A135B" w:rsidP="00B8499C">
            <w:pPr>
              <w:pStyle w:val="ConsPlusNormal"/>
              <w:widowControl/>
              <w:jc w:val="both"/>
              <w:rPr>
                <w:rFonts w:ascii="Times New Roman" w:hAnsi="Times New Roman" w:cs="Times New Roman"/>
                <w:sz w:val="24"/>
                <w:szCs w:val="24"/>
              </w:rPr>
            </w:pPr>
            <w:r w:rsidRPr="00A64E93">
              <w:rPr>
                <w:rFonts w:ascii="Times New Roman" w:hAnsi="Times New Roman" w:cs="Times New Roman"/>
                <w:sz w:val="24"/>
                <w:szCs w:val="24"/>
              </w:rPr>
              <w:t>35</w:t>
            </w:r>
          </w:p>
        </w:tc>
        <w:tc>
          <w:tcPr>
            <w:tcW w:w="1077" w:type="dxa"/>
            <w:vAlign w:val="center"/>
          </w:tcPr>
          <w:p w:rsidR="007A135B" w:rsidRPr="00A64E93" w:rsidRDefault="007A135B" w:rsidP="00B8499C">
            <w:pPr>
              <w:pStyle w:val="ConsPlusNormal"/>
              <w:widowControl/>
              <w:jc w:val="both"/>
              <w:rPr>
                <w:rFonts w:ascii="Times New Roman" w:hAnsi="Times New Roman" w:cs="Times New Roman"/>
                <w:sz w:val="24"/>
                <w:szCs w:val="24"/>
              </w:rPr>
            </w:pPr>
            <w:r w:rsidRPr="00A64E93">
              <w:rPr>
                <w:rFonts w:ascii="Times New Roman" w:hAnsi="Times New Roman" w:cs="Times New Roman"/>
                <w:sz w:val="24"/>
                <w:szCs w:val="24"/>
              </w:rPr>
              <w:t>35</w:t>
            </w:r>
          </w:p>
        </w:tc>
        <w:tc>
          <w:tcPr>
            <w:tcW w:w="898" w:type="dxa"/>
            <w:vAlign w:val="center"/>
          </w:tcPr>
          <w:p w:rsidR="007A135B" w:rsidRPr="00A64E93" w:rsidRDefault="007A135B" w:rsidP="00B8499C">
            <w:pPr>
              <w:pStyle w:val="ConsPlusNormal"/>
              <w:widowControl/>
              <w:jc w:val="both"/>
              <w:rPr>
                <w:rFonts w:ascii="Times New Roman" w:hAnsi="Times New Roman" w:cs="Times New Roman"/>
                <w:sz w:val="24"/>
                <w:szCs w:val="24"/>
              </w:rPr>
            </w:pPr>
            <w:r w:rsidRPr="00A64E93">
              <w:rPr>
                <w:rFonts w:ascii="Times New Roman" w:hAnsi="Times New Roman" w:cs="Times New Roman"/>
                <w:sz w:val="24"/>
                <w:szCs w:val="24"/>
              </w:rPr>
              <w:t>35</w:t>
            </w:r>
          </w:p>
        </w:tc>
        <w:tc>
          <w:tcPr>
            <w:tcW w:w="2407" w:type="dxa"/>
            <w:vAlign w:val="center"/>
          </w:tcPr>
          <w:p w:rsidR="007A135B" w:rsidRPr="00A64E93" w:rsidRDefault="007A135B" w:rsidP="00B8499C">
            <w:pPr>
              <w:pStyle w:val="ConsPlusNormal"/>
              <w:widowControl/>
              <w:jc w:val="both"/>
              <w:rPr>
                <w:rFonts w:ascii="Times New Roman" w:hAnsi="Times New Roman" w:cs="Times New Roman"/>
                <w:sz w:val="24"/>
                <w:szCs w:val="24"/>
              </w:rPr>
            </w:pPr>
            <w:r w:rsidRPr="00A64E93">
              <w:rPr>
                <w:rFonts w:ascii="Times New Roman" w:hAnsi="Times New Roman" w:cs="Times New Roman"/>
                <w:sz w:val="24"/>
                <w:szCs w:val="24"/>
              </w:rPr>
              <w:t>175</w:t>
            </w:r>
          </w:p>
        </w:tc>
      </w:tr>
      <w:tr w:rsidR="007A135B" w:rsidRPr="00A64E93" w:rsidTr="00192EAC">
        <w:tc>
          <w:tcPr>
            <w:tcW w:w="2857" w:type="dxa"/>
            <w:vAlign w:val="center"/>
          </w:tcPr>
          <w:p w:rsidR="007A135B" w:rsidRPr="00A64E93" w:rsidRDefault="007A135B" w:rsidP="00B8499C">
            <w:pPr>
              <w:pStyle w:val="ConsPlusNormal"/>
              <w:widowControl/>
              <w:jc w:val="both"/>
              <w:rPr>
                <w:rFonts w:ascii="Times New Roman" w:hAnsi="Times New Roman" w:cs="Times New Roman"/>
                <w:b/>
                <w:bCs/>
                <w:sz w:val="24"/>
                <w:szCs w:val="24"/>
              </w:rPr>
            </w:pPr>
            <w:r w:rsidRPr="00A64E93">
              <w:rPr>
                <w:rFonts w:ascii="Times New Roman" w:hAnsi="Times New Roman" w:cs="Times New Roman"/>
                <w:sz w:val="24"/>
                <w:szCs w:val="24"/>
              </w:rPr>
              <w:t>Театральные подмостки</w:t>
            </w:r>
          </w:p>
        </w:tc>
        <w:tc>
          <w:tcPr>
            <w:tcW w:w="669" w:type="dxa"/>
            <w:vAlign w:val="center"/>
          </w:tcPr>
          <w:p w:rsidR="007A135B" w:rsidRPr="00A64E93" w:rsidRDefault="007A135B" w:rsidP="00B8499C">
            <w:pPr>
              <w:pStyle w:val="ConsPlusNormal"/>
              <w:widowControl/>
              <w:jc w:val="both"/>
              <w:rPr>
                <w:rFonts w:ascii="Times New Roman" w:hAnsi="Times New Roman" w:cs="Times New Roman"/>
                <w:sz w:val="24"/>
                <w:szCs w:val="24"/>
              </w:rPr>
            </w:pPr>
            <w:r w:rsidRPr="00A64E93">
              <w:rPr>
                <w:rFonts w:ascii="Times New Roman" w:hAnsi="Times New Roman" w:cs="Times New Roman"/>
                <w:sz w:val="24"/>
                <w:szCs w:val="24"/>
              </w:rPr>
              <w:t>35</w:t>
            </w:r>
          </w:p>
        </w:tc>
        <w:tc>
          <w:tcPr>
            <w:tcW w:w="883" w:type="dxa"/>
            <w:vAlign w:val="center"/>
          </w:tcPr>
          <w:p w:rsidR="007A135B" w:rsidRPr="00A64E93" w:rsidRDefault="007A135B" w:rsidP="00B8499C">
            <w:pPr>
              <w:pStyle w:val="ConsPlusNormal"/>
              <w:widowControl/>
              <w:jc w:val="both"/>
              <w:rPr>
                <w:rFonts w:ascii="Times New Roman" w:hAnsi="Times New Roman" w:cs="Times New Roman"/>
                <w:sz w:val="24"/>
                <w:szCs w:val="24"/>
              </w:rPr>
            </w:pPr>
            <w:r w:rsidRPr="00A64E93">
              <w:rPr>
                <w:rFonts w:ascii="Times New Roman" w:hAnsi="Times New Roman" w:cs="Times New Roman"/>
                <w:sz w:val="24"/>
                <w:szCs w:val="24"/>
              </w:rPr>
              <w:t>35</w:t>
            </w:r>
          </w:p>
        </w:tc>
        <w:tc>
          <w:tcPr>
            <w:tcW w:w="1037" w:type="dxa"/>
            <w:vAlign w:val="center"/>
          </w:tcPr>
          <w:p w:rsidR="007A135B" w:rsidRPr="00A64E93" w:rsidRDefault="007A135B" w:rsidP="00B8499C">
            <w:pPr>
              <w:pStyle w:val="ConsPlusNormal"/>
              <w:widowControl/>
              <w:jc w:val="both"/>
              <w:rPr>
                <w:rFonts w:ascii="Times New Roman" w:hAnsi="Times New Roman" w:cs="Times New Roman"/>
                <w:sz w:val="24"/>
                <w:szCs w:val="24"/>
              </w:rPr>
            </w:pPr>
            <w:r w:rsidRPr="00A64E93">
              <w:rPr>
                <w:rFonts w:ascii="Times New Roman" w:hAnsi="Times New Roman" w:cs="Times New Roman"/>
                <w:sz w:val="24"/>
                <w:szCs w:val="24"/>
              </w:rPr>
              <w:t>35</w:t>
            </w:r>
          </w:p>
        </w:tc>
        <w:tc>
          <w:tcPr>
            <w:tcW w:w="1077" w:type="dxa"/>
            <w:vAlign w:val="center"/>
          </w:tcPr>
          <w:p w:rsidR="007A135B" w:rsidRPr="00A64E93" w:rsidRDefault="007A135B" w:rsidP="00B8499C">
            <w:pPr>
              <w:pStyle w:val="ConsPlusNormal"/>
              <w:widowControl/>
              <w:jc w:val="both"/>
              <w:rPr>
                <w:rFonts w:ascii="Times New Roman" w:hAnsi="Times New Roman" w:cs="Times New Roman"/>
                <w:sz w:val="24"/>
                <w:szCs w:val="24"/>
              </w:rPr>
            </w:pPr>
            <w:r w:rsidRPr="00A64E93">
              <w:rPr>
                <w:rFonts w:ascii="Times New Roman" w:hAnsi="Times New Roman" w:cs="Times New Roman"/>
                <w:sz w:val="24"/>
                <w:szCs w:val="24"/>
              </w:rPr>
              <w:t>35</w:t>
            </w:r>
          </w:p>
        </w:tc>
        <w:tc>
          <w:tcPr>
            <w:tcW w:w="898" w:type="dxa"/>
            <w:vAlign w:val="center"/>
          </w:tcPr>
          <w:p w:rsidR="007A135B" w:rsidRPr="00A64E93" w:rsidRDefault="007A135B" w:rsidP="00B8499C">
            <w:pPr>
              <w:pStyle w:val="ConsPlusNormal"/>
              <w:widowControl/>
              <w:jc w:val="both"/>
              <w:rPr>
                <w:rFonts w:ascii="Times New Roman" w:hAnsi="Times New Roman" w:cs="Times New Roman"/>
                <w:sz w:val="24"/>
                <w:szCs w:val="24"/>
              </w:rPr>
            </w:pPr>
            <w:r w:rsidRPr="00A64E93">
              <w:rPr>
                <w:rFonts w:ascii="Times New Roman" w:hAnsi="Times New Roman" w:cs="Times New Roman"/>
                <w:sz w:val="24"/>
                <w:szCs w:val="24"/>
              </w:rPr>
              <w:t>35</w:t>
            </w:r>
          </w:p>
        </w:tc>
        <w:tc>
          <w:tcPr>
            <w:tcW w:w="2407" w:type="dxa"/>
            <w:vAlign w:val="center"/>
          </w:tcPr>
          <w:p w:rsidR="007A135B" w:rsidRPr="00A64E93" w:rsidRDefault="007A135B" w:rsidP="00B8499C">
            <w:pPr>
              <w:pStyle w:val="ConsPlusNormal"/>
              <w:widowControl/>
              <w:jc w:val="both"/>
              <w:rPr>
                <w:rFonts w:ascii="Times New Roman" w:hAnsi="Times New Roman" w:cs="Times New Roman"/>
                <w:sz w:val="24"/>
                <w:szCs w:val="24"/>
              </w:rPr>
            </w:pPr>
            <w:r w:rsidRPr="00A64E93">
              <w:rPr>
                <w:rFonts w:ascii="Times New Roman" w:hAnsi="Times New Roman" w:cs="Times New Roman"/>
                <w:sz w:val="24"/>
                <w:szCs w:val="24"/>
              </w:rPr>
              <w:t>175</w:t>
            </w:r>
          </w:p>
        </w:tc>
      </w:tr>
      <w:tr w:rsidR="007A135B" w:rsidRPr="00A64E93" w:rsidTr="00192EAC">
        <w:tc>
          <w:tcPr>
            <w:tcW w:w="2857" w:type="dxa"/>
            <w:vAlign w:val="center"/>
          </w:tcPr>
          <w:p w:rsidR="007A135B" w:rsidRPr="00A64E93" w:rsidRDefault="007A135B" w:rsidP="00B8499C">
            <w:pPr>
              <w:pStyle w:val="ConsPlusNormal"/>
              <w:widowControl/>
              <w:jc w:val="both"/>
              <w:rPr>
                <w:rFonts w:ascii="Times New Roman" w:hAnsi="Times New Roman" w:cs="Times New Roman"/>
                <w:sz w:val="24"/>
                <w:szCs w:val="24"/>
              </w:rPr>
            </w:pPr>
            <w:r w:rsidRPr="00A64E93">
              <w:rPr>
                <w:rFonts w:ascii="Times New Roman" w:hAnsi="Times New Roman" w:cs="Times New Roman"/>
                <w:sz w:val="24"/>
                <w:szCs w:val="24"/>
              </w:rPr>
              <w:t>Эрудит</w:t>
            </w:r>
          </w:p>
        </w:tc>
        <w:tc>
          <w:tcPr>
            <w:tcW w:w="669" w:type="dxa"/>
            <w:vAlign w:val="center"/>
          </w:tcPr>
          <w:p w:rsidR="007A135B" w:rsidRPr="00A64E93" w:rsidRDefault="007A135B" w:rsidP="00B8499C">
            <w:pPr>
              <w:pStyle w:val="ConsPlusNormal"/>
              <w:widowControl/>
              <w:jc w:val="both"/>
              <w:rPr>
                <w:rFonts w:ascii="Times New Roman" w:hAnsi="Times New Roman" w:cs="Times New Roman"/>
                <w:sz w:val="24"/>
                <w:szCs w:val="24"/>
              </w:rPr>
            </w:pPr>
            <w:r w:rsidRPr="00A64E93">
              <w:rPr>
                <w:rFonts w:ascii="Times New Roman" w:hAnsi="Times New Roman" w:cs="Times New Roman"/>
                <w:sz w:val="24"/>
                <w:szCs w:val="24"/>
              </w:rPr>
              <w:t>35</w:t>
            </w:r>
          </w:p>
        </w:tc>
        <w:tc>
          <w:tcPr>
            <w:tcW w:w="883" w:type="dxa"/>
            <w:vAlign w:val="center"/>
          </w:tcPr>
          <w:p w:rsidR="007A135B" w:rsidRPr="00A64E93" w:rsidRDefault="007A135B" w:rsidP="00B8499C">
            <w:pPr>
              <w:pStyle w:val="ConsPlusNormal"/>
              <w:widowControl/>
              <w:jc w:val="both"/>
              <w:rPr>
                <w:rFonts w:ascii="Times New Roman" w:hAnsi="Times New Roman" w:cs="Times New Roman"/>
                <w:sz w:val="24"/>
                <w:szCs w:val="24"/>
              </w:rPr>
            </w:pPr>
            <w:r w:rsidRPr="00A64E93">
              <w:rPr>
                <w:rFonts w:ascii="Times New Roman" w:hAnsi="Times New Roman" w:cs="Times New Roman"/>
                <w:sz w:val="24"/>
                <w:szCs w:val="24"/>
              </w:rPr>
              <w:t>35</w:t>
            </w:r>
          </w:p>
        </w:tc>
        <w:tc>
          <w:tcPr>
            <w:tcW w:w="1037" w:type="dxa"/>
            <w:vAlign w:val="center"/>
          </w:tcPr>
          <w:p w:rsidR="007A135B" w:rsidRPr="00A64E93" w:rsidRDefault="007A135B" w:rsidP="00B8499C">
            <w:pPr>
              <w:pStyle w:val="ConsPlusNormal"/>
              <w:widowControl/>
              <w:jc w:val="both"/>
              <w:rPr>
                <w:rFonts w:ascii="Times New Roman" w:hAnsi="Times New Roman" w:cs="Times New Roman"/>
                <w:sz w:val="24"/>
                <w:szCs w:val="24"/>
              </w:rPr>
            </w:pPr>
            <w:r w:rsidRPr="00A64E93">
              <w:rPr>
                <w:rFonts w:ascii="Times New Roman" w:hAnsi="Times New Roman" w:cs="Times New Roman"/>
                <w:sz w:val="24"/>
                <w:szCs w:val="24"/>
              </w:rPr>
              <w:t>35</w:t>
            </w:r>
          </w:p>
        </w:tc>
        <w:tc>
          <w:tcPr>
            <w:tcW w:w="1077" w:type="dxa"/>
            <w:vAlign w:val="center"/>
          </w:tcPr>
          <w:p w:rsidR="007A135B" w:rsidRPr="00A64E93" w:rsidRDefault="007A135B" w:rsidP="00B8499C">
            <w:pPr>
              <w:pStyle w:val="ConsPlusNormal"/>
              <w:widowControl/>
              <w:jc w:val="both"/>
              <w:rPr>
                <w:rFonts w:ascii="Times New Roman" w:hAnsi="Times New Roman" w:cs="Times New Roman"/>
                <w:sz w:val="24"/>
                <w:szCs w:val="24"/>
              </w:rPr>
            </w:pPr>
            <w:r w:rsidRPr="00A64E93">
              <w:rPr>
                <w:rFonts w:ascii="Times New Roman" w:hAnsi="Times New Roman" w:cs="Times New Roman"/>
                <w:sz w:val="24"/>
                <w:szCs w:val="24"/>
              </w:rPr>
              <w:t>35</w:t>
            </w:r>
          </w:p>
        </w:tc>
        <w:tc>
          <w:tcPr>
            <w:tcW w:w="898" w:type="dxa"/>
            <w:vAlign w:val="center"/>
          </w:tcPr>
          <w:p w:rsidR="007A135B" w:rsidRPr="00A64E93" w:rsidRDefault="007A135B" w:rsidP="00B8499C">
            <w:pPr>
              <w:pStyle w:val="ConsPlusNormal"/>
              <w:widowControl/>
              <w:jc w:val="both"/>
              <w:rPr>
                <w:rFonts w:ascii="Times New Roman" w:hAnsi="Times New Roman" w:cs="Times New Roman"/>
                <w:sz w:val="24"/>
                <w:szCs w:val="24"/>
              </w:rPr>
            </w:pPr>
            <w:r w:rsidRPr="00A64E93">
              <w:rPr>
                <w:rFonts w:ascii="Times New Roman" w:hAnsi="Times New Roman" w:cs="Times New Roman"/>
                <w:sz w:val="24"/>
                <w:szCs w:val="24"/>
              </w:rPr>
              <w:t>35</w:t>
            </w:r>
          </w:p>
        </w:tc>
        <w:tc>
          <w:tcPr>
            <w:tcW w:w="2407" w:type="dxa"/>
            <w:vAlign w:val="center"/>
          </w:tcPr>
          <w:p w:rsidR="007A135B" w:rsidRPr="00A64E93" w:rsidRDefault="007A135B" w:rsidP="00B8499C">
            <w:pPr>
              <w:pStyle w:val="ConsPlusNormal"/>
              <w:widowControl/>
              <w:jc w:val="both"/>
              <w:rPr>
                <w:rFonts w:ascii="Times New Roman" w:hAnsi="Times New Roman" w:cs="Times New Roman"/>
                <w:sz w:val="24"/>
                <w:szCs w:val="24"/>
              </w:rPr>
            </w:pPr>
            <w:r w:rsidRPr="00A64E93">
              <w:rPr>
                <w:rFonts w:ascii="Times New Roman" w:hAnsi="Times New Roman" w:cs="Times New Roman"/>
                <w:sz w:val="24"/>
                <w:szCs w:val="24"/>
              </w:rPr>
              <w:t>175</w:t>
            </w:r>
          </w:p>
        </w:tc>
      </w:tr>
      <w:tr w:rsidR="00192EAC" w:rsidRPr="00A64E93" w:rsidTr="00192EAC">
        <w:tc>
          <w:tcPr>
            <w:tcW w:w="2857" w:type="dxa"/>
            <w:vAlign w:val="center"/>
          </w:tcPr>
          <w:p w:rsidR="00192EAC" w:rsidRPr="00A64E93" w:rsidRDefault="00192EAC" w:rsidP="00B8499C">
            <w:pPr>
              <w:pStyle w:val="ConsPlusNormal"/>
              <w:widowControl/>
              <w:jc w:val="both"/>
              <w:rPr>
                <w:rFonts w:ascii="Times New Roman" w:hAnsi="Times New Roman" w:cs="Times New Roman"/>
                <w:sz w:val="24"/>
                <w:szCs w:val="24"/>
              </w:rPr>
            </w:pPr>
            <w:r w:rsidRPr="00192EAC">
              <w:rPr>
                <w:rFonts w:ascii="Times New Roman" w:eastAsia="Calibri" w:hAnsi="Times New Roman" w:cs="Times New Roman"/>
                <w:sz w:val="24"/>
                <w:szCs w:val="24"/>
              </w:rPr>
              <w:t>ОБЖ-калейдоскоп</w:t>
            </w:r>
          </w:p>
        </w:tc>
        <w:tc>
          <w:tcPr>
            <w:tcW w:w="669" w:type="dxa"/>
            <w:vAlign w:val="center"/>
          </w:tcPr>
          <w:p w:rsidR="00192EAC" w:rsidRPr="00A64E93" w:rsidRDefault="00192EAC" w:rsidP="00B8499C">
            <w:pPr>
              <w:pStyle w:val="ConsPlusNormal"/>
              <w:widowControl/>
              <w:jc w:val="both"/>
              <w:rPr>
                <w:rFonts w:ascii="Times New Roman" w:hAnsi="Times New Roman" w:cs="Times New Roman"/>
                <w:sz w:val="24"/>
                <w:szCs w:val="24"/>
              </w:rPr>
            </w:pPr>
            <w:r>
              <w:rPr>
                <w:rFonts w:ascii="Times New Roman" w:hAnsi="Times New Roman" w:cs="Times New Roman"/>
                <w:sz w:val="24"/>
                <w:szCs w:val="24"/>
              </w:rPr>
              <w:t>35</w:t>
            </w:r>
          </w:p>
        </w:tc>
        <w:tc>
          <w:tcPr>
            <w:tcW w:w="883" w:type="dxa"/>
            <w:vAlign w:val="center"/>
          </w:tcPr>
          <w:p w:rsidR="00192EAC" w:rsidRPr="00A64E93" w:rsidRDefault="00192EAC" w:rsidP="00B8499C">
            <w:pPr>
              <w:pStyle w:val="ConsPlusNormal"/>
              <w:widowControl/>
              <w:jc w:val="both"/>
              <w:rPr>
                <w:rFonts w:ascii="Times New Roman" w:hAnsi="Times New Roman" w:cs="Times New Roman"/>
                <w:sz w:val="24"/>
                <w:szCs w:val="24"/>
              </w:rPr>
            </w:pPr>
          </w:p>
        </w:tc>
        <w:tc>
          <w:tcPr>
            <w:tcW w:w="1037" w:type="dxa"/>
            <w:vAlign w:val="center"/>
          </w:tcPr>
          <w:p w:rsidR="00192EAC" w:rsidRPr="00A64E93" w:rsidRDefault="00192EAC" w:rsidP="00B8499C">
            <w:pPr>
              <w:pStyle w:val="ConsPlusNormal"/>
              <w:widowControl/>
              <w:jc w:val="both"/>
              <w:rPr>
                <w:rFonts w:ascii="Times New Roman" w:hAnsi="Times New Roman" w:cs="Times New Roman"/>
                <w:sz w:val="24"/>
                <w:szCs w:val="24"/>
              </w:rPr>
            </w:pPr>
          </w:p>
        </w:tc>
        <w:tc>
          <w:tcPr>
            <w:tcW w:w="1077" w:type="dxa"/>
            <w:vAlign w:val="center"/>
          </w:tcPr>
          <w:p w:rsidR="00192EAC" w:rsidRPr="00A64E93" w:rsidRDefault="00192EAC" w:rsidP="00B8499C">
            <w:pPr>
              <w:pStyle w:val="ConsPlusNormal"/>
              <w:widowControl/>
              <w:jc w:val="both"/>
              <w:rPr>
                <w:rFonts w:ascii="Times New Roman" w:hAnsi="Times New Roman" w:cs="Times New Roman"/>
                <w:sz w:val="24"/>
                <w:szCs w:val="24"/>
              </w:rPr>
            </w:pPr>
          </w:p>
        </w:tc>
        <w:tc>
          <w:tcPr>
            <w:tcW w:w="898" w:type="dxa"/>
            <w:vAlign w:val="center"/>
          </w:tcPr>
          <w:p w:rsidR="00192EAC" w:rsidRPr="00A64E93" w:rsidRDefault="00192EAC" w:rsidP="00B8499C">
            <w:pPr>
              <w:pStyle w:val="ConsPlusNormal"/>
              <w:widowControl/>
              <w:jc w:val="both"/>
              <w:rPr>
                <w:rFonts w:ascii="Times New Roman" w:hAnsi="Times New Roman" w:cs="Times New Roman"/>
                <w:sz w:val="24"/>
                <w:szCs w:val="24"/>
              </w:rPr>
            </w:pPr>
          </w:p>
        </w:tc>
        <w:tc>
          <w:tcPr>
            <w:tcW w:w="2407" w:type="dxa"/>
            <w:vAlign w:val="center"/>
          </w:tcPr>
          <w:p w:rsidR="00192EAC" w:rsidRPr="00A64E93" w:rsidRDefault="00192EAC" w:rsidP="00B8499C">
            <w:pPr>
              <w:pStyle w:val="ConsPlusNormal"/>
              <w:widowControl/>
              <w:jc w:val="both"/>
              <w:rPr>
                <w:rFonts w:ascii="Times New Roman" w:hAnsi="Times New Roman" w:cs="Times New Roman"/>
                <w:sz w:val="24"/>
                <w:szCs w:val="24"/>
              </w:rPr>
            </w:pPr>
            <w:r>
              <w:rPr>
                <w:rFonts w:ascii="Times New Roman" w:hAnsi="Times New Roman" w:cs="Times New Roman"/>
                <w:sz w:val="24"/>
                <w:szCs w:val="24"/>
              </w:rPr>
              <w:t>35</w:t>
            </w:r>
          </w:p>
        </w:tc>
      </w:tr>
      <w:tr w:rsidR="00192EAC" w:rsidRPr="00A64E93" w:rsidTr="00192EAC">
        <w:tc>
          <w:tcPr>
            <w:tcW w:w="2857" w:type="dxa"/>
            <w:vAlign w:val="center"/>
          </w:tcPr>
          <w:p w:rsidR="00192EAC" w:rsidRPr="00A64E93" w:rsidRDefault="00192EAC" w:rsidP="00B8499C">
            <w:pPr>
              <w:pStyle w:val="ConsPlusNormal"/>
              <w:widowControl/>
              <w:jc w:val="both"/>
              <w:rPr>
                <w:rFonts w:ascii="Times New Roman" w:hAnsi="Times New Roman" w:cs="Times New Roman"/>
                <w:sz w:val="24"/>
                <w:szCs w:val="24"/>
              </w:rPr>
            </w:pPr>
            <w:r>
              <w:rPr>
                <w:rFonts w:ascii="Times New Roman" w:hAnsi="Times New Roman" w:cs="Times New Roman"/>
                <w:sz w:val="24"/>
                <w:szCs w:val="24"/>
              </w:rPr>
              <w:t>Золотые ручки</w:t>
            </w:r>
          </w:p>
        </w:tc>
        <w:tc>
          <w:tcPr>
            <w:tcW w:w="669" w:type="dxa"/>
            <w:vAlign w:val="center"/>
          </w:tcPr>
          <w:p w:rsidR="00192EAC" w:rsidRPr="00A64E93" w:rsidRDefault="00192EAC" w:rsidP="00195F6D">
            <w:pPr>
              <w:pStyle w:val="ConsPlusNormal"/>
              <w:widowControl/>
              <w:jc w:val="both"/>
              <w:rPr>
                <w:rFonts w:ascii="Times New Roman" w:hAnsi="Times New Roman" w:cs="Times New Roman"/>
                <w:sz w:val="24"/>
                <w:szCs w:val="24"/>
              </w:rPr>
            </w:pPr>
            <w:r w:rsidRPr="00A64E93">
              <w:rPr>
                <w:rFonts w:ascii="Times New Roman" w:hAnsi="Times New Roman" w:cs="Times New Roman"/>
                <w:sz w:val="24"/>
                <w:szCs w:val="24"/>
              </w:rPr>
              <w:t>35</w:t>
            </w:r>
          </w:p>
        </w:tc>
        <w:tc>
          <w:tcPr>
            <w:tcW w:w="883" w:type="dxa"/>
            <w:vAlign w:val="center"/>
          </w:tcPr>
          <w:p w:rsidR="00192EAC" w:rsidRPr="00A64E93" w:rsidRDefault="008F5D02" w:rsidP="00195F6D">
            <w:pPr>
              <w:pStyle w:val="ConsPlusNormal"/>
              <w:widowControl/>
              <w:jc w:val="both"/>
              <w:rPr>
                <w:rFonts w:ascii="Times New Roman" w:hAnsi="Times New Roman" w:cs="Times New Roman"/>
                <w:sz w:val="24"/>
                <w:szCs w:val="24"/>
              </w:rPr>
            </w:pPr>
            <w:r>
              <w:rPr>
                <w:rFonts w:ascii="Times New Roman" w:hAnsi="Times New Roman" w:cs="Times New Roman"/>
                <w:sz w:val="24"/>
                <w:szCs w:val="24"/>
              </w:rPr>
              <w:t>70</w:t>
            </w:r>
          </w:p>
        </w:tc>
        <w:tc>
          <w:tcPr>
            <w:tcW w:w="1037" w:type="dxa"/>
            <w:vAlign w:val="center"/>
          </w:tcPr>
          <w:p w:rsidR="00192EAC" w:rsidRPr="00A64E93" w:rsidRDefault="00192EAC" w:rsidP="00B8499C">
            <w:pPr>
              <w:pStyle w:val="ConsPlusNormal"/>
              <w:widowControl/>
              <w:jc w:val="both"/>
              <w:rPr>
                <w:rFonts w:ascii="Times New Roman" w:hAnsi="Times New Roman" w:cs="Times New Roman"/>
                <w:sz w:val="24"/>
                <w:szCs w:val="24"/>
              </w:rPr>
            </w:pPr>
          </w:p>
        </w:tc>
        <w:tc>
          <w:tcPr>
            <w:tcW w:w="1077" w:type="dxa"/>
            <w:vAlign w:val="center"/>
          </w:tcPr>
          <w:p w:rsidR="00192EAC" w:rsidRPr="00A64E93" w:rsidRDefault="00192EAC" w:rsidP="00B8499C">
            <w:pPr>
              <w:pStyle w:val="ConsPlusNormal"/>
              <w:widowControl/>
              <w:jc w:val="both"/>
              <w:rPr>
                <w:rFonts w:ascii="Times New Roman" w:hAnsi="Times New Roman" w:cs="Times New Roman"/>
                <w:sz w:val="24"/>
                <w:szCs w:val="24"/>
              </w:rPr>
            </w:pPr>
          </w:p>
        </w:tc>
        <w:tc>
          <w:tcPr>
            <w:tcW w:w="898" w:type="dxa"/>
            <w:vAlign w:val="center"/>
          </w:tcPr>
          <w:p w:rsidR="00192EAC" w:rsidRPr="00A64E93" w:rsidRDefault="00192EAC" w:rsidP="00B8499C">
            <w:pPr>
              <w:pStyle w:val="ConsPlusNormal"/>
              <w:widowControl/>
              <w:jc w:val="both"/>
              <w:rPr>
                <w:rFonts w:ascii="Times New Roman" w:hAnsi="Times New Roman" w:cs="Times New Roman"/>
                <w:sz w:val="24"/>
                <w:szCs w:val="24"/>
              </w:rPr>
            </w:pPr>
          </w:p>
        </w:tc>
        <w:tc>
          <w:tcPr>
            <w:tcW w:w="2407" w:type="dxa"/>
            <w:vAlign w:val="center"/>
          </w:tcPr>
          <w:p w:rsidR="00192EAC" w:rsidRPr="00A64E93" w:rsidRDefault="008F5D02" w:rsidP="00B8499C">
            <w:pPr>
              <w:pStyle w:val="ConsPlusNormal"/>
              <w:widowControl/>
              <w:jc w:val="both"/>
              <w:rPr>
                <w:rFonts w:ascii="Times New Roman" w:hAnsi="Times New Roman" w:cs="Times New Roman"/>
                <w:sz w:val="24"/>
                <w:szCs w:val="24"/>
              </w:rPr>
            </w:pPr>
            <w:r>
              <w:rPr>
                <w:rFonts w:ascii="Times New Roman" w:hAnsi="Times New Roman" w:cs="Times New Roman"/>
                <w:sz w:val="24"/>
                <w:szCs w:val="24"/>
              </w:rPr>
              <w:t>105</w:t>
            </w:r>
          </w:p>
        </w:tc>
      </w:tr>
      <w:tr w:rsidR="00192EAC" w:rsidRPr="00A64E93" w:rsidTr="00192EAC">
        <w:tc>
          <w:tcPr>
            <w:tcW w:w="2857" w:type="dxa"/>
            <w:vAlign w:val="center"/>
          </w:tcPr>
          <w:p w:rsidR="00192EAC" w:rsidRPr="00A64E93" w:rsidRDefault="00192EAC" w:rsidP="00B8499C">
            <w:pPr>
              <w:pStyle w:val="ConsPlusNormal"/>
              <w:widowControl/>
              <w:jc w:val="both"/>
              <w:rPr>
                <w:rFonts w:ascii="Times New Roman" w:hAnsi="Times New Roman" w:cs="Times New Roman"/>
                <w:sz w:val="24"/>
                <w:szCs w:val="24"/>
              </w:rPr>
            </w:pPr>
            <w:r w:rsidRPr="00192EAC">
              <w:rPr>
                <w:rFonts w:ascii="Times New Roman" w:eastAsia="Calibri" w:hAnsi="Times New Roman" w:cs="Times New Roman"/>
                <w:sz w:val="24"/>
                <w:szCs w:val="24"/>
              </w:rPr>
              <w:t>Настольный теннис</w:t>
            </w:r>
          </w:p>
        </w:tc>
        <w:tc>
          <w:tcPr>
            <w:tcW w:w="669" w:type="dxa"/>
            <w:vAlign w:val="center"/>
          </w:tcPr>
          <w:p w:rsidR="00192EAC" w:rsidRPr="00A64E93" w:rsidRDefault="00192EAC" w:rsidP="00195F6D">
            <w:pPr>
              <w:pStyle w:val="ConsPlusNormal"/>
              <w:widowControl/>
              <w:jc w:val="both"/>
              <w:rPr>
                <w:rFonts w:ascii="Times New Roman" w:hAnsi="Times New Roman" w:cs="Times New Roman"/>
                <w:sz w:val="24"/>
                <w:szCs w:val="24"/>
              </w:rPr>
            </w:pPr>
            <w:r w:rsidRPr="00A64E93">
              <w:rPr>
                <w:rFonts w:ascii="Times New Roman" w:hAnsi="Times New Roman" w:cs="Times New Roman"/>
                <w:sz w:val="24"/>
                <w:szCs w:val="24"/>
              </w:rPr>
              <w:t>35</w:t>
            </w:r>
          </w:p>
        </w:tc>
        <w:tc>
          <w:tcPr>
            <w:tcW w:w="883" w:type="dxa"/>
            <w:vAlign w:val="center"/>
          </w:tcPr>
          <w:p w:rsidR="00192EAC" w:rsidRPr="00A64E93" w:rsidRDefault="00192EAC" w:rsidP="00195F6D">
            <w:pPr>
              <w:pStyle w:val="ConsPlusNormal"/>
              <w:widowControl/>
              <w:jc w:val="both"/>
              <w:rPr>
                <w:rFonts w:ascii="Times New Roman" w:hAnsi="Times New Roman" w:cs="Times New Roman"/>
                <w:sz w:val="24"/>
                <w:szCs w:val="24"/>
              </w:rPr>
            </w:pPr>
            <w:r w:rsidRPr="00A64E93">
              <w:rPr>
                <w:rFonts w:ascii="Times New Roman" w:hAnsi="Times New Roman" w:cs="Times New Roman"/>
                <w:sz w:val="24"/>
                <w:szCs w:val="24"/>
              </w:rPr>
              <w:t>35</w:t>
            </w:r>
          </w:p>
        </w:tc>
        <w:tc>
          <w:tcPr>
            <w:tcW w:w="1037" w:type="dxa"/>
            <w:vAlign w:val="center"/>
          </w:tcPr>
          <w:p w:rsidR="00192EAC" w:rsidRPr="00A64E93" w:rsidRDefault="00192EAC" w:rsidP="00195F6D">
            <w:pPr>
              <w:pStyle w:val="ConsPlusNormal"/>
              <w:widowControl/>
              <w:jc w:val="both"/>
              <w:rPr>
                <w:rFonts w:ascii="Times New Roman" w:hAnsi="Times New Roman" w:cs="Times New Roman"/>
                <w:sz w:val="24"/>
                <w:szCs w:val="24"/>
              </w:rPr>
            </w:pPr>
            <w:r w:rsidRPr="00A64E93">
              <w:rPr>
                <w:rFonts w:ascii="Times New Roman" w:hAnsi="Times New Roman" w:cs="Times New Roman"/>
                <w:sz w:val="24"/>
                <w:szCs w:val="24"/>
              </w:rPr>
              <w:t>35</w:t>
            </w:r>
          </w:p>
        </w:tc>
        <w:tc>
          <w:tcPr>
            <w:tcW w:w="1077" w:type="dxa"/>
            <w:vAlign w:val="center"/>
          </w:tcPr>
          <w:p w:rsidR="00192EAC" w:rsidRPr="00A64E93" w:rsidRDefault="00192EAC" w:rsidP="00195F6D">
            <w:pPr>
              <w:pStyle w:val="ConsPlusNormal"/>
              <w:widowControl/>
              <w:jc w:val="both"/>
              <w:rPr>
                <w:rFonts w:ascii="Times New Roman" w:hAnsi="Times New Roman" w:cs="Times New Roman"/>
                <w:sz w:val="24"/>
                <w:szCs w:val="24"/>
              </w:rPr>
            </w:pPr>
            <w:r w:rsidRPr="00A64E93">
              <w:rPr>
                <w:rFonts w:ascii="Times New Roman" w:hAnsi="Times New Roman" w:cs="Times New Roman"/>
                <w:sz w:val="24"/>
                <w:szCs w:val="24"/>
              </w:rPr>
              <w:t>35</w:t>
            </w:r>
          </w:p>
        </w:tc>
        <w:tc>
          <w:tcPr>
            <w:tcW w:w="898" w:type="dxa"/>
            <w:vAlign w:val="center"/>
          </w:tcPr>
          <w:p w:rsidR="00192EAC" w:rsidRPr="00A64E93" w:rsidRDefault="00192EAC" w:rsidP="00195F6D">
            <w:pPr>
              <w:pStyle w:val="ConsPlusNormal"/>
              <w:widowControl/>
              <w:jc w:val="both"/>
              <w:rPr>
                <w:rFonts w:ascii="Times New Roman" w:hAnsi="Times New Roman" w:cs="Times New Roman"/>
                <w:sz w:val="24"/>
                <w:szCs w:val="24"/>
              </w:rPr>
            </w:pPr>
            <w:r w:rsidRPr="00A64E93">
              <w:rPr>
                <w:rFonts w:ascii="Times New Roman" w:hAnsi="Times New Roman" w:cs="Times New Roman"/>
                <w:sz w:val="24"/>
                <w:szCs w:val="24"/>
              </w:rPr>
              <w:t>35</w:t>
            </w:r>
          </w:p>
        </w:tc>
        <w:tc>
          <w:tcPr>
            <w:tcW w:w="2407" w:type="dxa"/>
            <w:vAlign w:val="center"/>
          </w:tcPr>
          <w:p w:rsidR="00192EAC" w:rsidRPr="00A64E93" w:rsidRDefault="00192EAC" w:rsidP="00195F6D">
            <w:pPr>
              <w:pStyle w:val="ConsPlusNormal"/>
              <w:widowControl/>
              <w:jc w:val="both"/>
              <w:rPr>
                <w:rFonts w:ascii="Times New Roman" w:hAnsi="Times New Roman" w:cs="Times New Roman"/>
                <w:sz w:val="24"/>
                <w:szCs w:val="24"/>
              </w:rPr>
            </w:pPr>
            <w:r w:rsidRPr="00A64E93">
              <w:rPr>
                <w:rFonts w:ascii="Times New Roman" w:hAnsi="Times New Roman" w:cs="Times New Roman"/>
                <w:sz w:val="24"/>
                <w:szCs w:val="24"/>
              </w:rPr>
              <w:t>175</w:t>
            </w:r>
          </w:p>
        </w:tc>
      </w:tr>
      <w:tr w:rsidR="00192EAC" w:rsidRPr="00A64E93" w:rsidTr="00192EAC">
        <w:tc>
          <w:tcPr>
            <w:tcW w:w="2857" w:type="dxa"/>
            <w:vAlign w:val="center"/>
          </w:tcPr>
          <w:p w:rsidR="00192EAC" w:rsidRPr="00A64E93" w:rsidRDefault="00192EAC" w:rsidP="00B8499C">
            <w:pPr>
              <w:pStyle w:val="ConsPlusNormal"/>
              <w:widowControl/>
              <w:jc w:val="both"/>
              <w:rPr>
                <w:rFonts w:ascii="Times New Roman" w:hAnsi="Times New Roman" w:cs="Times New Roman"/>
                <w:sz w:val="24"/>
                <w:szCs w:val="24"/>
              </w:rPr>
            </w:pPr>
          </w:p>
        </w:tc>
        <w:tc>
          <w:tcPr>
            <w:tcW w:w="669" w:type="dxa"/>
            <w:vAlign w:val="center"/>
          </w:tcPr>
          <w:p w:rsidR="00192EAC" w:rsidRPr="00A64E93" w:rsidRDefault="00192EAC" w:rsidP="00B8499C">
            <w:pPr>
              <w:pStyle w:val="ConsPlusNormal"/>
              <w:widowControl/>
              <w:jc w:val="both"/>
              <w:rPr>
                <w:rFonts w:ascii="Times New Roman" w:hAnsi="Times New Roman" w:cs="Times New Roman"/>
                <w:sz w:val="24"/>
                <w:szCs w:val="24"/>
              </w:rPr>
            </w:pPr>
            <w:r>
              <w:rPr>
                <w:rFonts w:ascii="Times New Roman" w:hAnsi="Times New Roman" w:cs="Times New Roman"/>
                <w:sz w:val="24"/>
                <w:szCs w:val="24"/>
              </w:rPr>
              <w:t>210</w:t>
            </w:r>
          </w:p>
        </w:tc>
        <w:tc>
          <w:tcPr>
            <w:tcW w:w="883" w:type="dxa"/>
            <w:vAlign w:val="center"/>
          </w:tcPr>
          <w:p w:rsidR="00192EAC" w:rsidRPr="00A64E93" w:rsidRDefault="008F5D02" w:rsidP="00B8499C">
            <w:pPr>
              <w:pStyle w:val="ConsPlusNormal"/>
              <w:widowControl/>
              <w:jc w:val="both"/>
              <w:rPr>
                <w:rFonts w:ascii="Times New Roman" w:hAnsi="Times New Roman" w:cs="Times New Roman"/>
                <w:sz w:val="24"/>
                <w:szCs w:val="24"/>
              </w:rPr>
            </w:pPr>
            <w:r>
              <w:rPr>
                <w:rFonts w:ascii="Times New Roman" w:hAnsi="Times New Roman" w:cs="Times New Roman"/>
                <w:sz w:val="24"/>
                <w:szCs w:val="24"/>
              </w:rPr>
              <w:t>210</w:t>
            </w:r>
          </w:p>
        </w:tc>
        <w:tc>
          <w:tcPr>
            <w:tcW w:w="1037" w:type="dxa"/>
            <w:vAlign w:val="center"/>
          </w:tcPr>
          <w:p w:rsidR="00192EAC" w:rsidRPr="00A64E93" w:rsidRDefault="00192EAC" w:rsidP="00B8499C">
            <w:pPr>
              <w:pStyle w:val="ConsPlusNormal"/>
              <w:widowControl/>
              <w:jc w:val="both"/>
              <w:rPr>
                <w:rFonts w:ascii="Times New Roman" w:hAnsi="Times New Roman" w:cs="Times New Roman"/>
                <w:sz w:val="24"/>
                <w:szCs w:val="24"/>
              </w:rPr>
            </w:pPr>
            <w:r>
              <w:rPr>
                <w:rFonts w:ascii="Times New Roman" w:hAnsi="Times New Roman" w:cs="Times New Roman"/>
                <w:sz w:val="24"/>
                <w:szCs w:val="24"/>
              </w:rPr>
              <w:t>140</w:t>
            </w:r>
          </w:p>
        </w:tc>
        <w:tc>
          <w:tcPr>
            <w:tcW w:w="1077" w:type="dxa"/>
            <w:vAlign w:val="center"/>
          </w:tcPr>
          <w:p w:rsidR="00192EAC" w:rsidRPr="00A64E93" w:rsidRDefault="00192EAC" w:rsidP="00B8499C">
            <w:pPr>
              <w:pStyle w:val="ConsPlusNormal"/>
              <w:widowControl/>
              <w:jc w:val="both"/>
              <w:rPr>
                <w:rFonts w:ascii="Times New Roman" w:hAnsi="Times New Roman" w:cs="Times New Roman"/>
                <w:sz w:val="24"/>
                <w:szCs w:val="24"/>
              </w:rPr>
            </w:pPr>
            <w:r>
              <w:rPr>
                <w:rFonts w:ascii="Times New Roman" w:hAnsi="Times New Roman" w:cs="Times New Roman"/>
                <w:sz w:val="24"/>
                <w:szCs w:val="24"/>
              </w:rPr>
              <w:t>140</w:t>
            </w:r>
          </w:p>
        </w:tc>
        <w:tc>
          <w:tcPr>
            <w:tcW w:w="898" w:type="dxa"/>
            <w:vAlign w:val="center"/>
          </w:tcPr>
          <w:p w:rsidR="00192EAC" w:rsidRPr="00A64E93" w:rsidRDefault="00192EAC" w:rsidP="00B8499C">
            <w:pPr>
              <w:pStyle w:val="ConsPlusNormal"/>
              <w:widowControl/>
              <w:jc w:val="both"/>
              <w:rPr>
                <w:rFonts w:ascii="Times New Roman" w:hAnsi="Times New Roman" w:cs="Times New Roman"/>
                <w:sz w:val="24"/>
                <w:szCs w:val="24"/>
              </w:rPr>
            </w:pPr>
            <w:r>
              <w:rPr>
                <w:rFonts w:ascii="Times New Roman" w:hAnsi="Times New Roman" w:cs="Times New Roman"/>
                <w:sz w:val="24"/>
                <w:szCs w:val="24"/>
              </w:rPr>
              <w:t>140</w:t>
            </w:r>
          </w:p>
        </w:tc>
        <w:tc>
          <w:tcPr>
            <w:tcW w:w="2407" w:type="dxa"/>
            <w:vAlign w:val="center"/>
          </w:tcPr>
          <w:p w:rsidR="00192EAC" w:rsidRPr="00A64E93" w:rsidRDefault="008F5D02" w:rsidP="00B8499C">
            <w:pPr>
              <w:pStyle w:val="ConsPlusNormal"/>
              <w:widowControl/>
              <w:jc w:val="both"/>
              <w:rPr>
                <w:rFonts w:ascii="Times New Roman" w:hAnsi="Times New Roman" w:cs="Times New Roman"/>
                <w:sz w:val="24"/>
                <w:szCs w:val="24"/>
              </w:rPr>
            </w:pPr>
            <w:r>
              <w:rPr>
                <w:rFonts w:ascii="Times New Roman" w:hAnsi="Times New Roman" w:cs="Times New Roman"/>
                <w:sz w:val="24"/>
                <w:szCs w:val="24"/>
              </w:rPr>
              <w:t>840</w:t>
            </w:r>
          </w:p>
        </w:tc>
      </w:tr>
    </w:tbl>
    <w:p w:rsidR="007A135B" w:rsidRPr="00A64E93" w:rsidRDefault="007A135B" w:rsidP="00B8499C">
      <w:pPr>
        <w:pStyle w:val="afc"/>
        <w:rPr>
          <w:b/>
          <w:bCs/>
          <w:sz w:val="28"/>
          <w:szCs w:val="28"/>
        </w:rPr>
      </w:pPr>
    </w:p>
    <w:p w:rsidR="007A135B" w:rsidRPr="00A64E93" w:rsidRDefault="00916971" w:rsidP="00B8499C">
      <w:pPr>
        <w:pStyle w:val="afc"/>
        <w:rPr>
          <w:b/>
          <w:bCs/>
          <w:sz w:val="28"/>
          <w:szCs w:val="28"/>
        </w:rPr>
      </w:pPr>
      <w:r w:rsidRPr="00A64E93">
        <w:rPr>
          <w:sz w:val="28"/>
          <w:szCs w:val="28"/>
        </w:rPr>
        <w:lastRenderedPageBreak/>
        <w:t xml:space="preserve"> </w:t>
      </w:r>
      <w:r w:rsidR="007A135B" w:rsidRPr="00A64E93">
        <w:rPr>
          <w:sz w:val="28"/>
          <w:szCs w:val="28"/>
        </w:rPr>
        <w:t>Время, отведённое на внеурочную деятельность, не учитывается при определении максимально допустимой недельной нагрузки учащихся, но уч</w:t>
      </w:r>
      <w:r w:rsidR="007A135B" w:rsidRPr="00A64E93">
        <w:rPr>
          <w:sz w:val="28"/>
          <w:szCs w:val="28"/>
        </w:rPr>
        <w:t>и</w:t>
      </w:r>
      <w:r w:rsidR="007A135B" w:rsidRPr="00A64E93">
        <w:rPr>
          <w:sz w:val="28"/>
          <w:szCs w:val="28"/>
        </w:rPr>
        <w:t>тывается при определении объёмов финансирования реализации ООП и соста</w:t>
      </w:r>
      <w:r w:rsidR="007A135B" w:rsidRPr="00A64E93">
        <w:rPr>
          <w:sz w:val="28"/>
          <w:szCs w:val="28"/>
        </w:rPr>
        <w:t>в</w:t>
      </w:r>
      <w:r w:rsidR="007A135B" w:rsidRPr="00A64E93">
        <w:rPr>
          <w:sz w:val="28"/>
          <w:szCs w:val="28"/>
        </w:rPr>
        <w:t>ляет не более 1750 ч за 5 лет обучения. Аудиторных занятий не должно быть более 50% от общего объёма внеурочной деятельности.</w:t>
      </w:r>
    </w:p>
    <w:p w:rsidR="007A135B" w:rsidRPr="00A64E93" w:rsidRDefault="007A135B" w:rsidP="00B8499C">
      <w:pPr>
        <w:pStyle w:val="afc"/>
        <w:rPr>
          <w:b/>
          <w:bCs/>
          <w:sz w:val="28"/>
          <w:szCs w:val="28"/>
        </w:rPr>
      </w:pPr>
      <w:r w:rsidRPr="00A64E93">
        <w:rPr>
          <w:b/>
          <w:bCs/>
          <w:sz w:val="28"/>
          <w:szCs w:val="28"/>
        </w:rPr>
        <w:t>План внеурочной деятельности для учащихся 5</w:t>
      </w:r>
      <w:r w:rsidR="00916971" w:rsidRPr="00A64E93">
        <w:rPr>
          <w:b/>
          <w:bCs/>
          <w:sz w:val="28"/>
          <w:szCs w:val="28"/>
        </w:rPr>
        <w:t>-</w:t>
      </w:r>
      <w:r w:rsidR="00192EAC">
        <w:rPr>
          <w:b/>
          <w:bCs/>
          <w:sz w:val="28"/>
          <w:szCs w:val="28"/>
        </w:rPr>
        <w:t>6</w:t>
      </w:r>
      <w:r w:rsidRPr="00A64E93">
        <w:rPr>
          <w:b/>
          <w:bCs/>
          <w:sz w:val="28"/>
          <w:szCs w:val="28"/>
        </w:rPr>
        <w:t>х классов</w:t>
      </w:r>
    </w:p>
    <w:p w:rsidR="007A135B" w:rsidRPr="00A64E93" w:rsidRDefault="007A135B" w:rsidP="00B8499C">
      <w:pPr>
        <w:pStyle w:val="afc"/>
        <w:rPr>
          <w:b/>
          <w:bCs/>
          <w:sz w:val="28"/>
          <w:szCs w:val="28"/>
        </w:rPr>
      </w:pPr>
      <w:r w:rsidRPr="00A64E93">
        <w:rPr>
          <w:b/>
          <w:bCs/>
          <w:sz w:val="28"/>
          <w:szCs w:val="28"/>
        </w:rPr>
        <w:t>на 201</w:t>
      </w:r>
      <w:r w:rsidR="00192EAC">
        <w:rPr>
          <w:b/>
          <w:bCs/>
          <w:sz w:val="28"/>
          <w:szCs w:val="28"/>
        </w:rPr>
        <w:t>6</w:t>
      </w:r>
      <w:r w:rsidRPr="00A64E93">
        <w:rPr>
          <w:b/>
          <w:bCs/>
          <w:sz w:val="28"/>
          <w:szCs w:val="28"/>
        </w:rPr>
        <w:t>-201</w:t>
      </w:r>
      <w:r w:rsidR="00192EAC">
        <w:rPr>
          <w:b/>
          <w:bCs/>
          <w:sz w:val="28"/>
          <w:szCs w:val="28"/>
        </w:rPr>
        <w:t>7</w:t>
      </w:r>
      <w:r w:rsidRPr="00A64E93">
        <w:rPr>
          <w:b/>
          <w:bCs/>
          <w:sz w:val="28"/>
          <w:szCs w:val="28"/>
        </w:rPr>
        <w:t xml:space="preserve"> учебный год</w:t>
      </w:r>
    </w:p>
    <w:p w:rsidR="007A135B" w:rsidRPr="00A64E93" w:rsidRDefault="007A135B" w:rsidP="00B8499C">
      <w:pPr>
        <w:pStyle w:val="afc"/>
        <w:rPr>
          <w:b/>
          <w:bCs/>
          <w:sz w:val="28"/>
          <w:szCs w:val="28"/>
        </w:rPr>
      </w:pPr>
    </w:p>
    <w:tbl>
      <w:tblPr>
        <w:tblW w:w="1016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2"/>
        <w:gridCol w:w="1984"/>
        <w:gridCol w:w="3852"/>
        <w:gridCol w:w="1251"/>
        <w:gridCol w:w="2549"/>
      </w:tblGrid>
      <w:tr w:rsidR="007A135B" w:rsidRPr="00A64E93" w:rsidTr="008F5D02">
        <w:tc>
          <w:tcPr>
            <w:tcW w:w="532" w:type="dxa"/>
          </w:tcPr>
          <w:p w:rsidR="007A135B" w:rsidRPr="00A64E93" w:rsidRDefault="007A135B" w:rsidP="00916971">
            <w:pPr>
              <w:pStyle w:val="afc"/>
              <w:ind w:firstLine="0"/>
              <w:rPr>
                <w:b/>
                <w:bCs/>
                <w:sz w:val="24"/>
                <w:szCs w:val="24"/>
              </w:rPr>
            </w:pPr>
            <w:r w:rsidRPr="00A64E93">
              <w:rPr>
                <w:b/>
                <w:bCs/>
                <w:sz w:val="24"/>
                <w:szCs w:val="24"/>
              </w:rPr>
              <w:t>№</w:t>
            </w:r>
          </w:p>
        </w:tc>
        <w:tc>
          <w:tcPr>
            <w:tcW w:w="1984" w:type="dxa"/>
          </w:tcPr>
          <w:p w:rsidR="007A135B" w:rsidRPr="00A64E93" w:rsidRDefault="007A135B" w:rsidP="00916971">
            <w:pPr>
              <w:pStyle w:val="afc"/>
              <w:ind w:firstLine="0"/>
              <w:rPr>
                <w:b/>
                <w:bCs/>
                <w:sz w:val="24"/>
                <w:szCs w:val="24"/>
              </w:rPr>
            </w:pPr>
            <w:r w:rsidRPr="00A64E93">
              <w:rPr>
                <w:b/>
                <w:bCs/>
                <w:sz w:val="24"/>
                <w:szCs w:val="24"/>
              </w:rPr>
              <w:t>Направл</w:t>
            </w:r>
            <w:r w:rsidRPr="00A64E93">
              <w:rPr>
                <w:b/>
                <w:bCs/>
                <w:sz w:val="24"/>
                <w:szCs w:val="24"/>
              </w:rPr>
              <w:t>е</w:t>
            </w:r>
            <w:r w:rsidRPr="00A64E93">
              <w:rPr>
                <w:b/>
                <w:bCs/>
                <w:sz w:val="24"/>
                <w:szCs w:val="24"/>
              </w:rPr>
              <w:t>ния развития ли</w:t>
            </w:r>
            <w:r w:rsidRPr="00A64E93">
              <w:rPr>
                <w:b/>
                <w:bCs/>
                <w:sz w:val="24"/>
                <w:szCs w:val="24"/>
              </w:rPr>
              <w:t>ч</w:t>
            </w:r>
            <w:r w:rsidRPr="00A64E93">
              <w:rPr>
                <w:b/>
                <w:bCs/>
                <w:sz w:val="24"/>
                <w:szCs w:val="24"/>
              </w:rPr>
              <w:t>ности</w:t>
            </w:r>
          </w:p>
        </w:tc>
        <w:tc>
          <w:tcPr>
            <w:tcW w:w="3852" w:type="dxa"/>
          </w:tcPr>
          <w:p w:rsidR="007A135B" w:rsidRPr="00A64E93" w:rsidRDefault="007A135B" w:rsidP="00916971">
            <w:pPr>
              <w:pStyle w:val="afc"/>
              <w:ind w:firstLine="0"/>
              <w:rPr>
                <w:b/>
                <w:bCs/>
                <w:sz w:val="24"/>
                <w:szCs w:val="24"/>
              </w:rPr>
            </w:pPr>
            <w:r w:rsidRPr="00A64E93">
              <w:rPr>
                <w:b/>
                <w:bCs/>
                <w:sz w:val="24"/>
                <w:szCs w:val="24"/>
              </w:rPr>
              <w:t>Наименование рабочей пр</w:t>
            </w:r>
            <w:r w:rsidRPr="00A64E93">
              <w:rPr>
                <w:b/>
                <w:bCs/>
                <w:sz w:val="24"/>
                <w:szCs w:val="24"/>
              </w:rPr>
              <w:t>о</w:t>
            </w:r>
            <w:r w:rsidRPr="00A64E93">
              <w:rPr>
                <w:b/>
                <w:bCs/>
                <w:sz w:val="24"/>
                <w:szCs w:val="24"/>
              </w:rPr>
              <w:t>граммы / формы организации внеуро</w:t>
            </w:r>
            <w:r w:rsidRPr="00A64E93">
              <w:rPr>
                <w:b/>
                <w:bCs/>
                <w:sz w:val="24"/>
                <w:szCs w:val="24"/>
              </w:rPr>
              <w:t>ч</w:t>
            </w:r>
            <w:r w:rsidRPr="00A64E93">
              <w:rPr>
                <w:b/>
                <w:bCs/>
                <w:sz w:val="24"/>
                <w:szCs w:val="24"/>
              </w:rPr>
              <w:t>ной деятельности</w:t>
            </w:r>
          </w:p>
        </w:tc>
        <w:tc>
          <w:tcPr>
            <w:tcW w:w="1251" w:type="dxa"/>
          </w:tcPr>
          <w:p w:rsidR="007A135B" w:rsidRPr="00A64E93" w:rsidRDefault="007A135B" w:rsidP="00916971">
            <w:pPr>
              <w:pStyle w:val="afc"/>
              <w:ind w:firstLine="0"/>
              <w:rPr>
                <w:b/>
                <w:bCs/>
                <w:sz w:val="24"/>
                <w:szCs w:val="24"/>
              </w:rPr>
            </w:pPr>
            <w:r w:rsidRPr="00A64E93">
              <w:rPr>
                <w:b/>
                <w:bCs/>
                <w:sz w:val="24"/>
                <w:szCs w:val="24"/>
              </w:rPr>
              <w:t>Всего ч</w:t>
            </w:r>
            <w:r w:rsidRPr="00A64E93">
              <w:rPr>
                <w:b/>
                <w:bCs/>
                <w:sz w:val="24"/>
                <w:szCs w:val="24"/>
              </w:rPr>
              <w:t>а</w:t>
            </w:r>
            <w:r w:rsidRPr="00A64E93">
              <w:rPr>
                <w:b/>
                <w:bCs/>
                <w:sz w:val="24"/>
                <w:szCs w:val="24"/>
              </w:rPr>
              <w:t>сов в год</w:t>
            </w:r>
          </w:p>
        </w:tc>
        <w:tc>
          <w:tcPr>
            <w:tcW w:w="2549" w:type="dxa"/>
          </w:tcPr>
          <w:p w:rsidR="007A135B" w:rsidRPr="00A64E93" w:rsidRDefault="007A135B" w:rsidP="00916971">
            <w:pPr>
              <w:pStyle w:val="afc"/>
              <w:ind w:firstLine="0"/>
              <w:rPr>
                <w:b/>
                <w:bCs/>
                <w:sz w:val="24"/>
                <w:szCs w:val="24"/>
              </w:rPr>
            </w:pPr>
            <w:r w:rsidRPr="00A64E93">
              <w:rPr>
                <w:b/>
                <w:bCs/>
                <w:sz w:val="24"/>
                <w:szCs w:val="24"/>
              </w:rPr>
              <w:t xml:space="preserve">Ответственный </w:t>
            </w:r>
          </w:p>
        </w:tc>
      </w:tr>
      <w:tr w:rsidR="007A135B" w:rsidRPr="00A64E93" w:rsidTr="008F5D02">
        <w:tc>
          <w:tcPr>
            <w:tcW w:w="532" w:type="dxa"/>
          </w:tcPr>
          <w:p w:rsidR="007A135B" w:rsidRPr="00A64E93" w:rsidRDefault="007A135B" w:rsidP="00916971">
            <w:pPr>
              <w:pStyle w:val="afc"/>
              <w:ind w:firstLine="0"/>
              <w:rPr>
                <w:sz w:val="24"/>
                <w:szCs w:val="24"/>
              </w:rPr>
            </w:pPr>
            <w:r w:rsidRPr="00A64E93">
              <w:rPr>
                <w:sz w:val="24"/>
                <w:szCs w:val="24"/>
              </w:rPr>
              <w:t>1</w:t>
            </w:r>
          </w:p>
        </w:tc>
        <w:tc>
          <w:tcPr>
            <w:tcW w:w="1984" w:type="dxa"/>
          </w:tcPr>
          <w:p w:rsidR="007A135B" w:rsidRPr="00A64E93" w:rsidRDefault="007A135B" w:rsidP="00916971">
            <w:pPr>
              <w:pStyle w:val="afc"/>
              <w:ind w:firstLine="0"/>
              <w:rPr>
                <w:sz w:val="24"/>
                <w:szCs w:val="24"/>
              </w:rPr>
            </w:pPr>
            <w:r w:rsidRPr="00A64E93">
              <w:rPr>
                <w:sz w:val="24"/>
                <w:szCs w:val="24"/>
              </w:rPr>
              <w:t>Социальное</w:t>
            </w:r>
          </w:p>
        </w:tc>
        <w:tc>
          <w:tcPr>
            <w:tcW w:w="3852" w:type="dxa"/>
          </w:tcPr>
          <w:p w:rsidR="007A135B" w:rsidRPr="00A64E93" w:rsidRDefault="007A135B" w:rsidP="00916971">
            <w:pPr>
              <w:pStyle w:val="afc"/>
              <w:ind w:firstLine="0"/>
              <w:rPr>
                <w:sz w:val="24"/>
                <w:szCs w:val="24"/>
              </w:rPr>
            </w:pPr>
            <w:r w:rsidRPr="00A64E93">
              <w:rPr>
                <w:color w:val="000000"/>
                <w:sz w:val="24"/>
                <w:szCs w:val="24"/>
              </w:rPr>
              <w:t>«ЮИД» (включение детей в ли</w:t>
            </w:r>
            <w:r w:rsidRPr="00A64E93">
              <w:rPr>
                <w:color w:val="000000"/>
                <w:sz w:val="24"/>
                <w:szCs w:val="24"/>
              </w:rPr>
              <w:t>ч</w:t>
            </w:r>
            <w:r w:rsidRPr="00A64E93">
              <w:rPr>
                <w:color w:val="000000"/>
                <w:sz w:val="24"/>
                <w:szCs w:val="24"/>
              </w:rPr>
              <w:t>ностно значимые  виды деятельн</w:t>
            </w:r>
            <w:r w:rsidRPr="00A64E93">
              <w:rPr>
                <w:color w:val="000000"/>
                <w:sz w:val="24"/>
                <w:szCs w:val="24"/>
              </w:rPr>
              <w:t>о</w:t>
            </w:r>
            <w:r w:rsidRPr="00A64E93">
              <w:rPr>
                <w:color w:val="000000"/>
                <w:sz w:val="24"/>
                <w:szCs w:val="24"/>
              </w:rPr>
              <w:t>сти, в процессе которых формир</w:t>
            </w:r>
            <w:r w:rsidRPr="00A64E93">
              <w:rPr>
                <w:color w:val="000000"/>
                <w:sz w:val="24"/>
                <w:szCs w:val="24"/>
              </w:rPr>
              <w:t>у</w:t>
            </w:r>
            <w:r w:rsidRPr="00A64E93">
              <w:rPr>
                <w:color w:val="000000"/>
                <w:sz w:val="24"/>
                <w:szCs w:val="24"/>
              </w:rPr>
              <w:t>ются  нра</w:t>
            </w:r>
            <w:r w:rsidRPr="00A64E93">
              <w:rPr>
                <w:color w:val="000000"/>
                <w:sz w:val="24"/>
                <w:szCs w:val="24"/>
              </w:rPr>
              <w:t>в</w:t>
            </w:r>
            <w:r w:rsidRPr="00A64E93">
              <w:rPr>
                <w:color w:val="000000"/>
                <w:sz w:val="24"/>
                <w:szCs w:val="24"/>
              </w:rPr>
              <w:t>ственные, духовные и культурные ценности подраста</w:t>
            </w:r>
            <w:r w:rsidRPr="00A64E93">
              <w:rPr>
                <w:color w:val="000000"/>
                <w:sz w:val="24"/>
                <w:szCs w:val="24"/>
              </w:rPr>
              <w:t>ю</w:t>
            </w:r>
            <w:r w:rsidRPr="00A64E93">
              <w:rPr>
                <w:color w:val="000000"/>
                <w:sz w:val="24"/>
                <w:szCs w:val="24"/>
              </w:rPr>
              <w:t>щего поколения;</w:t>
            </w:r>
            <w:r w:rsidRPr="00A64E93">
              <w:rPr>
                <w:sz w:val="24"/>
                <w:szCs w:val="24"/>
              </w:rPr>
              <w:t xml:space="preserve"> (соревнования, игры, конкурсы, Дни зд</w:t>
            </w:r>
            <w:r w:rsidRPr="00A64E93">
              <w:rPr>
                <w:sz w:val="24"/>
                <w:szCs w:val="24"/>
              </w:rPr>
              <w:t>о</w:t>
            </w:r>
            <w:r w:rsidRPr="00A64E93">
              <w:rPr>
                <w:sz w:val="24"/>
                <w:szCs w:val="24"/>
              </w:rPr>
              <w:t>ровья)</w:t>
            </w:r>
          </w:p>
        </w:tc>
        <w:tc>
          <w:tcPr>
            <w:tcW w:w="1251" w:type="dxa"/>
          </w:tcPr>
          <w:p w:rsidR="007A135B" w:rsidRPr="00A64E93" w:rsidRDefault="007A135B" w:rsidP="00916971">
            <w:pPr>
              <w:pStyle w:val="afc"/>
              <w:ind w:firstLine="0"/>
              <w:rPr>
                <w:sz w:val="24"/>
                <w:szCs w:val="24"/>
              </w:rPr>
            </w:pPr>
            <w:r w:rsidRPr="00A64E93">
              <w:rPr>
                <w:sz w:val="24"/>
                <w:szCs w:val="24"/>
              </w:rPr>
              <w:t>35</w:t>
            </w:r>
          </w:p>
        </w:tc>
        <w:tc>
          <w:tcPr>
            <w:tcW w:w="2549" w:type="dxa"/>
          </w:tcPr>
          <w:p w:rsidR="007A135B" w:rsidRPr="00A64E93" w:rsidRDefault="007A135B" w:rsidP="00916971">
            <w:pPr>
              <w:pStyle w:val="afc"/>
              <w:ind w:firstLine="0"/>
              <w:rPr>
                <w:sz w:val="24"/>
                <w:szCs w:val="24"/>
              </w:rPr>
            </w:pPr>
            <w:r w:rsidRPr="00A64E93">
              <w:rPr>
                <w:sz w:val="24"/>
                <w:szCs w:val="24"/>
              </w:rPr>
              <w:t xml:space="preserve">Руководитель группы Дятчина Е.Н. </w:t>
            </w:r>
          </w:p>
          <w:p w:rsidR="007A135B" w:rsidRPr="00A64E93" w:rsidRDefault="007A135B" w:rsidP="00916971">
            <w:pPr>
              <w:pStyle w:val="afc"/>
              <w:ind w:firstLine="0"/>
              <w:rPr>
                <w:sz w:val="24"/>
                <w:szCs w:val="24"/>
              </w:rPr>
            </w:pPr>
          </w:p>
        </w:tc>
      </w:tr>
      <w:tr w:rsidR="007A135B" w:rsidRPr="00A64E93" w:rsidTr="008F5D02">
        <w:trPr>
          <w:trHeight w:val="1610"/>
        </w:trPr>
        <w:tc>
          <w:tcPr>
            <w:tcW w:w="532" w:type="dxa"/>
          </w:tcPr>
          <w:p w:rsidR="007A135B" w:rsidRPr="00A64E93" w:rsidRDefault="007A135B" w:rsidP="00916971">
            <w:pPr>
              <w:pStyle w:val="afc"/>
              <w:ind w:firstLine="0"/>
              <w:rPr>
                <w:sz w:val="24"/>
                <w:szCs w:val="24"/>
              </w:rPr>
            </w:pPr>
            <w:r w:rsidRPr="00A64E93">
              <w:rPr>
                <w:sz w:val="24"/>
                <w:szCs w:val="24"/>
              </w:rPr>
              <w:t>2</w:t>
            </w:r>
          </w:p>
        </w:tc>
        <w:tc>
          <w:tcPr>
            <w:tcW w:w="1984" w:type="dxa"/>
          </w:tcPr>
          <w:p w:rsidR="007A135B" w:rsidRPr="00A64E93" w:rsidRDefault="007A135B" w:rsidP="00916971">
            <w:pPr>
              <w:pStyle w:val="afc"/>
              <w:ind w:firstLine="0"/>
              <w:rPr>
                <w:sz w:val="24"/>
                <w:szCs w:val="24"/>
              </w:rPr>
            </w:pPr>
            <w:r w:rsidRPr="00A64E93">
              <w:rPr>
                <w:sz w:val="24"/>
                <w:szCs w:val="24"/>
              </w:rPr>
              <w:t>Общеинте</w:t>
            </w:r>
            <w:r w:rsidRPr="00A64E93">
              <w:rPr>
                <w:sz w:val="24"/>
                <w:szCs w:val="24"/>
              </w:rPr>
              <w:t>л</w:t>
            </w:r>
            <w:r w:rsidRPr="00A64E93">
              <w:rPr>
                <w:sz w:val="24"/>
                <w:szCs w:val="24"/>
              </w:rPr>
              <w:t>лек-</w:t>
            </w:r>
          </w:p>
          <w:p w:rsidR="007A135B" w:rsidRPr="00A64E93" w:rsidRDefault="007A135B" w:rsidP="00916971">
            <w:pPr>
              <w:pStyle w:val="afc"/>
              <w:ind w:firstLine="0"/>
              <w:rPr>
                <w:sz w:val="24"/>
                <w:szCs w:val="24"/>
              </w:rPr>
            </w:pPr>
            <w:r w:rsidRPr="00A64E93">
              <w:rPr>
                <w:sz w:val="24"/>
                <w:szCs w:val="24"/>
              </w:rPr>
              <w:t xml:space="preserve">туальное </w:t>
            </w:r>
          </w:p>
        </w:tc>
        <w:tc>
          <w:tcPr>
            <w:tcW w:w="3852" w:type="dxa"/>
          </w:tcPr>
          <w:p w:rsidR="007A135B" w:rsidRPr="00A64E93" w:rsidRDefault="007A135B" w:rsidP="00916971">
            <w:pPr>
              <w:pStyle w:val="afc"/>
              <w:ind w:firstLine="0"/>
              <w:rPr>
                <w:sz w:val="24"/>
                <w:szCs w:val="24"/>
              </w:rPr>
            </w:pPr>
            <w:r w:rsidRPr="00A64E93">
              <w:rPr>
                <w:sz w:val="24"/>
                <w:szCs w:val="24"/>
              </w:rPr>
              <w:t xml:space="preserve"> «Эрудит» (развитие познавател</w:t>
            </w:r>
            <w:r w:rsidRPr="00A64E93">
              <w:rPr>
                <w:sz w:val="24"/>
                <w:szCs w:val="24"/>
              </w:rPr>
              <w:t>ь</w:t>
            </w:r>
            <w:r w:rsidRPr="00A64E93">
              <w:rPr>
                <w:sz w:val="24"/>
                <w:szCs w:val="24"/>
              </w:rPr>
              <w:t>ных интересов, мотивации к об</w:t>
            </w:r>
            <w:r w:rsidRPr="00A64E93">
              <w:rPr>
                <w:sz w:val="24"/>
                <w:szCs w:val="24"/>
              </w:rPr>
              <w:t>у</w:t>
            </w:r>
            <w:r w:rsidRPr="00A64E93">
              <w:rPr>
                <w:sz w:val="24"/>
                <w:szCs w:val="24"/>
              </w:rPr>
              <w:t>чению, способности к самосто</w:t>
            </w:r>
            <w:r w:rsidRPr="00A64E93">
              <w:rPr>
                <w:sz w:val="24"/>
                <w:szCs w:val="24"/>
              </w:rPr>
              <w:t>я</w:t>
            </w:r>
            <w:r w:rsidRPr="00A64E93">
              <w:rPr>
                <w:sz w:val="24"/>
                <w:szCs w:val="24"/>
              </w:rPr>
              <w:t>тельной познавательной деятел</w:t>
            </w:r>
            <w:r w:rsidRPr="00A64E93">
              <w:rPr>
                <w:sz w:val="24"/>
                <w:szCs w:val="24"/>
              </w:rPr>
              <w:t>ь</w:t>
            </w:r>
            <w:r w:rsidRPr="00A64E93">
              <w:rPr>
                <w:sz w:val="24"/>
                <w:szCs w:val="24"/>
              </w:rPr>
              <w:t>ности)</w:t>
            </w:r>
          </w:p>
          <w:p w:rsidR="007A135B" w:rsidRPr="00192EAC" w:rsidRDefault="00192EAC" w:rsidP="00916971">
            <w:pPr>
              <w:pStyle w:val="afc"/>
              <w:ind w:firstLine="0"/>
              <w:rPr>
                <w:rFonts w:eastAsia="Calibri"/>
                <w:sz w:val="24"/>
                <w:szCs w:val="24"/>
              </w:rPr>
            </w:pPr>
            <w:r>
              <w:rPr>
                <w:rFonts w:eastAsia="Calibri"/>
                <w:sz w:val="24"/>
                <w:szCs w:val="24"/>
              </w:rPr>
              <w:t>«</w:t>
            </w:r>
            <w:r w:rsidRPr="00192EAC">
              <w:rPr>
                <w:rFonts w:eastAsia="Calibri"/>
                <w:sz w:val="24"/>
                <w:szCs w:val="24"/>
              </w:rPr>
              <w:t>ОБЖ-калейдоскоп</w:t>
            </w:r>
            <w:r w:rsidRPr="00192EAC">
              <w:rPr>
                <w:rFonts w:eastAsia="Calibri"/>
                <w:sz w:val="24"/>
                <w:szCs w:val="24"/>
              </w:rPr>
              <w:t>»</w:t>
            </w:r>
          </w:p>
          <w:p w:rsidR="00192EAC" w:rsidRPr="00A64E93" w:rsidRDefault="00192EAC" w:rsidP="00192EAC">
            <w:pPr>
              <w:pStyle w:val="afc"/>
              <w:ind w:firstLine="0"/>
              <w:rPr>
                <w:sz w:val="24"/>
                <w:szCs w:val="24"/>
              </w:rPr>
            </w:pPr>
            <w:r>
              <w:rPr>
                <w:sz w:val="24"/>
                <w:szCs w:val="24"/>
              </w:rPr>
              <w:t>(формирование</w:t>
            </w:r>
            <w:r w:rsidRPr="00192EAC">
              <w:rPr>
                <w:sz w:val="24"/>
                <w:szCs w:val="24"/>
              </w:rPr>
              <w:t xml:space="preserve"> знаний о принятых в обществе нормах, правилах п</w:t>
            </w:r>
            <w:r w:rsidRPr="00192EAC">
              <w:rPr>
                <w:sz w:val="24"/>
                <w:szCs w:val="24"/>
              </w:rPr>
              <w:t>о</w:t>
            </w:r>
            <w:r w:rsidRPr="00192EAC">
              <w:rPr>
                <w:sz w:val="24"/>
                <w:szCs w:val="24"/>
              </w:rPr>
              <w:t>ведения, обеспечения личной бе</w:t>
            </w:r>
            <w:r w:rsidRPr="00192EAC">
              <w:rPr>
                <w:sz w:val="24"/>
                <w:szCs w:val="24"/>
              </w:rPr>
              <w:t>з</w:t>
            </w:r>
            <w:r w:rsidRPr="00192EAC">
              <w:rPr>
                <w:sz w:val="24"/>
                <w:szCs w:val="24"/>
              </w:rPr>
              <w:t>опасности, ценностному отнош</w:t>
            </w:r>
            <w:r w:rsidRPr="00192EAC">
              <w:rPr>
                <w:sz w:val="24"/>
                <w:szCs w:val="24"/>
              </w:rPr>
              <w:t>е</w:t>
            </w:r>
            <w:r w:rsidRPr="00192EAC">
              <w:rPr>
                <w:sz w:val="24"/>
                <w:szCs w:val="24"/>
              </w:rPr>
              <w:t>нию к сво</w:t>
            </w:r>
            <w:r w:rsidRPr="00192EAC">
              <w:rPr>
                <w:sz w:val="24"/>
                <w:szCs w:val="24"/>
              </w:rPr>
              <w:t>е</w:t>
            </w:r>
            <w:r w:rsidRPr="00192EAC">
              <w:rPr>
                <w:sz w:val="24"/>
                <w:szCs w:val="24"/>
              </w:rPr>
              <w:t>му здоровью</w:t>
            </w:r>
            <w:r>
              <w:rPr>
                <w:sz w:val="24"/>
                <w:szCs w:val="24"/>
              </w:rPr>
              <w:t>)</w:t>
            </w:r>
          </w:p>
        </w:tc>
        <w:tc>
          <w:tcPr>
            <w:tcW w:w="1251" w:type="dxa"/>
          </w:tcPr>
          <w:p w:rsidR="007A135B" w:rsidRDefault="008F5D02" w:rsidP="00916971">
            <w:pPr>
              <w:pStyle w:val="afc"/>
              <w:ind w:firstLine="0"/>
              <w:rPr>
                <w:sz w:val="24"/>
                <w:szCs w:val="24"/>
              </w:rPr>
            </w:pPr>
            <w:r>
              <w:rPr>
                <w:sz w:val="24"/>
                <w:szCs w:val="24"/>
              </w:rPr>
              <w:t>70</w:t>
            </w:r>
          </w:p>
          <w:p w:rsidR="00192EAC" w:rsidRDefault="00192EAC" w:rsidP="00916971">
            <w:pPr>
              <w:pStyle w:val="afc"/>
              <w:ind w:firstLine="0"/>
              <w:rPr>
                <w:sz w:val="24"/>
                <w:szCs w:val="24"/>
              </w:rPr>
            </w:pPr>
          </w:p>
          <w:p w:rsidR="00192EAC" w:rsidRDefault="00192EAC" w:rsidP="00916971">
            <w:pPr>
              <w:pStyle w:val="afc"/>
              <w:ind w:firstLine="0"/>
              <w:rPr>
                <w:sz w:val="24"/>
                <w:szCs w:val="24"/>
              </w:rPr>
            </w:pPr>
          </w:p>
          <w:p w:rsidR="00192EAC" w:rsidRDefault="00192EAC" w:rsidP="00916971">
            <w:pPr>
              <w:pStyle w:val="afc"/>
              <w:ind w:firstLine="0"/>
              <w:rPr>
                <w:sz w:val="24"/>
                <w:szCs w:val="24"/>
              </w:rPr>
            </w:pPr>
          </w:p>
          <w:p w:rsidR="00192EAC" w:rsidRDefault="00192EAC" w:rsidP="00916971">
            <w:pPr>
              <w:pStyle w:val="afc"/>
              <w:ind w:firstLine="0"/>
              <w:rPr>
                <w:sz w:val="24"/>
                <w:szCs w:val="24"/>
              </w:rPr>
            </w:pPr>
          </w:p>
          <w:p w:rsidR="00192EAC" w:rsidRDefault="00192EAC" w:rsidP="00916971">
            <w:pPr>
              <w:pStyle w:val="afc"/>
              <w:ind w:firstLine="0"/>
              <w:rPr>
                <w:sz w:val="24"/>
                <w:szCs w:val="24"/>
              </w:rPr>
            </w:pPr>
          </w:p>
          <w:p w:rsidR="00192EAC" w:rsidRPr="00A64E93" w:rsidRDefault="00192EAC" w:rsidP="00916971">
            <w:pPr>
              <w:pStyle w:val="afc"/>
              <w:ind w:firstLine="0"/>
              <w:rPr>
                <w:sz w:val="24"/>
                <w:szCs w:val="24"/>
              </w:rPr>
            </w:pPr>
            <w:r>
              <w:rPr>
                <w:sz w:val="24"/>
                <w:szCs w:val="24"/>
              </w:rPr>
              <w:t>35</w:t>
            </w:r>
          </w:p>
          <w:p w:rsidR="007A135B" w:rsidRPr="00A64E93" w:rsidRDefault="007A135B" w:rsidP="00916971">
            <w:pPr>
              <w:pStyle w:val="afc"/>
              <w:ind w:firstLine="0"/>
              <w:rPr>
                <w:sz w:val="24"/>
                <w:szCs w:val="24"/>
              </w:rPr>
            </w:pPr>
          </w:p>
        </w:tc>
        <w:tc>
          <w:tcPr>
            <w:tcW w:w="2549" w:type="dxa"/>
          </w:tcPr>
          <w:p w:rsidR="007A135B" w:rsidRPr="00A64E93" w:rsidRDefault="007A135B" w:rsidP="00916971">
            <w:pPr>
              <w:pStyle w:val="afc"/>
              <w:ind w:firstLine="0"/>
              <w:rPr>
                <w:sz w:val="24"/>
                <w:szCs w:val="24"/>
              </w:rPr>
            </w:pPr>
            <w:r w:rsidRPr="00A64E93">
              <w:rPr>
                <w:sz w:val="24"/>
                <w:szCs w:val="24"/>
              </w:rPr>
              <w:t xml:space="preserve">Руководитель группы Кулешова А.С. </w:t>
            </w:r>
            <w:r w:rsidR="008F5D02">
              <w:rPr>
                <w:sz w:val="24"/>
                <w:szCs w:val="24"/>
              </w:rPr>
              <w:t>, Дружнова О.В.</w:t>
            </w:r>
          </w:p>
          <w:p w:rsidR="00192EAC" w:rsidRDefault="00192EAC" w:rsidP="00916971">
            <w:pPr>
              <w:pStyle w:val="afc"/>
              <w:ind w:firstLine="0"/>
              <w:rPr>
                <w:sz w:val="24"/>
                <w:szCs w:val="24"/>
              </w:rPr>
            </w:pPr>
          </w:p>
          <w:p w:rsidR="00192EAC" w:rsidRDefault="00192EAC" w:rsidP="00192EAC">
            <w:pPr>
              <w:rPr>
                <w:lang w:eastAsia="en-US"/>
              </w:rPr>
            </w:pPr>
          </w:p>
          <w:p w:rsidR="00192EAC" w:rsidRDefault="00192EAC" w:rsidP="00192EAC">
            <w:pPr>
              <w:rPr>
                <w:lang w:eastAsia="en-US"/>
              </w:rPr>
            </w:pPr>
          </w:p>
          <w:p w:rsidR="007A135B" w:rsidRPr="00192EAC" w:rsidRDefault="00192EAC" w:rsidP="00192EAC">
            <w:pPr>
              <w:spacing w:after="0" w:line="240" w:lineRule="auto"/>
              <w:rPr>
                <w:rFonts w:ascii="Times New Roman" w:hAnsi="Times New Roman" w:cs="Times New Roman"/>
                <w:sz w:val="24"/>
                <w:szCs w:val="24"/>
              </w:rPr>
            </w:pPr>
            <w:r w:rsidRPr="00192EAC">
              <w:rPr>
                <w:rFonts w:ascii="Times New Roman" w:hAnsi="Times New Roman" w:cs="Times New Roman"/>
                <w:sz w:val="24"/>
                <w:szCs w:val="24"/>
              </w:rPr>
              <w:t>Руководитель группы</w:t>
            </w:r>
          </w:p>
          <w:p w:rsidR="00192EAC" w:rsidRPr="00192EAC" w:rsidRDefault="00192EAC" w:rsidP="00192EAC">
            <w:pPr>
              <w:spacing w:after="0" w:line="240" w:lineRule="auto"/>
              <w:rPr>
                <w:lang w:eastAsia="en-US"/>
              </w:rPr>
            </w:pPr>
            <w:r w:rsidRPr="00192EAC">
              <w:rPr>
                <w:rFonts w:ascii="Times New Roman" w:hAnsi="Times New Roman" w:cs="Times New Roman"/>
                <w:sz w:val="24"/>
                <w:szCs w:val="24"/>
              </w:rPr>
              <w:t>Беляев Д.А.</w:t>
            </w:r>
          </w:p>
        </w:tc>
      </w:tr>
      <w:tr w:rsidR="007A135B" w:rsidRPr="00A64E93" w:rsidTr="008F5D02">
        <w:tc>
          <w:tcPr>
            <w:tcW w:w="532" w:type="dxa"/>
          </w:tcPr>
          <w:p w:rsidR="007A135B" w:rsidRPr="00A64E93" w:rsidRDefault="007A135B" w:rsidP="00916971">
            <w:pPr>
              <w:pStyle w:val="afc"/>
              <w:ind w:firstLine="0"/>
              <w:rPr>
                <w:sz w:val="24"/>
                <w:szCs w:val="24"/>
              </w:rPr>
            </w:pPr>
            <w:r w:rsidRPr="00A64E93">
              <w:rPr>
                <w:sz w:val="24"/>
                <w:szCs w:val="24"/>
              </w:rPr>
              <w:t>3</w:t>
            </w:r>
          </w:p>
        </w:tc>
        <w:tc>
          <w:tcPr>
            <w:tcW w:w="1984" w:type="dxa"/>
          </w:tcPr>
          <w:p w:rsidR="007A135B" w:rsidRPr="00A64E93" w:rsidRDefault="007A135B" w:rsidP="00916971">
            <w:pPr>
              <w:pStyle w:val="afc"/>
              <w:ind w:firstLine="0"/>
              <w:rPr>
                <w:sz w:val="24"/>
                <w:szCs w:val="24"/>
              </w:rPr>
            </w:pPr>
            <w:r w:rsidRPr="00A64E93">
              <w:rPr>
                <w:sz w:val="24"/>
                <w:szCs w:val="24"/>
              </w:rPr>
              <w:t>Общекул</w:t>
            </w:r>
            <w:r w:rsidRPr="00A64E93">
              <w:rPr>
                <w:sz w:val="24"/>
                <w:szCs w:val="24"/>
              </w:rPr>
              <w:t>ь</w:t>
            </w:r>
            <w:r w:rsidRPr="00A64E93">
              <w:rPr>
                <w:sz w:val="24"/>
                <w:szCs w:val="24"/>
              </w:rPr>
              <w:t xml:space="preserve">турное </w:t>
            </w:r>
          </w:p>
        </w:tc>
        <w:tc>
          <w:tcPr>
            <w:tcW w:w="3852" w:type="dxa"/>
          </w:tcPr>
          <w:p w:rsidR="007A135B" w:rsidRDefault="007A135B" w:rsidP="00916971">
            <w:pPr>
              <w:pStyle w:val="afc"/>
              <w:ind w:firstLine="0"/>
              <w:rPr>
                <w:color w:val="000000"/>
                <w:sz w:val="24"/>
                <w:szCs w:val="24"/>
              </w:rPr>
            </w:pPr>
            <w:r w:rsidRPr="00A64E93">
              <w:rPr>
                <w:sz w:val="24"/>
                <w:szCs w:val="24"/>
              </w:rPr>
              <w:t xml:space="preserve"> «Театральные подмостки» - ф</w:t>
            </w:r>
            <w:r w:rsidRPr="00A64E93">
              <w:rPr>
                <w:sz w:val="24"/>
                <w:szCs w:val="24"/>
              </w:rPr>
              <w:t>е</w:t>
            </w:r>
            <w:r w:rsidRPr="00A64E93">
              <w:rPr>
                <w:sz w:val="24"/>
                <w:szCs w:val="24"/>
              </w:rPr>
              <w:t>стивали,  концерты (на уровне школы), конкурсы, (развитие тво</w:t>
            </w:r>
            <w:r w:rsidRPr="00A64E93">
              <w:rPr>
                <w:sz w:val="24"/>
                <w:szCs w:val="24"/>
              </w:rPr>
              <w:t>р</w:t>
            </w:r>
            <w:r w:rsidRPr="00A64E93">
              <w:rPr>
                <w:sz w:val="24"/>
                <w:szCs w:val="24"/>
              </w:rPr>
              <w:t xml:space="preserve">ческих способностей детей, </w:t>
            </w:r>
            <w:r w:rsidRPr="00A64E93">
              <w:rPr>
                <w:color w:val="000000"/>
                <w:sz w:val="24"/>
                <w:szCs w:val="24"/>
              </w:rPr>
              <w:t>фо</w:t>
            </w:r>
            <w:r w:rsidRPr="00A64E93">
              <w:rPr>
                <w:color w:val="000000"/>
                <w:sz w:val="24"/>
                <w:szCs w:val="24"/>
              </w:rPr>
              <w:t>р</w:t>
            </w:r>
            <w:r w:rsidRPr="00A64E93">
              <w:rPr>
                <w:color w:val="000000"/>
                <w:sz w:val="24"/>
                <w:szCs w:val="24"/>
              </w:rPr>
              <w:t>мирование  нравственных, духо</w:t>
            </w:r>
            <w:r w:rsidRPr="00A64E93">
              <w:rPr>
                <w:color w:val="000000"/>
                <w:sz w:val="24"/>
                <w:szCs w:val="24"/>
              </w:rPr>
              <w:t>в</w:t>
            </w:r>
            <w:r w:rsidRPr="00A64E93">
              <w:rPr>
                <w:color w:val="000000"/>
                <w:sz w:val="24"/>
                <w:szCs w:val="24"/>
              </w:rPr>
              <w:t>ных и культурных ценностей по</w:t>
            </w:r>
            <w:r w:rsidRPr="00A64E93">
              <w:rPr>
                <w:color w:val="000000"/>
                <w:sz w:val="24"/>
                <w:szCs w:val="24"/>
              </w:rPr>
              <w:t>д</w:t>
            </w:r>
            <w:r w:rsidRPr="00A64E93">
              <w:rPr>
                <w:color w:val="000000"/>
                <w:sz w:val="24"/>
                <w:szCs w:val="24"/>
              </w:rPr>
              <w:t>растающего покол</w:t>
            </w:r>
            <w:r w:rsidRPr="00A64E93">
              <w:rPr>
                <w:color w:val="000000"/>
                <w:sz w:val="24"/>
                <w:szCs w:val="24"/>
              </w:rPr>
              <w:t>е</w:t>
            </w:r>
            <w:r w:rsidRPr="00A64E93">
              <w:rPr>
                <w:color w:val="000000"/>
                <w:sz w:val="24"/>
                <w:szCs w:val="24"/>
              </w:rPr>
              <w:t>ния)</w:t>
            </w:r>
          </w:p>
          <w:p w:rsidR="008F5D02" w:rsidRPr="00A64E93" w:rsidRDefault="008F5D02" w:rsidP="008F5D02">
            <w:pPr>
              <w:pStyle w:val="afc"/>
              <w:ind w:firstLine="0"/>
              <w:rPr>
                <w:sz w:val="24"/>
                <w:szCs w:val="24"/>
              </w:rPr>
            </w:pPr>
            <w:r>
              <w:rPr>
                <w:sz w:val="24"/>
                <w:szCs w:val="24"/>
              </w:rPr>
              <w:t>«</w:t>
            </w:r>
            <w:r>
              <w:rPr>
                <w:sz w:val="24"/>
                <w:szCs w:val="24"/>
              </w:rPr>
              <w:t>Золотые ручки</w:t>
            </w:r>
            <w:r>
              <w:rPr>
                <w:sz w:val="24"/>
                <w:szCs w:val="24"/>
              </w:rPr>
              <w:t>»</w:t>
            </w:r>
            <w:r w:rsidRPr="00A64E93">
              <w:rPr>
                <w:b/>
                <w:bCs/>
                <w:sz w:val="24"/>
                <w:szCs w:val="24"/>
              </w:rPr>
              <w:t xml:space="preserve"> </w:t>
            </w:r>
            <w:r w:rsidRPr="008F5D02">
              <w:rPr>
                <w:bCs/>
                <w:sz w:val="24"/>
                <w:szCs w:val="24"/>
              </w:rPr>
              <w:t>(ф</w:t>
            </w:r>
            <w:r w:rsidRPr="008F5D02">
              <w:rPr>
                <w:bCs/>
                <w:sz w:val="24"/>
                <w:szCs w:val="24"/>
              </w:rPr>
              <w:t>о</w:t>
            </w:r>
            <w:r w:rsidRPr="008F5D02">
              <w:rPr>
                <w:bCs/>
                <w:sz w:val="24"/>
                <w:szCs w:val="24"/>
              </w:rPr>
              <w:t>р</w:t>
            </w:r>
            <w:r w:rsidRPr="008F5D02">
              <w:rPr>
                <w:bCs/>
                <w:sz w:val="24"/>
                <w:szCs w:val="24"/>
              </w:rPr>
              <w:t>мирование готовности к личностному сам</w:t>
            </w:r>
            <w:r w:rsidRPr="008F5D02">
              <w:rPr>
                <w:bCs/>
                <w:sz w:val="24"/>
                <w:szCs w:val="24"/>
              </w:rPr>
              <w:t>о</w:t>
            </w:r>
            <w:r w:rsidRPr="008F5D02">
              <w:rPr>
                <w:bCs/>
                <w:sz w:val="24"/>
                <w:szCs w:val="24"/>
              </w:rPr>
              <w:t>определению и выбору пр</w:t>
            </w:r>
            <w:r w:rsidRPr="008F5D02">
              <w:rPr>
                <w:bCs/>
                <w:sz w:val="24"/>
                <w:szCs w:val="24"/>
              </w:rPr>
              <w:t>о</w:t>
            </w:r>
            <w:r w:rsidRPr="008F5D02">
              <w:rPr>
                <w:bCs/>
                <w:sz w:val="24"/>
                <w:szCs w:val="24"/>
              </w:rPr>
              <w:t>филя обучения, развитие творческих способн</w:t>
            </w:r>
            <w:r w:rsidRPr="008F5D02">
              <w:rPr>
                <w:bCs/>
                <w:sz w:val="24"/>
                <w:szCs w:val="24"/>
              </w:rPr>
              <w:t>о</w:t>
            </w:r>
            <w:r w:rsidRPr="008F5D02">
              <w:rPr>
                <w:bCs/>
                <w:sz w:val="24"/>
                <w:szCs w:val="24"/>
              </w:rPr>
              <w:t>стей</w:t>
            </w:r>
            <w:r>
              <w:rPr>
                <w:bCs/>
                <w:sz w:val="24"/>
                <w:szCs w:val="24"/>
              </w:rPr>
              <w:t>)</w:t>
            </w:r>
          </w:p>
        </w:tc>
        <w:tc>
          <w:tcPr>
            <w:tcW w:w="1251" w:type="dxa"/>
          </w:tcPr>
          <w:p w:rsidR="007A135B" w:rsidRDefault="007A135B" w:rsidP="00916971">
            <w:pPr>
              <w:pStyle w:val="afc"/>
              <w:ind w:firstLine="0"/>
              <w:rPr>
                <w:sz w:val="24"/>
                <w:szCs w:val="24"/>
              </w:rPr>
            </w:pPr>
            <w:r w:rsidRPr="00A64E93">
              <w:rPr>
                <w:sz w:val="24"/>
                <w:szCs w:val="24"/>
              </w:rPr>
              <w:t>35</w:t>
            </w:r>
          </w:p>
          <w:p w:rsidR="008F5D02" w:rsidRDefault="008F5D02" w:rsidP="00916971">
            <w:pPr>
              <w:pStyle w:val="afc"/>
              <w:ind w:firstLine="0"/>
              <w:rPr>
                <w:sz w:val="24"/>
                <w:szCs w:val="24"/>
              </w:rPr>
            </w:pPr>
          </w:p>
          <w:p w:rsidR="008F5D02" w:rsidRDefault="008F5D02" w:rsidP="00916971">
            <w:pPr>
              <w:pStyle w:val="afc"/>
              <w:ind w:firstLine="0"/>
              <w:rPr>
                <w:sz w:val="24"/>
                <w:szCs w:val="24"/>
              </w:rPr>
            </w:pPr>
          </w:p>
          <w:p w:rsidR="008F5D02" w:rsidRDefault="008F5D02" w:rsidP="00916971">
            <w:pPr>
              <w:pStyle w:val="afc"/>
              <w:ind w:firstLine="0"/>
              <w:rPr>
                <w:sz w:val="24"/>
                <w:szCs w:val="24"/>
              </w:rPr>
            </w:pPr>
          </w:p>
          <w:p w:rsidR="008F5D02" w:rsidRDefault="008F5D02" w:rsidP="00916971">
            <w:pPr>
              <w:pStyle w:val="afc"/>
              <w:ind w:firstLine="0"/>
              <w:rPr>
                <w:sz w:val="24"/>
                <w:szCs w:val="24"/>
              </w:rPr>
            </w:pPr>
          </w:p>
          <w:p w:rsidR="008F5D02" w:rsidRDefault="008F5D02" w:rsidP="00916971">
            <w:pPr>
              <w:pStyle w:val="afc"/>
              <w:ind w:firstLine="0"/>
              <w:rPr>
                <w:sz w:val="24"/>
                <w:szCs w:val="24"/>
              </w:rPr>
            </w:pPr>
          </w:p>
          <w:p w:rsidR="008F5D02" w:rsidRDefault="008F5D02" w:rsidP="00916971">
            <w:pPr>
              <w:pStyle w:val="afc"/>
              <w:ind w:firstLine="0"/>
              <w:rPr>
                <w:sz w:val="24"/>
                <w:szCs w:val="24"/>
              </w:rPr>
            </w:pPr>
          </w:p>
          <w:p w:rsidR="008F5D02" w:rsidRDefault="008F5D02" w:rsidP="00916971">
            <w:pPr>
              <w:pStyle w:val="afc"/>
              <w:ind w:firstLine="0"/>
              <w:rPr>
                <w:sz w:val="24"/>
                <w:szCs w:val="24"/>
              </w:rPr>
            </w:pPr>
          </w:p>
          <w:p w:rsidR="008F5D02" w:rsidRDefault="008F5D02" w:rsidP="00916971">
            <w:pPr>
              <w:pStyle w:val="afc"/>
              <w:ind w:firstLine="0"/>
              <w:rPr>
                <w:sz w:val="24"/>
                <w:szCs w:val="24"/>
              </w:rPr>
            </w:pPr>
          </w:p>
          <w:p w:rsidR="008F5D02" w:rsidRDefault="008F5D02" w:rsidP="00916971">
            <w:pPr>
              <w:pStyle w:val="afc"/>
              <w:ind w:firstLine="0"/>
              <w:rPr>
                <w:sz w:val="24"/>
                <w:szCs w:val="24"/>
              </w:rPr>
            </w:pPr>
          </w:p>
          <w:p w:rsidR="008F5D02" w:rsidRDefault="008F5D02" w:rsidP="00916971">
            <w:pPr>
              <w:pStyle w:val="afc"/>
              <w:ind w:firstLine="0"/>
              <w:rPr>
                <w:sz w:val="24"/>
                <w:szCs w:val="24"/>
              </w:rPr>
            </w:pPr>
          </w:p>
          <w:p w:rsidR="008F5D02" w:rsidRPr="00A64E93" w:rsidRDefault="008F5D02" w:rsidP="00916971">
            <w:pPr>
              <w:pStyle w:val="afc"/>
              <w:ind w:firstLine="0"/>
              <w:rPr>
                <w:sz w:val="24"/>
                <w:szCs w:val="24"/>
              </w:rPr>
            </w:pPr>
            <w:r>
              <w:rPr>
                <w:sz w:val="24"/>
                <w:szCs w:val="24"/>
              </w:rPr>
              <w:t>105</w:t>
            </w:r>
          </w:p>
        </w:tc>
        <w:tc>
          <w:tcPr>
            <w:tcW w:w="2549" w:type="dxa"/>
          </w:tcPr>
          <w:p w:rsidR="007A135B" w:rsidRDefault="007A135B" w:rsidP="008F5D02">
            <w:pPr>
              <w:pStyle w:val="afc"/>
              <w:ind w:firstLine="0"/>
              <w:rPr>
                <w:sz w:val="24"/>
                <w:szCs w:val="24"/>
              </w:rPr>
            </w:pPr>
            <w:r w:rsidRPr="00A64E93">
              <w:rPr>
                <w:sz w:val="24"/>
                <w:szCs w:val="24"/>
              </w:rPr>
              <w:t xml:space="preserve">Руководитель </w:t>
            </w:r>
            <w:r w:rsidR="008F5D02">
              <w:rPr>
                <w:sz w:val="24"/>
                <w:szCs w:val="24"/>
              </w:rPr>
              <w:t>группы</w:t>
            </w:r>
            <w:r w:rsidRPr="00A64E93">
              <w:rPr>
                <w:sz w:val="24"/>
                <w:szCs w:val="24"/>
              </w:rPr>
              <w:t xml:space="preserve"> Александрова И.А.</w:t>
            </w:r>
          </w:p>
          <w:p w:rsidR="008F5D02" w:rsidRDefault="008F5D02" w:rsidP="008F5D02">
            <w:pPr>
              <w:pStyle w:val="afc"/>
              <w:ind w:firstLine="0"/>
              <w:rPr>
                <w:sz w:val="24"/>
                <w:szCs w:val="24"/>
              </w:rPr>
            </w:pPr>
          </w:p>
          <w:p w:rsidR="008F5D02" w:rsidRDefault="008F5D02" w:rsidP="008F5D02">
            <w:pPr>
              <w:pStyle w:val="afc"/>
              <w:ind w:firstLine="0"/>
              <w:rPr>
                <w:sz w:val="24"/>
                <w:szCs w:val="24"/>
              </w:rPr>
            </w:pPr>
          </w:p>
          <w:p w:rsidR="008F5D02" w:rsidRDefault="008F5D02" w:rsidP="008F5D02">
            <w:pPr>
              <w:pStyle w:val="afc"/>
              <w:ind w:firstLine="0"/>
              <w:rPr>
                <w:sz w:val="24"/>
                <w:szCs w:val="24"/>
              </w:rPr>
            </w:pPr>
          </w:p>
          <w:p w:rsidR="008F5D02" w:rsidRDefault="008F5D02" w:rsidP="008F5D02">
            <w:pPr>
              <w:pStyle w:val="afc"/>
              <w:ind w:firstLine="0"/>
              <w:rPr>
                <w:sz w:val="24"/>
                <w:szCs w:val="24"/>
              </w:rPr>
            </w:pPr>
          </w:p>
          <w:p w:rsidR="008F5D02" w:rsidRDefault="008F5D02" w:rsidP="008F5D02">
            <w:pPr>
              <w:pStyle w:val="afc"/>
              <w:ind w:firstLine="0"/>
              <w:rPr>
                <w:sz w:val="24"/>
                <w:szCs w:val="24"/>
              </w:rPr>
            </w:pPr>
          </w:p>
          <w:p w:rsidR="008F5D02" w:rsidRDefault="008F5D02" w:rsidP="008F5D02">
            <w:pPr>
              <w:pStyle w:val="afc"/>
              <w:ind w:firstLine="0"/>
              <w:rPr>
                <w:sz w:val="24"/>
                <w:szCs w:val="24"/>
              </w:rPr>
            </w:pPr>
          </w:p>
          <w:p w:rsidR="008F5D02" w:rsidRDefault="008F5D02" w:rsidP="008F5D02">
            <w:pPr>
              <w:pStyle w:val="afc"/>
              <w:ind w:firstLine="0"/>
              <w:rPr>
                <w:sz w:val="24"/>
                <w:szCs w:val="24"/>
              </w:rPr>
            </w:pPr>
          </w:p>
          <w:p w:rsidR="008F5D02" w:rsidRDefault="008F5D02" w:rsidP="008F5D02">
            <w:pPr>
              <w:pStyle w:val="afc"/>
              <w:ind w:firstLine="0"/>
              <w:rPr>
                <w:sz w:val="24"/>
                <w:szCs w:val="24"/>
              </w:rPr>
            </w:pPr>
          </w:p>
          <w:p w:rsidR="008F5D02" w:rsidRPr="00192EAC" w:rsidRDefault="008F5D02" w:rsidP="008F5D02">
            <w:pPr>
              <w:spacing w:after="0" w:line="240" w:lineRule="auto"/>
              <w:rPr>
                <w:rFonts w:ascii="Times New Roman" w:hAnsi="Times New Roman" w:cs="Times New Roman"/>
                <w:sz w:val="24"/>
                <w:szCs w:val="24"/>
              </w:rPr>
            </w:pPr>
            <w:r w:rsidRPr="00192EAC">
              <w:rPr>
                <w:rFonts w:ascii="Times New Roman" w:hAnsi="Times New Roman" w:cs="Times New Roman"/>
                <w:sz w:val="24"/>
                <w:szCs w:val="24"/>
              </w:rPr>
              <w:t>Руководитель группы</w:t>
            </w:r>
          </w:p>
          <w:p w:rsidR="008F5D02" w:rsidRPr="00A64E93" w:rsidRDefault="008F5D02" w:rsidP="008F5D02">
            <w:pPr>
              <w:pStyle w:val="afc"/>
              <w:ind w:firstLine="0"/>
              <w:rPr>
                <w:sz w:val="24"/>
                <w:szCs w:val="24"/>
              </w:rPr>
            </w:pPr>
            <w:r>
              <w:rPr>
                <w:sz w:val="24"/>
                <w:szCs w:val="24"/>
              </w:rPr>
              <w:t>Кислякова Т.Ю.</w:t>
            </w:r>
          </w:p>
        </w:tc>
      </w:tr>
      <w:tr w:rsidR="008F5D02" w:rsidRPr="00A64E93" w:rsidTr="008F5D02">
        <w:tc>
          <w:tcPr>
            <w:tcW w:w="532" w:type="dxa"/>
          </w:tcPr>
          <w:p w:rsidR="008F5D02" w:rsidRPr="00A64E93" w:rsidRDefault="008F5D02" w:rsidP="00916971">
            <w:pPr>
              <w:pStyle w:val="afc"/>
              <w:ind w:firstLine="0"/>
              <w:rPr>
                <w:sz w:val="24"/>
                <w:szCs w:val="24"/>
              </w:rPr>
            </w:pPr>
          </w:p>
        </w:tc>
        <w:tc>
          <w:tcPr>
            <w:tcW w:w="1984" w:type="dxa"/>
          </w:tcPr>
          <w:p w:rsidR="008F5D02" w:rsidRPr="00A64E93" w:rsidRDefault="008F5D02" w:rsidP="008F5D02">
            <w:pPr>
              <w:pStyle w:val="afc"/>
              <w:ind w:firstLine="0"/>
              <w:rPr>
                <w:sz w:val="24"/>
                <w:szCs w:val="24"/>
              </w:rPr>
            </w:pPr>
            <w:r>
              <w:rPr>
                <w:sz w:val="24"/>
                <w:szCs w:val="24"/>
              </w:rPr>
              <w:t>Спортивно -оздоров</w:t>
            </w:r>
            <w:r>
              <w:rPr>
                <w:sz w:val="24"/>
                <w:szCs w:val="24"/>
              </w:rPr>
              <w:t>и</w:t>
            </w:r>
            <w:r>
              <w:rPr>
                <w:sz w:val="24"/>
                <w:szCs w:val="24"/>
              </w:rPr>
              <w:t>тельное</w:t>
            </w:r>
          </w:p>
        </w:tc>
        <w:tc>
          <w:tcPr>
            <w:tcW w:w="3852" w:type="dxa"/>
          </w:tcPr>
          <w:p w:rsidR="008F5D02" w:rsidRPr="00A64E93" w:rsidRDefault="008F5D02" w:rsidP="00916971">
            <w:pPr>
              <w:pStyle w:val="afc"/>
              <w:ind w:firstLine="0"/>
              <w:rPr>
                <w:sz w:val="24"/>
                <w:szCs w:val="24"/>
              </w:rPr>
            </w:pPr>
            <w:r>
              <w:rPr>
                <w:rFonts w:eastAsia="Calibri"/>
                <w:sz w:val="24"/>
                <w:szCs w:val="24"/>
              </w:rPr>
              <w:t>«</w:t>
            </w:r>
            <w:r w:rsidRPr="00192EAC">
              <w:rPr>
                <w:rFonts w:eastAsia="Calibri"/>
                <w:sz w:val="24"/>
                <w:szCs w:val="24"/>
              </w:rPr>
              <w:t>Настольный теннис</w:t>
            </w:r>
            <w:r>
              <w:rPr>
                <w:rFonts w:eastAsia="Calibri"/>
                <w:sz w:val="24"/>
                <w:szCs w:val="24"/>
              </w:rPr>
              <w:t>»</w:t>
            </w:r>
            <w:r>
              <w:rPr>
                <w:b/>
                <w:sz w:val="24"/>
                <w:szCs w:val="24"/>
              </w:rPr>
              <w:t xml:space="preserve"> </w:t>
            </w:r>
            <w:r>
              <w:rPr>
                <w:sz w:val="24"/>
                <w:szCs w:val="24"/>
              </w:rPr>
              <w:t>(ф</w:t>
            </w:r>
            <w:r w:rsidRPr="008F5D02">
              <w:rPr>
                <w:sz w:val="24"/>
                <w:szCs w:val="24"/>
              </w:rPr>
              <w:t>ормир</w:t>
            </w:r>
            <w:r w:rsidRPr="008F5D02">
              <w:rPr>
                <w:sz w:val="24"/>
                <w:szCs w:val="24"/>
              </w:rPr>
              <w:t>о</w:t>
            </w:r>
            <w:r w:rsidRPr="008F5D02">
              <w:rPr>
                <w:sz w:val="24"/>
                <w:szCs w:val="24"/>
              </w:rPr>
              <w:t>вание здорового образа жизни, развитие двигательной акти</w:t>
            </w:r>
            <w:r w:rsidRPr="008F5D02">
              <w:rPr>
                <w:sz w:val="24"/>
                <w:szCs w:val="24"/>
              </w:rPr>
              <w:t>в</w:t>
            </w:r>
            <w:r w:rsidRPr="008F5D02">
              <w:rPr>
                <w:sz w:val="24"/>
                <w:szCs w:val="24"/>
              </w:rPr>
              <w:t>ности, совершенствованию ловкости, в</w:t>
            </w:r>
            <w:r w:rsidRPr="008F5D02">
              <w:rPr>
                <w:sz w:val="24"/>
                <w:szCs w:val="24"/>
              </w:rPr>
              <w:t>ы</w:t>
            </w:r>
            <w:r w:rsidRPr="008F5D02">
              <w:rPr>
                <w:sz w:val="24"/>
                <w:szCs w:val="24"/>
              </w:rPr>
              <w:t>носливости, быстроты и коорд</w:t>
            </w:r>
            <w:r w:rsidRPr="008F5D02">
              <w:rPr>
                <w:sz w:val="24"/>
                <w:szCs w:val="24"/>
              </w:rPr>
              <w:t>и</w:t>
            </w:r>
            <w:r w:rsidRPr="008F5D02">
              <w:rPr>
                <w:sz w:val="24"/>
                <w:szCs w:val="24"/>
              </w:rPr>
              <w:t>нации движ</w:t>
            </w:r>
            <w:r w:rsidRPr="008F5D02">
              <w:rPr>
                <w:sz w:val="24"/>
                <w:szCs w:val="24"/>
              </w:rPr>
              <w:t>е</w:t>
            </w:r>
            <w:r w:rsidRPr="008F5D02">
              <w:rPr>
                <w:sz w:val="24"/>
                <w:szCs w:val="24"/>
              </w:rPr>
              <w:t>ния</w:t>
            </w:r>
            <w:r>
              <w:rPr>
                <w:sz w:val="24"/>
                <w:szCs w:val="24"/>
              </w:rPr>
              <w:t>»</w:t>
            </w:r>
          </w:p>
        </w:tc>
        <w:tc>
          <w:tcPr>
            <w:tcW w:w="1251" w:type="dxa"/>
          </w:tcPr>
          <w:p w:rsidR="008F5D02" w:rsidRPr="00A64E93" w:rsidRDefault="008F5D02" w:rsidP="00916971">
            <w:pPr>
              <w:pStyle w:val="afc"/>
              <w:ind w:firstLine="0"/>
              <w:rPr>
                <w:sz w:val="24"/>
                <w:szCs w:val="24"/>
              </w:rPr>
            </w:pPr>
            <w:r>
              <w:rPr>
                <w:sz w:val="24"/>
                <w:szCs w:val="24"/>
              </w:rPr>
              <w:t>35</w:t>
            </w:r>
          </w:p>
        </w:tc>
        <w:tc>
          <w:tcPr>
            <w:tcW w:w="2549" w:type="dxa"/>
          </w:tcPr>
          <w:p w:rsidR="008F5D02" w:rsidRPr="00192EAC" w:rsidRDefault="008F5D02" w:rsidP="008F5D02">
            <w:pPr>
              <w:spacing w:after="0" w:line="240" w:lineRule="auto"/>
              <w:rPr>
                <w:rFonts w:ascii="Times New Roman" w:hAnsi="Times New Roman" w:cs="Times New Roman"/>
                <w:sz w:val="24"/>
                <w:szCs w:val="24"/>
              </w:rPr>
            </w:pPr>
            <w:r w:rsidRPr="00192EAC">
              <w:rPr>
                <w:rFonts w:ascii="Times New Roman" w:hAnsi="Times New Roman" w:cs="Times New Roman"/>
                <w:sz w:val="24"/>
                <w:szCs w:val="24"/>
              </w:rPr>
              <w:t>Руководитель группы</w:t>
            </w:r>
          </w:p>
          <w:p w:rsidR="008F5D02" w:rsidRPr="00A64E93" w:rsidRDefault="008F5D02" w:rsidP="008F5D02">
            <w:pPr>
              <w:pStyle w:val="afc"/>
              <w:ind w:firstLine="0"/>
              <w:rPr>
                <w:sz w:val="24"/>
                <w:szCs w:val="24"/>
              </w:rPr>
            </w:pPr>
            <w:r w:rsidRPr="00192EAC">
              <w:rPr>
                <w:sz w:val="24"/>
                <w:szCs w:val="24"/>
              </w:rPr>
              <w:t>Беляев Д.А.</w:t>
            </w:r>
          </w:p>
        </w:tc>
      </w:tr>
      <w:tr w:rsidR="008F5D02" w:rsidRPr="00A64E93" w:rsidTr="00B9058B">
        <w:tc>
          <w:tcPr>
            <w:tcW w:w="2516" w:type="dxa"/>
            <w:gridSpan w:val="2"/>
          </w:tcPr>
          <w:p w:rsidR="008F5D02" w:rsidRPr="00A64E93" w:rsidRDefault="008F5D02" w:rsidP="00916971">
            <w:pPr>
              <w:pStyle w:val="afc"/>
              <w:ind w:firstLine="0"/>
              <w:rPr>
                <w:sz w:val="24"/>
                <w:szCs w:val="24"/>
              </w:rPr>
            </w:pPr>
            <w:r w:rsidRPr="00A64E93">
              <w:rPr>
                <w:sz w:val="24"/>
                <w:szCs w:val="24"/>
              </w:rPr>
              <w:t>Итого</w:t>
            </w:r>
          </w:p>
        </w:tc>
        <w:tc>
          <w:tcPr>
            <w:tcW w:w="3852" w:type="dxa"/>
          </w:tcPr>
          <w:p w:rsidR="008F5D02" w:rsidRPr="00A64E93" w:rsidRDefault="008F5D02" w:rsidP="00916971">
            <w:pPr>
              <w:pStyle w:val="afc"/>
              <w:ind w:firstLine="0"/>
              <w:rPr>
                <w:sz w:val="24"/>
                <w:szCs w:val="24"/>
              </w:rPr>
            </w:pPr>
          </w:p>
        </w:tc>
        <w:tc>
          <w:tcPr>
            <w:tcW w:w="1251" w:type="dxa"/>
          </w:tcPr>
          <w:p w:rsidR="008F5D02" w:rsidRPr="00A64E93" w:rsidRDefault="008F5D02" w:rsidP="00916971">
            <w:pPr>
              <w:pStyle w:val="afc"/>
              <w:ind w:firstLine="0"/>
              <w:rPr>
                <w:sz w:val="24"/>
                <w:szCs w:val="24"/>
              </w:rPr>
            </w:pPr>
            <w:r>
              <w:rPr>
                <w:sz w:val="24"/>
                <w:szCs w:val="24"/>
              </w:rPr>
              <w:t>315</w:t>
            </w:r>
          </w:p>
        </w:tc>
        <w:tc>
          <w:tcPr>
            <w:tcW w:w="2549" w:type="dxa"/>
          </w:tcPr>
          <w:p w:rsidR="008F5D02" w:rsidRPr="00A64E93" w:rsidRDefault="008F5D02" w:rsidP="00916971">
            <w:pPr>
              <w:pStyle w:val="afc"/>
              <w:ind w:firstLine="0"/>
              <w:rPr>
                <w:sz w:val="24"/>
                <w:szCs w:val="24"/>
              </w:rPr>
            </w:pPr>
          </w:p>
        </w:tc>
      </w:tr>
    </w:tbl>
    <w:p w:rsidR="007A135B" w:rsidRPr="00A64E93" w:rsidRDefault="007A135B" w:rsidP="00916971">
      <w:pPr>
        <w:pStyle w:val="Default"/>
        <w:jc w:val="both"/>
      </w:pPr>
    </w:p>
    <w:p w:rsidR="007A135B" w:rsidRPr="00A64E93" w:rsidRDefault="007A135B" w:rsidP="002661F3">
      <w:pPr>
        <w:rPr>
          <w:rFonts w:ascii="Times New Roman" w:hAnsi="Times New Roman" w:cs="Times New Roman"/>
          <w:b/>
          <w:bCs/>
          <w:sz w:val="28"/>
          <w:szCs w:val="28"/>
        </w:rPr>
      </w:pPr>
      <w:r w:rsidRPr="00A64E93">
        <w:rPr>
          <w:rFonts w:ascii="Times New Roman" w:hAnsi="Times New Roman" w:cs="Times New Roman"/>
          <w:sz w:val="28"/>
          <w:szCs w:val="28"/>
        </w:rPr>
        <w:br w:type="page"/>
      </w:r>
      <w:r w:rsidRPr="00A64E93">
        <w:rPr>
          <w:rFonts w:ascii="Times New Roman" w:hAnsi="Times New Roman" w:cs="Times New Roman"/>
          <w:b/>
          <w:bCs/>
          <w:sz w:val="28"/>
          <w:szCs w:val="28"/>
        </w:rPr>
        <w:lastRenderedPageBreak/>
        <w:t>3.2</w:t>
      </w:r>
      <w:r w:rsidRPr="00A64E93">
        <w:rPr>
          <w:b/>
          <w:bCs/>
          <w:sz w:val="28"/>
          <w:szCs w:val="28"/>
        </w:rPr>
        <w:t>.</w:t>
      </w:r>
      <w:r w:rsidRPr="00A64E93">
        <w:rPr>
          <w:rFonts w:ascii="Times New Roman" w:hAnsi="Times New Roman" w:cs="Times New Roman"/>
          <w:b/>
          <w:bCs/>
          <w:sz w:val="28"/>
          <w:szCs w:val="28"/>
        </w:rPr>
        <w:t xml:space="preserve">Система условий реализации основной образовательной программы </w:t>
      </w:r>
    </w:p>
    <w:p w:rsidR="007A135B" w:rsidRPr="00A64E93" w:rsidRDefault="007A135B" w:rsidP="00D65328">
      <w:pPr>
        <w:pStyle w:val="Default"/>
        <w:jc w:val="both"/>
        <w:rPr>
          <w:sz w:val="28"/>
          <w:szCs w:val="28"/>
        </w:rPr>
      </w:pPr>
      <w:r w:rsidRPr="00A64E93">
        <w:rPr>
          <w:b/>
          <w:bCs/>
          <w:sz w:val="28"/>
          <w:szCs w:val="28"/>
        </w:rPr>
        <w:t xml:space="preserve">3.2.1.Описание кадровых условий реализации основной образовательной программы основного общего образования. </w:t>
      </w:r>
    </w:p>
    <w:p w:rsidR="007A135B" w:rsidRPr="00A64E93" w:rsidRDefault="007A135B" w:rsidP="00D65328">
      <w:pPr>
        <w:pStyle w:val="Default"/>
        <w:spacing w:line="276" w:lineRule="auto"/>
        <w:ind w:left="-567" w:firstLine="567"/>
        <w:jc w:val="both"/>
        <w:rPr>
          <w:sz w:val="28"/>
          <w:szCs w:val="28"/>
        </w:rPr>
      </w:pPr>
    </w:p>
    <w:p w:rsidR="007A135B" w:rsidRPr="00A64E93" w:rsidRDefault="007A135B" w:rsidP="00D65328">
      <w:pPr>
        <w:pStyle w:val="Default"/>
        <w:spacing w:line="276" w:lineRule="auto"/>
        <w:ind w:left="-567" w:firstLine="567"/>
        <w:jc w:val="both"/>
        <w:rPr>
          <w:sz w:val="28"/>
          <w:szCs w:val="28"/>
        </w:rPr>
      </w:pPr>
      <w:r w:rsidRPr="00A64E93">
        <w:rPr>
          <w:sz w:val="28"/>
          <w:szCs w:val="28"/>
        </w:rPr>
        <w:t>Образовательное учреждение укомплектовано кадрами, имеющими необход</w:t>
      </w:r>
      <w:r w:rsidRPr="00A64E93">
        <w:rPr>
          <w:sz w:val="28"/>
          <w:szCs w:val="28"/>
        </w:rPr>
        <w:t>и</w:t>
      </w:r>
      <w:r w:rsidRPr="00A64E93">
        <w:rPr>
          <w:sz w:val="28"/>
          <w:szCs w:val="28"/>
        </w:rPr>
        <w:t>мую квалификацию для решения задач, определённых основной образовательной программой образовательного учреждения, способными к инновационной професс</w:t>
      </w:r>
      <w:r w:rsidRPr="00A64E93">
        <w:rPr>
          <w:sz w:val="28"/>
          <w:szCs w:val="28"/>
        </w:rPr>
        <w:t>и</w:t>
      </w:r>
      <w:r w:rsidRPr="00A64E93">
        <w:rPr>
          <w:sz w:val="28"/>
          <w:szCs w:val="28"/>
        </w:rPr>
        <w:t>ональной деятельности.</w:t>
      </w:r>
    </w:p>
    <w:p w:rsidR="007A135B" w:rsidRPr="00A64E93" w:rsidRDefault="007A135B" w:rsidP="00D65328">
      <w:pPr>
        <w:pStyle w:val="Default"/>
        <w:spacing w:line="276" w:lineRule="auto"/>
        <w:ind w:left="-567" w:firstLine="567"/>
        <w:jc w:val="both"/>
        <w:rPr>
          <w:sz w:val="28"/>
          <w:szCs w:val="28"/>
        </w:rPr>
      </w:pPr>
      <w:r w:rsidRPr="00A64E93">
        <w:rPr>
          <w:color w:val="auto"/>
          <w:sz w:val="28"/>
          <w:szCs w:val="28"/>
        </w:rPr>
        <w:t>Уровень квалификации работников образовательной организации для каждой занимаемой должности соответствует квалификационным характеристикам по соответствующей должности, для педагогических работников – квалификационной категории в соответствии с приказом Минообрнауки России от 29.12.2014 №1644 «О внесении изменений в приказ Министерства образования и науки Российской Федерации от 17 декабря 2010 г. № 1897 «Об утверждении федерального госуда</w:t>
      </w:r>
      <w:r w:rsidRPr="00A64E93">
        <w:rPr>
          <w:color w:val="auto"/>
          <w:sz w:val="28"/>
          <w:szCs w:val="28"/>
        </w:rPr>
        <w:t>р</w:t>
      </w:r>
      <w:r w:rsidRPr="00A64E93">
        <w:rPr>
          <w:color w:val="auto"/>
          <w:sz w:val="28"/>
          <w:szCs w:val="28"/>
        </w:rPr>
        <w:t>ственного образовательного стандарта основного общего образования».</w:t>
      </w:r>
      <w:r w:rsidRPr="00A64E93">
        <w:rPr>
          <w:sz w:val="28"/>
          <w:szCs w:val="28"/>
        </w:rPr>
        <w:t xml:space="preserve"> Соотве</w:t>
      </w:r>
      <w:r w:rsidRPr="00A64E93">
        <w:rPr>
          <w:sz w:val="28"/>
          <w:szCs w:val="28"/>
        </w:rPr>
        <w:t>т</w:t>
      </w:r>
      <w:r w:rsidRPr="00A64E93">
        <w:rPr>
          <w:sz w:val="28"/>
          <w:szCs w:val="28"/>
        </w:rPr>
        <w:t xml:space="preserve">ствие уровня квалификации работников организации требованиям, предъявляемым к квалификационным категориям (первой или высшей), а также занимаемым ими должностям, устанавливается при их аттестации. </w:t>
      </w:r>
    </w:p>
    <w:p w:rsidR="007A135B" w:rsidRPr="00A64E93" w:rsidRDefault="007A135B" w:rsidP="00D65328">
      <w:pPr>
        <w:spacing w:after="0"/>
        <w:ind w:left="-567" w:firstLine="567"/>
        <w:jc w:val="both"/>
        <w:rPr>
          <w:rFonts w:ascii="Times New Roman" w:hAnsi="Times New Roman" w:cs="Times New Roman"/>
          <w:sz w:val="28"/>
          <w:szCs w:val="28"/>
        </w:rPr>
      </w:pPr>
      <w:r w:rsidRPr="00A64E93">
        <w:rPr>
          <w:rFonts w:ascii="Times New Roman" w:hAnsi="Times New Roman" w:cs="Times New Roman"/>
          <w:sz w:val="28"/>
          <w:szCs w:val="28"/>
        </w:rPr>
        <w:t>Основой для разработки должностных инструкций, содержащих конкретный перечень должностных обязанностей работников с учётом особенностей организ</w:t>
      </w:r>
      <w:r w:rsidRPr="00A64E93">
        <w:rPr>
          <w:rFonts w:ascii="Times New Roman" w:hAnsi="Times New Roman" w:cs="Times New Roman"/>
          <w:sz w:val="28"/>
          <w:szCs w:val="28"/>
        </w:rPr>
        <w:t>а</w:t>
      </w:r>
      <w:r w:rsidRPr="00A64E93">
        <w:rPr>
          <w:rFonts w:ascii="Times New Roman" w:hAnsi="Times New Roman" w:cs="Times New Roman"/>
          <w:sz w:val="28"/>
          <w:szCs w:val="28"/>
        </w:rPr>
        <w:t>ции труда и управления, а также прав, ответственности и компетентности работн</w:t>
      </w:r>
      <w:r w:rsidRPr="00A64E93">
        <w:rPr>
          <w:rFonts w:ascii="Times New Roman" w:hAnsi="Times New Roman" w:cs="Times New Roman"/>
          <w:sz w:val="28"/>
          <w:szCs w:val="28"/>
        </w:rPr>
        <w:t>и</w:t>
      </w:r>
      <w:r w:rsidRPr="00A64E93">
        <w:rPr>
          <w:rFonts w:ascii="Times New Roman" w:hAnsi="Times New Roman" w:cs="Times New Roman"/>
          <w:sz w:val="28"/>
          <w:szCs w:val="28"/>
        </w:rPr>
        <w:t>ков образовательного учреждения, служат квалификационные характеристики, представленные в Едином квалификационном справочнике должностей руководит</w:t>
      </w:r>
      <w:r w:rsidRPr="00A64E93">
        <w:rPr>
          <w:rFonts w:ascii="Times New Roman" w:hAnsi="Times New Roman" w:cs="Times New Roman"/>
          <w:sz w:val="28"/>
          <w:szCs w:val="28"/>
        </w:rPr>
        <w:t>е</w:t>
      </w:r>
      <w:r w:rsidRPr="00A64E93">
        <w:rPr>
          <w:rFonts w:ascii="Times New Roman" w:hAnsi="Times New Roman" w:cs="Times New Roman"/>
          <w:sz w:val="28"/>
          <w:szCs w:val="28"/>
        </w:rPr>
        <w:t>лей, специалистов и служащих (раздел «Квалификационные характеристики дол</w:t>
      </w:r>
      <w:r w:rsidRPr="00A64E93">
        <w:rPr>
          <w:rFonts w:ascii="Times New Roman" w:hAnsi="Times New Roman" w:cs="Times New Roman"/>
          <w:sz w:val="28"/>
          <w:szCs w:val="28"/>
        </w:rPr>
        <w:t>ж</w:t>
      </w:r>
      <w:r w:rsidRPr="00A64E93">
        <w:rPr>
          <w:rFonts w:ascii="Times New Roman" w:hAnsi="Times New Roman" w:cs="Times New Roman"/>
          <w:sz w:val="28"/>
          <w:szCs w:val="28"/>
        </w:rPr>
        <w:t xml:space="preserve">ностей работников образования»). </w:t>
      </w:r>
    </w:p>
    <w:p w:rsidR="007A135B" w:rsidRPr="00A64E93" w:rsidRDefault="007A135B" w:rsidP="00D65328">
      <w:pPr>
        <w:pStyle w:val="Default"/>
        <w:ind w:left="-567" w:firstLine="567"/>
        <w:jc w:val="both"/>
        <w:rPr>
          <w:sz w:val="28"/>
          <w:szCs w:val="28"/>
        </w:rPr>
      </w:pPr>
      <w:r w:rsidRPr="00A64E93">
        <w:rPr>
          <w:sz w:val="28"/>
          <w:szCs w:val="28"/>
        </w:rPr>
        <w:t>Образовательное учреждение укомплектовано медицинскими работниками, р</w:t>
      </w:r>
      <w:r w:rsidRPr="00A64E93">
        <w:rPr>
          <w:sz w:val="28"/>
          <w:szCs w:val="28"/>
        </w:rPr>
        <w:t>а</w:t>
      </w:r>
      <w:r w:rsidRPr="00A64E93">
        <w:rPr>
          <w:sz w:val="28"/>
          <w:szCs w:val="28"/>
        </w:rPr>
        <w:t>ботниками пищеблока, вспомогательным персоналом.</w:t>
      </w:r>
    </w:p>
    <w:p w:rsidR="007A135B" w:rsidRPr="00A64E93" w:rsidRDefault="007A135B" w:rsidP="00D65328">
      <w:pPr>
        <w:spacing w:after="0"/>
        <w:ind w:left="-567" w:firstLine="567"/>
        <w:rPr>
          <w:rFonts w:ascii="Times New Roman" w:hAnsi="Times New Roman" w:cs="Times New Roman"/>
          <w:sz w:val="28"/>
          <w:szCs w:val="28"/>
        </w:rPr>
      </w:pPr>
      <w:r w:rsidRPr="00A64E93">
        <w:rPr>
          <w:rFonts w:ascii="Times New Roman" w:hAnsi="Times New Roman" w:cs="Times New Roman"/>
          <w:sz w:val="28"/>
          <w:szCs w:val="28"/>
        </w:rPr>
        <w:t>Укомплектованность  организации, осуществляющей образовательную деятел</w:t>
      </w:r>
      <w:r w:rsidRPr="00A64E93">
        <w:rPr>
          <w:rFonts w:ascii="Times New Roman" w:hAnsi="Times New Roman" w:cs="Times New Roman"/>
          <w:sz w:val="28"/>
          <w:szCs w:val="28"/>
        </w:rPr>
        <w:t>ь</w:t>
      </w:r>
      <w:r w:rsidRPr="00A64E93">
        <w:rPr>
          <w:rFonts w:ascii="Times New Roman" w:hAnsi="Times New Roman" w:cs="Times New Roman"/>
          <w:sz w:val="28"/>
          <w:szCs w:val="28"/>
        </w:rPr>
        <w:t>ность педагогическими, руководящими и иными работниками:</w:t>
      </w:r>
    </w:p>
    <w:p w:rsidR="007A135B" w:rsidRPr="00A64E93" w:rsidRDefault="007A135B" w:rsidP="00D65328">
      <w:pPr>
        <w:spacing w:after="0"/>
        <w:ind w:left="-567" w:firstLine="567"/>
        <w:rPr>
          <w:rFonts w:ascii="Times New Roman" w:hAnsi="Times New Roman" w:cs="Times New Roman"/>
          <w:sz w:val="28"/>
          <w:szCs w:val="28"/>
        </w:rPr>
      </w:pPr>
    </w:p>
    <w:tbl>
      <w:tblPr>
        <w:tblW w:w="10631"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02"/>
        <w:gridCol w:w="2126"/>
        <w:gridCol w:w="1276"/>
        <w:gridCol w:w="2834"/>
        <w:gridCol w:w="2693"/>
      </w:tblGrid>
      <w:tr w:rsidR="007A135B" w:rsidRPr="00A64E93">
        <w:trPr>
          <w:trHeight w:val="129"/>
        </w:trPr>
        <w:tc>
          <w:tcPr>
            <w:tcW w:w="1702" w:type="dxa"/>
            <w:vMerge w:val="restart"/>
          </w:tcPr>
          <w:p w:rsidR="007A135B" w:rsidRPr="00A64E93" w:rsidRDefault="007A135B" w:rsidP="00826F94">
            <w:pPr>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Должность </w:t>
            </w:r>
          </w:p>
          <w:p w:rsidR="007A135B" w:rsidRPr="00A64E93" w:rsidRDefault="007A135B" w:rsidP="00826F94">
            <w:pPr>
              <w:spacing w:after="0" w:line="240" w:lineRule="auto"/>
              <w:ind w:firstLine="709"/>
              <w:rPr>
                <w:rFonts w:ascii="Times New Roman" w:hAnsi="Times New Roman" w:cs="Times New Roman"/>
                <w:sz w:val="24"/>
                <w:szCs w:val="24"/>
              </w:rPr>
            </w:pPr>
          </w:p>
        </w:tc>
        <w:tc>
          <w:tcPr>
            <w:tcW w:w="2126" w:type="dxa"/>
            <w:vMerge w:val="restart"/>
          </w:tcPr>
          <w:p w:rsidR="007A135B" w:rsidRPr="00A64E93" w:rsidRDefault="007A135B" w:rsidP="00826F94">
            <w:pPr>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Должностные обязанности </w:t>
            </w:r>
          </w:p>
          <w:p w:rsidR="007A135B" w:rsidRPr="00A64E93" w:rsidRDefault="007A135B" w:rsidP="00826F94">
            <w:pPr>
              <w:spacing w:after="0" w:line="240" w:lineRule="auto"/>
              <w:ind w:firstLine="709"/>
              <w:rPr>
                <w:rFonts w:ascii="Times New Roman" w:hAnsi="Times New Roman" w:cs="Times New Roman"/>
                <w:sz w:val="24"/>
                <w:szCs w:val="24"/>
              </w:rPr>
            </w:pPr>
          </w:p>
        </w:tc>
        <w:tc>
          <w:tcPr>
            <w:tcW w:w="1276" w:type="dxa"/>
            <w:vMerge w:val="restart"/>
          </w:tcPr>
          <w:p w:rsidR="007A135B" w:rsidRPr="00A64E93" w:rsidRDefault="007A135B" w:rsidP="00826F94">
            <w:pPr>
              <w:pStyle w:val="Default"/>
            </w:pPr>
            <w:r w:rsidRPr="00A64E93">
              <w:t>Колич</w:t>
            </w:r>
            <w:r w:rsidRPr="00A64E93">
              <w:t>е</w:t>
            </w:r>
            <w:r w:rsidRPr="00A64E93">
              <w:t>ство р</w:t>
            </w:r>
            <w:r w:rsidRPr="00A64E93">
              <w:t>а</w:t>
            </w:r>
            <w:r w:rsidRPr="00A64E93">
              <w:t>ботников в ОУ (требуе</w:t>
            </w:r>
            <w:r w:rsidRPr="00A64E93">
              <w:t>т</w:t>
            </w:r>
            <w:r w:rsidRPr="00A64E93">
              <w:t>ся/</w:t>
            </w:r>
          </w:p>
          <w:p w:rsidR="007A135B" w:rsidRPr="00A64E93" w:rsidRDefault="007A135B" w:rsidP="00826F94">
            <w:pPr>
              <w:pStyle w:val="Default"/>
            </w:pPr>
            <w:r w:rsidRPr="00A64E93">
              <w:t xml:space="preserve">имеется) </w:t>
            </w:r>
          </w:p>
        </w:tc>
        <w:tc>
          <w:tcPr>
            <w:tcW w:w="5527" w:type="dxa"/>
            <w:gridSpan w:val="2"/>
            <w:tcBorders>
              <w:bottom w:val="single" w:sz="4" w:space="0" w:color="auto"/>
            </w:tcBorders>
          </w:tcPr>
          <w:p w:rsidR="007A135B" w:rsidRPr="00A64E93" w:rsidRDefault="007A135B" w:rsidP="00826F94">
            <w:pPr>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Уровень квалификации работников ОУ </w:t>
            </w:r>
          </w:p>
          <w:p w:rsidR="007A135B" w:rsidRPr="00A64E93" w:rsidRDefault="007A135B" w:rsidP="00826F94">
            <w:pPr>
              <w:spacing w:after="0" w:line="240" w:lineRule="auto"/>
              <w:ind w:firstLine="709"/>
              <w:rPr>
                <w:rFonts w:ascii="Times New Roman" w:hAnsi="Times New Roman" w:cs="Times New Roman"/>
                <w:sz w:val="24"/>
                <w:szCs w:val="24"/>
              </w:rPr>
            </w:pPr>
          </w:p>
        </w:tc>
      </w:tr>
      <w:tr w:rsidR="007A135B" w:rsidRPr="00A64E93">
        <w:trPr>
          <w:trHeight w:val="130"/>
        </w:trPr>
        <w:tc>
          <w:tcPr>
            <w:tcW w:w="1702" w:type="dxa"/>
            <w:vMerge/>
          </w:tcPr>
          <w:p w:rsidR="007A135B" w:rsidRPr="00A64E93" w:rsidRDefault="007A135B" w:rsidP="00826F94">
            <w:pPr>
              <w:spacing w:after="0" w:line="240" w:lineRule="auto"/>
              <w:ind w:firstLine="709"/>
              <w:rPr>
                <w:rFonts w:ascii="Times New Roman" w:hAnsi="Times New Roman" w:cs="Times New Roman"/>
                <w:sz w:val="24"/>
                <w:szCs w:val="24"/>
              </w:rPr>
            </w:pPr>
          </w:p>
        </w:tc>
        <w:tc>
          <w:tcPr>
            <w:tcW w:w="2126" w:type="dxa"/>
            <w:vMerge/>
          </w:tcPr>
          <w:p w:rsidR="007A135B" w:rsidRPr="00A64E93" w:rsidRDefault="007A135B" w:rsidP="00826F94">
            <w:pPr>
              <w:spacing w:after="0" w:line="240" w:lineRule="auto"/>
              <w:ind w:firstLine="709"/>
              <w:rPr>
                <w:rFonts w:ascii="Times New Roman" w:hAnsi="Times New Roman" w:cs="Times New Roman"/>
                <w:sz w:val="24"/>
                <w:szCs w:val="24"/>
              </w:rPr>
            </w:pPr>
          </w:p>
        </w:tc>
        <w:tc>
          <w:tcPr>
            <w:tcW w:w="1276" w:type="dxa"/>
            <w:vMerge/>
          </w:tcPr>
          <w:p w:rsidR="007A135B" w:rsidRPr="00A64E93" w:rsidRDefault="007A135B" w:rsidP="00826F94">
            <w:pPr>
              <w:autoSpaceDE w:val="0"/>
              <w:autoSpaceDN w:val="0"/>
              <w:adjustRightInd w:val="0"/>
              <w:spacing w:after="0" w:line="240" w:lineRule="auto"/>
              <w:rPr>
                <w:rFonts w:ascii="Times New Roman" w:hAnsi="Times New Roman" w:cs="Times New Roman"/>
                <w:sz w:val="24"/>
                <w:szCs w:val="24"/>
              </w:rPr>
            </w:pPr>
          </w:p>
        </w:tc>
        <w:tc>
          <w:tcPr>
            <w:tcW w:w="2834" w:type="dxa"/>
            <w:tcBorders>
              <w:top w:val="single" w:sz="4" w:space="0" w:color="auto"/>
            </w:tcBorders>
          </w:tcPr>
          <w:p w:rsidR="007A135B" w:rsidRPr="00A64E93" w:rsidRDefault="007A135B" w:rsidP="00826F94">
            <w:pPr>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Требования к уровню квалификации </w:t>
            </w:r>
          </w:p>
          <w:p w:rsidR="007A135B" w:rsidRPr="00A64E93" w:rsidRDefault="007A135B" w:rsidP="00826F94">
            <w:pPr>
              <w:spacing w:after="0" w:line="240" w:lineRule="auto"/>
              <w:ind w:firstLine="709"/>
              <w:rPr>
                <w:rFonts w:ascii="Times New Roman" w:hAnsi="Times New Roman" w:cs="Times New Roman"/>
                <w:sz w:val="24"/>
                <w:szCs w:val="24"/>
              </w:rPr>
            </w:pPr>
          </w:p>
        </w:tc>
        <w:tc>
          <w:tcPr>
            <w:tcW w:w="2693" w:type="dxa"/>
            <w:tcBorders>
              <w:top w:val="single" w:sz="4" w:space="0" w:color="auto"/>
            </w:tcBorders>
          </w:tcPr>
          <w:p w:rsidR="007A135B" w:rsidRPr="00A64E93" w:rsidRDefault="007A135B" w:rsidP="00826F94">
            <w:pPr>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Фактический уровень квалификации </w:t>
            </w:r>
          </w:p>
        </w:tc>
      </w:tr>
      <w:tr w:rsidR="007A135B" w:rsidRPr="00A64E93">
        <w:tc>
          <w:tcPr>
            <w:tcW w:w="1702" w:type="dxa"/>
          </w:tcPr>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Руководитель образовател</w:t>
            </w:r>
            <w:r w:rsidRPr="00A64E93">
              <w:rPr>
                <w:rFonts w:ascii="Times New Roman" w:hAnsi="Times New Roman" w:cs="Times New Roman"/>
                <w:sz w:val="24"/>
                <w:szCs w:val="24"/>
              </w:rPr>
              <w:t>ь</w:t>
            </w:r>
            <w:r w:rsidRPr="00A64E93">
              <w:rPr>
                <w:rFonts w:ascii="Times New Roman" w:hAnsi="Times New Roman" w:cs="Times New Roman"/>
                <w:sz w:val="24"/>
                <w:szCs w:val="24"/>
              </w:rPr>
              <w:t>ного учр</w:t>
            </w:r>
            <w:r w:rsidRPr="00A64E93">
              <w:rPr>
                <w:rFonts w:ascii="Times New Roman" w:hAnsi="Times New Roman" w:cs="Times New Roman"/>
                <w:sz w:val="24"/>
                <w:szCs w:val="24"/>
              </w:rPr>
              <w:t>е</w:t>
            </w:r>
            <w:r w:rsidRPr="00A64E93">
              <w:rPr>
                <w:rFonts w:ascii="Times New Roman" w:hAnsi="Times New Roman" w:cs="Times New Roman"/>
                <w:sz w:val="24"/>
                <w:szCs w:val="24"/>
              </w:rPr>
              <w:t>ждения</w:t>
            </w:r>
          </w:p>
          <w:p w:rsidR="007A135B" w:rsidRPr="00A64E93" w:rsidRDefault="007A135B" w:rsidP="00826F94">
            <w:pPr>
              <w:spacing w:after="0" w:line="240" w:lineRule="auto"/>
              <w:rPr>
                <w:rFonts w:ascii="Times New Roman" w:hAnsi="Times New Roman" w:cs="Times New Roman"/>
                <w:sz w:val="24"/>
                <w:szCs w:val="24"/>
              </w:rPr>
            </w:pPr>
          </w:p>
          <w:p w:rsidR="007A135B" w:rsidRPr="00A64E93" w:rsidRDefault="007A135B" w:rsidP="00826F94">
            <w:pPr>
              <w:spacing w:after="0" w:line="240" w:lineRule="auto"/>
              <w:rPr>
                <w:rFonts w:ascii="Times New Roman" w:hAnsi="Times New Roman" w:cs="Times New Roman"/>
                <w:i/>
                <w:iCs/>
                <w:sz w:val="24"/>
                <w:szCs w:val="24"/>
              </w:rPr>
            </w:pPr>
            <w:r w:rsidRPr="00A64E93">
              <w:rPr>
                <w:rFonts w:ascii="Times New Roman" w:hAnsi="Times New Roman" w:cs="Times New Roman"/>
                <w:i/>
                <w:iCs/>
                <w:sz w:val="24"/>
                <w:szCs w:val="24"/>
              </w:rPr>
              <w:t>Холодова</w:t>
            </w:r>
          </w:p>
          <w:p w:rsidR="007A135B" w:rsidRPr="00A64E93" w:rsidRDefault="007A135B" w:rsidP="00826F94">
            <w:pPr>
              <w:spacing w:after="0" w:line="240" w:lineRule="auto"/>
              <w:rPr>
                <w:rFonts w:ascii="Times New Roman" w:hAnsi="Times New Roman" w:cs="Times New Roman"/>
                <w:i/>
                <w:iCs/>
                <w:sz w:val="24"/>
                <w:szCs w:val="24"/>
              </w:rPr>
            </w:pPr>
            <w:r w:rsidRPr="00A64E93">
              <w:rPr>
                <w:rFonts w:ascii="Times New Roman" w:hAnsi="Times New Roman" w:cs="Times New Roman"/>
                <w:i/>
                <w:iCs/>
                <w:sz w:val="24"/>
                <w:szCs w:val="24"/>
              </w:rPr>
              <w:t>Эльвира</w:t>
            </w:r>
          </w:p>
          <w:p w:rsidR="007A135B" w:rsidRPr="00A64E93" w:rsidRDefault="007A135B" w:rsidP="00826F94">
            <w:pPr>
              <w:spacing w:after="0" w:line="240" w:lineRule="auto"/>
              <w:rPr>
                <w:rFonts w:ascii="Times New Roman" w:hAnsi="Times New Roman" w:cs="Times New Roman"/>
                <w:i/>
                <w:iCs/>
                <w:sz w:val="24"/>
                <w:szCs w:val="24"/>
              </w:rPr>
            </w:pPr>
            <w:r w:rsidRPr="00A64E93">
              <w:rPr>
                <w:rFonts w:ascii="Times New Roman" w:hAnsi="Times New Roman" w:cs="Times New Roman"/>
                <w:i/>
                <w:iCs/>
                <w:sz w:val="24"/>
                <w:szCs w:val="24"/>
              </w:rPr>
              <w:t>Валерьевна</w:t>
            </w:r>
          </w:p>
        </w:tc>
        <w:tc>
          <w:tcPr>
            <w:tcW w:w="2126" w:type="dxa"/>
          </w:tcPr>
          <w:p w:rsidR="007A135B" w:rsidRPr="00A64E93" w:rsidRDefault="007A135B" w:rsidP="00826F94">
            <w:pPr>
              <w:spacing w:after="0" w:line="240" w:lineRule="auto"/>
              <w:ind w:right="-87"/>
              <w:rPr>
                <w:rFonts w:ascii="Times New Roman" w:hAnsi="Times New Roman" w:cs="Times New Roman"/>
                <w:sz w:val="24"/>
                <w:szCs w:val="24"/>
              </w:rPr>
            </w:pPr>
            <w:r w:rsidRPr="00A64E93">
              <w:rPr>
                <w:rFonts w:ascii="Times New Roman" w:hAnsi="Times New Roman" w:cs="Times New Roman"/>
                <w:sz w:val="24"/>
                <w:szCs w:val="24"/>
              </w:rPr>
              <w:lastRenderedPageBreak/>
              <w:t>обеспечивает с</w:t>
            </w:r>
            <w:r w:rsidRPr="00A64E93">
              <w:rPr>
                <w:rFonts w:ascii="Times New Roman" w:hAnsi="Times New Roman" w:cs="Times New Roman"/>
                <w:sz w:val="24"/>
                <w:szCs w:val="24"/>
              </w:rPr>
              <w:t>и</w:t>
            </w:r>
            <w:r w:rsidRPr="00A64E93">
              <w:rPr>
                <w:rFonts w:ascii="Times New Roman" w:hAnsi="Times New Roman" w:cs="Times New Roman"/>
                <w:sz w:val="24"/>
                <w:szCs w:val="24"/>
              </w:rPr>
              <w:t>стемную образов</w:t>
            </w:r>
            <w:r w:rsidRPr="00A64E93">
              <w:rPr>
                <w:rFonts w:ascii="Times New Roman" w:hAnsi="Times New Roman" w:cs="Times New Roman"/>
                <w:sz w:val="24"/>
                <w:szCs w:val="24"/>
              </w:rPr>
              <w:t>а</w:t>
            </w:r>
            <w:r w:rsidRPr="00A64E93">
              <w:rPr>
                <w:rFonts w:ascii="Times New Roman" w:hAnsi="Times New Roman" w:cs="Times New Roman"/>
                <w:sz w:val="24"/>
                <w:szCs w:val="24"/>
              </w:rPr>
              <w:t>тельную и админ</w:t>
            </w:r>
            <w:r w:rsidRPr="00A64E93">
              <w:rPr>
                <w:rFonts w:ascii="Times New Roman" w:hAnsi="Times New Roman" w:cs="Times New Roman"/>
                <w:sz w:val="24"/>
                <w:szCs w:val="24"/>
              </w:rPr>
              <w:t>и</w:t>
            </w:r>
            <w:r w:rsidRPr="00A64E93">
              <w:rPr>
                <w:rFonts w:ascii="Times New Roman" w:hAnsi="Times New Roman" w:cs="Times New Roman"/>
                <w:sz w:val="24"/>
                <w:szCs w:val="24"/>
              </w:rPr>
              <w:t>стративно-</w:t>
            </w:r>
            <w:r w:rsidRPr="00A64E93">
              <w:rPr>
                <w:rFonts w:ascii="Times New Roman" w:hAnsi="Times New Roman" w:cs="Times New Roman"/>
                <w:sz w:val="24"/>
                <w:szCs w:val="24"/>
              </w:rPr>
              <w:lastRenderedPageBreak/>
              <w:t>хозяйственную р</w:t>
            </w:r>
            <w:r w:rsidRPr="00A64E93">
              <w:rPr>
                <w:rFonts w:ascii="Times New Roman" w:hAnsi="Times New Roman" w:cs="Times New Roman"/>
                <w:sz w:val="24"/>
                <w:szCs w:val="24"/>
              </w:rPr>
              <w:t>а</w:t>
            </w:r>
            <w:r w:rsidRPr="00A64E93">
              <w:rPr>
                <w:rFonts w:ascii="Times New Roman" w:hAnsi="Times New Roman" w:cs="Times New Roman"/>
                <w:sz w:val="24"/>
                <w:szCs w:val="24"/>
              </w:rPr>
              <w:t>боту образов</w:t>
            </w:r>
            <w:r w:rsidRPr="00A64E93">
              <w:rPr>
                <w:rFonts w:ascii="Times New Roman" w:hAnsi="Times New Roman" w:cs="Times New Roman"/>
                <w:sz w:val="24"/>
                <w:szCs w:val="24"/>
              </w:rPr>
              <w:t>а</w:t>
            </w:r>
            <w:r w:rsidRPr="00A64E93">
              <w:rPr>
                <w:rFonts w:ascii="Times New Roman" w:hAnsi="Times New Roman" w:cs="Times New Roman"/>
                <w:sz w:val="24"/>
                <w:szCs w:val="24"/>
              </w:rPr>
              <w:t>тельного учрежд</w:t>
            </w:r>
            <w:r w:rsidRPr="00A64E93">
              <w:rPr>
                <w:rFonts w:ascii="Times New Roman" w:hAnsi="Times New Roman" w:cs="Times New Roman"/>
                <w:sz w:val="24"/>
                <w:szCs w:val="24"/>
              </w:rPr>
              <w:t>е</w:t>
            </w:r>
            <w:r w:rsidRPr="00A64E93">
              <w:rPr>
                <w:rFonts w:ascii="Times New Roman" w:hAnsi="Times New Roman" w:cs="Times New Roman"/>
                <w:sz w:val="24"/>
                <w:szCs w:val="24"/>
              </w:rPr>
              <w:t>ния</w:t>
            </w:r>
          </w:p>
        </w:tc>
        <w:tc>
          <w:tcPr>
            <w:tcW w:w="1276" w:type="dxa"/>
          </w:tcPr>
          <w:p w:rsidR="007A135B" w:rsidRPr="00A64E93" w:rsidRDefault="007A135B" w:rsidP="00826F94">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lastRenderedPageBreak/>
              <w:t>0/1</w:t>
            </w:r>
          </w:p>
        </w:tc>
        <w:tc>
          <w:tcPr>
            <w:tcW w:w="2834" w:type="dxa"/>
          </w:tcPr>
          <w:p w:rsidR="007A135B" w:rsidRPr="00A64E93" w:rsidRDefault="007A135B" w:rsidP="00826F94">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высшее профессионал</w:t>
            </w:r>
            <w:r w:rsidRPr="00A64E93">
              <w:rPr>
                <w:rFonts w:ascii="Times New Roman" w:hAnsi="Times New Roman" w:cs="Times New Roman"/>
                <w:sz w:val="24"/>
                <w:szCs w:val="24"/>
              </w:rPr>
              <w:t>ь</w:t>
            </w:r>
            <w:r w:rsidRPr="00A64E93">
              <w:rPr>
                <w:rFonts w:ascii="Times New Roman" w:hAnsi="Times New Roman" w:cs="Times New Roman"/>
                <w:sz w:val="24"/>
                <w:szCs w:val="24"/>
              </w:rPr>
              <w:t>ное образование по направлениям подгото</w:t>
            </w:r>
            <w:r w:rsidRPr="00A64E93">
              <w:rPr>
                <w:rFonts w:ascii="Times New Roman" w:hAnsi="Times New Roman" w:cs="Times New Roman"/>
                <w:sz w:val="24"/>
                <w:szCs w:val="24"/>
              </w:rPr>
              <w:t>в</w:t>
            </w:r>
            <w:r w:rsidRPr="00A64E93">
              <w:rPr>
                <w:rFonts w:ascii="Times New Roman" w:hAnsi="Times New Roman" w:cs="Times New Roman"/>
                <w:sz w:val="24"/>
                <w:szCs w:val="24"/>
              </w:rPr>
              <w:t xml:space="preserve">ки «Государственное и </w:t>
            </w:r>
            <w:r w:rsidRPr="00A64E93">
              <w:rPr>
                <w:rFonts w:ascii="Times New Roman" w:hAnsi="Times New Roman" w:cs="Times New Roman"/>
                <w:sz w:val="24"/>
                <w:szCs w:val="24"/>
              </w:rPr>
              <w:lastRenderedPageBreak/>
              <w:t>муниципальное управл</w:t>
            </w:r>
            <w:r w:rsidRPr="00A64E93">
              <w:rPr>
                <w:rFonts w:ascii="Times New Roman" w:hAnsi="Times New Roman" w:cs="Times New Roman"/>
                <w:sz w:val="24"/>
                <w:szCs w:val="24"/>
              </w:rPr>
              <w:t>е</w:t>
            </w:r>
            <w:r w:rsidRPr="00A64E93">
              <w:rPr>
                <w:rFonts w:ascii="Times New Roman" w:hAnsi="Times New Roman" w:cs="Times New Roman"/>
                <w:sz w:val="24"/>
                <w:szCs w:val="24"/>
              </w:rPr>
              <w:t>ние», «Менеджмент», «Управление персон</w:t>
            </w:r>
            <w:r w:rsidRPr="00A64E93">
              <w:rPr>
                <w:rFonts w:ascii="Times New Roman" w:hAnsi="Times New Roman" w:cs="Times New Roman"/>
                <w:sz w:val="24"/>
                <w:szCs w:val="24"/>
              </w:rPr>
              <w:t>а</w:t>
            </w:r>
            <w:r w:rsidRPr="00A64E93">
              <w:rPr>
                <w:rFonts w:ascii="Times New Roman" w:hAnsi="Times New Roman" w:cs="Times New Roman"/>
                <w:sz w:val="24"/>
                <w:szCs w:val="24"/>
              </w:rPr>
              <w:t>лом» и стаж работы на педагогических должн</w:t>
            </w:r>
            <w:r w:rsidRPr="00A64E93">
              <w:rPr>
                <w:rFonts w:ascii="Times New Roman" w:hAnsi="Times New Roman" w:cs="Times New Roman"/>
                <w:sz w:val="24"/>
                <w:szCs w:val="24"/>
              </w:rPr>
              <w:t>о</w:t>
            </w:r>
            <w:r w:rsidRPr="00A64E93">
              <w:rPr>
                <w:rFonts w:ascii="Times New Roman" w:hAnsi="Times New Roman" w:cs="Times New Roman"/>
                <w:sz w:val="24"/>
                <w:szCs w:val="24"/>
              </w:rPr>
              <w:t>стях не менее 5 лет либо высшее профессионал</w:t>
            </w:r>
            <w:r w:rsidRPr="00A64E93">
              <w:rPr>
                <w:rFonts w:ascii="Times New Roman" w:hAnsi="Times New Roman" w:cs="Times New Roman"/>
                <w:sz w:val="24"/>
                <w:szCs w:val="24"/>
              </w:rPr>
              <w:t>ь</w:t>
            </w:r>
            <w:r w:rsidRPr="00A64E93">
              <w:rPr>
                <w:rFonts w:ascii="Times New Roman" w:hAnsi="Times New Roman" w:cs="Times New Roman"/>
                <w:sz w:val="24"/>
                <w:szCs w:val="24"/>
              </w:rPr>
              <w:t>ное образование и д</w:t>
            </w:r>
            <w:r w:rsidRPr="00A64E93">
              <w:rPr>
                <w:rFonts w:ascii="Times New Roman" w:hAnsi="Times New Roman" w:cs="Times New Roman"/>
                <w:sz w:val="24"/>
                <w:szCs w:val="24"/>
              </w:rPr>
              <w:t>о</w:t>
            </w:r>
            <w:r w:rsidRPr="00A64E93">
              <w:rPr>
                <w:rFonts w:ascii="Times New Roman" w:hAnsi="Times New Roman" w:cs="Times New Roman"/>
                <w:sz w:val="24"/>
                <w:szCs w:val="24"/>
              </w:rPr>
              <w:t>полнительное професс</w:t>
            </w:r>
            <w:r w:rsidRPr="00A64E93">
              <w:rPr>
                <w:rFonts w:ascii="Times New Roman" w:hAnsi="Times New Roman" w:cs="Times New Roman"/>
                <w:sz w:val="24"/>
                <w:szCs w:val="24"/>
              </w:rPr>
              <w:t>и</w:t>
            </w:r>
            <w:r w:rsidRPr="00A64E93">
              <w:rPr>
                <w:rFonts w:ascii="Times New Roman" w:hAnsi="Times New Roman" w:cs="Times New Roman"/>
                <w:sz w:val="24"/>
                <w:szCs w:val="24"/>
              </w:rPr>
              <w:t>ональное образование в области государственн</w:t>
            </w:r>
            <w:r w:rsidRPr="00A64E93">
              <w:rPr>
                <w:rFonts w:ascii="Times New Roman" w:hAnsi="Times New Roman" w:cs="Times New Roman"/>
                <w:sz w:val="24"/>
                <w:szCs w:val="24"/>
              </w:rPr>
              <w:t>о</w:t>
            </w:r>
            <w:r w:rsidRPr="00A64E93">
              <w:rPr>
                <w:rFonts w:ascii="Times New Roman" w:hAnsi="Times New Roman" w:cs="Times New Roman"/>
                <w:sz w:val="24"/>
                <w:szCs w:val="24"/>
              </w:rPr>
              <w:t>го и муниципального управления или менед</w:t>
            </w:r>
            <w:r w:rsidRPr="00A64E93">
              <w:rPr>
                <w:rFonts w:ascii="Times New Roman" w:hAnsi="Times New Roman" w:cs="Times New Roman"/>
                <w:sz w:val="24"/>
                <w:szCs w:val="24"/>
              </w:rPr>
              <w:t>ж</w:t>
            </w:r>
            <w:r w:rsidRPr="00A64E93">
              <w:rPr>
                <w:rFonts w:ascii="Times New Roman" w:hAnsi="Times New Roman" w:cs="Times New Roman"/>
                <w:sz w:val="24"/>
                <w:szCs w:val="24"/>
              </w:rPr>
              <w:t>мента и экономики и стаж работы на педаг</w:t>
            </w:r>
            <w:r w:rsidRPr="00A64E93">
              <w:rPr>
                <w:rFonts w:ascii="Times New Roman" w:hAnsi="Times New Roman" w:cs="Times New Roman"/>
                <w:sz w:val="24"/>
                <w:szCs w:val="24"/>
              </w:rPr>
              <w:t>о</w:t>
            </w:r>
            <w:r w:rsidRPr="00A64E93">
              <w:rPr>
                <w:rFonts w:ascii="Times New Roman" w:hAnsi="Times New Roman" w:cs="Times New Roman"/>
                <w:sz w:val="24"/>
                <w:szCs w:val="24"/>
              </w:rPr>
              <w:t>гических или руковод</w:t>
            </w:r>
            <w:r w:rsidRPr="00A64E93">
              <w:rPr>
                <w:rFonts w:ascii="Times New Roman" w:hAnsi="Times New Roman" w:cs="Times New Roman"/>
                <w:sz w:val="24"/>
                <w:szCs w:val="24"/>
              </w:rPr>
              <w:t>я</w:t>
            </w:r>
            <w:r w:rsidRPr="00A64E93">
              <w:rPr>
                <w:rFonts w:ascii="Times New Roman" w:hAnsi="Times New Roman" w:cs="Times New Roman"/>
                <w:sz w:val="24"/>
                <w:szCs w:val="24"/>
              </w:rPr>
              <w:t>щих должностях не м</w:t>
            </w:r>
            <w:r w:rsidRPr="00A64E93">
              <w:rPr>
                <w:rFonts w:ascii="Times New Roman" w:hAnsi="Times New Roman" w:cs="Times New Roman"/>
                <w:sz w:val="24"/>
                <w:szCs w:val="24"/>
              </w:rPr>
              <w:t>е</w:t>
            </w:r>
            <w:r w:rsidRPr="00A64E93">
              <w:rPr>
                <w:rFonts w:ascii="Times New Roman" w:hAnsi="Times New Roman" w:cs="Times New Roman"/>
                <w:sz w:val="24"/>
                <w:szCs w:val="24"/>
              </w:rPr>
              <w:t xml:space="preserve">нее 5 лет </w:t>
            </w:r>
          </w:p>
          <w:p w:rsidR="007A135B" w:rsidRPr="00A64E93" w:rsidRDefault="007A135B" w:rsidP="00826F94">
            <w:pPr>
              <w:spacing w:after="0" w:line="240" w:lineRule="auto"/>
              <w:ind w:firstLine="709"/>
              <w:jc w:val="both"/>
              <w:rPr>
                <w:rFonts w:ascii="Times New Roman" w:hAnsi="Times New Roman" w:cs="Times New Roman"/>
                <w:sz w:val="24"/>
                <w:szCs w:val="24"/>
              </w:rPr>
            </w:pPr>
          </w:p>
        </w:tc>
        <w:tc>
          <w:tcPr>
            <w:tcW w:w="2693" w:type="dxa"/>
          </w:tcPr>
          <w:p w:rsidR="007A135B" w:rsidRPr="00A64E93" w:rsidRDefault="007A135B" w:rsidP="00826F94">
            <w:pPr>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lastRenderedPageBreak/>
              <w:t>высшее професси</w:t>
            </w:r>
            <w:r w:rsidRPr="00A64E93">
              <w:rPr>
                <w:rFonts w:ascii="Times New Roman" w:hAnsi="Times New Roman" w:cs="Times New Roman"/>
                <w:sz w:val="24"/>
                <w:szCs w:val="24"/>
              </w:rPr>
              <w:t>о</w:t>
            </w:r>
            <w:r w:rsidRPr="00A64E93">
              <w:rPr>
                <w:rFonts w:ascii="Times New Roman" w:hAnsi="Times New Roman" w:cs="Times New Roman"/>
                <w:sz w:val="24"/>
                <w:szCs w:val="24"/>
              </w:rPr>
              <w:t>нальное образование по направлениям подг</w:t>
            </w:r>
            <w:r w:rsidRPr="00A64E93">
              <w:rPr>
                <w:rFonts w:ascii="Times New Roman" w:hAnsi="Times New Roman" w:cs="Times New Roman"/>
                <w:sz w:val="24"/>
                <w:szCs w:val="24"/>
              </w:rPr>
              <w:t>о</w:t>
            </w:r>
            <w:r w:rsidRPr="00A64E93">
              <w:rPr>
                <w:rFonts w:ascii="Times New Roman" w:hAnsi="Times New Roman" w:cs="Times New Roman"/>
                <w:sz w:val="24"/>
                <w:szCs w:val="24"/>
              </w:rPr>
              <w:t xml:space="preserve">товки «Управление </w:t>
            </w:r>
            <w:r w:rsidRPr="00A64E93">
              <w:rPr>
                <w:rFonts w:ascii="Times New Roman" w:hAnsi="Times New Roman" w:cs="Times New Roman"/>
                <w:sz w:val="24"/>
                <w:szCs w:val="24"/>
              </w:rPr>
              <w:lastRenderedPageBreak/>
              <w:t>введением ФГОС о</w:t>
            </w:r>
            <w:r w:rsidRPr="00A64E93">
              <w:rPr>
                <w:rFonts w:ascii="Times New Roman" w:hAnsi="Times New Roman" w:cs="Times New Roman"/>
                <w:sz w:val="24"/>
                <w:szCs w:val="24"/>
              </w:rPr>
              <w:t>с</w:t>
            </w:r>
            <w:r w:rsidRPr="00A64E93">
              <w:rPr>
                <w:rFonts w:ascii="Times New Roman" w:hAnsi="Times New Roman" w:cs="Times New Roman"/>
                <w:sz w:val="24"/>
                <w:szCs w:val="24"/>
              </w:rPr>
              <w:t>новного общего обр</w:t>
            </w:r>
            <w:r w:rsidRPr="00A64E93">
              <w:rPr>
                <w:rFonts w:ascii="Times New Roman" w:hAnsi="Times New Roman" w:cs="Times New Roman"/>
                <w:sz w:val="24"/>
                <w:szCs w:val="24"/>
              </w:rPr>
              <w:t>а</w:t>
            </w:r>
            <w:r w:rsidRPr="00A64E93">
              <w:rPr>
                <w:rFonts w:ascii="Times New Roman" w:hAnsi="Times New Roman" w:cs="Times New Roman"/>
                <w:sz w:val="24"/>
                <w:szCs w:val="24"/>
              </w:rPr>
              <w:t>зования в образов</w:t>
            </w:r>
            <w:r w:rsidRPr="00A64E93">
              <w:rPr>
                <w:rFonts w:ascii="Times New Roman" w:hAnsi="Times New Roman" w:cs="Times New Roman"/>
                <w:sz w:val="24"/>
                <w:szCs w:val="24"/>
              </w:rPr>
              <w:t>а</w:t>
            </w:r>
            <w:r w:rsidRPr="00A64E93">
              <w:rPr>
                <w:rFonts w:ascii="Times New Roman" w:hAnsi="Times New Roman" w:cs="Times New Roman"/>
                <w:sz w:val="24"/>
                <w:szCs w:val="24"/>
              </w:rPr>
              <w:t>тельной организации» (108. ч, ИРО 2015), «Актуальные вопросы государственно-общественного упра</w:t>
            </w:r>
            <w:r w:rsidRPr="00A64E93">
              <w:rPr>
                <w:rFonts w:ascii="Times New Roman" w:hAnsi="Times New Roman" w:cs="Times New Roman"/>
                <w:sz w:val="24"/>
                <w:szCs w:val="24"/>
              </w:rPr>
              <w:t>в</w:t>
            </w:r>
            <w:r w:rsidRPr="00A64E93">
              <w:rPr>
                <w:rFonts w:ascii="Times New Roman" w:hAnsi="Times New Roman" w:cs="Times New Roman"/>
                <w:sz w:val="24"/>
                <w:szCs w:val="24"/>
              </w:rPr>
              <w:t>ления образованием» (36 ч, ГАОУ ДПО «ВГАПО», 2015) и д</w:t>
            </w:r>
            <w:r w:rsidRPr="00A64E93">
              <w:rPr>
                <w:rFonts w:ascii="Times New Roman" w:hAnsi="Times New Roman" w:cs="Times New Roman"/>
                <w:sz w:val="24"/>
                <w:szCs w:val="24"/>
              </w:rPr>
              <w:t>о</w:t>
            </w:r>
            <w:r w:rsidRPr="00A64E93">
              <w:rPr>
                <w:rFonts w:ascii="Times New Roman" w:hAnsi="Times New Roman" w:cs="Times New Roman"/>
                <w:sz w:val="24"/>
                <w:szCs w:val="24"/>
              </w:rPr>
              <w:t>полнительное профе</w:t>
            </w:r>
            <w:r w:rsidRPr="00A64E93">
              <w:rPr>
                <w:rFonts w:ascii="Times New Roman" w:hAnsi="Times New Roman" w:cs="Times New Roman"/>
                <w:sz w:val="24"/>
                <w:szCs w:val="24"/>
              </w:rPr>
              <w:t>с</w:t>
            </w:r>
            <w:r w:rsidRPr="00A64E93">
              <w:rPr>
                <w:rFonts w:ascii="Times New Roman" w:hAnsi="Times New Roman" w:cs="Times New Roman"/>
                <w:sz w:val="24"/>
                <w:szCs w:val="24"/>
              </w:rPr>
              <w:t>сиональное образов</w:t>
            </w:r>
            <w:r w:rsidRPr="00A64E93">
              <w:rPr>
                <w:rFonts w:ascii="Times New Roman" w:hAnsi="Times New Roman" w:cs="Times New Roman"/>
                <w:sz w:val="24"/>
                <w:szCs w:val="24"/>
              </w:rPr>
              <w:t>а</w:t>
            </w:r>
            <w:r w:rsidRPr="00A64E93">
              <w:rPr>
                <w:rFonts w:ascii="Times New Roman" w:hAnsi="Times New Roman" w:cs="Times New Roman"/>
                <w:sz w:val="24"/>
                <w:szCs w:val="24"/>
              </w:rPr>
              <w:t>ние в области госуда</w:t>
            </w:r>
            <w:r w:rsidRPr="00A64E93">
              <w:rPr>
                <w:rFonts w:ascii="Times New Roman" w:hAnsi="Times New Roman" w:cs="Times New Roman"/>
                <w:sz w:val="24"/>
                <w:szCs w:val="24"/>
              </w:rPr>
              <w:t>р</w:t>
            </w:r>
            <w:r w:rsidRPr="00A64E93">
              <w:rPr>
                <w:rFonts w:ascii="Times New Roman" w:hAnsi="Times New Roman" w:cs="Times New Roman"/>
                <w:sz w:val="24"/>
                <w:szCs w:val="24"/>
              </w:rPr>
              <w:t>ственного и муниц</w:t>
            </w:r>
            <w:r w:rsidRPr="00A64E93">
              <w:rPr>
                <w:rFonts w:ascii="Times New Roman" w:hAnsi="Times New Roman" w:cs="Times New Roman"/>
                <w:sz w:val="24"/>
                <w:szCs w:val="24"/>
              </w:rPr>
              <w:t>и</w:t>
            </w:r>
            <w:r w:rsidRPr="00A64E93">
              <w:rPr>
                <w:rFonts w:ascii="Times New Roman" w:hAnsi="Times New Roman" w:cs="Times New Roman"/>
                <w:sz w:val="24"/>
                <w:szCs w:val="24"/>
              </w:rPr>
              <w:t>пального управления и менеджмента (профе</w:t>
            </w:r>
            <w:r w:rsidRPr="00A64E93">
              <w:rPr>
                <w:rFonts w:ascii="Times New Roman" w:hAnsi="Times New Roman" w:cs="Times New Roman"/>
                <w:sz w:val="24"/>
                <w:szCs w:val="24"/>
              </w:rPr>
              <w:t>с</w:t>
            </w:r>
            <w:r w:rsidRPr="00A64E93">
              <w:rPr>
                <w:rFonts w:ascii="Times New Roman" w:hAnsi="Times New Roman" w:cs="Times New Roman"/>
                <w:sz w:val="24"/>
                <w:szCs w:val="24"/>
              </w:rPr>
              <w:t>сиональная переподг</w:t>
            </w:r>
            <w:r w:rsidRPr="00A64E93">
              <w:rPr>
                <w:rFonts w:ascii="Times New Roman" w:hAnsi="Times New Roman" w:cs="Times New Roman"/>
                <w:sz w:val="24"/>
                <w:szCs w:val="24"/>
              </w:rPr>
              <w:t>о</w:t>
            </w:r>
            <w:r w:rsidRPr="00A64E93">
              <w:rPr>
                <w:rFonts w:ascii="Times New Roman" w:hAnsi="Times New Roman" w:cs="Times New Roman"/>
                <w:sz w:val="24"/>
                <w:szCs w:val="24"/>
              </w:rPr>
              <w:t>товка в «Менеджмент организации», (310 ч, ИРО,  2015); стаж раб</w:t>
            </w:r>
            <w:r w:rsidRPr="00A64E93">
              <w:rPr>
                <w:rFonts w:ascii="Times New Roman" w:hAnsi="Times New Roman" w:cs="Times New Roman"/>
                <w:sz w:val="24"/>
                <w:szCs w:val="24"/>
              </w:rPr>
              <w:t>о</w:t>
            </w:r>
            <w:r w:rsidRPr="00A64E93">
              <w:rPr>
                <w:rFonts w:ascii="Times New Roman" w:hAnsi="Times New Roman" w:cs="Times New Roman"/>
                <w:sz w:val="24"/>
                <w:szCs w:val="24"/>
              </w:rPr>
              <w:t>ты на педагогических должностях 33 года год, на руководящих должностях с 2005 г</w:t>
            </w:r>
            <w:r w:rsidRPr="00A64E93">
              <w:rPr>
                <w:rFonts w:ascii="Times New Roman" w:hAnsi="Times New Roman" w:cs="Times New Roman"/>
                <w:sz w:val="24"/>
                <w:szCs w:val="24"/>
              </w:rPr>
              <w:t>о</w:t>
            </w:r>
            <w:r w:rsidRPr="00A64E93">
              <w:rPr>
                <w:rFonts w:ascii="Times New Roman" w:hAnsi="Times New Roman" w:cs="Times New Roman"/>
                <w:sz w:val="24"/>
                <w:szCs w:val="24"/>
              </w:rPr>
              <w:t>да, в т.ч. в должности руководителя ОУ с сентября 2011 г.  (5 лет)</w:t>
            </w:r>
          </w:p>
        </w:tc>
      </w:tr>
      <w:tr w:rsidR="007A135B" w:rsidRPr="00A64E93">
        <w:tc>
          <w:tcPr>
            <w:tcW w:w="1702" w:type="dxa"/>
          </w:tcPr>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lastRenderedPageBreak/>
              <w:t>Заместители руководителя</w:t>
            </w:r>
          </w:p>
          <w:p w:rsidR="007A135B" w:rsidRPr="00A64E93" w:rsidRDefault="007A135B" w:rsidP="00826F94">
            <w:pPr>
              <w:spacing w:after="0" w:line="240" w:lineRule="auto"/>
              <w:rPr>
                <w:rFonts w:ascii="Times New Roman" w:hAnsi="Times New Roman" w:cs="Times New Roman"/>
                <w:i/>
                <w:iCs/>
                <w:sz w:val="24"/>
                <w:szCs w:val="24"/>
              </w:rPr>
            </w:pPr>
            <w:r w:rsidRPr="00A64E93">
              <w:rPr>
                <w:rFonts w:ascii="Times New Roman" w:hAnsi="Times New Roman" w:cs="Times New Roman"/>
                <w:i/>
                <w:iCs/>
                <w:sz w:val="24"/>
                <w:szCs w:val="24"/>
              </w:rPr>
              <w:t>Игошина Наталья Александро</w:t>
            </w:r>
            <w:r w:rsidRPr="00A64E93">
              <w:rPr>
                <w:rFonts w:ascii="Times New Roman" w:hAnsi="Times New Roman" w:cs="Times New Roman"/>
                <w:i/>
                <w:iCs/>
                <w:sz w:val="24"/>
                <w:szCs w:val="24"/>
              </w:rPr>
              <w:t>в</w:t>
            </w:r>
            <w:r w:rsidRPr="00A64E93">
              <w:rPr>
                <w:rFonts w:ascii="Times New Roman" w:hAnsi="Times New Roman" w:cs="Times New Roman"/>
                <w:i/>
                <w:iCs/>
                <w:sz w:val="24"/>
                <w:szCs w:val="24"/>
              </w:rPr>
              <w:t>на.</w:t>
            </w:r>
          </w:p>
          <w:p w:rsidR="007A135B" w:rsidRPr="00A64E93" w:rsidRDefault="007A135B" w:rsidP="00826F94">
            <w:pPr>
              <w:spacing w:after="0" w:line="240" w:lineRule="auto"/>
              <w:rPr>
                <w:rFonts w:ascii="Times New Roman" w:hAnsi="Times New Roman" w:cs="Times New Roman"/>
                <w:i/>
                <w:iCs/>
                <w:sz w:val="24"/>
                <w:szCs w:val="24"/>
              </w:rPr>
            </w:pPr>
          </w:p>
          <w:p w:rsidR="007A135B" w:rsidRPr="00A64E93" w:rsidRDefault="007A135B" w:rsidP="00826F94">
            <w:pPr>
              <w:spacing w:after="0" w:line="240" w:lineRule="auto"/>
              <w:rPr>
                <w:rFonts w:ascii="Times New Roman" w:hAnsi="Times New Roman" w:cs="Times New Roman"/>
                <w:i/>
                <w:iCs/>
                <w:sz w:val="24"/>
                <w:szCs w:val="24"/>
              </w:rPr>
            </w:pPr>
          </w:p>
        </w:tc>
        <w:tc>
          <w:tcPr>
            <w:tcW w:w="2126" w:type="dxa"/>
          </w:tcPr>
          <w:p w:rsidR="007A135B" w:rsidRPr="00A64E93" w:rsidRDefault="007A135B" w:rsidP="00826F94">
            <w:pPr>
              <w:spacing w:after="0" w:line="240" w:lineRule="auto"/>
              <w:ind w:right="-87"/>
              <w:rPr>
                <w:rFonts w:ascii="Times New Roman" w:hAnsi="Times New Roman" w:cs="Times New Roman"/>
                <w:sz w:val="24"/>
                <w:szCs w:val="24"/>
              </w:rPr>
            </w:pPr>
            <w:r w:rsidRPr="00A64E93">
              <w:rPr>
                <w:rFonts w:ascii="Times New Roman" w:hAnsi="Times New Roman" w:cs="Times New Roman"/>
                <w:sz w:val="24"/>
                <w:szCs w:val="24"/>
              </w:rPr>
              <w:t>Координируют р</w:t>
            </w:r>
            <w:r w:rsidRPr="00A64E93">
              <w:rPr>
                <w:rFonts w:ascii="Times New Roman" w:hAnsi="Times New Roman" w:cs="Times New Roman"/>
                <w:sz w:val="24"/>
                <w:szCs w:val="24"/>
              </w:rPr>
              <w:t>а</w:t>
            </w:r>
            <w:r w:rsidRPr="00A64E93">
              <w:rPr>
                <w:rFonts w:ascii="Times New Roman" w:hAnsi="Times New Roman" w:cs="Times New Roman"/>
                <w:sz w:val="24"/>
                <w:szCs w:val="24"/>
              </w:rPr>
              <w:t>боту преподават</w:t>
            </w:r>
            <w:r w:rsidRPr="00A64E93">
              <w:rPr>
                <w:rFonts w:ascii="Times New Roman" w:hAnsi="Times New Roman" w:cs="Times New Roman"/>
                <w:sz w:val="24"/>
                <w:szCs w:val="24"/>
              </w:rPr>
              <w:t>е</w:t>
            </w:r>
            <w:r w:rsidRPr="00A64E93">
              <w:rPr>
                <w:rFonts w:ascii="Times New Roman" w:hAnsi="Times New Roman" w:cs="Times New Roman"/>
                <w:sz w:val="24"/>
                <w:szCs w:val="24"/>
              </w:rPr>
              <w:t>лей, воспитателей, разработку учебно-методической и иной документ</w:t>
            </w:r>
            <w:r w:rsidRPr="00A64E93">
              <w:rPr>
                <w:rFonts w:ascii="Times New Roman" w:hAnsi="Times New Roman" w:cs="Times New Roman"/>
                <w:sz w:val="24"/>
                <w:szCs w:val="24"/>
              </w:rPr>
              <w:t>а</w:t>
            </w:r>
            <w:r w:rsidRPr="00A64E93">
              <w:rPr>
                <w:rFonts w:ascii="Times New Roman" w:hAnsi="Times New Roman" w:cs="Times New Roman"/>
                <w:sz w:val="24"/>
                <w:szCs w:val="24"/>
              </w:rPr>
              <w:t>ции. Обеспечив</w:t>
            </w:r>
            <w:r w:rsidRPr="00A64E93">
              <w:rPr>
                <w:rFonts w:ascii="Times New Roman" w:hAnsi="Times New Roman" w:cs="Times New Roman"/>
                <w:sz w:val="24"/>
                <w:szCs w:val="24"/>
              </w:rPr>
              <w:t>а</w:t>
            </w:r>
            <w:r w:rsidRPr="00A64E93">
              <w:rPr>
                <w:rFonts w:ascii="Times New Roman" w:hAnsi="Times New Roman" w:cs="Times New Roman"/>
                <w:sz w:val="24"/>
                <w:szCs w:val="24"/>
              </w:rPr>
              <w:t>ют совершенств</w:t>
            </w:r>
            <w:r w:rsidRPr="00A64E93">
              <w:rPr>
                <w:rFonts w:ascii="Times New Roman" w:hAnsi="Times New Roman" w:cs="Times New Roman"/>
                <w:sz w:val="24"/>
                <w:szCs w:val="24"/>
              </w:rPr>
              <w:t>о</w:t>
            </w:r>
            <w:r w:rsidRPr="00A64E93">
              <w:rPr>
                <w:rFonts w:ascii="Times New Roman" w:hAnsi="Times New Roman" w:cs="Times New Roman"/>
                <w:sz w:val="24"/>
                <w:szCs w:val="24"/>
              </w:rPr>
              <w:t>вание методов о</w:t>
            </w:r>
            <w:r w:rsidRPr="00A64E93">
              <w:rPr>
                <w:rFonts w:ascii="Times New Roman" w:hAnsi="Times New Roman" w:cs="Times New Roman"/>
                <w:sz w:val="24"/>
                <w:szCs w:val="24"/>
              </w:rPr>
              <w:t>р</w:t>
            </w:r>
            <w:r w:rsidRPr="00A64E93">
              <w:rPr>
                <w:rFonts w:ascii="Times New Roman" w:hAnsi="Times New Roman" w:cs="Times New Roman"/>
                <w:sz w:val="24"/>
                <w:szCs w:val="24"/>
              </w:rPr>
              <w:t>ганизации образ</w:t>
            </w:r>
            <w:r w:rsidRPr="00A64E93">
              <w:rPr>
                <w:rFonts w:ascii="Times New Roman" w:hAnsi="Times New Roman" w:cs="Times New Roman"/>
                <w:sz w:val="24"/>
                <w:szCs w:val="24"/>
              </w:rPr>
              <w:t>о</w:t>
            </w:r>
            <w:r w:rsidRPr="00A64E93">
              <w:rPr>
                <w:rFonts w:ascii="Times New Roman" w:hAnsi="Times New Roman" w:cs="Times New Roman"/>
                <w:sz w:val="24"/>
                <w:szCs w:val="24"/>
              </w:rPr>
              <w:t>вательного пр</w:t>
            </w:r>
            <w:r w:rsidRPr="00A64E93">
              <w:rPr>
                <w:rFonts w:ascii="Times New Roman" w:hAnsi="Times New Roman" w:cs="Times New Roman"/>
                <w:sz w:val="24"/>
                <w:szCs w:val="24"/>
              </w:rPr>
              <w:t>о</w:t>
            </w:r>
            <w:r w:rsidRPr="00A64E93">
              <w:rPr>
                <w:rFonts w:ascii="Times New Roman" w:hAnsi="Times New Roman" w:cs="Times New Roman"/>
                <w:sz w:val="24"/>
                <w:szCs w:val="24"/>
              </w:rPr>
              <w:t>цесса. Осущест</w:t>
            </w:r>
            <w:r w:rsidRPr="00A64E93">
              <w:rPr>
                <w:rFonts w:ascii="Times New Roman" w:hAnsi="Times New Roman" w:cs="Times New Roman"/>
                <w:sz w:val="24"/>
                <w:szCs w:val="24"/>
              </w:rPr>
              <w:t>в</w:t>
            </w:r>
            <w:r w:rsidRPr="00A64E93">
              <w:rPr>
                <w:rFonts w:ascii="Times New Roman" w:hAnsi="Times New Roman" w:cs="Times New Roman"/>
                <w:sz w:val="24"/>
                <w:szCs w:val="24"/>
              </w:rPr>
              <w:t>ляет контроль за качеством образ</w:t>
            </w:r>
            <w:r w:rsidRPr="00A64E93">
              <w:rPr>
                <w:rFonts w:ascii="Times New Roman" w:hAnsi="Times New Roman" w:cs="Times New Roman"/>
                <w:sz w:val="24"/>
                <w:szCs w:val="24"/>
              </w:rPr>
              <w:t>о</w:t>
            </w:r>
            <w:r w:rsidRPr="00A64E93">
              <w:rPr>
                <w:rFonts w:ascii="Times New Roman" w:hAnsi="Times New Roman" w:cs="Times New Roman"/>
                <w:sz w:val="24"/>
                <w:szCs w:val="24"/>
              </w:rPr>
              <w:t>вательного пр</w:t>
            </w:r>
            <w:r w:rsidRPr="00A64E93">
              <w:rPr>
                <w:rFonts w:ascii="Times New Roman" w:hAnsi="Times New Roman" w:cs="Times New Roman"/>
                <w:sz w:val="24"/>
                <w:szCs w:val="24"/>
              </w:rPr>
              <w:t>о</w:t>
            </w:r>
            <w:r w:rsidRPr="00A64E93">
              <w:rPr>
                <w:rFonts w:ascii="Times New Roman" w:hAnsi="Times New Roman" w:cs="Times New Roman"/>
                <w:sz w:val="24"/>
                <w:szCs w:val="24"/>
              </w:rPr>
              <w:t>цесса</w:t>
            </w:r>
          </w:p>
        </w:tc>
        <w:tc>
          <w:tcPr>
            <w:tcW w:w="1276" w:type="dxa"/>
          </w:tcPr>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1/1</w:t>
            </w:r>
          </w:p>
        </w:tc>
        <w:tc>
          <w:tcPr>
            <w:tcW w:w="2834" w:type="dxa"/>
          </w:tcPr>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высшее профессионал</w:t>
            </w:r>
            <w:r w:rsidRPr="00A64E93">
              <w:rPr>
                <w:rFonts w:ascii="Times New Roman" w:hAnsi="Times New Roman" w:cs="Times New Roman"/>
                <w:sz w:val="24"/>
                <w:szCs w:val="24"/>
              </w:rPr>
              <w:t>ь</w:t>
            </w:r>
            <w:r w:rsidRPr="00A64E93">
              <w:rPr>
                <w:rFonts w:ascii="Times New Roman" w:hAnsi="Times New Roman" w:cs="Times New Roman"/>
                <w:sz w:val="24"/>
                <w:szCs w:val="24"/>
              </w:rPr>
              <w:t>ное образование по направлениям подгото</w:t>
            </w:r>
            <w:r w:rsidRPr="00A64E93">
              <w:rPr>
                <w:rFonts w:ascii="Times New Roman" w:hAnsi="Times New Roman" w:cs="Times New Roman"/>
                <w:sz w:val="24"/>
                <w:szCs w:val="24"/>
              </w:rPr>
              <w:t>в</w:t>
            </w:r>
            <w:r w:rsidRPr="00A64E93">
              <w:rPr>
                <w:rFonts w:ascii="Times New Roman" w:hAnsi="Times New Roman" w:cs="Times New Roman"/>
                <w:sz w:val="24"/>
                <w:szCs w:val="24"/>
              </w:rPr>
              <w:t>ки «Государственное и муниципальное управл</w:t>
            </w:r>
            <w:r w:rsidRPr="00A64E93">
              <w:rPr>
                <w:rFonts w:ascii="Times New Roman" w:hAnsi="Times New Roman" w:cs="Times New Roman"/>
                <w:sz w:val="24"/>
                <w:szCs w:val="24"/>
              </w:rPr>
              <w:t>е</w:t>
            </w:r>
            <w:r w:rsidRPr="00A64E93">
              <w:rPr>
                <w:rFonts w:ascii="Times New Roman" w:hAnsi="Times New Roman" w:cs="Times New Roman"/>
                <w:sz w:val="24"/>
                <w:szCs w:val="24"/>
              </w:rPr>
              <w:t>ние», «Менеджмент», «Управление персон</w:t>
            </w:r>
            <w:r w:rsidRPr="00A64E93">
              <w:rPr>
                <w:rFonts w:ascii="Times New Roman" w:hAnsi="Times New Roman" w:cs="Times New Roman"/>
                <w:sz w:val="24"/>
                <w:szCs w:val="24"/>
              </w:rPr>
              <w:t>а</w:t>
            </w:r>
            <w:r w:rsidRPr="00A64E93">
              <w:rPr>
                <w:rFonts w:ascii="Times New Roman" w:hAnsi="Times New Roman" w:cs="Times New Roman"/>
                <w:sz w:val="24"/>
                <w:szCs w:val="24"/>
              </w:rPr>
              <w:t>лом» и стаж работы на педагогических должн</w:t>
            </w:r>
            <w:r w:rsidRPr="00A64E93">
              <w:rPr>
                <w:rFonts w:ascii="Times New Roman" w:hAnsi="Times New Roman" w:cs="Times New Roman"/>
                <w:sz w:val="24"/>
                <w:szCs w:val="24"/>
              </w:rPr>
              <w:t>о</w:t>
            </w:r>
            <w:r w:rsidRPr="00A64E93">
              <w:rPr>
                <w:rFonts w:ascii="Times New Roman" w:hAnsi="Times New Roman" w:cs="Times New Roman"/>
                <w:sz w:val="24"/>
                <w:szCs w:val="24"/>
              </w:rPr>
              <w:t xml:space="preserve">стях не менее 5 лет либо высшее </w:t>
            </w:r>
          </w:p>
          <w:p w:rsidR="007A135B" w:rsidRPr="00A64E93" w:rsidRDefault="007A135B" w:rsidP="00826F94">
            <w:pPr>
              <w:rPr>
                <w:rFonts w:ascii="Times New Roman" w:hAnsi="Times New Roman" w:cs="Times New Roman"/>
                <w:sz w:val="24"/>
                <w:szCs w:val="24"/>
                <w:lang w:eastAsia="ar-SA"/>
              </w:rPr>
            </w:pPr>
            <w:r w:rsidRPr="00A64E93">
              <w:rPr>
                <w:rFonts w:ascii="Times New Roman" w:hAnsi="Times New Roman" w:cs="Times New Roman"/>
                <w:sz w:val="24"/>
                <w:szCs w:val="24"/>
              </w:rPr>
              <w:t>профессиональное обр</w:t>
            </w:r>
            <w:r w:rsidRPr="00A64E93">
              <w:rPr>
                <w:rFonts w:ascii="Times New Roman" w:hAnsi="Times New Roman" w:cs="Times New Roman"/>
                <w:sz w:val="24"/>
                <w:szCs w:val="24"/>
              </w:rPr>
              <w:t>а</w:t>
            </w:r>
            <w:r w:rsidRPr="00A64E93">
              <w:rPr>
                <w:rFonts w:ascii="Times New Roman" w:hAnsi="Times New Roman" w:cs="Times New Roman"/>
                <w:sz w:val="24"/>
                <w:szCs w:val="24"/>
              </w:rPr>
              <w:t>зование и дополнител</w:t>
            </w:r>
            <w:r w:rsidRPr="00A64E93">
              <w:rPr>
                <w:rFonts w:ascii="Times New Roman" w:hAnsi="Times New Roman" w:cs="Times New Roman"/>
                <w:sz w:val="24"/>
                <w:szCs w:val="24"/>
              </w:rPr>
              <w:t>ь</w:t>
            </w:r>
            <w:r w:rsidRPr="00A64E93">
              <w:rPr>
                <w:rFonts w:ascii="Times New Roman" w:hAnsi="Times New Roman" w:cs="Times New Roman"/>
                <w:sz w:val="24"/>
                <w:szCs w:val="24"/>
              </w:rPr>
              <w:t>ное профессиональное образование в области государственного и м</w:t>
            </w:r>
            <w:r w:rsidRPr="00A64E93">
              <w:rPr>
                <w:rFonts w:ascii="Times New Roman" w:hAnsi="Times New Roman" w:cs="Times New Roman"/>
                <w:sz w:val="24"/>
                <w:szCs w:val="24"/>
              </w:rPr>
              <w:t>у</w:t>
            </w:r>
            <w:r w:rsidRPr="00A64E93">
              <w:rPr>
                <w:rFonts w:ascii="Times New Roman" w:hAnsi="Times New Roman" w:cs="Times New Roman"/>
                <w:sz w:val="24"/>
                <w:szCs w:val="24"/>
              </w:rPr>
              <w:t>ниципального управл</w:t>
            </w:r>
            <w:r w:rsidRPr="00A64E93">
              <w:rPr>
                <w:rFonts w:ascii="Times New Roman" w:hAnsi="Times New Roman" w:cs="Times New Roman"/>
                <w:sz w:val="24"/>
                <w:szCs w:val="24"/>
              </w:rPr>
              <w:t>е</w:t>
            </w:r>
            <w:r w:rsidRPr="00A64E93">
              <w:rPr>
                <w:rFonts w:ascii="Times New Roman" w:hAnsi="Times New Roman" w:cs="Times New Roman"/>
                <w:sz w:val="24"/>
                <w:szCs w:val="24"/>
              </w:rPr>
              <w:t>ния или менеджмента и экономики и стаж раб</w:t>
            </w:r>
            <w:r w:rsidRPr="00A64E93">
              <w:rPr>
                <w:rFonts w:ascii="Times New Roman" w:hAnsi="Times New Roman" w:cs="Times New Roman"/>
                <w:sz w:val="24"/>
                <w:szCs w:val="24"/>
              </w:rPr>
              <w:t>о</w:t>
            </w:r>
            <w:r w:rsidRPr="00A64E93">
              <w:rPr>
                <w:rFonts w:ascii="Times New Roman" w:hAnsi="Times New Roman" w:cs="Times New Roman"/>
                <w:sz w:val="24"/>
                <w:szCs w:val="24"/>
              </w:rPr>
              <w:t>ты на педагогических или руководящих дол</w:t>
            </w:r>
            <w:r w:rsidRPr="00A64E93">
              <w:rPr>
                <w:rFonts w:ascii="Times New Roman" w:hAnsi="Times New Roman" w:cs="Times New Roman"/>
                <w:sz w:val="24"/>
                <w:szCs w:val="24"/>
              </w:rPr>
              <w:t>ж</w:t>
            </w:r>
            <w:r w:rsidRPr="00A64E93">
              <w:rPr>
                <w:rFonts w:ascii="Times New Roman" w:hAnsi="Times New Roman" w:cs="Times New Roman"/>
                <w:sz w:val="24"/>
                <w:szCs w:val="24"/>
              </w:rPr>
              <w:lastRenderedPageBreak/>
              <w:t>ностях не менее 5 лет</w:t>
            </w:r>
          </w:p>
        </w:tc>
        <w:tc>
          <w:tcPr>
            <w:tcW w:w="2693" w:type="dxa"/>
          </w:tcPr>
          <w:p w:rsidR="007A135B" w:rsidRPr="00A64E93" w:rsidRDefault="007A135B" w:rsidP="00826F94">
            <w:pPr>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lastRenderedPageBreak/>
              <w:t>Первая квалификац</w:t>
            </w:r>
            <w:r w:rsidRPr="00A64E93">
              <w:rPr>
                <w:rFonts w:ascii="Times New Roman" w:hAnsi="Times New Roman" w:cs="Times New Roman"/>
                <w:sz w:val="24"/>
                <w:szCs w:val="24"/>
              </w:rPr>
              <w:t>и</w:t>
            </w:r>
            <w:r w:rsidRPr="00A64E93">
              <w:rPr>
                <w:rFonts w:ascii="Times New Roman" w:hAnsi="Times New Roman" w:cs="Times New Roman"/>
                <w:sz w:val="24"/>
                <w:szCs w:val="24"/>
              </w:rPr>
              <w:t>онная категория, вы</w:t>
            </w:r>
            <w:r w:rsidRPr="00A64E93">
              <w:rPr>
                <w:rFonts w:ascii="Times New Roman" w:hAnsi="Times New Roman" w:cs="Times New Roman"/>
                <w:sz w:val="24"/>
                <w:szCs w:val="24"/>
              </w:rPr>
              <w:t>с</w:t>
            </w:r>
            <w:r w:rsidRPr="00A64E93">
              <w:rPr>
                <w:rFonts w:ascii="Times New Roman" w:hAnsi="Times New Roman" w:cs="Times New Roman"/>
                <w:sz w:val="24"/>
                <w:szCs w:val="24"/>
              </w:rPr>
              <w:t>шее профессиональное образование по напра</w:t>
            </w:r>
            <w:r w:rsidRPr="00A64E93">
              <w:rPr>
                <w:rFonts w:ascii="Times New Roman" w:hAnsi="Times New Roman" w:cs="Times New Roman"/>
                <w:sz w:val="24"/>
                <w:szCs w:val="24"/>
              </w:rPr>
              <w:t>в</w:t>
            </w:r>
            <w:r w:rsidRPr="00A64E93">
              <w:rPr>
                <w:rFonts w:ascii="Times New Roman" w:hAnsi="Times New Roman" w:cs="Times New Roman"/>
                <w:sz w:val="24"/>
                <w:szCs w:val="24"/>
              </w:rPr>
              <w:t>лениям подготовки «Управление образов</w:t>
            </w:r>
            <w:r w:rsidRPr="00A64E93">
              <w:rPr>
                <w:rFonts w:ascii="Times New Roman" w:hAnsi="Times New Roman" w:cs="Times New Roman"/>
                <w:sz w:val="24"/>
                <w:szCs w:val="24"/>
              </w:rPr>
              <w:t>а</w:t>
            </w:r>
            <w:r w:rsidRPr="00A64E93">
              <w:rPr>
                <w:rFonts w:ascii="Times New Roman" w:hAnsi="Times New Roman" w:cs="Times New Roman"/>
                <w:sz w:val="24"/>
                <w:szCs w:val="24"/>
              </w:rPr>
              <w:t>тельным учреждением в условиях введения ФГОС» (72 часа, 2012, ЛИРО), по дополн</w:t>
            </w:r>
            <w:r w:rsidRPr="00A64E93">
              <w:rPr>
                <w:rFonts w:ascii="Times New Roman" w:hAnsi="Times New Roman" w:cs="Times New Roman"/>
                <w:sz w:val="24"/>
                <w:szCs w:val="24"/>
              </w:rPr>
              <w:t>и</w:t>
            </w:r>
            <w:r w:rsidRPr="00A64E93">
              <w:rPr>
                <w:rFonts w:ascii="Times New Roman" w:hAnsi="Times New Roman" w:cs="Times New Roman"/>
                <w:sz w:val="24"/>
                <w:szCs w:val="24"/>
              </w:rPr>
              <w:t>тельной професси</w:t>
            </w:r>
            <w:r w:rsidRPr="00A64E93">
              <w:rPr>
                <w:rFonts w:ascii="Times New Roman" w:hAnsi="Times New Roman" w:cs="Times New Roman"/>
                <w:sz w:val="24"/>
                <w:szCs w:val="24"/>
              </w:rPr>
              <w:t>о</w:t>
            </w:r>
            <w:r w:rsidRPr="00A64E93">
              <w:rPr>
                <w:rFonts w:ascii="Times New Roman" w:hAnsi="Times New Roman" w:cs="Times New Roman"/>
                <w:sz w:val="24"/>
                <w:szCs w:val="24"/>
              </w:rPr>
              <w:t>нальной программе «Проектирование и р</w:t>
            </w:r>
            <w:r w:rsidRPr="00A64E93">
              <w:rPr>
                <w:rFonts w:ascii="Times New Roman" w:hAnsi="Times New Roman" w:cs="Times New Roman"/>
                <w:sz w:val="24"/>
                <w:szCs w:val="24"/>
              </w:rPr>
              <w:t>е</w:t>
            </w:r>
            <w:r w:rsidRPr="00A64E93">
              <w:rPr>
                <w:rFonts w:ascii="Times New Roman" w:hAnsi="Times New Roman" w:cs="Times New Roman"/>
                <w:sz w:val="24"/>
                <w:szCs w:val="24"/>
              </w:rPr>
              <w:t>ализация современного занятия с младшими школьниками в услов</w:t>
            </w:r>
            <w:r w:rsidRPr="00A64E93">
              <w:rPr>
                <w:rFonts w:ascii="Times New Roman" w:hAnsi="Times New Roman" w:cs="Times New Roman"/>
                <w:sz w:val="24"/>
                <w:szCs w:val="24"/>
              </w:rPr>
              <w:t>и</w:t>
            </w:r>
            <w:r w:rsidRPr="00A64E93">
              <w:rPr>
                <w:rFonts w:ascii="Times New Roman" w:hAnsi="Times New Roman" w:cs="Times New Roman"/>
                <w:sz w:val="24"/>
                <w:szCs w:val="24"/>
              </w:rPr>
              <w:t>ях ФГОС: психолого-педагогический по</w:t>
            </w:r>
            <w:r w:rsidRPr="00A64E93">
              <w:rPr>
                <w:rFonts w:ascii="Times New Roman" w:hAnsi="Times New Roman" w:cs="Times New Roman"/>
                <w:sz w:val="24"/>
                <w:szCs w:val="24"/>
              </w:rPr>
              <w:t>д</w:t>
            </w:r>
            <w:r w:rsidRPr="00A64E93">
              <w:rPr>
                <w:rFonts w:ascii="Times New Roman" w:hAnsi="Times New Roman" w:cs="Times New Roman"/>
                <w:sz w:val="24"/>
                <w:szCs w:val="24"/>
              </w:rPr>
              <w:t>ход» (108 ч., ТГПУ, 2015), «Актуальные в</w:t>
            </w:r>
            <w:r w:rsidRPr="00A64E93">
              <w:rPr>
                <w:rFonts w:ascii="Times New Roman" w:hAnsi="Times New Roman" w:cs="Times New Roman"/>
                <w:sz w:val="24"/>
                <w:szCs w:val="24"/>
              </w:rPr>
              <w:t>о</w:t>
            </w:r>
            <w:r w:rsidRPr="00A64E93">
              <w:rPr>
                <w:rFonts w:ascii="Times New Roman" w:hAnsi="Times New Roman" w:cs="Times New Roman"/>
                <w:sz w:val="24"/>
                <w:szCs w:val="24"/>
              </w:rPr>
              <w:t>просы государственно-общественного упра</w:t>
            </w:r>
            <w:r w:rsidRPr="00A64E93">
              <w:rPr>
                <w:rFonts w:ascii="Times New Roman" w:hAnsi="Times New Roman" w:cs="Times New Roman"/>
                <w:sz w:val="24"/>
                <w:szCs w:val="24"/>
              </w:rPr>
              <w:t>в</w:t>
            </w:r>
            <w:r w:rsidRPr="00A64E93">
              <w:rPr>
                <w:rFonts w:ascii="Times New Roman" w:hAnsi="Times New Roman" w:cs="Times New Roman"/>
                <w:sz w:val="24"/>
                <w:szCs w:val="24"/>
              </w:rPr>
              <w:t xml:space="preserve">ления образованием» </w:t>
            </w:r>
            <w:r w:rsidRPr="00A64E93">
              <w:rPr>
                <w:rFonts w:ascii="Times New Roman" w:hAnsi="Times New Roman" w:cs="Times New Roman"/>
                <w:sz w:val="24"/>
                <w:szCs w:val="24"/>
              </w:rPr>
              <w:lastRenderedPageBreak/>
              <w:t>(36 ч, ГАОУ ДПО «ВГАПО», 2015)и д</w:t>
            </w:r>
            <w:r w:rsidRPr="00A64E93">
              <w:rPr>
                <w:rFonts w:ascii="Times New Roman" w:hAnsi="Times New Roman" w:cs="Times New Roman"/>
                <w:sz w:val="24"/>
                <w:szCs w:val="24"/>
              </w:rPr>
              <w:t>о</w:t>
            </w:r>
            <w:r w:rsidRPr="00A64E93">
              <w:rPr>
                <w:rFonts w:ascii="Times New Roman" w:hAnsi="Times New Roman" w:cs="Times New Roman"/>
                <w:sz w:val="24"/>
                <w:szCs w:val="24"/>
              </w:rPr>
              <w:t>полнительное профе</w:t>
            </w:r>
            <w:r w:rsidRPr="00A64E93">
              <w:rPr>
                <w:rFonts w:ascii="Times New Roman" w:hAnsi="Times New Roman" w:cs="Times New Roman"/>
                <w:sz w:val="24"/>
                <w:szCs w:val="24"/>
              </w:rPr>
              <w:t>с</w:t>
            </w:r>
            <w:r w:rsidRPr="00A64E93">
              <w:rPr>
                <w:rFonts w:ascii="Times New Roman" w:hAnsi="Times New Roman" w:cs="Times New Roman"/>
                <w:sz w:val="24"/>
                <w:szCs w:val="24"/>
              </w:rPr>
              <w:t>сиональное образов</w:t>
            </w:r>
            <w:r w:rsidRPr="00A64E93">
              <w:rPr>
                <w:rFonts w:ascii="Times New Roman" w:hAnsi="Times New Roman" w:cs="Times New Roman"/>
                <w:sz w:val="24"/>
                <w:szCs w:val="24"/>
              </w:rPr>
              <w:t>а</w:t>
            </w:r>
            <w:r w:rsidRPr="00A64E93">
              <w:rPr>
                <w:rFonts w:ascii="Times New Roman" w:hAnsi="Times New Roman" w:cs="Times New Roman"/>
                <w:sz w:val="24"/>
                <w:szCs w:val="24"/>
              </w:rPr>
              <w:t>ние в области госуда</w:t>
            </w:r>
            <w:r w:rsidRPr="00A64E93">
              <w:rPr>
                <w:rFonts w:ascii="Times New Roman" w:hAnsi="Times New Roman" w:cs="Times New Roman"/>
                <w:sz w:val="24"/>
                <w:szCs w:val="24"/>
              </w:rPr>
              <w:t>р</w:t>
            </w:r>
            <w:r w:rsidRPr="00A64E93">
              <w:rPr>
                <w:rFonts w:ascii="Times New Roman" w:hAnsi="Times New Roman" w:cs="Times New Roman"/>
                <w:sz w:val="24"/>
                <w:szCs w:val="24"/>
              </w:rPr>
              <w:t>ственного имуниц</w:t>
            </w:r>
            <w:r w:rsidRPr="00A64E93">
              <w:rPr>
                <w:rFonts w:ascii="Times New Roman" w:hAnsi="Times New Roman" w:cs="Times New Roman"/>
                <w:sz w:val="24"/>
                <w:szCs w:val="24"/>
              </w:rPr>
              <w:t>и</w:t>
            </w:r>
            <w:r w:rsidRPr="00A64E93">
              <w:rPr>
                <w:rFonts w:ascii="Times New Roman" w:hAnsi="Times New Roman" w:cs="Times New Roman"/>
                <w:sz w:val="24"/>
                <w:szCs w:val="24"/>
              </w:rPr>
              <w:t>пального управления и менеджмента (профе</w:t>
            </w:r>
            <w:r w:rsidRPr="00A64E93">
              <w:rPr>
                <w:rFonts w:ascii="Times New Roman" w:hAnsi="Times New Roman" w:cs="Times New Roman"/>
                <w:sz w:val="24"/>
                <w:szCs w:val="24"/>
              </w:rPr>
              <w:t>с</w:t>
            </w:r>
            <w:r w:rsidRPr="00A64E93">
              <w:rPr>
                <w:rFonts w:ascii="Times New Roman" w:hAnsi="Times New Roman" w:cs="Times New Roman"/>
                <w:sz w:val="24"/>
                <w:szCs w:val="24"/>
              </w:rPr>
              <w:t>сиональная переподг</w:t>
            </w:r>
            <w:r w:rsidRPr="00A64E93">
              <w:rPr>
                <w:rFonts w:ascii="Times New Roman" w:hAnsi="Times New Roman" w:cs="Times New Roman"/>
                <w:sz w:val="24"/>
                <w:szCs w:val="24"/>
              </w:rPr>
              <w:t>о</w:t>
            </w:r>
            <w:r w:rsidRPr="00A64E93">
              <w:rPr>
                <w:rFonts w:ascii="Times New Roman" w:hAnsi="Times New Roman" w:cs="Times New Roman"/>
                <w:sz w:val="24"/>
                <w:szCs w:val="24"/>
              </w:rPr>
              <w:t>товка в «Менеджмент организации», (310 ч, 2015); стаж работы на педагогических дол</w:t>
            </w:r>
            <w:r w:rsidRPr="00A64E93">
              <w:rPr>
                <w:rFonts w:ascii="Times New Roman" w:hAnsi="Times New Roman" w:cs="Times New Roman"/>
                <w:sz w:val="24"/>
                <w:szCs w:val="24"/>
              </w:rPr>
              <w:t>ж</w:t>
            </w:r>
            <w:r w:rsidRPr="00A64E93">
              <w:rPr>
                <w:rFonts w:ascii="Times New Roman" w:hAnsi="Times New Roman" w:cs="Times New Roman"/>
                <w:sz w:val="24"/>
                <w:szCs w:val="24"/>
              </w:rPr>
              <w:t>ностях 22 год, на рук</w:t>
            </w:r>
            <w:r w:rsidRPr="00A64E93">
              <w:rPr>
                <w:rFonts w:ascii="Times New Roman" w:hAnsi="Times New Roman" w:cs="Times New Roman"/>
                <w:sz w:val="24"/>
                <w:szCs w:val="24"/>
              </w:rPr>
              <w:t>о</w:t>
            </w:r>
            <w:r w:rsidRPr="00A64E93">
              <w:rPr>
                <w:rFonts w:ascii="Times New Roman" w:hAnsi="Times New Roman" w:cs="Times New Roman"/>
                <w:sz w:val="24"/>
                <w:szCs w:val="24"/>
              </w:rPr>
              <w:t>водящих должностях- 12 лет</w:t>
            </w:r>
          </w:p>
        </w:tc>
      </w:tr>
      <w:tr w:rsidR="007A135B" w:rsidRPr="00A64E93">
        <w:tc>
          <w:tcPr>
            <w:tcW w:w="1702" w:type="dxa"/>
          </w:tcPr>
          <w:p w:rsidR="007A135B" w:rsidRPr="00A64E93" w:rsidRDefault="007A135B" w:rsidP="00826F94">
            <w:pPr>
              <w:pStyle w:val="Default"/>
            </w:pPr>
            <w:r w:rsidRPr="00A64E93">
              <w:lastRenderedPageBreak/>
              <w:t xml:space="preserve">Учитель </w:t>
            </w:r>
          </w:p>
          <w:p w:rsidR="007A135B" w:rsidRPr="00A64E93" w:rsidRDefault="007A135B" w:rsidP="00826F94">
            <w:pPr>
              <w:spacing w:after="0" w:line="240" w:lineRule="auto"/>
              <w:rPr>
                <w:rFonts w:ascii="Times New Roman" w:hAnsi="Times New Roman" w:cs="Times New Roman"/>
                <w:sz w:val="24"/>
                <w:szCs w:val="24"/>
              </w:rPr>
            </w:pPr>
          </w:p>
        </w:tc>
        <w:tc>
          <w:tcPr>
            <w:tcW w:w="2126" w:type="dxa"/>
          </w:tcPr>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Осуществляют обучение и восп</w:t>
            </w:r>
            <w:r w:rsidRPr="00A64E93">
              <w:rPr>
                <w:rFonts w:ascii="Times New Roman" w:hAnsi="Times New Roman" w:cs="Times New Roman"/>
                <w:sz w:val="24"/>
                <w:szCs w:val="24"/>
              </w:rPr>
              <w:t>и</w:t>
            </w:r>
            <w:r w:rsidRPr="00A64E93">
              <w:rPr>
                <w:rFonts w:ascii="Times New Roman" w:hAnsi="Times New Roman" w:cs="Times New Roman"/>
                <w:sz w:val="24"/>
                <w:szCs w:val="24"/>
              </w:rPr>
              <w:t>тание учащихся, способствуют формированию общей культуры личности, соци</w:t>
            </w:r>
            <w:r w:rsidRPr="00A64E93">
              <w:rPr>
                <w:rFonts w:ascii="Times New Roman" w:hAnsi="Times New Roman" w:cs="Times New Roman"/>
                <w:sz w:val="24"/>
                <w:szCs w:val="24"/>
              </w:rPr>
              <w:t>а</w:t>
            </w:r>
            <w:r w:rsidRPr="00A64E93">
              <w:rPr>
                <w:rFonts w:ascii="Times New Roman" w:hAnsi="Times New Roman" w:cs="Times New Roman"/>
                <w:sz w:val="24"/>
                <w:szCs w:val="24"/>
              </w:rPr>
              <w:t>лизации, осозна</w:t>
            </w:r>
            <w:r w:rsidRPr="00A64E93">
              <w:rPr>
                <w:rFonts w:ascii="Times New Roman" w:hAnsi="Times New Roman" w:cs="Times New Roman"/>
                <w:sz w:val="24"/>
                <w:szCs w:val="24"/>
              </w:rPr>
              <w:t>н</w:t>
            </w:r>
            <w:r w:rsidRPr="00A64E93">
              <w:rPr>
                <w:rFonts w:ascii="Times New Roman" w:hAnsi="Times New Roman" w:cs="Times New Roman"/>
                <w:sz w:val="24"/>
                <w:szCs w:val="24"/>
              </w:rPr>
              <w:t>ного выбора и освоения образ</w:t>
            </w:r>
            <w:r w:rsidRPr="00A64E93">
              <w:rPr>
                <w:rFonts w:ascii="Times New Roman" w:hAnsi="Times New Roman" w:cs="Times New Roman"/>
                <w:sz w:val="24"/>
                <w:szCs w:val="24"/>
              </w:rPr>
              <w:t>о</w:t>
            </w:r>
            <w:r w:rsidRPr="00A64E93">
              <w:rPr>
                <w:rFonts w:ascii="Times New Roman" w:hAnsi="Times New Roman" w:cs="Times New Roman"/>
                <w:sz w:val="24"/>
                <w:szCs w:val="24"/>
              </w:rPr>
              <w:t>вательных пр</w:t>
            </w:r>
            <w:r w:rsidRPr="00A64E93">
              <w:rPr>
                <w:rFonts w:ascii="Times New Roman" w:hAnsi="Times New Roman" w:cs="Times New Roman"/>
                <w:sz w:val="24"/>
                <w:szCs w:val="24"/>
              </w:rPr>
              <w:t>о</w:t>
            </w:r>
            <w:r w:rsidRPr="00A64E93">
              <w:rPr>
                <w:rFonts w:ascii="Times New Roman" w:hAnsi="Times New Roman" w:cs="Times New Roman"/>
                <w:sz w:val="24"/>
                <w:szCs w:val="24"/>
              </w:rPr>
              <w:t>грамм</w:t>
            </w:r>
          </w:p>
          <w:p w:rsidR="007A135B" w:rsidRPr="00A64E93" w:rsidRDefault="007A135B" w:rsidP="00826F94">
            <w:pPr>
              <w:spacing w:after="0" w:line="240" w:lineRule="auto"/>
              <w:rPr>
                <w:rFonts w:ascii="Times New Roman" w:hAnsi="Times New Roman" w:cs="Times New Roman"/>
                <w:sz w:val="24"/>
                <w:szCs w:val="24"/>
              </w:rPr>
            </w:pPr>
          </w:p>
          <w:p w:rsidR="007A135B" w:rsidRPr="00A64E93" w:rsidRDefault="007A135B" w:rsidP="00826F94">
            <w:pPr>
              <w:spacing w:after="0" w:line="240" w:lineRule="auto"/>
              <w:rPr>
                <w:rFonts w:ascii="Times New Roman" w:hAnsi="Times New Roman" w:cs="Times New Roman"/>
                <w:sz w:val="24"/>
                <w:szCs w:val="24"/>
              </w:rPr>
            </w:pPr>
          </w:p>
        </w:tc>
        <w:tc>
          <w:tcPr>
            <w:tcW w:w="1276" w:type="dxa"/>
          </w:tcPr>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0/24</w:t>
            </w:r>
          </w:p>
        </w:tc>
        <w:tc>
          <w:tcPr>
            <w:tcW w:w="2834" w:type="dxa"/>
          </w:tcPr>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высшее профессионал</w:t>
            </w:r>
            <w:r w:rsidRPr="00A64E93">
              <w:rPr>
                <w:rFonts w:ascii="Times New Roman" w:hAnsi="Times New Roman" w:cs="Times New Roman"/>
                <w:sz w:val="24"/>
                <w:szCs w:val="24"/>
              </w:rPr>
              <w:t>ь</w:t>
            </w:r>
            <w:r w:rsidRPr="00A64E93">
              <w:rPr>
                <w:rFonts w:ascii="Times New Roman" w:hAnsi="Times New Roman" w:cs="Times New Roman"/>
                <w:sz w:val="24"/>
                <w:szCs w:val="24"/>
              </w:rPr>
              <w:t>ное образование или среднее профессионал</w:t>
            </w:r>
            <w:r w:rsidRPr="00A64E93">
              <w:rPr>
                <w:rFonts w:ascii="Times New Roman" w:hAnsi="Times New Roman" w:cs="Times New Roman"/>
                <w:sz w:val="24"/>
                <w:szCs w:val="24"/>
              </w:rPr>
              <w:t>ь</w:t>
            </w:r>
            <w:r w:rsidRPr="00A64E93">
              <w:rPr>
                <w:rFonts w:ascii="Times New Roman" w:hAnsi="Times New Roman" w:cs="Times New Roman"/>
                <w:sz w:val="24"/>
                <w:szCs w:val="24"/>
              </w:rPr>
              <w:t>ное образование по направлению подготовки «Образование и педаг</w:t>
            </w:r>
            <w:r w:rsidRPr="00A64E93">
              <w:rPr>
                <w:rFonts w:ascii="Times New Roman" w:hAnsi="Times New Roman" w:cs="Times New Roman"/>
                <w:sz w:val="24"/>
                <w:szCs w:val="24"/>
              </w:rPr>
              <w:t>о</w:t>
            </w:r>
            <w:r w:rsidRPr="00A64E93">
              <w:rPr>
                <w:rFonts w:ascii="Times New Roman" w:hAnsi="Times New Roman" w:cs="Times New Roman"/>
                <w:sz w:val="24"/>
                <w:szCs w:val="24"/>
              </w:rPr>
              <w:t>гика» или в области, с</w:t>
            </w:r>
            <w:r w:rsidRPr="00A64E93">
              <w:rPr>
                <w:rFonts w:ascii="Times New Roman" w:hAnsi="Times New Roman" w:cs="Times New Roman"/>
                <w:sz w:val="24"/>
                <w:szCs w:val="24"/>
              </w:rPr>
              <w:t>о</w:t>
            </w:r>
            <w:r w:rsidRPr="00A64E93">
              <w:rPr>
                <w:rFonts w:ascii="Times New Roman" w:hAnsi="Times New Roman" w:cs="Times New Roman"/>
                <w:sz w:val="24"/>
                <w:szCs w:val="24"/>
              </w:rPr>
              <w:t>ответствующей препод</w:t>
            </w:r>
            <w:r w:rsidRPr="00A64E93">
              <w:rPr>
                <w:rFonts w:ascii="Times New Roman" w:hAnsi="Times New Roman" w:cs="Times New Roman"/>
                <w:sz w:val="24"/>
                <w:szCs w:val="24"/>
              </w:rPr>
              <w:t>а</w:t>
            </w:r>
            <w:r w:rsidRPr="00A64E93">
              <w:rPr>
                <w:rFonts w:ascii="Times New Roman" w:hAnsi="Times New Roman" w:cs="Times New Roman"/>
                <w:sz w:val="24"/>
                <w:szCs w:val="24"/>
              </w:rPr>
              <w:t>ваемому предмету, без предъявления требов</w:t>
            </w:r>
            <w:r w:rsidRPr="00A64E93">
              <w:rPr>
                <w:rFonts w:ascii="Times New Roman" w:hAnsi="Times New Roman" w:cs="Times New Roman"/>
                <w:sz w:val="24"/>
                <w:szCs w:val="24"/>
              </w:rPr>
              <w:t>а</w:t>
            </w:r>
            <w:r w:rsidRPr="00A64E93">
              <w:rPr>
                <w:rFonts w:ascii="Times New Roman" w:hAnsi="Times New Roman" w:cs="Times New Roman"/>
                <w:sz w:val="24"/>
                <w:szCs w:val="24"/>
              </w:rPr>
              <w:t>ний к стажу работы либо высшее профессионал</w:t>
            </w:r>
            <w:r w:rsidRPr="00A64E93">
              <w:rPr>
                <w:rFonts w:ascii="Times New Roman" w:hAnsi="Times New Roman" w:cs="Times New Roman"/>
                <w:sz w:val="24"/>
                <w:szCs w:val="24"/>
              </w:rPr>
              <w:t>ь</w:t>
            </w:r>
            <w:r w:rsidRPr="00A64E93">
              <w:rPr>
                <w:rFonts w:ascii="Times New Roman" w:hAnsi="Times New Roman" w:cs="Times New Roman"/>
                <w:sz w:val="24"/>
                <w:szCs w:val="24"/>
              </w:rPr>
              <w:t>ное образование или среднее профессионал</w:t>
            </w:r>
            <w:r w:rsidRPr="00A64E93">
              <w:rPr>
                <w:rFonts w:ascii="Times New Roman" w:hAnsi="Times New Roman" w:cs="Times New Roman"/>
                <w:sz w:val="24"/>
                <w:szCs w:val="24"/>
              </w:rPr>
              <w:t>ь</w:t>
            </w:r>
            <w:r w:rsidRPr="00A64E93">
              <w:rPr>
                <w:rFonts w:ascii="Times New Roman" w:hAnsi="Times New Roman" w:cs="Times New Roman"/>
                <w:sz w:val="24"/>
                <w:szCs w:val="24"/>
              </w:rPr>
              <w:t>ное образование и д</w:t>
            </w:r>
            <w:r w:rsidRPr="00A64E93">
              <w:rPr>
                <w:rFonts w:ascii="Times New Roman" w:hAnsi="Times New Roman" w:cs="Times New Roman"/>
                <w:sz w:val="24"/>
                <w:szCs w:val="24"/>
              </w:rPr>
              <w:t>о</w:t>
            </w:r>
            <w:r w:rsidRPr="00A64E93">
              <w:rPr>
                <w:rFonts w:ascii="Times New Roman" w:hAnsi="Times New Roman" w:cs="Times New Roman"/>
                <w:sz w:val="24"/>
                <w:szCs w:val="24"/>
              </w:rPr>
              <w:t>полнительное професс</w:t>
            </w:r>
            <w:r w:rsidRPr="00A64E93">
              <w:rPr>
                <w:rFonts w:ascii="Times New Roman" w:hAnsi="Times New Roman" w:cs="Times New Roman"/>
                <w:sz w:val="24"/>
                <w:szCs w:val="24"/>
              </w:rPr>
              <w:t>и</w:t>
            </w:r>
            <w:r w:rsidRPr="00A64E93">
              <w:rPr>
                <w:rFonts w:ascii="Times New Roman" w:hAnsi="Times New Roman" w:cs="Times New Roman"/>
                <w:sz w:val="24"/>
                <w:szCs w:val="24"/>
              </w:rPr>
              <w:t>ональное образование по направлению деятельн</w:t>
            </w:r>
            <w:r w:rsidRPr="00A64E93">
              <w:rPr>
                <w:rFonts w:ascii="Times New Roman" w:hAnsi="Times New Roman" w:cs="Times New Roman"/>
                <w:sz w:val="24"/>
                <w:szCs w:val="24"/>
              </w:rPr>
              <w:t>о</w:t>
            </w:r>
            <w:r w:rsidRPr="00A64E93">
              <w:rPr>
                <w:rFonts w:ascii="Times New Roman" w:hAnsi="Times New Roman" w:cs="Times New Roman"/>
                <w:sz w:val="24"/>
                <w:szCs w:val="24"/>
              </w:rPr>
              <w:t>сти в образовательном учреждении без пред</w:t>
            </w:r>
            <w:r w:rsidRPr="00A64E93">
              <w:rPr>
                <w:rFonts w:ascii="Times New Roman" w:hAnsi="Times New Roman" w:cs="Times New Roman"/>
                <w:sz w:val="24"/>
                <w:szCs w:val="24"/>
              </w:rPr>
              <w:t>ъ</w:t>
            </w:r>
            <w:r w:rsidRPr="00A64E93">
              <w:rPr>
                <w:rFonts w:ascii="Times New Roman" w:hAnsi="Times New Roman" w:cs="Times New Roman"/>
                <w:sz w:val="24"/>
                <w:szCs w:val="24"/>
              </w:rPr>
              <w:t>явления требований к стажу работы</w:t>
            </w:r>
          </w:p>
        </w:tc>
        <w:tc>
          <w:tcPr>
            <w:tcW w:w="2693" w:type="dxa"/>
          </w:tcPr>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96% учителей - высшее профессиональное о</w:t>
            </w:r>
            <w:r w:rsidRPr="00A64E93">
              <w:rPr>
                <w:rFonts w:ascii="Times New Roman" w:hAnsi="Times New Roman" w:cs="Times New Roman"/>
                <w:sz w:val="24"/>
                <w:szCs w:val="24"/>
              </w:rPr>
              <w:t>б</w:t>
            </w:r>
            <w:r w:rsidRPr="00A64E93">
              <w:rPr>
                <w:rFonts w:ascii="Times New Roman" w:hAnsi="Times New Roman" w:cs="Times New Roman"/>
                <w:sz w:val="24"/>
                <w:szCs w:val="24"/>
              </w:rPr>
              <w:t>разование,</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 – обучение на 6 курсе ЛГПУ;</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92% учителей по направлению подгото</w:t>
            </w:r>
            <w:r w:rsidRPr="00A64E93">
              <w:rPr>
                <w:rFonts w:ascii="Times New Roman" w:hAnsi="Times New Roman" w:cs="Times New Roman"/>
                <w:sz w:val="24"/>
                <w:szCs w:val="24"/>
              </w:rPr>
              <w:t>в</w:t>
            </w:r>
            <w:r w:rsidRPr="00A64E93">
              <w:rPr>
                <w:rFonts w:ascii="Times New Roman" w:hAnsi="Times New Roman" w:cs="Times New Roman"/>
                <w:sz w:val="24"/>
                <w:szCs w:val="24"/>
              </w:rPr>
              <w:t>ки в области, соотве</w:t>
            </w:r>
            <w:r w:rsidRPr="00A64E93">
              <w:rPr>
                <w:rFonts w:ascii="Times New Roman" w:hAnsi="Times New Roman" w:cs="Times New Roman"/>
                <w:sz w:val="24"/>
                <w:szCs w:val="24"/>
              </w:rPr>
              <w:t>т</w:t>
            </w:r>
            <w:r w:rsidRPr="00A64E93">
              <w:rPr>
                <w:rFonts w:ascii="Times New Roman" w:hAnsi="Times New Roman" w:cs="Times New Roman"/>
                <w:sz w:val="24"/>
                <w:szCs w:val="24"/>
              </w:rPr>
              <w:t>ствующей преподава</w:t>
            </w:r>
            <w:r w:rsidRPr="00A64E93">
              <w:rPr>
                <w:rFonts w:ascii="Times New Roman" w:hAnsi="Times New Roman" w:cs="Times New Roman"/>
                <w:sz w:val="24"/>
                <w:szCs w:val="24"/>
              </w:rPr>
              <w:t>е</w:t>
            </w:r>
            <w:r w:rsidRPr="00A64E93">
              <w:rPr>
                <w:rFonts w:ascii="Times New Roman" w:hAnsi="Times New Roman" w:cs="Times New Roman"/>
                <w:sz w:val="24"/>
                <w:szCs w:val="24"/>
              </w:rPr>
              <w:t>мому предмету,</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2 – планируют пер</w:t>
            </w:r>
            <w:r w:rsidRPr="00A64E93">
              <w:rPr>
                <w:rFonts w:ascii="Times New Roman" w:hAnsi="Times New Roman" w:cs="Times New Roman"/>
                <w:sz w:val="24"/>
                <w:szCs w:val="24"/>
              </w:rPr>
              <w:t>е</w:t>
            </w:r>
            <w:r w:rsidRPr="00A64E93">
              <w:rPr>
                <w:rFonts w:ascii="Times New Roman" w:hAnsi="Times New Roman" w:cs="Times New Roman"/>
                <w:sz w:val="24"/>
                <w:szCs w:val="24"/>
              </w:rPr>
              <w:t>подготовку;</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96% учителей имеют курсовую подготовку по ФГОС,</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 – планируется пр</w:t>
            </w:r>
            <w:r w:rsidRPr="00A64E93">
              <w:rPr>
                <w:rFonts w:ascii="Times New Roman" w:hAnsi="Times New Roman" w:cs="Times New Roman"/>
                <w:sz w:val="24"/>
                <w:szCs w:val="24"/>
              </w:rPr>
              <w:t>о</w:t>
            </w:r>
            <w:r w:rsidRPr="00A64E93">
              <w:rPr>
                <w:rFonts w:ascii="Times New Roman" w:hAnsi="Times New Roman" w:cs="Times New Roman"/>
                <w:sz w:val="24"/>
                <w:szCs w:val="24"/>
              </w:rPr>
              <w:t>хождение.</w:t>
            </w:r>
          </w:p>
          <w:p w:rsidR="007A135B" w:rsidRPr="00A64E93" w:rsidRDefault="007A135B" w:rsidP="00826F94">
            <w:pPr>
              <w:spacing w:after="0" w:line="240" w:lineRule="auto"/>
              <w:rPr>
                <w:rFonts w:ascii="Times New Roman" w:hAnsi="Times New Roman" w:cs="Times New Roman"/>
                <w:sz w:val="24"/>
                <w:szCs w:val="24"/>
              </w:rPr>
            </w:pPr>
          </w:p>
          <w:p w:rsidR="007A135B" w:rsidRPr="00A64E93" w:rsidRDefault="007A135B" w:rsidP="00826F94">
            <w:pPr>
              <w:spacing w:after="0" w:line="240" w:lineRule="auto"/>
              <w:rPr>
                <w:rFonts w:ascii="Times New Roman" w:hAnsi="Times New Roman" w:cs="Times New Roman"/>
                <w:sz w:val="24"/>
                <w:szCs w:val="24"/>
              </w:rPr>
            </w:pPr>
          </w:p>
          <w:p w:rsidR="007A135B" w:rsidRPr="00A64E93" w:rsidRDefault="007A135B" w:rsidP="00826F94">
            <w:pPr>
              <w:spacing w:after="0" w:line="240" w:lineRule="auto"/>
              <w:rPr>
                <w:rFonts w:ascii="Times New Roman" w:hAnsi="Times New Roman" w:cs="Times New Roman"/>
                <w:sz w:val="24"/>
                <w:szCs w:val="24"/>
              </w:rPr>
            </w:pPr>
          </w:p>
        </w:tc>
      </w:tr>
      <w:tr w:rsidR="007A135B" w:rsidRPr="00A64E93">
        <w:tc>
          <w:tcPr>
            <w:tcW w:w="1702" w:type="dxa"/>
          </w:tcPr>
          <w:p w:rsidR="007A135B" w:rsidRPr="00A64E93" w:rsidRDefault="007A135B" w:rsidP="00826F94">
            <w:pPr>
              <w:pStyle w:val="Default"/>
            </w:pPr>
            <w:r w:rsidRPr="00A64E93">
              <w:t>преподав</w:t>
            </w:r>
            <w:r w:rsidRPr="00A64E93">
              <w:t>а</w:t>
            </w:r>
            <w:r w:rsidRPr="00A64E93">
              <w:t>тель-организатор основ бе</w:t>
            </w:r>
            <w:r w:rsidRPr="00A64E93">
              <w:t>з</w:t>
            </w:r>
            <w:r w:rsidRPr="00A64E93">
              <w:t>опасности жизне-деятельности</w:t>
            </w:r>
          </w:p>
          <w:p w:rsidR="007A135B" w:rsidRPr="00A64E93" w:rsidRDefault="007A135B" w:rsidP="00826F94">
            <w:pPr>
              <w:pStyle w:val="Default"/>
              <w:rPr>
                <w:i/>
                <w:iCs/>
              </w:rPr>
            </w:pPr>
            <w:r w:rsidRPr="00A64E93">
              <w:rPr>
                <w:i/>
                <w:iCs/>
              </w:rPr>
              <w:t xml:space="preserve">Беляев </w:t>
            </w:r>
          </w:p>
          <w:p w:rsidR="007A135B" w:rsidRPr="00A64E93" w:rsidRDefault="007A135B" w:rsidP="00826F94">
            <w:pPr>
              <w:pStyle w:val="Default"/>
              <w:rPr>
                <w:i/>
                <w:iCs/>
              </w:rPr>
            </w:pPr>
            <w:r w:rsidRPr="00A64E93">
              <w:rPr>
                <w:i/>
                <w:iCs/>
              </w:rPr>
              <w:t xml:space="preserve">Денис </w:t>
            </w:r>
          </w:p>
          <w:p w:rsidR="007A135B" w:rsidRPr="00A64E93" w:rsidRDefault="007A135B" w:rsidP="00826F94">
            <w:pPr>
              <w:pStyle w:val="Default"/>
              <w:rPr>
                <w:i/>
                <w:iCs/>
              </w:rPr>
            </w:pPr>
            <w:r w:rsidRPr="00A64E93">
              <w:rPr>
                <w:i/>
                <w:iCs/>
              </w:rPr>
              <w:t>Александр</w:t>
            </w:r>
            <w:r w:rsidRPr="00A64E93">
              <w:rPr>
                <w:i/>
                <w:iCs/>
              </w:rPr>
              <w:t>о</w:t>
            </w:r>
            <w:r w:rsidRPr="00A64E93">
              <w:rPr>
                <w:i/>
                <w:iCs/>
              </w:rPr>
              <w:t>вич</w:t>
            </w:r>
          </w:p>
        </w:tc>
        <w:tc>
          <w:tcPr>
            <w:tcW w:w="2126" w:type="dxa"/>
          </w:tcPr>
          <w:p w:rsidR="007A135B" w:rsidRPr="00A64E93" w:rsidRDefault="007A135B" w:rsidP="00826F94">
            <w:pPr>
              <w:pStyle w:val="Default"/>
            </w:pPr>
            <w:r w:rsidRPr="00A64E93">
              <w:t>осуществляет обучение и восп</w:t>
            </w:r>
            <w:r w:rsidRPr="00A64E93">
              <w:t>и</w:t>
            </w:r>
            <w:r w:rsidRPr="00A64E93">
              <w:t>тание учащихся с учётом специф</w:t>
            </w:r>
            <w:r w:rsidRPr="00A64E93">
              <w:t>и</w:t>
            </w:r>
            <w:r w:rsidRPr="00A64E93">
              <w:t>ки курса ОБЖ. Организует, пл</w:t>
            </w:r>
            <w:r w:rsidRPr="00A64E93">
              <w:t>а</w:t>
            </w:r>
            <w:r w:rsidRPr="00A64E93">
              <w:t>нирует и пров</w:t>
            </w:r>
            <w:r w:rsidRPr="00A64E93">
              <w:t>о</w:t>
            </w:r>
            <w:r w:rsidRPr="00A64E93">
              <w:t>дит учебные, в том числе вн</w:t>
            </w:r>
            <w:r w:rsidRPr="00A64E93">
              <w:t>е</w:t>
            </w:r>
            <w:r w:rsidRPr="00A64E93">
              <w:t>урочные, занятия, используя разн</w:t>
            </w:r>
            <w:r w:rsidRPr="00A64E93">
              <w:t>о</w:t>
            </w:r>
            <w:r w:rsidRPr="00A64E93">
              <w:t xml:space="preserve">образные формы, приёмы, методы и </w:t>
            </w:r>
            <w:r w:rsidRPr="00A64E93">
              <w:lastRenderedPageBreak/>
              <w:t>средства обучения</w:t>
            </w:r>
          </w:p>
        </w:tc>
        <w:tc>
          <w:tcPr>
            <w:tcW w:w="1276" w:type="dxa"/>
          </w:tcPr>
          <w:p w:rsidR="007A135B" w:rsidRPr="00A64E93" w:rsidRDefault="007A135B" w:rsidP="00826F94">
            <w:pPr>
              <w:pStyle w:val="Default"/>
            </w:pPr>
            <w:r w:rsidRPr="00A64E93">
              <w:lastRenderedPageBreak/>
              <w:t xml:space="preserve">0/1 </w:t>
            </w:r>
          </w:p>
        </w:tc>
        <w:tc>
          <w:tcPr>
            <w:tcW w:w="2834" w:type="dxa"/>
          </w:tcPr>
          <w:p w:rsidR="007A135B" w:rsidRPr="00A64E93" w:rsidRDefault="007A135B" w:rsidP="00826F94">
            <w:pPr>
              <w:pStyle w:val="Default"/>
            </w:pPr>
            <w:r w:rsidRPr="00A64E93">
              <w:t>высшее профессионал</w:t>
            </w:r>
            <w:r w:rsidRPr="00A64E93">
              <w:t>ь</w:t>
            </w:r>
            <w:r w:rsidRPr="00A64E93">
              <w:t>ное образование и пр</w:t>
            </w:r>
            <w:r w:rsidRPr="00A64E93">
              <w:t>о</w:t>
            </w:r>
            <w:r w:rsidRPr="00A64E93">
              <w:t>фессиональная подг</w:t>
            </w:r>
            <w:r w:rsidRPr="00A64E93">
              <w:t>о</w:t>
            </w:r>
            <w:r w:rsidRPr="00A64E93">
              <w:t>товка по направлению подготовки «Образов</w:t>
            </w:r>
            <w:r w:rsidRPr="00A64E93">
              <w:t>а</w:t>
            </w:r>
            <w:r w:rsidRPr="00A64E93">
              <w:t>ние и педагогика» или ГО без  предъявления требований к стажу р</w:t>
            </w:r>
            <w:r w:rsidRPr="00A64E93">
              <w:t>а</w:t>
            </w:r>
            <w:r w:rsidRPr="00A64E93">
              <w:t>боты либо, среднее пр</w:t>
            </w:r>
            <w:r w:rsidRPr="00A64E93">
              <w:t>о</w:t>
            </w:r>
            <w:r w:rsidRPr="00A64E93">
              <w:t>фессиональное образ</w:t>
            </w:r>
            <w:r w:rsidRPr="00A64E93">
              <w:t>о</w:t>
            </w:r>
            <w:r w:rsidRPr="00A64E93">
              <w:t>вание по направлению подготовки «Образов</w:t>
            </w:r>
            <w:r w:rsidRPr="00A64E93">
              <w:t>а</w:t>
            </w:r>
            <w:r w:rsidRPr="00A64E93">
              <w:t xml:space="preserve">ние и педагогика» или </w:t>
            </w:r>
            <w:r w:rsidRPr="00A64E93">
              <w:lastRenderedPageBreak/>
              <w:t>ГО и стаж работы по специальности не менее 3 лет, либо среднее пр</w:t>
            </w:r>
            <w:r w:rsidRPr="00A64E93">
              <w:t>о</w:t>
            </w:r>
            <w:r w:rsidRPr="00A64E93">
              <w:t>фессиональное (военное) образование и дополн</w:t>
            </w:r>
            <w:r w:rsidRPr="00A64E93">
              <w:t>и</w:t>
            </w:r>
            <w:r w:rsidRPr="00A64E93">
              <w:t>тельное профессионал</w:t>
            </w:r>
            <w:r w:rsidRPr="00A64E93">
              <w:t>ь</w:t>
            </w:r>
            <w:r w:rsidRPr="00A64E93">
              <w:t>ное образование в обл</w:t>
            </w:r>
            <w:r w:rsidRPr="00A64E93">
              <w:t>а</w:t>
            </w:r>
            <w:r w:rsidRPr="00A64E93">
              <w:t>сти образования и пед</w:t>
            </w:r>
            <w:r w:rsidRPr="00A64E93">
              <w:t>а</w:t>
            </w:r>
            <w:r w:rsidRPr="00A64E93">
              <w:t>гогики и стаж работы по специальности не менее 3 лет</w:t>
            </w:r>
          </w:p>
        </w:tc>
        <w:tc>
          <w:tcPr>
            <w:tcW w:w="2693" w:type="dxa"/>
          </w:tcPr>
          <w:p w:rsidR="007A135B" w:rsidRPr="00A64E93" w:rsidRDefault="007A135B" w:rsidP="00826F94">
            <w:pPr>
              <w:pStyle w:val="Default"/>
              <w:jc w:val="both"/>
            </w:pPr>
            <w:r w:rsidRPr="00A64E93">
              <w:lastRenderedPageBreak/>
              <w:t>высшее образование,  среднее професси</w:t>
            </w:r>
            <w:r w:rsidRPr="00A64E93">
              <w:t>о</w:t>
            </w:r>
            <w:r w:rsidRPr="00A64E93">
              <w:t>нальное образование по направлению подгото</w:t>
            </w:r>
            <w:r w:rsidRPr="00A64E93">
              <w:t>в</w:t>
            </w:r>
            <w:r w:rsidRPr="00A64E93">
              <w:t>ки «Образование и п</w:t>
            </w:r>
            <w:r w:rsidRPr="00A64E93">
              <w:t>е</w:t>
            </w:r>
            <w:r w:rsidRPr="00A64E93">
              <w:t>дагогика», стаж работы по специальности 4,5 года (планируется п</w:t>
            </w:r>
            <w:r w:rsidRPr="00A64E93">
              <w:t>е</w:t>
            </w:r>
            <w:r w:rsidRPr="00A64E93">
              <w:t>реподготовка)</w:t>
            </w:r>
          </w:p>
        </w:tc>
      </w:tr>
      <w:tr w:rsidR="007A135B" w:rsidRPr="00A64E93">
        <w:tc>
          <w:tcPr>
            <w:tcW w:w="1702" w:type="dxa"/>
          </w:tcPr>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lastRenderedPageBreak/>
              <w:t>Педагог-библиотекарь</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i/>
                <w:iCs/>
                <w:sz w:val="24"/>
                <w:szCs w:val="24"/>
              </w:rPr>
            </w:pPr>
            <w:r w:rsidRPr="00A64E93">
              <w:rPr>
                <w:rFonts w:ascii="Times New Roman" w:hAnsi="Times New Roman" w:cs="Times New Roman"/>
                <w:i/>
                <w:iCs/>
                <w:sz w:val="24"/>
                <w:szCs w:val="24"/>
              </w:rPr>
              <w:t xml:space="preserve">Тестина </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i/>
                <w:iCs/>
                <w:sz w:val="24"/>
                <w:szCs w:val="24"/>
              </w:rPr>
            </w:pPr>
            <w:r w:rsidRPr="00A64E93">
              <w:rPr>
                <w:rFonts w:ascii="Times New Roman" w:hAnsi="Times New Roman" w:cs="Times New Roman"/>
                <w:i/>
                <w:iCs/>
                <w:sz w:val="24"/>
                <w:szCs w:val="24"/>
              </w:rPr>
              <w:t>Ольга</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i/>
                <w:iCs/>
                <w:sz w:val="24"/>
                <w:szCs w:val="24"/>
              </w:rPr>
            </w:pPr>
            <w:r w:rsidRPr="00A64E93">
              <w:rPr>
                <w:rFonts w:ascii="Times New Roman" w:hAnsi="Times New Roman" w:cs="Times New Roman"/>
                <w:i/>
                <w:iCs/>
                <w:sz w:val="24"/>
                <w:szCs w:val="24"/>
              </w:rPr>
              <w:t xml:space="preserve"> Александро</w:t>
            </w:r>
            <w:r w:rsidRPr="00A64E93">
              <w:rPr>
                <w:rFonts w:ascii="Times New Roman" w:hAnsi="Times New Roman" w:cs="Times New Roman"/>
                <w:i/>
                <w:iCs/>
                <w:sz w:val="24"/>
                <w:szCs w:val="24"/>
              </w:rPr>
              <w:t>в</w:t>
            </w:r>
            <w:r w:rsidRPr="00A64E93">
              <w:rPr>
                <w:rFonts w:ascii="Times New Roman" w:hAnsi="Times New Roman" w:cs="Times New Roman"/>
                <w:i/>
                <w:iCs/>
                <w:sz w:val="24"/>
                <w:szCs w:val="24"/>
              </w:rPr>
              <w:t>на</w:t>
            </w:r>
          </w:p>
          <w:p w:rsidR="007A135B" w:rsidRPr="00A64E93" w:rsidRDefault="007A135B" w:rsidP="00826F94">
            <w:pPr>
              <w:spacing w:after="0" w:line="240" w:lineRule="auto"/>
              <w:ind w:firstLine="709"/>
              <w:rPr>
                <w:rFonts w:ascii="Times New Roman" w:hAnsi="Times New Roman" w:cs="Times New Roman"/>
                <w:sz w:val="24"/>
                <w:szCs w:val="24"/>
              </w:rPr>
            </w:pPr>
          </w:p>
        </w:tc>
        <w:tc>
          <w:tcPr>
            <w:tcW w:w="2126" w:type="dxa"/>
          </w:tcPr>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обеспечивает д</w:t>
            </w:r>
            <w:r w:rsidRPr="00A64E93">
              <w:rPr>
                <w:rFonts w:ascii="Times New Roman" w:hAnsi="Times New Roman" w:cs="Times New Roman"/>
                <w:sz w:val="24"/>
                <w:szCs w:val="24"/>
              </w:rPr>
              <w:t>о</w:t>
            </w:r>
            <w:r w:rsidRPr="00A64E93">
              <w:rPr>
                <w:rFonts w:ascii="Times New Roman" w:hAnsi="Times New Roman" w:cs="Times New Roman"/>
                <w:sz w:val="24"/>
                <w:szCs w:val="24"/>
              </w:rPr>
              <w:t>ступ учащихся к информационным ресурсам, учас</w:t>
            </w:r>
            <w:r w:rsidRPr="00A64E93">
              <w:rPr>
                <w:rFonts w:ascii="Times New Roman" w:hAnsi="Times New Roman" w:cs="Times New Roman"/>
                <w:sz w:val="24"/>
                <w:szCs w:val="24"/>
              </w:rPr>
              <w:t>т</w:t>
            </w:r>
            <w:r w:rsidRPr="00A64E93">
              <w:rPr>
                <w:rFonts w:ascii="Times New Roman" w:hAnsi="Times New Roman" w:cs="Times New Roman"/>
                <w:sz w:val="24"/>
                <w:szCs w:val="24"/>
              </w:rPr>
              <w:t>вует в их духо</w:t>
            </w:r>
            <w:r w:rsidRPr="00A64E93">
              <w:rPr>
                <w:rFonts w:ascii="Times New Roman" w:hAnsi="Times New Roman" w:cs="Times New Roman"/>
                <w:sz w:val="24"/>
                <w:szCs w:val="24"/>
              </w:rPr>
              <w:t>в</w:t>
            </w:r>
            <w:r w:rsidRPr="00A64E93">
              <w:rPr>
                <w:rFonts w:ascii="Times New Roman" w:hAnsi="Times New Roman" w:cs="Times New Roman"/>
                <w:sz w:val="24"/>
                <w:szCs w:val="24"/>
              </w:rPr>
              <w:t>но- нравственном воспитании, пр</w:t>
            </w:r>
            <w:r w:rsidRPr="00A64E93">
              <w:rPr>
                <w:rFonts w:ascii="Times New Roman" w:hAnsi="Times New Roman" w:cs="Times New Roman"/>
                <w:sz w:val="24"/>
                <w:szCs w:val="24"/>
              </w:rPr>
              <w:t>о</w:t>
            </w:r>
            <w:r w:rsidRPr="00A64E93">
              <w:rPr>
                <w:rFonts w:ascii="Times New Roman" w:hAnsi="Times New Roman" w:cs="Times New Roman"/>
                <w:sz w:val="24"/>
                <w:szCs w:val="24"/>
              </w:rPr>
              <w:t>фориентации и социализации, с</w:t>
            </w:r>
            <w:r w:rsidRPr="00A64E93">
              <w:rPr>
                <w:rFonts w:ascii="Times New Roman" w:hAnsi="Times New Roman" w:cs="Times New Roman"/>
                <w:sz w:val="24"/>
                <w:szCs w:val="24"/>
              </w:rPr>
              <w:t>о</w:t>
            </w:r>
            <w:r w:rsidRPr="00A64E93">
              <w:rPr>
                <w:rFonts w:ascii="Times New Roman" w:hAnsi="Times New Roman" w:cs="Times New Roman"/>
                <w:sz w:val="24"/>
                <w:szCs w:val="24"/>
              </w:rPr>
              <w:t>действует форм</w:t>
            </w:r>
            <w:r w:rsidRPr="00A64E93">
              <w:rPr>
                <w:rFonts w:ascii="Times New Roman" w:hAnsi="Times New Roman" w:cs="Times New Roman"/>
                <w:sz w:val="24"/>
                <w:szCs w:val="24"/>
              </w:rPr>
              <w:t>и</w:t>
            </w:r>
            <w:r w:rsidRPr="00A64E93">
              <w:rPr>
                <w:rFonts w:ascii="Times New Roman" w:hAnsi="Times New Roman" w:cs="Times New Roman"/>
                <w:sz w:val="24"/>
                <w:szCs w:val="24"/>
              </w:rPr>
              <w:t>рованию инфо</w:t>
            </w:r>
            <w:r w:rsidRPr="00A64E93">
              <w:rPr>
                <w:rFonts w:ascii="Times New Roman" w:hAnsi="Times New Roman" w:cs="Times New Roman"/>
                <w:sz w:val="24"/>
                <w:szCs w:val="24"/>
              </w:rPr>
              <w:t>р</w:t>
            </w:r>
            <w:r w:rsidRPr="00A64E93">
              <w:rPr>
                <w:rFonts w:ascii="Times New Roman" w:hAnsi="Times New Roman" w:cs="Times New Roman"/>
                <w:sz w:val="24"/>
                <w:szCs w:val="24"/>
              </w:rPr>
              <w:t>мационной ко</w:t>
            </w:r>
            <w:r w:rsidRPr="00A64E93">
              <w:rPr>
                <w:rFonts w:ascii="Times New Roman" w:hAnsi="Times New Roman" w:cs="Times New Roman"/>
                <w:sz w:val="24"/>
                <w:szCs w:val="24"/>
              </w:rPr>
              <w:t>м</w:t>
            </w:r>
            <w:r w:rsidRPr="00A64E93">
              <w:rPr>
                <w:rFonts w:ascii="Times New Roman" w:hAnsi="Times New Roman" w:cs="Times New Roman"/>
                <w:sz w:val="24"/>
                <w:szCs w:val="24"/>
              </w:rPr>
              <w:t>петентности уч</w:t>
            </w:r>
            <w:r w:rsidRPr="00A64E93">
              <w:rPr>
                <w:rFonts w:ascii="Times New Roman" w:hAnsi="Times New Roman" w:cs="Times New Roman"/>
                <w:sz w:val="24"/>
                <w:szCs w:val="24"/>
              </w:rPr>
              <w:t>а</w:t>
            </w:r>
            <w:r w:rsidRPr="00A64E93">
              <w:rPr>
                <w:rFonts w:ascii="Times New Roman" w:hAnsi="Times New Roman" w:cs="Times New Roman"/>
                <w:sz w:val="24"/>
                <w:szCs w:val="24"/>
              </w:rPr>
              <w:t>щихся</w:t>
            </w:r>
          </w:p>
        </w:tc>
        <w:tc>
          <w:tcPr>
            <w:tcW w:w="1276" w:type="dxa"/>
          </w:tcPr>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0/1</w:t>
            </w:r>
          </w:p>
        </w:tc>
        <w:tc>
          <w:tcPr>
            <w:tcW w:w="2834" w:type="dxa"/>
          </w:tcPr>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высшее или среднее профессиональное обр</w:t>
            </w:r>
            <w:r w:rsidRPr="00A64E93">
              <w:rPr>
                <w:rFonts w:ascii="Times New Roman" w:hAnsi="Times New Roman" w:cs="Times New Roman"/>
                <w:sz w:val="24"/>
                <w:szCs w:val="24"/>
              </w:rPr>
              <w:t>а</w:t>
            </w:r>
            <w:r w:rsidRPr="00A64E93">
              <w:rPr>
                <w:rFonts w:ascii="Times New Roman" w:hAnsi="Times New Roman" w:cs="Times New Roman"/>
                <w:sz w:val="24"/>
                <w:szCs w:val="24"/>
              </w:rPr>
              <w:t>зование по специальн</w:t>
            </w:r>
            <w:r w:rsidRPr="00A64E93">
              <w:rPr>
                <w:rFonts w:ascii="Times New Roman" w:hAnsi="Times New Roman" w:cs="Times New Roman"/>
                <w:sz w:val="24"/>
                <w:szCs w:val="24"/>
              </w:rPr>
              <w:t>о</w:t>
            </w:r>
            <w:r w:rsidRPr="00A64E93">
              <w:rPr>
                <w:rFonts w:ascii="Times New Roman" w:hAnsi="Times New Roman" w:cs="Times New Roman"/>
                <w:sz w:val="24"/>
                <w:szCs w:val="24"/>
              </w:rPr>
              <w:t>сти «Библиотечно-информационная де</w:t>
            </w:r>
            <w:r w:rsidRPr="00A64E93">
              <w:rPr>
                <w:rFonts w:ascii="Times New Roman" w:hAnsi="Times New Roman" w:cs="Times New Roman"/>
                <w:sz w:val="24"/>
                <w:szCs w:val="24"/>
              </w:rPr>
              <w:t>я</w:t>
            </w:r>
            <w:r w:rsidRPr="00A64E93">
              <w:rPr>
                <w:rFonts w:ascii="Times New Roman" w:hAnsi="Times New Roman" w:cs="Times New Roman"/>
                <w:sz w:val="24"/>
                <w:szCs w:val="24"/>
              </w:rPr>
              <w:t>тельность»</w:t>
            </w:r>
          </w:p>
        </w:tc>
        <w:tc>
          <w:tcPr>
            <w:tcW w:w="2693" w:type="dxa"/>
          </w:tcPr>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высшее професси</w:t>
            </w:r>
            <w:r w:rsidRPr="00A64E93">
              <w:rPr>
                <w:rFonts w:ascii="Times New Roman" w:hAnsi="Times New Roman" w:cs="Times New Roman"/>
                <w:sz w:val="24"/>
                <w:szCs w:val="24"/>
              </w:rPr>
              <w:t>о</w:t>
            </w:r>
            <w:r w:rsidRPr="00A64E93">
              <w:rPr>
                <w:rFonts w:ascii="Times New Roman" w:hAnsi="Times New Roman" w:cs="Times New Roman"/>
                <w:sz w:val="24"/>
                <w:szCs w:val="24"/>
              </w:rPr>
              <w:t>нальное образование по специальности «Би</w:t>
            </w:r>
            <w:r w:rsidRPr="00A64E93">
              <w:rPr>
                <w:rFonts w:ascii="Times New Roman" w:hAnsi="Times New Roman" w:cs="Times New Roman"/>
                <w:sz w:val="24"/>
                <w:szCs w:val="24"/>
              </w:rPr>
              <w:t>б</w:t>
            </w:r>
            <w:r w:rsidRPr="00A64E93">
              <w:rPr>
                <w:rFonts w:ascii="Times New Roman" w:hAnsi="Times New Roman" w:cs="Times New Roman"/>
                <w:sz w:val="24"/>
                <w:szCs w:val="24"/>
              </w:rPr>
              <w:t>лиотековедение и би</w:t>
            </w:r>
            <w:r w:rsidRPr="00A64E93">
              <w:rPr>
                <w:rFonts w:ascii="Times New Roman" w:hAnsi="Times New Roman" w:cs="Times New Roman"/>
                <w:sz w:val="24"/>
                <w:szCs w:val="24"/>
              </w:rPr>
              <w:t>б</w:t>
            </w:r>
            <w:r w:rsidRPr="00A64E93">
              <w:rPr>
                <w:rFonts w:ascii="Times New Roman" w:hAnsi="Times New Roman" w:cs="Times New Roman"/>
                <w:sz w:val="24"/>
                <w:szCs w:val="24"/>
              </w:rPr>
              <w:t>лиография», курсовая подготовка по напра</w:t>
            </w:r>
            <w:r w:rsidRPr="00A64E93">
              <w:rPr>
                <w:rFonts w:ascii="Times New Roman" w:hAnsi="Times New Roman" w:cs="Times New Roman"/>
                <w:sz w:val="24"/>
                <w:szCs w:val="24"/>
              </w:rPr>
              <w:t>в</w:t>
            </w:r>
            <w:r w:rsidRPr="00A64E93">
              <w:rPr>
                <w:rFonts w:ascii="Times New Roman" w:hAnsi="Times New Roman" w:cs="Times New Roman"/>
                <w:sz w:val="24"/>
                <w:szCs w:val="24"/>
              </w:rPr>
              <w:t>лению</w:t>
            </w:r>
          </w:p>
          <w:p w:rsidR="007A135B" w:rsidRPr="00A64E93" w:rsidRDefault="007A135B" w:rsidP="00826F94">
            <w:pPr>
              <w:spacing w:after="0" w:line="240" w:lineRule="auto"/>
              <w:ind w:firstLine="709"/>
              <w:rPr>
                <w:rFonts w:ascii="Times New Roman" w:hAnsi="Times New Roman" w:cs="Times New Roman"/>
                <w:sz w:val="24"/>
                <w:szCs w:val="24"/>
              </w:rPr>
            </w:pPr>
          </w:p>
        </w:tc>
      </w:tr>
      <w:tr w:rsidR="007A135B" w:rsidRPr="00A64E93">
        <w:tc>
          <w:tcPr>
            <w:tcW w:w="1702" w:type="dxa"/>
          </w:tcPr>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Лаборант</w:t>
            </w:r>
          </w:p>
        </w:tc>
        <w:tc>
          <w:tcPr>
            <w:tcW w:w="2126" w:type="dxa"/>
          </w:tcPr>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следит за испра</w:t>
            </w:r>
            <w:r w:rsidRPr="00A64E93">
              <w:rPr>
                <w:rFonts w:ascii="Times New Roman" w:hAnsi="Times New Roman" w:cs="Times New Roman"/>
                <w:sz w:val="24"/>
                <w:szCs w:val="24"/>
              </w:rPr>
              <w:t>в</w:t>
            </w:r>
            <w:r w:rsidRPr="00A64E93">
              <w:rPr>
                <w:rFonts w:ascii="Times New Roman" w:hAnsi="Times New Roman" w:cs="Times New Roman"/>
                <w:sz w:val="24"/>
                <w:szCs w:val="24"/>
              </w:rPr>
              <w:t>ным состоянием лабораторного оборудования, осуществляет его наладку. Подг</w:t>
            </w:r>
            <w:r w:rsidRPr="00A64E93">
              <w:rPr>
                <w:rFonts w:ascii="Times New Roman" w:hAnsi="Times New Roman" w:cs="Times New Roman"/>
                <w:sz w:val="24"/>
                <w:szCs w:val="24"/>
              </w:rPr>
              <w:t>о</w:t>
            </w:r>
            <w:r w:rsidRPr="00A64E93">
              <w:rPr>
                <w:rFonts w:ascii="Times New Roman" w:hAnsi="Times New Roman" w:cs="Times New Roman"/>
                <w:sz w:val="24"/>
                <w:szCs w:val="24"/>
              </w:rPr>
              <w:t>тавливает обор</w:t>
            </w:r>
            <w:r w:rsidRPr="00A64E93">
              <w:rPr>
                <w:rFonts w:ascii="Times New Roman" w:hAnsi="Times New Roman" w:cs="Times New Roman"/>
                <w:sz w:val="24"/>
                <w:szCs w:val="24"/>
              </w:rPr>
              <w:t>у</w:t>
            </w:r>
            <w:r w:rsidRPr="00A64E93">
              <w:rPr>
                <w:rFonts w:ascii="Times New Roman" w:hAnsi="Times New Roman" w:cs="Times New Roman"/>
                <w:sz w:val="24"/>
                <w:szCs w:val="24"/>
              </w:rPr>
              <w:t>дование к пров</w:t>
            </w:r>
            <w:r w:rsidRPr="00A64E93">
              <w:rPr>
                <w:rFonts w:ascii="Times New Roman" w:hAnsi="Times New Roman" w:cs="Times New Roman"/>
                <w:sz w:val="24"/>
                <w:szCs w:val="24"/>
              </w:rPr>
              <w:t>е</w:t>
            </w:r>
            <w:r w:rsidRPr="00A64E93">
              <w:rPr>
                <w:rFonts w:ascii="Times New Roman" w:hAnsi="Times New Roman" w:cs="Times New Roman"/>
                <w:sz w:val="24"/>
                <w:szCs w:val="24"/>
              </w:rPr>
              <w:t>дению экспер</w:t>
            </w:r>
            <w:r w:rsidRPr="00A64E93">
              <w:rPr>
                <w:rFonts w:ascii="Times New Roman" w:hAnsi="Times New Roman" w:cs="Times New Roman"/>
                <w:sz w:val="24"/>
                <w:szCs w:val="24"/>
              </w:rPr>
              <w:t>и</w:t>
            </w:r>
            <w:r w:rsidRPr="00A64E93">
              <w:rPr>
                <w:rFonts w:ascii="Times New Roman" w:hAnsi="Times New Roman" w:cs="Times New Roman"/>
                <w:sz w:val="24"/>
                <w:szCs w:val="24"/>
              </w:rPr>
              <w:t>ментов</w:t>
            </w:r>
          </w:p>
        </w:tc>
        <w:tc>
          <w:tcPr>
            <w:tcW w:w="1276" w:type="dxa"/>
          </w:tcPr>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0/1</w:t>
            </w:r>
          </w:p>
        </w:tc>
        <w:tc>
          <w:tcPr>
            <w:tcW w:w="2834" w:type="dxa"/>
          </w:tcPr>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среднее профессионал</w:t>
            </w:r>
            <w:r w:rsidRPr="00A64E93">
              <w:rPr>
                <w:rFonts w:ascii="Times New Roman" w:hAnsi="Times New Roman" w:cs="Times New Roman"/>
                <w:sz w:val="24"/>
                <w:szCs w:val="24"/>
              </w:rPr>
              <w:t>ь</w:t>
            </w:r>
            <w:r w:rsidRPr="00A64E93">
              <w:rPr>
                <w:rFonts w:ascii="Times New Roman" w:hAnsi="Times New Roman" w:cs="Times New Roman"/>
                <w:sz w:val="24"/>
                <w:szCs w:val="24"/>
              </w:rPr>
              <w:t>ное образование без предъявления требов</w:t>
            </w:r>
            <w:r w:rsidRPr="00A64E93">
              <w:rPr>
                <w:rFonts w:ascii="Times New Roman" w:hAnsi="Times New Roman" w:cs="Times New Roman"/>
                <w:sz w:val="24"/>
                <w:szCs w:val="24"/>
              </w:rPr>
              <w:t>а</w:t>
            </w:r>
            <w:r w:rsidRPr="00A64E93">
              <w:rPr>
                <w:rFonts w:ascii="Times New Roman" w:hAnsi="Times New Roman" w:cs="Times New Roman"/>
                <w:sz w:val="24"/>
                <w:szCs w:val="24"/>
              </w:rPr>
              <w:t>ний к стажу работы или начальное професси</w:t>
            </w:r>
            <w:r w:rsidRPr="00A64E93">
              <w:rPr>
                <w:rFonts w:ascii="Times New Roman" w:hAnsi="Times New Roman" w:cs="Times New Roman"/>
                <w:sz w:val="24"/>
                <w:szCs w:val="24"/>
              </w:rPr>
              <w:t>о</w:t>
            </w:r>
            <w:r w:rsidRPr="00A64E93">
              <w:rPr>
                <w:rFonts w:ascii="Times New Roman" w:hAnsi="Times New Roman" w:cs="Times New Roman"/>
                <w:sz w:val="24"/>
                <w:szCs w:val="24"/>
              </w:rPr>
              <w:t>нальное образование и стаж работы по спец</w:t>
            </w:r>
            <w:r w:rsidRPr="00A64E93">
              <w:rPr>
                <w:rFonts w:ascii="Times New Roman" w:hAnsi="Times New Roman" w:cs="Times New Roman"/>
                <w:sz w:val="24"/>
                <w:szCs w:val="24"/>
              </w:rPr>
              <w:t>и</w:t>
            </w:r>
            <w:r w:rsidRPr="00A64E93">
              <w:rPr>
                <w:rFonts w:ascii="Times New Roman" w:hAnsi="Times New Roman" w:cs="Times New Roman"/>
                <w:sz w:val="24"/>
                <w:szCs w:val="24"/>
              </w:rPr>
              <w:t>альности не менее 2 лет.</w:t>
            </w:r>
          </w:p>
          <w:p w:rsidR="007A135B" w:rsidRPr="00A64E93" w:rsidRDefault="007A135B" w:rsidP="00826F94">
            <w:pPr>
              <w:widowControl w:val="0"/>
              <w:autoSpaceDE w:val="0"/>
              <w:autoSpaceDN w:val="0"/>
              <w:adjustRightInd w:val="0"/>
              <w:spacing w:after="0" w:line="240" w:lineRule="auto"/>
              <w:ind w:firstLine="454"/>
              <w:jc w:val="both"/>
              <w:rPr>
                <w:rFonts w:ascii="Times New Roman" w:hAnsi="Times New Roman" w:cs="Times New Roman"/>
                <w:sz w:val="24"/>
                <w:szCs w:val="24"/>
              </w:rPr>
            </w:pPr>
          </w:p>
        </w:tc>
        <w:tc>
          <w:tcPr>
            <w:tcW w:w="2693" w:type="dxa"/>
          </w:tcPr>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color w:val="FF0000"/>
                <w:sz w:val="24"/>
                <w:szCs w:val="24"/>
              </w:rPr>
            </w:pPr>
            <w:r w:rsidRPr="00A64E93">
              <w:rPr>
                <w:rFonts w:ascii="Times New Roman" w:hAnsi="Times New Roman" w:cs="Times New Roman"/>
                <w:sz w:val="24"/>
                <w:szCs w:val="24"/>
              </w:rPr>
              <w:t>среднее специальное</w:t>
            </w:r>
          </w:p>
        </w:tc>
      </w:tr>
      <w:tr w:rsidR="007A135B" w:rsidRPr="00A64E93">
        <w:tc>
          <w:tcPr>
            <w:tcW w:w="1702" w:type="dxa"/>
          </w:tcPr>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Педагог- пс</w:t>
            </w:r>
            <w:r w:rsidRPr="00A64E93">
              <w:rPr>
                <w:rFonts w:ascii="Times New Roman" w:hAnsi="Times New Roman" w:cs="Times New Roman"/>
                <w:sz w:val="24"/>
                <w:szCs w:val="24"/>
              </w:rPr>
              <w:t>и</w:t>
            </w:r>
            <w:r w:rsidRPr="00A64E93">
              <w:rPr>
                <w:rFonts w:ascii="Times New Roman" w:hAnsi="Times New Roman" w:cs="Times New Roman"/>
                <w:sz w:val="24"/>
                <w:szCs w:val="24"/>
              </w:rPr>
              <w:t>холог</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i/>
                <w:iCs/>
                <w:sz w:val="24"/>
                <w:szCs w:val="24"/>
              </w:rPr>
            </w:pPr>
            <w:r w:rsidRPr="00A64E93">
              <w:rPr>
                <w:rFonts w:ascii="Times New Roman" w:hAnsi="Times New Roman" w:cs="Times New Roman"/>
                <w:i/>
                <w:iCs/>
                <w:sz w:val="24"/>
                <w:szCs w:val="24"/>
              </w:rPr>
              <w:t xml:space="preserve">Хрипункова Нина </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i/>
                <w:iCs/>
                <w:sz w:val="24"/>
                <w:szCs w:val="24"/>
              </w:rPr>
            </w:pPr>
            <w:r w:rsidRPr="00A64E93">
              <w:rPr>
                <w:rFonts w:ascii="Times New Roman" w:hAnsi="Times New Roman" w:cs="Times New Roman"/>
                <w:i/>
                <w:iCs/>
                <w:sz w:val="24"/>
                <w:szCs w:val="24"/>
              </w:rPr>
              <w:t>Ивановна</w:t>
            </w:r>
          </w:p>
        </w:tc>
        <w:tc>
          <w:tcPr>
            <w:tcW w:w="2126" w:type="dxa"/>
          </w:tcPr>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методическое </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обеспечение всех участников обр</w:t>
            </w:r>
            <w:r w:rsidRPr="00A64E93">
              <w:rPr>
                <w:rFonts w:ascii="Times New Roman" w:hAnsi="Times New Roman" w:cs="Times New Roman"/>
                <w:sz w:val="24"/>
                <w:szCs w:val="24"/>
              </w:rPr>
              <w:t>а</w:t>
            </w:r>
            <w:r w:rsidRPr="00A64E93">
              <w:rPr>
                <w:rFonts w:ascii="Times New Roman" w:hAnsi="Times New Roman" w:cs="Times New Roman"/>
                <w:sz w:val="24"/>
                <w:szCs w:val="24"/>
              </w:rPr>
              <w:t>зовательного пр</w:t>
            </w:r>
            <w:r w:rsidRPr="00A64E93">
              <w:rPr>
                <w:rFonts w:ascii="Times New Roman" w:hAnsi="Times New Roman" w:cs="Times New Roman"/>
                <w:sz w:val="24"/>
                <w:szCs w:val="24"/>
              </w:rPr>
              <w:t>о</w:t>
            </w:r>
            <w:r w:rsidRPr="00A64E93">
              <w:rPr>
                <w:rFonts w:ascii="Times New Roman" w:hAnsi="Times New Roman" w:cs="Times New Roman"/>
                <w:sz w:val="24"/>
                <w:szCs w:val="24"/>
              </w:rPr>
              <w:t xml:space="preserve">цесса в вопросах осуществления </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психологического сопровождения развития учащи</w:t>
            </w:r>
            <w:r w:rsidRPr="00A64E93">
              <w:rPr>
                <w:rFonts w:ascii="Times New Roman" w:hAnsi="Times New Roman" w:cs="Times New Roman"/>
                <w:sz w:val="24"/>
                <w:szCs w:val="24"/>
              </w:rPr>
              <w:t>х</w:t>
            </w:r>
            <w:r w:rsidRPr="00A64E93">
              <w:rPr>
                <w:rFonts w:ascii="Times New Roman" w:hAnsi="Times New Roman" w:cs="Times New Roman"/>
                <w:sz w:val="24"/>
                <w:szCs w:val="24"/>
              </w:rPr>
              <w:t xml:space="preserve">ся в соответствии с требованиями </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ФГОС</w:t>
            </w:r>
          </w:p>
        </w:tc>
        <w:tc>
          <w:tcPr>
            <w:tcW w:w="1276" w:type="dxa"/>
          </w:tcPr>
          <w:p w:rsidR="007A135B" w:rsidRPr="00A64E93" w:rsidRDefault="007A135B" w:rsidP="00826F94">
            <w:pPr>
              <w:widowControl w:val="0"/>
              <w:autoSpaceDE w:val="0"/>
              <w:autoSpaceDN w:val="0"/>
              <w:adjustRightInd w:val="0"/>
              <w:spacing w:after="0" w:line="240" w:lineRule="auto"/>
              <w:ind w:firstLine="454"/>
              <w:jc w:val="both"/>
              <w:rPr>
                <w:rFonts w:ascii="Times New Roman" w:eastAsia="MS Mincho" w:hAnsi="Times New Roman" w:cs="Times New Roman"/>
                <w:sz w:val="24"/>
                <w:szCs w:val="24"/>
              </w:rPr>
            </w:pPr>
            <w:r w:rsidRPr="00A64E93">
              <w:rPr>
                <w:rFonts w:ascii="Times New Roman" w:eastAsia="MS Mincho" w:hAnsi="Times New Roman" w:cs="Times New Roman"/>
                <w:sz w:val="24"/>
                <w:szCs w:val="24"/>
              </w:rPr>
              <w:t>1/0</w:t>
            </w:r>
          </w:p>
          <w:p w:rsidR="007A135B" w:rsidRPr="00A64E93" w:rsidRDefault="007A135B" w:rsidP="00826F94">
            <w:pPr>
              <w:widowControl w:val="0"/>
              <w:autoSpaceDE w:val="0"/>
              <w:autoSpaceDN w:val="0"/>
              <w:adjustRightInd w:val="0"/>
              <w:spacing w:after="0" w:line="240" w:lineRule="auto"/>
              <w:jc w:val="both"/>
              <w:rPr>
                <w:rFonts w:ascii="Times New Roman" w:eastAsia="MS Mincho" w:hAnsi="Times New Roman"/>
                <w:sz w:val="24"/>
                <w:szCs w:val="24"/>
              </w:rPr>
            </w:pPr>
            <w:r w:rsidRPr="00A64E93">
              <w:rPr>
                <w:rFonts w:ascii="Times New Roman" w:eastAsia="MS Mincho" w:hAnsi="Times New Roman" w:cs="Times New Roman"/>
                <w:sz w:val="24"/>
                <w:szCs w:val="24"/>
              </w:rPr>
              <w:t>(длител</w:t>
            </w:r>
            <w:r w:rsidRPr="00A64E93">
              <w:rPr>
                <w:rFonts w:ascii="Times New Roman" w:eastAsia="MS Mincho" w:hAnsi="Times New Roman" w:cs="Times New Roman"/>
                <w:sz w:val="24"/>
                <w:szCs w:val="24"/>
              </w:rPr>
              <w:t>ь</w:t>
            </w:r>
            <w:r w:rsidRPr="00A64E93">
              <w:rPr>
                <w:rFonts w:ascii="Times New Roman" w:eastAsia="MS Mincho" w:hAnsi="Times New Roman" w:cs="Times New Roman"/>
                <w:sz w:val="24"/>
                <w:szCs w:val="24"/>
              </w:rPr>
              <w:t>ный о</w:t>
            </w:r>
            <w:r w:rsidRPr="00A64E93">
              <w:rPr>
                <w:rFonts w:ascii="Times New Roman" w:eastAsia="MS Mincho" w:hAnsi="Times New Roman" w:cs="Times New Roman"/>
                <w:sz w:val="24"/>
                <w:szCs w:val="24"/>
              </w:rPr>
              <w:t>т</w:t>
            </w:r>
            <w:r w:rsidRPr="00A64E93">
              <w:rPr>
                <w:rFonts w:ascii="Times New Roman" w:eastAsia="MS Mincho" w:hAnsi="Times New Roman" w:cs="Times New Roman"/>
                <w:sz w:val="24"/>
                <w:szCs w:val="24"/>
              </w:rPr>
              <w:t>пуск ср</w:t>
            </w:r>
            <w:r w:rsidRPr="00A64E93">
              <w:rPr>
                <w:rFonts w:ascii="Times New Roman" w:eastAsia="MS Mincho" w:hAnsi="Times New Roman" w:cs="Times New Roman"/>
                <w:sz w:val="24"/>
                <w:szCs w:val="24"/>
              </w:rPr>
              <w:t>о</w:t>
            </w:r>
            <w:r w:rsidRPr="00A64E93">
              <w:rPr>
                <w:rFonts w:ascii="Times New Roman" w:eastAsia="MS Mincho" w:hAnsi="Times New Roman" w:cs="Times New Roman"/>
                <w:sz w:val="24"/>
                <w:szCs w:val="24"/>
              </w:rPr>
              <w:t>ком 1 год)</w:t>
            </w:r>
          </w:p>
        </w:tc>
        <w:tc>
          <w:tcPr>
            <w:tcW w:w="2834" w:type="dxa"/>
          </w:tcPr>
          <w:p w:rsidR="007A135B" w:rsidRPr="00A64E93" w:rsidRDefault="007A135B" w:rsidP="00826F94">
            <w:pPr>
              <w:widowControl w:val="0"/>
              <w:autoSpaceDE w:val="0"/>
              <w:autoSpaceDN w:val="0"/>
              <w:adjustRightInd w:val="0"/>
              <w:spacing w:after="0" w:line="240" w:lineRule="auto"/>
              <w:ind w:firstLine="454"/>
              <w:jc w:val="both"/>
              <w:rPr>
                <w:rFonts w:ascii="Times New Roman" w:hAnsi="Times New Roman" w:cs="Times New Roman"/>
                <w:sz w:val="24"/>
                <w:szCs w:val="24"/>
              </w:rPr>
            </w:pPr>
            <w:r w:rsidRPr="00A64E93">
              <w:rPr>
                <w:rFonts w:ascii="Times New Roman" w:eastAsia="MS Mincho" w:hAnsi="Times New Roman" w:cs="Times New Roman"/>
                <w:sz w:val="24"/>
                <w:szCs w:val="24"/>
              </w:rPr>
              <w:t>высшее психолог</w:t>
            </w:r>
            <w:r w:rsidRPr="00A64E93">
              <w:rPr>
                <w:rFonts w:ascii="Times New Roman" w:eastAsia="MS Mincho" w:hAnsi="Times New Roman" w:cs="Times New Roman"/>
                <w:sz w:val="24"/>
                <w:szCs w:val="24"/>
              </w:rPr>
              <w:t>и</w:t>
            </w:r>
            <w:r w:rsidRPr="00A64E93">
              <w:rPr>
                <w:rFonts w:ascii="Times New Roman" w:eastAsia="MS Mincho" w:hAnsi="Times New Roman" w:cs="Times New Roman"/>
                <w:sz w:val="24"/>
                <w:szCs w:val="24"/>
              </w:rPr>
              <w:t>ческое или высшее пед</w:t>
            </w:r>
            <w:r w:rsidRPr="00A64E93">
              <w:rPr>
                <w:rFonts w:ascii="Times New Roman" w:eastAsia="MS Mincho" w:hAnsi="Times New Roman" w:cs="Times New Roman"/>
                <w:sz w:val="24"/>
                <w:szCs w:val="24"/>
              </w:rPr>
              <w:t>а</w:t>
            </w:r>
            <w:r w:rsidRPr="00A64E93">
              <w:rPr>
                <w:rFonts w:ascii="Times New Roman" w:eastAsia="MS Mincho" w:hAnsi="Times New Roman" w:cs="Times New Roman"/>
                <w:sz w:val="24"/>
                <w:szCs w:val="24"/>
              </w:rPr>
              <w:t xml:space="preserve">гогическое образование с дополнительным </w:t>
            </w:r>
            <w:hyperlink r:id="rId92" w:tooltip="Профессиональное образование" w:history="1">
              <w:r w:rsidRPr="00A64E93">
                <w:rPr>
                  <w:rFonts w:ascii="Times New Roman" w:eastAsia="MS Mincho" w:hAnsi="Times New Roman" w:cs="Times New Roman"/>
                  <w:sz w:val="24"/>
                  <w:szCs w:val="24"/>
                </w:rPr>
                <w:t>пр</w:t>
              </w:r>
              <w:r w:rsidRPr="00A64E93">
                <w:rPr>
                  <w:rFonts w:ascii="Times New Roman" w:eastAsia="MS Mincho" w:hAnsi="Times New Roman" w:cs="Times New Roman"/>
                  <w:sz w:val="24"/>
                  <w:szCs w:val="24"/>
                </w:rPr>
                <w:t>о</w:t>
              </w:r>
              <w:r w:rsidRPr="00A64E93">
                <w:rPr>
                  <w:rFonts w:ascii="Times New Roman" w:eastAsia="MS Mincho" w:hAnsi="Times New Roman" w:cs="Times New Roman"/>
                  <w:sz w:val="24"/>
                  <w:szCs w:val="24"/>
                </w:rPr>
                <w:t>фессиональным образ</w:t>
              </w:r>
              <w:r w:rsidRPr="00A64E93">
                <w:rPr>
                  <w:rFonts w:ascii="Times New Roman" w:eastAsia="MS Mincho" w:hAnsi="Times New Roman" w:cs="Times New Roman"/>
                  <w:sz w:val="24"/>
                  <w:szCs w:val="24"/>
                </w:rPr>
                <w:t>о</w:t>
              </w:r>
              <w:r w:rsidRPr="00A64E93">
                <w:rPr>
                  <w:rFonts w:ascii="Times New Roman" w:eastAsia="MS Mincho" w:hAnsi="Times New Roman" w:cs="Times New Roman"/>
                  <w:sz w:val="24"/>
                  <w:szCs w:val="24"/>
                </w:rPr>
                <w:t>ванием</w:t>
              </w:r>
            </w:hyperlink>
            <w:r w:rsidRPr="00A64E93">
              <w:rPr>
                <w:rFonts w:ascii="Times New Roman" w:eastAsia="MS Mincho" w:hAnsi="Times New Roman" w:cs="Times New Roman"/>
                <w:sz w:val="24"/>
                <w:szCs w:val="24"/>
              </w:rPr>
              <w:t>, курсовой подг</w:t>
            </w:r>
            <w:r w:rsidRPr="00A64E93">
              <w:rPr>
                <w:rFonts w:ascii="Times New Roman" w:eastAsia="MS Mincho" w:hAnsi="Times New Roman" w:cs="Times New Roman"/>
                <w:sz w:val="24"/>
                <w:szCs w:val="24"/>
              </w:rPr>
              <w:t>о</w:t>
            </w:r>
            <w:r w:rsidRPr="00A64E93">
              <w:rPr>
                <w:rFonts w:ascii="Times New Roman" w:eastAsia="MS Mincho" w:hAnsi="Times New Roman" w:cs="Times New Roman"/>
                <w:sz w:val="24"/>
                <w:szCs w:val="24"/>
              </w:rPr>
              <w:t>товкой, высшее педаг</w:t>
            </w:r>
            <w:r w:rsidRPr="00A64E93">
              <w:rPr>
                <w:rFonts w:ascii="Times New Roman" w:eastAsia="MS Mincho" w:hAnsi="Times New Roman" w:cs="Times New Roman"/>
                <w:sz w:val="24"/>
                <w:szCs w:val="24"/>
              </w:rPr>
              <w:t>о</w:t>
            </w:r>
            <w:r w:rsidRPr="00A64E93">
              <w:rPr>
                <w:rFonts w:ascii="Times New Roman" w:eastAsia="MS Mincho" w:hAnsi="Times New Roman" w:cs="Times New Roman"/>
                <w:sz w:val="24"/>
                <w:szCs w:val="24"/>
              </w:rPr>
              <w:t>гическое образование с дополнительной спец</w:t>
            </w:r>
            <w:r w:rsidRPr="00A64E93">
              <w:rPr>
                <w:rFonts w:ascii="Times New Roman" w:eastAsia="MS Mincho" w:hAnsi="Times New Roman" w:cs="Times New Roman"/>
                <w:sz w:val="24"/>
                <w:szCs w:val="24"/>
              </w:rPr>
              <w:t>и</w:t>
            </w:r>
            <w:r w:rsidRPr="00A64E93">
              <w:rPr>
                <w:rFonts w:ascii="Times New Roman" w:eastAsia="MS Mincho" w:hAnsi="Times New Roman" w:cs="Times New Roman"/>
                <w:sz w:val="24"/>
                <w:szCs w:val="24"/>
              </w:rPr>
              <w:t>альностью «Психология» или «Педагог-психолог»</w:t>
            </w:r>
          </w:p>
        </w:tc>
        <w:tc>
          <w:tcPr>
            <w:tcW w:w="2693" w:type="dxa"/>
          </w:tcPr>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eastAsia="MS Mincho" w:hAnsi="Times New Roman" w:cs="Times New Roman"/>
                <w:sz w:val="24"/>
                <w:szCs w:val="24"/>
              </w:rPr>
              <w:t>высшее педагогическое образование с курсовой подготовкой</w:t>
            </w:r>
          </w:p>
        </w:tc>
      </w:tr>
    </w:tbl>
    <w:p w:rsidR="007A135B" w:rsidRPr="00A64E93" w:rsidRDefault="007A135B" w:rsidP="00D65328">
      <w:pPr>
        <w:spacing w:after="0"/>
        <w:jc w:val="center"/>
        <w:rPr>
          <w:rFonts w:ascii="Times New Roman" w:hAnsi="Times New Roman" w:cs="Times New Roman"/>
          <w:sz w:val="24"/>
          <w:szCs w:val="24"/>
        </w:rPr>
      </w:pPr>
    </w:p>
    <w:p w:rsidR="007137CD" w:rsidRPr="00A64E93" w:rsidRDefault="007137CD" w:rsidP="00D65328">
      <w:pPr>
        <w:spacing w:after="0"/>
        <w:jc w:val="center"/>
        <w:rPr>
          <w:rFonts w:ascii="Times New Roman" w:hAnsi="Times New Roman" w:cs="Times New Roman"/>
          <w:sz w:val="28"/>
          <w:szCs w:val="28"/>
        </w:rPr>
      </w:pPr>
    </w:p>
    <w:p w:rsidR="007137CD" w:rsidRPr="00A64E93" w:rsidRDefault="007137CD" w:rsidP="00D65328">
      <w:pPr>
        <w:spacing w:after="0"/>
        <w:jc w:val="center"/>
        <w:rPr>
          <w:rFonts w:ascii="Times New Roman" w:hAnsi="Times New Roman" w:cs="Times New Roman"/>
          <w:sz w:val="28"/>
          <w:szCs w:val="28"/>
        </w:rPr>
      </w:pPr>
    </w:p>
    <w:p w:rsidR="007A135B" w:rsidRPr="00A64E93" w:rsidRDefault="007A135B" w:rsidP="00D65328">
      <w:pPr>
        <w:spacing w:after="0"/>
        <w:jc w:val="center"/>
        <w:rPr>
          <w:rFonts w:ascii="Times New Roman" w:hAnsi="Times New Roman" w:cs="Times New Roman"/>
          <w:sz w:val="28"/>
          <w:szCs w:val="28"/>
        </w:rPr>
      </w:pPr>
      <w:r w:rsidRPr="00A64E93">
        <w:rPr>
          <w:rFonts w:ascii="Times New Roman" w:hAnsi="Times New Roman" w:cs="Times New Roman"/>
          <w:sz w:val="28"/>
          <w:szCs w:val="28"/>
        </w:rPr>
        <w:lastRenderedPageBreak/>
        <w:t>Уровень квалификации  педагогических работниках, реализующих</w:t>
      </w:r>
    </w:p>
    <w:p w:rsidR="007A135B" w:rsidRPr="00A64E93" w:rsidRDefault="007A135B" w:rsidP="00D65328">
      <w:pPr>
        <w:spacing w:after="0"/>
        <w:jc w:val="center"/>
        <w:rPr>
          <w:rFonts w:ascii="Times New Roman" w:hAnsi="Times New Roman" w:cs="Times New Roman"/>
          <w:sz w:val="28"/>
          <w:szCs w:val="28"/>
        </w:rPr>
      </w:pPr>
      <w:r w:rsidRPr="00A64E93">
        <w:rPr>
          <w:rFonts w:ascii="Times New Roman" w:hAnsi="Times New Roman" w:cs="Times New Roman"/>
          <w:sz w:val="28"/>
          <w:szCs w:val="28"/>
        </w:rPr>
        <w:t xml:space="preserve"> в 2015-2016 учебном году ФГОС ООО</w:t>
      </w:r>
    </w:p>
    <w:tbl>
      <w:tblPr>
        <w:tblW w:w="1045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1239"/>
        <w:gridCol w:w="1261"/>
        <w:gridCol w:w="1284"/>
        <w:gridCol w:w="1815"/>
        <w:gridCol w:w="1660"/>
        <w:gridCol w:w="701"/>
        <w:gridCol w:w="714"/>
        <w:gridCol w:w="1213"/>
      </w:tblGrid>
      <w:tr w:rsidR="007A135B" w:rsidRPr="00A64E93" w:rsidTr="00E3340C">
        <w:tc>
          <w:tcPr>
            <w:tcW w:w="567" w:type="dxa"/>
            <w:vMerge w:val="restart"/>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п/п</w:t>
            </w:r>
          </w:p>
        </w:tc>
        <w:tc>
          <w:tcPr>
            <w:tcW w:w="1239" w:type="dxa"/>
            <w:vMerge w:val="restart"/>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Наим</w:t>
            </w:r>
            <w:r w:rsidRPr="00A64E93">
              <w:rPr>
                <w:rFonts w:ascii="Times New Roman" w:hAnsi="Times New Roman" w:cs="Times New Roman"/>
                <w:sz w:val="24"/>
                <w:szCs w:val="24"/>
              </w:rPr>
              <w:t>е</w:t>
            </w:r>
            <w:r w:rsidRPr="00A64E93">
              <w:rPr>
                <w:rFonts w:ascii="Times New Roman" w:hAnsi="Times New Roman" w:cs="Times New Roman"/>
                <w:sz w:val="24"/>
                <w:szCs w:val="24"/>
              </w:rPr>
              <w:t>нование</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учебных</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предм</w:t>
            </w:r>
            <w:r w:rsidRPr="00A64E93">
              <w:rPr>
                <w:rFonts w:ascii="Times New Roman" w:hAnsi="Times New Roman" w:cs="Times New Roman"/>
                <w:sz w:val="24"/>
                <w:szCs w:val="24"/>
              </w:rPr>
              <w:t>е</w:t>
            </w:r>
            <w:r w:rsidRPr="00A64E93">
              <w:rPr>
                <w:rFonts w:ascii="Times New Roman" w:hAnsi="Times New Roman" w:cs="Times New Roman"/>
                <w:sz w:val="24"/>
                <w:szCs w:val="24"/>
              </w:rPr>
              <w:t>тов</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в соо</w:t>
            </w:r>
            <w:r w:rsidRPr="00A64E93">
              <w:rPr>
                <w:rFonts w:ascii="Times New Roman" w:hAnsi="Times New Roman" w:cs="Times New Roman"/>
                <w:sz w:val="24"/>
                <w:szCs w:val="24"/>
              </w:rPr>
              <w:t>т</w:t>
            </w:r>
            <w:r w:rsidRPr="00A64E93">
              <w:rPr>
                <w:rFonts w:ascii="Times New Roman" w:hAnsi="Times New Roman" w:cs="Times New Roman"/>
                <w:sz w:val="24"/>
                <w:szCs w:val="24"/>
              </w:rPr>
              <w:t>ветствии</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с уче</w:t>
            </w:r>
            <w:r w:rsidRPr="00A64E93">
              <w:rPr>
                <w:rFonts w:ascii="Times New Roman" w:hAnsi="Times New Roman" w:cs="Times New Roman"/>
                <w:sz w:val="24"/>
                <w:szCs w:val="24"/>
              </w:rPr>
              <w:t>б</w:t>
            </w:r>
            <w:r w:rsidRPr="00A64E93">
              <w:rPr>
                <w:rFonts w:ascii="Times New Roman" w:hAnsi="Times New Roman" w:cs="Times New Roman"/>
                <w:sz w:val="24"/>
                <w:szCs w:val="24"/>
              </w:rPr>
              <w:t>ным пл</w:t>
            </w:r>
            <w:r w:rsidRPr="00A64E93">
              <w:rPr>
                <w:rFonts w:ascii="Times New Roman" w:hAnsi="Times New Roman" w:cs="Times New Roman"/>
                <w:sz w:val="24"/>
                <w:szCs w:val="24"/>
              </w:rPr>
              <w:t>а</w:t>
            </w:r>
            <w:r w:rsidRPr="00A64E93">
              <w:rPr>
                <w:rFonts w:ascii="Times New Roman" w:hAnsi="Times New Roman" w:cs="Times New Roman"/>
                <w:sz w:val="24"/>
                <w:szCs w:val="24"/>
              </w:rPr>
              <w:t>ном</w:t>
            </w:r>
          </w:p>
        </w:tc>
        <w:tc>
          <w:tcPr>
            <w:tcW w:w="8648" w:type="dxa"/>
            <w:gridSpan w:val="7"/>
          </w:tcPr>
          <w:p w:rsidR="007A135B" w:rsidRPr="00A64E93" w:rsidRDefault="007A135B" w:rsidP="00826F94">
            <w:pPr>
              <w:pStyle w:val="Default"/>
            </w:pPr>
            <w:r w:rsidRPr="00A64E93">
              <w:t xml:space="preserve">Сведения об уровне квалификации  педагогических работниках </w:t>
            </w:r>
          </w:p>
        </w:tc>
      </w:tr>
      <w:tr w:rsidR="007A135B" w:rsidRPr="00A64E93" w:rsidTr="00E3340C">
        <w:trPr>
          <w:trHeight w:val="177"/>
        </w:trPr>
        <w:tc>
          <w:tcPr>
            <w:tcW w:w="567" w:type="dxa"/>
            <w:vMerge/>
          </w:tcPr>
          <w:p w:rsidR="007A135B" w:rsidRPr="00A64E93" w:rsidRDefault="007A135B" w:rsidP="006B6813">
            <w:pPr>
              <w:spacing w:after="0" w:line="240" w:lineRule="auto"/>
              <w:rPr>
                <w:rFonts w:ascii="Times New Roman" w:hAnsi="Times New Roman" w:cs="Times New Roman"/>
                <w:sz w:val="24"/>
                <w:szCs w:val="24"/>
              </w:rPr>
            </w:pPr>
          </w:p>
        </w:tc>
        <w:tc>
          <w:tcPr>
            <w:tcW w:w="1239" w:type="dxa"/>
            <w:vMerge/>
          </w:tcPr>
          <w:p w:rsidR="007A135B" w:rsidRPr="00A64E93" w:rsidRDefault="007A135B" w:rsidP="006B6813">
            <w:pPr>
              <w:spacing w:after="0" w:line="240" w:lineRule="auto"/>
              <w:rPr>
                <w:rFonts w:ascii="Times New Roman" w:hAnsi="Times New Roman" w:cs="Times New Roman"/>
                <w:sz w:val="24"/>
                <w:szCs w:val="24"/>
              </w:rPr>
            </w:pPr>
          </w:p>
        </w:tc>
        <w:tc>
          <w:tcPr>
            <w:tcW w:w="1261" w:type="dxa"/>
            <w:vMerge w:val="restart"/>
          </w:tcPr>
          <w:p w:rsidR="007A135B" w:rsidRPr="00A64E93" w:rsidRDefault="007A135B" w:rsidP="00826F94">
            <w:pPr>
              <w:pStyle w:val="Default"/>
            </w:pPr>
            <w:r w:rsidRPr="00A64E93">
              <w:t xml:space="preserve">фамилия, </w:t>
            </w:r>
          </w:p>
          <w:p w:rsidR="007A135B" w:rsidRPr="00A64E93" w:rsidRDefault="007A135B" w:rsidP="00826F94">
            <w:pPr>
              <w:pStyle w:val="Default"/>
            </w:pPr>
            <w:r w:rsidRPr="00A64E93">
              <w:t xml:space="preserve">имя, </w:t>
            </w:r>
          </w:p>
          <w:p w:rsidR="007A135B" w:rsidRPr="00A64E93" w:rsidRDefault="007A135B" w:rsidP="00826F94">
            <w:pPr>
              <w:pStyle w:val="Default"/>
            </w:pPr>
            <w:r w:rsidRPr="00A64E93">
              <w:t xml:space="preserve">отчество </w:t>
            </w:r>
          </w:p>
        </w:tc>
        <w:tc>
          <w:tcPr>
            <w:tcW w:w="1284" w:type="dxa"/>
            <w:vMerge w:val="restart"/>
          </w:tcPr>
          <w:p w:rsidR="007A135B" w:rsidRPr="00A64E93" w:rsidRDefault="007A135B" w:rsidP="00826F94">
            <w:pPr>
              <w:pStyle w:val="Default"/>
            </w:pPr>
            <w:r w:rsidRPr="00A64E93">
              <w:t>Занима</w:t>
            </w:r>
            <w:r w:rsidRPr="00A64E93">
              <w:t>е</w:t>
            </w:r>
            <w:r w:rsidRPr="00A64E93">
              <w:t xml:space="preserve">мая </w:t>
            </w:r>
          </w:p>
          <w:p w:rsidR="007A135B" w:rsidRPr="00A64E93" w:rsidRDefault="007A135B" w:rsidP="00826F94">
            <w:pPr>
              <w:pStyle w:val="Default"/>
            </w:pPr>
            <w:r w:rsidRPr="00A64E93">
              <w:t>дол</w:t>
            </w:r>
            <w:r w:rsidRPr="00A64E93">
              <w:t>ж</w:t>
            </w:r>
            <w:r w:rsidRPr="00A64E93">
              <w:t xml:space="preserve">ность </w:t>
            </w:r>
          </w:p>
        </w:tc>
        <w:tc>
          <w:tcPr>
            <w:tcW w:w="1815" w:type="dxa"/>
            <w:vMerge w:val="restart"/>
          </w:tcPr>
          <w:p w:rsidR="007A135B" w:rsidRPr="00A64E93" w:rsidRDefault="007A135B" w:rsidP="00826F94">
            <w:pPr>
              <w:pStyle w:val="Default"/>
            </w:pPr>
            <w:r w:rsidRPr="00A64E93">
              <w:t>Образование, какое образ</w:t>
            </w:r>
            <w:r w:rsidRPr="00A64E93">
              <w:t>о</w:t>
            </w:r>
            <w:r w:rsidRPr="00A64E93">
              <w:t xml:space="preserve">вательное </w:t>
            </w:r>
          </w:p>
          <w:p w:rsidR="007A135B" w:rsidRPr="00A64E93" w:rsidRDefault="007A135B" w:rsidP="00826F94">
            <w:pPr>
              <w:pStyle w:val="Default"/>
            </w:pPr>
            <w:r w:rsidRPr="00A64E93">
              <w:t xml:space="preserve">учреждение окончил, </w:t>
            </w:r>
          </w:p>
          <w:p w:rsidR="007A135B" w:rsidRPr="00A64E93" w:rsidRDefault="007A135B" w:rsidP="00826F94">
            <w:pPr>
              <w:pStyle w:val="Default"/>
            </w:pPr>
            <w:r w:rsidRPr="00A64E93">
              <w:t xml:space="preserve">год окончания, специальность, квалификация по документу </w:t>
            </w:r>
          </w:p>
          <w:p w:rsidR="007A135B" w:rsidRPr="00A64E93" w:rsidRDefault="007A135B" w:rsidP="00826F94">
            <w:pPr>
              <w:pStyle w:val="Default"/>
            </w:pPr>
            <w:r w:rsidRPr="00A64E93">
              <w:t xml:space="preserve">об образовании </w:t>
            </w:r>
          </w:p>
        </w:tc>
        <w:tc>
          <w:tcPr>
            <w:tcW w:w="1660" w:type="dxa"/>
            <w:vMerge w:val="restart"/>
          </w:tcPr>
          <w:p w:rsidR="007A135B" w:rsidRPr="00A64E93" w:rsidRDefault="007A135B" w:rsidP="00826F94">
            <w:pPr>
              <w:pStyle w:val="Default"/>
            </w:pPr>
            <w:r w:rsidRPr="00A64E93">
              <w:t xml:space="preserve">Сведения </w:t>
            </w:r>
          </w:p>
          <w:p w:rsidR="007A135B" w:rsidRPr="00A64E93" w:rsidRDefault="007A135B" w:rsidP="00826F94">
            <w:pPr>
              <w:pStyle w:val="Default"/>
            </w:pPr>
            <w:r w:rsidRPr="00A64E93">
              <w:t>о повышении квалифик</w:t>
            </w:r>
            <w:r w:rsidRPr="00A64E93">
              <w:t>а</w:t>
            </w:r>
            <w:r w:rsidRPr="00A64E93">
              <w:t xml:space="preserve">ции (или) </w:t>
            </w:r>
          </w:p>
          <w:p w:rsidR="007A135B" w:rsidRPr="00A64E93" w:rsidRDefault="007A135B" w:rsidP="00826F94">
            <w:pPr>
              <w:pStyle w:val="Default"/>
            </w:pPr>
            <w:r w:rsidRPr="00A64E93">
              <w:t>професси</w:t>
            </w:r>
            <w:r w:rsidRPr="00A64E93">
              <w:t>о</w:t>
            </w:r>
            <w:r w:rsidRPr="00A64E93">
              <w:t>нальной п</w:t>
            </w:r>
            <w:r w:rsidRPr="00A64E93">
              <w:t>е</w:t>
            </w:r>
            <w:r w:rsidRPr="00A64E93">
              <w:t>реподготовке (образов</w:t>
            </w:r>
            <w:r w:rsidRPr="00A64E93">
              <w:t>а</w:t>
            </w:r>
            <w:r w:rsidRPr="00A64E93">
              <w:t>тельная орг</w:t>
            </w:r>
            <w:r w:rsidRPr="00A64E93">
              <w:t>а</w:t>
            </w:r>
            <w:r w:rsidRPr="00A64E93">
              <w:t>низация, наименов</w:t>
            </w:r>
            <w:r w:rsidRPr="00A64E93">
              <w:t>а</w:t>
            </w:r>
            <w:r w:rsidRPr="00A64E93">
              <w:t>ние образов</w:t>
            </w:r>
            <w:r w:rsidRPr="00A64E93">
              <w:t>а</w:t>
            </w:r>
            <w:r w:rsidRPr="00A64E93">
              <w:t>тельной пр</w:t>
            </w:r>
            <w:r w:rsidRPr="00A64E93">
              <w:t>о</w:t>
            </w:r>
            <w:r w:rsidRPr="00A64E93">
              <w:t>граммы, дата выдачи док</w:t>
            </w:r>
            <w:r w:rsidRPr="00A64E93">
              <w:t>у</w:t>
            </w:r>
            <w:r w:rsidRPr="00A64E93">
              <w:t>мента о кв</w:t>
            </w:r>
            <w:r w:rsidRPr="00A64E93">
              <w:t>а</w:t>
            </w:r>
            <w:r w:rsidRPr="00A64E93">
              <w:t xml:space="preserve">лификации) </w:t>
            </w:r>
          </w:p>
        </w:tc>
        <w:tc>
          <w:tcPr>
            <w:tcW w:w="1415" w:type="dxa"/>
            <w:gridSpan w:val="2"/>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Стаж раб</w:t>
            </w:r>
            <w:r w:rsidRPr="00A64E93">
              <w:rPr>
                <w:rFonts w:ascii="Times New Roman" w:hAnsi="Times New Roman" w:cs="Times New Roman"/>
                <w:sz w:val="24"/>
                <w:szCs w:val="24"/>
              </w:rPr>
              <w:t>о</w:t>
            </w:r>
            <w:r w:rsidRPr="00A64E93">
              <w:rPr>
                <w:rFonts w:ascii="Times New Roman" w:hAnsi="Times New Roman" w:cs="Times New Roman"/>
                <w:sz w:val="24"/>
                <w:szCs w:val="24"/>
              </w:rPr>
              <w:t>ты</w:t>
            </w:r>
          </w:p>
        </w:tc>
        <w:tc>
          <w:tcPr>
            <w:tcW w:w="1213" w:type="dxa"/>
            <w:vMerge w:val="restart"/>
          </w:tcPr>
          <w:p w:rsidR="007A135B" w:rsidRPr="00A64E93" w:rsidRDefault="007A135B" w:rsidP="00826F94">
            <w:pPr>
              <w:pStyle w:val="Default"/>
            </w:pPr>
            <w:r w:rsidRPr="00A64E93">
              <w:t>Ученая степень, ученое (поче</w:t>
            </w:r>
            <w:r w:rsidRPr="00A64E93">
              <w:t>т</w:t>
            </w:r>
            <w:r w:rsidRPr="00A64E93">
              <w:t>ное) зв</w:t>
            </w:r>
            <w:r w:rsidRPr="00A64E93">
              <w:t>а</w:t>
            </w:r>
            <w:r w:rsidRPr="00A64E93">
              <w:t xml:space="preserve">ние, </w:t>
            </w:r>
          </w:p>
          <w:p w:rsidR="007A135B" w:rsidRPr="00A64E93" w:rsidRDefault="007A135B" w:rsidP="00826F94">
            <w:pPr>
              <w:pStyle w:val="Default"/>
            </w:pPr>
            <w:r w:rsidRPr="00A64E93">
              <w:t>квалиф</w:t>
            </w:r>
            <w:r w:rsidRPr="00A64E93">
              <w:t>и</w:t>
            </w:r>
            <w:r w:rsidRPr="00A64E93">
              <w:t>кацио</w:t>
            </w:r>
            <w:r w:rsidRPr="00A64E93">
              <w:t>н</w:t>
            </w:r>
            <w:r w:rsidRPr="00A64E93">
              <w:t xml:space="preserve">ная </w:t>
            </w:r>
          </w:p>
          <w:p w:rsidR="007A135B" w:rsidRPr="00A64E93" w:rsidRDefault="007A135B" w:rsidP="00826F94">
            <w:pPr>
              <w:pStyle w:val="Default"/>
            </w:pPr>
            <w:r w:rsidRPr="00A64E93">
              <w:t>катег</w:t>
            </w:r>
            <w:r w:rsidRPr="00A64E93">
              <w:t>о</w:t>
            </w:r>
            <w:r w:rsidRPr="00A64E93">
              <w:t xml:space="preserve">рия, год </w:t>
            </w:r>
          </w:p>
        </w:tc>
      </w:tr>
      <w:tr w:rsidR="007A135B" w:rsidRPr="00A64E93" w:rsidTr="00E3340C">
        <w:trPr>
          <w:trHeight w:val="3796"/>
        </w:trPr>
        <w:tc>
          <w:tcPr>
            <w:tcW w:w="567" w:type="dxa"/>
            <w:vMerge/>
          </w:tcPr>
          <w:p w:rsidR="007A135B" w:rsidRPr="00A64E93" w:rsidRDefault="007A135B" w:rsidP="006B6813">
            <w:pPr>
              <w:spacing w:after="0" w:line="240" w:lineRule="auto"/>
              <w:rPr>
                <w:rFonts w:ascii="Times New Roman" w:hAnsi="Times New Roman" w:cs="Times New Roman"/>
                <w:sz w:val="24"/>
                <w:szCs w:val="24"/>
              </w:rPr>
            </w:pPr>
          </w:p>
        </w:tc>
        <w:tc>
          <w:tcPr>
            <w:tcW w:w="1239" w:type="dxa"/>
            <w:vMerge/>
          </w:tcPr>
          <w:p w:rsidR="007A135B" w:rsidRPr="00A64E93" w:rsidRDefault="007A135B" w:rsidP="006B6813">
            <w:pPr>
              <w:spacing w:after="0" w:line="240" w:lineRule="auto"/>
              <w:rPr>
                <w:rFonts w:ascii="Times New Roman" w:hAnsi="Times New Roman" w:cs="Times New Roman"/>
                <w:sz w:val="24"/>
                <w:szCs w:val="24"/>
              </w:rPr>
            </w:pPr>
          </w:p>
        </w:tc>
        <w:tc>
          <w:tcPr>
            <w:tcW w:w="1261" w:type="dxa"/>
            <w:vMerge/>
          </w:tcPr>
          <w:p w:rsidR="007A135B" w:rsidRPr="00A64E93" w:rsidRDefault="007A135B" w:rsidP="00826F94">
            <w:pPr>
              <w:pStyle w:val="Default"/>
            </w:pPr>
          </w:p>
        </w:tc>
        <w:tc>
          <w:tcPr>
            <w:tcW w:w="1284" w:type="dxa"/>
            <w:vMerge/>
          </w:tcPr>
          <w:p w:rsidR="007A135B" w:rsidRPr="00A64E93" w:rsidRDefault="007A135B" w:rsidP="00826F94">
            <w:pPr>
              <w:pStyle w:val="Default"/>
            </w:pPr>
          </w:p>
        </w:tc>
        <w:tc>
          <w:tcPr>
            <w:tcW w:w="1815" w:type="dxa"/>
            <w:vMerge/>
          </w:tcPr>
          <w:p w:rsidR="007A135B" w:rsidRPr="00A64E93" w:rsidRDefault="007A135B" w:rsidP="00826F94">
            <w:pPr>
              <w:pStyle w:val="Default"/>
            </w:pPr>
          </w:p>
        </w:tc>
        <w:tc>
          <w:tcPr>
            <w:tcW w:w="1660" w:type="dxa"/>
            <w:vMerge/>
          </w:tcPr>
          <w:p w:rsidR="007A135B" w:rsidRPr="00A64E93" w:rsidRDefault="007A135B" w:rsidP="00826F94">
            <w:pPr>
              <w:pStyle w:val="Default"/>
            </w:pPr>
          </w:p>
        </w:tc>
        <w:tc>
          <w:tcPr>
            <w:tcW w:w="701"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пед. р</w:t>
            </w:r>
            <w:r w:rsidRPr="00A64E93">
              <w:rPr>
                <w:rFonts w:ascii="Times New Roman" w:hAnsi="Times New Roman" w:cs="Times New Roman"/>
                <w:sz w:val="24"/>
                <w:szCs w:val="24"/>
              </w:rPr>
              <w:t>а</w:t>
            </w:r>
            <w:r w:rsidRPr="00A64E93">
              <w:rPr>
                <w:rFonts w:ascii="Times New Roman" w:hAnsi="Times New Roman" w:cs="Times New Roman"/>
                <w:sz w:val="24"/>
                <w:szCs w:val="24"/>
              </w:rPr>
              <w:t>б</w:t>
            </w:r>
            <w:r w:rsidRPr="00A64E93">
              <w:rPr>
                <w:rFonts w:ascii="Times New Roman" w:hAnsi="Times New Roman" w:cs="Times New Roman"/>
                <w:sz w:val="24"/>
                <w:szCs w:val="24"/>
              </w:rPr>
              <w:t>о</w:t>
            </w:r>
            <w:r w:rsidRPr="00A64E93">
              <w:rPr>
                <w:rFonts w:ascii="Times New Roman" w:hAnsi="Times New Roman" w:cs="Times New Roman"/>
                <w:sz w:val="24"/>
                <w:szCs w:val="24"/>
              </w:rPr>
              <w:t>ты</w:t>
            </w:r>
          </w:p>
        </w:tc>
        <w:tc>
          <w:tcPr>
            <w:tcW w:w="714"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в да</w:t>
            </w:r>
            <w:r w:rsidRPr="00A64E93">
              <w:rPr>
                <w:rFonts w:ascii="Times New Roman" w:hAnsi="Times New Roman" w:cs="Times New Roman"/>
                <w:sz w:val="24"/>
                <w:szCs w:val="24"/>
              </w:rPr>
              <w:t>н</w:t>
            </w:r>
            <w:r w:rsidRPr="00A64E93">
              <w:rPr>
                <w:rFonts w:ascii="Times New Roman" w:hAnsi="Times New Roman" w:cs="Times New Roman"/>
                <w:sz w:val="24"/>
                <w:szCs w:val="24"/>
              </w:rPr>
              <w:t>ной дол</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жности</w:t>
            </w:r>
          </w:p>
        </w:tc>
        <w:tc>
          <w:tcPr>
            <w:tcW w:w="1213" w:type="dxa"/>
            <w:vMerge/>
          </w:tcPr>
          <w:p w:rsidR="007A135B" w:rsidRPr="00A64E93" w:rsidRDefault="007A135B" w:rsidP="00826F94">
            <w:pPr>
              <w:pStyle w:val="Default"/>
            </w:pPr>
          </w:p>
        </w:tc>
      </w:tr>
      <w:tr w:rsidR="007A135B" w:rsidRPr="00A64E93" w:rsidTr="00E3340C">
        <w:tc>
          <w:tcPr>
            <w:tcW w:w="567"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1 </w:t>
            </w:r>
          </w:p>
        </w:tc>
        <w:tc>
          <w:tcPr>
            <w:tcW w:w="1239" w:type="dxa"/>
          </w:tcPr>
          <w:p w:rsidR="007A135B" w:rsidRPr="00A64E93" w:rsidRDefault="007A135B" w:rsidP="00826F94">
            <w:pPr>
              <w:pStyle w:val="Default"/>
            </w:pPr>
            <w:r w:rsidRPr="00A64E93">
              <w:t xml:space="preserve">Русский язык </w:t>
            </w:r>
          </w:p>
          <w:p w:rsidR="007A135B" w:rsidRPr="00A64E93" w:rsidRDefault="007A135B" w:rsidP="00826F94">
            <w:pPr>
              <w:pStyle w:val="Default"/>
            </w:pPr>
            <w:r w:rsidRPr="00A64E93">
              <w:t>Литер</w:t>
            </w:r>
            <w:r w:rsidRPr="00A64E93">
              <w:t>а</w:t>
            </w:r>
            <w:r w:rsidRPr="00A64E93">
              <w:t xml:space="preserve">тура </w:t>
            </w:r>
          </w:p>
        </w:tc>
        <w:tc>
          <w:tcPr>
            <w:tcW w:w="1261"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Тихонина  Лариса Миха</w:t>
            </w:r>
            <w:r w:rsidRPr="00A64E93">
              <w:rPr>
                <w:rFonts w:ascii="Times New Roman" w:hAnsi="Times New Roman" w:cs="Times New Roman"/>
                <w:sz w:val="24"/>
                <w:szCs w:val="24"/>
              </w:rPr>
              <w:t>й</w:t>
            </w:r>
            <w:r w:rsidRPr="00A64E93">
              <w:rPr>
                <w:rFonts w:ascii="Times New Roman" w:hAnsi="Times New Roman" w:cs="Times New Roman"/>
                <w:sz w:val="24"/>
                <w:szCs w:val="24"/>
              </w:rPr>
              <w:t>ловна</w:t>
            </w:r>
          </w:p>
        </w:tc>
        <w:tc>
          <w:tcPr>
            <w:tcW w:w="1284"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учитель</w:t>
            </w:r>
          </w:p>
        </w:tc>
        <w:tc>
          <w:tcPr>
            <w:tcW w:w="1815"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Высшее       ЛГПИ, </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 1985 </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«Русский язык и литература»</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учитель ру</w:t>
            </w:r>
            <w:r w:rsidRPr="00A64E93">
              <w:rPr>
                <w:rFonts w:ascii="Times New Roman" w:hAnsi="Times New Roman" w:cs="Times New Roman"/>
                <w:sz w:val="24"/>
                <w:szCs w:val="24"/>
              </w:rPr>
              <w:t>с</w:t>
            </w:r>
            <w:r w:rsidRPr="00A64E93">
              <w:rPr>
                <w:rFonts w:ascii="Times New Roman" w:hAnsi="Times New Roman" w:cs="Times New Roman"/>
                <w:sz w:val="24"/>
                <w:szCs w:val="24"/>
              </w:rPr>
              <w:t>ского языка и литературы</w:t>
            </w:r>
          </w:p>
        </w:tc>
        <w:tc>
          <w:tcPr>
            <w:tcW w:w="1660"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Томский го</w:t>
            </w:r>
            <w:r w:rsidRPr="00A64E93">
              <w:rPr>
                <w:rFonts w:ascii="Times New Roman" w:hAnsi="Times New Roman" w:cs="Times New Roman"/>
                <w:sz w:val="24"/>
                <w:szCs w:val="24"/>
              </w:rPr>
              <w:t>с</w:t>
            </w:r>
            <w:r w:rsidRPr="00A64E93">
              <w:rPr>
                <w:rFonts w:ascii="Times New Roman" w:hAnsi="Times New Roman" w:cs="Times New Roman"/>
                <w:sz w:val="24"/>
                <w:szCs w:val="24"/>
              </w:rPr>
              <w:t>ударстве</w:t>
            </w:r>
            <w:r w:rsidRPr="00A64E93">
              <w:rPr>
                <w:rFonts w:ascii="Times New Roman" w:hAnsi="Times New Roman" w:cs="Times New Roman"/>
                <w:sz w:val="24"/>
                <w:szCs w:val="24"/>
              </w:rPr>
              <w:t>н</w:t>
            </w:r>
            <w:r w:rsidRPr="00A64E93">
              <w:rPr>
                <w:rFonts w:ascii="Times New Roman" w:hAnsi="Times New Roman" w:cs="Times New Roman"/>
                <w:sz w:val="24"/>
                <w:szCs w:val="24"/>
              </w:rPr>
              <w:t>ный педаг</w:t>
            </w:r>
            <w:r w:rsidRPr="00A64E93">
              <w:rPr>
                <w:rFonts w:ascii="Times New Roman" w:hAnsi="Times New Roman" w:cs="Times New Roman"/>
                <w:sz w:val="24"/>
                <w:szCs w:val="24"/>
              </w:rPr>
              <w:t>о</w:t>
            </w:r>
            <w:r w:rsidRPr="00A64E93">
              <w:rPr>
                <w:rFonts w:ascii="Times New Roman" w:hAnsi="Times New Roman" w:cs="Times New Roman"/>
                <w:sz w:val="24"/>
                <w:szCs w:val="24"/>
              </w:rPr>
              <w:t>гический университет (далее-ТГПУ)</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 по програ</w:t>
            </w:r>
            <w:r w:rsidRPr="00A64E93">
              <w:rPr>
                <w:rFonts w:ascii="Times New Roman" w:hAnsi="Times New Roman" w:cs="Times New Roman"/>
                <w:sz w:val="24"/>
                <w:szCs w:val="24"/>
              </w:rPr>
              <w:t>м</w:t>
            </w:r>
            <w:r w:rsidRPr="00A64E93">
              <w:rPr>
                <w:rFonts w:ascii="Times New Roman" w:hAnsi="Times New Roman" w:cs="Times New Roman"/>
                <w:sz w:val="24"/>
                <w:szCs w:val="24"/>
              </w:rPr>
              <w:t>ме«Совершенствование методики преподавания русского языка и лит</w:t>
            </w:r>
            <w:r w:rsidRPr="00A64E93">
              <w:rPr>
                <w:rFonts w:ascii="Times New Roman" w:hAnsi="Times New Roman" w:cs="Times New Roman"/>
                <w:sz w:val="24"/>
                <w:szCs w:val="24"/>
              </w:rPr>
              <w:t>е</w:t>
            </w:r>
            <w:r w:rsidRPr="00A64E93">
              <w:rPr>
                <w:rFonts w:ascii="Times New Roman" w:hAnsi="Times New Roman" w:cs="Times New Roman"/>
                <w:sz w:val="24"/>
                <w:szCs w:val="24"/>
              </w:rPr>
              <w:t>ратуры в условиях ФГОС» (108ч), 2015г.</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ГАОУ ДПО «ВГАПО»</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«Актуальные вопросы го</w:t>
            </w:r>
            <w:r w:rsidRPr="00A64E93">
              <w:rPr>
                <w:rFonts w:ascii="Times New Roman" w:hAnsi="Times New Roman" w:cs="Times New Roman"/>
                <w:sz w:val="24"/>
                <w:szCs w:val="24"/>
              </w:rPr>
              <w:t>с</w:t>
            </w:r>
            <w:r w:rsidRPr="00A64E93">
              <w:rPr>
                <w:rFonts w:ascii="Times New Roman" w:hAnsi="Times New Roman" w:cs="Times New Roman"/>
                <w:sz w:val="24"/>
                <w:szCs w:val="24"/>
              </w:rPr>
              <w:t>ударственно-общественн</w:t>
            </w:r>
            <w:r w:rsidRPr="00A64E93">
              <w:rPr>
                <w:rFonts w:ascii="Times New Roman" w:hAnsi="Times New Roman" w:cs="Times New Roman"/>
                <w:sz w:val="24"/>
                <w:szCs w:val="24"/>
              </w:rPr>
              <w:t>о</w:t>
            </w:r>
            <w:r w:rsidRPr="00A64E93">
              <w:rPr>
                <w:rFonts w:ascii="Times New Roman" w:hAnsi="Times New Roman" w:cs="Times New Roman"/>
                <w:sz w:val="24"/>
                <w:szCs w:val="24"/>
              </w:rPr>
              <w:t>го управл</w:t>
            </w:r>
            <w:r w:rsidRPr="00A64E93">
              <w:rPr>
                <w:rFonts w:ascii="Times New Roman" w:hAnsi="Times New Roman" w:cs="Times New Roman"/>
                <w:sz w:val="24"/>
                <w:szCs w:val="24"/>
              </w:rPr>
              <w:t>е</w:t>
            </w:r>
            <w:r w:rsidRPr="00A64E93">
              <w:rPr>
                <w:rFonts w:ascii="Times New Roman" w:hAnsi="Times New Roman" w:cs="Times New Roman"/>
                <w:sz w:val="24"/>
                <w:szCs w:val="24"/>
              </w:rPr>
              <w:t>ния образ</w:t>
            </w:r>
            <w:r w:rsidRPr="00A64E93">
              <w:rPr>
                <w:rFonts w:ascii="Times New Roman" w:hAnsi="Times New Roman" w:cs="Times New Roman"/>
                <w:sz w:val="24"/>
                <w:szCs w:val="24"/>
              </w:rPr>
              <w:t>о</w:t>
            </w:r>
            <w:r w:rsidRPr="00A64E93">
              <w:rPr>
                <w:rFonts w:ascii="Times New Roman" w:hAnsi="Times New Roman" w:cs="Times New Roman"/>
                <w:sz w:val="24"/>
                <w:szCs w:val="24"/>
              </w:rPr>
              <w:t>ванием» (36ч.), 2015 г.</w:t>
            </w:r>
          </w:p>
        </w:tc>
        <w:tc>
          <w:tcPr>
            <w:tcW w:w="701"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30 лет </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4 дня</w:t>
            </w:r>
          </w:p>
        </w:tc>
        <w:tc>
          <w:tcPr>
            <w:tcW w:w="714"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28 лет</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10 мес.</w:t>
            </w:r>
          </w:p>
          <w:p w:rsidR="007A135B" w:rsidRPr="00A64E93" w:rsidRDefault="007A135B" w:rsidP="006B6813">
            <w:pPr>
              <w:spacing w:after="0" w:line="240" w:lineRule="auto"/>
              <w:rPr>
                <w:rFonts w:ascii="Times New Roman" w:hAnsi="Times New Roman" w:cs="Times New Roman"/>
                <w:sz w:val="24"/>
                <w:szCs w:val="24"/>
              </w:rPr>
            </w:pPr>
          </w:p>
        </w:tc>
        <w:tc>
          <w:tcPr>
            <w:tcW w:w="1213" w:type="dxa"/>
          </w:tcPr>
          <w:p w:rsidR="007A135B" w:rsidRPr="00A64E93" w:rsidRDefault="007A135B" w:rsidP="00826F94">
            <w:pPr>
              <w:pStyle w:val="Default"/>
            </w:pPr>
            <w:r w:rsidRPr="00A64E93">
              <w:t>высшая квалиф</w:t>
            </w:r>
            <w:r w:rsidRPr="00A64E93">
              <w:t>и</w:t>
            </w:r>
            <w:r w:rsidRPr="00A64E93">
              <w:t>кацио</w:t>
            </w:r>
            <w:r w:rsidRPr="00A64E93">
              <w:t>н</w:t>
            </w:r>
            <w:r w:rsidRPr="00A64E93">
              <w:t>ная кат</w:t>
            </w:r>
            <w:r w:rsidRPr="00A64E93">
              <w:t>е</w:t>
            </w:r>
            <w:r w:rsidRPr="00A64E93">
              <w:t xml:space="preserve">гория,  2013 </w:t>
            </w:r>
          </w:p>
        </w:tc>
      </w:tr>
      <w:tr w:rsidR="007A135B" w:rsidRPr="00A64E93" w:rsidTr="00E3340C">
        <w:tc>
          <w:tcPr>
            <w:tcW w:w="567"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2</w:t>
            </w:r>
          </w:p>
        </w:tc>
        <w:tc>
          <w:tcPr>
            <w:tcW w:w="1239" w:type="dxa"/>
          </w:tcPr>
          <w:p w:rsidR="007A135B" w:rsidRPr="00A64E93" w:rsidRDefault="007A135B" w:rsidP="00826F94">
            <w:pPr>
              <w:pStyle w:val="Default"/>
            </w:pPr>
            <w:r w:rsidRPr="00A64E93">
              <w:t xml:space="preserve">Русский язык </w:t>
            </w:r>
          </w:p>
          <w:p w:rsidR="007A135B" w:rsidRPr="00A64E93" w:rsidRDefault="007A135B" w:rsidP="00826F94">
            <w:pPr>
              <w:pStyle w:val="Default"/>
            </w:pPr>
            <w:r w:rsidRPr="00A64E93">
              <w:t>Литер</w:t>
            </w:r>
            <w:r w:rsidRPr="00A64E93">
              <w:t>а</w:t>
            </w:r>
            <w:r w:rsidRPr="00A64E93">
              <w:t xml:space="preserve">тура </w:t>
            </w:r>
          </w:p>
        </w:tc>
        <w:tc>
          <w:tcPr>
            <w:tcW w:w="1261"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Алекса</w:t>
            </w:r>
            <w:r w:rsidRPr="00A64E93">
              <w:rPr>
                <w:rFonts w:ascii="Times New Roman" w:hAnsi="Times New Roman" w:cs="Times New Roman"/>
                <w:sz w:val="24"/>
                <w:szCs w:val="24"/>
              </w:rPr>
              <w:t>н</w:t>
            </w:r>
            <w:r w:rsidRPr="00A64E93">
              <w:rPr>
                <w:rFonts w:ascii="Times New Roman" w:hAnsi="Times New Roman" w:cs="Times New Roman"/>
                <w:sz w:val="24"/>
                <w:szCs w:val="24"/>
              </w:rPr>
              <w:t>дрова Ирина Анатол</w:t>
            </w:r>
            <w:r w:rsidRPr="00A64E93">
              <w:rPr>
                <w:rFonts w:ascii="Times New Roman" w:hAnsi="Times New Roman" w:cs="Times New Roman"/>
                <w:sz w:val="24"/>
                <w:szCs w:val="24"/>
              </w:rPr>
              <w:t>ь</w:t>
            </w:r>
            <w:r w:rsidRPr="00A64E93">
              <w:rPr>
                <w:rFonts w:ascii="Times New Roman" w:hAnsi="Times New Roman" w:cs="Times New Roman"/>
                <w:sz w:val="24"/>
                <w:szCs w:val="24"/>
              </w:rPr>
              <w:lastRenderedPageBreak/>
              <w:t>евна</w:t>
            </w:r>
          </w:p>
        </w:tc>
        <w:tc>
          <w:tcPr>
            <w:tcW w:w="1284"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lastRenderedPageBreak/>
              <w:t>учитель</w:t>
            </w:r>
          </w:p>
        </w:tc>
        <w:tc>
          <w:tcPr>
            <w:tcW w:w="1815"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Высшее       ЛГПИ, </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1984 </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«Русский язык </w:t>
            </w:r>
            <w:r w:rsidRPr="00A64E93">
              <w:rPr>
                <w:rFonts w:ascii="Times New Roman" w:hAnsi="Times New Roman" w:cs="Times New Roman"/>
                <w:sz w:val="24"/>
                <w:szCs w:val="24"/>
              </w:rPr>
              <w:lastRenderedPageBreak/>
              <w:t>и литература»</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учитель ру</w:t>
            </w:r>
            <w:r w:rsidRPr="00A64E93">
              <w:rPr>
                <w:rFonts w:ascii="Times New Roman" w:hAnsi="Times New Roman" w:cs="Times New Roman"/>
                <w:sz w:val="24"/>
                <w:szCs w:val="24"/>
              </w:rPr>
              <w:t>с</w:t>
            </w:r>
            <w:r w:rsidRPr="00A64E93">
              <w:rPr>
                <w:rFonts w:ascii="Times New Roman" w:hAnsi="Times New Roman" w:cs="Times New Roman"/>
                <w:sz w:val="24"/>
                <w:szCs w:val="24"/>
              </w:rPr>
              <w:t xml:space="preserve">ского языка и литературы </w:t>
            </w:r>
          </w:p>
        </w:tc>
        <w:tc>
          <w:tcPr>
            <w:tcW w:w="1660"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lastRenderedPageBreak/>
              <w:t>ТГПУ, по программе «Проектир</w:t>
            </w:r>
            <w:r w:rsidRPr="00A64E93">
              <w:rPr>
                <w:rFonts w:ascii="Times New Roman" w:hAnsi="Times New Roman" w:cs="Times New Roman"/>
                <w:sz w:val="24"/>
                <w:szCs w:val="24"/>
              </w:rPr>
              <w:t>о</w:t>
            </w:r>
            <w:r w:rsidRPr="00A64E93">
              <w:rPr>
                <w:rFonts w:ascii="Times New Roman" w:hAnsi="Times New Roman" w:cs="Times New Roman"/>
                <w:sz w:val="24"/>
                <w:szCs w:val="24"/>
              </w:rPr>
              <w:t>вание и ре</w:t>
            </w:r>
            <w:r w:rsidRPr="00A64E93">
              <w:rPr>
                <w:rFonts w:ascii="Times New Roman" w:hAnsi="Times New Roman" w:cs="Times New Roman"/>
                <w:sz w:val="24"/>
                <w:szCs w:val="24"/>
              </w:rPr>
              <w:t>а</w:t>
            </w:r>
            <w:r w:rsidRPr="00A64E93">
              <w:rPr>
                <w:rFonts w:ascii="Times New Roman" w:hAnsi="Times New Roman" w:cs="Times New Roman"/>
                <w:sz w:val="24"/>
                <w:szCs w:val="24"/>
              </w:rPr>
              <w:lastRenderedPageBreak/>
              <w:t>лизация с</w:t>
            </w:r>
            <w:r w:rsidRPr="00A64E93">
              <w:rPr>
                <w:rFonts w:ascii="Times New Roman" w:hAnsi="Times New Roman" w:cs="Times New Roman"/>
                <w:sz w:val="24"/>
                <w:szCs w:val="24"/>
              </w:rPr>
              <w:t>о</w:t>
            </w:r>
            <w:r w:rsidRPr="00A64E93">
              <w:rPr>
                <w:rFonts w:ascii="Times New Roman" w:hAnsi="Times New Roman" w:cs="Times New Roman"/>
                <w:sz w:val="24"/>
                <w:szCs w:val="24"/>
              </w:rPr>
              <w:t>временного занятия г</w:t>
            </w:r>
            <w:r w:rsidRPr="00A64E93">
              <w:rPr>
                <w:rFonts w:ascii="Times New Roman" w:hAnsi="Times New Roman" w:cs="Times New Roman"/>
                <w:sz w:val="24"/>
                <w:szCs w:val="24"/>
              </w:rPr>
              <w:t>у</w:t>
            </w:r>
            <w:r w:rsidRPr="00A64E93">
              <w:rPr>
                <w:rFonts w:ascii="Times New Roman" w:hAnsi="Times New Roman" w:cs="Times New Roman"/>
                <w:sz w:val="24"/>
                <w:szCs w:val="24"/>
              </w:rPr>
              <w:t>манитарной направленн</w:t>
            </w:r>
            <w:r w:rsidRPr="00A64E93">
              <w:rPr>
                <w:rFonts w:ascii="Times New Roman" w:hAnsi="Times New Roman" w:cs="Times New Roman"/>
                <w:sz w:val="24"/>
                <w:szCs w:val="24"/>
              </w:rPr>
              <w:t>о</w:t>
            </w:r>
            <w:r w:rsidRPr="00A64E93">
              <w:rPr>
                <w:rFonts w:ascii="Times New Roman" w:hAnsi="Times New Roman" w:cs="Times New Roman"/>
                <w:sz w:val="24"/>
                <w:szCs w:val="24"/>
              </w:rPr>
              <w:t>сти (русский язык и лит</w:t>
            </w:r>
            <w:r w:rsidRPr="00A64E93">
              <w:rPr>
                <w:rFonts w:ascii="Times New Roman" w:hAnsi="Times New Roman" w:cs="Times New Roman"/>
                <w:sz w:val="24"/>
                <w:szCs w:val="24"/>
              </w:rPr>
              <w:t>е</w:t>
            </w:r>
            <w:r w:rsidRPr="00A64E93">
              <w:rPr>
                <w:rFonts w:ascii="Times New Roman" w:hAnsi="Times New Roman" w:cs="Times New Roman"/>
                <w:sz w:val="24"/>
                <w:szCs w:val="24"/>
              </w:rPr>
              <w:t>ратура) в условиях ФГОС: пс</w:t>
            </w:r>
            <w:r w:rsidRPr="00A64E93">
              <w:rPr>
                <w:rFonts w:ascii="Times New Roman" w:hAnsi="Times New Roman" w:cs="Times New Roman"/>
                <w:sz w:val="24"/>
                <w:szCs w:val="24"/>
              </w:rPr>
              <w:t>и</w:t>
            </w:r>
            <w:r w:rsidRPr="00A64E93">
              <w:rPr>
                <w:rFonts w:ascii="Times New Roman" w:hAnsi="Times New Roman" w:cs="Times New Roman"/>
                <w:sz w:val="24"/>
                <w:szCs w:val="24"/>
              </w:rPr>
              <w:t>холого-педагоги</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ческий по</w:t>
            </w:r>
            <w:r w:rsidRPr="00A64E93">
              <w:rPr>
                <w:rFonts w:ascii="Times New Roman" w:hAnsi="Times New Roman" w:cs="Times New Roman"/>
                <w:sz w:val="24"/>
                <w:szCs w:val="24"/>
              </w:rPr>
              <w:t>д</w:t>
            </w:r>
            <w:r w:rsidRPr="00A64E93">
              <w:rPr>
                <w:rFonts w:ascii="Times New Roman" w:hAnsi="Times New Roman" w:cs="Times New Roman"/>
                <w:sz w:val="24"/>
                <w:szCs w:val="24"/>
              </w:rPr>
              <w:t>ход» (108 ч), 2015 год.</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«Актуальные вопросы гос-ударственно-общественн</w:t>
            </w:r>
            <w:r w:rsidRPr="00A64E93">
              <w:rPr>
                <w:rFonts w:ascii="Times New Roman" w:hAnsi="Times New Roman" w:cs="Times New Roman"/>
                <w:sz w:val="24"/>
                <w:szCs w:val="24"/>
              </w:rPr>
              <w:t>о</w:t>
            </w:r>
            <w:r w:rsidRPr="00A64E93">
              <w:rPr>
                <w:rFonts w:ascii="Times New Roman" w:hAnsi="Times New Roman" w:cs="Times New Roman"/>
                <w:sz w:val="24"/>
                <w:szCs w:val="24"/>
              </w:rPr>
              <w:t>го управле-ния образ</w:t>
            </w:r>
            <w:r w:rsidRPr="00A64E93">
              <w:rPr>
                <w:rFonts w:ascii="Times New Roman" w:hAnsi="Times New Roman" w:cs="Times New Roman"/>
                <w:sz w:val="24"/>
                <w:szCs w:val="24"/>
              </w:rPr>
              <w:t>о</w:t>
            </w:r>
            <w:r w:rsidRPr="00A64E93">
              <w:rPr>
                <w:rFonts w:ascii="Times New Roman" w:hAnsi="Times New Roman" w:cs="Times New Roman"/>
                <w:sz w:val="24"/>
                <w:szCs w:val="24"/>
              </w:rPr>
              <w:t>вани-ем» (36 ч, ГАОУ ДПО «ВГАПО», 2015)</w:t>
            </w:r>
          </w:p>
        </w:tc>
        <w:tc>
          <w:tcPr>
            <w:tcW w:w="701"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lastRenderedPageBreak/>
              <w:t xml:space="preserve">30 лет  4 мес. </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lastRenderedPageBreak/>
              <w:t>26 дней</w:t>
            </w:r>
          </w:p>
        </w:tc>
        <w:tc>
          <w:tcPr>
            <w:tcW w:w="714"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lastRenderedPageBreak/>
              <w:t xml:space="preserve">30 лет  </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4 мес. </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lastRenderedPageBreak/>
              <w:t>26 дней</w:t>
            </w:r>
          </w:p>
        </w:tc>
        <w:tc>
          <w:tcPr>
            <w:tcW w:w="1213" w:type="dxa"/>
          </w:tcPr>
          <w:p w:rsidR="007A135B" w:rsidRPr="00A64E93" w:rsidRDefault="007A135B" w:rsidP="00826F94">
            <w:pPr>
              <w:pStyle w:val="Default"/>
            </w:pPr>
          </w:p>
        </w:tc>
      </w:tr>
      <w:tr w:rsidR="007A135B" w:rsidRPr="00A64E93" w:rsidTr="00E3340C">
        <w:tc>
          <w:tcPr>
            <w:tcW w:w="567"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lastRenderedPageBreak/>
              <w:t>3</w:t>
            </w:r>
          </w:p>
        </w:tc>
        <w:tc>
          <w:tcPr>
            <w:tcW w:w="1239" w:type="dxa"/>
          </w:tcPr>
          <w:p w:rsidR="007A135B" w:rsidRPr="00A64E93" w:rsidRDefault="007A135B" w:rsidP="00826F94">
            <w:pPr>
              <w:pStyle w:val="Default"/>
            </w:pPr>
            <w:r w:rsidRPr="00A64E93">
              <w:t xml:space="preserve">Русский язык </w:t>
            </w:r>
          </w:p>
          <w:p w:rsidR="007A135B" w:rsidRPr="00A64E93" w:rsidRDefault="007A135B" w:rsidP="00826F94">
            <w:pPr>
              <w:pStyle w:val="Default"/>
            </w:pPr>
            <w:r w:rsidRPr="00A64E93">
              <w:t>Литер</w:t>
            </w:r>
            <w:r w:rsidRPr="00A64E93">
              <w:t>а</w:t>
            </w:r>
            <w:r w:rsidRPr="00A64E93">
              <w:t xml:space="preserve">тура </w:t>
            </w:r>
          </w:p>
        </w:tc>
        <w:tc>
          <w:tcPr>
            <w:tcW w:w="1261"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Чалыш</w:t>
            </w:r>
            <w:r w:rsidRPr="00A64E93">
              <w:rPr>
                <w:rFonts w:ascii="Times New Roman" w:hAnsi="Times New Roman" w:cs="Times New Roman"/>
                <w:sz w:val="24"/>
                <w:szCs w:val="24"/>
              </w:rPr>
              <w:t>е</w:t>
            </w:r>
            <w:r w:rsidRPr="00A64E93">
              <w:rPr>
                <w:rFonts w:ascii="Times New Roman" w:hAnsi="Times New Roman" w:cs="Times New Roman"/>
                <w:sz w:val="24"/>
                <w:szCs w:val="24"/>
              </w:rPr>
              <w:t>ва Ант</w:t>
            </w:r>
            <w:r w:rsidRPr="00A64E93">
              <w:rPr>
                <w:rFonts w:ascii="Times New Roman" w:hAnsi="Times New Roman" w:cs="Times New Roman"/>
                <w:sz w:val="24"/>
                <w:szCs w:val="24"/>
              </w:rPr>
              <w:t>о</w:t>
            </w:r>
            <w:r w:rsidRPr="00A64E93">
              <w:rPr>
                <w:rFonts w:ascii="Times New Roman" w:hAnsi="Times New Roman" w:cs="Times New Roman"/>
                <w:sz w:val="24"/>
                <w:szCs w:val="24"/>
              </w:rPr>
              <w:t>нина Ф</w:t>
            </w:r>
            <w:r w:rsidRPr="00A64E93">
              <w:rPr>
                <w:rFonts w:ascii="Times New Roman" w:hAnsi="Times New Roman" w:cs="Times New Roman"/>
                <w:sz w:val="24"/>
                <w:szCs w:val="24"/>
              </w:rPr>
              <w:t>е</w:t>
            </w:r>
            <w:r w:rsidRPr="00A64E93">
              <w:rPr>
                <w:rFonts w:ascii="Times New Roman" w:hAnsi="Times New Roman" w:cs="Times New Roman"/>
                <w:sz w:val="24"/>
                <w:szCs w:val="24"/>
              </w:rPr>
              <w:t xml:space="preserve">доровна </w:t>
            </w:r>
          </w:p>
        </w:tc>
        <w:tc>
          <w:tcPr>
            <w:tcW w:w="1284" w:type="dxa"/>
          </w:tcPr>
          <w:p w:rsidR="007A135B" w:rsidRPr="00A64E93" w:rsidRDefault="007A135B" w:rsidP="00826F94">
            <w:pPr>
              <w:pStyle w:val="Default"/>
            </w:pPr>
            <w:r w:rsidRPr="00A64E93">
              <w:t xml:space="preserve">учитель </w:t>
            </w:r>
          </w:p>
        </w:tc>
        <w:tc>
          <w:tcPr>
            <w:tcW w:w="1815"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Высшее       ЛГПИ,</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 1983 </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«Русский язык и литература»</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учитель ру</w:t>
            </w:r>
            <w:r w:rsidRPr="00A64E93">
              <w:rPr>
                <w:rFonts w:ascii="Times New Roman" w:hAnsi="Times New Roman" w:cs="Times New Roman"/>
                <w:sz w:val="24"/>
                <w:szCs w:val="24"/>
              </w:rPr>
              <w:t>с</w:t>
            </w:r>
            <w:r w:rsidRPr="00A64E93">
              <w:rPr>
                <w:rFonts w:ascii="Times New Roman" w:hAnsi="Times New Roman" w:cs="Times New Roman"/>
                <w:sz w:val="24"/>
                <w:szCs w:val="24"/>
              </w:rPr>
              <w:t xml:space="preserve">ского языка и литературы </w:t>
            </w:r>
          </w:p>
        </w:tc>
        <w:tc>
          <w:tcPr>
            <w:tcW w:w="1660"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ТГПУ  по программе</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«Совершен-ствование ме-тодики пр</w:t>
            </w:r>
            <w:r w:rsidRPr="00A64E93">
              <w:rPr>
                <w:rFonts w:ascii="Times New Roman" w:hAnsi="Times New Roman" w:cs="Times New Roman"/>
                <w:sz w:val="24"/>
                <w:szCs w:val="24"/>
              </w:rPr>
              <w:t>е</w:t>
            </w:r>
            <w:r w:rsidRPr="00A64E93">
              <w:rPr>
                <w:rFonts w:ascii="Times New Roman" w:hAnsi="Times New Roman" w:cs="Times New Roman"/>
                <w:sz w:val="24"/>
                <w:szCs w:val="24"/>
              </w:rPr>
              <w:t>подавания русского языка и лит</w:t>
            </w:r>
            <w:r w:rsidRPr="00A64E93">
              <w:rPr>
                <w:rFonts w:ascii="Times New Roman" w:hAnsi="Times New Roman" w:cs="Times New Roman"/>
                <w:sz w:val="24"/>
                <w:szCs w:val="24"/>
              </w:rPr>
              <w:t>е</w:t>
            </w:r>
            <w:r w:rsidRPr="00A64E93">
              <w:rPr>
                <w:rFonts w:ascii="Times New Roman" w:hAnsi="Times New Roman" w:cs="Times New Roman"/>
                <w:sz w:val="24"/>
                <w:szCs w:val="24"/>
              </w:rPr>
              <w:t>ратуры в условиях ФГОС» (108ч), 2015.</w:t>
            </w:r>
          </w:p>
        </w:tc>
        <w:tc>
          <w:tcPr>
            <w:tcW w:w="701"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31 год </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6 мес. </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21 день</w:t>
            </w:r>
          </w:p>
        </w:tc>
        <w:tc>
          <w:tcPr>
            <w:tcW w:w="714"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27 лет </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26 дней</w:t>
            </w:r>
          </w:p>
        </w:tc>
        <w:tc>
          <w:tcPr>
            <w:tcW w:w="1213" w:type="dxa"/>
          </w:tcPr>
          <w:p w:rsidR="007A135B" w:rsidRPr="00A64E93" w:rsidRDefault="007A135B" w:rsidP="00826F94">
            <w:pPr>
              <w:pStyle w:val="Default"/>
            </w:pPr>
            <w:r w:rsidRPr="00A64E93">
              <w:t>высшая квалиф</w:t>
            </w:r>
            <w:r w:rsidRPr="00A64E93">
              <w:t>и</w:t>
            </w:r>
            <w:r w:rsidRPr="00A64E93">
              <w:t>кацио</w:t>
            </w:r>
            <w:r w:rsidRPr="00A64E93">
              <w:t>н</w:t>
            </w:r>
            <w:r w:rsidRPr="00A64E93">
              <w:t>ная кат</w:t>
            </w:r>
            <w:r w:rsidRPr="00A64E93">
              <w:t>е</w:t>
            </w:r>
            <w:r w:rsidRPr="00A64E93">
              <w:t xml:space="preserve">гория, 2011 </w:t>
            </w:r>
          </w:p>
        </w:tc>
      </w:tr>
      <w:tr w:rsidR="007A135B" w:rsidRPr="00A64E93" w:rsidTr="00E3340C">
        <w:tc>
          <w:tcPr>
            <w:tcW w:w="567"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4</w:t>
            </w:r>
          </w:p>
        </w:tc>
        <w:tc>
          <w:tcPr>
            <w:tcW w:w="1239" w:type="dxa"/>
          </w:tcPr>
          <w:p w:rsidR="007A135B" w:rsidRPr="00A64E93" w:rsidRDefault="007A135B" w:rsidP="00826F94">
            <w:pPr>
              <w:pStyle w:val="Default"/>
            </w:pPr>
            <w:r w:rsidRPr="00A64E93">
              <w:t xml:space="preserve">Русский язык </w:t>
            </w:r>
          </w:p>
          <w:p w:rsidR="007A135B" w:rsidRPr="00A64E93" w:rsidRDefault="007A135B" w:rsidP="00826F94">
            <w:pPr>
              <w:pStyle w:val="Default"/>
            </w:pPr>
            <w:r w:rsidRPr="00A64E93">
              <w:t>Литер</w:t>
            </w:r>
            <w:r w:rsidRPr="00A64E93">
              <w:t>а</w:t>
            </w:r>
            <w:r w:rsidRPr="00A64E93">
              <w:t xml:space="preserve">тура </w:t>
            </w:r>
          </w:p>
        </w:tc>
        <w:tc>
          <w:tcPr>
            <w:tcW w:w="1261"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Гакова Людмила Степ</w:t>
            </w:r>
            <w:r w:rsidRPr="00A64E93">
              <w:rPr>
                <w:rFonts w:ascii="Times New Roman" w:hAnsi="Times New Roman" w:cs="Times New Roman"/>
                <w:sz w:val="24"/>
                <w:szCs w:val="24"/>
              </w:rPr>
              <w:t>а</w:t>
            </w:r>
            <w:r w:rsidRPr="00A64E93">
              <w:rPr>
                <w:rFonts w:ascii="Times New Roman" w:hAnsi="Times New Roman" w:cs="Times New Roman"/>
                <w:sz w:val="24"/>
                <w:szCs w:val="24"/>
              </w:rPr>
              <w:t>новна.</w:t>
            </w:r>
          </w:p>
        </w:tc>
        <w:tc>
          <w:tcPr>
            <w:tcW w:w="1284" w:type="dxa"/>
          </w:tcPr>
          <w:p w:rsidR="007A135B" w:rsidRPr="00A64E93" w:rsidRDefault="007A135B" w:rsidP="00826F94">
            <w:pPr>
              <w:pStyle w:val="Default"/>
            </w:pPr>
            <w:r w:rsidRPr="00A64E93">
              <w:t xml:space="preserve">учитель </w:t>
            </w:r>
          </w:p>
        </w:tc>
        <w:tc>
          <w:tcPr>
            <w:tcW w:w="1815" w:type="dxa"/>
          </w:tcPr>
          <w:p w:rsidR="007A135B" w:rsidRPr="00A64E93" w:rsidRDefault="007A135B" w:rsidP="006B6813">
            <w:pPr>
              <w:spacing w:after="0" w:line="240" w:lineRule="auto"/>
              <w:ind w:right="-119"/>
              <w:rPr>
                <w:rFonts w:ascii="Times New Roman" w:hAnsi="Times New Roman" w:cs="Times New Roman"/>
                <w:sz w:val="24"/>
                <w:szCs w:val="24"/>
              </w:rPr>
            </w:pPr>
            <w:r w:rsidRPr="00A64E93">
              <w:rPr>
                <w:rFonts w:ascii="Times New Roman" w:hAnsi="Times New Roman" w:cs="Times New Roman"/>
                <w:sz w:val="24"/>
                <w:szCs w:val="24"/>
              </w:rPr>
              <w:t>Высшее</w:t>
            </w:r>
          </w:p>
          <w:p w:rsidR="007A135B" w:rsidRPr="00A64E93" w:rsidRDefault="007A135B" w:rsidP="006B6813">
            <w:pPr>
              <w:spacing w:after="0" w:line="240" w:lineRule="auto"/>
              <w:ind w:right="-119"/>
              <w:rPr>
                <w:rFonts w:ascii="Times New Roman" w:hAnsi="Times New Roman" w:cs="Times New Roman"/>
                <w:sz w:val="24"/>
                <w:szCs w:val="24"/>
              </w:rPr>
            </w:pPr>
            <w:r w:rsidRPr="00A64E93">
              <w:rPr>
                <w:rFonts w:ascii="Times New Roman" w:hAnsi="Times New Roman" w:cs="Times New Roman"/>
                <w:sz w:val="24"/>
                <w:szCs w:val="24"/>
              </w:rPr>
              <w:t>Целин</w:t>
            </w:r>
            <w:r w:rsidRPr="00A64E93">
              <w:rPr>
                <w:rFonts w:ascii="Times New Roman" w:hAnsi="Times New Roman" w:cs="Times New Roman"/>
                <w:sz w:val="24"/>
                <w:szCs w:val="24"/>
              </w:rPr>
              <w:t>о</w:t>
            </w:r>
            <w:r w:rsidRPr="00A64E93">
              <w:rPr>
                <w:rFonts w:ascii="Times New Roman" w:hAnsi="Times New Roman" w:cs="Times New Roman"/>
                <w:sz w:val="24"/>
                <w:szCs w:val="24"/>
              </w:rPr>
              <w:t>град.ГПИ им. С.Сейфуллина, 1983</w:t>
            </w:r>
          </w:p>
          <w:p w:rsidR="007A135B" w:rsidRPr="00A64E93" w:rsidRDefault="007A135B" w:rsidP="006B6813">
            <w:pPr>
              <w:spacing w:after="0" w:line="240" w:lineRule="auto"/>
              <w:ind w:right="-119"/>
              <w:rPr>
                <w:rFonts w:ascii="Times New Roman" w:hAnsi="Times New Roman" w:cs="Times New Roman"/>
                <w:sz w:val="24"/>
                <w:szCs w:val="24"/>
              </w:rPr>
            </w:pPr>
            <w:r w:rsidRPr="00A64E93">
              <w:rPr>
                <w:rFonts w:ascii="Times New Roman" w:hAnsi="Times New Roman" w:cs="Times New Roman"/>
                <w:sz w:val="24"/>
                <w:szCs w:val="24"/>
              </w:rPr>
              <w:t>«Русский язык и литература», учитель русск</w:t>
            </w:r>
            <w:r w:rsidRPr="00A64E93">
              <w:rPr>
                <w:rFonts w:ascii="Times New Roman" w:hAnsi="Times New Roman" w:cs="Times New Roman"/>
                <w:sz w:val="24"/>
                <w:szCs w:val="24"/>
              </w:rPr>
              <w:t>о</w:t>
            </w:r>
            <w:r w:rsidRPr="00A64E93">
              <w:rPr>
                <w:rFonts w:ascii="Times New Roman" w:hAnsi="Times New Roman" w:cs="Times New Roman"/>
                <w:sz w:val="24"/>
                <w:szCs w:val="24"/>
              </w:rPr>
              <w:t>го языка и лит</w:t>
            </w:r>
            <w:r w:rsidRPr="00A64E93">
              <w:rPr>
                <w:rFonts w:ascii="Times New Roman" w:hAnsi="Times New Roman" w:cs="Times New Roman"/>
                <w:sz w:val="24"/>
                <w:szCs w:val="24"/>
              </w:rPr>
              <w:t>е</w:t>
            </w:r>
            <w:r w:rsidRPr="00A64E93">
              <w:rPr>
                <w:rFonts w:ascii="Times New Roman" w:hAnsi="Times New Roman" w:cs="Times New Roman"/>
                <w:sz w:val="24"/>
                <w:szCs w:val="24"/>
              </w:rPr>
              <w:t xml:space="preserve">ратуры, </w:t>
            </w:r>
          </w:p>
        </w:tc>
        <w:tc>
          <w:tcPr>
            <w:tcW w:w="1660"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ТГПУ, по программе «Проектир</w:t>
            </w:r>
            <w:r w:rsidRPr="00A64E93">
              <w:rPr>
                <w:rFonts w:ascii="Times New Roman" w:hAnsi="Times New Roman" w:cs="Times New Roman"/>
                <w:sz w:val="24"/>
                <w:szCs w:val="24"/>
              </w:rPr>
              <w:t>о</w:t>
            </w:r>
            <w:r w:rsidRPr="00A64E93">
              <w:rPr>
                <w:rFonts w:ascii="Times New Roman" w:hAnsi="Times New Roman" w:cs="Times New Roman"/>
                <w:sz w:val="24"/>
                <w:szCs w:val="24"/>
              </w:rPr>
              <w:t>вание и ре</w:t>
            </w:r>
            <w:r w:rsidRPr="00A64E93">
              <w:rPr>
                <w:rFonts w:ascii="Times New Roman" w:hAnsi="Times New Roman" w:cs="Times New Roman"/>
                <w:sz w:val="24"/>
                <w:szCs w:val="24"/>
              </w:rPr>
              <w:t>а</w:t>
            </w:r>
            <w:r w:rsidRPr="00A64E93">
              <w:rPr>
                <w:rFonts w:ascii="Times New Roman" w:hAnsi="Times New Roman" w:cs="Times New Roman"/>
                <w:sz w:val="24"/>
                <w:szCs w:val="24"/>
              </w:rPr>
              <w:t>лизация с</w:t>
            </w:r>
            <w:r w:rsidRPr="00A64E93">
              <w:rPr>
                <w:rFonts w:ascii="Times New Roman" w:hAnsi="Times New Roman" w:cs="Times New Roman"/>
                <w:sz w:val="24"/>
                <w:szCs w:val="24"/>
              </w:rPr>
              <w:t>о</w:t>
            </w:r>
            <w:r w:rsidRPr="00A64E93">
              <w:rPr>
                <w:rFonts w:ascii="Times New Roman" w:hAnsi="Times New Roman" w:cs="Times New Roman"/>
                <w:sz w:val="24"/>
                <w:szCs w:val="24"/>
              </w:rPr>
              <w:t>временного занятия г</w:t>
            </w:r>
            <w:r w:rsidRPr="00A64E93">
              <w:rPr>
                <w:rFonts w:ascii="Times New Roman" w:hAnsi="Times New Roman" w:cs="Times New Roman"/>
                <w:sz w:val="24"/>
                <w:szCs w:val="24"/>
              </w:rPr>
              <w:t>у</w:t>
            </w:r>
            <w:r w:rsidRPr="00A64E93">
              <w:rPr>
                <w:rFonts w:ascii="Times New Roman" w:hAnsi="Times New Roman" w:cs="Times New Roman"/>
                <w:sz w:val="24"/>
                <w:szCs w:val="24"/>
              </w:rPr>
              <w:t>манитарной направленно-сти (русский язык и лит</w:t>
            </w:r>
            <w:r w:rsidRPr="00A64E93">
              <w:rPr>
                <w:rFonts w:ascii="Times New Roman" w:hAnsi="Times New Roman" w:cs="Times New Roman"/>
                <w:sz w:val="24"/>
                <w:szCs w:val="24"/>
              </w:rPr>
              <w:t>е</w:t>
            </w:r>
            <w:r w:rsidRPr="00A64E93">
              <w:rPr>
                <w:rFonts w:ascii="Times New Roman" w:hAnsi="Times New Roman" w:cs="Times New Roman"/>
                <w:sz w:val="24"/>
                <w:szCs w:val="24"/>
              </w:rPr>
              <w:t xml:space="preserve">ратура) в условиях </w:t>
            </w:r>
            <w:r w:rsidRPr="00A64E93">
              <w:rPr>
                <w:rFonts w:ascii="Times New Roman" w:hAnsi="Times New Roman" w:cs="Times New Roman"/>
                <w:sz w:val="24"/>
                <w:szCs w:val="24"/>
              </w:rPr>
              <w:lastRenderedPageBreak/>
              <w:t>ФГОС: пс</w:t>
            </w:r>
            <w:r w:rsidRPr="00A64E93">
              <w:rPr>
                <w:rFonts w:ascii="Times New Roman" w:hAnsi="Times New Roman" w:cs="Times New Roman"/>
                <w:sz w:val="24"/>
                <w:szCs w:val="24"/>
              </w:rPr>
              <w:t>и</w:t>
            </w:r>
            <w:r w:rsidRPr="00A64E93">
              <w:rPr>
                <w:rFonts w:ascii="Times New Roman" w:hAnsi="Times New Roman" w:cs="Times New Roman"/>
                <w:sz w:val="24"/>
                <w:szCs w:val="24"/>
              </w:rPr>
              <w:t>холого-педагогиче-ский подход» (108 ч), 2015 год.</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ГАОУ ДПО «ВГАПО»</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«Актуальные вопросы го</w:t>
            </w:r>
            <w:r w:rsidRPr="00A64E93">
              <w:rPr>
                <w:rFonts w:ascii="Times New Roman" w:hAnsi="Times New Roman" w:cs="Times New Roman"/>
                <w:sz w:val="24"/>
                <w:szCs w:val="24"/>
              </w:rPr>
              <w:t>с</w:t>
            </w:r>
            <w:r w:rsidRPr="00A64E93">
              <w:rPr>
                <w:rFonts w:ascii="Times New Roman" w:hAnsi="Times New Roman" w:cs="Times New Roman"/>
                <w:sz w:val="24"/>
                <w:szCs w:val="24"/>
              </w:rPr>
              <w:t>ударственно-общественн</w:t>
            </w:r>
            <w:r w:rsidRPr="00A64E93">
              <w:rPr>
                <w:rFonts w:ascii="Times New Roman" w:hAnsi="Times New Roman" w:cs="Times New Roman"/>
                <w:sz w:val="24"/>
                <w:szCs w:val="24"/>
              </w:rPr>
              <w:t>о</w:t>
            </w:r>
            <w:r w:rsidRPr="00A64E93">
              <w:rPr>
                <w:rFonts w:ascii="Times New Roman" w:hAnsi="Times New Roman" w:cs="Times New Roman"/>
                <w:sz w:val="24"/>
                <w:szCs w:val="24"/>
              </w:rPr>
              <w:t>го управл</w:t>
            </w:r>
            <w:r w:rsidRPr="00A64E93">
              <w:rPr>
                <w:rFonts w:ascii="Times New Roman" w:hAnsi="Times New Roman" w:cs="Times New Roman"/>
                <w:sz w:val="24"/>
                <w:szCs w:val="24"/>
              </w:rPr>
              <w:t>е</w:t>
            </w:r>
            <w:r w:rsidRPr="00A64E93">
              <w:rPr>
                <w:rFonts w:ascii="Times New Roman" w:hAnsi="Times New Roman" w:cs="Times New Roman"/>
                <w:sz w:val="24"/>
                <w:szCs w:val="24"/>
              </w:rPr>
              <w:t>ния образ</w:t>
            </w:r>
            <w:r w:rsidRPr="00A64E93">
              <w:rPr>
                <w:rFonts w:ascii="Times New Roman" w:hAnsi="Times New Roman" w:cs="Times New Roman"/>
                <w:sz w:val="24"/>
                <w:szCs w:val="24"/>
              </w:rPr>
              <w:t>о</w:t>
            </w:r>
            <w:r w:rsidRPr="00A64E93">
              <w:rPr>
                <w:rFonts w:ascii="Times New Roman" w:hAnsi="Times New Roman" w:cs="Times New Roman"/>
                <w:sz w:val="24"/>
                <w:szCs w:val="24"/>
              </w:rPr>
              <w:t>ванием» (36 ч), 2015 г.</w:t>
            </w:r>
          </w:p>
        </w:tc>
        <w:tc>
          <w:tcPr>
            <w:tcW w:w="701"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lastRenderedPageBreak/>
              <w:t xml:space="preserve">28 лет   7 мес. </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 1 день</w:t>
            </w:r>
          </w:p>
        </w:tc>
        <w:tc>
          <w:tcPr>
            <w:tcW w:w="714"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28 лет   </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7 мес. </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 1 день</w:t>
            </w:r>
          </w:p>
        </w:tc>
        <w:tc>
          <w:tcPr>
            <w:tcW w:w="1213" w:type="dxa"/>
          </w:tcPr>
          <w:p w:rsidR="007A135B" w:rsidRPr="00A64E93" w:rsidRDefault="007A135B" w:rsidP="00826F94">
            <w:pPr>
              <w:pStyle w:val="Default"/>
            </w:pPr>
          </w:p>
        </w:tc>
      </w:tr>
      <w:tr w:rsidR="007A135B" w:rsidRPr="00A64E93" w:rsidTr="00E3340C">
        <w:tc>
          <w:tcPr>
            <w:tcW w:w="567"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lastRenderedPageBreak/>
              <w:t>5</w:t>
            </w:r>
          </w:p>
        </w:tc>
        <w:tc>
          <w:tcPr>
            <w:tcW w:w="1239" w:type="dxa"/>
          </w:tcPr>
          <w:p w:rsidR="007A135B" w:rsidRPr="00A64E93" w:rsidRDefault="007A135B" w:rsidP="00826F94">
            <w:pPr>
              <w:pStyle w:val="Default"/>
            </w:pPr>
            <w:r w:rsidRPr="00A64E93">
              <w:t>Матем</w:t>
            </w:r>
            <w:r w:rsidRPr="00A64E93">
              <w:t>а</w:t>
            </w:r>
            <w:r w:rsidRPr="00A64E93">
              <w:t xml:space="preserve">тика </w:t>
            </w:r>
          </w:p>
        </w:tc>
        <w:tc>
          <w:tcPr>
            <w:tcW w:w="1261"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Дружнова Ольга Валент</w:t>
            </w:r>
            <w:r w:rsidRPr="00A64E93">
              <w:rPr>
                <w:rFonts w:ascii="Times New Roman" w:hAnsi="Times New Roman" w:cs="Times New Roman"/>
                <w:sz w:val="24"/>
                <w:szCs w:val="24"/>
              </w:rPr>
              <w:t>и</w:t>
            </w:r>
            <w:r w:rsidRPr="00A64E93">
              <w:rPr>
                <w:rFonts w:ascii="Times New Roman" w:hAnsi="Times New Roman" w:cs="Times New Roman"/>
                <w:sz w:val="24"/>
                <w:szCs w:val="24"/>
              </w:rPr>
              <w:t>новна</w:t>
            </w:r>
          </w:p>
        </w:tc>
        <w:tc>
          <w:tcPr>
            <w:tcW w:w="1284" w:type="dxa"/>
          </w:tcPr>
          <w:p w:rsidR="007A135B" w:rsidRPr="00A64E93" w:rsidRDefault="007A135B" w:rsidP="00826F94">
            <w:pPr>
              <w:pStyle w:val="Default"/>
            </w:pPr>
            <w:r w:rsidRPr="00A64E93">
              <w:t xml:space="preserve">учитель </w:t>
            </w:r>
          </w:p>
        </w:tc>
        <w:tc>
          <w:tcPr>
            <w:tcW w:w="1815"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Высшее     ЛГПИ, </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1982, </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«Физика и м</w:t>
            </w:r>
            <w:r w:rsidRPr="00A64E93">
              <w:rPr>
                <w:rFonts w:ascii="Times New Roman" w:hAnsi="Times New Roman" w:cs="Times New Roman"/>
                <w:sz w:val="24"/>
                <w:szCs w:val="24"/>
              </w:rPr>
              <w:t>а</w:t>
            </w:r>
            <w:r w:rsidRPr="00A64E93">
              <w:rPr>
                <w:rFonts w:ascii="Times New Roman" w:hAnsi="Times New Roman" w:cs="Times New Roman"/>
                <w:sz w:val="24"/>
                <w:szCs w:val="24"/>
              </w:rPr>
              <w:t xml:space="preserve">тематика», </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Учитель физ</w:t>
            </w:r>
            <w:r w:rsidRPr="00A64E93">
              <w:rPr>
                <w:rFonts w:ascii="Times New Roman" w:hAnsi="Times New Roman" w:cs="Times New Roman"/>
                <w:sz w:val="24"/>
                <w:szCs w:val="24"/>
              </w:rPr>
              <w:t>и</w:t>
            </w:r>
            <w:r w:rsidRPr="00A64E93">
              <w:rPr>
                <w:rFonts w:ascii="Times New Roman" w:hAnsi="Times New Roman" w:cs="Times New Roman"/>
                <w:sz w:val="24"/>
                <w:szCs w:val="24"/>
              </w:rPr>
              <w:t>ки и математ</w:t>
            </w:r>
            <w:r w:rsidRPr="00A64E93">
              <w:rPr>
                <w:rFonts w:ascii="Times New Roman" w:hAnsi="Times New Roman" w:cs="Times New Roman"/>
                <w:sz w:val="24"/>
                <w:szCs w:val="24"/>
              </w:rPr>
              <w:t>и</w:t>
            </w:r>
            <w:r w:rsidRPr="00A64E93">
              <w:rPr>
                <w:rFonts w:ascii="Times New Roman" w:hAnsi="Times New Roman" w:cs="Times New Roman"/>
                <w:sz w:val="24"/>
                <w:szCs w:val="24"/>
              </w:rPr>
              <w:t>ки</w:t>
            </w:r>
          </w:p>
        </w:tc>
        <w:tc>
          <w:tcPr>
            <w:tcW w:w="1660"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ОАУ ДПО ЛИРО, по программе «Реализация требований ФГОС в из</w:t>
            </w:r>
            <w:r w:rsidRPr="00A64E93">
              <w:rPr>
                <w:rFonts w:ascii="Times New Roman" w:hAnsi="Times New Roman" w:cs="Times New Roman"/>
                <w:sz w:val="24"/>
                <w:szCs w:val="24"/>
              </w:rPr>
              <w:t>у</w:t>
            </w:r>
            <w:r w:rsidRPr="00A64E93">
              <w:rPr>
                <w:rFonts w:ascii="Times New Roman" w:hAnsi="Times New Roman" w:cs="Times New Roman"/>
                <w:sz w:val="24"/>
                <w:szCs w:val="24"/>
              </w:rPr>
              <w:t>чении мат</w:t>
            </w:r>
            <w:r w:rsidRPr="00A64E93">
              <w:rPr>
                <w:rFonts w:ascii="Times New Roman" w:hAnsi="Times New Roman" w:cs="Times New Roman"/>
                <w:sz w:val="24"/>
                <w:szCs w:val="24"/>
              </w:rPr>
              <w:t>е</w:t>
            </w:r>
            <w:r w:rsidRPr="00A64E93">
              <w:rPr>
                <w:rFonts w:ascii="Times New Roman" w:hAnsi="Times New Roman" w:cs="Times New Roman"/>
                <w:sz w:val="24"/>
                <w:szCs w:val="24"/>
              </w:rPr>
              <w:t>матики» (108 ч), 2012 г</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ГАОУ ДПО «ВГАПО»</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«Актуальные вопросы го</w:t>
            </w:r>
            <w:r w:rsidRPr="00A64E93">
              <w:rPr>
                <w:rFonts w:ascii="Times New Roman" w:hAnsi="Times New Roman" w:cs="Times New Roman"/>
                <w:sz w:val="24"/>
                <w:szCs w:val="24"/>
              </w:rPr>
              <w:t>с</w:t>
            </w:r>
            <w:r w:rsidRPr="00A64E93">
              <w:rPr>
                <w:rFonts w:ascii="Times New Roman" w:hAnsi="Times New Roman" w:cs="Times New Roman"/>
                <w:sz w:val="24"/>
                <w:szCs w:val="24"/>
              </w:rPr>
              <w:t>ударственно-общественно-го управл</w:t>
            </w:r>
            <w:r w:rsidRPr="00A64E93">
              <w:rPr>
                <w:rFonts w:ascii="Times New Roman" w:hAnsi="Times New Roman" w:cs="Times New Roman"/>
                <w:sz w:val="24"/>
                <w:szCs w:val="24"/>
              </w:rPr>
              <w:t>е</w:t>
            </w:r>
            <w:r w:rsidRPr="00A64E93">
              <w:rPr>
                <w:rFonts w:ascii="Times New Roman" w:hAnsi="Times New Roman" w:cs="Times New Roman"/>
                <w:sz w:val="24"/>
                <w:szCs w:val="24"/>
              </w:rPr>
              <w:t>ния образ</w:t>
            </w:r>
            <w:r w:rsidRPr="00A64E93">
              <w:rPr>
                <w:rFonts w:ascii="Times New Roman" w:hAnsi="Times New Roman" w:cs="Times New Roman"/>
                <w:sz w:val="24"/>
                <w:szCs w:val="24"/>
              </w:rPr>
              <w:t>о</w:t>
            </w:r>
            <w:r w:rsidRPr="00A64E93">
              <w:rPr>
                <w:rFonts w:ascii="Times New Roman" w:hAnsi="Times New Roman" w:cs="Times New Roman"/>
                <w:sz w:val="24"/>
                <w:szCs w:val="24"/>
              </w:rPr>
              <w:t>ванием» (36 ч), 2015 г.</w:t>
            </w:r>
          </w:p>
        </w:tc>
        <w:tc>
          <w:tcPr>
            <w:tcW w:w="701"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31 год  9 мес.   25 дней</w:t>
            </w:r>
          </w:p>
        </w:tc>
        <w:tc>
          <w:tcPr>
            <w:tcW w:w="714"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31 год</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23 дня</w:t>
            </w:r>
          </w:p>
        </w:tc>
        <w:tc>
          <w:tcPr>
            <w:tcW w:w="1213"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высшая квалиф</w:t>
            </w:r>
            <w:r w:rsidRPr="00A64E93">
              <w:rPr>
                <w:rFonts w:ascii="Times New Roman" w:hAnsi="Times New Roman" w:cs="Times New Roman"/>
                <w:sz w:val="24"/>
                <w:szCs w:val="24"/>
              </w:rPr>
              <w:t>и</w:t>
            </w:r>
            <w:r w:rsidRPr="00A64E93">
              <w:rPr>
                <w:rFonts w:ascii="Times New Roman" w:hAnsi="Times New Roman" w:cs="Times New Roman"/>
                <w:sz w:val="24"/>
                <w:szCs w:val="24"/>
              </w:rPr>
              <w:t>кацио</w:t>
            </w:r>
            <w:r w:rsidRPr="00A64E93">
              <w:rPr>
                <w:rFonts w:ascii="Times New Roman" w:hAnsi="Times New Roman" w:cs="Times New Roman"/>
                <w:sz w:val="24"/>
                <w:szCs w:val="24"/>
              </w:rPr>
              <w:t>н</w:t>
            </w:r>
            <w:r w:rsidRPr="00A64E93">
              <w:rPr>
                <w:rFonts w:ascii="Times New Roman" w:hAnsi="Times New Roman" w:cs="Times New Roman"/>
                <w:sz w:val="24"/>
                <w:szCs w:val="24"/>
              </w:rPr>
              <w:t>ная кат</w:t>
            </w:r>
            <w:r w:rsidRPr="00A64E93">
              <w:rPr>
                <w:rFonts w:ascii="Times New Roman" w:hAnsi="Times New Roman" w:cs="Times New Roman"/>
                <w:sz w:val="24"/>
                <w:szCs w:val="24"/>
              </w:rPr>
              <w:t>е</w:t>
            </w:r>
            <w:r w:rsidRPr="00A64E93">
              <w:rPr>
                <w:rFonts w:ascii="Times New Roman" w:hAnsi="Times New Roman" w:cs="Times New Roman"/>
                <w:sz w:val="24"/>
                <w:szCs w:val="24"/>
              </w:rPr>
              <w:t>гория, 2012</w:t>
            </w:r>
          </w:p>
        </w:tc>
      </w:tr>
      <w:tr w:rsidR="007A135B" w:rsidRPr="00A64E93" w:rsidTr="00E3340C">
        <w:tc>
          <w:tcPr>
            <w:tcW w:w="567"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6</w:t>
            </w:r>
          </w:p>
        </w:tc>
        <w:tc>
          <w:tcPr>
            <w:tcW w:w="1239"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Матем</w:t>
            </w:r>
            <w:r w:rsidRPr="00A64E93">
              <w:rPr>
                <w:rFonts w:ascii="Times New Roman" w:hAnsi="Times New Roman" w:cs="Times New Roman"/>
                <w:sz w:val="24"/>
                <w:szCs w:val="24"/>
              </w:rPr>
              <w:t>а</w:t>
            </w:r>
            <w:r w:rsidRPr="00A64E93">
              <w:rPr>
                <w:rFonts w:ascii="Times New Roman" w:hAnsi="Times New Roman" w:cs="Times New Roman"/>
                <w:sz w:val="24"/>
                <w:szCs w:val="24"/>
              </w:rPr>
              <w:t>тика</w:t>
            </w:r>
          </w:p>
        </w:tc>
        <w:tc>
          <w:tcPr>
            <w:tcW w:w="1261"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Кулешова Анаст</w:t>
            </w:r>
            <w:r w:rsidRPr="00A64E93">
              <w:rPr>
                <w:rFonts w:ascii="Times New Roman" w:hAnsi="Times New Roman" w:cs="Times New Roman"/>
                <w:sz w:val="24"/>
                <w:szCs w:val="24"/>
              </w:rPr>
              <w:t>а</w:t>
            </w:r>
            <w:r w:rsidRPr="00A64E93">
              <w:rPr>
                <w:rFonts w:ascii="Times New Roman" w:hAnsi="Times New Roman" w:cs="Times New Roman"/>
                <w:sz w:val="24"/>
                <w:szCs w:val="24"/>
              </w:rPr>
              <w:t>сия Се</w:t>
            </w:r>
            <w:r w:rsidRPr="00A64E93">
              <w:rPr>
                <w:rFonts w:ascii="Times New Roman" w:hAnsi="Times New Roman" w:cs="Times New Roman"/>
                <w:sz w:val="24"/>
                <w:szCs w:val="24"/>
              </w:rPr>
              <w:t>р</w:t>
            </w:r>
            <w:r w:rsidRPr="00A64E93">
              <w:rPr>
                <w:rFonts w:ascii="Times New Roman" w:hAnsi="Times New Roman" w:cs="Times New Roman"/>
                <w:sz w:val="24"/>
                <w:szCs w:val="24"/>
              </w:rPr>
              <w:t>геевна</w:t>
            </w:r>
          </w:p>
        </w:tc>
        <w:tc>
          <w:tcPr>
            <w:tcW w:w="1284" w:type="dxa"/>
          </w:tcPr>
          <w:p w:rsidR="007A135B" w:rsidRPr="00A64E93" w:rsidRDefault="007A135B" w:rsidP="00826F94">
            <w:pPr>
              <w:pStyle w:val="Default"/>
            </w:pPr>
            <w:r w:rsidRPr="00A64E93">
              <w:t xml:space="preserve">учитель </w:t>
            </w:r>
          </w:p>
        </w:tc>
        <w:tc>
          <w:tcPr>
            <w:tcW w:w="1815"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Высшее     ФГБОУ ВПО  ТГУ им. Г.Р. Державина, 1912, </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«Прикладная информатика (в гуманита</w:t>
            </w:r>
            <w:r w:rsidRPr="00A64E93">
              <w:rPr>
                <w:rFonts w:ascii="Times New Roman" w:hAnsi="Times New Roman" w:cs="Times New Roman"/>
                <w:sz w:val="24"/>
                <w:szCs w:val="24"/>
              </w:rPr>
              <w:t>р</w:t>
            </w:r>
            <w:r w:rsidRPr="00A64E93">
              <w:rPr>
                <w:rFonts w:ascii="Times New Roman" w:hAnsi="Times New Roman" w:cs="Times New Roman"/>
                <w:sz w:val="24"/>
                <w:szCs w:val="24"/>
              </w:rPr>
              <w:t xml:space="preserve">ной области)», </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учитель и</w:t>
            </w:r>
            <w:r w:rsidRPr="00A64E93">
              <w:rPr>
                <w:rFonts w:ascii="Times New Roman" w:hAnsi="Times New Roman" w:cs="Times New Roman"/>
                <w:sz w:val="24"/>
                <w:szCs w:val="24"/>
              </w:rPr>
              <w:t>н</w:t>
            </w:r>
            <w:r w:rsidRPr="00A64E93">
              <w:rPr>
                <w:rFonts w:ascii="Times New Roman" w:hAnsi="Times New Roman" w:cs="Times New Roman"/>
                <w:sz w:val="24"/>
                <w:szCs w:val="24"/>
              </w:rPr>
              <w:t>форматики.</w:t>
            </w:r>
          </w:p>
          <w:p w:rsidR="007A135B" w:rsidRPr="00A64E93" w:rsidRDefault="007A135B" w:rsidP="006B6813">
            <w:pPr>
              <w:spacing w:after="0" w:line="240" w:lineRule="auto"/>
              <w:rPr>
                <w:rFonts w:ascii="Times New Roman" w:hAnsi="Times New Roman" w:cs="Times New Roman"/>
                <w:color w:val="FF0000"/>
                <w:sz w:val="24"/>
                <w:szCs w:val="24"/>
              </w:rPr>
            </w:pPr>
          </w:p>
        </w:tc>
        <w:tc>
          <w:tcPr>
            <w:tcW w:w="1660"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ТГПУ, по программе «Проектир</w:t>
            </w:r>
            <w:r w:rsidRPr="00A64E93">
              <w:rPr>
                <w:rFonts w:ascii="Times New Roman" w:hAnsi="Times New Roman" w:cs="Times New Roman"/>
                <w:sz w:val="24"/>
                <w:szCs w:val="24"/>
              </w:rPr>
              <w:t>о</w:t>
            </w:r>
            <w:r w:rsidRPr="00A64E93">
              <w:rPr>
                <w:rFonts w:ascii="Times New Roman" w:hAnsi="Times New Roman" w:cs="Times New Roman"/>
                <w:sz w:val="24"/>
                <w:szCs w:val="24"/>
              </w:rPr>
              <w:t>вание и ре</w:t>
            </w:r>
            <w:r w:rsidRPr="00A64E93">
              <w:rPr>
                <w:rFonts w:ascii="Times New Roman" w:hAnsi="Times New Roman" w:cs="Times New Roman"/>
                <w:sz w:val="24"/>
                <w:szCs w:val="24"/>
              </w:rPr>
              <w:t>а</w:t>
            </w:r>
            <w:r w:rsidRPr="00A64E93">
              <w:rPr>
                <w:rFonts w:ascii="Times New Roman" w:hAnsi="Times New Roman" w:cs="Times New Roman"/>
                <w:sz w:val="24"/>
                <w:szCs w:val="24"/>
              </w:rPr>
              <w:t>лизация с</w:t>
            </w:r>
            <w:r w:rsidRPr="00A64E93">
              <w:rPr>
                <w:rFonts w:ascii="Times New Roman" w:hAnsi="Times New Roman" w:cs="Times New Roman"/>
                <w:sz w:val="24"/>
                <w:szCs w:val="24"/>
              </w:rPr>
              <w:t>о</w:t>
            </w:r>
            <w:r w:rsidRPr="00A64E93">
              <w:rPr>
                <w:rFonts w:ascii="Times New Roman" w:hAnsi="Times New Roman" w:cs="Times New Roman"/>
                <w:sz w:val="24"/>
                <w:szCs w:val="24"/>
              </w:rPr>
              <w:t>временного занятия ест</w:t>
            </w:r>
            <w:r w:rsidRPr="00A64E93">
              <w:rPr>
                <w:rFonts w:ascii="Times New Roman" w:hAnsi="Times New Roman" w:cs="Times New Roman"/>
                <w:sz w:val="24"/>
                <w:szCs w:val="24"/>
              </w:rPr>
              <w:t>е</w:t>
            </w:r>
            <w:r w:rsidRPr="00A64E93">
              <w:rPr>
                <w:rFonts w:ascii="Times New Roman" w:hAnsi="Times New Roman" w:cs="Times New Roman"/>
                <w:sz w:val="24"/>
                <w:szCs w:val="24"/>
              </w:rPr>
              <w:t>ственнонау</w:t>
            </w:r>
            <w:r w:rsidRPr="00A64E93">
              <w:rPr>
                <w:rFonts w:ascii="Times New Roman" w:hAnsi="Times New Roman" w:cs="Times New Roman"/>
                <w:sz w:val="24"/>
                <w:szCs w:val="24"/>
              </w:rPr>
              <w:t>ч</w:t>
            </w:r>
            <w:r w:rsidRPr="00A64E93">
              <w:rPr>
                <w:rFonts w:ascii="Times New Roman" w:hAnsi="Times New Roman" w:cs="Times New Roman"/>
                <w:sz w:val="24"/>
                <w:szCs w:val="24"/>
              </w:rPr>
              <w:t>ной напра</w:t>
            </w:r>
            <w:r w:rsidRPr="00A64E93">
              <w:rPr>
                <w:rFonts w:ascii="Times New Roman" w:hAnsi="Times New Roman" w:cs="Times New Roman"/>
                <w:sz w:val="24"/>
                <w:szCs w:val="24"/>
              </w:rPr>
              <w:t>в</w:t>
            </w:r>
            <w:r w:rsidRPr="00A64E93">
              <w:rPr>
                <w:rFonts w:ascii="Times New Roman" w:hAnsi="Times New Roman" w:cs="Times New Roman"/>
                <w:sz w:val="24"/>
                <w:szCs w:val="24"/>
              </w:rPr>
              <w:t>ленности (математика и физика и информат</w:t>
            </w:r>
            <w:r w:rsidRPr="00A64E93">
              <w:rPr>
                <w:rFonts w:ascii="Times New Roman" w:hAnsi="Times New Roman" w:cs="Times New Roman"/>
                <w:sz w:val="24"/>
                <w:szCs w:val="24"/>
              </w:rPr>
              <w:t>и</w:t>
            </w:r>
            <w:r w:rsidRPr="00A64E93">
              <w:rPr>
                <w:rFonts w:ascii="Times New Roman" w:hAnsi="Times New Roman" w:cs="Times New Roman"/>
                <w:sz w:val="24"/>
                <w:szCs w:val="24"/>
              </w:rPr>
              <w:t>ка) в услов</w:t>
            </w:r>
            <w:r w:rsidRPr="00A64E93">
              <w:rPr>
                <w:rFonts w:ascii="Times New Roman" w:hAnsi="Times New Roman" w:cs="Times New Roman"/>
                <w:sz w:val="24"/>
                <w:szCs w:val="24"/>
              </w:rPr>
              <w:t>и</w:t>
            </w:r>
            <w:r w:rsidRPr="00A64E93">
              <w:rPr>
                <w:rFonts w:ascii="Times New Roman" w:hAnsi="Times New Roman" w:cs="Times New Roman"/>
                <w:sz w:val="24"/>
                <w:szCs w:val="24"/>
              </w:rPr>
              <w:t>ях ФГОС: психолого-</w:t>
            </w:r>
            <w:r w:rsidRPr="00A64E93">
              <w:rPr>
                <w:rFonts w:ascii="Times New Roman" w:hAnsi="Times New Roman" w:cs="Times New Roman"/>
                <w:sz w:val="24"/>
                <w:szCs w:val="24"/>
              </w:rPr>
              <w:lastRenderedPageBreak/>
              <w:t>педагогич</w:t>
            </w:r>
            <w:r w:rsidRPr="00A64E93">
              <w:rPr>
                <w:rFonts w:ascii="Times New Roman" w:hAnsi="Times New Roman" w:cs="Times New Roman"/>
                <w:sz w:val="24"/>
                <w:szCs w:val="24"/>
              </w:rPr>
              <w:t>е</w:t>
            </w:r>
            <w:r w:rsidRPr="00A64E93">
              <w:rPr>
                <w:rFonts w:ascii="Times New Roman" w:hAnsi="Times New Roman" w:cs="Times New Roman"/>
                <w:sz w:val="24"/>
                <w:szCs w:val="24"/>
              </w:rPr>
              <w:t>ский подход» (108 ч), 2016 г.</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ГАОУ ДПО «ВГАПО»</w:t>
            </w:r>
          </w:p>
          <w:p w:rsidR="007A135B" w:rsidRPr="00A64E93" w:rsidRDefault="007A135B" w:rsidP="006B6813">
            <w:pPr>
              <w:spacing w:after="0" w:line="240" w:lineRule="auto"/>
              <w:rPr>
                <w:rFonts w:ascii="Times New Roman" w:hAnsi="Times New Roman" w:cs="Times New Roman"/>
                <w:color w:val="FF0000"/>
                <w:sz w:val="24"/>
                <w:szCs w:val="24"/>
              </w:rPr>
            </w:pPr>
            <w:r w:rsidRPr="00A64E93">
              <w:rPr>
                <w:rFonts w:ascii="Times New Roman" w:hAnsi="Times New Roman" w:cs="Times New Roman"/>
                <w:sz w:val="24"/>
                <w:szCs w:val="24"/>
              </w:rPr>
              <w:t>«Актуальные вопросы го</w:t>
            </w:r>
            <w:r w:rsidRPr="00A64E93">
              <w:rPr>
                <w:rFonts w:ascii="Times New Roman" w:hAnsi="Times New Roman" w:cs="Times New Roman"/>
                <w:sz w:val="24"/>
                <w:szCs w:val="24"/>
              </w:rPr>
              <w:t>с</w:t>
            </w:r>
            <w:r w:rsidRPr="00A64E93">
              <w:rPr>
                <w:rFonts w:ascii="Times New Roman" w:hAnsi="Times New Roman" w:cs="Times New Roman"/>
                <w:sz w:val="24"/>
                <w:szCs w:val="24"/>
              </w:rPr>
              <w:t>ударственно-общественно-го управл</w:t>
            </w:r>
            <w:r w:rsidRPr="00A64E93">
              <w:rPr>
                <w:rFonts w:ascii="Times New Roman" w:hAnsi="Times New Roman" w:cs="Times New Roman"/>
                <w:sz w:val="24"/>
                <w:szCs w:val="24"/>
              </w:rPr>
              <w:t>е</w:t>
            </w:r>
            <w:r w:rsidRPr="00A64E93">
              <w:rPr>
                <w:rFonts w:ascii="Times New Roman" w:hAnsi="Times New Roman" w:cs="Times New Roman"/>
                <w:sz w:val="24"/>
                <w:szCs w:val="24"/>
              </w:rPr>
              <w:t>ния образ</w:t>
            </w:r>
            <w:r w:rsidRPr="00A64E93">
              <w:rPr>
                <w:rFonts w:ascii="Times New Roman" w:hAnsi="Times New Roman" w:cs="Times New Roman"/>
                <w:sz w:val="24"/>
                <w:szCs w:val="24"/>
              </w:rPr>
              <w:t>о</w:t>
            </w:r>
            <w:r w:rsidRPr="00A64E93">
              <w:rPr>
                <w:rFonts w:ascii="Times New Roman" w:hAnsi="Times New Roman" w:cs="Times New Roman"/>
                <w:sz w:val="24"/>
                <w:szCs w:val="24"/>
              </w:rPr>
              <w:t>ванием» (36 ч.), 2015 г.</w:t>
            </w:r>
          </w:p>
        </w:tc>
        <w:tc>
          <w:tcPr>
            <w:tcW w:w="701"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lastRenderedPageBreak/>
              <w:t>4 года</w:t>
            </w:r>
          </w:p>
        </w:tc>
        <w:tc>
          <w:tcPr>
            <w:tcW w:w="714"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11 мес</w:t>
            </w:r>
          </w:p>
        </w:tc>
        <w:tc>
          <w:tcPr>
            <w:tcW w:w="1213" w:type="dxa"/>
          </w:tcPr>
          <w:p w:rsidR="007A135B" w:rsidRPr="00A64E93" w:rsidRDefault="007A135B" w:rsidP="006B6813">
            <w:pPr>
              <w:spacing w:after="0" w:line="240" w:lineRule="auto"/>
              <w:rPr>
                <w:rFonts w:ascii="Times New Roman" w:hAnsi="Times New Roman" w:cs="Times New Roman"/>
                <w:color w:val="FF0000"/>
                <w:sz w:val="24"/>
                <w:szCs w:val="24"/>
              </w:rPr>
            </w:pPr>
            <w:r w:rsidRPr="00A64E93">
              <w:rPr>
                <w:rFonts w:ascii="Times New Roman" w:hAnsi="Times New Roman" w:cs="Times New Roman"/>
                <w:sz w:val="24"/>
                <w:szCs w:val="24"/>
              </w:rPr>
              <w:t>Молодой специ</w:t>
            </w:r>
            <w:r w:rsidRPr="00A64E93">
              <w:rPr>
                <w:rFonts w:ascii="Times New Roman" w:hAnsi="Times New Roman" w:cs="Times New Roman"/>
                <w:sz w:val="24"/>
                <w:szCs w:val="24"/>
              </w:rPr>
              <w:t>а</w:t>
            </w:r>
            <w:r w:rsidRPr="00A64E93">
              <w:rPr>
                <w:rFonts w:ascii="Times New Roman" w:hAnsi="Times New Roman" w:cs="Times New Roman"/>
                <w:sz w:val="24"/>
                <w:szCs w:val="24"/>
              </w:rPr>
              <w:t>лист</w:t>
            </w:r>
          </w:p>
        </w:tc>
      </w:tr>
      <w:tr w:rsidR="007A135B" w:rsidRPr="00A64E93" w:rsidTr="00E3340C">
        <w:tc>
          <w:tcPr>
            <w:tcW w:w="567"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lastRenderedPageBreak/>
              <w:t>7</w:t>
            </w:r>
          </w:p>
        </w:tc>
        <w:tc>
          <w:tcPr>
            <w:tcW w:w="1239" w:type="dxa"/>
          </w:tcPr>
          <w:p w:rsidR="007A135B" w:rsidRPr="00A64E93" w:rsidRDefault="007A135B" w:rsidP="00826F94">
            <w:pPr>
              <w:pStyle w:val="Default"/>
            </w:pPr>
            <w:r w:rsidRPr="00A64E93">
              <w:t>Матем</w:t>
            </w:r>
            <w:r w:rsidRPr="00A64E93">
              <w:t>а</w:t>
            </w:r>
            <w:r w:rsidRPr="00A64E93">
              <w:t xml:space="preserve">тика </w:t>
            </w:r>
          </w:p>
        </w:tc>
        <w:tc>
          <w:tcPr>
            <w:tcW w:w="1261"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Солом</w:t>
            </w:r>
            <w:r w:rsidRPr="00A64E93">
              <w:rPr>
                <w:rFonts w:ascii="Times New Roman" w:hAnsi="Times New Roman" w:cs="Times New Roman"/>
                <w:sz w:val="24"/>
                <w:szCs w:val="24"/>
              </w:rPr>
              <w:t>а</w:t>
            </w:r>
            <w:r w:rsidRPr="00A64E93">
              <w:rPr>
                <w:rFonts w:ascii="Times New Roman" w:hAnsi="Times New Roman" w:cs="Times New Roman"/>
                <w:sz w:val="24"/>
                <w:szCs w:val="24"/>
              </w:rPr>
              <w:t>хина Надежда Никол</w:t>
            </w:r>
            <w:r w:rsidRPr="00A64E93">
              <w:rPr>
                <w:rFonts w:ascii="Times New Roman" w:hAnsi="Times New Roman" w:cs="Times New Roman"/>
                <w:sz w:val="24"/>
                <w:szCs w:val="24"/>
              </w:rPr>
              <w:t>а</w:t>
            </w:r>
            <w:r w:rsidRPr="00A64E93">
              <w:rPr>
                <w:rFonts w:ascii="Times New Roman" w:hAnsi="Times New Roman" w:cs="Times New Roman"/>
                <w:sz w:val="24"/>
                <w:szCs w:val="24"/>
              </w:rPr>
              <w:t>евна</w:t>
            </w:r>
          </w:p>
        </w:tc>
        <w:tc>
          <w:tcPr>
            <w:tcW w:w="1284"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учитель</w:t>
            </w:r>
          </w:p>
        </w:tc>
        <w:tc>
          <w:tcPr>
            <w:tcW w:w="1815"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Высшее</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 ЛГПИ</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 1984</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«Математика»,</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Учитель мат</w:t>
            </w:r>
            <w:r w:rsidRPr="00A64E93">
              <w:rPr>
                <w:rFonts w:ascii="Times New Roman" w:hAnsi="Times New Roman" w:cs="Times New Roman"/>
                <w:sz w:val="24"/>
                <w:szCs w:val="24"/>
              </w:rPr>
              <w:t>е</w:t>
            </w:r>
            <w:r w:rsidRPr="00A64E93">
              <w:rPr>
                <w:rFonts w:ascii="Times New Roman" w:hAnsi="Times New Roman" w:cs="Times New Roman"/>
                <w:sz w:val="24"/>
                <w:szCs w:val="24"/>
              </w:rPr>
              <w:t>матики</w:t>
            </w:r>
          </w:p>
        </w:tc>
        <w:tc>
          <w:tcPr>
            <w:tcW w:w="1660"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ОАУ ДПО ЛИРО, по программе « Актуальные вопросы пр</w:t>
            </w:r>
            <w:r w:rsidRPr="00A64E93">
              <w:rPr>
                <w:rFonts w:ascii="Times New Roman" w:hAnsi="Times New Roman" w:cs="Times New Roman"/>
                <w:sz w:val="24"/>
                <w:szCs w:val="24"/>
              </w:rPr>
              <w:t>е</w:t>
            </w:r>
            <w:r w:rsidRPr="00A64E93">
              <w:rPr>
                <w:rFonts w:ascii="Times New Roman" w:hAnsi="Times New Roman" w:cs="Times New Roman"/>
                <w:sz w:val="24"/>
                <w:szCs w:val="24"/>
              </w:rPr>
              <w:t>подавания математики в условиях внедрения ФГОС» (108 ч), 2012 г</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ГАОУ ДПО «ВГАПО»</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«Актуальные вопросы го</w:t>
            </w:r>
            <w:r w:rsidRPr="00A64E93">
              <w:rPr>
                <w:rFonts w:ascii="Times New Roman" w:hAnsi="Times New Roman" w:cs="Times New Roman"/>
                <w:sz w:val="24"/>
                <w:szCs w:val="24"/>
              </w:rPr>
              <w:t>с</w:t>
            </w:r>
            <w:r w:rsidRPr="00A64E93">
              <w:rPr>
                <w:rFonts w:ascii="Times New Roman" w:hAnsi="Times New Roman" w:cs="Times New Roman"/>
                <w:sz w:val="24"/>
                <w:szCs w:val="24"/>
              </w:rPr>
              <w:t>ударственно-общественно-го управл</w:t>
            </w:r>
            <w:r w:rsidRPr="00A64E93">
              <w:rPr>
                <w:rFonts w:ascii="Times New Roman" w:hAnsi="Times New Roman" w:cs="Times New Roman"/>
                <w:sz w:val="24"/>
                <w:szCs w:val="24"/>
              </w:rPr>
              <w:t>е</w:t>
            </w:r>
            <w:r w:rsidRPr="00A64E93">
              <w:rPr>
                <w:rFonts w:ascii="Times New Roman" w:hAnsi="Times New Roman" w:cs="Times New Roman"/>
                <w:sz w:val="24"/>
                <w:szCs w:val="24"/>
              </w:rPr>
              <w:t>ния образ</w:t>
            </w:r>
            <w:r w:rsidRPr="00A64E93">
              <w:rPr>
                <w:rFonts w:ascii="Times New Roman" w:hAnsi="Times New Roman" w:cs="Times New Roman"/>
                <w:sz w:val="24"/>
                <w:szCs w:val="24"/>
              </w:rPr>
              <w:t>о</w:t>
            </w:r>
            <w:r w:rsidRPr="00A64E93">
              <w:rPr>
                <w:rFonts w:ascii="Times New Roman" w:hAnsi="Times New Roman" w:cs="Times New Roman"/>
                <w:sz w:val="24"/>
                <w:szCs w:val="24"/>
              </w:rPr>
              <w:t>ванием» (36 ч), 2015 г.</w:t>
            </w:r>
          </w:p>
        </w:tc>
        <w:tc>
          <w:tcPr>
            <w:tcW w:w="701"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34 года </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9 дней</w:t>
            </w:r>
          </w:p>
        </w:tc>
        <w:tc>
          <w:tcPr>
            <w:tcW w:w="714" w:type="dxa"/>
          </w:tcPr>
          <w:p w:rsidR="007A135B" w:rsidRPr="00A64E93" w:rsidRDefault="007A135B" w:rsidP="006B6813">
            <w:pPr>
              <w:spacing w:after="0" w:line="240" w:lineRule="auto"/>
              <w:ind w:right="-213"/>
              <w:rPr>
                <w:rFonts w:ascii="Times New Roman" w:hAnsi="Times New Roman" w:cs="Times New Roman"/>
                <w:sz w:val="24"/>
                <w:szCs w:val="24"/>
              </w:rPr>
            </w:pPr>
            <w:r w:rsidRPr="00A64E93">
              <w:rPr>
                <w:rFonts w:ascii="Times New Roman" w:hAnsi="Times New Roman" w:cs="Times New Roman"/>
                <w:sz w:val="24"/>
                <w:szCs w:val="24"/>
              </w:rPr>
              <w:t xml:space="preserve">15 лет </w:t>
            </w:r>
          </w:p>
          <w:p w:rsidR="007A135B" w:rsidRPr="00A64E93" w:rsidRDefault="007A135B" w:rsidP="006B6813">
            <w:pPr>
              <w:spacing w:after="0" w:line="240" w:lineRule="auto"/>
              <w:ind w:right="-213"/>
              <w:rPr>
                <w:rFonts w:ascii="Times New Roman" w:hAnsi="Times New Roman" w:cs="Times New Roman"/>
                <w:sz w:val="24"/>
                <w:szCs w:val="24"/>
              </w:rPr>
            </w:pPr>
            <w:r w:rsidRPr="00A64E93">
              <w:rPr>
                <w:rFonts w:ascii="Times New Roman" w:hAnsi="Times New Roman" w:cs="Times New Roman"/>
                <w:sz w:val="24"/>
                <w:szCs w:val="24"/>
              </w:rPr>
              <w:t xml:space="preserve">11 мес. </w:t>
            </w:r>
          </w:p>
          <w:p w:rsidR="007A135B" w:rsidRPr="00A64E93" w:rsidRDefault="007A135B" w:rsidP="006B6813">
            <w:pPr>
              <w:spacing w:after="0" w:line="240" w:lineRule="auto"/>
              <w:ind w:right="-213"/>
              <w:rPr>
                <w:rFonts w:ascii="Times New Roman" w:hAnsi="Times New Roman" w:cs="Times New Roman"/>
                <w:sz w:val="24"/>
                <w:szCs w:val="24"/>
              </w:rPr>
            </w:pPr>
            <w:r w:rsidRPr="00A64E93">
              <w:rPr>
                <w:rFonts w:ascii="Times New Roman" w:hAnsi="Times New Roman" w:cs="Times New Roman"/>
                <w:sz w:val="24"/>
                <w:szCs w:val="24"/>
              </w:rPr>
              <w:t>24дня</w:t>
            </w:r>
          </w:p>
        </w:tc>
        <w:tc>
          <w:tcPr>
            <w:tcW w:w="1213" w:type="dxa"/>
          </w:tcPr>
          <w:p w:rsidR="007A135B" w:rsidRPr="00A64E93" w:rsidRDefault="007A135B" w:rsidP="006B6813">
            <w:pPr>
              <w:spacing w:after="0" w:line="240" w:lineRule="auto"/>
              <w:ind w:right="-213"/>
              <w:rPr>
                <w:rFonts w:ascii="Times New Roman" w:hAnsi="Times New Roman" w:cs="Times New Roman"/>
                <w:sz w:val="24"/>
                <w:szCs w:val="24"/>
              </w:rPr>
            </w:pPr>
            <w:r w:rsidRPr="00A64E93">
              <w:rPr>
                <w:rFonts w:ascii="Times New Roman" w:hAnsi="Times New Roman" w:cs="Times New Roman"/>
                <w:sz w:val="24"/>
                <w:szCs w:val="24"/>
              </w:rPr>
              <w:t>Соотве</w:t>
            </w:r>
            <w:r w:rsidRPr="00A64E93">
              <w:rPr>
                <w:rFonts w:ascii="Times New Roman" w:hAnsi="Times New Roman" w:cs="Times New Roman"/>
                <w:sz w:val="24"/>
                <w:szCs w:val="24"/>
              </w:rPr>
              <w:t>т</w:t>
            </w:r>
            <w:r w:rsidRPr="00A64E93">
              <w:rPr>
                <w:rFonts w:ascii="Times New Roman" w:hAnsi="Times New Roman" w:cs="Times New Roman"/>
                <w:sz w:val="24"/>
                <w:szCs w:val="24"/>
              </w:rPr>
              <w:t>ствие з</w:t>
            </w:r>
            <w:r w:rsidRPr="00A64E93">
              <w:rPr>
                <w:rFonts w:ascii="Times New Roman" w:hAnsi="Times New Roman" w:cs="Times New Roman"/>
                <w:sz w:val="24"/>
                <w:szCs w:val="24"/>
              </w:rPr>
              <w:t>а</w:t>
            </w:r>
            <w:r w:rsidRPr="00A64E93">
              <w:rPr>
                <w:rFonts w:ascii="Times New Roman" w:hAnsi="Times New Roman" w:cs="Times New Roman"/>
                <w:sz w:val="24"/>
                <w:szCs w:val="24"/>
              </w:rPr>
              <w:t>нимаемой должности, 2015</w:t>
            </w:r>
          </w:p>
        </w:tc>
      </w:tr>
      <w:tr w:rsidR="007A135B" w:rsidRPr="00A64E93" w:rsidTr="00E3340C">
        <w:tc>
          <w:tcPr>
            <w:tcW w:w="567"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8</w:t>
            </w:r>
          </w:p>
        </w:tc>
        <w:tc>
          <w:tcPr>
            <w:tcW w:w="1239" w:type="dxa"/>
          </w:tcPr>
          <w:p w:rsidR="007A135B" w:rsidRPr="00A64E93" w:rsidRDefault="007A135B" w:rsidP="00826F94">
            <w:pPr>
              <w:pStyle w:val="Default"/>
            </w:pPr>
            <w:r w:rsidRPr="00A64E93">
              <w:t>Матем</w:t>
            </w:r>
            <w:r w:rsidRPr="00A64E93">
              <w:t>а</w:t>
            </w:r>
            <w:r w:rsidRPr="00A64E93">
              <w:t>тика</w:t>
            </w:r>
          </w:p>
          <w:p w:rsidR="007A135B" w:rsidRPr="00A64E93" w:rsidRDefault="007A135B" w:rsidP="00826F94">
            <w:pPr>
              <w:pStyle w:val="Default"/>
            </w:pPr>
            <w:r w:rsidRPr="00A64E93">
              <w:t>Инфо</w:t>
            </w:r>
            <w:r w:rsidRPr="00A64E93">
              <w:t>р</w:t>
            </w:r>
            <w:r w:rsidRPr="00A64E93">
              <w:t xml:space="preserve">матика и ИКТ </w:t>
            </w:r>
          </w:p>
        </w:tc>
        <w:tc>
          <w:tcPr>
            <w:tcW w:w="1261"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Ярикова Анна Алекса</w:t>
            </w:r>
            <w:r w:rsidRPr="00A64E93">
              <w:rPr>
                <w:rFonts w:ascii="Times New Roman" w:hAnsi="Times New Roman" w:cs="Times New Roman"/>
                <w:sz w:val="24"/>
                <w:szCs w:val="24"/>
              </w:rPr>
              <w:t>н</w:t>
            </w:r>
            <w:r w:rsidRPr="00A64E93">
              <w:rPr>
                <w:rFonts w:ascii="Times New Roman" w:hAnsi="Times New Roman" w:cs="Times New Roman"/>
                <w:sz w:val="24"/>
                <w:szCs w:val="24"/>
              </w:rPr>
              <w:t>дровна</w:t>
            </w:r>
          </w:p>
        </w:tc>
        <w:tc>
          <w:tcPr>
            <w:tcW w:w="1284"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учитель</w:t>
            </w:r>
          </w:p>
        </w:tc>
        <w:tc>
          <w:tcPr>
            <w:tcW w:w="1815" w:type="dxa"/>
          </w:tcPr>
          <w:p w:rsidR="007A135B" w:rsidRPr="00A64E93" w:rsidRDefault="007A135B" w:rsidP="006B6813">
            <w:pPr>
              <w:spacing w:after="0" w:line="240" w:lineRule="auto"/>
              <w:ind w:right="-108"/>
              <w:rPr>
                <w:rFonts w:ascii="Times New Roman" w:hAnsi="Times New Roman" w:cs="Times New Roman"/>
                <w:sz w:val="24"/>
                <w:szCs w:val="24"/>
              </w:rPr>
            </w:pPr>
            <w:r w:rsidRPr="00A64E93">
              <w:rPr>
                <w:rFonts w:ascii="Times New Roman" w:hAnsi="Times New Roman" w:cs="Times New Roman"/>
                <w:sz w:val="24"/>
                <w:szCs w:val="24"/>
              </w:rPr>
              <w:t xml:space="preserve">Высшее, </w:t>
            </w:r>
          </w:p>
          <w:p w:rsidR="007A135B" w:rsidRPr="00A64E93" w:rsidRDefault="007A135B" w:rsidP="006B6813">
            <w:pPr>
              <w:spacing w:after="0" w:line="240" w:lineRule="auto"/>
              <w:ind w:right="-108"/>
              <w:rPr>
                <w:rFonts w:ascii="Times New Roman" w:hAnsi="Times New Roman" w:cs="Times New Roman"/>
                <w:sz w:val="24"/>
                <w:szCs w:val="24"/>
              </w:rPr>
            </w:pPr>
            <w:r w:rsidRPr="00A64E93">
              <w:rPr>
                <w:rFonts w:ascii="Times New Roman" w:hAnsi="Times New Roman" w:cs="Times New Roman"/>
                <w:sz w:val="24"/>
                <w:szCs w:val="24"/>
              </w:rPr>
              <w:t>ЛГПУ</w:t>
            </w:r>
          </w:p>
          <w:p w:rsidR="007A135B" w:rsidRPr="00A64E93" w:rsidRDefault="007A135B" w:rsidP="006B6813">
            <w:pPr>
              <w:spacing w:after="0" w:line="240" w:lineRule="auto"/>
              <w:ind w:right="-108"/>
              <w:rPr>
                <w:rFonts w:ascii="Times New Roman" w:hAnsi="Times New Roman" w:cs="Times New Roman"/>
                <w:sz w:val="24"/>
                <w:szCs w:val="24"/>
              </w:rPr>
            </w:pPr>
            <w:r w:rsidRPr="00A64E93">
              <w:rPr>
                <w:rFonts w:ascii="Times New Roman" w:hAnsi="Times New Roman" w:cs="Times New Roman"/>
                <w:sz w:val="24"/>
                <w:szCs w:val="24"/>
              </w:rPr>
              <w:t>2011</w:t>
            </w:r>
          </w:p>
          <w:p w:rsidR="007A135B" w:rsidRPr="00A64E93" w:rsidRDefault="007A135B" w:rsidP="006B6813">
            <w:pPr>
              <w:spacing w:after="0" w:line="240" w:lineRule="auto"/>
              <w:ind w:right="-108"/>
              <w:rPr>
                <w:rFonts w:ascii="Times New Roman" w:hAnsi="Times New Roman" w:cs="Times New Roman"/>
                <w:sz w:val="24"/>
                <w:szCs w:val="24"/>
              </w:rPr>
            </w:pPr>
            <w:r w:rsidRPr="00A64E93">
              <w:rPr>
                <w:rFonts w:ascii="Times New Roman" w:hAnsi="Times New Roman" w:cs="Times New Roman"/>
                <w:sz w:val="24"/>
                <w:szCs w:val="24"/>
              </w:rPr>
              <w:t>«Информат</w:t>
            </w:r>
            <w:r w:rsidRPr="00A64E93">
              <w:rPr>
                <w:rFonts w:ascii="Times New Roman" w:hAnsi="Times New Roman" w:cs="Times New Roman"/>
                <w:sz w:val="24"/>
                <w:szCs w:val="24"/>
              </w:rPr>
              <w:t>и</w:t>
            </w:r>
            <w:r w:rsidRPr="00A64E93">
              <w:rPr>
                <w:rFonts w:ascii="Times New Roman" w:hAnsi="Times New Roman" w:cs="Times New Roman"/>
                <w:sz w:val="24"/>
                <w:szCs w:val="24"/>
              </w:rPr>
              <w:t xml:space="preserve">ка», </w:t>
            </w:r>
          </w:p>
          <w:p w:rsidR="007A135B" w:rsidRPr="00A64E93" w:rsidRDefault="007A135B" w:rsidP="006B6813">
            <w:pPr>
              <w:spacing w:after="0" w:line="240" w:lineRule="auto"/>
              <w:ind w:right="-108"/>
              <w:rPr>
                <w:rFonts w:ascii="Times New Roman" w:hAnsi="Times New Roman" w:cs="Times New Roman"/>
                <w:sz w:val="24"/>
                <w:szCs w:val="24"/>
              </w:rPr>
            </w:pPr>
            <w:r w:rsidRPr="00A64E93">
              <w:rPr>
                <w:rFonts w:ascii="Times New Roman" w:hAnsi="Times New Roman" w:cs="Times New Roman"/>
                <w:sz w:val="24"/>
                <w:szCs w:val="24"/>
              </w:rPr>
              <w:t xml:space="preserve"> учитель и</w:t>
            </w:r>
            <w:r w:rsidRPr="00A64E93">
              <w:rPr>
                <w:rFonts w:ascii="Times New Roman" w:hAnsi="Times New Roman" w:cs="Times New Roman"/>
                <w:sz w:val="24"/>
                <w:szCs w:val="24"/>
              </w:rPr>
              <w:t>н</w:t>
            </w:r>
            <w:r w:rsidRPr="00A64E93">
              <w:rPr>
                <w:rFonts w:ascii="Times New Roman" w:hAnsi="Times New Roman" w:cs="Times New Roman"/>
                <w:sz w:val="24"/>
                <w:szCs w:val="24"/>
              </w:rPr>
              <w:t>форматики</w:t>
            </w:r>
          </w:p>
        </w:tc>
        <w:tc>
          <w:tcPr>
            <w:tcW w:w="1660"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ГАОУ ДПО «ВГАПО»</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«Актуальные вопросы го</w:t>
            </w:r>
            <w:r w:rsidRPr="00A64E93">
              <w:rPr>
                <w:rFonts w:ascii="Times New Roman" w:hAnsi="Times New Roman" w:cs="Times New Roman"/>
                <w:sz w:val="24"/>
                <w:szCs w:val="24"/>
              </w:rPr>
              <w:t>с</w:t>
            </w:r>
            <w:r w:rsidRPr="00A64E93">
              <w:rPr>
                <w:rFonts w:ascii="Times New Roman" w:hAnsi="Times New Roman" w:cs="Times New Roman"/>
                <w:sz w:val="24"/>
                <w:szCs w:val="24"/>
              </w:rPr>
              <w:t>ударственно-общественно-го управл</w:t>
            </w:r>
            <w:r w:rsidRPr="00A64E93">
              <w:rPr>
                <w:rFonts w:ascii="Times New Roman" w:hAnsi="Times New Roman" w:cs="Times New Roman"/>
                <w:sz w:val="24"/>
                <w:szCs w:val="24"/>
              </w:rPr>
              <w:t>е</w:t>
            </w:r>
            <w:r w:rsidRPr="00A64E93">
              <w:rPr>
                <w:rFonts w:ascii="Times New Roman" w:hAnsi="Times New Roman" w:cs="Times New Roman"/>
                <w:sz w:val="24"/>
                <w:szCs w:val="24"/>
              </w:rPr>
              <w:t>ния образ</w:t>
            </w:r>
            <w:r w:rsidRPr="00A64E93">
              <w:rPr>
                <w:rFonts w:ascii="Times New Roman" w:hAnsi="Times New Roman" w:cs="Times New Roman"/>
                <w:sz w:val="24"/>
                <w:szCs w:val="24"/>
              </w:rPr>
              <w:t>о</w:t>
            </w:r>
            <w:r w:rsidRPr="00A64E93">
              <w:rPr>
                <w:rFonts w:ascii="Times New Roman" w:hAnsi="Times New Roman" w:cs="Times New Roman"/>
                <w:sz w:val="24"/>
                <w:szCs w:val="24"/>
              </w:rPr>
              <w:t>ванием» (36 ч), 2015 г.</w:t>
            </w:r>
          </w:p>
        </w:tc>
        <w:tc>
          <w:tcPr>
            <w:tcW w:w="701"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7 лет </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11 мес.</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29дней</w:t>
            </w:r>
          </w:p>
        </w:tc>
        <w:tc>
          <w:tcPr>
            <w:tcW w:w="714"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7 лет </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11 мес.</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29дней</w:t>
            </w:r>
          </w:p>
        </w:tc>
        <w:tc>
          <w:tcPr>
            <w:tcW w:w="1213"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первая квалиф</w:t>
            </w:r>
            <w:r w:rsidRPr="00A64E93">
              <w:rPr>
                <w:rFonts w:ascii="Times New Roman" w:hAnsi="Times New Roman" w:cs="Times New Roman"/>
                <w:sz w:val="24"/>
                <w:szCs w:val="24"/>
              </w:rPr>
              <w:t>и</w:t>
            </w:r>
            <w:r w:rsidRPr="00A64E93">
              <w:rPr>
                <w:rFonts w:ascii="Times New Roman" w:hAnsi="Times New Roman" w:cs="Times New Roman"/>
                <w:sz w:val="24"/>
                <w:szCs w:val="24"/>
              </w:rPr>
              <w:t>кацио</w:t>
            </w:r>
            <w:r w:rsidRPr="00A64E93">
              <w:rPr>
                <w:rFonts w:ascii="Times New Roman" w:hAnsi="Times New Roman" w:cs="Times New Roman"/>
                <w:sz w:val="24"/>
                <w:szCs w:val="24"/>
              </w:rPr>
              <w:t>н</w:t>
            </w:r>
            <w:r w:rsidRPr="00A64E93">
              <w:rPr>
                <w:rFonts w:ascii="Times New Roman" w:hAnsi="Times New Roman" w:cs="Times New Roman"/>
                <w:sz w:val="24"/>
                <w:szCs w:val="24"/>
              </w:rPr>
              <w:t>ная кат</w:t>
            </w:r>
            <w:r w:rsidRPr="00A64E93">
              <w:rPr>
                <w:rFonts w:ascii="Times New Roman" w:hAnsi="Times New Roman" w:cs="Times New Roman"/>
                <w:sz w:val="24"/>
                <w:szCs w:val="24"/>
              </w:rPr>
              <w:t>е</w:t>
            </w:r>
            <w:r w:rsidRPr="00A64E93">
              <w:rPr>
                <w:rFonts w:ascii="Times New Roman" w:hAnsi="Times New Roman" w:cs="Times New Roman"/>
                <w:sz w:val="24"/>
                <w:szCs w:val="24"/>
              </w:rPr>
              <w:t>гория, 2014</w:t>
            </w:r>
          </w:p>
        </w:tc>
      </w:tr>
      <w:tr w:rsidR="007A135B" w:rsidRPr="00A64E93" w:rsidTr="00E3340C">
        <w:tc>
          <w:tcPr>
            <w:tcW w:w="567"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9</w:t>
            </w:r>
          </w:p>
        </w:tc>
        <w:tc>
          <w:tcPr>
            <w:tcW w:w="1239" w:type="dxa"/>
          </w:tcPr>
          <w:p w:rsidR="007A135B" w:rsidRPr="00A64E93" w:rsidRDefault="007A135B" w:rsidP="00826F94">
            <w:pPr>
              <w:pStyle w:val="Default"/>
            </w:pPr>
            <w:r w:rsidRPr="00A64E93">
              <w:t>Матем</w:t>
            </w:r>
            <w:r w:rsidRPr="00A64E93">
              <w:t>а</w:t>
            </w:r>
            <w:r w:rsidRPr="00A64E93">
              <w:t>тика</w:t>
            </w:r>
          </w:p>
          <w:p w:rsidR="007A135B" w:rsidRPr="00A64E93" w:rsidRDefault="007A135B" w:rsidP="00826F94">
            <w:pPr>
              <w:pStyle w:val="Default"/>
            </w:pPr>
            <w:r w:rsidRPr="00A64E93">
              <w:t xml:space="preserve">Физика </w:t>
            </w:r>
          </w:p>
          <w:p w:rsidR="007A135B" w:rsidRPr="00A64E93" w:rsidRDefault="007A135B" w:rsidP="00826F94">
            <w:pPr>
              <w:pStyle w:val="Default"/>
            </w:pPr>
            <w:r w:rsidRPr="00A64E93">
              <w:t>Инфо</w:t>
            </w:r>
            <w:r w:rsidRPr="00A64E93">
              <w:t>р</w:t>
            </w:r>
            <w:r w:rsidRPr="00A64E93">
              <w:t>матика и ИКТ</w:t>
            </w:r>
          </w:p>
        </w:tc>
        <w:tc>
          <w:tcPr>
            <w:tcW w:w="1261"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Дятчина Елена Никол</w:t>
            </w:r>
            <w:r w:rsidRPr="00A64E93">
              <w:rPr>
                <w:rFonts w:ascii="Times New Roman" w:hAnsi="Times New Roman" w:cs="Times New Roman"/>
                <w:sz w:val="24"/>
                <w:szCs w:val="24"/>
              </w:rPr>
              <w:t>а</w:t>
            </w:r>
            <w:r w:rsidRPr="00A64E93">
              <w:rPr>
                <w:rFonts w:ascii="Times New Roman" w:hAnsi="Times New Roman" w:cs="Times New Roman"/>
                <w:sz w:val="24"/>
                <w:szCs w:val="24"/>
              </w:rPr>
              <w:t>евна</w:t>
            </w:r>
          </w:p>
        </w:tc>
        <w:tc>
          <w:tcPr>
            <w:tcW w:w="1284" w:type="dxa"/>
          </w:tcPr>
          <w:p w:rsidR="007A135B" w:rsidRPr="00A64E93" w:rsidRDefault="007A135B" w:rsidP="00826F94">
            <w:pPr>
              <w:pStyle w:val="Default"/>
            </w:pPr>
            <w:r w:rsidRPr="00A64E93">
              <w:t xml:space="preserve">учитель </w:t>
            </w:r>
          </w:p>
        </w:tc>
        <w:tc>
          <w:tcPr>
            <w:tcW w:w="1815"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Высшее</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ЛГПИ,</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1998,</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«Физика»,</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учитель физ</w:t>
            </w:r>
            <w:r w:rsidRPr="00A64E93">
              <w:rPr>
                <w:rFonts w:ascii="Times New Roman" w:hAnsi="Times New Roman" w:cs="Times New Roman"/>
                <w:sz w:val="24"/>
                <w:szCs w:val="24"/>
              </w:rPr>
              <w:t>и</w:t>
            </w:r>
            <w:r w:rsidRPr="00A64E93">
              <w:rPr>
                <w:rFonts w:ascii="Times New Roman" w:hAnsi="Times New Roman" w:cs="Times New Roman"/>
                <w:sz w:val="24"/>
                <w:szCs w:val="24"/>
              </w:rPr>
              <w:t xml:space="preserve">ки, математики </w:t>
            </w:r>
            <w:r w:rsidRPr="00A64E93">
              <w:rPr>
                <w:rFonts w:ascii="Times New Roman" w:hAnsi="Times New Roman" w:cs="Times New Roman"/>
                <w:sz w:val="24"/>
                <w:szCs w:val="24"/>
              </w:rPr>
              <w:lastRenderedPageBreak/>
              <w:t>и информатики</w:t>
            </w:r>
          </w:p>
        </w:tc>
        <w:tc>
          <w:tcPr>
            <w:tcW w:w="1660"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lastRenderedPageBreak/>
              <w:t>ТГПУ,  по программе «Проектиро-вание и ре</w:t>
            </w:r>
            <w:r w:rsidRPr="00A64E93">
              <w:rPr>
                <w:rFonts w:ascii="Times New Roman" w:hAnsi="Times New Roman" w:cs="Times New Roman"/>
                <w:sz w:val="24"/>
                <w:szCs w:val="24"/>
              </w:rPr>
              <w:t>а</w:t>
            </w:r>
            <w:r w:rsidRPr="00A64E93">
              <w:rPr>
                <w:rFonts w:ascii="Times New Roman" w:hAnsi="Times New Roman" w:cs="Times New Roman"/>
                <w:sz w:val="24"/>
                <w:szCs w:val="24"/>
              </w:rPr>
              <w:t>лизация с</w:t>
            </w:r>
            <w:r w:rsidRPr="00A64E93">
              <w:rPr>
                <w:rFonts w:ascii="Times New Roman" w:hAnsi="Times New Roman" w:cs="Times New Roman"/>
                <w:sz w:val="24"/>
                <w:szCs w:val="24"/>
              </w:rPr>
              <w:t>о</w:t>
            </w:r>
            <w:r w:rsidRPr="00A64E93">
              <w:rPr>
                <w:rFonts w:ascii="Times New Roman" w:hAnsi="Times New Roman" w:cs="Times New Roman"/>
                <w:sz w:val="24"/>
                <w:szCs w:val="24"/>
              </w:rPr>
              <w:t xml:space="preserve">временного </w:t>
            </w:r>
            <w:r w:rsidRPr="00A64E93">
              <w:rPr>
                <w:rFonts w:ascii="Times New Roman" w:hAnsi="Times New Roman" w:cs="Times New Roman"/>
                <w:sz w:val="24"/>
                <w:szCs w:val="24"/>
              </w:rPr>
              <w:lastRenderedPageBreak/>
              <w:t>занятия ест</w:t>
            </w:r>
            <w:r w:rsidRPr="00A64E93">
              <w:rPr>
                <w:rFonts w:ascii="Times New Roman" w:hAnsi="Times New Roman" w:cs="Times New Roman"/>
                <w:sz w:val="24"/>
                <w:szCs w:val="24"/>
              </w:rPr>
              <w:t>е</w:t>
            </w:r>
            <w:r w:rsidRPr="00A64E93">
              <w:rPr>
                <w:rFonts w:ascii="Times New Roman" w:hAnsi="Times New Roman" w:cs="Times New Roman"/>
                <w:sz w:val="24"/>
                <w:szCs w:val="24"/>
              </w:rPr>
              <w:t>ственнонау</w:t>
            </w:r>
            <w:r w:rsidRPr="00A64E93">
              <w:rPr>
                <w:rFonts w:ascii="Times New Roman" w:hAnsi="Times New Roman" w:cs="Times New Roman"/>
                <w:sz w:val="24"/>
                <w:szCs w:val="24"/>
              </w:rPr>
              <w:t>ч</w:t>
            </w:r>
            <w:r w:rsidRPr="00A64E93">
              <w:rPr>
                <w:rFonts w:ascii="Times New Roman" w:hAnsi="Times New Roman" w:cs="Times New Roman"/>
                <w:sz w:val="24"/>
                <w:szCs w:val="24"/>
              </w:rPr>
              <w:t>ной напра</w:t>
            </w:r>
            <w:r w:rsidRPr="00A64E93">
              <w:rPr>
                <w:rFonts w:ascii="Times New Roman" w:hAnsi="Times New Roman" w:cs="Times New Roman"/>
                <w:sz w:val="24"/>
                <w:szCs w:val="24"/>
              </w:rPr>
              <w:t>в</w:t>
            </w:r>
            <w:r w:rsidRPr="00A64E93">
              <w:rPr>
                <w:rFonts w:ascii="Times New Roman" w:hAnsi="Times New Roman" w:cs="Times New Roman"/>
                <w:sz w:val="24"/>
                <w:szCs w:val="24"/>
              </w:rPr>
              <w:t>ленности (математика и физика) в условиях ФГОС: пс</w:t>
            </w:r>
            <w:r w:rsidRPr="00A64E93">
              <w:rPr>
                <w:rFonts w:ascii="Times New Roman" w:hAnsi="Times New Roman" w:cs="Times New Roman"/>
                <w:sz w:val="24"/>
                <w:szCs w:val="24"/>
              </w:rPr>
              <w:t>и</w:t>
            </w:r>
            <w:r w:rsidRPr="00A64E93">
              <w:rPr>
                <w:rFonts w:ascii="Times New Roman" w:hAnsi="Times New Roman" w:cs="Times New Roman"/>
                <w:sz w:val="24"/>
                <w:szCs w:val="24"/>
              </w:rPr>
              <w:t>холого-педагогиче-ский подход» (108 ч), 2016 год.</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ГАОУ ДПО «ВГАПО»</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«Актуальные вопросы го</w:t>
            </w:r>
            <w:r w:rsidRPr="00A64E93">
              <w:rPr>
                <w:rFonts w:ascii="Times New Roman" w:hAnsi="Times New Roman" w:cs="Times New Roman"/>
                <w:sz w:val="24"/>
                <w:szCs w:val="24"/>
              </w:rPr>
              <w:t>с</w:t>
            </w:r>
            <w:r w:rsidRPr="00A64E93">
              <w:rPr>
                <w:rFonts w:ascii="Times New Roman" w:hAnsi="Times New Roman" w:cs="Times New Roman"/>
                <w:sz w:val="24"/>
                <w:szCs w:val="24"/>
              </w:rPr>
              <w:t>ударственно-общественно-го управл</w:t>
            </w:r>
            <w:r w:rsidRPr="00A64E93">
              <w:rPr>
                <w:rFonts w:ascii="Times New Roman" w:hAnsi="Times New Roman" w:cs="Times New Roman"/>
                <w:sz w:val="24"/>
                <w:szCs w:val="24"/>
              </w:rPr>
              <w:t>е</w:t>
            </w:r>
            <w:r w:rsidRPr="00A64E93">
              <w:rPr>
                <w:rFonts w:ascii="Times New Roman" w:hAnsi="Times New Roman" w:cs="Times New Roman"/>
                <w:sz w:val="24"/>
                <w:szCs w:val="24"/>
              </w:rPr>
              <w:t>ния образ</w:t>
            </w:r>
            <w:r w:rsidRPr="00A64E93">
              <w:rPr>
                <w:rFonts w:ascii="Times New Roman" w:hAnsi="Times New Roman" w:cs="Times New Roman"/>
                <w:sz w:val="24"/>
                <w:szCs w:val="24"/>
              </w:rPr>
              <w:t>о</w:t>
            </w:r>
            <w:r w:rsidRPr="00A64E93">
              <w:rPr>
                <w:rFonts w:ascii="Times New Roman" w:hAnsi="Times New Roman" w:cs="Times New Roman"/>
                <w:sz w:val="24"/>
                <w:szCs w:val="24"/>
              </w:rPr>
              <w:t>ванием» (36 ч), 2015 г.</w:t>
            </w:r>
          </w:p>
        </w:tc>
        <w:tc>
          <w:tcPr>
            <w:tcW w:w="701"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lastRenderedPageBreak/>
              <w:t>12 лет</w:t>
            </w:r>
          </w:p>
        </w:tc>
        <w:tc>
          <w:tcPr>
            <w:tcW w:w="714"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5 лет</w:t>
            </w:r>
          </w:p>
        </w:tc>
        <w:tc>
          <w:tcPr>
            <w:tcW w:w="1213"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первая квалиф</w:t>
            </w:r>
            <w:r w:rsidRPr="00A64E93">
              <w:rPr>
                <w:rFonts w:ascii="Times New Roman" w:hAnsi="Times New Roman" w:cs="Times New Roman"/>
                <w:sz w:val="24"/>
                <w:szCs w:val="24"/>
              </w:rPr>
              <w:t>и</w:t>
            </w:r>
            <w:r w:rsidRPr="00A64E93">
              <w:rPr>
                <w:rFonts w:ascii="Times New Roman" w:hAnsi="Times New Roman" w:cs="Times New Roman"/>
                <w:sz w:val="24"/>
                <w:szCs w:val="24"/>
              </w:rPr>
              <w:t>кацио</w:t>
            </w:r>
            <w:r w:rsidRPr="00A64E93">
              <w:rPr>
                <w:rFonts w:ascii="Times New Roman" w:hAnsi="Times New Roman" w:cs="Times New Roman"/>
                <w:sz w:val="24"/>
                <w:szCs w:val="24"/>
              </w:rPr>
              <w:t>н</w:t>
            </w:r>
            <w:r w:rsidRPr="00A64E93">
              <w:rPr>
                <w:rFonts w:ascii="Times New Roman" w:hAnsi="Times New Roman" w:cs="Times New Roman"/>
                <w:sz w:val="24"/>
                <w:szCs w:val="24"/>
              </w:rPr>
              <w:t>ная кат</w:t>
            </w:r>
            <w:r w:rsidRPr="00A64E93">
              <w:rPr>
                <w:rFonts w:ascii="Times New Roman" w:hAnsi="Times New Roman" w:cs="Times New Roman"/>
                <w:sz w:val="24"/>
                <w:szCs w:val="24"/>
              </w:rPr>
              <w:t>е</w:t>
            </w:r>
            <w:r w:rsidRPr="00A64E93">
              <w:rPr>
                <w:rFonts w:ascii="Times New Roman" w:hAnsi="Times New Roman" w:cs="Times New Roman"/>
                <w:sz w:val="24"/>
                <w:szCs w:val="24"/>
              </w:rPr>
              <w:t>гория, 2016</w:t>
            </w:r>
          </w:p>
        </w:tc>
      </w:tr>
      <w:tr w:rsidR="007A135B" w:rsidRPr="00A64E93" w:rsidTr="00E3340C">
        <w:tc>
          <w:tcPr>
            <w:tcW w:w="567"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lastRenderedPageBreak/>
              <w:t>10</w:t>
            </w:r>
          </w:p>
        </w:tc>
        <w:tc>
          <w:tcPr>
            <w:tcW w:w="1239"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История</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Общ</w:t>
            </w:r>
            <w:r w:rsidRPr="00A64E93">
              <w:rPr>
                <w:rFonts w:ascii="Times New Roman" w:hAnsi="Times New Roman" w:cs="Times New Roman"/>
                <w:sz w:val="24"/>
                <w:szCs w:val="24"/>
              </w:rPr>
              <w:t>е</w:t>
            </w:r>
            <w:r w:rsidRPr="00A64E93">
              <w:rPr>
                <w:rFonts w:ascii="Times New Roman" w:hAnsi="Times New Roman" w:cs="Times New Roman"/>
                <w:sz w:val="24"/>
                <w:szCs w:val="24"/>
              </w:rPr>
              <w:t>ствозн</w:t>
            </w:r>
            <w:r w:rsidRPr="00A64E93">
              <w:rPr>
                <w:rFonts w:ascii="Times New Roman" w:hAnsi="Times New Roman" w:cs="Times New Roman"/>
                <w:sz w:val="24"/>
                <w:szCs w:val="24"/>
              </w:rPr>
              <w:t>а</w:t>
            </w:r>
            <w:r w:rsidRPr="00A64E93">
              <w:rPr>
                <w:rFonts w:ascii="Times New Roman" w:hAnsi="Times New Roman" w:cs="Times New Roman"/>
                <w:sz w:val="24"/>
                <w:szCs w:val="24"/>
              </w:rPr>
              <w:t>ние</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(включая</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эконом</w:t>
            </w:r>
            <w:r w:rsidRPr="00A64E93">
              <w:rPr>
                <w:rFonts w:ascii="Times New Roman" w:hAnsi="Times New Roman" w:cs="Times New Roman"/>
                <w:sz w:val="24"/>
                <w:szCs w:val="24"/>
              </w:rPr>
              <w:t>и</w:t>
            </w:r>
            <w:r w:rsidRPr="00A64E93">
              <w:rPr>
                <w:rFonts w:ascii="Times New Roman" w:hAnsi="Times New Roman" w:cs="Times New Roman"/>
                <w:sz w:val="24"/>
                <w:szCs w:val="24"/>
              </w:rPr>
              <w:t>ку</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и право)</w:t>
            </w:r>
          </w:p>
        </w:tc>
        <w:tc>
          <w:tcPr>
            <w:tcW w:w="1261"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Ларина Галина Андрее</w:t>
            </w:r>
            <w:r w:rsidRPr="00A64E93">
              <w:rPr>
                <w:rFonts w:ascii="Times New Roman" w:hAnsi="Times New Roman" w:cs="Times New Roman"/>
                <w:sz w:val="24"/>
                <w:szCs w:val="24"/>
              </w:rPr>
              <w:t>в</w:t>
            </w:r>
            <w:r w:rsidRPr="00A64E93">
              <w:rPr>
                <w:rFonts w:ascii="Times New Roman" w:hAnsi="Times New Roman" w:cs="Times New Roman"/>
                <w:sz w:val="24"/>
                <w:szCs w:val="24"/>
              </w:rPr>
              <w:t>на</w:t>
            </w:r>
          </w:p>
        </w:tc>
        <w:tc>
          <w:tcPr>
            <w:tcW w:w="1284" w:type="dxa"/>
          </w:tcPr>
          <w:p w:rsidR="007A135B" w:rsidRPr="00A64E93" w:rsidRDefault="007A135B" w:rsidP="00826F94">
            <w:pPr>
              <w:pStyle w:val="Default"/>
            </w:pPr>
            <w:r w:rsidRPr="00A64E93">
              <w:t xml:space="preserve">учитель </w:t>
            </w:r>
          </w:p>
        </w:tc>
        <w:tc>
          <w:tcPr>
            <w:tcW w:w="1815"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Высшее      ЛГПИ, </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1984</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«Истории, о</w:t>
            </w:r>
            <w:r w:rsidRPr="00A64E93">
              <w:rPr>
                <w:rFonts w:ascii="Times New Roman" w:hAnsi="Times New Roman" w:cs="Times New Roman"/>
                <w:sz w:val="24"/>
                <w:szCs w:val="24"/>
              </w:rPr>
              <w:t>б</w:t>
            </w:r>
            <w:r w:rsidRPr="00A64E93">
              <w:rPr>
                <w:rFonts w:ascii="Times New Roman" w:hAnsi="Times New Roman" w:cs="Times New Roman"/>
                <w:sz w:val="24"/>
                <w:szCs w:val="24"/>
              </w:rPr>
              <w:t>ществознания и английского языка»,</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учитель ист</w:t>
            </w:r>
            <w:r w:rsidRPr="00A64E93">
              <w:rPr>
                <w:rFonts w:ascii="Times New Roman" w:hAnsi="Times New Roman" w:cs="Times New Roman"/>
                <w:sz w:val="24"/>
                <w:szCs w:val="24"/>
              </w:rPr>
              <w:t>о</w:t>
            </w:r>
            <w:r w:rsidRPr="00A64E93">
              <w:rPr>
                <w:rFonts w:ascii="Times New Roman" w:hAnsi="Times New Roman" w:cs="Times New Roman"/>
                <w:sz w:val="24"/>
                <w:szCs w:val="24"/>
              </w:rPr>
              <w:t>рии, обществ</w:t>
            </w:r>
            <w:r w:rsidRPr="00A64E93">
              <w:rPr>
                <w:rFonts w:ascii="Times New Roman" w:hAnsi="Times New Roman" w:cs="Times New Roman"/>
                <w:sz w:val="24"/>
                <w:szCs w:val="24"/>
              </w:rPr>
              <w:t>о</w:t>
            </w:r>
            <w:r w:rsidRPr="00A64E93">
              <w:rPr>
                <w:rFonts w:ascii="Times New Roman" w:hAnsi="Times New Roman" w:cs="Times New Roman"/>
                <w:sz w:val="24"/>
                <w:szCs w:val="24"/>
              </w:rPr>
              <w:t>знания и а</w:t>
            </w:r>
            <w:r w:rsidRPr="00A64E93">
              <w:rPr>
                <w:rFonts w:ascii="Times New Roman" w:hAnsi="Times New Roman" w:cs="Times New Roman"/>
                <w:sz w:val="24"/>
                <w:szCs w:val="24"/>
              </w:rPr>
              <w:t>н</w:t>
            </w:r>
            <w:r w:rsidRPr="00A64E93">
              <w:rPr>
                <w:rFonts w:ascii="Times New Roman" w:hAnsi="Times New Roman" w:cs="Times New Roman"/>
                <w:sz w:val="24"/>
                <w:szCs w:val="24"/>
              </w:rPr>
              <w:t>глийского яз</w:t>
            </w:r>
            <w:r w:rsidRPr="00A64E93">
              <w:rPr>
                <w:rFonts w:ascii="Times New Roman" w:hAnsi="Times New Roman" w:cs="Times New Roman"/>
                <w:sz w:val="24"/>
                <w:szCs w:val="24"/>
              </w:rPr>
              <w:t>ы</w:t>
            </w:r>
            <w:r w:rsidRPr="00A64E93">
              <w:rPr>
                <w:rFonts w:ascii="Times New Roman" w:hAnsi="Times New Roman" w:cs="Times New Roman"/>
                <w:sz w:val="24"/>
                <w:szCs w:val="24"/>
              </w:rPr>
              <w:t>ка</w:t>
            </w:r>
          </w:p>
        </w:tc>
        <w:tc>
          <w:tcPr>
            <w:tcW w:w="1660"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ТГПУ, по программе «Проектир</w:t>
            </w:r>
            <w:r w:rsidRPr="00A64E93">
              <w:rPr>
                <w:rFonts w:ascii="Times New Roman" w:hAnsi="Times New Roman" w:cs="Times New Roman"/>
                <w:sz w:val="24"/>
                <w:szCs w:val="24"/>
              </w:rPr>
              <w:t>о</w:t>
            </w:r>
            <w:r w:rsidRPr="00A64E93">
              <w:rPr>
                <w:rFonts w:ascii="Times New Roman" w:hAnsi="Times New Roman" w:cs="Times New Roman"/>
                <w:sz w:val="24"/>
                <w:szCs w:val="24"/>
              </w:rPr>
              <w:t>вание и ре</w:t>
            </w:r>
            <w:r w:rsidRPr="00A64E93">
              <w:rPr>
                <w:rFonts w:ascii="Times New Roman" w:hAnsi="Times New Roman" w:cs="Times New Roman"/>
                <w:sz w:val="24"/>
                <w:szCs w:val="24"/>
              </w:rPr>
              <w:t>а</w:t>
            </w:r>
            <w:r w:rsidRPr="00A64E93">
              <w:rPr>
                <w:rFonts w:ascii="Times New Roman" w:hAnsi="Times New Roman" w:cs="Times New Roman"/>
                <w:sz w:val="24"/>
                <w:szCs w:val="24"/>
              </w:rPr>
              <w:t>лизация с</w:t>
            </w:r>
            <w:r w:rsidRPr="00A64E93">
              <w:rPr>
                <w:rFonts w:ascii="Times New Roman" w:hAnsi="Times New Roman" w:cs="Times New Roman"/>
                <w:sz w:val="24"/>
                <w:szCs w:val="24"/>
              </w:rPr>
              <w:t>о</w:t>
            </w:r>
            <w:r w:rsidRPr="00A64E93">
              <w:rPr>
                <w:rFonts w:ascii="Times New Roman" w:hAnsi="Times New Roman" w:cs="Times New Roman"/>
                <w:sz w:val="24"/>
                <w:szCs w:val="24"/>
              </w:rPr>
              <w:t>временного занятия г</w:t>
            </w:r>
            <w:r w:rsidRPr="00A64E93">
              <w:rPr>
                <w:rFonts w:ascii="Times New Roman" w:hAnsi="Times New Roman" w:cs="Times New Roman"/>
                <w:sz w:val="24"/>
                <w:szCs w:val="24"/>
              </w:rPr>
              <w:t>у</w:t>
            </w:r>
            <w:r w:rsidRPr="00A64E93">
              <w:rPr>
                <w:rFonts w:ascii="Times New Roman" w:hAnsi="Times New Roman" w:cs="Times New Roman"/>
                <w:sz w:val="24"/>
                <w:szCs w:val="24"/>
              </w:rPr>
              <w:t>манитарной направленно-сти (история и обществ</w:t>
            </w:r>
            <w:r w:rsidRPr="00A64E93">
              <w:rPr>
                <w:rFonts w:ascii="Times New Roman" w:hAnsi="Times New Roman" w:cs="Times New Roman"/>
                <w:sz w:val="24"/>
                <w:szCs w:val="24"/>
              </w:rPr>
              <w:t>о</w:t>
            </w:r>
            <w:r w:rsidRPr="00A64E93">
              <w:rPr>
                <w:rFonts w:ascii="Times New Roman" w:hAnsi="Times New Roman" w:cs="Times New Roman"/>
                <w:sz w:val="24"/>
                <w:szCs w:val="24"/>
              </w:rPr>
              <w:t>знание) в условиях ФГОС: пс</w:t>
            </w:r>
            <w:r w:rsidRPr="00A64E93">
              <w:rPr>
                <w:rFonts w:ascii="Times New Roman" w:hAnsi="Times New Roman" w:cs="Times New Roman"/>
                <w:sz w:val="24"/>
                <w:szCs w:val="24"/>
              </w:rPr>
              <w:t>и</w:t>
            </w:r>
            <w:r w:rsidRPr="00A64E93">
              <w:rPr>
                <w:rFonts w:ascii="Times New Roman" w:hAnsi="Times New Roman" w:cs="Times New Roman"/>
                <w:sz w:val="24"/>
                <w:szCs w:val="24"/>
              </w:rPr>
              <w:t>холого-педагогиче-ский подход» (108 ч), 2015 год.</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ГАОУ ДПО «ВГАПО»</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«Актуальные вопросы го</w:t>
            </w:r>
            <w:r w:rsidRPr="00A64E93">
              <w:rPr>
                <w:rFonts w:ascii="Times New Roman" w:hAnsi="Times New Roman" w:cs="Times New Roman"/>
                <w:sz w:val="24"/>
                <w:szCs w:val="24"/>
              </w:rPr>
              <w:t>с</w:t>
            </w:r>
            <w:r w:rsidRPr="00A64E93">
              <w:rPr>
                <w:rFonts w:ascii="Times New Roman" w:hAnsi="Times New Roman" w:cs="Times New Roman"/>
                <w:sz w:val="24"/>
                <w:szCs w:val="24"/>
              </w:rPr>
              <w:t>ударственно-общественно-го управл</w:t>
            </w:r>
            <w:r w:rsidRPr="00A64E93">
              <w:rPr>
                <w:rFonts w:ascii="Times New Roman" w:hAnsi="Times New Roman" w:cs="Times New Roman"/>
                <w:sz w:val="24"/>
                <w:szCs w:val="24"/>
              </w:rPr>
              <w:t>е</w:t>
            </w:r>
            <w:r w:rsidRPr="00A64E93">
              <w:rPr>
                <w:rFonts w:ascii="Times New Roman" w:hAnsi="Times New Roman" w:cs="Times New Roman"/>
                <w:sz w:val="24"/>
                <w:szCs w:val="24"/>
              </w:rPr>
              <w:t>ния образ</w:t>
            </w:r>
            <w:r w:rsidRPr="00A64E93">
              <w:rPr>
                <w:rFonts w:ascii="Times New Roman" w:hAnsi="Times New Roman" w:cs="Times New Roman"/>
                <w:sz w:val="24"/>
                <w:szCs w:val="24"/>
              </w:rPr>
              <w:t>о</w:t>
            </w:r>
            <w:r w:rsidRPr="00A64E93">
              <w:rPr>
                <w:rFonts w:ascii="Times New Roman" w:hAnsi="Times New Roman" w:cs="Times New Roman"/>
                <w:sz w:val="24"/>
                <w:szCs w:val="24"/>
              </w:rPr>
              <w:t xml:space="preserve">ванием» (36 </w:t>
            </w:r>
            <w:r w:rsidRPr="00A64E93">
              <w:rPr>
                <w:rFonts w:ascii="Times New Roman" w:hAnsi="Times New Roman" w:cs="Times New Roman"/>
                <w:sz w:val="24"/>
                <w:szCs w:val="24"/>
              </w:rPr>
              <w:lastRenderedPageBreak/>
              <w:t>ч), 2015 год.</w:t>
            </w:r>
          </w:p>
        </w:tc>
        <w:tc>
          <w:tcPr>
            <w:tcW w:w="701"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lastRenderedPageBreak/>
              <w:t xml:space="preserve">28 лет </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10 мес. 29 дней</w:t>
            </w:r>
          </w:p>
        </w:tc>
        <w:tc>
          <w:tcPr>
            <w:tcW w:w="714"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21 год    1 мес.    22дня</w:t>
            </w:r>
          </w:p>
        </w:tc>
        <w:tc>
          <w:tcPr>
            <w:tcW w:w="1213"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первая квалиф</w:t>
            </w:r>
            <w:r w:rsidRPr="00A64E93">
              <w:rPr>
                <w:rFonts w:ascii="Times New Roman" w:hAnsi="Times New Roman" w:cs="Times New Roman"/>
                <w:sz w:val="24"/>
                <w:szCs w:val="24"/>
              </w:rPr>
              <w:t>и</w:t>
            </w:r>
            <w:r w:rsidRPr="00A64E93">
              <w:rPr>
                <w:rFonts w:ascii="Times New Roman" w:hAnsi="Times New Roman" w:cs="Times New Roman"/>
                <w:sz w:val="24"/>
                <w:szCs w:val="24"/>
              </w:rPr>
              <w:t>кацио</w:t>
            </w:r>
            <w:r w:rsidRPr="00A64E93">
              <w:rPr>
                <w:rFonts w:ascii="Times New Roman" w:hAnsi="Times New Roman" w:cs="Times New Roman"/>
                <w:sz w:val="24"/>
                <w:szCs w:val="24"/>
              </w:rPr>
              <w:t>н</w:t>
            </w:r>
            <w:r w:rsidRPr="00A64E93">
              <w:rPr>
                <w:rFonts w:ascii="Times New Roman" w:hAnsi="Times New Roman" w:cs="Times New Roman"/>
                <w:sz w:val="24"/>
                <w:szCs w:val="24"/>
              </w:rPr>
              <w:t>ная кат</w:t>
            </w:r>
            <w:r w:rsidRPr="00A64E93">
              <w:rPr>
                <w:rFonts w:ascii="Times New Roman" w:hAnsi="Times New Roman" w:cs="Times New Roman"/>
                <w:sz w:val="24"/>
                <w:szCs w:val="24"/>
              </w:rPr>
              <w:t>е</w:t>
            </w:r>
            <w:r w:rsidRPr="00A64E93">
              <w:rPr>
                <w:rFonts w:ascii="Times New Roman" w:hAnsi="Times New Roman" w:cs="Times New Roman"/>
                <w:sz w:val="24"/>
                <w:szCs w:val="24"/>
              </w:rPr>
              <w:t>гория, 2014</w:t>
            </w:r>
          </w:p>
        </w:tc>
      </w:tr>
      <w:tr w:rsidR="007A135B" w:rsidRPr="00A64E93" w:rsidTr="00E3340C">
        <w:tc>
          <w:tcPr>
            <w:tcW w:w="567"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lastRenderedPageBreak/>
              <w:t>11</w:t>
            </w:r>
          </w:p>
        </w:tc>
        <w:tc>
          <w:tcPr>
            <w:tcW w:w="1239"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История</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Общ</w:t>
            </w:r>
            <w:r w:rsidRPr="00A64E93">
              <w:rPr>
                <w:rFonts w:ascii="Times New Roman" w:hAnsi="Times New Roman" w:cs="Times New Roman"/>
                <w:sz w:val="24"/>
                <w:szCs w:val="24"/>
              </w:rPr>
              <w:t>е</w:t>
            </w:r>
            <w:r w:rsidRPr="00A64E93">
              <w:rPr>
                <w:rFonts w:ascii="Times New Roman" w:hAnsi="Times New Roman" w:cs="Times New Roman"/>
                <w:sz w:val="24"/>
                <w:szCs w:val="24"/>
              </w:rPr>
              <w:t>ствозн</w:t>
            </w:r>
            <w:r w:rsidRPr="00A64E93">
              <w:rPr>
                <w:rFonts w:ascii="Times New Roman" w:hAnsi="Times New Roman" w:cs="Times New Roman"/>
                <w:sz w:val="24"/>
                <w:szCs w:val="24"/>
              </w:rPr>
              <w:t>а</w:t>
            </w:r>
            <w:r w:rsidRPr="00A64E93">
              <w:rPr>
                <w:rFonts w:ascii="Times New Roman" w:hAnsi="Times New Roman" w:cs="Times New Roman"/>
                <w:sz w:val="24"/>
                <w:szCs w:val="24"/>
              </w:rPr>
              <w:t>ние</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(включая</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эконом</w:t>
            </w:r>
            <w:r w:rsidRPr="00A64E93">
              <w:rPr>
                <w:rFonts w:ascii="Times New Roman" w:hAnsi="Times New Roman" w:cs="Times New Roman"/>
                <w:sz w:val="24"/>
                <w:szCs w:val="24"/>
              </w:rPr>
              <w:t>и</w:t>
            </w:r>
            <w:r w:rsidRPr="00A64E93">
              <w:rPr>
                <w:rFonts w:ascii="Times New Roman" w:hAnsi="Times New Roman" w:cs="Times New Roman"/>
                <w:sz w:val="24"/>
                <w:szCs w:val="24"/>
              </w:rPr>
              <w:t>ку</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и право)</w:t>
            </w:r>
          </w:p>
        </w:tc>
        <w:tc>
          <w:tcPr>
            <w:tcW w:w="1261" w:type="dxa"/>
          </w:tcPr>
          <w:p w:rsidR="007A135B" w:rsidRPr="00A64E93" w:rsidRDefault="007A135B" w:rsidP="006B6813">
            <w:pPr>
              <w:spacing w:after="0" w:line="240" w:lineRule="auto"/>
              <w:ind w:right="-202"/>
              <w:rPr>
                <w:rFonts w:ascii="Times New Roman" w:hAnsi="Times New Roman" w:cs="Times New Roman"/>
                <w:sz w:val="24"/>
                <w:szCs w:val="24"/>
              </w:rPr>
            </w:pPr>
            <w:r w:rsidRPr="00A64E93">
              <w:rPr>
                <w:rFonts w:ascii="Times New Roman" w:hAnsi="Times New Roman" w:cs="Times New Roman"/>
                <w:sz w:val="24"/>
                <w:szCs w:val="24"/>
              </w:rPr>
              <w:t xml:space="preserve">Карих </w:t>
            </w:r>
          </w:p>
          <w:p w:rsidR="007A135B" w:rsidRPr="00A64E93" w:rsidRDefault="007A135B" w:rsidP="006B6813">
            <w:pPr>
              <w:spacing w:after="0" w:line="240" w:lineRule="auto"/>
              <w:ind w:right="-202"/>
              <w:rPr>
                <w:rFonts w:ascii="Times New Roman" w:hAnsi="Times New Roman" w:cs="Times New Roman"/>
                <w:sz w:val="24"/>
                <w:szCs w:val="24"/>
              </w:rPr>
            </w:pPr>
            <w:r w:rsidRPr="00A64E93">
              <w:rPr>
                <w:rFonts w:ascii="Times New Roman" w:hAnsi="Times New Roman" w:cs="Times New Roman"/>
                <w:sz w:val="24"/>
                <w:szCs w:val="24"/>
              </w:rPr>
              <w:t>Ирина Алекса</w:t>
            </w:r>
            <w:r w:rsidRPr="00A64E93">
              <w:rPr>
                <w:rFonts w:ascii="Times New Roman" w:hAnsi="Times New Roman" w:cs="Times New Roman"/>
                <w:sz w:val="24"/>
                <w:szCs w:val="24"/>
              </w:rPr>
              <w:t>н</w:t>
            </w:r>
            <w:r w:rsidRPr="00A64E93">
              <w:rPr>
                <w:rFonts w:ascii="Times New Roman" w:hAnsi="Times New Roman" w:cs="Times New Roman"/>
                <w:sz w:val="24"/>
                <w:szCs w:val="24"/>
              </w:rPr>
              <w:t>дровна</w:t>
            </w:r>
          </w:p>
        </w:tc>
        <w:tc>
          <w:tcPr>
            <w:tcW w:w="1284" w:type="dxa"/>
          </w:tcPr>
          <w:p w:rsidR="007A135B" w:rsidRPr="00A64E93" w:rsidRDefault="007A135B" w:rsidP="00826F94">
            <w:pPr>
              <w:pStyle w:val="Default"/>
            </w:pPr>
            <w:r w:rsidRPr="00A64E93">
              <w:t xml:space="preserve">учитель </w:t>
            </w:r>
          </w:p>
        </w:tc>
        <w:tc>
          <w:tcPr>
            <w:tcW w:w="1815"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Высшее     ЛГПИ,</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1987</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«Истории и советского права»,</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учитель ист</w:t>
            </w:r>
            <w:r w:rsidRPr="00A64E93">
              <w:rPr>
                <w:rFonts w:ascii="Times New Roman" w:hAnsi="Times New Roman" w:cs="Times New Roman"/>
                <w:sz w:val="24"/>
                <w:szCs w:val="24"/>
              </w:rPr>
              <w:t>о</w:t>
            </w:r>
            <w:r w:rsidRPr="00A64E93">
              <w:rPr>
                <w:rFonts w:ascii="Times New Roman" w:hAnsi="Times New Roman" w:cs="Times New Roman"/>
                <w:sz w:val="24"/>
                <w:szCs w:val="24"/>
              </w:rPr>
              <w:t>рии и сове</w:t>
            </w:r>
            <w:r w:rsidRPr="00A64E93">
              <w:rPr>
                <w:rFonts w:ascii="Times New Roman" w:hAnsi="Times New Roman" w:cs="Times New Roman"/>
                <w:sz w:val="24"/>
                <w:szCs w:val="24"/>
              </w:rPr>
              <w:t>т</w:t>
            </w:r>
            <w:r w:rsidRPr="00A64E93">
              <w:rPr>
                <w:rFonts w:ascii="Times New Roman" w:hAnsi="Times New Roman" w:cs="Times New Roman"/>
                <w:sz w:val="24"/>
                <w:szCs w:val="24"/>
              </w:rPr>
              <w:t>ского права</w:t>
            </w:r>
          </w:p>
        </w:tc>
        <w:tc>
          <w:tcPr>
            <w:tcW w:w="1660"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ТГПУ, по программе «Проектир</w:t>
            </w:r>
            <w:r w:rsidRPr="00A64E93">
              <w:rPr>
                <w:rFonts w:ascii="Times New Roman" w:hAnsi="Times New Roman" w:cs="Times New Roman"/>
                <w:sz w:val="24"/>
                <w:szCs w:val="24"/>
              </w:rPr>
              <w:t>о</w:t>
            </w:r>
            <w:r w:rsidRPr="00A64E93">
              <w:rPr>
                <w:rFonts w:ascii="Times New Roman" w:hAnsi="Times New Roman" w:cs="Times New Roman"/>
                <w:sz w:val="24"/>
                <w:szCs w:val="24"/>
              </w:rPr>
              <w:t>вание и ре</w:t>
            </w:r>
            <w:r w:rsidRPr="00A64E93">
              <w:rPr>
                <w:rFonts w:ascii="Times New Roman" w:hAnsi="Times New Roman" w:cs="Times New Roman"/>
                <w:sz w:val="24"/>
                <w:szCs w:val="24"/>
              </w:rPr>
              <w:t>а</w:t>
            </w:r>
            <w:r w:rsidRPr="00A64E93">
              <w:rPr>
                <w:rFonts w:ascii="Times New Roman" w:hAnsi="Times New Roman" w:cs="Times New Roman"/>
                <w:sz w:val="24"/>
                <w:szCs w:val="24"/>
              </w:rPr>
              <w:t>лизация с</w:t>
            </w:r>
            <w:r w:rsidRPr="00A64E93">
              <w:rPr>
                <w:rFonts w:ascii="Times New Roman" w:hAnsi="Times New Roman" w:cs="Times New Roman"/>
                <w:sz w:val="24"/>
                <w:szCs w:val="24"/>
              </w:rPr>
              <w:t>о</w:t>
            </w:r>
            <w:r w:rsidRPr="00A64E93">
              <w:rPr>
                <w:rFonts w:ascii="Times New Roman" w:hAnsi="Times New Roman" w:cs="Times New Roman"/>
                <w:sz w:val="24"/>
                <w:szCs w:val="24"/>
              </w:rPr>
              <w:t>временного занятия г</w:t>
            </w:r>
            <w:r w:rsidRPr="00A64E93">
              <w:rPr>
                <w:rFonts w:ascii="Times New Roman" w:hAnsi="Times New Roman" w:cs="Times New Roman"/>
                <w:sz w:val="24"/>
                <w:szCs w:val="24"/>
              </w:rPr>
              <w:t>у</w:t>
            </w:r>
            <w:r w:rsidRPr="00A64E93">
              <w:rPr>
                <w:rFonts w:ascii="Times New Roman" w:hAnsi="Times New Roman" w:cs="Times New Roman"/>
                <w:sz w:val="24"/>
                <w:szCs w:val="24"/>
              </w:rPr>
              <w:t>манитарной направленно-сти (история и обществ</w:t>
            </w:r>
            <w:r w:rsidRPr="00A64E93">
              <w:rPr>
                <w:rFonts w:ascii="Times New Roman" w:hAnsi="Times New Roman" w:cs="Times New Roman"/>
                <w:sz w:val="24"/>
                <w:szCs w:val="24"/>
              </w:rPr>
              <w:t>о</w:t>
            </w:r>
            <w:r w:rsidRPr="00A64E93">
              <w:rPr>
                <w:rFonts w:ascii="Times New Roman" w:hAnsi="Times New Roman" w:cs="Times New Roman"/>
                <w:sz w:val="24"/>
                <w:szCs w:val="24"/>
              </w:rPr>
              <w:t>знание) в усло-виях ФГОС: пс</w:t>
            </w:r>
            <w:r w:rsidRPr="00A64E93">
              <w:rPr>
                <w:rFonts w:ascii="Times New Roman" w:hAnsi="Times New Roman" w:cs="Times New Roman"/>
                <w:sz w:val="24"/>
                <w:szCs w:val="24"/>
              </w:rPr>
              <w:t>и</w:t>
            </w:r>
            <w:r w:rsidRPr="00A64E93">
              <w:rPr>
                <w:rFonts w:ascii="Times New Roman" w:hAnsi="Times New Roman" w:cs="Times New Roman"/>
                <w:sz w:val="24"/>
                <w:szCs w:val="24"/>
              </w:rPr>
              <w:t>холого-педа</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гогический подход» (108 ч), 2015 год.</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ГАОУ ДПО «ВГАПО»</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«Актуальные вопросы го</w:t>
            </w:r>
            <w:r w:rsidRPr="00A64E93">
              <w:rPr>
                <w:rFonts w:ascii="Times New Roman" w:hAnsi="Times New Roman" w:cs="Times New Roman"/>
                <w:sz w:val="24"/>
                <w:szCs w:val="24"/>
              </w:rPr>
              <w:t>с</w:t>
            </w:r>
            <w:r w:rsidRPr="00A64E93">
              <w:rPr>
                <w:rFonts w:ascii="Times New Roman" w:hAnsi="Times New Roman" w:cs="Times New Roman"/>
                <w:sz w:val="24"/>
                <w:szCs w:val="24"/>
              </w:rPr>
              <w:t>ударственно-общественно-го управл</w:t>
            </w:r>
            <w:r w:rsidRPr="00A64E93">
              <w:rPr>
                <w:rFonts w:ascii="Times New Roman" w:hAnsi="Times New Roman" w:cs="Times New Roman"/>
                <w:sz w:val="24"/>
                <w:szCs w:val="24"/>
              </w:rPr>
              <w:t>е</w:t>
            </w:r>
            <w:r w:rsidRPr="00A64E93">
              <w:rPr>
                <w:rFonts w:ascii="Times New Roman" w:hAnsi="Times New Roman" w:cs="Times New Roman"/>
                <w:sz w:val="24"/>
                <w:szCs w:val="24"/>
              </w:rPr>
              <w:t>ния образ</w:t>
            </w:r>
            <w:r w:rsidRPr="00A64E93">
              <w:rPr>
                <w:rFonts w:ascii="Times New Roman" w:hAnsi="Times New Roman" w:cs="Times New Roman"/>
                <w:sz w:val="24"/>
                <w:szCs w:val="24"/>
              </w:rPr>
              <w:t>о</w:t>
            </w:r>
            <w:r w:rsidRPr="00A64E93">
              <w:rPr>
                <w:rFonts w:ascii="Times New Roman" w:hAnsi="Times New Roman" w:cs="Times New Roman"/>
                <w:sz w:val="24"/>
                <w:szCs w:val="24"/>
              </w:rPr>
              <w:t>ванием» (36 ч), 2015 г.</w:t>
            </w:r>
          </w:p>
        </w:tc>
        <w:tc>
          <w:tcPr>
            <w:tcW w:w="701"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27 лет </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12 дней</w:t>
            </w:r>
          </w:p>
        </w:tc>
        <w:tc>
          <w:tcPr>
            <w:tcW w:w="714"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27 лет </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12 дней</w:t>
            </w:r>
          </w:p>
        </w:tc>
        <w:tc>
          <w:tcPr>
            <w:tcW w:w="1213"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высшая квалиф</w:t>
            </w:r>
            <w:r w:rsidRPr="00A64E93">
              <w:rPr>
                <w:rFonts w:ascii="Times New Roman" w:hAnsi="Times New Roman" w:cs="Times New Roman"/>
                <w:sz w:val="24"/>
                <w:szCs w:val="24"/>
              </w:rPr>
              <w:t>и</w:t>
            </w:r>
            <w:r w:rsidRPr="00A64E93">
              <w:rPr>
                <w:rFonts w:ascii="Times New Roman" w:hAnsi="Times New Roman" w:cs="Times New Roman"/>
                <w:sz w:val="24"/>
                <w:szCs w:val="24"/>
              </w:rPr>
              <w:t>кацио</w:t>
            </w:r>
            <w:r w:rsidRPr="00A64E93">
              <w:rPr>
                <w:rFonts w:ascii="Times New Roman" w:hAnsi="Times New Roman" w:cs="Times New Roman"/>
                <w:sz w:val="24"/>
                <w:szCs w:val="24"/>
              </w:rPr>
              <w:t>н</w:t>
            </w:r>
            <w:r w:rsidRPr="00A64E93">
              <w:rPr>
                <w:rFonts w:ascii="Times New Roman" w:hAnsi="Times New Roman" w:cs="Times New Roman"/>
                <w:sz w:val="24"/>
                <w:szCs w:val="24"/>
              </w:rPr>
              <w:t>ная кат</w:t>
            </w:r>
            <w:r w:rsidRPr="00A64E93">
              <w:rPr>
                <w:rFonts w:ascii="Times New Roman" w:hAnsi="Times New Roman" w:cs="Times New Roman"/>
                <w:sz w:val="24"/>
                <w:szCs w:val="24"/>
              </w:rPr>
              <w:t>е</w:t>
            </w:r>
            <w:r w:rsidRPr="00A64E93">
              <w:rPr>
                <w:rFonts w:ascii="Times New Roman" w:hAnsi="Times New Roman" w:cs="Times New Roman"/>
                <w:sz w:val="24"/>
                <w:szCs w:val="24"/>
              </w:rPr>
              <w:t>гория, 2014</w:t>
            </w:r>
          </w:p>
        </w:tc>
      </w:tr>
      <w:tr w:rsidR="007A135B" w:rsidRPr="00A64E93" w:rsidTr="00E3340C">
        <w:tc>
          <w:tcPr>
            <w:tcW w:w="567" w:type="dxa"/>
          </w:tcPr>
          <w:p w:rsidR="007A135B" w:rsidRPr="00A64E93" w:rsidRDefault="007A135B" w:rsidP="006B6813">
            <w:pPr>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12</w:t>
            </w:r>
          </w:p>
        </w:tc>
        <w:tc>
          <w:tcPr>
            <w:tcW w:w="1239"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Химия</w:t>
            </w:r>
          </w:p>
        </w:tc>
        <w:tc>
          <w:tcPr>
            <w:tcW w:w="1261" w:type="dxa"/>
          </w:tcPr>
          <w:p w:rsidR="007A135B" w:rsidRPr="00A64E93" w:rsidRDefault="007A135B" w:rsidP="006B6813">
            <w:pPr>
              <w:spacing w:after="0" w:line="240" w:lineRule="auto"/>
              <w:ind w:right="-202"/>
              <w:rPr>
                <w:rFonts w:ascii="Times New Roman" w:hAnsi="Times New Roman" w:cs="Times New Roman"/>
                <w:sz w:val="24"/>
                <w:szCs w:val="24"/>
              </w:rPr>
            </w:pPr>
            <w:r w:rsidRPr="00A64E93">
              <w:rPr>
                <w:rFonts w:ascii="Times New Roman" w:hAnsi="Times New Roman" w:cs="Times New Roman"/>
                <w:sz w:val="24"/>
                <w:szCs w:val="24"/>
              </w:rPr>
              <w:t xml:space="preserve">Маслакова Дарья </w:t>
            </w:r>
          </w:p>
          <w:p w:rsidR="007A135B" w:rsidRPr="00A64E93" w:rsidRDefault="007A135B" w:rsidP="006B6813">
            <w:pPr>
              <w:spacing w:after="0" w:line="240" w:lineRule="auto"/>
              <w:ind w:right="-202"/>
              <w:rPr>
                <w:rFonts w:ascii="Times New Roman" w:hAnsi="Times New Roman" w:cs="Times New Roman"/>
                <w:sz w:val="24"/>
                <w:szCs w:val="24"/>
              </w:rPr>
            </w:pPr>
            <w:r w:rsidRPr="00A64E93">
              <w:rPr>
                <w:rFonts w:ascii="Times New Roman" w:hAnsi="Times New Roman" w:cs="Times New Roman"/>
                <w:sz w:val="24"/>
                <w:szCs w:val="24"/>
              </w:rPr>
              <w:t>Викторовна</w:t>
            </w:r>
          </w:p>
        </w:tc>
        <w:tc>
          <w:tcPr>
            <w:tcW w:w="1284" w:type="dxa"/>
          </w:tcPr>
          <w:p w:rsidR="007A135B" w:rsidRPr="00A64E93" w:rsidRDefault="007A135B" w:rsidP="00826F94">
            <w:pPr>
              <w:pStyle w:val="Default"/>
            </w:pPr>
            <w:r w:rsidRPr="00A64E93">
              <w:t>учитель</w:t>
            </w:r>
          </w:p>
        </w:tc>
        <w:tc>
          <w:tcPr>
            <w:tcW w:w="1815"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Высшее,</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ЛГПУ, 2012, «Биология и химия», </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учитель биол</w:t>
            </w:r>
            <w:r w:rsidRPr="00A64E93">
              <w:rPr>
                <w:rFonts w:ascii="Times New Roman" w:hAnsi="Times New Roman" w:cs="Times New Roman"/>
                <w:sz w:val="24"/>
                <w:szCs w:val="24"/>
              </w:rPr>
              <w:t>о</w:t>
            </w:r>
            <w:r w:rsidRPr="00A64E93">
              <w:rPr>
                <w:rFonts w:ascii="Times New Roman" w:hAnsi="Times New Roman" w:cs="Times New Roman"/>
                <w:sz w:val="24"/>
                <w:szCs w:val="24"/>
              </w:rPr>
              <w:t>гии и химии</w:t>
            </w:r>
          </w:p>
        </w:tc>
        <w:tc>
          <w:tcPr>
            <w:tcW w:w="1660"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w:t>
            </w:r>
          </w:p>
        </w:tc>
        <w:tc>
          <w:tcPr>
            <w:tcW w:w="701"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11мес</w:t>
            </w:r>
          </w:p>
        </w:tc>
        <w:tc>
          <w:tcPr>
            <w:tcW w:w="714"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4мес</w:t>
            </w:r>
          </w:p>
        </w:tc>
        <w:tc>
          <w:tcPr>
            <w:tcW w:w="1213"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Молодой специ</w:t>
            </w:r>
            <w:r w:rsidRPr="00A64E93">
              <w:rPr>
                <w:rFonts w:ascii="Times New Roman" w:hAnsi="Times New Roman" w:cs="Times New Roman"/>
                <w:sz w:val="24"/>
                <w:szCs w:val="24"/>
              </w:rPr>
              <w:t>а</w:t>
            </w:r>
            <w:r w:rsidRPr="00A64E93">
              <w:rPr>
                <w:rFonts w:ascii="Times New Roman" w:hAnsi="Times New Roman" w:cs="Times New Roman"/>
                <w:sz w:val="24"/>
                <w:szCs w:val="24"/>
              </w:rPr>
              <w:t xml:space="preserve">лист </w:t>
            </w:r>
          </w:p>
        </w:tc>
      </w:tr>
      <w:tr w:rsidR="007A135B" w:rsidRPr="00A64E93" w:rsidTr="00E3340C">
        <w:tc>
          <w:tcPr>
            <w:tcW w:w="567" w:type="dxa"/>
          </w:tcPr>
          <w:p w:rsidR="007A135B" w:rsidRPr="00A64E93" w:rsidRDefault="007A135B" w:rsidP="006B6813">
            <w:pPr>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13</w:t>
            </w:r>
          </w:p>
        </w:tc>
        <w:tc>
          <w:tcPr>
            <w:tcW w:w="1239"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Технол</w:t>
            </w:r>
            <w:r w:rsidRPr="00A64E93">
              <w:rPr>
                <w:rFonts w:ascii="Times New Roman" w:hAnsi="Times New Roman" w:cs="Times New Roman"/>
                <w:sz w:val="24"/>
                <w:szCs w:val="24"/>
              </w:rPr>
              <w:t>о</w:t>
            </w:r>
            <w:r w:rsidRPr="00A64E93">
              <w:rPr>
                <w:rFonts w:ascii="Times New Roman" w:hAnsi="Times New Roman" w:cs="Times New Roman"/>
                <w:sz w:val="24"/>
                <w:szCs w:val="24"/>
              </w:rPr>
              <w:t>гия Пр</w:t>
            </w:r>
            <w:r w:rsidRPr="00A64E93">
              <w:rPr>
                <w:rFonts w:ascii="Times New Roman" w:hAnsi="Times New Roman" w:cs="Times New Roman"/>
                <w:sz w:val="24"/>
                <w:szCs w:val="24"/>
              </w:rPr>
              <w:t>о</w:t>
            </w:r>
            <w:r w:rsidRPr="00A64E93">
              <w:rPr>
                <w:rFonts w:ascii="Times New Roman" w:hAnsi="Times New Roman" w:cs="Times New Roman"/>
                <w:sz w:val="24"/>
                <w:szCs w:val="24"/>
              </w:rPr>
              <w:t>форие</w:t>
            </w:r>
            <w:r w:rsidRPr="00A64E93">
              <w:rPr>
                <w:rFonts w:ascii="Times New Roman" w:hAnsi="Times New Roman" w:cs="Times New Roman"/>
                <w:sz w:val="24"/>
                <w:szCs w:val="24"/>
              </w:rPr>
              <w:t>н</w:t>
            </w:r>
            <w:r w:rsidRPr="00A64E93">
              <w:rPr>
                <w:rFonts w:ascii="Times New Roman" w:hAnsi="Times New Roman" w:cs="Times New Roman"/>
                <w:sz w:val="24"/>
                <w:szCs w:val="24"/>
              </w:rPr>
              <w:t>тация</w:t>
            </w:r>
          </w:p>
        </w:tc>
        <w:tc>
          <w:tcPr>
            <w:tcW w:w="1261"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Горсун</w:t>
            </w:r>
            <w:r w:rsidRPr="00A64E93">
              <w:rPr>
                <w:rFonts w:ascii="Times New Roman" w:hAnsi="Times New Roman" w:cs="Times New Roman"/>
                <w:sz w:val="24"/>
                <w:szCs w:val="24"/>
              </w:rPr>
              <w:t>о</w:t>
            </w:r>
            <w:r w:rsidRPr="00A64E93">
              <w:rPr>
                <w:rFonts w:ascii="Times New Roman" w:hAnsi="Times New Roman" w:cs="Times New Roman"/>
                <w:sz w:val="24"/>
                <w:szCs w:val="24"/>
              </w:rPr>
              <w:t>ва Нат</w:t>
            </w:r>
            <w:r w:rsidRPr="00A64E93">
              <w:rPr>
                <w:rFonts w:ascii="Times New Roman" w:hAnsi="Times New Roman" w:cs="Times New Roman"/>
                <w:sz w:val="24"/>
                <w:szCs w:val="24"/>
              </w:rPr>
              <w:t>а</w:t>
            </w:r>
            <w:r w:rsidRPr="00A64E93">
              <w:rPr>
                <w:rFonts w:ascii="Times New Roman" w:hAnsi="Times New Roman" w:cs="Times New Roman"/>
                <w:sz w:val="24"/>
                <w:szCs w:val="24"/>
              </w:rPr>
              <w:t>лья</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Алекс</w:t>
            </w:r>
            <w:r w:rsidRPr="00A64E93">
              <w:rPr>
                <w:rFonts w:ascii="Times New Roman" w:hAnsi="Times New Roman" w:cs="Times New Roman"/>
                <w:sz w:val="24"/>
                <w:szCs w:val="24"/>
              </w:rPr>
              <w:t>е</w:t>
            </w:r>
            <w:r w:rsidRPr="00A64E93">
              <w:rPr>
                <w:rFonts w:ascii="Times New Roman" w:hAnsi="Times New Roman" w:cs="Times New Roman"/>
                <w:sz w:val="24"/>
                <w:szCs w:val="24"/>
              </w:rPr>
              <w:t>евна</w:t>
            </w:r>
          </w:p>
        </w:tc>
        <w:tc>
          <w:tcPr>
            <w:tcW w:w="1284" w:type="dxa"/>
          </w:tcPr>
          <w:p w:rsidR="007A135B" w:rsidRPr="00A64E93" w:rsidRDefault="007A135B" w:rsidP="00826F94">
            <w:pPr>
              <w:pStyle w:val="Default"/>
            </w:pPr>
            <w:r w:rsidRPr="00A64E93">
              <w:t xml:space="preserve">учитель </w:t>
            </w:r>
          </w:p>
        </w:tc>
        <w:tc>
          <w:tcPr>
            <w:tcW w:w="1815"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Высшее,</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ЛГПУ, </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2004, «Учитель технолоии и предприним</w:t>
            </w:r>
            <w:r w:rsidRPr="00A64E93">
              <w:rPr>
                <w:rFonts w:ascii="Times New Roman" w:hAnsi="Times New Roman" w:cs="Times New Roman"/>
                <w:sz w:val="24"/>
                <w:szCs w:val="24"/>
              </w:rPr>
              <w:t>а</w:t>
            </w:r>
            <w:r w:rsidRPr="00A64E93">
              <w:rPr>
                <w:rFonts w:ascii="Times New Roman" w:hAnsi="Times New Roman" w:cs="Times New Roman"/>
                <w:sz w:val="24"/>
                <w:szCs w:val="24"/>
              </w:rPr>
              <w:t>тельства», уч</w:t>
            </w:r>
            <w:r w:rsidRPr="00A64E93">
              <w:rPr>
                <w:rFonts w:ascii="Times New Roman" w:hAnsi="Times New Roman" w:cs="Times New Roman"/>
                <w:sz w:val="24"/>
                <w:szCs w:val="24"/>
              </w:rPr>
              <w:t>и</w:t>
            </w:r>
            <w:r w:rsidRPr="00A64E93">
              <w:rPr>
                <w:rFonts w:ascii="Times New Roman" w:hAnsi="Times New Roman" w:cs="Times New Roman"/>
                <w:sz w:val="24"/>
                <w:szCs w:val="24"/>
              </w:rPr>
              <w:t>тель технолоии и предприн</w:t>
            </w:r>
            <w:r w:rsidRPr="00A64E93">
              <w:rPr>
                <w:rFonts w:ascii="Times New Roman" w:hAnsi="Times New Roman" w:cs="Times New Roman"/>
                <w:sz w:val="24"/>
                <w:szCs w:val="24"/>
              </w:rPr>
              <w:t>и</w:t>
            </w:r>
            <w:r w:rsidRPr="00A64E93">
              <w:rPr>
                <w:rFonts w:ascii="Times New Roman" w:hAnsi="Times New Roman" w:cs="Times New Roman"/>
                <w:sz w:val="24"/>
                <w:szCs w:val="24"/>
              </w:rPr>
              <w:t>мательства</w:t>
            </w:r>
          </w:p>
        </w:tc>
        <w:tc>
          <w:tcPr>
            <w:tcW w:w="1660"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ТГПУ, по программе «Соверше</w:t>
            </w:r>
            <w:r w:rsidRPr="00A64E93">
              <w:rPr>
                <w:rFonts w:ascii="Times New Roman" w:hAnsi="Times New Roman" w:cs="Times New Roman"/>
                <w:sz w:val="24"/>
                <w:szCs w:val="24"/>
              </w:rPr>
              <w:t>н</w:t>
            </w:r>
            <w:r w:rsidRPr="00A64E93">
              <w:rPr>
                <w:rFonts w:ascii="Times New Roman" w:hAnsi="Times New Roman" w:cs="Times New Roman"/>
                <w:sz w:val="24"/>
                <w:szCs w:val="24"/>
              </w:rPr>
              <w:t>ствование методики преподавания технологии и безопасности жизнеде</w:t>
            </w:r>
            <w:r w:rsidRPr="00A64E93">
              <w:rPr>
                <w:rFonts w:ascii="Times New Roman" w:hAnsi="Times New Roman" w:cs="Times New Roman"/>
                <w:sz w:val="24"/>
                <w:szCs w:val="24"/>
              </w:rPr>
              <w:t>я</w:t>
            </w:r>
            <w:r w:rsidRPr="00A64E93">
              <w:rPr>
                <w:rFonts w:ascii="Times New Roman" w:hAnsi="Times New Roman" w:cs="Times New Roman"/>
                <w:sz w:val="24"/>
                <w:szCs w:val="24"/>
              </w:rPr>
              <w:t>тельности в условиях ФГОС» (108 ч.), 2015 г.</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ГАОУ ДПО «ВГАПО»</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«Актуальные </w:t>
            </w:r>
            <w:r w:rsidRPr="00A64E93">
              <w:rPr>
                <w:rFonts w:ascii="Times New Roman" w:hAnsi="Times New Roman" w:cs="Times New Roman"/>
                <w:sz w:val="24"/>
                <w:szCs w:val="24"/>
              </w:rPr>
              <w:lastRenderedPageBreak/>
              <w:t>вопросы го</w:t>
            </w:r>
            <w:r w:rsidRPr="00A64E93">
              <w:rPr>
                <w:rFonts w:ascii="Times New Roman" w:hAnsi="Times New Roman" w:cs="Times New Roman"/>
                <w:sz w:val="24"/>
                <w:szCs w:val="24"/>
              </w:rPr>
              <w:t>с</w:t>
            </w:r>
            <w:r w:rsidRPr="00A64E93">
              <w:rPr>
                <w:rFonts w:ascii="Times New Roman" w:hAnsi="Times New Roman" w:cs="Times New Roman"/>
                <w:sz w:val="24"/>
                <w:szCs w:val="24"/>
              </w:rPr>
              <w:t>ударственно-общественно-го управл</w:t>
            </w:r>
            <w:r w:rsidRPr="00A64E93">
              <w:rPr>
                <w:rFonts w:ascii="Times New Roman" w:hAnsi="Times New Roman" w:cs="Times New Roman"/>
                <w:sz w:val="24"/>
                <w:szCs w:val="24"/>
              </w:rPr>
              <w:t>е</w:t>
            </w:r>
            <w:r w:rsidRPr="00A64E93">
              <w:rPr>
                <w:rFonts w:ascii="Times New Roman" w:hAnsi="Times New Roman" w:cs="Times New Roman"/>
                <w:sz w:val="24"/>
                <w:szCs w:val="24"/>
              </w:rPr>
              <w:t>ния образ</w:t>
            </w:r>
            <w:r w:rsidRPr="00A64E93">
              <w:rPr>
                <w:rFonts w:ascii="Times New Roman" w:hAnsi="Times New Roman" w:cs="Times New Roman"/>
                <w:sz w:val="24"/>
                <w:szCs w:val="24"/>
              </w:rPr>
              <w:t>о</w:t>
            </w:r>
            <w:r w:rsidRPr="00A64E93">
              <w:rPr>
                <w:rFonts w:ascii="Times New Roman" w:hAnsi="Times New Roman" w:cs="Times New Roman"/>
                <w:sz w:val="24"/>
                <w:szCs w:val="24"/>
              </w:rPr>
              <w:t>ванием» (36 ч), 2015 г.</w:t>
            </w:r>
          </w:p>
        </w:tc>
        <w:tc>
          <w:tcPr>
            <w:tcW w:w="701"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lastRenderedPageBreak/>
              <w:t xml:space="preserve">6 лет   </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4 мес.   22дня</w:t>
            </w:r>
          </w:p>
        </w:tc>
        <w:tc>
          <w:tcPr>
            <w:tcW w:w="714"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5 лет </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11 мес.</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29дней</w:t>
            </w:r>
          </w:p>
        </w:tc>
        <w:tc>
          <w:tcPr>
            <w:tcW w:w="1213"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первая квалиф</w:t>
            </w:r>
            <w:r w:rsidRPr="00A64E93">
              <w:rPr>
                <w:rFonts w:ascii="Times New Roman" w:hAnsi="Times New Roman" w:cs="Times New Roman"/>
                <w:sz w:val="24"/>
                <w:szCs w:val="24"/>
              </w:rPr>
              <w:t>и</w:t>
            </w:r>
            <w:r w:rsidRPr="00A64E93">
              <w:rPr>
                <w:rFonts w:ascii="Times New Roman" w:hAnsi="Times New Roman" w:cs="Times New Roman"/>
                <w:sz w:val="24"/>
                <w:szCs w:val="24"/>
              </w:rPr>
              <w:t>кацио</w:t>
            </w:r>
            <w:r w:rsidRPr="00A64E93">
              <w:rPr>
                <w:rFonts w:ascii="Times New Roman" w:hAnsi="Times New Roman" w:cs="Times New Roman"/>
                <w:sz w:val="24"/>
                <w:szCs w:val="24"/>
              </w:rPr>
              <w:t>н</w:t>
            </w:r>
            <w:r w:rsidRPr="00A64E93">
              <w:rPr>
                <w:rFonts w:ascii="Times New Roman" w:hAnsi="Times New Roman" w:cs="Times New Roman"/>
                <w:sz w:val="24"/>
                <w:szCs w:val="24"/>
              </w:rPr>
              <w:t>ная кат</w:t>
            </w:r>
            <w:r w:rsidRPr="00A64E93">
              <w:rPr>
                <w:rFonts w:ascii="Times New Roman" w:hAnsi="Times New Roman" w:cs="Times New Roman"/>
                <w:sz w:val="24"/>
                <w:szCs w:val="24"/>
              </w:rPr>
              <w:t>е</w:t>
            </w:r>
            <w:r w:rsidRPr="00A64E93">
              <w:rPr>
                <w:rFonts w:ascii="Times New Roman" w:hAnsi="Times New Roman" w:cs="Times New Roman"/>
                <w:sz w:val="24"/>
                <w:szCs w:val="24"/>
              </w:rPr>
              <w:t>гория, 2014</w:t>
            </w:r>
          </w:p>
        </w:tc>
      </w:tr>
      <w:tr w:rsidR="007A135B" w:rsidRPr="00A64E93" w:rsidTr="00E3340C">
        <w:tc>
          <w:tcPr>
            <w:tcW w:w="567"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lastRenderedPageBreak/>
              <w:t>14</w:t>
            </w:r>
          </w:p>
        </w:tc>
        <w:tc>
          <w:tcPr>
            <w:tcW w:w="1239"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Технол</w:t>
            </w:r>
            <w:r w:rsidRPr="00A64E93">
              <w:rPr>
                <w:rFonts w:ascii="Times New Roman" w:hAnsi="Times New Roman" w:cs="Times New Roman"/>
                <w:sz w:val="24"/>
                <w:szCs w:val="24"/>
              </w:rPr>
              <w:t>о</w:t>
            </w:r>
            <w:r w:rsidRPr="00A64E93">
              <w:rPr>
                <w:rFonts w:ascii="Times New Roman" w:hAnsi="Times New Roman" w:cs="Times New Roman"/>
                <w:sz w:val="24"/>
                <w:szCs w:val="24"/>
              </w:rPr>
              <w:t xml:space="preserve">гия </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Проф</w:t>
            </w:r>
            <w:r w:rsidRPr="00A64E93">
              <w:rPr>
                <w:rFonts w:ascii="Times New Roman" w:hAnsi="Times New Roman" w:cs="Times New Roman"/>
                <w:sz w:val="24"/>
                <w:szCs w:val="24"/>
              </w:rPr>
              <w:t>о</w:t>
            </w:r>
            <w:r w:rsidRPr="00A64E93">
              <w:rPr>
                <w:rFonts w:ascii="Times New Roman" w:hAnsi="Times New Roman" w:cs="Times New Roman"/>
                <w:sz w:val="24"/>
                <w:szCs w:val="24"/>
              </w:rPr>
              <w:t>риент</w:t>
            </w:r>
            <w:r w:rsidRPr="00A64E93">
              <w:rPr>
                <w:rFonts w:ascii="Times New Roman" w:hAnsi="Times New Roman" w:cs="Times New Roman"/>
                <w:sz w:val="24"/>
                <w:szCs w:val="24"/>
              </w:rPr>
              <w:t>а</w:t>
            </w:r>
            <w:r w:rsidRPr="00A64E93">
              <w:rPr>
                <w:rFonts w:ascii="Times New Roman" w:hAnsi="Times New Roman" w:cs="Times New Roman"/>
                <w:sz w:val="24"/>
                <w:szCs w:val="24"/>
              </w:rPr>
              <w:t>ция</w:t>
            </w:r>
          </w:p>
        </w:tc>
        <w:tc>
          <w:tcPr>
            <w:tcW w:w="1261"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Сотников</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Владимир Алекс</w:t>
            </w:r>
            <w:r w:rsidRPr="00A64E93">
              <w:rPr>
                <w:rFonts w:ascii="Times New Roman" w:hAnsi="Times New Roman" w:cs="Times New Roman"/>
                <w:sz w:val="24"/>
                <w:szCs w:val="24"/>
              </w:rPr>
              <w:t>е</w:t>
            </w:r>
            <w:r w:rsidRPr="00A64E93">
              <w:rPr>
                <w:rFonts w:ascii="Times New Roman" w:hAnsi="Times New Roman" w:cs="Times New Roman"/>
                <w:sz w:val="24"/>
                <w:szCs w:val="24"/>
              </w:rPr>
              <w:t>еввич</w:t>
            </w:r>
          </w:p>
        </w:tc>
        <w:tc>
          <w:tcPr>
            <w:tcW w:w="1284"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учитель</w:t>
            </w:r>
          </w:p>
        </w:tc>
        <w:tc>
          <w:tcPr>
            <w:tcW w:w="1815"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Высшее</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ЛГПИ</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1985</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«Обще-технические дисциплины и труд»,</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учитель общ</w:t>
            </w:r>
            <w:r w:rsidRPr="00A64E93">
              <w:rPr>
                <w:rFonts w:ascii="Times New Roman" w:hAnsi="Times New Roman" w:cs="Times New Roman"/>
                <w:sz w:val="24"/>
                <w:szCs w:val="24"/>
              </w:rPr>
              <w:t>е</w:t>
            </w:r>
            <w:r w:rsidRPr="00A64E93">
              <w:rPr>
                <w:rFonts w:ascii="Times New Roman" w:hAnsi="Times New Roman" w:cs="Times New Roman"/>
                <w:sz w:val="24"/>
                <w:szCs w:val="24"/>
              </w:rPr>
              <w:t>технических дисциплин и труда</w:t>
            </w:r>
          </w:p>
        </w:tc>
        <w:tc>
          <w:tcPr>
            <w:tcW w:w="1660"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ОАУ ДПО ИРО, по пр</w:t>
            </w:r>
            <w:r w:rsidRPr="00A64E93">
              <w:rPr>
                <w:rFonts w:ascii="Times New Roman" w:hAnsi="Times New Roman" w:cs="Times New Roman"/>
                <w:sz w:val="24"/>
                <w:szCs w:val="24"/>
              </w:rPr>
              <w:t>о</w:t>
            </w:r>
            <w:r w:rsidRPr="00A64E93">
              <w:rPr>
                <w:rFonts w:ascii="Times New Roman" w:hAnsi="Times New Roman" w:cs="Times New Roman"/>
                <w:sz w:val="24"/>
                <w:szCs w:val="24"/>
              </w:rPr>
              <w:t>грамме « ФГОС по предметной области «Технол</w:t>
            </w:r>
            <w:r w:rsidRPr="00A64E93">
              <w:rPr>
                <w:rFonts w:ascii="Times New Roman" w:hAnsi="Times New Roman" w:cs="Times New Roman"/>
                <w:sz w:val="24"/>
                <w:szCs w:val="24"/>
              </w:rPr>
              <w:t>о</w:t>
            </w:r>
            <w:r w:rsidRPr="00A64E93">
              <w:rPr>
                <w:rFonts w:ascii="Times New Roman" w:hAnsi="Times New Roman" w:cs="Times New Roman"/>
                <w:sz w:val="24"/>
                <w:szCs w:val="24"/>
              </w:rPr>
              <w:t>гия»: соде</w:t>
            </w:r>
            <w:r w:rsidRPr="00A64E93">
              <w:rPr>
                <w:rFonts w:ascii="Times New Roman" w:hAnsi="Times New Roman" w:cs="Times New Roman"/>
                <w:sz w:val="24"/>
                <w:szCs w:val="24"/>
              </w:rPr>
              <w:t>р</w:t>
            </w:r>
            <w:r w:rsidRPr="00A64E93">
              <w:rPr>
                <w:rFonts w:ascii="Times New Roman" w:hAnsi="Times New Roman" w:cs="Times New Roman"/>
                <w:sz w:val="24"/>
                <w:szCs w:val="24"/>
              </w:rPr>
              <w:t>жание и м</w:t>
            </w:r>
            <w:r w:rsidRPr="00A64E93">
              <w:rPr>
                <w:rFonts w:ascii="Times New Roman" w:hAnsi="Times New Roman" w:cs="Times New Roman"/>
                <w:sz w:val="24"/>
                <w:szCs w:val="24"/>
              </w:rPr>
              <w:t>е</w:t>
            </w:r>
            <w:r w:rsidRPr="00A64E93">
              <w:rPr>
                <w:rFonts w:ascii="Times New Roman" w:hAnsi="Times New Roman" w:cs="Times New Roman"/>
                <w:sz w:val="24"/>
                <w:szCs w:val="24"/>
              </w:rPr>
              <w:t>ханизмы ре</w:t>
            </w:r>
            <w:r w:rsidRPr="00A64E93">
              <w:rPr>
                <w:rFonts w:ascii="Times New Roman" w:hAnsi="Times New Roman" w:cs="Times New Roman"/>
                <w:sz w:val="24"/>
                <w:szCs w:val="24"/>
              </w:rPr>
              <w:t>а</w:t>
            </w:r>
            <w:r w:rsidRPr="00A64E93">
              <w:rPr>
                <w:rFonts w:ascii="Times New Roman" w:hAnsi="Times New Roman" w:cs="Times New Roman"/>
                <w:sz w:val="24"/>
                <w:szCs w:val="24"/>
              </w:rPr>
              <w:t>лизации в условиях го</w:t>
            </w:r>
            <w:r w:rsidRPr="00A64E93">
              <w:rPr>
                <w:rFonts w:ascii="Times New Roman" w:hAnsi="Times New Roman" w:cs="Times New Roman"/>
                <w:sz w:val="24"/>
                <w:szCs w:val="24"/>
              </w:rPr>
              <w:t>с</w:t>
            </w:r>
            <w:r w:rsidRPr="00A64E93">
              <w:rPr>
                <w:rFonts w:ascii="Times New Roman" w:hAnsi="Times New Roman" w:cs="Times New Roman"/>
                <w:sz w:val="24"/>
                <w:szCs w:val="24"/>
              </w:rPr>
              <w:t>ударственно-общественн</w:t>
            </w:r>
            <w:r w:rsidRPr="00A64E93">
              <w:rPr>
                <w:rFonts w:ascii="Times New Roman" w:hAnsi="Times New Roman" w:cs="Times New Roman"/>
                <w:sz w:val="24"/>
                <w:szCs w:val="24"/>
              </w:rPr>
              <w:t>о</w:t>
            </w:r>
            <w:r w:rsidRPr="00A64E93">
              <w:rPr>
                <w:rFonts w:ascii="Times New Roman" w:hAnsi="Times New Roman" w:cs="Times New Roman"/>
                <w:sz w:val="24"/>
                <w:szCs w:val="24"/>
              </w:rPr>
              <w:t>го управл</w:t>
            </w:r>
            <w:r w:rsidRPr="00A64E93">
              <w:rPr>
                <w:rFonts w:ascii="Times New Roman" w:hAnsi="Times New Roman" w:cs="Times New Roman"/>
                <w:sz w:val="24"/>
                <w:szCs w:val="24"/>
              </w:rPr>
              <w:t>е</w:t>
            </w:r>
            <w:r w:rsidRPr="00A64E93">
              <w:rPr>
                <w:rFonts w:ascii="Times New Roman" w:hAnsi="Times New Roman" w:cs="Times New Roman"/>
                <w:sz w:val="24"/>
                <w:szCs w:val="24"/>
              </w:rPr>
              <w:t>ния» (108 ч), 2015 г</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ГАОУ ДПО «ВГАПО»</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«Актуальные вопросы го</w:t>
            </w:r>
            <w:r w:rsidRPr="00A64E93">
              <w:rPr>
                <w:rFonts w:ascii="Times New Roman" w:hAnsi="Times New Roman" w:cs="Times New Roman"/>
                <w:sz w:val="24"/>
                <w:szCs w:val="24"/>
              </w:rPr>
              <w:t>с</w:t>
            </w:r>
            <w:r w:rsidRPr="00A64E93">
              <w:rPr>
                <w:rFonts w:ascii="Times New Roman" w:hAnsi="Times New Roman" w:cs="Times New Roman"/>
                <w:sz w:val="24"/>
                <w:szCs w:val="24"/>
              </w:rPr>
              <w:t>ударственно-общественно-го управл</w:t>
            </w:r>
            <w:r w:rsidRPr="00A64E93">
              <w:rPr>
                <w:rFonts w:ascii="Times New Roman" w:hAnsi="Times New Roman" w:cs="Times New Roman"/>
                <w:sz w:val="24"/>
                <w:szCs w:val="24"/>
              </w:rPr>
              <w:t>е</w:t>
            </w:r>
            <w:r w:rsidRPr="00A64E93">
              <w:rPr>
                <w:rFonts w:ascii="Times New Roman" w:hAnsi="Times New Roman" w:cs="Times New Roman"/>
                <w:sz w:val="24"/>
                <w:szCs w:val="24"/>
              </w:rPr>
              <w:t>ния образ</w:t>
            </w:r>
            <w:r w:rsidRPr="00A64E93">
              <w:rPr>
                <w:rFonts w:ascii="Times New Roman" w:hAnsi="Times New Roman" w:cs="Times New Roman"/>
                <w:sz w:val="24"/>
                <w:szCs w:val="24"/>
              </w:rPr>
              <w:t>о</w:t>
            </w:r>
            <w:r w:rsidRPr="00A64E93">
              <w:rPr>
                <w:rFonts w:ascii="Times New Roman" w:hAnsi="Times New Roman" w:cs="Times New Roman"/>
                <w:sz w:val="24"/>
                <w:szCs w:val="24"/>
              </w:rPr>
              <w:t>ванием» (36 ч), 2015 г.</w:t>
            </w:r>
          </w:p>
        </w:tc>
        <w:tc>
          <w:tcPr>
            <w:tcW w:w="701"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9 лет</w:t>
            </w:r>
          </w:p>
        </w:tc>
        <w:tc>
          <w:tcPr>
            <w:tcW w:w="714"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9 лет</w:t>
            </w:r>
          </w:p>
        </w:tc>
        <w:tc>
          <w:tcPr>
            <w:tcW w:w="1213"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w:t>
            </w:r>
          </w:p>
        </w:tc>
      </w:tr>
      <w:tr w:rsidR="007A135B" w:rsidRPr="00A64E93" w:rsidTr="00E3340C">
        <w:tc>
          <w:tcPr>
            <w:tcW w:w="567"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15</w:t>
            </w:r>
          </w:p>
        </w:tc>
        <w:tc>
          <w:tcPr>
            <w:tcW w:w="1239"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Геогр</w:t>
            </w:r>
            <w:r w:rsidRPr="00A64E93">
              <w:rPr>
                <w:rFonts w:ascii="Times New Roman" w:hAnsi="Times New Roman" w:cs="Times New Roman"/>
                <w:sz w:val="24"/>
                <w:szCs w:val="24"/>
              </w:rPr>
              <w:t>а</w:t>
            </w:r>
            <w:r w:rsidRPr="00A64E93">
              <w:rPr>
                <w:rFonts w:ascii="Times New Roman" w:hAnsi="Times New Roman" w:cs="Times New Roman"/>
                <w:sz w:val="24"/>
                <w:szCs w:val="24"/>
              </w:rPr>
              <w:t>фия</w:t>
            </w:r>
          </w:p>
        </w:tc>
        <w:tc>
          <w:tcPr>
            <w:tcW w:w="1261"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Кузнецов Владимир Василь</w:t>
            </w:r>
            <w:r w:rsidRPr="00A64E93">
              <w:rPr>
                <w:rFonts w:ascii="Times New Roman" w:hAnsi="Times New Roman" w:cs="Times New Roman"/>
                <w:sz w:val="24"/>
                <w:szCs w:val="24"/>
              </w:rPr>
              <w:t>е</w:t>
            </w:r>
            <w:r w:rsidRPr="00A64E93">
              <w:rPr>
                <w:rFonts w:ascii="Times New Roman" w:hAnsi="Times New Roman" w:cs="Times New Roman"/>
                <w:sz w:val="24"/>
                <w:szCs w:val="24"/>
              </w:rPr>
              <w:t>вич</w:t>
            </w:r>
          </w:p>
        </w:tc>
        <w:tc>
          <w:tcPr>
            <w:tcW w:w="1284" w:type="dxa"/>
          </w:tcPr>
          <w:p w:rsidR="007A135B" w:rsidRPr="00A64E93" w:rsidRDefault="007A135B" w:rsidP="00826F94">
            <w:pPr>
              <w:pStyle w:val="Default"/>
            </w:pPr>
            <w:r w:rsidRPr="00A64E93">
              <w:t xml:space="preserve">учитель </w:t>
            </w:r>
          </w:p>
        </w:tc>
        <w:tc>
          <w:tcPr>
            <w:tcW w:w="1815"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Высшее</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Пензенский ГПИ им.</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В.Г. Белинск</w:t>
            </w:r>
            <w:r w:rsidRPr="00A64E93">
              <w:rPr>
                <w:rFonts w:ascii="Times New Roman" w:hAnsi="Times New Roman" w:cs="Times New Roman"/>
                <w:sz w:val="24"/>
                <w:szCs w:val="24"/>
              </w:rPr>
              <w:t>о</w:t>
            </w:r>
            <w:r w:rsidRPr="00A64E93">
              <w:rPr>
                <w:rFonts w:ascii="Times New Roman" w:hAnsi="Times New Roman" w:cs="Times New Roman"/>
                <w:sz w:val="24"/>
                <w:szCs w:val="24"/>
              </w:rPr>
              <w:t>го,</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1971</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«География и биология»,</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Учитель ге</w:t>
            </w:r>
            <w:r w:rsidRPr="00A64E93">
              <w:rPr>
                <w:rFonts w:ascii="Times New Roman" w:hAnsi="Times New Roman" w:cs="Times New Roman"/>
                <w:sz w:val="24"/>
                <w:szCs w:val="24"/>
              </w:rPr>
              <w:t>о</w:t>
            </w:r>
            <w:r w:rsidRPr="00A64E93">
              <w:rPr>
                <w:rFonts w:ascii="Times New Roman" w:hAnsi="Times New Roman" w:cs="Times New Roman"/>
                <w:sz w:val="24"/>
                <w:szCs w:val="24"/>
              </w:rPr>
              <w:t>графии и би</w:t>
            </w:r>
            <w:r w:rsidRPr="00A64E93">
              <w:rPr>
                <w:rFonts w:ascii="Times New Roman" w:hAnsi="Times New Roman" w:cs="Times New Roman"/>
                <w:sz w:val="24"/>
                <w:szCs w:val="24"/>
              </w:rPr>
              <w:t>о</w:t>
            </w:r>
            <w:r w:rsidRPr="00A64E93">
              <w:rPr>
                <w:rFonts w:ascii="Times New Roman" w:hAnsi="Times New Roman" w:cs="Times New Roman"/>
                <w:sz w:val="24"/>
                <w:szCs w:val="24"/>
              </w:rPr>
              <w:t>логии средней школы</w:t>
            </w:r>
          </w:p>
        </w:tc>
        <w:tc>
          <w:tcPr>
            <w:tcW w:w="1660"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ТГПУ, по программе «Проектир</w:t>
            </w:r>
            <w:r w:rsidRPr="00A64E93">
              <w:rPr>
                <w:rFonts w:ascii="Times New Roman" w:hAnsi="Times New Roman" w:cs="Times New Roman"/>
                <w:sz w:val="24"/>
                <w:szCs w:val="24"/>
              </w:rPr>
              <w:t>о</w:t>
            </w:r>
            <w:r w:rsidRPr="00A64E93">
              <w:rPr>
                <w:rFonts w:ascii="Times New Roman" w:hAnsi="Times New Roman" w:cs="Times New Roman"/>
                <w:sz w:val="24"/>
                <w:szCs w:val="24"/>
              </w:rPr>
              <w:t>вание и ре</w:t>
            </w:r>
            <w:r w:rsidRPr="00A64E93">
              <w:rPr>
                <w:rFonts w:ascii="Times New Roman" w:hAnsi="Times New Roman" w:cs="Times New Roman"/>
                <w:sz w:val="24"/>
                <w:szCs w:val="24"/>
              </w:rPr>
              <w:t>а</w:t>
            </w:r>
            <w:r w:rsidRPr="00A64E93">
              <w:rPr>
                <w:rFonts w:ascii="Times New Roman" w:hAnsi="Times New Roman" w:cs="Times New Roman"/>
                <w:sz w:val="24"/>
                <w:szCs w:val="24"/>
              </w:rPr>
              <w:t>лизация с</w:t>
            </w:r>
            <w:r w:rsidRPr="00A64E93">
              <w:rPr>
                <w:rFonts w:ascii="Times New Roman" w:hAnsi="Times New Roman" w:cs="Times New Roman"/>
                <w:sz w:val="24"/>
                <w:szCs w:val="24"/>
              </w:rPr>
              <w:t>о</w:t>
            </w:r>
            <w:r w:rsidRPr="00A64E93">
              <w:rPr>
                <w:rFonts w:ascii="Times New Roman" w:hAnsi="Times New Roman" w:cs="Times New Roman"/>
                <w:sz w:val="24"/>
                <w:szCs w:val="24"/>
              </w:rPr>
              <w:t>временного занятия  ест</w:t>
            </w:r>
            <w:r w:rsidRPr="00A64E93">
              <w:rPr>
                <w:rFonts w:ascii="Times New Roman" w:hAnsi="Times New Roman" w:cs="Times New Roman"/>
                <w:sz w:val="24"/>
                <w:szCs w:val="24"/>
              </w:rPr>
              <w:t>е</w:t>
            </w:r>
            <w:r w:rsidRPr="00A64E93">
              <w:rPr>
                <w:rFonts w:ascii="Times New Roman" w:hAnsi="Times New Roman" w:cs="Times New Roman"/>
                <w:sz w:val="24"/>
                <w:szCs w:val="24"/>
              </w:rPr>
              <w:t>ственнонау</w:t>
            </w:r>
            <w:r w:rsidRPr="00A64E93">
              <w:rPr>
                <w:rFonts w:ascii="Times New Roman" w:hAnsi="Times New Roman" w:cs="Times New Roman"/>
                <w:sz w:val="24"/>
                <w:szCs w:val="24"/>
              </w:rPr>
              <w:t>ч</w:t>
            </w:r>
            <w:r w:rsidRPr="00A64E93">
              <w:rPr>
                <w:rFonts w:ascii="Times New Roman" w:hAnsi="Times New Roman" w:cs="Times New Roman"/>
                <w:sz w:val="24"/>
                <w:szCs w:val="24"/>
              </w:rPr>
              <w:t>ной напра</w:t>
            </w:r>
            <w:r w:rsidRPr="00A64E93">
              <w:rPr>
                <w:rFonts w:ascii="Times New Roman" w:hAnsi="Times New Roman" w:cs="Times New Roman"/>
                <w:sz w:val="24"/>
                <w:szCs w:val="24"/>
              </w:rPr>
              <w:t>в</w:t>
            </w:r>
            <w:r w:rsidRPr="00A64E93">
              <w:rPr>
                <w:rFonts w:ascii="Times New Roman" w:hAnsi="Times New Roman" w:cs="Times New Roman"/>
                <w:sz w:val="24"/>
                <w:szCs w:val="24"/>
              </w:rPr>
              <w:t>ленности (биология, химия, ге</w:t>
            </w:r>
            <w:r w:rsidRPr="00A64E93">
              <w:rPr>
                <w:rFonts w:ascii="Times New Roman" w:hAnsi="Times New Roman" w:cs="Times New Roman"/>
                <w:sz w:val="24"/>
                <w:szCs w:val="24"/>
              </w:rPr>
              <w:t>о</w:t>
            </w:r>
            <w:r w:rsidRPr="00A64E93">
              <w:rPr>
                <w:rFonts w:ascii="Times New Roman" w:hAnsi="Times New Roman" w:cs="Times New Roman"/>
                <w:sz w:val="24"/>
                <w:szCs w:val="24"/>
              </w:rPr>
              <w:t>графия) в условиях ФГОС: пс</w:t>
            </w:r>
            <w:r w:rsidRPr="00A64E93">
              <w:rPr>
                <w:rFonts w:ascii="Times New Roman" w:hAnsi="Times New Roman" w:cs="Times New Roman"/>
                <w:sz w:val="24"/>
                <w:szCs w:val="24"/>
              </w:rPr>
              <w:t>и</w:t>
            </w:r>
            <w:r w:rsidRPr="00A64E93">
              <w:rPr>
                <w:rFonts w:ascii="Times New Roman" w:hAnsi="Times New Roman" w:cs="Times New Roman"/>
                <w:sz w:val="24"/>
                <w:szCs w:val="24"/>
              </w:rPr>
              <w:t>холого-педа</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гогический </w:t>
            </w:r>
            <w:r w:rsidRPr="00A64E93">
              <w:rPr>
                <w:rFonts w:ascii="Times New Roman" w:hAnsi="Times New Roman" w:cs="Times New Roman"/>
                <w:sz w:val="24"/>
                <w:szCs w:val="24"/>
              </w:rPr>
              <w:lastRenderedPageBreak/>
              <w:t>подход» (108 ч), 2015 год.</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ГАОУ ДПО «ВГАПО»</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«Актуальные вопросы го</w:t>
            </w:r>
            <w:r w:rsidRPr="00A64E93">
              <w:rPr>
                <w:rFonts w:ascii="Times New Roman" w:hAnsi="Times New Roman" w:cs="Times New Roman"/>
                <w:sz w:val="24"/>
                <w:szCs w:val="24"/>
              </w:rPr>
              <w:t>с</w:t>
            </w:r>
            <w:r w:rsidRPr="00A64E93">
              <w:rPr>
                <w:rFonts w:ascii="Times New Roman" w:hAnsi="Times New Roman" w:cs="Times New Roman"/>
                <w:sz w:val="24"/>
                <w:szCs w:val="24"/>
              </w:rPr>
              <w:t>ударственно-общественно-го управл</w:t>
            </w:r>
            <w:r w:rsidRPr="00A64E93">
              <w:rPr>
                <w:rFonts w:ascii="Times New Roman" w:hAnsi="Times New Roman" w:cs="Times New Roman"/>
                <w:sz w:val="24"/>
                <w:szCs w:val="24"/>
              </w:rPr>
              <w:t>е</w:t>
            </w:r>
            <w:r w:rsidRPr="00A64E93">
              <w:rPr>
                <w:rFonts w:ascii="Times New Roman" w:hAnsi="Times New Roman" w:cs="Times New Roman"/>
                <w:sz w:val="24"/>
                <w:szCs w:val="24"/>
              </w:rPr>
              <w:t>ния образ</w:t>
            </w:r>
            <w:r w:rsidRPr="00A64E93">
              <w:rPr>
                <w:rFonts w:ascii="Times New Roman" w:hAnsi="Times New Roman" w:cs="Times New Roman"/>
                <w:sz w:val="24"/>
                <w:szCs w:val="24"/>
              </w:rPr>
              <w:t>о</w:t>
            </w:r>
            <w:r w:rsidRPr="00A64E93">
              <w:rPr>
                <w:rFonts w:ascii="Times New Roman" w:hAnsi="Times New Roman" w:cs="Times New Roman"/>
                <w:sz w:val="24"/>
                <w:szCs w:val="24"/>
              </w:rPr>
              <w:t>ванием» (36 ч), 2015 г.</w:t>
            </w:r>
          </w:p>
        </w:tc>
        <w:tc>
          <w:tcPr>
            <w:tcW w:w="701"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lastRenderedPageBreak/>
              <w:t xml:space="preserve">44 года </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3 дня</w:t>
            </w:r>
          </w:p>
        </w:tc>
        <w:tc>
          <w:tcPr>
            <w:tcW w:w="714"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44 года </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3 дня</w:t>
            </w:r>
          </w:p>
        </w:tc>
        <w:tc>
          <w:tcPr>
            <w:tcW w:w="1213"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высшая квалиф</w:t>
            </w:r>
            <w:r w:rsidRPr="00A64E93">
              <w:rPr>
                <w:rFonts w:ascii="Times New Roman" w:hAnsi="Times New Roman" w:cs="Times New Roman"/>
                <w:sz w:val="24"/>
                <w:szCs w:val="24"/>
              </w:rPr>
              <w:t>и</w:t>
            </w:r>
            <w:r w:rsidRPr="00A64E93">
              <w:rPr>
                <w:rFonts w:ascii="Times New Roman" w:hAnsi="Times New Roman" w:cs="Times New Roman"/>
                <w:sz w:val="24"/>
                <w:szCs w:val="24"/>
              </w:rPr>
              <w:t>кацио</w:t>
            </w:r>
            <w:r w:rsidRPr="00A64E93">
              <w:rPr>
                <w:rFonts w:ascii="Times New Roman" w:hAnsi="Times New Roman" w:cs="Times New Roman"/>
                <w:sz w:val="24"/>
                <w:szCs w:val="24"/>
              </w:rPr>
              <w:t>н</w:t>
            </w:r>
            <w:r w:rsidRPr="00A64E93">
              <w:rPr>
                <w:rFonts w:ascii="Times New Roman" w:hAnsi="Times New Roman" w:cs="Times New Roman"/>
                <w:sz w:val="24"/>
                <w:szCs w:val="24"/>
              </w:rPr>
              <w:t>ная кат</w:t>
            </w:r>
            <w:r w:rsidRPr="00A64E93">
              <w:rPr>
                <w:rFonts w:ascii="Times New Roman" w:hAnsi="Times New Roman" w:cs="Times New Roman"/>
                <w:sz w:val="24"/>
                <w:szCs w:val="24"/>
              </w:rPr>
              <w:t>е</w:t>
            </w:r>
            <w:r w:rsidRPr="00A64E93">
              <w:rPr>
                <w:rFonts w:ascii="Times New Roman" w:hAnsi="Times New Roman" w:cs="Times New Roman"/>
                <w:sz w:val="24"/>
                <w:szCs w:val="24"/>
              </w:rPr>
              <w:t>гория, 2013</w:t>
            </w:r>
          </w:p>
        </w:tc>
      </w:tr>
      <w:tr w:rsidR="007A135B" w:rsidRPr="00A64E93" w:rsidTr="00E3340C">
        <w:tc>
          <w:tcPr>
            <w:tcW w:w="567"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lastRenderedPageBreak/>
              <w:t>16</w:t>
            </w:r>
          </w:p>
        </w:tc>
        <w:tc>
          <w:tcPr>
            <w:tcW w:w="1239"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Биология</w:t>
            </w:r>
          </w:p>
        </w:tc>
        <w:tc>
          <w:tcPr>
            <w:tcW w:w="1261"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Чащина Анна Олеговна</w:t>
            </w:r>
          </w:p>
        </w:tc>
        <w:tc>
          <w:tcPr>
            <w:tcW w:w="1284" w:type="dxa"/>
          </w:tcPr>
          <w:p w:rsidR="007A135B" w:rsidRPr="00A64E93" w:rsidRDefault="007A135B" w:rsidP="00826F94">
            <w:pPr>
              <w:pStyle w:val="Default"/>
            </w:pPr>
            <w:r w:rsidRPr="00A64E93">
              <w:t xml:space="preserve">учитель </w:t>
            </w:r>
          </w:p>
        </w:tc>
        <w:tc>
          <w:tcPr>
            <w:tcW w:w="1815"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Высшее</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ВГПИ, </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2013</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«профиль Би</w:t>
            </w:r>
            <w:r w:rsidRPr="00A64E93">
              <w:rPr>
                <w:rFonts w:ascii="Times New Roman" w:hAnsi="Times New Roman" w:cs="Times New Roman"/>
                <w:sz w:val="24"/>
                <w:szCs w:val="24"/>
              </w:rPr>
              <w:t>о</w:t>
            </w:r>
            <w:r w:rsidRPr="00A64E93">
              <w:rPr>
                <w:rFonts w:ascii="Times New Roman" w:hAnsi="Times New Roman" w:cs="Times New Roman"/>
                <w:sz w:val="24"/>
                <w:szCs w:val="24"/>
              </w:rPr>
              <w:t xml:space="preserve">логия», </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Магистр пед</w:t>
            </w:r>
            <w:r w:rsidRPr="00A64E93">
              <w:rPr>
                <w:rFonts w:ascii="Times New Roman" w:hAnsi="Times New Roman" w:cs="Times New Roman"/>
                <w:sz w:val="24"/>
                <w:szCs w:val="24"/>
              </w:rPr>
              <w:t>а</w:t>
            </w:r>
            <w:r w:rsidRPr="00A64E93">
              <w:rPr>
                <w:rFonts w:ascii="Times New Roman" w:hAnsi="Times New Roman" w:cs="Times New Roman"/>
                <w:sz w:val="24"/>
                <w:szCs w:val="24"/>
              </w:rPr>
              <w:t>гогического образования</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естественнон</w:t>
            </w:r>
            <w:r w:rsidRPr="00A64E93">
              <w:rPr>
                <w:rFonts w:ascii="Times New Roman" w:hAnsi="Times New Roman" w:cs="Times New Roman"/>
                <w:sz w:val="24"/>
                <w:szCs w:val="24"/>
              </w:rPr>
              <w:t>а</w:t>
            </w:r>
            <w:r w:rsidRPr="00A64E93">
              <w:rPr>
                <w:rFonts w:ascii="Times New Roman" w:hAnsi="Times New Roman" w:cs="Times New Roman"/>
                <w:sz w:val="24"/>
                <w:szCs w:val="24"/>
              </w:rPr>
              <w:t>учного напра</w:t>
            </w:r>
            <w:r w:rsidRPr="00A64E93">
              <w:rPr>
                <w:rFonts w:ascii="Times New Roman" w:hAnsi="Times New Roman" w:cs="Times New Roman"/>
                <w:sz w:val="24"/>
                <w:szCs w:val="24"/>
              </w:rPr>
              <w:t>в</w:t>
            </w:r>
            <w:r w:rsidRPr="00A64E93">
              <w:rPr>
                <w:rFonts w:ascii="Times New Roman" w:hAnsi="Times New Roman" w:cs="Times New Roman"/>
                <w:sz w:val="24"/>
                <w:szCs w:val="24"/>
              </w:rPr>
              <w:t>ления</w:t>
            </w:r>
          </w:p>
        </w:tc>
        <w:tc>
          <w:tcPr>
            <w:tcW w:w="1660"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ТГПУ  по программе</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«Совершен-ствование ме-тодики пр</w:t>
            </w:r>
            <w:r w:rsidRPr="00A64E93">
              <w:rPr>
                <w:rFonts w:ascii="Times New Roman" w:hAnsi="Times New Roman" w:cs="Times New Roman"/>
                <w:sz w:val="24"/>
                <w:szCs w:val="24"/>
              </w:rPr>
              <w:t>е</w:t>
            </w:r>
            <w:r w:rsidRPr="00A64E93">
              <w:rPr>
                <w:rFonts w:ascii="Times New Roman" w:hAnsi="Times New Roman" w:cs="Times New Roman"/>
                <w:sz w:val="24"/>
                <w:szCs w:val="24"/>
              </w:rPr>
              <w:t>подавания  биологии, химии в условиях ФГОС» (108ч), 2015г.</w:t>
            </w:r>
          </w:p>
        </w:tc>
        <w:tc>
          <w:tcPr>
            <w:tcW w:w="701"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2 года</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6мес.</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12 дней  </w:t>
            </w:r>
          </w:p>
        </w:tc>
        <w:tc>
          <w:tcPr>
            <w:tcW w:w="714"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2 года</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4 дня  </w:t>
            </w:r>
          </w:p>
        </w:tc>
        <w:tc>
          <w:tcPr>
            <w:tcW w:w="1213"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Молодой специ</w:t>
            </w:r>
            <w:r w:rsidRPr="00A64E93">
              <w:rPr>
                <w:rFonts w:ascii="Times New Roman" w:hAnsi="Times New Roman" w:cs="Times New Roman"/>
                <w:sz w:val="24"/>
                <w:szCs w:val="24"/>
              </w:rPr>
              <w:t>а</w:t>
            </w:r>
            <w:r w:rsidRPr="00A64E93">
              <w:rPr>
                <w:rFonts w:ascii="Times New Roman" w:hAnsi="Times New Roman" w:cs="Times New Roman"/>
                <w:sz w:val="24"/>
                <w:szCs w:val="24"/>
              </w:rPr>
              <w:t>лист</w:t>
            </w:r>
          </w:p>
        </w:tc>
      </w:tr>
      <w:tr w:rsidR="007A135B" w:rsidRPr="00A64E93" w:rsidTr="00E3340C">
        <w:tc>
          <w:tcPr>
            <w:tcW w:w="567"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17</w:t>
            </w:r>
          </w:p>
        </w:tc>
        <w:tc>
          <w:tcPr>
            <w:tcW w:w="1239"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Ин</w:t>
            </w:r>
            <w:r w:rsidRPr="00A64E93">
              <w:rPr>
                <w:rFonts w:ascii="Times New Roman" w:hAnsi="Times New Roman" w:cs="Times New Roman"/>
                <w:sz w:val="24"/>
                <w:szCs w:val="24"/>
              </w:rPr>
              <w:t>о</w:t>
            </w:r>
            <w:r w:rsidRPr="00A64E93">
              <w:rPr>
                <w:rFonts w:ascii="Times New Roman" w:hAnsi="Times New Roman" w:cs="Times New Roman"/>
                <w:sz w:val="24"/>
                <w:szCs w:val="24"/>
              </w:rPr>
              <w:t>странный язык (а</w:t>
            </w:r>
            <w:r w:rsidRPr="00A64E93">
              <w:rPr>
                <w:rFonts w:ascii="Times New Roman" w:hAnsi="Times New Roman" w:cs="Times New Roman"/>
                <w:sz w:val="24"/>
                <w:szCs w:val="24"/>
              </w:rPr>
              <w:t>н</w:t>
            </w:r>
            <w:r w:rsidRPr="00A64E93">
              <w:rPr>
                <w:rFonts w:ascii="Times New Roman" w:hAnsi="Times New Roman" w:cs="Times New Roman"/>
                <w:sz w:val="24"/>
                <w:szCs w:val="24"/>
              </w:rPr>
              <w:t>глийский и фра</w:t>
            </w:r>
            <w:r w:rsidRPr="00A64E93">
              <w:rPr>
                <w:rFonts w:ascii="Times New Roman" w:hAnsi="Times New Roman" w:cs="Times New Roman"/>
                <w:sz w:val="24"/>
                <w:szCs w:val="24"/>
              </w:rPr>
              <w:t>н</w:t>
            </w:r>
            <w:r w:rsidRPr="00A64E93">
              <w:rPr>
                <w:rFonts w:ascii="Times New Roman" w:hAnsi="Times New Roman" w:cs="Times New Roman"/>
                <w:sz w:val="24"/>
                <w:szCs w:val="24"/>
              </w:rPr>
              <w:t>цузский язык)</w:t>
            </w:r>
          </w:p>
        </w:tc>
        <w:tc>
          <w:tcPr>
            <w:tcW w:w="1261"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Гапонова Марина Никол</w:t>
            </w:r>
            <w:r w:rsidRPr="00A64E93">
              <w:rPr>
                <w:rFonts w:ascii="Times New Roman" w:hAnsi="Times New Roman" w:cs="Times New Roman"/>
                <w:sz w:val="24"/>
                <w:szCs w:val="24"/>
              </w:rPr>
              <w:t>а</w:t>
            </w:r>
            <w:r w:rsidRPr="00A64E93">
              <w:rPr>
                <w:rFonts w:ascii="Times New Roman" w:hAnsi="Times New Roman" w:cs="Times New Roman"/>
                <w:sz w:val="24"/>
                <w:szCs w:val="24"/>
              </w:rPr>
              <w:t>евна</w:t>
            </w:r>
          </w:p>
        </w:tc>
        <w:tc>
          <w:tcPr>
            <w:tcW w:w="1284" w:type="dxa"/>
          </w:tcPr>
          <w:p w:rsidR="007A135B" w:rsidRPr="00A64E93" w:rsidRDefault="007A135B" w:rsidP="00826F94">
            <w:pPr>
              <w:pStyle w:val="Default"/>
            </w:pPr>
            <w:r w:rsidRPr="00A64E93">
              <w:t xml:space="preserve">учитель </w:t>
            </w:r>
          </w:p>
        </w:tc>
        <w:tc>
          <w:tcPr>
            <w:tcW w:w="1815"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Высшее    ЛГПУ, ФИК, 2004, «Учитель английского и французского языков», уч</w:t>
            </w:r>
            <w:r w:rsidRPr="00A64E93">
              <w:rPr>
                <w:rFonts w:ascii="Times New Roman" w:hAnsi="Times New Roman" w:cs="Times New Roman"/>
                <w:sz w:val="24"/>
                <w:szCs w:val="24"/>
              </w:rPr>
              <w:t>и</w:t>
            </w:r>
            <w:r w:rsidRPr="00A64E93">
              <w:rPr>
                <w:rFonts w:ascii="Times New Roman" w:hAnsi="Times New Roman" w:cs="Times New Roman"/>
                <w:sz w:val="24"/>
                <w:szCs w:val="24"/>
              </w:rPr>
              <w:t>тель англи</w:t>
            </w:r>
            <w:r w:rsidRPr="00A64E93">
              <w:rPr>
                <w:rFonts w:ascii="Times New Roman" w:hAnsi="Times New Roman" w:cs="Times New Roman"/>
                <w:sz w:val="24"/>
                <w:szCs w:val="24"/>
              </w:rPr>
              <w:t>й</w:t>
            </w:r>
            <w:r w:rsidRPr="00A64E93">
              <w:rPr>
                <w:rFonts w:ascii="Times New Roman" w:hAnsi="Times New Roman" w:cs="Times New Roman"/>
                <w:sz w:val="24"/>
                <w:szCs w:val="24"/>
              </w:rPr>
              <w:t>ского и фра</w:t>
            </w:r>
            <w:r w:rsidRPr="00A64E93">
              <w:rPr>
                <w:rFonts w:ascii="Times New Roman" w:hAnsi="Times New Roman" w:cs="Times New Roman"/>
                <w:sz w:val="24"/>
                <w:szCs w:val="24"/>
              </w:rPr>
              <w:t>н</w:t>
            </w:r>
            <w:r w:rsidRPr="00A64E93">
              <w:rPr>
                <w:rFonts w:ascii="Times New Roman" w:hAnsi="Times New Roman" w:cs="Times New Roman"/>
                <w:sz w:val="24"/>
                <w:szCs w:val="24"/>
              </w:rPr>
              <w:t>цузского яз</w:t>
            </w:r>
            <w:r w:rsidRPr="00A64E93">
              <w:rPr>
                <w:rFonts w:ascii="Times New Roman" w:hAnsi="Times New Roman" w:cs="Times New Roman"/>
                <w:sz w:val="24"/>
                <w:szCs w:val="24"/>
              </w:rPr>
              <w:t>ы</w:t>
            </w:r>
            <w:r w:rsidRPr="00A64E93">
              <w:rPr>
                <w:rFonts w:ascii="Times New Roman" w:hAnsi="Times New Roman" w:cs="Times New Roman"/>
                <w:sz w:val="24"/>
                <w:szCs w:val="24"/>
              </w:rPr>
              <w:t>ков</w:t>
            </w:r>
          </w:p>
        </w:tc>
        <w:tc>
          <w:tcPr>
            <w:tcW w:w="1660"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ОАУ ДПО ЛИРО, по программе «Информ</w:t>
            </w:r>
            <w:r w:rsidRPr="00A64E93">
              <w:rPr>
                <w:rFonts w:ascii="Times New Roman" w:hAnsi="Times New Roman" w:cs="Times New Roman"/>
                <w:sz w:val="24"/>
                <w:szCs w:val="24"/>
              </w:rPr>
              <w:t>а</w:t>
            </w:r>
            <w:r w:rsidRPr="00A64E93">
              <w:rPr>
                <w:rFonts w:ascii="Times New Roman" w:hAnsi="Times New Roman" w:cs="Times New Roman"/>
                <w:sz w:val="24"/>
                <w:szCs w:val="24"/>
              </w:rPr>
              <w:t>ционные те</w:t>
            </w:r>
            <w:r w:rsidRPr="00A64E93">
              <w:rPr>
                <w:rFonts w:ascii="Times New Roman" w:hAnsi="Times New Roman" w:cs="Times New Roman"/>
                <w:sz w:val="24"/>
                <w:szCs w:val="24"/>
              </w:rPr>
              <w:t>х</w:t>
            </w:r>
            <w:r w:rsidRPr="00A64E93">
              <w:rPr>
                <w:rFonts w:ascii="Times New Roman" w:hAnsi="Times New Roman" w:cs="Times New Roman"/>
                <w:sz w:val="24"/>
                <w:szCs w:val="24"/>
              </w:rPr>
              <w:t>нологиив условиях введения ФГОС» (108 ч), 2012 г.</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ГАОУ ДПО «ВГАПО»</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«Актуальные вопросы го</w:t>
            </w:r>
            <w:r w:rsidRPr="00A64E93">
              <w:rPr>
                <w:rFonts w:ascii="Times New Roman" w:hAnsi="Times New Roman" w:cs="Times New Roman"/>
                <w:sz w:val="24"/>
                <w:szCs w:val="24"/>
              </w:rPr>
              <w:t>с</w:t>
            </w:r>
            <w:r w:rsidRPr="00A64E93">
              <w:rPr>
                <w:rFonts w:ascii="Times New Roman" w:hAnsi="Times New Roman" w:cs="Times New Roman"/>
                <w:sz w:val="24"/>
                <w:szCs w:val="24"/>
              </w:rPr>
              <w:t>ударственно-общественн</w:t>
            </w:r>
            <w:r w:rsidRPr="00A64E93">
              <w:rPr>
                <w:rFonts w:ascii="Times New Roman" w:hAnsi="Times New Roman" w:cs="Times New Roman"/>
                <w:sz w:val="24"/>
                <w:szCs w:val="24"/>
              </w:rPr>
              <w:t>о</w:t>
            </w:r>
            <w:r w:rsidRPr="00A64E93">
              <w:rPr>
                <w:rFonts w:ascii="Times New Roman" w:hAnsi="Times New Roman" w:cs="Times New Roman"/>
                <w:sz w:val="24"/>
                <w:szCs w:val="24"/>
              </w:rPr>
              <w:t>го управл</w:t>
            </w:r>
            <w:r w:rsidRPr="00A64E93">
              <w:rPr>
                <w:rFonts w:ascii="Times New Roman" w:hAnsi="Times New Roman" w:cs="Times New Roman"/>
                <w:sz w:val="24"/>
                <w:szCs w:val="24"/>
              </w:rPr>
              <w:t>е</w:t>
            </w:r>
            <w:r w:rsidRPr="00A64E93">
              <w:rPr>
                <w:rFonts w:ascii="Times New Roman" w:hAnsi="Times New Roman" w:cs="Times New Roman"/>
                <w:sz w:val="24"/>
                <w:szCs w:val="24"/>
              </w:rPr>
              <w:t>ния образ</w:t>
            </w:r>
            <w:r w:rsidRPr="00A64E93">
              <w:rPr>
                <w:rFonts w:ascii="Times New Roman" w:hAnsi="Times New Roman" w:cs="Times New Roman"/>
                <w:sz w:val="24"/>
                <w:szCs w:val="24"/>
              </w:rPr>
              <w:t>о</w:t>
            </w:r>
            <w:r w:rsidRPr="00A64E93">
              <w:rPr>
                <w:rFonts w:ascii="Times New Roman" w:hAnsi="Times New Roman" w:cs="Times New Roman"/>
                <w:sz w:val="24"/>
                <w:szCs w:val="24"/>
              </w:rPr>
              <w:t>ванием» (36 ч), 2015 г.</w:t>
            </w:r>
          </w:p>
        </w:tc>
        <w:tc>
          <w:tcPr>
            <w:tcW w:w="701"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11 лет</w:t>
            </w:r>
          </w:p>
          <w:p w:rsidR="007A135B" w:rsidRPr="00A64E93" w:rsidRDefault="007A135B" w:rsidP="006B6813">
            <w:pPr>
              <w:spacing w:after="0" w:line="240" w:lineRule="auto"/>
              <w:rPr>
                <w:rFonts w:ascii="Times New Roman" w:hAnsi="Times New Roman" w:cs="Times New Roman"/>
                <w:sz w:val="24"/>
                <w:szCs w:val="24"/>
              </w:rPr>
            </w:pPr>
          </w:p>
        </w:tc>
        <w:tc>
          <w:tcPr>
            <w:tcW w:w="714"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11 лет</w:t>
            </w:r>
          </w:p>
          <w:p w:rsidR="007A135B" w:rsidRPr="00A64E93" w:rsidRDefault="007A135B" w:rsidP="006B6813">
            <w:pPr>
              <w:spacing w:after="0" w:line="240" w:lineRule="auto"/>
              <w:rPr>
                <w:rFonts w:ascii="Times New Roman" w:hAnsi="Times New Roman" w:cs="Times New Roman"/>
                <w:sz w:val="24"/>
                <w:szCs w:val="24"/>
              </w:rPr>
            </w:pPr>
          </w:p>
        </w:tc>
        <w:tc>
          <w:tcPr>
            <w:tcW w:w="1213"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первая квалиф</w:t>
            </w:r>
            <w:r w:rsidRPr="00A64E93">
              <w:rPr>
                <w:rFonts w:ascii="Times New Roman" w:hAnsi="Times New Roman" w:cs="Times New Roman"/>
                <w:sz w:val="24"/>
                <w:szCs w:val="24"/>
              </w:rPr>
              <w:t>и</w:t>
            </w:r>
            <w:r w:rsidRPr="00A64E93">
              <w:rPr>
                <w:rFonts w:ascii="Times New Roman" w:hAnsi="Times New Roman" w:cs="Times New Roman"/>
                <w:sz w:val="24"/>
                <w:szCs w:val="24"/>
              </w:rPr>
              <w:t>кацио</w:t>
            </w:r>
            <w:r w:rsidRPr="00A64E93">
              <w:rPr>
                <w:rFonts w:ascii="Times New Roman" w:hAnsi="Times New Roman" w:cs="Times New Roman"/>
                <w:sz w:val="24"/>
                <w:szCs w:val="24"/>
              </w:rPr>
              <w:t>н</w:t>
            </w:r>
            <w:r w:rsidRPr="00A64E93">
              <w:rPr>
                <w:rFonts w:ascii="Times New Roman" w:hAnsi="Times New Roman" w:cs="Times New Roman"/>
                <w:sz w:val="24"/>
                <w:szCs w:val="24"/>
              </w:rPr>
              <w:t>ная кат</w:t>
            </w:r>
            <w:r w:rsidRPr="00A64E93">
              <w:rPr>
                <w:rFonts w:ascii="Times New Roman" w:hAnsi="Times New Roman" w:cs="Times New Roman"/>
                <w:sz w:val="24"/>
                <w:szCs w:val="24"/>
              </w:rPr>
              <w:t>е</w:t>
            </w:r>
            <w:r w:rsidRPr="00A64E93">
              <w:rPr>
                <w:rFonts w:ascii="Times New Roman" w:hAnsi="Times New Roman" w:cs="Times New Roman"/>
                <w:sz w:val="24"/>
                <w:szCs w:val="24"/>
              </w:rPr>
              <w:t>гория, 2014</w:t>
            </w:r>
          </w:p>
        </w:tc>
      </w:tr>
      <w:tr w:rsidR="007A135B" w:rsidRPr="00A64E93" w:rsidTr="00E3340C">
        <w:tc>
          <w:tcPr>
            <w:tcW w:w="567"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18</w:t>
            </w:r>
          </w:p>
        </w:tc>
        <w:tc>
          <w:tcPr>
            <w:tcW w:w="1239"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Ин</w:t>
            </w:r>
            <w:r w:rsidRPr="00A64E93">
              <w:rPr>
                <w:rFonts w:ascii="Times New Roman" w:hAnsi="Times New Roman" w:cs="Times New Roman"/>
                <w:sz w:val="24"/>
                <w:szCs w:val="24"/>
              </w:rPr>
              <w:t>о</w:t>
            </w:r>
            <w:r w:rsidRPr="00A64E93">
              <w:rPr>
                <w:rFonts w:ascii="Times New Roman" w:hAnsi="Times New Roman" w:cs="Times New Roman"/>
                <w:sz w:val="24"/>
                <w:szCs w:val="24"/>
              </w:rPr>
              <w:t>странный язык (а</w:t>
            </w:r>
            <w:r w:rsidRPr="00A64E93">
              <w:rPr>
                <w:rFonts w:ascii="Times New Roman" w:hAnsi="Times New Roman" w:cs="Times New Roman"/>
                <w:sz w:val="24"/>
                <w:szCs w:val="24"/>
              </w:rPr>
              <w:t>н</w:t>
            </w:r>
            <w:r w:rsidRPr="00A64E93">
              <w:rPr>
                <w:rFonts w:ascii="Times New Roman" w:hAnsi="Times New Roman" w:cs="Times New Roman"/>
                <w:sz w:val="24"/>
                <w:szCs w:val="24"/>
              </w:rPr>
              <w:t>глийский язык)</w:t>
            </w:r>
          </w:p>
        </w:tc>
        <w:tc>
          <w:tcPr>
            <w:tcW w:w="1261"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Щетин</w:t>
            </w:r>
            <w:r w:rsidRPr="00A64E93">
              <w:rPr>
                <w:rFonts w:ascii="Times New Roman" w:hAnsi="Times New Roman" w:cs="Times New Roman"/>
                <w:sz w:val="24"/>
                <w:szCs w:val="24"/>
              </w:rPr>
              <w:t>и</w:t>
            </w:r>
            <w:r w:rsidRPr="00A64E93">
              <w:rPr>
                <w:rFonts w:ascii="Times New Roman" w:hAnsi="Times New Roman" w:cs="Times New Roman"/>
                <w:sz w:val="24"/>
                <w:szCs w:val="24"/>
              </w:rPr>
              <w:t xml:space="preserve">на </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Оксана Алекса</w:t>
            </w:r>
            <w:r w:rsidRPr="00A64E93">
              <w:rPr>
                <w:rFonts w:ascii="Times New Roman" w:hAnsi="Times New Roman" w:cs="Times New Roman"/>
                <w:sz w:val="24"/>
                <w:szCs w:val="24"/>
              </w:rPr>
              <w:t>н</w:t>
            </w:r>
            <w:r w:rsidRPr="00A64E93">
              <w:rPr>
                <w:rFonts w:ascii="Times New Roman" w:hAnsi="Times New Roman" w:cs="Times New Roman"/>
                <w:sz w:val="24"/>
                <w:szCs w:val="24"/>
              </w:rPr>
              <w:t>дровна</w:t>
            </w:r>
          </w:p>
        </w:tc>
        <w:tc>
          <w:tcPr>
            <w:tcW w:w="1284" w:type="dxa"/>
          </w:tcPr>
          <w:p w:rsidR="007A135B" w:rsidRPr="00A64E93" w:rsidRDefault="007A135B" w:rsidP="00826F94">
            <w:pPr>
              <w:pStyle w:val="Default"/>
            </w:pPr>
            <w:r w:rsidRPr="00A64E93">
              <w:t xml:space="preserve">учитель </w:t>
            </w:r>
          </w:p>
        </w:tc>
        <w:tc>
          <w:tcPr>
            <w:tcW w:w="1815"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Высшее,</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 ЛГПУ</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2003</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«Английский язык», </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учитель а</w:t>
            </w:r>
            <w:r w:rsidRPr="00A64E93">
              <w:rPr>
                <w:rFonts w:ascii="Times New Roman" w:hAnsi="Times New Roman" w:cs="Times New Roman"/>
                <w:sz w:val="24"/>
                <w:szCs w:val="24"/>
              </w:rPr>
              <w:t>н</w:t>
            </w:r>
            <w:r w:rsidRPr="00A64E93">
              <w:rPr>
                <w:rFonts w:ascii="Times New Roman" w:hAnsi="Times New Roman" w:cs="Times New Roman"/>
                <w:sz w:val="24"/>
                <w:szCs w:val="24"/>
              </w:rPr>
              <w:t>глийского яз</w:t>
            </w:r>
            <w:r w:rsidRPr="00A64E93">
              <w:rPr>
                <w:rFonts w:ascii="Times New Roman" w:hAnsi="Times New Roman" w:cs="Times New Roman"/>
                <w:sz w:val="24"/>
                <w:szCs w:val="24"/>
              </w:rPr>
              <w:t>ы</w:t>
            </w:r>
            <w:r w:rsidRPr="00A64E93">
              <w:rPr>
                <w:rFonts w:ascii="Times New Roman" w:hAnsi="Times New Roman" w:cs="Times New Roman"/>
                <w:sz w:val="24"/>
                <w:szCs w:val="24"/>
              </w:rPr>
              <w:t>ка</w:t>
            </w:r>
          </w:p>
        </w:tc>
        <w:tc>
          <w:tcPr>
            <w:tcW w:w="1660"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ТГПУ, по программе «Соверше</w:t>
            </w:r>
            <w:r w:rsidRPr="00A64E93">
              <w:rPr>
                <w:rFonts w:ascii="Times New Roman" w:hAnsi="Times New Roman" w:cs="Times New Roman"/>
                <w:sz w:val="24"/>
                <w:szCs w:val="24"/>
              </w:rPr>
              <w:t>н</w:t>
            </w:r>
            <w:r w:rsidRPr="00A64E93">
              <w:rPr>
                <w:rFonts w:ascii="Times New Roman" w:hAnsi="Times New Roman" w:cs="Times New Roman"/>
                <w:sz w:val="24"/>
                <w:szCs w:val="24"/>
              </w:rPr>
              <w:t xml:space="preserve">ствование методики преподавания иностранных языков в </w:t>
            </w:r>
            <w:r w:rsidRPr="00A64E93">
              <w:rPr>
                <w:rFonts w:ascii="Times New Roman" w:hAnsi="Times New Roman" w:cs="Times New Roman"/>
                <w:sz w:val="24"/>
                <w:szCs w:val="24"/>
              </w:rPr>
              <w:lastRenderedPageBreak/>
              <w:t>условиях ФГОС» (108 ч), 2015 г.</w:t>
            </w:r>
          </w:p>
        </w:tc>
        <w:tc>
          <w:tcPr>
            <w:tcW w:w="701"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lastRenderedPageBreak/>
              <w:t>5 лет</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11 мес.</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10 дней</w:t>
            </w:r>
          </w:p>
        </w:tc>
        <w:tc>
          <w:tcPr>
            <w:tcW w:w="714"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5 лет</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11 мес.</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10 дней</w:t>
            </w:r>
          </w:p>
        </w:tc>
        <w:tc>
          <w:tcPr>
            <w:tcW w:w="1213"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первая квалиф</w:t>
            </w:r>
            <w:r w:rsidRPr="00A64E93">
              <w:rPr>
                <w:rFonts w:ascii="Times New Roman" w:hAnsi="Times New Roman" w:cs="Times New Roman"/>
                <w:sz w:val="24"/>
                <w:szCs w:val="24"/>
              </w:rPr>
              <w:t>и</w:t>
            </w:r>
            <w:r w:rsidRPr="00A64E93">
              <w:rPr>
                <w:rFonts w:ascii="Times New Roman" w:hAnsi="Times New Roman" w:cs="Times New Roman"/>
                <w:sz w:val="24"/>
                <w:szCs w:val="24"/>
              </w:rPr>
              <w:t>кацио</w:t>
            </w:r>
            <w:r w:rsidRPr="00A64E93">
              <w:rPr>
                <w:rFonts w:ascii="Times New Roman" w:hAnsi="Times New Roman" w:cs="Times New Roman"/>
                <w:sz w:val="24"/>
                <w:szCs w:val="24"/>
              </w:rPr>
              <w:t>н</w:t>
            </w:r>
            <w:r w:rsidRPr="00A64E93">
              <w:rPr>
                <w:rFonts w:ascii="Times New Roman" w:hAnsi="Times New Roman" w:cs="Times New Roman"/>
                <w:sz w:val="24"/>
                <w:szCs w:val="24"/>
              </w:rPr>
              <w:t>ная кат</w:t>
            </w:r>
            <w:r w:rsidRPr="00A64E93">
              <w:rPr>
                <w:rFonts w:ascii="Times New Roman" w:hAnsi="Times New Roman" w:cs="Times New Roman"/>
                <w:sz w:val="24"/>
                <w:szCs w:val="24"/>
              </w:rPr>
              <w:t>е</w:t>
            </w:r>
            <w:r w:rsidRPr="00A64E93">
              <w:rPr>
                <w:rFonts w:ascii="Times New Roman" w:hAnsi="Times New Roman" w:cs="Times New Roman"/>
                <w:sz w:val="24"/>
                <w:szCs w:val="24"/>
              </w:rPr>
              <w:t>гория, 2014</w:t>
            </w:r>
          </w:p>
        </w:tc>
      </w:tr>
      <w:tr w:rsidR="007A135B" w:rsidRPr="00A64E93" w:rsidTr="00E3340C">
        <w:tc>
          <w:tcPr>
            <w:tcW w:w="567"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lastRenderedPageBreak/>
              <w:t>19</w:t>
            </w:r>
          </w:p>
        </w:tc>
        <w:tc>
          <w:tcPr>
            <w:tcW w:w="1239"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Ин</w:t>
            </w:r>
            <w:r w:rsidRPr="00A64E93">
              <w:rPr>
                <w:rFonts w:ascii="Times New Roman" w:hAnsi="Times New Roman" w:cs="Times New Roman"/>
                <w:sz w:val="24"/>
                <w:szCs w:val="24"/>
              </w:rPr>
              <w:t>о</w:t>
            </w:r>
            <w:r w:rsidRPr="00A64E93">
              <w:rPr>
                <w:rFonts w:ascii="Times New Roman" w:hAnsi="Times New Roman" w:cs="Times New Roman"/>
                <w:sz w:val="24"/>
                <w:szCs w:val="24"/>
              </w:rPr>
              <w:t>странный язык (а</w:t>
            </w:r>
            <w:r w:rsidRPr="00A64E93">
              <w:rPr>
                <w:rFonts w:ascii="Times New Roman" w:hAnsi="Times New Roman" w:cs="Times New Roman"/>
                <w:sz w:val="24"/>
                <w:szCs w:val="24"/>
              </w:rPr>
              <w:t>н</w:t>
            </w:r>
            <w:r w:rsidRPr="00A64E93">
              <w:rPr>
                <w:rFonts w:ascii="Times New Roman" w:hAnsi="Times New Roman" w:cs="Times New Roman"/>
                <w:sz w:val="24"/>
                <w:szCs w:val="24"/>
              </w:rPr>
              <w:t>глийский и неме</w:t>
            </w:r>
            <w:r w:rsidRPr="00A64E93">
              <w:rPr>
                <w:rFonts w:ascii="Times New Roman" w:hAnsi="Times New Roman" w:cs="Times New Roman"/>
                <w:sz w:val="24"/>
                <w:szCs w:val="24"/>
              </w:rPr>
              <w:t>ц</w:t>
            </w:r>
            <w:r w:rsidRPr="00A64E93">
              <w:rPr>
                <w:rFonts w:ascii="Times New Roman" w:hAnsi="Times New Roman" w:cs="Times New Roman"/>
                <w:sz w:val="24"/>
                <w:szCs w:val="24"/>
              </w:rPr>
              <w:t>кий) язык</w:t>
            </w:r>
          </w:p>
        </w:tc>
        <w:tc>
          <w:tcPr>
            <w:tcW w:w="1261"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Беляева</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Ольга Владим</w:t>
            </w:r>
            <w:r w:rsidRPr="00A64E93">
              <w:rPr>
                <w:rFonts w:ascii="Times New Roman" w:hAnsi="Times New Roman" w:cs="Times New Roman"/>
                <w:sz w:val="24"/>
                <w:szCs w:val="24"/>
              </w:rPr>
              <w:t>и</w:t>
            </w:r>
            <w:r w:rsidRPr="00A64E93">
              <w:rPr>
                <w:rFonts w:ascii="Times New Roman" w:hAnsi="Times New Roman" w:cs="Times New Roman"/>
                <w:sz w:val="24"/>
                <w:szCs w:val="24"/>
              </w:rPr>
              <w:t>ровна</w:t>
            </w:r>
          </w:p>
        </w:tc>
        <w:tc>
          <w:tcPr>
            <w:tcW w:w="1284"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учитель</w:t>
            </w:r>
          </w:p>
        </w:tc>
        <w:tc>
          <w:tcPr>
            <w:tcW w:w="1815"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Высшее</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ЛФ НГЛУ им. Н.А. Доброл</w:t>
            </w:r>
            <w:r w:rsidRPr="00A64E93">
              <w:rPr>
                <w:rFonts w:ascii="Times New Roman" w:hAnsi="Times New Roman" w:cs="Times New Roman"/>
                <w:sz w:val="24"/>
                <w:szCs w:val="24"/>
              </w:rPr>
              <w:t>ю</w:t>
            </w:r>
            <w:r w:rsidRPr="00A64E93">
              <w:rPr>
                <w:rFonts w:ascii="Times New Roman" w:hAnsi="Times New Roman" w:cs="Times New Roman"/>
                <w:sz w:val="24"/>
                <w:szCs w:val="24"/>
              </w:rPr>
              <w:t>бова, «Теория и методика преподавания иностранных языков и кул</w:t>
            </w:r>
            <w:r w:rsidRPr="00A64E93">
              <w:rPr>
                <w:rFonts w:ascii="Times New Roman" w:hAnsi="Times New Roman" w:cs="Times New Roman"/>
                <w:sz w:val="24"/>
                <w:szCs w:val="24"/>
              </w:rPr>
              <w:t>ь</w:t>
            </w:r>
            <w:r w:rsidRPr="00A64E93">
              <w:rPr>
                <w:rFonts w:ascii="Times New Roman" w:hAnsi="Times New Roman" w:cs="Times New Roman"/>
                <w:sz w:val="24"/>
                <w:szCs w:val="24"/>
              </w:rPr>
              <w:t>тур», лингвист, преподаватель (английский и немецкий яз</w:t>
            </w:r>
            <w:r w:rsidRPr="00A64E93">
              <w:rPr>
                <w:rFonts w:ascii="Times New Roman" w:hAnsi="Times New Roman" w:cs="Times New Roman"/>
                <w:sz w:val="24"/>
                <w:szCs w:val="24"/>
              </w:rPr>
              <w:t>ы</w:t>
            </w:r>
            <w:r w:rsidRPr="00A64E93">
              <w:rPr>
                <w:rFonts w:ascii="Times New Roman" w:hAnsi="Times New Roman" w:cs="Times New Roman"/>
                <w:sz w:val="24"/>
                <w:szCs w:val="24"/>
              </w:rPr>
              <w:t>ки», 2011 г.</w:t>
            </w:r>
          </w:p>
        </w:tc>
        <w:tc>
          <w:tcPr>
            <w:tcW w:w="1660"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ТГПУ, по программе «Соверше</w:t>
            </w:r>
            <w:r w:rsidRPr="00A64E93">
              <w:rPr>
                <w:rFonts w:ascii="Times New Roman" w:hAnsi="Times New Roman" w:cs="Times New Roman"/>
                <w:sz w:val="24"/>
                <w:szCs w:val="24"/>
              </w:rPr>
              <w:t>н</w:t>
            </w:r>
            <w:r w:rsidRPr="00A64E93">
              <w:rPr>
                <w:rFonts w:ascii="Times New Roman" w:hAnsi="Times New Roman" w:cs="Times New Roman"/>
                <w:sz w:val="24"/>
                <w:szCs w:val="24"/>
              </w:rPr>
              <w:t>ствование методики преподавания иностранных языков в условиях ФГОС» (108 ч), 2015 г.</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ГАОУ ДПО «ВГАПО», «Актуальные вопросы гос-ударственно-общественно-го управле-ния образова-нием» (36 ч.), 2015г.</w:t>
            </w:r>
          </w:p>
        </w:tc>
        <w:tc>
          <w:tcPr>
            <w:tcW w:w="701"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1 год </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7 мес.</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2 дня</w:t>
            </w:r>
          </w:p>
        </w:tc>
        <w:tc>
          <w:tcPr>
            <w:tcW w:w="714"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1 год </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7 мес.</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2 дня</w:t>
            </w:r>
          </w:p>
        </w:tc>
        <w:tc>
          <w:tcPr>
            <w:tcW w:w="1213"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Молодой специ</w:t>
            </w:r>
            <w:r w:rsidRPr="00A64E93">
              <w:rPr>
                <w:rFonts w:ascii="Times New Roman" w:hAnsi="Times New Roman" w:cs="Times New Roman"/>
                <w:sz w:val="24"/>
                <w:szCs w:val="24"/>
              </w:rPr>
              <w:t>а</w:t>
            </w:r>
            <w:r w:rsidRPr="00A64E93">
              <w:rPr>
                <w:rFonts w:ascii="Times New Roman" w:hAnsi="Times New Roman" w:cs="Times New Roman"/>
                <w:sz w:val="24"/>
                <w:szCs w:val="24"/>
              </w:rPr>
              <w:t>лист</w:t>
            </w:r>
          </w:p>
        </w:tc>
      </w:tr>
      <w:tr w:rsidR="007A135B" w:rsidRPr="00A64E93" w:rsidTr="00E3340C">
        <w:tc>
          <w:tcPr>
            <w:tcW w:w="567"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20</w:t>
            </w:r>
          </w:p>
        </w:tc>
        <w:tc>
          <w:tcPr>
            <w:tcW w:w="1239"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Физич</w:t>
            </w:r>
            <w:r w:rsidRPr="00A64E93">
              <w:rPr>
                <w:rFonts w:ascii="Times New Roman" w:hAnsi="Times New Roman" w:cs="Times New Roman"/>
                <w:sz w:val="24"/>
                <w:szCs w:val="24"/>
              </w:rPr>
              <w:t>е</w:t>
            </w:r>
            <w:r w:rsidRPr="00A64E93">
              <w:rPr>
                <w:rFonts w:ascii="Times New Roman" w:hAnsi="Times New Roman" w:cs="Times New Roman"/>
                <w:sz w:val="24"/>
                <w:szCs w:val="24"/>
              </w:rPr>
              <w:t>ская</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культура</w:t>
            </w:r>
          </w:p>
        </w:tc>
        <w:tc>
          <w:tcPr>
            <w:tcW w:w="1261"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Ерилов Але</w:t>
            </w:r>
            <w:r w:rsidRPr="00A64E93">
              <w:rPr>
                <w:rFonts w:ascii="Times New Roman" w:hAnsi="Times New Roman" w:cs="Times New Roman"/>
                <w:sz w:val="24"/>
                <w:szCs w:val="24"/>
              </w:rPr>
              <w:t>к</w:t>
            </w:r>
            <w:r w:rsidRPr="00A64E93">
              <w:rPr>
                <w:rFonts w:ascii="Times New Roman" w:hAnsi="Times New Roman" w:cs="Times New Roman"/>
                <w:sz w:val="24"/>
                <w:szCs w:val="24"/>
              </w:rPr>
              <w:t xml:space="preserve">сандр </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Василь</w:t>
            </w:r>
            <w:r w:rsidRPr="00A64E93">
              <w:rPr>
                <w:rFonts w:ascii="Times New Roman" w:hAnsi="Times New Roman" w:cs="Times New Roman"/>
                <w:sz w:val="24"/>
                <w:szCs w:val="24"/>
              </w:rPr>
              <w:t>е</w:t>
            </w:r>
            <w:r w:rsidRPr="00A64E93">
              <w:rPr>
                <w:rFonts w:ascii="Times New Roman" w:hAnsi="Times New Roman" w:cs="Times New Roman"/>
                <w:sz w:val="24"/>
                <w:szCs w:val="24"/>
              </w:rPr>
              <w:t>вич</w:t>
            </w:r>
          </w:p>
        </w:tc>
        <w:tc>
          <w:tcPr>
            <w:tcW w:w="1284" w:type="dxa"/>
          </w:tcPr>
          <w:p w:rsidR="007A135B" w:rsidRPr="00A64E93" w:rsidRDefault="007A135B" w:rsidP="00826F94">
            <w:pPr>
              <w:pStyle w:val="Default"/>
            </w:pPr>
            <w:r w:rsidRPr="00A64E93">
              <w:t xml:space="preserve">учитель </w:t>
            </w:r>
          </w:p>
        </w:tc>
        <w:tc>
          <w:tcPr>
            <w:tcW w:w="1815"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Высшее, </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 ЛГПИ, </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1986</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«Физическое воспитание» учитель физ</w:t>
            </w:r>
            <w:r w:rsidRPr="00A64E93">
              <w:rPr>
                <w:rFonts w:ascii="Times New Roman" w:hAnsi="Times New Roman" w:cs="Times New Roman"/>
                <w:sz w:val="24"/>
                <w:szCs w:val="24"/>
              </w:rPr>
              <w:t>и</w:t>
            </w:r>
            <w:r w:rsidRPr="00A64E93">
              <w:rPr>
                <w:rFonts w:ascii="Times New Roman" w:hAnsi="Times New Roman" w:cs="Times New Roman"/>
                <w:sz w:val="24"/>
                <w:szCs w:val="24"/>
              </w:rPr>
              <w:t>ческого восп</w:t>
            </w:r>
            <w:r w:rsidRPr="00A64E93">
              <w:rPr>
                <w:rFonts w:ascii="Times New Roman" w:hAnsi="Times New Roman" w:cs="Times New Roman"/>
                <w:sz w:val="24"/>
                <w:szCs w:val="24"/>
              </w:rPr>
              <w:t>и</w:t>
            </w:r>
            <w:r w:rsidRPr="00A64E93">
              <w:rPr>
                <w:rFonts w:ascii="Times New Roman" w:hAnsi="Times New Roman" w:cs="Times New Roman"/>
                <w:sz w:val="24"/>
                <w:szCs w:val="24"/>
              </w:rPr>
              <w:t>тания</w:t>
            </w:r>
          </w:p>
        </w:tc>
        <w:tc>
          <w:tcPr>
            <w:tcW w:w="1660"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ОАУ ДПО ЛИРО, по программе «Соверше</w:t>
            </w:r>
            <w:r w:rsidRPr="00A64E93">
              <w:rPr>
                <w:rFonts w:ascii="Times New Roman" w:hAnsi="Times New Roman" w:cs="Times New Roman"/>
                <w:sz w:val="24"/>
                <w:szCs w:val="24"/>
              </w:rPr>
              <w:t>н</w:t>
            </w:r>
            <w:r w:rsidRPr="00A64E93">
              <w:rPr>
                <w:rFonts w:ascii="Times New Roman" w:hAnsi="Times New Roman" w:cs="Times New Roman"/>
                <w:sz w:val="24"/>
                <w:szCs w:val="24"/>
              </w:rPr>
              <w:t>ствование процесса ф</w:t>
            </w:r>
            <w:r w:rsidRPr="00A64E93">
              <w:rPr>
                <w:rFonts w:ascii="Times New Roman" w:hAnsi="Times New Roman" w:cs="Times New Roman"/>
                <w:sz w:val="24"/>
                <w:szCs w:val="24"/>
              </w:rPr>
              <w:t>и</w:t>
            </w:r>
            <w:r w:rsidRPr="00A64E93">
              <w:rPr>
                <w:rFonts w:ascii="Times New Roman" w:hAnsi="Times New Roman" w:cs="Times New Roman"/>
                <w:sz w:val="24"/>
                <w:szCs w:val="24"/>
              </w:rPr>
              <w:t>зического воспитания в образов</w:t>
            </w:r>
            <w:r w:rsidRPr="00A64E93">
              <w:rPr>
                <w:rFonts w:ascii="Times New Roman" w:hAnsi="Times New Roman" w:cs="Times New Roman"/>
                <w:sz w:val="24"/>
                <w:szCs w:val="24"/>
              </w:rPr>
              <w:t>а</w:t>
            </w:r>
            <w:r w:rsidRPr="00A64E93">
              <w:rPr>
                <w:rFonts w:ascii="Times New Roman" w:hAnsi="Times New Roman" w:cs="Times New Roman"/>
                <w:sz w:val="24"/>
                <w:szCs w:val="24"/>
              </w:rPr>
              <w:t>тельных учреждениях в условиях ФГОС» (108 ч), 2012 г.</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ГАОУ ДПО «ВГАПО»</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«Актуальные вопросы го</w:t>
            </w:r>
            <w:r w:rsidRPr="00A64E93">
              <w:rPr>
                <w:rFonts w:ascii="Times New Roman" w:hAnsi="Times New Roman" w:cs="Times New Roman"/>
                <w:sz w:val="24"/>
                <w:szCs w:val="24"/>
              </w:rPr>
              <w:t>с</w:t>
            </w:r>
            <w:r w:rsidRPr="00A64E93">
              <w:rPr>
                <w:rFonts w:ascii="Times New Roman" w:hAnsi="Times New Roman" w:cs="Times New Roman"/>
                <w:sz w:val="24"/>
                <w:szCs w:val="24"/>
              </w:rPr>
              <w:t>ударственно-общественно-го управл</w:t>
            </w:r>
            <w:r w:rsidRPr="00A64E93">
              <w:rPr>
                <w:rFonts w:ascii="Times New Roman" w:hAnsi="Times New Roman" w:cs="Times New Roman"/>
                <w:sz w:val="24"/>
                <w:szCs w:val="24"/>
              </w:rPr>
              <w:t>е</w:t>
            </w:r>
            <w:r w:rsidRPr="00A64E93">
              <w:rPr>
                <w:rFonts w:ascii="Times New Roman" w:hAnsi="Times New Roman" w:cs="Times New Roman"/>
                <w:sz w:val="24"/>
                <w:szCs w:val="24"/>
              </w:rPr>
              <w:t>ния образ</w:t>
            </w:r>
            <w:r w:rsidRPr="00A64E93">
              <w:rPr>
                <w:rFonts w:ascii="Times New Roman" w:hAnsi="Times New Roman" w:cs="Times New Roman"/>
                <w:sz w:val="24"/>
                <w:szCs w:val="24"/>
              </w:rPr>
              <w:t>о</w:t>
            </w:r>
            <w:r w:rsidRPr="00A64E93">
              <w:rPr>
                <w:rFonts w:ascii="Times New Roman" w:hAnsi="Times New Roman" w:cs="Times New Roman"/>
                <w:sz w:val="24"/>
                <w:szCs w:val="24"/>
              </w:rPr>
              <w:t>ванием» (36 ч), 2015 г.</w:t>
            </w:r>
          </w:p>
        </w:tc>
        <w:tc>
          <w:tcPr>
            <w:tcW w:w="701"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36</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лет</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9 мес.  </w:t>
            </w:r>
          </w:p>
        </w:tc>
        <w:tc>
          <w:tcPr>
            <w:tcW w:w="714"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36 лет</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9 мес.  </w:t>
            </w:r>
          </w:p>
        </w:tc>
        <w:tc>
          <w:tcPr>
            <w:tcW w:w="1213"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высшая квалиф</w:t>
            </w:r>
            <w:r w:rsidRPr="00A64E93">
              <w:rPr>
                <w:rFonts w:ascii="Times New Roman" w:hAnsi="Times New Roman" w:cs="Times New Roman"/>
                <w:sz w:val="24"/>
                <w:szCs w:val="24"/>
              </w:rPr>
              <w:t>и</w:t>
            </w:r>
            <w:r w:rsidRPr="00A64E93">
              <w:rPr>
                <w:rFonts w:ascii="Times New Roman" w:hAnsi="Times New Roman" w:cs="Times New Roman"/>
                <w:sz w:val="24"/>
                <w:szCs w:val="24"/>
              </w:rPr>
              <w:t>кацио</w:t>
            </w:r>
            <w:r w:rsidRPr="00A64E93">
              <w:rPr>
                <w:rFonts w:ascii="Times New Roman" w:hAnsi="Times New Roman" w:cs="Times New Roman"/>
                <w:sz w:val="24"/>
                <w:szCs w:val="24"/>
              </w:rPr>
              <w:t>н</w:t>
            </w:r>
            <w:r w:rsidRPr="00A64E93">
              <w:rPr>
                <w:rFonts w:ascii="Times New Roman" w:hAnsi="Times New Roman" w:cs="Times New Roman"/>
                <w:sz w:val="24"/>
                <w:szCs w:val="24"/>
              </w:rPr>
              <w:t>ная кат</w:t>
            </w:r>
            <w:r w:rsidRPr="00A64E93">
              <w:rPr>
                <w:rFonts w:ascii="Times New Roman" w:hAnsi="Times New Roman" w:cs="Times New Roman"/>
                <w:sz w:val="24"/>
                <w:szCs w:val="24"/>
              </w:rPr>
              <w:t>е</w:t>
            </w:r>
            <w:r w:rsidRPr="00A64E93">
              <w:rPr>
                <w:rFonts w:ascii="Times New Roman" w:hAnsi="Times New Roman" w:cs="Times New Roman"/>
                <w:sz w:val="24"/>
                <w:szCs w:val="24"/>
              </w:rPr>
              <w:t>гория, 2014</w:t>
            </w:r>
          </w:p>
        </w:tc>
      </w:tr>
      <w:tr w:rsidR="007A135B" w:rsidRPr="00A64E93" w:rsidTr="00E3340C">
        <w:tc>
          <w:tcPr>
            <w:tcW w:w="567"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21</w:t>
            </w:r>
          </w:p>
        </w:tc>
        <w:tc>
          <w:tcPr>
            <w:tcW w:w="1239"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Физич</w:t>
            </w:r>
            <w:r w:rsidRPr="00A64E93">
              <w:rPr>
                <w:rFonts w:ascii="Times New Roman" w:hAnsi="Times New Roman" w:cs="Times New Roman"/>
                <w:sz w:val="24"/>
                <w:szCs w:val="24"/>
              </w:rPr>
              <w:t>е</w:t>
            </w:r>
            <w:r w:rsidRPr="00A64E93">
              <w:rPr>
                <w:rFonts w:ascii="Times New Roman" w:hAnsi="Times New Roman" w:cs="Times New Roman"/>
                <w:sz w:val="24"/>
                <w:szCs w:val="24"/>
              </w:rPr>
              <w:t>ская</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культура</w:t>
            </w:r>
          </w:p>
        </w:tc>
        <w:tc>
          <w:tcPr>
            <w:tcW w:w="1261"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Потапе</w:t>
            </w:r>
            <w:r w:rsidRPr="00A64E93">
              <w:rPr>
                <w:rFonts w:ascii="Times New Roman" w:hAnsi="Times New Roman" w:cs="Times New Roman"/>
                <w:sz w:val="24"/>
                <w:szCs w:val="24"/>
              </w:rPr>
              <w:t>н</w:t>
            </w:r>
            <w:r w:rsidRPr="00A64E93">
              <w:rPr>
                <w:rFonts w:ascii="Times New Roman" w:hAnsi="Times New Roman" w:cs="Times New Roman"/>
                <w:sz w:val="24"/>
                <w:szCs w:val="24"/>
              </w:rPr>
              <w:t>ко</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 Антон</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lastRenderedPageBreak/>
              <w:t>Алекса</w:t>
            </w:r>
            <w:r w:rsidRPr="00A64E93">
              <w:rPr>
                <w:rFonts w:ascii="Times New Roman" w:hAnsi="Times New Roman" w:cs="Times New Roman"/>
                <w:sz w:val="24"/>
                <w:szCs w:val="24"/>
              </w:rPr>
              <w:t>н</w:t>
            </w:r>
            <w:r w:rsidRPr="00A64E93">
              <w:rPr>
                <w:rFonts w:ascii="Times New Roman" w:hAnsi="Times New Roman" w:cs="Times New Roman"/>
                <w:sz w:val="24"/>
                <w:szCs w:val="24"/>
              </w:rPr>
              <w:t>дрович</w:t>
            </w:r>
          </w:p>
        </w:tc>
        <w:tc>
          <w:tcPr>
            <w:tcW w:w="1284" w:type="dxa"/>
          </w:tcPr>
          <w:p w:rsidR="007A135B" w:rsidRPr="00A64E93" w:rsidRDefault="007A135B" w:rsidP="00826F94">
            <w:pPr>
              <w:pStyle w:val="Default"/>
            </w:pPr>
            <w:r w:rsidRPr="00A64E93">
              <w:lastRenderedPageBreak/>
              <w:t xml:space="preserve">учитель </w:t>
            </w:r>
          </w:p>
        </w:tc>
        <w:tc>
          <w:tcPr>
            <w:tcW w:w="1815"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Высшее, </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 ЛГПУ, </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2014</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lastRenderedPageBreak/>
              <w:t>«Физическая культура»,</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педагог по ф</w:t>
            </w:r>
            <w:r w:rsidRPr="00A64E93">
              <w:rPr>
                <w:rFonts w:ascii="Times New Roman" w:hAnsi="Times New Roman" w:cs="Times New Roman"/>
                <w:sz w:val="24"/>
                <w:szCs w:val="24"/>
              </w:rPr>
              <w:t>и</w:t>
            </w:r>
            <w:r w:rsidRPr="00A64E93">
              <w:rPr>
                <w:rFonts w:ascii="Times New Roman" w:hAnsi="Times New Roman" w:cs="Times New Roman"/>
                <w:sz w:val="24"/>
                <w:szCs w:val="24"/>
              </w:rPr>
              <w:t>зической кул</w:t>
            </w:r>
            <w:r w:rsidRPr="00A64E93">
              <w:rPr>
                <w:rFonts w:ascii="Times New Roman" w:hAnsi="Times New Roman" w:cs="Times New Roman"/>
                <w:sz w:val="24"/>
                <w:szCs w:val="24"/>
              </w:rPr>
              <w:t>ь</w:t>
            </w:r>
            <w:r w:rsidRPr="00A64E93">
              <w:rPr>
                <w:rFonts w:ascii="Times New Roman" w:hAnsi="Times New Roman" w:cs="Times New Roman"/>
                <w:sz w:val="24"/>
                <w:szCs w:val="24"/>
              </w:rPr>
              <w:t>туре</w:t>
            </w:r>
          </w:p>
        </w:tc>
        <w:tc>
          <w:tcPr>
            <w:tcW w:w="1660"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lastRenderedPageBreak/>
              <w:t>-</w:t>
            </w:r>
          </w:p>
        </w:tc>
        <w:tc>
          <w:tcPr>
            <w:tcW w:w="701"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5 мес</w:t>
            </w:r>
          </w:p>
        </w:tc>
        <w:tc>
          <w:tcPr>
            <w:tcW w:w="714"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5 мес</w:t>
            </w:r>
          </w:p>
        </w:tc>
        <w:tc>
          <w:tcPr>
            <w:tcW w:w="1213"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Молодой специ</w:t>
            </w:r>
            <w:r w:rsidRPr="00A64E93">
              <w:rPr>
                <w:rFonts w:ascii="Times New Roman" w:hAnsi="Times New Roman" w:cs="Times New Roman"/>
                <w:sz w:val="24"/>
                <w:szCs w:val="24"/>
              </w:rPr>
              <w:t>а</w:t>
            </w:r>
            <w:r w:rsidRPr="00A64E93">
              <w:rPr>
                <w:rFonts w:ascii="Times New Roman" w:hAnsi="Times New Roman" w:cs="Times New Roman"/>
                <w:sz w:val="24"/>
                <w:szCs w:val="24"/>
              </w:rPr>
              <w:t>лист</w:t>
            </w:r>
          </w:p>
        </w:tc>
      </w:tr>
      <w:tr w:rsidR="007A135B" w:rsidRPr="00A64E93" w:rsidTr="00E3340C">
        <w:tc>
          <w:tcPr>
            <w:tcW w:w="567"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lastRenderedPageBreak/>
              <w:t>22</w:t>
            </w:r>
          </w:p>
        </w:tc>
        <w:tc>
          <w:tcPr>
            <w:tcW w:w="1239"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Музыка.</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Иску</w:t>
            </w:r>
            <w:r w:rsidRPr="00A64E93">
              <w:rPr>
                <w:rFonts w:ascii="Times New Roman" w:hAnsi="Times New Roman" w:cs="Times New Roman"/>
                <w:sz w:val="24"/>
                <w:szCs w:val="24"/>
              </w:rPr>
              <w:t>с</w:t>
            </w:r>
            <w:r w:rsidRPr="00A64E93">
              <w:rPr>
                <w:rFonts w:ascii="Times New Roman" w:hAnsi="Times New Roman" w:cs="Times New Roman"/>
                <w:sz w:val="24"/>
                <w:szCs w:val="24"/>
              </w:rPr>
              <w:t>ство.</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 Основы духовно-нра</w:t>
            </w:r>
            <w:r w:rsidRPr="00A64E93">
              <w:rPr>
                <w:rFonts w:ascii="Times New Roman" w:hAnsi="Times New Roman" w:cs="Times New Roman"/>
                <w:sz w:val="24"/>
                <w:szCs w:val="24"/>
              </w:rPr>
              <w:t>в</w:t>
            </w:r>
            <w:r w:rsidRPr="00A64E93">
              <w:rPr>
                <w:rFonts w:ascii="Times New Roman" w:hAnsi="Times New Roman" w:cs="Times New Roman"/>
                <w:sz w:val="24"/>
                <w:szCs w:val="24"/>
              </w:rPr>
              <w:t>ственной культуры народов России</w:t>
            </w:r>
          </w:p>
        </w:tc>
        <w:tc>
          <w:tcPr>
            <w:tcW w:w="1261"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Крючкова Лидия Кузьм</w:t>
            </w:r>
            <w:r w:rsidRPr="00A64E93">
              <w:rPr>
                <w:rFonts w:ascii="Times New Roman" w:hAnsi="Times New Roman" w:cs="Times New Roman"/>
                <w:sz w:val="24"/>
                <w:szCs w:val="24"/>
              </w:rPr>
              <w:t>и</w:t>
            </w:r>
            <w:r w:rsidRPr="00A64E93">
              <w:rPr>
                <w:rFonts w:ascii="Times New Roman" w:hAnsi="Times New Roman" w:cs="Times New Roman"/>
                <w:sz w:val="24"/>
                <w:szCs w:val="24"/>
              </w:rPr>
              <w:t>нична</w:t>
            </w:r>
          </w:p>
        </w:tc>
        <w:tc>
          <w:tcPr>
            <w:tcW w:w="1284"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учитель</w:t>
            </w:r>
          </w:p>
        </w:tc>
        <w:tc>
          <w:tcPr>
            <w:tcW w:w="1815"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Высшее</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Липецкое м</w:t>
            </w:r>
            <w:r w:rsidRPr="00A64E93">
              <w:rPr>
                <w:rFonts w:ascii="Times New Roman" w:hAnsi="Times New Roman" w:cs="Times New Roman"/>
                <w:sz w:val="24"/>
                <w:szCs w:val="24"/>
              </w:rPr>
              <w:t>у</w:t>
            </w:r>
            <w:r w:rsidRPr="00A64E93">
              <w:rPr>
                <w:rFonts w:ascii="Times New Roman" w:hAnsi="Times New Roman" w:cs="Times New Roman"/>
                <w:sz w:val="24"/>
                <w:szCs w:val="24"/>
              </w:rPr>
              <w:t>зыкальное училище, 1979,</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«Аккордеон»,</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Преподаватель ДМШ по кла</w:t>
            </w:r>
            <w:r w:rsidRPr="00A64E93">
              <w:rPr>
                <w:rFonts w:ascii="Times New Roman" w:hAnsi="Times New Roman" w:cs="Times New Roman"/>
                <w:sz w:val="24"/>
                <w:szCs w:val="24"/>
              </w:rPr>
              <w:t>с</w:t>
            </w:r>
            <w:r w:rsidRPr="00A64E93">
              <w:rPr>
                <w:rFonts w:ascii="Times New Roman" w:hAnsi="Times New Roman" w:cs="Times New Roman"/>
                <w:sz w:val="24"/>
                <w:szCs w:val="24"/>
              </w:rPr>
              <w:t>су аккордеона, руководитель самодеятел</w:t>
            </w:r>
            <w:r w:rsidRPr="00A64E93">
              <w:rPr>
                <w:rFonts w:ascii="Times New Roman" w:hAnsi="Times New Roman" w:cs="Times New Roman"/>
                <w:sz w:val="24"/>
                <w:szCs w:val="24"/>
              </w:rPr>
              <w:t>ь</w:t>
            </w:r>
            <w:r w:rsidRPr="00A64E93">
              <w:rPr>
                <w:rFonts w:ascii="Times New Roman" w:hAnsi="Times New Roman" w:cs="Times New Roman"/>
                <w:sz w:val="24"/>
                <w:szCs w:val="24"/>
              </w:rPr>
              <w:t>ного оркестра народных и</w:t>
            </w:r>
            <w:r w:rsidRPr="00A64E93">
              <w:rPr>
                <w:rFonts w:ascii="Times New Roman" w:hAnsi="Times New Roman" w:cs="Times New Roman"/>
                <w:sz w:val="24"/>
                <w:szCs w:val="24"/>
              </w:rPr>
              <w:t>н</w:t>
            </w:r>
            <w:r w:rsidRPr="00A64E93">
              <w:rPr>
                <w:rFonts w:ascii="Times New Roman" w:hAnsi="Times New Roman" w:cs="Times New Roman"/>
                <w:sz w:val="24"/>
                <w:szCs w:val="24"/>
              </w:rPr>
              <w:t>струментов.</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 ТФ Моско</w:t>
            </w:r>
            <w:r w:rsidRPr="00A64E93">
              <w:rPr>
                <w:rFonts w:ascii="Times New Roman" w:hAnsi="Times New Roman" w:cs="Times New Roman"/>
                <w:sz w:val="24"/>
                <w:szCs w:val="24"/>
              </w:rPr>
              <w:t>в</w:t>
            </w:r>
            <w:r w:rsidRPr="00A64E93">
              <w:rPr>
                <w:rFonts w:ascii="Times New Roman" w:hAnsi="Times New Roman" w:cs="Times New Roman"/>
                <w:sz w:val="24"/>
                <w:szCs w:val="24"/>
              </w:rPr>
              <w:t>ского госуда</w:t>
            </w:r>
            <w:r w:rsidRPr="00A64E93">
              <w:rPr>
                <w:rFonts w:ascii="Times New Roman" w:hAnsi="Times New Roman" w:cs="Times New Roman"/>
                <w:sz w:val="24"/>
                <w:szCs w:val="24"/>
              </w:rPr>
              <w:t>р</w:t>
            </w:r>
            <w:r w:rsidRPr="00A64E93">
              <w:rPr>
                <w:rFonts w:ascii="Times New Roman" w:hAnsi="Times New Roman" w:cs="Times New Roman"/>
                <w:sz w:val="24"/>
                <w:szCs w:val="24"/>
              </w:rPr>
              <w:t>ственного о</w:t>
            </w:r>
            <w:r w:rsidRPr="00A64E93">
              <w:rPr>
                <w:rFonts w:ascii="Times New Roman" w:hAnsi="Times New Roman" w:cs="Times New Roman"/>
                <w:sz w:val="24"/>
                <w:szCs w:val="24"/>
              </w:rPr>
              <w:t>р</w:t>
            </w:r>
            <w:r w:rsidRPr="00A64E93">
              <w:rPr>
                <w:rFonts w:ascii="Times New Roman" w:hAnsi="Times New Roman" w:cs="Times New Roman"/>
                <w:sz w:val="24"/>
                <w:szCs w:val="24"/>
              </w:rPr>
              <w:t>дена трудового красного зн</w:t>
            </w:r>
            <w:r w:rsidRPr="00A64E93">
              <w:rPr>
                <w:rFonts w:ascii="Times New Roman" w:hAnsi="Times New Roman" w:cs="Times New Roman"/>
                <w:sz w:val="24"/>
                <w:szCs w:val="24"/>
              </w:rPr>
              <w:t>а</w:t>
            </w:r>
            <w:r w:rsidRPr="00A64E93">
              <w:rPr>
                <w:rFonts w:ascii="Times New Roman" w:hAnsi="Times New Roman" w:cs="Times New Roman"/>
                <w:sz w:val="24"/>
                <w:szCs w:val="24"/>
              </w:rPr>
              <w:t>мени инстит</w:t>
            </w:r>
            <w:r w:rsidRPr="00A64E93">
              <w:rPr>
                <w:rFonts w:ascii="Times New Roman" w:hAnsi="Times New Roman" w:cs="Times New Roman"/>
                <w:sz w:val="24"/>
                <w:szCs w:val="24"/>
              </w:rPr>
              <w:t>у</w:t>
            </w:r>
            <w:r w:rsidRPr="00A64E93">
              <w:rPr>
                <w:rFonts w:ascii="Times New Roman" w:hAnsi="Times New Roman" w:cs="Times New Roman"/>
                <w:sz w:val="24"/>
                <w:szCs w:val="24"/>
              </w:rPr>
              <w:t>та культуры,  1988,</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«Культурно-просветител</w:t>
            </w:r>
            <w:r w:rsidRPr="00A64E93">
              <w:rPr>
                <w:rFonts w:ascii="Times New Roman" w:hAnsi="Times New Roman" w:cs="Times New Roman"/>
                <w:sz w:val="24"/>
                <w:szCs w:val="24"/>
              </w:rPr>
              <w:t>ь</w:t>
            </w:r>
            <w:r w:rsidRPr="00A64E93">
              <w:rPr>
                <w:rFonts w:ascii="Times New Roman" w:hAnsi="Times New Roman" w:cs="Times New Roman"/>
                <w:sz w:val="24"/>
                <w:szCs w:val="24"/>
              </w:rPr>
              <w:t>ная работа», культпросвет работник, р</w:t>
            </w:r>
            <w:r w:rsidRPr="00A64E93">
              <w:rPr>
                <w:rFonts w:ascii="Times New Roman" w:hAnsi="Times New Roman" w:cs="Times New Roman"/>
                <w:sz w:val="24"/>
                <w:szCs w:val="24"/>
              </w:rPr>
              <w:t>у</w:t>
            </w:r>
            <w:r w:rsidRPr="00A64E93">
              <w:rPr>
                <w:rFonts w:ascii="Times New Roman" w:hAnsi="Times New Roman" w:cs="Times New Roman"/>
                <w:sz w:val="24"/>
                <w:szCs w:val="24"/>
              </w:rPr>
              <w:t>ководитель с</w:t>
            </w:r>
            <w:r w:rsidRPr="00A64E93">
              <w:rPr>
                <w:rFonts w:ascii="Times New Roman" w:hAnsi="Times New Roman" w:cs="Times New Roman"/>
                <w:sz w:val="24"/>
                <w:szCs w:val="24"/>
              </w:rPr>
              <w:t>а</w:t>
            </w:r>
            <w:r w:rsidRPr="00A64E93">
              <w:rPr>
                <w:rFonts w:ascii="Times New Roman" w:hAnsi="Times New Roman" w:cs="Times New Roman"/>
                <w:sz w:val="24"/>
                <w:szCs w:val="24"/>
              </w:rPr>
              <w:t>модеятельного оркестра народных и</w:t>
            </w:r>
            <w:r w:rsidRPr="00A64E93">
              <w:rPr>
                <w:rFonts w:ascii="Times New Roman" w:hAnsi="Times New Roman" w:cs="Times New Roman"/>
                <w:sz w:val="24"/>
                <w:szCs w:val="24"/>
              </w:rPr>
              <w:t>н</w:t>
            </w:r>
            <w:r w:rsidRPr="00A64E93">
              <w:rPr>
                <w:rFonts w:ascii="Times New Roman" w:hAnsi="Times New Roman" w:cs="Times New Roman"/>
                <w:sz w:val="24"/>
                <w:szCs w:val="24"/>
              </w:rPr>
              <w:t>струментов.</w:t>
            </w:r>
          </w:p>
          <w:p w:rsidR="007A135B" w:rsidRPr="00A64E93" w:rsidRDefault="007A135B" w:rsidP="006B6813">
            <w:pPr>
              <w:spacing w:after="0" w:line="240" w:lineRule="auto"/>
              <w:rPr>
                <w:rFonts w:ascii="Times New Roman" w:hAnsi="Times New Roman" w:cs="Times New Roman"/>
                <w:sz w:val="24"/>
                <w:szCs w:val="24"/>
              </w:rPr>
            </w:pPr>
          </w:p>
        </w:tc>
        <w:tc>
          <w:tcPr>
            <w:tcW w:w="1660"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ТГПУ, по программе «Проектир</w:t>
            </w:r>
            <w:r w:rsidRPr="00A64E93">
              <w:rPr>
                <w:rFonts w:ascii="Times New Roman" w:hAnsi="Times New Roman" w:cs="Times New Roman"/>
                <w:sz w:val="24"/>
                <w:szCs w:val="24"/>
              </w:rPr>
              <w:t>о</w:t>
            </w:r>
            <w:r w:rsidRPr="00A64E93">
              <w:rPr>
                <w:rFonts w:ascii="Times New Roman" w:hAnsi="Times New Roman" w:cs="Times New Roman"/>
                <w:sz w:val="24"/>
                <w:szCs w:val="24"/>
              </w:rPr>
              <w:t>вание и ре</w:t>
            </w:r>
            <w:r w:rsidRPr="00A64E93">
              <w:rPr>
                <w:rFonts w:ascii="Times New Roman" w:hAnsi="Times New Roman" w:cs="Times New Roman"/>
                <w:sz w:val="24"/>
                <w:szCs w:val="24"/>
              </w:rPr>
              <w:t>а</w:t>
            </w:r>
            <w:r w:rsidRPr="00A64E93">
              <w:rPr>
                <w:rFonts w:ascii="Times New Roman" w:hAnsi="Times New Roman" w:cs="Times New Roman"/>
                <w:sz w:val="24"/>
                <w:szCs w:val="24"/>
              </w:rPr>
              <w:t>лизация с</w:t>
            </w:r>
            <w:r w:rsidRPr="00A64E93">
              <w:rPr>
                <w:rFonts w:ascii="Times New Roman" w:hAnsi="Times New Roman" w:cs="Times New Roman"/>
                <w:sz w:val="24"/>
                <w:szCs w:val="24"/>
              </w:rPr>
              <w:t>о</w:t>
            </w:r>
            <w:r w:rsidRPr="00A64E93">
              <w:rPr>
                <w:rFonts w:ascii="Times New Roman" w:hAnsi="Times New Roman" w:cs="Times New Roman"/>
                <w:sz w:val="24"/>
                <w:szCs w:val="24"/>
              </w:rPr>
              <w:t>временного занятия х</w:t>
            </w:r>
            <w:r w:rsidRPr="00A64E93">
              <w:rPr>
                <w:rFonts w:ascii="Times New Roman" w:hAnsi="Times New Roman" w:cs="Times New Roman"/>
                <w:sz w:val="24"/>
                <w:szCs w:val="24"/>
              </w:rPr>
              <w:t>у</w:t>
            </w:r>
            <w:r w:rsidRPr="00A64E93">
              <w:rPr>
                <w:rFonts w:ascii="Times New Roman" w:hAnsi="Times New Roman" w:cs="Times New Roman"/>
                <w:sz w:val="24"/>
                <w:szCs w:val="24"/>
              </w:rPr>
              <w:t>дожественно-эстетической направленн</w:t>
            </w:r>
            <w:r w:rsidRPr="00A64E93">
              <w:rPr>
                <w:rFonts w:ascii="Times New Roman" w:hAnsi="Times New Roman" w:cs="Times New Roman"/>
                <w:sz w:val="24"/>
                <w:szCs w:val="24"/>
              </w:rPr>
              <w:t>о</w:t>
            </w:r>
            <w:r w:rsidRPr="00A64E93">
              <w:rPr>
                <w:rFonts w:ascii="Times New Roman" w:hAnsi="Times New Roman" w:cs="Times New Roman"/>
                <w:sz w:val="24"/>
                <w:szCs w:val="24"/>
              </w:rPr>
              <w:t>сти (музыка, изобраз</w:t>
            </w:r>
            <w:r w:rsidRPr="00A64E93">
              <w:rPr>
                <w:rFonts w:ascii="Times New Roman" w:hAnsi="Times New Roman" w:cs="Times New Roman"/>
                <w:sz w:val="24"/>
                <w:szCs w:val="24"/>
              </w:rPr>
              <w:t>и</w:t>
            </w:r>
            <w:r w:rsidRPr="00A64E93">
              <w:rPr>
                <w:rFonts w:ascii="Times New Roman" w:hAnsi="Times New Roman" w:cs="Times New Roman"/>
                <w:sz w:val="24"/>
                <w:szCs w:val="24"/>
              </w:rPr>
              <w:t>тельное и</w:t>
            </w:r>
            <w:r w:rsidRPr="00A64E93">
              <w:rPr>
                <w:rFonts w:ascii="Times New Roman" w:hAnsi="Times New Roman" w:cs="Times New Roman"/>
                <w:sz w:val="24"/>
                <w:szCs w:val="24"/>
              </w:rPr>
              <w:t>с</w:t>
            </w:r>
            <w:r w:rsidRPr="00A64E93">
              <w:rPr>
                <w:rFonts w:ascii="Times New Roman" w:hAnsi="Times New Roman" w:cs="Times New Roman"/>
                <w:sz w:val="24"/>
                <w:szCs w:val="24"/>
              </w:rPr>
              <w:t>кусство, х</w:t>
            </w:r>
            <w:r w:rsidRPr="00A64E93">
              <w:rPr>
                <w:rFonts w:ascii="Times New Roman" w:hAnsi="Times New Roman" w:cs="Times New Roman"/>
                <w:sz w:val="24"/>
                <w:szCs w:val="24"/>
              </w:rPr>
              <w:t>о</w:t>
            </w:r>
            <w:r w:rsidRPr="00A64E93">
              <w:rPr>
                <w:rFonts w:ascii="Times New Roman" w:hAnsi="Times New Roman" w:cs="Times New Roman"/>
                <w:sz w:val="24"/>
                <w:szCs w:val="24"/>
              </w:rPr>
              <w:t>реография) в условиях ФГОС: пс</w:t>
            </w:r>
            <w:r w:rsidRPr="00A64E93">
              <w:rPr>
                <w:rFonts w:ascii="Times New Roman" w:hAnsi="Times New Roman" w:cs="Times New Roman"/>
                <w:sz w:val="24"/>
                <w:szCs w:val="24"/>
              </w:rPr>
              <w:t>и</w:t>
            </w:r>
            <w:r w:rsidRPr="00A64E93">
              <w:rPr>
                <w:rFonts w:ascii="Times New Roman" w:hAnsi="Times New Roman" w:cs="Times New Roman"/>
                <w:sz w:val="24"/>
                <w:szCs w:val="24"/>
              </w:rPr>
              <w:t>холого-педагогиче-ский подход» (108 ч), 2015 год.</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ГАОУ ДПО «ВГАПО»</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«Актуальные вопросы го</w:t>
            </w:r>
            <w:r w:rsidRPr="00A64E93">
              <w:rPr>
                <w:rFonts w:ascii="Times New Roman" w:hAnsi="Times New Roman" w:cs="Times New Roman"/>
                <w:sz w:val="24"/>
                <w:szCs w:val="24"/>
              </w:rPr>
              <w:t>с</w:t>
            </w:r>
            <w:r w:rsidRPr="00A64E93">
              <w:rPr>
                <w:rFonts w:ascii="Times New Roman" w:hAnsi="Times New Roman" w:cs="Times New Roman"/>
                <w:sz w:val="24"/>
                <w:szCs w:val="24"/>
              </w:rPr>
              <w:t>ударственно-общественно-го управл</w:t>
            </w:r>
            <w:r w:rsidRPr="00A64E93">
              <w:rPr>
                <w:rFonts w:ascii="Times New Roman" w:hAnsi="Times New Roman" w:cs="Times New Roman"/>
                <w:sz w:val="24"/>
                <w:szCs w:val="24"/>
              </w:rPr>
              <w:t>е</w:t>
            </w:r>
            <w:r w:rsidRPr="00A64E93">
              <w:rPr>
                <w:rFonts w:ascii="Times New Roman" w:hAnsi="Times New Roman" w:cs="Times New Roman"/>
                <w:sz w:val="24"/>
                <w:szCs w:val="24"/>
              </w:rPr>
              <w:t>ния образ</w:t>
            </w:r>
            <w:r w:rsidRPr="00A64E93">
              <w:rPr>
                <w:rFonts w:ascii="Times New Roman" w:hAnsi="Times New Roman" w:cs="Times New Roman"/>
                <w:sz w:val="24"/>
                <w:szCs w:val="24"/>
              </w:rPr>
              <w:t>о</w:t>
            </w:r>
            <w:r w:rsidRPr="00A64E93">
              <w:rPr>
                <w:rFonts w:ascii="Times New Roman" w:hAnsi="Times New Roman" w:cs="Times New Roman"/>
                <w:sz w:val="24"/>
                <w:szCs w:val="24"/>
              </w:rPr>
              <w:t>ванием» (36 ч), 2015 г.</w:t>
            </w:r>
          </w:p>
        </w:tc>
        <w:tc>
          <w:tcPr>
            <w:tcW w:w="701"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34 года    10 мес.   13 дней</w:t>
            </w:r>
          </w:p>
        </w:tc>
        <w:tc>
          <w:tcPr>
            <w:tcW w:w="714"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32 год</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6 мес.</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19 дней</w:t>
            </w:r>
          </w:p>
        </w:tc>
        <w:tc>
          <w:tcPr>
            <w:tcW w:w="1213"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высшая квалиф</w:t>
            </w:r>
            <w:r w:rsidRPr="00A64E93">
              <w:rPr>
                <w:rFonts w:ascii="Times New Roman" w:hAnsi="Times New Roman" w:cs="Times New Roman"/>
                <w:sz w:val="24"/>
                <w:szCs w:val="24"/>
              </w:rPr>
              <w:t>и</w:t>
            </w:r>
            <w:r w:rsidRPr="00A64E93">
              <w:rPr>
                <w:rFonts w:ascii="Times New Roman" w:hAnsi="Times New Roman" w:cs="Times New Roman"/>
                <w:sz w:val="24"/>
                <w:szCs w:val="24"/>
              </w:rPr>
              <w:t>кацио</w:t>
            </w:r>
            <w:r w:rsidRPr="00A64E93">
              <w:rPr>
                <w:rFonts w:ascii="Times New Roman" w:hAnsi="Times New Roman" w:cs="Times New Roman"/>
                <w:sz w:val="24"/>
                <w:szCs w:val="24"/>
              </w:rPr>
              <w:t>н</w:t>
            </w:r>
            <w:r w:rsidRPr="00A64E93">
              <w:rPr>
                <w:rFonts w:ascii="Times New Roman" w:hAnsi="Times New Roman" w:cs="Times New Roman"/>
                <w:sz w:val="24"/>
                <w:szCs w:val="24"/>
              </w:rPr>
              <w:t>ная кат</w:t>
            </w:r>
            <w:r w:rsidRPr="00A64E93">
              <w:rPr>
                <w:rFonts w:ascii="Times New Roman" w:hAnsi="Times New Roman" w:cs="Times New Roman"/>
                <w:sz w:val="24"/>
                <w:szCs w:val="24"/>
              </w:rPr>
              <w:t>е</w:t>
            </w:r>
            <w:r w:rsidRPr="00A64E93">
              <w:rPr>
                <w:rFonts w:ascii="Times New Roman" w:hAnsi="Times New Roman" w:cs="Times New Roman"/>
                <w:sz w:val="24"/>
                <w:szCs w:val="24"/>
              </w:rPr>
              <w:t>гория, 2012</w:t>
            </w:r>
          </w:p>
        </w:tc>
      </w:tr>
      <w:tr w:rsidR="007A135B" w:rsidRPr="00A64E93" w:rsidTr="00E3340C">
        <w:tc>
          <w:tcPr>
            <w:tcW w:w="567"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23</w:t>
            </w:r>
          </w:p>
        </w:tc>
        <w:tc>
          <w:tcPr>
            <w:tcW w:w="1239"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Изобр</w:t>
            </w:r>
            <w:r w:rsidRPr="00A64E93">
              <w:rPr>
                <w:rFonts w:ascii="Times New Roman" w:hAnsi="Times New Roman" w:cs="Times New Roman"/>
                <w:sz w:val="24"/>
                <w:szCs w:val="24"/>
              </w:rPr>
              <w:t>а</w:t>
            </w:r>
            <w:r w:rsidRPr="00A64E93">
              <w:rPr>
                <w:rFonts w:ascii="Times New Roman" w:hAnsi="Times New Roman" w:cs="Times New Roman"/>
                <w:sz w:val="24"/>
                <w:szCs w:val="24"/>
              </w:rPr>
              <w:t xml:space="preserve">зительное искусство </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Черчение</w:t>
            </w:r>
          </w:p>
        </w:tc>
        <w:tc>
          <w:tcPr>
            <w:tcW w:w="1261"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Лысова Людмила Алекс</w:t>
            </w:r>
            <w:r w:rsidRPr="00A64E93">
              <w:rPr>
                <w:rFonts w:ascii="Times New Roman" w:hAnsi="Times New Roman" w:cs="Times New Roman"/>
                <w:sz w:val="24"/>
                <w:szCs w:val="24"/>
              </w:rPr>
              <w:t>е</w:t>
            </w:r>
            <w:r w:rsidRPr="00A64E93">
              <w:rPr>
                <w:rFonts w:ascii="Times New Roman" w:hAnsi="Times New Roman" w:cs="Times New Roman"/>
                <w:sz w:val="24"/>
                <w:szCs w:val="24"/>
              </w:rPr>
              <w:t>евна</w:t>
            </w:r>
          </w:p>
        </w:tc>
        <w:tc>
          <w:tcPr>
            <w:tcW w:w="1284"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учитель</w:t>
            </w:r>
          </w:p>
        </w:tc>
        <w:tc>
          <w:tcPr>
            <w:tcW w:w="1815"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ЛГПУ, 6 курс</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художестве</w:t>
            </w:r>
            <w:r w:rsidRPr="00A64E93">
              <w:rPr>
                <w:rFonts w:ascii="Times New Roman" w:hAnsi="Times New Roman" w:cs="Times New Roman"/>
                <w:sz w:val="24"/>
                <w:szCs w:val="24"/>
              </w:rPr>
              <w:t>н</w:t>
            </w:r>
            <w:r w:rsidRPr="00A64E93">
              <w:rPr>
                <w:rFonts w:ascii="Times New Roman" w:hAnsi="Times New Roman" w:cs="Times New Roman"/>
                <w:sz w:val="24"/>
                <w:szCs w:val="24"/>
              </w:rPr>
              <w:t>но-графического факультета Сред.спец.</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УОПК Худ</w:t>
            </w:r>
            <w:r w:rsidRPr="00A64E93">
              <w:rPr>
                <w:rFonts w:ascii="Times New Roman" w:hAnsi="Times New Roman" w:cs="Times New Roman"/>
                <w:sz w:val="24"/>
                <w:szCs w:val="24"/>
              </w:rPr>
              <w:t>о</w:t>
            </w:r>
            <w:r w:rsidRPr="00A64E93">
              <w:rPr>
                <w:rFonts w:ascii="Times New Roman" w:hAnsi="Times New Roman" w:cs="Times New Roman"/>
                <w:sz w:val="24"/>
                <w:szCs w:val="24"/>
              </w:rPr>
              <w:t>ственная ро</w:t>
            </w:r>
            <w:r w:rsidRPr="00A64E93">
              <w:rPr>
                <w:rFonts w:ascii="Times New Roman" w:hAnsi="Times New Roman" w:cs="Times New Roman"/>
                <w:sz w:val="24"/>
                <w:szCs w:val="24"/>
              </w:rPr>
              <w:t>с</w:t>
            </w:r>
            <w:r w:rsidRPr="00A64E93">
              <w:rPr>
                <w:rFonts w:ascii="Times New Roman" w:hAnsi="Times New Roman" w:cs="Times New Roman"/>
                <w:sz w:val="24"/>
                <w:szCs w:val="24"/>
              </w:rPr>
              <w:t>пись, курсы, 1987, худо</w:t>
            </w:r>
            <w:r w:rsidRPr="00A64E93">
              <w:rPr>
                <w:rFonts w:ascii="Times New Roman" w:hAnsi="Times New Roman" w:cs="Times New Roman"/>
                <w:sz w:val="24"/>
                <w:szCs w:val="24"/>
              </w:rPr>
              <w:t>ж</w:t>
            </w:r>
            <w:r w:rsidRPr="00A64E93">
              <w:rPr>
                <w:rFonts w:ascii="Times New Roman" w:hAnsi="Times New Roman" w:cs="Times New Roman"/>
                <w:sz w:val="24"/>
                <w:szCs w:val="24"/>
              </w:rPr>
              <w:t>ник росписи по дереву и м</w:t>
            </w:r>
            <w:r w:rsidRPr="00A64E93">
              <w:rPr>
                <w:rFonts w:ascii="Times New Roman" w:hAnsi="Times New Roman" w:cs="Times New Roman"/>
                <w:sz w:val="24"/>
                <w:szCs w:val="24"/>
              </w:rPr>
              <w:t>е</w:t>
            </w:r>
            <w:r w:rsidRPr="00A64E93">
              <w:rPr>
                <w:rFonts w:ascii="Times New Roman" w:hAnsi="Times New Roman" w:cs="Times New Roman"/>
                <w:sz w:val="24"/>
                <w:szCs w:val="24"/>
              </w:rPr>
              <w:t>таллу</w:t>
            </w:r>
          </w:p>
        </w:tc>
        <w:tc>
          <w:tcPr>
            <w:tcW w:w="1660"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ОАУ ДПО ИРО, по пр</w:t>
            </w:r>
            <w:r w:rsidRPr="00A64E93">
              <w:rPr>
                <w:rFonts w:ascii="Times New Roman" w:hAnsi="Times New Roman" w:cs="Times New Roman"/>
                <w:sz w:val="24"/>
                <w:szCs w:val="24"/>
              </w:rPr>
              <w:t>о</w:t>
            </w:r>
            <w:r w:rsidRPr="00A64E93">
              <w:rPr>
                <w:rFonts w:ascii="Times New Roman" w:hAnsi="Times New Roman" w:cs="Times New Roman"/>
                <w:sz w:val="24"/>
                <w:szCs w:val="24"/>
              </w:rPr>
              <w:t>грамме «Х</w:t>
            </w:r>
            <w:r w:rsidRPr="00A64E93">
              <w:rPr>
                <w:rFonts w:ascii="Times New Roman" w:hAnsi="Times New Roman" w:cs="Times New Roman"/>
                <w:sz w:val="24"/>
                <w:szCs w:val="24"/>
              </w:rPr>
              <w:t>у</w:t>
            </w:r>
            <w:r w:rsidRPr="00A64E93">
              <w:rPr>
                <w:rFonts w:ascii="Times New Roman" w:hAnsi="Times New Roman" w:cs="Times New Roman"/>
                <w:sz w:val="24"/>
                <w:szCs w:val="24"/>
              </w:rPr>
              <w:t>дожественное краеведение в контексте с</w:t>
            </w:r>
            <w:r w:rsidRPr="00A64E93">
              <w:rPr>
                <w:rFonts w:ascii="Times New Roman" w:hAnsi="Times New Roman" w:cs="Times New Roman"/>
                <w:sz w:val="24"/>
                <w:szCs w:val="24"/>
              </w:rPr>
              <w:t>о</w:t>
            </w:r>
            <w:r w:rsidRPr="00A64E93">
              <w:rPr>
                <w:rFonts w:ascii="Times New Roman" w:hAnsi="Times New Roman" w:cs="Times New Roman"/>
                <w:sz w:val="24"/>
                <w:szCs w:val="24"/>
              </w:rPr>
              <w:t>временного образования» (72ч).</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ГАОУ ДПО «ВГАПО», «Актуальные вопросы гос-ударственно-</w:t>
            </w:r>
            <w:r w:rsidRPr="00A64E93">
              <w:rPr>
                <w:rFonts w:ascii="Times New Roman" w:hAnsi="Times New Roman" w:cs="Times New Roman"/>
                <w:sz w:val="24"/>
                <w:szCs w:val="24"/>
              </w:rPr>
              <w:lastRenderedPageBreak/>
              <w:t>общественн</w:t>
            </w:r>
            <w:r w:rsidRPr="00A64E93">
              <w:rPr>
                <w:rFonts w:ascii="Times New Roman" w:hAnsi="Times New Roman" w:cs="Times New Roman"/>
                <w:sz w:val="24"/>
                <w:szCs w:val="24"/>
              </w:rPr>
              <w:t>о</w:t>
            </w:r>
            <w:r w:rsidRPr="00A64E93">
              <w:rPr>
                <w:rFonts w:ascii="Times New Roman" w:hAnsi="Times New Roman" w:cs="Times New Roman"/>
                <w:sz w:val="24"/>
                <w:szCs w:val="24"/>
              </w:rPr>
              <w:t>го управле-ния образ</w:t>
            </w:r>
            <w:r w:rsidRPr="00A64E93">
              <w:rPr>
                <w:rFonts w:ascii="Times New Roman" w:hAnsi="Times New Roman" w:cs="Times New Roman"/>
                <w:sz w:val="24"/>
                <w:szCs w:val="24"/>
              </w:rPr>
              <w:t>о</w:t>
            </w:r>
            <w:r w:rsidRPr="00A64E93">
              <w:rPr>
                <w:rFonts w:ascii="Times New Roman" w:hAnsi="Times New Roman" w:cs="Times New Roman"/>
                <w:sz w:val="24"/>
                <w:szCs w:val="24"/>
              </w:rPr>
              <w:t>ванием» (36 ч.), 2015г.</w:t>
            </w:r>
          </w:p>
        </w:tc>
        <w:tc>
          <w:tcPr>
            <w:tcW w:w="701"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lastRenderedPageBreak/>
              <w:t>27</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лет  11 мес.  29 дн</w:t>
            </w:r>
          </w:p>
        </w:tc>
        <w:tc>
          <w:tcPr>
            <w:tcW w:w="714"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5 лет </w:t>
            </w:r>
          </w:p>
          <w:p w:rsidR="007A135B" w:rsidRPr="00A64E93" w:rsidRDefault="007A135B" w:rsidP="006B6813">
            <w:pPr>
              <w:spacing w:after="0" w:line="240" w:lineRule="auto"/>
              <w:rPr>
                <w:rFonts w:ascii="Times New Roman" w:hAnsi="Times New Roman" w:cs="Times New Roman"/>
                <w:sz w:val="24"/>
                <w:szCs w:val="24"/>
              </w:rPr>
            </w:pPr>
          </w:p>
        </w:tc>
        <w:tc>
          <w:tcPr>
            <w:tcW w:w="1213"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первая квалиф</w:t>
            </w:r>
            <w:r w:rsidRPr="00A64E93">
              <w:rPr>
                <w:rFonts w:ascii="Times New Roman" w:hAnsi="Times New Roman" w:cs="Times New Roman"/>
                <w:sz w:val="24"/>
                <w:szCs w:val="24"/>
              </w:rPr>
              <w:t>и</w:t>
            </w:r>
            <w:r w:rsidRPr="00A64E93">
              <w:rPr>
                <w:rFonts w:ascii="Times New Roman" w:hAnsi="Times New Roman" w:cs="Times New Roman"/>
                <w:sz w:val="24"/>
                <w:szCs w:val="24"/>
              </w:rPr>
              <w:t>кацио</w:t>
            </w:r>
            <w:r w:rsidRPr="00A64E93">
              <w:rPr>
                <w:rFonts w:ascii="Times New Roman" w:hAnsi="Times New Roman" w:cs="Times New Roman"/>
                <w:sz w:val="24"/>
                <w:szCs w:val="24"/>
              </w:rPr>
              <w:t>н</w:t>
            </w:r>
            <w:r w:rsidRPr="00A64E93">
              <w:rPr>
                <w:rFonts w:ascii="Times New Roman" w:hAnsi="Times New Roman" w:cs="Times New Roman"/>
                <w:sz w:val="24"/>
                <w:szCs w:val="24"/>
              </w:rPr>
              <w:t>ная кат</w:t>
            </w:r>
            <w:r w:rsidRPr="00A64E93">
              <w:rPr>
                <w:rFonts w:ascii="Times New Roman" w:hAnsi="Times New Roman" w:cs="Times New Roman"/>
                <w:sz w:val="24"/>
                <w:szCs w:val="24"/>
              </w:rPr>
              <w:t>е</w:t>
            </w:r>
            <w:r w:rsidRPr="00A64E93">
              <w:rPr>
                <w:rFonts w:ascii="Times New Roman" w:hAnsi="Times New Roman" w:cs="Times New Roman"/>
                <w:sz w:val="24"/>
                <w:szCs w:val="24"/>
              </w:rPr>
              <w:t>гория, 2012</w:t>
            </w:r>
          </w:p>
        </w:tc>
      </w:tr>
      <w:tr w:rsidR="007A135B" w:rsidRPr="00A64E93" w:rsidTr="00E3340C">
        <w:tc>
          <w:tcPr>
            <w:tcW w:w="567"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lastRenderedPageBreak/>
              <w:t>24</w:t>
            </w:r>
          </w:p>
        </w:tc>
        <w:tc>
          <w:tcPr>
            <w:tcW w:w="1239"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ОБЖ</w:t>
            </w:r>
          </w:p>
        </w:tc>
        <w:tc>
          <w:tcPr>
            <w:tcW w:w="1261"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Беляев Денис Алекса</w:t>
            </w:r>
            <w:r w:rsidRPr="00A64E93">
              <w:rPr>
                <w:rFonts w:ascii="Times New Roman" w:hAnsi="Times New Roman" w:cs="Times New Roman"/>
                <w:sz w:val="24"/>
                <w:szCs w:val="24"/>
              </w:rPr>
              <w:t>н</w:t>
            </w:r>
            <w:r w:rsidRPr="00A64E93">
              <w:rPr>
                <w:rFonts w:ascii="Times New Roman" w:hAnsi="Times New Roman" w:cs="Times New Roman"/>
                <w:sz w:val="24"/>
                <w:szCs w:val="24"/>
              </w:rPr>
              <w:t>дрович</w:t>
            </w:r>
          </w:p>
        </w:tc>
        <w:tc>
          <w:tcPr>
            <w:tcW w:w="1284" w:type="dxa"/>
          </w:tcPr>
          <w:p w:rsidR="007A135B" w:rsidRPr="00A64E93" w:rsidRDefault="007A135B" w:rsidP="00826F94">
            <w:pPr>
              <w:pStyle w:val="Default"/>
              <w:rPr>
                <w:color w:val="auto"/>
              </w:rPr>
            </w:pPr>
            <w:r w:rsidRPr="00A64E93">
              <w:rPr>
                <w:color w:val="auto"/>
              </w:rPr>
              <w:t>Препод</w:t>
            </w:r>
            <w:r w:rsidRPr="00A64E93">
              <w:rPr>
                <w:color w:val="auto"/>
              </w:rPr>
              <w:t>а</w:t>
            </w:r>
            <w:r w:rsidRPr="00A64E93">
              <w:rPr>
                <w:color w:val="auto"/>
              </w:rPr>
              <w:t>ватель-организ</w:t>
            </w:r>
            <w:r w:rsidRPr="00A64E93">
              <w:rPr>
                <w:color w:val="auto"/>
              </w:rPr>
              <w:t>а</w:t>
            </w:r>
            <w:r w:rsidRPr="00A64E93">
              <w:rPr>
                <w:color w:val="auto"/>
              </w:rPr>
              <w:t>тор ОБЖ</w:t>
            </w:r>
          </w:p>
        </w:tc>
        <w:tc>
          <w:tcPr>
            <w:tcW w:w="1815"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Высшее, Вор</w:t>
            </w:r>
            <w:r w:rsidRPr="00A64E93">
              <w:rPr>
                <w:rFonts w:ascii="Times New Roman" w:hAnsi="Times New Roman" w:cs="Times New Roman"/>
                <w:sz w:val="24"/>
                <w:szCs w:val="24"/>
              </w:rPr>
              <w:t>о</w:t>
            </w:r>
            <w:r w:rsidRPr="00A64E93">
              <w:rPr>
                <w:rFonts w:ascii="Times New Roman" w:hAnsi="Times New Roman" w:cs="Times New Roman"/>
                <w:sz w:val="24"/>
                <w:szCs w:val="24"/>
              </w:rPr>
              <w:t>нежский и</w:t>
            </w:r>
            <w:r w:rsidRPr="00A64E93">
              <w:rPr>
                <w:rFonts w:ascii="Times New Roman" w:hAnsi="Times New Roman" w:cs="Times New Roman"/>
                <w:sz w:val="24"/>
                <w:szCs w:val="24"/>
              </w:rPr>
              <w:t>н</w:t>
            </w:r>
            <w:r w:rsidRPr="00A64E93">
              <w:rPr>
                <w:rFonts w:ascii="Times New Roman" w:hAnsi="Times New Roman" w:cs="Times New Roman"/>
                <w:sz w:val="24"/>
                <w:szCs w:val="24"/>
              </w:rPr>
              <w:t>ститут ФСИН России, юри</w:t>
            </w:r>
            <w:r w:rsidRPr="00A64E93">
              <w:rPr>
                <w:rFonts w:ascii="Times New Roman" w:hAnsi="Times New Roman" w:cs="Times New Roman"/>
                <w:sz w:val="24"/>
                <w:szCs w:val="24"/>
              </w:rPr>
              <w:t>с</w:t>
            </w:r>
            <w:r w:rsidRPr="00A64E93">
              <w:rPr>
                <w:rFonts w:ascii="Times New Roman" w:hAnsi="Times New Roman" w:cs="Times New Roman"/>
                <w:sz w:val="24"/>
                <w:szCs w:val="24"/>
              </w:rPr>
              <w:t>пруденция, юрист, 2013</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ГОУ СПО «Р</w:t>
            </w:r>
            <w:r w:rsidRPr="00A64E93">
              <w:rPr>
                <w:rFonts w:ascii="Times New Roman" w:hAnsi="Times New Roman" w:cs="Times New Roman"/>
                <w:sz w:val="24"/>
                <w:szCs w:val="24"/>
              </w:rPr>
              <w:t>я</w:t>
            </w:r>
            <w:r w:rsidRPr="00A64E93">
              <w:rPr>
                <w:rFonts w:ascii="Times New Roman" w:hAnsi="Times New Roman" w:cs="Times New Roman"/>
                <w:sz w:val="24"/>
                <w:szCs w:val="24"/>
              </w:rPr>
              <w:t>занский муз</w:t>
            </w:r>
            <w:r w:rsidRPr="00A64E93">
              <w:rPr>
                <w:rFonts w:ascii="Times New Roman" w:hAnsi="Times New Roman" w:cs="Times New Roman"/>
                <w:sz w:val="24"/>
                <w:szCs w:val="24"/>
              </w:rPr>
              <w:t>ы</w:t>
            </w:r>
            <w:r w:rsidRPr="00A64E93">
              <w:rPr>
                <w:rFonts w:ascii="Times New Roman" w:hAnsi="Times New Roman" w:cs="Times New Roman"/>
                <w:sz w:val="24"/>
                <w:szCs w:val="24"/>
              </w:rPr>
              <w:t>кальный ко</w:t>
            </w:r>
            <w:r w:rsidRPr="00A64E93">
              <w:rPr>
                <w:rFonts w:ascii="Times New Roman" w:hAnsi="Times New Roman" w:cs="Times New Roman"/>
                <w:sz w:val="24"/>
                <w:szCs w:val="24"/>
              </w:rPr>
              <w:t>л</w:t>
            </w:r>
            <w:r w:rsidRPr="00A64E93">
              <w:rPr>
                <w:rFonts w:ascii="Times New Roman" w:hAnsi="Times New Roman" w:cs="Times New Roman"/>
                <w:sz w:val="24"/>
                <w:szCs w:val="24"/>
              </w:rPr>
              <w:t>ледж им. Г.и А. Пироговых», инструме</w:t>
            </w:r>
            <w:r w:rsidRPr="00A64E93">
              <w:rPr>
                <w:rFonts w:ascii="Times New Roman" w:hAnsi="Times New Roman" w:cs="Times New Roman"/>
                <w:sz w:val="24"/>
                <w:szCs w:val="24"/>
              </w:rPr>
              <w:t>н</w:t>
            </w:r>
            <w:r w:rsidRPr="00A64E93">
              <w:rPr>
                <w:rFonts w:ascii="Times New Roman" w:hAnsi="Times New Roman" w:cs="Times New Roman"/>
                <w:sz w:val="24"/>
                <w:szCs w:val="24"/>
              </w:rPr>
              <w:t>тальное испо</w:t>
            </w:r>
            <w:r w:rsidRPr="00A64E93">
              <w:rPr>
                <w:rFonts w:ascii="Times New Roman" w:hAnsi="Times New Roman" w:cs="Times New Roman"/>
                <w:sz w:val="24"/>
                <w:szCs w:val="24"/>
              </w:rPr>
              <w:t>л</w:t>
            </w:r>
            <w:r w:rsidRPr="00A64E93">
              <w:rPr>
                <w:rFonts w:ascii="Times New Roman" w:hAnsi="Times New Roman" w:cs="Times New Roman"/>
                <w:sz w:val="24"/>
                <w:szCs w:val="24"/>
              </w:rPr>
              <w:t>нительство», преподаватель  игры на и</w:t>
            </w:r>
            <w:r w:rsidRPr="00A64E93">
              <w:rPr>
                <w:rFonts w:ascii="Times New Roman" w:hAnsi="Times New Roman" w:cs="Times New Roman"/>
                <w:sz w:val="24"/>
                <w:szCs w:val="24"/>
              </w:rPr>
              <w:t>н</w:t>
            </w:r>
            <w:r w:rsidRPr="00A64E93">
              <w:rPr>
                <w:rFonts w:ascii="Times New Roman" w:hAnsi="Times New Roman" w:cs="Times New Roman"/>
                <w:sz w:val="24"/>
                <w:szCs w:val="24"/>
              </w:rPr>
              <w:t>струменте, 2013</w:t>
            </w:r>
          </w:p>
        </w:tc>
        <w:tc>
          <w:tcPr>
            <w:tcW w:w="1660"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ОАУ ДПО ЛИРО, по программе «ФГОС в предметной области «О</w:t>
            </w:r>
            <w:r w:rsidRPr="00A64E93">
              <w:rPr>
                <w:rFonts w:ascii="Times New Roman" w:hAnsi="Times New Roman" w:cs="Times New Roman"/>
                <w:sz w:val="24"/>
                <w:szCs w:val="24"/>
              </w:rPr>
              <w:t>с</w:t>
            </w:r>
            <w:r w:rsidRPr="00A64E93">
              <w:rPr>
                <w:rFonts w:ascii="Times New Roman" w:hAnsi="Times New Roman" w:cs="Times New Roman"/>
                <w:sz w:val="24"/>
                <w:szCs w:val="24"/>
              </w:rPr>
              <w:t>новы бе</w:t>
            </w:r>
            <w:r w:rsidRPr="00A64E93">
              <w:rPr>
                <w:rFonts w:ascii="Times New Roman" w:hAnsi="Times New Roman" w:cs="Times New Roman"/>
                <w:sz w:val="24"/>
                <w:szCs w:val="24"/>
              </w:rPr>
              <w:t>з</w:t>
            </w:r>
            <w:r w:rsidRPr="00A64E93">
              <w:rPr>
                <w:rFonts w:ascii="Times New Roman" w:hAnsi="Times New Roman" w:cs="Times New Roman"/>
                <w:sz w:val="24"/>
                <w:szCs w:val="24"/>
              </w:rPr>
              <w:t xml:space="preserve">опасности </w:t>
            </w:r>
            <w:r w:rsidR="00604FD1" w:rsidRPr="00A64E93">
              <w:rPr>
                <w:rFonts w:ascii="Times New Roman" w:hAnsi="Times New Roman" w:cs="Times New Roman"/>
                <w:sz w:val="24"/>
                <w:szCs w:val="24"/>
              </w:rPr>
              <w:t>жизнеде</w:t>
            </w:r>
            <w:r w:rsidR="00604FD1" w:rsidRPr="00A64E93">
              <w:rPr>
                <w:rFonts w:ascii="Times New Roman" w:hAnsi="Times New Roman" w:cs="Times New Roman"/>
                <w:sz w:val="24"/>
                <w:szCs w:val="24"/>
              </w:rPr>
              <w:t>я</w:t>
            </w:r>
            <w:r w:rsidR="00604FD1" w:rsidRPr="00A64E93">
              <w:rPr>
                <w:rFonts w:ascii="Times New Roman" w:hAnsi="Times New Roman" w:cs="Times New Roman"/>
                <w:sz w:val="24"/>
                <w:szCs w:val="24"/>
              </w:rPr>
              <w:t>тельности</w:t>
            </w:r>
            <w:r w:rsidRPr="00A64E93">
              <w:rPr>
                <w:rFonts w:ascii="Times New Roman" w:hAnsi="Times New Roman" w:cs="Times New Roman"/>
                <w:sz w:val="24"/>
                <w:szCs w:val="24"/>
              </w:rPr>
              <w:t>»: содержание и механизмы реализации в условиях го</w:t>
            </w:r>
            <w:r w:rsidRPr="00A64E93">
              <w:rPr>
                <w:rFonts w:ascii="Times New Roman" w:hAnsi="Times New Roman" w:cs="Times New Roman"/>
                <w:sz w:val="24"/>
                <w:szCs w:val="24"/>
              </w:rPr>
              <w:t>с</w:t>
            </w:r>
            <w:r w:rsidRPr="00A64E93">
              <w:rPr>
                <w:rFonts w:ascii="Times New Roman" w:hAnsi="Times New Roman" w:cs="Times New Roman"/>
                <w:sz w:val="24"/>
                <w:szCs w:val="24"/>
              </w:rPr>
              <w:t>ударственн</w:t>
            </w:r>
            <w:r w:rsidRPr="00A64E93">
              <w:rPr>
                <w:rFonts w:ascii="Times New Roman" w:hAnsi="Times New Roman" w:cs="Times New Roman"/>
                <w:sz w:val="24"/>
                <w:szCs w:val="24"/>
              </w:rPr>
              <w:t>о</w:t>
            </w:r>
            <w:r w:rsidRPr="00A64E93">
              <w:rPr>
                <w:rFonts w:ascii="Times New Roman" w:hAnsi="Times New Roman" w:cs="Times New Roman"/>
                <w:sz w:val="24"/>
                <w:szCs w:val="24"/>
              </w:rPr>
              <w:t>го –общест</w:t>
            </w:r>
            <w:r w:rsidR="00604FD1" w:rsidRPr="00A64E93">
              <w:rPr>
                <w:rFonts w:ascii="Times New Roman" w:hAnsi="Times New Roman" w:cs="Times New Roman"/>
                <w:sz w:val="24"/>
                <w:szCs w:val="24"/>
              </w:rPr>
              <w:t>-</w:t>
            </w:r>
          </w:p>
          <w:p w:rsidR="007A135B" w:rsidRPr="00A64E93" w:rsidRDefault="008C3992"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в</w:t>
            </w:r>
            <w:r w:rsidR="007A135B" w:rsidRPr="00A64E93">
              <w:rPr>
                <w:rFonts w:ascii="Times New Roman" w:hAnsi="Times New Roman" w:cs="Times New Roman"/>
                <w:sz w:val="24"/>
                <w:szCs w:val="24"/>
              </w:rPr>
              <w:t>ен</w:t>
            </w:r>
            <w:r w:rsidRPr="00A64E93">
              <w:rPr>
                <w:rFonts w:ascii="Times New Roman" w:hAnsi="Times New Roman" w:cs="Times New Roman"/>
                <w:sz w:val="24"/>
                <w:szCs w:val="24"/>
              </w:rPr>
              <w:t>н</w:t>
            </w:r>
            <w:r w:rsidR="007A135B" w:rsidRPr="00A64E93">
              <w:rPr>
                <w:rFonts w:ascii="Times New Roman" w:hAnsi="Times New Roman" w:cs="Times New Roman"/>
                <w:sz w:val="24"/>
                <w:szCs w:val="24"/>
              </w:rPr>
              <w:t>ого управления» (108 ч), 2014.</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ГАОУ ДПО «ВГАПО», «Актуальные вопросы гос-ударственно-общественн</w:t>
            </w:r>
            <w:r w:rsidRPr="00A64E93">
              <w:rPr>
                <w:rFonts w:ascii="Times New Roman" w:hAnsi="Times New Roman" w:cs="Times New Roman"/>
                <w:sz w:val="24"/>
                <w:szCs w:val="24"/>
              </w:rPr>
              <w:t>о</w:t>
            </w:r>
            <w:r w:rsidRPr="00A64E93">
              <w:rPr>
                <w:rFonts w:ascii="Times New Roman" w:hAnsi="Times New Roman" w:cs="Times New Roman"/>
                <w:sz w:val="24"/>
                <w:szCs w:val="24"/>
              </w:rPr>
              <w:t>го управле-ния образ</w:t>
            </w:r>
            <w:r w:rsidRPr="00A64E93">
              <w:rPr>
                <w:rFonts w:ascii="Times New Roman" w:hAnsi="Times New Roman" w:cs="Times New Roman"/>
                <w:sz w:val="24"/>
                <w:szCs w:val="24"/>
              </w:rPr>
              <w:t>о</w:t>
            </w:r>
            <w:r w:rsidRPr="00A64E93">
              <w:rPr>
                <w:rFonts w:ascii="Times New Roman" w:hAnsi="Times New Roman" w:cs="Times New Roman"/>
                <w:sz w:val="24"/>
                <w:szCs w:val="24"/>
              </w:rPr>
              <w:t>ванием» (36 ч.), 2015г.</w:t>
            </w:r>
          </w:p>
        </w:tc>
        <w:tc>
          <w:tcPr>
            <w:tcW w:w="701"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4 года </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5 дн</w:t>
            </w:r>
            <w:r w:rsidR="00E77F46" w:rsidRPr="00A64E93">
              <w:rPr>
                <w:rFonts w:ascii="Times New Roman" w:hAnsi="Times New Roman" w:cs="Times New Roman"/>
                <w:sz w:val="24"/>
                <w:szCs w:val="24"/>
              </w:rPr>
              <w:t>ей</w:t>
            </w:r>
          </w:p>
        </w:tc>
        <w:tc>
          <w:tcPr>
            <w:tcW w:w="714"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4 года </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5 дней</w:t>
            </w:r>
          </w:p>
        </w:tc>
        <w:tc>
          <w:tcPr>
            <w:tcW w:w="1213"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первая квалиф</w:t>
            </w:r>
            <w:r w:rsidRPr="00A64E93">
              <w:rPr>
                <w:rFonts w:ascii="Times New Roman" w:hAnsi="Times New Roman" w:cs="Times New Roman"/>
                <w:sz w:val="24"/>
                <w:szCs w:val="24"/>
              </w:rPr>
              <w:t>и</w:t>
            </w:r>
            <w:r w:rsidRPr="00A64E93">
              <w:rPr>
                <w:rFonts w:ascii="Times New Roman" w:hAnsi="Times New Roman" w:cs="Times New Roman"/>
                <w:sz w:val="24"/>
                <w:szCs w:val="24"/>
              </w:rPr>
              <w:t>кацио</w:t>
            </w:r>
            <w:r w:rsidRPr="00A64E93">
              <w:rPr>
                <w:rFonts w:ascii="Times New Roman" w:hAnsi="Times New Roman" w:cs="Times New Roman"/>
                <w:sz w:val="24"/>
                <w:szCs w:val="24"/>
              </w:rPr>
              <w:t>н</w:t>
            </w:r>
            <w:r w:rsidRPr="00A64E93">
              <w:rPr>
                <w:rFonts w:ascii="Times New Roman" w:hAnsi="Times New Roman" w:cs="Times New Roman"/>
                <w:sz w:val="24"/>
                <w:szCs w:val="24"/>
              </w:rPr>
              <w:t>ная кат</w:t>
            </w:r>
            <w:r w:rsidRPr="00A64E93">
              <w:rPr>
                <w:rFonts w:ascii="Times New Roman" w:hAnsi="Times New Roman" w:cs="Times New Roman"/>
                <w:sz w:val="24"/>
                <w:szCs w:val="24"/>
              </w:rPr>
              <w:t>е</w:t>
            </w:r>
            <w:r w:rsidRPr="00A64E93">
              <w:rPr>
                <w:rFonts w:ascii="Times New Roman" w:hAnsi="Times New Roman" w:cs="Times New Roman"/>
                <w:sz w:val="24"/>
                <w:szCs w:val="24"/>
              </w:rPr>
              <w:t>гория, 2014</w:t>
            </w:r>
          </w:p>
        </w:tc>
      </w:tr>
    </w:tbl>
    <w:p w:rsidR="007A135B" w:rsidRPr="00A64E93" w:rsidRDefault="007A135B" w:rsidP="00D65328">
      <w:pPr>
        <w:jc w:val="both"/>
        <w:rPr>
          <w:rFonts w:ascii="Times New Roman" w:hAnsi="Times New Roman" w:cs="Times New Roman"/>
          <w:sz w:val="24"/>
          <w:szCs w:val="24"/>
        </w:rPr>
      </w:pPr>
    </w:p>
    <w:p w:rsidR="007A135B" w:rsidRPr="00A64E93" w:rsidRDefault="007A135B" w:rsidP="00D65328">
      <w:pPr>
        <w:jc w:val="center"/>
        <w:rPr>
          <w:rFonts w:ascii="Times New Roman" w:hAnsi="Times New Roman" w:cs="Times New Roman"/>
          <w:sz w:val="28"/>
          <w:szCs w:val="28"/>
        </w:rPr>
      </w:pPr>
      <w:r w:rsidRPr="00A64E93">
        <w:rPr>
          <w:rFonts w:ascii="Times New Roman" w:hAnsi="Times New Roman" w:cs="Times New Roman"/>
          <w:sz w:val="28"/>
          <w:szCs w:val="28"/>
        </w:rPr>
        <w:t>Основные количественные и качественные показатели уровня квалификации педагогических работников и администрации, реализующих образовательную программу основного общего образования</w:t>
      </w:r>
    </w:p>
    <w:tbl>
      <w:tblPr>
        <w:tblW w:w="1031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
        <w:gridCol w:w="1559"/>
        <w:gridCol w:w="1843"/>
        <w:gridCol w:w="1559"/>
        <w:gridCol w:w="1418"/>
        <w:gridCol w:w="1418"/>
        <w:gridCol w:w="1558"/>
      </w:tblGrid>
      <w:tr w:rsidR="002661F3" w:rsidRPr="00A64E93" w:rsidTr="002661F3">
        <w:trPr>
          <w:trHeight w:val="833"/>
        </w:trPr>
        <w:tc>
          <w:tcPr>
            <w:tcW w:w="957" w:type="dxa"/>
          </w:tcPr>
          <w:p w:rsidR="002661F3" w:rsidRPr="00A64E93" w:rsidRDefault="002661F3" w:rsidP="00826F94">
            <w:pPr>
              <w:spacing w:after="0" w:line="240" w:lineRule="auto"/>
              <w:jc w:val="center"/>
              <w:rPr>
                <w:rFonts w:ascii="Times New Roman" w:hAnsi="Times New Roman" w:cs="Times New Roman"/>
                <w:color w:val="000000"/>
                <w:sz w:val="24"/>
                <w:szCs w:val="24"/>
              </w:rPr>
            </w:pPr>
            <w:r w:rsidRPr="00A64E93">
              <w:rPr>
                <w:rFonts w:ascii="Times New Roman" w:hAnsi="Times New Roman" w:cs="Times New Roman"/>
                <w:color w:val="000000"/>
                <w:sz w:val="24"/>
                <w:szCs w:val="24"/>
              </w:rPr>
              <w:t xml:space="preserve">Всего </w:t>
            </w:r>
          </w:p>
          <w:p w:rsidR="002661F3" w:rsidRPr="00A64E93" w:rsidRDefault="002661F3" w:rsidP="00826F94">
            <w:pPr>
              <w:spacing w:after="0" w:line="240" w:lineRule="auto"/>
              <w:rPr>
                <w:rFonts w:ascii="Times New Roman" w:hAnsi="Times New Roman" w:cs="Times New Roman"/>
                <w:color w:val="000000"/>
                <w:sz w:val="24"/>
                <w:szCs w:val="24"/>
              </w:rPr>
            </w:pPr>
            <w:r w:rsidRPr="00A64E93">
              <w:rPr>
                <w:rFonts w:ascii="Times New Roman" w:hAnsi="Times New Roman" w:cs="Times New Roman"/>
                <w:color w:val="000000"/>
                <w:sz w:val="24"/>
                <w:szCs w:val="24"/>
              </w:rPr>
              <w:t>(чел.)</w:t>
            </w:r>
          </w:p>
        </w:tc>
        <w:tc>
          <w:tcPr>
            <w:tcW w:w="1559" w:type="dxa"/>
          </w:tcPr>
          <w:p w:rsidR="002661F3" w:rsidRPr="00A64E93" w:rsidRDefault="002661F3" w:rsidP="00826F94">
            <w:pPr>
              <w:spacing w:after="0" w:line="240" w:lineRule="auto"/>
              <w:jc w:val="center"/>
              <w:rPr>
                <w:rFonts w:ascii="Times New Roman" w:hAnsi="Times New Roman" w:cs="Times New Roman"/>
                <w:color w:val="000000"/>
                <w:sz w:val="24"/>
                <w:szCs w:val="24"/>
              </w:rPr>
            </w:pPr>
            <w:r w:rsidRPr="00A64E93">
              <w:rPr>
                <w:rFonts w:ascii="Times New Roman" w:hAnsi="Times New Roman" w:cs="Times New Roman"/>
                <w:color w:val="000000"/>
                <w:sz w:val="24"/>
                <w:szCs w:val="24"/>
              </w:rPr>
              <w:t>Высшее о</w:t>
            </w:r>
            <w:r w:rsidRPr="00A64E93">
              <w:rPr>
                <w:rFonts w:ascii="Times New Roman" w:hAnsi="Times New Roman" w:cs="Times New Roman"/>
                <w:color w:val="000000"/>
                <w:sz w:val="24"/>
                <w:szCs w:val="24"/>
              </w:rPr>
              <w:t>б</w:t>
            </w:r>
            <w:r w:rsidRPr="00A64E93">
              <w:rPr>
                <w:rFonts w:ascii="Times New Roman" w:hAnsi="Times New Roman" w:cs="Times New Roman"/>
                <w:color w:val="000000"/>
                <w:sz w:val="24"/>
                <w:szCs w:val="24"/>
              </w:rPr>
              <w:t>разование</w:t>
            </w:r>
          </w:p>
        </w:tc>
        <w:tc>
          <w:tcPr>
            <w:tcW w:w="1843" w:type="dxa"/>
          </w:tcPr>
          <w:p w:rsidR="002661F3" w:rsidRPr="00A64E93" w:rsidRDefault="002661F3" w:rsidP="00826F94">
            <w:pPr>
              <w:spacing w:after="0" w:line="240" w:lineRule="auto"/>
              <w:jc w:val="center"/>
              <w:rPr>
                <w:rFonts w:ascii="Times New Roman" w:hAnsi="Times New Roman" w:cs="Times New Roman"/>
                <w:color w:val="000000"/>
                <w:sz w:val="24"/>
                <w:szCs w:val="24"/>
              </w:rPr>
            </w:pPr>
            <w:r w:rsidRPr="00A64E93">
              <w:rPr>
                <w:rFonts w:ascii="Times New Roman" w:hAnsi="Times New Roman" w:cs="Times New Roman"/>
                <w:color w:val="000000"/>
                <w:sz w:val="24"/>
                <w:szCs w:val="24"/>
              </w:rPr>
              <w:t>Имеют квал</w:t>
            </w:r>
            <w:r w:rsidRPr="00A64E93">
              <w:rPr>
                <w:rFonts w:ascii="Times New Roman" w:hAnsi="Times New Roman" w:cs="Times New Roman"/>
                <w:color w:val="000000"/>
                <w:sz w:val="24"/>
                <w:szCs w:val="24"/>
              </w:rPr>
              <w:t>и</w:t>
            </w:r>
            <w:r w:rsidRPr="00A64E93">
              <w:rPr>
                <w:rFonts w:ascii="Times New Roman" w:hAnsi="Times New Roman" w:cs="Times New Roman"/>
                <w:color w:val="000000"/>
                <w:sz w:val="24"/>
                <w:szCs w:val="24"/>
              </w:rPr>
              <w:t>фикационную категорию</w:t>
            </w:r>
          </w:p>
        </w:tc>
        <w:tc>
          <w:tcPr>
            <w:tcW w:w="1559" w:type="dxa"/>
          </w:tcPr>
          <w:p w:rsidR="002661F3" w:rsidRPr="00A64E93" w:rsidRDefault="002661F3" w:rsidP="00826F94">
            <w:pPr>
              <w:spacing w:after="0" w:line="240" w:lineRule="auto"/>
              <w:jc w:val="center"/>
              <w:rPr>
                <w:rFonts w:ascii="Times New Roman" w:hAnsi="Times New Roman" w:cs="Times New Roman"/>
                <w:color w:val="000000"/>
                <w:sz w:val="24"/>
                <w:szCs w:val="24"/>
              </w:rPr>
            </w:pPr>
            <w:r w:rsidRPr="00A64E93">
              <w:rPr>
                <w:rFonts w:ascii="Times New Roman" w:hAnsi="Times New Roman" w:cs="Times New Roman"/>
                <w:color w:val="000000"/>
                <w:sz w:val="24"/>
                <w:szCs w:val="24"/>
              </w:rPr>
              <w:t xml:space="preserve">Высшая </w:t>
            </w:r>
          </w:p>
          <w:p w:rsidR="002661F3" w:rsidRPr="00A64E93" w:rsidRDefault="002661F3" w:rsidP="00826F94">
            <w:pPr>
              <w:spacing w:after="0" w:line="240" w:lineRule="auto"/>
              <w:jc w:val="center"/>
              <w:rPr>
                <w:rFonts w:ascii="Times New Roman" w:hAnsi="Times New Roman" w:cs="Times New Roman"/>
                <w:color w:val="000000"/>
                <w:sz w:val="24"/>
                <w:szCs w:val="24"/>
              </w:rPr>
            </w:pPr>
            <w:r w:rsidRPr="00A64E93">
              <w:rPr>
                <w:rFonts w:ascii="Times New Roman" w:hAnsi="Times New Roman" w:cs="Times New Roman"/>
                <w:color w:val="000000"/>
                <w:sz w:val="24"/>
                <w:szCs w:val="24"/>
              </w:rPr>
              <w:t>квалиф.</w:t>
            </w:r>
          </w:p>
          <w:p w:rsidR="002661F3" w:rsidRPr="00A64E93" w:rsidRDefault="002661F3" w:rsidP="00826F94">
            <w:pPr>
              <w:spacing w:after="0" w:line="240" w:lineRule="auto"/>
              <w:jc w:val="center"/>
              <w:rPr>
                <w:rFonts w:ascii="Times New Roman" w:hAnsi="Times New Roman" w:cs="Times New Roman"/>
                <w:color w:val="000000"/>
                <w:sz w:val="24"/>
                <w:szCs w:val="24"/>
              </w:rPr>
            </w:pPr>
            <w:r w:rsidRPr="00A64E93">
              <w:rPr>
                <w:rFonts w:ascii="Times New Roman" w:hAnsi="Times New Roman" w:cs="Times New Roman"/>
                <w:color w:val="000000"/>
                <w:sz w:val="24"/>
                <w:szCs w:val="24"/>
              </w:rPr>
              <w:t xml:space="preserve"> категория</w:t>
            </w:r>
          </w:p>
        </w:tc>
        <w:tc>
          <w:tcPr>
            <w:tcW w:w="1418" w:type="dxa"/>
          </w:tcPr>
          <w:p w:rsidR="002661F3" w:rsidRPr="00A64E93" w:rsidRDefault="002661F3" w:rsidP="00826F94">
            <w:pPr>
              <w:spacing w:after="0" w:line="240" w:lineRule="auto"/>
              <w:jc w:val="center"/>
              <w:rPr>
                <w:rFonts w:ascii="Times New Roman" w:hAnsi="Times New Roman" w:cs="Times New Roman"/>
                <w:color w:val="000000"/>
                <w:sz w:val="24"/>
                <w:szCs w:val="24"/>
              </w:rPr>
            </w:pPr>
            <w:r w:rsidRPr="00A64E93">
              <w:rPr>
                <w:rFonts w:ascii="Times New Roman" w:hAnsi="Times New Roman" w:cs="Times New Roman"/>
                <w:color w:val="000000"/>
                <w:sz w:val="24"/>
                <w:szCs w:val="24"/>
              </w:rPr>
              <w:t>Первая</w:t>
            </w:r>
          </w:p>
          <w:p w:rsidR="002661F3" w:rsidRPr="00A64E93" w:rsidRDefault="002661F3" w:rsidP="00826F94">
            <w:pPr>
              <w:spacing w:after="0" w:line="240" w:lineRule="auto"/>
              <w:jc w:val="center"/>
              <w:rPr>
                <w:rFonts w:ascii="Times New Roman" w:hAnsi="Times New Roman" w:cs="Times New Roman"/>
                <w:color w:val="000000"/>
                <w:sz w:val="24"/>
                <w:szCs w:val="24"/>
              </w:rPr>
            </w:pPr>
            <w:r w:rsidRPr="00A64E93">
              <w:rPr>
                <w:rFonts w:ascii="Times New Roman" w:hAnsi="Times New Roman" w:cs="Times New Roman"/>
                <w:color w:val="000000"/>
                <w:sz w:val="24"/>
                <w:szCs w:val="24"/>
              </w:rPr>
              <w:t xml:space="preserve"> квалиф.</w:t>
            </w:r>
          </w:p>
          <w:p w:rsidR="002661F3" w:rsidRPr="00A64E93" w:rsidRDefault="002661F3" w:rsidP="00826F94">
            <w:pPr>
              <w:spacing w:after="0" w:line="240" w:lineRule="auto"/>
              <w:jc w:val="center"/>
              <w:rPr>
                <w:rFonts w:ascii="Times New Roman" w:hAnsi="Times New Roman" w:cs="Times New Roman"/>
                <w:color w:val="000000"/>
                <w:sz w:val="24"/>
                <w:szCs w:val="24"/>
              </w:rPr>
            </w:pPr>
            <w:r w:rsidRPr="00A64E93">
              <w:rPr>
                <w:rFonts w:ascii="Times New Roman" w:hAnsi="Times New Roman" w:cs="Times New Roman"/>
                <w:color w:val="000000"/>
                <w:sz w:val="24"/>
                <w:szCs w:val="24"/>
              </w:rPr>
              <w:t>категория</w:t>
            </w:r>
          </w:p>
        </w:tc>
        <w:tc>
          <w:tcPr>
            <w:tcW w:w="1418" w:type="dxa"/>
          </w:tcPr>
          <w:p w:rsidR="002661F3" w:rsidRPr="00A64E93" w:rsidRDefault="002661F3" w:rsidP="00826F94">
            <w:pPr>
              <w:spacing w:after="0" w:line="240" w:lineRule="auto"/>
              <w:jc w:val="center"/>
              <w:rPr>
                <w:rFonts w:ascii="Times New Roman" w:hAnsi="Times New Roman" w:cs="Times New Roman"/>
                <w:color w:val="000000"/>
                <w:sz w:val="24"/>
                <w:szCs w:val="24"/>
              </w:rPr>
            </w:pPr>
            <w:r w:rsidRPr="00A64E93">
              <w:rPr>
                <w:rFonts w:ascii="Times New Roman" w:hAnsi="Times New Roman" w:cs="Times New Roman"/>
                <w:color w:val="000000"/>
                <w:sz w:val="24"/>
                <w:szCs w:val="24"/>
              </w:rPr>
              <w:t xml:space="preserve"> Молодой специалист</w:t>
            </w:r>
          </w:p>
        </w:tc>
        <w:tc>
          <w:tcPr>
            <w:tcW w:w="1558" w:type="dxa"/>
          </w:tcPr>
          <w:p w:rsidR="002661F3" w:rsidRPr="00A64E93" w:rsidRDefault="002661F3" w:rsidP="00826F94">
            <w:pPr>
              <w:spacing w:after="0" w:line="240" w:lineRule="auto"/>
              <w:jc w:val="center"/>
              <w:rPr>
                <w:rFonts w:ascii="Times New Roman" w:hAnsi="Times New Roman" w:cs="Times New Roman"/>
                <w:color w:val="000000"/>
                <w:sz w:val="24"/>
                <w:szCs w:val="24"/>
              </w:rPr>
            </w:pPr>
            <w:r w:rsidRPr="00A64E93">
              <w:rPr>
                <w:rFonts w:ascii="Times New Roman" w:hAnsi="Times New Roman" w:cs="Times New Roman"/>
                <w:color w:val="000000"/>
                <w:sz w:val="24"/>
                <w:szCs w:val="24"/>
              </w:rPr>
              <w:t>Соотве</w:t>
            </w:r>
            <w:r w:rsidRPr="00A64E93">
              <w:rPr>
                <w:rFonts w:ascii="Times New Roman" w:hAnsi="Times New Roman" w:cs="Times New Roman"/>
                <w:color w:val="000000"/>
                <w:sz w:val="24"/>
                <w:szCs w:val="24"/>
              </w:rPr>
              <w:t>т</w:t>
            </w:r>
            <w:r w:rsidRPr="00A64E93">
              <w:rPr>
                <w:rFonts w:ascii="Times New Roman" w:hAnsi="Times New Roman" w:cs="Times New Roman"/>
                <w:color w:val="000000"/>
                <w:sz w:val="24"/>
                <w:szCs w:val="24"/>
              </w:rPr>
              <w:t>ствие зан</w:t>
            </w:r>
            <w:r w:rsidRPr="00A64E93">
              <w:rPr>
                <w:rFonts w:ascii="Times New Roman" w:hAnsi="Times New Roman" w:cs="Times New Roman"/>
                <w:color w:val="000000"/>
                <w:sz w:val="24"/>
                <w:szCs w:val="24"/>
              </w:rPr>
              <w:t>и</w:t>
            </w:r>
            <w:r w:rsidRPr="00A64E93">
              <w:rPr>
                <w:rFonts w:ascii="Times New Roman" w:hAnsi="Times New Roman" w:cs="Times New Roman"/>
                <w:color w:val="000000"/>
                <w:sz w:val="24"/>
                <w:szCs w:val="24"/>
              </w:rPr>
              <w:t>маемой должности</w:t>
            </w:r>
          </w:p>
        </w:tc>
      </w:tr>
      <w:tr w:rsidR="002661F3" w:rsidRPr="00A64E93" w:rsidTr="002661F3">
        <w:trPr>
          <w:trHeight w:val="288"/>
        </w:trPr>
        <w:tc>
          <w:tcPr>
            <w:tcW w:w="957" w:type="dxa"/>
          </w:tcPr>
          <w:p w:rsidR="002661F3" w:rsidRPr="00A64E93" w:rsidRDefault="002661F3" w:rsidP="00826F94">
            <w:pPr>
              <w:spacing w:after="0" w:line="240" w:lineRule="auto"/>
              <w:jc w:val="center"/>
              <w:rPr>
                <w:rFonts w:ascii="Times New Roman" w:hAnsi="Times New Roman" w:cs="Times New Roman"/>
                <w:color w:val="000000"/>
                <w:sz w:val="24"/>
                <w:szCs w:val="24"/>
              </w:rPr>
            </w:pPr>
            <w:r w:rsidRPr="00A64E93">
              <w:rPr>
                <w:rFonts w:ascii="Times New Roman" w:hAnsi="Times New Roman" w:cs="Times New Roman"/>
                <w:color w:val="000000"/>
                <w:sz w:val="24"/>
                <w:szCs w:val="24"/>
              </w:rPr>
              <w:t>27</w:t>
            </w:r>
          </w:p>
        </w:tc>
        <w:tc>
          <w:tcPr>
            <w:tcW w:w="1559" w:type="dxa"/>
          </w:tcPr>
          <w:p w:rsidR="002661F3" w:rsidRPr="00A64E93" w:rsidRDefault="002661F3" w:rsidP="00826F94">
            <w:pPr>
              <w:spacing w:after="0" w:line="240" w:lineRule="auto"/>
              <w:jc w:val="center"/>
              <w:rPr>
                <w:rFonts w:ascii="Times New Roman" w:hAnsi="Times New Roman" w:cs="Times New Roman"/>
                <w:color w:val="000000"/>
                <w:sz w:val="24"/>
                <w:szCs w:val="24"/>
              </w:rPr>
            </w:pPr>
            <w:r w:rsidRPr="00A64E93">
              <w:rPr>
                <w:rFonts w:ascii="Times New Roman" w:hAnsi="Times New Roman" w:cs="Times New Roman"/>
                <w:color w:val="000000"/>
                <w:sz w:val="24"/>
                <w:szCs w:val="24"/>
              </w:rPr>
              <w:t>26 (96%)</w:t>
            </w:r>
          </w:p>
        </w:tc>
        <w:tc>
          <w:tcPr>
            <w:tcW w:w="1843" w:type="dxa"/>
          </w:tcPr>
          <w:p w:rsidR="002661F3" w:rsidRPr="00A64E93" w:rsidRDefault="002661F3" w:rsidP="00826F94">
            <w:pPr>
              <w:spacing w:after="0" w:line="240" w:lineRule="auto"/>
              <w:jc w:val="center"/>
              <w:rPr>
                <w:rFonts w:ascii="Times New Roman" w:hAnsi="Times New Roman" w:cs="Times New Roman"/>
                <w:color w:val="000000"/>
                <w:sz w:val="24"/>
                <w:szCs w:val="24"/>
              </w:rPr>
            </w:pPr>
            <w:r w:rsidRPr="00A64E93">
              <w:rPr>
                <w:rFonts w:ascii="Times New Roman" w:hAnsi="Times New Roman" w:cs="Times New Roman"/>
                <w:color w:val="000000"/>
                <w:sz w:val="24"/>
                <w:szCs w:val="24"/>
              </w:rPr>
              <w:t>17 (63%)</w:t>
            </w:r>
          </w:p>
        </w:tc>
        <w:tc>
          <w:tcPr>
            <w:tcW w:w="1559" w:type="dxa"/>
          </w:tcPr>
          <w:p w:rsidR="002661F3" w:rsidRPr="00A64E93" w:rsidRDefault="002661F3" w:rsidP="00826F94">
            <w:pPr>
              <w:spacing w:after="0" w:line="240" w:lineRule="auto"/>
              <w:jc w:val="center"/>
              <w:rPr>
                <w:rFonts w:ascii="Times New Roman" w:hAnsi="Times New Roman" w:cs="Times New Roman"/>
                <w:color w:val="000000"/>
                <w:sz w:val="24"/>
                <w:szCs w:val="24"/>
              </w:rPr>
            </w:pPr>
            <w:r w:rsidRPr="00A64E93">
              <w:rPr>
                <w:rFonts w:ascii="Times New Roman" w:hAnsi="Times New Roman" w:cs="Times New Roman"/>
                <w:color w:val="000000"/>
                <w:sz w:val="24"/>
                <w:szCs w:val="24"/>
              </w:rPr>
              <w:t>8 (29,6%)</w:t>
            </w:r>
          </w:p>
        </w:tc>
        <w:tc>
          <w:tcPr>
            <w:tcW w:w="1418" w:type="dxa"/>
          </w:tcPr>
          <w:p w:rsidR="002661F3" w:rsidRPr="00A64E93" w:rsidRDefault="002661F3" w:rsidP="00826F94">
            <w:pPr>
              <w:spacing w:after="0" w:line="240" w:lineRule="auto"/>
              <w:jc w:val="center"/>
              <w:rPr>
                <w:rFonts w:ascii="Times New Roman" w:hAnsi="Times New Roman" w:cs="Times New Roman"/>
                <w:color w:val="000000"/>
                <w:sz w:val="24"/>
                <w:szCs w:val="24"/>
              </w:rPr>
            </w:pPr>
            <w:r w:rsidRPr="00A64E93">
              <w:rPr>
                <w:rFonts w:ascii="Times New Roman" w:hAnsi="Times New Roman" w:cs="Times New Roman"/>
                <w:color w:val="000000"/>
                <w:sz w:val="24"/>
                <w:szCs w:val="24"/>
              </w:rPr>
              <w:t>9 (33,3%)</w:t>
            </w:r>
          </w:p>
        </w:tc>
        <w:tc>
          <w:tcPr>
            <w:tcW w:w="1418" w:type="dxa"/>
          </w:tcPr>
          <w:p w:rsidR="002661F3" w:rsidRPr="00A64E93" w:rsidRDefault="002661F3" w:rsidP="00826F94">
            <w:pPr>
              <w:spacing w:after="0" w:line="240" w:lineRule="auto"/>
              <w:jc w:val="center"/>
              <w:rPr>
                <w:rFonts w:ascii="Times New Roman" w:hAnsi="Times New Roman" w:cs="Times New Roman"/>
                <w:color w:val="000000"/>
                <w:sz w:val="24"/>
                <w:szCs w:val="24"/>
              </w:rPr>
            </w:pPr>
            <w:r w:rsidRPr="00A64E93">
              <w:rPr>
                <w:rFonts w:ascii="Times New Roman" w:hAnsi="Times New Roman" w:cs="Times New Roman"/>
                <w:color w:val="000000"/>
                <w:sz w:val="24"/>
                <w:szCs w:val="24"/>
              </w:rPr>
              <w:t>5 (18,5%)</w:t>
            </w:r>
          </w:p>
        </w:tc>
        <w:tc>
          <w:tcPr>
            <w:tcW w:w="1558" w:type="dxa"/>
          </w:tcPr>
          <w:p w:rsidR="002661F3" w:rsidRPr="00A64E93" w:rsidRDefault="001F73E7" w:rsidP="00826F94">
            <w:pPr>
              <w:spacing w:after="0" w:line="240" w:lineRule="auto"/>
              <w:jc w:val="center"/>
              <w:rPr>
                <w:rFonts w:ascii="Times New Roman" w:hAnsi="Times New Roman" w:cs="Times New Roman"/>
                <w:color w:val="000000"/>
                <w:sz w:val="24"/>
                <w:szCs w:val="24"/>
              </w:rPr>
            </w:pPr>
            <w:r w:rsidRPr="00A64E93">
              <w:rPr>
                <w:rFonts w:ascii="Times New Roman" w:hAnsi="Times New Roman" w:cs="Times New Roman"/>
                <w:color w:val="000000"/>
                <w:sz w:val="24"/>
                <w:szCs w:val="24"/>
              </w:rPr>
              <w:t>3 (11,1%)</w:t>
            </w:r>
          </w:p>
        </w:tc>
      </w:tr>
    </w:tbl>
    <w:p w:rsidR="007A135B" w:rsidRPr="00A64E93" w:rsidRDefault="007A135B" w:rsidP="00D65328">
      <w:pPr>
        <w:spacing w:after="0" w:line="240" w:lineRule="auto"/>
        <w:ind w:left="420"/>
        <w:jc w:val="center"/>
        <w:rPr>
          <w:rFonts w:ascii="Times New Roman" w:hAnsi="Times New Roman" w:cs="Times New Roman"/>
          <w:i/>
          <w:iCs/>
          <w:sz w:val="28"/>
          <w:szCs w:val="28"/>
        </w:rPr>
      </w:pPr>
    </w:p>
    <w:p w:rsidR="00EC0927" w:rsidRPr="00A64E93" w:rsidRDefault="00EC0927" w:rsidP="00D65328">
      <w:pPr>
        <w:spacing w:after="0" w:line="240" w:lineRule="auto"/>
        <w:ind w:left="420"/>
        <w:jc w:val="center"/>
        <w:rPr>
          <w:rFonts w:ascii="Times New Roman" w:hAnsi="Times New Roman" w:cs="Times New Roman"/>
          <w:i/>
          <w:iCs/>
          <w:sz w:val="28"/>
          <w:szCs w:val="28"/>
        </w:rPr>
      </w:pPr>
    </w:p>
    <w:p w:rsidR="00EE3185" w:rsidRPr="00A64E93" w:rsidRDefault="00EE3185" w:rsidP="00D65328">
      <w:pPr>
        <w:spacing w:after="0" w:line="240" w:lineRule="auto"/>
        <w:ind w:left="420"/>
        <w:jc w:val="center"/>
        <w:rPr>
          <w:rFonts w:ascii="Times New Roman" w:hAnsi="Times New Roman" w:cs="Times New Roman"/>
          <w:i/>
          <w:iCs/>
          <w:sz w:val="28"/>
          <w:szCs w:val="28"/>
        </w:rPr>
      </w:pPr>
    </w:p>
    <w:p w:rsidR="00EE3185" w:rsidRPr="00A64E93" w:rsidRDefault="00EE3185" w:rsidP="00D65328">
      <w:pPr>
        <w:spacing w:after="0" w:line="240" w:lineRule="auto"/>
        <w:ind w:left="420"/>
        <w:jc w:val="center"/>
        <w:rPr>
          <w:rFonts w:ascii="Times New Roman" w:hAnsi="Times New Roman" w:cs="Times New Roman"/>
          <w:i/>
          <w:iCs/>
          <w:sz w:val="28"/>
          <w:szCs w:val="28"/>
        </w:rPr>
      </w:pPr>
    </w:p>
    <w:p w:rsidR="00EE3185" w:rsidRPr="00A64E93" w:rsidRDefault="00EE3185" w:rsidP="00D65328">
      <w:pPr>
        <w:spacing w:after="0" w:line="240" w:lineRule="auto"/>
        <w:ind w:left="420"/>
        <w:jc w:val="center"/>
        <w:rPr>
          <w:rFonts w:ascii="Times New Roman" w:hAnsi="Times New Roman" w:cs="Times New Roman"/>
          <w:i/>
          <w:iCs/>
          <w:sz w:val="28"/>
          <w:szCs w:val="28"/>
        </w:rPr>
      </w:pPr>
    </w:p>
    <w:p w:rsidR="007A135B" w:rsidRPr="00A64E93" w:rsidRDefault="007A135B" w:rsidP="00D65328">
      <w:pPr>
        <w:spacing w:after="0" w:line="240" w:lineRule="auto"/>
        <w:ind w:left="420"/>
        <w:jc w:val="center"/>
        <w:rPr>
          <w:rFonts w:ascii="Times New Roman" w:hAnsi="Times New Roman" w:cs="Times New Roman"/>
          <w:sz w:val="28"/>
          <w:szCs w:val="28"/>
        </w:rPr>
      </w:pPr>
      <w:r w:rsidRPr="00A64E93">
        <w:rPr>
          <w:rFonts w:ascii="Times New Roman" w:hAnsi="Times New Roman" w:cs="Times New Roman"/>
          <w:sz w:val="28"/>
          <w:szCs w:val="28"/>
        </w:rPr>
        <w:lastRenderedPageBreak/>
        <w:t>Педагогический стаж</w:t>
      </w:r>
    </w:p>
    <w:p w:rsidR="007A135B" w:rsidRPr="00A64E93" w:rsidRDefault="007A135B" w:rsidP="00D65328">
      <w:pPr>
        <w:spacing w:after="0" w:line="240" w:lineRule="auto"/>
        <w:ind w:left="420"/>
        <w:jc w:val="center"/>
        <w:rPr>
          <w:rFonts w:ascii="Times New Roman" w:hAnsi="Times New Roman" w:cs="Times New Roman"/>
          <w:sz w:val="28"/>
          <w:szCs w:val="28"/>
        </w:rPr>
      </w:pPr>
    </w:p>
    <w:tbl>
      <w:tblPr>
        <w:tblW w:w="985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2520"/>
        <w:gridCol w:w="2880"/>
        <w:gridCol w:w="2545"/>
      </w:tblGrid>
      <w:tr w:rsidR="007A135B" w:rsidRPr="00A64E93">
        <w:trPr>
          <w:trHeight w:val="598"/>
        </w:trPr>
        <w:tc>
          <w:tcPr>
            <w:tcW w:w="1908"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От 0 до 5 лет</w:t>
            </w:r>
          </w:p>
        </w:tc>
        <w:tc>
          <w:tcPr>
            <w:tcW w:w="2520"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От 5 до 10 лет</w:t>
            </w:r>
          </w:p>
        </w:tc>
        <w:tc>
          <w:tcPr>
            <w:tcW w:w="2880"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От 10 до 20 лет</w:t>
            </w:r>
          </w:p>
        </w:tc>
        <w:tc>
          <w:tcPr>
            <w:tcW w:w="2545"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Свыше 20 лет</w:t>
            </w:r>
          </w:p>
        </w:tc>
      </w:tr>
      <w:tr w:rsidR="007A135B" w:rsidRPr="00A64E93">
        <w:trPr>
          <w:trHeight w:val="315"/>
        </w:trPr>
        <w:tc>
          <w:tcPr>
            <w:tcW w:w="1908"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6 (22,2%)</w:t>
            </w:r>
          </w:p>
        </w:tc>
        <w:tc>
          <w:tcPr>
            <w:tcW w:w="2520"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6 (22,2%)</w:t>
            </w:r>
          </w:p>
        </w:tc>
        <w:tc>
          <w:tcPr>
            <w:tcW w:w="2880"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2 (7,4%)</w:t>
            </w:r>
          </w:p>
        </w:tc>
        <w:tc>
          <w:tcPr>
            <w:tcW w:w="2545"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13 (48,2%)</w:t>
            </w:r>
          </w:p>
        </w:tc>
      </w:tr>
    </w:tbl>
    <w:p w:rsidR="007A135B" w:rsidRPr="00A64E93" w:rsidRDefault="007A135B" w:rsidP="00D65328">
      <w:pPr>
        <w:spacing w:after="0" w:line="240" w:lineRule="auto"/>
        <w:jc w:val="center"/>
        <w:rPr>
          <w:rFonts w:ascii="Times New Roman" w:hAnsi="Times New Roman" w:cs="Times New Roman"/>
          <w:i/>
          <w:iCs/>
          <w:sz w:val="28"/>
          <w:szCs w:val="28"/>
        </w:rPr>
      </w:pPr>
    </w:p>
    <w:p w:rsidR="007A135B" w:rsidRPr="00A64E93" w:rsidRDefault="007A135B" w:rsidP="00D65328">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Возрастной состав</w:t>
      </w:r>
    </w:p>
    <w:p w:rsidR="007A135B" w:rsidRPr="00A64E93" w:rsidRDefault="007A135B" w:rsidP="00D65328">
      <w:pPr>
        <w:spacing w:after="0" w:line="240" w:lineRule="auto"/>
        <w:jc w:val="center"/>
        <w:rPr>
          <w:rFonts w:ascii="Times New Roman" w:hAnsi="Times New Roman" w:cs="Times New Roman"/>
          <w:sz w:val="28"/>
          <w:szCs w:val="28"/>
        </w:rPr>
      </w:pPr>
    </w:p>
    <w:tbl>
      <w:tblPr>
        <w:tblW w:w="985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440"/>
        <w:gridCol w:w="1620"/>
        <w:gridCol w:w="1800"/>
        <w:gridCol w:w="1620"/>
        <w:gridCol w:w="2005"/>
      </w:tblGrid>
      <w:tr w:rsidR="007A135B" w:rsidRPr="00A64E93">
        <w:trPr>
          <w:trHeight w:val="840"/>
        </w:trPr>
        <w:tc>
          <w:tcPr>
            <w:tcW w:w="1368"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До 30 лет</w:t>
            </w:r>
          </w:p>
        </w:tc>
        <w:tc>
          <w:tcPr>
            <w:tcW w:w="1440"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От 30 до 40 лет</w:t>
            </w:r>
          </w:p>
        </w:tc>
        <w:tc>
          <w:tcPr>
            <w:tcW w:w="1620"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От 40 до 50 лет</w:t>
            </w:r>
          </w:p>
        </w:tc>
        <w:tc>
          <w:tcPr>
            <w:tcW w:w="1800"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От 50 до 60 лет</w:t>
            </w:r>
          </w:p>
        </w:tc>
        <w:tc>
          <w:tcPr>
            <w:tcW w:w="1620"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От 60</w:t>
            </w:r>
          </w:p>
        </w:tc>
        <w:tc>
          <w:tcPr>
            <w:tcW w:w="2005"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Средний возраст педагогов</w:t>
            </w:r>
          </w:p>
        </w:tc>
      </w:tr>
      <w:tr w:rsidR="007A135B" w:rsidRPr="00A64E93">
        <w:trPr>
          <w:trHeight w:val="290"/>
        </w:trPr>
        <w:tc>
          <w:tcPr>
            <w:tcW w:w="1368"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8 (29,6%)</w:t>
            </w:r>
          </w:p>
        </w:tc>
        <w:tc>
          <w:tcPr>
            <w:tcW w:w="1440"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3 (11,1%)</w:t>
            </w:r>
          </w:p>
        </w:tc>
        <w:tc>
          <w:tcPr>
            <w:tcW w:w="1620"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3 (11,1%)</w:t>
            </w:r>
          </w:p>
        </w:tc>
        <w:tc>
          <w:tcPr>
            <w:tcW w:w="1800"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11 (40,8%)</w:t>
            </w:r>
          </w:p>
        </w:tc>
        <w:tc>
          <w:tcPr>
            <w:tcW w:w="1620"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2 (7,4%)</w:t>
            </w:r>
          </w:p>
        </w:tc>
        <w:tc>
          <w:tcPr>
            <w:tcW w:w="2005"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46 лет</w:t>
            </w:r>
          </w:p>
        </w:tc>
      </w:tr>
    </w:tbl>
    <w:p w:rsidR="007A135B" w:rsidRPr="00A64E93" w:rsidRDefault="007A135B" w:rsidP="00D65328">
      <w:pPr>
        <w:jc w:val="both"/>
        <w:rPr>
          <w:rFonts w:ascii="Times New Roman" w:hAnsi="Times New Roman" w:cs="Times New Roman"/>
          <w:sz w:val="28"/>
          <w:szCs w:val="28"/>
        </w:rPr>
      </w:pPr>
    </w:p>
    <w:p w:rsidR="007A135B" w:rsidRPr="00A64E93" w:rsidRDefault="007A135B" w:rsidP="00D65328">
      <w:pPr>
        <w:ind w:left="-567" w:firstLine="567"/>
        <w:jc w:val="both"/>
        <w:rPr>
          <w:rFonts w:ascii="Times New Roman" w:hAnsi="Times New Roman" w:cs="Times New Roman"/>
        </w:rPr>
      </w:pPr>
      <w:r w:rsidRPr="00A64E93">
        <w:rPr>
          <w:rFonts w:ascii="Times New Roman" w:hAnsi="Times New Roman" w:cs="Times New Roman"/>
          <w:sz w:val="28"/>
          <w:szCs w:val="28"/>
        </w:rPr>
        <w:t>Педагогический коллектив школы разнороден по возрасту, педагогическому опыту, профессиональному мастерству. Средний возраст учителей школы 46</w:t>
      </w:r>
      <w:r w:rsidR="00EE3185" w:rsidRPr="00A64E93">
        <w:rPr>
          <w:rFonts w:ascii="Times New Roman" w:hAnsi="Times New Roman" w:cs="Times New Roman"/>
          <w:sz w:val="28"/>
          <w:szCs w:val="28"/>
        </w:rPr>
        <w:t xml:space="preserve"> </w:t>
      </w:r>
      <w:r w:rsidRPr="00A64E93">
        <w:rPr>
          <w:rFonts w:ascii="Times New Roman" w:hAnsi="Times New Roman" w:cs="Times New Roman"/>
          <w:sz w:val="28"/>
          <w:szCs w:val="28"/>
        </w:rPr>
        <w:t>лет. 26 педагогов имеют высшее образование, один учитель в настоящее время обучается в вузе (6 курс). Сочетание опыта и профессионализма педагогов позволяет осущест</w:t>
      </w:r>
      <w:r w:rsidRPr="00A64E93">
        <w:rPr>
          <w:rFonts w:ascii="Times New Roman" w:hAnsi="Times New Roman" w:cs="Times New Roman"/>
          <w:sz w:val="28"/>
          <w:szCs w:val="28"/>
        </w:rPr>
        <w:t>в</w:t>
      </w:r>
      <w:r w:rsidRPr="00A64E93">
        <w:rPr>
          <w:rFonts w:ascii="Times New Roman" w:hAnsi="Times New Roman" w:cs="Times New Roman"/>
          <w:sz w:val="28"/>
          <w:szCs w:val="28"/>
        </w:rPr>
        <w:t>лять педагогический процесс на оптимальном уровне</w:t>
      </w:r>
    </w:p>
    <w:p w:rsidR="007A135B" w:rsidRPr="00A64E93" w:rsidRDefault="007A135B" w:rsidP="00D65328">
      <w:pPr>
        <w:spacing w:after="0"/>
        <w:ind w:left="-567" w:firstLine="567"/>
        <w:jc w:val="both"/>
        <w:rPr>
          <w:rFonts w:ascii="Times New Roman" w:hAnsi="Times New Roman" w:cs="Times New Roman"/>
          <w:sz w:val="28"/>
          <w:szCs w:val="28"/>
        </w:rPr>
      </w:pPr>
      <w:r w:rsidRPr="00A64E93">
        <w:rPr>
          <w:rFonts w:ascii="Times New Roman" w:hAnsi="Times New Roman" w:cs="Times New Roman"/>
          <w:b/>
          <w:bCs/>
          <w:sz w:val="28"/>
          <w:szCs w:val="28"/>
        </w:rPr>
        <w:t xml:space="preserve">Профессиональное развитие и повышение квалификации педагогических работников. </w:t>
      </w:r>
      <w:r w:rsidRPr="00A64E93">
        <w:rPr>
          <w:rFonts w:ascii="Times New Roman" w:hAnsi="Times New Roman" w:cs="Times New Roman"/>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w:t>
      </w:r>
      <w:r w:rsidRPr="00A64E93">
        <w:rPr>
          <w:rFonts w:ascii="Times New Roman" w:hAnsi="Times New Roman" w:cs="Times New Roman"/>
          <w:sz w:val="28"/>
          <w:szCs w:val="28"/>
        </w:rPr>
        <w:t>е</w:t>
      </w:r>
      <w:r w:rsidRPr="00A64E93">
        <w:rPr>
          <w:rFonts w:ascii="Times New Roman" w:hAnsi="Times New Roman" w:cs="Times New Roman"/>
          <w:sz w:val="28"/>
          <w:szCs w:val="28"/>
        </w:rPr>
        <w:t>чение в соответствии с новыми образовательными реалиями и задачами адекватн</w:t>
      </w:r>
      <w:r w:rsidRPr="00A64E93">
        <w:rPr>
          <w:rFonts w:ascii="Times New Roman" w:hAnsi="Times New Roman" w:cs="Times New Roman"/>
          <w:sz w:val="28"/>
          <w:szCs w:val="28"/>
        </w:rPr>
        <w:t>о</w:t>
      </w:r>
      <w:r w:rsidRPr="00A64E93">
        <w:rPr>
          <w:rFonts w:ascii="Times New Roman" w:hAnsi="Times New Roman" w:cs="Times New Roman"/>
          <w:sz w:val="28"/>
          <w:szCs w:val="28"/>
        </w:rPr>
        <w:t>сти системы непрерывного педагогического образования происходящим изменениям в системе образования в целом.</w:t>
      </w:r>
      <w:r w:rsidR="00EE3185" w:rsidRPr="00A64E93">
        <w:rPr>
          <w:rFonts w:ascii="Times New Roman" w:hAnsi="Times New Roman" w:cs="Times New Roman"/>
          <w:sz w:val="28"/>
          <w:szCs w:val="28"/>
        </w:rPr>
        <w:t xml:space="preserve"> </w:t>
      </w:r>
      <w:r w:rsidRPr="00A64E93">
        <w:rPr>
          <w:rFonts w:ascii="Times New Roman" w:hAnsi="Times New Roman" w:cs="Times New Roman"/>
          <w:sz w:val="28"/>
          <w:szCs w:val="28"/>
        </w:rPr>
        <w:t>Непрерывность профессионального развития рабо</w:t>
      </w:r>
      <w:r w:rsidRPr="00A64E93">
        <w:rPr>
          <w:rFonts w:ascii="Times New Roman" w:hAnsi="Times New Roman" w:cs="Times New Roman"/>
          <w:sz w:val="28"/>
          <w:szCs w:val="28"/>
        </w:rPr>
        <w:t>т</w:t>
      </w:r>
      <w:r w:rsidRPr="00A64E93">
        <w:rPr>
          <w:rFonts w:ascii="Times New Roman" w:hAnsi="Times New Roman" w:cs="Times New Roman"/>
          <w:sz w:val="28"/>
          <w:szCs w:val="28"/>
        </w:rPr>
        <w:t>ников профессионального развития работников, осуществляющих образовательную деятельность, обеспечивается освоением работниками дополнительных професси</w:t>
      </w:r>
      <w:r w:rsidRPr="00A64E93">
        <w:rPr>
          <w:rFonts w:ascii="Times New Roman" w:hAnsi="Times New Roman" w:cs="Times New Roman"/>
          <w:sz w:val="28"/>
          <w:szCs w:val="28"/>
        </w:rPr>
        <w:t>о</w:t>
      </w:r>
      <w:r w:rsidRPr="00A64E93">
        <w:rPr>
          <w:rFonts w:ascii="Times New Roman" w:hAnsi="Times New Roman" w:cs="Times New Roman"/>
          <w:sz w:val="28"/>
          <w:szCs w:val="28"/>
        </w:rPr>
        <w:t>нальных программ по профилю педагогической деятельности не реже чем один раз в три года. В ООП образовательной организации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Минобрнауки России от 7 апреля 2014 г. № 276 «О порядке аттестации педагогич</w:t>
      </w:r>
      <w:r w:rsidRPr="00A64E93">
        <w:rPr>
          <w:rFonts w:ascii="Times New Roman" w:hAnsi="Times New Roman" w:cs="Times New Roman"/>
          <w:sz w:val="28"/>
          <w:szCs w:val="28"/>
        </w:rPr>
        <w:t>е</w:t>
      </w:r>
      <w:r w:rsidRPr="00A64E93">
        <w:rPr>
          <w:rFonts w:ascii="Times New Roman" w:hAnsi="Times New Roman" w:cs="Times New Roman"/>
          <w:sz w:val="28"/>
          <w:szCs w:val="28"/>
        </w:rPr>
        <w:t>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r w:rsidR="00EE3185" w:rsidRPr="00A64E93">
        <w:rPr>
          <w:rFonts w:ascii="Times New Roman" w:hAnsi="Times New Roman" w:cs="Times New Roman"/>
          <w:sz w:val="28"/>
          <w:szCs w:val="28"/>
        </w:rPr>
        <w:t>.</w:t>
      </w:r>
    </w:p>
    <w:p w:rsidR="007A135B" w:rsidRPr="00A64E93" w:rsidRDefault="007A135B" w:rsidP="00D65328">
      <w:pPr>
        <w:spacing w:after="0"/>
        <w:ind w:left="-567" w:firstLine="567"/>
        <w:jc w:val="both"/>
        <w:rPr>
          <w:rFonts w:ascii="Times New Roman" w:hAnsi="Times New Roman" w:cs="Times New Roman"/>
          <w:sz w:val="28"/>
          <w:szCs w:val="28"/>
        </w:rPr>
      </w:pPr>
      <w:r w:rsidRPr="00A64E93">
        <w:rPr>
          <w:rFonts w:ascii="Times New Roman" w:hAnsi="Times New Roman" w:cs="Times New Roman"/>
          <w:sz w:val="28"/>
          <w:szCs w:val="28"/>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w:t>
      </w:r>
      <w:r w:rsidRPr="00A64E93">
        <w:rPr>
          <w:rFonts w:ascii="Times New Roman" w:hAnsi="Times New Roman" w:cs="Times New Roman"/>
          <w:sz w:val="28"/>
          <w:szCs w:val="28"/>
        </w:rPr>
        <w:t>ю</w:t>
      </w:r>
      <w:r w:rsidRPr="00A64E93">
        <w:rPr>
          <w:rFonts w:ascii="Times New Roman" w:hAnsi="Times New Roman" w:cs="Times New Roman"/>
          <w:sz w:val="28"/>
          <w:szCs w:val="28"/>
        </w:rPr>
        <w:t xml:space="preserve">щих семинарах и мастер-классах по отдельным направлениям реализации основной </w:t>
      </w:r>
      <w:r w:rsidRPr="00A64E93">
        <w:rPr>
          <w:rFonts w:ascii="Times New Roman" w:hAnsi="Times New Roman" w:cs="Times New Roman"/>
          <w:sz w:val="28"/>
          <w:szCs w:val="28"/>
        </w:rPr>
        <w:lastRenderedPageBreak/>
        <w:t>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7A135B" w:rsidRPr="00A64E93" w:rsidRDefault="007A135B" w:rsidP="00D65328">
      <w:pPr>
        <w:spacing w:after="0" w:line="240" w:lineRule="auto"/>
        <w:ind w:firstLine="709"/>
        <w:jc w:val="center"/>
        <w:rPr>
          <w:rFonts w:ascii="Times New Roman" w:hAnsi="Times New Roman" w:cs="Times New Roman"/>
          <w:sz w:val="28"/>
          <w:szCs w:val="28"/>
        </w:rPr>
      </w:pPr>
      <w:r w:rsidRPr="00A64E93">
        <w:rPr>
          <w:rFonts w:ascii="Times New Roman" w:hAnsi="Times New Roman" w:cs="Times New Roman"/>
          <w:sz w:val="28"/>
          <w:szCs w:val="28"/>
        </w:rPr>
        <w:t>Перспективный план-график проведения аттестации педагогических р</w:t>
      </w:r>
      <w:r w:rsidRPr="00A64E93">
        <w:rPr>
          <w:rFonts w:ascii="Times New Roman" w:hAnsi="Times New Roman" w:cs="Times New Roman"/>
          <w:sz w:val="28"/>
          <w:szCs w:val="28"/>
        </w:rPr>
        <w:t>а</w:t>
      </w:r>
      <w:r w:rsidRPr="00A64E93">
        <w:rPr>
          <w:rFonts w:ascii="Times New Roman" w:hAnsi="Times New Roman" w:cs="Times New Roman"/>
          <w:sz w:val="28"/>
          <w:szCs w:val="28"/>
        </w:rPr>
        <w:t>ботников на соответствие занимаемой должности и квалификационную катег</w:t>
      </w:r>
      <w:r w:rsidRPr="00A64E93">
        <w:rPr>
          <w:rFonts w:ascii="Times New Roman" w:hAnsi="Times New Roman" w:cs="Times New Roman"/>
          <w:sz w:val="28"/>
          <w:szCs w:val="28"/>
        </w:rPr>
        <w:t>о</w:t>
      </w:r>
      <w:r w:rsidRPr="00A64E93">
        <w:rPr>
          <w:rFonts w:ascii="Times New Roman" w:hAnsi="Times New Roman" w:cs="Times New Roman"/>
          <w:sz w:val="28"/>
          <w:szCs w:val="28"/>
        </w:rPr>
        <w:t>рию</w:t>
      </w:r>
    </w:p>
    <w:p w:rsidR="007A135B" w:rsidRPr="00A64E93" w:rsidRDefault="007A135B" w:rsidP="00D65328">
      <w:pPr>
        <w:spacing w:after="0" w:line="240" w:lineRule="auto"/>
        <w:ind w:firstLine="709"/>
        <w:jc w:val="center"/>
        <w:rPr>
          <w:rFonts w:ascii="Times New Roman" w:hAnsi="Times New Roman" w:cs="Times New Roman"/>
          <w:b/>
          <w:bCs/>
          <w:sz w:val="28"/>
          <w:szCs w:val="28"/>
        </w:rPr>
      </w:pPr>
    </w:p>
    <w:tbl>
      <w:tblPr>
        <w:tblW w:w="1021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6"/>
        <w:gridCol w:w="851"/>
        <w:gridCol w:w="1132"/>
        <w:gridCol w:w="1138"/>
        <w:gridCol w:w="1025"/>
        <w:gridCol w:w="1132"/>
        <w:gridCol w:w="698"/>
        <w:gridCol w:w="698"/>
        <w:gridCol w:w="698"/>
        <w:gridCol w:w="1025"/>
      </w:tblGrid>
      <w:tr w:rsidR="007A135B" w:rsidRPr="00A64E93">
        <w:tc>
          <w:tcPr>
            <w:tcW w:w="1816"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ФИО</w:t>
            </w:r>
          </w:p>
        </w:tc>
        <w:tc>
          <w:tcPr>
            <w:tcW w:w="851"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2011</w:t>
            </w:r>
          </w:p>
        </w:tc>
        <w:tc>
          <w:tcPr>
            <w:tcW w:w="1132"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2012</w:t>
            </w:r>
          </w:p>
        </w:tc>
        <w:tc>
          <w:tcPr>
            <w:tcW w:w="1138"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2013</w:t>
            </w:r>
          </w:p>
        </w:tc>
        <w:tc>
          <w:tcPr>
            <w:tcW w:w="1025"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2014</w:t>
            </w:r>
          </w:p>
        </w:tc>
        <w:tc>
          <w:tcPr>
            <w:tcW w:w="1132"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2015</w:t>
            </w: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2016</w:t>
            </w: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2017</w:t>
            </w: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2018</w:t>
            </w:r>
          </w:p>
        </w:tc>
        <w:tc>
          <w:tcPr>
            <w:tcW w:w="1025"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2019</w:t>
            </w:r>
          </w:p>
        </w:tc>
      </w:tr>
      <w:tr w:rsidR="007A135B" w:rsidRPr="00A64E93">
        <w:tc>
          <w:tcPr>
            <w:tcW w:w="1816" w:type="dxa"/>
          </w:tcPr>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Холодова Э. В.</w:t>
            </w:r>
          </w:p>
        </w:tc>
        <w:tc>
          <w:tcPr>
            <w:tcW w:w="851"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132" w:type="dxa"/>
          </w:tcPr>
          <w:p w:rsidR="007A135B" w:rsidRPr="00A64E93" w:rsidRDefault="007A135B" w:rsidP="00826F94">
            <w:pPr>
              <w:spacing w:after="0" w:line="240" w:lineRule="auto"/>
              <w:jc w:val="center"/>
              <w:rPr>
                <w:rFonts w:ascii="Times New Roman" w:hAnsi="Times New Roman" w:cs="Times New Roman"/>
              </w:rPr>
            </w:pPr>
            <w:r w:rsidRPr="00A64E93">
              <w:rPr>
                <w:rFonts w:ascii="Times New Roman" w:hAnsi="Times New Roman" w:cs="Times New Roman"/>
              </w:rPr>
              <w:t>+</w:t>
            </w:r>
          </w:p>
          <w:p w:rsidR="007A135B" w:rsidRPr="00A64E93" w:rsidRDefault="007A135B" w:rsidP="00826F94">
            <w:pPr>
              <w:spacing w:after="0" w:line="240" w:lineRule="auto"/>
              <w:jc w:val="center"/>
              <w:rPr>
                <w:rFonts w:ascii="Times New Roman" w:hAnsi="Times New Roman" w:cs="Times New Roman"/>
                <w:sz w:val="20"/>
                <w:szCs w:val="20"/>
              </w:rPr>
            </w:pPr>
            <w:r w:rsidRPr="00A64E93">
              <w:rPr>
                <w:rFonts w:ascii="Times New Roman" w:hAnsi="Times New Roman" w:cs="Times New Roman"/>
                <w:sz w:val="20"/>
                <w:szCs w:val="20"/>
              </w:rPr>
              <w:t>(директор)</w:t>
            </w:r>
          </w:p>
        </w:tc>
        <w:tc>
          <w:tcPr>
            <w:tcW w:w="1138" w:type="dxa"/>
          </w:tcPr>
          <w:p w:rsidR="007A135B" w:rsidRPr="00A64E93" w:rsidRDefault="007A135B" w:rsidP="00826F94">
            <w:pPr>
              <w:spacing w:after="0" w:line="240" w:lineRule="auto"/>
              <w:jc w:val="center"/>
              <w:rPr>
                <w:rFonts w:ascii="Times New Roman" w:hAnsi="Times New Roman" w:cs="Times New Roman"/>
              </w:rPr>
            </w:pPr>
            <w:r w:rsidRPr="00A64E93">
              <w:rPr>
                <w:rFonts w:ascii="Times New Roman" w:hAnsi="Times New Roman" w:cs="Times New Roman"/>
              </w:rPr>
              <w:t>+</w:t>
            </w:r>
          </w:p>
          <w:p w:rsidR="007A135B" w:rsidRPr="00A64E93" w:rsidRDefault="007A135B" w:rsidP="00826F94">
            <w:pPr>
              <w:spacing w:after="0" w:line="240" w:lineRule="auto"/>
              <w:jc w:val="center"/>
              <w:rPr>
                <w:rFonts w:ascii="Times New Roman" w:hAnsi="Times New Roman" w:cs="Times New Roman"/>
              </w:rPr>
            </w:pPr>
            <w:r w:rsidRPr="00A64E93">
              <w:rPr>
                <w:rFonts w:ascii="Times New Roman" w:hAnsi="Times New Roman" w:cs="Times New Roman"/>
                <w:sz w:val="20"/>
                <w:szCs w:val="20"/>
              </w:rPr>
              <w:t>(директор</w:t>
            </w:r>
            <w:r w:rsidRPr="00A64E93">
              <w:rPr>
                <w:rFonts w:ascii="Times New Roman" w:hAnsi="Times New Roman" w:cs="Times New Roman"/>
              </w:rPr>
              <w:t>)</w:t>
            </w:r>
          </w:p>
        </w:tc>
        <w:tc>
          <w:tcPr>
            <w:tcW w:w="1025" w:type="dxa"/>
          </w:tcPr>
          <w:p w:rsidR="007A135B" w:rsidRPr="00A64E93" w:rsidRDefault="007A135B" w:rsidP="00826F94">
            <w:pPr>
              <w:spacing w:after="0" w:line="240" w:lineRule="auto"/>
              <w:jc w:val="center"/>
              <w:rPr>
                <w:rFonts w:ascii="Times New Roman" w:hAnsi="Times New Roman" w:cs="Times New Roman"/>
              </w:rPr>
            </w:pPr>
            <w:r w:rsidRPr="00A64E93">
              <w:rPr>
                <w:rFonts w:ascii="Times New Roman" w:hAnsi="Times New Roman" w:cs="Times New Roman"/>
              </w:rPr>
              <w:t>+</w:t>
            </w:r>
          </w:p>
          <w:p w:rsidR="007A135B" w:rsidRPr="00A64E93" w:rsidRDefault="007A135B" w:rsidP="00826F94">
            <w:pPr>
              <w:spacing w:after="0" w:line="240" w:lineRule="auto"/>
              <w:jc w:val="center"/>
              <w:rPr>
                <w:rFonts w:ascii="Times New Roman" w:hAnsi="Times New Roman" w:cs="Times New Roman"/>
                <w:sz w:val="20"/>
                <w:szCs w:val="20"/>
              </w:rPr>
            </w:pPr>
            <w:r w:rsidRPr="00A64E93">
              <w:rPr>
                <w:rFonts w:ascii="Times New Roman" w:hAnsi="Times New Roman" w:cs="Times New Roman"/>
                <w:sz w:val="20"/>
                <w:szCs w:val="20"/>
              </w:rPr>
              <w:t>(учитель)</w:t>
            </w:r>
          </w:p>
        </w:tc>
        <w:tc>
          <w:tcPr>
            <w:tcW w:w="1132" w:type="dxa"/>
          </w:tcPr>
          <w:p w:rsidR="007A135B" w:rsidRPr="00A64E93" w:rsidRDefault="007A135B" w:rsidP="00826F94">
            <w:pPr>
              <w:spacing w:after="0" w:line="240" w:lineRule="auto"/>
              <w:jc w:val="center"/>
              <w:rPr>
                <w:rFonts w:ascii="Times New Roman" w:hAnsi="Times New Roman" w:cs="Times New Roman"/>
              </w:rPr>
            </w:pPr>
            <w:r w:rsidRPr="00A64E93">
              <w:rPr>
                <w:rFonts w:ascii="Times New Roman" w:hAnsi="Times New Roman" w:cs="Times New Roman"/>
              </w:rPr>
              <w:t>+</w:t>
            </w:r>
          </w:p>
          <w:p w:rsidR="007A135B" w:rsidRPr="00A64E93" w:rsidRDefault="007A135B" w:rsidP="00826F94">
            <w:pPr>
              <w:spacing w:after="0" w:line="240" w:lineRule="auto"/>
              <w:jc w:val="center"/>
              <w:rPr>
                <w:rFonts w:ascii="Times New Roman" w:hAnsi="Times New Roman" w:cs="Times New Roman"/>
                <w:sz w:val="20"/>
                <w:szCs w:val="20"/>
              </w:rPr>
            </w:pPr>
            <w:r w:rsidRPr="00A64E93">
              <w:rPr>
                <w:rFonts w:ascii="Times New Roman" w:hAnsi="Times New Roman" w:cs="Times New Roman"/>
                <w:sz w:val="20"/>
                <w:szCs w:val="20"/>
              </w:rPr>
              <w:t>(директор)</w:t>
            </w: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025"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w:t>
            </w:r>
          </w:p>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0"/>
                <w:szCs w:val="20"/>
              </w:rPr>
              <w:t>(учитель)</w:t>
            </w:r>
          </w:p>
        </w:tc>
      </w:tr>
      <w:tr w:rsidR="007A135B" w:rsidRPr="00A64E93">
        <w:tc>
          <w:tcPr>
            <w:tcW w:w="1816" w:type="dxa"/>
          </w:tcPr>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Игошина Н.А.</w:t>
            </w:r>
          </w:p>
        </w:tc>
        <w:tc>
          <w:tcPr>
            <w:tcW w:w="851"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132"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13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025"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w:t>
            </w:r>
          </w:p>
        </w:tc>
        <w:tc>
          <w:tcPr>
            <w:tcW w:w="1132"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025"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w:t>
            </w:r>
          </w:p>
        </w:tc>
      </w:tr>
      <w:tr w:rsidR="007A135B" w:rsidRPr="00A64E93">
        <w:tc>
          <w:tcPr>
            <w:tcW w:w="1816" w:type="dxa"/>
          </w:tcPr>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Тихонина Л.М.</w:t>
            </w:r>
          </w:p>
        </w:tc>
        <w:tc>
          <w:tcPr>
            <w:tcW w:w="851"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132"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138"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w:t>
            </w:r>
          </w:p>
        </w:tc>
        <w:tc>
          <w:tcPr>
            <w:tcW w:w="1025"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132"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w:t>
            </w:r>
          </w:p>
        </w:tc>
        <w:tc>
          <w:tcPr>
            <w:tcW w:w="1025" w:type="dxa"/>
          </w:tcPr>
          <w:p w:rsidR="007A135B" w:rsidRPr="00A64E93" w:rsidRDefault="007A135B" w:rsidP="00826F94">
            <w:pPr>
              <w:spacing w:after="0" w:line="240" w:lineRule="auto"/>
              <w:jc w:val="center"/>
              <w:rPr>
                <w:rFonts w:ascii="Times New Roman" w:hAnsi="Times New Roman" w:cs="Times New Roman"/>
                <w:sz w:val="24"/>
                <w:szCs w:val="24"/>
              </w:rPr>
            </w:pPr>
          </w:p>
        </w:tc>
      </w:tr>
      <w:tr w:rsidR="007A135B" w:rsidRPr="00A64E93">
        <w:tc>
          <w:tcPr>
            <w:tcW w:w="1816" w:type="dxa"/>
          </w:tcPr>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Александрова И.А.</w:t>
            </w:r>
          </w:p>
        </w:tc>
        <w:tc>
          <w:tcPr>
            <w:tcW w:w="851"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132"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13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025"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132"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w:t>
            </w: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025" w:type="dxa"/>
          </w:tcPr>
          <w:p w:rsidR="007A135B" w:rsidRPr="00A64E93" w:rsidRDefault="007A135B" w:rsidP="00826F94">
            <w:pPr>
              <w:spacing w:after="0" w:line="240" w:lineRule="auto"/>
              <w:jc w:val="center"/>
              <w:rPr>
                <w:rFonts w:ascii="Times New Roman" w:hAnsi="Times New Roman" w:cs="Times New Roman"/>
                <w:sz w:val="24"/>
                <w:szCs w:val="24"/>
              </w:rPr>
            </w:pPr>
          </w:p>
        </w:tc>
      </w:tr>
      <w:tr w:rsidR="007A135B" w:rsidRPr="00A64E93">
        <w:tc>
          <w:tcPr>
            <w:tcW w:w="1816" w:type="dxa"/>
          </w:tcPr>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Чалышева А.Ф.</w:t>
            </w:r>
          </w:p>
        </w:tc>
        <w:tc>
          <w:tcPr>
            <w:tcW w:w="851"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w:t>
            </w:r>
          </w:p>
        </w:tc>
        <w:tc>
          <w:tcPr>
            <w:tcW w:w="1132"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13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025"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132"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w:t>
            </w: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025" w:type="dxa"/>
          </w:tcPr>
          <w:p w:rsidR="007A135B" w:rsidRPr="00A64E93" w:rsidRDefault="007A135B" w:rsidP="00826F94">
            <w:pPr>
              <w:spacing w:after="0" w:line="240" w:lineRule="auto"/>
              <w:jc w:val="center"/>
              <w:rPr>
                <w:rFonts w:ascii="Times New Roman" w:hAnsi="Times New Roman" w:cs="Times New Roman"/>
                <w:sz w:val="24"/>
                <w:szCs w:val="24"/>
              </w:rPr>
            </w:pPr>
          </w:p>
        </w:tc>
      </w:tr>
      <w:tr w:rsidR="007A135B" w:rsidRPr="00A64E93">
        <w:tc>
          <w:tcPr>
            <w:tcW w:w="1816" w:type="dxa"/>
          </w:tcPr>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Гакова Л.С.</w:t>
            </w:r>
          </w:p>
        </w:tc>
        <w:tc>
          <w:tcPr>
            <w:tcW w:w="851"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132"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13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025"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132"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w:t>
            </w: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025" w:type="dxa"/>
          </w:tcPr>
          <w:p w:rsidR="007A135B" w:rsidRPr="00A64E93" w:rsidRDefault="007A135B" w:rsidP="00826F94">
            <w:pPr>
              <w:spacing w:after="0" w:line="240" w:lineRule="auto"/>
              <w:jc w:val="center"/>
              <w:rPr>
                <w:rFonts w:ascii="Times New Roman" w:hAnsi="Times New Roman" w:cs="Times New Roman"/>
                <w:sz w:val="24"/>
                <w:szCs w:val="24"/>
              </w:rPr>
            </w:pPr>
          </w:p>
        </w:tc>
      </w:tr>
      <w:tr w:rsidR="007A135B" w:rsidRPr="00A64E93">
        <w:tc>
          <w:tcPr>
            <w:tcW w:w="1816" w:type="dxa"/>
          </w:tcPr>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Дружнова О.В.</w:t>
            </w:r>
          </w:p>
        </w:tc>
        <w:tc>
          <w:tcPr>
            <w:tcW w:w="851"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132"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w:t>
            </w:r>
          </w:p>
        </w:tc>
        <w:tc>
          <w:tcPr>
            <w:tcW w:w="113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025"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132"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w:t>
            </w: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025" w:type="dxa"/>
          </w:tcPr>
          <w:p w:rsidR="007A135B" w:rsidRPr="00A64E93" w:rsidRDefault="007A135B" w:rsidP="00826F94">
            <w:pPr>
              <w:spacing w:after="0" w:line="240" w:lineRule="auto"/>
              <w:jc w:val="center"/>
              <w:rPr>
                <w:rFonts w:ascii="Times New Roman" w:hAnsi="Times New Roman" w:cs="Times New Roman"/>
                <w:sz w:val="24"/>
                <w:szCs w:val="24"/>
              </w:rPr>
            </w:pPr>
          </w:p>
        </w:tc>
      </w:tr>
      <w:tr w:rsidR="007A135B" w:rsidRPr="00A64E93">
        <w:tc>
          <w:tcPr>
            <w:tcW w:w="1816" w:type="dxa"/>
          </w:tcPr>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Соломахина Н.Н.</w:t>
            </w:r>
          </w:p>
        </w:tc>
        <w:tc>
          <w:tcPr>
            <w:tcW w:w="851"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132"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13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025"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132"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w:t>
            </w: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025" w:type="dxa"/>
          </w:tcPr>
          <w:p w:rsidR="007A135B" w:rsidRPr="00A64E93" w:rsidRDefault="007A135B" w:rsidP="00826F94">
            <w:pPr>
              <w:spacing w:after="0" w:line="240" w:lineRule="auto"/>
              <w:jc w:val="center"/>
              <w:rPr>
                <w:rFonts w:ascii="Times New Roman" w:hAnsi="Times New Roman" w:cs="Times New Roman"/>
                <w:sz w:val="24"/>
                <w:szCs w:val="24"/>
              </w:rPr>
            </w:pPr>
          </w:p>
        </w:tc>
      </w:tr>
      <w:tr w:rsidR="007A135B" w:rsidRPr="00A64E93">
        <w:tc>
          <w:tcPr>
            <w:tcW w:w="1816" w:type="dxa"/>
          </w:tcPr>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Ярикова А.А.</w:t>
            </w:r>
          </w:p>
        </w:tc>
        <w:tc>
          <w:tcPr>
            <w:tcW w:w="851"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132"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13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025"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w:t>
            </w:r>
          </w:p>
        </w:tc>
        <w:tc>
          <w:tcPr>
            <w:tcW w:w="1132"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025"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w:t>
            </w:r>
          </w:p>
        </w:tc>
      </w:tr>
      <w:tr w:rsidR="007A135B" w:rsidRPr="00A64E93">
        <w:tc>
          <w:tcPr>
            <w:tcW w:w="1816" w:type="dxa"/>
          </w:tcPr>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Ерилов А.В.</w:t>
            </w:r>
          </w:p>
        </w:tc>
        <w:tc>
          <w:tcPr>
            <w:tcW w:w="851"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132"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13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025"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w:t>
            </w:r>
          </w:p>
        </w:tc>
        <w:tc>
          <w:tcPr>
            <w:tcW w:w="1132"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025"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w:t>
            </w:r>
          </w:p>
        </w:tc>
      </w:tr>
      <w:tr w:rsidR="007A135B" w:rsidRPr="00A64E93">
        <w:tc>
          <w:tcPr>
            <w:tcW w:w="1816" w:type="dxa"/>
          </w:tcPr>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Гапонова М.Н.</w:t>
            </w:r>
          </w:p>
        </w:tc>
        <w:tc>
          <w:tcPr>
            <w:tcW w:w="851"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132"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13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025"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w:t>
            </w:r>
          </w:p>
        </w:tc>
        <w:tc>
          <w:tcPr>
            <w:tcW w:w="1132"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025"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w:t>
            </w:r>
          </w:p>
        </w:tc>
      </w:tr>
      <w:tr w:rsidR="007A135B" w:rsidRPr="00A64E93">
        <w:tc>
          <w:tcPr>
            <w:tcW w:w="1816" w:type="dxa"/>
          </w:tcPr>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Беляева О.В.</w:t>
            </w:r>
          </w:p>
        </w:tc>
        <w:tc>
          <w:tcPr>
            <w:tcW w:w="851"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132"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13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025"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132"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025" w:type="dxa"/>
          </w:tcPr>
          <w:p w:rsidR="007A135B" w:rsidRPr="00A64E93" w:rsidRDefault="007A135B" w:rsidP="00826F94">
            <w:pPr>
              <w:spacing w:after="0" w:line="240" w:lineRule="auto"/>
              <w:jc w:val="center"/>
              <w:rPr>
                <w:rFonts w:ascii="Times New Roman" w:hAnsi="Times New Roman" w:cs="Times New Roman"/>
                <w:sz w:val="24"/>
                <w:szCs w:val="24"/>
              </w:rPr>
            </w:pPr>
          </w:p>
        </w:tc>
      </w:tr>
      <w:tr w:rsidR="007A135B" w:rsidRPr="00A64E93">
        <w:tc>
          <w:tcPr>
            <w:tcW w:w="1816" w:type="dxa"/>
          </w:tcPr>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Щетинина О.А.</w:t>
            </w:r>
          </w:p>
        </w:tc>
        <w:tc>
          <w:tcPr>
            <w:tcW w:w="851"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132"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13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025"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w:t>
            </w:r>
          </w:p>
        </w:tc>
        <w:tc>
          <w:tcPr>
            <w:tcW w:w="1132"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025"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w:t>
            </w:r>
          </w:p>
        </w:tc>
      </w:tr>
      <w:tr w:rsidR="007A135B" w:rsidRPr="00A64E93">
        <w:tc>
          <w:tcPr>
            <w:tcW w:w="1816" w:type="dxa"/>
          </w:tcPr>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Беляев Д.А.</w:t>
            </w:r>
          </w:p>
        </w:tc>
        <w:tc>
          <w:tcPr>
            <w:tcW w:w="851"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132"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13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025"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w:t>
            </w:r>
          </w:p>
        </w:tc>
        <w:tc>
          <w:tcPr>
            <w:tcW w:w="1132"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025"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w:t>
            </w:r>
          </w:p>
        </w:tc>
      </w:tr>
      <w:tr w:rsidR="007A135B" w:rsidRPr="00A64E93">
        <w:tc>
          <w:tcPr>
            <w:tcW w:w="1816" w:type="dxa"/>
          </w:tcPr>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Горсунова Н.А.</w:t>
            </w:r>
          </w:p>
        </w:tc>
        <w:tc>
          <w:tcPr>
            <w:tcW w:w="851"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132"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13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025"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w:t>
            </w:r>
          </w:p>
        </w:tc>
        <w:tc>
          <w:tcPr>
            <w:tcW w:w="1132"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698" w:type="dxa"/>
          </w:tcPr>
          <w:p w:rsidR="007A135B" w:rsidRPr="00A64E93" w:rsidRDefault="007A135B" w:rsidP="00826F94">
            <w:pPr>
              <w:spacing w:after="0" w:line="240" w:lineRule="auto"/>
              <w:rPr>
                <w:rFonts w:ascii="Times New Roman" w:hAnsi="Times New Roman" w:cs="Times New Roman"/>
                <w:sz w:val="24"/>
                <w:szCs w:val="24"/>
              </w:rPr>
            </w:pP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025"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w:t>
            </w:r>
          </w:p>
        </w:tc>
      </w:tr>
      <w:tr w:rsidR="007A135B" w:rsidRPr="00A64E93">
        <w:tc>
          <w:tcPr>
            <w:tcW w:w="1816" w:type="dxa"/>
          </w:tcPr>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Крючкова Л.К.</w:t>
            </w:r>
          </w:p>
        </w:tc>
        <w:tc>
          <w:tcPr>
            <w:tcW w:w="851"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w:t>
            </w:r>
          </w:p>
        </w:tc>
        <w:tc>
          <w:tcPr>
            <w:tcW w:w="1132"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13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025"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132"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w:t>
            </w: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025" w:type="dxa"/>
          </w:tcPr>
          <w:p w:rsidR="007A135B" w:rsidRPr="00A64E93" w:rsidRDefault="007A135B" w:rsidP="00826F94">
            <w:pPr>
              <w:spacing w:after="0" w:line="240" w:lineRule="auto"/>
              <w:jc w:val="center"/>
              <w:rPr>
                <w:rFonts w:ascii="Times New Roman" w:hAnsi="Times New Roman" w:cs="Times New Roman"/>
                <w:sz w:val="24"/>
                <w:szCs w:val="24"/>
              </w:rPr>
            </w:pPr>
          </w:p>
        </w:tc>
      </w:tr>
      <w:tr w:rsidR="007A135B" w:rsidRPr="00A64E93">
        <w:tc>
          <w:tcPr>
            <w:tcW w:w="1816" w:type="dxa"/>
          </w:tcPr>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Лысова Л.А.</w:t>
            </w:r>
          </w:p>
        </w:tc>
        <w:tc>
          <w:tcPr>
            <w:tcW w:w="851"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132"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w:t>
            </w:r>
          </w:p>
        </w:tc>
        <w:tc>
          <w:tcPr>
            <w:tcW w:w="113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025"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132"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w:t>
            </w: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025" w:type="dxa"/>
          </w:tcPr>
          <w:p w:rsidR="007A135B" w:rsidRPr="00A64E93" w:rsidRDefault="007A135B" w:rsidP="00826F94">
            <w:pPr>
              <w:spacing w:after="0" w:line="240" w:lineRule="auto"/>
              <w:jc w:val="center"/>
              <w:rPr>
                <w:rFonts w:ascii="Times New Roman" w:hAnsi="Times New Roman" w:cs="Times New Roman"/>
                <w:sz w:val="24"/>
                <w:szCs w:val="24"/>
              </w:rPr>
            </w:pPr>
          </w:p>
        </w:tc>
      </w:tr>
      <w:tr w:rsidR="007A135B" w:rsidRPr="00A64E93">
        <w:tc>
          <w:tcPr>
            <w:tcW w:w="1816" w:type="dxa"/>
          </w:tcPr>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Чащина А.О.</w:t>
            </w:r>
          </w:p>
        </w:tc>
        <w:tc>
          <w:tcPr>
            <w:tcW w:w="851"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132"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13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025"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132"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025" w:type="dxa"/>
          </w:tcPr>
          <w:p w:rsidR="007A135B" w:rsidRPr="00A64E93" w:rsidRDefault="007A135B" w:rsidP="00826F94">
            <w:pPr>
              <w:spacing w:after="0" w:line="240" w:lineRule="auto"/>
              <w:jc w:val="center"/>
              <w:rPr>
                <w:rFonts w:ascii="Times New Roman" w:hAnsi="Times New Roman" w:cs="Times New Roman"/>
                <w:sz w:val="24"/>
                <w:szCs w:val="24"/>
              </w:rPr>
            </w:pPr>
          </w:p>
        </w:tc>
      </w:tr>
      <w:tr w:rsidR="007A135B" w:rsidRPr="00A64E93">
        <w:tc>
          <w:tcPr>
            <w:tcW w:w="1816" w:type="dxa"/>
          </w:tcPr>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Маслакова Д.В.</w:t>
            </w:r>
          </w:p>
        </w:tc>
        <w:tc>
          <w:tcPr>
            <w:tcW w:w="851"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132"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13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025"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132"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025"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w:t>
            </w:r>
          </w:p>
        </w:tc>
      </w:tr>
      <w:tr w:rsidR="007A135B" w:rsidRPr="00A64E93">
        <w:tc>
          <w:tcPr>
            <w:tcW w:w="1816" w:type="dxa"/>
          </w:tcPr>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Кузнецов В.В.</w:t>
            </w:r>
          </w:p>
        </w:tc>
        <w:tc>
          <w:tcPr>
            <w:tcW w:w="851"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132"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138"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w:t>
            </w:r>
          </w:p>
        </w:tc>
        <w:tc>
          <w:tcPr>
            <w:tcW w:w="1025"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132"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w:t>
            </w:r>
          </w:p>
        </w:tc>
        <w:tc>
          <w:tcPr>
            <w:tcW w:w="1025" w:type="dxa"/>
          </w:tcPr>
          <w:p w:rsidR="007A135B" w:rsidRPr="00A64E93" w:rsidRDefault="007A135B" w:rsidP="00826F94">
            <w:pPr>
              <w:spacing w:after="0" w:line="240" w:lineRule="auto"/>
              <w:jc w:val="center"/>
              <w:rPr>
                <w:rFonts w:ascii="Times New Roman" w:hAnsi="Times New Roman" w:cs="Times New Roman"/>
                <w:sz w:val="24"/>
                <w:szCs w:val="24"/>
              </w:rPr>
            </w:pPr>
          </w:p>
        </w:tc>
      </w:tr>
      <w:tr w:rsidR="007A135B" w:rsidRPr="00A64E93">
        <w:tc>
          <w:tcPr>
            <w:tcW w:w="1816" w:type="dxa"/>
          </w:tcPr>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Ларина Г.А.</w:t>
            </w:r>
          </w:p>
        </w:tc>
        <w:tc>
          <w:tcPr>
            <w:tcW w:w="851"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132"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13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025"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w:t>
            </w:r>
          </w:p>
        </w:tc>
        <w:tc>
          <w:tcPr>
            <w:tcW w:w="1132"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025"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w:t>
            </w:r>
          </w:p>
        </w:tc>
      </w:tr>
      <w:tr w:rsidR="007A135B" w:rsidRPr="00A64E93">
        <w:tc>
          <w:tcPr>
            <w:tcW w:w="1816" w:type="dxa"/>
          </w:tcPr>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Карих И.А.</w:t>
            </w:r>
          </w:p>
        </w:tc>
        <w:tc>
          <w:tcPr>
            <w:tcW w:w="851"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132"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13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025"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w:t>
            </w:r>
          </w:p>
        </w:tc>
        <w:tc>
          <w:tcPr>
            <w:tcW w:w="1132"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025"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w:t>
            </w:r>
          </w:p>
        </w:tc>
      </w:tr>
      <w:tr w:rsidR="007A135B" w:rsidRPr="00A64E93">
        <w:tc>
          <w:tcPr>
            <w:tcW w:w="1816" w:type="dxa"/>
          </w:tcPr>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Дятчина Е.Н.</w:t>
            </w:r>
          </w:p>
        </w:tc>
        <w:tc>
          <w:tcPr>
            <w:tcW w:w="851"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132"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13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025"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132"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w:t>
            </w: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025" w:type="dxa"/>
          </w:tcPr>
          <w:p w:rsidR="007A135B" w:rsidRPr="00A64E93" w:rsidRDefault="007A135B" w:rsidP="00826F94">
            <w:pPr>
              <w:spacing w:after="0" w:line="240" w:lineRule="auto"/>
              <w:jc w:val="center"/>
              <w:rPr>
                <w:rFonts w:ascii="Times New Roman" w:hAnsi="Times New Roman" w:cs="Times New Roman"/>
                <w:sz w:val="24"/>
                <w:szCs w:val="24"/>
              </w:rPr>
            </w:pPr>
          </w:p>
        </w:tc>
      </w:tr>
      <w:tr w:rsidR="007A135B" w:rsidRPr="00A64E93">
        <w:tc>
          <w:tcPr>
            <w:tcW w:w="1816" w:type="dxa"/>
          </w:tcPr>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Кулешова А.Д.</w:t>
            </w:r>
          </w:p>
        </w:tc>
        <w:tc>
          <w:tcPr>
            <w:tcW w:w="851"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132"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13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025"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132"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w:t>
            </w: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025" w:type="dxa"/>
          </w:tcPr>
          <w:p w:rsidR="007A135B" w:rsidRPr="00A64E93" w:rsidRDefault="007A135B" w:rsidP="00826F94">
            <w:pPr>
              <w:spacing w:after="0" w:line="240" w:lineRule="auto"/>
              <w:jc w:val="center"/>
              <w:rPr>
                <w:rFonts w:ascii="Times New Roman" w:hAnsi="Times New Roman" w:cs="Times New Roman"/>
                <w:sz w:val="24"/>
                <w:szCs w:val="24"/>
              </w:rPr>
            </w:pPr>
          </w:p>
        </w:tc>
      </w:tr>
      <w:tr w:rsidR="007A135B" w:rsidRPr="00A64E93">
        <w:tc>
          <w:tcPr>
            <w:tcW w:w="1816" w:type="dxa"/>
          </w:tcPr>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Потапенко А.А.</w:t>
            </w:r>
          </w:p>
        </w:tc>
        <w:tc>
          <w:tcPr>
            <w:tcW w:w="851"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132"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13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025"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132"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698" w:type="dxa"/>
          </w:tcPr>
          <w:p w:rsidR="007A135B" w:rsidRPr="00A64E93" w:rsidRDefault="007A135B" w:rsidP="00826F94">
            <w:pPr>
              <w:spacing w:after="0" w:line="240" w:lineRule="auto"/>
              <w:jc w:val="center"/>
              <w:rPr>
                <w:rFonts w:ascii="Times New Roman" w:hAnsi="Times New Roman" w:cs="Times New Roman"/>
                <w:sz w:val="24"/>
                <w:szCs w:val="24"/>
              </w:rPr>
            </w:pPr>
          </w:p>
        </w:tc>
        <w:tc>
          <w:tcPr>
            <w:tcW w:w="1025"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w:t>
            </w:r>
          </w:p>
        </w:tc>
      </w:tr>
    </w:tbl>
    <w:p w:rsidR="007A135B" w:rsidRPr="00A64E93" w:rsidRDefault="007A135B" w:rsidP="00D65328">
      <w:pPr>
        <w:spacing w:after="0" w:line="240" w:lineRule="auto"/>
        <w:rPr>
          <w:rFonts w:ascii="Times New Roman" w:hAnsi="Times New Roman" w:cs="Times New Roman"/>
        </w:rPr>
      </w:pPr>
    </w:p>
    <w:p w:rsidR="007A135B" w:rsidRPr="00A64E93" w:rsidRDefault="007A135B" w:rsidP="00D65328">
      <w:pPr>
        <w:spacing w:after="0" w:line="240" w:lineRule="auto"/>
        <w:rPr>
          <w:rFonts w:ascii="Times New Roman" w:hAnsi="Times New Roman" w:cs="Times New Roman"/>
        </w:rPr>
      </w:pPr>
    </w:p>
    <w:p w:rsidR="007A135B" w:rsidRPr="00A64E93" w:rsidRDefault="007A135B" w:rsidP="00D65328">
      <w:pPr>
        <w:spacing w:after="0" w:line="240" w:lineRule="auto"/>
        <w:ind w:firstLine="709"/>
        <w:jc w:val="center"/>
        <w:rPr>
          <w:rFonts w:ascii="Times New Roman" w:hAnsi="Times New Roman" w:cs="Times New Roman"/>
          <w:b/>
          <w:bCs/>
          <w:sz w:val="28"/>
          <w:szCs w:val="28"/>
        </w:rPr>
      </w:pPr>
      <w:r w:rsidRPr="00A64E93">
        <w:rPr>
          <w:rFonts w:ascii="Times New Roman" w:hAnsi="Times New Roman" w:cs="Times New Roman"/>
          <w:b/>
          <w:bCs/>
          <w:sz w:val="28"/>
          <w:szCs w:val="28"/>
        </w:rPr>
        <w:t>Перспективный план-график непрерывного повышения квалифик</w:t>
      </w:r>
      <w:r w:rsidRPr="00A64E93">
        <w:rPr>
          <w:rFonts w:ascii="Times New Roman" w:hAnsi="Times New Roman" w:cs="Times New Roman"/>
          <w:b/>
          <w:bCs/>
          <w:sz w:val="28"/>
          <w:szCs w:val="28"/>
        </w:rPr>
        <w:t>а</w:t>
      </w:r>
      <w:r w:rsidRPr="00A64E93">
        <w:rPr>
          <w:rFonts w:ascii="Times New Roman" w:hAnsi="Times New Roman" w:cs="Times New Roman"/>
          <w:b/>
          <w:bCs/>
          <w:sz w:val="28"/>
          <w:szCs w:val="28"/>
        </w:rPr>
        <w:t>ции педагогических работников</w:t>
      </w:r>
    </w:p>
    <w:p w:rsidR="007A135B" w:rsidRPr="00A64E93" w:rsidRDefault="007A135B" w:rsidP="00D65328">
      <w:pPr>
        <w:spacing w:after="0" w:line="240" w:lineRule="auto"/>
        <w:ind w:firstLine="709"/>
        <w:jc w:val="center"/>
        <w:rPr>
          <w:rFonts w:ascii="Times New Roman" w:hAnsi="Times New Roman" w:cs="Times New Roman"/>
          <w:b/>
          <w:bCs/>
          <w:sz w:val="28"/>
          <w:szCs w:val="28"/>
        </w:rPr>
      </w:pPr>
    </w:p>
    <w:tbl>
      <w:tblPr>
        <w:tblW w:w="90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41"/>
        <w:gridCol w:w="1099"/>
        <w:gridCol w:w="1223"/>
        <w:gridCol w:w="1061"/>
        <w:gridCol w:w="1153"/>
        <w:gridCol w:w="1134"/>
        <w:gridCol w:w="1134"/>
      </w:tblGrid>
      <w:tr w:rsidR="007A135B" w:rsidRPr="00A64E93">
        <w:tc>
          <w:tcPr>
            <w:tcW w:w="2241" w:type="dxa"/>
          </w:tcPr>
          <w:p w:rsidR="007A135B" w:rsidRPr="00A64E93" w:rsidRDefault="007A135B" w:rsidP="00826F94">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ФИО</w:t>
            </w:r>
          </w:p>
        </w:tc>
        <w:tc>
          <w:tcPr>
            <w:tcW w:w="1099" w:type="dxa"/>
          </w:tcPr>
          <w:p w:rsidR="007A135B" w:rsidRPr="00A64E93" w:rsidRDefault="007A135B" w:rsidP="00826F94">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2014</w:t>
            </w:r>
          </w:p>
        </w:tc>
        <w:tc>
          <w:tcPr>
            <w:tcW w:w="1223" w:type="dxa"/>
          </w:tcPr>
          <w:p w:rsidR="007A135B" w:rsidRPr="00A64E93" w:rsidRDefault="007A135B" w:rsidP="00826F94">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2015</w:t>
            </w:r>
          </w:p>
        </w:tc>
        <w:tc>
          <w:tcPr>
            <w:tcW w:w="1061" w:type="dxa"/>
          </w:tcPr>
          <w:p w:rsidR="007A135B" w:rsidRPr="00A64E93" w:rsidRDefault="007A135B" w:rsidP="00826F94">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2016</w:t>
            </w:r>
          </w:p>
        </w:tc>
        <w:tc>
          <w:tcPr>
            <w:tcW w:w="1153" w:type="dxa"/>
          </w:tcPr>
          <w:p w:rsidR="007A135B" w:rsidRPr="00A64E93" w:rsidRDefault="007A135B" w:rsidP="00826F94">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2017</w:t>
            </w:r>
          </w:p>
        </w:tc>
        <w:tc>
          <w:tcPr>
            <w:tcW w:w="1134" w:type="dxa"/>
          </w:tcPr>
          <w:p w:rsidR="007A135B" w:rsidRPr="00A64E93" w:rsidRDefault="007A135B" w:rsidP="00826F94">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2018</w:t>
            </w:r>
          </w:p>
        </w:tc>
        <w:tc>
          <w:tcPr>
            <w:tcW w:w="1134" w:type="dxa"/>
          </w:tcPr>
          <w:p w:rsidR="007A135B" w:rsidRPr="00A64E93" w:rsidRDefault="007A135B" w:rsidP="00826F94">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2019</w:t>
            </w:r>
          </w:p>
        </w:tc>
      </w:tr>
      <w:tr w:rsidR="007A135B" w:rsidRPr="00A64E93">
        <w:tc>
          <w:tcPr>
            <w:tcW w:w="2241" w:type="dxa"/>
          </w:tcPr>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Холодова Э. В.</w:t>
            </w:r>
          </w:p>
        </w:tc>
        <w:tc>
          <w:tcPr>
            <w:tcW w:w="1099" w:type="dxa"/>
          </w:tcPr>
          <w:p w:rsidR="007A135B" w:rsidRPr="00A64E93" w:rsidRDefault="007A135B" w:rsidP="00826F94">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w:t>
            </w:r>
          </w:p>
          <w:p w:rsidR="007A135B" w:rsidRPr="00A64E93" w:rsidRDefault="007A135B" w:rsidP="00826F94">
            <w:pPr>
              <w:spacing w:after="0" w:line="240" w:lineRule="auto"/>
              <w:jc w:val="center"/>
              <w:rPr>
                <w:rFonts w:ascii="Times New Roman" w:hAnsi="Times New Roman" w:cs="Times New Roman"/>
                <w:sz w:val="20"/>
                <w:szCs w:val="20"/>
              </w:rPr>
            </w:pPr>
            <w:r w:rsidRPr="00A64E93">
              <w:rPr>
                <w:rFonts w:ascii="Times New Roman" w:hAnsi="Times New Roman" w:cs="Times New Roman"/>
                <w:sz w:val="20"/>
                <w:szCs w:val="20"/>
              </w:rPr>
              <w:t>(учитель)</w:t>
            </w:r>
          </w:p>
        </w:tc>
        <w:tc>
          <w:tcPr>
            <w:tcW w:w="1223" w:type="dxa"/>
          </w:tcPr>
          <w:p w:rsidR="007A135B" w:rsidRPr="00A64E93" w:rsidRDefault="007A135B" w:rsidP="00826F94">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w:t>
            </w:r>
          </w:p>
          <w:p w:rsidR="007A135B" w:rsidRPr="00A64E93" w:rsidRDefault="007A135B" w:rsidP="00826F94">
            <w:pPr>
              <w:spacing w:after="0" w:line="240" w:lineRule="auto"/>
              <w:jc w:val="center"/>
              <w:rPr>
                <w:rFonts w:ascii="Times New Roman" w:hAnsi="Times New Roman" w:cs="Times New Roman"/>
                <w:sz w:val="20"/>
                <w:szCs w:val="20"/>
              </w:rPr>
            </w:pPr>
            <w:r w:rsidRPr="00A64E93">
              <w:rPr>
                <w:rFonts w:ascii="Times New Roman" w:hAnsi="Times New Roman" w:cs="Times New Roman"/>
                <w:sz w:val="20"/>
                <w:szCs w:val="20"/>
              </w:rPr>
              <w:t>(директор)</w:t>
            </w:r>
          </w:p>
        </w:tc>
        <w:tc>
          <w:tcPr>
            <w:tcW w:w="1061"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153" w:type="dxa"/>
          </w:tcPr>
          <w:p w:rsidR="007A135B" w:rsidRPr="00A64E93" w:rsidRDefault="007A135B" w:rsidP="00826F94">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w:t>
            </w:r>
          </w:p>
          <w:p w:rsidR="007A135B" w:rsidRPr="00A64E93" w:rsidRDefault="007A135B" w:rsidP="00826F94">
            <w:pPr>
              <w:spacing w:after="0" w:line="240" w:lineRule="auto"/>
              <w:jc w:val="center"/>
              <w:rPr>
                <w:rFonts w:ascii="Times New Roman" w:hAnsi="Times New Roman" w:cs="Times New Roman"/>
                <w:sz w:val="20"/>
                <w:szCs w:val="20"/>
              </w:rPr>
            </w:pPr>
            <w:r w:rsidRPr="00A64E93">
              <w:rPr>
                <w:rFonts w:ascii="Times New Roman" w:hAnsi="Times New Roman" w:cs="Times New Roman"/>
                <w:sz w:val="20"/>
                <w:szCs w:val="20"/>
              </w:rPr>
              <w:t>(учитель)</w:t>
            </w:r>
          </w:p>
        </w:tc>
        <w:tc>
          <w:tcPr>
            <w:tcW w:w="1134" w:type="dxa"/>
          </w:tcPr>
          <w:p w:rsidR="007A135B" w:rsidRPr="00A64E93" w:rsidRDefault="007A135B" w:rsidP="00826F94">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w:t>
            </w:r>
          </w:p>
          <w:p w:rsidR="007A135B" w:rsidRPr="00A64E93" w:rsidRDefault="007A135B" w:rsidP="00826F94">
            <w:pPr>
              <w:spacing w:after="0" w:line="240" w:lineRule="auto"/>
              <w:jc w:val="center"/>
              <w:rPr>
                <w:rFonts w:ascii="Times New Roman" w:hAnsi="Times New Roman" w:cs="Times New Roman"/>
                <w:sz w:val="20"/>
                <w:szCs w:val="20"/>
              </w:rPr>
            </w:pPr>
            <w:r w:rsidRPr="00A64E93">
              <w:rPr>
                <w:rFonts w:ascii="Times New Roman" w:hAnsi="Times New Roman" w:cs="Times New Roman"/>
                <w:sz w:val="20"/>
                <w:szCs w:val="20"/>
              </w:rPr>
              <w:t>(директор)</w:t>
            </w:r>
          </w:p>
        </w:tc>
        <w:tc>
          <w:tcPr>
            <w:tcW w:w="1134" w:type="dxa"/>
          </w:tcPr>
          <w:p w:rsidR="007A135B" w:rsidRPr="00A64E93" w:rsidRDefault="007A135B" w:rsidP="00826F94">
            <w:pPr>
              <w:spacing w:after="0" w:line="240" w:lineRule="auto"/>
              <w:jc w:val="center"/>
              <w:rPr>
                <w:rFonts w:ascii="Times New Roman" w:hAnsi="Times New Roman" w:cs="Times New Roman"/>
                <w:sz w:val="28"/>
                <w:szCs w:val="28"/>
              </w:rPr>
            </w:pPr>
          </w:p>
        </w:tc>
      </w:tr>
      <w:tr w:rsidR="007A135B" w:rsidRPr="00A64E93">
        <w:tc>
          <w:tcPr>
            <w:tcW w:w="2241" w:type="dxa"/>
          </w:tcPr>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Игошина Н.А.</w:t>
            </w:r>
          </w:p>
        </w:tc>
        <w:tc>
          <w:tcPr>
            <w:tcW w:w="1099"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223" w:type="dxa"/>
          </w:tcPr>
          <w:p w:rsidR="007A135B" w:rsidRPr="00A64E93" w:rsidRDefault="007A135B" w:rsidP="00826F94">
            <w:pPr>
              <w:spacing w:after="0" w:line="240" w:lineRule="auto"/>
              <w:jc w:val="center"/>
              <w:rPr>
                <w:rFonts w:ascii="Times New Roman" w:hAnsi="Times New Roman" w:cs="Times New Roman"/>
                <w:sz w:val="20"/>
                <w:szCs w:val="20"/>
              </w:rPr>
            </w:pPr>
            <w:r w:rsidRPr="00A64E93">
              <w:rPr>
                <w:rFonts w:ascii="Times New Roman" w:hAnsi="Times New Roman" w:cs="Times New Roman"/>
                <w:sz w:val="20"/>
                <w:szCs w:val="20"/>
              </w:rPr>
              <w:t>+</w:t>
            </w:r>
          </w:p>
          <w:p w:rsidR="007A135B" w:rsidRPr="00A64E93" w:rsidRDefault="007A135B" w:rsidP="00826F94">
            <w:pPr>
              <w:spacing w:after="0" w:line="240" w:lineRule="auto"/>
              <w:jc w:val="center"/>
              <w:rPr>
                <w:rFonts w:ascii="Times New Roman" w:hAnsi="Times New Roman" w:cs="Times New Roman"/>
                <w:sz w:val="20"/>
                <w:szCs w:val="20"/>
              </w:rPr>
            </w:pPr>
            <w:r w:rsidRPr="00A64E93">
              <w:rPr>
                <w:rFonts w:ascii="Times New Roman" w:hAnsi="Times New Roman" w:cs="Times New Roman"/>
                <w:sz w:val="20"/>
                <w:szCs w:val="20"/>
              </w:rPr>
              <w:t>(учитель)</w:t>
            </w:r>
          </w:p>
        </w:tc>
        <w:tc>
          <w:tcPr>
            <w:tcW w:w="1061" w:type="dxa"/>
          </w:tcPr>
          <w:p w:rsidR="007A135B" w:rsidRPr="00A64E93" w:rsidRDefault="007A135B" w:rsidP="00826F94">
            <w:pPr>
              <w:spacing w:after="0" w:line="240" w:lineRule="auto"/>
              <w:jc w:val="center"/>
              <w:rPr>
                <w:rFonts w:ascii="Times New Roman" w:hAnsi="Times New Roman" w:cs="Times New Roman"/>
                <w:sz w:val="20"/>
                <w:szCs w:val="20"/>
              </w:rPr>
            </w:pPr>
            <w:r w:rsidRPr="00A64E93">
              <w:rPr>
                <w:rFonts w:ascii="Times New Roman" w:hAnsi="Times New Roman" w:cs="Times New Roman"/>
                <w:sz w:val="20"/>
                <w:szCs w:val="20"/>
              </w:rPr>
              <w:t>+</w:t>
            </w:r>
          </w:p>
          <w:p w:rsidR="007A135B" w:rsidRPr="00A64E93" w:rsidRDefault="007A135B" w:rsidP="00826F94">
            <w:pPr>
              <w:spacing w:after="0" w:line="240" w:lineRule="auto"/>
              <w:jc w:val="center"/>
              <w:rPr>
                <w:rFonts w:ascii="Times New Roman" w:hAnsi="Times New Roman" w:cs="Times New Roman"/>
                <w:sz w:val="20"/>
                <w:szCs w:val="20"/>
              </w:rPr>
            </w:pPr>
            <w:r w:rsidRPr="00A64E93">
              <w:rPr>
                <w:rFonts w:ascii="Times New Roman" w:hAnsi="Times New Roman" w:cs="Times New Roman"/>
                <w:sz w:val="20"/>
                <w:szCs w:val="20"/>
              </w:rPr>
              <w:t>(зам.дир)</w:t>
            </w:r>
          </w:p>
        </w:tc>
        <w:tc>
          <w:tcPr>
            <w:tcW w:w="1153"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134" w:type="dxa"/>
          </w:tcPr>
          <w:p w:rsidR="007A135B" w:rsidRPr="00A64E93" w:rsidRDefault="007A135B" w:rsidP="00826F94">
            <w:pPr>
              <w:spacing w:after="0" w:line="240" w:lineRule="auto"/>
              <w:jc w:val="center"/>
              <w:rPr>
                <w:rFonts w:ascii="Times New Roman" w:hAnsi="Times New Roman" w:cs="Times New Roman"/>
                <w:sz w:val="20"/>
                <w:szCs w:val="20"/>
              </w:rPr>
            </w:pPr>
            <w:r w:rsidRPr="00A64E93">
              <w:rPr>
                <w:rFonts w:ascii="Times New Roman" w:hAnsi="Times New Roman" w:cs="Times New Roman"/>
                <w:sz w:val="20"/>
                <w:szCs w:val="20"/>
              </w:rPr>
              <w:t>+</w:t>
            </w:r>
          </w:p>
          <w:p w:rsidR="007A135B" w:rsidRPr="00A64E93" w:rsidRDefault="007A135B" w:rsidP="00826F94">
            <w:pPr>
              <w:spacing w:after="0" w:line="240" w:lineRule="auto"/>
              <w:jc w:val="center"/>
              <w:rPr>
                <w:rFonts w:ascii="Times New Roman" w:hAnsi="Times New Roman" w:cs="Times New Roman"/>
                <w:sz w:val="20"/>
                <w:szCs w:val="20"/>
              </w:rPr>
            </w:pPr>
            <w:r w:rsidRPr="00A64E93">
              <w:rPr>
                <w:rFonts w:ascii="Times New Roman" w:hAnsi="Times New Roman" w:cs="Times New Roman"/>
                <w:sz w:val="20"/>
                <w:szCs w:val="20"/>
              </w:rPr>
              <w:t>(учитель)</w:t>
            </w:r>
          </w:p>
        </w:tc>
        <w:tc>
          <w:tcPr>
            <w:tcW w:w="1134" w:type="dxa"/>
          </w:tcPr>
          <w:p w:rsidR="007A135B" w:rsidRPr="00A64E93" w:rsidRDefault="007A135B" w:rsidP="00826F94">
            <w:pPr>
              <w:spacing w:after="0" w:line="240" w:lineRule="auto"/>
              <w:jc w:val="center"/>
              <w:rPr>
                <w:rFonts w:ascii="Times New Roman" w:hAnsi="Times New Roman" w:cs="Times New Roman"/>
                <w:sz w:val="20"/>
                <w:szCs w:val="20"/>
              </w:rPr>
            </w:pPr>
            <w:r w:rsidRPr="00A64E93">
              <w:rPr>
                <w:rFonts w:ascii="Times New Roman" w:hAnsi="Times New Roman" w:cs="Times New Roman"/>
                <w:sz w:val="20"/>
                <w:szCs w:val="20"/>
              </w:rPr>
              <w:t>+</w:t>
            </w:r>
          </w:p>
          <w:p w:rsidR="007A135B" w:rsidRPr="00A64E93" w:rsidRDefault="007A135B" w:rsidP="00826F94">
            <w:pPr>
              <w:spacing w:after="0" w:line="240" w:lineRule="auto"/>
              <w:jc w:val="center"/>
              <w:rPr>
                <w:rFonts w:ascii="Times New Roman" w:hAnsi="Times New Roman" w:cs="Times New Roman"/>
                <w:sz w:val="20"/>
                <w:szCs w:val="20"/>
              </w:rPr>
            </w:pPr>
            <w:r w:rsidRPr="00A64E93">
              <w:rPr>
                <w:rFonts w:ascii="Times New Roman" w:hAnsi="Times New Roman" w:cs="Times New Roman"/>
                <w:sz w:val="20"/>
                <w:szCs w:val="20"/>
              </w:rPr>
              <w:t>(зам.дир)</w:t>
            </w:r>
          </w:p>
        </w:tc>
      </w:tr>
      <w:tr w:rsidR="007A135B" w:rsidRPr="00A64E93">
        <w:tc>
          <w:tcPr>
            <w:tcW w:w="2241" w:type="dxa"/>
          </w:tcPr>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lastRenderedPageBreak/>
              <w:t>Тихонина Л.М.</w:t>
            </w:r>
          </w:p>
        </w:tc>
        <w:tc>
          <w:tcPr>
            <w:tcW w:w="1099"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223" w:type="dxa"/>
          </w:tcPr>
          <w:p w:rsidR="007A135B" w:rsidRPr="00A64E93" w:rsidRDefault="007A135B" w:rsidP="00826F94">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w:t>
            </w:r>
          </w:p>
        </w:tc>
        <w:tc>
          <w:tcPr>
            <w:tcW w:w="1061"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153"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134" w:type="dxa"/>
          </w:tcPr>
          <w:p w:rsidR="007A135B" w:rsidRPr="00A64E93" w:rsidRDefault="007A135B" w:rsidP="00826F94">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w:t>
            </w:r>
          </w:p>
        </w:tc>
        <w:tc>
          <w:tcPr>
            <w:tcW w:w="1134" w:type="dxa"/>
          </w:tcPr>
          <w:p w:rsidR="007A135B" w:rsidRPr="00A64E93" w:rsidRDefault="007A135B" w:rsidP="00826F94">
            <w:pPr>
              <w:spacing w:after="0" w:line="240" w:lineRule="auto"/>
              <w:jc w:val="center"/>
              <w:rPr>
                <w:rFonts w:ascii="Times New Roman" w:hAnsi="Times New Roman" w:cs="Times New Roman"/>
                <w:sz w:val="28"/>
                <w:szCs w:val="28"/>
              </w:rPr>
            </w:pPr>
          </w:p>
        </w:tc>
      </w:tr>
      <w:tr w:rsidR="007A135B" w:rsidRPr="00A64E93">
        <w:tc>
          <w:tcPr>
            <w:tcW w:w="2241" w:type="dxa"/>
          </w:tcPr>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Александрова И.А.</w:t>
            </w:r>
          </w:p>
        </w:tc>
        <w:tc>
          <w:tcPr>
            <w:tcW w:w="1099"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223" w:type="dxa"/>
          </w:tcPr>
          <w:p w:rsidR="007A135B" w:rsidRPr="00A64E93" w:rsidRDefault="007A135B" w:rsidP="00826F94">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w:t>
            </w:r>
          </w:p>
        </w:tc>
        <w:tc>
          <w:tcPr>
            <w:tcW w:w="1061"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153"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134" w:type="dxa"/>
          </w:tcPr>
          <w:p w:rsidR="007A135B" w:rsidRPr="00A64E93" w:rsidRDefault="007A135B" w:rsidP="00826F94">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w:t>
            </w:r>
          </w:p>
        </w:tc>
        <w:tc>
          <w:tcPr>
            <w:tcW w:w="1134" w:type="dxa"/>
          </w:tcPr>
          <w:p w:rsidR="007A135B" w:rsidRPr="00A64E93" w:rsidRDefault="007A135B" w:rsidP="00826F94">
            <w:pPr>
              <w:spacing w:after="0" w:line="240" w:lineRule="auto"/>
              <w:jc w:val="center"/>
              <w:rPr>
                <w:rFonts w:ascii="Times New Roman" w:hAnsi="Times New Roman" w:cs="Times New Roman"/>
                <w:sz w:val="28"/>
                <w:szCs w:val="28"/>
              </w:rPr>
            </w:pPr>
          </w:p>
        </w:tc>
      </w:tr>
      <w:tr w:rsidR="007A135B" w:rsidRPr="00A64E93">
        <w:tc>
          <w:tcPr>
            <w:tcW w:w="2241" w:type="dxa"/>
          </w:tcPr>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Чалышева А.Ф.</w:t>
            </w:r>
          </w:p>
        </w:tc>
        <w:tc>
          <w:tcPr>
            <w:tcW w:w="1099"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223" w:type="dxa"/>
          </w:tcPr>
          <w:p w:rsidR="007A135B" w:rsidRPr="00A64E93" w:rsidRDefault="007A135B" w:rsidP="00826F94">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w:t>
            </w:r>
          </w:p>
        </w:tc>
        <w:tc>
          <w:tcPr>
            <w:tcW w:w="1061"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153"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134" w:type="dxa"/>
          </w:tcPr>
          <w:p w:rsidR="007A135B" w:rsidRPr="00A64E93" w:rsidRDefault="007A135B" w:rsidP="00826F94">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w:t>
            </w:r>
          </w:p>
        </w:tc>
        <w:tc>
          <w:tcPr>
            <w:tcW w:w="1134" w:type="dxa"/>
          </w:tcPr>
          <w:p w:rsidR="007A135B" w:rsidRPr="00A64E93" w:rsidRDefault="007A135B" w:rsidP="00826F94">
            <w:pPr>
              <w:spacing w:after="0" w:line="240" w:lineRule="auto"/>
              <w:jc w:val="center"/>
              <w:rPr>
                <w:rFonts w:ascii="Times New Roman" w:hAnsi="Times New Roman" w:cs="Times New Roman"/>
                <w:sz w:val="28"/>
                <w:szCs w:val="28"/>
              </w:rPr>
            </w:pPr>
          </w:p>
        </w:tc>
      </w:tr>
      <w:tr w:rsidR="007A135B" w:rsidRPr="00A64E93">
        <w:tc>
          <w:tcPr>
            <w:tcW w:w="2241" w:type="dxa"/>
          </w:tcPr>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Гакова Л.С.</w:t>
            </w:r>
          </w:p>
        </w:tc>
        <w:tc>
          <w:tcPr>
            <w:tcW w:w="1099"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223" w:type="dxa"/>
          </w:tcPr>
          <w:p w:rsidR="007A135B" w:rsidRPr="00A64E93" w:rsidRDefault="007A135B" w:rsidP="00826F94">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w:t>
            </w:r>
          </w:p>
        </w:tc>
        <w:tc>
          <w:tcPr>
            <w:tcW w:w="1061"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153"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134" w:type="dxa"/>
          </w:tcPr>
          <w:p w:rsidR="007A135B" w:rsidRPr="00A64E93" w:rsidRDefault="007A135B" w:rsidP="00826F94">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w:t>
            </w:r>
          </w:p>
        </w:tc>
        <w:tc>
          <w:tcPr>
            <w:tcW w:w="1134" w:type="dxa"/>
          </w:tcPr>
          <w:p w:rsidR="007A135B" w:rsidRPr="00A64E93" w:rsidRDefault="007A135B" w:rsidP="00826F94">
            <w:pPr>
              <w:spacing w:after="0" w:line="240" w:lineRule="auto"/>
              <w:jc w:val="center"/>
              <w:rPr>
                <w:rFonts w:ascii="Times New Roman" w:hAnsi="Times New Roman" w:cs="Times New Roman"/>
                <w:sz w:val="28"/>
                <w:szCs w:val="28"/>
              </w:rPr>
            </w:pPr>
          </w:p>
        </w:tc>
      </w:tr>
      <w:tr w:rsidR="007A135B" w:rsidRPr="00A64E93">
        <w:tc>
          <w:tcPr>
            <w:tcW w:w="2241" w:type="dxa"/>
          </w:tcPr>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Дружнова О.В.</w:t>
            </w:r>
          </w:p>
        </w:tc>
        <w:tc>
          <w:tcPr>
            <w:tcW w:w="1099"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223"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061" w:type="dxa"/>
          </w:tcPr>
          <w:p w:rsidR="007A135B" w:rsidRPr="00A64E93" w:rsidRDefault="007A135B" w:rsidP="00826F94">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w:t>
            </w:r>
          </w:p>
        </w:tc>
        <w:tc>
          <w:tcPr>
            <w:tcW w:w="1153"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134"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134" w:type="dxa"/>
          </w:tcPr>
          <w:p w:rsidR="007A135B" w:rsidRPr="00A64E93" w:rsidRDefault="007A135B" w:rsidP="00826F94">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w:t>
            </w:r>
          </w:p>
        </w:tc>
      </w:tr>
      <w:tr w:rsidR="007A135B" w:rsidRPr="00A64E93">
        <w:tc>
          <w:tcPr>
            <w:tcW w:w="2241" w:type="dxa"/>
          </w:tcPr>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Соломахина Н.Н.</w:t>
            </w:r>
          </w:p>
        </w:tc>
        <w:tc>
          <w:tcPr>
            <w:tcW w:w="1099"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223" w:type="dxa"/>
          </w:tcPr>
          <w:p w:rsidR="007A135B" w:rsidRPr="00A64E93" w:rsidRDefault="007A135B" w:rsidP="00826F94">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w:t>
            </w:r>
          </w:p>
        </w:tc>
        <w:tc>
          <w:tcPr>
            <w:tcW w:w="1061"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153"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134" w:type="dxa"/>
          </w:tcPr>
          <w:p w:rsidR="007A135B" w:rsidRPr="00A64E93" w:rsidRDefault="007A135B" w:rsidP="00826F94">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w:t>
            </w:r>
          </w:p>
        </w:tc>
        <w:tc>
          <w:tcPr>
            <w:tcW w:w="1134" w:type="dxa"/>
          </w:tcPr>
          <w:p w:rsidR="007A135B" w:rsidRPr="00A64E93" w:rsidRDefault="007A135B" w:rsidP="00826F94">
            <w:pPr>
              <w:spacing w:after="0" w:line="240" w:lineRule="auto"/>
              <w:jc w:val="center"/>
              <w:rPr>
                <w:rFonts w:ascii="Times New Roman" w:hAnsi="Times New Roman" w:cs="Times New Roman"/>
                <w:sz w:val="28"/>
                <w:szCs w:val="28"/>
              </w:rPr>
            </w:pPr>
          </w:p>
        </w:tc>
      </w:tr>
      <w:tr w:rsidR="007A135B" w:rsidRPr="00A64E93">
        <w:tc>
          <w:tcPr>
            <w:tcW w:w="2241" w:type="dxa"/>
          </w:tcPr>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Ярикова А.А.</w:t>
            </w:r>
          </w:p>
        </w:tc>
        <w:tc>
          <w:tcPr>
            <w:tcW w:w="1099"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223"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061" w:type="dxa"/>
          </w:tcPr>
          <w:p w:rsidR="007A135B" w:rsidRPr="00A64E93" w:rsidRDefault="007A135B" w:rsidP="00826F94">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w:t>
            </w:r>
          </w:p>
        </w:tc>
        <w:tc>
          <w:tcPr>
            <w:tcW w:w="1153"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134"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134" w:type="dxa"/>
          </w:tcPr>
          <w:p w:rsidR="007A135B" w:rsidRPr="00A64E93" w:rsidRDefault="007A135B" w:rsidP="00826F94">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w:t>
            </w:r>
          </w:p>
        </w:tc>
      </w:tr>
      <w:tr w:rsidR="007A135B" w:rsidRPr="00A64E93">
        <w:tc>
          <w:tcPr>
            <w:tcW w:w="2241" w:type="dxa"/>
          </w:tcPr>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Ерилов А.В.</w:t>
            </w:r>
          </w:p>
        </w:tc>
        <w:tc>
          <w:tcPr>
            <w:tcW w:w="1099"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223"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061" w:type="dxa"/>
          </w:tcPr>
          <w:p w:rsidR="007A135B" w:rsidRPr="00A64E93" w:rsidRDefault="007A135B" w:rsidP="00826F94">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w:t>
            </w:r>
          </w:p>
        </w:tc>
        <w:tc>
          <w:tcPr>
            <w:tcW w:w="1153"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134"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134" w:type="dxa"/>
          </w:tcPr>
          <w:p w:rsidR="007A135B" w:rsidRPr="00A64E93" w:rsidRDefault="007A135B" w:rsidP="00826F94">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w:t>
            </w:r>
          </w:p>
        </w:tc>
      </w:tr>
      <w:tr w:rsidR="007A135B" w:rsidRPr="00A64E93">
        <w:tc>
          <w:tcPr>
            <w:tcW w:w="2241" w:type="dxa"/>
          </w:tcPr>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Гапонова М.Н.</w:t>
            </w:r>
          </w:p>
        </w:tc>
        <w:tc>
          <w:tcPr>
            <w:tcW w:w="1099"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223"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061" w:type="dxa"/>
          </w:tcPr>
          <w:p w:rsidR="007A135B" w:rsidRPr="00A64E93" w:rsidRDefault="007A135B" w:rsidP="00826F94">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w:t>
            </w:r>
          </w:p>
        </w:tc>
        <w:tc>
          <w:tcPr>
            <w:tcW w:w="1153"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134"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134" w:type="dxa"/>
          </w:tcPr>
          <w:p w:rsidR="007A135B" w:rsidRPr="00A64E93" w:rsidRDefault="007A135B" w:rsidP="00826F94">
            <w:pPr>
              <w:spacing w:after="0" w:line="240" w:lineRule="auto"/>
              <w:jc w:val="center"/>
              <w:rPr>
                <w:rFonts w:ascii="Times New Roman" w:hAnsi="Times New Roman" w:cs="Times New Roman"/>
                <w:sz w:val="28"/>
                <w:szCs w:val="28"/>
              </w:rPr>
            </w:pPr>
          </w:p>
        </w:tc>
      </w:tr>
      <w:tr w:rsidR="007A135B" w:rsidRPr="00A64E93">
        <w:tc>
          <w:tcPr>
            <w:tcW w:w="2241" w:type="dxa"/>
          </w:tcPr>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Беляева О.В. </w:t>
            </w:r>
          </w:p>
        </w:tc>
        <w:tc>
          <w:tcPr>
            <w:tcW w:w="1099" w:type="dxa"/>
          </w:tcPr>
          <w:p w:rsidR="007A135B" w:rsidRPr="00A64E93" w:rsidRDefault="007A135B" w:rsidP="00826F94">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w:t>
            </w:r>
          </w:p>
        </w:tc>
        <w:tc>
          <w:tcPr>
            <w:tcW w:w="1223"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061"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153" w:type="dxa"/>
          </w:tcPr>
          <w:p w:rsidR="007A135B" w:rsidRPr="00A64E93" w:rsidRDefault="007A135B" w:rsidP="00826F94">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w:t>
            </w:r>
          </w:p>
        </w:tc>
        <w:tc>
          <w:tcPr>
            <w:tcW w:w="1134"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134" w:type="dxa"/>
          </w:tcPr>
          <w:p w:rsidR="007A135B" w:rsidRPr="00A64E93" w:rsidRDefault="007A135B" w:rsidP="00826F94">
            <w:pPr>
              <w:spacing w:after="0" w:line="240" w:lineRule="auto"/>
              <w:jc w:val="center"/>
              <w:rPr>
                <w:rFonts w:ascii="Times New Roman" w:hAnsi="Times New Roman" w:cs="Times New Roman"/>
                <w:sz w:val="28"/>
                <w:szCs w:val="28"/>
              </w:rPr>
            </w:pPr>
          </w:p>
        </w:tc>
      </w:tr>
      <w:tr w:rsidR="007A135B" w:rsidRPr="00A64E93">
        <w:tc>
          <w:tcPr>
            <w:tcW w:w="2241" w:type="dxa"/>
          </w:tcPr>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Щетинина О.А.</w:t>
            </w:r>
          </w:p>
        </w:tc>
        <w:tc>
          <w:tcPr>
            <w:tcW w:w="1099"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223" w:type="dxa"/>
          </w:tcPr>
          <w:p w:rsidR="007A135B" w:rsidRPr="00A64E93" w:rsidRDefault="007A135B" w:rsidP="00826F94">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w:t>
            </w:r>
          </w:p>
        </w:tc>
        <w:tc>
          <w:tcPr>
            <w:tcW w:w="1061"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153"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134" w:type="dxa"/>
          </w:tcPr>
          <w:p w:rsidR="007A135B" w:rsidRPr="00A64E93" w:rsidRDefault="007A135B" w:rsidP="00826F94">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w:t>
            </w:r>
          </w:p>
        </w:tc>
        <w:tc>
          <w:tcPr>
            <w:tcW w:w="1134" w:type="dxa"/>
          </w:tcPr>
          <w:p w:rsidR="007A135B" w:rsidRPr="00A64E93" w:rsidRDefault="007A135B" w:rsidP="00826F94">
            <w:pPr>
              <w:spacing w:after="0" w:line="240" w:lineRule="auto"/>
              <w:jc w:val="center"/>
              <w:rPr>
                <w:rFonts w:ascii="Times New Roman" w:hAnsi="Times New Roman" w:cs="Times New Roman"/>
                <w:sz w:val="28"/>
                <w:szCs w:val="28"/>
              </w:rPr>
            </w:pPr>
          </w:p>
        </w:tc>
      </w:tr>
      <w:tr w:rsidR="007A135B" w:rsidRPr="00A64E93">
        <w:tc>
          <w:tcPr>
            <w:tcW w:w="2241" w:type="dxa"/>
          </w:tcPr>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Беляев Д.А.</w:t>
            </w:r>
          </w:p>
        </w:tc>
        <w:tc>
          <w:tcPr>
            <w:tcW w:w="1099" w:type="dxa"/>
          </w:tcPr>
          <w:p w:rsidR="007A135B" w:rsidRPr="00A64E93" w:rsidRDefault="007A135B" w:rsidP="00826F94">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w:t>
            </w:r>
          </w:p>
        </w:tc>
        <w:tc>
          <w:tcPr>
            <w:tcW w:w="1223"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061" w:type="dxa"/>
          </w:tcPr>
          <w:p w:rsidR="007A135B" w:rsidRPr="00A64E93" w:rsidRDefault="007A135B" w:rsidP="00826F94">
            <w:pPr>
              <w:spacing w:after="0" w:line="240" w:lineRule="auto"/>
              <w:jc w:val="center"/>
              <w:rPr>
                <w:rFonts w:ascii="Times New Roman" w:hAnsi="Times New Roman" w:cs="Times New Roman"/>
                <w:sz w:val="20"/>
                <w:szCs w:val="20"/>
              </w:rPr>
            </w:pPr>
            <w:r w:rsidRPr="00A64E93">
              <w:rPr>
                <w:rFonts w:ascii="Times New Roman" w:hAnsi="Times New Roman" w:cs="Times New Roman"/>
                <w:sz w:val="20"/>
                <w:szCs w:val="20"/>
              </w:rPr>
              <w:t>+</w:t>
            </w:r>
          </w:p>
          <w:p w:rsidR="007A135B" w:rsidRPr="00A64E93" w:rsidRDefault="007A135B" w:rsidP="00826F94">
            <w:pPr>
              <w:spacing w:after="0" w:line="240" w:lineRule="auto"/>
              <w:jc w:val="center"/>
              <w:rPr>
                <w:rFonts w:ascii="Times New Roman" w:hAnsi="Times New Roman" w:cs="Times New Roman"/>
                <w:sz w:val="28"/>
                <w:szCs w:val="28"/>
              </w:rPr>
            </w:pPr>
            <w:r w:rsidRPr="00A64E93">
              <w:rPr>
                <w:rFonts w:ascii="Times New Roman" w:hAnsi="Times New Roman" w:cs="Times New Roman"/>
                <w:sz w:val="20"/>
                <w:szCs w:val="20"/>
              </w:rPr>
              <w:t>перепо</w:t>
            </w:r>
            <w:r w:rsidRPr="00A64E93">
              <w:rPr>
                <w:rFonts w:ascii="Times New Roman" w:hAnsi="Times New Roman" w:cs="Times New Roman"/>
                <w:sz w:val="20"/>
                <w:szCs w:val="20"/>
              </w:rPr>
              <w:t>д</w:t>
            </w:r>
            <w:r w:rsidRPr="00A64E93">
              <w:rPr>
                <w:rFonts w:ascii="Times New Roman" w:hAnsi="Times New Roman" w:cs="Times New Roman"/>
                <w:sz w:val="20"/>
                <w:szCs w:val="20"/>
              </w:rPr>
              <w:t>готовка</w:t>
            </w:r>
          </w:p>
        </w:tc>
        <w:tc>
          <w:tcPr>
            <w:tcW w:w="1153" w:type="dxa"/>
          </w:tcPr>
          <w:p w:rsidR="007A135B" w:rsidRPr="00A64E93" w:rsidRDefault="007A135B" w:rsidP="00826F94">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w:t>
            </w:r>
          </w:p>
        </w:tc>
        <w:tc>
          <w:tcPr>
            <w:tcW w:w="1134"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134" w:type="dxa"/>
          </w:tcPr>
          <w:p w:rsidR="007A135B" w:rsidRPr="00A64E93" w:rsidRDefault="007A135B" w:rsidP="00826F94">
            <w:pPr>
              <w:spacing w:after="0" w:line="240" w:lineRule="auto"/>
              <w:jc w:val="center"/>
              <w:rPr>
                <w:rFonts w:ascii="Times New Roman" w:hAnsi="Times New Roman" w:cs="Times New Roman"/>
                <w:sz w:val="28"/>
                <w:szCs w:val="28"/>
              </w:rPr>
            </w:pPr>
          </w:p>
        </w:tc>
      </w:tr>
      <w:tr w:rsidR="007A135B" w:rsidRPr="00A64E93">
        <w:tc>
          <w:tcPr>
            <w:tcW w:w="2241" w:type="dxa"/>
          </w:tcPr>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Горсунова Н.А.</w:t>
            </w:r>
          </w:p>
        </w:tc>
        <w:tc>
          <w:tcPr>
            <w:tcW w:w="1099"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223" w:type="dxa"/>
          </w:tcPr>
          <w:p w:rsidR="007A135B" w:rsidRPr="00A64E93" w:rsidRDefault="007A135B" w:rsidP="00826F94">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w:t>
            </w:r>
          </w:p>
        </w:tc>
        <w:tc>
          <w:tcPr>
            <w:tcW w:w="1061"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153"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134" w:type="dxa"/>
          </w:tcPr>
          <w:p w:rsidR="007A135B" w:rsidRPr="00A64E93" w:rsidRDefault="007A135B" w:rsidP="00826F94">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w:t>
            </w:r>
          </w:p>
        </w:tc>
        <w:tc>
          <w:tcPr>
            <w:tcW w:w="1134" w:type="dxa"/>
          </w:tcPr>
          <w:p w:rsidR="007A135B" w:rsidRPr="00A64E93" w:rsidRDefault="007A135B" w:rsidP="00826F94">
            <w:pPr>
              <w:spacing w:after="0" w:line="240" w:lineRule="auto"/>
              <w:jc w:val="center"/>
              <w:rPr>
                <w:rFonts w:ascii="Times New Roman" w:hAnsi="Times New Roman" w:cs="Times New Roman"/>
                <w:sz w:val="28"/>
                <w:szCs w:val="28"/>
              </w:rPr>
            </w:pPr>
          </w:p>
        </w:tc>
      </w:tr>
      <w:tr w:rsidR="007A135B" w:rsidRPr="00A64E93">
        <w:tc>
          <w:tcPr>
            <w:tcW w:w="2241" w:type="dxa"/>
          </w:tcPr>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Крючкова Л.К.</w:t>
            </w:r>
          </w:p>
        </w:tc>
        <w:tc>
          <w:tcPr>
            <w:tcW w:w="1099"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223" w:type="dxa"/>
          </w:tcPr>
          <w:p w:rsidR="007A135B" w:rsidRPr="00A64E93" w:rsidRDefault="007A135B" w:rsidP="00826F94">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w:t>
            </w:r>
          </w:p>
        </w:tc>
        <w:tc>
          <w:tcPr>
            <w:tcW w:w="1061"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153"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134" w:type="dxa"/>
          </w:tcPr>
          <w:p w:rsidR="007A135B" w:rsidRPr="00A64E93" w:rsidRDefault="007A135B" w:rsidP="00826F94">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w:t>
            </w:r>
          </w:p>
        </w:tc>
        <w:tc>
          <w:tcPr>
            <w:tcW w:w="1134" w:type="dxa"/>
          </w:tcPr>
          <w:p w:rsidR="007A135B" w:rsidRPr="00A64E93" w:rsidRDefault="007A135B" w:rsidP="00826F94">
            <w:pPr>
              <w:spacing w:after="0" w:line="240" w:lineRule="auto"/>
              <w:jc w:val="center"/>
              <w:rPr>
                <w:rFonts w:ascii="Times New Roman" w:hAnsi="Times New Roman" w:cs="Times New Roman"/>
                <w:sz w:val="28"/>
                <w:szCs w:val="28"/>
              </w:rPr>
            </w:pPr>
          </w:p>
        </w:tc>
      </w:tr>
      <w:tr w:rsidR="007A135B" w:rsidRPr="00A64E93">
        <w:tc>
          <w:tcPr>
            <w:tcW w:w="2241" w:type="dxa"/>
          </w:tcPr>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Лысова Л.А.</w:t>
            </w:r>
          </w:p>
        </w:tc>
        <w:tc>
          <w:tcPr>
            <w:tcW w:w="1099"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223" w:type="dxa"/>
          </w:tcPr>
          <w:p w:rsidR="007A135B" w:rsidRPr="00A64E93" w:rsidRDefault="007A135B" w:rsidP="00826F94">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w:t>
            </w:r>
          </w:p>
        </w:tc>
        <w:tc>
          <w:tcPr>
            <w:tcW w:w="1061"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153"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134" w:type="dxa"/>
          </w:tcPr>
          <w:p w:rsidR="007A135B" w:rsidRPr="00A64E93" w:rsidRDefault="007A135B" w:rsidP="00826F94">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w:t>
            </w:r>
          </w:p>
        </w:tc>
        <w:tc>
          <w:tcPr>
            <w:tcW w:w="1134" w:type="dxa"/>
          </w:tcPr>
          <w:p w:rsidR="007A135B" w:rsidRPr="00A64E93" w:rsidRDefault="007A135B" w:rsidP="00826F94">
            <w:pPr>
              <w:spacing w:after="0" w:line="240" w:lineRule="auto"/>
              <w:jc w:val="center"/>
              <w:rPr>
                <w:rFonts w:ascii="Times New Roman" w:hAnsi="Times New Roman" w:cs="Times New Roman"/>
                <w:sz w:val="28"/>
                <w:szCs w:val="28"/>
              </w:rPr>
            </w:pPr>
          </w:p>
        </w:tc>
      </w:tr>
      <w:tr w:rsidR="007A135B" w:rsidRPr="00A64E93">
        <w:tc>
          <w:tcPr>
            <w:tcW w:w="2241" w:type="dxa"/>
          </w:tcPr>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Чащина А.О. </w:t>
            </w:r>
          </w:p>
        </w:tc>
        <w:tc>
          <w:tcPr>
            <w:tcW w:w="1099"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223" w:type="dxa"/>
          </w:tcPr>
          <w:p w:rsidR="007A135B" w:rsidRPr="00A64E93" w:rsidRDefault="007A135B" w:rsidP="00826F94">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w:t>
            </w:r>
          </w:p>
        </w:tc>
        <w:tc>
          <w:tcPr>
            <w:tcW w:w="1061"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153"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134" w:type="dxa"/>
          </w:tcPr>
          <w:p w:rsidR="007A135B" w:rsidRPr="00A64E93" w:rsidRDefault="007A135B" w:rsidP="00826F94">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w:t>
            </w:r>
          </w:p>
        </w:tc>
        <w:tc>
          <w:tcPr>
            <w:tcW w:w="1134" w:type="dxa"/>
          </w:tcPr>
          <w:p w:rsidR="007A135B" w:rsidRPr="00A64E93" w:rsidRDefault="007A135B" w:rsidP="00826F94">
            <w:pPr>
              <w:spacing w:after="0" w:line="240" w:lineRule="auto"/>
              <w:jc w:val="center"/>
              <w:rPr>
                <w:rFonts w:ascii="Times New Roman" w:hAnsi="Times New Roman" w:cs="Times New Roman"/>
                <w:sz w:val="28"/>
                <w:szCs w:val="28"/>
              </w:rPr>
            </w:pPr>
          </w:p>
        </w:tc>
      </w:tr>
      <w:tr w:rsidR="007A135B" w:rsidRPr="00A64E93">
        <w:tc>
          <w:tcPr>
            <w:tcW w:w="2241" w:type="dxa"/>
          </w:tcPr>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Маслакова Д.В.</w:t>
            </w:r>
          </w:p>
        </w:tc>
        <w:tc>
          <w:tcPr>
            <w:tcW w:w="1099"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223" w:type="dxa"/>
          </w:tcPr>
          <w:p w:rsidR="007A135B" w:rsidRPr="00A64E93" w:rsidRDefault="007A135B" w:rsidP="00826F94">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w:t>
            </w:r>
          </w:p>
        </w:tc>
        <w:tc>
          <w:tcPr>
            <w:tcW w:w="1061"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153"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134" w:type="dxa"/>
          </w:tcPr>
          <w:p w:rsidR="007A135B" w:rsidRPr="00A64E93" w:rsidRDefault="007A135B" w:rsidP="00826F94">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w:t>
            </w:r>
          </w:p>
        </w:tc>
        <w:tc>
          <w:tcPr>
            <w:tcW w:w="1134" w:type="dxa"/>
          </w:tcPr>
          <w:p w:rsidR="007A135B" w:rsidRPr="00A64E93" w:rsidRDefault="007A135B" w:rsidP="00826F94">
            <w:pPr>
              <w:spacing w:after="0" w:line="240" w:lineRule="auto"/>
              <w:jc w:val="center"/>
              <w:rPr>
                <w:rFonts w:ascii="Times New Roman" w:hAnsi="Times New Roman" w:cs="Times New Roman"/>
                <w:sz w:val="28"/>
                <w:szCs w:val="28"/>
              </w:rPr>
            </w:pPr>
          </w:p>
        </w:tc>
      </w:tr>
      <w:tr w:rsidR="007A135B" w:rsidRPr="00A64E93">
        <w:tc>
          <w:tcPr>
            <w:tcW w:w="2241" w:type="dxa"/>
          </w:tcPr>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Кузнецов В.В.</w:t>
            </w:r>
          </w:p>
        </w:tc>
        <w:tc>
          <w:tcPr>
            <w:tcW w:w="1099"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223" w:type="dxa"/>
          </w:tcPr>
          <w:p w:rsidR="007A135B" w:rsidRPr="00A64E93" w:rsidRDefault="007A135B" w:rsidP="00826F94">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w:t>
            </w:r>
          </w:p>
        </w:tc>
        <w:tc>
          <w:tcPr>
            <w:tcW w:w="1061"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153"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134" w:type="dxa"/>
          </w:tcPr>
          <w:p w:rsidR="007A135B" w:rsidRPr="00A64E93" w:rsidRDefault="007A135B" w:rsidP="00826F94">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w:t>
            </w:r>
          </w:p>
        </w:tc>
        <w:tc>
          <w:tcPr>
            <w:tcW w:w="1134" w:type="dxa"/>
          </w:tcPr>
          <w:p w:rsidR="007A135B" w:rsidRPr="00A64E93" w:rsidRDefault="007A135B" w:rsidP="00826F94">
            <w:pPr>
              <w:spacing w:after="0" w:line="240" w:lineRule="auto"/>
              <w:jc w:val="center"/>
              <w:rPr>
                <w:rFonts w:ascii="Times New Roman" w:hAnsi="Times New Roman" w:cs="Times New Roman"/>
                <w:sz w:val="28"/>
                <w:szCs w:val="28"/>
              </w:rPr>
            </w:pPr>
          </w:p>
        </w:tc>
      </w:tr>
      <w:tr w:rsidR="007A135B" w:rsidRPr="00A64E93">
        <w:tc>
          <w:tcPr>
            <w:tcW w:w="2241" w:type="dxa"/>
          </w:tcPr>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Ларина Г.А.</w:t>
            </w:r>
          </w:p>
        </w:tc>
        <w:tc>
          <w:tcPr>
            <w:tcW w:w="1099"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223" w:type="dxa"/>
          </w:tcPr>
          <w:p w:rsidR="007A135B" w:rsidRPr="00A64E93" w:rsidRDefault="007A135B" w:rsidP="00826F94">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w:t>
            </w:r>
          </w:p>
        </w:tc>
        <w:tc>
          <w:tcPr>
            <w:tcW w:w="1061"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153"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134" w:type="dxa"/>
          </w:tcPr>
          <w:p w:rsidR="007A135B" w:rsidRPr="00A64E93" w:rsidRDefault="007A135B" w:rsidP="00826F94">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w:t>
            </w:r>
          </w:p>
        </w:tc>
        <w:tc>
          <w:tcPr>
            <w:tcW w:w="1134" w:type="dxa"/>
          </w:tcPr>
          <w:p w:rsidR="007A135B" w:rsidRPr="00A64E93" w:rsidRDefault="007A135B" w:rsidP="00826F94">
            <w:pPr>
              <w:spacing w:after="0" w:line="240" w:lineRule="auto"/>
              <w:jc w:val="center"/>
              <w:rPr>
                <w:rFonts w:ascii="Times New Roman" w:hAnsi="Times New Roman" w:cs="Times New Roman"/>
                <w:sz w:val="28"/>
                <w:szCs w:val="28"/>
              </w:rPr>
            </w:pPr>
          </w:p>
        </w:tc>
      </w:tr>
      <w:tr w:rsidR="007A135B" w:rsidRPr="00A64E93">
        <w:tc>
          <w:tcPr>
            <w:tcW w:w="2241" w:type="dxa"/>
          </w:tcPr>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Карих И.А.</w:t>
            </w:r>
          </w:p>
        </w:tc>
        <w:tc>
          <w:tcPr>
            <w:tcW w:w="1099"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223" w:type="dxa"/>
          </w:tcPr>
          <w:p w:rsidR="007A135B" w:rsidRPr="00A64E93" w:rsidRDefault="007A135B" w:rsidP="00826F94">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w:t>
            </w:r>
          </w:p>
        </w:tc>
        <w:tc>
          <w:tcPr>
            <w:tcW w:w="1061"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153"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134" w:type="dxa"/>
          </w:tcPr>
          <w:p w:rsidR="007A135B" w:rsidRPr="00A64E93" w:rsidRDefault="007A135B" w:rsidP="00826F94">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w:t>
            </w:r>
          </w:p>
        </w:tc>
        <w:tc>
          <w:tcPr>
            <w:tcW w:w="1134" w:type="dxa"/>
          </w:tcPr>
          <w:p w:rsidR="007A135B" w:rsidRPr="00A64E93" w:rsidRDefault="007A135B" w:rsidP="00826F94">
            <w:pPr>
              <w:spacing w:after="0" w:line="240" w:lineRule="auto"/>
              <w:jc w:val="center"/>
              <w:rPr>
                <w:rFonts w:ascii="Times New Roman" w:hAnsi="Times New Roman" w:cs="Times New Roman"/>
                <w:sz w:val="28"/>
                <w:szCs w:val="28"/>
              </w:rPr>
            </w:pPr>
          </w:p>
        </w:tc>
      </w:tr>
      <w:tr w:rsidR="007A135B" w:rsidRPr="00A64E93">
        <w:tc>
          <w:tcPr>
            <w:tcW w:w="2241" w:type="dxa"/>
          </w:tcPr>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Дятчина Е.Н.</w:t>
            </w:r>
          </w:p>
        </w:tc>
        <w:tc>
          <w:tcPr>
            <w:tcW w:w="1099"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223" w:type="dxa"/>
          </w:tcPr>
          <w:p w:rsidR="007A135B" w:rsidRPr="00A64E93" w:rsidRDefault="007A135B" w:rsidP="00826F94">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w:t>
            </w:r>
          </w:p>
        </w:tc>
        <w:tc>
          <w:tcPr>
            <w:tcW w:w="1061"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153"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134" w:type="dxa"/>
          </w:tcPr>
          <w:p w:rsidR="007A135B" w:rsidRPr="00A64E93" w:rsidRDefault="007A135B" w:rsidP="00826F94">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w:t>
            </w:r>
          </w:p>
        </w:tc>
        <w:tc>
          <w:tcPr>
            <w:tcW w:w="1134" w:type="dxa"/>
          </w:tcPr>
          <w:p w:rsidR="007A135B" w:rsidRPr="00A64E93" w:rsidRDefault="007A135B" w:rsidP="00826F94">
            <w:pPr>
              <w:spacing w:after="0" w:line="240" w:lineRule="auto"/>
              <w:jc w:val="center"/>
              <w:rPr>
                <w:rFonts w:ascii="Times New Roman" w:hAnsi="Times New Roman" w:cs="Times New Roman"/>
                <w:sz w:val="28"/>
                <w:szCs w:val="28"/>
              </w:rPr>
            </w:pPr>
          </w:p>
        </w:tc>
      </w:tr>
      <w:tr w:rsidR="007A135B" w:rsidRPr="00A64E93">
        <w:tc>
          <w:tcPr>
            <w:tcW w:w="2241" w:type="dxa"/>
          </w:tcPr>
          <w:p w:rsidR="007A135B" w:rsidRPr="00A64E93" w:rsidRDefault="007A135B" w:rsidP="00826F94">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Кулешова А.Д.</w:t>
            </w:r>
          </w:p>
        </w:tc>
        <w:tc>
          <w:tcPr>
            <w:tcW w:w="1099"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223" w:type="dxa"/>
          </w:tcPr>
          <w:p w:rsidR="007A135B" w:rsidRPr="00A64E93" w:rsidRDefault="007A135B" w:rsidP="00826F94">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w:t>
            </w:r>
          </w:p>
        </w:tc>
        <w:tc>
          <w:tcPr>
            <w:tcW w:w="1061" w:type="dxa"/>
          </w:tcPr>
          <w:p w:rsidR="007A135B" w:rsidRPr="00A64E93" w:rsidRDefault="007A135B" w:rsidP="00826F94">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w:t>
            </w:r>
          </w:p>
          <w:p w:rsidR="007A135B" w:rsidRPr="00A64E93" w:rsidRDefault="007A135B" w:rsidP="00826F94">
            <w:pPr>
              <w:spacing w:after="0" w:line="240" w:lineRule="auto"/>
              <w:jc w:val="center"/>
              <w:rPr>
                <w:rFonts w:ascii="Times New Roman" w:hAnsi="Times New Roman" w:cs="Times New Roman"/>
                <w:sz w:val="20"/>
                <w:szCs w:val="20"/>
              </w:rPr>
            </w:pPr>
            <w:r w:rsidRPr="00A64E93">
              <w:rPr>
                <w:rFonts w:ascii="Times New Roman" w:hAnsi="Times New Roman" w:cs="Times New Roman"/>
                <w:sz w:val="20"/>
                <w:szCs w:val="20"/>
              </w:rPr>
              <w:t>перепо</w:t>
            </w:r>
            <w:r w:rsidRPr="00A64E93">
              <w:rPr>
                <w:rFonts w:ascii="Times New Roman" w:hAnsi="Times New Roman" w:cs="Times New Roman"/>
                <w:sz w:val="20"/>
                <w:szCs w:val="20"/>
              </w:rPr>
              <w:t>д</w:t>
            </w:r>
            <w:r w:rsidRPr="00A64E93">
              <w:rPr>
                <w:rFonts w:ascii="Times New Roman" w:hAnsi="Times New Roman" w:cs="Times New Roman"/>
                <w:sz w:val="20"/>
                <w:szCs w:val="20"/>
              </w:rPr>
              <w:t>готовка</w:t>
            </w:r>
          </w:p>
        </w:tc>
        <w:tc>
          <w:tcPr>
            <w:tcW w:w="1153"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134" w:type="dxa"/>
          </w:tcPr>
          <w:p w:rsidR="007A135B" w:rsidRPr="00A64E93" w:rsidRDefault="007A135B" w:rsidP="00826F94">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w:t>
            </w:r>
          </w:p>
        </w:tc>
        <w:tc>
          <w:tcPr>
            <w:tcW w:w="1134" w:type="dxa"/>
          </w:tcPr>
          <w:p w:rsidR="007A135B" w:rsidRPr="00A64E93" w:rsidRDefault="007A135B" w:rsidP="00826F94">
            <w:pPr>
              <w:spacing w:after="0" w:line="240" w:lineRule="auto"/>
              <w:jc w:val="center"/>
              <w:rPr>
                <w:rFonts w:ascii="Times New Roman" w:hAnsi="Times New Roman" w:cs="Times New Roman"/>
                <w:sz w:val="28"/>
                <w:szCs w:val="28"/>
              </w:rPr>
            </w:pPr>
          </w:p>
        </w:tc>
      </w:tr>
      <w:tr w:rsidR="007A135B" w:rsidRPr="00A64E93">
        <w:tc>
          <w:tcPr>
            <w:tcW w:w="2241" w:type="dxa"/>
          </w:tcPr>
          <w:p w:rsidR="007A135B" w:rsidRPr="00A64E93" w:rsidRDefault="007A135B" w:rsidP="00826F94">
            <w:pPr>
              <w:spacing w:after="0" w:line="240" w:lineRule="auto"/>
              <w:rPr>
                <w:rFonts w:ascii="Times New Roman" w:hAnsi="Times New Roman" w:cs="Times New Roman"/>
                <w:sz w:val="28"/>
                <w:szCs w:val="28"/>
              </w:rPr>
            </w:pPr>
            <w:r w:rsidRPr="00A64E93">
              <w:rPr>
                <w:rFonts w:ascii="Times New Roman" w:hAnsi="Times New Roman" w:cs="Times New Roman"/>
                <w:sz w:val="28"/>
                <w:szCs w:val="28"/>
              </w:rPr>
              <w:t>Потапенко А.А.</w:t>
            </w:r>
          </w:p>
        </w:tc>
        <w:tc>
          <w:tcPr>
            <w:tcW w:w="1099"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223"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061" w:type="dxa"/>
          </w:tcPr>
          <w:p w:rsidR="007A135B" w:rsidRPr="00A64E93" w:rsidRDefault="007A135B" w:rsidP="00826F94">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w:t>
            </w:r>
          </w:p>
        </w:tc>
        <w:tc>
          <w:tcPr>
            <w:tcW w:w="1153"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134" w:type="dxa"/>
          </w:tcPr>
          <w:p w:rsidR="007A135B" w:rsidRPr="00A64E93" w:rsidRDefault="007A135B" w:rsidP="00826F94">
            <w:pPr>
              <w:spacing w:after="0" w:line="240" w:lineRule="auto"/>
              <w:jc w:val="center"/>
              <w:rPr>
                <w:rFonts w:ascii="Times New Roman" w:hAnsi="Times New Roman" w:cs="Times New Roman"/>
                <w:sz w:val="28"/>
                <w:szCs w:val="28"/>
              </w:rPr>
            </w:pPr>
          </w:p>
        </w:tc>
        <w:tc>
          <w:tcPr>
            <w:tcW w:w="1134" w:type="dxa"/>
          </w:tcPr>
          <w:p w:rsidR="007A135B" w:rsidRPr="00A64E93" w:rsidRDefault="007A135B" w:rsidP="00826F94">
            <w:pPr>
              <w:spacing w:after="0" w:line="240" w:lineRule="auto"/>
              <w:jc w:val="center"/>
              <w:rPr>
                <w:rFonts w:ascii="Times New Roman" w:hAnsi="Times New Roman" w:cs="Times New Roman"/>
                <w:sz w:val="28"/>
                <w:szCs w:val="28"/>
              </w:rPr>
            </w:pPr>
            <w:r w:rsidRPr="00A64E93">
              <w:rPr>
                <w:rFonts w:ascii="Times New Roman" w:hAnsi="Times New Roman" w:cs="Times New Roman"/>
                <w:sz w:val="28"/>
                <w:szCs w:val="28"/>
              </w:rPr>
              <w:t>+</w:t>
            </w:r>
          </w:p>
        </w:tc>
      </w:tr>
    </w:tbl>
    <w:p w:rsidR="007A135B" w:rsidRPr="00A64E93" w:rsidRDefault="007A135B" w:rsidP="00D65328">
      <w:pPr>
        <w:rPr>
          <w:rFonts w:ascii="Times New Roman" w:hAnsi="Times New Roman" w:cs="Times New Roman"/>
        </w:rPr>
      </w:pPr>
    </w:p>
    <w:p w:rsidR="007A135B" w:rsidRPr="00A64E93" w:rsidRDefault="007A135B" w:rsidP="00D65328">
      <w:pPr>
        <w:spacing w:after="0"/>
        <w:ind w:left="-567" w:firstLine="567"/>
        <w:jc w:val="both"/>
        <w:rPr>
          <w:rFonts w:ascii="Times New Roman" w:hAnsi="Times New Roman" w:cs="Times New Roman"/>
          <w:sz w:val="28"/>
          <w:szCs w:val="28"/>
        </w:rPr>
      </w:pPr>
      <w:r w:rsidRPr="00A64E93">
        <w:rPr>
          <w:rFonts w:ascii="Times New Roman" w:hAnsi="Times New Roman" w:cs="Times New Roman"/>
          <w:b/>
          <w:bCs/>
          <w:sz w:val="28"/>
          <w:szCs w:val="28"/>
        </w:rPr>
        <w:t>Ожидаемый результат повышения квалификации</w:t>
      </w:r>
      <w:r w:rsidRPr="00A64E93">
        <w:rPr>
          <w:rFonts w:ascii="Times New Roman" w:hAnsi="Times New Roman" w:cs="Times New Roman"/>
          <w:sz w:val="28"/>
          <w:szCs w:val="28"/>
        </w:rPr>
        <w:t xml:space="preserve"> – профессиональная г</w:t>
      </w:r>
      <w:r w:rsidRPr="00A64E93">
        <w:rPr>
          <w:rFonts w:ascii="Times New Roman" w:hAnsi="Times New Roman" w:cs="Times New Roman"/>
          <w:sz w:val="28"/>
          <w:szCs w:val="28"/>
        </w:rPr>
        <w:t>о</w:t>
      </w:r>
      <w:r w:rsidRPr="00A64E93">
        <w:rPr>
          <w:rFonts w:ascii="Times New Roman" w:hAnsi="Times New Roman" w:cs="Times New Roman"/>
          <w:sz w:val="28"/>
          <w:szCs w:val="28"/>
        </w:rPr>
        <w:t>товность работников образования к реализации ФГОС ООО:</w:t>
      </w:r>
    </w:p>
    <w:p w:rsidR="007A135B" w:rsidRPr="00A64E93" w:rsidRDefault="007A135B" w:rsidP="00D65328">
      <w:pPr>
        <w:spacing w:after="0"/>
        <w:ind w:left="-567" w:firstLine="567"/>
        <w:jc w:val="both"/>
        <w:rPr>
          <w:rFonts w:ascii="Times New Roman" w:hAnsi="Times New Roman" w:cs="Times New Roman"/>
          <w:sz w:val="28"/>
          <w:szCs w:val="28"/>
        </w:rPr>
      </w:pPr>
      <w:r w:rsidRPr="00A64E93">
        <w:rPr>
          <w:rFonts w:ascii="Times New Roman" w:hAnsi="Times New Roman" w:cs="Times New Roman"/>
          <w:sz w:val="28"/>
          <w:szCs w:val="28"/>
        </w:rPr>
        <w:t>-обеспечение оптимального вхождения работников образования в систему це</w:t>
      </w:r>
      <w:r w:rsidRPr="00A64E93">
        <w:rPr>
          <w:rFonts w:ascii="Times New Roman" w:hAnsi="Times New Roman" w:cs="Times New Roman"/>
          <w:sz w:val="28"/>
          <w:szCs w:val="28"/>
        </w:rPr>
        <w:t>н</w:t>
      </w:r>
      <w:r w:rsidRPr="00A64E93">
        <w:rPr>
          <w:rFonts w:ascii="Times New Roman" w:hAnsi="Times New Roman" w:cs="Times New Roman"/>
          <w:sz w:val="28"/>
          <w:szCs w:val="28"/>
        </w:rPr>
        <w:t>ностей современного образования;</w:t>
      </w:r>
    </w:p>
    <w:p w:rsidR="007A135B" w:rsidRPr="00A64E93" w:rsidRDefault="007A135B" w:rsidP="00D65328">
      <w:pPr>
        <w:spacing w:after="0"/>
        <w:ind w:left="-567" w:firstLine="567"/>
        <w:jc w:val="both"/>
        <w:rPr>
          <w:rFonts w:ascii="Times New Roman" w:hAnsi="Times New Roman" w:cs="Times New Roman"/>
          <w:sz w:val="28"/>
          <w:szCs w:val="28"/>
        </w:rPr>
      </w:pPr>
      <w:r w:rsidRPr="00A64E93">
        <w:rPr>
          <w:rFonts w:ascii="Times New Roman" w:hAnsi="Times New Roman" w:cs="Times New Roman"/>
          <w:sz w:val="28"/>
          <w:szCs w:val="28"/>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7A135B" w:rsidRPr="00A64E93" w:rsidRDefault="007A135B" w:rsidP="00D65328">
      <w:pPr>
        <w:spacing w:after="0"/>
        <w:ind w:left="-567" w:firstLine="567"/>
        <w:jc w:val="both"/>
        <w:rPr>
          <w:rFonts w:ascii="Times New Roman" w:hAnsi="Times New Roman" w:cs="Times New Roman"/>
          <w:sz w:val="28"/>
          <w:szCs w:val="28"/>
        </w:rPr>
      </w:pPr>
      <w:r w:rsidRPr="00A64E93">
        <w:rPr>
          <w:rFonts w:ascii="Times New Roman" w:hAnsi="Times New Roman" w:cs="Times New Roman"/>
          <w:sz w:val="28"/>
          <w:szCs w:val="28"/>
        </w:rPr>
        <w:t>-овладение учебно-методическими и информационно-методическими ресурс</w:t>
      </w:r>
      <w:r w:rsidRPr="00A64E93">
        <w:rPr>
          <w:rFonts w:ascii="Times New Roman" w:hAnsi="Times New Roman" w:cs="Times New Roman"/>
          <w:sz w:val="28"/>
          <w:szCs w:val="28"/>
        </w:rPr>
        <w:t>а</w:t>
      </w:r>
      <w:r w:rsidRPr="00A64E93">
        <w:rPr>
          <w:rFonts w:ascii="Times New Roman" w:hAnsi="Times New Roman" w:cs="Times New Roman"/>
          <w:sz w:val="28"/>
          <w:szCs w:val="28"/>
        </w:rPr>
        <w:t>ми, необходимыми для успешного решения задач ФГОС ООО.</w:t>
      </w:r>
    </w:p>
    <w:p w:rsidR="007A135B" w:rsidRPr="00A64E93" w:rsidRDefault="007A135B" w:rsidP="00D65328">
      <w:pPr>
        <w:spacing w:after="0"/>
        <w:ind w:left="-567" w:firstLine="567"/>
        <w:jc w:val="both"/>
        <w:rPr>
          <w:rFonts w:ascii="Times New Roman" w:hAnsi="Times New Roman" w:cs="Times New Roman"/>
          <w:sz w:val="28"/>
          <w:szCs w:val="28"/>
        </w:rPr>
      </w:pPr>
      <w:r w:rsidRPr="00A64E93">
        <w:rPr>
          <w:rFonts w:ascii="Times New Roman" w:hAnsi="Times New Roman" w:cs="Times New Roman"/>
          <w:sz w:val="28"/>
          <w:szCs w:val="28"/>
        </w:rPr>
        <w:t>Одним из условий готовности образовательной организации к введению и ре</w:t>
      </w:r>
      <w:r w:rsidRPr="00A64E93">
        <w:rPr>
          <w:rFonts w:ascii="Times New Roman" w:hAnsi="Times New Roman" w:cs="Times New Roman"/>
          <w:sz w:val="28"/>
          <w:szCs w:val="28"/>
        </w:rPr>
        <w:t>а</w:t>
      </w:r>
      <w:r w:rsidRPr="00A64E93">
        <w:rPr>
          <w:rFonts w:ascii="Times New Roman" w:hAnsi="Times New Roman" w:cs="Times New Roman"/>
          <w:sz w:val="28"/>
          <w:szCs w:val="28"/>
        </w:rPr>
        <w:t>лизации ФГОС ООО является создание системы методической работы, обеспечив</w:t>
      </w:r>
      <w:r w:rsidRPr="00A64E93">
        <w:rPr>
          <w:rFonts w:ascii="Times New Roman" w:hAnsi="Times New Roman" w:cs="Times New Roman"/>
          <w:sz w:val="28"/>
          <w:szCs w:val="28"/>
        </w:rPr>
        <w:t>а</w:t>
      </w:r>
      <w:r w:rsidRPr="00A64E93">
        <w:rPr>
          <w:rFonts w:ascii="Times New Roman" w:hAnsi="Times New Roman" w:cs="Times New Roman"/>
          <w:sz w:val="28"/>
          <w:szCs w:val="28"/>
        </w:rPr>
        <w:t>ющей сопровождение деятельности педагогов на всех этапах реализации требований ФГОС ООО. В образовательной организации созданы условия для оказания пост</w:t>
      </w:r>
      <w:r w:rsidRPr="00A64E93">
        <w:rPr>
          <w:rFonts w:ascii="Times New Roman" w:hAnsi="Times New Roman" w:cs="Times New Roman"/>
          <w:sz w:val="28"/>
          <w:szCs w:val="28"/>
        </w:rPr>
        <w:t>о</w:t>
      </w:r>
      <w:r w:rsidRPr="00A64E93">
        <w:rPr>
          <w:rFonts w:ascii="Times New Roman" w:hAnsi="Times New Roman" w:cs="Times New Roman"/>
          <w:sz w:val="28"/>
          <w:szCs w:val="28"/>
        </w:rPr>
        <w:t>янной научно-теоретической, методической и информационной поддержки педаг</w:t>
      </w:r>
      <w:r w:rsidRPr="00A64E93">
        <w:rPr>
          <w:rFonts w:ascii="Times New Roman" w:hAnsi="Times New Roman" w:cs="Times New Roman"/>
          <w:sz w:val="28"/>
          <w:szCs w:val="28"/>
        </w:rPr>
        <w:t>о</w:t>
      </w:r>
      <w:r w:rsidRPr="00A64E93">
        <w:rPr>
          <w:rFonts w:ascii="Times New Roman" w:hAnsi="Times New Roman" w:cs="Times New Roman"/>
          <w:sz w:val="28"/>
          <w:szCs w:val="28"/>
        </w:rPr>
        <w:lastRenderedPageBreak/>
        <w:t>гических работников по вопросам реализации основной образовательной программы основного общего образования, использования инновационного опыта других организаций, осуществляющих образовательную деятельность, проведения ко</w:t>
      </w:r>
      <w:r w:rsidRPr="00A64E93">
        <w:rPr>
          <w:rFonts w:ascii="Times New Roman" w:hAnsi="Times New Roman" w:cs="Times New Roman"/>
          <w:sz w:val="28"/>
          <w:szCs w:val="28"/>
        </w:rPr>
        <w:t>м</w:t>
      </w:r>
      <w:r w:rsidRPr="00A64E93">
        <w:rPr>
          <w:rFonts w:ascii="Times New Roman" w:hAnsi="Times New Roman" w:cs="Times New Roman"/>
          <w:sz w:val="28"/>
          <w:szCs w:val="28"/>
        </w:rPr>
        <w:t xml:space="preserve">плексных мониторинговых исследований результатов образовательной деятельности и эффективности инноваций. </w:t>
      </w:r>
    </w:p>
    <w:p w:rsidR="007A135B" w:rsidRPr="00A64E93" w:rsidRDefault="00961EF6" w:rsidP="00D65328">
      <w:pPr>
        <w:spacing w:after="0"/>
        <w:ind w:left="-567" w:firstLine="567"/>
        <w:jc w:val="both"/>
        <w:rPr>
          <w:rFonts w:ascii="Times New Roman" w:hAnsi="Times New Roman" w:cs="Times New Roman"/>
          <w:sz w:val="28"/>
          <w:szCs w:val="28"/>
        </w:rPr>
      </w:pPr>
      <w:r w:rsidRPr="00A64E93">
        <w:rPr>
          <w:rFonts w:ascii="Times New Roman" w:hAnsi="Times New Roman" w:cs="Times New Roman"/>
          <w:sz w:val="28"/>
          <w:szCs w:val="28"/>
        </w:rPr>
        <w:t>В рамках организации</w:t>
      </w:r>
      <w:r w:rsidR="007A135B" w:rsidRPr="00A64E93">
        <w:rPr>
          <w:rFonts w:ascii="Times New Roman" w:hAnsi="Times New Roman" w:cs="Times New Roman"/>
          <w:sz w:val="28"/>
          <w:szCs w:val="28"/>
        </w:rPr>
        <w:t xml:space="preserve"> методической работы </w:t>
      </w:r>
      <w:r w:rsidRPr="00A64E93">
        <w:rPr>
          <w:rFonts w:ascii="Times New Roman" w:hAnsi="Times New Roman" w:cs="Times New Roman"/>
          <w:sz w:val="28"/>
          <w:szCs w:val="28"/>
        </w:rPr>
        <w:t>в МБОУ СШ №9 им М.В. Водоп</w:t>
      </w:r>
      <w:r w:rsidRPr="00A64E93">
        <w:rPr>
          <w:rFonts w:ascii="Times New Roman" w:hAnsi="Times New Roman" w:cs="Times New Roman"/>
          <w:sz w:val="28"/>
          <w:szCs w:val="28"/>
        </w:rPr>
        <w:t>ь</w:t>
      </w:r>
      <w:r w:rsidRPr="00A64E93">
        <w:rPr>
          <w:rFonts w:ascii="Times New Roman" w:hAnsi="Times New Roman" w:cs="Times New Roman"/>
          <w:sz w:val="28"/>
          <w:szCs w:val="28"/>
        </w:rPr>
        <w:t>янова</w:t>
      </w:r>
      <w:r w:rsidR="007A135B" w:rsidRPr="00A64E93">
        <w:rPr>
          <w:rFonts w:ascii="Times New Roman" w:hAnsi="Times New Roman" w:cs="Times New Roman"/>
          <w:sz w:val="28"/>
          <w:szCs w:val="28"/>
        </w:rPr>
        <w:t xml:space="preserve"> </w:t>
      </w:r>
      <w:r w:rsidRPr="00A64E93">
        <w:rPr>
          <w:rFonts w:ascii="Times New Roman" w:hAnsi="Times New Roman" w:cs="Times New Roman"/>
          <w:sz w:val="28"/>
          <w:szCs w:val="28"/>
        </w:rPr>
        <w:t>м</w:t>
      </w:r>
      <w:r w:rsidR="007A135B" w:rsidRPr="00A64E93">
        <w:rPr>
          <w:rFonts w:ascii="Times New Roman" w:hAnsi="Times New Roman" w:cs="Times New Roman"/>
          <w:sz w:val="28"/>
          <w:szCs w:val="28"/>
        </w:rPr>
        <w:t>ероприятия:</w:t>
      </w:r>
    </w:p>
    <w:p w:rsidR="00D410EE" w:rsidRPr="00A64E93" w:rsidRDefault="007A135B" w:rsidP="00D410EE">
      <w:pPr>
        <w:spacing w:after="0"/>
        <w:ind w:left="-567" w:firstLine="567"/>
        <w:jc w:val="both"/>
        <w:rPr>
          <w:rFonts w:ascii="Times New Roman" w:hAnsi="Times New Roman" w:cs="Times New Roman"/>
          <w:sz w:val="28"/>
          <w:szCs w:val="28"/>
        </w:rPr>
      </w:pPr>
      <w:r w:rsidRPr="00A64E93">
        <w:rPr>
          <w:rFonts w:ascii="Times New Roman" w:hAnsi="Times New Roman" w:cs="Times New Roman"/>
          <w:sz w:val="28"/>
          <w:szCs w:val="28"/>
        </w:rPr>
        <w:t>1. Семинары, посвященные содержанию и ключевым особенностям ФГОС ООО.</w:t>
      </w:r>
    </w:p>
    <w:p w:rsidR="00961EF6" w:rsidRPr="00A64E93" w:rsidRDefault="007A135B" w:rsidP="00D410EE">
      <w:pPr>
        <w:spacing w:after="0"/>
        <w:ind w:left="-567" w:firstLine="567"/>
        <w:jc w:val="both"/>
        <w:rPr>
          <w:rFonts w:ascii="Times New Roman" w:hAnsi="Times New Roman" w:cs="Times New Roman"/>
          <w:sz w:val="28"/>
          <w:szCs w:val="28"/>
        </w:rPr>
      </w:pPr>
      <w:r w:rsidRPr="00A64E93">
        <w:rPr>
          <w:rFonts w:ascii="Times New Roman" w:hAnsi="Times New Roman" w:cs="Times New Roman"/>
          <w:sz w:val="28"/>
          <w:szCs w:val="28"/>
        </w:rPr>
        <w:t>2. Анкетирование для педагогов с целью выявления и соотнесения собственной профессиональной позиц</w:t>
      </w:r>
      <w:r w:rsidR="00961EF6" w:rsidRPr="00A64E93">
        <w:rPr>
          <w:rFonts w:ascii="Times New Roman" w:hAnsi="Times New Roman" w:cs="Times New Roman"/>
          <w:sz w:val="28"/>
          <w:szCs w:val="28"/>
        </w:rPr>
        <w:t>ии с целями и задачами ФГОС ООО, опреде</w:t>
      </w:r>
      <w:r w:rsidR="00D410EE" w:rsidRPr="00A64E93">
        <w:rPr>
          <w:rFonts w:ascii="Times New Roman" w:hAnsi="Times New Roman" w:cs="Times New Roman"/>
          <w:sz w:val="28"/>
          <w:szCs w:val="28"/>
        </w:rPr>
        <w:t>ления</w:t>
      </w:r>
      <w:r w:rsidR="00961EF6" w:rsidRPr="00A64E93">
        <w:rPr>
          <w:rFonts w:ascii="Times New Roman" w:hAnsi="Times New Roman" w:cs="Times New Roman"/>
          <w:sz w:val="28"/>
          <w:szCs w:val="28"/>
        </w:rPr>
        <w:t xml:space="preserve"> степен</w:t>
      </w:r>
      <w:r w:rsidR="00D410EE" w:rsidRPr="00A64E93">
        <w:rPr>
          <w:rFonts w:ascii="Times New Roman" w:hAnsi="Times New Roman" w:cs="Times New Roman"/>
          <w:sz w:val="28"/>
          <w:szCs w:val="28"/>
        </w:rPr>
        <w:t xml:space="preserve">и готовности педагогов </w:t>
      </w:r>
      <w:r w:rsidR="00961EF6" w:rsidRPr="00A64E93">
        <w:rPr>
          <w:rFonts w:ascii="Times New Roman" w:hAnsi="Times New Roman" w:cs="Times New Roman"/>
          <w:sz w:val="28"/>
          <w:szCs w:val="28"/>
        </w:rPr>
        <w:t>к введению ФГОС ООО</w:t>
      </w:r>
    </w:p>
    <w:p w:rsidR="007A135B" w:rsidRPr="00A64E93" w:rsidRDefault="007A135B" w:rsidP="00D65328">
      <w:pPr>
        <w:spacing w:after="0"/>
        <w:ind w:left="-567" w:firstLine="567"/>
        <w:jc w:val="both"/>
        <w:rPr>
          <w:rFonts w:ascii="Times New Roman" w:hAnsi="Times New Roman" w:cs="Times New Roman"/>
          <w:sz w:val="28"/>
          <w:szCs w:val="28"/>
        </w:rPr>
      </w:pPr>
      <w:r w:rsidRPr="00A64E93">
        <w:rPr>
          <w:rFonts w:ascii="Times New Roman" w:hAnsi="Times New Roman" w:cs="Times New Roman"/>
          <w:sz w:val="28"/>
          <w:szCs w:val="28"/>
        </w:rPr>
        <w:t>3. Заседания методических объединений по проблемам введения и реализации ФГОС ООО.</w:t>
      </w:r>
    </w:p>
    <w:p w:rsidR="007A135B" w:rsidRPr="00A64E93" w:rsidRDefault="007A135B" w:rsidP="00D65328">
      <w:pPr>
        <w:spacing w:after="0"/>
        <w:ind w:left="-567" w:firstLine="567"/>
        <w:jc w:val="both"/>
        <w:rPr>
          <w:rFonts w:ascii="Times New Roman" w:hAnsi="Times New Roman" w:cs="Times New Roman"/>
          <w:sz w:val="28"/>
          <w:szCs w:val="28"/>
        </w:rPr>
      </w:pPr>
      <w:r w:rsidRPr="00A64E93">
        <w:rPr>
          <w:rFonts w:ascii="Times New Roman" w:hAnsi="Times New Roman" w:cs="Times New Roman"/>
          <w:sz w:val="28"/>
          <w:szCs w:val="28"/>
        </w:rPr>
        <w:t>4. Совещания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w:t>
      </w:r>
    </w:p>
    <w:p w:rsidR="007A135B" w:rsidRPr="00A64E93" w:rsidRDefault="007A135B" w:rsidP="00D65328">
      <w:pPr>
        <w:spacing w:after="0"/>
        <w:ind w:left="-567" w:firstLine="567"/>
        <w:jc w:val="both"/>
        <w:rPr>
          <w:rFonts w:ascii="Times New Roman" w:hAnsi="Times New Roman" w:cs="Times New Roman"/>
          <w:sz w:val="28"/>
          <w:szCs w:val="28"/>
        </w:rPr>
      </w:pPr>
      <w:r w:rsidRPr="00A64E93">
        <w:rPr>
          <w:rFonts w:ascii="Times New Roman" w:hAnsi="Times New Roman" w:cs="Times New Roman"/>
          <w:sz w:val="28"/>
          <w:szCs w:val="28"/>
        </w:rPr>
        <w:t>5. Участие педагогов в разработке разделов и компонентов основной образов</w:t>
      </w:r>
      <w:r w:rsidRPr="00A64E93">
        <w:rPr>
          <w:rFonts w:ascii="Times New Roman" w:hAnsi="Times New Roman" w:cs="Times New Roman"/>
          <w:sz w:val="28"/>
          <w:szCs w:val="28"/>
        </w:rPr>
        <w:t>а</w:t>
      </w:r>
      <w:r w:rsidRPr="00A64E93">
        <w:rPr>
          <w:rFonts w:ascii="Times New Roman" w:hAnsi="Times New Roman" w:cs="Times New Roman"/>
          <w:sz w:val="28"/>
          <w:szCs w:val="28"/>
        </w:rPr>
        <w:t>тельной программы образовательной организации.</w:t>
      </w:r>
    </w:p>
    <w:p w:rsidR="007A135B" w:rsidRPr="00A64E93" w:rsidRDefault="007A135B" w:rsidP="00D65328">
      <w:pPr>
        <w:spacing w:after="0"/>
        <w:ind w:left="-567" w:firstLine="567"/>
        <w:jc w:val="both"/>
        <w:rPr>
          <w:rFonts w:ascii="Times New Roman" w:hAnsi="Times New Roman" w:cs="Times New Roman"/>
          <w:sz w:val="28"/>
          <w:szCs w:val="28"/>
        </w:rPr>
      </w:pPr>
      <w:r w:rsidRPr="00A64E93">
        <w:rPr>
          <w:rFonts w:ascii="Times New Roman" w:hAnsi="Times New Roman" w:cs="Times New Roman"/>
          <w:sz w:val="28"/>
          <w:szCs w:val="28"/>
        </w:rPr>
        <w:t>6. Участие педагогов в разработке и апробации оценки эффективности работы в условиях внедрения ФГОС ООО и новой системы оплаты труда.</w:t>
      </w:r>
    </w:p>
    <w:p w:rsidR="007A135B" w:rsidRPr="00A64E93" w:rsidRDefault="007A135B" w:rsidP="00D65328">
      <w:pPr>
        <w:spacing w:after="0"/>
        <w:ind w:left="-567" w:firstLine="567"/>
        <w:jc w:val="both"/>
        <w:rPr>
          <w:rFonts w:ascii="Times New Roman" w:hAnsi="Times New Roman" w:cs="Times New Roman"/>
          <w:sz w:val="28"/>
          <w:szCs w:val="28"/>
        </w:rPr>
      </w:pPr>
      <w:r w:rsidRPr="00A64E93">
        <w:rPr>
          <w:rFonts w:ascii="Times New Roman" w:hAnsi="Times New Roman" w:cs="Times New Roman"/>
          <w:sz w:val="28"/>
          <w:szCs w:val="28"/>
        </w:rPr>
        <w:t>7. Участие педагогов в проведении мастер-классов, круглых столов, инновац</w:t>
      </w:r>
      <w:r w:rsidRPr="00A64E93">
        <w:rPr>
          <w:rFonts w:ascii="Times New Roman" w:hAnsi="Times New Roman" w:cs="Times New Roman"/>
          <w:sz w:val="28"/>
          <w:szCs w:val="28"/>
        </w:rPr>
        <w:t>и</w:t>
      </w:r>
      <w:r w:rsidRPr="00A64E93">
        <w:rPr>
          <w:rFonts w:ascii="Times New Roman" w:hAnsi="Times New Roman" w:cs="Times New Roman"/>
          <w:sz w:val="28"/>
          <w:szCs w:val="28"/>
        </w:rPr>
        <w:t>онных площадок, заседаний городских педагогических сообществ (ГПС), в проектах городских сетевых сообществ (ассоциация молодых учителей), педагогических Интернет – проектах, в проведении открытых уроков, внеурочных занятий и мер</w:t>
      </w:r>
      <w:r w:rsidRPr="00A64E93">
        <w:rPr>
          <w:rFonts w:ascii="Times New Roman" w:hAnsi="Times New Roman" w:cs="Times New Roman"/>
          <w:sz w:val="28"/>
          <w:szCs w:val="28"/>
        </w:rPr>
        <w:t>о</w:t>
      </w:r>
      <w:r w:rsidRPr="00A64E93">
        <w:rPr>
          <w:rFonts w:ascii="Times New Roman" w:hAnsi="Times New Roman" w:cs="Times New Roman"/>
          <w:sz w:val="28"/>
          <w:szCs w:val="28"/>
        </w:rPr>
        <w:t>приятий по отдельным направлениям введения и реализации ФГОС ООО, самообр</w:t>
      </w:r>
      <w:r w:rsidRPr="00A64E93">
        <w:rPr>
          <w:rFonts w:ascii="Times New Roman" w:hAnsi="Times New Roman" w:cs="Times New Roman"/>
          <w:sz w:val="28"/>
          <w:szCs w:val="28"/>
        </w:rPr>
        <w:t>а</w:t>
      </w:r>
      <w:r w:rsidRPr="00A64E93">
        <w:rPr>
          <w:rFonts w:ascii="Times New Roman" w:hAnsi="Times New Roman" w:cs="Times New Roman"/>
          <w:sz w:val="28"/>
          <w:szCs w:val="28"/>
        </w:rPr>
        <w:t>зовательная работа учителей обеспечили положительный имидж образовательной организации, а также способствовали эффективному формированию компетентнос</w:t>
      </w:r>
      <w:r w:rsidRPr="00A64E93">
        <w:rPr>
          <w:rFonts w:ascii="Times New Roman" w:hAnsi="Times New Roman" w:cs="Times New Roman"/>
          <w:sz w:val="28"/>
          <w:szCs w:val="28"/>
        </w:rPr>
        <w:t>т</w:t>
      </w:r>
      <w:r w:rsidRPr="00A64E93">
        <w:rPr>
          <w:rFonts w:ascii="Times New Roman" w:hAnsi="Times New Roman" w:cs="Times New Roman"/>
          <w:sz w:val="28"/>
          <w:szCs w:val="28"/>
        </w:rPr>
        <w:t>ной готовности к реализации на практике новых стандартов.</w:t>
      </w:r>
    </w:p>
    <w:p w:rsidR="007A135B" w:rsidRPr="00A64E93" w:rsidRDefault="007A135B" w:rsidP="00D65328">
      <w:pPr>
        <w:spacing w:after="0"/>
        <w:ind w:left="-567" w:firstLine="567"/>
        <w:jc w:val="both"/>
        <w:rPr>
          <w:rFonts w:ascii="Times New Roman" w:hAnsi="Times New Roman" w:cs="Times New Roman"/>
          <w:sz w:val="28"/>
          <w:szCs w:val="28"/>
        </w:rPr>
      </w:pPr>
      <w:r w:rsidRPr="00A64E93">
        <w:rPr>
          <w:rFonts w:ascii="Times New Roman" w:hAnsi="Times New Roman" w:cs="Times New Roman"/>
          <w:sz w:val="28"/>
          <w:szCs w:val="28"/>
        </w:rPr>
        <w:t>Подведение итогов и обсуждение результатов мероприятий могут осущест</w:t>
      </w:r>
      <w:r w:rsidRPr="00A64E93">
        <w:rPr>
          <w:rFonts w:ascii="Times New Roman" w:hAnsi="Times New Roman" w:cs="Times New Roman"/>
          <w:sz w:val="28"/>
          <w:szCs w:val="28"/>
        </w:rPr>
        <w:t>в</w:t>
      </w:r>
      <w:r w:rsidRPr="00A64E93">
        <w:rPr>
          <w:rFonts w:ascii="Times New Roman" w:hAnsi="Times New Roman" w:cs="Times New Roman"/>
          <w:sz w:val="28"/>
          <w:szCs w:val="28"/>
        </w:rPr>
        <w:t>ляться в разных формах: совещания при директоре, заседания педагогического и методического советов, решения педагогического совета, презентации, приказа, инструкции, рекомендации, резолюции и т. д.</w:t>
      </w:r>
    </w:p>
    <w:p w:rsidR="007A135B" w:rsidRPr="00A64E93" w:rsidRDefault="007A135B" w:rsidP="00D65328">
      <w:pPr>
        <w:spacing w:after="0"/>
        <w:ind w:left="-567" w:firstLine="567"/>
        <w:jc w:val="both"/>
        <w:rPr>
          <w:rFonts w:ascii="Times New Roman" w:hAnsi="Times New Roman" w:cs="Times New Roman"/>
          <w:sz w:val="28"/>
          <w:szCs w:val="28"/>
        </w:rPr>
      </w:pPr>
      <w:r w:rsidRPr="00A64E93">
        <w:rPr>
          <w:rFonts w:ascii="Times New Roman" w:hAnsi="Times New Roman" w:cs="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w:t>
      </w:r>
      <w:r w:rsidRPr="00A64E93">
        <w:rPr>
          <w:rFonts w:ascii="Times New Roman" w:hAnsi="Times New Roman" w:cs="Times New Roman"/>
          <w:sz w:val="28"/>
          <w:szCs w:val="28"/>
        </w:rPr>
        <w:t>е</w:t>
      </w:r>
      <w:r w:rsidRPr="00A64E93">
        <w:rPr>
          <w:rFonts w:ascii="Times New Roman" w:hAnsi="Times New Roman" w:cs="Times New Roman"/>
          <w:sz w:val="28"/>
          <w:szCs w:val="28"/>
        </w:rPr>
        <w:t>ния стимулирующей части фонда оплаты труда.</w:t>
      </w:r>
    </w:p>
    <w:p w:rsidR="007A135B" w:rsidRPr="00A64E93" w:rsidRDefault="007A135B" w:rsidP="00D65328">
      <w:pPr>
        <w:spacing w:after="0"/>
        <w:ind w:left="-567" w:firstLine="567"/>
        <w:rPr>
          <w:rFonts w:ascii="Times New Roman" w:hAnsi="Times New Roman" w:cs="Times New Roman"/>
          <w:sz w:val="28"/>
          <w:szCs w:val="28"/>
        </w:rPr>
      </w:pPr>
      <w:r w:rsidRPr="00A64E93">
        <w:rPr>
          <w:rFonts w:ascii="Times New Roman" w:hAnsi="Times New Roman" w:cs="Times New Roman"/>
          <w:sz w:val="28"/>
          <w:szCs w:val="28"/>
        </w:rPr>
        <w:lastRenderedPageBreak/>
        <w:t>Компетентности учителя основной школы, обусловленные требованиями к структуре основных образовательных программ:</w:t>
      </w:r>
    </w:p>
    <w:p w:rsidR="007A135B" w:rsidRPr="00A64E93" w:rsidRDefault="007A135B" w:rsidP="008E0E0E">
      <w:pPr>
        <w:pStyle w:val="a4"/>
        <w:numPr>
          <w:ilvl w:val="0"/>
          <w:numId w:val="172"/>
        </w:numPr>
        <w:spacing w:after="0"/>
        <w:jc w:val="both"/>
        <w:rPr>
          <w:rFonts w:ascii="Times New Roman" w:hAnsi="Times New Roman" w:cs="Times New Roman"/>
          <w:sz w:val="28"/>
          <w:szCs w:val="28"/>
        </w:rPr>
      </w:pPr>
      <w:r w:rsidRPr="00A64E93">
        <w:rPr>
          <w:rFonts w:ascii="Times New Roman" w:hAnsi="Times New Roman" w:cs="Times New Roman"/>
          <w:sz w:val="28"/>
          <w:szCs w:val="28"/>
        </w:rPr>
        <w:t>осуществлять системно-деятельностный подход к организации обучения;</w:t>
      </w:r>
    </w:p>
    <w:p w:rsidR="007A135B" w:rsidRPr="00A64E93" w:rsidRDefault="007A135B" w:rsidP="008E0E0E">
      <w:pPr>
        <w:pStyle w:val="a4"/>
        <w:numPr>
          <w:ilvl w:val="0"/>
          <w:numId w:val="172"/>
        </w:numPr>
        <w:spacing w:after="0"/>
        <w:jc w:val="both"/>
        <w:rPr>
          <w:rFonts w:ascii="Times New Roman" w:hAnsi="Times New Roman" w:cs="Times New Roman"/>
          <w:sz w:val="28"/>
          <w:szCs w:val="28"/>
        </w:rPr>
      </w:pPr>
      <w:r w:rsidRPr="00A64E93">
        <w:rPr>
          <w:rFonts w:ascii="Times New Roman" w:hAnsi="Times New Roman" w:cs="Times New Roman"/>
          <w:sz w:val="28"/>
          <w:szCs w:val="28"/>
        </w:rPr>
        <w:t>выстраивать индивидуальные траектории развития ученика на основе планируемых результатов освоения образовательных программ;</w:t>
      </w:r>
    </w:p>
    <w:p w:rsidR="007A135B" w:rsidRPr="00A64E93" w:rsidRDefault="007A135B" w:rsidP="008E0E0E">
      <w:pPr>
        <w:pStyle w:val="a4"/>
        <w:numPr>
          <w:ilvl w:val="0"/>
          <w:numId w:val="172"/>
        </w:numPr>
        <w:spacing w:after="0"/>
        <w:jc w:val="both"/>
        <w:rPr>
          <w:rFonts w:ascii="Times New Roman" w:hAnsi="Times New Roman" w:cs="Times New Roman"/>
          <w:sz w:val="28"/>
          <w:szCs w:val="28"/>
        </w:rPr>
      </w:pPr>
      <w:r w:rsidRPr="00A64E93">
        <w:rPr>
          <w:rFonts w:ascii="Times New Roman" w:hAnsi="Times New Roman" w:cs="Times New Roman"/>
          <w:sz w:val="28"/>
          <w:szCs w:val="28"/>
        </w:rPr>
        <w:t>разрабатывать и эффективно применять образовательные технологии.</w:t>
      </w:r>
    </w:p>
    <w:p w:rsidR="007A135B" w:rsidRPr="00A64E93" w:rsidRDefault="007A135B" w:rsidP="00D65328">
      <w:pPr>
        <w:pStyle w:val="a4"/>
        <w:spacing w:after="0"/>
        <w:ind w:left="-567" w:firstLine="567"/>
        <w:jc w:val="both"/>
        <w:rPr>
          <w:rFonts w:ascii="Times New Roman" w:hAnsi="Times New Roman" w:cs="Times New Roman"/>
          <w:sz w:val="28"/>
          <w:szCs w:val="28"/>
        </w:rPr>
      </w:pPr>
      <w:r w:rsidRPr="00A64E93">
        <w:rPr>
          <w:rFonts w:ascii="Times New Roman" w:hAnsi="Times New Roman" w:cs="Times New Roman"/>
          <w:sz w:val="28"/>
          <w:szCs w:val="28"/>
        </w:rPr>
        <w:t>Компетентности учителя основной школы, обусловленные требованиями р</w:t>
      </w:r>
      <w:r w:rsidRPr="00A64E93">
        <w:rPr>
          <w:rFonts w:ascii="Times New Roman" w:hAnsi="Times New Roman" w:cs="Times New Roman"/>
          <w:sz w:val="28"/>
          <w:szCs w:val="28"/>
        </w:rPr>
        <w:t>е</w:t>
      </w:r>
      <w:r w:rsidRPr="00A64E93">
        <w:rPr>
          <w:rFonts w:ascii="Times New Roman" w:hAnsi="Times New Roman" w:cs="Times New Roman"/>
          <w:sz w:val="28"/>
          <w:szCs w:val="28"/>
        </w:rPr>
        <w:t>зультатам освоения основных образовательных программ:</w:t>
      </w:r>
    </w:p>
    <w:p w:rsidR="007A135B" w:rsidRPr="00A64E93" w:rsidRDefault="007A135B" w:rsidP="008E0E0E">
      <w:pPr>
        <w:pStyle w:val="a4"/>
        <w:numPr>
          <w:ilvl w:val="0"/>
          <w:numId w:val="173"/>
        </w:numPr>
        <w:spacing w:after="0"/>
        <w:jc w:val="both"/>
        <w:rPr>
          <w:rFonts w:ascii="Times New Roman" w:hAnsi="Times New Roman" w:cs="Times New Roman"/>
          <w:sz w:val="28"/>
          <w:szCs w:val="28"/>
        </w:rPr>
      </w:pPr>
      <w:r w:rsidRPr="00A64E93">
        <w:rPr>
          <w:rFonts w:ascii="Times New Roman" w:hAnsi="Times New Roman" w:cs="Times New Roman"/>
          <w:sz w:val="28"/>
          <w:szCs w:val="28"/>
        </w:rPr>
        <w:t xml:space="preserve">иметь соответствующие концепции ФГОС представления о планируемых результатах освоения основных образовательных программ,  уметь </w:t>
      </w:r>
    </w:p>
    <w:p w:rsidR="007A135B" w:rsidRPr="00A64E93" w:rsidRDefault="007A135B" w:rsidP="008E0E0E">
      <w:pPr>
        <w:pStyle w:val="a4"/>
        <w:numPr>
          <w:ilvl w:val="0"/>
          <w:numId w:val="173"/>
        </w:numPr>
        <w:spacing w:after="0"/>
        <w:jc w:val="both"/>
        <w:rPr>
          <w:rFonts w:ascii="Times New Roman" w:hAnsi="Times New Roman" w:cs="Times New Roman"/>
          <w:sz w:val="28"/>
          <w:szCs w:val="28"/>
        </w:rPr>
      </w:pPr>
      <w:r w:rsidRPr="00A64E93">
        <w:rPr>
          <w:rFonts w:ascii="Times New Roman" w:hAnsi="Times New Roman" w:cs="Times New Roman"/>
          <w:sz w:val="28"/>
          <w:szCs w:val="28"/>
        </w:rPr>
        <w:t>осуществлять их декомпозицию в соответствии с технологией достижения промежуточных результатов;</w:t>
      </w:r>
    </w:p>
    <w:p w:rsidR="007A135B" w:rsidRPr="00A64E93" w:rsidRDefault="007A135B" w:rsidP="008E0E0E">
      <w:pPr>
        <w:pStyle w:val="a4"/>
        <w:numPr>
          <w:ilvl w:val="0"/>
          <w:numId w:val="173"/>
        </w:numPr>
        <w:spacing w:after="0"/>
        <w:jc w:val="both"/>
        <w:rPr>
          <w:rFonts w:ascii="Times New Roman" w:hAnsi="Times New Roman" w:cs="Times New Roman"/>
          <w:sz w:val="28"/>
          <w:szCs w:val="28"/>
        </w:rPr>
      </w:pPr>
      <w:r w:rsidRPr="00A64E93">
        <w:rPr>
          <w:rFonts w:ascii="Times New Roman" w:hAnsi="Times New Roman" w:cs="Times New Roman"/>
          <w:sz w:val="28"/>
          <w:szCs w:val="28"/>
        </w:rPr>
        <w:t>иметь современные представления об ученике как о субъекте образов</w:t>
      </w:r>
      <w:r w:rsidRPr="00A64E93">
        <w:rPr>
          <w:rFonts w:ascii="Times New Roman" w:hAnsi="Times New Roman" w:cs="Times New Roman"/>
          <w:sz w:val="28"/>
          <w:szCs w:val="28"/>
        </w:rPr>
        <w:t>а</w:t>
      </w:r>
      <w:r w:rsidRPr="00A64E93">
        <w:rPr>
          <w:rFonts w:ascii="Times New Roman" w:hAnsi="Times New Roman" w:cs="Times New Roman"/>
          <w:sz w:val="28"/>
          <w:szCs w:val="28"/>
        </w:rPr>
        <w:t>тельной деятельности и уметь проектировать соответствующую</w:t>
      </w:r>
      <w:r w:rsidR="002E5F53" w:rsidRPr="00A64E93">
        <w:rPr>
          <w:rFonts w:ascii="Times New Roman" w:hAnsi="Times New Roman" w:cs="Times New Roman"/>
          <w:sz w:val="28"/>
          <w:szCs w:val="28"/>
        </w:rPr>
        <w:t xml:space="preserve"> </w:t>
      </w:r>
      <w:r w:rsidRPr="00A64E93">
        <w:rPr>
          <w:rFonts w:ascii="Times New Roman" w:hAnsi="Times New Roman" w:cs="Times New Roman"/>
          <w:sz w:val="28"/>
          <w:szCs w:val="28"/>
        </w:rPr>
        <w:t>модель  его  деятельности  в  зависимости  от  возрастных  особенностей  и спец</w:t>
      </w:r>
      <w:r w:rsidRPr="00A64E93">
        <w:rPr>
          <w:rFonts w:ascii="Times New Roman" w:hAnsi="Times New Roman" w:cs="Times New Roman"/>
          <w:sz w:val="28"/>
          <w:szCs w:val="28"/>
        </w:rPr>
        <w:t>и</w:t>
      </w:r>
      <w:r w:rsidRPr="00A64E93">
        <w:rPr>
          <w:rFonts w:ascii="Times New Roman" w:hAnsi="Times New Roman" w:cs="Times New Roman"/>
          <w:sz w:val="28"/>
          <w:szCs w:val="28"/>
        </w:rPr>
        <w:t>фики учебного предмета;</w:t>
      </w:r>
    </w:p>
    <w:p w:rsidR="007A135B" w:rsidRPr="00A64E93" w:rsidRDefault="007A135B" w:rsidP="008E0E0E">
      <w:pPr>
        <w:pStyle w:val="a4"/>
        <w:numPr>
          <w:ilvl w:val="0"/>
          <w:numId w:val="173"/>
        </w:numPr>
        <w:spacing w:after="0"/>
        <w:jc w:val="both"/>
        <w:rPr>
          <w:rFonts w:ascii="Times New Roman" w:hAnsi="Times New Roman" w:cs="Times New Roman"/>
          <w:sz w:val="28"/>
          <w:szCs w:val="28"/>
        </w:rPr>
      </w:pPr>
      <w:r w:rsidRPr="00A64E93">
        <w:rPr>
          <w:rFonts w:ascii="Times New Roman" w:hAnsi="Times New Roman" w:cs="Times New Roman"/>
          <w:sz w:val="28"/>
          <w:szCs w:val="28"/>
        </w:rPr>
        <w:t>иметь научно обоснованные знания и умения, позволяющие проектир</w:t>
      </w:r>
      <w:r w:rsidRPr="00A64E93">
        <w:rPr>
          <w:rFonts w:ascii="Times New Roman" w:hAnsi="Times New Roman" w:cs="Times New Roman"/>
          <w:sz w:val="28"/>
          <w:szCs w:val="28"/>
        </w:rPr>
        <w:t>о</w:t>
      </w:r>
      <w:r w:rsidRPr="00A64E93">
        <w:rPr>
          <w:rFonts w:ascii="Times New Roman" w:hAnsi="Times New Roman" w:cs="Times New Roman"/>
          <w:sz w:val="28"/>
          <w:szCs w:val="28"/>
        </w:rPr>
        <w:t>вать социальный портрет ученика (ценности, мотивационные, операцио</w:t>
      </w:r>
      <w:r w:rsidRPr="00A64E93">
        <w:rPr>
          <w:rFonts w:ascii="Times New Roman" w:hAnsi="Times New Roman" w:cs="Times New Roman"/>
          <w:sz w:val="28"/>
          <w:szCs w:val="28"/>
        </w:rPr>
        <w:t>н</w:t>
      </w:r>
      <w:r w:rsidRPr="00A64E93">
        <w:rPr>
          <w:rFonts w:ascii="Times New Roman" w:hAnsi="Times New Roman" w:cs="Times New Roman"/>
          <w:sz w:val="28"/>
          <w:szCs w:val="28"/>
        </w:rPr>
        <w:t>ные, коммуникативные, когнитивные ресурсы) и осуществлять соотве</w:t>
      </w:r>
      <w:r w:rsidRPr="00A64E93">
        <w:rPr>
          <w:rFonts w:ascii="Times New Roman" w:hAnsi="Times New Roman" w:cs="Times New Roman"/>
          <w:sz w:val="28"/>
          <w:szCs w:val="28"/>
        </w:rPr>
        <w:t>т</w:t>
      </w:r>
      <w:r w:rsidRPr="00A64E93">
        <w:rPr>
          <w:rFonts w:ascii="Times New Roman" w:hAnsi="Times New Roman" w:cs="Times New Roman"/>
          <w:sz w:val="28"/>
          <w:szCs w:val="28"/>
        </w:rPr>
        <w:t>ствующую диагностику сформированности социально востребованных качеств личности.</w:t>
      </w:r>
    </w:p>
    <w:p w:rsidR="007A135B" w:rsidRPr="00A64E93" w:rsidRDefault="007A135B" w:rsidP="00D65328">
      <w:pPr>
        <w:spacing w:after="0"/>
        <w:ind w:firstLine="709"/>
        <w:jc w:val="both"/>
        <w:rPr>
          <w:rFonts w:ascii="Times New Roman" w:hAnsi="Times New Roman" w:cs="Times New Roman"/>
          <w:sz w:val="28"/>
          <w:szCs w:val="28"/>
        </w:rPr>
      </w:pPr>
      <w:r w:rsidRPr="00A64E93">
        <w:rPr>
          <w:rFonts w:ascii="Times New Roman" w:hAnsi="Times New Roman" w:cs="Times New Roman"/>
          <w:sz w:val="28"/>
          <w:szCs w:val="28"/>
        </w:rPr>
        <w:t>Компетентности учителя основной школы, обусловленные требованиями к условиям реализации основных образовательных программ:</w:t>
      </w:r>
    </w:p>
    <w:p w:rsidR="007A135B" w:rsidRPr="00A64E93" w:rsidRDefault="007A135B" w:rsidP="008E0E0E">
      <w:pPr>
        <w:pStyle w:val="a4"/>
        <w:numPr>
          <w:ilvl w:val="0"/>
          <w:numId w:val="174"/>
        </w:numPr>
        <w:spacing w:after="0"/>
        <w:jc w:val="both"/>
        <w:rPr>
          <w:rFonts w:ascii="Times New Roman" w:hAnsi="Times New Roman" w:cs="Times New Roman"/>
          <w:sz w:val="28"/>
          <w:szCs w:val="28"/>
        </w:rPr>
      </w:pPr>
      <w:r w:rsidRPr="00A64E93">
        <w:rPr>
          <w:rFonts w:ascii="Times New Roman" w:hAnsi="Times New Roman" w:cs="Times New Roman"/>
          <w:sz w:val="28"/>
          <w:szCs w:val="28"/>
        </w:rPr>
        <w:t>эффективно использовать имеющиеся в школе условия и ресурсы, со</w:t>
      </w:r>
      <w:r w:rsidRPr="00A64E93">
        <w:rPr>
          <w:rFonts w:ascii="Times New Roman" w:hAnsi="Times New Roman" w:cs="Times New Roman"/>
          <w:sz w:val="28"/>
          <w:szCs w:val="28"/>
        </w:rPr>
        <w:t>б</w:t>
      </w:r>
      <w:r w:rsidRPr="00A64E93">
        <w:rPr>
          <w:rFonts w:ascii="Times New Roman" w:hAnsi="Times New Roman" w:cs="Times New Roman"/>
          <w:sz w:val="28"/>
          <w:szCs w:val="28"/>
        </w:rPr>
        <w:t>ственный  методический  потенциал для реализации задач нового соде</w:t>
      </w:r>
      <w:r w:rsidRPr="00A64E93">
        <w:rPr>
          <w:rFonts w:ascii="Times New Roman" w:hAnsi="Times New Roman" w:cs="Times New Roman"/>
          <w:sz w:val="28"/>
          <w:szCs w:val="28"/>
        </w:rPr>
        <w:t>р</w:t>
      </w:r>
      <w:r w:rsidRPr="00A64E93">
        <w:rPr>
          <w:rFonts w:ascii="Times New Roman" w:hAnsi="Times New Roman" w:cs="Times New Roman"/>
          <w:sz w:val="28"/>
          <w:szCs w:val="28"/>
        </w:rPr>
        <w:t>жания образования, а именно:</w:t>
      </w:r>
    </w:p>
    <w:p w:rsidR="007A135B" w:rsidRPr="00A64E93" w:rsidRDefault="007A135B" w:rsidP="008E0E0E">
      <w:pPr>
        <w:pStyle w:val="a4"/>
        <w:numPr>
          <w:ilvl w:val="0"/>
          <w:numId w:val="175"/>
        </w:numPr>
        <w:spacing w:after="0"/>
        <w:ind w:left="284" w:firstLine="0"/>
        <w:jc w:val="both"/>
        <w:rPr>
          <w:rFonts w:ascii="Times New Roman" w:hAnsi="Times New Roman" w:cs="Times New Roman"/>
          <w:sz w:val="28"/>
          <w:szCs w:val="28"/>
        </w:rPr>
      </w:pPr>
      <w:r w:rsidRPr="00A64E93">
        <w:rPr>
          <w:rFonts w:ascii="Times New Roman" w:hAnsi="Times New Roman" w:cs="Times New Roman"/>
          <w:sz w:val="28"/>
          <w:szCs w:val="28"/>
        </w:rPr>
        <w:t xml:space="preserve">достижения  планируемых  результатов освоения образовательных </w:t>
      </w:r>
    </w:p>
    <w:p w:rsidR="007A135B" w:rsidRPr="00A64E93" w:rsidRDefault="007A135B" w:rsidP="00D65328">
      <w:pPr>
        <w:spacing w:after="0"/>
        <w:ind w:left="284"/>
        <w:jc w:val="both"/>
        <w:rPr>
          <w:rFonts w:ascii="Times New Roman" w:hAnsi="Times New Roman" w:cs="Times New Roman"/>
          <w:sz w:val="28"/>
          <w:szCs w:val="28"/>
        </w:rPr>
      </w:pPr>
      <w:r w:rsidRPr="00A64E93">
        <w:rPr>
          <w:rFonts w:ascii="Times New Roman" w:hAnsi="Times New Roman" w:cs="Times New Roman"/>
          <w:sz w:val="28"/>
          <w:szCs w:val="28"/>
        </w:rPr>
        <w:t>программ;</w:t>
      </w:r>
    </w:p>
    <w:p w:rsidR="007A135B" w:rsidRPr="00A64E93" w:rsidRDefault="007A135B" w:rsidP="008E0E0E">
      <w:pPr>
        <w:pStyle w:val="a4"/>
        <w:numPr>
          <w:ilvl w:val="0"/>
          <w:numId w:val="175"/>
        </w:numPr>
        <w:spacing w:after="0"/>
        <w:ind w:left="284" w:firstLine="0"/>
        <w:jc w:val="both"/>
        <w:rPr>
          <w:rFonts w:ascii="Times New Roman" w:hAnsi="Times New Roman" w:cs="Times New Roman"/>
          <w:sz w:val="28"/>
          <w:szCs w:val="28"/>
        </w:rPr>
      </w:pPr>
      <w:r w:rsidRPr="00A64E93">
        <w:rPr>
          <w:rFonts w:ascii="Times New Roman" w:hAnsi="Times New Roman" w:cs="Times New Roman"/>
          <w:sz w:val="28"/>
          <w:szCs w:val="28"/>
        </w:rPr>
        <w:t>реализации программ воспитания и социализации учащихся;</w:t>
      </w:r>
    </w:p>
    <w:p w:rsidR="007A135B" w:rsidRPr="00A64E93" w:rsidRDefault="007A135B" w:rsidP="008E0E0E">
      <w:pPr>
        <w:pStyle w:val="a4"/>
        <w:numPr>
          <w:ilvl w:val="0"/>
          <w:numId w:val="175"/>
        </w:numPr>
        <w:spacing w:after="0"/>
        <w:ind w:left="284" w:firstLine="0"/>
        <w:jc w:val="both"/>
        <w:rPr>
          <w:rFonts w:ascii="Times New Roman" w:hAnsi="Times New Roman" w:cs="Times New Roman"/>
          <w:sz w:val="28"/>
          <w:szCs w:val="28"/>
        </w:rPr>
      </w:pPr>
      <w:r w:rsidRPr="00A64E93">
        <w:rPr>
          <w:rFonts w:ascii="Times New Roman" w:hAnsi="Times New Roman" w:cs="Times New Roman"/>
          <w:sz w:val="28"/>
          <w:szCs w:val="28"/>
        </w:rPr>
        <w:t>эффективного использования здоровьесберегающих технологий в</w:t>
      </w:r>
    </w:p>
    <w:p w:rsidR="007A135B" w:rsidRPr="00A64E93" w:rsidRDefault="007A135B" w:rsidP="00D65328">
      <w:pPr>
        <w:spacing w:after="0"/>
        <w:ind w:left="284"/>
        <w:jc w:val="both"/>
        <w:rPr>
          <w:rFonts w:ascii="Times New Roman" w:hAnsi="Times New Roman" w:cs="Times New Roman"/>
          <w:sz w:val="28"/>
          <w:szCs w:val="28"/>
        </w:rPr>
      </w:pPr>
      <w:r w:rsidRPr="00A64E93">
        <w:rPr>
          <w:rFonts w:ascii="Times New Roman" w:hAnsi="Times New Roman" w:cs="Times New Roman"/>
          <w:sz w:val="28"/>
          <w:szCs w:val="28"/>
        </w:rPr>
        <w:t>условиях реализации ФГОС;</w:t>
      </w:r>
    </w:p>
    <w:p w:rsidR="007A135B" w:rsidRPr="00A64E93" w:rsidRDefault="007A135B" w:rsidP="008E0E0E">
      <w:pPr>
        <w:pStyle w:val="a4"/>
        <w:numPr>
          <w:ilvl w:val="0"/>
          <w:numId w:val="175"/>
        </w:numPr>
        <w:spacing w:after="0"/>
        <w:ind w:left="284" w:firstLine="0"/>
        <w:jc w:val="both"/>
        <w:rPr>
          <w:rFonts w:ascii="Times New Roman" w:hAnsi="Times New Roman" w:cs="Times New Roman"/>
          <w:sz w:val="28"/>
          <w:szCs w:val="28"/>
        </w:rPr>
      </w:pPr>
      <w:r w:rsidRPr="00A64E93">
        <w:rPr>
          <w:rFonts w:ascii="Times New Roman" w:hAnsi="Times New Roman" w:cs="Times New Roman"/>
          <w:sz w:val="28"/>
          <w:szCs w:val="28"/>
        </w:rPr>
        <w:t xml:space="preserve">индивидуальной оценки образовательных достижений и затруднений каждого обучаемого, диагностики сформированности универсальных </w:t>
      </w:r>
    </w:p>
    <w:p w:rsidR="007A135B" w:rsidRPr="00A64E93" w:rsidRDefault="007A135B" w:rsidP="00D65328">
      <w:pPr>
        <w:spacing w:after="0"/>
        <w:ind w:left="284"/>
        <w:jc w:val="both"/>
        <w:rPr>
          <w:rFonts w:ascii="Times New Roman" w:hAnsi="Times New Roman" w:cs="Times New Roman"/>
          <w:sz w:val="28"/>
          <w:szCs w:val="28"/>
        </w:rPr>
      </w:pPr>
      <w:r w:rsidRPr="00A64E93">
        <w:rPr>
          <w:rFonts w:ascii="Times New Roman" w:hAnsi="Times New Roman" w:cs="Times New Roman"/>
          <w:sz w:val="28"/>
          <w:szCs w:val="28"/>
        </w:rPr>
        <w:t>учебных действий;</w:t>
      </w:r>
    </w:p>
    <w:p w:rsidR="007A135B" w:rsidRPr="00A64E93" w:rsidRDefault="007A135B" w:rsidP="008E0E0E">
      <w:pPr>
        <w:pStyle w:val="a4"/>
        <w:numPr>
          <w:ilvl w:val="0"/>
          <w:numId w:val="175"/>
        </w:numPr>
        <w:spacing w:after="0"/>
        <w:ind w:left="284" w:firstLine="0"/>
        <w:jc w:val="both"/>
        <w:rPr>
          <w:rFonts w:ascii="Times New Roman" w:hAnsi="Times New Roman" w:cs="Times New Roman"/>
          <w:sz w:val="28"/>
          <w:szCs w:val="28"/>
        </w:rPr>
      </w:pPr>
      <w:r w:rsidRPr="00A64E93">
        <w:rPr>
          <w:rFonts w:ascii="Times New Roman" w:hAnsi="Times New Roman" w:cs="Times New Roman"/>
          <w:sz w:val="28"/>
          <w:szCs w:val="28"/>
        </w:rPr>
        <w:t>собственного профессионально-личностного развития и саморазвития;</w:t>
      </w:r>
    </w:p>
    <w:p w:rsidR="007A135B" w:rsidRPr="00A64E93" w:rsidRDefault="007A135B" w:rsidP="008E0E0E">
      <w:pPr>
        <w:pStyle w:val="a4"/>
        <w:numPr>
          <w:ilvl w:val="0"/>
          <w:numId w:val="175"/>
        </w:numPr>
        <w:spacing w:after="0"/>
        <w:ind w:left="284" w:firstLine="0"/>
        <w:jc w:val="both"/>
        <w:rPr>
          <w:rFonts w:ascii="Times New Roman" w:hAnsi="Times New Roman" w:cs="Times New Roman"/>
          <w:sz w:val="28"/>
          <w:szCs w:val="28"/>
        </w:rPr>
      </w:pPr>
      <w:r w:rsidRPr="00A64E93">
        <w:rPr>
          <w:rFonts w:ascii="Times New Roman" w:hAnsi="Times New Roman" w:cs="Times New Roman"/>
          <w:sz w:val="28"/>
          <w:szCs w:val="28"/>
        </w:rPr>
        <w:t>эффективно применять свои умения в процессе модернизации инфр</w:t>
      </w:r>
      <w:r w:rsidRPr="00A64E93">
        <w:rPr>
          <w:rFonts w:ascii="Times New Roman" w:hAnsi="Times New Roman" w:cs="Times New Roman"/>
          <w:sz w:val="28"/>
          <w:szCs w:val="28"/>
        </w:rPr>
        <w:t>а</w:t>
      </w:r>
      <w:r w:rsidRPr="00A64E93">
        <w:rPr>
          <w:rFonts w:ascii="Times New Roman" w:hAnsi="Times New Roman" w:cs="Times New Roman"/>
          <w:sz w:val="28"/>
          <w:szCs w:val="28"/>
        </w:rPr>
        <w:t>структуры учебно-воспитательного  процесса  образовательного учреждения.</w:t>
      </w:r>
    </w:p>
    <w:p w:rsidR="007A135B" w:rsidRPr="00A64E93" w:rsidRDefault="007A135B" w:rsidP="00D65328">
      <w:pPr>
        <w:spacing w:after="0" w:line="240" w:lineRule="auto"/>
        <w:jc w:val="both"/>
        <w:rPr>
          <w:rFonts w:ascii="Times New Roman" w:hAnsi="Times New Roman" w:cs="Times New Roman"/>
          <w:b/>
          <w:bCs/>
          <w:sz w:val="28"/>
          <w:szCs w:val="28"/>
        </w:rPr>
      </w:pPr>
      <w:r w:rsidRPr="00A64E93">
        <w:rPr>
          <w:rFonts w:ascii="Times New Roman" w:hAnsi="Times New Roman" w:cs="Times New Roman"/>
          <w:b/>
          <w:bCs/>
          <w:sz w:val="28"/>
          <w:szCs w:val="28"/>
        </w:rPr>
        <w:lastRenderedPageBreak/>
        <w:t>Критерии оценки деятельности (компетентности) учителя, реализующего ФГОС ООО</w:t>
      </w:r>
    </w:p>
    <w:p w:rsidR="007A135B" w:rsidRPr="00A64E93" w:rsidRDefault="007A135B" w:rsidP="00D65328">
      <w:pPr>
        <w:spacing w:after="0" w:line="240" w:lineRule="auto"/>
        <w:jc w:val="both"/>
        <w:rPr>
          <w:rFonts w:ascii="Times New Roman" w:hAnsi="Times New Roman" w:cs="Times New Roman"/>
          <w:sz w:val="28"/>
          <w:szCs w:val="28"/>
        </w:rPr>
      </w:pPr>
    </w:p>
    <w:tbl>
      <w:tblPr>
        <w:tblW w:w="10031"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2835"/>
        <w:gridCol w:w="5245"/>
      </w:tblGrid>
      <w:tr w:rsidR="007A135B" w:rsidRPr="00A64E93">
        <w:tc>
          <w:tcPr>
            <w:tcW w:w="1951" w:type="dxa"/>
          </w:tcPr>
          <w:p w:rsidR="007A135B" w:rsidRPr="00A64E93" w:rsidRDefault="007A135B" w:rsidP="00826F94">
            <w:pPr>
              <w:jc w:val="center"/>
              <w:rPr>
                <w:rFonts w:ascii="Times New Roman" w:hAnsi="Times New Roman" w:cs="Times New Roman"/>
                <w:b/>
                <w:bCs/>
                <w:sz w:val="24"/>
                <w:szCs w:val="24"/>
              </w:rPr>
            </w:pPr>
            <w:r w:rsidRPr="00A64E93">
              <w:rPr>
                <w:rFonts w:ascii="Times New Roman" w:hAnsi="Times New Roman" w:cs="Times New Roman"/>
                <w:b/>
                <w:bCs/>
                <w:sz w:val="24"/>
                <w:szCs w:val="24"/>
              </w:rPr>
              <w:t>Критерий</w:t>
            </w:r>
          </w:p>
        </w:tc>
        <w:tc>
          <w:tcPr>
            <w:tcW w:w="2835" w:type="dxa"/>
          </w:tcPr>
          <w:p w:rsidR="007A135B" w:rsidRPr="00A64E93" w:rsidRDefault="007A135B" w:rsidP="00826F94">
            <w:pPr>
              <w:jc w:val="center"/>
              <w:rPr>
                <w:rFonts w:ascii="Times New Roman" w:hAnsi="Times New Roman" w:cs="Times New Roman"/>
                <w:b/>
                <w:bCs/>
                <w:sz w:val="24"/>
                <w:szCs w:val="24"/>
              </w:rPr>
            </w:pPr>
            <w:r w:rsidRPr="00A64E93">
              <w:rPr>
                <w:rFonts w:ascii="Times New Roman" w:hAnsi="Times New Roman" w:cs="Times New Roman"/>
                <w:b/>
                <w:bCs/>
                <w:sz w:val="24"/>
                <w:szCs w:val="24"/>
              </w:rPr>
              <w:t>Показатель</w:t>
            </w:r>
          </w:p>
        </w:tc>
        <w:tc>
          <w:tcPr>
            <w:tcW w:w="5245" w:type="dxa"/>
          </w:tcPr>
          <w:p w:rsidR="007A135B" w:rsidRPr="00A64E93" w:rsidRDefault="007A135B" w:rsidP="00826F94">
            <w:pPr>
              <w:jc w:val="center"/>
              <w:rPr>
                <w:rFonts w:ascii="Times New Roman" w:hAnsi="Times New Roman" w:cs="Times New Roman"/>
                <w:b/>
                <w:bCs/>
                <w:sz w:val="24"/>
                <w:szCs w:val="24"/>
              </w:rPr>
            </w:pPr>
            <w:r w:rsidRPr="00A64E93">
              <w:rPr>
                <w:rFonts w:ascii="Times New Roman" w:hAnsi="Times New Roman" w:cs="Times New Roman"/>
                <w:b/>
                <w:bCs/>
                <w:sz w:val="24"/>
                <w:szCs w:val="24"/>
              </w:rPr>
              <w:t>Характеристика</w:t>
            </w:r>
          </w:p>
        </w:tc>
      </w:tr>
      <w:tr w:rsidR="007A135B" w:rsidRPr="00A64E93">
        <w:trPr>
          <w:trHeight w:val="789"/>
        </w:trPr>
        <w:tc>
          <w:tcPr>
            <w:tcW w:w="1951" w:type="dxa"/>
            <w:vMerge w:val="restart"/>
          </w:tcPr>
          <w:p w:rsidR="007A135B" w:rsidRPr="00A64E93" w:rsidRDefault="007A135B" w:rsidP="00826F94">
            <w:pPr>
              <w:jc w:val="both"/>
              <w:rPr>
                <w:rFonts w:ascii="Times New Roman" w:hAnsi="Times New Roman" w:cs="Times New Roman"/>
                <w:sz w:val="24"/>
                <w:szCs w:val="24"/>
              </w:rPr>
            </w:pPr>
            <w:r w:rsidRPr="00A64E93">
              <w:rPr>
                <w:rFonts w:ascii="Times New Roman" w:hAnsi="Times New Roman" w:cs="Times New Roman"/>
                <w:sz w:val="24"/>
                <w:szCs w:val="24"/>
              </w:rPr>
              <w:t>1. Мотивационная готовность к реализации ФГОС</w:t>
            </w:r>
          </w:p>
        </w:tc>
        <w:tc>
          <w:tcPr>
            <w:tcW w:w="2835" w:type="dxa"/>
          </w:tcPr>
          <w:p w:rsidR="007A135B" w:rsidRPr="00A64E93" w:rsidRDefault="007A135B" w:rsidP="00826F94">
            <w:pPr>
              <w:rPr>
                <w:rFonts w:ascii="Times New Roman" w:hAnsi="Times New Roman" w:cs="Times New Roman"/>
                <w:sz w:val="24"/>
                <w:szCs w:val="24"/>
              </w:rPr>
            </w:pPr>
            <w:r w:rsidRPr="00A64E93">
              <w:rPr>
                <w:rFonts w:ascii="Times New Roman" w:hAnsi="Times New Roman" w:cs="Times New Roman"/>
                <w:sz w:val="24"/>
                <w:szCs w:val="24"/>
              </w:rPr>
              <w:t>1.1. Позитивная напра</w:t>
            </w:r>
            <w:r w:rsidRPr="00A64E93">
              <w:rPr>
                <w:rFonts w:ascii="Times New Roman" w:hAnsi="Times New Roman" w:cs="Times New Roman"/>
                <w:sz w:val="24"/>
                <w:szCs w:val="24"/>
              </w:rPr>
              <w:t>в</w:t>
            </w:r>
            <w:r w:rsidRPr="00A64E93">
              <w:rPr>
                <w:rFonts w:ascii="Times New Roman" w:hAnsi="Times New Roman" w:cs="Times New Roman"/>
                <w:sz w:val="24"/>
                <w:szCs w:val="24"/>
              </w:rPr>
              <w:t>ленность на введение ФГОС</w:t>
            </w:r>
          </w:p>
        </w:tc>
        <w:tc>
          <w:tcPr>
            <w:tcW w:w="5245" w:type="dxa"/>
          </w:tcPr>
          <w:p w:rsidR="007A135B" w:rsidRPr="00A64E93" w:rsidRDefault="007A135B" w:rsidP="00826F94">
            <w:pPr>
              <w:jc w:val="both"/>
              <w:rPr>
                <w:rFonts w:ascii="Times New Roman" w:hAnsi="Times New Roman" w:cs="Times New Roman"/>
                <w:sz w:val="24"/>
                <w:szCs w:val="24"/>
              </w:rPr>
            </w:pPr>
            <w:r w:rsidRPr="00A64E93">
              <w:rPr>
                <w:rFonts w:ascii="Times New Roman" w:hAnsi="Times New Roman" w:cs="Times New Roman"/>
                <w:sz w:val="24"/>
                <w:szCs w:val="24"/>
              </w:rPr>
              <w:t>Учитель принимает цели нового образовател</w:t>
            </w:r>
            <w:r w:rsidRPr="00A64E93">
              <w:rPr>
                <w:rFonts w:ascii="Times New Roman" w:hAnsi="Times New Roman" w:cs="Times New Roman"/>
                <w:sz w:val="24"/>
                <w:szCs w:val="24"/>
              </w:rPr>
              <w:t>ь</w:t>
            </w:r>
            <w:r w:rsidRPr="00A64E93">
              <w:rPr>
                <w:rFonts w:ascii="Times New Roman" w:hAnsi="Times New Roman" w:cs="Times New Roman"/>
                <w:sz w:val="24"/>
                <w:szCs w:val="24"/>
              </w:rPr>
              <w:t>ного стандарта, изменения, связанные с введ</w:t>
            </w:r>
            <w:r w:rsidRPr="00A64E93">
              <w:rPr>
                <w:rFonts w:ascii="Times New Roman" w:hAnsi="Times New Roman" w:cs="Times New Roman"/>
                <w:sz w:val="24"/>
                <w:szCs w:val="24"/>
              </w:rPr>
              <w:t>е</w:t>
            </w:r>
            <w:r w:rsidRPr="00A64E93">
              <w:rPr>
                <w:rFonts w:ascii="Times New Roman" w:hAnsi="Times New Roman" w:cs="Times New Roman"/>
                <w:sz w:val="24"/>
                <w:szCs w:val="24"/>
              </w:rPr>
              <w:t>нием ФГОС</w:t>
            </w:r>
          </w:p>
        </w:tc>
      </w:tr>
      <w:tr w:rsidR="007A135B" w:rsidRPr="00A64E93">
        <w:tc>
          <w:tcPr>
            <w:tcW w:w="1951" w:type="dxa"/>
            <w:vMerge/>
          </w:tcPr>
          <w:p w:rsidR="007A135B" w:rsidRPr="00A64E93" w:rsidRDefault="007A135B" w:rsidP="00826F94">
            <w:pPr>
              <w:jc w:val="both"/>
              <w:rPr>
                <w:rFonts w:ascii="Times New Roman" w:hAnsi="Times New Roman" w:cs="Times New Roman"/>
                <w:sz w:val="24"/>
                <w:szCs w:val="24"/>
              </w:rPr>
            </w:pPr>
          </w:p>
        </w:tc>
        <w:tc>
          <w:tcPr>
            <w:tcW w:w="2835" w:type="dxa"/>
          </w:tcPr>
          <w:p w:rsidR="007A135B" w:rsidRPr="00A64E93" w:rsidRDefault="007A135B" w:rsidP="008E0E0E">
            <w:pPr>
              <w:numPr>
                <w:ilvl w:val="1"/>
                <w:numId w:val="177"/>
              </w:num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Направленность на изменение собственной профессиональной де</w:t>
            </w:r>
            <w:r w:rsidRPr="00A64E93">
              <w:rPr>
                <w:rFonts w:ascii="Times New Roman" w:hAnsi="Times New Roman" w:cs="Times New Roman"/>
                <w:sz w:val="24"/>
                <w:szCs w:val="24"/>
              </w:rPr>
              <w:t>я</w:t>
            </w:r>
            <w:r w:rsidRPr="00A64E93">
              <w:rPr>
                <w:rFonts w:ascii="Times New Roman" w:hAnsi="Times New Roman" w:cs="Times New Roman"/>
                <w:sz w:val="24"/>
                <w:szCs w:val="24"/>
              </w:rPr>
              <w:t>тельности</w:t>
            </w:r>
          </w:p>
        </w:tc>
        <w:tc>
          <w:tcPr>
            <w:tcW w:w="5245" w:type="dxa"/>
          </w:tcPr>
          <w:p w:rsidR="007A135B" w:rsidRPr="00A64E93" w:rsidRDefault="007A135B" w:rsidP="00826F94">
            <w:pPr>
              <w:jc w:val="both"/>
              <w:rPr>
                <w:rFonts w:ascii="Times New Roman" w:hAnsi="Times New Roman" w:cs="Times New Roman"/>
                <w:sz w:val="24"/>
                <w:szCs w:val="24"/>
              </w:rPr>
            </w:pPr>
            <w:r w:rsidRPr="00A64E93">
              <w:rPr>
                <w:rFonts w:ascii="Times New Roman" w:hAnsi="Times New Roman" w:cs="Times New Roman"/>
                <w:sz w:val="24"/>
                <w:szCs w:val="24"/>
              </w:rPr>
              <w:t>Учитель овладевает способами проектирования и достижения учебно-профессиональных задач в условиях перехода на ФГОС ООО</w:t>
            </w:r>
          </w:p>
        </w:tc>
      </w:tr>
      <w:tr w:rsidR="007A135B" w:rsidRPr="00A64E93">
        <w:tc>
          <w:tcPr>
            <w:tcW w:w="1951" w:type="dxa"/>
            <w:vMerge w:val="restart"/>
          </w:tcPr>
          <w:p w:rsidR="007A135B" w:rsidRPr="00A64E93" w:rsidRDefault="007A135B" w:rsidP="00826F94">
            <w:pPr>
              <w:jc w:val="both"/>
              <w:rPr>
                <w:rFonts w:ascii="Times New Roman" w:hAnsi="Times New Roman" w:cs="Times New Roman"/>
                <w:sz w:val="24"/>
                <w:szCs w:val="24"/>
              </w:rPr>
            </w:pPr>
            <w:r w:rsidRPr="00A64E93">
              <w:rPr>
                <w:rFonts w:ascii="Times New Roman" w:hAnsi="Times New Roman" w:cs="Times New Roman"/>
                <w:sz w:val="24"/>
                <w:szCs w:val="24"/>
              </w:rPr>
              <w:t>2. Технологическая готовность к реализации ФГОС</w:t>
            </w:r>
          </w:p>
        </w:tc>
        <w:tc>
          <w:tcPr>
            <w:tcW w:w="2835" w:type="dxa"/>
          </w:tcPr>
          <w:p w:rsidR="007A135B" w:rsidRPr="00A64E93" w:rsidRDefault="007A135B" w:rsidP="00826F94">
            <w:pPr>
              <w:rPr>
                <w:rFonts w:ascii="Times New Roman" w:hAnsi="Times New Roman" w:cs="Times New Roman"/>
                <w:sz w:val="24"/>
                <w:szCs w:val="24"/>
              </w:rPr>
            </w:pPr>
            <w:r w:rsidRPr="00A64E93">
              <w:rPr>
                <w:rFonts w:ascii="Times New Roman" w:hAnsi="Times New Roman" w:cs="Times New Roman"/>
                <w:sz w:val="24"/>
                <w:szCs w:val="24"/>
              </w:rPr>
              <w:t>2.1. Владение способами управления учебной де</w:t>
            </w:r>
            <w:r w:rsidRPr="00A64E93">
              <w:rPr>
                <w:rFonts w:ascii="Times New Roman" w:hAnsi="Times New Roman" w:cs="Times New Roman"/>
                <w:sz w:val="24"/>
                <w:szCs w:val="24"/>
              </w:rPr>
              <w:t>я</w:t>
            </w:r>
            <w:r w:rsidRPr="00A64E93">
              <w:rPr>
                <w:rFonts w:ascii="Times New Roman" w:hAnsi="Times New Roman" w:cs="Times New Roman"/>
                <w:sz w:val="24"/>
                <w:szCs w:val="24"/>
              </w:rPr>
              <w:t>тельности детей</w:t>
            </w:r>
          </w:p>
        </w:tc>
        <w:tc>
          <w:tcPr>
            <w:tcW w:w="5245" w:type="dxa"/>
          </w:tcPr>
          <w:p w:rsidR="007A135B" w:rsidRPr="00A64E93" w:rsidRDefault="007A135B" w:rsidP="00826F94">
            <w:pPr>
              <w:jc w:val="both"/>
              <w:rPr>
                <w:rFonts w:ascii="Times New Roman" w:hAnsi="Times New Roman" w:cs="Times New Roman"/>
                <w:sz w:val="24"/>
                <w:szCs w:val="24"/>
              </w:rPr>
            </w:pPr>
            <w:r w:rsidRPr="00A64E93">
              <w:rPr>
                <w:rFonts w:ascii="Times New Roman" w:hAnsi="Times New Roman" w:cs="Times New Roman"/>
                <w:sz w:val="24"/>
                <w:szCs w:val="24"/>
              </w:rPr>
              <w:t>Учитель включает детей в деятельность по о</w:t>
            </w:r>
            <w:r w:rsidRPr="00A64E93">
              <w:rPr>
                <w:rFonts w:ascii="Times New Roman" w:hAnsi="Times New Roman" w:cs="Times New Roman"/>
                <w:sz w:val="24"/>
                <w:szCs w:val="24"/>
              </w:rPr>
              <w:t>р</w:t>
            </w:r>
            <w:r w:rsidRPr="00A64E93">
              <w:rPr>
                <w:rFonts w:ascii="Times New Roman" w:hAnsi="Times New Roman" w:cs="Times New Roman"/>
                <w:sz w:val="24"/>
                <w:szCs w:val="24"/>
              </w:rPr>
              <w:t>ганизации открытия нового знания, организует учебное сотрудничество школьников среднего звена</w:t>
            </w:r>
          </w:p>
        </w:tc>
      </w:tr>
      <w:tr w:rsidR="007A135B" w:rsidRPr="00A64E93">
        <w:tc>
          <w:tcPr>
            <w:tcW w:w="1951" w:type="dxa"/>
            <w:vMerge/>
          </w:tcPr>
          <w:p w:rsidR="007A135B" w:rsidRPr="00A64E93" w:rsidRDefault="007A135B" w:rsidP="00826F94">
            <w:pPr>
              <w:jc w:val="both"/>
              <w:rPr>
                <w:rFonts w:ascii="Times New Roman" w:hAnsi="Times New Roman" w:cs="Times New Roman"/>
                <w:sz w:val="24"/>
                <w:szCs w:val="24"/>
              </w:rPr>
            </w:pPr>
          </w:p>
        </w:tc>
        <w:tc>
          <w:tcPr>
            <w:tcW w:w="2835" w:type="dxa"/>
          </w:tcPr>
          <w:p w:rsidR="007A135B" w:rsidRPr="00A64E93" w:rsidRDefault="007A135B" w:rsidP="00826F94">
            <w:pPr>
              <w:rPr>
                <w:rFonts w:ascii="Times New Roman" w:hAnsi="Times New Roman" w:cs="Times New Roman"/>
                <w:sz w:val="24"/>
                <w:szCs w:val="24"/>
              </w:rPr>
            </w:pPr>
            <w:r w:rsidRPr="00A64E93">
              <w:rPr>
                <w:rFonts w:ascii="Times New Roman" w:hAnsi="Times New Roman" w:cs="Times New Roman"/>
                <w:sz w:val="24"/>
                <w:szCs w:val="24"/>
              </w:rPr>
              <w:t>2.2. Владение способами управления худож</w:t>
            </w:r>
            <w:r w:rsidRPr="00A64E93">
              <w:rPr>
                <w:rFonts w:ascii="Times New Roman" w:hAnsi="Times New Roman" w:cs="Times New Roman"/>
                <w:sz w:val="24"/>
                <w:szCs w:val="24"/>
              </w:rPr>
              <w:t>е</w:t>
            </w:r>
            <w:r w:rsidRPr="00A64E93">
              <w:rPr>
                <w:rFonts w:ascii="Times New Roman" w:hAnsi="Times New Roman" w:cs="Times New Roman"/>
                <w:sz w:val="24"/>
                <w:szCs w:val="24"/>
              </w:rPr>
              <w:t>ственно-эстетической деятельности детей</w:t>
            </w:r>
          </w:p>
        </w:tc>
        <w:tc>
          <w:tcPr>
            <w:tcW w:w="5245" w:type="dxa"/>
          </w:tcPr>
          <w:p w:rsidR="007A135B" w:rsidRPr="00A64E93" w:rsidRDefault="007A135B" w:rsidP="00826F94">
            <w:pPr>
              <w:jc w:val="both"/>
              <w:rPr>
                <w:rFonts w:ascii="Times New Roman" w:hAnsi="Times New Roman" w:cs="Times New Roman"/>
                <w:sz w:val="24"/>
                <w:szCs w:val="24"/>
              </w:rPr>
            </w:pPr>
            <w:r w:rsidRPr="00A64E93">
              <w:rPr>
                <w:rFonts w:ascii="Times New Roman" w:hAnsi="Times New Roman" w:cs="Times New Roman"/>
                <w:sz w:val="24"/>
                <w:szCs w:val="24"/>
              </w:rPr>
              <w:t>Учитель включает детей в художественно-эстетическую деятельность по осмыслению, х</w:t>
            </w:r>
            <w:r w:rsidRPr="00A64E93">
              <w:rPr>
                <w:rFonts w:ascii="Times New Roman" w:hAnsi="Times New Roman" w:cs="Times New Roman"/>
                <w:sz w:val="24"/>
                <w:szCs w:val="24"/>
              </w:rPr>
              <w:t>у</w:t>
            </w:r>
            <w:r w:rsidRPr="00A64E93">
              <w:rPr>
                <w:rFonts w:ascii="Times New Roman" w:hAnsi="Times New Roman" w:cs="Times New Roman"/>
                <w:sz w:val="24"/>
                <w:szCs w:val="24"/>
              </w:rPr>
              <w:t>дожественному исполнению и созданию  прои</w:t>
            </w:r>
            <w:r w:rsidRPr="00A64E93">
              <w:rPr>
                <w:rFonts w:ascii="Times New Roman" w:hAnsi="Times New Roman" w:cs="Times New Roman"/>
                <w:sz w:val="24"/>
                <w:szCs w:val="24"/>
              </w:rPr>
              <w:t>з</w:t>
            </w:r>
            <w:r w:rsidRPr="00A64E93">
              <w:rPr>
                <w:rFonts w:ascii="Times New Roman" w:hAnsi="Times New Roman" w:cs="Times New Roman"/>
                <w:sz w:val="24"/>
                <w:szCs w:val="24"/>
              </w:rPr>
              <w:t>ведений</w:t>
            </w:r>
          </w:p>
        </w:tc>
      </w:tr>
      <w:tr w:rsidR="007A135B" w:rsidRPr="00A64E93">
        <w:tc>
          <w:tcPr>
            <w:tcW w:w="1951" w:type="dxa"/>
            <w:vMerge/>
          </w:tcPr>
          <w:p w:rsidR="007A135B" w:rsidRPr="00A64E93" w:rsidRDefault="007A135B" w:rsidP="00826F94">
            <w:pPr>
              <w:jc w:val="both"/>
              <w:rPr>
                <w:rFonts w:ascii="Times New Roman" w:hAnsi="Times New Roman" w:cs="Times New Roman"/>
                <w:sz w:val="24"/>
                <w:szCs w:val="24"/>
              </w:rPr>
            </w:pPr>
          </w:p>
        </w:tc>
        <w:tc>
          <w:tcPr>
            <w:tcW w:w="2835" w:type="dxa"/>
          </w:tcPr>
          <w:p w:rsidR="007A135B" w:rsidRPr="00A64E93" w:rsidRDefault="007A135B" w:rsidP="00826F94">
            <w:pPr>
              <w:rPr>
                <w:rFonts w:ascii="Times New Roman" w:hAnsi="Times New Roman" w:cs="Times New Roman"/>
                <w:sz w:val="24"/>
                <w:szCs w:val="24"/>
              </w:rPr>
            </w:pPr>
            <w:r w:rsidRPr="00A64E93">
              <w:rPr>
                <w:rFonts w:ascii="Times New Roman" w:hAnsi="Times New Roman" w:cs="Times New Roman"/>
                <w:sz w:val="24"/>
                <w:szCs w:val="24"/>
              </w:rPr>
              <w:t>2.3. Владение способами управления духовно-практической деятельн</w:t>
            </w:r>
            <w:r w:rsidRPr="00A64E93">
              <w:rPr>
                <w:rFonts w:ascii="Times New Roman" w:hAnsi="Times New Roman" w:cs="Times New Roman"/>
                <w:sz w:val="24"/>
                <w:szCs w:val="24"/>
              </w:rPr>
              <w:t>о</w:t>
            </w:r>
            <w:r w:rsidRPr="00A64E93">
              <w:rPr>
                <w:rFonts w:ascii="Times New Roman" w:hAnsi="Times New Roman" w:cs="Times New Roman"/>
                <w:sz w:val="24"/>
                <w:szCs w:val="24"/>
              </w:rPr>
              <w:t>стью детей</w:t>
            </w:r>
          </w:p>
        </w:tc>
        <w:tc>
          <w:tcPr>
            <w:tcW w:w="5245" w:type="dxa"/>
          </w:tcPr>
          <w:p w:rsidR="007A135B" w:rsidRPr="00A64E93" w:rsidRDefault="007A135B" w:rsidP="00826F94">
            <w:pPr>
              <w:jc w:val="both"/>
              <w:rPr>
                <w:rFonts w:ascii="Times New Roman" w:hAnsi="Times New Roman" w:cs="Times New Roman"/>
                <w:sz w:val="24"/>
                <w:szCs w:val="24"/>
              </w:rPr>
            </w:pPr>
            <w:r w:rsidRPr="00A64E93">
              <w:rPr>
                <w:rFonts w:ascii="Times New Roman" w:hAnsi="Times New Roman" w:cs="Times New Roman"/>
                <w:sz w:val="24"/>
                <w:szCs w:val="24"/>
              </w:rPr>
              <w:t>Учитель включает учащихся в духовно-практическую деятельность по освоению и во</w:t>
            </w:r>
            <w:r w:rsidRPr="00A64E93">
              <w:rPr>
                <w:rFonts w:ascii="Times New Roman" w:hAnsi="Times New Roman" w:cs="Times New Roman"/>
                <w:sz w:val="24"/>
                <w:szCs w:val="24"/>
              </w:rPr>
              <w:t>с</w:t>
            </w:r>
            <w:r w:rsidRPr="00A64E93">
              <w:rPr>
                <w:rFonts w:ascii="Times New Roman" w:hAnsi="Times New Roman" w:cs="Times New Roman"/>
                <w:sz w:val="24"/>
                <w:szCs w:val="24"/>
              </w:rPr>
              <w:t>произведению созданных человечеством духо</w:t>
            </w:r>
            <w:r w:rsidRPr="00A64E93">
              <w:rPr>
                <w:rFonts w:ascii="Times New Roman" w:hAnsi="Times New Roman" w:cs="Times New Roman"/>
                <w:sz w:val="24"/>
                <w:szCs w:val="24"/>
              </w:rPr>
              <w:t>в</w:t>
            </w:r>
            <w:r w:rsidRPr="00A64E93">
              <w:rPr>
                <w:rFonts w:ascii="Times New Roman" w:hAnsi="Times New Roman" w:cs="Times New Roman"/>
                <w:sz w:val="24"/>
                <w:szCs w:val="24"/>
              </w:rPr>
              <w:t>ных ценностей</w:t>
            </w:r>
          </w:p>
        </w:tc>
      </w:tr>
      <w:tr w:rsidR="007A135B" w:rsidRPr="00A64E93">
        <w:trPr>
          <w:trHeight w:val="1612"/>
        </w:trPr>
        <w:tc>
          <w:tcPr>
            <w:tcW w:w="1951" w:type="dxa"/>
            <w:vMerge/>
          </w:tcPr>
          <w:p w:rsidR="007A135B" w:rsidRPr="00A64E93" w:rsidRDefault="007A135B" w:rsidP="00826F94">
            <w:pPr>
              <w:jc w:val="both"/>
              <w:rPr>
                <w:rFonts w:ascii="Times New Roman" w:hAnsi="Times New Roman" w:cs="Times New Roman"/>
                <w:sz w:val="24"/>
                <w:szCs w:val="24"/>
              </w:rPr>
            </w:pPr>
          </w:p>
        </w:tc>
        <w:tc>
          <w:tcPr>
            <w:tcW w:w="2835" w:type="dxa"/>
          </w:tcPr>
          <w:p w:rsidR="007A135B" w:rsidRPr="00A64E93" w:rsidRDefault="007A135B" w:rsidP="00826F94">
            <w:pPr>
              <w:rPr>
                <w:rFonts w:ascii="Times New Roman" w:hAnsi="Times New Roman" w:cs="Times New Roman"/>
                <w:sz w:val="24"/>
                <w:szCs w:val="24"/>
              </w:rPr>
            </w:pPr>
            <w:r w:rsidRPr="00A64E93">
              <w:rPr>
                <w:rFonts w:ascii="Times New Roman" w:hAnsi="Times New Roman" w:cs="Times New Roman"/>
                <w:sz w:val="24"/>
                <w:szCs w:val="24"/>
              </w:rPr>
              <w:t>2.4. Владение способами организации внеурочной деятельности детей</w:t>
            </w:r>
          </w:p>
        </w:tc>
        <w:tc>
          <w:tcPr>
            <w:tcW w:w="5245" w:type="dxa"/>
          </w:tcPr>
          <w:p w:rsidR="007A135B" w:rsidRPr="00A64E93" w:rsidRDefault="007A135B" w:rsidP="00826F94">
            <w:pPr>
              <w:jc w:val="both"/>
              <w:rPr>
                <w:rFonts w:ascii="Times New Roman" w:hAnsi="Times New Roman" w:cs="Times New Roman"/>
                <w:sz w:val="24"/>
                <w:szCs w:val="24"/>
              </w:rPr>
            </w:pPr>
            <w:r w:rsidRPr="00A64E93">
              <w:rPr>
                <w:rFonts w:ascii="Times New Roman" w:hAnsi="Times New Roman" w:cs="Times New Roman"/>
                <w:sz w:val="24"/>
                <w:szCs w:val="24"/>
              </w:rPr>
              <w:t>Учитель владеет способами организации вн</w:t>
            </w:r>
            <w:r w:rsidRPr="00A64E93">
              <w:rPr>
                <w:rFonts w:ascii="Times New Roman" w:hAnsi="Times New Roman" w:cs="Times New Roman"/>
                <w:sz w:val="24"/>
                <w:szCs w:val="24"/>
              </w:rPr>
              <w:t>е</w:t>
            </w:r>
            <w:r w:rsidRPr="00A64E93">
              <w:rPr>
                <w:rFonts w:ascii="Times New Roman" w:hAnsi="Times New Roman" w:cs="Times New Roman"/>
                <w:sz w:val="24"/>
                <w:szCs w:val="24"/>
              </w:rPr>
              <w:t>урочной образовательной деятельности при п</w:t>
            </w:r>
            <w:r w:rsidRPr="00A64E93">
              <w:rPr>
                <w:rFonts w:ascii="Times New Roman" w:hAnsi="Times New Roman" w:cs="Times New Roman"/>
                <w:sz w:val="24"/>
                <w:szCs w:val="24"/>
              </w:rPr>
              <w:t>о</w:t>
            </w:r>
            <w:r w:rsidRPr="00A64E93">
              <w:rPr>
                <w:rFonts w:ascii="Times New Roman" w:hAnsi="Times New Roman" w:cs="Times New Roman"/>
                <w:sz w:val="24"/>
                <w:szCs w:val="24"/>
              </w:rPr>
              <w:t>мощи форм и методов, отличных от урочных форм организации учебной деятельности школьников</w:t>
            </w:r>
          </w:p>
        </w:tc>
      </w:tr>
      <w:tr w:rsidR="007A135B" w:rsidRPr="00A64E93">
        <w:tc>
          <w:tcPr>
            <w:tcW w:w="1951" w:type="dxa"/>
            <w:vMerge/>
          </w:tcPr>
          <w:p w:rsidR="007A135B" w:rsidRPr="00A64E93" w:rsidRDefault="007A135B" w:rsidP="00826F94">
            <w:pPr>
              <w:jc w:val="both"/>
              <w:rPr>
                <w:rFonts w:ascii="Times New Roman" w:hAnsi="Times New Roman" w:cs="Times New Roman"/>
                <w:sz w:val="24"/>
                <w:szCs w:val="24"/>
              </w:rPr>
            </w:pPr>
          </w:p>
        </w:tc>
        <w:tc>
          <w:tcPr>
            <w:tcW w:w="2835" w:type="dxa"/>
          </w:tcPr>
          <w:p w:rsidR="007A135B" w:rsidRPr="00A64E93" w:rsidRDefault="007A135B" w:rsidP="00826F94">
            <w:pPr>
              <w:rPr>
                <w:rFonts w:ascii="Times New Roman" w:hAnsi="Times New Roman" w:cs="Times New Roman"/>
                <w:sz w:val="24"/>
                <w:szCs w:val="24"/>
              </w:rPr>
            </w:pPr>
            <w:r w:rsidRPr="00A64E93">
              <w:rPr>
                <w:rFonts w:ascii="Times New Roman" w:hAnsi="Times New Roman" w:cs="Times New Roman"/>
                <w:sz w:val="24"/>
                <w:szCs w:val="24"/>
              </w:rPr>
              <w:t>2.5. Владение мультим</w:t>
            </w:r>
            <w:r w:rsidRPr="00A64E93">
              <w:rPr>
                <w:rFonts w:ascii="Times New Roman" w:hAnsi="Times New Roman" w:cs="Times New Roman"/>
                <w:sz w:val="24"/>
                <w:szCs w:val="24"/>
              </w:rPr>
              <w:t>е</w:t>
            </w:r>
            <w:r w:rsidRPr="00A64E93">
              <w:rPr>
                <w:rFonts w:ascii="Times New Roman" w:hAnsi="Times New Roman" w:cs="Times New Roman"/>
                <w:sz w:val="24"/>
                <w:szCs w:val="24"/>
              </w:rPr>
              <w:t>дийным и учебно-лабораторным оборуд</w:t>
            </w:r>
            <w:r w:rsidRPr="00A64E93">
              <w:rPr>
                <w:rFonts w:ascii="Times New Roman" w:hAnsi="Times New Roman" w:cs="Times New Roman"/>
                <w:sz w:val="24"/>
                <w:szCs w:val="24"/>
              </w:rPr>
              <w:t>о</w:t>
            </w:r>
            <w:r w:rsidRPr="00A64E93">
              <w:rPr>
                <w:rFonts w:ascii="Times New Roman" w:hAnsi="Times New Roman" w:cs="Times New Roman"/>
                <w:sz w:val="24"/>
                <w:szCs w:val="24"/>
              </w:rPr>
              <w:t>ванием для организации образовательной де</w:t>
            </w:r>
            <w:r w:rsidRPr="00A64E93">
              <w:rPr>
                <w:rFonts w:ascii="Times New Roman" w:hAnsi="Times New Roman" w:cs="Times New Roman"/>
                <w:sz w:val="24"/>
                <w:szCs w:val="24"/>
              </w:rPr>
              <w:t>я</w:t>
            </w:r>
            <w:r w:rsidRPr="00A64E93">
              <w:rPr>
                <w:rFonts w:ascii="Times New Roman" w:hAnsi="Times New Roman" w:cs="Times New Roman"/>
                <w:sz w:val="24"/>
                <w:szCs w:val="24"/>
              </w:rPr>
              <w:t>тельности школьников среднего звена</w:t>
            </w:r>
          </w:p>
        </w:tc>
        <w:tc>
          <w:tcPr>
            <w:tcW w:w="5245" w:type="dxa"/>
          </w:tcPr>
          <w:p w:rsidR="007A135B" w:rsidRPr="00A64E93" w:rsidRDefault="007A135B" w:rsidP="00826F94">
            <w:pPr>
              <w:jc w:val="both"/>
              <w:rPr>
                <w:rFonts w:ascii="Times New Roman" w:hAnsi="Times New Roman" w:cs="Times New Roman"/>
                <w:sz w:val="24"/>
                <w:szCs w:val="24"/>
              </w:rPr>
            </w:pPr>
            <w:r w:rsidRPr="00A64E93">
              <w:rPr>
                <w:rFonts w:ascii="Times New Roman" w:hAnsi="Times New Roman" w:cs="Times New Roman"/>
                <w:sz w:val="24"/>
                <w:szCs w:val="24"/>
              </w:rPr>
              <w:t>Учитель владеет средствами и ресурсами и</w:t>
            </w:r>
            <w:r w:rsidRPr="00A64E93">
              <w:rPr>
                <w:rFonts w:ascii="Times New Roman" w:hAnsi="Times New Roman" w:cs="Times New Roman"/>
                <w:sz w:val="24"/>
                <w:szCs w:val="24"/>
              </w:rPr>
              <w:t>н</w:t>
            </w:r>
            <w:r w:rsidRPr="00A64E93">
              <w:rPr>
                <w:rFonts w:ascii="Times New Roman" w:hAnsi="Times New Roman" w:cs="Times New Roman"/>
                <w:sz w:val="24"/>
                <w:szCs w:val="24"/>
              </w:rPr>
              <w:t xml:space="preserve">формационно-образовательной среды школы и использует их </w:t>
            </w:r>
          </w:p>
        </w:tc>
      </w:tr>
      <w:tr w:rsidR="007A135B" w:rsidRPr="00A64E93">
        <w:trPr>
          <w:trHeight w:val="1831"/>
        </w:trPr>
        <w:tc>
          <w:tcPr>
            <w:tcW w:w="1951" w:type="dxa"/>
            <w:vMerge w:val="restart"/>
          </w:tcPr>
          <w:p w:rsidR="007A135B" w:rsidRPr="00A64E93" w:rsidRDefault="007A135B" w:rsidP="00826F94">
            <w:pPr>
              <w:jc w:val="both"/>
              <w:rPr>
                <w:rFonts w:ascii="Times New Roman" w:hAnsi="Times New Roman" w:cs="Times New Roman"/>
                <w:sz w:val="24"/>
                <w:szCs w:val="24"/>
              </w:rPr>
            </w:pPr>
            <w:r w:rsidRPr="00A64E93">
              <w:rPr>
                <w:rFonts w:ascii="Times New Roman" w:hAnsi="Times New Roman" w:cs="Times New Roman"/>
                <w:sz w:val="24"/>
                <w:szCs w:val="24"/>
              </w:rPr>
              <w:t>3. Готовность к использованию современных способов оценки образовател</w:t>
            </w:r>
            <w:r w:rsidRPr="00A64E93">
              <w:rPr>
                <w:rFonts w:ascii="Times New Roman" w:hAnsi="Times New Roman" w:cs="Times New Roman"/>
                <w:sz w:val="24"/>
                <w:szCs w:val="24"/>
              </w:rPr>
              <w:t>ь</w:t>
            </w:r>
            <w:r w:rsidRPr="00A64E93">
              <w:rPr>
                <w:rFonts w:ascii="Times New Roman" w:hAnsi="Times New Roman" w:cs="Times New Roman"/>
                <w:sz w:val="24"/>
                <w:szCs w:val="24"/>
              </w:rPr>
              <w:lastRenderedPageBreak/>
              <w:t>ных результатов</w:t>
            </w:r>
          </w:p>
        </w:tc>
        <w:tc>
          <w:tcPr>
            <w:tcW w:w="2835" w:type="dxa"/>
          </w:tcPr>
          <w:p w:rsidR="007A135B" w:rsidRPr="00A64E93" w:rsidRDefault="007A135B" w:rsidP="00826F94">
            <w:pPr>
              <w:rPr>
                <w:rFonts w:ascii="Times New Roman" w:hAnsi="Times New Roman" w:cs="Times New Roman"/>
                <w:sz w:val="24"/>
                <w:szCs w:val="24"/>
              </w:rPr>
            </w:pPr>
            <w:r w:rsidRPr="00A64E93">
              <w:rPr>
                <w:rFonts w:ascii="Times New Roman" w:hAnsi="Times New Roman" w:cs="Times New Roman"/>
                <w:sz w:val="24"/>
                <w:szCs w:val="24"/>
              </w:rPr>
              <w:lastRenderedPageBreak/>
              <w:t>3.1. Владение способами выявления и оценки компетентностных предметных результатов</w:t>
            </w:r>
          </w:p>
          <w:p w:rsidR="007A135B" w:rsidRPr="00A64E93" w:rsidRDefault="007A135B" w:rsidP="00826F94">
            <w:pPr>
              <w:rPr>
                <w:rFonts w:ascii="Times New Roman" w:hAnsi="Times New Roman" w:cs="Times New Roman"/>
                <w:sz w:val="24"/>
                <w:szCs w:val="24"/>
              </w:rPr>
            </w:pPr>
          </w:p>
        </w:tc>
        <w:tc>
          <w:tcPr>
            <w:tcW w:w="5245" w:type="dxa"/>
          </w:tcPr>
          <w:p w:rsidR="007A135B" w:rsidRPr="00A64E93" w:rsidRDefault="007A135B" w:rsidP="00826F94">
            <w:pPr>
              <w:jc w:val="both"/>
              <w:rPr>
                <w:rFonts w:ascii="Times New Roman" w:hAnsi="Times New Roman" w:cs="Times New Roman"/>
                <w:sz w:val="24"/>
                <w:szCs w:val="24"/>
              </w:rPr>
            </w:pPr>
            <w:r w:rsidRPr="00A64E93">
              <w:rPr>
                <w:rFonts w:ascii="Times New Roman" w:hAnsi="Times New Roman" w:cs="Times New Roman"/>
                <w:sz w:val="24"/>
                <w:szCs w:val="24"/>
              </w:rPr>
              <w:lastRenderedPageBreak/>
              <w:t>Учитель отслеживает и оценивает уровень сформированности предметных результатов, выделяя компетентностный уровень</w:t>
            </w:r>
          </w:p>
        </w:tc>
      </w:tr>
      <w:tr w:rsidR="007A135B" w:rsidRPr="00A64E93">
        <w:tc>
          <w:tcPr>
            <w:tcW w:w="1951" w:type="dxa"/>
            <w:vMerge/>
          </w:tcPr>
          <w:p w:rsidR="007A135B" w:rsidRPr="00A64E93" w:rsidRDefault="007A135B" w:rsidP="00826F94">
            <w:pPr>
              <w:jc w:val="both"/>
              <w:rPr>
                <w:rFonts w:ascii="Times New Roman" w:hAnsi="Times New Roman" w:cs="Times New Roman"/>
                <w:sz w:val="24"/>
                <w:szCs w:val="24"/>
              </w:rPr>
            </w:pPr>
          </w:p>
        </w:tc>
        <w:tc>
          <w:tcPr>
            <w:tcW w:w="2835" w:type="dxa"/>
          </w:tcPr>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3.2.Владение способами выявления и оценки д</w:t>
            </w:r>
            <w:r w:rsidRPr="00A64E93">
              <w:rPr>
                <w:rFonts w:ascii="Times New Roman" w:hAnsi="Times New Roman" w:cs="Times New Roman"/>
                <w:sz w:val="24"/>
                <w:szCs w:val="24"/>
              </w:rPr>
              <w:t>и</w:t>
            </w:r>
            <w:r w:rsidRPr="00A64E93">
              <w:rPr>
                <w:rFonts w:ascii="Times New Roman" w:hAnsi="Times New Roman" w:cs="Times New Roman"/>
                <w:sz w:val="24"/>
                <w:szCs w:val="24"/>
              </w:rPr>
              <w:t>намики метапредметных результатов</w:t>
            </w:r>
          </w:p>
          <w:p w:rsidR="007A135B" w:rsidRPr="00A64E93" w:rsidRDefault="007A135B" w:rsidP="00826F94">
            <w:pPr>
              <w:spacing w:after="0" w:line="240" w:lineRule="auto"/>
              <w:ind w:left="405"/>
              <w:rPr>
                <w:rFonts w:ascii="Times New Roman" w:hAnsi="Times New Roman" w:cs="Times New Roman"/>
                <w:sz w:val="24"/>
                <w:szCs w:val="24"/>
              </w:rPr>
            </w:pPr>
          </w:p>
        </w:tc>
        <w:tc>
          <w:tcPr>
            <w:tcW w:w="5245" w:type="dxa"/>
          </w:tcPr>
          <w:p w:rsidR="007A135B" w:rsidRPr="00A64E93" w:rsidRDefault="007A135B" w:rsidP="00826F94">
            <w:pPr>
              <w:jc w:val="both"/>
              <w:rPr>
                <w:rFonts w:ascii="Times New Roman" w:hAnsi="Times New Roman" w:cs="Times New Roman"/>
                <w:sz w:val="24"/>
                <w:szCs w:val="24"/>
              </w:rPr>
            </w:pPr>
            <w:r w:rsidRPr="00A64E93">
              <w:rPr>
                <w:rFonts w:ascii="Times New Roman" w:hAnsi="Times New Roman" w:cs="Times New Roman"/>
                <w:sz w:val="24"/>
                <w:szCs w:val="24"/>
              </w:rPr>
              <w:t>Учитель владеет методами педагогической ди</w:t>
            </w:r>
            <w:r w:rsidRPr="00A64E93">
              <w:rPr>
                <w:rFonts w:ascii="Times New Roman" w:hAnsi="Times New Roman" w:cs="Times New Roman"/>
                <w:sz w:val="24"/>
                <w:szCs w:val="24"/>
              </w:rPr>
              <w:t>а</w:t>
            </w:r>
            <w:r w:rsidRPr="00A64E93">
              <w:rPr>
                <w:rFonts w:ascii="Times New Roman" w:hAnsi="Times New Roman" w:cs="Times New Roman"/>
                <w:sz w:val="24"/>
                <w:szCs w:val="24"/>
              </w:rPr>
              <w:t>гностики для выявления и оценки  уровня сфо</w:t>
            </w:r>
            <w:r w:rsidRPr="00A64E93">
              <w:rPr>
                <w:rFonts w:ascii="Times New Roman" w:hAnsi="Times New Roman" w:cs="Times New Roman"/>
                <w:sz w:val="24"/>
                <w:szCs w:val="24"/>
              </w:rPr>
              <w:t>р</w:t>
            </w:r>
            <w:r w:rsidRPr="00A64E93">
              <w:rPr>
                <w:rFonts w:ascii="Times New Roman" w:hAnsi="Times New Roman" w:cs="Times New Roman"/>
                <w:sz w:val="24"/>
                <w:szCs w:val="24"/>
              </w:rPr>
              <w:t>мированности метапредметных образовател</w:t>
            </w:r>
            <w:r w:rsidRPr="00A64E93">
              <w:rPr>
                <w:rFonts w:ascii="Times New Roman" w:hAnsi="Times New Roman" w:cs="Times New Roman"/>
                <w:sz w:val="24"/>
                <w:szCs w:val="24"/>
              </w:rPr>
              <w:t>ь</w:t>
            </w:r>
            <w:r w:rsidRPr="00A64E93">
              <w:rPr>
                <w:rFonts w:ascii="Times New Roman" w:hAnsi="Times New Roman" w:cs="Times New Roman"/>
                <w:sz w:val="24"/>
                <w:szCs w:val="24"/>
              </w:rPr>
              <w:t>ных результатов</w:t>
            </w:r>
          </w:p>
        </w:tc>
      </w:tr>
      <w:tr w:rsidR="007A135B" w:rsidRPr="00A64E93">
        <w:tc>
          <w:tcPr>
            <w:tcW w:w="1951" w:type="dxa"/>
            <w:vMerge w:val="restart"/>
          </w:tcPr>
          <w:p w:rsidR="007A135B" w:rsidRPr="00A64E93" w:rsidRDefault="007A135B" w:rsidP="00826F94">
            <w:pPr>
              <w:jc w:val="both"/>
              <w:rPr>
                <w:rFonts w:ascii="Times New Roman" w:hAnsi="Times New Roman" w:cs="Times New Roman"/>
                <w:sz w:val="24"/>
                <w:szCs w:val="24"/>
              </w:rPr>
            </w:pPr>
            <w:r w:rsidRPr="00A64E93">
              <w:rPr>
                <w:rFonts w:ascii="Times New Roman" w:hAnsi="Times New Roman" w:cs="Times New Roman"/>
                <w:sz w:val="24"/>
                <w:szCs w:val="24"/>
              </w:rPr>
              <w:t>4. Готовность к разработке р</w:t>
            </w:r>
            <w:r w:rsidRPr="00A64E93">
              <w:rPr>
                <w:rFonts w:ascii="Times New Roman" w:hAnsi="Times New Roman" w:cs="Times New Roman"/>
                <w:sz w:val="24"/>
                <w:szCs w:val="24"/>
              </w:rPr>
              <w:t>а</w:t>
            </w:r>
            <w:r w:rsidRPr="00A64E93">
              <w:rPr>
                <w:rFonts w:ascii="Times New Roman" w:hAnsi="Times New Roman" w:cs="Times New Roman"/>
                <w:sz w:val="24"/>
                <w:szCs w:val="24"/>
              </w:rPr>
              <w:t>бочих программ отдельных учебных пре</w:t>
            </w:r>
            <w:r w:rsidRPr="00A64E93">
              <w:rPr>
                <w:rFonts w:ascii="Times New Roman" w:hAnsi="Times New Roman" w:cs="Times New Roman"/>
                <w:sz w:val="24"/>
                <w:szCs w:val="24"/>
              </w:rPr>
              <w:t>д</w:t>
            </w:r>
            <w:r w:rsidRPr="00A64E93">
              <w:rPr>
                <w:rFonts w:ascii="Times New Roman" w:hAnsi="Times New Roman" w:cs="Times New Roman"/>
                <w:sz w:val="24"/>
                <w:szCs w:val="24"/>
              </w:rPr>
              <w:t>метов, курсов и т.п.</w:t>
            </w:r>
          </w:p>
        </w:tc>
        <w:tc>
          <w:tcPr>
            <w:tcW w:w="2835" w:type="dxa"/>
          </w:tcPr>
          <w:p w:rsidR="007A135B" w:rsidRPr="00A64E93" w:rsidRDefault="007A135B" w:rsidP="00826F94">
            <w:pPr>
              <w:rPr>
                <w:rFonts w:ascii="Times New Roman" w:hAnsi="Times New Roman" w:cs="Times New Roman"/>
                <w:sz w:val="24"/>
                <w:szCs w:val="24"/>
              </w:rPr>
            </w:pPr>
            <w:r w:rsidRPr="00A64E93">
              <w:rPr>
                <w:rFonts w:ascii="Times New Roman" w:hAnsi="Times New Roman" w:cs="Times New Roman"/>
                <w:sz w:val="24"/>
                <w:szCs w:val="24"/>
              </w:rPr>
              <w:t>4.1. Учёт локальной нормативной документ</w:t>
            </w:r>
            <w:r w:rsidRPr="00A64E93">
              <w:rPr>
                <w:rFonts w:ascii="Times New Roman" w:hAnsi="Times New Roman" w:cs="Times New Roman"/>
                <w:sz w:val="24"/>
                <w:szCs w:val="24"/>
              </w:rPr>
              <w:t>а</w:t>
            </w:r>
            <w:r w:rsidRPr="00A64E93">
              <w:rPr>
                <w:rFonts w:ascii="Times New Roman" w:hAnsi="Times New Roman" w:cs="Times New Roman"/>
                <w:sz w:val="24"/>
                <w:szCs w:val="24"/>
              </w:rPr>
              <w:t>ции при разработке р</w:t>
            </w:r>
            <w:r w:rsidRPr="00A64E93">
              <w:rPr>
                <w:rFonts w:ascii="Times New Roman" w:hAnsi="Times New Roman" w:cs="Times New Roman"/>
                <w:sz w:val="24"/>
                <w:szCs w:val="24"/>
              </w:rPr>
              <w:t>а</w:t>
            </w:r>
            <w:r w:rsidRPr="00A64E93">
              <w:rPr>
                <w:rFonts w:ascii="Times New Roman" w:hAnsi="Times New Roman" w:cs="Times New Roman"/>
                <w:sz w:val="24"/>
                <w:szCs w:val="24"/>
              </w:rPr>
              <w:t>бочих программ</w:t>
            </w:r>
          </w:p>
        </w:tc>
        <w:tc>
          <w:tcPr>
            <w:tcW w:w="5245" w:type="dxa"/>
          </w:tcPr>
          <w:p w:rsidR="007A135B" w:rsidRPr="00A64E93" w:rsidRDefault="007A135B" w:rsidP="00826F94">
            <w:pPr>
              <w:jc w:val="both"/>
              <w:rPr>
                <w:rFonts w:ascii="Times New Roman" w:hAnsi="Times New Roman" w:cs="Times New Roman"/>
                <w:sz w:val="24"/>
                <w:szCs w:val="24"/>
              </w:rPr>
            </w:pPr>
            <w:r w:rsidRPr="00A64E93">
              <w:rPr>
                <w:rFonts w:ascii="Times New Roman" w:hAnsi="Times New Roman" w:cs="Times New Roman"/>
                <w:sz w:val="24"/>
                <w:szCs w:val="24"/>
              </w:rPr>
              <w:t>Учитель при разработке рабочих программ оп</w:t>
            </w:r>
            <w:r w:rsidRPr="00A64E93">
              <w:rPr>
                <w:rFonts w:ascii="Times New Roman" w:hAnsi="Times New Roman" w:cs="Times New Roman"/>
                <w:sz w:val="24"/>
                <w:szCs w:val="24"/>
              </w:rPr>
              <w:t>и</w:t>
            </w:r>
            <w:r w:rsidRPr="00A64E93">
              <w:rPr>
                <w:rFonts w:ascii="Times New Roman" w:hAnsi="Times New Roman" w:cs="Times New Roman"/>
                <w:sz w:val="24"/>
                <w:szCs w:val="24"/>
              </w:rPr>
              <w:t>рается на локальные нормативные акты, такие как «Положение о рабочей программе», «Пол</w:t>
            </w:r>
            <w:r w:rsidRPr="00A64E93">
              <w:rPr>
                <w:rFonts w:ascii="Times New Roman" w:hAnsi="Times New Roman" w:cs="Times New Roman"/>
                <w:sz w:val="24"/>
                <w:szCs w:val="24"/>
              </w:rPr>
              <w:t>о</w:t>
            </w:r>
            <w:r w:rsidRPr="00A64E93">
              <w:rPr>
                <w:rFonts w:ascii="Times New Roman" w:hAnsi="Times New Roman" w:cs="Times New Roman"/>
                <w:sz w:val="24"/>
                <w:szCs w:val="24"/>
              </w:rPr>
              <w:t>жение о текущем контроле и промежуточной аттестации» и др.</w:t>
            </w:r>
          </w:p>
        </w:tc>
      </w:tr>
      <w:tr w:rsidR="007A135B" w:rsidRPr="00A64E93">
        <w:tc>
          <w:tcPr>
            <w:tcW w:w="1951" w:type="dxa"/>
            <w:vMerge/>
          </w:tcPr>
          <w:p w:rsidR="007A135B" w:rsidRPr="00A64E93" w:rsidRDefault="007A135B" w:rsidP="00826F94">
            <w:pPr>
              <w:jc w:val="both"/>
              <w:rPr>
                <w:rFonts w:ascii="Times New Roman" w:hAnsi="Times New Roman" w:cs="Times New Roman"/>
                <w:sz w:val="24"/>
                <w:szCs w:val="24"/>
              </w:rPr>
            </w:pPr>
          </w:p>
        </w:tc>
        <w:tc>
          <w:tcPr>
            <w:tcW w:w="2835" w:type="dxa"/>
          </w:tcPr>
          <w:p w:rsidR="007A135B" w:rsidRPr="00A64E93" w:rsidRDefault="007A135B" w:rsidP="00826F94">
            <w:pPr>
              <w:rPr>
                <w:rFonts w:ascii="Times New Roman" w:hAnsi="Times New Roman" w:cs="Times New Roman"/>
                <w:sz w:val="24"/>
                <w:szCs w:val="24"/>
              </w:rPr>
            </w:pPr>
            <w:r w:rsidRPr="00A64E93">
              <w:rPr>
                <w:rFonts w:ascii="Times New Roman" w:hAnsi="Times New Roman" w:cs="Times New Roman"/>
                <w:sz w:val="24"/>
                <w:szCs w:val="24"/>
              </w:rPr>
              <w:t>4.2. Учёт требований ФГОС при разработке рабочих программ</w:t>
            </w:r>
          </w:p>
        </w:tc>
        <w:tc>
          <w:tcPr>
            <w:tcW w:w="5245" w:type="dxa"/>
          </w:tcPr>
          <w:p w:rsidR="007A135B" w:rsidRPr="00A64E93" w:rsidRDefault="007A135B" w:rsidP="00826F94">
            <w:pPr>
              <w:jc w:val="both"/>
              <w:rPr>
                <w:rFonts w:ascii="Times New Roman" w:hAnsi="Times New Roman" w:cs="Times New Roman"/>
                <w:sz w:val="24"/>
                <w:szCs w:val="24"/>
              </w:rPr>
            </w:pPr>
            <w:r w:rsidRPr="00A64E93">
              <w:rPr>
                <w:rFonts w:ascii="Times New Roman" w:hAnsi="Times New Roman" w:cs="Times New Roman"/>
                <w:sz w:val="24"/>
                <w:szCs w:val="24"/>
              </w:rPr>
              <w:t>Учитель при разработке рабочих программ уч</w:t>
            </w:r>
            <w:r w:rsidRPr="00A64E93">
              <w:rPr>
                <w:rFonts w:ascii="Times New Roman" w:hAnsi="Times New Roman" w:cs="Times New Roman"/>
                <w:sz w:val="24"/>
                <w:szCs w:val="24"/>
              </w:rPr>
              <w:t>и</w:t>
            </w:r>
            <w:r w:rsidRPr="00A64E93">
              <w:rPr>
                <w:rFonts w:ascii="Times New Roman" w:hAnsi="Times New Roman" w:cs="Times New Roman"/>
                <w:sz w:val="24"/>
                <w:szCs w:val="24"/>
              </w:rPr>
              <w:t>тывает требования стандарта к структуре и с</w:t>
            </w:r>
            <w:r w:rsidRPr="00A64E93">
              <w:rPr>
                <w:rFonts w:ascii="Times New Roman" w:hAnsi="Times New Roman" w:cs="Times New Roman"/>
                <w:sz w:val="24"/>
                <w:szCs w:val="24"/>
              </w:rPr>
              <w:t>о</w:t>
            </w:r>
            <w:r w:rsidRPr="00A64E93">
              <w:rPr>
                <w:rFonts w:ascii="Times New Roman" w:hAnsi="Times New Roman" w:cs="Times New Roman"/>
                <w:sz w:val="24"/>
                <w:szCs w:val="24"/>
              </w:rPr>
              <w:t>держанию рабочих программ</w:t>
            </w:r>
          </w:p>
        </w:tc>
      </w:tr>
      <w:tr w:rsidR="007A135B" w:rsidRPr="00A64E93">
        <w:tc>
          <w:tcPr>
            <w:tcW w:w="1951" w:type="dxa"/>
            <w:vMerge/>
          </w:tcPr>
          <w:p w:rsidR="007A135B" w:rsidRPr="00A64E93" w:rsidRDefault="007A135B" w:rsidP="00826F94">
            <w:pPr>
              <w:jc w:val="both"/>
              <w:rPr>
                <w:rFonts w:ascii="Times New Roman" w:hAnsi="Times New Roman" w:cs="Times New Roman"/>
                <w:sz w:val="24"/>
                <w:szCs w:val="24"/>
              </w:rPr>
            </w:pPr>
          </w:p>
        </w:tc>
        <w:tc>
          <w:tcPr>
            <w:tcW w:w="2835" w:type="dxa"/>
          </w:tcPr>
          <w:p w:rsidR="007A135B" w:rsidRPr="00A64E93" w:rsidRDefault="007A135B" w:rsidP="00826F94">
            <w:pPr>
              <w:rPr>
                <w:rFonts w:ascii="Times New Roman" w:hAnsi="Times New Roman" w:cs="Times New Roman"/>
                <w:sz w:val="24"/>
                <w:szCs w:val="24"/>
              </w:rPr>
            </w:pPr>
            <w:r w:rsidRPr="00A64E93">
              <w:rPr>
                <w:rFonts w:ascii="Times New Roman" w:hAnsi="Times New Roman" w:cs="Times New Roman"/>
                <w:sz w:val="24"/>
                <w:szCs w:val="24"/>
              </w:rPr>
              <w:t>4.3. Учёт особенностей образовательного учр</w:t>
            </w:r>
            <w:r w:rsidRPr="00A64E93">
              <w:rPr>
                <w:rFonts w:ascii="Times New Roman" w:hAnsi="Times New Roman" w:cs="Times New Roman"/>
                <w:sz w:val="24"/>
                <w:szCs w:val="24"/>
              </w:rPr>
              <w:t>е</w:t>
            </w:r>
            <w:r w:rsidRPr="00A64E93">
              <w:rPr>
                <w:rFonts w:ascii="Times New Roman" w:hAnsi="Times New Roman" w:cs="Times New Roman"/>
                <w:sz w:val="24"/>
                <w:szCs w:val="24"/>
              </w:rPr>
              <w:t>ждения при разработке рабочих программ</w:t>
            </w:r>
          </w:p>
        </w:tc>
        <w:tc>
          <w:tcPr>
            <w:tcW w:w="5245" w:type="dxa"/>
          </w:tcPr>
          <w:p w:rsidR="007A135B" w:rsidRPr="00A64E93" w:rsidRDefault="007A135B" w:rsidP="00826F94">
            <w:pPr>
              <w:jc w:val="both"/>
              <w:rPr>
                <w:rFonts w:ascii="Times New Roman" w:hAnsi="Times New Roman" w:cs="Times New Roman"/>
                <w:sz w:val="24"/>
                <w:szCs w:val="24"/>
              </w:rPr>
            </w:pPr>
            <w:r w:rsidRPr="00A64E93">
              <w:rPr>
                <w:rFonts w:ascii="Times New Roman" w:hAnsi="Times New Roman" w:cs="Times New Roman"/>
                <w:sz w:val="24"/>
                <w:szCs w:val="24"/>
              </w:rPr>
              <w:t>Учитель при разработке рабочих программ уч</w:t>
            </w:r>
            <w:r w:rsidRPr="00A64E93">
              <w:rPr>
                <w:rFonts w:ascii="Times New Roman" w:hAnsi="Times New Roman" w:cs="Times New Roman"/>
                <w:sz w:val="24"/>
                <w:szCs w:val="24"/>
              </w:rPr>
              <w:t>и</w:t>
            </w:r>
            <w:r w:rsidRPr="00A64E93">
              <w:rPr>
                <w:rFonts w:ascii="Times New Roman" w:hAnsi="Times New Roman" w:cs="Times New Roman"/>
                <w:sz w:val="24"/>
                <w:szCs w:val="24"/>
              </w:rPr>
              <w:t>тывает условия реализации основной общеобр</w:t>
            </w:r>
            <w:r w:rsidRPr="00A64E93">
              <w:rPr>
                <w:rFonts w:ascii="Times New Roman" w:hAnsi="Times New Roman" w:cs="Times New Roman"/>
                <w:sz w:val="24"/>
                <w:szCs w:val="24"/>
              </w:rPr>
              <w:t>а</w:t>
            </w:r>
            <w:r w:rsidRPr="00A64E93">
              <w:rPr>
                <w:rFonts w:ascii="Times New Roman" w:hAnsi="Times New Roman" w:cs="Times New Roman"/>
                <w:sz w:val="24"/>
                <w:szCs w:val="24"/>
              </w:rPr>
              <w:t>зовательной программы (материально-технические, информационно-методические), особенности и возможности учащихся</w:t>
            </w:r>
          </w:p>
        </w:tc>
      </w:tr>
      <w:tr w:rsidR="007A135B" w:rsidRPr="00A64E93">
        <w:tc>
          <w:tcPr>
            <w:tcW w:w="1951" w:type="dxa"/>
            <w:vMerge w:val="restart"/>
          </w:tcPr>
          <w:p w:rsidR="007A135B" w:rsidRPr="00A64E93" w:rsidRDefault="007A135B" w:rsidP="00826F94">
            <w:pPr>
              <w:rPr>
                <w:rFonts w:ascii="Times New Roman" w:hAnsi="Times New Roman" w:cs="Times New Roman"/>
                <w:sz w:val="24"/>
                <w:szCs w:val="24"/>
              </w:rPr>
            </w:pPr>
            <w:r w:rsidRPr="00A64E93">
              <w:rPr>
                <w:rFonts w:ascii="Times New Roman" w:hAnsi="Times New Roman" w:cs="Times New Roman"/>
                <w:sz w:val="24"/>
                <w:szCs w:val="24"/>
              </w:rPr>
              <w:t>5. Социально-личностная г</w:t>
            </w:r>
            <w:r w:rsidRPr="00A64E93">
              <w:rPr>
                <w:rFonts w:ascii="Times New Roman" w:hAnsi="Times New Roman" w:cs="Times New Roman"/>
                <w:sz w:val="24"/>
                <w:szCs w:val="24"/>
              </w:rPr>
              <w:t>о</w:t>
            </w:r>
            <w:r w:rsidRPr="00A64E93">
              <w:rPr>
                <w:rFonts w:ascii="Times New Roman" w:hAnsi="Times New Roman" w:cs="Times New Roman"/>
                <w:sz w:val="24"/>
                <w:szCs w:val="24"/>
              </w:rPr>
              <w:t>товность к ре</w:t>
            </w:r>
            <w:r w:rsidRPr="00A64E93">
              <w:rPr>
                <w:rFonts w:ascii="Times New Roman" w:hAnsi="Times New Roman" w:cs="Times New Roman"/>
                <w:sz w:val="24"/>
                <w:szCs w:val="24"/>
              </w:rPr>
              <w:t>а</w:t>
            </w:r>
            <w:r w:rsidRPr="00A64E93">
              <w:rPr>
                <w:rFonts w:ascii="Times New Roman" w:hAnsi="Times New Roman" w:cs="Times New Roman"/>
                <w:sz w:val="24"/>
                <w:szCs w:val="24"/>
              </w:rPr>
              <w:t>лизации ФГОС</w:t>
            </w:r>
          </w:p>
        </w:tc>
        <w:tc>
          <w:tcPr>
            <w:tcW w:w="2835" w:type="dxa"/>
          </w:tcPr>
          <w:p w:rsidR="007A135B" w:rsidRPr="00A64E93" w:rsidRDefault="007A135B" w:rsidP="00826F94">
            <w:pPr>
              <w:rPr>
                <w:rFonts w:ascii="Times New Roman" w:hAnsi="Times New Roman" w:cs="Times New Roman"/>
                <w:sz w:val="24"/>
                <w:szCs w:val="24"/>
              </w:rPr>
            </w:pPr>
            <w:r w:rsidRPr="00A64E93">
              <w:rPr>
                <w:rFonts w:ascii="Times New Roman" w:hAnsi="Times New Roman" w:cs="Times New Roman"/>
                <w:sz w:val="24"/>
                <w:szCs w:val="24"/>
              </w:rPr>
              <w:t>5.1. Ориентация на с</w:t>
            </w:r>
            <w:r w:rsidRPr="00A64E93">
              <w:rPr>
                <w:rFonts w:ascii="Times New Roman" w:hAnsi="Times New Roman" w:cs="Times New Roman"/>
                <w:sz w:val="24"/>
                <w:szCs w:val="24"/>
              </w:rPr>
              <w:t>о</w:t>
            </w:r>
            <w:r w:rsidRPr="00A64E93">
              <w:rPr>
                <w:rFonts w:ascii="Times New Roman" w:hAnsi="Times New Roman" w:cs="Times New Roman"/>
                <w:sz w:val="24"/>
                <w:szCs w:val="24"/>
              </w:rPr>
              <w:t>трудничество с учащ</w:t>
            </w:r>
            <w:r w:rsidRPr="00A64E93">
              <w:rPr>
                <w:rFonts w:ascii="Times New Roman" w:hAnsi="Times New Roman" w:cs="Times New Roman"/>
                <w:sz w:val="24"/>
                <w:szCs w:val="24"/>
              </w:rPr>
              <w:t>и</w:t>
            </w:r>
            <w:r w:rsidRPr="00A64E93">
              <w:rPr>
                <w:rFonts w:ascii="Times New Roman" w:hAnsi="Times New Roman" w:cs="Times New Roman"/>
                <w:sz w:val="24"/>
                <w:szCs w:val="24"/>
              </w:rPr>
              <w:t>мися в образовательной деятельности</w:t>
            </w:r>
          </w:p>
        </w:tc>
        <w:tc>
          <w:tcPr>
            <w:tcW w:w="5245" w:type="dxa"/>
          </w:tcPr>
          <w:p w:rsidR="007A135B" w:rsidRPr="00A64E93" w:rsidRDefault="007A135B" w:rsidP="00826F94">
            <w:pPr>
              <w:spacing w:after="0"/>
              <w:jc w:val="both"/>
              <w:rPr>
                <w:rFonts w:ascii="Times New Roman" w:hAnsi="Times New Roman" w:cs="Times New Roman"/>
                <w:sz w:val="24"/>
                <w:szCs w:val="24"/>
              </w:rPr>
            </w:pPr>
            <w:r w:rsidRPr="00A64E93">
              <w:rPr>
                <w:rFonts w:ascii="Times New Roman" w:hAnsi="Times New Roman" w:cs="Times New Roman"/>
                <w:sz w:val="24"/>
                <w:szCs w:val="24"/>
              </w:rPr>
              <w:t>Учитель отказывается от авторитарной позиции во взаимодействии с детьми, вступает с ними в учебный диалог</w:t>
            </w:r>
          </w:p>
          <w:p w:rsidR="007A135B" w:rsidRPr="00A64E93" w:rsidRDefault="007A135B" w:rsidP="00826F94">
            <w:pPr>
              <w:spacing w:after="0"/>
              <w:jc w:val="both"/>
              <w:rPr>
                <w:rFonts w:ascii="Times New Roman" w:hAnsi="Times New Roman" w:cs="Times New Roman"/>
                <w:sz w:val="24"/>
                <w:szCs w:val="24"/>
              </w:rPr>
            </w:pPr>
            <w:r w:rsidRPr="00A64E93">
              <w:rPr>
                <w:rFonts w:ascii="Times New Roman" w:hAnsi="Times New Roman" w:cs="Times New Roman"/>
                <w:sz w:val="24"/>
                <w:szCs w:val="24"/>
              </w:rPr>
              <w:t xml:space="preserve"> Учитель предоставляет школьникам возмо</w:t>
            </w:r>
            <w:r w:rsidRPr="00A64E93">
              <w:rPr>
                <w:rFonts w:ascii="Times New Roman" w:hAnsi="Times New Roman" w:cs="Times New Roman"/>
                <w:sz w:val="24"/>
                <w:szCs w:val="24"/>
              </w:rPr>
              <w:t>ж</w:t>
            </w:r>
            <w:r w:rsidRPr="00A64E93">
              <w:rPr>
                <w:rFonts w:ascii="Times New Roman" w:hAnsi="Times New Roman" w:cs="Times New Roman"/>
                <w:sz w:val="24"/>
                <w:szCs w:val="24"/>
              </w:rPr>
              <w:t>ность проявления учебной инициативы</w:t>
            </w:r>
          </w:p>
        </w:tc>
      </w:tr>
      <w:tr w:rsidR="007A135B" w:rsidRPr="00A64E93">
        <w:tc>
          <w:tcPr>
            <w:tcW w:w="1951" w:type="dxa"/>
            <w:vMerge/>
          </w:tcPr>
          <w:p w:rsidR="007A135B" w:rsidRPr="00A64E93" w:rsidRDefault="007A135B" w:rsidP="00826F94">
            <w:pPr>
              <w:jc w:val="both"/>
              <w:rPr>
                <w:rFonts w:ascii="Times New Roman" w:hAnsi="Times New Roman" w:cs="Times New Roman"/>
                <w:sz w:val="24"/>
                <w:szCs w:val="24"/>
              </w:rPr>
            </w:pPr>
          </w:p>
        </w:tc>
        <w:tc>
          <w:tcPr>
            <w:tcW w:w="2835" w:type="dxa"/>
          </w:tcPr>
          <w:p w:rsidR="007A135B" w:rsidRPr="00A64E93" w:rsidRDefault="007A135B" w:rsidP="00826F94">
            <w:pPr>
              <w:rPr>
                <w:rFonts w:ascii="Times New Roman" w:hAnsi="Times New Roman" w:cs="Times New Roman"/>
                <w:sz w:val="24"/>
                <w:szCs w:val="24"/>
              </w:rPr>
            </w:pPr>
            <w:r w:rsidRPr="00A64E93">
              <w:rPr>
                <w:rFonts w:ascii="Times New Roman" w:hAnsi="Times New Roman" w:cs="Times New Roman"/>
                <w:sz w:val="24"/>
                <w:szCs w:val="24"/>
              </w:rPr>
              <w:t>5.2. Готовность к скр</w:t>
            </w:r>
            <w:r w:rsidRPr="00A64E93">
              <w:rPr>
                <w:rFonts w:ascii="Times New Roman" w:hAnsi="Times New Roman" w:cs="Times New Roman"/>
                <w:sz w:val="24"/>
                <w:szCs w:val="24"/>
              </w:rPr>
              <w:t>ы</w:t>
            </w:r>
            <w:r w:rsidRPr="00A64E93">
              <w:rPr>
                <w:rFonts w:ascii="Times New Roman" w:hAnsi="Times New Roman" w:cs="Times New Roman"/>
                <w:sz w:val="24"/>
                <w:szCs w:val="24"/>
              </w:rPr>
              <w:t>тому управлению уче</w:t>
            </w:r>
            <w:r w:rsidRPr="00A64E93">
              <w:rPr>
                <w:rFonts w:ascii="Times New Roman" w:hAnsi="Times New Roman" w:cs="Times New Roman"/>
                <w:sz w:val="24"/>
                <w:szCs w:val="24"/>
              </w:rPr>
              <w:t>б</w:t>
            </w:r>
            <w:r w:rsidRPr="00A64E93">
              <w:rPr>
                <w:rFonts w:ascii="Times New Roman" w:hAnsi="Times New Roman" w:cs="Times New Roman"/>
                <w:sz w:val="24"/>
                <w:szCs w:val="24"/>
              </w:rPr>
              <w:t>ной деятельностью школьников</w:t>
            </w:r>
          </w:p>
        </w:tc>
        <w:tc>
          <w:tcPr>
            <w:tcW w:w="5245" w:type="dxa"/>
          </w:tcPr>
          <w:p w:rsidR="007A135B" w:rsidRPr="00A64E93" w:rsidRDefault="007A135B" w:rsidP="00826F94">
            <w:pPr>
              <w:jc w:val="both"/>
              <w:rPr>
                <w:rFonts w:ascii="Times New Roman" w:hAnsi="Times New Roman" w:cs="Times New Roman"/>
                <w:sz w:val="24"/>
                <w:szCs w:val="24"/>
              </w:rPr>
            </w:pPr>
            <w:r w:rsidRPr="00A64E93">
              <w:rPr>
                <w:rFonts w:ascii="Times New Roman" w:hAnsi="Times New Roman" w:cs="Times New Roman"/>
                <w:sz w:val="24"/>
                <w:szCs w:val="24"/>
              </w:rPr>
              <w:t>Учитель выстраивает урок, исходя из учебной ситуации, способен гибко реагировать на изм</w:t>
            </w:r>
            <w:r w:rsidRPr="00A64E93">
              <w:rPr>
                <w:rFonts w:ascii="Times New Roman" w:hAnsi="Times New Roman" w:cs="Times New Roman"/>
                <w:sz w:val="24"/>
                <w:szCs w:val="24"/>
              </w:rPr>
              <w:t>е</w:t>
            </w:r>
            <w:r w:rsidRPr="00A64E93">
              <w:rPr>
                <w:rFonts w:ascii="Times New Roman" w:hAnsi="Times New Roman" w:cs="Times New Roman"/>
                <w:sz w:val="24"/>
                <w:szCs w:val="24"/>
              </w:rPr>
              <w:t>нение учебной ситуации, поощряет учебную с</w:t>
            </w:r>
            <w:r w:rsidRPr="00A64E93">
              <w:rPr>
                <w:rFonts w:ascii="Times New Roman" w:hAnsi="Times New Roman" w:cs="Times New Roman"/>
                <w:sz w:val="24"/>
                <w:szCs w:val="24"/>
              </w:rPr>
              <w:t>а</w:t>
            </w:r>
            <w:r w:rsidRPr="00A64E93">
              <w:rPr>
                <w:rFonts w:ascii="Times New Roman" w:hAnsi="Times New Roman" w:cs="Times New Roman"/>
                <w:sz w:val="24"/>
                <w:szCs w:val="24"/>
              </w:rPr>
              <w:t>мостоятельность школьников</w:t>
            </w:r>
          </w:p>
        </w:tc>
      </w:tr>
      <w:tr w:rsidR="007A135B" w:rsidRPr="00A64E93">
        <w:tc>
          <w:tcPr>
            <w:tcW w:w="1951" w:type="dxa"/>
            <w:vMerge/>
          </w:tcPr>
          <w:p w:rsidR="007A135B" w:rsidRPr="00A64E93" w:rsidRDefault="007A135B" w:rsidP="00826F94">
            <w:pPr>
              <w:jc w:val="both"/>
              <w:rPr>
                <w:rFonts w:ascii="Times New Roman" w:hAnsi="Times New Roman" w:cs="Times New Roman"/>
                <w:sz w:val="24"/>
                <w:szCs w:val="24"/>
              </w:rPr>
            </w:pPr>
          </w:p>
        </w:tc>
        <w:tc>
          <w:tcPr>
            <w:tcW w:w="2835" w:type="dxa"/>
          </w:tcPr>
          <w:p w:rsidR="007A135B" w:rsidRPr="00A64E93" w:rsidRDefault="007A135B" w:rsidP="00826F94">
            <w:pPr>
              <w:rPr>
                <w:rFonts w:ascii="Times New Roman" w:hAnsi="Times New Roman" w:cs="Times New Roman"/>
                <w:sz w:val="24"/>
                <w:szCs w:val="24"/>
              </w:rPr>
            </w:pPr>
            <w:r w:rsidRPr="00A64E93">
              <w:rPr>
                <w:rFonts w:ascii="Times New Roman" w:hAnsi="Times New Roman" w:cs="Times New Roman"/>
                <w:sz w:val="24"/>
                <w:szCs w:val="24"/>
              </w:rPr>
              <w:t>5.3. Толерантность, г</w:t>
            </w:r>
            <w:r w:rsidRPr="00A64E93">
              <w:rPr>
                <w:rFonts w:ascii="Times New Roman" w:hAnsi="Times New Roman" w:cs="Times New Roman"/>
                <w:sz w:val="24"/>
                <w:szCs w:val="24"/>
              </w:rPr>
              <w:t>о</w:t>
            </w:r>
            <w:r w:rsidRPr="00A64E93">
              <w:rPr>
                <w:rFonts w:ascii="Times New Roman" w:hAnsi="Times New Roman" w:cs="Times New Roman"/>
                <w:sz w:val="24"/>
                <w:szCs w:val="24"/>
              </w:rPr>
              <w:t>товность к принятию различных точек зрения субъектов образования на обсуждаемые вопросы</w:t>
            </w:r>
          </w:p>
        </w:tc>
        <w:tc>
          <w:tcPr>
            <w:tcW w:w="5245" w:type="dxa"/>
          </w:tcPr>
          <w:p w:rsidR="007A135B" w:rsidRPr="00A64E93" w:rsidRDefault="007A135B" w:rsidP="00826F94">
            <w:pPr>
              <w:jc w:val="both"/>
              <w:rPr>
                <w:rFonts w:ascii="Times New Roman" w:hAnsi="Times New Roman" w:cs="Times New Roman"/>
                <w:sz w:val="24"/>
                <w:szCs w:val="24"/>
              </w:rPr>
            </w:pPr>
            <w:r w:rsidRPr="00A64E93">
              <w:rPr>
                <w:rFonts w:ascii="Times New Roman" w:hAnsi="Times New Roman" w:cs="Times New Roman"/>
                <w:sz w:val="24"/>
                <w:szCs w:val="24"/>
              </w:rPr>
              <w:t>На основании сотрудничества учитель приним</w:t>
            </w:r>
            <w:r w:rsidRPr="00A64E93">
              <w:rPr>
                <w:rFonts w:ascii="Times New Roman" w:hAnsi="Times New Roman" w:cs="Times New Roman"/>
                <w:sz w:val="24"/>
                <w:szCs w:val="24"/>
              </w:rPr>
              <w:t>а</w:t>
            </w:r>
            <w:r w:rsidRPr="00A64E93">
              <w:rPr>
                <w:rFonts w:ascii="Times New Roman" w:hAnsi="Times New Roman" w:cs="Times New Roman"/>
                <w:sz w:val="24"/>
                <w:szCs w:val="24"/>
              </w:rPr>
              <w:t>ет мнения учащихся, родителей, администрации школы, вступает с участниками образовательн</w:t>
            </w:r>
            <w:r w:rsidRPr="00A64E93">
              <w:rPr>
                <w:rFonts w:ascii="Times New Roman" w:hAnsi="Times New Roman" w:cs="Times New Roman"/>
                <w:sz w:val="24"/>
                <w:szCs w:val="24"/>
              </w:rPr>
              <w:t>о</w:t>
            </w:r>
            <w:r w:rsidRPr="00A64E93">
              <w:rPr>
                <w:rFonts w:ascii="Times New Roman" w:hAnsi="Times New Roman" w:cs="Times New Roman"/>
                <w:sz w:val="24"/>
                <w:szCs w:val="24"/>
              </w:rPr>
              <w:t>го процесса в конструктивный диалог</w:t>
            </w:r>
          </w:p>
        </w:tc>
      </w:tr>
    </w:tbl>
    <w:p w:rsidR="007A135B" w:rsidRPr="00A64E93" w:rsidRDefault="007A135B" w:rsidP="00D65328">
      <w:pPr>
        <w:spacing w:after="0" w:line="240" w:lineRule="auto"/>
        <w:ind w:firstLine="709"/>
        <w:jc w:val="both"/>
        <w:rPr>
          <w:rFonts w:ascii="Times New Roman" w:hAnsi="Times New Roman" w:cs="Times New Roman"/>
          <w:sz w:val="24"/>
          <w:szCs w:val="24"/>
        </w:rPr>
      </w:pPr>
    </w:p>
    <w:p w:rsidR="007A135B" w:rsidRPr="00A64E93" w:rsidRDefault="007A135B" w:rsidP="00D65328">
      <w:pPr>
        <w:widowControl w:val="0"/>
        <w:autoSpaceDE w:val="0"/>
        <w:autoSpaceDN w:val="0"/>
        <w:adjustRightInd w:val="0"/>
        <w:spacing w:after="0" w:line="240" w:lineRule="auto"/>
        <w:jc w:val="both"/>
        <w:rPr>
          <w:rFonts w:ascii="Times New Roman" w:eastAsia="MS Mincho" w:hAnsi="Times New Roman" w:cs="Times New Roman"/>
          <w:b/>
          <w:bCs/>
          <w:sz w:val="24"/>
          <w:szCs w:val="24"/>
        </w:rPr>
      </w:pPr>
      <w:r w:rsidRPr="00A64E93">
        <w:rPr>
          <w:rFonts w:ascii="Times New Roman" w:eastAsia="MS Mincho" w:hAnsi="Times New Roman" w:cs="Times New Roman"/>
          <w:b/>
          <w:bCs/>
          <w:sz w:val="24"/>
          <w:szCs w:val="24"/>
        </w:rPr>
        <w:t>Аналитическая таблица для оценки базовых компетентностей педагогов</w:t>
      </w:r>
    </w:p>
    <w:p w:rsidR="007A135B" w:rsidRPr="00A64E93" w:rsidRDefault="007A135B" w:rsidP="00D65328">
      <w:pPr>
        <w:widowControl w:val="0"/>
        <w:autoSpaceDE w:val="0"/>
        <w:autoSpaceDN w:val="0"/>
        <w:adjustRightInd w:val="0"/>
        <w:spacing w:after="0" w:line="240" w:lineRule="auto"/>
        <w:jc w:val="both"/>
        <w:rPr>
          <w:rFonts w:ascii="Times New Roman" w:eastAsia="MS Mincho" w:hAnsi="Times New Roman"/>
          <w:b/>
          <w:bCs/>
          <w:color w:val="FF0000"/>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4677"/>
        <w:gridCol w:w="143"/>
        <w:gridCol w:w="3259"/>
      </w:tblGrid>
      <w:tr w:rsidR="007A135B" w:rsidRPr="00A64E93">
        <w:trPr>
          <w:cantSplit/>
          <w:trHeight w:val="822"/>
        </w:trPr>
        <w:tc>
          <w:tcPr>
            <w:tcW w:w="1668" w:type="dxa"/>
          </w:tcPr>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lastRenderedPageBreak/>
              <w:t xml:space="preserve"> Базовые компетентн</w:t>
            </w:r>
            <w:r w:rsidRPr="00A64E93">
              <w:rPr>
                <w:rFonts w:ascii="Times New Roman" w:hAnsi="Times New Roman" w:cs="Times New Roman"/>
                <w:sz w:val="24"/>
                <w:szCs w:val="24"/>
              </w:rPr>
              <w:t>о</w:t>
            </w:r>
            <w:r w:rsidRPr="00A64E93">
              <w:rPr>
                <w:rFonts w:ascii="Times New Roman" w:hAnsi="Times New Roman" w:cs="Times New Roman"/>
                <w:sz w:val="24"/>
                <w:szCs w:val="24"/>
              </w:rPr>
              <w:t>сти педагога</w:t>
            </w:r>
          </w:p>
        </w:tc>
        <w:tc>
          <w:tcPr>
            <w:tcW w:w="4677" w:type="dxa"/>
            <w:vAlign w:val="center"/>
          </w:tcPr>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Характеристики компетентностей</w:t>
            </w:r>
          </w:p>
        </w:tc>
        <w:tc>
          <w:tcPr>
            <w:tcW w:w="3402" w:type="dxa"/>
            <w:gridSpan w:val="2"/>
            <w:vAlign w:val="center"/>
          </w:tcPr>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Показатели</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оценки компетентности</w:t>
            </w:r>
          </w:p>
        </w:tc>
      </w:tr>
      <w:tr w:rsidR="007A135B" w:rsidRPr="00A64E93">
        <w:tc>
          <w:tcPr>
            <w:tcW w:w="9747" w:type="dxa"/>
            <w:gridSpan w:val="4"/>
          </w:tcPr>
          <w:p w:rsidR="007A135B" w:rsidRPr="00A64E93" w:rsidRDefault="007A135B" w:rsidP="00826F94">
            <w:pPr>
              <w:widowControl w:val="0"/>
              <w:autoSpaceDE w:val="0"/>
              <w:autoSpaceDN w:val="0"/>
              <w:adjustRightInd w:val="0"/>
              <w:spacing w:after="0" w:line="240" w:lineRule="auto"/>
              <w:jc w:val="center"/>
              <w:rPr>
                <w:rFonts w:ascii="Times New Roman" w:hAnsi="Times New Roman" w:cs="Times New Roman"/>
                <w:b/>
                <w:bCs/>
                <w:sz w:val="24"/>
                <w:szCs w:val="24"/>
              </w:rPr>
            </w:pPr>
            <w:r w:rsidRPr="00A64E93">
              <w:rPr>
                <w:rFonts w:ascii="Times New Roman" w:hAnsi="Times New Roman" w:cs="Times New Roman"/>
                <w:b/>
                <w:bCs/>
                <w:sz w:val="24"/>
                <w:szCs w:val="24"/>
              </w:rPr>
              <w:t>1. Личностные качества</w:t>
            </w:r>
          </w:p>
        </w:tc>
      </w:tr>
      <w:tr w:rsidR="007A135B" w:rsidRPr="00A64E93">
        <w:trPr>
          <w:cantSplit/>
          <w:trHeight w:val="5092"/>
        </w:trPr>
        <w:tc>
          <w:tcPr>
            <w:tcW w:w="1668" w:type="dxa"/>
          </w:tcPr>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1.1</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Вера в силы и возможности учащихся</w:t>
            </w:r>
          </w:p>
        </w:tc>
        <w:tc>
          <w:tcPr>
            <w:tcW w:w="4677" w:type="dxa"/>
          </w:tcPr>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Данная компетентность является выраж</w:t>
            </w:r>
            <w:r w:rsidRPr="00A64E93">
              <w:rPr>
                <w:rFonts w:ascii="Times New Roman" w:hAnsi="Times New Roman" w:cs="Times New Roman"/>
                <w:sz w:val="24"/>
                <w:szCs w:val="24"/>
              </w:rPr>
              <w:t>е</w:t>
            </w:r>
            <w:r w:rsidRPr="00A64E93">
              <w:rPr>
                <w:rFonts w:ascii="Times New Roman" w:hAnsi="Times New Roman" w:cs="Times New Roman"/>
                <w:sz w:val="24"/>
                <w:szCs w:val="24"/>
              </w:rPr>
              <w:t>нием гуманистической позиции педагога. Она отражает основную задачу педагога — раскрывать потенциальные возможности учащихся. Данная компетентность опред</w:t>
            </w:r>
            <w:r w:rsidRPr="00A64E93">
              <w:rPr>
                <w:rFonts w:ascii="Times New Roman" w:hAnsi="Times New Roman" w:cs="Times New Roman"/>
                <w:sz w:val="24"/>
                <w:szCs w:val="24"/>
              </w:rPr>
              <w:t>е</w:t>
            </w:r>
            <w:r w:rsidRPr="00A64E93">
              <w:rPr>
                <w:rFonts w:ascii="Times New Roman" w:hAnsi="Times New Roman" w:cs="Times New Roman"/>
                <w:sz w:val="24"/>
                <w:szCs w:val="24"/>
              </w:rPr>
              <w:t>ляет позицию педагога в отношении усп</w:t>
            </w:r>
            <w:r w:rsidRPr="00A64E93">
              <w:rPr>
                <w:rFonts w:ascii="Times New Roman" w:hAnsi="Times New Roman" w:cs="Times New Roman"/>
                <w:sz w:val="24"/>
                <w:szCs w:val="24"/>
              </w:rPr>
              <w:t>е</w:t>
            </w:r>
            <w:r w:rsidRPr="00A64E93">
              <w:rPr>
                <w:rFonts w:ascii="Times New Roman" w:hAnsi="Times New Roman" w:cs="Times New Roman"/>
                <w:sz w:val="24"/>
                <w:szCs w:val="24"/>
              </w:rPr>
              <w:t>хов учащихся. Вера в силы и возможности учащихся снимает обвинительную поз</w:t>
            </w:r>
            <w:r w:rsidRPr="00A64E93">
              <w:rPr>
                <w:rFonts w:ascii="Times New Roman" w:hAnsi="Times New Roman" w:cs="Times New Roman"/>
                <w:sz w:val="24"/>
                <w:szCs w:val="24"/>
              </w:rPr>
              <w:t>и</w:t>
            </w:r>
            <w:r w:rsidRPr="00A64E93">
              <w:rPr>
                <w:rFonts w:ascii="Times New Roman" w:hAnsi="Times New Roman" w:cs="Times New Roman"/>
                <w:sz w:val="24"/>
                <w:szCs w:val="24"/>
              </w:rPr>
              <w:t>цию в отношении учащегося, свидетел</w:t>
            </w:r>
            <w:r w:rsidRPr="00A64E93">
              <w:rPr>
                <w:rFonts w:ascii="Times New Roman" w:hAnsi="Times New Roman" w:cs="Times New Roman"/>
                <w:sz w:val="24"/>
                <w:szCs w:val="24"/>
              </w:rPr>
              <w:t>ь</w:t>
            </w:r>
            <w:r w:rsidRPr="00A64E93">
              <w:rPr>
                <w:rFonts w:ascii="Times New Roman" w:hAnsi="Times New Roman" w:cs="Times New Roman"/>
                <w:sz w:val="24"/>
                <w:szCs w:val="24"/>
              </w:rPr>
              <w:t>ствует о готовности поддерживать учен</w:t>
            </w:r>
            <w:r w:rsidRPr="00A64E93">
              <w:rPr>
                <w:rFonts w:ascii="Times New Roman" w:hAnsi="Times New Roman" w:cs="Times New Roman"/>
                <w:sz w:val="24"/>
                <w:szCs w:val="24"/>
              </w:rPr>
              <w:t>и</w:t>
            </w:r>
            <w:r w:rsidRPr="00A64E93">
              <w:rPr>
                <w:rFonts w:ascii="Times New Roman" w:hAnsi="Times New Roman" w:cs="Times New Roman"/>
                <w:sz w:val="24"/>
                <w:szCs w:val="24"/>
              </w:rPr>
              <w:t>ка, искать пути и методы, отслеживающие успешность его деятельности. Вера в силы и возможности ученика есть отражение любви к учащемуся. Можно сказать, что любить ребёнка — значит верить в его возможности, создавать условия для ра</w:t>
            </w:r>
            <w:r w:rsidRPr="00A64E93">
              <w:rPr>
                <w:rFonts w:ascii="Times New Roman" w:hAnsi="Times New Roman" w:cs="Times New Roman"/>
                <w:sz w:val="24"/>
                <w:szCs w:val="24"/>
              </w:rPr>
              <w:t>з</w:t>
            </w:r>
            <w:r w:rsidRPr="00A64E93">
              <w:rPr>
                <w:rFonts w:ascii="Times New Roman" w:hAnsi="Times New Roman" w:cs="Times New Roman"/>
                <w:sz w:val="24"/>
                <w:szCs w:val="24"/>
              </w:rPr>
              <w:t>ворачивания этих сил в образовательной деятельности</w:t>
            </w:r>
          </w:p>
        </w:tc>
        <w:tc>
          <w:tcPr>
            <w:tcW w:w="3402" w:type="dxa"/>
            <w:gridSpan w:val="2"/>
          </w:tcPr>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Умение создавать ситу</w:t>
            </w:r>
            <w:r w:rsidRPr="00A64E93">
              <w:rPr>
                <w:rFonts w:ascii="Times New Roman" w:hAnsi="Times New Roman" w:cs="Times New Roman"/>
                <w:sz w:val="24"/>
                <w:szCs w:val="24"/>
              </w:rPr>
              <w:t>а</w:t>
            </w:r>
            <w:r w:rsidRPr="00A64E93">
              <w:rPr>
                <w:rFonts w:ascii="Times New Roman" w:hAnsi="Times New Roman" w:cs="Times New Roman"/>
                <w:sz w:val="24"/>
                <w:szCs w:val="24"/>
              </w:rPr>
              <w:t>цию успеха для учащихся;</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умение осуществлять гр</w:t>
            </w:r>
            <w:r w:rsidRPr="00A64E93">
              <w:rPr>
                <w:rFonts w:ascii="Times New Roman" w:hAnsi="Times New Roman" w:cs="Times New Roman"/>
                <w:sz w:val="24"/>
                <w:szCs w:val="24"/>
              </w:rPr>
              <w:t>а</w:t>
            </w:r>
            <w:r w:rsidRPr="00A64E93">
              <w:rPr>
                <w:rFonts w:ascii="Times New Roman" w:hAnsi="Times New Roman" w:cs="Times New Roman"/>
                <w:sz w:val="24"/>
                <w:szCs w:val="24"/>
              </w:rPr>
              <w:t>мотное педагогическое оцен</w:t>
            </w:r>
            <w:r w:rsidRPr="00A64E93">
              <w:rPr>
                <w:rFonts w:ascii="Times New Roman" w:hAnsi="Times New Roman" w:cs="Times New Roman"/>
                <w:sz w:val="24"/>
                <w:szCs w:val="24"/>
              </w:rPr>
              <w:t>и</w:t>
            </w:r>
            <w:r w:rsidRPr="00A64E93">
              <w:rPr>
                <w:rFonts w:ascii="Times New Roman" w:hAnsi="Times New Roman" w:cs="Times New Roman"/>
                <w:sz w:val="24"/>
                <w:szCs w:val="24"/>
              </w:rPr>
              <w:t>вание, мобилизующее акад</w:t>
            </w:r>
            <w:r w:rsidRPr="00A64E93">
              <w:rPr>
                <w:rFonts w:ascii="Times New Roman" w:hAnsi="Times New Roman" w:cs="Times New Roman"/>
                <w:sz w:val="24"/>
                <w:szCs w:val="24"/>
              </w:rPr>
              <w:t>е</w:t>
            </w:r>
            <w:r w:rsidRPr="00A64E93">
              <w:rPr>
                <w:rFonts w:ascii="Times New Roman" w:hAnsi="Times New Roman" w:cs="Times New Roman"/>
                <w:sz w:val="24"/>
                <w:szCs w:val="24"/>
              </w:rPr>
              <w:t>мическую активность;</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умение находить полож</w:t>
            </w:r>
            <w:r w:rsidRPr="00A64E93">
              <w:rPr>
                <w:rFonts w:ascii="Times New Roman" w:hAnsi="Times New Roman" w:cs="Times New Roman"/>
                <w:sz w:val="24"/>
                <w:szCs w:val="24"/>
              </w:rPr>
              <w:t>и</w:t>
            </w:r>
            <w:r w:rsidRPr="00A64E93">
              <w:rPr>
                <w:rFonts w:ascii="Times New Roman" w:hAnsi="Times New Roman" w:cs="Times New Roman"/>
                <w:sz w:val="24"/>
                <w:szCs w:val="24"/>
              </w:rPr>
              <w:t>тельные стороны у каждого учащегося, строить образов</w:t>
            </w:r>
            <w:r w:rsidRPr="00A64E93">
              <w:rPr>
                <w:rFonts w:ascii="Times New Roman" w:hAnsi="Times New Roman" w:cs="Times New Roman"/>
                <w:sz w:val="24"/>
                <w:szCs w:val="24"/>
              </w:rPr>
              <w:t>а</w:t>
            </w:r>
            <w:r w:rsidRPr="00A64E93">
              <w:rPr>
                <w:rFonts w:ascii="Times New Roman" w:hAnsi="Times New Roman" w:cs="Times New Roman"/>
                <w:sz w:val="24"/>
                <w:szCs w:val="24"/>
              </w:rPr>
              <w:t>тельный процесс с опорой на эти стороны, поддерживать позитивные силы развития;</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умение разрабатывать и</w:t>
            </w:r>
            <w:r w:rsidRPr="00A64E93">
              <w:rPr>
                <w:rFonts w:ascii="Times New Roman" w:hAnsi="Times New Roman" w:cs="Times New Roman"/>
                <w:sz w:val="24"/>
                <w:szCs w:val="24"/>
              </w:rPr>
              <w:t>н</w:t>
            </w:r>
            <w:r w:rsidRPr="00A64E93">
              <w:rPr>
                <w:rFonts w:ascii="Times New Roman" w:hAnsi="Times New Roman" w:cs="Times New Roman"/>
                <w:sz w:val="24"/>
                <w:szCs w:val="24"/>
              </w:rPr>
              <w:t>дивидуально ориентирова</w:t>
            </w:r>
            <w:r w:rsidRPr="00A64E93">
              <w:rPr>
                <w:rFonts w:ascii="Times New Roman" w:hAnsi="Times New Roman" w:cs="Times New Roman"/>
                <w:sz w:val="24"/>
                <w:szCs w:val="24"/>
              </w:rPr>
              <w:t>н</w:t>
            </w:r>
            <w:r w:rsidRPr="00A64E93">
              <w:rPr>
                <w:rFonts w:ascii="Times New Roman" w:hAnsi="Times New Roman" w:cs="Times New Roman"/>
                <w:sz w:val="24"/>
                <w:szCs w:val="24"/>
              </w:rPr>
              <w:t>ные образовательные проекты</w:t>
            </w:r>
          </w:p>
        </w:tc>
      </w:tr>
      <w:tr w:rsidR="007A135B" w:rsidRPr="00A64E93">
        <w:tc>
          <w:tcPr>
            <w:tcW w:w="1668" w:type="dxa"/>
          </w:tcPr>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1.2</w:t>
            </w:r>
          </w:p>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Интерес к внутреннему миру уч</w:t>
            </w:r>
            <w:r w:rsidRPr="00A64E93">
              <w:rPr>
                <w:rFonts w:ascii="Times New Roman" w:hAnsi="Times New Roman" w:cs="Times New Roman"/>
                <w:sz w:val="24"/>
                <w:szCs w:val="24"/>
              </w:rPr>
              <w:t>а</w:t>
            </w:r>
            <w:r w:rsidRPr="00A64E93">
              <w:rPr>
                <w:rFonts w:ascii="Times New Roman" w:hAnsi="Times New Roman" w:cs="Times New Roman"/>
                <w:sz w:val="24"/>
                <w:szCs w:val="24"/>
              </w:rPr>
              <w:t>щихся</w:t>
            </w:r>
          </w:p>
        </w:tc>
        <w:tc>
          <w:tcPr>
            <w:tcW w:w="4677" w:type="dxa"/>
          </w:tcPr>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Интерес к внутреннему миру учащихся предполагает не просто знание их индив</w:t>
            </w:r>
            <w:r w:rsidRPr="00A64E93">
              <w:rPr>
                <w:rFonts w:ascii="Times New Roman" w:hAnsi="Times New Roman" w:cs="Times New Roman"/>
                <w:sz w:val="24"/>
                <w:szCs w:val="24"/>
              </w:rPr>
              <w:t>и</w:t>
            </w:r>
            <w:r w:rsidRPr="00A64E93">
              <w:rPr>
                <w:rFonts w:ascii="Times New Roman" w:hAnsi="Times New Roman" w:cs="Times New Roman"/>
                <w:sz w:val="24"/>
                <w:szCs w:val="24"/>
              </w:rPr>
              <w:t>дуальных и возрастных особенностей, но и выстраивание всей педагогической де</w:t>
            </w:r>
            <w:r w:rsidRPr="00A64E93">
              <w:rPr>
                <w:rFonts w:ascii="Times New Roman" w:hAnsi="Times New Roman" w:cs="Times New Roman"/>
                <w:sz w:val="24"/>
                <w:szCs w:val="24"/>
              </w:rPr>
              <w:t>я</w:t>
            </w:r>
            <w:r w:rsidRPr="00A64E93">
              <w:rPr>
                <w:rFonts w:ascii="Times New Roman" w:hAnsi="Times New Roman" w:cs="Times New Roman"/>
                <w:sz w:val="24"/>
                <w:szCs w:val="24"/>
              </w:rPr>
              <w:t>тельности с опорой на индивидуальные особенности учащихся. Данная комп</w:t>
            </w:r>
            <w:r w:rsidRPr="00A64E93">
              <w:rPr>
                <w:rFonts w:ascii="Times New Roman" w:hAnsi="Times New Roman" w:cs="Times New Roman"/>
                <w:sz w:val="24"/>
                <w:szCs w:val="24"/>
              </w:rPr>
              <w:t>е</w:t>
            </w:r>
            <w:r w:rsidRPr="00A64E93">
              <w:rPr>
                <w:rFonts w:ascii="Times New Roman" w:hAnsi="Times New Roman" w:cs="Times New Roman"/>
                <w:sz w:val="24"/>
                <w:szCs w:val="24"/>
              </w:rPr>
              <w:t>тентность определяет все аспекты педаг</w:t>
            </w:r>
            <w:r w:rsidRPr="00A64E93">
              <w:rPr>
                <w:rFonts w:ascii="Times New Roman" w:hAnsi="Times New Roman" w:cs="Times New Roman"/>
                <w:sz w:val="24"/>
                <w:szCs w:val="24"/>
              </w:rPr>
              <w:t>о</w:t>
            </w:r>
            <w:r w:rsidRPr="00A64E93">
              <w:rPr>
                <w:rFonts w:ascii="Times New Roman" w:hAnsi="Times New Roman" w:cs="Times New Roman"/>
                <w:sz w:val="24"/>
                <w:szCs w:val="24"/>
              </w:rPr>
              <w:t>гической деятельности</w:t>
            </w:r>
          </w:p>
        </w:tc>
        <w:tc>
          <w:tcPr>
            <w:tcW w:w="3402" w:type="dxa"/>
            <w:gridSpan w:val="2"/>
          </w:tcPr>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Умение составить устную и письменную характеристику учащегося, отражающую ра</w:t>
            </w:r>
            <w:r w:rsidRPr="00A64E93">
              <w:rPr>
                <w:rFonts w:ascii="Times New Roman" w:hAnsi="Times New Roman" w:cs="Times New Roman"/>
                <w:sz w:val="24"/>
                <w:szCs w:val="24"/>
              </w:rPr>
              <w:t>з</w:t>
            </w:r>
            <w:r w:rsidRPr="00A64E93">
              <w:rPr>
                <w:rFonts w:ascii="Times New Roman" w:hAnsi="Times New Roman" w:cs="Times New Roman"/>
                <w:sz w:val="24"/>
                <w:szCs w:val="24"/>
              </w:rPr>
              <w:t>ные аспекты его внутреннего мира;</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умение выяснить индив</w:t>
            </w:r>
            <w:r w:rsidRPr="00A64E93">
              <w:rPr>
                <w:rFonts w:ascii="Times New Roman" w:hAnsi="Times New Roman" w:cs="Times New Roman"/>
                <w:sz w:val="24"/>
                <w:szCs w:val="24"/>
              </w:rPr>
              <w:t>и</w:t>
            </w:r>
            <w:r w:rsidRPr="00A64E93">
              <w:rPr>
                <w:rFonts w:ascii="Times New Roman" w:hAnsi="Times New Roman" w:cs="Times New Roman"/>
                <w:sz w:val="24"/>
                <w:szCs w:val="24"/>
              </w:rPr>
              <w:t>дуальные предпочтения (и</w:t>
            </w:r>
            <w:r w:rsidRPr="00A64E93">
              <w:rPr>
                <w:rFonts w:ascii="Times New Roman" w:hAnsi="Times New Roman" w:cs="Times New Roman"/>
                <w:sz w:val="24"/>
                <w:szCs w:val="24"/>
              </w:rPr>
              <w:t>н</w:t>
            </w:r>
            <w:r w:rsidRPr="00A64E93">
              <w:rPr>
                <w:rFonts w:ascii="Times New Roman" w:hAnsi="Times New Roman" w:cs="Times New Roman"/>
                <w:sz w:val="24"/>
                <w:szCs w:val="24"/>
              </w:rPr>
              <w:t>дивидуальные образовател</w:t>
            </w:r>
            <w:r w:rsidRPr="00A64E93">
              <w:rPr>
                <w:rFonts w:ascii="Times New Roman" w:hAnsi="Times New Roman" w:cs="Times New Roman"/>
                <w:sz w:val="24"/>
                <w:szCs w:val="24"/>
              </w:rPr>
              <w:t>ь</w:t>
            </w:r>
            <w:r w:rsidRPr="00A64E93">
              <w:rPr>
                <w:rFonts w:ascii="Times New Roman" w:hAnsi="Times New Roman" w:cs="Times New Roman"/>
                <w:sz w:val="24"/>
                <w:szCs w:val="24"/>
              </w:rPr>
              <w:t>ные потребности), возможн</w:t>
            </w:r>
            <w:r w:rsidRPr="00A64E93">
              <w:rPr>
                <w:rFonts w:ascii="Times New Roman" w:hAnsi="Times New Roman" w:cs="Times New Roman"/>
                <w:sz w:val="24"/>
                <w:szCs w:val="24"/>
              </w:rPr>
              <w:t>о</w:t>
            </w:r>
            <w:r w:rsidRPr="00A64E93">
              <w:rPr>
                <w:rFonts w:ascii="Times New Roman" w:hAnsi="Times New Roman" w:cs="Times New Roman"/>
                <w:sz w:val="24"/>
                <w:szCs w:val="24"/>
              </w:rPr>
              <w:t>сти ученика, трудности, с к</w:t>
            </w:r>
            <w:r w:rsidRPr="00A64E93">
              <w:rPr>
                <w:rFonts w:ascii="Times New Roman" w:hAnsi="Times New Roman" w:cs="Times New Roman"/>
                <w:sz w:val="24"/>
                <w:szCs w:val="24"/>
              </w:rPr>
              <w:t>о</w:t>
            </w:r>
            <w:r w:rsidRPr="00A64E93">
              <w:rPr>
                <w:rFonts w:ascii="Times New Roman" w:hAnsi="Times New Roman" w:cs="Times New Roman"/>
                <w:sz w:val="24"/>
                <w:szCs w:val="24"/>
              </w:rPr>
              <w:t>торыми он сталкивается;</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умение построить индив</w:t>
            </w:r>
            <w:r w:rsidRPr="00A64E93">
              <w:rPr>
                <w:rFonts w:ascii="Times New Roman" w:hAnsi="Times New Roman" w:cs="Times New Roman"/>
                <w:sz w:val="24"/>
                <w:szCs w:val="24"/>
              </w:rPr>
              <w:t>и</w:t>
            </w:r>
            <w:r w:rsidRPr="00A64E93">
              <w:rPr>
                <w:rFonts w:ascii="Times New Roman" w:hAnsi="Times New Roman" w:cs="Times New Roman"/>
                <w:sz w:val="24"/>
                <w:szCs w:val="24"/>
              </w:rPr>
              <w:t>дуализированную образов</w:t>
            </w:r>
            <w:r w:rsidRPr="00A64E93">
              <w:rPr>
                <w:rFonts w:ascii="Times New Roman" w:hAnsi="Times New Roman" w:cs="Times New Roman"/>
                <w:sz w:val="24"/>
                <w:szCs w:val="24"/>
              </w:rPr>
              <w:t>а</w:t>
            </w:r>
            <w:r w:rsidRPr="00A64E93">
              <w:rPr>
                <w:rFonts w:ascii="Times New Roman" w:hAnsi="Times New Roman" w:cs="Times New Roman"/>
                <w:sz w:val="24"/>
                <w:szCs w:val="24"/>
              </w:rPr>
              <w:t>тельную программу;</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умение показать личностный смысл обучения с учётом и</w:t>
            </w:r>
            <w:r w:rsidRPr="00A64E93">
              <w:rPr>
                <w:rFonts w:ascii="Times New Roman" w:hAnsi="Times New Roman" w:cs="Times New Roman"/>
                <w:sz w:val="24"/>
                <w:szCs w:val="24"/>
              </w:rPr>
              <w:t>н</w:t>
            </w:r>
            <w:r w:rsidRPr="00A64E93">
              <w:rPr>
                <w:rFonts w:ascii="Times New Roman" w:hAnsi="Times New Roman" w:cs="Times New Roman"/>
                <w:sz w:val="24"/>
                <w:szCs w:val="24"/>
              </w:rPr>
              <w:t>дивидуальных характеристик внутреннего мира</w:t>
            </w:r>
          </w:p>
        </w:tc>
      </w:tr>
      <w:tr w:rsidR="007A135B" w:rsidRPr="00A64E93">
        <w:tc>
          <w:tcPr>
            <w:tcW w:w="1668" w:type="dxa"/>
          </w:tcPr>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1.3</w:t>
            </w:r>
          </w:p>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Открытость к принятию других поз</w:t>
            </w:r>
            <w:r w:rsidRPr="00A64E93">
              <w:rPr>
                <w:rFonts w:ascii="Times New Roman" w:hAnsi="Times New Roman" w:cs="Times New Roman"/>
                <w:sz w:val="24"/>
                <w:szCs w:val="24"/>
              </w:rPr>
              <w:t>и</w:t>
            </w:r>
            <w:r w:rsidRPr="00A64E93">
              <w:rPr>
                <w:rFonts w:ascii="Times New Roman" w:hAnsi="Times New Roman" w:cs="Times New Roman"/>
                <w:sz w:val="24"/>
                <w:szCs w:val="24"/>
              </w:rPr>
              <w:t>ций, точек зрения (н</w:t>
            </w:r>
            <w:r w:rsidRPr="00A64E93">
              <w:rPr>
                <w:rFonts w:ascii="Times New Roman" w:hAnsi="Times New Roman" w:cs="Times New Roman"/>
                <w:sz w:val="24"/>
                <w:szCs w:val="24"/>
              </w:rPr>
              <w:t>е</w:t>
            </w:r>
            <w:r w:rsidRPr="00A64E93">
              <w:rPr>
                <w:rFonts w:ascii="Times New Roman" w:hAnsi="Times New Roman" w:cs="Times New Roman"/>
                <w:sz w:val="24"/>
                <w:szCs w:val="24"/>
              </w:rPr>
              <w:t>идеологи-зированное мышление педагога)</w:t>
            </w:r>
          </w:p>
        </w:tc>
        <w:tc>
          <w:tcPr>
            <w:tcW w:w="4677" w:type="dxa"/>
          </w:tcPr>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Открытость к принятию других позиций и точек зрения предполагает, что педагог не считает свою точку зрения единственно правильной. Он интересуется мнением других и готов их поддерживать в случаях достаточной аргументации. Педагог готов гибко реагировать на высказывания уч</w:t>
            </w:r>
            <w:r w:rsidRPr="00A64E93">
              <w:rPr>
                <w:rFonts w:ascii="Times New Roman" w:hAnsi="Times New Roman" w:cs="Times New Roman"/>
                <w:sz w:val="24"/>
                <w:szCs w:val="24"/>
              </w:rPr>
              <w:t>а</w:t>
            </w:r>
            <w:r w:rsidRPr="00A64E93">
              <w:rPr>
                <w:rFonts w:ascii="Times New Roman" w:hAnsi="Times New Roman" w:cs="Times New Roman"/>
                <w:sz w:val="24"/>
                <w:szCs w:val="24"/>
              </w:rPr>
              <w:t>щегося, включая изменение собственной позиции</w:t>
            </w:r>
          </w:p>
        </w:tc>
        <w:tc>
          <w:tcPr>
            <w:tcW w:w="3402" w:type="dxa"/>
            <w:gridSpan w:val="2"/>
          </w:tcPr>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Убеждённость, что истина может быть не одна;</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интерес к мнениям и поз</w:t>
            </w:r>
            <w:r w:rsidRPr="00A64E93">
              <w:rPr>
                <w:rFonts w:ascii="Times New Roman" w:hAnsi="Times New Roman" w:cs="Times New Roman"/>
                <w:sz w:val="24"/>
                <w:szCs w:val="24"/>
              </w:rPr>
              <w:t>и</w:t>
            </w:r>
            <w:r w:rsidRPr="00A64E93">
              <w:rPr>
                <w:rFonts w:ascii="Times New Roman" w:hAnsi="Times New Roman" w:cs="Times New Roman"/>
                <w:sz w:val="24"/>
                <w:szCs w:val="24"/>
              </w:rPr>
              <w:t>циям других;</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учёт других точек зрения в процессе оценивания учащи</w:t>
            </w:r>
            <w:r w:rsidRPr="00A64E93">
              <w:rPr>
                <w:rFonts w:ascii="Times New Roman" w:hAnsi="Times New Roman" w:cs="Times New Roman"/>
                <w:sz w:val="24"/>
                <w:szCs w:val="24"/>
              </w:rPr>
              <w:t>х</w:t>
            </w:r>
            <w:r w:rsidRPr="00A64E93">
              <w:rPr>
                <w:rFonts w:ascii="Times New Roman" w:hAnsi="Times New Roman" w:cs="Times New Roman"/>
                <w:sz w:val="24"/>
                <w:szCs w:val="24"/>
              </w:rPr>
              <w:t>ся</w:t>
            </w:r>
          </w:p>
        </w:tc>
      </w:tr>
      <w:tr w:rsidR="007A135B" w:rsidRPr="00A64E93">
        <w:tc>
          <w:tcPr>
            <w:tcW w:w="1668" w:type="dxa"/>
          </w:tcPr>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1.4</w:t>
            </w:r>
          </w:p>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lastRenderedPageBreak/>
              <w:t>Общая кул</w:t>
            </w:r>
            <w:r w:rsidRPr="00A64E93">
              <w:rPr>
                <w:rFonts w:ascii="Times New Roman" w:hAnsi="Times New Roman" w:cs="Times New Roman"/>
                <w:sz w:val="24"/>
                <w:szCs w:val="24"/>
              </w:rPr>
              <w:t>ь</w:t>
            </w:r>
            <w:r w:rsidRPr="00A64E93">
              <w:rPr>
                <w:rFonts w:ascii="Times New Roman" w:hAnsi="Times New Roman" w:cs="Times New Roman"/>
                <w:sz w:val="24"/>
                <w:szCs w:val="24"/>
              </w:rPr>
              <w:t>тура</w:t>
            </w:r>
          </w:p>
        </w:tc>
        <w:tc>
          <w:tcPr>
            <w:tcW w:w="4677" w:type="dxa"/>
          </w:tcPr>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lastRenderedPageBreak/>
              <w:t>Определяет характер и стиль педагогич</w:t>
            </w:r>
            <w:r w:rsidRPr="00A64E93">
              <w:rPr>
                <w:rFonts w:ascii="Times New Roman" w:hAnsi="Times New Roman" w:cs="Times New Roman"/>
                <w:sz w:val="24"/>
                <w:szCs w:val="24"/>
              </w:rPr>
              <w:t>е</w:t>
            </w:r>
            <w:r w:rsidRPr="00A64E93">
              <w:rPr>
                <w:rFonts w:ascii="Times New Roman" w:hAnsi="Times New Roman" w:cs="Times New Roman"/>
                <w:sz w:val="24"/>
                <w:szCs w:val="24"/>
              </w:rPr>
              <w:lastRenderedPageBreak/>
              <w:t>ской деятельности. Заключается в знаниях педагога об основных формах материал</w:t>
            </w:r>
            <w:r w:rsidRPr="00A64E93">
              <w:rPr>
                <w:rFonts w:ascii="Times New Roman" w:hAnsi="Times New Roman" w:cs="Times New Roman"/>
                <w:sz w:val="24"/>
                <w:szCs w:val="24"/>
              </w:rPr>
              <w:t>ь</w:t>
            </w:r>
            <w:r w:rsidRPr="00A64E93">
              <w:rPr>
                <w:rFonts w:ascii="Times New Roman" w:hAnsi="Times New Roman" w:cs="Times New Roman"/>
                <w:sz w:val="24"/>
                <w:szCs w:val="24"/>
              </w:rPr>
              <w:t>ной и духовной жизни человека. Во мн</w:t>
            </w:r>
            <w:r w:rsidRPr="00A64E93">
              <w:rPr>
                <w:rFonts w:ascii="Times New Roman" w:hAnsi="Times New Roman" w:cs="Times New Roman"/>
                <w:sz w:val="24"/>
                <w:szCs w:val="24"/>
              </w:rPr>
              <w:t>о</w:t>
            </w:r>
            <w:r w:rsidRPr="00A64E93">
              <w:rPr>
                <w:rFonts w:ascii="Times New Roman" w:hAnsi="Times New Roman" w:cs="Times New Roman"/>
                <w:sz w:val="24"/>
                <w:szCs w:val="24"/>
              </w:rPr>
              <w:t>гом определяет успешность педагогич</w:t>
            </w:r>
            <w:r w:rsidRPr="00A64E93">
              <w:rPr>
                <w:rFonts w:ascii="Times New Roman" w:hAnsi="Times New Roman" w:cs="Times New Roman"/>
                <w:sz w:val="24"/>
                <w:szCs w:val="24"/>
              </w:rPr>
              <w:t>е</w:t>
            </w:r>
            <w:r w:rsidRPr="00A64E93">
              <w:rPr>
                <w:rFonts w:ascii="Times New Roman" w:hAnsi="Times New Roman" w:cs="Times New Roman"/>
                <w:sz w:val="24"/>
                <w:szCs w:val="24"/>
              </w:rPr>
              <w:t>ского общения, позицию педагога в глазах учащихся</w:t>
            </w:r>
          </w:p>
        </w:tc>
        <w:tc>
          <w:tcPr>
            <w:tcW w:w="3402" w:type="dxa"/>
            <w:gridSpan w:val="2"/>
          </w:tcPr>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lastRenderedPageBreak/>
              <w:t xml:space="preserve">— Ориентация в основных </w:t>
            </w:r>
            <w:r w:rsidRPr="00A64E93">
              <w:rPr>
                <w:rFonts w:ascii="Times New Roman" w:hAnsi="Times New Roman" w:cs="Times New Roman"/>
                <w:sz w:val="24"/>
                <w:szCs w:val="24"/>
              </w:rPr>
              <w:lastRenderedPageBreak/>
              <w:t>сферах материальной и духо</w:t>
            </w:r>
            <w:r w:rsidRPr="00A64E93">
              <w:rPr>
                <w:rFonts w:ascii="Times New Roman" w:hAnsi="Times New Roman" w:cs="Times New Roman"/>
                <w:sz w:val="24"/>
                <w:szCs w:val="24"/>
              </w:rPr>
              <w:t>в</w:t>
            </w:r>
            <w:r w:rsidRPr="00A64E93">
              <w:rPr>
                <w:rFonts w:ascii="Times New Roman" w:hAnsi="Times New Roman" w:cs="Times New Roman"/>
                <w:sz w:val="24"/>
                <w:szCs w:val="24"/>
              </w:rPr>
              <w:t>ной жизни;</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знание материальных и д</w:t>
            </w:r>
            <w:r w:rsidRPr="00A64E93">
              <w:rPr>
                <w:rFonts w:ascii="Times New Roman" w:hAnsi="Times New Roman" w:cs="Times New Roman"/>
                <w:sz w:val="24"/>
                <w:szCs w:val="24"/>
              </w:rPr>
              <w:t>у</w:t>
            </w:r>
            <w:r w:rsidRPr="00A64E93">
              <w:rPr>
                <w:rFonts w:ascii="Times New Roman" w:hAnsi="Times New Roman" w:cs="Times New Roman"/>
                <w:sz w:val="24"/>
                <w:szCs w:val="24"/>
              </w:rPr>
              <w:t>ховных интересов молодёжи;</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возможность продемо</w:t>
            </w:r>
            <w:r w:rsidRPr="00A64E93">
              <w:rPr>
                <w:rFonts w:ascii="Times New Roman" w:hAnsi="Times New Roman" w:cs="Times New Roman"/>
                <w:sz w:val="24"/>
                <w:szCs w:val="24"/>
              </w:rPr>
              <w:t>н</w:t>
            </w:r>
            <w:r w:rsidRPr="00A64E93">
              <w:rPr>
                <w:rFonts w:ascii="Times New Roman" w:hAnsi="Times New Roman" w:cs="Times New Roman"/>
                <w:sz w:val="24"/>
                <w:szCs w:val="24"/>
              </w:rPr>
              <w:t>стрировать свои достижения;</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руководство кружками и секциями</w:t>
            </w:r>
          </w:p>
        </w:tc>
      </w:tr>
      <w:tr w:rsidR="007A135B" w:rsidRPr="00A64E93">
        <w:tc>
          <w:tcPr>
            <w:tcW w:w="1668" w:type="dxa"/>
          </w:tcPr>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lastRenderedPageBreak/>
              <w:t>1.5</w:t>
            </w:r>
          </w:p>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Эмоционал</w:t>
            </w:r>
            <w:r w:rsidRPr="00A64E93">
              <w:rPr>
                <w:rFonts w:ascii="Times New Roman" w:hAnsi="Times New Roman" w:cs="Times New Roman"/>
                <w:sz w:val="24"/>
                <w:szCs w:val="24"/>
              </w:rPr>
              <w:t>ь</w:t>
            </w:r>
            <w:r w:rsidRPr="00A64E93">
              <w:rPr>
                <w:rFonts w:ascii="Times New Roman" w:hAnsi="Times New Roman" w:cs="Times New Roman"/>
                <w:sz w:val="24"/>
                <w:szCs w:val="24"/>
              </w:rPr>
              <w:t>ная устойч</w:t>
            </w:r>
            <w:r w:rsidRPr="00A64E93">
              <w:rPr>
                <w:rFonts w:ascii="Times New Roman" w:hAnsi="Times New Roman" w:cs="Times New Roman"/>
                <w:sz w:val="24"/>
                <w:szCs w:val="24"/>
              </w:rPr>
              <w:t>и</w:t>
            </w:r>
            <w:r w:rsidRPr="00A64E93">
              <w:rPr>
                <w:rFonts w:ascii="Times New Roman" w:hAnsi="Times New Roman" w:cs="Times New Roman"/>
                <w:sz w:val="24"/>
                <w:szCs w:val="24"/>
              </w:rPr>
              <w:t>вость</w:t>
            </w:r>
          </w:p>
        </w:tc>
        <w:tc>
          <w:tcPr>
            <w:tcW w:w="4677" w:type="dxa"/>
          </w:tcPr>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Определяет характер отношений в уче</w:t>
            </w:r>
            <w:r w:rsidRPr="00A64E93">
              <w:rPr>
                <w:rFonts w:ascii="Times New Roman" w:hAnsi="Times New Roman" w:cs="Times New Roman"/>
                <w:sz w:val="24"/>
                <w:szCs w:val="24"/>
              </w:rPr>
              <w:t>б</w:t>
            </w:r>
            <w:r w:rsidRPr="00A64E93">
              <w:rPr>
                <w:rFonts w:ascii="Times New Roman" w:hAnsi="Times New Roman" w:cs="Times New Roman"/>
                <w:sz w:val="24"/>
                <w:szCs w:val="24"/>
              </w:rPr>
              <w:t>ном процессе, особенно в ситуациях ко</w:t>
            </w:r>
            <w:r w:rsidRPr="00A64E93">
              <w:rPr>
                <w:rFonts w:ascii="Times New Roman" w:hAnsi="Times New Roman" w:cs="Times New Roman"/>
                <w:sz w:val="24"/>
                <w:szCs w:val="24"/>
              </w:rPr>
              <w:t>н</w:t>
            </w:r>
            <w:r w:rsidRPr="00A64E93">
              <w:rPr>
                <w:rFonts w:ascii="Times New Roman" w:hAnsi="Times New Roman" w:cs="Times New Roman"/>
                <w:sz w:val="24"/>
                <w:szCs w:val="24"/>
              </w:rPr>
              <w:t>фликта. Способствует сохранению объе</w:t>
            </w:r>
            <w:r w:rsidRPr="00A64E93">
              <w:rPr>
                <w:rFonts w:ascii="Times New Roman" w:hAnsi="Times New Roman" w:cs="Times New Roman"/>
                <w:sz w:val="24"/>
                <w:szCs w:val="24"/>
              </w:rPr>
              <w:t>к</w:t>
            </w:r>
            <w:r w:rsidRPr="00A64E93">
              <w:rPr>
                <w:rFonts w:ascii="Times New Roman" w:hAnsi="Times New Roman" w:cs="Times New Roman"/>
                <w:sz w:val="24"/>
                <w:szCs w:val="24"/>
              </w:rPr>
              <w:t>тивности оценки учащихся. Определяет эффективность владения классом</w:t>
            </w:r>
          </w:p>
        </w:tc>
        <w:tc>
          <w:tcPr>
            <w:tcW w:w="3402" w:type="dxa"/>
            <w:gridSpan w:val="2"/>
          </w:tcPr>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В трудных ситуациях пед</w:t>
            </w:r>
            <w:r w:rsidRPr="00A64E93">
              <w:rPr>
                <w:rFonts w:ascii="Times New Roman" w:hAnsi="Times New Roman" w:cs="Times New Roman"/>
                <w:sz w:val="24"/>
                <w:szCs w:val="24"/>
              </w:rPr>
              <w:t>а</w:t>
            </w:r>
            <w:r w:rsidRPr="00A64E93">
              <w:rPr>
                <w:rFonts w:ascii="Times New Roman" w:hAnsi="Times New Roman" w:cs="Times New Roman"/>
                <w:sz w:val="24"/>
                <w:szCs w:val="24"/>
              </w:rPr>
              <w:t>гог сохраняет спокойствие;</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эмоциональный конфликт не влияет на объективность оценки;</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педагог не стремится изб</w:t>
            </w:r>
            <w:r w:rsidRPr="00A64E93">
              <w:rPr>
                <w:rFonts w:ascii="Times New Roman" w:hAnsi="Times New Roman" w:cs="Times New Roman"/>
                <w:sz w:val="24"/>
                <w:szCs w:val="24"/>
              </w:rPr>
              <w:t>е</w:t>
            </w:r>
            <w:r w:rsidRPr="00A64E93">
              <w:rPr>
                <w:rFonts w:ascii="Times New Roman" w:hAnsi="Times New Roman" w:cs="Times New Roman"/>
                <w:sz w:val="24"/>
                <w:szCs w:val="24"/>
              </w:rPr>
              <w:t>жать эмоционально напр</w:t>
            </w:r>
            <w:r w:rsidRPr="00A64E93">
              <w:rPr>
                <w:rFonts w:ascii="Times New Roman" w:hAnsi="Times New Roman" w:cs="Times New Roman"/>
                <w:sz w:val="24"/>
                <w:szCs w:val="24"/>
              </w:rPr>
              <w:t>я</w:t>
            </w:r>
            <w:r w:rsidRPr="00A64E93">
              <w:rPr>
                <w:rFonts w:ascii="Times New Roman" w:hAnsi="Times New Roman" w:cs="Times New Roman"/>
                <w:sz w:val="24"/>
                <w:szCs w:val="24"/>
              </w:rPr>
              <w:t>жённых ситуаций</w:t>
            </w:r>
          </w:p>
        </w:tc>
      </w:tr>
      <w:tr w:rsidR="007A135B" w:rsidRPr="00A64E93">
        <w:tc>
          <w:tcPr>
            <w:tcW w:w="1668" w:type="dxa"/>
          </w:tcPr>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1.6</w:t>
            </w:r>
          </w:p>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Позитивная направле</w:t>
            </w:r>
            <w:r w:rsidRPr="00A64E93">
              <w:rPr>
                <w:rFonts w:ascii="Times New Roman" w:hAnsi="Times New Roman" w:cs="Times New Roman"/>
                <w:sz w:val="24"/>
                <w:szCs w:val="24"/>
              </w:rPr>
              <w:t>н</w:t>
            </w:r>
            <w:r w:rsidRPr="00A64E93">
              <w:rPr>
                <w:rFonts w:ascii="Times New Roman" w:hAnsi="Times New Roman" w:cs="Times New Roman"/>
                <w:sz w:val="24"/>
                <w:szCs w:val="24"/>
              </w:rPr>
              <w:t>ность на п</w:t>
            </w:r>
            <w:r w:rsidRPr="00A64E93">
              <w:rPr>
                <w:rFonts w:ascii="Times New Roman" w:hAnsi="Times New Roman" w:cs="Times New Roman"/>
                <w:sz w:val="24"/>
                <w:szCs w:val="24"/>
              </w:rPr>
              <w:t>е</w:t>
            </w:r>
            <w:r w:rsidRPr="00A64E93">
              <w:rPr>
                <w:rFonts w:ascii="Times New Roman" w:hAnsi="Times New Roman" w:cs="Times New Roman"/>
                <w:sz w:val="24"/>
                <w:szCs w:val="24"/>
              </w:rPr>
              <w:t>дагогическую деятельность. Уверенность в себе</w:t>
            </w:r>
          </w:p>
        </w:tc>
        <w:tc>
          <w:tcPr>
            <w:tcW w:w="4677" w:type="dxa"/>
          </w:tcPr>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учащимися. Определяет позитивную направленность на педагогическую деятельность</w:t>
            </w:r>
          </w:p>
        </w:tc>
        <w:tc>
          <w:tcPr>
            <w:tcW w:w="3402" w:type="dxa"/>
            <w:gridSpan w:val="2"/>
          </w:tcPr>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Осознание целей и ценн</w:t>
            </w:r>
            <w:r w:rsidRPr="00A64E93">
              <w:rPr>
                <w:rFonts w:ascii="Times New Roman" w:hAnsi="Times New Roman" w:cs="Times New Roman"/>
                <w:sz w:val="24"/>
                <w:szCs w:val="24"/>
              </w:rPr>
              <w:t>о</w:t>
            </w:r>
            <w:r w:rsidRPr="00A64E93">
              <w:rPr>
                <w:rFonts w:ascii="Times New Roman" w:hAnsi="Times New Roman" w:cs="Times New Roman"/>
                <w:sz w:val="24"/>
                <w:szCs w:val="24"/>
              </w:rPr>
              <w:t>стей педагогической деятел</w:t>
            </w:r>
            <w:r w:rsidRPr="00A64E93">
              <w:rPr>
                <w:rFonts w:ascii="Times New Roman" w:hAnsi="Times New Roman" w:cs="Times New Roman"/>
                <w:sz w:val="24"/>
                <w:szCs w:val="24"/>
              </w:rPr>
              <w:t>ь</w:t>
            </w:r>
            <w:r w:rsidRPr="00A64E93">
              <w:rPr>
                <w:rFonts w:ascii="Times New Roman" w:hAnsi="Times New Roman" w:cs="Times New Roman"/>
                <w:sz w:val="24"/>
                <w:szCs w:val="24"/>
              </w:rPr>
              <w:t>ности;</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позитивное настроение;</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желание работать;</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высокая профессиональная самооценка</w:t>
            </w:r>
          </w:p>
        </w:tc>
      </w:tr>
      <w:tr w:rsidR="007A135B" w:rsidRPr="00A64E93">
        <w:tc>
          <w:tcPr>
            <w:tcW w:w="9747" w:type="dxa"/>
            <w:gridSpan w:val="4"/>
          </w:tcPr>
          <w:p w:rsidR="007A135B" w:rsidRPr="00A64E93" w:rsidRDefault="007A135B" w:rsidP="00826F94">
            <w:pPr>
              <w:widowControl w:val="0"/>
              <w:autoSpaceDE w:val="0"/>
              <w:autoSpaceDN w:val="0"/>
              <w:adjustRightInd w:val="0"/>
              <w:spacing w:after="0" w:line="240" w:lineRule="auto"/>
              <w:jc w:val="center"/>
              <w:rPr>
                <w:rFonts w:ascii="Times New Roman" w:hAnsi="Times New Roman" w:cs="Times New Roman"/>
                <w:b/>
                <w:bCs/>
                <w:sz w:val="24"/>
                <w:szCs w:val="24"/>
              </w:rPr>
            </w:pPr>
            <w:r w:rsidRPr="00A64E93">
              <w:rPr>
                <w:rFonts w:ascii="Times New Roman" w:hAnsi="Times New Roman" w:cs="Times New Roman"/>
                <w:b/>
                <w:bCs/>
                <w:sz w:val="24"/>
                <w:szCs w:val="24"/>
              </w:rPr>
              <w:t>2. Постановка целей и задач педагогической деятельности</w:t>
            </w:r>
          </w:p>
        </w:tc>
      </w:tr>
      <w:tr w:rsidR="007A135B" w:rsidRPr="00A64E93">
        <w:tc>
          <w:tcPr>
            <w:tcW w:w="1668" w:type="dxa"/>
          </w:tcPr>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2.1</w:t>
            </w:r>
          </w:p>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Умение пер</w:t>
            </w:r>
            <w:r w:rsidRPr="00A64E93">
              <w:rPr>
                <w:rFonts w:ascii="Times New Roman" w:hAnsi="Times New Roman" w:cs="Times New Roman"/>
                <w:sz w:val="24"/>
                <w:szCs w:val="24"/>
              </w:rPr>
              <w:t>е</w:t>
            </w:r>
            <w:r w:rsidRPr="00A64E93">
              <w:rPr>
                <w:rFonts w:ascii="Times New Roman" w:hAnsi="Times New Roman" w:cs="Times New Roman"/>
                <w:sz w:val="24"/>
                <w:szCs w:val="24"/>
              </w:rPr>
              <w:t>вести тему урока в пед</w:t>
            </w:r>
            <w:r w:rsidRPr="00A64E93">
              <w:rPr>
                <w:rFonts w:ascii="Times New Roman" w:hAnsi="Times New Roman" w:cs="Times New Roman"/>
                <w:sz w:val="24"/>
                <w:szCs w:val="24"/>
              </w:rPr>
              <w:t>а</w:t>
            </w:r>
            <w:r w:rsidRPr="00A64E93">
              <w:rPr>
                <w:rFonts w:ascii="Times New Roman" w:hAnsi="Times New Roman" w:cs="Times New Roman"/>
                <w:sz w:val="24"/>
                <w:szCs w:val="24"/>
              </w:rPr>
              <w:t>гогическую задачу</w:t>
            </w:r>
          </w:p>
        </w:tc>
        <w:tc>
          <w:tcPr>
            <w:tcW w:w="4677" w:type="dxa"/>
          </w:tcPr>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Основная компетенция, обеспечивающая эффективное целеполагание в учебном процессе. Обеспечивает реализацию суб</w:t>
            </w:r>
            <w:r w:rsidRPr="00A64E93">
              <w:rPr>
                <w:rFonts w:ascii="Times New Roman" w:hAnsi="Times New Roman" w:cs="Times New Roman"/>
                <w:sz w:val="24"/>
                <w:szCs w:val="24"/>
              </w:rPr>
              <w:t>ъ</w:t>
            </w:r>
            <w:r w:rsidRPr="00A64E93">
              <w:rPr>
                <w:rFonts w:ascii="Times New Roman" w:hAnsi="Times New Roman" w:cs="Times New Roman"/>
                <w:sz w:val="24"/>
                <w:szCs w:val="24"/>
              </w:rPr>
              <w:t>ект-субъектного подхода, ставит учащег</w:t>
            </w:r>
            <w:r w:rsidRPr="00A64E93">
              <w:rPr>
                <w:rFonts w:ascii="Times New Roman" w:hAnsi="Times New Roman" w:cs="Times New Roman"/>
                <w:sz w:val="24"/>
                <w:szCs w:val="24"/>
              </w:rPr>
              <w:t>о</w:t>
            </w:r>
            <w:r w:rsidRPr="00A64E93">
              <w:rPr>
                <w:rFonts w:ascii="Times New Roman" w:hAnsi="Times New Roman" w:cs="Times New Roman"/>
                <w:sz w:val="24"/>
                <w:szCs w:val="24"/>
              </w:rPr>
              <w:t>ся в позицию субъекта деятельности, л</w:t>
            </w:r>
            <w:r w:rsidRPr="00A64E93">
              <w:rPr>
                <w:rFonts w:ascii="Times New Roman" w:hAnsi="Times New Roman" w:cs="Times New Roman"/>
                <w:sz w:val="24"/>
                <w:szCs w:val="24"/>
              </w:rPr>
              <w:t>е</w:t>
            </w:r>
            <w:r w:rsidRPr="00A64E93">
              <w:rPr>
                <w:rFonts w:ascii="Times New Roman" w:hAnsi="Times New Roman" w:cs="Times New Roman"/>
                <w:sz w:val="24"/>
                <w:szCs w:val="24"/>
              </w:rPr>
              <w:t>жит в основе формирования творческой личности</w:t>
            </w:r>
          </w:p>
        </w:tc>
        <w:tc>
          <w:tcPr>
            <w:tcW w:w="3402" w:type="dxa"/>
            <w:gridSpan w:val="2"/>
          </w:tcPr>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Знание образовательных стандартов и реализующих их программ;</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осознание нетождественн</w:t>
            </w:r>
            <w:r w:rsidRPr="00A64E93">
              <w:rPr>
                <w:rFonts w:ascii="Times New Roman" w:hAnsi="Times New Roman" w:cs="Times New Roman"/>
                <w:sz w:val="24"/>
                <w:szCs w:val="24"/>
              </w:rPr>
              <w:t>о</w:t>
            </w:r>
            <w:r w:rsidRPr="00A64E93">
              <w:rPr>
                <w:rFonts w:ascii="Times New Roman" w:hAnsi="Times New Roman" w:cs="Times New Roman"/>
                <w:sz w:val="24"/>
                <w:szCs w:val="24"/>
              </w:rPr>
              <w:t>сти темы урока и цели урока;</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владение конкретным набором способов перевода темы в задачу</w:t>
            </w:r>
          </w:p>
        </w:tc>
      </w:tr>
      <w:tr w:rsidR="007A135B" w:rsidRPr="00A64E93">
        <w:tc>
          <w:tcPr>
            <w:tcW w:w="1668" w:type="dxa"/>
          </w:tcPr>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2.2</w:t>
            </w:r>
          </w:p>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Умение ст</w:t>
            </w:r>
            <w:r w:rsidRPr="00A64E93">
              <w:rPr>
                <w:rFonts w:ascii="Times New Roman" w:hAnsi="Times New Roman" w:cs="Times New Roman"/>
                <w:sz w:val="24"/>
                <w:szCs w:val="24"/>
              </w:rPr>
              <w:t>а</w:t>
            </w:r>
            <w:r w:rsidRPr="00A64E93">
              <w:rPr>
                <w:rFonts w:ascii="Times New Roman" w:hAnsi="Times New Roman" w:cs="Times New Roman"/>
                <w:sz w:val="24"/>
                <w:szCs w:val="24"/>
              </w:rPr>
              <w:t>вить педаг</w:t>
            </w:r>
            <w:r w:rsidRPr="00A64E93">
              <w:rPr>
                <w:rFonts w:ascii="Times New Roman" w:hAnsi="Times New Roman" w:cs="Times New Roman"/>
                <w:sz w:val="24"/>
                <w:szCs w:val="24"/>
              </w:rPr>
              <w:t>о</w:t>
            </w:r>
            <w:r w:rsidRPr="00A64E93">
              <w:rPr>
                <w:rFonts w:ascii="Times New Roman" w:hAnsi="Times New Roman" w:cs="Times New Roman"/>
                <w:sz w:val="24"/>
                <w:szCs w:val="24"/>
              </w:rPr>
              <w:t>гические ц</w:t>
            </w:r>
            <w:r w:rsidRPr="00A64E93">
              <w:rPr>
                <w:rFonts w:ascii="Times New Roman" w:hAnsi="Times New Roman" w:cs="Times New Roman"/>
                <w:sz w:val="24"/>
                <w:szCs w:val="24"/>
              </w:rPr>
              <w:t>е</w:t>
            </w:r>
            <w:r w:rsidRPr="00A64E93">
              <w:rPr>
                <w:rFonts w:ascii="Times New Roman" w:hAnsi="Times New Roman" w:cs="Times New Roman"/>
                <w:sz w:val="24"/>
                <w:szCs w:val="24"/>
              </w:rPr>
              <w:t>ли и задачи сообразно возрастным и индивид</w:t>
            </w:r>
            <w:r w:rsidRPr="00A64E93">
              <w:rPr>
                <w:rFonts w:ascii="Times New Roman" w:hAnsi="Times New Roman" w:cs="Times New Roman"/>
                <w:sz w:val="24"/>
                <w:szCs w:val="24"/>
              </w:rPr>
              <w:t>у</w:t>
            </w:r>
            <w:r w:rsidRPr="00A64E93">
              <w:rPr>
                <w:rFonts w:ascii="Times New Roman" w:hAnsi="Times New Roman" w:cs="Times New Roman"/>
                <w:sz w:val="24"/>
                <w:szCs w:val="24"/>
              </w:rPr>
              <w:t>альным ос</w:t>
            </w:r>
            <w:r w:rsidRPr="00A64E93">
              <w:rPr>
                <w:rFonts w:ascii="Times New Roman" w:hAnsi="Times New Roman" w:cs="Times New Roman"/>
                <w:sz w:val="24"/>
                <w:szCs w:val="24"/>
              </w:rPr>
              <w:t>о</w:t>
            </w:r>
            <w:r w:rsidRPr="00A64E93">
              <w:rPr>
                <w:rFonts w:ascii="Times New Roman" w:hAnsi="Times New Roman" w:cs="Times New Roman"/>
                <w:sz w:val="24"/>
                <w:szCs w:val="24"/>
              </w:rPr>
              <w:t>бенностям учащихся</w:t>
            </w:r>
          </w:p>
        </w:tc>
        <w:tc>
          <w:tcPr>
            <w:tcW w:w="4677" w:type="dxa"/>
          </w:tcPr>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Данная компетентность является конкр</w:t>
            </w:r>
            <w:r w:rsidRPr="00A64E93">
              <w:rPr>
                <w:rFonts w:ascii="Times New Roman" w:hAnsi="Times New Roman" w:cs="Times New Roman"/>
                <w:sz w:val="24"/>
                <w:szCs w:val="24"/>
              </w:rPr>
              <w:t>е</w:t>
            </w:r>
            <w:r w:rsidRPr="00A64E93">
              <w:rPr>
                <w:rFonts w:ascii="Times New Roman" w:hAnsi="Times New Roman" w:cs="Times New Roman"/>
                <w:sz w:val="24"/>
                <w:szCs w:val="24"/>
              </w:rPr>
              <w:t>тизацией предыдущей. Она направлена на индивидуализацию обучения и благодаря этому связана с мотивацией и общей успешностью</w:t>
            </w:r>
          </w:p>
        </w:tc>
        <w:tc>
          <w:tcPr>
            <w:tcW w:w="3402" w:type="dxa"/>
            <w:gridSpan w:val="2"/>
          </w:tcPr>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Знание возрастных особе</w:t>
            </w:r>
            <w:r w:rsidRPr="00A64E93">
              <w:rPr>
                <w:rFonts w:ascii="Times New Roman" w:hAnsi="Times New Roman" w:cs="Times New Roman"/>
                <w:sz w:val="24"/>
                <w:szCs w:val="24"/>
              </w:rPr>
              <w:t>н</w:t>
            </w:r>
            <w:r w:rsidRPr="00A64E93">
              <w:rPr>
                <w:rFonts w:ascii="Times New Roman" w:hAnsi="Times New Roman" w:cs="Times New Roman"/>
                <w:sz w:val="24"/>
                <w:szCs w:val="24"/>
              </w:rPr>
              <w:t>ностей учащихся;</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владение методами перев</w:t>
            </w:r>
            <w:r w:rsidRPr="00A64E93">
              <w:rPr>
                <w:rFonts w:ascii="Times New Roman" w:hAnsi="Times New Roman" w:cs="Times New Roman"/>
                <w:sz w:val="24"/>
                <w:szCs w:val="24"/>
              </w:rPr>
              <w:t>о</w:t>
            </w:r>
            <w:r w:rsidRPr="00A64E93">
              <w:rPr>
                <w:rFonts w:ascii="Times New Roman" w:hAnsi="Times New Roman" w:cs="Times New Roman"/>
                <w:sz w:val="24"/>
                <w:szCs w:val="24"/>
              </w:rPr>
              <w:t>да цели в учебную задачу в конкретном возрасте</w:t>
            </w:r>
          </w:p>
        </w:tc>
      </w:tr>
      <w:tr w:rsidR="007A135B" w:rsidRPr="00A64E93">
        <w:tc>
          <w:tcPr>
            <w:tcW w:w="9747" w:type="dxa"/>
            <w:gridSpan w:val="4"/>
          </w:tcPr>
          <w:p w:rsidR="007A135B" w:rsidRPr="00A64E93" w:rsidRDefault="007A135B" w:rsidP="00826F94">
            <w:pPr>
              <w:widowControl w:val="0"/>
              <w:autoSpaceDE w:val="0"/>
              <w:autoSpaceDN w:val="0"/>
              <w:adjustRightInd w:val="0"/>
              <w:spacing w:after="0" w:line="240" w:lineRule="auto"/>
              <w:jc w:val="center"/>
              <w:rPr>
                <w:rFonts w:ascii="Times New Roman" w:hAnsi="Times New Roman" w:cs="Times New Roman"/>
                <w:b/>
                <w:bCs/>
                <w:sz w:val="24"/>
                <w:szCs w:val="24"/>
              </w:rPr>
            </w:pPr>
            <w:r w:rsidRPr="00A64E93">
              <w:rPr>
                <w:rFonts w:ascii="Times New Roman" w:hAnsi="Times New Roman" w:cs="Times New Roman"/>
                <w:b/>
                <w:bCs/>
                <w:sz w:val="24"/>
                <w:szCs w:val="24"/>
              </w:rPr>
              <w:t>3. Мотивация учебной деятельности</w:t>
            </w:r>
          </w:p>
        </w:tc>
      </w:tr>
      <w:tr w:rsidR="007A135B" w:rsidRPr="00A64E93">
        <w:tc>
          <w:tcPr>
            <w:tcW w:w="1668" w:type="dxa"/>
          </w:tcPr>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3.1</w:t>
            </w:r>
          </w:p>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Умение</w:t>
            </w:r>
          </w:p>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обеспечить</w:t>
            </w:r>
          </w:p>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успех</w:t>
            </w:r>
          </w:p>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в деятельн</w:t>
            </w:r>
            <w:r w:rsidRPr="00A64E93">
              <w:rPr>
                <w:rFonts w:ascii="Times New Roman" w:hAnsi="Times New Roman" w:cs="Times New Roman"/>
                <w:sz w:val="24"/>
                <w:szCs w:val="24"/>
              </w:rPr>
              <w:t>о</w:t>
            </w:r>
            <w:r w:rsidRPr="00A64E93">
              <w:rPr>
                <w:rFonts w:ascii="Times New Roman" w:hAnsi="Times New Roman" w:cs="Times New Roman"/>
                <w:sz w:val="24"/>
                <w:szCs w:val="24"/>
              </w:rPr>
              <w:t>сти</w:t>
            </w:r>
          </w:p>
        </w:tc>
        <w:tc>
          <w:tcPr>
            <w:tcW w:w="4677" w:type="dxa"/>
          </w:tcPr>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Компетентность, позволяющая учащемуся поверить в свои силы, утвердить себя в глазах окружающих, один из главных сп</w:t>
            </w:r>
            <w:r w:rsidRPr="00A64E93">
              <w:rPr>
                <w:rFonts w:ascii="Times New Roman" w:hAnsi="Times New Roman" w:cs="Times New Roman"/>
                <w:sz w:val="24"/>
                <w:szCs w:val="24"/>
              </w:rPr>
              <w:t>о</w:t>
            </w:r>
            <w:r w:rsidRPr="00A64E93">
              <w:rPr>
                <w:rFonts w:ascii="Times New Roman" w:hAnsi="Times New Roman" w:cs="Times New Roman"/>
                <w:sz w:val="24"/>
                <w:szCs w:val="24"/>
              </w:rPr>
              <w:t>собов обеспечить позитивную мотивацию учения</w:t>
            </w:r>
          </w:p>
        </w:tc>
        <w:tc>
          <w:tcPr>
            <w:tcW w:w="3402" w:type="dxa"/>
            <w:gridSpan w:val="2"/>
          </w:tcPr>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Знание возможностей ко</w:t>
            </w:r>
            <w:r w:rsidRPr="00A64E93">
              <w:rPr>
                <w:rFonts w:ascii="Times New Roman" w:hAnsi="Times New Roman" w:cs="Times New Roman"/>
                <w:sz w:val="24"/>
                <w:szCs w:val="24"/>
              </w:rPr>
              <w:t>н</w:t>
            </w:r>
            <w:r w:rsidRPr="00A64E93">
              <w:rPr>
                <w:rFonts w:ascii="Times New Roman" w:hAnsi="Times New Roman" w:cs="Times New Roman"/>
                <w:sz w:val="24"/>
                <w:szCs w:val="24"/>
              </w:rPr>
              <w:t>кретных учеников;</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постановка учебных задач в соответствии с возможност</w:t>
            </w:r>
            <w:r w:rsidRPr="00A64E93">
              <w:rPr>
                <w:rFonts w:ascii="Times New Roman" w:hAnsi="Times New Roman" w:cs="Times New Roman"/>
                <w:sz w:val="24"/>
                <w:szCs w:val="24"/>
              </w:rPr>
              <w:t>я</w:t>
            </w:r>
            <w:r w:rsidRPr="00A64E93">
              <w:rPr>
                <w:rFonts w:ascii="Times New Roman" w:hAnsi="Times New Roman" w:cs="Times New Roman"/>
                <w:sz w:val="24"/>
                <w:szCs w:val="24"/>
              </w:rPr>
              <w:t>ми ученика;</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xml:space="preserve">— демонстрация успехов </w:t>
            </w:r>
            <w:r w:rsidRPr="00A64E93">
              <w:rPr>
                <w:rFonts w:ascii="Times New Roman" w:hAnsi="Times New Roman" w:cs="Times New Roman"/>
                <w:sz w:val="24"/>
                <w:szCs w:val="24"/>
              </w:rPr>
              <w:lastRenderedPageBreak/>
              <w:t>учащихся родителям, одн</w:t>
            </w:r>
            <w:r w:rsidRPr="00A64E93">
              <w:rPr>
                <w:rFonts w:ascii="Times New Roman" w:hAnsi="Times New Roman" w:cs="Times New Roman"/>
                <w:sz w:val="24"/>
                <w:szCs w:val="24"/>
              </w:rPr>
              <w:t>о</w:t>
            </w:r>
            <w:r w:rsidRPr="00A64E93">
              <w:rPr>
                <w:rFonts w:ascii="Times New Roman" w:hAnsi="Times New Roman" w:cs="Times New Roman"/>
                <w:sz w:val="24"/>
                <w:szCs w:val="24"/>
              </w:rPr>
              <w:t>классникам</w:t>
            </w:r>
          </w:p>
        </w:tc>
      </w:tr>
      <w:tr w:rsidR="007A135B" w:rsidRPr="00A64E93">
        <w:tc>
          <w:tcPr>
            <w:tcW w:w="1668" w:type="dxa"/>
          </w:tcPr>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lastRenderedPageBreak/>
              <w:t>3.2</w:t>
            </w:r>
          </w:p>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Компетен</w:t>
            </w:r>
            <w:r w:rsidRPr="00A64E93">
              <w:rPr>
                <w:rFonts w:ascii="Times New Roman" w:hAnsi="Times New Roman" w:cs="Times New Roman"/>
                <w:sz w:val="24"/>
                <w:szCs w:val="24"/>
              </w:rPr>
              <w:t>т</w:t>
            </w:r>
            <w:r w:rsidRPr="00A64E93">
              <w:rPr>
                <w:rFonts w:ascii="Times New Roman" w:hAnsi="Times New Roman" w:cs="Times New Roman"/>
                <w:sz w:val="24"/>
                <w:szCs w:val="24"/>
              </w:rPr>
              <w:t>ность в пед</w:t>
            </w:r>
            <w:r w:rsidRPr="00A64E93">
              <w:rPr>
                <w:rFonts w:ascii="Times New Roman" w:hAnsi="Times New Roman" w:cs="Times New Roman"/>
                <w:sz w:val="24"/>
                <w:szCs w:val="24"/>
              </w:rPr>
              <w:t>а</w:t>
            </w:r>
            <w:r w:rsidRPr="00A64E93">
              <w:rPr>
                <w:rFonts w:ascii="Times New Roman" w:hAnsi="Times New Roman" w:cs="Times New Roman"/>
                <w:sz w:val="24"/>
                <w:szCs w:val="24"/>
              </w:rPr>
              <w:t>гогическом оценивании</w:t>
            </w:r>
          </w:p>
        </w:tc>
        <w:tc>
          <w:tcPr>
            <w:tcW w:w="4677" w:type="dxa"/>
          </w:tcPr>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Педагогическое оценивание служит реал</w:t>
            </w:r>
            <w:r w:rsidRPr="00A64E93">
              <w:rPr>
                <w:rFonts w:ascii="Times New Roman" w:hAnsi="Times New Roman" w:cs="Times New Roman"/>
                <w:sz w:val="24"/>
                <w:szCs w:val="24"/>
              </w:rPr>
              <w:t>ь</w:t>
            </w:r>
            <w:r w:rsidRPr="00A64E93">
              <w:rPr>
                <w:rFonts w:ascii="Times New Roman" w:hAnsi="Times New Roman" w:cs="Times New Roman"/>
                <w:sz w:val="24"/>
                <w:szCs w:val="24"/>
              </w:rPr>
              <w:t>ным инструментом осознания учащимся своих достижений и недоработок. Без зн</w:t>
            </w:r>
            <w:r w:rsidRPr="00A64E93">
              <w:rPr>
                <w:rFonts w:ascii="Times New Roman" w:hAnsi="Times New Roman" w:cs="Times New Roman"/>
                <w:sz w:val="24"/>
                <w:szCs w:val="24"/>
              </w:rPr>
              <w:t>а</w:t>
            </w:r>
            <w:r w:rsidRPr="00A64E93">
              <w:rPr>
                <w:rFonts w:ascii="Times New Roman" w:hAnsi="Times New Roman" w:cs="Times New Roman"/>
                <w:sz w:val="24"/>
                <w:szCs w:val="24"/>
              </w:rPr>
              <w:t>ния своих результатов невозможно обе</w:t>
            </w:r>
            <w:r w:rsidRPr="00A64E93">
              <w:rPr>
                <w:rFonts w:ascii="Times New Roman" w:hAnsi="Times New Roman" w:cs="Times New Roman"/>
                <w:sz w:val="24"/>
                <w:szCs w:val="24"/>
              </w:rPr>
              <w:t>с</w:t>
            </w:r>
            <w:r w:rsidRPr="00A64E93">
              <w:rPr>
                <w:rFonts w:ascii="Times New Roman" w:hAnsi="Times New Roman" w:cs="Times New Roman"/>
                <w:sz w:val="24"/>
                <w:szCs w:val="24"/>
              </w:rPr>
              <w:t>печить субъектную позицию в образов</w:t>
            </w:r>
            <w:r w:rsidRPr="00A64E93">
              <w:rPr>
                <w:rFonts w:ascii="Times New Roman" w:hAnsi="Times New Roman" w:cs="Times New Roman"/>
                <w:sz w:val="24"/>
                <w:szCs w:val="24"/>
              </w:rPr>
              <w:t>а</w:t>
            </w:r>
            <w:r w:rsidRPr="00A64E93">
              <w:rPr>
                <w:rFonts w:ascii="Times New Roman" w:hAnsi="Times New Roman" w:cs="Times New Roman"/>
                <w:sz w:val="24"/>
                <w:szCs w:val="24"/>
              </w:rPr>
              <w:t>нии</w:t>
            </w:r>
          </w:p>
        </w:tc>
        <w:tc>
          <w:tcPr>
            <w:tcW w:w="3402" w:type="dxa"/>
            <w:gridSpan w:val="2"/>
          </w:tcPr>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Знание многообразия пед</w:t>
            </w:r>
            <w:r w:rsidRPr="00A64E93">
              <w:rPr>
                <w:rFonts w:ascii="Times New Roman" w:hAnsi="Times New Roman" w:cs="Times New Roman"/>
                <w:sz w:val="24"/>
                <w:szCs w:val="24"/>
              </w:rPr>
              <w:t>а</w:t>
            </w:r>
            <w:r w:rsidRPr="00A64E93">
              <w:rPr>
                <w:rFonts w:ascii="Times New Roman" w:hAnsi="Times New Roman" w:cs="Times New Roman"/>
                <w:sz w:val="24"/>
                <w:szCs w:val="24"/>
              </w:rPr>
              <w:t>гогических оценок;</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знакомство с литературой по данному вопросу;</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владение различными м</w:t>
            </w:r>
            <w:r w:rsidRPr="00A64E93">
              <w:rPr>
                <w:rFonts w:ascii="Times New Roman" w:hAnsi="Times New Roman" w:cs="Times New Roman"/>
                <w:sz w:val="24"/>
                <w:szCs w:val="24"/>
              </w:rPr>
              <w:t>е</w:t>
            </w:r>
            <w:r w:rsidRPr="00A64E93">
              <w:rPr>
                <w:rFonts w:ascii="Times New Roman" w:hAnsi="Times New Roman" w:cs="Times New Roman"/>
                <w:sz w:val="24"/>
                <w:szCs w:val="24"/>
              </w:rPr>
              <w:t>тодами оценивания и их пр</w:t>
            </w:r>
            <w:r w:rsidRPr="00A64E93">
              <w:rPr>
                <w:rFonts w:ascii="Times New Roman" w:hAnsi="Times New Roman" w:cs="Times New Roman"/>
                <w:sz w:val="24"/>
                <w:szCs w:val="24"/>
              </w:rPr>
              <w:t>и</w:t>
            </w:r>
            <w:r w:rsidRPr="00A64E93">
              <w:rPr>
                <w:rFonts w:ascii="Times New Roman" w:hAnsi="Times New Roman" w:cs="Times New Roman"/>
                <w:sz w:val="24"/>
                <w:szCs w:val="24"/>
              </w:rPr>
              <w:t>менение</w:t>
            </w:r>
          </w:p>
        </w:tc>
      </w:tr>
      <w:tr w:rsidR="007A135B" w:rsidRPr="00A64E93">
        <w:tc>
          <w:tcPr>
            <w:tcW w:w="1668" w:type="dxa"/>
          </w:tcPr>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3.3</w:t>
            </w:r>
          </w:p>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Умение</w:t>
            </w:r>
          </w:p>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превращать</w:t>
            </w:r>
          </w:p>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учебную</w:t>
            </w:r>
          </w:p>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задачу</w:t>
            </w:r>
          </w:p>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в личностно</w:t>
            </w:r>
          </w:p>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значимую</w:t>
            </w:r>
          </w:p>
        </w:tc>
        <w:tc>
          <w:tcPr>
            <w:tcW w:w="4677" w:type="dxa"/>
          </w:tcPr>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Это одна из важнейших компетентностей, обеспечивающих мотивацию учебной де</w:t>
            </w:r>
            <w:r w:rsidRPr="00A64E93">
              <w:rPr>
                <w:rFonts w:ascii="Times New Roman" w:hAnsi="Times New Roman" w:cs="Times New Roman"/>
                <w:sz w:val="24"/>
                <w:szCs w:val="24"/>
              </w:rPr>
              <w:t>я</w:t>
            </w:r>
            <w:r w:rsidRPr="00A64E93">
              <w:rPr>
                <w:rFonts w:ascii="Times New Roman" w:hAnsi="Times New Roman" w:cs="Times New Roman"/>
                <w:sz w:val="24"/>
                <w:szCs w:val="24"/>
              </w:rPr>
              <w:t>тельности</w:t>
            </w:r>
          </w:p>
        </w:tc>
        <w:tc>
          <w:tcPr>
            <w:tcW w:w="3402" w:type="dxa"/>
            <w:gridSpan w:val="2"/>
          </w:tcPr>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Знание интересов учащи</w:t>
            </w:r>
            <w:r w:rsidRPr="00A64E93">
              <w:rPr>
                <w:rFonts w:ascii="Times New Roman" w:hAnsi="Times New Roman" w:cs="Times New Roman"/>
                <w:sz w:val="24"/>
                <w:szCs w:val="24"/>
              </w:rPr>
              <w:t>х</w:t>
            </w:r>
            <w:r w:rsidRPr="00A64E93">
              <w:rPr>
                <w:rFonts w:ascii="Times New Roman" w:hAnsi="Times New Roman" w:cs="Times New Roman"/>
                <w:sz w:val="24"/>
                <w:szCs w:val="24"/>
              </w:rPr>
              <w:t>ся, их внутреннего мира;</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ориентация в культуре;</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умение показать роль и значение изучаемого матери</w:t>
            </w:r>
            <w:r w:rsidRPr="00A64E93">
              <w:rPr>
                <w:rFonts w:ascii="Times New Roman" w:hAnsi="Times New Roman" w:cs="Times New Roman"/>
                <w:sz w:val="24"/>
                <w:szCs w:val="24"/>
              </w:rPr>
              <w:t>а</w:t>
            </w:r>
            <w:r w:rsidRPr="00A64E93">
              <w:rPr>
                <w:rFonts w:ascii="Times New Roman" w:hAnsi="Times New Roman" w:cs="Times New Roman"/>
                <w:sz w:val="24"/>
                <w:szCs w:val="24"/>
              </w:rPr>
              <w:t>ла в реализации личных пл</w:t>
            </w:r>
            <w:r w:rsidRPr="00A64E93">
              <w:rPr>
                <w:rFonts w:ascii="Times New Roman" w:hAnsi="Times New Roman" w:cs="Times New Roman"/>
                <w:sz w:val="24"/>
                <w:szCs w:val="24"/>
              </w:rPr>
              <w:t>а</w:t>
            </w:r>
            <w:r w:rsidRPr="00A64E93">
              <w:rPr>
                <w:rFonts w:ascii="Times New Roman" w:hAnsi="Times New Roman" w:cs="Times New Roman"/>
                <w:sz w:val="24"/>
                <w:szCs w:val="24"/>
              </w:rPr>
              <w:t>нов</w:t>
            </w:r>
          </w:p>
        </w:tc>
      </w:tr>
      <w:tr w:rsidR="007A135B" w:rsidRPr="00A64E93">
        <w:tc>
          <w:tcPr>
            <w:tcW w:w="9747" w:type="dxa"/>
            <w:gridSpan w:val="4"/>
          </w:tcPr>
          <w:p w:rsidR="007A135B" w:rsidRPr="00A64E93" w:rsidRDefault="007A135B" w:rsidP="00826F94">
            <w:pPr>
              <w:widowControl w:val="0"/>
              <w:autoSpaceDE w:val="0"/>
              <w:autoSpaceDN w:val="0"/>
              <w:adjustRightInd w:val="0"/>
              <w:spacing w:after="0" w:line="240" w:lineRule="auto"/>
              <w:jc w:val="center"/>
              <w:rPr>
                <w:rFonts w:ascii="Times New Roman" w:hAnsi="Times New Roman" w:cs="Times New Roman"/>
                <w:b/>
                <w:bCs/>
                <w:sz w:val="24"/>
                <w:szCs w:val="24"/>
              </w:rPr>
            </w:pPr>
            <w:r w:rsidRPr="00A64E93">
              <w:rPr>
                <w:rFonts w:ascii="Times New Roman" w:hAnsi="Times New Roman" w:cs="Times New Roman"/>
                <w:b/>
                <w:bCs/>
                <w:sz w:val="24"/>
                <w:szCs w:val="24"/>
              </w:rPr>
              <w:t>4. Информационная компетентность</w:t>
            </w:r>
          </w:p>
        </w:tc>
      </w:tr>
      <w:tr w:rsidR="007A135B" w:rsidRPr="00A64E93">
        <w:tc>
          <w:tcPr>
            <w:tcW w:w="1668" w:type="dxa"/>
          </w:tcPr>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4.1</w:t>
            </w:r>
          </w:p>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Компетен</w:t>
            </w:r>
            <w:r w:rsidRPr="00A64E93">
              <w:rPr>
                <w:rFonts w:ascii="Times New Roman" w:hAnsi="Times New Roman" w:cs="Times New Roman"/>
                <w:sz w:val="24"/>
                <w:szCs w:val="24"/>
              </w:rPr>
              <w:t>т</w:t>
            </w:r>
            <w:r w:rsidRPr="00A64E93">
              <w:rPr>
                <w:rFonts w:ascii="Times New Roman" w:hAnsi="Times New Roman" w:cs="Times New Roman"/>
                <w:sz w:val="24"/>
                <w:szCs w:val="24"/>
              </w:rPr>
              <w:t>ность в пре</w:t>
            </w:r>
            <w:r w:rsidRPr="00A64E93">
              <w:rPr>
                <w:rFonts w:ascii="Times New Roman" w:hAnsi="Times New Roman" w:cs="Times New Roman"/>
                <w:sz w:val="24"/>
                <w:szCs w:val="24"/>
              </w:rPr>
              <w:t>д</w:t>
            </w:r>
            <w:r w:rsidRPr="00A64E93">
              <w:rPr>
                <w:rFonts w:ascii="Times New Roman" w:hAnsi="Times New Roman" w:cs="Times New Roman"/>
                <w:sz w:val="24"/>
                <w:szCs w:val="24"/>
              </w:rPr>
              <w:t>мете преп</w:t>
            </w:r>
            <w:r w:rsidRPr="00A64E93">
              <w:rPr>
                <w:rFonts w:ascii="Times New Roman" w:hAnsi="Times New Roman" w:cs="Times New Roman"/>
                <w:sz w:val="24"/>
                <w:szCs w:val="24"/>
              </w:rPr>
              <w:t>о</w:t>
            </w:r>
            <w:r w:rsidRPr="00A64E93">
              <w:rPr>
                <w:rFonts w:ascii="Times New Roman" w:hAnsi="Times New Roman" w:cs="Times New Roman"/>
                <w:sz w:val="24"/>
                <w:szCs w:val="24"/>
              </w:rPr>
              <w:t>давания</w:t>
            </w:r>
          </w:p>
        </w:tc>
        <w:tc>
          <w:tcPr>
            <w:tcW w:w="4677" w:type="dxa"/>
          </w:tcPr>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Глубокое знание предмета преподавания, сочетающееся с общей культурой педаг</w:t>
            </w:r>
            <w:r w:rsidRPr="00A64E93">
              <w:rPr>
                <w:rFonts w:ascii="Times New Roman" w:hAnsi="Times New Roman" w:cs="Times New Roman"/>
                <w:sz w:val="24"/>
                <w:szCs w:val="24"/>
              </w:rPr>
              <w:t>о</w:t>
            </w:r>
            <w:r w:rsidRPr="00A64E93">
              <w:rPr>
                <w:rFonts w:ascii="Times New Roman" w:hAnsi="Times New Roman" w:cs="Times New Roman"/>
                <w:sz w:val="24"/>
                <w:szCs w:val="24"/>
              </w:rPr>
              <w:t>га. Сочетание теоретического знания с в</w:t>
            </w:r>
            <w:r w:rsidRPr="00A64E93">
              <w:rPr>
                <w:rFonts w:ascii="Times New Roman" w:hAnsi="Times New Roman" w:cs="Times New Roman"/>
                <w:sz w:val="24"/>
                <w:szCs w:val="24"/>
              </w:rPr>
              <w:t>и</w:t>
            </w:r>
            <w:r w:rsidRPr="00A64E93">
              <w:rPr>
                <w:rFonts w:ascii="Times New Roman" w:hAnsi="Times New Roman" w:cs="Times New Roman"/>
                <w:sz w:val="24"/>
                <w:szCs w:val="24"/>
              </w:rPr>
              <w:t>дением его практического применения, что является предпосылкой установления ли</w:t>
            </w:r>
            <w:r w:rsidRPr="00A64E93">
              <w:rPr>
                <w:rFonts w:ascii="Times New Roman" w:hAnsi="Times New Roman" w:cs="Times New Roman"/>
                <w:sz w:val="24"/>
                <w:szCs w:val="24"/>
              </w:rPr>
              <w:t>ч</w:t>
            </w:r>
            <w:r w:rsidRPr="00A64E93">
              <w:rPr>
                <w:rFonts w:ascii="Times New Roman" w:hAnsi="Times New Roman" w:cs="Times New Roman"/>
                <w:sz w:val="24"/>
                <w:szCs w:val="24"/>
              </w:rPr>
              <w:t>ностной значимости учения</w:t>
            </w:r>
          </w:p>
        </w:tc>
        <w:tc>
          <w:tcPr>
            <w:tcW w:w="3402" w:type="dxa"/>
            <w:gridSpan w:val="2"/>
          </w:tcPr>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Знание генезиса формир</w:t>
            </w:r>
            <w:r w:rsidRPr="00A64E93">
              <w:rPr>
                <w:rFonts w:ascii="Times New Roman" w:hAnsi="Times New Roman" w:cs="Times New Roman"/>
                <w:sz w:val="24"/>
                <w:szCs w:val="24"/>
              </w:rPr>
              <w:t>о</w:t>
            </w:r>
            <w:r w:rsidRPr="00A64E93">
              <w:rPr>
                <w:rFonts w:ascii="Times New Roman" w:hAnsi="Times New Roman" w:cs="Times New Roman"/>
                <w:sz w:val="24"/>
                <w:szCs w:val="24"/>
              </w:rPr>
              <w:t>вания предметного знания (история, персоналии, для р</w:t>
            </w:r>
            <w:r w:rsidRPr="00A64E93">
              <w:rPr>
                <w:rFonts w:ascii="Times New Roman" w:hAnsi="Times New Roman" w:cs="Times New Roman"/>
                <w:sz w:val="24"/>
                <w:szCs w:val="24"/>
              </w:rPr>
              <w:t>е</w:t>
            </w:r>
            <w:r w:rsidRPr="00A64E93">
              <w:rPr>
                <w:rFonts w:ascii="Times New Roman" w:hAnsi="Times New Roman" w:cs="Times New Roman"/>
                <w:sz w:val="24"/>
                <w:szCs w:val="24"/>
              </w:rPr>
              <w:t>шения каких проблем разраб</w:t>
            </w:r>
            <w:r w:rsidRPr="00A64E93">
              <w:rPr>
                <w:rFonts w:ascii="Times New Roman" w:hAnsi="Times New Roman" w:cs="Times New Roman"/>
                <w:sz w:val="24"/>
                <w:szCs w:val="24"/>
              </w:rPr>
              <w:t>а</w:t>
            </w:r>
            <w:r w:rsidRPr="00A64E93">
              <w:rPr>
                <w:rFonts w:ascii="Times New Roman" w:hAnsi="Times New Roman" w:cs="Times New Roman"/>
                <w:sz w:val="24"/>
                <w:szCs w:val="24"/>
              </w:rPr>
              <w:t>тывалось);</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возможности применения получаемых знаний для об</w:t>
            </w:r>
            <w:r w:rsidRPr="00A64E93">
              <w:rPr>
                <w:rFonts w:ascii="Times New Roman" w:hAnsi="Times New Roman" w:cs="Times New Roman"/>
                <w:sz w:val="24"/>
                <w:szCs w:val="24"/>
              </w:rPr>
              <w:t>ъ</w:t>
            </w:r>
            <w:r w:rsidRPr="00A64E93">
              <w:rPr>
                <w:rFonts w:ascii="Times New Roman" w:hAnsi="Times New Roman" w:cs="Times New Roman"/>
                <w:sz w:val="24"/>
                <w:szCs w:val="24"/>
              </w:rPr>
              <w:t>яснения социальных и пр</w:t>
            </w:r>
            <w:r w:rsidRPr="00A64E93">
              <w:rPr>
                <w:rFonts w:ascii="Times New Roman" w:hAnsi="Times New Roman" w:cs="Times New Roman"/>
                <w:sz w:val="24"/>
                <w:szCs w:val="24"/>
              </w:rPr>
              <w:t>и</w:t>
            </w:r>
            <w:r w:rsidRPr="00A64E93">
              <w:rPr>
                <w:rFonts w:ascii="Times New Roman" w:hAnsi="Times New Roman" w:cs="Times New Roman"/>
                <w:sz w:val="24"/>
                <w:szCs w:val="24"/>
              </w:rPr>
              <w:t>родных явлений;</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владение методами реш</w:t>
            </w:r>
            <w:r w:rsidRPr="00A64E93">
              <w:rPr>
                <w:rFonts w:ascii="Times New Roman" w:hAnsi="Times New Roman" w:cs="Times New Roman"/>
                <w:sz w:val="24"/>
                <w:szCs w:val="24"/>
              </w:rPr>
              <w:t>е</w:t>
            </w:r>
            <w:r w:rsidRPr="00A64E93">
              <w:rPr>
                <w:rFonts w:ascii="Times New Roman" w:hAnsi="Times New Roman" w:cs="Times New Roman"/>
                <w:sz w:val="24"/>
                <w:szCs w:val="24"/>
              </w:rPr>
              <w:t>ния различных задач;</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свободное решение задач ГИА, олимпиад различного уровня</w:t>
            </w:r>
          </w:p>
        </w:tc>
      </w:tr>
      <w:tr w:rsidR="007A135B" w:rsidRPr="00A64E93">
        <w:tc>
          <w:tcPr>
            <w:tcW w:w="1668" w:type="dxa"/>
          </w:tcPr>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4.2</w:t>
            </w:r>
          </w:p>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Компетен</w:t>
            </w:r>
            <w:r w:rsidRPr="00A64E93">
              <w:rPr>
                <w:rFonts w:ascii="Times New Roman" w:hAnsi="Times New Roman" w:cs="Times New Roman"/>
                <w:sz w:val="24"/>
                <w:szCs w:val="24"/>
              </w:rPr>
              <w:t>т</w:t>
            </w:r>
            <w:r w:rsidRPr="00A64E93">
              <w:rPr>
                <w:rFonts w:ascii="Times New Roman" w:hAnsi="Times New Roman" w:cs="Times New Roman"/>
                <w:sz w:val="24"/>
                <w:szCs w:val="24"/>
              </w:rPr>
              <w:t>ность в мет</w:t>
            </w:r>
            <w:r w:rsidRPr="00A64E93">
              <w:rPr>
                <w:rFonts w:ascii="Times New Roman" w:hAnsi="Times New Roman" w:cs="Times New Roman"/>
                <w:sz w:val="24"/>
                <w:szCs w:val="24"/>
              </w:rPr>
              <w:t>о</w:t>
            </w:r>
            <w:r w:rsidRPr="00A64E93">
              <w:rPr>
                <w:rFonts w:ascii="Times New Roman" w:hAnsi="Times New Roman" w:cs="Times New Roman"/>
                <w:sz w:val="24"/>
                <w:szCs w:val="24"/>
              </w:rPr>
              <w:t>дах препод</w:t>
            </w:r>
            <w:r w:rsidRPr="00A64E93">
              <w:rPr>
                <w:rFonts w:ascii="Times New Roman" w:hAnsi="Times New Roman" w:cs="Times New Roman"/>
                <w:sz w:val="24"/>
                <w:szCs w:val="24"/>
              </w:rPr>
              <w:t>а</w:t>
            </w:r>
            <w:r w:rsidRPr="00A64E93">
              <w:rPr>
                <w:rFonts w:ascii="Times New Roman" w:hAnsi="Times New Roman" w:cs="Times New Roman"/>
                <w:sz w:val="24"/>
                <w:szCs w:val="24"/>
              </w:rPr>
              <w:t>вания</w:t>
            </w:r>
          </w:p>
        </w:tc>
        <w:tc>
          <w:tcPr>
            <w:tcW w:w="4677" w:type="dxa"/>
          </w:tcPr>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Обеспечивает возможность эффективного усвоения знания и формирования умений, предусмотренных программой. Обеспеч</w:t>
            </w:r>
            <w:r w:rsidRPr="00A64E93">
              <w:rPr>
                <w:rFonts w:ascii="Times New Roman" w:hAnsi="Times New Roman" w:cs="Times New Roman"/>
                <w:sz w:val="24"/>
                <w:szCs w:val="24"/>
              </w:rPr>
              <w:t>и</w:t>
            </w:r>
            <w:r w:rsidRPr="00A64E93">
              <w:rPr>
                <w:rFonts w:ascii="Times New Roman" w:hAnsi="Times New Roman" w:cs="Times New Roman"/>
                <w:sz w:val="24"/>
                <w:szCs w:val="24"/>
              </w:rPr>
              <w:t>вает индивидуальный подход и развитие творческой личности</w:t>
            </w:r>
          </w:p>
        </w:tc>
        <w:tc>
          <w:tcPr>
            <w:tcW w:w="3402" w:type="dxa"/>
            <w:gridSpan w:val="2"/>
          </w:tcPr>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Знание нормативных мет</w:t>
            </w:r>
            <w:r w:rsidRPr="00A64E93">
              <w:rPr>
                <w:rFonts w:ascii="Times New Roman" w:hAnsi="Times New Roman" w:cs="Times New Roman"/>
                <w:sz w:val="24"/>
                <w:szCs w:val="24"/>
              </w:rPr>
              <w:t>о</w:t>
            </w:r>
            <w:r w:rsidRPr="00A64E93">
              <w:rPr>
                <w:rFonts w:ascii="Times New Roman" w:hAnsi="Times New Roman" w:cs="Times New Roman"/>
                <w:sz w:val="24"/>
                <w:szCs w:val="24"/>
              </w:rPr>
              <w:t>дов и методик;</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демонстрация личностно ориентированных методов о</w:t>
            </w:r>
            <w:r w:rsidRPr="00A64E93">
              <w:rPr>
                <w:rFonts w:ascii="Times New Roman" w:hAnsi="Times New Roman" w:cs="Times New Roman"/>
                <w:sz w:val="24"/>
                <w:szCs w:val="24"/>
              </w:rPr>
              <w:t>б</w:t>
            </w:r>
            <w:r w:rsidRPr="00A64E93">
              <w:rPr>
                <w:rFonts w:ascii="Times New Roman" w:hAnsi="Times New Roman" w:cs="Times New Roman"/>
                <w:sz w:val="24"/>
                <w:szCs w:val="24"/>
              </w:rPr>
              <w:t>разования;</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наличие своих находок и методов, авторской школы;</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знание современных д</w:t>
            </w:r>
            <w:r w:rsidRPr="00A64E93">
              <w:rPr>
                <w:rFonts w:ascii="Times New Roman" w:hAnsi="Times New Roman" w:cs="Times New Roman"/>
                <w:sz w:val="24"/>
                <w:szCs w:val="24"/>
              </w:rPr>
              <w:t>о</w:t>
            </w:r>
            <w:r w:rsidRPr="00A64E93">
              <w:rPr>
                <w:rFonts w:ascii="Times New Roman" w:hAnsi="Times New Roman" w:cs="Times New Roman"/>
                <w:sz w:val="24"/>
                <w:szCs w:val="24"/>
              </w:rPr>
              <w:t>стижений в области методики обучения, в том числе испол</w:t>
            </w:r>
            <w:r w:rsidRPr="00A64E93">
              <w:rPr>
                <w:rFonts w:ascii="Times New Roman" w:hAnsi="Times New Roman" w:cs="Times New Roman"/>
                <w:sz w:val="24"/>
                <w:szCs w:val="24"/>
              </w:rPr>
              <w:t>ь</w:t>
            </w:r>
            <w:r w:rsidRPr="00A64E93">
              <w:rPr>
                <w:rFonts w:ascii="Times New Roman" w:hAnsi="Times New Roman" w:cs="Times New Roman"/>
                <w:sz w:val="24"/>
                <w:szCs w:val="24"/>
              </w:rPr>
              <w:t>зование новых информацио</w:t>
            </w:r>
            <w:r w:rsidRPr="00A64E93">
              <w:rPr>
                <w:rFonts w:ascii="Times New Roman" w:hAnsi="Times New Roman" w:cs="Times New Roman"/>
                <w:sz w:val="24"/>
                <w:szCs w:val="24"/>
              </w:rPr>
              <w:t>н</w:t>
            </w:r>
            <w:r w:rsidRPr="00A64E93">
              <w:rPr>
                <w:rFonts w:ascii="Times New Roman" w:hAnsi="Times New Roman" w:cs="Times New Roman"/>
                <w:sz w:val="24"/>
                <w:szCs w:val="24"/>
              </w:rPr>
              <w:t>ных технологий;</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использование в учебном процессе современных мет</w:t>
            </w:r>
            <w:r w:rsidRPr="00A64E93">
              <w:rPr>
                <w:rFonts w:ascii="Times New Roman" w:hAnsi="Times New Roman" w:cs="Times New Roman"/>
                <w:sz w:val="24"/>
                <w:szCs w:val="24"/>
              </w:rPr>
              <w:t>о</w:t>
            </w:r>
            <w:r w:rsidRPr="00A64E93">
              <w:rPr>
                <w:rFonts w:ascii="Times New Roman" w:hAnsi="Times New Roman" w:cs="Times New Roman"/>
                <w:sz w:val="24"/>
                <w:szCs w:val="24"/>
              </w:rPr>
              <w:t>дов обучения</w:t>
            </w:r>
          </w:p>
        </w:tc>
      </w:tr>
      <w:tr w:rsidR="007A135B" w:rsidRPr="00A64E93">
        <w:tc>
          <w:tcPr>
            <w:tcW w:w="1668" w:type="dxa"/>
          </w:tcPr>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4.3</w:t>
            </w:r>
          </w:p>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Компетен</w:t>
            </w:r>
            <w:r w:rsidRPr="00A64E93">
              <w:rPr>
                <w:rFonts w:ascii="Times New Roman" w:hAnsi="Times New Roman" w:cs="Times New Roman"/>
                <w:sz w:val="24"/>
                <w:szCs w:val="24"/>
              </w:rPr>
              <w:t>т</w:t>
            </w:r>
            <w:r w:rsidRPr="00A64E93">
              <w:rPr>
                <w:rFonts w:ascii="Times New Roman" w:hAnsi="Times New Roman" w:cs="Times New Roman"/>
                <w:sz w:val="24"/>
                <w:szCs w:val="24"/>
              </w:rPr>
              <w:t>ность в суб</w:t>
            </w:r>
            <w:r w:rsidRPr="00A64E93">
              <w:rPr>
                <w:rFonts w:ascii="Times New Roman" w:hAnsi="Times New Roman" w:cs="Times New Roman"/>
                <w:sz w:val="24"/>
                <w:szCs w:val="24"/>
              </w:rPr>
              <w:t>ъ</w:t>
            </w:r>
            <w:r w:rsidRPr="00A64E93">
              <w:rPr>
                <w:rFonts w:ascii="Times New Roman" w:hAnsi="Times New Roman" w:cs="Times New Roman"/>
                <w:sz w:val="24"/>
                <w:szCs w:val="24"/>
              </w:rPr>
              <w:t>ективных условиях де</w:t>
            </w:r>
            <w:r w:rsidRPr="00A64E93">
              <w:rPr>
                <w:rFonts w:ascii="Times New Roman" w:hAnsi="Times New Roman" w:cs="Times New Roman"/>
                <w:sz w:val="24"/>
                <w:szCs w:val="24"/>
              </w:rPr>
              <w:t>я</w:t>
            </w:r>
            <w:r w:rsidRPr="00A64E93">
              <w:rPr>
                <w:rFonts w:ascii="Times New Roman" w:hAnsi="Times New Roman" w:cs="Times New Roman"/>
                <w:sz w:val="24"/>
                <w:szCs w:val="24"/>
              </w:rPr>
              <w:lastRenderedPageBreak/>
              <w:t>тельности (знание уч</w:t>
            </w:r>
            <w:r w:rsidRPr="00A64E93">
              <w:rPr>
                <w:rFonts w:ascii="Times New Roman" w:hAnsi="Times New Roman" w:cs="Times New Roman"/>
                <w:sz w:val="24"/>
                <w:szCs w:val="24"/>
              </w:rPr>
              <w:t>е</w:t>
            </w:r>
            <w:r w:rsidRPr="00A64E93">
              <w:rPr>
                <w:rFonts w:ascii="Times New Roman" w:hAnsi="Times New Roman" w:cs="Times New Roman"/>
                <w:sz w:val="24"/>
                <w:szCs w:val="24"/>
              </w:rPr>
              <w:t>ников и учебных ко</w:t>
            </w:r>
            <w:r w:rsidRPr="00A64E93">
              <w:rPr>
                <w:rFonts w:ascii="Times New Roman" w:hAnsi="Times New Roman" w:cs="Times New Roman"/>
                <w:sz w:val="24"/>
                <w:szCs w:val="24"/>
              </w:rPr>
              <w:t>л</w:t>
            </w:r>
            <w:r w:rsidRPr="00A64E93">
              <w:rPr>
                <w:rFonts w:ascii="Times New Roman" w:hAnsi="Times New Roman" w:cs="Times New Roman"/>
                <w:sz w:val="24"/>
                <w:szCs w:val="24"/>
              </w:rPr>
              <w:t>лективов)</w:t>
            </w:r>
          </w:p>
        </w:tc>
        <w:tc>
          <w:tcPr>
            <w:tcW w:w="4677" w:type="dxa"/>
          </w:tcPr>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lastRenderedPageBreak/>
              <w:t>Позволяет осуществлять индивидуальный подход к организации образовательного процесса. Служит условием гуманизации образования. Обеспечивает высокую м</w:t>
            </w:r>
            <w:r w:rsidRPr="00A64E93">
              <w:rPr>
                <w:rFonts w:ascii="Times New Roman" w:hAnsi="Times New Roman" w:cs="Times New Roman"/>
                <w:sz w:val="24"/>
                <w:szCs w:val="24"/>
              </w:rPr>
              <w:t>о</w:t>
            </w:r>
            <w:r w:rsidRPr="00A64E93">
              <w:rPr>
                <w:rFonts w:ascii="Times New Roman" w:hAnsi="Times New Roman" w:cs="Times New Roman"/>
                <w:sz w:val="24"/>
                <w:szCs w:val="24"/>
              </w:rPr>
              <w:t>тивацию академической активности</w:t>
            </w:r>
          </w:p>
        </w:tc>
        <w:tc>
          <w:tcPr>
            <w:tcW w:w="3402" w:type="dxa"/>
            <w:gridSpan w:val="2"/>
          </w:tcPr>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Знание теоретического м</w:t>
            </w:r>
            <w:r w:rsidRPr="00A64E93">
              <w:rPr>
                <w:rFonts w:ascii="Times New Roman" w:hAnsi="Times New Roman" w:cs="Times New Roman"/>
                <w:sz w:val="24"/>
                <w:szCs w:val="24"/>
              </w:rPr>
              <w:t>а</w:t>
            </w:r>
            <w:r w:rsidRPr="00A64E93">
              <w:rPr>
                <w:rFonts w:ascii="Times New Roman" w:hAnsi="Times New Roman" w:cs="Times New Roman"/>
                <w:sz w:val="24"/>
                <w:szCs w:val="24"/>
              </w:rPr>
              <w:t>териала по психологии, хара</w:t>
            </w:r>
            <w:r w:rsidRPr="00A64E93">
              <w:rPr>
                <w:rFonts w:ascii="Times New Roman" w:hAnsi="Times New Roman" w:cs="Times New Roman"/>
                <w:sz w:val="24"/>
                <w:szCs w:val="24"/>
              </w:rPr>
              <w:t>к</w:t>
            </w:r>
            <w:r w:rsidRPr="00A64E93">
              <w:rPr>
                <w:rFonts w:ascii="Times New Roman" w:hAnsi="Times New Roman" w:cs="Times New Roman"/>
                <w:sz w:val="24"/>
                <w:szCs w:val="24"/>
              </w:rPr>
              <w:t>теризующего индивидуальные особенности учащихся;</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владение методами диагн</w:t>
            </w:r>
            <w:r w:rsidRPr="00A64E93">
              <w:rPr>
                <w:rFonts w:ascii="Times New Roman" w:hAnsi="Times New Roman" w:cs="Times New Roman"/>
                <w:sz w:val="24"/>
                <w:szCs w:val="24"/>
              </w:rPr>
              <w:t>о</w:t>
            </w:r>
            <w:r w:rsidRPr="00A64E93">
              <w:rPr>
                <w:rFonts w:ascii="Times New Roman" w:hAnsi="Times New Roman" w:cs="Times New Roman"/>
                <w:sz w:val="24"/>
                <w:szCs w:val="24"/>
              </w:rPr>
              <w:lastRenderedPageBreak/>
              <w:t>стики индивидуальных ос</w:t>
            </w:r>
            <w:r w:rsidRPr="00A64E93">
              <w:rPr>
                <w:rFonts w:ascii="Times New Roman" w:hAnsi="Times New Roman" w:cs="Times New Roman"/>
                <w:sz w:val="24"/>
                <w:szCs w:val="24"/>
              </w:rPr>
              <w:t>о</w:t>
            </w:r>
            <w:r w:rsidRPr="00A64E93">
              <w:rPr>
                <w:rFonts w:ascii="Times New Roman" w:hAnsi="Times New Roman" w:cs="Times New Roman"/>
                <w:sz w:val="24"/>
                <w:szCs w:val="24"/>
              </w:rPr>
              <w:t>бенностей (возможно, со</w:t>
            </w:r>
            <w:r w:rsidRPr="00A64E93">
              <w:rPr>
                <w:rFonts w:ascii="Times New Roman" w:hAnsi="Times New Roman" w:cs="Times New Roman"/>
                <w:sz w:val="24"/>
                <w:szCs w:val="24"/>
              </w:rPr>
              <w:t>в</w:t>
            </w:r>
            <w:r w:rsidRPr="00A64E93">
              <w:rPr>
                <w:rFonts w:ascii="Times New Roman" w:hAnsi="Times New Roman" w:cs="Times New Roman"/>
                <w:sz w:val="24"/>
                <w:szCs w:val="24"/>
              </w:rPr>
              <w:t>местно со школьным психол</w:t>
            </w:r>
            <w:r w:rsidRPr="00A64E93">
              <w:rPr>
                <w:rFonts w:ascii="Times New Roman" w:hAnsi="Times New Roman" w:cs="Times New Roman"/>
                <w:sz w:val="24"/>
                <w:szCs w:val="24"/>
              </w:rPr>
              <w:t>о</w:t>
            </w:r>
            <w:r w:rsidRPr="00A64E93">
              <w:rPr>
                <w:rFonts w:ascii="Times New Roman" w:hAnsi="Times New Roman" w:cs="Times New Roman"/>
                <w:sz w:val="24"/>
                <w:szCs w:val="24"/>
              </w:rPr>
              <w:t>гом);</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использование знаний по психологии в организации учебного процесса;</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разработка индивидуал</w:t>
            </w:r>
            <w:r w:rsidRPr="00A64E93">
              <w:rPr>
                <w:rFonts w:ascii="Times New Roman" w:hAnsi="Times New Roman" w:cs="Times New Roman"/>
                <w:sz w:val="24"/>
                <w:szCs w:val="24"/>
              </w:rPr>
              <w:t>ь</w:t>
            </w:r>
            <w:r w:rsidRPr="00A64E93">
              <w:rPr>
                <w:rFonts w:ascii="Times New Roman" w:hAnsi="Times New Roman" w:cs="Times New Roman"/>
                <w:sz w:val="24"/>
                <w:szCs w:val="24"/>
              </w:rPr>
              <w:t>ных проектов на основе ли</w:t>
            </w:r>
            <w:r w:rsidRPr="00A64E93">
              <w:rPr>
                <w:rFonts w:ascii="Times New Roman" w:hAnsi="Times New Roman" w:cs="Times New Roman"/>
                <w:sz w:val="24"/>
                <w:szCs w:val="24"/>
              </w:rPr>
              <w:t>ч</w:t>
            </w:r>
            <w:r w:rsidRPr="00A64E93">
              <w:rPr>
                <w:rFonts w:ascii="Times New Roman" w:hAnsi="Times New Roman" w:cs="Times New Roman"/>
                <w:sz w:val="24"/>
                <w:szCs w:val="24"/>
              </w:rPr>
              <w:t>ных характеристик учащихся;</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владение методами соци</w:t>
            </w:r>
            <w:r w:rsidRPr="00A64E93">
              <w:rPr>
                <w:rFonts w:ascii="Times New Roman" w:hAnsi="Times New Roman" w:cs="Times New Roman"/>
                <w:sz w:val="24"/>
                <w:szCs w:val="24"/>
              </w:rPr>
              <w:t>о</w:t>
            </w:r>
            <w:r w:rsidRPr="00A64E93">
              <w:rPr>
                <w:rFonts w:ascii="Times New Roman" w:hAnsi="Times New Roman" w:cs="Times New Roman"/>
                <w:sz w:val="24"/>
                <w:szCs w:val="24"/>
              </w:rPr>
              <w:t>метрии;</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учёт особенностей учебных коллективов в педагогическом процессе;</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знание (рефлексия) своих индивидуальных особенн</w:t>
            </w:r>
            <w:r w:rsidRPr="00A64E93">
              <w:rPr>
                <w:rFonts w:ascii="Times New Roman" w:hAnsi="Times New Roman" w:cs="Times New Roman"/>
                <w:sz w:val="24"/>
                <w:szCs w:val="24"/>
              </w:rPr>
              <w:t>о</w:t>
            </w:r>
            <w:r w:rsidRPr="00A64E93">
              <w:rPr>
                <w:rFonts w:ascii="Times New Roman" w:hAnsi="Times New Roman" w:cs="Times New Roman"/>
                <w:sz w:val="24"/>
                <w:szCs w:val="24"/>
              </w:rPr>
              <w:t>стей и их учёт в своей де</w:t>
            </w:r>
            <w:r w:rsidRPr="00A64E93">
              <w:rPr>
                <w:rFonts w:ascii="Times New Roman" w:hAnsi="Times New Roman" w:cs="Times New Roman"/>
                <w:sz w:val="24"/>
                <w:szCs w:val="24"/>
              </w:rPr>
              <w:t>я</w:t>
            </w:r>
            <w:r w:rsidRPr="00A64E93">
              <w:rPr>
                <w:rFonts w:ascii="Times New Roman" w:hAnsi="Times New Roman" w:cs="Times New Roman"/>
                <w:sz w:val="24"/>
                <w:szCs w:val="24"/>
              </w:rPr>
              <w:t>тельности</w:t>
            </w:r>
          </w:p>
        </w:tc>
      </w:tr>
      <w:tr w:rsidR="007A135B" w:rsidRPr="00A64E93">
        <w:tc>
          <w:tcPr>
            <w:tcW w:w="1668" w:type="dxa"/>
          </w:tcPr>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lastRenderedPageBreak/>
              <w:t>4.4</w:t>
            </w:r>
          </w:p>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Умение вести самосто</w:t>
            </w:r>
            <w:r w:rsidRPr="00A64E93">
              <w:rPr>
                <w:rFonts w:ascii="Times New Roman" w:hAnsi="Times New Roman" w:cs="Times New Roman"/>
                <w:sz w:val="24"/>
                <w:szCs w:val="24"/>
              </w:rPr>
              <w:t>я</w:t>
            </w:r>
            <w:r w:rsidRPr="00A64E93">
              <w:rPr>
                <w:rFonts w:ascii="Times New Roman" w:hAnsi="Times New Roman" w:cs="Times New Roman"/>
                <w:sz w:val="24"/>
                <w:szCs w:val="24"/>
              </w:rPr>
              <w:t>тельный п</w:t>
            </w:r>
            <w:r w:rsidRPr="00A64E93">
              <w:rPr>
                <w:rFonts w:ascii="Times New Roman" w:hAnsi="Times New Roman" w:cs="Times New Roman"/>
                <w:sz w:val="24"/>
                <w:szCs w:val="24"/>
              </w:rPr>
              <w:t>о</w:t>
            </w:r>
            <w:r w:rsidRPr="00A64E93">
              <w:rPr>
                <w:rFonts w:ascii="Times New Roman" w:hAnsi="Times New Roman" w:cs="Times New Roman"/>
                <w:sz w:val="24"/>
                <w:szCs w:val="24"/>
              </w:rPr>
              <w:t>иск информ</w:t>
            </w:r>
            <w:r w:rsidRPr="00A64E93">
              <w:rPr>
                <w:rFonts w:ascii="Times New Roman" w:hAnsi="Times New Roman" w:cs="Times New Roman"/>
                <w:sz w:val="24"/>
                <w:szCs w:val="24"/>
              </w:rPr>
              <w:t>а</w:t>
            </w:r>
            <w:r w:rsidRPr="00A64E93">
              <w:rPr>
                <w:rFonts w:ascii="Times New Roman" w:hAnsi="Times New Roman" w:cs="Times New Roman"/>
                <w:sz w:val="24"/>
                <w:szCs w:val="24"/>
              </w:rPr>
              <w:t>ции</w:t>
            </w:r>
          </w:p>
        </w:tc>
        <w:tc>
          <w:tcPr>
            <w:tcW w:w="4677" w:type="dxa"/>
          </w:tcPr>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Обеспечивает постоянный професси</w:t>
            </w:r>
            <w:r w:rsidRPr="00A64E93">
              <w:rPr>
                <w:rFonts w:ascii="Times New Roman" w:hAnsi="Times New Roman" w:cs="Times New Roman"/>
                <w:sz w:val="24"/>
                <w:szCs w:val="24"/>
              </w:rPr>
              <w:t>о</w:t>
            </w:r>
            <w:r w:rsidRPr="00A64E93">
              <w:rPr>
                <w:rFonts w:ascii="Times New Roman" w:hAnsi="Times New Roman" w:cs="Times New Roman"/>
                <w:sz w:val="24"/>
                <w:szCs w:val="24"/>
              </w:rPr>
              <w:t>нальный рост и творческий подход к пед</w:t>
            </w:r>
            <w:r w:rsidRPr="00A64E93">
              <w:rPr>
                <w:rFonts w:ascii="Times New Roman" w:hAnsi="Times New Roman" w:cs="Times New Roman"/>
                <w:sz w:val="24"/>
                <w:szCs w:val="24"/>
              </w:rPr>
              <w:t>а</w:t>
            </w:r>
            <w:r w:rsidRPr="00A64E93">
              <w:rPr>
                <w:rFonts w:ascii="Times New Roman" w:hAnsi="Times New Roman" w:cs="Times New Roman"/>
                <w:sz w:val="24"/>
                <w:szCs w:val="24"/>
              </w:rPr>
              <w:t>гогической деятельности. Современная ситуация быстрого развития предметных областей, появление новых педагогич</w:t>
            </w:r>
            <w:r w:rsidRPr="00A64E93">
              <w:rPr>
                <w:rFonts w:ascii="Times New Roman" w:hAnsi="Times New Roman" w:cs="Times New Roman"/>
                <w:sz w:val="24"/>
                <w:szCs w:val="24"/>
              </w:rPr>
              <w:t>е</w:t>
            </w:r>
            <w:r w:rsidRPr="00A64E93">
              <w:rPr>
                <w:rFonts w:ascii="Times New Roman" w:hAnsi="Times New Roman" w:cs="Times New Roman"/>
                <w:sz w:val="24"/>
                <w:szCs w:val="24"/>
              </w:rPr>
              <w:t>ских технологий предполагают непреры</w:t>
            </w:r>
            <w:r w:rsidRPr="00A64E93">
              <w:rPr>
                <w:rFonts w:ascii="Times New Roman" w:hAnsi="Times New Roman" w:cs="Times New Roman"/>
                <w:sz w:val="24"/>
                <w:szCs w:val="24"/>
              </w:rPr>
              <w:t>в</w:t>
            </w:r>
            <w:r w:rsidRPr="00A64E93">
              <w:rPr>
                <w:rFonts w:ascii="Times New Roman" w:hAnsi="Times New Roman" w:cs="Times New Roman"/>
                <w:sz w:val="24"/>
                <w:szCs w:val="24"/>
              </w:rPr>
              <w:t>ное обновление собственных знаний и умений, что обеспечивает желание и ум</w:t>
            </w:r>
            <w:r w:rsidRPr="00A64E93">
              <w:rPr>
                <w:rFonts w:ascii="Times New Roman" w:hAnsi="Times New Roman" w:cs="Times New Roman"/>
                <w:sz w:val="24"/>
                <w:szCs w:val="24"/>
              </w:rPr>
              <w:t>е</w:t>
            </w:r>
            <w:r w:rsidRPr="00A64E93">
              <w:rPr>
                <w:rFonts w:ascii="Times New Roman" w:hAnsi="Times New Roman" w:cs="Times New Roman"/>
                <w:sz w:val="24"/>
                <w:szCs w:val="24"/>
              </w:rPr>
              <w:t>ние вести самостоятельный поиск</w:t>
            </w:r>
          </w:p>
        </w:tc>
        <w:tc>
          <w:tcPr>
            <w:tcW w:w="3402" w:type="dxa"/>
            <w:gridSpan w:val="2"/>
          </w:tcPr>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Профессиональная люб</w:t>
            </w:r>
            <w:r w:rsidRPr="00A64E93">
              <w:rPr>
                <w:rFonts w:ascii="Times New Roman" w:hAnsi="Times New Roman" w:cs="Times New Roman"/>
                <w:sz w:val="24"/>
                <w:szCs w:val="24"/>
              </w:rPr>
              <w:t>о</w:t>
            </w:r>
            <w:r w:rsidRPr="00A64E93">
              <w:rPr>
                <w:rFonts w:ascii="Times New Roman" w:hAnsi="Times New Roman" w:cs="Times New Roman"/>
                <w:sz w:val="24"/>
                <w:szCs w:val="24"/>
              </w:rPr>
              <w:t>знательность;</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умение пользоваться ра</w:t>
            </w:r>
            <w:r w:rsidRPr="00A64E93">
              <w:rPr>
                <w:rFonts w:ascii="Times New Roman" w:hAnsi="Times New Roman" w:cs="Times New Roman"/>
                <w:sz w:val="24"/>
                <w:szCs w:val="24"/>
              </w:rPr>
              <w:t>з</w:t>
            </w:r>
            <w:r w:rsidRPr="00A64E93">
              <w:rPr>
                <w:rFonts w:ascii="Times New Roman" w:hAnsi="Times New Roman" w:cs="Times New Roman"/>
                <w:sz w:val="24"/>
                <w:szCs w:val="24"/>
              </w:rPr>
              <w:t>личными информационно-поисковыми технологиями;</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использование различных баз данных в образовательной деятельности</w:t>
            </w:r>
          </w:p>
        </w:tc>
      </w:tr>
      <w:tr w:rsidR="007A135B" w:rsidRPr="00A64E93">
        <w:tc>
          <w:tcPr>
            <w:tcW w:w="9747" w:type="dxa"/>
            <w:gridSpan w:val="4"/>
          </w:tcPr>
          <w:p w:rsidR="007A135B" w:rsidRPr="00A64E93" w:rsidRDefault="007A135B" w:rsidP="00826F94">
            <w:pPr>
              <w:widowControl w:val="0"/>
              <w:autoSpaceDE w:val="0"/>
              <w:autoSpaceDN w:val="0"/>
              <w:adjustRightInd w:val="0"/>
              <w:spacing w:after="0" w:line="240" w:lineRule="auto"/>
              <w:jc w:val="center"/>
              <w:rPr>
                <w:rFonts w:ascii="Times New Roman" w:hAnsi="Times New Roman" w:cs="Times New Roman"/>
                <w:b/>
                <w:bCs/>
                <w:sz w:val="24"/>
                <w:szCs w:val="24"/>
              </w:rPr>
            </w:pPr>
            <w:r w:rsidRPr="00A64E93">
              <w:rPr>
                <w:rFonts w:ascii="Times New Roman" w:hAnsi="Times New Roman" w:cs="Times New Roman"/>
                <w:b/>
                <w:bCs/>
                <w:sz w:val="24"/>
                <w:szCs w:val="24"/>
              </w:rPr>
              <w:t>5. Разработка программ педагогической деятельности и принятие педагогических р</w:t>
            </w:r>
            <w:r w:rsidRPr="00A64E93">
              <w:rPr>
                <w:rFonts w:ascii="Times New Roman" w:hAnsi="Times New Roman" w:cs="Times New Roman"/>
                <w:b/>
                <w:bCs/>
                <w:sz w:val="24"/>
                <w:szCs w:val="24"/>
              </w:rPr>
              <w:t>е</w:t>
            </w:r>
            <w:r w:rsidRPr="00A64E93">
              <w:rPr>
                <w:rFonts w:ascii="Times New Roman" w:hAnsi="Times New Roman" w:cs="Times New Roman"/>
                <w:b/>
                <w:bCs/>
                <w:sz w:val="24"/>
                <w:szCs w:val="24"/>
              </w:rPr>
              <w:t>шений</w:t>
            </w:r>
          </w:p>
        </w:tc>
      </w:tr>
      <w:tr w:rsidR="007A135B" w:rsidRPr="00A64E93">
        <w:tc>
          <w:tcPr>
            <w:tcW w:w="1668" w:type="dxa"/>
          </w:tcPr>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5.1</w:t>
            </w:r>
          </w:p>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Умение</w:t>
            </w:r>
          </w:p>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разработать</w:t>
            </w:r>
          </w:p>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образов</w:t>
            </w:r>
            <w:r w:rsidRPr="00A64E93">
              <w:rPr>
                <w:rFonts w:ascii="Times New Roman" w:hAnsi="Times New Roman" w:cs="Times New Roman"/>
                <w:sz w:val="24"/>
                <w:szCs w:val="24"/>
              </w:rPr>
              <w:t>а</w:t>
            </w:r>
            <w:r w:rsidRPr="00A64E93">
              <w:rPr>
                <w:rFonts w:ascii="Times New Roman" w:hAnsi="Times New Roman" w:cs="Times New Roman"/>
                <w:sz w:val="24"/>
                <w:szCs w:val="24"/>
              </w:rPr>
              <w:t>тельную</w:t>
            </w:r>
          </w:p>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программу,</w:t>
            </w:r>
          </w:p>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выбрать</w:t>
            </w:r>
          </w:p>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учебники</w:t>
            </w:r>
          </w:p>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и учебные</w:t>
            </w:r>
          </w:p>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комплекты</w:t>
            </w:r>
          </w:p>
        </w:tc>
        <w:tc>
          <w:tcPr>
            <w:tcW w:w="4677" w:type="dxa"/>
          </w:tcPr>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Умение разработать образовательную пр</w:t>
            </w:r>
            <w:r w:rsidRPr="00A64E93">
              <w:rPr>
                <w:rFonts w:ascii="Times New Roman" w:hAnsi="Times New Roman" w:cs="Times New Roman"/>
                <w:sz w:val="24"/>
                <w:szCs w:val="24"/>
              </w:rPr>
              <w:t>о</w:t>
            </w:r>
            <w:r w:rsidRPr="00A64E93">
              <w:rPr>
                <w:rFonts w:ascii="Times New Roman" w:hAnsi="Times New Roman" w:cs="Times New Roman"/>
                <w:sz w:val="24"/>
                <w:szCs w:val="24"/>
              </w:rPr>
              <w:t>грамму является базовым в системе пр</w:t>
            </w:r>
            <w:r w:rsidRPr="00A64E93">
              <w:rPr>
                <w:rFonts w:ascii="Times New Roman" w:hAnsi="Times New Roman" w:cs="Times New Roman"/>
                <w:sz w:val="24"/>
                <w:szCs w:val="24"/>
              </w:rPr>
              <w:t>о</w:t>
            </w:r>
            <w:r w:rsidRPr="00A64E93">
              <w:rPr>
                <w:rFonts w:ascii="Times New Roman" w:hAnsi="Times New Roman" w:cs="Times New Roman"/>
                <w:sz w:val="24"/>
                <w:szCs w:val="24"/>
              </w:rPr>
              <w:t>фессиональных компетенций. Обеспечив</w:t>
            </w:r>
            <w:r w:rsidRPr="00A64E93">
              <w:rPr>
                <w:rFonts w:ascii="Times New Roman" w:hAnsi="Times New Roman" w:cs="Times New Roman"/>
                <w:sz w:val="24"/>
                <w:szCs w:val="24"/>
              </w:rPr>
              <w:t>а</w:t>
            </w:r>
            <w:r w:rsidRPr="00A64E93">
              <w:rPr>
                <w:rFonts w:ascii="Times New Roman" w:hAnsi="Times New Roman" w:cs="Times New Roman"/>
                <w:sz w:val="24"/>
                <w:szCs w:val="24"/>
              </w:rPr>
              <w:t>ет реализацию принципа академических свобод на основе индивидуальных образ</w:t>
            </w:r>
            <w:r w:rsidRPr="00A64E93">
              <w:rPr>
                <w:rFonts w:ascii="Times New Roman" w:hAnsi="Times New Roman" w:cs="Times New Roman"/>
                <w:sz w:val="24"/>
                <w:szCs w:val="24"/>
              </w:rPr>
              <w:t>о</w:t>
            </w:r>
            <w:r w:rsidRPr="00A64E93">
              <w:rPr>
                <w:rFonts w:ascii="Times New Roman" w:hAnsi="Times New Roman" w:cs="Times New Roman"/>
                <w:sz w:val="24"/>
                <w:szCs w:val="24"/>
              </w:rPr>
              <w:t>вательных программ. Без умения разраб</w:t>
            </w:r>
            <w:r w:rsidRPr="00A64E93">
              <w:rPr>
                <w:rFonts w:ascii="Times New Roman" w:hAnsi="Times New Roman" w:cs="Times New Roman"/>
                <w:sz w:val="24"/>
                <w:szCs w:val="24"/>
              </w:rPr>
              <w:t>а</w:t>
            </w:r>
            <w:r w:rsidRPr="00A64E93">
              <w:rPr>
                <w:rFonts w:ascii="Times New Roman" w:hAnsi="Times New Roman" w:cs="Times New Roman"/>
                <w:sz w:val="24"/>
                <w:szCs w:val="24"/>
              </w:rPr>
              <w:t>тывать образовательные программы в с</w:t>
            </w:r>
            <w:r w:rsidRPr="00A64E93">
              <w:rPr>
                <w:rFonts w:ascii="Times New Roman" w:hAnsi="Times New Roman" w:cs="Times New Roman"/>
                <w:sz w:val="24"/>
                <w:szCs w:val="24"/>
              </w:rPr>
              <w:t>о</w:t>
            </w:r>
            <w:r w:rsidRPr="00A64E93">
              <w:rPr>
                <w:rFonts w:ascii="Times New Roman" w:hAnsi="Times New Roman" w:cs="Times New Roman"/>
                <w:sz w:val="24"/>
                <w:szCs w:val="24"/>
              </w:rPr>
              <w:t>временных условиях невозможно творч</w:t>
            </w:r>
            <w:r w:rsidRPr="00A64E93">
              <w:rPr>
                <w:rFonts w:ascii="Times New Roman" w:hAnsi="Times New Roman" w:cs="Times New Roman"/>
                <w:sz w:val="24"/>
                <w:szCs w:val="24"/>
              </w:rPr>
              <w:t>е</w:t>
            </w:r>
            <w:r w:rsidRPr="00A64E93">
              <w:rPr>
                <w:rFonts w:ascii="Times New Roman" w:hAnsi="Times New Roman" w:cs="Times New Roman"/>
                <w:sz w:val="24"/>
                <w:szCs w:val="24"/>
              </w:rPr>
              <w:t>ски организовать образовательный пр</w:t>
            </w:r>
            <w:r w:rsidRPr="00A64E93">
              <w:rPr>
                <w:rFonts w:ascii="Times New Roman" w:hAnsi="Times New Roman" w:cs="Times New Roman"/>
                <w:sz w:val="24"/>
                <w:szCs w:val="24"/>
              </w:rPr>
              <w:t>о</w:t>
            </w:r>
            <w:r w:rsidRPr="00A64E93">
              <w:rPr>
                <w:rFonts w:ascii="Times New Roman" w:hAnsi="Times New Roman" w:cs="Times New Roman"/>
                <w:sz w:val="24"/>
                <w:szCs w:val="24"/>
              </w:rPr>
              <w:t>цесс. Образовательные программы выст</w:t>
            </w:r>
            <w:r w:rsidRPr="00A64E93">
              <w:rPr>
                <w:rFonts w:ascii="Times New Roman" w:hAnsi="Times New Roman" w:cs="Times New Roman"/>
                <w:sz w:val="24"/>
                <w:szCs w:val="24"/>
              </w:rPr>
              <w:t>у</w:t>
            </w:r>
            <w:r w:rsidRPr="00A64E93">
              <w:rPr>
                <w:rFonts w:ascii="Times New Roman" w:hAnsi="Times New Roman" w:cs="Times New Roman"/>
                <w:sz w:val="24"/>
                <w:szCs w:val="24"/>
              </w:rPr>
              <w:t>пают средствами целенаправленного вли</w:t>
            </w:r>
            <w:r w:rsidRPr="00A64E93">
              <w:rPr>
                <w:rFonts w:ascii="Times New Roman" w:hAnsi="Times New Roman" w:cs="Times New Roman"/>
                <w:sz w:val="24"/>
                <w:szCs w:val="24"/>
              </w:rPr>
              <w:t>я</w:t>
            </w:r>
            <w:r w:rsidRPr="00A64E93">
              <w:rPr>
                <w:rFonts w:ascii="Times New Roman" w:hAnsi="Times New Roman" w:cs="Times New Roman"/>
                <w:sz w:val="24"/>
                <w:szCs w:val="24"/>
              </w:rPr>
              <w:t>ния на развитие учащихся. Компетен</w:t>
            </w:r>
            <w:r w:rsidRPr="00A64E93">
              <w:rPr>
                <w:rFonts w:ascii="Times New Roman" w:hAnsi="Times New Roman" w:cs="Times New Roman"/>
                <w:sz w:val="24"/>
                <w:szCs w:val="24"/>
              </w:rPr>
              <w:t>т</w:t>
            </w:r>
            <w:r w:rsidRPr="00A64E93">
              <w:rPr>
                <w:rFonts w:ascii="Times New Roman" w:hAnsi="Times New Roman" w:cs="Times New Roman"/>
                <w:sz w:val="24"/>
                <w:szCs w:val="24"/>
              </w:rPr>
              <w:t>ность в разработке образовательных пр</w:t>
            </w:r>
            <w:r w:rsidRPr="00A64E93">
              <w:rPr>
                <w:rFonts w:ascii="Times New Roman" w:hAnsi="Times New Roman" w:cs="Times New Roman"/>
                <w:sz w:val="24"/>
                <w:szCs w:val="24"/>
              </w:rPr>
              <w:t>о</w:t>
            </w:r>
            <w:r w:rsidRPr="00A64E93">
              <w:rPr>
                <w:rFonts w:ascii="Times New Roman" w:hAnsi="Times New Roman" w:cs="Times New Roman"/>
                <w:sz w:val="24"/>
                <w:szCs w:val="24"/>
              </w:rPr>
              <w:t>грамм позволяет осуществлять преподав</w:t>
            </w:r>
            <w:r w:rsidRPr="00A64E93">
              <w:rPr>
                <w:rFonts w:ascii="Times New Roman" w:hAnsi="Times New Roman" w:cs="Times New Roman"/>
                <w:sz w:val="24"/>
                <w:szCs w:val="24"/>
              </w:rPr>
              <w:t>а</w:t>
            </w:r>
            <w:r w:rsidRPr="00A64E93">
              <w:rPr>
                <w:rFonts w:ascii="Times New Roman" w:hAnsi="Times New Roman" w:cs="Times New Roman"/>
                <w:sz w:val="24"/>
                <w:szCs w:val="24"/>
              </w:rPr>
              <w:t>ние на различных уровнях обученности и развития учащихся. Обоснованный выбор учебников и учебных комплектов является составной частью разработки образов</w:t>
            </w:r>
            <w:r w:rsidRPr="00A64E93">
              <w:rPr>
                <w:rFonts w:ascii="Times New Roman" w:hAnsi="Times New Roman" w:cs="Times New Roman"/>
                <w:sz w:val="24"/>
                <w:szCs w:val="24"/>
              </w:rPr>
              <w:t>а</w:t>
            </w:r>
            <w:r w:rsidRPr="00A64E93">
              <w:rPr>
                <w:rFonts w:ascii="Times New Roman" w:hAnsi="Times New Roman" w:cs="Times New Roman"/>
                <w:sz w:val="24"/>
                <w:szCs w:val="24"/>
              </w:rPr>
              <w:t>тельных программ, характер представля</w:t>
            </w:r>
            <w:r w:rsidRPr="00A64E93">
              <w:rPr>
                <w:rFonts w:ascii="Times New Roman" w:hAnsi="Times New Roman" w:cs="Times New Roman"/>
                <w:sz w:val="24"/>
                <w:szCs w:val="24"/>
              </w:rPr>
              <w:t>е</w:t>
            </w:r>
            <w:r w:rsidRPr="00A64E93">
              <w:rPr>
                <w:rFonts w:ascii="Times New Roman" w:hAnsi="Times New Roman" w:cs="Times New Roman"/>
                <w:sz w:val="24"/>
                <w:szCs w:val="24"/>
              </w:rPr>
              <w:t>мого обоснования позволяет судить о стартовой готовности к началу педагог</w:t>
            </w:r>
            <w:r w:rsidRPr="00A64E93">
              <w:rPr>
                <w:rFonts w:ascii="Times New Roman" w:hAnsi="Times New Roman" w:cs="Times New Roman"/>
                <w:sz w:val="24"/>
                <w:szCs w:val="24"/>
              </w:rPr>
              <w:t>и</w:t>
            </w:r>
            <w:r w:rsidRPr="00A64E93">
              <w:rPr>
                <w:rFonts w:ascii="Times New Roman" w:hAnsi="Times New Roman" w:cs="Times New Roman"/>
                <w:sz w:val="24"/>
                <w:szCs w:val="24"/>
              </w:rPr>
              <w:lastRenderedPageBreak/>
              <w:t>ческой деятельности, сделать вывод о г</w:t>
            </w:r>
            <w:r w:rsidRPr="00A64E93">
              <w:rPr>
                <w:rFonts w:ascii="Times New Roman" w:hAnsi="Times New Roman" w:cs="Times New Roman"/>
                <w:sz w:val="24"/>
                <w:szCs w:val="24"/>
              </w:rPr>
              <w:t>о</w:t>
            </w:r>
            <w:r w:rsidRPr="00A64E93">
              <w:rPr>
                <w:rFonts w:ascii="Times New Roman" w:hAnsi="Times New Roman" w:cs="Times New Roman"/>
                <w:sz w:val="24"/>
                <w:szCs w:val="24"/>
              </w:rPr>
              <w:t>товности педагога учитывать индивид</w:t>
            </w:r>
            <w:r w:rsidRPr="00A64E93">
              <w:rPr>
                <w:rFonts w:ascii="Times New Roman" w:hAnsi="Times New Roman" w:cs="Times New Roman"/>
                <w:sz w:val="24"/>
                <w:szCs w:val="24"/>
              </w:rPr>
              <w:t>у</w:t>
            </w:r>
            <w:r w:rsidRPr="00A64E93">
              <w:rPr>
                <w:rFonts w:ascii="Times New Roman" w:hAnsi="Times New Roman" w:cs="Times New Roman"/>
                <w:sz w:val="24"/>
                <w:szCs w:val="24"/>
              </w:rPr>
              <w:t>альные характеристики учащихся</w:t>
            </w:r>
          </w:p>
        </w:tc>
        <w:tc>
          <w:tcPr>
            <w:tcW w:w="3402" w:type="dxa"/>
            <w:gridSpan w:val="2"/>
          </w:tcPr>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lastRenderedPageBreak/>
              <w:t>— Знание образовательных стандартов и примерных пр</w:t>
            </w:r>
            <w:r w:rsidRPr="00A64E93">
              <w:rPr>
                <w:rFonts w:ascii="Times New Roman" w:hAnsi="Times New Roman" w:cs="Times New Roman"/>
                <w:sz w:val="24"/>
                <w:szCs w:val="24"/>
              </w:rPr>
              <w:t>о</w:t>
            </w:r>
            <w:r w:rsidRPr="00A64E93">
              <w:rPr>
                <w:rFonts w:ascii="Times New Roman" w:hAnsi="Times New Roman" w:cs="Times New Roman"/>
                <w:sz w:val="24"/>
                <w:szCs w:val="24"/>
              </w:rPr>
              <w:t>грамм;</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наличие персонально ра</w:t>
            </w:r>
            <w:r w:rsidRPr="00A64E93">
              <w:rPr>
                <w:rFonts w:ascii="Times New Roman" w:hAnsi="Times New Roman" w:cs="Times New Roman"/>
                <w:sz w:val="24"/>
                <w:szCs w:val="24"/>
              </w:rPr>
              <w:t>з</w:t>
            </w:r>
            <w:r w:rsidRPr="00A64E93">
              <w:rPr>
                <w:rFonts w:ascii="Times New Roman" w:hAnsi="Times New Roman" w:cs="Times New Roman"/>
                <w:sz w:val="24"/>
                <w:szCs w:val="24"/>
              </w:rPr>
              <w:t>работанных образовательных программ: характеристика этих программ по содерж</w:t>
            </w:r>
            <w:r w:rsidRPr="00A64E93">
              <w:rPr>
                <w:rFonts w:ascii="Times New Roman" w:hAnsi="Times New Roman" w:cs="Times New Roman"/>
                <w:sz w:val="24"/>
                <w:szCs w:val="24"/>
              </w:rPr>
              <w:t>а</w:t>
            </w:r>
            <w:r w:rsidRPr="00A64E93">
              <w:rPr>
                <w:rFonts w:ascii="Times New Roman" w:hAnsi="Times New Roman" w:cs="Times New Roman"/>
                <w:sz w:val="24"/>
                <w:szCs w:val="24"/>
              </w:rPr>
              <w:t>нию, источникам информ</w:t>
            </w:r>
            <w:r w:rsidRPr="00A64E93">
              <w:rPr>
                <w:rFonts w:ascii="Times New Roman" w:hAnsi="Times New Roman" w:cs="Times New Roman"/>
                <w:sz w:val="24"/>
                <w:szCs w:val="24"/>
              </w:rPr>
              <w:t>а</w:t>
            </w:r>
            <w:r w:rsidRPr="00A64E93">
              <w:rPr>
                <w:rFonts w:ascii="Times New Roman" w:hAnsi="Times New Roman" w:cs="Times New Roman"/>
                <w:sz w:val="24"/>
                <w:szCs w:val="24"/>
              </w:rPr>
              <w:t>ции; по материальной базе, на которой должны реализов</w:t>
            </w:r>
            <w:r w:rsidRPr="00A64E93">
              <w:rPr>
                <w:rFonts w:ascii="Times New Roman" w:hAnsi="Times New Roman" w:cs="Times New Roman"/>
                <w:sz w:val="24"/>
                <w:szCs w:val="24"/>
              </w:rPr>
              <w:t>ы</w:t>
            </w:r>
            <w:r w:rsidRPr="00A64E93">
              <w:rPr>
                <w:rFonts w:ascii="Times New Roman" w:hAnsi="Times New Roman" w:cs="Times New Roman"/>
                <w:sz w:val="24"/>
                <w:szCs w:val="24"/>
              </w:rPr>
              <w:t>ваться программы; по учёту индивидуальных характер</w:t>
            </w:r>
            <w:r w:rsidRPr="00A64E93">
              <w:rPr>
                <w:rFonts w:ascii="Times New Roman" w:hAnsi="Times New Roman" w:cs="Times New Roman"/>
                <w:sz w:val="24"/>
                <w:szCs w:val="24"/>
              </w:rPr>
              <w:t>и</w:t>
            </w:r>
            <w:r w:rsidRPr="00A64E93">
              <w:rPr>
                <w:rFonts w:ascii="Times New Roman" w:hAnsi="Times New Roman" w:cs="Times New Roman"/>
                <w:sz w:val="24"/>
                <w:szCs w:val="24"/>
              </w:rPr>
              <w:t>стик учащихся;</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обоснованность использу</w:t>
            </w:r>
            <w:r w:rsidRPr="00A64E93">
              <w:rPr>
                <w:rFonts w:ascii="Times New Roman" w:hAnsi="Times New Roman" w:cs="Times New Roman"/>
                <w:sz w:val="24"/>
                <w:szCs w:val="24"/>
              </w:rPr>
              <w:t>е</w:t>
            </w:r>
            <w:r w:rsidRPr="00A64E93">
              <w:rPr>
                <w:rFonts w:ascii="Times New Roman" w:hAnsi="Times New Roman" w:cs="Times New Roman"/>
                <w:sz w:val="24"/>
                <w:szCs w:val="24"/>
              </w:rPr>
              <w:t>мых образовательных пр</w:t>
            </w:r>
            <w:r w:rsidRPr="00A64E93">
              <w:rPr>
                <w:rFonts w:ascii="Times New Roman" w:hAnsi="Times New Roman" w:cs="Times New Roman"/>
                <w:sz w:val="24"/>
                <w:szCs w:val="24"/>
              </w:rPr>
              <w:t>о</w:t>
            </w:r>
            <w:r w:rsidRPr="00A64E93">
              <w:rPr>
                <w:rFonts w:ascii="Times New Roman" w:hAnsi="Times New Roman" w:cs="Times New Roman"/>
                <w:sz w:val="24"/>
                <w:szCs w:val="24"/>
              </w:rPr>
              <w:t>грамм;</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участие учащихся и их р</w:t>
            </w:r>
            <w:r w:rsidRPr="00A64E93">
              <w:rPr>
                <w:rFonts w:ascii="Times New Roman" w:hAnsi="Times New Roman" w:cs="Times New Roman"/>
                <w:sz w:val="24"/>
                <w:szCs w:val="24"/>
              </w:rPr>
              <w:t>о</w:t>
            </w:r>
            <w:r w:rsidRPr="00A64E93">
              <w:rPr>
                <w:rFonts w:ascii="Times New Roman" w:hAnsi="Times New Roman" w:cs="Times New Roman"/>
                <w:sz w:val="24"/>
                <w:szCs w:val="24"/>
              </w:rPr>
              <w:t>дителей в разработке образ</w:t>
            </w:r>
            <w:r w:rsidRPr="00A64E93">
              <w:rPr>
                <w:rFonts w:ascii="Times New Roman" w:hAnsi="Times New Roman" w:cs="Times New Roman"/>
                <w:sz w:val="24"/>
                <w:szCs w:val="24"/>
              </w:rPr>
              <w:t>о</w:t>
            </w:r>
            <w:r w:rsidRPr="00A64E93">
              <w:rPr>
                <w:rFonts w:ascii="Times New Roman" w:hAnsi="Times New Roman" w:cs="Times New Roman"/>
                <w:sz w:val="24"/>
                <w:szCs w:val="24"/>
              </w:rPr>
              <w:t>вательной программы, инд</w:t>
            </w:r>
            <w:r w:rsidRPr="00A64E93">
              <w:rPr>
                <w:rFonts w:ascii="Times New Roman" w:hAnsi="Times New Roman" w:cs="Times New Roman"/>
                <w:sz w:val="24"/>
                <w:szCs w:val="24"/>
              </w:rPr>
              <w:t>и</w:t>
            </w:r>
            <w:r w:rsidRPr="00A64E93">
              <w:rPr>
                <w:rFonts w:ascii="Times New Roman" w:hAnsi="Times New Roman" w:cs="Times New Roman"/>
                <w:sz w:val="24"/>
                <w:szCs w:val="24"/>
              </w:rPr>
              <w:t>видуального учебного плана и индивидуального образов</w:t>
            </w:r>
            <w:r w:rsidRPr="00A64E93">
              <w:rPr>
                <w:rFonts w:ascii="Times New Roman" w:hAnsi="Times New Roman" w:cs="Times New Roman"/>
                <w:sz w:val="24"/>
                <w:szCs w:val="24"/>
              </w:rPr>
              <w:t>а</w:t>
            </w:r>
            <w:r w:rsidRPr="00A64E93">
              <w:rPr>
                <w:rFonts w:ascii="Times New Roman" w:hAnsi="Times New Roman" w:cs="Times New Roman"/>
                <w:sz w:val="24"/>
                <w:szCs w:val="24"/>
              </w:rPr>
              <w:lastRenderedPageBreak/>
              <w:t>тельного маршрута;</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участие работодателей в разработке образовательной программы;</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знание учебников и учебно-методических комплектов, и</w:t>
            </w:r>
            <w:r w:rsidRPr="00A64E93">
              <w:rPr>
                <w:rFonts w:ascii="Times New Roman" w:hAnsi="Times New Roman" w:cs="Times New Roman"/>
                <w:sz w:val="24"/>
                <w:szCs w:val="24"/>
              </w:rPr>
              <w:t>с</w:t>
            </w:r>
            <w:r w:rsidRPr="00A64E93">
              <w:rPr>
                <w:rFonts w:ascii="Times New Roman" w:hAnsi="Times New Roman" w:cs="Times New Roman"/>
                <w:sz w:val="24"/>
                <w:szCs w:val="24"/>
              </w:rPr>
              <w:t>пользуемых в образовател</w:t>
            </w:r>
            <w:r w:rsidRPr="00A64E93">
              <w:rPr>
                <w:rFonts w:ascii="Times New Roman" w:hAnsi="Times New Roman" w:cs="Times New Roman"/>
                <w:sz w:val="24"/>
                <w:szCs w:val="24"/>
              </w:rPr>
              <w:t>ь</w:t>
            </w:r>
            <w:r w:rsidRPr="00A64E93">
              <w:rPr>
                <w:rFonts w:ascii="Times New Roman" w:hAnsi="Times New Roman" w:cs="Times New Roman"/>
                <w:sz w:val="24"/>
                <w:szCs w:val="24"/>
              </w:rPr>
              <w:t>ных учреждениях, рекоменд</w:t>
            </w:r>
            <w:r w:rsidRPr="00A64E93">
              <w:rPr>
                <w:rFonts w:ascii="Times New Roman" w:hAnsi="Times New Roman" w:cs="Times New Roman"/>
                <w:sz w:val="24"/>
                <w:szCs w:val="24"/>
              </w:rPr>
              <w:t>о</w:t>
            </w:r>
            <w:r w:rsidRPr="00A64E93">
              <w:rPr>
                <w:rFonts w:ascii="Times New Roman" w:hAnsi="Times New Roman" w:cs="Times New Roman"/>
                <w:sz w:val="24"/>
                <w:szCs w:val="24"/>
              </w:rPr>
              <w:t>ванных органом управления образованием;</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обоснованность выбора учебников и учебно-методических комплектов, и</w:t>
            </w:r>
            <w:r w:rsidRPr="00A64E93">
              <w:rPr>
                <w:rFonts w:ascii="Times New Roman" w:hAnsi="Times New Roman" w:cs="Times New Roman"/>
                <w:sz w:val="24"/>
                <w:szCs w:val="24"/>
              </w:rPr>
              <w:t>с</w:t>
            </w:r>
            <w:r w:rsidRPr="00A64E93">
              <w:rPr>
                <w:rFonts w:ascii="Times New Roman" w:hAnsi="Times New Roman" w:cs="Times New Roman"/>
                <w:sz w:val="24"/>
                <w:szCs w:val="24"/>
              </w:rPr>
              <w:t>пользуемых педагогом</w:t>
            </w:r>
          </w:p>
        </w:tc>
      </w:tr>
      <w:tr w:rsidR="007A135B" w:rsidRPr="00A64E93">
        <w:tc>
          <w:tcPr>
            <w:tcW w:w="1668" w:type="dxa"/>
          </w:tcPr>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lastRenderedPageBreak/>
              <w:t>5.2</w:t>
            </w:r>
          </w:p>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Умение</w:t>
            </w:r>
          </w:p>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принимать</w:t>
            </w:r>
          </w:p>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решения</w:t>
            </w:r>
          </w:p>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в различных</w:t>
            </w:r>
          </w:p>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педагогич</w:t>
            </w:r>
            <w:r w:rsidRPr="00A64E93">
              <w:rPr>
                <w:rFonts w:ascii="Times New Roman" w:hAnsi="Times New Roman" w:cs="Times New Roman"/>
                <w:sz w:val="24"/>
                <w:szCs w:val="24"/>
              </w:rPr>
              <w:t>е</w:t>
            </w:r>
            <w:r w:rsidRPr="00A64E93">
              <w:rPr>
                <w:rFonts w:ascii="Times New Roman" w:hAnsi="Times New Roman" w:cs="Times New Roman"/>
                <w:sz w:val="24"/>
                <w:szCs w:val="24"/>
              </w:rPr>
              <w:t>ских</w:t>
            </w:r>
          </w:p>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ситуациях</w:t>
            </w:r>
          </w:p>
        </w:tc>
        <w:tc>
          <w:tcPr>
            <w:tcW w:w="4677" w:type="dxa"/>
          </w:tcPr>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Педагогу приходится постоянно прин</w:t>
            </w:r>
            <w:r w:rsidRPr="00A64E93">
              <w:rPr>
                <w:rFonts w:ascii="Times New Roman" w:hAnsi="Times New Roman" w:cs="Times New Roman"/>
                <w:sz w:val="24"/>
                <w:szCs w:val="24"/>
              </w:rPr>
              <w:t>и</w:t>
            </w:r>
            <w:r w:rsidRPr="00A64E93">
              <w:rPr>
                <w:rFonts w:ascii="Times New Roman" w:hAnsi="Times New Roman" w:cs="Times New Roman"/>
                <w:sz w:val="24"/>
                <w:szCs w:val="24"/>
              </w:rPr>
              <w:t>мать решения:</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как установить дисциплину;</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как мотивировать академическую а</w:t>
            </w:r>
            <w:r w:rsidRPr="00A64E93">
              <w:rPr>
                <w:rFonts w:ascii="Times New Roman" w:hAnsi="Times New Roman" w:cs="Times New Roman"/>
                <w:sz w:val="24"/>
                <w:szCs w:val="24"/>
              </w:rPr>
              <w:t>к</w:t>
            </w:r>
            <w:r w:rsidRPr="00A64E93">
              <w:rPr>
                <w:rFonts w:ascii="Times New Roman" w:hAnsi="Times New Roman" w:cs="Times New Roman"/>
                <w:sz w:val="24"/>
                <w:szCs w:val="24"/>
              </w:rPr>
              <w:t>тивность;</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как вызвать интерес у конкретного уч</w:t>
            </w:r>
            <w:r w:rsidRPr="00A64E93">
              <w:rPr>
                <w:rFonts w:ascii="Times New Roman" w:hAnsi="Times New Roman" w:cs="Times New Roman"/>
                <w:sz w:val="24"/>
                <w:szCs w:val="24"/>
              </w:rPr>
              <w:t>е</w:t>
            </w:r>
            <w:r w:rsidRPr="00A64E93">
              <w:rPr>
                <w:rFonts w:ascii="Times New Roman" w:hAnsi="Times New Roman" w:cs="Times New Roman"/>
                <w:sz w:val="24"/>
                <w:szCs w:val="24"/>
              </w:rPr>
              <w:t>ника;</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как обеспечить понимание и т. д. Ра</w:t>
            </w:r>
            <w:r w:rsidRPr="00A64E93">
              <w:rPr>
                <w:rFonts w:ascii="Times New Roman" w:hAnsi="Times New Roman" w:cs="Times New Roman"/>
                <w:sz w:val="24"/>
                <w:szCs w:val="24"/>
              </w:rPr>
              <w:t>з</w:t>
            </w:r>
            <w:r w:rsidRPr="00A64E93">
              <w:rPr>
                <w:rFonts w:ascii="Times New Roman" w:hAnsi="Times New Roman" w:cs="Times New Roman"/>
                <w:sz w:val="24"/>
                <w:szCs w:val="24"/>
              </w:rPr>
              <w:t>решение педагогических проблем соста</w:t>
            </w:r>
            <w:r w:rsidRPr="00A64E93">
              <w:rPr>
                <w:rFonts w:ascii="Times New Roman" w:hAnsi="Times New Roman" w:cs="Times New Roman"/>
                <w:sz w:val="24"/>
                <w:szCs w:val="24"/>
              </w:rPr>
              <w:t>в</w:t>
            </w:r>
            <w:r w:rsidRPr="00A64E93">
              <w:rPr>
                <w:rFonts w:ascii="Times New Roman" w:hAnsi="Times New Roman" w:cs="Times New Roman"/>
                <w:sz w:val="24"/>
                <w:szCs w:val="24"/>
              </w:rPr>
              <w:t>ляет суть педагогической деятельности. При решении проблем могут применяться как стандартные решения (решающие пр</w:t>
            </w:r>
            <w:r w:rsidRPr="00A64E93">
              <w:rPr>
                <w:rFonts w:ascii="Times New Roman" w:hAnsi="Times New Roman" w:cs="Times New Roman"/>
                <w:sz w:val="24"/>
                <w:szCs w:val="24"/>
              </w:rPr>
              <w:t>а</w:t>
            </w:r>
            <w:r w:rsidRPr="00A64E93">
              <w:rPr>
                <w:rFonts w:ascii="Times New Roman" w:hAnsi="Times New Roman" w:cs="Times New Roman"/>
                <w:sz w:val="24"/>
                <w:szCs w:val="24"/>
              </w:rPr>
              <w:t>вила), так и творческие (креативные) или интуитивные</w:t>
            </w:r>
          </w:p>
        </w:tc>
        <w:tc>
          <w:tcPr>
            <w:tcW w:w="3402" w:type="dxa"/>
            <w:gridSpan w:val="2"/>
          </w:tcPr>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Знание типичных педаг</w:t>
            </w:r>
            <w:r w:rsidRPr="00A64E93">
              <w:rPr>
                <w:rFonts w:ascii="Times New Roman" w:hAnsi="Times New Roman" w:cs="Times New Roman"/>
                <w:sz w:val="24"/>
                <w:szCs w:val="24"/>
              </w:rPr>
              <w:t>о</w:t>
            </w:r>
            <w:r w:rsidRPr="00A64E93">
              <w:rPr>
                <w:rFonts w:ascii="Times New Roman" w:hAnsi="Times New Roman" w:cs="Times New Roman"/>
                <w:sz w:val="24"/>
                <w:szCs w:val="24"/>
              </w:rPr>
              <w:t>гических ситуаций, требу</w:t>
            </w:r>
            <w:r w:rsidRPr="00A64E93">
              <w:rPr>
                <w:rFonts w:ascii="Times New Roman" w:hAnsi="Times New Roman" w:cs="Times New Roman"/>
                <w:sz w:val="24"/>
                <w:szCs w:val="24"/>
              </w:rPr>
              <w:t>ю</w:t>
            </w:r>
            <w:r w:rsidRPr="00A64E93">
              <w:rPr>
                <w:rFonts w:ascii="Times New Roman" w:hAnsi="Times New Roman" w:cs="Times New Roman"/>
                <w:sz w:val="24"/>
                <w:szCs w:val="24"/>
              </w:rPr>
              <w:t>щих участия педагога для св</w:t>
            </w:r>
            <w:r w:rsidRPr="00A64E93">
              <w:rPr>
                <w:rFonts w:ascii="Times New Roman" w:hAnsi="Times New Roman" w:cs="Times New Roman"/>
                <w:sz w:val="24"/>
                <w:szCs w:val="24"/>
              </w:rPr>
              <w:t>о</w:t>
            </w:r>
            <w:r w:rsidRPr="00A64E93">
              <w:rPr>
                <w:rFonts w:ascii="Times New Roman" w:hAnsi="Times New Roman" w:cs="Times New Roman"/>
                <w:sz w:val="24"/>
                <w:szCs w:val="24"/>
              </w:rPr>
              <w:t>его решения;</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владение набором реша</w:t>
            </w:r>
            <w:r w:rsidRPr="00A64E93">
              <w:rPr>
                <w:rFonts w:ascii="Times New Roman" w:hAnsi="Times New Roman" w:cs="Times New Roman"/>
                <w:sz w:val="24"/>
                <w:szCs w:val="24"/>
              </w:rPr>
              <w:t>ю</w:t>
            </w:r>
            <w:r w:rsidRPr="00A64E93">
              <w:rPr>
                <w:rFonts w:ascii="Times New Roman" w:hAnsi="Times New Roman" w:cs="Times New Roman"/>
                <w:sz w:val="24"/>
                <w:szCs w:val="24"/>
              </w:rPr>
              <w:t>щих правил, используемых для различных ситуаций;</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владение критерием пре</w:t>
            </w:r>
            <w:r w:rsidRPr="00A64E93">
              <w:rPr>
                <w:rFonts w:ascii="Times New Roman" w:hAnsi="Times New Roman" w:cs="Times New Roman"/>
                <w:sz w:val="24"/>
                <w:szCs w:val="24"/>
              </w:rPr>
              <w:t>д</w:t>
            </w:r>
            <w:r w:rsidRPr="00A64E93">
              <w:rPr>
                <w:rFonts w:ascii="Times New Roman" w:hAnsi="Times New Roman" w:cs="Times New Roman"/>
                <w:sz w:val="24"/>
                <w:szCs w:val="24"/>
              </w:rPr>
              <w:t>почтительности при выборе того или иного решающего правила;</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знание критериев достиж</w:t>
            </w:r>
            <w:r w:rsidRPr="00A64E93">
              <w:rPr>
                <w:rFonts w:ascii="Times New Roman" w:hAnsi="Times New Roman" w:cs="Times New Roman"/>
                <w:sz w:val="24"/>
                <w:szCs w:val="24"/>
              </w:rPr>
              <w:t>е</w:t>
            </w:r>
            <w:r w:rsidRPr="00A64E93">
              <w:rPr>
                <w:rFonts w:ascii="Times New Roman" w:hAnsi="Times New Roman" w:cs="Times New Roman"/>
                <w:sz w:val="24"/>
                <w:szCs w:val="24"/>
              </w:rPr>
              <w:t>ния цели;</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знание нетипичных ко</w:t>
            </w:r>
            <w:r w:rsidRPr="00A64E93">
              <w:rPr>
                <w:rFonts w:ascii="Times New Roman" w:hAnsi="Times New Roman" w:cs="Times New Roman"/>
                <w:sz w:val="24"/>
                <w:szCs w:val="24"/>
              </w:rPr>
              <w:t>н</w:t>
            </w:r>
            <w:r w:rsidRPr="00A64E93">
              <w:rPr>
                <w:rFonts w:ascii="Times New Roman" w:hAnsi="Times New Roman" w:cs="Times New Roman"/>
                <w:sz w:val="24"/>
                <w:szCs w:val="24"/>
              </w:rPr>
              <w:t>фликтных ситуаций;</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примеры разрешения ко</w:t>
            </w:r>
            <w:r w:rsidRPr="00A64E93">
              <w:rPr>
                <w:rFonts w:ascii="Times New Roman" w:hAnsi="Times New Roman" w:cs="Times New Roman"/>
                <w:sz w:val="24"/>
                <w:szCs w:val="24"/>
              </w:rPr>
              <w:t>н</w:t>
            </w:r>
            <w:r w:rsidRPr="00A64E93">
              <w:rPr>
                <w:rFonts w:ascii="Times New Roman" w:hAnsi="Times New Roman" w:cs="Times New Roman"/>
                <w:sz w:val="24"/>
                <w:szCs w:val="24"/>
              </w:rPr>
              <w:t>кретных педагогических сит</w:t>
            </w:r>
            <w:r w:rsidRPr="00A64E93">
              <w:rPr>
                <w:rFonts w:ascii="Times New Roman" w:hAnsi="Times New Roman" w:cs="Times New Roman"/>
                <w:sz w:val="24"/>
                <w:szCs w:val="24"/>
              </w:rPr>
              <w:t>у</w:t>
            </w:r>
            <w:r w:rsidRPr="00A64E93">
              <w:rPr>
                <w:rFonts w:ascii="Times New Roman" w:hAnsi="Times New Roman" w:cs="Times New Roman"/>
                <w:sz w:val="24"/>
                <w:szCs w:val="24"/>
              </w:rPr>
              <w:t>аций;</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развитость педагогического мышления</w:t>
            </w:r>
          </w:p>
        </w:tc>
      </w:tr>
      <w:tr w:rsidR="007A135B" w:rsidRPr="00A64E93">
        <w:tc>
          <w:tcPr>
            <w:tcW w:w="9747" w:type="dxa"/>
            <w:gridSpan w:val="4"/>
          </w:tcPr>
          <w:p w:rsidR="007A135B" w:rsidRPr="00A64E93" w:rsidRDefault="007A135B" w:rsidP="00826F94">
            <w:pPr>
              <w:widowControl w:val="0"/>
              <w:autoSpaceDE w:val="0"/>
              <w:autoSpaceDN w:val="0"/>
              <w:adjustRightInd w:val="0"/>
              <w:spacing w:after="0" w:line="240" w:lineRule="auto"/>
              <w:jc w:val="center"/>
              <w:rPr>
                <w:rFonts w:ascii="Times New Roman" w:hAnsi="Times New Roman" w:cs="Times New Roman"/>
                <w:b/>
                <w:bCs/>
                <w:sz w:val="24"/>
                <w:szCs w:val="24"/>
              </w:rPr>
            </w:pPr>
            <w:r w:rsidRPr="00A64E93">
              <w:rPr>
                <w:rFonts w:ascii="Times New Roman" w:hAnsi="Times New Roman" w:cs="Times New Roman"/>
                <w:b/>
                <w:bCs/>
                <w:sz w:val="24"/>
                <w:szCs w:val="24"/>
              </w:rPr>
              <w:t>6. Компетенции в организации учебной деятельности</w:t>
            </w:r>
          </w:p>
        </w:tc>
      </w:tr>
      <w:tr w:rsidR="007A135B" w:rsidRPr="00A64E93">
        <w:tc>
          <w:tcPr>
            <w:tcW w:w="1668" w:type="dxa"/>
          </w:tcPr>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6.1</w:t>
            </w:r>
          </w:p>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Компетен</w:t>
            </w:r>
            <w:r w:rsidRPr="00A64E93">
              <w:rPr>
                <w:rFonts w:ascii="Times New Roman" w:hAnsi="Times New Roman" w:cs="Times New Roman"/>
                <w:sz w:val="24"/>
                <w:szCs w:val="24"/>
              </w:rPr>
              <w:t>т</w:t>
            </w:r>
            <w:r w:rsidRPr="00A64E93">
              <w:rPr>
                <w:rFonts w:ascii="Times New Roman" w:hAnsi="Times New Roman" w:cs="Times New Roman"/>
                <w:sz w:val="24"/>
                <w:szCs w:val="24"/>
              </w:rPr>
              <w:t>ность в уст</w:t>
            </w:r>
            <w:r w:rsidRPr="00A64E93">
              <w:rPr>
                <w:rFonts w:ascii="Times New Roman" w:hAnsi="Times New Roman" w:cs="Times New Roman"/>
                <w:sz w:val="24"/>
                <w:szCs w:val="24"/>
              </w:rPr>
              <w:t>а</w:t>
            </w:r>
            <w:r w:rsidRPr="00A64E93">
              <w:rPr>
                <w:rFonts w:ascii="Times New Roman" w:hAnsi="Times New Roman" w:cs="Times New Roman"/>
                <w:sz w:val="24"/>
                <w:szCs w:val="24"/>
              </w:rPr>
              <w:t>новлении субъект-субъектных отношений</w:t>
            </w:r>
          </w:p>
        </w:tc>
        <w:tc>
          <w:tcPr>
            <w:tcW w:w="4820" w:type="dxa"/>
            <w:gridSpan w:val="2"/>
          </w:tcPr>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Является одной из ведущих в системе гум</w:t>
            </w:r>
            <w:r w:rsidRPr="00A64E93">
              <w:rPr>
                <w:rFonts w:ascii="Times New Roman" w:hAnsi="Times New Roman" w:cs="Times New Roman"/>
                <w:sz w:val="24"/>
                <w:szCs w:val="24"/>
              </w:rPr>
              <w:t>а</w:t>
            </w:r>
            <w:r w:rsidRPr="00A64E93">
              <w:rPr>
                <w:rFonts w:ascii="Times New Roman" w:hAnsi="Times New Roman" w:cs="Times New Roman"/>
                <w:sz w:val="24"/>
                <w:szCs w:val="24"/>
              </w:rPr>
              <w:t>нистической педагогики. Предполагает сп</w:t>
            </w:r>
            <w:r w:rsidRPr="00A64E93">
              <w:rPr>
                <w:rFonts w:ascii="Times New Roman" w:hAnsi="Times New Roman" w:cs="Times New Roman"/>
                <w:sz w:val="24"/>
                <w:szCs w:val="24"/>
              </w:rPr>
              <w:t>о</w:t>
            </w:r>
            <w:r w:rsidRPr="00A64E93">
              <w:rPr>
                <w:rFonts w:ascii="Times New Roman" w:hAnsi="Times New Roman" w:cs="Times New Roman"/>
                <w:sz w:val="24"/>
                <w:szCs w:val="24"/>
              </w:rPr>
              <w:t>собность педагога к взаимопониманию, установлению отношений сотрудничества, способность слушать и чувствовать, выя</w:t>
            </w:r>
            <w:r w:rsidRPr="00A64E93">
              <w:rPr>
                <w:rFonts w:ascii="Times New Roman" w:hAnsi="Times New Roman" w:cs="Times New Roman"/>
                <w:sz w:val="24"/>
                <w:szCs w:val="24"/>
              </w:rPr>
              <w:t>с</w:t>
            </w:r>
            <w:r w:rsidRPr="00A64E93">
              <w:rPr>
                <w:rFonts w:ascii="Times New Roman" w:hAnsi="Times New Roman" w:cs="Times New Roman"/>
                <w:sz w:val="24"/>
                <w:szCs w:val="24"/>
              </w:rPr>
              <w:t>нять интересы и потребности других учас</w:t>
            </w:r>
            <w:r w:rsidRPr="00A64E93">
              <w:rPr>
                <w:rFonts w:ascii="Times New Roman" w:hAnsi="Times New Roman" w:cs="Times New Roman"/>
                <w:sz w:val="24"/>
                <w:szCs w:val="24"/>
              </w:rPr>
              <w:t>т</w:t>
            </w:r>
            <w:r w:rsidRPr="00A64E93">
              <w:rPr>
                <w:rFonts w:ascii="Times New Roman" w:hAnsi="Times New Roman" w:cs="Times New Roman"/>
                <w:sz w:val="24"/>
                <w:szCs w:val="24"/>
              </w:rPr>
              <w:t>ников образовательного процесса, гото</w:t>
            </w:r>
            <w:r w:rsidRPr="00A64E93">
              <w:rPr>
                <w:rFonts w:ascii="Times New Roman" w:hAnsi="Times New Roman" w:cs="Times New Roman"/>
                <w:sz w:val="24"/>
                <w:szCs w:val="24"/>
              </w:rPr>
              <w:t>в</w:t>
            </w:r>
            <w:r w:rsidRPr="00A64E93">
              <w:rPr>
                <w:rFonts w:ascii="Times New Roman" w:hAnsi="Times New Roman" w:cs="Times New Roman"/>
                <w:sz w:val="24"/>
                <w:szCs w:val="24"/>
              </w:rPr>
              <w:t>ность вступать в помогающие отношения, позитивный настрой педагога</w:t>
            </w:r>
          </w:p>
        </w:tc>
        <w:tc>
          <w:tcPr>
            <w:tcW w:w="3259" w:type="dxa"/>
          </w:tcPr>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 Знание учащихся;</w:t>
            </w:r>
          </w:p>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 компетентность в целеп</w:t>
            </w:r>
            <w:r w:rsidRPr="00A64E93">
              <w:rPr>
                <w:rFonts w:ascii="Times New Roman" w:hAnsi="Times New Roman" w:cs="Times New Roman"/>
                <w:sz w:val="24"/>
                <w:szCs w:val="24"/>
              </w:rPr>
              <w:t>о</w:t>
            </w:r>
            <w:r w:rsidRPr="00A64E93">
              <w:rPr>
                <w:rFonts w:ascii="Times New Roman" w:hAnsi="Times New Roman" w:cs="Times New Roman"/>
                <w:sz w:val="24"/>
                <w:szCs w:val="24"/>
              </w:rPr>
              <w:t>лагании;</w:t>
            </w:r>
          </w:p>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 предметная компетен</w:t>
            </w:r>
            <w:r w:rsidRPr="00A64E93">
              <w:rPr>
                <w:rFonts w:ascii="Times New Roman" w:hAnsi="Times New Roman" w:cs="Times New Roman"/>
                <w:sz w:val="24"/>
                <w:szCs w:val="24"/>
              </w:rPr>
              <w:t>т</w:t>
            </w:r>
            <w:r w:rsidRPr="00A64E93">
              <w:rPr>
                <w:rFonts w:ascii="Times New Roman" w:hAnsi="Times New Roman" w:cs="Times New Roman"/>
                <w:sz w:val="24"/>
                <w:szCs w:val="24"/>
              </w:rPr>
              <w:t>ность;</w:t>
            </w:r>
          </w:p>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 методическая компетен</w:t>
            </w:r>
            <w:r w:rsidRPr="00A64E93">
              <w:rPr>
                <w:rFonts w:ascii="Times New Roman" w:hAnsi="Times New Roman" w:cs="Times New Roman"/>
                <w:sz w:val="24"/>
                <w:szCs w:val="24"/>
              </w:rPr>
              <w:t>т</w:t>
            </w:r>
            <w:r w:rsidRPr="00A64E93">
              <w:rPr>
                <w:rFonts w:ascii="Times New Roman" w:hAnsi="Times New Roman" w:cs="Times New Roman"/>
                <w:sz w:val="24"/>
                <w:szCs w:val="24"/>
              </w:rPr>
              <w:t>ность;</w:t>
            </w:r>
          </w:p>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 готовность к сотруднич</w:t>
            </w:r>
            <w:r w:rsidRPr="00A64E93">
              <w:rPr>
                <w:rFonts w:ascii="Times New Roman" w:hAnsi="Times New Roman" w:cs="Times New Roman"/>
                <w:sz w:val="24"/>
                <w:szCs w:val="24"/>
              </w:rPr>
              <w:t>е</w:t>
            </w:r>
            <w:r w:rsidRPr="00A64E93">
              <w:rPr>
                <w:rFonts w:ascii="Times New Roman" w:hAnsi="Times New Roman" w:cs="Times New Roman"/>
                <w:sz w:val="24"/>
                <w:szCs w:val="24"/>
              </w:rPr>
              <w:t>ству</w:t>
            </w:r>
          </w:p>
        </w:tc>
      </w:tr>
      <w:tr w:rsidR="007A135B" w:rsidRPr="00A64E93">
        <w:tc>
          <w:tcPr>
            <w:tcW w:w="1668" w:type="dxa"/>
          </w:tcPr>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6.2</w:t>
            </w:r>
          </w:p>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Компетен</w:t>
            </w:r>
            <w:r w:rsidRPr="00A64E93">
              <w:rPr>
                <w:rFonts w:ascii="Times New Roman" w:hAnsi="Times New Roman" w:cs="Times New Roman"/>
                <w:sz w:val="24"/>
                <w:szCs w:val="24"/>
              </w:rPr>
              <w:t>т</w:t>
            </w:r>
            <w:r w:rsidRPr="00A64E93">
              <w:rPr>
                <w:rFonts w:ascii="Times New Roman" w:hAnsi="Times New Roman" w:cs="Times New Roman"/>
                <w:sz w:val="24"/>
                <w:szCs w:val="24"/>
              </w:rPr>
              <w:t>ность</w:t>
            </w:r>
          </w:p>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в обеспеч</w:t>
            </w:r>
            <w:r w:rsidRPr="00A64E93">
              <w:rPr>
                <w:rFonts w:ascii="Times New Roman" w:hAnsi="Times New Roman" w:cs="Times New Roman"/>
                <w:sz w:val="24"/>
                <w:szCs w:val="24"/>
              </w:rPr>
              <w:t>е</w:t>
            </w:r>
            <w:r w:rsidRPr="00A64E93">
              <w:rPr>
                <w:rFonts w:ascii="Times New Roman" w:hAnsi="Times New Roman" w:cs="Times New Roman"/>
                <w:sz w:val="24"/>
                <w:szCs w:val="24"/>
              </w:rPr>
              <w:t>нии</w:t>
            </w:r>
          </w:p>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понимания</w:t>
            </w:r>
          </w:p>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педагогич</w:t>
            </w:r>
            <w:r w:rsidRPr="00A64E93">
              <w:rPr>
                <w:rFonts w:ascii="Times New Roman" w:hAnsi="Times New Roman" w:cs="Times New Roman"/>
                <w:sz w:val="24"/>
                <w:szCs w:val="24"/>
              </w:rPr>
              <w:t>е</w:t>
            </w:r>
            <w:r w:rsidRPr="00A64E93">
              <w:rPr>
                <w:rFonts w:ascii="Times New Roman" w:hAnsi="Times New Roman" w:cs="Times New Roman"/>
                <w:sz w:val="24"/>
                <w:szCs w:val="24"/>
              </w:rPr>
              <w:lastRenderedPageBreak/>
              <w:t>ской</w:t>
            </w:r>
          </w:p>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задачи</w:t>
            </w:r>
          </w:p>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и способов</w:t>
            </w:r>
          </w:p>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деятельности</w:t>
            </w:r>
          </w:p>
        </w:tc>
        <w:tc>
          <w:tcPr>
            <w:tcW w:w="4820" w:type="dxa"/>
            <w:gridSpan w:val="2"/>
          </w:tcPr>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lastRenderedPageBreak/>
              <w:t>Добиться понимания учебного материала — главная задача педагога. Этого понимания можно достичь путём включения нового м</w:t>
            </w:r>
            <w:r w:rsidRPr="00A64E93">
              <w:rPr>
                <w:rFonts w:ascii="Times New Roman" w:hAnsi="Times New Roman" w:cs="Times New Roman"/>
                <w:sz w:val="24"/>
                <w:szCs w:val="24"/>
              </w:rPr>
              <w:t>а</w:t>
            </w:r>
            <w:r w:rsidRPr="00A64E93">
              <w:rPr>
                <w:rFonts w:ascii="Times New Roman" w:hAnsi="Times New Roman" w:cs="Times New Roman"/>
                <w:sz w:val="24"/>
                <w:szCs w:val="24"/>
              </w:rPr>
              <w:t>териала в систему уже освоенных знаний или умений и путём демонстрации практ</w:t>
            </w:r>
            <w:r w:rsidRPr="00A64E93">
              <w:rPr>
                <w:rFonts w:ascii="Times New Roman" w:hAnsi="Times New Roman" w:cs="Times New Roman"/>
                <w:sz w:val="24"/>
                <w:szCs w:val="24"/>
              </w:rPr>
              <w:t>и</w:t>
            </w:r>
            <w:r w:rsidRPr="00A64E93">
              <w:rPr>
                <w:rFonts w:ascii="Times New Roman" w:hAnsi="Times New Roman" w:cs="Times New Roman"/>
                <w:sz w:val="24"/>
                <w:szCs w:val="24"/>
              </w:rPr>
              <w:t>ческого применения изучаемого материала</w:t>
            </w:r>
          </w:p>
        </w:tc>
        <w:tc>
          <w:tcPr>
            <w:tcW w:w="3259" w:type="dxa"/>
          </w:tcPr>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Знание того, что знают и понимают ученики;</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свободное владение из</w:t>
            </w:r>
            <w:r w:rsidRPr="00A64E93">
              <w:rPr>
                <w:rFonts w:ascii="Times New Roman" w:hAnsi="Times New Roman" w:cs="Times New Roman"/>
                <w:sz w:val="24"/>
                <w:szCs w:val="24"/>
              </w:rPr>
              <w:t>у</w:t>
            </w:r>
            <w:r w:rsidRPr="00A64E93">
              <w:rPr>
                <w:rFonts w:ascii="Times New Roman" w:hAnsi="Times New Roman" w:cs="Times New Roman"/>
                <w:sz w:val="24"/>
                <w:szCs w:val="24"/>
              </w:rPr>
              <w:t>чаемым материалом;</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осознанное включение нового учебного материала в систему освоенных учащ</w:t>
            </w:r>
            <w:r w:rsidRPr="00A64E93">
              <w:rPr>
                <w:rFonts w:ascii="Times New Roman" w:hAnsi="Times New Roman" w:cs="Times New Roman"/>
                <w:sz w:val="24"/>
                <w:szCs w:val="24"/>
              </w:rPr>
              <w:t>и</w:t>
            </w:r>
            <w:r w:rsidRPr="00A64E93">
              <w:rPr>
                <w:rFonts w:ascii="Times New Roman" w:hAnsi="Times New Roman" w:cs="Times New Roman"/>
                <w:sz w:val="24"/>
                <w:szCs w:val="24"/>
              </w:rPr>
              <w:lastRenderedPageBreak/>
              <w:t>мися знаний;</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демонстрация практич</w:t>
            </w:r>
            <w:r w:rsidRPr="00A64E93">
              <w:rPr>
                <w:rFonts w:ascii="Times New Roman" w:hAnsi="Times New Roman" w:cs="Times New Roman"/>
                <w:sz w:val="24"/>
                <w:szCs w:val="24"/>
              </w:rPr>
              <w:t>е</w:t>
            </w:r>
            <w:r w:rsidRPr="00A64E93">
              <w:rPr>
                <w:rFonts w:ascii="Times New Roman" w:hAnsi="Times New Roman" w:cs="Times New Roman"/>
                <w:sz w:val="24"/>
                <w:szCs w:val="24"/>
              </w:rPr>
              <w:t>ского применения изучаем</w:t>
            </w:r>
            <w:r w:rsidRPr="00A64E93">
              <w:rPr>
                <w:rFonts w:ascii="Times New Roman" w:hAnsi="Times New Roman" w:cs="Times New Roman"/>
                <w:sz w:val="24"/>
                <w:szCs w:val="24"/>
              </w:rPr>
              <w:t>о</w:t>
            </w:r>
            <w:r w:rsidRPr="00A64E93">
              <w:rPr>
                <w:rFonts w:ascii="Times New Roman" w:hAnsi="Times New Roman" w:cs="Times New Roman"/>
                <w:sz w:val="24"/>
                <w:szCs w:val="24"/>
              </w:rPr>
              <w:t>го материала;</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опора на чувственное восприятие</w:t>
            </w:r>
          </w:p>
        </w:tc>
      </w:tr>
      <w:tr w:rsidR="007A135B" w:rsidRPr="00A64E93">
        <w:tc>
          <w:tcPr>
            <w:tcW w:w="1668" w:type="dxa"/>
          </w:tcPr>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lastRenderedPageBreak/>
              <w:t>6.3</w:t>
            </w:r>
          </w:p>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Компетен</w:t>
            </w:r>
            <w:r w:rsidRPr="00A64E93">
              <w:rPr>
                <w:rFonts w:ascii="Times New Roman" w:hAnsi="Times New Roman" w:cs="Times New Roman"/>
                <w:sz w:val="24"/>
                <w:szCs w:val="24"/>
              </w:rPr>
              <w:t>т</w:t>
            </w:r>
            <w:r w:rsidRPr="00A64E93">
              <w:rPr>
                <w:rFonts w:ascii="Times New Roman" w:hAnsi="Times New Roman" w:cs="Times New Roman"/>
                <w:sz w:val="24"/>
                <w:szCs w:val="24"/>
              </w:rPr>
              <w:t>ность в пед</w:t>
            </w:r>
            <w:r w:rsidRPr="00A64E93">
              <w:rPr>
                <w:rFonts w:ascii="Times New Roman" w:hAnsi="Times New Roman" w:cs="Times New Roman"/>
                <w:sz w:val="24"/>
                <w:szCs w:val="24"/>
              </w:rPr>
              <w:t>а</w:t>
            </w:r>
            <w:r w:rsidRPr="00A64E93">
              <w:rPr>
                <w:rFonts w:ascii="Times New Roman" w:hAnsi="Times New Roman" w:cs="Times New Roman"/>
                <w:sz w:val="24"/>
                <w:szCs w:val="24"/>
              </w:rPr>
              <w:t>гогическом оценивании</w:t>
            </w:r>
          </w:p>
        </w:tc>
        <w:tc>
          <w:tcPr>
            <w:tcW w:w="4820" w:type="dxa"/>
            <w:gridSpan w:val="2"/>
          </w:tcPr>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Обеспечивает процессы стимулирования учебной активности, создаёт условия для формирования самооценки, определяет пр</w:t>
            </w:r>
            <w:r w:rsidRPr="00A64E93">
              <w:rPr>
                <w:rFonts w:ascii="Times New Roman" w:hAnsi="Times New Roman" w:cs="Times New Roman"/>
                <w:sz w:val="24"/>
                <w:szCs w:val="24"/>
              </w:rPr>
              <w:t>о</w:t>
            </w:r>
            <w:r w:rsidRPr="00A64E93">
              <w:rPr>
                <w:rFonts w:ascii="Times New Roman" w:hAnsi="Times New Roman" w:cs="Times New Roman"/>
                <w:sz w:val="24"/>
                <w:szCs w:val="24"/>
              </w:rPr>
              <w:t>цессы формирования личностного «Я» уч</w:t>
            </w:r>
            <w:r w:rsidRPr="00A64E93">
              <w:rPr>
                <w:rFonts w:ascii="Times New Roman" w:hAnsi="Times New Roman" w:cs="Times New Roman"/>
                <w:sz w:val="24"/>
                <w:szCs w:val="24"/>
              </w:rPr>
              <w:t>а</w:t>
            </w:r>
            <w:r w:rsidRPr="00A64E93">
              <w:rPr>
                <w:rFonts w:ascii="Times New Roman" w:hAnsi="Times New Roman" w:cs="Times New Roman"/>
                <w:sz w:val="24"/>
                <w:szCs w:val="24"/>
              </w:rPr>
              <w:t>щегося, пробуждает творческие силы. Гр</w:t>
            </w:r>
            <w:r w:rsidRPr="00A64E93">
              <w:rPr>
                <w:rFonts w:ascii="Times New Roman" w:hAnsi="Times New Roman" w:cs="Times New Roman"/>
                <w:sz w:val="24"/>
                <w:szCs w:val="24"/>
              </w:rPr>
              <w:t>а</w:t>
            </w:r>
            <w:r w:rsidRPr="00A64E93">
              <w:rPr>
                <w:rFonts w:ascii="Times New Roman" w:hAnsi="Times New Roman" w:cs="Times New Roman"/>
                <w:sz w:val="24"/>
                <w:szCs w:val="24"/>
              </w:rPr>
              <w:t>мотное педагогическое оценивание должно направлять развитие учащегося от внешней оценки к самооценке. Компетентность в оценивании других должна сочетаться с с</w:t>
            </w:r>
            <w:r w:rsidRPr="00A64E93">
              <w:rPr>
                <w:rFonts w:ascii="Times New Roman" w:hAnsi="Times New Roman" w:cs="Times New Roman"/>
                <w:sz w:val="24"/>
                <w:szCs w:val="24"/>
              </w:rPr>
              <w:t>а</w:t>
            </w:r>
            <w:r w:rsidRPr="00A64E93">
              <w:rPr>
                <w:rFonts w:ascii="Times New Roman" w:hAnsi="Times New Roman" w:cs="Times New Roman"/>
                <w:sz w:val="24"/>
                <w:szCs w:val="24"/>
              </w:rPr>
              <w:t>мооценкой педагога</w:t>
            </w:r>
          </w:p>
        </w:tc>
        <w:tc>
          <w:tcPr>
            <w:tcW w:w="3259" w:type="dxa"/>
          </w:tcPr>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Знание функций педаг</w:t>
            </w:r>
            <w:r w:rsidRPr="00A64E93">
              <w:rPr>
                <w:rFonts w:ascii="Times New Roman" w:hAnsi="Times New Roman" w:cs="Times New Roman"/>
                <w:sz w:val="24"/>
                <w:szCs w:val="24"/>
              </w:rPr>
              <w:t>о</w:t>
            </w:r>
            <w:r w:rsidRPr="00A64E93">
              <w:rPr>
                <w:rFonts w:ascii="Times New Roman" w:hAnsi="Times New Roman" w:cs="Times New Roman"/>
                <w:sz w:val="24"/>
                <w:szCs w:val="24"/>
              </w:rPr>
              <w:t>гической оценки;</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знание видов педагогич</w:t>
            </w:r>
            <w:r w:rsidRPr="00A64E93">
              <w:rPr>
                <w:rFonts w:ascii="Times New Roman" w:hAnsi="Times New Roman" w:cs="Times New Roman"/>
                <w:sz w:val="24"/>
                <w:szCs w:val="24"/>
              </w:rPr>
              <w:t>е</w:t>
            </w:r>
            <w:r w:rsidRPr="00A64E93">
              <w:rPr>
                <w:rFonts w:ascii="Times New Roman" w:hAnsi="Times New Roman" w:cs="Times New Roman"/>
                <w:sz w:val="24"/>
                <w:szCs w:val="24"/>
              </w:rPr>
              <w:t>ской оценки;</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знание того, что подлежит оцениванию в педагогич</w:t>
            </w:r>
            <w:r w:rsidRPr="00A64E93">
              <w:rPr>
                <w:rFonts w:ascii="Times New Roman" w:hAnsi="Times New Roman" w:cs="Times New Roman"/>
                <w:sz w:val="24"/>
                <w:szCs w:val="24"/>
              </w:rPr>
              <w:t>е</w:t>
            </w:r>
            <w:r w:rsidRPr="00A64E93">
              <w:rPr>
                <w:rFonts w:ascii="Times New Roman" w:hAnsi="Times New Roman" w:cs="Times New Roman"/>
                <w:sz w:val="24"/>
                <w:szCs w:val="24"/>
              </w:rPr>
              <w:t>ской деятельности;</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владение методами пед</w:t>
            </w:r>
            <w:r w:rsidRPr="00A64E93">
              <w:rPr>
                <w:rFonts w:ascii="Times New Roman" w:hAnsi="Times New Roman" w:cs="Times New Roman"/>
                <w:sz w:val="24"/>
                <w:szCs w:val="24"/>
              </w:rPr>
              <w:t>а</w:t>
            </w:r>
            <w:r w:rsidRPr="00A64E93">
              <w:rPr>
                <w:rFonts w:ascii="Times New Roman" w:hAnsi="Times New Roman" w:cs="Times New Roman"/>
                <w:sz w:val="24"/>
                <w:szCs w:val="24"/>
              </w:rPr>
              <w:t>гогического оценивания;</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умение продемонстрир</w:t>
            </w:r>
            <w:r w:rsidRPr="00A64E93">
              <w:rPr>
                <w:rFonts w:ascii="Times New Roman" w:hAnsi="Times New Roman" w:cs="Times New Roman"/>
                <w:sz w:val="24"/>
                <w:szCs w:val="24"/>
              </w:rPr>
              <w:t>о</w:t>
            </w:r>
            <w:r w:rsidRPr="00A64E93">
              <w:rPr>
                <w:rFonts w:ascii="Times New Roman" w:hAnsi="Times New Roman" w:cs="Times New Roman"/>
                <w:sz w:val="24"/>
                <w:szCs w:val="24"/>
              </w:rPr>
              <w:t>вать эти методы на конкре</w:t>
            </w:r>
            <w:r w:rsidRPr="00A64E93">
              <w:rPr>
                <w:rFonts w:ascii="Times New Roman" w:hAnsi="Times New Roman" w:cs="Times New Roman"/>
                <w:sz w:val="24"/>
                <w:szCs w:val="24"/>
              </w:rPr>
              <w:t>т</w:t>
            </w:r>
            <w:r w:rsidRPr="00A64E93">
              <w:rPr>
                <w:rFonts w:ascii="Times New Roman" w:hAnsi="Times New Roman" w:cs="Times New Roman"/>
                <w:sz w:val="24"/>
                <w:szCs w:val="24"/>
              </w:rPr>
              <w:t>ных примерах;</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умение перейти от пед</w:t>
            </w:r>
            <w:r w:rsidRPr="00A64E93">
              <w:rPr>
                <w:rFonts w:ascii="Times New Roman" w:hAnsi="Times New Roman" w:cs="Times New Roman"/>
                <w:sz w:val="24"/>
                <w:szCs w:val="24"/>
              </w:rPr>
              <w:t>а</w:t>
            </w:r>
            <w:r w:rsidRPr="00A64E93">
              <w:rPr>
                <w:rFonts w:ascii="Times New Roman" w:hAnsi="Times New Roman" w:cs="Times New Roman"/>
                <w:sz w:val="24"/>
                <w:szCs w:val="24"/>
              </w:rPr>
              <w:t>гогического оценивания к самооценке</w:t>
            </w:r>
          </w:p>
        </w:tc>
      </w:tr>
      <w:tr w:rsidR="007A135B" w:rsidRPr="00A64E93">
        <w:tc>
          <w:tcPr>
            <w:tcW w:w="1668" w:type="dxa"/>
          </w:tcPr>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6.4</w:t>
            </w:r>
          </w:p>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Компетен</w:t>
            </w:r>
            <w:r w:rsidRPr="00A64E93">
              <w:rPr>
                <w:rFonts w:ascii="Times New Roman" w:hAnsi="Times New Roman" w:cs="Times New Roman"/>
                <w:sz w:val="24"/>
                <w:szCs w:val="24"/>
              </w:rPr>
              <w:t>т</w:t>
            </w:r>
            <w:r w:rsidRPr="00A64E93">
              <w:rPr>
                <w:rFonts w:ascii="Times New Roman" w:hAnsi="Times New Roman" w:cs="Times New Roman"/>
                <w:sz w:val="24"/>
                <w:szCs w:val="24"/>
              </w:rPr>
              <w:t>ность в орг</w:t>
            </w:r>
            <w:r w:rsidRPr="00A64E93">
              <w:rPr>
                <w:rFonts w:ascii="Times New Roman" w:hAnsi="Times New Roman" w:cs="Times New Roman"/>
                <w:sz w:val="24"/>
                <w:szCs w:val="24"/>
              </w:rPr>
              <w:t>а</w:t>
            </w:r>
            <w:r w:rsidRPr="00A64E93">
              <w:rPr>
                <w:rFonts w:ascii="Times New Roman" w:hAnsi="Times New Roman" w:cs="Times New Roman"/>
                <w:sz w:val="24"/>
                <w:szCs w:val="24"/>
              </w:rPr>
              <w:t>низации и</w:t>
            </w:r>
            <w:r w:rsidRPr="00A64E93">
              <w:rPr>
                <w:rFonts w:ascii="Times New Roman" w:hAnsi="Times New Roman" w:cs="Times New Roman"/>
                <w:sz w:val="24"/>
                <w:szCs w:val="24"/>
              </w:rPr>
              <w:t>н</w:t>
            </w:r>
            <w:r w:rsidRPr="00A64E93">
              <w:rPr>
                <w:rFonts w:ascii="Times New Roman" w:hAnsi="Times New Roman" w:cs="Times New Roman"/>
                <w:sz w:val="24"/>
                <w:szCs w:val="24"/>
              </w:rPr>
              <w:t>формацио</w:t>
            </w:r>
            <w:r w:rsidRPr="00A64E93">
              <w:rPr>
                <w:rFonts w:ascii="Times New Roman" w:hAnsi="Times New Roman" w:cs="Times New Roman"/>
                <w:sz w:val="24"/>
                <w:szCs w:val="24"/>
              </w:rPr>
              <w:t>н</w:t>
            </w:r>
            <w:r w:rsidRPr="00A64E93">
              <w:rPr>
                <w:rFonts w:ascii="Times New Roman" w:hAnsi="Times New Roman" w:cs="Times New Roman"/>
                <w:sz w:val="24"/>
                <w:szCs w:val="24"/>
              </w:rPr>
              <w:t>ной основы деятельности учащегося</w:t>
            </w:r>
          </w:p>
        </w:tc>
        <w:tc>
          <w:tcPr>
            <w:tcW w:w="4820" w:type="dxa"/>
            <w:gridSpan w:val="2"/>
          </w:tcPr>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Любая учебная задача разрешается, если учащийся владеет необходимой для реш</w:t>
            </w:r>
            <w:r w:rsidRPr="00A64E93">
              <w:rPr>
                <w:rFonts w:ascii="Times New Roman" w:hAnsi="Times New Roman" w:cs="Times New Roman"/>
                <w:sz w:val="24"/>
                <w:szCs w:val="24"/>
              </w:rPr>
              <w:t>е</w:t>
            </w:r>
            <w:r w:rsidRPr="00A64E93">
              <w:rPr>
                <w:rFonts w:ascii="Times New Roman" w:hAnsi="Times New Roman" w:cs="Times New Roman"/>
                <w:sz w:val="24"/>
                <w:szCs w:val="24"/>
              </w:rPr>
              <w:t>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w:t>
            </w:r>
            <w:r w:rsidRPr="00A64E93">
              <w:rPr>
                <w:rFonts w:ascii="Times New Roman" w:hAnsi="Times New Roman" w:cs="Times New Roman"/>
                <w:sz w:val="24"/>
                <w:szCs w:val="24"/>
              </w:rPr>
              <w:t>а</w:t>
            </w:r>
            <w:r w:rsidRPr="00A64E93">
              <w:rPr>
                <w:rFonts w:ascii="Times New Roman" w:hAnsi="Times New Roman" w:cs="Times New Roman"/>
                <w:sz w:val="24"/>
                <w:szCs w:val="24"/>
              </w:rPr>
              <w:t>ции</w:t>
            </w:r>
          </w:p>
        </w:tc>
        <w:tc>
          <w:tcPr>
            <w:tcW w:w="3259" w:type="dxa"/>
          </w:tcPr>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Свободное владение учебным материалом;</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знание типичных трудн</w:t>
            </w:r>
            <w:r w:rsidRPr="00A64E93">
              <w:rPr>
                <w:rFonts w:ascii="Times New Roman" w:hAnsi="Times New Roman" w:cs="Times New Roman"/>
                <w:sz w:val="24"/>
                <w:szCs w:val="24"/>
              </w:rPr>
              <w:t>о</w:t>
            </w:r>
            <w:r w:rsidRPr="00A64E93">
              <w:rPr>
                <w:rFonts w:ascii="Times New Roman" w:hAnsi="Times New Roman" w:cs="Times New Roman"/>
                <w:sz w:val="24"/>
                <w:szCs w:val="24"/>
              </w:rPr>
              <w:t>стей при изучении конкре</w:t>
            </w:r>
            <w:r w:rsidRPr="00A64E93">
              <w:rPr>
                <w:rFonts w:ascii="Times New Roman" w:hAnsi="Times New Roman" w:cs="Times New Roman"/>
                <w:sz w:val="24"/>
                <w:szCs w:val="24"/>
              </w:rPr>
              <w:t>т</w:t>
            </w:r>
            <w:r w:rsidRPr="00A64E93">
              <w:rPr>
                <w:rFonts w:ascii="Times New Roman" w:hAnsi="Times New Roman" w:cs="Times New Roman"/>
                <w:sz w:val="24"/>
                <w:szCs w:val="24"/>
              </w:rPr>
              <w:t>ных тем;</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способность дать допо</w:t>
            </w:r>
            <w:r w:rsidRPr="00A64E93">
              <w:rPr>
                <w:rFonts w:ascii="Times New Roman" w:hAnsi="Times New Roman" w:cs="Times New Roman"/>
                <w:sz w:val="24"/>
                <w:szCs w:val="24"/>
              </w:rPr>
              <w:t>л</w:t>
            </w:r>
            <w:r w:rsidRPr="00A64E93">
              <w:rPr>
                <w:rFonts w:ascii="Times New Roman" w:hAnsi="Times New Roman" w:cs="Times New Roman"/>
                <w:sz w:val="24"/>
                <w:szCs w:val="24"/>
              </w:rPr>
              <w:t>нительную информацию или организовать поиск дополн</w:t>
            </w:r>
            <w:r w:rsidRPr="00A64E93">
              <w:rPr>
                <w:rFonts w:ascii="Times New Roman" w:hAnsi="Times New Roman" w:cs="Times New Roman"/>
                <w:sz w:val="24"/>
                <w:szCs w:val="24"/>
              </w:rPr>
              <w:t>и</w:t>
            </w:r>
            <w:r w:rsidRPr="00A64E93">
              <w:rPr>
                <w:rFonts w:ascii="Times New Roman" w:hAnsi="Times New Roman" w:cs="Times New Roman"/>
                <w:sz w:val="24"/>
                <w:szCs w:val="24"/>
              </w:rPr>
              <w:t>тельной информации, нео</w:t>
            </w:r>
            <w:r w:rsidRPr="00A64E93">
              <w:rPr>
                <w:rFonts w:ascii="Times New Roman" w:hAnsi="Times New Roman" w:cs="Times New Roman"/>
                <w:sz w:val="24"/>
                <w:szCs w:val="24"/>
              </w:rPr>
              <w:t>б</w:t>
            </w:r>
            <w:r w:rsidRPr="00A64E93">
              <w:rPr>
                <w:rFonts w:ascii="Times New Roman" w:hAnsi="Times New Roman" w:cs="Times New Roman"/>
                <w:sz w:val="24"/>
                <w:szCs w:val="24"/>
              </w:rPr>
              <w:t>ходимой для решения уче</w:t>
            </w:r>
            <w:r w:rsidRPr="00A64E93">
              <w:rPr>
                <w:rFonts w:ascii="Times New Roman" w:hAnsi="Times New Roman" w:cs="Times New Roman"/>
                <w:sz w:val="24"/>
                <w:szCs w:val="24"/>
              </w:rPr>
              <w:t>б</w:t>
            </w:r>
            <w:r w:rsidRPr="00A64E93">
              <w:rPr>
                <w:rFonts w:ascii="Times New Roman" w:hAnsi="Times New Roman" w:cs="Times New Roman"/>
                <w:sz w:val="24"/>
                <w:szCs w:val="24"/>
              </w:rPr>
              <w:t>ной задачи;</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умение выявить уровень развития учащихся;</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владение методами объе</w:t>
            </w:r>
            <w:r w:rsidRPr="00A64E93">
              <w:rPr>
                <w:rFonts w:ascii="Times New Roman" w:hAnsi="Times New Roman" w:cs="Times New Roman"/>
                <w:sz w:val="24"/>
                <w:szCs w:val="24"/>
              </w:rPr>
              <w:t>к</w:t>
            </w:r>
            <w:r w:rsidRPr="00A64E93">
              <w:rPr>
                <w:rFonts w:ascii="Times New Roman" w:hAnsi="Times New Roman" w:cs="Times New Roman"/>
                <w:sz w:val="24"/>
                <w:szCs w:val="24"/>
              </w:rPr>
              <w:t>тивного контроля и оценив</w:t>
            </w:r>
            <w:r w:rsidRPr="00A64E93">
              <w:rPr>
                <w:rFonts w:ascii="Times New Roman" w:hAnsi="Times New Roman" w:cs="Times New Roman"/>
                <w:sz w:val="24"/>
                <w:szCs w:val="24"/>
              </w:rPr>
              <w:t>а</w:t>
            </w:r>
            <w:r w:rsidRPr="00A64E93">
              <w:rPr>
                <w:rFonts w:ascii="Times New Roman" w:hAnsi="Times New Roman" w:cs="Times New Roman"/>
                <w:sz w:val="24"/>
                <w:szCs w:val="24"/>
              </w:rPr>
              <w:t>ния;</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умение использовать навыки самооценки для п</w:t>
            </w:r>
            <w:r w:rsidRPr="00A64E93">
              <w:rPr>
                <w:rFonts w:ascii="Times New Roman" w:hAnsi="Times New Roman" w:cs="Times New Roman"/>
                <w:sz w:val="24"/>
                <w:szCs w:val="24"/>
              </w:rPr>
              <w:t>о</w:t>
            </w:r>
            <w:r w:rsidRPr="00A64E93">
              <w:rPr>
                <w:rFonts w:ascii="Times New Roman" w:hAnsi="Times New Roman" w:cs="Times New Roman"/>
                <w:sz w:val="24"/>
                <w:szCs w:val="24"/>
              </w:rPr>
              <w:t>строения информационной основы деятельности (ученик должен уметь определить, чего ему не хватает для р</w:t>
            </w:r>
            <w:r w:rsidRPr="00A64E93">
              <w:rPr>
                <w:rFonts w:ascii="Times New Roman" w:hAnsi="Times New Roman" w:cs="Times New Roman"/>
                <w:sz w:val="24"/>
                <w:szCs w:val="24"/>
              </w:rPr>
              <w:t>е</w:t>
            </w:r>
            <w:r w:rsidRPr="00A64E93">
              <w:rPr>
                <w:rFonts w:ascii="Times New Roman" w:hAnsi="Times New Roman" w:cs="Times New Roman"/>
                <w:sz w:val="24"/>
                <w:szCs w:val="24"/>
              </w:rPr>
              <w:t>шения задачи)</w:t>
            </w:r>
          </w:p>
        </w:tc>
      </w:tr>
      <w:tr w:rsidR="007A135B" w:rsidRPr="00A64E93">
        <w:tc>
          <w:tcPr>
            <w:tcW w:w="1668" w:type="dxa"/>
          </w:tcPr>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6.5</w:t>
            </w:r>
          </w:p>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Компетен</w:t>
            </w:r>
            <w:r w:rsidRPr="00A64E93">
              <w:rPr>
                <w:rFonts w:ascii="Times New Roman" w:hAnsi="Times New Roman" w:cs="Times New Roman"/>
                <w:sz w:val="24"/>
                <w:szCs w:val="24"/>
              </w:rPr>
              <w:t>т</w:t>
            </w:r>
            <w:r w:rsidRPr="00A64E93">
              <w:rPr>
                <w:rFonts w:ascii="Times New Roman" w:hAnsi="Times New Roman" w:cs="Times New Roman"/>
                <w:sz w:val="24"/>
                <w:szCs w:val="24"/>
              </w:rPr>
              <w:t>ность в и</w:t>
            </w:r>
            <w:r w:rsidRPr="00A64E93">
              <w:rPr>
                <w:rFonts w:ascii="Times New Roman" w:hAnsi="Times New Roman" w:cs="Times New Roman"/>
                <w:sz w:val="24"/>
                <w:szCs w:val="24"/>
              </w:rPr>
              <w:t>с</w:t>
            </w:r>
            <w:r w:rsidRPr="00A64E93">
              <w:rPr>
                <w:rFonts w:ascii="Times New Roman" w:hAnsi="Times New Roman" w:cs="Times New Roman"/>
                <w:sz w:val="24"/>
                <w:szCs w:val="24"/>
              </w:rPr>
              <w:t>пользовании современных средств и с</w:t>
            </w:r>
            <w:r w:rsidRPr="00A64E93">
              <w:rPr>
                <w:rFonts w:ascii="Times New Roman" w:hAnsi="Times New Roman" w:cs="Times New Roman"/>
                <w:sz w:val="24"/>
                <w:szCs w:val="24"/>
              </w:rPr>
              <w:t>и</w:t>
            </w:r>
            <w:r w:rsidRPr="00A64E93">
              <w:rPr>
                <w:rFonts w:ascii="Times New Roman" w:hAnsi="Times New Roman" w:cs="Times New Roman"/>
                <w:sz w:val="24"/>
                <w:szCs w:val="24"/>
              </w:rPr>
              <w:t>стем орган</w:t>
            </w:r>
            <w:r w:rsidRPr="00A64E93">
              <w:rPr>
                <w:rFonts w:ascii="Times New Roman" w:hAnsi="Times New Roman" w:cs="Times New Roman"/>
                <w:sz w:val="24"/>
                <w:szCs w:val="24"/>
              </w:rPr>
              <w:t>и</w:t>
            </w:r>
            <w:r w:rsidRPr="00A64E93">
              <w:rPr>
                <w:rFonts w:ascii="Times New Roman" w:hAnsi="Times New Roman" w:cs="Times New Roman"/>
                <w:sz w:val="24"/>
                <w:szCs w:val="24"/>
              </w:rPr>
              <w:lastRenderedPageBreak/>
              <w:t>зации учебно-воспитател</w:t>
            </w:r>
            <w:r w:rsidRPr="00A64E93">
              <w:rPr>
                <w:rFonts w:ascii="Times New Roman" w:hAnsi="Times New Roman" w:cs="Times New Roman"/>
                <w:sz w:val="24"/>
                <w:szCs w:val="24"/>
              </w:rPr>
              <w:t>ь</w:t>
            </w:r>
            <w:r w:rsidRPr="00A64E93">
              <w:rPr>
                <w:rFonts w:ascii="Times New Roman" w:hAnsi="Times New Roman" w:cs="Times New Roman"/>
                <w:sz w:val="24"/>
                <w:szCs w:val="24"/>
              </w:rPr>
              <w:t>ного процесса</w:t>
            </w:r>
          </w:p>
        </w:tc>
        <w:tc>
          <w:tcPr>
            <w:tcW w:w="4820" w:type="dxa"/>
            <w:gridSpan w:val="2"/>
          </w:tcPr>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lastRenderedPageBreak/>
              <w:t>Обеспечивает эффективность учебно-воспитательного процесса</w:t>
            </w:r>
          </w:p>
        </w:tc>
        <w:tc>
          <w:tcPr>
            <w:tcW w:w="3259" w:type="dxa"/>
          </w:tcPr>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Знание современных средств и методов постро</w:t>
            </w:r>
            <w:r w:rsidRPr="00A64E93">
              <w:rPr>
                <w:rFonts w:ascii="Times New Roman" w:hAnsi="Times New Roman" w:cs="Times New Roman"/>
                <w:sz w:val="24"/>
                <w:szCs w:val="24"/>
              </w:rPr>
              <w:t>е</w:t>
            </w:r>
            <w:r w:rsidRPr="00A64E93">
              <w:rPr>
                <w:rFonts w:ascii="Times New Roman" w:hAnsi="Times New Roman" w:cs="Times New Roman"/>
                <w:sz w:val="24"/>
                <w:szCs w:val="24"/>
              </w:rPr>
              <w:t>ния образовательной</w:t>
            </w:r>
            <w:r w:rsidR="002E1475" w:rsidRPr="00A64E93">
              <w:rPr>
                <w:rFonts w:ascii="Times New Roman" w:hAnsi="Times New Roman" w:cs="Times New Roman"/>
                <w:sz w:val="24"/>
                <w:szCs w:val="24"/>
              </w:rPr>
              <w:t xml:space="preserve"> </w:t>
            </w:r>
            <w:r w:rsidRPr="00A64E93">
              <w:rPr>
                <w:rFonts w:ascii="Times New Roman" w:hAnsi="Times New Roman" w:cs="Times New Roman"/>
                <w:sz w:val="24"/>
                <w:szCs w:val="24"/>
              </w:rPr>
              <w:t>де</w:t>
            </w:r>
            <w:r w:rsidRPr="00A64E93">
              <w:rPr>
                <w:rFonts w:ascii="Times New Roman" w:hAnsi="Times New Roman" w:cs="Times New Roman"/>
                <w:sz w:val="24"/>
                <w:szCs w:val="24"/>
              </w:rPr>
              <w:t>я</w:t>
            </w:r>
            <w:r w:rsidRPr="00A64E93">
              <w:rPr>
                <w:rFonts w:ascii="Times New Roman" w:hAnsi="Times New Roman" w:cs="Times New Roman"/>
                <w:sz w:val="24"/>
                <w:szCs w:val="24"/>
              </w:rPr>
              <w:t>тельности;</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xml:space="preserve">— умение использовать средства и методы обучения, адекватные поставленным </w:t>
            </w:r>
            <w:r w:rsidRPr="00A64E93">
              <w:rPr>
                <w:rFonts w:ascii="Times New Roman" w:hAnsi="Times New Roman" w:cs="Times New Roman"/>
                <w:sz w:val="24"/>
                <w:szCs w:val="24"/>
              </w:rPr>
              <w:lastRenderedPageBreak/>
              <w:t>задачам, уровню подгото</w:t>
            </w:r>
            <w:r w:rsidRPr="00A64E93">
              <w:rPr>
                <w:rFonts w:ascii="Times New Roman" w:hAnsi="Times New Roman" w:cs="Times New Roman"/>
                <w:sz w:val="24"/>
                <w:szCs w:val="24"/>
              </w:rPr>
              <w:t>в</w:t>
            </w:r>
            <w:r w:rsidRPr="00A64E93">
              <w:rPr>
                <w:rFonts w:ascii="Times New Roman" w:hAnsi="Times New Roman" w:cs="Times New Roman"/>
                <w:sz w:val="24"/>
                <w:szCs w:val="24"/>
              </w:rPr>
              <w:t>ленности учащихся, их и</w:t>
            </w:r>
            <w:r w:rsidRPr="00A64E93">
              <w:rPr>
                <w:rFonts w:ascii="Times New Roman" w:hAnsi="Times New Roman" w:cs="Times New Roman"/>
                <w:sz w:val="24"/>
                <w:szCs w:val="24"/>
              </w:rPr>
              <w:t>н</w:t>
            </w:r>
            <w:r w:rsidRPr="00A64E93">
              <w:rPr>
                <w:rFonts w:ascii="Times New Roman" w:hAnsi="Times New Roman" w:cs="Times New Roman"/>
                <w:sz w:val="24"/>
                <w:szCs w:val="24"/>
              </w:rPr>
              <w:t>дивидуальным характер</w:t>
            </w:r>
            <w:r w:rsidRPr="00A64E93">
              <w:rPr>
                <w:rFonts w:ascii="Times New Roman" w:hAnsi="Times New Roman" w:cs="Times New Roman"/>
                <w:sz w:val="24"/>
                <w:szCs w:val="24"/>
              </w:rPr>
              <w:t>и</w:t>
            </w:r>
            <w:r w:rsidRPr="00A64E93">
              <w:rPr>
                <w:rFonts w:ascii="Times New Roman" w:hAnsi="Times New Roman" w:cs="Times New Roman"/>
                <w:sz w:val="24"/>
                <w:szCs w:val="24"/>
              </w:rPr>
              <w:t>стикам;</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умение обосновать в</w:t>
            </w:r>
            <w:r w:rsidRPr="00A64E93">
              <w:rPr>
                <w:rFonts w:ascii="Times New Roman" w:hAnsi="Times New Roman" w:cs="Times New Roman"/>
                <w:sz w:val="24"/>
                <w:szCs w:val="24"/>
              </w:rPr>
              <w:t>ы</w:t>
            </w:r>
            <w:r w:rsidRPr="00A64E93">
              <w:rPr>
                <w:rFonts w:ascii="Times New Roman" w:hAnsi="Times New Roman" w:cs="Times New Roman"/>
                <w:sz w:val="24"/>
                <w:szCs w:val="24"/>
              </w:rPr>
              <w:t>бранные методы и средства обучения</w:t>
            </w:r>
          </w:p>
        </w:tc>
      </w:tr>
      <w:tr w:rsidR="007A135B" w:rsidRPr="00A64E93">
        <w:trPr>
          <w:trHeight w:val="54"/>
        </w:trPr>
        <w:tc>
          <w:tcPr>
            <w:tcW w:w="1668" w:type="dxa"/>
          </w:tcPr>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lastRenderedPageBreak/>
              <w:t>6.6</w:t>
            </w:r>
          </w:p>
          <w:p w:rsidR="007A135B" w:rsidRPr="00A64E93" w:rsidRDefault="007A135B"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Компетен</w:t>
            </w:r>
            <w:r w:rsidRPr="00A64E93">
              <w:rPr>
                <w:rFonts w:ascii="Times New Roman" w:hAnsi="Times New Roman" w:cs="Times New Roman"/>
                <w:sz w:val="24"/>
                <w:szCs w:val="24"/>
              </w:rPr>
              <w:t>т</w:t>
            </w:r>
            <w:r w:rsidRPr="00A64E93">
              <w:rPr>
                <w:rFonts w:ascii="Times New Roman" w:hAnsi="Times New Roman" w:cs="Times New Roman"/>
                <w:sz w:val="24"/>
                <w:szCs w:val="24"/>
              </w:rPr>
              <w:t>ность в сп</w:t>
            </w:r>
            <w:r w:rsidRPr="00A64E93">
              <w:rPr>
                <w:rFonts w:ascii="Times New Roman" w:hAnsi="Times New Roman" w:cs="Times New Roman"/>
                <w:sz w:val="24"/>
                <w:szCs w:val="24"/>
              </w:rPr>
              <w:t>о</w:t>
            </w:r>
            <w:r w:rsidRPr="00A64E93">
              <w:rPr>
                <w:rFonts w:ascii="Times New Roman" w:hAnsi="Times New Roman" w:cs="Times New Roman"/>
                <w:sz w:val="24"/>
                <w:szCs w:val="24"/>
              </w:rPr>
              <w:t>собах у</w:t>
            </w:r>
            <w:r w:rsidRPr="00A64E93">
              <w:rPr>
                <w:rFonts w:ascii="Times New Roman" w:hAnsi="Times New Roman" w:cs="Times New Roman"/>
                <w:sz w:val="24"/>
                <w:szCs w:val="24"/>
              </w:rPr>
              <w:t>м</w:t>
            </w:r>
            <w:r w:rsidRPr="00A64E93">
              <w:rPr>
                <w:rFonts w:ascii="Times New Roman" w:hAnsi="Times New Roman" w:cs="Times New Roman"/>
                <w:sz w:val="24"/>
                <w:szCs w:val="24"/>
              </w:rPr>
              <w:t>ственной де</w:t>
            </w:r>
            <w:r w:rsidRPr="00A64E93">
              <w:rPr>
                <w:rFonts w:ascii="Times New Roman" w:hAnsi="Times New Roman" w:cs="Times New Roman"/>
                <w:sz w:val="24"/>
                <w:szCs w:val="24"/>
              </w:rPr>
              <w:t>я</w:t>
            </w:r>
            <w:r w:rsidRPr="00A64E93">
              <w:rPr>
                <w:rFonts w:ascii="Times New Roman" w:hAnsi="Times New Roman" w:cs="Times New Roman"/>
                <w:sz w:val="24"/>
                <w:szCs w:val="24"/>
              </w:rPr>
              <w:t>тельности</w:t>
            </w:r>
          </w:p>
        </w:tc>
        <w:tc>
          <w:tcPr>
            <w:tcW w:w="4820" w:type="dxa"/>
            <w:gridSpan w:val="2"/>
          </w:tcPr>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Характеризует уровень владения педагогом и учащимися системой интеллектуальных операций</w:t>
            </w:r>
          </w:p>
        </w:tc>
        <w:tc>
          <w:tcPr>
            <w:tcW w:w="3259" w:type="dxa"/>
          </w:tcPr>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Знание системы интелле</w:t>
            </w:r>
            <w:r w:rsidRPr="00A64E93">
              <w:rPr>
                <w:rFonts w:ascii="Times New Roman" w:hAnsi="Times New Roman" w:cs="Times New Roman"/>
                <w:sz w:val="24"/>
                <w:szCs w:val="24"/>
              </w:rPr>
              <w:t>к</w:t>
            </w:r>
            <w:r w:rsidRPr="00A64E93">
              <w:rPr>
                <w:rFonts w:ascii="Times New Roman" w:hAnsi="Times New Roman" w:cs="Times New Roman"/>
                <w:sz w:val="24"/>
                <w:szCs w:val="24"/>
              </w:rPr>
              <w:t>туальных операций;</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владение интеллектуал</w:t>
            </w:r>
            <w:r w:rsidRPr="00A64E93">
              <w:rPr>
                <w:rFonts w:ascii="Times New Roman" w:hAnsi="Times New Roman" w:cs="Times New Roman"/>
                <w:sz w:val="24"/>
                <w:szCs w:val="24"/>
              </w:rPr>
              <w:t>ь</w:t>
            </w:r>
            <w:r w:rsidRPr="00A64E93">
              <w:rPr>
                <w:rFonts w:ascii="Times New Roman" w:hAnsi="Times New Roman" w:cs="Times New Roman"/>
                <w:sz w:val="24"/>
                <w:szCs w:val="24"/>
              </w:rPr>
              <w:t>ными операциями;</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умение сформировать и</w:t>
            </w:r>
            <w:r w:rsidRPr="00A64E93">
              <w:rPr>
                <w:rFonts w:ascii="Times New Roman" w:hAnsi="Times New Roman" w:cs="Times New Roman"/>
                <w:sz w:val="24"/>
                <w:szCs w:val="24"/>
              </w:rPr>
              <w:t>н</w:t>
            </w:r>
            <w:r w:rsidRPr="00A64E93">
              <w:rPr>
                <w:rFonts w:ascii="Times New Roman" w:hAnsi="Times New Roman" w:cs="Times New Roman"/>
                <w:sz w:val="24"/>
                <w:szCs w:val="24"/>
              </w:rPr>
              <w:t>теллектуальные операции у учеников;</w:t>
            </w:r>
          </w:p>
          <w:p w:rsidR="007A135B" w:rsidRPr="00A64E93" w:rsidRDefault="007A135B" w:rsidP="00826F94">
            <w:pPr>
              <w:widowControl w:val="0"/>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умение организовать и</w:t>
            </w:r>
            <w:r w:rsidRPr="00A64E93">
              <w:rPr>
                <w:rFonts w:ascii="Times New Roman" w:hAnsi="Times New Roman" w:cs="Times New Roman"/>
                <w:sz w:val="24"/>
                <w:szCs w:val="24"/>
              </w:rPr>
              <w:t>с</w:t>
            </w:r>
            <w:r w:rsidRPr="00A64E93">
              <w:rPr>
                <w:rFonts w:ascii="Times New Roman" w:hAnsi="Times New Roman" w:cs="Times New Roman"/>
                <w:sz w:val="24"/>
                <w:szCs w:val="24"/>
              </w:rPr>
              <w:t>пользование интеллектуал</w:t>
            </w:r>
            <w:r w:rsidRPr="00A64E93">
              <w:rPr>
                <w:rFonts w:ascii="Times New Roman" w:hAnsi="Times New Roman" w:cs="Times New Roman"/>
                <w:sz w:val="24"/>
                <w:szCs w:val="24"/>
              </w:rPr>
              <w:t>ь</w:t>
            </w:r>
            <w:r w:rsidRPr="00A64E93">
              <w:rPr>
                <w:rFonts w:ascii="Times New Roman" w:hAnsi="Times New Roman" w:cs="Times New Roman"/>
                <w:sz w:val="24"/>
                <w:szCs w:val="24"/>
              </w:rPr>
              <w:t>ных операций, адекватных решаемой задаче</w:t>
            </w:r>
          </w:p>
        </w:tc>
      </w:tr>
    </w:tbl>
    <w:p w:rsidR="007A135B" w:rsidRPr="00A64E93" w:rsidRDefault="007A135B" w:rsidP="00D65328">
      <w:pPr>
        <w:spacing w:after="0" w:line="240" w:lineRule="auto"/>
        <w:jc w:val="both"/>
        <w:rPr>
          <w:rFonts w:ascii="Times New Roman" w:hAnsi="Times New Roman" w:cs="Times New Roman"/>
          <w:color w:val="FF0000"/>
          <w:sz w:val="24"/>
          <w:szCs w:val="24"/>
        </w:rPr>
      </w:pPr>
    </w:p>
    <w:p w:rsidR="007A135B" w:rsidRPr="00A64E93" w:rsidRDefault="007A135B" w:rsidP="00D65328">
      <w:pPr>
        <w:pStyle w:val="3"/>
        <w:keepNext w:val="0"/>
        <w:spacing w:before="0" w:line="240" w:lineRule="auto"/>
        <w:ind w:left="-142"/>
        <w:rPr>
          <w:rFonts w:ascii="Times New Roman" w:hAnsi="Times New Roman" w:cs="Times New Roman"/>
          <w:color w:val="auto"/>
          <w:sz w:val="28"/>
          <w:szCs w:val="28"/>
        </w:rPr>
      </w:pPr>
      <w:bookmarkStart w:id="166" w:name="_Toc410654077"/>
      <w:bookmarkStart w:id="167" w:name="_Toc409691737"/>
      <w:bookmarkStart w:id="168" w:name="_Toc414553287"/>
      <w:r w:rsidRPr="00A64E93">
        <w:rPr>
          <w:rFonts w:ascii="Times New Roman" w:hAnsi="Times New Roman" w:cs="Times New Roman"/>
          <w:color w:val="auto"/>
          <w:sz w:val="28"/>
          <w:szCs w:val="28"/>
        </w:rPr>
        <w:t>3.2.2. Психолого-педагогические условия реализации основной</w:t>
      </w:r>
      <w:bookmarkStart w:id="169" w:name="_Toc410654078"/>
      <w:bookmarkEnd w:id="166"/>
      <w:r w:rsidRPr="00A64E93">
        <w:rPr>
          <w:rFonts w:ascii="Times New Roman" w:hAnsi="Times New Roman" w:cs="Times New Roman"/>
          <w:color w:val="auto"/>
          <w:sz w:val="28"/>
          <w:szCs w:val="28"/>
        </w:rPr>
        <w:t xml:space="preserve"> образов</w:t>
      </w:r>
      <w:r w:rsidRPr="00A64E93">
        <w:rPr>
          <w:rFonts w:ascii="Times New Roman" w:hAnsi="Times New Roman" w:cs="Times New Roman"/>
          <w:color w:val="auto"/>
          <w:sz w:val="28"/>
          <w:szCs w:val="28"/>
        </w:rPr>
        <w:t>а</w:t>
      </w:r>
      <w:r w:rsidRPr="00A64E93">
        <w:rPr>
          <w:rFonts w:ascii="Times New Roman" w:hAnsi="Times New Roman" w:cs="Times New Roman"/>
          <w:color w:val="auto"/>
          <w:sz w:val="28"/>
          <w:szCs w:val="28"/>
        </w:rPr>
        <w:t>тельной программы основного общего образования</w:t>
      </w:r>
      <w:bookmarkEnd w:id="167"/>
      <w:bookmarkEnd w:id="168"/>
      <w:bookmarkEnd w:id="169"/>
    </w:p>
    <w:p w:rsidR="007A135B" w:rsidRPr="00A64E93" w:rsidRDefault="007A135B" w:rsidP="00D65328">
      <w:pPr>
        <w:tabs>
          <w:tab w:val="left" w:pos="9912"/>
        </w:tabs>
        <w:spacing w:after="0" w:line="240" w:lineRule="auto"/>
        <w:ind w:firstLine="709"/>
        <w:jc w:val="both"/>
        <w:rPr>
          <w:rFonts w:ascii="Times New Roman" w:hAnsi="Times New Roman" w:cs="Times New Roman"/>
          <w:sz w:val="28"/>
          <w:szCs w:val="28"/>
        </w:rPr>
      </w:pPr>
    </w:p>
    <w:p w:rsidR="007A135B" w:rsidRPr="00A64E93" w:rsidRDefault="007A135B" w:rsidP="00D65328">
      <w:pPr>
        <w:tabs>
          <w:tab w:val="left" w:pos="9912"/>
        </w:tabs>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В соответствии с требованиями Стандарта к психолого-педагогическим условиям реализации основной образовательной программы в школе созданы  условия, обеспечивающие:</w:t>
      </w:r>
    </w:p>
    <w:p w:rsidR="007A135B" w:rsidRPr="00A64E93" w:rsidRDefault="007A135B" w:rsidP="008E0E0E">
      <w:pPr>
        <w:numPr>
          <w:ilvl w:val="0"/>
          <w:numId w:val="178"/>
        </w:numPr>
        <w:tabs>
          <w:tab w:val="left" w:pos="709"/>
        </w:tabs>
        <w:spacing w:after="0" w:line="240" w:lineRule="auto"/>
        <w:ind w:left="709" w:hanging="425"/>
        <w:jc w:val="both"/>
        <w:rPr>
          <w:rFonts w:ascii="Times New Roman" w:hAnsi="Times New Roman" w:cs="Times New Roman"/>
          <w:sz w:val="28"/>
          <w:szCs w:val="28"/>
        </w:rPr>
      </w:pPr>
      <w:r w:rsidRPr="00A64E93">
        <w:rPr>
          <w:rFonts w:ascii="Times New Roman" w:hAnsi="Times New Roman" w:cs="Times New Roman"/>
          <w:sz w:val="28"/>
          <w:szCs w:val="28"/>
        </w:rPr>
        <w:t xml:space="preserve"> преемственность содержания и форм организации образовательного пр</w:t>
      </w:r>
      <w:r w:rsidRPr="00A64E93">
        <w:rPr>
          <w:rFonts w:ascii="Times New Roman" w:hAnsi="Times New Roman" w:cs="Times New Roman"/>
          <w:sz w:val="28"/>
          <w:szCs w:val="28"/>
        </w:rPr>
        <w:t>о</w:t>
      </w:r>
      <w:r w:rsidRPr="00A64E93">
        <w:rPr>
          <w:rFonts w:ascii="Times New Roman" w:hAnsi="Times New Roman" w:cs="Times New Roman"/>
          <w:sz w:val="28"/>
          <w:szCs w:val="28"/>
        </w:rPr>
        <w:t>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w:t>
      </w:r>
      <w:r w:rsidRPr="00A64E93">
        <w:rPr>
          <w:rFonts w:ascii="Times New Roman" w:hAnsi="Times New Roman" w:cs="Times New Roman"/>
          <w:sz w:val="28"/>
          <w:szCs w:val="28"/>
        </w:rPr>
        <w:t>т</w:t>
      </w:r>
      <w:r w:rsidRPr="00A64E93">
        <w:rPr>
          <w:rFonts w:ascii="Times New Roman" w:hAnsi="Times New Roman" w:cs="Times New Roman"/>
          <w:sz w:val="28"/>
          <w:szCs w:val="28"/>
        </w:rPr>
        <w:t>ковый;</w:t>
      </w:r>
    </w:p>
    <w:p w:rsidR="007A135B" w:rsidRPr="00A64E93" w:rsidRDefault="007A135B" w:rsidP="008E0E0E">
      <w:pPr>
        <w:numPr>
          <w:ilvl w:val="0"/>
          <w:numId w:val="178"/>
        </w:numPr>
        <w:tabs>
          <w:tab w:val="left" w:pos="709"/>
        </w:tabs>
        <w:spacing w:after="0" w:line="240" w:lineRule="auto"/>
        <w:ind w:left="709" w:hanging="425"/>
        <w:jc w:val="both"/>
        <w:rPr>
          <w:rFonts w:ascii="Times New Roman" w:hAnsi="Times New Roman" w:cs="Times New Roman"/>
          <w:sz w:val="28"/>
          <w:szCs w:val="28"/>
        </w:rPr>
      </w:pPr>
      <w:r w:rsidRPr="00A64E93">
        <w:rPr>
          <w:rFonts w:ascii="Times New Roman" w:hAnsi="Times New Roman" w:cs="Times New Roman"/>
          <w:sz w:val="28"/>
          <w:szCs w:val="28"/>
        </w:rPr>
        <w:t xml:space="preserve"> вариативность направлений и форм, а также диверсификацию уровней психолого-педагогического сопровождения участников образовательного процесса;</w:t>
      </w:r>
    </w:p>
    <w:p w:rsidR="007A135B" w:rsidRPr="00A64E93" w:rsidRDefault="007A135B" w:rsidP="008E0E0E">
      <w:pPr>
        <w:numPr>
          <w:ilvl w:val="0"/>
          <w:numId w:val="178"/>
        </w:numPr>
        <w:tabs>
          <w:tab w:val="left" w:pos="709"/>
        </w:tabs>
        <w:spacing w:after="0" w:line="240" w:lineRule="auto"/>
        <w:ind w:left="709" w:hanging="425"/>
        <w:jc w:val="both"/>
        <w:rPr>
          <w:rFonts w:ascii="Times New Roman" w:hAnsi="Times New Roman" w:cs="Times New Roman"/>
          <w:sz w:val="28"/>
          <w:szCs w:val="28"/>
        </w:rPr>
      </w:pPr>
      <w:r w:rsidRPr="00A64E93">
        <w:rPr>
          <w:rFonts w:ascii="Times New Roman" w:hAnsi="Times New Roman" w:cs="Times New Roman"/>
          <w:sz w:val="28"/>
          <w:szCs w:val="28"/>
        </w:rPr>
        <w:t>формирование и развитие психолого-педагогической компетентности участников образовательного процесса;</w:t>
      </w:r>
    </w:p>
    <w:p w:rsidR="007A135B" w:rsidRPr="00A64E93" w:rsidRDefault="007A135B" w:rsidP="008E0E0E">
      <w:pPr>
        <w:numPr>
          <w:ilvl w:val="0"/>
          <w:numId w:val="178"/>
        </w:numPr>
        <w:tabs>
          <w:tab w:val="left" w:pos="709"/>
        </w:tabs>
        <w:spacing w:after="0" w:line="240" w:lineRule="auto"/>
        <w:ind w:left="709" w:hanging="425"/>
        <w:jc w:val="both"/>
        <w:rPr>
          <w:rFonts w:ascii="Times New Roman" w:hAnsi="Times New Roman" w:cs="Times New Roman"/>
          <w:sz w:val="28"/>
          <w:szCs w:val="28"/>
        </w:rPr>
      </w:pPr>
      <w:r w:rsidRPr="00A64E93">
        <w:rPr>
          <w:rFonts w:ascii="Times New Roman" w:hAnsi="Times New Roman" w:cs="Times New Roman"/>
          <w:sz w:val="28"/>
          <w:szCs w:val="28"/>
        </w:rPr>
        <w:t>дифференциацию и индивидуализацию обучения.</w:t>
      </w:r>
    </w:p>
    <w:p w:rsidR="007A135B" w:rsidRPr="00A64E93" w:rsidRDefault="007A135B" w:rsidP="00D65328">
      <w:pPr>
        <w:tabs>
          <w:tab w:val="left" w:pos="9912"/>
        </w:tabs>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Преемственность содержания и форм организации образовательной де</w:t>
      </w:r>
      <w:r w:rsidRPr="00A64E93">
        <w:rPr>
          <w:rFonts w:ascii="Times New Roman" w:hAnsi="Times New Roman" w:cs="Times New Roman"/>
          <w:sz w:val="28"/>
          <w:szCs w:val="28"/>
        </w:rPr>
        <w:t>я</w:t>
      </w:r>
      <w:r w:rsidRPr="00A64E93">
        <w:rPr>
          <w:rFonts w:ascii="Times New Roman" w:hAnsi="Times New Roman" w:cs="Times New Roman"/>
          <w:sz w:val="28"/>
          <w:szCs w:val="28"/>
        </w:rPr>
        <w:t>тельности по отношению к уровню начального общего образования с учетом специфики возрастного психофизического развития учащихся, в том числе ос</w:t>
      </w:r>
      <w:r w:rsidRPr="00A64E93">
        <w:rPr>
          <w:rFonts w:ascii="Times New Roman" w:hAnsi="Times New Roman" w:cs="Times New Roman"/>
          <w:sz w:val="28"/>
          <w:szCs w:val="28"/>
        </w:rPr>
        <w:t>о</w:t>
      </w:r>
      <w:r w:rsidRPr="00A64E93">
        <w:rPr>
          <w:rFonts w:ascii="Times New Roman" w:hAnsi="Times New Roman" w:cs="Times New Roman"/>
          <w:sz w:val="28"/>
          <w:szCs w:val="28"/>
        </w:rPr>
        <w:t>бенностей перехода из младшего школьного возраста в подростковый, мо</w:t>
      </w:r>
      <w:r w:rsidR="00A37FD5" w:rsidRPr="00A64E93">
        <w:rPr>
          <w:rFonts w:ascii="Times New Roman" w:hAnsi="Times New Roman" w:cs="Times New Roman"/>
          <w:sz w:val="28"/>
          <w:szCs w:val="28"/>
        </w:rPr>
        <w:t>жет</w:t>
      </w:r>
      <w:r w:rsidRPr="00A64E93">
        <w:rPr>
          <w:rFonts w:ascii="Times New Roman" w:hAnsi="Times New Roman" w:cs="Times New Roman"/>
          <w:sz w:val="28"/>
          <w:szCs w:val="28"/>
        </w:rPr>
        <w:t>т включать: учебное сотрудничество, совместную деятельность, разновозрастное сотрудничество, дискуссию, тренинги, групповую игру, освоение культуры а</w:t>
      </w:r>
      <w:r w:rsidRPr="00A64E93">
        <w:rPr>
          <w:rFonts w:ascii="Times New Roman" w:hAnsi="Times New Roman" w:cs="Times New Roman"/>
          <w:sz w:val="28"/>
          <w:szCs w:val="28"/>
        </w:rPr>
        <w:t>р</w:t>
      </w:r>
      <w:r w:rsidRPr="00A64E93">
        <w:rPr>
          <w:rFonts w:ascii="Times New Roman" w:hAnsi="Times New Roman" w:cs="Times New Roman"/>
          <w:sz w:val="28"/>
          <w:szCs w:val="28"/>
        </w:rPr>
        <w:t>гументации, рефлексию, педагогическое общение, а также информационно-методическое обеспечение образовательной деятельности.</w:t>
      </w:r>
    </w:p>
    <w:p w:rsidR="007A135B" w:rsidRPr="00A64E93" w:rsidRDefault="007A135B" w:rsidP="00D65328">
      <w:pPr>
        <w:spacing w:after="0"/>
        <w:ind w:firstLine="709"/>
        <w:jc w:val="both"/>
        <w:rPr>
          <w:rFonts w:ascii="Times New Roman" w:hAnsi="Times New Roman" w:cs="Times New Roman"/>
          <w:sz w:val="28"/>
          <w:szCs w:val="28"/>
        </w:rPr>
      </w:pPr>
      <w:r w:rsidRPr="00A64E93">
        <w:rPr>
          <w:rFonts w:ascii="Times New Roman" w:hAnsi="Times New Roman" w:cs="Times New Roman"/>
          <w:sz w:val="28"/>
          <w:szCs w:val="28"/>
        </w:rPr>
        <w:lastRenderedPageBreak/>
        <w:t>В ОУ№ 9 осуществляется психолого-педагогическое сопровождение: и</w:t>
      </w:r>
      <w:r w:rsidRPr="00A64E93">
        <w:rPr>
          <w:rFonts w:ascii="Times New Roman" w:hAnsi="Times New Roman" w:cs="Times New Roman"/>
          <w:sz w:val="28"/>
          <w:szCs w:val="28"/>
        </w:rPr>
        <w:t>н</w:t>
      </w:r>
      <w:r w:rsidRPr="00A64E93">
        <w:rPr>
          <w:rFonts w:ascii="Times New Roman" w:hAnsi="Times New Roman" w:cs="Times New Roman"/>
          <w:sz w:val="28"/>
          <w:szCs w:val="28"/>
        </w:rPr>
        <w:t>дивидуальное, групповое, на уровне класса, на уровне образовательного учр</w:t>
      </w:r>
      <w:r w:rsidRPr="00A64E93">
        <w:rPr>
          <w:rFonts w:ascii="Times New Roman" w:hAnsi="Times New Roman" w:cs="Times New Roman"/>
          <w:sz w:val="28"/>
          <w:szCs w:val="28"/>
        </w:rPr>
        <w:t>е</w:t>
      </w:r>
      <w:r w:rsidRPr="00A64E93">
        <w:rPr>
          <w:rFonts w:ascii="Times New Roman" w:hAnsi="Times New Roman" w:cs="Times New Roman"/>
          <w:sz w:val="28"/>
          <w:szCs w:val="28"/>
        </w:rPr>
        <w:t xml:space="preserve">ждения. </w:t>
      </w:r>
    </w:p>
    <w:p w:rsidR="003F3771" w:rsidRPr="00A64E93" w:rsidRDefault="007A135B" w:rsidP="003F3771">
      <w:pPr>
        <w:tabs>
          <w:tab w:val="left" w:pos="0"/>
        </w:tabs>
        <w:spacing w:after="0" w:line="240" w:lineRule="auto"/>
        <w:ind w:firstLine="142"/>
        <w:jc w:val="both"/>
        <w:rPr>
          <w:rFonts w:ascii="Times New Roman" w:hAnsi="Times New Roman" w:cs="Times New Roman"/>
          <w:sz w:val="28"/>
          <w:szCs w:val="28"/>
        </w:rPr>
      </w:pPr>
      <w:r w:rsidRPr="00A64E93">
        <w:rPr>
          <w:rFonts w:ascii="Times New Roman" w:hAnsi="Times New Roman" w:cs="Times New Roman"/>
          <w:b/>
          <w:bCs/>
          <w:sz w:val="28"/>
          <w:szCs w:val="28"/>
        </w:rPr>
        <w:t>Основными формами психолого-педагогического сопровождени</w:t>
      </w:r>
      <w:r w:rsidR="003F3771" w:rsidRPr="00A64E93">
        <w:rPr>
          <w:rFonts w:ascii="Times New Roman" w:hAnsi="Times New Roman" w:cs="Times New Roman"/>
          <w:b/>
          <w:bCs/>
          <w:sz w:val="28"/>
          <w:szCs w:val="28"/>
        </w:rPr>
        <w:t xml:space="preserve">я </w:t>
      </w:r>
      <w:r w:rsidRPr="00A64E93">
        <w:rPr>
          <w:rFonts w:ascii="Times New Roman" w:hAnsi="Times New Roman" w:cs="Times New Roman"/>
          <w:sz w:val="28"/>
          <w:szCs w:val="28"/>
        </w:rPr>
        <w:t>могут выступать:</w:t>
      </w:r>
    </w:p>
    <w:p w:rsidR="007A135B" w:rsidRPr="00A64E93" w:rsidRDefault="007A135B" w:rsidP="008E0E0E">
      <w:pPr>
        <w:pStyle w:val="a4"/>
        <w:numPr>
          <w:ilvl w:val="0"/>
          <w:numId w:val="174"/>
        </w:numPr>
        <w:tabs>
          <w:tab w:val="left" w:pos="709"/>
          <w:tab w:val="left" w:pos="9912"/>
        </w:tabs>
        <w:spacing w:after="0" w:line="240" w:lineRule="auto"/>
        <w:jc w:val="both"/>
        <w:rPr>
          <w:rFonts w:ascii="Times New Roman" w:hAnsi="Times New Roman" w:cs="Times New Roman"/>
          <w:sz w:val="28"/>
          <w:szCs w:val="28"/>
          <w:lang w:eastAsia="ru-RU"/>
        </w:rPr>
      </w:pPr>
      <w:r w:rsidRPr="00A64E93">
        <w:rPr>
          <w:rFonts w:ascii="Times New Roman" w:hAnsi="Times New Roman" w:cs="Times New Roman"/>
          <w:sz w:val="28"/>
          <w:szCs w:val="28"/>
          <w:lang w:eastAsia="ru-RU"/>
        </w:rPr>
        <w:t>диагностика, направленная на определение особенностей статуса учащ</w:t>
      </w:r>
      <w:r w:rsidRPr="00A64E93">
        <w:rPr>
          <w:rFonts w:ascii="Times New Roman" w:hAnsi="Times New Roman" w:cs="Times New Roman"/>
          <w:sz w:val="28"/>
          <w:szCs w:val="28"/>
          <w:lang w:eastAsia="ru-RU"/>
        </w:rPr>
        <w:t>е</w:t>
      </w:r>
      <w:r w:rsidRPr="00A64E93">
        <w:rPr>
          <w:rFonts w:ascii="Times New Roman" w:hAnsi="Times New Roman" w:cs="Times New Roman"/>
          <w:sz w:val="28"/>
          <w:szCs w:val="28"/>
          <w:lang w:eastAsia="ru-RU"/>
        </w:rPr>
        <w:t>гося, которая может проводиться на этапе перехода ученика на следу</w:t>
      </w:r>
      <w:r w:rsidRPr="00A64E93">
        <w:rPr>
          <w:rFonts w:ascii="Times New Roman" w:hAnsi="Times New Roman" w:cs="Times New Roman"/>
          <w:sz w:val="28"/>
          <w:szCs w:val="28"/>
          <w:lang w:eastAsia="ru-RU"/>
        </w:rPr>
        <w:t>ю</w:t>
      </w:r>
      <w:r w:rsidRPr="00A64E93">
        <w:rPr>
          <w:rFonts w:ascii="Times New Roman" w:hAnsi="Times New Roman" w:cs="Times New Roman"/>
          <w:sz w:val="28"/>
          <w:szCs w:val="28"/>
          <w:lang w:eastAsia="ru-RU"/>
        </w:rPr>
        <w:t>щий уровень образования и в конце каждого учебного года;</w:t>
      </w:r>
    </w:p>
    <w:p w:rsidR="007A135B" w:rsidRPr="00A64E93" w:rsidRDefault="007A135B" w:rsidP="008E0E0E">
      <w:pPr>
        <w:pStyle w:val="a4"/>
        <w:numPr>
          <w:ilvl w:val="0"/>
          <w:numId w:val="174"/>
        </w:numPr>
        <w:tabs>
          <w:tab w:val="left" w:pos="709"/>
          <w:tab w:val="left" w:pos="9912"/>
        </w:tabs>
        <w:spacing w:after="0" w:line="240" w:lineRule="auto"/>
        <w:jc w:val="both"/>
        <w:rPr>
          <w:rFonts w:ascii="Times New Roman" w:hAnsi="Times New Roman" w:cs="Times New Roman"/>
          <w:sz w:val="28"/>
          <w:szCs w:val="28"/>
          <w:lang w:eastAsia="ru-RU"/>
        </w:rPr>
      </w:pPr>
      <w:r w:rsidRPr="00A64E93">
        <w:rPr>
          <w:rFonts w:ascii="Times New Roman" w:hAnsi="Times New Roman" w:cs="Times New Roman"/>
          <w:sz w:val="28"/>
          <w:szCs w:val="28"/>
          <w:lang w:eastAsia="ru-RU"/>
        </w:rPr>
        <w:t>консультирование педагогов и родителей, которое осуществляется учит</w:t>
      </w:r>
      <w:r w:rsidRPr="00A64E93">
        <w:rPr>
          <w:rFonts w:ascii="Times New Roman" w:hAnsi="Times New Roman" w:cs="Times New Roman"/>
          <w:sz w:val="28"/>
          <w:szCs w:val="28"/>
          <w:lang w:eastAsia="ru-RU"/>
        </w:rPr>
        <w:t>е</w:t>
      </w:r>
      <w:r w:rsidRPr="00A64E93">
        <w:rPr>
          <w:rFonts w:ascii="Times New Roman" w:hAnsi="Times New Roman" w:cs="Times New Roman"/>
          <w:sz w:val="28"/>
          <w:szCs w:val="28"/>
          <w:lang w:eastAsia="ru-RU"/>
        </w:rPr>
        <w:t>лем и психологом с учетом результатов диагностики, а также администр</w:t>
      </w:r>
      <w:r w:rsidRPr="00A64E93">
        <w:rPr>
          <w:rFonts w:ascii="Times New Roman" w:hAnsi="Times New Roman" w:cs="Times New Roman"/>
          <w:sz w:val="28"/>
          <w:szCs w:val="28"/>
          <w:lang w:eastAsia="ru-RU"/>
        </w:rPr>
        <w:t>а</w:t>
      </w:r>
      <w:r w:rsidRPr="00A64E93">
        <w:rPr>
          <w:rFonts w:ascii="Times New Roman" w:hAnsi="Times New Roman" w:cs="Times New Roman"/>
          <w:sz w:val="28"/>
          <w:szCs w:val="28"/>
          <w:lang w:eastAsia="ru-RU"/>
        </w:rPr>
        <w:t>цией образовательной организации;</w:t>
      </w:r>
    </w:p>
    <w:p w:rsidR="007A135B" w:rsidRPr="00A64E93" w:rsidRDefault="007A135B" w:rsidP="008E0E0E">
      <w:pPr>
        <w:pStyle w:val="a4"/>
        <w:numPr>
          <w:ilvl w:val="0"/>
          <w:numId w:val="174"/>
        </w:numPr>
        <w:tabs>
          <w:tab w:val="left" w:pos="709"/>
          <w:tab w:val="left" w:pos="9912"/>
        </w:tabs>
        <w:spacing w:after="0" w:line="240" w:lineRule="auto"/>
        <w:jc w:val="both"/>
        <w:rPr>
          <w:rFonts w:ascii="Times New Roman" w:hAnsi="Times New Roman" w:cs="Times New Roman"/>
          <w:sz w:val="28"/>
          <w:szCs w:val="28"/>
          <w:lang w:eastAsia="ru-RU"/>
        </w:rPr>
      </w:pPr>
      <w:r w:rsidRPr="00A64E93">
        <w:rPr>
          <w:rFonts w:ascii="Times New Roman" w:hAnsi="Times New Roman" w:cs="Times New Roman"/>
          <w:sz w:val="28"/>
          <w:szCs w:val="28"/>
          <w:lang w:eastAsia="ru-RU"/>
        </w:rPr>
        <w:t>профилактика, экспертиза, развивающая работа, просвещение, коррекц</w:t>
      </w:r>
      <w:r w:rsidRPr="00A64E93">
        <w:rPr>
          <w:rFonts w:ascii="Times New Roman" w:hAnsi="Times New Roman" w:cs="Times New Roman"/>
          <w:sz w:val="28"/>
          <w:szCs w:val="28"/>
          <w:lang w:eastAsia="ru-RU"/>
        </w:rPr>
        <w:t>и</w:t>
      </w:r>
      <w:r w:rsidRPr="00A64E93">
        <w:rPr>
          <w:rFonts w:ascii="Times New Roman" w:hAnsi="Times New Roman" w:cs="Times New Roman"/>
          <w:sz w:val="28"/>
          <w:szCs w:val="28"/>
          <w:lang w:eastAsia="ru-RU"/>
        </w:rPr>
        <w:t>онная работа, осуществляемая в течение всего учебного времени.</w:t>
      </w:r>
    </w:p>
    <w:p w:rsidR="007A135B" w:rsidRPr="00A64E93" w:rsidRDefault="007A135B" w:rsidP="00D65328">
      <w:pPr>
        <w:tabs>
          <w:tab w:val="left" w:pos="9912"/>
        </w:tabs>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b/>
          <w:bCs/>
          <w:sz w:val="28"/>
          <w:szCs w:val="28"/>
        </w:rPr>
        <w:t>К основным направлениям психолого-педагогического сопровожд</w:t>
      </w:r>
      <w:r w:rsidRPr="00A64E93">
        <w:rPr>
          <w:rFonts w:ascii="Times New Roman" w:hAnsi="Times New Roman" w:cs="Times New Roman"/>
          <w:b/>
          <w:bCs/>
          <w:sz w:val="28"/>
          <w:szCs w:val="28"/>
        </w:rPr>
        <w:t>е</w:t>
      </w:r>
      <w:r w:rsidRPr="00A64E93">
        <w:rPr>
          <w:rFonts w:ascii="Times New Roman" w:hAnsi="Times New Roman" w:cs="Times New Roman"/>
          <w:b/>
          <w:bCs/>
          <w:sz w:val="28"/>
          <w:szCs w:val="28"/>
        </w:rPr>
        <w:t>ния</w:t>
      </w:r>
      <w:r w:rsidRPr="00A64E93">
        <w:rPr>
          <w:rFonts w:ascii="Times New Roman" w:hAnsi="Times New Roman" w:cs="Times New Roman"/>
          <w:sz w:val="28"/>
          <w:szCs w:val="28"/>
        </w:rPr>
        <w:t xml:space="preserve"> можно отнести:</w:t>
      </w:r>
    </w:p>
    <w:p w:rsidR="007A135B" w:rsidRPr="00A64E93" w:rsidRDefault="007A135B" w:rsidP="008E0E0E">
      <w:pPr>
        <w:pStyle w:val="a4"/>
        <w:numPr>
          <w:ilvl w:val="0"/>
          <w:numId w:val="179"/>
        </w:numPr>
        <w:tabs>
          <w:tab w:val="left" w:pos="709"/>
          <w:tab w:val="left" w:pos="9912"/>
        </w:tabs>
        <w:spacing w:after="0" w:line="240" w:lineRule="auto"/>
        <w:ind w:left="709" w:hanging="425"/>
        <w:jc w:val="both"/>
        <w:rPr>
          <w:rFonts w:ascii="Times New Roman" w:hAnsi="Times New Roman" w:cs="Times New Roman"/>
          <w:sz w:val="28"/>
          <w:szCs w:val="28"/>
          <w:lang w:eastAsia="ru-RU"/>
        </w:rPr>
      </w:pPr>
      <w:r w:rsidRPr="00A64E93">
        <w:rPr>
          <w:rFonts w:ascii="Times New Roman" w:hAnsi="Times New Roman" w:cs="Times New Roman"/>
          <w:sz w:val="28"/>
          <w:szCs w:val="28"/>
          <w:lang w:eastAsia="ru-RU"/>
        </w:rPr>
        <w:t>сохранение и укрепление психологического здоровья;</w:t>
      </w:r>
    </w:p>
    <w:p w:rsidR="007A135B" w:rsidRPr="00A64E93" w:rsidRDefault="007A135B" w:rsidP="008E0E0E">
      <w:pPr>
        <w:pStyle w:val="a4"/>
        <w:numPr>
          <w:ilvl w:val="0"/>
          <w:numId w:val="179"/>
        </w:numPr>
        <w:tabs>
          <w:tab w:val="left" w:pos="709"/>
          <w:tab w:val="left" w:pos="9912"/>
        </w:tabs>
        <w:spacing w:after="0" w:line="240" w:lineRule="auto"/>
        <w:ind w:left="709" w:hanging="425"/>
        <w:jc w:val="both"/>
        <w:rPr>
          <w:rFonts w:ascii="Times New Roman" w:hAnsi="Times New Roman" w:cs="Times New Roman"/>
          <w:sz w:val="28"/>
          <w:szCs w:val="28"/>
          <w:lang w:eastAsia="ru-RU"/>
        </w:rPr>
      </w:pPr>
      <w:r w:rsidRPr="00A64E93">
        <w:rPr>
          <w:rFonts w:ascii="Times New Roman" w:hAnsi="Times New Roman" w:cs="Times New Roman"/>
          <w:sz w:val="28"/>
          <w:szCs w:val="28"/>
          <w:lang w:eastAsia="ru-RU"/>
        </w:rPr>
        <w:t>мониторинг возможностей и способностей учащихся;</w:t>
      </w:r>
    </w:p>
    <w:p w:rsidR="007A135B" w:rsidRPr="00A64E93" w:rsidRDefault="007A135B" w:rsidP="008E0E0E">
      <w:pPr>
        <w:pStyle w:val="a4"/>
        <w:numPr>
          <w:ilvl w:val="0"/>
          <w:numId w:val="179"/>
        </w:numPr>
        <w:tabs>
          <w:tab w:val="left" w:pos="709"/>
          <w:tab w:val="left" w:pos="9912"/>
        </w:tabs>
        <w:spacing w:after="0" w:line="240" w:lineRule="auto"/>
        <w:ind w:left="709" w:hanging="425"/>
        <w:jc w:val="both"/>
        <w:rPr>
          <w:rFonts w:ascii="Times New Roman" w:hAnsi="Times New Roman" w:cs="Times New Roman"/>
          <w:sz w:val="28"/>
          <w:szCs w:val="28"/>
          <w:lang w:eastAsia="ru-RU"/>
        </w:rPr>
      </w:pPr>
      <w:r w:rsidRPr="00A64E93">
        <w:rPr>
          <w:rFonts w:ascii="Times New Roman" w:hAnsi="Times New Roman" w:cs="Times New Roman"/>
          <w:sz w:val="28"/>
          <w:szCs w:val="28"/>
          <w:lang w:eastAsia="ru-RU"/>
        </w:rPr>
        <w:t>психолого-педагогическую поддержку участников олимпиадного движ</w:t>
      </w:r>
      <w:r w:rsidRPr="00A64E93">
        <w:rPr>
          <w:rFonts w:ascii="Times New Roman" w:hAnsi="Times New Roman" w:cs="Times New Roman"/>
          <w:sz w:val="28"/>
          <w:szCs w:val="28"/>
          <w:lang w:eastAsia="ru-RU"/>
        </w:rPr>
        <w:t>е</w:t>
      </w:r>
      <w:r w:rsidRPr="00A64E93">
        <w:rPr>
          <w:rFonts w:ascii="Times New Roman" w:hAnsi="Times New Roman" w:cs="Times New Roman"/>
          <w:sz w:val="28"/>
          <w:szCs w:val="28"/>
          <w:lang w:eastAsia="ru-RU"/>
        </w:rPr>
        <w:t>ния;</w:t>
      </w:r>
    </w:p>
    <w:p w:rsidR="007A135B" w:rsidRPr="00A64E93" w:rsidRDefault="007A135B" w:rsidP="008E0E0E">
      <w:pPr>
        <w:pStyle w:val="a4"/>
        <w:numPr>
          <w:ilvl w:val="0"/>
          <w:numId w:val="179"/>
        </w:numPr>
        <w:tabs>
          <w:tab w:val="left" w:pos="709"/>
          <w:tab w:val="left" w:pos="9912"/>
        </w:tabs>
        <w:spacing w:after="0" w:line="240" w:lineRule="auto"/>
        <w:ind w:left="709" w:hanging="425"/>
        <w:jc w:val="both"/>
        <w:rPr>
          <w:rFonts w:ascii="Times New Roman" w:hAnsi="Times New Roman" w:cs="Times New Roman"/>
          <w:sz w:val="28"/>
          <w:szCs w:val="28"/>
          <w:lang w:eastAsia="ru-RU"/>
        </w:rPr>
      </w:pPr>
      <w:r w:rsidRPr="00A64E93">
        <w:rPr>
          <w:rFonts w:ascii="Times New Roman" w:hAnsi="Times New Roman" w:cs="Times New Roman"/>
          <w:sz w:val="28"/>
          <w:szCs w:val="28"/>
          <w:lang w:eastAsia="ru-RU"/>
        </w:rPr>
        <w:t>формирование у учащихся понимания ценности здоровья и безопасного образа жизни;</w:t>
      </w:r>
    </w:p>
    <w:p w:rsidR="007A135B" w:rsidRPr="00A64E93" w:rsidRDefault="007A135B" w:rsidP="008E0E0E">
      <w:pPr>
        <w:pStyle w:val="a4"/>
        <w:numPr>
          <w:ilvl w:val="0"/>
          <w:numId w:val="179"/>
        </w:numPr>
        <w:tabs>
          <w:tab w:val="left" w:pos="709"/>
          <w:tab w:val="left" w:pos="9912"/>
        </w:tabs>
        <w:spacing w:after="0" w:line="240" w:lineRule="auto"/>
        <w:ind w:left="709" w:hanging="425"/>
        <w:jc w:val="both"/>
        <w:rPr>
          <w:rFonts w:ascii="Times New Roman" w:hAnsi="Times New Roman" w:cs="Times New Roman"/>
          <w:sz w:val="28"/>
          <w:szCs w:val="28"/>
          <w:lang w:eastAsia="ru-RU"/>
        </w:rPr>
      </w:pPr>
      <w:r w:rsidRPr="00A64E93">
        <w:rPr>
          <w:rFonts w:ascii="Times New Roman" w:hAnsi="Times New Roman" w:cs="Times New Roman"/>
          <w:sz w:val="28"/>
          <w:szCs w:val="28"/>
          <w:lang w:eastAsia="ru-RU"/>
        </w:rPr>
        <w:t>развитие экологической культуры;</w:t>
      </w:r>
    </w:p>
    <w:p w:rsidR="007A135B" w:rsidRPr="00A64E93" w:rsidRDefault="007A135B" w:rsidP="008E0E0E">
      <w:pPr>
        <w:pStyle w:val="a4"/>
        <w:numPr>
          <w:ilvl w:val="0"/>
          <w:numId w:val="179"/>
        </w:numPr>
        <w:tabs>
          <w:tab w:val="left" w:pos="709"/>
          <w:tab w:val="left" w:pos="9912"/>
        </w:tabs>
        <w:spacing w:after="0" w:line="240" w:lineRule="auto"/>
        <w:ind w:left="709" w:hanging="425"/>
        <w:jc w:val="both"/>
        <w:rPr>
          <w:rFonts w:ascii="Times New Roman" w:hAnsi="Times New Roman" w:cs="Times New Roman"/>
          <w:sz w:val="28"/>
          <w:szCs w:val="28"/>
          <w:lang w:eastAsia="ru-RU"/>
        </w:rPr>
      </w:pPr>
      <w:r w:rsidRPr="00A64E93">
        <w:rPr>
          <w:rFonts w:ascii="Times New Roman" w:hAnsi="Times New Roman" w:cs="Times New Roman"/>
          <w:sz w:val="28"/>
          <w:szCs w:val="28"/>
        </w:rPr>
        <w:t>преемственность содержания и форм организации образовательного пр</w:t>
      </w:r>
      <w:r w:rsidRPr="00A64E93">
        <w:rPr>
          <w:rFonts w:ascii="Times New Roman" w:hAnsi="Times New Roman" w:cs="Times New Roman"/>
          <w:sz w:val="28"/>
          <w:szCs w:val="28"/>
        </w:rPr>
        <w:t>о</w:t>
      </w:r>
      <w:r w:rsidRPr="00A64E93">
        <w:rPr>
          <w:rFonts w:ascii="Times New Roman" w:hAnsi="Times New Roman" w:cs="Times New Roman"/>
          <w:sz w:val="28"/>
          <w:szCs w:val="28"/>
        </w:rPr>
        <w:t>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w:t>
      </w:r>
      <w:r w:rsidRPr="00A64E93">
        <w:rPr>
          <w:rFonts w:ascii="Times New Roman" w:hAnsi="Times New Roman" w:cs="Times New Roman"/>
          <w:sz w:val="28"/>
          <w:szCs w:val="28"/>
        </w:rPr>
        <w:t>т</w:t>
      </w:r>
      <w:r w:rsidRPr="00A64E93">
        <w:rPr>
          <w:rFonts w:ascii="Times New Roman" w:hAnsi="Times New Roman" w:cs="Times New Roman"/>
          <w:sz w:val="28"/>
          <w:szCs w:val="28"/>
        </w:rPr>
        <w:t>ковый;</w:t>
      </w:r>
    </w:p>
    <w:p w:rsidR="007A135B" w:rsidRPr="00A64E93" w:rsidRDefault="007A135B" w:rsidP="008E0E0E">
      <w:pPr>
        <w:pStyle w:val="a4"/>
        <w:numPr>
          <w:ilvl w:val="0"/>
          <w:numId w:val="179"/>
        </w:numPr>
        <w:tabs>
          <w:tab w:val="left" w:pos="709"/>
          <w:tab w:val="left" w:pos="9912"/>
        </w:tabs>
        <w:spacing w:after="0" w:line="240" w:lineRule="auto"/>
        <w:ind w:left="709" w:hanging="425"/>
        <w:jc w:val="both"/>
        <w:rPr>
          <w:rFonts w:ascii="Times New Roman" w:hAnsi="Times New Roman" w:cs="Times New Roman"/>
          <w:sz w:val="28"/>
          <w:szCs w:val="28"/>
          <w:lang w:eastAsia="ru-RU"/>
        </w:rPr>
      </w:pPr>
      <w:r w:rsidRPr="00A64E93">
        <w:rPr>
          <w:rFonts w:ascii="Times New Roman" w:hAnsi="Times New Roman" w:cs="Times New Roman"/>
          <w:sz w:val="28"/>
          <w:szCs w:val="28"/>
        </w:rPr>
        <w:t xml:space="preserve"> вариативность направлений и форм, а также диверсификацию уровней психолого-педагогического сопровождения участников образовательного процесса;</w:t>
      </w:r>
    </w:p>
    <w:p w:rsidR="007A135B" w:rsidRPr="00A64E93" w:rsidRDefault="007A135B" w:rsidP="008E0E0E">
      <w:pPr>
        <w:pStyle w:val="a4"/>
        <w:numPr>
          <w:ilvl w:val="0"/>
          <w:numId w:val="179"/>
        </w:numPr>
        <w:tabs>
          <w:tab w:val="left" w:pos="709"/>
          <w:tab w:val="left" w:pos="9912"/>
        </w:tabs>
        <w:spacing w:after="0" w:line="240" w:lineRule="auto"/>
        <w:ind w:left="709" w:hanging="425"/>
        <w:jc w:val="both"/>
        <w:rPr>
          <w:rFonts w:ascii="Times New Roman" w:hAnsi="Times New Roman" w:cs="Times New Roman"/>
          <w:sz w:val="28"/>
          <w:szCs w:val="28"/>
          <w:lang w:eastAsia="ru-RU"/>
        </w:rPr>
      </w:pPr>
      <w:r w:rsidRPr="00A64E93">
        <w:rPr>
          <w:rFonts w:ascii="Times New Roman" w:hAnsi="Times New Roman" w:cs="Times New Roman"/>
          <w:sz w:val="28"/>
          <w:szCs w:val="28"/>
        </w:rPr>
        <w:t>формирование и развитие психолого-педагогической компетентности участников образовательного процесса;</w:t>
      </w:r>
    </w:p>
    <w:p w:rsidR="007A135B" w:rsidRPr="00A64E93" w:rsidRDefault="007A135B" w:rsidP="008E0E0E">
      <w:pPr>
        <w:pStyle w:val="a4"/>
        <w:numPr>
          <w:ilvl w:val="0"/>
          <w:numId w:val="179"/>
        </w:numPr>
        <w:tabs>
          <w:tab w:val="left" w:pos="709"/>
          <w:tab w:val="left" w:pos="9912"/>
        </w:tabs>
        <w:spacing w:after="0" w:line="240" w:lineRule="auto"/>
        <w:ind w:left="709" w:hanging="425"/>
        <w:jc w:val="both"/>
        <w:rPr>
          <w:rFonts w:ascii="Times New Roman" w:hAnsi="Times New Roman" w:cs="Times New Roman"/>
          <w:sz w:val="28"/>
          <w:szCs w:val="28"/>
          <w:lang w:eastAsia="ru-RU"/>
        </w:rPr>
      </w:pPr>
      <w:r w:rsidRPr="00A64E93">
        <w:rPr>
          <w:rFonts w:ascii="Times New Roman" w:hAnsi="Times New Roman" w:cs="Times New Roman"/>
          <w:sz w:val="28"/>
          <w:szCs w:val="28"/>
        </w:rPr>
        <w:t>дифференциацию и индивидуализацию обучения.</w:t>
      </w:r>
    </w:p>
    <w:p w:rsidR="007A135B" w:rsidRPr="00A64E93" w:rsidRDefault="007A135B" w:rsidP="00194E7F">
      <w:pPr>
        <w:tabs>
          <w:tab w:val="left" w:pos="709"/>
          <w:tab w:val="left" w:pos="9912"/>
        </w:tabs>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Для оценки реализации психолого-педагогического сопровождения</w:t>
      </w:r>
    </w:p>
    <w:p w:rsidR="007A135B" w:rsidRPr="00A64E93" w:rsidRDefault="007A135B" w:rsidP="00194E7F">
      <w:pPr>
        <w:tabs>
          <w:tab w:val="left" w:pos="709"/>
          <w:tab w:val="left" w:pos="9912"/>
        </w:tabs>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участников образовательного процесса используются следующие методики:</w:t>
      </w:r>
    </w:p>
    <w:p w:rsidR="007A135B" w:rsidRPr="00A64E93" w:rsidRDefault="007A135B" w:rsidP="008E0E0E">
      <w:pPr>
        <w:pStyle w:val="a4"/>
        <w:numPr>
          <w:ilvl w:val="0"/>
          <w:numId w:val="179"/>
        </w:numPr>
        <w:tabs>
          <w:tab w:val="left" w:pos="709"/>
          <w:tab w:val="left" w:pos="9912"/>
        </w:tabs>
        <w:spacing w:after="0" w:line="240" w:lineRule="auto"/>
        <w:ind w:left="709" w:hanging="425"/>
        <w:jc w:val="both"/>
        <w:rPr>
          <w:rFonts w:ascii="Times New Roman" w:hAnsi="Times New Roman" w:cs="Times New Roman"/>
          <w:sz w:val="28"/>
          <w:szCs w:val="28"/>
          <w:lang w:eastAsia="ru-RU"/>
        </w:rPr>
      </w:pPr>
      <w:r w:rsidRPr="00A64E93">
        <w:rPr>
          <w:rFonts w:ascii="Times New Roman" w:hAnsi="Times New Roman" w:cs="Times New Roman"/>
          <w:sz w:val="28"/>
          <w:szCs w:val="28"/>
          <w:lang w:eastAsia="ru-RU"/>
        </w:rPr>
        <w:t>изучение социометрического статуса;</w:t>
      </w:r>
    </w:p>
    <w:p w:rsidR="007A135B" w:rsidRPr="00A64E93" w:rsidRDefault="007A135B" w:rsidP="008E0E0E">
      <w:pPr>
        <w:pStyle w:val="a4"/>
        <w:numPr>
          <w:ilvl w:val="0"/>
          <w:numId w:val="179"/>
        </w:numPr>
        <w:tabs>
          <w:tab w:val="left" w:pos="709"/>
          <w:tab w:val="left" w:pos="9912"/>
        </w:tabs>
        <w:spacing w:after="0" w:line="240" w:lineRule="auto"/>
        <w:ind w:left="709" w:hanging="425"/>
        <w:jc w:val="both"/>
        <w:rPr>
          <w:rFonts w:ascii="Times New Roman" w:hAnsi="Times New Roman" w:cs="Times New Roman"/>
          <w:sz w:val="28"/>
          <w:szCs w:val="28"/>
          <w:lang w:eastAsia="ru-RU"/>
        </w:rPr>
      </w:pPr>
      <w:r w:rsidRPr="00A64E93">
        <w:rPr>
          <w:rFonts w:ascii="Times New Roman" w:hAnsi="Times New Roman" w:cs="Times New Roman"/>
          <w:sz w:val="28"/>
          <w:szCs w:val="28"/>
          <w:lang w:eastAsia="ru-RU"/>
        </w:rPr>
        <w:t>изучение комфортности пребывания в образовательной организации и</w:t>
      </w:r>
      <w:r w:rsidR="005C1659" w:rsidRPr="00A64E93">
        <w:rPr>
          <w:rFonts w:ascii="Times New Roman" w:hAnsi="Times New Roman" w:cs="Times New Roman"/>
          <w:sz w:val="28"/>
          <w:szCs w:val="28"/>
          <w:lang w:eastAsia="ru-RU"/>
        </w:rPr>
        <w:t xml:space="preserve"> </w:t>
      </w:r>
      <w:r w:rsidRPr="00A64E93">
        <w:rPr>
          <w:rFonts w:ascii="Times New Roman" w:hAnsi="Times New Roman" w:cs="Times New Roman"/>
          <w:sz w:val="28"/>
          <w:szCs w:val="28"/>
          <w:lang w:eastAsia="ru-RU"/>
        </w:rPr>
        <w:t>конкретном классе;</w:t>
      </w:r>
    </w:p>
    <w:p w:rsidR="007A135B" w:rsidRPr="00A64E93" w:rsidRDefault="007A135B" w:rsidP="008E0E0E">
      <w:pPr>
        <w:pStyle w:val="a4"/>
        <w:numPr>
          <w:ilvl w:val="0"/>
          <w:numId w:val="180"/>
        </w:numPr>
        <w:tabs>
          <w:tab w:val="left" w:pos="709"/>
          <w:tab w:val="left" w:pos="9912"/>
        </w:tabs>
        <w:spacing w:after="0" w:line="240" w:lineRule="auto"/>
        <w:ind w:left="709" w:hanging="425"/>
        <w:jc w:val="both"/>
        <w:rPr>
          <w:rFonts w:ascii="Times New Roman" w:hAnsi="Times New Roman" w:cs="Times New Roman"/>
          <w:sz w:val="28"/>
          <w:szCs w:val="28"/>
          <w:lang w:eastAsia="ru-RU"/>
        </w:rPr>
      </w:pPr>
      <w:r w:rsidRPr="00A64E93">
        <w:rPr>
          <w:rFonts w:ascii="Times New Roman" w:hAnsi="Times New Roman" w:cs="Times New Roman"/>
          <w:sz w:val="28"/>
          <w:szCs w:val="28"/>
          <w:lang w:eastAsia="ru-RU"/>
        </w:rPr>
        <w:t>выявление области интересов учащихся;</w:t>
      </w:r>
    </w:p>
    <w:p w:rsidR="007A135B" w:rsidRPr="00A64E93" w:rsidRDefault="007A135B" w:rsidP="008E0E0E">
      <w:pPr>
        <w:pStyle w:val="a4"/>
        <w:numPr>
          <w:ilvl w:val="0"/>
          <w:numId w:val="180"/>
        </w:numPr>
        <w:tabs>
          <w:tab w:val="left" w:pos="709"/>
          <w:tab w:val="left" w:pos="9912"/>
        </w:tabs>
        <w:spacing w:after="0" w:line="240" w:lineRule="auto"/>
        <w:ind w:left="709" w:hanging="425"/>
        <w:jc w:val="both"/>
        <w:rPr>
          <w:rFonts w:ascii="Times New Roman" w:hAnsi="Times New Roman" w:cs="Times New Roman"/>
          <w:sz w:val="28"/>
          <w:szCs w:val="28"/>
          <w:lang w:eastAsia="ru-RU"/>
        </w:rPr>
      </w:pPr>
      <w:r w:rsidRPr="00A64E93">
        <w:rPr>
          <w:rFonts w:ascii="Times New Roman" w:hAnsi="Times New Roman" w:cs="Times New Roman"/>
          <w:sz w:val="28"/>
          <w:szCs w:val="28"/>
          <w:lang w:eastAsia="ru-RU"/>
        </w:rPr>
        <w:t>определение психологического состояния;</w:t>
      </w:r>
    </w:p>
    <w:p w:rsidR="007A135B" w:rsidRPr="00A64E93" w:rsidRDefault="007A135B" w:rsidP="008E0E0E">
      <w:pPr>
        <w:pStyle w:val="a4"/>
        <w:numPr>
          <w:ilvl w:val="0"/>
          <w:numId w:val="180"/>
        </w:numPr>
        <w:tabs>
          <w:tab w:val="left" w:pos="709"/>
          <w:tab w:val="left" w:pos="9912"/>
        </w:tabs>
        <w:spacing w:after="0" w:line="240" w:lineRule="auto"/>
        <w:ind w:left="709" w:hanging="425"/>
        <w:jc w:val="both"/>
        <w:rPr>
          <w:rFonts w:ascii="Times New Roman" w:hAnsi="Times New Roman" w:cs="Times New Roman"/>
          <w:sz w:val="28"/>
          <w:szCs w:val="28"/>
          <w:lang w:eastAsia="ru-RU"/>
        </w:rPr>
      </w:pPr>
      <w:r w:rsidRPr="00A64E93">
        <w:rPr>
          <w:rFonts w:ascii="Times New Roman" w:hAnsi="Times New Roman" w:cs="Times New Roman"/>
          <w:sz w:val="28"/>
          <w:szCs w:val="28"/>
          <w:lang w:eastAsia="ru-RU"/>
        </w:rPr>
        <w:t>определение направленности личности.</w:t>
      </w:r>
    </w:p>
    <w:p w:rsidR="007A135B" w:rsidRPr="00A64E93" w:rsidRDefault="007A135B" w:rsidP="00D65328">
      <w:pPr>
        <w:tabs>
          <w:tab w:val="left" w:pos="9912"/>
        </w:tabs>
        <w:spacing w:after="0" w:line="240" w:lineRule="auto"/>
        <w:jc w:val="both"/>
        <w:rPr>
          <w:rFonts w:ascii="Times New Roman" w:hAnsi="Times New Roman" w:cs="Times New Roman"/>
          <w:sz w:val="28"/>
          <w:szCs w:val="28"/>
        </w:rPr>
      </w:pPr>
    </w:p>
    <w:p w:rsidR="007A135B" w:rsidRPr="00A64E93" w:rsidRDefault="007A135B" w:rsidP="00D65328">
      <w:pPr>
        <w:rPr>
          <w:rFonts w:ascii="Times New Roman" w:hAnsi="Times New Roman" w:cs="Times New Roman"/>
          <w:b/>
          <w:bCs/>
          <w:sz w:val="28"/>
          <w:szCs w:val="28"/>
        </w:rPr>
      </w:pPr>
      <w:r w:rsidRPr="00A64E93">
        <w:rPr>
          <w:rFonts w:ascii="Times New Roman" w:hAnsi="Times New Roman" w:cs="Times New Roman"/>
          <w:b/>
          <w:bCs/>
          <w:sz w:val="28"/>
          <w:szCs w:val="28"/>
        </w:rPr>
        <w:lastRenderedPageBreak/>
        <w:t>3.2.3.Финансово-экономические условия реализации основной образов</w:t>
      </w:r>
      <w:r w:rsidRPr="00A64E93">
        <w:rPr>
          <w:rFonts w:ascii="Times New Roman" w:hAnsi="Times New Roman" w:cs="Times New Roman"/>
          <w:b/>
          <w:bCs/>
          <w:sz w:val="28"/>
          <w:szCs w:val="28"/>
        </w:rPr>
        <w:t>а</w:t>
      </w:r>
      <w:r w:rsidRPr="00A64E93">
        <w:rPr>
          <w:rFonts w:ascii="Times New Roman" w:hAnsi="Times New Roman" w:cs="Times New Roman"/>
          <w:b/>
          <w:bCs/>
          <w:sz w:val="28"/>
          <w:szCs w:val="28"/>
        </w:rPr>
        <w:t>тельной программы основного общего образования</w:t>
      </w:r>
    </w:p>
    <w:p w:rsidR="007A135B" w:rsidRPr="00A64E93" w:rsidRDefault="007A135B" w:rsidP="00D65328">
      <w:pPr>
        <w:spacing w:after="0"/>
        <w:ind w:firstLine="709"/>
        <w:jc w:val="both"/>
        <w:rPr>
          <w:rFonts w:ascii="Times New Roman" w:hAnsi="Times New Roman" w:cs="Times New Roman"/>
          <w:sz w:val="28"/>
          <w:szCs w:val="28"/>
        </w:rPr>
      </w:pPr>
      <w:r w:rsidRPr="00A64E93">
        <w:rPr>
          <w:rFonts w:ascii="Times New Roman" w:hAnsi="Times New Roman" w:cs="Times New Roman"/>
          <w:sz w:val="28"/>
          <w:szCs w:val="28"/>
        </w:rPr>
        <w:t>Финансовое обеспечение реализации основной образовательной програ</w:t>
      </w:r>
      <w:r w:rsidRPr="00A64E93">
        <w:rPr>
          <w:rFonts w:ascii="Times New Roman" w:hAnsi="Times New Roman" w:cs="Times New Roman"/>
          <w:sz w:val="28"/>
          <w:szCs w:val="28"/>
        </w:rPr>
        <w:t>м</w:t>
      </w:r>
      <w:r w:rsidRPr="00A64E93">
        <w:rPr>
          <w:rFonts w:ascii="Times New Roman" w:hAnsi="Times New Roman" w:cs="Times New Roman"/>
          <w:sz w:val="28"/>
          <w:szCs w:val="28"/>
        </w:rPr>
        <w:t>мы основного общего образования опирается на исполнение расходных обяз</w:t>
      </w:r>
      <w:r w:rsidRPr="00A64E93">
        <w:rPr>
          <w:rFonts w:ascii="Times New Roman" w:hAnsi="Times New Roman" w:cs="Times New Roman"/>
          <w:sz w:val="28"/>
          <w:szCs w:val="28"/>
        </w:rPr>
        <w:t>а</w:t>
      </w:r>
      <w:r w:rsidRPr="00A64E93">
        <w:rPr>
          <w:rFonts w:ascii="Times New Roman" w:hAnsi="Times New Roman" w:cs="Times New Roman"/>
          <w:sz w:val="28"/>
          <w:szCs w:val="28"/>
        </w:rPr>
        <w:t>тельств, обеспечивающих конституционное право граждан на бесплатное и о</w:t>
      </w:r>
      <w:r w:rsidRPr="00A64E93">
        <w:rPr>
          <w:rFonts w:ascii="Times New Roman" w:hAnsi="Times New Roman" w:cs="Times New Roman"/>
          <w:sz w:val="28"/>
          <w:szCs w:val="28"/>
        </w:rPr>
        <w:t>б</w:t>
      </w:r>
      <w:r w:rsidRPr="00A64E93">
        <w:rPr>
          <w:rFonts w:ascii="Times New Roman" w:hAnsi="Times New Roman" w:cs="Times New Roman"/>
          <w:sz w:val="28"/>
          <w:szCs w:val="28"/>
        </w:rPr>
        <w:t>щедоступное общее образование. Объём действующих расходных обязательств находит отражение в муниципальном задании учредителя по оказанию госуда</w:t>
      </w:r>
      <w:r w:rsidRPr="00A64E93">
        <w:rPr>
          <w:rFonts w:ascii="Times New Roman" w:hAnsi="Times New Roman" w:cs="Times New Roman"/>
          <w:sz w:val="28"/>
          <w:szCs w:val="28"/>
        </w:rPr>
        <w:t>р</w:t>
      </w:r>
      <w:r w:rsidRPr="00A64E93">
        <w:rPr>
          <w:rFonts w:ascii="Times New Roman" w:hAnsi="Times New Roman" w:cs="Times New Roman"/>
          <w:sz w:val="28"/>
          <w:szCs w:val="28"/>
        </w:rPr>
        <w:t>ственных (муниципальных) образовательных услуг в соответствии с требован</w:t>
      </w:r>
      <w:r w:rsidRPr="00A64E93">
        <w:rPr>
          <w:rFonts w:ascii="Times New Roman" w:hAnsi="Times New Roman" w:cs="Times New Roman"/>
          <w:sz w:val="28"/>
          <w:szCs w:val="28"/>
        </w:rPr>
        <w:t>и</w:t>
      </w:r>
      <w:r w:rsidRPr="00A64E93">
        <w:rPr>
          <w:rFonts w:ascii="Times New Roman" w:hAnsi="Times New Roman" w:cs="Times New Roman"/>
          <w:sz w:val="28"/>
          <w:szCs w:val="28"/>
        </w:rPr>
        <w:t>ями федеральных государственных образовательных стандартов общего образ</w:t>
      </w:r>
      <w:r w:rsidRPr="00A64E93">
        <w:rPr>
          <w:rFonts w:ascii="Times New Roman" w:hAnsi="Times New Roman" w:cs="Times New Roman"/>
          <w:sz w:val="28"/>
          <w:szCs w:val="28"/>
        </w:rPr>
        <w:t>о</w:t>
      </w:r>
      <w:r w:rsidRPr="00A64E93">
        <w:rPr>
          <w:rFonts w:ascii="Times New Roman" w:hAnsi="Times New Roman" w:cs="Times New Roman"/>
          <w:sz w:val="28"/>
          <w:szCs w:val="28"/>
        </w:rPr>
        <w:t>вания. Муниципальное задание учредителя обеспечивает соответствие показ</w:t>
      </w:r>
      <w:r w:rsidRPr="00A64E93">
        <w:rPr>
          <w:rFonts w:ascii="Times New Roman" w:hAnsi="Times New Roman" w:cs="Times New Roman"/>
          <w:sz w:val="28"/>
          <w:szCs w:val="28"/>
        </w:rPr>
        <w:t>а</w:t>
      </w:r>
      <w:r w:rsidRPr="00A64E93">
        <w:rPr>
          <w:rFonts w:ascii="Times New Roman" w:hAnsi="Times New Roman" w:cs="Times New Roman"/>
          <w:sz w:val="28"/>
          <w:szCs w:val="28"/>
        </w:rPr>
        <w:t>телей объёмов и качества предоставляемых образовательным учреждением услуг (выполнения работ) с размерами направляемых на эти цели средств бю</w:t>
      </w:r>
      <w:r w:rsidRPr="00A64E93">
        <w:rPr>
          <w:rFonts w:ascii="Times New Roman" w:hAnsi="Times New Roman" w:cs="Times New Roman"/>
          <w:sz w:val="28"/>
          <w:szCs w:val="28"/>
        </w:rPr>
        <w:t>д</w:t>
      </w:r>
      <w:r w:rsidRPr="00A64E93">
        <w:rPr>
          <w:rFonts w:ascii="Times New Roman" w:hAnsi="Times New Roman" w:cs="Times New Roman"/>
          <w:sz w:val="28"/>
          <w:szCs w:val="28"/>
        </w:rPr>
        <w:t>жета.</w:t>
      </w:r>
    </w:p>
    <w:p w:rsidR="007A135B" w:rsidRPr="00A64E93" w:rsidRDefault="007A135B" w:rsidP="00D65328">
      <w:pPr>
        <w:spacing w:after="0"/>
        <w:ind w:firstLine="709"/>
        <w:jc w:val="both"/>
        <w:rPr>
          <w:rFonts w:ascii="Times New Roman" w:hAnsi="Times New Roman" w:cs="Times New Roman"/>
          <w:sz w:val="28"/>
          <w:szCs w:val="28"/>
        </w:rPr>
      </w:pPr>
      <w:r w:rsidRPr="00A64E93">
        <w:rPr>
          <w:rFonts w:ascii="Times New Roman" w:hAnsi="Times New Roman" w:cs="Times New Roman"/>
          <w:sz w:val="28"/>
          <w:szCs w:val="28"/>
        </w:rPr>
        <w:t>Финансовое обеспечение задания учредителя по реализации основной о</w:t>
      </w:r>
      <w:r w:rsidRPr="00A64E93">
        <w:rPr>
          <w:rFonts w:ascii="Times New Roman" w:hAnsi="Times New Roman" w:cs="Times New Roman"/>
          <w:sz w:val="28"/>
          <w:szCs w:val="28"/>
        </w:rPr>
        <w:t>б</w:t>
      </w:r>
      <w:r w:rsidRPr="00A64E93">
        <w:rPr>
          <w:rFonts w:ascii="Times New Roman" w:hAnsi="Times New Roman" w:cs="Times New Roman"/>
          <w:sz w:val="28"/>
          <w:szCs w:val="28"/>
        </w:rPr>
        <w:t xml:space="preserve">разовательной программы основного общего образования осуществляется на основе нормативного подушевого финансирования. </w:t>
      </w:r>
    </w:p>
    <w:p w:rsidR="007A135B" w:rsidRPr="00A64E93" w:rsidRDefault="007A135B" w:rsidP="00D65328">
      <w:pPr>
        <w:spacing w:after="0"/>
        <w:ind w:firstLine="709"/>
        <w:jc w:val="both"/>
        <w:rPr>
          <w:rFonts w:ascii="Times New Roman" w:eastAsia="MS Mincho" w:hAnsi="Times New Roman" w:cs="Times New Roman"/>
          <w:sz w:val="28"/>
          <w:szCs w:val="28"/>
          <w:lang w:eastAsia="ja-JP"/>
        </w:rPr>
      </w:pPr>
      <w:r w:rsidRPr="00A64E93">
        <w:rPr>
          <w:rFonts w:ascii="Times New Roman" w:eastAsia="MS Mincho" w:hAnsi="Times New Roman" w:cs="Times New Roman"/>
          <w:sz w:val="28"/>
          <w:szCs w:val="28"/>
          <w:lang w:eastAsia="ja-JP"/>
        </w:rPr>
        <w:t>Согласно  ФГОС ООО основная образовательная программа основного общего образования реализуется образовательным учреждением через учебный план и внеурочную деятельность. Таким образом, финансирование внеурочной деятельности отнесено к полномочиям органов государственной власти субъе</w:t>
      </w:r>
      <w:r w:rsidRPr="00A64E93">
        <w:rPr>
          <w:rFonts w:ascii="Times New Roman" w:eastAsia="MS Mincho" w:hAnsi="Times New Roman" w:cs="Times New Roman"/>
          <w:sz w:val="28"/>
          <w:szCs w:val="28"/>
          <w:lang w:eastAsia="ja-JP"/>
        </w:rPr>
        <w:t>к</w:t>
      </w:r>
      <w:r w:rsidRPr="00A64E93">
        <w:rPr>
          <w:rFonts w:ascii="Times New Roman" w:eastAsia="MS Mincho" w:hAnsi="Times New Roman" w:cs="Times New Roman"/>
          <w:sz w:val="28"/>
          <w:szCs w:val="28"/>
          <w:lang w:eastAsia="ja-JP"/>
        </w:rPr>
        <w:t xml:space="preserve">та Российской Федерации в сфере образования. </w:t>
      </w:r>
    </w:p>
    <w:p w:rsidR="007A135B" w:rsidRPr="00A64E93" w:rsidRDefault="007A135B" w:rsidP="00D65328">
      <w:pPr>
        <w:spacing w:after="0"/>
        <w:ind w:firstLine="709"/>
        <w:jc w:val="both"/>
        <w:rPr>
          <w:rFonts w:ascii="Times New Roman" w:eastAsia="MS Mincho" w:hAnsi="Times New Roman" w:cs="Times New Roman"/>
          <w:sz w:val="28"/>
          <w:szCs w:val="28"/>
          <w:lang w:eastAsia="ja-JP"/>
        </w:rPr>
      </w:pPr>
      <w:r w:rsidRPr="00A64E93">
        <w:rPr>
          <w:rFonts w:ascii="Times New Roman" w:eastAsia="MS Mincho" w:hAnsi="Times New Roman" w:cs="Times New Roman"/>
          <w:sz w:val="28"/>
          <w:szCs w:val="28"/>
          <w:lang w:eastAsia="ja-JP"/>
        </w:rPr>
        <w:t>В качестве финансово-экономической основы для реализации внеурочной деятельности нашим образовательным учреждением используются все возмо</w:t>
      </w:r>
      <w:r w:rsidRPr="00A64E93">
        <w:rPr>
          <w:rFonts w:ascii="Times New Roman" w:eastAsia="MS Mincho" w:hAnsi="Times New Roman" w:cs="Times New Roman"/>
          <w:sz w:val="28"/>
          <w:szCs w:val="28"/>
          <w:lang w:eastAsia="ja-JP"/>
        </w:rPr>
        <w:t>ж</w:t>
      </w:r>
      <w:r w:rsidRPr="00A64E93">
        <w:rPr>
          <w:rFonts w:ascii="Times New Roman" w:eastAsia="MS Mincho" w:hAnsi="Times New Roman" w:cs="Times New Roman"/>
          <w:sz w:val="28"/>
          <w:szCs w:val="28"/>
          <w:lang w:eastAsia="ja-JP"/>
        </w:rPr>
        <w:t xml:space="preserve">ности бюджетного финансирования. </w:t>
      </w:r>
    </w:p>
    <w:p w:rsidR="007A135B" w:rsidRPr="00A64E93" w:rsidRDefault="007A135B" w:rsidP="00D65328">
      <w:pPr>
        <w:spacing w:after="0"/>
        <w:ind w:firstLine="709"/>
        <w:jc w:val="both"/>
        <w:rPr>
          <w:rFonts w:ascii="Times New Roman" w:eastAsia="MS Mincho" w:hAnsi="Times New Roman" w:cs="Times New Roman"/>
          <w:sz w:val="28"/>
          <w:szCs w:val="28"/>
          <w:lang w:eastAsia="ja-JP"/>
        </w:rPr>
      </w:pPr>
      <w:r w:rsidRPr="00A64E93">
        <w:rPr>
          <w:rFonts w:ascii="Times New Roman" w:eastAsia="MS Mincho" w:hAnsi="Times New Roman" w:cs="Times New Roman"/>
          <w:sz w:val="28"/>
          <w:szCs w:val="28"/>
          <w:lang w:eastAsia="ja-JP"/>
        </w:rPr>
        <w:t>В связи с требованиями Стандарта при расчёте регионального подушевого норматива должны учитываться затраты рабочего времени педагогических р</w:t>
      </w:r>
      <w:r w:rsidRPr="00A64E93">
        <w:rPr>
          <w:rFonts w:ascii="Times New Roman" w:eastAsia="MS Mincho" w:hAnsi="Times New Roman" w:cs="Times New Roman"/>
          <w:sz w:val="28"/>
          <w:szCs w:val="28"/>
          <w:lang w:eastAsia="ja-JP"/>
        </w:rPr>
        <w:t>а</w:t>
      </w:r>
      <w:r w:rsidRPr="00A64E93">
        <w:rPr>
          <w:rFonts w:ascii="Times New Roman" w:eastAsia="MS Mincho" w:hAnsi="Times New Roman" w:cs="Times New Roman"/>
          <w:sz w:val="28"/>
          <w:szCs w:val="28"/>
          <w:lang w:eastAsia="ja-JP"/>
        </w:rPr>
        <w:t>ботников образовательных учреждений на урочную и внеурочную деятельность, включая все виды работ (учебная, воспитательная методическая и т. п.), вход</w:t>
      </w:r>
      <w:r w:rsidRPr="00A64E93">
        <w:rPr>
          <w:rFonts w:ascii="Times New Roman" w:eastAsia="MS Mincho" w:hAnsi="Times New Roman" w:cs="Times New Roman"/>
          <w:sz w:val="28"/>
          <w:szCs w:val="28"/>
          <w:lang w:eastAsia="ja-JP"/>
        </w:rPr>
        <w:t>я</w:t>
      </w:r>
      <w:r w:rsidRPr="00A64E93">
        <w:rPr>
          <w:rFonts w:ascii="Times New Roman" w:eastAsia="MS Mincho" w:hAnsi="Times New Roman" w:cs="Times New Roman"/>
          <w:sz w:val="28"/>
          <w:szCs w:val="28"/>
          <w:lang w:eastAsia="ja-JP"/>
        </w:rPr>
        <w:t xml:space="preserve">щие в трудовые обязанности конкретных педагогических работников. </w:t>
      </w:r>
    </w:p>
    <w:p w:rsidR="007A135B" w:rsidRPr="00A64E93" w:rsidRDefault="007A135B" w:rsidP="00D65328">
      <w:pPr>
        <w:spacing w:after="0"/>
        <w:ind w:firstLine="709"/>
        <w:jc w:val="both"/>
        <w:rPr>
          <w:rFonts w:ascii="Times New Roman" w:eastAsia="MS Mincho" w:hAnsi="Times New Roman" w:cs="Times New Roman"/>
          <w:sz w:val="28"/>
          <w:szCs w:val="28"/>
          <w:lang w:eastAsia="ja-JP"/>
        </w:rPr>
      </w:pPr>
      <w:r w:rsidRPr="00A64E93">
        <w:rPr>
          <w:rFonts w:ascii="Times New Roman" w:eastAsia="MS Mincho" w:hAnsi="Times New Roman" w:cs="Times New Roman"/>
          <w:sz w:val="28"/>
          <w:szCs w:val="28"/>
          <w:lang w:eastAsia="ja-JP"/>
        </w:rPr>
        <w:t>Фонд оплаты труда образовательного учреждения состоит из базовой  и стимулирующей частей. Значение стимулирующей доли определяется общео</w:t>
      </w:r>
      <w:r w:rsidRPr="00A64E93">
        <w:rPr>
          <w:rFonts w:ascii="Times New Roman" w:eastAsia="MS Mincho" w:hAnsi="Times New Roman" w:cs="Times New Roman"/>
          <w:sz w:val="28"/>
          <w:szCs w:val="28"/>
          <w:lang w:eastAsia="ja-JP"/>
        </w:rPr>
        <w:t>б</w:t>
      </w:r>
      <w:r w:rsidRPr="00A64E93">
        <w:rPr>
          <w:rFonts w:ascii="Times New Roman" w:eastAsia="MS Mincho" w:hAnsi="Times New Roman" w:cs="Times New Roman"/>
          <w:sz w:val="28"/>
          <w:szCs w:val="28"/>
          <w:lang w:eastAsia="ja-JP"/>
        </w:rPr>
        <w:t>разовательным учреждением самостоятельно. Размеры, порядок и условия ос</w:t>
      </w:r>
      <w:r w:rsidRPr="00A64E93">
        <w:rPr>
          <w:rFonts w:ascii="Times New Roman" w:eastAsia="MS Mincho" w:hAnsi="Times New Roman" w:cs="Times New Roman"/>
          <w:sz w:val="28"/>
          <w:szCs w:val="28"/>
          <w:lang w:eastAsia="ja-JP"/>
        </w:rPr>
        <w:t>у</w:t>
      </w:r>
      <w:r w:rsidRPr="00A64E93">
        <w:rPr>
          <w:rFonts w:ascii="Times New Roman" w:eastAsia="MS Mincho" w:hAnsi="Times New Roman" w:cs="Times New Roman"/>
          <w:sz w:val="28"/>
          <w:szCs w:val="28"/>
          <w:lang w:eastAsia="ja-JP"/>
        </w:rPr>
        <w:t xml:space="preserve">ществления стимулирующих выплат определяются в локальных правовых актах образовательного учреждения и в коллективных договорах. </w:t>
      </w:r>
    </w:p>
    <w:p w:rsidR="007A135B" w:rsidRPr="00A64E93" w:rsidRDefault="007A135B" w:rsidP="00D65328">
      <w:pPr>
        <w:spacing w:after="0"/>
        <w:ind w:firstLine="709"/>
        <w:jc w:val="both"/>
        <w:rPr>
          <w:rFonts w:ascii="Times New Roman" w:eastAsia="MS Mincho" w:hAnsi="Times New Roman" w:cs="Times New Roman"/>
          <w:sz w:val="28"/>
          <w:szCs w:val="28"/>
          <w:lang w:eastAsia="ja-JP"/>
        </w:rPr>
      </w:pPr>
      <w:r w:rsidRPr="00A64E93">
        <w:rPr>
          <w:rFonts w:ascii="Times New Roman" w:eastAsia="MS Mincho" w:hAnsi="Times New Roman" w:cs="Times New Roman"/>
          <w:sz w:val="28"/>
          <w:szCs w:val="28"/>
          <w:lang w:eastAsia="ja-JP"/>
        </w:rPr>
        <w:t>Критерии и показатели результативности и качества, разработанные  в с</w:t>
      </w:r>
      <w:r w:rsidRPr="00A64E93">
        <w:rPr>
          <w:rFonts w:ascii="Times New Roman" w:eastAsia="MS Mincho" w:hAnsi="Times New Roman" w:cs="Times New Roman"/>
          <w:sz w:val="28"/>
          <w:szCs w:val="28"/>
          <w:lang w:eastAsia="ja-JP"/>
        </w:rPr>
        <w:t>о</w:t>
      </w:r>
      <w:r w:rsidRPr="00A64E93">
        <w:rPr>
          <w:rFonts w:ascii="Times New Roman" w:eastAsia="MS Mincho" w:hAnsi="Times New Roman" w:cs="Times New Roman"/>
          <w:sz w:val="28"/>
          <w:szCs w:val="28"/>
          <w:lang w:eastAsia="ja-JP"/>
        </w:rPr>
        <w:t>ответствии с требованиями ФГОС к результатам освоения ООП ООО, опред</w:t>
      </w:r>
      <w:r w:rsidRPr="00A64E93">
        <w:rPr>
          <w:rFonts w:ascii="Times New Roman" w:eastAsia="MS Mincho" w:hAnsi="Times New Roman" w:cs="Times New Roman"/>
          <w:sz w:val="28"/>
          <w:szCs w:val="28"/>
          <w:lang w:eastAsia="ja-JP"/>
        </w:rPr>
        <w:t>е</w:t>
      </w:r>
      <w:r w:rsidRPr="00A64E93">
        <w:rPr>
          <w:rFonts w:ascii="Times New Roman" w:eastAsia="MS Mincho" w:hAnsi="Times New Roman" w:cs="Times New Roman"/>
          <w:sz w:val="28"/>
          <w:szCs w:val="28"/>
          <w:lang w:eastAsia="ja-JP"/>
        </w:rPr>
        <w:t>лены в локальных правовых актах о стимулирующих выплатах. В них включ</w:t>
      </w:r>
      <w:r w:rsidRPr="00A64E93">
        <w:rPr>
          <w:rFonts w:ascii="Times New Roman" w:eastAsia="MS Mincho" w:hAnsi="Times New Roman" w:cs="Times New Roman"/>
          <w:sz w:val="28"/>
          <w:szCs w:val="28"/>
          <w:lang w:eastAsia="ja-JP"/>
        </w:rPr>
        <w:t>а</w:t>
      </w:r>
      <w:r w:rsidRPr="00A64E93">
        <w:rPr>
          <w:rFonts w:ascii="Times New Roman" w:eastAsia="MS Mincho" w:hAnsi="Times New Roman" w:cs="Times New Roman"/>
          <w:sz w:val="28"/>
          <w:szCs w:val="28"/>
          <w:lang w:eastAsia="ja-JP"/>
        </w:rPr>
        <w:t>ются: динамика учебных достижений учащихся, активность их участия во вн</w:t>
      </w:r>
      <w:r w:rsidRPr="00A64E93">
        <w:rPr>
          <w:rFonts w:ascii="Times New Roman" w:eastAsia="MS Mincho" w:hAnsi="Times New Roman" w:cs="Times New Roman"/>
          <w:sz w:val="28"/>
          <w:szCs w:val="28"/>
          <w:lang w:eastAsia="ja-JP"/>
        </w:rPr>
        <w:t>е</w:t>
      </w:r>
      <w:r w:rsidRPr="00A64E93">
        <w:rPr>
          <w:rFonts w:ascii="Times New Roman" w:eastAsia="MS Mincho" w:hAnsi="Times New Roman" w:cs="Times New Roman"/>
          <w:sz w:val="28"/>
          <w:szCs w:val="28"/>
          <w:lang w:eastAsia="ja-JP"/>
        </w:rPr>
        <w:lastRenderedPageBreak/>
        <w:t>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w:t>
      </w:r>
      <w:r w:rsidRPr="00A64E93">
        <w:rPr>
          <w:rFonts w:ascii="Times New Roman" w:eastAsia="MS Mincho" w:hAnsi="Times New Roman" w:cs="Times New Roman"/>
          <w:sz w:val="28"/>
          <w:szCs w:val="28"/>
          <w:lang w:eastAsia="ja-JP"/>
        </w:rPr>
        <w:t>о</w:t>
      </w:r>
      <w:r w:rsidRPr="00A64E93">
        <w:rPr>
          <w:rFonts w:ascii="Times New Roman" w:eastAsia="MS Mincho" w:hAnsi="Times New Roman" w:cs="Times New Roman"/>
          <w:sz w:val="28"/>
          <w:szCs w:val="28"/>
          <w:lang w:eastAsia="ja-JP"/>
        </w:rPr>
        <w:t xml:space="preserve">фессионального мастерства и др. </w:t>
      </w:r>
    </w:p>
    <w:p w:rsidR="007A135B" w:rsidRPr="00A64E93" w:rsidRDefault="007A135B" w:rsidP="00D65328">
      <w:pPr>
        <w:spacing w:after="0" w:line="240" w:lineRule="auto"/>
        <w:ind w:firstLine="709"/>
        <w:jc w:val="both"/>
        <w:rPr>
          <w:rFonts w:ascii="Times New Roman" w:eastAsia="MS Mincho" w:hAnsi="Times New Roman" w:cs="Times New Roman"/>
          <w:sz w:val="28"/>
          <w:szCs w:val="28"/>
          <w:lang w:eastAsia="ja-JP"/>
        </w:rPr>
      </w:pPr>
      <w:r w:rsidRPr="00A64E93">
        <w:rPr>
          <w:rFonts w:ascii="Times New Roman" w:eastAsia="MS Mincho" w:hAnsi="Times New Roman" w:cs="Times New Roman"/>
          <w:sz w:val="28"/>
          <w:szCs w:val="28"/>
          <w:lang w:eastAsia="ja-JP"/>
        </w:rPr>
        <w:t xml:space="preserve">Образовательное учреждение самостоятельно определяет: </w:t>
      </w:r>
    </w:p>
    <w:p w:rsidR="007A135B" w:rsidRPr="00A64E93" w:rsidRDefault="007A135B" w:rsidP="00D65328">
      <w:pPr>
        <w:spacing w:after="0" w:line="240" w:lineRule="auto"/>
        <w:ind w:firstLine="709"/>
        <w:jc w:val="both"/>
        <w:rPr>
          <w:rFonts w:ascii="Times New Roman" w:eastAsia="MS Mincho" w:hAnsi="Times New Roman" w:cs="Times New Roman"/>
          <w:sz w:val="28"/>
          <w:szCs w:val="28"/>
          <w:lang w:eastAsia="ja-JP"/>
        </w:rPr>
      </w:pPr>
      <w:r w:rsidRPr="00A64E93">
        <w:rPr>
          <w:rFonts w:ascii="Times New Roman" w:eastAsia="MS Mincho" w:hAnsi="Times New Roman" w:cs="Times New Roman"/>
          <w:sz w:val="28"/>
          <w:szCs w:val="28"/>
          <w:lang w:eastAsia="ja-JP"/>
        </w:rPr>
        <w:t xml:space="preserve">- соотношение базовой и стимулирующей части фонда оплаты труда; </w:t>
      </w:r>
    </w:p>
    <w:p w:rsidR="007A135B" w:rsidRPr="00A64E93" w:rsidRDefault="007A135B" w:rsidP="00D65328">
      <w:pPr>
        <w:spacing w:after="0" w:line="240" w:lineRule="auto"/>
        <w:ind w:firstLine="709"/>
        <w:jc w:val="both"/>
        <w:rPr>
          <w:rFonts w:ascii="Times New Roman" w:eastAsia="MS Mincho" w:hAnsi="Times New Roman" w:cs="Times New Roman"/>
          <w:sz w:val="28"/>
          <w:szCs w:val="28"/>
          <w:lang w:eastAsia="ja-JP"/>
        </w:rPr>
      </w:pPr>
      <w:r w:rsidRPr="00A64E93">
        <w:rPr>
          <w:rFonts w:ascii="Times New Roman" w:eastAsia="MS Mincho" w:hAnsi="Times New Roman" w:cs="Times New Roman"/>
          <w:sz w:val="28"/>
          <w:szCs w:val="28"/>
          <w:lang w:eastAsia="ja-JP"/>
        </w:rPr>
        <w:t xml:space="preserve">- соотношение фонда оплаты труда педагогического, административно-управленческого и учебно-вспомогательного персонала; </w:t>
      </w:r>
    </w:p>
    <w:p w:rsidR="007A135B" w:rsidRPr="00A64E93" w:rsidRDefault="007A135B" w:rsidP="00D65328">
      <w:pPr>
        <w:spacing w:after="0" w:line="240" w:lineRule="auto"/>
        <w:ind w:firstLine="709"/>
        <w:jc w:val="both"/>
        <w:rPr>
          <w:rFonts w:ascii="Times New Roman" w:eastAsia="MS Mincho" w:hAnsi="Times New Roman" w:cs="Times New Roman"/>
          <w:sz w:val="28"/>
          <w:szCs w:val="28"/>
          <w:lang w:eastAsia="ja-JP"/>
        </w:rPr>
      </w:pPr>
      <w:r w:rsidRPr="00A64E93">
        <w:rPr>
          <w:rFonts w:ascii="Times New Roman" w:eastAsia="MS Mincho" w:hAnsi="Times New Roman" w:cs="Times New Roman"/>
          <w:sz w:val="28"/>
          <w:szCs w:val="28"/>
          <w:lang w:eastAsia="ja-JP"/>
        </w:rPr>
        <w:t>- порядок распределения стимулирующей части фонда оплаты труда в с</w:t>
      </w:r>
      <w:r w:rsidRPr="00A64E93">
        <w:rPr>
          <w:rFonts w:ascii="Times New Roman" w:eastAsia="MS Mincho" w:hAnsi="Times New Roman" w:cs="Times New Roman"/>
          <w:sz w:val="28"/>
          <w:szCs w:val="28"/>
          <w:lang w:eastAsia="ja-JP"/>
        </w:rPr>
        <w:t>о</w:t>
      </w:r>
      <w:r w:rsidRPr="00A64E93">
        <w:rPr>
          <w:rFonts w:ascii="Times New Roman" w:eastAsia="MS Mincho" w:hAnsi="Times New Roman" w:cs="Times New Roman"/>
          <w:sz w:val="28"/>
          <w:szCs w:val="28"/>
          <w:lang w:eastAsia="ja-JP"/>
        </w:rPr>
        <w:t xml:space="preserve">ответствии с региональными и муниципальными нормативными актами. </w:t>
      </w:r>
    </w:p>
    <w:p w:rsidR="007A135B" w:rsidRPr="00A64E93" w:rsidRDefault="007A135B" w:rsidP="00D65328">
      <w:pPr>
        <w:spacing w:after="0" w:line="240" w:lineRule="auto"/>
        <w:ind w:firstLine="709"/>
        <w:jc w:val="both"/>
        <w:rPr>
          <w:rFonts w:ascii="Times New Roman" w:eastAsia="MS Mincho" w:hAnsi="Times New Roman" w:cs="Times New Roman"/>
          <w:sz w:val="28"/>
          <w:szCs w:val="28"/>
          <w:lang w:eastAsia="ja-JP"/>
        </w:rPr>
      </w:pPr>
      <w:r w:rsidRPr="00A64E93">
        <w:rPr>
          <w:rFonts w:ascii="Times New Roman" w:eastAsia="MS Mincho" w:hAnsi="Times New Roman" w:cs="Times New Roman"/>
          <w:sz w:val="28"/>
          <w:szCs w:val="28"/>
          <w:lang w:eastAsia="ja-JP"/>
        </w:rPr>
        <w:t>Справочно: в соответствии с установленным порядком финансирования оплаты труда работников образовательных учреждений:</w:t>
      </w:r>
    </w:p>
    <w:p w:rsidR="007A135B" w:rsidRPr="00A64E93" w:rsidRDefault="007A135B" w:rsidP="00D65328">
      <w:pPr>
        <w:spacing w:after="0" w:line="240" w:lineRule="auto"/>
        <w:ind w:firstLine="709"/>
        <w:jc w:val="both"/>
        <w:rPr>
          <w:rFonts w:ascii="Times New Roman" w:eastAsia="MS Mincho" w:hAnsi="Times New Roman" w:cs="Times New Roman"/>
          <w:sz w:val="28"/>
          <w:szCs w:val="28"/>
          <w:lang w:eastAsia="ja-JP"/>
        </w:rPr>
      </w:pPr>
      <w:r w:rsidRPr="00A64E93">
        <w:rPr>
          <w:rFonts w:ascii="Times New Roman" w:eastAsia="MS Mincho" w:hAnsi="Times New Roman" w:cs="Times New Roman"/>
          <w:sz w:val="28"/>
          <w:szCs w:val="28"/>
          <w:lang w:eastAsia="ja-JP"/>
        </w:rPr>
        <w:t>• фонд оплаты труда образовательного учреждения состоит из базовой ч</w:t>
      </w:r>
      <w:r w:rsidRPr="00A64E93">
        <w:rPr>
          <w:rFonts w:ascii="Times New Roman" w:eastAsia="MS Mincho" w:hAnsi="Times New Roman" w:cs="Times New Roman"/>
          <w:sz w:val="28"/>
          <w:szCs w:val="28"/>
          <w:lang w:eastAsia="ja-JP"/>
        </w:rPr>
        <w:t>а</w:t>
      </w:r>
      <w:r w:rsidRPr="00A64E93">
        <w:rPr>
          <w:rFonts w:ascii="Times New Roman" w:eastAsia="MS Mincho" w:hAnsi="Times New Roman" w:cs="Times New Roman"/>
          <w:sz w:val="28"/>
          <w:szCs w:val="28"/>
          <w:lang w:eastAsia="ja-JP"/>
        </w:rPr>
        <w:t>сти и стимулирующей части. Рекомендуемый диапазон стимулирующей доли фонда оплаты труда — от 20 до 40%. Значение стимулирующей доли определ</w:t>
      </w:r>
      <w:r w:rsidRPr="00A64E93">
        <w:rPr>
          <w:rFonts w:ascii="Times New Roman" w:eastAsia="MS Mincho" w:hAnsi="Times New Roman" w:cs="Times New Roman"/>
          <w:sz w:val="28"/>
          <w:szCs w:val="28"/>
          <w:lang w:eastAsia="ja-JP"/>
        </w:rPr>
        <w:t>я</w:t>
      </w:r>
      <w:r w:rsidRPr="00A64E93">
        <w:rPr>
          <w:rFonts w:ascii="Times New Roman" w:eastAsia="MS Mincho" w:hAnsi="Times New Roman" w:cs="Times New Roman"/>
          <w:sz w:val="28"/>
          <w:szCs w:val="28"/>
          <w:lang w:eastAsia="ja-JP"/>
        </w:rPr>
        <w:t>ется общеобразовательным учреждением самостоятельно;</w:t>
      </w:r>
    </w:p>
    <w:p w:rsidR="007A135B" w:rsidRPr="00A64E93" w:rsidRDefault="007A135B" w:rsidP="00D65328">
      <w:pPr>
        <w:spacing w:after="0" w:line="240" w:lineRule="auto"/>
        <w:ind w:firstLine="709"/>
        <w:jc w:val="both"/>
        <w:rPr>
          <w:rFonts w:ascii="Times New Roman" w:eastAsia="MS Mincho" w:hAnsi="Times New Roman" w:cs="Times New Roman"/>
          <w:sz w:val="28"/>
          <w:szCs w:val="28"/>
          <w:lang w:eastAsia="ja-JP"/>
        </w:rPr>
      </w:pPr>
      <w:r w:rsidRPr="00A64E93">
        <w:rPr>
          <w:rFonts w:ascii="Times New Roman" w:eastAsia="MS Mincho" w:hAnsi="Times New Roman" w:cs="Times New Roman"/>
          <w:sz w:val="28"/>
          <w:szCs w:val="28"/>
          <w:lang w:eastAsia="ja-JP"/>
        </w:rPr>
        <w:t>• базовая часть фонда оплаты труда обеспечивает гарантированную зар</w:t>
      </w:r>
      <w:r w:rsidRPr="00A64E93">
        <w:rPr>
          <w:rFonts w:ascii="Times New Roman" w:eastAsia="MS Mincho" w:hAnsi="Times New Roman" w:cs="Times New Roman"/>
          <w:sz w:val="28"/>
          <w:szCs w:val="28"/>
          <w:lang w:eastAsia="ja-JP"/>
        </w:rPr>
        <w:t>а</w:t>
      </w:r>
      <w:r w:rsidRPr="00A64E93">
        <w:rPr>
          <w:rFonts w:ascii="Times New Roman" w:eastAsia="MS Mincho" w:hAnsi="Times New Roman" w:cs="Times New Roman"/>
          <w:sz w:val="28"/>
          <w:szCs w:val="28"/>
          <w:lang w:eastAsia="ja-JP"/>
        </w:rPr>
        <w:t>ботную плату руководителей, педагогических работников, непосредственно осуществляющих образовательный процесс, учебно-вспомогательного и мла</w:t>
      </w:r>
      <w:r w:rsidRPr="00A64E93">
        <w:rPr>
          <w:rFonts w:ascii="Times New Roman" w:eastAsia="MS Mincho" w:hAnsi="Times New Roman" w:cs="Times New Roman"/>
          <w:sz w:val="28"/>
          <w:szCs w:val="28"/>
          <w:lang w:eastAsia="ja-JP"/>
        </w:rPr>
        <w:t>д</w:t>
      </w:r>
      <w:r w:rsidRPr="00A64E93">
        <w:rPr>
          <w:rFonts w:ascii="Times New Roman" w:eastAsia="MS Mincho" w:hAnsi="Times New Roman" w:cs="Times New Roman"/>
          <w:sz w:val="28"/>
          <w:szCs w:val="28"/>
          <w:lang w:eastAsia="ja-JP"/>
        </w:rPr>
        <w:t>шего обслуживающего персонала образовательного учреждения;</w:t>
      </w:r>
    </w:p>
    <w:p w:rsidR="007A135B" w:rsidRPr="00A64E93" w:rsidRDefault="007A135B" w:rsidP="00D65328">
      <w:pPr>
        <w:spacing w:after="0" w:line="240" w:lineRule="auto"/>
        <w:ind w:firstLine="709"/>
        <w:jc w:val="both"/>
        <w:rPr>
          <w:rFonts w:ascii="Times New Roman" w:eastAsia="MS Mincho" w:hAnsi="Times New Roman" w:cs="Times New Roman"/>
          <w:sz w:val="28"/>
          <w:szCs w:val="28"/>
          <w:lang w:eastAsia="ja-JP"/>
        </w:rPr>
      </w:pPr>
      <w:r w:rsidRPr="00A64E93">
        <w:rPr>
          <w:rFonts w:ascii="Times New Roman" w:eastAsia="MS Mincho" w:hAnsi="Times New Roman" w:cs="Times New Roman"/>
          <w:sz w:val="28"/>
          <w:szCs w:val="28"/>
          <w:lang w:eastAsia="ja-JP"/>
        </w:rPr>
        <w:t>• рекомендуемое оптимальное значение объёма фонда оплаты труда пед</w:t>
      </w:r>
      <w:r w:rsidRPr="00A64E93">
        <w:rPr>
          <w:rFonts w:ascii="Times New Roman" w:eastAsia="MS Mincho" w:hAnsi="Times New Roman" w:cs="Times New Roman"/>
          <w:sz w:val="28"/>
          <w:szCs w:val="28"/>
          <w:lang w:eastAsia="ja-JP"/>
        </w:rPr>
        <w:t>а</w:t>
      </w:r>
      <w:r w:rsidRPr="00A64E93">
        <w:rPr>
          <w:rFonts w:ascii="Times New Roman" w:eastAsia="MS Mincho" w:hAnsi="Times New Roman" w:cs="Times New Roman"/>
          <w:sz w:val="28"/>
          <w:szCs w:val="28"/>
          <w:lang w:eastAsia="ja-JP"/>
        </w:rPr>
        <w:t>гогического персонала — 70% от общего объёма фонда оплаты труда. Значение или диапазон фонда оплаты труда педагогического персонала определяется с</w:t>
      </w:r>
      <w:r w:rsidRPr="00A64E93">
        <w:rPr>
          <w:rFonts w:ascii="Times New Roman" w:eastAsia="MS Mincho" w:hAnsi="Times New Roman" w:cs="Times New Roman"/>
          <w:sz w:val="28"/>
          <w:szCs w:val="28"/>
          <w:lang w:eastAsia="ja-JP"/>
        </w:rPr>
        <w:t>а</w:t>
      </w:r>
      <w:r w:rsidRPr="00A64E93">
        <w:rPr>
          <w:rFonts w:ascii="Times New Roman" w:eastAsia="MS Mincho" w:hAnsi="Times New Roman" w:cs="Times New Roman"/>
          <w:sz w:val="28"/>
          <w:szCs w:val="28"/>
          <w:lang w:eastAsia="ja-JP"/>
        </w:rPr>
        <w:t>мостоятельно общеобразовательным учреждением;</w:t>
      </w:r>
    </w:p>
    <w:p w:rsidR="007A135B" w:rsidRPr="00A64E93" w:rsidRDefault="007A135B" w:rsidP="00D65328">
      <w:pPr>
        <w:spacing w:after="0" w:line="240" w:lineRule="auto"/>
        <w:ind w:firstLine="709"/>
        <w:jc w:val="both"/>
        <w:rPr>
          <w:rFonts w:ascii="Times New Roman" w:eastAsia="MS Mincho" w:hAnsi="Times New Roman" w:cs="Times New Roman"/>
          <w:sz w:val="28"/>
          <w:szCs w:val="28"/>
          <w:lang w:eastAsia="ja-JP"/>
        </w:rPr>
      </w:pPr>
      <w:r w:rsidRPr="00A64E93">
        <w:rPr>
          <w:rFonts w:ascii="Times New Roman" w:eastAsia="MS Mincho" w:hAnsi="Times New Roman" w:cs="Times New Roman"/>
          <w:sz w:val="28"/>
          <w:szCs w:val="28"/>
          <w:lang w:eastAsia="ja-JP"/>
        </w:rPr>
        <w:t>В распределении стимулирующей части фонда оплаты труда предусма</w:t>
      </w:r>
      <w:r w:rsidRPr="00A64E93">
        <w:rPr>
          <w:rFonts w:ascii="Times New Roman" w:eastAsia="MS Mincho" w:hAnsi="Times New Roman" w:cs="Times New Roman"/>
          <w:sz w:val="28"/>
          <w:szCs w:val="28"/>
          <w:lang w:eastAsia="ja-JP"/>
        </w:rPr>
        <w:t>т</w:t>
      </w:r>
      <w:r w:rsidRPr="00A64E93">
        <w:rPr>
          <w:rFonts w:ascii="Times New Roman" w:eastAsia="MS Mincho" w:hAnsi="Times New Roman" w:cs="Times New Roman"/>
          <w:sz w:val="28"/>
          <w:szCs w:val="28"/>
          <w:lang w:eastAsia="ja-JP"/>
        </w:rPr>
        <w:t>ривается участие органов самоуправления (Управляющего совета ОУ).</w:t>
      </w:r>
    </w:p>
    <w:p w:rsidR="007A135B" w:rsidRPr="00A64E93" w:rsidRDefault="007A135B" w:rsidP="00D65328">
      <w:pPr>
        <w:spacing w:after="0" w:line="240" w:lineRule="auto"/>
        <w:ind w:firstLine="709"/>
        <w:jc w:val="both"/>
        <w:rPr>
          <w:rFonts w:ascii="Times New Roman" w:eastAsia="MS Mincho" w:hAnsi="Times New Roman" w:cs="Times New Roman"/>
          <w:sz w:val="28"/>
          <w:szCs w:val="28"/>
          <w:lang w:eastAsia="ja-JP"/>
        </w:rPr>
      </w:pPr>
      <w:r w:rsidRPr="00A64E93">
        <w:rPr>
          <w:rFonts w:ascii="Times New Roman" w:eastAsia="MS Mincho" w:hAnsi="Times New Roman" w:cs="Times New Roman"/>
          <w:sz w:val="28"/>
          <w:szCs w:val="28"/>
          <w:lang w:eastAsia="ja-JP"/>
        </w:rPr>
        <w:t>Для обеспечения требований Стандарта на основе проведённого анализа материально-технических условий реализации основной образовательной пр</w:t>
      </w:r>
      <w:r w:rsidRPr="00A64E93">
        <w:rPr>
          <w:rFonts w:ascii="Times New Roman" w:eastAsia="MS Mincho" w:hAnsi="Times New Roman" w:cs="Times New Roman"/>
          <w:sz w:val="28"/>
          <w:szCs w:val="28"/>
          <w:lang w:eastAsia="ja-JP"/>
        </w:rPr>
        <w:t>о</w:t>
      </w:r>
      <w:r w:rsidRPr="00A64E93">
        <w:rPr>
          <w:rFonts w:ascii="Times New Roman" w:eastAsia="MS Mincho" w:hAnsi="Times New Roman" w:cs="Times New Roman"/>
          <w:sz w:val="28"/>
          <w:szCs w:val="28"/>
          <w:lang w:eastAsia="ja-JP"/>
        </w:rPr>
        <w:t>граммы основного общего образования образовательное учреждение:</w:t>
      </w:r>
    </w:p>
    <w:p w:rsidR="007A135B" w:rsidRPr="00A64E93" w:rsidRDefault="007A135B" w:rsidP="00D65328">
      <w:pPr>
        <w:spacing w:after="0" w:line="240" w:lineRule="auto"/>
        <w:ind w:firstLine="709"/>
        <w:jc w:val="both"/>
        <w:rPr>
          <w:rFonts w:ascii="Times New Roman" w:eastAsia="MS Mincho" w:hAnsi="Times New Roman" w:cs="Times New Roman"/>
          <w:sz w:val="28"/>
          <w:szCs w:val="28"/>
          <w:lang w:eastAsia="ja-JP"/>
        </w:rPr>
      </w:pPr>
      <w:r w:rsidRPr="00A64E93">
        <w:rPr>
          <w:rFonts w:ascii="Times New Roman" w:eastAsia="MS Mincho" w:hAnsi="Times New Roman" w:cs="Times New Roman"/>
          <w:sz w:val="28"/>
          <w:szCs w:val="28"/>
          <w:lang w:eastAsia="ja-JP"/>
        </w:rPr>
        <w:t>1) проводит экономический расчёт стоимости обеспечения требований Стандарта по каждой позиции;</w:t>
      </w:r>
    </w:p>
    <w:p w:rsidR="007A135B" w:rsidRPr="00A64E93" w:rsidRDefault="007A135B" w:rsidP="00D65328">
      <w:pPr>
        <w:spacing w:after="0" w:line="240" w:lineRule="auto"/>
        <w:ind w:firstLine="709"/>
        <w:jc w:val="both"/>
        <w:rPr>
          <w:rFonts w:ascii="Times New Roman" w:eastAsia="MS Mincho" w:hAnsi="Times New Roman" w:cs="Times New Roman"/>
          <w:sz w:val="28"/>
          <w:szCs w:val="28"/>
          <w:lang w:eastAsia="ja-JP"/>
        </w:rPr>
      </w:pPr>
      <w:r w:rsidRPr="00A64E93">
        <w:rPr>
          <w:rFonts w:ascii="Times New Roman" w:eastAsia="MS Mincho" w:hAnsi="Times New Roman" w:cs="Times New Roman"/>
          <w:sz w:val="28"/>
          <w:szCs w:val="28"/>
          <w:lang w:eastAsia="ja-JP"/>
        </w:rPr>
        <w:t>2) устанавливает предмет закупок, количество и стоимость пополняемого оборудования, а также работ для обеспечения требований к условиям реализ</w:t>
      </w:r>
      <w:r w:rsidRPr="00A64E93">
        <w:rPr>
          <w:rFonts w:ascii="Times New Roman" w:eastAsia="MS Mincho" w:hAnsi="Times New Roman" w:cs="Times New Roman"/>
          <w:sz w:val="28"/>
          <w:szCs w:val="28"/>
          <w:lang w:eastAsia="ja-JP"/>
        </w:rPr>
        <w:t>а</w:t>
      </w:r>
      <w:r w:rsidRPr="00A64E93">
        <w:rPr>
          <w:rFonts w:ascii="Times New Roman" w:eastAsia="MS Mincho" w:hAnsi="Times New Roman" w:cs="Times New Roman"/>
          <w:sz w:val="28"/>
          <w:szCs w:val="28"/>
          <w:lang w:eastAsia="ja-JP"/>
        </w:rPr>
        <w:t>ции ООП;</w:t>
      </w:r>
    </w:p>
    <w:p w:rsidR="007A135B" w:rsidRPr="00A64E93" w:rsidRDefault="007A135B" w:rsidP="00D65328">
      <w:pPr>
        <w:spacing w:after="0" w:line="240" w:lineRule="auto"/>
        <w:ind w:firstLine="709"/>
        <w:jc w:val="both"/>
        <w:rPr>
          <w:rFonts w:ascii="Times New Roman" w:eastAsia="MS Mincho" w:hAnsi="Times New Roman" w:cs="Times New Roman"/>
          <w:sz w:val="28"/>
          <w:szCs w:val="28"/>
          <w:lang w:eastAsia="ja-JP"/>
        </w:rPr>
      </w:pPr>
      <w:r w:rsidRPr="00A64E93">
        <w:rPr>
          <w:rFonts w:ascii="Times New Roman" w:eastAsia="MS Mincho" w:hAnsi="Times New Roman" w:cs="Times New Roman"/>
          <w:sz w:val="28"/>
          <w:szCs w:val="28"/>
          <w:lang w:eastAsia="ja-JP"/>
        </w:rPr>
        <w:t>3) определяет величину затрат на обеспечение требований к условиям р</w:t>
      </w:r>
      <w:r w:rsidRPr="00A64E93">
        <w:rPr>
          <w:rFonts w:ascii="Times New Roman" w:eastAsia="MS Mincho" w:hAnsi="Times New Roman" w:cs="Times New Roman"/>
          <w:sz w:val="28"/>
          <w:szCs w:val="28"/>
          <w:lang w:eastAsia="ja-JP"/>
        </w:rPr>
        <w:t>е</w:t>
      </w:r>
      <w:r w:rsidRPr="00A64E93">
        <w:rPr>
          <w:rFonts w:ascii="Times New Roman" w:eastAsia="MS Mincho" w:hAnsi="Times New Roman" w:cs="Times New Roman"/>
          <w:sz w:val="28"/>
          <w:szCs w:val="28"/>
          <w:lang w:eastAsia="ja-JP"/>
        </w:rPr>
        <w:t>ализации ООП;</w:t>
      </w:r>
    </w:p>
    <w:p w:rsidR="007A135B" w:rsidRPr="00A64E93" w:rsidRDefault="007A135B" w:rsidP="00D65328">
      <w:pPr>
        <w:spacing w:after="0" w:line="240" w:lineRule="auto"/>
        <w:ind w:firstLine="709"/>
        <w:jc w:val="both"/>
        <w:rPr>
          <w:rFonts w:ascii="Times New Roman" w:eastAsia="MS Mincho" w:hAnsi="Times New Roman" w:cs="Times New Roman"/>
          <w:sz w:val="28"/>
          <w:szCs w:val="28"/>
          <w:lang w:eastAsia="ja-JP"/>
        </w:rPr>
      </w:pPr>
      <w:r w:rsidRPr="00A64E93">
        <w:rPr>
          <w:rFonts w:ascii="Times New Roman" w:eastAsia="MS Mincho" w:hAnsi="Times New Roman" w:cs="Times New Roman"/>
          <w:sz w:val="28"/>
          <w:szCs w:val="28"/>
          <w:lang w:eastAsia="ja-JP"/>
        </w:rPr>
        <w:t>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7A135B" w:rsidRPr="00A64E93" w:rsidRDefault="007A135B" w:rsidP="00D65328">
      <w:pPr>
        <w:spacing w:after="0" w:line="240" w:lineRule="auto"/>
        <w:ind w:firstLine="709"/>
        <w:jc w:val="both"/>
        <w:rPr>
          <w:rFonts w:ascii="Times New Roman" w:eastAsia="MS Mincho" w:hAnsi="Times New Roman" w:cs="Times New Roman"/>
          <w:sz w:val="28"/>
          <w:szCs w:val="28"/>
          <w:lang w:eastAsia="ja-JP"/>
        </w:rPr>
      </w:pPr>
      <w:r w:rsidRPr="00A64E93">
        <w:rPr>
          <w:rFonts w:ascii="Times New Roman" w:eastAsia="MS Mincho" w:hAnsi="Times New Roman" w:cs="Times New Roman"/>
          <w:sz w:val="28"/>
          <w:szCs w:val="28"/>
          <w:lang w:eastAsia="ja-JP"/>
        </w:rPr>
        <w:t>5) определяет объёмы финансирования, обеспечивающие реализацию вн</w:t>
      </w:r>
      <w:r w:rsidRPr="00A64E93">
        <w:rPr>
          <w:rFonts w:ascii="Times New Roman" w:eastAsia="MS Mincho" w:hAnsi="Times New Roman" w:cs="Times New Roman"/>
          <w:sz w:val="28"/>
          <w:szCs w:val="28"/>
          <w:lang w:eastAsia="ja-JP"/>
        </w:rPr>
        <w:t>е</w:t>
      </w:r>
      <w:r w:rsidRPr="00A64E93">
        <w:rPr>
          <w:rFonts w:ascii="Times New Roman" w:eastAsia="MS Mincho" w:hAnsi="Times New Roman" w:cs="Times New Roman"/>
          <w:sz w:val="28"/>
          <w:szCs w:val="28"/>
          <w:lang w:eastAsia="ja-JP"/>
        </w:rPr>
        <w:t xml:space="preserve">урочной деятельности обучающихся, включённой в основную образовательную программу образовательного учреждения (механизмы расчёта необходимого </w:t>
      </w:r>
      <w:r w:rsidRPr="00A64E93">
        <w:rPr>
          <w:rFonts w:ascii="Times New Roman" w:eastAsia="MS Mincho" w:hAnsi="Times New Roman" w:cs="Times New Roman"/>
          <w:sz w:val="28"/>
          <w:szCs w:val="28"/>
          <w:lang w:eastAsia="ja-JP"/>
        </w:rPr>
        <w:lastRenderedPageBreak/>
        <w:t>финансирования представлены в материалах Минобрнауки «Модельная метод</w:t>
      </w:r>
      <w:r w:rsidRPr="00A64E93">
        <w:rPr>
          <w:rFonts w:ascii="Times New Roman" w:eastAsia="MS Mincho" w:hAnsi="Times New Roman" w:cs="Times New Roman"/>
          <w:sz w:val="28"/>
          <w:szCs w:val="28"/>
          <w:lang w:eastAsia="ja-JP"/>
        </w:rPr>
        <w:t>и</w:t>
      </w:r>
      <w:r w:rsidRPr="00A64E93">
        <w:rPr>
          <w:rFonts w:ascii="Times New Roman" w:eastAsia="MS Mincho" w:hAnsi="Times New Roman" w:cs="Times New Roman"/>
          <w:sz w:val="28"/>
          <w:szCs w:val="28"/>
          <w:lang w:eastAsia="ja-JP"/>
        </w:rPr>
        <w:t>ка введения нормативного подушевого финансирования реализации госуда</w:t>
      </w:r>
      <w:r w:rsidRPr="00A64E93">
        <w:rPr>
          <w:rFonts w:ascii="Times New Roman" w:eastAsia="MS Mincho" w:hAnsi="Times New Roman" w:cs="Times New Roman"/>
          <w:sz w:val="28"/>
          <w:szCs w:val="28"/>
          <w:lang w:eastAsia="ja-JP"/>
        </w:rPr>
        <w:t>р</w:t>
      </w:r>
      <w:r w:rsidRPr="00A64E93">
        <w:rPr>
          <w:rFonts w:ascii="Times New Roman" w:eastAsia="MS Mincho" w:hAnsi="Times New Roman" w:cs="Times New Roman"/>
          <w:sz w:val="28"/>
          <w:szCs w:val="28"/>
          <w:lang w:eastAsia="ja-JP"/>
        </w:rPr>
        <w:t>ственных гарантий прав граждан на получение общедоступного и бесплатного общего образования» (утверждена Минобрнауки 22 ноября 2007 г.), «Новая с</w:t>
      </w:r>
      <w:r w:rsidRPr="00A64E93">
        <w:rPr>
          <w:rFonts w:ascii="Times New Roman" w:eastAsia="MS Mincho" w:hAnsi="Times New Roman" w:cs="Times New Roman"/>
          <w:sz w:val="28"/>
          <w:szCs w:val="28"/>
          <w:lang w:eastAsia="ja-JP"/>
        </w:rPr>
        <w:t>и</w:t>
      </w:r>
      <w:r w:rsidRPr="00A64E93">
        <w:rPr>
          <w:rFonts w:ascii="Times New Roman" w:eastAsia="MS Mincho" w:hAnsi="Times New Roman" w:cs="Times New Roman"/>
          <w:sz w:val="28"/>
          <w:szCs w:val="28"/>
          <w:lang w:eastAsia="ja-JP"/>
        </w:rPr>
        <w:t>стема оплаты труда работников образования. Модельная методика формиров</w:t>
      </w:r>
      <w:r w:rsidRPr="00A64E93">
        <w:rPr>
          <w:rFonts w:ascii="Times New Roman" w:eastAsia="MS Mincho" w:hAnsi="Times New Roman" w:cs="Times New Roman"/>
          <w:sz w:val="28"/>
          <w:szCs w:val="28"/>
          <w:lang w:eastAsia="ja-JP"/>
        </w:rPr>
        <w:t>а</w:t>
      </w:r>
      <w:r w:rsidRPr="00A64E93">
        <w:rPr>
          <w:rFonts w:ascii="Times New Roman" w:eastAsia="MS Mincho" w:hAnsi="Times New Roman" w:cs="Times New Roman"/>
          <w:sz w:val="28"/>
          <w:szCs w:val="28"/>
          <w:lang w:eastAsia="ja-JP"/>
        </w:rPr>
        <w:t>ния системы оплаты труда и стимулирования работников государственных о</w:t>
      </w:r>
      <w:r w:rsidRPr="00A64E93">
        <w:rPr>
          <w:rFonts w:ascii="Times New Roman" w:eastAsia="MS Mincho" w:hAnsi="Times New Roman" w:cs="Times New Roman"/>
          <w:sz w:val="28"/>
          <w:szCs w:val="28"/>
          <w:lang w:eastAsia="ja-JP"/>
        </w:rPr>
        <w:t>б</w:t>
      </w:r>
      <w:r w:rsidRPr="00A64E93">
        <w:rPr>
          <w:rFonts w:ascii="Times New Roman" w:eastAsia="MS Mincho" w:hAnsi="Times New Roman" w:cs="Times New Roman"/>
          <w:sz w:val="28"/>
          <w:szCs w:val="28"/>
          <w:lang w:eastAsia="ja-JP"/>
        </w:rPr>
        <w:t>разовательных учреждений субъектов Российской Федерации и муниципальных образовательных учреждений» (утверждена Минобрнауки 22 ноября 2007 г.), а также в письме Департамента общего образования «Финансовое обеспечение внедрения ФГОС. Вопросы-ответы», которым предложены дополнения к м</w:t>
      </w:r>
      <w:r w:rsidRPr="00A64E93">
        <w:rPr>
          <w:rFonts w:ascii="Times New Roman" w:eastAsia="MS Mincho" w:hAnsi="Times New Roman" w:cs="Times New Roman"/>
          <w:sz w:val="28"/>
          <w:szCs w:val="28"/>
          <w:lang w:eastAsia="ja-JP"/>
        </w:rPr>
        <w:t>о</w:t>
      </w:r>
      <w:r w:rsidRPr="00A64E93">
        <w:rPr>
          <w:rFonts w:ascii="Times New Roman" w:eastAsia="MS Mincho" w:hAnsi="Times New Roman" w:cs="Times New Roman"/>
          <w:sz w:val="28"/>
          <w:szCs w:val="28"/>
          <w:lang w:eastAsia="ja-JP"/>
        </w:rPr>
        <w:t>дельным методикам в соответствии с требованиями ФГОС);</w:t>
      </w:r>
    </w:p>
    <w:p w:rsidR="007A135B" w:rsidRPr="00A64E93" w:rsidRDefault="007A135B" w:rsidP="00D65328">
      <w:pPr>
        <w:spacing w:after="0" w:line="240" w:lineRule="auto"/>
        <w:ind w:firstLine="709"/>
        <w:jc w:val="both"/>
        <w:rPr>
          <w:rFonts w:ascii="Times New Roman" w:eastAsia="MS Mincho" w:hAnsi="Times New Roman" w:cs="Times New Roman"/>
          <w:sz w:val="28"/>
          <w:szCs w:val="28"/>
          <w:lang w:eastAsia="ja-JP"/>
        </w:rPr>
      </w:pPr>
      <w:r w:rsidRPr="00A64E93">
        <w:rPr>
          <w:rFonts w:ascii="Times New Roman" w:eastAsia="MS Mincho" w:hAnsi="Times New Roman" w:cs="Times New Roman"/>
          <w:sz w:val="28"/>
          <w:szCs w:val="28"/>
          <w:lang w:eastAsia="ja-JP"/>
        </w:rPr>
        <w:t>6) разрабатывает финансовый механизм интеграции между общеобразов</w:t>
      </w:r>
      <w:r w:rsidRPr="00A64E93">
        <w:rPr>
          <w:rFonts w:ascii="Times New Roman" w:eastAsia="MS Mincho" w:hAnsi="Times New Roman" w:cs="Times New Roman"/>
          <w:sz w:val="28"/>
          <w:szCs w:val="28"/>
          <w:lang w:eastAsia="ja-JP"/>
        </w:rPr>
        <w:t>а</w:t>
      </w:r>
      <w:r w:rsidRPr="00A64E93">
        <w:rPr>
          <w:rFonts w:ascii="Times New Roman" w:eastAsia="MS Mincho" w:hAnsi="Times New Roman" w:cs="Times New Roman"/>
          <w:sz w:val="28"/>
          <w:szCs w:val="28"/>
          <w:lang w:eastAsia="ja-JP"/>
        </w:rPr>
        <w:t>тельным учреждением и учреждениями дополнительного образования детей, а также другими социальными партнёрами, организующими внеурочную де</w:t>
      </w:r>
      <w:r w:rsidRPr="00A64E93">
        <w:rPr>
          <w:rFonts w:ascii="Times New Roman" w:eastAsia="MS Mincho" w:hAnsi="Times New Roman" w:cs="Times New Roman"/>
          <w:sz w:val="28"/>
          <w:szCs w:val="28"/>
          <w:lang w:eastAsia="ja-JP"/>
        </w:rPr>
        <w:t>я</w:t>
      </w:r>
      <w:r w:rsidRPr="00A64E93">
        <w:rPr>
          <w:rFonts w:ascii="Times New Roman" w:eastAsia="MS Mincho" w:hAnsi="Times New Roman" w:cs="Times New Roman"/>
          <w:sz w:val="28"/>
          <w:szCs w:val="28"/>
          <w:lang w:eastAsia="ja-JP"/>
        </w:rPr>
        <w:t>тельность обучающихся, и отражает его в своих локальных актах. При этом учитывается, что взаимодействие может осуществляться:</w:t>
      </w:r>
    </w:p>
    <w:p w:rsidR="007A135B" w:rsidRPr="00A64E93" w:rsidRDefault="007A135B" w:rsidP="00D65328">
      <w:pPr>
        <w:spacing w:after="0" w:line="240" w:lineRule="auto"/>
        <w:ind w:firstLine="709"/>
        <w:jc w:val="both"/>
        <w:rPr>
          <w:rFonts w:ascii="Times New Roman" w:eastAsia="MS Mincho" w:hAnsi="Times New Roman" w:cs="Times New Roman"/>
          <w:sz w:val="28"/>
          <w:szCs w:val="28"/>
          <w:lang w:eastAsia="ja-JP"/>
        </w:rPr>
      </w:pPr>
      <w:r w:rsidRPr="00A64E93">
        <w:rPr>
          <w:rFonts w:ascii="Times New Roman" w:eastAsia="MS Mincho" w:hAnsi="Times New Roman" w:cs="Times New Roman"/>
          <w:sz w:val="28"/>
          <w:szCs w:val="28"/>
          <w:lang w:eastAsia="ja-JP"/>
        </w:rPr>
        <w:t>- на основе д</w:t>
      </w:r>
      <w:r w:rsidR="00094ADA" w:rsidRPr="00A64E93">
        <w:rPr>
          <w:rFonts w:ascii="Times New Roman" w:eastAsia="MS Mincho" w:hAnsi="Times New Roman" w:cs="Times New Roman"/>
          <w:sz w:val="28"/>
          <w:szCs w:val="28"/>
          <w:lang w:eastAsia="ja-JP"/>
        </w:rPr>
        <w:t xml:space="preserve">оговоров на проведение занятий </w:t>
      </w:r>
      <w:r w:rsidRPr="00A64E93">
        <w:rPr>
          <w:rFonts w:ascii="Times New Roman" w:eastAsia="MS Mincho" w:hAnsi="Times New Roman" w:cs="Times New Roman"/>
          <w:sz w:val="28"/>
          <w:szCs w:val="28"/>
          <w:lang w:eastAsia="ja-JP"/>
        </w:rPr>
        <w:t>объединений, секций и др. по различным направлениям внеурочной деятельности на базе школы (учр</w:t>
      </w:r>
      <w:r w:rsidRPr="00A64E93">
        <w:rPr>
          <w:rFonts w:ascii="Times New Roman" w:eastAsia="MS Mincho" w:hAnsi="Times New Roman" w:cs="Times New Roman"/>
          <w:sz w:val="28"/>
          <w:szCs w:val="28"/>
          <w:lang w:eastAsia="ja-JP"/>
        </w:rPr>
        <w:t>е</w:t>
      </w:r>
      <w:r w:rsidRPr="00A64E93">
        <w:rPr>
          <w:rFonts w:ascii="Times New Roman" w:eastAsia="MS Mincho" w:hAnsi="Times New Roman" w:cs="Times New Roman"/>
          <w:sz w:val="28"/>
          <w:szCs w:val="28"/>
          <w:lang w:eastAsia="ja-JP"/>
        </w:rPr>
        <w:t>ждения дополнительного образования, клуба, спортивного комплекса и др.);</w:t>
      </w:r>
    </w:p>
    <w:p w:rsidR="007A135B" w:rsidRPr="00A64E93" w:rsidRDefault="007A135B" w:rsidP="00D65328">
      <w:pPr>
        <w:spacing w:after="0" w:line="240" w:lineRule="auto"/>
        <w:ind w:firstLine="709"/>
        <w:jc w:val="both"/>
        <w:rPr>
          <w:rFonts w:ascii="Times New Roman" w:eastAsia="MS Mincho" w:hAnsi="Times New Roman"/>
          <w:sz w:val="28"/>
          <w:szCs w:val="28"/>
          <w:lang w:eastAsia="ja-JP"/>
        </w:rPr>
      </w:pPr>
      <w:r w:rsidRPr="00A64E93">
        <w:rPr>
          <w:rFonts w:ascii="Times New Roman" w:eastAsia="MS Mincho" w:hAnsi="Times New Roman" w:cs="Times New Roman"/>
          <w:sz w:val="28"/>
          <w:szCs w:val="28"/>
          <w:lang w:eastAsia="ja-JP"/>
        </w:rPr>
        <w:t>- за счёт выделения ставок педагогов дополнительного образования, кот</w:t>
      </w:r>
      <w:r w:rsidRPr="00A64E93">
        <w:rPr>
          <w:rFonts w:ascii="Times New Roman" w:eastAsia="MS Mincho" w:hAnsi="Times New Roman" w:cs="Times New Roman"/>
          <w:sz w:val="28"/>
          <w:szCs w:val="28"/>
          <w:lang w:eastAsia="ja-JP"/>
        </w:rPr>
        <w:t>о</w:t>
      </w:r>
      <w:r w:rsidRPr="00A64E93">
        <w:rPr>
          <w:rFonts w:ascii="Times New Roman" w:eastAsia="MS Mincho" w:hAnsi="Times New Roman" w:cs="Times New Roman"/>
          <w:sz w:val="28"/>
          <w:szCs w:val="28"/>
          <w:lang w:eastAsia="ja-JP"/>
        </w:rPr>
        <w:t>рые обеспечивают реализацию для обучающихся в общеобразователь-ном учреждении программ внеурочной деятельности.</w:t>
      </w:r>
    </w:p>
    <w:p w:rsidR="007A135B" w:rsidRPr="00A64E93" w:rsidRDefault="007A135B" w:rsidP="00D65328">
      <w:pPr>
        <w:spacing w:after="0" w:line="240" w:lineRule="auto"/>
        <w:ind w:firstLine="709"/>
        <w:jc w:val="both"/>
        <w:rPr>
          <w:rFonts w:ascii="Times New Roman" w:eastAsia="MS Mincho" w:hAnsi="Times New Roman"/>
          <w:sz w:val="28"/>
          <w:szCs w:val="28"/>
          <w:lang w:eastAsia="ja-JP"/>
        </w:rPr>
      </w:pPr>
    </w:p>
    <w:p w:rsidR="007A135B" w:rsidRPr="00A64E93" w:rsidRDefault="007A135B" w:rsidP="008E0E0E">
      <w:pPr>
        <w:widowControl w:val="0"/>
        <w:numPr>
          <w:ilvl w:val="2"/>
          <w:numId w:val="190"/>
        </w:numPr>
        <w:autoSpaceDE w:val="0"/>
        <w:autoSpaceDN w:val="0"/>
        <w:adjustRightInd w:val="0"/>
        <w:spacing w:after="0" w:line="240" w:lineRule="auto"/>
        <w:ind w:left="0" w:firstLine="0"/>
        <w:rPr>
          <w:rFonts w:ascii="Times New Roman" w:eastAsia="MS Mincho" w:hAnsi="Times New Roman" w:cs="Times New Roman"/>
          <w:b/>
          <w:bCs/>
          <w:sz w:val="28"/>
          <w:szCs w:val="28"/>
          <w:lang w:eastAsia="ja-JP"/>
        </w:rPr>
      </w:pPr>
      <w:r w:rsidRPr="00A64E93">
        <w:rPr>
          <w:rFonts w:ascii="Times New Roman" w:eastAsia="MS Mincho" w:hAnsi="Times New Roman" w:cs="Times New Roman"/>
          <w:b/>
          <w:bCs/>
          <w:sz w:val="28"/>
          <w:szCs w:val="28"/>
          <w:lang w:eastAsia="ja-JP"/>
        </w:rPr>
        <w:t>Материально – технические условия реализации основной образов</w:t>
      </w:r>
      <w:r w:rsidRPr="00A64E93">
        <w:rPr>
          <w:rFonts w:ascii="Times New Roman" w:eastAsia="MS Mincho" w:hAnsi="Times New Roman" w:cs="Times New Roman"/>
          <w:b/>
          <w:bCs/>
          <w:sz w:val="28"/>
          <w:szCs w:val="28"/>
          <w:lang w:eastAsia="ja-JP"/>
        </w:rPr>
        <w:t>а</w:t>
      </w:r>
      <w:r w:rsidRPr="00A64E93">
        <w:rPr>
          <w:rFonts w:ascii="Times New Roman" w:eastAsia="MS Mincho" w:hAnsi="Times New Roman" w:cs="Times New Roman"/>
          <w:b/>
          <w:bCs/>
          <w:sz w:val="28"/>
          <w:szCs w:val="28"/>
          <w:lang w:eastAsia="ja-JP"/>
        </w:rPr>
        <w:t>тельной программы основного общего образования.</w:t>
      </w:r>
    </w:p>
    <w:p w:rsidR="007A135B" w:rsidRPr="00A64E93" w:rsidRDefault="007A135B" w:rsidP="00D65328">
      <w:pPr>
        <w:spacing w:after="0" w:line="240" w:lineRule="auto"/>
        <w:jc w:val="both"/>
        <w:rPr>
          <w:rFonts w:ascii="Times New Roman" w:eastAsia="MS Mincho" w:hAnsi="Times New Roman"/>
          <w:sz w:val="28"/>
          <w:szCs w:val="28"/>
          <w:lang w:eastAsia="ja-JP"/>
        </w:rPr>
      </w:pPr>
    </w:p>
    <w:p w:rsidR="007A135B" w:rsidRPr="00A64E93" w:rsidRDefault="007A135B" w:rsidP="00D65328">
      <w:pPr>
        <w:spacing w:after="0" w:line="240" w:lineRule="auto"/>
        <w:ind w:firstLine="709"/>
        <w:jc w:val="both"/>
        <w:rPr>
          <w:rFonts w:ascii="Times New Roman" w:eastAsia="MS Mincho" w:hAnsi="Times New Roman" w:cs="Times New Roman"/>
          <w:sz w:val="28"/>
          <w:szCs w:val="28"/>
          <w:lang w:eastAsia="ja-JP"/>
        </w:rPr>
      </w:pPr>
      <w:r w:rsidRPr="00A64E93">
        <w:rPr>
          <w:rFonts w:ascii="Times New Roman" w:eastAsia="MS Mincho" w:hAnsi="Times New Roman" w:cs="Times New Roman"/>
          <w:sz w:val="28"/>
          <w:szCs w:val="28"/>
          <w:lang w:eastAsia="ja-JP"/>
        </w:rPr>
        <w:t>Материально – технические условия реализации основной образовател</w:t>
      </w:r>
      <w:r w:rsidRPr="00A64E93">
        <w:rPr>
          <w:rFonts w:ascii="Times New Roman" w:eastAsia="MS Mincho" w:hAnsi="Times New Roman" w:cs="Times New Roman"/>
          <w:sz w:val="28"/>
          <w:szCs w:val="28"/>
          <w:lang w:eastAsia="ja-JP"/>
        </w:rPr>
        <w:t>ь</w:t>
      </w:r>
      <w:r w:rsidRPr="00A64E93">
        <w:rPr>
          <w:rFonts w:ascii="Times New Roman" w:eastAsia="MS Mincho" w:hAnsi="Times New Roman" w:cs="Times New Roman"/>
          <w:sz w:val="28"/>
          <w:szCs w:val="28"/>
          <w:lang w:eastAsia="ja-JP"/>
        </w:rPr>
        <w:t>ной  программы  общего образования включают в себя параметры и характер</w:t>
      </w:r>
      <w:r w:rsidRPr="00A64E93">
        <w:rPr>
          <w:rFonts w:ascii="Times New Roman" w:eastAsia="MS Mincho" w:hAnsi="Times New Roman" w:cs="Times New Roman"/>
          <w:sz w:val="28"/>
          <w:szCs w:val="28"/>
          <w:lang w:eastAsia="ja-JP"/>
        </w:rPr>
        <w:t>и</w:t>
      </w:r>
      <w:r w:rsidRPr="00A64E93">
        <w:rPr>
          <w:rFonts w:ascii="Times New Roman" w:eastAsia="MS Mincho" w:hAnsi="Times New Roman" w:cs="Times New Roman"/>
          <w:sz w:val="28"/>
          <w:szCs w:val="28"/>
          <w:lang w:eastAsia="ja-JP"/>
        </w:rPr>
        <w:t>стики: санитарно – гигиенические условия, санитарно – бытовые условия, п</w:t>
      </w:r>
      <w:r w:rsidRPr="00A64E93">
        <w:rPr>
          <w:rFonts w:ascii="Times New Roman" w:eastAsia="MS Mincho" w:hAnsi="Times New Roman" w:cs="Times New Roman"/>
          <w:sz w:val="28"/>
          <w:szCs w:val="28"/>
          <w:lang w:eastAsia="ja-JP"/>
        </w:rPr>
        <w:t>о</w:t>
      </w:r>
      <w:r w:rsidRPr="00A64E93">
        <w:rPr>
          <w:rFonts w:ascii="Times New Roman" w:eastAsia="MS Mincho" w:hAnsi="Times New Roman" w:cs="Times New Roman"/>
          <w:sz w:val="28"/>
          <w:szCs w:val="28"/>
          <w:lang w:eastAsia="ja-JP"/>
        </w:rPr>
        <w:t>жарную  и  электробезопасности, охрану труда,  текущий ремонт, капитальный ремонт.</w:t>
      </w:r>
    </w:p>
    <w:p w:rsidR="007A135B" w:rsidRPr="00A64E93" w:rsidRDefault="007A135B" w:rsidP="00D65328">
      <w:pPr>
        <w:autoSpaceDE w:val="0"/>
        <w:autoSpaceDN w:val="0"/>
        <w:adjustRightInd w:val="0"/>
        <w:spacing w:after="0" w:line="240" w:lineRule="auto"/>
        <w:rPr>
          <w:rFonts w:ascii="Times New Roman" w:hAnsi="Times New Roman" w:cs="Times New Roman"/>
          <w:sz w:val="28"/>
          <w:szCs w:val="28"/>
        </w:rPr>
      </w:pPr>
      <w:r w:rsidRPr="00A64E93">
        <w:rPr>
          <w:rFonts w:ascii="Times New Roman" w:hAnsi="Times New Roman" w:cs="Times New Roman"/>
          <w:sz w:val="28"/>
          <w:szCs w:val="28"/>
        </w:rPr>
        <w:t>Площадь учреждения составляет 4616,8 кв.м., территория земельного участка – 7105 кв.м. Количество учебных кабинетов – 30 (с автоматизированными раб</w:t>
      </w:r>
      <w:r w:rsidRPr="00A64E93">
        <w:rPr>
          <w:rFonts w:ascii="Times New Roman" w:hAnsi="Times New Roman" w:cs="Times New Roman"/>
          <w:sz w:val="28"/>
          <w:szCs w:val="28"/>
        </w:rPr>
        <w:t>о</w:t>
      </w:r>
      <w:r w:rsidRPr="00A64E93">
        <w:rPr>
          <w:rFonts w:ascii="Times New Roman" w:hAnsi="Times New Roman" w:cs="Times New Roman"/>
          <w:sz w:val="28"/>
          <w:szCs w:val="28"/>
        </w:rPr>
        <w:t>чими местами  педагогических работников).  Кроме того, кабинет обслужива</w:t>
      </w:r>
      <w:r w:rsidRPr="00A64E93">
        <w:rPr>
          <w:rFonts w:ascii="Times New Roman" w:hAnsi="Times New Roman" w:cs="Times New Roman"/>
          <w:sz w:val="28"/>
          <w:szCs w:val="28"/>
        </w:rPr>
        <w:t>ю</w:t>
      </w:r>
      <w:r w:rsidRPr="00A64E93">
        <w:rPr>
          <w:rFonts w:ascii="Times New Roman" w:hAnsi="Times New Roman" w:cs="Times New Roman"/>
          <w:sz w:val="28"/>
          <w:szCs w:val="28"/>
        </w:rPr>
        <w:t>щего труда -1, мастерские – 2, столовая на 160 посадочных мест, спортивный зал – 1, тренажерный зал, медицинский кабинети процедурный кабинет -2, би</w:t>
      </w:r>
      <w:r w:rsidRPr="00A64E93">
        <w:rPr>
          <w:rFonts w:ascii="Times New Roman" w:hAnsi="Times New Roman" w:cs="Times New Roman"/>
          <w:sz w:val="28"/>
          <w:szCs w:val="28"/>
        </w:rPr>
        <w:t>б</w:t>
      </w:r>
      <w:r w:rsidRPr="00A64E93">
        <w:rPr>
          <w:rFonts w:ascii="Times New Roman" w:hAnsi="Times New Roman" w:cs="Times New Roman"/>
          <w:sz w:val="28"/>
          <w:szCs w:val="28"/>
        </w:rPr>
        <w:t xml:space="preserve">лиотека с читальным залом, кабинет психолога. </w:t>
      </w:r>
    </w:p>
    <w:p w:rsidR="007A135B" w:rsidRPr="00A64E93" w:rsidRDefault="007A135B" w:rsidP="00D65328">
      <w:pPr>
        <w:spacing w:after="0"/>
        <w:ind w:firstLine="709"/>
        <w:jc w:val="both"/>
        <w:rPr>
          <w:rFonts w:ascii="Times New Roman" w:hAnsi="Times New Roman" w:cs="Times New Roman"/>
          <w:sz w:val="28"/>
          <w:szCs w:val="28"/>
        </w:rPr>
      </w:pPr>
      <w:r w:rsidRPr="00A64E93">
        <w:rPr>
          <w:rFonts w:ascii="Times New Roman" w:hAnsi="Times New Roman" w:cs="Times New Roman"/>
          <w:sz w:val="28"/>
          <w:szCs w:val="28"/>
        </w:rPr>
        <w:t>Площадь учебных помещений соответствует потребностям школы с уч</w:t>
      </w:r>
      <w:r w:rsidRPr="00A64E93">
        <w:rPr>
          <w:rFonts w:ascii="Times New Roman" w:hAnsi="Times New Roman" w:cs="Times New Roman"/>
          <w:sz w:val="28"/>
          <w:szCs w:val="28"/>
        </w:rPr>
        <w:t>е</w:t>
      </w:r>
      <w:r w:rsidRPr="00A64E93">
        <w:rPr>
          <w:rFonts w:ascii="Times New Roman" w:hAnsi="Times New Roman" w:cs="Times New Roman"/>
          <w:sz w:val="28"/>
          <w:szCs w:val="28"/>
        </w:rPr>
        <w:t>том перспективы ее развития. Оснащённость кабинетов оборудованием и те</w:t>
      </w:r>
      <w:r w:rsidRPr="00A64E93">
        <w:rPr>
          <w:rFonts w:ascii="Times New Roman" w:hAnsi="Times New Roman" w:cs="Times New Roman"/>
          <w:sz w:val="28"/>
          <w:szCs w:val="28"/>
        </w:rPr>
        <w:t>х</w:t>
      </w:r>
      <w:r w:rsidRPr="00A64E93">
        <w:rPr>
          <w:rFonts w:ascii="Times New Roman" w:hAnsi="Times New Roman" w:cs="Times New Roman"/>
          <w:sz w:val="28"/>
          <w:szCs w:val="28"/>
        </w:rPr>
        <w:t>ническими средствами составляет около 100%. Классные кабинеты оборудов</w:t>
      </w:r>
      <w:r w:rsidRPr="00A64E93">
        <w:rPr>
          <w:rFonts w:ascii="Times New Roman" w:hAnsi="Times New Roman" w:cs="Times New Roman"/>
          <w:sz w:val="28"/>
          <w:szCs w:val="28"/>
        </w:rPr>
        <w:t>а</w:t>
      </w:r>
      <w:r w:rsidRPr="00A64E93">
        <w:rPr>
          <w:rFonts w:ascii="Times New Roman" w:hAnsi="Times New Roman" w:cs="Times New Roman"/>
          <w:sz w:val="28"/>
          <w:szCs w:val="28"/>
        </w:rPr>
        <w:t>ны с учётом специфики преподавания предметов, имеются необходимые уче</w:t>
      </w:r>
      <w:r w:rsidRPr="00A64E93">
        <w:rPr>
          <w:rFonts w:ascii="Times New Roman" w:hAnsi="Times New Roman" w:cs="Times New Roman"/>
          <w:sz w:val="28"/>
          <w:szCs w:val="28"/>
        </w:rPr>
        <w:t>б</w:t>
      </w:r>
      <w:r w:rsidRPr="00A64E93">
        <w:rPr>
          <w:rFonts w:ascii="Times New Roman" w:hAnsi="Times New Roman" w:cs="Times New Roman"/>
          <w:sz w:val="28"/>
          <w:szCs w:val="28"/>
        </w:rPr>
        <w:t>но-методические пособия. Мебель подобрана в соответствии с антропометрич</w:t>
      </w:r>
      <w:r w:rsidRPr="00A64E93">
        <w:rPr>
          <w:rFonts w:ascii="Times New Roman" w:hAnsi="Times New Roman" w:cs="Times New Roman"/>
          <w:sz w:val="28"/>
          <w:szCs w:val="28"/>
        </w:rPr>
        <w:t>е</w:t>
      </w:r>
      <w:r w:rsidRPr="00A64E93">
        <w:rPr>
          <w:rFonts w:ascii="Times New Roman" w:hAnsi="Times New Roman" w:cs="Times New Roman"/>
          <w:sz w:val="28"/>
          <w:szCs w:val="28"/>
        </w:rPr>
        <w:t>скими данными детей: имеются 3 размера столов и стульев. В учебных кабин</w:t>
      </w:r>
      <w:r w:rsidRPr="00A64E93">
        <w:rPr>
          <w:rFonts w:ascii="Times New Roman" w:hAnsi="Times New Roman" w:cs="Times New Roman"/>
          <w:sz w:val="28"/>
          <w:szCs w:val="28"/>
        </w:rPr>
        <w:t>е</w:t>
      </w:r>
      <w:r w:rsidRPr="00A64E93">
        <w:rPr>
          <w:rFonts w:ascii="Times New Roman" w:hAnsi="Times New Roman" w:cs="Times New Roman"/>
          <w:sz w:val="28"/>
          <w:szCs w:val="28"/>
        </w:rPr>
        <w:lastRenderedPageBreak/>
        <w:t>тах иностранного языка, истории, информатики установлены интерактивные доски и проекторы. Школа оснащена автоматической пожарной сигнализацией, кнопкой тревожной сигнализации и видеонаблюдением.</w:t>
      </w:r>
    </w:p>
    <w:p w:rsidR="007A135B" w:rsidRPr="00A64E93" w:rsidRDefault="007A135B" w:rsidP="00D65328">
      <w:pPr>
        <w:spacing w:after="0"/>
        <w:ind w:firstLine="709"/>
        <w:jc w:val="both"/>
        <w:rPr>
          <w:rFonts w:ascii="Times New Roman" w:eastAsia="MS Mincho" w:hAnsi="Times New Roman" w:cs="Times New Roman"/>
          <w:sz w:val="28"/>
          <w:szCs w:val="28"/>
          <w:lang w:eastAsia="ja-JP"/>
        </w:rPr>
      </w:pPr>
      <w:r w:rsidRPr="00A64E93">
        <w:rPr>
          <w:rFonts w:ascii="Times New Roman" w:eastAsia="MS Mincho" w:hAnsi="Times New Roman" w:cs="Times New Roman"/>
          <w:sz w:val="28"/>
          <w:szCs w:val="28"/>
          <w:lang w:eastAsia="ja-JP"/>
        </w:rPr>
        <w:t>ОУ самостоятельно оснащает учебные кабинеты и иные помещения в с</w:t>
      </w:r>
      <w:r w:rsidRPr="00A64E93">
        <w:rPr>
          <w:rFonts w:ascii="Times New Roman" w:eastAsia="MS Mincho" w:hAnsi="Times New Roman" w:cs="Times New Roman"/>
          <w:sz w:val="28"/>
          <w:szCs w:val="28"/>
          <w:lang w:eastAsia="ja-JP"/>
        </w:rPr>
        <w:t>о</w:t>
      </w:r>
      <w:r w:rsidRPr="00A64E93">
        <w:rPr>
          <w:rFonts w:ascii="Times New Roman" w:eastAsia="MS Mincho" w:hAnsi="Times New Roman" w:cs="Times New Roman"/>
          <w:sz w:val="28"/>
          <w:szCs w:val="28"/>
          <w:lang w:eastAsia="ja-JP"/>
        </w:rPr>
        <w:t>ответствии с примерными Перечнями учебного и компьютерного  оборудования и критериями минимального необходимого оснащения, утверждёнными Мин</w:t>
      </w:r>
      <w:r w:rsidRPr="00A64E93">
        <w:rPr>
          <w:rFonts w:ascii="Times New Roman" w:eastAsia="MS Mincho" w:hAnsi="Times New Roman" w:cs="Times New Roman"/>
          <w:sz w:val="28"/>
          <w:szCs w:val="28"/>
          <w:lang w:eastAsia="ja-JP"/>
        </w:rPr>
        <w:t>и</w:t>
      </w:r>
      <w:r w:rsidRPr="00A64E93">
        <w:rPr>
          <w:rFonts w:ascii="Times New Roman" w:eastAsia="MS Mincho" w:hAnsi="Times New Roman" w:cs="Times New Roman"/>
          <w:sz w:val="28"/>
          <w:szCs w:val="28"/>
          <w:lang w:eastAsia="ja-JP"/>
        </w:rPr>
        <w:t>стерством образования и науки Российской Федерации («Положение о лиценз</w:t>
      </w:r>
      <w:r w:rsidRPr="00A64E93">
        <w:rPr>
          <w:rFonts w:ascii="Times New Roman" w:eastAsia="MS Mincho" w:hAnsi="Times New Roman" w:cs="Times New Roman"/>
          <w:sz w:val="28"/>
          <w:szCs w:val="28"/>
          <w:lang w:eastAsia="ja-JP"/>
        </w:rPr>
        <w:t>и</w:t>
      </w:r>
      <w:r w:rsidRPr="00A64E93">
        <w:rPr>
          <w:rFonts w:ascii="Times New Roman" w:eastAsia="MS Mincho" w:hAnsi="Times New Roman" w:cs="Times New Roman"/>
          <w:sz w:val="28"/>
          <w:szCs w:val="28"/>
          <w:lang w:eastAsia="ja-JP"/>
        </w:rPr>
        <w:t>ровании образовательной деятельности, утверждённого постановлением Прав</w:t>
      </w:r>
      <w:r w:rsidRPr="00A64E93">
        <w:rPr>
          <w:rFonts w:ascii="Times New Roman" w:eastAsia="MS Mincho" w:hAnsi="Times New Roman" w:cs="Times New Roman"/>
          <w:sz w:val="28"/>
          <w:szCs w:val="28"/>
          <w:lang w:eastAsia="ja-JP"/>
        </w:rPr>
        <w:t>и</w:t>
      </w:r>
      <w:r w:rsidRPr="00A64E93">
        <w:rPr>
          <w:rFonts w:ascii="Times New Roman" w:eastAsia="MS Mincho" w:hAnsi="Times New Roman" w:cs="Times New Roman"/>
          <w:sz w:val="28"/>
          <w:szCs w:val="28"/>
          <w:lang w:eastAsia="ja-JP"/>
        </w:rPr>
        <w:t>тельства Российской Федерации от 31 марта 2009 г. № 277, письма Департаме</w:t>
      </w:r>
      <w:r w:rsidRPr="00A64E93">
        <w:rPr>
          <w:rFonts w:ascii="Times New Roman" w:eastAsia="MS Mincho" w:hAnsi="Times New Roman" w:cs="Times New Roman"/>
          <w:sz w:val="28"/>
          <w:szCs w:val="28"/>
          <w:lang w:eastAsia="ja-JP"/>
        </w:rPr>
        <w:t>н</w:t>
      </w:r>
      <w:r w:rsidRPr="00A64E93">
        <w:rPr>
          <w:rFonts w:ascii="Times New Roman" w:eastAsia="MS Mincho" w:hAnsi="Times New Roman" w:cs="Times New Roman"/>
          <w:sz w:val="28"/>
          <w:szCs w:val="28"/>
          <w:lang w:eastAsia="ja-JP"/>
        </w:rPr>
        <w:t>та государственной политики в сфере образования Минобранауки России от 1 апреля 2005 г. № 03-417 «О Перечне учебного и компьютерного оборудования для оснащения общеобразовательных учреждений», перечни рекомендуемой учебной литературы и цифровых образовательных ресурсов).</w:t>
      </w:r>
    </w:p>
    <w:p w:rsidR="007A135B" w:rsidRPr="00A64E93" w:rsidRDefault="007A135B" w:rsidP="00D65328">
      <w:pPr>
        <w:widowControl w:val="0"/>
        <w:autoSpaceDE w:val="0"/>
        <w:autoSpaceDN w:val="0"/>
        <w:adjustRightInd w:val="0"/>
        <w:spacing w:after="0" w:line="240" w:lineRule="auto"/>
        <w:jc w:val="center"/>
        <w:rPr>
          <w:rFonts w:ascii="Times New Roman" w:eastAsia="MS Mincho" w:hAnsi="Times New Roman"/>
          <w:b/>
          <w:bCs/>
          <w:sz w:val="28"/>
          <w:szCs w:val="28"/>
        </w:rPr>
      </w:pPr>
      <w:r w:rsidRPr="00A64E93">
        <w:rPr>
          <w:rFonts w:ascii="Times New Roman" w:hAnsi="Times New Roman" w:cs="Times New Roman"/>
          <w:b/>
          <w:bCs/>
          <w:sz w:val="28"/>
          <w:szCs w:val="28"/>
        </w:rPr>
        <w:t>Оснащение учебных и специализированных кабинетов, используемых для реализации образовательных программ</w:t>
      </w:r>
    </w:p>
    <w:p w:rsidR="007A135B" w:rsidRPr="00A64E93" w:rsidRDefault="007A135B" w:rsidP="00D65328">
      <w:pPr>
        <w:widowControl w:val="0"/>
        <w:autoSpaceDE w:val="0"/>
        <w:autoSpaceDN w:val="0"/>
        <w:adjustRightInd w:val="0"/>
        <w:spacing w:after="0" w:line="240" w:lineRule="auto"/>
        <w:jc w:val="center"/>
        <w:rPr>
          <w:rFonts w:ascii="Times New Roman" w:eastAsia="MS Mincho" w:hAnsi="Times New Roman"/>
          <w:b/>
          <w:bCs/>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5"/>
        <w:gridCol w:w="7412"/>
      </w:tblGrid>
      <w:tr w:rsidR="007A135B" w:rsidRPr="00A64E93">
        <w:tc>
          <w:tcPr>
            <w:tcW w:w="2265" w:type="dxa"/>
          </w:tcPr>
          <w:p w:rsidR="007A135B" w:rsidRPr="00A64E93" w:rsidRDefault="007A135B" w:rsidP="00826F94">
            <w:pPr>
              <w:widowControl w:val="0"/>
              <w:autoSpaceDE w:val="0"/>
              <w:spacing w:after="0" w:line="240" w:lineRule="auto"/>
              <w:jc w:val="both"/>
              <w:rPr>
                <w:rFonts w:ascii="Times New Roman" w:eastAsia="MS Mincho" w:hAnsi="Times New Roman" w:cs="Times New Roman"/>
                <w:sz w:val="24"/>
                <w:szCs w:val="24"/>
                <w:lang w:eastAsia="ja-JP"/>
              </w:rPr>
            </w:pPr>
            <w:r w:rsidRPr="00A64E93">
              <w:rPr>
                <w:rFonts w:ascii="Times New Roman" w:eastAsia="MS Mincho" w:hAnsi="Times New Roman" w:cs="Times New Roman"/>
                <w:sz w:val="24"/>
                <w:szCs w:val="24"/>
                <w:lang w:eastAsia="ja-JP"/>
              </w:rPr>
              <w:t>Кабинет музыки</w:t>
            </w:r>
          </w:p>
        </w:tc>
        <w:tc>
          <w:tcPr>
            <w:tcW w:w="7412" w:type="dxa"/>
          </w:tcPr>
          <w:p w:rsidR="007A135B" w:rsidRPr="00A64E93" w:rsidRDefault="007A135B" w:rsidP="00826F94">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Фортепиано – 1</w:t>
            </w:r>
          </w:p>
          <w:p w:rsidR="007A135B" w:rsidRPr="00A64E93" w:rsidRDefault="007A135B" w:rsidP="00826F94">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Музыкальный ключ – 1</w:t>
            </w:r>
          </w:p>
          <w:p w:rsidR="007A135B" w:rsidRPr="00A64E93" w:rsidRDefault="007A135B" w:rsidP="00826F94">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Музыкальный центр – 1</w:t>
            </w:r>
          </w:p>
          <w:p w:rsidR="007A135B" w:rsidRPr="00A64E93" w:rsidRDefault="007A135B" w:rsidP="00826F94">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Аккордеон – 1</w:t>
            </w:r>
          </w:p>
          <w:p w:rsidR="007A135B" w:rsidRPr="00A64E93" w:rsidRDefault="007A135B" w:rsidP="00826F94">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Синтезатор – 1</w:t>
            </w:r>
          </w:p>
          <w:p w:rsidR="007A135B" w:rsidRPr="00A64E93" w:rsidRDefault="007A135B" w:rsidP="00826F94">
            <w:pPr>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Диски </w:t>
            </w:r>
            <w:r w:rsidRPr="00A64E93">
              <w:rPr>
                <w:rFonts w:ascii="Times New Roman" w:hAnsi="Times New Roman" w:cs="Times New Roman"/>
                <w:sz w:val="24"/>
                <w:szCs w:val="24"/>
                <w:lang w:val="en-US"/>
              </w:rPr>
              <w:t>CD</w:t>
            </w:r>
            <w:r w:rsidRPr="00A64E93">
              <w:rPr>
                <w:rFonts w:ascii="Times New Roman" w:hAnsi="Times New Roman" w:cs="Times New Roman"/>
                <w:sz w:val="24"/>
                <w:szCs w:val="24"/>
              </w:rPr>
              <w:t xml:space="preserve"> с учебным материалом-45.</w:t>
            </w:r>
          </w:p>
        </w:tc>
      </w:tr>
      <w:tr w:rsidR="007A135B" w:rsidRPr="00A64E93">
        <w:tc>
          <w:tcPr>
            <w:tcW w:w="2265" w:type="dxa"/>
          </w:tcPr>
          <w:p w:rsidR="007A135B" w:rsidRPr="00A64E93" w:rsidRDefault="007A135B" w:rsidP="00826F94">
            <w:pPr>
              <w:widowControl w:val="0"/>
              <w:autoSpaceDE w:val="0"/>
              <w:spacing w:after="0" w:line="240" w:lineRule="auto"/>
              <w:jc w:val="both"/>
              <w:rPr>
                <w:rFonts w:ascii="Times New Roman" w:eastAsia="MS Mincho" w:hAnsi="Times New Roman" w:cs="Times New Roman"/>
                <w:sz w:val="24"/>
                <w:szCs w:val="24"/>
                <w:lang w:eastAsia="ja-JP"/>
              </w:rPr>
            </w:pPr>
            <w:r w:rsidRPr="00A64E93">
              <w:rPr>
                <w:rFonts w:ascii="Times New Roman" w:eastAsia="MS Mincho" w:hAnsi="Times New Roman" w:cs="Times New Roman"/>
                <w:sz w:val="24"/>
                <w:szCs w:val="24"/>
                <w:lang w:eastAsia="ja-JP"/>
              </w:rPr>
              <w:t>Кабинет иностра</w:t>
            </w:r>
            <w:r w:rsidRPr="00A64E93">
              <w:rPr>
                <w:rFonts w:ascii="Times New Roman" w:eastAsia="MS Mincho" w:hAnsi="Times New Roman" w:cs="Times New Roman"/>
                <w:sz w:val="24"/>
                <w:szCs w:val="24"/>
                <w:lang w:eastAsia="ja-JP"/>
              </w:rPr>
              <w:t>н</w:t>
            </w:r>
            <w:r w:rsidRPr="00A64E93">
              <w:rPr>
                <w:rFonts w:ascii="Times New Roman" w:eastAsia="MS Mincho" w:hAnsi="Times New Roman" w:cs="Times New Roman"/>
                <w:sz w:val="24"/>
                <w:szCs w:val="24"/>
                <w:lang w:eastAsia="ja-JP"/>
              </w:rPr>
              <w:t>ного языка</w:t>
            </w:r>
          </w:p>
        </w:tc>
        <w:tc>
          <w:tcPr>
            <w:tcW w:w="7412" w:type="dxa"/>
          </w:tcPr>
          <w:p w:rsidR="007A135B" w:rsidRPr="00A64E93" w:rsidRDefault="007A135B" w:rsidP="00826F94">
            <w:pPr>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Магнитола 1 шт.</w:t>
            </w:r>
          </w:p>
          <w:p w:rsidR="007A135B" w:rsidRPr="00A64E93" w:rsidRDefault="007A135B" w:rsidP="00826F94">
            <w:pPr>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Компьютер 1 шт.</w:t>
            </w:r>
          </w:p>
          <w:p w:rsidR="007A135B" w:rsidRPr="00A64E93" w:rsidRDefault="007A135B" w:rsidP="00826F94">
            <w:pPr>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Интерактивная доска-1 шт.</w:t>
            </w:r>
          </w:p>
          <w:p w:rsidR="007A135B" w:rsidRPr="00A64E93" w:rsidRDefault="007A135B" w:rsidP="00826F94">
            <w:pPr>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Набор аудиодисков 1 шт</w:t>
            </w:r>
          </w:p>
          <w:p w:rsidR="007A135B" w:rsidRPr="00A64E93" w:rsidRDefault="007A135B" w:rsidP="00826F94">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Словари русско-англ-20шт</w:t>
            </w:r>
          </w:p>
          <w:p w:rsidR="007A135B" w:rsidRPr="00A64E93" w:rsidRDefault="007A135B" w:rsidP="00826F94">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Словари англо-русский-20 шт</w:t>
            </w:r>
          </w:p>
          <w:p w:rsidR="007A135B" w:rsidRPr="00A64E93" w:rsidRDefault="007A135B" w:rsidP="00826F94">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Книги для чтения-50шщт</w:t>
            </w:r>
          </w:p>
          <w:p w:rsidR="007A135B" w:rsidRPr="00A64E93" w:rsidRDefault="007A135B" w:rsidP="00826F94">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Методические пособия-20шт</w:t>
            </w:r>
          </w:p>
          <w:p w:rsidR="007A135B" w:rsidRPr="00A64E93" w:rsidRDefault="007A135B" w:rsidP="00826F94">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Диски CD с учебным материалом</w:t>
            </w:r>
          </w:p>
        </w:tc>
      </w:tr>
      <w:tr w:rsidR="007A135B" w:rsidRPr="00A64E93">
        <w:tc>
          <w:tcPr>
            <w:tcW w:w="2265" w:type="dxa"/>
          </w:tcPr>
          <w:p w:rsidR="007A135B" w:rsidRPr="00A64E93" w:rsidRDefault="007A135B" w:rsidP="00826F94">
            <w:pPr>
              <w:widowControl w:val="0"/>
              <w:autoSpaceDE w:val="0"/>
              <w:spacing w:after="0" w:line="240" w:lineRule="auto"/>
              <w:jc w:val="both"/>
              <w:rPr>
                <w:rFonts w:ascii="Times New Roman" w:eastAsia="MS Mincho" w:hAnsi="Times New Roman"/>
                <w:sz w:val="24"/>
                <w:szCs w:val="24"/>
                <w:lang w:eastAsia="ja-JP"/>
              </w:rPr>
            </w:pPr>
            <w:r w:rsidRPr="00A64E93">
              <w:rPr>
                <w:rFonts w:ascii="Times New Roman" w:hAnsi="Times New Roman" w:cs="Times New Roman"/>
                <w:sz w:val="24"/>
                <w:szCs w:val="24"/>
              </w:rPr>
              <w:t>Математика</w:t>
            </w:r>
          </w:p>
        </w:tc>
        <w:tc>
          <w:tcPr>
            <w:tcW w:w="7412" w:type="dxa"/>
          </w:tcPr>
          <w:p w:rsidR="007A135B" w:rsidRPr="00A64E93" w:rsidRDefault="007A135B" w:rsidP="00826F94">
            <w:pPr>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Ноутбуки 3 шт.</w:t>
            </w:r>
          </w:p>
          <w:p w:rsidR="007A135B" w:rsidRPr="00A64E93" w:rsidRDefault="007A135B" w:rsidP="00826F94">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Раздаточный материал «Алгебра 7-9кл,Математика 5-6кл»</w:t>
            </w:r>
          </w:p>
          <w:p w:rsidR="007A135B" w:rsidRPr="00A64E93" w:rsidRDefault="007A135B" w:rsidP="00826F94">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Математика  с5 по 9 кл. Практикум-1диск</w:t>
            </w:r>
          </w:p>
          <w:p w:rsidR="007A135B" w:rsidRPr="00A64E93" w:rsidRDefault="007A135B" w:rsidP="00826F94">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Математика с 5-9 кл.электронное издание-1 диск</w:t>
            </w:r>
          </w:p>
          <w:p w:rsidR="007A135B" w:rsidRPr="00A64E93" w:rsidRDefault="007A135B" w:rsidP="00826F94">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«новые возможности для усвоения курса математики»-1диск</w:t>
            </w:r>
          </w:p>
          <w:p w:rsidR="007A135B" w:rsidRPr="00A64E93" w:rsidRDefault="007A135B" w:rsidP="00826F94">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Математич.тренажер5-7кл к любому учебнику-1диск</w:t>
            </w:r>
          </w:p>
          <w:p w:rsidR="007A135B" w:rsidRPr="00A64E93" w:rsidRDefault="007A135B" w:rsidP="00826F94">
            <w:pPr>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Контрольные и самостоятельные работы по любой теме-1диск</w:t>
            </w:r>
          </w:p>
          <w:p w:rsidR="007A135B" w:rsidRPr="00A64E93" w:rsidRDefault="007A135B" w:rsidP="00826F94">
            <w:pPr>
              <w:autoSpaceDE w:val="0"/>
              <w:autoSpaceDN w:val="0"/>
              <w:adjustRightInd w:val="0"/>
              <w:spacing w:after="0" w:line="240" w:lineRule="auto"/>
              <w:rPr>
                <w:rFonts w:ascii="Times New Roman" w:eastAsia="MS Mincho" w:hAnsi="Times New Roman" w:cs="Times New Roman"/>
                <w:sz w:val="24"/>
                <w:szCs w:val="24"/>
                <w:lang w:eastAsia="ja-JP"/>
              </w:rPr>
            </w:pPr>
            <w:r w:rsidRPr="00A64E93">
              <w:rPr>
                <w:rFonts w:ascii="Times New Roman" w:eastAsia="MS Mincho" w:hAnsi="Times New Roman" w:cs="Times New Roman"/>
                <w:sz w:val="24"/>
                <w:szCs w:val="24"/>
                <w:lang w:eastAsia="ja-JP"/>
              </w:rPr>
              <w:t>Диски CD с учебным материалом</w:t>
            </w:r>
          </w:p>
        </w:tc>
      </w:tr>
      <w:tr w:rsidR="007A135B" w:rsidRPr="00A64E93">
        <w:tc>
          <w:tcPr>
            <w:tcW w:w="2265" w:type="dxa"/>
          </w:tcPr>
          <w:p w:rsidR="007A135B" w:rsidRPr="00A64E93" w:rsidRDefault="007A135B" w:rsidP="00826F94">
            <w:pPr>
              <w:widowControl w:val="0"/>
              <w:autoSpaceDE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Информатика</w:t>
            </w:r>
          </w:p>
        </w:tc>
        <w:tc>
          <w:tcPr>
            <w:tcW w:w="7412" w:type="dxa"/>
          </w:tcPr>
          <w:p w:rsidR="007A135B" w:rsidRPr="00A64E93" w:rsidRDefault="007A135B" w:rsidP="00826F94">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Экран - 1</w:t>
            </w:r>
          </w:p>
          <w:p w:rsidR="007A135B" w:rsidRPr="00A64E93" w:rsidRDefault="007A135B" w:rsidP="00826F94">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Принтер – сканер – 1</w:t>
            </w:r>
          </w:p>
          <w:p w:rsidR="007A135B" w:rsidRPr="00A64E93" w:rsidRDefault="007A135B" w:rsidP="00826F94">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Колонки - 2</w:t>
            </w:r>
          </w:p>
          <w:p w:rsidR="007A135B" w:rsidRPr="00A64E93" w:rsidRDefault="007A135B" w:rsidP="00826F94">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Компьютер – 14</w:t>
            </w:r>
          </w:p>
          <w:p w:rsidR="007A135B" w:rsidRPr="00A64E93" w:rsidRDefault="007A135B" w:rsidP="00826F94">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Полка для </w:t>
            </w:r>
            <w:r w:rsidRPr="00A64E93">
              <w:rPr>
                <w:rFonts w:ascii="Times New Roman" w:hAnsi="Times New Roman" w:cs="Times New Roman"/>
                <w:sz w:val="24"/>
                <w:szCs w:val="24"/>
                <w:lang w:val="en-US"/>
              </w:rPr>
              <w:t>CD</w:t>
            </w:r>
            <w:r w:rsidRPr="00A64E93">
              <w:rPr>
                <w:rFonts w:ascii="Times New Roman" w:hAnsi="Times New Roman" w:cs="Times New Roman"/>
                <w:sz w:val="24"/>
                <w:szCs w:val="24"/>
              </w:rPr>
              <w:t xml:space="preserve"> – 1</w:t>
            </w:r>
          </w:p>
          <w:p w:rsidR="007A135B" w:rsidRPr="00A64E93" w:rsidRDefault="007A135B" w:rsidP="00826F94">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Проектор – 1</w:t>
            </w:r>
          </w:p>
          <w:p w:rsidR="007A135B" w:rsidRPr="00A64E93" w:rsidRDefault="007A135B" w:rsidP="00826F94">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Интерактивная доска – 1</w:t>
            </w:r>
          </w:p>
          <w:p w:rsidR="007A135B" w:rsidRPr="00A64E93" w:rsidRDefault="007A135B" w:rsidP="00826F94">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lastRenderedPageBreak/>
              <w:t>Модем - 1</w:t>
            </w:r>
          </w:p>
          <w:p w:rsidR="007A135B" w:rsidRPr="00A64E93" w:rsidRDefault="007A135B" w:rsidP="00826F94">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Плакаты и безопасность-1</w:t>
            </w:r>
          </w:p>
          <w:p w:rsidR="007A135B" w:rsidRPr="00A64E93" w:rsidRDefault="007A135B" w:rsidP="00826F94">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Таблица демонстрац. Введение в информатику-1</w:t>
            </w:r>
          </w:p>
          <w:p w:rsidR="007A135B" w:rsidRPr="00A64E93" w:rsidRDefault="007A135B" w:rsidP="00826F94">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Таблица демонстрац. Правила сидения за ПК-1</w:t>
            </w:r>
          </w:p>
        </w:tc>
      </w:tr>
      <w:tr w:rsidR="007A135B" w:rsidRPr="00A64E93">
        <w:tc>
          <w:tcPr>
            <w:tcW w:w="2265" w:type="dxa"/>
          </w:tcPr>
          <w:p w:rsidR="007A135B" w:rsidRPr="00A64E93" w:rsidRDefault="007A135B" w:rsidP="00826F94">
            <w:pPr>
              <w:shd w:val="clear" w:color="auto" w:fill="FFFFFF"/>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lastRenderedPageBreak/>
              <w:t>Изобразительное искусство, черч</w:t>
            </w:r>
            <w:r w:rsidRPr="00A64E93">
              <w:rPr>
                <w:rFonts w:ascii="Times New Roman" w:hAnsi="Times New Roman" w:cs="Times New Roman"/>
                <w:sz w:val="24"/>
                <w:szCs w:val="24"/>
              </w:rPr>
              <w:t>е</w:t>
            </w:r>
            <w:r w:rsidRPr="00A64E93">
              <w:rPr>
                <w:rFonts w:ascii="Times New Roman" w:hAnsi="Times New Roman" w:cs="Times New Roman"/>
                <w:sz w:val="24"/>
                <w:szCs w:val="24"/>
              </w:rPr>
              <w:t>ние</w:t>
            </w:r>
          </w:p>
        </w:tc>
        <w:tc>
          <w:tcPr>
            <w:tcW w:w="7412" w:type="dxa"/>
          </w:tcPr>
          <w:p w:rsidR="007A135B" w:rsidRPr="00A64E93" w:rsidRDefault="007A135B" w:rsidP="00826F94">
            <w:pPr>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Ноутбук 1 шт.</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Диски </w:t>
            </w:r>
            <w:r w:rsidRPr="00A64E93">
              <w:rPr>
                <w:rFonts w:ascii="Times New Roman" w:hAnsi="Times New Roman" w:cs="Times New Roman"/>
                <w:sz w:val="24"/>
                <w:szCs w:val="24"/>
                <w:lang w:val="en-US"/>
              </w:rPr>
              <w:t>CD</w:t>
            </w:r>
            <w:r w:rsidRPr="00A64E93">
              <w:rPr>
                <w:rFonts w:ascii="Times New Roman" w:hAnsi="Times New Roman" w:cs="Times New Roman"/>
                <w:sz w:val="24"/>
                <w:szCs w:val="24"/>
              </w:rPr>
              <w:t xml:space="preserve"> с учебным материалом</w:t>
            </w:r>
          </w:p>
        </w:tc>
      </w:tr>
      <w:tr w:rsidR="007A135B" w:rsidRPr="00A64E93">
        <w:tc>
          <w:tcPr>
            <w:tcW w:w="2265" w:type="dxa"/>
          </w:tcPr>
          <w:p w:rsidR="007A135B" w:rsidRPr="00A64E93" w:rsidRDefault="007A135B" w:rsidP="00826F94">
            <w:pPr>
              <w:shd w:val="clear" w:color="auto" w:fill="FFFFFF"/>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История, общ</w:t>
            </w:r>
            <w:r w:rsidRPr="00A64E93">
              <w:rPr>
                <w:rFonts w:ascii="Times New Roman" w:hAnsi="Times New Roman" w:cs="Times New Roman"/>
                <w:sz w:val="24"/>
                <w:szCs w:val="24"/>
              </w:rPr>
              <w:t>е</w:t>
            </w:r>
            <w:r w:rsidRPr="00A64E93">
              <w:rPr>
                <w:rFonts w:ascii="Times New Roman" w:hAnsi="Times New Roman" w:cs="Times New Roman"/>
                <w:sz w:val="24"/>
                <w:szCs w:val="24"/>
              </w:rPr>
              <w:t>ствознание</w:t>
            </w:r>
          </w:p>
        </w:tc>
        <w:tc>
          <w:tcPr>
            <w:tcW w:w="7412" w:type="dxa"/>
          </w:tcPr>
          <w:p w:rsidR="007A135B" w:rsidRPr="00A64E93" w:rsidRDefault="007A135B" w:rsidP="00826F94">
            <w:pPr>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Ноутбук 2 шт.</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Медиа –доска – 1</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Наглядные пособия по истории-24</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Обществознание ФГОС Боголюбов 6кл-30 дисков</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Мультимедийные учебные пособия с 5 по 8кл-3диска</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Тест по обществознанию-1диск</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«Государственные символы России»-2диска</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Тесты по истории «Проверь себя»-1 диск</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Комплект карт по истории Отечества 6-9 классы, всеобщей истории 5-11 классы</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Диски CD с учебным материалом</w:t>
            </w:r>
          </w:p>
        </w:tc>
      </w:tr>
      <w:tr w:rsidR="007A135B" w:rsidRPr="00A64E93">
        <w:tc>
          <w:tcPr>
            <w:tcW w:w="2265" w:type="dxa"/>
          </w:tcPr>
          <w:p w:rsidR="007A135B" w:rsidRPr="00A64E93" w:rsidRDefault="007A135B" w:rsidP="00826F94">
            <w:pPr>
              <w:shd w:val="clear" w:color="auto" w:fill="FFFFFF"/>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ОБЖ</w:t>
            </w:r>
          </w:p>
        </w:tc>
        <w:tc>
          <w:tcPr>
            <w:tcW w:w="7412" w:type="dxa"/>
          </w:tcPr>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Комплексное оборудование кабинета ОБЖ.</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Интерактивное оборудование -1 </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Демонстрационные таблицы – 5 комп.</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Аппарат ВПХР-1</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Видеофильм «ВИЧ-1,ОБЖ,право на жизнь»-3</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Винтовка-6</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Брошюры-21</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Носилки-2</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Пирамиды-1</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Пистолет-1</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Плакаты -21</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Противогазы-30</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Раздаточный материал по ОБЖ-1</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Респиратор-39</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Сумка санитарная-3</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Фонарь-1</w:t>
            </w:r>
          </w:p>
        </w:tc>
      </w:tr>
      <w:tr w:rsidR="007A135B" w:rsidRPr="00A64E93">
        <w:tc>
          <w:tcPr>
            <w:tcW w:w="2265" w:type="dxa"/>
          </w:tcPr>
          <w:p w:rsidR="007A135B" w:rsidRPr="00A64E93" w:rsidRDefault="007A135B" w:rsidP="00826F94">
            <w:pPr>
              <w:shd w:val="clear" w:color="auto" w:fill="FFFFFF"/>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Химия</w:t>
            </w:r>
          </w:p>
        </w:tc>
        <w:tc>
          <w:tcPr>
            <w:tcW w:w="7412" w:type="dxa"/>
          </w:tcPr>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Компьютер –1 шт.</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Лабораторное оборудование – 15</w:t>
            </w:r>
          </w:p>
          <w:p w:rsidR="007A135B" w:rsidRPr="00A64E93" w:rsidRDefault="007A135B" w:rsidP="00826F94">
            <w:pPr>
              <w:spacing w:after="0" w:line="240" w:lineRule="auto"/>
              <w:rPr>
                <w:rFonts w:ascii="Times New Roman" w:hAnsi="Times New Roman" w:cs="Times New Roman"/>
                <w:sz w:val="24"/>
                <w:szCs w:val="24"/>
                <w:u w:val="single"/>
              </w:rPr>
            </w:pPr>
            <w:r w:rsidRPr="00A64E93">
              <w:rPr>
                <w:rFonts w:ascii="Times New Roman" w:hAnsi="Times New Roman" w:cs="Times New Roman"/>
                <w:sz w:val="24"/>
                <w:szCs w:val="24"/>
                <w:u w:val="single"/>
              </w:rPr>
              <w:t>Учебно-наглядные пособия и учебное оборудование по химии:</w:t>
            </w:r>
          </w:p>
          <w:p w:rsidR="00097611"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Таблицы на картонной основе   для 8-11 классов </w:t>
            </w:r>
          </w:p>
          <w:p w:rsidR="00097611" w:rsidRPr="00A64E93" w:rsidRDefault="00097611" w:rsidP="00097611">
            <w:pPr>
              <w:pStyle w:val="a4"/>
              <w:spacing w:after="0"/>
              <w:ind w:left="0"/>
              <w:contextualSpacing/>
              <w:rPr>
                <w:rFonts w:ascii="Times New Roman" w:hAnsi="Times New Roman" w:cs="Times New Roman"/>
                <w:sz w:val="24"/>
                <w:szCs w:val="24"/>
              </w:rPr>
            </w:pPr>
            <w:r w:rsidRPr="00A64E93">
              <w:rPr>
                <w:rFonts w:ascii="Times New Roman" w:hAnsi="Times New Roman" w:cs="Times New Roman"/>
                <w:sz w:val="24"/>
                <w:szCs w:val="24"/>
              </w:rPr>
              <w:t>Перегонка</w:t>
            </w:r>
          </w:p>
          <w:p w:rsidR="00097611" w:rsidRPr="00A64E93" w:rsidRDefault="00097611" w:rsidP="00097611">
            <w:pPr>
              <w:pStyle w:val="a4"/>
              <w:spacing w:after="0"/>
              <w:ind w:left="0"/>
              <w:contextualSpacing/>
              <w:rPr>
                <w:rFonts w:ascii="Times New Roman" w:hAnsi="Times New Roman" w:cs="Times New Roman"/>
                <w:sz w:val="24"/>
                <w:szCs w:val="24"/>
              </w:rPr>
            </w:pPr>
            <w:r w:rsidRPr="00A64E93">
              <w:rPr>
                <w:rFonts w:ascii="Times New Roman" w:hAnsi="Times New Roman" w:cs="Times New Roman"/>
                <w:sz w:val="24"/>
                <w:szCs w:val="24"/>
              </w:rPr>
              <w:t>Фильтрование</w:t>
            </w:r>
          </w:p>
          <w:p w:rsidR="00097611" w:rsidRPr="00A64E93" w:rsidRDefault="00097611" w:rsidP="00097611">
            <w:pPr>
              <w:pStyle w:val="a4"/>
              <w:spacing w:after="0"/>
              <w:ind w:left="0"/>
              <w:contextualSpacing/>
              <w:rPr>
                <w:rFonts w:ascii="Times New Roman" w:hAnsi="Times New Roman" w:cs="Times New Roman"/>
                <w:sz w:val="24"/>
                <w:szCs w:val="24"/>
              </w:rPr>
            </w:pPr>
            <w:r w:rsidRPr="00A64E93">
              <w:rPr>
                <w:rFonts w:ascii="Times New Roman" w:hAnsi="Times New Roman" w:cs="Times New Roman"/>
                <w:sz w:val="24"/>
                <w:szCs w:val="24"/>
              </w:rPr>
              <w:t>Приготовление растворов</w:t>
            </w:r>
          </w:p>
          <w:p w:rsidR="00097611" w:rsidRPr="00A64E93" w:rsidRDefault="00097611" w:rsidP="00097611">
            <w:pPr>
              <w:pStyle w:val="a4"/>
              <w:spacing w:after="0"/>
              <w:ind w:left="0"/>
              <w:contextualSpacing/>
              <w:rPr>
                <w:rFonts w:ascii="Times New Roman" w:hAnsi="Times New Roman" w:cs="Times New Roman"/>
                <w:sz w:val="24"/>
                <w:szCs w:val="24"/>
              </w:rPr>
            </w:pPr>
            <w:r w:rsidRPr="00A64E93">
              <w:rPr>
                <w:rFonts w:ascii="Times New Roman" w:hAnsi="Times New Roman" w:cs="Times New Roman"/>
                <w:sz w:val="24"/>
                <w:szCs w:val="24"/>
              </w:rPr>
              <w:t>Взвешивание</w:t>
            </w:r>
          </w:p>
          <w:p w:rsidR="00097611" w:rsidRPr="00A64E93" w:rsidRDefault="00097611" w:rsidP="00097611">
            <w:pPr>
              <w:pStyle w:val="a4"/>
              <w:spacing w:after="0"/>
              <w:ind w:left="0"/>
              <w:contextualSpacing/>
              <w:rPr>
                <w:rFonts w:ascii="Times New Roman" w:hAnsi="Times New Roman" w:cs="Times New Roman"/>
                <w:sz w:val="24"/>
                <w:szCs w:val="24"/>
              </w:rPr>
            </w:pPr>
            <w:r w:rsidRPr="00A64E93">
              <w:rPr>
                <w:rFonts w:ascii="Times New Roman" w:hAnsi="Times New Roman" w:cs="Times New Roman"/>
                <w:sz w:val="24"/>
                <w:szCs w:val="24"/>
              </w:rPr>
              <w:t>Получение и собирание газов</w:t>
            </w:r>
          </w:p>
          <w:p w:rsidR="00097611" w:rsidRPr="00A64E93" w:rsidRDefault="00097611" w:rsidP="00097611">
            <w:pPr>
              <w:pStyle w:val="a4"/>
              <w:spacing w:after="0"/>
              <w:ind w:left="0"/>
              <w:contextualSpacing/>
              <w:rPr>
                <w:rFonts w:ascii="Times New Roman" w:hAnsi="Times New Roman" w:cs="Times New Roman"/>
                <w:sz w:val="24"/>
                <w:szCs w:val="24"/>
              </w:rPr>
            </w:pPr>
            <w:r w:rsidRPr="00A64E93">
              <w:rPr>
                <w:rFonts w:ascii="Times New Roman" w:hAnsi="Times New Roman" w:cs="Times New Roman"/>
                <w:sz w:val="24"/>
                <w:szCs w:val="24"/>
              </w:rPr>
              <w:t>Правила техники безопасности труда в кабинете химии Осторожно!</w:t>
            </w:r>
          </w:p>
          <w:p w:rsidR="00097611" w:rsidRPr="00A64E93" w:rsidRDefault="00097611" w:rsidP="00097611">
            <w:pPr>
              <w:pStyle w:val="a4"/>
              <w:spacing w:after="0"/>
              <w:ind w:left="0"/>
              <w:contextualSpacing/>
              <w:rPr>
                <w:rFonts w:ascii="Times New Roman" w:hAnsi="Times New Roman" w:cs="Times New Roman"/>
                <w:sz w:val="24"/>
                <w:szCs w:val="24"/>
              </w:rPr>
            </w:pPr>
            <w:r w:rsidRPr="00A64E93">
              <w:rPr>
                <w:rFonts w:ascii="Times New Roman" w:hAnsi="Times New Roman" w:cs="Times New Roman"/>
                <w:sz w:val="24"/>
                <w:szCs w:val="24"/>
              </w:rPr>
              <w:t>Правила техники безопасности труда в кабинете химии Внимание!</w:t>
            </w:r>
          </w:p>
          <w:p w:rsidR="00097611" w:rsidRPr="00A64E93" w:rsidRDefault="00097611" w:rsidP="00097611">
            <w:pPr>
              <w:pStyle w:val="a4"/>
              <w:spacing w:after="0"/>
              <w:ind w:left="0"/>
              <w:contextualSpacing/>
              <w:rPr>
                <w:rFonts w:ascii="Times New Roman" w:hAnsi="Times New Roman" w:cs="Times New Roman"/>
                <w:sz w:val="24"/>
                <w:szCs w:val="24"/>
              </w:rPr>
            </w:pPr>
            <w:r w:rsidRPr="00A64E93">
              <w:rPr>
                <w:rFonts w:ascii="Times New Roman" w:hAnsi="Times New Roman" w:cs="Times New Roman"/>
                <w:sz w:val="24"/>
                <w:szCs w:val="24"/>
              </w:rPr>
              <w:t>Правила техники безопасности труда в кабинете химии. Запрещае</w:t>
            </w:r>
            <w:r w:rsidRPr="00A64E93">
              <w:rPr>
                <w:rFonts w:ascii="Times New Roman" w:hAnsi="Times New Roman" w:cs="Times New Roman"/>
                <w:sz w:val="24"/>
                <w:szCs w:val="24"/>
              </w:rPr>
              <w:t>т</w:t>
            </w:r>
            <w:r w:rsidRPr="00A64E93">
              <w:rPr>
                <w:rFonts w:ascii="Times New Roman" w:hAnsi="Times New Roman" w:cs="Times New Roman"/>
                <w:sz w:val="24"/>
                <w:szCs w:val="24"/>
              </w:rPr>
              <w:t>ся!</w:t>
            </w:r>
          </w:p>
          <w:p w:rsidR="00097611" w:rsidRPr="00A64E93" w:rsidRDefault="00097611" w:rsidP="00097611">
            <w:pPr>
              <w:pStyle w:val="a4"/>
              <w:spacing w:after="0"/>
              <w:ind w:left="0"/>
              <w:contextualSpacing/>
              <w:rPr>
                <w:rFonts w:ascii="Times New Roman" w:hAnsi="Times New Roman" w:cs="Times New Roman"/>
                <w:sz w:val="24"/>
                <w:szCs w:val="24"/>
              </w:rPr>
            </w:pPr>
            <w:r w:rsidRPr="00A64E93">
              <w:rPr>
                <w:rFonts w:ascii="Times New Roman" w:hAnsi="Times New Roman" w:cs="Times New Roman"/>
                <w:sz w:val="24"/>
                <w:szCs w:val="24"/>
              </w:rPr>
              <w:t>Обращение с жидкими веществами</w:t>
            </w:r>
          </w:p>
          <w:p w:rsidR="00097611" w:rsidRPr="00A64E93" w:rsidRDefault="00097611" w:rsidP="00097611">
            <w:pPr>
              <w:pStyle w:val="a4"/>
              <w:spacing w:after="0"/>
              <w:ind w:left="0"/>
              <w:contextualSpacing/>
              <w:rPr>
                <w:rFonts w:ascii="Times New Roman" w:hAnsi="Times New Roman" w:cs="Times New Roman"/>
                <w:sz w:val="24"/>
                <w:szCs w:val="24"/>
              </w:rPr>
            </w:pPr>
            <w:r w:rsidRPr="00A64E93">
              <w:rPr>
                <w:rFonts w:ascii="Times New Roman" w:hAnsi="Times New Roman" w:cs="Times New Roman"/>
                <w:sz w:val="24"/>
                <w:szCs w:val="24"/>
              </w:rPr>
              <w:t>Обращение с твёрдыми веществами</w:t>
            </w:r>
          </w:p>
          <w:p w:rsidR="00097611" w:rsidRPr="00A64E93" w:rsidRDefault="00097611" w:rsidP="00097611">
            <w:pPr>
              <w:pStyle w:val="a4"/>
              <w:spacing w:after="0"/>
              <w:ind w:left="0"/>
              <w:contextualSpacing/>
              <w:rPr>
                <w:rFonts w:ascii="Times New Roman" w:hAnsi="Times New Roman" w:cs="Times New Roman"/>
                <w:sz w:val="24"/>
                <w:szCs w:val="24"/>
              </w:rPr>
            </w:pPr>
            <w:r w:rsidRPr="00A64E93">
              <w:rPr>
                <w:rFonts w:ascii="Times New Roman" w:hAnsi="Times New Roman" w:cs="Times New Roman"/>
                <w:sz w:val="24"/>
                <w:szCs w:val="24"/>
              </w:rPr>
              <w:lastRenderedPageBreak/>
              <w:t>Спиртовка</w:t>
            </w:r>
          </w:p>
          <w:p w:rsidR="00097611" w:rsidRPr="00A64E93" w:rsidRDefault="00097611" w:rsidP="00097611">
            <w:pPr>
              <w:pStyle w:val="a4"/>
              <w:spacing w:after="0"/>
              <w:ind w:left="0"/>
              <w:contextualSpacing/>
              <w:rPr>
                <w:rFonts w:ascii="Times New Roman" w:hAnsi="Times New Roman" w:cs="Times New Roman"/>
                <w:sz w:val="24"/>
                <w:szCs w:val="24"/>
              </w:rPr>
            </w:pPr>
            <w:r w:rsidRPr="00A64E93">
              <w:rPr>
                <w:rFonts w:ascii="Times New Roman" w:hAnsi="Times New Roman" w:cs="Times New Roman"/>
                <w:sz w:val="24"/>
                <w:szCs w:val="24"/>
              </w:rPr>
              <w:t>Правила обращения с лабораторным штативом</w:t>
            </w:r>
          </w:p>
          <w:p w:rsidR="00097611" w:rsidRPr="00A64E93" w:rsidRDefault="00097611" w:rsidP="00097611">
            <w:pPr>
              <w:pStyle w:val="a4"/>
              <w:spacing w:after="0"/>
              <w:ind w:left="0"/>
              <w:contextualSpacing/>
              <w:rPr>
                <w:rFonts w:ascii="Times New Roman" w:hAnsi="Times New Roman" w:cs="Times New Roman"/>
                <w:sz w:val="24"/>
                <w:szCs w:val="24"/>
              </w:rPr>
            </w:pPr>
            <w:r w:rsidRPr="00A64E93">
              <w:rPr>
                <w:rFonts w:ascii="Times New Roman" w:hAnsi="Times New Roman" w:cs="Times New Roman"/>
                <w:sz w:val="24"/>
                <w:szCs w:val="24"/>
              </w:rPr>
              <w:t>Нагревание</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Диски </w:t>
            </w:r>
            <w:r w:rsidRPr="00A64E93">
              <w:rPr>
                <w:rFonts w:ascii="Times New Roman" w:hAnsi="Times New Roman" w:cs="Times New Roman"/>
                <w:sz w:val="24"/>
                <w:szCs w:val="24"/>
                <w:lang w:val="en-US"/>
              </w:rPr>
              <w:t>CD</w:t>
            </w:r>
            <w:r w:rsidRPr="00A64E93">
              <w:rPr>
                <w:rFonts w:ascii="Times New Roman" w:hAnsi="Times New Roman" w:cs="Times New Roman"/>
                <w:sz w:val="24"/>
                <w:szCs w:val="24"/>
              </w:rPr>
              <w:t xml:space="preserve"> с учебным материалом</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Коллекции</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Стекло и изделия из стекла 1 шт.</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Металлы и сплавы 1 шт.</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Минеральные и горные  породы 1 шт.</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Каучук 1 шт.</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Каменный уголь и нефть и продукты их переработки 1 шт.</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Пластмассы 1 шт.</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Модели</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Пространственная решетка алмаза 1 шт.</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Пространственная решетка графита 1 шт.</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Пространственная решетка воды 1 шт.</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Пространственная решетка поваренной соли 1 шт.</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Пространственная решетка железа 1 шт.</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Трафареты моделей атомов 1 шт.</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Набор для составления объёмных моделей молекул 2 шт.</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Приборы</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Плитка электрическая 1 шт</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Набор для опытов с электрическим током 1 шт.</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Прибор для электролиза 1 шт.</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Спиртовки 15 шт</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Аппарат Киппа 2 шт.</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Принадлежности для опытов (приспособления лабораторные)</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Ложки для сжигания веществ 4 шт.</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Ступки фарфоровые  с пестиком 3 шт.</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Чашечки для выпаривания 15 шт.</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Зажим винтовой 1 шт.</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Цилиндры стеклянные с подставками 15 шт.</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Пробирки (10 мл) 150 шт.</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Столик подъемный 1 шт.</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Щипцы тигельные 15 шт.</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Штативы пластмассовые 15 шт.</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Штативы металлические 15 шт.</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Держатели для пробирок 15шт. </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Колокол стеклянный</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Воронка делительная 1 шт.</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Весы учебные    с разновесами   13 шт.</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Аппарат Кирюшкина 2 шт.</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Посуда</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Воронки стеклянные 15 шт.</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Кристаллизаторы 15 шт.</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Пробирки (14 мл.) 50 шт.</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Стаканы высокие 15 шт.</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Колбы плоскодонные (250мл) 15 шт</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Колбы плоскодонные (100мл) 15 шт</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Трубки стеклянные 7 шт.</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Стеклянные палочки 15 шт.</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Стаканы низкие 8 шт</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lastRenderedPageBreak/>
              <w:t>Тигли железные 6 шт.</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Мерные колбы (250 мл) 3 шт.</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Мерные колбы (100 мл) 3 шт</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Периодическая система химических элементов Д.И.Менделеева (к</w:t>
            </w:r>
            <w:r w:rsidRPr="00A64E93">
              <w:rPr>
                <w:rFonts w:ascii="Times New Roman" w:hAnsi="Times New Roman" w:cs="Times New Roman"/>
                <w:sz w:val="24"/>
                <w:szCs w:val="24"/>
              </w:rPr>
              <w:t>о</w:t>
            </w:r>
            <w:r w:rsidRPr="00A64E93">
              <w:rPr>
                <w:rFonts w:ascii="Times New Roman" w:hAnsi="Times New Roman" w:cs="Times New Roman"/>
                <w:sz w:val="24"/>
                <w:szCs w:val="24"/>
              </w:rPr>
              <w:t>роткая форма) 1 шт.</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Дидактические раздаточные  материалы для 8-11 классов</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u w:val="single"/>
              </w:rPr>
              <w:t>Реактивы и материалы химические</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Простые вещества</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Алюминий</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Железо</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Бром</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Йод кристаллический</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Кальций (стружка)</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Магний</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Сера </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Фосфор</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Цинк</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Оксиды и гидроксиды</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Аммиак 25-%-ный водный</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Железа(</w:t>
            </w:r>
            <w:r w:rsidRPr="00A64E93">
              <w:rPr>
                <w:rFonts w:ascii="Times New Roman" w:hAnsi="Times New Roman" w:cs="Times New Roman"/>
                <w:sz w:val="24"/>
                <w:szCs w:val="24"/>
                <w:lang w:val="en-US"/>
              </w:rPr>
              <w:t>III</w:t>
            </w:r>
            <w:r w:rsidRPr="00A64E93">
              <w:rPr>
                <w:rFonts w:ascii="Times New Roman" w:hAnsi="Times New Roman" w:cs="Times New Roman"/>
                <w:sz w:val="24"/>
                <w:szCs w:val="24"/>
              </w:rPr>
              <w:t>) оксид</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Кали едкое</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Натр едкий</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Кальция оксид</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Меди (</w:t>
            </w:r>
            <w:r w:rsidRPr="00A64E93">
              <w:rPr>
                <w:rFonts w:ascii="Times New Roman" w:hAnsi="Times New Roman" w:cs="Times New Roman"/>
                <w:sz w:val="24"/>
                <w:szCs w:val="24"/>
                <w:lang w:val="en-US"/>
              </w:rPr>
              <w:t>II</w:t>
            </w:r>
            <w:r w:rsidRPr="00A64E93">
              <w:rPr>
                <w:rFonts w:ascii="Times New Roman" w:hAnsi="Times New Roman" w:cs="Times New Roman"/>
                <w:sz w:val="24"/>
                <w:szCs w:val="24"/>
              </w:rPr>
              <w:t>) оксид</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Фосфора оксид(</w:t>
            </w:r>
            <w:r w:rsidRPr="00A64E93">
              <w:rPr>
                <w:rFonts w:ascii="Times New Roman" w:hAnsi="Times New Roman" w:cs="Times New Roman"/>
                <w:sz w:val="24"/>
                <w:szCs w:val="24"/>
                <w:lang w:val="en-US"/>
              </w:rPr>
              <w:t>V</w:t>
            </w:r>
            <w:r w:rsidRPr="00A64E93">
              <w:rPr>
                <w:rFonts w:ascii="Times New Roman" w:hAnsi="Times New Roman" w:cs="Times New Roman"/>
                <w:sz w:val="24"/>
                <w:szCs w:val="24"/>
              </w:rPr>
              <w:t>)</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Соли</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Набор хлоридов для 8-9 классов</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Набор сульфатов для 8-11 классов</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Набор «Галогениды»</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Натрия ацетат</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Натрия карбонат</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Калия фосфат</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Набор нитратов для 8-11 классов</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Калия гидросульфат</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Кислоты</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Азотная</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Ортофосфорная</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Серная</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Соляная</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Уксусная</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Набор органических веществ для опытов в 9-11 классах</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Индикаторы</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Бумага универсальная</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Бумага фенолфталеиновая</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Лакмоид</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Фенолфталеин</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Метиловый оранжевый</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Материалы</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Фильтры бумажные зольные 1 пачка</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Пробки резиновые разных диаметров</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Удобрения</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lastRenderedPageBreak/>
              <w:t>Соли аммония</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Суперфосфат</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Фосфоритная мука</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Калийная соль</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Сильвинит</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Аммофос</w:t>
            </w:r>
          </w:p>
        </w:tc>
      </w:tr>
      <w:tr w:rsidR="007A135B" w:rsidRPr="00A64E93">
        <w:tc>
          <w:tcPr>
            <w:tcW w:w="2265" w:type="dxa"/>
          </w:tcPr>
          <w:p w:rsidR="007A135B" w:rsidRPr="00A64E93" w:rsidRDefault="007A135B" w:rsidP="00826F94">
            <w:pPr>
              <w:shd w:val="clear" w:color="auto" w:fill="FFFFFF"/>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lastRenderedPageBreak/>
              <w:t>Физика</w:t>
            </w:r>
          </w:p>
        </w:tc>
        <w:tc>
          <w:tcPr>
            <w:tcW w:w="7412" w:type="dxa"/>
          </w:tcPr>
          <w:p w:rsidR="007A135B" w:rsidRPr="00A64E93" w:rsidRDefault="007A135B" w:rsidP="00826F94">
            <w:pPr>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Ноутбук 1 шт.</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Лабораторное оборудование – 15</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Набор хим.посуды и принадлежностей для каб.  физики-1</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Видеофильм Физика 1-9-9шт</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Вольтметр лабораторный-14</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Выпрямитель-10</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Гальванометр-2</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Генератор звуковой-1</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Генератор низких частот-1</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Двигатель внутреннего сгорания-1</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Демонстрационный набор-1</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Дианометр дем-1</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Динамометр чувств.-1</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Диск вращающейся-1</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Зеркало сферич.-2</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Камертон-3</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Катушка дроссельная-1</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Конденсатор переем.емкости-1</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Лабор.набор «Гидростатика, плавание тел»-15</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Лабор.набор «Исследов.изопроцессов в газах-15»</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Линза-1</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Машина магнитная-2</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Машина постоянного тока-1</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Машина центробежная-1</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Модель электродвигателя разборная лаборат.-1</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Набор грузов 1кл.-2</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Набор конденсаторов-1</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Набор лабораторн. «Электромагнитный разборный»-1</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Набор лаборат. «Элекетричество»-3,</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Набор линз и зеркал-1</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Набор магнитов-2</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Набор по статике-3</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Набор тел равного объема-1</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Набор тел равной массы-1</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Омметр-2</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Осциллограф-2</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Пресс-1</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Прибор законов механики-1</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Реостат ступ.-12</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Стробоскоп-1</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Таблица Менделеева-1</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Тарелка вакуумная-1</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Тележка-1</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Термометр жидкостный (0-100гр)-3</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Трансформатор-3</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lastRenderedPageBreak/>
              <w:t>Цилиндры свинцовые с остругом-1</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Штатив универс.-2</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Электрофонная машина-1</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Электрометр-3</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Лента сантиметровая-6</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Наглядные пособия по физике—2</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Отвертка-3</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Термометр спиртовой жидкостный-11</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Цилиндр мет с подст. 250 мл-9</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Диски CD с учебным материалом</w:t>
            </w:r>
          </w:p>
        </w:tc>
      </w:tr>
      <w:tr w:rsidR="007A135B" w:rsidRPr="00A64E93">
        <w:tc>
          <w:tcPr>
            <w:tcW w:w="2265" w:type="dxa"/>
            <w:vMerge w:val="restart"/>
          </w:tcPr>
          <w:p w:rsidR="007A135B" w:rsidRPr="00A64E93" w:rsidRDefault="007A135B" w:rsidP="00826F94">
            <w:pPr>
              <w:shd w:val="clear" w:color="auto" w:fill="FFFFFF"/>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lastRenderedPageBreak/>
              <w:t>Технология</w:t>
            </w:r>
          </w:p>
          <w:p w:rsidR="007A135B" w:rsidRPr="00A64E93" w:rsidRDefault="007A135B" w:rsidP="00826F94">
            <w:pPr>
              <w:shd w:val="clear" w:color="auto" w:fill="FFFFFF"/>
              <w:spacing w:after="0" w:line="240" w:lineRule="auto"/>
              <w:jc w:val="center"/>
              <w:rPr>
                <w:rFonts w:ascii="Times New Roman" w:hAnsi="Times New Roman" w:cs="Times New Roman"/>
                <w:sz w:val="24"/>
                <w:szCs w:val="24"/>
              </w:rPr>
            </w:pPr>
          </w:p>
        </w:tc>
        <w:tc>
          <w:tcPr>
            <w:tcW w:w="7412" w:type="dxa"/>
          </w:tcPr>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Слесарная мастерская</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Верстак ученический – 16</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Стул ученический - 16</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Станки токарные ТВ4 – 3</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Станок фрезерный НГФ110 – 1</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Станок сверлильный – 1</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Электроточило - 1</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Электролобзик – 1</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Ручной слесарный инструмент – 15комп.</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Таблицы по ОТ – 1комп.</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Инструкции по ОТ – 1комп.</w:t>
            </w:r>
          </w:p>
        </w:tc>
      </w:tr>
      <w:tr w:rsidR="007A135B" w:rsidRPr="00A64E93">
        <w:tc>
          <w:tcPr>
            <w:tcW w:w="2265" w:type="dxa"/>
            <w:vMerge/>
          </w:tcPr>
          <w:p w:rsidR="007A135B" w:rsidRPr="00A64E93" w:rsidRDefault="007A135B" w:rsidP="00826F94">
            <w:pPr>
              <w:shd w:val="clear" w:color="auto" w:fill="FFFFFF"/>
              <w:spacing w:after="0" w:line="240" w:lineRule="auto"/>
              <w:jc w:val="center"/>
              <w:rPr>
                <w:rFonts w:ascii="Times New Roman" w:hAnsi="Times New Roman" w:cs="Times New Roman"/>
                <w:sz w:val="24"/>
                <w:szCs w:val="24"/>
              </w:rPr>
            </w:pPr>
          </w:p>
        </w:tc>
        <w:tc>
          <w:tcPr>
            <w:tcW w:w="7412" w:type="dxa"/>
          </w:tcPr>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Столярная мастерская</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Компьютер -1</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Верстаки столярные – 16</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Стул ученический - 16</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Станок токарный СТД 120 – 3</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Станок сверлильный – 1</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Электроточило – 1</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Станок круглопильный – 1</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Электрофрезер – 1</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Электролобзик – 1</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Электродрель – 2</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Ручной столярный инструмент – 15 ком.</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Таблицы по ОТ – 1 комп.</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Инструкции по ОТ – 1 ком.</w:t>
            </w:r>
          </w:p>
        </w:tc>
      </w:tr>
      <w:tr w:rsidR="007A135B" w:rsidRPr="00A64E93">
        <w:trPr>
          <w:trHeight w:val="3036"/>
        </w:trPr>
        <w:tc>
          <w:tcPr>
            <w:tcW w:w="2265" w:type="dxa"/>
          </w:tcPr>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Технология </w:t>
            </w:r>
          </w:p>
        </w:tc>
        <w:tc>
          <w:tcPr>
            <w:tcW w:w="7412" w:type="dxa"/>
          </w:tcPr>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Кабинет домоводства</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Компьютер -1</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Машины швейные – 6</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Оверлок – 1</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Манекен – 1</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Комплект плакатов – 20</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Утюг -1</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Доска гладильная - 1</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Плита электрическая – 1</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Набор посуды – 2</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Плакаты – 10</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Микроволновая печь - 1</w:t>
            </w:r>
          </w:p>
        </w:tc>
      </w:tr>
      <w:tr w:rsidR="007A135B" w:rsidRPr="00A64E93">
        <w:trPr>
          <w:trHeight w:val="7175"/>
        </w:trPr>
        <w:tc>
          <w:tcPr>
            <w:tcW w:w="2265" w:type="dxa"/>
          </w:tcPr>
          <w:p w:rsidR="007A135B" w:rsidRPr="00A64E93" w:rsidRDefault="007A135B" w:rsidP="00826F94">
            <w:pPr>
              <w:shd w:val="clear" w:color="auto" w:fill="FFFFFF"/>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lastRenderedPageBreak/>
              <w:t>Русский язык и л</w:t>
            </w:r>
            <w:r w:rsidRPr="00A64E93">
              <w:rPr>
                <w:rFonts w:ascii="Times New Roman" w:hAnsi="Times New Roman" w:cs="Times New Roman"/>
                <w:sz w:val="24"/>
                <w:szCs w:val="24"/>
              </w:rPr>
              <w:t>и</w:t>
            </w:r>
            <w:r w:rsidRPr="00A64E93">
              <w:rPr>
                <w:rFonts w:ascii="Times New Roman" w:hAnsi="Times New Roman" w:cs="Times New Roman"/>
                <w:sz w:val="24"/>
                <w:szCs w:val="24"/>
              </w:rPr>
              <w:t>тература</w:t>
            </w:r>
          </w:p>
        </w:tc>
        <w:tc>
          <w:tcPr>
            <w:tcW w:w="7412" w:type="dxa"/>
          </w:tcPr>
          <w:p w:rsidR="007A135B" w:rsidRPr="00A64E93" w:rsidRDefault="007A135B" w:rsidP="00826F94">
            <w:pPr>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Ноутбук - 3 шт.</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Компьютер -1 шт</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Магнитофон – 2</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Фонохрестоматия к учебнику лит-ры 5,6 кл-1</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Контрольно-измерительные материалы для 5-91кл по русс.яз.</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Сборники контрольных и зачетных работ по русс.яз. для 5-9кл.</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Портреты писателей (к урокам литературы)</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Таблицы по орфографии и пунктуации 5-9кл.</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Раздаточный материал по русс.яз и литературе 5-91кл</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Медиотека «Экранизация литературных произведений 9кл»</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Банк заданий для проведения мониторнга по русс.яз.</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Банк заданий для подготовки ОГЭ</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Медиотека «Презентация к урокам литературы»</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Медиотека «Презентации к урокам русс.яз.»</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Электронные тренажеры для подготовки к ОГЭ по русс.яз.</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Тематические тесты по русс.яз.5-9кл.</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Фонотека «Сто русс.</w:t>
            </w:r>
            <w:r w:rsidR="000F6B87" w:rsidRPr="00A64E93">
              <w:rPr>
                <w:rFonts w:ascii="Times New Roman" w:hAnsi="Times New Roman" w:cs="Times New Roman"/>
                <w:sz w:val="24"/>
                <w:szCs w:val="24"/>
              </w:rPr>
              <w:t xml:space="preserve"> </w:t>
            </w:r>
            <w:r w:rsidRPr="00A64E93">
              <w:rPr>
                <w:rFonts w:ascii="Times New Roman" w:hAnsi="Times New Roman" w:cs="Times New Roman"/>
                <w:sz w:val="24"/>
                <w:szCs w:val="24"/>
              </w:rPr>
              <w:t>поэтов 20 века»</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Электронные приложения:</w:t>
            </w:r>
            <w:r w:rsidR="000F6B87" w:rsidRPr="00A64E93">
              <w:rPr>
                <w:rFonts w:ascii="Times New Roman" w:hAnsi="Times New Roman" w:cs="Times New Roman"/>
                <w:sz w:val="24"/>
                <w:szCs w:val="24"/>
              </w:rPr>
              <w:t xml:space="preserve"> </w:t>
            </w:r>
            <w:r w:rsidRPr="00A64E93">
              <w:rPr>
                <w:rFonts w:ascii="Times New Roman" w:hAnsi="Times New Roman" w:cs="Times New Roman"/>
                <w:sz w:val="24"/>
                <w:szCs w:val="24"/>
              </w:rPr>
              <w:t>Тематическое планирование «Русский яз. и литература»</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«Поурочное планирование к учебникау В.В.Коровиной»</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Пособия для подготовки к Олимпиадам по русс.яз. и лит-ре</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Пособия «Литературное произношение и ударение»</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Пособие «Литературное краеведение» с электронным приложением</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Альбомы по творчеству русских писателей</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Электронные приложения к учебникам русс.яз.</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Диски CD с учебным материалом</w:t>
            </w:r>
          </w:p>
        </w:tc>
      </w:tr>
      <w:tr w:rsidR="007A135B" w:rsidRPr="00A64E93">
        <w:tc>
          <w:tcPr>
            <w:tcW w:w="2265" w:type="dxa"/>
          </w:tcPr>
          <w:p w:rsidR="007A135B" w:rsidRPr="00A64E93" w:rsidRDefault="007A135B" w:rsidP="00826F94">
            <w:pPr>
              <w:shd w:val="clear" w:color="auto" w:fill="FFFFFF"/>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Биология</w:t>
            </w:r>
          </w:p>
        </w:tc>
        <w:tc>
          <w:tcPr>
            <w:tcW w:w="7412" w:type="dxa"/>
          </w:tcPr>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Демонстрационные таблицы – 100</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Микроскопы – 10</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Гербарий «Растит.сообщества»-1</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Гербарий деревьев и кустарников-2</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Дидактический материал «растения и грибы»-10</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Зерна пшеницы-1</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Зоология в таблицах и схемах-10</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Коллекция «Семена и плоды»-1</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Комплект таблиц по экологии Биосфера-4</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Комплект таблиц по экологии Экосистема-4</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Комплект микропрепаратов «Общая биология»-1</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Лягушка-1</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Модель ДНК-1</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Модель шлиф.костей-1</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Модель-апликация «Генетика групп крови»-1</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Муляж-1</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Мышцы-1</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Прибор для демонстрациивсасывания воды корнями-1</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Прибор для обнаружения дыхат.</w:t>
            </w:r>
            <w:r w:rsidR="000F6B87" w:rsidRPr="00A64E93">
              <w:rPr>
                <w:rFonts w:ascii="Times New Roman" w:hAnsi="Times New Roman" w:cs="Times New Roman"/>
                <w:sz w:val="24"/>
                <w:szCs w:val="24"/>
              </w:rPr>
              <w:t xml:space="preserve"> </w:t>
            </w:r>
            <w:r w:rsidRPr="00A64E93">
              <w:rPr>
                <w:rFonts w:ascii="Times New Roman" w:hAnsi="Times New Roman" w:cs="Times New Roman"/>
                <w:sz w:val="24"/>
                <w:szCs w:val="24"/>
              </w:rPr>
              <w:t>газообмена у раст. и живот.-1</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Раздаточный материал-1</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Разрез кожи человека-1</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Рельефная таблица «Внутреннее строение брюх молюск»-1</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Скелеты разные 1</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Таблицы по анатомии-1</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Таб.по общей биологии-1</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lastRenderedPageBreak/>
              <w:t>Торс человека-1</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Череп-1</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Диски CD с учебным материалом</w:t>
            </w:r>
          </w:p>
        </w:tc>
      </w:tr>
      <w:tr w:rsidR="007A135B" w:rsidRPr="00A64E93">
        <w:tc>
          <w:tcPr>
            <w:tcW w:w="2265" w:type="dxa"/>
          </w:tcPr>
          <w:p w:rsidR="007A135B" w:rsidRPr="00A64E93" w:rsidRDefault="007A135B" w:rsidP="00826F94">
            <w:pPr>
              <w:shd w:val="clear" w:color="auto" w:fill="FFFFFF"/>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lastRenderedPageBreak/>
              <w:t>География</w:t>
            </w:r>
          </w:p>
        </w:tc>
        <w:tc>
          <w:tcPr>
            <w:tcW w:w="7412" w:type="dxa"/>
          </w:tcPr>
          <w:p w:rsidR="007A135B" w:rsidRPr="00A64E93" w:rsidRDefault="007A135B" w:rsidP="00826F94">
            <w:pPr>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Ноутбук 1 шт.</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Компас – 20</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Демонстрационные таблицы – 130</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Карты настенные – 130</w:t>
            </w:r>
          </w:p>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Модель по географии – 6 комп.</w:t>
            </w:r>
          </w:p>
        </w:tc>
      </w:tr>
      <w:tr w:rsidR="007A135B" w:rsidRPr="00A64E93">
        <w:tc>
          <w:tcPr>
            <w:tcW w:w="2265" w:type="dxa"/>
          </w:tcPr>
          <w:p w:rsidR="007A135B" w:rsidRPr="00A64E93" w:rsidRDefault="007A135B" w:rsidP="00826F94">
            <w:pPr>
              <w:shd w:val="clear" w:color="auto" w:fill="FFFFFF"/>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Физическая кул</w:t>
            </w:r>
            <w:r w:rsidRPr="00A64E93">
              <w:rPr>
                <w:rFonts w:ascii="Times New Roman" w:hAnsi="Times New Roman" w:cs="Times New Roman"/>
                <w:sz w:val="24"/>
                <w:szCs w:val="24"/>
              </w:rPr>
              <w:t>ь</w:t>
            </w:r>
            <w:r w:rsidRPr="00A64E93">
              <w:rPr>
                <w:rFonts w:ascii="Times New Roman" w:hAnsi="Times New Roman" w:cs="Times New Roman"/>
                <w:sz w:val="24"/>
                <w:szCs w:val="24"/>
              </w:rPr>
              <w:t>тура</w:t>
            </w:r>
          </w:p>
        </w:tc>
        <w:tc>
          <w:tcPr>
            <w:tcW w:w="7412" w:type="dxa"/>
          </w:tcPr>
          <w:p w:rsidR="007A135B" w:rsidRPr="00A64E93" w:rsidRDefault="007A135B" w:rsidP="00826F94">
            <w:pPr>
              <w:shd w:val="clear" w:color="auto" w:fill="FFFFFF"/>
              <w:spacing w:after="0" w:line="240" w:lineRule="auto"/>
              <w:rPr>
                <w:rFonts w:ascii="Times New Roman" w:hAnsi="Times New Roman" w:cs="Times New Roman"/>
                <w:sz w:val="24"/>
                <w:szCs w:val="24"/>
              </w:rPr>
            </w:pPr>
            <w:r w:rsidRPr="00A64E93">
              <w:rPr>
                <w:rFonts w:ascii="Times New Roman" w:hAnsi="Times New Roman" w:cs="Times New Roman"/>
                <w:sz w:val="24"/>
                <w:szCs w:val="24"/>
              </w:rPr>
              <w:t>Спортивный зал</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Брусья разновысотные – 1</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Канат – 4</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Тенисный стол – 1</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Штанга – 2</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Эстафетный набор – 1</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Гантели  - 12</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Кольца б.б – 6</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Лыжи - 50</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Маты гимнастические – 20</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Медицинбол - 6</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Мяч  баскетбольный -17</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Мяч  волейбольный- 10</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Мяч  футбольный – 7</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Обруч гимнастический – 7</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Палка гимнастическая – 7</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Стенка гимнастическая – 7</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Гимнастический конь – 1</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Ворота футбольные – 1</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Гимнастические скамейки – 6</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Скакалки – 6</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Секундомер – 4</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Сетка волейбольная – 1</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Тренажеры - 5</w:t>
            </w:r>
          </w:p>
        </w:tc>
      </w:tr>
    </w:tbl>
    <w:p w:rsidR="007A135B" w:rsidRPr="00A64E93" w:rsidRDefault="007A135B" w:rsidP="00D65328">
      <w:pPr>
        <w:spacing w:after="0" w:line="240" w:lineRule="auto"/>
        <w:jc w:val="both"/>
        <w:rPr>
          <w:rFonts w:ascii="Times New Roman" w:eastAsia="MS Mincho" w:hAnsi="Times New Roman"/>
          <w:b/>
          <w:bCs/>
          <w:sz w:val="24"/>
          <w:szCs w:val="24"/>
          <w:lang w:eastAsia="ja-JP"/>
        </w:rPr>
      </w:pPr>
    </w:p>
    <w:p w:rsidR="007A135B" w:rsidRPr="00A64E93" w:rsidRDefault="007A135B" w:rsidP="00D65328">
      <w:pPr>
        <w:spacing w:after="0" w:line="240" w:lineRule="auto"/>
        <w:jc w:val="both"/>
        <w:rPr>
          <w:rFonts w:ascii="Times New Roman" w:eastAsia="MS Mincho" w:hAnsi="Times New Roman" w:cs="Times New Roman"/>
          <w:b/>
          <w:bCs/>
          <w:sz w:val="28"/>
          <w:szCs w:val="28"/>
          <w:lang w:eastAsia="ja-JP"/>
        </w:rPr>
      </w:pPr>
      <w:r w:rsidRPr="00A64E93">
        <w:rPr>
          <w:rFonts w:ascii="Times New Roman" w:eastAsia="MS Mincho" w:hAnsi="Times New Roman" w:cs="Times New Roman"/>
          <w:b/>
          <w:bCs/>
          <w:sz w:val="28"/>
          <w:szCs w:val="28"/>
          <w:lang w:eastAsia="ja-JP"/>
        </w:rPr>
        <w:t>Оценка материально-технических условий реализации ООП ООО</w:t>
      </w:r>
    </w:p>
    <w:p w:rsidR="007A135B" w:rsidRPr="00A64E93" w:rsidRDefault="007A135B" w:rsidP="00D65328">
      <w:pPr>
        <w:spacing w:after="0" w:line="240" w:lineRule="auto"/>
        <w:jc w:val="both"/>
        <w:rPr>
          <w:rFonts w:ascii="Times New Roman" w:eastAsia="MS Mincho" w:hAnsi="Times New Roman"/>
          <w:b/>
          <w:bCs/>
          <w:sz w:val="28"/>
          <w:szCs w:val="28"/>
          <w:lang w:eastAsia="ja-JP"/>
        </w:rPr>
      </w:pPr>
    </w:p>
    <w:tbl>
      <w:tblPr>
        <w:tblW w:w="1020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0"/>
        <w:gridCol w:w="1256"/>
        <w:gridCol w:w="4131"/>
      </w:tblGrid>
      <w:tr w:rsidR="007A135B" w:rsidRPr="00A64E93">
        <w:tc>
          <w:tcPr>
            <w:tcW w:w="4820" w:type="dxa"/>
          </w:tcPr>
          <w:p w:rsidR="007A135B" w:rsidRPr="00A64E93" w:rsidRDefault="007A135B" w:rsidP="00826F94">
            <w:pPr>
              <w:spacing w:after="0" w:line="240" w:lineRule="auto"/>
              <w:jc w:val="both"/>
              <w:rPr>
                <w:rFonts w:ascii="Times New Roman" w:eastAsia="MS Mincho" w:hAnsi="Times New Roman"/>
                <w:sz w:val="24"/>
                <w:szCs w:val="24"/>
                <w:lang w:eastAsia="ja-JP"/>
              </w:rPr>
            </w:pPr>
            <w:r w:rsidRPr="00A64E93">
              <w:rPr>
                <w:rFonts w:ascii="Times New Roman" w:hAnsi="Times New Roman" w:cs="Times New Roman"/>
                <w:sz w:val="24"/>
                <w:szCs w:val="24"/>
              </w:rPr>
              <w:t>Обеспечено соответствие материально-технической базы ОУ Стандарту и ООП ООО ОУ, включая наличие:</w:t>
            </w:r>
          </w:p>
        </w:tc>
        <w:tc>
          <w:tcPr>
            <w:tcW w:w="1256" w:type="dxa"/>
          </w:tcPr>
          <w:p w:rsidR="007A135B" w:rsidRPr="00A64E93" w:rsidRDefault="007A135B" w:rsidP="00826F94">
            <w:pPr>
              <w:tabs>
                <w:tab w:val="left" w:leader="underscore" w:pos="9144"/>
              </w:tabs>
              <w:spacing w:after="0" w:line="240" w:lineRule="auto"/>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Требуется (коли-</w:t>
            </w:r>
          </w:p>
          <w:p w:rsidR="007A135B" w:rsidRPr="00A64E93" w:rsidRDefault="007A135B" w:rsidP="00826F94">
            <w:pPr>
              <w:tabs>
                <w:tab w:val="left" w:leader="underscore" w:pos="9144"/>
              </w:tabs>
              <w:spacing w:after="0" w:line="240" w:lineRule="auto"/>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чество)</w:t>
            </w:r>
          </w:p>
        </w:tc>
        <w:tc>
          <w:tcPr>
            <w:tcW w:w="4131" w:type="dxa"/>
          </w:tcPr>
          <w:p w:rsidR="007A135B" w:rsidRPr="00A64E93" w:rsidRDefault="007A135B" w:rsidP="00826F94">
            <w:pPr>
              <w:tabs>
                <w:tab w:val="left" w:leader="underscore" w:pos="9144"/>
              </w:tabs>
              <w:spacing w:after="0" w:line="240" w:lineRule="auto"/>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Имеется (количество)</w:t>
            </w:r>
          </w:p>
        </w:tc>
      </w:tr>
      <w:tr w:rsidR="007A135B" w:rsidRPr="00A64E93">
        <w:tc>
          <w:tcPr>
            <w:tcW w:w="4820" w:type="dxa"/>
          </w:tcPr>
          <w:p w:rsidR="007A135B" w:rsidRPr="00A64E93" w:rsidRDefault="007A135B" w:rsidP="008E0E0E">
            <w:pPr>
              <w:widowControl w:val="0"/>
              <w:numPr>
                <w:ilvl w:val="0"/>
                <w:numId w:val="181"/>
              </w:numPr>
              <w:autoSpaceDE w:val="0"/>
              <w:autoSpaceDN w:val="0"/>
              <w:adjustRightInd w:val="0"/>
              <w:spacing w:after="0" w:line="240" w:lineRule="auto"/>
              <w:ind w:left="317" w:right="147" w:hanging="283"/>
              <w:rPr>
                <w:rFonts w:ascii="Times New Roman" w:hAnsi="Times New Roman" w:cs="Times New Roman"/>
                <w:sz w:val="24"/>
                <w:szCs w:val="24"/>
              </w:rPr>
            </w:pPr>
            <w:r w:rsidRPr="00A64E93">
              <w:rPr>
                <w:rFonts w:ascii="Times New Roman" w:hAnsi="Times New Roman" w:cs="Times New Roman"/>
                <w:sz w:val="24"/>
                <w:szCs w:val="24"/>
              </w:rPr>
              <w:t>учебных кабинетов с автоматизирова</w:t>
            </w:r>
            <w:r w:rsidRPr="00A64E93">
              <w:rPr>
                <w:rFonts w:ascii="Times New Roman" w:hAnsi="Times New Roman" w:cs="Times New Roman"/>
                <w:sz w:val="24"/>
                <w:szCs w:val="24"/>
              </w:rPr>
              <w:t>н</w:t>
            </w:r>
            <w:r w:rsidRPr="00A64E93">
              <w:rPr>
                <w:rFonts w:ascii="Times New Roman" w:hAnsi="Times New Roman" w:cs="Times New Roman"/>
                <w:sz w:val="24"/>
                <w:szCs w:val="24"/>
              </w:rPr>
              <w:t>ными рабочими местами обучающихся и педагогов</w:t>
            </w:r>
          </w:p>
        </w:tc>
        <w:tc>
          <w:tcPr>
            <w:tcW w:w="1256"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p>
        </w:tc>
        <w:tc>
          <w:tcPr>
            <w:tcW w:w="4131"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22</w:t>
            </w:r>
          </w:p>
          <w:p w:rsidR="007A135B" w:rsidRPr="00A64E93" w:rsidRDefault="007A135B" w:rsidP="00826F94">
            <w:pPr>
              <w:tabs>
                <w:tab w:val="left" w:leader="underscore" w:pos="9144"/>
              </w:tabs>
              <w:spacing w:after="0" w:line="240" w:lineRule="auto"/>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В кабинетах автоматизированы тол</w:t>
            </w:r>
            <w:r w:rsidRPr="00A64E93">
              <w:rPr>
                <w:rFonts w:ascii="Times New Roman" w:hAnsi="Times New Roman" w:cs="Times New Roman"/>
                <w:color w:val="000000"/>
                <w:kern w:val="24"/>
                <w:sz w:val="24"/>
                <w:szCs w:val="24"/>
              </w:rPr>
              <w:t>ь</w:t>
            </w:r>
            <w:r w:rsidRPr="00A64E93">
              <w:rPr>
                <w:rFonts w:ascii="Times New Roman" w:hAnsi="Times New Roman" w:cs="Times New Roman"/>
                <w:color w:val="000000"/>
                <w:kern w:val="24"/>
                <w:sz w:val="24"/>
                <w:szCs w:val="24"/>
              </w:rPr>
              <w:t>ко рабочие места педагогов</w:t>
            </w:r>
          </w:p>
        </w:tc>
      </w:tr>
      <w:tr w:rsidR="007A135B" w:rsidRPr="00A64E93">
        <w:tc>
          <w:tcPr>
            <w:tcW w:w="4820" w:type="dxa"/>
          </w:tcPr>
          <w:p w:rsidR="007A135B" w:rsidRPr="00A64E93" w:rsidRDefault="007A135B" w:rsidP="008E0E0E">
            <w:pPr>
              <w:widowControl w:val="0"/>
              <w:numPr>
                <w:ilvl w:val="0"/>
                <w:numId w:val="181"/>
              </w:numPr>
              <w:autoSpaceDE w:val="0"/>
              <w:autoSpaceDN w:val="0"/>
              <w:adjustRightInd w:val="0"/>
              <w:spacing w:after="0" w:line="240" w:lineRule="auto"/>
              <w:ind w:left="317" w:right="145" w:hanging="283"/>
              <w:rPr>
                <w:rFonts w:ascii="Times New Roman" w:hAnsi="Times New Roman" w:cs="Times New Roman"/>
                <w:sz w:val="24"/>
                <w:szCs w:val="24"/>
              </w:rPr>
            </w:pPr>
            <w:r w:rsidRPr="00A64E93">
              <w:rPr>
                <w:rFonts w:ascii="Times New Roman" w:hAnsi="Times New Roman" w:cs="Times New Roman"/>
                <w:sz w:val="24"/>
                <w:szCs w:val="24"/>
              </w:rPr>
              <w:t>помещений для занятий естественно-научной деятельностью, моделирован</w:t>
            </w:r>
            <w:r w:rsidRPr="00A64E93">
              <w:rPr>
                <w:rFonts w:ascii="Times New Roman" w:hAnsi="Times New Roman" w:cs="Times New Roman"/>
                <w:sz w:val="24"/>
                <w:szCs w:val="24"/>
              </w:rPr>
              <w:t>и</w:t>
            </w:r>
            <w:r w:rsidRPr="00A64E93">
              <w:rPr>
                <w:rFonts w:ascii="Times New Roman" w:hAnsi="Times New Roman" w:cs="Times New Roman"/>
                <w:sz w:val="24"/>
                <w:szCs w:val="24"/>
              </w:rPr>
              <w:t>ем, техническим творчеством</w:t>
            </w:r>
          </w:p>
        </w:tc>
        <w:tc>
          <w:tcPr>
            <w:tcW w:w="1256"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p>
        </w:tc>
        <w:tc>
          <w:tcPr>
            <w:tcW w:w="4131"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p w:rsidR="007A135B" w:rsidRPr="00A64E93" w:rsidRDefault="007A135B" w:rsidP="00826F94">
            <w:pPr>
              <w:tabs>
                <w:tab w:val="left" w:leader="underscore" w:pos="9144"/>
              </w:tabs>
              <w:spacing w:after="0" w:line="240" w:lineRule="auto"/>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Недостаточно помещений</w:t>
            </w:r>
          </w:p>
          <w:p w:rsidR="007A135B" w:rsidRPr="00A64E93" w:rsidRDefault="007A135B" w:rsidP="00826F94">
            <w:pPr>
              <w:tabs>
                <w:tab w:val="left" w:leader="underscore" w:pos="9144"/>
              </w:tabs>
              <w:spacing w:after="0" w:line="240" w:lineRule="auto"/>
              <w:rPr>
                <w:rFonts w:ascii="Times New Roman" w:hAnsi="Times New Roman" w:cs="Times New Roman"/>
                <w:color w:val="000000"/>
                <w:kern w:val="24"/>
                <w:sz w:val="24"/>
                <w:szCs w:val="24"/>
              </w:rPr>
            </w:pPr>
          </w:p>
        </w:tc>
      </w:tr>
      <w:tr w:rsidR="007A135B" w:rsidRPr="00A64E93">
        <w:tc>
          <w:tcPr>
            <w:tcW w:w="4820" w:type="dxa"/>
          </w:tcPr>
          <w:p w:rsidR="007A135B" w:rsidRPr="00A64E93" w:rsidRDefault="007A135B" w:rsidP="008E0E0E">
            <w:pPr>
              <w:widowControl w:val="0"/>
              <w:numPr>
                <w:ilvl w:val="0"/>
                <w:numId w:val="181"/>
              </w:numPr>
              <w:autoSpaceDE w:val="0"/>
              <w:autoSpaceDN w:val="0"/>
              <w:adjustRightInd w:val="0"/>
              <w:spacing w:after="0" w:line="240" w:lineRule="auto"/>
              <w:ind w:left="317" w:right="145" w:hanging="283"/>
              <w:rPr>
                <w:rFonts w:ascii="Times New Roman" w:hAnsi="Times New Roman" w:cs="Times New Roman"/>
                <w:sz w:val="24"/>
                <w:szCs w:val="24"/>
              </w:rPr>
            </w:pPr>
            <w:r w:rsidRPr="00A64E93">
              <w:rPr>
                <w:rFonts w:ascii="Times New Roman" w:hAnsi="Times New Roman" w:cs="Times New Roman"/>
                <w:sz w:val="24"/>
                <w:szCs w:val="24"/>
              </w:rPr>
              <w:t>помещений для занятий иностранными языками</w:t>
            </w:r>
          </w:p>
          <w:p w:rsidR="007A135B" w:rsidRPr="00A64E93" w:rsidRDefault="007A135B" w:rsidP="008E0E0E">
            <w:pPr>
              <w:widowControl w:val="0"/>
              <w:numPr>
                <w:ilvl w:val="0"/>
                <w:numId w:val="181"/>
              </w:numPr>
              <w:autoSpaceDE w:val="0"/>
              <w:autoSpaceDN w:val="0"/>
              <w:adjustRightInd w:val="0"/>
              <w:spacing w:after="0" w:line="240" w:lineRule="auto"/>
              <w:ind w:left="317" w:right="145" w:hanging="283"/>
              <w:rPr>
                <w:rFonts w:ascii="Times New Roman" w:hAnsi="Times New Roman" w:cs="Times New Roman"/>
                <w:sz w:val="24"/>
                <w:szCs w:val="24"/>
              </w:rPr>
            </w:pPr>
            <w:r w:rsidRPr="00A64E93">
              <w:rPr>
                <w:rFonts w:ascii="Times New Roman" w:hAnsi="Times New Roman" w:cs="Times New Roman"/>
                <w:sz w:val="24"/>
                <w:szCs w:val="24"/>
              </w:rPr>
              <w:t xml:space="preserve"> (со специальным оборудованием);</w:t>
            </w:r>
          </w:p>
        </w:tc>
        <w:tc>
          <w:tcPr>
            <w:tcW w:w="1256"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p>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4</w:t>
            </w:r>
          </w:p>
        </w:tc>
        <w:tc>
          <w:tcPr>
            <w:tcW w:w="4131"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4</w:t>
            </w:r>
          </w:p>
          <w:p w:rsidR="007A135B" w:rsidRPr="00A64E93" w:rsidRDefault="007A135B" w:rsidP="00826F94">
            <w:pPr>
              <w:tabs>
                <w:tab w:val="left" w:leader="underscore" w:pos="9144"/>
              </w:tabs>
              <w:spacing w:after="0" w:line="240" w:lineRule="auto"/>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Необходима покупка лингвистическ</w:t>
            </w:r>
            <w:r w:rsidRPr="00A64E93">
              <w:rPr>
                <w:rFonts w:ascii="Times New Roman" w:hAnsi="Times New Roman" w:cs="Times New Roman"/>
                <w:color w:val="000000"/>
                <w:kern w:val="24"/>
                <w:sz w:val="24"/>
                <w:szCs w:val="24"/>
              </w:rPr>
              <w:t>о</w:t>
            </w:r>
            <w:r w:rsidRPr="00A64E93">
              <w:rPr>
                <w:rFonts w:ascii="Times New Roman" w:hAnsi="Times New Roman" w:cs="Times New Roman"/>
                <w:color w:val="000000"/>
                <w:kern w:val="24"/>
                <w:sz w:val="24"/>
                <w:szCs w:val="24"/>
              </w:rPr>
              <w:t>го оборудования</w:t>
            </w:r>
          </w:p>
        </w:tc>
      </w:tr>
      <w:tr w:rsidR="007A135B" w:rsidRPr="00A64E93">
        <w:tc>
          <w:tcPr>
            <w:tcW w:w="4820" w:type="dxa"/>
          </w:tcPr>
          <w:p w:rsidR="007A135B" w:rsidRPr="00A64E93" w:rsidRDefault="007A135B" w:rsidP="008E0E0E">
            <w:pPr>
              <w:widowControl w:val="0"/>
              <w:numPr>
                <w:ilvl w:val="0"/>
                <w:numId w:val="181"/>
              </w:numPr>
              <w:autoSpaceDE w:val="0"/>
              <w:autoSpaceDN w:val="0"/>
              <w:adjustRightInd w:val="0"/>
              <w:spacing w:after="0" w:line="240" w:lineRule="auto"/>
              <w:ind w:left="142" w:right="145"/>
              <w:rPr>
                <w:rFonts w:ascii="Times New Roman" w:hAnsi="Times New Roman" w:cs="Times New Roman"/>
                <w:sz w:val="24"/>
                <w:szCs w:val="24"/>
              </w:rPr>
            </w:pPr>
            <w:r w:rsidRPr="00A64E93">
              <w:rPr>
                <w:rFonts w:ascii="Times New Roman" w:hAnsi="Times New Roman" w:cs="Times New Roman"/>
                <w:sz w:val="24"/>
                <w:szCs w:val="24"/>
              </w:rPr>
              <w:t xml:space="preserve">кабинета (ов) для занятий музыкой </w:t>
            </w:r>
          </w:p>
        </w:tc>
        <w:tc>
          <w:tcPr>
            <w:tcW w:w="1256"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p>
        </w:tc>
        <w:tc>
          <w:tcPr>
            <w:tcW w:w="4131"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p w:rsidR="007A135B" w:rsidRPr="00A64E93" w:rsidRDefault="007A135B" w:rsidP="00826F94">
            <w:pPr>
              <w:tabs>
                <w:tab w:val="left" w:leader="underscore" w:pos="9144"/>
              </w:tabs>
              <w:spacing w:after="0" w:line="240" w:lineRule="auto"/>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Покупка комплекта детских муз</w:t>
            </w:r>
            <w:r w:rsidRPr="00A64E93">
              <w:rPr>
                <w:rFonts w:ascii="Times New Roman" w:hAnsi="Times New Roman" w:cs="Times New Roman"/>
                <w:color w:val="000000"/>
                <w:kern w:val="24"/>
                <w:sz w:val="24"/>
                <w:szCs w:val="24"/>
              </w:rPr>
              <w:t>ы</w:t>
            </w:r>
            <w:r w:rsidRPr="00A64E93">
              <w:rPr>
                <w:rFonts w:ascii="Times New Roman" w:hAnsi="Times New Roman" w:cs="Times New Roman"/>
                <w:color w:val="000000"/>
                <w:kern w:val="24"/>
                <w:sz w:val="24"/>
                <w:szCs w:val="24"/>
              </w:rPr>
              <w:t>кальных инструментов, расширение медиатеки</w:t>
            </w:r>
          </w:p>
        </w:tc>
      </w:tr>
      <w:tr w:rsidR="007A135B" w:rsidRPr="00A64E93">
        <w:tc>
          <w:tcPr>
            <w:tcW w:w="4820" w:type="dxa"/>
          </w:tcPr>
          <w:p w:rsidR="007A135B" w:rsidRPr="00A64E93" w:rsidRDefault="007A135B" w:rsidP="008E0E0E">
            <w:pPr>
              <w:widowControl w:val="0"/>
              <w:numPr>
                <w:ilvl w:val="0"/>
                <w:numId w:val="181"/>
              </w:numPr>
              <w:autoSpaceDE w:val="0"/>
              <w:autoSpaceDN w:val="0"/>
              <w:adjustRightInd w:val="0"/>
              <w:spacing w:after="0" w:line="240" w:lineRule="auto"/>
              <w:ind w:left="142" w:right="145"/>
              <w:rPr>
                <w:rFonts w:ascii="Times New Roman" w:hAnsi="Times New Roman" w:cs="Times New Roman"/>
                <w:sz w:val="24"/>
                <w:szCs w:val="24"/>
              </w:rPr>
            </w:pPr>
            <w:r w:rsidRPr="00A64E93">
              <w:rPr>
                <w:rFonts w:ascii="Times New Roman" w:hAnsi="Times New Roman" w:cs="Times New Roman"/>
                <w:sz w:val="24"/>
                <w:szCs w:val="24"/>
              </w:rPr>
              <w:lastRenderedPageBreak/>
              <w:t xml:space="preserve">кабинета (ов) для занятий хореографией </w:t>
            </w:r>
          </w:p>
        </w:tc>
        <w:tc>
          <w:tcPr>
            <w:tcW w:w="1256"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p>
        </w:tc>
        <w:tc>
          <w:tcPr>
            <w:tcW w:w="4131" w:type="dxa"/>
          </w:tcPr>
          <w:p w:rsidR="007A135B" w:rsidRPr="00A64E93" w:rsidRDefault="007A135B" w:rsidP="00826F94">
            <w:pPr>
              <w:tabs>
                <w:tab w:val="left" w:leader="underscore" w:pos="9144"/>
              </w:tabs>
              <w:spacing w:after="0" w:line="240" w:lineRule="auto"/>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r>
      <w:tr w:rsidR="007A135B" w:rsidRPr="00A64E93">
        <w:tc>
          <w:tcPr>
            <w:tcW w:w="4820" w:type="dxa"/>
          </w:tcPr>
          <w:p w:rsidR="007A135B" w:rsidRPr="00A64E93" w:rsidRDefault="007A135B" w:rsidP="008E0E0E">
            <w:pPr>
              <w:widowControl w:val="0"/>
              <w:numPr>
                <w:ilvl w:val="0"/>
                <w:numId w:val="181"/>
              </w:numPr>
              <w:autoSpaceDE w:val="0"/>
              <w:autoSpaceDN w:val="0"/>
              <w:adjustRightInd w:val="0"/>
              <w:spacing w:after="0" w:line="240" w:lineRule="auto"/>
              <w:ind w:left="142" w:right="145"/>
              <w:rPr>
                <w:rFonts w:ascii="Times New Roman" w:hAnsi="Times New Roman" w:cs="Times New Roman"/>
                <w:sz w:val="24"/>
                <w:szCs w:val="24"/>
              </w:rPr>
            </w:pPr>
            <w:r w:rsidRPr="00A64E93">
              <w:rPr>
                <w:rFonts w:ascii="Times New Roman" w:hAnsi="Times New Roman" w:cs="Times New Roman"/>
                <w:sz w:val="24"/>
                <w:szCs w:val="24"/>
              </w:rPr>
              <w:t>кабинета (ов) для занятий изобразител</w:t>
            </w:r>
            <w:r w:rsidRPr="00A64E93">
              <w:rPr>
                <w:rFonts w:ascii="Times New Roman" w:hAnsi="Times New Roman" w:cs="Times New Roman"/>
                <w:sz w:val="24"/>
                <w:szCs w:val="24"/>
              </w:rPr>
              <w:t>ь</w:t>
            </w:r>
            <w:r w:rsidRPr="00A64E93">
              <w:rPr>
                <w:rFonts w:ascii="Times New Roman" w:hAnsi="Times New Roman" w:cs="Times New Roman"/>
                <w:sz w:val="24"/>
                <w:szCs w:val="24"/>
              </w:rPr>
              <w:t>ным искусством</w:t>
            </w:r>
          </w:p>
        </w:tc>
        <w:tc>
          <w:tcPr>
            <w:tcW w:w="1256"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p>
        </w:tc>
        <w:tc>
          <w:tcPr>
            <w:tcW w:w="4131"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p w:rsidR="007A135B" w:rsidRPr="00A64E93" w:rsidRDefault="007A135B" w:rsidP="00826F94">
            <w:pPr>
              <w:tabs>
                <w:tab w:val="left" w:leader="underscore" w:pos="9144"/>
              </w:tabs>
              <w:spacing w:after="0" w:line="240" w:lineRule="auto"/>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Требуется покупка мольбертов</w:t>
            </w:r>
          </w:p>
        </w:tc>
      </w:tr>
      <w:tr w:rsidR="007A135B" w:rsidRPr="00A64E93">
        <w:tc>
          <w:tcPr>
            <w:tcW w:w="4820" w:type="dxa"/>
          </w:tcPr>
          <w:p w:rsidR="007A135B" w:rsidRPr="00A64E93" w:rsidRDefault="007A135B" w:rsidP="008E0E0E">
            <w:pPr>
              <w:widowControl w:val="0"/>
              <w:numPr>
                <w:ilvl w:val="0"/>
                <w:numId w:val="181"/>
              </w:numPr>
              <w:autoSpaceDE w:val="0"/>
              <w:autoSpaceDN w:val="0"/>
              <w:adjustRightInd w:val="0"/>
              <w:spacing w:after="0" w:line="240" w:lineRule="auto"/>
              <w:ind w:left="142" w:right="147"/>
              <w:rPr>
                <w:rFonts w:ascii="Times New Roman" w:hAnsi="Times New Roman" w:cs="Times New Roman"/>
                <w:sz w:val="24"/>
                <w:szCs w:val="24"/>
              </w:rPr>
            </w:pPr>
            <w:r w:rsidRPr="00A64E93">
              <w:rPr>
                <w:rFonts w:ascii="Times New Roman" w:hAnsi="Times New Roman" w:cs="Times New Roman"/>
                <w:sz w:val="24"/>
                <w:szCs w:val="24"/>
              </w:rPr>
              <w:t>лингафонные кабинеты</w:t>
            </w:r>
          </w:p>
        </w:tc>
        <w:tc>
          <w:tcPr>
            <w:tcW w:w="1256"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4131" w:type="dxa"/>
          </w:tcPr>
          <w:p w:rsidR="007A135B" w:rsidRPr="00A64E93" w:rsidRDefault="007A135B" w:rsidP="00826F94">
            <w:pPr>
              <w:tabs>
                <w:tab w:val="left" w:leader="underscore" w:pos="9144"/>
              </w:tabs>
              <w:spacing w:after="0" w:line="240" w:lineRule="auto"/>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0</w:t>
            </w:r>
          </w:p>
        </w:tc>
      </w:tr>
      <w:tr w:rsidR="007A135B" w:rsidRPr="00A64E93">
        <w:tc>
          <w:tcPr>
            <w:tcW w:w="4820" w:type="dxa"/>
          </w:tcPr>
          <w:p w:rsidR="007A135B" w:rsidRPr="00A64E93" w:rsidRDefault="007A135B" w:rsidP="008E0E0E">
            <w:pPr>
              <w:widowControl w:val="0"/>
              <w:numPr>
                <w:ilvl w:val="0"/>
                <w:numId w:val="181"/>
              </w:numPr>
              <w:autoSpaceDE w:val="0"/>
              <w:autoSpaceDN w:val="0"/>
              <w:adjustRightInd w:val="0"/>
              <w:spacing w:after="0" w:line="240" w:lineRule="auto"/>
              <w:ind w:left="142" w:right="147"/>
              <w:rPr>
                <w:rFonts w:ascii="Times New Roman" w:hAnsi="Times New Roman" w:cs="Times New Roman"/>
                <w:sz w:val="24"/>
                <w:szCs w:val="24"/>
              </w:rPr>
            </w:pPr>
            <w:r w:rsidRPr="00A64E93">
              <w:rPr>
                <w:rFonts w:ascii="Times New Roman" w:hAnsi="Times New Roman" w:cs="Times New Roman"/>
                <w:sz w:val="24"/>
                <w:szCs w:val="24"/>
              </w:rPr>
              <w:t>помещения библиотеки с рабочими зон</w:t>
            </w:r>
            <w:r w:rsidRPr="00A64E93">
              <w:rPr>
                <w:rFonts w:ascii="Times New Roman" w:hAnsi="Times New Roman" w:cs="Times New Roman"/>
                <w:sz w:val="24"/>
                <w:szCs w:val="24"/>
              </w:rPr>
              <w:t>а</w:t>
            </w:r>
            <w:r w:rsidRPr="00A64E93">
              <w:rPr>
                <w:rFonts w:ascii="Times New Roman" w:hAnsi="Times New Roman" w:cs="Times New Roman"/>
                <w:sz w:val="24"/>
                <w:szCs w:val="24"/>
              </w:rPr>
              <w:t>ми, в том числе книгохранилищем, мед</w:t>
            </w:r>
            <w:r w:rsidRPr="00A64E93">
              <w:rPr>
                <w:rFonts w:ascii="Times New Roman" w:hAnsi="Times New Roman" w:cs="Times New Roman"/>
                <w:sz w:val="24"/>
                <w:szCs w:val="24"/>
              </w:rPr>
              <w:t>и</w:t>
            </w:r>
            <w:r w:rsidRPr="00A64E93">
              <w:rPr>
                <w:rFonts w:ascii="Times New Roman" w:hAnsi="Times New Roman" w:cs="Times New Roman"/>
                <w:sz w:val="24"/>
                <w:szCs w:val="24"/>
              </w:rPr>
              <w:t>атекой</w:t>
            </w:r>
          </w:p>
        </w:tc>
        <w:tc>
          <w:tcPr>
            <w:tcW w:w="1256"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p>
        </w:tc>
        <w:tc>
          <w:tcPr>
            <w:tcW w:w="4131"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p w:rsidR="007A135B" w:rsidRPr="00A64E93" w:rsidRDefault="007A135B" w:rsidP="00826F94">
            <w:pPr>
              <w:tabs>
                <w:tab w:val="left" w:leader="underscore" w:pos="9144"/>
              </w:tabs>
              <w:spacing w:after="0" w:line="240" w:lineRule="auto"/>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Требуется расширение медиатеки</w:t>
            </w:r>
          </w:p>
        </w:tc>
      </w:tr>
      <w:tr w:rsidR="007A135B" w:rsidRPr="00A64E93">
        <w:tc>
          <w:tcPr>
            <w:tcW w:w="4820" w:type="dxa"/>
          </w:tcPr>
          <w:p w:rsidR="007A135B" w:rsidRPr="00A64E93" w:rsidRDefault="007A135B" w:rsidP="008E0E0E">
            <w:pPr>
              <w:widowControl w:val="0"/>
              <w:numPr>
                <w:ilvl w:val="1"/>
                <w:numId w:val="181"/>
              </w:numPr>
              <w:autoSpaceDE w:val="0"/>
              <w:autoSpaceDN w:val="0"/>
              <w:adjustRightInd w:val="0"/>
              <w:spacing w:after="0" w:line="240" w:lineRule="auto"/>
              <w:ind w:left="142" w:right="145"/>
              <w:rPr>
                <w:rFonts w:ascii="Times New Roman" w:hAnsi="Times New Roman" w:cs="Times New Roman"/>
                <w:sz w:val="24"/>
                <w:szCs w:val="24"/>
              </w:rPr>
            </w:pPr>
            <w:r w:rsidRPr="00A64E93">
              <w:rPr>
                <w:rFonts w:ascii="Times New Roman" w:hAnsi="Times New Roman" w:cs="Times New Roman"/>
                <w:sz w:val="24"/>
                <w:szCs w:val="24"/>
              </w:rPr>
              <w:t xml:space="preserve">в читальном зале обеспечено необходимое количество посадочных мест </w:t>
            </w:r>
          </w:p>
        </w:tc>
        <w:tc>
          <w:tcPr>
            <w:tcW w:w="1256"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0</w:t>
            </w:r>
          </w:p>
        </w:tc>
        <w:tc>
          <w:tcPr>
            <w:tcW w:w="4131" w:type="dxa"/>
          </w:tcPr>
          <w:p w:rsidR="007A135B" w:rsidRPr="00A64E93" w:rsidRDefault="007A135B" w:rsidP="00826F94">
            <w:pPr>
              <w:tabs>
                <w:tab w:val="left" w:leader="underscore" w:pos="9144"/>
              </w:tabs>
              <w:spacing w:after="0" w:line="240" w:lineRule="auto"/>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14</w:t>
            </w:r>
          </w:p>
        </w:tc>
      </w:tr>
      <w:tr w:rsidR="007A135B" w:rsidRPr="00A64E93">
        <w:tc>
          <w:tcPr>
            <w:tcW w:w="4820" w:type="dxa"/>
          </w:tcPr>
          <w:p w:rsidR="007A135B" w:rsidRPr="00A64E93" w:rsidRDefault="007A135B" w:rsidP="008E0E0E">
            <w:pPr>
              <w:widowControl w:val="0"/>
              <w:numPr>
                <w:ilvl w:val="0"/>
                <w:numId w:val="181"/>
              </w:numPr>
              <w:autoSpaceDE w:val="0"/>
              <w:autoSpaceDN w:val="0"/>
              <w:adjustRightInd w:val="0"/>
              <w:spacing w:after="0" w:line="240" w:lineRule="auto"/>
              <w:ind w:left="142" w:right="145"/>
              <w:rPr>
                <w:rFonts w:ascii="Times New Roman" w:hAnsi="Times New Roman" w:cs="Times New Roman"/>
                <w:sz w:val="24"/>
                <w:szCs w:val="24"/>
              </w:rPr>
            </w:pPr>
            <w:r w:rsidRPr="00A64E93">
              <w:rPr>
                <w:rFonts w:ascii="Times New Roman" w:hAnsi="Times New Roman" w:cs="Times New Roman"/>
                <w:sz w:val="24"/>
                <w:szCs w:val="24"/>
              </w:rPr>
              <w:t>актового зала</w:t>
            </w:r>
          </w:p>
        </w:tc>
        <w:tc>
          <w:tcPr>
            <w:tcW w:w="1256"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4131"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0</w:t>
            </w:r>
          </w:p>
          <w:p w:rsidR="007A135B" w:rsidRPr="00A64E93" w:rsidRDefault="007A135B" w:rsidP="00826F94">
            <w:pPr>
              <w:tabs>
                <w:tab w:val="left" w:leader="underscore" w:pos="9144"/>
              </w:tabs>
              <w:spacing w:after="0" w:line="240" w:lineRule="auto"/>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Не предусмотрено техническим пр</w:t>
            </w:r>
            <w:r w:rsidRPr="00A64E93">
              <w:rPr>
                <w:rFonts w:ascii="Times New Roman" w:hAnsi="Times New Roman" w:cs="Times New Roman"/>
                <w:color w:val="000000"/>
                <w:kern w:val="24"/>
                <w:sz w:val="24"/>
                <w:szCs w:val="24"/>
              </w:rPr>
              <w:t>о</w:t>
            </w:r>
            <w:r w:rsidRPr="00A64E93">
              <w:rPr>
                <w:rFonts w:ascii="Times New Roman" w:hAnsi="Times New Roman" w:cs="Times New Roman"/>
                <w:color w:val="000000"/>
                <w:kern w:val="24"/>
                <w:sz w:val="24"/>
                <w:szCs w:val="24"/>
              </w:rPr>
              <w:t>ектом, используется помещение ст</w:t>
            </w:r>
            <w:r w:rsidRPr="00A64E93">
              <w:rPr>
                <w:rFonts w:ascii="Times New Roman" w:hAnsi="Times New Roman" w:cs="Times New Roman"/>
                <w:color w:val="000000"/>
                <w:kern w:val="24"/>
                <w:sz w:val="24"/>
                <w:szCs w:val="24"/>
              </w:rPr>
              <w:t>о</w:t>
            </w:r>
            <w:r w:rsidRPr="00A64E93">
              <w:rPr>
                <w:rFonts w:ascii="Times New Roman" w:hAnsi="Times New Roman" w:cs="Times New Roman"/>
                <w:color w:val="000000"/>
                <w:kern w:val="24"/>
                <w:sz w:val="24"/>
                <w:szCs w:val="24"/>
              </w:rPr>
              <w:t xml:space="preserve">ловой </w:t>
            </w:r>
          </w:p>
        </w:tc>
      </w:tr>
      <w:tr w:rsidR="007A135B" w:rsidRPr="00A64E93">
        <w:tc>
          <w:tcPr>
            <w:tcW w:w="4820" w:type="dxa"/>
          </w:tcPr>
          <w:p w:rsidR="007A135B" w:rsidRPr="00A64E93" w:rsidRDefault="007A135B" w:rsidP="008E0E0E">
            <w:pPr>
              <w:widowControl w:val="0"/>
              <w:numPr>
                <w:ilvl w:val="0"/>
                <w:numId w:val="181"/>
              </w:numPr>
              <w:autoSpaceDE w:val="0"/>
              <w:autoSpaceDN w:val="0"/>
              <w:adjustRightInd w:val="0"/>
              <w:spacing w:after="0" w:line="240" w:lineRule="auto"/>
              <w:ind w:left="142" w:right="145"/>
              <w:rPr>
                <w:rFonts w:ascii="Times New Roman" w:hAnsi="Times New Roman" w:cs="Times New Roman"/>
                <w:sz w:val="24"/>
                <w:szCs w:val="24"/>
              </w:rPr>
            </w:pPr>
            <w:r w:rsidRPr="00A64E93">
              <w:rPr>
                <w:rFonts w:ascii="Times New Roman" w:hAnsi="Times New Roman" w:cs="Times New Roman"/>
                <w:sz w:val="24"/>
                <w:szCs w:val="24"/>
              </w:rPr>
              <w:t>спортивного (ых) зала (ов)</w:t>
            </w:r>
          </w:p>
        </w:tc>
        <w:tc>
          <w:tcPr>
            <w:tcW w:w="1256"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p>
        </w:tc>
        <w:tc>
          <w:tcPr>
            <w:tcW w:w="4131"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p w:rsidR="007A135B" w:rsidRPr="00A64E93" w:rsidRDefault="007A135B" w:rsidP="00826F94">
            <w:pPr>
              <w:tabs>
                <w:tab w:val="left" w:leader="underscore" w:pos="9144"/>
              </w:tabs>
              <w:spacing w:after="0" w:line="240" w:lineRule="auto"/>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Требуется специальное покрытие</w:t>
            </w:r>
          </w:p>
        </w:tc>
      </w:tr>
      <w:tr w:rsidR="007A135B" w:rsidRPr="00A64E93">
        <w:tc>
          <w:tcPr>
            <w:tcW w:w="4820" w:type="dxa"/>
          </w:tcPr>
          <w:p w:rsidR="007A135B" w:rsidRPr="00A64E93" w:rsidRDefault="007A135B" w:rsidP="008E0E0E">
            <w:pPr>
              <w:widowControl w:val="0"/>
              <w:numPr>
                <w:ilvl w:val="0"/>
                <w:numId w:val="181"/>
              </w:numPr>
              <w:autoSpaceDE w:val="0"/>
              <w:autoSpaceDN w:val="0"/>
              <w:adjustRightInd w:val="0"/>
              <w:spacing w:after="0" w:line="240" w:lineRule="auto"/>
              <w:ind w:left="142" w:right="145"/>
              <w:rPr>
                <w:rFonts w:ascii="Times New Roman" w:hAnsi="Times New Roman" w:cs="Times New Roman"/>
                <w:sz w:val="24"/>
                <w:szCs w:val="24"/>
              </w:rPr>
            </w:pPr>
            <w:r w:rsidRPr="00A64E93">
              <w:rPr>
                <w:rFonts w:ascii="Times New Roman" w:hAnsi="Times New Roman" w:cs="Times New Roman"/>
                <w:sz w:val="24"/>
                <w:szCs w:val="24"/>
              </w:rPr>
              <w:t>стадиона (ов)</w:t>
            </w:r>
          </w:p>
        </w:tc>
        <w:tc>
          <w:tcPr>
            <w:tcW w:w="1256"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4131"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p w:rsidR="007A135B" w:rsidRPr="00A64E93" w:rsidRDefault="007A135B" w:rsidP="00826F94">
            <w:pPr>
              <w:tabs>
                <w:tab w:val="left" w:leader="underscore" w:pos="9144"/>
              </w:tabs>
              <w:spacing w:after="0" w:line="240" w:lineRule="auto"/>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Требуется специальное покрытие</w:t>
            </w:r>
          </w:p>
        </w:tc>
      </w:tr>
      <w:tr w:rsidR="007A135B" w:rsidRPr="00A64E93">
        <w:tc>
          <w:tcPr>
            <w:tcW w:w="4820" w:type="dxa"/>
          </w:tcPr>
          <w:p w:rsidR="007A135B" w:rsidRPr="00A64E93" w:rsidRDefault="007A135B" w:rsidP="008E0E0E">
            <w:pPr>
              <w:widowControl w:val="0"/>
              <w:numPr>
                <w:ilvl w:val="0"/>
                <w:numId w:val="181"/>
              </w:numPr>
              <w:autoSpaceDE w:val="0"/>
              <w:autoSpaceDN w:val="0"/>
              <w:adjustRightInd w:val="0"/>
              <w:spacing w:after="0" w:line="240" w:lineRule="auto"/>
              <w:ind w:left="142" w:right="145"/>
              <w:rPr>
                <w:rFonts w:ascii="Times New Roman" w:hAnsi="Times New Roman" w:cs="Times New Roman"/>
                <w:sz w:val="24"/>
                <w:szCs w:val="24"/>
              </w:rPr>
            </w:pPr>
            <w:r w:rsidRPr="00A64E93">
              <w:rPr>
                <w:rFonts w:ascii="Times New Roman" w:hAnsi="Times New Roman" w:cs="Times New Roman"/>
                <w:sz w:val="24"/>
                <w:szCs w:val="24"/>
              </w:rPr>
              <w:t>тира (интерактивного)</w:t>
            </w:r>
          </w:p>
        </w:tc>
        <w:tc>
          <w:tcPr>
            <w:tcW w:w="1256"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p>
        </w:tc>
        <w:tc>
          <w:tcPr>
            <w:tcW w:w="4131" w:type="dxa"/>
          </w:tcPr>
          <w:p w:rsidR="007A135B" w:rsidRPr="00A64E93" w:rsidRDefault="007A135B" w:rsidP="00826F94">
            <w:pPr>
              <w:tabs>
                <w:tab w:val="left" w:leader="underscore" w:pos="9144"/>
              </w:tabs>
              <w:spacing w:after="0" w:line="240" w:lineRule="auto"/>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r>
      <w:tr w:rsidR="007A135B" w:rsidRPr="00A64E93">
        <w:tc>
          <w:tcPr>
            <w:tcW w:w="4820" w:type="dxa"/>
          </w:tcPr>
          <w:p w:rsidR="007A135B" w:rsidRPr="00A64E93" w:rsidRDefault="007A135B" w:rsidP="008E0E0E">
            <w:pPr>
              <w:widowControl w:val="0"/>
              <w:numPr>
                <w:ilvl w:val="0"/>
                <w:numId w:val="181"/>
              </w:numPr>
              <w:autoSpaceDE w:val="0"/>
              <w:autoSpaceDN w:val="0"/>
              <w:adjustRightInd w:val="0"/>
              <w:spacing w:after="0" w:line="240" w:lineRule="auto"/>
              <w:ind w:left="142" w:right="145"/>
              <w:rPr>
                <w:rFonts w:ascii="Times New Roman" w:hAnsi="Times New Roman" w:cs="Times New Roman"/>
                <w:sz w:val="24"/>
                <w:szCs w:val="24"/>
              </w:rPr>
            </w:pPr>
            <w:r w:rsidRPr="00A64E93">
              <w:rPr>
                <w:rFonts w:ascii="Times New Roman" w:hAnsi="Times New Roman" w:cs="Times New Roman"/>
                <w:sz w:val="24"/>
                <w:szCs w:val="24"/>
              </w:rPr>
              <w:t>бассейна</w:t>
            </w:r>
          </w:p>
        </w:tc>
        <w:tc>
          <w:tcPr>
            <w:tcW w:w="1256"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4131"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0</w:t>
            </w:r>
          </w:p>
          <w:p w:rsidR="007A135B" w:rsidRPr="00A64E93" w:rsidRDefault="007A135B" w:rsidP="00826F94">
            <w:pPr>
              <w:tabs>
                <w:tab w:val="left" w:leader="underscore" w:pos="9144"/>
              </w:tabs>
              <w:spacing w:after="0" w:line="240" w:lineRule="auto"/>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Не предусмотрено техническим пр</w:t>
            </w:r>
            <w:r w:rsidRPr="00A64E93">
              <w:rPr>
                <w:rFonts w:ascii="Times New Roman" w:hAnsi="Times New Roman" w:cs="Times New Roman"/>
                <w:color w:val="000000"/>
                <w:kern w:val="24"/>
                <w:sz w:val="24"/>
                <w:szCs w:val="24"/>
              </w:rPr>
              <w:t>о</w:t>
            </w:r>
            <w:r w:rsidRPr="00A64E93">
              <w:rPr>
                <w:rFonts w:ascii="Times New Roman" w:hAnsi="Times New Roman" w:cs="Times New Roman"/>
                <w:color w:val="000000"/>
                <w:kern w:val="24"/>
                <w:sz w:val="24"/>
                <w:szCs w:val="24"/>
              </w:rPr>
              <w:t>ектом</w:t>
            </w:r>
          </w:p>
        </w:tc>
      </w:tr>
      <w:tr w:rsidR="007A135B" w:rsidRPr="00A64E93">
        <w:tc>
          <w:tcPr>
            <w:tcW w:w="4820" w:type="dxa"/>
          </w:tcPr>
          <w:p w:rsidR="007A135B" w:rsidRPr="00A64E93" w:rsidRDefault="007A135B" w:rsidP="008E0E0E">
            <w:pPr>
              <w:widowControl w:val="0"/>
              <w:numPr>
                <w:ilvl w:val="0"/>
                <w:numId w:val="181"/>
              </w:numPr>
              <w:autoSpaceDE w:val="0"/>
              <w:autoSpaceDN w:val="0"/>
              <w:adjustRightInd w:val="0"/>
              <w:spacing w:after="0" w:line="240" w:lineRule="auto"/>
              <w:ind w:left="142" w:right="145"/>
              <w:rPr>
                <w:rFonts w:ascii="Times New Roman" w:hAnsi="Times New Roman" w:cs="Times New Roman"/>
                <w:sz w:val="24"/>
                <w:szCs w:val="24"/>
              </w:rPr>
            </w:pPr>
            <w:r w:rsidRPr="00A64E93">
              <w:rPr>
                <w:rFonts w:ascii="Times New Roman" w:hAnsi="Times New Roman" w:cs="Times New Roman"/>
                <w:sz w:val="24"/>
                <w:szCs w:val="24"/>
              </w:rPr>
              <w:t>спортивной площадки</w:t>
            </w:r>
          </w:p>
        </w:tc>
        <w:tc>
          <w:tcPr>
            <w:tcW w:w="1256"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p>
        </w:tc>
        <w:tc>
          <w:tcPr>
            <w:tcW w:w="4131"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p w:rsidR="007A135B" w:rsidRPr="00A64E93" w:rsidRDefault="007A135B" w:rsidP="00826F94">
            <w:pPr>
              <w:tabs>
                <w:tab w:val="left" w:leader="underscore" w:pos="9144"/>
              </w:tabs>
              <w:spacing w:after="0" w:line="240" w:lineRule="auto"/>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Требуется специальное покрытие</w:t>
            </w:r>
          </w:p>
        </w:tc>
      </w:tr>
      <w:tr w:rsidR="007A135B" w:rsidRPr="00A64E93">
        <w:tc>
          <w:tcPr>
            <w:tcW w:w="4820" w:type="dxa"/>
          </w:tcPr>
          <w:p w:rsidR="007A135B" w:rsidRPr="00A64E93" w:rsidRDefault="007A135B" w:rsidP="008E0E0E">
            <w:pPr>
              <w:widowControl w:val="0"/>
              <w:numPr>
                <w:ilvl w:val="0"/>
                <w:numId w:val="181"/>
              </w:numPr>
              <w:autoSpaceDE w:val="0"/>
              <w:autoSpaceDN w:val="0"/>
              <w:adjustRightInd w:val="0"/>
              <w:spacing w:after="0" w:line="240" w:lineRule="auto"/>
              <w:ind w:left="142" w:right="145"/>
              <w:rPr>
                <w:rFonts w:ascii="Times New Roman" w:hAnsi="Times New Roman" w:cs="Times New Roman"/>
                <w:sz w:val="24"/>
                <w:szCs w:val="24"/>
              </w:rPr>
            </w:pPr>
            <w:r w:rsidRPr="00A64E93">
              <w:rPr>
                <w:rFonts w:ascii="Times New Roman" w:hAnsi="Times New Roman" w:cs="Times New Roman"/>
                <w:sz w:val="24"/>
                <w:szCs w:val="24"/>
              </w:rPr>
              <w:t xml:space="preserve">столовой с количеством посадочных мест … </w:t>
            </w:r>
          </w:p>
        </w:tc>
        <w:tc>
          <w:tcPr>
            <w:tcW w:w="1256"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p>
        </w:tc>
        <w:tc>
          <w:tcPr>
            <w:tcW w:w="4131" w:type="dxa"/>
          </w:tcPr>
          <w:p w:rsidR="007A135B" w:rsidRPr="00A64E93" w:rsidRDefault="007A135B" w:rsidP="00826F94">
            <w:pPr>
              <w:tabs>
                <w:tab w:val="left" w:leader="underscore" w:pos="9144"/>
              </w:tabs>
              <w:spacing w:after="0" w:line="240" w:lineRule="auto"/>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100</w:t>
            </w:r>
          </w:p>
        </w:tc>
      </w:tr>
      <w:tr w:rsidR="007A135B" w:rsidRPr="00A64E93">
        <w:tc>
          <w:tcPr>
            <w:tcW w:w="4820" w:type="dxa"/>
          </w:tcPr>
          <w:p w:rsidR="007A135B" w:rsidRPr="00A64E93" w:rsidRDefault="007A135B" w:rsidP="008E0E0E">
            <w:pPr>
              <w:widowControl w:val="0"/>
              <w:numPr>
                <w:ilvl w:val="0"/>
                <w:numId w:val="181"/>
              </w:numPr>
              <w:autoSpaceDE w:val="0"/>
              <w:autoSpaceDN w:val="0"/>
              <w:adjustRightInd w:val="0"/>
              <w:spacing w:after="0" w:line="240" w:lineRule="auto"/>
              <w:ind w:left="142" w:right="145"/>
              <w:rPr>
                <w:rFonts w:ascii="Times New Roman" w:hAnsi="Times New Roman" w:cs="Times New Roman"/>
                <w:sz w:val="24"/>
                <w:szCs w:val="24"/>
              </w:rPr>
            </w:pPr>
            <w:r w:rsidRPr="00A64E93">
              <w:rPr>
                <w:rFonts w:ascii="Times New Roman" w:hAnsi="Times New Roman" w:cs="Times New Roman"/>
                <w:sz w:val="24"/>
                <w:szCs w:val="24"/>
              </w:rPr>
              <w:t>помещений медицинского назначения</w:t>
            </w:r>
          </w:p>
        </w:tc>
        <w:tc>
          <w:tcPr>
            <w:tcW w:w="1256"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p>
        </w:tc>
        <w:tc>
          <w:tcPr>
            <w:tcW w:w="4131" w:type="dxa"/>
          </w:tcPr>
          <w:p w:rsidR="007A135B" w:rsidRPr="00A64E93" w:rsidRDefault="007A135B" w:rsidP="00826F94">
            <w:pPr>
              <w:tabs>
                <w:tab w:val="left" w:leader="underscore" w:pos="9144"/>
              </w:tabs>
              <w:spacing w:after="0" w:line="240" w:lineRule="auto"/>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2</w:t>
            </w:r>
          </w:p>
        </w:tc>
      </w:tr>
      <w:tr w:rsidR="007A135B" w:rsidRPr="00A64E93">
        <w:tc>
          <w:tcPr>
            <w:tcW w:w="4820" w:type="dxa"/>
          </w:tcPr>
          <w:p w:rsidR="007A135B" w:rsidRPr="00A64E93" w:rsidRDefault="007A135B" w:rsidP="008E0E0E">
            <w:pPr>
              <w:widowControl w:val="0"/>
              <w:numPr>
                <w:ilvl w:val="0"/>
                <w:numId w:val="181"/>
              </w:numPr>
              <w:autoSpaceDE w:val="0"/>
              <w:autoSpaceDN w:val="0"/>
              <w:adjustRightInd w:val="0"/>
              <w:spacing w:after="0" w:line="240" w:lineRule="auto"/>
              <w:ind w:left="142" w:right="147"/>
              <w:rPr>
                <w:rFonts w:ascii="Times New Roman" w:hAnsi="Times New Roman" w:cs="Times New Roman"/>
                <w:sz w:val="24"/>
                <w:szCs w:val="24"/>
              </w:rPr>
            </w:pPr>
            <w:r w:rsidRPr="00A64E93">
              <w:rPr>
                <w:rFonts w:ascii="Times New Roman" w:hAnsi="Times New Roman" w:cs="Times New Roman"/>
                <w:sz w:val="24"/>
                <w:szCs w:val="24"/>
              </w:rPr>
              <w:t>помещений, необходимых для организ</w:t>
            </w:r>
            <w:r w:rsidRPr="00A64E93">
              <w:rPr>
                <w:rFonts w:ascii="Times New Roman" w:hAnsi="Times New Roman" w:cs="Times New Roman"/>
                <w:sz w:val="24"/>
                <w:szCs w:val="24"/>
              </w:rPr>
              <w:t>а</w:t>
            </w:r>
            <w:r w:rsidRPr="00A64E93">
              <w:rPr>
                <w:rFonts w:ascii="Times New Roman" w:hAnsi="Times New Roman" w:cs="Times New Roman"/>
                <w:sz w:val="24"/>
                <w:szCs w:val="24"/>
              </w:rPr>
              <w:t>ции учебного процесса с детьми с огр</w:t>
            </w:r>
            <w:r w:rsidRPr="00A64E93">
              <w:rPr>
                <w:rFonts w:ascii="Times New Roman" w:hAnsi="Times New Roman" w:cs="Times New Roman"/>
                <w:sz w:val="24"/>
                <w:szCs w:val="24"/>
              </w:rPr>
              <w:t>а</w:t>
            </w:r>
            <w:r w:rsidRPr="00A64E93">
              <w:rPr>
                <w:rFonts w:ascii="Times New Roman" w:hAnsi="Times New Roman" w:cs="Times New Roman"/>
                <w:sz w:val="24"/>
                <w:szCs w:val="24"/>
              </w:rPr>
              <w:t>ниченными возможностями здоровья;</w:t>
            </w:r>
          </w:p>
        </w:tc>
        <w:tc>
          <w:tcPr>
            <w:tcW w:w="1256"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4131" w:type="dxa"/>
          </w:tcPr>
          <w:p w:rsidR="007A135B" w:rsidRPr="00A64E93" w:rsidRDefault="007A135B" w:rsidP="00826F94">
            <w:pPr>
              <w:tabs>
                <w:tab w:val="left" w:leader="underscore" w:pos="9144"/>
              </w:tabs>
              <w:spacing w:after="0" w:line="240" w:lineRule="auto"/>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Требуется оборудование входа в шк</w:t>
            </w:r>
            <w:r w:rsidRPr="00A64E93">
              <w:rPr>
                <w:rFonts w:ascii="Times New Roman" w:hAnsi="Times New Roman" w:cs="Times New Roman"/>
                <w:color w:val="000000"/>
                <w:kern w:val="24"/>
                <w:sz w:val="24"/>
                <w:szCs w:val="24"/>
              </w:rPr>
              <w:t>о</w:t>
            </w:r>
            <w:r w:rsidRPr="00A64E93">
              <w:rPr>
                <w:rFonts w:ascii="Times New Roman" w:hAnsi="Times New Roman" w:cs="Times New Roman"/>
                <w:color w:val="000000"/>
                <w:kern w:val="24"/>
                <w:sz w:val="24"/>
                <w:szCs w:val="24"/>
              </w:rPr>
              <w:t>лу пандусом и лифтом на 2 и 3 этажи здания</w:t>
            </w:r>
          </w:p>
        </w:tc>
      </w:tr>
      <w:tr w:rsidR="007A135B" w:rsidRPr="00A64E93">
        <w:tc>
          <w:tcPr>
            <w:tcW w:w="4820" w:type="dxa"/>
          </w:tcPr>
          <w:p w:rsidR="007A135B" w:rsidRPr="00A64E93" w:rsidRDefault="007A135B" w:rsidP="008E0E0E">
            <w:pPr>
              <w:widowControl w:val="0"/>
              <w:numPr>
                <w:ilvl w:val="0"/>
                <w:numId w:val="181"/>
              </w:numPr>
              <w:autoSpaceDE w:val="0"/>
              <w:autoSpaceDN w:val="0"/>
              <w:adjustRightInd w:val="0"/>
              <w:spacing w:after="0" w:line="240" w:lineRule="auto"/>
              <w:ind w:left="142" w:right="145"/>
              <w:rPr>
                <w:rFonts w:ascii="Times New Roman" w:hAnsi="Times New Roman" w:cs="Times New Roman"/>
                <w:sz w:val="24"/>
                <w:szCs w:val="24"/>
              </w:rPr>
            </w:pPr>
            <w:r w:rsidRPr="00A64E93">
              <w:rPr>
                <w:rFonts w:ascii="Times New Roman" w:hAnsi="Times New Roman" w:cs="Times New Roman"/>
                <w:sz w:val="24"/>
                <w:szCs w:val="24"/>
              </w:rPr>
              <w:t>административными и иными помещени</w:t>
            </w:r>
            <w:r w:rsidRPr="00A64E93">
              <w:rPr>
                <w:rFonts w:ascii="Times New Roman" w:hAnsi="Times New Roman" w:cs="Times New Roman"/>
                <w:sz w:val="24"/>
                <w:szCs w:val="24"/>
              </w:rPr>
              <w:t>я</w:t>
            </w:r>
            <w:r w:rsidRPr="00A64E93">
              <w:rPr>
                <w:rFonts w:ascii="Times New Roman" w:hAnsi="Times New Roman" w:cs="Times New Roman"/>
                <w:sz w:val="24"/>
                <w:szCs w:val="24"/>
              </w:rPr>
              <w:t>ми</w:t>
            </w:r>
          </w:p>
        </w:tc>
        <w:tc>
          <w:tcPr>
            <w:tcW w:w="1256"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p>
        </w:tc>
        <w:tc>
          <w:tcPr>
            <w:tcW w:w="4131" w:type="dxa"/>
          </w:tcPr>
          <w:p w:rsidR="007A135B" w:rsidRPr="00A64E93" w:rsidRDefault="007A135B" w:rsidP="00826F94">
            <w:pPr>
              <w:tabs>
                <w:tab w:val="left" w:leader="underscore" w:pos="9144"/>
              </w:tabs>
              <w:spacing w:after="0" w:line="240" w:lineRule="auto"/>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r>
      <w:tr w:rsidR="007A135B" w:rsidRPr="00A64E93">
        <w:tc>
          <w:tcPr>
            <w:tcW w:w="4820" w:type="dxa"/>
          </w:tcPr>
          <w:p w:rsidR="007A135B" w:rsidRPr="00A64E93" w:rsidRDefault="007A135B" w:rsidP="008E0E0E">
            <w:pPr>
              <w:widowControl w:val="0"/>
              <w:numPr>
                <w:ilvl w:val="0"/>
                <w:numId w:val="181"/>
              </w:numPr>
              <w:autoSpaceDE w:val="0"/>
              <w:autoSpaceDN w:val="0"/>
              <w:adjustRightInd w:val="0"/>
              <w:spacing w:after="0" w:line="240" w:lineRule="auto"/>
              <w:ind w:left="142" w:right="145"/>
              <w:rPr>
                <w:rFonts w:ascii="Times New Roman" w:hAnsi="Times New Roman" w:cs="Times New Roman"/>
                <w:sz w:val="24"/>
                <w:szCs w:val="24"/>
              </w:rPr>
            </w:pPr>
            <w:r w:rsidRPr="00A64E93">
              <w:rPr>
                <w:rFonts w:ascii="Times New Roman" w:hAnsi="Times New Roman" w:cs="Times New Roman"/>
                <w:sz w:val="24"/>
                <w:szCs w:val="24"/>
              </w:rPr>
              <w:t>гардероба</w:t>
            </w:r>
          </w:p>
        </w:tc>
        <w:tc>
          <w:tcPr>
            <w:tcW w:w="1256"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4131"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p w:rsidR="007A135B" w:rsidRPr="00A64E93" w:rsidRDefault="007A135B" w:rsidP="00826F94">
            <w:pPr>
              <w:tabs>
                <w:tab w:val="left" w:leader="underscore" w:pos="9144"/>
              </w:tabs>
              <w:spacing w:after="0" w:line="240" w:lineRule="auto"/>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Необходим ремонт напольного п</w:t>
            </w:r>
            <w:r w:rsidRPr="00A64E93">
              <w:rPr>
                <w:rFonts w:ascii="Times New Roman" w:hAnsi="Times New Roman" w:cs="Times New Roman"/>
                <w:color w:val="000000"/>
                <w:kern w:val="24"/>
                <w:sz w:val="24"/>
                <w:szCs w:val="24"/>
              </w:rPr>
              <w:t>о</w:t>
            </w:r>
            <w:r w:rsidRPr="00A64E93">
              <w:rPr>
                <w:rFonts w:ascii="Times New Roman" w:hAnsi="Times New Roman" w:cs="Times New Roman"/>
                <w:color w:val="000000"/>
                <w:kern w:val="24"/>
                <w:sz w:val="24"/>
                <w:szCs w:val="24"/>
              </w:rPr>
              <w:t>крытия</w:t>
            </w:r>
          </w:p>
        </w:tc>
      </w:tr>
      <w:tr w:rsidR="007A135B" w:rsidRPr="00A64E93">
        <w:tc>
          <w:tcPr>
            <w:tcW w:w="4820" w:type="dxa"/>
          </w:tcPr>
          <w:p w:rsidR="007A135B" w:rsidRPr="00A64E93" w:rsidRDefault="007A135B" w:rsidP="008E0E0E">
            <w:pPr>
              <w:widowControl w:val="0"/>
              <w:numPr>
                <w:ilvl w:val="0"/>
                <w:numId w:val="181"/>
              </w:numPr>
              <w:autoSpaceDE w:val="0"/>
              <w:autoSpaceDN w:val="0"/>
              <w:adjustRightInd w:val="0"/>
              <w:spacing w:after="0" w:line="240" w:lineRule="auto"/>
              <w:ind w:left="142" w:right="145"/>
              <w:rPr>
                <w:rFonts w:ascii="Times New Roman" w:hAnsi="Times New Roman" w:cs="Times New Roman"/>
                <w:sz w:val="24"/>
                <w:szCs w:val="24"/>
              </w:rPr>
            </w:pPr>
            <w:r w:rsidRPr="00A64E93">
              <w:rPr>
                <w:rFonts w:ascii="Times New Roman" w:hAnsi="Times New Roman" w:cs="Times New Roman"/>
                <w:sz w:val="24"/>
                <w:szCs w:val="24"/>
              </w:rPr>
              <w:t xml:space="preserve">санузлов </w:t>
            </w:r>
          </w:p>
        </w:tc>
        <w:tc>
          <w:tcPr>
            <w:tcW w:w="1256"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4131" w:type="dxa"/>
          </w:tcPr>
          <w:p w:rsidR="007A135B" w:rsidRPr="00A64E93" w:rsidRDefault="007A135B" w:rsidP="00826F94">
            <w:pPr>
              <w:tabs>
                <w:tab w:val="left" w:leader="underscore" w:pos="9144"/>
              </w:tabs>
              <w:spacing w:after="0" w:line="240" w:lineRule="auto"/>
              <w:rPr>
                <w:rFonts w:ascii="Times New Roman" w:hAnsi="Times New Roman" w:cs="Times New Roman"/>
                <w:color w:val="000000"/>
                <w:kern w:val="24"/>
                <w:sz w:val="24"/>
                <w:szCs w:val="24"/>
              </w:rPr>
            </w:pPr>
          </w:p>
        </w:tc>
      </w:tr>
      <w:tr w:rsidR="007A135B" w:rsidRPr="00A64E93">
        <w:tc>
          <w:tcPr>
            <w:tcW w:w="4820" w:type="dxa"/>
          </w:tcPr>
          <w:p w:rsidR="007A135B" w:rsidRPr="00A64E93" w:rsidRDefault="007A135B" w:rsidP="008E0E0E">
            <w:pPr>
              <w:widowControl w:val="0"/>
              <w:numPr>
                <w:ilvl w:val="0"/>
                <w:numId w:val="181"/>
              </w:numPr>
              <w:autoSpaceDE w:val="0"/>
              <w:autoSpaceDN w:val="0"/>
              <w:adjustRightInd w:val="0"/>
              <w:spacing w:after="0" w:line="240" w:lineRule="auto"/>
              <w:ind w:left="142" w:right="145"/>
              <w:rPr>
                <w:rFonts w:ascii="Times New Roman" w:hAnsi="Times New Roman" w:cs="Times New Roman"/>
                <w:sz w:val="24"/>
                <w:szCs w:val="24"/>
              </w:rPr>
            </w:pPr>
            <w:r w:rsidRPr="00A64E93">
              <w:rPr>
                <w:rFonts w:ascii="Times New Roman" w:hAnsi="Times New Roman" w:cs="Times New Roman"/>
                <w:sz w:val="24"/>
                <w:szCs w:val="24"/>
              </w:rPr>
              <w:t>участков (территорий) с необходимым набором оснащённых зон</w:t>
            </w:r>
          </w:p>
        </w:tc>
        <w:tc>
          <w:tcPr>
            <w:tcW w:w="1256"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p>
        </w:tc>
        <w:tc>
          <w:tcPr>
            <w:tcW w:w="4131" w:type="dxa"/>
          </w:tcPr>
          <w:p w:rsidR="007A135B" w:rsidRPr="00A64E93" w:rsidRDefault="007A135B" w:rsidP="00826F94">
            <w:pPr>
              <w:spacing w:after="0" w:line="240" w:lineRule="auto"/>
              <w:ind w:right="145"/>
              <w:rPr>
                <w:rFonts w:ascii="Times New Roman" w:hAnsi="Times New Roman" w:cs="Times New Roman"/>
                <w:sz w:val="24"/>
                <w:szCs w:val="24"/>
              </w:rPr>
            </w:pPr>
            <w:r w:rsidRPr="00A64E93">
              <w:rPr>
                <w:rFonts w:ascii="Times New Roman" w:hAnsi="Times New Roman" w:cs="Times New Roman"/>
                <w:color w:val="000000"/>
                <w:kern w:val="24"/>
                <w:sz w:val="24"/>
                <w:szCs w:val="24"/>
              </w:rPr>
              <w:t>1</w:t>
            </w:r>
          </w:p>
        </w:tc>
      </w:tr>
      <w:tr w:rsidR="007A135B" w:rsidRPr="00A64E93">
        <w:tc>
          <w:tcPr>
            <w:tcW w:w="4820" w:type="dxa"/>
          </w:tcPr>
          <w:p w:rsidR="007A135B" w:rsidRPr="00A64E93" w:rsidRDefault="007A135B" w:rsidP="008E0E0E">
            <w:pPr>
              <w:widowControl w:val="0"/>
              <w:numPr>
                <w:ilvl w:val="0"/>
                <w:numId w:val="181"/>
              </w:numPr>
              <w:autoSpaceDE w:val="0"/>
              <w:autoSpaceDN w:val="0"/>
              <w:adjustRightInd w:val="0"/>
              <w:spacing w:after="0" w:line="240" w:lineRule="auto"/>
              <w:ind w:left="142" w:right="145"/>
              <w:rPr>
                <w:rFonts w:ascii="Times New Roman" w:hAnsi="Times New Roman" w:cs="Times New Roman"/>
                <w:sz w:val="24"/>
                <w:szCs w:val="24"/>
              </w:rPr>
            </w:pPr>
            <w:r w:rsidRPr="00A64E93">
              <w:rPr>
                <w:rFonts w:ascii="Times New Roman" w:hAnsi="Times New Roman" w:cs="Times New Roman"/>
                <w:sz w:val="24"/>
                <w:szCs w:val="24"/>
              </w:rPr>
              <w:t>полные комплекты технического оснащ</w:t>
            </w:r>
            <w:r w:rsidRPr="00A64E93">
              <w:rPr>
                <w:rFonts w:ascii="Times New Roman" w:hAnsi="Times New Roman" w:cs="Times New Roman"/>
                <w:sz w:val="24"/>
                <w:szCs w:val="24"/>
              </w:rPr>
              <w:t>е</w:t>
            </w:r>
            <w:r w:rsidRPr="00A64E93">
              <w:rPr>
                <w:rFonts w:ascii="Times New Roman" w:hAnsi="Times New Roman" w:cs="Times New Roman"/>
                <w:sz w:val="24"/>
                <w:szCs w:val="24"/>
              </w:rPr>
              <w:t>ния и оборудования всех предметных о</w:t>
            </w:r>
            <w:r w:rsidRPr="00A64E93">
              <w:rPr>
                <w:rFonts w:ascii="Times New Roman" w:hAnsi="Times New Roman" w:cs="Times New Roman"/>
                <w:sz w:val="24"/>
                <w:szCs w:val="24"/>
              </w:rPr>
              <w:t>б</w:t>
            </w:r>
            <w:r w:rsidRPr="00A64E93">
              <w:rPr>
                <w:rFonts w:ascii="Times New Roman" w:hAnsi="Times New Roman" w:cs="Times New Roman"/>
                <w:sz w:val="24"/>
                <w:szCs w:val="24"/>
              </w:rPr>
              <w:t>ластей и внеурочной деятельности</w:t>
            </w:r>
          </w:p>
        </w:tc>
        <w:tc>
          <w:tcPr>
            <w:tcW w:w="1256"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4131" w:type="dxa"/>
          </w:tcPr>
          <w:p w:rsidR="007A135B" w:rsidRPr="00A64E93" w:rsidRDefault="007A135B" w:rsidP="00826F94">
            <w:pPr>
              <w:spacing w:after="0" w:line="240" w:lineRule="auto"/>
              <w:ind w:right="145"/>
              <w:rPr>
                <w:rFonts w:ascii="Times New Roman" w:hAnsi="Times New Roman" w:cs="Times New Roman"/>
                <w:sz w:val="24"/>
                <w:szCs w:val="24"/>
              </w:rPr>
            </w:pPr>
            <w:r w:rsidRPr="00A64E93">
              <w:rPr>
                <w:rFonts w:ascii="Times New Roman" w:hAnsi="Times New Roman" w:cs="Times New Roman"/>
                <w:color w:val="000000"/>
                <w:kern w:val="24"/>
                <w:sz w:val="24"/>
                <w:szCs w:val="24"/>
              </w:rPr>
              <w:t>1</w:t>
            </w:r>
          </w:p>
        </w:tc>
      </w:tr>
      <w:tr w:rsidR="007A135B" w:rsidRPr="00A64E93">
        <w:tc>
          <w:tcPr>
            <w:tcW w:w="4820" w:type="dxa"/>
          </w:tcPr>
          <w:p w:rsidR="007A135B" w:rsidRPr="00A64E93" w:rsidRDefault="007A135B" w:rsidP="008E0E0E">
            <w:pPr>
              <w:widowControl w:val="0"/>
              <w:numPr>
                <w:ilvl w:val="0"/>
                <w:numId w:val="181"/>
              </w:numPr>
              <w:autoSpaceDE w:val="0"/>
              <w:autoSpaceDN w:val="0"/>
              <w:adjustRightInd w:val="0"/>
              <w:spacing w:after="0" w:line="240" w:lineRule="auto"/>
              <w:ind w:right="145" w:firstLine="142"/>
              <w:rPr>
                <w:rFonts w:ascii="Times New Roman" w:hAnsi="Times New Roman" w:cs="Times New Roman"/>
                <w:sz w:val="24"/>
                <w:szCs w:val="24"/>
              </w:rPr>
            </w:pPr>
            <w:r w:rsidRPr="00A64E93">
              <w:rPr>
                <w:rFonts w:ascii="Times New Roman" w:hAnsi="Times New Roman" w:cs="Times New Roman"/>
                <w:sz w:val="24"/>
                <w:szCs w:val="24"/>
              </w:rPr>
              <w:t>мебель</w:t>
            </w:r>
          </w:p>
        </w:tc>
        <w:tc>
          <w:tcPr>
            <w:tcW w:w="1256"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4131"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p w:rsidR="007A135B" w:rsidRPr="00A64E93" w:rsidRDefault="007A135B" w:rsidP="00826F94">
            <w:pPr>
              <w:spacing w:after="0" w:line="240" w:lineRule="auto"/>
              <w:ind w:right="145"/>
              <w:rPr>
                <w:rFonts w:ascii="Times New Roman" w:hAnsi="Times New Roman" w:cs="Times New Roman"/>
                <w:sz w:val="24"/>
                <w:szCs w:val="24"/>
              </w:rPr>
            </w:pPr>
            <w:r w:rsidRPr="00A64E93">
              <w:rPr>
                <w:rFonts w:ascii="Times New Roman" w:hAnsi="Times New Roman" w:cs="Times New Roman"/>
                <w:sz w:val="24"/>
                <w:szCs w:val="24"/>
              </w:rPr>
              <w:t>Шкафы, ученическая мебель, столы для учителей</w:t>
            </w:r>
          </w:p>
        </w:tc>
      </w:tr>
      <w:tr w:rsidR="007A135B" w:rsidRPr="00A64E93">
        <w:tc>
          <w:tcPr>
            <w:tcW w:w="4820" w:type="dxa"/>
          </w:tcPr>
          <w:p w:rsidR="007A135B" w:rsidRPr="00A64E93" w:rsidRDefault="007A135B" w:rsidP="008E0E0E">
            <w:pPr>
              <w:widowControl w:val="0"/>
              <w:numPr>
                <w:ilvl w:val="0"/>
                <w:numId w:val="181"/>
              </w:numPr>
              <w:autoSpaceDE w:val="0"/>
              <w:autoSpaceDN w:val="0"/>
              <w:adjustRightInd w:val="0"/>
              <w:spacing w:after="0" w:line="240" w:lineRule="auto"/>
              <w:ind w:right="145" w:firstLine="142"/>
              <w:rPr>
                <w:rFonts w:ascii="Times New Roman" w:hAnsi="Times New Roman" w:cs="Times New Roman"/>
                <w:sz w:val="24"/>
                <w:szCs w:val="24"/>
              </w:rPr>
            </w:pPr>
            <w:r w:rsidRPr="00A64E93">
              <w:rPr>
                <w:rFonts w:ascii="Times New Roman" w:hAnsi="Times New Roman" w:cs="Times New Roman"/>
                <w:sz w:val="24"/>
                <w:szCs w:val="24"/>
              </w:rPr>
              <w:t>офисное оснащение</w:t>
            </w:r>
          </w:p>
        </w:tc>
        <w:tc>
          <w:tcPr>
            <w:tcW w:w="1256"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4131"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p w:rsidR="007A135B" w:rsidRPr="00A64E93" w:rsidRDefault="007A135B" w:rsidP="00826F94">
            <w:pPr>
              <w:spacing w:after="0" w:line="240" w:lineRule="auto"/>
              <w:ind w:right="145"/>
              <w:rPr>
                <w:rFonts w:ascii="Times New Roman" w:hAnsi="Times New Roman" w:cs="Times New Roman"/>
                <w:sz w:val="24"/>
                <w:szCs w:val="24"/>
              </w:rPr>
            </w:pPr>
            <w:r w:rsidRPr="00A64E93">
              <w:rPr>
                <w:rFonts w:ascii="Times New Roman" w:hAnsi="Times New Roman" w:cs="Times New Roman"/>
                <w:sz w:val="24"/>
                <w:szCs w:val="24"/>
              </w:rPr>
              <w:t>Принтеры, компьютеры</w:t>
            </w:r>
          </w:p>
        </w:tc>
      </w:tr>
      <w:tr w:rsidR="007A135B" w:rsidRPr="00A64E93">
        <w:tc>
          <w:tcPr>
            <w:tcW w:w="4820" w:type="dxa"/>
            <w:tcBorders>
              <w:bottom w:val="nil"/>
            </w:tcBorders>
          </w:tcPr>
          <w:p w:rsidR="007A135B" w:rsidRPr="00A64E93" w:rsidRDefault="007A135B" w:rsidP="008E0E0E">
            <w:pPr>
              <w:widowControl w:val="0"/>
              <w:numPr>
                <w:ilvl w:val="0"/>
                <w:numId w:val="181"/>
              </w:numPr>
              <w:autoSpaceDE w:val="0"/>
              <w:autoSpaceDN w:val="0"/>
              <w:adjustRightInd w:val="0"/>
              <w:spacing w:after="0" w:line="240" w:lineRule="auto"/>
              <w:ind w:right="145" w:firstLine="142"/>
              <w:rPr>
                <w:rFonts w:ascii="Times New Roman" w:hAnsi="Times New Roman" w:cs="Times New Roman"/>
                <w:sz w:val="24"/>
                <w:szCs w:val="24"/>
              </w:rPr>
            </w:pPr>
            <w:r w:rsidRPr="00A64E93">
              <w:rPr>
                <w:rFonts w:ascii="Times New Roman" w:hAnsi="Times New Roman" w:cs="Times New Roman"/>
                <w:sz w:val="24"/>
                <w:szCs w:val="24"/>
              </w:rPr>
              <w:t>хозяйственный инвентарь.</w:t>
            </w:r>
          </w:p>
        </w:tc>
        <w:tc>
          <w:tcPr>
            <w:tcW w:w="1256" w:type="dxa"/>
            <w:tcBorders>
              <w:bottom w:val="nil"/>
            </w:tcBorders>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p>
        </w:tc>
        <w:tc>
          <w:tcPr>
            <w:tcW w:w="4131" w:type="dxa"/>
            <w:tcBorders>
              <w:bottom w:val="nil"/>
            </w:tcBorders>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r>
      <w:tr w:rsidR="007A135B" w:rsidRPr="00A64E93">
        <w:tc>
          <w:tcPr>
            <w:tcW w:w="10207" w:type="dxa"/>
            <w:gridSpan w:val="3"/>
            <w:tcBorders>
              <w:top w:val="nil"/>
              <w:left w:val="nil"/>
              <w:bottom w:val="nil"/>
              <w:right w:val="nil"/>
            </w:tcBorders>
          </w:tcPr>
          <w:p w:rsidR="00E64206" w:rsidRPr="00A64E93" w:rsidRDefault="00E64206" w:rsidP="00E64206">
            <w:pPr>
              <w:tabs>
                <w:tab w:val="left" w:leader="underscore" w:pos="9144"/>
              </w:tabs>
              <w:spacing w:after="0" w:line="240" w:lineRule="auto"/>
              <w:jc w:val="center"/>
              <w:rPr>
                <w:rFonts w:ascii="Times New Roman" w:hAnsi="Times New Roman" w:cs="Times New Roman"/>
                <w:b/>
                <w:bCs/>
                <w:color w:val="000000"/>
                <w:kern w:val="24"/>
                <w:sz w:val="28"/>
                <w:szCs w:val="28"/>
              </w:rPr>
            </w:pPr>
            <w:r w:rsidRPr="00A64E93">
              <w:rPr>
                <w:rFonts w:ascii="Times New Roman" w:hAnsi="Times New Roman" w:cs="Times New Roman"/>
                <w:b/>
                <w:bCs/>
                <w:color w:val="000000"/>
                <w:kern w:val="24"/>
                <w:sz w:val="28"/>
                <w:szCs w:val="28"/>
              </w:rPr>
              <w:t>Обоснование</w:t>
            </w:r>
          </w:p>
          <w:p w:rsidR="007A135B" w:rsidRPr="00A64E93" w:rsidRDefault="00E64206" w:rsidP="00E64206">
            <w:pPr>
              <w:tabs>
                <w:tab w:val="left" w:leader="underscore" w:pos="9144"/>
              </w:tabs>
              <w:spacing w:after="0" w:line="240" w:lineRule="auto"/>
              <w:jc w:val="center"/>
              <w:rPr>
                <w:rFonts w:ascii="Times New Roman" w:hAnsi="Times New Roman" w:cs="Times New Roman"/>
                <w:color w:val="000000"/>
                <w:kern w:val="24"/>
                <w:sz w:val="28"/>
                <w:szCs w:val="28"/>
              </w:rPr>
            </w:pPr>
            <w:r w:rsidRPr="00A64E93">
              <w:rPr>
                <w:rFonts w:ascii="Times New Roman" w:hAnsi="Times New Roman" w:cs="Times New Roman"/>
                <w:b/>
                <w:bCs/>
                <w:color w:val="000000"/>
                <w:kern w:val="24"/>
                <w:sz w:val="28"/>
                <w:szCs w:val="28"/>
              </w:rPr>
              <w:t>необходимых изменений в имеющихся условиях при реализации ФОГС ООО  (по основным позициям)</w:t>
            </w:r>
          </w:p>
        </w:tc>
      </w:tr>
    </w:tbl>
    <w:p w:rsidR="00A746B1" w:rsidRPr="00A64E93" w:rsidRDefault="00A746B1" w:rsidP="00A746B1">
      <w:pPr>
        <w:spacing w:after="0"/>
        <w:rPr>
          <w:vanish/>
        </w:rPr>
      </w:pPr>
    </w:p>
    <w:tbl>
      <w:tblPr>
        <w:tblpPr w:leftFromText="180" w:rightFromText="180" w:vertAnchor="page" w:horzAnchor="margin" w:tblpY="1591"/>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552"/>
        <w:gridCol w:w="1275"/>
        <w:gridCol w:w="1276"/>
        <w:gridCol w:w="1275"/>
        <w:gridCol w:w="1135"/>
        <w:gridCol w:w="1134"/>
        <w:gridCol w:w="1134"/>
      </w:tblGrid>
      <w:tr w:rsidR="00E64206" w:rsidRPr="00A64E93" w:rsidTr="00E64206">
        <w:trPr>
          <w:trHeight w:val="1830"/>
        </w:trPr>
        <w:tc>
          <w:tcPr>
            <w:tcW w:w="817" w:type="dxa"/>
          </w:tcPr>
          <w:p w:rsidR="00E64206" w:rsidRPr="00A64E93" w:rsidRDefault="00E64206" w:rsidP="00E64206">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 п/п</w:t>
            </w:r>
          </w:p>
        </w:tc>
        <w:tc>
          <w:tcPr>
            <w:tcW w:w="2552" w:type="dxa"/>
          </w:tcPr>
          <w:p w:rsidR="00E64206" w:rsidRPr="00A64E93" w:rsidRDefault="00E64206" w:rsidP="00E64206">
            <w:pPr>
              <w:spacing w:line="240" w:lineRule="auto"/>
              <w:ind w:right="-106"/>
              <w:jc w:val="center"/>
              <w:rPr>
                <w:rFonts w:ascii="Times New Roman" w:hAnsi="Times New Roman" w:cs="Times New Roman"/>
                <w:sz w:val="24"/>
                <w:szCs w:val="24"/>
              </w:rPr>
            </w:pPr>
            <w:r w:rsidRPr="00A64E93">
              <w:rPr>
                <w:rFonts w:ascii="Times New Roman" w:hAnsi="Times New Roman" w:cs="Times New Roman"/>
                <w:sz w:val="24"/>
                <w:szCs w:val="24"/>
              </w:rPr>
              <w:t>Необходимые измен</w:t>
            </w:r>
            <w:r w:rsidRPr="00A64E93">
              <w:rPr>
                <w:rFonts w:ascii="Times New Roman" w:hAnsi="Times New Roman" w:cs="Times New Roman"/>
                <w:sz w:val="24"/>
                <w:szCs w:val="24"/>
              </w:rPr>
              <w:t>е</w:t>
            </w:r>
            <w:r w:rsidRPr="00A64E93">
              <w:rPr>
                <w:rFonts w:ascii="Times New Roman" w:hAnsi="Times New Roman" w:cs="Times New Roman"/>
                <w:sz w:val="24"/>
                <w:szCs w:val="24"/>
              </w:rPr>
              <w:t>ния в имеющихся условиях</w:t>
            </w:r>
          </w:p>
        </w:tc>
        <w:tc>
          <w:tcPr>
            <w:tcW w:w="1275" w:type="dxa"/>
          </w:tcPr>
          <w:p w:rsidR="00E64206" w:rsidRPr="00A64E93" w:rsidRDefault="00E64206" w:rsidP="00E64206">
            <w:pPr>
              <w:spacing w:line="240" w:lineRule="auto"/>
              <w:jc w:val="center"/>
              <w:rPr>
                <w:rFonts w:ascii="Times New Roman" w:hAnsi="Times New Roman" w:cs="Times New Roman"/>
                <w:sz w:val="24"/>
                <w:szCs w:val="24"/>
              </w:rPr>
            </w:pPr>
            <w:r w:rsidRPr="00A64E93">
              <w:rPr>
                <w:rFonts w:ascii="Times New Roman" w:hAnsi="Times New Roman" w:cs="Times New Roman"/>
                <w:sz w:val="24"/>
                <w:szCs w:val="24"/>
              </w:rPr>
              <w:t>Приме</w:t>
            </w:r>
            <w:r w:rsidRPr="00A64E93">
              <w:rPr>
                <w:rFonts w:ascii="Times New Roman" w:hAnsi="Times New Roman" w:cs="Times New Roman"/>
                <w:sz w:val="24"/>
                <w:szCs w:val="24"/>
              </w:rPr>
              <w:t>р</w:t>
            </w:r>
            <w:r w:rsidRPr="00A64E93">
              <w:rPr>
                <w:rFonts w:ascii="Times New Roman" w:hAnsi="Times New Roman" w:cs="Times New Roman"/>
                <w:sz w:val="24"/>
                <w:szCs w:val="24"/>
              </w:rPr>
              <w:t>ная схема требу</w:t>
            </w:r>
            <w:r w:rsidRPr="00A64E93">
              <w:rPr>
                <w:rFonts w:ascii="Times New Roman" w:hAnsi="Times New Roman" w:cs="Times New Roman"/>
                <w:sz w:val="24"/>
                <w:szCs w:val="24"/>
              </w:rPr>
              <w:t>е</w:t>
            </w:r>
            <w:r w:rsidRPr="00A64E93">
              <w:rPr>
                <w:rFonts w:ascii="Times New Roman" w:hAnsi="Times New Roman" w:cs="Times New Roman"/>
                <w:sz w:val="24"/>
                <w:szCs w:val="24"/>
              </w:rPr>
              <w:t>мых ра</w:t>
            </w:r>
            <w:r w:rsidRPr="00A64E93">
              <w:rPr>
                <w:rFonts w:ascii="Times New Roman" w:hAnsi="Times New Roman" w:cs="Times New Roman"/>
                <w:sz w:val="24"/>
                <w:szCs w:val="24"/>
              </w:rPr>
              <w:t>с</w:t>
            </w:r>
            <w:r w:rsidRPr="00A64E93">
              <w:rPr>
                <w:rFonts w:ascii="Times New Roman" w:hAnsi="Times New Roman" w:cs="Times New Roman"/>
                <w:sz w:val="24"/>
                <w:szCs w:val="24"/>
              </w:rPr>
              <w:t>ходов (тыс.руб)</w:t>
            </w:r>
          </w:p>
        </w:tc>
        <w:tc>
          <w:tcPr>
            <w:tcW w:w="1276" w:type="dxa"/>
          </w:tcPr>
          <w:p w:rsidR="00E64206" w:rsidRPr="00A64E93" w:rsidRDefault="00E64206" w:rsidP="00E64206">
            <w:pPr>
              <w:spacing w:line="240" w:lineRule="auto"/>
              <w:jc w:val="center"/>
              <w:rPr>
                <w:rFonts w:ascii="Times New Roman" w:hAnsi="Times New Roman" w:cs="Times New Roman"/>
                <w:sz w:val="24"/>
                <w:szCs w:val="24"/>
              </w:rPr>
            </w:pPr>
            <w:r w:rsidRPr="00A64E93">
              <w:rPr>
                <w:rFonts w:ascii="Times New Roman" w:hAnsi="Times New Roman" w:cs="Times New Roman"/>
                <w:sz w:val="24"/>
                <w:szCs w:val="24"/>
              </w:rPr>
              <w:t>Причина необх</w:t>
            </w:r>
            <w:r w:rsidRPr="00A64E93">
              <w:rPr>
                <w:rFonts w:ascii="Times New Roman" w:hAnsi="Times New Roman" w:cs="Times New Roman"/>
                <w:sz w:val="24"/>
                <w:szCs w:val="24"/>
              </w:rPr>
              <w:t>о</w:t>
            </w:r>
            <w:r w:rsidRPr="00A64E93">
              <w:rPr>
                <w:rFonts w:ascii="Times New Roman" w:hAnsi="Times New Roman" w:cs="Times New Roman"/>
                <w:sz w:val="24"/>
                <w:szCs w:val="24"/>
              </w:rPr>
              <w:t>димых измен</w:t>
            </w:r>
            <w:r w:rsidRPr="00A64E93">
              <w:rPr>
                <w:rFonts w:ascii="Times New Roman" w:hAnsi="Times New Roman" w:cs="Times New Roman"/>
                <w:sz w:val="24"/>
                <w:szCs w:val="24"/>
              </w:rPr>
              <w:t>е</w:t>
            </w:r>
            <w:r w:rsidRPr="00A64E93">
              <w:rPr>
                <w:rFonts w:ascii="Times New Roman" w:hAnsi="Times New Roman" w:cs="Times New Roman"/>
                <w:sz w:val="24"/>
                <w:szCs w:val="24"/>
              </w:rPr>
              <w:t>ний в име</w:t>
            </w:r>
            <w:r w:rsidRPr="00A64E93">
              <w:rPr>
                <w:rFonts w:ascii="Times New Roman" w:hAnsi="Times New Roman" w:cs="Times New Roman"/>
                <w:sz w:val="24"/>
                <w:szCs w:val="24"/>
              </w:rPr>
              <w:t>ю</w:t>
            </w:r>
            <w:r w:rsidRPr="00A64E93">
              <w:rPr>
                <w:rFonts w:ascii="Times New Roman" w:hAnsi="Times New Roman" w:cs="Times New Roman"/>
                <w:sz w:val="24"/>
                <w:szCs w:val="24"/>
              </w:rPr>
              <w:t>щихся условиях</w:t>
            </w:r>
          </w:p>
        </w:tc>
        <w:tc>
          <w:tcPr>
            <w:tcW w:w="127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Механи</w:t>
            </w:r>
            <w:r w:rsidRPr="00A64E93">
              <w:rPr>
                <w:rFonts w:ascii="Times New Roman" w:hAnsi="Times New Roman" w:cs="Times New Roman"/>
                <w:sz w:val="24"/>
                <w:szCs w:val="24"/>
              </w:rPr>
              <w:t>з</w:t>
            </w:r>
            <w:r w:rsidRPr="00A64E93">
              <w:rPr>
                <w:rFonts w:ascii="Times New Roman" w:hAnsi="Times New Roman" w:cs="Times New Roman"/>
                <w:sz w:val="24"/>
                <w:szCs w:val="24"/>
              </w:rPr>
              <w:t>мы д</w:t>
            </w:r>
            <w:r w:rsidRPr="00A64E93">
              <w:rPr>
                <w:rFonts w:ascii="Times New Roman" w:hAnsi="Times New Roman" w:cs="Times New Roman"/>
                <w:sz w:val="24"/>
                <w:szCs w:val="24"/>
              </w:rPr>
              <w:t>о</w:t>
            </w:r>
            <w:r w:rsidRPr="00A64E93">
              <w:rPr>
                <w:rFonts w:ascii="Times New Roman" w:hAnsi="Times New Roman" w:cs="Times New Roman"/>
                <w:sz w:val="24"/>
                <w:szCs w:val="24"/>
              </w:rPr>
              <w:t>стижения</w:t>
            </w:r>
          </w:p>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целевых ориент</w:t>
            </w:r>
            <w:r w:rsidRPr="00A64E93">
              <w:rPr>
                <w:rFonts w:ascii="Times New Roman" w:hAnsi="Times New Roman" w:cs="Times New Roman"/>
                <w:sz w:val="24"/>
                <w:szCs w:val="24"/>
              </w:rPr>
              <w:t>и</w:t>
            </w:r>
            <w:r w:rsidRPr="00A64E93">
              <w:rPr>
                <w:rFonts w:ascii="Times New Roman" w:hAnsi="Times New Roman" w:cs="Times New Roman"/>
                <w:sz w:val="24"/>
                <w:szCs w:val="24"/>
              </w:rPr>
              <w:t>ров</w:t>
            </w:r>
          </w:p>
        </w:tc>
        <w:tc>
          <w:tcPr>
            <w:tcW w:w="113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План</w:t>
            </w:r>
            <w:r w:rsidRPr="00A64E93">
              <w:rPr>
                <w:rFonts w:ascii="Times New Roman" w:hAnsi="Times New Roman" w:cs="Times New Roman"/>
                <w:sz w:val="24"/>
                <w:szCs w:val="24"/>
              </w:rPr>
              <w:t>и</w:t>
            </w:r>
            <w:r w:rsidRPr="00A64E93">
              <w:rPr>
                <w:rFonts w:ascii="Times New Roman" w:hAnsi="Times New Roman" w:cs="Times New Roman"/>
                <w:sz w:val="24"/>
                <w:szCs w:val="24"/>
              </w:rPr>
              <w:t xml:space="preserve">руемые </w:t>
            </w:r>
          </w:p>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расходы в 2015 году</w:t>
            </w:r>
          </w:p>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(тыс.</w:t>
            </w:r>
          </w:p>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руб.)</w:t>
            </w:r>
          </w:p>
        </w:tc>
        <w:tc>
          <w:tcPr>
            <w:tcW w:w="1134"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План</w:t>
            </w:r>
            <w:r w:rsidRPr="00A64E93">
              <w:rPr>
                <w:rFonts w:ascii="Times New Roman" w:hAnsi="Times New Roman" w:cs="Times New Roman"/>
                <w:sz w:val="24"/>
                <w:szCs w:val="24"/>
              </w:rPr>
              <w:t>и</w:t>
            </w:r>
            <w:r w:rsidRPr="00A64E93">
              <w:rPr>
                <w:rFonts w:ascii="Times New Roman" w:hAnsi="Times New Roman" w:cs="Times New Roman"/>
                <w:sz w:val="24"/>
                <w:szCs w:val="24"/>
              </w:rPr>
              <w:t xml:space="preserve">руемые </w:t>
            </w:r>
          </w:p>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расходы в 2016 году</w:t>
            </w:r>
          </w:p>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(тыс.</w:t>
            </w:r>
          </w:p>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руб.)</w:t>
            </w:r>
          </w:p>
        </w:tc>
        <w:tc>
          <w:tcPr>
            <w:tcW w:w="1134"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План</w:t>
            </w:r>
            <w:r w:rsidRPr="00A64E93">
              <w:rPr>
                <w:rFonts w:ascii="Times New Roman" w:hAnsi="Times New Roman" w:cs="Times New Roman"/>
                <w:sz w:val="24"/>
                <w:szCs w:val="24"/>
              </w:rPr>
              <w:t>и</w:t>
            </w:r>
            <w:r w:rsidRPr="00A64E93">
              <w:rPr>
                <w:rFonts w:ascii="Times New Roman" w:hAnsi="Times New Roman" w:cs="Times New Roman"/>
                <w:sz w:val="24"/>
                <w:szCs w:val="24"/>
              </w:rPr>
              <w:t xml:space="preserve">руемые </w:t>
            </w:r>
          </w:p>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расходы в 2017-2019 г</w:t>
            </w:r>
            <w:r w:rsidRPr="00A64E93">
              <w:rPr>
                <w:rFonts w:ascii="Times New Roman" w:hAnsi="Times New Roman" w:cs="Times New Roman"/>
                <w:sz w:val="24"/>
                <w:szCs w:val="24"/>
              </w:rPr>
              <w:t>о</w:t>
            </w:r>
            <w:r w:rsidRPr="00A64E93">
              <w:rPr>
                <w:rFonts w:ascii="Times New Roman" w:hAnsi="Times New Roman" w:cs="Times New Roman"/>
                <w:sz w:val="24"/>
                <w:szCs w:val="24"/>
              </w:rPr>
              <w:t>ду (тыс.</w:t>
            </w:r>
          </w:p>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руб.)</w:t>
            </w:r>
          </w:p>
        </w:tc>
      </w:tr>
      <w:tr w:rsidR="00E64206" w:rsidRPr="00A64E93" w:rsidTr="00E64206">
        <w:tc>
          <w:tcPr>
            <w:tcW w:w="10598" w:type="dxa"/>
            <w:gridSpan w:val="8"/>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 Приобретения для укрепления материально-технической базы</w:t>
            </w:r>
          </w:p>
        </w:tc>
      </w:tr>
      <w:tr w:rsidR="00E64206" w:rsidRPr="00A64E93" w:rsidTr="00E64206">
        <w:tc>
          <w:tcPr>
            <w:tcW w:w="817"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1.1.</w:t>
            </w:r>
          </w:p>
        </w:tc>
        <w:tc>
          <w:tcPr>
            <w:tcW w:w="2552"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color w:val="000000"/>
                <w:kern w:val="24"/>
                <w:sz w:val="24"/>
                <w:szCs w:val="24"/>
              </w:rPr>
              <w:t>Покупка лингафонн</w:t>
            </w:r>
            <w:r w:rsidRPr="00A64E93">
              <w:rPr>
                <w:rFonts w:ascii="Times New Roman" w:hAnsi="Times New Roman" w:cs="Times New Roman"/>
                <w:color w:val="000000"/>
                <w:kern w:val="24"/>
                <w:sz w:val="24"/>
                <w:szCs w:val="24"/>
              </w:rPr>
              <w:t>о</w:t>
            </w:r>
            <w:r w:rsidRPr="00A64E93">
              <w:rPr>
                <w:rFonts w:ascii="Times New Roman" w:hAnsi="Times New Roman" w:cs="Times New Roman"/>
                <w:color w:val="000000"/>
                <w:kern w:val="24"/>
                <w:sz w:val="24"/>
                <w:szCs w:val="24"/>
              </w:rPr>
              <w:t>го оборудования для кабинета иностра</w:t>
            </w:r>
            <w:r w:rsidRPr="00A64E93">
              <w:rPr>
                <w:rFonts w:ascii="Times New Roman" w:hAnsi="Times New Roman" w:cs="Times New Roman"/>
                <w:color w:val="000000"/>
                <w:kern w:val="24"/>
                <w:sz w:val="24"/>
                <w:szCs w:val="24"/>
              </w:rPr>
              <w:t>н</w:t>
            </w:r>
            <w:r w:rsidRPr="00A64E93">
              <w:rPr>
                <w:rFonts w:ascii="Times New Roman" w:hAnsi="Times New Roman" w:cs="Times New Roman"/>
                <w:color w:val="000000"/>
                <w:kern w:val="24"/>
                <w:sz w:val="24"/>
                <w:szCs w:val="24"/>
              </w:rPr>
              <w:t>ных языков (на 15 ч</w:t>
            </w:r>
            <w:r w:rsidRPr="00A64E93">
              <w:rPr>
                <w:rFonts w:ascii="Times New Roman" w:hAnsi="Times New Roman" w:cs="Times New Roman"/>
                <w:color w:val="000000"/>
                <w:kern w:val="24"/>
                <w:sz w:val="24"/>
                <w:szCs w:val="24"/>
              </w:rPr>
              <w:t>е</w:t>
            </w:r>
            <w:r w:rsidRPr="00A64E93">
              <w:rPr>
                <w:rFonts w:ascii="Times New Roman" w:hAnsi="Times New Roman" w:cs="Times New Roman"/>
                <w:color w:val="000000"/>
                <w:kern w:val="24"/>
                <w:sz w:val="24"/>
                <w:szCs w:val="24"/>
              </w:rPr>
              <w:t>ловек)</w:t>
            </w:r>
          </w:p>
        </w:tc>
        <w:tc>
          <w:tcPr>
            <w:tcW w:w="127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150</w:t>
            </w:r>
          </w:p>
        </w:tc>
        <w:tc>
          <w:tcPr>
            <w:tcW w:w="1276" w:type="dxa"/>
            <w:vMerge w:val="restart"/>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Несоо</w:t>
            </w:r>
            <w:r w:rsidRPr="00A64E93">
              <w:rPr>
                <w:rFonts w:ascii="Times New Roman" w:hAnsi="Times New Roman" w:cs="Times New Roman"/>
                <w:sz w:val="24"/>
                <w:szCs w:val="24"/>
              </w:rPr>
              <w:t>т</w:t>
            </w:r>
            <w:r w:rsidRPr="00A64E93">
              <w:rPr>
                <w:rFonts w:ascii="Times New Roman" w:hAnsi="Times New Roman" w:cs="Times New Roman"/>
                <w:sz w:val="24"/>
                <w:szCs w:val="24"/>
              </w:rPr>
              <w:t>ветствие  требов</w:t>
            </w:r>
            <w:r w:rsidRPr="00A64E93">
              <w:rPr>
                <w:rFonts w:ascii="Times New Roman" w:hAnsi="Times New Roman" w:cs="Times New Roman"/>
                <w:sz w:val="24"/>
                <w:szCs w:val="24"/>
              </w:rPr>
              <w:t>а</w:t>
            </w:r>
            <w:r w:rsidRPr="00A64E93">
              <w:rPr>
                <w:rFonts w:ascii="Times New Roman" w:hAnsi="Times New Roman" w:cs="Times New Roman"/>
                <w:sz w:val="24"/>
                <w:szCs w:val="24"/>
              </w:rPr>
              <w:t>ниям м</w:t>
            </w:r>
            <w:r w:rsidRPr="00A64E93">
              <w:rPr>
                <w:rFonts w:ascii="Times New Roman" w:hAnsi="Times New Roman" w:cs="Times New Roman"/>
                <w:sz w:val="24"/>
                <w:szCs w:val="24"/>
              </w:rPr>
              <w:t>и</w:t>
            </w:r>
            <w:r w:rsidRPr="00A64E93">
              <w:rPr>
                <w:rFonts w:ascii="Times New Roman" w:hAnsi="Times New Roman" w:cs="Times New Roman"/>
                <w:sz w:val="24"/>
                <w:szCs w:val="24"/>
              </w:rPr>
              <w:t>нимал</w:t>
            </w:r>
            <w:r w:rsidRPr="00A64E93">
              <w:rPr>
                <w:rFonts w:ascii="Times New Roman" w:hAnsi="Times New Roman" w:cs="Times New Roman"/>
                <w:sz w:val="24"/>
                <w:szCs w:val="24"/>
              </w:rPr>
              <w:t>ь</w:t>
            </w:r>
            <w:r w:rsidRPr="00A64E93">
              <w:rPr>
                <w:rFonts w:ascii="Times New Roman" w:hAnsi="Times New Roman" w:cs="Times New Roman"/>
                <w:sz w:val="24"/>
                <w:szCs w:val="24"/>
              </w:rPr>
              <w:t>ному оснащ</w:t>
            </w:r>
            <w:r w:rsidRPr="00A64E93">
              <w:rPr>
                <w:rFonts w:ascii="Times New Roman" w:hAnsi="Times New Roman" w:cs="Times New Roman"/>
                <w:sz w:val="24"/>
                <w:szCs w:val="24"/>
              </w:rPr>
              <w:t>е</w:t>
            </w:r>
            <w:r w:rsidRPr="00A64E93">
              <w:rPr>
                <w:rFonts w:ascii="Times New Roman" w:hAnsi="Times New Roman" w:cs="Times New Roman"/>
                <w:sz w:val="24"/>
                <w:szCs w:val="24"/>
              </w:rPr>
              <w:t>нию ОП при вв</w:t>
            </w:r>
            <w:r w:rsidRPr="00A64E93">
              <w:rPr>
                <w:rFonts w:ascii="Times New Roman" w:hAnsi="Times New Roman" w:cs="Times New Roman"/>
                <w:sz w:val="24"/>
                <w:szCs w:val="24"/>
              </w:rPr>
              <w:t>е</w:t>
            </w:r>
            <w:r w:rsidRPr="00A64E93">
              <w:rPr>
                <w:rFonts w:ascii="Times New Roman" w:hAnsi="Times New Roman" w:cs="Times New Roman"/>
                <w:sz w:val="24"/>
                <w:szCs w:val="24"/>
              </w:rPr>
              <w:t>дении ФГОС ООО</w:t>
            </w:r>
          </w:p>
        </w:tc>
        <w:tc>
          <w:tcPr>
            <w:tcW w:w="127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Ко</w:t>
            </w:r>
            <w:r w:rsidRPr="00A64E93">
              <w:rPr>
                <w:rFonts w:ascii="Times New Roman" w:hAnsi="Times New Roman" w:cs="Times New Roman"/>
                <w:sz w:val="24"/>
                <w:szCs w:val="24"/>
              </w:rPr>
              <w:t>м</w:t>
            </w:r>
            <w:r w:rsidRPr="00A64E93">
              <w:rPr>
                <w:rFonts w:ascii="Times New Roman" w:hAnsi="Times New Roman" w:cs="Times New Roman"/>
                <w:sz w:val="24"/>
                <w:szCs w:val="24"/>
              </w:rPr>
              <w:t>плексная програ</w:t>
            </w:r>
            <w:r w:rsidRPr="00A64E93">
              <w:rPr>
                <w:rFonts w:ascii="Times New Roman" w:hAnsi="Times New Roman" w:cs="Times New Roman"/>
                <w:sz w:val="24"/>
                <w:szCs w:val="24"/>
              </w:rPr>
              <w:t>м</w:t>
            </w:r>
            <w:r w:rsidRPr="00A64E93">
              <w:rPr>
                <w:rFonts w:ascii="Times New Roman" w:hAnsi="Times New Roman" w:cs="Times New Roman"/>
                <w:sz w:val="24"/>
                <w:szCs w:val="24"/>
              </w:rPr>
              <w:t>ма по м</w:t>
            </w:r>
            <w:r w:rsidRPr="00A64E93">
              <w:rPr>
                <w:rFonts w:ascii="Times New Roman" w:hAnsi="Times New Roman" w:cs="Times New Roman"/>
                <w:sz w:val="24"/>
                <w:szCs w:val="24"/>
              </w:rPr>
              <w:t>о</w:t>
            </w:r>
            <w:r w:rsidRPr="00A64E93">
              <w:rPr>
                <w:rFonts w:ascii="Times New Roman" w:hAnsi="Times New Roman" w:cs="Times New Roman"/>
                <w:sz w:val="24"/>
                <w:szCs w:val="24"/>
              </w:rPr>
              <w:t>дерниз</w:t>
            </w:r>
            <w:r w:rsidRPr="00A64E93">
              <w:rPr>
                <w:rFonts w:ascii="Times New Roman" w:hAnsi="Times New Roman" w:cs="Times New Roman"/>
                <w:sz w:val="24"/>
                <w:szCs w:val="24"/>
              </w:rPr>
              <w:t>а</w:t>
            </w:r>
            <w:r w:rsidRPr="00A64E93">
              <w:rPr>
                <w:rFonts w:ascii="Times New Roman" w:hAnsi="Times New Roman" w:cs="Times New Roman"/>
                <w:sz w:val="24"/>
                <w:szCs w:val="24"/>
              </w:rPr>
              <w:t>ции</w:t>
            </w:r>
          </w:p>
        </w:tc>
        <w:tc>
          <w:tcPr>
            <w:tcW w:w="1135" w:type="dxa"/>
          </w:tcPr>
          <w:p w:rsidR="00E64206" w:rsidRPr="00A64E93" w:rsidRDefault="00E64206" w:rsidP="00E64206">
            <w:pPr>
              <w:spacing w:after="0" w:line="240" w:lineRule="auto"/>
              <w:rPr>
                <w:rFonts w:ascii="Times New Roman" w:hAnsi="Times New Roman" w:cs="Times New Roman"/>
                <w:sz w:val="24"/>
                <w:szCs w:val="24"/>
              </w:rPr>
            </w:pPr>
          </w:p>
        </w:tc>
        <w:tc>
          <w:tcPr>
            <w:tcW w:w="1134" w:type="dxa"/>
          </w:tcPr>
          <w:p w:rsidR="00E64206" w:rsidRPr="00A64E93" w:rsidRDefault="00E64206" w:rsidP="00E64206">
            <w:pPr>
              <w:spacing w:after="0" w:line="240" w:lineRule="auto"/>
              <w:rPr>
                <w:rFonts w:ascii="Times New Roman" w:hAnsi="Times New Roman" w:cs="Times New Roman"/>
                <w:sz w:val="24"/>
                <w:szCs w:val="24"/>
              </w:rPr>
            </w:pPr>
          </w:p>
        </w:tc>
        <w:tc>
          <w:tcPr>
            <w:tcW w:w="1134"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150</w:t>
            </w:r>
          </w:p>
        </w:tc>
      </w:tr>
      <w:tr w:rsidR="00E64206" w:rsidRPr="00A64E93" w:rsidTr="00E64206">
        <w:tc>
          <w:tcPr>
            <w:tcW w:w="817"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1.2.</w:t>
            </w:r>
          </w:p>
        </w:tc>
        <w:tc>
          <w:tcPr>
            <w:tcW w:w="2552"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Учебники </w:t>
            </w:r>
          </w:p>
        </w:tc>
        <w:tc>
          <w:tcPr>
            <w:tcW w:w="127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2450</w:t>
            </w:r>
          </w:p>
        </w:tc>
        <w:tc>
          <w:tcPr>
            <w:tcW w:w="1276" w:type="dxa"/>
            <w:vMerge/>
          </w:tcPr>
          <w:p w:rsidR="00E64206" w:rsidRPr="00A64E93" w:rsidRDefault="00E64206" w:rsidP="00E64206">
            <w:pPr>
              <w:spacing w:after="0" w:line="240" w:lineRule="auto"/>
              <w:rPr>
                <w:rFonts w:ascii="Times New Roman" w:hAnsi="Times New Roman" w:cs="Times New Roman"/>
                <w:sz w:val="24"/>
                <w:szCs w:val="24"/>
              </w:rPr>
            </w:pPr>
          </w:p>
        </w:tc>
        <w:tc>
          <w:tcPr>
            <w:tcW w:w="127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Облас</w:t>
            </w:r>
            <w:r w:rsidRPr="00A64E93">
              <w:rPr>
                <w:rFonts w:ascii="Times New Roman" w:hAnsi="Times New Roman" w:cs="Times New Roman"/>
                <w:sz w:val="24"/>
                <w:szCs w:val="24"/>
              </w:rPr>
              <w:t>т</w:t>
            </w:r>
            <w:r w:rsidRPr="00A64E93">
              <w:rPr>
                <w:rFonts w:ascii="Times New Roman" w:hAnsi="Times New Roman" w:cs="Times New Roman"/>
                <w:sz w:val="24"/>
                <w:szCs w:val="24"/>
              </w:rPr>
              <w:t>ной бю</w:t>
            </w:r>
            <w:r w:rsidRPr="00A64E93">
              <w:rPr>
                <w:rFonts w:ascii="Times New Roman" w:hAnsi="Times New Roman" w:cs="Times New Roman"/>
                <w:sz w:val="24"/>
                <w:szCs w:val="24"/>
              </w:rPr>
              <w:t>д</w:t>
            </w:r>
            <w:r w:rsidRPr="00A64E93">
              <w:rPr>
                <w:rFonts w:ascii="Times New Roman" w:hAnsi="Times New Roman" w:cs="Times New Roman"/>
                <w:sz w:val="24"/>
                <w:szCs w:val="24"/>
              </w:rPr>
              <w:t>жет</w:t>
            </w:r>
          </w:p>
        </w:tc>
        <w:tc>
          <w:tcPr>
            <w:tcW w:w="113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450</w:t>
            </w:r>
          </w:p>
        </w:tc>
        <w:tc>
          <w:tcPr>
            <w:tcW w:w="1134"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500</w:t>
            </w:r>
          </w:p>
        </w:tc>
        <w:tc>
          <w:tcPr>
            <w:tcW w:w="1134"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1500</w:t>
            </w:r>
          </w:p>
        </w:tc>
      </w:tr>
      <w:tr w:rsidR="00E64206" w:rsidRPr="00A64E93" w:rsidTr="00E64206">
        <w:tc>
          <w:tcPr>
            <w:tcW w:w="817"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1.3</w:t>
            </w:r>
          </w:p>
        </w:tc>
        <w:tc>
          <w:tcPr>
            <w:tcW w:w="2552"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color w:val="000000"/>
                <w:kern w:val="24"/>
                <w:sz w:val="24"/>
                <w:szCs w:val="24"/>
              </w:rPr>
              <w:t>Покупка комплекта детских музыкальных инструментов, расш</w:t>
            </w:r>
            <w:r w:rsidRPr="00A64E93">
              <w:rPr>
                <w:rFonts w:ascii="Times New Roman" w:hAnsi="Times New Roman" w:cs="Times New Roman"/>
                <w:color w:val="000000"/>
                <w:kern w:val="24"/>
                <w:sz w:val="24"/>
                <w:szCs w:val="24"/>
              </w:rPr>
              <w:t>и</w:t>
            </w:r>
            <w:r w:rsidRPr="00A64E93">
              <w:rPr>
                <w:rFonts w:ascii="Times New Roman" w:hAnsi="Times New Roman" w:cs="Times New Roman"/>
                <w:color w:val="000000"/>
                <w:kern w:val="24"/>
                <w:sz w:val="24"/>
                <w:szCs w:val="24"/>
              </w:rPr>
              <w:t>рение медиатеки</w:t>
            </w:r>
          </w:p>
        </w:tc>
        <w:tc>
          <w:tcPr>
            <w:tcW w:w="127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50</w:t>
            </w:r>
          </w:p>
        </w:tc>
        <w:tc>
          <w:tcPr>
            <w:tcW w:w="1276" w:type="dxa"/>
            <w:vMerge/>
          </w:tcPr>
          <w:p w:rsidR="00E64206" w:rsidRPr="00A64E93" w:rsidRDefault="00E64206" w:rsidP="00E64206">
            <w:pPr>
              <w:spacing w:after="0" w:line="240" w:lineRule="auto"/>
              <w:rPr>
                <w:rFonts w:ascii="Times New Roman" w:hAnsi="Times New Roman" w:cs="Times New Roman"/>
                <w:sz w:val="24"/>
                <w:szCs w:val="24"/>
              </w:rPr>
            </w:pPr>
          </w:p>
        </w:tc>
        <w:tc>
          <w:tcPr>
            <w:tcW w:w="127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Облас</w:t>
            </w:r>
            <w:r w:rsidRPr="00A64E93">
              <w:rPr>
                <w:rFonts w:ascii="Times New Roman" w:hAnsi="Times New Roman" w:cs="Times New Roman"/>
                <w:sz w:val="24"/>
                <w:szCs w:val="24"/>
              </w:rPr>
              <w:t>т</w:t>
            </w:r>
            <w:r w:rsidRPr="00A64E93">
              <w:rPr>
                <w:rFonts w:ascii="Times New Roman" w:hAnsi="Times New Roman" w:cs="Times New Roman"/>
                <w:sz w:val="24"/>
                <w:szCs w:val="24"/>
              </w:rPr>
              <w:t>ной бю</w:t>
            </w:r>
            <w:r w:rsidRPr="00A64E93">
              <w:rPr>
                <w:rFonts w:ascii="Times New Roman" w:hAnsi="Times New Roman" w:cs="Times New Roman"/>
                <w:sz w:val="24"/>
                <w:szCs w:val="24"/>
              </w:rPr>
              <w:t>д</w:t>
            </w:r>
            <w:r w:rsidRPr="00A64E93">
              <w:rPr>
                <w:rFonts w:ascii="Times New Roman" w:hAnsi="Times New Roman" w:cs="Times New Roman"/>
                <w:sz w:val="24"/>
                <w:szCs w:val="24"/>
              </w:rPr>
              <w:t>жет</w:t>
            </w:r>
          </w:p>
        </w:tc>
        <w:tc>
          <w:tcPr>
            <w:tcW w:w="1135" w:type="dxa"/>
          </w:tcPr>
          <w:p w:rsidR="00E64206" w:rsidRPr="00A64E93" w:rsidRDefault="00E64206" w:rsidP="00E64206">
            <w:pPr>
              <w:spacing w:after="0" w:line="240" w:lineRule="auto"/>
              <w:rPr>
                <w:rFonts w:ascii="Times New Roman" w:hAnsi="Times New Roman" w:cs="Times New Roman"/>
                <w:sz w:val="24"/>
                <w:szCs w:val="24"/>
              </w:rPr>
            </w:pPr>
          </w:p>
        </w:tc>
        <w:tc>
          <w:tcPr>
            <w:tcW w:w="1134"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50</w:t>
            </w:r>
          </w:p>
        </w:tc>
        <w:tc>
          <w:tcPr>
            <w:tcW w:w="1134" w:type="dxa"/>
          </w:tcPr>
          <w:p w:rsidR="00E64206" w:rsidRPr="00A64E93" w:rsidRDefault="00E64206" w:rsidP="00E64206">
            <w:pPr>
              <w:spacing w:after="0" w:line="240" w:lineRule="auto"/>
              <w:rPr>
                <w:rFonts w:ascii="Times New Roman" w:hAnsi="Times New Roman" w:cs="Times New Roman"/>
                <w:sz w:val="24"/>
                <w:szCs w:val="24"/>
              </w:rPr>
            </w:pPr>
          </w:p>
        </w:tc>
      </w:tr>
      <w:tr w:rsidR="00E64206" w:rsidRPr="00A64E93" w:rsidTr="00E64206">
        <w:tc>
          <w:tcPr>
            <w:tcW w:w="817"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1.4.</w:t>
            </w:r>
          </w:p>
        </w:tc>
        <w:tc>
          <w:tcPr>
            <w:tcW w:w="2552"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color w:val="000000"/>
                <w:kern w:val="24"/>
                <w:sz w:val="24"/>
                <w:szCs w:val="24"/>
              </w:rPr>
              <w:t>Покупка мольбертов</w:t>
            </w:r>
          </w:p>
        </w:tc>
        <w:tc>
          <w:tcPr>
            <w:tcW w:w="127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20</w:t>
            </w:r>
          </w:p>
        </w:tc>
        <w:tc>
          <w:tcPr>
            <w:tcW w:w="1276" w:type="dxa"/>
            <w:vMerge/>
          </w:tcPr>
          <w:p w:rsidR="00E64206" w:rsidRPr="00A64E93" w:rsidRDefault="00E64206" w:rsidP="00E64206">
            <w:pPr>
              <w:spacing w:after="0" w:line="240" w:lineRule="auto"/>
              <w:rPr>
                <w:rFonts w:ascii="Times New Roman" w:hAnsi="Times New Roman" w:cs="Times New Roman"/>
                <w:sz w:val="24"/>
                <w:szCs w:val="24"/>
              </w:rPr>
            </w:pPr>
          </w:p>
        </w:tc>
        <w:tc>
          <w:tcPr>
            <w:tcW w:w="127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Облас</w:t>
            </w:r>
            <w:r w:rsidRPr="00A64E93">
              <w:rPr>
                <w:rFonts w:ascii="Times New Roman" w:hAnsi="Times New Roman" w:cs="Times New Roman"/>
                <w:sz w:val="24"/>
                <w:szCs w:val="24"/>
              </w:rPr>
              <w:t>т</w:t>
            </w:r>
            <w:r w:rsidRPr="00A64E93">
              <w:rPr>
                <w:rFonts w:ascii="Times New Roman" w:hAnsi="Times New Roman" w:cs="Times New Roman"/>
                <w:sz w:val="24"/>
                <w:szCs w:val="24"/>
              </w:rPr>
              <w:t>ной бю</w:t>
            </w:r>
            <w:r w:rsidRPr="00A64E93">
              <w:rPr>
                <w:rFonts w:ascii="Times New Roman" w:hAnsi="Times New Roman" w:cs="Times New Roman"/>
                <w:sz w:val="24"/>
                <w:szCs w:val="24"/>
              </w:rPr>
              <w:t>д</w:t>
            </w:r>
            <w:r w:rsidRPr="00A64E93">
              <w:rPr>
                <w:rFonts w:ascii="Times New Roman" w:hAnsi="Times New Roman" w:cs="Times New Roman"/>
                <w:sz w:val="24"/>
                <w:szCs w:val="24"/>
              </w:rPr>
              <w:t>жет</w:t>
            </w:r>
          </w:p>
        </w:tc>
        <w:tc>
          <w:tcPr>
            <w:tcW w:w="1135" w:type="dxa"/>
          </w:tcPr>
          <w:p w:rsidR="00E64206" w:rsidRPr="00A64E93" w:rsidRDefault="00E64206" w:rsidP="00E64206">
            <w:pPr>
              <w:spacing w:after="0" w:line="240" w:lineRule="auto"/>
              <w:rPr>
                <w:rFonts w:ascii="Times New Roman" w:hAnsi="Times New Roman" w:cs="Times New Roman"/>
                <w:sz w:val="24"/>
                <w:szCs w:val="24"/>
              </w:rPr>
            </w:pPr>
          </w:p>
        </w:tc>
        <w:tc>
          <w:tcPr>
            <w:tcW w:w="1134"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20</w:t>
            </w:r>
          </w:p>
        </w:tc>
        <w:tc>
          <w:tcPr>
            <w:tcW w:w="1134" w:type="dxa"/>
          </w:tcPr>
          <w:p w:rsidR="00E64206" w:rsidRPr="00A64E93" w:rsidRDefault="00E64206" w:rsidP="00E64206">
            <w:pPr>
              <w:spacing w:after="0" w:line="240" w:lineRule="auto"/>
              <w:rPr>
                <w:rFonts w:ascii="Times New Roman" w:hAnsi="Times New Roman" w:cs="Times New Roman"/>
                <w:sz w:val="24"/>
                <w:szCs w:val="24"/>
              </w:rPr>
            </w:pPr>
          </w:p>
        </w:tc>
      </w:tr>
      <w:tr w:rsidR="00E64206" w:rsidRPr="00A64E93" w:rsidTr="00E64206">
        <w:tc>
          <w:tcPr>
            <w:tcW w:w="817"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1.5.</w:t>
            </w:r>
          </w:p>
        </w:tc>
        <w:tc>
          <w:tcPr>
            <w:tcW w:w="2552"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Специальное покр</w:t>
            </w:r>
            <w:r w:rsidRPr="00A64E93">
              <w:rPr>
                <w:rFonts w:ascii="Times New Roman" w:hAnsi="Times New Roman" w:cs="Times New Roman"/>
                <w:sz w:val="24"/>
                <w:szCs w:val="24"/>
              </w:rPr>
              <w:t>ы</w:t>
            </w:r>
            <w:r w:rsidRPr="00A64E93">
              <w:rPr>
                <w:rFonts w:ascii="Times New Roman" w:hAnsi="Times New Roman" w:cs="Times New Roman"/>
                <w:sz w:val="24"/>
                <w:szCs w:val="24"/>
              </w:rPr>
              <w:t>тие спортивного зала и спортивной пл</w:t>
            </w:r>
            <w:r w:rsidRPr="00A64E93">
              <w:rPr>
                <w:rFonts w:ascii="Times New Roman" w:hAnsi="Times New Roman" w:cs="Times New Roman"/>
                <w:sz w:val="24"/>
                <w:szCs w:val="24"/>
              </w:rPr>
              <w:t>о</w:t>
            </w:r>
            <w:r w:rsidRPr="00A64E93">
              <w:rPr>
                <w:rFonts w:ascii="Times New Roman" w:hAnsi="Times New Roman" w:cs="Times New Roman"/>
                <w:sz w:val="24"/>
                <w:szCs w:val="24"/>
              </w:rPr>
              <w:t>щадки</w:t>
            </w:r>
          </w:p>
        </w:tc>
        <w:tc>
          <w:tcPr>
            <w:tcW w:w="127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500</w:t>
            </w:r>
          </w:p>
        </w:tc>
        <w:tc>
          <w:tcPr>
            <w:tcW w:w="1276" w:type="dxa"/>
            <w:vMerge/>
          </w:tcPr>
          <w:p w:rsidR="00E64206" w:rsidRPr="00A64E93" w:rsidRDefault="00E64206" w:rsidP="00E64206">
            <w:pPr>
              <w:spacing w:after="0" w:line="240" w:lineRule="auto"/>
              <w:rPr>
                <w:rFonts w:ascii="Times New Roman" w:hAnsi="Times New Roman" w:cs="Times New Roman"/>
                <w:sz w:val="24"/>
                <w:szCs w:val="24"/>
              </w:rPr>
            </w:pPr>
          </w:p>
        </w:tc>
        <w:tc>
          <w:tcPr>
            <w:tcW w:w="127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Муниц</w:t>
            </w:r>
            <w:r w:rsidRPr="00A64E93">
              <w:rPr>
                <w:rFonts w:ascii="Times New Roman" w:hAnsi="Times New Roman" w:cs="Times New Roman"/>
                <w:sz w:val="24"/>
                <w:szCs w:val="24"/>
              </w:rPr>
              <w:t>и</w:t>
            </w:r>
            <w:r w:rsidRPr="00A64E93">
              <w:rPr>
                <w:rFonts w:ascii="Times New Roman" w:hAnsi="Times New Roman" w:cs="Times New Roman"/>
                <w:sz w:val="24"/>
                <w:szCs w:val="24"/>
              </w:rPr>
              <w:t>паль</w:t>
            </w:r>
          </w:p>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ный бюджет</w:t>
            </w:r>
          </w:p>
        </w:tc>
        <w:tc>
          <w:tcPr>
            <w:tcW w:w="1135" w:type="dxa"/>
          </w:tcPr>
          <w:p w:rsidR="00E64206" w:rsidRPr="00A64E93" w:rsidRDefault="00E64206" w:rsidP="00E64206">
            <w:pPr>
              <w:spacing w:after="0" w:line="240" w:lineRule="auto"/>
              <w:rPr>
                <w:rFonts w:ascii="Times New Roman" w:hAnsi="Times New Roman" w:cs="Times New Roman"/>
                <w:sz w:val="24"/>
                <w:szCs w:val="24"/>
              </w:rPr>
            </w:pPr>
          </w:p>
        </w:tc>
        <w:tc>
          <w:tcPr>
            <w:tcW w:w="1134" w:type="dxa"/>
          </w:tcPr>
          <w:p w:rsidR="00E64206" w:rsidRPr="00A64E93" w:rsidRDefault="00E64206" w:rsidP="00E64206">
            <w:pPr>
              <w:spacing w:after="0" w:line="240" w:lineRule="auto"/>
              <w:rPr>
                <w:rFonts w:ascii="Times New Roman" w:hAnsi="Times New Roman" w:cs="Times New Roman"/>
                <w:sz w:val="24"/>
                <w:szCs w:val="24"/>
              </w:rPr>
            </w:pPr>
          </w:p>
        </w:tc>
        <w:tc>
          <w:tcPr>
            <w:tcW w:w="1134"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500</w:t>
            </w:r>
          </w:p>
        </w:tc>
      </w:tr>
      <w:tr w:rsidR="00E64206" w:rsidRPr="00A64E93" w:rsidTr="00E64206">
        <w:tc>
          <w:tcPr>
            <w:tcW w:w="817"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1.6.</w:t>
            </w:r>
          </w:p>
        </w:tc>
        <w:tc>
          <w:tcPr>
            <w:tcW w:w="2552"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color w:val="000000"/>
                <w:kern w:val="24"/>
                <w:sz w:val="24"/>
                <w:szCs w:val="24"/>
              </w:rPr>
              <w:t>Оборудование входа в школу пандусом и лифтом на 2 и 3 этажи здания</w:t>
            </w:r>
          </w:p>
        </w:tc>
        <w:tc>
          <w:tcPr>
            <w:tcW w:w="127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500</w:t>
            </w:r>
          </w:p>
        </w:tc>
        <w:tc>
          <w:tcPr>
            <w:tcW w:w="1276"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Выполн</w:t>
            </w:r>
            <w:r w:rsidRPr="00A64E93">
              <w:rPr>
                <w:rFonts w:ascii="Times New Roman" w:hAnsi="Times New Roman" w:cs="Times New Roman"/>
                <w:sz w:val="24"/>
                <w:szCs w:val="24"/>
              </w:rPr>
              <w:t>е</w:t>
            </w:r>
            <w:r w:rsidRPr="00A64E93">
              <w:rPr>
                <w:rFonts w:ascii="Times New Roman" w:hAnsi="Times New Roman" w:cs="Times New Roman"/>
                <w:sz w:val="24"/>
                <w:szCs w:val="24"/>
              </w:rPr>
              <w:t>ние пр</w:t>
            </w:r>
            <w:r w:rsidRPr="00A64E93">
              <w:rPr>
                <w:rFonts w:ascii="Times New Roman" w:hAnsi="Times New Roman" w:cs="Times New Roman"/>
                <w:sz w:val="24"/>
                <w:szCs w:val="24"/>
              </w:rPr>
              <w:t>о</w:t>
            </w:r>
            <w:r w:rsidRPr="00A64E93">
              <w:rPr>
                <w:rFonts w:ascii="Times New Roman" w:hAnsi="Times New Roman" w:cs="Times New Roman"/>
                <w:sz w:val="24"/>
                <w:szCs w:val="24"/>
              </w:rPr>
              <w:t>граммы «Досту</w:t>
            </w:r>
            <w:r w:rsidRPr="00A64E93">
              <w:rPr>
                <w:rFonts w:ascii="Times New Roman" w:hAnsi="Times New Roman" w:cs="Times New Roman"/>
                <w:sz w:val="24"/>
                <w:szCs w:val="24"/>
              </w:rPr>
              <w:t>п</w:t>
            </w:r>
            <w:r w:rsidRPr="00A64E93">
              <w:rPr>
                <w:rFonts w:ascii="Times New Roman" w:hAnsi="Times New Roman" w:cs="Times New Roman"/>
                <w:sz w:val="24"/>
                <w:szCs w:val="24"/>
              </w:rPr>
              <w:t>ная ср</w:t>
            </w:r>
            <w:r w:rsidRPr="00A64E93">
              <w:rPr>
                <w:rFonts w:ascii="Times New Roman" w:hAnsi="Times New Roman" w:cs="Times New Roman"/>
                <w:sz w:val="24"/>
                <w:szCs w:val="24"/>
              </w:rPr>
              <w:t>е</w:t>
            </w:r>
            <w:r w:rsidRPr="00A64E93">
              <w:rPr>
                <w:rFonts w:ascii="Times New Roman" w:hAnsi="Times New Roman" w:cs="Times New Roman"/>
                <w:sz w:val="24"/>
                <w:szCs w:val="24"/>
              </w:rPr>
              <w:t>да»</w:t>
            </w:r>
          </w:p>
        </w:tc>
        <w:tc>
          <w:tcPr>
            <w:tcW w:w="127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Муниц</w:t>
            </w:r>
            <w:r w:rsidRPr="00A64E93">
              <w:rPr>
                <w:rFonts w:ascii="Times New Roman" w:hAnsi="Times New Roman" w:cs="Times New Roman"/>
                <w:sz w:val="24"/>
                <w:szCs w:val="24"/>
              </w:rPr>
              <w:t>и</w:t>
            </w:r>
            <w:r w:rsidRPr="00A64E93">
              <w:rPr>
                <w:rFonts w:ascii="Times New Roman" w:hAnsi="Times New Roman" w:cs="Times New Roman"/>
                <w:sz w:val="24"/>
                <w:szCs w:val="24"/>
              </w:rPr>
              <w:t>паль</w:t>
            </w:r>
          </w:p>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ный бюджет</w:t>
            </w:r>
          </w:p>
          <w:p w:rsidR="00E64206" w:rsidRPr="00A64E93" w:rsidRDefault="00E64206" w:rsidP="00E64206">
            <w:pPr>
              <w:spacing w:after="0" w:line="240" w:lineRule="auto"/>
              <w:rPr>
                <w:rFonts w:ascii="Times New Roman" w:hAnsi="Times New Roman" w:cs="Times New Roman"/>
                <w:sz w:val="24"/>
                <w:szCs w:val="24"/>
              </w:rPr>
            </w:pPr>
          </w:p>
        </w:tc>
        <w:tc>
          <w:tcPr>
            <w:tcW w:w="1135" w:type="dxa"/>
          </w:tcPr>
          <w:p w:rsidR="00E64206" w:rsidRPr="00A64E93" w:rsidRDefault="00E64206" w:rsidP="00E64206">
            <w:pPr>
              <w:spacing w:after="0" w:line="240" w:lineRule="auto"/>
              <w:rPr>
                <w:rFonts w:ascii="Times New Roman" w:hAnsi="Times New Roman" w:cs="Times New Roman"/>
                <w:sz w:val="24"/>
                <w:szCs w:val="24"/>
              </w:rPr>
            </w:pPr>
          </w:p>
        </w:tc>
        <w:tc>
          <w:tcPr>
            <w:tcW w:w="1134" w:type="dxa"/>
          </w:tcPr>
          <w:p w:rsidR="00E64206" w:rsidRPr="00A64E93" w:rsidRDefault="00E64206" w:rsidP="00E64206">
            <w:pPr>
              <w:spacing w:after="0" w:line="240" w:lineRule="auto"/>
              <w:rPr>
                <w:rFonts w:ascii="Times New Roman" w:hAnsi="Times New Roman" w:cs="Times New Roman"/>
                <w:sz w:val="24"/>
                <w:szCs w:val="24"/>
              </w:rPr>
            </w:pPr>
          </w:p>
        </w:tc>
        <w:tc>
          <w:tcPr>
            <w:tcW w:w="1134"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500</w:t>
            </w:r>
          </w:p>
        </w:tc>
      </w:tr>
      <w:tr w:rsidR="00E64206" w:rsidRPr="00A64E93" w:rsidTr="00E64206">
        <w:trPr>
          <w:trHeight w:val="1117"/>
        </w:trPr>
        <w:tc>
          <w:tcPr>
            <w:tcW w:w="817"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1.7.</w:t>
            </w:r>
          </w:p>
        </w:tc>
        <w:tc>
          <w:tcPr>
            <w:tcW w:w="2552"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Ремонт напольного покрытия гардероба</w:t>
            </w:r>
          </w:p>
        </w:tc>
        <w:tc>
          <w:tcPr>
            <w:tcW w:w="127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300</w:t>
            </w:r>
          </w:p>
        </w:tc>
        <w:tc>
          <w:tcPr>
            <w:tcW w:w="1276" w:type="dxa"/>
            <w:vMerge w:val="restart"/>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Несоо</w:t>
            </w:r>
            <w:r w:rsidRPr="00A64E93">
              <w:rPr>
                <w:rFonts w:ascii="Times New Roman" w:hAnsi="Times New Roman" w:cs="Times New Roman"/>
                <w:sz w:val="24"/>
                <w:szCs w:val="24"/>
              </w:rPr>
              <w:t>т</w:t>
            </w:r>
            <w:r w:rsidRPr="00A64E93">
              <w:rPr>
                <w:rFonts w:ascii="Times New Roman" w:hAnsi="Times New Roman" w:cs="Times New Roman"/>
                <w:sz w:val="24"/>
                <w:szCs w:val="24"/>
              </w:rPr>
              <w:t>ветствие  требов</w:t>
            </w:r>
            <w:r w:rsidRPr="00A64E93">
              <w:rPr>
                <w:rFonts w:ascii="Times New Roman" w:hAnsi="Times New Roman" w:cs="Times New Roman"/>
                <w:sz w:val="24"/>
                <w:szCs w:val="24"/>
              </w:rPr>
              <w:t>а</w:t>
            </w:r>
            <w:r w:rsidRPr="00A64E93">
              <w:rPr>
                <w:rFonts w:ascii="Times New Roman" w:hAnsi="Times New Roman" w:cs="Times New Roman"/>
                <w:sz w:val="24"/>
                <w:szCs w:val="24"/>
              </w:rPr>
              <w:t>ниям м</w:t>
            </w:r>
            <w:r w:rsidRPr="00A64E93">
              <w:rPr>
                <w:rFonts w:ascii="Times New Roman" w:hAnsi="Times New Roman" w:cs="Times New Roman"/>
                <w:sz w:val="24"/>
                <w:szCs w:val="24"/>
              </w:rPr>
              <w:t>и</w:t>
            </w:r>
            <w:r w:rsidRPr="00A64E93">
              <w:rPr>
                <w:rFonts w:ascii="Times New Roman" w:hAnsi="Times New Roman" w:cs="Times New Roman"/>
                <w:sz w:val="24"/>
                <w:szCs w:val="24"/>
              </w:rPr>
              <w:t>нимал</w:t>
            </w:r>
            <w:r w:rsidRPr="00A64E93">
              <w:rPr>
                <w:rFonts w:ascii="Times New Roman" w:hAnsi="Times New Roman" w:cs="Times New Roman"/>
                <w:sz w:val="24"/>
                <w:szCs w:val="24"/>
              </w:rPr>
              <w:t>ь</w:t>
            </w:r>
            <w:r w:rsidRPr="00A64E93">
              <w:rPr>
                <w:rFonts w:ascii="Times New Roman" w:hAnsi="Times New Roman" w:cs="Times New Roman"/>
                <w:sz w:val="24"/>
                <w:szCs w:val="24"/>
              </w:rPr>
              <w:t>ному оснащ</w:t>
            </w:r>
            <w:r w:rsidRPr="00A64E93">
              <w:rPr>
                <w:rFonts w:ascii="Times New Roman" w:hAnsi="Times New Roman" w:cs="Times New Roman"/>
                <w:sz w:val="24"/>
                <w:szCs w:val="24"/>
              </w:rPr>
              <w:t>е</w:t>
            </w:r>
            <w:r w:rsidRPr="00A64E93">
              <w:rPr>
                <w:rFonts w:ascii="Times New Roman" w:hAnsi="Times New Roman" w:cs="Times New Roman"/>
                <w:sz w:val="24"/>
                <w:szCs w:val="24"/>
              </w:rPr>
              <w:t>нию ОП при вв</w:t>
            </w:r>
            <w:r w:rsidRPr="00A64E93">
              <w:rPr>
                <w:rFonts w:ascii="Times New Roman" w:hAnsi="Times New Roman" w:cs="Times New Roman"/>
                <w:sz w:val="24"/>
                <w:szCs w:val="24"/>
              </w:rPr>
              <w:t>е</w:t>
            </w:r>
            <w:r w:rsidRPr="00A64E93">
              <w:rPr>
                <w:rFonts w:ascii="Times New Roman" w:hAnsi="Times New Roman" w:cs="Times New Roman"/>
                <w:sz w:val="24"/>
                <w:szCs w:val="24"/>
              </w:rPr>
              <w:t>дении ФГОС ООО</w:t>
            </w:r>
          </w:p>
        </w:tc>
        <w:tc>
          <w:tcPr>
            <w:tcW w:w="127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Муниц</w:t>
            </w:r>
            <w:r w:rsidRPr="00A64E93">
              <w:rPr>
                <w:rFonts w:ascii="Times New Roman" w:hAnsi="Times New Roman" w:cs="Times New Roman"/>
                <w:sz w:val="24"/>
                <w:szCs w:val="24"/>
              </w:rPr>
              <w:t>и</w:t>
            </w:r>
            <w:r w:rsidRPr="00A64E93">
              <w:rPr>
                <w:rFonts w:ascii="Times New Roman" w:hAnsi="Times New Roman" w:cs="Times New Roman"/>
                <w:sz w:val="24"/>
                <w:szCs w:val="24"/>
              </w:rPr>
              <w:t>паль</w:t>
            </w:r>
          </w:p>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ный бюджет</w:t>
            </w:r>
          </w:p>
        </w:tc>
        <w:tc>
          <w:tcPr>
            <w:tcW w:w="1135" w:type="dxa"/>
          </w:tcPr>
          <w:p w:rsidR="00E64206" w:rsidRPr="00A64E93" w:rsidRDefault="00E64206" w:rsidP="00E64206">
            <w:pPr>
              <w:spacing w:after="0" w:line="240" w:lineRule="auto"/>
              <w:rPr>
                <w:rFonts w:ascii="Times New Roman" w:hAnsi="Times New Roman" w:cs="Times New Roman"/>
                <w:sz w:val="24"/>
                <w:szCs w:val="24"/>
              </w:rPr>
            </w:pPr>
          </w:p>
        </w:tc>
        <w:tc>
          <w:tcPr>
            <w:tcW w:w="1134" w:type="dxa"/>
          </w:tcPr>
          <w:p w:rsidR="00E64206" w:rsidRPr="00A64E93" w:rsidRDefault="00E64206" w:rsidP="00E64206">
            <w:pPr>
              <w:spacing w:after="0" w:line="240" w:lineRule="auto"/>
              <w:rPr>
                <w:rFonts w:ascii="Times New Roman" w:hAnsi="Times New Roman" w:cs="Times New Roman"/>
                <w:sz w:val="24"/>
                <w:szCs w:val="24"/>
              </w:rPr>
            </w:pPr>
          </w:p>
        </w:tc>
        <w:tc>
          <w:tcPr>
            <w:tcW w:w="1134"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300</w:t>
            </w:r>
          </w:p>
        </w:tc>
      </w:tr>
      <w:tr w:rsidR="00E64206" w:rsidRPr="00A64E93" w:rsidTr="00E64206">
        <w:tc>
          <w:tcPr>
            <w:tcW w:w="817"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1.8.</w:t>
            </w:r>
          </w:p>
        </w:tc>
        <w:tc>
          <w:tcPr>
            <w:tcW w:w="2552"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Полные комплекты технического оснащ</w:t>
            </w:r>
            <w:r w:rsidRPr="00A64E93">
              <w:rPr>
                <w:rFonts w:ascii="Times New Roman" w:hAnsi="Times New Roman" w:cs="Times New Roman"/>
                <w:sz w:val="24"/>
                <w:szCs w:val="24"/>
              </w:rPr>
              <w:t>е</w:t>
            </w:r>
            <w:r w:rsidRPr="00A64E93">
              <w:rPr>
                <w:rFonts w:ascii="Times New Roman" w:hAnsi="Times New Roman" w:cs="Times New Roman"/>
                <w:sz w:val="24"/>
                <w:szCs w:val="24"/>
              </w:rPr>
              <w:t>ния и оборудования всех предметных о</w:t>
            </w:r>
            <w:r w:rsidRPr="00A64E93">
              <w:rPr>
                <w:rFonts w:ascii="Times New Roman" w:hAnsi="Times New Roman" w:cs="Times New Roman"/>
                <w:sz w:val="24"/>
                <w:szCs w:val="24"/>
              </w:rPr>
              <w:t>б</w:t>
            </w:r>
            <w:r w:rsidRPr="00A64E93">
              <w:rPr>
                <w:rFonts w:ascii="Times New Roman" w:hAnsi="Times New Roman" w:cs="Times New Roman"/>
                <w:sz w:val="24"/>
                <w:szCs w:val="24"/>
              </w:rPr>
              <w:t>ластей и внеурочной деятельности</w:t>
            </w:r>
          </w:p>
        </w:tc>
        <w:tc>
          <w:tcPr>
            <w:tcW w:w="127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800</w:t>
            </w:r>
          </w:p>
        </w:tc>
        <w:tc>
          <w:tcPr>
            <w:tcW w:w="1276" w:type="dxa"/>
            <w:vMerge/>
          </w:tcPr>
          <w:p w:rsidR="00E64206" w:rsidRPr="00A64E93" w:rsidRDefault="00E64206" w:rsidP="00E64206">
            <w:pPr>
              <w:spacing w:after="0" w:line="240" w:lineRule="auto"/>
              <w:rPr>
                <w:rFonts w:ascii="Times New Roman" w:hAnsi="Times New Roman" w:cs="Times New Roman"/>
                <w:sz w:val="24"/>
                <w:szCs w:val="24"/>
              </w:rPr>
            </w:pPr>
          </w:p>
        </w:tc>
        <w:tc>
          <w:tcPr>
            <w:tcW w:w="127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Ко</w:t>
            </w:r>
            <w:r w:rsidRPr="00A64E93">
              <w:rPr>
                <w:rFonts w:ascii="Times New Roman" w:hAnsi="Times New Roman" w:cs="Times New Roman"/>
                <w:sz w:val="24"/>
                <w:szCs w:val="24"/>
              </w:rPr>
              <w:t>м</w:t>
            </w:r>
            <w:r w:rsidRPr="00A64E93">
              <w:rPr>
                <w:rFonts w:ascii="Times New Roman" w:hAnsi="Times New Roman" w:cs="Times New Roman"/>
                <w:sz w:val="24"/>
                <w:szCs w:val="24"/>
              </w:rPr>
              <w:t>плексная програ</w:t>
            </w:r>
            <w:r w:rsidRPr="00A64E93">
              <w:rPr>
                <w:rFonts w:ascii="Times New Roman" w:hAnsi="Times New Roman" w:cs="Times New Roman"/>
                <w:sz w:val="24"/>
                <w:szCs w:val="24"/>
              </w:rPr>
              <w:t>м</w:t>
            </w:r>
            <w:r w:rsidRPr="00A64E93">
              <w:rPr>
                <w:rFonts w:ascii="Times New Roman" w:hAnsi="Times New Roman" w:cs="Times New Roman"/>
                <w:sz w:val="24"/>
                <w:szCs w:val="24"/>
              </w:rPr>
              <w:t>ма по м</w:t>
            </w:r>
            <w:r w:rsidRPr="00A64E93">
              <w:rPr>
                <w:rFonts w:ascii="Times New Roman" w:hAnsi="Times New Roman" w:cs="Times New Roman"/>
                <w:sz w:val="24"/>
                <w:szCs w:val="24"/>
              </w:rPr>
              <w:t>о</w:t>
            </w:r>
            <w:r w:rsidRPr="00A64E93">
              <w:rPr>
                <w:rFonts w:ascii="Times New Roman" w:hAnsi="Times New Roman" w:cs="Times New Roman"/>
                <w:sz w:val="24"/>
                <w:szCs w:val="24"/>
              </w:rPr>
              <w:t>дерниз</w:t>
            </w:r>
            <w:r w:rsidRPr="00A64E93">
              <w:rPr>
                <w:rFonts w:ascii="Times New Roman" w:hAnsi="Times New Roman" w:cs="Times New Roman"/>
                <w:sz w:val="24"/>
                <w:szCs w:val="24"/>
              </w:rPr>
              <w:t>а</w:t>
            </w:r>
            <w:r w:rsidRPr="00A64E93">
              <w:rPr>
                <w:rFonts w:ascii="Times New Roman" w:hAnsi="Times New Roman" w:cs="Times New Roman"/>
                <w:sz w:val="24"/>
                <w:szCs w:val="24"/>
              </w:rPr>
              <w:t>ции</w:t>
            </w:r>
          </w:p>
        </w:tc>
        <w:tc>
          <w:tcPr>
            <w:tcW w:w="1135" w:type="dxa"/>
          </w:tcPr>
          <w:p w:rsidR="00E64206" w:rsidRPr="00A64E93" w:rsidRDefault="00E64206" w:rsidP="00E64206">
            <w:pPr>
              <w:spacing w:after="0" w:line="240" w:lineRule="auto"/>
              <w:rPr>
                <w:rFonts w:ascii="Times New Roman" w:hAnsi="Times New Roman" w:cs="Times New Roman"/>
                <w:sz w:val="24"/>
                <w:szCs w:val="24"/>
              </w:rPr>
            </w:pPr>
          </w:p>
        </w:tc>
        <w:tc>
          <w:tcPr>
            <w:tcW w:w="1134" w:type="dxa"/>
          </w:tcPr>
          <w:p w:rsidR="00E64206" w:rsidRPr="00A64E93" w:rsidRDefault="00E64206" w:rsidP="00E64206">
            <w:pPr>
              <w:spacing w:after="0" w:line="240" w:lineRule="auto"/>
              <w:rPr>
                <w:rFonts w:ascii="Times New Roman" w:hAnsi="Times New Roman" w:cs="Times New Roman"/>
                <w:sz w:val="24"/>
                <w:szCs w:val="24"/>
              </w:rPr>
            </w:pPr>
          </w:p>
        </w:tc>
        <w:tc>
          <w:tcPr>
            <w:tcW w:w="1134"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800</w:t>
            </w:r>
          </w:p>
        </w:tc>
      </w:tr>
      <w:tr w:rsidR="00E64206" w:rsidRPr="00A64E93" w:rsidTr="00E64206">
        <w:tc>
          <w:tcPr>
            <w:tcW w:w="817"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1.9.</w:t>
            </w:r>
          </w:p>
        </w:tc>
        <w:tc>
          <w:tcPr>
            <w:tcW w:w="2552"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Шкафы, ученическая мебель, столы для учителей</w:t>
            </w:r>
          </w:p>
        </w:tc>
        <w:tc>
          <w:tcPr>
            <w:tcW w:w="127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1010</w:t>
            </w:r>
          </w:p>
        </w:tc>
        <w:tc>
          <w:tcPr>
            <w:tcW w:w="1276" w:type="dxa"/>
            <w:vMerge/>
          </w:tcPr>
          <w:p w:rsidR="00E64206" w:rsidRPr="00A64E93" w:rsidRDefault="00E64206" w:rsidP="00E64206">
            <w:pPr>
              <w:spacing w:after="0" w:line="240" w:lineRule="auto"/>
              <w:rPr>
                <w:rFonts w:ascii="Times New Roman" w:hAnsi="Times New Roman" w:cs="Times New Roman"/>
                <w:sz w:val="24"/>
                <w:szCs w:val="24"/>
              </w:rPr>
            </w:pPr>
          </w:p>
        </w:tc>
        <w:tc>
          <w:tcPr>
            <w:tcW w:w="127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Облас</w:t>
            </w:r>
            <w:r w:rsidRPr="00A64E93">
              <w:rPr>
                <w:rFonts w:ascii="Times New Roman" w:hAnsi="Times New Roman" w:cs="Times New Roman"/>
                <w:sz w:val="24"/>
                <w:szCs w:val="24"/>
              </w:rPr>
              <w:t>т</w:t>
            </w:r>
            <w:r w:rsidRPr="00A64E93">
              <w:rPr>
                <w:rFonts w:ascii="Times New Roman" w:hAnsi="Times New Roman" w:cs="Times New Roman"/>
                <w:sz w:val="24"/>
                <w:szCs w:val="24"/>
              </w:rPr>
              <w:t>ной бю</w:t>
            </w:r>
            <w:r w:rsidRPr="00A64E93">
              <w:rPr>
                <w:rFonts w:ascii="Times New Roman" w:hAnsi="Times New Roman" w:cs="Times New Roman"/>
                <w:sz w:val="24"/>
                <w:szCs w:val="24"/>
              </w:rPr>
              <w:t>д</w:t>
            </w:r>
            <w:r w:rsidRPr="00A64E93">
              <w:rPr>
                <w:rFonts w:ascii="Times New Roman" w:hAnsi="Times New Roman" w:cs="Times New Roman"/>
                <w:sz w:val="24"/>
                <w:szCs w:val="24"/>
              </w:rPr>
              <w:t>жет</w:t>
            </w:r>
          </w:p>
        </w:tc>
        <w:tc>
          <w:tcPr>
            <w:tcW w:w="113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460</w:t>
            </w:r>
          </w:p>
        </w:tc>
        <w:tc>
          <w:tcPr>
            <w:tcW w:w="1134"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250</w:t>
            </w:r>
          </w:p>
        </w:tc>
        <w:tc>
          <w:tcPr>
            <w:tcW w:w="1134"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300</w:t>
            </w:r>
          </w:p>
        </w:tc>
      </w:tr>
      <w:tr w:rsidR="00E64206" w:rsidRPr="00A64E93" w:rsidTr="00E64206">
        <w:tc>
          <w:tcPr>
            <w:tcW w:w="817"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1.10.</w:t>
            </w:r>
          </w:p>
        </w:tc>
        <w:tc>
          <w:tcPr>
            <w:tcW w:w="2552"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Офисное оснащение </w:t>
            </w:r>
            <w:r w:rsidRPr="00A64E93">
              <w:rPr>
                <w:rFonts w:ascii="Times New Roman" w:hAnsi="Times New Roman" w:cs="Times New Roman"/>
                <w:sz w:val="24"/>
                <w:szCs w:val="24"/>
              </w:rPr>
              <w:lastRenderedPageBreak/>
              <w:t>(принтеры, компьют</w:t>
            </w:r>
            <w:r w:rsidRPr="00A64E93">
              <w:rPr>
                <w:rFonts w:ascii="Times New Roman" w:hAnsi="Times New Roman" w:cs="Times New Roman"/>
                <w:sz w:val="24"/>
                <w:szCs w:val="24"/>
              </w:rPr>
              <w:t>е</w:t>
            </w:r>
            <w:r w:rsidRPr="00A64E93">
              <w:rPr>
                <w:rFonts w:ascii="Times New Roman" w:hAnsi="Times New Roman" w:cs="Times New Roman"/>
                <w:sz w:val="24"/>
                <w:szCs w:val="24"/>
              </w:rPr>
              <w:t>ры)</w:t>
            </w:r>
          </w:p>
        </w:tc>
        <w:tc>
          <w:tcPr>
            <w:tcW w:w="127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lastRenderedPageBreak/>
              <w:t>350</w:t>
            </w:r>
          </w:p>
        </w:tc>
        <w:tc>
          <w:tcPr>
            <w:tcW w:w="1276" w:type="dxa"/>
            <w:vMerge/>
          </w:tcPr>
          <w:p w:rsidR="00E64206" w:rsidRPr="00A64E93" w:rsidRDefault="00E64206" w:rsidP="00E64206">
            <w:pPr>
              <w:spacing w:after="0" w:line="240" w:lineRule="auto"/>
              <w:rPr>
                <w:rFonts w:ascii="Times New Roman" w:hAnsi="Times New Roman" w:cs="Times New Roman"/>
                <w:sz w:val="24"/>
                <w:szCs w:val="24"/>
              </w:rPr>
            </w:pPr>
          </w:p>
        </w:tc>
        <w:tc>
          <w:tcPr>
            <w:tcW w:w="127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Облас</w:t>
            </w:r>
            <w:r w:rsidRPr="00A64E93">
              <w:rPr>
                <w:rFonts w:ascii="Times New Roman" w:hAnsi="Times New Roman" w:cs="Times New Roman"/>
                <w:sz w:val="24"/>
                <w:szCs w:val="24"/>
              </w:rPr>
              <w:t>т</w:t>
            </w:r>
            <w:r w:rsidRPr="00A64E93">
              <w:rPr>
                <w:rFonts w:ascii="Times New Roman" w:hAnsi="Times New Roman" w:cs="Times New Roman"/>
                <w:sz w:val="24"/>
                <w:szCs w:val="24"/>
              </w:rPr>
              <w:lastRenderedPageBreak/>
              <w:t>ной бю</w:t>
            </w:r>
            <w:r w:rsidRPr="00A64E93">
              <w:rPr>
                <w:rFonts w:ascii="Times New Roman" w:hAnsi="Times New Roman" w:cs="Times New Roman"/>
                <w:sz w:val="24"/>
                <w:szCs w:val="24"/>
              </w:rPr>
              <w:t>д</w:t>
            </w:r>
            <w:r w:rsidRPr="00A64E93">
              <w:rPr>
                <w:rFonts w:ascii="Times New Roman" w:hAnsi="Times New Roman" w:cs="Times New Roman"/>
                <w:sz w:val="24"/>
                <w:szCs w:val="24"/>
              </w:rPr>
              <w:t>жет</w:t>
            </w:r>
          </w:p>
        </w:tc>
        <w:tc>
          <w:tcPr>
            <w:tcW w:w="113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lastRenderedPageBreak/>
              <w:t>50</w:t>
            </w:r>
          </w:p>
        </w:tc>
        <w:tc>
          <w:tcPr>
            <w:tcW w:w="1134"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100</w:t>
            </w:r>
          </w:p>
        </w:tc>
        <w:tc>
          <w:tcPr>
            <w:tcW w:w="1134"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200</w:t>
            </w:r>
          </w:p>
        </w:tc>
      </w:tr>
      <w:tr w:rsidR="00E64206" w:rsidRPr="00A64E93" w:rsidTr="00E64206">
        <w:tc>
          <w:tcPr>
            <w:tcW w:w="817"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lastRenderedPageBreak/>
              <w:t>1.11</w:t>
            </w:r>
          </w:p>
        </w:tc>
        <w:tc>
          <w:tcPr>
            <w:tcW w:w="2552"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Мультимедийный проектор и экран</w:t>
            </w:r>
          </w:p>
        </w:tc>
        <w:tc>
          <w:tcPr>
            <w:tcW w:w="127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250</w:t>
            </w:r>
          </w:p>
        </w:tc>
        <w:tc>
          <w:tcPr>
            <w:tcW w:w="1276" w:type="dxa"/>
            <w:vMerge/>
          </w:tcPr>
          <w:p w:rsidR="00E64206" w:rsidRPr="00A64E93" w:rsidRDefault="00E64206" w:rsidP="00E64206">
            <w:pPr>
              <w:spacing w:after="0" w:line="240" w:lineRule="auto"/>
              <w:rPr>
                <w:rFonts w:ascii="Times New Roman" w:hAnsi="Times New Roman" w:cs="Times New Roman"/>
                <w:sz w:val="24"/>
                <w:szCs w:val="24"/>
              </w:rPr>
            </w:pPr>
          </w:p>
        </w:tc>
        <w:tc>
          <w:tcPr>
            <w:tcW w:w="127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Ко</w:t>
            </w:r>
            <w:r w:rsidRPr="00A64E93">
              <w:rPr>
                <w:rFonts w:ascii="Times New Roman" w:hAnsi="Times New Roman" w:cs="Times New Roman"/>
                <w:sz w:val="24"/>
                <w:szCs w:val="24"/>
              </w:rPr>
              <w:t>м</w:t>
            </w:r>
            <w:r w:rsidRPr="00A64E93">
              <w:rPr>
                <w:rFonts w:ascii="Times New Roman" w:hAnsi="Times New Roman" w:cs="Times New Roman"/>
                <w:sz w:val="24"/>
                <w:szCs w:val="24"/>
              </w:rPr>
              <w:t>плексная програ</w:t>
            </w:r>
            <w:r w:rsidRPr="00A64E93">
              <w:rPr>
                <w:rFonts w:ascii="Times New Roman" w:hAnsi="Times New Roman" w:cs="Times New Roman"/>
                <w:sz w:val="24"/>
                <w:szCs w:val="24"/>
              </w:rPr>
              <w:t>м</w:t>
            </w:r>
            <w:r w:rsidRPr="00A64E93">
              <w:rPr>
                <w:rFonts w:ascii="Times New Roman" w:hAnsi="Times New Roman" w:cs="Times New Roman"/>
                <w:sz w:val="24"/>
                <w:szCs w:val="24"/>
              </w:rPr>
              <w:t>ма по м</w:t>
            </w:r>
            <w:r w:rsidRPr="00A64E93">
              <w:rPr>
                <w:rFonts w:ascii="Times New Roman" w:hAnsi="Times New Roman" w:cs="Times New Roman"/>
                <w:sz w:val="24"/>
                <w:szCs w:val="24"/>
              </w:rPr>
              <w:t>о</w:t>
            </w:r>
            <w:r w:rsidRPr="00A64E93">
              <w:rPr>
                <w:rFonts w:ascii="Times New Roman" w:hAnsi="Times New Roman" w:cs="Times New Roman"/>
                <w:sz w:val="24"/>
                <w:szCs w:val="24"/>
              </w:rPr>
              <w:t>дерниз</w:t>
            </w:r>
            <w:r w:rsidRPr="00A64E93">
              <w:rPr>
                <w:rFonts w:ascii="Times New Roman" w:hAnsi="Times New Roman" w:cs="Times New Roman"/>
                <w:sz w:val="24"/>
                <w:szCs w:val="24"/>
              </w:rPr>
              <w:t>а</w:t>
            </w:r>
            <w:r w:rsidRPr="00A64E93">
              <w:rPr>
                <w:rFonts w:ascii="Times New Roman" w:hAnsi="Times New Roman" w:cs="Times New Roman"/>
                <w:sz w:val="24"/>
                <w:szCs w:val="24"/>
              </w:rPr>
              <w:t>ции</w:t>
            </w:r>
          </w:p>
        </w:tc>
        <w:tc>
          <w:tcPr>
            <w:tcW w:w="1135" w:type="dxa"/>
          </w:tcPr>
          <w:p w:rsidR="00E64206" w:rsidRPr="00A64E93" w:rsidRDefault="00E64206" w:rsidP="00E64206">
            <w:pPr>
              <w:spacing w:after="0" w:line="240" w:lineRule="auto"/>
              <w:rPr>
                <w:rFonts w:ascii="Times New Roman" w:hAnsi="Times New Roman" w:cs="Times New Roman"/>
                <w:sz w:val="24"/>
                <w:szCs w:val="24"/>
              </w:rPr>
            </w:pPr>
          </w:p>
        </w:tc>
        <w:tc>
          <w:tcPr>
            <w:tcW w:w="1134"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250</w:t>
            </w:r>
          </w:p>
        </w:tc>
        <w:tc>
          <w:tcPr>
            <w:tcW w:w="1134" w:type="dxa"/>
          </w:tcPr>
          <w:p w:rsidR="00E64206" w:rsidRPr="00A64E93" w:rsidRDefault="00E64206" w:rsidP="00E64206">
            <w:pPr>
              <w:spacing w:after="0" w:line="240" w:lineRule="auto"/>
              <w:rPr>
                <w:rFonts w:ascii="Times New Roman" w:hAnsi="Times New Roman" w:cs="Times New Roman"/>
                <w:sz w:val="24"/>
                <w:szCs w:val="24"/>
              </w:rPr>
            </w:pPr>
          </w:p>
        </w:tc>
      </w:tr>
      <w:tr w:rsidR="00E64206" w:rsidRPr="00A64E93" w:rsidTr="00E64206">
        <w:tc>
          <w:tcPr>
            <w:tcW w:w="817"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1.12</w:t>
            </w:r>
          </w:p>
        </w:tc>
        <w:tc>
          <w:tcPr>
            <w:tcW w:w="2552"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Оборудование ко</w:t>
            </w:r>
            <w:r w:rsidRPr="00A64E93">
              <w:rPr>
                <w:rFonts w:ascii="Times New Roman" w:hAnsi="Times New Roman" w:cs="Times New Roman"/>
                <w:sz w:val="24"/>
                <w:szCs w:val="24"/>
              </w:rPr>
              <w:t>м</w:t>
            </w:r>
            <w:r w:rsidRPr="00A64E93">
              <w:rPr>
                <w:rFonts w:ascii="Times New Roman" w:hAnsi="Times New Roman" w:cs="Times New Roman"/>
                <w:sz w:val="24"/>
                <w:szCs w:val="24"/>
              </w:rPr>
              <w:t>пьютерной сети</w:t>
            </w:r>
          </w:p>
        </w:tc>
        <w:tc>
          <w:tcPr>
            <w:tcW w:w="127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140</w:t>
            </w:r>
          </w:p>
        </w:tc>
        <w:tc>
          <w:tcPr>
            <w:tcW w:w="1276" w:type="dxa"/>
            <w:vMerge/>
          </w:tcPr>
          <w:p w:rsidR="00E64206" w:rsidRPr="00A64E93" w:rsidRDefault="00E64206" w:rsidP="00E64206">
            <w:pPr>
              <w:spacing w:after="0" w:line="240" w:lineRule="auto"/>
              <w:rPr>
                <w:rFonts w:ascii="Times New Roman" w:hAnsi="Times New Roman" w:cs="Times New Roman"/>
                <w:sz w:val="24"/>
                <w:szCs w:val="24"/>
              </w:rPr>
            </w:pPr>
          </w:p>
        </w:tc>
        <w:tc>
          <w:tcPr>
            <w:tcW w:w="127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Ко</w:t>
            </w:r>
            <w:r w:rsidRPr="00A64E93">
              <w:rPr>
                <w:rFonts w:ascii="Times New Roman" w:hAnsi="Times New Roman" w:cs="Times New Roman"/>
                <w:sz w:val="24"/>
                <w:szCs w:val="24"/>
              </w:rPr>
              <w:t>м</w:t>
            </w:r>
            <w:r w:rsidRPr="00A64E93">
              <w:rPr>
                <w:rFonts w:ascii="Times New Roman" w:hAnsi="Times New Roman" w:cs="Times New Roman"/>
                <w:sz w:val="24"/>
                <w:szCs w:val="24"/>
              </w:rPr>
              <w:t>плексная програ</w:t>
            </w:r>
            <w:r w:rsidRPr="00A64E93">
              <w:rPr>
                <w:rFonts w:ascii="Times New Roman" w:hAnsi="Times New Roman" w:cs="Times New Roman"/>
                <w:sz w:val="24"/>
                <w:szCs w:val="24"/>
              </w:rPr>
              <w:t>м</w:t>
            </w:r>
            <w:r w:rsidRPr="00A64E93">
              <w:rPr>
                <w:rFonts w:ascii="Times New Roman" w:hAnsi="Times New Roman" w:cs="Times New Roman"/>
                <w:sz w:val="24"/>
                <w:szCs w:val="24"/>
              </w:rPr>
              <w:t>ма по м</w:t>
            </w:r>
            <w:r w:rsidRPr="00A64E93">
              <w:rPr>
                <w:rFonts w:ascii="Times New Roman" w:hAnsi="Times New Roman" w:cs="Times New Roman"/>
                <w:sz w:val="24"/>
                <w:szCs w:val="24"/>
              </w:rPr>
              <w:t>о</w:t>
            </w:r>
            <w:r w:rsidRPr="00A64E93">
              <w:rPr>
                <w:rFonts w:ascii="Times New Roman" w:hAnsi="Times New Roman" w:cs="Times New Roman"/>
                <w:sz w:val="24"/>
                <w:szCs w:val="24"/>
              </w:rPr>
              <w:t>дерниз</w:t>
            </w:r>
            <w:r w:rsidRPr="00A64E93">
              <w:rPr>
                <w:rFonts w:ascii="Times New Roman" w:hAnsi="Times New Roman" w:cs="Times New Roman"/>
                <w:sz w:val="24"/>
                <w:szCs w:val="24"/>
              </w:rPr>
              <w:t>а</w:t>
            </w:r>
            <w:r w:rsidRPr="00A64E93">
              <w:rPr>
                <w:rFonts w:ascii="Times New Roman" w:hAnsi="Times New Roman" w:cs="Times New Roman"/>
                <w:sz w:val="24"/>
                <w:szCs w:val="24"/>
              </w:rPr>
              <w:t>ции</w:t>
            </w:r>
          </w:p>
        </w:tc>
        <w:tc>
          <w:tcPr>
            <w:tcW w:w="113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60</w:t>
            </w:r>
          </w:p>
        </w:tc>
        <w:tc>
          <w:tcPr>
            <w:tcW w:w="1134"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80</w:t>
            </w:r>
          </w:p>
        </w:tc>
        <w:tc>
          <w:tcPr>
            <w:tcW w:w="1134" w:type="dxa"/>
          </w:tcPr>
          <w:p w:rsidR="00E64206" w:rsidRPr="00A64E93" w:rsidRDefault="00E64206" w:rsidP="00E64206">
            <w:pPr>
              <w:spacing w:after="0" w:line="240" w:lineRule="auto"/>
              <w:rPr>
                <w:rFonts w:ascii="Times New Roman" w:hAnsi="Times New Roman" w:cs="Times New Roman"/>
                <w:sz w:val="24"/>
                <w:szCs w:val="24"/>
              </w:rPr>
            </w:pPr>
          </w:p>
        </w:tc>
      </w:tr>
      <w:tr w:rsidR="00E64206" w:rsidRPr="00A64E93" w:rsidTr="00E64206">
        <w:tc>
          <w:tcPr>
            <w:tcW w:w="817" w:type="dxa"/>
            <w:tcBorders>
              <w:top w:val="nil"/>
            </w:tcBorders>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1.13</w:t>
            </w:r>
          </w:p>
        </w:tc>
        <w:tc>
          <w:tcPr>
            <w:tcW w:w="2552" w:type="dxa"/>
            <w:tcBorders>
              <w:top w:val="nil"/>
            </w:tcBorders>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Цифровой микроскоп</w:t>
            </w:r>
          </w:p>
        </w:tc>
        <w:tc>
          <w:tcPr>
            <w:tcW w:w="1275" w:type="dxa"/>
            <w:tcBorders>
              <w:top w:val="nil"/>
            </w:tcBorders>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25</w:t>
            </w:r>
          </w:p>
        </w:tc>
        <w:tc>
          <w:tcPr>
            <w:tcW w:w="1276" w:type="dxa"/>
            <w:vMerge/>
            <w:tcBorders>
              <w:top w:val="nil"/>
            </w:tcBorders>
          </w:tcPr>
          <w:p w:rsidR="00E64206" w:rsidRPr="00A64E93" w:rsidRDefault="00E64206" w:rsidP="00E64206">
            <w:pPr>
              <w:spacing w:after="0" w:line="240" w:lineRule="auto"/>
              <w:rPr>
                <w:rFonts w:ascii="Times New Roman" w:hAnsi="Times New Roman" w:cs="Times New Roman"/>
                <w:sz w:val="24"/>
                <w:szCs w:val="24"/>
              </w:rPr>
            </w:pPr>
          </w:p>
        </w:tc>
        <w:tc>
          <w:tcPr>
            <w:tcW w:w="127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Облас</w:t>
            </w:r>
            <w:r w:rsidRPr="00A64E93">
              <w:rPr>
                <w:rFonts w:ascii="Times New Roman" w:hAnsi="Times New Roman" w:cs="Times New Roman"/>
                <w:sz w:val="24"/>
                <w:szCs w:val="24"/>
              </w:rPr>
              <w:t>т</w:t>
            </w:r>
            <w:r w:rsidRPr="00A64E93">
              <w:rPr>
                <w:rFonts w:ascii="Times New Roman" w:hAnsi="Times New Roman" w:cs="Times New Roman"/>
                <w:sz w:val="24"/>
                <w:szCs w:val="24"/>
              </w:rPr>
              <w:t>ной бю</w:t>
            </w:r>
            <w:r w:rsidRPr="00A64E93">
              <w:rPr>
                <w:rFonts w:ascii="Times New Roman" w:hAnsi="Times New Roman" w:cs="Times New Roman"/>
                <w:sz w:val="24"/>
                <w:szCs w:val="24"/>
              </w:rPr>
              <w:t>д</w:t>
            </w:r>
            <w:r w:rsidRPr="00A64E93">
              <w:rPr>
                <w:rFonts w:ascii="Times New Roman" w:hAnsi="Times New Roman" w:cs="Times New Roman"/>
                <w:sz w:val="24"/>
                <w:szCs w:val="24"/>
              </w:rPr>
              <w:t>жет</w:t>
            </w:r>
          </w:p>
        </w:tc>
        <w:tc>
          <w:tcPr>
            <w:tcW w:w="1135" w:type="dxa"/>
          </w:tcPr>
          <w:p w:rsidR="00E64206" w:rsidRPr="00A64E93" w:rsidRDefault="00E64206" w:rsidP="00E64206">
            <w:pPr>
              <w:spacing w:after="0" w:line="240" w:lineRule="auto"/>
              <w:rPr>
                <w:rFonts w:ascii="Times New Roman" w:hAnsi="Times New Roman" w:cs="Times New Roman"/>
                <w:sz w:val="24"/>
                <w:szCs w:val="24"/>
              </w:rPr>
            </w:pPr>
          </w:p>
        </w:tc>
        <w:tc>
          <w:tcPr>
            <w:tcW w:w="1134"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25</w:t>
            </w:r>
          </w:p>
        </w:tc>
        <w:tc>
          <w:tcPr>
            <w:tcW w:w="1134" w:type="dxa"/>
          </w:tcPr>
          <w:p w:rsidR="00E64206" w:rsidRPr="00A64E93" w:rsidRDefault="00E64206" w:rsidP="00E64206">
            <w:pPr>
              <w:spacing w:after="0" w:line="240" w:lineRule="auto"/>
              <w:rPr>
                <w:rFonts w:ascii="Times New Roman" w:hAnsi="Times New Roman" w:cs="Times New Roman"/>
                <w:sz w:val="24"/>
                <w:szCs w:val="24"/>
              </w:rPr>
            </w:pPr>
          </w:p>
        </w:tc>
      </w:tr>
      <w:tr w:rsidR="00E64206" w:rsidRPr="00A64E93" w:rsidTr="00E64206">
        <w:tc>
          <w:tcPr>
            <w:tcW w:w="817"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1.14</w:t>
            </w:r>
          </w:p>
        </w:tc>
        <w:tc>
          <w:tcPr>
            <w:tcW w:w="2552"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Интерактивный ко</w:t>
            </w:r>
            <w:r w:rsidRPr="00A64E93">
              <w:rPr>
                <w:rFonts w:ascii="Times New Roman" w:hAnsi="Times New Roman" w:cs="Times New Roman"/>
                <w:sz w:val="24"/>
                <w:szCs w:val="24"/>
              </w:rPr>
              <w:t>м</w:t>
            </w:r>
            <w:r w:rsidRPr="00A64E93">
              <w:rPr>
                <w:rFonts w:ascii="Times New Roman" w:hAnsi="Times New Roman" w:cs="Times New Roman"/>
                <w:sz w:val="24"/>
                <w:szCs w:val="24"/>
              </w:rPr>
              <w:t>плекс(11 шт.)</w:t>
            </w:r>
          </w:p>
        </w:tc>
        <w:tc>
          <w:tcPr>
            <w:tcW w:w="127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2750</w:t>
            </w:r>
          </w:p>
        </w:tc>
        <w:tc>
          <w:tcPr>
            <w:tcW w:w="1276" w:type="dxa"/>
            <w:vMerge w:val="restart"/>
            <w:tcBorders>
              <w:top w:val="nil"/>
            </w:tcBorders>
          </w:tcPr>
          <w:p w:rsidR="00E64206" w:rsidRPr="00A64E93" w:rsidRDefault="00E64206" w:rsidP="00E64206">
            <w:pPr>
              <w:spacing w:after="0" w:line="240" w:lineRule="auto"/>
              <w:rPr>
                <w:rFonts w:ascii="Times New Roman" w:hAnsi="Times New Roman" w:cs="Times New Roman"/>
                <w:sz w:val="24"/>
                <w:szCs w:val="24"/>
              </w:rPr>
            </w:pPr>
          </w:p>
        </w:tc>
        <w:tc>
          <w:tcPr>
            <w:tcW w:w="127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Ко</w:t>
            </w:r>
            <w:r w:rsidRPr="00A64E93">
              <w:rPr>
                <w:rFonts w:ascii="Times New Roman" w:hAnsi="Times New Roman" w:cs="Times New Roman"/>
                <w:sz w:val="24"/>
                <w:szCs w:val="24"/>
              </w:rPr>
              <w:t>м</w:t>
            </w:r>
            <w:r w:rsidRPr="00A64E93">
              <w:rPr>
                <w:rFonts w:ascii="Times New Roman" w:hAnsi="Times New Roman" w:cs="Times New Roman"/>
                <w:sz w:val="24"/>
                <w:szCs w:val="24"/>
              </w:rPr>
              <w:t>плексная програ</w:t>
            </w:r>
            <w:r w:rsidRPr="00A64E93">
              <w:rPr>
                <w:rFonts w:ascii="Times New Roman" w:hAnsi="Times New Roman" w:cs="Times New Roman"/>
                <w:sz w:val="24"/>
                <w:szCs w:val="24"/>
              </w:rPr>
              <w:t>м</w:t>
            </w:r>
            <w:r w:rsidRPr="00A64E93">
              <w:rPr>
                <w:rFonts w:ascii="Times New Roman" w:hAnsi="Times New Roman" w:cs="Times New Roman"/>
                <w:sz w:val="24"/>
                <w:szCs w:val="24"/>
              </w:rPr>
              <w:t>ма по м</w:t>
            </w:r>
            <w:r w:rsidRPr="00A64E93">
              <w:rPr>
                <w:rFonts w:ascii="Times New Roman" w:hAnsi="Times New Roman" w:cs="Times New Roman"/>
                <w:sz w:val="24"/>
                <w:szCs w:val="24"/>
              </w:rPr>
              <w:t>о</w:t>
            </w:r>
            <w:r w:rsidRPr="00A64E93">
              <w:rPr>
                <w:rFonts w:ascii="Times New Roman" w:hAnsi="Times New Roman" w:cs="Times New Roman"/>
                <w:sz w:val="24"/>
                <w:szCs w:val="24"/>
              </w:rPr>
              <w:t>дерниз</w:t>
            </w:r>
            <w:r w:rsidRPr="00A64E93">
              <w:rPr>
                <w:rFonts w:ascii="Times New Roman" w:hAnsi="Times New Roman" w:cs="Times New Roman"/>
                <w:sz w:val="24"/>
                <w:szCs w:val="24"/>
              </w:rPr>
              <w:t>а</w:t>
            </w:r>
            <w:r w:rsidRPr="00A64E93">
              <w:rPr>
                <w:rFonts w:ascii="Times New Roman" w:hAnsi="Times New Roman" w:cs="Times New Roman"/>
                <w:sz w:val="24"/>
                <w:szCs w:val="24"/>
              </w:rPr>
              <w:t>ции</w:t>
            </w:r>
          </w:p>
        </w:tc>
        <w:tc>
          <w:tcPr>
            <w:tcW w:w="113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500</w:t>
            </w:r>
          </w:p>
        </w:tc>
        <w:tc>
          <w:tcPr>
            <w:tcW w:w="1134"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750</w:t>
            </w:r>
          </w:p>
        </w:tc>
        <w:tc>
          <w:tcPr>
            <w:tcW w:w="1134"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1500</w:t>
            </w:r>
          </w:p>
        </w:tc>
      </w:tr>
      <w:tr w:rsidR="00E64206" w:rsidRPr="00A64E93" w:rsidTr="00E64206">
        <w:tc>
          <w:tcPr>
            <w:tcW w:w="817"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1.15</w:t>
            </w:r>
          </w:p>
        </w:tc>
        <w:tc>
          <w:tcPr>
            <w:tcW w:w="2552"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Орфографический корректор для текстов на русском и ин</w:t>
            </w:r>
            <w:r w:rsidRPr="00A64E93">
              <w:rPr>
                <w:rFonts w:ascii="Times New Roman" w:hAnsi="Times New Roman" w:cs="Times New Roman"/>
                <w:sz w:val="24"/>
                <w:szCs w:val="24"/>
              </w:rPr>
              <w:t>о</w:t>
            </w:r>
            <w:r w:rsidRPr="00A64E93">
              <w:rPr>
                <w:rFonts w:ascii="Times New Roman" w:hAnsi="Times New Roman" w:cs="Times New Roman"/>
                <w:sz w:val="24"/>
                <w:szCs w:val="24"/>
              </w:rPr>
              <w:t>странном языках</w:t>
            </w:r>
          </w:p>
        </w:tc>
        <w:tc>
          <w:tcPr>
            <w:tcW w:w="127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50</w:t>
            </w:r>
          </w:p>
        </w:tc>
        <w:tc>
          <w:tcPr>
            <w:tcW w:w="1276" w:type="dxa"/>
            <w:vMerge/>
          </w:tcPr>
          <w:p w:rsidR="00E64206" w:rsidRPr="00A64E93" w:rsidRDefault="00E64206" w:rsidP="00E64206">
            <w:pPr>
              <w:spacing w:after="0" w:line="240" w:lineRule="auto"/>
              <w:rPr>
                <w:rFonts w:ascii="Times New Roman" w:hAnsi="Times New Roman" w:cs="Times New Roman"/>
                <w:sz w:val="24"/>
                <w:szCs w:val="24"/>
              </w:rPr>
            </w:pPr>
          </w:p>
        </w:tc>
        <w:tc>
          <w:tcPr>
            <w:tcW w:w="127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Облас</w:t>
            </w:r>
            <w:r w:rsidRPr="00A64E93">
              <w:rPr>
                <w:rFonts w:ascii="Times New Roman" w:hAnsi="Times New Roman" w:cs="Times New Roman"/>
                <w:sz w:val="24"/>
                <w:szCs w:val="24"/>
              </w:rPr>
              <w:t>т</w:t>
            </w:r>
            <w:r w:rsidRPr="00A64E93">
              <w:rPr>
                <w:rFonts w:ascii="Times New Roman" w:hAnsi="Times New Roman" w:cs="Times New Roman"/>
                <w:sz w:val="24"/>
                <w:szCs w:val="24"/>
              </w:rPr>
              <w:t>ной бю</w:t>
            </w:r>
            <w:r w:rsidRPr="00A64E93">
              <w:rPr>
                <w:rFonts w:ascii="Times New Roman" w:hAnsi="Times New Roman" w:cs="Times New Roman"/>
                <w:sz w:val="24"/>
                <w:szCs w:val="24"/>
              </w:rPr>
              <w:t>д</w:t>
            </w:r>
            <w:r w:rsidRPr="00A64E93">
              <w:rPr>
                <w:rFonts w:ascii="Times New Roman" w:hAnsi="Times New Roman" w:cs="Times New Roman"/>
                <w:sz w:val="24"/>
                <w:szCs w:val="24"/>
              </w:rPr>
              <w:t>жет</w:t>
            </w:r>
          </w:p>
        </w:tc>
        <w:tc>
          <w:tcPr>
            <w:tcW w:w="1135" w:type="dxa"/>
          </w:tcPr>
          <w:p w:rsidR="00E64206" w:rsidRPr="00A64E93" w:rsidRDefault="00E64206" w:rsidP="00E64206">
            <w:pPr>
              <w:spacing w:after="0" w:line="240" w:lineRule="auto"/>
              <w:rPr>
                <w:rFonts w:ascii="Times New Roman" w:hAnsi="Times New Roman" w:cs="Times New Roman"/>
                <w:sz w:val="24"/>
                <w:szCs w:val="24"/>
              </w:rPr>
            </w:pPr>
          </w:p>
        </w:tc>
        <w:tc>
          <w:tcPr>
            <w:tcW w:w="1134" w:type="dxa"/>
          </w:tcPr>
          <w:p w:rsidR="00E64206" w:rsidRPr="00A64E93" w:rsidRDefault="00E64206" w:rsidP="00E64206">
            <w:pPr>
              <w:spacing w:after="0" w:line="240" w:lineRule="auto"/>
              <w:rPr>
                <w:rFonts w:ascii="Times New Roman" w:hAnsi="Times New Roman" w:cs="Times New Roman"/>
                <w:sz w:val="24"/>
                <w:szCs w:val="24"/>
              </w:rPr>
            </w:pPr>
          </w:p>
        </w:tc>
        <w:tc>
          <w:tcPr>
            <w:tcW w:w="1134"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50</w:t>
            </w:r>
          </w:p>
        </w:tc>
      </w:tr>
      <w:tr w:rsidR="00E64206" w:rsidRPr="00A64E93" w:rsidTr="00E64206">
        <w:tc>
          <w:tcPr>
            <w:tcW w:w="817"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1.16</w:t>
            </w:r>
          </w:p>
        </w:tc>
        <w:tc>
          <w:tcPr>
            <w:tcW w:w="2552"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Инструмент планир</w:t>
            </w:r>
            <w:r w:rsidRPr="00A64E93">
              <w:rPr>
                <w:rFonts w:ascii="Times New Roman" w:hAnsi="Times New Roman" w:cs="Times New Roman"/>
                <w:sz w:val="24"/>
                <w:szCs w:val="24"/>
              </w:rPr>
              <w:t>о</w:t>
            </w:r>
            <w:r w:rsidRPr="00A64E93">
              <w:rPr>
                <w:rFonts w:ascii="Times New Roman" w:hAnsi="Times New Roman" w:cs="Times New Roman"/>
                <w:sz w:val="24"/>
                <w:szCs w:val="24"/>
              </w:rPr>
              <w:t>вания деятельности обучающихся</w:t>
            </w:r>
          </w:p>
        </w:tc>
        <w:tc>
          <w:tcPr>
            <w:tcW w:w="127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100</w:t>
            </w:r>
          </w:p>
        </w:tc>
        <w:tc>
          <w:tcPr>
            <w:tcW w:w="1276" w:type="dxa"/>
            <w:vMerge/>
          </w:tcPr>
          <w:p w:rsidR="00E64206" w:rsidRPr="00A64E93" w:rsidRDefault="00E64206" w:rsidP="00E64206">
            <w:pPr>
              <w:spacing w:after="0" w:line="240" w:lineRule="auto"/>
              <w:rPr>
                <w:rFonts w:ascii="Times New Roman" w:hAnsi="Times New Roman" w:cs="Times New Roman"/>
                <w:sz w:val="24"/>
                <w:szCs w:val="24"/>
              </w:rPr>
            </w:pPr>
          </w:p>
        </w:tc>
        <w:tc>
          <w:tcPr>
            <w:tcW w:w="127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Облас</w:t>
            </w:r>
            <w:r w:rsidRPr="00A64E93">
              <w:rPr>
                <w:rFonts w:ascii="Times New Roman" w:hAnsi="Times New Roman" w:cs="Times New Roman"/>
                <w:sz w:val="24"/>
                <w:szCs w:val="24"/>
              </w:rPr>
              <w:t>т</w:t>
            </w:r>
            <w:r w:rsidRPr="00A64E93">
              <w:rPr>
                <w:rFonts w:ascii="Times New Roman" w:hAnsi="Times New Roman" w:cs="Times New Roman"/>
                <w:sz w:val="24"/>
                <w:szCs w:val="24"/>
              </w:rPr>
              <w:t>ной бю</w:t>
            </w:r>
            <w:r w:rsidRPr="00A64E93">
              <w:rPr>
                <w:rFonts w:ascii="Times New Roman" w:hAnsi="Times New Roman" w:cs="Times New Roman"/>
                <w:sz w:val="24"/>
                <w:szCs w:val="24"/>
              </w:rPr>
              <w:t>д</w:t>
            </w:r>
            <w:r w:rsidRPr="00A64E93">
              <w:rPr>
                <w:rFonts w:ascii="Times New Roman" w:hAnsi="Times New Roman" w:cs="Times New Roman"/>
                <w:sz w:val="24"/>
                <w:szCs w:val="24"/>
              </w:rPr>
              <w:t>жет</w:t>
            </w:r>
          </w:p>
        </w:tc>
        <w:tc>
          <w:tcPr>
            <w:tcW w:w="1135" w:type="dxa"/>
          </w:tcPr>
          <w:p w:rsidR="00E64206" w:rsidRPr="00A64E93" w:rsidRDefault="00E64206" w:rsidP="00E64206">
            <w:pPr>
              <w:spacing w:after="0" w:line="240" w:lineRule="auto"/>
              <w:rPr>
                <w:rFonts w:ascii="Times New Roman" w:hAnsi="Times New Roman" w:cs="Times New Roman"/>
                <w:sz w:val="24"/>
                <w:szCs w:val="24"/>
              </w:rPr>
            </w:pPr>
          </w:p>
        </w:tc>
        <w:tc>
          <w:tcPr>
            <w:tcW w:w="1134" w:type="dxa"/>
          </w:tcPr>
          <w:p w:rsidR="00E64206" w:rsidRPr="00A64E93" w:rsidRDefault="00E64206" w:rsidP="00E64206">
            <w:pPr>
              <w:spacing w:after="0" w:line="240" w:lineRule="auto"/>
              <w:rPr>
                <w:rFonts w:ascii="Times New Roman" w:hAnsi="Times New Roman" w:cs="Times New Roman"/>
                <w:sz w:val="24"/>
                <w:szCs w:val="24"/>
              </w:rPr>
            </w:pPr>
          </w:p>
        </w:tc>
        <w:tc>
          <w:tcPr>
            <w:tcW w:w="1134"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100</w:t>
            </w:r>
          </w:p>
        </w:tc>
      </w:tr>
      <w:tr w:rsidR="00E64206" w:rsidRPr="00A64E93" w:rsidTr="00E64206">
        <w:tc>
          <w:tcPr>
            <w:tcW w:w="817"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1.17</w:t>
            </w:r>
          </w:p>
        </w:tc>
        <w:tc>
          <w:tcPr>
            <w:tcW w:w="2552"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Редактор генеалог</w:t>
            </w:r>
            <w:r w:rsidRPr="00A64E93">
              <w:rPr>
                <w:rFonts w:ascii="Times New Roman" w:hAnsi="Times New Roman" w:cs="Times New Roman"/>
                <w:sz w:val="24"/>
                <w:szCs w:val="24"/>
              </w:rPr>
              <w:t>и</w:t>
            </w:r>
            <w:r w:rsidRPr="00A64E93">
              <w:rPr>
                <w:rFonts w:ascii="Times New Roman" w:hAnsi="Times New Roman" w:cs="Times New Roman"/>
                <w:sz w:val="24"/>
                <w:szCs w:val="24"/>
              </w:rPr>
              <w:t>ческих деревьев</w:t>
            </w:r>
          </w:p>
        </w:tc>
        <w:tc>
          <w:tcPr>
            <w:tcW w:w="127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50</w:t>
            </w:r>
          </w:p>
        </w:tc>
        <w:tc>
          <w:tcPr>
            <w:tcW w:w="1276" w:type="dxa"/>
            <w:vMerge/>
          </w:tcPr>
          <w:p w:rsidR="00E64206" w:rsidRPr="00A64E93" w:rsidRDefault="00E64206" w:rsidP="00E64206">
            <w:pPr>
              <w:spacing w:after="0" w:line="240" w:lineRule="auto"/>
              <w:rPr>
                <w:rFonts w:ascii="Times New Roman" w:hAnsi="Times New Roman" w:cs="Times New Roman"/>
                <w:sz w:val="24"/>
                <w:szCs w:val="24"/>
              </w:rPr>
            </w:pPr>
          </w:p>
        </w:tc>
        <w:tc>
          <w:tcPr>
            <w:tcW w:w="127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Облас</w:t>
            </w:r>
            <w:r w:rsidRPr="00A64E93">
              <w:rPr>
                <w:rFonts w:ascii="Times New Roman" w:hAnsi="Times New Roman" w:cs="Times New Roman"/>
                <w:sz w:val="24"/>
                <w:szCs w:val="24"/>
              </w:rPr>
              <w:t>т</w:t>
            </w:r>
            <w:r w:rsidRPr="00A64E93">
              <w:rPr>
                <w:rFonts w:ascii="Times New Roman" w:hAnsi="Times New Roman" w:cs="Times New Roman"/>
                <w:sz w:val="24"/>
                <w:szCs w:val="24"/>
              </w:rPr>
              <w:t>ной бю</w:t>
            </w:r>
            <w:r w:rsidRPr="00A64E93">
              <w:rPr>
                <w:rFonts w:ascii="Times New Roman" w:hAnsi="Times New Roman" w:cs="Times New Roman"/>
                <w:sz w:val="24"/>
                <w:szCs w:val="24"/>
              </w:rPr>
              <w:t>д</w:t>
            </w:r>
            <w:r w:rsidRPr="00A64E93">
              <w:rPr>
                <w:rFonts w:ascii="Times New Roman" w:hAnsi="Times New Roman" w:cs="Times New Roman"/>
                <w:sz w:val="24"/>
                <w:szCs w:val="24"/>
              </w:rPr>
              <w:t>жет</w:t>
            </w:r>
          </w:p>
        </w:tc>
        <w:tc>
          <w:tcPr>
            <w:tcW w:w="1135" w:type="dxa"/>
          </w:tcPr>
          <w:p w:rsidR="00E64206" w:rsidRPr="00A64E93" w:rsidRDefault="00E64206" w:rsidP="00E64206">
            <w:pPr>
              <w:spacing w:after="0" w:line="240" w:lineRule="auto"/>
              <w:rPr>
                <w:rFonts w:ascii="Times New Roman" w:hAnsi="Times New Roman" w:cs="Times New Roman"/>
                <w:sz w:val="24"/>
                <w:szCs w:val="24"/>
              </w:rPr>
            </w:pPr>
          </w:p>
        </w:tc>
        <w:tc>
          <w:tcPr>
            <w:tcW w:w="1134" w:type="dxa"/>
          </w:tcPr>
          <w:p w:rsidR="00E64206" w:rsidRPr="00A64E93" w:rsidRDefault="00E64206" w:rsidP="00E64206">
            <w:pPr>
              <w:spacing w:after="0" w:line="240" w:lineRule="auto"/>
              <w:rPr>
                <w:rFonts w:ascii="Times New Roman" w:hAnsi="Times New Roman" w:cs="Times New Roman"/>
                <w:sz w:val="24"/>
                <w:szCs w:val="24"/>
              </w:rPr>
            </w:pPr>
          </w:p>
        </w:tc>
        <w:tc>
          <w:tcPr>
            <w:tcW w:w="1134"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50</w:t>
            </w:r>
          </w:p>
        </w:tc>
      </w:tr>
      <w:tr w:rsidR="00E64206" w:rsidRPr="00A64E93" w:rsidTr="00E64206">
        <w:tc>
          <w:tcPr>
            <w:tcW w:w="817"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1.18</w:t>
            </w:r>
          </w:p>
        </w:tc>
        <w:tc>
          <w:tcPr>
            <w:tcW w:w="2552"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Виртуальные лабор</w:t>
            </w:r>
            <w:r w:rsidRPr="00A64E93">
              <w:rPr>
                <w:rFonts w:ascii="Times New Roman" w:hAnsi="Times New Roman" w:cs="Times New Roman"/>
                <w:sz w:val="24"/>
                <w:szCs w:val="24"/>
              </w:rPr>
              <w:t>а</w:t>
            </w:r>
            <w:r w:rsidRPr="00A64E93">
              <w:rPr>
                <w:rFonts w:ascii="Times New Roman" w:hAnsi="Times New Roman" w:cs="Times New Roman"/>
                <w:sz w:val="24"/>
                <w:szCs w:val="24"/>
              </w:rPr>
              <w:t>тории по учебным предметам</w:t>
            </w:r>
          </w:p>
        </w:tc>
        <w:tc>
          <w:tcPr>
            <w:tcW w:w="127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450</w:t>
            </w:r>
          </w:p>
        </w:tc>
        <w:tc>
          <w:tcPr>
            <w:tcW w:w="1276" w:type="dxa"/>
            <w:vMerge/>
          </w:tcPr>
          <w:p w:rsidR="00E64206" w:rsidRPr="00A64E93" w:rsidRDefault="00E64206" w:rsidP="00E64206">
            <w:pPr>
              <w:spacing w:after="0" w:line="240" w:lineRule="auto"/>
              <w:rPr>
                <w:rFonts w:ascii="Times New Roman" w:hAnsi="Times New Roman" w:cs="Times New Roman"/>
                <w:sz w:val="24"/>
                <w:szCs w:val="24"/>
              </w:rPr>
            </w:pPr>
          </w:p>
        </w:tc>
        <w:tc>
          <w:tcPr>
            <w:tcW w:w="127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Ко</w:t>
            </w:r>
            <w:r w:rsidRPr="00A64E93">
              <w:rPr>
                <w:rFonts w:ascii="Times New Roman" w:hAnsi="Times New Roman" w:cs="Times New Roman"/>
                <w:sz w:val="24"/>
                <w:szCs w:val="24"/>
              </w:rPr>
              <w:t>м</w:t>
            </w:r>
            <w:r w:rsidRPr="00A64E93">
              <w:rPr>
                <w:rFonts w:ascii="Times New Roman" w:hAnsi="Times New Roman" w:cs="Times New Roman"/>
                <w:sz w:val="24"/>
                <w:szCs w:val="24"/>
              </w:rPr>
              <w:t>плексная програ</w:t>
            </w:r>
            <w:r w:rsidRPr="00A64E93">
              <w:rPr>
                <w:rFonts w:ascii="Times New Roman" w:hAnsi="Times New Roman" w:cs="Times New Roman"/>
                <w:sz w:val="24"/>
                <w:szCs w:val="24"/>
              </w:rPr>
              <w:t>м</w:t>
            </w:r>
            <w:r w:rsidRPr="00A64E93">
              <w:rPr>
                <w:rFonts w:ascii="Times New Roman" w:hAnsi="Times New Roman" w:cs="Times New Roman"/>
                <w:sz w:val="24"/>
                <w:szCs w:val="24"/>
              </w:rPr>
              <w:t>ма по м</w:t>
            </w:r>
            <w:r w:rsidRPr="00A64E93">
              <w:rPr>
                <w:rFonts w:ascii="Times New Roman" w:hAnsi="Times New Roman" w:cs="Times New Roman"/>
                <w:sz w:val="24"/>
                <w:szCs w:val="24"/>
              </w:rPr>
              <w:t>о</w:t>
            </w:r>
            <w:r w:rsidRPr="00A64E93">
              <w:rPr>
                <w:rFonts w:ascii="Times New Roman" w:hAnsi="Times New Roman" w:cs="Times New Roman"/>
                <w:sz w:val="24"/>
                <w:szCs w:val="24"/>
              </w:rPr>
              <w:t>дерниз</w:t>
            </w:r>
            <w:r w:rsidRPr="00A64E93">
              <w:rPr>
                <w:rFonts w:ascii="Times New Roman" w:hAnsi="Times New Roman" w:cs="Times New Roman"/>
                <w:sz w:val="24"/>
                <w:szCs w:val="24"/>
              </w:rPr>
              <w:t>а</w:t>
            </w:r>
            <w:r w:rsidRPr="00A64E93">
              <w:rPr>
                <w:rFonts w:ascii="Times New Roman" w:hAnsi="Times New Roman" w:cs="Times New Roman"/>
                <w:sz w:val="24"/>
                <w:szCs w:val="24"/>
              </w:rPr>
              <w:t>ции</w:t>
            </w:r>
          </w:p>
        </w:tc>
        <w:tc>
          <w:tcPr>
            <w:tcW w:w="1135" w:type="dxa"/>
          </w:tcPr>
          <w:p w:rsidR="00E64206" w:rsidRPr="00A64E93" w:rsidRDefault="00E64206" w:rsidP="00E64206">
            <w:pPr>
              <w:spacing w:after="0" w:line="240" w:lineRule="auto"/>
              <w:rPr>
                <w:rFonts w:ascii="Times New Roman" w:hAnsi="Times New Roman" w:cs="Times New Roman"/>
                <w:sz w:val="24"/>
                <w:szCs w:val="24"/>
              </w:rPr>
            </w:pPr>
          </w:p>
        </w:tc>
        <w:tc>
          <w:tcPr>
            <w:tcW w:w="1134" w:type="dxa"/>
          </w:tcPr>
          <w:p w:rsidR="00E64206" w:rsidRPr="00A64E93" w:rsidRDefault="00E64206" w:rsidP="00E64206">
            <w:pPr>
              <w:spacing w:after="0" w:line="240" w:lineRule="auto"/>
              <w:rPr>
                <w:rFonts w:ascii="Times New Roman" w:hAnsi="Times New Roman" w:cs="Times New Roman"/>
                <w:sz w:val="24"/>
                <w:szCs w:val="24"/>
              </w:rPr>
            </w:pPr>
          </w:p>
        </w:tc>
        <w:tc>
          <w:tcPr>
            <w:tcW w:w="1134"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450</w:t>
            </w:r>
          </w:p>
        </w:tc>
      </w:tr>
      <w:tr w:rsidR="00E64206" w:rsidRPr="00A64E93" w:rsidTr="00E64206">
        <w:tc>
          <w:tcPr>
            <w:tcW w:w="817"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1.19</w:t>
            </w:r>
          </w:p>
        </w:tc>
        <w:tc>
          <w:tcPr>
            <w:tcW w:w="2552"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Среды для дистанц</w:t>
            </w:r>
            <w:r w:rsidRPr="00A64E93">
              <w:rPr>
                <w:rFonts w:ascii="Times New Roman" w:hAnsi="Times New Roman" w:cs="Times New Roman"/>
                <w:sz w:val="24"/>
                <w:szCs w:val="24"/>
              </w:rPr>
              <w:t>и</w:t>
            </w:r>
            <w:r w:rsidRPr="00A64E93">
              <w:rPr>
                <w:rFonts w:ascii="Times New Roman" w:hAnsi="Times New Roman" w:cs="Times New Roman"/>
                <w:sz w:val="24"/>
                <w:szCs w:val="24"/>
              </w:rPr>
              <w:t>онного онлайн и офлайн сетевого вз</w:t>
            </w:r>
            <w:r w:rsidRPr="00A64E93">
              <w:rPr>
                <w:rFonts w:ascii="Times New Roman" w:hAnsi="Times New Roman" w:cs="Times New Roman"/>
                <w:sz w:val="24"/>
                <w:szCs w:val="24"/>
              </w:rPr>
              <w:t>а</w:t>
            </w:r>
            <w:r w:rsidRPr="00A64E93">
              <w:rPr>
                <w:rFonts w:ascii="Times New Roman" w:hAnsi="Times New Roman" w:cs="Times New Roman"/>
                <w:sz w:val="24"/>
                <w:szCs w:val="24"/>
              </w:rPr>
              <w:t>имодействия</w:t>
            </w:r>
          </w:p>
        </w:tc>
        <w:tc>
          <w:tcPr>
            <w:tcW w:w="127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150</w:t>
            </w:r>
          </w:p>
        </w:tc>
        <w:tc>
          <w:tcPr>
            <w:tcW w:w="1276" w:type="dxa"/>
            <w:vMerge/>
          </w:tcPr>
          <w:p w:rsidR="00E64206" w:rsidRPr="00A64E93" w:rsidRDefault="00E64206" w:rsidP="00E64206">
            <w:pPr>
              <w:spacing w:after="0" w:line="240" w:lineRule="auto"/>
              <w:rPr>
                <w:rFonts w:ascii="Times New Roman" w:hAnsi="Times New Roman" w:cs="Times New Roman"/>
                <w:sz w:val="24"/>
                <w:szCs w:val="24"/>
              </w:rPr>
            </w:pPr>
          </w:p>
        </w:tc>
        <w:tc>
          <w:tcPr>
            <w:tcW w:w="127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Облас</w:t>
            </w:r>
            <w:r w:rsidRPr="00A64E93">
              <w:rPr>
                <w:rFonts w:ascii="Times New Roman" w:hAnsi="Times New Roman" w:cs="Times New Roman"/>
                <w:sz w:val="24"/>
                <w:szCs w:val="24"/>
              </w:rPr>
              <w:t>т</w:t>
            </w:r>
            <w:r w:rsidRPr="00A64E93">
              <w:rPr>
                <w:rFonts w:ascii="Times New Roman" w:hAnsi="Times New Roman" w:cs="Times New Roman"/>
                <w:sz w:val="24"/>
                <w:szCs w:val="24"/>
              </w:rPr>
              <w:t>ной бю</w:t>
            </w:r>
            <w:r w:rsidRPr="00A64E93">
              <w:rPr>
                <w:rFonts w:ascii="Times New Roman" w:hAnsi="Times New Roman" w:cs="Times New Roman"/>
                <w:sz w:val="24"/>
                <w:szCs w:val="24"/>
              </w:rPr>
              <w:t>д</w:t>
            </w:r>
            <w:r w:rsidRPr="00A64E93">
              <w:rPr>
                <w:rFonts w:ascii="Times New Roman" w:hAnsi="Times New Roman" w:cs="Times New Roman"/>
                <w:sz w:val="24"/>
                <w:szCs w:val="24"/>
              </w:rPr>
              <w:t>жет</w:t>
            </w:r>
          </w:p>
        </w:tc>
        <w:tc>
          <w:tcPr>
            <w:tcW w:w="1135" w:type="dxa"/>
          </w:tcPr>
          <w:p w:rsidR="00E64206" w:rsidRPr="00A64E93" w:rsidRDefault="00E64206" w:rsidP="00E64206">
            <w:pPr>
              <w:spacing w:after="0" w:line="240" w:lineRule="auto"/>
              <w:rPr>
                <w:rFonts w:ascii="Times New Roman" w:hAnsi="Times New Roman" w:cs="Times New Roman"/>
                <w:sz w:val="24"/>
                <w:szCs w:val="24"/>
              </w:rPr>
            </w:pPr>
          </w:p>
        </w:tc>
        <w:tc>
          <w:tcPr>
            <w:tcW w:w="1134" w:type="dxa"/>
          </w:tcPr>
          <w:p w:rsidR="00E64206" w:rsidRPr="00A64E93" w:rsidRDefault="00E64206" w:rsidP="00E64206">
            <w:pPr>
              <w:spacing w:after="0" w:line="240" w:lineRule="auto"/>
              <w:rPr>
                <w:rFonts w:ascii="Times New Roman" w:hAnsi="Times New Roman" w:cs="Times New Roman"/>
                <w:sz w:val="24"/>
                <w:szCs w:val="24"/>
              </w:rPr>
            </w:pPr>
          </w:p>
        </w:tc>
        <w:tc>
          <w:tcPr>
            <w:tcW w:w="1134"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150</w:t>
            </w:r>
          </w:p>
        </w:tc>
      </w:tr>
      <w:tr w:rsidR="00E64206" w:rsidRPr="00A64E93" w:rsidTr="00E64206">
        <w:tc>
          <w:tcPr>
            <w:tcW w:w="817"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1.20</w:t>
            </w:r>
          </w:p>
        </w:tc>
        <w:tc>
          <w:tcPr>
            <w:tcW w:w="2552"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Рабочие тетради (те</w:t>
            </w:r>
            <w:r w:rsidRPr="00A64E93">
              <w:rPr>
                <w:rFonts w:ascii="Times New Roman" w:hAnsi="Times New Roman" w:cs="Times New Roman"/>
                <w:sz w:val="24"/>
                <w:szCs w:val="24"/>
              </w:rPr>
              <w:t>т</w:t>
            </w:r>
            <w:r w:rsidRPr="00A64E93">
              <w:rPr>
                <w:rFonts w:ascii="Times New Roman" w:hAnsi="Times New Roman" w:cs="Times New Roman"/>
                <w:sz w:val="24"/>
                <w:szCs w:val="24"/>
              </w:rPr>
              <w:t>ради-тренажёры)</w:t>
            </w:r>
          </w:p>
        </w:tc>
        <w:tc>
          <w:tcPr>
            <w:tcW w:w="127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320</w:t>
            </w:r>
          </w:p>
        </w:tc>
        <w:tc>
          <w:tcPr>
            <w:tcW w:w="1276" w:type="dxa"/>
            <w:vMerge/>
          </w:tcPr>
          <w:p w:rsidR="00E64206" w:rsidRPr="00A64E93" w:rsidRDefault="00E64206" w:rsidP="00E64206">
            <w:pPr>
              <w:spacing w:after="0" w:line="240" w:lineRule="auto"/>
              <w:rPr>
                <w:rFonts w:ascii="Times New Roman" w:hAnsi="Times New Roman" w:cs="Times New Roman"/>
                <w:sz w:val="24"/>
                <w:szCs w:val="24"/>
              </w:rPr>
            </w:pPr>
          </w:p>
        </w:tc>
        <w:tc>
          <w:tcPr>
            <w:tcW w:w="127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Облас</w:t>
            </w:r>
            <w:r w:rsidRPr="00A64E93">
              <w:rPr>
                <w:rFonts w:ascii="Times New Roman" w:hAnsi="Times New Roman" w:cs="Times New Roman"/>
                <w:sz w:val="24"/>
                <w:szCs w:val="24"/>
              </w:rPr>
              <w:t>т</w:t>
            </w:r>
            <w:r w:rsidRPr="00A64E93">
              <w:rPr>
                <w:rFonts w:ascii="Times New Roman" w:hAnsi="Times New Roman" w:cs="Times New Roman"/>
                <w:sz w:val="24"/>
                <w:szCs w:val="24"/>
              </w:rPr>
              <w:t>ной бю</w:t>
            </w:r>
            <w:r w:rsidRPr="00A64E93">
              <w:rPr>
                <w:rFonts w:ascii="Times New Roman" w:hAnsi="Times New Roman" w:cs="Times New Roman"/>
                <w:sz w:val="24"/>
                <w:szCs w:val="24"/>
              </w:rPr>
              <w:t>д</w:t>
            </w:r>
            <w:r w:rsidRPr="00A64E93">
              <w:rPr>
                <w:rFonts w:ascii="Times New Roman" w:hAnsi="Times New Roman" w:cs="Times New Roman"/>
                <w:sz w:val="24"/>
                <w:szCs w:val="24"/>
              </w:rPr>
              <w:t>жет</w:t>
            </w:r>
          </w:p>
        </w:tc>
        <w:tc>
          <w:tcPr>
            <w:tcW w:w="113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50</w:t>
            </w:r>
          </w:p>
        </w:tc>
        <w:tc>
          <w:tcPr>
            <w:tcW w:w="1134"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60</w:t>
            </w:r>
          </w:p>
        </w:tc>
        <w:tc>
          <w:tcPr>
            <w:tcW w:w="1134"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210</w:t>
            </w:r>
          </w:p>
        </w:tc>
      </w:tr>
      <w:tr w:rsidR="00E64206" w:rsidRPr="00A64E93" w:rsidTr="00E64206">
        <w:tc>
          <w:tcPr>
            <w:tcW w:w="817"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1.21</w:t>
            </w:r>
          </w:p>
        </w:tc>
        <w:tc>
          <w:tcPr>
            <w:tcW w:w="2552"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Электронные прил</w:t>
            </w:r>
            <w:r w:rsidRPr="00A64E93">
              <w:rPr>
                <w:rFonts w:ascii="Times New Roman" w:hAnsi="Times New Roman" w:cs="Times New Roman"/>
                <w:sz w:val="24"/>
                <w:szCs w:val="24"/>
              </w:rPr>
              <w:t>о</w:t>
            </w:r>
            <w:r w:rsidRPr="00A64E93">
              <w:rPr>
                <w:rFonts w:ascii="Times New Roman" w:hAnsi="Times New Roman" w:cs="Times New Roman"/>
                <w:sz w:val="24"/>
                <w:szCs w:val="24"/>
              </w:rPr>
              <w:t>жения к учебникам</w:t>
            </w:r>
          </w:p>
        </w:tc>
        <w:tc>
          <w:tcPr>
            <w:tcW w:w="127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400</w:t>
            </w:r>
          </w:p>
        </w:tc>
        <w:tc>
          <w:tcPr>
            <w:tcW w:w="1276" w:type="dxa"/>
            <w:vMerge/>
          </w:tcPr>
          <w:p w:rsidR="00E64206" w:rsidRPr="00A64E93" w:rsidRDefault="00E64206" w:rsidP="00E64206">
            <w:pPr>
              <w:spacing w:after="0" w:line="240" w:lineRule="auto"/>
              <w:rPr>
                <w:rFonts w:ascii="Times New Roman" w:hAnsi="Times New Roman" w:cs="Times New Roman"/>
                <w:sz w:val="24"/>
                <w:szCs w:val="24"/>
              </w:rPr>
            </w:pPr>
          </w:p>
        </w:tc>
        <w:tc>
          <w:tcPr>
            <w:tcW w:w="127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Облас</w:t>
            </w:r>
            <w:r w:rsidRPr="00A64E93">
              <w:rPr>
                <w:rFonts w:ascii="Times New Roman" w:hAnsi="Times New Roman" w:cs="Times New Roman"/>
                <w:sz w:val="24"/>
                <w:szCs w:val="24"/>
              </w:rPr>
              <w:t>т</w:t>
            </w:r>
            <w:r w:rsidRPr="00A64E93">
              <w:rPr>
                <w:rFonts w:ascii="Times New Roman" w:hAnsi="Times New Roman" w:cs="Times New Roman"/>
                <w:sz w:val="24"/>
                <w:szCs w:val="24"/>
              </w:rPr>
              <w:t>ной бю</w:t>
            </w:r>
            <w:r w:rsidRPr="00A64E93">
              <w:rPr>
                <w:rFonts w:ascii="Times New Roman" w:hAnsi="Times New Roman" w:cs="Times New Roman"/>
                <w:sz w:val="24"/>
                <w:szCs w:val="24"/>
              </w:rPr>
              <w:t>д</w:t>
            </w:r>
            <w:r w:rsidRPr="00A64E93">
              <w:rPr>
                <w:rFonts w:ascii="Times New Roman" w:hAnsi="Times New Roman" w:cs="Times New Roman"/>
                <w:sz w:val="24"/>
                <w:szCs w:val="24"/>
              </w:rPr>
              <w:t>жет</w:t>
            </w:r>
          </w:p>
        </w:tc>
        <w:tc>
          <w:tcPr>
            <w:tcW w:w="1135" w:type="dxa"/>
          </w:tcPr>
          <w:p w:rsidR="00E64206" w:rsidRPr="00A64E93" w:rsidRDefault="00E64206" w:rsidP="00E64206">
            <w:pPr>
              <w:spacing w:after="0" w:line="240" w:lineRule="auto"/>
              <w:rPr>
                <w:rFonts w:ascii="Times New Roman" w:hAnsi="Times New Roman" w:cs="Times New Roman"/>
                <w:sz w:val="24"/>
                <w:szCs w:val="24"/>
              </w:rPr>
            </w:pPr>
          </w:p>
        </w:tc>
        <w:tc>
          <w:tcPr>
            <w:tcW w:w="1134"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100</w:t>
            </w:r>
          </w:p>
        </w:tc>
        <w:tc>
          <w:tcPr>
            <w:tcW w:w="1134"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300</w:t>
            </w:r>
          </w:p>
        </w:tc>
      </w:tr>
      <w:tr w:rsidR="00E64206" w:rsidRPr="00A64E93" w:rsidTr="00E64206">
        <w:tc>
          <w:tcPr>
            <w:tcW w:w="817"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1.22</w:t>
            </w:r>
          </w:p>
        </w:tc>
        <w:tc>
          <w:tcPr>
            <w:tcW w:w="2552"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Электронные нагля</w:t>
            </w:r>
            <w:r w:rsidRPr="00A64E93">
              <w:rPr>
                <w:rFonts w:ascii="Times New Roman" w:hAnsi="Times New Roman" w:cs="Times New Roman"/>
                <w:sz w:val="24"/>
                <w:szCs w:val="24"/>
              </w:rPr>
              <w:t>д</w:t>
            </w:r>
            <w:r w:rsidRPr="00A64E93">
              <w:rPr>
                <w:rFonts w:ascii="Times New Roman" w:hAnsi="Times New Roman" w:cs="Times New Roman"/>
                <w:sz w:val="24"/>
                <w:szCs w:val="24"/>
              </w:rPr>
              <w:t>ные пособия</w:t>
            </w:r>
          </w:p>
        </w:tc>
        <w:tc>
          <w:tcPr>
            <w:tcW w:w="127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200</w:t>
            </w:r>
          </w:p>
        </w:tc>
        <w:tc>
          <w:tcPr>
            <w:tcW w:w="1276" w:type="dxa"/>
            <w:vMerge w:val="restart"/>
          </w:tcPr>
          <w:p w:rsidR="00E64206" w:rsidRPr="00A64E93" w:rsidRDefault="00E64206" w:rsidP="00E64206">
            <w:pPr>
              <w:spacing w:after="0" w:line="240" w:lineRule="auto"/>
              <w:rPr>
                <w:rFonts w:ascii="Times New Roman" w:hAnsi="Times New Roman" w:cs="Times New Roman"/>
                <w:sz w:val="24"/>
                <w:szCs w:val="24"/>
              </w:rPr>
            </w:pPr>
          </w:p>
        </w:tc>
        <w:tc>
          <w:tcPr>
            <w:tcW w:w="127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Облас</w:t>
            </w:r>
            <w:r w:rsidRPr="00A64E93">
              <w:rPr>
                <w:rFonts w:ascii="Times New Roman" w:hAnsi="Times New Roman" w:cs="Times New Roman"/>
                <w:sz w:val="24"/>
                <w:szCs w:val="24"/>
              </w:rPr>
              <w:t>т</w:t>
            </w:r>
            <w:r w:rsidRPr="00A64E93">
              <w:rPr>
                <w:rFonts w:ascii="Times New Roman" w:hAnsi="Times New Roman" w:cs="Times New Roman"/>
                <w:sz w:val="24"/>
                <w:szCs w:val="24"/>
              </w:rPr>
              <w:t>ной бю</w:t>
            </w:r>
            <w:r w:rsidRPr="00A64E93">
              <w:rPr>
                <w:rFonts w:ascii="Times New Roman" w:hAnsi="Times New Roman" w:cs="Times New Roman"/>
                <w:sz w:val="24"/>
                <w:szCs w:val="24"/>
              </w:rPr>
              <w:t>д</w:t>
            </w:r>
            <w:r w:rsidRPr="00A64E93">
              <w:rPr>
                <w:rFonts w:ascii="Times New Roman" w:hAnsi="Times New Roman" w:cs="Times New Roman"/>
                <w:sz w:val="24"/>
                <w:szCs w:val="24"/>
              </w:rPr>
              <w:lastRenderedPageBreak/>
              <w:t>жет</w:t>
            </w:r>
          </w:p>
        </w:tc>
        <w:tc>
          <w:tcPr>
            <w:tcW w:w="1135" w:type="dxa"/>
          </w:tcPr>
          <w:p w:rsidR="00E64206" w:rsidRPr="00A64E93" w:rsidRDefault="00E64206" w:rsidP="00E64206">
            <w:pPr>
              <w:spacing w:after="0" w:line="240" w:lineRule="auto"/>
              <w:rPr>
                <w:rFonts w:ascii="Times New Roman" w:hAnsi="Times New Roman" w:cs="Times New Roman"/>
                <w:sz w:val="24"/>
                <w:szCs w:val="24"/>
              </w:rPr>
            </w:pPr>
          </w:p>
        </w:tc>
        <w:tc>
          <w:tcPr>
            <w:tcW w:w="1134"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50</w:t>
            </w:r>
          </w:p>
        </w:tc>
        <w:tc>
          <w:tcPr>
            <w:tcW w:w="1134"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150</w:t>
            </w:r>
          </w:p>
        </w:tc>
      </w:tr>
      <w:tr w:rsidR="00E64206" w:rsidRPr="00A64E93" w:rsidTr="00E64206">
        <w:tc>
          <w:tcPr>
            <w:tcW w:w="817"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lastRenderedPageBreak/>
              <w:t>1.23</w:t>
            </w:r>
          </w:p>
        </w:tc>
        <w:tc>
          <w:tcPr>
            <w:tcW w:w="2552"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Электронные трен</w:t>
            </w:r>
            <w:r w:rsidRPr="00A64E93">
              <w:rPr>
                <w:rFonts w:ascii="Times New Roman" w:hAnsi="Times New Roman" w:cs="Times New Roman"/>
                <w:sz w:val="24"/>
                <w:szCs w:val="24"/>
              </w:rPr>
              <w:t>а</w:t>
            </w:r>
            <w:r w:rsidRPr="00A64E93">
              <w:rPr>
                <w:rFonts w:ascii="Times New Roman" w:hAnsi="Times New Roman" w:cs="Times New Roman"/>
                <w:sz w:val="24"/>
                <w:szCs w:val="24"/>
              </w:rPr>
              <w:t>жёры и практикумы</w:t>
            </w:r>
          </w:p>
        </w:tc>
        <w:tc>
          <w:tcPr>
            <w:tcW w:w="127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200</w:t>
            </w:r>
          </w:p>
        </w:tc>
        <w:tc>
          <w:tcPr>
            <w:tcW w:w="1276" w:type="dxa"/>
            <w:vMerge/>
          </w:tcPr>
          <w:p w:rsidR="00E64206" w:rsidRPr="00A64E93" w:rsidRDefault="00E64206" w:rsidP="00E64206">
            <w:pPr>
              <w:spacing w:after="0" w:line="240" w:lineRule="auto"/>
              <w:rPr>
                <w:rFonts w:ascii="Times New Roman" w:hAnsi="Times New Roman" w:cs="Times New Roman"/>
                <w:sz w:val="24"/>
                <w:szCs w:val="24"/>
              </w:rPr>
            </w:pPr>
          </w:p>
        </w:tc>
        <w:tc>
          <w:tcPr>
            <w:tcW w:w="127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Облас</w:t>
            </w:r>
            <w:r w:rsidRPr="00A64E93">
              <w:rPr>
                <w:rFonts w:ascii="Times New Roman" w:hAnsi="Times New Roman" w:cs="Times New Roman"/>
                <w:sz w:val="24"/>
                <w:szCs w:val="24"/>
              </w:rPr>
              <w:t>т</w:t>
            </w:r>
            <w:r w:rsidRPr="00A64E93">
              <w:rPr>
                <w:rFonts w:ascii="Times New Roman" w:hAnsi="Times New Roman" w:cs="Times New Roman"/>
                <w:sz w:val="24"/>
                <w:szCs w:val="24"/>
              </w:rPr>
              <w:t>ной бю</w:t>
            </w:r>
            <w:r w:rsidRPr="00A64E93">
              <w:rPr>
                <w:rFonts w:ascii="Times New Roman" w:hAnsi="Times New Roman" w:cs="Times New Roman"/>
                <w:sz w:val="24"/>
                <w:szCs w:val="24"/>
              </w:rPr>
              <w:t>д</w:t>
            </w:r>
            <w:r w:rsidRPr="00A64E93">
              <w:rPr>
                <w:rFonts w:ascii="Times New Roman" w:hAnsi="Times New Roman" w:cs="Times New Roman"/>
                <w:sz w:val="24"/>
                <w:szCs w:val="24"/>
              </w:rPr>
              <w:t>жет</w:t>
            </w:r>
          </w:p>
        </w:tc>
        <w:tc>
          <w:tcPr>
            <w:tcW w:w="1135" w:type="dxa"/>
          </w:tcPr>
          <w:p w:rsidR="00E64206" w:rsidRPr="00A64E93" w:rsidRDefault="00E64206" w:rsidP="00E64206">
            <w:pPr>
              <w:spacing w:after="0" w:line="240" w:lineRule="auto"/>
              <w:rPr>
                <w:rFonts w:ascii="Times New Roman" w:hAnsi="Times New Roman" w:cs="Times New Roman"/>
                <w:sz w:val="24"/>
                <w:szCs w:val="24"/>
              </w:rPr>
            </w:pPr>
          </w:p>
        </w:tc>
        <w:tc>
          <w:tcPr>
            <w:tcW w:w="1134"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50</w:t>
            </w:r>
          </w:p>
        </w:tc>
        <w:tc>
          <w:tcPr>
            <w:tcW w:w="1134"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150</w:t>
            </w:r>
          </w:p>
        </w:tc>
      </w:tr>
      <w:tr w:rsidR="00E64206" w:rsidRPr="00A64E93" w:rsidTr="00E64206">
        <w:tc>
          <w:tcPr>
            <w:tcW w:w="817"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1.24</w:t>
            </w:r>
          </w:p>
        </w:tc>
        <w:tc>
          <w:tcPr>
            <w:tcW w:w="2552"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Спортивные прина</w:t>
            </w:r>
            <w:r w:rsidRPr="00A64E93">
              <w:rPr>
                <w:rFonts w:ascii="Times New Roman" w:hAnsi="Times New Roman" w:cs="Times New Roman"/>
                <w:sz w:val="24"/>
                <w:szCs w:val="24"/>
              </w:rPr>
              <w:t>д</w:t>
            </w:r>
            <w:r w:rsidRPr="00A64E93">
              <w:rPr>
                <w:rFonts w:ascii="Times New Roman" w:hAnsi="Times New Roman" w:cs="Times New Roman"/>
                <w:sz w:val="24"/>
                <w:szCs w:val="24"/>
              </w:rPr>
              <w:t>лежности:</w:t>
            </w:r>
          </w:p>
        </w:tc>
        <w:tc>
          <w:tcPr>
            <w:tcW w:w="127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50</w:t>
            </w:r>
          </w:p>
        </w:tc>
        <w:tc>
          <w:tcPr>
            <w:tcW w:w="1276" w:type="dxa"/>
          </w:tcPr>
          <w:p w:rsidR="00E64206" w:rsidRPr="00A64E93" w:rsidRDefault="00E64206" w:rsidP="00E64206">
            <w:pPr>
              <w:spacing w:after="0" w:line="240" w:lineRule="auto"/>
              <w:rPr>
                <w:rFonts w:ascii="Times New Roman" w:hAnsi="Times New Roman" w:cs="Times New Roman"/>
                <w:sz w:val="24"/>
                <w:szCs w:val="24"/>
              </w:rPr>
            </w:pPr>
          </w:p>
        </w:tc>
        <w:tc>
          <w:tcPr>
            <w:tcW w:w="127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Облас</w:t>
            </w:r>
            <w:r w:rsidRPr="00A64E93">
              <w:rPr>
                <w:rFonts w:ascii="Times New Roman" w:hAnsi="Times New Roman" w:cs="Times New Roman"/>
                <w:sz w:val="24"/>
                <w:szCs w:val="24"/>
              </w:rPr>
              <w:t>т</w:t>
            </w:r>
            <w:r w:rsidRPr="00A64E93">
              <w:rPr>
                <w:rFonts w:ascii="Times New Roman" w:hAnsi="Times New Roman" w:cs="Times New Roman"/>
                <w:sz w:val="24"/>
                <w:szCs w:val="24"/>
              </w:rPr>
              <w:t>ной бю</w:t>
            </w:r>
            <w:r w:rsidRPr="00A64E93">
              <w:rPr>
                <w:rFonts w:ascii="Times New Roman" w:hAnsi="Times New Roman" w:cs="Times New Roman"/>
                <w:sz w:val="24"/>
                <w:szCs w:val="24"/>
              </w:rPr>
              <w:t>д</w:t>
            </w:r>
            <w:r w:rsidRPr="00A64E93">
              <w:rPr>
                <w:rFonts w:ascii="Times New Roman" w:hAnsi="Times New Roman" w:cs="Times New Roman"/>
                <w:sz w:val="24"/>
                <w:szCs w:val="24"/>
              </w:rPr>
              <w:t>жет</w:t>
            </w:r>
          </w:p>
        </w:tc>
        <w:tc>
          <w:tcPr>
            <w:tcW w:w="113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10</w:t>
            </w:r>
          </w:p>
        </w:tc>
        <w:tc>
          <w:tcPr>
            <w:tcW w:w="1134"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15</w:t>
            </w:r>
          </w:p>
        </w:tc>
        <w:tc>
          <w:tcPr>
            <w:tcW w:w="1134"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25</w:t>
            </w:r>
          </w:p>
        </w:tc>
      </w:tr>
      <w:tr w:rsidR="00E64206" w:rsidRPr="00A64E93" w:rsidTr="00E64206">
        <w:tc>
          <w:tcPr>
            <w:tcW w:w="817"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1.25</w:t>
            </w:r>
          </w:p>
        </w:tc>
        <w:tc>
          <w:tcPr>
            <w:tcW w:w="2552"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АРМ учителя геогр</w:t>
            </w:r>
            <w:r w:rsidRPr="00A64E93">
              <w:rPr>
                <w:rFonts w:ascii="Times New Roman" w:hAnsi="Times New Roman" w:cs="Times New Roman"/>
                <w:sz w:val="24"/>
                <w:szCs w:val="24"/>
              </w:rPr>
              <w:t>а</w:t>
            </w:r>
            <w:r w:rsidRPr="00A64E93">
              <w:rPr>
                <w:rFonts w:ascii="Times New Roman" w:hAnsi="Times New Roman" w:cs="Times New Roman"/>
                <w:sz w:val="24"/>
                <w:szCs w:val="24"/>
              </w:rPr>
              <w:t>фии в составе: перс</w:t>
            </w:r>
            <w:r w:rsidRPr="00A64E93">
              <w:rPr>
                <w:rFonts w:ascii="Times New Roman" w:hAnsi="Times New Roman" w:cs="Times New Roman"/>
                <w:sz w:val="24"/>
                <w:szCs w:val="24"/>
              </w:rPr>
              <w:t>о</w:t>
            </w:r>
            <w:r w:rsidRPr="00A64E93">
              <w:rPr>
                <w:rFonts w:ascii="Times New Roman" w:hAnsi="Times New Roman" w:cs="Times New Roman"/>
                <w:sz w:val="24"/>
                <w:szCs w:val="24"/>
              </w:rPr>
              <w:t>нальный компьютер с комплектом копир</w:t>
            </w:r>
            <w:r w:rsidRPr="00A64E93">
              <w:rPr>
                <w:rFonts w:ascii="Times New Roman" w:hAnsi="Times New Roman" w:cs="Times New Roman"/>
                <w:sz w:val="24"/>
                <w:szCs w:val="24"/>
              </w:rPr>
              <w:t>о</w:t>
            </w:r>
            <w:r w:rsidRPr="00A64E93">
              <w:rPr>
                <w:rFonts w:ascii="Times New Roman" w:hAnsi="Times New Roman" w:cs="Times New Roman"/>
                <w:sz w:val="24"/>
                <w:szCs w:val="24"/>
              </w:rPr>
              <w:t>вальной и сканиру</w:t>
            </w:r>
            <w:r w:rsidRPr="00A64E93">
              <w:rPr>
                <w:rFonts w:ascii="Times New Roman" w:hAnsi="Times New Roman" w:cs="Times New Roman"/>
                <w:sz w:val="24"/>
                <w:szCs w:val="24"/>
              </w:rPr>
              <w:t>ю</w:t>
            </w:r>
            <w:r w:rsidRPr="00A64E93">
              <w:rPr>
                <w:rFonts w:ascii="Times New Roman" w:hAnsi="Times New Roman" w:cs="Times New Roman"/>
                <w:sz w:val="24"/>
                <w:szCs w:val="24"/>
              </w:rPr>
              <w:t>щей техники Аудив</w:t>
            </w:r>
            <w:r w:rsidRPr="00A64E93">
              <w:rPr>
                <w:rFonts w:ascii="Times New Roman" w:hAnsi="Times New Roman" w:cs="Times New Roman"/>
                <w:sz w:val="24"/>
                <w:szCs w:val="24"/>
              </w:rPr>
              <w:t>и</w:t>
            </w:r>
            <w:r w:rsidRPr="00A64E93">
              <w:rPr>
                <w:rFonts w:ascii="Times New Roman" w:hAnsi="Times New Roman" w:cs="Times New Roman"/>
                <w:sz w:val="24"/>
                <w:szCs w:val="24"/>
              </w:rPr>
              <w:t>зуальные ср-ва и с</w:t>
            </w:r>
            <w:r w:rsidRPr="00A64E93">
              <w:rPr>
                <w:rFonts w:ascii="Times New Roman" w:hAnsi="Times New Roman" w:cs="Times New Roman"/>
                <w:sz w:val="24"/>
                <w:szCs w:val="24"/>
              </w:rPr>
              <w:t>и</w:t>
            </w:r>
            <w:r w:rsidRPr="00A64E93">
              <w:rPr>
                <w:rFonts w:ascii="Times New Roman" w:hAnsi="Times New Roman" w:cs="Times New Roman"/>
                <w:sz w:val="24"/>
                <w:szCs w:val="24"/>
              </w:rPr>
              <w:t>стемы: телевизор ди</w:t>
            </w:r>
            <w:r w:rsidRPr="00A64E93">
              <w:rPr>
                <w:rFonts w:ascii="Times New Roman" w:hAnsi="Times New Roman" w:cs="Times New Roman"/>
                <w:sz w:val="24"/>
                <w:szCs w:val="24"/>
              </w:rPr>
              <w:t>а</w:t>
            </w:r>
            <w:r w:rsidRPr="00A64E93">
              <w:rPr>
                <w:rFonts w:ascii="Times New Roman" w:hAnsi="Times New Roman" w:cs="Times New Roman"/>
                <w:sz w:val="24"/>
                <w:szCs w:val="24"/>
              </w:rPr>
              <w:t>гональ 107см. Много функциональный комплекс преподав</w:t>
            </w:r>
            <w:r w:rsidRPr="00A64E93">
              <w:rPr>
                <w:rFonts w:ascii="Times New Roman" w:hAnsi="Times New Roman" w:cs="Times New Roman"/>
                <w:sz w:val="24"/>
                <w:szCs w:val="24"/>
              </w:rPr>
              <w:t>а</w:t>
            </w:r>
            <w:r w:rsidRPr="00A64E93">
              <w:rPr>
                <w:rFonts w:ascii="Times New Roman" w:hAnsi="Times New Roman" w:cs="Times New Roman"/>
                <w:sz w:val="24"/>
                <w:szCs w:val="24"/>
              </w:rPr>
              <w:t xml:space="preserve">теля (оборудование для хранения карт, таблиц, плакатов) </w:t>
            </w:r>
          </w:p>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Гербарии, глобусы, модели, барометры, компасы, школьная метеостанция, ко</w:t>
            </w:r>
            <w:r w:rsidRPr="00A64E93">
              <w:rPr>
                <w:rFonts w:ascii="Times New Roman" w:hAnsi="Times New Roman" w:cs="Times New Roman"/>
                <w:sz w:val="24"/>
                <w:szCs w:val="24"/>
              </w:rPr>
              <w:t>м</w:t>
            </w:r>
            <w:r w:rsidRPr="00A64E93">
              <w:rPr>
                <w:rFonts w:ascii="Times New Roman" w:hAnsi="Times New Roman" w:cs="Times New Roman"/>
                <w:sz w:val="24"/>
                <w:szCs w:val="24"/>
              </w:rPr>
              <w:t>плекты карт, таблиц, пособий справочные материалы с пр</w:t>
            </w:r>
            <w:r w:rsidRPr="00A64E93">
              <w:rPr>
                <w:rFonts w:ascii="Times New Roman" w:hAnsi="Times New Roman" w:cs="Times New Roman"/>
                <w:sz w:val="24"/>
                <w:szCs w:val="24"/>
              </w:rPr>
              <w:t>о</w:t>
            </w:r>
            <w:r w:rsidRPr="00A64E93">
              <w:rPr>
                <w:rFonts w:ascii="Times New Roman" w:hAnsi="Times New Roman" w:cs="Times New Roman"/>
                <w:sz w:val="24"/>
                <w:szCs w:val="24"/>
              </w:rPr>
              <w:t>граммным обеспеч</w:t>
            </w:r>
            <w:r w:rsidRPr="00A64E93">
              <w:rPr>
                <w:rFonts w:ascii="Times New Roman" w:hAnsi="Times New Roman" w:cs="Times New Roman"/>
                <w:sz w:val="24"/>
                <w:szCs w:val="24"/>
              </w:rPr>
              <w:t>е</w:t>
            </w:r>
            <w:r w:rsidRPr="00A64E93">
              <w:rPr>
                <w:rFonts w:ascii="Times New Roman" w:hAnsi="Times New Roman" w:cs="Times New Roman"/>
                <w:sz w:val="24"/>
                <w:szCs w:val="24"/>
              </w:rPr>
              <w:t>нием.</w:t>
            </w:r>
          </w:p>
        </w:tc>
        <w:tc>
          <w:tcPr>
            <w:tcW w:w="127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140</w:t>
            </w:r>
          </w:p>
        </w:tc>
        <w:tc>
          <w:tcPr>
            <w:tcW w:w="1276" w:type="dxa"/>
          </w:tcPr>
          <w:p w:rsidR="00E64206" w:rsidRPr="00A64E93" w:rsidRDefault="00E64206" w:rsidP="00E64206">
            <w:pPr>
              <w:spacing w:after="0" w:line="240" w:lineRule="auto"/>
              <w:rPr>
                <w:rFonts w:ascii="Times New Roman" w:hAnsi="Times New Roman" w:cs="Times New Roman"/>
                <w:sz w:val="24"/>
                <w:szCs w:val="24"/>
              </w:rPr>
            </w:pPr>
          </w:p>
        </w:tc>
        <w:tc>
          <w:tcPr>
            <w:tcW w:w="127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Облас</w:t>
            </w:r>
            <w:r w:rsidRPr="00A64E93">
              <w:rPr>
                <w:rFonts w:ascii="Times New Roman" w:hAnsi="Times New Roman" w:cs="Times New Roman"/>
                <w:sz w:val="24"/>
                <w:szCs w:val="24"/>
              </w:rPr>
              <w:t>т</w:t>
            </w:r>
            <w:r w:rsidRPr="00A64E93">
              <w:rPr>
                <w:rFonts w:ascii="Times New Roman" w:hAnsi="Times New Roman" w:cs="Times New Roman"/>
                <w:sz w:val="24"/>
                <w:szCs w:val="24"/>
              </w:rPr>
              <w:t>ной бю</w:t>
            </w:r>
            <w:r w:rsidRPr="00A64E93">
              <w:rPr>
                <w:rFonts w:ascii="Times New Roman" w:hAnsi="Times New Roman" w:cs="Times New Roman"/>
                <w:sz w:val="24"/>
                <w:szCs w:val="24"/>
              </w:rPr>
              <w:t>д</w:t>
            </w:r>
            <w:r w:rsidRPr="00A64E93">
              <w:rPr>
                <w:rFonts w:ascii="Times New Roman" w:hAnsi="Times New Roman" w:cs="Times New Roman"/>
                <w:sz w:val="24"/>
                <w:szCs w:val="24"/>
              </w:rPr>
              <w:t>жет</w:t>
            </w:r>
          </w:p>
        </w:tc>
        <w:tc>
          <w:tcPr>
            <w:tcW w:w="1135" w:type="dxa"/>
          </w:tcPr>
          <w:p w:rsidR="00E64206" w:rsidRPr="00A64E93" w:rsidRDefault="00E64206" w:rsidP="00E64206">
            <w:pPr>
              <w:spacing w:after="0" w:line="240" w:lineRule="auto"/>
              <w:rPr>
                <w:rFonts w:ascii="Times New Roman" w:hAnsi="Times New Roman" w:cs="Times New Roman"/>
                <w:sz w:val="24"/>
                <w:szCs w:val="24"/>
              </w:rPr>
            </w:pPr>
          </w:p>
        </w:tc>
        <w:tc>
          <w:tcPr>
            <w:tcW w:w="1134" w:type="dxa"/>
          </w:tcPr>
          <w:p w:rsidR="00E64206" w:rsidRPr="00A64E93" w:rsidRDefault="00E64206" w:rsidP="00E64206">
            <w:pPr>
              <w:spacing w:after="0" w:line="240" w:lineRule="auto"/>
              <w:rPr>
                <w:rFonts w:ascii="Times New Roman" w:hAnsi="Times New Roman" w:cs="Times New Roman"/>
                <w:sz w:val="24"/>
                <w:szCs w:val="24"/>
              </w:rPr>
            </w:pPr>
          </w:p>
        </w:tc>
        <w:tc>
          <w:tcPr>
            <w:tcW w:w="1134"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140</w:t>
            </w:r>
          </w:p>
        </w:tc>
      </w:tr>
      <w:tr w:rsidR="00E64206" w:rsidRPr="00A64E93" w:rsidTr="00E64206">
        <w:tc>
          <w:tcPr>
            <w:tcW w:w="817"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1.26</w:t>
            </w:r>
          </w:p>
        </w:tc>
        <w:tc>
          <w:tcPr>
            <w:tcW w:w="2552" w:type="dxa"/>
          </w:tcPr>
          <w:p w:rsidR="00E64206" w:rsidRPr="00A64E93" w:rsidRDefault="00E64206" w:rsidP="006F3EC8">
            <w:pPr>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Оборудование ст</w:t>
            </w:r>
            <w:r w:rsidRPr="00A64E93">
              <w:rPr>
                <w:rFonts w:ascii="Times New Roman" w:hAnsi="Times New Roman" w:cs="Times New Roman"/>
                <w:sz w:val="24"/>
                <w:szCs w:val="24"/>
              </w:rPr>
              <w:t>о</w:t>
            </w:r>
            <w:r w:rsidRPr="00A64E93">
              <w:rPr>
                <w:rFonts w:ascii="Times New Roman" w:hAnsi="Times New Roman" w:cs="Times New Roman"/>
                <w:sz w:val="24"/>
                <w:szCs w:val="24"/>
              </w:rPr>
              <w:t>лярных и слесарных мастерских: наборы для выпиливания ло</w:t>
            </w:r>
            <w:r w:rsidRPr="00A64E93">
              <w:rPr>
                <w:rFonts w:ascii="Times New Roman" w:hAnsi="Times New Roman" w:cs="Times New Roman"/>
                <w:sz w:val="24"/>
                <w:szCs w:val="24"/>
              </w:rPr>
              <w:t>б</w:t>
            </w:r>
            <w:r w:rsidRPr="00A64E93">
              <w:rPr>
                <w:rFonts w:ascii="Times New Roman" w:hAnsi="Times New Roman" w:cs="Times New Roman"/>
                <w:sz w:val="24"/>
                <w:szCs w:val="24"/>
              </w:rPr>
              <w:t>зиком, наборы ст</w:t>
            </w:r>
            <w:r w:rsidRPr="00A64E93">
              <w:rPr>
                <w:rFonts w:ascii="Times New Roman" w:hAnsi="Times New Roman" w:cs="Times New Roman"/>
                <w:sz w:val="24"/>
                <w:szCs w:val="24"/>
              </w:rPr>
              <w:t>о</w:t>
            </w:r>
            <w:r w:rsidRPr="00A64E93">
              <w:rPr>
                <w:rFonts w:ascii="Times New Roman" w:hAnsi="Times New Roman" w:cs="Times New Roman"/>
                <w:sz w:val="24"/>
                <w:szCs w:val="24"/>
              </w:rPr>
              <w:t>лярных инструментов, конструкторы для м</w:t>
            </w:r>
            <w:r w:rsidRPr="00A64E93">
              <w:rPr>
                <w:rFonts w:ascii="Times New Roman" w:hAnsi="Times New Roman" w:cs="Times New Roman"/>
                <w:sz w:val="24"/>
                <w:szCs w:val="24"/>
              </w:rPr>
              <w:t>о</w:t>
            </w:r>
            <w:r w:rsidRPr="00A64E93">
              <w:rPr>
                <w:rFonts w:ascii="Times New Roman" w:hAnsi="Times New Roman" w:cs="Times New Roman"/>
                <w:sz w:val="24"/>
                <w:szCs w:val="24"/>
              </w:rPr>
              <w:t>делирования, наборы сверл по дереву и м</w:t>
            </w:r>
            <w:r w:rsidRPr="00A64E93">
              <w:rPr>
                <w:rFonts w:ascii="Times New Roman" w:hAnsi="Times New Roman" w:cs="Times New Roman"/>
                <w:sz w:val="24"/>
                <w:szCs w:val="24"/>
              </w:rPr>
              <w:t>е</w:t>
            </w:r>
            <w:r w:rsidRPr="00A64E93">
              <w:rPr>
                <w:rFonts w:ascii="Times New Roman" w:hAnsi="Times New Roman" w:cs="Times New Roman"/>
                <w:sz w:val="24"/>
                <w:szCs w:val="24"/>
              </w:rPr>
              <w:t>таллу, наборы для выжигания, наборы инструментов для резьбы по дереву, струбцина металлич</w:t>
            </w:r>
            <w:r w:rsidRPr="00A64E93">
              <w:rPr>
                <w:rFonts w:ascii="Times New Roman" w:hAnsi="Times New Roman" w:cs="Times New Roman"/>
                <w:sz w:val="24"/>
                <w:szCs w:val="24"/>
              </w:rPr>
              <w:t>е</w:t>
            </w:r>
            <w:r w:rsidRPr="00A64E93">
              <w:rPr>
                <w:rFonts w:ascii="Times New Roman" w:hAnsi="Times New Roman" w:cs="Times New Roman"/>
                <w:sz w:val="24"/>
                <w:szCs w:val="24"/>
              </w:rPr>
              <w:t>ская, колода, наборы слесарных инстру</w:t>
            </w:r>
            <w:r w:rsidR="006F3EC8" w:rsidRPr="00A64E93">
              <w:rPr>
                <w:rFonts w:ascii="Times New Roman" w:hAnsi="Times New Roman" w:cs="Times New Roman"/>
                <w:sz w:val="24"/>
                <w:szCs w:val="24"/>
              </w:rPr>
              <w:t>м</w:t>
            </w:r>
            <w:r w:rsidRPr="00A64E93">
              <w:rPr>
                <w:rFonts w:ascii="Times New Roman" w:hAnsi="Times New Roman" w:cs="Times New Roman"/>
                <w:sz w:val="24"/>
                <w:szCs w:val="24"/>
              </w:rPr>
              <w:t>е</w:t>
            </w:r>
            <w:r w:rsidRPr="00A64E93">
              <w:rPr>
                <w:rFonts w:ascii="Times New Roman" w:hAnsi="Times New Roman" w:cs="Times New Roman"/>
                <w:sz w:val="24"/>
                <w:szCs w:val="24"/>
              </w:rPr>
              <w:t>н</w:t>
            </w:r>
            <w:r w:rsidRPr="00A64E93">
              <w:rPr>
                <w:rFonts w:ascii="Times New Roman" w:hAnsi="Times New Roman" w:cs="Times New Roman"/>
                <w:sz w:val="24"/>
                <w:szCs w:val="24"/>
              </w:rPr>
              <w:t>тов, наборы напил</w:t>
            </w:r>
            <w:r w:rsidRPr="00A64E93">
              <w:rPr>
                <w:rFonts w:ascii="Times New Roman" w:hAnsi="Times New Roman" w:cs="Times New Roman"/>
                <w:sz w:val="24"/>
                <w:szCs w:val="24"/>
              </w:rPr>
              <w:t>ь</w:t>
            </w:r>
            <w:r w:rsidRPr="00A64E93">
              <w:rPr>
                <w:rFonts w:ascii="Times New Roman" w:hAnsi="Times New Roman" w:cs="Times New Roman"/>
                <w:sz w:val="24"/>
                <w:szCs w:val="24"/>
              </w:rPr>
              <w:t>ников, наборы рез</w:t>
            </w:r>
            <w:r w:rsidRPr="00A64E93">
              <w:rPr>
                <w:rFonts w:ascii="Times New Roman" w:hAnsi="Times New Roman" w:cs="Times New Roman"/>
                <w:sz w:val="24"/>
                <w:szCs w:val="24"/>
              </w:rPr>
              <w:t>ь</w:t>
            </w:r>
            <w:r w:rsidRPr="00A64E93">
              <w:rPr>
                <w:rFonts w:ascii="Times New Roman" w:hAnsi="Times New Roman" w:cs="Times New Roman"/>
                <w:sz w:val="24"/>
                <w:szCs w:val="24"/>
              </w:rPr>
              <w:t>бонарезного инстр</w:t>
            </w:r>
            <w:r w:rsidRPr="00A64E93">
              <w:rPr>
                <w:rFonts w:ascii="Times New Roman" w:hAnsi="Times New Roman" w:cs="Times New Roman"/>
                <w:sz w:val="24"/>
                <w:szCs w:val="24"/>
              </w:rPr>
              <w:t>у</w:t>
            </w:r>
            <w:r w:rsidRPr="00A64E93">
              <w:rPr>
                <w:rFonts w:ascii="Times New Roman" w:hAnsi="Times New Roman" w:cs="Times New Roman"/>
                <w:sz w:val="24"/>
                <w:szCs w:val="24"/>
              </w:rPr>
              <w:t>мента, ножницы по металлу,</w:t>
            </w:r>
            <w:r w:rsidR="006F3EC8" w:rsidRPr="00A64E93">
              <w:rPr>
                <w:rFonts w:ascii="Times New Roman" w:hAnsi="Times New Roman" w:cs="Times New Roman"/>
                <w:sz w:val="24"/>
                <w:szCs w:val="24"/>
              </w:rPr>
              <w:t xml:space="preserve"> </w:t>
            </w:r>
            <w:r w:rsidRPr="00A64E93">
              <w:rPr>
                <w:rFonts w:ascii="Times New Roman" w:hAnsi="Times New Roman" w:cs="Times New Roman"/>
                <w:sz w:val="24"/>
                <w:szCs w:val="24"/>
              </w:rPr>
              <w:t>печь м</w:t>
            </w:r>
            <w:r w:rsidRPr="00A64E93">
              <w:rPr>
                <w:rFonts w:ascii="Times New Roman" w:hAnsi="Times New Roman" w:cs="Times New Roman"/>
                <w:sz w:val="24"/>
                <w:szCs w:val="24"/>
              </w:rPr>
              <w:t>у</w:t>
            </w:r>
            <w:r w:rsidRPr="00A64E93">
              <w:rPr>
                <w:rFonts w:ascii="Times New Roman" w:hAnsi="Times New Roman" w:cs="Times New Roman"/>
                <w:sz w:val="24"/>
                <w:szCs w:val="24"/>
              </w:rPr>
              <w:lastRenderedPageBreak/>
              <w:t>фельная, наковальня, наборы электрои</w:t>
            </w:r>
            <w:r w:rsidRPr="00A64E93">
              <w:rPr>
                <w:rFonts w:ascii="Times New Roman" w:hAnsi="Times New Roman" w:cs="Times New Roman"/>
                <w:sz w:val="24"/>
                <w:szCs w:val="24"/>
              </w:rPr>
              <w:t>н</w:t>
            </w:r>
            <w:r w:rsidRPr="00A64E93">
              <w:rPr>
                <w:rFonts w:ascii="Times New Roman" w:hAnsi="Times New Roman" w:cs="Times New Roman"/>
                <w:sz w:val="24"/>
                <w:szCs w:val="24"/>
              </w:rPr>
              <w:t>струментов: для з</w:t>
            </w:r>
            <w:r w:rsidRPr="00A64E93">
              <w:rPr>
                <w:rFonts w:ascii="Times New Roman" w:hAnsi="Times New Roman" w:cs="Times New Roman"/>
                <w:sz w:val="24"/>
                <w:szCs w:val="24"/>
              </w:rPr>
              <w:t>а</w:t>
            </w:r>
            <w:r w:rsidRPr="00A64E93">
              <w:rPr>
                <w:rFonts w:ascii="Times New Roman" w:hAnsi="Times New Roman" w:cs="Times New Roman"/>
                <w:sz w:val="24"/>
                <w:szCs w:val="24"/>
              </w:rPr>
              <w:t>точки,</w:t>
            </w:r>
            <w:r w:rsidR="006F3EC8" w:rsidRPr="00A64E93">
              <w:rPr>
                <w:rFonts w:ascii="Times New Roman" w:hAnsi="Times New Roman" w:cs="Times New Roman"/>
                <w:sz w:val="24"/>
                <w:szCs w:val="24"/>
              </w:rPr>
              <w:t xml:space="preserve"> </w:t>
            </w:r>
            <w:r w:rsidRPr="00A64E93">
              <w:rPr>
                <w:rFonts w:ascii="Times New Roman" w:hAnsi="Times New Roman" w:cs="Times New Roman"/>
                <w:sz w:val="24"/>
                <w:szCs w:val="24"/>
              </w:rPr>
              <w:t>сверления,</w:t>
            </w:r>
            <w:r w:rsidR="006F3EC8" w:rsidRPr="00A64E93">
              <w:rPr>
                <w:rFonts w:ascii="Times New Roman" w:hAnsi="Times New Roman" w:cs="Times New Roman"/>
                <w:sz w:val="24"/>
                <w:szCs w:val="24"/>
              </w:rPr>
              <w:t xml:space="preserve"> </w:t>
            </w:r>
            <w:r w:rsidRPr="00A64E93">
              <w:rPr>
                <w:rFonts w:ascii="Times New Roman" w:hAnsi="Times New Roman" w:cs="Times New Roman"/>
                <w:sz w:val="24"/>
                <w:szCs w:val="24"/>
              </w:rPr>
              <w:t>т</w:t>
            </w:r>
            <w:r w:rsidRPr="00A64E93">
              <w:rPr>
                <w:rFonts w:ascii="Times New Roman" w:hAnsi="Times New Roman" w:cs="Times New Roman"/>
                <w:sz w:val="24"/>
                <w:szCs w:val="24"/>
              </w:rPr>
              <w:t>о</w:t>
            </w:r>
            <w:r w:rsidRPr="00A64E93">
              <w:rPr>
                <w:rFonts w:ascii="Times New Roman" w:hAnsi="Times New Roman" w:cs="Times New Roman"/>
                <w:sz w:val="24"/>
                <w:szCs w:val="24"/>
              </w:rPr>
              <w:t>чения,</w:t>
            </w:r>
          </w:p>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фрезерования,</w:t>
            </w:r>
            <w:r w:rsidR="006F3EC8" w:rsidRPr="00A64E93">
              <w:rPr>
                <w:rFonts w:ascii="Times New Roman" w:hAnsi="Times New Roman" w:cs="Times New Roman"/>
                <w:sz w:val="24"/>
                <w:szCs w:val="24"/>
              </w:rPr>
              <w:t xml:space="preserve"> </w:t>
            </w:r>
            <w:r w:rsidRPr="00A64E93">
              <w:rPr>
                <w:rFonts w:ascii="Times New Roman" w:hAnsi="Times New Roman" w:cs="Times New Roman"/>
                <w:sz w:val="24"/>
                <w:szCs w:val="24"/>
              </w:rPr>
              <w:t>шл</w:t>
            </w:r>
            <w:r w:rsidRPr="00A64E93">
              <w:rPr>
                <w:rFonts w:ascii="Times New Roman" w:hAnsi="Times New Roman" w:cs="Times New Roman"/>
                <w:sz w:val="24"/>
                <w:szCs w:val="24"/>
              </w:rPr>
              <w:t>и</w:t>
            </w:r>
            <w:r w:rsidRPr="00A64E93">
              <w:rPr>
                <w:rFonts w:ascii="Times New Roman" w:hAnsi="Times New Roman" w:cs="Times New Roman"/>
                <w:sz w:val="24"/>
                <w:szCs w:val="24"/>
              </w:rPr>
              <w:t>фования,</w:t>
            </w:r>
          </w:p>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фугования.</w:t>
            </w:r>
            <w:r w:rsidR="006F3EC8" w:rsidRPr="00A64E93">
              <w:rPr>
                <w:rFonts w:ascii="Times New Roman" w:hAnsi="Times New Roman" w:cs="Times New Roman"/>
                <w:sz w:val="24"/>
                <w:szCs w:val="24"/>
              </w:rPr>
              <w:t xml:space="preserve"> </w:t>
            </w:r>
            <w:r w:rsidRPr="00A64E93">
              <w:rPr>
                <w:rFonts w:ascii="Times New Roman" w:hAnsi="Times New Roman" w:cs="Times New Roman"/>
                <w:sz w:val="24"/>
                <w:szCs w:val="24"/>
              </w:rPr>
              <w:t>Халаты,</w:t>
            </w:r>
            <w:r w:rsidR="006F3EC8" w:rsidRPr="00A64E93">
              <w:rPr>
                <w:rFonts w:ascii="Times New Roman" w:hAnsi="Times New Roman" w:cs="Times New Roman"/>
                <w:sz w:val="24"/>
                <w:szCs w:val="24"/>
              </w:rPr>
              <w:t xml:space="preserve"> </w:t>
            </w:r>
            <w:r w:rsidRPr="00A64E93">
              <w:rPr>
                <w:rFonts w:ascii="Times New Roman" w:hAnsi="Times New Roman" w:cs="Times New Roman"/>
                <w:sz w:val="24"/>
                <w:szCs w:val="24"/>
              </w:rPr>
              <w:t>защитные очки. Ко</w:t>
            </w:r>
            <w:r w:rsidRPr="00A64E93">
              <w:rPr>
                <w:rFonts w:ascii="Times New Roman" w:hAnsi="Times New Roman" w:cs="Times New Roman"/>
                <w:sz w:val="24"/>
                <w:szCs w:val="24"/>
              </w:rPr>
              <w:t>м</w:t>
            </w:r>
            <w:r w:rsidRPr="00A64E93">
              <w:rPr>
                <w:rFonts w:ascii="Times New Roman" w:hAnsi="Times New Roman" w:cs="Times New Roman"/>
                <w:sz w:val="24"/>
                <w:szCs w:val="24"/>
              </w:rPr>
              <w:t>плекты карт, таблиц, пособий справочные материалы с пр</w:t>
            </w:r>
            <w:r w:rsidRPr="00A64E93">
              <w:rPr>
                <w:rFonts w:ascii="Times New Roman" w:hAnsi="Times New Roman" w:cs="Times New Roman"/>
                <w:sz w:val="24"/>
                <w:szCs w:val="24"/>
              </w:rPr>
              <w:t>о</w:t>
            </w:r>
            <w:r w:rsidRPr="00A64E93">
              <w:rPr>
                <w:rFonts w:ascii="Times New Roman" w:hAnsi="Times New Roman" w:cs="Times New Roman"/>
                <w:sz w:val="24"/>
                <w:szCs w:val="24"/>
              </w:rPr>
              <w:t>граммным обеспеч</w:t>
            </w:r>
            <w:r w:rsidRPr="00A64E93">
              <w:rPr>
                <w:rFonts w:ascii="Times New Roman" w:hAnsi="Times New Roman" w:cs="Times New Roman"/>
                <w:sz w:val="24"/>
                <w:szCs w:val="24"/>
              </w:rPr>
              <w:t>е</w:t>
            </w:r>
            <w:r w:rsidRPr="00A64E93">
              <w:rPr>
                <w:rFonts w:ascii="Times New Roman" w:hAnsi="Times New Roman" w:cs="Times New Roman"/>
                <w:sz w:val="24"/>
                <w:szCs w:val="24"/>
              </w:rPr>
              <w:t>нием.</w:t>
            </w:r>
          </w:p>
        </w:tc>
        <w:tc>
          <w:tcPr>
            <w:tcW w:w="127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lastRenderedPageBreak/>
              <w:t>200</w:t>
            </w:r>
          </w:p>
        </w:tc>
        <w:tc>
          <w:tcPr>
            <w:tcW w:w="1276" w:type="dxa"/>
          </w:tcPr>
          <w:p w:rsidR="00E64206" w:rsidRPr="00A64E93" w:rsidRDefault="00E64206" w:rsidP="00E64206">
            <w:pPr>
              <w:spacing w:after="0" w:line="240" w:lineRule="auto"/>
              <w:rPr>
                <w:rFonts w:ascii="Times New Roman" w:hAnsi="Times New Roman" w:cs="Times New Roman"/>
                <w:sz w:val="24"/>
                <w:szCs w:val="24"/>
              </w:rPr>
            </w:pPr>
          </w:p>
        </w:tc>
        <w:tc>
          <w:tcPr>
            <w:tcW w:w="127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Облас</w:t>
            </w:r>
            <w:r w:rsidRPr="00A64E93">
              <w:rPr>
                <w:rFonts w:ascii="Times New Roman" w:hAnsi="Times New Roman" w:cs="Times New Roman"/>
                <w:sz w:val="24"/>
                <w:szCs w:val="24"/>
              </w:rPr>
              <w:t>т</w:t>
            </w:r>
            <w:r w:rsidRPr="00A64E93">
              <w:rPr>
                <w:rFonts w:ascii="Times New Roman" w:hAnsi="Times New Roman" w:cs="Times New Roman"/>
                <w:sz w:val="24"/>
                <w:szCs w:val="24"/>
              </w:rPr>
              <w:t>ной бю</w:t>
            </w:r>
            <w:r w:rsidRPr="00A64E93">
              <w:rPr>
                <w:rFonts w:ascii="Times New Roman" w:hAnsi="Times New Roman" w:cs="Times New Roman"/>
                <w:sz w:val="24"/>
                <w:szCs w:val="24"/>
              </w:rPr>
              <w:t>д</w:t>
            </w:r>
            <w:r w:rsidRPr="00A64E93">
              <w:rPr>
                <w:rFonts w:ascii="Times New Roman" w:hAnsi="Times New Roman" w:cs="Times New Roman"/>
                <w:sz w:val="24"/>
                <w:szCs w:val="24"/>
              </w:rPr>
              <w:t>жет</w:t>
            </w:r>
          </w:p>
        </w:tc>
        <w:tc>
          <w:tcPr>
            <w:tcW w:w="1135" w:type="dxa"/>
          </w:tcPr>
          <w:p w:rsidR="00E64206" w:rsidRPr="00A64E93" w:rsidRDefault="00E64206" w:rsidP="00E64206">
            <w:pPr>
              <w:spacing w:after="0" w:line="240" w:lineRule="auto"/>
              <w:rPr>
                <w:rFonts w:ascii="Times New Roman" w:hAnsi="Times New Roman" w:cs="Times New Roman"/>
                <w:sz w:val="24"/>
                <w:szCs w:val="24"/>
              </w:rPr>
            </w:pPr>
          </w:p>
        </w:tc>
        <w:tc>
          <w:tcPr>
            <w:tcW w:w="1134" w:type="dxa"/>
          </w:tcPr>
          <w:p w:rsidR="00E64206" w:rsidRPr="00A64E93" w:rsidRDefault="00E64206" w:rsidP="00E64206">
            <w:pPr>
              <w:spacing w:after="0" w:line="240" w:lineRule="auto"/>
              <w:rPr>
                <w:rFonts w:ascii="Times New Roman" w:hAnsi="Times New Roman" w:cs="Times New Roman"/>
                <w:sz w:val="24"/>
                <w:szCs w:val="24"/>
              </w:rPr>
            </w:pPr>
          </w:p>
        </w:tc>
        <w:tc>
          <w:tcPr>
            <w:tcW w:w="1134"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200</w:t>
            </w:r>
          </w:p>
        </w:tc>
      </w:tr>
      <w:tr w:rsidR="00E64206" w:rsidRPr="00A64E93" w:rsidTr="00E64206">
        <w:tc>
          <w:tcPr>
            <w:tcW w:w="817"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lastRenderedPageBreak/>
              <w:t>1.27</w:t>
            </w:r>
          </w:p>
        </w:tc>
        <w:tc>
          <w:tcPr>
            <w:tcW w:w="2552" w:type="dxa"/>
          </w:tcPr>
          <w:p w:rsidR="00E64206" w:rsidRPr="00A64E93" w:rsidRDefault="00E64206" w:rsidP="006F3EC8">
            <w:pPr>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Оборудование каб</w:t>
            </w:r>
            <w:r w:rsidRPr="00A64E93">
              <w:rPr>
                <w:rFonts w:ascii="Times New Roman" w:hAnsi="Times New Roman" w:cs="Times New Roman"/>
                <w:sz w:val="24"/>
                <w:szCs w:val="24"/>
              </w:rPr>
              <w:t>и</w:t>
            </w:r>
            <w:r w:rsidRPr="00A64E93">
              <w:rPr>
                <w:rFonts w:ascii="Times New Roman" w:hAnsi="Times New Roman" w:cs="Times New Roman"/>
                <w:sz w:val="24"/>
                <w:szCs w:val="24"/>
              </w:rPr>
              <w:t>нета технологии</w:t>
            </w:r>
            <w:r w:rsidR="006F3EC8" w:rsidRPr="00A64E93">
              <w:rPr>
                <w:rFonts w:ascii="Times New Roman" w:hAnsi="Times New Roman" w:cs="Times New Roman"/>
                <w:sz w:val="24"/>
                <w:szCs w:val="24"/>
              </w:rPr>
              <w:t xml:space="preserve"> </w:t>
            </w:r>
            <w:r w:rsidRPr="00A64E93">
              <w:rPr>
                <w:rFonts w:ascii="Times New Roman" w:hAnsi="Times New Roman" w:cs="Times New Roman"/>
                <w:sz w:val="24"/>
                <w:szCs w:val="24"/>
              </w:rPr>
              <w:t>(д</w:t>
            </w:r>
            <w:r w:rsidRPr="00A64E93">
              <w:rPr>
                <w:rFonts w:ascii="Times New Roman" w:hAnsi="Times New Roman" w:cs="Times New Roman"/>
                <w:sz w:val="24"/>
                <w:szCs w:val="24"/>
              </w:rPr>
              <w:t>е</w:t>
            </w:r>
            <w:r w:rsidRPr="00A64E93">
              <w:rPr>
                <w:rFonts w:ascii="Times New Roman" w:hAnsi="Times New Roman" w:cs="Times New Roman"/>
                <w:sz w:val="24"/>
                <w:szCs w:val="24"/>
              </w:rPr>
              <w:t>вочки): Комплект и</w:t>
            </w:r>
            <w:r w:rsidRPr="00A64E93">
              <w:rPr>
                <w:rFonts w:ascii="Times New Roman" w:hAnsi="Times New Roman" w:cs="Times New Roman"/>
                <w:sz w:val="24"/>
                <w:szCs w:val="24"/>
              </w:rPr>
              <w:t>н</w:t>
            </w:r>
            <w:r w:rsidRPr="00A64E93">
              <w:rPr>
                <w:rFonts w:ascii="Times New Roman" w:hAnsi="Times New Roman" w:cs="Times New Roman"/>
                <w:sz w:val="24"/>
                <w:szCs w:val="24"/>
              </w:rPr>
              <w:t>струментов для сан</w:t>
            </w:r>
            <w:r w:rsidRPr="00A64E93">
              <w:rPr>
                <w:rFonts w:ascii="Times New Roman" w:hAnsi="Times New Roman" w:cs="Times New Roman"/>
                <w:sz w:val="24"/>
                <w:szCs w:val="24"/>
              </w:rPr>
              <w:t>и</w:t>
            </w:r>
            <w:r w:rsidRPr="00A64E93">
              <w:rPr>
                <w:rFonts w:ascii="Times New Roman" w:hAnsi="Times New Roman" w:cs="Times New Roman"/>
                <w:sz w:val="24"/>
                <w:szCs w:val="24"/>
              </w:rPr>
              <w:t>тарно</w:t>
            </w:r>
            <w:r w:rsidR="006F3EC8" w:rsidRPr="00A64E93">
              <w:rPr>
                <w:rFonts w:ascii="Times New Roman" w:hAnsi="Times New Roman" w:cs="Times New Roman"/>
                <w:sz w:val="24"/>
                <w:szCs w:val="24"/>
              </w:rPr>
              <w:t>-</w:t>
            </w:r>
            <w:r w:rsidRPr="00A64E93">
              <w:rPr>
                <w:rFonts w:ascii="Times New Roman" w:hAnsi="Times New Roman" w:cs="Times New Roman"/>
                <w:sz w:val="24"/>
                <w:szCs w:val="24"/>
              </w:rPr>
              <w:t xml:space="preserve"> технических работ, сантехнические установочные изд</w:t>
            </w:r>
            <w:r w:rsidRPr="00A64E93">
              <w:rPr>
                <w:rFonts w:ascii="Times New Roman" w:hAnsi="Times New Roman" w:cs="Times New Roman"/>
                <w:sz w:val="24"/>
                <w:szCs w:val="24"/>
              </w:rPr>
              <w:t>е</w:t>
            </w:r>
            <w:r w:rsidRPr="00A64E93">
              <w:rPr>
                <w:rFonts w:ascii="Times New Roman" w:hAnsi="Times New Roman" w:cs="Times New Roman"/>
                <w:sz w:val="24"/>
                <w:szCs w:val="24"/>
              </w:rPr>
              <w:t>лия,</w:t>
            </w:r>
            <w:r w:rsidR="006F3EC8" w:rsidRPr="00A64E93">
              <w:rPr>
                <w:rFonts w:ascii="Times New Roman" w:hAnsi="Times New Roman" w:cs="Times New Roman"/>
                <w:sz w:val="24"/>
                <w:szCs w:val="24"/>
              </w:rPr>
              <w:t xml:space="preserve"> комплект</w:t>
            </w:r>
            <w:r w:rsidRPr="00A64E93">
              <w:rPr>
                <w:rFonts w:ascii="Times New Roman" w:hAnsi="Times New Roman" w:cs="Times New Roman"/>
                <w:sz w:val="24"/>
                <w:szCs w:val="24"/>
              </w:rPr>
              <w:t xml:space="preserve"> быт</w:t>
            </w:r>
            <w:r w:rsidRPr="00A64E93">
              <w:rPr>
                <w:rFonts w:ascii="Times New Roman" w:hAnsi="Times New Roman" w:cs="Times New Roman"/>
                <w:sz w:val="24"/>
                <w:szCs w:val="24"/>
              </w:rPr>
              <w:t>о</w:t>
            </w:r>
            <w:r w:rsidRPr="00A64E93">
              <w:rPr>
                <w:rFonts w:ascii="Times New Roman" w:hAnsi="Times New Roman" w:cs="Times New Roman"/>
                <w:sz w:val="24"/>
                <w:szCs w:val="24"/>
              </w:rPr>
              <w:t>вых приборов и об</w:t>
            </w:r>
            <w:r w:rsidRPr="00A64E93">
              <w:rPr>
                <w:rFonts w:ascii="Times New Roman" w:hAnsi="Times New Roman" w:cs="Times New Roman"/>
                <w:sz w:val="24"/>
                <w:szCs w:val="24"/>
              </w:rPr>
              <w:t>о</w:t>
            </w:r>
            <w:r w:rsidRPr="00A64E93">
              <w:rPr>
                <w:rFonts w:ascii="Times New Roman" w:hAnsi="Times New Roman" w:cs="Times New Roman"/>
                <w:sz w:val="24"/>
                <w:szCs w:val="24"/>
              </w:rPr>
              <w:t>рудования для ухода за жилищем,</w:t>
            </w:r>
            <w:r w:rsidR="006F3EC8" w:rsidRPr="00A64E93">
              <w:rPr>
                <w:rFonts w:ascii="Times New Roman" w:hAnsi="Times New Roman" w:cs="Times New Roman"/>
                <w:sz w:val="24"/>
                <w:szCs w:val="24"/>
              </w:rPr>
              <w:t xml:space="preserve"> </w:t>
            </w:r>
            <w:r w:rsidRPr="00A64E93">
              <w:rPr>
                <w:rFonts w:ascii="Times New Roman" w:hAnsi="Times New Roman" w:cs="Times New Roman"/>
                <w:sz w:val="24"/>
                <w:szCs w:val="24"/>
              </w:rPr>
              <w:t>о</w:t>
            </w:r>
            <w:r w:rsidR="006F3EC8" w:rsidRPr="00A64E93">
              <w:rPr>
                <w:rFonts w:ascii="Times New Roman" w:hAnsi="Times New Roman" w:cs="Times New Roman"/>
                <w:sz w:val="24"/>
                <w:szCs w:val="24"/>
              </w:rPr>
              <w:t>д</w:t>
            </w:r>
            <w:r w:rsidRPr="00A64E93">
              <w:rPr>
                <w:rFonts w:ascii="Times New Roman" w:hAnsi="Times New Roman" w:cs="Times New Roman"/>
                <w:sz w:val="24"/>
                <w:szCs w:val="24"/>
              </w:rPr>
              <w:t>еждой обувью.</w:t>
            </w:r>
            <w:r w:rsidR="006F3EC8" w:rsidRPr="00A64E93">
              <w:rPr>
                <w:rFonts w:ascii="Times New Roman" w:hAnsi="Times New Roman" w:cs="Times New Roman"/>
                <w:sz w:val="24"/>
                <w:szCs w:val="24"/>
              </w:rPr>
              <w:t xml:space="preserve"> </w:t>
            </w:r>
            <w:r w:rsidRPr="00A64E93">
              <w:rPr>
                <w:rFonts w:ascii="Times New Roman" w:hAnsi="Times New Roman" w:cs="Times New Roman"/>
                <w:sz w:val="24"/>
                <w:szCs w:val="24"/>
              </w:rPr>
              <w:t>Станок тка</w:t>
            </w:r>
            <w:r w:rsidRPr="00A64E93">
              <w:rPr>
                <w:rFonts w:ascii="Times New Roman" w:hAnsi="Times New Roman" w:cs="Times New Roman"/>
                <w:sz w:val="24"/>
                <w:szCs w:val="24"/>
              </w:rPr>
              <w:t>ц</w:t>
            </w:r>
            <w:r w:rsidRPr="00A64E93">
              <w:rPr>
                <w:rFonts w:ascii="Times New Roman" w:hAnsi="Times New Roman" w:cs="Times New Roman"/>
                <w:sz w:val="24"/>
                <w:szCs w:val="24"/>
              </w:rPr>
              <w:t>кий учебный,</w:t>
            </w:r>
            <w:r w:rsidR="006F3EC8" w:rsidRPr="00A64E93">
              <w:rPr>
                <w:rFonts w:ascii="Times New Roman" w:hAnsi="Times New Roman" w:cs="Times New Roman"/>
                <w:sz w:val="24"/>
                <w:szCs w:val="24"/>
              </w:rPr>
              <w:t xml:space="preserve"> </w:t>
            </w:r>
            <w:r w:rsidRPr="00A64E93">
              <w:rPr>
                <w:rFonts w:ascii="Times New Roman" w:hAnsi="Times New Roman" w:cs="Times New Roman"/>
                <w:sz w:val="24"/>
                <w:szCs w:val="24"/>
              </w:rPr>
              <w:t>манекен учебный,</w:t>
            </w:r>
            <w:r w:rsidR="006F3EC8" w:rsidRPr="00A64E93">
              <w:rPr>
                <w:rFonts w:ascii="Times New Roman" w:hAnsi="Times New Roman" w:cs="Times New Roman"/>
                <w:sz w:val="24"/>
                <w:szCs w:val="24"/>
              </w:rPr>
              <w:t xml:space="preserve"> </w:t>
            </w:r>
            <w:r w:rsidRPr="00A64E93">
              <w:rPr>
                <w:rFonts w:ascii="Times New Roman" w:hAnsi="Times New Roman" w:cs="Times New Roman"/>
                <w:sz w:val="24"/>
                <w:szCs w:val="24"/>
              </w:rPr>
              <w:t>машинки швейные бытовые,</w:t>
            </w:r>
            <w:r w:rsidR="006F3EC8" w:rsidRPr="00A64E93">
              <w:rPr>
                <w:rFonts w:ascii="Times New Roman" w:hAnsi="Times New Roman" w:cs="Times New Roman"/>
                <w:sz w:val="24"/>
                <w:szCs w:val="24"/>
              </w:rPr>
              <w:t xml:space="preserve"> </w:t>
            </w:r>
            <w:r w:rsidRPr="00A64E93">
              <w:rPr>
                <w:rFonts w:ascii="Times New Roman" w:hAnsi="Times New Roman" w:cs="Times New Roman"/>
                <w:sz w:val="24"/>
                <w:szCs w:val="24"/>
              </w:rPr>
              <w:t>комплект оборудов</w:t>
            </w:r>
            <w:r w:rsidRPr="00A64E93">
              <w:rPr>
                <w:rFonts w:ascii="Times New Roman" w:hAnsi="Times New Roman" w:cs="Times New Roman"/>
                <w:sz w:val="24"/>
                <w:szCs w:val="24"/>
              </w:rPr>
              <w:t>а</w:t>
            </w:r>
            <w:r w:rsidRPr="00A64E93">
              <w:rPr>
                <w:rFonts w:ascii="Times New Roman" w:hAnsi="Times New Roman" w:cs="Times New Roman"/>
                <w:sz w:val="24"/>
                <w:szCs w:val="24"/>
              </w:rPr>
              <w:t>ния для влажной те</w:t>
            </w:r>
            <w:r w:rsidRPr="00A64E93">
              <w:rPr>
                <w:rFonts w:ascii="Times New Roman" w:hAnsi="Times New Roman" w:cs="Times New Roman"/>
                <w:sz w:val="24"/>
                <w:szCs w:val="24"/>
              </w:rPr>
              <w:t>п</w:t>
            </w:r>
            <w:r w:rsidRPr="00A64E93">
              <w:rPr>
                <w:rFonts w:ascii="Times New Roman" w:hAnsi="Times New Roman" w:cs="Times New Roman"/>
                <w:sz w:val="24"/>
                <w:szCs w:val="24"/>
              </w:rPr>
              <w:t>ловой обработки,</w:t>
            </w:r>
            <w:r w:rsidR="006F3EC8" w:rsidRPr="00A64E93">
              <w:rPr>
                <w:rFonts w:ascii="Times New Roman" w:hAnsi="Times New Roman" w:cs="Times New Roman"/>
                <w:sz w:val="24"/>
                <w:szCs w:val="24"/>
              </w:rPr>
              <w:t xml:space="preserve"> </w:t>
            </w:r>
            <w:r w:rsidRPr="00A64E93">
              <w:rPr>
                <w:rFonts w:ascii="Times New Roman" w:hAnsi="Times New Roman" w:cs="Times New Roman"/>
                <w:sz w:val="24"/>
                <w:szCs w:val="24"/>
              </w:rPr>
              <w:t>комплекты для ру</w:t>
            </w:r>
            <w:r w:rsidRPr="00A64E93">
              <w:rPr>
                <w:rFonts w:ascii="Times New Roman" w:hAnsi="Times New Roman" w:cs="Times New Roman"/>
                <w:sz w:val="24"/>
                <w:szCs w:val="24"/>
              </w:rPr>
              <w:t>ч</w:t>
            </w:r>
            <w:r w:rsidRPr="00A64E93">
              <w:rPr>
                <w:rFonts w:ascii="Times New Roman" w:hAnsi="Times New Roman" w:cs="Times New Roman"/>
                <w:sz w:val="24"/>
                <w:szCs w:val="24"/>
              </w:rPr>
              <w:t>ных швейных работ,</w:t>
            </w:r>
            <w:r w:rsidR="006F3EC8" w:rsidRPr="00A64E93">
              <w:rPr>
                <w:rFonts w:ascii="Times New Roman" w:hAnsi="Times New Roman" w:cs="Times New Roman"/>
                <w:sz w:val="24"/>
                <w:szCs w:val="24"/>
              </w:rPr>
              <w:t xml:space="preserve"> </w:t>
            </w:r>
            <w:r w:rsidRPr="00A64E93">
              <w:rPr>
                <w:rFonts w:ascii="Times New Roman" w:hAnsi="Times New Roman" w:cs="Times New Roman"/>
                <w:sz w:val="24"/>
                <w:szCs w:val="24"/>
              </w:rPr>
              <w:t>вышивания, вязания крючком и спицами.</w:t>
            </w:r>
            <w:r w:rsidR="006F3EC8" w:rsidRPr="00A64E93">
              <w:rPr>
                <w:rFonts w:ascii="Times New Roman" w:hAnsi="Times New Roman" w:cs="Times New Roman"/>
                <w:sz w:val="24"/>
                <w:szCs w:val="24"/>
              </w:rPr>
              <w:t xml:space="preserve"> </w:t>
            </w:r>
            <w:r w:rsidRPr="00A64E93">
              <w:rPr>
                <w:rFonts w:ascii="Times New Roman" w:hAnsi="Times New Roman" w:cs="Times New Roman"/>
                <w:sz w:val="24"/>
                <w:szCs w:val="24"/>
              </w:rPr>
              <w:t>Холодильник, печь СВЧ, весы настол</w:t>
            </w:r>
            <w:r w:rsidRPr="00A64E93">
              <w:rPr>
                <w:rFonts w:ascii="Times New Roman" w:hAnsi="Times New Roman" w:cs="Times New Roman"/>
                <w:sz w:val="24"/>
                <w:szCs w:val="24"/>
              </w:rPr>
              <w:t>ь</w:t>
            </w:r>
            <w:r w:rsidRPr="00A64E93">
              <w:rPr>
                <w:rFonts w:ascii="Times New Roman" w:hAnsi="Times New Roman" w:cs="Times New Roman"/>
                <w:sz w:val="24"/>
                <w:szCs w:val="24"/>
              </w:rPr>
              <w:t>ные,</w:t>
            </w:r>
            <w:r w:rsidR="006F3EC8" w:rsidRPr="00A64E93">
              <w:rPr>
                <w:rFonts w:ascii="Times New Roman" w:hAnsi="Times New Roman" w:cs="Times New Roman"/>
                <w:sz w:val="24"/>
                <w:szCs w:val="24"/>
              </w:rPr>
              <w:t xml:space="preserve"> </w:t>
            </w:r>
            <w:r w:rsidRPr="00A64E93">
              <w:rPr>
                <w:rFonts w:ascii="Times New Roman" w:hAnsi="Times New Roman" w:cs="Times New Roman"/>
                <w:sz w:val="24"/>
                <w:szCs w:val="24"/>
              </w:rPr>
              <w:t>комплект кухо</w:t>
            </w:r>
            <w:r w:rsidRPr="00A64E93">
              <w:rPr>
                <w:rFonts w:ascii="Times New Roman" w:hAnsi="Times New Roman" w:cs="Times New Roman"/>
                <w:sz w:val="24"/>
                <w:szCs w:val="24"/>
              </w:rPr>
              <w:t>н</w:t>
            </w:r>
            <w:r w:rsidRPr="00A64E93">
              <w:rPr>
                <w:rFonts w:ascii="Times New Roman" w:hAnsi="Times New Roman" w:cs="Times New Roman"/>
                <w:sz w:val="24"/>
                <w:szCs w:val="24"/>
              </w:rPr>
              <w:t>ного оборудования,</w:t>
            </w:r>
            <w:r w:rsidR="006F3EC8" w:rsidRPr="00A64E93">
              <w:rPr>
                <w:rFonts w:ascii="Times New Roman" w:hAnsi="Times New Roman" w:cs="Times New Roman"/>
                <w:sz w:val="24"/>
                <w:szCs w:val="24"/>
              </w:rPr>
              <w:t xml:space="preserve"> </w:t>
            </w:r>
            <w:r w:rsidRPr="00A64E93">
              <w:rPr>
                <w:rFonts w:ascii="Times New Roman" w:hAnsi="Times New Roman" w:cs="Times New Roman"/>
                <w:sz w:val="24"/>
                <w:szCs w:val="24"/>
              </w:rPr>
              <w:t>набор кухонного электрооборудования,</w:t>
            </w:r>
            <w:r w:rsidR="006F3EC8" w:rsidRPr="00A64E93">
              <w:rPr>
                <w:rFonts w:ascii="Times New Roman" w:hAnsi="Times New Roman" w:cs="Times New Roman"/>
                <w:sz w:val="24"/>
                <w:szCs w:val="24"/>
              </w:rPr>
              <w:t xml:space="preserve"> </w:t>
            </w:r>
            <w:r w:rsidRPr="00A64E93">
              <w:rPr>
                <w:rFonts w:ascii="Times New Roman" w:hAnsi="Times New Roman" w:cs="Times New Roman"/>
                <w:sz w:val="24"/>
                <w:szCs w:val="24"/>
              </w:rPr>
              <w:t>набор инструментов для механич.</w:t>
            </w:r>
            <w:r w:rsidR="006F3EC8" w:rsidRPr="00A64E93">
              <w:rPr>
                <w:rFonts w:ascii="Times New Roman" w:hAnsi="Times New Roman" w:cs="Times New Roman"/>
                <w:sz w:val="24"/>
                <w:szCs w:val="24"/>
              </w:rPr>
              <w:t xml:space="preserve"> </w:t>
            </w:r>
            <w:r w:rsidRPr="00A64E93">
              <w:rPr>
                <w:rFonts w:ascii="Times New Roman" w:hAnsi="Times New Roman" w:cs="Times New Roman"/>
                <w:sz w:val="24"/>
                <w:szCs w:val="24"/>
              </w:rPr>
              <w:t>обрабо</w:t>
            </w:r>
            <w:r w:rsidRPr="00A64E93">
              <w:rPr>
                <w:rFonts w:ascii="Times New Roman" w:hAnsi="Times New Roman" w:cs="Times New Roman"/>
                <w:sz w:val="24"/>
                <w:szCs w:val="24"/>
              </w:rPr>
              <w:t>т</w:t>
            </w:r>
            <w:r w:rsidRPr="00A64E93">
              <w:rPr>
                <w:rFonts w:ascii="Times New Roman" w:hAnsi="Times New Roman" w:cs="Times New Roman"/>
                <w:sz w:val="24"/>
                <w:szCs w:val="24"/>
              </w:rPr>
              <w:t>ки продуктов,</w:t>
            </w:r>
            <w:r w:rsidR="006F3EC8" w:rsidRPr="00A64E93">
              <w:rPr>
                <w:rFonts w:ascii="Times New Roman" w:hAnsi="Times New Roman" w:cs="Times New Roman"/>
                <w:sz w:val="24"/>
                <w:szCs w:val="24"/>
              </w:rPr>
              <w:t xml:space="preserve"> </w:t>
            </w:r>
            <w:r w:rsidRPr="00A64E93">
              <w:rPr>
                <w:rFonts w:ascii="Times New Roman" w:hAnsi="Times New Roman" w:cs="Times New Roman"/>
                <w:sz w:val="24"/>
                <w:szCs w:val="24"/>
              </w:rPr>
              <w:t>ко</w:t>
            </w:r>
            <w:r w:rsidRPr="00A64E93">
              <w:rPr>
                <w:rFonts w:ascii="Times New Roman" w:hAnsi="Times New Roman" w:cs="Times New Roman"/>
                <w:sz w:val="24"/>
                <w:szCs w:val="24"/>
              </w:rPr>
              <w:t>м</w:t>
            </w:r>
            <w:r w:rsidRPr="00A64E93">
              <w:rPr>
                <w:rFonts w:ascii="Times New Roman" w:hAnsi="Times New Roman" w:cs="Times New Roman"/>
                <w:sz w:val="24"/>
                <w:szCs w:val="24"/>
              </w:rPr>
              <w:t>плект кухонной пос</w:t>
            </w:r>
            <w:r w:rsidRPr="00A64E93">
              <w:rPr>
                <w:rFonts w:ascii="Times New Roman" w:hAnsi="Times New Roman" w:cs="Times New Roman"/>
                <w:sz w:val="24"/>
                <w:szCs w:val="24"/>
              </w:rPr>
              <w:t>у</w:t>
            </w:r>
            <w:r w:rsidRPr="00A64E93">
              <w:rPr>
                <w:rFonts w:ascii="Times New Roman" w:hAnsi="Times New Roman" w:cs="Times New Roman"/>
                <w:sz w:val="24"/>
                <w:szCs w:val="24"/>
              </w:rPr>
              <w:t>ды,</w:t>
            </w:r>
            <w:r w:rsidR="006F3EC8" w:rsidRPr="00A64E93">
              <w:rPr>
                <w:rFonts w:ascii="Times New Roman" w:hAnsi="Times New Roman" w:cs="Times New Roman"/>
                <w:sz w:val="24"/>
                <w:szCs w:val="24"/>
              </w:rPr>
              <w:t xml:space="preserve"> </w:t>
            </w:r>
            <w:r w:rsidRPr="00A64E93">
              <w:rPr>
                <w:rFonts w:ascii="Times New Roman" w:hAnsi="Times New Roman" w:cs="Times New Roman"/>
                <w:sz w:val="24"/>
                <w:szCs w:val="24"/>
              </w:rPr>
              <w:t>мясорубка, набор оборудования для сервировки стола. Комплекты карт, та</w:t>
            </w:r>
            <w:r w:rsidRPr="00A64E93">
              <w:rPr>
                <w:rFonts w:ascii="Times New Roman" w:hAnsi="Times New Roman" w:cs="Times New Roman"/>
                <w:sz w:val="24"/>
                <w:szCs w:val="24"/>
              </w:rPr>
              <w:t>б</w:t>
            </w:r>
            <w:r w:rsidRPr="00A64E93">
              <w:rPr>
                <w:rFonts w:ascii="Times New Roman" w:hAnsi="Times New Roman" w:cs="Times New Roman"/>
                <w:sz w:val="24"/>
                <w:szCs w:val="24"/>
              </w:rPr>
              <w:t>лиц, пособий спр</w:t>
            </w:r>
            <w:r w:rsidRPr="00A64E93">
              <w:rPr>
                <w:rFonts w:ascii="Times New Roman" w:hAnsi="Times New Roman" w:cs="Times New Roman"/>
                <w:sz w:val="24"/>
                <w:szCs w:val="24"/>
              </w:rPr>
              <w:t>а</w:t>
            </w:r>
            <w:r w:rsidRPr="00A64E93">
              <w:rPr>
                <w:rFonts w:ascii="Times New Roman" w:hAnsi="Times New Roman" w:cs="Times New Roman"/>
                <w:sz w:val="24"/>
                <w:szCs w:val="24"/>
              </w:rPr>
              <w:lastRenderedPageBreak/>
              <w:t>вочные материалы с программным обесп</w:t>
            </w:r>
            <w:r w:rsidRPr="00A64E93">
              <w:rPr>
                <w:rFonts w:ascii="Times New Roman" w:hAnsi="Times New Roman" w:cs="Times New Roman"/>
                <w:sz w:val="24"/>
                <w:szCs w:val="24"/>
              </w:rPr>
              <w:t>е</w:t>
            </w:r>
            <w:r w:rsidRPr="00A64E93">
              <w:rPr>
                <w:rFonts w:ascii="Times New Roman" w:hAnsi="Times New Roman" w:cs="Times New Roman"/>
                <w:sz w:val="24"/>
                <w:szCs w:val="24"/>
              </w:rPr>
              <w:t>чением.</w:t>
            </w:r>
          </w:p>
        </w:tc>
        <w:tc>
          <w:tcPr>
            <w:tcW w:w="127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lastRenderedPageBreak/>
              <w:t>300</w:t>
            </w:r>
          </w:p>
        </w:tc>
        <w:tc>
          <w:tcPr>
            <w:tcW w:w="1276" w:type="dxa"/>
          </w:tcPr>
          <w:p w:rsidR="00E64206" w:rsidRPr="00A64E93" w:rsidRDefault="00E64206" w:rsidP="00E64206">
            <w:pPr>
              <w:spacing w:after="0" w:line="240" w:lineRule="auto"/>
              <w:rPr>
                <w:rFonts w:ascii="Times New Roman" w:hAnsi="Times New Roman" w:cs="Times New Roman"/>
                <w:sz w:val="24"/>
                <w:szCs w:val="24"/>
              </w:rPr>
            </w:pPr>
          </w:p>
        </w:tc>
        <w:tc>
          <w:tcPr>
            <w:tcW w:w="127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Облас</w:t>
            </w:r>
            <w:r w:rsidRPr="00A64E93">
              <w:rPr>
                <w:rFonts w:ascii="Times New Roman" w:hAnsi="Times New Roman" w:cs="Times New Roman"/>
                <w:sz w:val="24"/>
                <w:szCs w:val="24"/>
              </w:rPr>
              <w:t>т</w:t>
            </w:r>
            <w:r w:rsidRPr="00A64E93">
              <w:rPr>
                <w:rFonts w:ascii="Times New Roman" w:hAnsi="Times New Roman" w:cs="Times New Roman"/>
                <w:sz w:val="24"/>
                <w:szCs w:val="24"/>
              </w:rPr>
              <w:t>ной бю</w:t>
            </w:r>
            <w:r w:rsidRPr="00A64E93">
              <w:rPr>
                <w:rFonts w:ascii="Times New Roman" w:hAnsi="Times New Roman" w:cs="Times New Roman"/>
                <w:sz w:val="24"/>
                <w:szCs w:val="24"/>
              </w:rPr>
              <w:t>д</w:t>
            </w:r>
            <w:r w:rsidRPr="00A64E93">
              <w:rPr>
                <w:rFonts w:ascii="Times New Roman" w:hAnsi="Times New Roman" w:cs="Times New Roman"/>
                <w:sz w:val="24"/>
                <w:szCs w:val="24"/>
              </w:rPr>
              <w:t>жет</w:t>
            </w:r>
          </w:p>
        </w:tc>
        <w:tc>
          <w:tcPr>
            <w:tcW w:w="1135" w:type="dxa"/>
          </w:tcPr>
          <w:p w:rsidR="00E64206" w:rsidRPr="00A64E93" w:rsidRDefault="00E64206" w:rsidP="00E64206">
            <w:pPr>
              <w:spacing w:after="0" w:line="240" w:lineRule="auto"/>
              <w:rPr>
                <w:rFonts w:ascii="Times New Roman" w:hAnsi="Times New Roman" w:cs="Times New Roman"/>
                <w:sz w:val="24"/>
                <w:szCs w:val="24"/>
              </w:rPr>
            </w:pPr>
          </w:p>
        </w:tc>
        <w:tc>
          <w:tcPr>
            <w:tcW w:w="1134" w:type="dxa"/>
          </w:tcPr>
          <w:p w:rsidR="00E64206" w:rsidRPr="00A64E93" w:rsidRDefault="00E64206" w:rsidP="00E64206">
            <w:pPr>
              <w:spacing w:after="0" w:line="240" w:lineRule="auto"/>
              <w:rPr>
                <w:rFonts w:ascii="Times New Roman" w:hAnsi="Times New Roman" w:cs="Times New Roman"/>
                <w:sz w:val="24"/>
                <w:szCs w:val="24"/>
              </w:rPr>
            </w:pPr>
          </w:p>
        </w:tc>
        <w:tc>
          <w:tcPr>
            <w:tcW w:w="1134"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300</w:t>
            </w:r>
          </w:p>
        </w:tc>
      </w:tr>
      <w:tr w:rsidR="00E64206" w:rsidRPr="00A64E93" w:rsidTr="00E64206">
        <w:tc>
          <w:tcPr>
            <w:tcW w:w="817"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lastRenderedPageBreak/>
              <w:t>1.28</w:t>
            </w:r>
          </w:p>
        </w:tc>
        <w:tc>
          <w:tcPr>
            <w:tcW w:w="2552" w:type="dxa"/>
          </w:tcPr>
          <w:p w:rsidR="00E64206" w:rsidRPr="00A64E93" w:rsidRDefault="00E64206" w:rsidP="00E64206">
            <w:pPr>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Оборудование каб</w:t>
            </w:r>
            <w:r w:rsidRPr="00A64E93">
              <w:rPr>
                <w:rFonts w:ascii="Times New Roman" w:hAnsi="Times New Roman" w:cs="Times New Roman"/>
                <w:sz w:val="24"/>
                <w:szCs w:val="24"/>
              </w:rPr>
              <w:t>и</w:t>
            </w:r>
            <w:r w:rsidRPr="00A64E93">
              <w:rPr>
                <w:rFonts w:ascii="Times New Roman" w:hAnsi="Times New Roman" w:cs="Times New Roman"/>
                <w:sz w:val="24"/>
                <w:szCs w:val="24"/>
              </w:rPr>
              <w:t>нета ИЗО и черчения:</w:t>
            </w:r>
            <w:r w:rsidR="006F3EC8" w:rsidRPr="00A64E93">
              <w:rPr>
                <w:rFonts w:ascii="Times New Roman" w:hAnsi="Times New Roman" w:cs="Times New Roman"/>
                <w:sz w:val="24"/>
                <w:szCs w:val="24"/>
              </w:rPr>
              <w:t xml:space="preserve"> </w:t>
            </w:r>
            <w:r w:rsidRPr="00A64E93">
              <w:rPr>
                <w:rFonts w:ascii="Times New Roman" w:hAnsi="Times New Roman" w:cs="Times New Roman"/>
                <w:sz w:val="24"/>
                <w:szCs w:val="24"/>
              </w:rPr>
              <w:t>АРМ учителя в сост</w:t>
            </w:r>
            <w:r w:rsidRPr="00A64E93">
              <w:rPr>
                <w:rFonts w:ascii="Times New Roman" w:hAnsi="Times New Roman" w:cs="Times New Roman"/>
                <w:sz w:val="24"/>
                <w:szCs w:val="24"/>
              </w:rPr>
              <w:t>а</w:t>
            </w:r>
            <w:r w:rsidRPr="00A64E93">
              <w:rPr>
                <w:rFonts w:ascii="Times New Roman" w:hAnsi="Times New Roman" w:cs="Times New Roman"/>
                <w:sz w:val="24"/>
                <w:szCs w:val="24"/>
              </w:rPr>
              <w:t>ве: персональный компьютер, с ко</w:t>
            </w:r>
            <w:r w:rsidRPr="00A64E93">
              <w:rPr>
                <w:rFonts w:ascii="Times New Roman" w:hAnsi="Times New Roman" w:cs="Times New Roman"/>
                <w:sz w:val="24"/>
                <w:szCs w:val="24"/>
              </w:rPr>
              <w:t>м</w:t>
            </w:r>
            <w:r w:rsidRPr="00A64E93">
              <w:rPr>
                <w:rFonts w:ascii="Times New Roman" w:hAnsi="Times New Roman" w:cs="Times New Roman"/>
                <w:sz w:val="24"/>
                <w:szCs w:val="24"/>
              </w:rPr>
              <w:t>плектом копировал</w:t>
            </w:r>
            <w:r w:rsidRPr="00A64E93">
              <w:rPr>
                <w:rFonts w:ascii="Times New Roman" w:hAnsi="Times New Roman" w:cs="Times New Roman"/>
                <w:sz w:val="24"/>
                <w:szCs w:val="24"/>
              </w:rPr>
              <w:t>ь</w:t>
            </w:r>
            <w:r w:rsidRPr="00A64E93">
              <w:rPr>
                <w:rFonts w:ascii="Times New Roman" w:hAnsi="Times New Roman" w:cs="Times New Roman"/>
                <w:sz w:val="24"/>
                <w:szCs w:val="24"/>
              </w:rPr>
              <w:t>ной и сканирующей техники Ученические наборы чертежных инструментов,</w:t>
            </w:r>
            <w:r w:rsidR="006F3EC8" w:rsidRPr="00A64E93">
              <w:rPr>
                <w:rFonts w:ascii="Times New Roman" w:hAnsi="Times New Roman" w:cs="Times New Roman"/>
                <w:sz w:val="24"/>
                <w:szCs w:val="24"/>
              </w:rPr>
              <w:t xml:space="preserve"> </w:t>
            </w:r>
            <w:r w:rsidRPr="00A64E93">
              <w:rPr>
                <w:rFonts w:ascii="Times New Roman" w:hAnsi="Times New Roman" w:cs="Times New Roman"/>
                <w:sz w:val="24"/>
                <w:szCs w:val="24"/>
              </w:rPr>
              <w:t>приб</w:t>
            </w:r>
            <w:r w:rsidRPr="00A64E93">
              <w:rPr>
                <w:rFonts w:ascii="Times New Roman" w:hAnsi="Times New Roman" w:cs="Times New Roman"/>
                <w:sz w:val="24"/>
                <w:szCs w:val="24"/>
              </w:rPr>
              <w:t>о</w:t>
            </w:r>
            <w:r w:rsidRPr="00A64E93">
              <w:rPr>
                <w:rFonts w:ascii="Times New Roman" w:hAnsi="Times New Roman" w:cs="Times New Roman"/>
                <w:sz w:val="24"/>
                <w:szCs w:val="24"/>
              </w:rPr>
              <w:t>ры чертежные, наб</w:t>
            </w:r>
            <w:r w:rsidRPr="00A64E93">
              <w:rPr>
                <w:rFonts w:ascii="Times New Roman" w:hAnsi="Times New Roman" w:cs="Times New Roman"/>
                <w:sz w:val="24"/>
                <w:szCs w:val="24"/>
              </w:rPr>
              <w:t>о</w:t>
            </w:r>
            <w:r w:rsidRPr="00A64E93">
              <w:rPr>
                <w:rFonts w:ascii="Times New Roman" w:hAnsi="Times New Roman" w:cs="Times New Roman"/>
                <w:sz w:val="24"/>
                <w:szCs w:val="24"/>
              </w:rPr>
              <w:t>ры чертежных и</w:t>
            </w:r>
            <w:r w:rsidRPr="00A64E93">
              <w:rPr>
                <w:rFonts w:ascii="Times New Roman" w:hAnsi="Times New Roman" w:cs="Times New Roman"/>
                <w:sz w:val="24"/>
                <w:szCs w:val="24"/>
              </w:rPr>
              <w:t>н</w:t>
            </w:r>
            <w:r w:rsidRPr="00A64E93">
              <w:rPr>
                <w:rFonts w:ascii="Times New Roman" w:hAnsi="Times New Roman" w:cs="Times New Roman"/>
                <w:sz w:val="24"/>
                <w:szCs w:val="24"/>
              </w:rPr>
              <w:t>струментов для в</w:t>
            </w:r>
            <w:r w:rsidRPr="00A64E93">
              <w:rPr>
                <w:rFonts w:ascii="Times New Roman" w:hAnsi="Times New Roman" w:cs="Times New Roman"/>
                <w:sz w:val="24"/>
                <w:szCs w:val="24"/>
              </w:rPr>
              <w:t>ы</w:t>
            </w:r>
            <w:r w:rsidRPr="00A64E93">
              <w:rPr>
                <w:rFonts w:ascii="Times New Roman" w:hAnsi="Times New Roman" w:cs="Times New Roman"/>
                <w:sz w:val="24"/>
                <w:szCs w:val="24"/>
              </w:rPr>
              <w:t>полнения изображ</w:t>
            </w:r>
            <w:r w:rsidRPr="00A64E93">
              <w:rPr>
                <w:rFonts w:ascii="Times New Roman" w:hAnsi="Times New Roman" w:cs="Times New Roman"/>
                <w:sz w:val="24"/>
                <w:szCs w:val="24"/>
              </w:rPr>
              <w:t>е</w:t>
            </w:r>
            <w:r w:rsidRPr="00A64E93">
              <w:rPr>
                <w:rFonts w:ascii="Times New Roman" w:hAnsi="Times New Roman" w:cs="Times New Roman"/>
                <w:sz w:val="24"/>
                <w:szCs w:val="24"/>
              </w:rPr>
              <w:t>ний на классной до</w:t>
            </w:r>
            <w:r w:rsidRPr="00A64E93">
              <w:rPr>
                <w:rFonts w:ascii="Times New Roman" w:hAnsi="Times New Roman" w:cs="Times New Roman"/>
                <w:sz w:val="24"/>
                <w:szCs w:val="24"/>
              </w:rPr>
              <w:t>с</w:t>
            </w:r>
            <w:r w:rsidRPr="00A64E93">
              <w:rPr>
                <w:rFonts w:ascii="Times New Roman" w:hAnsi="Times New Roman" w:cs="Times New Roman"/>
                <w:sz w:val="24"/>
                <w:szCs w:val="24"/>
              </w:rPr>
              <w:t>ке, наборы чертежных инструментов для в</w:t>
            </w:r>
            <w:r w:rsidRPr="00A64E93">
              <w:rPr>
                <w:rFonts w:ascii="Times New Roman" w:hAnsi="Times New Roman" w:cs="Times New Roman"/>
                <w:sz w:val="24"/>
                <w:szCs w:val="24"/>
              </w:rPr>
              <w:t>ы</w:t>
            </w:r>
            <w:r w:rsidRPr="00A64E93">
              <w:rPr>
                <w:rFonts w:ascii="Times New Roman" w:hAnsi="Times New Roman" w:cs="Times New Roman"/>
                <w:sz w:val="24"/>
                <w:szCs w:val="24"/>
              </w:rPr>
              <w:t>полнения проектных работ, модели, ра</w:t>
            </w:r>
            <w:r w:rsidRPr="00A64E93">
              <w:rPr>
                <w:rFonts w:ascii="Times New Roman" w:hAnsi="Times New Roman" w:cs="Times New Roman"/>
                <w:sz w:val="24"/>
                <w:szCs w:val="24"/>
              </w:rPr>
              <w:t>с</w:t>
            </w:r>
            <w:r w:rsidRPr="00A64E93">
              <w:rPr>
                <w:rFonts w:ascii="Times New Roman" w:hAnsi="Times New Roman" w:cs="Times New Roman"/>
                <w:sz w:val="24"/>
                <w:szCs w:val="24"/>
              </w:rPr>
              <w:t>ходные материалы. Комплекты карт, та</w:t>
            </w:r>
            <w:r w:rsidRPr="00A64E93">
              <w:rPr>
                <w:rFonts w:ascii="Times New Roman" w:hAnsi="Times New Roman" w:cs="Times New Roman"/>
                <w:sz w:val="24"/>
                <w:szCs w:val="24"/>
              </w:rPr>
              <w:t>б</w:t>
            </w:r>
            <w:r w:rsidRPr="00A64E93">
              <w:rPr>
                <w:rFonts w:ascii="Times New Roman" w:hAnsi="Times New Roman" w:cs="Times New Roman"/>
                <w:sz w:val="24"/>
                <w:szCs w:val="24"/>
              </w:rPr>
              <w:t>лиц, пособий спр</w:t>
            </w:r>
            <w:r w:rsidRPr="00A64E93">
              <w:rPr>
                <w:rFonts w:ascii="Times New Roman" w:hAnsi="Times New Roman" w:cs="Times New Roman"/>
                <w:sz w:val="24"/>
                <w:szCs w:val="24"/>
              </w:rPr>
              <w:t>а</w:t>
            </w:r>
            <w:r w:rsidRPr="00A64E93">
              <w:rPr>
                <w:rFonts w:ascii="Times New Roman" w:hAnsi="Times New Roman" w:cs="Times New Roman"/>
                <w:sz w:val="24"/>
                <w:szCs w:val="24"/>
              </w:rPr>
              <w:t>вочные материалы с программным обесп</w:t>
            </w:r>
            <w:r w:rsidRPr="00A64E93">
              <w:rPr>
                <w:rFonts w:ascii="Times New Roman" w:hAnsi="Times New Roman" w:cs="Times New Roman"/>
                <w:sz w:val="24"/>
                <w:szCs w:val="24"/>
              </w:rPr>
              <w:t>е</w:t>
            </w:r>
            <w:r w:rsidRPr="00A64E93">
              <w:rPr>
                <w:rFonts w:ascii="Times New Roman" w:hAnsi="Times New Roman" w:cs="Times New Roman"/>
                <w:sz w:val="24"/>
                <w:szCs w:val="24"/>
              </w:rPr>
              <w:t>чением. Информац</w:t>
            </w:r>
            <w:r w:rsidRPr="00A64E93">
              <w:rPr>
                <w:rFonts w:ascii="Times New Roman" w:hAnsi="Times New Roman" w:cs="Times New Roman"/>
                <w:sz w:val="24"/>
                <w:szCs w:val="24"/>
              </w:rPr>
              <w:t>и</w:t>
            </w:r>
            <w:r w:rsidRPr="00A64E93">
              <w:rPr>
                <w:rFonts w:ascii="Times New Roman" w:hAnsi="Times New Roman" w:cs="Times New Roman"/>
                <w:sz w:val="24"/>
                <w:szCs w:val="24"/>
              </w:rPr>
              <w:t>онные стенды.</w:t>
            </w:r>
          </w:p>
        </w:tc>
        <w:tc>
          <w:tcPr>
            <w:tcW w:w="127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250</w:t>
            </w:r>
          </w:p>
        </w:tc>
        <w:tc>
          <w:tcPr>
            <w:tcW w:w="1276" w:type="dxa"/>
          </w:tcPr>
          <w:p w:rsidR="00E64206" w:rsidRPr="00A64E93" w:rsidRDefault="00E64206" w:rsidP="00E64206">
            <w:pPr>
              <w:spacing w:after="0" w:line="240" w:lineRule="auto"/>
              <w:rPr>
                <w:rFonts w:ascii="Times New Roman" w:hAnsi="Times New Roman" w:cs="Times New Roman"/>
                <w:sz w:val="24"/>
                <w:szCs w:val="24"/>
              </w:rPr>
            </w:pPr>
          </w:p>
        </w:tc>
        <w:tc>
          <w:tcPr>
            <w:tcW w:w="127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Облас</w:t>
            </w:r>
            <w:r w:rsidRPr="00A64E93">
              <w:rPr>
                <w:rFonts w:ascii="Times New Roman" w:hAnsi="Times New Roman" w:cs="Times New Roman"/>
                <w:sz w:val="24"/>
                <w:szCs w:val="24"/>
              </w:rPr>
              <w:t>т</w:t>
            </w:r>
            <w:r w:rsidRPr="00A64E93">
              <w:rPr>
                <w:rFonts w:ascii="Times New Roman" w:hAnsi="Times New Roman" w:cs="Times New Roman"/>
                <w:sz w:val="24"/>
                <w:szCs w:val="24"/>
              </w:rPr>
              <w:t>ной бю</w:t>
            </w:r>
            <w:r w:rsidRPr="00A64E93">
              <w:rPr>
                <w:rFonts w:ascii="Times New Roman" w:hAnsi="Times New Roman" w:cs="Times New Roman"/>
                <w:sz w:val="24"/>
                <w:szCs w:val="24"/>
              </w:rPr>
              <w:t>д</w:t>
            </w:r>
            <w:r w:rsidRPr="00A64E93">
              <w:rPr>
                <w:rFonts w:ascii="Times New Roman" w:hAnsi="Times New Roman" w:cs="Times New Roman"/>
                <w:sz w:val="24"/>
                <w:szCs w:val="24"/>
              </w:rPr>
              <w:t>жет</w:t>
            </w:r>
          </w:p>
        </w:tc>
        <w:tc>
          <w:tcPr>
            <w:tcW w:w="1135" w:type="dxa"/>
          </w:tcPr>
          <w:p w:rsidR="00E64206" w:rsidRPr="00A64E93" w:rsidRDefault="00E64206" w:rsidP="00E64206">
            <w:pPr>
              <w:spacing w:after="0" w:line="240" w:lineRule="auto"/>
              <w:rPr>
                <w:rFonts w:ascii="Times New Roman" w:hAnsi="Times New Roman" w:cs="Times New Roman"/>
                <w:sz w:val="24"/>
                <w:szCs w:val="24"/>
              </w:rPr>
            </w:pPr>
          </w:p>
        </w:tc>
        <w:tc>
          <w:tcPr>
            <w:tcW w:w="1134" w:type="dxa"/>
          </w:tcPr>
          <w:p w:rsidR="00E64206" w:rsidRPr="00A64E93" w:rsidRDefault="00E64206" w:rsidP="00E64206">
            <w:pPr>
              <w:spacing w:after="0" w:line="240" w:lineRule="auto"/>
              <w:rPr>
                <w:rFonts w:ascii="Times New Roman" w:hAnsi="Times New Roman" w:cs="Times New Roman"/>
                <w:sz w:val="24"/>
                <w:szCs w:val="24"/>
              </w:rPr>
            </w:pPr>
          </w:p>
        </w:tc>
        <w:tc>
          <w:tcPr>
            <w:tcW w:w="1134"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250</w:t>
            </w:r>
          </w:p>
        </w:tc>
      </w:tr>
      <w:tr w:rsidR="00E64206" w:rsidRPr="00A64E93" w:rsidTr="00E64206">
        <w:tc>
          <w:tcPr>
            <w:tcW w:w="817"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1.29</w:t>
            </w:r>
          </w:p>
        </w:tc>
        <w:tc>
          <w:tcPr>
            <w:tcW w:w="2552" w:type="dxa"/>
          </w:tcPr>
          <w:p w:rsidR="00E64206" w:rsidRPr="00A64E93" w:rsidRDefault="00E64206" w:rsidP="00E64206">
            <w:pPr>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Оборудование каб</w:t>
            </w:r>
            <w:r w:rsidRPr="00A64E93">
              <w:rPr>
                <w:rFonts w:ascii="Times New Roman" w:hAnsi="Times New Roman" w:cs="Times New Roman"/>
                <w:sz w:val="24"/>
                <w:szCs w:val="24"/>
              </w:rPr>
              <w:t>и</w:t>
            </w:r>
            <w:r w:rsidRPr="00A64E93">
              <w:rPr>
                <w:rFonts w:ascii="Times New Roman" w:hAnsi="Times New Roman" w:cs="Times New Roman"/>
                <w:sz w:val="24"/>
                <w:szCs w:val="24"/>
              </w:rPr>
              <w:t>нета истории: АРМ учителя в составе: персональный комп</w:t>
            </w:r>
            <w:r w:rsidRPr="00A64E93">
              <w:rPr>
                <w:rFonts w:ascii="Times New Roman" w:hAnsi="Times New Roman" w:cs="Times New Roman"/>
                <w:sz w:val="24"/>
                <w:szCs w:val="24"/>
              </w:rPr>
              <w:t>ь</w:t>
            </w:r>
            <w:r w:rsidRPr="00A64E93">
              <w:rPr>
                <w:rFonts w:ascii="Times New Roman" w:hAnsi="Times New Roman" w:cs="Times New Roman"/>
                <w:sz w:val="24"/>
                <w:szCs w:val="24"/>
              </w:rPr>
              <w:t>ютер, с комплектом копировальной и ск</w:t>
            </w:r>
            <w:r w:rsidRPr="00A64E93">
              <w:rPr>
                <w:rFonts w:ascii="Times New Roman" w:hAnsi="Times New Roman" w:cs="Times New Roman"/>
                <w:sz w:val="24"/>
                <w:szCs w:val="24"/>
              </w:rPr>
              <w:t>а</w:t>
            </w:r>
            <w:r w:rsidRPr="00A64E93">
              <w:rPr>
                <w:rFonts w:ascii="Times New Roman" w:hAnsi="Times New Roman" w:cs="Times New Roman"/>
                <w:sz w:val="24"/>
                <w:szCs w:val="24"/>
              </w:rPr>
              <w:t>нирующей техники. Комплекты карт, та</w:t>
            </w:r>
            <w:r w:rsidRPr="00A64E93">
              <w:rPr>
                <w:rFonts w:ascii="Times New Roman" w:hAnsi="Times New Roman" w:cs="Times New Roman"/>
                <w:sz w:val="24"/>
                <w:szCs w:val="24"/>
              </w:rPr>
              <w:t>б</w:t>
            </w:r>
            <w:r w:rsidRPr="00A64E93">
              <w:rPr>
                <w:rFonts w:ascii="Times New Roman" w:hAnsi="Times New Roman" w:cs="Times New Roman"/>
                <w:sz w:val="24"/>
                <w:szCs w:val="24"/>
              </w:rPr>
              <w:t>лиц, пособий спр</w:t>
            </w:r>
            <w:r w:rsidRPr="00A64E93">
              <w:rPr>
                <w:rFonts w:ascii="Times New Roman" w:hAnsi="Times New Roman" w:cs="Times New Roman"/>
                <w:sz w:val="24"/>
                <w:szCs w:val="24"/>
              </w:rPr>
              <w:t>а</w:t>
            </w:r>
            <w:r w:rsidRPr="00A64E93">
              <w:rPr>
                <w:rFonts w:ascii="Times New Roman" w:hAnsi="Times New Roman" w:cs="Times New Roman"/>
                <w:sz w:val="24"/>
                <w:szCs w:val="24"/>
              </w:rPr>
              <w:t>вочные материалы с программным обесп</w:t>
            </w:r>
            <w:r w:rsidRPr="00A64E93">
              <w:rPr>
                <w:rFonts w:ascii="Times New Roman" w:hAnsi="Times New Roman" w:cs="Times New Roman"/>
                <w:sz w:val="24"/>
                <w:szCs w:val="24"/>
              </w:rPr>
              <w:t>е</w:t>
            </w:r>
            <w:r w:rsidRPr="00A64E93">
              <w:rPr>
                <w:rFonts w:ascii="Times New Roman" w:hAnsi="Times New Roman" w:cs="Times New Roman"/>
                <w:sz w:val="24"/>
                <w:szCs w:val="24"/>
              </w:rPr>
              <w:t>чением по разделам: «Отечественная ист</w:t>
            </w:r>
            <w:r w:rsidRPr="00A64E93">
              <w:rPr>
                <w:rFonts w:ascii="Times New Roman" w:hAnsi="Times New Roman" w:cs="Times New Roman"/>
                <w:sz w:val="24"/>
                <w:szCs w:val="24"/>
              </w:rPr>
              <w:t>о</w:t>
            </w:r>
            <w:r w:rsidRPr="00A64E93">
              <w:rPr>
                <w:rFonts w:ascii="Times New Roman" w:hAnsi="Times New Roman" w:cs="Times New Roman"/>
                <w:sz w:val="24"/>
                <w:szCs w:val="24"/>
              </w:rPr>
              <w:t>рия», «История дре</w:t>
            </w:r>
            <w:r w:rsidRPr="00A64E93">
              <w:rPr>
                <w:rFonts w:ascii="Times New Roman" w:hAnsi="Times New Roman" w:cs="Times New Roman"/>
                <w:sz w:val="24"/>
                <w:szCs w:val="24"/>
              </w:rPr>
              <w:t>в</w:t>
            </w:r>
            <w:r w:rsidRPr="00A64E93">
              <w:rPr>
                <w:rFonts w:ascii="Times New Roman" w:hAnsi="Times New Roman" w:cs="Times New Roman"/>
                <w:sz w:val="24"/>
                <w:szCs w:val="24"/>
              </w:rPr>
              <w:t>него мира», «История средних веков», «Н</w:t>
            </w:r>
            <w:r w:rsidRPr="00A64E93">
              <w:rPr>
                <w:rFonts w:ascii="Times New Roman" w:hAnsi="Times New Roman" w:cs="Times New Roman"/>
                <w:sz w:val="24"/>
                <w:szCs w:val="24"/>
              </w:rPr>
              <w:t>о</w:t>
            </w:r>
            <w:r w:rsidRPr="00A64E93">
              <w:rPr>
                <w:rFonts w:ascii="Times New Roman" w:hAnsi="Times New Roman" w:cs="Times New Roman"/>
                <w:sz w:val="24"/>
                <w:szCs w:val="24"/>
              </w:rPr>
              <w:t>вая история», «Н</w:t>
            </w:r>
            <w:r w:rsidRPr="00A64E93">
              <w:rPr>
                <w:rFonts w:ascii="Times New Roman" w:hAnsi="Times New Roman" w:cs="Times New Roman"/>
                <w:sz w:val="24"/>
                <w:szCs w:val="24"/>
              </w:rPr>
              <w:t>о</w:t>
            </w:r>
            <w:r w:rsidRPr="00A64E93">
              <w:rPr>
                <w:rFonts w:ascii="Times New Roman" w:hAnsi="Times New Roman" w:cs="Times New Roman"/>
                <w:sz w:val="24"/>
                <w:szCs w:val="24"/>
              </w:rPr>
              <w:t>вейшая история»</w:t>
            </w:r>
          </w:p>
        </w:tc>
        <w:tc>
          <w:tcPr>
            <w:tcW w:w="127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150</w:t>
            </w:r>
          </w:p>
        </w:tc>
        <w:tc>
          <w:tcPr>
            <w:tcW w:w="1276" w:type="dxa"/>
          </w:tcPr>
          <w:p w:rsidR="00E64206" w:rsidRPr="00A64E93" w:rsidRDefault="00E64206" w:rsidP="00E64206">
            <w:pPr>
              <w:spacing w:after="0" w:line="240" w:lineRule="auto"/>
              <w:rPr>
                <w:rFonts w:ascii="Times New Roman" w:hAnsi="Times New Roman" w:cs="Times New Roman"/>
                <w:sz w:val="24"/>
                <w:szCs w:val="24"/>
              </w:rPr>
            </w:pPr>
          </w:p>
        </w:tc>
        <w:tc>
          <w:tcPr>
            <w:tcW w:w="127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Облас</w:t>
            </w:r>
            <w:r w:rsidRPr="00A64E93">
              <w:rPr>
                <w:rFonts w:ascii="Times New Roman" w:hAnsi="Times New Roman" w:cs="Times New Roman"/>
                <w:sz w:val="24"/>
                <w:szCs w:val="24"/>
              </w:rPr>
              <w:t>т</w:t>
            </w:r>
            <w:r w:rsidRPr="00A64E93">
              <w:rPr>
                <w:rFonts w:ascii="Times New Roman" w:hAnsi="Times New Roman" w:cs="Times New Roman"/>
                <w:sz w:val="24"/>
                <w:szCs w:val="24"/>
              </w:rPr>
              <w:t>ной бю</w:t>
            </w:r>
            <w:r w:rsidRPr="00A64E93">
              <w:rPr>
                <w:rFonts w:ascii="Times New Roman" w:hAnsi="Times New Roman" w:cs="Times New Roman"/>
                <w:sz w:val="24"/>
                <w:szCs w:val="24"/>
              </w:rPr>
              <w:t>д</w:t>
            </w:r>
            <w:r w:rsidRPr="00A64E93">
              <w:rPr>
                <w:rFonts w:ascii="Times New Roman" w:hAnsi="Times New Roman" w:cs="Times New Roman"/>
                <w:sz w:val="24"/>
                <w:szCs w:val="24"/>
              </w:rPr>
              <w:t>жет</w:t>
            </w:r>
          </w:p>
        </w:tc>
        <w:tc>
          <w:tcPr>
            <w:tcW w:w="1135" w:type="dxa"/>
          </w:tcPr>
          <w:p w:rsidR="00E64206" w:rsidRPr="00A64E93" w:rsidRDefault="00E64206" w:rsidP="00E64206">
            <w:pPr>
              <w:spacing w:after="0" w:line="240" w:lineRule="auto"/>
              <w:rPr>
                <w:rFonts w:ascii="Times New Roman" w:hAnsi="Times New Roman" w:cs="Times New Roman"/>
                <w:sz w:val="24"/>
                <w:szCs w:val="24"/>
              </w:rPr>
            </w:pPr>
          </w:p>
        </w:tc>
        <w:tc>
          <w:tcPr>
            <w:tcW w:w="1134" w:type="dxa"/>
          </w:tcPr>
          <w:p w:rsidR="00E64206" w:rsidRPr="00A64E93" w:rsidRDefault="00E64206" w:rsidP="00E64206">
            <w:pPr>
              <w:spacing w:after="0" w:line="240" w:lineRule="auto"/>
              <w:rPr>
                <w:rFonts w:ascii="Times New Roman" w:hAnsi="Times New Roman" w:cs="Times New Roman"/>
                <w:sz w:val="24"/>
                <w:szCs w:val="24"/>
              </w:rPr>
            </w:pPr>
          </w:p>
        </w:tc>
        <w:tc>
          <w:tcPr>
            <w:tcW w:w="1134"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150</w:t>
            </w:r>
          </w:p>
        </w:tc>
      </w:tr>
      <w:tr w:rsidR="00E64206" w:rsidRPr="00A64E93" w:rsidTr="00E64206">
        <w:tc>
          <w:tcPr>
            <w:tcW w:w="817"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1.30</w:t>
            </w:r>
          </w:p>
        </w:tc>
        <w:tc>
          <w:tcPr>
            <w:tcW w:w="2552" w:type="dxa"/>
          </w:tcPr>
          <w:p w:rsidR="00E64206" w:rsidRPr="00A64E93" w:rsidRDefault="00E64206" w:rsidP="006F3EC8">
            <w:pPr>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Оборудование каб</w:t>
            </w:r>
            <w:r w:rsidRPr="00A64E93">
              <w:rPr>
                <w:rFonts w:ascii="Times New Roman" w:hAnsi="Times New Roman" w:cs="Times New Roman"/>
                <w:sz w:val="24"/>
                <w:szCs w:val="24"/>
              </w:rPr>
              <w:t>и</w:t>
            </w:r>
            <w:r w:rsidRPr="00A64E93">
              <w:rPr>
                <w:rFonts w:ascii="Times New Roman" w:hAnsi="Times New Roman" w:cs="Times New Roman"/>
                <w:sz w:val="24"/>
                <w:szCs w:val="24"/>
              </w:rPr>
              <w:t>нетов начальных классов (9 кабинетов): Комплекты карт, та</w:t>
            </w:r>
            <w:r w:rsidRPr="00A64E93">
              <w:rPr>
                <w:rFonts w:ascii="Times New Roman" w:hAnsi="Times New Roman" w:cs="Times New Roman"/>
                <w:sz w:val="24"/>
                <w:szCs w:val="24"/>
              </w:rPr>
              <w:t>б</w:t>
            </w:r>
            <w:r w:rsidRPr="00A64E93">
              <w:rPr>
                <w:rFonts w:ascii="Times New Roman" w:hAnsi="Times New Roman" w:cs="Times New Roman"/>
                <w:sz w:val="24"/>
                <w:szCs w:val="24"/>
              </w:rPr>
              <w:lastRenderedPageBreak/>
              <w:t>лиц, пособий спр</w:t>
            </w:r>
            <w:r w:rsidRPr="00A64E93">
              <w:rPr>
                <w:rFonts w:ascii="Times New Roman" w:hAnsi="Times New Roman" w:cs="Times New Roman"/>
                <w:sz w:val="24"/>
                <w:szCs w:val="24"/>
              </w:rPr>
              <w:t>а</w:t>
            </w:r>
            <w:r w:rsidRPr="00A64E93">
              <w:rPr>
                <w:rFonts w:ascii="Times New Roman" w:hAnsi="Times New Roman" w:cs="Times New Roman"/>
                <w:sz w:val="24"/>
                <w:szCs w:val="24"/>
              </w:rPr>
              <w:t>вочные материалы с программным обесп</w:t>
            </w:r>
            <w:r w:rsidRPr="00A64E93">
              <w:rPr>
                <w:rFonts w:ascii="Times New Roman" w:hAnsi="Times New Roman" w:cs="Times New Roman"/>
                <w:sz w:val="24"/>
                <w:szCs w:val="24"/>
              </w:rPr>
              <w:t>е</w:t>
            </w:r>
            <w:r w:rsidRPr="00A64E93">
              <w:rPr>
                <w:rFonts w:ascii="Times New Roman" w:hAnsi="Times New Roman" w:cs="Times New Roman"/>
                <w:sz w:val="24"/>
                <w:szCs w:val="24"/>
              </w:rPr>
              <w:t>чением. Информац</w:t>
            </w:r>
            <w:r w:rsidRPr="00A64E93">
              <w:rPr>
                <w:rFonts w:ascii="Times New Roman" w:hAnsi="Times New Roman" w:cs="Times New Roman"/>
                <w:sz w:val="24"/>
                <w:szCs w:val="24"/>
              </w:rPr>
              <w:t>и</w:t>
            </w:r>
            <w:r w:rsidRPr="00A64E93">
              <w:rPr>
                <w:rFonts w:ascii="Times New Roman" w:hAnsi="Times New Roman" w:cs="Times New Roman"/>
                <w:sz w:val="24"/>
                <w:szCs w:val="24"/>
              </w:rPr>
              <w:t>онные стенды.</w:t>
            </w:r>
          </w:p>
        </w:tc>
        <w:tc>
          <w:tcPr>
            <w:tcW w:w="127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lastRenderedPageBreak/>
              <w:t>100</w:t>
            </w:r>
          </w:p>
        </w:tc>
        <w:tc>
          <w:tcPr>
            <w:tcW w:w="1276" w:type="dxa"/>
          </w:tcPr>
          <w:p w:rsidR="00E64206" w:rsidRPr="00A64E93" w:rsidRDefault="00E64206" w:rsidP="00E64206">
            <w:pPr>
              <w:spacing w:after="0" w:line="240" w:lineRule="auto"/>
              <w:rPr>
                <w:rFonts w:ascii="Times New Roman" w:hAnsi="Times New Roman" w:cs="Times New Roman"/>
                <w:sz w:val="24"/>
                <w:szCs w:val="24"/>
              </w:rPr>
            </w:pPr>
          </w:p>
        </w:tc>
        <w:tc>
          <w:tcPr>
            <w:tcW w:w="127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Облас</w:t>
            </w:r>
            <w:r w:rsidRPr="00A64E93">
              <w:rPr>
                <w:rFonts w:ascii="Times New Roman" w:hAnsi="Times New Roman" w:cs="Times New Roman"/>
                <w:sz w:val="24"/>
                <w:szCs w:val="24"/>
              </w:rPr>
              <w:t>т</w:t>
            </w:r>
            <w:r w:rsidRPr="00A64E93">
              <w:rPr>
                <w:rFonts w:ascii="Times New Roman" w:hAnsi="Times New Roman" w:cs="Times New Roman"/>
                <w:sz w:val="24"/>
                <w:szCs w:val="24"/>
              </w:rPr>
              <w:t>ной бю</w:t>
            </w:r>
            <w:r w:rsidRPr="00A64E93">
              <w:rPr>
                <w:rFonts w:ascii="Times New Roman" w:hAnsi="Times New Roman" w:cs="Times New Roman"/>
                <w:sz w:val="24"/>
                <w:szCs w:val="24"/>
              </w:rPr>
              <w:t>д</w:t>
            </w:r>
            <w:r w:rsidRPr="00A64E93">
              <w:rPr>
                <w:rFonts w:ascii="Times New Roman" w:hAnsi="Times New Roman" w:cs="Times New Roman"/>
                <w:sz w:val="24"/>
                <w:szCs w:val="24"/>
              </w:rPr>
              <w:t>жет</w:t>
            </w:r>
          </w:p>
        </w:tc>
        <w:tc>
          <w:tcPr>
            <w:tcW w:w="113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50</w:t>
            </w:r>
          </w:p>
        </w:tc>
        <w:tc>
          <w:tcPr>
            <w:tcW w:w="1134"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50</w:t>
            </w:r>
          </w:p>
        </w:tc>
        <w:tc>
          <w:tcPr>
            <w:tcW w:w="1134" w:type="dxa"/>
          </w:tcPr>
          <w:p w:rsidR="00E64206" w:rsidRPr="00A64E93" w:rsidRDefault="00E64206" w:rsidP="00E64206">
            <w:pPr>
              <w:spacing w:after="0" w:line="240" w:lineRule="auto"/>
              <w:rPr>
                <w:rFonts w:ascii="Times New Roman" w:hAnsi="Times New Roman" w:cs="Times New Roman"/>
                <w:sz w:val="24"/>
                <w:szCs w:val="24"/>
              </w:rPr>
            </w:pPr>
          </w:p>
        </w:tc>
      </w:tr>
      <w:tr w:rsidR="00E64206" w:rsidRPr="00A64E93" w:rsidTr="00E64206">
        <w:tc>
          <w:tcPr>
            <w:tcW w:w="817"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lastRenderedPageBreak/>
              <w:t>1.31</w:t>
            </w:r>
          </w:p>
        </w:tc>
        <w:tc>
          <w:tcPr>
            <w:tcW w:w="2552" w:type="dxa"/>
          </w:tcPr>
          <w:p w:rsidR="00E64206" w:rsidRPr="00A64E93" w:rsidRDefault="00E64206" w:rsidP="00E64206">
            <w:pPr>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Оборудование каб</w:t>
            </w:r>
            <w:r w:rsidRPr="00A64E93">
              <w:rPr>
                <w:rFonts w:ascii="Times New Roman" w:hAnsi="Times New Roman" w:cs="Times New Roman"/>
                <w:sz w:val="24"/>
                <w:szCs w:val="24"/>
              </w:rPr>
              <w:t>и</w:t>
            </w:r>
            <w:r w:rsidRPr="00A64E93">
              <w:rPr>
                <w:rFonts w:ascii="Times New Roman" w:hAnsi="Times New Roman" w:cs="Times New Roman"/>
                <w:sz w:val="24"/>
                <w:szCs w:val="24"/>
              </w:rPr>
              <w:t>нета биологии: АРМ учителя в составе: персональный комп</w:t>
            </w:r>
            <w:r w:rsidRPr="00A64E93">
              <w:rPr>
                <w:rFonts w:ascii="Times New Roman" w:hAnsi="Times New Roman" w:cs="Times New Roman"/>
                <w:sz w:val="24"/>
                <w:szCs w:val="24"/>
              </w:rPr>
              <w:t>ь</w:t>
            </w:r>
            <w:r w:rsidRPr="00A64E93">
              <w:rPr>
                <w:rFonts w:ascii="Times New Roman" w:hAnsi="Times New Roman" w:cs="Times New Roman"/>
                <w:sz w:val="24"/>
                <w:szCs w:val="24"/>
              </w:rPr>
              <w:t>ютер, с комплектом копировальной и ск</w:t>
            </w:r>
            <w:r w:rsidRPr="00A64E93">
              <w:rPr>
                <w:rFonts w:ascii="Times New Roman" w:hAnsi="Times New Roman" w:cs="Times New Roman"/>
                <w:sz w:val="24"/>
                <w:szCs w:val="24"/>
              </w:rPr>
              <w:t>а</w:t>
            </w:r>
            <w:r w:rsidRPr="00A64E93">
              <w:rPr>
                <w:rFonts w:ascii="Times New Roman" w:hAnsi="Times New Roman" w:cs="Times New Roman"/>
                <w:sz w:val="24"/>
                <w:szCs w:val="24"/>
              </w:rPr>
              <w:t>нирующей техники. Диапроектор, мул</w:t>
            </w:r>
            <w:r w:rsidRPr="00A64E93">
              <w:rPr>
                <w:rFonts w:ascii="Times New Roman" w:hAnsi="Times New Roman" w:cs="Times New Roman"/>
                <w:sz w:val="24"/>
                <w:szCs w:val="24"/>
              </w:rPr>
              <w:t>ь</w:t>
            </w:r>
            <w:r w:rsidRPr="00A64E93">
              <w:rPr>
                <w:rFonts w:ascii="Times New Roman" w:hAnsi="Times New Roman" w:cs="Times New Roman"/>
                <w:sz w:val="24"/>
                <w:szCs w:val="24"/>
              </w:rPr>
              <w:t>тимедийный  прое</w:t>
            </w:r>
            <w:r w:rsidRPr="00A64E93">
              <w:rPr>
                <w:rFonts w:ascii="Times New Roman" w:hAnsi="Times New Roman" w:cs="Times New Roman"/>
                <w:sz w:val="24"/>
                <w:szCs w:val="24"/>
              </w:rPr>
              <w:t>к</w:t>
            </w:r>
            <w:r w:rsidRPr="00A64E93">
              <w:rPr>
                <w:rFonts w:ascii="Times New Roman" w:hAnsi="Times New Roman" w:cs="Times New Roman"/>
                <w:sz w:val="24"/>
                <w:szCs w:val="24"/>
              </w:rPr>
              <w:t>тор, телевизор, ци</w:t>
            </w:r>
            <w:r w:rsidRPr="00A64E93">
              <w:rPr>
                <w:rFonts w:ascii="Times New Roman" w:hAnsi="Times New Roman" w:cs="Times New Roman"/>
                <w:sz w:val="24"/>
                <w:szCs w:val="24"/>
              </w:rPr>
              <w:t>ф</w:t>
            </w:r>
            <w:r w:rsidRPr="00A64E93">
              <w:rPr>
                <w:rFonts w:ascii="Times New Roman" w:hAnsi="Times New Roman" w:cs="Times New Roman"/>
                <w:sz w:val="24"/>
                <w:szCs w:val="24"/>
              </w:rPr>
              <w:t xml:space="preserve">ровая видеокамера, эпипроектор, </w:t>
            </w:r>
          </w:p>
          <w:p w:rsidR="00E64206" w:rsidRPr="00A64E93" w:rsidRDefault="00E64206" w:rsidP="006F3EC8">
            <w:pPr>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барометр, весы уче</w:t>
            </w:r>
            <w:r w:rsidRPr="00A64E93">
              <w:rPr>
                <w:rFonts w:ascii="Times New Roman" w:hAnsi="Times New Roman" w:cs="Times New Roman"/>
                <w:sz w:val="24"/>
                <w:szCs w:val="24"/>
              </w:rPr>
              <w:t>б</w:t>
            </w:r>
            <w:r w:rsidRPr="00A64E93">
              <w:rPr>
                <w:rFonts w:ascii="Times New Roman" w:hAnsi="Times New Roman" w:cs="Times New Roman"/>
                <w:sz w:val="24"/>
                <w:szCs w:val="24"/>
              </w:rPr>
              <w:t>ные, гигрометр. Ко</w:t>
            </w:r>
            <w:r w:rsidRPr="00A64E93">
              <w:rPr>
                <w:rFonts w:ascii="Times New Roman" w:hAnsi="Times New Roman" w:cs="Times New Roman"/>
                <w:sz w:val="24"/>
                <w:szCs w:val="24"/>
              </w:rPr>
              <w:t>м</w:t>
            </w:r>
            <w:r w:rsidRPr="00A64E93">
              <w:rPr>
                <w:rFonts w:ascii="Times New Roman" w:hAnsi="Times New Roman" w:cs="Times New Roman"/>
                <w:sz w:val="24"/>
                <w:szCs w:val="24"/>
              </w:rPr>
              <w:t>плекты карт, таблиц, моделей, муляжей, пособий справочные материалы с пр</w:t>
            </w:r>
            <w:r w:rsidRPr="00A64E93">
              <w:rPr>
                <w:rFonts w:ascii="Times New Roman" w:hAnsi="Times New Roman" w:cs="Times New Roman"/>
                <w:sz w:val="24"/>
                <w:szCs w:val="24"/>
              </w:rPr>
              <w:t>о</w:t>
            </w:r>
            <w:r w:rsidRPr="00A64E93">
              <w:rPr>
                <w:rFonts w:ascii="Times New Roman" w:hAnsi="Times New Roman" w:cs="Times New Roman"/>
                <w:sz w:val="24"/>
                <w:szCs w:val="24"/>
              </w:rPr>
              <w:t>граммным обеспеч</w:t>
            </w:r>
            <w:r w:rsidRPr="00A64E93">
              <w:rPr>
                <w:rFonts w:ascii="Times New Roman" w:hAnsi="Times New Roman" w:cs="Times New Roman"/>
                <w:sz w:val="24"/>
                <w:szCs w:val="24"/>
              </w:rPr>
              <w:t>е</w:t>
            </w:r>
            <w:r w:rsidRPr="00A64E93">
              <w:rPr>
                <w:rFonts w:ascii="Times New Roman" w:hAnsi="Times New Roman" w:cs="Times New Roman"/>
                <w:sz w:val="24"/>
                <w:szCs w:val="24"/>
              </w:rPr>
              <w:t>нием. Информацио</w:t>
            </w:r>
            <w:r w:rsidRPr="00A64E93">
              <w:rPr>
                <w:rFonts w:ascii="Times New Roman" w:hAnsi="Times New Roman" w:cs="Times New Roman"/>
                <w:sz w:val="24"/>
                <w:szCs w:val="24"/>
              </w:rPr>
              <w:t>н</w:t>
            </w:r>
            <w:r w:rsidRPr="00A64E93">
              <w:rPr>
                <w:rFonts w:ascii="Times New Roman" w:hAnsi="Times New Roman" w:cs="Times New Roman"/>
                <w:sz w:val="24"/>
                <w:szCs w:val="24"/>
              </w:rPr>
              <w:t>ные стенды.</w:t>
            </w:r>
          </w:p>
        </w:tc>
        <w:tc>
          <w:tcPr>
            <w:tcW w:w="127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500</w:t>
            </w:r>
          </w:p>
        </w:tc>
        <w:tc>
          <w:tcPr>
            <w:tcW w:w="1276" w:type="dxa"/>
          </w:tcPr>
          <w:p w:rsidR="00E64206" w:rsidRPr="00A64E93" w:rsidRDefault="00E64206" w:rsidP="00E64206">
            <w:pPr>
              <w:spacing w:after="0" w:line="240" w:lineRule="auto"/>
              <w:rPr>
                <w:rFonts w:ascii="Times New Roman" w:hAnsi="Times New Roman" w:cs="Times New Roman"/>
                <w:sz w:val="24"/>
                <w:szCs w:val="24"/>
              </w:rPr>
            </w:pPr>
          </w:p>
        </w:tc>
        <w:tc>
          <w:tcPr>
            <w:tcW w:w="127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Облас</w:t>
            </w:r>
            <w:r w:rsidRPr="00A64E93">
              <w:rPr>
                <w:rFonts w:ascii="Times New Roman" w:hAnsi="Times New Roman" w:cs="Times New Roman"/>
                <w:sz w:val="24"/>
                <w:szCs w:val="24"/>
              </w:rPr>
              <w:t>т</w:t>
            </w:r>
            <w:r w:rsidRPr="00A64E93">
              <w:rPr>
                <w:rFonts w:ascii="Times New Roman" w:hAnsi="Times New Roman" w:cs="Times New Roman"/>
                <w:sz w:val="24"/>
                <w:szCs w:val="24"/>
              </w:rPr>
              <w:t>ной бю</w:t>
            </w:r>
            <w:r w:rsidRPr="00A64E93">
              <w:rPr>
                <w:rFonts w:ascii="Times New Roman" w:hAnsi="Times New Roman" w:cs="Times New Roman"/>
                <w:sz w:val="24"/>
                <w:szCs w:val="24"/>
              </w:rPr>
              <w:t>д</w:t>
            </w:r>
            <w:r w:rsidRPr="00A64E93">
              <w:rPr>
                <w:rFonts w:ascii="Times New Roman" w:hAnsi="Times New Roman" w:cs="Times New Roman"/>
                <w:sz w:val="24"/>
                <w:szCs w:val="24"/>
              </w:rPr>
              <w:t>жет</w:t>
            </w:r>
          </w:p>
        </w:tc>
        <w:tc>
          <w:tcPr>
            <w:tcW w:w="1135" w:type="dxa"/>
          </w:tcPr>
          <w:p w:rsidR="00E64206" w:rsidRPr="00A64E93" w:rsidRDefault="00E64206" w:rsidP="00E64206">
            <w:pPr>
              <w:spacing w:after="0" w:line="240" w:lineRule="auto"/>
              <w:rPr>
                <w:rFonts w:ascii="Times New Roman" w:hAnsi="Times New Roman" w:cs="Times New Roman"/>
                <w:sz w:val="24"/>
                <w:szCs w:val="24"/>
              </w:rPr>
            </w:pPr>
          </w:p>
        </w:tc>
        <w:tc>
          <w:tcPr>
            <w:tcW w:w="1134"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500</w:t>
            </w:r>
          </w:p>
        </w:tc>
        <w:tc>
          <w:tcPr>
            <w:tcW w:w="1134" w:type="dxa"/>
          </w:tcPr>
          <w:p w:rsidR="00E64206" w:rsidRPr="00A64E93" w:rsidRDefault="00E64206" w:rsidP="00E64206">
            <w:pPr>
              <w:spacing w:after="0" w:line="240" w:lineRule="auto"/>
              <w:rPr>
                <w:rFonts w:ascii="Times New Roman" w:hAnsi="Times New Roman" w:cs="Times New Roman"/>
                <w:sz w:val="24"/>
                <w:szCs w:val="24"/>
              </w:rPr>
            </w:pPr>
          </w:p>
        </w:tc>
      </w:tr>
      <w:tr w:rsidR="00E64206" w:rsidRPr="00A64E93" w:rsidTr="00E64206">
        <w:tc>
          <w:tcPr>
            <w:tcW w:w="817"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1.32</w:t>
            </w:r>
          </w:p>
        </w:tc>
        <w:tc>
          <w:tcPr>
            <w:tcW w:w="2552"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Оборудование каб</w:t>
            </w:r>
            <w:r w:rsidRPr="00A64E93">
              <w:rPr>
                <w:rFonts w:ascii="Times New Roman" w:hAnsi="Times New Roman" w:cs="Times New Roman"/>
                <w:sz w:val="24"/>
                <w:szCs w:val="24"/>
              </w:rPr>
              <w:t>и</w:t>
            </w:r>
            <w:r w:rsidRPr="00A64E93">
              <w:rPr>
                <w:rFonts w:ascii="Times New Roman" w:hAnsi="Times New Roman" w:cs="Times New Roman"/>
                <w:sz w:val="24"/>
                <w:szCs w:val="24"/>
              </w:rPr>
              <w:t>нета химии: АРМ учителя в составе: персональный комп</w:t>
            </w:r>
            <w:r w:rsidRPr="00A64E93">
              <w:rPr>
                <w:rFonts w:ascii="Times New Roman" w:hAnsi="Times New Roman" w:cs="Times New Roman"/>
                <w:sz w:val="24"/>
                <w:szCs w:val="24"/>
              </w:rPr>
              <w:t>ь</w:t>
            </w:r>
            <w:r w:rsidRPr="00A64E93">
              <w:rPr>
                <w:rFonts w:ascii="Times New Roman" w:hAnsi="Times New Roman" w:cs="Times New Roman"/>
                <w:sz w:val="24"/>
                <w:szCs w:val="24"/>
              </w:rPr>
              <w:t>ютер, с комплектом копировальной и ск</w:t>
            </w:r>
            <w:r w:rsidRPr="00A64E93">
              <w:rPr>
                <w:rFonts w:ascii="Times New Roman" w:hAnsi="Times New Roman" w:cs="Times New Roman"/>
                <w:sz w:val="24"/>
                <w:szCs w:val="24"/>
              </w:rPr>
              <w:t>а</w:t>
            </w:r>
            <w:r w:rsidRPr="00A64E93">
              <w:rPr>
                <w:rFonts w:ascii="Times New Roman" w:hAnsi="Times New Roman" w:cs="Times New Roman"/>
                <w:sz w:val="24"/>
                <w:szCs w:val="24"/>
              </w:rPr>
              <w:t>нирующей техники. Диапроектор, мул</w:t>
            </w:r>
            <w:r w:rsidRPr="00A64E93">
              <w:rPr>
                <w:rFonts w:ascii="Times New Roman" w:hAnsi="Times New Roman" w:cs="Times New Roman"/>
                <w:sz w:val="24"/>
                <w:szCs w:val="24"/>
              </w:rPr>
              <w:t>ь</w:t>
            </w:r>
            <w:r w:rsidRPr="00A64E93">
              <w:rPr>
                <w:rFonts w:ascii="Times New Roman" w:hAnsi="Times New Roman" w:cs="Times New Roman"/>
                <w:sz w:val="24"/>
                <w:szCs w:val="24"/>
              </w:rPr>
              <w:t>тимедийный  прое</w:t>
            </w:r>
            <w:r w:rsidRPr="00A64E93">
              <w:rPr>
                <w:rFonts w:ascii="Times New Roman" w:hAnsi="Times New Roman" w:cs="Times New Roman"/>
                <w:sz w:val="24"/>
                <w:szCs w:val="24"/>
              </w:rPr>
              <w:t>к</w:t>
            </w:r>
            <w:r w:rsidRPr="00A64E93">
              <w:rPr>
                <w:rFonts w:ascii="Times New Roman" w:hAnsi="Times New Roman" w:cs="Times New Roman"/>
                <w:sz w:val="24"/>
                <w:szCs w:val="24"/>
              </w:rPr>
              <w:t>тор, печь теплизол</w:t>
            </w:r>
            <w:r w:rsidRPr="00A64E93">
              <w:rPr>
                <w:rFonts w:ascii="Times New Roman" w:hAnsi="Times New Roman" w:cs="Times New Roman"/>
                <w:sz w:val="24"/>
                <w:szCs w:val="24"/>
              </w:rPr>
              <w:t>ь</w:t>
            </w:r>
            <w:r w:rsidRPr="00A64E93">
              <w:rPr>
                <w:rFonts w:ascii="Times New Roman" w:hAnsi="Times New Roman" w:cs="Times New Roman"/>
                <w:sz w:val="24"/>
                <w:szCs w:val="24"/>
              </w:rPr>
              <w:t>ная, плитка электр</w:t>
            </w:r>
            <w:r w:rsidRPr="00A64E93">
              <w:rPr>
                <w:rFonts w:ascii="Times New Roman" w:hAnsi="Times New Roman" w:cs="Times New Roman"/>
                <w:sz w:val="24"/>
                <w:szCs w:val="24"/>
              </w:rPr>
              <w:t>и</w:t>
            </w:r>
            <w:r w:rsidRPr="00A64E93">
              <w:rPr>
                <w:rFonts w:ascii="Times New Roman" w:hAnsi="Times New Roman" w:cs="Times New Roman"/>
                <w:sz w:val="24"/>
                <w:szCs w:val="24"/>
              </w:rPr>
              <w:t>ческая, преобразов</w:t>
            </w:r>
            <w:r w:rsidRPr="00A64E93">
              <w:rPr>
                <w:rFonts w:ascii="Times New Roman" w:hAnsi="Times New Roman" w:cs="Times New Roman"/>
                <w:sz w:val="24"/>
                <w:szCs w:val="24"/>
              </w:rPr>
              <w:t>а</w:t>
            </w:r>
            <w:r w:rsidRPr="00A64E93">
              <w:rPr>
                <w:rFonts w:ascii="Times New Roman" w:hAnsi="Times New Roman" w:cs="Times New Roman"/>
                <w:sz w:val="24"/>
                <w:szCs w:val="24"/>
              </w:rPr>
              <w:t>тель высоковольтный, столики подъемные, шкаф сушильный, в</w:t>
            </w:r>
            <w:r w:rsidRPr="00A64E93">
              <w:rPr>
                <w:rFonts w:ascii="Times New Roman" w:hAnsi="Times New Roman" w:cs="Times New Roman"/>
                <w:sz w:val="24"/>
                <w:szCs w:val="24"/>
              </w:rPr>
              <w:t>е</w:t>
            </w:r>
            <w:r w:rsidRPr="00A64E93">
              <w:rPr>
                <w:rFonts w:ascii="Times New Roman" w:hAnsi="Times New Roman" w:cs="Times New Roman"/>
                <w:sz w:val="24"/>
                <w:szCs w:val="24"/>
              </w:rPr>
              <w:t>сы учебные. Компле</w:t>
            </w:r>
            <w:r w:rsidRPr="00A64E93">
              <w:rPr>
                <w:rFonts w:ascii="Times New Roman" w:hAnsi="Times New Roman" w:cs="Times New Roman"/>
                <w:sz w:val="24"/>
                <w:szCs w:val="24"/>
              </w:rPr>
              <w:t>к</w:t>
            </w:r>
            <w:r w:rsidRPr="00A64E93">
              <w:rPr>
                <w:rFonts w:ascii="Times New Roman" w:hAnsi="Times New Roman" w:cs="Times New Roman"/>
                <w:sz w:val="24"/>
                <w:szCs w:val="24"/>
              </w:rPr>
              <w:t>ты карт, таблиц, м</w:t>
            </w:r>
            <w:r w:rsidRPr="00A64E93">
              <w:rPr>
                <w:rFonts w:ascii="Times New Roman" w:hAnsi="Times New Roman" w:cs="Times New Roman"/>
                <w:sz w:val="24"/>
                <w:szCs w:val="24"/>
              </w:rPr>
              <w:t>о</w:t>
            </w:r>
            <w:r w:rsidRPr="00A64E93">
              <w:rPr>
                <w:rFonts w:ascii="Times New Roman" w:hAnsi="Times New Roman" w:cs="Times New Roman"/>
                <w:sz w:val="24"/>
                <w:szCs w:val="24"/>
              </w:rPr>
              <w:t>делей, муляжей, пос</w:t>
            </w:r>
            <w:r w:rsidRPr="00A64E93">
              <w:rPr>
                <w:rFonts w:ascii="Times New Roman" w:hAnsi="Times New Roman" w:cs="Times New Roman"/>
                <w:sz w:val="24"/>
                <w:szCs w:val="24"/>
              </w:rPr>
              <w:t>о</w:t>
            </w:r>
            <w:r w:rsidRPr="00A64E93">
              <w:rPr>
                <w:rFonts w:ascii="Times New Roman" w:hAnsi="Times New Roman" w:cs="Times New Roman"/>
                <w:sz w:val="24"/>
                <w:szCs w:val="24"/>
              </w:rPr>
              <w:t>бий справочные мат</w:t>
            </w:r>
            <w:r w:rsidRPr="00A64E93">
              <w:rPr>
                <w:rFonts w:ascii="Times New Roman" w:hAnsi="Times New Roman" w:cs="Times New Roman"/>
                <w:sz w:val="24"/>
                <w:szCs w:val="24"/>
              </w:rPr>
              <w:t>е</w:t>
            </w:r>
            <w:r w:rsidRPr="00A64E93">
              <w:rPr>
                <w:rFonts w:ascii="Times New Roman" w:hAnsi="Times New Roman" w:cs="Times New Roman"/>
                <w:sz w:val="24"/>
                <w:szCs w:val="24"/>
              </w:rPr>
              <w:t>риалы с программным обеспечением, ра</w:t>
            </w:r>
            <w:r w:rsidRPr="00A64E93">
              <w:rPr>
                <w:rFonts w:ascii="Times New Roman" w:hAnsi="Times New Roman" w:cs="Times New Roman"/>
                <w:sz w:val="24"/>
                <w:szCs w:val="24"/>
              </w:rPr>
              <w:t>с</w:t>
            </w:r>
            <w:r w:rsidRPr="00A64E93">
              <w:rPr>
                <w:rFonts w:ascii="Times New Roman" w:hAnsi="Times New Roman" w:cs="Times New Roman"/>
                <w:sz w:val="24"/>
                <w:szCs w:val="24"/>
              </w:rPr>
              <w:t>ходные материалы. Информационные стенды.</w:t>
            </w:r>
          </w:p>
        </w:tc>
        <w:tc>
          <w:tcPr>
            <w:tcW w:w="127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500</w:t>
            </w:r>
          </w:p>
        </w:tc>
        <w:tc>
          <w:tcPr>
            <w:tcW w:w="1276" w:type="dxa"/>
          </w:tcPr>
          <w:p w:rsidR="00E64206" w:rsidRPr="00A64E93" w:rsidRDefault="00E64206" w:rsidP="00E64206">
            <w:pPr>
              <w:spacing w:after="0" w:line="240" w:lineRule="auto"/>
              <w:rPr>
                <w:rFonts w:ascii="Times New Roman" w:hAnsi="Times New Roman" w:cs="Times New Roman"/>
                <w:sz w:val="24"/>
                <w:szCs w:val="24"/>
              </w:rPr>
            </w:pPr>
          </w:p>
        </w:tc>
        <w:tc>
          <w:tcPr>
            <w:tcW w:w="127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Облас</w:t>
            </w:r>
            <w:r w:rsidRPr="00A64E93">
              <w:rPr>
                <w:rFonts w:ascii="Times New Roman" w:hAnsi="Times New Roman" w:cs="Times New Roman"/>
                <w:sz w:val="24"/>
                <w:szCs w:val="24"/>
              </w:rPr>
              <w:t>т</w:t>
            </w:r>
            <w:r w:rsidRPr="00A64E93">
              <w:rPr>
                <w:rFonts w:ascii="Times New Roman" w:hAnsi="Times New Roman" w:cs="Times New Roman"/>
                <w:sz w:val="24"/>
                <w:szCs w:val="24"/>
              </w:rPr>
              <w:t>ной бю</w:t>
            </w:r>
            <w:r w:rsidRPr="00A64E93">
              <w:rPr>
                <w:rFonts w:ascii="Times New Roman" w:hAnsi="Times New Roman" w:cs="Times New Roman"/>
                <w:sz w:val="24"/>
                <w:szCs w:val="24"/>
              </w:rPr>
              <w:t>д</w:t>
            </w:r>
            <w:r w:rsidRPr="00A64E93">
              <w:rPr>
                <w:rFonts w:ascii="Times New Roman" w:hAnsi="Times New Roman" w:cs="Times New Roman"/>
                <w:sz w:val="24"/>
                <w:szCs w:val="24"/>
              </w:rPr>
              <w:t>жет</w:t>
            </w:r>
          </w:p>
        </w:tc>
        <w:tc>
          <w:tcPr>
            <w:tcW w:w="1135" w:type="dxa"/>
          </w:tcPr>
          <w:p w:rsidR="00E64206" w:rsidRPr="00A64E93" w:rsidRDefault="00E64206" w:rsidP="00E64206">
            <w:pPr>
              <w:spacing w:after="0" w:line="240" w:lineRule="auto"/>
              <w:rPr>
                <w:rFonts w:ascii="Times New Roman" w:hAnsi="Times New Roman" w:cs="Times New Roman"/>
                <w:sz w:val="24"/>
                <w:szCs w:val="24"/>
              </w:rPr>
            </w:pPr>
          </w:p>
        </w:tc>
        <w:tc>
          <w:tcPr>
            <w:tcW w:w="1134" w:type="dxa"/>
          </w:tcPr>
          <w:p w:rsidR="00E64206" w:rsidRPr="00A64E93" w:rsidRDefault="00E64206" w:rsidP="00E64206">
            <w:pPr>
              <w:spacing w:after="0" w:line="240" w:lineRule="auto"/>
              <w:rPr>
                <w:rFonts w:ascii="Times New Roman" w:hAnsi="Times New Roman" w:cs="Times New Roman"/>
                <w:sz w:val="24"/>
                <w:szCs w:val="24"/>
              </w:rPr>
            </w:pPr>
          </w:p>
        </w:tc>
        <w:tc>
          <w:tcPr>
            <w:tcW w:w="1134"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500</w:t>
            </w:r>
          </w:p>
        </w:tc>
      </w:tr>
      <w:tr w:rsidR="00E64206" w:rsidRPr="00A64E93" w:rsidTr="00E64206">
        <w:tc>
          <w:tcPr>
            <w:tcW w:w="817"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1.33</w:t>
            </w:r>
          </w:p>
        </w:tc>
        <w:tc>
          <w:tcPr>
            <w:tcW w:w="2552"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Оборудование каб</w:t>
            </w:r>
            <w:r w:rsidRPr="00A64E93">
              <w:rPr>
                <w:rFonts w:ascii="Times New Roman" w:hAnsi="Times New Roman" w:cs="Times New Roman"/>
                <w:sz w:val="24"/>
                <w:szCs w:val="24"/>
              </w:rPr>
              <w:t>и</w:t>
            </w:r>
            <w:r w:rsidRPr="00A64E93">
              <w:rPr>
                <w:rFonts w:ascii="Times New Roman" w:hAnsi="Times New Roman" w:cs="Times New Roman"/>
                <w:sz w:val="24"/>
                <w:szCs w:val="24"/>
              </w:rPr>
              <w:lastRenderedPageBreak/>
              <w:t>нетов русского языка (4 кабинета):</w:t>
            </w:r>
            <w:r w:rsidR="00B41EF0" w:rsidRPr="00A64E93">
              <w:rPr>
                <w:rFonts w:ascii="Times New Roman" w:hAnsi="Times New Roman" w:cs="Times New Roman"/>
                <w:sz w:val="24"/>
                <w:szCs w:val="24"/>
              </w:rPr>
              <w:t xml:space="preserve">  </w:t>
            </w:r>
            <w:r w:rsidRPr="00A64E93">
              <w:rPr>
                <w:rFonts w:ascii="Times New Roman" w:hAnsi="Times New Roman" w:cs="Times New Roman"/>
                <w:sz w:val="24"/>
                <w:szCs w:val="24"/>
              </w:rPr>
              <w:t>АРМ учителя в составе: персональный комп</w:t>
            </w:r>
            <w:r w:rsidRPr="00A64E93">
              <w:rPr>
                <w:rFonts w:ascii="Times New Roman" w:hAnsi="Times New Roman" w:cs="Times New Roman"/>
                <w:sz w:val="24"/>
                <w:szCs w:val="24"/>
              </w:rPr>
              <w:t>ь</w:t>
            </w:r>
            <w:r w:rsidRPr="00A64E93">
              <w:rPr>
                <w:rFonts w:ascii="Times New Roman" w:hAnsi="Times New Roman" w:cs="Times New Roman"/>
                <w:sz w:val="24"/>
                <w:szCs w:val="24"/>
              </w:rPr>
              <w:t>ютер, с комплектом копировальной и ск</w:t>
            </w:r>
            <w:r w:rsidRPr="00A64E93">
              <w:rPr>
                <w:rFonts w:ascii="Times New Roman" w:hAnsi="Times New Roman" w:cs="Times New Roman"/>
                <w:sz w:val="24"/>
                <w:szCs w:val="24"/>
              </w:rPr>
              <w:t>а</w:t>
            </w:r>
            <w:r w:rsidRPr="00A64E93">
              <w:rPr>
                <w:rFonts w:ascii="Times New Roman" w:hAnsi="Times New Roman" w:cs="Times New Roman"/>
                <w:sz w:val="24"/>
                <w:szCs w:val="24"/>
              </w:rPr>
              <w:t>нирующей техники. Диапроектор, мул</w:t>
            </w:r>
            <w:r w:rsidRPr="00A64E93">
              <w:rPr>
                <w:rFonts w:ascii="Times New Roman" w:hAnsi="Times New Roman" w:cs="Times New Roman"/>
                <w:sz w:val="24"/>
                <w:szCs w:val="24"/>
              </w:rPr>
              <w:t>ь</w:t>
            </w:r>
            <w:r w:rsidRPr="00A64E93">
              <w:rPr>
                <w:rFonts w:ascii="Times New Roman" w:hAnsi="Times New Roman" w:cs="Times New Roman"/>
                <w:sz w:val="24"/>
                <w:szCs w:val="24"/>
              </w:rPr>
              <w:t>тимедийный  прое</w:t>
            </w:r>
            <w:r w:rsidRPr="00A64E93">
              <w:rPr>
                <w:rFonts w:ascii="Times New Roman" w:hAnsi="Times New Roman" w:cs="Times New Roman"/>
                <w:sz w:val="24"/>
                <w:szCs w:val="24"/>
              </w:rPr>
              <w:t>к</w:t>
            </w:r>
            <w:r w:rsidRPr="00A64E93">
              <w:rPr>
                <w:rFonts w:ascii="Times New Roman" w:hAnsi="Times New Roman" w:cs="Times New Roman"/>
                <w:sz w:val="24"/>
                <w:szCs w:val="24"/>
              </w:rPr>
              <w:t>тор. Комплекты карт, таблиц, пособий спр</w:t>
            </w:r>
            <w:r w:rsidRPr="00A64E93">
              <w:rPr>
                <w:rFonts w:ascii="Times New Roman" w:hAnsi="Times New Roman" w:cs="Times New Roman"/>
                <w:sz w:val="24"/>
                <w:szCs w:val="24"/>
              </w:rPr>
              <w:t>а</w:t>
            </w:r>
            <w:r w:rsidRPr="00A64E93">
              <w:rPr>
                <w:rFonts w:ascii="Times New Roman" w:hAnsi="Times New Roman" w:cs="Times New Roman"/>
                <w:sz w:val="24"/>
                <w:szCs w:val="24"/>
              </w:rPr>
              <w:t>вочные материалы с программным обесп</w:t>
            </w:r>
            <w:r w:rsidRPr="00A64E93">
              <w:rPr>
                <w:rFonts w:ascii="Times New Roman" w:hAnsi="Times New Roman" w:cs="Times New Roman"/>
                <w:sz w:val="24"/>
                <w:szCs w:val="24"/>
              </w:rPr>
              <w:t>е</w:t>
            </w:r>
            <w:r w:rsidRPr="00A64E93">
              <w:rPr>
                <w:rFonts w:ascii="Times New Roman" w:hAnsi="Times New Roman" w:cs="Times New Roman"/>
                <w:sz w:val="24"/>
                <w:szCs w:val="24"/>
              </w:rPr>
              <w:t>чением. Информац</w:t>
            </w:r>
            <w:r w:rsidRPr="00A64E93">
              <w:rPr>
                <w:rFonts w:ascii="Times New Roman" w:hAnsi="Times New Roman" w:cs="Times New Roman"/>
                <w:sz w:val="24"/>
                <w:szCs w:val="24"/>
              </w:rPr>
              <w:t>и</w:t>
            </w:r>
            <w:r w:rsidRPr="00A64E93">
              <w:rPr>
                <w:rFonts w:ascii="Times New Roman" w:hAnsi="Times New Roman" w:cs="Times New Roman"/>
                <w:sz w:val="24"/>
                <w:szCs w:val="24"/>
              </w:rPr>
              <w:t>онные стенды.</w:t>
            </w:r>
          </w:p>
        </w:tc>
        <w:tc>
          <w:tcPr>
            <w:tcW w:w="127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lastRenderedPageBreak/>
              <w:t>1000</w:t>
            </w:r>
          </w:p>
        </w:tc>
        <w:tc>
          <w:tcPr>
            <w:tcW w:w="1276" w:type="dxa"/>
          </w:tcPr>
          <w:p w:rsidR="00E64206" w:rsidRPr="00A64E93" w:rsidRDefault="00E64206" w:rsidP="00E64206">
            <w:pPr>
              <w:spacing w:after="0" w:line="240" w:lineRule="auto"/>
              <w:rPr>
                <w:rFonts w:ascii="Times New Roman" w:hAnsi="Times New Roman" w:cs="Times New Roman"/>
                <w:sz w:val="24"/>
                <w:szCs w:val="24"/>
              </w:rPr>
            </w:pPr>
          </w:p>
        </w:tc>
        <w:tc>
          <w:tcPr>
            <w:tcW w:w="127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Облас</w:t>
            </w:r>
            <w:r w:rsidRPr="00A64E93">
              <w:rPr>
                <w:rFonts w:ascii="Times New Roman" w:hAnsi="Times New Roman" w:cs="Times New Roman"/>
                <w:sz w:val="24"/>
                <w:szCs w:val="24"/>
              </w:rPr>
              <w:t>т</w:t>
            </w:r>
            <w:r w:rsidRPr="00A64E93">
              <w:rPr>
                <w:rFonts w:ascii="Times New Roman" w:hAnsi="Times New Roman" w:cs="Times New Roman"/>
                <w:sz w:val="24"/>
                <w:szCs w:val="24"/>
              </w:rPr>
              <w:lastRenderedPageBreak/>
              <w:t>ной бю</w:t>
            </w:r>
            <w:r w:rsidRPr="00A64E93">
              <w:rPr>
                <w:rFonts w:ascii="Times New Roman" w:hAnsi="Times New Roman" w:cs="Times New Roman"/>
                <w:sz w:val="24"/>
                <w:szCs w:val="24"/>
              </w:rPr>
              <w:t>д</w:t>
            </w:r>
            <w:r w:rsidRPr="00A64E93">
              <w:rPr>
                <w:rFonts w:ascii="Times New Roman" w:hAnsi="Times New Roman" w:cs="Times New Roman"/>
                <w:sz w:val="24"/>
                <w:szCs w:val="24"/>
              </w:rPr>
              <w:t>жет</w:t>
            </w:r>
          </w:p>
        </w:tc>
        <w:tc>
          <w:tcPr>
            <w:tcW w:w="1135" w:type="dxa"/>
          </w:tcPr>
          <w:p w:rsidR="00E64206" w:rsidRPr="00A64E93" w:rsidRDefault="00E64206" w:rsidP="00E64206">
            <w:pPr>
              <w:spacing w:after="0" w:line="240" w:lineRule="auto"/>
              <w:rPr>
                <w:rFonts w:ascii="Times New Roman" w:hAnsi="Times New Roman" w:cs="Times New Roman"/>
                <w:sz w:val="24"/>
                <w:szCs w:val="24"/>
              </w:rPr>
            </w:pPr>
          </w:p>
        </w:tc>
        <w:tc>
          <w:tcPr>
            <w:tcW w:w="1134"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500</w:t>
            </w:r>
          </w:p>
        </w:tc>
        <w:tc>
          <w:tcPr>
            <w:tcW w:w="1134"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500</w:t>
            </w:r>
          </w:p>
        </w:tc>
      </w:tr>
      <w:tr w:rsidR="00E64206" w:rsidRPr="00A64E93" w:rsidTr="00E64206">
        <w:tc>
          <w:tcPr>
            <w:tcW w:w="817"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lastRenderedPageBreak/>
              <w:t>1.34</w:t>
            </w:r>
          </w:p>
        </w:tc>
        <w:tc>
          <w:tcPr>
            <w:tcW w:w="2552"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Оборудование каб</w:t>
            </w:r>
            <w:r w:rsidRPr="00A64E93">
              <w:rPr>
                <w:rFonts w:ascii="Times New Roman" w:hAnsi="Times New Roman" w:cs="Times New Roman"/>
                <w:sz w:val="24"/>
                <w:szCs w:val="24"/>
              </w:rPr>
              <w:t>и</w:t>
            </w:r>
            <w:r w:rsidRPr="00A64E93">
              <w:rPr>
                <w:rFonts w:ascii="Times New Roman" w:hAnsi="Times New Roman" w:cs="Times New Roman"/>
                <w:sz w:val="24"/>
                <w:szCs w:val="24"/>
              </w:rPr>
              <w:t>нетов математики (3 кабинета):АРМ уч</w:t>
            </w:r>
            <w:r w:rsidRPr="00A64E93">
              <w:rPr>
                <w:rFonts w:ascii="Times New Roman" w:hAnsi="Times New Roman" w:cs="Times New Roman"/>
                <w:sz w:val="24"/>
                <w:szCs w:val="24"/>
              </w:rPr>
              <w:t>и</w:t>
            </w:r>
            <w:r w:rsidRPr="00A64E93">
              <w:rPr>
                <w:rFonts w:ascii="Times New Roman" w:hAnsi="Times New Roman" w:cs="Times New Roman"/>
                <w:sz w:val="24"/>
                <w:szCs w:val="24"/>
              </w:rPr>
              <w:t>теля в составе: перс</w:t>
            </w:r>
            <w:r w:rsidRPr="00A64E93">
              <w:rPr>
                <w:rFonts w:ascii="Times New Roman" w:hAnsi="Times New Roman" w:cs="Times New Roman"/>
                <w:sz w:val="24"/>
                <w:szCs w:val="24"/>
              </w:rPr>
              <w:t>о</w:t>
            </w:r>
            <w:r w:rsidRPr="00A64E93">
              <w:rPr>
                <w:rFonts w:ascii="Times New Roman" w:hAnsi="Times New Roman" w:cs="Times New Roman"/>
                <w:sz w:val="24"/>
                <w:szCs w:val="24"/>
              </w:rPr>
              <w:t>нальный компьютер, с комплектом копир</w:t>
            </w:r>
            <w:r w:rsidRPr="00A64E93">
              <w:rPr>
                <w:rFonts w:ascii="Times New Roman" w:hAnsi="Times New Roman" w:cs="Times New Roman"/>
                <w:sz w:val="24"/>
                <w:szCs w:val="24"/>
              </w:rPr>
              <w:t>о</w:t>
            </w:r>
            <w:r w:rsidRPr="00A64E93">
              <w:rPr>
                <w:rFonts w:ascii="Times New Roman" w:hAnsi="Times New Roman" w:cs="Times New Roman"/>
                <w:sz w:val="24"/>
                <w:szCs w:val="24"/>
              </w:rPr>
              <w:t>вальной и сканиру</w:t>
            </w:r>
            <w:r w:rsidRPr="00A64E93">
              <w:rPr>
                <w:rFonts w:ascii="Times New Roman" w:hAnsi="Times New Roman" w:cs="Times New Roman"/>
                <w:sz w:val="24"/>
                <w:szCs w:val="24"/>
              </w:rPr>
              <w:t>ю</w:t>
            </w:r>
            <w:r w:rsidRPr="00A64E93">
              <w:rPr>
                <w:rFonts w:ascii="Times New Roman" w:hAnsi="Times New Roman" w:cs="Times New Roman"/>
                <w:sz w:val="24"/>
                <w:szCs w:val="24"/>
              </w:rPr>
              <w:t>щей техники. Диапр</w:t>
            </w:r>
            <w:r w:rsidRPr="00A64E93">
              <w:rPr>
                <w:rFonts w:ascii="Times New Roman" w:hAnsi="Times New Roman" w:cs="Times New Roman"/>
                <w:sz w:val="24"/>
                <w:szCs w:val="24"/>
              </w:rPr>
              <w:t>о</w:t>
            </w:r>
            <w:r w:rsidRPr="00A64E93">
              <w:rPr>
                <w:rFonts w:ascii="Times New Roman" w:hAnsi="Times New Roman" w:cs="Times New Roman"/>
                <w:sz w:val="24"/>
                <w:szCs w:val="24"/>
              </w:rPr>
              <w:t>ектор, мультимеди</w:t>
            </w:r>
            <w:r w:rsidRPr="00A64E93">
              <w:rPr>
                <w:rFonts w:ascii="Times New Roman" w:hAnsi="Times New Roman" w:cs="Times New Roman"/>
                <w:sz w:val="24"/>
                <w:szCs w:val="24"/>
              </w:rPr>
              <w:t>й</w:t>
            </w:r>
            <w:r w:rsidRPr="00A64E93">
              <w:rPr>
                <w:rFonts w:ascii="Times New Roman" w:hAnsi="Times New Roman" w:cs="Times New Roman"/>
                <w:sz w:val="24"/>
                <w:szCs w:val="24"/>
              </w:rPr>
              <w:t>ный  проектор. Ко</w:t>
            </w:r>
            <w:r w:rsidRPr="00A64E93">
              <w:rPr>
                <w:rFonts w:ascii="Times New Roman" w:hAnsi="Times New Roman" w:cs="Times New Roman"/>
                <w:sz w:val="24"/>
                <w:szCs w:val="24"/>
              </w:rPr>
              <w:t>м</w:t>
            </w:r>
            <w:r w:rsidRPr="00A64E93">
              <w:rPr>
                <w:rFonts w:ascii="Times New Roman" w:hAnsi="Times New Roman" w:cs="Times New Roman"/>
                <w:sz w:val="24"/>
                <w:szCs w:val="24"/>
              </w:rPr>
              <w:t>плекты карт, таблиц, пособий справочные материалы с пр</w:t>
            </w:r>
            <w:r w:rsidRPr="00A64E93">
              <w:rPr>
                <w:rFonts w:ascii="Times New Roman" w:hAnsi="Times New Roman" w:cs="Times New Roman"/>
                <w:sz w:val="24"/>
                <w:szCs w:val="24"/>
              </w:rPr>
              <w:t>о</w:t>
            </w:r>
            <w:r w:rsidRPr="00A64E93">
              <w:rPr>
                <w:rFonts w:ascii="Times New Roman" w:hAnsi="Times New Roman" w:cs="Times New Roman"/>
                <w:sz w:val="24"/>
                <w:szCs w:val="24"/>
              </w:rPr>
              <w:t>граммным обеспеч</w:t>
            </w:r>
            <w:r w:rsidRPr="00A64E93">
              <w:rPr>
                <w:rFonts w:ascii="Times New Roman" w:hAnsi="Times New Roman" w:cs="Times New Roman"/>
                <w:sz w:val="24"/>
                <w:szCs w:val="24"/>
              </w:rPr>
              <w:t>е</w:t>
            </w:r>
            <w:r w:rsidRPr="00A64E93">
              <w:rPr>
                <w:rFonts w:ascii="Times New Roman" w:hAnsi="Times New Roman" w:cs="Times New Roman"/>
                <w:sz w:val="24"/>
                <w:szCs w:val="24"/>
              </w:rPr>
              <w:t>нием. Информацио</w:t>
            </w:r>
            <w:r w:rsidRPr="00A64E93">
              <w:rPr>
                <w:rFonts w:ascii="Times New Roman" w:hAnsi="Times New Roman" w:cs="Times New Roman"/>
                <w:sz w:val="24"/>
                <w:szCs w:val="24"/>
              </w:rPr>
              <w:t>н</w:t>
            </w:r>
            <w:r w:rsidRPr="00A64E93">
              <w:rPr>
                <w:rFonts w:ascii="Times New Roman" w:hAnsi="Times New Roman" w:cs="Times New Roman"/>
                <w:sz w:val="24"/>
                <w:szCs w:val="24"/>
              </w:rPr>
              <w:t>ные стенды.</w:t>
            </w:r>
          </w:p>
        </w:tc>
        <w:tc>
          <w:tcPr>
            <w:tcW w:w="127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750</w:t>
            </w:r>
          </w:p>
        </w:tc>
        <w:tc>
          <w:tcPr>
            <w:tcW w:w="1276" w:type="dxa"/>
          </w:tcPr>
          <w:p w:rsidR="00E64206" w:rsidRPr="00A64E93" w:rsidRDefault="00E64206" w:rsidP="00E64206">
            <w:pPr>
              <w:spacing w:after="0" w:line="240" w:lineRule="auto"/>
              <w:rPr>
                <w:rFonts w:ascii="Times New Roman" w:hAnsi="Times New Roman" w:cs="Times New Roman"/>
                <w:sz w:val="24"/>
                <w:szCs w:val="24"/>
              </w:rPr>
            </w:pPr>
          </w:p>
        </w:tc>
        <w:tc>
          <w:tcPr>
            <w:tcW w:w="127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Облас</w:t>
            </w:r>
            <w:r w:rsidRPr="00A64E93">
              <w:rPr>
                <w:rFonts w:ascii="Times New Roman" w:hAnsi="Times New Roman" w:cs="Times New Roman"/>
                <w:sz w:val="24"/>
                <w:szCs w:val="24"/>
              </w:rPr>
              <w:t>т</w:t>
            </w:r>
            <w:r w:rsidRPr="00A64E93">
              <w:rPr>
                <w:rFonts w:ascii="Times New Roman" w:hAnsi="Times New Roman" w:cs="Times New Roman"/>
                <w:sz w:val="24"/>
                <w:szCs w:val="24"/>
              </w:rPr>
              <w:t>ной бю</w:t>
            </w:r>
            <w:r w:rsidRPr="00A64E93">
              <w:rPr>
                <w:rFonts w:ascii="Times New Roman" w:hAnsi="Times New Roman" w:cs="Times New Roman"/>
                <w:sz w:val="24"/>
                <w:szCs w:val="24"/>
              </w:rPr>
              <w:t>д</w:t>
            </w:r>
            <w:r w:rsidRPr="00A64E93">
              <w:rPr>
                <w:rFonts w:ascii="Times New Roman" w:hAnsi="Times New Roman" w:cs="Times New Roman"/>
                <w:sz w:val="24"/>
                <w:szCs w:val="24"/>
              </w:rPr>
              <w:t>жет</w:t>
            </w:r>
          </w:p>
        </w:tc>
        <w:tc>
          <w:tcPr>
            <w:tcW w:w="1135" w:type="dxa"/>
          </w:tcPr>
          <w:p w:rsidR="00E64206" w:rsidRPr="00A64E93" w:rsidRDefault="00E64206" w:rsidP="00E64206">
            <w:pPr>
              <w:spacing w:after="0" w:line="240" w:lineRule="auto"/>
              <w:rPr>
                <w:rFonts w:ascii="Times New Roman" w:hAnsi="Times New Roman" w:cs="Times New Roman"/>
                <w:sz w:val="24"/>
                <w:szCs w:val="24"/>
              </w:rPr>
            </w:pPr>
          </w:p>
        </w:tc>
        <w:tc>
          <w:tcPr>
            <w:tcW w:w="1134"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250</w:t>
            </w:r>
          </w:p>
        </w:tc>
        <w:tc>
          <w:tcPr>
            <w:tcW w:w="1134"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500</w:t>
            </w:r>
          </w:p>
        </w:tc>
      </w:tr>
      <w:tr w:rsidR="00E64206" w:rsidRPr="00A64E93" w:rsidTr="00E64206">
        <w:tc>
          <w:tcPr>
            <w:tcW w:w="817"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1.35</w:t>
            </w:r>
          </w:p>
        </w:tc>
        <w:tc>
          <w:tcPr>
            <w:tcW w:w="2552"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Оборудование каб</w:t>
            </w:r>
            <w:r w:rsidRPr="00A64E93">
              <w:rPr>
                <w:rFonts w:ascii="Times New Roman" w:hAnsi="Times New Roman" w:cs="Times New Roman"/>
                <w:sz w:val="24"/>
                <w:szCs w:val="24"/>
              </w:rPr>
              <w:t>и</w:t>
            </w:r>
            <w:r w:rsidRPr="00A64E93">
              <w:rPr>
                <w:rFonts w:ascii="Times New Roman" w:hAnsi="Times New Roman" w:cs="Times New Roman"/>
                <w:sz w:val="24"/>
                <w:szCs w:val="24"/>
              </w:rPr>
              <w:t>нета физики: АРМ учителя в составе: персональный комп</w:t>
            </w:r>
            <w:r w:rsidRPr="00A64E93">
              <w:rPr>
                <w:rFonts w:ascii="Times New Roman" w:hAnsi="Times New Roman" w:cs="Times New Roman"/>
                <w:sz w:val="24"/>
                <w:szCs w:val="24"/>
              </w:rPr>
              <w:t>ь</w:t>
            </w:r>
            <w:r w:rsidRPr="00A64E93">
              <w:rPr>
                <w:rFonts w:ascii="Times New Roman" w:hAnsi="Times New Roman" w:cs="Times New Roman"/>
                <w:sz w:val="24"/>
                <w:szCs w:val="24"/>
              </w:rPr>
              <w:t>ютер, с комплектом копировальной и ск</w:t>
            </w:r>
            <w:r w:rsidRPr="00A64E93">
              <w:rPr>
                <w:rFonts w:ascii="Times New Roman" w:hAnsi="Times New Roman" w:cs="Times New Roman"/>
                <w:sz w:val="24"/>
                <w:szCs w:val="24"/>
              </w:rPr>
              <w:t>а</w:t>
            </w:r>
            <w:r w:rsidRPr="00A64E93">
              <w:rPr>
                <w:rFonts w:ascii="Times New Roman" w:hAnsi="Times New Roman" w:cs="Times New Roman"/>
                <w:sz w:val="24"/>
                <w:szCs w:val="24"/>
              </w:rPr>
              <w:t>нирующей техники. Диапроектор, мул</w:t>
            </w:r>
            <w:r w:rsidRPr="00A64E93">
              <w:rPr>
                <w:rFonts w:ascii="Times New Roman" w:hAnsi="Times New Roman" w:cs="Times New Roman"/>
                <w:sz w:val="24"/>
                <w:szCs w:val="24"/>
              </w:rPr>
              <w:t>ь</w:t>
            </w:r>
            <w:r w:rsidRPr="00A64E93">
              <w:rPr>
                <w:rFonts w:ascii="Times New Roman" w:hAnsi="Times New Roman" w:cs="Times New Roman"/>
                <w:sz w:val="24"/>
                <w:szCs w:val="24"/>
              </w:rPr>
              <w:t>тимедийный  прое</w:t>
            </w:r>
            <w:r w:rsidRPr="00A64E93">
              <w:rPr>
                <w:rFonts w:ascii="Times New Roman" w:hAnsi="Times New Roman" w:cs="Times New Roman"/>
                <w:sz w:val="24"/>
                <w:szCs w:val="24"/>
              </w:rPr>
              <w:t>к</w:t>
            </w:r>
            <w:r w:rsidRPr="00A64E93">
              <w:rPr>
                <w:rFonts w:ascii="Times New Roman" w:hAnsi="Times New Roman" w:cs="Times New Roman"/>
                <w:sz w:val="24"/>
                <w:szCs w:val="24"/>
              </w:rPr>
              <w:t>тор, весы учебные. Комплекты карт, та</w:t>
            </w:r>
            <w:r w:rsidRPr="00A64E93">
              <w:rPr>
                <w:rFonts w:ascii="Times New Roman" w:hAnsi="Times New Roman" w:cs="Times New Roman"/>
                <w:sz w:val="24"/>
                <w:szCs w:val="24"/>
              </w:rPr>
              <w:t>б</w:t>
            </w:r>
            <w:r w:rsidRPr="00A64E93">
              <w:rPr>
                <w:rFonts w:ascii="Times New Roman" w:hAnsi="Times New Roman" w:cs="Times New Roman"/>
                <w:sz w:val="24"/>
                <w:szCs w:val="24"/>
              </w:rPr>
              <w:t>лиц, моделей, мул</w:t>
            </w:r>
            <w:r w:rsidRPr="00A64E93">
              <w:rPr>
                <w:rFonts w:ascii="Times New Roman" w:hAnsi="Times New Roman" w:cs="Times New Roman"/>
                <w:sz w:val="24"/>
                <w:szCs w:val="24"/>
              </w:rPr>
              <w:t>я</w:t>
            </w:r>
            <w:r w:rsidRPr="00A64E93">
              <w:rPr>
                <w:rFonts w:ascii="Times New Roman" w:hAnsi="Times New Roman" w:cs="Times New Roman"/>
                <w:sz w:val="24"/>
                <w:szCs w:val="24"/>
              </w:rPr>
              <w:t>жей, пособий спр</w:t>
            </w:r>
            <w:r w:rsidRPr="00A64E93">
              <w:rPr>
                <w:rFonts w:ascii="Times New Roman" w:hAnsi="Times New Roman" w:cs="Times New Roman"/>
                <w:sz w:val="24"/>
                <w:szCs w:val="24"/>
              </w:rPr>
              <w:t>а</w:t>
            </w:r>
            <w:r w:rsidRPr="00A64E93">
              <w:rPr>
                <w:rFonts w:ascii="Times New Roman" w:hAnsi="Times New Roman" w:cs="Times New Roman"/>
                <w:sz w:val="24"/>
                <w:szCs w:val="24"/>
              </w:rPr>
              <w:t>вочные материалы с программным обесп</w:t>
            </w:r>
            <w:r w:rsidRPr="00A64E93">
              <w:rPr>
                <w:rFonts w:ascii="Times New Roman" w:hAnsi="Times New Roman" w:cs="Times New Roman"/>
                <w:sz w:val="24"/>
                <w:szCs w:val="24"/>
              </w:rPr>
              <w:t>е</w:t>
            </w:r>
            <w:r w:rsidRPr="00A64E93">
              <w:rPr>
                <w:rFonts w:ascii="Times New Roman" w:hAnsi="Times New Roman" w:cs="Times New Roman"/>
                <w:sz w:val="24"/>
                <w:szCs w:val="24"/>
              </w:rPr>
              <w:t>чением, расходные материалы. Информ</w:t>
            </w:r>
            <w:r w:rsidRPr="00A64E93">
              <w:rPr>
                <w:rFonts w:ascii="Times New Roman" w:hAnsi="Times New Roman" w:cs="Times New Roman"/>
                <w:sz w:val="24"/>
                <w:szCs w:val="24"/>
              </w:rPr>
              <w:t>а</w:t>
            </w:r>
            <w:r w:rsidRPr="00A64E93">
              <w:rPr>
                <w:rFonts w:ascii="Times New Roman" w:hAnsi="Times New Roman" w:cs="Times New Roman"/>
                <w:sz w:val="24"/>
                <w:szCs w:val="24"/>
              </w:rPr>
              <w:t>ционные стенды.</w:t>
            </w:r>
          </w:p>
        </w:tc>
        <w:tc>
          <w:tcPr>
            <w:tcW w:w="127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145</w:t>
            </w:r>
          </w:p>
        </w:tc>
        <w:tc>
          <w:tcPr>
            <w:tcW w:w="1276" w:type="dxa"/>
          </w:tcPr>
          <w:p w:rsidR="00E64206" w:rsidRPr="00A64E93" w:rsidRDefault="00E64206" w:rsidP="00E64206">
            <w:pPr>
              <w:spacing w:after="0" w:line="240" w:lineRule="auto"/>
              <w:rPr>
                <w:rFonts w:ascii="Times New Roman" w:hAnsi="Times New Roman" w:cs="Times New Roman"/>
                <w:sz w:val="24"/>
                <w:szCs w:val="24"/>
              </w:rPr>
            </w:pPr>
          </w:p>
        </w:tc>
        <w:tc>
          <w:tcPr>
            <w:tcW w:w="1275" w:type="dxa"/>
          </w:tcPr>
          <w:p w:rsidR="00E64206" w:rsidRPr="00A64E93" w:rsidRDefault="00E64206" w:rsidP="00E64206">
            <w:pPr>
              <w:spacing w:after="0" w:line="240" w:lineRule="auto"/>
              <w:rPr>
                <w:rFonts w:ascii="Times New Roman" w:hAnsi="Times New Roman" w:cs="Times New Roman"/>
                <w:sz w:val="24"/>
                <w:szCs w:val="24"/>
              </w:rPr>
            </w:pPr>
          </w:p>
        </w:tc>
        <w:tc>
          <w:tcPr>
            <w:tcW w:w="113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70</w:t>
            </w:r>
          </w:p>
        </w:tc>
        <w:tc>
          <w:tcPr>
            <w:tcW w:w="1134" w:type="dxa"/>
          </w:tcPr>
          <w:p w:rsidR="00E64206" w:rsidRPr="00A64E93" w:rsidRDefault="00E64206" w:rsidP="00E64206">
            <w:pPr>
              <w:spacing w:after="0" w:line="240" w:lineRule="auto"/>
              <w:rPr>
                <w:rFonts w:ascii="Times New Roman" w:hAnsi="Times New Roman" w:cs="Times New Roman"/>
                <w:sz w:val="24"/>
                <w:szCs w:val="24"/>
              </w:rPr>
            </w:pPr>
          </w:p>
        </w:tc>
        <w:tc>
          <w:tcPr>
            <w:tcW w:w="1134"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75</w:t>
            </w:r>
          </w:p>
        </w:tc>
      </w:tr>
      <w:tr w:rsidR="00E64206" w:rsidRPr="00A64E93" w:rsidTr="00E64206">
        <w:tc>
          <w:tcPr>
            <w:tcW w:w="817" w:type="dxa"/>
          </w:tcPr>
          <w:p w:rsidR="00E64206" w:rsidRPr="00A64E93" w:rsidRDefault="00E64206" w:rsidP="00E64206">
            <w:pPr>
              <w:spacing w:after="0" w:line="240" w:lineRule="auto"/>
              <w:rPr>
                <w:rFonts w:ascii="Times New Roman" w:hAnsi="Times New Roman" w:cs="Times New Roman"/>
                <w:sz w:val="24"/>
                <w:szCs w:val="24"/>
              </w:rPr>
            </w:pPr>
          </w:p>
        </w:tc>
        <w:tc>
          <w:tcPr>
            <w:tcW w:w="2552"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ИТОГО:</w:t>
            </w:r>
          </w:p>
        </w:tc>
        <w:tc>
          <w:tcPr>
            <w:tcW w:w="127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15000</w:t>
            </w:r>
          </w:p>
        </w:tc>
        <w:tc>
          <w:tcPr>
            <w:tcW w:w="1276" w:type="dxa"/>
          </w:tcPr>
          <w:p w:rsidR="00E64206" w:rsidRPr="00A64E93" w:rsidRDefault="00E64206" w:rsidP="00E64206">
            <w:pPr>
              <w:spacing w:after="0" w:line="240" w:lineRule="auto"/>
              <w:rPr>
                <w:rFonts w:ascii="Times New Roman" w:hAnsi="Times New Roman" w:cs="Times New Roman"/>
                <w:sz w:val="24"/>
                <w:szCs w:val="24"/>
              </w:rPr>
            </w:pPr>
          </w:p>
        </w:tc>
        <w:tc>
          <w:tcPr>
            <w:tcW w:w="1275" w:type="dxa"/>
          </w:tcPr>
          <w:p w:rsidR="00E64206" w:rsidRPr="00A64E93" w:rsidRDefault="00E64206" w:rsidP="00E64206">
            <w:pPr>
              <w:spacing w:after="0" w:line="240" w:lineRule="auto"/>
              <w:rPr>
                <w:rFonts w:ascii="Times New Roman" w:hAnsi="Times New Roman" w:cs="Times New Roman"/>
                <w:sz w:val="24"/>
                <w:szCs w:val="24"/>
              </w:rPr>
            </w:pPr>
          </w:p>
        </w:tc>
        <w:tc>
          <w:tcPr>
            <w:tcW w:w="1135"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1700</w:t>
            </w:r>
          </w:p>
        </w:tc>
        <w:tc>
          <w:tcPr>
            <w:tcW w:w="1134"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3600</w:t>
            </w:r>
          </w:p>
        </w:tc>
        <w:tc>
          <w:tcPr>
            <w:tcW w:w="1134" w:type="dxa"/>
          </w:tcPr>
          <w:p w:rsidR="00E64206" w:rsidRPr="00A64E93" w:rsidRDefault="00E64206" w:rsidP="00E6420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9700</w:t>
            </w:r>
          </w:p>
        </w:tc>
      </w:tr>
    </w:tbl>
    <w:p w:rsidR="006B5CCD" w:rsidRPr="00A64E93" w:rsidRDefault="006B5CCD" w:rsidP="00E6015E">
      <w:pPr>
        <w:spacing w:after="0"/>
        <w:rPr>
          <w:vanish/>
        </w:rPr>
      </w:pPr>
    </w:p>
    <w:p w:rsidR="007A135B" w:rsidRPr="00A64E93" w:rsidRDefault="007A135B" w:rsidP="00D65328">
      <w:pPr>
        <w:spacing w:after="0" w:line="240" w:lineRule="auto"/>
        <w:jc w:val="center"/>
        <w:rPr>
          <w:rFonts w:ascii="Times New Roman" w:hAnsi="Times New Roman" w:cs="Times New Roman"/>
          <w:b/>
          <w:bCs/>
          <w:sz w:val="24"/>
          <w:szCs w:val="24"/>
        </w:rPr>
      </w:pPr>
    </w:p>
    <w:p w:rsidR="007A135B" w:rsidRPr="00A64E93" w:rsidRDefault="007A135B" w:rsidP="00D65328">
      <w:pPr>
        <w:framePr w:hSpace="180" w:wrap="auto" w:hAnchor="margin" w:y="1089"/>
        <w:spacing w:after="0" w:line="240" w:lineRule="auto"/>
        <w:jc w:val="center"/>
        <w:rPr>
          <w:rFonts w:ascii="Times New Roman" w:hAnsi="Times New Roman" w:cs="Times New Roman"/>
          <w:b/>
          <w:bCs/>
        </w:rPr>
      </w:pPr>
    </w:p>
    <w:p w:rsidR="007A135B" w:rsidRPr="00A64E93" w:rsidRDefault="007A135B" w:rsidP="008E0E0E">
      <w:pPr>
        <w:pStyle w:val="a4"/>
        <w:numPr>
          <w:ilvl w:val="2"/>
          <w:numId w:val="190"/>
        </w:numPr>
        <w:autoSpaceDE w:val="0"/>
        <w:autoSpaceDN w:val="0"/>
        <w:adjustRightInd w:val="0"/>
        <w:spacing w:after="0" w:line="240" w:lineRule="auto"/>
        <w:jc w:val="both"/>
        <w:rPr>
          <w:rFonts w:ascii="Times New Roman" w:eastAsia="MS Mincho" w:hAnsi="Times New Roman" w:cs="Times New Roman"/>
          <w:b/>
          <w:bCs/>
          <w:sz w:val="28"/>
          <w:szCs w:val="28"/>
          <w:lang w:eastAsia="ja-JP"/>
        </w:rPr>
      </w:pPr>
      <w:r w:rsidRPr="00A64E93">
        <w:rPr>
          <w:rFonts w:ascii="Times New Roman" w:eastAsia="MS Mincho" w:hAnsi="Times New Roman" w:cs="Times New Roman"/>
          <w:b/>
          <w:bCs/>
          <w:sz w:val="28"/>
          <w:szCs w:val="28"/>
          <w:lang w:eastAsia="ja-JP"/>
        </w:rPr>
        <w:t>Информационно-методические условия реализации основной образ</w:t>
      </w:r>
      <w:r w:rsidRPr="00A64E93">
        <w:rPr>
          <w:rFonts w:ascii="Times New Roman" w:eastAsia="MS Mincho" w:hAnsi="Times New Roman" w:cs="Times New Roman"/>
          <w:b/>
          <w:bCs/>
          <w:sz w:val="28"/>
          <w:szCs w:val="28"/>
          <w:lang w:eastAsia="ja-JP"/>
        </w:rPr>
        <w:t>о</w:t>
      </w:r>
      <w:r w:rsidRPr="00A64E93">
        <w:rPr>
          <w:rFonts w:ascii="Times New Roman" w:eastAsia="MS Mincho" w:hAnsi="Times New Roman" w:cs="Times New Roman"/>
          <w:b/>
          <w:bCs/>
          <w:sz w:val="28"/>
          <w:szCs w:val="28"/>
          <w:lang w:eastAsia="ja-JP"/>
        </w:rPr>
        <w:t>вательной программы основного общего образования</w:t>
      </w:r>
    </w:p>
    <w:p w:rsidR="007A135B" w:rsidRPr="00A64E93" w:rsidRDefault="007A135B" w:rsidP="00D65328">
      <w:pPr>
        <w:autoSpaceDE w:val="0"/>
        <w:autoSpaceDN w:val="0"/>
        <w:adjustRightInd w:val="0"/>
        <w:spacing w:after="0" w:line="240" w:lineRule="auto"/>
        <w:ind w:firstLine="709"/>
        <w:jc w:val="both"/>
        <w:rPr>
          <w:rFonts w:ascii="Times New Roman" w:eastAsia="MS Mincho" w:hAnsi="Times New Roman"/>
          <w:sz w:val="28"/>
          <w:szCs w:val="28"/>
          <w:lang w:eastAsia="ja-JP"/>
        </w:rPr>
      </w:pPr>
    </w:p>
    <w:p w:rsidR="007A135B" w:rsidRPr="00A64E93" w:rsidRDefault="007A135B" w:rsidP="00D65328">
      <w:pPr>
        <w:autoSpaceDE w:val="0"/>
        <w:autoSpaceDN w:val="0"/>
        <w:adjustRightInd w:val="0"/>
        <w:spacing w:after="0" w:line="240" w:lineRule="auto"/>
        <w:ind w:firstLine="709"/>
        <w:jc w:val="both"/>
        <w:rPr>
          <w:rFonts w:ascii="Times New Roman" w:eastAsia="MS Mincho" w:hAnsi="Times New Roman" w:cs="Times New Roman"/>
          <w:sz w:val="28"/>
          <w:szCs w:val="28"/>
          <w:lang w:eastAsia="ja-JP"/>
        </w:rPr>
      </w:pPr>
      <w:r w:rsidRPr="00A64E93">
        <w:rPr>
          <w:rFonts w:ascii="Times New Roman" w:eastAsia="MS Mincho" w:hAnsi="Times New Roman" w:cs="Times New Roman"/>
          <w:sz w:val="28"/>
          <w:szCs w:val="28"/>
          <w:lang w:eastAsia="ja-JP"/>
        </w:rPr>
        <w:t>В соответствии с требованиями ФГОС информационно-методические условия реализации ООП ООО обеспечиваются современной информационно-образовательной средой.</w:t>
      </w:r>
    </w:p>
    <w:p w:rsidR="007A135B" w:rsidRPr="00A64E93" w:rsidRDefault="007A135B" w:rsidP="00D65328">
      <w:pPr>
        <w:spacing w:after="0" w:line="240" w:lineRule="auto"/>
        <w:ind w:firstLine="709"/>
        <w:jc w:val="both"/>
        <w:rPr>
          <w:rFonts w:ascii="Times New Roman" w:eastAsia="MS Mincho" w:hAnsi="Times New Roman" w:cs="Times New Roman"/>
          <w:sz w:val="28"/>
          <w:szCs w:val="28"/>
          <w:lang w:eastAsia="ja-JP"/>
        </w:rPr>
      </w:pPr>
      <w:r w:rsidRPr="00A64E93">
        <w:rPr>
          <w:rFonts w:ascii="Times New Roman" w:eastAsia="MS Mincho" w:hAnsi="Times New Roman" w:cs="Times New Roman"/>
          <w:sz w:val="28"/>
          <w:szCs w:val="28"/>
          <w:lang w:eastAsia="ja-JP"/>
        </w:rPr>
        <w:t>Информационное оснащение и обеспечение реализации образовательной программы – совокупность требований, направленных на обеспечение широк</w:t>
      </w:r>
      <w:r w:rsidRPr="00A64E93">
        <w:rPr>
          <w:rFonts w:ascii="Times New Roman" w:eastAsia="MS Mincho" w:hAnsi="Times New Roman" w:cs="Times New Roman"/>
          <w:sz w:val="28"/>
          <w:szCs w:val="28"/>
          <w:lang w:eastAsia="ja-JP"/>
        </w:rPr>
        <w:t>о</w:t>
      </w:r>
      <w:r w:rsidRPr="00A64E93">
        <w:rPr>
          <w:rFonts w:ascii="Times New Roman" w:eastAsia="MS Mincho" w:hAnsi="Times New Roman" w:cs="Times New Roman"/>
          <w:sz w:val="28"/>
          <w:szCs w:val="28"/>
          <w:lang w:eastAsia="ja-JP"/>
        </w:rPr>
        <w:t xml:space="preserve">го, постоянного и устойчивого доступа для всех участников образовательного процесса к информации в сети Интернет. </w:t>
      </w:r>
    </w:p>
    <w:p w:rsidR="007A135B" w:rsidRPr="00A64E93" w:rsidRDefault="007A135B" w:rsidP="00D65328">
      <w:pPr>
        <w:spacing w:after="0" w:line="240" w:lineRule="auto"/>
        <w:ind w:firstLine="709"/>
        <w:jc w:val="both"/>
        <w:rPr>
          <w:rFonts w:ascii="Times New Roman" w:eastAsia="MS Mincho" w:hAnsi="Times New Roman" w:cs="Times New Roman"/>
          <w:sz w:val="28"/>
          <w:szCs w:val="28"/>
          <w:lang w:eastAsia="ja-JP"/>
        </w:rPr>
      </w:pPr>
      <w:r w:rsidRPr="00A64E93">
        <w:rPr>
          <w:rFonts w:ascii="Times New Roman" w:eastAsia="MS Mincho" w:hAnsi="Times New Roman" w:cs="Times New Roman"/>
          <w:sz w:val="28"/>
          <w:szCs w:val="28"/>
          <w:lang w:eastAsia="ja-JP"/>
        </w:rPr>
        <w:t>В рамках Приоритетного национального проекта «Образование» в школе осуществляется доступ по высокоскоростному каналу к ресурсам  сети Инте</w:t>
      </w:r>
      <w:r w:rsidRPr="00A64E93">
        <w:rPr>
          <w:rFonts w:ascii="Times New Roman" w:eastAsia="MS Mincho" w:hAnsi="Times New Roman" w:cs="Times New Roman"/>
          <w:sz w:val="28"/>
          <w:szCs w:val="28"/>
          <w:lang w:eastAsia="ja-JP"/>
        </w:rPr>
        <w:t>р</w:t>
      </w:r>
      <w:r w:rsidRPr="00A64E93">
        <w:rPr>
          <w:rFonts w:ascii="Times New Roman" w:eastAsia="MS Mincho" w:hAnsi="Times New Roman" w:cs="Times New Roman"/>
          <w:sz w:val="28"/>
          <w:szCs w:val="28"/>
          <w:lang w:eastAsia="ja-JP"/>
        </w:rPr>
        <w:t>нет. Доступ к информационным образовательным  ресурсам есть в кабинетах администрации, в приемной, бухгалтерии,  кабинете информатики, а также в библиотеке, что способствует доступности и  повышению качества образов</w:t>
      </w:r>
      <w:r w:rsidRPr="00A64E93">
        <w:rPr>
          <w:rFonts w:ascii="Times New Roman" w:eastAsia="MS Mincho" w:hAnsi="Times New Roman" w:cs="Times New Roman"/>
          <w:sz w:val="28"/>
          <w:szCs w:val="28"/>
          <w:lang w:eastAsia="ja-JP"/>
        </w:rPr>
        <w:t>а</w:t>
      </w:r>
      <w:r w:rsidRPr="00A64E93">
        <w:rPr>
          <w:rFonts w:ascii="Times New Roman" w:eastAsia="MS Mincho" w:hAnsi="Times New Roman" w:cs="Times New Roman"/>
          <w:sz w:val="28"/>
          <w:szCs w:val="28"/>
          <w:lang w:eastAsia="ja-JP"/>
        </w:rPr>
        <w:t>тельных услуг за счет приобщения педагогов  и учащихся к современным обр</w:t>
      </w:r>
      <w:r w:rsidRPr="00A64E93">
        <w:rPr>
          <w:rFonts w:ascii="Times New Roman" w:eastAsia="MS Mincho" w:hAnsi="Times New Roman" w:cs="Times New Roman"/>
          <w:sz w:val="28"/>
          <w:szCs w:val="28"/>
          <w:lang w:eastAsia="ja-JP"/>
        </w:rPr>
        <w:t>а</w:t>
      </w:r>
      <w:r w:rsidRPr="00A64E93">
        <w:rPr>
          <w:rFonts w:ascii="Times New Roman" w:eastAsia="MS Mincho" w:hAnsi="Times New Roman" w:cs="Times New Roman"/>
          <w:sz w:val="28"/>
          <w:szCs w:val="28"/>
          <w:lang w:eastAsia="ja-JP"/>
        </w:rPr>
        <w:t xml:space="preserve">зовательным технологиям. </w:t>
      </w:r>
    </w:p>
    <w:p w:rsidR="007A135B" w:rsidRPr="00A64E93" w:rsidRDefault="007A135B" w:rsidP="00D65328">
      <w:pPr>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Необходимое для использования ИКТ оборудование отвечает совреме</w:t>
      </w:r>
      <w:r w:rsidRPr="00A64E93">
        <w:rPr>
          <w:rFonts w:ascii="Times New Roman" w:hAnsi="Times New Roman" w:cs="Times New Roman"/>
          <w:sz w:val="28"/>
          <w:szCs w:val="28"/>
        </w:rPr>
        <w:t>н</w:t>
      </w:r>
      <w:r w:rsidRPr="00A64E93">
        <w:rPr>
          <w:rFonts w:ascii="Times New Roman" w:hAnsi="Times New Roman" w:cs="Times New Roman"/>
          <w:sz w:val="28"/>
          <w:szCs w:val="28"/>
        </w:rPr>
        <w:t>ным требованиям и обеспечивает использование ИКТ:</w:t>
      </w:r>
    </w:p>
    <w:p w:rsidR="007A135B" w:rsidRPr="00A64E93" w:rsidRDefault="007A135B" w:rsidP="00D65328">
      <w:p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 в учебной деятельности;</w:t>
      </w:r>
    </w:p>
    <w:p w:rsidR="007A135B" w:rsidRPr="00A64E93" w:rsidRDefault="007A135B" w:rsidP="00D65328">
      <w:p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 во внеурочной деятельности;</w:t>
      </w:r>
    </w:p>
    <w:p w:rsidR="007A135B" w:rsidRPr="00A64E93" w:rsidRDefault="007A135B" w:rsidP="00D65328">
      <w:p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 в исследовательской и проектной деятельности;</w:t>
      </w:r>
    </w:p>
    <w:p w:rsidR="007A135B" w:rsidRPr="00A64E93" w:rsidRDefault="007A135B" w:rsidP="00D65328">
      <w:p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 при измерении, контроле и оценке результатов образования;</w:t>
      </w:r>
    </w:p>
    <w:p w:rsidR="007A135B" w:rsidRPr="00A64E93" w:rsidRDefault="007A135B" w:rsidP="00D65328">
      <w:p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 в административной деятельности, включая дистанционное взаимодействие всех участников образовательного процесса, в том числе в рамках дистанцио</w:t>
      </w:r>
      <w:r w:rsidRPr="00A64E93">
        <w:rPr>
          <w:rFonts w:ascii="Times New Roman" w:hAnsi="Times New Roman" w:cs="Times New Roman"/>
          <w:sz w:val="28"/>
          <w:szCs w:val="28"/>
        </w:rPr>
        <w:t>н</w:t>
      </w:r>
      <w:r w:rsidRPr="00A64E93">
        <w:rPr>
          <w:rFonts w:ascii="Times New Roman" w:hAnsi="Times New Roman" w:cs="Times New Roman"/>
          <w:sz w:val="28"/>
          <w:szCs w:val="28"/>
        </w:rPr>
        <w:t>ного образования, а также дистанционное взаимодействие образовательного учреждения с другими организациями социальной сферы и органами управл</w:t>
      </w:r>
      <w:r w:rsidRPr="00A64E93">
        <w:rPr>
          <w:rFonts w:ascii="Times New Roman" w:hAnsi="Times New Roman" w:cs="Times New Roman"/>
          <w:sz w:val="28"/>
          <w:szCs w:val="28"/>
        </w:rPr>
        <w:t>е</w:t>
      </w:r>
      <w:r w:rsidRPr="00A64E93">
        <w:rPr>
          <w:rFonts w:ascii="Times New Roman" w:hAnsi="Times New Roman" w:cs="Times New Roman"/>
          <w:sz w:val="28"/>
          <w:szCs w:val="28"/>
        </w:rPr>
        <w:t xml:space="preserve">ния. </w:t>
      </w:r>
    </w:p>
    <w:p w:rsidR="007A135B" w:rsidRPr="00A64E93" w:rsidRDefault="007A135B" w:rsidP="00D65328">
      <w:pPr>
        <w:jc w:val="center"/>
        <w:rPr>
          <w:rFonts w:ascii="Times New Roman" w:hAnsi="Times New Roman" w:cs="Times New Roman"/>
          <w:color w:val="000000"/>
          <w:kern w:val="36"/>
          <w:sz w:val="28"/>
          <w:szCs w:val="28"/>
        </w:rPr>
      </w:pPr>
      <w:r w:rsidRPr="00A64E93">
        <w:rPr>
          <w:rFonts w:ascii="Times New Roman" w:hAnsi="Times New Roman" w:cs="Times New Roman"/>
          <w:color w:val="000000"/>
          <w:kern w:val="36"/>
          <w:sz w:val="28"/>
          <w:szCs w:val="28"/>
        </w:rPr>
        <w:t>Показатели информационно-технической оснащенности  уровня основного о</w:t>
      </w:r>
      <w:r w:rsidRPr="00A64E93">
        <w:rPr>
          <w:rFonts w:ascii="Times New Roman" w:hAnsi="Times New Roman" w:cs="Times New Roman"/>
          <w:color w:val="000000"/>
          <w:kern w:val="36"/>
          <w:sz w:val="28"/>
          <w:szCs w:val="28"/>
        </w:rPr>
        <w:t>б</w:t>
      </w:r>
      <w:r w:rsidRPr="00A64E93">
        <w:rPr>
          <w:rFonts w:ascii="Times New Roman" w:hAnsi="Times New Roman" w:cs="Times New Roman"/>
          <w:color w:val="000000"/>
          <w:kern w:val="36"/>
          <w:sz w:val="28"/>
          <w:szCs w:val="28"/>
        </w:rPr>
        <w:t>щего образования:</w:t>
      </w:r>
    </w:p>
    <w:tbl>
      <w:tblPr>
        <w:tblW w:w="1014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992"/>
        <w:gridCol w:w="851"/>
        <w:gridCol w:w="850"/>
        <w:gridCol w:w="851"/>
        <w:gridCol w:w="1275"/>
        <w:gridCol w:w="1215"/>
        <w:gridCol w:w="1418"/>
        <w:gridCol w:w="1701"/>
      </w:tblGrid>
      <w:tr w:rsidR="007A135B" w:rsidRPr="00A64E93">
        <w:trPr>
          <w:trHeight w:val="472"/>
        </w:trPr>
        <w:tc>
          <w:tcPr>
            <w:tcW w:w="993" w:type="dxa"/>
            <w:vMerge w:val="restart"/>
          </w:tcPr>
          <w:p w:rsidR="007A135B" w:rsidRPr="00A64E93" w:rsidRDefault="007A135B" w:rsidP="00826F94">
            <w:pPr>
              <w:widowControl w:val="0"/>
              <w:autoSpaceDE w:val="0"/>
              <w:autoSpaceDN w:val="0"/>
              <w:adjustRightInd w:val="0"/>
              <w:spacing w:after="0" w:line="240" w:lineRule="auto"/>
              <w:rPr>
                <w:rFonts w:ascii="Times New Roman" w:hAnsi="Times New Roman" w:cs="Times New Roman"/>
                <w:kern w:val="28"/>
                <w:sz w:val="24"/>
                <w:szCs w:val="24"/>
              </w:rPr>
            </w:pPr>
            <w:r w:rsidRPr="00A64E93">
              <w:rPr>
                <w:rFonts w:ascii="Times New Roman" w:hAnsi="Times New Roman" w:cs="Times New Roman"/>
                <w:kern w:val="28"/>
                <w:sz w:val="24"/>
                <w:szCs w:val="24"/>
              </w:rPr>
              <w:t>Учеб</w:t>
            </w:r>
          </w:p>
          <w:p w:rsidR="007A135B" w:rsidRPr="00A64E93" w:rsidRDefault="007A135B" w:rsidP="00826F94">
            <w:pPr>
              <w:widowControl w:val="0"/>
              <w:autoSpaceDE w:val="0"/>
              <w:autoSpaceDN w:val="0"/>
              <w:adjustRightInd w:val="0"/>
              <w:spacing w:after="0" w:line="240" w:lineRule="auto"/>
              <w:rPr>
                <w:rFonts w:ascii="Times New Roman" w:hAnsi="Times New Roman" w:cs="Times New Roman"/>
                <w:kern w:val="28"/>
                <w:sz w:val="24"/>
                <w:szCs w:val="24"/>
              </w:rPr>
            </w:pPr>
            <w:r w:rsidRPr="00A64E93">
              <w:rPr>
                <w:rFonts w:ascii="Times New Roman" w:hAnsi="Times New Roman" w:cs="Times New Roman"/>
                <w:kern w:val="28"/>
                <w:sz w:val="24"/>
                <w:szCs w:val="24"/>
              </w:rPr>
              <w:t>ный год</w:t>
            </w:r>
          </w:p>
        </w:tc>
        <w:tc>
          <w:tcPr>
            <w:tcW w:w="6034" w:type="dxa"/>
            <w:gridSpan w:val="6"/>
          </w:tcPr>
          <w:p w:rsidR="007A135B" w:rsidRPr="00A64E93" w:rsidRDefault="007A135B" w:rsidP="00826F94">
            <w:pPr>
              <w:widowControl w:val="0"/>
              <w:autoSpaceDE w:val="0"/>
              <w:autoSpaceDN w:val="0"/>
              <w:adjustRightInd w:val="0"/>
              <w:spacing w:after="0" w:line="240" w:lineRule="auto"/>
              <w:rPr>
                <w:rFonts w:ascii="Times New Roman" w:hAnsi="Times New Roman" w:cs="Times New Roman"/>
                <w:kern w:val="28"/>
                <w:sz w:val="24"/>
                <w:szCs w:val="24"/>
              </w:rPr>
            </w:pPr>
            <w:r w:rsidRPr="00A64E93">
              <w:rPr>
                <w:rFonts w:ascii="Times New Roman" w:hAnsi="Times New Roman" w:cs="Times New Roman"/>
                <w:kern w:val="28"/>
                <w:sz w:val="24"/>
                <w:szCs w:val="24"/>
              </w:rPr>
              <w:t>Общее количество</w:t>
            </w:r>
          </w:p>
        </w:tc>
        <w:tc>
          <w:tcPr>
            <w:tcW w:w="1418" w:type="dxa"/>
            <w:vMerge w:val="restart"/>
          </w:tcPr>
          <w:p w:rsidR="007A135B" w:rsidRPr="00A64E93" w:rsidRDefault="007A135B" w:rsidP="00826F94">
            <w:pPr>
              <w:widowControl w:val="0"/>
              <w:autoSpaceDE w:val="0"/>
              <w:autoSpaceDN w:val="0"/>
              <w:adjustRightInd w:val="0"/>
              <w:spacing w:after="0" w:line="240" w:lineRule="auto"/>
              <w:rPr>
                <w:rFonts w:ascii="Times New Roman" w:hAnsi="Times New Roman" w:cs="Times New Roman"/>
                <w:kern w:val="28"/>
                <w:sz w:val="24"/>
                <w:szCs w:val="24"/>
              </w:rPr>
            </w:pPr>
            <w:r w:rsidRPr="00A64E93">
              <w:rPr>
                <w:rFonts w:ascii="Times New Roman" w:hAnsi="Times New Roman" w:cs="Times New Roman"/>
                <w:kern w:val="28"/>
                <w:sz w:val="24"/>
                <w:szCs w:val="24"/>
              </w:rPr>
              <w:t>Кол-во к</w:t>
            </w:r>
            <w:r w:rsidRPr="00A64E93">
              <w:rPr>
                <w:rFonts w:ascii="Times New Roman" w:hAnsi="Times New Roman" w:cs="Times New Roman"/>
                <w:kern w:val="28"/>
                <w:sz w:val="24"/>
                <w:szCs w:val="24"/>
              </w:rPr>
              <w:t>а</w:t>
            </w:r>
            <w:r w:rsidRPr="00A64E93">
              <w:rPr>
                <w:rFonts w:ascii="Times New Roman" w:hAnsi="Times New Roman" w:cs="Times New Roman"/>
                <w:kern w:val="28"/>
                <w:sz w:val="24"/>
                <w:szCs w:val="24"/>
              </w:rPr>
              <w:t>бинетов, объед</w:t>
            </w:r>
            <w:r w:rsidRPr="00A64E93">
              <w:rPr>
                <w:rFonts w:ascii="Times New Roman" w:hAnsi="Times New Roman" w:cs="Times New Roman"/>
                <w:kern w:val="28"/>
                <w:sz w:val="24"/>
                <w:szCs w:val="24"/>
              </w:rPr>
              <w:t>и</w:t>
            </w:r>
            <w:r w:rsidRPr="00A64E93">
              <w:rPr>
                <w:rFonts w:ascii="Times New Roman" w:hAnsi="Times New Roman" w:cs="Times New Roman"/>
                <w:kern w:val="28"/>
                <w:sz w:val="24"/>
                <w:szCs w:val="24"/>
              </w:rPr>
              <w:t>ненных в сеть по школе</w:t>
            </w:r>
          </w:p>
        </w:tc>
        <w:tc>
          <w:tcPr>
            <w:tcW w:w="1701" w:type="dxa"/>
            <w:vMerge w:val="restart"/>
          </w:tcPr>
          <w:p w:rsidR="007A135B" w:rsidRPr="00A64E93" w:rsidRDefault="007A135B" w:rsidP="00826F94">
            <w:pPr>
              <w:widowControl w:val="0"/>
              <w:autoSpaceDE w:val="0"/>
              <w:autoSpaceDN w:val="0"/>
              <w:adjustRightInd w:val="0"/>
              <w:spacing w:after="0" w:line="240" w:lineRule="auto"/>
              <w:rPr>
                <w:rFonts w:ascii="Times New Roman" w:hAnsi="Times New Roman" w:cs="Times New Roman"/>
                <w:kern w:val="28"/>
                <w:sz w:val="24"/>
                <w:szCs w:val="24"/>
              </w:rPr>
            </w:pPr>
            <w:r w:rsidRPr="00A64E93">
              <w:rPr>
                <w:rFonts w:ascii="Times New Roman" w:hAnsi="Times New Roman" w:cs="Times New Roman"/>
                <w:kern w:val="28"/>
                <w:sz w:val="24"/>
                <w:szCs w:val="24"/>
              </w:rPr>
              <w:t>Кол-во каб-тов, имеющих доступ в и</w:t>
            </w:r>
            <w:r w:rsidRPr="00A64E93">
              <w:rPr>
                <w:rFonts w:ascii="Times New Roman" w:hAnsi="Times New Roman" w:cs="Times New Roman"/>
                <w:kern w:val="28"/>
                <w:sz w:val="24"/>
                <w:szCs w:val="24"/>
              </w:rPr>
              <w:t>н</w:t>
            </w:r>
            <w:r w:rsidRPr="00A64E93">
              <w:rPr>
                <w:rFonts w:ascii="Times New Roman" w:hAnsi="Times New Roman" w:cs="Times New Roman"/>
                <w:kern w:val="28"/>
                <w:sz w:val="24"/>
                <w:szCs w:val="24"/>
              </w:rPr>
              <w:t>тернет по школе</w:t>
            </w:r>
          </w:p>
        </w:tc>
      </w:tr>
      <w:tr w:rsidR="007A135B" w:rsidRPr="00A64E93">
        <w:tc>
          <w:tcPr>
            <w:tcW w:w="993" w:type="dxa"/>
            <w:vMerge/>
            <w:vAlign w:val="center"/>
          </w:tcPr>
          <w:p w:rsidR="007A135B" w:rsidRPr="00A64E93" w:rsidRDefault="007A135B" w:rsidP="00826F94">
            <w:pPr>
              <w:spacing w:after="0" w:line="240" w:lineRule="auto"/>
              <w:rPr>
                <w:rFonts w:ascii="Times New Roman" w:hAnsi="Times New Roman" w:cs="Times New Roman"/>
                <w:kern w:val="28"/>
                <w:sz w:val="24"/>
                <w:szCs w:val="24"/>
              </w:rPr>
            </w:pPr>
          </w:p>
        </w:tc>
        <w:tc>
          <w:tcPr>
            <w:tcW w:w="992" w:type="dxa"/>
          </w:tcPr>
          <w:p w:rsidR="007A135B" w:rsidRPr="00A64E93" w:rsidRDefault="007A135B" w:rsidP="00826F94">
            <w:pPr>
              <w:widowControl w:val="0"/>
              <w:autoSpaceDE w:val="0"/>
              <w:autoSpaceDN w:val="0"/>
              <w:adjustRightInd w:val="0"/>
              <w:spacing w:after="0" w:line="240" w:lineRule="auto"/>
              <w:rPr>
                <w:rFonts w:ascii="Times New Roman" w:hAnsi="Times New Roman" w:cs="Times New Roman"/>
                <w:kern w:val="28"/>
                <w:sz w:val="24"/>
                <w:szCs w:val="24"/>
              </w:rPr>
            </w:pPr>
            <w:r w:rsidRPr="00A64E93">
              <w:rPr>
                <w:rFonts w:ascii="Times New Roman" w:hAnsi="Times New Roman" w:cs="Times New Roman"/>
                <w:kern w:val="28"/>
                <w:sz w:val="24"/>
                <w:szCs w:val="24"/>
              </w:rPr>
              <w:t>Ко</w:t>
            </w:r>
            <w:r w:rsidRPr="00A64E93">
              <w:rPr>
                <w:rFonts w:ascii="Times New Roman" w:hAnsi="Times New Roman" w:cs="Times New Roman"/>
                <w:kern w:val="28"/>
                <w:sz w:val="24"/>
                <w:szCs w:val="24"/>
              </w:rPr>
              <w:t>м</w:t>
            </w:r>
            <w:r w:rsidRPr="00A64E93">
              <w:rPr>
                <w:rFonts w:ascii="Times New Roman" w:hAnsi="Times New Roman" w:cs="Times New Roman"/>
                <w:kern w:val="28"/>
                <w:sz w:val="24"/>
                <w:szCs w:val="24"/>
              </w:rPr>
              <w:t>пьютер</w:t>
            </w:r>
          </w:p>
        </w:tc>
        <w:tc>
          <w:tcPr>
            <w:tcW w:w="851" w:type="dxa"/>
          </w:tcPr>
          <w:p w:rsidR="007A135B" w:rsidRPr="00A64E93" w:rsidRDefault="007A135B" w:rsidP="00826F94">
            <w:pPr>
              <w:widowControl w:val="0"/>
              <w:autoSpaceDE w:val="0"/>
              <w:autoSpaceDN w:val="0"/>
              <w:adjustRightInd w:val="0"/>
              <w:spacing w:after="0" w:line="240" w:lineRule="auto"/>
              <w:rPr>
                <w:rFonts w:ascii="Times New Roman" w:hAnsi="Times New Roman" w:cs="Times New Roman"/>
                <w:kern w:val="28"/>
                <w:sz w:val="24"/>
                <w:szCs w:val="24"/>
              </w:rPr>
            </w:pPr>
            <w:r w:rsidRPr="00A64E93">
              <w:rPr>
                <w:rFonts w:ascii="Times New Roman" w:hAnsi="Times New Roman" w:cs="Times New Roman"/>
                <w:kern w:val="28"/>
                <w:sz w:val="24"/>
                <w:szCs w:val="24"/>
              </w:rPr>
              <w:t>Ноут</w:t>
            </w:r>
          </w:p>
          <w:p w:rsidR="007A135B" w:rsidRPr="00A64E93" w:rsidRDefault="007A135B" w:rsidP="00826F94">
            <w:pPr>
              <w:widowControl w:val="0"/>
              <w:autoSpaceDE w:val="0"/>
              <w:autoSpaceDN w:val="0"/>
              <w:adjustRightInd w:val="0"/>
              <w:spacing w:after="0" w:line="240" w:lineRule="auto"/>
              <w:rPr>
                <w:rFonts w:ascii="Times New Roman" w:hAnsi="Times New Roman" w:cs="Times New Roman"/>
                <w:kern w:val="28"/>
                <w:sz w:val="24"/>
                <w:szCs w:val="24"/>
              </w:rPr>
            </w:pPr>
            <w:r w:rsidRPr="00A64E93">
              <w:rPr>
                <w:rFonts w:ascii="Times New Roman" w:hAnsi="Times New Roman" w:cs="Times New Roman"/>
                <w:kern w:val="28"/>
                <w:sz w:val="24"/>
                <w:szCs w:val="24"/>
              </w:rPr>
              <w:t>бук</w:t>
            </w:r>
          </w:p>
        </w:tc>
        <w:tc>
          <w:tcPr>
            <w:tcW w:w="850" w:type="dxa"/>
          </w:tcPr>
          <w:p w:rsidR="007A135B" w:rsidRPr="00A64E93" w:rsidRDefault="007A135B" w:rsidP="00826F94">
            <w:pPr>
              <w:widowControl w:val="0"/>
              <w:autoSpaceDE w:val="0"/>
              <w:autoSpaceDN w:val="0"/>
              <w:adjustRightInd w:val="0"/>
              <w:spacing w:after="0" w:line="240" w:lineRule="auto"/>
              <w:rPr>
                <w:rFonts w:ascii="Times New Roman" w:hAnsi="Times New Roman" w:cs="Times New Roman"/>
                <w:kern w:val="28"/>
                <w:sz w:val="24"/>
                <w:szCs w:val="24"/>
              </w:rPr>
            </w:pPr>
            <w:r w:rsidRPr="00A64E93">
              <w:rPr>
                <w:rFonts w:ascii="Times New Roman" w:hAnsi="Times New Roman" w:cs="Times New Roman"/>
                <w:kern w:val="28"/>
                <w:sz w:val="24"/>
                <w:szCs w:val="24"/>
              </w:rPr>
              <w:t>Прин</w:t>
            </w:r>
          </w:p>
          <w:p w:rsidR="007A135B" w:rsidRPr="00A64E93" w:rsidRDefault="007A135B" w:rsidP="00826F94">
            <w:pPr>
              <w:widowControl w:val="0"/>
              <w:autoSpaceDE w:val="0"/>
              <w:autoSpaceDN w:val="0"/>
              <w:adjustRightInd w:val="0"/>
              <w:spacing w:after="0" w:line="240" w:lineRule="auto"/>
              <w:rPr>
                <w:rFonts w:ascii="Times New Roman" w:hAnsi="Times New Roman" w:cs="Times New Roman"/>
                <w:kern w:val="28"/>
                <w:sz w:val="24"/>
                <w:szCs w:val="24"/>
              </w:rPr>
            </w:pPr>
            <w:r w:rsidRPr="00A64E93">
              <w:rPr>
                <w:rFonts w:ascii="Times New Roman" w:hAnsi="Times New Roman" w:cs="Times New Roman"/>
                <w:kern w:val="28"/>
                <w:sz w:val="24"/>
                <w:szCs w:val="24"/>
              </w:rPr>
              <w:t>тер</w:t>
            </w:r>
          </w:p>
        </w:tc>
        <w:tc>
          <w:tcPr>
            <w:tcW w:w="851" w:type="dxa"/>
          </w:tcPr>
          <w:p w:rsidR="007A135B" w:rsidRPr="00A64E93" w:rsidRDefault="007A135B" w:rsidP="00826F94">
            <w:pPr>
              <w:widowControl w:val="0"/>
              <w:autoSpaceDE w:val="0"/>
              <w:autoSpaceDN w:val="0"/>
              <w:adjustRightInd w:val="0"/>
              <w:spacing w:after="0" w:line="240" w:lineRule="auto"/>
              <w:rPr>
                <w:rFonts w:ascii="Times New Roman" w:hAnsi="Times New Roman" w:cs="Times New Roman"/>
                <w:kern w:val="28"/>
                <w:sz w:val="24"/>
                <w:szCs w:val="24"/>
              </w:rPr>
            </w:pPr>
            <w:r w:rsidRPr="00A64E93">
              <w:rPr>
                <w:rFonts w:ascii="Times New Roman" w:hAnsi="Times New Roman" w:cs="Times New Roman"/>
                <w:kern w:val="28"/>
                <w:sz w:val="24"/>
                <w:szCs w:val="24"/>
              </w:rPr>
              <w:t>Ска</w:t>
            </w:r>
          </w:p>
          <w:p w:rsidR="007A135B" w:rsidRPr="00A64E93" w:rsidRDefault="007A135B" w:rsidP="00826F94">
            <w:pPr>
              <w:widowControl w:val="0"/>
              <w:autoSpaceDE w:val="0"/>
              <w:autoSpaceDN w:val="0"/>
              <w:adjustRightInd w:val="0"/>
              <w:spacing w:after="0" w:line="240" w:lineRule="auto"/>
              <w:rPr>
                <w:rFonts w:ascii="Times New Roman" w:hAnsi="Times New Roman" w:cs="Times New Roman"/>
                <w:kern w:val="28"/>
                <w:sz w:val="24"/>
                <w:szCs w:val="24"/>
              </w:rPr>
            </w:pPr>
            <w:r w:rsidRPr="00A64E93">
              <w:rPr>
                <w:rFonts w:ascii="Times New Roman" w:hAnsi="Times New Roman" w:cs="Times New Roman"/>
                <w:kern w:val="28"/>
                <w:sz w:val="24"/>
                <w:szCs w:val="24"/>
              </w:rPr>
              <w:t>нер</w:t>
            </w:r>
          </w:p>
        </w:tc>
        <w:tc>
          <w:tcPr>
            <w:tcW w:w="1275" w:type="dxa"/>
          </w:tcPr>
          <w:p w:rsidR="007A135B" w:rsidRPr="00A64E93" w:rsidRDefault="007A135B" w:rsidP="00826F94">
            <w:pPr>
              <w:widowControl w:val="0"/>
              <w:autoSpaceDE w:val="0"/>
              <w:autoSpaceDN w:val="0"/>
              <w:adjustRightInd w:val="0"/>
              <w:spacing w:after="0" w:line="240" w:lineRule="auto"/>
              <w:rPr>
                <w:rFonts w:ascii="Times New Roman" w:hAnsi="Times New Roman" w:cs="Times New Roman"/>
                <w:kern w:val="28"/>
                <w:sz w:val="24"/>
                <w:szCs w:val="24"/>
              </w:rPr>
            </w:pPr>
            <w:r w:rsidRPr="00A64E93">
              <w:rPr>
                <w:rFonts w:ascii="Times New Roman" w:hAnsi="Times New Roman" w:cs="Times New Roman"/>
                <w:kern w:val="28"/>
                <w:sz w:val="24"/>
                <w:szCs w:val="24"/>
              </w:rPr>
              <w:t>Проектор с экраном</w:t>
            </w:r>
          </w:p>
        </w:tc>
        <w:tc>
          <w:tcPr>
            <w:tcW w:w="1215" w:type="dxa"/>
          </w:tcPr>
          <w:p w:rsidR="007A135B" w:rsidRPr="00A64E93" w:rsidRDefault="007A135B" w:rsidP="00826F94">
            <w:pPr>
              <w:widowControl w:val="0"/>
              <w:autoSpaceDE w:val="0"/>
              <w:autoSpaceDN w:val="0"/>
              <w:adjustRightInd w:val="0"/>
              <w:spacing w:after="0" w:line="240" w:lineRule="auto"/>
              <w:rPr>
                <w:rFonts w:ascii="Times New Roman" w:hAnsi="Times New Roman" w:cs="Times New Roman"/>
                <w:kern w:val="28"/>
                <w:sz w:val="24"/>
                <w:szCs w:val="24"/>
              </w:rPr>
            </w:pPr>
            <w:r w:rsidRPr="00A64E93">
              <w:rPr>
                <w:rFonts w:ascii="Times New Roman" w:hAnsi="Times New Roman" w:cs="Times New Roman"/>
                <w:kern w:val="28"/>
                <w:sz w:val="24"/>
                <w:szCs w:val="24"/>
              </w:rPr>
              <w:t>Интера</w:t>
            </w:r>
            <w:r w:rsidRPr="00A64E93">
              <w:rPr>
                <w:rFonts w:ascii="Times New Roman" w:hAnsi="Times New Roman" w:cs="Times New Roman"/>
                <w:kern w:val="28"/>
                <w:sz w:val="24"/>
                <w:szCs w:val="24"/>
              </w:rPr>
              <w:t>к</w:t>
            </w:r>
            <w:r w:rsidRPr="00A64E93">
              <w:rPr>
                <w:rFonts w:ascii="Times New Roman" w:hAnsi="Times New Roman" w:cs="Times New Roman"/>
                <w:kern w:val="28"/>
                <w:sz w:val="24"/>
                <w:szCs w:val="24"/>
              </w:rPr>
              <w:t>тивные доски</w:t>
            </w:r>
          </w:p>
        </w:tc>
        <w:tc>
          <w:tcPr>
            <w:tcW w:w="1418" w:type="dxa"/>
            <w:vMerge/>
          </w:tcPr>
          <w:p w:rsidR="007A135B" w:rsidRPr="00A64E93" w:rsidRDefault="007A135B" w:rsidP="00826F94">
            <w:pPr>
              <w:widowControl w:val="0"/>
              <w:autoSpaceDE w:val="0"/>
              <w:autoSpaceDN w:val="0"/>
              <w:adjustRightInd w:val="0"/>
              <w:spacing w:after="0" w:line="240" w:lineRule="auto"/>
              <w:rPr>
                <w:rFonts w:ascii="Times New Roman" w:hAnsi="Times New Roman" w:cs="Times New Roman"/>
                <w:kern w:val="28"/>
                <w:sz w:val="24"/>
                <w:szCs w:val="24"/>
              </w:rPr>
            </w:pPr>
          </w:p>
        </w:tc>
        <w:tc>
          <w:tcPr>
            <w:tcW w:w="1701" w:type="dxa"/>
            <w:vMerge/>
          </w:tcPr>
          <w:p w:rsidR="007A135B" w:rsidRPr="00A64E93" w:rsidRDefault="007A135B" w:rsidP="00826F94">
            <w:pPr>
              <w:widowControl w:val="0"/>
              <w:autoSpaceDE w:val="0"/>
              <w:autoSpaceDN w:val="0"/>
              <w:adjustRightInd w:val="0"/>
              <w:spacing w:after="0" w:line="240" w:lineRule="auto"/>
              <w:rPr>
                <w:rFonts w:ascii="Times New Roman" w:hAnsi="Times New Roman" w:cs="Times New Roman"/>
                <w:kern w:val="28"/>
                <w:sz w:val="24"/>
                <w:szCs w:val="24"/>
              </w:rPr>
            </w:pPr>
          </w:p>
        </w:tc>
      </w:tr>
      <w:tr w:rsidR="007A135B" w:rsidRPr="00A64E93">
        <w:tc>
          <w:tcPr>
            <w:tcW w:w="993" w:type="dxa"/>
          </w:tcPr>
          <w:p w:rsidR="007A135B" w:rsidRPr="00A64E93" w:rsidRDefault="007A135B" w:rsidP="00826F94">
            <w:pPr>
              <w:widowControl w:val="0"/>
              <w:autoSpaceDE w:val="0"/>
              <w:autoSpaceDN w:val="0"/>
              <w:adjustRightInd w:val="0"/>
              <w:spacing w:after="0" w:line="240" w:lineRule="auto"/>
              <w:rPr>
                <w:rFonts w:ascii="Times New Roman" w:hAnsi="Times New Roman" w:cs="Times New Roman"/>
                <w:kern w:val="28"/>
                <w:sz w:val="24"/>
                <w:szCs w:val="24"/>
              </w:rPr>
            </w:pPr>
            <w:r w:rsidRPr="00A64E93">
              <w:rPr>
                <w:rFonts w:ascii="Times New Roman" w:hAnsi="Times New Roman" w:cs="Times New Roman"/>
                <w:kern w:val="28"/>
                <w:sz w:val="24"/>
                <w:szCs w:val="24"/>
              </w:rPr>
              <w:t>2014-2015</w:t>
            </w:r>
          </w:p>
        </w:tc>
        <w:tc>
          <w:tcPr>
            <w:tcW w:w="992" w:type="dxa"/>
          </w:tcPr>
          <w:p w:rsidR="007A135B" w:rsidRPr="00A64E93" w:rsidRDefault="007A135B" w:rsidP="00826F94">
            <w:pPr>
              <w:widowControl w:val="0"/>
              <w:autoSpaceDE w:val="0"/>
              <w:autoSpaceDN w:val="0"/>
              <w:adjustRightInd w:val="0"/>
              <w:spacing w:after="0" w:line="240" w:lineRule="auto"/>
              <w:jc w:val="center"/>
              <w:rPr>
                <w:rFonts w:ascii="Times New Roman" w:hAnsi="Times New Roman" w:cs="Times New Roman"/>
                <w:kern w:val="28"/>
                <w:sz w:val="24"/>
                <w:szCs w:val="24"/>
              </w:rPr>
            </w:pPr>
            <w:r w:rsidRPr="00A64E93">
              <w:rPr>
                <w:rFonts w:ascii="Times New Roman" w:hAnsi="Times New Roman" w:cs="Times New Roman"/>
                <w:kern w:val="28"/>
                <w:sz w:val="24"/>
                <w:szCs w:val="24"/>
              </w:rPr>
              <w:t>7</w:t>
            </w:r>
          </w:p>
        </w:tc>
        <w:tc>
          <w:tcPr>
            <w:tcW w:w="851" w:type="dxa"/>
          </w:tcPr>
          <w:p w:rsidR="007A135B" w:rsidRPr="00A64E93" w:rsidRDefault="007A135B" w:rsidP="00826F94">
            <w:pPr>
              <w:widowControl w:val="0"/>
              <w:autoSpaceDE w:val="0"/>
              <w:autoSpaceDN w:val="0"/>
              <w:adjustRightInd w:val="0"/>
              <w:spacing w:after="0" w:line="240" w:lineRule="auto"/>
              <w:jc w:val="center"/>
              <w:rPr>
                <w:rFonts w:ascii="Times New Roman" w:hAnsi="Times New Roman" w:cs="Times New Roman"/>
                <w:kern w:val="28"/>
                <w:sz w:val="24"/>
                <w:szCs w:val="24"/>
              </w:rPr>
            </w:pPr>
            <w:r w:rsidRPr="00A64E93">
              <w:rPr>
                <w:rFonts w:ascii="Times New Roman" w:hAnsi="Times New Roman" w:cs="Times New Roman"/>
                <w:kern w:val="28"/>
                <w:sz w:val="24"/>
                <w:szCs w:val="24"/>
              </w:rPr>
              <w:t>9</w:t>
            </w:r>
          </w:p>
        </w:tc>
        <w:tc>
          <w:tcPr>
            <w:tcW w:w="850" w:type="dxa"/>
          </w:tcPr>
          <w:p w:rsidR="007A135B" w:rsidRPr="00A64E93" w:rsidRDefault="007A135B" w:rsidP="00826F94">
            <w:pPr>
              <w:widowControl w:val="0"/>
              <w:autoSpaceDE w:val="0"/>
              <w:autoSpaceDN w:val="0"/>
              <w:adjustRightInd w:val="0"/>
              <w:spacing w:after="0" w:line="240" w:lineRule="auto"/>
              <w:jc w:val="center"/>
              <w:rPr>
                <w:rFonts w:ascii="Times New Roman" w:hAnsi="Times New Roman" w:cs="Times New Roman"/>
                <w:kern w:val="28"/>
                <w:sz w:val="24"/>
                <w:szCs w:val="24"/>
              </w:rPr>
            </w:pPr>
            <w:r w:rsidRPr="00A64E93">
              <w:rPr>
                <w:rFonts w:ascii="Times New Roman" w:hAnsi="Times New Roman" w:cs="Times New Roman"/>
                <w:kern w:val="28"/>
                <w:sz w:val="24"/>
                <w:szCs w:val="24"/>
              </w:rPr>
              <w:t>3</w:t>
            </w:r>
          </w:p>
        </w:tc>
        <w:tc>
          <w:tcPr>
            <w:tcW w:w="851" w:type="dxa"/>
          </w:tcPr>
          <w:p w:rsidR="007A135B" w:rsidRPr="00A64E93" w:rsidRDefault="007A135B" w:rsidP="00826F94">
            <w:pPr>
              <w:widowControl w:val="0"/>
              <w:autoSpaceDE w:val="0"/>
              <w:autoSpaceDN w:val="0"/>
              <w:adjustRightInd w:val="0"/>
              <w:spacing w:after="0" w:line="240" w:lineRule="auto"/>
              <w:jc w:val="center"/>
              <w:rPr>
                <w:rFonts w:ascii="Times New Roman" w:hAnsi="Times New Roman" w:cs="Times New Roman"/>
                <w:kern w:val="28"/>
                <w:sz w:val="24"/>
                <w:szCs w:val="24"/>
              </w:rPr>
            </w:pPr>
            <w:r w:rsidRPr="00A64E93">
              <w:rPr>
                <w:rFonts w:ascii="Times New Roman" w:hAnsi="Times New Roman" w:cs="Times New Roman"/>
                <w:kern w:val="28"/>
                <w:sz w:val="24"/>
                <w:szCs w:val="24"/>
              </w:rPr>
              <w:t>2</w:t>
            </w:r>
          </w:p>
        </w:tc>
        <w:tc>
          <w:tcPr>
            <w:tcW w:w="1275" w:type="dxa"/>
          </w:tcPr>
          <w:p w:rsidR="007A135B" w:rsidRPr="00A64E93" w:rsidRDefault="007A135B" w:rsidP="00826F94">
            <w:pPr>
              <w:widowControl w:val="0"/>
              <w:autoSpaceDE w:val="0"/>
              <w:autoSpaceDN w:val="0"/>
              <w:adjustRightInd w:val="0"/>
              <w:spacing w:after="0" w:line="240" w:lineRule="auto"/>
              <w:jc w:val="center"/>
              <w:rPr>
                <w:rFonts w:ascii="Times New Roman" w:hAnsi="Times New Roman" w:cs="Times New Roman"/>
                <w:kern w:val="28"/>
                <w:sz w:val="24"/>
                <w:szCs w:val="24"/>
              </w:rPr>
            </w:pPr>
            <w:r w:rsidRPr="00A64E93">
              <w:rPr>
                <w:rFonts w:ascii="Times New Roman" w:hAnsi="Times New Roman" w:cs="Times New Roman"/>
                <w:kern w:val="28"/>
                <w:sz w:val="24"/>
                <w:szCs w:val="24"/>
              </w:rPr>
              <w:t>2</w:t>
            </w:r>
          </w:p>
        </w:tc>
        <w:tc>
          <w:tcPr>
            <w:tcW w:w="1215" w:type="dxa"/>
          </w:tcPr>
          <w:p w:rsidR="007A135B" w:rsidRPr="00A64E93" w:rsidRDefault="007A135B" w:rsidP="00826F94">
            <w:pPr>
              <w:widowControl w:val="0"/>
              <w:autoSpaceDE w:val="0"/>
              <w:autoSpaceDN w:val="0"/>
              <w:adjustRightInd w:val="0"/>
              <w:spacing w:after="0" w:line="240" w:lineRule="auto"/>
              <w:jc w:val="center"/>
              <w:rPr>
                <w:rFonts w:ascii="Times New Roman" w:hAnsi="Times New Roman" w:cs="Times New Roman"/>
                <w:kern w:val="28"/>
                <w:sz w:val="24"/>
                <w:szCs w:val="24"/>
              </w:rPr>
            </w:pPr>
            <w:r w:rsidRPr="00A64E93">
              <w:rPr>
                <w:rFonts w:ascii="Times New Roman" w:hAnsi="Times New Roman" w:cs="Times New Roman"/>
                <w:kern w:val="28"/>
                <w:sz w:val="24"/>
                <w:szCs w:val="24"/>
              </w:rPr>
              <w:t>3</w:t>
            </w:r>
          </w:p>
        </w:tc>
        <w:tc>
          <w:tcPr>
            <w:tcW w:w="1418" w:type="dxa"/>
          </w:tcPr>
          <w:p w:rsidR="007A135B" w:rsidRPr="00A64E93" w:rsidRDefault="007A135B" w:rsidP="00826F94">
            <w:pPr>
              <w:widowControl w:val="0"/>
              <w:autoSpaceDE w:val="0"/>
              <w:autoSpaceDN w:val="0"/>
              <w:adjustRightInd w:val="0"/>
              <w:spacing w:after="0" w:line="240" w:lineRule="auto"/>
              <w:jc w:val="center"/>
              <w:rPr>
                <w:rFonts w:ascii="Times New Roman" w:hAnsi="Times New Roman" w:cs="Times New Roman"/>
                <w:kern w:val="28"/>
                <w:sz w:val="24"/>
                <w:szCs w:val="24"/>
              </w:rPr>
            </w:pPr>
            <w:r w:rsidRPr="00A64E93">
              <w:rPr>
                <w:rFonts w:ascii="Times New Roman" w:hAnsi="Times New Roman" w:cs="Times New Roman"/>
                <w:kern w:val="28"/>
                <w:sz w:val="24"/>
                <w:szCs w:val="24"/>
              </w:rPr>
              <w:t>12</w:t>
            </w:r>
          </w:p>
        </w:tc>
        <w:tc>
          <w:tcPr>
            <w:tcW w:w="1701" w:type="dxa"/>
          </w:tcPr>
          <w:p w:rsidR="007A135B" w:rsidRPr="00A64E93" w:rsidRDefault="007A135B" w:rsidP="00826F94">
            <w:pPr>
              <w:widowControl w:val="0"/>
              <w:autoSpaceDE w:val="0"/>
              <w:autoSpaceDN w:val="0"/>
              <w:adjustRightInd w:val="0"/>
              <w:spacing w:after="0" w:line="240" w:lineRule="auto"/>
              <w:jc w:val="center"/>
              <w:rPr>
                <w:rFonts w:ascii="Times New Roman" w:hAnsi="Times New Roman" w:cs="Times New Roman"/>
                <w:kern w:val="28"/>
                <w:sz w:val="24"/>
                <w:szCs w:val="24"/>
              </w:rPr>
            </w:pPr>
            <w:r w:rsidRPr="00A64E93">
              <w:rPr>
                <w:rFonts w:ascii="Times New Roman" w:hAnsi="Times New Roman" w:cs="Times New Roman"/>
                <w:kern w:val="28"/>
                <w:sz w:val="24"/>
                <w:szCs w:val="24"/>
              </w:rPr>
              <w:t>21</w:t>
            </w:r>
          </w:p>
        </w:tc>
      </w:tr>
    </w:tbl>
    <w:p w:rsidR="007A135B" w:rsidRPr="00A64E93" w:rsidRDefault="007A135B" w:rsidP="00D65328">
      <w:pPr>
        <w:autoSpaceDE w:val="0"/>
        <w:autoSpaceDN w:val="0"/>
        <w:adjustRightInd w:val="0"/>
        <w:spacing w:after="0" w:line="240" w:lineRule="auto"/>
        <w:rPr>
          <w:rFonts w:ascii="Times New Roman" w:hAnsi="Times New Roman" w:cs="Times New Roman"/>
          <w:b/>
          <w:bCs/>
          <w:color w:val="000000"/>
          <w:sz w:val="28"/>
          <w:szCs w:val="28"/>
        </w:rPr>
      </w:pPr>
    </w:p>
    <w:p w:rsidR="007A135B" w:rsidRPr="00A64E93" w:rsidRDefault="007A135B" w:rsidP="00D65328">
      <w:pPr>
        <w:autoSpaceDE w:val="0"/>
        <w:autoSpaceDN w:val="0"/>
        <w:adjustRightInd w:val="0"/>
        <w:spacing w:after="0" w:line="240" w:lineRule="auto"/>
        <w:rPr>
          <w:rFonts w:ascii="Times New Roman" w:hAnsi="Times New Roman" w:cs="Times New Roman"/>
          <w:color w:val="000000"/>
          <w:sz w:val="28"/>
          <w:szCs w:val="28"/>
        </w:rPr>
      </w:pPr>
      <w:r w:rsidRPr="00A64E93">
        <w:rPr>
          <w:rFonts w:ascii="Times New Roman" w:hAnsi="Times New Roman" w:cs="Times New Roman"/>
          <w:b/>
          <w:bCs/>
          <w:color w:val="000000"/>
          <w:sz w:val="28"/>
          <w:szCs w:val="28"/>
        </w:rPr>
        <w:t xml:space="preserve">Информатизация образовательного процесса </w:t>
      </w:r>
    </w:p>
    <w:p w:rsidR="007A135B" w:rsidRPr="00A64E93" w:rsidRDefault="007A135B" w:rsidP="00D65328">
      <w:pPr>
        <w:autoSpaceDE w:val="0"/>
        <w:autoSpaceDN w:val="0"/>
        <w:adjustRightInd w:val="0"/>
        <w:spacing w:after="0" w:line="240" w:lineRule="auto"/>
        <w:ind w:firstLine="709"/>
        <w:rPr>
          <w:rFonts w:ascii="Times New Roman" w:hAnsi="Times New Roman" w:cs="Times New Roman"/>
          <w:color w:val="000000"/>
          <w:sz w:val="28"/>
          <w:szCs w:val="28"/>
        </w:rPr>
      </w:pPr>
      <w:r w:rsidRPr="00A64E93">
        <w:rPr>
          <w:rFonts w:ascii="Times New Roman" w:hAnsi="Times New Roman" w:cs="Times New Roman"/>
          <w:color w:val="000000"/>
          <w:sz w:val="28"/>
          <w:szCs w:val="28"/>
        </w:rPr>
        <w:t xml:space="preserve">В ходе решения задачи по автоматизации работы школы посредством внедрения электронных баз данных: </w:t>
      </w:r>
    </w:p>
    <w:p w:rsidR="007A135B" w:rsidRPr="00A64E93" w:rsidRDefault="007A135B" w:rsidP="008E0E0E">
      <w:pPr>
        <w:pStyle w:val="a4"/>
        <w:numPr>
          <w:ilvl w:val="0"/>
          <w:numId w:val="192"/>
        </w:numPr>
        <w:autoSpaceDE w:val="0"/>
        <w:autoSpaceDN w:val="0"/>
        <w:adjustRightInd w:val="0"/>
        <w:spacing w:after="9" w:line="240" w:lineRule="auto"/>
        <w:rPr>
          <w:rFonts w:ascii="Times New Roman" w:hAnsi="Times New Roman" w:cs="Times New Roman"/>
          <w:color w:val="000000"/>
          <w:sz w:val="28"/>
          <w:szCs w:val="28"/>
        </w:rPr>
      </w:pPr>
      <w:r w:rsidRPr="00A64E93">
        <w:rPr>
          <w:rFonts w:ascii="Times New Roman" w:hAnsi="Times New Roman" w:cs="Times New Roman"/>
          <w:color w:val="000000"/>
          <w:sz w:val="28"/>
          <w:szCs w:val="28"/>
        </w:rPr>
        <w:lastRenderedPageBreak/>
        <w:t>осуществлен переход на программный продукт «БАРС. Web – образов</w:t>
      </w:r>
      <w:r w:rsidRPr="00A64E93">
        <w:rPr>
          <w:rFonts w:ascii="Times New Roman" w:hAnsi="Times New Roman" w:cs="Times New Roman"/>
          <w:color w:val="000000"/>
          <w:sz w:val="28"/>
          <w:szCs w:val="28"/>
        </w:rPr>
        <w:t>а</w:t>
      </w:r>
      <w:r w:rsidRPr="00A64E93">
        <w:rPr>
          <w:rFonts w:ascii="Times New Roman" w:hAnsi="Times New Roman" w:cs="Times New Roman"/>
          <w:color w:val="000000"/>
          <w:sz w:val="28"/>
          <w:szCs w:val="28"/>
        </w:rPr>
        <w:t>ние» для учета кадров и контингента, а также предоставления электро</w:t>
      </w:r>
      <w:r w:rsidRPr="00A64E93">
        <w:rPr>
          <w:rFonts w:ascii="Times New Roman" w:hAnsi="Times New Roman" w:cs="Times New Roman"/>
          <w:color w:val="000000"/>
          <w:sz w:val="28"/>
          <w:szCs w:val="28"/>
        </w:rPr>
        <w:t>н</w:t>
      </w:r>
      <w:r w:rsidRPr="00A64E93">
        <w:rPr>
          <w:rFonts w:ascii="Times New Roman" w:hAnsi="Times New Roman" w:cs="Times New Roman"/>
          <w:color w:val="000000"/>
          <w:sz w:val="28"/>
          <w:szCs w:val="28"/>
        </w:rPr>
        <w:t xml:space="preserve">ных образовательных услуг участникам образовательных отношений; </w:t>
      </w:r>
    </w:p>
    <w:p w:rsidR="007A135B" w:rsidRPr="00A64E93" w:rsidRDefault="007A135B" w:rsidP="008E0E0E">
      <w:pPr>
        <w:pStyle w:val="a4"/>
        <w:numPr>
          <w:ilvl w:val="0"/>
          <w:numId w:val="192"/>
        </w:numPr>
        <w:autoSpaceDE w:val="0"/>
        <w:autoSpaceDN w:val="0"/>
        <w:adjustRightInd w:val="0"/>
        <w:spacing w:after="9" w:line="240" w:lineRule="auto"/>
        <w:rPr>
          <w:rFonts w:ascii="Times New Roman" w:hAnsi="Times New Roman" w:cs="Times New Roman"/>
          <w:color w:val="000000"/>
          <w:sz w:val="28"/>
          <w:szCs w:val="28"/>
        </w:rPr>
      </w:pPr>
      <w:r w:rsidRPr="00A64E93">
        <w:rPr>
          <w:rFonts w:ascii="Times New Roman" w:hAnsi="Times New Roman" w:cs="Times New Roman"/>
          <w:color w:val="000000"/>
          <w:sz w:val="28"/>
          <w:szCs w:val="28"/>
        </w:rPr>
        <w:t>организовано ведение электронного классного журнала и использование электронных дневников учащимися</w:t>
      </w:r>
      <w:r w:rsidRPr="00A64E93">
        <w:rPr>
          <w:rFonts w:ascii="Times New Roman" w:hAnsi="Times New Roman" w:cs="Times New Roman"/>
          <w:sz w:val="28"/>
          <w:szCs w:val="28"/>
          <w:lang w:eastAsia="ru-RU"/>
        </w:rPr>
        <w:t>«БАРС. Образование – Электронная школа»</w:t>
      </w:r>
      <w:r w:rsidRPr="00A64E93">
        <w:rPr>
          <w:rFonts w:ascii="Times New Roman" w:hAnsi="Times New Roman" w:cs="Times New Roman"/>
          <w:color w:val="000000"/>
          <w:sz w:val="28"/>
          <w:szCs w:val="28"/>
        </w:rPr>
        <w:t xml:space="preserve">; </w:t>
      </w:r>
    </w:p>
    <w:p w:rsidR="007A135B" w:rsidRPr="00A64E93" w:rsidRDefault="007A135B" w:rsidP="008E0E0E">
      <w:pPr>
        <w:pStyle w:val="a4"/>
        <w:numPr>
          <w:ilvl w:val="0"/>
          <w:numId w:val="192"/>
        </w:numPr>
        <w:autoSpaceDE w:val="0"/>
        <w:autoSpaceDN w:val="0"/>
        <w:adjustRightInd w:val="0"/>
        <w:spacing w:after="9" w:line="240" w:lineRule="auto"/>
        <w:rPr>
          <w:rFonts w:ascii="Times New Roman" w:hAnsi="Times New Roman" w:cs="Times New Roman"/>
          <w:color w:val="000000"/>
          <w:sz w:val="28"/>
          <w:szCs w:val="28"/>
        </w:rPr>
      </w:pPr>
      <w:r w:rsidRPr="00A64E93">
        <w:rPr>
          <w:rFonts w:ascii="Times New Roman" w:hAnsi="Times New Roman" w:cs="Times New Roman"/>
          <w:color w:val="000000"/>
          <w:sz w:val="28"/>
          <w:szCs w:val="28"/>
        </w:rPr>
        <w:t>обеспечено функционирование школьной системы оценки качества обр</w:t>
      </w:r>
      <w:r w:rsidRPr="00A64E93">
        <w:rPr>
          <w:rFonts w:ascii="Times New Roman" w:hAnsi="Times New Roman" w:cs="Times New Roman"/>
          <w:color w:val="000000"/>
          <w:sz w:val="28"/>
          <w:szCs w:val="28"/>
        </w:rPr>
        <w:t>а</w:t>
      </w:r>
      <w:r w:rsidRPr="00A64E93">
        <w:rPr>
          <w:rFonts w:ascii="Times New Roman" w:hAnsi="Times New Roman" w:cs="Times New Roman"/>
          <w:color w:val="000000"/>
          <w:sz w:val="28"/>
          <w:szCs w:val="28"/>
        </w:rPr>
        <w:t xml:space="preserve">зования; </w:t>
      </w:r>
    </w:p>
    <w:p w:rsidR="007A135B" w:rsidRPr="00A64E93" w:rsidRDefault="007A135B" w:rsidP="008E0E0E">
      <w:pPr>
        <w:pStyle w:val="a4"/>
        <w:numPr>
          <w:ilvl w:val="0"/>
          <w:numId w:val="192"/>
        </w:numPr>
        <w:autoSpaceDE w:val="0"/>
        <w:autoSpaceDN w:val="0"/>
        <w:adjustRightInd w:val="0"/>
        <w:spacing w:after="0" w:line="240" w:lineRule="auto"/>
        <w:ind w:firstLine="567"/>
        <w:rPr>
          <w:rFonts w:ascii="Times New Roman" w:hAnsi="Times New Roman" w:cs="Times New Roman"/>
          <w:color w:val="000000"/>
          <w:sz w:val="28"/>
          <w:szCs w:val="28"/>
        </w:rPr>
      </w:pPr>
      <w:r w:rsidRPr="00A64E93">
        <w:rPr>
          <w:rFonts w:ascii="Times New Roman" w:hAnsi="Times New Roman" w:cs="Times New Roman"/>
          <w:color w:val="000000"/>
          <w:sz w:val="28"/>
          <w:szCs w:val="28"/>
        </w:rPr>
        <w:t xml:space="preserve">обеспечена работа в штатном режиме программных продуктов для контроля  посещаемости учащихся «1С: посещаемость», библиотечного учета «1С Хронограф: Школа 2.5. Проф» платформы «1С Предприятие», для заполнения аттестатов и др; </w:t>
      </w:r>
    </w:p>
    <w:p w:rsidR="007A135B" w:rsidRPr="00A64E93" w:rsidRDefault="007A135B" w:rsidP="00D65328">
      <w:pPr>
        <w:autoSpaceDE w:val="0"/>
        <w:autoSpaceDN w:val="0"/>
        <w:adjustRightInd w:val="0"/>
        <w:spacing w:after="0" w:line="240" w:lineRule="auto"/>
        <w:ind w:firstLine="709"/>
        <w:rPr>
          <w:rFonts w:ascii="Times New Roman" w:hAnsi="Times New Roman" w:cs="Times New Roman"/>
          <w:color w:val="000000"/>
          <w:sz w:val="28"/>
          <w:szCs w:val="28"/>
        </w:rPr>
      </w:pPr>
      <w:r w:rsidRPr="00A64E93">
        <w:rPr>
          <w:rFonts w:ascii="Times New Roman" w:hAnsi="Times New Roman" w:cs="Times New Roman"/>
          <w:color w:val="000000"/>
          <w:sz w:val="28"/>
          <w:szCs w:val="28"/>
        </w:rPr>
        <w:t xml:space="preserve">Для модернизации материальной базы и существующей локальной сети школы решены следующие задачи: </w:t>
      </w:r>
    </w:p>
    <w:p w:rsidR="007A135B" w:rsidRPr="00A64E93" w:rsidRDefault="007A135B" w:rsidP="008E0E0E">
      <w:pPr>
        <w:pStyle w:val="a4"/>
        <w:numPr>
          <w:ilvl w:val="0"/>
          <w:numId w:val="193"/>
        </w:numPr>
        <w:autoSpaceDE w:val="0"/>
        <w:autoSpaceDN w:val="0"/>
        <w:adjustRightInd w:val="0"/>
        <w:spacing w:after="9" w:line="240" w:lineRule="auto"/>
        <w:rPr>
          <w:rFonts w:ascii="Times New Roman" w:hAnsi="Times New Roman" w:cs="Times New Roman"/>
          <w:color w:val="000000"/>
          <w:sz w:val="28"/>
          <w:szCs w:val="28"/>
        </w:rPr>
      </w:pPr>
      <w:r w:rsidRPr="00A64E93">
        <w:rPr>
          <w:rFonts w:ascii="Times New Roman" w:hAnsi="Times New Roman" w:cs="Times New Roman"/>
          <w:color w:val="000000"/>
          <w:sz w:val="28"/>
          <w:szCs w:val="28"/>
        </w:rPr>
        <w:t>в рамках государственной программы модернизации образования школой получено в распоряжение 12 интерактивных комплексов для проведения уроков в рамках внедрения федеральных государственных образовател</w:t>
      </w:r>
      <w:r w:rsidRPr="00A64E93">
        <w:rPr>
          <w:rFonts w:ascii="Times New Roman" w:hAnsi="Times New Roman" w:cs="Times New Roman"/>
          <w:color w:val="000000"/>
          <w:sz w:val="28"/>
          <w:szCs w:val="28"/>
        </w:rPr>
        <w:t>ь</w:t>
      </w:r>
      <w:r w:rsidRPr="00A64E93">
        <w:rPr>
          <w:rFonts w:ascii="Times New Roman" w:hAnsi="Times New Roman" w:cs="Times New Roman"/>
          <w:color w:val="000000"/>
          <w:sz w:val="28"/>
          <w:szCs w:val="28"/>
        </w:rPr>
        <w:t>ных стандартов начального общего и основного общего образования (з</w:t>
      </w:r>
      <w:r w:rsidRPr="00A64E93">
        <w:rPr>
          <w:rFonts w:ascii="Times New Roman" w:hAnsi="Times New Roman" w:cs="Times New Roman"/>
          <w:color w:val="000000"/>
          <w:sz w:val="28"/>
          <w:szCs w:val="28"/>
        </w:rPr>
        <w:t>а</w:t>
      </w:r>
      <w:r w:rsidRPr="00A64E93">
        <w:rPr>
          <w:rFonts w:ascii="Times New Roman" w:hAnsi="Times New Roman" w:cs="Times New Roman"/>
          <w:color w:val="000000"/>
          <w:sz w:val="28"/>
          <w:szCs w:val="28"/>
        </w:rPr>
        <w:t>куплен  в этом году 1 интерактивный комплект для введения ФГОС в 5 классе в кабинете иностранных языков,  в прошлом году 2- в кабинете и</w:t>
      </w:r>
      <w:r w:rsidRPr="00A64E93">
        <w:rPr>
          <w:rFonts w:ascii="Times New Roman" w:hAnsi="Times New Roman" w:cs="Times New Roman"/>
          <w:color w:val="000000"/>
          <w:sz w:val="28"/>
          <w:szCs w:val="28"/>
        </w:rPr>
        <w:t>с</w:t>
      </w:r>
      <w:r w:rsidRPr="00A64E93">
        <w:rPr>
          <w:rFonts w:ascii="Times New Roman" w:hAnsi="Times New Roman" w:cs="Times New Roman"/>
          <w:color w:val="000000"/>
          <w:sz w:val="28"/>
          <w:szCs w:val="28"/>
        </w:rPr>
        <w:t xml:space="preserve">тории и ОБЖ); </w:t>
      </w:r>
    </w:p>
    <w:p w:rsidR="007A135B" w:rsidRPr="00A64E93" w:rsidRDefault="007A135B" w:rsidP="008E0E0E">
      <w:pPr>
        <w:pStyle w:val="a4"/>
        <w:numPr>
          <w:ilvl w:val="0"/>
          <w:numId w:val="193"/>
        </w:numPr>
        <w:autoSpaceDE w:val="0"/>
        <w:autoSpaceDN w:val="0"/>
        <w:adjustRightInd w:val="0"/>
        <w:spacing w:after="9" w:line="240" w:lineRule="auto"/>
        <w:rPr>
          <w:rFonts w:ascii="Times New Roman" w:hAnsi="Times New Roman" w:cs="Times New Roman"/>
          <w:color w:val="000000"/>
          <w:sz w:val="28"/>
          <w:szCs w:val="28"/>
        </w:rPr>
      </w:pPr>
      <w:r w:rsidRPr="00A64E93">
        <w:rPr>
          <w:rFonts w:ascii="Times New Roman" w:hAnsi="Times New Roman" w:cs="Times New Roman"/>
          <w:color w:val="000000"/>
          <w:sz w:val="28"/>
          <w:szCs w:val="28"/>
        </w:rPr>
        <w:t xml:space="preserve">расширена беспроводная локальная сеть, объединившая 12 кабинетов с центральной системой, 21 кабинет- выход в Интернет; </w:t>
      </w:r>
    </w:p>
    <w:p w:rsidR="007A135B" w:rsidRPr="00A64E93" w:rsidRDefault="007A135B" w:rsidP="008E0E0E">
      <w:pPr>
        <w:pStyle w:val="a4"/>
        <w:numPr>
          <w:ilvl w:val="0"/>
          <w:numId w:val="193"/>
        </w:numPr>
        <w:autoSpaceDE w:val="0"/>
        <w:autoSpaceDN w:val="0"/>
        <w:adjustRightInd w:val="0"/>
        <w:spacing w:after="9" w:line="240" w:lineRule="auto"/>
        <w:rPr>
          <w:rFonts w:ascii="Times New Roman" w:hAnsi="Times New Roman" w:cs="Times New Roman"/>
          <w:color w:val="000000"/>
          <w:sz w:val="28"/>
          <w:szCs w:val="28"/>
        </w:rPr>
      </w:pPr>
      <w:r w:rsidRPr="00A64E93">
        <w:rPr>
          <w:rFonts w:ascii="Times New Roman" w:hAnsi="Times New Roman" w:cs="Times New Roman"/>
          <w:color w:val="000000"/>
          <w:sz w:val="28"/>
          <w:szCs w:val="28"/>
        </w:rPr>
        <w:t>оснащены все учебные кабинеты компьютерной техникой и аудио во</w:t>
      </w:r>
      <w:r w:rsidRPr="00A64E93">
        <w:rPr>
          <w:rFonts w:ascii="Times New Roman" w:hAnsi="Times New Roman" w:cs="Times New Roman"/>
          <w:color w:val="000000"/>
          <w:sz w:val="28"/>
          <w:szCs w:val="28"/>
        </w:rPr>
        <w:t>с</w:t>
      </w:r>
      <w:r w:rsidRPr="00A64E93">
        <w:rPr>
          <w:rFonts w:ascii="Times New Roman" w:hAnsi="Times New Roman" w:cs="Times New Roman"/>
          <w:color w:val="000000"/>
          <w:sz w:val="28"/>
          <w:szCs w:val="28"/>
        </w:rPr>
        <w:t xml:space="preserve">производящим оборудованием; </w:t>
      </w:r>
    </w:p>
    <w:p w:rsidR="007A135B" w:rsidRPr="00A64E93" w:rsidRDefault="007A135B" w:rsidP="008E0E0E">
      <w:pPr>
        <w:pStyle w:val="a4"/>
        <w:numPr>
          <w:ilvl w:val="0"/>
          <w:numId w:val="193"/>
        </w:numPr>
        <w:autoSpaceDE w:val="0"/>
        <w:autoSpaceDN w:val="0"/>
        <w:adjustRightInd w:val="0"/>
        <w:spacing w:after="9" w:line="240" w:lineRule="auto"/>
        <w:rPr>
          <w:rFonts w:ascii="Times New Roman" w:hAnsi="Times New Roman" w:cs="Times New Roman"/>
          <w:color w:val="000000"/>
          <w:sz w:val="28"/>
          <w:szCs w:val="28"/>
        </w:rPr>
      </w:pPr>
      <w:r w:rsidRPr="00A64E93">
        <w:rPr>
          <w:rFonts w:ascii="Times New Roman" w:hAnsi="Times New Roman" w:cs="Times New Roman"/>
          <w:color w:val="000000"/>
          <w:sz w:val="28"/>
          <w:szCs w:val="28"/>
        </w:rPr>
        <w:t>обеспечено сопровождение официального информационного портала школы в сети Интернет;</w:t>
      </w:r>
    </w:p>
    <w:p w:rsidR="007A135B" w:rsidRPr="00A64E93" w:rsidRDefault="007A135B" w:rsidP="008E0E0E">
      <w:pPr>
        <w:pStyle w:val="a4"/>
        <w:numPr>
          <w:ilvl w:val="0"/>
          <w:numId w:val="193"/>
        </w:numPr>
        <w:autoSpaceDE w:val="0"/>
        <w:autoSpaceDN w:val="0"/>
        <w:adjustRightInd w:val="0"/>
        <w:spacing w:after="9" w:line="240" w:lineRule="auto"/>
        <w:rPr>
          <w:rFonts w:ascii="Times New Roman" w:hAnsi="Times New Roman" w:cs="Times New Roman"/>
          <w:color w:val="000000"/>
          <w:sz w:val="28"/>
          <w:szCs w:val="28"/>
        </w:rPr>
      </w:pPr>
      <w:r w:rsidRPr="00A64E93">
        <w:rPr>
          <w:rFonts w:ascii="Times New Roman" w:hAnsi="Times New Roman" w:cs="Times New Roman"/>
          <w:color w:val="000000"/>
          <w:sz w:val="28"/>
          <w:szCs w:val="28"/>
        </w:rPr>
        <w:t xml:space="preserve"> обеспечена бесперебойная работа файлового сервера в школьной локал</w:t>
      </w:r>
      <w:r w:rsidRPr="00A64E93">
        <w:rPr>
          <w:rFonts w:ascii="Times New Roman" w:hAnsi="Times New Roman" w:cs="Times New Roman"/>
          <w:color w:val="000000"/>
          <w:sz w:val="28"/>
          <w:szCs w:val="28"/>
        </w:rPr>
        <w:t>ь</w:t>
      </w:r>
      <w:r w:rsidRPr="00A64E93">
        <w:rPr>
          <w:rFonts w:ascii="Times New Roman" w:hAnsi="Times New Roman" w:cs="Times New Roman"/>
          <w:color w:val="000000"/>
          <w:sz w:val="28"/>
          <w:szCs w:val="28"/>
        </w:rPr>
        <w:t>ной сети;</w:t>
      </w:r>
    </w:p>
    <w:p w:rsidR="007A135B" w:rsidRPr="00A64E93" w:rsidRDefault="007A135B" w:rsidP="008E0E0E">
      <w:pPr>
        <w:pStyle w:val="a4"/>
        <w:numPr>
          <w:ilvl w:val="0"/>
          <w:numId w:val="193"/>
        </w:numPr>
        <w:autoSpaceDE w:val="0"/>
        <w:autoSpaceDN w:val="0"/>
        <w:adjustRightInd w:val="0"/>
        <w:spacing w:after="9" w:line="240" w:lineRule="auto"/>
        <w:rPr>
          <w:rFonts w:ascii="Times New Roman" w:hAnsi="Times New Roman" w:cs="Times New Roman"/>
          <w:color w:val="000000"/>
          <w:sz w:val="28"/>
          <w:szCs w:val="28"/>
        </w:rPr>
      </w:pPr>
      <w:r w:rsidRPr="00A64E93">
        <w:rPr>
          <w:rFonts w:ascii="Times New Roman" w:hAnsi="Times New Roman" w:cs="Times New Roman"/>
          <w:color w:val="000000"/>
          <w:sz w:val="28"/>
          <w:szCs w:val="28"/>
        </w:rPr>
        <w:t>урегулировано ведение электронных мониторингов федерального, реги</w:t>
      </w:r>
      <w:r w:rsidRPr="00A64E93">
        <w:rPr>
          <w:rFonts w:ascii="Times New Roman" w:hAnsi="Times New Roman" w:cs="Times New Roman"/>
          <w:color w:val="000000"/>
          <w:sz w:val="28"/>
          <w:szCs w:val="28"/>
        </w:rPr>
        <w:t>о</w:t>
      </w:r>
      <w:r w:rsidRPr="00A64E93">
        <w:rPr>
          <w:rFonts w:ascii="Times New Roman" w:hAnsi="Times New Roman" w:cs="Times New Roman"/>
          <w:color w:val="000000"/>
          <w:sz w:val="28"/>
          <w:szCs w:val="28"/>
        </w:rPr>
        <w:t>нального и муниципального уровней;</w:t>
      </w:r>
    </w:p>
    <w:p w:rsidR="007A135B" w:rsidRPr="00A64E93" w:rsidRDefault="007A135B" w:rsidP="008E0E0E">
      <w:pPr>
        <w:pStyle w:val="a4"/>
        <w:numPr>
          <w:ilvl w:val="0"/>
          <w:numId w:val="193"/>
        </w:numPr>
        <w:autoSpaceDE w:val="0"/>
        <w:autoSpaceDN w:val="0"/>
        <w:adjustRightInd w:val="0"/>
        <w:spacing w:after="9" w:line="240" w:lineRule="auto"/>
        <w:rPr>
          <w:rFonts w:ascii="Times New Roman" w:hAnsi="Times New Roman" w:cs="Times New Roman"/>
          <w:color w:val="000000"/>
          <w:sz w:val="28"/>
          <w:szCs w:val="28"/>
        </w:rPr>
      </w:pPr>
      <w:r w:rsidRPr="00A64E93">
        <w:rPr>
          <w:rFonts w:ascii="Times New Roman" w:hAnsi="Times New Roman" w:cs="Times New Roman"/>
          <w:color w:val="000000"/>
          <w:sz w:val="28"/>
          <w:szCs w:val="28"/>
        </w:rPr>
        <w:t>обеспечено участие в конкурсах и олимпиадах информационных технол</w:t>
      </w:r>
      <w:r w:rsidRPr="00A64E93">
        <w:rPr>
          <w:rFonts w:ascii="Times New Roman" w:hAnsi="Times New Roman" w:cs="Times New Roman"/>
          <w:color w:val="000000"/>
          <w:sz w:val="28"/>
          <w:szCs w:val="28"/>
        </w:rPr>
        <w:t>о</w:t>
      </w:r>
      <w:r w:rsidRPr="00A64E93">
        <w:rPr>
          <w:rFonts w:ascii="Times New Roman" w:hAnsi="Times New Roman" w:cs="Times New Roman"/>
          <w:color w:val="000000"/>
          <w:sz w:val="28"/>
          <w:szCs w:val="28"/>
        </w:rPr>
        <w:t>гий.</w:t>
      </w:r>
    </w:p>
    <w:p w:rsidR="007A135B" w:rsidRPr="00A64E93" w:rsidRDefault="007A135B" w:rsidP="00D65328">
      <w:pPr>
        <w:spacing w:after="0" w:line="240" w:lineRule="auto"/>
        <w:ind w:right="-11" w:firstLine="709"/>
        <w:jc w:val="both"/>
        <w:rPr>
          <w:rFonts w:ascii="Times New Roman" w:hAnsi="Times New Roman" w:cs="Times New Roman"/>
          <w:sz w:val="28"/>
          <w:szCs w:val="28"/>
        </w:rPr>
      </w:pPr>
      <w:r w:rsidRPr="00A64E93">
        <w:rPr>
          <w:rFonts w:ascii="Times New Roman" w:hAnsi="Times New Roman" w:cs="Times New Roman"/>
          <w:sz w:val="28"/>
          <w:szCs w:val="28"/>
        </w:rPr>
        <w:t>Наличие лицензионного программного оборудования и обеспечение д</w:t>
      </w:r>
      <w:r w:rsidRPr="00A64E93">
        <w:rPr>
          <w:rFonts w:ascii="Times New Roman" w:hAnsi="Times New Roman" w:cs="Times New Roman"/>
          <w:sz w:val="28"/>
          <w:szCs w:val="28"/>
        </w:rPr>
        <w:t>о</w:t>
      </w:r>
      <w:r w:rsidRPr="00A64E93">
        <w:rPr>
          <w:rFonts w:ascii="Times New Roman" w:hAnsi="Times New Roman" w:cs="Times New Roman"/>
          <w:sz w:val="28"/>
          <w:szCs w:val="28"/>
        </w:rPr>
        <w:t>ступа к Интернет-ресурсам в образовательном процессе. В образовательном учреждении на всех компьютерах:</w:t>
      </w:r>
    </w:p>
    <w:p w:rsidR="007A135B" w:rsidRPr="00A64E93" w:rsidRDefault="007A135B" w:rsidP="008E0E0E">
      <w:pPr>
        <w:numPr>
          <w:ilvl w:val="1"/>
          <w:numId w:val="176"/>
        </w:numPr>
        <w:spacing w:after="0" w:line="240" w:lineRule="auto"/>
        <w:ind w:left="851" w:hanging="567"/>
        <w:jc w:val="both"/>
        <w:rPr>
          <w:rFonts w:ascii="Times New Roman" w:hAnsi="Times New Roman" w:cs="Times New Roman"/>
          <w:sz w:val="28"/>
          <w:szCs w:val="28"/>
        </w:rPr>
      </w:pPr>
      <w:r w:rsidRPr="00A64E93">
        <w:rPr>
          <w:rFonts w:ascii="Times New Roman" w:hAnsi="Times New Roman" w:cs="Times New Roman"/>
          <w:sz w:val="28"/>
          <w:szCs w:val="28"/>
        </w:rPr>
        <w:t>Обеспечена антивирусная защита средств информатизации с и</w:t>
      </w:r>
      <w:r w:rsidRPr="00A64E93">
        <w:rPr>
          <w:rFonts w:ascii="Times New Roman" w:hAnsi="Times New Roman" w:cs="Times New Roman"/>
          <w:sz w:val="28"/>
          <w:szCs w:val="28"/>
        </w:rPr>
        <w:t>с</w:t>
      </w:r>
      <w:r w:rsidRPr="00A64E93">
        <w:rPr>
          <w:rFonts w:ascii="Times New Roman" w:hAnsi="Times New Roman" w:cs="Times New Roman"/>
          <w:sz w:val="28"/>
          <w:szCs w:val="28"/>
        </w:rPr>
        <w:t>пользованием программы «Антивирус Касперского».</w:t>
      </w:r>
    </w:p>
    <w:p w:rsidR="007A135B" w:rsidRPr="00A64E93" w:rsidRDefault="007A135B" w:rsidP="008E0E0E">
      <w:pPr>
        <w:numPr>
          <w:ilvl w:val="1"/>
          <w:numId w:val="176"/>
        </w:numPr>
        <w:spacing w:after="0" w:line="240" w:lineRule="auto"/>
        <w:ind w:left="851" w:hanging="567"/>
        <w:jc w:val="both"/>
        <w:rPr>
          <w:rFonts w:ascii="Times New Roman" w:hAnsi="Times New Roman" w:cs="Times New Roman"/>
          <w:sz w:val="28"/>
          <w:szCs w:val="28"/>
        </w:rPr>
      </w:pPr>
      <w:r w:rsidRPr="00A64E93">
        <w:rPr>
          <w:rFonts w:ascii="Times New Roman" w:hAnsi="Times New Roman" w:cs="Times New Roman"/>
          <w:sz w:val="28"/>
          <w:szCs w:val="28"/>
          <w:lang w:val="en-US"/>
        </w:rPr>
        <w:t xml:space="preserve">Windows 8 </w:t>
      </w:r>
      <w:r w:rsidRPr="00A64E93">
        <w:rPr>
          <w:rFonts w:ascii="Times New Roman" w:hAnsi="Times New Roman" w:cs="Times New Roman"/>
          <w:sz w:val="28"/>
          <w:szCs w:val="28"/>
        </w:rPr>
        <w:t>МАК</w:t>
      </w:r>
      <w:r w:rsidRPr="00A64E93">
        <w:rPr>
          <w:rFonts w:ascii="Times New Roman" w:hAnsi="Times New Roman" w:cs="Times New Roman"/>
          <w:sz w:val="28"/>
          <w:szCs w:val="28"/>
          <w:lang w:val="en-US"/>
        </w:rPr>
        <w:t>.</w:t>
      </w:r>
    </w:p>
    <w:p w:rsidR="007A135B" w:rsidRPr="00A64E93" w:rsidRDefault="007A135B" w:rsidP="008E0E0E">
      <w:pPr>
        <w:numPr>
          <w:ilvl w:val="1"/>
          <w:numId w:val="176"/>
        </w:numPr>
        <w:spacing w:after="0" w:line="240" w:lineRule="auto"/>
        <w:ind w:left="851" w:hanging="567"/>
        <w:jc w:val="both"/>
        <w:rPr>
          <w:rFonts w:ascii="Times New Roman" w:hAnsi="Times New Roman" w:cs="Times New Roman"/>
          <w:sz w:val="28"/>
          <w:szCs w:val="28"/>
        </w:rPr>
      </w:pPr>
      <w:r w:rsidRPr="00A64E93">
        <w:rPr>
          <w:rFonts w:ascii="Times New Roman" w:hAnsi="Times New Roman" w:cs="Times New Roman"/>
          <w:sz w:val="28"/>
          <w:szCs w:val="28"/>
          <w:lang w:val="en-US"/>
        </w:rPr>
        <w:t>Windows 7 KMS</w:t>
      </w:r>
      <w:r w:rsidRPr="00A64E93">
        <w:rPr>
          <w:rFonts w:ascii="Times New Roman" w:hAnsi="Times New Roman" w:cs="Times New Roman"/>
          <w:sz w:val="28"/>
          <w:szCs w:val="28"/>
        </w:rPr>
        <w:t>.</w:t>
      </w:r>
    </w:p>
    <w:p w:rsidR="007A135B" w:rsidRPr="00A64E93" w:rsidRDefault="007A135B" w:rsidP="008E0E0E">
      <w:pPr>
        <w:numPr>
          <w:ilvl w:val="1"/>
          <w:numId w:val="176"/>
        </w:numPr>
        <w:spacing w:after="0" w:line="240" w:lineRule="auto"/>
        <w:ind w:left="851" w:hanging="567"/>
        <w:jc w:val="both"/>
        <w:rPr>
          <w:rFonts w:ascii="Times New Roman" w:hAnsi="Times New Roman" w:cs="Times New Roman"/>
          <w:sz w:val="28"/>
          <w:szCs w:val="28"/>
        </w:rPr>
      </w:pPr>
      <w:r w:rsidRPr="00A64E93">
        <w:rPr>
          <w:rFonts w:ascii="Times New Roman" w:hAnsi="Times New Roman" w:cs="Times New Roman"/>
          <w:sz w:val="28"/>
          <w:szCs w:val="28"/>
          <w:lang w:val="en-US"/>
        </w:rPr>
        <w:t>Lync</w:t>
      </w:r>
      <w:r w:rsidRPr="00A64E93">
        <w:rPr>
          <w:rFonts w:ascii="Times New Roman" w:hAnsi="Times New Roman" w:cs="Times New Roman"/>
          <w:sz w:val="28"/>
          <w:szCs w:val="28"/>
        </w:rPr>
        <w:t xml:space="preserve"> 2013 МАК.</w:t>
      </w:r>
    </w:p>
    <w:p w:rsidR="007A135B" w:rsidRPr="00A64E93" w:rsidRDefault="007A135B" w:rsidP="008E0E0E">
      <w:pPr>
        <w:numPr>
          <w:ilvl w:val="1"/>
          <w:numId w:val="176"/>
        </w:numPr>
        <w:spacing w:after="0" w:line="240" w:lineRule="auto"/>
        <w:ind w:left="851" w:hanging="567"/>
        <w:jc w:val="both"/>
        <w:rPr>
          <w:rFonts w:ascii="Times New Roman" w:hAnsi="Times New Roman" w:cs="Times New Roman"/>
          <w:sz w:val="28"/>
          <w:szCs w:val="28"/>
        </w:rPr>
      </w:pPr>
      <w:r w:rsidRPr="00A64E93">
        <w:rPr>
          <w:rFonts w:ascii="Times New Roman" w:hAnsi="Times New Roman" w:cs="Times New Roman"/>
          <w:sz w:val="28"/>
          <w:szCs w:val="28"/>
        </w:rPr>
        <w:t>Контентная фильтрация NetPolice и Интернет Цензор.</w:t>
      </w:r>
    </w:p>
    <w:p w:rsidR="007A135B" w:rsidRPr="00A64E93" w:rsidRDefault="007A135B" w:rsidP="008E0E0E">
      <w:pPr>
        <w:numPr>
          <w:ilvl w:val="1"/>
          <w:numId w:val="176"/>
        </w:numPr>
        <w:spacing w:after="0" w:line="240" w:lineRule="auto"/>
        <w:ind w:left="851" w:hanging="567"/>
        <w:jc w:val="both"/>
        <w:rPr>
          <w:rFonts w:ascii="Times New Roman" w:hAnsi="Times New Roman" w:cs="Times New Roman"/>
          <w:sz w:val="28"/>
          <w:szCs w:val="28"/>
        </w:rPr>
      </w:pPr>
      <w:r w:rsidRPr="00A64E93">
        <w:rPr>
          <w:rFonts w:ascii="Times New Roman" w:hAnsi="Times New Roman" w:cs="Times New Roman"/>
          <w:color w:val="000000"/>
          <w:sz w:val="28"/>
          <w:szCs w:val="28"/>
          <w:lang w:val="en-US"/>
        </w:rPr>
        <w:t>Effecton</w:t>
      </w:r>
      <w:r w:rsidR="000F6B87" w:rsidRPr="00A64E93">
        <w:rPr>
          <w:rFonts w:ascii="Times New Roman" w:hAnsi="Times New Roman" w:cs="Times New Roman"/>
          <w:color w:val="000000"/>
          <w:sz w:val="28"/>
          <w:szCs w:val="28"/>
        </w:rPr>
        <w:t xml:space="preserve"> </w:t>
      </w:r>
      <w:r w:rsidRPr="00A64E93">
        <w:rPr>
          <w:rFonts w:ascii="Times New Roman" w:hAnsi="Times New Roman" w:cs="Times New Roman"/>
          <w:color w:val="000000"/>
          <w:sz w:val="28"/>
          <w:szCs w:val="28"/>
          <w:lang w:val="en-US"/>
        </w:rPr>
        <w:t>Studio</w:t>
      </w:r>
      <w:r w:rsidRPr="00A64E93">
        <w:rPr>
          <w:rFonts w:ascii="Times New Roman" w:hAnsi="Times New Roman" w:cs="Times New Roman"/>
          <w:color w:val="000000"/>
          <w:sz w:val="28"/>
          <w:szCs w:val="28"/>
        </w:rPr>
        <w:t xml:space="preserve"> (для педагога-психолога).</w:t>
      </w:r>
    </w:p>
    <w:p w:rsidR="007A135B" w:rsidRPr="00A64E93" w:rsidRDefault="007A135B" w:rsidP="008E0E0E">
      <w:pPr>
        <w:numPr>
          <w:ilvl w:val="1"/>
          <w:numId w:val="176"/>
        </w:numPr>
        <w:spacing w:after="0" w:line="240" w:lineRule="auto"/>
        <w:ind w:left="851" w:hanging="567"/>
        <w:jc w:val="both"/>
        <w:rPr>
          <w:rFonts w:ascii="Times New Roman" w:hAnsi="Times New Roman" w:cs="Times New Roman"/>
          <w:sz w:val="28"/>
          <w:szCs w:val="28"/>
        </w:rPr>
      </w:pPr>
      <w:r w:rsidRPr="00A64E93">
        <w:rPr>
          <w:rFonts w:ascii="Times New Roman" w:hAnsi="Times New Roman" w:cs="Times New Roman"/>
          <w:color w:val="000000"/>
          <w:sz w:val="28"/>
          <w:szCs w:val="28"/>
          <w:lang w:val="en-US"/>
        </w:rPr>
        <w:lastRenderedPageBreak/>
        <w:t>SMAPT</w:t>
      </w:r>
      <w:r w:rsidR="000F6B87" w:rsidRPr="00A64E93">
        <w:rPr>
          <w:rFonts w:ascii="Times New Roman" w:hAnsi="Times New Roman" w:cs="Times New Roman"/>
          <w:color w:val="000000"/>
          <w:sz w:val="28"/>
          <w:szCs w:val="28"/>
        </w:rPr>
        <w:t xml:space="preserve"> </w:t>
      </w:r>
      <w:r w:rsidRPr="00A64E93">
        <w:rPr>
          <w:rFonts w:ascii="Times New Roman" w:hAnsi="Times New Roman" w:cs="Times New Roman"/>
          <w:color w:val="000000"/>
          <w:sz w:val="28"/>
          <w:szCs w:val="28"/>
          <w:lang w:val="en-US"/>
        </w:rPr>
        <w:t>Note</w:t>
      </w:r>
      <w:r w:rsidR="000F6B87" w:rsidRPr="00A64E93">
        <w:rPr>
          <w:rFonts w:ascii="Times New Roman" w:hAnsi="Times New Roman" w:cs="Times New Roman"/>
          <w:color w:val="000000"/>
          <w:sz w:val="28"/>
          <w:szCs w:val="28"/>
        </w:rPr>
        <w:t xml:space="preserve"> </w:t>
      </w:r>
      <w:r w:rsidRPr="00A64E93">
        <w:rPr>
          <w:rFonts w:ascii="Times New Roman" w:hAnsi="Times New Roman" w:cs="Times New Roman"/>
          <w:color w:val="000000"/>
          <w:sz w:val="28"/>
          <w:szCs w:val="28"/>
          <w:lang w:val="en-US"/>
        </w:rPr>
        <w:t>book</w:t>
      </w:r>
      <w:r w:rsidRPr="00A64E93">
        <w:rPr>
          <w:rFonts w:ascii="Times New Roman" w:hAnsi="Times New Roman" w:cs="Times New Roman"/>
          <w:color w:val="000000"/>
          <w:sz w:val="28"/>
          <w:szCs w:val="28"/>
        </w:rPr>
        <w:t xml:space="preserve"> (для начальной школы, интерактивных досок).</w:t>
      </w:r>
    </w:p>
    <w:p w:rsidR="007A135B" w:rsidRPr="00A64E93" w:rsidRDefault="007A135B" w:rsidP="00D65328">
      <w:pPr>
        <w:pStyle w:val="a4"/>
        <w:autoSpaceDE w:val="0"/>
        <w:autoSpaceDN w:val="0"/>
        <w:adjustRightInd w:val="0"/>
        <w:spacing w:after="9" w:line="240" w:lineRule="auto"/>
        <w:ind w:left="0" w:firstLine="851"/>
        <w:jc w:val="both"/>
        <w:rPr>
          <w:rFonts w:ascii="Times New Roman" w:hAnsi="Times New Roman" w:cs="Times New Roman"/>
          <w:color w:val="000000"/>
          <w:sz w:val="28"/>
          <w:szCs w:val="28"/>
        </w:rPr>
      </w:pPr>
      <w:r w:rsidRPr="00A64E93">
        <w:rPr>
          <w:rFonts w:ascii="Times New Roman" w:eastAsia="MS Mincho" w:hAnsi="Times New Roman" w:cs="Times New Roman"/>
          <w:sz w:val="28"/>
          <w:szCs w:val="28"/>
          <w:lang w:eastAsia="ja-JP"/>
        </w:rPr>
        <w:t>Процесс автоматизации образовательного пространства школы потреб</w:t>
      </w:r>
      <w:r w:rsidRPr="00A64E93">
        <w:rPr>
          <w:rFonts w:ascii="Times New Roman" w:eastAsia="MS Mincho" w:hAnsi="Times New Roman" w:cs="Times New Roman"/>
          <w:sz w:val="28"/>
          <w:szCs w:val="28"/>
          <w:lang w:eastAsia="ja-JP"/>
        </w:rPr>
        <w:t>о</w:t>
      </w:r>
      <w:r w:rsidRPr="00A64E93">
        <w:rPr>
          <w:rFonts w:ascii="Times New Roman" w:eastAsia="MS Mincho" w:hAnsi="Times New Roman" w:cs="Times New Roman"/>
          <w:sz w:val="28"/>
          <w:szCs w:val="28"/>
          <w:lang w:eastAsia="ja-JP"/>
        </w:rPr>
        <w:t>вал дополнительного нормативно-правового регулирования использования пе</w:t>
      </w:r>
      <w:r w:rsidRPr="00A64E93">
        <w:rPr>
          <w:rFonts w:ascii="Times New Roman" w:eastAsia="MS Mincho" w:hAnsi="Times New Roman" w:cs="Times New Roman"/>
          <w:sz w:val="28"/>
          <w:szCs w:val="28"/>
          <w:lang w:eastAsia="ja-JP"/>
        </w:rPr>
        <w:t>р</w:t>
      </w:r>
      <w:r w:rsidRPr="00A64E93">
        <w:rPr>
          <w:rFonts w:ascii="Times New Roman" w:eastAsia="MS Mincho" w:hAnsi="Times New Roman" w:cs="Times New Roman"/>
          <w:sz w:val="28"/>
          <w:szCs w:val="28"/>
          <w:lang w:eastAsia="ja-JP"/>
        </w:rPr>
        <w:t>сональных данных работников и учащихся. Были приняты правовые меры з</w:t>
      </w:r>
      <w:r w:rsidRPr="00A64E93">
        <w:rPr>
          <w:rFonts w:ascii="Times New Roman" w:eastAsia="MS Mincho" w:hAnsi="Times New Roman" w:cs="Times New Roman"/>
          <w:sz w:val="28"/>
          <w:szCs w:val="28"/>
          <w:lang w:eastAsia="ja-JP"/>
        </w:rPr>
        <w:t>а</w:t>
      </w:r>
      <w:r w:rsidRPr="00A64E93">
        <w:rPr>
          <w:rFonts w:ascii="Times New Roman" w:eastAsia="MS Mincho" w:hAnsi="Times New Roman" w:cs="Times New Roman"/>
          <w:sz w:val="28"/>
          <w:szCs w:val="28"/>
          <w:lang w:eastAsia="ja-JP"/>
        </w:rPr>
        <w:t>щиты конфиденциальной информации в соответствии с Федеральным законом от 27 июля 2006 г. № 152-ФЗ « О персональных данных» и Федеральным зак</w:t>
      </w:r>
      <w:r w:rsidRPr="00A64E93">
        <w:rPr>
          <w:rFonts w:ascii="Times New Roman" w:eastAsia="MS Mincho" w:hAnsi="Times New Roman" w:cs="Times New Roman"/>
          <w:sz w:val="28"/>
          <w:szCs w:val="28"/>
          <w:lang w:eastAsia="ja-JP"/>
        </w:rPr>
        <w:t>о</w:t>
      </w:r>
      <w:r w:rsidRPr="00A64E93">
        <w:rPr>
          <w:rFonts w:ascii="Times New Roman" w:eastAsia="MS Mincho" w:hAnsi="Times New Roman" w:cs="Times New Roman"/>
          <w:sz w:val="28"/>
          <w:szCs w:val="28"/>
          <w:lang w:eastAsia="ja-JP"/>
        </w:rPr>
        <w:t>ном от 27 июля 2006г. № 149-ФЗ « Об информации, информационных технол</w:t>
      </w:r>
      <w:r w:rsidRPr="00A64E93">
        <w:rPr>
          <w:rFonts w:ascii="Times New Roman" w:eastAsia="MS Mincho" w:hAnsi="Times New Roman" w:cs="Times New Roman"/>
          <w:sz w:val="28"/>
          <w:szCs w:val="28"/>
          <w:lang w:eastAsia="ja-JP"/>
        </w:rPr>
        <w:t>о</w:t>
      </w:r>
      <w:r w:rsidRPr="00A64E93">
        <w:rPr>
          <w:rFonts w:ascii="Times New Roman" w:eastAsia="MS Mincho" w:hAnsi="Times New Roman" w:cs="Times New Roman"/>
          <w:sz w:val="28"/>
          <w:szCs w:val="28"/>
          <w:lang w:eastAsia="ja-JP"/>
        </w:rPr>
        <w:t>гиях и о защите информации».</w:t>
      </w:r>
      <w:r w:rsidR="000F6B87" w:rsidRPr="00A64E93">
        <w:rPr>
          <w:rFonts w:ascii="Times New Roman" w:eastAsia="MS Mincho" w:hAnsi="Times New Roman" w:cs="Times New Roman"/>
          <w:sz w:val="28"/>
          <w:szCs w:val="28"/>
          <w:lang w:eastAsia="ja-JP"/>
        </w:rPr>
        <w:t xml:space="preserve"> </w:t>
      </w:r>
      <w:r w:rsidRPr="00A64E93">
        <w:rPr>
          <w:rFonts w:ascii="Times New Roman" w:hAnsi="Times New Roman" w:cs="Times New Roman"/>
          <w:sz w:val="28"/>
          <w:szCs w:val="28"/>
        </w:rPr>
        <w:t>Портал школы приведен в соответствие со стру</w:t>
      </w:r>
      <w:r w:rsidRPr="00A64E93">
        <w:rPr>
          <w:rFonts w:ascii="Times New Roman" w:hAnsi="Times New Roman" w:cs="Times New Roman"/>
          <w:sz w:val="28"/>
          <w:szCs w:val="28"/>
        </w:rPr>
        <w:t>к</w:t>
      </w:r>
      <w:r w:rsidRPr="00A64E93">
        <w:rPr>
          <w:rFonts w:ascii="Times New Roman" w:hAnsi="Times New Roman" w:cs="Times New Roman"/>
          <w:sz w:val="28"/>
          <w:szCs w:val="28"/>
        </w:rPr>
        <w:t>турой установленной Приказом Федеральной службы по надзору в сфере обр</w:t>
      </w:r>
      <w:r w:rsidRPr="00A64E93">
        <w:rPr>
          <w:rFonts w:ascii="Times New Roman" w:hAnsi="Times New Roman" w:cs="Times New Roman"/>
          <w:sz w:val="28"/>
          <w:szCs w:val="28"/>
        </w:rPr>
        <w:t>а</w:t>
      </w:r>
      <w:r w:rsidRPr="00A64E93">
        <w:rPr>
          <w:rFonts w:ascii="Times New Roman" w:hAnsi="Times New Roman" w:cs="Times New Roman"/>
          <w:sz w:val="28"/>
          <w:szCs w:val="28"/>
        </w:rPr>
        <w:t>зования и науки (Рособрнадзором) от 29 мая 2014 г. № 785 г. Москва "Об утверждении требований к структуре официального сайта образовательной о</w:t>
      </w:r>
      <w:r w:rsidRPr="00A64E93">
        <w:rPr>
          <w:rFonts w:ascii="Times New Roman" w:hAnsi="Times New Roman" w:cs="Times New Roman"/>
          <w:sz w:val="28"/>
          <w:szCs w:val="28"/>
        </w:rPr>
        <w:t>р</w:t>
      </w:r>
      <w:r w:rsidRPr="00A64E93">
        <w:rPr>
          <w:rFonts w:ascii="Times New Roman" w:hAnsi="Times New Roman" w:cs="Times New Roman"/>
          <w:sz w:val="28"/>
          <w:szCs w:val="28"/>
        </w:rPr>
        <w:t>ганизации в информационно телекоммуникационной сети "Интернет" и форм</w:t>
      </w:r>
      <w:r w:rsidRPr="00A64E93">
        <w:rPr>
          <w:rFonts w:ascii="Times New Roman" w:hAnsi="Times New Roman" w:cs="Times New Roman"/>
          <w:sz w:val="28"/>
          <w:szCs w:val="28"/>
        </w:rPr>
        <w:t>а</w:t>
      </w:r>
      <w:r w:rsidRPr="00A64E93">
        <w:rPr>
          <w:rFonts w:ascii="Times New Roman" w:hAnsi="Times New Roman" w:cs="Times New Roman"/>
          <w:sz w:val="28"/>
          <w:szCs w:val="28"/>
        </w:rPr>
        <w:t>ту представления на нем информации".</w:t>
      </w:r>
    </w:p>
    <w:p w:rsidR="007A135B" w:rsidRPr="00A64E93" w:rsidRDefault="007A135B" w:rsidP="00D65328">
      <w:pPr>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Основными элементами ИОС являются:</w:t>
      </w:r>
    </w:p>
    <w:p w:rsidR="007A135B" w:rsidRPr="00A64E93" w:rsidRDefault="007A135B" w:rsidP="00D65328">
      <w:p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 информационно-образовательные ресурсы в виде печатной продукции;</w:t>
      </w:r>
    </w:p>
    <w:p w:rsidR="007A135B" w:rsidRPr="00A64E93" w:rsidRDefault="007A135B" w:rsidP="00D65328">
      <w:p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 информационно-образовательные ресурсы на сменных оптических носит</w:t>
      </w:r>
      <w:r w:rsidRPr="00A64E93">
        <w:rPr>
          <w:rFonts w:ascii="Times New Roman" w:hAnsi="Times New Roman" w:cs="Times New Roman"/>
          <w:sz w:val="28"/>
          <w:szCs w:val="28"/>
        </w:rPr>
        <w:t>е</w:t>
      </w:r>
      <w:r w:rsidRPr="00A64E93">
        <w:rPr>
          <w:rFonts w:ascii="Times New Roman" w:hAnsi="Times New Roman" w:cs="Times New Roman"/>
          <w:sz w:val="28"/>
          <w:szCs w:val="28"/>
        </w:rPr>
        <w:t>лях;</w:t>
      </w:r>
    </w:p>
    <w:p w:rsidR="007A135B" w:rsidRPr="00A64E93" w:rsidRDefault="007A135B" w:rsidP="00D65328">
      <w:p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 информационно-образовательные ресурсы Интернета;</w:t>
      </w:r>
    </w:p>
    <w:p w:rsidR="007A135B" w:rsidRPr="00A64E93" w:rsidRDefault="007A135B" w:rsidP="00D65328">
      <w:p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 вычислительная и информационно-телекоммуникационная инфраструктура;</w:t>
      </w:r>
    </w:p>
    <w:p w:rsidR="007A135B" w:rsidRPr="00A64E93" w:rsidRDefault="007A135B" w:rsidP="00D65328">
      <w:pPr>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 прикладные программы, в том числе поддерживающие администрирование и финансово-хозяйственную деятельность образовательного учреждения (бухга</w:t>
      </w:r>
      <w:r w:rsidRPr="00A64E93">
        <w:rPr>
          <w:rFonts w:ascii="Times New Roman" w:hAnsi="Times New Roman" w:cs="Times New Roman"/>
          <w:sz w:val="28"/>
          <w:szCs w:val="28"/>
        </w:rPr>
        <w:t>л</w:t>
      </w:r>
      <w:r w:rsidRPr="00A64E93">
        <w:rPr>
          <w:rFonts w:ascii="Times New Roman" w:hAnsi="Times New Roman" w:cs="Times New Roman"/>
          <w:sz w:val="28"/>
          <w:szCs w:val="28"/>
        </w:rPr>
        <w:t>терский учёт, делопроизводство, кадры и т. д.).</w:t>
      </w:r>
    </w:p>
    <w:p w:rsidR="007A135B" w:rsidRPr="00A64E93" w:rsidRDefault="007A135B" w:rsidP="00D65328">
      <w:pPr>
        <w:spacing w:after="0" w:line="240" w:lineRule="auto"/>
        <w:jc w:val="both"/>
        <w:rPr>
          <w:rFonts w:ascii="Times New Roman" w:hAnsi="Times New Roman" w:cs="Times New Roman"/>
          <w:sz w:val="28"/>
          <w:szCs w:val="28"/>
        </w:rPr>
      </w:pPr>
    </w:p>
    <w:tbl>
      <w:tblPr>
        <w:tblW w:w="91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3"/>
        <w:gridCol w:w="1949"/>
        <w:gridCol w:w="1843"/>
      </w:tblGrid>
      <w:tr w:rsidR="007A135B" w:rsidRPr="00A64E93">
        <w:trPr>
          <w:trHeight w:val="823"/>
        </w:trPr>
        <w:tc>
          <w:tcPr>
            <w:tcW w:w="5353" w:type="dxa"/>
          </w:tcPr>
          <w:p w:rsidR="007A135B" w:rsidRPr="00A64E93" w:rsidRDefault="007A135B" w:rsidP="00826F94">
            <w:pPr>
              <w:spacing w:after="0" w:line="240" w:lineRule="auto"/>
              <w:jc w:val="both"/>
              <w:rPr>
                <w:rFonts w:ascii="Times New Roman" w:eastAsia="MS Mincho" w:hAnsi="Times New Roman"/>
                <w:sz w:val="24"/>
                <w:szCs w:val="24"/>
                <w:lang w:eastAsia="ja-JP"/>
              </w:rPr>
            </w:pPr>
            <w:r w:rsidRPr="00A64E93">
              <w:rPr>
                <w:rFonts w:ascii="Times New Roman" w:hAnsi="Times New Roman" w:cs="Times New Roman"/>
                <w:sz w:val="24"/>
                <w:szCs w:val="24"/>
              </w:rPr>
              <w:t>Обеспечено соответствие информационно-образовательной среды  (ИОС) требованиям Стандарта, в том числе:</w:t>
            </w:r>
          </w:p>
        </w:tc>
        <w:tc>
          <w:tcPr>
            <w:tcW w:w="1949" w:type="dxa"/>
            <w:vMerge w:val="restart"/>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Требуется</w:t>
            </w:r>
          </w:p>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p>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p>
        </w:tc>
        <w:tc>
          <w:tcPr>
            <w:tcW w:w="1843" w:type="dxa"/>
            <w:vMerge w:val="restart"/>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Имеется</w:t>
            </w:r>
          </w:p>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p>
        </w:tc>
      </w:tr>
      <w:tr w:rsidR="007A135B" w:rsidRPr="00A64E93">
        <w:trPr>
          <w:trHeight w:val="300"/>
        </w:trPr>
        <w:tc>
          <w:tcPr>
            <w:tcW w:w="5353" w:type="dxa"/>
          </w:tcPr>
          <w:p w:rsidR="007A135B" w:rsidRPr="00A64E93" w:rsidRDefault="007A135B" w:rsidP="00826F94">
            <w:pPr>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xml:space="preserve"> 1. наличие технических средств</w:t>
            </w:r>
          </w:p>
        </w:tc>
        <w:tc>
          <w:tcPr>
            <w:tcW w:w="1949" w:type="dxa"/>
            <w:vMerge/>
          </w:tcPr>
          <w:p w:rsidR="007A135B" w:rsidRPr="00A64E93" w:rsidRDefault="007A135B" w:rsidP="00826F94">
            <w:pPr>
              <w:tabs>
                <w:tab w:val="left" w:leader="underscore" w:pos="9144"/>
              </w:tabs>
              <w:spacing w:after="0" w:line="240" w:lineRule="auto"/>
              <w:rPr>
                <w:rFonts w:ascii="Times New Roman" w:hAnsi="Times New Roman" w:cs="Times New Roman"/>
                <w:color w:val="000000"/>
                <w:kern w:val="24"/>
                <w:sz w:val="24"/>
                <w:szCs w:val="24"/>
              </w:rPr>
            </w:pPr>
          </w:p>
        </w:tc>
        <w:tc>
          <w:tcPr>
            <w:tcW w:w="1843" w:type="dxa"/>
            <w:vMerge/>
          </w:tcPr>
          <w:p w:rsidR="007A135B" w:rsidRPr="00A64E93" w:rsidRDefault="007A135B" w:rsidP="00826F94">
            <w:pPr>
              <w:tabs>
                <w:tab w:val="left" w:leader="underscore" w:pos="9144"/>
              </w:tabs>
              <w:spacing w:after="0" w:line="240" w:lineRule="auto"/>
              <w:rPr>
                <w:rFonts w:ascii="Times New Roman" w:hAnsi="Times New Roman" w:cs="Times New Roman"/>
                <w:color w:val="000000"/>
                <w:kern w:val="24"/>
                <w:sz w:val="24"/>
                <w:szCs w:val="24"/>
              </w:rPr>
            </w:pPr>
          </w:p>
        </w:tc>
      </w:tr>
      <w:tr w:rsidR="007A135B" w:rsidRPr="00A64E93">
        <w:tc>
          <w:tcPr>
            <w:tcW w:w="5353" w:type="dxa"/>
          </w:tcPr>
          <w:p w:rsidR="007A135B" w:rsidRPr="00A64E93" w:rsidRDefault="007A135B" w:rsidP="008E0E0E">
            <w:pPr>
              <w:widowControl w:val="0"/>
              <w:numPr>
                <w:ilvl w:val="0"/>
                <w:numId w:val="182"/>
              </w:numPr>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мультимедийный проектор и экран</w:t>
            </w:r>
          </w:p>
        </w:tc>
        <w:tc>
          <w:tcPr>
            <w:tcW w:w="1949"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5</w:t>
            </w:r>
          </w:p>
        </w:tc>
        <w:tc>
          <w:tcPr>
            <w:tcW w:w="1843"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2</w:t>
            </w:r>
          </w:p>
        </w:tc>
      </w:tr>
      <w:tr w:rsidR="007A135B" w:rsidRPr="00A64E93">
        <w:tc>
          <w:tcPr>
            <w:tcW w:w="5353" w:type="dxa"/>
          </w:tcPr>
          <w:p w:rsidR="007A135B" w:rsidRPr="00A64E93" w:rsidRDefault="007A135B" w:rsidP="008E0E0E">
            <w:pPr>
              <w:widowControl w:val="0"/>
              <w:numPr>
                <w:ilvl w:val="0"/>
                <w:numId w:val="182"/>
              </w:numPr>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принтер монохромный</w:t>
            </w:r>
          </w:p>
        </w:tc>
        <w:tc>
          <w:tcPr>
            <w:tcW w:w="1949"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2</w:t>
            </w:r>
          </w:p>
        </w:tc>
        <w:tc>
          <w:tcPr>
            <w:tcW w:w="1843"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14</w:t>
            </w:r>
          </w:p>
        </w:tc>
      </w:tr>
      <w:tr w:rsidR="007A135B" w:rsidRPr="00A64E93">
        <w:tc>
          <w:tcPr>
            <w:tcW w:w="5353" w:type="dxa"/>
          </w:tcPr>
          <w:p w:rsidR="007A135B" w:rsidRPr="00A64E93" w:rsidRDefault="007A135B" w:rsidP="008E0E0E">
            <w:pPr>
              <w:widowControl w:val="0"/>
              <w:numPr>
                <w:ilvl w:val="0"/>
                <w:numId w:val="182"/>
              </w:numPr>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принтер цветной</w:t>
            </w:r>
          </w:p>
        </w:tc>
        <w:tc>
          <w:tcPr>
            <w:tcW w:w="1949"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843"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r>
      <w:tr w:rsidR="007A135B" w:rsidRPr="00A64E93">
        <w:tc>
          <w:tcPr>
            <w:tcW w:w="5353" w:type="dxa"/>
          </w:tcPr>
          <w:p w:rsidR="007A135B" w:rsidRPr="00A64E93" w:rsidRDefault="007A135B" w:rsidP="008E0E0E">
            <w:pPr>
              <w:widowControl w:val="0"/>
              <w:numPr>
                <w:ilvl w:val="0"/>
                <w:numId w:val="182"/>
              </w:numPr>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цифровой фотоаппарат</w:t>
            </w:r>
          </w:p>
        </w:tc>
        <w:tc>
          <w:tcPr>
            <w:tcW w:w="1949"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p>
        </w:tc>
        <w:tc>
          <w:tcPr>
            <w:tcW w:w="1843"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r>
      <w:tr w:rsidR="007A135B" w:rsidRPr="00A64E93">
        <w:tc>
          <w:tcPr>
            <w:tcW w:w="5353" w:type="dxa"/>
          </w:tcPr>
          <w:p w:rsidR="007A135B" w:rsidRPr="00A64E93" w:rsidRDefault="007A135B" w:rsidP="008E0E0E">
            <w:pPr>
              <w:widowControl w:val="0"/>
              <w:numPr>
                <w:ilvl w:val="0"/>
                <w:numId w:val="182"/>
              </w:numPr>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цифровая видеокамера</w:t>
            </w:r>
          </w:p>
        </w:tc>
        <w:tc>
          <w:tcPr>
            <w:tcW w:w="1949"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843"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r>
      <w:tr w:rsidR="007A135B" w:rsidRPr="00A64E93">
        <w:tc>
          <w:tcPr>
            <w:tcW w:w="5353" w:type="dxa"/>
          </w:tcPr>
          <w:p w:rsidR="007A135B" w:rsidRPr="00A64E93" w:rsidRDefault="007A135B" w:rsidP="008E0E0E">
            <w:pPr>
              <w:widowControl w:val="0"/>
              <w:numPr>
                <w:ilvl w:val="0"/>
                <w:numId w:val="182"/>
              </w:numPr>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графический планшет</w:t>
            </w:r>
          </w:p>
        </w:tc>
        <w:tc>
          <w:tcPr>
            <w:tcW w:w="1949"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 xml:space="preserve"> На кабинет</w:t>
            </w:r>
          </w:p>
        </w:tc>
        <w:tc>
          <w:tcPr>
            <w:tcW w:w="1843"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p>
        </w:tc>
      </w:tr>
      <w:tr w:rsidR="007A135B" w:rsidRPr="00A64E93">
        <w:tc>
          <w:tcPr>
            <w:tcW w:w="5353" w:type="dxa"/>
          </w:tcPr>
          <w:p w:rsidR="007A135B" w:rsidRPr="00A64E93" w:rsidRDefault="007A135B" w:rsidP="008E0E0E">
            <w:pPr>
              <w:widowControl w:val="0"/>
              <w:numPr>
                <w:ilvl w:val="0"/>
                <w:numId w:val="182"/>
              </w:numPr>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сканер</w:t>
            </w:r>
          </w:p>
        </w:tc>
        <w:tc>
          <w:tcPr>
            <w:tcW w:w="1949"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4</w:t>
            </w:r>
          </w:p>
        </w:tc>
        <w:tc>
          <w:tcPr>
            <w:tcW w:w="1843"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r>
      <w:tr w:rsidR="007A135B" w:rsidRPr="00A64E93">
        <w:tc>
          <w:tcPr>
            <w:tcW w:w="5353" w:type="dxa"/>
          </w:tcPr>
          <w:p w:rsidR="007A135B" w:rsidRPr="00A64E93" w:rsidRDefault="007A135B" w:rsidP="008E0E0E">
            <w:pPr>
              <w:widowControl w:val="0"/>
              <w:numPr>
                <w:ilvl w:val="0"/>
                <w:numId w:val="182"/>
              </w:numPr>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микрофон</w:t>
            </w:r>
          </w:p>
        </w:tc>
        <w:tc>
          <w:tcPr>
            <w:tcW w:w="1949"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3</w:t>
            </w:r>
          </w:p>
        </w:tc>
        <w:tc>
          <w:tcPr>
            <w:tcW w:w="1843"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4</w:t>
            </w:r>
          </w:p>
        </w:tc>
      </w:tr>
      <w:tr w:rsidR="007A135B" w:rsidRPr="00A64E93">
        <w:tc>
          <w:tcPr>
            <w:tcW w:w="5353" w:type="dxa"/>
          </w:tcPr>
          <w:p w:rsidR="007A135B" w:rsidRPr="00A64E93" w:rsidRDefault="007A135B" w:rsidP="008E0E0E">
            <w:pPr>
              <w:widowControl w:val="0"/>
              <w:numPr>
                <w:ilvl w:val="0"/>
                <w:numId w:val="182"/>
              </w:numPr>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оборудование компьютерной сети</w:t>
            </w:r>
          </w:p>
        </w:tc>
        <w:tc>
          <w:tcPr>
            <w:tcW w:w="1949"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843"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Необходимость проведения л</w:t>
            </w:r>
            <w:r w:rsidRPr="00A64E93">
              <w:rPr>
                <w:rFonts w:ascii="Times New Roman" w:hAnsi="Times New Roman" w:cs="Times New Roman"/>
                <w:color w:val="000000"/>
                <w:kern w:val="24"/>
                <w:sz w:val="24"/>
                <w:szCs w:val="24"/>
              </w:rPr>
              <w:t>о</w:t>
            </w:r>
            <w:r w:rsidRPr="00A64E93">
              <w:rPr>
                <w:rFonts w:ascii="Times New Roman" w:hAnsi="Times New Roman" w:cs="Times New Roman"/>
                <w:color w:val="000000"/>
                <w:kern w:val="24"/>
                <w:sz w:val="24"/>
                <w:szCs w:val="24"/>
              </w:rPr>
              <w:t>кальной сети на 1 и 3 этажах</w:t>
            </w:r>
          </w:p>
        </w:tc>
      </w:tr>
      <w:tr w:rsidR="007A135B" w:rsidRPr="00A64E93">
        <w:tc>
          <w:tcPr>
            <w:tcW w:w="5353" w:type="dxa"/>
          </w:tcPr>
          <w:p w:rsidR="007A135B" w:rsidRPr="00A64E93" w:rsidRDefault="007A135B" w:rsidP="008E0E0E">
            <w:pPr>
              <w:widowControl w:val="0"/>
              <w:numPr>
                <w:ilvl w:val="0"/>
                <w:numId w:val="182"/>
              </w:numPr>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цифровой микроскоп</w:t>
            </w:r>
          </w:p>
        </w:tc>
        <w:tc>
          <w:tcPr>
            <w:tcW w:w="1949"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843"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0</w:t>
            </w:r>
          </w:p>
        </w:tc>
      </w:tr>
      <w:tr w:rsidR="007A135B" w:rsidRPr="00A64E93">
        <w:tc>
          <w:tcPr>
            <w:tcW w:w="5353" w:type="dxa"/>
          </w:tcPr>
          <w:p w:rsidR="007A135B" w:rsidRPr="00A64E93" w:rsidRDefault="007A135B" w:rsidP="008E0E0E">
            <w:pPr>
              <w:widowControl w:val="0"/>
              <w:numPr>
                <w:ilvl w:val="0"/>
                <w:numId w:val="182"/>
              </w:numPr>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интерактивная доска (интерактивный комплекс)</w:t>
            </w:r>
          </w:p>
        </w:tc>
        <w:tc>
          <w:tcPr>
            <w:tcW w:w="1949"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20</w:t>
            </w:r>
          </w:p>
        </w:tc>
        <w:tc>
          <w:tcPr>
            <w:tcW w:w="1843"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3</w:t>
            </w:r>
          </w:p>
        </w:tc>
      </w:tr>
      <w:tr w:rsidR="007A135B" w:rsidRPr="00A64E93">
        <w:tc>
          <w:tcPr>
            <w:tcW w:w="5353" w:type="dxa"/>
          </w:tcPr>
          <w:p w:rsidR="007A135B" w:rsidRPr="00A64E93" w:rsidRDefault="007A135B" w:rsidP="00826F94">
            <w:pPr>
              <w:spacing w:after="0" w:line="240" w:lineRule="auto"/>
              <w:ind w:right="145"/>
              <w:rPr>
                <w:rFonts w:ascii="Times New Roman" w:hAnsi="Times New Roman" w:cs="Times New Roman"/>
                <w:sz w:val="24"/>
                <w:szCs w:val="24"/>
              </w:rPr>
            </w:pPr>
            <w:r w:rsidRPr="00A64E93">
              <w:rPr>
                <w:rFonts w:ascii="Times New Roman" w:hAnsi="Times New Roman" w:cs="Times New Roman"/>
                <w:sz w:val="24"/>
                <w:szCs w:val="24"/>
              </w:rPr>
              <w:t xml:space="preserve">    –   наушники с микрофоном </w:t>
            </w:r>
          </w:p>
        </w:tc>
        <w:tc>
          <w:tcPr>
            <w:tcW w:w="1949"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15</w:t>
            </w:r>
          </w:p>
        </w:tc>
        <w:tc>
          <w:tcPr>
            <w:tcW w:w="1843"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p>
        </w:tc>
      </w:tr>
      <w:tr w:rsidR="007A135B" w:rsidRPr="00A64E93">
        <w:tc>
          <w:tcPr>
            <w:tcW w:w="5353" w:type="dxa"/>
          </w:tcPr>
          <w:p w:rsidR="007A135B" w:rsidRPr="00A64E93" w:rsidRDefault="007A135B" w:rsidP="00826F94">
            <w:pPr>
              <w:spacing w:after="0" w:line="240" w:lineRule="auto"/>
              <w:ind w:right="145"/>
              <w:rPr>
                <w:rFonts w:ascii="Times New Roman" w:hAnsi="Times New Roman" w:cs="Times New Roman"/>
                <w:sz w:val="24"/>
                <w:szCs w:val="24"/>
              </w:rPr>
            </w:pPr>
            <w:r w:rsidRPr="00A64E93">
              <w:rPr>
                <w:rFonts w:ascii="Times New Roman" w:hAnsi="Times New Roman" w:cs="Times New Roman"/>
                <w:sz w:val="24"/>
                <w:szCs w:val="24"/>
              </w:rPr>
              <w:t>2. программных инструментов:</w:t>
            </w:r>
          </w:p>
        </w:tc>
        <w:tc>
          <w:tcPr>
            <w:tcW w:w="1949"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p>
        </w:tc>
        <w:tc>
          <w:tcPr>
            <w:tcW w:w="1843"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p>
        </w:tc>
      </w:tr>
      <w:tr w:rsidR="007A135B" w:rsidRPr="00A64E93">
        <w:tc>
          <w:tcPr>
            <w:tcW w:w="5353" w:type="dxa"/>
          </w:tcPr>
          <w:p w:rsidR="007A135B" w:rsidRPr="00A64E93" w:rsidRDefault="007A135B" w:rsidP="008E0E0E">
            <w:pPr>
              <w:widowControl w:val="0"/>
              <w:numPr>
                <w:ilvl w:val="0"/>
                <w:numId w:val="183"/>
              </w:numPr>
              <w:autoSpaceDE w:val="0"/>
              <w:autoSpaceDN w:val="0"/>
              <w:adjustRightInd w:val="0"/>
              <w:spacing w:after="0" w:line="240" w:lineRule="auto"/>
              <w:ind w:left="142" w:right="145"/>
              <w:rPr>
                <w:rFonts w:ascii="Times New Roman" w:hAnsi="Times New Roman" w:cs="Times New Roman"/>
                <w:sz w:val="24"/>
                <w:szCs w:val="24"/>
              </w:rPr>
            </w:pPr>
            <w:r w:rsidRPr="00A64E93">
              <w:rPr>
                <w:rFonts w:ascii="Times New Roman" w:hAnsi="Times New Roman" w:cs="Times New Roman"/>
                <w:sz w:val="24"/>
                <w:szCs w:val="24"/>
              </w:rPr>
              <w:t>операционные системы и служебные инстр</w:t>
            </w:r>
            <w:r w:rsidRPr="00A64E93">
              <w:rPr>
                <w:rFonts w:ascii="Times New Roman" w:hAnsi="Times New Roman" w:cs="Times New Roman"/>
                <w:sz w:val="24"/>
                <w:szCs w:val="24"/>
              </w:rPr>
              <w:t>у</w:t>
            </w:r>
            <w:r w:rsidRPr="00A64E93">
              <w:rPr>
                <w:rFonts w:ascii="Times New Roman" w:hAnsi="Times New Roman" w:cs="Times New Roman"/>
                <w:sz w:val="24"/>
                <w:szCs w:val="24"/>
              </w:rPr>
              <w:lastRenderedPageBreak/>
              <w:t xml:space="preserve">менты </w:t>
            </w:r>
          </w:p>
        </w:tc>
        <w:tc>
          <w:tcPr>
            <w:tcW w:w="1949"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p>
        </w:tc>
        <w:tc>
          <w:tcPr>
            <w:tcW w:w="1843"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r>
      <w:tr w:rsidR="007A135B" w:rsidRPr="00A64E93">
        <w:tc>
          <w:tcPr>
            <w:tcW w:w="5353" w:type="dxa"/>
          </w:tcPr>
          <w:p w:rsidR="007A135B" w:rsidRPr="00A64E93" w:rsidRDefault="007A135B" w:rsidP="008E0E0E">
            <w:pPr>
              <w:widowControl w:val="0"/>
              <w:numPr>
                <w:ilvl w:val="0"/>
                <w:numId w:val="183"/>
              </w:numPr>
              <w:autoSpaceDE w:val="0"/>
              <w:autoSpaceDN w:val="0"/>
              <w:adjustRightInd w:val="0"/>
              <w:spacing w:after="0" w:line="240" w:lineRule="auto"/>
              <w:ind w:left="142" w:right="145"/>
              <w:jc w:val="both"/>
              <w:rPr>
                <w:rFonts w:ascii="Times New Roman" w:hAnsi="Times New Roman" w:cs="Times New Roman"/>
                <w:sz w:val="24"/>
                <w:szCs w:val="24"/>
              </w:rPr>
            </w:pPr>
            <w:r w:rsidRPr="00A64E93">
              <w:rPr>
                <w:rFonts w:ascii="Times New Roman" w:hAnsi="Times New Roman" w:cs="Times New Roman"/>
                <w:sz w:val="24"/>
                <w:szCs w:val="24"/>
              </w:rPr>
              <w:lastRenderedPageBreak/>
              <w:t>орфографический корректор для текстов на русском и иностранном языках</w:t>
            </w:r>
          </w:p>
        </w:tc>
        <w:tc>
          <w:tcPr>
            <w:tcW w:w="1949"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843"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p>
        </w:tc>
      </w:tr>
      <w:tr w:rsidR="007A135B" w:rsidRPr="00A64E93">
        <w:tc>
          <w:tcPr>
            <w:tcW w:w="5353" w:type="dxa"/>
          </w:tcPr>
          <w:p w:rsidR="007A135B" w:rsidRPr="00A64E93" w:rsidRDefault="007A135B" w:rsidP="008E0E0E">
            <w:pPr>
              <w:widowControl w:val="0"/>
              <w:numPr>
                <w:ilvl w:val="0"/>
                <w:numId w:val="183"/>
              </w:numPr>
              <w:autoSpaceDE w:val="0"/>
              <w:autoSpaceDN w:val="0"/>
              <w:adjustRightInd w:val="0"/>
              <w:spacing w:after="0" w:line="240" w:lineRule="auto"/>
              <w:ind w:left="142" w:right="145"/>
              <w:jc w:val="both"/>
              <w:rPr>
                <w:rFonts w:ascii="Times New Roman" w:hAnsi="Times New Roman" w:cs="Times New Roman"/>
                <w:sz w:val="24"/>
                <w:szCs w:val="24"/>
              </w:rPr>
            </w:pPr>
            <w:r w:rsidRPr="00A64E93">
              <w:rPr>
                <w:rFonts w:ascii="Times New Roman" w:hAnsi="Times New Roman" w:cs="Times New Roman"/>
                <w:sz w:val="24"/>
                <w:szCs w:val="24"/>
              </w:rPr>
              <w:t>клавиатурный тренажёр для русского и ин</w:t>
            </w:r>
            <w:r w:rsidRPr="00A64E93">
              <w:rPr>
                <w:rFonts w:ascii="Times New Roman" w:hAnsi="Times New Roman" w:cs="Times New Roman"/>
                <w:sz w:val="24"/>
                <w:szCs w:val="24"/>
              </w:rPr>
              <w:t>о</w:t>
            </w:r>
            <w:r w:rsidRPr="00A64E93">
              <w:rPr>
                <w:rFonts w:ascii="Times New Roman" w:hAnsi="Times New Roman" w:cs="Times New Roman"/>
                <w:sz w:val="24"/>
                <w:szCs w:val="24"/>
              </w:rPr>
              <w:t>странного языков</w:t>
            </w:r>
          </w:p>
        </w:tc>
        <w:tc>
          <w:tcPr>
            <w:tcW w:w="1949"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843"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p>
        </w:tc>
      </w:tr>
      <w:tr w:rsidR="007A135B" w:rsidRPr="00A64E93">
        <w:tc>
          <w:tcPr>
            <w:tcW w:w="5353" w:type="dxa"/>
          </w:tcPr>
          <w:p w:rsidR="007A135B" w:rsidRPr="00A64E93" w:rsidRDefault="007A135B" w:rsidP="008E0E0E">
            <w:pPr>
              <w:widowControl w:val="0"/>
              <w:numPr>
                <w:ilvl w:val="0"/>
                <w:numId w:val="183"/>
              </w:numPr>
              <w:autoSpaceDE w:val="0"/>
              <w:autoSpaceDN w:val="0"/>
              <w:adjustRightInd w:val="0"/>
              <w:spacing w:after="0" w:line="240" w:lineRule="auto"/>
              <w:ind w:left="142" w:right="145"/>
              <w:jc w:val="both"/>
              <w:rPr>
                <w:rFonts w:ascii="Times New Roman" w:hAnsi="Times New Roman" w:cs="Times New Roman"/>
                <w:sz w:val="24"/>
                <w:szCs w:val="24"/>
              </w:rPr>
            </w:pPr>
            <w:r w:rsidRPr="00A64E93">
              <w:rPr>
                <w:rFonts w:ascii="Times New Roman" w:hAnsi="Times New Roman" w:cs="Times New Roman"/>
                <w:sz w:val="24"/>
                <w:szCs w:val="24"/>
              </w:rPr>
              <w:t>текстовый редактор для работы с русскими и иноязычными текстами</w:t>
            </w:r>
          </w:p>
        </w:tc>
        <w:tc>
          <w:tcPr>
            <w:tcW w:w="1949"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p>
        </w:tc>
        <w:tc>
          <w:tcPr>
            <w:tcW w:w="1843"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r>
      <w:tr w:rsidR="007A135B" w:rsidRPr="00A64E93">
        <w:tc>
          <w:tcPr>
            <w:tcW w:w="5353" w:type="dxa"/>
          </w:tcPr>
          <w:p w:rsidR="007A135B" w:rsidRPr="00A64E93" w:rsidRDefault="007A135B" w:rsidP="008E0E0E">
            <w:pPr>
              <w:widowControl w:val="0"/>
              <w:numPr>
                <w:ilvl w:val="0"/>
                <w:numId w:val="183"/>
              </w:numPr>
              <w:autoSpaceDE w:val="0"/>
              <w:autoSpaceDN w:val="0"/>
              <w:adjustRightInd w:val="0"/>
              <w:spacing w:after="0" w:line="240" w:lineRule="auto"/>
              <w:ind w:left="142" w:right="145"/>
              <w:jc w:val="both"/>
              <w:rPr>
                <w:rFonts w:ascii="Times New Roman" w:hAnsi="Times New Roman" w:cs="Times New Roman"/>
                <w:sz w:val="24"/>
                <w:szCs w:val="24"/>
              </w:rPr>
            </w:pPr>
            <w:r w:rsidRPr="00A64E93">
              <w:rPr>
                <w:rFonts w:ascii="Times New Roman" w:hAnsi="Times New Roman" w:cs="Times New Roman"/>
                <w:sz w:val="24"/>
                <w:szCs w:val="24"/>
              </w:rPr>
              <w:t>инструмент планирования деятельности обуч</w:t>
            </w:r>
            <w:r w:rsidRPr="00A64E93">
              <w:rPr>
                <w:rFonts w:ascii="Times New Roman" w:hAnsi="Times New Roman" w:cs="Times New Roman"/>
                <w:sz w:val="24"/>
                <w:szCs w:val="24"/>
              </w:rPr>
              <w:t>а</w:t>
            </w:r>
            <w:r w:rsidRPr="00A64E93">
              <w:rPr>
                <w:rFonts w:ascii="Times New Roman" w:hAnsi="Times New Roman" w:cs="Times New Roman"/>
                <w:sz w:val="24"/>
                <w:szCs w:val="24"/>
              </w:rPr>
              <w:t>ющихся</w:t>
            </w:r>
          </w:p>
        </w:tc>
        <w:tc>
          <w:tcPr>
            <w:tcW w:w="1949"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843"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r>
      <w:tr w:rsidR="007A135B" w:rsidRPr="00A64E93">
        <w:tc>
          <w:tcPr>
            <w:tcW w:w="5353" w:type="dxa"/>
          </w:tcPr>
          <w:p w:rsidR="007A135B" w:rsidRPr="00A64E93" w:rsidRDefault="007A135B" w:rsidP="008E0E0E">
            <w:pPr>
              <w:widowControl w:val="0"/>
              <w:numPr>
                <w:ilvl w:val="0"/>
                <w:numId w:val="183"/>
              </w:numPr>
              <w:autoSpaceDE w:val="0"/>
              <w:autoSpaceDN w:val="0"/>
              <w:adjustRightInd w:val="0"/>
              <w:spacing w:after="0" w:line="240" w:lineRule="auto"/>
              <w:ind w:left="142" w:right="145"/>
              <w:jc w:val="both"/>
              <w:rPr>
                <w:rFonts w:ascii="Times New Roman" w:hAnsi="Times New Roman" w:cs="Times New Roman"/>
                <w:sz w:val="24"/>
                <w:szCs w:val="24"/>
              </w:rPr>
            </w:pPr>
            <w:r w:rsidRPr="00A64E93">
              <w:rPr>
                <w:rFonts w:ascii="Times New Roman" w:hAnsi="Times New Roman" w:cs="Times New Roman"/>
                <w:sz w:val="24"/>
                <w:szCs w:val="24"/>
              </w:rPr>
              <w:t>графический редактор для обработки изображ</w:t>
            </w:r>
            <w:r w:rsidRPr="00A64E93">
              <w:rPr>
                <w:rFonts w:ascii="Times New Roman" w:hAnsi="Times New Roman" w:cs="Times New Roman"/>
                <w:sz w:val="24"/>
                <w:szCs w:val="24"/>
              </w:rPr>
              <w:t>е</w:t>
            </w:r>
            <w:r w:rsidRPr="00A64E93">
              <w:rPr>
                <w:rFonts w:ascii="Times New Roman" w:hAnsi="Times New Roman" w:cs="Times New Roman"/>
                <w:sz w:val="24"/>
                <w:szCs w:val="24"/>
              </w:rPr>
              <w:t>ний</w:t>
            </w:r>
          </w:p>
        </w:tc>
        <w:tc>
          <w:tcPr>
            <w:tcW w:w="1949"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p>
        </w:tc>
        <w:tc>
          <w:tcPr>
            <w:tcW w:w="1843"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r>
      <w:tr w:rsidR="007A135B" w:rsidRPr="00A64E93">
        <w:tc>
          <w:tcPr>
            <w:tcW w:w="5353" w:type="dxa"/>
          </w:tcPr>
          <w:p w:rsidR="007A135B" w:rsidRPr="00A64E93" w:rsidRDefault="007A135B" w:rsidP="008E0E0E">
            <w:pPr>
              <w:widowControl w:val="0"/>
              <w:numPr>
                <w:ilvl w:val="0"/>
                <w:numId w:val="183"/>
              </w:numPr>
              <w:autoSpaceDE w:val="0"/>
              <w:autoSpaceDN w:val="0"/>
              <w:adjustRightInd w:val="0"/>
              <w:spacing w:after="0" w:line="240" w:lineRule="auto"/>
              <w:ind w:left="142" w:right="145"/>
              <w:jc w:val="both"/>
              <w:rPr>
                <w:rFonts w:ascii="Times New Roman" w:hAnsi="Times New Roman" w:cs="Times New Roman"/>
                <w:sz w:val="24"/>
                <w:szCs w:val="24"/>
              </w:rPr>
            </w:pPr>
            <w:r w:rsidRPr="00A64E93">
              <w:rPr>
                <w:rFonts w:ascii="Times New Roman" w:hAnsi="Times New Roman" w:cs="Times New Roman"/>
                <w:sz w:val="24"/>
                <w:szCs w:val="24"/>
              </w:rPr>
              <w:t>редактор подготовки презентаций</w:t>
            </w:r>
          </w:p>
        </w:tc>
        <w:tc>
          <w:tcPr>
            <w:tcW w:w="1949"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p>
        </w:tc>
        <w:tc>
          <w:tcPr>
            <w:tcW w:w="1843"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r>
      <w:tr w:rsidR="007A135B" w:rsidRPr="00A64E93">
        <w:tc>
          <w:tcPr>
            <w:tcW w:w="5353" w:type="dxa"/>
          </w:tcPr>
          <w:p w:rsidR="007A135B" w:rsidRPr="00A64E93" w:rsidRDefault="007A135B" w:rsidP="008E0E0E">
            <w:pPr>
              <w:widowControl w:val="0"/>
              <w:numPr>
                <w:ilvl w:val="0"/>
                <w:numId w:val="183"/>
              </w:numPr>
              <w:autoSpaceDE w:val="0"/>
              <w:autoSpaceDN w:val="0"/>
              <w:adjustRightInd w:val="0"/>
              <w:spacing w:after="0" w:line="240" w:lineRule="auto"/>
              <w:ind w:left="142" w:right="145"/>
              <w:jc w:val="both"/>
              <w:rPr>
                <w:rFonts w:ascii="Times New Roman" w:hAnsi="Times New Roman" w:cs="Times New Roman"/>
                <w:sz w:val="24"/>
                <w:szCs w:val="24"/>
              </w:rPr>
            </w:pPr>
            <w:r w:rsidRPr="00A64E93">
              <w:rPr>
                <w:rFonts w:ascii="Times New Roman" w:hAnsi="Times New Roman" w:cs="Times New Roman"/>
                <w:sz w:val="24"/>
                <w:szCs w:val="24"/>
              </w:rPr>
              <w:t>редактор видео</w:t>
            </w:r>
          </w:p>
        </w:tc>
        <w:tc>
          <w:tcPr>
            <w:tcW w:w="1949"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p>
        </w:tc>
        <w:tc>
          <w:tcPr>
            <w:tcW w:w="1843"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r>
      <w:tr w:rsidR="007A135B" w:rsidRPr="00A64E93">
        <w:tc>
          <w:tcPr>
            <w:tcW w:w="5353" w:type="dxa"/>
          </w:tcPr>
          <w:p w:rsidR="007A135B" w:rsidRPr="00A64E93" w:rsidRDefault="007A135B" w:rsidP="008E0E0E">
            <w:pPr>
              <w:widowControl w:val="0"/>
              <w:numPr>
                <w:ilvl w:val="0"/>
                <w:numId w:val="183"/>
              </w:numPr>
              <w:autoSpaceDE w:val="0"/>
              <w:autoSpaceDN w:val="0"/>
              <w:adjustRightInd w:val="0"/>
              <w:spacing w:after="0" w:line="240" w:lineRule="auto"/>
              <w:ind w:left="142" w:right="145"/>
              <w:jc w:val="both"/>
              <w:rPr>
                <w:rFonts w:ascii="Times New Roman" w:hAnsi="Times New Roman" w:cs="Times New Roman"/>
                <w:sz w:val="24"/>
                <w:szCs w:val="24"/>
              </w:rPr>
            </w:pPr>
            <w:r w:rsidRPr="00A64E93">
              <w:rPr>
                <w:rFonts w:ascii="Times New Roman" w:hAnsi="Times New Roman" w:cs="Times New Roman"/>
                <w:sz w:val="24"/>
                <w:szCs w:val="24"/>
              </w:rPr>
              <w:t>редактор звука</w:t>
            </w:r>
          </w:p>
        </w:tc>
        <w:tc>
          <w:tcPr>
            <w:tcW w:w="1949"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p>
        </w:tc>
        <w:tc>
          <w:tcPr>
            <w:tcW w:w="1843"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r>
      <w:tr w:rsidR="007A135B" w:rsidRPr="00A64E93">
        <w:tc>
          <w:tcPr>
            <w:tcW w:w="5353" w:type="dxa"/>
          </w:tcPr>
          <w:p w:rsidR="007A135B" w:rsidRPr="00A64E93" w:rsidRDefault="007A135B" w:rsidP="008E0E0E">
            <w:pPr>
              <w:widowControl w:val="0"/>
              <w:numPr>
                <w:ilvl w:val="0"/>
                <w:numId w:val="183"/>
              </w:numPr>
              <w:autoSpaceDE w:val="0"/>
              <w:autoSpaceDN w:val="0"/>
              <w:adjustRightInd w:val="0"/>
              <w:spacing w:after="0" w:line="240" w:lineRule="auto"/>
              <w:ind w:left="142" w:right="145"/>
              <w:jc w:val="both"/>
              <w:rPr>
                <w:rFonts w:ascii="Times New Roman" w:hAnsi="Times New Roman" w:cs="Times New Roman"/>
                <w:sz w:val="24"/>
                <w:szCs w:val="24"/>
              </w:rPr>
            </w:pPr>
            <w:r w:rsidRPr="00A64E93">
              <w:rPr>
                <w:rFonts w:ascii="Times New Roman" w:hAnsi="Times New Roman" w:cs="Times New Roman"/>
                <w:sz w:val="24"/>
                <w:szCs w:val="24"/>
              </w:rPr>
              <w:t>редактор генеалогических деревьев</w:t>
            </w:r>
          </w:p>
        </w:tc>
        <w:tc>
          <w:tcPr>
            <w:tcW w:w="1949"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843"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p>
        </w:tc>
      </w:tr>
      <w:tr w:rsidR="007A135B" w:rsidRPr="00A64E93">
        <w:tc>
          <w:tcPr>
            <w:tcW w:w="5353" w:type="dxa"/>
          </w:tcPr>
          <w:p w:rsidR="007A135B" w:rsidRPr="00A64E93" w:rsidRDefault="007A135B" w:rsidP="008E0E0E">
            <w:pPr>
              <w:widowControl w:val="0"/>
              <w:numPr>
                <w:ilvl w:val="0"/>
                <w:numId w:val="183"/>
              </w:numPr>
              <w:autoSpaceDE w:val="0"/>
              <w:autoSpaceDN w:val="0"/>
              <w:adjustRightInd w:val="0"/>
              <w:spacing w:after="0" w:line="240" w:lineRule="auto"/>
              <w:ind w:left="142" w:right="145"/>
              <w:jc w:val="both"/>
              <w:rPr>
                <w:rFonts w:ascii="Times New Roman" w:hAnsi="Times New Roman" w:cs="Times New Roman"/>
                <w:sz w:val="24"/>
                <w:szCs w:val="24"/>
              </w:rPr>
            </w:pPr>
            <w:r w:rsidRPr="00A64E93">
              <w:rPr>
                <w:rFonts w:ascii="Times New Roman" w:hAnsi="Times New Roman" w:cs="Times New Roman"/>
                <w:sz w:val="24"/>
                <w:szCs w:val="24"/>
              </w:rPr>
              <w:t>виртуальные лаборатории по учебным предм</w:t>
            </w:r>
            <w:r w:rsidRPr="00A64E93">
              <w:rPr>
                <w:rFonts w:ascii="Times New Roman" w:hAnsi="Times New Roman" w:cs="Times New Roman"/>
                <w:sz w:val="24"/>
                <w:szCs w:val="24"/>
              </w:rPr>
              <w:t>е</w:t>
            </w:r>
            <w:r w:rsidRPr="00A64E93">
              <w:rPr>
                <w:rFonts w:ascii="Times New Roman" w:hAnsi="Times New Roman" w:cs="Times New Roman"/>
                <w:sz w:val="24"/>
                <w:szCs w:val="24"/>
              </w:rPr>
              <w:t>там</w:t>
            </w:r>
          </w:p>
        </w:tc>
        <w:tc>
          <w:tcPr>
            <w:tcW w:w="1949"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w:t>
            </w:r>
          </w:p>
        </w:tc>
        <w:tc>
          <w:tcPr>
            <w:tcW w:w="1843"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0</w:t>
            </w:r>
          </w:p>
        </w:tc>
      </w:tr>
      <w:tr w:rsidR="007A135B" w:rsidRPr="00A64E93">
        <w:tc>
          <w:tcPr>
            <w:tcW w:w="5353" w:type="dxa"/>
          </w:tcPr>
          <w:p w:rsidR="007A135B" w:rsidRPr="00A64E93" w:rsidRDefault="007A135B" w:rsidP="008E0E0E">
            <w:pPr>
              <w:widowControl w:val="0"/>
              <w:numPr>
                <w:ilvl w:val="0"/>
                <w:numId w:val="183"/>
              </w:numPr>
              <w:autoSpaceDE w:val="0"/>
              <w:autoSpaceDN w:val="0"/>
              <w:adjustRightInd w:val="0"/>
              <w:spacing w:after="0" w:line="240" w:lineRule="auto"/>
              <w:ind w:left="142" w:right="145"/>
              <w:jc w:val="both"/>
              <w:rPr>
                <w:rFonts w:ascii="Times New Roman" w:hAnsi="Times New Roman" w:cs="Times New Roman"/>
                <w:sz w:val="24"/>
                <w:szCs w:val="24"/>
              </w:rPr>
            </w:pPr>
            <w:r w:rsidRPr="00A64E93">
              <w:rPr>
                <w:rFonts w:ascii="Times New Roman" w:hAnsi="Times New Roman" w:cs="Times New Roman"/>
                <w:sz w:val="24"/>
                <w:szCs w:val="24"/>
              </w:rPr>
              <w:t>среды для дистанционного онлайн и офлайн сетевого взаимодействия</w:t>
            </w:r>
          </w:p>
        </w:tc>
        <w:tc>
          <w:tcPr>
            <w:tcW w:w="1949"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843"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r>
      <w:tr w:rsidR="007A135B" w:rsidRPr="00A64E93">
        <w:tc>
          <w:tcPr>
            <w:tcW w:w="5353" w:type="dxa"/>
          </w:tcPr>
          <w:p w:rsidR="007A135B" w:rsidRPr="00A64E93" w:rsidRDefault="007A135B" w:rsidP="000F6B87">
            <w:pPr>
              <w:widowControl w:val="0"/>
              <w:autoSpaceDE w:val="0"/>
              <w:autoSpaceDN w:val="0"/>
              <w:adjustRightInd w:val="0"/>
              <w:spacing w:after="0" w:line="240" w:lineRule="auto"/>
              <w:ind w:right="145"/>
              <w:jc w:val="both"/>
              <w:rPr>
                <w:rFonts w:ascii="Times New Roman" w:hAnsi="Times New Roman" w:cs="Times New Roman"/>
                <w:sz w:val="24"/>
                <w:szCs w:val="24"/>
              </w:rPr>
            </w:pPr>
            <w:r w:rsidRPr="00A64E93">
              <w:rPr>
                <w:rFonts w:ascii="Times New Roman" w:hAnsi="Times New Roman" w:cs="Times New Roman"/>
                <w:sz w:val="24"/>
                <w:szCs w:val="24"/>
              </w:rPr>
              <w:t>3. Имеются необходимые компоненты на б</w:t>
            </w:r>
            <w:r w:rsidRPr="00A64E93">
              <w:rPr>
                <w:rFonts w:ascii="Times New Roman" w:hAnsi="Times New Roman" w:cs="Times New Roman"/>
                <w:sz w:val="24"/>
                <w:szCs w:val="24"/>
              </w:rPr>
              <w:t>у</w:t>
            </w:r>
            <w:r w:rsidRPr="00A64E93">
              <w:rPr>
                <w:rFonts w:ascii="Times New Roman" w:hAnsi="Times New Roman" w:cs="Times New Roman"/>
                <w:sz w:val="24"/>
                <w:szCs w:val="24"/>
              </w:rPr>
              <w:t>мажных носителях:</w:t>
            </w:r>
          </w:p>
        </w:tc>
        <w:tc>
          <w:tcPr>
            <w:tcW w:w="1949"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p>
        </w:tc>
        <w:tc>
          <w:tcPr>
            <w:tcW w:w="1843"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p>
        </w:tc>
      </w:tr>
      <w:tr w:rsidR="007A135B" w:rsidRPr="00A64E93">
        <w:tc>
          <w:tcPr>
            <w:tcW w:w="5353" w:type="dxa"/>
          </w:tcPr>
          <w:p w:rsidR="007A135B" w:rsidRPr="00A64E93" w:rsidRDefault="007A135B" w:rsidP="008E0E0E">
            <w:pPr>
              <w:widowControl w:val="0"/>
              <w:numPr>
                <w:ilvl w:val="0"/>
                <w:numId w:val="186"/>
              </w:numPr>
              <w:autoSpaceDE w:val="0"/>
              <w:autoSpaceDN w:val="0"/>
              <w:adjustRightInd w:val="0"/>
              <w:spacing w:after="0" w:line="240" w:lineRule="auto"/>
              <w:ind w:left="142" w:right="145"/>
              <w:jc w:val="both"/>
              <w:rPr>
                <w:rFonts w:ascii="Times New Roman" w:hAnsi="Times New Roman" w:cs="Times New Roman"/>
                <w:sz w:val="24"/>
                <w:szCs w:val="24"/>
              </w:rPr>
            </w:pPr>
            <w:r w:rsidRPr="00A64E93">
              <w:rPr>
                <w:rFonts w:ascii="Times New Roman" w:hAnsi="Times New Roman" w:cs="Times New Roman"/>
                <w:sz w:val="24"/>
                <w:szCs w:val="24"/>
              </w:rPr>
              <w:t>учебники (органайзеры)</w:t>
            </w:r>
          </w:p>
        </w:tc>
        <w:tc>
          <w:tcPr>
            <w:tcW w:w="1949"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w:t>
            </w:r>
          </w:p>
        </w:tc>
        <w:tc>
          <w:tcPr>
            <w:tcW w:w="1843"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r>
      <w:tr w:rsidR="007A135B" w:rsidRPr="00A64E93">
        <w:tc>
          <w:tcPr>
            <w:tcW w:w="5353" w:type="dxa"/>
          </w:tcPr>
          <w:p w:rsidR="007A135B" w:rsidRPr="00A64E93" w:rsidRDefault="007A135B" w:rsidP="008E0E0E">
            <w:pPr>
              <w:widowControl w:val="0"/>
              <w:numPr>
                <w:ilvl w:val="0"/>
                <w:numId w:val="186"/>
              </w:numPr>
              <w:autoSpaceDE w:val="0"/>
              <w:autoSpaceDN w:val="0"/>
              <w:adjustRightInd w:val="0"/>
              <w:spacing w:after="0" w:line="240" w:lineRule="auto"/>
              <w:ind w:left="142" w:right="145"/>
              <w:jc w:val="both"/>
              <w:rPr>
                <w:rFonts w:ascii="Times New Roman" w:hAnsi="Times New Roman" w:cs="Times New Roman"/>
                <w:sz w:val="24"/>
                <w:szCs w:val="24"/>
              </w:rPr>
            </w:pPr>
            <w:r w:rsidRPr="00A64E93">
              <w:rPr>
                <w:rFonts w:ascii="Times New Roman" w:hAnsi="Times New Roman" w:cs="Times New Roman"/>
                <w:sz w:val="24"/>
                <w:szCs w:val="24"/>
              </w:rPr>
              <w:t>рабочие тетради (тетради-тренажёры)</w:t>
            </w:r>
          </w:p>
        </w:tc>
        <w:tc>
          <w:tcPr>
            <w:tcW w:w="1949"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w:t>
            </w:r>
          </w:p>
        </w:tc>
        <w:tc>
          <w:tcPr>
            <w:tcW w:w="1843"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r>
      <w:tr w:rsidR="007A135B" w:rsidRPr="00A64E93">
        <w:tc>
          <w:tcPr>
            <w:tcW w:w="5353" w:type="dxa"/>
          </w:tcPr>
          <w:p w:rsidR="007A135B" w:rsidRPr="00A64E93" w:rsidRDefault="007A135B" w:rsidP="000F6B87">
            <w:pPr>
              <w:widowControl w:val="0"/>
              <w:autoSpaceDE w:val="0"/>
              <w:autoSpaceDN w:val="0"/>
              <w:adjustRightInd w:val="0"/>
              <w:spacing w:after="0" w:line="240" w:lineRule="auto"/>
              <w:ind w:right="145"/>
              <w:jc w:val="both"/>
              <w:rPr>
                <w:rFonts w:ascii="Times New Roman" w:hAnsi="Times New Roman" w:cs="Times New Roman"/>
                <w:sz w:val="24"/>
                <w:szCs w:val="24"/>
              </w:rPr>
            </w:pPr>
            <w:r w:rsidRPr="00A64E93">
              <w:rPr>
                <w:rFonts w:ascii="Times New Roman" w:hAnsi="Times New Roman" w:cs="Times New Roman"/>
                <w:sz w:val="24"/>
                <w:szCs w:val="24"/>
              </w:rPr>
              <w:t>4. Имеются необходимые компоненты на CD и DVD</w:t>
            </w:r>
          </w:p>
        </w:tc>
        <w:tc>
          <w:tcPr>
            <w:tcW w:w="1949"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p>
        </w:tc>
        <w:tc>
          <w:tcPr>
            <w:tcW w:w="1843"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p>
        </w:tc>
      </w:tr>
      <w:tr w:rsidR="007A135B" w:rsidRPr="00A64E93">
        <w:tc>
          <w:tcPr>
            <w:tcW w:w="5353" w:type="dxa"/>
          </w:tcPr>
          <w:p w:rsidR="007A135B" w:rsidRPr="00A64E93" w:rsidRDefault="007A135B" w:rsidP="008E0E0E">
            <w:pPr>
              <w:widowControl w:val="0"/>
              <w:numPr>
                <w:ilvl w:val="0"/>
                <w:numId w:val="187"/>
              </w:numPr>
              <w:autoSpaceDE w:val="0"/>
              <w:autoSpaceDN w:val="0"/>
              <w:adjustRightInd w:val="0"/>
              <w:spacing w:after="0" w:line="240" w:lineRule="auto"/>
              <w:ind w:left="142" w:right="145"/>
              <w:jc w:val="both"/>
              <w:rPr>
                <w:rFonts w:ascii="Times New Roman" w:hAnsi="Times New Roman" w:cs="Times New Roman"/>
                <w:sz w:val="24"/>
                <w:szCs w:val="24"/>
              </w:rPr>
            </w:pPr>
            <w:r w:rsidRPr="00A64E93">
              <w:rPr>
                <w:rFonts w:ascii="Times New Roman" w:hAnsi="Times New Roman" w:cs="Times New Roman"/>
                <w:sz w:val="24"/>
                <w:szCs w:val="24"/>
              </w:rPr>
              <w:t>электронные приложения к учебникам</w:t>
            </w:r>
          </w:p>
        </w:tc>
        <w:tc>
          <w:tcPr>
            <w:tcW w:w="1949"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 xml:space="preserve">на количество учащихся </w:t>
            </w:r>
          </w:p>
        </w:tc>
        <w:tc>
          <w:tcPr>
            <w:tcW w:w="1843"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r>
      <w:tr w:rsidR="007A135B" w:rsidRPr="00A64E93">
        <w:tc>
          <w:tcPr>
            <w:tcW w:w="5353" w:type="dxa"/>
          </w:tcPr>
          <w:p w:rsidR="007A135B" w:rsidRPr="00A64E93" w:rsidRDefault="007A135B" w:rsidP="008E0E0E">
            <w:pPr>
              <w:widowControl w:val="0"/>
              <w:numPr>
                <w:ilvl w:val="0"/>
                <w:numId w:val="187"/>
              </w:numPr>
              <w:autoSpaceDE w:val="0"/>
              <w:autoSpaceDN w:val="0"/>
              <w:adjustRightInd w:val="0"/>
              <w:spacing w:after="0" w:line="240" w:lineRule="auto"/>
              <w:ind w:left="142" w:right="145"/>
              <w:rPr>
                <w:rFonts w:ascii="Times New Roman" w:hAnsi="Times New Roman" w:cs="Times New Roman"/>
                <w:sz w:val="24"/>
                <w:szCs w:val="24"/>
              </w:rPr>
            </w:pPr>
            <w:r w:rsidRPr="00A64E93">
              <w:rPr>
                <w:rFonts w:ascii="Times New Roman" w:hAnsi="Times New Roman" w:cs="Times New Roman"/>
                <w:sz w:val="24"/>
                <w:szCs w:val="24"/>
              </w:rPr>
              <w:t xml:space="preserve">электронные наглядные пособия; </w:t>
            </w:r>
          </w:p>
        </w:tc>
        <w:tc>
          <w:tcPr>
            <w:tcW w:w="1949"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w:t>
            </w:r>
          </w:p>
        </w:tc>
        <w:tc>
          <w:tcPr>
            <w:tcW w:w="1843"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r>
      <w:tr w:rsidR="007A135B" w:rsidRPr="00A64E93">
        <w:tc>
          <w:tcPr>
            <w:tcW w:w="5353" w:type="dxa"/>
          </w:tcPr>
          <w:p w:rsidR="007A135B" w:rsidRPr="00A64E93" w:rsidRDefault="007A135B" w:rsidP="008E0E0E">
            <w:pPr>
              <w:widowControl w:val="0"/>
              <w:numPr>
                <w:ilvl w:val="0"/>
                <w:numId w:val="187"/>
              </w:numPr>
              <w:autoSpaceDE w:val="0"/>
              <w:autoSpaceDN w:val="0"/>
              <w:adjustRightInd w:val="0"/>
              <w:spacing w:after="0" w:line="240" w:lineRule="auto"/>
              <w:ind w:left="142" w:right="145"/>
              <w:rPr>
                <w:rFonts w:ascii="Times New Roman" w:hAnsi="Times New Roman" w:cs="Times New Roman"/>
                <w:sz w:val="24"/>
                <w:szCs w:val="24"/>
              </w:rPr>
            </w:pPr>
            <w:r w:rsidRPr="00A64E93">
              <w:rPr>
                <w:rFonts w:ascii="Times New Roman" w:hAnsi="Times New Roman" w:cs="Times New Roman"/>
                <w:sz w:val="24"/>
                <w:szCs w:val="24"/>
              </w:rPr>
              <w:t xml:space="preserve">электронные тренажёры и практикумы </w:t>
            </w:r>
          </w:p>
        </w:tc>
        <w:tc>
          <w:tcPr>
            <w:tcW w:w="1949"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w:t>
            </w:r>
          </w:p>
        </w:tc>
        <w:tc>
          <w:tcPr>
            <w:tcW w:w="1843"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r>
      <w:tr w:rsidR="007A135B" w:rsidRPr="00A64E93">
        <w:tc>
          <w:tcPr>
            <w:tcW w:w="5353" w:type="dxa"/>
          </w:tcPr>
          <w:p w:rsidR="007A135B" w:rsidRPr="00A64E93" w:rsidRDefault="007A135B" w:rsidP="00826F94">
            <w:pPr>
              <w:spacing w:after="0" w:line="240" w:lineRule="auto"/>
              <w:ind w:right="145"/>
              <w:rPr>
                <w:rFonts w:ascii="Times New Roman" w:hAnsi="Times New Roman" w:cs="Times New Roman"/>
                <w:sz w:val="24"/>
                <w:szCs w:val="24"/>
              </w:rPr>
            </w:pPr>
            <w:r w:rsidRPr="00A64E93">
              <w:rPr>
                <w:rFonts w:ascii="Times New Roman" w:hAnsi="Times New Roman" w:cs="Times New Roman"/>
                <w:sz w:val="24"/>
                <w:szCs w:val="24"/>
              </w:rPr>
              <w:t>5. Обеспечено наличие доступа обучающихся к электронным образовательным ресурсам (ЭОР), размещённым в федеральных и региональных базах данных</w:t>
            </w:r>
          </w:p>
        </w:tc>
        <w:tc>
          <w:tcPr>
            <w:tcW w:w="1949" w:type="dxa"/>
          </w:tcPr>
          <w:p w:rsidR="007A135B" w:rsidRPr="00A64E93" w:rsidRDefault="007A135B" w:rsidP="00826F94">
            <w:pPr>
              <w:widowControl w:val="0"/>
              <w:tabs>
                <w:tab w:val="left" w:leader="underscore" w:pos="9144"/>
              </w:tabs>
              <w:autoSpaceDE w:val="0"/>
              <w:autoSpaceDN w:val="0"/>
              <w:adjustRightInd w:val="0"/>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14</w:t>
            </w:r>
          </w:p>
        </w:tc>
        <w:tc>
          <w:tcPr>
            <w:tcW w:w="1843"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p>
        </w:tc>
      </w:tr>
      <w:tr w:rsidR="007A135B" w:rsidRPr="00A64E93">
        <w:tc>
          <w:tcPr>
            <w:tcW w:w="5353" w:type="dxa"/>
          </w:tcPr>
          <w:p w:rsidR="007A135B" w:rsidRPr="00A64E93" w:rsidRDefault="007A135B" w:rsidP="000F6B87">
            <w:pPr>
              <w:spacing w:after="0" w:line="240" w:lineRule="auto"/>
              <w:ind w:right="145"/>
              <w:jc w:val="both"/>
              <w:rPr>
                <w:rFonts w:ascii="Times New Roman" w:hAnsi="Times New Roman" w:cs="Times New Roman"/>
                <w:sz w:val="24"/>
                <w:szCs w:val="24"/>
              </w:rPr>
            </w:pPr>
            <w:r w:rsidRPr="00A64E93">
              <w:rPr>
                <w:rFonts w:ascii="Times New Roman" w:hAnsi="Times New Roman" w:cs="Times New Roman"/>
                <w:sz w:val="24"/>
                <w:szCs w:val="24"/>
              </w:rPr>
              <w:t>скорость подключения к сети Интернет</w:t>
            </w:r>
          </w:p>
        </w:tc>
        <w:tc>
          <w:tcPr>
            <w:tcW w:w="1949" w:type="dxa"/>
          </w:tcPr>
          <w:p w:rsidR="007A135B" w:rsidRPr="00A64E93" w:rsidRDefault="007A135B" w:rsidP="00826F94">
            <w:pPr>
              <w:widowControl w:val="0"/>
              <w:tabs>
                <w:tab w:val="left" w:leader="underscore" w:pos="9144"/>
              </w:tabs>
              <w:autoSpaceDE w:val="0"/>
              <w:autoSpaceDN w:val="0"/>
              <w:adjustRightInd w:val="0"/>
              <w:spacing w:after="0" w:line="240" w:lineRule="auto"/>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10200 Кбит/с</w:t>
            </w:r>
          </w:p>
        </w:tc>
        <w:tc>
          <w:tcPr>
            <w:tcW w:w="1843"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p>
        </w:tc>
      </w:tr>
      <w:tr w:rsidR="007A135B" w:rsidRPr="00A64E93">
        <w:tc>
          <w:tcPr>
            <w:tcW w:w="5353" w:type="dxa"/>
          </w:tcPr>
          <w:p w:rsidR="007A135B" w:rsidRPr="00A64E93" w:rsidRDefault="007A135B" w:rsidP="008E0E0E">
            <w:pPr>
              <w:widowControl w:val="0"/>
              <w:numPr>
                <w:ilvl w:val="0"/>
                <w:numId w:val="183"/>
              </w:numPr>
              <w:autoSpaceDE w:val="0"/>
              <w:autoSpaceDN w:val="0"/>
              <w:adjustRightInd w:val="0"/>
              <w:spacing w:after="0" w:line="240" w:lineRule="auto"/>
              <w:ind w:left="142" w:right="145"/>
              <w:jc w:val="both"/>
              <w:rPr>
                <w:rFonts w:ascii="Times New Roman" w:hAnsi="Times New Roman" w:cs="Times New Roman"/>
                <w:sz w:val="24"/>
                <w:szCs w:val="24"/>
              </w:rPr>
            </w:pPr>
            <w:r w:rsidRPr="00A64E93">
              <w:rPr>
                <w:rFonts w:ascii="Times New Roman" w:hAnsi="Times New Roman" w:cs="Times New Roman"/>
                <w:sz w:val="24"/>
                <w:szCs w:val="24"/>
              </w:rPr>
              <w:t>количество обучающихся, приходящихся на 1 компьютер, использующийся при реализации ООП ООО ОУ</w:t>
            </w:r>
          </w:p>
        </w:tc>
        <w:tc>
          <w:tcPr>
            <w:tcW w:w="1949"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19</w:t>
            </w:r>
          </w:p>
        </w:tc>
        <w:tc>
          <w:tcPr>
            <w:tcW w:w="1843"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p>
        </w:tc>
      </w:tr>
      <w:tr w:rsidR="007A135B" w:rsidRPr="00A64E93">
        <w:tc>
          <w:tcPr>
            <w:tcW w:w="5353" w:type="dxa"/>
          </w:tcPr>
          <w:p w:rsidR="007A135B" w:rsidRPr="00A64E93" w:rsidRDefault="007A135B" w:rsidP="000F6B87">
            <w:pPr>
              <w:widowControl w:val="0"/>
              <w:autoSpaceDE w:val="0"/>
              <w:autoSpaceDN w:val="0"/>
              <w:adjustRightInd w:val="0"/>
              <w:spacing w:after="0" w:line="240" w:lineRule="auto"/>
              <w:ind w:right="145"/>
              <w:jc w:val="both"/>
              <w:rPr>
                <w:rFonts w:ascii="Times New Roman" w:hAnsi="Times New Roman" w:cs="Times New Roman"/>
                <w:sz w:val="24"/>
                <w:szCs w:val="24"/>
              </w:rPr>
            </w:pPr>
            <w:r w:rsidRPr="00A64E93">
              <w:rPr>
                <w:rFonts w:ascii="Times New Roman" w:hAnsi="Times New Roman" w:cs="Times New Roman"/>
                <w:sz w:val="24"/>
                <w:szCs w:val="24"/>
              </w:rPr>
              <w:t>Средствами ИОС обеспечено:</w:t>
            </w:r>
          </w:p>
        </w:tc>
        <w:tc>
          <w:tcPr>
            <w:tcW w:w="1949"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p>
        </w:tc>
        <w:tc>
          <w:tcPr>
            <w:tcW w:w="1843"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p>
        </w:tc>
      </w:tr>
      <w:tr w:rsidR="007A135B" w:rsidRPr="00A64E93">
        <w:tc>
          <w:tcPr>
            <w:tcW w:w="5353" w:type="dxa"/>
          </w:tcPr>
          <w:p w:rsidR="007A135B" w:rsidRPr="00A64E93" w:rsidRDefault="007A135B" w:rsidP="008E0E0E">
            <w:pPr>
              <w:widowControl w:val="0"/>
              <w:numPr>
                <w:ilvl w:val="0"/>
                <w:numId w:val="184"/>
              </w:numPr>
              <w:autoSpaceDE w:val="0"/>
              <w:autoSpaceDN w:val="0"/>
              <w:adjustRightInd w:val="0"/>
              <w:spacing w:after="0" w:line="240" w:lineRule="auto"/>
              <w:ind w:left="142" w:right="147"/>
              <w:jc w:val="both"/>
              <w:rPr>
                <w:rFonts w:ascii="Times New Roman" w:hAnsi="Times New Roman" w:cs="Times New Roman"/>
                <w:sz w:val="24"/>
                <w:szCs w:val="24"/>
              </w:rPr>
            </w:pPr>
            <w:r w:rsidRPr="00A64E93">
              <w:rPr>
                <w:rFonts w:ascii="Times New Roman" w:hAnsi="Times New Roman" w:cs="Times New Roman"/>
                <w:sz w:val="24"/>
                <w:szCs w:val="24"/>
              </w:rPr>
              <w:t>информационно-методическая поддержка обр</w:t>
            </w:r>
            <w:r w:rsidRPr="00A64E93">
              <w:rPr>
                <w:rFonts w:ascii="Times New Roman" w:hAnsi="Times New Roman" w:cs="Times New Roman"/>
                <w:sz w:val="24"/>
                <w:szCs w:val="24"/>
              </w:rPr>
              <w:t>а</w:t>
            </w:r>
            <w:r w:rsidRPr="00A64E93">
              <w:rPr>
                <w:rFonts w:ascii="Times New Roman" w:hAnsi="Times New Roman" w:cs="Times New Roman"/>
                <w:sz w:val="24"/>
                <w:szCs w:val="24"/>
              </w:rPr>
              <w:t>зовательной деятельности</w:t>
            </w:r>
          </w:p>
        </w:tc>
        <w:tc>
          <w:tcPr>
            <w:tcW w:w="1949"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p>
        </w:tc>
        <w:tc>
          <w:tcPr>
            <w:tcW w:w="1843"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r>
      <w:tr w:rsidR="007A135B" w:rsidRPr="00A64E93">
        <w:tc>
          <w:tcPr>
            <w:tcW w:w="5353" w:type="dxa"/>
          </w:tcPr>
          <w:p w:rsidR="007A135B" w:rsidRPr="00A64E93" w:rsidRDefault="007A135B" w:rsidP="008E0E0E">
            <w:pPr>
              <w:widowControl w:val="0"/>
              <w:numPr>
                <w:ilvl w:val="0"/>
                <w:numId w:val="184"/>
              </w:numPr>
              <w:autoSpaceDE w:val="0"/>
              <w:autoSpaceDN w:val="0"/>
              <w:adjustRightInd w:val="0"/>
              <w:spacing w:after="0" w:line="240" w:lineRule="auto"/>
              <w:ind w:left="142" w:right="147"/>
              <w:jc w:val="both"/>
              <w:rPr>
                <w:rFonts w:ascii="Times New Roman" w:hAnsi="Times New Roman" w:cs="Times New Roman"/>
                <w:sz w:val="24"/>
                <w:szCs w:val="24"/>
              </w:rPr>
            </w:pPr>
            <w:r w:rsidRPr="00A64E93">
              <w:rPr>
                <w:rFonts w:ascii="Times New Roman" w:hAnsi="Times New Roman" w:cs="Times New Roman"/>
                <w:sz w:val="24"/>
                <w:szCs w:val="24"/>
              </w:rPr>
              <w:t>планирование образовательной деятельности и ее ресурсного обеспечения</w:t>
            </w:r>
          </w:p>
        </w:tc>
        <w:tc>
          <w:tcPr>
            <w:tcW w:w="1949"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p>
        </w:tc>
        <w:tc>
          <w:tcPr>
            <w:tcW w:w="1843"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r>
      <w:tr w:rsidR="007A135B" w:rsidRPr="00A64E93">
        <w:tc>
          <w:tcPr>
            <w:tcW w:w="5353" w:type="dxa"/>
          </w:tcPr>
          <w:p w:rsidR="007A135B" w:rsidRPr="00A64E93" w:rsidRDefault="007A135B" w:rsidP="008E0E0E">
            <w:pPr>
              <w:widowControl w:val="0"/>
              <w:numPr>
                <w:ilvl w:val="0"/>
                <w:numId w:val="184"/>
              </w:numPr>
              <w:autoSpaceDE w:val="0"/>
              <w:autoSpaceDN w:val="0"/>
              <w:adjustRightInd w:val="0"/>
              <w:spacing w:after="0" w:line="240" w:lineRule="auto"/>
              <w:ind w:left="142" w:right="147"/>
              <w:jc w:val="both"/>
              <w:rPr>
                <w:rFonts w:ascii="Times New Roman" w:hAnsi="Times New Roman" w:cs="Times New Roman"/>
                <w:sz w:val="24"/>
                <w:szCs w:val="24"/>
              </w:rPr>
            </w:pPr>
            <w:r w:rsidRPr="00A64E93">
              <w:rPr>
                <w:rFonts w:ascii="Times New Roman" w:hAnsi="Times New Roman" w:cs="Times New Roman"/>
                <w:sz w:val="24"/>
                <w:szCs w:val="24"/>
              </w:rPr>
              <w:t>мониторинг и фиксацию хода и результатов образовательной деятельности</w:t>
            </w:r>
          </w:p>
        </w:tc>
        <w:tc>
          <w:tcPr>
            <w:tcW w:w="1949"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843"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0</w:t>
            </w:r>
          </w:p>
        </w:tc>
      </w:tr>
      <w:tr w:rsidR="007A135B" w:rsidRPr="00A64E93">
        <w:tc>
          <w:tcPr>
            <w:tcW w:w="5353" w:type="dxa"/>
          </w:tcPr>
          <w:p w:rsidR="007A135B" w:rsidRPr="00A64E93" w:rsidRDefault="007A135B" w:rsidP="008E0E0E">
            <w:pPr>
              <w:widowControl w:val="0"/>
              <w:numPr>
                <w:ilvl w:val="0"/>
                <w:numId w:val="184"/>
              </w:numPr>
              <w:autoSpaceDE w:val="0"/>
              <w:autoSpaceDN w:val="0"/>
              <w:adjustRightInd w:val="0"/>
              <w:spacing w:after="0" w:line="240" w:lineRule="auto"/>
              <w:ind w:left="142" w:right="147"/>
              <w:jc w:val="both"/>
              <w:rPr>
                <w:rFonts w:ascii="Times New Roman" w:hAnsi="Times New Roman" w:cs="Times New Roman"/>
                <w:sz w:val="24"/>
                <w:szCs w:val="24"/>
              </w:rPr>
            </w:pPr>
            <w:r w:rsidRPr="00A64E93">
              <w:rPr>
                <w:rFonts w:ascii="Times New Roman" w:hAnsi="Times New Roman" w:cs="Times New Roman"/>
                <w:sz w:val="24"/>
                <w:szCs w:val="24"/>
              </w:rPr>
              <w:t>мониторинг здоровья обучающихся</w:t>
            </w:r>
          </w:p>
        </w:tc>
        <w:tc>
          <w:tcPr>
            <w:tcW w:w="1949"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p>
        </w:tc>
        <w:tc>
          <w:tcPr>
            <w:tcW w:w="1843"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r>
      <w:tr w:rsidR="007A135B" w:rsidRPr="00A64E93">
        <w:tc>
          <w:tcPr>
            <w:tcW w:w="5353" w:type="dxa"/>
          </w:tcPr>
          <w:p w:rsidR="007A135B" w:rsidRPr="00A64E93" w:rsidRDefault="007A135B" w:rsidP="008E0E0E">
            <w:pPr>
              <w:widowControl w:val="0"/>
              <w:numPr>
                <w:ilvl w:val="0"/>
                <w:numId w:val="184"/>
              </w:numPr>
              <w:autoSpaceDE w:val="0"/>
              <w:autoSpaceDN w:val="0"/>
              <w:adjustRightInd w:val="0"/>
              <w:spacing w:after="0" w:line="240" w:lineRule="auto"/>
              <w:ind w:left="142" w:right="147"/>
              <w:jc w:val="both"/>
              <w:rPr>
                <w:rFonts w:ascii="Times New Roman" w:hAnsi="Times New Roman" w:cs="Times New Roman"/>
                <w:sz w:val="24"/>
                <w:szCs w:val="24"/>
              </w:rPr>
            </w:pPr>
            <w:r w:rsidRPr="00A64E93">
              <w:rPr>
                <w:rFonts w:ascii="Times New Roman" w:hAnsi="Times New Roman" w:cs="Times New Roman"/>
                <w:sz w:val="24"/>
                <w:szCs w:val="24"/>
              </w:rPr>
              <w:t>современные процедуры создания, поиска, сбора, анализа, обработки, хранения и пре</w:t>
            </w:r>
            <w:r w:rsidRPr="00A64E93">
              <w:rPr>
                <w:rFonts w:ascii="Times New Roman" w:hAnsi="Times New Roman" w:cs="Times New Roman"/>
                <w:sz w:val="24"/>
                <w:szCs w:val="24"/>
              </w:rPr>
              <w:t>д</w:t>
            </w:r>
            <w:r w:rsidRPr="00A64E93">
              <w:rPr>
                <w:rFonts w:ascii="Times New Roman" w:hAnsi="Times New Roman" w:cs="Times New Roman"/>
                <w:sz w:val="24"/>
                <w:szCs w:val="24"/>
              </w:rPr>
              <w:t>ставления информации</w:t>
            </w:r>
          </w:p>
        </w:tc>
        <w:tc>
          <w:tcPr>
            <w:tcW w:w="1949"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p>
        </w:tc>
        <w:tc>
          <w:tcPr>
            <w:tcW w:w="1843"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r>
      <w:tr w:rsidR="007A135B" w:rsidRPr="00A64E93">
        <w:tc>
          <w:tcPr>
            <w:tcW w:w="5353" w:type="dxa"/>
          </w:tcPr>
          <w:p w:rsidR="007A135B" w:rsidRPr="00A64E93" w:rsidRDefault="007A135B" w:rsidP="008E0E0E">
            <w:pPr>
              <w:widowControl w:val="0"/>
              <w:numPr>
                <w:ilvl w:val="0"/>
                <w:numId w:val="184"/>
              </w:numPr>
              <w:autoSpaceDE w:val="0"/>
              <w:autoSpaceDN w:val="0"/>
              <w:adjustRightInd w:val="0"/>
              <w:spacing w:after="0" w:line="240" w:lineRule="auto"/>
              <w:ind w:left="142" w:right="147"/>
              <w:jc w:val="both"/>
              <w:rPr>
                <w:rFonts w:ascii="Times New Roman" w:hAnsi="Times New Roman" w:cs="Times New Roman"/>
                <w:sz w:val="24"/>
                <w:szCs w:val="24"/>
              </w:rPr>
            </w:pPr>
            <w:r w:rsidRPr="00A64E93">
              <w:rPr>
                <w:rFonts w:ascii="Times New Roman" w:hAnsi="Times New Roman" w:cs="Times New Roman"/>
                <w:sz w:val="24"/>
                <w:szCs w:val="24"/>
              </w:rPr>
              <w:t xml:space="preserve">дистанционное взаимодействие всех участников </w:t>
            </w:r>
            <w:r w:rsidRPr="00A64E93">
              <w:rPr>
                <w:rFonts w:ascii="Times New Roman" w:hAnsi="Times New Roman" w:cs="Times New Roman"/>
                <w:sz w:val="24"/>
                <w:szCs w:val="24"/>
              </w:rPr>
              <w:lastRenderedPageBreak/>
              <w:t>образовательных отношений (обучающихся, их родителей (законных представителей), п</w:t>
            </w:r>
            <w:r w:rsidRPr="00A64E93">
              <w:rPr>
                <w:rFonts w:ascii="Times New Roman" w:hAnsi="Times New Roman" w:cs="Times New Roman"/>
                <w:sz w:val="24"/>
                <w:szCs w:val="24"/>
              </w:rPr>
              <w:t>е</w:t>
            </w:r>
            <w:r w:rsidRPr="00A64E93">
              <w:rPr>
                <w:rFonts w:ascii="Times New Roman" w:hAnsi="Times New Roman" w:cs="Times New Roman"/>
                <w:sz w:val="24"/>
                <w:szCs w:val="24"/>
              </w:rPr>
              <w:t>дагогических работников, органов управления в сфере образования, общественности)</w:t>
            </w:r>
          </w:p>
        </w:tc>
        <w:tc>
          <w:tcPr>
            <w:tcW w:w="1949"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lastRenderedPageBreak/>
              <w:t>1</w:t>
            </w:r>
          </w:p>
        </w:tc>
        <w:tc>
          <w:tcPr>
            <w:tcW w:w="1843"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0</w:t>
            </w:r>
          </w:p>
        </w:tc>
      </w:tr>
      <w:tr w:rsidR="007A135B" w:rsidRPr="00A64E93">
        <w:tc>
          <w:tcPr>
            <w:tcW w:w="5353" w:type="dxa"/>
          </w:tcPr>
          <w:p w:rsidR="007A135B" w:rsidRPr="00A64E93" w:rsidRDefault="007A135B" w:rsidP="008E0E0E">
            <w:pPr>
              <w:widowControl w:val="0"/>
              <w:numPr>
                <w:ilvl w:val="1"/>
                <w:numId w:val="184"/>
              </w:numPr>
              <w:autoSpaceDE w:val="0"/>
              <w:autoSpaceDN w:val="0"/>
              <w:adjustRightInd w:val="0"/>
              <w:spacing w:after="0" w:line="240" w:lineRule="auto"/>
              <w:ind w:left="142" w:right="147"/>
              <w:rPr>
                <w:rFonts w:ascii="Times New Roman" w:hAnsi="Times New Roman" w:cs="Times New Roman"/>
                <w:sz w:val="24"/>
                <w:szCs w:val="24"/>
              </w:rPr>
            </w:pPr>
            <w:r w:rsidRPr="00A64E93">
              <w:rPr>
                <w:rFonts w:ascii="Times New Roman" w:hAnsi="Times New Roman" w:cs="Times New Roman"/>
                <w:sz w:val="24"/>
                <w:szCs w:val="24"/>
              </w:rPr>
              <w:lastRenderedPageBreak/>
              <w:t>в том числе в рамках дистанционного образов</w:t>
            </w:r>
            <w:r w:rsidRPr="00A64E93">
              <w:rPr>
                <w:rFonts w:ascii="Times New Roman" w:hAnsi="Times New Roman" w:cs="Times New Roman"/>
                <w:sz w:val="24"/>
                <w:szCs w:val="24"/>
              </w:rPr>
              <w:t>а</w:t>
            </w:r>
            <w:r w:rsidRPr="00A64E93">
              <w:rPr>
                <w:rFonts w:ascii="Times New Roman" w:hAnsi="Times New Roman" w:cs="Times New Roman"/>
                <w:sz w:val="24"/>
                <w:szCs w:val="24"/>
              </w:rPr>
              <w:t>ния</w:t>
            </w:r>
          </w:p>
        </w:tc>
        <w:tc>
          <w:tcPr>
            <w:tcW w:w="1949"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843"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0</w:t>
            </w:r>
          </w:p>
        </w:tc>
      </w:tr>
      <w:tr w:rsidR="007A135B" w:rsidRPr="00A64E93">
        <w:tc>
          <w:tcPr>
            <w:tcW w:w="5353" w:type="dxa"/>
          </w:tcPr>
          <w:p w:rsidR="007A135B" w:rsidRPr="00A64E93" w:rsidRDefault="007A135B" w:rsidP="008E0E0E">
            <w:pPr>
              <w:widowControl w:val="0"/>
              <w:numPr>
                <w:ilvl w:val="0"/>
                <w:numId w:val="184"/>
              </w:numPr>
              <w:autoSpaceDE w:val="0"/>
              <w:autoSpaceDN w:val="0"/>
              <w:adjustRightInd w:val="0"/>
              <w:spacing w:after="0" w:line="240" w:lineRule="auto"/>
              <w:ind w:left="142" w:right="147"/>
              <w:jc w:val="both"/>
              <w:rPr>
                <w:rFonts w:ascii="Times New Roman" w:hAnsi="Times New Roman" w:cs="Times New Roman"/>
                <w:sz w:val="24"/>
                <w:szCs w:val="24"/>
              </w:rPr>
            </w:pPr>
            <w:r w:rsidRPr="00A64E93">
              <w:rPr>
                <w:rFonts w:ascii="Times New Roman" w:hAnsi="Times New Roman" w:cs="Times New Roman"/>
                <w:sz w:val="24"/>
                <w:szCs w:val="24"/>
              </w:rPr>
              <w:t>дистанционное взаимодействие организации, осуществляющей образовательную деятел</w:t>
            </w:r>
            <w:r w:rsidRPr="00A64E93">
              <w:rPr>
                <w:rFonts w:ascii="Times New Roman" w:hAnsi="Times New Roman" w:cs="Times New Roman"/>
                <w:sz w:val="24"/>
                <w:szCs w:val="24"/>
              </w:rPr>
              <w:t>ь</w:t>
            </w:r>
            <w:r w:rsidRPr="00A64E93">
              <w:rPr>
                <w:rFonts w:ascii="Times New Roman" w:hAnsi="Times New Roman" w:cs="Times New Roman"/>
                <w:sz w:val="24"/>
                <w:szCs w:val="24"/>
              </w:rPr>
              <w:t>ность, с другими организациями, осуществл</w:t>
            </w:r>
            <w:r w:rsidRPr="00A64E93">
              <w:rPr>
                <w:rFonts w:ascii="Times New Roman" w:hAnsi="Times New Roman" w:cs="Times New Roman"/>
                <w:sz w:val="24"/>
                <w:szCs w:val="24"/>
              </w:rPr>
              <w:t>я</w:t>
            </w:r>
            <w:r w:rsidRPr="00A64E93">
              <w:rPr>
                <w:rFonts w:ascii="Times New Roman" w:hAnsi="Times New Roman" w:cs="Times New Roman"/>
                <w:sz w:val="24"/>
                <w:szCs w:val="24"/>
              </w:rPr>
              <w:t>ющими образовательную деятельность, и о</w:t>
            </w:r>
            <w:r w:rsidRPr="00A64E93">
              <w:rPr>
                <w:rFonts w:ascii="Times New Roman" w:hAnsi="Times New Roman" w:cs="Times New Roman"/>
                <w:sz w:val="24"/>
                <w:szCs w:val="24"/>
              </w:rPr>
              <w:t>р</w:t>
            </w:r>
            <w:r w:rsidRPr="00A64E93">
              <w:rPr>
                <w:rFonts w:ascii="Times New Roman" w:hAnsi="Times New Roman" w:cs="Times New Roman"/>
                <w:sz w:val="24"/>
                <w:szCs w:val="24"/>
              </w:rPr>
              <w:t>ганизациями социальной сферы: учреждени</w:t>
            </w:r>
            <w:r w:rsidRPr="00A64E93">
              <w:rPr>
                <w:rFonts w:ascii="Times New Roman" w:hAnsi="Times New Roman" w:cs="Times New Roman"/>
                <w:sz w:val="24"/>
                <w:szCs w:val="24"/>
              </w:rPr>
              <w:t>я</w:t>
            </w:r>
            <w:r w:rsidRPr="00A64E93">
              <w:rPr>
                <w:rFonts w:ascii="Times New Roman" w:hAnsi="Times New Roman" w:cs="Times New Roman"/>
                <w:sz w:val="24"/>
                <w:szCs w:val="24"/>
              </w:rPr>
              <w:t>ми культуры, здравоохранения, спорта, досуга, службами занятости населения, обеспечения безопасности жизнедеятельности</w:t>
            </w:r>
          </w:p>
        </w:tc>
        <w:tc>
          <w:tcPr>
            <w:tcW w:w="1949"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p>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843"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p>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0</w:t>
            </w:r>
          </w:p>
        </w:tc>
      </w:tr>
      <w:tr w:rsidR="007A135B" w:rsidRPr="00A64E93">
        <w:tc>
          <w:tcPr>
            <w:tcW w:w="5353" w:type="dxa"/>
          </w:tcPr>
          <w:p w:rsidR="007A135B" w:rsidRPr="00A64E93" w:rsidRDefault="007A135B" w:rsidP="008E0E0E">
            <w:pPr>
              <w:widowControl w:val="0"/>
              <w:numPr>
                <w:ilvl w:val="0"/>
                <w:numId w:val="184"/>
              </w:numPr>
              <w:autoSpaceDE w:val="0"/>
              <w:autoSpaceDN w:val="0"/>
              <w:adjustRightInd w:val="0"/>
              <w:spacing w:after="0" w:line="240" w:lineRule="auto"/>
              <w:ind w:left="142" w:right="147"/>
              <w:jc w:val="both"/>
              <w:rPr>
                <w:rFonts w:ascii="Times New Roman" w:hAnsi="Times New Roman" w:cs="Times New Roman"/>
                <w:sz w:val="24"/>
                <w:szCs w:val="24"/>
              </w:rPr>
            </w:pPr>
            <w:r w:rsidRPr="00A64E93">
              <w:rPr>
                <w:rFonts w:ascii="Times New Roman" w:hAnsi="Times New Roman" w:cs="Times New Roman"/>
                <w:sz w:val="24"/>
                <w:szCs w:val="24"/>
              </w:rPr>
              <w:t>используется практика размещения домашнего задания (текстовая формулировка, виде</w:t>
            </w:r>
            <w:r w:rsidRPr="00A64E93">
              <w:rPr>
                <w:rFonts w:ascii="Times New Roman" w:hAnsi="Times New Roman" w:cs="Times New Roman"/>
                <w:sz w:val="24"/>
                <w:szCs w:val="24"/>
              </w:rPr>
              <w:t>о</w:t>
            </w:r>
            <w:r w:rsidRPr="00A64E93">
              <w:rPr>
                <w:rFonts w:ascii="Times New Roman" w:hAnsi="Times New Roman" w:cs="Times New Roman"/>
                <w:sz w:val="24"/>
                <w:szCs w:val="24"/>
              </w:rPr>
              <w:t>фильм)</w:t>
            </w:r>
          </w:p>
        </w:tc>
        <w:tc>
          <w:tcPr>
            <w:tcW w:w="1949"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p>
        </w:tc>
        <w:tc>
          <w:tcPr>
            <w:tcW w:w="1843"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r>
      <w:tr w:rsidR="007A135B" w:rsidRPr="00A64E93">
        <w:tc>
          <w:tcPr>
            <w:tcW w:w="5353" w:type="dxa"/>
          </w:tcPr>
          <w:p w:rsidR="007A135B" w:rsidRPr="00A64E93" w:rsidRDefault="007A135B" w:rsidP="008E0E0E">
            <w:pPr>
              <w:widowControl w:val="0"/>
              <w:numPr>
                <w:ilvl w:val="0"/>
                <w:numId w:val="184"/>
              </w:numPr>
              <w:autoSpaceDE w:val="0"/>
              <w:autoSpaceDN w:val="0"/>
              <w:adjustRightInd w:val="0"/>
              <w:spacing w:after="0" w:line="240" w:lineRule="auto"/>
              <w:ind w:left="142" w:right="145"/>
              <w:jc w:val="both"/>
              <w:rPr>
                <w:rFonts w:ascii="Times New Roman" w:hAnsi="Times New Roman" w:cs="Times New Roman"/>
                <w:sz w:val="24"/>
                <w:szCs w:val="24"/>
              </w:rPr>
            </w:pPr>
            <w:r w:rsidRPr="00A64E93">
              <w:rPr>
                <w:rFonts w:ascii="Times New Roman" w:hAnsi="Times New Roman" w:cs="Times New Roman"/>
                <w:sz w:val="24"/>
                <w:szCs w:val="24"/>
              </w:rPr>
              <w:t>размещаются творческие работы учителей и обучающихся</w:t>
            </w:r>
          </w:p>
        </w:tc>
        <w:tc>
          <w:tcPr>
            <w:tcW w:w="1949"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p>
        </w:tc>
        <w:tc>
          <w:tcPr>
            <w:tcW w:w="1843"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r>
      <w:tr w:rsidR="007A135B" w:rsidRPr="00A64E93">
        <w:tc>
          <w:tcPr>
            <w:tcW w:w="5353" w:type="dxa"/>
          </w:tcPr>
          <w:p w:rsidR="007A135B" w:rsidRPr="00A64E93" w:rsidRDefault="007A135B" w:rsidP="008E0E0E">
            <w:pPr>
              <w:widowControl w:val="0"/>
              <w:numPr>
                <w:ilvl w:val="0"/>
                <w:numId w:val="184"/>
              </w:numPr>
              <w:autoSpaceDE w:val="0"/>
              <w:autoSpaceDN w:val="0"/>
              <w:adjustRightInd w:val="0"/>
              <w:spacing w:after="0" w:line="240" w:lineRule="auto"/>
              <w:ind w:left="142" w:right="145"/>
              <w:jc w:val="both"/>
              <w:rPr>
                <w:rFonts w:ascii="Times New Roman" w:hAnsi="Times New Roman" w:cs="Times New Roman"/>
                <w:sz w:val="24"/>
                <w:szCs w:val="24"/>
              </w:rPr>
            </w:pPr>
            <w:r w:rsidRPr="00A64E93">
              <w:rPr>
                <w:rFonts w:ascii="Times New Roman" w:hAnsi="Times New Roman" w:cs="Times New Roman"/>
                <w:sz w:val="24"/>
                <w:szCs w:val="24"/>
              </w:rPr>
              <w:t>осуществляется связь учителей, администрации, родителей, органов управления</w:t>
            </w:r>
          </w:p>
        </w:tc>
        <w:tc>
          <w:tcPr>
            <w:tcW w:w="1949"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p>
        </w:tc>
        <w:tc>
          <w:tcPr>
            <w:tcW w:w="1843"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r>
      <w:tr w:rsidR="007A135B" w:rsidRPr="00A64E93">
        <w:tc>
          <w:tcPr>
            <w:tcW w:w="5353" w:type="dxa"/>
          </w:tcPr>
          <w:p w:rsidR="007A135B" w:rsidRPr="00A64E93" w:rsidRDefault="007A135B" w:rsidP="008E0E0E">
            <w:pPr>
              <w:widowControl w:val="0"/>
              <w:numPr>
                <w:ilvl w:val="0"/>
                <w:numId w:val="185"/>
              </w:numPr>
              <w:autoSpaceDE w:val="0"/>
              <w:autoSpaceDN w:val="0"/>
              <w:adjustRightInd w:val="0"/>
              <w:spacing w:after="0" w:line="240" w:lineRule="auto"/>
              <w:ind w:left="142" w:right="145"/>
              <w:jc w:val="both"/>
              <w:rPr>
                <w:rFonts w:ascii="Times New Roman" w:hAnsi="Times New Roman" w:cs="Times New Roman"/>
                <w:sz w:val="24"/>
                <w:szCs w:val="24"/>
              </w:rPr>
            </w:pPr>
            <w:r w:rsidRPr="00A64E93">
              <w:rPr>
                <w:rFonts w:ascii="Times New Roman" w:hAnsi="Times New Roman" w:cs="Times New Roman"/>
                <w:sz w:val="24"/>
                <w:szCs w:val="24"/>
              </w:rPr>
              <w:t>осуществляется методическая поддержка уч</w:t>
            </w:r>
            <w:r w:rsidRPr="00A64E93">
              <w:rPr>
                <w:rFonts w:ascii="Times New Roman" w:hAnsi="Times New Roman" w:cs="Times New Roman"/>
                <w:sz w:val="24"/>
                <w:szCs w:val="24"/>
              </w:rPr>
              <w:t>и</w:t>
            </w:r>
            <w:r w:rsidRPr="00A64E93">
              <w:rPr>
                <w:rFonts w:ascii="Times New Roman" w:hAnsi="Times New Roman" w:cs="Times New Roman"/>
                <w:sz w:val="24"/>
                <w:szCs w:val="24"/>
              </w:rPr>
              <w:t>телей (Интернет -школа, мультимедиа колле</w:t>
            </w:r>
            <w:r w:rsidRPr="00A64E93">
              <w:rPr>
                <w:rFonts w:ascii="Times New Roman" w:hAnsi="Times New Roman" w:cs="Times New Roman"/>
                <w:sz w:val="24"/>
                <w:szCs w:val="24"/>
              </w:rPr>
              <w:t>к</w:t>
            </w:r>
            <w:r w:rsidRPr="00A64E93">
              <w:rPr>
                <w:rFonts w:ascii="Times New Roman" w:hAnsi="Times New Roman" w:cs="Times New Roman"/>
                <w:sz w:val="24"/>
                <w:szCs w:val="24"/>
              </w:rPr>
              <w:t>ция)</w:t>
            </w:r>
          </w:p>
        </w:tc>
        <w:tc>
          <w:tcPr>
            <w:tcW w:w="1949"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p>
        </w:tc>
        <w:tc>
          <w:tcPr>
            <w:tcW w:w="1843"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34</w:t>
            </w:r>
          </w:p>
        </w:tc>
      </w:tr>
      <w:tr w:rsidR="007A135B" w:rsidRPr="00A64E93">
        <w:tc>
          <w:tcPr>
            <w:tcW w:w="5353" w:type="dxa"/>
          </w:tcPr>
          <w:p w:rsidR="007A135B" w:rsidRPr="00A64E93" w:rsidRDefault="007A135B" w:rsidP="008E0E0E">
            <w:pPr>
              <w:widowControl w:val="0"/>
              <w:numPr>
                <w:ilvl w:val="0"/>
                <w:numId w:val="189"/>
              </w:numPr>
              <w:autoSpaceDE w:val="0"/>
              <w:autoSpaceDN w:val="0"/>
              <w:adjustRightInd w:val="0"/>
              <w:spacing w:after="0" w:line="240" w:lineRule="auto"/>
              <w:ind w:left="142" w:right="147"/>
              <w:jc w:val="both"/>
              <w:rPr>
                <w:rFonts w:ascii="Times New Roman" w:hAnsi="Times New Roman" w:cs="Times New Roman"/>
                <w:sz w:val="24"/>
                <w:szCs w:val="24"/>
              </w:rPr>
            </w:pPr>
            <w:r w:rsidRPr="00A64E93">
              <w:rPr>
                <w:rFonts w:ascii="Times New Roman" w:hAnsi="Times New Roman" w:cs="Times New Roman"/>
                <w:sz w:val="24"/>
                <w:szCs w:val="24"/>
              </w:rPr>
              <w:t>Обеспечен контролируемый доступ обуча</w:t>
            </w:r>
            <w:r w:rsidRPr="00A64E93">
              <w:rPr>
                <w:rFonts w:ascii="Times New Roman" w:hAnsi="Times New Roman" w:cs="Times New Roman"/>
                <w:sz w:val="24"/>
                <w:szCs w:val="24"/>
              </w:rPr>
              <w:t>ю</w:t>
            </w:r>
            <w:r w:rsidRPr="00A64E93">
              <w:rPr>
                <w:rFonts w:ascii="Times New Roman" w:hAnsi="Times New Roman" w:cs="Times New Roman"/>
                <w:sz w:val="24"/>
                <w:szCs w:val="24"/>
              </w:rPr>
              <w:t>щихся к образовательным ресурсам в сети И</w:t>
            </w:r>
            <w:r w:rsidRPr="00A64E93">
              <w:rPr>
                <w:rFonts w:ascii="Times New Roman" w:hAnsi="Times New Roman" w:cs="Times New Roman"/>
                <w:sz w:val="24"/>
                <w:szCs w:val="24"/>
              </w:rPr>
              <w:t>н</w:t>
            </w:r>
            <w:r w:rsidRPr="00A64E93">
              <w:rPr>
                <w:rFonts w:ascii="Times New Roman" w:hAnsi="Times New Roman" w:cs="Times New Roman"/>
                <w:sz w:val="24"/>
                <w:szCs w:val="24"/>
              </w:rPr>
              <w:t>тернете</w:t>
            </w:r>
          </w:p>
        </w:tc>
        <w:tc>
          <w:tcPr>
            <w:tcW w:w="1949"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p>
        </w:tc>
        <w:tc>
          <w:tcPr>
            <w:tcW w:w="1843"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r>
      <w:tr w:rsidR="007A135B" w:rsidRPr="00A64E93">
        <w:tc>
          <w:tcPr>
            <w:tcW w:w="5353" w:type="dxa"/>
          </w:tcPr>
          <w:p w:rsidR="007A135B" w:rsidRPr="00A64E93" w:rsidRDefault="007A135B" w:rsidP="008E0E0E">
            <w:pPr>
              <w:widowControl w:val="0"/>
              <w:numPr>
                <w:ilvl w:val="0"/>
                <w:numId w:val="185"/>
              </w:numPr>
              <w:autoSpaceDE w:val="0"/>
              <w:autoSpaceDN w:val="0"/>
              <w:adjustRightInd w:val="0"/>
              <w:spacing w:after="0" w:line="240" w:lineRule="auto"/>
              <w:ind w:left="714" w:right="147" w:hanging="357"/>
              <w:jc w:val="both"/>
              <w:rPr>
                <w:rFonts w:ascii="Times New Roman" w:hAnsi="Times New Roman" w:cs="Times New Roman"/>
                <w:sz w:val="24"/>
                <w:szCs w:val="24"/>
              </w:rPr>
            </w:pPr>
            <w:r w:rsidRPr="00A64E93">
              <w:rPr>
                <w:rFonts w:ascii="Times New Roman" w:hAnsi="Times New Roman" w:cs="Times New Roman"/>
                <w:sz w:val="24"/>
                <w:szCs w:val="24"/>
              </w:rPr>
              <w:t>количество компьютеров, на которых установлен контент-фильтр</w:t>
            </w:r>
          </w:p>
        </w:tc>
        <w:tc>
          <w:tcPr>
            <w:tcW w:w="1949"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p>
        </w:tc>
        <w:tc>
          <w:tcPr>
            <w:tcW w:w="1843" w:type="dxa"/>
          </w:tcPr>
          <w:p w:rsidR="007A135B" w:rsidRPr="00A64E93" w:rsidRDefault="007A135B" w:rsidP="00826F94">
            <w:pPr>
              <w:tabs>
                <w:tab w:val="left" w:leader="underscore" w:pos="9144"/>
              </w:tabs>
              <w:spacing w:after="0" w:line="240" w:lineRule="auto"/>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r>
    </w:tbl>
    <w:p w:rsidR="007A135B" w:rsidRPr="00A64E93" w:rsidRDefault="007A135B" w:rsidP="00D65328">
      <w:pPr>
        <w:spacing w:after="0" w:line="240" w:lineRule="auto"/>
        <w:jc w:val="both"/>
        <w:rPr>
          <w:rFonts w:ascii="Times New Roman" w:eastAsia="MS Mincho" w:hAnsi="Times New Roman"/>
          <w:sz w:val="24"/>
          <w:szCs w:val="24"/>
          <w:lang w:eastAsia="ja-JP"/>
        </w:rPr>
      </w:pPr>
    </w:p>
    <w:p w:rsidR="007A135B" w:rsidRPr="00A64E93" w:rsidRDefault="007A135B" w:rsidP="00D65328">
      <w:pPr>
        <w:shd w:val="clear" w:color="auto" w:fill="FFFFFF"/>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pacing w:val="-6"/>
          <w:sz w:val="28"/>
          <w:szCs w:val="28"/>
        </w:rPr>
        <w:t>Учебно-методическое и информационное оснащени</w:t>
      </w:r>
      <w:r w:rsidRPr="00A64E93">
        <w:rPr>
          <w:rFonts w:ascii="Times New Roman" w:hAnsi="Times New Roman" w:cs="Times New Roman"/>
          <w:sz w:val="28"/>
          <w:szCs w:val="28"/>
        </w:rPr>
        <w:t>е образовательной де</w:t>
      </w:r>
      <w:r w:rsidRPr="00A64E93">
        <w:rPr>
          <w:rFonts w:ascii="Times New Roman" w:hAnsi="Times New Roman" w:cs="Times New Roman"/>
          <w:sz w:val="28"/>
          <w:szCs w:val="28"/>
        </w:rPr>
        <w:t>я</w:t>
      </w:r>
      <w:r w:rsidRPr="00A64E93">
        <w:rPr>
          <w:rFonts w:ascii="Times New Roman" w:hAnsi="Times New Roman" w:cs="Times New Roman"/>
          <w:sz w:val="28"/>
          <w:szCs w:val="28"/>
        </w:rPr>
        <w:t>тельности обеспечивает возможность:</w:t>
      </w:r>
    </w:p>
    <w:p w:rsidR="007A135B" w:rsidRPr="00A64E93" w:rsidRDefault="007A135B" w:rsidP="00D65328">
      <w:pPr>
        <w:autoSpaceDE w:val="0"/>
        <w:autoSpaceDN w:val="0"/>
        <w:adjustRightInd w:val="0"/>
        <w:spacing w:after="0" w:line="240" w:lineRule="auto"/>
        <w:jc w:val="both"/>
        <w:rPr>
          <w:rFonts w:ascii="Times New Roman" w:hAnsi="Times New Roman" w:cs="Times New Roman"/>
          <w:sz w:val="28"/>
          <w:szCs w:val="28"/>
        </w:rPr>
      </w:pPr>
      <w:r w:rsidRPr="00A64E93">
        <w:rPr>
          <w:rFonts w:ascii="Times New Roman" w:hAnsi="Times New Roman" w:cs="Times New Roman"/>
          <w:color w:val="000000"/>
          <w:sz w:val="28"/>
          <w:szCs w:val="28"/>
        </w:rPr>
        <w:t>— </w:t>
      </w:r>
      <w:r w:rsidRPr="00A64E93">
        <w:rPr>
          <w:rFonts w:ascii="Times New Roman" w:hAnsi="Times New Roman" w:cs="Times New Roman"/>
          <w:sz w:val="28"/>
          <w:szCs w:val="28"/>
        </w:rPr>
        <w:t>осуществления  самостоятельной образовательной деятельности обучающи</w:t>
      </w:r>
      <w:r w:rsidRPr="00A64E93">
        <w:rPr>
          <w:rFonts w:ascii="Times New Roman" w:hAnsi="Times New Roman" w:cs="Times New Roman"/>
          <w:sz w:val="28"/>
          <w:szCs w:val="28"/>
        </w:rPr>
        <w:t>х</w:t>
      </w:r>
      <w:r w:rsidRPr="00A64E93">
        <w:rPr>
          <w:rFonts w:ascii="Times New Roman" w:hAnsi="Times New Roman" w:cs="Times New Roman"/>
          <w:sz w:val="28"/>
          <w:szCs w:val="28"/>
        </w:rPr>
        <w:t>ся;</w:t>
      </w:r>
    </w:p>
    <w:p w:rsidR="007A135B" w:rsidRPr="00A64E93" w:rsidRDefault="007A135B" w:rsidP="00D65328">
      <w:pPr>
        <w:shd w:val="clear" w:color="auto" w:fill="FFFFFF"/>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w:t>
      </w:r>
      <w:r w:rsidRPr="00A64E93">
        <w:rPr>
          <w:rFonts w:ascii="Times New Roman" w:hAnsi="Times New Roman" w:cs="Times New Roman"/>
          <w:sz w:val="28"/>
          <w:szCs w:val="28"/>
        </w:rPr>
        <w:t>о</w:t>
      </w:r>
      <w:r w:rsidRPr="00A64E93">
        <w:rPr>
          <w:rFonts w:ascii="Times New Roman" w:hAnsi="Times New Roman" w:cs="Times New Roman"/>
          <w:sz w:val="28"/>
          <w:szCs w:val="28"/>
        </w:rPr>
        <w:t>странном языке; редактирования и структурирования текста средствами текст</w:t>
      </w:r>
      <w:r w:rsidRPr="00A64E93">
        <w:rPr>
          <w:rFonts w:ascii="Times New Roman" w:hAnsi="Times New Roman" w:cs="Times New Roman"/>
          <w:sz w:val="28"/>
          <w:szCs w:val="28"/>
        </w:rPr>
        <w:t>о</w:t>
      </w:r>
      <w:r w:rsidRPr="00A64E93">
        <w:rPr>
          <w:rFonts w:ascii="Times New Roman" w:hAnsi="Times New Roman" w:cs="Times New Roman"/>
          <w:sz w:val="28"/>
          <w:szCs w:val="28"/>
        </w:rPr>
        <w:t>вого редактора;</w:t>
      </w:r>
    </w:p>
    <w:p w:rsidR="007A135B" w:rsidRPr="00A64E93" w:rsidRDefault="007A135B" w:rsidP="00D65328">
      <w:pPr>
        <w:shd w:val="clear" w:color="auto" w:fill="FFFFFF"/>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 записи и обработки изображения (включая микроскопические, телескопич</w:t>
      </w:r>
      <w:r w:rsidRPr="00A64E93">
        <w:rPr>
          <w:rFonts w:ascii="Times New Roman" w:hAnsi="Times New Roman" w:cs="Times New Roman"/>
          <w:sz w:val="28"/>
          <w:szCs w:val="28"/>
        </w:rPr>
        <w:t>е</w:t>
      </w:r>
      <w:r w:rsidRPr="00A64E93">
        <w:rPr>
          <w:rFonts w:ascii="Times New Roman" w:hAnsi="Times New Roman" w:cs="Times New Roman"/>
          <w:sz w:val="28"/>
          <w:szCs w:val="28"/>
        </w:rPr>
        <w:t>ские и спутниковые изображения) и звука при фиксации явлений в природе и обществе, хода образовательного процесса; переноса информации с нецифр</w:t>
      </w:r>
      <w:r w:rsidRPr="00A64E93">
        <w:rPr>
          <w:rFonts w:ascii="Times New Roman" w:hAnsi="Times New Roman" w:cs="Times New Roman"/>
          <w:sz w:val="28"/>
          <w:szCs w:val="28"/>
        </w:rPr>
        <w:t>о</w:t>
      </w:r>
      <w:r w:rsidRPr="00A64E93">
        <w:rPr>
          <w:rFonts w:ascii="Times New Roman" w:hAnsi="Times New Roman" w:cs="Times New Roman"/>
          <w:sz w:val="28"/>
          <w:szCs w:val="28"/>
        </w:rPr>
        <w:t>вых носителей в цифровую среду (сканирование);</w:t>
      </w:r>
    </w:p>
    <w:p w:rsidR="007A135B" w:rsidRPr="00A64E93" w:rsidRDefault="007A135B" w:rsidP="00D65328">
      <w:pPr>
        <w:shd w:val="clear" w:color="auto" w:fill="FFFFFF"/>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7A135B" w:rsidRPr="00A64E93" w:rsidRDefault="007A135B" w:rsidP="00D65328">
      <w:pPr>
        <w:shd w:val="clear" w:color="auto" w:fill="FFFFFF"/>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lastRenderedPageBreak/>
        <w:t>— организации сообщения в виде линейного или включающего ссылки сопр</w:t>
      </w:r>
      <w:r w:rsidRPr="00A64E93">
        <w:rPr>
          <w:rFonts w:ascii="Times New Roman" w:hAnsi="Times New Roman" w:cs="Times New Roman"/>
          <w:sz w:val="28"/>
          <w:szCs w:val="28"/>
        </w:rPr>
        <w:t>о</w:t>
      </w:r>
      <w:r w:rsidRPr="00A64E93">
        <w:rPr>
          <w:rFonts w:ascii="Times New Roman" w:hAnsi="Times New Roman" w:cs="Times New Roman"/>
          <w:sz w:val="28"/>
          <w:szCs w:val="28"/>
        </w:rPr>
        <w:t>вождения выступления, сообщения для самостоятельного просмотра, в том чи</w:t>
      </w:r>
      <w:r w:rsidRPr="00A64E93">
        <w:rPr>
          <w:rFonts w:ascii="Times New Roman" w:hAnsi="Times New Roman" w:cs="Times New Roman"/>
          <w:sz w:val="28"/>
          <w:szCs w:val="28"/>
        </w:rPr>
        <w:t>с</w:t>
      </w:r>
      <w:r w:rsidRPr="00A64E93">
        <w:rPr>
          <w:rFonts w:ascii="Times New Roman" w:hAnsi="Times New Roman" w:cs="Times New Roman"/>
          <w:sz w:val="28"/>
          <w:szCs w:val="28"/>
        </w:rPr>
        <w:t>ле видеомонтажа и озвучивания видео сообщений;</w:t>
      </w:r>
    </w:p>
    <w:p w:rsidR="007A135B" w:rsidRPr="00A64E93" w:rsidRDefault="007A135B" w:rsidP="00D65328">
      <w:pPr>
        <w:shd w:val="clear" w:color="auto" w:fill="FFFFFF"/>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 выступления с аудио-, видео- и графическим экранным сопровождением;</w:t>
      </w:r>
    </w:p>
    <w:p w:rsidR="007A135B" w:rsidRPr="00A64E93" w:rsidRDefault="007A135B" w:rsidP="00D65328">
      <w:pPr>
        <w:shd w:val="clear" w:color="auto" w:fill="FFFFFF"/>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 вывода информации на бумагу и печать;</w:t>
      </w:r>
    </w:p>
    <w:p w:rsidR="007A135B" w:rsidRPr="00A64E93" w:rsidRDefault="007A135B" w:rsidP="00D65328">
      <w:pPr>
        <w:shd w:val="clear" w:color="auto" w:fill="FFFFFF"/>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 информационного подключения к локальной сети и глобальной сети Инте</w:t>
      </w:r>
      <w:r w:rsidRPr="00A64E93">
        <w:rPr>
          <w:rFonts w:ascii="Times New Roman" w:hAnsi="Times New Roman" w:cs="Times New Roman"/>
          <w:sz w:val="28"/>
          <w:szCs w:val="28"/>
        </w:rPr>
        <w:t>р</w:t>
      </w:r>
      <w:r w:rsidRPr="00A64E93">
        <w:rPr>
          <w:rFonts w:ascii="Times New Roman" w:hAnsi="Times New Roman" w:cs="Times New Roman"/>
          <w:sz w:val="28"/>
          <w:szCs w:val="28"/>
        </w:rPr>
        <w:t>нет, входа в информационную среду образовательного учреждения, в том числе через Интернет, размещения гипермедиа сообщений в информационной среде образовательного учреждения;</w:t>
      </w:r>
    </w:p>
    <w:p w:rsidR="007A135B" w:rsidRPr="00A64E93" w:rsidRDefault="007A135B" w:rsidP="00D65328">
      <w:pPr>
        <w:shd w:val="clear" w:color="auto" w:fill="FFFFFF"/>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 поиска и получения информации;</w:t>
      </w:r>
    </w:p>
    <w:p w:rsidR="007A135B" w:rsidRPr="00A64E93" w:rsidRDefault="007A135B" w:rsidP="00D65328">
      <w:pPr>
        <w:shd w:val="clear" w:color="auto" w:fill="FFFFFF"/>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 использования источников информации на бумажных и цифровых носителях (в том числе в справочниках, словарях, поисковых системах);</w:t>
      </w:r>
    </w:p>
    <w:p w:rsidR="007A135B" w:rsidRPr="00A64E93" w:rsidRDefault="007A135B" w:rsidP="00D65328">
      <w:pPr>
        <w:shd w:val="clear" w:color="auto" w:fill="FFFFFF"/>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 вещания, использования носимых аудио видеоустройств для учебной де</w:t>
      </w:r>
      <w:r w:rsidRPr="00A64E93">
        <w:rPr>
          <w:rFonts w:ascii="Times New Roman" w:hAnsi="Times New Roman" w:cs="Times New Roman"/>
          <w:sz w:val="28"/>
          <w:szCs w:val="28"/>
        </w:rPr>
        <w:t>я</w:t>
      </w:r>
      <w:r w:rsidRPr="00A64E93">
        <w:rPr>
          <w:rFonts w:ascii="Times New Roman" w:hAnsi="Times New Roman" w:cs="Times New Roman"/>
          <w:sz w:val="28"/>
          <w:szCs w:val="28"/>
        </w:rPr>
        <w:t>тельности на уроке и вне урока;</w:t>
      </w:r>
    </w:p>
    <w:p w:rsidR="007A135B" w:rsidRPr="00A64E93" w:rsidRDefault="007A135B" w:rsidP="00D65328">
      <w:pPr>
        <w:shd w:val="clear" w:color="auto" w:fill="FFFFFF"/>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 общения в Интернете, взаимодействия в социальных группах и сетях, уч</w:t>
      </w:r>
      <w:r w:rsidRPr="00A64E93">
        <w:rPr>
          <w:rFonts w:ascii="Times New Roman" w:hAnsi="Times New Roman" w:cs="Times New Roman"/>
          <w:sz w:val="28"/>
          <w:szCs w:val="28"/>
        </w:rPr>
        <w:t>а</w:t>
      </w:r>
      <w:r w:rsidRPr="00A64E93">
        <w:rPr>
          <w:rFonts w:ascii="Times New Roman" w:hAnsi="Times New Roman" w:cs="Times New Roman"/>
          <w:sz w:val="28"/>
          <w:szCs w:val="28"/>
        </w:rPr>
        <w:t>стия в форумах, групповой работы над сообщениями (вики);</w:t>
      </w:r>
    </w:p>
    <w:p w:rsidR="007A135B" w:rsidRPr="00A64E93" w:rsidRDefault="007A135B" w:rsidP="00D65328">
      <w:pPr>
        <w:shd w:val="clear" w:color="auto" w:fill="FFFFFF"/>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 создания и заполнения баз данных, в том числе определителей; наглядного представления и анализа данных;</w:t>
      </w:r>
    </w:p>
    <w:p w:rsidR="007A135B" w:rsidRPr="00A64E93" w:rsidRDefault="007A135B" w:rsidP="00D65328">
      <w:pPr>
        <w:shd w:val="clear" w:color="auto" w:fill="FFFFFF"/>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 включения обучающихся в проектную и учебно-исследовательскую деятел</w:t>
      </w:r>
      <w:r w:rsidRPr="00A64E93">
        <w:rPr>
          <w:rFonts w:ascii="Times New Roman" w:hAnsi="Times New Roman" w:cs="Times New Roman"/>
          <w:sz w:val="28"/>
          <w:szCs w:val="28"/>
        </w:rPr>
        <w:t>ь</w:t>
      </w:r>
      <w:r w:rsidRPr="00A64E93">
        <w:rPr>
          <w:rFonts w:ascii="Times New Roman" w:hAnsi="Times New Roman" w:cs="Times New Roman"/>
          <w:sz w:val="28"/>
          <w:szCs w:val="28"/>
        </w:rPr>
        <w:t>ность, проведения наблюдений и экспериментов, в том числе с использованием: учебного лабораторного оборудования, традиционного измерения, включая определение местонахождения; вещественных и виртуально-наглядных моделей и коллекций основных математических и естественнонаучных объектов и явл</w:t>
      </w:r>
      <w:r w:rsidRPr="00A64E93">
        <w:rPr>
          <w:rFonts w:ascii="Times New Roman" w:hAnsi="Times New Roman" w:cs="Times New Roman"/>
          <w:sz w:val="28"/>
          <w:szCs w:val="28"/>
        </w:rPr>
        <w:t>е</w:t>
      </w:r>
      <w:r w:rsidRPr="00A64E93">
        <w:rPr>
          <w:rFonts w:ascii="Times New Roman" w:hAnsi="Times New Roman" w:cs="Times New Roman"/>
          <w:sz w:val="28"/>
          <w:szCs w:val="28"/>
        </w:rPr>
        <w:t>ний;</w:t>
      </w:r>
    </w:p>
    <w:p w:rsidR="007A135B" w:rsidRPr="00A64E93" w:rsidRDefault="007A135B" w:rsidP="00D65328">
      <w:pPr>
        <w:shd w:val="clear" w:color="auto" w:fill="FFFFFF"/>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 исполнения музыкальных произведений с применением инструментов и цифровых технологий, использования клавишных и  синтезаторов;</w:t>
      </w:r>
    </w:p>
    <w:p w:rsidR="007A135B" w:rsidRPr="00A64E93" w:rsidRDefault="007A135B" w:rsidP="00D65328">
      <w:pPr>
        <w:shd w:val="clear" w:color="auto" w:fill="FFFFFF"/>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 реализации художественно-оформительских и издательских проектов;</w:t>
      </w:r>
    </w:p>
    <w:p w:rsidR="007A135B" w:rsidRPr="00A64E93" w:rsidRDefault="007A135B" w:rsidP="00D65328">
      <w:pPr>
        <w:shd w:val="clear" w:color="auto" w:fill="FFFFFF"/>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 создания материальных и информационных объектов с использованием ру</w:t>
      </w:r>
      <w:r w:rsidRPr="00A64E93">
        <w:rPr>
          <w:rFonts w:ascii="Times New Roman" w:hAnsi="Times New Roman" w:cs="Times New Roman"/>
          <w:sz w:val="28"/>
          <w:szCs w:val="28"/>
        </w:rPr>
        <w:t>ч</w:t>
      </w:r>
      <w:r w:rsidRPr="00A64E93">
        <w:rPr>
          <w:rFonts w:ascii="Times New Roman" w:hAnsi="Times New Roman" w:cs="Times New Roman"/>
          <w:sz w:val="28"/>
          <w:szCs w:val="28"/>
        </w:rPr>
        <w:t>ных и электроинструментов, применяемых в избранных для изучения распр</w:t>
      </w:r>
      <w:r w:rsidRPr="00A64E93">
        <w:rPr>
          <w:rFonts w:ascii="Times New Roman" w:hAnsi="Times New Roman" w:cs="Times New Roman"/>
          <w:sz w:val="28"/>
          <w:szCs w:val="28"/>
        </w:rPr>
        <w:t>о</w:t>
      </w:r>
      <w:r w:rsidRPr="00A64E93">
        <w:rPr>
          <w:rFonts w:ascii="Times New Roman" w:hAnsi="Times New Roman" w:cs="Times New Roman"/>
          <w:sz w:val="28"/>
          <w:szCs w:val="28"/>
        </w:rPr>
        <w:t>странённых технологиях (индустриальных, сельскохозяйственных, технологиях ведения дома, информационных и коммуникационных технологиях);</w:t>
      </w:r>
    </w:p>
    <w:p w:rsidR="007A135B" w:rsidRPr="00A64E93" w:rsidRDefault="007A135B" w:rsidP="00D65328">
      <w:pPr>
        <w:autoSpaceDE w:val="0"/>
        <w:autoSpaceDN w:val="0"/>
        <w:adjustRightInd w:val="0"/>
        <w:spacing w:after="0" w:line="240" w:lineRule="auto"/>
        <w:jc w:val="both"/>
        <w:rPr>
          <w:rFonts w:ascii="Times New Roman" w:hAnsi="Times New Roman" w:cs="Times New Roman"/>
          <w:sz w:val="28"/>
          <w:szCs w:val="28"/>
        </w:rPr>
      </w:pPr>
      <w:r w:rsidRPr="00A64E93">
        <w:rPr>
          <w:rFonts w:ascii="Times New Roman" w:hAnsi="Times New Roman" w:cs="Times New Roman"/>
          <w:color w:val="000000"/>
          <w:sz w:val="28"/>
          <w:szCs w:val="28"/>
        </w:rPr>
        <w:t>— </w:t>
      </w:r>
      <w:r w:rsidRPr="00A64E93">
        <w:rPr>
          <w:rFonts w:ascii="Times New Roman" w:hAnsi="Times New Roman" w:cs="Times New Roman"/>
          <w:sz w:val="28"/>
          <w:szCs w:val="28"/>
        </w:rPr>
        <w:t>занятий по изучению правил безопасного поведения с использованием об</w:t>
      </w:r>
      <w:r w:rsidRPr="00A64E93">
        <w:rPr>
          <w:rFonts w:ascii="Times New Roman" w:hAnsi="Times New Roman" w:cs="Times New Roman"/>
          <w:sz w:val="28"/>
          <w:szCs w:val="28"/>
        </w:rPr>
        <w:t>о</w:t>
      </w:r>
      <w:r w:rsidRPr="00A64E93">
        <w:rPr>
          <w:rFonts w:ascii="Times New Roman" w:hAnsi="Times New Roman" w:cs="Times New Roman"/>
          <w:sz w:val="28"/>
          <w:szCs w:val="28"/>
        </w:rPr>
        <w:t>рудования, а также компьютерных тренажёров;</w:t>
      </w:r>
    </w:p>
    <w:p w:rsidR="007A135B" w:rsidRPr="00A64E93" w:rsidRDefault="007A135B" w:rsidP="00D65328">
      <w:pPr>
        <w:autoSpaceDE w:val="0"/>
        <w:autoSpaceDN w:val="0"/>
        <w:adjustRightInd w:val="0"/>
        <w:spacing w:after="0" w:line="240" w:lineRule="auto"/>
        <w:jc w:val="both"/>
        <w:rPr>
          <w:rFonts w:ascii="Times New Roman" w:hAnsi="Times New Roman" w:cs="Times New Roman"/>
          <w:sz w:val="28"/>
          <w:szCs w:val="28"/>
        </w:rPr>
      </w:pPr>
      <w:r w:rsidRPr="00A64E93">
        <w:rPr>
          <w:rFonts w:ascii="Times New Roman" w:hAnsi="Times New Roman" w:cs="Times New Roman"/>
          <w:color w:val="000000"/>
          <w:sz w:val="28"/>
          <w:szCs w:val="28"/>
        </w:rPr>
        <w:t>— </w:t>
      </w:r>
      <w:r w:rsidRPr="00A64E93">
        <w:rPr>
          <w:rFonts w:ascii="Times New Roman" w:hAnsi="Times New Roman" w:cs="Times New Roman"/>
          <w:sz w:val="28"/>
          <w:szCs w:val="28"/>
        </w:rPr>
        <w:t>размещения продуктов познавательной, учебно-исследовательской и проек</w:t>
      </w:r>
      <w:r w:rsidRPr="00A64E93">
        <w:rPr>
          <w:rFonts w:ascii="Times New Roman" w:hAnsi="Times New Roman" w:cs="Times New Roman"/>
          <w:sz w:val="28"/>
          <w:szCs w:val="28"/>
        </w:rPr>
        <w:t>т</w:t>
      </w:r>
      <w:r w:rsidRPr="00A64E93">
        <w:rPr>
          <w:rFonts w:ascii="Times New Roman" w:hAnsi="Times New Roman" w:cs="Times New Roman"/>
          <w:sz w:val="28"/>
          <w:szCs w:val="28"/>
        </w:rPr>
        <w:t xml:space="preserve">ной деятельности обучающихся в информационно-образовательной среде </w:t>
      </w:r>
      <w:r w:rsidRPr="00A64E93">
        <w:rPr>
          <w:rFonts w:ascii="Times New Roman" w:hAnsi="Times New Roman" w:cs="Times New Roman"/>
          <w:color w:val="000000"/>
          <w:sz w:val="28"/>
          <w:szCs w:val="28"/>
        </w:rPr>
        <w:t>обр</w:t>
      </w:r>
      <w:r w:rsidRPr="00A64E93">
        <w:rPr>
          <w:rFonts w:ascii="Times New Roman" w:hAnsi="Times New Roman" w:cs="Times New Roman"/>
          <w:color w:val="000000"/>
          <w:sz w:val="28"/>
          <w:szCs w:val="28"/>
        </w:rPr>
        <w:t>а</w:t>
      </w:r>
      <w:r w:rsidRPr="00A64E93">
        <w:rPr>
          <w:rFonts w:ascii="Times New Roman" w:hAnsi="Times New Roman" w:cs="Times New Roman"/>
          <w:color w:val="000000"/>
          <w:sz w:val="28"/>
          <w:szCs w:val="28"/>
        </w:rPr>
        <w:t>зовательного учреждения</w:t>
      </w:r>
      <w:r w:rsidRPr="00A64E93">
        <w:rPr>
          <w:rFonts w:ascii="Times New Roman" w:hAnsi="Times New Roman" w:cs="Times New Roman"/>
          <w:sz w:val="28"/>
          <w:szCs w:val="28"/>
        </w:rPr>
        <w:t>;</w:t>
      </w:r>
    </w:p>
    <w:p w:rsidR="007A135B" w:rsidRPr="00A64E93" w:rsidRDefault="007A135B" w:rsidP="00D65328">
      <w:pPr>
        <w:shd w:val="clear" w:color="auto" w:fill="FFFFFF"/>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w:t>
      </w:r>
      <w:r w:rsidRPr="00A64E93">
        <w:rPr>
          <w:rFonts w:ascii="Times New Roman" w:hAnsi="Times New Roman" w:cs="Times New Roman"/>
          <w:sz w:val="28"/>
          <w:szCs w:val="28"/>
        </w:rPr>
        <w:t>е</w:t>
      </w:r>
      <w:r w:rsidRPr="00A64E93">
        <w:rPr>
          <w:rFonts w:ascii="Times New Roman" w:hAnsi="Times New Roman" w:cs="Times New Roman"/>
          <w:sz w:val="28"/>
          <w:szCs w:val="28"/>
        </w:rPr>
        <w:t>ний, дискуссий, экспериментов);</w:t>
      </w:r>
    </w:p>
    <w:p w:rsidR="007A135B" w:rsidRPr="00A64E93" w:rsidRDefault="007A135B" w:rsidP="00D65328">
      <w:pPr>
        <w:shd w:val="clear" w:color="auto" w:fill="FFFFFF"/>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 обеспечения доступа в библиотеке образовательного учреждения к информ</w:t>
      </w:r>
      <w:r w:rsidRPr="00A64E93">
        <w:rPr>
          <w:rFonts w:ascii="Times New Roman" w:hAnsi="Times New Roman" w:cs="Times New Roman"/>
          <w:sz w:val="28"/>
          <w:szCs w:val="28"/>
        </w:rPr>
        <w:t>а</w:t>
      </w:r>
      <w:r w:rsidRPr="00A64E93">
        <w:rPr>
          <w:rFonts w:ascii="Times New Roman" w:hAnsi="Times New Roman" w:cs="Times New Roman"/>
          <w:sz w:val="28"/>
          <w:szCs w:val="28"/>
        </w:rPr>
        <w:t>ционным ресурсам Интернета, учебной и художественной литературе, колле</w:t>
      </w:r>
      <w:r w:rsidRPr="00A64E93">
        <w:rPr>
          <w:rFonts w:ascii="Times New Roman" w:hAnsi="Times New Roman" w:cs="Times New Roman"/>
          <w:sz w:val="28"/>
          <w:szCs w:val="28"/>
        </w:rPr>
        <w:t>к</w:t>
      </w:r>
      <w:r w:rsidRPr="00A64E93">
        <w:rPr>
          <w:rFonts w:ascii="Times New Roman" w:hAnsi="Times New Roman" w:cs="Times New Roman"/>
          <w:sz w:val="28"/>
          <w:szCs w:val="28"/>
        </w:rPr>
        <w:t>циям медиаресурсов на электронных носителях, множительной технике для т</w:t>
      </w:r>
      <w:r w:rsidRPr="00A64E93">
        <w:rPr>
          <w:rFonts w:ascii="Times New Roman" w:hAnsi="Times New Roman" w:cs="Times New Roman"/>
          <w:sz w:val="28"/>
          <w:szCs w:val="28"/>
        </w:rPr>
        <w:t>и</w:t>
      </w:r>
      <w:r w:rsidRPr="00A64E93">
        <w:rPr>
          <w:rFonts w:ascii="Times New Roman" w:hAnsi="Times New Roman" w:cs="Times New Roman"/>
          <w:sz w:val="28"/>
          <w:szCs w:val="28"/>
        </w:rPr>
        <w:lastRenderedPageBreak/>
        <w:t>ражирования результатов творческой, научно-исследовательской и проектной деятельности обучающихся;</w:t>
      </w:r>
    </w:p>
    <w:p w:rsidR="007A135B" w:rsidRPr="00A64E93" w:rsidRDefault="007A135B" w:rsidP="00D65328">
      <w:pPr>
        <w:shd w:val="clear" w:color="auto" w:fill="FFFFFF"/>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 проведения массовых мероприятий, собраний, представлений; досуга и о</w:t>
      </w:r>
      <w:r w:rsidRPr="00A64E93">
        <w:rPr>
          <w:rFonts w:ascii="Times New Roman" w:hAnsi="Times New Roman" w:cs="Times New Roman"/>
          <w:sz w:val="28"/>
          <w:szCs w:val="28"/>
        </w:rPr>
        <w:t>б</w:t>
      </w:r>
      <w:r w:rsidRPr="00A64E93">
        <w:rPr>
          <w:rFonts w:ascii="Times New Roman" w:hAnsi="Times New Roman" w:cs="Times New Roman"/>
          <w:sz w:val="28"/>
          <w:szCs w:val="28"/>
        </w:rPr>
        <w:t>щения обучающихся с возможностью для массового просмотра кино- и виде</w:t>
      </w:r>
      <w:r w:rsidRPr="00A64E93">
        <w:rPr>
          <w:rFonts w:ascii="Times New Roman" w:hAnsi="Times New Roman" w:cs="Times New Roman"/>
          <w:sz w:val="28"/>
          <w:szCs w:val="28"/>
        </w:rPr>
        <w:t>о</w:t>
      </w:r>
      <w:r w:rsidRPr="00A64E93">
        <w:rPr>
          <w:rFonts w:ascii="Times New Roman" w:hAnsi="Times New Roman" w:cs="Times New Roman"/>
          <w:sz w:val="28"/>
          <w:szCs w:val="28"/>
        </w:rPr>
        <w:t>материалов, организации сценической работы, театрализованных представл</w:t>
      </w:r>
      <w:r w:rsidRPr="00A64E93">
        <w:rPr>
          <w:rFonts w:ascii="Times New Roman" w:hAnsi="Times New Roman" w:cs="Times New Roman"/>
          <w:sz w:val="28"/>
          <w:szCs w:val="28"/>
        </w:rPr>
        <w:t>е</w:t>
      </w:r>
      <w:r w:rsidRPr="00A64E93">
        <w:rPr>
          <w:rFonts w:ascii="Times New Roman" w:hAnsi="Times New Roman" w:cs="Times New Roman"/>
          <w:sz w:val="28"/>
          <w:szCs w:val="28"/>
        </w:rPr>
        <w:t>ний;</w:t>
      </w:r>
    </w:p>
    <w:p w:rsidR="007A135B" w:rsidRPr="00A64E93" w:rsidRDefault="007A135B" w:rsidP="00D65328">
      <w:pPr>
        <w:shd w:val="clear" w:color="auto" w:fill="FFFFFF"/>
        <w:spacing w:after="0" w:line="240" w:lineRule="auto"/>
        <w:jc w:val="both"/>
        <w:rPr>
          <w:rFonts w:ascii="Times New Roman" w:hAnsi="Times New Roman" w:cs="Times New Roman"/>
          <w:sz w:val="28"/>
          <w:szCs w:val="28"/>
        </w:rPr>
      </w:pPr>
      <w:r w:rsidRPr="00A64E93">
        <w:rPr>
          <w:rFonts w:ascii="Times New Roman" w:hAnsi="Times New Roman" w:cs="Times New Roman"/>
          <w:sz w:val="28"/>
          <w:szCs w:val="28"/>
        </w:rPr>
        <w:t>— выпуска печатных изданий.</w:t>
      </w:r>
    </w:p>
    <w:p w:rsidR="007A135B" w:rsidRPr="00A64E93" w:rsidRDefault="007A135B" w:rsidP="00D65328">
      <w:pPr>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Все указанные виды деятельности обеспечены расходными материалами.</w:t>
      </w:r>
    </w:p>
    <w:p w:rsidR="007A135B" w:rsidRPr="00A64E93" w:rsidRDefault="007A135B" w:rsidP="00D65328">
      <w:pPr>
        <w:tabs>
          <w:tab w:val="left" w:pos="8912"/>
        </w:tabs>
        <w:autoSpaceDE w:val="0"/>
        <w:autoSpaceDN w:val="0"/>
        <w:adjustRightInd w:val="0"/>
        <w:spacing w:after="0" w:line="240" w:lineRule="auto"/>
        <w:ind w:firstLine="851"/>
        <w:jc w:val="both"/>
        <w:rPr>
          <w:rFonts w:ascii="Times New Roman" w:eastAsia="MS Mincho" w:hAnsi="Times New Roman" w:cs="Times New Roman"/>
          <w:sz w:val="28"/>
          <w:szCs w:val="28"/>
          <w:lang w:eastAsia="ja-JP"/>
        </w:rPr>
      </w:pPr>
      <w:r w:rsidRPr="00A64E93">
        <w:rPr>
          <w:rFonts w:ascii="Times New Roman" w:eastAsia="MS Mincho" w:hAnsi="Times New Roman" w:cs="Times New Roman"/>
          <w:sz w:val="28"/>
          <w:szCs w:val="28"/>
          <w:lang w:eastAsia="ja-JP"/>
        </w:rPr>
        <w:t>Для реализации направлений личностного развития школьников 5-9-х классов в школе имеется:</w:t>
      </w:r>
    </w:p>
    <w:p w:rsidR="007A135B" w:rsidRPr="00A64E93" w:rsidRDefault="007A135B" w:rsidP="008E0E0E">
      <w:pPr>
        <w:numPr>
          <w:ilvl w:val="0"/>
          <w:numId w:val="188"/>
        </w:numPr>
        <w:tabs>
          <w:tab w:val="left" w:pos="730"/>
        </w:tabs>
        <w:autoSpaceDE w:val="0"/>
        <w:autoSpaceDN w:val="0"/>
        <w:adjustRightInd w:val="0"/>
        <w:spacing w:after="0" w:line="240" w:lineRule="auto"/>
        <w:jc w:val="both"/>
        <w:rPr>
          <w:rFonts w:ascii="Times New Roman" w:eastAsia="MS Mincho" w:hAnsi="Times New Roman" w:cs="Times New Roman"/>
          <w:sz w:val="28"/>
          <w:szCs w:val="28"/>
          <w:lang w:eastAsia="ja-JP"/>
        </w:rPr>
      </w:pPr>
      <w:r w:rsidRPr="00A64E93">
        <w:rPr>
          <w:rFonts w:ascii="Times New Roman" w:eastAsia="MS Mincho" w:hAnsi="Times New Roman" w:cs="Times New Roman"/>
          <w:sz w:val="28"/>
          <w:szCs w:val="28"/>
          <w:lang w:eastAsia="ja-JP"/>
        </w:rPr>
        <w:t>книгопечатная продукция (у</w:t>
      </w:r>
      <w:r w:rsidRPr="00A64E93">
        <w:rPr>
          <w:rFonts w:ascii="Times New Roman" w:eastAsia="MS Mincho" w:hAnsi="Times New Roman" w:cs="Times New Roman"/>
          <w:sz w:val="28"/>
          <w:szCs w:val="28"/>
        </w:rPr>
        <w:t>чебно-методические комплекты; научно-методическая, учебно-методическая, психолого-педагогическая литература по вопросам развивающего образования; научно-популярные, художественные книги для чтения (в соответствии с основным содержанием обучения по пре</w:t>
      </w:r>
      <w:r w:rsidRPr="00A64E93">
        <w:rPr>
          <w:rFonts w:ascii="Times New Roman" w:eastAsia="MS Mincho" w:hAnsi="Times New Roman" w:cs="Times New Roman"/>
          <w:sz w:val="28"/>
          <w:szCs w:val="28"/>
        </w:rPr>
        <w:t>д</w:t>
      </w:r>
      <w:r w:rsidRPr="00A64E93">
        <w:rPr>
          <w:rFonts w:ascii="Times New Roman" w:eastAsia="MS Mincho" w:hAnsi="Times New Roman" w:cs="Times New Roman"/>
          <w:sz w:val="28"/>
          <w:szCs w:val="28"/>
        </w:rPr>
        <w:t>метам Базисного учебного плана; справочная литература; художественная лит</w:t>
      </w:r>
      <w:r w:rsidRPr="00A64E93">
        <w:rPr>
          <w:rFonts w:ascii="Times New Roman" w:eastAsia="MS Mincho" w:hAnsi="Times New Roman" w:cs="Times New Roman"/>
          <w:sz w:val="28"/>
          <w:szCs w:val="28"/>
        </w:rPr>
        <w:t>е</w:t>
      </w:r>
      <w:r w:rsidRPr="00A64E93">
        <w:rPr>
          <w:rFonts w:ascii="Times New Roman" w:eastAsia="MS Mincho" w:hAnsi="Times New Roman" w:cs="Times New Roman"/>
          <w:sz w:val="28"/>
          <w:szCs w:val="28"/>
        </w:rPr>
        <w:t>ратура; журналы по педагогике</w:t>
      </w:r>
      <w:r w:rsidRPr="00A64E93">
        <w:rPr>
          <w:rFonts w:ascii="Times New Roman" w:eastAsia="MS Mincho" w:hAnsi="Times New Roman" w:cs="Times New Roman"/>
          <w:sz w:val="28"/>
          <w:szCs w:val="28"/>
          <w:lang w:eastAsia="ja-JP"/>
        </w:rPr>
        <w:t>);</w:t>
      </w:r>
    </w:p>
    <w:p w:rsidR="007A135B" w:rsidRPr="00A64E93" w:rsidRDefault="007A135B" w:rsidP="008E0E0E">
      <w:pPr>
        <w:numPr>
          <w:ilvl w:val="0"/>
          <w:numId w:val="188"/>
        </w:numPr>
        <w:tabs>
          <w:tab w:val="left" w:pos="730"/>
        </w:tabs>
        <w:autoSpaceDE w:val="0"/>
        <w:autoSpaceDN w:val="0"/>
        <w:adjustRightInd w:val="0"/>
        <w:spacing w:after="0" w:line="240" w:lineRule="auto"/>
        <w:jc w:val="both"/>
        <w:rPr>
          <w:rFonts w:ascii="Times New Roman" w:eastAsia="MS Mincho" w:hAnsi="Times New Roman" w:cs="Times New Roman"/>
          <w:sz w:val="28"/>
          <w:szCs w:val="28"/>
          <w:lang w:eastAsia="ja-JP"/>
        </w:rPr>
      </w:pPr>
      <w:r w:rsidRPr="00A64E93">
        <w:rPr>
          <w:rFonts w:ascii="Times New Roman" w:eastAsia="MS Mincho" w:hAnsi="Times New Roman" w:cs="Times New Roman"/>
          <w:sz w:val="28"/>
          <w:szCs w:val="28"/>
          <w:lang w:eastAsia="ja-JP"/>
        </w:rPr>
        <w:t>учебно-практическое оборудование (раздаточные материалы, наборы и</w:t>
      </w:r>
      <w:r w:rsidRPr="00A64E93">
        <w:rPr>
          <w:rFonts w:ascii="Times New Roman" w:eastAsia="MS Mincho" w:hAnsi="Times New Roman" w:cs="Times New Roman"/>
          <w:sz w:val="28"/>
          <w:szCs w:val="28"/>
          <w:lang w:eastAsia="ja-JP"/>
        </w:rPr>
        <w:t>н</w:t>
      </w:r>
      <w:r w:rsidRPr="00A64E93">
        <w:rPr>
          <w:rFonts w:ascii="Times New Roman" w:eastAsia="MS Mincho" w:hAnsi="Times New Roman" w:cs="Times New Roman"/>
          <w:sz w:val="28"/>
          <w:szCs w:val="28"/>
          <w:lang w:eastAsia="ja-JP"/>
        </w:rPr>
        <w:t>струментов, конструкторы, объемные модели,  мячи, обручи и т.д.);</w:t>
      </w:r>
    </w:p>
    <w:p w:rsidR="007A135B" w:rsidRPr="00A64E93" w:rsidRDefault="007A135B" w:rsidP="008E0E0E">
      <w:pPr>
        <w:numPr>
          <w:ilvl w:val="0"/>
          <w:numId w:val="188"/>
        </w:numPr>
        <w:tabs>
          <w:tab w:val="left" w:pos="730"/>
        </w:tabs>
        <w:autoSpaceDE w:val="0"/>
        <w:autoSpaceDN w:val="0"/>
        <w:adjustRightInd w:val="0"/>
        <w:spacing w:after="0" w:line="240" w:lineRule="auto"/>
        <w:jc w:val="both"/>
        <w:rPr>
          <w:rFonts w:ascii="Times New Roman" w:eastAsia="MS Mincho" w:hAnsi="Times New Roman" w:cs="Times New Roman"/>
          <w:sz w:val="28"/>
          <w:szCs w:val="28"/>
          <w:lang w:eastAsia="ja-JP"/>
        </w:rPr>
      </w:pPr>
      <w:r w:rsidRPr="00A64E93">
        <w:rPr>
          <w:rFonts w:ascii="Times New Roman" w:eastAsia="MS Mincho" w:hAnsi="Times New Roman" w:cs="Times New Roman"/>
          <w:sz w:val="28"/>
          <w:szCs w:val="28"/>
          <w:lang w:eastAsia="ja-JP"/>
        </w:rPr>
        <w:t>печатные пособия (демонстрационный материал, хрестоматии, сборники, схемы, плакаты, географические карты);</w:t>
      </w:r>
    </w:p>
    <w:p w:rsidR="007A135B" w:rsidRPr="00A64E93" w:rsidRDefault="007A135B" w:rsidP="008E0E0E">
      <w:pPr>
        <w:numPr>
          <w:ilvl w:val="0"/>
          <w:numId w:val="188"/>
        </w:numPr>
        <w:tabs>
          <w:tab w:val="left" w:pos="730"/>
        </w:tabs>
        <w:autoSpaceDE w:val="0"/>
        <w:autoSpaceDN w:val="0"/>
        <w:adjustRightInd w:val="0"/>
        <w:spacing w:after="0" w:line="240" w:lineRule="auto"/>
        <w:jc w:val="both"/>
        <w:rPr>
          <w:rFonts w:ascii="Times New Roman" w:eastAsia="MS Mincho" w:hAnsi="Times New Roman" w:cs="Times New Roman"/>
          <w:sz w:val="28"/>
          <w:szCs w:val="28"/>
          <w:lang w:eastAsia="ja-JP"/>
        </w:rPr>
      </w:pPr>
      <w:r w:rsidRPr="00A64E93">
        <w:rPr>
          <w:rFonts w:ascii="Times New Roman" w:eastAsia="MS Mincho" w:hAnsi="Times New Roman" w:cs="Times New Roman"/>
          <w:sz w:val="28"/>
          <w:szCs w:val="28"/>
          <w:lang w:eastAsia="ja-JP"/>
        </w:rPr>
        <w:t>компьютерные и информационно-коммуникативные средства;</w:t>
      </w:r>
    </w:p>
    <w:p w:rsidR="007A135B" w:rsidRPr="00A64E93" w:rsidRDefault="007A135B" w:rsidP="008E0E0E">
      <w:pPr>
        <w:numPr>
          <w:ilvl w:val="0"/>
          <w:numId w:val="188"/>
        </w:numPr>
        <w:tabs>
          <w:tab w:val="left" w:pos="730"/>
        </w:tabs>
        <w:autoSpaceDE w:val="0"/>
        <w:autoSpaceDN w:val="0"/>
        <w:adjustRightInd w:val="0"/>
        <w:spacing w:after="0" w:line="240" w:lineRule="auto"/>
        <w:jc w:val="both"/>
        <w:rPr>
          <w:rFonts w:ascii="Times New Roman" w:eastAsia="MS Mincho" w:hAnsi="Times New Roman" w:cs="Times New Roman"/>
          <w:sz w:val="28"/>
          <w:szCs w:val="28"/>
          <w:lang w:eastAsia="ja-JP"/>
        </w:rPr>
      </w:pPr>
      <w:r w:rsidRPr="00A64E93">
        <w:rPr>
          <w:rFonts w:ascii="Times New Roman" w:eastAsia="MS Mincho" w:hAnsi="Times New Roman" w:cs="Times New Roman"/>
          <w:sz w:val="28"/>
          <w:szCs w:val="28"/>
          <w:lang w:eastAsia="ja-JP"/>
        </w:rPr>
        <w:t>технические средства обучения (магнитофоны, мультимедийный проектор и т.д.);</w:t>
      </w:r>
    </w:p>
    <w:p w:rsidR="007A135B" w:rsidRPr="00A64E93" w:rsidRDefault="007A135B" w:rsidP="008E0E0E">
      <w:pPr>
        <w:numPr>
          <w:ilvl w:val="0"/>
          <w:numId w:val="188"/>
        </w:numPr>
        <w:tabs>
          <w:tab w:val="left" w:pos="730"/>
        </w:tabs>
        <w:autoSpaceDE w:val="0"/>
        <w:autoSpaceDN w:val="0"/>
        <w:adjustRightInd w:val="0"/>
        <w:spacing w:after="0" w:line="240" w:lineRule="auto"/>
        <w:jc w:val="both"/>
        <w:rPr>
          <w:rFonts w:ascii="Times New Roman" w:eastAsia="MS Mincho" w:hAnsi="Times New Roman" w:cs="Times New Roman"/>
          <w:sz w:val="28"/>
          <w:szCs w:val="28"/>
          <w:lang w:eastAsia="ja-JP"/>
        </w:rPr>
      </w:pPr>
      <w:r w:rsidRPr="00A64E93">
        <w:rPr>
          <w:rFonts w:ascii="Times New Roman" w:eastAsia="MS Mincho" w:hAnsi="Times New Roman" w:cs="Times New Roman"/>
          <w:sz w:val="28"/>
          <w:szCs w:val="28"/>
          <w:lang w:eastAsia="ja-JP"/>
        </w:rPr>
        <w:t>демонстрационные пособия;</w:t>
      </w:r>
    </w:p>
    <w:p w:rsidR="007A135B" w:rsidRPr="00A64E93" w:rsidRDefault="007A135B" w:rsidP="008E0E0E">
      <w:pPr>
        <w:numPr>
          <w:ilvl w:val="0"/>
          <w:numId w:val="188"/>
        </w:numPr>
        <w:tabs>
          <w:tab w:val="left" w:pos="730"/>
        </w:tabs>
        <w:autoSpaceDE w:val="0"/>
        <w:autoSpaceDN w:val="0"/>
        <w:adjustRightInd w:val="0"/>
        <w:spacing w:after="0" w:line="240" w:lineRule="auto"/>
        <w:jc w:val="both"/>
        <w:rPr>
          <w:rFonts w:ascii="Times New Roman" w:eastAsia="MS Mincho" w:hAnsi="Times New Roman" w:cs="Times New Roman"/>
          <w:sz w:val="28"/>
          <w:szCs w:val="28"/>
          <w:lang w:eastAsia="ja-JP"/>
        </w:rPr>
      </w:pPr>
      <w:r w:rsidRPr="00A64E93">
        <w:rPr>
          <w:rFonts w:ascii="Times New Roman" w:eastAsia="MS Mincho" w:hAnsi="Times New Roman" w:cs="Times New Roman"/>
          <w:sz w:val="28"/>
          <w:szCs w:val="28"/>
          <w:lang w:eastAsia="ja-JP"/>
        </w:rPr>
        <w:t>экранно-звуковые пособия (видеофильмы, презентации по темам учебных предметов, аудиозаписи, комплекты аудиокассет и CD-R по темам и разделам курса для классов);</w:t>
      </w:r>
    </w:p>
    <w:p w:rsidR="007A135B" w:rsidRPr="00A64E93" w:rsidRDefault="007A135B" w:rsidP="008E0E0E">
      <w:pPr>
        <w:numPr>
          <w:ilvl w:val="0"/>
          <w:numId w:val="188"/>
        </w:numPr>
        <w:tabs>
          <w:tab w:val="left" w:pos="730"/>
        </w:tabs>
        <w:autoSpaceDE w:val="0"/>
        <w:autoSpaceDN w:val="0"/>
        <w:adjustRightInd w:val="0"/>
        <w:spacing w:after="0" w:line="240" w:lineRule="auto"/>
        <w:jc w:val="both"/>
        <w:rPr>
          <w:rFonts w:ascii="Times New Roman" w:eastAsia="MS Mincho" w:hAnsi="Times New Roman" w:cs="Times New Roman"/>
          <w:sz w:val="28"/>
          <w:szCs w:val="28"/>
          <w:lang w:eastAsia="ja-JP"/>
        </w:rPr>
      </w:pPr>
      <w:r w:rsidRPr="00A64E93">
        <w:rPr>
          <w:rFonts w:ascii="Times New Roman" w:eastAsia="MS Mincho" w:hAnsi="Times New Roman" w:cs="Times New Roman"/>
          <w:sz w:val="28"/>
          <w:szCs w:val="28"/>
          <w:lang w:eastAsia="ja-JP"/>
        </w:rPr>
        <w:t>натуральные объекты (коллекции полезных ископаемых, коллекции плодов и семян растений, гербарии, муляжи, живые объекты и т.д.)</w:t>
      </w:r>
    </w:p>
    <w:p w:rsidR="007A135B" w:rsidRPr="00A64E93" w:rsidRDefault="007A135B" w:rsidP="00D65328">
      <w:pPr>
        <w:tabs>
          <w:tab w:val="left" w:pos="709"/>
        </w:tabs>
        <w:autoSpaceDE w:val="0"/>
        <w:autoSpaceDN w:val="0"/>
        <w:adjustRightInd w:val="0"/>
        <w:spacing w:after="0" w:line="240" w:lineRule="auto"/>
        <w:ind w:firstLine="709"/>
        <w:rPr>
          <w:rFonts w:ascii="Times New Roman" w:hAnsi="Times New Roman" w:cs="Times New Roman"/>
          <w:color w:val="000000"/>
          <w:sz w:val="28"/>
          <w:szCs w:val="28"/>
        </w:rPr>
      </w:pPr>
      <w:r w:rsidRPr="00A64E93">
        <w:rPr>
          <w:rFonts w:ascii="Times New Roman" w:hAnsi="Times New Roman" w:cs="Times New Roman"/>
          <w:color w:val="000000"/>
          <w:sz w:val="28"/>
          <w:szCs w:val="28"/>
        </w:rPr>
        <w:t>Библиотека школы является центром формирования информационной культуры личности в условиях развития информационного общества. Деятел</w:t>
      </w:r>
      <w:r w:rsidRPr="00A64E93">
        <w:rPr>
          <w:rFonts w:ascii="Times New Roman" w:hAnsi="Times New Roman" w:cs="Times New Roman"/>
          <w:color w:val="000000"/>
          <w:sz w:val="28"/>
          <w:szCs w:val="28"/>
        </w:rPr>
        <w:t>ь</w:t>
      </w:r>
      <w:r w:rsidRPr="00A64E93">
        <w:rPr>
          <w:rFonts w:ascii="Times New Roman" w:hAnsi="Times New Roman" w:cs="Times New Roman"/>
          <w:color w:val="000000"/>
          <w:sz w:val="28"/>
          <w:szCs w:val="28"/>
        </w:rPr>
        <w:t>ность библиотеки является неотъемлемой частью образовательной деятельн</w:t>
      </w:r>
      <w:r w:rsidRPr="00A64E93">
        <w:rPr>
          <w:rFonts w:ascii="Times New Roman" w:hAnsi="Times New Roman" w:cs="Times New Roman"/>
          <w:color w:val="000000"/>
          <w:sz w:val="28"/>
          <w:szCs w:val="28"/>
        </w:rPr>
        <w:t>о</w:t>
      </w:r>
      <w:r w:rsidRPr="00A64E93">
        <w:rPr>
          <w:rFonts w:ascii="Times New Roman" w:hAnsi="Times New Roman" w:cs="Times New Roman"/>
          <w:color w:val="000000"/>
          <w:sz w:val="28"/>
          <w:szCs w:val="28"/>
        </w:rPr>
        <w:t xml:space="preserve">сти. Основным направлением деятельности является: </w:t>
      </w:r>
    </w:p>
    <w:p w:rsidR="007A135B" w:rsidRPr="00A64E93" w:rsidRDefault="007A135B" w:rsidP="008E0E0E">
      <w:pPr>
        <w:pStyle w:val="a4"/>
        <w:numPr>
          <w:ilvl w:val="0"/>
          <w:numId w:val="191"/>
        </w:numPr>
        <w:autoSpaceDE w:val="0"/>
        <w:autoSpaceDN w:val="0"/>
        <w:adjustRightInd w:val="0"/>
        <w:spacing w:after="0" w:line="240" w:lineRule="auto"/>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Информационное обеспечение образовательной деятельности школы, с</w:t>
      </w:r>
      <w:r w:rsidRPr="00A64E93">
        <w:rPr>
          <w:rFonts w:ascii="Times New Roman" w:hAnsi="Times New Roman" w:cs="Times New Roman"/>
          <w:color w:val="000000"/>
          <w:sz w:val="28"/>
          <w:szCs w:val="28"/>
        </w:rPr>
        <w:t>о</w:t>
      </w:r>
      <w:r w:rsidRPr="00A64E93">
        <w:rPr>
          <w:rFonts w:ascii="Times New Roman" w:hAnsi="Times New Roman" w:cs="Times New Roman"/>
          <w:color w:val="000000"/>
          <w:sz w:val="28"/>
          <w:szCs w:val="28"/>
        </w:rPr>
        <w:t>действие осуществлению непрерывного образования учащихся и учит</w:t>
      </w:r>
      <w:r w:rsidRPr="00A64E93">
        <w:rPr>
          <w:rFonts w:ascii="Times New Roman" w:hAnsi="Times New Roman" w:cs="Times New Roman"/>
          <w:color w:val="000000"/>
          <w:sz w:val="28"/>
          <w:szCs w:val="28"/>
        </w:rPr>
        <w:t>е</w:t>
      </w:r>
      <w:r w:rsidRPr="00A64E93">
        <w:rPr>
          <w:rFonts w:ascii="Times New Roman" w:hAnsi="Times New Roman" w:cs="Times New Roman"/>
          <w:color w:val="000000"/>
          <w:sz w:val="28"/>
          <w:szCs w:val="28"/>
        </w:rPr>
        <w:t xml:space="preserve">лей. </w:t>
      </w:r>
    </w:p>
    <w:p w:rsidR="007A135B" w:rsidRPr="00A64E93" w:rsidRDefault="007A135B" w:rsidP="008E0E0E">
      <w:pPr>
        <w:pStyle w:val="a4"/>
        <w:numPr>
          <w:ilvl w:val="0"/>
          <w:numId w:val="191"/>
        </w:numPr>
        <w:autoSpaceDE w:val="0"/>
        <w:autoSpaceDN w:val="0"/>
        <w:adjustRightInd w:val="0"/>
        <w:spacing w:after="0" w:line="240" w:lineRule="auto"/>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Содействие развитию творческих способностей школьников, формиров</w:t>
      </w:r>
      <w:r w:rsidRPr="00A64E93">
        <w:rPr>
          <w:rFonts w:ascii="Times New Roman" w:hAnsi="Times New Roman" w:cs="Times New Roman"/>
          <w:color w:val="000000"/>
          <w:sz w:val="28"/>
          <w:szCs w:val="28"/>
        </w:rPr>
        <w:t>а</w:t>
      </w:r>
      <w:r w:rsidRPr="00A64E93">
        <w:rPr>
          <w:rFonts w:ascii="Times New Roman" w:hAnsi="Times New Roman" w:cs="Times New Roman"/>
          <w:color w:val="000000"/>
          <w:sz w:val="28"/>
          <w:szCs w:val="28"/>
        </w:rPr>
        <w:t xml:space="preserve">нию духовно богатой, нравственно здоровой личности. </w:t>
      </w:r>
    </w:p>
    <w:p w:rsidR="007A135B" w:rsidRPr="00A64E93" w:rsidRDefault="007A135B" w:rsidP="008E0E0E">
      <w:pPr>
        <w:pStyle w:val="a4"/>
        <w:numPr>
          <w:ilvl w:val="0"/>
          <w:numId w:val="191"/>
        </w:numPr>
        <w:autoSpaceDE w:val="0"/>
        <w:autoSpaceDN w:val="0"/>
        <w:adjustRightInd w:val="0"/>
        <w:spacing w:after="0" w:line="240" w:lineRule="auto"/>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Организация информационной подготовки школьников в приобретении знаний, привлечение учащихся к систематическому чтению.</w:t>
      </w:r>
    </w:p>
    <w:p w:rsidR="007A135B" w:rsidRPr="00A64E93" w:rsidRDefault="007A135B" w:rsidP="008E0E0E">
      <w:pPr>
        <w:pStyle w:val="a4"/>
        <w:numPr>
          <w:ilvl w:val="0"/>
          <w:numId w:val="191"/>
        </w:numPr>
        <w:autoSpaceDE w:val="0"/>
        <w:autoSpaceDN w:val="0"/>
        <w:adjustRightInd w:val="0"/>
        <w:spacing w:after="0" w:line="240" w:lineRule="auto"/>
        <w:jc w:val="both"/>
        <w:rPr>
          <w:rFonts w:ascii="Times New Roman" w:hAnsi="Times New Roman" w:cs="Times New Roman"/>
          <w:color w:val="000000"/>
          <w:sz w:val="28"/>
          <w:szCs w:val="28"/>
        </w:rPr>
      </w:pPr>
      <w:r w:rsidRPr="00A64E93">
        <w:rPr>
          <w:rFonts w:ascii="Times New Roman" w:hAnsi="Times New Roman" w:cs="Times New Roman"/>
          <w:color w:val="000000"/>
          <w:sz w:val="28"/>
          <w:szCs w:val="28"/>
        </w:rPr>
        <w:t xml:space="preserve">Интеграция сотрудничества педагогического коллектива и родительского сообщества в области приобщения к чтению и руководства чтением школьников, формирования потребности саморазвития на протяжении всей жизни. </w:t>
      </w:r>
    </w:p>
    <w:p w:rsidR="007A135B" w:rsidRPr="00A64E93" w:rsidRDefault="007A135B" w:rsidP="00D65328">
      <w:pPr>
        <w:spacing w:after="0"/>
        <w:ind w:firstLine="709"/>
        <w:rPr>
          <w:rFonts w:ascii="Times New Roman" w:hAnsi="Times New Roman" w:cs="Times New Roman"/>
          <w:sz w:val="28"/>
          <w:szCs w:val="28"/>
        </w:rPr>
      </w:pPr>
      <w:r w:rsidRPr="00A64E93">
        <w:rPr>
          <w:rFonts w:ascii="Times New Roman" w:hAnsi="Times New Roman" w:cs="Times New Roman"/>
          <w:sz w:val="28"/>
          <w:szCs w:val="28"/>
        </w:rPr>
        <w:lastRenderedPageBreak/>
        <w:t xml:space="preserve"> Состояние библиотечного фонда.</w:t>
      </w:r>
    </w:p>
    <w:p w:rsidR="007A135B" w:rsidRPr="00A64E93" w:rsidRDefault="007A135B" w:rsidP="00D65328">
      <w:pPr>
        <w:spacing w:after="0"/>
        <w:ind w:firstLine="709"/>
        <w:rPr>
          <w:rFonts w:ascii="Times New Roman" w:hAnsi="Times New Roman" w:cs="Times New Roman"/>
          <w:sz w:val="28"/>
          <w:szCs w:val="28"/>
        </w:rPr>
      </w:pPr>
      <w:r w:rsidRPr="00A64E93">
        <w:rPr>
          <w:rFonts w:ascii="Times New Roman" w:hAnsi="Times New Roman" w:cs="Times New Roman"/>
          <w:sz w:val="28"/>
          <w:szCs w:val="28"/>
        </w:rPr>
        <w:t>Общий фонд библиотеки – 21675 экз., из которых учебной литературы 9545; основной книжный фонд составил - 12130 экземпляра.</w:t>
      </w:r>
    </w:p>
    <w:p w:rsidR="007A135B" w:rsidRPr="00A64E93" w:rsidRDefault="007A135B" w:rsidP="00D65328">
      <w:pPr>
        <w:spacing w:after="0"/>
        <w:ind w:firstLine="709"/>
        <w:rPr>
          <w:rFonts w:ascii="Times New Roman" w:hAnsi="Times New Roman" w:cs="Times New Roman"/>
          <w:sz w:val="28"/>
          <w:szCs w:val="28"/>
        </w:rPr>
      </w:pPr>
    </w:p>
    <w:tbl>
      <w:tblPr>
        <w:tblpPr w:leftFromText="180" w:rightFromText="180" w:vertAnchor="text" w:horzAnchor="margin" w:tblpY="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7"/>
        <w:gridCol w:w="2659"/>
        <w:gridCol w:w="2657"/>
      </w:tblGrid>
      <w:tr w:rsidR="007A135B" w:rsidRPr="00A64E93">
        <w:trPr>
          <w:trHeight w:val="419"/>
        </w:trPr>
        <w:tc>
          <w:tcPr>
            <w:tcW w:w="3927" w:type="dxa"/>
          </w:tcPr>
          <w:p w:rsidR="007A135B" w:rsidRPr="00A64E93" w:rsidRDefault="007A135B" w:rsidP="00826F94">
            <w:pPr>
              <w:widowControl w:val="0"/>
              <w:autoSpaceDE w:val="0"/>
              <w:spacing w:after="0" w:line="240" w:lineRule="auto"/>
              <w:jc w:val="both"/>
              <w:rPr>
                <w:rFonts w:ascii="Times New Roman" w:hAnsi="Times New Roman" w:cs="Times New Roman"/>
                <w:sz w:val="24"/>
                <w:szCs w:val="24"/>
              </w:rPr>
            </w:pPr>
          </w:p>
        </w:tc>
        <w:tc>
          <w:tcPr>
            <w:tcW w:w="2659" w:type="dxa"/>
          </w:tcPr>
          <w:p w:rsidR="007A135B" w:rsidRPr="00A64E93" w:rsidRDefault="007A135B" w:rsidP="00826F94">
            <w:pPr>
              <w:widowControl w:val="0"/>
              <w:autoSpaceDE w:val="0"/>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 xml:space="preserve">Количество </w:t>
            </w:r>
          </w:p>
          <w:p w:rsidR="007A135B" w:rsidRPr="00A64E93" w:rsidRDefault="007A135B" w:rsidP="00826F94">
            <w:pPr>
              <w:widowControl w:val="0"/>
              <w:autoSpaceDE w:val="0"/>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наименований</w:t>
            </w:r>
          </w:p>
        </w:tc>
        <w:tc>
          <w:tcPr>
            <w:tcW w:w="2657" w:type="dxa"/>
          </w:tcPr>
          <w:p w:rsidR="007A135B" w:rsidRPr="00A64E93" w:rsidRDefault="007A135B" w:rsidP="00826F94">
            <w:pPr>
              <w:widowControl w:val="0"/>
              <w:autoSpaceDE w:val="0"/>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Количество</w:t>
            </w:r>
          </w:p>
          <w:p w:rsidR="007A135B" w:rsidRPr="00A64E93" w:rsidRDefault="007A135B" w:rsidP="00826F94">
            <w:pPr>
              <w:widowControl w:val="0"/>
              <w:autoSpaceDE w:val="0"/>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 xml:space="preserve"> экземпляров</w:t>
            </w:r>
          </w:p>
        </w:tc>
      </w:tr>
      <w:tr w:rsidR="007A135B" w:rsidRPr="00A64E93">
        <w:trPr>
          <w:trHeight w:val="271"/>
        </w:trPr>
        <w:tc>
          <w:tcPr>
            <w:tcW w:w="3927" w:type="dxa"/>
          </w:tcPr>
          <w:p w:rsidR="007A135B" w:rsidRPr="00A64E93" w:rsidRDefault="007A135B" w:rsidP="00826F94">
            <w:pPr>
              <w:widowControl w:val="0"/>
              <w:autoSpaceDE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Основной фонд</w:t>
            </w:r>
          </w:p>
        </w:tc>
        <w:tc>
          <w:tcPr>
            <w:tcW w:w="2659" w:type="dxa"/>
          </w:tcPr>
          <w:p w:rsidR="007A135B" w:rsidRPr="00A64E93" w:rsidRDefault="007A135B" w:rsidP="00826F94">
            <w:pPr>
              <w:widowControl w:val="0"/>
              <w:autoSpaceDE w:val="0"/>
              <w:spacing w:line="240" w:lineRule="auto"/>
              <w:jc w:val="center"/>
              <w:rPr>
                <w:rFonts w:ascii="Times New Roman" w:hAnsi="Times New Roman" w:cs="Times New Roman"/>
                <w:sz w:val="24"/>
                <w:szCs w:val="24"/>
              </w:rPr>
            </w:pPr>
            <w:r w:rsidRPr="00A64E93">
              <w:rPr>
                <w:rFonts w:ascii="Times New Roman" w:hAnsi="Times New Roman" w:cs="Times New Roman"/>
                <w:sz w:val="24"/>
                <w:szCs w:val="24"/>
              </w:rPr>
              <w:t>760</w:t>
            </w:r>
          </w:p>
        </w:tc>
        <w:tc>
          <w:tcPr>
            <w:tcW w:w="2657" w:type="dxa"/>
          </w:tcPr>
          <w:p w:rsidR="007A135B" w:rsidRPr="00A64E93" w:rsidRDefault="007A135B" w:rsidP="00826F94">
            <w:pPr>
              <w:widowControl w:val="0"/>
              <w:autoSpaceDE w:val="0"/>
              <w:spacing w:line="240" w:lineRule="auto"/>
              <w:jc w:val="center"/>
              <w:rPr>
                <w:rFonts w:ascii="Times New Roman" w:hAnsi="Times New Roman" w:cs="Times New Roman"/>
                <w:sz w:val="24"/>
                <w:szCs w:val="24"/>
              </w:rPr>
            </w:pPr>
            <w:r w:rsidRPr="00A64E93">
              <w:rPr>
                <w:rFonts w:ascii="Times New Roman" w:hAnsi="Times New Roman" w:cs="Times New Roman"/>
                <w:sz w:val="24"/>
                <w:szCs w:val="24"/>
              </w:rPr>
              <w:t>10567</w:t>
            </w:r>
          </w:p>
        </w:tc>
      </w:tr>
      <w:tr w:rsidR="007A135B" w:rsidRPr="00A64E93">
        <w:tc>
          <w:tcPr>
            <w:tcW w:w="3927" w:type="dxa"/>
          </w:tcPr>
          <w:p w:rsidR="007A135B" w:rsidRPr="00A64E93" w:rsidRDefault="007A135B" w:rsidP="00826F94">
            <w:pPr>
              <w:widowControl w:val="0"/>
              <w:autoSpaceDE w:val="0"/>
              <w:spacing w:line="240" w:lineRule="auto"/>
              <w:jc w:val="both"/>
              <w:rPr>
                <w:rFonts w:ascii="Times New Roman" w:hAnsi="Times New Roman" w:cs="Times New Roman"/>
                <w:sz w:val="24"/>
                <w:szCs w:val="24"/>
              </w:rPr>
            </w:pPr>
            <w:r w:rsidRPr="00A64E93">
              <w:rPr>
                <w:rFonts w:ascii="Times New Roman" w:hAnsi="Times New Roman" w:cs="Times New Roman"/>
                <w:sz w:val="24"/>
                <w:szCs w:val="24"/>
              </w:rPr>
              <w:t>Официальные издания</w:t>
            </w:r>
          </w:p>
        </w:tc>
        <w:tc>
          <w:tcPr>
            <w:tcW w:w="2659" w:type="dxa"/>
          </w:tcPr>
          <w:p w:rsidR="007A135B" w:rsidRPr="00A64E93" w:rsidRDefault="007A135B" w:rsidP="00826F94">
            <w:pPr>
              <w:widowControl w:val="0"/>
              <w:autoSpaceDE w:val="0"/>
              <w:spacing w:line="240" w:lineRule="auto"/>
              <w:jc w:val="center"/>
              <w:rPr>
                <w:rFonts w:ascii="Times New Roman" w:hAnsi="Times New Roman" w:cs="Times New Roman"/>
                <w:sz w:val="24"/>
                <w:szCs w:val="24"/>
              </w:rPr>
            </w:pPr>
            <w:r w:rsidRPr="00A64E93">
              <w:rPr>
                <w:rFonts w:ascii="Times New Roman" w:hAnsi="Times New Roman" w:cs="Times New Roman"/>
                <w:sz w:val="24"/>
                <w:szCs w:val="24"/>
              </w:rPr>
              <w:t>13</w:t>
            </w:r>
          </w:p>
        </w:tc>
        <w:tc>
          <w:tcPr>
            <w:tcW w:w="2657" w:type="dxa"/>
          </w:tcPr>
          <w:p w:rsidR="007A135B" w:rsidRPr="00A64E93" w:rsidRDefault="007A135B" w:rsidP="00826F94">
            <w:pPr>
              <w:widowControl w:val="0"/>
              <w:autoSpaceDE w:val="0"/>
              <w:spacing w:line="240" w:lineRule="auto"/>
              <w:jc w:val="center"/>
              <w:rPr>
                <w:rFonts w:ascii="Times New Roman" w:hAnsi="Times New Roman" w:cs="Times New Roman"/>
                <w:sz w:val="24"/>
                <w:szCs w:val="24"/>
              </w:rPr>
            </w:pPr>
            <w:r w:rsidRPr="00A64E93">
              <w:rPr>
                <w:rFonts w:ascii="Times New Roman" w:hAnsi="Times New Roman" w:cs="Times New Roman"/>
                <w:sz w:val="24"/>
                <w:szCs w:val="24"/>
              </w:rPr>
              <w:t>53</w:t>
            </w:r>
          </w:p>
        </w:tc>
      </w:tr>
      <w:tr w:rsidR="007A135B" w:rsidRPr="00A64E93">
        <w:trPr>
          <w:trHeight w:val="278"/>
        </w:trPr>
        <w:tc>
          <w:tcPr>
            <w:tcW w:w="3927" w:type="dxa"/>
          </w:tcPr>
          <w:p w:rsidR="007A135B" w:rsidRPr="00A64E93" w:rsidRDefault="007A135B" w:rsidP="00826F94">
            <w:pPr>
              <w:widowControl w:val="0"/>
              <w:autoSpaceDE w:val="0"/>
              <w:spacing w:line="240" w:lineRule="auto"/>
              <w:jc w:val="both"/>
              <w:rPr>
                <w:rFonts w:ascii="Times New Roman" w:hAnsi="Times New Roman" w:cs="Times New Roman"/>
                <w:sz w:val="24"/>
                <w:szCs w:val="24"/>
              </w:rPr>
            </w:pPr>
            <w:r w:rsidRPr="00A64E93">
              <w:rPr>
                <w:rFonts w:ascii="Times New Roman" w:hAnsi="Times New Roman" w:cs="Times New Roman"/>
                <w:sz w:val="24"/>
                <w:szCs w:val="24"/>
              </w:rPr>
              <w:t>Подписные издания</w:t>
            </w:r>
          </w:p>
        </w:tc>
        <w:tc>
          <w:tcPr>
            <w:tcW w:w="2659" w:type="dxa"/>
          </w:tcPr>
          <w:p w:rsidR="007A135B" w:rsidRPr="00A64E93" w:rsidRDefault="007A135B" w:rsidP="00826F94">
            <w:pPr>
              <w:widowControl w:val="0"/>
              <w:autoSpaceDE w:val="0"/>
              <w:spacing w:line="240" w:lineRule="auto"/>
              <w:jc w:val="center"/>
              <w:rPr>
                <w:rFonts w:ascii="Times New Roman" w:hAnsi="Times New Roman" w:cs="Times New Roman"/>
                <w:sz w:val="24"/>
                <w:szCs w:val="24"/>
              </w:rPr>
            </w:pPr>
            <w:r w:rsidRPr="00A64E93">
              <w:rPr>
                <w:rFonts w:ascii="Times New Roman" w:hAnsi="Times New Roman" w:cs="Times New Roman"/>
                <w:sz w:val="24"/>
                <w:szCs w:val="24"/>
              </w:rPr>
              <w:t>31</w:t>
            </w:r>
          </w:p>
        </w:tc>
        <w:tc>
          <w:tcPr>
            <w:tcW w:w="2657" w:type="dxa"/>
          </w:tcPr>
          <w:p w:rsidR="007A135B" w:rsidRPr="00A64E93" w:rsidRDefault="007A135B" w:rsidP="00826F94">
            <w:pPr>
              <w:widowControl w:val="0"/>
              <w:autoSpaceDE w:val="0"/>
              <w:spacing w:line="240" w:lineRule="auto"/>
              <w:jc w:val="center"/>
              <w:rPr>
                <w:rFonts w:ascii="Times New Roman" w:hAnsi="Times New Roman" w:cs="Times New Roman"/>
                <w:sz w:val="24"/>
                <w:szCs w:val="24"/>
              </w:rPr>
            </w:pPr>
            <w:r w:rsidRPr="00A64E93">
              <w:rPr>
                <w:rFonts w:ascii="Times New Roman" w:hAnsi="Times New Roman" w:cs="Times New Roman"/>
                <w:sz w:val="24"/>
                <w:szCs w:val="24"/>
              </w:rPr>
              <w:t>155</w:t>
            </w:r>
          </w:p>
        </w:tc>
      </w:tr>
      <w:tr w:rsidR="007A135B" w:rsidRPr="00A64E93">
        <w:tc>
          <w:tcPr>
            <w:tcW w:w="3927" w:type="dxa"/>
          </w:tcPr>
          <w:p w:rsidR="007A135B" w:rsidRPr="00A64E93" w:rsidRDefault="007A135B" w:rsidP="00826F94">
            <w:pPr>
              <w:widowControl w:val="0"/>
              <w:autoSpaceDE w:val="0"/>
              <w:spacing w:line="240" w:lineRule="auto"/>
              <w:jc w:val="both"/>
              <w:rPr>
                <w:rFonts w:ascii="Times New Roman" w:hAnsi="Times New Roman" w:cs="Times New Roman"/>
                <w:sz w:val="24"/>
                <w:szCs w:val="24"/>
              </w:rPr>
            </w:pPr>
            <w:r w:rsidRPr="00A64E93">
              <w:rPr>
                <w:rFonts w:ascii="Times New Roman" w:hAnsi="Times New Roman" w:cs="Times New Roman"/>
                <w:sz w:val="24"/>
                <w:szCs w:val="24"/>
              </w:rPr>
              <w:t>Справочная литература</w:t>
            </w:r>
          </w:p>
        </w:tc>
        <w:tc>
          <w:tcPr>
            <w:tcW w:w="2659" w:type="dxa"/>
          </w:tcPr>
          <w:p w:rsidR="007A135B" w:rsidRPr="00A64E93" w:rsidRDefault="007A135B" w:rsidP="00826F94">
            <w:pPr>
              <w:widowControl w:val="0"/>
              <w:autoSpaceDE w:val="0"/>
              <w:spacing w:line="240" w:lineRule="auto"/>
              <w:jc w:val="center"/>
              <w:rPr>
                <w:rFonts w:ascii="Times New Roman" w:hAnsi="Times New Roman" w:cs="Times New Roman"/>
                <w:sz w:val="24"/>
                <w:szCs w:val="24"/>
              </w:rPr>
            </w:pPr>
            <w:r w:rsidRPr="00A64E93">
              <w:rPr>
                <w:rFonts w:ascii="Times New Roman" w:hAnsi="Times New Roman" w:cs="Times New Roman"/>
                <w:sz w:val="24"/>
                <w:szCs w:val="24"/>
              </w:rPr>
              <w:t>123</w:t>
            </w:r>
          </w:p>
        </w:tc>
        <w:tc>
          <w:tcPr>
            <w:tcW w:w="2657" w:type="dxa"/>
          </w:tcPr>
          <w:p w:rsidR="007A135B" w:rsidRPr="00A64E93" w:rsidRDefault="007A135B" w:rsidP="00826F94">
            <w:pPr>
              <w:widowControl w:val="0"/>
              <w:autoSpaceDE w:val="0"/>
              <w:spacing w:line="240" w:lineRule="auto"/>
              <w:jc w:val="center"/>
              <w:rPr>
                <w:rFonts w:ascii="Times New Roman" w:hAnsi="Times New Roman" w:cs="Times New Roman"/>
                <w:sz w:val="24"/>
                <w:szCs w:val="24"/>
              </w:rPr>
            </w:pPr>
            <w:r w:rsidRPr="00A64E93">
              <w:rPr>
                <w:rFonts w:ascii="Times New Roman" w:hAnsi="Times New Roman" w:cs="Times New Roman"/>
                <w:sz w:val="24"/>
                <w:szCs w:val="24"/>
              </w:rPr>
              <w:t>551</w:t>
            </w:r>
          </w:p>
        </w:tc>
      </w:tr>
      <w:tr w:rsidR="007A135B" w:rsidRPr="00A64E93">
        <w:tc>
          <w:tcPr>
            <w:tcW w:w="3927" w:type="dxa"/>
          </w:tcPr>
          <w:p w:rsidR="007A135B" w:rsidRPr="00A64E93" w:rsidRDefault="007A135B" w:rsidP="00826F94">
            <w:pPr>
              <w:widowControl w:val="0"/>
              <w:autoSpaceDE w:val="0"/>
              <w:spacing w:line="240" w:lineRule="auto"/>
              <w:jc w:val="both"/>
              <w:rPr>
                <w:rFonts w:ascii="Times New Roman" w:hAnsi="Times New Roman" w:cs="Times New Roman"/>
                <w:sz w:val="24"/>
                <w:szCs w:val="24"/>
              </w:rPr>
            </w:pPr>
            <w:r w:rsidRPr="00A64E93">
              <w:rPr>
                <w:rFonts w:ascii="Times New Roman" w:hAnsi="Times New Roman" w:cs="Times New Roman"/>
                <w:sz w:val="24"/>
                <w:szCs w:val="24"/>
              </w:rPr>
              <w:t>Художественная литература</w:t>
            </w:r>
          </w:p>
        </w:tc>
        <w:tc>
          <w:tcPr>
            <w:tcW w:w="2659" w:type="dxa"/>
          </w:tcPr>
          <w:p w:rsidR="007A135B" w:rsidRPr="00A64E93" w:rsidRDefault="007A135B" w:rsidP="00826F94">
            <w:pPr>
              <w:widowControl w:val="0"/>
              <w:autoSpaceDE w:val="0"/>
              <w:spacing w:line="240" w:lineRule="auto"/>
              <w:jc w:val="center"/>
              <w:rPr>
                <w:rFonts w:ascii="Times New Roman" w:hAnsi="Times New Roman" w:cs="Times New Roman"/>
                <w:sz w:val="24"/>
                <w:szCs w:val="24"/>
              </w:rPr>
            </w:pPr>
            <w:r w:rsidRPr="00A64E93">
              <w:rPr>
                <w:rFonts w:ascii="Times New Roman" w:hAnsi="Times New Roman" w:cs="Times New Roman"/>
                <w:sz w:val="24"/>
                <w:szCs w:val="24"/>
              </w:rPr>
              <w:t>4060</w:t>
            </w:r>
          </w:p>
        </w:tc>
        <w:tc>
          <w:tcPr>
            <w:tcW w:w="2657" w:type="dxa"/>
          </w:tcPr>
          <w:p w:rsidR="007A135B" w:rsidRPr="00A64E93" w:rsidRDefault="007A135B" w:rsidP="00826F94">
            <w:pPr>
              <w:widowControl w:val="0"/>
              <w:autoSpaceDE w:val="0"/>
              <w:spacing w:line="240" w:lineRule="auto"/>
              <w:jc w:val="center"/>
              <w:rPr>
                <w:rFonts w:ascii="Times New Roman" w:hAnsi="Times New Roman" w:cs="Times New Roman"/>
                <w:sz w:val="24"/>
                <w:szCs w:val="24"/>
              </w:rPr>
            </w:pPr>
            <w:r w:rsidRPr="00A64E93">
              <w:rPr>
                <w:rFonts w:ascii="Times New Roman" w:hAnsi="Times New Roman" w:cs="Times New Roman"/>
                <w:sz w:val="24"/>
                <w:szCs w:val="24"/>
              </w:rPr>
              <w:t>7995</w:t>
            </w:r>
          </w:p>
        </w:tc>
      </w:tr>
      <w:tr w:rsidR="007A135B" w:rsidRPr="00A64E93">
        <w:tc>
          <w:tcPr>
            <w:tcW w:w="3927" w:type="dxa"/>
          </w:tcPr>
          <w:p w:rsidR="007A135B" w:rsidRPr="00A64E93" w:rsidRDefault="007A135B" w:rsidP="00826F94">
            <w:pPr>
              <w:widowControl w:val="0"/>
              <w:autoSpaceDE w:val="0"/>
              <w:spacing w:line="240" w:lineRule="auto"/>
              <w:jc w:val="both"/>
              <w:rPr>
                <w:rFonts w:ascii="Times New Roman" w:hAnsi="Times New Roman" w:cs="Times New Roman"/>
                <w:sz w:val="24"/>
                <w:szCs w:val="24"/>
              </w:rPr>
            </w:pPr>
            <w:r w:rsidRPr="00A64E93">
              <w:rPr>
                <w:rFonts w:ascii="Times New Roman" w:hAnsi="Times New Roman" w:cs="Times New Roman"/>
                <w:sz w:val="24"/>
                <w:szCs w:val="24"/>
              </w:rPr>
              <w:t>Электронные образовательные р</w:t>
            </w:r>
            <w:r w:rsidRPr="00A64E93">
              <w:rPr>
                <w:rFonts w:ascii="Times New Roman" w:hAnsi="Times New Roman" w:cs="Times New Roman"/>
                <w:sz w:val="24"/>
                <w:szCs w:val="24"/>
              </w:rPr>
              <w:t>е</w:t>
            </w:r>
            <w:r w:rsidRPr="00A64E93">
              <w:rPr>
                <w:rFonts w:ascii="Times New Roman" w:hAnsi="Times New Roman" w:cs="Times New Roman"/>
                <w:sz w:val="24"/>
                <w:szCs w:val="24"/>
              </w:rPr>
              <w:t>сурсы</w:t>
            </w:r>
          </w:p>
        </w:tc>
        <w:tc>
          <w:tcPr>
            <w:tcW w:w="2659" w:type="dxa"/>
          </w:tcPr>
          <w:p w:rsidR="007A135B" w:rsidRPr="00A64E93" w:rsidRDefault="007A135B" w:rsidP="00826F94">
            <w:pPr>
              <w:autoSpaceDE w:val="0"/>
              <w:autoSpaceDN w:val="0"/>
              <w:adjustRightInd w:val="0"/>
              <w:jc w:val="center"/>
              <w:rPr>
                <w:rFonts w:ascii="Times New Roman" w:hAnsi="Times New Roman" w:cs="Times New Roman"/>
                <w:sz w:val="24"/>
                <w:szCs w:val="24"/>
              </w:rPr>
            </w:pPr>
            <w:r w:rsidRPr="00A64E93">
              <w:rPr>
                <w:rFonts w:ascii="Times New Roman" w:hAnsi="Times New Roman" w:cs="Times New Roman"/>
                <w:sz w:val="24"/>
                <w:szCs w:val="24"/>
              </w:rPr>
              <w:t xml:space="preserve">115   </w:t>
            </w:r>
          </w:p>
        </w:tc>
        <w:tc>
          <w:tcPr>
            <w:tcW w:w="2657" w:type="dxa"/>
          </w:tcPr>
          <w:p w:rsidR="007A135B" w:rsidRPr="00A64E93" w:rsidRDefault="007A135B" w:rsidP="00826F94">
            <w:pPr>
              <w:autoSpaceDE w:val="0"/>
              <w:autoSpaceDN w:val="0"/>
              <w:adjustRightInd w:val="0"/>
              <w:jc w:val="center"/>
              <w:rPr>
                <w:rFonts w:ascii="Times New Roman" w:hAnsi="Times New Roman" w:cs="Times New Roman"/>
                <w:sz w:val="24"/>
                <w:szCs w:val="24"/>
              </w:rPr>
            </w:pPr>
            <w:r w:rsidRPr="00A64E93">
              <w:rPr>
                <w:rFonts w:ascii="Times New Roman" w:hAnsi="Times New Roman" w:cs="Times New Roman"/>
                <w:sz w:val="24"/>
                <w:szCs w:val="24"/>
              </w:rPr>
              <w:t xml:space="preserve">1087  </w:t>
            </w:r>
          </w:p>
        </w:tc>
      </w:tr>
    </w:tbl>
    <w:p w:rsidR="007A135B" w:rsidRPr="00A64E93" w:rsidRDefault="007A135B" w:rsidP="00D65328">
      <w:pPr>
        <w:spacing w:after="0" w:line="240" w:lineRule="auto"/>
        <w:ind w:right="-10"/>
        <w:jc w:val="center"/>
        <w:rPr>
          <w:rFonts w:ascii="Times New Roman" w:hAnsi="Times New Roman" w:cs="Times New Roman"/>
          <w:sz w:val="28"/>
          <w:szCs w:val="28"/>
        </w:rPr>
      </w:pPr>
    </w:p>
    <w:p w:rsidR="003A3856" w:rsidRPr="00A64E93" w:rsidRDefault="003A3856" w:rsidP="00D65328">
      <w:pPr>
        <w:spacing w:after="0" w:line="240" w:lineRule="auto"/>
        <w:ind w:right="-10"/>
        <w:jc w:val="center"/>
        <w:rPr>
          <w:rFonts w:ascii="Times New Roman" w:hAnsi="Times New Roman" w:cs="Times New Roman"/>
          <w:sz w:val="28"/>
          <w:szCs w:val="28"/>
        </w:rPr>
      </w:pPr>
    </w:p>
    <w:p w:rsidR="003A3856" w:rsidRPr="00A64E93" w:rsidRDefault="003A3856" w:rsidP="00D65328">
      <w:pPr>
        <w:spacing w:after="0" w:line="240" w:lineRule="auto"/>
        <w:ind w:right="-10"/>
        <w:jc w:val="center"/>
        <w:rPr>
          <w:rFonts w:ascii="Times New Roman" w:hAnsi="Times New Roman" w:cs="Times New Roman"/>
          <w:sz w:val="28"/>
          <w:szCs w:val="28"/>
        </w:rPr>
      </w:pPr>
    </w:p>
    <w:p w:rsidR="003A3856" w:rsidRPr="00A64E93" w:rsidRDefault="003A3856" w:rsidP="00D65328">
      <w:pPr>
        <w:spacing w:after="0" w:line="240" w:lineRule="auto"/>
        <w:ind w:right="-10"/>
        <w:jc w:val="center"/>
        <w:rPr>
          <w:rFonts w:ascii="Times New Roman" w:hAnsi="Times New Roman" w:cs="Times New Roman"/>
          <w:sz w:val="28"/>
          <w:szCs w:val="28"/>
        </w:rPr>
      </w:pPr>
    </w:p>
    <w:p w:rsidR="003A3856" w:rsidRPr="00A64E93" w:rsidRDefault="003A3856" w:rsidP="00D65328">
      <w:pPr>
        <w:spacing w:after="0" w:line="240" w:lineRule="auto"/>
        <w:ind w:right="-10"/>
        <w:jc w:val="center"/>
        <w:rPr>
          <w:rFonts w:ascii="Times New Roman" w:hAnsi="Times New Roman" w:cs="Times New Roman"/>
          <w:sz w:val="28"/>
          <w:szCs w:val="28"/>
        </w:rPr>
      </w:pPr>
    </w:p>
    <w:p w:rsidR="003A3856" w:rsidRPr="00A64E93" w:rsidRDefault="003A3856" w:rsidP="00D65328">
      <w:pPr>
        <w:spacing w:after="0" w:line="240" w:lineRule="auto"/>
        <w:ind w:right="-10"/>
        <w:jc w:val="center"/>
        <w:rPr>
          <w:rFonts w:ascii="Times New Roman" w:hAnsi="Times New Roman" w:cs="Times New Roman"/>
          <w:sz w:val="28"/>
          <w:szCs w:val="28"/>
        </w:rPr>
      </w:pPr>
    </w:p>
    <w:p w:rsidR="003A3856" w:rsidRPr="00A64E93" w:rsidRDefault="003A3856" w:rsidP="00D65328">
      <w:pPr>
        <w:spacing w:after="0" w:line="240" w:lineRule="auto"/>
        <w:ind w:right="-10"/>
        <w:jc w:val="center"/>
        <w:rPr>
          <w:rFonts w:ascii="Times New Roman" w:hAnsi="Times New Roman" w:cs="Times New Roman"/>
          <w:sz w:val="28"/>
          <w:szCs w:val="28"/>
        </w:rPr>
      </w:pPr>
    </w:p>
    <w:p w:rsidR="003A3856" w:rsidRPr="00A64E93" w:rsidRDefault="003A3856" w:rsidP="00D65328">
      <w:pPr>
        <w:spacing w:after="0" w:line="240" w:lineRule="auto"/>
        <w:ind w:right="-10"/>
        <w:jc w:val="center"/>
        <w:rPr>
          <w:rFonts w:ascii="Times New Roman" w:hAnsi="Times New Roman" w:cs="Times New Roman"/>
          <w:sz w:val="28"/>
          <w:szCs w:val="28"/>
        </w:rPr>
      </w:pPr>
    </w:p>
    <w:p w:rsidR="003A3856" w:rsidRPr="00A64E93" w:rsidRDefault="003A3856" w:rsidP="00D65328">
      <w:pPr>
        <w:spacing w:after="0" w:line="240" w:lineRule="auto"/>
        <w:ind w:right="-10"/>
        <w:jc w:val="center"/>
        <w:rPr>
          <w:rFonts w:ascii="Times New Roman" w:hAnsi="Times New Roman" w:cs="Times New Roman"/>
          <w:sz w:val="28"/>
          <w:szCs w:val="28"/>
        </w:rPr>
      </w:pPr>
    </w:p>
    <w:p w:rsidR="003A3856" w:rsidRPr="00A64E93" w:rsidRDefault="003A3856" w:rsidP="00D65328">
      <w:pPr>
        <w:spacing w:after="0" w:line="240" w:lineRule="auto"/>
        <w:ind w:right="-10"/>
        <w:jc w:val="center"/>
        <w:rPr>
          <w:rFonts w:ascii="Times New Roman" w:hAnsi="Times New Roman" w:cs="Times New Roman"/>
          <w:sz w:val="28"/>
          <w:szCs w:val="28"/>
        </w:rPr>
      </w:pPr>
    </w:p>
    <w:p w:rsidR="003A3856" w:rsidRPr="00A64E93" w:rsidRDefault="003A3856" w:rsidP="00D65328">
      <w:pPr>
        <w:spacing w:after="0" w:line="240" w:lineRule="auto"/>
        <w:ind w:right="-10"/>
        <w:jc w:val="center"/>
        <w:rPr>
          <w:rFonts w:ascii="Times New Roman" w:hAnsi="Times New Roman" w:cs="Times New Roman"/>
          <w:sz w:val="28"/>
          <w:szCs w:val="28"/>
        </w:rPr>
      </w:pPr>
    </w:p>
    <w:p w:rsidR="003A3856" w:rsidRPr="00A64E93" w:rsidRDefault="003A3856" w:rsidP="00D65328">
      <w:pPr>
        <w:spacing w:after="0" w:line="240" w:lineRule="auto"/>
        <w:ind w:right="-10"/>
        <w:jc w:val="center"/>
        <w:rPr>
          <w:rFonts w:ascii="Times New Roman" w:hAnsi="Times New Roman" w:cs="Times New Roman"/>
          <w:sz w:val="28"/>
          <w:szCs w:val="28"/>
        </w:rPr>
      </w:pPr>
    </w:p>
    <w:p w:rsidR="003A3856" w:rsidRPr="00A64E93" w:rsidRDefault="003A3856" w:rsidP="00D65328">
      <w:pPr>
        <w:spacing w:after="0" w:line="240" w:lineRule="auto"/>
        <w:ind w:right="-10"/>
        <w:jc w:val="center"/>
        <w:rPr>
          <w:rFonts w:ascii="Times New Roman" w:hAnsi="Times New Roman" w:cs="Times New Roman"/>
          <w:sz w:val="28"/>
          <w:szCs w:val="28"/>
        </w:rPr>
      </w:pPr>
    </w:p>
    <w:p w:rsidR="007A135B" w:rsidRPr="00A64E93" w:rsidRDefault="007A135B" w:rsidP="00D65328">
      <w:pPr>
        <w:spacing w:after="0" w:line="240" w:lineRule="auto"/>
        <w:ind w:right="-10"/>
        <w:jc w:val="center"/>
        <w:rPr>
          <w:rFonts w:ascii="Times New Roman" w:hAnsi="Times New Roman" w:cs="Times New Roman"/>
          <w:sz w:val="28"/>
          <w:szCs w:val="28"/>
        </w:rPr>
      </w:pPr>
      <w:r w:rsidRPr="00A64E93">
        <w:rPr>
          <w:rFonts w:ascii="Times New Roman" w:hAnsi="Times New Roman" w:cs="Times New Roman"/>
          <w:sz w:val="28"/>
          <w:szCs w:val="28"/>
        </w:rPr>
        <w:t>Состояние учебно-информационного фонда</w:t>
      </w:r>
    </w:p>
    <w:p w:rsidR="007A135B" w:rsidRPr="00A64E93" w:rsidRDefault="007A135B" w:rsidP="00D65328">
      <w:pPr>
        <w:spacing w:after="0" w:line="240" w:lineRule="auto"/>
        <w:ind w:right="-10"/>
        <w:jc w:val="center"/>
        <w:rPr>
          <w:rFonts w:ascii="Times New Roman" w:hAnsi="Times New Roman" w:cs="Times New Roman"/>
          <w:sz w:val="28"/>
          <w:szCs w:val="28"/>
        </w:rPr>
      </w:pPr>
    </w:p>
    <w:tbl>
      <w:tblPr>
        <w:tblpPr w:leftFromText="180" w:rightFromText="180" w:vertAnchor="text" w:horzAnchor="margin" w:tblpXSpec="center" w:tblpY="-32"/>
        <w:tblW w:w="8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1417"/>
        <w:gridCol w:w="1560"/>
        <w:gridCol w:w="1275"/>
        <w:gridCol w:w="1418"/>
        <w:gridCol w:w="1517"/>
      </w:tblGrid>
      <w:tr w:rsidR="000475E4" w:rsidRPr="00A64E93" w:rsidTr="000475E4">
        <w:trPr>
          <w:cantSplit/>
          <w:trHeight w:val="563"/>
        </w:trPr>
        <w:tc>
          <w:tcPr>
            <w:tcW w:w="4645" w:type="dxa"/>
            <w:gridSpan w:val="3"/>
          </w:tcPr>
          <w:p w:rsidR="000475E4" w:rsidRPr="00A64E93" w:rsidRDefault="000475E4" w:rsidP="000475E4">
            <w:pPr>
              <w:widowControl w:val="0"/>
              <w:autoSpaceDE w:val="0"/>
              <w:jc w:val="center"/>
              <w:rPr>
                <w:rFonts w:ascii="Times New Roman" w:hAnsi="Times New Roman" w:cs="Times New Roman"/>
                <w:sz w:val="24"/>
                <w:szCs w:val="24"/>
              </w:rPr>
            </w:pPr>
            <w:r w:rsidRPr="00A64E93">
              <w:rPr>
                <w:rFonts w:ascii="Times New Roman" w:hAnsi="Times New Roman" w:cs="Times New Roman"/>
                <w:sz w:val="24"/>
                <w:szCs w:val="24"/>
              </w:rPr>
              <w:t>Учебники</w:t>
            </w:r>
          </w:p>
        </w:tc>
        <w:tc>
          <w:tcPr>
            <w:tcW w:w="2693" w:type="dxa"/>
            <w:gridSpan w:val="2"/>
          </w:tcPr>
          <w:p w:rsidR="000475E4" w:rsidRPr="00A64E93" w:rsidRDefault="000475E4" w:rsidP="000475E4">
            <w:pPr>
              <w:widowControl w:val="0"/>
              <w:autoSpaceDE w:val="0"/>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Учебно-методические издания</w:t>
            </w:r>
          </w:p>
        </w:tc>
        <w:tc>
          <w:tcPr>
            <w:tcW w:w="1517" w:type="dxa"/>
            <w:vMerge w:val="restart"/>
          </w:tcPr>
          <w:p w:rsidR="000475E4" w:rsidRPr="00A64E93" w:rsidRDefault="000475E4" w:rsidP="000475E4">
            <w:pPr>
              <w:widowControl w:val="0"/>
              <w:autoSpaceDE w:val="0"/>
              <w:jc w:val="center"/>
              <w:rPr>
                <w:rFonts w:ascii="Times New Roman" w:hAnsi="Times New Roman" w:cs="Times New Roman"/>
                <w:sz w:val="24"/>
                <w:szCs w:val="24"/>
              </w:rPr>
            </w:pPr>
            <w:r w:rsidRPr="00A64E93">
              <w:rPr>
                <w:rFonts w:ascii="Times New Roman" w:hAnsi="Times New Roman" w:cs="Times New Roman"/>
                <w:sz w:val="24"/>
                <w:szCs w:val="24"/>
              </w:rPr>
              <w:t>Электро</w:t>
            </w:r>
            <w:r w:rsidRPr="00A64E93">
              <w:rPr>
                <w:rFonts w:ascii="Times New Roman" w:hAnsi="Times New Roman" w:cs="Times New Roman"/>
                <w:sz w:val="24"/>
                <w:szCs w:val="24"/>
              </w:rPr>
              <w:t>н</w:t>
            </w:r>
            <w:r w:rsidRPr="00A64E93">
              <w:rPr>
                <w:rFonts w:ascii="Times New Roman" w:hAnsi="Times New Roman" w:cs="Times New Roman"/>
                <w:sz w:val="24"/>
                <w:szCs w:val="24"/>
              </w:rPr>
              <w:t>ные образ</w:t>
            </w:r>
            <w:r w:rsidRPr="00A64E93">
              <w:rPr>
                <w:rFonts w:ascii="Times New Roman" w:hAnsi="Times New Roman" w:cs="Times New Roman"/>
                <w:sz w:val="24"/>
                <w:szCs w:val="24"/>
              </w:rPr>
              <w:t>о</w:t>
            </w:r>
            <w:r w:rsidRPr="00A64E93">
              <w:rPr>
                <w:rFonts w:ascii="Times New Roman" w:hAnsi="Times New Roman" w:cs="Times New Roman"/>
                <w:sz w:val="24"/>
                <w:szCs w:val="24"/>
              </w:rPr>
              <w:t>вательные ресурсы (количество единиц)</w:t>
            </w:r>
          </w:p>
        </w:tc>
      </w:tr>
      <w:tr w:rsidR="000475E4" w:rsidRPr="00A64E93" w:rsidTr="000475E4">
        <w:trPr>
          <w:cantSplit/>
          <w:trHeight w:val="1536"/>
        </w:trPr>
        <w:tc>
          <w:tcPr>
            <w:tcW w:w="1668" w:type="dxa"/>
          </w:tcPr>
          <w:p w:rsidR="000475E4" w:rsidRPr="00A64E93" w:rsidRDefault="000475E4" w:rsidP="000475E4">
            <w:pPr>
              <w:widowControl w:val="0"/>
              <w:autoSpaceDE w:val="0"/>
              <w:spacing w:after="0"/>
              <w:rPr>
                <w:rFonts w:ascii="Times New Roman" w:hAnsi="Times New Roman" w:cs="Times New Roman"/>
                <w:sz w:val="24"/>
                <w:szCs w:val="24"/>
              </w:rPr>
            </w:pPr>
            <w:r w:rsidRPr="00A64E93">
              <w:rPr>
                <w:rFonts w:ascii="Times New Roman" w:hAnsi="Times New Roman" w:cs="Times New Roman"/>
                <w:sz w:val="24"/>
                <w:szCs w:val="24"/>
              </w:rPr>
              <w:t xml:space="preserve">количество </w:t>
            </w:r>
          </w:p>
          <w:p w:rsidR="000475E4" w:rsidRPr="00A64E93" w:rsidRDefault="000475E4" w:rsidP="000475E4">
            <w:pPr>
              <w:widowControl w:val="0"/>
              <w:autoSpaceDE w:val="0"/>
              <w:spacing w:after="0"/>
              <w:rPr>
                <w:rFonts w:ascii="Times New Roman" w:hAnsi="Times New Roman" w:cs="Times New Roman"/>
                <w:sz w:val="24"/>
                <w:szCs w:val="24"/>
              </w:rPr>
            </w:pPr>
            <w:r w:rsidRPr="00A64E93">
              <w:rPr>
                <w:rFonts w:ascii="Times New Roman" w:hAnsi="Times New Roman" w:cs="Times New Roman"/>
                <w:sz w:val="24"/>
                <w:szCs w:val="24"/>
              </w:rPr>
              <w:t>экземпляров</w:t>
            </w:r>
          </w:p>
        </w:tc>
        <w:tc>
          <w:tcPr>
            <w:tcW w:w="1417" w:type="dxa"/>
          </w:tcPr>
          <w:p w:rsidR="000475E4" w:rsidRPr="00A64E93" w:rsidRDefault="000475E4" w:rsidP="000475E4">
            <w:pPr>
              <w:widowControl w:val="0"/>
              <w:autoSpaceDE w:val="0"/>
              <w:spacing w:after="0"/>
              <w:rPr>
                <w:rFonts w:ascii="Times New Roman" w:hAnsi="Times New Roman" w:cs="Times New Roman"/>
                <w:sz w:val="24"/>
                <w:szCs w:val="24"/>
              </w:rPr>
            </w:pPr>
            <w:r w:rsidRPr="00A64E93">
              <w:rPr>
                <w:rFonts w:ascii="Times New Roman" w:hAnsi="Times New Roman" w:cs="Times New Roman"/>
                <w:sz w:val="24"/>
                <w:szCs w:val="24"/>
              </w:rPr>
              <w:t>количество</w:t>
            </w:r>
          </w:p>
          <w:p w:rsidR="000475E4" w:rsidRPr="00A64E93" w:rsidRDefault="000475E4" w:rsidP="000475E4">
            <w:pPr>
              <w:widowControl w:val="0"/>
              <w:autoSpaceDE w:val="0"/>
              <w:spacing w:after="0"/>
              <w:rPr>
                <w:rFonts w:ascii="Times New Roman" w:hAnsi="Times New Roman" w:cs="Times New Roman"/>
                <w:sz w:val="24"/>
                <w:szCs w:val="24"/>
              </w:rPr>
            </w:pPr>
            <w:r w:rsidRPr="00A64E93">
              <w:rPr>
                <w:rFonts w:ascii="Times New Roman" w:hAnsi="Times New Roman" w:cs="Times New Roman"/>
                <w:sz w:val="24"/>
                <w:szCs w:val="24"/>
              </w:rPr>
              <w:t>наимен</w:t>
            </w:r>
            <w:r w:rsidRPr="00A64E93">
              <w:rPr>
                <w:rFonts w:ascii="Times New Roman" w:hAnsi="Times New Roman" w:cs="Times New Roman"/>
                <w:sz w:val="24"/>
                <w:szCs w:val="24"/>
              </w:rPr>
              <w:t>о</w:t>
            </w:r>
            <w:r w:rsidRPr="00A64E93">
              <w:rPr>
                <w:rFonts w:ascii="Times New Roman" w:hAnsi="Times New Roman" w:cs="Times New Roman"/>
                <w:sz w:val="24"/>
                <w:szCs w:val="24"/>
              </w:rPr>
              <w:t>ваний</w:t>
            </w:r>
          </w:p>
        </w:tc>
        <w:tc>
          <w:tcPr>
            <w:tcW w:w="1560" w:type="dxa"/>
          </w:tcPr>
          <w:p w:rsidR="000475E4" w:rsidRPr="00A64E93" w:rsidRDefault="000475E4" w:rsidP="000475E4">
            <w:pPr>
              <w:widowControl w:val="0"/>
              <w:autoSpaceDE w:val="0"/>
              <w:rPr>
                <w:rFonts w:ascii="Times New Roman" w:hAnsi="Times New Roman" w:cs="Times New Roman"/>
                <w:sz w:val="24"/>
                <w:szCs w:val="24"/>
              </w:rPr>
            </w:pPr>
            <w:r w:rsidRPr="00A64E93">
              <w:rPr>
                <w:rFonts w:ascii="Times New Roman" w:hAnsi="Times New Roman" w:cs="Times New Roman"/>
                <w:sz w:val="24"/>
                <w:szCs w:val="24"/>
              </w:rPr>
              <w:t>количество экземпляров на одного обучающ</w:t>
            </w:r>
            <w:r w:rsidRPr="00A64E93">
              <w:rPr>
                <w:rFonts w:ascii="Times New Roman" w:hAnsi="Times New Roman" w:cs="Times New Roman"/>
                <w:sz w:val="24"/>
                <w:szCs w:val="24"/>
              </w:rPr>
              <w:t>е</w:t>
            </w:r>
            <w:r w:rsidRPr="00A64E93">
              <w:rPr>
                <w:rFonts w:ascii="Times New Roman" w:hAnsi="Times New Roman" w:cs="Times New Roman"/>
                <w:sz w:val="24"/>
                <w:szCs w:val="24"/>
              </w:rPr>
              <w:t xml:space="preserve">гося </w:t>
            </w:r>
          </w:p>
        </w:tc>
        <w:tc>
          <w:tcPr>
            <w:tcW w:w="1275" w:type="dxa"/>
          </w:tcPr>
          <w:p w:rsidR="000475E4" w:rsidRPr="00A64E93" w:rsidRDefault="000475E4" w:rsidP="000475E4">
            <w:pPr>
              <w:widowControl w:val="0"/>
              <w:autoSpaceDE w:val="0"/>
              <w:spacing w:after="0"/>
              <w:rPr>
                <w:rFonts w:ascii="Times New Roman" w:hAnsi="Times New Roman" w:cs="Times New Roman"/>
                <w:sz w:val="24"/>
                <w:szCs w:val="24"/>
              </w:rPr>
            </w:pPr>
            <w:r w:rsidRPr="00A64E93">
              <w:rPr>
                <w:rFonts w:ascii="Times New Roman" w:hAnsi="Times New Roman" w:cs="Times New Roman"/>
                <w:sz w:val="24"/>
                <w:szCs w:val="24"/>
              </w:rPr>
              <w:t>колич</w:t>
            </w:r>
            <w:r w:rsidRPr="00A64E93">
              <w:rPr>
                <w:rFonts w:ascii="Times New Roman" w:hAnsi="Times New Roman" w:cs="Times New Roman"/>
                <w:sz w:val="24"/>
                <w:szCs w:val="24"/>
              </w:rPr>
              <w:t>е</w:t>
            </w:r>
            <w:r w:rsidRPr="00A64E93">
              <w:rPr>
                <w:rFonts w:ascii="Times New Roman" w:hAnsi="Times New Roman" w:cs="Times New Roman"/>
                <w:sz w:val="24"/>
                <w:szCs w:val="24"/>
              </w:rPr>
              <w:t xml:space="preserve">ство </w:t>
            </w:r>
          </w:p>
          <w:p w:rsidR="000475E4" w:rsidRPr="00A64E93" w:rsidRDefault="000475E4" w:rsidP="000475E4">
            <w:pPr>
              <w:widowControl w:val="0"/>
              <w:autoSpaceDE w:val="0"/>
              <w:spacing w:after="0"/>
              <w:rPr>
                <w:rFonts w:ascii="Times New Roman" w:hAnsi="Times New Roman" w:cs="Times New Roman"/>
                <w:sz w:val="24"/>
                <w:szCs w:val="24"/>
              </w:rPr>
            </w:pPr>
            <w:r w:rsidRPr="00A64E93">
              <w:rPr>
                <w:rFonts w:ascii="Times New Roman" w:hAnsi="Times New Roman" w:cs="Times New Roman"/>
                <w:sz w:val="24"/>
                <w:szCs w:val="24"/>
              </w:rPr>
              <w:t>экземпл</w:t>
            </w:r>
            <w:r w:rsidRPr="00A64E93">
              <w:rPr>
                <w:rFonts w:ascii="Times New Roman" w:hAnsi="Times New Roman" w:cs="Times New Roman"/>
                <w:sz w:val="24"/>
                <w:szCs w:val="24"/>
              </w:rPr>
              <w:t>я</w:t>
            </w:r>
            <w:r w:rsidRPr="00A64E93">
              <w:rPr>
                <w:rFonts w:ascii="Times New Roman" w:hAnsi="Times New Roman" w:cs="Times New Roman"/>
                <w:sz w:val="24"/>
                <w:szCs w:val="24"/>
              </w:rPr>
              <w:t>ров</w:t>
            </w:r>
          </w:p>
        </w:tc>
        <w:tc>
          <w:tcPr>
            <w:tcW w:w="1418" w:type="dxa"/>
          </w:tcPr>
          <w:p w:rsidR="000475E4" w:rsidRPr="00A64E93" w:rsidRDefault="000475E4" w:rsidP="000475E4">
            <w:pPr>
              <w:widowControl w:val="0"/>
              <w:autoSpaceDE w:val="0"/>
              <w:spacing w:after="0"/>
              <w:rPr>
                <w:rFonts w:ascii="Times New Roman" w:hAnsi="Times New Roman" w:cs="Times New Roman"/>
                <w:sz w:val="24"/>
                <w:szCs w:val="24"/>
              </w:rPr>
            </w:pPr>
            <w:r w:rsidRPr="00A64E93">
              <w:rPr>
                <w:rFonts w:ascii="Times New Roman" w:hAnsi="Times New Roman" w:cs="Times New Roman"/>
                <w:sz w:val="24"/>
                <w:szCs w:val="24"/>
              </w:rPr>
              <w:t>количество</w:t>
            </w:r>
          </w:p>
          <w:p w:rsidR="000475E4" w:rsidRPr="00A64E93" w:rsidRDefault="000475E4" w:rsidP="000475E4">
            <w:pPr>
              <w:widowControl w:val="0"/>
              <w:autoSpaceDE w:val="0"/>
              <w:spacing w:after="0"/>
              <w:rPr>
                <w:rFonts w:ascii="Times New Roman" w:hAnsi="Times New Roman" w:cs="Times New Roman"/>
                <w:sz w:val="24"/>
                <w:szCs w:val="24"/>
              </w:rPr>
            </w:pPr>
            <w:r w:rsidRPr="00A64E93">
              <w:rPr>
                <w:rFonts w:ascii="Times New Roman" w:hAnsi="Times New Roman" w:cs="Times New Roman"/>
                <w:sz w:val="24"/>
                <w:szCs w:val="24"/>
              </w:rPr>
              <w:t>наимен</w:t>
            </w:r>
            <w:r w:rsidRPr="00A64E93">
              <w:rPr>
                <w:rFonts w:ascii="Times New Roman" w:hAnsi="Times New Roman" w:cs="Times New Roman"/>
                <w:sz w:val="24"/>
                <w:szCs w:val="24"/>
              </w:rPr>
              <w:t>о</w:t>
            </w:r>
            <w:r w:rsidRPr="00A64E93">
              <w:rPr>
                <w:rFonts w:ascii="Times New Roman" w:hAnsi="Times New Roman" w:cs="Times New Roman"/>
                <w:sz w:val="24"/>
                <w:szCs w:val="24"/>
              </w:rPr>
              <w:t>ваний</w:t>
            </w:r>
          </w:p>
        </w:tc>
        <w:tc>
          <w:tcPr>
            <w:tcW w:w="1517" w:type="dxa"/>
            <w:vMerge/>
          </w:tcPr>
          <w:p w:rsidR="000475E4" w:rsidRPr="00A64E93" w:rsidRDefault="000475E4" w:rsidP="000475E4">
            <w:pPr>
              <w:widowControl w:val="0"/>
              <w:autoSpaceDE w:val="0"/>
              <w:rPr>
                <w:rFonts w:ascii="Times New Roman" w:hAnsi="Times New Roman" w:cs="Times New Roman"/>
                <w:sz w:val="24"/>
                <w:szCs w:val="24"/>
              </w:rPr>
            </w:pPr>
          </w:p>
        </w:tc>
      </w:tr>
      <w:tr w:rsidR="000475E4" w:rsidRPr="00A64E93" w:rsidTr="000475E4">
        <w:trPr>
          <w:trHeight w:val="399"/>
        </w:trPr>
        <w:tc>
          <w:tcPr>
            <w:tcW w:w="1668" w:type="dxa"/>
          </w:tcPr>
          <w:p w:rsidR="000475E4" w:rsidRPr="00A64E93" w:rsidRDefault="000475E4" w:rsidP="000475E4">
            <w:pPr>
              <w:widowControl w:val="0"/>
              <w:autoSpaceDE w:val="0"/>
              <w:jc w:val="center"/>
              <w:rPr>
                <w:rFonts w:ascii="Times New Roman" w:hAnsi="Times New Roman" w:cs="Times New Roman"/>
                <w:sz w:val="24"/>
                <w:szCs w:val="24"/>
              </w:rPr>
            </w:pPr>
            <w:r w:rsidRPr="00A64E93">
              <w:rPr>
                <w:rFonts w:ascii="Times New Roman" w:hAnsi="Times New Roman" w:cs="Times New Roman"/>
                <w:sz w:val="24"/>
                <w:szCs w:val="24"/>
              </w:rPr>
              <w:t>9545</w:t>
            </w:r>
          </w:p>
        </w:tc>
        <w:tc>
          <w:tcPr>
            <w:tcW w:w="1417" w:type="dxa"/>
          </w:tcPr>
          <w:p w:rsidR="000475E4" w:rsidRPr="00A64E93" w:rsidRDefault="000475E4" w:rsidP="000475E4">
            <w:pPr>
              <w:widowControl w:val="0"/>
              <w:autoSpaceDE w:val="0"/>
              <w:jc w:val="center"/>
              <w:rPr>
                <w:rFonts w:ascii="Times New Roman" w:hAnsi="Times New Roman" w:cs="Times New Roman"/>
                <w:sz w:val="24"/>
                <w:szCs w:val="24"/>
              </w:rPr>
            </w:pPr>
            <w:r w:rsidRPr="00A64E93">
              <w:rPr>
                <w:rFonts w:ascii="Times New Roman" w:hAnsi="Times New Roman" w:cs="Times New Roman"/>
                <w:sz w:val="24"/>
                <w:szCs w:val="24"/>
              </w:rPr>
              <w:t>640014</w:t>
            </w:r>
          </w:p>
        </w:tc>
        <w:tc>
          <w:tcPr>
            <w:tcW w:w="1560" w:type="dxa"/>
          </w:tcPr>
          <w:p w:rsidR="000475E4" w:rsidRPr="00A64E93" w:rsidRDefault="000475E4" w:rsidP="000475E4">
            <w:pPr>
              <w:widowControl w:val="0"/>
              <w:autoSpaceDE w:val="0"/>
              <w:jc w:val="center"/>
              <w:rPr>
                <w:rFonts w:ascii="Times New Roman" w:hAnsi="Times New Roman" w:cs="Times New Roman"/>
                <w:sz w:val="24"/>
                <w:szCs w:val="24"/>
              </w:rPr>
            </w:pPr>
            <w:r w:rsidRPr="00A64E93">
              <w:rPr>
                <w:rFonts w:ascii="Times New Roman" w:hAnsi="Times New Roman" w:cs="Times New Roman"/>
                <w:sz w:val="24"/>
                <w:szCs w:val="24"/>
              </w:rPr>
              <w:t>14</w:t>
            </w:r>
          </w:p>
        </w:tc>
        <w:tc>
          <w:tcPr>
            <w:tcW w:w="1275" w:type="dxa"/>
          </w:tcPr>
          <w:p w:rsidR="000475E4" w:rsidRPr="00A64E93" w:rsidRDefault="000475E4" w:rsidP="000475E4">
            <w:pPr>
              <w:widowControl w:val="0"/>
              <w:autoSpaceDE w:val="0"/>
              <w:jc w:val="center"/>
              <w:rPr>
                <w:rFonts w:ascii="Times New Roman" w:hAnsi="Times New Roman" w:cs="Times New Roman"/>
                <w:sz w:val="24"/>
                <w:szCs w:val="24"/>
              </w:rPr>
            </w:pPr>
            <w:r w:rsidRPr="00A64E93">
              <w:rPr>
                <w:rFonts w:ascii="Times New Roman" w:hAnsi="Times New Roman" w:cs="Times New Roman"/>
                <w:sz w:val="24"/>
                <w:szCs w:val="24"/>
              </w:rPr>
              <w:t>580</w:t>
            </w:r>
          </w:p>
        </w:tc>
        <w:tc>
          <w:tcPr>
            <w:tcW w:w="1418" w:type="dxa"/>
          </w:tcPr>
          <w:p w:rsidR="000475E4" w:rsidRPr="00A64E93" w:rsidRDefault="000475E4" w:rsidP="000475E4">
            <w:pPr>
              <w:widowControl w:val="0"/>
              <w:autoSpaceDE w:val="0"/>
              <w:jc w:val="center"/>
              <w:rPr>
                <w:rFonts w:ascii="Times New Roman" w:hAnsi="Times New Roman" w:cs="Times New Roman"/>
                <w:sz w:val="24"/>
                <w:szCs w:val="24"/>
              </w:rPr>
            </w:pPr>
            <w:r w:rsidRPr="00A64E93">
              <w:rPr>
                <w:rFonts w:ascii="Times New Roman" w:hAnsi="Times New Roman" w:cs="Times New Roman"/>
                <w:sz w:val="24"/>
                <w:szCs w:val="24"/>
              </w:rPr>
              <w:t>615</w:t>
            </w:r>
          </w:p>
        </w:tc>
        <w:tc>
          <w:tcPr>
            <w:tcW w:w="1517" w:type="dxa"/>
          </w:tcPr>
          <w:p w:rsidR="000475E4" w:rsidRPr="00A64E93" w:rsidRDefault="000475E4" w:rsidP="000475E4">
            <w:pPr>
              <w:widowControl w:val="0"/>
              <w:autoSpaceDE w:val="0"/>
              <w:jc w:val="center"/>
              <w:rPr>
                <w:rFonts w:ascii="Times New Roman" w:hAnsi="Times New Roman" w:cs="Times New Roman"/>
                <w:sz w:val="24"/>
                <w:szCs w:val="24"/>
              </w:rPr>
            </w:pPr>
            <w:r w:rsidRPr="00A64E93">
              <w:rPr>
                <w:rFonts w:ascii="Times New Roman" w:hAnsi="Times New Roman" w:cs="Times New Roman"/>
                <w:sz w:val="24"/>
                <w:szCs w:val="24"/>
              </w:rPr>
              <w:t xml:space="preserve">1087  </w:t>
            </w:r>
          </w:p>
        </w:tc>
      </w:tr>
    </w:tbl>
    <w:p w:rsidR="007A135B" w:rsidRPr="00A64E93" w:rsidRDefault="007A135B" w:rsidP="00D65328">
      <w:pPr>
        <w:spacing w:after="0"/>
        <w:ind w:firstLine="567"/>
        <w:jc w:val="both"/>
        <w:rPr>
          <w:rFonts w:ascii="Times New Roman" w:hAnsi="Times New Roman" w:cs="Times New Roman"/>
          <w:sz w:val="28"/>
          <w:szCs w:val="28"/>
        </w:rPr>
      </w:pPr>
      <w:r w:rsidRPr="00A64E93">
        <w:rPr>
          <w:rFonts w:ascii="Times New Roman" w:hAnsi="Times New Roman" w:cs="Times New Roman"/>
          <w:sz w:val="28"/>
          <w:szCs w:val="28"/>
        </w:rPr>
        <w:t>Учебники, используемые в образовательном процессе соответствовали ф</w:t>
      </w:r>
      <w:r w:rsidRPr="00A64E93">
        <w:rPr>
          <w:rFonts w:ascii="Times New Roman" w:hAnsi="Times New Roman" w:cs="Times New Roman"/>
          <w:sz w:val="28"/>
          <w:szCs w:val="28"/>
        </w:rPr>
        <w:t>е</w:t>
      </w:r>
      <w:r w:rsidRPr="00A64E93">
        <w:rPr>
          <w:rFonts w:ascii="Times New Roman" w:hAnsi="Times New Roman" w:cs="Times New Roman"/>
          <w:sz w:val="28"/>
          <w:szCs w:val="28"/>
        </w:rPr>
        <w:t>деральному перечню учебников, рекомендованных к использованию при реал</w:t>
      </w:r>
      <w:r w:rsidRPr="00A64E93">
        <w:rPr>
          <w:rFonts w:ascii="Times New Roman" w:hAnsi="Times New Roman" w:cs="Times New Roman"/>
          <w:sz w:val="28"/>
          <w:szCs w:val="28"/>
        </w:rPr>
        <w:t>и</w:t>
      </w:r>
      <w:r w:rsidRPr="00A64E93">
        <w:rPr>
          <w:rFonts w:ascii="Times New Roman" w:hAnsi="Times New Roman" w:cs="Times New Roman"/>
          <w:sz w:val="28"/>
          <w:szCs w:val="28"/>
        </w:rPr>
        <w:t>зации программ основного общего образования. Годы издания учебников и учебных пособий – 2005- 2016.Учащиеся школы обеспечены бесплатными учебниками полностью.</w:t>
      </w:r>
    </w:p>
    <w:p w:rsidR="007A135B" w:rsidRPr="00A64E93" w:rsidRDefault="007A135B" w:rsidP="00D65328">
      <w:pPr>
        <w:spacing w:after="0"/>
        <w:ind w:firstLine="567"/>
        <w:jc w:val="both"/>
        <w:rPr>
          <w:rFonts w:ascii="Times New Roman" w:hAnsi="Times New Roman" w:cs="Times New Roman"/>
          <w:sz w:val="28"/>
          <w:szCs w:val="28"/>
        </w:rPr>
      </w:pPr>
      <w:r w:rsidRPr="00A64E93">
        <w:rPr>
          <w:rFonts w:ascii="Times New Roman" w:eastAsia="MS Mincho" w:hAnsi="Times New Roman" w:cs="Times New Roman"/>
          <w:sz w:val="28"/>
          <w:szCs w:val="28"/>
        </w:rPr>
        <w:t>В образовательной деятельности используются УМК в соответствии с пр</w:t>
      </w:r>
      <w:r w:rsidRPr="00A64E93">
        <w:rPr>
          <w:rFonts w:ascii="Times New Roman" w:eastAsia="MS Mincho" w:hAnsi="Times New Roman" w:cs="Times New Roman"/>
          <w:sz w:val="28"/>
          <w:szCs w:val="28"/>
        </w:rPr>
        <w:t>и</w:t>
      </w:r>
      <w:r w:rsidRPr="00A64E93">
        <w:rPr>
          <w:rFonts w:ascii="Times New Roman" w:eastAsia="MS Mincho" w:hAnsi="Times New Roman" w:cs="Times New Roman"/>
          <w:sz w:val="28"/>
          <w:szCs w:val="28"/>
        </w:rPr>
        <w:t>казом Министерства образования и науки Российской Федерации от 31.03 2014 №253 «Об утверждении федерального перечня учебников, рекомендуемых к и</w:t>
      </w:r>
      <w:r w:rsidRPr="00A64E93">
        <w:rPr>
          <w:rFonts w:ascii="Times New Roman" w:eastAsia="MS Mincho" w:hAnsi="Times New Roman" w:cs="Times New Roman"/>
          <w:sz w:val="28"/>
          <w:szCs w:val="28"/>
        </w:rPr>
        <w:t>с</w:t>
      </w:r>
      <w:r w:rsidRPr="00A64E93">
        <w:rPr>
          <w:rFonts w:ascii="Times New Roman" w:eastAsia="MS Mincho" w:hAnsi="Times New Roman" w:cs="Times New Roman"/>
          <w:sz w:val="28"/>
          <w:szCs w:val="28"/>
        </w:rPr>
        <w:t>пользованию при реализации имеющих государственную аккредитацию образ</w:t>
      </w:r>
      <w:r w:rsidRPr="00A64E93">
        <w:rPr>
          <w:rFonts w:ascii="Times New Roman" w:eastAsia="MS Mincho" w:hAnsi="Times New Roman" w:cs="Times New Roman"/>
          <w:sz w:val="28"/>
          <w:szCs w:val="28"/>
        </w:rPr>
        <w:t>о</w:t>
      </w:r>
      <w:r w:rsidRPr="00A64E93">
        <w:rPr>
          <w:rFonts w:ascii="Times New Roman" w:eastAsia="MS Mincho" w:hAnsi="Times New Roman" w:cs="Times New Roman"/>
          <w:sz w:val="28"/>
          <w:szCs w:val="28"/>
        </w:rPr>
        <w:t>вательных программ начального общего, основного общего, среднего общего образования».</w:t>
      </w:r>
    </w:p>
    <w:p w:rsidR="007A135B" w:rsidRPr="00A64E93" w:rsidRDefault="007A135B" w:rsidP="00D65328">
      <w:pPr>
        <w:widowControl w:val="0"/>
        <w:tabs>
          <w:tab w:val="left" w:pos="720"/>
        </w:tabs>
        <w:autoSpaceDE w:val="0"/>
        <w:autoSpaceDN w:val="0"/>
        <w:adjustRightInd w:val="0"/>
        <w:spacing w:after="0" w:line="314" w:lineRule="exact"/>
        <w:jc w:val="center"/>
        <w:rPr>
          <w:rFonts w:ascii="Times New Roman" w:eastAsia="MS Mincho" w:hAnsi="Times New Roman" w:cs="Times New Roman"/>
          <w:b/>
          <w:bCs/>
          <w:sz w:val="28"/>
          <w:szCs w:val="28"/>
          <w:lang w:eastAsia="ja-JP"/>
        </w:rPr>
      </w:pPr>
      <w:r w:rsidRPr="00A64E93">
        <w:rPr>
          <w:rFonts w:ascii="Times New Roman" w:eastAsia="MS Mincho" w:hAnsi="Times New Roman" w:cs="Times New Roman"/>
          <w:b/>
          <w:bCs/>
          <w:sz w:val="28"/>
          <w:szCs w:val="28"/>
          <w:lang w:eastAsia="ja-JP"/>
        </w:rPr>
        <w:t>Перечень учебников, соответствующих ФГОС ООО и используемых на уровне основного общего образования</w:t>
      </w:r>
    </w:p>
    <w:p w:rsidR="007A135B" w:rsidRPr="00A64E93" w:rsidRDefault="007A135B" w:rsidP="00D65328">
      <w:pPr>
        <w:widowControl w:val="0"/>
        <w:tabs>
          <w:tab w:val="left" w:pos="720"/>
        </w:tabs>
        <w:autoSpaceDE w:val="0"/>
        <w:autoSpaceDN w:val="0"/>
        <w:adjustRightInd w:val="0"/>
        <w:spacing w:after="0" w:line="314" w:lineRule="exact"/>
        <w:jc w:val="center"/>
        <w:rPr>
          <w:rFonts w:ascii="Times New Roman" w:eastAsia="MS Mincho" w:hAnsi="Times New Roman" w:cs="Times New Roman"/>
          <w:b/>
          <w:bCs/>
          <w:sz w:val="28"/>
          <w:szCs w:val="28"/>
          <w:lang w:eastAsia="ja-JP"/>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68"/>
        <w:gridCol w:w="4677"/>
        <w:gridCol w:w="1418"/>
        <w:gridCol w:w="1701"/>
      </w:tblGrid>
      <w:tr w:rsidR="007A135B" w:rsidRPr="00A64E93">
        <w:tc>
          <w:tcPr>
            <w:tcW w:w="1668" w:type="dxa"/>
          </w:tcPr>
          <w:p w:rsidR="007A135B" w:rsidRPr="00A64E93" w:rsidRDefault="007A135B" w:rsidP="006B6813">
            <w:pPr>
              <w:spacing w:after="0" w:line="240" w:lineRule="auto"/>
              <w:jc w:val="center"/>
              <w:rPr>
                <w:rFonts w:ascii="Times New Roman" w:hAnsi="Times New Roman" w:cs="Times New Roman"/>
                <w:b/>
                <w:bCs/>
                <w:sz w:val="24"/>
                <w:szCs w:val="24"/>
                <w:lang w:eastAsia="en-US"/>
              </w:rPr>
            </w:pPr>
            <w:r w:rsidRPr="00A64E93">
              <w:rPr>
                <w:rFonts w:ascii="Times New Roman" w:hAnsi="Times New Roman" w:cs="Times New Roman"/>
                <w:b/>
                <w:bCs/>
                <w:sz w:val="24"/>
                <w:szCs w:val="24"/>
                <w:lang w:eastAsia="en-US"/>
              </w:rPr>
              <w:t xml:space="preserve">Предмет </w:t>
            </w:r>
          </w:p>
        </w:tc>
        <w:tc>
          <w:tcPr>
            <w:tcW w:w="4677" w:type="dxa"/>
          </w:tcPr>
          <w:p w:rsidR="007A135B" w:rsidRPr="00A64E93" w:rsidRDefault="007A135B" w:rsidP="006B6813">
            <w:pPr>
              <w:spacing w:after="0" w:line="240" w:lineRule="auto"/>
              <w:jc w:val="center"/>
              <w:rPr>
                <w:rFonts w:ascii="Times New Roman" w:hAnsi="Times New Roman" w:cs="Times New Roman"/>
                <w:b/>
                <w:bCs/>
                <w:sz w:val="24"/>
                <w:szCs w:val="24"/>
                <w:lang w:eastAsia="en-US"/>
              </w:rPr>
            </w:pPr>
            <w:r w:rsidRPr="00A64E93">
              <w:rPr>
                <w:rFonts w:ascii="Times New Roman" w:hAnsi="Times New Roman" w:cs="Times New Roman"/>
                <w:b/>
                <w:bCs/>
                <w:sz w:val="24"/>
                <w:szCs w:val="24"/>
                <w:lang w:eastAsia="en-US"/>
              </w:rPr>
              <w:t>Наименование учебника</w:t>
            </w:r>
          </w:p>
        </w:tc>
        <w:tc>
          <w:tcPr>
            <w:tcW w:w="1418" w:type="dxa"/>
          </w:tcPr>
          <w:p w:rsidR="007A135B" w:rsidRPr="00A64E93" w:rsidRDefault="007A135B" w:rsidP="006B6813">
            <w:pPr>
              <w:spacing w:after="0" w:line="240" w:lineRule="auto"/>
              <w:jc w:val="center"/>
              <w:rPr>
                <w:rFonts w:ascii="Times New Roman" w:hAnsi="Times New Roman" w:cs="Times New Roman"/>
                <w:b/>
                <w:bCs/>
                <w:sz w:val="24"/>
                <w:szCs w:val="24"/>
                <w:lang w:eastAsia="en-US"/>
              </w:rPr>
            </w:pPr>
            <w:r w:rsidRPr="00A64E93">
              <w:rPr>
                <w:rFonts w:ascii="Times New Roman" w:hAnsi="Times New Roman" w:cs="Times New Roman"/>
                <w:b/>
                <w:bCs/>
                <w:sz w:val="24"/>
                <w:szCs w:val="24"/>
                <w:lang w:eastAsia="en-US"/>
              </w:rPr>
              <w:t xml:space="preserve">Класс </w:t>
            </w:r>
          </w:p>
        </w:tc>
        <w:tc>
          <w:tcPr>
            <w:tcW w:w="1701" w:type="dxa"/>
          </w:tcPr>
          <w:p w:rsidR="007A135B" w:rsidRPr="00A64E93" w:rsidRDefault="007A135B" w:rsidP="006B6813">
            <w:pPr>
              <w:spacing w:after="0" w:line="240" w:lineRule="auto"/>
              <w:jc w:val="center"/>
              <w:rPr>
                <w:rFonts w:ascii="Times New Roman" w:hAnsi="Times New Roman" w:cs="Times New Roman"/>
                <w:b/>
                <w:bCs/>
                <w:sz w:val="24"/>
                <w:szCs w:val="24"/>
                <w:lang w:eastAsia="en-US"/>
              </w:rPr>
            </w:pPr>
            <w:r w:rsidRPr="00A64E93">
              <w:rPr>
                <w:rFonts w:ascii="Times New Roman" w:hAnsi="Times New Roman" w:cs="Times New Roman"/>
                <w:b/>
                <w:bCs/>
                <w:sz w:val="24"/>
                <w:szCs w:val="24"/>
                <w:lang w:eastAsia="en-US"/>
              </w:rPr>
              <w:t>Количество учебников/ учащихся</w:t>
            </w:r>
          </w:p>
        </w:tc>
      </w:tr>
      <w:tr w:rsidR="007A135B" w:rsidRPr="00A64E93">
        <w:tc>
          <w:tcPr>
            <w:tcW w:w="1668" w:type="dxa"/>
          </w:tcPr>
          <w:p w:rsidR="007A135B" w:rsidRPr="00A64E93" w:rsidRDefault="007A135B" w:rsidP="006B6813">
            <w:pPr>
              <w:spacing w:after="0" w:line="240" w:lineRule="auto"/>
              <w:rPr>
                <w:rFonts w:ascii="Times New Roman" w:hAnsi="Times New Roman" w:cs="Times New Roman"/>
                <w:sz w:val="24"/>
                <w:szCs w:val="24"/>
                <w:lang w:eastAsia="en-US"/>
              </w:rPr>
            </w:pPr>
            <w:r w:rsidRPr="00A64E93">
              <w:rPr>
                <w:rFonts w:ascii="Times New Roman" w:hAnsi="Times New Roman" w:cs="Times New Roman"/>
                <w:sz w:val="24"/>
                <w:szCs w:val="24"/>
                <w:lang w:eastAsia="en-US"/>
              </w:rPr>
              <w:t>Русский язык</w:t>
            </w:r>
          </w:p>
        </w:tc>
        <w:tc>
          <w:tcPr>
            <w:tcW w:w="4677" w:type="dxa"/>
          </w:tcPr>
          <w:p w:rsidR="007A135B" w:rsidRPr="00A64E93" w:rsidRDefault="007A135B" w:rsidP="006B6813">
            <w:pPr>
              <w:spacing w:after="0" w:line="240" w:lineRule="auto"/>
              <w:rPr>
                <w:rFonts w:ascii="Times New Roman" w:hAnsi="Times New Roman" w:cs="Times New Roman"/>
                <w:sz w:val="24"/>
                <w:szCs w:val="24"/>
                <w:lang w:eastAsia="en-US"/>
              </w:rPr>
            </w:pPr>
            <w:r w:rsidRPr="00A64E93">
              <w:rPr>
                <w:rFonts w:ascii="Times New Roman" w:hAnsi="Times New Roman" w:cs="Times New Roman"/>
                <w:sz w:val="24"/>
                <w:szCs w:val="24"/>
                <w:lang w:eastAsia="en-US"/>
              </w:rPr>
              <w:t>Разумовская М.М., Львова С.И., Капинос В.И. и др. Русский язык. 5 класс.ООО "ДРОФА", 2015</w:t>
            </w:r>
          </w:p>
        </w:tc>
        <w:tc>
          <w:tcPr>
            <w:tcW w:w="1418" w:type="dxa"/>
            <w:vAlign w:val="center"/>
          </w:tcPr>
          <w:p w:rsidR="007A135B" w:rsidRPr="00A64E93" w:rsidRDefault="007A135B" w:rsidP="006B6813">
            <w:pPr>
              <w:spacing w:after="0" w:line="240" w:lineRule="auto"/>
              <w:jc w:val="center"/>
              <w:rPr>
                <w:rFonts w:ascii="Times New Roman" w:hAnsi="Times New Roman" w:cs="Times New Roman"/>
                <w:sz w:val="24"/>
                <w:szCs w:val="24"/>
                <w:lang w:eastAsia="en-US"/>
              </w:rPr>
            </w:pPr>
            <w:r w:rsidRPr="00A64E93">
              <w:rPr>
                <w:rFonts w:ascii="Times New Roman" w:hAnsi="Times New Roman" w:cs="Times New Roman"/>
                <w:sz w:val="24"/>
                <w:szCs w:val="24"/>
                <w:lang w:eastAsia="en-US"/>
              </w:rPr>
              <w:t>5а, 5б, 5в</w:t>
            </w:r>
          </w:p>
        </w:tc>
        <w:tc>
          <w:tcPr>
            <w:tcW w:w="1701" w:type="dxa"/>
            <w:vAlign w:val="center"/>
          </w:tcPr>
          <w:p w:rsidR="007A135B" w:rsidRPr="00A64E93" w:rsidRDefault="007A135B" w:rsidP="006B6813">
            <w:pPr>
              <w:spacing w:after="0" w:line="240" w:lineRule="auto"/>
              <w:jc w:val="center"/>
              <w:rPr>
                <w:rFonts w:ascii="Times New Roman" w:hAnsi="Times New Roman" w:cs="Times New Roman"/>
                <w:sz w:val="24"/>
                <w:szCs w:val="24"/>
                <w:lang w:eastAsia="en-US"/>
              </w:rPr>
            </w:pPr>
            <w:r w:rsidRPr="00A64E93">
              <w:rPr>
                <w:rFonts w:ascii="Times New Roman" w:hAnsi="Times New Roman" w:cs="Times New Roman"/>
                <w:sz w:val="24"/>
                <w:szCs w:val="24"/>
                <w:lang w:eastAsia="en-US"/>
              </w:rPr>
              <w:t>82/77</w:t>
            </w:r>
          </w:p>
        </w:tc>
      </w:tr>
      <w:tr w:rsidR="007A135B" w:rsidRPr="00A64E93">
        <w:tc>
          <w:tcPr>
            <w:tcW w:w="1668" w:type="dxa"/>
          </w:tcPr>
          <w:p w:rsidR="007A135B" w:rsidRPr="00A64E93" w:rsidRDefault="007A135B" w:rsidP="006B6813">
            <w:pPr>
              <w:spacing w:after="0" w:line="240" w:lineRule="auto"/>
              <w:rPr>
                <w:rFonts w:ascii="Times New Roman" w:hAnsi="Times New Roman" w:cs="Times New Roman"/>
                <w:sz w:val="24"/>
                <w:szCs w:val="24"/>
                <w:lang w:eastAsia="en-US"/>
              </w:rPr>
            </w:pPr>
            <w:r w:rsidRPr="00A64E93">
              <w:rPr>
                <w:rFonts w:ascii="Times New Roman" w:hAnsi="Times New Roman" w:cs="Times New Roman"/>
                <w:sz w:val="24"/>
                <w:szCs w:val="24"/>
                <w:lang w:eastAsia="en-US"/>
              </w:rPr>
              <w:t xml:space="preserve">Литература </w:t>
            </w:r>
          </w:p>
        </w:tc>
        <w:tc>
          <w:tcPr>
            <w:tcW w:w="4677" w:type="dxa"/>
          </w:tcPr>
          <w:p w:rsidR="007A135B" w:rsidRPr="00A64E93" w:rsidRDefault="007A135B" w:rsidP="006B6813">
            <w:pPr>
              <w:spacing w:after="0" w:line="240" w:lineRule="auto"/>
              <w:rPr>
                <w:rFonts w:ascii="Times New Roman" w:hAnsi="Times New Roman" w:cs="Times New Roman"/>
                <w:sz w:val="24"/>
                <w:szCs w:val="24"/>
                <w:lang w:eastAsia="en-US"/>
              </w:rPr>
            </w:pPr>
            <w:r w:rsidRPr="00A64E93">
              <w:rPr>
                <w:rFonts w:ascii="Times New Roman" w:hAnsi="Times New Roman" w:cs="Times New Roman"/>
                <w:sz w:val="24"/>
                <w:szCs w:val="24"/>
                <w:lang w:eastAsia="en-US"/>
              </w:rPr>
              <w:t>Коровина В.Я., Журавлёв В.П., Коровин В.И. Литература. 5 класс.ОАО "Издател</w:t>
            </w:r>
            <w:r w:rsidRPr="00A64E93">
              <w:rPr>
                <w:rFonts w:ascii="Times New Roman" w:hAnsi="Times New Roman" w:cs="Times New Roman"/>
                <w:sz w:val="24"/>
                <w:szCs w:val="24"/>
                <w:lang w:eastAsia="en-US"/>
              </w:rPr>
              <w:t>ь</w:t>
            </w:r>
            <w:r w:rsidRPr="00A64E93">
              <w:rPr>
                <w:rFonts w:ascii="Times New Roman" w:hAnsi="Times New Roman" w:cs="Times New Roman"/>
                <w:sz w:val="24"/>
                <w:szCs w:val="24"/>
                <w:lang w:eastAsia="en-US"/>
              </w:rPr>
              <w:t>ство" Просвещение", 2015</w:t>
            </w:r>
          </w:p>
        </w:tc>
        <w:tc>
          <w:tcPr>
            <w:tcW w:w="1418" w:type="dxa"/>
            <w:vAlign w:val="center"/>
          </w:tcPr>
          <w:p w:rsidR="007A135B" w:rsidRPr="00A64E93" w:rsidRDefault="007A135B" w:rsidP="006B6813">
            <w:pPr>
              <w:spacing w:after="0" w:line="240" w:lineRule="auto"/>
              <w:jc w:val="center"/>
              <w:rPr>
                <w:rFonts w:ascii="Times New Roman" w:hAnsi="Times New Roman" w:cs="Times New Roman"/>
                <w:sz w:val="24"/>
                <w:szCs w:val="24"/>
                <w:lang w:eastAsia="en-US"/>
              </w:rPr>
            </w:pPr>
            <w:r w:rsidRPr="00A64E93">
              <w:rPr>
                <w:rFonts w:ascii="Times New Roman" w:hAnsi="Times New Roman" w:cs="Times New Roman"/>
                <w:sz w:val="24"/>
                <w:szCs w:val="24"/>
                <w:lang w:eastAsia="en-US"/>
              </w:rPr>
              <w:t>5а, 5б, 5в</w:t>
            </w:r>
          </w:p>
        </w:tc>
        <w:tc>
          <w:tcPr>
            <w:tcW w:w="1701" w:type="dxa"/>
            <w:vAlign w:val="center"/>
          </w:tcPr>
          <w:p w:rsidR="007A135B" w:rsidRPr="00A64E93" w:rsidRDefault="007A135B" w:rsidP="006B6813">
            <w:pPr>
              <w:spacing w:after="0" w:line="240" w:lineRule="auto"/>
              <w:jc w:val="center"/>
              <w:rPr>
                <w:rFonts w:ascii="Times New Roman" w:hAnsi="Times New Roman" w:cs="Times New Roman"/>
                <w:sz w:val="24"/>
                <w:szCs w:val="24"/>
                <w:lang w:eastAsia="en-US"/>
              </w:rPr>
            </w:pPr>
            <w:r w:rsidRPr="00A64E93">
              <w:rPr>
                <w:rFonts w:ascii="Times New Roman" w:hAnsi="Times New Roman" w:cs="Times New Roman"/>
                <w:sz w:val="24"/>
                <w:szCs w:val="24"/>
                <w:lang w:eastAsia="en-US"/>
              </w:rPr>
              <w:t>82/77</w:t>
            </w:r>
          </w:p>
        </w:tc>
      </w:tr>
      <w:tr w:rsidR="007A135B" w:rsidRPr="00A64E93">
        <w:tc>
          <w:tcPr>
            <w:tcW w:w="1668" w:type="dxa"/>
          </w:tcPr>
          <w:p w:rsidR="007A135B" w:rsidRPr="00A64E93" w:rsidRDefault="007A135B" w:rsidP="006B6813">
            <w:pPr>
              <w:spacing w:after="0" w:line="240" w:lineRule="auto"/>
              <w:rPr>
                <w:rFonts w:ascii="Times New Roman" w:hAnsi="Times New Roman" w:cs="Times New Roman"/>
                <w:sz w:val="24"/>
                <w:szCs w:val="24"/>
                <w:lang w:eastAsia="en-US"/>
              </w:rPr>
            </w:pPr>
            <w:r w:rsidRPr="00A64E93">
              <w:rPr>
                <w:rFonts w:ascii="Times New Roman" w:hAnsi="Times New Roman" w:cs="Times New Roman"/>
                <w:sz w:val="24"/>
                <w:szCs w:val="24"/>
                <w:lang w:eastAsia="en-US"/>
              </w:rPr>
              <w:t>Иностранный язык</w:t>
            </w:r>
          </w:p>
        </w:tc>
        <w:tc>
          <w:tcPr>
            <w:tcW w:w="4677" w:type="dxa"/>
          </w:tcPr>
          <w:p w:rsidR="007A135B" w:rsidRPr="00A64E93" w:rsidRDefault="007A135B" w:rsidP="006B6813">
            <w:pPr>
              <w:spacing w:after="0" w:line="240" w:lineRule="auto"/>
              <w:rPr>
                <w:rFonts w:ascii="Times New Roman" w:hAnsi="Times New Roman" w:cs="Times New Roman"/>
                <w:sz w:val="24"/>
                <w:szCs w:val="24"/>
                <w:lang w:eastAsia="en-US"/>
              </w:rPr>
            </w:pPr>
            <w:r w:rsidRPr="00A64E93">
              <w:rPr>
                <w:rFonts w:ascii="Times New Roman" w:hAnsi="Times New Roman" w:cs="Times New Roman"/>
                <w:sz w:val="24"/>
                <w:szCs w:val="24"/>
                <w:lang w:eastAsia="en-US"/>
              </w:rPr>
              <w:t>Кузовлев В.П., Лапа Н.М., Костина И.Н. и др. Английский язык.  5 класс.ОАО "Изд</w:t>
            </w:r>
            <w:r w:rsidRPr="00A64E93">
              <w:rPr>
                <w:rFonts w:ascii="Times New Roman" w:hAnsi="Times New Roman" w:cs="Times New Roman"/>
                <w:sz w:val="24"/>
                <w:szCs w:val="24"/>
                <w:lang w:eastAsia="en-US"/>
              </w:rPr>
              <w:t>а</w:t>
            </w:r>
            <w:r w:rsidRPr="00A64E93">
              <w:rPr>
                <w:rFonts w:ascii="Times New Roman" w:hAnsi="Times New Roman" w:cs="Times New Roman"/>
                <w:sz w:val="24"/>
                <w:szCs w:val="24"/>
                <w:lang w:eastAsia="en-US"/>
              </w:rPr>
              <w:t>тельство" Просвещение", 2015</w:t>
            </w:r>
          </w:p>
        </w:tc>
        <w:tc>
          <w:tcPr>
            <w:tcW w:w="1418" w:type="dxa"/>
            <w:vAlign w:val="center"/>
          </w:tcPr>
          <w:p w:rsidR="007A135B" w:rsidRPr="00A64E93" w:rsidRDefault="007A135B" w:rsidP="006B6813">
            <w:pPr>
              <w:spacing w:after="0" w:line="240" w:lineRule="auto"/>
              <w:jc w:val="center"/>
              <w:rPr>
                <w:rFonts w:ascii="Times New Roman" w:hAnsi="Times New Roman" w:cs="Times New Roman"/>
                <w:sz w:val="24"/>
                <w:szCs w:val="24"/>
                <w:lang w:eastAsia="en-US"/>
              </w:rPr>
            </w:pPr>
            <w:r w:rsidRPr="00A64E93">
              <w:rPr>
                <w:rFonts w:ascii="Times New Roman" w:hAnsi="Times New Roman" w:cs="Times New Roman"/>
                <w:sz w:val="24"/>
                <w:szCs w:val="24"/>
                <w:lang w:eastAsia="en-US"/>
              </w:rPr>
              <w:t>5а, 5б, 5в</w:t>
            </w:r>
          </w:p>
        </w:tc>
        <w:tc>
          <w:tcPr>
            <w:tcW w:w="1701" w:type="dxa"/>
            <w:vAlign w:val="center"/>
          </w:tcPr>
          <w:p w:rsidR="007A135B" w:rsidRPr="00A64E93" w:rsidRDefault="007A135B" w:rsidP="006B6813">
            <w:pPr>
              <w:spacing w:after="0" w:line="240" w:lineRule="auto"/>
              <w:jc w:val="center"/>
              <w:rPr>
                <w:rFonts w:ascii="Times New Roman" w:hAnsi="Times New Roman" w:cs="Times New Roman"/>
                <w:sz w:val="24"/>
                <w:szCs w:val="24"/>
                <w:lang w:eastAsia="en-US"/>
              </w:rPr>
            </w:pPr>
            <w:r w:rsidRPr="00A64E93">
              <w:rPr>
                <w:rFonts w:ascii="Times New Roman" w:hAnsi="Times New Roman" w:cs="Times New Roman"/>
                <w:sz w:val="24"/>
                <w:szCs w:val="24"/>
                <w:lang w:eastAsia="en-US"/>
              </w:rPr>
              <w:t>82/77</w:t>
            </w:r>
          </w:p>
        </w:tc>
      </w:tr>
      <w:tr w:rsidR="007A135B" w:rsidRPr="00A64E93">
        <w:tc>
          <w:tcPr>
            <w:tcW w:w="1668" w:type="dxa"/>
          </w:tcPr>
          <w:p w:rsidR="007A135B" w:rsidRPr="00A64E93" w:rsidRDefault="007A135B" w:rsidP="006B6813">
            <w:pPr>
              <w:spacing w:after="0" w:line="240" w:lineRule="auto"/>
              <w:rPr>
                <w:rFonts w:ascii="Times New Roman" w:hAnsi="Times New Roman" w:cs="Times New Roman"/>
                <w:sz w:val="24"/>
                <w:szCs w:val="24"/>
                <w:lang w:eastAsia="en-US"/>
              </w:rPr>
            </w:pPr>
            <w:r w:rsidRPr="00A64E93">
              <w:rPr>
                <w:rFonts w:ascii="Times New Roman" w:hAnsi="Times New Roman" w:cs="Times New Roman"/>
                <w:sz w:val="24"/>
                <w:szCs w:val="24"/>
                <w:lang w:eastAsia="en-US"/>
              </w:rPr>
              <w:t xml:space="preserve">Математика </w:t>
            </w:r>
          </w:p>
        </w:tc>
        <w:tc>
          <w:tcPr>
            <w:tcW w:w="4677" w:type="dxa"/>
          </w:tcPr>
          <w:p w:rsidR="007A135B" w:rsidRPr="00A64E93" w:rsidRDefault="007A135B" w:rsidP="006B6813">
            <w:pPr>
              <w:spacing w:after="0" w:line="240" w:lineRule="auto"/>
              <w:rPr>
                <w:rFonts w:ascii="Times New Roman" w:hAnsi="Times New Roman" w:cs="Times New Roman"/>
                <w:sz w:val="24"/>
                <w:szCs w:val="24"/>
                <w:lang w:eastAsia="en-US"/>
              </w:rPr>
            </w:pPr>
            <w:r w:rsidRPr="00A64E93">
              <w:rPr>
                <w:rFonts w:ascii="Times New Roman" w:hAnsi="Times New Roman" w:cs="Times New Roman"/>
                <w:sz w:val="24"/>
                <w:szCs w:val="24"/>
                <w:lang w:eastAsia="en-US"/>
              </w:rPr>
              <w:t>Н.Я. Виленкин, В.И. Жохов, А.С. Чесн</w:t>
            </w:r>
            <w:r w:rsidRPr="00A64E93">
              <w:rPr>
                <w:rFonts w:ascii="Times New Roman" w:hAnsi="Times New Roman" w:cs="Times New Roman"/>
                <w:sz w:val="24"/>
                <w:szCs w:val="24"/>
                <w:lang w:eastAsia="en-US"/>
              </w:rPr>
              <w:t>о</w:t>
            </w:r>
            <w:r w:rsidRPr="00A64E93">
              <w:rPr>
                <w:rFonts w:ascii="Times New Roman" w:hAnsi="Times New Roman" w:cs="Times New Roman"/>
                <w:sz w:val="24"/>
                <w:szCs w:val="24"/>
                <w:lang w:eastAsia="en-US"/>
              </w:rPr>
              <w:t>ков, С.И. Шварцбурд. 5 класс. ООО «ИОЦ Мнемозина», 2015</w:t>
            </w:r>
          </w:p>
        </w:tc>
        <w:tc>
          <w:tcPr>
            <w:tcW w:w="1418" w:type="dxa"/>
            <w:vAlign w:val="center"/>
          </w:tcPr>
          <w:p w:rsidR="007A135B" w:rsidRPr="00A64E93" w:rsidRDefault="007A135B" w:rsidP="006B6813">
            <w:pPr>
              <w:spacing w:after="0" w:line="240" w:lineRule="auto"/>
              <w:jc w:val="center"/>
              <w:rPr>
                <w:rFonts w:ascii="Times New Roman" w:hAnsi="Times New Roman" w:cs="Times New Roman"/>
                <w:sz w:val="24"/>
                <w:szCs w:val="24"/>
                <w:lang w:eastAsia="en-US"/>
              </w:rPr>
            </w:pPr>
            <w:r w:rsidRPr="00A64E93">
              <w:rPr>
                <w:rFonts w:ascii="Times New Roman" w:hAnsi="Times New Roman" w:cs="Times New Roman"/>
                <w:sz w:val="24"/>
                <w:szCs w:val="24"/>
                <w:lang w:eastAsia="en-US"/>
              </w:rPr>
              <w:t>5а, 5б, 5в</w:t>
            </w:r>
          </w:p>
        </w:tc>
        <w:tc>
          <w:tcPr>
            <w:tcW w:w="1701" w:type="dxa"/>
            <w:vAlign w:val="center"/>
          </w:tcPr>
          <w:p w:rsidR="007A135B" w:rsidRPr="00A64E93" w:rsidRDefault="007A135B" w:rsidP="006B6813">
            <w:pPr>
              <w:spacing w:after="0" w:line="240" w:lineRule="auto"/>
              <w:jc w:val="center"/>
              <w:rPr>
                <w:rFonts w:ascii="Times New Roman" w:hAnsi="Times New Roman" w:cs="Times New Roman"/>
                <w:sz w:val="24"/>
                <w:szCs w:val="24"/>
                <w:lang w:eastAsia="en-US"/>
              </w:rPr>
            </w:pPr>
            <w:r w:rsidRPr="00A64E93">
              <w:rPr>
                <w:rFonts w:ascii="Times New Roman" w:hAnsi="Times New Roman" w:cs="Times New Roman"/>
                <w:sz w:val="24"/>
                <w:szCs w:val="24"/>
                <w:lang w:eastAsia="en-US"/>
              </w:rPr>
              <w:t>82/77</w:t>
            </w:r>
          </w:p>
        </w:tc>
      </w:tr>
      <w:tr w:rsidR="007A135B" w:rsidRPr="00A64E93">
        <w:tc>
          <w:tcPr>
            <w:tcW w:w="1668" w:type="dxa"/>
          </w:tcPr>
          <w:p w:rsidR="007A135B" w:rsidRPr="00A64E93" w:rsidRDefault="007A135B" w:rsidP="006B6813">
            <w:pPr>
              <w:spacing w:after="0" w:line="240" w:lineRule="auto"/>
              <w:rPr>
                <w:rFonts w:ascii="Times New Roman" w:hAnsi="Times New Roman" w:cs="Times New Roman"/>
                <w:sz w:val="24"/>
                <w:szCs w:val="24"/>
                <w:lang w:eastAsia="en-US"/>
              </w:rPr>
            </w:pPr>
            <w:r w:rsidRPr="00A64E93">
              <w:rPr>
                <w:rFonts w:ascii="Times New Roman" w:hAnsi="Times New Roman" w:cs="Times New Roman"/>
                <w:sz w:val="24"/>
                <w:szCs w:val="24"/>
                <w:lang w:eastAsia="en-US"/>
              </w:rPr>
              <w:t xml:space="preserve">Информатика </w:t>
            </w:r>
          </w:p>
        </w:tc>
        <w:tc>
          <w:tcPr>
            <w:tcW w:w="4677" w:type="dxa"/>
          </w:tcPr>
          <w:p w:rsidR="007A135B" w:rsidRPr="00A64E93" w:rsidRDefault="007A135B" w:rsidP="006B6813">
            <w:pPr>
              <w:spacing w:after="0" w:line="240" w:lineRule="auto"/>
              <w:rPr>
                <w:rFonts w:ascii="Times New Roman" w:hAnsi="Times New Roman" w:cs="Times New Roman"/>
                <w:sz w:val="24"/>
                <w:szCs w:val="24"/>
                <w:lang w:eastAsia="en-US"/>
              </w:rPr>
            </w:pPr>
            <w:r w:rsidRPr="00A64E93">
              <w:rPr>
                <w:rFonts w:ascii="Times New Roman" w:hAnsi="Times New Roman" w:cs="Times New Roman"/>
                <w:sz w:val="24"/>
                <w:szCs w:val="24"/>
                <w:lang w:eastAsia="en-US"/>
              </w:rPr>
              <w:t>Босова Л.Л., Босова А.Ю. Информат</w:t>
            </w:r>
            <w:r w:rsidRPr="00A64E93">
              <w:rPr>
                <w:rFonts w:ascii="Times New Roman" w:hAnsi="Times New Roman" w:cs="Times New Roman"/>
                <w:sz w:val="24"/>
                <w:szCs w:val="24"/>
                <w:lang w:eastAsia="en-US"/>
              </w:rPr>
              <w:t>и</w:t>
            </w:r>
            <w:r w:rsidRPr="00A64E93">
              <w:rPr>
                <w:rFonts w:ascii="Times New Roman" w:hAnsi="Times New Roman" w:cs="Times New Roman"/>
                <w:sz w:val="24"/>
                <w:szCs w:val="24"/>
                <w:lang w:eastAsia="en-US"/>
              </w:rPr>
              <w:t>ка.ООО "БИНОМ. Лаборатория знаний", 2015</w:t>
            </w:r>
          </w:p>
        </w:tc>
        <w:tc>
          <w:tcPr>
            <w:tcW w:w="1418" w:type="dxa"/>
            <w:vAlign w:val="center"/>
          </w:tcPr>
          <w:p w:rsidR="007A135B" w:rsidRPr="00A64E93" w:rsidRDefault="007A135B" w:rsidP="006B6813">
            <w:pPr>
              <w:spacing w:after="0" w:line="240" w:lineRule="auto"/>
              <w:jc w:val="center"/>
              <w:rPr>
                <w:rFonts w:ascii="Times New Roman" w:hAnsi="Times New Roman" w:cs="Times New Roman"/>
                <w:sz w:val="24"/>
                <w:szCs w:val="24"/>
                <w:lang w:eastAsia="en-US"/>
              </w:rPr>
            </w:pPr>
            <w:r w:rsidRPr="00A64E93">
              <w:rPr>
                <w:rFonts w:ascii="Times New Roman" w:hAnsi="Times New Roman" w:cs="Times New Roman"/>
                <w:sz w:val="24"/>
                <w:szCs w:val="24"/>
                <w:lang w:eastAsia="en-US"/>
              </w:rPr>
              <w:t>5а, 5б, 5в</w:t>
            </w:r>
          </w:p>
        </w:tc>
        <w:tc>
          <w:tcPr>
            <w:tcW w:w="1701" w:type="dxa"/>
            <w:vAlign w:val="center"/>
          </w:tcPr>
          <w:p w:rsidR="007A135B" w:rsidRPr="00A64E93" w:rsidRDefault="007A135B" w:rsidP="006B6813">
            <w:pPr>
              <w:spacing w:after="0" w:line="240" w:lineRule="auto"/>
              <w:jc w:val="center"/>
              <w:rPr>
                <w:rFonts w:ascii="Times New Roman" w:hAnsi="Times New Roman" w:cs="Times New Roman"/>
                <w:sz w:val="24"/>
                <w:szCs w:val="24"/>
                <w:lang w:eastAsia="en-US"/>
              </w:rPr>
            </w:pPr>
            <w:r w:rsidRPr="00A64E93">
              <w:rPr>
                <w:rFonts w:ascii="Times New Roman" w:hAnsi="Times New Roman" w:cs="Times New Roman"/>
                <w:sz w:val="24"/>
                <w:szCs w:val="24"/>
                <w:lang w:eastAsia="en-US"/>
              </w:rPr>
              <w:t>30/77</w:t>
            </w:r>
          </w:p>
        </w:tc>
      </w:tr>
      <w:tr w:rsidR="007A135B" w:rsidRPr="00A64E93">
        <w:tc>
          <w:tcPr>
            <w:tcW w:w="1668" w:type="dxa"/>
          </w:tcPr>
          <w:p w:rsidR="007A135B" w:rsidRPr="00A64E93" w:rsidRDefault="007A135B" w:rsidP="006B6813">
            <w:pPr>
              <w:spacing w:after="0" w:line="240" w:lineRule="auto"/>
              <w:rPr>
                <w:rFonts w:ascii="Times New Roman" w:hAnsi="Times New Roman" w:cs="Times New Roman"/>
                <w:sz w:val="24"/>
                <w:szCs w:val="24"/>
                <w:lang w:eastAsia="en-US"/>
              </w:rPr>
            </w:pPr>
            <w:r w:rsidRPr="00A64E93">
              <w:rPr>
                <w:rFonts w:ascii="Times New Roman" w:hAnsi="Times New Roman" w:cs="Times New Roman"/>
                <w:sz w:val="24"/>
                <w:szCs w:val="24"/>
                <w:lang w:eastAsia="en-US"/>
              </w:rPr>
              <w:t>Всеобщая и</w:t>
            </w:r>
            <w:r w:rsidRPr="00A64E93">
              <w:rPr>
                <w:rFonts w:ascii="Times New Roman" w:hAnsi="Times New Roman" w:cs="Times New Roman"/>
                <w:sz w:val="24"/>
                <w:szCs w:val="24"/>
                <w:lang w:eastAsia="en-US"/>
              </w:rPr>
              <w:t>с</w:t>
            </w:r>
            <w:r w:rsidRPr="00A64E93">
              <w:rPr>
                <w:rFonts w:ascii="Times New Roman" w:hAnsi="Times New Roman" w:cs="Times New Roman"/>
                <w:sz w:val="24"/>
                <w:szCs w:val="24"/>
                <w:lang w:eastAsia="en-US"/>
              </w:rPr>
              <w:t>тория</w:t>
            </w:r>
          </w:p>
        </w:tc>
        <w:tc>
          <w:tcPr>
            <w:tcW w:w="4677" w:type="dxa"/>
          </w:tcPr>
          <w:p w:rsidR="007A135B" w:rsidRPr="00A64E93" w:rsidRDefault="007A135B" w:rsidP="006B6813">
            <w:pPr>
              <w:spacing w:after="0" w:line="240" w:lineRule="auto"/>
              <w:rPr>
                <w:rFonts w:ascii="Times New Roman" w:hAnsi="Times New Roman" w:cs="Times New Roman"/>
                <w:sz w:val="24"/>
                <w:szCs w:val="24"/>
                <w:lang w:eastAsia="en-US"/>
              </w:rPr>
            </w:pPr>
            <w:r w:rsidRPr="00A64E93">
              <w:rPr>
                <w:rFonts w:ascii="Times New Roman" w:hAnsi="Times New Roman" w:cs="Times New Roman"/>
                <w:sz w:val="24"/>
                <w:szCs w:val="24"/>
                <w:lang w:eastAsia="en-US"/>
              </w:rPr>
              <w:t>Михайловский Ф.А. Всеобщая история. История Древнего мира. 5 класс.ООО "Русское слово-учебник", 2014-2015</w:t>
            </w:r>
          </w:p>
        </w:tc>
        <w:tc>
          <w:tcPr>
            <w:tcW w:w="1418" w:type="dxa"/>
            <w:vAlign w:val="center"/>
          </w:tcPr>
          <w:p w:rsidR="007A135B" w:rsidRPr="00A64E93" w:rsidRDefault="007A135B" w:rsidP="006B6813">
            <w:pPr>
              <w:spacing w:after="0" w:line="240" w:lineRule="auto"/>
              <w:jc w:val="center"/>
              <w:rPr>
                <w:rFonts w:ascii="Times New Roman" w:hAnsi="Times New Roman" w:cs="Times New Roman"/>
                <w:sz w:val="24"/>
                <w:szCs w:val="24"/>
                <w:lang w:eastAsia="en-US"/>
              </w:rPr>
            </w:pPr>
            <w:r w:rsidRPr="00A64E93">
              <w:rPr>
                <w:rFonts w:ascii="Times New Roman" w:hAnsi="Times New Roman" w:cs="Times New Roman"/>
                <w:sz w:val="24"/>
                <w:szCs w:val="24"/>
                <w:lang w:eastAsia="en-US"/>
              </w:rPr>
              <w:t>5а, 5б, 5в</w:t>
            </w:r>
          </w:p>
        </w:tc>
        <w:tc>
          <w:tcPr>
            <w:tcW w:w="1701" w:type="dxa"/>
            <w:vAlign w:val="center"/>
          </w:tcPr>
          <w:p w:rsidR="007A135B" w:rsidRPr="00A64E93" w:rsidRDefault="007A135B" w:rsidP="006B6813">
            <w:pPr>
              <w:spacing w:after="0" w:line="240" w:lineRule="auto"/>
              <w:jc w:val="center"/>
              <w:rPr>
                <w:rFonts w:ascii="Times New Roman" w:hAnsi="Times New Roman" w:cs="Times New Roman"/>
                <w:sz w:val="24"/>
                <w:szCs w:val="24"/>
                <w:lang w:eastAsia="en-US"/>
              </w:rPr>
            </w:pPr>
            <w:r w:rsidRPr="00A64E93">
              <w:rPr>
                <w:rFonts w:ascii="Times New Roman" w:hAnsi="Times New Roman" w:cs="Times New Roman"/>
                <w:sz w:val="24"/>
                <w:szCs w:val="24"/>
                <w:lang w:eastAsia="en-US"/>
              </w:rPr>
              <w:t>90/77</w:t>
            </w:r>
          </w:p>
        </w:tc>
      </w:tr>
      <w:tr w:rsidR="007A135B" w:rsidRPr="00A64E93">
        <w:tc>
          <w:tcPr>
            <w:tcW w:w="1668" w:type="dxa"/>
          </w:tcPr>
          <w:p w:rsidR="007A135B" w:rsidRPr="00A64E93" w:rsidRDefault="007A135B" w:rsidP="006B6813">
            <w:pPr>
              <w:spacing w:after="0" w:line="240" w:lineRule="auto"/>
              <w:rPr>
                <w:rFonts w:ascii="Times New Roman" w:hAnsi="Times New Roman" w:cs="Times New Roman"/>
                <w:sz w:val="24"/>
                <w:szCs w:val="24"/>
                <w:lang w:eastAsia="en-US"/>
              </w:rPr>
            </w:pPr>
            <w:r w:rsidRPr="00A64E93">
              <w:rPr>
                <w:rFonts w:ascii="Times New Roman" w:hAnsi="Times New Roman" w:cs="Times New Roman"/>
                <w:sz w:val="24"/>
                <w:szCs w:val="24"/>
                <w:lang w:eastAsia="en-US"/>
              </w:rPr>
              <w:t>Обществ</w:t>
            </w:r>
            <w:r w:rsidRPr="00A64E93">
              <w:rPr>
                <w:rFonts w:ascii="Times New Roman" w:hAnsi="Times New Roman" w:cs="Times New Roman"/>
                <w:sz w:val="24"/>
                <w:szCs w:val="24"/>
                <w:lang w:eastAsia="en-US"/>
              </w:rPr>
              <w:t>о</w:t>
            </w:r>
            <w:r w:rsidRPr="00A64E93">
              <w:rPr>
                <w:rFonts w:ascii="Times New Roman" w:hAnsi="Times New Roman" w:cs="Times New Roman"/>
                <w:sz w:val="24"/>
                <w:szCs w:val="24"/>
                <w:lang w:eastAsia="en-US"/>
              </w:rPr>
              <w:t xml:space="preserve">знание </w:t>
            </w:r>
          </w:p>
        </w:tc>
        <w:tc>
          <w:tcPr>
            <w:tcW w:w="4677" w:type="dxa"/>
          </w:tcPr>
          <w:p w:rsidR="007A135B" w:rsidRPr="00A64E93" w:rsidRDefault="007A135B" w:rsidP="006B6813">
            <w:pPr>
              <w:spacing w:after="0" w:line="240" w:lineRule="auto"/>
              <w:rPr>
                <w:rFonts w:ascii="Times New Roman" w:hAnsi="Times New Roman" w:cs="Times New Roman"/>
                <w:sz w:val="24"/>
                <w:szCs w:val="24"/>
                <w:lang w:eastAsia="en-US"/>
              </w:rPr>
            </w:pPr>
            <w:r w:rsidRPr="00A64E93">
              <w:rPr>
                <w:rFonts w:ascii="Times New Roman" w:hAnsi="Times New Roman" w:cs="Times New Roman"/>
                <w:sz w:val="24"/>
                <w:szCs w:val="24"/>
                <w:lang w:eastAsia="en-US"/>
              </w:rPr>
              <w:t>Боголюбов Л.Н., Виноградова Н.Ф., Гор</w:t>
            </w:r>
            <w:r w:rsidRPr="00A64E93">
              <w:rPr>
                <w:rFonts w:ascii="Times New Roman" w:hAnsi="Times New Roman" w:cs="Times New Roman"/>
                <w:sz w:val="24"/>
                <w:szCs w:val="24"/>
                <w:lang w:eastAsia="en-US"/>
              </w:rPr>
              <w:t>о</w:t>
            </w:r>
            <w:r w:rsidRPr="00A64E93">
              <w:rPr>
                <w:rFonts w:ascii="Times New Roman" w:hAnsi="Times New Roman" w:cs="Times New Roman"/>
                <w:sz w:val="24"/>
                <w:szCs w:val="24"/>
                <w:lang w:eastAsia="en-US"/>
              </w:rPr>
              <w:t>децкая Н.И. и др. / Под ред. Боголюбова Л.Н., Ивановой Л.Ф. Обществознание. 5 класс. ООО "Русское слово-учебник", 2015</w:t>
            </w:r>
          </w:p>
        </w:tc>
        <w:tc>
          <w:tcPr>
            <w:tcW w:w="1418" w:type="dxa"/>
            <w:vAlign w:val="center"/>
          </w:tcPr>
          <w:p w:rsidR="007A135B" w:rsidRPr="00A64E93" w:rsidRDefault="007A135B" w:rsidP="006B6813">
            <w:pPr>
              <w:spacing w:after="0" w:line="240" w:lineRule="auto"/>
              <w:jc w:val="center"/>
              <w:rPr>
                <w:rFonts w:ascii="Times New Roman" w:hAnsi="Times New Roman" w:cs="Times New Roman"/>
                <w:sz w:val="24"/>
                <w:szCs w:val="24"/>
                <w:lang w:eastAsia="en-US"/>
              </w:rPr>
            </w:pPr>
            <w:r w:rsidRPr="00A64E93">
              <w:rPr>
                <w:rFonts w:ascii="Times New Roman" w:hAnsi="Times New Roman" w:cs="Times New Roman"/>
                <w:sz w:val="24"/>
                <w:szCs w:val="24"/>
                <w:lang w:eastAsia="en-US"/>
              </w:rPr>
              <w:t>5а, 5б, 5в</w:t>
            </w:r>
          </w:p>
        </w:tc>
        <w:tc>
          <w:tcPr>
            <w:tcW w:w="1701" w:type="dxa"/>
            <w:vAlign w:val="center"/>
          </w:tcPr>
          <w:p w:rsidR="007A135B" w:rsidRPr="00A64E93" w:rsidRDefault="007A135B" w:rsidP="006B6813">
            <w:pPr>
              <w:spacing w:after="0" w:line="240" w:lineRule="auto"/>
              <w:jc w:val="center"/>
              <w:rPr>
                <w:rFonts w:ascii="Times New Roman" w:hAnsi="Times New Roman" w:cs="Times New Roman"/>
                <w:sz w:val="24"/>
                <w:szCs w:val="24"/>
                <w:lang w:eastAsia="en-US"/>
              </w:rPr>
            </w:pPr>
            <w:r w:rsidRPr="00A64E93">
              <w:rPr>
                <w:rFonts w:ascii="Times New Roman" w:hAnsi="Times New Roman" w:cs="Times New Roman"/>
                <w:sz w:val="24"/>
                <w:szCs w:val="24"/>
                <w:lang w:eastAsia="en-US"/>
              </w:rPr>
              <w:t>82/77</w:t>
            </w:r>
          </w:p>
        </w:tc>
      </w:tr>
      <w:tr w:rsidR="007A135B" w:rsidRPr="00A64E93">
        <w:tc>
          <w:tcPr>
            <w:tcW w:w="1668" w:type="dxa"/>
          </w:tcPr>
          <w:p w:rsidR="007A135B" w:rsidRPr="00A64E93" w:rsidRDefault="007A135B" w:rsidP="006B6813">
            <w:pPr>
              <w:spacing w:after="0" w:line="240" w:lineRule="auto"/>
              <w:rPr>
                <w:rFonts w:ascii="Times New Roman" w:hAnsi="Times New Roman" w:cs="Times New Roman"/>
                <w:sz w:val="24"/>
                <w:szCs w:val="24"/>
                <w:lang w:eastAsia="en-US"/>
              </w:rPr>
            </w:pPr>
            <w:r w:rsidRPr="00A64E93">
              <w:rPr>
                <w:rFonts w:ascii="Times New Roman" w:hAnsi="Times New Roman" w:cs="Times New Roman"/>
                <w:sz w:val="24"/>
                <w:szCs w:val="24"/>
                <w:lang w:eastAsia="en-US"/>
              </w:rPr>
              <w:t>Основы д</w:t>
            </w:r>
            <w:r w:rsidRPr="00A64E93">
              <w:rPr>
                <w:rFonts w:ascii="Times New Roman" w:hAnsi="Times New Roman" w:cs="Times New Roman"/>
                <w:sz w:val="24"/>
                <w:szCs w:val="24"/>
                <w:lang w:eastAsia="en-US"/>
              </w:rPr>
              <w:t>у</w:t>
            </w:r>
            <w:r w:rsidRPr="00A64E93">
              <w:rPr>
                <w:rFonts w:ascii="Times New Roman" w:hAnsi="Times New Roman" w:cs="Times New Roman"/>
                <w:sz w:val="24"/>
                <w:szCs w:val="24"/>
                <w:lang w:eastAsia="en-US"/>
              </w:rPr>
              <w:t>ховно-нравственной культуры России</w:t>
            </w:r>
          </w:p>
        </w:tc>
        <w:tc>
          <w:tcPr>
            <w:tcW w:w="4677" w:type="dxa"/>
          </w:tcPr>
          <w:p w:rsidR="007A135B" w:rsidRPr="00A64E93" w:rsidRDefault="007A135B" w:rsidP="006B6813">
            <w:pPr>
              <w:spacing w:after="0" w:line="240" w:lineRule="auto"/>
              <w:rPr>
                <w:rFonts w:ascii="Times New Roman" w:hAnsi="Times New Roman" w:cs="Times New Roman"/>
                <w:sz w:val="24"/>
                <w:szCs w:val="24"/>
                <w:lang w:eastAsia="en-US"/>
              </w:rPr>
            </w:pPr>
            <w:r w:rsidRPr="00A64E93">
              <w:rPr>
                <w:rFonts w:ascii="Times New Roman" w:hAnsi="Times New Roman" w:cs="Times New Roman"/>
                <w:sz w:val="24"/>
                <w:szCs w:val="24"/>
                <w:lang w:eastAsia="en-US"/>
              </w:rPr>
              <w:t>Сахаров А.Н., Кочегаров К.А., Мухаме</w:t>
            </w:r>
            <w:r w:rsidRPr="00A64E93">
              <w:rPr>
                <w:rFonts w:ascii="Times New Roman" w:hAnsi="Times New Roman" w:cs="Times New Roman"/>
                <w:sz w:val="24"/>
                <w:szCs w:val="24"/>
                <w:lang w:eastAsia="en-US"/>
              </w:rPr>
              <w:t>т</w:t>
            </w:r>
            <w:r w:rsidRPr="00A64E93">
              <w:rPr>
                <w:rFonts w:ascii="Times New Roman" w:hAnsi="Times New Roman" w:cs="Times New Roman"/>
                <w:sz w:val="24"/>
                <w:szCs w:val="24"/>
                <w:lang w:eastAsia="en-US"/>
              </w:rPr>
              <w:t>шин Р.М. Под ред.  Сахарова А.Н. Основы духовно-нравственной культуры народов России. Основы религиозных культур народов России. 5 класс. ООО "Русское слово-учебник", 2015</w:t>
            </w:r>
          </w:p>
        </w:tc>
        <w:tc>
          <w:tcPr>
            <w:tcW w:w="1418" w:type="dxa"/>
            <w:vAlign w:val="center"/>
          </w:tcPr>
          <w:p w:rsidR="007A135B" w:rsidRPr="00A64E93" w:rsidRDefault="007A135B" w:rsidP="006B6813">
            <w:pPr>
              <w:spacing w:after="0" w:line="240" w:lineRule="auto"/>
              <w:jc w:val="center"/>
              <w:rPr>
                <w:rFonts w:ascii="Times New Roman" w:hAnsi="Times New Roman" w:cs="Times New Roman"/>
                <w:sz w:val="24"/>
                <w:szCs w:val="24"/>
                <w:lang w:eastAsia="en-US"/>
              </w:rPr>
            </w:pPr>
            <w:r w:rsidRPr="00A64E93">
              <w:rPr>
                <w:rFonts w:ascii="Times New Roman" w:hAnsi="Times New Roman" w:cs="Times New Roman"/>
                <w:sz w:val="24"/>
                <w:szCs w:val="24"/>
                <w:lang w:eastAsia="en-US"/>
              </w:rPr>
              <w:t>5а, 5б, 5в</w:t>
            </w:r>
          </w:p>
        </w:tc>
        <w:tc>
          <w:tcPr>
            <w:tcW w:w="1701" w:type="dxa"/>
            <w:vAlign w:val="center"/>
          </w:tcPr>
          <w:p w:rsidR="007A135B" w:rsidRPr="00A64E93" w:rsidRDefault="007A135B" w:rsidP="006B6813">
            <w:pPr>
              <w:spacing w:after="0" w:line="240" w:lineRule="auto"/>
              <w:jc w:val="center"/>
              <w:rPr>
                <w:rFonts w:ascii="Times New Roman" w:hAnsi="Times New Roman" w:cs="Times New Roman"/>
                <w:sz w:val="24"/>
                <w:szCs w:val="24"/>
                <w:lang w:eastAsia="en-US"/>
              </w:rPr>
            </w:pPr>
            <w:r w:rsidRPr="00A64E93">
              <w:rPr>
                <w:rFonts w:ascii="Times New Roman" w:hAnsi="Times New Roman" w:cs="Times New Roman"/>
                <w:sz w:val="24"/>
                <w:szCs w:val="24"/>
                <w:lang w:eastAsia="en-US"/>
              </w:rPr>
              <w:t>82/77</w:t>
            </w:r>
          </w:p>
        </w:tc>
      </w:tr>
      <w:tr w:rsidR="007A135B" w:rsidRPr="00A64E93">
        <w:tc>
          <w:tcPr>
            <w:tcW w:w="1668" w:type="dxa"/>
          </w:tcPr>
          <w:p w:rsidR="007A135B" w:rsidRPr="00A64E93" w:rsidRDefault="007A135B" w:rsidP="006B6813">
            <w:pPr>
              <w:spacing w:after="0" w:line="240" w:lineRule="auto"/>
              <w:rPr>
                <w:rFonts w:ascii="Times New Roman" w:hAnsi="Times New Roman" w:cs="Times New Roman"/>
                <w:sz w:val="24"/>
                <w:szCs w:val="24"/>
                <w:lang w:eastAsia="en-US"/>
              </w:rPr>
            </w:pPr>
            <w:r w:rsidRPr="00A64E93">
              <w:rPr>
                <w:rFonts w:ascii="Times New Roman" w:hAnsi="Times New Roman" w:cs="Times New Roman"/>
                <w:sz w:val="24"/>
                <w:szCs w:val="24"/>
                <w:lang w:eastAsia="en-US"/>
              </w:rPr>
              <w:t xml:space="preserve">География </w:t>
            </w:r>
          </w:p>
        </w:tc>
        <w:tc>
          <w:tcPr>
            <w:tcW w:w="4677" w:type="dxa"/>
          </w:tcPr>
          <w:p w:rsidR="007A135B" w:rsidRPr="00A64E93" w:rsidRDefault="007A135B" w:rsidP="006B6813">
            <w:pPr>
              <w:spacing w:after="0" w:line="240" w:lineRule="auto"/>
              <w:rPr>
                <w:rFonts w:ascii="Times New Roman" w:hAnsi="Times New Roman" w:cs="Times New Roman"/>
                <w:sz w:val="24"/>
                <w:szCs w:val="24"/>
                <w:lang w:eastAsia="en-US"/>
              </w:rPr>
            </w:pPr>
            <w:r w:rsidRPr="00A64E93">
              <w:rPr>
                <w:rFonts w:ascii="Times New Roman" w:hAnsi="Times New Roman" w:cs="Times New Roman"/>
                <w:sz w:val="24"/>
                <w:szCs w:val="24"/>
                <w:lang w:eastAsia="en-US"/>
              </w:rPr>
              <w:t>Домогацких Е.М., Введенский Э.Л.,</w:t>
            </w:r>
          </w:p>
          <w:p w:rsidR="007A135B" w:rsidRPr="00A64E93" w:rsidRDefault="007A135B" w:rsidP="006B6813">
            <w:pPr>
              <w:spacing w:after="0" w:line="240" w:lineRule="auto"/>
              <w:rPr>
                <w:rFonts w:ascii="Times New Roman" w:hAnsi="Times New Roman" w:cs="Times New Roman"/>
                <w:sz w:val="24"/>
                <w:szCs w:val="24"/>
                <w:lang w:eastAsia="en-US"/>
              </w:rPr>
            </w:pPr>
            <w:r w:rsidRPr="00A64E93">
              <w:rPr>
                <w:rFonts w:ascii="Times New Roman" w:hAnsi="Times New Roman" w:cs="Times New Roman"/>
                <w:sz w:val="24"/>
                <w:szCs w:val="24"/>
                <w:lang w:eastAsia="en-US"/>
              </w:rPr>
              <w:t>Плешаков А.А. География. Введение в ге</w:t>
            </w:r>
            <w:r w:rsidRPr="00A64E93">
              <w:rPr>
                <w:rFonts w:ascii="Times New Roman" w:hAnsi="Times New Roman" w:cs="Times New Roman"/>
                <w:sz w:val="24"/>
                <w:szCs w:val="24"/>
                <w:lang w:eastAsia="en-US"/>
              </w:rPr>
              <w:t>о</w:t>
            </w:r>
            <w:r w:rsidRPr="00A64E93">
              <w:rPr>
                <w:rFonts w:ascii="Times New Roman" w:hAnsi="Times New Roman" w:cs="Times New Roman"/>
                <w:sz w:val="24"/>
                <w:szCs w:val="24"/>
                <w:lang w:eastAsia="en-US"/>
              </w:rPr>
              <w:t>графию. 5 класс. ООО "Русское слово-учебник", 2015</w:t>
            </w:r>
          </w:p>
        </w:tc>
        <w:tc>
          <w:tcPr>
            <w:tcW w:w="1418" w:type="dxa"/>
            <w:vAlign w:val="center"/>
          </w:tcPr>
          <w:p w:rsidR="007A135B" w:rsidRPr="00A64E93" w:rsidRDefault="007A135B" w:rsidP="006B6813">
            <w:pPr>
              <w:spacing w:after="0" w:line="240" w:lineRule="auto"/>
              <w:jc w:val="center"/>
              <w:rPr>
                <w:rFonts w:ascii="Times New Roman" w:hAnsi="Times New Roman" w:cs="Times New Roman"/>
                <w:sz w:val="24"/>
                <w:szCs w:val="24"/>
                <w:lang w:eastAsia="en-US"/>
              </w:rPr>
            </w:pPr>
            <w:r w:rsidRPr="00A64E93">
              <w:rPr>
                <w:rFonts w:ascii="Times New Roman" w:hAnsi="Times New Roman" w:cs="Times New Roman"/>
                <w:sz w:val="24"/>
                <w:szCs w:val="24"/>
                <w:lang w:eastAsia="en-US"/>
              </w:rPr>
              <w:t>5а, 5б, 5в</w:t>
            </w:r>
          </w:p>
        </w:tc>
        <w:tc>
          <w:tcPr>
            <w:tcW w:w="1701" w:type="dxa"/>
            <w:vAlign w:val="center"/>
          </w:tcPr>
          <w:p w:rsidR="007A135B" w:rsidRPr="00A64E93" w:rsidRDefault="007A135B" w:rsidP="006B6813">
            <w:pPr>
              <w:spacing w:after="0" w:line="240" w:lineRule="auto"/>
              <w:jc w:val="center"/>
              <w:rPr>
                <w:rFonts w:ascii="Times New Roman" w:hAnsi="Times New Roman" w:cs="Times New Roman"/>
                <w:sz w:val="24"/>
                <w:szCs w:val="24"/>
                <w:lang w:eastAsia="en-US"/>
              </w:rPr>
            </w:pPr>
            <w:r w:rsidRPr="00A64E93">
              <w:rPr>
                <w:rFonts w:ascii="Times New Roman" w:hAnsi="Times New Roman" w:cs="Times New Roman"/>
                <w:sz w:val="24"/>
                <w:szCs w:val="24"/>
                <w:lang w:eastAsia="en-US"/>
              </w:rPr>
              <w:t>82/77</w:t>
            </w:r>
          </w:p>
        </w:tc>
      </w:tr>
      <w:tr w:rsidR="007A135B" w:rsidRPr="00A64E93">
        <w:trPr>
          <w:trHeight w:val="726"/>
        </w:trPr>
        <w:tc>
          <w:tcPr>
            <w:tcW w:w="1668" w:type="dxa"/>
          </w:tcPr>
          <w:p w:rsidR="007A135B" w:rsidRPr="00A64E93" w:rsidRDefault="007A135B" w:rsidP="006B6813">
            <w:pPr>
              <w:spacing w:after="0" w:line="240" w:lineRule="auto"/>
              <w:rPr>
                <w:rFonts w:ascii="Times New Roman" w:hAnsi="Times New Roman" w:cs="Times New Roman"/>
                <w:sz w:val="24"/>
                <w:szCs w:val="24"/>
                <w:lang w:eastAsia="en-US"/>
              </w:rPr>
            </w:pPr>
            <w:r w:rsidRPr="00A64E93">
              <w:rPr>
                <w:rFonts w:ascii="Times New Roman" w:hAnsi="Times New Roman" w:cs="Times New Roman"/>
                <w:sz w:val="24"/>
                <w:szCs w:val="24"/>
                <w:lang w:eastAsia="en-US"/>
              </w:rPr>
              <w:t xml:space="preserve">Биология </w:t>
            </w:r>
          </w:p>
        </w:tc>
        <w:tc>
          <w:tcPr>
            <w:tcW w:w="4677" w:type="dxa"/>
          </w:tcPr>
          <w:p w:rsidR="007A135B" w:rsidRPr="00A64E93" w:rsidRDefault="007A135B" w:rsidP="006B6813">
            <w:pPr>
              <w:spacing w:after="0" w:line="240" w:lineRule="auto"/>
              <w:rPr>
                <w:rFonts w:ascii="Times New Roman" w:hAnsi="Times New Roman" w:cs="Times New Roman"/>
                <w:sz w:val="24"/>
                <w:szCs w:val="24"/>
                <w:lang w:eastAsia="en-US"/>
              </w:rPr>
            </w:pPr>
            <w:r w:rsidRPr="00A64E93">
              <w:rPr>
                <w:rFonts w:ascii="Times New Roman" w:hAnsi="Times New Roman" w:cs="Times New Roman"/>
                <w:sz w:val="24"/>
                <w:szCs w:val="24"/>
                <w:lang w:eastAsia="en-US"/>
              </w:rPr>
              <w:t>Пасечник В.В. Биология. 5 класс. ООО "ДРОФА", 2015</w:t>
            </w:r>
          </w:p>
        </w:tc>
        <w:tc>
          <w:tcPr>
            <w:tcW w:w="1418" w:type="dxa"/>
            <w:vAlign w:val="center"/>
          </w:tcPr>
          <w:p w:rsidR="007A135B" w:rsidRPr="00A64E93" w:rsidRDefault="007A135B" w:rsidP="006B6813">
            <w:pPr>
              <w:spacing w:after="0" w:line="240" w:lineRule="auto"/>
              <w:jc w:val="center"/>
              <w:rPr>
                <w:rFonts w:ascii="Times New Roman" w:hAnsi="Times New Roman" w:cs="Times New Roman"/>
                <w:sz w:val="24"/>
                <w:szCs w:val="24"/>
                <w:lang w:eastAsia="en-US"/>
              </w:rPr>
            </w:pPr>
            <w:r w:rsidRPr="00A64E93">
              <w:rPr>
                <w:rFonts w:ascii="Times New Roman" w:hAnsi="Times New Roman" w:cs="Times New Roman"/>
                <w:sz w:val="24"/>
                <w:szCs w:val="24"/>
                <w:lang w:eastAsia="en-US"/>
              </w:rPr>
              <w:t>5а, 5б, 5в</w:t>
            </w:r>
          </w:p>
        </w:tc>
        <w:tc>
          <w:tcPr>
            <w:tcW w:w="1701" w:type="dxa"/>
            <w:vAlign w:val="center"/>
          </w:tcPr>
          <w:p w:rsidR="007A135B" w:rsidRPr="00A64E93" w:rsidRDefault="007A135B" w:rsidP="006B6813">
            <w:pPr>
              <w:spacing w:after="0" w:line="240" w:lineRule="auto"/>
              <w:jc w:val="center"/>
              <w:rPr>
                <w:rFonts w:ascii="Times New Roman" w:hAnsi="Times New Roman" w:cs="Times New Roman"/>
                <w:sz w:val="24"/>
                <w:szCs w:val="24"/>
                <w:lang w:eastAsia="en-US"/>
              </w:rPr>
            </w:pPr>
            <w:r w:rsidRPr="00A64E93">
              <w:rPr>
                <w:rFonts w:ascii="Times New Roman" w:hAnsi="Times New Roman" w:cs="Times New Roman"/>
                <w:sz w:val="24"/>
                <w:szCs w:val="24"/>
                <w:lang w:eastAsia="en-US"/>
              </w:rPr>
              <w:t>82/77</w:t>
            </w:r>
          </w:p>
        </w:tc>
      </w:tr>
      <w:tr w:rsidR="007A135B" w:rsidRPr="00A64E93">
        <w:tc>
          <w:tcPr>
            <w:tcW w:w="1668" w:type="dxa"/>
          </w:tcPr>
          <w:p w:rsidR="007A135B" w:rsidRPr="00A64E93" w:rsidRDefault="007A135B" w:rsidP="006B6813">
            <w:pPr>
              <w:spacing w:after="0" w:line="240" w:lineRule="auto"/>
              <w:rPr>
                <w:rFonts w:ascii="Times New Roman" w:hAnsi="Times New Roman" w:cs="Times New Roman"/>
                <w:sz w:val="24"/>
                <w:szCs w:val="24"/>
                <w:lang w:eastAsia="en-US"/>
              </w:rPr>
            </w:pPr>
            <w:r w:rsidRPr="00A64E93">
              <w:rPr>
                <w:rFonts w:ascii="Times New Roman" w:hAnsi="Times New Roman" w:cs="Times New Roman"/>
                <w:sz w:val="24"/>
                <w:szCs w:val="24"/>
                <w:lang w:eastAsia="en-US"/>
              </w:rPr>
              <w:t>Изобраз</w:t>
            </w:r>
            <w:r w:rsidRPr="00A64E93">
              <w:rPr>
                <w:rFonts w:ascii="Times New Roman" w:hAnsi="Times New Roman" w:cs="Times New Roman"/>
                <w:sz w:val="24"/>
                <w:szCs w:val="24"/>
                <w:lang w:eastAsia="en-US"/>
              </w:rPr>
              <w:t>и</w:t>
            </w:r>
            <w:r w:rsidRPr="00A64E93">
              <w:rPr>
                <w:rFonts w:ascii="Times New Roman" w:hAnsi="Times New Roman" w:cs="Times New Roman"/>
                <w:sz w:val="24"/>
                <w:szCs w:val="24"/>
                <w:lang w:eastAsia="en-US"/>
              </w:rPr>
              <w:t>тельное и</w:t>
            </w:r>
            <w:r w:rsidRPr="00A64E93">
              <w:rPr>
                <w:rFonts w:ascii="Times New Roman" w:hAnsi="Times New Roman" w:cs="Times New Roman"/>
                <w:sz w:val="24"/>
                <w:szCs w:val="24"/>
                <w:lang w:eastAsia="en-US"/>
              </w:rPr>
              <w:t>с</w:t>
            </w:r>
            <w:r w:rsidRPr="00A64E93">
              <w:rPr>
                <w:rFonts w:ascii="Times New Roman" w:hAnsi="Times New Roman" w:cs="Times New Roman"/>
                <w:sz w:val="24"/>
                <w:szCs w:val="24"/>
                <w:lang w:eastAsia="en-US"/>
              </w:rPr>
              <w:t>кусство</w:t>
            </w:r>
          </w:p>
        </w:tc>
        <w:tc>
          <w:tcPr>
            <w:tcW w:w="4677" w:type="dxa"/>
          </w:tcPr>
          <w:p w:rsidR="007A135B" w:rsidRPr="00A64E93" w:rsidRDefault="007A135B" w:rsidP="006B6813">
            <w:pPr>
              <w:spacing w:after="0" w:line="240" w:lineRule="auto"/>
              <w:rPr>
                <w:rFonts w:ascii="Times New Roman" w:hAnsi="Times New Roman" w:cs="Times New Roman"/>
                <w:sz w:val="24"/>
                <w:szCs w:val="24"/>
                <w:lang w:eastAsia="en-US"/>
              </w:rPr>
            </w:pPr>
            <w:r w:rsidRPr="00A64E93">
              <w:rPr>
                <w:rFonts w:ascii="Times New Roman" w:hAnsi="Times New Roman" w:cs="Times New Roman"/>
                <w:sz w:val="24"/>
                <w:szCs w:val="24"/>
                <w:lang w:eastAsia="en-US"/>
              </w:rPr>
              <w:t>Горяева Н. А., Островская О.В. / Под ред. Неменского Б.М. Изобразительное иску</w:t>
            </w:r>
            <w:r w:rsidRPr="00A64E93">
              <w:rPr>
                <w:rFonts w:ascii="Times New Roman" w:hAnsi="Times New Roman" w:cs="Times New Roman"/>
                <w:sz w:val="24"/>
                <w:szCs w:val="24"/>
                <w:lang w:eastAsia="en-US"/>
              </w:rPr>
              <w:t>с</w:t>
            </w:r>
            <w:r w:rsidRPr="00A64E93">
              <w:rPr>
                <w:rFonts w:ascii="Times New Roman" w:hAnsi="Times New Roman" w:cs="Times New Roman"/>
                <w:sz w:val="24"/>
                <w:szCs w:val="24"/>
                <w:lang w:eastAsia="en-US"/>
              </w:rPr>
              <w:t>ство. 5 класс. ОАО "Издательство" Пр</w:t>
            </w:r>
            <w:r w:rsidRPr="00A64E93">
              <w:rPr>
                <w:rFonts w:ascii="Times New Roman" w:hAnsi="Times New Roman" w:cs="Times New Roman"/>
                <w:sz w:val="24"/>
                <w:szCs w:val="24"/>
                <w:lang w:eastAsia="en-US"/>
              </w:rPr>
              <w:t>о</w:t>
            </w:r>
            <w:r w:rsidRPr="00A64E93">
              <w:rPr>
                <w:rFonts w:ascii="Times New Roman" w:hAnsi="Times New Roman" w:cs="Times New Roman"/>
                <w:sz w:val="24"/>
                <w:szCs w:val="24"/>
                <w:lang w:eastAsia="en-US"/>
              </w:rPr>
              <w:t>свещение", 2011</w:t>
            </w:r>
          </w:p>
        </w:tc>
        <w:tc>
          <w:tcPr>
            <w:tcW w:w="1418" w:type="dxa"/>
            <w:vAlign w:val="center"/>
          </w:tcPr>
          <w:p w:rsidR="007A135B" w:rsidRPr="00A64E93" w:rsidRDefault="007A135B" w:rsidP="006B6813">
            <w:pPr>
              <w:spacing w:after="0" w:line="240" w:lineRule="auto"/>
              <w:jc w:val="center"/>
              <w:rPr>
                <w:rFonts w:ascii="Times New Roman" w:hAnsi="Times New Roman" w:cs="Times New Roman"/>
                <w:sz w:val="24"/>
                <w:szCs w:val="24"/>
                <w:lang w:eastAsia="en-US"/>
              </w:rPr>
            </w:pPr>
            <w:r w:rsidRPr="00A64E93">
              <w:rPr>
                <w:rFonts w:ascii="Times New Roman" w:hAnsi="Times New Roman" w:cs="Times New Roman"/>
                <w:sz w:val="24"/>
                <w:szCs w:val="24"/>
                <w:lang w:eastAsia="en-US"/>
              </w:rPr>
              <w:t>5а, 5б, 5в</w:t>
            </w:r>
          </w:p>
        </w:tc>
        <w:tc>
          <w:tcPr>
            <w:tcW w:w="1701" w:type="dxa"/>
            <w:vAlign w:val="center"/>
          </w:tcPr>
          <w:p w:rsidR="007A135B" w:rsidRPr="00A64E93" w:rsidRDefault="007A135B" w:rsidP="006B6813">
            <w:pPr>
              <w:spacing w:after="0" w:line="240" w:lineRule="auto"/>
              <w:jc w:val="center"/>
              <w:rPr>
                <w:rFonts w:ascii="Times New Roman" w:hAnsi="Times New Roman" w:cs="Times New Roman"/>
                <w:sz w:val="24"/>
                <w:szCs w:val="24"/>
                <w:lang w:eastAsia="en-US"/>
              </w:rPr>
            </w:pPr>
            <w:r w:rsidRPr="00A64E93">
              <w:rPr>
                <w:rFonts w:ascii="Times New Roman" w:hAnsi="Times New Roman" w:cs="Times New Roman"/>
                <w:sz w:val="24"/>
                <w:szCs w:val="24"/>
                <w:lang w:eastAsia="en-US"/>
              </w:rPr>
              <w:t>30/77</w:t>
            </w:r>
          </w:p>
        </w:tc>
      </w:tr>
      <w:tr w:rsidR="007A135B" w:rsidRPr="00A64E93">
        <w:tc>
          <w:tcPr>
            <w:tcW w:w="1668" w:type="dxa"/>
          </w:tcPr>
          <w:p w:rsidR="007A135B" w:rsidRPr="00A64E93" w:rsidRDefault="007A135B" w:rsidP="006B6813">
            <w:pPr>
              <w:spacing w:after="0" w:line="240" w:lineRule="auto"/>
              <w:rPr>
                <w:rFonts w:ascii="Times New Roman" w:hAnsi="Times New Roman" w:cs="Times New Roman"/>
                <w:sz w:val="24"/>
                <w:szCs w:val="24"/>
                <w:lang w:eastAsia="en-US"/>
              </w:rPr>
            </w:pPr>
            <w:r w:rsidRPr="00A64E93">
              <w:rPr>
                <w:rFonts w:ascii="Times New Roman" w:hAnsi="Times New Roman" w:cs="Times New Roman"/>
                <w:sz w:val="24"/>
                <w:szCs w:val="24"/>
                <w:lang w:eastAsia="en-US"/>
              </w:rPr>
              <w:t xml:space="preserve">Музыка </w:t>
            </w:r>
          </w:p>
        </w:tc>
        <w:tc>
          <w:tcPr>
            <w:tcW w:w="4677" w:type="dxa"/>
          </w:tcPr>
          <w:p w:rsidR="007A135B" w:rsidRPr="00A64E93" w:rsidRDefault="007A135B" w:rsidP="006B6813">
            <w:pPr>
              <w:spacing w:after="0" w:line="240" w:lineRule="auto"/>
              <w:rPr>
                <w:rFonts w:ascii="Times New Roman" w:hAnsi="Times New Roman" w:cs="Times New Roman"/>
                <w:sz w:val="24"/>
                <w:szCs w:val="24"/>
                <w:lang w:eastAsia="en-US"/>
              </w:rPr>
            </w:pPr>
            <w:r w:rsidRPr="00A64E93">
              <w:rPr>
                <w:rFonts w:ascii="Times New Roman" w:hAnsi="Times New Roman" w:cs="Times New Roman"/>
                <w:sz w:val="24"/>
                <w:szCs w:val="24"/>
                <w:lang w:eastAsia="en-US"/>
              </w:rPr>
              <w:t>Сергеева Г.П., Критская Е.Д. Музыка. 5 класс. ОАО "Издательство" Просвещение", 2011</w:t>
            </w:r>
          </w:p>
        </w:tc>
        <w:tc>
          <w:tcPr>
            <w:tcW w:w="1418" w:type="dxa"/>
            <w:vAlign w:val="center"/>
          </w:tcPr>
          <w:p w:rsidR="007A135B" w:rsidRPr="00A64E93" w:rsidRDefault="007A135B" w:rsidP="006B6813">
            <w:pPr>
              <w:spacing w:after="0" w:line="240" w:lineRule="auto"/>
              <w:jc w:val="center"/>
              <w:rPr>
                <w:rFonts w:ascii="Times New Roman" w:hAnsi="Times New Roman" w:cs="Times New Roman"/>
                <w:sz w:val="24"/>
                <w:szCs w:val="24"/>
                <w:lang w:eastAsia="en-US"/>
              </w:rPr>
            </w:pPr>
            <w:r w:rsidRPr="00A64E93">
              <w:rPr>
                <w:rFonts w:ascii="Times New Roman" w:hAnsi="Times New Roman" w:cs="Times New Roman"/>
                <w:sz w:val="24"/>
                <w:szCs w:val="24"/>
                <w:lang w:eastAsia="en-US"/>
              </w:rPr>
              <w:t>5а, 5б, 5в</w:t>
            </w:r>
          </w:p>
        </w:tc>
        <w:tc>
          <w:tcPr>
            <w:tcW w:w="1701" w:type="dxa"/>
            <w:vAlign w:val="center"/>
          </w:tcPr>
          <w:p w:rsidR="007A135B" w:rsidRPr="00A64E93" w:rsidRDefault="007A135B" w:rsidP="006B6813">
            <w:pPr>
              <w:spacing w:after="0" w:line="240" w:lineRule="auto"/>
              <w:jc w:val="center"/>
              <w:rPr>
                <w:rFonts w:ascii="Times New Roman" w:hAnsi="Times New Roman" w:cs="Times New Roman"/>
                <w:sz w:val="24"/>
                <w:szCs w:val="24"/>
                <w:lang w:eastAsia="en-US"/>
              </w:rPr>
            </w:pPr>
            <w:r w:rsidRPr="00A64E93">
              <w:rPr>
                <w:rFonts w:ascii="Times New Roman" w:hAnsi="Times New Roman" w:cs="Times New Roman"/>
                <w:sz w:val="24"/>
                <w:szCs w:val="24"/>
                <w:lang w:eastAsia="en-US"/>
              </w:rPr>
              <w:t>30/77</w:t>
            </w:r>
          </w:p>
        </w:tc>
      </w:tr>
      <w:tr w:rsidR="007A135B" w:rsidRPr="00A64E93">
        <w:tc>
          <w:tcPr>
            <w:tcW w:w="1668" w:type="dxa"/>
            <w:vMerge w:val="restart"/>
          </w:tcPr>
          <w:p w:rsidR="007A135B" w:rsidRPr="00A64E93" w:rsidRDefault="007A135B" w:rsidP="006B6813">
            <w:pPr>
              <w:spacing w:after="0" w:line="240" w:lineRule="auto"/>
              <w:rPr>
                <w:rFonts w:ascii="Times New Roman" w:hAnsi="Times New Roman" w:cs="Times New Roman"/>
                <w:sz w:val="24"/>
                <w:szCs w:val="24"/>
                <w:lang w:eastAsia="en-US"/>
              </w:rPr>
            </w:pPr>
            <w:r w:rsidRPr="00A64E93">
              <w:rPr>
                <w:rFonts w:ascii="Times New Roman" w:hAnsi="Times New Roman" w:cs="Times New Roman"/>
                <w:sz w:val="24"/>
                <w:szCs w:val="24"/>
                <w:lang w:eastAsia="en-US"/>
              </w:rPr>
              <w:t xml:space="preserve">Технология </w:t>
            </w:r>
          </w:p>
        </w:tc>
        <w:tc>
          <w:tcPr>
            <w:tcW w:w="4677" w:type="dxa"/>
          </w:tcPr>
          <w:p w:rsidR="007A135B" w:rsidRPr="00A64E93" w:rsidRDefault="007A135B" w:rsidP="006B6813">
            <w:pPr>
              <w:spacing w:after="0" w:line="240" w:lineRule="auto"/>
              <w:rPr>
                <w:rFonts w:ascii="Times New Roman" w:hAnsi="Times New Roman" w:cs="Times New Roman"/>
                <w:sz w:val="24"/>
                <w:szCs w:val="24"/>
                <w:lang w:eastAsia="en-US"/>
              </w:rPr>
            </w:pPr>
            <w:r w:rsidRPr="00A64E93">
              <w:rPr>
                <w:rFonts w:ascii="Times New Roman" w:hAnsi="Times New Roman" w:cs="Times New Roman"/>
                <w:sz w:val="24"/>
                <w:szCs w:val="24"/>
                <w:lang w:eastAsia="en-US"/>
              </w:rPr>
              <w:t>Синица Н.В., Симоненко В.Д.  Технология. Технологии  ведения дома. 5 класс.ООО Издательский центр ВЕНТАНА-ГРАФ, 2015</w:t>
            </w:r>
          </w:p>
        </w:tc>
        <w:tc>
          <w:tcPr>
            <w:tcW w:w="1418" w:type="dxa"/>
            <w:vAlign w:val="center"/>
          </w:tcPr>
          <w:p w:rsidR="007A135B" w:rsidRPr="00A64E93" w:rsidRDefault="007A135B" w:rsidP="006B6813">
            <w:pPr>
              <w:spacing w:after="0" w:line="240" w:lineRule="auto"/>
              <w:jc w:val="center"/>
              <w:rPr>
                <w:rFonts w:ascii="Times New Roman" w:hAnsi="Times New Roman" w:cs="Times New Roman"/>
                <w:sz w:val="24"/>
                <w:szCs w:val="24"/>
                <w:lang w:eastAsia="en-US"/>
              </w:rPr>
            </w:pPr>
            <w:r w:rsidRPr="00A64E93">
              <w:rPr>
                <w:rFonts w:ascii="Times New Roman" w:hAnsi="Times New Roman" w:cs="Times New Roman"/>
                <w:sz w:val="24"/>
                <w:szCs w:val="24"/>
                <w:lang w:eastAsia="en-US"/>
              </w:rPr>
              <w:t>5а, 5б, 5в</w:t>
            </w:r>
          </w:p>
        </w:tc>
        <w:tc>
          <w:tcPr>
            <w:tcW w:w="1701" w:type="dxa"/>
            <w:vAlign w:val="center"/>
          </w:tcPr>
          <w:p w:rsidR="007A135B" w:rsidRPr="00A64E93" w:rsidRDefault="007A135B" w:rsidP="006B6813">
            <w:pPr>
              <w:spacing w:after="0" w:line="240" w:lineRule="auto"/>
              <w:jc w:val="center"/>
              <w:rPr>
                <w:rFonts w:ascii="Times New Roman" w:hAnsi="Times New Roman" w:cs="Times New Roman"/>
                <w:sz w:val="24"/>
                <w:szCs w:val="24"/>
                <w:lang w:eastAsia="en-US"/>
              </w:rPr>
            </w:pPr>
            <w:r w:rsidRPr="00A64E93">
              <w:rPr>
                <w:rFonts w:ascii="Times New Roman" w:hAnsi="Times New Roman" w:cs="Times New Roman"/>
                <w:sz w:val="24"/>
                <w:szCs w:val="24"/>
                <w:lang w:eastAsia="en-US"/>
              </w:rPr>
              <w:t>35/35</w:t>
            </w:r>
          </w:p>
        </w:tc>
      </w:tr>
      <w:tr w:rsidR="007A135B" w:rsidRPr="00A64E93">
        <w:tc>
          <w:tcPr>
            <w:tcW w:w="1668" w:type="dxa"/>
            <w:vMerge/>
          </w:tcPr>
          <w:p w:rsidR="007A135B" w:rsidRPr="00A64E93" w:rsidRDefault="007A135B" w:rsidP="006B6813">
            <w:pPr>
              <w:spacing w:after="0" w:line="240" w:lineRule="auto"/>
              <w:rPr>
                <w:rFonts w:ascii="Times New Roman" w:hAnsi="Times New Roman" w:cs="Times New Roman"/>
                <w:sz w:val="24"/>
                <w:szCs w:val="24"/>
                <w:lang w:eastAsia="en-US"/>
              </w:rPr>
            </w:pPr>
          </w:p>
        </w:tc>
        <w:tc>
          <w:tcPr>
            <w:tcW w:w="4677" w:type="dxa"/>
          </w:tcPr>
          <w:p w:rsidR="007A135B" w:rsidRPr="00A64E93" w:rsidRDefault="007A135B" w:rsidP="006B6813">
            <w:pPr>
              <w:spacing w:after="0" w:line="240" w:lineRule="auto"/>
              <w:rPr>
                <w:rFonts w:ascii="Times New Roman" w:hAnsi="Times New Roman" w:cs="Times New Roman"/>
                <w:sz w:val="24"/>
                <w:szCs w:val="24"/>
                <w:lang w:eastAsia="en-US"/>
              </w:rPr>
            </w:pPr>
            <w:r w:rsidRPr="00A64E93">
              <w:rPr>
                <w:rFonts w:ascii="Times New Roman" w:hAnsi="Times New Roman" w:cs="Times New Roman"/>
                <w:sz w:val="24"/>
                <w:szCs w:val="24"/>
                <w:lang w:eastAsia="en-US"/>
              </w:rPr>
              <w:t xml:space="preserve">Тищенко А.Т., Синица Н.В. Технология. </w:t>
            </w:r>
            <w:r w:rsidRPr="00A64E93">
              <w:rPr>
                <w:rFonts w:ascii="Times New Roman" w:hAnsi="Times New Roman" w:cs="Times New Roman"/>
                <w:sz w:val="24"/>
                <w:szCs w:val="24"/>
                <w:lang w:eastAsia="en-US"/>
              </w:rPr>
              <w:lastRenderedPageBreak/>
              <w:t>Технический труд. 5 класс.. ООО Изд</w:t>
            </w:r>
            <w:r w:rsidRPr="00A64E93">
              <w:rPr>
                <w:rFonts w:ascii="Times New Roman" w:hAnsi="Times New Roman" w:cs="Times New Roman"/>
                <w:sz w:val="24"/>
                <w:szCs w:val="24"/>
                <w:lang w:eastAsia="en-US"/>
              </w:rPr>
              <w:t>а</w:t>
            </w:r>
            <w:r w:rsidRPr="00A64E93">
              <w:rPr>
                <w:rFonts w:ascii="Times New Roman" w:hAnsi="Times New Roman" w:cs="Times New Roman"/>
                <w:sz w:val="24"/>
                <w:szCs w:val="24"/>
                <w:lang w:eastAsia="en-US"/>
              </w:rPr>
              <w:t>тельский центр ВЕНТАНА-ГРАФ, 2015</w:t>
            </w:r>
          </w:p>
        </w:tc>
        <w:tc>
          <w:tcPr>
            <w:tcW w:w="1418" w:type="dxa"/>
            <w:vAlign w:val="center"/>
          </w:tcPr>
          <w:p w:rsidR="007A135B" w:rsidRPr="00A64E93" w:rsidRDefault="007A135B" w:rsidP="006B6813">
            <w:pPr>
              <w:spacing w:after="0" w:line="240" w:lineRule="auto"/>
              <w:jc w:val="center"/>
              <w:rPr>
                <w:rFonts w:ascii="Times New Roman" w:hAnsi="Times New Roman" w:cs="Times New Roman"/>
                <w:sz w:val="24"/>
                <w:szCs w:val="24"/>
                <w:lang w:eastAsia="en-US"/>
              </w:rPr>
            </w:pPr>
            <w:r w:rsidRPr="00A64E93">
              <w:rPr>
                <w:rFonts w:ascii="Times New Roman" w:hAnsi="Times New Roman" w:cs="Times New Roman"/>
                <w:sz w:val="24"/>
                <w:szCs w:val="24"/>
                <w:lang w:eastAsia="en-US"/>
              </w:rPr>
              <w:lastRenderedPageBreak/>
              <w:t>5а, 5б, 5в</w:t>
            </w:r>
          </w:p>
        </w:tc>
        <w:tc>
          <w:tcPr>
            <w:tcW w:w="1701" w:type="dxa"/>
            <w:vAlign w:val="center"/>
          </w:tcPr>
          <w:p w:rsidR="007A135B" w:rsidRPr="00A64E93" w:rsidRDefault="007A135B" w:rsidP="006B6813">
            <w:pPr>
              <w:spacing w:after="0" w:line="240" w:lineRule="auto"/>
              <w:jc w:val="center"/>
              <w:rPr>
                <w:rFonts w:ascii="Times New Roman" w:hAnsi="Times New Roman" w:cs="Times New Roman"/>
                <w:sz w:val="24"/>
                <w:szCs w:val="24"/>
                <w:lang w:eastAsia="en-US"/>
              </w:rPr>
            </w:pPr>
            <w:r w:rsidRPr="00A64E93">
              <w:rPr>
                <w:rFonts w:ascii="Times New Roman" w:hAnsi="Times New Roman" w:cs="Times New Roman"/>
                <w:sz w:val="24"/>
                <w:szCs w:val="24"/>
                <w:lang w:eastAsia="en-US"/>
              </w:rPr>
              <w:t>42/42</w:t>
            </w:r>
          </w:p>
        </w:tc>
      </w:tr>
      <w:tr w:rsidR="007A135B" w:rsidRPr="00A64E93">
        <w:tc>
          <w:tcPr>
            <w:tcW w:w="1668" w:type="dxa"/>
          </w:tcPr>
          <w:p w:rsidR="007A135B" w:rsidRPr="00A64E93" w:rsidRDefault="007A135B" w:rsidP="006B6813">
            <w:pPr>
              <w:spacing w:after="0" w:line="240" w:lineRule="auto"/>
              <w:rPr>
                <w:rFonts w:ascii="Times New Roman" w:hAnsi="Times New Roman" w:cs="Times New Roman"/>
                <w:sz w:val="24"/>
                <w:szCs w:val="24"/>
                <w:lang w:eastAsia="en-US"/>
              </w:rPr>
            </w:pPr>
            <w:r w:rsidRPr="00A64E93">
              <w:rPr>
                <w:rFonts w:ascii="Times New Roman" w:hAnsi="Times New Roman" w:cs="Times New Roman"/>
                <w:sz w:val="24"/>
                <w:szCs w:val="24"/>
                <w:lang w:eastAsia="en-US"/>
              </w:rPr>
              <w:lastRenderedPageBreak/>
              <w:t>Основы бе</w:t>
            </w:r>
            <w:r w:rsidRPr="00A64E93">
              <w:rPr>
                <w:rFonts w:ascii="Times New Roman" w:hAnsi="Times New Roman" w:cs="Times New Roman"/>
                <w:sz w:val="24"/>
                <w:szCs w:val="24"/>
                <w:lang w:eastAsia="en-US"/>
              </w:rPr>
              <w:t>з</w:t>
            </w:r>
            <w:r w:rsidRPr="00A64E93">
              <w:rPr>
                <w:rFonts w:ascii="Times New Roman" w:hAnsi="Times New Roman" w:cs="Times New Roman"/>
                <w:sz w:val="24"/>
                <w:szCs w:val="24"/>
                <w:lang w:eastAsia="en-US"/>
              </w:rPr>
              <w:t>опасности жизнеде</w:t>
            </w:r>
            <w:r w:rsidRPr="00A64E93">
              <w:rPr>
                <w:rFonts w:ascii="Times New Roman" w:hAnsi="Times New Roman" w:cs="Times New Roman"/>
                <w:sz w:val="24"/>
                <w:szCs w:val="24"/>
                <w:lang w:eastAsia="en-US"/>
              </w:rPr>
              <w:t>я</w:t>
            </w:r>
            <w:r w:rsidRPr="00A64E93">
              <w:rPr>
                <w:rFonts w:ascii="Times New Roman" w:hAnsi="Times New Roman" w:cs="Times New Roman"/>
                <w:sz w:val="24"/>
                <w:szCs w:val="24"/>
                <w:lang w:eastAsia="en-US"/>
              </w:rPr>
              <w:t>тельности</w:t>
            </w:r>
          </w:p>
        </w:tc>
        <w:tc>
          <w:tcPr>
            <w:tcW w:w="4677" w:type="dxa"/>
          </w:tcPr>
          <w:p w:rsidR="007A135B" w:rsidRPr="00A64E93" w:rsidRDefault="007A135B" w:rsidP="006B6813">
            <w:pPr>
              <w:spacing w:after="0" w:line="240" w:lineRule="auto"/>
              <w:rPr>
                <w:rFonts w:ascii="Times New Roman" w:hAnsi="Times New Roman" w:cs="Times New Roman"/>
                <w:sz w:val="24"/>
                <w:szCs w:val="24"/>
                <w:lang w:eastAsia="en-US"/>
              </w:rPr>
            </w:pPr>
            <w:r w:rsidRPr="00A64E93">
              <w:rPr>
                <w:rFonts w:ascii="Times New Roman" w:hAnsi="Times New Roman" w:cs="Times New Roman"/>
                <w:sz w:val="24"/>
                <w:szCs w:val="24"/>
                <w:lang w:eastAsia="en-US"/>
              </w:rPr>
              <w:t>Фролов М.П., Литвинов Е.Н., Смирнов А.Т. / Под ред. Воробьева Ю.Л. Основы безопасности жизнедеятельности. 5 класс.ООО "Издательство Астрель", 2012</w:t>
            </w:r>
          </w:p>
        </w:tc>
        <w:tc>
          <w:tcPr>
            <w:tcW w:w="1418" w:type="dxa"/>
            <w:vAlign w:val="center"/>
          </w:tcPr>
          <w:p w:rsidR="007A135B" w:rsidRPr="00A64E93" w:rsidRDefault="007A135B" w:rsidP="006B6813">
            <w:pPr>
              <w:spacing w:after="0" w:line="240" w:lineRule="auto"/>
              <w:jc w:val="center"/>
              <w:rPr>
                <w:rFonts w:ascii="Times New Roman" w:hAnsi="Times New Roman" w:cs="Times New Roman"/>
                <w:sz w:val="24"/>
                <w:szCs w:val="24"/>
                <w:lang w:eastAsia="en-US"/>
              </w:rPr>
            </w:pPr>
            <w:r w:rsidRPr="00A64E93">
              <w:rPr>
                <w:rFonts w:ascii="Times New Roman" w:hAnsi="Times New Roman" w:cs="Times New Roman"/>
                <w:sz w:val="24"/>
                <w:szCs w:val="24"/>
                <w:lang w:eastAsia="en-US"/>
              </w:rPr>
              <w:t>5а, 5б, 5в</w:t>
            </w:r>
          </w:p>
        </w:tc>
        <w:tc>
          <w:tcPr>
            <w:tcW w:w="1701" w:type="dxa"/>
            <w:vAlign w:val="center"/>
          </w:tcPr>
          <w:p w:rsidR="007A135B" w:rsidRPr="00A64E93" w:rsidRDefault="007A135B" w:rsidP="006B6813">
            <w:pPr>
              <w:spacing w:after="0" w:line="240" w:lineRule="auto"/>
              <w:jc w:val="center"/>
              <w:rPr>
                <w:rFonts w:ascii="Times New Roman" w:hAnsi="Times New Roman" w:cs="Times New Roman"/>
                <w:sz w:val="24"/>
                <w:szCs w:val="24"/>
                <w:lang w:eastAsia="en-US"/>
              </w:rPr>
            </w:pPr>
            <w:r w:rsidRPr="00A64E93">
              <w:rPr>
                <w:rFonts w:ascii="Times New Roman" w:hAnsi="Times New Roman" w:cs="Times New Roman"/>
                <w:sz w:val="24"/>
                <w:szCs w:val="24"/>
                <w:lang w:eastAsia="en-US"/>
              </w:rPr>
              <w:t>82/77</w:t>
            </w:r>
          </w:p>
        </w:tc>
      </w:tr>
      <w:tr w:rsidR="007A135B" w:rsidRPr="00A64E93">
        <w:tc>
          <w:tcPr>
            <w:tcW w:w="1668" w:type="dxa"/>
          </w:tcPr>
          <w:p w:rsidR="007A135B" w:rsidRPr="00A64E93" w:rsidRDefault="007A135B" w:rsidP="006B6813">
            <w:pPr>
              <w:spacing w:after="0" w:line="240" w:lineRule="auto"/>
              <w:rPr>
                <w:rFonts w:ascii="Times New Roman" w:hAnsi="Times New Roman" w:cs="Times New Roman"/>
                <w:sz w:val="24"/>
                <w:szCs w:val="24"/>
                <w:lang w:eastAsia="en-US"/>
              </w:rPr>
            </w:pPr>
            <w:r w:rsidRPr="00A64E93">
              <w:rPr>
                <w:rFonts w:ascii="Times New Roman" w:hAnsi="Times New Roman" w:cs="Times New Roman"/>
                <w:sz w:val="24"/>
                <w:szCs w:val="24"/>
                <w:lang w:eastAsia="en-US"/>
              </w:rPr>
              <w:t>Физическая культура</w:t>
            </w:r>
          </w:p>
        </w:tc>
        <w:tc>
          <w:tcPr>
            <w:tcW w:w="4677" w:type="dxa"/>
          </w:tcPr>
          <w:p w:rsidR="007A135B" w:rsidRPr="00A64E93" w:rsidRDefault="007A135B" w:rsidP="006B6813">
            <w:pPr>
              <w:spacing w:after="0" w:line="240" w:lineRule="auto"/>
              <w:rPr>
                <w:rFonts w:ascii="Times New Roman" w:hAnsi="Times New Roman" w:cs="Times New Roman"/>
                <w:sz w:val="24"/>
                <w:szCs w:val="24"/>
                <w:lang w:eastAsia="en-US"/>
              </w:rPr>
            </w:pPr>
            <w:r w:rsidRPr="00A64E93">
              <w:rPr>
                <w:rFonts w:ascii="Times New Roman" w:hAnsi="Times New Roman" w:cs="Times New Roman"/>
                <w:sz w:val="24"/>
                <w:szCs w:val="24"/>
                <w:lang w:eastAsia="en-US"/>
              </w:rPr>
              <w:t>Виленский М.Я., Туревский И.М., Торо</w:t>
            </w:r>
            <w:r w:rsidRPr="00A64E93">
              <w:rPr>
                <w:rFonts w:ascii="Times New Roman" w:hAnsi="Times New Roman" w:cs="Times New Roman"/>
                <w:sz w:val="24"/>
                <w:szCs w:val="24"/>
                <w:lang w:eastAsia="en-US"/>
              </w:rPr>
              <w:t>ч</w:t>
            </w:r>
            <w:r w:rsidRPr="00A64E93">
              <w:rPr>
                <w:rFonts w:ascii="Times New Roman" w:hAnsi="Times New Roman" w:cs="Times New Roman"/>
                <w:sz w:val="24"/>
                <w:szCs w:val="24"/>
                <w:lang w:eastAsia="en-US"/>
              </w:rPr>
              <w:t>кова Т.Ю. Физическая культура. 5-7 класс. ОАО "Издательство" Просвещение", 2013</w:t>
            </w:r>
          </w:p>
        </w:tc>
        <w:tc>
          <w:tcPr>
            <w:tcW w:w="1418" w:type="dxa"/>
            <w:vAlign w:val="center"/>
          </w:tcPr>
          <w:p w:rsidR="007A135B" w:rsidRPr="00A64E93" w:rsidRDefault="007A135B" w:rsidP="006B6813">
            <w:pPr>
              <w:spacing w:after="0" w:line="240" w:lineRule="auto"/>
              <w:jc w:val="center"/>
              <w:rPr>
                <w:rFonts w:ascii="Times New Roman" w:hAnsi="Times New Roman" w:cs="Times New Roman"/>
                <w:sz w:val="24"/>
                <w:szCs w:val="24"/>
                <w:lang w:eastAsia="en-US"/>
              </w:rPr>
            </w:pPr>
            <w:r w:rsidRPr="00A64E93">
              <w:rPr>
                <w:rFonts w:ascii="Times New Roman" w:hAnsi="Times New Roman" w:cs="Times New Roman"/>
                <w:sz w:val="24"/>
                <w:szCs w:val="24"/>
                <w:lang w:eastAsia="en-US"/>
              </w:rPr>
              <w:t>5а, 5б, 5в</w:t>
            </w:r>
          </w:p>
        </w:tc>
        <w:tc>
          <w:tcPr>
            <w:tcW w:w="1701" w:type="dxa"/>
            <w:vAlign w:val="center"/>
          </w:tcPr>
          <w:p w:rsidR="007A135B" w:rsidRPr="00A64E93" w:rsidRDefault="007A135B" w:rsidP="006B6813">
            <w:pPr>
              <w:spacing w:after="0" w:line="240" w:lineRule="auto"/>
              <w:jc w:val="center"/>
              <w:rPr>
                <w:rFonts w:ascii="Times New Roman" w:hAnsi="Times New Roman" w:cs="Times New Roman"/>
                <w:sz w:val="24"/>
                <w:szCs w:val="24"/>
                <w:lang w:eastAsia="en-US"/>
              </w:rPr>
            </w:pPr>
            <w:r w:rsidRPr="00A64E93">
              <w:rPr>
                <w:rFonts w:ascii="Times New Roman" w:hAnsi="Times New Roman" w:cs="Times New Roman"/>
                <w:sz w:val="24"/>
                <w:szCs w:val="24"/>
                <w:lang w:eastAsia="en-US"/>
              </w:rPr>
              <w:t>15/77</w:t>
            </w:r>
          </w:p>
        </w:tc>
      </w:tr>
    </w:tbl>
    <w:p w:rsidR="007A135B" w:rsidRPr="00A64E93" w:rsidRDefault="007A135B" w:rsidP="00D65328">
      <w:pPr>
        <w:widowControl w:val="0"/>
        <w:tabs>
          <w:tab w:val="left" w:pos="720"/>
        </w:tabs>
        <w:autoSpaceDE w:val="0"/>
        <w:autoSpaceDN w:val="0"/>
        <w:adjustRightInd w:val="0"/>
        <w:spacing w:after="0" w:line="314" w:lineRule="exact"/>
        <w:jc w:val="center"/>
        <w:rPr>
          <w:rFonts w:ascii="Times New Roman" w:eastAsia="MS Mincho" w:hAnsi="Times New Roman"/>
          <w:b/>
          <w:bCs/>
          <w:color w:val="FF0000"/>
          <w:sz w:val="24"/>
          <w:szCs w:val="24"/>
          <w:lang w:eastAsia="ja-JP"/>
        </w:rPr>
      </w:pPr>
    </w:p>
    <w:p w:rsidR="00C40870" w:rsidRPr="00A64E93" w:rsidRDefault="00C40870" w:rsidP="00C40870">
      <w:pPr>
        <w:shd w:val="clear" w:color="auto" w:fill="FFFFFF"/>
        <w:ind w:left="158"/>
        <w:jc w:val="center"/>
        <w:rPr>
          <w:rFonts w:ascii="Times New Roman" w:hAnsi="Times New Roman" w:cs="Times New Roman"/>
          <w:kern w:val="24"/>
          <w:sz w:val="28"/>
          <w:szCs w:val="28"/>
        </w:rPr>
      </w:pPr>
      <w:r w:rsidRPr="00A64E93">
        <w:rPr>
          <w:rFonts w:ascii="Times New Roman" w:hAnsi="Times New Roman" w:cs="Times New Roman"/>
          <w:b/>
          <w:bCs/>
          <w:sz w:val="28"/>
          <w:szCs w:val="28"/>
        </w:rPr>
        <w:t>3.2.6.Механизмы достижения целевых ориентиров в системе условий ре</w:t>
      </w:r>
      <w:r w:rsidRPr="00A64E93">
        <w:rPr>
          <w:rFonts w:ascii="Times New Roman" w:hAnsi="Times New Roman" w:cs="Times New Roman"/>
          <w:b/>
          <w:bCs/>
          <w:sz w:val="28"/>
          <w:szCs w:val="28"/>
        </w:rPr>
        <w:t>а</w:t>
      </w:r>
      <w:r w:rsidRPr="00A64E93">
        <w:rPr>
          <w:rFonts w:ascii="Times New Roman" w:hAnsi="Times New Roman" w:cs="Times New Roman"/>
          <w:b/>
          <w:bCs/>
          <w:sz w:val="28"/>
          <w:szCs w:val="28"/>
        </w:rPr>
        <w:t xml:space="preserve">лизации ФГОС ООО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4084"/>
        <w:gridCol w:w="5103"/>
      </w:tblGrid>
      <w:tr w:rsidR="00C40870" w:rsidRPr="00A64E93" w:rsidTr="00A746B1">
        <w:tc>
          <w:tcPr>
            <w:tcW w:w="560" w:type="dxa"/>
            <w:shd w:val="clear" w:color="auto" w:fill="auto"/>
          </w:tcPr>
          <w:p w:rsidR="00C40870" w:rsidRPr="00A64E93" w:rsidRDefault="00C40870" w:rsidP="00A746B1">
            <w:pPr>
              <w:widowControl w:val="0"/>
              <w:tabs>
                <w:tab w:val="left" w:pos="720"/>
              </w:tabs>
              <w:autoSpaceDE w:val="0"/>
              <w:autoSpaceDN w:val="0"/>
              <w:adjustRightInd w:val="0"/>
              <w:spacing w:after="0" w:line="314" w:lineRule="exact"/>
              <w:rPr>
                <w:rFonts w:ascii="Times New Roman" w:eastAsia="MS Mincho" w:hAnsi="Times New Roman" w:cs="Times New Roman"/>
                <w:b/>
                <w:bCs/>
                <w:sz w:val="24"/>
                <w:szCs w:val="24"/>
                <w:lang w:eastAsia="ja-JP"/>
              </w:rPr>
            </w:pPr>
            <w:r w:rsidRPr="00A64E93">
              <w:rPr>
                <w:rFonts w:ascii="Times New Roman" w:eastAsia="MS Mincho" w:hAnsi="Times New Roman" w:cs="Times New Roman"/>
                <w:b/>
                <w:bCs/>
                <w:sz w:val="24"/>
                <w:szCs w:val="24"/>
                <w:lang w:eastAsia="ja-JP"/>
              </w:rPr>
              <w:t>№ п/п</w:t>
            </w:r>
          </w:p>
        </w:tc>
        <w:tc>
          <w:tcPr>
            <w:tcW w:w="4084" w:type="dxa"/>
            <w:shd w:val="clear" w:color="auto" w:fill="auto"/>
          </w:tcPr>
          <w:p w:rsidR="00C40870" w:rsidRPr="00A64E93" w:rsidRDefault="00C40870" w:rsidP="00A746B1">
            <w:pPr>
              <w:autoSpaceDE w:val="0"/>
              <w:autoSpaceDN w:val="0"/>
              <w:adjustRightInd w:val="0"/>
              <w:spacing w:after="0" w:line="240" w:lineRule="auto"/>
              <w:rPr>
                <w:rFonts w:ascii="Times New Roman" w:hAnsi="Times New Roman" w:cs="Times New Roman"/>
                <w:b/>
                <w:bCs/>
                <w:sz w:val="24"/>
                <w:szCs w:val="24"/>
              </w:rPr>
            </w:pPr>
            <w:r w:rsidRPr="00A64E93">
              <w:rPr>
                <w:rFonts w:ascii="Times New Roman" w:hAnsi="Times New Roman" w:cs="Times New Roman"/>
                <w:b/>
                <w:bCs/>
                <w:sz w:val="24"/>
                <w:szCs w:val="24"/>
              </w:rPr>
              <w:t>Целевой ориентир</w:t>
            </w:r>
          </w:p>
          <w:p w:rsidR="00C40870" w:rsidRPr="00A64E93" w:rsidRDefault="00C40870" w:rsidP="00A746B1">
            <w:pPr>
              <w:widowControl w:val="0"/>
              <w:tabs>
                <w:tab w:val="left" w:pos="720"/>
              </w:tabs>
              <w:autoSpaceDE w:val="0"/>
              <w:autoSpaceDN w:val="0"/>
              <w:adjustRightInd w:val="0"/>
              <w:spacing w:after="0" w:line="314" w:lineRule="exact"/>
              <w:rPr>
                <w:rFonts w:ascii="Times New Roman" w:eastAsia="MS Mincho" w:hAnsi="Times New Roman" w:cs="Times New Roman"/>
                <w:b/>
                <w:bCs/>
                <w:sz w:val="24"/>
                <w:szCs w:val="24"/>
                <w:lang w:eastAsia="ja-JP"/>
              </w:rPr>
            </w:pPr>
            <w:r w:rsidRPr="00A64E93">
              <w:rPr>
                <w:rFonts w:ascii="Times New Roman" w:hAnsi="Times New Roman" w:cs="Times New Roman"/>
                <w:b/>
                <w:bCs/>
                <w:sz w:val="24"/>
                <w:szCs w:val="24"/>
              </w:rPr>
              <w:t>в системе условий</w:t>
            </w:r>
          </w:p>
        </w:tc>
        <w:tc>
          <w:tcPr>
            <w:tcW w:w="5103" w:type="dxa"/>
            <w:shd w:val="clear" w:color="auto" w:fill="auto"/>
          </w:tcPr>
          <w:p w:rsidR="00C40870" w:rsidRPr="00A64E93" w:rsidRDefault="00C40870" w:rsidP="00A746B1">
            <w:pPr>
              <w:autoSpaceDE w:val="0"/>
              <w:autoSpaceDN w:val="0"/>
              <w:adjustRightInd w:val="0"/>
              <w:spacing w:after="0" w:line="240" w:lineRule="auto"/>
              <w:rPr>
                <w:rFonts w:ascii="Times New Roman" w:eastAsia="MS Mincho" w:hAnsi="Times New Roman" w:cs="Times New Roman"/>
                <w:b/>
                <w:bCs/>
                <w:sz w:val="24"/>
                <w:szCs w:val="24"/>
                <w:lang w:eastAsia="ja-JP"/>
              </w:rPr>
            </w:pPr>
            <w:r w:rsidRPr="00A64E93">
              <w:rPr>
                <w:rFonts w:ascii="Times New Roman" w:hAnsi="Times New Roman" w:cs="Times New Roman"/>
                <w:b/>
                <w:bCs/>
                <w:sz w:val="24"/>
                <w:szCs w:val="24"/>
              </w:rPr>
              <w:t>Механизмы достижения целевых ориент</w:t>
            </w:r>
            <w:r w:rsidRPr="00A64E93">
              <w:rPr>
                <w:rFonts w:ascii="Times New Roman" w:hAnsi="Times New Roman" w:cs="Times New Roman"/>
                <w:b/>
                <w:bCs/>
                <w:sz w:val="24"/>
                <w:szCs w:val="24"/>
              </w:rPr>
              <w:t>и</w:t>
            </w:r>
            <w:r w:rsidRPr="00A64E93">
              <w:rPr>
                <w:rFonts w:ascii="Times New Roman" w:hAnsi="Times New Roman" w:cs="Times New Roman"/>
                <w:b/>
                <w:bCs/>
                <w:sz w:val="24"/>
                <w:szCs w:val="24"/>
              </w:rPr>
              <w:t>ров в системе условий</w:t>
            </w:r>
          </w:p>
        </w:tc>
      </w:tr>
      <w:tr w:rsidR="00C40870" w:rsidRPr="00A64E93" w:rsidTr="00A746B1">
        <w:tc>
          <w:tcPr>
            <w:tcW w:w="560" w:type="dxa"/>
            <w:shd w:val="clear" w:color="auto" w:fill="auto"/>
          </w:tcPr>
          <w:p w:rsidR="00C40870" w:rsidRPr="00A64E93" w:rsidRDefault="00AC03DC" w:rsidP="00A746B1">
            <w:pPr>
              <w:widowControl w:val="0"/>
              <w:tabs>
                <w:tab w:val="left" w:pos="720"/>
              </w:tabs>
              <w:autoSpaceDE w:val="0"/>
              <w:autoSpaceDN w:val="0"/>
              <w:adjustRightInd w:val="0"/>
              <w:spacing w:after="0" w:line="314" w:lineRule="exact"/>
              <w:jc w:val="center"/>
              <w:rPr>
                <w:rFonts w:ascii="Times New Roman" w:eastAsia="MS Mincho" w:hAnsi="Times New Roman" w:cs="Times New Roman"/>
                <w:bCs/>
                <w:sz w:val="24"/>
                <w:szCs w:val="24"/>
                <w:lang w:eastAsia="ja-JP"/>
              </w:rPr>
            </w:pPr>
            <w:r w:rsidRPr="00A64E93">
              <w:rPr>
                <w:rFonts w:ascii="Times New Roman" w:eastAsia="MS Mincho" w:hAnsi="Times New Roman" w:cs="Times New Roman"/>
                <w:bCs/>
                <w:sz w:val="24"/>
                <w:szCs w:val="24"/>
                <w:lang w:eastAsia="ja-JP"/>
              </w:rPr>
              <w:t>1.</w:t>
            </w:r>
          </w:p>
        </w:tc>
        <w:tc>
          <w:tcPr>
            <w:tcW w:w="4084" w:type="dxa"/>
            <w:shd w:val="clear" w:color="auto" w:fill="auto"/>
          </w:tcPr>
          <w:p w:rsidR="00C40870" w:rsidRPr="00A64E93" w:rsidRDefault="00C40870" w:rsidP="00A746B1">
            <w:pPr>
              <w:autoSpaceDE w:val="0"/>
              <w:autoSpaceDN w:val="0"/>
              <w:adjustRightInd w:val="0"/>
              <w:spacing w:after="0" w:line="240" w:lineRule="auto"/>
              <w:jc w:val="both"/>
              <w:rPr>
                <w:rFonts w:ascii="Times New Roman" w:eastAsia="MS Mincho" w:hAnsi="Times New Roman" w:cs="Times New Roman"/>
                <w:b/>
                <w:bCs/>
                <w:sz w:val="28"/>
                <w:szCs w:val="28"/>
                <w:lang w:eastAsia="ja-JP"/>
              </w:rPr>
            </w:pPr>
            <w:r w:rsidRPr="00A64E93">
              <w:rPr>
                <w:rFonts w:ascii="Times New Roman" w:hAnsi="Times New Roman" w:cs="Times New Roman"/>
                <w:sz w:val="24"/>
                <w:szCs w:val="24"/>
              </w:rPr>
              <w:t>Наличие локальных нормативных правовых актов и их использование всеми субъектами образовательных отношений</w:t>
            </w:r>
          </w:p>
        </w:tc>
        <w:tc>
          <w:tcPr>
            <w:tcW w:w="5103" w:type="dxa"/>
            <w:shd w:val="clear" w:color="auto" w:fill="auto"/>
          </w:tcPr>
          <w:p w:rsidR="00C40870" w:rsidRPr="00A64E93" w:rsidRDefault="003D25AA" w:rsidP="00A746B1">
            <w:pPr>
              <w:autoSpaceDE w:val="0"/>
              <w:autoSpaceDN w:val="0"/>
              <w:adjustRightInd w:val="0"/>
              <w:spacing w:after="0" w:line="240" w:lineRule="auto"/>
              <w:jc w:val="both"/>
              <w:rPr>
                <w:rFonts w:ascii="Times New Roman" w:hAnsi="Times New Roman" w:cs="Times New Roman"/>
                <w:sz w:val="24"/>
                <w:szCs w:val="24"/>
              </w:rPr>
            </w:pPr>
            <w:r w:rsidRPr="00A64E93">
              <w:rPr>
                <w:rFonts w:ascii="Symbol" w:hAnsi="Symbol" w:cs="Symbol"/>
                <w:sz w:val="24"/>
                <w:szCs w:val="24"/>
              </w:rPr>
              <w:t></w:t>
            </w:r>
            <w:r w:rsidR="00EF4729" w:rsidRPr="00A64E93">
              <w:rPr>
                <w:rFonts w:ascii="Times New Roman" w:hAnsi="Times New Roman" w:cs="Times New Roman"/>
                <w:sz w:val="24"/>
                <w:szCs w:val="24"/>
              </w:rPr>
              <w:t xml:space="preserve"> </w:t>
            </w:r>
            <w:r w:rsidR="00C40870" w:rsidRPr="00A64E93">
              <w:rPr>
                <w:rFonts w:ascii="Times New Roman" w:hAnsi="Times New Roman" w:cs="Times New Roman"/>
                <w:sz w:val="24"/>
                <w:szCs w:val="24"/>
              </w:rPr>
              <w:t>разработка и утверждение локальных норм</w:t>
            </w:r>
            <w:r w:rsidR="00C40870" w:rsidRPr="00A64E93">
              <w:rPr>
                <w:rFonts w:ascii="Times New Roman" w:hAnsi="Times New Roman" w:cs="Times New Roman"/>
                <w:sz w:val="24"/>
                <w:szCs w:val="24"/>
              </w:rPr>
              <w:t>а</w:t>
            </w:r>
            <w:r w:rsidR="00C40870" w:rsidRPr="00A64E93">
              <w:rPr>
                <w:rFonts w:ascii="Times New Roman" w:hAnsi="Times New Roman" w:cs="Times New Roman"/>
                <w:sz w:val="24"/>
                <w:szCs w:val="24"/>
              </w:rPr>
              <w:t>тивных правовых актов в соответствии с Уст</w:t>
            </w:r>
            <w:r w:rsidR="00C40870" w:rsidRPr="00A64E93">
              <w:rPr>
                <w:rFonts w:ascii="Times New Roman" w:hAnsi="Times New Roman" w:cs="Times New Roman"/>
                <w:sz w:val="24"/>
                <w:szCs w:val="24"/>
              </w:rPr>
              <w:t>а</w:t>
            </w:r>
            <w:r w:rsidR="00C40870" w:rsidRPr="00A64E93">
              <w:rPr>
                <w:rFonts w:ascii="Times New Roman" w:hAnsi="Times New Roman" w:cs="Times New Roman"/>
                <w:sz w:val="24"/>
                <w:szCs w:val="24"/>
              </w:rPr>
              <w:t>вом;</w:t>
            </w:r>
          </w:p>
          <w:p w:rsidR="00C40870" w:rsidRPr="00A64E93" w:rsidRDefault="003D25AA" w:rsidP="00A746B1">
            <w:pPr>
              <w:autoSpaceDE w:val="0"/>
              <w:autoSpaceDN w:val="0"/>
              <w:adjustRightInd w:val="0"/>
              <w:spacing w:after="0" w:line="240" w:lineRule="auto"/>
              <w:jc w:val="both"/>
              <w:rPr>
                <w:rFonts w:ascii="Times New Roman" w:hAnsi="Times New Roman" w:cs="Times New Roman"/>
                <w:sz w:val="24"/>
                <w:szCs w:val="24"/>
              </w:rPr>
            </w:pPr>
            <w:r w:rsidRPr="00A64E93">
              <w:rPr>
                <w:rFonts w:ascii="Symbol" w:hAnsi="Symbol" w:cs="Symbol"/>
                <w:sz w:val="24"/>
                <w:szCs w:val="24"/>
              </w:rPr>
              <w:t></w:t>
            </w:r>
            <w:r w:rsidR="00EF4729" w:rsidRPr="00A64E93">
              <w:rPr>
                <w:rFonts w:ascii="Times New Roman" w:hAnsi="Times New Roman" w:cs="Times New Roman"/>
                <w:sz w:val="24"/>
                <w:szCs w:val="24"/>
              </w:rPr>
              <w:t xml:space="preserve"> </w:t>
            </w:r>
            <w:r w:rsidR="00C40870" w:rsidRPr="00A64E93">
              <w:rPr>
                <w:rFonts w:ascii="Times New Roman" w:hAnsi="Times New Roman" w:cs="Times New Roman"/>
                <w:sz w:val="24"/>
                <w:szCs w:val="24"/>
              </w:rPr>
              <w:t>внесение изменений в локальные нормати</w:t>
            </w:r>
            <w:r w:rsidR="00C40870" w:rsidRPr="00A64E93">
              <w:rPr>
                <w:rFonts w:ascii="Times New Roman" w:hAnsi="Times New Roman" w:cs="Times New Roman"/>
                <w:sz w:val="24"/>
                <w:szCs w:val="24"/>
              </w:rPr>
              <w:t>в</w:t>
            </w:r>
            <w:r w:rsidR="00C40870" w:rsidRPr="00A64E93">
              <w:rPr>
                <w:rFonts w:ascii="Times New Roman" w:hAnsi="Times New Roman" w:cs="Times New Roman"/>
                <w:sz w:val="24"/>
                <w:szCs w:val="24"/>
              </w:rPr>
              <w:t>ные правовые акты в соответствии с изменен</w:t>
            </w:r>
            <w:r w:rsidR="00C40870" w:rsidRPr="00A64E93">
              <w:rPr>
                <w:rFonts w:ascii="Times New Roman" w:hAnsi="Times New Roman" w:cs="Times New Roman"/>
                <w:sz w:val="24"/>
                <w:szCs w:val="24"/>
              </w:rPr>
              <w:t>и</w:t>
            </w:r>
            <w:r w:rsidR="00C40870" w:rsidRPr="00A64E93">
              <w:rPr>
                <w:rFonts w:ascii="Times New Roman" w:hAnsi="Times New Roman" w:cs="Times New Roman"/>
                <w:sz w:val="24"/>
                <w:szCs w:val="24"/>
              </w:rPr>
              <w:t>ем действующего законодательства;</w:t>
            </w:r>
          </w:p>
          <w:p w:rsidR="00C40870" w:rsidRPr="00A64E93" w:rsidRDefault="003D25AA" w:rsidP="00A746B1">
            <w:pPr>
              <w:autoSpaceDE w:val="0"/>
              <w:autoSpaceDN w:val="0"/>
              <w:adjustRightInd w:val="0"/>
              <w:spacing w:after="0" w:line="240" w:lineRule="auto"/>
              <w:jc w:val="both"/>
              <w:rPr>
                <w:rFonts w:ascii="Times New Roman" w:eastAsia="MS Mincho" w:hAnsi="Times New Roman" w:cs="Times New Roman"/>
                <w:b/>
                <w:bCs/>
                <w:sz w:val="28"/>
                <w:szCs w:val="28"/>
                <w:lang w:eastAsia="ja-JP"/>
              </w:rPr>
            </w:pPr>
            <w:r w:rsidRPr="00A64E93">
              <w:rPr>
                <w:rFonts w:ascii="Symbol" w:hAnsi="Symbol" w:cs="Symbol"/>
                <w:sz w:val="24"/>
                <w:szCs w:val="24"/>
              </w:rPr>
              <w:t></w:t>
            </w:r>
            <w:r w:rsidR="00EF4729" w:rsidRPr="00A64E93">
              <w:rPr>
                <w:rFonts w:ascii="Times New Roman" w:hAnsi="Times New Roman" w:cs="Times New Roman"/>
                <w:sz w:val="24"/>
                <w:szCs w:val="24"/>
              </w:rPr>
              <w:t xml:space="preserve"> </w:t>
            </w:r>
            <w:r w:rsidR="00C40870" w:rsidRPr="00A64E93">
              <w:rPr>
                <w:rFonts w:ascii="Times New Roman" w:hAnsi="Times New Roman" w:cs="Times New Roman"/>
                <w:sz w:val="24"/>
                <w:szCs w:val="24"/>
              </w:rPr>
              <w:t>качественное правовое обеспечение</w:t>
            </w:r>
            <w:r w:rsidR="00AC03DC" w:rsidRPr="00A64E93">
              <w:rPr>
                <w:rFonts w:ascii="Times New Roman" w:hAnsi="Times New Roman" w:cs="Times New Roman"/>
                <w:sz w:val="24"/>
                <w:szCs w:val="24"/>
              </w:rPr>
              <w:t xml:space="preserve"> </w:t>
            </w:r>
            <w:r w:rsidR="00C40870" w:rsidRPr="00A64E93">
              <w:rPr>
                <w:rFonts w:ascii="Times New Roman" w:hAnsi="Times New Roman" w:cs="Times New Roman"/>
                <w:sz w:val="24"/>
                <w:szCs w:val="24"/>
              </w:rPr>
              <w:t>всех направлений деятельности</w:t>
            </w:r>
            <w:r w:rsidR="00AC03DC" w:rsidRPr="00A64E93">
              <w:rPr>
                <w:rFonts w:ascii="Times New Roman" w:hAnsi="Times New Roman" w:cs="Times New Roman"/>
                <w:sz w:val="24"/>
                <w:szCs w:val="24"/>
              </w:rPr>
              <w:t xml:space="preserve"> </w:t>
            </w:r>
            <w:r w:rsidR="00C40870" w:rsidRPr="00A64E93">
              <w:rPr>
                <w:rFonts w:ascii="Times New Roman" w:hAnsi="Times New Roman" w:cs="Times New Roman"/>
                <w:sz w:val="24"/>
                <w:szCs w:val="24"/>
              </w:rPr>
              <w:t>основной школы в соответствии с ООП</w:t>
            </w:r>
            <w:r w:rsidR="00AC03DC" w:rsidRPr="00A64E93">
              <w:rPr>
                <w:rFonts w:ascii="Times New Roman" w:hAnsi="Times New Roman" w:cs="Times New Roman"/>
                <w:sz w:val="24"/>
                <w:szCs w:val="24"/>
              </w:rPr>
              <w:t xml:space="preserve"> </w:t>
            </w:r>
            <w:r w:rsidR="00C40870" w:rsidRPr="00A64E93">
              <w:rPr>
                <w:rFonts w:ascii="Times New Roman" w:hAnsi="Times New Roman" w:cs="Times New Roman"/>
                <w:sz w:val="24"/>
                <w:szCs w:val="24"/>
              </w:rPr>
              <w:t>ООО</w:t>
            </w:r>
          </w:p>
        </w:tc>
      </w:tr>
      <w:tr w:rsidR="00C40870" w:rsidRPr="00A64E93" w:rsidTr="00A746B1">
        <w:tc>
          <w:tcPr>
            <w:tcW w:w="560" w:type="dxa"/>
            <w:shd w:val="clear" w:color="auto" w:fill="auto"/>
          </w:tcPr>
          <w:p w:rsidR="00C40870" w:rsidRPr="00A64E93" w:rsidRDefault="00AC03DC" w:rsidP="00A746B1">
            <w:pPr>
              <w:widowControl w:val="0"/>
              <w:tabs>
                <w:tab w:val="left" w:pos="720"/>
              </w:tabs>
              <w:autoSpaceDE w:val="0"/>
              <w:autoSpaceDN w:val="0"/>
              <w:adjustRightInd w:val="0"/>
              <w:spacing w:after="0" w:line="314" w:lineRule="exact"/>
              <w:jc w:val="center"/>
              <w:rPr>
                <w:rFonts w:ascii="Times New Roman" w:eastAsia="MS Mincho" w:hAnsi="Times New Roman" w:cs="Times New Roman"/>
                <w:bCs/>
                <w:sz w:val="24"/>
                <w:szCs w:val="24"/>
                <w:lang w:eastAsia="ja-JP"/>
              </w:rPr>
            </w:pPr>
            <w:r w:rsidRPr="00A64E93">
              <w:rPr>
                <w:rFonts w:ascii="Times New Roman" w:eastAsia="MS Mincho" w:hAnsi="Times New Roman" w:cs="Times New Roman"/>
                <w:bCs/>
                <w:sz w:val="24"/>
                <w:szCs w:val="24"/>
                <w:lang w:eastAsia="ja-JP"/>
              </w:rPr>
              <w:t>2.</w:t>
            </w:r>
          </w:p>
        </w:tc>
        <w:tc>
          <w:tcPr>
            <w:tcW w:w="4084" w:type="dxa"/>
            <w:shd w:val="clear" w:color="auto" w:fill="auto"/>
          </w:tcPr>
          <w:p w:rsidR="00C40870" w:rsidRPr="00A64E93" w:rsidRDefault="00C40870" w:rsidP="00A746B1">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Наличие учебного плана,</w:t>
            </w:r>
            <w:r w:rsidR="00AC03DC" w:rsidRPr="00A64E93">
              <w:rPr>
                <w:rFonts w:ascii="Times New Roman" w:hAnsi="Times New Roman" w:cs="Times New Roman"/>
                <w:sz w:val="24"/>
                <w:szCs w:val="24"/>
              </w:rPr>
              <w:t xml:space="preserve"> </w:t>
            </w:r>
            <w:r w:rsidRPr="00A64E93">
              <w:rPr>
                <w:rFonts w:ascii="Times New Roman" w:hAnsi="Times New Roman" w:cs="Times New Roman"/>
                <w:sz w:val="24"/>
                <w:szCs w:val="24"/>
              </w:rPr>
              <w:t>учитыв</w:t>
            </w:r>
            <w:r w:rsidRPr="00A64E93">
              <w:rPr>
                <w:rFonts w:ascii="Times New Roman" w:hAnsi="Times New Roman" w:cs="Times New Roman"/>
                <w:sz w:val="24"/>
                <w:szCs w:val="24"/>
              </w:rPr>
              <w:t>а</w:t>
            </w:r>
            <w:r w:rsidRPr="00A64E93">
              <w:rPr>
                <w:rFonts w:ascii="Times New Roman" w:hAnsi="Times New Roman" w:cs="Times New Roman"/>
                <w:sz w:val="24"/>
                <w:szCs w:val="24"/>
              </w:rPr>
              <w:t>ющего разные формы</w:t>
            </w:r>
          </w:p>
          <w:p w:rsidR="00C40870" w:rsidRPr="00A64E93" w:rsidRDefault="00C40870" w:rsidP="00A746B1">
            <w:pPr>
              <w:autoSpaceDE w:val="0"/>
              <w:autoSpaceDN w:val="0"/>
              <w:adjustRightInd w:val="0"/>
              <w:spacing w:after="0" w:line="240" w:lineRule="auto"/>
              <w:jc w:val="both"/>
              <w:rPr>
                <w:rFonts w:ascii="Times New Roman" w:eastAsia="MS Mincho" w:hAnsi="Times New Roman" w:cs="Times New Roman"/>
                <w:b/>
                <w:bCs/>
                <w:sz w:val="28"/>
                <w:szCs w:val="28"/>
                <w:lang w:eastAsia="ja-JP"/>
              </w:rPr>
            </w:pPr>
            <w:r w:rsidRPr="00A64E93">
              <w:rPr>
                <w:rFonts w:ascii="Times New Roman" w:hAnsi="Times New Roman" w:cs="Times New Roman"/>
                <w:sz w:val="24"/>
                <w:szCs w:val="24"/>
              </w:rPr>
              <w:t>учебной деятельности, динамическ</w:t>
            </w:r>
            <w:r w:rsidRPr="00A64E93">
              <w:rPr>
                <w:rFonts w:ascii="Times New Roman" w:hAnsi="Times New Roman" w:cs="Times New Roman"/>
                <w:sz w:val="24"/>
                <w:szCs w:val="24"/>
              </w:rPr>
              <w:t>о</w:t>
            </w:r>
            <w:r w:rsidRPr="00A64E93">
              <w:rPr>
                <w:rFonts w:ascii="Times New Roman" w:hAnsi="Times New Roman" w:cs="Times New Roman"/>
                <w:sz w:val="24"/>
                <w:szCs w:val="24"/>
              </w:rPr>
              <w:t>го</w:t>
            </w:r>
            <w:r w:rsidR="00AC03DC" w:rsidRPr="00A64E93">
              <w:rPr>
                <w:rFonts w:ascii="Times New Roman" w:hAnsi="Times New Roman" w:cs="Times New Roman"/>
                <w:sz w:val="24"/>
                <w:szCs w:val="24"/>
              </w:rPr>
              <w:t xml:space="preserve">  </w:t>
            </w:r>
            <w:r w:rsidRPr="00A64E93">
              <w:rPr>
                <w:rFonts w:ascii="Times New Roman" w:hAnsi="Times New Roman" w:cs="Times New Roman"/>
                <w:sz w:val="24"/>
                <w:szCs w:val="24"/>
              </w:rPr>
              <w:t>расписания учебны</w:t>
            </w:r>
            <w:r w:rsidR="00AC03DC" w:rsidRPr="00A64E93">
              <w:rPr>
                <w:rFonts w:ascii="Times New Roman" w:hAnsi="Times New Roman" w:cs="Times New Roman"/>
                <w:sz w:val="24"/>
                <w:szCs w:val="24"/>
              </w:rPr>
              <w:t xml:space="preserve">х, внеурочных </w:t>
            </w:r>
            <w:r w:rsidRPr="00A64E93">
              <w:rPr>
                <w:rFonts w:ascii="Times New Roman" w:hAnsi="Times New Roman" w:cs="Times New Roman"/>
                <w:sz w:val="24"/>
                <w:szCs w:val="24"/>
              </w:rPr>
              <w:t>х занятий</w:t>
            </w:r>
          </w:p>
        </w:tc>
        <w:tc>
          <w:tcPr>
            <w:tcW w:w="5103" w:type="dxa"/>
            <w:shd w:val="clear" w:color="auto" w:fill="auto"/>
          </w:tcPr>
          <w:p w:rsidR="00AC03DC" w:rsidRPr="00A64E93" w:rsidRDefault="003D25AA" w:rsidP="00A746B1">
            <w:pPr>
              <w:autoSpaceDE w:val="0"/>
              <w:autoSpaceDN w:val="0"/>
              <w:adjustRightInd w:val="0"/>
              <w:spacing w:after="0" w:line="240" w:lineRule="auto"/>
              <w:jc w:val="both"/>
              <w:rPr>
                <w:rFonts w:ascii="Times New Roman" w:hAnsi="Times New Roman" w:cs="Times New Roman"/>
                <w:sz w:val="24"/>
                <w:szCs w:val="24"/>
              </w:rPr>
            </w:pPr>
            <w:r w:rsidRPr="00A64E93">
              <w:rPr>
                <w:rFonts w:ascii="Symbol" w:hAnsi="Symbol" w:cs="Symbol"/>
                <w:sz w:val="24"/>
                <w:szCs w:val="24"/>
              </w:rPr>
              <w:t></w:t>
            </w:r>
            <w:r w:rsidR="00EF4729" w:rsidRPr="00A64E93">
              <w:rPr>
                <w:rFonts w:ascii="Times New Roman" w:hAnsi="Times New Roman" w:cs="Times New Roman"/>
                <w:sz w:val="24"/>
                <w:szCs w:val="24"/>
              </w:rPr>
              <w:t xml:space="preserve"> </w:t>
            </w:r>
            <w:r w:rsidR="00C40870" w:rsidRPr="00A64E93">
              <w:rPr>
                <w:rFonts w:ascii="Times New Roman" w:hAnsi="Times New Roman" w:cs="Times New Roman"/>
                <w:sz w:val="24"/>
                <w:szCs w:val="24"/>
              </w:rPr>
              <w:t>эффективная система управленческой де</w:t>
            </w:r>
            <w:r w:rsidR="00C40870" w:rsidRPr="00A64E93">
              <w:rPr>
                <w:rFonts w:ascii="Times New Roman" w:hAnsi="Times New Roman" w:cs="Times New Roman"/>
                <w:sz w:val="24"/>
                <w:szCs w:val="24"/>
              </w:rPr>
              <w:t>я</w:t>
            </w:r>
            <w:r w:rsidR="00C40870" w:rsidRPr="00A64E93">
              <w:rPr>
                <w:rFonts w:ascii="Times New Roman" w:hAnsi="Times New Roman" w:cs="Times New Roman"/>
                <w:sz w:val="24"/>
                <w:szCs w:val="24"/>
              </w:rPr>
              <w:t>тельно</w:t>
            </w:r>
            <w:r w:rsidR="00AC03DC" w:rsidRPr="00A64E93">
              <w:rPr>
                <w:rFonts w:ascii="Times New Roman" w:hAnsi="Times New Roman" w:cs="Times New Roman"/>
                <w:sz w:val="24"/>
                <w:szCs w:val="24"/>
              </w:rPr>
              <w:t>сти;</w:t>
            </w:r>
          </w:p>
          <w:p w:rsidR="00C40870" w:rsidRPr="00A64E93" w:rsidRDefault="003D25AA" w:rsidP="00A746B1">
            <w:pPr>
              <w:autoSpaceDE w:val="0"/>
              <w:autoSpaceDN w:val="0"/>
              <w:adjustRightInd w:val="0"/>
              <w:spacing w:after="0" w:line="240" w:lineRule="auto"/>
              <w:jc w:val="both"/>
              <w:rPr>
                <w:rFonts w:ascii="Times New Roman" w:hAnsi="Times New Roman" w:cs="Times New Roman"/>
                <w:sz w:val="24"/>
                <w:szCs w:val="24"/>
              </w:rPr>
            </w:pPr>
            <w:r w:rsidRPr="00A64E93">
              <w:rPr>
                <w:rFonts w:ascii="Symbol" w:hAnsi="Symbol" w:cs="Symbol"/>
                <w:sz w:val="24"/>
                <w:szCs w:val="24"/>
              </w:rPr>
              <w:t></w:t>
            </w:r>
            <w:r w:rsidR="00EF4729" w:rsidRPr="00A64E93">
              <w:rPr>
                <w:rFonts w:ascii="Times New Roman" w:hAnsi="Times New Roman" w:cs="Times New Roman"/>
                <w:sz w:val="24"/>
                <w:szCs w:val="24"/>
              </w:rPr>
              <w:t xml:space="preserve"> </w:t>
            </w:r>
            <w:r w:rsidR="00C40870" w:rsidRPr="00A64E93">
              <w:rPr>
                <w:rFonts w:ascii="Times New Roman" w:hAnsi="Times New Roman" w:cs="Times New Roman"/>
                <w:sz w:val="24"/>
                <w:szCs w:val="24"/>
              </w:rPr>
              <w:t>реализация планов работы</w:t>
            </w:r>
            <w:r w:rsidR="00AC03DC" w:rsidRPr="00A64E93">
              <w:rPr>
                <w:rFonts w:ascii="Times New Roman" w:hAnsi="Times New Roman" w:cs="Times New Roman"/>
                <w:sz w:val="24"/>
                <w:szCs w:val="24"/>
              </w:rPr>
              <w:t xml:space="preserve"> методических </w:t>
            </w:r>
            <w:r w:rsidR="00C40870" w:rsidRPr="00A64E93">
              <w:rPr>
                <w:rFonts w:ascii="Times New Roman" w:hAnsi="Times New Roman" w:cs="Times New Roman"/>
                <w:sz w:val="24"/>
                <w:szCs w:val="24"/>
              </w:rPr>
              <w:t>объединений,</w:t>
            </w:r>
            <w:r w:rsidR="00AC03DC" w:rsidRPr="00A64E93">
              <w:rPr>
                <w:rFonts w:ascii="Times New Roman" w:hAnsi="Times New Roman" w:cs="Times New Roman"/>
                <w:sz w:val="24"/>
                <w:szCs w:val="24"/>
              </w:rPr>
              <w:t xml:space="preserve"> </w:t>
            </w:r>
            <w:r w:rsidR="00C40870" w:rsidRPr="00A64E93">
              <w:rPr>
                <w:rFonts w:ascii="Times New Roman" w:hAnsi="Times New Roman" w:cs="Times New Roman"/>
                <w:sz w:val="24"/>
                <w:szCs w:val="24"/>
              </w:rPr>
              <w:t>психологической службы;</w:t>
            </w:r>
          </w:p>
          <w:p w:rsidR="00C40870" w:rsidRPr="00A64E93" w:rsidRDefault="003D25AA" w:rsidP="00A746B1">
            <w:pPr>
              <w:widowControl w:val="0"/>
              <w:tabs>
                <w:tab w:val="left" w:pos="720"/>
              </w:tabs>
              <w:autoSpaceDE w:val="0"/>
              <w:autoSpaceDN w:val="0"/>
              <w:adjustRightInd w:val="0"/>
              <w:spacing w:after="0" w:line="314" w:lineRule="exact"/>
              <w:jc w:val="both"/>
              <w:rPr>
                <w:rFonts w:ascii="Times New Roman" w:eastAsia="MS Mincho" w:hAnsi="Times New Roman" w:cs="Times New Roman"/>
                <w:b/>
                <w:bCs/>
                <w:sz w:val="28"/>
                <w:szCs w:val="28"/>
                <w:lang w:eastAsia="ja-JP"/>
              </w:rPr>
            </w:pPr>
            <w:r w:rsidRPr="00A64E93">
              <w:rPr>
                <w:rFonts w:ascii="Symbol" w:hAnsi="Symbol" w:cs="Symbol"/>
                <w:sz w:val="24"/>
                <w:szCs w:val="24"/>
              </w:rPr>
              <w:t></w:t>
            </w:r>
            <w:r w:rsidRPr="00A64E93">
              <w:rPr>
                <w:rFonts w:ascii="Symbol" w:hAnsi="Symbol" w:cs="Symbol"/>
                <w:sz w:val="24"/>
                <w:szCs w:val="24"/>
              </w:rPr>
              <w:t></w:t>
            </w:r>
            <w:r w:rsidR="00C40870" w:rsidRPr="00A64E93">
              <w:rPr>
                <w:rFonts w:ascii="Times New Roman" w:hAnsi="Times New Roman" w:cs="Times New Roman"/>
                <w:sz w:val="24"/>
                <w:szCs w:val="24"/>
              </w:rPr>
              <w:t>реализация плана ВШК</w:t>
            </w:r>
          </w:p>
        </w:tc>
      </w:tr>
      <w:tr w:rsidR="00C40870" w:rsidRPr="00A64E93" w:rsidTr="00A746B1">
        <w:tc>
          <w:tcPr>
            <w:tcW w:w="560" w:type="dxa"/>
            <w:shd w:val="clear" w:color="auto" w:fill="auto"/>
          </w:tcPr>
          <w:p w:rsidR="00C40870" w:rsidRPr="00A64E93" w:rsidRDefault="003D25AA" w:rsidP="00A746B1">
            <w:pPr>
              <w:widowControl w:val="0"/>
              <w:tabs>
                <w:tab w:val="left" w:pos="720"/>
              </w:tabs>
              <w:autoSpaceDE w:val="0"/>
              <w:autoSpaceDN w:val="0"/>
              <w:adjustRightInd w:val="0"/>
              <w:spacing w:after="0" w:line="314" w:lineRule="exact"/>
              <w:jc w:val="center"/>
              <w:rPr>
                <w:rFonts w:ascii="Times New Roman" w:eastAsia="MS Mincho" w:hAnsi="Times New Roman" w:cs="Times New Roman"/>
                <w:bCs/>
                <w:sz w:val="24"/>
                <w:szCs w:val="24"/>
                <w:lang w:eastAsia="ja-JP"/>
              </w:rPr>
            </w:pPr>
            <w:r w:rsidRPr="00A64E93">
              <w:rPr>
                <w:rFonts w:ascii="Times New Roman" w:eastAsia="MS Mincho" w:hAnsi="Times New Roman" w:cs="Times New Roman"/>
                <w:bCs/>
                <w:sz w:val="24"/>
                <w:szCs w:val="24"/>
                <w:lang w:eastAsia="ja-JP"/>
              </w:rPr>
              <w:t>3</w:t>
            </w:r>
          </w:p>
        </w:tc>
        <w:tc>
          <w:tcPr>
            <w:tcW w:w="4084" w:type="dxa"/>
            <w:shd w:val="clear" w:color="auto" w:fill="auto"/>
          </w:tcPr>
          <w:p w:rsidR="00AC03DC" w:rsidRPr="00A64E93" w:rsidRDefault="00AC03DC" w:rsidP="00A746B1">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Наличие педагогов, способных</w:t>
            </w:r>
          </w:p>
          <w:p w:rsidR="00AC03DC" w:rsidRPr="00A64E93" w:rsidRDefault="00AC03DC" w:rsidP="00A746B1">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реализовать ООП (по квалификации, по опыту, наличие званий, победит</w:t>
            </w:r>
            <w:r w:rsidRPr="00A64E93">
              <w:rPr>
                <w:rFonts w:ascii="Times New Roman" w:hAnsi="Times New Roman" w:cs="Times New Roman"/>
                <w:sz w:val="24"/>
                <w:szCs w:val="24"/>
              </w:rPr>
              <w:t>е</w:t>
            </w:r>
            <w:r w:rsidRPr="00A64E93">
              <w:rPr>
                <w:rFonts w:ascii="Times New Roman" w:hAnsi="Times New Roman" w:cs="Times New Roman"/>
                <w:sz w:val="24"/>
                <w:szCs w:val="24"/>
              </w:rPr>
              <w:t>ли конкурсов,</w:t>
            </w:r>
          </w:p>
          <w:p w:rsidR="00C40870" w:rsidRPr="00A64E93" w:rsidRDefault="00AC03DC" w:rsidP="00A746B1">
            <w:pPr>
              <w:autoSpaceDE w:val="0"/>
              <w:autoSpaceDN w:val="0"/>
              <w:adjustRightInd w:val="0"/>
              <w:spacing w:after="0" w:line="240" w:lineRule="auto"/>
              <w:jc w:val="both"/>
              <w:rPr>
                <w:rFonts w:ascii="Times New Roman" w:eastAsia="MS Mincho" w:hAnsi="Times New Roman" w:cs="Times New Roman"/>
                <w:b/>
                <w:bCs/>
                <w:sz w:val="28"/>
                <w:szCs w:val="28"/>
                <w:lang w:eastAsia="ja-JP"/>
              </w:rPr>
            </w:pPr>
            <w:r w:rsidRPr="00A64E93">
              <w:rPr>
                <w:rFonts w:ascii="Times New Roman" w:hAnsi="Times New Roman" w:cs="Times New Roman"/>
                <w:sz w:val="24"/>
                <w:szCs w:val="24"/>
              </w:rPr>
              <w:t>участие в проектах и т.п.)</w:t>
            </w:r>
          </w:p>
        </w:tc>
        <w:tc>
          <w:tcPr>
            <w:tcW w:w="5103" w:type="dxa"/>
            <w:shd w:val="clear" w:color="auto" w:fill="auto"/>
          </w:tcPr>
          <w:p w:rsidR="00EF4729" w:rsidRPr="00A64E93" w:rsidRDefault="003D25AA" w:rsidP="00A746B1">
            <w:pPr>
              <w:autoSpaceDE w:val="0"/>
              <w:autoSpaceDN w:val="0"/>
              <w:adjustRightInd w:val="0"/>
              <w:spacing w:after="0" w:line="240" w:lineRule="auto"/>
              <w:jc w:val="both"/>
              <w:rPr>
                <w:rFonts w:ascii="Times New Roman" w:hAnsi="Times New Roman" w:cs="Times New Roman"/>
                <w:sz w:val="24"/>
                <w:szCs w:val="24"/>
              </w:rPr>
            </w:pPr>
            <w:r w:rsidRPr="00A64E93">
              <w:rPr>
                <w:rFonts w:ascii="Symbol" w:hAnsi="Symbol" w:cs="Symbol"/>
                <w:sz w:val="24"/>
                <w:szCs w:val="24"/>
              </w:rPr>
              <w:t></w:t>
            </w:r>
            <w:r w:rsidRPr="00A64E93">
              <w:rPr>
                <w:rFonts w:ascii="Symbol" w:hAnsi="Symbol" w:cs="Symbol"/>
                <w:sz w:val="24"/>
                <w:szCs w:val="24"/>
              </w:rPr>
              <w:t></w:t>
            </w:r>
            <w:r w:rsidR="00EF4729" w:rsidRPr="00A64E93">
              <w:rPr>
                <w:rFonts w:ascii="Times New Roman" w:hAnsi="Times New Roman" w:cs="Times New Roman"/>
                <w:sz w:val="24"/>
                <w:szCs w:val="24"/>
              </w:rPr>
              <w:t>подбор квалифицированных кадров для р</w:t>
            </w:r>
            <w:r w:rsidR="00EF4729" w:rsidRPr="00A64E93">
              <w:rPr>
                <w:rFonts w:ascii="Times New Roman" w:hAnsi="Times New Roman" w:cs="Times New Roman"/>
                <w:sz w:val="24"/>
                <w:szCs w:val="24"/>
              </w:rPr>
              <w:t>а</w:t>
            </w:r>
            <w:r w:rsidR="00EF4729" w:rsidRPr="00A64E93">
              <w:rPr>
                <w:rFonts w:ascii="Times New Roman" w:hAnsi="Times New Roman" w:cs="Times New Roman"/>
                <w:sz w:val="24"/>
                <w:szCs w:val="24"/>
              </w:rPr>
              <w:t>боты;</w:t>
            </w:r>
          </w:p>
          <w:p w:rsidR="00EF4729" w:rsidRPr="00A64E93" w:rsidRDefault="00EF4729" w:rsidP="00A746B1">
            <w:pPr>
              <w:autoSpaceDE w:val="0"/>
              <w:autoSpaceDN w:val="0"/>
              <w:adjustRightInd w:val="0"/>
              <w:spacing w:after="0" w:line="240" w:lineRule="auto"/>
              <w:jc w:val="both"/>
              <w:rPr>
                <w:rFonts w:ascii="Times New Roman" w:hAnsi="Times New Roman" w:cs="Times New Roman"/>
                <w:sz w:val="24"/>
                <w:szCs w:val="24"/>
              </w:rPr>
            </w:pPr>
            <w:r w:rsidRPr="00A64E93">
              <w:rPr>
                <w:rFonts w:ascii="Symbol" w:hAnsi="Symbol" w:cs="Symbol"/>
                <w:sz w:val="24"/>
                <w:szCs w:val="24"/>
              </w:rPr>
              <w:t></w:t>
            </w:r>
            <w:r w:rsidRPr="00A64E93">
              <w:rPr>
                <w:rFonts w:ascii="Symbol" w:hAnsi="Symbol" w:cs="Symbol"/>
                <w:sz w:val="24"/>
                <w:szCs w:val="24"/>
              </w:rPr>
              <w:t></w:t>
            </w:r>
            <w:r w:rsidRPr="00A64E93">
              <w:rPr>
                <w:rFonts w:ascii="Times New Roman" w:hAnsi="Times New Roman" w:cs="Times New Roman"/>
                <w:sz w:val="24"/>
                <w:szCs w:val="24"/>
              </w:rPr>
              <w:t>повышение квалификации</w:t>
            </w:r>
          </w:p>
          <w:p w:rsidR="00EF4729" w:rsidRPr="00A64E93" w:rsidRDefault="00EF4729" w:rsidP="00A746B1">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педагогических работников;</w:t>
            </w:r>
          </w:p>
          <w:p w:rsidR="00EF4729" w:rsidRPr="00A64E93" w:rsidRDefault="00EF4729" w:rsidP="00A746B1">
            <w:pPr>
              <w:autoSpaceDE w:val="0"/>
              <w:autoSpaceDN w:val="0"/>
              <w:adjustRightInd w:val="0"/>
              <w:spacing w:after="0" w:line="240" w:lineRule="auto"/>
              <w:jc w:val="both"/>
              <w:rPr>
                <w:rFonts w:ascii="Times New Roman" w:hAnsi="Times New Roman" w:cs="Times New Roman"/>
                <w:sz w:val="24"/>
                <w:szCs w:val="24"/>
              </w:rPr>
            </w:pPr>
            <w:r w:rsidRPr="00A64E93">
              <w:rPr>
                <w:rFonts w:ascii="Symbol" w:hAnsi="Symbol" w:cs="Symbol"/>
                <w:sz w:val="24"/>
                <w:szCs w:val="24"/>
              </w:rPr>
              <w:t></w:t>
            </w:r>
            <w:r w:rsidRPr="00A64E93">
              <w:rPr>
                <w:rFonts w:ascii="Symbol" w:hAnsi="Symbol" w:cs="Symbol"/>
                <w:sz w:val="24"/>
                <w:szCs w:val="24"/>
              </w:rPr>
              <w:t></w:t>
            </w:r>
            <w:r w:rsidRPr="00A64E93">
              <w:rPr>
                <w:rFonts w:ascii="Times New Roman" w:hAnsi="Times New Roman" w:cs="Times New Roman"/>
                <w:sz w:val="24"/>
                <w:szCs w:val="24"/>
              </w:rPr>
              <w:t>аттестация педагогических работников;</w:t>
            </w:r>
          </w:p>
          <w:p w:rsidR="00EF4729" w:rsidRPr="00A64E93" w:rsidRDefault="00EF4729" w:rsidP="00A746B1">
            <w:pPr>
              <w:autoSpaceDE w:val="0"/>
              <w:autoSpaceDN w:val="0"/>
              <w:adjustRightInd w:val="0"/>
              <w:spacing w:after="0" w:line="240" w:lineRule="auto"/>
              <w:jc w:val="both"/>
              <w:rPr>
                <w:rFonts w:ascii="Times New Roman" w:hAnsi="Times New Roman" w:cs="Times New Roman"/>
                <w:sz w:val="24"/>
                <w:szCs w:val="24"/>
              </w:rPr>
            </w:pPr>
            <w:r w:rsidRPr="00A64E93">
              <w:rPr>
                <w:rFonts w:ascii="Symbol" w:hAnsi="Symbol" w:cs="Symbol"/>
                <w:sz w:val="24"/>
                <w:szCs w:val="24"/>
              </w:rPr>
              <w:t></w:t>
            </w:r>
            <w:r w:rsidRPr="00A64E93">
              <w:rPr>
                <w:rFonts w:ascii="Symbol" w:hAnsi="Symbol" w:cs="Symbol"/>
                <w:sz w:val="24"/>
                <w:szCs w:val="24"/>
              </w:rPr>
              <w:t></w:t>
            </w:r>
            <w:r w:rsidRPr="00A64E93">
              <w:rPr>
                <w:rFonts w:ascii="Times New Roman" w:hAnsi="Times New Roman" w:cs="Times New Roman"/>
                <w:sz w:val="24"/>
                <w:szCs w:val="24"/>
              </w:rPr>
              <w:t>мониторинг инновационной готовности и профессиональной компетентности педагог</w:t>
            </w:r>
            <w:r w:rsidRPr="00A64E93">
              <w:rPr>
                <w:rFonts w:ascii="Times New Roman" w:hAnsi="Times New Roman" w:cs="Times New Roman"/>
                <w:sz w:val="24"/>
                <w:szCs w:val="24"/>
              </w:rPr>
              <w:t>и</w:t>
            </w:r>
            <w:r w:rsidRPr="00A64E93">
              <w:rPr>
                <w:rFonts w:ascii="Times New Roman" w:hAnsi="Times New Roman" w:cs="Times New Roman"/>
                <w:sz w:val="24"/>
                <w:szCs w:val="24"/>
              </w:rPr>
              <w:t>ческих работников;</w:t>
            </w:r>
          </w:p>
          <w:p w:rsidR="00C40870" w:rsidRPr="00A64E93" w:rsidRDefault="00EF4729" w:rsidP="00A746B1">
            <w:pPr>
              <w:autoSpaceDE w:val="0"/>
              <w:autoSpaceDN w:val="0"/>
              <w:adjustRightInd w:val="0"/>
              <w:spacing w:after="0" w:line="240" w:lineRule="auto"/>
              <w:ind w:left="-108" w:firstLine="108"/>
              <w:jc w:val="both"/>
              <w:rPr>
                <w:rFonts w:ascii="Times New Roman" w:eastAsia="MS Mincho" w:hAnsi="Times New Roman" w:cs="Times New Roman"/>
                <w:b/>
                <w:bCs/>
                <w:sz w:val="28"/>
                <w:szCs w:val="28"/>
                <w:lang w:eastAsia="ja-JP"/>
              </w:rPr>
            </w:pPr>
            <w:r w:rsidRPr="00A64E93">
              <w:rPr>
                <w:rFonts w:ascii="Symbol" w:hAnsi="Symbol" w:cs="Symbol"/>
              </w:rPr>
              <w:t></w:t>
            </w:r>
            <w:r w:rsidRPr="00A64E93">
              <w:rPr>
                <w:rFonts w:ascii="Symbol" w:hAnsi="Symbol" w:cs="Symbol"/>
              </w:rPr>
              <w:t></w:t>
            </w:r>
            <w:r w:rsidRPr="00A64E93">
              <w:rPr>
                <w:rFonts w:ascii="Times New Roman" w:hAnsi="Times New Roman" w:cs="Times New Roman"/>
                <w:sz w:val="24"/>
                <w:szCs w:val="24"/>
              </w:rPr>
              <w:t>методическое сопровождение деятельности педагогических работников</w:t>
            </w:r>
          </w:p>
        </w:tc>
      </w:tr>
      <w:tr w:rsidR="00C40870" w:rsidRPr="00A64E93" w:rsidTr="00A746B1">
        <w:tc>
          <w:tcPr>
            <w:tcW w:w="560" w:type="dxa"/>
            <w:shd w:val="clear" w:color="auto" w:fill="auto"/>
          </w:tcPr>
          <w:p w:rsidR="00C40870" w:rsidRPr="00A64E93" w:rsidRDefault="003D25AA" w:rsidP="00A746B1">
            <w:pPr>
              <w:widowControl w:val="0"/>
              <w:tabs>
                <w:tab w:val="left" w:pos="720"/>
              </w:tabs>
              <w:autoSpaceDE w:val="0"/>
              <w:autoSpaceDN w:val="0"/>
              <w:adjustRightInd w:val="0"/>
              <w:spacing w:after="0" w:line="314" w:lineRule="exact"/>
              <w:jc w:val="center"/>
              <w:rPr>
                <w:rFonts w:ascii="Times New Roman" w:eastAsia="MS Mincho" w:hAnsi="Times New Roman" w:cs="Times New Roman"/>
                <w:bCs/>
                <w:sz w:val="24"/>
                <w:szCs w:val="24"/>
                <w:lang w:eastAsia="ja-JP"/>
              </w:rPr>
            </w:pPr>
            <w:r w:rsidRPr="00A64E93">
              <w:rPr>
                <w:rFonts w:ascii="Times New Roman" w:eastAsia="MS Mincho" w:hAnsi="Times New Roman" w:cs="Times New Roman"/>
                <w:bCs/>
                <w:sz w:val="24"/>
                <w:szCs w:val="24"/>
                <w:lang w:eastAsia="ja-JP"/>
              </w:rPr>
              <w:t>4</w:t>
            </w:r>
          </w:p>
        </w:tc>
        <w:tc>
          <w:tcPr>
            <w:tcW w:w="4084" w:type="dxa"/>
            <w:shd w:val="clear" w:color="auto" w:fill="auto"/>
          </w:tcPr>
          <w:p w:rsidR="00C40870" w:rsidRPr="00A64E93" w:rsidRDefault="00D43633" w:rsidP="00A746B1">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Обоснованное и эффективное и</w:t>
            </w:r>
            <w:r w:rsidRPr="00A64E93">
              <w:rPr>
                <w:rFonts w:ascii="Times New Roman" w:hAnsi="Times New Roman" w:cs="Times New Roman"/>
                <w:sz w:val="24"/>
                <w:szCs w:val="24"/>
              </w:rPr>
              <w:t>с</w:t>
            </w:r>
            <w:r w:rsidRPr="00A64E93">
              <w:rPr>
                <w:rFonts w:ascii="Times New Roman" w:hAnsi="Times New Roman" w:cs="Times New Roman"/>
                <w:sz w:val="24"/>
                <w:szCs w:val="24"/>
              </w:rPr>
              <w:t>пользование информационной среды (локальной среды, сайта,</w:t>
            </w:r>
            <w:r w:rsidR="003D25AA" w:rsidRPr="00A64E93">
              <w:rPr>
                <w:rFonts w:ascii="Times New Roman" w:hAnsi="Times New Roman" w:cs="Times New Roman"/>
                <w:sz w:val="24"/>
                <w:szCs w:val="24"/>
              </w:rPr>
              <w:t xml:space="preserve"> </w:t>
            </w:r>
            <w:r w:rsidRPr="00A64E93">
              <w:rPr>
                <w:rFonts w:ascii="Times New Roman" w:hAnsi="Times New Roman" w:cs="Times New Roman"/>
                <w:sz w:val="24"/>
                <w:szCs w:val="24"/>
              </w:rPr>
              <w:t>цифровых образовательных ресурсов владение ИКТ-технологиями</w:t>
            </w:r>
            <w:r w:rsidR="003D25AA" w:rsidRPr="00A64E93">
              <w:rPr>
                <w:rFonts w:ascii="Times New Roman" w:hAnsi="Times New Roman" w:cs="Times New Roman"/>
                <w:sz w:val="24"/>
                <w:szCs w:val="24"/>
              </w:rPr>
              <w:t xml:space="preserve"> </w:t>
            </w:r>
            <w:r w:rsidRPr="00A64E93">
              <w:rPr>
                <w:rFonts w:ascii="Times New Roman" w:hAnsi="Times New Roman" w:cs="Times New Roman"/>
                <w:sz w:val="24"/>
                <w:szCs w:val="24"/>
              </w:rPr>
              <w:t>педагогами) в образовательной деятельности</w:t>
            </w:r>
          </w:p>
        </w:tc>
        <w:tc>
          <w:tcPr>
            <w:tcW w:w="5103" w:type="dxa"/>
            <w:shd w:val="clear" w:color="auto" w:fill="auto"/>
          </w:tcPr>
          <w:p w:rsidR="00D43633" w:rsidRPr="00A64E93" w:rsidRDefault="003D25AA" w:rsidP="00A746B1">
            <w:pPr>
              <w:autoSpaceDE w:val="0"/>
              <w:autoSpaceDN w:val="0"/>
              <w:adjustRightInd w:val="0"/>
              <w:spacing w:after="0" w:line="240" w:lineRule="auto"/>
              <w:jc w:val="both"/>
              <w:rPr>
                <w:rFonts w:ascii="Times New Roman" w:hAnsi="Times New Roman" w:cs="Times New Roman"/>
                <w:sz w:val="24"/>
                <w:szCs w:val="24"/>
              </w:rPr>
            </w:pPr>
            <w:r w:rsidRPr="00A64E93">
              <w:rPr>
                <w:rFonts w:ascii="Symbol" w:hAnsi="Symbol" w:cs="Symbol"/>
                <w:sz w:val="24"/>
                <w:szCs w:val="24"/>
              </w:rPr>
              <w:t></w:t>
            </w:r>
            <w:r w:rsidRPr="00A64E93">
              <w:rPr>
                <w:rFonts w:ascii="Times New Roman" w:hAnsi="Times New Roman" w:cs="Times New Roman"/>
                <w:sz w:val="24"/>
                <w:szCs w:val="24"/>
              </w:rPr>
              <w:t xml:space="preserve"> </w:t>
            </w:r>
            <w:r w:rsidR="00D43633" w:rsidRPr="00A64E93">
              <w:rPr>
                <w:rFonts w:ascii="Times New Roman" w:hAnsi="Times New Roman" w:cs="Times New Roman"/>
                <w:sz w:val="24"/>
                <w:szCs w:val="24"/>
              </w:rPr>
              <w:t>приобретение цифровых</w:t>
            </w:r>
            <w:r w:rsidRPr="00A64E93">
              <w:rPr>
                <w:rFonts w:ascii="Times New Roman" w:hAnsi="Times New Roman" w:cs="Times New Roman"/>
                <w:sz w:val="24"/>
                <w:szCs w:val="24"/>
              </w:rPr>
              <w:t xml:space="preserve"> </w:t>
            </w:r>
            <w:r w:rsidR="00D43633" w:rsidRPr="00A64E93">
              <w:rPr>
                <w:rFonts w:ascii="Times New Roman" w:hAnsi="Times New Roman" w:cs="Times New Roman"/>
                <w:sz w:val="24"/>
                <w:szCs w:val="24"/>
              </w:rPr>
              <w:t>образовательных ресурсов;</w:t>
            </w:r>
          </w:p>
          <w:p w:rsidR="00D43633" w:rsidRPr="00A64E93" w:rsidRDefault="003D25AA" w:rsidP="00A746B1">
            <w:pPr>
              <w:autoSpaceDE w:val="0"/>
              <w:autoSpaceDN w:val="0"/>
              <w:adjustRightInd w:val="0"/>
              <w:spacing w:after="0" w:line="240" w:lineRule="auto"/>
              <w:jc w:val="both"/>
              <w:rPr>
                <w:rFonts w:ascii="Times New Roman" w:hAnsi="Times New Roman" w:cs="Times New Roman"/>
                <w:sz w:val="24"/>
                <w:szCs w:val="24"/>
              </w:rPr>
            </w:pPr>
            <w:r w:rsidRPr="00A64E93">
              <w:rPr>
                <w:rFonts w:ascii="Symbol" w:hAnsi="Symbol" w:cs="Symbol"/>
                <w:sz w:val="24"/>
                <w:szCs w:val="24"/>
              </w:rPr>
              <w:t></w:t>
            </w:r>
            <w:r w:rsidRPr="00A64E93">
              <w:rPr>
                <w:rFonts w:ascii="Symbol" w:hAnsi="Symbol" w:cs="Symbol"/>
                <w:sz w:val="24"/>
                <w:szCs w:val="24"/>
              </w:rPr>
              <w:t></w:t>
            </w:r>
            <w:r w:rsidR="00D43633" w:rsidRPr="00A64E93">
              <w:rPr>
                <w:rFonts w:ascii="Times New Roman" w:hAnsi="Times New Roman" w:cs="Times New Roman"/>
                <w:sz w:val="24"/>
                <w:szCs w:val="24"/>
              </w:rPr>
              <w:t>повышение профессиональной</w:t>
            </w:r>
            <w:r w:rsidRPr="00A64E93">
              <w:rPr>
                <w:rFonts w:ascii="Times New Roman" w:hAnsi="Times New Roman" w:cs="Times New Roman"/>
                <w:sz w:val="24"/>
                <w:szCs w:val="24"/>
              </w:rPr>
              <w:t xml:space="preserve"> </w:t>
            </w:r>
            <w:r w:rsidR="00D43633" w:rsidRPr="00A64E93">
              <w:rPr>
                <w:rFonts w:ascii="Times New Roman" w:hAnsi="Times New Roman" w:cs="Times New Roman"/>
                <w:sz w:val="24"/>
                <w:szCs w:val="24"/>
              </w:rPr>
              <w:t>компетентн</w:t>
            </w:r>
            <w:r w:rsidR="00D43633" w:rsidRPr="00A64E93">
              <w:rPr>
                <w:rFonts w:ascii="Times New Roman" w:hAnsi="Times New Roman" w:cs="Times New Roman"/>
                <w:sz w:val="24"/>
                <w:szCs w:val="24"/>
              </w:rPr>
              <w:t>о</w:t>
            </w:r>
            <w:r w:rsidR="00D43633" w:rsidRPr="00A64E93">
              <w:rPr>
                <w:rFonts w:ascii="Times New Roman" w:hAnsi="Times New Roman" w:cs="Times New Roman"/>
                <w:sz w:val="24"/>
                <w:szCs w:val="24"/>
              </w:rPr>
              <w:t>сти педагогических</w:t>
            </w:r>
            <w:r w:rsidRPr="00A64E93">
              <w:rPr>
                <w:rFonts w:ascii="Times New Roman" w:hAnsi="Times New Roman" w:cs="Times New Roman"/>
                <w:sz w:val="24"/>
                <w:szCs w:val="24"/>
              </w:rPr>
              <w:t xml:space="preserve"> </w:t>
            </w:r>
            <w:r w:rsidR="00D43633" w:rsidRPr="00A64E93">
              <w:rPr>
                <w:rFonts w:ascii="Times New Roman" w:hAnsi="Times New Roman" w:cs="Times New Roman"/>
                <w:sz w:val="24"/>
                <w:szCs w:val="24"/>
              </w:rPr>
              <w:t xml:space="preserve">работников </w:t>
            </w:r>
            <w:r w:rsidRPr="00A64E93">
              <w:rPr>
                <w:rFonts w:ascii="Times New Roman" w:hAnsi="Times New Roman" w:cs="Times New Roman"/>
                <w:sz w:val="24"/>
                <w:szCs w:val="24"/>
              </w:rPr>
              <w:t xml:space="preserve"> в рамках об</w:t>
            </w:r>
            <w:r w:rsidRPr="00A64E93">
              <w:rPr>
                <w:rFonts w:ascii="Times New Roman" w:hAnsi="Times New Roman" w:cs="Times New Roman"/>
                <w:sz w:val="24"/>
                <w:szCs w:val="24"/>
              </w:rPr>
              <w:t>у</w:t>
            </w:r>
            <w:r w:rsidRPr="00A64E93">
              <w:rPr>
                <w:rFonts w:ascii="Times New Roman" w:hAnsi="Times New Roman" w:cs="Times New Roman"/>
                <w:sz w:val="24"/>
                <w:szCs w:val="24"/>
              </w:rPr>
              <w:t>чающих семинаров, мастер-классов</w:t>
            </w:r>
            <w:r w:rsidR="00D43633" w:rsidRPr="00A64E93">
              <w:rPr>
                <w:rFonts w:ascii="Times New Roman" w:hAnsi="Times New Roman" w:cs="Times New Roman"/>
                <w:sz w:val="24"/>
                <w:szCs w:val="24"/>
              </w:rPr>
              <w:t>;</w:t>
            </w:r>
          </w:p>
          <w:p w:rsidR="00C40870" w:rsidRPr="00A64E93" w:rsidRDefault="003D25AA" w:rsidP="00A746B1">
            <w:pPr>
              <w:autoSpaceDE w:val="0"/>
              <w:autoSpaceDN w:val="0"/>
              <w:adjustRightInd w:val="0"/>
              <w:spacing w:after="0" w:line="240" w:lineRule="auto"/>
              <w:jc w:val="both"/>
              <w:rPr>
                <w:rFonts w:ascii="Times New Roman" w:eastAsia="MS Mincho" w:hAnsi="Times New Roman" w:cs="Times New Roman"/>
                <w:b/>
                <w:bCs/>
                <w:sz w:val="28"/>
                <w:szCs w:val="28"/>
                <w:lang w:eastAsia="ja-JP"/>
              </w:rPr>
            </w:pPr>
            <w:r w:rsidRPr="00A64E93">
              <w:rPr>
                <w:rFonts w:ascii="Symbol" w:hAnsi="Symbol" w:cs="Symbol"/>
                <w:sz w:val="24"/>
                <w:szCs w:val="24"/>
              </w:rPr>
              <w:t></w:t>
            </w:r>
            <w:r w:rsidRPr="00A64E93">
              <w:rPr>
                <w:rFonts w:ascii="Symbol" w:hAnsi="Symbol" w:cs="Symbol"/>
                <w:sz w:val="24"/>
                <w:szCs w:val="24"/>
              </w:rPr>
              <w:t></w:t>
            </w:r>
            <w:r w:rsidR="00D43633" w:rsidRPr="00A64E93">
              <w:rPr>
                <w:rFonts w:ascii="Times New Roman" w:hAnsi="Times New Roman" w:cs="Times New Roman"/>
                <w:sz w:val="24"/>
                <w:szCs w:val="24"/>
              </w:rPr>
              <w:t>качественная организация работы</w:t>
            </w:r>
            <w:r w:rsidRPr="00A64E93">
              <w:rPr>
                <w:rFonts w:ascii="Times New Roman" w:hAnsi="Times New Roman" w:cs="Times New Roman"/>
                <w:sz w:val="24"/>
                <w:szCs w:val="24"/>
              </w:rPr>
              <w:t xml:space="preserve"> </w:t>
            </w:r>
            <w:r w:rsidR="00D43633" w:rsidRPr="00A64E93">
              <w:rPr>
                <w:rFonts w:ascii="Times New Roman" w:hAnsi="Times New Roman" w:cs="Times New Roman"/>
                <w:sz w:val="24"/>
                <w:szCs w:val="24"/>
              </w:rPr>
              <w:t>официал</w:t>
            </w:r>
            <w:r w:rsidR="00D43633" w:rsidRPr="00A64E93">
              <w:rPr>
                <w:rFonts w:ascii="Times New Roman" w:hAnsi="Times New Roman" w:cs="Times New Roman"/>
                <w:sz w:val="24"/>
                <w:szCs w:val="24"/>
              </w:rPr>
              <w:t>ь</w:t>
            </w:r>
            <w:r w:rsidR="00D43633" w:rsidRPr="00A64E93">
              <w:rPr>
                <w:rFonts w:ascii="Times New Roman" w:hAnsi="Times New Roman" w:cs="Times New Roman"/>
                <w:sz w:val="24"/>
                <w:szCs w:val="24"/>
              </w:rPr>
              <w:t>ного сайта</w:t>
            </w:r>
          </w:p>
        </w:tc>
      </w:tr>
      <w:tr w:rsidR="00C40870" w:rsidRPr="00A64E93" w:rsidTr="00A746B1">
        <w:tc>
          <w:tcPr>
            <w:tcW w:w="560" w:type="dxa"/>
            <w:shd w:val="clear" w:color="auto" w:fill="auto"/>
          </w:tcPr>
          <w:p w:rsidR="00C40870" w:rsidRPr="00A64E93" w:rsidRDefault="003D25AA" w:rsidP="00A746B1">
            <w:pPr>
              <w:widowControl w:val="0"/>
              <w:tabs>
                <w:tab w:val="left" w:pos="720"/>
              </w:tabs>
              <w:autoSpaceDE w:val="0"/>
              <w:autoSpaceDN w:val="0"/>
              <w:adjustRightInd w:val="0"/>
              <w:spacing w:after="0" w:line="314" w:lineRule="exact"/>
              <w:jc w:val="center"/>
              <w:rPr>
                <w:rFonts w:ascii="Times New Roman" w:eastAsia="MS Mincho" w:hAnsi="Times New Roman" w:cs="Times New Roman"/>
                <w:bCs/>
                <w:sz w:val="24"/>
                <w:szCs w:val="24"/>
                <w:lang w:eastAsia="ja-JP"/>
              </w:rPr>
            </w:pPr>
            <w:r w:rsidRPr="00A64E93">
              <w:rPr>
                <w:rFonts w:ascii="Times New Roman" w:eastAsia="MS Mincho" w:hAnsi="Times New Roman" w:cs="Times New Roman"/>
                <w:bCs/>
                <w:sz w:val="24"/>
                <w:szCs w:val="24"/>
                <w:lang w:eastAsia="ja-JP"/>
              </w:rPr>
              <w:t>5</w:t>
            </w:r>
          </w:p>
        </w:tc>
        <w:tc>
          <w:tcPr>
            <w:tcW w:w="4084" w:type="dxa"/>
            <w:shd w:val="clear" w:color="auto" w:fill="auto"/>
          </w:tcPr>
          <w:p w:rsidR="003D25AA" w:rsidRPr="00A64E93" w:rsidRDefault="003D25AA" w:rsidP="00A746B1">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Наличие баланса между внешней и внутренней оценкой</w:t>
            </w:r>
          </w:p>
          <w:p w:rsidR="003D25AA" w:rsidRPr="00A64E93" w:rsidRDefault="003D25AA" w:rsidP="00A746B1">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(самооценкой) деятельности</w:t>
            </w:r>
          </w:p>
          <w:p w:rsidR="00C40870" w:rsidRPr="00A64E93" w:rsidRDefault="003D25AA" w:rsidP="00A746B1">
            <w:pPr>
              <w:autoSpaceDE w:val="0"/>
              <w:autoSpaceDN w:val="0"/>
              <w:adjustRightInd w:val="0"/>
              <w:spacing w:after="0" w:line="240" w:lineRule="auto"/>
              <w:jc w:val="both"/>
              <w:rPr>
                <w:rFonts w:ascii="Times New Roman" w:eastAsia="MS Mincho" w:hAnsi="Times New Roman" w:cs="Times New Roman"/>
                <w:b/>
                <w:bCs/>
                <w:sz w:val="28"/>
                <w:szCs w:val="28"/>
                <w:lang w:eastAsia="ja-JP"/>
              </w:rPr>
            </w:pPr>
            <w:r w:rsidRPr="00A64E93">
              <w:rPr>
                <w:rFonts w:ascii="Times New Roman" w:hAnsi="Times New Roman" w:cs="Times New Roman"/>
                <w:sz w:val="24"/>
                <w:szCs w:val="24"/>
              </w:rPr>
              <w:lastRenderedPageBreak/>
              <w:t>всех субъектов</w:t>
            </w:r>
            <w:r w:rsidR="00580425" w:rsidRPr="00A64E93">
              <w:rPr>
                <w:rFonts w:ascii="Times New Roman" w:hAnsi="Times New Roman" w:cs="Times New Roman"/>
                <w:sz w:val="24"/>
                <w:szCs w:val="24"/>
              </w:rPr>
              <w:t xml:space="preserve"> </w:t>
            </w:r>
            <w:r w:rsidRPr="00A64E93">
              <w:rPr>
                <w:rFonts w:ascii="Times New Roman" w:hAnsi="Times New Roman" w:cs="Times New Roman"/>
                <w:sz w:val="24"/>
                <w:szCs w:val="24"/>
              </w:rPr>
              <w:t>образовательного процесса при реализации ООП; уч</w:t>
            </w:r>
            <w:r w:rsidRPr="00A64E93">
              <w:rPr>
                <w:rFonts w:ascii="Times New Roman" w:hAnsi="Times New Roman" w:cs="Times New Roman"/>
                <w:sz w:val="24"/>
                <w:szCs w:val="24"/>
              </w:rPr>
              <w:t>а</w:t>
            </w:r>
            <w:r w:rsidRPr="00A64E93">
              <w:rPr>
                <w:rFonts w:ascii="Times New Roman" w:hAnsi="Times New Roman" w:cs="Times New Roman"/>
                <w:sz w:val="24"/>
                <w:szCs w:val="24"/>
              </w:rPr>
              <w:t>стие общественности (в том числе родительской) в управлении образ</w:t>
            </w:r>
            <w:r w:rsidRPr="00A64E93">
              <w:rPr>
                <w:rFonts w:ascii="Times New Roman" w:hAnsi="Times New Roman" w:cs="Times New Roman"/>
                <w:sz w:val="24"/>
                <w:szCs w:val="24"/>
              </w:rPr>
              <w:t>о</w:t>
            </w:r>
            <w:r w:rsidRPr="00A64E93">
              <w:rPr>
                <w:rFonts w:ascii="Times New Roman" w:hAnsi="Times New Roman" w:cs="Times New Roman"/>
                <w:sz w:val="24"/>
                <w:szCs w:val="24"/>
              </w:rPr>
              <w:t>вательным процессом</w:t>
            </w:r>
          </w:p>
        </w:tc>
        <w:tc>
          <w:tcPr>
            <w:tcW w:w="5103" w:type="dxa"/>
            <w:shd w:val="clear" w:color="auto" w:fill="auto"/>
          </w:tcPr>
          <w:p w:rsidR="003D25AA" w:rsidRPr="00A64E93" w:rsidRDefault="003D25AA" w:rsidP="00A746B1">
            <w:pPr>
              <w:autoSpaceDE w:val="0"/>
              <w:autoSpaceDN w:val="0"/>
              <w:adjustRightInd w:val="0"/>
              <w:spacing w:after="0" w:line="240" w:lineRule="auto"/>
              <w:jc w:val="both"/>
              <w:rPr>
                <w:rFonts w:ascii="Times New Roman" w:hAnsi="Times New Roman" w:cs="Times New Roman"/>
                <w:sz w:val="24"/>
                <w:szCs w:val="24"/>
              </w:rPr>
            </w:pPr>
            <w:r w:rsidRPr="00A64E93">
              <w:rPr>
                <w:rFonts w:ascii="Symbol" w:hAnsi="Symbol" w:cs="Symbol"/>
                <w:sz w:val="24"/>
                <w:szCs w:val="24"/>
              </w:rPr>
              <w:lastRenderedPageBreak/>
              <w:t></w:t>
            </w:r>
            <w:r w:rsidRPr="00A64E93">
              <w:rPr>
                <w:rFonts w:ascii="Times New Roman" w:hAnsi="Times New Roman" w:cs="Times New Roman"/>
                <w:sz w:val="24"/>
                <w:szCs w:val="24"/>
              </w:rPr>
              <w:t xml:space="preserve"> эффективная реализация норм </w:t>
            </w:r>
            <w:r w:rsidR="00580425" w:rsidRPr="00A64E93">
              <w:rPr>
                <w:rFonts w:ascii="Times New Roman" w:hAnsi="Times New Roman" w:cs="Times New Roman"/>
                <w:sz w:val="24"/>
                <w:szCs w:val="24"/>
              </w:rPr>
              <w:t>Положения  о формах, периодичности, порядке текущего контроля успеваемости, промежуточной атт</w:t>
            </w:r>
            <w:r w:rsidR="00580425" w:rsidRPr="00A64E93">
              <w:rPr>
                <w:rFonts w:ascii="Times New Roman" w:hAnsi="Times New Roman" w:cs="Times New Roman"/>
                <w:sz w:val="24"/>
                <w:szCs w:val="24"/>
              </w:rPr>
              <w:t>е</w:t>
            </w:r>
            <w:r w:rsidR="00580425" w:rsidRPr="00A64E93">
              <w:rPr>
                <w:rFonts w:ascii="Times New Roman" w:hAnsi="Times New Roman" w:cs="Times New Roman"/>
                <w:sz w:val="24"/>
                <w:szCs w:val="24"/>
              </w:rPr>
              <w:lastRenderedPageBreak/>
              <w:t>стации учащихся, осваивающих основные о</w:t>
            </w:r>
            <w:r w:rsidR="00580425" w:rsidRPr="00A64E93">
              <w:rPr>
                <w:rFonts w:ascii="Times New Roman" w:hAnsi="Times New Roman" w:cs="Times New Roman"/>
                <w:sz w:val="24"/>
                <w:szCs w:val="24"/>
              </w:rPr>
              <w:t>б</w:t>
            </w:r>
            <w:r w:rsidR="00580425" w:rsidRPr="00A64E93">
              <w:rPr>
                <w:rFonts w:ascii="Times New Roman" w:hAnsi="Times New Roman" w:cs="Times New Roman"/>
                <w:sz w:val="24"/>
                <w:szCs w:val="24"/>
              </w:rPr>
              <w:t>щеобразовательные программы</w:t>
            </w:r>
            <w:r w:rsidRPr="00A64E93">
              <w:rPr>
                <w:rFonts w:ascii="Times New Roman" w:hAnsi="Times New Roman" w:cs="Times New Roman"/>
                <w:sz w:val="24"/>
                <w:szCs w:val="24"/>
              </w:rPr>
              <w:t>;</w:t>
            </w:r>
          </w:p>
          <w:p w:rsidR="003D25AA" w:rsidRPr="00A64E93" w:rsidRDefault="00F73543" w:rsidP="00A746B1">
            <w:pPr>
              <w:autoSpaceDE w:val="0"/>
              <w:autoSpaceDN w:val="0"/>
              <w:adjustRightInd w:val="0"/>
              <w:spacing w:after="0" w:line="240" w:lineRule="auto"/>
              <w:jc w:val="both"/>
              <w:rPr>
                <w:rFonts w:ascii="Times New Roman" w:hAnsi="Times New Roman" w:cs="Times New Roman"/>
                <w:sz w:val="24"/>
                <w:szCs w:val="24"/>
              </w:rPr>
            </w:pPr>
            <w:r w:rsidRPr="00A64E93">
              <w:rPr>
                <w:rFonts w:ascii="Symbol" w:hAnsi="Symbol" w:cs="Symbol"/>
                <w:sz w:val="24"/>
                <w:szCs w:val="24"/>
              </w:rPr>
              <w:t></w:t>
            </w:r>
            <w:r w:rsidRPr="00A64E93">
              <w:rPr>
                <w:rFonts w:ascii="Symbol" w:hAnsi="Symbol" w:cs="Symbol"/>
                <w:sz w:val="24"/>
                <w:szCs w:val="24"/>
              </w:rPr>
              <w:t></w:t>
            </w:r>
            <w:r w:rsidR="003D25AA" w:rsidRPr="00A64E93">
              <w:rPr>
                <w:rFonts w:ascii="Times New Roman" w:hAnsi="Times New Roman" w:cs="Times New Roman"/>
                <w:sz w:val="24"/>
                <w:szCs w:val="24"/>
              </w:rPr>
              <w:t>соответствие лицензионным</w:t>
            </w:r>
            <w:r w:rsidRPr="00A64E93">
              <w:rPr>
                <w:rFonts w:ascii="Times New Roman" w:hAnsi="Times New Roman" w:cs="Times New Roman"/>
                <w:sz w:val="24"/>
                <w:szCs w:val="24"/>
              </w:rPr>
              <w:t xml:space="preserve"> </w:t>
            </w:r>
            <w:r w:rsidR="003D25AA" w:rsidRPr="00A64E93">
              <w:rPr>
                <w:rFonts w:ascii="Times New Roman" w:hAnsi="Times New Roman" w:cs="Times New Roman"/>
                <w:sz w:val="24"/>
                <w:szCs w:val="24"/>
              </w:rPr>
              <w:t>требованиям и аккредитационным</w:t>
            </w:r>
            <w:r w:rsidRPr="00A64E93">
              <w:rPr>
                <w:rFonts w:ascii="Times New Roman" w:hAnsi="Times New Roman" w:cs="Times New Roman"/>
                <w:sz w:val="24"/>
                <w:szCs w:val="24"/>
              </w:rPr>
              <w:t xml:space="preserve"> </w:t>
            </w:r>
            <w:r w:rsidR="003D25AA" w:rsidRPr="00A64E93">
              <w:rPr>
                <w:rFonts w:ascii="Times New Roman" w:hAnsi="Times New Roman" w:cs="Times New Roman"/>
                <w:sz w:val="24"/>
                <w:szCs w:val="24"/>
              </w:rPr>
              <w:t>нормам образовательной деятельности;</w:t>
            </w:r>
          </w:p>
          <w:p w:rsidR="00C40870" w:rsidRPr="00A64E93" w:rsidRDefault="00F73543" w:rsidP="00A746B1">
            <w:pPr>
              <w:autoSpaceDE w:val="0"/>
              <w:autoSpaceDN w:val="0"/>
              <w:adjustRightInd w:val="0"/>
              <w:spacing w:after="0" w:line="240" w:lineRule="auto"/>
              <w:jc w:val="both"/>
              <w:rPr>
                <w:rFonts w:ascii="Times New Roman" w:eastAsia="MS Mincho" w:hAnsi="Times New Roman" w:cs="Times New Roman"/>
                <w:b/>
                <w:bCs/>
                <w:sz w:val="28"/>
                <w:szCs w:val="28"/>
                <w:lang w:eastAsia="ja-JP"/>
              </w:rPr>
            </w:pPr>
            <w:r w:rsidRPr="00A64E93">
              <w:rPr>
                <w:rFonts w:ascii="Symbol" w:hAnsi="Symbol" w:cs="Symbol"/>
                <w:sz w:val="24"/>
                <w:szCs w:val="24"/>
              </w:rPr>
              <w:t></w:t>
            </w:r>
            <w:r w:rsidRPr="00A64E93">
              <w:rPr>
                <w:rFonts w:ascii="Symbol" w:hAnsi="Symbol" w:cs="Symbol"/>
                <w:sz w:val="24"/>
                <w:szCs w:val="24"/>
              </w:rPr>
              <w:t></w:t>
            </w:r>
            <w:r w:rsidR="003D25AA" w:rsidRPr="00A64E93">
              <w:rPr>
                <w:rFonts w:ascii="Times New Roman" w:hAnsi="Times New Roman" w:cs="Times New Roman"/>
                <w:sz w:val="24"/>
                <w:szCs w:val="24"/>
              </w:rPr>
              <w:t>эффективная деятельность органов</w:t>
            </w:r>
            <w:r w:rsidRPr="00A64E93">
              <w:rPr>
                <w:rFonts w:ascii="Times New Roman" w:hAnsi="Times New Roman" w:cs="Times New Roman"/>
                <w:sz w:val="24"/>
                <w:szCs w:val="24"/>
              </w:rPr>
              <w:t xml:space="preserve"> </w:t>
            </w:r>
            <w:r w:rsidR="003D25AA" w:rsidRPr="00A64E93">
              <w:rPr>
                <w:rFonts w:ascii="Times New Roman" w:hAnsi="Times New Roman" w:cs="Times New Roman"/>
                <w:sz w:val="24"/>
                <w:szCs w:val="24"/>
              </w:rPr>
              <w:t>госуда</w:t>
            </w:r>
            <w:r w:rsidR="003D25AA" w:rsidRPr="00A64E93">
              <w:rPr>
                <w:rFonts w:ascii="Times New Roman" w:hAnsi="Times New Roman" w:cs="Times New Roman"/>
                <w:sz w:val="24"/>
                <w:szCs w:val="24"/>
              </w:rPr>
              <w:t>р</w:t>
            </w:r>
            <w:r w:rsidR="003D25AA" w:rsidRPr="00A64E93">
              <w:rPr>
                <w:rFonts w:ascii="Times New Roman" w:hAnsi="Times New Roman" w:cs="Times New Roman"/>
                <w:sz w:val="24"/>
                <w:szCs w:val="24"/>
              </w:rPr>
              <w:t>ственно-общественного</w:t>
            </w:r>
            <w:r w:rsidRPr="00A64E93">
              <w:rPr>
                <w:rFonts w:ascii="Times New Roman" w:hAnsi="Times New Roman" w:cs="Times New Roman"/>
                <w:sz w:val="24"/>
                <w:szCs w:val="24"/>
              </w:rPr>
              <w:t xml:space="preserve">  </w:t>
            </w:r>
            <w:r w:rsidR="003D25AA" w:rsidRPr="00A64E93">
              <w:rPr>
                <w:rFonts w:ascii="Times New Roman" w:hAnsi="Times New Roman" w:cs="Times New Roman"/>
                <w:sz w:val="24"/>
                <w:szCs w:val="24"/>
              </w:rPr>
              <w:t>управления в соотве</w:t>
            </w:r>
            <w:r w:rsidR="003D25AA" w:rsidRPr="00A64E93">
              <w:rPr>
                <w:rFonts w:ascii="Times New Roman" w:hAnsi="Times New Roman" w:cs="Times New Roman"/>
                <w:sz w:val="24"/>
                <w:szCs w:val="24"/>
              </w:rPr>
              <w:t>т</w:t>
            </w:r>
            <w:r w:rsidR="003D25AA" w:rsidRPr="00A64E93">
              <w:rPr>
                <w:rFonts w:ascii="Times New Roman" w:hAnsi="Times New Roman" w:cs="Times New Roman"/>
                <w:sz w:val="24"/>
                <w:szCs w:val="24"/>
              </w:rPr>
              <w:t>ствии с</w:t>
            </w:r>
            <w:r w:rsidRPr="00A64E93">
              <w:rPr>
                <w:rFonts w:ascii="Times New Roman" w:hAnsi="Times New Roman" w:cs="Times New Roman"/>
                <w:sz w:val="24"/>
                <w:szCs w:val="24"/>
              </w:rPr>
              <w:t xml:space="preserve"> </w:t>
            </w:r>
            <w:r w:rsidR="003D25AA" w:rsidRPr="00A64E93">
              <w:rPr>
                <w:rFonts w:ascii="Times New Roman" w:hAnsi="Times New Roman" w:cs="Times New Roman"/>
                <w:sz w:val="24"/>
                <w:szCs w:val="24"/>
              </w:rPr>
              <w:t>нормативными документами</w:t>
            </w:r>
            <w:r w:rsidRPr="00A64E93">
              <w:rPr>
                <w:rFonts w:ascii="Times New Roman" w:hAnsi="Times New Roman" w:cs="Times New Roman"/>
                <w:sz w:val="24"/>
                <w:szCs w:val="24"/>
              </w:rPr>
              <w:t xml:space="preserve"> школы</w:t>
            </w:r>
          </w:p>
        </w:tc>
      </w:tr>
      <w:tr w:rsidR="00C40870" w:rsidRPr="00A64E93" w:rsidTr="00A746B1">
        <w:tc>
          <w:tcPr>
            <w:tcW w:w="560" w:type="dxa"/>
            <w:shd w:val="clear" w:color="auto" w:fill="auto"/>
          </w:tcPr>
          <w:p w:rsidR="00C40870" w:rsidRPr="00A64E93" w:rsidRDefault="003D25AA" w:rsidP="00A746B1">
            <w:pPr>
              <w:widowControl w:val="0"/>
              <w:tabs>
                <w:tab w:val="left" w:pos="720"/>
              </w:tabs>
              <w:autoSpaceDE w:val="0"/>
              <w:autoSpaceDN w:val="0"/>
              <w:adjustRightInd w:val="0"/>
              <w:spacing w:after="0" w:line="314" w:lineRule="exact"/>
              <w:jc w:val="center"/>
              <w:rPr>
                <w:rFonts w:ascii="Times New Roman" w:eastAsia="MS Mincho" w:hAnsi="Times New Roman" w:cs="Times New Roman"/>
                <w:bCs/>
                <w:sz w:val="24"/>
                <w:szCs w:val="24"/>
                <w:lang w:eastAsia="ja-JP"/>
              </w:rPr>
            </w:pPr>
            <w:r w:rsidRPr="00A64E93">
              <w:rPr>
                <w:rFonts w:ascii="Times New Roman" w:eastAsia="MS Mincho" w:hAnsi="Times New Roman" w:cs="Times New Roman"/>
                <w:bCs/>
                <w:sz w:val="24"/>
                <w:szCs w:val="24"/>
                <w:lang w:eastAsia="ja-JP"/>
              </w:rPr>
              <w:lastRenderedPageBreak/>
              <w:t>6</w:t>
            </w:r>
          </w:p>
        </w:tc>
        <w:tc>
          <w:tcPr>
            <w:tcW w:w="4084" w:type="dxa"/>
            <w:shd w:val="clear" w:color="auto" w:fill="auto"/>
          </w:tcPr>
          <w:p w:rsidR="00C40870" w:rsidRPr="00A64E93" w:rsidRDefault="00F73543" w:rsidP="00A746B1">
            <w:pPr>
              <w:autoSpaceDE w:val="0"/>
              <w:autoSpaceDN w:val="0"/>
              <w:adjustRightInd w:val="0"/>
              <w:spacing w:after="0" w:line="240" w:lineRule="auto"/>
              <w:jc w:val="both"/>
              <w:rPr>
                <w:rFonts w:ascii="Times New Roman" w:eastAsia="MS Mincho" w:hAnsi="Times New Roman" w:cs="Times New Roman"/>
                <w:b/>
                <w:bCs/>
                <w:sz w:val="28"/>
                <w:szCs w:val="28"/>
                <w:lang w:eastAsia="ja-JP"/>
              </w:rPr>
            </w:pPr>
            <w:r w:rsidRPr="00A64E93">
              <w:rPr>
                <w:rFonts w:ascii="Times New Roman" w:hAnsi="Times New Roman" w:cs="Times New Roman"/>
                <w:sz w:val="24"/>
                <w:szCs w:val="24"/>
              </w:rPr>
              <w:t>Обоснование использования</w:t>
            </w:r>
            <w:r w:rsidR="00580425" w:rsidRPr="00A64E93">
              <w:rPr>
                <w:rFonts w:ascii="Times New Roman" w:hAnsi="Times New Roman" w:cs="Times New Roman"/>
                <w:sz w:val="24"/>
                <w:szCs w:val="24"/>
              </w:rPr>
              <w:t xml:space="preserve"> </w:t>
            </w:r>
            <w:r w:rsidRPr="00A64E93">
              <w:rPr>
                <w:rFonts w:ascii="Times New Roman" w:hAnsi="Times New Roman" w:cs="Times New Roman"/>
                <w:sz w:val="24"/>
                <w:szCs w:val="24"/>
              </w:rPr>
              <w:t>списка учебников для реализации задач ООП; наличие и оптимальность др</w:t>
            </w:r>
            <w:r w:rsidRPr="00A64E93">
              <w:rPr>
                <w:rFonts w:ascii="Times New Roman" w:hAnsi="Times New Roman" w:cs="Times New Roman"/>
                <w:sz w:val="24"/>
                <w:szCs w:val="24"/>
              </w:rPr>
              <w:t>у</w:t>
            </w:r>
            <w:r w:rsidRPr="00A64E93">
              <w:rPr>
                <w:rFonts w:ascii="Times New Roman" w:hAnsi="Times New Roman" w:cs="Times New Roman"/>
                <w:sz w:val="24"/>
                <w:szCs w:val="24"/>
              </w:rPr>
              <w:t>гих учебных и дидактических мат</w:t>
            </w:r>
            <w:r w:rsidRPr="00A64E93">
              <w:rPr>
                <w:rFonts w:ascii="Times New Roman" w:hAnsi="Times New Roman" w:cs="Times New Roman"/>
                <w:sz w:val="24"/>
                <w:szCs w:val="24"/>
              </w:rPr>
              <w:t>е</w:t>
            </w:r>
            <w:r w:rsidRPr="00A64E93">
              <w:rPr>
                <w:rFonts w:ascii="Times New Roman" w:hAnsi="Times New Roman" w:cs="Times New Roman"/>
                <w:sz w:val="24"/>
                <w:szCs w:val="24"/>
              </w:rPr>
              <w:t>риалов, включая цифровые образов</w:t>
            </w:r>
            <w:r w:rsidRPr="00A64E93">
              <w:rPr>
                <w:rFonts w:ascii="Times New Roman" w:hAnsi="Times New Roman" w:cs="Times New Roman"/>
                <w:sz w:val="24"/>
                <w:szCs w:val="24"/>
              </w:rPr>
              <w:t>а</w:t>
            </w:r>
            <w:r w:rsidRPr="00A64E93">
              <w:rPr>
                <w:rFonts w:ascii="Times New Roman" w:hAnsi="Times New Roman" w:cs="Times New Roman"/>
                <w:sz w:val="24"/>
                <w:szCs w:val="24"/>
              </w:rPr>
              <w:t>тельные ресурсы, частота их испол</w:t>
            </w:r>
            <w:r w:rsidRPr="00A64E93">
              <w:rPr>
                <w:rFonts w:ascii="Times New Roman" w:hAnsi="Times New Roman" w:cs="Times New Roman"/>
                <w:sz w:val="24"/>
                <w:szCs w:val="24"/>
              </w:rPr>
              <w:t>ь</w:t>
            </w:r>
            <w:r w:rsidRPr="00A64E93">
              <w:rPr>
                <w:rFonts w:ascii="Times New Roman" w:hAnsi="Times New Roman" w:cs="Times New Roman"/>
                <w:sz w:val="24"/>
                <w:szCs w:val="24"/>
              </w:rPr>
              <w:t>зования учащимися на индивидуал</w:t>
            </w:r>
            <w:r w:rsidRPr="00A64E93">
              <w:rPr>
                <w:rFonts w:ascii="Times New Roman" w:hAnsi="Times New Roman" w:cs="Times New Roman"/>
                <w:sz w:val="24"/>
                <w:szCs w:val="24"/>
              </w:rPr>
              <w:t>ь</w:t>
            </w:r>
            <w:r w:rsidRPr="00A64E93">
              <w:rPr>
                <w:rFonts w:ascii="Times New Roman" w:hAnsi="Times New Roman" w:cs="Times New Roman"/>
                <w:sz w:val="24"/>
                <w:szCs w:val="24"/>
              </w:rPr>
              <w:t>ном уровне</w:t>
            </w:r>
          </w:p>
        </w:tc>
        <w:tc>
          <w:tcPr>
            <w:tcW w:w="5103" w:type="dxa"/>
            <w:shd w:val="clear" w:color="auto" w:fill="auto"/>
          </w:tcPr>
          <w:p w:rsidR="00F73543" w:rsidRPr="00A64E93" w:rsidRDefault="00F73543" w:rsidP="00A746B1">
            <w:pPr>
              <w:autoSpaceDE w:val="0"/>
              <w:autoSpaceDN w:val="0"/>
              <w:adjustRightInd w:val="0"/>
              <w:spacing w:after="0" w:line="240" w:lineRule="auto"/>
              <w:jc w:val="both"/>
              <w:rPr>
                <w:rFonts w:ascii="Times New Roman" w:hAnsi="Times New Roman" w:cs="Times New Roman"/>
                <w:sz w:val="24"/>
                <w:szCs w:val="24"/>
              </w:rPr>
            </w:pPr>
            <w:r w:rsidRPr="00A64E93">
              <w:rPr>
                <w:rFonts w:ascii="Symbol" w:hAnsi="Symbol" w:cs="Symbol"/>
                <w:sz w:val="24"/>
                <w:szCs w:val="24"/>
              </w:rPr>
              <w:t></w:t>
            </w:r>
            <w:r w:rsidRPr="00A64E93">
              <w:rPr>
                <w:rFonts w:ascii="Times New Roman" w:hAnsi="Times New Roman" w:cs="Times New Roman"/>
                <w:sz w:val="24"/>
                <w:szCs w:val="24"/>
              </w:rPr>
              <w:t>приобретение учебников, учебных пособий, цифровых образовательных ресурсов;</w:t>
            </w:r>
          </w:p>
          <w:p w:rsidR="00F73543" w:rsidRPr="00A64E93" w:rsidRDefault="00F73543" w:rsidP="00A746B1">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-аттестация учебных кабинетов через   пров</w:t>
            </w:r>
            <w:r w:rsidRPr="00A64E93">
              <w:rPr>
                <w:rFonts w:ascii="Times New Roman" w:hAnsi="Times New Roman" w:cs="Times New Roman"/>
                <w:sz w:val="24"/>
                <w:szCs w:val="24"/>
              </w:rPr>
              <w:t>е</w:t>
            </w:r>
            <w:r w:rsidRPr="00A64E93">
              <w:rPr>
                <w:rFonts w:ascii="Times New Roman" w:hAnsi="Times New Roman" w:cs="Times New Roman"/>
                <w:sz w:val="24"/>
                <w:szCs w:val="24"/>
              </w:rPr>
              <w:t>дение смотра учебных кабинетов (паспорт к</w:t>
            </w:r>
            <w:r w:rsidRPr="00A64E93">
              <w:rPr>
                <w:rFonts w:ascii="Times New Roman" w:hAnsi="Times New Roman" w:cs="Times New Roman"/>
                <w:sz w:val="24"/>
                <w:szCs w:val="24"/>
              </w:rPr>
              <w:t>а</w:t>
            </w:r>
            <w:r w:rsidRPr="00A64E93">
              <w:rPr>
                <w:rFonts w:ascii="Times New Roman" w:hAnsi="Times New Roman" w:cs="Times New Roman"/>
                <w:sz w:val="24"/>
                <w:szCs w:val="24"/>
              </w:rPr>
              <w:t>бинета);</w:t>
            </w:r>
          </w:p>
          <w:p w:rsidR="00F73543" w:rsidRPr="00A64E93" w:rsidRDefault="00F73543" w:rsidP="00A746B1">
            <w:pPr>
              <w:autoSpaceDE w:val="0"/>
              <w:autoSpaceDN w:val="0"/>
              <w:adjustRightInd w:val="0"/>
              <w:spacing w:after="0" w:line="240" w:lineRule="auto"/>
              <w:jc w:val="both"/>
              <w:rPr>
                <w:rFonts w:ascii="Times New Roman" w:hAnsi="Times New Roman" w:cs="Times New Roman"/>
                <w:sz w:val="24"/>
                <w:szCs w:val="24"/>
              </w:rPr>
            </w:pPr>
            <w:r w:rsidRPr="00A64E93">
              <w:rPr>
                <w:rFonts w:ascii="Symbol" w:hAnsi="Symbol" w:cs="Symbol"/>
                <w:sz w:val="24"/>
                <w:szCs w:val="24"/>
              </w:rPr>
              <w:t></w:t>
            </w:r>
            <w:r w:rsidRPr="00A64E93">
              <w:rPr>
                <w:rFonts w:ascii="Symbol" w:hAnsi="Symbol" w:cs="Symbol"/>
                <w:sz w:val="24"/>
                <w:szCs w:val="24"/>
              </w:rPr>
              <w:t></w:t>
            </w:r>
            <w:r w:rsidRPr="00A64E93">
              <w:rPr>
                <w:rFonts w:ascii="Times New Roman" w:hAnsi="Times New Roman" w:cs="Times New Roman"/>
                <w:sz w:val="24"/>
                <w:szCs w:val="24"/>
              </w:rPr>
              <w:t>эффективное методическое сопровождение деятельности педагогических работников;</w:t>
            </w:r>
          </w:p>
          <w:p w:rsidR="00C40870" w:rsidRPr="00A64E93" w:rsidRDefault="00F73543" w:rsidP="00A746B1">
            <w:pPr>
              <w:widowControl w:val="0"/>
              <w:tabs>
                <w:tab w:val="left" w:pos="720"/>
              </w:tabs>
              <w:autoSpaceDE w:val="0"/>
              <w:autoSpaceDN w:val="0"/>
              <w:adjustRightInd w:val="0"/>
              <w:spacing w:after="0" w:line="314" w:lineRule="exact"/>
              <w:jc w:val="both"/>
              <w:rPr>
                <w:rFonts w:ascii="Times New Roman" w:eastAsia="MS Mincho" w:hAnsi="Times New Roman" w:cs="Times New Roman"/>
                <w:b/>
                <w:bCs/>
                <w:sz w:val="28"/>
                <w:szCs w:val="28"/>
                <w:lang w:eastAsia="ja-JP"/>
              </w:rPr>
            </w:pPr>
            <w:r w:rsidRPr="00A64E93">
              <w:rPr>
                <w:rFonts w:ascii="Symbol" w:hAnsi="Symbol" w:cs="Symbol"/>
                <w:sz w:val="24"/>
                <w:szCs w:val="24"/>
              </w:rPr>
              <w:t></w:t>
            </w:r>
            <w:r w:rsidRPr="00A64E93">
              <w:rPr>
                <w:rFonts w:ascii="Symbol" w:hAnsi="Symbol" w:cs="Symbol"/>
                <w:sz w:val="24"/>
                <w:szCs w:val="24"/>
              </w:rPr>
              <w:t></w:t>
            </w:r>
            <w:r w:rsidRPr="00A64E93">
              <w:rPr>
                <w:rFonts w:ascii="Symbol" w:hAnsi="Symbol" w:cs="Symbol"/>
                <w:sz w:val="24"/>
                <w:szCs w:val="24"/>
              </w:rPr>
              <w:t></w:t>
            </w:r>
            <w:r w:rsidRPr="00A64E93">
              <w:rPr>
                <w:rFonts w:ascii="Times New Roman" w:hAnsi="Times New Roman" w:cs="Times New Roman"/>
                <w:sz w:val="24"/>
                <w:szCs w:val="24"/>
              </w:rPr>
              <w:t>реализация плана ВШК</w:t>
            </w:r>
            <w:r w:rsidR="00AC03DC" w:rsidRPr="00A64E93">
              <w:rPr>
                <w:rFonts w:ascii="Times New Roman" w:hAnsi="Times New Roman" w:cs="Times New Roman"/>
                <w:sz w:val="24"/>
                <w:szCs w:val="24"/>
              </w:rPr>
              <w:t></w:t>
            </w:r>
          </w:p>
        </w:tc>
      </w:tr>
      <w:tr w:rsidR="00F73543" w:rsidRPr="00A64E93" w:rsidTr="00A746B1">
        <w:trPr>
          <w:trHeight w:val="1713"/>
        </w:trPr>
        <w:tc>
          <w:tcPr>
            <w:tcW w:w="560" w:type="dxa"/>
            <w:shd w:val="clear" w:color="auto" w:fill="auto"/>
          </w:tcPr>
          <w:p w:rsidR="00F73543" w:rsidRPr="00A64E93" w:rsidRDefault="00F73543" w:rsidP="00A746B1">
            <w:pPr>
              <w:widowControl w:val="0"/>
              <w:tabs>
                <w:tab w:val="left" w:pos="720"/>
              </w:tabs>
              <w:autoSpaceDE w:val="0"/>
              <w:autoSpaceDN w:val="0"/>
              <w:adjustRightInd w:val="0"/>
              <w:spacing w:after="0" w:line="314" w:lineRule="exact"/>
              <w:jc w:val="center"/>
              <w:rPr>
                <w:rFonts w:ascii="Times New Roman" w:eastAsia="MS Mincho" w:hAnsi="Times New Roman" w:cs="Times New Roman"/>
                <w:bCs/>
                <w:sz w:val="24"/>
                <w:szCs w:val="24"/>
                <w:lang w:eastAsia="ja-JP"/>
              </w:rPr>
            </w:pPr>
            <w:r w:rsidRPr="00A64E93">
              <w:rPr>
                <w:rFonts w:ascii="Times New Roman" w:eastAsia="MS Mincho" w:hAnsi="Times New Roman" w:cs="Times New Roman"/>
                <w:bCs/>
                <w:sz w:val="24"/>
                <w:szCs w:val="24"/>
                <w:lang w:eastAsia="ja-JP"/>
              </w:rPr>
              <w:t>7</w:t>
            </w:r>
          </w:p>
        </w:tc>
        <w:tc>
          <w:tcPr>
            <w:tcW w:w="4084" w:type="dxa"/>
            <w:shd w:val="clear" w:color="auto" w:fill="auto"/>
          </w:tcPr>
          <w:p w:rsidR="00F73543" w:rsidRPr="00A64E93" w:rsidRDefault="00F73543" w:rsidP="00A746B1">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Соответствие условий</w:t>
            </w:r>
            <w:r w:rsidR="00580425" w:rsidRPr="00A64E93">
              <w:rPr>
                <w:rFonts w:ascii="Times New Roman" w:hAnsi="Times New Roman" w:cs="Times New Roman"/>
                <w:sz w:val="24"/>
                <w:szCs w:val="24"/>
              </w:rPr>
              <w:t xml:space="preserve"> </w:t>
            </w:r>
            <w:r w:rsidRPr="00A64E93">
              <w:rPr>
                <w:rFonts w:ascii="Times New Roman" w:hAnsi="Times New Roman" w:cs="Times New Roman"/>
                <w:sz w:val="24"/>
                <w:szCs w:val="24"/>
              </w:rPr>
              <w:t>физического воспитания</w:t>
            </w:r>
            <w:r w:rsidR="00580425" w:rsidRPr="00A64E93">
              <w:rPr>
                <w:rFonts w:ascii="Times New Roman" w:hAnsi="Times New Roman" w:cs="Times New Roman"/>
                <w:sz w:val="24"/>
                <w:szCs w:val="24"/>
              </w:rPr>
              <w:t xml:space="preserve"> </w:t>
            </w:r>
            <w:r w:rsidRPr="00A64E93">
              <w:rPr>
                <w:rFonts w:ascii="Times New Roman" w:hAnsi="Times New Roman" w:cs="Times New Roman"/>
                <w:sz w:val="24"/>
                <w:szCs w:val="24"/>
              </w:rPr>
              <w:t>гигиеническим требов</w:t>
            </w:r>
            <w:r w:rsidRPr="00A64E93">
              <w:rPr>
                <w:rFonts w:ascii="Times New Roman" w:hAnsi="Times New Roman" w:cs="Times New Roman"/>
                <w:sz w:val="24"/>
                <w:szCs w:val="24"/>
              </w:rPr>
              <w:t>а</w:t>
            </w:r>
            <w:r w:rsidRPr="00A64E93">
              <w:rPr>
                <w:rFonts w:ascii="Times New Roman" w:hAnsi="Times New Roman" w:cs="Times New Roman"/>
                <w:sz w:val="24"/>
                <w:szCs w:val="24"/>
              </w:rPr>
              <w:t>ниям;</w:t>
            </w:r>
            <w:r w:rsidR="00580425" w:rsidRPr="00A64E93">
              <w:rPr>
                <w:rFonts w:ascii="Times New Roman" w:hAnsi="Times New Roman" w:cs="Times New Roman"/>
                <w:sz w:val="24"/>
                <w:szCs w:val="24"/>
              </w:rPr>
              <w:t xml:space="preserve"> </w:t>
            </w:r>
            <w:r w:rsidRPr="00A64E93">
              <w:rPr>
                <w:rFonts w:ascii="Times New Roman" w:hAnsi="Times New Roman" w:cs="Times New Roman"/>
                <w:sz w:val="24"/>
                <w:szCs w:val="24"/>
              </w:rPr>
              <w:t>обеспеченность горячим</w:t>
            </w:r>
          </w:p>
          <w:p w:rsidR="00F73543" w:rsidRPr="00A64E93" w:rsidRDefault="00F73543" w:rsidP="00A746B1">
            <w:pPr>
              <w:autoSpaceDE w:val="0"/>
              <w:autoSpaceDN w:val="0"/>
              <w:adjustRightInd w:val="0"/>
              <w:spacing w:after="0" w:line="240" w:lineRule="auto"/>
              <w:jc w:val="both"/>
              <w:rPr>
                <w:rFonts w:ascii="Times New Roman" w:eastAsia="MS Mincho" w:hAnsi="Times New Roman" w:cs="Times New Roman"/>
                <w:b/>
                <w:bCs/>
                <w:sz w:val="28"/>
                <w:szCs w:val="28"/>
                <w:lang w:eastAsia="ja-JP"/>
              </w:rPr>
            </w:pPr>
            <w:r w:rsidRPr="00A64E93">
              <w:rPr>
                <w:rFonts w:ascii="Times New Roman" w:hAnsi="Times New Roman" w:cs="Times New Roman"/>
                <w:sz w:val="24"/>
                <w:szCs w:val="24"/>
              </w:rPr>
              <w:t>питанием, наличие</w:t>
            </w:r>
            <w:r w:rsidR="00580425" w:rsidRPr="00A64E93">
              <w:rPr>
                <w:rFonts w:ascii="Times New Roman" w:hAnsi="Times New Roman" w:cs="Times New Roman"/>
                <w:sz w:val="24"/>
                <w:szCs w:val="24"/>
              </w:rPr>
              <w:t xml:space="preserve"> </w:t>
            </w:r>
            <w:r w:rsidRPr="00A64E93">
              <w:rPr>
                <w:rFonts w:ascii="Times New Roman" w:hAnsi="Times New Roman" w:cs="Times New Roman"/>
                <w:sz w:val="24"/>
                <w:szCs w:val="24"/>
              </w:rPr>
              <w:t>лицензированн</w:t>
            </w:r>
            <w:r w:rsidRPr="00A64E93">
              <w:rPr>
                <w:rFonts w:ascii="Times New Roman" w:hAnsi="Times New Roman" w:cs="Times New Roman"/>
                <w:sz w:val="24"/>
                <w:szCs w:val="24"/>
              </w:rPr>
              <w:t>о</w:t>
            </w:r>
            <w:r w:rsidRPr="00A64E93">
              <w:rPr>
                <w:rFonts w:ascii="Times New Roman" w:hAnsi="Times New Roman" w:cs="Times New Roman"/>
                <w:sz w:val="24"/>
                <w:szCs w:val="24"/>
              </w:rPr>
              <w:t>го</w:t>
            </w:r>
            <w:r w:rsidR="00580425" w:rsidRPr="00A64E93">
              <w:rPr>
                <w:rFonts w:ascii="Times New Roman" w:hAnsi="Times New Roman" w:cs="Times New Roman"/>
                <w:sz w:val="24"/>
                <w:szCs w:val="24"/>
              </w:rPr>
              <w:t xml:space="preserve"> </w:t>
            </w:r>
            <w:r w:rsidRPr="00A64E93">
              <w:rPr>
                <w:rFonts w:ascii="Times New Roman" w:hAnsi="Times New Roman" w:cs="Times New Roman"/>
                <w:sz w:val="24"/>
                <w:szCs w:val="24"/>
              </w:rPr>
              <w:t>медицинского кабинета,</w:t>
            </w:r>
            <w:r w:rsidR="00580425" w:rsidRPr="00A64E93">
              <w:rPr>
                <w:rFonts w:ascii="Times New Roman" w:hAnsi="Times New Roman" w:cs="Times New Roman"/>
                <w:sz w:val="24"/>
                <w:szCs w:val="24"/>
              </w:rPr>
              <w:t xml:space="preserve"> </w:t>
            </w:r>
            <w:r w:rsidRPr="00A64E93">
              <w:rPr>
                <w:rFonts w:ascii="Times New Roman" w:hAnsi="Times New Roman" w:cs="Times New Roman"/>
                <w:sz w:val="24"/>
                <w:szCs w:val="24"/>
              </w:rPr>
              <w:t>состояние здоровья</w:t>
            </w:r>
            <w:r w:rsidR="00580425" w:rsidRPr="00A64E93">
              <w:rPr>
                <w:rFonts w:ascii="Times New Roman" w:hAnsi="Times New Roman" w:cs="Times New Roman"/>
                <w:sz w:val="24"/>
                <w:szCs w:val="24"/>
              </w:rPr>
              <w:t xml:space="preserve"> </w:t>
            </w:r>
            <w:r w:rsidRPr="00A64E93">
              <w:rPr>
                <w:rFonts w:ascii="Times New Roman" w:hAnsi="Times New Roman" w:cs="Times New Roman"/>
                <w:sz w:val="24"/>
                <w:szCs w:val="24"/>
              </w:rPr>
              <w:t>учащихся</w:t>
            </w:r>
          </w:p>
        </w:tc>
        <w:tc>
          <w:tcPr>
            <w:tcW w:w="5103" w:type="dxa"/>
            <w:shd w:val="clear" w:color="auto" w:fill="auto"/>
          </w:tcPr>
          <w:p w:rsidR="00F73543" w:rsidRPr="00A64E93" w:rsidRDefault="00F73543" w:rsidP="00A746B1">
            <w:pPr>
              <w:autoSpaceDE w:val="0"/>
              <w:autoSpaceDN w:val="0"/>
              <w:adjustRightInd w:val="0"/>
              <w:spacing w:after="0" w:line="240" w:lineRule="auto"/>
              <w:jc w:val="both"/>
              <w:rPr>
                <w:rFonts w:ascii="Times New Roman" w:hAnsi="Times New Roman" w:cs="Times New Roman"/>
                <w:sz w:val="24"/>
                <w:szCs w:val="24"/>
              </w:rPr>
            </w:pPr>
            <w:r w:rsidRPr="00A64E93">
              <w:rPr>
                <w:rFonts w:ascii="Symbol" w:hAnsi="Symbol" w:cs="Symbol"/>
                <w:sz w:val="24"/>
                <w:szCs w:val="24"/>
              </w:rPr>
              <w:t></w:t>
            </w:r>
            <w:r w:rsidRPr="00A64E93">
              <w:rPr>
                <w:rFonts w:ascii="Times New Roman" w:hAnsi="Times New Roman" w:cs="Times New Roman"/>
                <w:sz w:val="24"/>
                <w:szCs w:val="24"/>
              </w:rPr>
              <w:t>эффективная работа спортивного и тренаже</w:t>
            </w:r>
            <w:r w:rsidRPr="00A64E93">
              <w:rPr>
                <w:rFonts w:ascii="Times New Roman" w:hAnsi="Times New Roman" w:cs="Times New Roman"/>
                <w:sz w:val="24"/>
                <w:szCs w:val="24"/>
              </w:rPr>
              <w:t>р</w:t>
            </w:r>
            <w:r w:rsidRPr="00A64E93">
              <w:rPr>
                <w:rFonts w:ascii="Times New Roman" w:hAnsi="Times New Roman" w:cs="Times New Roman"/>
                <w:sz w:val="24"/>
                <w:szCs w:val="24"/>
              </w:rPr>
              <w:t>ного зала, спортивной площадки;</w:t>
            </w:r>
          </w:p>
          <w:p w:rsidR="00F73543" w:rsidRPr="00A64E93" w:rsidRDefault="00F73543" w:rsidP="00A746B1">
            <w:pPr>
              <w:autoSpaceDE w:val="0"/>
              <w:autoSpaceDN w:val="0"/>
              <w:adjustRightInd w:val="0"/>
              <w:spacing w:after="0" w:line="240" w:lineRule="auto"/>
              <w:jc w:val="both"/>
              <w:rPr>
                <w:rFonts w:ascii="Times New Roman" w:hAnsi="Times New Roman" w:cs="Times New Roman"/>
                <w:sz w:val="24"/>
                <w:szCs w:val="24"/>
              </w:rPr>
            </w:pPr>
            <w:r w:rsidRPr="00A64E93">
              <w:rPr>
                <w:rFonts w:ascii="Symbol" w:hAnsi="Symbol" w:cs="Symbol"/>
                <w:sz w:val="24"/>
                <w:szCs w:val="24"/>
              </w:rPr>
              <w:t></w:t>
            </w:r>
            <w:r w:rsidRPr="00A64E93">
              <w:rPr>
                <w:rFonts w:ascii="Symbol" w:hAnsi="Symbol" w:cs="Symbol"/>
                <w:sz w:val="24"/>
                <w:szCs w:val="24"/>
              </w:rPr>
              <w:t></w:t>
            </w:r>
            <w:r w:rsidRPr="00A64E93">
              <w:rPr>
                <w:rFonts w:ascii="Times New Roman" w:hAnsi="Times New Roman" w:cs="Times New Roman"/>
                <w:sz w:val="24"/>
                <w:szCs w:val="24"/>
              </w:rPr>
              <w:t>эффективная работа столовой;</w:t>
            </w:r>
          </w:p>
          <w:p w:rsidR="00F73543" w:rsidRPr="00A64E93" w:rsidRDefault="00F73543" w:rsidP="00A746B1">
            <w:pPr>
              <w:widowControl w:val="0"/>
              <w:tabs>
                <w:tab w:val="left" w:pos="176"/>
              </w:tabs>
              <w:autoSpaceDE w:val="0"/>
              <w:autoSpaceDN w:val="0"/>
              <w:adjustRightInd w:val="0"/>
              <w:spacing w:after="0" w:line="314" w:lineRule="exact"/>
              <w:jc w:val="both"/>
              <w:rPr>
                <w:rFonts w:ascii="Times New Roman" w:eastAsia="MS Mincho" w:hAnsi="Times New Roman" w:cs="Times New Roman"/>
                <w:b/>
                <w:bCs/>
                <w:sz w:val="28"/>
                <w:szCs w:val="28"/>
                <w:lang w:eastAsia="ja-JP"/>
              </w:rPr>
            </w:pPr>
            <w:r w:rsidRPr="00A64E93">
              <w:rPr>
                <w:rFonts w:ascii="Symbol" w:hAnsi="Symbol" w:cs="Symbol"/>
                <w:sz w:val="24"/>
                <w:szCs w:val="24"/>
              </w:rPr>
              <w:t></w:t>
            </w:r>
            <w:r w:rsidRPr="00A64E93">
              <w:rPr>
                <w:rFonts w:ascii="Symbol" w:hAnsi="Symbol" w:cs="Symbol"/>
                <w:sz w:val="24"/>
                <w:szCs w:val="24"/>
              </w:rPr>
              <w:t></w:t>
            </w:r>
            <w:r w:rsidRPr="00A64E93">
              <w:rPr>
                <w:rFonts w:ascii="Times New Roman" w:hAnsi="Times New Roman" w:cs="Times New Roman"/>
                <w:sz w:val="24"/>
                <w:szCs w:val="24"/>
              </w:rPr>
              <w:t>эффективная оздоровительная работа.</w:t>
            </w:r>
          </w:p>
        </w:tc>
      </w:tr>
    </w:tbl>
    <w:p w:rsidR="007A135B" w:rsidRPr="00A64E93" w:rsidRDefault="007A135B" w:rsidP="00D65328">
      <w:pPr>
        <w:widowControl w:val="0"/>
        <w:tabs>
          <w:tab w:val="left" w:pos="720"/>
        </w:tabs>
        <w:autoSpaceDE w:val="0"/>
        <w:autoSpaceDN w:val="0"/>
        <w:adjustRightInd w:val="0"/>
        <w:spacing w:after="0" w:line="314" w:lineRule="exact"/>
        <w:jc w:val="center"/>
        <w:rPr>
          <w:rFonts w:ascii="Times New Roman" w:eastAsia="MS Mincho" w:hAnsi="Times New Roman"/>
          <w:b/>
          <w:bCs/>
          <w:color w:val="FF0000"/>
          <w:sz w:val="28"/>
          <w:szCs w:val="28"/>
          <w:lang w:eastAsia="ja-JP"/>
        </w:rPr>
      </w:pPr>
    </w:p>
    <w:p w:rsidR="00C40870" w:rsidRPr="00A64E93" w:rsidRDefault="00C40870" w:rsidP="00D65328">
      <w:pPr>
        <w:widowControl w:val="0"/>
        <w:tabs>
          <w:tab w:val="left" w:pos="720"/>
        </w:tabs>
        <w:autoSpaceDE w:val="0"/>
        <w:autoSpaceDN w:val="0"/>
        <w:adjustRightInd w:val="0"/>
        <w:spacing w:after="0" w:line="314" w:lineRule="exact"/>
        <w:jc w:val="center"/>
        <w:rPr>
          <w:rFonts w:ascii="Times New Roman" w:eastAsia="MS Mincho" w:hAnsi="Times New Roman"/>
          <w:b/>
          <w:bCs/>
          <w:color w:val="FF0000"/>
          <w:sz w:val="28"/>
          <w:szCs w:val="28"/>
          <w:lang w:eastAsia="ja-JP"/>
        </w:rPr>
      </w:pPr>
    </w:p>
    <w:p w:rsidR="00C40870" w:rsidRPr="00A64E93" w:rsidRDefault="00C40870" w:rsidP="00D65328">
      <w:pPr>
        <w:widowControl w:val="0"/>
        <w:tabs>
          <w:tab w:val="left" w:pos="720"/>
        </w:tabs>
        <w:autoSpaceDE w:val="0"/>
        <w:autoSpaceDN w:val="0"/>
        <w:adjustRightInd w:val="0"/>
        <w:spacing w:after="0" w:line="314" w:lineRule="exact"/>
        <w:jc w:val="center"/>
        <w:rPr>
          <w:rFonts w:ascii="Times New Roman" w:eastAsia="MS Mincho" w:hAnsi="Times New Roman"/>
          <w:b/>
          <w:bCs/>
          <w:color w:val="FF0000"/>
          <w:sz w:val="28"/>
          <w:szCs w:val="28"/>
          <w:lang w:eastAsia="ja-JP"/>
        </w:rPr>
      </w:pPr>
    </w:p>
    <w:p w:rsidR="00C40870" w:rsidRPr="00A64E93" w:rsidRDefault="00C40870" w:rsidP="00D65328">
      <w:pPr>
        <w:widowControl w:val="0"/>
        <w:tabs>
          <w:tab w:val="left" w:pos="720"/>
        </w:tabs>
        <w:autoSpaceDE w:val="0"/>
        <w:autoSpaceDN w:val="0"/>
        <w:adjustRightInd w:val="0"/>
        <w:spacing w:after="0" w:line="314" w:lineRule="exact"/>
        <w:jc w:val="center"/>
        <w:rPr>
          <w:rFonts w:ascii="Times New Roman" w:eastAsia="MS Mincho" w:hAnsi="Times New Roman"/>
          <w:b/>
          <w:bCs/>
          <w:color w:val="FF0000"/>
          <w:sz w:val="28"/>
          <w:szCs w:val="28"/>
          <w:lang w:eastAsia="ja-JP"/>
        </w:rPr>
      </w:pPr>
    </w:p>
    <w:p w:rsidR="00C40870" w:rsidRPr="00A64E93" w:rsidRDefault="00C40870" w:rsidP="00D65328">
      <w:pPr>
        <w:widowControl w:val="0"/>
        <w:tabs>
          <w:tab w:val="left" w:pos="720"/>
        </w:tabs>
        <w:autoSpaceDE w:val="0"/>
        <w:autoSpaceDN w:val="0"/>
        <w:adjustRightInd w:val="0"/>
        <w:spacing w:after="0" w:line="314" w:lineRule="exact"/>
        <w:jc w:val="center"/>
        <w:rPr>
          <w:rFonts w:ascii="Times New Roman" w:eastAsia="MS Mincho" w:hAnsi="Times New Roman"/>
          <w:b/>
          <w:bCs/>
          <w:color w:val="FF0000"/>
          <w:sz w:val="28"/>
          <w:szCs w:val="28"/>
          <w:lang w:eastAsia="ja-JP"/>
        </w:rPr>
      </w:pPr>
    </w:p>
    <w:p w:rsidR="00C40870" w:rsidRPr="00A64E93" w:rsidRDefault="00C40870" w:rsidP="00D65328">
      <w:pPr>
        <w:widowControl w:val="0"/>
        <w:tabs>
          <w:tab w:val="left" w:pos="720"/>
        </w:tabs>
        <w:autoSpaceDE w:val="0"/>
        <w:autoSpaceDN w:val="0"/>
        <w:adjustRightInd w:val="0"/>
        <w:spacing w:after="0" w:line="314" w:lineRule="exact"/>
        <w:jc w:val="center"/>
        <w:rPr>
          <w:rFonts w:ascii="Times New Roman" w:eastAsia="MS Mincho" w:hAnsi="Times New Roman"/>
          <w:b/>
          <w:bCs/>
          <w:color w:val="FF0000"/>
          <w:sz w:val="28"/>
          <w:szCs w:val="28"/>
          <w:lang w:eastAsia="ja-JP"/>
        </w:rPr>
        <w:sectPr w:rsidR="00C40870" w:rsidRPr="00A64E93" w:rsidSect="00DE2059">
          <w:headerReference w:type="default" r:id="rId93"/>
          <w:footerReference w:type="default" r:id="rId94"/>
          <w:pgSz w:w="11906" w:h="16838"/>
          <w:pgMar w:top="1134" w:right="926" w:bottom="1134" w:left="1276" w:header="708" w:footer="708" w:gutter="0"/>
          <w:cols w:space="708"/>
          <w:titlePg/>
          <w:docGrid w:linePitch="360"/>
        </w:sectPr>
      </w:pPr>
    </w:p>
    <w:p w:rsidR="007A135B" w:rsidRPr="00A64E93" w:rsidRDefault="007A135B" w:rsidP="004455F1">
      <w:pPr>
        <w:shd w:val="clear" w:color="auto" w:fill="FFFFFF"/>
        <w:ind w:left="158"/>
        <w:rPr>
          <w:color w:val="000000"/>
          <w:kern w:val="24"/>
          <w:sz w:val="24"/>
          <w:szCs w:val="24"/>
        </w:rPr>
      </w:pPr>
    </w:p>
    <w:p w:rsidR="007A135B" w:rsidRPr="00A64E93" w:rsidRDefault="007A135B" w:rsidP="004455F1">
      <w:pPr>
        <w:shd w:val="clear" w:color="auto" w:fill="FFFFFF"/>
        <w:ind w:left="158"/>
        <w:jc w:val="center"/>
        <w:rPr>
          <w:rFonts w:ascii="Times New Roman" w:hAnsi="Times New Roman" w:cs="Times New Roman"/>
          <w:kern w:val="24"/>
          <w:sz w:val="28"/>
          <w:szCs w:val="28"/>
        </w:rPr>
      </w:pPr>
      <w:r w:rsidRPr="00A64E93">
        <w:rPr>
          <w:rFonts w:ascii="Times New Roman" w:hAnsi="Times New Roman" w:cs="Times New Roman"/>
          <w:b/>
          <w:bCs/>
          <w:sz w:val="28"/>
          <w:szCs w:val="28"/>
        </w:rPr>
        <w:t xml:space="preserve">Механизмы достижения целевых ориентиров в системе условий реализации ФГОС ООО </w:t>
      </w:r>
    </w:p>
    <w:p w:rsidR="007A135B" w:rsidRPr="00A64E93" w:rsidRDefault="007A135B" w:rsidP="004455F1">
      <w:pPr>
        <w:shd w:val="clear" w:color="auto" w:fill="FFFFFF"/>
        <w:tabs>
          <w:tab w:val="left" w:leader="underscore" w:pos="3734"/>
        </w:tabs>
        <w:ind w:left="202"/>
        <w:rPr>
          <w:rFonts w:ascii="Times New Roman" w:hAnsi="Times New Roman" w:cs="Times New Roman"/>
          <w:color w:val="000000"/>
          <w:kern w:val="24"/>
          <w:sz w:val="28"/>
          <w:szCs w:val="28"/>
        </w:rPr>
      </w:pPr>
      <w:r w:rsidRPr="00A64E93">
        <w:rPr>
          <w:rFonts w:ascii="Times New Roman" w:hAnsi="Times New Roman" w:cs="Times New Roman"/>
          <w:color w:val="000000"/>
          <w:kern w:val="24"/>
          <w:sz w:val="28"/>
          <w:szCs w:val="28"/>
        </w:rPr>
        <w:t xml:space="preserve">Планируемая численность обучающихся в соответствии с ФГОС ООО в 2015 – 2016 учебном году  </w:t>
      </w:r>
      <w:r w:rsidR="00D51426" w:rsidRPr="00A64E93">
        <w:rPr>
          <w:rFonts w:ascii="Times New Roman" w:hAnsi="Times New Roman" w:cs="Times New Roman"/>
          <w:color w:val="000000"/>
          <w:kern w:val="24"/>
          <w:sz w:val="28"/>
          <w:szCs w:val="28"/>
        </w:rPr>
        <w:t>75</w:t>
      </w:r>
      <w:r w:rsidRPr="00A64E93">
        <w:rPr>
          <w:rFonts w:ascii="Times New Roman" w:hAnsi="Times New Roman" w:cs="Times New Roman"/>
          <w:color w:val="000000"/>
          <w:kern w:val="24"/>
          <w:sz w:val="28"/>
          <w:szCs w:val="28"/>
        </w:rPr>
        <w:t xml:space="preserve"> человек</w:t>
      </w:r>
    </w:p>
    <w:tbl>
      <w:tblPr>
        <w:tblW w:w="1524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4"/>
        <w:gridCol w:w="6237"/>
        <w:gridCol w:w="1559"/>
        <w:gridCol w:w="1559"/>
        <w:gridCol w:w="4990"/>
      </w:tblGrid>
      <w:tr w:rsidR="007A135B" w:rsidRPr="00A64E93" w:rsidTr="00AA5DDA">
        <w:tc>
          <w:tcPr>
            <w:tcW w:w="904"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237"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3118" w:type="dxa"/>
            <w:gridSpan w:val="2"/>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Состояние параметра</w:t>
            </w:r>
          </w:p>
        </w:tc>
        <w:tc>
          <w:tcPr>
            <w:tcW w:w="4990"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r>
      <w:tr w:rsidR="007A135B" w:rsidRPr="00A64E93" w:rsidTr="00AA5DDA">
        <w:tc>
          <w:tcPr>
            <w:tcW w:w="904"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237"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3118" w:type="dxa"/>
            <w:gridSpan w:val="2"/>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Относительно контингента 2015 – 2016 уч.г.</w:t>
            </w:r>
          </w:p>
        </w:tc>
        <w:tc>
          <w:tcPr>
            <w:tcW w:w="4990"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r>
      <w:tr w:rsidR="007A135B" w:rsidRPr="00A64E93" w:rsidTr="00AA5DDA">
        <w:tc>
          <w:tcPr>
            <w:tcW w:w="904"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237"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1559" w:type="dxa"/>
          </w:tcPr>
          <w:p w:rsidR="007A135B" w:rsidRPr="00A64E93" w:rsidRDefault="007A135B" w:rsidP="00C40870">
            <w:pPr>
              <w:tabs>
                <w:tab w:val="left" w:leader="underscore" w:pos="9144"/>
              </w:tabs>
              <w:spacing w:after="0"/>
              <w:rPr>
                <w:rFonts w:ascii="Times New Roman" w:hAnsi="Times New Roman" w:cs="Times New Roman"/>
                <w:color w:val="000000"/>
                <w:kern w:val="24"/>
                <w:sz w:val="20"/>
                <w:szCs w:val="20"/>
              </w:rPr>
            </w:pPr>
            <w:r w:rsidRPr="00A64E93">
              <w:rPr>
                <w:rFonts w:ascii="Times New Roman" w:hAnsi="Times New Roman" w:cs="Times New Roman"/>
                <w:color w:val="000000"/>
                <w:kern w:val="24"/>
                <w:sz w:val="20"/>
                <w:szCs w:val="20"/>
              </w:rPr>
              <w:t>Выполнено в 2014 – 2015 уч.г. по сост</w:t>
            </w:r>
            <w:r w:rsidRPr="00A64E93">
              <w:rPr>
                <w:rFonts w:ascii="Times New Roman" w:hAnsi="Times New Roman" w:cs="Times New Roman"/>
                <w:color w:val="000000"/>
                <w:kern w:val="24"/>
                <w:sz w:val="20"/>
                <w:szCs w:val="20"/>
              </w:rPr>
              <w:t>о</w:t>
            </w:r>
            <w:r w:rsidRPr="00A64E93">
              <w:rPr>
                <w:rFonts w:ascii="Times New Roman" w:hAnsi="Times New Roman" w:cs="Times New Roman"/>
                <w:color w:val="000000"/>
                <w:kern w:val="24"/>
                <w:sz w:val="20"/>
                <w:szCs w:val="20"/>
              </w:rPr>
              <w:t>янию на 1марта 2015г.</w:t>
            </w:r>
          </w:p>
        </w:tc>
        <w:tc>
          <w:tcPr>
            <w:tcW w:w="1559" w:type="dxa"/>
          </w:tcPr>
          <w:p w:rsidR="007A135B" w:rsidRPr="00A64E93" w:rsidRDefault="007A135B" w:rsidP="00C40870">
            <w:pPr>
              <w:tabs>
                <w:tab w:val="left" w:leader="underscore" w:pos="9144"/>
              </w:tabs>
              <w:spacing w:after="0"/>
              <w:rPr>
                <w:rFonts w:ascii="Times New Roman" w:hAnsi="Times New Roman" w:cs="Times New Roman"/>
                <w:color w:val="000000"/>
                <w:kern w:val="24"/>
                <w:sz w:val="20"/>
                <w:szCs w:val="20"/>
              </w:rPr>
            </w:pPr>
            <w:r w:rsidRPr="00A64E93">
              <w:rPr>
                <w:rFonts w:ascii="Times New Roman" w:hAnsi="Times New Roman" w:cs="Times New Roman"/>
                <w:color w:val="000000"/>
                <w:kern w:val="24"/>
                <w:sz w:val="20"/>
                <w:szCs w:val="20"/>
              </w:rPr>
              <w:t>Предусмот-</w:t>
            </w:r>
          </w:p>
          <w:p w:rsidR="007A135B" w:rsidRPr="00A64E93" w:rsidRDefault="007A135B" w:rsidP="00C40870">
            <w:pPr>
              <w:tabs>
                <w:tab w:val="left" w:leader="underscore" w:pos="9144"/>
              </w:tabs>
              <w:spacing w:after="0"/>
              <w:rPr>
                <w:rFonts w:ascii="Times New Roman" w:hAnsi="Times New Roman" w:cs="Times New Roman"/>
                <w:color w:val="000000"/>
                <w:kern w:val="24"/>
                <w:sz w:val="20"/>
                <w:szCs w:val="20"/>
              </w:rPr>
            </w:pPr>
            <w:r w:rsidRPr="00A64E93">
              <w:rPr>
                <w:rFonts w:ascii="Times New Roman" w:hAnsi="Times New Roman" w:cs="Times New Roman"/>
                <w:color w:val="000000"/>
                <w:kern w:val="24"/>
                <w:sz w:val="20"/>
                <w:szCs w:val="20"/>
              </w:rPr>
              <w:t>ренные сроки выполнения</w:t>
            </w:r>
          </w:p>
        </w:tc>
        <w:tc>
          <w:tcPr>
            <w:tcW w:w="4990"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Подтверждение наличия</w:t>
            </w:r>
          </w:p>
        </w:tc>
      </w:tr>
      <w:tr w:rsidR="007A135B" w:rsidRPr="00A64E93" w:rsidTr="00AA5DDA">
        <w:tc>
          <w:tcPr>
            <w:tcW w:w="904" w:type="dxa"/>
            <w:shd w:val="clear" w:color="auto" w:fill="B8CCE4"/>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sz w:val="24"/>
                <w:szCs w:val="24"/>
              </w:rPr>
              <w:t>I.</w:t>
            </w:r>
          </w:p>
        </w:tc>
        <w:tc>
          <w:tcPr>
            <w:tcW w:w="6237" w:type="dxa"/>
            <w:shd w:val="clear" w:color="auto" w:fill="B8CCE4"/>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sz w:val="24"/>
                <w:szCs w:val="24"/>
              </w:rPr>
              <w:t>Нормативное обеспечение реализации Стандарта</w:t>
            </w:r>
          </w:p>
        </w:tc>
        <w:tc>
          <w:tcPr>
            <w:tcW w:w="1559" w:type="dxa"/>
            <w:shd w:val="clear" w:color="auto" w:fill="B8CCE4"/>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1559" w:type="dxa"/>
            <w:shd w:val="clear" w:color="auto" w:fill="B8CCE4"/>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4990" w:type="dxa"/>
            <w:shd w:val="clear" w:color="auto" w:fill="B8CCE4"/>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r>
      <w:tr w:rsidR="007A135B" w:rsidRPr="00A64E93" w:rsidTr="00AA5DDA">
        <w:tc>
          <w:tcPr>
            <w:tcW w:w="904"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sz w:val="24"/>
                <w:szCs w:val="24"/>
              </w:rPr>
              <w:t>1.1.</w:t>
            </w:r>
          </w:p>
        </w:tc>
        <w:tc>
          <w:tcPr>
            <w:tcW w:w="6237" w:type="dxa"/>
          </w:tcPr>
          <w:p w:rsidR="007A135B" w:rsidRPr="00A64E93" w:rsidRDefault="007A135B" w:rsidP="00C40870">
            <w:pPr>
              <w:tabs>
                <w:tab w:val="left" w:leader="underscore" w:pos="9144"/>
              </w:tabs>
              <w:spacing w:after="0"/>
              <w:rPr>
                <w:rFonts w:ascii="Times New Roman" w:hAnsi="Times New Roman" w:cs="Times New Roman"/>
                <w:sz w:val="24"/>
                <w:szCs w:val="24"/>
              </w:rPr>
            </w:pPr>
            <w:r w:rsidRPr="00A64E93">
              <w:rPr>
                <w:rFonts w:ascii="Times New Roman" w:hAnsi="Times New Roman" w:cs="Times New Roman"/>
                <w:sz w:val="24"/>
                <w:szCs w:val="24"/>
              </w:rPr>
              <w:t>ООП ООО ОУ рассмотрена и рекомендована для реализ</w:t>
            </w:r>
            <w:r w:rsidRPr="00A64E93">
              <w:rPr>
                <w:rFonts w:ascii="Times New Roman" w:hAnsi="Times New Roman" w:cs="Times New Roman"/>
                <w:sz w:val="24"/>
                <w:szCs w:val="24"/>
              </w:rPr>
              <w:t>а</w:t>
            </w:r>
            <w:r w:rsidRPr="00A64E93">
              <w:rPr>
                <w:rFonts w:ascii="Times New Roman" w:hAnsi="Times New Roman" w:cs="Times New Roman"/>
                <w:sz w:val="24"/>
                <w:szCs w:val="24"/>
              </w:rPr>
              <w:t>ции  органами коллегиального управления (в т.ч. упра</w:t>
            </w:r>
            <w:r w:rsidRPr="00A64E93">
              <w:rPr>
                <w:rFonts w:ascii="Times New Roman" w:hAnsi="Times New Roman" w:cs="Times New Roman"/>
                <w:sz w:val="24"/>
                <w:szCs w:val="24"/>
              </w:rPr>
              <w:t>в</w:t>
            </w:r>
            <w:r w:rsidRPr="00A64E93">
              <w:rPr>
                <w:rFonts w:ascii="Times New Roman" w:hAnsi="Times New Roman" w:cs="Times New Roman"/>
                <w:sz w:val="24"/>
                <w:szCs w:val="24"/>
              </w:rPr>
              <w:t xml:space="preserve">ляющим Советом/Советом ОУи др.)  </w:t>
            </w:r>
          </w:p>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sz w:val="24"/>
                <w:szCs w:val="24"/>
              </w:rPr>
              <w:t>Разработан и утвержден план-график введения Стандарта (по годам и параллелям)</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4990" w:type="dxa"/>
          </w:tcPr>
          <w:p w:rsidR="007A135B" w:rsidRPr="00A64E93" w:rsidRDefault="007A135B" w:rsidP="00C40870">
            <w:pPr>
              <w:tabs>
                <w:tab w:val="left" w:leader="underscore" w:pos="9144"/>
              </w:tabs>
              <w:spacing w:after="0" w:line="240" w:lineRule="auto"/>
              <w:rPr>
                <w:rFonts w:ascii="Times New Roman" w:hAnsi="Times New Roman" w:cs="Times New Roman"/>
                <w:kern w:val="24"/>
                <w:sz w:val="24"/>
                <w:szCs w:val="24"/>
              </w:rPr>
            </w:pPr>
            <w:r w:rsidRPr="00A64E93">
              <w:rPr>
                <w:rFonts w:ascii="Times New Roman" w:hAnsi="Times New Roman" w:cs="Times New Roman"/>
                <w:kern w:val="24"/>
                <w:sz w:val="24"/>
                <w:szCs w:val="24"/>
              </w:rPr>
              <w:t xml:space="preserve">Приказ от 02. 06.2015 № 277 «О введении ФГОС ООО с 01.09.2015  в МБОУ СОШ №9 им. М.В. Водопьянова» </w:t>
            </w:r>
          </w:p>
          <w:p w:rsidR="007A135B" w:rsidRPr="00A64E93" w:rsidRDefault="007A135B" w:rsidP="00C40870">
            <w:pPr>
              <w:tabs>
                <w:tab w:val="left" w:leader="underscore" w:pos="9144"/>
              </w:tabs>
              <w:spacing w:after="0" w:line="240" w:lineRule="auto"/>
              <w:rPr>
                <w:rFonts w:ascii="Times New Roman" w:hAnsi="Times New Roman" w:cs="Times New Roman"/>
                <w:kern w:val="24"/>
                <w:sz w:val="24"/>
                <w:szCs w:val="24"/>
              </w:rPr>
            </w:pPr>
            <w:r w:rsidRPr="00A64E93">
              <w:rPr>
                <w:rFonts w:ascii="Times New Roman" w:hAnsi="Times New Roman" w:cs="Times New Roman"/>
                <w:kern w:val="24"/>
                <w:sz w:val="24"/>
                <w:szCs w:val="24"/>
              </w:rPr>
              <w:t>Протокол заседания Управляющего совета школы от 21.05.2015 №3</w:t>
            </w:r>
          </w:p>
          <w:p w:rsidR="007A135B" w:rsidRPr="00A64E93" w:rsidRDefault="007A135B" w:rsidP="00C40870">
            <w:pPr>
              <w:tabs>
                <w:tab w:val="left" w:leader="underscore" w:pos="9144"/>
              </w:tabs>
              <w:spacing w:after="0" w:line="240" w:lineRule="auto"/>
              <w:rPr>
                <w:rFonts w:ascii="Times New Roman" w:hAnsi="Times New Roman" w:cs="Times New Roman"/>
                <w:kern w:val="24"/>
                <w:sz w:val="24"/>
                <w:szCs w:val="24"/>
              </w:rPr>
            </w:pPr>
            <w:r w:rsidRPr="00A64E93">
              <w:rPr>
                <w:rFonts w:ascii="Times New Roman" w:hAnsi="Times New Roman" w:cs="Times New Roman"/>
                <w:kern w:val="24"/>
                <w:sz w:val="24"/>
                <w:szCs w:val="24"/>
              </w:rPr>
              <w:t>Протокол педагогического совета от 21.05.2015 №4</w:t>
            </w:r>
          </w:p>
        </w:tc>
      </w:tr>
      <w:tr w:rsidR="007A135B" w:rsidRPr="00A64E93" w:rsidTr="00AA5DDA">
        <w:tc>
          <w:tcPr>
            <w:tcW w:w="904"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sz w:val="24"/>
                <w:szCs w:val="24"/>
              </w:rPr>
              <w:t>1.2.</w:t>
            </w:r>
          </w:p>
        </w:tc>
        <w:tc>
          <w:tcPr>
            <w:tcW w:w="6237"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sz w:val="24"/>
                <w:szCs w:val="24"/>
              </w:rPr>
              <w:t>Внесены изменения и дополнения в Устав ОУ</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kern w:val="24"/>
                <w:sz w:val="24"/>
                <w:szCs w:val="24"/>
              </w:rPr>
            </w:pPr>
            <w:r w:rsidRPr="00A64E93">
              <w:rPr>
                <w:rFonts w:ascii="Times New Roman" w:hAnsi="Times New Roman" w:cs="Times New Roman"/>
                <w:kern w:val="24"/>
                <w:sz w:val="24"/>
                <w:szCs w:val="24"/>
              </w:rPr>
              <w:t>До ноября 2015</w:t>
            </w:r>
          </w:p>
        </w:tc>
        <w:tc>
          <w:tcPr>
            <w:tcW w:w="4990" w:type="dxa"/>
          </w:tcPr>
          <w:p w:rsidR="007A135B" w:rsidRPr="00A64E93" w:rsidRDefault="007A135B" w:rsidP="007A5A36">
            <w:pPr>
              <w:tabs>
                <w:tab w:val="left" w:leader="underscore" w:pos="9144"/>
              </w:tabs>
              <w:spacing w:after="0"/>
              <w:rPr>
                <w:rFonts w:ascii="Times New Roman" w:hAnsi="Times New Roman" w:cs="Times New Roman"/>
                <w:kern w:val="24"/>
                <w:sz w:val="24"/>
                <w:szCs w:val="24"/>
              </w:rPr>
            </w:pPr>
            <w:r w:rsidRPr="00A64E93">
              <w:rPr>
                <w:rFonts w:ascii="Times New Roman" w:hAnsi="Times New Roman" w:cs="Times New Roman"/>
                <w:kern w:val="24"/>
                <w:sz w:val="24"/>
                <w:szCs w:val="24"/>
              </w:rPr>
              <w:t>Устав МБОУ СШ №9</w:t>
            </w:r>
          </w:p>
        </w:tc>
      </w:tr>
      <w:tr w:rsidR="007A135B" w:rsidRPr="00A64E93" w:rsidTr="00AA5DDA">
        <w:tc>
          <w:tcPr>
            <w:tcW w:w="904"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sz w:val="24"/>
                <w:szCs w:val="24"/>
              </w:rPr>
              <w:t>1.3.</w:t>
            </w:r>
          </w:p>
        </w:tc>
        <w:tc>
          <w:tcPr>
            <w:tcW w:w="6237" w:type="dxa"/>
          </w:tcPr>
          <w:p w:rsidR="007A135B" w:rsidRPr="00A64E93" w:rsidRDefault="007A135B" w:rsidP="00C40870">
            <w:pPr>
              <w:spacing w:after="0"/>
              <w:ind w:right="178"/>
              <w:rPr>
                <w:rFonts w:ascii="Times New Roman" w:hAnsi="Times New Roman" w:cs="Times New Roman"/>
                <w:sz w:val="24"/>
                <w:szCs w:val="24"/>
              </w:rPr>
            </w:pPr>
            <w:r w:rsidRPr="00A64E93">
              <w:rPr>
                <w:rFonts w:ascii="Times New Roman" w:hAnsi="Times New Roman" w:cs="Times New Roman"/>
                <w:sz w:val="24"/>
                <w:szCs w:val="24"/>
              </w:rPr>
              <w:t>Разработана на основе примерной основной образов</w:t>
            </w:r>
            <w:r w:rsidRPr="00A64E93">
              <w:rPr>
                <w:rFonts w:ascii="Times New Roman" w:hAnsi="Times New Roman" w:cs="Times New Roman"/>
                <w:sz w:val="24"/>
                <w:szCs w:val="24"/>
              </w:rPr>
              <w:t>а</w:t>
            </w:r>
            <w:r w:rsidRPr="00A64E93">
              <w:rPr>
                <w:rFonts w:ascii="Times New Roman" w:hAnsi="Times New Roman" w:cs="Times New Roman"/>
                <w:sz w:val="24"/>
                <w:szCs w:val="24"/>
              </w:rPr>
              <w:t xml:space="preserve">тельной программы основного общего образования ООП ООО </w:t>
            </w:r>
          </w:p>
        </w:tc>
        <w:tc>
          <w:tcPr>
            <w:tcW w:w="1559"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Август 2015</w:t>
            </w:r>
          </w:p>
        </w:tc>
        <w:tc>
          <w:tcPr>
            <w:tcW w:w="4990"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Выходные данные: «Примерная основная о</w:t>
            </w:r>
            <w:r w:rsidRPr="00A64E93">
              <w:rPr>
                <w:rFonts w:ascii="Times New Roman" w:hAnsi="Times New Roman" w:cs="Times New Roman"/>
                <w:color w:val="000000"/>
                <w:kern w:val="24"/>
                <w:sz w:val="24"/>
                <w:szCs w:val="24"/>
              </w:rPr>
              <w:t>б</w:t>
            </w:r>
            <w:r w:rsidRPr="00A64E93">
              <w:rPr>
                <w:rFonts w:ascii="Times New Roman" w:hAnsi="Times New Roman" w:cs="Times New Roman"/>
                <w:color w:val="000000"/>
                <w:kern w:val="24"/>
                <w:sz w:val="24"/>
                <w:szCs w:val="24"/>
              </w:rPr>
              <w:t>разовательная программа образовательного учреждения, основная школа», сост. Е. С. С</w:t>
            </w:r>
            <w:r w:rsidRPr="00A64E93">
              <w:rPr>
                <w:rFonts w:ascii="Times New Roman" w:hAnsi="Times New Roman" w:cs="Times New Roman"/>
                <w:color w:val="000000"/>
                <w:kern w:val="24"/>
                <w:sz w:val="24"/>
                <w:szCs w:val="24"/>
              </w:rPr>
              <w:t>а</w:t>
            </w:r>
            <w:r w:rsidRPr="00A64E93">
              <w:rPr>
                <w:rFonts w:ascii="Times New Roman" w:hAnsi="Times New Roman" w:cs="Times New Roman"/>
                <w:color w:val="000000"/>
                <w:kern w:val="24"/>
                <w:sz w:val="24"/>
                <w:szCs w:val="24"/>
              </w:rPr>
              <w:t>винов</w:t>
            </w:r>
            <w:r w:rsidR="00C40870" w:rsidRPr="00A64E93">
              <w:rPr>
                <w:rFonts w:ascii="Times New Roman" w:hAnsi="Times New Roman" w:cs="Times New Roman"/>
                <w:color w:val="000000"/>
                <w:kern w:val="24"/>
                <w:sz w:val="24"/>
                <w:szCs w:val="24"/>
              </w:rPr>
              <w:t xml:space="preserve"> </w:t>
            </w:r>
            <w:r w:rsidRPr="00A64E93">
              <w:rPr>
                <w:rFonts w:ascii="Times New Roman" w:hAnsi="Times New Roman" w:cs="Times New Roman"/>
                <w:color w:val="000000"/>
                <w:kern w:val="24"/>
                <w:sz w:val="24"/>
                <w:szCs w:val="24"/>
              </w:rPr>
              <w:t>Москва , «Просвещение», 2014,2-е и</w:t>
            </w:r>
            <w:r w:rsidRPr="00A64E93">
              <w:rPr>
                <w:rFonts w:ascii="Times New Roman" w:hAnsi="Times New Roman" w:cs="Times New Roman"/>
                <w:color w:val="000000"/>
                <w:kern w:val="24"/>
                <w:sz w:val="24"/>
                <w:szCs w:val="24"/>
              </w:rPr>
              <w:t>з</w:t>
            </w:r>
            <w:r w:rsidRPr="00A64E93">
              <w:rPr>
                <w:rFonts w:ascii="Times New Roman" w:hAnsi="Times New Roman" w:cs="Times New Roman"/>
                <w:color w:val="000000"/>
                <w:kern w:val="24"/>
                <w:sz w:val="24"/>
                <w:szCs w:val="24"/>
              </w:rPr>
              <w:t>дание</w:t>
            </w:r>
          </w:p>
        </w:tc>
      </w:tr>
      <w:tr w:rsidR="007A135B" w:rsidRPr="00A64E93" w:rsidTr="00AA5DDA">
        <w:tc>
          <w:tcPr>
            <w:tcW w:w="904" w:type="dxa"/>
          </w:tcPr>
          <w:p w:rsidR="007A135B" w:rsidRPr="00A64E93" w:rsidRDefault="007A135B" w:rsidP="00C40870">
            <w:pPr>
              <w:tabs>
                <w:tab w:val="left" w:leader="underscore" w:pos="9144"/>
              </w:tabs>
              <w:spacing w:after="0"/>
              <w:rPr>
                <w:rFonts w:ascii="Times New Roman" w:hAnsi="Times New Roman" w:cs="Times New Roman"/>
                <w:sz w:val="24"/>
                <w:szCs w:val="24"/>
              </w:rPr>
            </w:pPr>
            <w:r w:rsidRPr="00A64E93">
              <w:rPr>
                <w:rFonts w:ascii="Times New Roman" w:hAnsi="Times New Roman" w:cs="Times New Roman"/>
                <w:sz w:val="24"/>
                <w:szCs w:val="24"/>
              </w:rPr>
              <w:t>1.3.1.</w:t>
            </w:r>
          </w:p>
        </w:tc>
        <w:tc>
          <w:tcPr>
            <w:tcW w:w="6237" w:type="dxa"/>
          </w:tcPr>
          <w:p w:rsidR="007A135B" w:rsidRPr="00A64E93" w:rsidRDefault="007A135B" w:rsidP="00C40870">
            <w:pPr>
              <w:spacing w:after="0"/>
              <w:ind w:right="178"/>
              <w:rPr>
                <w:rFonts w:ascii="Times New Roman" w:hAnsi="Times New Roman" w:cs="Times New Roman"/>
                <w:sz w:val="24"/>
                <w:szCs w:val="24"/>
              </w:rPr>
            </w:pPr>
            <w:r w:rsidRPr="00A64E93">
              <w:rPr>
                <w:rFonts w:ascii="Times New Roman" w:hAnsi="Times New Roman" w:cs="Times New Roman"/>
                <w:sz w:val="24"/>
                <w:szCs w:val="24"/>
              </w:rPr>
              <w:t>Разделы ООП ООО:</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4990"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r>
      <w:tr w:rsidR="007A135B" w:rsidRPr="00A64E93" w:rsidTr="00AA5DDA">
        <w:tc>
          <w:tcPr>
            <w:tcW w:w="904" w:type="dxa"/>
          </w:tcPr>
          <w:p w:rsidR="007A135B" w:rsidRPr="00A64E93" w:rsidRDefault="007A135B" w:rsidP="00C40870">
            <w:pPr>
              <w:tabs>
                <w:tab w:val="left" w:leader="underscore" w:pos="9144"/>
              </w:tabs>
              <w:spacing w:after="0"/>
              <w:rPr>
                <w:rFonts w:ascii="Times New Roman" w:hAnsi="Times New Roman" w:cs="Times New Roman"/>
                <w:sz w:val="24"/>
                <w:szCs w:val="24"/>
              </w:rPr>
            </w:pPr>
            <w:r w:rsidRPr="00A64E93">
              <w:rPr>
                <w:rFonts w:ascii="Times New Roman" w:hAnsi="Times New Roman" w:cs="Times New Roman"/>
                <w:sz w:val="24"/>
                <w:szCs w:val="24"/>
              </w:rPr>
              <w:t>1.3.1.1.</w:t>
            </w:r>
          </w:p>
        </w:tc>
        <w:tc>
          <w:tcPr>
            <w:tcW w:w="6237" w:type="dxa"/>
          </w:tcPr>
          <w:p w:rsidR="007A135B" w:rsidRPr="00A64E93" w:rsidRDefault="007A135B" w:rsidP="00C40870">
            <w:pPr>
              <w:spacing w:after="0"/>
              <w:ind w:right="178"/>
              <w:rPr>
                <w:rFonts w:ascii="Times New Roman" w:hAnsi="Times New Roman" w:cs="Times New Roman"/>
                <w:sz w:val="24"/>
                <w:szCs w:val="24"/>
              </w:rPr>
            </w:pPr>
            <w:r w:rsidRPr="00A64E93">
              <w:rPr>
                <w:rFonts w:ascii="Times New Roman" w:hAnsi="Times New Roman" w:cs="Times New Roman"/>
                <w:sz w:val="24"/>
                <w:szCs w:val="24"/>
              </w:rPr>
              <w:t xml:space="preserve"> целевой раздел </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4990"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Раздел 1</w:t>
            </w:r>
          </w:p>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 xml:space="preserve">ООП ООО ОУ </w:t>
            </w:r>
          </w:p>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lastRenderedPageBreak/>
              <w:t>Проект раздела разработан, приказ от 27.03.2015 № 146</w:t>
            </w:r>
          </w:p>
        </w:tc>
      </w:tr>
      <w:tr w:rsidR="007A135B" w:rsidRPr="00A64E93" w:rsidTr="00AA5DDA">
        <w:tc>
          <w:tcPr>
            <w:tcW w:w="904" w:type="dxa"/>
          </w:tcPr>
          <w:p w:rsidR="007A135B" w:rsidRPr="00A64E93" w:rsidRDefault="007A135B" w:rsidP="00C40870">
            <w:pPr>
              <w:tabs>
                <w:tab w:val="left" w:leader="underscore" w:pos="9144"/>
              </w:tabs>
              <w:spacing w:after="0"/>
              <w:rPr>
                <w:rFonts w:ascii="Times New Roman" w:hAnsi="Times New Roman" w:cs="Times New Roman"/>
                <w:sz w:val="24"/>
                <w:szCs w:val="24"/>
              </w:rPr>
            </w:pPr>
            <w:r w:rsidRPr="00A64E93">
              <w:rPr>
                <w:rFonts w:ascii="Times New Roman" w:hAnsi="Times New Roman" w:cs="Times New Roman"/>
                <w:sz w:val="24"/>
                <w:szCs w:val="24"/>
              </w:rPr>
              <w:lastRenderedPageBreak/>
              <w:t>1.3.1.2.</w:t>
            </w:r>
          </w:p>
        </w:tc>
        <w:tc>
          <w:tcPr>
            <w:tcW w:w="6237" w:type="dxa"/>
          </w:tcPr>
          <w:p w:rsidR="007A135B" w:rsidRPr="00A64E93" w:rsidRDefault="007A135B" w:rsidP="00C40870">
            <w:pPr>
              <w:spacing w:after="0"/>
              <w:ind w:right="178"/>
              <w:rPr>
                <w:rFonts w:ascii="Times New Roman" w:hAnsi="Times New Roman" w:cs="Times New Roman"/>
                <w:sz w:val="24"/>
                <w:szCs w:val="24"/>
              </w:rPr>
            </w:pPr>
            <w:r w:rsidRPr="00A64E93">
              <w:rPr>
                <w:rFonts w:ascii="Times New Roman" w:hAnsi="Times New Roman" w:cs="Times New Roman"/>
                <w:sz w:val="24"/>
                <w:szCs w:val="24"/>
              </w:rPr>
              <w:t xml:space="preserve"> содержательный раздел </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4990"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Раздел 2</w:t>
            </w:r>
          </w:p>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ООП ООО ОУ</w:t>
            </w:r>
          </w:p>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Проект раздела разработан, приказ от 27.03.2015 № 146</w:t>
            </w:r>
          </w:p>
        </w:tc>
      </w:tr>
      <w:tr w:rsidR="007A135B" w:rsidRPr="00A64E93" w:rsidTr="00AA5DDA">
        <w:tc>
          <w:tcPr>
            <w:tcW w:w="904" w:type="dxa"/>
          </w:tcPr>
          <w:p w:rsidR="007A135B" w:rsidRPr="00A64E93" w:rsidRDefault="007A135B" w:rsidP="00C40870">
            <w:pPr>
              <w:tabs>
                <w:tab w:val="left" w:leader="underscore" w:pos="9144"/>
              </w:tabs>
              <w:spacing w:after="0"/>
              <w:rPr>
                <w:rFonts w:ascii="Times New Roman" w:hAnsi="Times New Roman" w:cs="Times New Roman"/>
                <w:sz w:val="24"/>
                <w:szCs w:val="24"/>
              </w:rPr>
            </w:pPr>
            <w:r w:rsidRPr="00A64E93">
              <w:rPr>
                <w:rFonts w:ascii="Times New Roman" w:hAnsi="Times New Roman" w:cs="Times New Roman"/>
                <w:sz w:val="24"/>
                <w:szCs w:val="24"/>
              </w:rPr>
              <w:t>1.3.1.3.</w:t>
            </w:r>
          </w:p>
        </w:tc>
        <w:tc>
          <w:tcPr>
            <w:tcW w:w="6237" w:type="dxa"/>
          </w:tcPr>
          <w:p w:rsidR="007A135B" w:rsidRPr="00A64E93" w:rsidRDefault="007A135B" w:rsidP="00C40870">
            <w:pPr>
              <w:spacing w:after="0"/>
              <w:ind w:right="178"/>
              <w:rPr>
                <w:rFonts w:ascii="Times New Roman" w:hAnsi="Times New Roman" w:cs="Times New Roman"/>
                <w:sz w:val="24"/>
                <w:szCs w:val="24"/>
              </w:rPr>
            </w:pPr>
            <w:r w:rsidRPr="00A64E93">
              <w:rPr>
                <w:rFonts w:ascii="Times New Roman" w:hAnsi="Times New Roman" w:cs="Times New Roman"/>
                <w:sz w:val="24"/>
                <w:szCs w:val="24"/>
              </w:rPr>
              <w:t xml:space="preserve"> организационный раздел </w:t>
            </w:r>
          </w:p>
        </w:tc>
        <w:tc>
          <w:tcPr>
            <w:tcW w:w="1559" w:type="dxa"/>
          </w:tcPr>
          <w:p w:rsidR="007A135B" w:rsidRPr="00A64E93" w:rsidRDefault="007A5A36"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559" w:type="dxa"/>
          </w:tcPr>
          <w:p w:rsidR="007A135B" w:rsidRPr="00A64E93" w:rsidRDefault="007A5A36" w:rsidP="00C40870">
            <w:pPr>
              <w:tabs>
                <w:tab w:val="left" w:leader="underscore" w:pos="9144"/>
              </w:tabs>
              <w:spacing w:after="0"/>
              <w:jc w:val="center"/>
              <w:rPr>
                <w:rFonts w:ascii="Times New Roman" w:hAnsi="Times New Roman" w:cs="Times New Roman"/>
                <w:kern w:val="24"/>
                <w:sz w:val="24"/>
                <w:szCs w:val="24"/>
              </w:rPr>
            </w:pPr>
            <w:r w:rsidRPr="00A64E93">
              <w:rPr>
                <w:rFonts w:ascii="Times New Roman" w:hAnsi="Times New Roman" w:cs="Times New Roman"/>
                <w:kern w:val="24"/>
                <w:sz w:val="24"/>
                <w:szCs w:val="24"/>
              </w:rPr>
              <w:t>Август</w:t>
            </w:r>
          </w:p>
          <w:p w:rsidR="007A5A36" w:rsidRPr="00A64E93" w:rsidRDefault="007A5A36" w:rsidP="00C40870">
            <w:pPr>
              <w:tabs>
                <w:tab w:val="left" w:leader="underscore" w:pos="9144"/>
              </w:tabs>
              <w:spacing w:after="0"/>
              <w:jc w:val="center"/>
              <w:rPr>
                <w:rFonts w:ascii="Times New Roman" w:hAnsi="Times New Roman" w:cs="Times New Roman"/>
                <w:color w:val="FF0000"/>
                <w:kern w:val="24"/>
                <w:sz w:val="24"/>
                <w:szCs w:val="24"/>
              </w:rPr>
            </w:pPr>
            <w:r w:rsidRPr="00A64E93">
              <w:rPr>
                <w:rFonts w:ascii="Times New Roman" w:hAnsi="Times New Roman" w:cs="Times New Roman"/>
                <w:kern w:val="24"/>
                <w:sz w:val="24"/>
                <w:szCs w:val="24"/>
              </w:rPr>
              <w:t>2015</w:t>
            </w:r>
          </w:p>
        </w:tc>
        <w:tc>
          <w:tcPr>
            <w:tcW w:w="4990" w:type="dxa"/>
          </w:tcPr>
          <w:p w:rsidR="007A135B" w:rsidRPr="00A64E93" w:rsidRDefault="007A135B" w:rsidP="00C40870">
            <w:pPr>
              <w:tabs>
                <w:tab w:val="left" w:leader="underscore" w:pos="9144"/>
              </w:tabs>
              <w:spacing w:after="0"/>
              <w:rPr>
                <w:rFonts w:ascii="Times New Roman" w:hAnsi="Times New Roman" w:cs="Times New Roman"/>
                <w:kern w:val="24"/>
                <w:sz w:val="24"/>
                <w:szCs w:val="24"/>
              </w:rPr>
            </w:pPr>
            <w:r w:rsidRPr="00A64E93">
              <w:rPr>
                <w:rFonts w:ascii="Times New Roman" w:hAnsi="Times New Roman" w:cs="Times New Roman"/>
                <w:kern w:val="24"/>
                <w:sz w:val="24"/>
                <w:szCs w:val="24"/>
              </w:rPr>
              <w:t>Раздел 3</w:t>
            </w:r>
          </w:p>
          <w:p w:rsidR="007A135B" w:rsidRPr="00A64E93" w:rsidRDefault="007A135B" w:rsidP="007A5A36">
            <w:pPr>
              <w:tabs>
                <w:tab w:val="left" w:leader="underscore" w:pos="9144"/>
              </w:tabs>
              <w:spacing w:after="0"/>
              <w:rPr>
                <w:rFonts w:ascii="Times New Roman" w:hAnsi="Times New Roman" w:cs="Times New Roman"/>
                <w:color w:val="FF0000"/>
                <w:kern w:val="24"/>
                <w:sz w:val="24"/>
                <w:szCs w:val="24"/>
              </w:rPr>
            </w:pPr>
            <w:r w:rsidRPr="00A64E93">
              <w:rPr>
                <w:rFonts w:ascii="Times New Roman" w:hAnsi="Times New Roman" w:cs="Times New Roman"/>
                <w:kern w:val="24"/>
                <w:sz w:val="24"/>
                <w:szCs w:val="24"/>
              </w:rPr>
              <w:t>ООП ООО</w:t>
            </w:r>
            <w:r w:rsidRPr="00A64E93">
              <w:rPr>
                <w:rFonts w:ascii="Times New Roman" w:hAnsi="Times New Roman" w:cs="Times New Roman"/>
                <w:color w:val="FF0000"/>
                <w:kern w:val="24"/>
                <w:sz w:val="24"/>
                <w:szCs w:val="24"/>
              </w:rPr>
              <w:t xml:space="preserve"> </w:t>
            </w:r>
          </w:p>
        </w:tc>
      </w:tr>
      <w:tr w:rsidR="007A135B" w:rsidRPr="00A64E93" w:rsidTr="00AA5DDA">
        <w:tc>
          <w:tcPr>
            <w:tcW w:w="904" w:type="dxa"/>
            <w:shd w:val="clear" w:color="auto" w:fill="E0E0E0"/>
          </w:tcPr>
          <w:p w:rsidR="007A135B" w:rsidRPr="00A64E93" w:rsidRDefault="007A135B" w:rsidP="00C40870">
            <w:pPr>
              <w:tabs>
                <w:tab w:val="left" w:leader="underscore" w:pos="9144"/>
              </w:tabs>
              <w:spacing w:after="0"/>
              <w:rPr>
                <w:rFonts w:ascii="Times New Roman" w:hAnsi="Times New Roman" w:cs="Times New Roman"/>
                <w:sz w:val="24"/>
                <w:szCs w:val="24"/>
              </w:rPr>
            </w:pPr>
            <w:r w:rsidRPr="00A64E93">
              <w:rPr>
                <w:rFonts w:ascii="Times New Roman" w:hAnsi="Times New Roman" w:cs="Times New Roman"/>
                <w:sz w:val="24"/>
                <w:szCs w:val="24"/>
              </w:rPr>
              <w:t>1.3.1.3.1.</w:t>
            </w:r>
          </w:p>
        </w:tc>
        <w:tc>
          <w:tcPr>
            <w:tcW w:w="6237" w:type="dxa"/>
            <w:shd w:val="clear" w:color="auto" w:fill="E0E0E0"/>
          </w:tcPr>
          <w:p w:rsidR="007A135B" w:rsidRPr="00A64E93" w:rsidRDefault="007A135B" w:rsidP="00C40870">
            <w:pPr>
              <w:spacing w:after="0"/>
              <w:ind w:right="178"/>
              <w:rPr>
                <w:rFonts w:ascii="Times New Roman" w:hAnsi="Times New Roman" w:cs="Times New Roman"/>
                <w:sz w:val="24"/>
                <w:szCs w:val="24"/>
              </w:rPr>
            </w:pPr>
            <w:r w:rsidRPr="00A64E93">
              <w:rPr>
                <w:rFonts w:ascii="Times New Roman" w:hAnsi="Times New Roman" w:cs="Times New Roman"/>
                <w:sz w:val="24"/>
                <w:szCs w:val="24"/>
              </w:rPr>
              <w:t xml:space="preserve">Имеется описание системы условий реализации ООП ООО ОУ, включающее: </w:t>
            </w:r>
          </w:p>
        </w:tc>
        <w:tc>
          <w:tcPr>
            <w:tcW w:w="1559" w:type="dxa"/>
            <w:shd w:val="clear" w:color="auto" w:fill="E0E0E0"/>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1559" w:type="dxa"/>
            <w:shd w:val="clear" w:color="auto" w:fill="E0E0E0"/>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4990" w:type="dxa"/>
            <w:shd w:val="clear" w:color="auto" w:fill="E0E0E0"/>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r>
      <w:tr w:rsidR="007A135B" w:rsidRPr="00A64E93" w:rsidTr="00AA5DDA">
        <w:tc>
          <w:tcPr>
            <w:tcW w:w="904" w:type="dxa"/>
          </w:tcPr>
          <w:p w:rsidR="007A135B" w:rsidRPr="00A64E93" w:rsidRDefault="007A135B" w:rsidP="00C40870">
            <w:pPr>
              <w:tabs>
                <w:tab w:val="left" w:leader="underscore" w:pos="9144"/>
              </w:tabs>
              <w:spacing w:after="0"/>
              <w:rPr>
                <w:rFonts w:ascii="Times New Roman" w:hAnsi="Times New Roman" w:cs="Times New Roman"/>
                <w:sz w:val="24"/>
                <w:szCs w:val="24"/>
              </w:rPr>
            </w:pPr>
          </w:p>
        </w:tc>
        <w:tc>
          <w:tcPr>
            <w:tcW w:w="6237" w:type="dxa"/>
          </w:tcPr>
          <w:p w:rsidR="007A135B" w:rsidRPr="00A64E93" w:rsidRDefault="007A135B" w:rsidP="008E0E0E">
            <w:pPr>
              <w:pStyle w:val="a4"/>
              <w:widowControl w:val="0"/>
              <w:numPr>
                <w:ilvl w:val="0"/>
                <w:numId w:val="195"/>
              </w:numPr>
              <w:autoSpaceDE w:val="0"/>
              <w:autoSpaceDN w:val="0"/>
              <w:adjustRightInd w:val="0"/>
              <w:spacing w:after="0" w:line="240" w:lineRule="auto"/>
              <w:ind w:left="336" w:right="178" w:firstLine="24"/>
              <w:rPr>
                <w:rFonts w:ascii="Times New Roman" w:hAnsi="Times New Roman" w:cs="Times New Roman"/>
                <w:sz w:val="24"/>
                <w:szCs w:val="24"/>
              </w:rPr>
            </w:pPr>
            <w:r w:rsidRPr="00A64E93">
              <w:rPr>
                <w:rFonts w:ascii="Times New Roman" w:hAnsi="Times New Roman" w:cs="Times New Roman"/>
                <w:sz w:val="24"/>
                <w:szCs w:val="24"/>
              </w:rPr>
              <w:t xml:space="preserve">Учебный план </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Июнь 2015</w:t>
            </w:r>
          </w:p>
        </w:tc>
        <w:tc>
          <w:tcPr>
            <w:tcW w:w="4990"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Приложение к разделу 3, п.3.1</w:t>
            </w:r>
          </w:p>
        </w:tc>
      </w:tr>
      <w:tr w:rsidR="007A135B" w:rsidRPr="00A64E93" w:rsidTr="00AA5DDA">
        <w:tc>
          <w:tcPr>
            <w:tcW w:w="904" w:type="dxa"/>
          </w:tcPr>
          <w:p w:rsidR="007A135B" w:rsidRPr="00A64E93" w:rsidRDefault="007A135B" w:rsidP="00C40870">
            <w:pPr>
              <w:tabs>
                <w:tab w:val="left" w:leader="underscore" w:pos="9144"/>
              </w:tabs>
              <w:spacing w:after="0"/>
              <w:rPr>
                <w:rFonts w:ascii="Times New Roman" w:hAnsi="Times New Roman" w:cs="Times New Roman"/>
                <w:sz w:val="24"/>
                <w:szCs w:val="24"/>
              </w:rPr>
            </w:pPr>
          </w:p>
        </w:tc>
        <w:tc>
          <w:tcPr>
            <w:tcW w:w="6237" w:type="dxa"/>
          </w:tcPr>
          <w:p w:rsidR="007A135B" w:rsidRPr="00A64E93" w:rsidRDefault="007A135B" w:rsidP="008E0E0E">
            <w:pPr>
              <w:pStyle w:val="a4"/>
              <w:widowControl w:val="0"/>
              <w:numPr>
                <w:ilvl w:val="0"/>
                <w:numId w:val="195"/>
              </w:numPr>
              <w:autoSpaceDE w:val="0"/>
              <w:autoSpaceDN w:val="0"/>
              <w:adjustRightInd w:val="0"/>
              <w:spacing w:after="0" w:line="240" w:lineRule="auto"/>
              <w:ind w:left="336" w:right="178" w:firstLine="24"/>
              <w:rPr>
                <w:rFonts w:ascii="Times New Roman" w:hAnsi="Times New Roman" w:cs="Times New Roman"/>
                <w:sz w:val="24"/>
                <w:szCs w:val="24"/>
              </w:rPr>
            </w:pPr>
            <w:r w:rsidRPr="00A64E93">
              <w:rPr>
                <w:rFonts w:ascii="Times New Roman" w:hAnsi="Times New Roman" w:cs="Times New Roman"/>
                <w:sz w:val="24"/>
                <w:szCs w:val="24"/>
              </w:rPr>
              <w:t>План внеурочной деятельности</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Август 2015</w:t>
            </w:r>
          </w:p>
        </w:tc>
        <w:tc>
          <w:tcPr>
            <w:tcW w:w="4990"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Приложение к разделу 3,</w:t>
            </w:r>
          </w:p>
        </w:tc>
      </w:tr>
      <w:tr w:rsidR="007A135B" w:rsidRPr="00A64E93" w:rsidTr="00AA5DDA">
        <w:tc>
          <w:tcPr>
            <w:tcW w:w="904" w:type="dxa"/>
            <w:shd w:val="clear" w:color="auto" w:fill="E0E0E0"/>
          </w:tcPr>
          <w:p w:rsidR="007A135B" w:rsidRPr="00A64E93" w:rsidRDefault="007A135B" w:rsidP="00C40870">
            <w:pPr>
              <w:tabs>
                <w:tab w:val="left" w:leader="underscore" w:pos="9144"/>
              </w:tabs>
              <w:spacing w:after="0"/>
              <w:rPr>
                <w:rFonts w:ascii="Times New Roman" w:hAnsi="Times New Roman" w:cs="Times New Roman"/>
                <w:sz w:val="24"/>
                <w:szCs w:val="24"/>
              </w:rPr>
            </w:pPr>
          </w:p>
        </w:tc>
        <w:tc>
          <w:tcPr>
            <w:tcW w:w="6237" w:type="dxa"/>
            <w:shd w:val="clear" w:color="auto" w:fill="E0E0E0"/>
          </w:tcPr>
          <w:p w:rsidR="007A135B" w:rsidRPr="00A64E93" w:rsidRDefault="007A135B" w:rsidP="008E0E0E">
            <w:pPr>
              <w:pStyle w:val="a4"/>
              <w:widowControl w:val="0"/>
              <w:numPr>
                <w:ilvl w:val="0"/>
                <w:numId w:val="195"/>
              </w:numPr>
              <w:autoSpaceDE w:val="0"/>
              <w:autoSpaceDN w:val="0"/>
              <w:adjustRightInd w:val="0"/>
              <w:spacing w:after="0" w:line="240" w:lineRule="auto"/>
              <w:ind w:left="336" w:right="178" w:firstLine="24"/>
              <w:rPr>
                <w:rFonts w:ascii="Times New Roman" w:hAnsi="Times New Roman" w:cs="Times New Roman"/>
                <w:sz w:val="24"/>
                <w:szCs w:val="24"/>
              </w:rPr>
            </w:pPr>
            <w:r w:rsidRPr="00A64E93">
              <w:rPr>
                <w:rFonts w:ascii="Times New Roman" w:hAnsi="Times New Roman" w:cs="Times New Roman"/>
                <w:sz w:val="24"/>
                <w:szCs w:val="24"/>
              </w:rPr>
              <w:t>Систему условий реализации ООП:</w:t>
            </w:r>
          </w:p>
        </w:tc>
        <w:tc>
          <w:tcPr>
            <w:tcW w:w="1559" w:type="dxa"/>
            <w:shd w:val="clear" w:color="auto" w:fill="E0E0E0"/>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1559" w:type="dxa"/>
            <w:shd w:val="clear" w:color="auto" w:fill="E0E0E0"/>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4990" w:type="dxa"/>
            <w:shd w:val="clear" w:color="auto" w:fill="E0E0E0"/>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ООП ООО ОУ</w:t>
            </w:r>
          </w:p>
        </w:tc>
      </w:tr>
      <w:tr w:rsidR="007A135B" w:rsidRPr="00A64E93" w:rsidTr="00AA5DDA">
        <w:tc>
          <w:tcPr>
            <w:tcW w:w="904" w:type="dxa"/>
          </w:tcPr>
          <w:p w:rsidR="007A135B" w:rsidRPr="00A64E93" w:rsidRDefault="007A135B" w:rsidP="00C40870">
            <w:pPr>
              <w:tabs>
                <w:tab w:val="left" w:leader="underscore" w:pos="9144"/>
              </w:tabs>
              <w:spacing w:after="0"/>
              <w:rPr>
                <w:rFonts w:ascii="Times New Roman" w:hAnsi="Times New Roman" w:cs="Times New Roman"/>
                <w:sz w:val="24"/>
                <w:szCs w:val="24"/>
              </w:rPr>
            </w:pPr>
          </w:p>
        </w:tc>
        <w:tc>
          <w:tcPr>
            <w:tcW w:w="6237" w:type="dxa"/>
          </w:tcPr>
          <w:p w:rsidR="007A135B" w:rsidRPr="00A64E93" w:rsidRDefault="007A135B" w:rsidP="008E0E0E">
            <w:pPr>
              <w:pStyle w:val="a4"/>
              <w:widowControl w:val="0"/>
              <w:numPr>
                <w:ilvl w:val="1"/>
                <w:numId w:val="195"/>
              </w:numPr>
              <w:autoSpaceDE w:val="0"/>
              <w:autoSpaceDN w:val="0"/>
              <w:adjustRightInd w:val="0"/>
              <w:spacing w:after="0" w:line="240" w:lineRule="auto"/>
              <w:ind w:left="53" w:right="176" w:firstLine="1"/>
              <w:rPr>
                <w:rFonts w:ascii="Times New Roman" w:hAnsi="Times New Roman" w:cs="Times New Roman"/>
                <w:sz w:val="24"/>
                <w:szCs w:val="24"/>
              </w:rPr>
            </w:pPr>
            <w:r w:rsidRPr="00A64E93">
              <w:rPr>
                <w:rFonts w:ascii="Times New Roman" w:hAnsi="Times New Roman" w:cs="Times New Roman"/>
                <w:sz w:val="24"/>
                <w:szCs w:val="24"/>
              </w:rPr>
              <w:t>Описаны имеющиеся условия (кадровые, псих</w:t>
            </w:r>
            <w:r w:rsidRPr="00A64E93">
              <w:rPr>
                <w:rFonts w:ascii="Times New Roman" w:hAnsi="Times New Roman" w:cs="Times New Roman"/>
                <w:sz w:val="24"/>
                <w:szCs w:val="24"/>
              </w:rPr>
              <w:t>о</w:t>
            </w:r>
            <w:r w:rsidRPr="00A64E93">
              <w:rPr>
                <w:rFonts w:ascii="Times New Roman" w:hAnsi="Times New Roman" w:cs="Times New Roman"/>
                <w:sz w:val="24"/>
                <w:szCs w:val="24"/>
              </w:rPr>
              <w:t>лого-педагогические, финансовые, материально-технические, учебно-методические и информационные)</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4990"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Раздел 3, пункты 3.2.2, 3.2.3, 3.2.4, 3.2.5</w:t>
            </w:r>
          </w:p>
        </w:tc>
      </w:tr>
      <w:tr w:rsidR="007A135B" w:rsidRPr="00A64E93" w:rsidTr="00AA5DDA">
        <w:tc>
          <w:tcPr>
            <w:tcW w:w="904" w:type="dxa"/>
          </w:tcPr>
          <w:p w:rsidR="007A135B" w:rsidRPr="00A64E93" w:rsidRDefault="007A135B" w:rsidP="00C40870">
            <w:pPr>
              <w:tabs>
                <w:tab w:val="left" w:leader="underscore" w:pos="9144"/>
              </w:tabs>
              <w:spacing w:after="0"/>
              <w:rPr>
                <w:rFonts w:ascii="Times New Roman" w:hAnsi="Times New Roman" w:cs="Times New Roman"/>
                <w:sz w:val="24"/>
                <w:szCs w:val="24"/>
              </w:rPr>
            </w:pPr>
          </w:p>
        </w:tc>
        <w:tc>
          <w:tcPr>
            <w:tcW w:w="6237" w:type="dxa"/>
          </w:tcPr>
          <w:p w:rsidR="007A135B" w:rsidRPr="00A64E93" w:rsidRDefault="007A135B" w:rsidP="008E0E0E">
            <w:pPr>
              <w:pStyle w:val="a4"/>
              <w:widowControl w:val="0"/>
              <w:numPr>
                <w:ilvl w:val="1"/>
                <w:numId w:val="196"/>
              </w:numPr>
              <w:autoSpaceDE w:val="0"/>
              <w:autoSpaceDN w:val="0"/>
              <w:adjustRightInd w:val="0"/>
              <w:spacing w:after="0" w:line="240" w:lineRule="auto"/>
              <w:ind w:left="53" w:right="176" w:firstLine="1"/>
              <w:rPr>
                <w:rFonts w:ascii="Times New Roman" w:hAnsi="Times New Roman" w:cs="Times New Roman"/>
                <w:sz w:val="24"/>
                <w:szCs w:val="24"/>
              </w:rPr>
            </w:pPr>
            <w:r w:rsidRPr="00A64E93">
              <w:rPr>
                <w:rFonts w:ascii="Times New Roman" w:hAnsi="Times New Roman" w:cs="Times New Roman"/>
                <w:sz w:val="24"/>
                <w:szCs w:val="24"/>
              </w:rPr>
              <w:t>Обоснованы необходимые изменения в име</w:t>
            </w:r>
            <w:r w:rsidRPr="00A64E93">
              <w:rPr>
                <w:rFonts w:ascii="Times New Roman" w:hAnsi="Times New Roman" w:cs="Times New Roman"/>
                <w:sz w:val="24"/>
                <w:szCs w:val="24"/>
              </w:rPr>
              <w:t>ю</w:t>
            </w:r>
            <w:r w:rsidRPr="00A64E93">
              <w:rPr>
                <w:rFonts w:ascii="Times New Roman" w:hAnsi="Times New Roman" w:cs="Times New Roman"/>
                <w:sz w:val="24"/>
                <w:szCs w:val="24"/>
              </w:rPr>
              <w:t>щихся условиях в соответствии с приоритетами ООП ООО ОУ</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4990"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Раздел 3, пункты 3.2.2, 3.2.3, 3.2.5, 3.2.6</w:t>
            </w:r>
          </w:p>
        </w:tc>
      </w:tr>
      <w:tr w:rsidR="007A135B" w:rsidRPr="00A64E93" w:rsidTr="00AA5DDA">
        <w:tc>
          <w:tcPr>
            <w:tcW w:w="904" w:type="dxa"/>
          </w:tcPr>
          <w:p w:rsidR="007A135B" w:rsidRPr="00A64E93" w:rsidRDefault="007A135B" w:rsidP="00C40870">
            <w:pPr>
              <w:tabs>
                <w:tab w:val="left" w:leader="underscore" w:pos="9144"/>
              </w:tabs>
              <w:spacing w:after="0"/>
              <w:rPr>
                <w:rFonts w:ascii="Times New Roman" w:hAnsi="Times New Roman" w:cs="Times New Roman"/>
                <w:sz w:val="24"/>
                <w:szCs w:val="24"/>
              </w:rPr>
            </w:pPr>
          </w:p>
        </w:tc>
        <w:tc>
          <w:tcPr>
            <w:tcW w:w="6237" w:type="dxa"/>
          </w:tcPr>
          <w:p w:rsidR="007A135B" w:rsidRPr="00A64E93" w:rsidRDefault="007A135B" w:rsidP="008E0E0E">
            <w:pPr>
              <w:pStyle w:val="a4"/>
              <w:widowControl w:val="0"/>
              <w:numPr>
                <w:ilvl w:val="1"/>
                <w:numId w:val="196"/>
              </w:numPr>
              <w:autoSpaceDE w:val="0"/>
              <w:autoSpaceDN w:val="0"/>
              <w:adjustRightInd w:val="0"/>
              <w:spacing w:after="0" w:line="240" w:lineRule="auto"/>
              <w:ind w:left="53" w:right="178" w:firstLine="1"/>
              <w:rPr>
                <w:rFonts w:ascii="Times New Roman" w:hAnsi="Times New Roman" w:cs="Times New Roman"/>
                <w:sz w:val="24"/>
                <w:szCs w:val="24"/>
              </w:rPr>
            </w:pPr>
            <w:r w:rsidRPr="00A64E93">
              <w:rPr>
                <w:rFonts w:ascii="Times New Roman" w:hAnsi="Times New Roman" w:cs="Times New Roman"/>
                <w:sz w:val="24"/>
                <w:szCs w:val="24"/>
              </w:rPr>
              <w:t>Определены  механизмы достижения целевых ориентиров в системе условий</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Август 2015</w:t>
            </w:r>
          </w:p>
        </w:tc>
        <w:tc>
          <w:tcPr>
            <w:tcW w:w="4990"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Раздел 3, пункты 3.2.2, 3.2.3, 3.2.5, 3.2.6</w:t>
            </w:r>
          </w:p>
        </w:tc>
      </w:tr>
      <w:tr w:rsidR="007A135B" w:rsidRPr="00A64E93" w:rsidTr="00AA5DDA">
        <w:tc>
          <w:tcPr>
            <w:tcW w:w="904" w:type="dxa"/>
          </w:tcPr>
          <w:p w:rsidR="007A135B" w:rsidRPr="00A64E93" w:rsidRDefault="007A135B" w:rsidP="00C40870">
            <w:pPr>
              <w:tabs>
                <w:tab w:val="left" w:leader="underscore" w:pos="9144"/>
              </w:tabs>
              <w:spacing w:after="0"/>
              <w:rPr>
                <w:rFonts w:ascii="Times New Roman" w:hAnsi="Times New Roman" w:cs="Times New Roman"/>
                <w:sz w:val="24"/>
                <w:szCs w:val="24"/>
              </w:rPr>
            </w:pPr>
          </w:p>
        </w:tc>
        <w:tc>
          <w:tcPr>
            <w:tcW w:w="6237" w:type="dxa"/>
          </w:tcPr>
          <w:p w:rsidR="007A135B" w:rsidRPr="00A64E93" w:rsidRDefault="007A135B" w:rsidP="008E0E0E">
            <w:pPr>
              <w:pStyle w:val="a4"/>
              <w:widowControl w:val="0"/>
              <w:numPr>
                <w:ilvl w:val="1"/>
                <w:numId w:val="196"/>
              </w:numPr>
              <w:autoSpaceDE w:val="0"/>
              <w:autoSpaceDN w:val="0"/>
              <w:adjustRightInd w:val="0"/>
              <w:spacing w:after="0" w:line="240" w:lineRule="auto"/>
              <w:ind w:left="53" w:right="178" w:firstLine="1"/>
              <w:rPr>
                <w:rFonts w:ascii="Times New Roman" w:hAnsi="Times New Roman" w:cs="Times New Roman"/>
                <w:sz w:val="24"/>
                <w:szCs w:val="24"/>
              </w:rPr>
            </w:pPr>
            <w:r w:rsidRPr="00A64E93">
              <w:rPr>
                <w:rFonts w:ascii="Times New Roman" w:hAnsi="Times New Roman" w:cs="Times New Roman"/>
                <w:sz w:val="24"/>
                <w:szCs w:val="24"/>
              </w:rPr>
              <w:t>Имеется сетевой график (дорожная карта) по формированию необходимой системы условий</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4990"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 xml:space="preserve">Дорожная карта в составе ООП ООО ОУ </w:t>
            </w:r>
          </w:p>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Раздел 3, пункт 3.2.6</w:t>
            </w:r>
          </w:p>
        </w:tc>
      </w:tr>
      <w:tr w:rsidR="007A135B" w:rsidRPr="00A64E93" w:rsidTr="00AA5DDA">
        <w:tc>
          <w:tcPr>
            <w:tcW w:w="904" w:type="dxa"/>
          </w:tcPr>
          <w:p w:rsidR="007A135B" w:rsidRPr="00A64E93" w:rsidRDefault="007A135B" w:rsidP="00C40870">
            <w:pPr>
              <w:tabs>
                <w:tab w:val="left" w:leader="underscore" w:pos="9144"/>
              </w:tabs>
              <w:spacing w:after="0"/>
              <w:rPr>
                <w:rFonts w:ascii="Times New Roman" w:hAnsi="Times New Roman" w:cs="Times New Roman"/>
                <w:sz w:val="24"/>
                <w:szCs w:val="24"/>
              </w:rPr>
            </w:pPr>
          </w:p>
        </w:tc>
        <w:tc>
          <w:tcPr>
            <w:tcW w:w="6237" w:type="dxa"/>
          </w:tcPr>
          <w:p w:rsidR="007A135B" w:rsidRPr="00A64E93" w:rsidRDefault="007A135B" w:rsidP="008E0E0E">
            <w:pPr>
              <w:pStyle w:val="a4"/>
              <w:widowControl w:val="0"/>
              <w:numPr>
                <w:ilvl w:val="1"/>
                <w:numId w:val="196"/>
              </w:numPr>
              <w:autoSpaceDE w:val="0"/>
              <w:autoSpaceDN w:val="0"/>
              <w:adjustRightInd w:val="0"/>
              <w:spacing w:after="0" w:line="240" w:lineRule="auto"/>
              <w:ind w:left="53" w:right="178" w:firstLine="1"/>
              <w:rPr>
                <w:rFonts w:ascii="Times New Roman" w:hAnsi="Times New Roman" w:cs="Times New Roman"/>
                <w:sz w:val="24"/>
                <w:szCs w:val="24"/>
              </w:rPr>
            </w:pPr>
            <w:r w:rsidRPr="00A64E93">
              <w:rPr>
                <w:rFonts w:ascii="Times New Roman" w:hAnsi="Times New Roman" w:cs="Times New Roman"/>
                <w:sz w:val="24"/>
                <w:szCs w:val="24"/>
              </w:rPr>
              <w:t xml:space="preserve">Введен мониторинг и оценка состояния системы условий </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4990"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ШСОКО</w:t>
            </w:r>
          </w:p>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Раздел 3 ООП ООО ОУ</w:t>
            </w:r>
          </w:p>
        </w:tc>
      </w:tr>
      <w:tr w:rsidR="007A135B" w:rsidRPr="00A64E93" w:rsidTr="00AA5DDA">
        <w:tc>
          <w:tcPr>
            <w:tcW w:w="904"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sz w:val="24"/>
                <w:szCs w:val="24"/>
              </w:rPr>
              <w:t>1.4.</w:t>
            </w:r>
          </w:p>
        </w:tc>
        <w:tc>
          <w:tcPr>
            <w:tcW w:w="6237" w:type="dxa"/>
          </w:tcPr>
          <w:p w:rsidR="007A135B" w:rsidRPr="00A64E93" w:rsidRDefault="007A135B" w:rsidP="00C40870">
            <w:pPr>
              <w:spacing w:after="0"/>
              <w:ind w:right="145"/>
              <w:rPr>
                <w:rFonts w:ascii="Times New Roman" w:hAnsi="Times New Roman" w:cs="Times New Roman"/>
                <w:sz w:val="24"/>
                <w:szCs w:val="24"/>
              </w:rPr>
            </w:pPr>
            <w:r w:rsidRPr="00A64E93">
              <w:rPr>
                <w:rFonts w:ascii="Times New Roman" w:hAnsi="Times New Roman" w:cs="Times New Roman"/>
                <w:sz w:val="24"/>
                <w:szCs w:val="24"/>
              </w:rPr>
              <w:t>Утверждена ООП ООО ОУ</w:t>
            </w:r>
          </w:p>
        </w:tc>
        <w:tc>
          <w:tcPr>
            <w:tcW w:w="1559"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Август 2015</w:t>
            </w:r>
          </w:p>
        </w:tc>
        <w:tc>
          <w:tcPr>
            <w:tcW w:w="4990"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Приказ об утверждении ООП ООО ОУ</w:t>
            </w:r>
          </w:p>
        </w:tc>
      </w:tr>
      <w:tr w:rsidR="007A135B" w:rsidRPr="00A64E93" w:rsidTr="00AA5DDA">
        <w:tc>
          <w:tcPr>
            <w:tcW w:w="904"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sz w:val="24"/>
                <w:szCs w:val="24"/>
              </w:rPr>
              <w:t>1.5.</w:t>
            </w:r>
          </w:p>
        </w:tc>
        <w:tc>
          <w:tcPr>
            <w:tcW w:w="6237" w:type="dxa"/>
          </w:tcPr>
          <w:p w:rsidR="007A135B" w:rsidRPr="00A64E93" w:rsidRDefault="007A135B" w:rsidP="00C40870">
            <w:pPr>
              <w:spacing w:after="0"/>
              <w:ind w:right="145"/>
              <w:rPr>
                <w:rFonts w:ascii="Times New Roman" w:hAnsi="Times New Roman" w:cs="Times New Roman"/>
                <w:sz w:val="24"/>
                <w:szCs w:val="24"/>
              </w:rPr>
            </w:pPr>
            <w:r w:rsidRPr="00A64E93">
              <w:rPr>
                <w:rFonts w:ascii="Times New Roman" w:hAnsi="Times New Roman" w:cs="Times New Roman"/>
                <w:sz w:val="24"/>
                <w:szCs w:val="24"/>
              </w:rPr>
              <w:t>Обеспечено соответствие локальных актов школы тр</w:t>
            </w:r>
            <w:r w:rsidRPr="00A64E93">
              <w:rPr>
                <w:rFonts w:ascii="Times New Roman" w:hAnsi="Times New Roman" w:cs="Times New Roman"/>
                <w:sz w:val="24"/>
                <w:szCs w:val="24"/>
              </w:rPr>
              <w:t>е</w:t>
            </w:r>
            <w:r w:rsidRPr="00A64E93">
              <w:rPr>
                <w:rFonts w:ascii="Times New Roman" w:hAnsi="Times New Roman" w:cs="Times New Roman"/>
                <w:sz w:val="24"/>
                <w:szCs w:val="24"/>
              </w:rPr>
              <w:t>бованиям Стандарта</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4990"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 xml:space="preserve">«Положение о внеурочной деятельности» (приказ от 25.02.2015 №87), </w:t>
            </w:r>
          </w:p>
        </w:tc>
      </w:tr>
      <w:tr w:rsidR="007A135B" w:rsidRPr="00A64E93" w:rsidTr="00AA5DDA">
        <w:tc>
          <w:tcPr>
            <w:tcW w:w="904" w:type="dxa"/>
          </w:tcPr>
          <w:p w:rsidR="007A135B" w:rsidRPr="00A64E93" w:rsidRDefault="007A135B" w:rsidP="00C40870">
            <w:pPr>
              <w:tabs>
                <w:tab w:val="left" w:leader="underscore" w:pos="9144"/>
              </w:tabs>
              <w:spacing w:after="0"/>
              <w:rPr>
                <w:rFonts w:ascii="Times New Roman" w:hAnsi="Times New Roman" w:cs="Times New Roman"/>
                <w:sz w:val="24"/>
                <w:szCs w:val="24"/>
              </w:rPr>
            </w:pPr>
            <w:r w:rsidRPr="00A64E93">
              <w:rPr>
                <w:rFonts w:ascii="Times New Roman" w:hAnsi="Times New Roman" w:cs="Times New Roman"/>
                <w:sz w:val="24"/>
                <w:szCs w:val="24"/>
              </w:rPr>
              <w:t>1.5.1.</w:t>
            </w:r>
          </w:p>
        </w:tc>
        <w:tc>
          <w:tcPr>
            <w:tcW w:w="6237" w:type="dxa"/>
          </w:tcPr>
          <w:p w:rsidR="007A135B" w:rsidRPr="00A64E93" w:rsidRDefault="007A135B" w:rsidP="00C40870">
            <w:pPr>
              <w:spacing w:after="0"/>
              <w:ind w:right="145"/>
              <w:rPr>
                <w:rFonts w:ascii="Times New Roman" w:hAnsi="Times New Roman" w:cs="Times New Roman"/>
                <w:sz w:val="24"/>
                <w:szCs w:val="24"/>
              </w:rPr>
            </w:pPr>
            <w:r w:rsidRPr="00A64E93">
              <w:rPr>
                <w:rFonts w:ascii="Times New Roman" w:hAnsi="Times New Roman" w:cs="Times New Roman"/>
                <w:sz w:val="24"/>
                <w:szCs w:val="24"/>
              </w:rPr>
              <w:t>Внесены необходимые изменения в положение(я), рег</w:t>
            </w:r>
            <w:r w:rsidRPr="00A64E93">
              <w:rPr>
                <w:rFonts w:ascii="Times New Roman" w:hAnsi="Times New Roman" w:cs="Times New Roman"/>
                <w:sz w:val="24"/>
                <w:szCs w:val="24"/>
              </w:rPr>
              <w:t>у</w:t>
            </w:r>
            <w:r w:rsidRPr="00A64E93">
              <w:rPr>
                <w:rFonts w:ascii="Times New Roman" w:hAnsi="Times New Roman" w:cs="Times New Roman"/>
                <w:sz w:val="24"/>
                <w:szCs w:val="24"/>
              </w:rPr>
              <w:t>лирующие текущее оценивание достижения планиру</w:t>
            </w:r>
            <w:r w:rsidRPr="00A64E93">
              <w:rPr>
                <w:rFonts w:ascii="Times New Roman" w:hAnsi="Times New Roman" w:cs="Times New Roman"/>
                <w:sz w:val="24"/>
                <w:szCs w:val="24"/>
              </w:rPr>
              <w:t>е</w:t>
            </w:r>
            <w:r w:rsidRPr="00A64E93">
              <w:rPr>
                <w:rFonts w:ascii="Times New Roman" w:hAnsi="Times New Roman" w:cs="Times New Roman"/>
                <w:sz w:val="24"/>
                <w:szCs w:val="24"/>
              </w:rPr>
              <w:lastRenderedPageBreak/>
              <w:t>мых результатов ООП ООО ОУ и проведение промеж</w:t>
            </w:r>
            <w:r w:rsidRPr="00A64E93">
              <w:rPr>
                <w:rFonts w:ascii="Times New Roman" w:hAnsi="Times New Roman" w:cs="Times New Roman"/>
                <w:sz w:val="24"/>
                <w:szCs w:val="24"/>
              </w:rPr>
              <w:t>у</w:t>
            </w:r>
            <w:r w:rsidRPr="00A64E93">
              <w:rPr>
                <w:rFonts w:ascii="Times New Roman" w:hAnsi="Times New Roman" w:cs="Times New Roman"/>
                <w:sz w:val="24"/>
                <w:szCs w:val="24"/>
              </w:rPr>
              <w:t xml:space="preserve">точной аттестации учащихся   </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lastRenderedPageBreak/>
              <w:t>1</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4990"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«Положение о системе оценки планируемых результатов освоения основной образовател</w:t>
            </w:r>
            <w:r w:rsidRPr="00A64E93">
              <w:rPr>
                <w:rFonts w:ascii="Times New Roman" w:hAnsi="Times New Roman" w:cs="Times New Roman"/>
                <w:color w:val="000000"/>
                <w:kern w:val="24"/>
                <w:sz w:val="24"/>
                <w:szCs w:val="24"/>
              </w:rPr>
              <w:t>ь</w:t>
            </w:r>
            <w:r w:rsidRPr="00A64E93">
              <w:rPr>
                <w:rFonts w:ascii="Times New Roman" w:hAnsi="Times New Roman" w:cs="Times New Roman"/>
                <w:color w:val="000000"/>
                <w:kern w:val="24"/>
                <w:sz w:val="24"/>
                <w:szCs w:val="24"/>
              </w:rPr>
              <w:lastRenderedPageBreak/>
              <w:t>ной программы» (приказ от 25.02.2015 №87),</w:t>
            </w:r>
          </w:p>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sz w:val="24"/>
                <w:szCs w:val="24"/>
              </w:rPr>
              <w:t>«</w:t>
            </w:r>
            <w:hyperlink r:id="rId95" w:history="1">
              <w:r w:rsidRPr="00A64E93">
                <w:rPr>
                  <w:rStyle w:val="afd"/>
                  <w:rFonts w:ascii="Times New Roman" w:hAnsi="Times New Roman" w:cs="Times New Roman"/>
                  <w:color w:val="auto"/>
                  <w:kern w:val="24"/>
                  <w:sz w:val="24"/>
                  <w:szCs w:val="24"/>
                </w:rPr>
                <w:t xml:space="preserve">Положение </w:t>
              </w:r>
            </w:hyperlink>
            <w:r w:rsidRPr="00A64E93">
              <w:rPr>
                <w:rFonts w:ascii="Times New Roman" w:hAnsi="Times New Roman" w:cs="Times New Roman"/>
                <w:kern w:val="24"/>
                <w:sz w:val="24"/>
                <w:szCs w:val="24"/>
              </w:rPr>
              <w:t>о формах, периодичности,  п</w:t>
            </w:r>
            <w:r w:rsidRPr="00A64E93">
              <w:rPr>
                <w:rFonts w:ascii="Times New Roman" w:hAnsi="Times New Roman" w:cs="Times New Roman"/>
                <w:kern w:val="24"/>
                <w:sz w:val="24"/>
                <w:szCs w:val="24"/>
              </w:rPr>
              <w:t>о</w:t>
            </w:r>
            <w:r w:rsidRPr="00A64E93">
              <w:rPr>
                <w:rFonts w:ascii="Times New Roman" w:hAnsi="Times New Roman" w:cs="Times New Roman"/>
                <w:kern w:val="24"/>
                <w:sz w:val="24"/>
                <w:szCs w:val="24"/>
              </w:rPr>
              <w:t>рядке текущего контроля успеваемости, пр</w:t>
            </w:r>
            <w:r w:rsidRPr="00A64E93">
              <w:rPr>
                <w:rFonts w:ascii="Times New Roman" w:hAnsi="Times New Roman" w:cs="Times New Roman"/>
                <w:kern w:val="24"/>
                <w:sz w:val="24"/>
                <w:szCs w:val="24"/>
              </w:rPr>
              <w:t>о</w:t>
            </w:r>
            <w:r w:rsidRPr="00A64E93">
              <w:rPr>
                <w:rFonts w:ascii="Times New Roman" w:hAnsi="Times New Roman" w:cs="Times New Roman"/>
                <w:kern w:val="24"/>
                <w:sz w:val="24"/>
                <w:szCs w:val="24"/>
              </w:rPr>
              <w:t xml:space="preserve">межуточной аттестации учащихся» (приказ </w:t>
            </w:r>
            <w:r w:rsidRPr="00A64E93">
              <w:rPr>
                <w:rFonts w:ascii="Times New Roman" w:hAnsi="Times New Roman" w:cs="Times New Roman"/>
                <w:color w:val="000000"/>
                <w:kern w:val="24"/>
                <w:sz w:val="24"/>
                <w:szCs w:val="24"/>
              </w:rPr>
              <w:t>от 27.02.2015 № 90)</w:t>
            </w:r>
          </w:p>
        </w:tc>
      </w:tr>
      <w:tr w:rsidR="007A135B" w:rsidRPr="00A64E93" w:rsidTr="00AA5DDA">
        <w:tc>
          <w:tcPr>
            <w:tcW w:w="904" w:type="dxa"/>
          </w:tcPr>
          <w:p w:rsidR="007A135B" w:rsidRPr="00A64E93" w:rsidRDefault="007A135B" w:rsidP="00C40870">
            <w:pPr>
              <w:tabs>
                <w:tab w:val="left" w:leader="underscore" w:pos="9144"/>
              </w:tabs>
              <w:spacing w:after="0"/>
              <w:rPr>
                <w:rFonts w:ascii="Times New Roman" w:hAnsi="Times New Roman" w:cs="Times New Roman"/>
                <w:sz w:val="24"/>
                <w:szCs w:val="24"/>
              </w:rPr>
            </w:pPr>
            <w:r w:rsidRPr="00A64E93">
              <w:rPr>
                <w:rFonts w:ascii="Times New Roman" w:hAnsi="Times New Roman" w:cs="Times New Roman"/>
                <w:sz w:val="24"/>
                <w:szCs w:val="24"/>
              </w:rPr>
              <w:lastRenderedPageBreak/>
              <w:t>1.5.2.</w:t>
            </w:r>
          </w:p>
        </w:tc>
        <w:tc>
          <w:tcPr>
            <w:tcW w:w="6237" w:type="dxa"/>
          </w:tcPr>
          <w:p w:rsidR="007A135B" w:rsidRPr="00A64E93" w:rsidRDefault="007A135B" w:rsidP="00C40870">
            <w:pPr>
              <w:spacing w:after="0"/>
              <w:ind w:right="145"/>
              <w:rPr>
                <w:rFonts w:ascii="Times New Roman" w:hAnsi="Times New Roman" w:cs="Times New Roman"/>
                <w:sz w:val="24"/>
                <w:szCs w:val="24"/>
              </w:rPr>
            </w:pPr>
            <w:r w:rsidRPr="00A64E93">
              <w:rPr>
                <w:rFonts w:ascii="Times New Roman" w:hAnsi="Times New Roman" w:cs="Times New Roman"/>
                <w:sz w:val="24"/>
                <w:szCs w:val="24"/>
              </w:rPr>
              <w:t>Разработано и утверждено положение о внеурочной де</w:t>
            </w:r>
            <w:r w:rsidRPr="00A64E93">
              <w:rPr>
                <w:rFonts w:ascii="Times New Roman" w:hAnsi="Times New Roman" w:cs="Times New Roman"/>
                <w:sz w:val="24"/>
                <w:szCs w:val="24"/>
              </w:rPr>
              <w:t>я</w:t>
            </w:r>
            <w:r w:rsidRPr="00A64E93">
              <w:rPr>
                <w:rFonts w:ascii="Times New Roman" w:hAnsi="Times New Roman" w:cs="Times New Roman"/>
                <w:sz w:val="24"/>
                <w:szCs w:val="24"/>
              </w:rPr>
              <w:t>тельности учащихся</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4990"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Положение «О внеурочной деятельности учащихся в МБОУ СОШ № 9 им. М. В, Вод</w:t>
            </w:r>
            <w:r w:rsidRPr="00A64E93">
              <w:rPr>
                <w:rFonts w:ascii="Times New Roman" w:hAnsi="Times New Roman" w:cs="Times New Roman"/>
                <w:color w:val="000000"/>
                <w:kern w:val="24"/>
                <w:sz w:val="24"/>
                <w:szCs w:val="24"/>
              </w:rPr>
              <w:t>о</w:t>
            </w:r>
            <w:r w:rsidRPr="00A64E93">
              <w:rPr>
                <w:rFonts w:ascii="Times New Roman" w:hAnsi="Times New Roman" w:cs="Times New Roman"/>
                <w:color w:val="000000"/>
                <w:kern w:val="24"/>
                <w:sz w:val="24"/>
                <w:szCs w:val="24"/>
              </w:rPr>
              <w:t>пьянова г. Липецка» (приказ от 25.02.2015 №87)</w:t>
            </w:r>
          </w:p>
        </w:tc>
      </w:tr>
      <w:tr w:rsidR="007A135B" w:rsidRPr="00A64E93" w:rsidTr="00AA5DDA">
        <w:tc>
          <w:tcPr>
            <w:tcW w:w="904" w:type="dxa"/>
          </w:tcPr>
          <w:p w:rsidR="007A135B" w:rsidRPr="00A64E93" w:rsidRDefault="007A135B" w:rsidP="00C40870">
            <w:pPr>
              <w:tabs>
                <w:tab w:val="left" w:leader="underscore" w:pos="9144"/>
              </w:tabs>
              <w:spacing w:after="0"/>
              <w:rPr>
                <w:rFonts w:ascii="Times New Roman" w:hAnsi="Times New Roman" w:cs="Times New Roman"/>
                <w:sz w:val="24"/>
                <w:szCs w:val="24"/>
              </w:rPr>
            </w:pPr>
            <w:r w:rsidRPr="00A64E93">
              <w:rPr>
                <w:rFonts w:ascii="Times New Roman" w:hAnsi="Times New Roman" w:cs="Times New Roman"/>
                <w:sz w:val="24"/>
                <w:szCs w:val="24"/>
              </w:rPr>
              <w:t>1.5.3.</w:t>
            </w:r>
          </w:p>
        </w:tc>
        <w:tc>
          <w:tcPr>
            <w:tcW w:w="6237" w:type="dxa"/>
          </w:tcPr>
          <w:p w:rsidR="007A135B" w:rsidRPr="00A64E93" w:rsidRDefault="007A135B" w:rsidP="007A5A36">
            <w:pPr>
              <w:spacing w:after="0"/>
              <w:ind w:right="145"/>
              <w:rPr>
                <w:rFonts w:ascii="Times New Roman" w:hAnsi="Times New Roman" w:cs="Times New Roman"/>
                <w:sz w:val="24"/>
                <w:szCs w:val="24"/>
              </w:rPr>
            </w:pPr>
            <w:r w:rsidRPr="00A64E93">
              <w:rPr>
                <w:rFonts w:ascii="Times New Roman" w:hAnsi="Times New Roman" w:cs="Times New Roman"/>
                <w:sz w:val="24"/>
                <w:szCs w:val="24"/>
              </w:rPr>
              <w:t>Утвержден учебный план на 201</w:t>
            </w:r>
            <w:r w:rsidR="007A5A36" w:rsidRPr="00A64E93">
              <w:rPr>
                <w:rFonts w:ascii="Times New Roman" w:hAnsi="Times New Roman" w:cs="Times New Roman"/>
                <w:sz w:val="24"/>
                <w:szCs w:val="24"/>
              </w:rPr>
              <w:t>5 – 2016</w:t>
            </w:r>
            <w:r w:rsidRPr="00A64E93">
              <w:rPr>
                <w:rFonts w:ascii="Times New Roman" w:hAnsi="Times New Roman" w:cs="Times New Roman"/>
                <w:sz w:val="24"/>
                <w:szCs w:val="24"/>
              </w:rPr>
              <w:t xml:space="preserve"> уч.г.</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4990" w:type="dxa"/>
          </w:tcPr>
          <w:p w:rsidR="007A135B" w:rsidRPr="00A64E93" w:rsidRDefault="007A5A36" w:rsidP="007A5A36">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Приказ от 25.06.2015 №332</w:t>
            </w:r>
            <w:r w:rsidR="007A135B" w:rsidRPr="00A64E93">
              <w:rPr>
                <w:rFonts w:ascii="Times New Roman" w:hAnsi="Times New Roman" w:cs="Times New Roman"/>
                <w:color w:val="000000"/>
                <w:kern w:val="24"/>
                <w:sz w:val="24"/>
                <w:szCs w:val="24"/>
              </w:rPr>
              <w:t xml:space="preserve"> </w:t>
            </w:r>
          </w:p>
          <w:p w:rsidR="007A5A36" w:rsidRPr="00A64E93" w:rsidRDefault="007A5A36" w:rsidP="007A5A36">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Педсовет (протокол от 29.05.2015 №5),  Управляющий совет (протокол от 29.05.2015 №3)</w:t>
            </w:r>
          </w:p>
        </w:tc>
      </w:tr>
      <w:tr w:rsidR="007A135B" w:rsidRPr="00A64E93" w:rsidTr="00AA5DDA">
        <w:tc>
          <w:tcPr>
            <w:tcW w:w="904" w:type="dxa"/>
          </w:tcPr>
          <w:p w:rsidR="007A135B" w:rsidRPr="00A64E93" w:rsidRDefault="007A135B" w:rsidP="00C40870">
            <w:pPr>
              <w:tabs>
                <w:tab w:val="left" w:leader="underscore" w:pos="9144"/>
              </w:tabs>
              <w:spacing w:after="0"/>
              <w:rPr>
                <w:rFonts w:ascii="Times New Roman" w:hAnsi="Times New Roman" w:cs="Times New Roman"/>
                <w:sz w:val="24"/>
                <w:szCs w:val="24"/>
              </w:rPr>
            </w:pPr>
            <w:r w:rsidRPr="00A64E93">
              <w:rPr>
                <w:rFonts w:ascii="Times New Roman" w:hAnsi="Times New Roman" w:cs="Times New Roman"/>
                <w:sz w:val="24"/>
                <w:szCs w:val="24"/>
              </w:rPr>
              <w:t>1.5.4.</w:t>
            </w:r>
          </w:p>
        </w:tc>
        <w:tc>
          <w:tcPr>
            <w:tcW w:w="6237" w:type="dxa"/>
          </w:tcPr>
          <w:p w:rsidR="007A135B" w:rsidRPr="00A64E93" w:rsidRDefault="007A135B" w:rsidP="00C40870">
            <w:pPr>
              <w:spacing w:after="0"/>
              <w:ind w:right="145"/>
              <w:rPr>
                <w:rFonts w:ascii="Times New Roman" w:hAnsi="Times New Roman" w:cs="Times New Roman"/>
                <w:sz w:val="24"/>
                <w:szCs w:val="24"/>
              </w:rPr>
            </w:pPr>
            <w:r w:rsidRPr="00A64E93">
              <w:rPr>
                <w:rFonts w:ascii="Times New Roman" w:hAnsi="Times New Roman" w:cs="Times New Roman"/>
                <w:sz w:val="24"/>
                <w:szCs w:val="24"/>
              </w:rPr>
              <w:t xml:space="preserve">Утвержден календарный учебный график на </w:t>
            </w:r>
            <w:r w:rsidR="007A5A36" w:rsidRPr="00A64E93">
              <w:rPr>
                <w:rFonts w:ascii="Times New Roman" w:hAnsi="Times New Roman" w:cs="Times New Roman"/>
                <w:sz w:val="24"/>
                <w:szCs w:val="24"/>
              </w:rPr>
              <w:t xml:space="preserve">2015 – 2016 </w:t>
            </w:r>
            <w:r w:rsidRPr="00A64E93">
              <w:rPr>
                <w:rFonts w:ascii="Times New Roman" w:hAnsi="Times New Roman" w:cs="Times New Roman"/>
                <w:sz w:val="24"/>
                <w:szCs w:val="24"/>
              </w:rPr>
              <w:t>уч.г.</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4990"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 xml:space="preserve">Приказ от </w:t>
            </w:r>
            <w:r w:rsidR="007A5A36" w:rsidRPr="00A64E93">
              <w:rPr>
                <w:rFonts w:ascii="Times New Roman" w:hAnsi="Times New Roman" w:cs="Times New Roman"/>
                <w:color w:val="000000"/>
                <w:kern w:val="24"/>
                <w:sz w:val="24"/>
                <w:szCs w:val="24"/>
              </w:rPr>
              <w:t>25.06.2015 №333</w:t>
            </w:r>
          </w:p>
          <w:p w:rsidR="007A5A36" w:rsidRPr="00A64E93" w:rsidRDefault="007A5A36" w:rsidP="007A5A36">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Педсовет (протокол от 29.05.2015 №5),  Управляющий совет (протокол от 06.03.2015 №2)</w:t>
            </w:r>
          </w:p>
        </w:tc>
      </w:tr>
      <w:tr w:rsidR="007A135B" w:rsidRPr="00A64E93" w:rsidTr="00AA5DDA">
        <w:tc>
          <w:tcPr>
            <w:tcW w:w="904" w:type="dxa"/>
          </w:tcPr>
          <w:p w:rsidR="007A135B" w:rsidRPr="00A64E93" w:rsidRDefault="007A135B" w:rsidP="00C40870">
            <w:pPr>
              <w:tabs>
                <w:tab w:val="left" w:leader="underscore" w:pos="9144"/>
              </w:tabs>
              <w:spacing w:after="0"/>
              <w:rPr>
                <w:rFonts w:ascii="Times New Roman" w:hAnsi="Times New Roman" w:cs="Times New Roman"/>
                <w:sz w:val="24"/>
                <w:szCs w:val="24"/>
              </w:rPr>
            </w:pPr>
            <w:r w:rsidRPr="00A64E93">
              <w:rPr>
                <w:rFonts w:ascii="Times New Roman" w:hAnsi="Times New Roman" w:cs="Times New Roman"/>
                <w:sz w:val="24"/>
                <w:szCs w:val="24"/>
              </w:rPr>
              <w:t>1.5.5.</w:t>
            </w:r>
          </w:p>
        </w:tc>
        <w:tc>
          <w:tcPr>
            <w:tcW w:w="6237" w:type="dxa"/>
          </w:tcPr>
          <w:p w:rsidR="007A135B" w:rsidRPr="00A64E93" w:rsidRDefault="007A135B" w:rsidP="00C40870">
            <w:pPr>
              <w:spacing w:after="0"/>
              <w:ind w:right="145"/>
              <w:rPr>
                <w:rFonts w:ascii="Times New Roman" w:hAnsi="Times New Roman" w:cs="Times New Roman"/>
                <w:sz w:val="24"/>
                <w:szCs w:val="24"/>
              </w:rPr>
            </w:pPr>
            <w:r w:rsidRPr="00A64E93">
              <w:rPr>
                <w:rFonts w:ascii="Times New Roman" w:hAnsi="Times New Roman" w:cs="Times New Roman"/>
                <w:sz w:val="24"/>
                <w:szCs w:val="24"/>
              </w:rPr>
              <w:t>Организован внутришкольный</w:t>
            </w:r>
            <w:r w:rsidR="007A5A36" w:rsidRPr="00A64E93">
              <w:rPr>
                <w:rFonts w:ascii="Times New Roman" w:hAnsi="Times New Roman" w:cs="Times New Roman"/>
                <w:sz w:val="24"/>
                <w:szCs w:val="24"/>
              </w:rPr>
              <w:t xml:space="preserve"> </w:t>
            </w:r>
            <w:r w:rsidRPr="00A64E93">
              <w:rPr>
                <w:rFonts w:ascii="Times New Roman" w:hAnsi="Times New Roman" w:cs="Times New Roman"/>
                <w:sz w:val="24"/>
                <w:szCs w:val="24"/>
              </w:rPr>
              <w:t xml:space="preserve">контроль за реализацией ФГОС ООО </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4990"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План работы, раздел внутришкольного ко</w:t>
            </w:r>
            <w:r w:rsidRPr="00A64E93">
              <w:rPr>
                <w:rFonts w:ascii="Times New Roman" w:hAnsi="Times New Roman" w:cs="Times New Roman"/>
                <w:color w:val="000000"/>
                <w:kern w:val="24"/>
                <w:sz w:val="24"/>
                <w:szCs w:val="24"/>
              </w:rPr>
              <w:t>н</w:t>
            </w:r>
            <w:r w:rsidRPr="00A64E93">
              <w:rPr>
                <w:rFonts w:ascii="Times New Roman" w:hAnsi="Times New Roman" w:cs="Times New Roman"/>
                <w:color w:val="000000"/>
                <w:kern w:val="24"/>
                <w:sz w:val="24"/>
                <w:szCs w:val="24"/>
              </w:rPr>
              <w:t>троля</w:t>
            </w:r>
            <w:r w:rsidR="00C40870" w:rsidRPr="00A64E93">
              <w:rPr>
                <w:rFonts w:ascii="Times New Roman" w:hAnsi="Times New Roman" w:cs="Times New Roman"/>
                <w:color w:val="000000"/>
                <w:kern w:val="24"/>
                <w:sz w:val="24"/>
                <w:szCs w:val="24"/>
              </w:rPr>
              <w:t xml:space="preserve"> </w:t>
            </w:r>
            <w:r w:rsidRPr="00A64E93">
              <w:rPr>
                <w:rFonts w:ascii="Times New Roman" w:hAnsi="Times New Roman" w:cs="Times New Roman"/>
                <w:color w:val="000000"/>
                <w:kern w:val="24"/>
                <w:sz w:val="24"/>
                <w:szCs w:val="24"/>
              </w:rPr>
              <w:t>(по введению  ФГОС ООО).</w:t>
            </w:r>
          </w:p>
          <w:p w:rsidR="007A135B" w:rsidRPr="00A64E93" w:rsidRDefault="007A135B" w:rsidP="007A5A36">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 xml:space="preserve">Приказ </w:t>
            </w:r>
            <w:r w:rsidR="007A5A36" w:rsidRPr="00A64E93">
              <w:rPr>
                <w:rFonts w:ascii="Times New Roman" w:hAnsi="Times New Roman" w:cs="Times New Roman"/>
                <w:color w:val="000000"/>
                <w:kern w:val="24"/>
                <w:sz w:val="24"/>
                <w:szCs w:val="24"/>
              </w:rPr>
              <w:t>25.06.2015 №334</w:t>
            </w:r>
          </w:p>
        </w:tc>
      </w:tr>
      <w:tr w:rsidR="007A135B" w:rsidRPr="00A64E93" w:rsidTr="00AA5DDA">
        <w:tc>
          <w:tcPr>
            <w:tcW w:w="904" w:type="dxa"/>
          </w:tcPr>
          <w:p w:rsidR="007A135B" w:rsidRPr="00A64E93" w:rsidRDefault="007A135B" w:rsidP="00C40870">
            <w:pPr>
              <w:tabs>
                <w:tab w:val="left" w:leader="underscore" w:pos="9144"/>
              </w:tabs>
              <w:spacing w:after="0"/>
              <w:rPr>
                <w:rFonts w:ascii="Times New Roman" w:hAnsi="Times New Roman" w:cs="Times New Roman"/>
                <w:sz w:val="24"/>
                <w:szCs w:val="24"/>
              </w:rPr>
            </w:pPr>
            <w:r w:rsidRPr="00A64E93">
              <w:rPr>
                <w:rFonts w:ascii="Times New Roman" w:hAnsi="Times New Roman" w:cs="Times New Roman"/>
                <w:sz w:val="24"/>
                <w:szCs w:val="24"/>
              </w:rPr>
              <w:t xml:space="preserve">1.5.6. </w:t>
            </w:r>
          </w:p>
        </w:tc>
        <w:tc>
          <w:tcPr>
            <w:tcW w:w="6237" w:type="dxa"/>
          </w:tcPr>
          <w:p w:rsidR="007A135B" w:rsidRPr="00A64E93" w:rsidRDefault="007A135B" w:rsidP="00C40870">
            <w:pPr>
              <w:spacing w:after="0"/>
              <w:ind w:right="145"/>
              <w:rPr>
                <w:rFonts w:ascii="Times New Roman" w:hAnsi="Times New Roman" w:cs="Times New Roman"/>
                <w:sz w:val="24"/>
                <w:szCs w:val="24"/>
              </w:rPr>
            </w:pPr>
            <w:r w:rsidRPr="00A64E93">
              <w:rPr>
                <w:rFonts w:ascii="Times New Roman" w:hAnsi="Times New Roman" w:cs="Times New Roman"/>
                <w:sz w:val="24"/>
                <w:szCs w:val="24"/>
              </w:rPr>
              <w:t>Создана творческая группа по осуществлению перехода школы на ФГОС ООО (с целью совершенствования условий, необходимых для реализации ФГОС ООО)</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4990"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Приказ от 01.09.2014 № 322 по итогам педс</w:t>
            </w:r>
            <w:r w:rsidRPr="00A64E93">
              <w:rPr>
                <w:rFonts w:ascii="Times New Roman" w:hAnsi="Times New Roman" w:cs="Times New Roman"/>
                <w:color w:val="000000"/>
                <w:kern w:val="24"/>
                <w:sz w:val="24"/>
                <w:szCs w:val="24"/>
              </w:rPr>
              <w:t>о</w:t>
            </w:r>
            <w:r w:rsidRPr="00A64E93">
              <w:rPr>
                <w:rFonts w:ascii="Times New Roman" w:hAnsi="Times New Roman" w:cs="Times New Roman"/>
                <w:color w:val="000000"/>
                <w:kern w:val="24"/>
                <w:sz w:val="24"/>
                <w:szCs w:val="24"/>
              </w:rPr>
              <w:t>вета от 27.08.2014 № 9, протокол Управля</w:t>
            </w:r>
            <w:r w:rsidRPr="00A64E93">
              <w:rPr>
                <w:rFonts w:ascii="Times New Roman" w:hAnsi="Times New Roman" w:cs="Times New Roman"/>
                <w:color w:val="000000"/>
                <w:kern w:val="24"/>
                <w:sz w:val="24"/>
                <w:szCs w:val="24"/>
              </w:rPr>
              <w:t>ю</w:t>
            </w:r>
            <w:r w:rsidRPr="00A64E93">
              <w:rPr>
                <w:rFonts w:ascii="Times New Roman" w:hAnsi="Times New Roman" w:cs="Times New Roman"/>
                <w:color w:val="000000"/>
                <w:kern w:val="24"/>
                <w:sz w:val="24"/>
                <w:szCs w:val="24"/>
              </w:rPr>
              <w:t>щего совета от 29.09.2014 №5</w:t>
            </w:r>
          </w:p>
        </w:tc>
      </w:tr>
      <w:tr w:rsidR="007A135B" w:rsidRPr="00A64E93" w:rsidTr="00AA5DDA">
        <w:tc>
          <w:tcPr>
            <w:tcW w:w="904"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sz w:val="24"/>
                <w:szCs w:val="24"/>
              </w:rPr>
              <w:t>1.6.</w:t>
            </w:r>
          </w:p>
        </w:tc>
        <w:tc>
          <w:tcPr>
            <w:tcW w:w="6237" w:type="dxa"/>
          </w:tcPr>
          <w:p w:rsidR="007A135B" w:rsidRPr="00A64E93" w:rsidRDefault="007A135B" w:rsidP="00C40870">
            <w:pPr>
              <w:spacing w:after="0"/>
              <w:ind w:right="145"/>
              <w:rPr>
                <w:rFonts w:ascii="Times New Roman" w:hAnsi="Times New Roman" w:cs="Times New Roman"/>
                <w:sz w:val="24"/>
                <w:szCs w:val="24"/>
              </w:rPr>
            </w:pPr>
            <w:r w:rsidRPr="00A64E93">
              <w:rPr>
                <w:rFonts w:ascii="Times New Roman" w:hAnsi="Times New Roman" w:cs="Times New Roman"/>
                <w:sz w:val="24"/>
                <w:szCs w:val="24"/>
              </w:rPr>
              <w:t xml:space="preserve">Приведены в соответствие с требованиями Стандарта и на </w:t>
            </w:r>
            <w:r w:rsidRPr="00A64E93">
              <w:rPr>
                <w:rFonts w:ascii="Times New Roman" w:hAnsi="Times New Roman" w:cs="Times New Roman"/>
                <w:color w:val="000000"/>
                <w:spacing w:val="13"/>
                <w:sz w:val="24"/>
                <w:szCs w:val="24"/>
              </w:rPr>
              <w:t xml:space="preserve">основании </w:t>
            </w:r>
            <w:r w:rsidRPr="00A64E93">
              <w:rPr>
                <w:rFonts w:ascii="Times New Roman" w:hAnsi="Times New Roman" w:cs="Times New Roman"/>
                <w:color w:val="000000"/>
                <w:spacing w:val="1"/>
                <w:sz w:val="24"/>
                <w:szCs w:val="24"/>
              </w:rPr>
              <w:t xml:space="preserve">Единого квалификационного </w:t>
            </w:r>
            <w:r w:rsidRPr="00A64E93">
              <w:rPr>
                <w:rFonts w:ascii="Times New Roman" w:hAnsi="Times New Roman" w:cs="Times New Roman"/>
                <w:color w:val="000000"/>
                <w:spacing w:val="2"/>
                <w:sz w:val="24"/>
                <w:szCs w:val="24"/>
              </w:rPr>
              <w:t>справочн</w:t>
            </w:r>
            <w:r w:rsidRPr="00A64E93">
              <w:rPr>
                <w:rFonts w:ascii="Times New Roman" w:hAnsi="Times New Roman" w:cs="Times New Roman"/>
                <w:color w:val="000000"/>
                <w:spacing w:val="2"/>
                <w:sz w:val="24"/>
                <w:szCs w:val="24"/>
              </w:rPr>
              <w:t>и</w:t>
            </w:r>
            <w:r w:rsidRPr="00A64E93">
              <w:rPr>
                <w:rFonts w:ascii="Times New Roman" w:hAnsi="Times New Roman" w:cs="Times New Roman"/>
                <w:color w:val="000000"/>
                <w:spacing w:val="2"/>
                <w:sz w:val="24"/>
                <w:szCs w:val="24"/>
              </w:rPr>
              <w:t>ка должностей ру</w:t>
            </w:r>
            <w:r w:rsidRPr="00A64E93">
              <w:rPr>
                <w:rFonts w:ascii="Times New Roman" w:hAnsi="Times New Roman" w:cs="Times New Roman"/>
                <w:color w:val="000000"/>
                <w:sz w:val="24"/>
                <w:szCs w:val="24"/>
              </w:rPr>
              <w:t xml:space="preserve">ководителей, специалистов и </w:t>
            </w:r>
            <w:r w:rsidRPr="00A64E93">
              <w:rPr>
                <w:rFonts w:ascii="Times New Roman" w:hAnsi="Times New Roman" w:cs="Times New Roman"/>
                <w:color w:val="000000"/>
                <w:spacing w:val="-7"/>
                <w:sz w:val="24"/>
                <w:szCs w:val="24"/>
              </w:rPr>
              <w:t>служ</w:t>
            </w:r>
            <w:r w:rsidRPr="00A64E93">
              <w:rPr>
                <w:rFonts w:ascii="Times New Roman" w:hAnsi="Times New Roman" w:cs="Times New Roman"/>
                <w:color w:val="000000"/>
                <w:spacing w:val="-7"/>
                <w:sz w:val="24"/>
                <w:szCs w:val="24"/>
              </w:rPr>
              <w:t>а</w:t>
            </w:r>
            <w:r w:rsidRPr="00A64E93">
              <w:rPr>
                <w:rFonts w:ascii="Times New Roman" w:hAnsi="Times New Roman" w:cs="Times New Roman"/>
                <w:color w:val="000000"/>
                <w:spacing w:val="-7"/>
                <w:sz w:val="24"/>
                <w:szCs w:val="24"/>
              </w:rPr>
              <w:t>щих (раздел «Квалификационные характеристики должн</w:t>
            </w:r>
            <w:r w:rsidRPr="00A64E93">
              <w:rPr>
                <w:rFonts w:ascii="Times New Roman" w:hAnsi="Times New Roman" w:cs="Times New Roman"/>
                <w:color w:val="000000"/>
                <w:spacing w:val="-7"/>
                <w:sz w:val="24"/>
                <w:szCs w:val="24"/>
              </w:rPr>
              <w:t>о</w:t>
            </w:r>
            <w:r w:rsidRPr="00A64E93">
              <w:rPr>
                <w:rFonts w:ascii="Times New Roman" w:hAnsi="Times New Roman" w:cs="Times New Roman"/>
                <w:color w:val="000000"/>
                <w:spacing w:val="-7"/>
                <w:sz w:val="24"/>
                <w:szCs w:val="24"/>
              </w:rPr>
              <w:t xml:space="preserve">стей работников образования») </w:t>
            </w:r>
            <w:r w:rsidRPr="00A64E93">
              <w:rPr>
                <w:rFonts w:ascii="Times New Roman" w:hAnsi="Times New Roman" w:cs="Times New Roman"/>
                <w:sz w:val="24"/>
                <w:szCs w:val="24"/>
              </w:rPr>
              <w:t xml:space="preserve">тарифно-квалификационными характеристиками должностные </w:t>
            </w:r>
            <w:r w:rsidRPr="00A64E93">
              <w:rPr>
                <w:rFonts w:ascii="Times New Roman" w:hAnsi="Times New Roman" w:cs="Times New Roman"/>
                <w:sz w:val="24"/>
                <w:szCs w:val="24"/>
              </w:rPr>
              <w:lastRenderedPageBreak/>
              <w:t>инструкции работников ОУ</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lastRenderedPageBreak/>
              <w:t>1</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4990" w:type="dxa"/>
          </w:tcPr>
          <w:p w:rsidR="007A135B" w:rsidRPr="00A64E93" w:rsidRDefault="007A135B" w:rsidP="00C40870">
            <w:pPr>
              <w:tabs>
                <w:tab w:val="left" w:leader="underscore" w:pos="9144"/>
              </w:tabs>
              <w:spacing w:after="0"/>
              <w:rPr>
                <w:rFonts w:ascii="Times New Roman" w:hAnsi="Times New Roman" w:cs="Times New Roman"/>
                <w:kern w:val="24"/>
                <w:sz w:val="24"/>
                <w:szCs w:val="24"/>
              </w:rPr>
            </w:pPr>
            <w:r w:rsidRPr="00A64E93">
              <w:rPr>
                <w:rFonts w:ascii="Times New Roman" w:hAnsi="Times New Roman" w:cs="Times New Roman"/>
                <w:kern w:val="24"/>
                <w:sz w:val="24"/>
                <w:szCs w:val="24"/>
              </w:rPr>
              <w:t>Приказ от 27.08.2014 № 275 «Об утверждении должностных инструкций сотрудников»</w:t>
            </w:r>
          </w:p>
          <w:p w:rsidR="007A135B" w:rsidRPr="00A64E93" w:rsidRDefault="007A135B" w:rsidP="00C40870">
            <w:pPr>
              <w:tabs>
                <w:tab w:val="left" w:leader="underscore" w:pos="9144"/>
              </w:tabs>
              <w:spacing w:after="0"/>
              <w:rPr>
                <w:rFonts w:ascii="Times New Roman" w:hAnsi="Times New Roman" w:cs="Times New Roman"/>
                <w:kern w:val="24"/>
                <w:sz w:val="24"/>
                <w:szCs w:val="24"/>
              </w:rPr>
            </w:pPr>
          </w:p>
        </w:tc>
      </w:tr>
      <w:tr w:rsidR="007A135B" w:rsidRPr="00A64E93" w:rsidTr="00AA5DDA">
        <w:tc>
          <w:tcPr>
            <w:tcW w:w="904"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sz w:val="24"/>
                <w:szCs w:val="24"/>
              </w:rPr>
              <w:lastRenderedPageBreak/>
              <w:t>1.7.</w:t>
            </w:r>
          </w:p>
        </w:tc>
        <w:tc>
          <w:tcPr>
            <w:tcW w:w="6237"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sz w:val="24"/>
                <w:szCs w:val="24"/>
              </w:rPr>
              <w:t>Утвержден список учебников и учебных пособий, испол</w:t>
            </w:r>
            <w:r w:rsidRPr="00A64E93">
              <w:rPr>
                <w:rFonts w:ascii="Times New Roman" w:hAnsi="Times New Roman" w:cs="Times New Roman"/>
                <w:sz w:val="24"/>
                <w:szCs w:val="24"/>
              </w:rPr>
              <w:t>ь</w:t>
            </w:r>
            <w:r w:rsidRPr="00A64E93">
              <w:rPr>
                <w:rFonts w:ascii="Times New Roman" w:hAnsi="Times New Roman" w:cs="Times New Roman"/>
                <w:sz w:val="24"/>
                <w:szCs w:val="24"/>
              </w:rPr>
              <w:t>зуемых в образовательном процессе в соответствии со Стандартом</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Август 2015</w:t>
            </w:r>
          </w:p>
        </w:tc>
        <w:tc>
          <w:tcPr>
            <w:tcW w:w="4990"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Список учебников и методических пособий</w:t>
            </w:r>
          </w:p>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Приказ от 09.08.2015 № 67 «Об утверждении заказа на учебники и учебные пособия на 2015-2016 учебный год»</w:t>
            </w:r>
          </w:p>
        </w:tc>
      </w:tr>
      <w:tr w:rsidR="007A135B" w:rsidRPr="00A64E93" w:rsidTr="00AA5DDA">
        <w:tc>
          <w:tcPr>
            <w:tcW w:w="904" w:type="dxa"/>
            <w:shd w:val="clear" w:color="auto" w:fill="D9D9D9"/>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 xml:space="preserve">1.8. </w:t>
            </w:r>
          </w:p>
        </w:tc>
        <w:tc>
          <w:tcPr>
            <w:tcW w:w="6237" w:type="dxa"/>
            <w:shd w:val="clear" w:color="auto" w:fill="D9D9D9"/>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sz w:val="24"/>
                <w:szCs w:val="24"/>
              </w:rPr>
              <w:t>Имеются локальные акты, устанавливающие требования к различным объектам инфраструктуры образовательного учреждения с учётом требований к минимальной осн</w:t>
            </w:r>
            <w:r w:rsidRPr="00A64E93">
              <w:rPr>
                <w:rFonts w:ascii="Times New Roman" w:hAnsi="Times New Roman" w:cs="Times New Roman"/>
                <w:sz w:val="24"/>
                <w:szCs w:val="24"/>
              </w:rPr>
              <w:t>а</w:t>
            </w:r>
            <w:r w:rsidRPr="00A64E93">
              <w:rPr>
                <w:rFonts w:ascii="Times New Roman" w:hAnsi="Times New Roman" w:cs="Times New Roman"/>
                <w:sz w:val="24"/>
                <w:szCs w:val="24"/>
              </w:rPr>
              <w:t>щённости учебного процесса</w:t>
            </w:r>
          </w:p>
        </w:tc>
        <w:tc>
          <w:tcPr>
            <w:tcW w:w="1559" w:type="dxa"/>
            <w:shd w:val="clear" w:color="auto" w:fill="D9D9D9"/>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1559" w:type="dxa"/>
            <w:shd w:val="clear" w:color="auto" w:fill="D9D9D9"/>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4990" w:type="dxa"/>
            <w:shd w:val="clear" w:color="auto" w:fill="D9D9D9"/>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r>
      <w:tr w:rsidR="007A135B" w:rsidRPr="00A64E93" w:rsidTr="00AA5DDA">
        <w:tc>
          <w:tcPr>
            <w:tcW w:w="904"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1.8.1</w:t>
            </w:r>
          </w:p>
        </w:tc>
        <w:tc>
          <w:tcPr>
            <w:tcW w:w="6237" w:type="dxa"/>
          </w:tcPr>
          <w:p w:rsidR="007A135B" w:rsidRPr="00A64E93" w:rsidRDefault="007A135B" w:rsidP="00C40870">
            <w:pPr>
              <w:tabs>
                <w:tab w:val="left" w:leader="underscore" w:pos="9144"/>
              </w:tabs>
              <w:spacing w:after="0"/>
              <w:rPr>
                <w:rFonts w:ascii="Times New Roman" w:hAnsi="Times New Roman" w:cs="Times New Roman"/>
                <w:sz w:val="24"/>
                <w:szCs w:val="24"/>
              </w:rPr>
            </w:pPr>
            <w:r w:rsidRPr="00A64E93">
              <w:rPr>
                <w:rFonts w:ascii="Times New Roman" w:hAnsi="Times New Roman" w:cs="Times New Roman"/>
                <w:sz w:val="24"/>
                <w:szCs w:val="24"/>
              </w:rPr>
              <w:t>Положение об учебном кабинете МБОУ СОШ № 9 им. М. В. Водопьянова г. Липецка</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4990"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Приказ от 25.02.2015 №87</w:t>
            </w:r>
          </w:p>
        </w:tc>
      </w:tr>
      <w:tr w:rsidR="007A135B" w:rsidRPr="00A64E93" w:rsidTr="00AA5DDA">
        <w:tc>
          <w:tcPr>
            <w:tcW w:w="904"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1.8.2.</w:t>
            </w:r>
          </w:p>
        </w:tc>
        <w:tc>
          <w:tcPr>
            <w:tcW w:w="6237" w:type="dxa"/>
          </w:tcPr>
          <w:p w:rsidR="007A135B" w:rsidRPr="00A64E93" w:rsidRDefault="007A135B" w:rsidP="00C40870">
            <w:pPr>
              <w:tabs>
                <w:tab w:val="left" w:leader="underscore" w:pos="9144"/>
              </w:tabs>
              <w:spacing w:after="0"/>
              <w:rPr>
                <w:rFonts w:ascii="Times New Roman" w:hAnsi="Times New Roman" w:cs="Times New Roman"/>
                <w:sz w:val="24"/>
                <w:szCs w:val="24"/>
              </w:rPr>
            </w:pPr>
            <w:r w:rsidRPr="00A64E93">
              <w:rPr>
                <w:rFonts w:ascii="Times New Roman" w:hAnsi="Times New Roman" w:cs="Times New Roman"/>
                <w:sz w:val="24"/>
                <w:szCs w:val="24"/>
              </w:rPr>
              <w:t>Положение о библиотеке МБОУ СОШ № 9 им. М. В. В</w:t>
            </w:r>
            <w:r w:rsidRPr="00A64E93">
              <w:rPr>
                <w:rFonts w:ascii="Times New Roman" w:hAnsi="Times New Roman" w:cs="Times New Roman"/>
                <w:sz w:val="24"/>
                <w:szCs w:val="24"/>
              </w:rPr>
              <w:t>о</w:t>
            </w:r>
            <w:r w:rsidRPr="00A64E93">
              <w:rPr>
                <w:rFonts w:ascii="Times New Roman" w:hAnsi="Times New Roman" w:cs="Times New Roman"/>
                <w:sz w:val="24"/>
                <w:szCs w:val="24"/>
              </w:rPr>
              <w:t>допьянова г. Липецка</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4990"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Приказ от 07.03.2013 № 70</w:t>
            </w:r>
          </w:p>
        </w:tc>
      </w:tr>
      <w:tr w:rsidR="009E6C9A" w:rsidRPr="00A64E93" w:rsidTr="00AA5DDA">
        <w:tc>
          <w:tcPr>
            <w:tcW w:w="904" w:type="dxa"/>
          </w:tcPr>
          <w:p w:rsidR="009E6C9A" w:rsidRPr="00A64E93" w:rsidRDefault="009E6C9A"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1.8.3</w:t>
            </w:r>
          </w:p>
        </w:tc>
        <w:tc>
          <w:tcPr>
            <w:tcW w:w="6237" w:type="dxa"/>
          </w:tcPr>
          <w:p w:rsidR="009E6C9A" w:rsidRPr="00A64E93" w:rsidRDefault="004E5DA7" w:rsidP="004E5DA7">
            <w:pPr>
              <w:tabs>
                <w:tab w:val="left" w:leader="underscore" w:pos="9144"/>
              </w:tabs>
              <w:spacing w:after="0"/>
              <w:rPr>
                <w:rFonts w:ascii="Times New Roman" w:hAnsi="Times New Roman" w:cs="Times New Roman"/>
                <w:sz w:val="24"/>
                <w:szCs w:val="24"/>
              </w:rPr>
            </w:pPr>
            <w:r w:rsidRPr="00A64E93">
              <w:rPr>
                <w:rFonts w:ascii="Times New Roman" w:hAnsi="Times New Roman" w:cs="Times New Roman"/>
                <w:sz w:val="24"/>
                <w:szCs w:val="24"/>
              </w:rPr>
              <w:t>П</w:t>
            </w:r>
            <w:r w:rsidR="009E6C9A" w:rsidRPr="00A64E93">
              <w:rPr>
                <w:rFonts w:ascii="Times New Roman" w:hAnsi="Times New Roman" w:cs="Times New Roman"/>
                <w:sz w:val="24"/>
                <w:szCs w:val="24"/>
              </w:rPr>
              <w:t xml:space="preserve">орядок пользования </w:t>
            </w:r>
            <w:r w:rsidRPr="00A64E93">
              <w:rPr>
                <w:rFonts w:ascii="Times New Roman" w:hAnsi="Times New Roman" w:cs="Times New Roman"/>
                <w:sz w:val="24"/>
                <w:szCs w:val="24"/>
              </w:rPr>
              <w:t xml:space="preserve">учащимися </w:t>
            </w:r>
            <w:r w:rsidR="009E6C9A" w:rsidRPr="00A64E93">
              <w:rPr>
                <w:rFonts w:ascii="Times New Roman" w:hAnsi="Times New Roman" w:cs="Times New Roman"/>
                <w:sz w:val="24"/>
                <w:szCs w:val="24"/>
              </w:rPr>
              <w:t xml:space="preserve">лечебно-оздоровительной </w:t>
            </w:r>
            <w:r w:rsidRPr="00A64E93">
              <w:rPr>
                <w:rFonts w:ascii="Times New Roman" w:hAnsi="Times New Roman" w:cs="Times New Roman"/>
                <w:sz w:val="24"/>
                <w:szCs w:val="24"/>
              </w:rPr>
              <w:t xml:space="preserve"> </w:t>
            </w:r>
            <w:r w:rsidR="009E6C9A" w:rsidRPr="00A64E93">
              <w:rPr>
                <w:rFonts w:ascii="Times New Roman" w:hAnsi="Times New Roman" w:cs="Times New Roman"/>
                <w:sz w:val="24"/>
                <w:szCs w:val="24"/>
              </w:rPr>
              <w:t>инфраструктурой</w:t>
            </w:r>
            <w:r w:rsidRPr="00A64E93">
              <w:rPr>
                <w:rFonts w:ascii="Times New Roman" w:hAnsi="Times New Roman" w:cs="Times New Roman"/>
                <w:sz w:val="24"/>
                <w:szCs w:val="24"/>
              </w:rPr>
              <w:t>,</w:t>
            </w:r>
            <w:r w:rsidR="009E6C9A" w:rsidRPr="00A64E93">
              <w:rPr>
                <w:rFonts w:ascii="Times New Roman" w:hAnsi="Times New Roman" w:cs="Times New Roman"/>
                <w:sz w:val="24"/>
                <w:szCs w:val="24"/>
              </w:rPr>
              <w:t xml:space="preserve"> объектами культуры и </w:t>
            </w:r>
            <w:r w:rsidRPr="00A64E93">
              <w:rPr>
                <w:rFonts w:ascii="Times New Roman" w:hAnsi="Times New Roman" w:cs="Times New Roman"/>
                <w:sz w:val="24"/>
                <w:szCs w:val="24"/>
              </w:rPr>
              <w:t xml:space="preserve">объектами </w:t>
            </w:r>
            <w:r w:rsidR="009E6C9A" w:rsidRPr="00A64E93">
              <w:rPr>
                <w:rFonts w:ascii="Times New Roman" w:hAnsi="Times New Roman" w:cs="Times New Roman"/>
                <w:sz w:val="24"/>
                <w:szCs w:val="24"/>
              </w:rPr>
              <w:t>спорта</w:t>
            </w:r>
          </w:p>
        </w:tc>
        <w:tc>
          <w:tcPr>
            <w:tcW w:w="1559" w:type="dxa"/>
          </w:tcPr>
          <w:p w:rsidR="009E6C9A" w:rsidRPr="00A64E93" w:rsidRDefault="009E6C9A"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559" w:type="dxa"/>
          </w:tcPr>
          <w:p w:rsidR="009E6C9A" w:rsidRPr="00A64E93" w:rsidRDefault="009E6C9A" w:rsidP="00C40870">
            <w:pPr>
              <w:tabs>
                <w:tab w:val="left" w:leader="underscore" w:pos="9144"/>
              </w:tabs>
              <w:spacing w:after="0"/>
              <w:jc w:val="center"/>
              <w:rPr>
                <w:rFonts w:ascii="Times New Roman" w:hAnsi="Times New Roman" w:cs="Times New Roman"/>
                <w:color w:val="000000"/>
                <w:kern w:val="24"/>
                <w:sz w:val="24"/>
                <w:szCs w:val="24"/>
              </w:rPr>
            </w:pPr>
          </w:p>
        </w:tc>
        <w:tc>
          <w:tcPr>
            <w:tcW w:w="4990" w:type="dxa"/>
          </w:tcPr>
          <w:p w:rsidR="009E6C9A" w:rsidRPr="00A64E93" w:rsidRDefault="004E5DA7"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Приказ от 25.02.2015 №85 (приложение 7)</w:t>
            </w:r>
          </w:p>
        </w:tc>
      </w:tr>
      <w:tr w:rsidR="007A135B" w:rsidRPr="00A64E93" w:rsidTr="00AA5DDA">
        <w:tc>
          <w:tcPr>
            <w:tcW w:w="904"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1.9.</w:t>
            </w:r>
          </w:p>
        </w:tc>
        <w:tc>
          <w:tcPr>
            <w:tcW w:w="6237" w:type="dxa"/>
          </w:tcPr>
          <w:p w:rsidR="007A135B" w:rsidRPr="00A64E93" w:rsidRDefault="007A135B" w:rsidP="00C40870">
            <w:pPr>
              <w:tabs>
                <w:tab w:val="left" w:leader="underscore" w:pos="9144"/>
              </w:tabs>
              <w:spacing w:after="0"/>
              <w:rPr>
                <w:rFonts w:ascii="Times New Roman" w:hAnsi="Times New Roman" w:cs="Times New Roman"/>
                <w:sz w:val="24"/>
                <w:szCs w:val="24"/>
              </w:rPr>
            </w:pPr>
            <w:r w:rsidRPr="00A64E93">
              <w:rPr>
                <w:rFonts w:ascii="Times New Roman" w:hAnsi="Times New Roman" w:cs="Times New Roman"/>
                <w:sz w:val="24"/>
                <w:szCs w:val="24"/>
              </w:rPr>
              <w:t>Заключены договоры ОУ с родителями о предоставлении общего образования муниципальным общеобразовател</w:t>
            </w:r>
            <w:r w:rsidRPr="00A64E93">
              <w:rPr>
                <w:rFonts w:ascii="Times New Roman" w:hAnsi="Times New Roman" w:cs="Times New Roman"/>
                <w:sz w:val="24"/>
                <w:szCs w:val="24"/>
              </w:rPr>
              <w:t>ь</w:t>
            </w:r>
            <w:r w:rsidRPr="00A64E93">
              <w:rPr>
                <w:rFonts w:ascii="Times New Roman" w:hAnsi="Times New Roman" w:cs="Times New Roman"/>
                <w:sz w:val="24"/>
                <w:szCs w:val="24"/>
              </w:rPr>
              <w:t>ным учреждением</w:t>
            </w:r>
          </w:p>
        </w:tc>
        <w:tc>
          <w:tcPr>
            <w:tcW w:w="1559" w:type="dxa"/>
          </w:tcPr>
          <w:p w:rsidR="007A135B" w:rsidRPr="00A64E93" w:rsidRDefault="004E5DA7"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w:t>
            </w:r>
          </w:p>
        </w:tc>
        <w:tc>
          <w:tcPr>
            <w:tcW w:w="1559" w:type="dxa"/>
          </w:tcPr>
          <w:p w:rsidR="007A135B" w:rsidRPr="00A64E93" w:rsidRDefault="004E5DA7"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w:t>
            </w:r>
          </w:p>
        </w:tc>
        <w:tc>
          <w:tcPr>
            <w:tcW w:w="4990" w:type="dxa"/>
          </w:tcPr>
          <w:p w:rsidR="007A135B" w:rsidRPr="00A64E93" w:rsidRDefault="0046343E" w:rsidP="004E5DA7">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w:t>
            </w:r>
          </w:p>
        </w:tc>
      </w:tr>
      <w:tr w:rsidR="007A135B" w:rsidRPr="00A64E93" w:rsidTr="00AA5DDA">
        <w:tc>
          <w:tcPr>
            <w:tcW w:w="904"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1.10.</w:t>
            </w:r>
          </w:p>
        </w:tc>
        <w:tc>
          <w:tcPr>
            <w:tcW w:w="6237" w:type="dxa"/>
          </w:tcPr>
          <w:p w:rsidR="007A135B" w:rsidRPr="00A64E93" w:rsidRDefault="007A135B" w:rsidP="00C40870">
            <w:pPr>
              <w:tabs>
                <w:tab w:val="left" w:leader="underscore" w:pos="9144"/>
              </w:tabs>
              <w:spacing w:after="0"/>
              <w:rPr>
                <w:rFonts w:ascii="Times New Roman" w:hAnsi="Times New Roman" w:cs="Times New Roman"/>
                <w:sz w:val="24"/>
                <w:szCs w:val="24"/>
              </w:rPr>
            </w:pPr>
            <w:r w:rsidRPr="00A64E93">
              <w:rPr>
                <w:rFonts w:ascii="Times New Roman" w:hAnsi="Times New Roman" w:cs="Times New Roman"/>
                <w:sz w:val="24"/>
                <w:szCs w:val="24"/>
              </w:rPr>
              <w:t>Заключены договоры между общеобразовательным учр</w:t>
            </w:r>
            <w:r w:rsidRPr="00A64E93">
              <w:rPr>
                <w:rFonts w:ascii="Times New Roman" w:hAnsi="Times New Roman" w:cs="Times New Roman"/>
                <w:sz w:val="24"/>
                <w:szCs w:val="24"/>
              </w:rPr>
              <w:t>е</w:t>
            </w:r>
            <w:r w:rsidRPr="00A64E93">
              <w:rPr>
                <w:rFonts w:ascii="Times New Roman" w:hAnsi="Times New Roman" w:cs="Times New Roman"/>
                <w:sz w:val="24"/>
                <w:szCs w:val="24"/>
              </w:rPr>
              <w:t>ждением, УДО и родителями о предоставлении УДО о</w:t>
            </w:r>
            <w:r w:rsidRPr="00A64E93">
              <w:rPr>
                <w:rFonts w:ascii="Times New Roman" w:hAnsi="Times New Roman" w:cs="Times New Roman"/>
                <w:sz w:val="24"/>
                <w:szCs w:val="24"/>
              </w:rPr>
              <w:t>б</w:t>
            </w:r>
            <w:r w:rsidRPr="00A64E93">
              <w:rPr>
                <w:rFonts w:ascii="Times New Roman" w:hAnsi="Times New Roman" w:cs="Times New Roman"/>
                <w:sz w:val="24"/>
                <w:szCs w:val="24"/>
              </w:rPr>
              <w:t xml:space="preserve">разовательных услуг при реализации ООП ООО ОУ </w:t>
            </w:r>
          </w:p>
        </w:tc>
        <w:tc>
          <w:tcPr>
            <w:tcW w:w="1559" w:type="dxa"/>
          </w:tcPr>
          <w:p w:rsidR="007A135B" w:rsidRPr="00A64E93" w:rsidRDefault="004E5DA7"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w:t>
            </w:r>
          </w:p>
        </w:tc>
        <w:tc>
          <w:tcPr>
            <w:tcW w:w="1559" w:type="dxa"/>
          </w:tcPr>
          <w:p w:rsidR="007A135B" w:rsidRPr="00A64E93" w:rsidRDefault="004E5DA7"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w:t>
            </w:r>
          </w:p>
        </w:tc>
        <w:tc>
          <w:tcPr>
            <w:tcW w:w="4990" w:type="dxa"/>
          </w:tcPr>
          <w:p w:rsidR="007A135B" w:rsidRPr="00A64E93" w:rsidRDefault="004E5DA7"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sz w:val="23"/>
                <w:szCs w:val="23"/>
              </w:rPr>
              <w:t>Используются кадровые (педагоги дополн</w:t>
            </w:r>
            <w:r w:rsidRPr="00A64E93">
              <w:rPr>
                <w:rFonts w:ascii="Times New Roman" w:hAnsi="Times New Roman" w:cs="Times New Roman"/>
                <w:color w:val="000000"/>
                <w:sz w:val="23"/>
                <w:szCs w:val="23"/>
              </w:rPr>
              <w:t>и</w:t>
            </w:r>
            <w:r w:rsidRPr="00A64E93">
              <w:rPr>
                <w:rFonts w:ascii="Times New Roman" w:hAnsi="Times New Roman" w:cs="Times New Roman"/>
                <w:color w:val="000000"/>
                <w:sz w:val="23"/>
                <w:szCs w:val="23"/>
              </w:rPr>
              <w:t>тельного образования, учителя -предметники), материально-технические условия образов</w:t>
            </w:r>
            <w:r w:rsidRPr="00A64E93">
              <w:rPr>
                <w:rFonts w:ascii="Times New Roman" w:hAnsi="Times New Roman" w:cs="Times New Roman"/>
                <w:color w:val="000000"/>
                <w:sz w:val="23"/>
                <w:szCs w:val="23"/>
              </w:rPr>
              <w:t>а</w:t>
            </w:r>
            <w:r w:rsidRPr="00A64E93">
              <w:rPr>
                <w:rFonts w:ascii="Times New Roman" w:hAnsi="Times New Roman" w:cs="Times New Roman"/>
                <w:color w:val="000000"/>
                <w:sz w:val="23"/>
                <w:szCs w:val="23"/>
              </w:rPr>
              <w:t>тельной организации, предусмотрена реализ</w:t>
            </w:r>
            <w:r w:rsidRPr="00A64E93">
              <w:rPr>
                <w:rFonts w:ascii="Times New Roman" w:hAnsi="Times New Roman" w:cs="Times New Roman"/>
                <w:color w:val="000000"/>
                <w:sz w:val="23"/>
                <w:szCs w:val="23"/>
              </w:rPr>
              <w:t>а</w:t>
            </w:r>
            <w:r w:rsidRPr="00A64E93">
              <w:rPr>
                <w:rFonts w:ascii="Times New Roman" w:hAnsi="Times New Roman" w:cs="Times New Roman"/>
                <w:color w:val="000000"/>
                <w:sz w:val="23"/>
                <w:szCs w:val="23"/>
              </w:rPr>
              <w:t>ция программ дополнительного образования</w:t>
            </w:r>
          </w:p>
        </w:tc>
      </w:tr>
      <w:tr w:rsidR="007A135B" w:rsidRPr="00A64E93" w:rsidTr="00AA5DDA">
        <w:tc>
          <w:tcPr>
            <w:tcW w:w="904" w:type="dxa"/>
            <w:shd w:val="clear" w:color="auto" w:fill="B8CCE4"/>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lang w:val="en-US"/>
              </w:rPr>
              <w:t>II</w:t>
            </w:r>
            <w:r w:rsidRPr="00A64E93">
              <w:rPr>
                <w:rFonts w:ascii="Times New Roman" w:hAnsi="Times New Roman" w:cs="Times New Roman"/>
                <w:color w:val="000000"/>
                <w:kern w:val="24"/>
                <w:sz w:val="24"/>
                <w:szCs w:val="24"/>
              </w:rPr>
              <w:t xml:space="preserve">. </w:t>
            </w:r>
          </w:p>
        </w:tc>
        <w:tc>
          <w:tcPr>
            <w:tcW w:w="6237" w:type="dxa"/>
            <w:shd w:val="clear" w:color="auto" w:fill="B8CCE4"/>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sz w:val="24"/>
                <w:szCs w:val="24"/>
              </w:rPr>
              <w:t>Финансовое обеспечение реализации Стандарта</w:t>
            </w:r>
          </w:p>
        </w:tc>
        <w:tc>
          <w:tcPr>
            <w:tcW w:w="1559" w:type="dxa"/>
            <w:shd w:val="clear" w:color="auto" w:fill="B8CCE4"/>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1559" w:type="dxa"/>
            <w:shd w:val="clear" w:color="auto" w:fill="B8CCE4"/>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4990" w:type="dxa"/>
            <w:shd w:val="clear" w:color="auto" w:fill="B8CCE4"/>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r>
      <w:tr w:rsidR="007A135B" w:rsidRPr="00A64E93" w:rsidTr="00AA5DDA">
        <w:tc>
          <w:tcPr>
            <w:tcW w:w="904"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2.1.</w:t>
            </w:r>
          </w:p>
        </w:tc>
        <w:tc>
          <w:tcPr>
            <w:tcW w:w="6237" w:type="dxa"/>
          </w:tcPr>
          <w:p w:rsidR="007A135B" w:rsidRPr="00A64E93" w:rsidRDefault="007A135B" w:rsidP="00C40870">
            <w:pPr>
              <w:spacing w:after="0"/>
              <w:ind w:right="36"/>
              <w:rPr>
                <w:rFonts w:ascii="Times New Roman" w:hAnsi="Times New Roman" w:cs="Times New Roman"/>
                <w:sz w:val="24"/>
                <w:szCs w:val="24"/>
              </w:rPr>
            </w:pPr>
            <w:r w:rsidRPr="00A64E93">
              <w:rPr>
                <w:rFonts w:ascii="Times New Roman" w:hAnsi="Times New Roman" w:cs="Times New Roman"/>
                <w:sz w:val="24"/>
                <w:szCs w:val="24"/>
              </w:rPr>
              <w:t>Определены объёмы расходов, необходимых для реал</w:t>
            </w:r>
            <w:r w:rsidRPr="00A64E93">
              <w:rPr>
                <w:rFonts w:ascii="Times New Roman" w:hAnsi="Times New Roman" w:cs="Times New Roman"/>
                <w:sz w:val="24"/>
                <w:szCs w:val="24"/>
              </w:rPr>
              <w:t>и</w:t>
            </w:r>
            <w:r w:rsidRPr="00A64E93">
              <w:rPr>
                <w:rFonts w:ascii="Times New Roman" w:hAnsi="Times New Roman" w:cs="Times New Roman"/>
                <w:sz w:val="24"/>
                <w:szCs w:val="24"/>
              </w:rPr>
              <w:t>зации ООП ООО ОУ, а также механизмы их формиров</w:t>
            </w:r>
            <w:r w:rsidRPr="00A64E93">
              <w:rPr>
                <w:rFonts w:ascii="Times New Roman" w:hAnsi="Times New Roman" w:cs="Times New Roman"/>
                <w:sz w:val="24"/>
                <w:szCs w:val="24"/>
              </w:rPr>
              <w:t>а</w:t>
            </w:r>
            <w:r w:rsidRPr="00A64E93">
              <w:rPr>
                <w:rFonts w:ascii="Times New Roman" w:hAnsi="Times New Roman" w:cs="Times New Roman"/>
                <w:sz w:val="24"/>
                <w:szCs w:val="24"/>
              </w:rPr>
              <w:t>ния:</w:t>
            </w:r>
          </w:p>
        </w:tc>
        <w:tc>
          <w:tcPr>
            <w:tcW w:w="1559"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4990"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ООП ООО ОУ</w:t>
            </w:r>
          </w:p>
        </w:tc>
      </w:tr>
      <w:tr w:rsidR="007A135B" w:rsidRPr="00A64E93" w:rsidTr="00AA5DDA">
        <w:tc>
          <w:tcPr>
            <w:tcW w:w="904"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237" w:type="dxa"/>
          </w:tcPr>
          <w:p w:rsidR="007A135B" w:rsidRPr="00A64E93" w:rsidRDefault="007A135B" w:rsidP="008E0E0E">
            <w:pPr>
              <w:pStyle w:val="a4"/>
              <w:widowControl w:val="0"/>
              <w:numPr>
                <w:ilvl w:val="0"/>
                <w:numId w:val="197"/>
              </w:numPr>
              <w:autoSpaceDE w:val="0"/>
              <w:autoSpaceDN w:val="0"/>
              <w:adjustRightInd w:val="0"/>
              <w:spacing w:after="0" w:line="240" w:lineRule="auto"/>
              <w:ind w:left="53" w:right="34" w:hanging="74"/>
              <w:rPr>
                <w:rFonts w:ascii="Times New Roman" w:hAnsi="Times New Roman" w:cs="Times New Roman"/>
                <w:sz w:val="24"/>
                <w:szCs w:val="24"/>
              </w:rPr>
            </w:pPr>
            <w:r w:rsidRPr="00A64E93">
              <w:rPr>
                <w:rFonts w:ascii="Times New Roman" w:hAnsi="Times New Roman" w:cs="Times New Roman"/>
                <w:sz w:val="24"/>
                <w:szCs w:val="24"/>
              </w:rPr>
              <w:t>проведен экономический расчёт стоимости обе</w:t>
            </w:r>
            <w:r w:rsidRPr="00A64E93">
              <w:rPr>
                <w:rFonts w:ascii="Times New Roman" w:hAnsi="Times New Roman" w:cs="Times New Roman"/>
                <w:sz w:val="24"/>
                <w:szCs w:val="24"/>
              </w:rPr>
              <w:t>с</w:t>
            </w:r>
            <w:r w:rsidRPr="00A64E93">
              <w:rPr>
                <w:rFonts w:ascii="Times New Roman" w:hAnsi="Times New Roman" w:cs="Times New Roman"/>
                <w:sz w:val="24"/>
                <w:szCs w:val="24"/>
              </w:rPr>
              <w:lastRenderedPageBreak/>
              <w:t>печения требований Стандарта по каждой позиции;</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lastRenderedPageBreak/>
              <w:t>1</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4990" w:type="dxa"/>
          </w:tcPr>
          <w:p w:rsidR="007A135B" w:rsidRPr="00A64E93" w:rsidRDefault="007A5A36"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 xml:space="preserve">Раздел 3, п.3.2.4 </w:t>
            </w:r>
          </w:p>
        </w:tc>
      </w:tr>
      <w:tr w:rsidR="007A135B" w:rsidRPr="00A64E93" w:rsidTr="00AA5DDA">
        <w:tc>
          <w:tcPr>
            <w:tcW w:w="904"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237" w:type="dxa"/>
          </w:tcPr>
          <w:p w:rsidR="007A135B" w:rsidRPr="00A64E93" w:rsidRDefault="007A135B" w:rsidP="008E0E0E">
            <w:pPr>
              <w:pStyle w:val="a4"/>
              <w:widowControl w:val="0"/>
              <w:numPr>
                <w:ilvl w:val="0"/>
                <w:numId w:val="197"/>
              </w:numPr>
              <w:autoSpaceDE w:val="0"/>
              <w:autoSpaceDN w:val="0"/>
              <w:adjustRightInd w:val="0"/>
              <w:spacing w:after="0" w:line="240" w:lineRule="auto"/>
              <w:ind w:left="53" w:right="36" w:hanging="74"/>
              <w:rPr>
                <w:rFonts w:ascii="Times New Roman" w:hAnsi="Times New Roman" w:cs="Times New Roman"/>
                <w:sz w:val="24"/>
                <w:szCs w:val="24"/>
              </w:rPr>
            </w:pPr>
            <w:r w:rsidRPr="00A64E93">
              <w:rPr>
                <w:rFonts w:ascii="Times New Roman" w:hAnsi="Times New Roman" w:cs="Times New Roman"/>
                <w:sz w:val="24"/>
                <w:szCs w:val="24"/>
              </w:rPr>
              <w:t>установлен предмет закупок, количество и сто</w:t>
            </w:r>
            <w:r w:rsidRPr="00A64E93">
              <w:rPr>
                <w:rFonts w:ascii="Times New Roman" w:hAnsi="Times New Roman" w:cs="Times New Roman"/>
                <w:sz w:val="24"/>
                <w:szCs w:val="24"/>
              </w:rPr>
              <w:t>и</w:t>
            </w:r>
            <w:r w:rsidRPr="00A64E93">
              <w:rPr>
                <w:rFonts w:ascii="Times New Roman" w:hAnsi="Times New Roman" w:cs="Times New Roman"/>
                <w:sz w:val="24"/>
                <w:szCs w:val="24"/>
              </w:rPr>
              <w:t>мость пополняемого оборудования, а также перечень р</w:t>
            </w:r>
            <w:r w:rsidRPr="00A64E93">
              <w:rPr>
                <w:rFonts w:ascii="Times New Roman" w:hAnsi="Times New Roman" w:cs="Times New Roman"/>
                <w:sz w:val="24"/>
                <w:szCs w:val="24"/>
              </w:rPr>
              <w:t>а</w:t>
            </w:r>
            <w:r w:rsidRPr="00A64E93">
              <w:rPr>
                <w:rFonts w:ascii="Times New Roman" w:hAnsi="Times New Roman" w:cs="Times New Roman"/>
                <w:sz w:val="24"/>
                <w:szCs w:val="24"/>
              </w:rPr>
              <w:t>бот для обеспечения требований к условиям реализации ООП;</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4990"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Утвержден план-график размещения заказов на 2015</w:t>
            </w:r>
            <w:r w:rsidR="007A5A36" w:rsidRPr="00A64E93">
              <w:rPr>
                <w:rFonts w:ascii="Times New Roman" w:hAnsi="Times New Roman" w:cs="Times New Roman"/>
                <w:color w:val="000000"/>
                <w:kern w:val="24"/>
                <w:sz w:val="24"/>
                <w:szCs w:val="24"/>
              </w:rPr>
              <w:t>г</w:t>
            </w:r>
            <w:r w:rsidRPr="00A64E93">
              <w:rPr>
                <w:rFonts w:ascii="Times New Roman" w:hAnsi="Times New Roman" w:cs="Times New Roman"/>
                <w:color w:val="000000"/>
                <w:kern w:val="24"/>
                <w:sz w:val="24"/>
                <w:szCs w:val="24"/>
              </w:rPr>
              <w:t>. (приказ от 19.01.2015 № 22)</w:t>
            </w:r>
          </w:p>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Раздел 3, п.3.2.4</w:t>
            </w:r>
          </w:p>
        </w:tc>
      </w:tr>
      <w:tr w:rsidR="007A135B" w:rsidRPr="00A64E93" w:rsidTr="00AA5DDA">
        <w:tc>
          <w:tcPr>
            <w:tcW w:w="904"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237" w:type="dxa"/>
          </w:tcPr>
          <w:p w:rsidR="007A135B" w:rsidRPr="00A64E93" w:rsidRDefault="007A135B" w:rsidP="008E0E0E">
            <w:pPr>
              <w:pStyle w:val="a4"/>
              <w:widowControl w:val="0"/>
              <w:numPr>
                <w:ilvl w:val="0"/>
                <w:numId w:val="198"/>
              </w:numPr>
              <w:autoSpaceDE w:val="0"/>
              <w:autoSpaceDN w:val="0"/>
              <w:adjustRightInd w:val="0"/>
              <w:spacing w:after="0" w:line="240" w:lineRule="auto"/>
              <w:ind w:left="53" w:right="34" w:hanging="74"/>
              <w:rPr>
                <w:rFonts w:ascii="Times New Roman" w:hAnsi="Times New Roman" w:cs="Times New Roman"/>
                <w:sz w:val="24"/>
                <w:szCs w:val="24"/>
              </w:rPr>
            </w:pPr>
            <w:r w:rsidRPr="00A64E93">
              <w:rPr>
                <w:rFonts w:ascii="Times New Roman" w:hAnsi="Times New Roman" w:cs="Times New Roman"/>
                <w:sz w:val="24"/>
                <w:szCs w:val="24"/>
              </w:rPr>
              <w:t>определена величина затрат на обеспечение треб</w:t>
            </w:r>
            <w:r w:rsidRPr="00A64E93">
              <w:rPr>
                <w:rFonts w:ascii="Times New Roman" w:hAnsi="Times New Roman" w:cs="Times New Roman"/>
                <w:sz w:val="24"/>
                <w:szCs w:val="24"/>
              </w:rPr>
              <w:t>о</w:t>
            </w:r>
            <w:r w:rsidRPr="00A64E93">
              <w:rPr>
                <w:rFonts w:ascii="Times New Roman" w:hAnsi="Times New Roman" w:cs="Times New Roman"/>
                <w:sz w:val="24"/>
                <w:szCs w:val="24"/>
              </w:rPr>
              <w:t>ваний к условиям реализации ООП;</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4990"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Закон по Липецкой области от 19.08.2008 № 180 ОЗ «О нормативах финансирования обр</w:t>
            </w:r>
            <w:r w:rsidRPr="00A64E93">
              <w:rPr>
                <w:rFonts w:ascii="Times New Roman" w:hAnsi="Times New Roman" w:cs="Times New Roman"/>
                <w:color w:val="000000"/>
                <w:kern w:val="24"/>
                <w:sz w:val="24"/>
                <w:szCs w:val="24"/>
              </w:rPr>
              <w:t>а</w:t>
            </w:r>
            <w:r w:rsidRPr="00A64E93">
              <w:rPr>
                <w:rFonts w:ascii="Times New Roman" w:hAnsi="Times New Roman" w:cs="Times New Roman"/>
                <w:color w:val="000000"/>
                <w:kern w:val="24"/>
                <w:sz w:val="24"/>
                <w:szCs w:val="24"/>
              </w:rPr>
              <w:t>зовательных учреждений», раздел 3, п. 3.2.4.1</w:t>
            </w:r>
          </w:p>
        </w:tc>
      </w:tr>
      <w:tr w:rsidR="007A135B" w:rsidRPr="00A64E93" w:rsidTr="00AA5DDA">
        <w:tc>
          <w:tcPr>
            <w:tcW w:w="904"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237" w:type="dxa"/>
          </w:tcPr>
          <w:p w:rsidR="007A135B" w:rsidRPr="00A64E93" w:rsidRDefault="007A135B" w:rsidP="008E0E0E">
            <w:pPr>
              <w:pStyle w:val="a4"/>
              <w:widowControl w:val="0"/>
              <w:numPr>
                <w:ilvl w:val="0"/>
                <w:numId w:val="198"/>
              </w:numPr>
              <w:autoSpaceDE w:val="0"/>
              <w:autoSpaceDN w:val="0"/>
              <w:adjustRightInd w:val="0"/>
              <w:spacing w:after="0" w:line="240" w:lineRule="auto"/>
              <w:ind w:left="53" w:right="34" w:hanging="74"/>
              <w:rPr>
                <w:rFonts w:ascii="Times New Roman" w:hAnsi="Times New Roman" w:cs="Times New Roman"/>
                <w:sz w:val="24"/>
                <w:szCs w:val="24"/>
              </w:rPr>
            </w:pPr>
            <w:r w:rsidRPr="00A64E93">
              <w:rPr>
                <w:rFonts w:ascii="Times New Roman" w:hAnsi="Times New Roman" w:cs="Times New Roman"/>
                <w:sz w:val="24"/>
                <w:szCs w:val="24"/>
              </w:rPr>
              <w:t>согласованы с учредителем необходимые затраты внедрения и реализации Стандарта и распределение по годам освоения средств на обеспечение требований к условиям реализации ООП ООО;</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4990"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План финансово-хозяйственной деятельности на 2015г. (приказ от 14.01.2015 № 17)</w:t>
            </w:r>
          </w:p>
        </w:tc>
      </w:tr>
      <w:tr w:rsidR="007A135B" w:rsidRPr="00A64E93" w:rsidTr="00AA5DDA">
        <w:tc>
          <w:tcPr>
            <w:tcW w:w="904"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237" w:type="dxa"/>
          </w:tcPr>
          <w:p w:rsidR="007A135B" w:rsidRPr="00A64E93" w:rsidRDefault="007A135B" w:rsidP="008E0E0E">
            <w:pPr>
              <w:pStyle w:val="a4"/>
              <w:widowControl w:val="0"/>
              <w:numPr>
                <w:ilvl w:val="0"/>
                <w:numId w:val="198"/>
              </w:numPr>
              <w:autoSpaceDE w:val="0"/>
              <w:autoSpaceDN w:val="0"/>
              <w:adjustRightInd w:val="0"/>
              <w:spacing w:after="0" w:line="240" w:lineRule="auto"/>
              <w:ind w:left="53" w:right="34" w:hanging="74"/>
              <w:rPr>
                <w:rFonts w:ascii="Times New Roman" w:hAnsi="Times New Roman" w:cs="Times New Roman"/>
                <w:sz w:val="24"/>
                <w:szCs w:val="24"/>
              </w:rPr>
            </w:pPr>
            <w:r w:rsidRPr="00A64E93">
              <w:rPr>
                <w:rFonts w:ascii="Times New Roman" w:hAnsi="Times New Roman" w:cs="Times New Roman"/>
                <w:sz w:val="24"/>
                <w:szCs w:val="24"/>
              </w:rPr>
              <w:t>определен объём финансирования реализации вн</w:t>
            </w:r>
            <w:r w:rsidRPr="00A64E93">
              <w:rPr>
                <w:rFonts w:ascii="Times New Roman" w:hAnsi="Times New Roman" w:cs="Times New Roman"/>
                <w:sz w:val="24"/>
                <w:szCs w:val="24"/>
              </w:rPr>
              <w:t>е</w:t>
            </w:r>
            <w:r w:rsidRPr="00A64E93">
              <w:rPr>
                <w:rFonts w:ascii="Times New Roman" w:hAnsi="Times New Roman" w:cs="Times New Roman"/>
                <w:sz w:val="24"/>
                <w:szCs w:val="24"/>
              </w:rPr>
              <w:t>урочной деятельности обучающихся, включённой в ООП ООО ОУ</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Август 2015</w:t>
            </w:r>
          </w:p>
        </w:tc>
        <w:tc>
          <w:tcPr>
            <w:tcW w:w="4990"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 ставка ПДО; 1,2 ставки ГПД (рабо</w:t>
            </w:r>
            <w:r w:rsidR="0046343E" w:rsidRPr="00A64E93">
              <w:rPr>
                <w:rFonts w:ascii="Times New Roman" w:hAnsi="Times New Roman" w:cs="Times New Roman"/>
                <w:color w:val="000000"/>
                <w:kern w:val="24"/>
                <w:sz w:val="24"/>
                <w:szCs w:val="24"/>
              </w:rPr>
              <w:t>та</w:t>
            </w:r>
            <w:r w:rsidRPr="00A64E93">
              <w:rPr>
                <w:rFonts w:ascii="Times New Roman" w:hAnsi="Times New Roman" w:cs="Times New Roman"/>
                <w:color w:val="000000"/>
                <w:kern w:val="24"/>
                <w:sz w:val="24"/>
                <w:szCs w:val="24"/>
              </w:rPr>
              <w:t>ют по ФГОС)</w:t>
            </w:r>
          </w:p>
        </w:tc>
      </w:tr>
      <w:tr w:rsidR="007A135B" w:rsidRPr="00A64E93" w:rsidTr="00AA5DDA">
        <w:tc>
          <w:tcPr>
            <w:tcW w:w="904"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237" w:type="dxa"/>
          </w:tcPr>
          <w:p w:rsidR="007A135B" w:rsidRPr="00A64E93" w:rsidRDefault="007A135B" w:rsidP="008E0E0E">
            <w:pPr>
              <w:pStyle w:val="af3"/>
              <w:widowControl w:val="0"/>
              <w:numPr>
                <w:ilvl w:val="0"/>
                <w:numId w:val="181"/>
              </w:numPr>
              <w:autoSpaceDE w:val="0"/>
              <w:autoSpaceDN w:val="0"/>
              <w:adjustRightInd w:val="0"/>
              <w:spacing w:line="240" w:lineRule="auto"/>
              <w:ind w:left="53" w:hanging="74"/>
              <w:rPr>
                <w:sz w:val="24"/>
                <w:szCs w:val="24"/>
              </w:rPr>
            </w:pPr>
            <w:r w:rsidRPr="00A64E93">
              <w:rPr>
                <w:sz w:val="24"/>
                <w:szCs w:val="24"/>
              </w:rPr>
              <w:t>определен финансовый механизм взаимодействия  общеобразовательного учреждением с УДО, другими с</w:t>
            </w:r>
            <w:r w:rsidRPr="00A64E93">
              <w:rPr>
                <w:sz w:val="24"/>
                <w:szCs w:val="24"/>
              </w:rPr>
              <w:t>о</w:t>
            </w:r>
            <w:r w:rsidRPr="00A64E93">
              <w:rPr>
                <w:sz w:val="24"/>
                <w:szCs w:val="24"/>
              </w:rPr>
              <w:t>циальными партнёрами, организующими внеурочную д</w:t>
            </w:r>
            <w:r w:rsidRPr="00A64E93">
              <w:rPr>
                <w:sz w:val="24"/>
                <w:szCs w:val="24"/>
              </w:rPr>
              <w:t>е</w:t>
            </w:r>
            <w:r w:rsidRPr="00A64E93">
              <w:rPr>
                <w:sz w:val="24"/>
                <w:szCs w:val="24"/>
              </w:rPr>
              <w:t xml:space="preserve">ятельность обучающихся </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Август 2015</w:t>
            </w:r>
          </w:p>
        </w:tc>
        <w:tc>
          <w:tcPr>
            <w:tcW w:w="4990"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Заключен договор безвозмездного пользов</w:t>
            </w:r>
            <w:r w:rsidRPr="00A64E93">
              <w:rPr>
                <w:rFonts w:ascii="Times New Roman" w:hAnsi="Times New Roman" w:cs="Times New Roman"/>
                <w:color w:val="000000"/>
                <w:kern w:val="24"/>
                <w:sz w:val="24"/>
                <w:szCs w:val="24"/>
              </w:rPr>
              <w:t>а</w:t>
            </w:r>
            <w:r w:rsidRPr="00A64E93">
              <w:rPr>
                <w:rFonts w:ascii="Times New Roman" w:hAnsi="Times New Roman" w:cs="Times New Roman"/>
                <w:color w:val="000000"/>
                <w:kern w:val="24"/>
                <w:sz w:val="24"/>
                <w:szCs w:val="24"/>
              </w:rPr>
              <w:t xml:space="preserve">ния имуществом с ДЮСШ №2 </w:t>
            </w:r>
          </w:p>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(№305 – 2014 от 01.05.2014) сроком до 2019</w:t>
            </w:r>
            <w:r w:rsidR="0046343E" w:rsidRPr="00A64E93">
              <w:rPr>
                <w:rFonts w:ascii="Times New Roman" w:hAnsi="Times New Roman" w:cs="Times New Roman"/>
                <w:color w:val="000000"/>
                <w:kern w:val="24"/>
                <w:sz w:val="24"/>
                <w:szCs w:val="24"/>
              </w:rPr>
              <w:t xml:space="preserve"> </w:t>
            </w:r>
            <w:r w:rsidRPr="00A64E93">
              <w:rPr>
                <w:rFonts w:ascii="Times New Roman" w:hAnsi="Times New Roman" w:cs="Times New Roman"/>
                <w:color w:val="000000"/>
                <w:kern w:val="24"/>
                <w:sz w:val="24"/>
                <w:szCs w:val="24"/>
              </w:rPr>
              <w:t>года</w:t>
            </w:r>
          </w:p>
        </w:tc>
      </w:tr>
      <w:tr w:rsidR="007A135B" w:rsidRPr="00A64E93" w:rsidTr="00AA5DDA">
        <w:tc>
          <w:tcPr>
            <w:tcW w:w="904"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2.2.</w:t>
            </w:r>
          </w:p>
        </w:tc>
        <w:tc>
          <w:tcPr>
            <w:tcW w:w="6237" w:type="dxa"/>
          </w:tcPr>
          <w:p w:rsidR="007A135B" w:rsidRPr="00A64E93" w:rsidRDefault="007A135B" w:rsidP="00C40870">
            <w:pPr>
              <w:spacing w:after="0"/>
              <w:ind w:right="145"/>
              <w:rPr>
                <w:rFonts w:ascii="Times New Roman" w:hAnsi="Times New Roman" w:cs="Times New Roman"/>
                <w:sz w:val="24"/>
                <w:szCs w:val="24"/>
              </w:rPr>
            </w:pPr>
            <w:r w:rsidRPr="00A64E93">
              <w:rPr>
                <w:rFonts w:ascii="Times New Roman" w:hAnsi="Times New Roman" w:cs="Times New Roman"/>
                <w:sz w:val="24"/>
                <w:szCs w:val="24"/>
              </w:rPr>
              <w:t>Разработаны локальные акты (внесены изменения в них), регламентирующие установление заработной пл</w:t>
            </w:r>
            <w:r w:rsidRPr="00A64E93">
              <w:rPr>
                <w:rFonts w:ascii="Times New Roman" w:hAnsi="Times New Roman" w:cs="Times New Roman"/>
                <w:sz w:val="24"/>
                <w:szCs w:val="24"/>
              </w:rPr>
              <w:t>а</w:t>
            </w:r>
            <w:r w:rsidRPr="00A64E93">
              <w:rPr>
                <w:rFonts w:ascii="Times New Roman" w:hAnsi="Times New Roman" w:cs="Times New Roman"/>
                <w:sz w:val="24"/>
                <w:szCs w:val="24"/>
              </w:rPr>
              <w:t>ты работников ОУ, в том числе порядок распределения стимулирующей части фонда оплаты труда</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4990"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Положение «Об оплате труда работников МБОУ СОШ №9 им. М. В. Водопьянова г. Липецка» (приказ от 10.03.2015 № 109 «О внесении изменений в положение об оплате труда работников»)</w:t>
            </w:r>
          </w:p>
        </w:tc>
      </w:tr>
      <w:tr w:rsidR="007A135B" w:rsidRPr="00A64E93" w:rsidTr="00AA5DDA">
        <w:tc>
          <w:tcPr>
            <w:tcW w:w="904"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2.3.</w:t>
            </w:r>
          </w:p>
        </w:tc>
        <w:tc>
          <w:tcPr>
            <w:tcW w:w="6237" w:type="dxa"/>
          </w:tcPr>
          <w:p w:rsidR="007A135B" w:rsidRPr="00A64E93" w:rsidRDefault="007A135B" w:rsidP="00C40870">
            <w:pPr>
              <w:spacing w:after="0"/>
              <w:ind w:right="145"/>
              <w:rPr>
                <w:rFonts w:ascii="Times New Roman" w:hAnsi="Times New Roman" w:cs="Times New Roman"/>
                <w:sz w:val="24"/>
                <w:szCs w:val="24"/>
              </w:rPr>
            </w:pPr>
            <w:r w:rsidRPr="00A64E93">
              <w:rPr>
                <w:rFonts w:ascii="Times New Roman" w:hAnsi="Times New Roman" w:cs="Times New Roman"/>
                <w:sz w:val="24"/>
                <w:szCs w:val="24"/>
              </w:rPr>
              <w:t>Заключены дополнительные соглашения к трудовому договору с педагогическими работниками</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Август 2015</w:t>
            </w:r>
          </w:p>
        </w:tc>
        <w:tc>
          <w:tcPr>
            <w:tcW w:w="4990"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sz w:val="24"/>
                <w:szCs w:val="24"/>
              </w:rPr>
              <w:t>Заключены дополнительные соглашения к трудовому договору с педагогическими р</w:t>
            </w:r>
            <w:r w:rsidRPr="00A64E93">
              <w:rPr>
                <w:rFonts w:ascii="Times New Roman" w:hAnsi="Times New Roman" w:cs="Times New Roman"/>
                <w:sz w:val="24"/>
                <w:szCs w:val="24"/>
              </w:rPr>
              <w:t>а</w:t>
            </w:r>
            <w:r w:rsidRPr="00A64E93">
              <w:rPr>
                <w:rFonts w:ascii="Times New Roman" w:hAnsi="Times New Roman" w:cs="Times New Roman"/>
                <w:sz w:val="24"/>
                <w:szCs w:val="24"/>
              </w:rPr>
              <w:t>ботниками</w:t>
            </w:r>
            <w:r w:rsidR="007A5A36" w:rsidRPr="00A64E93">
              <w:rPr>
                <w:rFonts w:ascii="Times New Roman" w:hAnsi="Times New Roman" w:cs="Times New Roman"/>
                <w:sz w:val="24"/>
                <w:szCs w:val="24"/>
              </w:rPr>
              <w:t xml:space="preserve"> </w:t>
            </w:r>
            <w:r w:rsidRPr="00A64E93">
              <w:rPr>
                <w:rFonts w:ascii="Times New Roman" w:hAnsi="Times New Roman" w:cs="Times New Roman"/>
                <w:color w:val="000000"/>
                <w:kern w:val="24"/>
                <w:sz w:val="24"/>
                <w:szCs w:val="24"/>
              </w:rPr>
              <w:t>в количестве 35 шт.</w:t>
            </w:r>
          </w:p>
        </w:tc>
      </w:tr>
      <w:tr w:rsidR="007A135B" w:rsidRPr="00A64E93" w:rsidTr="00AA5DDA">
        <w:tc>
          <w:tcPr>
            <w:tcW w:w="904" w:type="dxa"/>
            <w:shd w:val="clear" w:color="auto" w:fill="B8CCE4"/>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III.</w:t>
            </w:r>
          </w:p>
        </w:tc>
        <w:tc>
          <w:tcPr>
            <w:tcW w:w="6237" w:type="dxa"/>
            <w:shd w:val="clear" w:color="auto" w:fill="B8CCE4"/>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Организационное обеспечение введения Стандарта</w:t>
            </w:r>
          </w:p>
        </w:tc>
        <w:tc>
          <w:tcPr>
            <w:tcW w:w="1559" w:type="dxa"/>
            <w:shd w:val="clear" w:color="auto" w:fill="B8CCE4"/>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1559" w:type="dxa"/>
            <w:shd w:val="clear" w:color="auto" w:fill="B8CCE4"/>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4990" w:type="dxa"/>
            <w:shd w:val="clear" w:color="auto" w:fill="B8CCE4"/>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r>
      <w:tr w:rsidR="007A135B" w:rsidRPr="00A64E93" w:rsidTr="00AA5DDA">
        <w:tc>
          <w:tcPr>
            <w:tcW w:w="904"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3.1.</w:t>
            </w:r>
          </w:p>
        </w:tc>
        <w:tc>
          <w:tcPr>
            <w:tcW w:w="6237" w:type="dxa"/>
          </w:tcPr>
          <w:p w:rsidR="007A135B" w:rsidRPr="00A64E93" w:rsidRDefault="007A135B" w:rsidP="00C40870">
            <w:pPr>
              <w:spacing w:after="0"/>
              <w:ind w:right="178"/>
              <w:rPr>
                <w:rFonts w:ascii="Times New Roman" w:hAnsi="Times New Roman" w:cs="Times New Roman"/>
                <w:sz w:val="24"/>
                <w:szCs w:val="24"/>
              </w:rPr>
            </w:pPr>
            <w:r w:rsidRPr="00A64E93">
              <w:rPr>
                <w:rFonts w:ascii="Times New Roman" w:hAnsi="Times New Roman" w:cs="Times New Roman"/>
                <w:sz w:val="24"/>
                <w:szCs w:val="24"/>
              </w:rPr>
              <w:t>Обеспечена координация деятельности субъектов обр</w:t>
            </w:r>
            <w:r w:rsidRPr="00A64E93">
              <w:rPr>
                <w:rFonts w:ascii="Times New Roman" w:hAnsi="Times New Roman" w:cs="Times New Roman"/>
                <w:sz w:val="24"/>
                <w:szCs w:val="24"/>
              </w:rPr>
              <w:t>а</w:t>
            </w:r>
            <w:r w:rsidRPr="00A64E93">
              <w:rPr>
                <w:rFonts w:ascii="Times New Roman" w:hAnsi="Times New Roman" w:cs="Times New Roman"/>
                <w:sz w:val="24"/>
                <w:szCs w:val="24"/>
              </w:rPr>
              <w:t xml:space="preserve">зовательного процесса, организационных структур </w:t>
            </w:r>
            <w:r w:rsidRPr="00A64E93">
              <w:rPr>
                <w:rFonts w:ascii="Times New Roman" w:hAnsi="Times New Roman" w:cs="Times New Roman"/>
                <w:sz w:val="24"/>
                <w:szCs w:val="24"/>
              </w:rPr>
              <w:lastRenderedPageBreak/>
              <w:t>учреждения по реализации Стандарта</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lastRenderedPageBreak/>
              <w:t>1</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4990"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 xml:space="preserve">Приказ от 25. 02. 2015 «По итогам проведения заседания педагогического совета от 19. 02. </w:t>
            </w:r>
            <w:r w:rsidRPr="00A64E93">
              <w:rPr>
                <w:rFonts w:ascii="Times New Roman" w:hAnsi="Times New Roman" w:cs="Times New Roman"/>
                <w:color w:val="000000"/>
                <w:kern w:val="24"/>
                <w:sz w:val="24"/>
                <w:szCs w:val="24"/>
              </w:rPr>
              <w:lastRenderedPageBreak/>
              <w:t>2015 № 1»</w:t>
            </w:r>
          </w:p>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Приказ от 01.09.2014 № 322 «По итогам пр</w:t>
            </w:r>
            <w:r w:rsidRPr="00A64E93">
              <w:rPr>
                <w:rFonts w:ascii="Times New Roman" w:hAnsi="Times New Roman" w:cs="Times New Roman"/>
                <w:color w:val="000000"/>
                <w:kern w:val="24"/>
                <w:sz w:val="24"/>
                <w:szCs w:val="24"/>
              </w:rPr>
              <w:t>о</w:t>
            </w:r>
            <w:r w:rsidRPr="00A64E93">
              <w:rPr>
                <w:rFonts w:ascii="Times New Roman" w:hAnsi="Times New Roman" w:cs="Times New Roman"/>
                <w:color w:val="000000"/>
                <w:kern w:val="24"/>
                <w:sz w:val="24"/>
                <w:szCs w:val="24"/>
              </w:rPr>
              <w:t>ведения заседания педагогического совета» от 27.08.2014 №9</w:t>
            </w:r>
          </w:p>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«Положение о Совете по введению ФГОС ООО»</w:t>
            </w:r>
          </w:p>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 карта анализа урока на предмет формиров</w:t>
            </w:r>
            <w:r w:rsidRPr="00A64E93">
              <w:rPr>
                <w:rFonts w:ascii="Times New Roman" w:hAnsi="Times New Roman" w:cs="Times New Roman"/>
                <w:color w:val="000000"/>
                <w:kern w:val="24"/>
                <w:sz w:val="24"/>
                <w:szCs w:val="24"/>
              </w:rPr>
              <w:t>а</w:t>
            </w:r>
            <w:r w:rsidRPr="00A64E93">
              <w:rPr>
                <w:rFonts w:ascii="Times New Roman" w:hAnsi="Times New Roman" w:cs="Times New Roman"/>
                <w:color w:val="000000"/>
                <w:kern w:val="24"/>
                <w:sz w:val="24"/>
                <w:szCs w:val="24"/>
              </w:rPr>
              <w:t>ния УУД</w:t>
            </w:r>
          </w:p>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 диагностическая карта оценки деятельности учителя по формированию УУД</w:t>
            </w:r>
          </w:p>
        </w:tc>
      </w:tr>
      <w:tr w:rsidR="007A135B" w:rsidRPr="00A64E93" w:rsidTr="00AA5DDA">
        <w:tc>
          <w:tcPr>
            <w:tcW w:w="904"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lastRenderedPageBreak/>
              <w:t>3.2.</w:t>
            </w:r>
          </w:p>
        </w:tc>
        <w:tc>
          <w:tcPr>
            <w:tcW w:w="6237" w:type="dxa"/>
          </w:tcPr>
          <w:p w:rsidR="007A135B" w:rsidRPr="00A64E93" w:rsidRDefault="007A135B" w:rsidP="00C40870">
            <w:pPr>
              <w:spacing w:after="0"/>
              <w:ind w:right="145"/>
              <w:rPr>
                <w:rFonts w:ascii="Times New Roman" w:hAnsi="Times New Roman" w:cs="Times New Roman"/>
                <w:sz w:val="24"/>
                <w:szCs w:val="24"/>
              </w:rPr>
            </w:pPr>
            <w:r w:rsidRPr="00A64E93">
              <w:rPr>
                <w:rFonts w:ascii="Times New Roman" w:hAnsi="Times New Roman" w:cs="Times New Roman"/>
                <w:sz w:val="24"/>
                <w:szCs w:val="24"/>
              </w:rPr>
              <w:t>Разработана (выбрана, скорректирована) модель орган</w:t>
            </w:r>
            <w:r w:rsidRPr="00A64E93">
              <w:rPr>
                <w:rFonts w:ascii="Times New Roman" w:hAnsi="Times New Roman" w:cs="Times New Roman"/>
                <w:sz w:val="24"/>
                <w:szCs w:val="24"/>
              </w:rPr>
              <w:t>и</w:t>
            </w:r>
            <w:r w:rsidRPr="00A64E93">
              <w:rPr>
                <w:rFonts w:ascii="Times New Roman" w:hAnsi="Times New Roman" w:cs="Times New Roman"/>
                <w:sz w:val="24"/>
                <w:szCs w:val="24"/>
              </w:rPr>
              <w:t>зации образовательного процесса, в том числе модель взаимодействия учреждений общего образования и УДО при организации внеурочной деятельности</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Август 2015</w:t>
            </w:r>
          </w:p>
        </w:tc>
        <w:tc>
          <w:tcPr>
            <w:tcW w:w="4990"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ООП ООО ОУ</w:t>
            </w:r>
          </w:p>
        </w:tc>
      </w:tr>
      <w:tr w:rsidR="007A135B" w:rsidRPr="00A64E93" w:rsidTr="00AA5DDA">
        <w:tc>
          <w:tcPr>
            <w:tcW w:w="904"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3.3.</w:t>
            </w:r>
          </w:p>
        </w:tc>
        <w:tc>
          <w:tcPr>
            <w:tcW w:w="6237" w:type="dxa"/>
          </w:tcPr>
          <w:p w:rsidR="007A135B" w:rsidRPr="00A64E93" w:rsidRDefault="007A135B" w:rsidP="00C40870">
            <w:pPr>
              <w:spacing w:after="0"/>
              <w:rPr>
                <w:rFonts w:ascii="Times New Roman" w:hAnsi="Times New Roman" w:cs="Times New Roman"/>
                <w:sz w:val="24"/>
                <w:szCs w:val="24"/>
              </w:rPr>
            </w:pPr>
            <w:r w:rsidRPr="00A64E93">
              <w:rPr>
                <w:rFonts w:ascii="Times New Roman" w:hAnsi="Times New Roman" w:cs="Times New Roman"/>
                <w:sz w:val="24"/>
                <w:szCs w:val="24"/>
              </w:rPr>
              <w:t>Разработана (используется) система мониторинга образ</w:t>
            </w:r>
            <w:r w:rsidRPr="00A64E93">
              <w:rPr>
                <w:rFonts w:ascii="Times New Roman" w:hAnsi="Times New Roman" w:cs="Times New Roman"/>
                <w:sz w:val="24"/>
                <w:szCs w:val="24"/>
              </w:rPr>
              <w:t>о</w:t>
            </w:r>
            <w:r w:rsidRPr="00A64E93">
              <w:rPr>
                <w:rFonts w:ascii="Times New Roman" w:hAnsi="Times New Roman" w:cs="Times New Roman"/>
                <w:sz w:val="24"/>
                <w:szCs w:val="24"/>
              </w:rPr>
              <w:t>вательных потребностей обучающихся и родителей по использованию часов вариативной части учебного плана и внеурочной деятельности</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4990" w:type="dxa"/>
          </w:tcPr>
          <w:p w:rsidR="007A135B" w:rsidRPr="00A64E93" w:rsidRDefault="009E6C9A" w:rsidP="009E6C9A">
            <w:pPr>
              <w:pStyle w:val="a7"/>
              <w:rPr>
                <w:color w:val="000000"/>
                <w:kern w:val="24"/>
                <w:sz w:val="24"/>
                <w:szCs w:val="24"/>
              </w:rPr>
            </w:pPr>
            <w:r w:rsidRPr="00A64E93">
              <w:rPr>
                <w:sz w:val="24"/>
                <w:szCs w:val="24"/>
              </w:rPr>
              <w:t>Данные анкетирования родителей (законных представителей) и детей 4-х классов (фе</w:t>
            </w:r>
            <w:r w:rsidRPr="00A64E93">
              <w:rPr>
                <w:sz w:val="24"/>
                <w:szCs w:val="24"/>
              </w:rPr>
              <w:t>в</w:t>
            </w:r>
            <w:r w:rsidRPr="00A64E93">
              <w:rPr>
                <w:sz w:val="24"/>
                <w:szCs w:val="24"/>
              </w:rPr>
              <w:t>раль- март; апрель 2015 г) приказ от 22.06.2015 №318 «О результатах социолог</w:t>
            </w:r>
            <w:r w:rsidRPr="00A64E93">
              <w:rPr>
                <w:sz w:val="24"/>
                <w:szCs w:val="24"/>
              </w:rPr>
              <w:t>и</w:t>
            </w:r>
            <w:r w:rsidRPr="00A64E93">
              <w:rPr>
                <w:sz w:val="24"/>
                <w:szCs w:val="24"/>
              </w:rPr>
              <w:t>ческих опросов «Наша новая школа, исслед</w:t>
            </w:r>
            <w:r w:rsidRPr="00A64E93">
              <w:rPr>
                <w:sz w:val="24"/>
                <w:szCs w:val="24"/>
              </w:rPr>
              <w:t>о</w:t>
            </w:r>
            <w:r w:rsidRPr="00A64E93">
              <w:rPr>
                <w:sz w:val="24"/>
                <w:szCs w:val="24"/>
              </w:rPr>
              <w:t>вания интересов учащихся, запросов и п</w:t>
            </w:r>
            <w:r w:rsidRPr="00A64E93">
              <w:rPr>
                <w:sz w:val="24"/>
                <w:szCs w:val="24"/>
              </w:rPr>
              <w:t>о</w:t>
            </w:r>
            <w:r w:rsidRPr="00A64E93">
              <w:rPr>
                <w:sz w:val="24"/>
                <w:szCs w:val="24"/>
              </w:rPr>
              <w:t>требностей родителей (законных представ</w:t>
            </w:r>
            <w:r w:rsidRPr="00A64E93">
              <w:rPr>
                <w:sz w:val="24"/>
                <w:szCs w:val="24"/>
              </w:rPr>
              <w:t>и</w:t>
            </w:r>
            <w:r w:rsidRPr="00A64E93">
              <w:rPr>
                <w:sz w:val="24"/>
                <w:szCs w:val="24"/>
              </w:rPr>
              <w:t>телей) в услугах школы</w:t>
            </w:r>
          </w:p>
        </w:tc>
      </w:tr>
      <w:tr w:rsidR="007A135B" w:rsidRPr="00A64E93" w:rsidTr="00AA5DDA">
        <w:tc>
          <w:tcPr>
            <w:tcW w:w="904"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3.4.</w:t>
            </w:r>
          </w:p>
        </w:tc>
        <w:tc>
          <w:tcPr>
            <w:tcW w:w="6237" w:type="dxa"/>
          </w:tcPr>
          <w:p w:rsidR="007A135B" w:rsidRPr="00A64E93" w:rsidRDefault="007A135B" w:rsidP="00C40870">
            <w:pPr>
              <w:spacing w:after="0"/>
              <w:ind w:right="145"/>
              <w:rPr>
                <w:rFonts w:ascii="Times New Roman" w:hAnsi="Times New Roman" w:cs="Times New Roman"/>
                <w:sz w:val="24"/>
                <w:szCs w:val="24"/>
              </w:rPr>
            </w:pPr>
            <w:r w:rsidRPr="00A64E93">
              <w:rPr>
                <w:rFonts w:ascii="Times New Roman" w:hAnsi="Times New Roman" w:cs="Times New Roman"/>
                <w:sz w:val="24"/>
                <w:szCs w:val="24"/>
              </w:rPr>
              <w:t>Коллегиальные органы управления образовательным учреждением привлечены к созданию и согласованию  ООП ООО ОУ</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4990"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Протоколы заседаний Управляющего совета школы: от 29.09.2014 №5,</w:t>
            </w:r>
          </w:p>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от 12.01.2015 № 1</w:t>
            </w:r>
          </w:p>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от 06.03.2015 №2</w:t>
            </w:r>
          </w:p>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от 21.05.2015 №3</w:t>
            </w:r>
          </w:p>
        </w:tc>
      </w:tr>
      <w:tr w:rsidR="007A135B" w:rsidRPr="00A64E93" w:rsidTr="00AA5DDA">
        <w:tc>
          <w:tcPr>
            <w:tcW w:w="904"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3.5.</w:t>
            </w:r>
          </w:p>
        </w:tc>
        <w:tc>
          <w:tcPr>
            <w:tcW w:w="6237" w:type="dxa"/>
          </w:tcPr>
          <w:p w:rsidR="007A135B" w:rsidRPr="00A64E93" w:rsidRDefault="007A135B" w:rsidP="00C40870">
            <w:pPr>
              <w:spacing w:after="0"/>
              <w:ind w:right="145"/>
              <w:rPr>
                <w:rFonts w:ascii="Times New Roman" w:hAnsi="Times New Roman" w:cs="Times New Roman"/>
                <w:sz w:val="24"/>
                <w:szCs w:val="24"/>
              </w:rPr>
            </w:pPr>
            <w:r w:rsidRPr="00A64E93">
              <w:rPr>
                <w:rFonts w:ascii="Times New Roman" w:hAnsi="Times New Roman" w:cs="Times New Roman"/>
                <w:sz w:val="24"/>
                <w:szCs w:val="24"/>
              </w:rPr>
              <w:t xml:space="preserve">Проведена </w:t>
            </w:r>
            <w:r w:rsidRPr="00A64E93">
              <w:rPr>
                <w:rFonts w:ascii="Times New Roman" w:hAnsi="Times New Roman" w:cs="Times New Roman"/>
                <w:bCs/>
                <w:sz w:val="24"/>
                <w:szCs w:val="24"/>
              </w:rPr>
              <w:t>анализ реализации ООП НОО ОУ</w:t>
            </w:r>
            <w:r w:rsidRPr="00A64E93">
              <w:rPr>
                <w:rFonts w:ascii="Times New Roman" w:hAnsi="Times New Roman" w:cs="Times New Roman"/>
                <w:sz w:val="24"/>
                <w:szCs w:val="24"/>
              </w:rPr>
              <w:t xml:space="preserve"> (результ</w:t>
            </w:r>
            <w:r w:rsidRPr="00A64E93">
              <w:rPr>
                <w:rFonts w:ascii="Times New Roman" w:hAnsi="Times New Roman" w:cs="Times New Roman"/>
                <w:sz w:val="24"/>
                <w:szCs w:val="24"/>
              </w:rPr>
              <w:t>а</w:t>
            </w:r>
            <w:r w:rsidRPr="00A64E93">
              <w:rPr>
                <w:rFonts w:ascii="Times New Roman" w:hAnsi="Times New Roman" w:cs="Times New Roman"/>
                <w:sz w:val="24"/>
                <w:szCs w:val="24"/>
              </w:rPr>
              <w:t>ты, система условий и др.)</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4990"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Приказ от06.06.2014 №217 «О реализации ООП НОО за 2013-2014 учебный  год»</w:t>
            </w:r>
          </w:p>
        </w:tc>
      </w:tr>
      <w:tr w:rsidR="007A135B" w:rsidRPr="00A64E93" w:rsidTr="00AA5DDA">
        <w:tc>
          <w:tcPr>
            <w:tcW w:w="904" w:type="dxa"/>
            <w:shd w:val="clear" w:color="auto" w:fill="B8CCE4"/>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sz w:val="24"/>
                <w:szCs w:val="24"/>
              </w:rPr>
              <w:t>IV.</w:t>
            </w:r>
          </w:p>
        </w:tc>
        <w:tc>
          <w:tcPr>
            <w:tcW w:w="6237" w:type="dxa"/>
            <w:shd w:val="clear" w:color="auto" w:fill="B8CCE4"/>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sz w:val="24"/>
                <w:szCs w:val="24"/>
              </w:rPr>
              <w:t>Кадровое обеспечение введения Стандарта</w:t>
            </w:r>
          </w:p>
        </w:tc>
        <w:tc>
          <w:tcPr>
            <w:tcW w:w="1559" w:type="dxa"/>
            <w:shd w:val="clear" w:color="auto" w:fill="B8CCE4"/>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1559" w:type="dxa"/>
            <w:shd w:val="clear" w:color="auto" w:fill="B8CCE4"/>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4990" w:type="dxa"/>
            <w:shd w:val="clear" w:color="auto" w:fill="B8CCE4"/>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r>
      <w:tr w:rsidR="007A135B" w:rsidRPr="00A64E93" w:rsidTr="00AA5DDA">
        <w:tc>
          <w:tcPr>
            <w:tcW w:w="904"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lastRenderedPageBreak/>
              <w:t>4.1.</w:t>
            </w:r>
          </w:p>
        </w:tc>
        <w:tc>
          <w:tcPr>
            <w:tcW w:w="6237" w:type="dxa"/>
          </w:tcPr>
          <w:p w:rsidR="007A135B" w:rsidRPr="00A64E93" w:rsidRDefault="007A135B" w:rsidP="00C40870">
            <w:pPr>
              <w:spacing w:after="0"/>
              <w:ind w:right="145"/>
              <w:rPr>
                <w:rFonts w:ascii="Times New Roman" w:hAnsi="Times New Roman" w:cs="Times New Roman"/>
                <w:sz w:val="24"/>
                <w:szCs w:val="24"/>
              </w:rPr>
            </w:pPr>
            <w:r w:rsidRPr="00A64E93">
              <w:rPr>
                <w:rFonts w:ascii="Times New Roman" w:hAnsi="Times New Roman" w:cs="Times New Roman"/>
                <w:sz w:val="24"/>
                <w:szCs w:val="24"/>
              </w:rPr>
              <w:t>Наличие описания и анализа кадрового обеспечения введения и реализации Стандарта</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1559"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4990"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 xml:space="preserve">Раздел ООП ООО ОУ </w:t>
            </w:r>
          </w:p>
        </w:tc>
      </w:tr>
      <w:tr w:rsidR="007A135B" w:rsidRPr="00A64E93" w:rsidTr="00AA5DDA">
        <w:tc>
          <w:tcPr>
            <w:tcW w:w="904"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237" w:type="dxa"/>
          </w:tcPr>
          <w:p w:rsidR="007A135B" w:rsidRPr="00A64E93" w:rsidRDefault="007A135B" w:rsidP="008E0E0E">
            <w:pPr>
              <w:pStyle w:val="a4"/>
              <w:widowControl w:val="0"/>
              <w:numPr>
                <w:ilvl w:val="0"/>
                <w:numId w:val="181"/>
              </w:numPr>
              <w:autoSpaceDE w:val="0"/>
              <w:autoSpaceDN w:val="0"/>
              <w:adjustRightInd w:val="0"/>
              <w:spacing w:after="0" w:line="240" w:lineRule="auto"/>
              <w:ind w:left="360" w:right="145"/>
              <w:rPr>
                <w:rFonts w:ascii="Times New Roman" w:hAnsi="Times New Roman" w:cs="Times New Roman"/>
                <w:sz w:val="24"/>
                <w:szCs w:val="24"/>
              </w:rPr>
            </w:pPr>
            <w:r w:rsidRPr="00A64E93">
              <w:rPr>
                <w:rFonts w:ascii="Times New Roman" w:hAnsi="Times New Roman" w:cs="Times New Roman"/>
                <w:sz w:val="24"/>
                <w:szCs w:val="24"/>
              </w:rPr>
              <w:t>характеристика укомплектованности  ОУ;</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559"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4990"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Раздел 3, пункт 3.2.1</w:t>
            </w:r>
          </w:p>
        </w:tc>
      </w:tr>
      <w:tr w:rsidR="007A135B" w:rsidRPr="00A64E93" w:rsidTr="00AA5DDA">
        <w:tc>
          <w:tcPr>
            <w:tcW w:w="904"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237" w:type="dxa"/>
          </w:tcPr>
          <w:p w:rsidR="007A135B" w:rsidRPr="00A64E93" w:rsidRDefault="007A135B" w:rsidP="008E0E0E">
            <w:pPr>
              <w:pStyle w:val="a4"/>
              <w:widowControl w:val="0"/>
              <w:numPr>
                <w:ilvl w:val="0"/>
                <w:numId w:val="181"/>
              </w:numPr>
              <w:autoSpaceDE w:val="0"/>
              <w:autoSpaceDN w:val="0"/>
              <w:adjustRightInd w:val="0"/>
              <w:spacing w:after="0" w:line="240" w:lineRule="auto"/>
              <w:ind w:left="53" w:right="145" w:hanging="53"/>
              <w:rPr>
                <w:rFonts w:ascii="Times New Roman" w:hAnsi="Times New Roman" w:cs="Times New Roman"/>
                <w:sz w:val="24"/>
                <w:szCs w:val="24"/>
              </w:rPr>
            </w:pPr>
            <w:r w:rsidRPr="00A64E93">
              <w:rPr>
                <w:rFonts w:ascii="Times New Roman" w:hAnsi="Times New Roman" w:cs="Times New Roman"/>
                <w:sz w:val="24"/>
                <w:szCs w:val="24"/>
              </w:rPr>
              <w:t>описание уровня квалификации работников ОУ и их функциональных обязанностей;</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559"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4990"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Раздел 3, пункт 3.2.1.1</w:t>
            </w:r>
          </w:p>
        </w:tc>
      </w:tr>
      <w:tr w:rsidR="007A135B" w:rsidRPr="00A64E93" w:rsidTr="00AA5DDA">
        <w:tc>
          <w:tcPr>
            <w:tcW w:w="904"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237" w:type="dxa"/>
          </w:tcPr>
          <w:p w:rsidR="007A135B" w:rsidRPr="00A64E93" w:rsidRDefault="007A135B" w:rsidP="008E0E0E">
            <w:pPr>
              <w:pStyle w:val="a4"/>
              <w:widowControl w:val="0"/>
              <w:numPr>
                <w:ilvl w:val="0"/>
                <w:numId w:val="181"/>
              </w:numPr>
              <w:autoSpaceDE w:val="0"/>
              <w:autoSpaceDN w:val="0"/>
              <w:adjustRightInd w:val="0"/>
              <w:spacing w:after="0" w:line="240" w:lineRule="auto"/>
              <w:ind w:left="53" w:right="145" w:hanging="53"/>
              <w:rPr>
                <w:rFonts w:ascii="Times New Roman" w:hAnsi="Times New Roman" w:cs="Times New Roman"/>
                <w:sz w:val="24"/>
                <w:szCs w:val="24"/>
              </w:rPr>
            </w:pPr>
            <w:r w:rsidRPr="00A64E93">
              <w:rPr>
                <w:rFonts w:ascii="Times New Roman" w:hAnsi="Times New Roman" w:cs="Times New Roman"/>
                <w:sz w:val="24"/>
                <w:szCs w:val="24"/>
              </w:rPr>
              <w:t>описание реализуемой системы непрерывного профессионального развития и повышения квалифик</w:t>
            </w:r>
            <w:r w:rsidRPr="00A64E93">
              <w:rPr>
                <w:rFonts w:ascii="Times New Roman" w:hAnsi="Times New Roman" w:cs="Times New Roman"/>
                <w:sz w:val="24"/>
                <w:szCs w:val="24"/>
              </w:rPr>
              <w:t>а</w:t>
            </w:r>
            <w:r w:rsidRPr="00A64E93">
              <w:rPr>
                <w:rFonts w:ascii="Times New Roman" w:hAnsi="Times New Roman" w:cs="Times New Roman"/>
                <w:sz w:val="24"/>
                <w:szCs w:val="24"/>
              </w:rPr>
              <w:t>ции педагогических работников;</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559"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4990"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Раздел 3, пункт 3.2.2</w:t>
            </w:r>
          </w:p>
        </w:tc>
      </w:tr>
      <w:tr w:rsidR="007A135B" w:rsidRPr="00A64E93" w:rsidTr="00AA5DDA">
        <w:tc>
          <w:tcPr>
            <w:tcW w:w="904"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237" w:type="dxa"/>
          </w:tcPr>
          <w:p w:rsidR="007A135B" w:rsidRPr="00A64E93" w:rsidRDefault="007A135B" w:rsidP="008E0E0E">
            <w:pPr>
              <w:pStyle w:val="a4"/>
              <w:widowControl w:val="0"/>
              <w:numPr>
                <w:ilvl w:val="0"/>
                <w:numId w:val="181"/>
              </w:numPr>
              <w:autoSpaceDE w:val="0"/>
              <w:autoSpaceDN w:val="0"/>
              <w:adjustRightInd w:val="0"/>
              <w:spacing w:after="0" w:line="240" w:lineRule="auto"/>
              <w:ind w:left="53" w:right="145" w:hanging="53"/>
              <w:rPr>
                <w:rFonts w:ascii="Times New Roman" w:hAnsi="Times New Roman" w:cs="Times New Roman"/>
                <w:sz w:val="24"/>
                <w:szCs w:val="24"/>
              </w:rPr>
            </w:pPr>
            <w:r w:rsidRPr="00A64E93">
              <w:rPr>
                <w:rFonts w:ascii="Times New Roman" w:hAnsi="Times New Roman" w:cs="Times New Roman"/>
                <w:sz w:val="24"/>
                <w:szCs w:val="24"/>
              </w:rPr>
              <w:t>описание системы оценки деятельности членов педагогического коллектива</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559"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4990"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Соответствующие пункты ШСОКО</w:t>
            </w:r>
          </w:p>
        </w:tc>
      </w:tr>
      <w:tr w:rsidR="007A135B" w:rsidRPr="00A64E93" w:rsidTr="00AA5DDA">
        <w:tc>
          <w:tcPr>
            <w:tcW w:w="904"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4.2.</w:t>
            </w:r>
          </w:p>
        </w:tc>
        <w:tc>
          <w:tcPr>
            <w:tcW w:w="6237" w:type="dxa"/>
          </w:tcPr>
          <w:p w:rsidR="007A135B" w:rsidRPr="00A64E93" w:rsidRDefault="007A135B" w:rsidP="00C40870">
            <w:pPr>
              <w:spacing w:after="0"/>
              <w:ind w:right="147"/>
              <w:rPr>
                <w:rFonts w:ascii="Times New Roman" w:hAnsi="Times New Roman" w:cs="Times New Roman"/>
                <w:sz w:val="24"/>
                <w:szCs w:val="24"/>
              </w:rPr>
            </w:pPr>
            <w:r w:rsidRPr="00A64E93">
              <w:rPr>
                <w:rFonts w:ascii="Times New Roman" w:hAnsi="Times New Roman" w:cs="Times New Roman"/>
                <w:sz w:val="24"/>
                <w:szCs w:val="24"/>
              </w:rPr>
              <w:t>Разработан (скорректирован) план-график повышения квалификации педагогических и руководящих работн</w:t>
            </w:r>
            <w:r w:rsidRPr="00A64E93">
              <w:rPr>
                <w:rFonts w:ascii="Times New Roman" w:hAnsi="Times New Roman" w:cs="Times New Roman"/>
                <w:sz w:val="24"/>
                <w:szCs w:val="24"/>
              </w:rPr>
              <w:t>и</w:t>
            </w:r>
            <w:r w:rsidRPr="00A64E93">
              <w:rPr>
                <w:rFonts w:ascii="Times New Roman" w:hAnsi="Times New Roman" w:cs="Times New Roman"/>
                <w:sz w:val="24"/>
                <w:szCs w:val="24"/>
              </w:rPr>
              <w:t>ков ОУ в связи с введением Стандарта</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559"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4990" w:type="dxa"/>
          </w:tcPr>
          <w:p w:rsidR="004E5DA7" w:rsidRPr="00A64E93" w:rsidRDefault="004E5DA7"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Раздел3 п 3.2.1 ООП ООО</w:t>
            </w:r>
          </w:p>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 xml:space="preserve">Приказ от 07.11.2014 № 439 «Об утверждении плана основных </w:t>
            </w:r>
            <w:r w:rsidRPr="00A64E93">
              <w:rPr>
                <w:rFonts w:ascii="Times New Roman" w:hAnsi="Times New Roman" w:cs="Times New Roman"/>
                <w:kern w:val="24"/>
                <w:sz w:val="24"/>
                <w:szCs w:val="24"/>
              </w:rPr>
              <w:t>мероприятий плана вну</w:t>
            </w:r>
            <w:r w:rsidRPr="00A64E93">
              <w:rPr>
                <w:rFonts w:ascii="Times New Roman" w:hAnsi="Times New Roman" w:cs="Times New Roman"/>
                <w:kern w:val="24"/>
                <w:sz w:val="24"/>
                <w:szCs w:val="24"/>
              </w:rPr>
              <w:t>т</w:t>
            </w:r>
            <w:r w:rsidRPr="00A64E93">
              <w:rPr>
                <w:rFonts w:ascii="Times New Roman" w:hAnsi="Times New Roman" w:cs="Times New Roman"/>
                <w:kern w:val="24"/>
                <w:sz w:val="24"/>
                <w:szCs w:val="24"/>
              </w:rPr>
              <w:t>ришкольного контроля по введении. ФГОС ООО, плана-графика  повышения квалифик</w:t>
            </w:r>
            <w:r w:rsidRPr="00A64E93">
              <w:rPr>
                <w:rFonts w:ascii="Times New Roman" w:hAnsi="Times New Roman" w:cs="Times New Roman"/>
                <w:kern w:val="24"/>
                <w:sz w:val="24"/>
                <w:szCs w:val="24"/>
              </w:rPr>
              <w:t>а</w:t>
            </w:r>
            <w:r w:rsidRPr="00A64E93">
              <w:rPr>
                <w:rFonts w:ascii="Times New Roman" w:hAnsi="Times New Roman" w:cs="Times New Roman"/>
                <w:kern w:val="24"/>
                <w:sz w:val="24"/>
                <w:szCs w:val="24"/>
              </w:rPr>
              <w:t>ции педработников по переходу на ФГОС ООО (приложение 1)</w:t>
            </w:r>
          </w:p>
        </w:tc>
      </w:tr>
      <w:tr w:rsidR="007A135B" w:rsidRPr="00A64E93" w:rsidTr="00AA5DDA">
        <w:tc>
          <w:tcPr>
            <w:tcW w:w="904"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4.3.</w:t>
            </w:r>
          </w:p>
        </w:tc>
        <w:tc>
          <w:tcPr>
            <w:tcW w:w="6237" w:type="dxa"/>
          </w:tcPr>
          <w:p w:rsidR="007A135B" w:rsidRPr="00A64E93" w:rsidRDefault="007A135B" w:rsidP="00C40870">
            <w:pPr>
              <w:spacing w:after="0"/>
              <w:ind w:right="145"/>
              <w:rPr>
                <w:rFonts w:ascii="Times New Roman" w:hAnsi="Times New Roman" w:cs="Times New Roman"/>
                <w:sz w:val="24"/>
                <w:szCs w:val="24"/>
              </w:rPr>
            </w:pPr>
            <w:r w:rsidRPr="00A64E93">
              <w:rPr>
                <w:rFonts w:ascii="Times New Roman" w:hAnsi="Times New Roman" w:cs="Times New Roman"/>
                <w:sz w:val="24"/>
                <w:szCs w:val="24"/>
              </w:rPr>
              <w:t>Разработан (скорректирован) план научно-методической работы с ориентацией на проблемы введения Стандарта</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559"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4990" w:type="dxa"/>
          </w:tcPr>
          <w:p w:rsidR="007A135B" w:rsidRPr="00A64E93" w:rsidRDefault="007A135B" w:rsidP="009E6C9A">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Включен в раздел плана работы школы на 201</w:t>
            </w:r>
            <w:r w:rsidR="009E6C9A" w:rsidRPr="00A64E93">
              <w:rPr>
                <w:rFonts w:ascii="Times New Roman" w:hAnsi="Times New Roman" w:cs="Times New Roman"/>
                <w:color w:val="000000"/>
                <w:kern w:val="24"/>
                <w:sz w:val="24"/>
                <w:szCs w:val="24"/>
              </w:rPr>
              <w:t>5</w:t>
            </w:r>
            <w:r w:rsidRPr="00A64E93">
              <w:rPr>
                <w:rFonts w:ascii="Times New Roman" w:hAnsi="Times New Roman" w:cs="Times New Roman"/>
                <w:color w:val="000000"/>
                <w:kern w:val="24"/>
                <w:sz w:val="24"/>
                <w:szCs w:val="24"/>
              </w:rPr>
              <w:t>-201</w:t>
            </w:r>
            <w:r w:rsidR="009E6C9A" w:rsidRPr="00A64E93">
              <w:rPr>
                <w:rFonts w:ascii="Times New Roman" w:hAnsi="Times New Roman" w:cs="Times New Roman"/>
                <w:color w:val="000000"/>
                <w:kern w:val="24"/>
                <w:sz w:val="24"/>
                <w:szCs w:val="24"/>
              </w:rPr>
              <w:t>6</w:t>
            </w:r>
            <w:r w:rsidRPr="00A64E93">
              <w:rPr>
                <w:rFonts w:ascii="Times New Roman" w:hAnsi="Times New Roman" w:cs="Times New Roman"/>
                <w:color w:val="000000"/>
                <w:kern w:val="24"/>
                <w:sz w:val="24"/>
                <w:szCs w:val="24"/>
              </w:rPr>
              <w:t xml:space="preserve"> учебный год</w:t>
            </w:r>
          </w:p>
        </w:tc>
      </w:tr>
      <w:tr w:rsidR="007A135B" w:rsidRPr="00A64E93" w:rsidTr="00AA5DDA">
        <w:tc>
          <w:tcPr>
            <w:tcW w:w="904"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4.4.</w:t>
            </w:r>
          </w:p>
        </w:tc>
        <w:tc>
          <w:tcPr>
            <w:tcW w:w="6237" w:type="dxa"/>
          </w:tcPr>
          <w:p w:rsidR="007A135B" w:rsidRPr="00A64E93" w:rsidRDefault="007A135B" w:rsidP="00C40870">
            <w:pPr>
              <w:spacing w:after="0"/>
              <w:ind w:right="145"/>
              <w:rPr>
                <w:rFonts w:ascii="Times New Roman" w:hAnsi="Times New Roman" w:cs="Times New Roman"/>
                <w:sz w:val="24"/>
                <w:szCs w:val="24"/>
              </w:rPr>
            </w:pPr>
            <w:r w:rsidRPr="00A64E93">
              <w:rPr>
                <w:rFonts w:ascii="Times New Roman" w:hAnsi="Times New Roman" w:cs="Times New Roman"/>
                <w:sz w:val="24"/>
                <w:szCs w:val="24"/>
              </w:rPr>
              <w:t>Разработан (скорректирован) примерный план-график аттестации кадров на соответствие занимаемой должн</w:t>
            </w:r>
            <w:r w:rsidRPr="00A64E93">
              <w:rPr>
                <w:rFonts w:ascii="Times New Roman" w:hAnsi="Times New Roman" w:cs="Times New Roman"/>
                <w:sz w:val="24"/>
                <w:szCs w:val="24"/>
              </w:rPr>
              <w:t>о</w:t>
            </w:r>
            <w:r w:rsidRPr="00A64E93">
              <w:rPr>
                <w:rFonts w:ascii="Times New Roman" w:hAnsi="Times New Roman" w:cs="Times New Roman"/>
                <w:sz w:val="24"/>
                <w:szCs w:val="24"/>
              </w:rPr>
              <w:t>сти и квалификационную категорию</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559"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4990" w:type="dxa"/>
          </w:tcPr>
          <w:p w:rsidR="004E5DA7" w:rsidRPr="00A64E93" w:rsidRDefault="004E5DA7" w:rsidP="004E5DA7">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Раздел3 п 3.2.1 ООП ООО</w:t>
            </w:r>
          </w:p>
          <w:p w:rsidR="007A135B" w:rsidRPr="00A64E93" w:rsidRDefault="007A135B" w:rsidP="00C40870">
            <w:pPr>
              <w:tabs>
                <w:tab w:val="left" w:leader="underscore" w:pos="9144"/>
              </w:tabs>
              <w:spacing w:after="0"/>
              <w:rPr>
                <w:rFonts w:ascii="Times New Roman" w:hAnsi="Times New Roman" w:cs="Times New Roman"/>
                <w:kern w:val="24"/>
                <w:sz w:val="24"/>
                <w:szCs w:val="24"/>
              </w:rPr>
            </w:pPr>
            <w:r w:rsidRPr="00A64E93">
              <w:rPr>
                <w:rFonts w:ascii="Times New Roman" w:hAnsi="Times New Roman" w:cs="Times New Roman"/>
                <w:kern w:val="24"/>
                <w:sz w:val="24"/>
                <w:szCs w:val="24"/>
              </w:rPr>
              <w:t>Приказ от 25.02.2015 № 85 «По итогам пров</w:t>
            </w:r>
            <w:r w:rsidRPr="00A64E93">
              <w:rPr>
                <w:rFonts w:ascii="Times New Roman" w:hAnsi="Times New Roman" w:cs="Times New Roman"/>
                <w:kern w:val="24"/>
                <w:sz w:val="24"/>
                <w:szCs w:val="24"/>
              </w:rPr>
              <w:t>е</w:t>
            </w:r>
            <w:r w:rsidRPr="00A64E93">
              <w:rPr>
                <w:rFonts w:ascii="Times New Roman" w:hAnsi="Times New Roman" w:cs="Times New Roman"/>
                <w:kern w:val="24"/>
                <w:sz w:val="24"/>
                <w:szCs w:val="24"/>
              </w:rPr>
              <w:t>дения заседания педсовета» от 19.02.2015 №1</w:t>
            </w:r>
          </w:p>
        </w:tc>
      </w:tr>
      <w:tr w:rsidR="007A135B" w:rsidRPr="00A64E93" w:rsidTr="00AA5DDA">
        <w:tc>
          <w:tcPr>
            <w:tcW w:w="904" w:type="dxa"/>
            <w:shd w:val="clear" w:color="auto" w:fill="B8CCE4"/>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V.</w:t>
            </w:r>
          </w:p>
        </w:tc>
        <w:tc>
          <w:tcPr>
            <w:tcW w:w="6237" w:type="dxa"/>
            <w:shd w:val="clear" w:color="auto" w:fill="B8CCE4"/>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Информационное обеспечение введения Стандарта</w:t>
            </w:r>
          </w:p>
        </w:tc>
        <w:tc>
          <w:tcPr>
            <w:tcW w:w="1559" w:type="dxa"/>
            <w:shd w:val="clear" w:color="auto" w:fill="B8CCE4"/>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1559" w:type="dxa"/>
            <w:shd w:val="clear" w:color="auto" w:fill="B8CCE4"/>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4990" w:type="dxa"/>
            <w:shd w:val="clear" w:color="auto" w:fill="B8CCE4"/>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r>
      <w:tr w:rsidR="007A135B" w:rsidRPr="00A64E93" w:rsidTr="00AA5DDA">
        <w:tc>
          <w:tcPr>
            <w:tcW w:w="904"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5.1.</w:t>
            </w:r>
          </w:p>
        </w:tc>
        <w:tc>
          <w:tcPr>
            <w:tcW w:w="6237" w:type="dxa"/>
          </w:tcPr>
          <w:p w:rsidR="007A135B" w:rsidRPr="00A64E93" w:rsidRDefault="007A135B" w:rsidP="00C40870">
            <w:pPr>
              <w:spacing w:after="0"/>
              <w:ind w:right="178"/>
              <w:rPr>
                <w:rFonts w:ascii="Times New Roman" w:hAnsi="Times New Roman" w:cs="Times New Roman"/>
                <w:sz w:val="24"/>
                <w:szCs w:val="24"/>
              </w:rPr>
            </w:pPr>
            <w:r w:rsidRPr="00A64E93">
              <w:rPr>
                <w:rFonts w:ascii="Times New Roman" w:hAnsi="Times New Roman" w:cs="Times New Roman"/>
                <w:sz w:val="24"/>
                <w:szCs w:val="24"/>
              </w:rPr>
              <w:t>Размещены на сайте ОУ информационные материалы о введении и реализации Стандарта</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1559"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4990"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r>
      <w:tr w:rsidR="007A135B" w:rsidRPr="00A64E93" w:rsidTr="00AA5DDA">
        <w:tc>
          <w:tcPr>
            <w:tcW w:w="904"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237" w:type="dxa"/>
          </w:tcPr>
          <w:p w:rsidR="007A135B" w:rsidRPr="00A64E93" w:rsidRDefault="007A135B" w:rsidP="008E0E0E">
            <w:pPr>
              <w:pStyle w:val="a4"/>
              <w:widowControl w:val="0"/>
              <w:numPr>
                <w:ilvl w:val="0"/>
                <w:numId w:val="200"/>
              </w:numPr>
              <w:autoSpaceDE w:val="0"/>
              <w:autoSpaceDN w:val="0"/>
              <w:adjustRightInd w:val="0"/>
              <w:spacing w:after="0" w:line="240" w:lineRule="auto"/>
              <w:ind w:left="53" w:right="178" w:firstLine="0"/>
              <w:rPr>
                <w:rFonts w:ascii="Times New Roman" w:hAnsi="Times New Roman" w:cs="Times New Roman"/>
                <w:sz w:val="24"/>
                <w:szCs w:val="24"/>
              </w:rPr>
            </w:pPr>
            <w:r w:rsidRPr="00A64E93">
              <w:rPr>
                <w:rFonts w:ascii="Times New Roman" w:hAnsi="Times New Roman" w:cs="Times New Roman"/>
                <w:sz w:val="24"/>
                <w:szCs w:val="24"/>
                <w:lang w:val="en-US"/>
              </w:rPr>
              <w:t>c</w:t>
            </w:r>
            <w:r w:rsidRPr="00A64E93">
              <w:rPr>
                <w:rFonts w:ascii="Times New Roman" w:hAnsi="Times New Roman" w:cs="Times New Roman"/>
                <w:sz w:val="24"/>
                <w:szCs w:val="24"/>
              </w:rPr>
              <w:t>создан банк документов федерального, реги</w:t>
            </w:r>
            <w:r w:rsidRPr="00A64E93">
              <w:rPr>
                <w:rFonts w:ascii="Times New Roman" w:hAnsi="Times New Roman" w:cs="Times New Roman"/>
                <w:sz w:val="24"/>
                <w:szCs w:val="24"/>
              </w:rPr>
              <w:t>о</w:t>
            </w:r>
            <w:r w:rsidRPr="00A64E93">
              <w:rPr>
                <w:rFonts w:ascii="Times New Roman" w:hAnsi="Times New Roman" w:cs="Times New Roman"/>
                <w:sz w:val="24"/>
                <w:szCs w:val="24"/>
              </w:rPr>
              <w:t xml:space="preserve">нального, муниципального уровней, локальных актов ОУ </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559"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4990"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Раздел сайта «ФГОС»</w:t>
            </w:r>
          </w:p>
        </w:tc>
      </w:tr>
      <w:tr w:rsidR="007A135B" w:rsidRPr="00A64E93" w:rsidTr="00AA5DDA">
        <w:tc>
          <w:tcPr>
            <w:tcW w:w="904"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237" w:type="dxa"/>
          </w:tcPr>
          <w:p w:rsidR="007A135B" w:rsidRPr="00A64E93" w:rsidRDefault="007A135B" w:rsidP="008E0E0E">
            <w:pPr>
              <w:pStyle w:val="a4"/>
              <w:widowControl w:val="0"/>
              <w:numPr>
                <w:ilvl w:val="0"/>
                <w:numId w:val="200"/>
              </w:numPr>
              <w:autoSpaceDE w:val="0"/>
              <w:autoSpaceDN w:val="0"/>
              <w:adjustRightInd w:val="0"/>
              <w:spacing w:after="0" w:line="240" w:lineRule="auto"/>
              <w:ind w:left="53" w:right="178" w:firstLine="0"/>
              <w:rPr>
                <w:rFonts w:ascii="Times New Roman" w:hAnsi="Times New Roman" w:cs="Times New Roman"/>
                <w:sz w:val="24"/>
                <w:szCs w:val="24"/>
              </w:rPr>
            </w:pPr>
            <w:r w:rsidRPr="00A64E93">
              <w:rPr>
                <w:rFonts w:ascii="Times New Roman" w:hAnsi="Times New Roman" w:cs="Times New Roman"/>
                <w:sz w:val="24"/>
                <w:szCs w:val="24"/>
              </w:rPr>
              <w:t>размещены материалы о ходе реализации ФГОС ООО в ОУ</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559"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4990"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Раздел сайта «ФГОС»</w:t>
            </w:r>
          </w:p>
        </w:tc>
      </w:tr>
      <w:tr w:rsidR="007A135B" w:rsidRPr="00A64E93" w:rsidTr="00AA5DDA">
        <w:tc>
          <w:tcPr>
            <w:tcW w:w="904" w:type="dxa"/>
            <w:shd w:val="clear" w:color="auto" w:fill="E0E0E0"/>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lastRenderedPageBreak/>
              <w:t>5.2.</w:t>
            </w:r>
          </w:p>
        </w:tc>
        <w:tc>
          <w:tcPr>
            <w:tcW w:w="6237" w:type="dxa"/>
            <w:shd w:val="clear" w:color="auto" w:fill="E0E0E0"/>
          </w:tcPr>
          <w:p w:rsidR="007A135B" w:rsidRPr="00A64E93" w:rsidRDefault="007A135B" w:rsidP="00C40870">
            <w:pPr>
              <w:spacing w:after="0"/>
              <w:ind w:right="145"/>
              <w:rPr>
                <w:rFonts w:ascii="Times New Roman" w:hAnsi="Times New Roman" w:cs="Times New Roman"/>
                <w:sz w:val="24"/>
                <w:szCs w:val="24"/>
              </w:rPr>
            </w:pPr>
            <w:r w:rsidRPr="00A64E93">
              <w:rPr>
                <w:rFonts w:ascii="Times New Roman" w:hAnsi="Times New Roman" w:cs="Times New Roman"/>
                <w:sz w:val="24"/>
                <w:szCs w:val="24"/>
              </w:rPr>
              <w:t>Обеспечено широкое информирование родительской общественности о ходе реализации ФГОС ООО</w:t>
            </w:r>
          </w:p>
        </w:tc>
        <w:tc>
          <w:tcPr>
            <w:tcW w:w="1559" w:type="dxa"/>
            <w:shd w:val="clear" w:color="auto" w:fill="E0E0E0"/>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1559" w:type="dxa"/>
            <w:shd w:val="clear" w:color="auto" w:fill="E0E0E0"/>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4990" w:type="dxa"/>
            <w:shd w:val="clear" w:color="auto" w:fill="E0E0E0"/>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r>
      <w:tr w:rsidR="007A135B" w:rsidRPr="00A64E93" w:rsidTr="00AA5DDA">
        <w:tc>
          <w:tcPr>
            <w:tcW w:w="904"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237" w:type="dxa"/>
          </w:tcPr>
          <w:p w:rsidR="007A135B" w:rsidRPr="00A64E93" w:rsidRDefault="007A135B" w:rsidP="008E0E0E">
            <w:pPr>
              <w:pStyle w:val="a4"/>
              <w:widowControl w:val="0"/>
              <w:numPr>
                <w:ilvl w:val="0"/>
                <w:numId w:val="201"/>
              </w:numPr>
              <w:autoSpaceDE w:val="0"/>
              <w:autoSpaceDN w:val="0"/>
              <w:adjustRightInd w:val="0"/>
              <w:spacing w:after="0" w:line="240" w:lineRule="auto"/>
              <w:ind w:left="53" w:right="145" w:firstLine="307"/>
              <w:rPr>
                <w:rFonts w:ascii="Times New Roman" w:hAnsi="Times New Roman" w:cs="Times New Roman"/>
                <w:sz w:val="24"/>
                <w:szCs w:val="24"/>
              </w:rPr>
            </w:pPr>
            <w:r w:rsidRPr="00A64E93">
              <w:rPr>
                <w:rFonts w:ascii="Times New Roman" w:hAnsi="Times New Roman" w:cs="Times New Roman"/>
                <w:sz w:val="24"/>
                <w:szCs w:val="24"/>
              </w:rPr>
              <w:t xml:space="preserve">имеются материалы для родителей на сайте ОУ </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559"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4990"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Раздел сайта «ФГОС»</w:t>
            </w:r>
          </w:p>
        </w:tc>
      </w:tr>
      <w:tr w:rsidR="007A135B" w:rsidRPr="00A64E93" w:rsidTr="00AA5DDA">
        <w:tc>
          <w:tcPr>
            <w:tcW w:w="904"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237" w:type="dxa"/>
          </w:tcPr>
          <w:p w:rsidR="007A135B" w:rsidRPr="00A64E93" w:rsidRDefault="007A135B" w:rsidP="008E0E0E">
            <w:pPr>
              <w:pStyle w:val="a4"/>
              <w:widowControl w:val="0"/>
              <w:numPr>
                <w:ilvl w:val="0"/>
                <w:numId w:val="201"/>
              </w:numPr>
              <w:autoSpaceDE w:val="0"/>
              <w:autoSpaceDN w:val="0"/>
              <w:adjustRightInd w:val="0"/>
              <w:spacing w:after="0" w:line="240" w:lineRule="auto"/>
              <w:ind w:left="53" w:right="145" w:firstLine="307"/>
              <w:rPr>
                <w:rFonts w:ascii="Times New Roman" w:hAnsi="Times New Roman" w:cs="Times New Roman"/>
                <w:sz w:val="24"/>
                <w:szCs w:val="24"/>
              </w:rPr>
            </w:pPr>
            <w:r w:rsidRPr="00A64E93">
              <w:rPr>
                <w:rFonts w:ascii="Times New Roman" w:hAnsi="Times New Roman" w:cs="Times New Roman"/>
                <w:sz w:val="24"/>
                <w:szCs w:val="24"/>
              </w:rPr>
              <w:t>предусмотрено проведение тематических род</w:t>
            </w:r>
            <w:r w:rsidRPr="00A64E93">
              <w:rPr>
                <w:rFonts w:ascii="Times New Roman" w:hAnsi="Times New Roman" w:cs="Times New Roman"/>
                <w:sz w:val="24"/>
                <w:szCs w:val="24"/>
              </w:rPr>
              <w:t>и</w:t>
            </w:r>
            <w:r w:rsidRPr="00A64E93">
              <w:rPr>
                <w:rFonts w:ascii="Times New Roman" w:hAnsi="Times New Roman" w:cs="Times New Roman"/>
                <w:sz w:val="24"/>
                <w:szCs w:val="24"/>
              </w:rPr>
              <w:t>тельских собраний</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559"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4990"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План работы, см. приложение с графиком р</w:t>
            </w:r>
            <w:r w:rsidRPr="00A64E93">
              <w:rPr>
                <w:rFonts w:ascii="Times New Roman" w:hAnsi="Times New Roman" w:cs="Times New Roman"/>
                <w:color w:val="000000"/>
                <w:kern w:val="24"/>
                <w:sz w:val="24"/>
                <w:szCs w:val="24"/>
              </w:rPr>
              <w:t>о</w:t>
            </w:r>
            <w:r w:rsidRPr="00A64E93">
              <w:rPr>
                <w:rFonts w:ascii="Times New Roman" w:hAnsi="Times New Roman" w:cs="Times New Roman"/>
                <w:color w:val="000000"/>
                <w:kern w:val="24"/>
                <w:sz w:val="24"/>
                <w:szCs w:val="24"/>
              </w:rPr>
              <w:t>дительских собраний</w:t>
            </w:r>
          </w:p>
        </w:tc>
      </w:tr>
      <w:tr w:rsidR="007A135B" w:rsidRPr="00A64E93" w:rsidTr="00AA5DDA">
        <w:tc>
          <w:tcPr>
            <w:tcW w:w="904"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5.3.</w:t>
            </w:r>
          </w:p>
        </w:tc>
        <w:tc>
          <w:tcPr>
            <w:tcW w:w="6237" w:type="dxa"/>
          </w:tcPr>
          <w:p w:rsidR="007A135B" w:rsidRPr="00A64E93" w:rsidRDefault="007A135B" w:rsidP="00C40870">
            <w:pPr>
              <w:spacing w:after="0"/>
              <w:ind w:right="145"/>
              <w:rPr>
                <w:rFonts w:ascii="Times New Roman" w:hAnsi="Times New Roman" w:cs="Times New Roman"/>
                <w:sz w:val="24"/>
                <w:szCs w:val="24"/>
              </w:rPr>
            </w:pPr>
            <w:r w:rsidRPr="00A64E93">
              <w:rPr>
                <w:rFonts w:ascii="Times New Roman" w:hAnsi="Times New Roman" w:cs="Times New Roman"/>
                <w:sz w:val="24"/>
                <w:szCs w:val="24"/>
              </w:rPr>
              <w:t>Организовано  изучение общественного мнения по в</w:t>
            </w:r>
            <w:r w:rsidRPr="00A64E93">
              <w:rPr>
                <w:rFonts w:ascii="Times New Roman" w:hAnsi="Times New Roman" w:cs="Times New Roman"/>
                <w:sz w:val="24"/>
                <w:szCs w:val="24"/>
              </w:rPr>
              <w:t>о</w:t>
            </w:r>
            <w:r w:rsidRPr="00A64E93">
              <w:rPr>
                <w:rFonts w:ascii="Times New Roman" w:hAnsi="Times New Roman" w:cs="Times New Roman"/>
                <w:sz w:val="24"/>
                <w:szCs w:val="24"/>
              </w:rPr>
              <w:t>просам введения новых стандартов и внесения дополн</w:t>
            </w:r>
            <w:r w:rsidRPr="00A64E93">
              <w:rPr>
                <w:rFonts w:ascii="Times New Roman" w:hAnsi="Times New Roman" w:cs="Times New Roman"/>
                <w:sz w:val="24"/>
                <w:szCs w:val="24"/>
              </w:rPr>
              <w:t>е</w:t>
            </w:r>
            <w:r w:rsidRPr="00A64E93">
              <w:rPr>
                <w:rFonts w:ascii="Times New Roman" w:hAnsi="Times New Roman" w:cs="Times New Roman"/>
                <w:sz w:val="24"/>
                <w:szCs w:val="24"/>
              </w:rPr>
              <w:t>ний в содержание ООП ООО ОУ</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559"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4990"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Результаты анкетирования январь-февраль, апрель 2015, справки от 13.02.15, 13.06.2015</w:t>
            </w:r>
          </w:p>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Протоколы родительских собраний</w:t>
            </w:r>
          </w:p>
        </w:tc>
      </w:tr>
      <w:tr w:rsidR="007A135B" w:rsidRPr="00A64E93" w:rsidTr="00AA5DDA">
        <w:tc>
          <w:tcPr>
            <w:tcW w:w="904"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5.4.</w:t>
            </w:r>
          </w:p>
        </w:tc>
        <w:tc>
          <w:tcPr>
            <w:tcW w:w="6237" w:type="dxa"/>
          </w:tcPr>
          <w:p w:rsidR="007A135B" w:rsidRPr="00A64E93" w:rsidRDefault="007A135B" w:rsidP="00C40870">
            <w:pPr>
              <w:spacing w:after="0"/>
              <w:ind w:right="145"/>
              <w:rPr>
                <w:rFonts w:ascii="Times New Roman" w:hAnsi="Times New Roman" w:cs="Times New Roman"/>
                <w:sz w:val="24"/>
                <w:szCs w:val="24"/>
              </w:rPr>
            </w:pPr>
            <w:r w:rsidRPr="00A64E93">
              <w:rPr>
                <w:rFonts w:ascii="Times New Roman" w:hAnsi="Times New Roman" w:cs="Times New Roman"/>
                <w:sz w:val="24"/>
                <w:szCs w:val="24"/>
              </w:rPr>
              <w:t>Обеспечена публичная отчетность ОУ о ходе и резул</w:t>
            </w:r>
            <w:r w:rsidRPr="00A64E93">
              <w:rPr>
                <w:rFonts w:ascii="Times New Roman" w:hAnsi="Times New Roman" w:cs="Times New Roman"/>
                <w:sz w:val="24"/>
                <w:szCs w:val="24"/>
              </w:rPr>
              <w:t>ь</w:t>
            </w:r>
            <w:r w:rsidRPr="00A64E93">
              <w:rPr>
                <w:rFonts w:ascii="Times New Roman" w:hAnsi="Times New Roman" w:cs="Times New Roman"/>
                <w:sz w:val="24"/>
                <w:szCs w:val="24"/>
              </w:rPr>
              <w:t>татах введения Стандарта</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559"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4990"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Отчет о самообследовании ОУ, другие публ</w:t>
            </w:r>
            <w:r w:rsidRPr="00A64E93">
              <w:rPr>
                <w:rFonts w:ascii="Times New Roman" w:hAnsi="Times New Roman" w:cs="Times New Roman"/>
                <w:color w:val="000000"/>
                <w:kern w:val="24"/>
                <w:sz w:val="24"/>
                <w:szCs w:val="24"/>
              </w:rPr>
              <w:t>и</w:t>
            </w:r>
            <w:r w:rsidRPr="00A64E93">
              <w:rPr>
                <w:rFonts w:ascii="Times New Roman" w:hAnsi="Times New Roman" w:cs="Times New Roman"/>
                <w:color w:val="000000"/>
                <w:kern w:val="24"/>
                <w:sz w:val="24"/>
                <w:szCs w:val="24"/>
              </w:rPr>
              <w:t>кации (ссылки)</w:t>
            </w:r>
          </w:p>
        </w:tc>
      </w:tr>
      <w:tr w:rsidR="007A135B" w:rsidRPr="00A64E93" w:rsidTr="00AA5DDA">
        <w:tc>
          <w:tcPr>
            <w:tcW w:w="904"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5.5</w:t>
            </w:r>
          </w:p>
        </w:tc>
        <w:tc>
          <w:tcPr>
            <w:tcW w:w="6237" w:type="dxa"/>
          </w:tcPr>
          <w:p w:rsidR="007A135B" w:rsidRPr="00A64E93" w:rsidRDefault="007A135B" w:rsidP="00C40870">
            <w:pPr>
              <w:spacing w:after="0"/>
              <w:ind w:right="145"/>
              <w:rPr>
                <w:rFonts w:ascii="Times New Roman" w:hAnsi="Times New Roman" w:cs="Times New Roman"/>
                <w:sz w:val="24"/>
                <w:szCs w:val="24"/>
              </w:rPr>
            </w:pPr>
            <w:r w:rsidRPr="00A64E93">
              <w:rPr>
                <w:rFonts w:ascii="Times New Roman" w:hAnsi="Times New Roman" w:cs="Times New Roman"/>
                <w:sz w:val="24"/>
                <w:szCs w:val="24"/>
              </w:rPr>
              <w:t>Заседание Управляющего совета от 29.09.2014 № 5 «Об участии рабочей группы в разработке плана введения ФГОС ООО</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559"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4990"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Протокол от 29.09.2014 № 5</w:t>
            </w:r>
          </w:p>
        </w:tc>
      </w:tr>
      <w:tr w:rsidR="007A135B" w:rsidRPr="00A64E93" w:rsidTr="00AA5DDA">
        <w:tc>
          <w:tcPr>
            <w:tcW w:w="904" w:type="dxa"/>
            <w:shd w:val="clear" w:color="auto" w:fill="B8CCE4"/>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lang w:val="en-US"/>
              </w:rPr>
            </w:pPr>
            <w:r w:rsidRPr="00A64E93">
              <w:rPr>
                <w:rFonts w:ascii="Times New Roman" w:hAnsi="Times New Roman" w:cs="Times New Roman"/>
                <w:color w:val="000000"/>
                <w:kern w:val="24"/>
                <w:sz w:val="24"/>
                <w:szCs w:val="24"/>
                <w:lang w:val="en-US"/>
              </w:rPr>
              <w:t>VI.</w:t>
            </w:r>
          </w:p>
        </w:tc>
        <w:tc>
          <w:tcPr>
            <w:tcW w:w="6237" w:type="dxa"/>
            <w:shd w:val="clear" w:color="auto" w:fill="B8CCE4"/>
          </w:tcPr>
          <w:p w:rsidR="007A135B" w:rsidRPr="00A64E93" w:rsidRDefault="007A135B" w:rsidP="00C40870">
            <w:pPr>
              <w:spacing w:after="0"/>
              <w:ind w:right="145"/>
              <w:rPr>
                <w:rFonts w:ascii="Times New Roman" w:hAnsi="Times New Roman" w:cs="Times New Roman"/>
                <w:sz w:val="24"/>
                <w:szCs w:val="24"/>
              </w:rPr>
            </w:pPr>
            <w:r w:rsidRPr="00A64E93">
              <w:rPr>
                <w:rFonts w:ascii="Times New Roman" w:hAnsi="Times New Roman" w:cs="Times New Roman"/>
                <w:color w:val="000000"/>
                <w:kern w:val="24"/>
                <w:sz w:val="24"/>
                <w:szCs w:val="24"/>
              </w:rPr>
              <w:t>Психолого-педагогическое сопровождение участников образовательного процесса в основной школе</w:t>
            </w:r>
          </w:p>
        </w:tc>
        <w:tc>
          <w:tcPr>
            <w:tcW w:w="1559" w:type="dxa"/>
            <w:shd w:val="clear" w:color="auto" w:fill="B8CCE4"/>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1559" w:type="dxa"/>
            <w:shd w:val="clear" w:color="auto" w:fill="B8CCE4"/>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4990" w:type="dxa"/>
            <w:shd w:val="clear" w:color="auto" w:fill="B8CCE4"/>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r>
      <w:tr w:rsidR="007A135B" w:rsidRPr="00A64E93" w:rsidTr="00AA5DDA">
        <w:tc>
          <w:tcPr>
            <w:tcW w:w="904"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6.1.</w:t>
            </w:r>
          </w:p>
        </w:tc>
        <w:tc>
          <w:tcPr>
            <w:tcW w:w="6237" w:type="dxa"/>
          </w:tcPr>
          <w:p w:rsidR="007A135B" w:rsidRPr="00A64E93" w:rsidRDefault="007A135B" w:rsidP="00C40870">
            <w:pPr>
              <w:spacing w:after="0"/>
              <w:ind w:right="145"/>
              <w:rPr>
                <w:rFonts w:ascii="Times New Roman" w:hAnsi="Times New Roman" w:cs="Times New Roman"/>
                <w:sz w:val="24"/>
                <w:szCs w:val="24"/>
              </w:rPr>
            </w:pPr>
            <w:r w:rsidRPr="00A64E93">
              <w:rPr>
                <w:rFonts w:ascii="Times New Roman" w:hAnsi="Times New Roman" w:cs="Times New Roman"/>
                <w:sz w:val="24"/>
                <w:szCs w:val="24"/>
              </w:rPr>
              <w:t>Проводятся диагностики, мониторинга возможн</w:t>
            </w:r>
            <w:r w:rsidR="00C40870" w:rsidRPr="00A64E93">
              <w:rPr>
                <w:rFonts w:ascii="Times New Roman" w:hAnsi="Times New Roman" w:cs="Times New Roman"/>
                <w:sz w:val="24"/>
                <w:szCs w:val="24"/>
              </w:rPr>
              <w:t>остей и способностей обучающихс</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559"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4990"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Комплексные работы, мониторинги уровня обученности (проводятся в 3 этапа)</w:t>
            </w:r>
          </w:p>
        </w:tc>
      </w:tr>
      <w:tr w:rsidR="007A135B" w:rsidRPr="00A64E93" w:rsidTr="00AA5DDA">
        <w:tc>
          <w:tcPr>
            <w:tcW w:w="904"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6.2.</w:t>
            </w:r>
          </w:p>
        </w:tc>
        <w:tc>
          <w:tcPr>
            <w:tcW w:w="6237" w:type="dxa"/>
          </w:tcPr>
          <w:p w:rsidR="007A135B" w:rsidRPr="00A64E93" w:rsidRDefault="007A135B" w:rsidP="00C40870">
            <w:pPr>
              <w:spacing w:after="0"/>
              <w:ind w:right="145"/>
              <w:rPr>
                <w:rFonts w:ascii="Times New Roman" w:hAnsi="Times New Roman" w:cs="Times New Roman"/>
                <w:sz w:val="24"/>
                <w:szCs w:val="24"/>
              </w:rPr>
            </w:pPr>
            <w:r w:rsidRPr="00A64E93">
              <w:rPr>
                <w:rFonts w:ascii="Times New Roman" w:hAnsi="Times New Roman" w:cs="Times New Roman"/>
                <w:sz w:val="24"/>
                <w:szCs w:val="24"/>
              </w:rPr>
              <w:t>Осуществляется выявление и поддержка детей с особ</w:t>
            </w:r>
            <w:r w:rsidRPr="00A64E93">
              <w:rPr>
                <w:rFonts w:ascii="Times New Roman" w:hAnsi="Times New Roman" w:cs="Times New Roman"/>
                <w:sz w:val="24"/>
                <w:szCs w:val="24"/>
              </w:rPr>
              <w:t>ы</w:t>
            </w:r>
            <w:r w:rsidRPr="00A64E93">
              <w:rPr>
                <w:rFonts w:ascii="Times New Roman" w:hAnsi="Times New Roman" w:cs="Times New Roman"/>
                <w:sz w:val="24"/>
                <w:szCs w:val="24"/>
              </w:rPr>
              <w:t>ми образовательными потребностями</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559"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4990"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Положение об ученическом научном общ</w:t>
            </w:r>
            <w:r w:rsidRPr="00A64E93">
              <w:rPr>
                <w:rFonts w:ascii="Times New Roman" w:hAnsi="Times New Roman" w:cs="Times New Roman"/>
                <w:color w:val="000000"/>
                <w:kern w:val="24"/>
                <w:sz w:val="24"/>
                <w:szCs w:val="24"/>
              </w:rPr>
              <w:t>е</w:t>
            </w:r>
            <w:r w:rsidRPr="00A64E93">
              <w:rPr>
                <w:rFonts w:ascii="Times New Roman" w:hAnsi="Times New Roman" w:cs="Times New Roman"/>
                <w:color w:val="000000"/>
                <w:kern w:val="24"/>
                <w:sz w:val="24"/>
                <w:szCs w:val="24"/>
              </w:rPr>
              <w:t>стве МБОУ СОШ № 9 им. М. В. Водопьянова г. Липецка (приказ от 10.02.2010 № 29), уч</w:t>
            </w:r>
            <w:r w:rsidRPr="00A64E93">
              <w:rPr>
                <w:rFonts w:ascii="Times New Roman" w:hAnsi="Times New Roman" w:cs="Times New Roman"/>
                <w:color w:val="000000"/>
                <w:kern w:val="24"/>
                <w:sz w:val="24"/>
                <w:szCs w:val="24"/>
              </w:rPr>
              <w:t>а</w:t>
            </w:r>
            <w:r w:rsidRPr="00A64E93">
              <w:rPr>
                <w:rFonts w:ascii="Times New Roman" w:hAnsi="Times New Roman" w:cs="Times New Roman"/>
                <w:color w:val="000000"/>
                <w:kern w:val="24"/>
                <w:sz w:val="24"/>
                <w:szCs w:val="24"/>
              </w:rPr>
              <w:t>стие в олимпиадах и конкурсах различного уровня</w:t>
            </w:r>
          </w:p>
        </w:tc>
      </w:tr>
      <w:tr w:rsidR="007A135B" w:rsidRPr="00A64E93" w:rsidTr="00AA5DDA">
        <w:tc>
          <w:tcPr>
            <w:tcW w:w="904"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6.3.</w:t>
            </w:r>
          </w:p>
        </w:tc>
        <w:tc>
          <w:tcPr>
            <w:tcW w:w="6237" w:type="dxa"/>
          </w:tcPr>
          <w:p w:rsidR="007A135B" w:rsidRPr="00A64E93" w:rsidRDefault="007A135B" w:rsidP="00C40870">
            <w:pPr>
              <w:spacing w:after="0"/>
              <w:ind w:right="145"/>
              <w:rPr>
                <w:rFonts w:ascii="Times New Roman" w:hAnsi="Times New Roman" w:cs="Times New Roman"/>
                <w:sz w:val="24"/>
                <w:szCs w:val="24"/>
              </w:rPr>
            </w:pPr>
            <w:r w:rsidRPr="00A64E93">
              <w:rPr>
                <w:rFonts w:ascii="Times New Roman" w:hAnsi="Times New Roman" w:cs="Times New Roman"/>
                <w:sz w:val="24"/>
                <w:szCs w:val="24"/>
              </w:rPr>
              <w:t>Созданы детские объединения, организовано ученич</w:t>
            </w:r>
            <w:r w:rsidRPr="00A64E93">
              <w:rPr>
                <w:rFonts w:ascii="Times New Roman" w:hAnsi="Times New Roman" w:cs="Times New Roman"/>
                <w:sz w:val="24"/>
                <w:szCs w:val="24"/>
              </w:rPr>
              <w:t>е</w:t>
            </w:r>
            <w:r w:rsidRPr="00A64E93">
              <w:rPr>
                <w:rFonts w:ascii="Times New Roman" w:hAnsi="Times New Roman" w:cs="Times New Roman"/>
                <w:sz w:val="24"/>
                <w:szCs w:val="24"/>
              </w:rPr>
              <w:t xml:space="preserve">ское самоуправление </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559"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4990"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Положение о совете учащихся в МБОУ СОШ № 9 им. М. В. Водопьянова г. Липецка, приказ от 02.09.2013 №254</w:t>
            </w:r>
          </w:p>
        </w:tc>
      </w:tr>
      <w:tr w:rsidR="007A135B" w:rsidRPr="00A64E93" w:rsidTr="00AA5DDA">
        <w:tc>
          <w:tcPr>
            <w:tcW w:w="904"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6.4.</w:t>
            </w:r>
          </w:p>
        </w:tc>
        <w:tc>
          <w:tcPr>
            <w:tcW w:w="6237" w:type="dxa"/>
          </w:tcPr>
          <w:p w:rsidR="007A135B" w:rsidRPr="00A64E93" w:rsidRDefault="007A135B" w:rsidP="00C40870">
            <w:pPr>
              <w:spacing w:after="0"/>
              <w:ind w:right="145"/>
              <w:rPr>
                <w:rFonts w:ascii="Times New Roman" w:hAnsi="Times New Roman" w:cs="Times New Roman"/>
                <w:sz w:val="24"/>
                <w:szCs w:val="24"/>
              </w:rPr>
            </w:pPr>
            <w:r w:rsidRPr="00A64E93">
              <w:rPr>
                <w:rFonts w:ascii="Times New Roman" w:hAnsi="Times New Roman" w:cs="Times New Roman"/>
                <w:sz w:val="24"/>
                <w:szCs w:val="24"/>
              </w:rPr>
              <w:t>Апробируется практика разработки индивидуальных о</w:t>
            </w:r>
            <w:r w:rsidRPr="00A64E93">
              <w:rPr>
                <w:rFonts w:ascii="Times New Roman" w:hAnsi="Times New Roman" w:cs="Times New Roman"/>
                <w:sz w:val="24"/>
                <w:szCs w:val="24"/>
              </w:rPr>
              <w:t>б</w:t>
            </w:r>
            <w:r w:rsidRPr="00A64E93">
              <w:rPr>
                <w:rFonts w:ascii="Times New Roman" w:hAnsi="Times New Roman" w:cs="Times New Roman"/>
                <w:sz w:val="24"/>
                <w:szCs w:val="24"/>
              </w:rPr>
              <w:t>разовательных планов обучающихся (в соответствии с ООП ООО ОУ)</w:t>
            </w:r>
          </w:p>
        </w:tc>
        <w:tc>
          <w:tcPr>
            <w:tcW w:w="1559"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0</w:t>
            </w:r>
          </w:p>
        </w:tc>
        <w:tc>
          <w:tcPr>
            <w:tcW w:w="1559"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4990"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r>
    </w:tbl>
    <w:p w:rsidR="00C40870" w:rsidRPr="00A64E93" w:rsidRDefault="00C40870" w:rsidP="00C40870">
      <w:pPr>
        <w:spacing w:after="0"/>
        <w:jc w:val="center"/>
        <w:rPr>
          <w:rFonts w:ascii="Times New Roman" w:hAnsi="Times New Roman" w:cs="Times New Roman"/>
          <w:color w:val="000000"/>
          <w:kern w:val="24"/>
          <w:sz w:val="24"/>
          <w:szCs w:val="24"/>
        </w:rPr>
      </w:pPr>
    </w:p>
    <w:p w:rsidR="007A135B" w:rsidRPr="00A64E93" w:rsidRDefault="007A135B" w:rsidP="00C40870">
      <w:pPr>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lang w:val="en-US"/>
        </w:rPr>
        <w:lastRenderedPageBreak/>
        <w:t>VII</w:t>
      </w:r>
      <w:r w:rsidRPr="00A64E93">
        <w:rPr>
          <w:rFonts w:ascii="Times New Roman" w:hAnsi="Times New Roman" w:cs="Times New Roman"/>
          <w:color w:val="000000"/>
          <w:kern w:val="24"/>
          <w:sz w:val="24"/>
          <w:szCs w:val="24"/>
        </w:rPr>
        <w:t>. Материально- техническое обеспечение введения Стандарта</w:t>
      </w:r>
    </w:p>
    <w:tbl>
      <w:tblPr>
        <w:tblW w:w="1510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2"/>
        <w:gridCol w:w="6520"/>
        <w:gridCol w:w="993"/>
        <w:gridCol w:w="992"/>
        <w:gridCol w:w="1417"/>
        <w:gridCol w:w="4423"/>
      </w:tblGrid>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3402" w:type="dxa"/>
            <w:gridSpan w:val="3"/>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Состояние параметра относ</w:t>
            </w:r>
            <w:r w:rsidRPr="00A64E93">
              <w:rPr>
                <w:rFonts w:ascii="Times New Roman" w:hAnsi="Times New Roman" w:cs="Times New Roman"/>
                <w:color w:val="000000"/>
                <w:kern w:val="24"/>
                <w:sz w:val="24"/>
                <w:szCs w:val="24"/>
              </w:rPr>
              <w:t>и</w:t>
            </w:r>
            <w:r w:rsidRPr="00A64E93">
              <w:rPr>
                <w:rFonts w:ascii="Times New Roman" w:hAnsi="Times New Roman" w:cs="Times New Roman"/>
                <w:color w:val="000000"/>
                <w:kern w:val="24"/>
                <w:sz w:val="24"/>
                <w:szCs w:val="24"/>
              </w:rPr>
              <w:t>тельно контингента 2015 – 2016 уч.г.</w:t>
            </w:r>
          </w:p>
        </w:tc>
        <w:tc>
          <w:tcPr>
            <w:tcW w:w="4423" w:type="dxa"/>
            <w:vMerge w:val="restart"/>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Пояснения (по усмотрению ОУ)</w:t>
            </w: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1985" w:type="dxa"/>
            <w:gridSpan w:val="2"/>
          </w:tcPr>
          <w:p w:rsidR="007A135B" w:rsidRPr="00A64E93" w:rsidRDefault="007A135B" w:rsidP="00C40870">
            <w:pPr>
              <w:tabs>
                <w:tab w:val="left" w:leader="underscore" w:pos="9144"/>
              </w:tabs>
              <w:spacing w:after="0"/>
              <w:rPr>
                <w:rFonts w:ascii="Times New Roman" w:hAnsi="Times New Roman" w:cs="Times New Roman"/>
                <w:color w:val="000000"/>
                <w:kern w:val="24"/>
                <w:sz w:val="20"/>
                <w:szCs w:val="20"/>
              </w:rPr>
            </w:pPr>
            <w:r w:rsidRPr="00A64E93">
              <w:rPr>
                <w:rFonts w:ascii="Times New Roman" w:hAnsi="Times New Roman" w:cs="Times New Roman"/>
                <w:color w:val="000000"/>
                <w:kern w:val="24"/>
                <w:sz w:val="20"/>
                <w:szCs w:val="20"/>
              </w:rPr>
              <w:t>Обеспечено</w:t>
            </w:r>
            <w:r w:rsidR="00C40870" w:rsidRPr="00A64E93">
              <w:rPr>
                <w:rFonts w:ascii="Times New Roman" w:hAnsi="Times New Roman" w:cs="Times New Roman"/>
                <w:color w:val="000000"/>
                <w:kern w:val="24"/>
                <w:sz w:val="20"/>
                <w:szCs w:val="20"/>
              </w:rPr>
              <w:t xml:space="preserve"> </w:t>
            </w:r>
            <w:r w:rsidRPr="00A64E93">
              <w:rPr>
                <w:rFonts w:ascii="Times New Roman" w:hAnsi="Times New Roman" w:cs="Times New Roman"/>
                <w:color w:val="000000"/>
                <w:kern w:val="24"/>
                <w:sz w:val="20"/>
                <w:szCs w:val="20"/>
              </w:rPr>
              <w:t>в 2014– 2015 уч.г. по сост</w:t>
            </w:r>
            <w:r w:rsidRPr="00A64E93">
              <w:rPr>
                <w:rFonts w:ascii="Times New Roman" w:hAnsi="Times New Roman" w:cs="Times New Roman"/>
                <w:color w:val="000000"/>
                <w:kern w:val="24"/>
                <w:sz w:val="20"/>
                <w:szCs w:val="20"/>
              </w:rPr>
              <w:t>о</w:t>
            </w:r>
            <w:r w:rsidRPr="00A64E93">
              <w:rPr>
                <w:rFonts w:ascii="Times New Roman" w:hAnsi="Times New Roman" w:cs="Times New Roman"/>
                <w:color w:val="000000"/>
                <w:kern w:val="24"/>
                <w:sz w:val="20"/>
                <w:szCs w:val="20"/>
              </w:rPr>
              <w:t>янию на 15.05. 2015г.</w:t>
            </w:r>
          </w:p>
        </w:tc>
        <w:tc>
          <w:tcPr>
            <w:tcW w:w="1417" w:type="dxa"/>
            <w:vMerge w:val="restart"/>
          </w:tcPr>
          <w:p w:rsidR="007A135B" w:rsidRPr="00A64E93" w:rsidRDefault="007A135B" w:rsidP="00C40870">
            <w:pPr>
              <w:tabs>
                <w:tab w:val="left" w:leader="underscore" w:pos="9144"/>
              </w:tabs>
              <w:spacing w:after="0"/>
              <w:rPr>
                <w:rFonts w:ascii="Times New Roman" w:hAnsi="Times New Roman" w:cs="Times New Roman"/>
                <w:color w:val="000000"/>
                <w:kern w:val="24"/>
                <w:sz w:val="20"/>
                <w:szCs w:val="20"/>
              </w:rPr>
            </w:pPr>
            <w:r w:rsidRPr="00A64E93">
              <w:rPr>
                <w:rFonts w:ascii="Times New Roman" w:hAnsi="Times New Roman" w:cs="Times New Roman"/>
                <w:color w:val="000000"/>
                <w:kern w:val="24"/>
                <w:sz w:val="20"/>
                <w:szCs w:val="20"/>
              </w:rPr>
              <w:t>Предусмот-</w:t>
            </w:r>
          </w:p>
          <w:p w:rsidR="007A135B" w:rsidRPr="00A64E93" w:rsidRDefault="007A135B" w:rsidP="00C40870">
            <w:pPr>
              <w:tabs>
                <w:tab w:val="left" w:leader="underscore" w:pos="9144"/>
              </w:tabs>
              <w:spacing w:after="0"/>
              <w:rPr>
                <w:rFonts w:ascii="Times New Roman" w:hAnsi="Times New Roman" w:cs="Times New Roman"/>
                <w:color w:val="000000"/>
                <w:kern w:val="24"/>
                <w:sz w:val="20"/>
                <w:szCs w:val="20"/>
              </w:rPr>
            </w:pPr>
            <w:r w:rsidRPr="00A64E93">
              <w:rPr>
                <w:rFonts w:ascii="Times New Roman" w:hAnsi="Times New Roman" w:cs="Times New Roman"/>
                <w:color w:val="000000"/>
                <w:kern w:val="24"/>
                <w:sz w:val="20"/>
                <w:szCs w:val="20"/>
              </w:rPr>
              <w:t>ренные сроки обеспече-</w:t>
            </w:r>
          </w:p>
          <w:p w:rsidR="007A135B" w:rsidRPr="00A64E93" w:rsidRDefault="007A135B" w:rsidP="00C40870">
            <w:pPr>
              <w:tabs>
                <w:tab w:val="left" w:leader="underscore" w:pos="9144"/>
              </w:tabs>
              <w:spacing w:after="0"/>
              <w:rPr>
                <w:rFonts w:ascii="Times New Roman" w:hAnsi="Times New Roman" w:cs="Times New Roman"/>
                <w:color w:val="000000"/>
                <w:kern w:val="24"/>
                <w:sz w:val="20"/>
                <w:szCs w:val="20"/>
              </w:rPr>
            </w:pPr>
            <w:r w:rsidRPr="00A64E93">
              <w:rPr>
                <w:rFonts w:ascii="Times New Roman" w:hAnsi="Times New Roman" w:cs="Times New Roman"/>
                <w:color w:val="000000"/>
                <w:kern w:val="24"/>
                <w:sz w:val="20"/>
                <w:szCs w:val="20"/>
              </w:rPr>
              <w:t>ния</w:t>
            </w:r>
          </w:p>
        </w:tc>
        <w:tc>
          <w:tcPr>
            <w:tcW w:w="4423" w:type="dxa"/>
            <w:vMerge/>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993" w:type="dxa"/>
          </w:tcPr>
          <w:p w:rsidR="007A135B" w:rsidRPr="00A64E93" w:rsidRDefault="007A135B" w:rsidP="00C40870">
            <w:pPr>
              <w:tabs>
                <w:tab w:val="left" w:leader="underscore" w:pos="9144"/>
              </w:tabs>
              <w:spacing w:after="0"/>
              <w:rPr>
                <w:rFonts w:ascii="Times New Roman" w:hAnsi="Times New Roman" w:cs="Times New Roman"/>
                <w:color w:val="000000"/>
                <w:kern w:val="24"/>
                <w:sz w:val="20"/>
                <w:szCs w:val="20"/>
              </w:rPr>
            </w:pPr>
            <w:r w:rsidRPr="00A64E93">
              <w:rPr>
                <w:rFonts w:ascii="Times New Roman" w:hAnsi="Times New Roman" w:cs="Times New Roman"/>
                <w:color w:val="000000"/>
                <w:kern w:val="24"/>
                <w:sz w:val="20"/>
                <w:szCs w:val="20"/>
              </w:rPr>
              <w:t>Требу-ется (к</w:t>
            </w:r>
            <w:r w:rsidRPr="00A64E93">
              <w:rPr>
                <w:rFonts w:ascii="Times New Roman" w:hAnsi="Times New Roman" w:cs="Times New Roman"/>
                <w:color w:val="000000"/>
                <w:kern w:val="24"/>
                <w:sz w:val="20"/>
                <w:szCs w:val="20"/>
              </w:rPr>
              <w:t>о</w:t>
            </w:r>
            <w:r w:rsidRPr="00A64E93">
              <w:rPr>
                <w:rFonts w:ascii="Times New Roman" w:hAnsi="Times New Roman" w:cs="Times New Roman"/>
                <w:color w:val="000000"/>
                <w:kern w:val="24"/>
                <w:sz w:val="20"/>
                <w:szCs w:val="20"/>
              </w:rPr>
              <w:t>ли-</w:t>
            </w:r>
          </w:p>
          <w:p w:rsidR="007A135B" w:rsidRPr="00A64E93" w:rsidRDefault="007A135B" w:rsidP="00C40870">
            <w:pPr>
              <w:tabs>
                <w:tab w:val="left" w:leader="underscore" w:pos="9144"/>
              </w:tabs>
              <w:spacing w:after="0"/>
              <w:rPr>
                <w:rFonts w:ascii="Times New Roman" w:hAnsi="Times New Roman" w:cs="Times New Roman"/>
                <w:color w:val="000000"/>
                <w:kern w:val="24"/>
                <w:sz w:val="20"/>
                <w:szCs w:val="20"/>
              </w:rPr>
            </w:pPr>
            <w:r w:rsidRPr="00A64E93">
              <w:rPr>
                <w:rFonts w:ascii="Times New Roman" w:hAnsi="Times New Roman" w:cs="Times New Roman"/>
                <w:color w:val="000000"/>
                <w:kern w:val="24"/>
                <w:sz w:val="20"/>
                <w:szCs w:val="20"/>
              </w:rPr>
              <w:t>чество)</w:t>
            </w:r>
          </w:p>
        </w:tc>
        <w:tc>
          <w:tcPr>
            <w:tcW w:w="99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0"/>
                <w:szCs w:val="20"/>
              </w:rPr>
            </w:pPr>
            <w:r w:rsidRPr="00A64E93">
              <w:rPr>
                <w:rFonts w:ascii="Times New Roman" w:hAnsi="Times New Roman" w:cs="Times New Roman"/>
                <w:color w:val="000000"/>
                <w:kern w:val="24"/>
                <w:sz w:val="20"/>
                <w:szCs w:val="20"/>
              </w:rPr>
              <w:t>Име-</w:t>
            </w:r>
          </w:p>
          <w:p w:rsidR="007A135B" w:rsidRPr="00A64E93" w:rsidRDefault="007A135B" w:rsidP="00C40870">
            <w:pPr>
              <w:tabs>
                <w:tab w:val="left" w:leader="underscore" w:pos="9144"/>
              </w:tabs>
              <w:spacing w:after="0"/>
              <w:rPr>
                <w:rFonts w:ascii="Times New Roman" w:hAnsi="Times New Roman" w:cs="Times New Roman"/>
                <w:color w:val="000000"/>
                <w:kern w:val="24"/>
                <w:sz w:val="20"/>
                <w:szCs w:val="20"/>
              </w:rPr>
            </w:pPr>
            <w:r w:rsidRPr="00A64E93">
              <w:rPr>
                <w:rFonts w:ascii="Times New Roman" w:hAnsi="Times New Roman" w:cs="Times New Roman"/>
                <w:color w:val="000000"/>
                <w:kern w:val="24"/>
                <w:sz w:val="20"/>
                <w:szCs w:val="20"/>
              </w:rPr>
              <w:t>ется</w:t>
            </w:r>
          </w:p>
          <w:p w:rsidR="007A135B" w:rsidRPr="00A64E93" w:rsidRDefault="007A135B" w:rsidP="00C40870">
            <w:pPr>
              <w:tabs>
                <w:tab w:val="left" w:leader="underscore" w:pos="9144"/>
              </w:tabs>
              <w:spacing w:after="0"/>
              <w:rPr>
                <w:rFonts w:ascii="Times New Roman" w:hAnsi="Times New Roman" w:cs="Times New Roman"/>
                <w:color w:val="000000"/>
                <w:kern w:val="24"/>
                <w:sz w:val="20"/>
                <w:szCs w:val="20"/>
              </w:rPr>
            </w:pPr>
            <w:r w:rsidRPr="00A64E93">
              <w:rPr>
                <w:rFonts w:ascii="Times New Roman" w:hAnsi="Times New Roman" w:cs="Times New Roman"/>
                <w:color w:val="000000"/>
                <w:kern w:val="24"/>
                <w:sz w:val="20"/>
                <w:szCs w:val="20"/>
              </w:rPr>
              <w:t>(колич</w:t>
            </w:r>
            <w:r w:rsidRPr="00A64E93">
              <w:rPr>
                <w:rFonts w:ascii="Times New Roman" w:hAnsi="Times New Roman" w:cs="Times New Roman"/>
                <w:color w:val="000000"/>
                <w:kern w:val="24"/>
                <w:sz w:val="20"/>
                <w:szCs w:val="20"/>
              </w:rPr>
              <w:t>е</w:t>
            </w:r>
            <w:r w:rsidRPr="00A64E93">
              <w:rPr>
                <w:rFonts w:ascii="Times New Roman" w:hAnsi="Times New Roman" w:cs="Times New Roman"/>
                <w:color w:val="000000"/>
                <w:kern w:val="24"/>
                <w:sz w:val="20"/>
                <w:szCs w:val="20"/>
              </w:rPr>
              <w:t>ство)</w:t>
            </w:r>
          </w:p>
        </w:tc>
        <w:tc>
          <w:tcPr>
            <w:tcW w:w="1417" w:type="dxa"/>
            <w:vMerge/>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4423" w:type="dxa"/>
            <w:vMerge/>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r>
      <w:tr w:rsidR="007A135B" w:rsidRPr="00A64E93" w:rsidTr="00AA5DDA">
        <w:trPr>
          <w:trHeight w:val="387"/>
        </w:trPr>
        <w:tc>
          <w:tcPr>
            <w:tcW w:w="762" w:type="dxa"/>
            <w:shd w:val="clear" w:color="auto" w:fill="B8CCE4"/>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VI</w:t>
            </w:r>
            <w:r w:rsidRPr="00A64E93">
              <w:rPr>
                <w:rFonts w:ascii="Times New Roman" w:hAnsi="Times New Roman" w:cs="Times New Roman"/>
                <w:color w:val="000000"/>
                <w:kern w:val="24"/>
                <w:sz w:val="24"/>
                <w:szCs w:val="24"/>
                <w:lang w:val="en-US"/>
              </w:rPr>
              <w:t>I</w:t>
            </w:r>
            <w:r w:rsidRPr="00A64E93">
              <w:rPr>
                <w:rFonts w:ascii="Times New Roman" w:hAnsi="Times New Roman" w:cs="Times New Roman"/>
                <w:color w:val="000000"/>
                <w:kern w:val="24"/>
                <w:sz w:val="24"/>
                <w:szCs w:val="24"/>
              </w:rPr>
              <w:t>.</w:t>
            </w:r>
          </w:p>
        </w:tc>
        <w:tc>
          <w:tcPr>
            <w:tcW w:w="6520" w:type="dxa"/>
            <w:shd w:val="clear" w:color="auto" w:fill="B8CCE4"/>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Материально- техническое обеспечение введения Стандарта</w:t>
            </w:r>
          </w:p>
        </w:tc>
        <w:tc>
          <w:tcPr>
            <w:tcW w:w="993" w:type="dxa"/>
            <w:shd w:val="clear" w:color="auto" w:fill="B8CCE4"/>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992" w:type="dxa"/>
            <w:shd w:val="clear" w:color="auto" w:fill="B8CCE4"/>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1417" w:type="dxa"/>
            <w:shd w:val="clear" w:color="auto" w:fill="B8CCE4"/>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4423" w:type="dxa"/>
            <w:shd w:val="clear" w:color="auto" w:fill="B8CCE4"/>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Приложение (38 листов)</w:t>
            </w:r>
          </w:p>
        </w:tc>
      </w:tr>
      <w:tr w:rsidR="007A135B" w:rsidRPr="00A64E93" w:rsidTr="00AA5DDA">
        <w:tc>
          <w:tcPr>
            <w:tcW w:w="762" w:type="dxa"/>
            <w:shd w:val="clear" w:color="auto" w:fill="DDD9C3"/>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lang w:val="en-US"/>
              </w:rPr>
              <w:t>7</w:t>
            </w:r>
            <w:r w:rsidRPr="00A64E93">
              <w:rPr>
                <w:rFonts w:ascii="Times New Roman" w:hAnsi="Times New Roman" w:cs="Times New Roman"/>
                <w:color w:val="000000"/>
                <w:kern w:val="24"/>
                <w:sz w:val="24"/>
                <w:szCs w:val="24"/>
              </w:rPr>
              <w:t>.1.</w:t>
            </w:r>
          </w:p>
        </w:tc>
        <w:tc>
          <w:tcPr>
            <w:tcW w:w="6520" w:type="dxa"/>
            <w:shd w:val="clear" w:color="auto" w:fill="DDD9C3"/>
          </w:tcPr>
          <w:p w:rsidR="007A135B" w:rsidRPr="00A64E93" w:rsidRDefault="007A135B" w:rsidP="00C40870">
            <w:pPr>
              <w:spacing w:after="0"/>
              <w:ind w:right="145"/>
              <w:rPr>
                <w:rFonts w:ascii="Times New Roman" w:hAnsi="Times New Roman" w:cs="Times New Roman"/>
                <w:sz w:val="24"/>
                <w:szCs w:val="24"/>
              </w:rPr>
            </w:pPr>
            <w:r w:rsidRPr="00A64E93">
              <w:rPr>
                <w:rFonts w:ascii="Times New Roman" w:hAnsi="Times New Roman" w:cs="Times New Roman"/>
                <w:sz w:val="24"/>
                <w:szCs w:val="24"/>
              </w:rPr>
              <w:t xml:space="preserve">Обеспечено соответствие материально-технической базы ОУ Стандарту и ООП ООО ОУ, включая наличие: </w:t>
            </w:r>
          </w:p>
        </w:tc>
        <w:tc>
          <w:tcPr>
            <w:tcW w:w="993" w:type="dxa"/>
            <w:shd w:val="clear" w:color="auto" w:fill="DDD9C3"/>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992" w:type="dxa"/>
            <w:shd w:val="clear" w:color="auto" w:fill="DDD9C3"/>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1417" w:type="dxa"/>
            <w:shd w:val="clear" w:color="auto" w:fill="DDD9C3"/>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4423" w:type="dxa"/>
            <w:shd w:val="clear" w:color="auto" w:fill="DDD9C3"/>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8E0E0E">
            <w:pPr>
              <w:pStyle w:val="a4"/>
              <w:widowControl w:val="0"/>
              <w:numPr>
                <w:ilvl w:val="0"/>
                <w:numId w:val="181"/>
              </w:numPr>
              <w:autoSpaceDE w:val="0"/>
              <w:autoSpaceDN w:val="0"/>
              <w:adjustRightInd w:val="0"/>
              <w:spacing w:after="0" w:line="240" w:lineRule="auto"/>
              <w:ind w:left="714" w:right="147" w:hanging="357"/>
              <w:rPr>
                <w:rFonts w:ascii="Times New Roman" w:hAnsi="Times New Roman" w:cs="Times New Roman"/>
                <w:sz w:val="24"/>
                <w:szCs w:val="24"/>
              </w:rPr>
            </w:pPr>
            <w:r w:rsidRPr="00A64E93">
              <w:rPr>
                <w:rFonts w:ascii="Times New Roman" w:hAnsi="Times New Roman" w:cs="Times New Roman"/>
                <w:sz w:val="24"/>
                <w:szCs w:val="24"/>
              </w:rPr>
              <w:t>учебных кабинетов с автоматизированными раб</w:t>
            </w:r>
            <w:r w:rsidRPr="00A64E93">
              <w:rPr>
                <w:rFonts w:ascii="Times New Roman" w:hAnsi="Times New Roman" w:cs="Times New Roman"/>
                <w:sz w:val="24"/>
                <w:szCs w:val="24"/>
              </w:rPr>
              <w:t>о</w:t>
            </w:r>
            <w:r w:rsidRPr="00A64E93">
              <w:rPr>
                <w:rFonts w:ascii="Times New Roman" w:hAnsi="Times New Roman" w:cs="Times New Roman"/>
                <w:sz w:val="24"/>
                <w:szCs w:val="24"/>
              </w:rPr>
              <w:t>чими местами обучающихся и педагогов</w:t>
            </w:r>
          </w:p>
        </w:tc>
        <w:tc>
          <w:tcPr>
            <w:tcW w:w="99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992"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22</w:t>
            </w:r>
          </w:p>
        </w:tc>
        <w:tc>
          <w:tcPr>
            <w:tcW w:w="1417"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4423"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В кабинетах автоматизированы только рабочие места педагогов</w:t>
            </w: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8E0E0E">
            <w:pPr>
              <w:pStyle w:val="a4"/>
              <w:widowControl w:val="0"/>
              <w:numPr>
                <w:ilvl w:val="0"/>
                <w:numId w:val="181"/>
              </w:numPr>
              <w:autoSpaceDE w:val="0"/>
              <w:autoSpaceDN w:val="0"/>
              <w:adjustRightInd w:val="0"/>
              <w:spacing w:after="0" w:line="240" w:lineRule="auto"/>
              <w:ind w:left="714" w:right="145" w:hanging="357"/>
              <w:rPr>
                <w:rFonts w:ascii="Times New Roman" w:hAnsi="Times New Roman" w:cs="Times New Roman"/>
                <w:sz w:val="24"/>
                <w:szCs w:val="24"/>
              </w:rPr>
            </w:pPr>
            <w:r w:rsidRPr="00A64E93">
              <w:rPr>
                <w:rFonts w:ascii="Times New Roman" w:hAnsi="Times New Roman" w:cs="Times New Roman"/>
                <w:sz w:val="24"/>
                <w:szCs w:val="24"/>
              </w:rPr>
              <w:t>помещений для занятий естественно-научной де</w:t>
            </w:r>
            <w:r w:rsidRPr="00A64E93">
              <w:rPr>
                <w:rFonts w:ascii="Times New Roman" w:hAnsi="Times New Roman" w:cs="Times New Roman"/>
                <w:sz w:val="24"/>
                <w:szCs w:val="24"/>
              </w:rPr>
              <w:t>я</w:t>
            </w:r>
            <w:r w:rsidRPr="00A64E93">
              <w:rPr>
                <w:rFonts w:ascii="Times New Roman" w:hAnsi="Times New Roman" w:cs="Times New Roman"/>
                <w:sz w:val="24"/>
                <w:szCs w:val="24"/>
              </w:rPr>
              <w:t>тельностью, моделированием, техническим творч</w:t>
            </w:r>
            <w:r w:rsidRPr="00A64E93">
              <w:rPr>
                <w:rFonts w:ascii="Times New Roman" w:hAnsi="Times New Roman" w:cs="Times New Roman"/>
                <w:sz w:val="24"/>
                <w:szCs w:val="24"/>
              </w:rPr>
              <w:t>е</w:t>
            </w:r>
            <w:r w:rsidRPr="00A64E93">
              <w:rPr>
                <w:rFonts w:ascii="Times New Roman" w:hAnsi="Times New Roman" w:cs="Times New Roman"/>
                <w:sz w:val="24"/>
                <w:szCs w:val="24"/>
              </w:rPr>
              <w:t>ством</w:t>
            </w:r>
          </w:p>
        </w:tc>
        <w:tc>
          <w:tcPr>
            <w:tcW w:w="99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992"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417"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4423"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Недостаточно помещений</w:t>
            </w:r>
          </w:p>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8E0E0E">
            <w:pPr>
              <w:pStyle w:val="a4"/>
              <w:widowControl w:val="0"/>
              <w:numPr>
                <w:ilvl w:val="0"/>
                <w:numId w:val="181"/>
              </w:numPr>
              <w:autoSpaceDE w:val="0"/>
              <w:autoSpaceDN w:val="0"/>
              <w:adjustRightInd w:val="0"/>
              <w:spacing w:after="0" w:line="240" w:lineRule="auto"/>
              <w:ind w:left="714" w:right="145" w:hanging="357"/>
              <w:rPr>
                <w:rFonts w:ascii="Times New Roman" w:hAnsi="Times New Roman" w:cs="Times New Roman"/>
                <w:sz w:val="24"/>
                <w:szCs w:val="24"/>
              </w:rPr>
            </w:pPr>
            <w:r w:rsidRPr="00A64E93">
              <w:rPr>
                <w:rFonts w:ascii="Times New Roman" w:hAnsi="Times New Roman" w:cs="Times New Roman"/>
                <w:sz w:val="24"/>
                <w:szCs w:val="24"/>
              </w:rPr>
              <w:t>помещений для занятий иностранными языками</w:t>
            </w:r>
          </w:p>
          <w:p w:rsidR="007A135B" w:rsidRPr="00A64E93" w:rsidRDefault="007A135B" w:rsidP="008E0E0E">
            <w:pPr>
              <w:pStyle w:val="a4"/>
              <w:widowControl w:val="0"/>
              <w:numPr>
                <w:ilvl w:val="0"/>
                <w:numId w:val="181"/>
              </w:numPr>
              <w:autoSpaceDE w:val="0"/>
              <w:autoSpaceDN w:val="0"/>
              <w:adjustRightInd w:val="0"/>
              <w:spacing w:after="0" w:line="240" w:lineRule="auto"/>
              <w:ind w:left="714" w:right="145" w:hanging="357"/>
              <w:rPr>
                <w:rFonts w:ascii="Times New Roman" w:hAnsi="Times New Roman" w:cs="Times New Roman"/>
                <w:sz w:val="24"/>
                <w:szCs w:val="24"/>
              </w:rPr>
            </w:pPr>
            <w:r w:rsidRPr="00A64E93">
              <w:rPr>
                <w:rFonts w:ascii="Times New Roman" w:hAnsi="Times New Roman" w:cs="Times New Roman"/>
                <w:sz w:val="24"/>
                <w:szCs w:val="24"/>
              </w:rPr>
              <w:t xml:space="preserve"> (со специальным оборудованием);</w:t>
            </w:r>
          </w:p>
        </w:tc>
        <w:tc>
          <w:tcPr>
            <w:tcW w:w="99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4</w:t>
            </w:r>
          </w:p>
        </w:tc>
        <w:tc>
          <w:tcPr>
            <w:tcW w:w="992"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4</w:t>
            </w:r>
          </w:p>
        </w:tc>
        <w:tc>
          <w:tcPr>
            <w:tcW w:w="1417"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2017</w:t>
            </w:r>
          </w:p>
        </w:tc>
        <w:tc>
          <w:tcPr>
            <w:tcW w:w="4423"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Необходима покупка лингвистического оборудования</w:t>
            </w: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8E0E0E">
            <w:pPr>
              <w:pStyle w:val="a4"/>
              <w:widowControl w:val="0"/>
              <w:numPr>
                <w:ilvl w:val="0"/>
                <w:numId w:val="181"/>
              </w:numPr>
              <w:autoSpaceDE w:val="0"/>
              <w:autoSpaceDN w:val="0"/>
              <w:adjustRightInd w:val="0"/>
              <w:spacing w:after="0" w:line="240" w:lineRule="auto"/>
              <w:ind w:left="714" w:right="145" w:hanging="357"/>
              <w:rPr>
                <w:rFonts w:ascii="Times New Roman" w:hAnsi="Times New Roman" w:cs="Times New Roman"/>
                <w:sz w:val="24"/>
                <w:szCs w:val="24"/>
              </w:rPr>
            </w:pPr>
            <w:r w:rsidRPr="00A64E93">
              <w:rPr>
                <w:rFonts w:ascii="Times New Roman" w:hAnsi="Times New Roman" w:cs="Times New Roman"/>
                <w:sz w:val="24"/>
                <w:szCs w:val="24"/>
              </w:rPr>
              <w:t xml:space="preserve">кабинета (ов) для занятий музыкой </w:t>
            </w:r>
          </w:p>
        </w:tc>
        <w:tc>
          <w:tcPr>
            <w:tcW w:w="99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992"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417"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2016-2017</w:t>
            </w:r>
          </w:p>
        </w:tc>
        <w:tc>
          <w:tcPr>
            <w:tcW w:w="4423"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Покупка комплекта детских музыкал</w:t>
            </w:r>
            <w:r w:rsidRPr="00A64E93">
              <w:rPr>
                <w:rFonts w:ascii="Times New Roman" w:hAnsi="Times New Roman" w:cs="Times New Roman"/>
                <w:color w:val="000000"/>
                <w:kern w:val="24"/>
                <w:sz w:val="24"/>
                <w:szCs w:val="24"/>
              </w:rPr>
              <w:t>ь</w:t>
            </w:r>
            <w:r w:rsidRPr="00A64E93">
              <w:rPr>
                <w:rFonts w:ascii="Times New Roman" w:hAnsi="Times New Roman" w:cs="Times New Roman"/>
                <w:color w:val="000000"/>
                <w:kern w:val="24"/>
                <w:sz w:val="24"/>
                <w:szCs w:val="24"/>
              </w:rPr>
              <w:t>ных инструментов, расширение меди</w:t>
            </w:r>
            <w:r w:rsidRPr="00A64E93">
              <w:rPr>
                <w:rFonts w:ascii="Times New Roman" w:hAnsi="Times New Roman" w:cs="Times New Roman"/>
                <w:color w:val="000000"/>
                <w:kern w:val="24"/>
                <w:sz w:val="24"/>
                <w:szCs w:val="24"/>
              </w:rPr>
              <w:t>а</w:t>
            </w:r>
            <w:r w:rsidRPr="00A64E93">
              <w:rPr>
                <w:rFonts w:ascii="Times New Roman" w:hAnsi="Times New Roman" w:cs="Times New Roman"/>
                <w:color w:val="000000"/>
                <w:kern w:val="24"/>
                <w:sz w:val="24"/>
                <w:szCs w:val="24"/>
              </w:rPr>
              <w:t>теки</w:t>
            </w: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8E0E0E">
            <w:pPr>
              <w:pStyle w:val="a4"/>
              <w:widowControl w:val="0"/>
              <w:numPr>
                <w:ilvl w:val="0"/>
                <w:numId w:val="181"/>
              </w:numPr>
              <w:autoSpaceDE w:val="0"/>
              <w:autoSpaceDN w:val="0"/>
              <w:adjustRightInd w:val="0"/>
              <w:spacing w:after="0" w:line="240" w:lineRule="auto"/>
              <w:ind w:left="714" w:right="145" w:hanging="357"/>
              <w:rPr>
                <w:rFonts w:ascii="Times New Roman" w:hAnsi="Times New Roman" w:cs="Times New Roman"/>
                <w:sz w:val="24"/>
                <w:szCs w:val="24"/>
              </w:rPr>
            </w:pPr>
            <w:r w:rsidRPr="00A64E93">
              <w:rPr>
                <w:rFonts w:ascii="Times New Roman" w:hAnsi="Times New Roman" w:cs="Times New Roman"/>
                <w:sz w:val="24"/>
                <w:szCs w:val="24"/>
              </w:rPr>
              <w:t xml:space="preserve">кабинета (ов) для занятий хореографией </w:t>
            </w:r>
          </w:p>
        </w:tc>
        <w:tc>
          <w:tcPr>
            <w:tcW w:w="99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992"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417"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4423"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8E0E0E">
            <w:pPr>
              <w:pStyle w:val="a4"/>
              <w:widowControl w:val="0"/>
              <w:numPr>
                <w:ilvl w:val="0"/>
                <w:numId w:val="181"/>
              </w:numPr>
              <w:autoSpaceDE w:val="0"/>
              <w:autoSpaceDN w:val="0"/>
              <w:adjustRightInd w:val="0"/>
              <w:spacing w:after="0" w:line="240" w:lineRule="auto"/>
              <w:ind w:left="714" w:right="145" w:hanging="357"/>
              <w:rPr>
                <w:rFonts w:ascii="Times New Roman" w:hAnsi="Times New Roman" w:cs="Times New Roman"/>
                <w:sz w:val="24"/>
                <w:szCs w:val="24"/>
              </w:rPr>
            </w:pPr>
            <w:r w:rsidRPr="00A64E93">
              <w:rPr>
                <w:rFonts w:ascii="Times New Roman" w:hAnsi="Times New Roman" w:cs="Times New Roman"/>
                <w:sz w:val="24"/>
                <w:szCs w:val="24"/>
              </w:rPr>
              <w:t>кабинета (ов) для занятий изобразительным иску</w:t>
            </w:r>
            <w:r w:rsidRPr="00A64E93">
              <w:rPr>
                <w:rFonts w:ascii="Times New Roman" w:hAnsi="Times New Roman" w:cs="Times New Roman"/>
                <w:sz w:val="24"/>
                <w:szCs w:val="24"/>
              </w:rPr>
              <w:t>с</w:t>
            </w:r>
            <w:r w:rsidRPr="00A64E93">
              <w:rPr>
                <w:rFonts w:ascii="Times New Roman" w:hAnsi="Times New Roman" w:cs="Times New Roman"/>
                <w:sz w:val="24"/>
                <w:szCs w:val="24"/>
              </w:rPr>
              <w:t>ством</w:t>
            </w:r>
          </w:p>
        </w:tc>
        <w:tc>
          <w:tcPr>
            <w:tcW w:w="99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992"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417"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2016</w:t>
            </w:r>
          </w:p>
        </w:tc>
        <w:tc>
          <w:tcPr>
            <w:tcW w:w="4423"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Требуется покупка мольбертов</w:t>
            </w: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8E0E0E">
            <w:pPr>
              <w:pStyle w:val="a4"/>
              <w:widowControl w:val="0"/>
              <w:numPr>
                <w:ilvl w:val="0"/>
                <w:numId w:val="181"/>
              </w:numPr>
              <w:autoSpaceDE w:val="0"/>
              <w:autoSpaceDN w:val="0"/>
              <w:adjustRightInd w:val="0"/>
              <w:spacing w:after="0" w:line="240" w:lineRule="auto"/>
              <w:ind w:left="714" w:right="147" w:hanging="357"/>
              <w:rPr>
                <w:rFonts w:ascii="Times New Roman" w:hAnsi="Times New Roman" w:cs="Times New Roman"/>
                <w:sz w:val="24"/>
                <w:szCs w:val="24"/>
              </w:rPr>
            </w:pPr>
            <w:r w:rsidRPr="00A64E93">
              <w:rPr>
                <w:rFonts w:ascii="Times New Roman" w:hAnsi="Times New Roman" w:cs="Times New Roman"/>
                <w:sz w:val="24"/>
                <w:szCs w:val="24"/>
              </w:rPr>
              <w:t>лингафонные кабинеты</w:t>
            </w:r>
          </w:p>
        </w:tc>
        <w:tc>
          <w:tcPr>
            <w:tcW w:w="99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992"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0</w:t>
            </w:r>
          </w:p>
        </w:tc>
        <w:tc>
          <w:tcPr>
            <w:tcW w:w="1417"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2017</w:t>
            </w:r>
          </w:p>
        </w:tc>
        <w:tc>
          <w:tcPr>
            <w:tcW w:w="4423"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8E0E0E">
            <w:pPr>
              <w:pStyle w:val="a4"/>
              <w:widowControl w:val="0"/>
              <w:numPr>
                <w:ilvl w:val="0"/>
                <w:numId w:val="181"/>
              </w:numPr>
              <w:autoSpaceDE w:val="0"/>
              <w:autoSpaceDN w:val="0"/>
              <w:adjustRightInd w:val="0"/>
              <w:spacing w:after="0" w:line="240" w:lineRule="auto"/>
              <w:ind w:left="714" w:right="147" w:hanging="357"/>
              <w:rPr>
                <w:rFonts w:ascii="Times New Roman" w:hAnsi="Times New Roman" w:cs="Times New Roman"/>
                <w:sz w:val="24"/>
                <w:szCs w:val="24"/>
              </w:rPr>
            </w:pPr>
            <w:r w:rsidRPr="00A64E93">
              <w:rPr>
                <w:rFonts w:ascii="Times New Roman" w:hAnsi="Times New Roman" w:cs="Times New Roman"/>
                <w:sz w:val="24"/>
                <w:szCs w:val="24"/>
              </w:rPr>
              <w:t xml:space="preserve">помещения библиотеки с рабочими зонами, в том </w:t>
            </w:r>
            <w:r w:rsidRPr="00A64E93">
              <w:rPr>
                <w:rFonts w:ascii="Times New Roman" w:hAnsi="Times New Roman" w:cs="Times New Roman"/>
                <w:sz w:val="24"/>
                <w:szCs w:val="24"/>
              </w:rPr>
              <w:lastRenderedPageBreak/>
              <w:t>числе книгохранилищем, медиатекой</w:t>
            </w:r>
          </w:p>
        </w:tc>
        <w:tc>
          <w:tcPr>
            <w:tcW w:w="99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992"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417"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4423"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Требуется расширение медиатеки</w:t>
            </w: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8E0E0E">
            <w:pPr>
              <w:pStyle w:val="a4"/>
              <w:widowControl w:val="0"/>
              <w:numPr>
                <w:ilvl w:val="1"/>
                <w:numId w:val="181"/>
              </w:numPr>
              <w:autoSpaceDE w:val="0"/>
              <w:autoSpaceDN w:val="0"/>
              <w:adjustRightInd w:val="0"/>
              <w:spacing w:after="0" w:line="240" w:lineRule="auto"/>
              <w:ind w:left="742" w:right="145" w:hanging="284"/>
              <w:rPr>
                <w:rFonts w:ascii="Times New Roman" w:hAnsi="Times New Roman" w:cs="Times New Roman"/>
                <w:sz w:val="24"/>
                <w:szCs w:val="24"/>
              </w:rPr>
            </w:pPr>
            <w:r w:rsidRPr="00A64E93">
              <w:rPr>
                <w:rFonts w:ascii="Times New Roman" w:hAnsi="Times New Roman" w:cs="Times New Roman"/>
                <w:sz w:val="24"/>
                <w:szCs w:val="24"/>
              </w:rPr>
              <w:t>в читальном зале обеспечено необходимое колич</w:t>
            </w:r>
            <w:r w:rsidRPr="00A64E93">
              <w:rPr>
                <w:rFonts w:ascii="Times New Roman" w:hAnsi="Times New Roman" w:cs="Times New Roman"/>
                <w:sz w:val="24"/>
                <w:szCs w:val="24"/>
              </w:rPr>
              <w:t>е</w:t>
            </w:r>
            <w:r w:rsidRPr="00A64E93">
              <w:rPr>
                <w:rFonts w:ascii="Times New Roman" w:hAnsi="Times New Roman" w:cs="Times New Roman"/>
                <w:sz w:val="24"/>
                <w:szCs w:val="24"/>
              </w:rPr>
              <w:t xml:space="preserve">ство посадочных мест </w:t>
            </w:r>
          </w:p>
        </w:tc>
        <w:tc>
          <w:tcPr>
            <w:tcW w:w="99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0</w:t>
            </w:r>
          </w:p>
        </w:tc>
        <w:tc>
          <w:tcPr>
            <w:tcW w:w="992"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14</w:t>
            </w:r>
          </w:p>
        </w:tc>
        <w:tc>
          <w:tcPr>
            <w:tcW w:w="1417"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4423"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8E0E0E">
            <w:pPr>
              <w:pStyle w:val="a4"/>
              <w:widowControl w:val="0"/>
              <w:numPr>
                <w:ilvl w:val="0"/>
                <w:numId w:val="181"/>
              </w:numPr>
              <w:autoSpaceDE w:val="0"/>
              <w:autoSpaceDN w:val="0"/>
              <w:adjustRightInd w:val="0"/>
              <w:spacing w:after="0" w:line="240" w:lineRule="auto"/>
              <w:ind w:left="360" w:right="145"/>
              <w:rPr>
                <w:rFonts w:ascii="Times New Roman" w:hAnsi="Times New Roman" w:cs="Times New Roman"/>
                <w:sz w:val="24"/>
                <w:szCs w:val="24"/>
              </w:rPr>
            </w:pPr>
            <w:r w:rsidRPr="00A64E93">
              <w:rPr>
                <w:rFonts w:ascii="Times New Roman" w:hAnsi="Times New Roman" w:cs="Times New Roman"/>
                <w:sz w:val="24"/>
                <w:szCs w:val="24"/>
              </w:rPr>
              <w:t>актового зала</w:t>
            </w:r>
          </w:p>
        </w:tc>
        <w:tc>
          <w:tcPr>
            <w:tcW w:w="99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992"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0</w:t>
            </w:r>
          </w:p>
        </w:tc>
        <w:tc>
          <w:tcPr>
            <w:tcW w:w="1417"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4423"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Не предусмотрено техническим прое</w:t>
            </w:r>
            <w:r w:rsidRPr="00A64E93">
              <w:rPr>
                <w:rFonts w:ascii="Times New Roman" w:hAnsi="Times New Roman" w:cs="Times New Roman"/>
                <w:color w:val="000000"/>
                <w:kern w:val="24"/>
                <w:sz w:val="24"/>
                <w:szCs w:val="24"/>
              </w:rPr>
              <w:t>к</w:t>
            </w:r>
            <w:r w:rsidRPr="00A64E93">
              <w:rPr>
                <w:rFonts w:ascii="Times New Roman" w:hAnsi="Times New Roman" w:cs="Times New Roman"/>
                <w:color w:val="000000"/>
                <w:kern w:val="24"/>
                <w:sz w:val="24"/>
                <w:szCs w:val="24"/>
              </w:rPr>
              <w:t xml:space="preserve">том, используется помещение столовой </w:t>
            </w: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8E0E0E">
            <w:pPr>
              <w:pStyle w:val="a4"/>
              <w:widowControl w:val="0"/>
              <w:numPr>
                <w:ilvl w:val="0"/>
                <w:numId w:val="181"/>
              </w:numPr>
              <w:autoSpaceDE w:val="0"/>
              <w:autoSpaceDN w:val="0"/>
              <w:adjustRightInd w:val="0"/>
              <w:spacing w:after="0" w:line="240" w:lineRule="auto"/>
              <w:ind w:left="360" w:right="145"/>
              <w:rPr>
                <w:rFonts w:ascii="Times New Roman" w:hAnsi="Times New Roman" w:cs="Times New Roman"/>
                <w:sz w:val="24"/>
                <w:szCs w:val="24"/>
              </w:rPr>
            </w:pPr>
            <w:r w:rsidRPr="00A64E93">
              <w:rPr>
                <w:rFonts w:ascii="Times New Roman" w:hAnsi="Times New Roman" w:cs="Times New Roman"/>
                <w:sz w:val="24"/>
                <w:szCs w:val="24"/>
              </w:rPr>
              <w:t>спортивного (ых) зала (ов)</w:t>
            </w:r>
          </w:p>
        </w:tc>
        <w:tc>
          <w:tcPr>
            <w:tcW w:w="99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992"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417"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2017</w:t>
            </w:r>
          </w:p>
        </w:tc>
        <w:tc>
          <w:tcPr>
            <w:tcW w:w="4423"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Требуется специальное покрытие</w:t>
            </w: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8E0E0E">
            <w:pPr>
              <w:pStyle w:val="a4"/>
              <w:widowControl w:val="0"/>
              <w:numPr>
                <w:ilvl w:val="0"/>
                <w:numId w:val="181"/>
              </w:numPr>
              <w:autoSpaceDE w:val="0"/>
              <w:autoSpaceDN w:val="0"/>
              <w:adjustRightInd w:val="0"/>
              <w:spacing w:after="0" w:line="240" w:lineRule="auto"/>
              <w:ind w:left="360" w:right="145"/>
              <w:rPr>
                <w:rFonts w:ascii="Times New Roman" w:hAnsi="Times New Roman" w:cs="Times New Roman"/>
                <w:sz w:val="24"/>
                <w:szCs w:val="24"/>
              </w:rPr>
            </w:pPr>
            <w:r w:rsidRPr="00A64E93">
              <w:rPr>
                <w:rFonts w:ascii="Times New Roman" w:hAnsi="Times New Roman" w:cs="Times New Roman"/>
                <w:sz w:val="24"/>
                <w:szCs w:val="24"/>
              </w:rPr>
              <w:t>стадиона (ов)</w:t>
            </w:r>
          </w:p>
        </w:tc>
        <w:tc>
          <w:tcPr>
            <w:tcW w:w="99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992"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417"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2018</w:t>
            </w:r>
          </w:p>
        </w:tc>
        <w:tc>
          <w:tcPr>
            <w:tcW w:w="4423"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Требуется специальное покрытие</w:t>
            </w: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8E0E0E">
            <w:pPr>
              <w:pStyle w:val="a4"/>
              <w:widowControl w:val="0"/>
              <w:numPr>
                <w:ilvl w:val="0"/>
                <w:numId w:val="181"/>
              </w:numPr>
              <w:autoSpaceDE w:val="0"/>
              <w:autoSpaceDN w:val="0"/>
              <w:adjustRightInd w:val="0"/>
              <w:spacing w:after="0" w:line="240" w:lineRule="auto"/>
              <w:ind w:left="360" w:right="145"/>
              <w:rPr>
                <w:rFonts w:ascii="Times New Roman" w:hAnsi="Times New Roman" w:cs="Times New Roman"/>
                <w:sz w:val="24"/>
                <w:szCs w:val="24"/>
              </w:rPr>
            </w:pPr>
            <w:r w:rsidRPr="00A64E93">
              <w:rPr>
                <w:rFonts w:ascii="Times New Roman" w:hAnsi="Times New Roman" w:cs="Times New Roman"/>
                <w:sz w:val="24"/>
                <w:szCs w:val="24"/>
              </w:rPr>
              <w:t>тира (интерактивного)</w:t>
            </w:r>
          </w:p>
        </w:tc>
        <w:tc>
          <w:tcPr>
            <w:tcW w:w="99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992"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417"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4423"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8E0E0E">
            <w:pPr>
              <w:pStyle w:val="a4"/>
              <w:widowControl w:val="0"/>
              <w:numPr>
                <w:ilvl w:val="0"/>
                <w:numId w:val="181"/>
              </w:numPr>
              <w:autoSpaceDE w:val="0"/>
              <w:autoSpaceDN w:val="0"/>
              <w:adjustRightInd w:val="0"/>
              <w:spacing w:after="0" w:line="240" w:lineRule="auto"/>
              <w:ind w:left="360" w:right="145"/>
              <w:rPr>
                <w:rFonts w:ascii="Times New Roman" w:hAnsi="Times New Roman" w:cs="Times New Roman"/>
                <w:sz w:val="24"/>
                <w:szCs w:val="24"/>
              </w:rPr>
            </w:pPr>
            <w:r w:rsidRPr="00A64E93">
              <w:rPr>
                <w:rFonts w:ascii="Times New Roman" w:hAnsi="Times New Roman" w:cs="Times New Roman"/>
                <w:sz w:val="24"/>
                <w:szCs w:val="24"/>
              </w:rPr>
              <w:t>бассейна</w:t>
            </w:r>
          </w:p>
        </w:tc>
        <w:tc>
          <w:tcPr>
            <w:tcW w:w="99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992"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0</w:t>
            </w:r>
          </w:p>
        </w:tc>
        <w:tc>
          <w:tcPr>
            <w:tcW w:w="1417"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4423"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Не предусмотрено техническим прое</w:t>
            </w:r>
            <w:r w:rsidRPr="00A64E93">
              <w:rPr>
                <w:rFonts w:ascii="Times New Roman" w:hAnsi="Times New Roman" w:cs="Times New Roman"/>
                <w:color w:val="000000"/>
                <w:kern w:val="24"/>
                <w:sz w:val="24"/>
                <w:szCs w:val="24"/>
              </w:rPr>
              <w:t>к</w:t>
            </w:r>
            <w:r w:rsidRPr="00A64E93">
              <w:rPr>
                <w:rFonts w:ascii="Times New Roman" w:hAnsi="Times New Roman" w:cs="Times New Roman"/>
                <w:color w:val="000000"/>
                <w:kern w:val="24"/>
                <w:sz w:val="24"/>
                <w:szCs w:val="24"/>
              </w:rPr>
              <w:t>том</w:t>
            </w: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8E0E0E">
            <w:pPr>
              <w:pStyle w:val="a4"/>
              <w:widowControl w:val="0"/>
              <w:numPr>
                <w:ilvl w:val="0"/>
                <w:numId w:val="181"/>
              </w:numPr>
              <w:autoSpaceDE w:val="0"/>
              <w:autoSpaceDN w:val="0"/>
              <w:adjustRightInd w:val="0"/>
              <w:spacing w:after="0" w:line="240" w:lineRule="auto"/>
              <w:ind w:left="360" w:right="145"/>
              <w:rPr>
                <w:rFonts w:ascii="Times New Roman" w:hAnsi="Times New Roman" w:cs="Times New Roman"/>
                <w:sz w:val="24"/>
                <w:szCs w:val="24"/>
              </w:rPr>
            </w:pPr>
            <w:r w:rsidRPr="00A64E93">
              <w:rPr>
                <w:rFonts w:ascii="Times New Roman" w:hAnsi="Times New Roman" w:cs="Times New Roman"/>
                <w:sz w:val="24"/>
                <w:szCs w:val="24"/>
              </w:rPr>
              <w:t>спортивной площадки</w:t>
            </w:r>
          </w:p>
        </w:tc>
        <w:tc>
          <w:tcPr>
            <w:tcW w:w="99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992"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417"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4423"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Требуется специальное покрытие</w:t>
            </w: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8E0E0E">
            <w:pPr>
              <w:pStyle w:val="a4"/>
              <w:widowControl w:val="0"/>
              <w:numPr>
                <w:ilvl w:val="0"/>
                <w:numId w:val="181"/>
              </w:numPr>
              <w:autoSpaceDE w:val="0"/>
              <w:autoSpaceDN w:val="0"/>
              <w:adjustRightInd w:val="0"/>
              <w:spacing w:after="0" w:line="240" w:lineRule="auto"/>
              <w:ind w:left="360" w:right="145"/>
              <w:rPr>
                <w:rFonts w:ascii="Times New Roman" w:hAnsi="Times New Roman" w:cs="Times New Roman"/>
                <w:sz w:val="24"/>
                <w:szCs w:val="24"/>
              </w:rPr>
            </w:pPr>
            <w:r w:rsidRPr="00A64E93">
              <w:rPr>
                <w:rFonts w:ascii="Times New Roman" w:hAnsi="Times New Roman" w:cs="Times New Roman"/>
                <w:sz w:val="24"/>
                <w:szCs w:val="24"/>
              </w:rPr>
              <w:t>столовой с количеством посадочных мест …</w:t>
            </w:r>
          </w:p>
        </w:tc>
        <w:tc>
          <w:tcPr>
            <w:tcW w:w="99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992"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100</w:t>
            </w:r>
          </w:p>
        </w:tc>
        <w:tc>
          <w:tcPr>
            <w:tcW w:w="1417"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4423"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8E0E0E">
            <w:pPr>
              <w:pStyle w:val="a4"/>
              <w:widowControl w:val="0"/>
              <w:numPr>
                <w:ilvl w:val="0"/>
                <w:numId w:val="181"/>
              </w:numPr>
              <w:autoSpaceDE w:val="0"/>
              <w:autoSpaceDN w:val="0"/>
              <w:adjustRightInd w:val="0"/>
              <w:spacing w:after="0" w:line="240" w:lineRule="auto"/>
              <w:ind w:left="360" w:right="145"/>
              <w:rPr>
                <w:rFonts w:ascii="Times New Roman" w:hAnsi="Times New Roman" w:cs="Times New Roman"/>
                <w:sz w:val="24"/>
                <w:szCs w:val="24"/>
              </w:rPr>
            </w:pPr>
            <w:r w:rsidRPr="00A64E93">
              <w:rPr>
                <w:rFonts w:ascii="Times New Roman" w:hAnsi="Times New Roman" w:cs="Times New Roman"/>
                <w:sz w:val="24"/>
                <w:szCs w:val="24"/>
              </w:rPr>
              <w:t>помещений медицинского назначения</w:t>
            </w:r>
          </w:p>
        </w:tc>
        <w:tc>
          <w:tcPr>
            <w:tcW w:w="99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992"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2</w:t>
            </w:r>
          </w:p>
        </w:tc>
        <w:tc>
          <w:tcPr>
            <w:tcW w:w="1417"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4423"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8E0E0E">
            <w:pPr>
              <w:pStyle w:val="a4"/>
              <w:widowControl w:val="0"/>
              <w:numPr>
                <w:ilvl w:val="0"/>
                <w:numId w:val="181"/>
              </w:numPr>
              <w:autoSpaceDE w:val="0"/>
              <w:autoSpaceDN w:val="0"/>
              <w:adjustRightInd w:val="0"/>
              <w:spacing w:after="0" w:line="240" w:lineRule="auto"/>
              <w:ind w:left="714" w:right="147" w:hanging="357"/>
              <w:rPr>
                <w:rFonts w:ascii="Times New Roman" w:hAnsi="Times New Roman" w:cs="Times New Roman"/>
                <w:sz w:val="24"/>
                <w:szCs w:val="24"/>
              </w:rPr>
            </w:pPr>
            <w:r w:rsidRPr="00A64E93">
              <w:rPr>
                <w:rFonts w:ascii="Times New Roman" w:hAnsi="Times New Roman" w:cs="Times New Roman"/>
                <w:sz w:val="24"/>
                <w:szCs w:val="24"/>
              </w:rPr>
              <w:t>помещений, необходимых для организации учебн</w:t>
            </w:r>
            <w:r w:rsidRPr="00A64E93">
              <w:rPr>
                <w:rFonts w:ascii="Times New Roman" w:hAnsi="Times New Roman" w:cs="Times New Roman"/>
                <w:sz w:val="24"/>
                <w:szCs w:val="24"/>
              </w:rPr>
              <w:t>о</w:t>
            </w:r>
            <w:r w:rsidRPr="00A64E93">
              <w:rPr>
                <w:rFonts w:ascii="Times New Roman" w:hAnsi="Times New Roman" w:cs="Times New Roman"/>
                <w:sz w:val="24"/>
                <w:szCs w:val="24"/>
              </w:rPr>
              <w:t>го процесса с детьми с ограниченными возможн</w:t>
            </w:r>
            <w:r w:rsidRPr="00A64E93">
              <w:rPr>
                <w:rFonts w:ascii="Times New Roman" w:hAnsi="Times New Roman" w:cs="Times New Roman"/>
                <w:sz w:val="24"/>
                <w:szCs w:val="24"/>
              </w:rPr>
              <w:t>о</w:t>
            </w:r>
            <w:r w:rsidRPr="00A64E93">
              <w:rPr>
                <w:rFonts w:ascii="Times New Roman" w:hAnsi="Times New Roman" w:cs="Times New Roman"/>
                <w:sz w:val="24"/>
                <w:szCs w:val="24"/>
              </w:rPr>
              <w:t>стями здоровья;</w:t>
            </w:r>
          </w:p>
        </w:tc>
        <w:tc>
          <w:tcPr>
            <w:tcW w:w="99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992"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1417"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2017</w:t>
            </w:r>
          </w:p>
        </w:tc>
        <w:tc>
          <w:tcPr>
            <w:tcW w:w="4423"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Требуется оборудование входа в школу пандусом и лифтом на 2 и 3 этажи зд</w:t>
            </w:r>
            <w:r w:rsidRPr="00A64E93">
              <w:rPr>
                <w:rFonts w:ascii="Times New Roman" w:hAnsi="Times New Roman" w:cs="Times New Roman"/>
                <w:color w:val="000000"/>
                <w:kern w:val="24"/>
                <w:sz w:val="24"/>
                <w:szCs w:val="24"/>
              </w:rPr>
              <w:t>а</w:t>
            </w:r>
            <w:r w:rsidRPr="00A64E93">
              <w:rPr>
                <w:rFonts w:ascii="Times New Roman" w:hAnsi="Times New Roman" w:cs="Times New Roman"/>
                <w:color w:val="000000"/>
                <w:kern w:val="24"/>
                <w:sz w:val="24"/>
                <w:szCs w:val="24"/>
              </w:rPr>
              <w:t>ния</w:t>
            </w: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8E0E0E">
            <w:pPr>
              <w:pStyle w:val="a4"/>
              <w:widowControl w:val="0"/>
              <w:numPr>
                <w:ilvl w:val="0"/>
                <w:numId w:val="181"/>
              </w:numPr>
              <w:autoSpaceDE w:val="0"/>
              <w:autoSpaceDN w:val="0"/>
              <w:adjustRightInd w:val="0"/>
              <w:spacing w:after="0" w:line="240" w:lineRule="auto"/>
              <w:ind w:left="360" w:right="145"/>
              <w:rPr>
                <w:rFonts w:ascii="Times New Roman" w:hAnsi="Times New Roman" w:cs="Times New Roman"/>
                <w:sz w:val="24"/>
                <w:szCs w:val="24"/>
              </w:rPr>
            </w:pPr>
            <w:r w:rsidRPr="00A64E93">
              <w:rPr>
                <w:rFonts w:ascii="Times New Roman" w:hAnsi="Times New Roman" w:cs="Times New Roman"/>
                <w:sz w:val="24"/>
                <w:szCs w:val="24"/>
              </w:rPr>
              <w:t>административными и иными помещениями</w:t>
            </w:r>
          </w:p>
        </w:tc>
        <w:tc>
          <w:tcPr>
            <w:tcW w:w="99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992"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417"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4423"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8E0E0E">
            <w:pPr>
              <w:pStyle w:val="a4"/>
              <w:widowControl w:val="0"/>
              <w:numPr>
                <w:ilvl w:val="0"/>
                <w:numId w:val="181"/>
              </w:numPr>
              <w:autoSpaceDE w:val="0"/>
              <w:autoSpaceDN w:val="0"/>
              <w:adjustRightInd w:val="0"/>
              <w:spacing w:after="0" w:line="240" w:lineRule="auto"/>
              <w:ind w:left="360" w:right="145"/>
              <w:rPr>
                <w:rFonts w:ascii="Times New Roman" w:hAnsi="Times New Roman" w:cs="Times New Roman"/>
                <w:sz w:val="24"/>
                <w:szCs w:val="24"/>
              </w:rPr>
            </w:pPr>
            <w:r w:rsidRPr="00A64E93">
              <w:rPr>
                <w:rFonts w:ascii="Times New Roman" w:hAnsi="Times New Roman" w:cs="Times New Roman"/>
                <w:sz w:val="24"/>
                <w:szCs w:val="24"/>
              </w:rPr>
              <w:t>гардероба</w:t>
            </w:r>
          </w:p>
        </w:tc>
        <w:tc>
          <w:tcPr>
            <w:tcW w:w="99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992"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417"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2017</w:t>
            </w:r>
          </w:p>
        </w:tc>
        <w:tc>
          <w:tcPr>
            <w:tcW w:w="4423"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Необходим ремонт напольного покр</w:t>
            </w:r>
            <w:r w:rsidRPr="00A64E93">
              <w:rPr>
                <w:rFonts w:ascii="Times New Roman" w:hAnsi="Times New Roman" w:cs="Times New Roman"/>
                <w:color w:val="000000"/>
                <w:kern w:val="24"/>
                <w:sz w:val="24"/>
                <w:szCs w:val="24"/>
              </w:rPr>
              <w:t>ы</w:t>
            </w:r>
            <w:r w:rsidRPr="00A64E93">
              <w:rPr>
                <w:rFonts w:ascii="Times New Roman" w:hAnsi="Times New Roman" w:cs="Times New Roman"/>
                <w:color w:val="000000"/>
                <w:kern w:val="24"/>
                <w:sz w:val="24"/>
                <w:szCs w:val="24"/>
              </w:rPr>
              <w:t>тия</w:t>
            </w: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8E0E0E">
            <w:pPr>
              <w:pStyle w:val="a4"/>
              <w:widowControl w:val="0"/>
              <w:numPr>
                <w:ilvl w:val="0"/>
                <w:numId w:val="181"/>
              </w:numPr>
              <w:autoSpaceDE w:val="0"/>
              <w:autoSpaceDN w:val="0"/>
              <w:adjustRightInd w:val="0"/>
              <w:spacing w:after="0" w:line="240" w:lineRule="auto"/>
              <w:ind w:left="360" w:right="145"/>
              <w:rPr>
                <w:rFonts w:ascii="Times New Roman" w:hAnsi="Times New Roman" w:cs="Times New Roman"/>
                <w:sz w:val="24"/>
                <w:szCs w:val="24"/>
              </w:rPr>
            </w:pPr>
            <w:r w:rsidRPr="00A64E93">
              <w:rPr>
                <w:rFonts w:ascii="Times New Roman" w:hAnsi="Times New Roman" w:cs="Times New Roman"/>
                <w:sz w:val="24"/>
                <w:szCs w:val="24"/>
              </w:rPr>
              <w:t xml:space="preserve">санузлов </w:t>
            </w:r>
          </w:p>
        </w:tc>
        <w:tc>
          <w:tcPr>
            <w:tcW w:w="99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992"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417"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4423"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8E0E0E">
            <w:pPr>
              <w:pStyle w:val="a4"/>
              <w:widowControl w:val="0"/>
              <w:numPr>
                <w:ilvl w:val="0"/>
                <w:numId w:val="181"/>
              </w:numPr>
              <w:autoSpaceDE w:val="0"/>
              <w:autoSpaceDN w:val="0"/>
              <w:adjustRightInd w:val="0"/>
              <w:spacing w:after="0" w:line="240" w:lineRule="auto"/>
              <w:ind w:left="360" w:right="145"/>
              <w:rPr>
                <w:rFonts w:ascii="Times New Roman" w:hAnsi="Times New Roman" w:cs="Times New Roman"/>
                <w:sz w:val="24"/>
                <w:szCs w:val="24"/>
              </w:rPr>
            </w:pPr>
            <w:r w:rsidRPr="00A64E93">
              <w:rPr>
                <w:rFonts w:ascii="Times New Roman" w:hAnsi="Times New Roman" w:cs="Times New Roman"/>
                <w:sz w:val="24"/>
                <w:szCs w:val="24"/>
              </w:rPr>
              <w:t>участков (территорий) с необходимым набором осн</w:t>
            </w:r>
            <w:r w:rsidRPr="00A64E93">
              <w:rPr>
                <w:rFonts w:ascii="Times New Roman" w:hAnsi="Times New Roman" w:cs="Times New Roman"/>
                <w:sz w:val="24"/>
                <w:szCs w:val="24"/>
              </w:rPr>
              <w:t>а</w:t>
            </w:r>
            <w:r w:rsidRPr="00A64E93">
              <w:rPr>
                <w:rFonts w:ascii="Times New Roman" w:hAnsi="Times New Roman" w:cs="Times New Roman"/>
                <w:sz w:val="24"/>
                <w:szCs w:val="24"/>
              </w:rPr>
              <w:t>щённых зон</w:t>
            </w:r>
          </w:p>
        </w:tc>
        <w:tc>
          <w:tcPr>
            <w:tcW w:w="99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992"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417" w:type="dxa"/>
          </w:tcPr>
          <w:p w:rsidR="007A135B" w:rsidRPr="00A64E93" w:rsidRDefault="007A135B" w:rsidP="00C40870">
            <w:pPr>
              <w:spacing w:after="0"/>
              <w:ind w:left="720" w:right="145"/>
              <w:rPr>
                <w:rFonts w:ascii="Times New Roman" w:hAnsi="Times New Roman" w:cs="Times New Roman"/>
                <w:sz w:val="24"/>
                <w:szCs w:val="24"/>
              </w:rPr>
            </w:pPr>
          </w:p>
        </w:tc>
        <w:tc>
          <w:tcPr>
            <w:tcW w:w="4423" w:type="dxa"/>
          </w:tcPr>
          <w:p w:rsidR="007A135B" w:rsidRPr="00A64E93" w:rsidRDefault="007A135B" w:rsidP="00C40870">
            <w:pPr>
              <w:spacing w:after="0"/>
              <w:ind w:left="720" w:right="145"/>
              <w:rPr>
                <w:rFonts w:ascii="Times New Roman" w:hAnsi="Times New Roman" w:cs="Times New Roman"/>
                <w:sz w:val="24"/>
                <w:szCs w:val="24"/>
              </w:rPr>
            </w:pP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8E0E0E">
            <w:pPr>
              <w:pStyle w:val="a4"/>
              <w:widowControl w:val="0"/>
              <w:numPr>
                <w:ilvl w:val="0"/>
                <w:numId w:val="181"/>
              </w:numPr>
              <w:autoSpaceDE w:val="0"/>
              <w:autoSpaceDN w:val="0"/>
              <w:adjustRightInd w:val="0"/>
              <w:spacing w:after="0" w:line="240" w:lineRule="auto"/>
              <w:ind w:left="360" w:right="145"/>
              <w:rPr>
                <w:rFonts w:ascii="Times New Roman" w:hAnsi="Times New Roman" w:cs="Times New Roman"/>
                <w:sz w:val="24"/>
                <w:szCs w:val="24"/>
              </w:rPr>
            </w:pPr>
            <w:r w:rsidRPr="00A64E93">
              <w:rPr>
                <w:rFonts w:ascii="Times New Roman" w:hAnsi="Times New Roman" w:cs="Times New Roman"/>
                <w:sz w:val="24"/>
                <w:szCs w:val="24"/>
              </w:rPr>
              <w:t>полные комплекты технического оснащения и оборуд</w:t>
            </w:r>
            <w:r w:rsidRPr="00A64E93">
              <w:rPr>
                <w:rFonts w:ascii="Times New Roman" w:hAnsi="Times New Roman" w:cs="Times New Roman"/>
                <w:sz w:val="24"/>
                <w:szCs w:val="24"/>
              </w:rPr>
              <w:t>о</w:t>
            </w:r>
            <w:r w:rsidRPr="00A64E93">
              <w:rPr>
                <w:rFonts w:ascii="Times New Roman" w:hAnsi="Times New Roman" w:cs="Times New Roman"/>
                <w:sz w:val="24"/>
                <w:szCs w:val="24"/>
              </w:rPr>
              <w:t>вания всех предметных областей и внеурочной де</w:t>
            </w:r>
            <w:r w:rsidRPr="00A64E93">
              <w:rPr>
                <w:rFonts w:ascii="Times New Roman" w:hAnsi="Times New Roman" w:cs="Times New Roman"/>
                <w:sz w:val="24"/>
                <w:szCs w:val="24"/>
              </w:rPr>
              <w:t>я</w:t>
            </w:r>
            <w:r w:rsidRPr="00A64E93">
              <w:rPr>
                <w:rFonts w:ascii="Times New Roman" w:hAnsi="Times New Roman" w:cs="Times New Roman"/>
                <w:sz w:val="24"/>
                <w:szCs w:val="24"/>
              </w:rPr>
              <w:t>тельности</w:t>
            </w:r>
          </w:p>
        </w:tc>
        <w:tc>
          <w:tcPr>
            <w:tcW w:w="99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992"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417" w:type="dxa"/>
          </w:tcPr>
          <w:p w:rsidR="007A135B" w:rsidRPr="00A64E93" w:rsidRDefault="007A135B" w:rsidP="00C40870">
            <w:pPr>
              <w:spacing w:after="0"/>
              <w:ind w:right="145"/>
              <w:rPr>
                <w:rFonts w:ascii="Times New Roman" w:hAnsi="Times New Roman" w:cs="Times New Roman"/>
                <w:sz w:val="24"/>
                <w:szCs w:val="24"/>
              </w:rPr>
            </w:pPr>
            <w:r w:rsidRPr="00A64E93">
              <w:rPr>
                <w:rFonts w:ascii="Times New Roman" w:hAnsi="Times New Roman" w:cs="Times New Roman"/>
                <w:sz w:val="24"/>
                <w:szCs w:val="24"/>
              </w:rPr>
              <w:t>2016-2017</w:t>
            </w:r>
          </w:p>
        </w:tc>
        <w:tc>
          <w:tcPr>
            <w:tcW w:w="4423" w:type="dxa"/>
          </w:tcPr>
          <w:p w:rsidR="007A135B" w:rsidRPr="00A64E93" w:rsidRDefault="007A135B" w:rsidP="00C40870">
            <w:pPr>
              <w:spacing w:after="0"/>
              <w:ind w:left="720" w:right="145"/>
              <w:rPr>
                <w:rFonts w:ascii="Times New Roman" w:hAnsi="Times New Roman" w:cs="Times New Roman"/>
                <w:sz w:val="24"/>
                <w:szCs w:val="24"/>
              </w:rPr>
            </w:pP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8E0E0E">
            <w:pPr>
              <w:pStyle w:val="a4"/>
              <w:widowControl w:val="0"/>
              <w:numPr>
                <w:ilvl w:val="0"/>
                <w:numId w:val="181"/>
              </w:numPr>
              <w:autoSpaceDE w:val="0"/>
              <w:autoSpaceDN w:val="0"/>
              <w:adjustRightInd w:val="0"/>
              <w:spacing w:after="0" w:line="240" w:lineRule="auto"/>
              <w:ind w:left="360" w:right="145"/>
              <w:rPr>
                <w:rFonts w:ascii="Times New Roman" w:hAnsi="Times New Roman" w:cs="Times New Roman"/>
                <w:sz w:val="24"/>
                <w:szCs w:val="24"/>
              </w:rPr>
            </w:pPr>
            <w:r w:rsidRPr="00A64E93">
              <w:rPr>
                <w:rFonts w:ascii="Times New Roman" w:hAnsi="Times New Roman" w:cs="Times New Roman"/>
                <w:sz w:val="24"/>
                <w:szCs w:val="24"/>
              </w:rPr>
              <w:t>мебель</w:t>
            </w:r>
          </w:p>
        </w:tc>
        <w:tc>
          <w:tcPr>
            <w:tcW w:w="99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992"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417" w:type="dxa"/>
          </w:tcPr>
          <w:p w:rsidR="007A135B" w:rsidRPr="00A64E93" w:rsidRDefault="007A135B" w:rsidP="00C40870">
            <w:pPr>
              <w:spacing w:after="0"/>
              <w:ind w:right="145"/>
              <w:rPr>
                <w:rFonts w:ascii="Times New Roman" w:hAnsi="Times New Roman" w:cs="Times New Roman"/>
                <w:sz w:val="24"/>
                <w:szCs w:val="24"/>
              </w:rPr>
            </w:pPr>
            <w:r w:rsidRPr="00A64E93">
              <w:rPr>
                <w:rFonts w:ascii="Times New Roman" w:hAnsi="Times New Roman" w:cs="Times New Roman"/>
                <w:sz w:val="24"/>
                <w:szCs w:val="24"/>
              </w:rPr>
              <w:t>2015-2017</w:t>
            </w:r>
          </w:p>
        </w:tc>
        <w:tc>
          <w:tcPr>
            <w:tcW w:w="4423" w:type="dxa"/>
          </w:tcPr>
          <w:p w:rsidR="007A135B" w:rsidRPr="00A64E93" w:rsidRDefault="007A135B" w:rsidP="00C40870">
            <w:pPr>
              <w:spacing w:after="0"/>
              <w:ind w:left="720" w:right="145"/>
              <w:rPr>
                <w:rFonts w:ascii="Times New Roman" w:hAnsi="Times New Roman" w:cs="Times New Roman"/>
                <w:sz w:val="24"/>
                <w:szCs w:val="24"/>
              </w:rPr>
            </w:pPr>
            <w:r w:rsidRPr="00A64E93">
              <w:rPr>
                <w:rFonts w:ascii="Times New Roman" w:hAnsi="Times New Roman" w:cs="Times New Roman"/>
                <w:sz w:val="24"/>
                <w:szCs w:val="24"/>
              </w:rPr>
              <w:t>Шкафы, ученическая мебель, столы для учителей</w:t>
            </w: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8E0E0E">
            <w:pPr>
              <w:pStyle w:val="a4"/>
              <w:widowControl w:val="0"/>
              <w:numPr>
                <w:ilvl w:val="0"/>
                <w:numId w:val="181"/>
              </w:numPr>
              <w:autoSpaceDE w:val="0"/>
              <w:autoSpaceDN w:val="0"/>
              <w:adjustRightInd w:val="0"/>
              <w:spacing w:after="0" w:line="240" w:lineRule="auto"/>
              <w:ind w:left="360" w:right="145"/>
              <w:rPr>
                <w:rFonts w:ascii="Times New Roman" w:hAnsi="Times New Roman" w:cs="Times New Roman"/>
                <w:sz w:val="24"/>
                <w:szCs w:val="24"/>
              </w:rPr>
            </w:pPr>
            <w:r w:rsidRPr="00A64E93">
              <w:rPr>
                <w:rFonts w:ascii="Times New Roman" w:hAnsi="Times New Roman" w:cs="Times New Roman"/>
                <w:sz w:val="24"/>
                <w:szCs w:val="24"/>
              </w:rPr>
              <w:t>офисное оснащение</w:t>
            </w:r>
          </w:p>
        </w:tc>
        <w:tc>
          <w:tcPr>
            <w:tcW w:w="99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992"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417" w:type="dxa"/>
          </w:tcPr>
          <w:p w:rsidR="007A135B" w:rsidRPr="00A64E93" w:rsidRDefault="007A135B" w:rsidP="00C40870">
            <w:pPr>
              <w:spacing w:after="0"/>
              <w:ind w:right="145"/>
              <w:rPr>
                <w:rFonts w:ascii="Times New Roman" w:hAnsi="Times New Roman" w:cs="Times New Roman"/>
                <w:sz w:val="24"/>
                <w:szCs w:val="24"/>
              </w:rPr>
            </w:pPr>
            <w:r w:rsidRPr="00A64E93">
              <w:rPr>
                <w:rFonts w:ascii="Times New Roman" w:hAnsi="Times New Roman" w:cs="Times New Roman"/>
                <w:sz w:val="24"/>
                <w:szCs w:val="24"/>
              </w:rPr>
              <w:t>2015-2017</w:t>
            </w:r>
          </w:p>
        </w:tc>
        <w:tc>
          <w:tcPr>
            <w:tcW w:w="4423" w:type="dxa"/>
          </w:tcPr>
          <w:p w:rsidR="007A135B" w:rsidRPr="00A64E93" w:rsidRDefault="007A135B" w:rsidP="00C40870">
            <w:pPr>
              <w:spacing w:after="0"/>
              <w:ind w:left="720" w:right="145"/>
              <w:rPr>
                <w:rFonts w:ascii="Times New Roman" w:hAnsi="Times New Roman" w:cs="Times New Roman"/>
                <w:sz w:val="24"/>
                <w:szCs w:val="24"/>
              </w:rPr>
            </w:pPr>
            <w:r w:rsidRPr="00A64E93">
              <w:rPr>
                <w:rFonts w:ascii="Times New Roman" w:hAnsi="Times New Roman" w:cs="Times New Roman"/>
                <w:sz w:val="24"/>
                <w:szCs w:val="24"/>
              </w:rPr>
              <w:t>Принтеры, компьютеры</w:t>
            </w: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8E0E0E">
            <w:pPr>
              <w:pStyle w:val="a4"/>
              <w:widowControl w:val="0"/>
              <w:numPr>
                <w:ilvl w:val="0"/>
                <w:numId w:val="181"/>
              </w:numPr>
              <w:autoSpaceDE w:val="0"/>
              <w:autoSpaceDN w:val="0"/>
              <w:adjustRightInd w:val="0"/>
              <w:spacing w:after="0" w:line="240" w:lineRule="auto"/>
              <w:ind w:left="360" w:right="145"/>
              <w:rPr>
                <w:rFonts w:ascii="Times New Roman" w:hAnsi="Times New Roman" w:cs="Times New Roman"/>
                <w:sz w:val="24"/>
                <w:szCs w:val="24"/>
              </w:rPr>
            </w:pPr>
            <w:r w:rsidRPr="00A64E93">
              <w:rPr>
                <w:rFonts w:ascii="Times New Roman" w:hAnsi="Times New Roman" w:cs="Times New Roman"/>
                <w:sz w:val="24"/>
                <w:szCs w:val="24"/>
              </w:rPr>
              <w:t>хозяйственный инвентарь.</w:t>
            </w:r>
          </w:p>
        </w:tc>
        <w:tc>
          <w:tcPr>
            <w:tcW w:w="99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992"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417" w:type="dxa"/>
          </w:tcPr>
          <w:p w:rsidR="007A135B" w:rsidRPr="00A64E93" w:rsidRDefault="007A135B" w:rsidP="00C40870">
            <w:pPr>
              <w:spacing w:after="0"/>
              <w:ind w:left="720" w:right="145"/>
              <w:rPr>
                <w:rFonts w:ascii="Times New Roman" w:hAnsi="Times New Roman" w:cs="Times New Roman"/>
                <w:sz w:val="24"/>
                <w:szCs w:val="24"/>
              </w:rPr>
            </w:pPr>
          </w:p>
        </w:tc>
        <w:tc>
          <w:tcPr>
            <w:tcW w:w="4423" w:type="dxa"/>
          </w:tcPr>
          <w:p w:rsidR="007A135B" w:rsidRPr="00A64E93" w:rsidRDefault="007A135B" w:rsidP="00C40870">
            <w:pPr>
              <w:spacing w:after="0"/>
              <w:ind w:left="720" w:right="145"/>
              <w:rPr>
                <w:rFonts w:ascii="Times New Roman" w:hAnsi="Times New Roman" w:cs="Times New Roman"/>
                <w:sz w:val="24"/>
                <w:szCs w:val="24"/>
              </w:rPr>
            </w:pPr>
          </w:p>
        </w:tc>
      </w:tr>
      <w:tr w:rsidR="007A135B" w:rsidRPr="00A64E93" w:rsidTr="00AA5DDA">
        <w:tc>
          <w:tcPr>
            <w:tcW w:w="762" w:type="dxa"/>
            <w:shd w:val="clear" w:color="auto" w:fill="DDD9C3"/>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lastRenderedPageBreak/>
              <w:t>7.2.</w:t>
            </w:r>
          </w:p>
        </w:tc>
        <w:tc>
          <w:tcPr>
            <w:tcW w:w="6520" w:type="dxa"/>
            <w:shd w:val="clear" w:color="auto" w:fill="DDD9C3"/>
          </w:tcPr>
          <w:p w:rsidR="007A135B" w:rsidRPr="00A64E93" w:rsidRDefault="007A135B" w:rsidP="00C40870">
            <w:pPr>
              <w:spacing w:after="0"/>
              <w:ind w:right="145"/>
              <w:rPr>
                <w:rFonts w:ascii="Times New Roman" w:hAnsi="Times New Roman" w:cs="Times New Roman"/>
                <w:sz w:val="24"/>
                <w:szCs w:val="24"/>
              </w:rPr>
            </w:pPr>
            <w:r w:rsidRPr="00A64E93">
              <w:rPr>
                <w:rFonts w:ascii="Times New Roman" w:hAnsi="Times New Roman" w:cs="Times New Roman"/>
                <w:sz w:val="24"/>
                <w:szCs w:val="24"/>
              </w:rPr>
              <w:t>Обеспечено соответствие санитарно-гигиенических усл</w:t>
            </w:r>
            <w:r w:rsidRPr="00A64E93">
              <w:rPr>
                <w:rFonts w:ascii="Times New Roman" w:hAnsi="Times New Roman" w:cs="Times New Roman"/>
                <w:sz w:val="24"/>
                <w:szCs w:val="24"/>
              </w:rPr>
              <w:t>о</w:t>
            </w:r>
            <w:r w:rsidRPr="00A64E93">
              <w:rPr>
                <w:rFonts w:ascii="Times New Roman" w:hAnsi="Times New Roman" w:cs="Times New Roman"/>
                <w:sz w:val="24"/>
                <w:szCs w:val="24"/>
              </w:rPr>
              <w:t>вий реализации ООП требованиям Стандарта</w:t>
            </w:r>
          </w:p>
        </w:tc>
        <w:tc>
          <w:tcPr>
            <w:tcW w:w="993" w:type="dxa"/>
            <w:shd w:val="clear" w:color="auto" w:fill="DDD9C3"/>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992" w:type="dxa"/>
            <w:shd w:val="clear" w:color="auto" w:fill="DDD9C3"/>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1417" w:type="dxa"/>
            <w:shd w:val="clear" w:color="auto" w:fill="DDD9C3"/>
          </w:tcPr>
          <w:p w:rsidR="007A135B" w:rsidRPr="00A64E93" w:rsidRDefault="007A135B" w:rsidP="00C40870">
            <w:pPr>
              <w:spacing w:after="0"/>
              <w:ind w:left="720" w:right="145"/>
              <w:rPr>
                <w:rFonts w:ascii="Times New Roman" w:hAnsi="Times New Roman" w:cs="Times New Roman"/>
                <w:sz w:val="24"/>
                <w:szCs w:val="24"/>
              </w:rPr>
            </w:pPr>
          </w:p>
        </w:tc>
        <w:tc>
          <w:tcPr>
            <w:tcW w:w="4423" w:type="dxa"/>
            <w:shd w:val="clear" w:color="auto" w:fill="DDD9C3"/>
          </w:tcPr>
          <w:p w:rsidR="007A135B" w:rsidRPr="00A64E93" w:rsidRDefault="007A135B" w:rsidP="00C40870">
            <w:pPr>
              <w:spacing w:after="0"/>
              <w:ind w:left="720" w:right="145"/>
              <w:rPr>
                <w:rFonts w:ascii="Times New Roman" w:hAnsi="Times New Roman" w:cs="Times New Roman"/>
                <w:sz w:val="24"/>
                <w:szCs w:val="24"/>
              </w:rPr>
            </w:pP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8E0E0E">
            <w:pPr>
              <w:pStyle w:val="a4"/>
              <w:widowControl w:val="0"/>
              <w:numPr>
                <w:ilvl w:val="0"/>
                <w:numId w:val="199"/>
              </w:numPr>
              <w:autoSpaceDE w:val="0"/>
              <w:autoSpaceDN w:val="0"/>
              <w:adjustRightInd w:val="0"/>
              <w:spacing w:after="0" w:line="240" w:lineRule="auto"/>
              <w:ind w:right="145"/>
              <w:rPr>
                <w:rFonts w:ascii="Times New Roman" w:hAnsi="Times New Roman" w:cs="Times New Roman"/>
                <w:sz w:val="24"/>
                <w:szCs w:val="24"/>
              </w:rPr>
            </w:pPr>
            <w:r w:rsidRPr="00A64E93">
              <w:rPr>
                <w:rFonts w:ascii="Times New Roman" w:hAnsi="Times New Roman" w:cs="Times New Roman"/>
                <w:sz w:val="24"/>
                <w:szCs w:val="24"/>
              </w:rPr>
              <w:t>наличие невыполненных предписаний</w:t>
            </w:r>
          </w:p>
        </w:tc>
        <w:tc>
          <w:tcPr>
            <w:tcW w:w="99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992"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0</w:t>
            </w:r>
          </w:p>
        </w:tc>
        <w:tc>
          <w:tcPr>
            <w:tcW w:w="1417" w:type="dxa"/>
          </w:tcPr>
          <w:p w:rsidR="007A135B" w:rsidRPr="00A64E93" w:rsidRDefault="007A135B" w:rsidP="00C40870">
            <w:pPr>
              <w:spacing w:after="0"/>
              <w:ind w:left="720" w:right="145"/>
              <w:rPr>
                <w:rFonts w:ascii="Times New Roman" w:hAnsi="Times New Roman" w:cs="Times New Roman"/>
                <w:sz w:val="24"/>
                <w:szCs w:val="24"/>
              </w:rPr>
            </w:pPr>
          </w:p>
        </w:tc>
        <w:tc>
          <w:tcPr>
            <w:tcW w:w="4423" w:type="dxa"/>
          </w:tcPr>
          <w:p w:rsidR="007A135B" w:rsidRPr="00A64E93" w:rsidRDefault="007A135B" w:rsidP="009E6C9A">
            <w:pPr>
              <w:spacing w:after="0"/>
              <w:ind w:left="720" w:right="145"/>
              <w:jc w:val="center"/>
              <w:rPr>
                <w:rFonts w:ascii="Times New Roman" w:hAnsi="Times New Roman" w:cs="Times New Roman"/>
                <w:sz w:val="24"/>
                <w:szCs w:val="24"/>
              </w:rPr>
            </w:pPr>
            <w:r w:rsidRPr="00A64E93">
              <w:rPr>
                <w:rFonts w:ascii="Times New Roman" w:hAnsi="Times New Roman" w:cs="Times New Roman"/>
                <w:sz w:val="24"/>
                <w:szCs w:val="24"/>
              </w:rPr>
              <w:t>Нет</w:t>
            </w:r>
          </w:p>
        </w:tc>
      </w:tr>
      <w:tr w:rsidR="007A135B" w:rsidRPr="00A64E93" w:rsidTr="00AA5DDA">
        <w:tc>
          <w:tcPr>
            <w:tcW w:w="762" w:type="dxa"/>
            <w:shd w:val="clear" w:color="auto" w:fill="DDD9C3"/>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lang w:val="en-US"/>
              </w:rPr>
              <w:t>7</w:t>
            </w:r>
            <w:r w:rsidRPr="00A64E93">
              <w:rPr>
                <w:rFonts w:ascii="Times New Roman" w:hAnsi="Times New Roman" w:cs="Times New Roman"/>
                <w:color w:val="000000"/>
                <w:kern w:val="24"/>
                <w:sz w:val="24"/>
                <w:szCs w:val="24"/>
              </w:rPr>
              <w:t>.3.</w:t>
            </w:r>
          </w:p>
        </w:tc>
        <w:tc>
          <w:tcPr>
            <w:tcW w:w="6520" w:type="dxa"/>
            <w:shd w:val="clear" w:color="auto" w:fill="DDD9C3"/>
          </w:tcPr>
          <w:p w:rsidR="007A135B" w:rsidRPr="00A64E93" w:rsidRDefault="007A135B" w:rsidP="00C40870">
            <w:pPr>
              <w:spacing w:after="0"/>
              <w:ind w:right="145"/>
              <w:rPr>
                <w:rFonts w:ascii="Times New Roman" w:hAnsi="Times New Roman" w:cs="Times New Roman"/>
                <w:sz w:val="24"/>
                <w:szCs w:val="24"/>
              </w:rPr>
            </w:pPr>
            <w:r w:rsidRPr="00A64E93">
              <w:rPr>
                <w:rFonts w:ascii="Times New Roman" w:hAnsi="Times New Roman" w:cs="Times New Roman"/>
                <w:sz w:val="24"/>
                <w:szCs w:val="24"/>
              </w:rPr>
              <w:t>Обеспечено соответствие условий реализации ООП ООО ОУ противопожарным нормам работников ОУ</w:t>
            </w:r>
          </w:p>
        </w:tc>
        <w:tc>
          <w:tcPr>
            <w:tcW w:w="993" w:type="dxa"/>
            <w:shd w:val="clear" w:color="auto" w:fill="DDD9C3"/>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992" w:type="dxa"/>
            <w:shd w:val="clear" w:color="auto" w:fill="DDD9C3"/>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1417" w:type="dxa"/>
            <w:shd w:val="clear" w:color="auto" w:fill="DDD9C3"/>
          </w:tcPr>
          <w:p w:rsidR="007A135B" w:rsidRPr="00A64E93" w:rsidRDefault="007A135B" w:rsidP="00C40870">
            <w:pPr>
              <w:spacing w:after="0"/>
              <w:ind w:left="720" w:right="145"/>
              <w:rPr>
                <w:rFonts w:ascii="Times New Roman" w:hAnsi="Times New Roman" w:cs="Times New Roman"/>
                <w:sz w:val="24"/>
                <w:szCs w:val="24"/>
              </w:rPr>
            </w:pPr>
          </w:p>
        </w:tc>
        <w:tc>
          <w:tcPr>
            <w:tcW w:w="4423" w:type="dxa"/>
            <w:shd w:val="clear" w:color="auto" w:fill="DDD9C3"/>
          </w:tcPr>
          <w:p w:rsidR="007A135B" w:rsidRPr="00A64E93" w:rsidRDefault="007A135B" w:rsidP="00C40870">
            <w:pPr>
              <w:spacing w:after="0"/>
              <w:ind w:left="720" w:right="145"/>
              <w:jc w:val="center"/>
              <w:rPr>
                <w:rFonts w:ascii="Times New Roman" w:hAnsi="Times New Roman" w:cs="Times New Roman"/>
                <w:sz w:val="24"/>
                <w:szCs w:val="24"/>
              </w:rPr>
            </w:pP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8E0E0E">
            <w:pPr>
              <w:pStyle w:val="a4"/>
              <w:widowControl w:val="0"/>
              <w:numPr>
                <w:ilvl w:val="0"/>
                <w:numId w:val="199"/>
              </w:numPr>
              <w:autoSpaceDE w:val="0"/>
              <w:autoSpaceDN w:val="0"/>
              <w:adjustRightInd w:val="0"/>
              <w:spacing w:after="0" w:line="240" w:lineRule="auto"/>
              <w:ind w:right="145"/>
              <w:rPr>
                <w:rFonts w:ascii="Times New Roman" w:hAnsi="Times New Roman" w:cs="Times New Roman"/>
                <w:sz w:val="24"/>
                <w:szCs w:val="24"/>
              </w:rPr>
            </w:pPr>
            <w:r w:rsidRPr="00A64E93">
              <w:rPr>
                <w:rFonts w:ascii="Times New Roman" w:hAnsi="Times New Roman" w:cs="Times New Roman"/>
                <w:sz w:val="24"/>
                <w:szCs w:val="24"/>
              </w:rPr>
              <w:t>наличие невыполненных предписаний</w:t>
            </w:r>
          </w:p>
        </w:tc>
        <w:tc>
          <w:tcPr>
            <w:tcW w:w="99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992"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0</w:t>
            </w:r>
          </w:p>
        </w:tc>
        <w:tc>
          <w:tcPr>
            <w:tcW w:w="1417" w:type="dxa"/>
          </w:tcPr>
          <w:p w:rsidR="007A135B" w:rsidRPr="00A64E93" w:rsidRDefault="007A135B" w:rsidP="00C40870">
            <w:pPr>
              <w:spacing w:after="0"/>
              <w:ind w:left="720" w:right="145"/>
              <w:rPr>
                <w:rFonts w:ascii="Times New Roman" w:hAnsi="Times New Roman" w:cs="Times New Roman"/>
                <w:sz w:val="24"/>
                <w:szCs w:val="24"/>
              </w:rPr>
            </w:pPr>
          </w:p>
        </w:tc>
        <w:tc>
          <w:tcPr>
            <w:tcW w:w="4423" w:type="dxa"/>
          </w:tcPr>
          <w:p w:rsidR="007A135B" w:rsidRPr="00A64E93" w:rsidRDefault="007A135B" w:rsidP="00C40870">
            <w:pPr>
              <w:spacing w:after="0"/>
              <w:ind w:left="720" w:right="145"/>
              <w:jc w:val="center"/>
              <w:rPr>
                <w:rFonts w:ascii="Times New Roman" w:hAnsi="Times New Roman" w:cs="Times New Roman"/>
                <w:sz w:val="24"/>
                <w:szCs w:val="24"/>
              </w:rPr>
            </w:pPr>
            <w:r w:rsidRPr="00A64E93">
              <w:rPr>
                <w:rFonts w:ascii="Times New Roman" w:hAnsi="Times New Roman" w:cs="Times New Roman"/>
                <w:sz w:val="24"/>
                <w:szCs w:val="24"/>
              </w:rPr>
              <w:t>Нет</w:t>
            </w:r>
          </w:p>
        </w:tc>
      </w:tr>
      <w:tr w:rsidR="007A135B" w:rsidRPr="00A64E93" w:rsidTr="00AA5DDA">
        <w:tc>
          <w:tcPr>
            <w:tcW w:w="762" w:type="dxa"/>
            <w:shd w:val="clear" w:color="auto" w:fill="DDD9C3"/>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lang w:val="en-US"/>
              </w:rPr>
            </w:pPr>
            <w:r w:rsidRPr="00A64E93">
              <w:rPr>
                <w:rFonts w:ascii="Times New Roman" w:hAnsi="Times New Roman" w:cs="Times New Roman"/>
                <w:color w:val="000000"/>
                <w:kern w:val="24"/>
                <w:sz w:val="24"/>
                <w:szCs w:val="24"/>
                <w:lang w:val="en-US"/>
              </w:rPr>
              <w:t>7</w:t>
            </w:r>
            <w:r w:rsidRPr="00A64E93">
              <w:rPr>
                <w:rFonts w:ascii="Times New Roman" w:hAnsi="Times New Roman" w:cs="Times New Roman"/>
                <w:color w:val="000000"/>
                <w:kern w:val="24"/>
                <w:sz w:val="24"/>
                <w:szCs w:val="24"/>
              </w:rPr>
              <w:t>.4.</w:t>
            </w:r>
          </w:p>
        </w:tc>
        <w:tc>
          <w:tcPr>
            <w:tcW w:w="6520" w:type="dxa"/>
            <w:shd w:val="clear" w:color="auto" w:fill="DDD9C3"/>
          </w:tcPr>
          <w:p w:rsidR="007A135B" w:rsidRPr="00A64E93" w:rsidRDefault="007A135B" w:rsidP="00C40870">
            <w:pPr>
              <w:spacing w:after="0"/>
              <w:ind w:right="145"/>
              <w:rPr>
                <w:rFonts w:ascii="Times New Roman" w:hAnsi="Times New Roman" w:cs="Times New Roman"/>
                <w:sz w:val="24"/>
                <w:szCs w:val="24"/>
              </w:rPr>
            </w:pPr>
            <w:r w:rsidRPr="00A64E93">
              <w:rPr>
                <w:rFonts w:ascii="Times New Roman" w:hAnsi="Times New Roman" w:cs="Times New Roman"/>
                <w:sz w:val="24"/>
                <w:szCs w:val="24"/>
              </w:rPr>
              <w:t>Обеспечено соответствие условий реализации ООП ООО ОУ нормам охраны труда работников ОУ</w:t>
            </w:r>
          </w:p>
        </w:tc>
        <w:tc>
          <w:tcPr>
            <w:tcW w:w="993" w:type="dxa"/>
            <w:shd w:val="clear" w:color="auto" w:fill="DDD9C3"/>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992" w:type="dxa"/>
            <w:shd w:val="clear" w:color="auto" w:fill="DDD9C3"/>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1417" w:type="dxa"/>
            <w:shd w:val="clear" w:color="auto" w:fill="DDD9C3"/>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4423" w:type="dxa"/>
            <w:shd w:val="clear" w:color="auto" w:fill="DDD9C3"/>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8E0E0E">
            <w:pPr>
              <w:pStyle w:val="a4"/>
              <w:widowControl w:val="0"/>
              <w:numPr>
                <w:ilvl w:val="0"/>
                <w:numId w:val="199"/>
              </w:numPr>
              <w:autoSpaceDE w:val="0"/>
              <w:autoSpaceDN w:val="0"/>
              <w:adjustRightInd w:val="0"/>
              <w:spacing w:after="0" w:line="240" w:lineRule="auto"/>
              <w:ind w:right="145"/>
              <w:rPr>
                <w:rFonts w:ascii="Times New Roman" w:hAnsi="Times New Roman" w:cs="Times New Roman"/>
                <w:sz w:val="24"/>
                <w:szCs w:val="24"/>
              </w:rPr>
            </w:pPr>
            <w:r w:rsidRPr="00A64E93">
              <w:rPr>
                <w:rFonts w:ascii="Times New Roman" w:hAnsi="Times New Roman" w:cs="Times New Roman"/>
                <w:sz w:val="24"/>
                <w:szCs w:val="24"/>
              </w:rPr>
              <w:t>наличие невыполненных предписаний</w:t>
            </w:r>
          </w:p>
        </w:tc>
        <w:tc>
          <w:tcPr>
            <w:tcW w:w="99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992"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0</w:t>
            </w:r>
          </w:p>
        </w:tc>
        <w:tc>
          <w:tcPr>
            <w:tcW w:w="1417"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442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Нет</w:t>
            </w:r>
          </w:p>
        </w:tc>
      </w:tr>
      <w:tr w:rsidR="007A135B" w:rsidRPr="00A64E93" w:rsidTr="00AA5DDA">
        <w:tc>
          <w:tcPr>
            <w:tcW w:w="762" w:type="dxa"/>
            <w:shd w:val="clear" w:color="auto" w:fill="DDD9C3"/>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7.5.</w:t>
            </w:r>
          </w:p>
        </w:tc>
        <w:tc>
          <w:tcPr>
            <w:tcW w:w="6520" w:type="dxa"/>
            <w:shd w:val="clear" w:color="auto" w:fill="DDD9C3"/>
          </w:tcPr>
          <w:p w:rsidR="007A135B" w:rsidRPr="00A64E93" w:rsidRDefault="007A135B" w:rsidP="00C40870">
            <w:pPr>
              <w:spacing w:after="0"/>
              <w:ind w:right="145"/>
              <w:rPr>
                <w:rFonts w:ascii="Times New Roman" w:hAnsi="Times New Roman" w:cs="Times New Roman"/>
                <w:sz w:val="24"/>
                <w:szCs w:val="24"/>
              </w:rPr>
            </w:pPr>
            <w:r w:rsidRPr="00A64E93">
              <w:rPr>
                <w:rFonts w:ascii="Times New Roman" w:hAnsi="Times New Roman" w:cs="Times New Roman"/>
                <w:sz w:val="24"/>
                <w:szCs w:val="24"/>
              </w:rPr>
              <w:t xml:space="preserve">Обеспечено соответствие информационно-образовательной среды  (ИОС) требованиям Стандарта, в том числе наличие </w:t>
            </w:r>
          </w:p>
        </w:tc>
        <w:tc>
          <w:tcPr>
            <w:tcW w:w="993" w:type="dxa"/>
            <w:shd w:val="clear" w:color="auto" w:fill="DDD9C3"/>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992" w:type="dxa"/>
            <w:shd w:val="clear" w:color="auto" w:fill="DDD9C3"/>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1417" w:type="dxa"/>
            <w:shd w:val="clear" w:color="auto" w:fill="DDD9C3"/>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4423" w:type="dxa"/>
            <w:shd w:val="clear" w:color="auto" w:fill="DDD9C3"/>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r>
      <w:tr w:rsidR="007A135B" w:rsidRPr="00A64E93" w:rsidTr="00AA5DDA">
        <w:tc>
          <w:tcPr>
            <w:tcW w:w="762" w:type="dxa"/>
            <w:shd w:val="clear" w:color="auto" w:fill="DDD9C3"/>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lang w:val="en-US"/>
              </w:rPr>
              <w:t>7</w:t>
            </w:r>
            <w:r w:rsidRPr="00A64E93">
              <w:rPr>
                <w:rFonts w:ascii="Times New Roman" w:hAnsi="Times New Roman" w:cs="Times New Roman"/>
                <w:color w:val="000000"/>
                <w:kern w:val="24"/>
                <w:sz w:val="24"/>
                <w:szCs w:val="24"/>
              </w:rPr>
              <w:t>.5.1.</w:t>
            </w:r>
          </w:p>
        </w:tc>
        <w:tc>
          <w:tcPr>
            <w:tcW w:w="6520" w:type="dxa"/>
            <w:shd w:val="clear" w:color="auto" w:fill="DDD9C3"/>
          </w:tcPr>
          <w:p w:rsidR="007A135B" w:rsidRPr="00A64E93" w:rsidRDefault="007A135B" w:rsidP="00C40870">
            <w:pPr>
              <w:spacing w:after="0"/>
              <w:ind w:firstLine="34"/>
              <w:rPr>
                <w:rFonts w:ascii="Times New Roman" w:hAnsi="Times New Roman" w:cs="Times New Roman"/>
                <w:sz w:val="24"/>
                <w:szCs w:val="24"/>
              </w:rPr>
            </w:pPr>
            <w:r w:rsidRPr="00A64E93">
              <w:rPr>
                <w:rFonts w:ascii="Times New Roman" w:hAnsi="Times New Roman" w:cs="Times New Roman"/>
                <w:sz w:val="24"/>
                <w:szCs w:val="24"/>
              </w:rPr>
              <w:t>технических средств, как-то:</w:t>
            </w:r>
          </w:p>
        </w:tc>
        <w:tc>
          <w:tcPr>
            <w:tcW w:w="993" w:type="dxa"/>
            <w:shd w:val="clear" w:color="auto" w:fill="DDD9C3"/>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992" w:type="dxa"/>
            <w:shd w:val="clear" w:color="auto" w:fill="DDD9C3"/>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1417" w:type="dxa"/>
            <w:shd w:val="clear" w:color="auto" w:fill="DDD9C3"/>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4423" w:type="dxa"/>
            <w:shd w:val="clear" w:color="auto" w:fill="DDD9C3"/>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8E0E0E">
            <w:pPr>
              <w:pStyle w:val="a4"/>
              <w:widowControl w:val="0"/>
              <w:numPr>
                <w:ilvl w:val="0"/>
                <w:numId w:val="182"/>
              </w:numPr>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мультимедийный проектор и экран</w:t>
            </w:r>
          </w:p>
        </w:tc>
        <w:tc>
          <w:tcPr>
            <w:tcW w:w="99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992"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1417"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2015-2018</w:t>
            </w:r>
          </w:p>
        </w:tc>
        <w:tc>
          <w:tcPr>
            <w:tcW w:w="4423"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8E0E0E">
            <w:pPr>
              <w:pStyle w:val="a4"/>
              <w:widowControl w:val="0"/>
              <w:numPr>
                <w:ilvl w:val="0"/>
                <w:numId w:val="182"/>
              </w:numPr>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принтер монохромный</w:t>
            </w:r>
          </w:p>
        </w:tc>
        <w:tc>
          <w:tcPr>
            <w:tcW w:w="99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992"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417"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4423"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8E0E0E">
            <w:pPr>
              <w:pStyle w:val="a4"/>
              <w:widowControl w:val="0"/>
              <w:numPr>
                <w:ilvl w:val="0"/>
                <w:numId w:val="182"/>
              </w:numPr>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принтер цветной</w:t>
            </w:r>
          </w:p>
        </w:tc>
        <w:tc>
          <w:tcPr>
            <w:tcW w:w="99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992"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417"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2015-2016</w:t>
            </w:r>
          </w:p>
        </w:tc>
        <w:tc>
          <w:tcPr>
            <w:tcW w:w="4423" w:type="dxa"/>
          </w:tcPr>
          <w:p w:rsidR="007A135B" w:rsidRPr="00A64E93" w:rsidRDefault="007A135B" w:rsidP="00C40870">
            <w:pPr>
              <w:spacing w:after="0"/>
              <w:ind w:left="720" w:right="145"/>
              <w:rPr>
                <w:rFonts w:ascii="Times New Roman" w:hAnsi="Times New Roman" w:cs="Times New Roman"/>
                <w:sz w:val="24"/>
                <w:szCs w:val="24"/>
              </w:rPr>
            </w:pP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8E0E0E">
            <w:pPr>
              <w:pStyle w:val="a4"/>
              <w:widowControl w:val="0"/>
              <w:numPr>
                <w:ilvl w:val="0"/>
                <w:numId w:val="182"/>
              </w:numPr>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цифровой фотоаппарат</w:t>
            </w:r>
          </w:p>
        </w:tc>
        <w:tc>
          <w:tcPr>
            <w:tcW w:w="99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992"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417"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4423" w:type="dxa"/>
          </w:tcPr>
          <w:p w:rsidR="007A135B" w:rsidRPr="00A64E93" w:rsidRDefault="007A135B" w:rsidP="00C40870">
            <w:pPr>
              <w:spacing w:after="0"/>
              <w:ind w:left="720" w:right="145"/>
              <w:rPr>
                <w:rFonts w:ascii="Times New Roman" w:hAnsi="Times New Roman" w:cs="Times New Roman"/>
                <w:sz w:val="24"/>
                <w:szCs w:val="24"/>
              </w:rPr>
            </w:pP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8E0E0E">
            <w:pPr>
              <w:pStyle w:val="a4"/>
              <w:widowControl w:val="0"/>
              <w:numPr>
                <w:ilvl w:val="0"/>
                <w:numId w:val="182"/>
              </w:numPr>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цифровая видеокамера</w:t>
            </w:r>
          </w:p>
        </w:tc>
        <w:tc>
          <w:tcPr>
            <w:tcW w:w="99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992"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417"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4423" w:type="dxa"/>
          </w:tcPr>
          <w:p w:rsidR="007A135B" w:rsidRPr="00A64E93" w:rsidRDefault="007A135B" w:rsidP="00C40870">
            <w:pPr>
              <w:spacing w:after="0"/>
              <w:ind w:left="720" w:right="145"/>
              <w:rPr>
                <w:rFonts w:ascii="Times New Roman" w:hAnsi="Times New Roman" w:cs="Times New Roman"/>
                <w:sz w:val="24"/>
                <w:szCs w:val="24"/>
              </w:rPr>
            </w:pP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8E0E0E">
            <w:pPr>
              <w:pStyle w:val="a4"/>
              <w:widowControl w:val="0"/>
              <w:numPr>
                <w:ilvl w:val="0"/>
                <w:numId w:val="182"/>
              </w:numPr>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графический планшет</w:t>
            </w:r>
          </w:p>
        </w:tc>
        <w:tc>
          <w:tcPr>
            <w:tcW w:w="99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992"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1417"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4423" w:type="dxa"/>
          </w:tcPr>
          <w:p w:rsidR="007A135B" w:rsidRPr="00A64E93" w:rsidRDefault="007A135B" w:rsidP="00C40870">
            <w:pPr>
              <w:spacing w:after="0"/>
              <w:ind w:left="720" w:right="145"/>
              <w:rPr>
                <w:rFonts w:ascii="Times New Roman" w:hAnsi="Times New Roman" w:cs="Times New Roman"/>
                <w:sz w:val="24"/>
                <w:szCs w:val="24"/>
              </w:rPr>
            </w:pP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8E0E0E">
            <w:pPr>
              <w:pStyle w:val="a4"/>
              <w:widowControl w:val="0"/>
              <w:numPr>
                <w:ilvl w:val="0"/>
                <w:numId w:val="182"/>
              </w:numPr>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сканер</w:t>
            </w:r>
          </w:p>
        </w:tc>
        <w:tc>
          <w:tcPr>
            <w:tcW w:w="99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992"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417"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2018</w:t>
            </w:r>
          </w:p>
        </w:tc>
        <w:tc>
          <w:tcPr>
            <w:tcW w:w="4423" w:type="dxa"/>
          </w:tcPr>
          <w:p w:rsidR="007A135B" w:rsidRPr="00A64E93" w:rsidRDefault="007A135B" w:rsidP="00C40870">
            <w:pPr>
              <w:spacing w:after="0"/>
              <w:ind w:left="720" w:right="145"/>
              <w:rPr>
                <w:rFonts w:ascii="Times New Roman" w:hAnsi="Times New Roman" w:cs="Times New Roman"/>
                <w:sz w:val="24"/>
                <w:szCs w:val="24"/>
              </w:rPr>
            </w:pP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8E0E0E">
            <w:pPr>
              <w:pStyle w:val="a4"/>
              <w:widowControl w:val="0"/>
              <w:numPr>
                <w:ilvl w:val="0"/>
                <w:numId w:val="182"/>
              </w:numPr>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микрофон</w:t>
            </w:r>
          </w:p>
        </w:tc>
        <w:tc>
          <w:tcPr>
            <w:tcW w:w="99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992"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417"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4423" w:type="dxa"/>
          </w:tcPr>
          <w:p w:rsidR="007A135B" w:rsidRPr="00A64E93" w:rsidRDefault="007A135B" w:rsidP="00C40870">
            <w:pPr>
              <w:spacing w:after="0"/>
              <w:ind w:left="720" w:right="145"/>
              <w:rPr>
                <w:rFonts w:ascii="Times New Roman" w:hAnsi="Times New Roman" w:cs="Times New Roman"/>
                <w:sz w:val="24"/>
                <w:szCs w:val="24"/>
              </w:rPr>
            </w:pP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8E0E0E">
            <w:pPr>
              <w:pStyle w:val="a4"/>
              <w:widowControl w:val="0"/>
              <w:numPr>
                <w:ilvl w:val="0"/>
                <w:numId w:val="182"/>
              </w:numPr>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оборудование компьютерной сети</w:t>
            </w:r>
          </w:p>
        </w:tc>
        <w:tc>
          <w:tcPr>
            <w:tcW w:w="99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992"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417" w:type="dxa"/>
          </w:tcPr>
          <w:p w:rsidR="007A135B" w:rsidRPr="00A64E93" w:rsidRDefault="007A135B" w:rsidP="009E6C9A">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201</w:t>
            </w:r>
            <w:r w:rsidR="009E6C9A" w:rsidRPr="00A64E93">
              <w:rPr>
                <w:rFonts w:ascii="Times New Roman" w:hAnsi="Times New Roman" w:cs="Times New Roman"/>
                <w:color w:val="000000"/>
                <w:kern w:val="24"/>
                <w:sz w:val="24"/>
                <w:szCs w:val="24"/>
              </w:rPr>
              <w:t>6</w:t>
            </w:r>
            <w:r w:rsidRPr="00A64E93">
              <w:rPr>
                <w:rFonts w:ascii="Times New Roman" w:hAnsi="Times New Roman" w:cs="Times New Roman"/>
                <w:color w:val="000000"/>
                <w:kern w:val="24"/>
                <w:sz w:val="24"/>
                <w:szCs w:val="24"/>
              </w:rPr>
              <w:t>-201</w:t>
            </w:r>
            <w:r w:rsidR="009E6C9A" w:rsidRPr="00A64E93">
              <w:rPr>
                <w:rFonts w:ascii="Times New Roman" w:hAnsi="Times New Roman" w:cs="Times New Roman"/>
                <w:color w:val="000000"/>
                <w:kern w:val="24"/>
                <w:sz w:val="24"/>
                <w:szCs w:val="24"/>
              </w:rPr>
              <w:t>7</w:t>
            </w:r>
          </w:p>
        </w:tc>
        <w:tc>
          <w:tcPr>
            <w:tcW w:w="4423"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Необходимость проведения локальной сети на 1-м и 3-м этажах</w:t>
            </w: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8E0E0E">
            <w:pPr>
              <w:pStyle w:val="a4"/>
              <w:widowControl w:val="0"/>
              <w:numPr>
                <w:ilvl w:val="0"/>
                <w:numId w:val="182"/>
              </w:numPr>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цифровой микроскоп</w:t>
            </w:r>
          </w:p>
        </w:tc>
        <w:tc>
          <w:tcPr>
            <w:tcW w:w="99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992"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0</w:t>
            </w:r>
          </w:p>
        </w:tc>
        <w:tc>
          <w:tcPr>
            <w:tcW w:w="1417" w:type="dxa"/>
          </w:tcPr>
          <w:p w:rsidR="007A135B" w:rsidRPr="00A64E93" w:rsidRDefault="009E6C9A"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2017</w:t>
            </w:r>
          </w:p>
        </w:tc>
        <w:tc>
          <w:tcPr>
            <w:tcW w:w="4423" w:type="dxa"/>
          </w:tcPr>
          <w:p w:rsidR="007A135B" w:rsidRPr="00A64E93" w:rsidRDefault="007A135B" w:rsidP="00C40870">
            <w:pPr>
              <w:spacing w:after="0"/>
              <w:ind w:left="720" w:right="145"/>
              <w:rPr>
                <w:rFonts w:ascii="Times New Roman" w:hAnsi="Times New Roman" w:cs="Times New Roman"/>
                <w:sz w:val="24"/>
                <w:szCs w:val="24"/>
              </w:rPr>
            </w:pP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8E0E0E">
            <w:pPr>
              <w:pStyle w:val="a4"/>
              <w:widowControl w:val="0"/>
              <w:numPr>
                <w:ilvl w:val="0"/>
                <w:numId w:val="182"/>
              </w:numPr>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интерактивная доска </w:t>
            </w:r>
          </w:p>
        </w:tc>
        <w:tc>
          <w:tcPr>
            <w:tcW w:w="99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992"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417"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4423" w:type="dxa"/>
          </w:tcPr>
          <w:p w:rsidR="007A135B" w:rsidRPr="00A64E93" w:rsidRDefault="007A135B" w:rsidP="00C40870">
            <w:pPr>
              <w:spacing w:after="0"/>
              <w:ind w:left="720" w:right="145"/>
              <w:rPr>
                <w:rFonts w:ascii="Times New Roman" w:hAnsi="Times New Roman" w:cs="Times New Roman"/>
                <w:sz w:val="24"/>
                <w:szCs w:val="24"/>
              </w:rPr>
            </w:pP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C40870">
            <w:pPr>
              <w:spacing w:after="0"/>
              <w:ind w:right="145"/>
              <w:rPr>
                <w:rFonts w:ascii="Times New Roman" w:hAnsi="Times New Roman" w:cs="Times New Roman"/>
                <w:sz w:val="24"/>
                <w:szCs w:val="24"/>
              </w:rPr>
            </w:pPr>
            <w:r w:rsidRPr="00A64E93">
              <w:rPr>
                <w:rFonts w:ascii="Times New Roman" w:hAnsi="Times New Roman" w:cs="Times New Roman"/>
                <w:sz w:val="24"/>
                <w:szCs w:val="24"/>
              </w:rPr>
              <w:t xml:space="preserve">    –   наушники с микрофоном </w:t>
            </w:r>
          </w:p>
        </w:tc>
        <w:tc>
          <w:tcPr>
            <w:tcW w:w="99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992"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1417"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4423" w:type="dxa"/>
          </w:tcPr>
          <w:p w:rsidR="007A135B" w:rsidRPr="00A64E93" w:rsidRDefault="007A135B" w:rsidP="00C40870">
            <w:pPr>
              <w:spacing w:after="0"/>
              <w:ind w:left="720" w:right="145"/>
              <w:rPr>
                <w:rFonts w:ascii="Times New Roman" w:hAnsi="Times New Roman" w:cs="Times New Roman"/>
                <w:sz w:val="24"/>
                <w:szCs w:val="24"/>
              </w:rPr>
            </w:pP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C40870">
            <w:pPr>
              <w:spacing w:after="0"/>
              <w:ind w:right="145"/>
              <w:rPr>
                <w:rFonts w:ascii="Times New Roman" w:hAnsi="Times New Roman" w:cs="Times New Roman"/>
                <w:sz w:val="24"/>
                <w:szCs w:val="24"/>
              </w:rPr>
            </w:pPr>
            <w:r w:rsidRPr="00A64E93">
              <w:rPr>
                <w:rFonts w:ascii="Times New Roman" w:hAnsi="Times New Roman" w:cs="Times New Roman"/>
                <w:sz w:val="24"/>
                <w:szCs w:val="24"/>
              </w:rPr>
              <w:t>- интерактивный комплекс</w:t>
            </w:r>
          </w:p>
        </w:tc>
        <w:tc>
          <w:tcPr>
            <w:tcW w:w="99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992"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1417"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2015-2018</w:t>
            </w:r>
          </w:p>
        </w:tc>
        <w:tc>
          <w:tcPr>
            <w:tcW w:w="4423"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Количество для приобретения - 11</w:t>
            </w:r>
          </w:p>
        </w:tc>
      </w:tr>
      <w:tr w:rsidR="007A135B" w:rsidRPr="00A64E93" w:rsidTr="00AA5DDA">
        <w:tc>
          <w:tcPr>
            <w:tcW w:w="762" w:type="dxa"/>
            <w:shd w:val="clear" w:color="auto" w:fill="DDD9C3"/>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lang w:val="en-US"/>
              </w:rPr>
              <w:t>7</w:t>
            </w:r>
            <w:r w:rsidRPr="00A64E93">
              <w:rPr>
                <w:rFonts w:ascii="Times New Roman" w:hAnsi="Times New Roman" w:cs="Times New Roman"/>
                <w:color w:val="000000"/>
                <w:kern w:val="24"/>
                <w:sz w:val="24"/>
                <w:szCs w:val="24"/>
              </w:rPr>
              <w:t>.5.2.</w:t>
            </w:r>
          </w:p>
        </w:tc>
        <w:tc>
          <w:tcPr>
            <w:tcW w:w="6520" w:type="dxa"/>
            <w:shd w:val="clear" w:color="auto" w:fill="DDD9C3"/>
          </w:tcPr>
          <w:p w:rsidR="007A135B" w:rsidRPr="00A64E93" w:rsidRDefault="007A135B" w:rsidP="00C40870">
            <w:pPr>
              <w:spacing w:after="0"/>
              <w:ind w:right="145"/>
              <w:rPr>
                <w:rFonts w:ascii="Times New Roman" w:hAnsi="Times New Roman" w:cs="Times New Roman"/>
                <w:sz w:val="24"/>
                <w:szCs w:val="24"/>
              </w:rPr>
            </w:pPr>
            <w:r w:rsidRPr="00A64E93">
              <w:rPr>
                <w:rFonts w:ascii="Times New Roman" w:hAnsi="Times New Roman" w:cs="Times New Roman"/>
                <w:sz w:val="24"/>
                <w:szCs w:val="24"/>
              </w:rPr>
              <w:t>программных инструментов, как-то:</w:t>
            </w:r>
          </w:p>
        </w:tc>
        <w:tc>
          <w:tcPr>
            <w:tcW w:w="993" w:type="dxa"/>
            <w:shd w:val="clear" w:color="auto" w:fill="DDD9C3"/>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992" w:type="dxa"/>
            <w:shd w:val="clear" w:color="auto" w:fill="DDD9C3"/>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1417" w:type="dxa"/>
            <w:shd w:val="clear" w:color="auto" w:fill="DDD9C3"/>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4423" w:type="dxa"/>
            <w:shd w:val="clear" w:color="auto" w:fill="DDD9C3"/>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8E0E0E">
            <w:pPr>
              <w:pStyle w:val="a4"/>
              <w:widowControl w:val="0"/>
              <w:numPr>
                <w:ilvl w:val="0"/>
                <w:numId w:val="183"/>
              </w:numPr>
              <w:autoSpaceDE w:val="0"/>
              <w:autoSpaceDN w:val="0"/>
              <w:adjustRightInd w:val="0"/>
              <w:spacing w:after="0" w:line="240" w:lineRule="auto"/>
              <w:ind w:right="145"/>
              <w:rPr>
                <w:rFonts w:ascii="Times New Roman" w:hAnsi="Times New Roman" w:cs="Times New Roman"/>
                <w:sz w:val="24"/>
                <w:szCs w:val="24"/>
              </w:rPr>
            </w:pPr>
            <w:r w:rsidRPr="00A64E93">
              <w:rPr>
                <w:rFonts w:ascii="Times New Roman" w:hAnsi="Times New Roman" w:cs="Times New Roman"/>
                <w:sz w:val="24"/>
                <w:szCs w:val="24"/>
              </w:rPr>
              <w:t xml:space="preserve">операционные системы и служебные инструменты </w:t>
            </w:r>
          </w:p>
        </w:tc>
        <w:tc>
          <w:tcPr>
            <w:tcW w:w="99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992"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417"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4423" w:type="dxa"/>
          </w:tcPr>
          <w:p w:rsidR="007A135B" w:rsidRPr="00A64E93" w:rsidRDefault="007A135B" w:rsidP="00C40870">
            <w:pPr>
              <w:spacing w:after="0"/>
              <w:ind w:left="720" w:right="145"/>
              <w:rPr>
                <w:rFonts w:ascii="Times New Roman" w:hAnsi="Times New Roman" w:cs="Times New Roman"/>
                <w:sz w:val="24"/>
                <w:szCs w:val="24"/>
              </w:rPr>
            </w:pP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8E0E0E">
            <w:pPr>
              <w:pStyle w:val="a4"/>
              <w:widowControl w:val="0"/>
              <w:numPr>
                <w:ilvl w:val="0"/>
                <w:numId w:val="183"/>
              </w:numPr>
              <w:autoSpaceDE w:val="0"/>
              <w:autoSpaceDN w:val="0"/>
              <w:adjustRightInd w:val="0"/>
              <w:spacing w:after="0" w:line="240" w:lineRule="auto"/>
              <w:ind w:right="145"/>
              <w:rPr>
                <w:rFonts w:ascii="Times New Roman" w:hAnsi="Times New Roman" w:cs="Times New Roman"/>
                <w:sz w:val="24"/>
                <w:szCs w:val="24"/>
              </w:rPr>
            </w:pPr>
            <w:r w:rsidRPr="00A64E93">
              <w:rPr>
                <w:rFonts w:ascii="Times New Roman" w:hAnsi="Times New Roman" w:cs="Times New Roman"/>
                <w:sz w:val="24"/>
                <w:szCs w:val="24"/>
              </w:rPr>
              <w:t>орфографический корректор для текстов на русском и иностранном языках</w:t>
            </w:r>
          </w:p>
        </w:tc>
        <w:tc>
          <w:tcPr>
            <w:tcW w:w="99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992"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1417"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2018</w:t>
            </w:r>
          </w:p>
        </w:tc>
        <w:tc>
          <w:tcPr>
            <w:tcW w:w="4423" w:type="dxa"/>
          </w:tcPr>
          <w:p w:rsidR="007A135B" w:rsidRPr="00A64E93" w:rsidRDefault="007A135B" w:rsidP="00C40870">
            <w:pPr>
              <w:spacing w:after="0"/>
              <w:ind w:left="720" w:right="145"/>
              <w:rPr>
                <w:rFonts w:ascii="Times New Roman" w:hAnsi="Times New Roman" w:cs="Times New Roman"/>
                <w:sz w:val="24"/>
                <w:szCs w:val="24"/>
              </w:rPr>
            </w:pP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8E0E0E">
            <w:pPr>
              <w:pStyle w:val="a4"/>
              <w:widowControl w:val="0"/>
              <w:numPr>
                <w:ilvl w:val="0"/>
                <w:numId w:val="183"/>
              </w:numPr>
              <w:autoSpaceDE w:val="0"/>
              <w:autoSpaceDN w:val="0"/>
              <w:adjustRightInd w:val="0"/>
              <w:spacing w:after="0" w:line="240" w:lineRule="auto"/>
              <w:ind w:right="145"/>
              <w:rPr>
                <w:rFonts w:ascii="Times New Roman" w:hAnsi="Times New Roman" w:cs="Times New Roman"/>
                <w:sz w:val="24"/>
                <w:szCs w:val="24"/>
              </w:rPr>
            </w:pPr>
            <w:r w:rsidRPr="00A64E93">
              <w:rPr>
                <w:rFonts w:ascii="Times New Roman" w:hAnsi="Times New Roman" w:cs="Times New Roman"/>
                <w:sz w:val="24"/>
                <w:szCs w:val="24"/>
              </w:rPr>
              <w:t>клавиатурный тренажёр для русского и иностранн</w:t>
            </w:r>
            <w:r w:rsidRPr="00A64E93">
              <w:rPr>
                <w:rFonts w:ascii="Times New Roman" w:hAnsi="Times New Roman" w:cs="Times New Roman"/>
                <w:sz w:val="24"/>
                <w:szCs w:val="24"/>
              </w:rPr>
              <w:t>о</w:t>
            </w:r>
            <w:r w:rsidRPr="00A64E93">
              <w:rPr>
                <w:rFonts w:ascii="Times New Roman" w:hAnsi="Times New Roman" w:cs="Times New Roman"/>
                <w:sz w:val="24"/>
                <w:szCs w:val="24"/>
              </w:rPr>
              <w:t>го языков</w:t>
            </w:r>
          </w:p>
        </w:tc>
        <w:tc>
          <w:tcPr>
            <w:tcW w:w="99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992"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417"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4423" w:type="dxa"/>
          </w:tcPr>
          <w:p w:rsidR="007A135B" w:rsidRPr="00A64E93" w:rsidRDefault="007A135B" w:rsidP="00C40870">
            <w:pPr>
              <w:spacing w:after="0"/>
              <w:ind w:left="720" w:right="145"/>
              <w:rPr>
                <w:rFonts w:ascii="Times New Roman" w:hAnsi="Times New Roman" w:cs="Times New Roman"/>
                <w:sz w:val="24"/>
                <w:szCs w:val="24"/>
              </w:rPr>
            </w:pP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8E0E0E">
            <w:pPr>
              <w:pStyle w:val="a4"/>
              <w:widowControl w:val="0"/>
              <w:numPr>
                <w:ilvl w:val="0"/>
                <w:numId w:val="183"/>
              </w:numPr>
              <w:autoSpaceDE w:val="0"/>
              <w:autoSpaceDN w:val="0"/>
              <w:adjustRightInd w:val="0"/>
              <w:spacing w:after="0" w:line="240" w:lineRule="auto"/>
              <w:ind w:right="145"/>
              <w:rPr>
                <w:rFonts w:ascii="Times New Roman" w:hAnsi="Times New Roman" w:cs="Times New Roman"/>
                <w:sz w:val="24"/>
                <w:szCs w:val="24"/>
              </w:rPr>
            </w:pPr>
            <w:r w:rsidRPr="00A64E93">
              <w:rPr>
                <w:rFonts w:ascii="Times New Roman" w:hAnsi="Times New Roman" w:cs="Times New Roman"/>
                <w:sz w:val="24"/>
                <w:szCs w:val="24"/>
              </w:rPr>
              <w:t>текстовый редактор для работы с русскими и ин</w:t>
            </w:r>
            <w:r w:rsidRPr="00A64E93">
              <w:rPr>
                <w:rFonts w:ascii="Times New Roman" w:hAnsi="Times New Roman" w:cs="Times New Roman"/>
                <w:sz w:val="24"/>
                <w:szCs w:val="24"/>
              </w:rPr>
              <w:t>о</w:t>
            </w:r>
            <w:r w:rsidRPr="00A64E93">
              <w:rPr>
                <w:rFonts w:ascii="Times New Roman" w:hAnsi="Times New Roman" w:cs="Times New Roman"/>
                <w:sz w:val="24"/>
                <w:szCs w:val="24"/>
              </w:rPr>
              <w:t>язычными текстами</w:t>
            </w:r>
          </w:p>
        </w:tc>
        <w:tc>
          <w:tcPr>
            <w:tcW w:w="99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992"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417"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4423" w:type="dxa"/>
          </w:tcPr>
          <w:p w:rsidR="007A135B" w:rsidRPr="00A64E93" w:rsidRDefault="007A135B" w:rsidP="00C40870">
            <w:pPr>
              <w:spacing w:after="0"/>
              <w:ind w:left="720" w:right="145"/>
              <w:rPr>
                <w:rFonts w:ascii="Times New Roman" w:hAnsi="Times New Roman" w:cs="Times New Roman"/>
                <w:sz w:val="24"/>
                <w:szCs w:val="24"/>
              </w:rPr>
            </w:pP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8E0E0E">
            <w:pPr>
              <w:pStyle w:val="a4"/>
              <w:widowControl w:val="0"/>
              <w:numPr>
                <w:ilvl w:val="0"/>
                <w:numId w:val="183"/>
              </w:numPr>
              <w:autoSpaceDE w:val="0"/>
              <w:autoSpaceDN w:val="0"/>
              <w:adjustRightInd w:val="0"/>
              <w:spacing w:after="0" w:line="240" w:lineRule="auto"/>
              <w:ind w:right="145"/>
              <w:rPr>
                <w:rFonts w:ascii="Times New Roman" w:hAnsi="Times New Roman" w:cs="Times New Roman"/>
                <w:sz w:val="24"/>
                <w:szCs w:val="24"/>
              </w:rPr>
            </w:pPr>
            <w:r w:rsidRPr="00A64E93">
              <w:rPr>
                <w:rFonts w:ascii="Times New Roman" w:hAnsi="Times New Roman" w:cs="Times New Roman"/>
                <w:sz w:val="24"/>
                <w:szCs w:val="24"/>
              </w:rPr>
              <w:t>инструмент планирования деятельности обуча</w:t>
            </w:r>
            <w:r w:rsidRPr="00A64E93">
              <w:rPr>
                <w:rFonts w:ascii="Times New Roman" w:hAnsi="Times New Roman" w:cs="Times New Roman"/>
                <w:sz w:val="24"/>
                <w:szCs w:val="24"/>
              </w:rPr>
              <w:t>ю</w:t>
            </w:r>
            <w:r w:rsidRPr="00A64E93">
              <w:rPr>
                <w:rFonts w:ascii="Times New Roman" w:hAnsi="Times New Roman" w:cs="Times New Roman"/>
                <w:sz w:val="24"/>
                <w:szCs w:val="24"/>
              </w:rPr>
              <w:t>щихся</w:t>
            </w:r>
          </w:p>
        </w:tc>
        <w:tc>
          <w:tcPr>
            <w:tcW w:w="99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992"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417"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2017</w:t>
            </w:r>
          </w:p>
        </w:tc>
        <w:tc>
          <w:tcPr>
            <w:tcW w:w="4423"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Имеется только в начальной школе</w:t>
            </w: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8E0E0E">
            <w:pPr>
              <w:pStyle w:val="a4"/>
              <w:widowControl w:val="0"/>
              <w:numPr>
                <w:ilvl w:val="0"/>
                <w:numId w:val="183"/>
              </w:numPr>
              <w:autoSpaceDE w:val="0"/>
              <w:autoSpaceDN w:val="0"/>
              <w:adjustRightInd w:val="0"/>
              <w:spacing w:after="0" w:line="240" w:lineRule="auto"/>
              <w:ind w:right="145"/>
              <w:rPr>
                <w:rFonts w:ascii="Times New Roman" w:hAnsi="Times New Roman" w:cs="Times New Roman"/>
                <w:sz w:val="24"/>
                <w:szCs w:val="24"/>
              </w:rPr>
            </w:pPr>
            <w:r w:rsidRPr="00A64E93">
              <w:rPr>
                <w:rFonts w:ascii="Times New Roman" w:hAnsi="Times New Roman" w:cs="Times New Roman"/>
                <w:sz w:val="24"/>
                <w:szCs w:val="24"/>
              </w:rPr>
              <w:t>графический редактор для обработки изображений</w:t>
            </w:r>
          </w:p>
        </w:tc>
        <w:tc>
          <w:tcPr>
            <w:tcW w:w="99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992"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417"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4423" w:type="dxa"/>
          </w:tcPr>
          <w:p w:rsidR="007A135B" w:rsidRPr="00A64E93" w:rsidRDefault="007A135B" w:rsidP="00C40870">
            <w:pPr>
              <w:spacing w:after="0"/>
              <w:ind w:left="720" w:right="145"/>
              <w:rPr>
                <w:rFonts w:ascii="Times New Roman" w:hAnsi="Times New Roman" w:cs="Times New Roman"/>
                <w:sz w:val="24"/>
                <w:szCs w:val="24"/>
              </w:rPr>
            </w:pP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8E0E0E">
            <w:pPr>
              <w:pStyle w:val="a4"/>
              <w:widowControl w:val="0"/>
              <w:numPr>
                <w:ilvl w:val="0"/>
                <w:numId w:val="183"/>
              </w:numPr>
              <w:autoSpaceDE w:val="0"/>
              <w:autoSpaceDN w:val="0"/>
              <w:adjustRightInd w:val="0"/>
              <w:spacing w:after="0" w:line="240" w:lineRule="auto"/>
              <w:ind w:right="145"/>
              <w:rPr>
                <w:rFonts w:ascii="Times New Roman" w:hAnsi="Times New Roman" w:cs="Times New Roman"/>
                <w:sz w:val="24"/>
                <w:szCs w:val="24"/>
              </w:rPr>
            </w:pPr>
            <w:r w:rsidRPr="00A64E93">
              <w:rPr>
                <w:rFonts w:ascii="Times New Roman" w:hAnsi="Times New Roman" w:cs="Times New Roman"/>
                <w:sz w:val="24"/>
                <w:szCs w:val="24"/>
              </w:rPr>
              <w:t>редактор подготовки презентаций</w:t>
            </w:r>
          </w:p>
        </w:tc>
        <w:tc>
          <w:tcPr>
            <w:tcW w:w="99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992"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417"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4423" w:type="dxa"/>
          </w:tcPr>
          <w:p w:rsidR="007A135B" w:rsidRPr="00A64E93" w:rsidRDefault="007A135B" w:rsidP="00C40870">
            <w:pPr>
              <w:spacing w:after="0"/>
              <w:ind w:left="720" w:right="145"/>
              <w:rPr>
                <w:rFonts w:ascii="Times New Roman" w:hAnsi="Times New Roman" w:cs="Times New Roman"/>
                <w:sz w:val="24"/>
                <w:szCs w:val="24"/>
              </w:rPr>
            </w:pP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8E0E0E">
            <w:pPr>
              <w:pStyle w:val="a4"/>
              <w:widowControl w:val="0"/>
              <w:numPr>
                <w:ilvl w:val="0"/>
                <w:numId w:val="183"/>
              </w:numPr>
              <w:autoSpaceDE w:val="0"/>
              <w:autoSpaceDN w:val="0"/>
              <w:adjustRightInd w:val="0"/>
              <w:spacing w:after="0" w:line="240" w:lineRule="auto"/>
              <w:ind w:right="145"/>
              <w:rPr>
                <w:rFonts w:ascii="Times New Roman" w:hAnsi="Times New Roman" w:cs="Times New Roman"/>
                <w:sz w:val="24"/>
                <w:szCs w:val="24"/>
              </w:rPr>
            </w:pPr>
            <w:r w:rsidRPr="00A64E93">
              <w:rPr>
                <w:rFonts w:ascii="Times New Roman" w:hAnsi="Times New Roman" w:cs="Times New Roman"/>
                <w:sz w:val="24"/>
                <w:szCs w:val="24"/>
              </w:rPr>
              <w:t>редактор видео</w:t>
            </w:r>
          </w:p>
        </w:tc>
        <w:tc>
          <w:tcPr>
            <w:tcW w:w="99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992"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417"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4423" w:type="dxa"/>
          </w:tcPr>
          <w:p w:rsidR="007A135B" w:rsidRPr="00A64E93" w:rsidRDefault="007A135B" w:rsidP="00C40870">
            <w:pPr>
              <w:spacing w:after="0"/>
              <w:ind w:left="720" w:right="145"/>
              <w:rPr>
                <w:rFonts w:ascii="Times New Roman" w:hAnsi="Times New Roman" w:cs="Times New Roman"/>
                <w:sz w:val="24"/>
                <w:szCs w:val="24"/>
              </w:rPr>
            </w:pP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8E0E0E">
            <w:pPr>
              <w:pStyle w:val="a4"/>
              <w:widowControl w:val="0"/>
              <w:numPr>
                <w:ilvl w:val="0"/>
                <w:numId w:val="183"/>
              </w:numPr>
              <w:autoSpaceDE w:val="0"/>
              <w:autoSpaceDN w:val="0"/>
              <w:adjustRightInd w:val="0"/>
              <w:spacing w:after="0" w:line="240" w:lineRule="auto"/>
              <w:ind w:right="145"/>
              <w:rPr>
                <w:rFonts w:ascii="Times New Roman" w:hAnsi="Times New Roman" w:cs="Times New Roman"/>
                <w:sz w:val="24"/>
                <w:szCs w:val="24"/>
              </w:rPr>
            </w:pPr>
            <w:r w:rsidRPr="00A64E93">
              <w:rPr>
                <w:rFonts w:ascii="Times New Roman" w:hAnsi="Times New Roman" w:cs="Times New Roman"/>
                <w:sz w:val="24"/>
                <w:szCs w:val="24"/>
              </w:rPr>
              <w:t>редактор звука</w:t>
            </w:r>
          </w:p>
        </w:tc>
        <w:tc>
          <w:tcPr>
            <w:tcW w:w="99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992"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417"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4423" w:type="dxa"/>
          </w:tcPr>
          <w:p w:rsidR="007A135B" w:rsidRPr="00A64E93" w:rsidRDefault="007A135B" w:rsidP="00C40870">
            <w:pPr>
              <w:spacing w:after="0"/>
              <w:ind w:left="720" w:right="145"/>
              <w:rPr>
                <w:rFonts w:ascii="Times New Roman" w:hAnsi="Times New Roman" w:cs="Times New Roman"/>
                <w:sz w:val="24"/>
                <w:szCs w:val="24"/>
              </w:rPr>
            </w:pP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8E0E0E">
            <w:pPr>
              <w:pStyle w:val="a4"/>
              <w:widowControl w:val="0"/>
              <w:numPr>
                <w:ilvl w:val="0"/>
                <w:numId w:val="183"/>
              </w:numPr>
              <w:autoSpaceDE w:val="0"/>
              <w:autoSpaceDN w:val="0"/>
              <w:adjustRightInd w:val="0"/>
              <w:spacing w:after="0" w:line="240" w:lineRule="auto"/>
              <w:ind w:right="145"/>
              <w:rPr>
                <w:rFonts w:ascii="Times New Roman" w:hAnsi="Times New Roman" w:cs="Times New Roman"/>
                <w:sz w:val="24"/>
                <w:szCs w:val="24"/>
              </w:rPr>
            </w:pPr>
            <w:r w:rsidRPr="00A64E93">
              <w:rPr>
                <w:rFonts w:ascii="Times New Roman" w:hAnsi="Times New Roman" w:cs="Times New Roman"/>
                <w:sz w:val="24"/>
                <w:szCs w:val="24"/>
              </w:rPr>
              <w:t>редактор генеалогических деревьев</w:t>
            </w:r>
          </w:p>
        </w:tc>
        <w:tc>
          <w:tcPr>
            <w:tcW w:w="99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992"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1417"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2019</w:t>
            </w:r>
          </w:p>
        </w:tc>
        <w:tc>
          <w:tcPr>
            <w:tcW w:w="4423" w:type="dxa"/>
          </w:tcPr>
          <w:p w:rsidR="007A135B" w:rsidRPr="00A64E93" w:rsidRDefault="007A135B" w:rsidP="00C40870">
            <w:pPr>
              <w:spacing w:after="0"/>
              <w:ind w:left="720" w:right="145"/>
              <w:rPr>
                <w:rFonts w:ascii="Times New Roman" w:hAnsi="Times New Roman" w:cs="Times New Roman"/>
                <w:sz w:val="24"/>
                <w:szCs w:val="24"/>
              </w:rPr>
            </w:pP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8E0E0E">
            <w:pPr>
              <w:pStyle w:val="a4"/>
              <w:widowControl w:val="0"/>
              <w:numPr>
                <w:ilvl w:val="0"/>
                <w:numId w:val="183"/>
              </w:numPr>
              <w:autoSpaceDE w:val="0"/>
              <w:autoSpaceDN w:val="0"/>
              <w:adjustRightInd w:val="0"/>
              <w:spacing w:after="0" w:line="240" w:lineRule="auto"/>
              <w:ind w:right="145"/>
              <w:rPr>
                <w:rFonts w:ascii="Times New Roman" w:hAnsi="Times New Roman" w:cs="Times New Roman"/>
                <w:sz w:val="24"/>
                <w:szCs w:val="24"/>
              </w:rPr>
            </w:pPr>
            <w:r w:rsidRPr="00A64E93">
              <w:rPr>
                <w:rFonts w:ascii="Times New Roman" w:hAnsi="Times New Roman" w:cs="Times New Roman"/>
                <w:sz w:val="24"/>
                <w:szCs w:val="24"/>
              </w:rPr>
              <w:t>виртуальные лаборатории по учебным предметам</w:t>
            </w:r>
          </w:p>
        </w:tc>
        <w:tc>
          <w:tcPr>
            <w:tcW w:w="99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992"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0</w:t>
            </w:r>
          </w:p>
        </w:tc>
        <w:tc>
          <w:tcPr>
            <w:tcW w:w="1417"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2018</w:t>
            </w:r>
          </w:p>
        </w:tc>
        <w:tc>
          <w:tcPr>
            <w:tcW w:w="4423" w:type="dxa"/>
          </w:tcPr>
          <w:p w:rsidR="007A135B" w:rsidRPr="00A64E93" w:rsidRDefault="007A135B" w:rsidP="00C40870">
            <w:pPr>
              <w:spacing w:after="0"/>
              <w:ind w:left="720" w:right="145"/>
              <w:rPr>
                <w:rFonts w:ascii="Times New Roman" w:hAnsi="Times New Roman" w:cs="Times New Roman"/>
                <w:sz w:val="24"/>
                <w:szCs w:val="24"/>
              </w:rPr>
            </w:pP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8E0E0E">
            <w:pPr>
              <w:pStyle w:val="a4"/>
              <w:widowControl w:val="0"/>
              <w:numPr>
                <w:ilvl w:val="0"/>
                <w:numId w:val="183"/>
              </w:numPr>
              <w:autoSpaceDE w:val="0"/>
              <w:autoSpaceDN w:val="0"/>
              <w:adjustRightInd w:val="0"/>
              <w:spacing w:after="0" w:line="240" w:lineRule="auto"/>
              <w:ind w:right="145"/>
              <w:rPr>
                <w:rFonts w:ascii="Times New Roman" w:hAnsi="Times New Roman" w:cs="Times New Roman"/>
                <w:sz w:val="24"/>
                <w:szCs w:val="24"/>
              </w:rPr>
            </w:pPr>
            <w:r w:rsidRPr="00A64E93">
              <w:rPr>
                <w:rFonts w:ascii="Times New Roman" w:hAnsi="Times New Roman" w:cs="Times New Roman"/>
                <w:sz w:val="24"/>
                <w:szCs w:val="24"/>
              </w:rPr>
              <w:t>среды для дистанционного онлайн и офлайн сетев</w:t>
            </w:r>
            <w:r w:rsidRPr="00A64E93">
              <w:rPr>
                <w:rFonts w:ascii="Times New Roman" w:hAnsi="Times New Roman" w:cs="Times New Roman"/>
                <w:sz w:val="24"/>
                <w:szCs w:val="24"/>
              </w:rPr>
              <w:t>о</w:t>
            </w:r>
            <w:r w:rsidRPr="00A64E93">
              <w:rPr>
                <w:rFonts w:ascii="Times New Roman" w:hAnsi="Times New Roman" w:cs="Times New Roman"/>
                <w:sz w:val="24"/>
                <w:szCs w:val="24"/>
              </w:rPr>
              <w:t>го взаимодействия</w:t>
            </w:r>
          </w:p>
        </w:tc>
        <w:tc>
          <w:tcPr>
            <w:tcW w:w="99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992"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417"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2019</w:t>
            </w:r>
          </w:p>
        </w:tc>
        <w:tc>
          <w:tcPr>
            <w:tcW w:w="4423"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Недостаточное количество оборудов</w:t>
            </w:r>
            <w:r w:rsidRPr="00A64E93">
              <w:rPr>
                <w:rFonts w:ascii="Times New Roman" w:hAnsi="Times New Roman" w:cs="Times New Roman"/>
                <w:color w:val="000000"/>
                <w:kern w:val="24"/>
                <w:sz w:val="24"/>
                <w:szCs w:val="24"/>
              </w:rPr>
              <w:t>а</w:t>
            </w:r>
            <w:r w:rsidRPr="00A64E93">
              <w:rPr>
                <w:rFonts w:ascii="Times New Roman" w:hAnsi="Times New Roman" w:cs="Times New Roman"/>
                <w:color w:val="000000"/>
                <w:kern w:val="24"/>
                <w:sz w:val="24"/>
                <w:szCs w:val="24"/>
              </w:rPr>
              <w:t>ния для дистанционного онлайн и о</w:t>
            </w:r>
            <w:r w:rsidRPr="00A64E93">
              <w:rPr>
                <w:rFonts w:ascii="Times New Roman" w:hAnsi="Times New Roman" w:cs="Times New Roman"/>
                <w:color w:val="000000"/>
                <w:kern w:val="24"/>
                <w:sz w:val="24"/>
                <w:szCs w:val="24"/>
              </w:rPr>
              <w:t>т</w:t>
            </w:r>
            <w:r w:rsidRPr="00A64E93">
              <w:rPr>
                <w:rFonts w:ascii="Times New Roman" w:hAnsi="Times New Roman" w:cs="Times New Roman"/>
                <w:color w:val="000000"/>
                <w:kern w:val="24"/>
                <w:sz w:val="24"/>
                <w:szCs w:val="24"/>
              </w:rPr>
              <w:t>сутствие офлайн сетевого взаимоде</w:t>
            </w:r>
            <w:r w:rsidRPr="00A64E93">
              <w:rPr>
                <w:rFonts w:ascii="Times New Roman" w:hAnsi="Times New Roman" w:cs="Times New Roman"/>
                <w:color w:val="000000"/>
                <w:kern w:val="24"/>
                <w:sz w:val="24"/>
                <w:szCs w:val="24"/>
              </w:rPr>
              <w:t>й</w:t>
            </w:r>
            <w:r w:rsidRPr="00A64E93">
              <w:rPr>
                <w:rFonts w:ascii="Times New Roman" w:hAnsi="Times New Roman" w:cs="Times New Roman"/>
                <w:color w:val="000000"/>
                <w:kern w:val="24"/>
                <w:sz w:val="24"/>
                <w:szCs w:val="24"/>
              </w:rPr>
              <w:t>ствия</w:t>
            </w:r>
          </w:p>
        </w:tc>
      </w:tr>
      <w:tr w:rsidR="007A135B" w:rsidRPr="00A64E93" w:rsidTr="00AA5DDA">
        <w:tc>
          <w:tcPr>
            <w:tcW w:w="762" w:type="dxa"/>
            <w:shd w:val="clear" w:color="auto" w:fill="DDD9C3"/>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lang w:val="en-US"/>
              </w:rPr>
              <w:t>7</w:t>
            </w:r>
            <w:r w:rsidRPr="00A64E93">
              <w:rPr>
                <w:rFonts w:ascii="Times New Roman" w:hAnsi="Times New Roman" w:cs="Times New Roman"/>
                <w:color w:val="000000"/>
                <w:kern w:val="24"/>
                <w:sz w:val="24"/>
                <w:szCs w:val="24"/>
              </w:rPr>
              <w:t>.5.3.</w:t>
            </w:r>
          </w:p>
        </w:tc>
        <w:tc>
          <w:tcPr>
            <w:tcW w:w="6520" w:type="dxa"/>
            <w:shd w:val="clear" w:color="auto" w:fill="DDD9C3"/>
          </w:tcPr>
          <w:p w:rsidR="007A135B" w:rsidRPr="00A64E93" w:rsidRDefault="007A135B" w:rsidP="00C40870">
            <w:pPr>
              <w:spacing w:after="0"/>
              <w:ind w:firstLine="34"/>
              <w:rPr>
                <w:rFonts w:ascii="Times New Roman" w:hAnsi="Times New Roman" w:cs="Times New Roman"/>
                <w:sz w:val="24"/>
                <w:szCs w:val="24"/>
              </w:rPr>
            </w:pPr>
            <w:r w:rsidRPr="00A64E93">
              <w:rPr>
                <w:rFonts w:ascii="Times New Roman" w:hAnsi="Times New Roman" w:cs="Times New Roman"/>
                <w:sz w:val="24"/>
                <w:szCs w:val="24"/>
              </w:rPr>
              <w:t>Имеются необходимые компоненты на бумажных носителях</w:t>
            </w:r>
          </w:p>
        </w:tc>
        <w:tc>
          <w:tcPr>
            <w:tcW w:w="993" w:type="dxa"/>
            <w:shd w:val="clear" w:color="auto" w:fill="DDD9C3"/>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992" w:type="dxa"/>
            <w:shd w:val="clear" w:color="auto" w:fill="DDD9C3"/>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1417" w:type="dxa"/>
            <w:shd w:val="clear" w:color="auto" w:fill="DDD9C3"/>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4423" w:type="dxa"/>
            <w:shd w:val="clear" w:color="auto" w:fill="DDD9C3"/>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8E0E0E">
            <w:pPr>
              <w:pStyle w:val="a4"/>
              <w:widowControl w:val="0"/>
              <w:numPr>
                <w:ilvl w:val="0"/>
                <w:numId w:val="186"/>
              </w:numPr>
              <w:autoSpaceDE w:val="0"/>
              <w:autoSpaceDN w:val="0"/>
              <w:adjustRightInd w:val="0"/>
              <w:spacing w:after="0" w:line="240" w:lineRule="auto"/>
              <w:ind w:right="145"/>
              <w:rPr>
                <w:rFonts w:ascii="Times New Roman" w:hAnsi="Times New Roman" w:cs="Times New Roman"/>
                <w:sz w:val="24"/>
                <w:szCs w:val="24"/>
              </w:rPr>
            </w:pPr>
            <w:r w:rsidRPr="00A64E93">
              <w:rPr>
                <w:rFonts w:ascii="Times New Roman" w:hAnsi="Times New Roman" w:cs="Times New Roman"/>
                <w:sz w:val="24"/>
                <w:szCs w:val="24"/>
              </w:rPr>
              <w:t>учебники (органайзеры)</w:t>
            </w:r>
          </w:p>
        </w:tc>
        <w:tc>
          <w:tcPr>
            <w:tcW w:w="99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992"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417"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ежегодно</w:t>
            </w:r>
          </w:p>
        </w:tc>
        <w:tc>
          <w:tcPr>
            <w:tcW w:w="4423" w:type="dxa"/>
          </w:tcPr>
          <w:p w:rsidR="007A135B" w:rsidRPr="00A64E93" w:rsidRDefault="007A135B" w:rsidP="00C40870">
            <w:pPr>
              <w:spacing w:after="0"/>
              <w:ind w:right="145"/>
              <w:rPr>
                <w:rFonts w:ascii="Times New Roman" w:hAnsi="Times New Roman" w:cs="Times New Roman"/>
                <w:sz w:val="24"/>
                <w:szCs w:val="24"/>
              </w:rPr>
            </w:pPr>
            <w:r w:rsidRPr="00A64E93">
              <w:rPr>
                <w:rFonts w:ascii="Times New Roman" w:hAnsi="Times New Roman" w:cs="Times New Roman"/>
                <w:sz w:val="24"/>
                <w:szCs w:val="24"/>
              </w:rPr>
              <w:t>Требуются обновления</w:t>
            </w: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8E0E0E">
            <w:pPr>
              <w:pStyle w:val="a4"/>
              <w:widowControl w:val="0"/>
              <w:numPr>
                <w:ilvl w:val="0"/>
                <w:numId w:val="186"/>
              </w:numPr>
              <w:autoSpaceDE w:val="0"/>
              <w:autoSpaceDN w:val="0"/>
              <w:adjustRightInd w:val="0"/>
              <w:spacing w:after="0" w:line="240" w:lineRule="auto"/>
              <w:ind w:right="145"/>
              <w:rPr>
                <w:rFonts w:ascii="Times New Roman" w:hAnsi="Times New Roman" w:cs="Times New Roman"/>
                <w:sz w:val="24"/>
                <w:szCs w:val="24"/>
              </w:rPr>
            </w:pPr>
            <w:r w:rsidRPr="00A64E93">
              <w:rPr>
                <w:rFonts w:ascii="Times New Roman" w:hAnsi="Times New Roman" w:cs="Times New Roman"/>
                <w:sz w:val="24"/>
                <w:szCs w:val="24"/>
              </w:rPr>
              <w:t>рабочие тетради (тетради-тренажёры)</w:t>
            </w:r>
          </w:p>
        </w:tc>
        <w:tc>
          <w:tcPr>
            <w:tcW w:w="99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992"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417"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ежегодно</w:t>
            </w:r>
          </w:p>
        </w:tc>
        <w:tc>
          <w:tcPr>
            <w:tcW w:w="4423" w:type="dxa"/>
          </w:tcPr>
          <w:p w:rsidR="007A135B" w:rsidRPr="00A64E93" w:rsidRDefault="007A135B" w:rsidP="00C40870">
            <w:pPr>
              <w:spacing w:after="0"/>
              <w:ind w:right="145"/>
              <w:rPr>
                <w:rFonts w:ascii="Times New Roman" w:hAnsi="Times New Roman" w:cs="Times New Roman"/>
                <w:sz w:val="24"/>
                <w:szCs w:val="24"/>
              </w:rPr>
            </w:pPr>
            <w:r w:rsidRPr="00A64E93">
              <w:rPr>
                <w:rFonts w:ascii="Times New Roman" w:hAnsi="Times New Roman" w:cs="Times New Roman"/>
                <w:sz w:val="24"/>
                <w:szCs w:val="24"/>
              </w:rPr>
              <w:t>Требуются обновления</w:t>
            </w:r>
          </w:p>
        </w:tc>
      </w:tr>
      <w:tr w:rsidR="007A135B" w:rsidRPr="00A64E93" w:rsidTr="00AA5DDA">
        <w:tc>
          <w:tcPr>
            <w:tcW w:w="762" w:type="dxa"/>
            <w:shd w:val="clear" w:color="auto" w:fill="DDD9C3"/>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lang w:val="en-US"/>
              </w:rPr>
              <w:t>7</w:t>
            </w:r>
            <w:r w:rsidRPr="00A64E93">
              <w:rPr>
                <w:rFonts w:ascii="Times New Roman" w:hAnsi="Times New Roman" w:cs="Times New Roman"/>
                <w:color w:val="000000"/>
                <w:kern w:val="24"/>
                <w:sz w:val="24"/>
                <w:szCs w:val="24"/>
              </w:rPr>
              <w:t>.5.4.</w:t>
            </w:r>
          </w:p>
        </w:tc>
        <w:tc>
          <w:tcPr>
            <w:tcW w:w="6520" w:type="dxa"/>
            <w:shd w:val="clear" w:color="auto" w:fill="DDD9C3"/>
          </w:tcPr>
          <w:p w:rsidR="007A135B" w:rsidRPr="00A64E93" w:rsidRDefault="007A135B" w:rsidP="00C40870">
            <w:pPr>
              <w:spacing w:after="0"/>
              <w:ind w:firstLine="34"/>
              <w:rPr>
                <w:rFonts w:ascii="Times New Roman" w:hAnsi="Times New Roman" w:cs="Times New Roman"/>
                <w:sz w:val="24"/>
                <w:szCs w:val="24"/>
              </w:rPr>
            </w:pPr>
            <w:r w:rsidRPr="00A64E93">
              <w:rPr>
                <w:rFonts w:ascii="Times New Roman" w:hAnsi="Times New Roman" w:cs="Times New Roman"/>
                <w:sz w:val="24"/>
                <w:szCs w:val="24"/>
              </w:rPr>
              <w:t>Имеются необходимые компоненты на CD и DVD</w:t>
            </w:r>
          </w:p>
        </w:tc>
        <w:tc>
          <w:tcPr>
            <w:tcW w:w="993" w:type="dxa"/>
            <w:shd w:val="clear" w:color="auto" w:fill="DDD9C3"/>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992" w:type="dxa"/>
            <w:shd w:val="clear" w:color="auto" w:fill="DDD9C3"/>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1417" w:type="dxa"/>
            <w:shd w:val="clear" w:color="auto" w:fill="DDD9C3"/>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4423" w:type="dxa"/>
            <w:shd w:val="clear" w:color="auto" w:fill="DDD9C3"/>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8E0E0E">
            <w:pPr>
              <w:pStyle w:val="a4"/>
              <w:widowControl w:val="0"/>
              <w:numPr>
                <w:ilvl w:val="0"/>
                <w:numId w:val="187"/>
              </w:numPr>
              <w:autoSpaceDE w:val="0"/>
              <w:autoSpaceDN w:val="0"/>
              <w:adjustRightInd w:val="0"/>
              <w:spacing w:after="0" w:line="240" w:lineRule="auto"/>
              <w:ind w:right="145"/>
              <w:rPr>
                <w:rFonts w:ascii="Times New Roman" w:hAnsi="Times New Roman" w:cs="Times New Roman"/>
                <w:sz w:val="24"/>
                <w:szCs w:val="24"/>
              </w:rPr>
            </w:pPr>
            <w:r w:rsidRPr="00A64E93">
              <w:rPr>
                <w:rFonts w:ascii="Times New Roman" w:hAnsi="Times New Roman" w:cs="Times New Roman"/>
                <w:sz w:val="24"/>
                <w:szCs w:val="24"/>
              </w:rPr>
              <w:t>электронные приложения к учебникам</w:t>
            </w:r>
          </w:p>
        </w:tc>
        <w:tc>
          <w:tcPr>
            <w:tcW w:w="99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992"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417"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ежегодно</w:t>
            </w:r>
          </w:p>
        </w:tc>
        <w:tc>
          <w:tcPr>
            <w:tcW w:w="4423" w:type="dxa"/>
          </w:tcPr>
          <w:p w:rsidR="007A135B" w:rsidRPr="00A64E93" w:rsidRDefault="007A135B" w:rsidP="00C40870">
            <w:pPr>
              <w:spacing w:after="0"/>
              <w:ind w:right="145"/>
              <w:rPr>
                <w:rFonts w:ascii="Times New Roman" w:hAnsi="Times New Roman" w:cs="Times New Roman"/>
                <w:sz w:val="24"/>
                <w:szCs w:val="24"/>
              </w:rPr>
            </w:pPr>
            <w:r w:rsidRPr="00A64E93">
              <w:rPr>
                <w:rFonts w:ascii="Times New Roman" w:hAnsi="Times New Roman" w:cs="Times New Roman"/>
                <w:sz w:val="24"/>
                <w:szCs w:val="24"/>
              </w:rPr>
              <w:t>Требуются обновления</w:t>
            </w: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8E0E0E">
            <w:pPr>
              <w:pStyle w:val="a4"/>
              <w:widowControl w:val="0"/>
              <w:numPr>
                <w:ilvl w:val="0"/>
                <w:numId w:val="187"/>
              </w:numPr>
              <w:autoSpaceDE w:val="0"/>
              <w:autoSpaceDN w:val="0"/>
              <w:adjustRightInd w:val="0"/>
              <w:spacing w:after="0" w:line="240" w:lineRule="auto"/>
              <w:ind w:right="145"/>
              <w:rPr>
                <w:rFonts w:ascii="Times New Roman" w:hAnsi="Times New Roman" w:cs="Times New Roman"/>
                <w:sz w:val="24"/>
                <w:szCs w:val="24"/>
              </w:rPr>
            </w:pPr>
            <w:r w:rsidRPr="00A64E93">
              <w:rPr>
                <w:rFonts w:ascii="Times New Roman" w:hAnsi="Times New Roman" w:cs="Times New Roman"/>
                <w:sz w:val="24"/>
                <w:szCs w:val="24"/>
              </w:rPr>
              <w:t xml:space="preserve">электронные наглядные пособия; </w:t>
            </w:r>
          </w:p>
        </w:tc>
        <w:tc>
          <w:tcPr>
            <w:tcW w:w="99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992"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417"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ежегодно</w:t>
            </w:r>
          </w:p>
        </w:tc>
        <w:tc>
          <w:tcPr>
            <w:tcW w:w="4423" w:type="dxa"/>
          </w:tcPr>
          <w:p w:rsidR="007A135B" w:rsidRPr="00A64E93" w:rsidRDefault="007A135B" w:rsidP="00C40870">
            <w:pPr>
              <w:spacing w:after="0"/>
              <w:ind w:right="145"/>
              <w:rPr>
                <w:rFonts w:ascii="Times New Roman" w:hAnsi="Times New Roman" w:cs="Times New Roman"/>
                <w:sz w:val="24"/>
                <w:szCs w:val="24"/>
              </w:rPr>
            </w:pPr>
            <w:r w:rsidRPr="00A64E93">
              <w:rPr>
                <w:rFonts w:ascii="Times New Roman" w:hAnsi="Times New Roman" w:cs="Times New Roman"/>
                <w:sz w:val="24"/>
                <w:szCs w:val="24"/>
              </w:rPr>
              <w:t>Требуются обновления</w:t>
            </w: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8E0E0E">
            <w:pPr>
              <w:pStyle w:val="a4"/>
              <w:widowControl w:val="0"/>
              <w:numPr>
                <w:ilvl w:val="0"/>
                <w:numId w:val="187"/>
              </w:numPr>
              <w:autoSpaceDE w:val="0"/>
              <w:autoSpaceDN w:val="0"/>
              <w:adjustRightInd w:val="0"/>
              <w:spacing w:after="0" w:line="240" w:lineRule="auto"/>
              <w:ind w:right="145"/>
              <w:rPr>
                <w:rFonts w:ascii="Times New Roman" w:hAnsi="Times New Roman" w:cs="Times New Roman"/>
                <w:sz w:val="24"/>
                <w:szCs w:val="24"/>
              </w:rPr>
            </w:pPr>
            <w:r w:rsidRPr="00A64E93">
              <w:rPr>
                <w:rFonts w:ascii="Times New Roman" w:hAnsi="Times New Roman" w:cs="Times New Roman"/>
                <w:sz w:val="24"/>
                <w:szCs w:val="24"/>
              </w:rPr>
              <w:t xml:space="preserve">электронные тренажёры и практикумы </w:t>
            </w:r>
          </w:p>
        </w:tc>
        <w:tc>
          <w:tcPr>
            <w:tcW w:w="99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992"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417"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ежегодно</w:t>
            </w:r>
          </w:p>
        </w:tc>
        <w:tc>
          <w:tcPr>
            <w:tcW w:w="4423" w:type="dxa"/>
          </w:tcPr>
          <w:p w:rsidR="007A135B" w:rsidRPr="00A64E93" w:rsidRDefault="007A135B" w:rsidP="00C40870">
            <w:pPr>
              <w:spacing w:after="0"/>
              <w:ind w:right="145"/>
              <w:rPr>
                <w:rFonts w:ascii="Times New Roman" w:hAnsi="Times New Roman" w:cs="Times New Roman"/>
                <w:sz w:val="24"/>
                <w:szCs w:val="24"/>
              </w:rPr>
            </w:pPr>
            <w:r w:rsidRPr="00A64E93">
              <w:rPr>
                <w:rFonts w:ascii="Times New Roman" w:hAnsi="Times New Roman" w:cs="Times New Roman"/>
                <w:sz w:val="24"/>
                <w:szCs w:val="24"/>
              </w:rPr>
              <w:t>Требуются обновления</w:t>
            </w:r>
          </w:p>
        </w:tc>
      </w:tr>
      <w:tr w:rsidR="007A135B" w:rsidRPr="00A64E93" w:rsidTr="00AA5DDA">
        <w:tc>
          <w:tcPr>
            <w:tcW w:w="762" w:type="dxa"/>
            <w:shd w:val="clear" w:color="auto" w:fill="DDD9C3"/>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lang w:val="en-US"/>
              </w:rPr>
              <w:t>7</w:t>
            </w:r>
            <w:r w:rsidRPr="00A64E93">
              <w:rPr>
                <w:rFonts w:ascii="Times New Roman" w:hAnsi="Times New Roman" w:cs="Times New Roman"/>
                <w:color w:val="000000"/>
                <w:kern w:val="24"/>
                <w:sz w:val="24"/>
                <w:szCs w:val="24"/>
              </w:rPr>
              <w:t>.5.5.</w:t>
            </w:r>
          </w:p>
        </w:tc>
        <w:tc>
          <w:tcPr>
            <w:tcW w:w="6520" w:type="dxa"/>
            <w:shd w:val="clear" w:color="auto" w:fill="DDD9C3"/>
          </w:tcPr>
          <w:p w:rsidR="007A135B" w:rsidRPr="00A64E93" w:rsidRDefault="007A135B" w:rsidP="00C40870">
            <w:pPr>
              <w:spacing w:after="0"/>
              <w:ind w:right="145"/>
              <w:rPr>
                <w:rFonts w:ascii="Times New Roman" w:hAnsi="Times New Roman" w:cs="Times New Roman"/>
                <w:sz w:val="24"/>
                <w:szCs w:val="24"/>
              </w:rPr>
            </w:pPr>
            <w:r w:rsidRPr="00A64E93">
              <w:rPr>
                <w:rFonts w:ascii="Times New Roman" w:hAnsi="Times New Roman" w:cs="Times New Roman"/>
                <w:sz w:val="24"/>
                <w:szCs w:val="24"/>
              </w:rPr>
              <w:t>Обеспечено наличие доступа обучающихся к электронным образовательным ресурсам (ЭОР), размещённым в фед</w:t>
            </w:r>
            <w:r w:rsidRPr="00A64E93">
              <w:rPr>
                <w:rFonts w:ascii="Times New Roman" w:hAnsi="Times New Roman" w:cs="Times New Roman"/>
                <w:sz w:val="24"/>
                <w:szCs w:val="24"/>
              </w:rPr>
              <w:t>е</w:t>
            </w:r>
            <w:r w:rsidRPr="00A64E93">
              <w:rPr>
                <w:rFonts w:ascii="Times New Roman" w:hAnsi="Times New Roman" w:cs="Times New Roman"/>
                <w:sz w:val="24"/>
                <w:szCs w:val="24"/>
              </w:rPr>
              <w:t>ральных и региональных базах данных</w:t>
            </w:r>
          </w:p>
        </w:tc>
        <w:tc>
          <w:tcPr>
            <w:tcW w:w="993" w:type="dxa"/>
            <w:shd w:val="clear" w:color="auto" w:fill="DDD9C3"/>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992" w:type="dxa"/>
            <w:shd w:val="clear" w:color="auto" w:fill="DDD9C3"/>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14</w:t>
            </w:r>
          </w:p>
        </w:tc>
        <w:tc>
          <w:tcPr>
            <w:tcW w:w="1417" w:type="dxa"/>
            <w:shd w:val="clear" w:color="auto" w:fill="DDD9C3"/>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4423" w:type="dxa"/>
            <w:shd w:val="clear" w:color="auto" w:fill="DDD9C3"/>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8E0E0E">
            <w:pPr>
              <w:pStyle w:val="a4"/>
              <w:widowControl w:val="0"/>
              <w:numPr>
                <w:ilvl w:val="0"/>
                <w:numId w:val="202"/>
              </w:numPr>
              <w:autoSpaceDE w:val="0"/>
              <w:autoSpaceDN w:val="0"/>
              <w:adjustRightInd w:val="0"/>
              <w:spacing w:after="0" w:line="240" w:lineRule="auto"/>
              <w:ind w:left="53" w:right="145" w:firstLine="0"/>
              <w:rPr>
                <w:rFonts w:ascii="Times New Roman" w:hAnsi="Times New Roman" w:cs="Times New Roman"/>
                <w:sz w:val="24"/>
                <w:szCs w:val="24"/>
              </w:rPr>
            </w:pPr>
            <w:r w:rsidRPr="00A64E93">
              <w:rPr>
                <w:rFonts w:ascii="Times New Roman" w:hAnsi="Times New Roman" w:cs="Times New Roman"/>
                <w:sz w:val="24"/>
                <w:szCs w:val="24"/>
              </w:rPr>
              <w:t>количество обучающихся, приходящихся на 1 ко</w:t>
            </w:r>
            <w:r w:rsidRPr="00A64E93">
              <w:rPr>
                <w:rFonts w:ascii="Times New Roman" w:hAnsi="Times New Roman" w:cs="Times New Roman"/>
                <w:sz w:val="24"/>
                <w:szCs w:val="24"/>
              </w:rPr>
              <w:t>м</w:t>
            </w:r>
            <w:r w:rsidRPr="00A64E93">
              <w:rPr>
                <w:rFonts w:ascii="Times New Roman" w:hAnsi="Times New Roman" w:cs="Times New Roman"/>
                <w:sz w:val="24"/>
                <w:szCs w:val="24"/>
              </w:rPr>
              <w:lastRenderedPageBreak/>
              <w:t>пьютер, использующийся при реализации ООП ООО ОУ</w:t>
            </w:r>
          </w:p>
        </w:tc>
        <w:tc>
          <w:tcPr>
            <w:tcW w:w="99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992"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19</w:t>
            </w:r>
          </w:p>
        </w:tc>
        <w:tc>
          <w:tcPr>
            <w:tcW w:w="1417"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442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8E0E0E">
            <w:pPr>
              <w:pStyle w:val="a4"/>
              <w:widowControl w:val="0"/>
              <w:numPr>
                <w:ilvl w:val="0"/>
                <w:numId w:val="202"/>
              </w:numPr>
              <w:autoSpaceDE w:val="0"/>
              <w:autoSpaceDN w:val="0"/>
              <w:adjustRightInd w:val="0"/>
              <w:spacing w:after="0" w:line="240" w:lineRule="auto"/>
              <w:ind w:left="53" w:right="145" w:firstLine="0"/>
              <w:rPr>
                <w:rFonts w:ascii="Times New Roman" w:hAnsi="Times New Roman" w:cs="Times New Roman"/>
                <w:sz w:val="24"/>
                <w:szCs w:val="24"/>
              </w:rPr>
            </w:pPr>
            <w:r w:rsidRPr="00A64E93">
              <w:rPr>
                <w:rFonts w:ascii="Times New Roman" w:hAnsi="Times New Roman" w:cs="Times New Roman"/>
                <w:sz w:val="24"/>
                <w:szCs w:val="24"/>
              </w:rPr>
              <w:t xml:space="preserve">скорость подключения к сети Интернет </w:t>
            </w:r>
          </w:p>
        </w:tc>
        <w:tc>
          <w:tcPr>
            <w:tcW w:w="993"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99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 xml:space="preserve"> 10200</w:t>
            </w:r>
          </w:p>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Кбит/с</w:t>
            </w:r>
          </w:p>
        </w:tc>
        <w:tc>
          <w:tcPr>
            <w:tcW w:w="1417"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4423"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r>
      <w:tr w:rsidR="007A135B" w:rsidRPr="00A64E93" w:rsidTr="00AA5DDA">
        <w:tc>
          <w:tcPr>
            <w:tcW w:w="762" w:type="dxa"/>
            <w:shd w:val="clear" w:color="auto" w:fill="DDD9C3"/>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7.5.6.</w:t>
            </w:r>
          </w:p>
        </w:tc>
        <w:tc>
          <w:tcPr>
            <w:tcW w:w="6520" w:type="dxa"/>
            <w:shd w:val="clear" w:color="auto" w:fill="DDD9C3"/>
          </w:tcPr>
          <w:p w:rsidR="007A135B" w:rsidRPr="00A64E93" w:rsidRDefault="007A135B" w:rsidP="00C40870">
            <w:pPr>
              <w:spacing w:after="0"/>
              <w:ind w:right="145"/>
              <w:rPr>
                <w:rFonts w:ascii="Times New Roman" w:hAnsi="Times New Roman" w:cs="Times New Roman"/>
                <w:sz w:val="24"/>
                <w:szCs w:val="24"/>
              </w:rPr>
            </w:pPr>
            <w:r w:rsidRPr="00A64E93">
              <w:rPr>
                <w:rFonts w:ascii="Times New Roman" w:hAnsi="Times New Roman" w:cs="Times New Roman"/>
                <w:sz w:val="24"/>
                <w:szCs w:val="24"/>
              </w:rPr>
              <w:t xml:space="preserve">Средствами ИОС обеспечено: </w:t>
            </w:r>
          </w:p>
        </w:tc>
        <w:tc>
          <w:tcPr>
            <w:tcW w:w="993" w:type="dxa"/>
            <w:shd w:val="clear" w:color="auto" w:fill="DDD9C3"/>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992" w:type="dxa"/>
            <w:shd w:val="clear" w:color="auto" w:fill="DDD9C3"/>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1417" w:type="dxa"/>
            <w:shd w:val="clear" w:color="auto" w:fill="DDD9C3"/>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4423" w:type="dxa"/>
            <w:shd w:val="clear" w:color="auto" w:fill="DDD9C3"/>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8E0E0E">
            <w:pPr>
              <w:pStyle w:val="a4"/>
              <w:widowControl w:val="0"/>
              <w:numPr>
                <w:ilvl w:val="0"/>
                <w:numId w:val="184"/>
              </w:numPr>
              <w:autoSpaceDE w:val="0"/>
              <w:autoSpaceDN w:val="0"/>
              <w:adjustRightInd w:val="0"/>
              <w:spacing w:after="0" w:line="240" w:lineRule="auto"/>
              <w:ind w:left="53" w:right="147" w:firstLine="0"/>
              <w:rPr>
                <w:rFonts w:ascii="Times New Roman" w:hAnsi="Times New Roman" w:cs="Times New Roman"/>
                <w:sz w:val="24"/>
                <w:szCs w:val="24"/>
              </w:rPr>
            </w:pPr>
            <w:r w:rsidRPr="00A64E93">
              <w:rPr>
                <w:rFonts w:ascii="Times New Roman" w:hAnsi="Times New Roman" w:cs="Times New Roman"/>
                <w:sz w:val="24"/>
                <w:szCs w:val="24"/>
              </w:rPr>
              <w:t>информационно-методическая поддержка образов</w:t>
            </w:r>
            <w:r w:rsidRPr="00A64E93">
              <w:rPr>
                <w:rFonts w:ascii="Times New Roman" w:hAnsi="Times New Roman" w:cs="Times New Roman"/>
                <w:sz w:val="24"/>
                <w:szCs w:val="24"/>
              </w:rPr>
              <w:t>а</w:t>
            </w:r>
            <w:r w:rsidRPr="00A64E93">
              <w:rPr>
                <w:rFonts w:ascii="Times New Roman" w:hAnsi="Times New Roman" w:cs="Times New Roman"/>
                <w:sz w:val="24"/>
                <w:szCs w:val="24"/>
              </w:rPr>
              <w:t>тельной деятельности</w:t>
            </w:r>
          </w:p>
        </w:tc>
        <w:tc>
          <w:tcPr>
            <w:tcW w:w="99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992"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417"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4423"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8E0E0E">
            <w:pPr>
              <w:pStyle w:val="a4"/>
              <w:widowControl w:val="0"/>
              <w:numPr>
                <w:ilvl w:val="0"/>
                <w:numId w:val="184"/>
              </w:numPr>
              <w:autoSpaceDE w:val="0"/>
              <w:autoSpaceDN w:val="0"/>
              <w:adjustRightInd w:val="0"/>
              <w:spacing w:after="0" w:line="240" w:lineRule="auto"/>
              <w:ind w:left="53" w:right="147" w:firstLine="0"/>
              <w:rPr>
                <w:rFonts w:ascii="Times New Roman" w:hAnsi="Times New Roman" w:cs="Times New Roman"/>
                <w:sz w:val="24"/>
                <w:szCs w:val="24"/>
              </w:rPr>
            </w:pPr>
            <w:r w:rsidRPr="00A64E93">
              <w:rPr>
                <w:rFonts w:ascii="Times New Roman" w:hAnsi="Times New Roman" w:cs="Times New Roman"/>
                <w:sz w:val="24"/>
                <w:szCs w:val="24"/>
              </w:rPr>
              <w:t>планирование образовательной деятельности и ее ресурсного обеспечения</w:t>
            </w:r>
          </w:p>
        </w:tc>
        <w:tc>
          <w:tcPr>
            <w:tcW w:w="99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992"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417"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4423"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8E0E0E">
            <w:pPr>
              <w:pStyle w:val="a4"/>
              <w:widowControl w:val="0"/>
              <w:numPr>
                <w:ilvl w:val="0"/>
                <w:numId w:val="184"/>
              </w:numPr>
              <w:autoSpaceDE w:val="0"/>
              <w:autoSpaceDN w:val="0"/>
              <w:adjustRightInd w:val="0"/>
              <w:spacing w:after="0" w:line="240" w:lineRule="auto"/>
              <w:ind w:left="53" w:right="147" w:firstLine="0"/>
              <w:rPr>
                <w:rFonts w:ascii="Times New Roman" w:hAnsi="Times New Roman" w:cs="Times New Roman"/>
                <w:sz w:val="24"/>
                <w:szCs w:val="24"/>
              </w:rPr>
            </w:pPr>
            <w:r w:rsidRPr="00A64E93">
              <w:rPr>
                <w:rFonts w:ascii="Times New Roman" w:hAnsi="Times New Roman" w:cs="Times New Roman"/>
                <w:sz w:val="24"/>
                <w:szCs w:val="24"/>
              </w:rPr>
              <w:t>мониторинг и фиксацию хода и результатов образ</w:t>
            </w:r>
            <w:r w:rsidRPr="00A64E93">
              <w:rPr>
                <w:rFonts w:ascii="Times New Roman" w:hAnsi="Times New Roman" w:cs="Times New Roman"/>
                <w:sz w:val="24"/>
                <w:szCs w:val="24"/>
              </w:rPr>
              <w:t>о</w:t>
            </w:r>
            <w:r w:rsidRPr="00A64E93">
              <w:rPr>
                <w:rFonts w:ascii="Times New Roman" w:hAnsi="Times New Roman" w:cs="Times New Roman"/>
                <w:sz w:val="24"/>
                <w:szCs w:val="24"/>
              </w:rPr>
              <w:t>вательной деятельности</w:t>
            </w:r>
          </w:p>
        </w:tc>
        <w:tc>
          <w:tcPr>
            <w:tcW w:w="99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992"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1417"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2017</w:t>
            </w:r>
          </w:p>
        </w:tc>
        <w:tc>
          <w:tcPr>
            <w:tcW w:w="4423"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8E0E0E">
            <w:pPr>
              <w:pStyle w:val="a4"/>
              <w:widowControl w:val="0"/>
              <w:numPr>
                <w:ilvl w:val="0"/>
                <w:numId w:val="184"/>
              </w:numPr>
              <w:autoSpaceDE w:val="0"/>
              <w:autoSpaceDN w:val="0"/>
              <w:adjustRightInd w:val="0"/>
              <w:spacing w:after="0" w:line="240" w:lineRule="auto"/>
              <w:ind w:left="53" w:right="147" w:firstLine="0"/>
              <w:rPr>
                <w:rFonts w:ascii="Times New Roman" w:hAnsi="Times New Roman" w:cs="Times New Roman"/>
                <w:sz w:val="24"/>
                <w:szCs w:val="24"/>
              </w:rPr>
            </w:pPr>
            <w:r w:rsidRPr="00A64E93">
              <w:rPr>
                <w:rFonts w:ascii="Times New Roman" w:hAnsi="Times New Roman" w:cs="Times New Roman"/>
                <w:sz w:val="24"/>
                <w:szCs w:val="24"/>
              </w:rPr>
              <w:t>мониторинг здоровья обучающихся</w:t>
            </w:r>
          </w:p>
        </w:tc>
        <w:tc>
          <w:tcPr>
            <w:tcW w:w="99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992"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417"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4423"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8E0E0E">
            <w:pPr>
              <w:pStyle w:val="a4"/>
              <w:widowControl w:val="0"/>
              <w:numPr>
                <w:ilvl w:val="0"/>
                <w:numId w:val="184"/>
              </w:numPr>
              <w:autoSpaceDE w:val="0"/>
              <w:autoSpaceDN w:val="0"/>
              <w:adjustRightInd w:val="0"/>
              <w:spacing w:after="0" w:line="240" w:lineRule="auto"/>
              <w:ind w:left="53" w:right="147" w:firstLine="0"/>
              <w:rPr>
                <w:rFonts w:ascii="Times New Roman" w:hAnsi="Times New Roman" w:cs="Times New Roman"/>
                <w:sz w:val="24"/>
                <w:szCs w:val="24"/>
              </w:rPr>
            </w:pPr>
            <w:r w:rsidRPr="00A64E93">
              <w:rPr>
                <w:rFonts w:ascii="Times New Roman" w:hAnsi="Times New Roman" w:cs="Times New Roman"/>
                <w:sz w:val="24"/>
                <w:szCs w:val="24"/>
              </w:rPr>
              <w:t>современные процедуры создания, поиска, сбора, анализа, обработки, хранения и представления информ</w:t>
            </w:r>
            <w:r w:rsidRPr="00A64E93">
              <w:rPr>
                <w:rFonts w:ascii="Times New Roman" w:hAnsi="Times New Roman" w:cs="Times New Roman"/>
                <w:sz w:val="24"/>
                <w:szCs w:val="24"/>
              </w:rPr>
              <w:t>а</w:t>
            </w:r>
            <w:r w:rsidRPr="00A64E93">
              <w:rPr>
                <w:rFonts w:ascii="Times New Roman" w:hAnsi="Times New Roman" w:cs="Times New Roman"/>
                <w:sz w:val="24"/>
                <w:szCs w:val="24"/>
              </w:rPr>
              <w:t>ции</w:t>
            </w:r>
          </w:p>
        </w:tc>
        <w:tc>
          <w:tcPr>
            <w:tcW w:w="99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992"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417"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4423"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8E0E0E">
            <w:pPr>
              <w:pStyle w:val="a4"/>
              <w:widowControl w:val="0"/>
              <w:numPr>
                <w:ilvl w:val="0"/>
                <w:numId w:val="184"/>
              </w:numPr>
              <w:autoSpaceDE w:val="0"/>
              <w:autoSpaceDN w:val="0"/>
              <w:adjustRightInd w:val="0"/>
              <w:spacing w:after="0" w:line="240" w:lineRule="auto"/>
              <w:ind w:left="53" w:right="147" w:firstLine="0"/>
              <w:rPr>
                <w:rFonts w:ascii="Times New Roman" w:hAnsi="Times New Roman" w:cs="Times New Roman"/>
                <w:sz w:val="24"/>
                <w:szCs w:val="24"/>
              </w:rPr>
            </w:pPr>
            <w:r w:rsidRPr="00A64E93">
              <w:rPr>
                <w:rFonts w:ascii="Times New Roman" w:hAnsi="Times New Roman" w:cs="Times New Roman"/>
                <w:sz w:val="24"/>
                <w:szCs w:val="24"/>
              </w:rPr>
              <w:t>дистанционное взаимодействие всех участников о</w:t>
            </w:r>
            <w:r w:rsidRPr="00A64E93">
              <w:rPr>
                <w:rFonts w:ascii="Times New Roman" w:hAnsi="Times New Roman" w:cs="Times New Roman"/>
                <w:sz w:val="24"/>
                <w:szCs w:val="24"/>
              </w:rPr>
              <w:t>б</w:t>
            </w:r>
            <w:r w:rsidRPr="00A64E93">
              <w:rPr>
                <w:rFonts w:ascii="Times New Roman" w:hAnsi="Times New Roman" w:cs="Times New Roman"/>
                <w:sz w:val="24"/>
                <w:szCs w:val="24"/>
              </w:rPr>
              <w:t>разовательных отношений (обучающихся, их родителей (законных представителей), педагогических работников, органов управления в сфере образования, общественности)</w:t>
            </w:r>
          </w:p>
        </w:tc>
        <w:tc>
          <w:tcPr>
            <w:tcW w:w="99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992"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0</w:t>
            </w:r>
          </w:p>
        </w:tc>
        <w:tc>
          <w:tcPr>
            <w:tcW w:w="1417"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2019</w:t>
            </w:r>
          </w:p>
        </w:tc>
        <w:tc>
          <w:tcPr>
            <w:tcW w:w="4423"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8E0E0E">
            <w:pPr>
              <w:pStyle w:val="a4"/>
              <w:widowControl w:val="0"/>
              <w:numPr>
                <w:ilvl w:val="1"/>
                <w:numId w:val="184"/>
              </w:numPr>
              <w:autoSpaceDE w:val="0"/>
              <w:autoSpaceDN w:val="0"/>
              <w:adjustRightInd w:val="0"/>
              <w:spacing w:after="0" w:line="240" w:lineRule="auto"/>
              <w:ind w:left="53" w:right="147" w:firstLine="0"/>
              <w:rPr>
                <w:rFonts w:ascii="Times New Roman" w:hAnsi="Times New Roman" w:cs="Times New Roman"/>
                <w:sz w:val="24"/>
                <w:szCs w:val="24"/>
              </w:rPr>
            </w:pPr>
            <w:r w:rsidRPr="00A64E93">
              <w:rPr>
                <w:rFonts w:ascii="Times New Roman" w:hAnsi="Times New Roman" w:cs="Times New Roman"/>
                <w:sz w:val="24"/>
                <w:szCs w:val="24"/>
              </w:rPr>
              <w:t>в том числе в рамках дистанционного образования</w:t>
            </w:r>
          </w:p>
        </w:tc>
        <w:tc>
          <w:tcPr>
            <w:tcW w:w="99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992"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0</w:t>
            </w:r>
          </w:p>
        </w:tc>
        <w:tc>
          <w:tcPr>
            <w:tcW w:w="1417"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2019</w:t>
            </w:r>
          </w:p>
        </w:tc>
        <w:tc>
          <w:tcPr>
            <w:tcW w:w="4423"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8E0E0E">
            <w:pPr>
              <w:pStyle w:val="a4"/>
              <w:widowControl w:val="0"/>
              <w:numPr>
                <w:ilvl w:val="0"/>
                <w:numId w:val="184"/>
              </w:numPr>
              <w:autoSpaceDE w:val="0"/>
              <w:autoSpaceDN w:val="0"/>
              <w:adjustRightInd w:val="0"/>
              <w:spacing w:after="0" w:line="240" w:lineRule="auto"/>
              <w:ind w:left="53" w:right="147" w:firstLine="0"/>
              <w:rPr>
                <w:rFonts w:ascii="Times New Roman" w:hAnsi="Times New Roman" w:cs="Times New Roman"/>
                <w:sz w:val="24"/>
                <w:szCs w:val="24"/>
              </w:rPr>
            </w:pPr>
            <w:r w:rsidRPr="00A64E93">
              <w:rPr>
                <w:rFonts w:ascii="Times New Roman" w:hAnsi="Times New Roman" w:cs="Times New Roman"/>
                <w:sz w:val="24"/>
                <w:szCs w:val="24"/>
              </w:rPr>
              <w:t>дистанционное взаимодействие организации, ос</w:t>
            </w:r>
            <w:r w:rsidRPr="00A64E93">
              <w:rPr>
                <w:rFonts w:ascii="Times New Roman" w:hAnsi="Times New Roman" w:cs="Times New Roman"/>
                <w:sz w:val="24"/>
                <w:szCs w:val="24"/>
              </w:rPr>
              <w:t>у</w:t>
            </w:r>
            <w:r w:rsidRPr="00A64E93">
              <w:rPr>
                <w:rFonts w:ascii="Times New Roman" w:hAnsi="Times New Roman" w:cs="Times New Roman"/>
                <w:sz w:val="24"/>
                <w:szCs w:val="24"/>
              </w:rPr>
              <w:t>ществляющей образовательную деятельность, с другими организациями, осуществляющими образовательную де</w:t>
            </w:r>
            <w:r w:rsidRPr="00A64E93">
              <w:rPr>
                <w:rFonts w:ascii="Times New Roman" w:hAnsi="Times New Roman" w:cs="Times New Roman"/>
                <w:sz w:val="24"/>
                <w:szCs w:val="24"/>
              </w:rPr>
              <w:t>я</w:t>
            </w:r>
            <w:r w:rsidRPr="00A64E93">
              <w:rPr>
                <w:rFonts w:ascii="Times New Roman" w:hAnsi="Times New Roman" w:cs="Times New Roman"/>
                <w:sz w:val="24"/>
                <w:szCs w:val="24"/>
              </w:rPr>
              <w:t>тельность, и организациями социальной сферы: учрежд</w:t>
            </w:r>
            <w:r w:rsidRPr="00A64E93">
              <w:rPr>
                <w:rFonts w:ascii="Times New Roman" w:hAnsi="Times New Roman" w:cs="Times New Roman"/>
                <w:sz w:val="24"/>
                <w:szCs w:val="24"/>
              </w:rPr>
              <w:t>е</w:t>
            </w:r>
            <w:r w:rsidRPr="00A64E93">
              <w:rPr>
                <w:rFonts w:ascii="Times New Roman" w:hAnsi="Times New Roman" w:cs="Times New Roman"/>
                <w:sz w:val="24"/>
                <w:szCs w:val="24"/>
              </w:rPr>
              <w:t>ниями культуры, здравоохранения, спорта, досуга, слу</w:t>
            </w:r>
            <w:r w:rsidRPr="00A64E93">
              <w:rPr>
                <w:rFonts w:ascii="Times New Roman" w:hAnsi="Times New Roman" w:cs="Times New Roman"/>
                <w:sz w:val="24"/>
                <w:szCs w:val="24"/>
              </w:rPr>
              <w:t>ж</w:t>
            </w:r>
            <w:r w:rsidRPr="00A64E93">
              <w:rPr>
                <w:rFonts w:ascii="Times New Roman" w:hAnsi="Times New Roman" w:cs="Times New Roman"/>
                <w:sz w:val="24"/>
                <w:szCs w:val="24"/>
              </w:rPr>
              <w:t>бами занятости населения, обеспечения безопасности жи</w:t>
            </w:r>
            <w:r w:rsidRPr="00A64E93">
              <w:rPr>
                <w:rFonts w:ascii="Times New Roman" w:hAnsi="Times New Roman" w:cs="Times New Roman"/>
                <w:sz w:val="24"/>
                <w:szCs w:val="24"/>
              </w:rPr>
              <w:t>з</w:t>
            </w:r>
            <w:r w:rsidRPr="00A64E93">
              <w:rPr>
                <w:rFonts w:ascii="Times New Roman" w:hAnsi="Times New Roman" w:cs="Times New Roman"/>
                <w:sz w:val="24"/>
                <w:szCs w:val="24"/>
              </w:rPr>
              <w:t>недеятельности</w:t>
            </w:r>
          </w:p>
        </w:tc>
        <w:tc>
          <w:tcPr>
            <w:tcW w:w="99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992"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0</w:t>
            </w:r>
          </w:p>
        </w:tc>
        <w:tc>
          <w:tcPr>
            <w:tcW w:w="1417"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2019</w:t>
            </w:r>
          </w:p>
        </w:tc>
        <w:tc>
          <w:tcPr>
            <w:tcW w:w="4423"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8E0E0E">
            <w:pPr>
              <w:pStyle w:val="a4"/>
              <w:widowControl w:val="0"/>
              <w:numPr>
                <w:ilvl w:val="0"/>
                <w:numId w:val="184"/>
              </w:numPr>
              <w:autoSpaceDE w:val="0"/>
              <w:autoSpaceDN w:val="0"/>
              <w:adjustRightInd w:val="0"/>
              <w:spacing w:after="0" w:line="240" w:lineRule="auto"/>
              <w:ind w:left="53" w:right="147" w:firstLine="0"/>
              <w:rPr>
                <w:rFonts w:ascii="Times New Roman" w:hAnsi="Times New Roman" w:cs="Times New Roman"/>
                <w:sz w:val="24"/>
                <w:szCs w:val="24"/>
              </w:rPr>
            </w:pPr>
            <w:r w:rsidRPr="00A64E93">
              <w:rPr>
                <w:rFonts w:ascii="Times New Roman" w:hAnsi="Times New Roman" w:cs="Times New Roman"/>
                <w:sz w:val="24"/>
                <w:szCs w:val="24"/>
              </w:rPr>
              <w:t>используется практика размещения домашнего з</w:t>
            </w:r>
            <w:r w:rsidRPr="00A64E93">
              <w:rPr>
                <w:rFonts w:ascii="Times New Roman" w:hAnsi="Times New Roman" w:cs="Times New Roman"/>
                <w:sz w:val="24"/>
                <w:szCs w:val="24"/>
              </w:rPr>
              <w:t>а</w:t>
            </w:r>
            <w:r w:rsidRPr="00A64E93">
              <w:rPr>
                <w:rFonts w:ascii="Times New Roman" w:hAnsi="Times New Roman" w:cs="Times New Roman"/>
                <w:sz w:val="24"/>
                <w:szCs w:val="24"/>
              </w:rPr>
              <w:t>дания (текстовая формулировка, видеофильм)</w:t>
            </w:r>
          </w:p>
        </w:tc>
        <w:tc>
          <w:tcPr>
            <w:tcW w:w="99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992"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417"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4423"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Сайт школы</w:t>
            </w: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8E0E0E">
            <w:pPr>
              <w:pStyle w:val="a4"/>
              <w:widowControl w:val="0"/>
              <w:numPr>
                <w:ilvl w:val="0"/>
                <w:numId w:val="184"/>
              </w:numPr>
              <w:autoSpaceDE w:val="0"/>
              <w:autoSpaceDN w:val="0"/>
              <w:adjustRightInd w:val="0"/>
              <w:spacing w:after="0" w:line="240" w:lineRule="auto"/>
              <w:ind w:left="53" w:right="145" w:firstLine="0"/>
              <w:rPr>
                <w:rFonts w:ascii="Times New Roman" w:hAnsi="Times New Roman" w:cs="Times New Roman"/>
                <w:sz w:val="24"/>
                <w:szCs w:val="24"/>
              </w:rPr>
            </w:pPr>
            <w:r w:rsidRPr="00A64E93">
              <w:rPr>
                <w:rFonts w:ascii="Times New Roman" w:hAnsi="Times New Roman" w:cs="Times New Roman"/>
                <w:sz w:val="24"/>
                <w:szCs w:val="24"/>
              </w:rPr>
              <w:t>размещаются творческие работы учителей и обуч</w:t>
            </w:r>
            <w:r w:rsidRPr="00A64E93">
              <w:rPr>
                <w:rFonts w:ascii="Times New Roman" w:hAnsi="Times New Roman" w:cs="Times New Roman"/>
                <w:sz w:val="24"/>
                <w:szCs w:val="24"/>
              </w:rPr>
              <w:t>а</w:t>
            </w:r>
            <w:r w:rsidRPr="00A64E93">
              <w:rPr>
                <w:rFonts w:ascii="Times New Roman" w:hAnsi="Times New Roman" w:cs="Times New Roman"/>
                <w:sz w:val="24"/>
                <w:szCs w:val="24"/>
              </w:rPr>
              <w:t>ющихся</w:t>
            </w:r>
          </w:p>
        </w:tc>
        <w:tc>
          <w:tcPr>
            <w:tcW w:w="99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992"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417"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4423"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По мере необходимости</w:t>
            </w: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8E0E0E">
            <w:pPr>
              <w:pStyle w:val="a4"/>
              <w:widowControl w:val="0"/>
              <w:numPr>
                <w:ilvl w:val="0"/>
                <w:numId w:val="184"/>
              </w:numPr>
              <w:autoSpaceDE w:val="0"/>
              <w:autoSpaceDN w:val="0"/>
              <w:adjustRightInd w:val="0"/>
              <w:spacing w:after="0" w:line="240" w:lineRule="auto"/>
              <w:ind w:left="53" w:right="145" w:firstLine="0"/>
              <w:rPr>
                <w:rFonts w:ascii="Times New Roman" w:hAnsi="Times New Roman" w:cs="Times New Roman"/>
                <w:sz w:val="24"/>
                <w:szCs w:val="24"/>
              </w:rPr>
            </w:pPr>
            <w:r w:rsidRPr="00A64E93">
              <w:rPr>
                <w:rFonts w:ascii="Times New Roman" w:hAnsi="Times New Roman" w:cs="Times New Roman"/>
                <w:sz w:val="24"/>
                <w:szCs w:val="24"/>
              </w:rPr>
              <w:t>осуществляется связь учителей, администрации, р</w:t>
            </w:r>
            <w:r w:rsidRPr="00A64E93">
              <w:rPr>
                <w:rFonts w:ascii="Times New Roman" w:hAnsi="Times New Roman" w:cs="Times New Roman"/>
                <w:sz w:val="24"/>
                <w:szCs w:val="24"/>
              </w:rPr>
              <w:t>о</w:t>
            </w:r>
            <w:r w:rsidRPr="00A64E93">
              <w:rPr>
                <w:rFonts w:ascii="Times New Roman" w:hAnsi="Times New Roman" w:cs="Times New Roman"/>
                <w:sz w:val="24"/>
                <w:szCs w:val="24"/>
              </w:rPr>
              <w:t>дителей, органов управления</w:t>
            </w:r>
          </w:p>
        </w:tc>
        <w:tc>
          <w:tcPr>
            <w:tcW w:w="99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992"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417"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4423"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В свободном доступе</w:t>
            </w: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8E0E0E">
            <w:pPr>
              <w:pStyle w:val="a4"/>
              <w:widowControl w:val="0"/>
              <w:numPr>
                <w:ilvl w:val="0"/>
                <w:numId w:val="185"/>
              </w:numPr>
              <w:autoSpaceDE w:val="0"/>
              <w:autoSpaceDN w:val="0"/>
              <w:adjustRightInd w:val="0"/>
              <w:spacing w:after="0" w:line="240" w:lineRule="auto"/>
              <w:ind w:left="53" w:right="145" w:firstLine="0"/>
              <w:rPr>
                <w:rFonts w:ascii="Times New Roman" w:hAnsi="Times New Roman" w:cs="Times New Roman"/>
                <w:sz w:val="24"/>
                <w:szCs w:val="24"/>
              </w:rPr>
            </w:pPr>
            <w:r w:rsidRPr="00A64E93">
              <w:rPr>
                <w:rFonts w:ascii="Times New Roman" w:hAnsi="Times New Roman" w:cs="Times New Roman"/>
                <w:sz w:val="24"/>
                <w:szCs w:val="24"/>
              </w:rPr>
              <w:t>осуществляется методическая поддержка учителей (интернет-школа, мультимедиаколлекция)</w:t>
            </w:r>
          </w:p>
        </w:tc>
        <w:tc>
          <w:tcPr>
            <w:tcW w:w="99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992"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34</w:t>
            </w:r>
          </w:p>
        </w:tc>
        <w:tc>
          <w:tcPr>
            <w:tcW w:w="1417"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4423"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Количество учителей, работающих в классе</w:t>
            </w:r>
          </w:p>
        </w:tc>
      </w:tr>
      <w:tr w:rsidR="007A135B" w:rsidRPr="00A64E93" w:rsidTr="00AA5DDA">
        <w:tc>
          <w:tcPr>
            <w:tcW w:w="762" w:type="dxa"/>
            <w:shd w:val="clear" w:color="auto" w:fill="DDD9C3"/>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lang w:val="en-US"/>
              </w:rPr>
              <w:t>7</w:t>
            </w:r>
            <w:r w:rsidRPr="00A64E93">
              <w:rPr>
                <w:rFonts w:ascii="Times New Roman" w:hAnsi="Times New Roman" w:cs="Times New Roman"/>
                <w:color w:val="000000"/>
                <w:kern w:val="24"/>
                <w:sz w:val="24"/>
                <w:szCs w:val="24"/>
              </w:rPr>
              <w:t>.5.7.</w:t>
            </w:r>
          </w:p>
        </w:tc>
        <w:tc>
          <w:tcPr>
            <w:tcW w:w="6520" w:type="dxa"/>
            <w:shd w:val="clear" w:color="auto" w:fill="DDD9C3"/>
          </w:tcPr>
          <w:p w:rsidR="007A135B" w:rsidRPr="00A64E93" w:rsidRDefault="007A135B" w:rsidP="00C40870">
            <w:pPr>
              <w:spacing w:after="0"/>
              <w:ind w:right="147"/>
              <w:rPr>
                <w:rFonts w:ascii="Times New Roman" w:hAnsi="Times New Roman" w:cs="Times New Roman"/>
                <w:sz w:val="24"/>
                <w:szCs w:val="24"/>
              </w:rPr>
            </w:pPr>
            <w:r w:rsidRPr="00A64E93">
              <w:rPr>
                <w:rFonts w:ascii="Times New Roman" w:hAnsi="Times New Roman" w:cs="Times New Roman"/>
                <w:sz w:val="24"/>
                <w:szCs w:val="24"/>
              </w:rPr>
              <w:t>Обеспечен контролируемый доступ обучающихся к обр</w:t>
            </w:r>
            <w:r w:rsidRPr="00A64E93">
              <w:rPr>
                <w:rFonts w:ascii="Times New Roman" w:hAnsi="Times New Roman" w:cs="Times New Roman"/>
                <w:sz w:val="24"/>
                <w:szCs w:val="24"/>
              </w:rPr>
              <w:t>а</w:t>
            </w:r>
            <w:r w:rsidRPr="00A64E93">
              <w:rPr>
                <w:rFonts w:ascii="Times New Roman" w:hAnsi="Times New Roman" w:cs="Times New Roman"/>
                <w:sz w:val="24"/>
                <w:szCs w:val="24"/>
              </w:rPr>
              <w:t>зовательным ресурсам в сети Интернете</w:t>
            </w:r>
          </w:p>
        </w:tc>
        <w:tc>
          <w:tcPr>
            <w:tcW w:w="993" w:type="dxa"/>
            <w:shd w:val="clear" w:color="auto" w:fill="DDD9C3"/>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992" w:type="dxa"/>
            <w:shd w:val="clear" w:color="auto" w:fill="DDD9C3"/>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1417" w:type="dxa"/>
            <w:shd w:val="clear" w:color="auto" w:fill="DDD9C3"/>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4423" w:type="dxa"/>
            <w:shd w:val="clear" w:color="auto" w:fill="DDD9C3"/>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r>
      <w:tr w:rsidR="007A135B" w:rsidRPr="00A64E93" w:rsidTr="00AA5DDA">
        <w:tc>
          <w:tcPr>
            <w:tcW w:w="762"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6520" w:type="dxa"/>
          </w:tcPr>
          <w:p w:rsidR="007A135B" w:rsidRPr="00A64E93" w:rsidRDefault="007A135B" w:rsidP="008E0E0E">
            <w:pPr>
              <w:pStyle w:val="a4"/>
              <w:widowControl w:val="0"/>
              <w:numPr>
                <w:ilvl w:val="0"/>
                <w:numId w:val="185"/>
              </w:numPr>
              <w:autoSpaceDE w:val="0"/>
              <w:autoSpaceDN w:val="0"/>
              <w:adjustRightInd w:val="0"/>
              <w:spacing w:after="0" w:line="240" w:lineRule="auto"/>
              <w:ind w:left="714" w:right="147" w:hanging="357"/>
              <w:rPr>
                <w:rFonts w:ascii="Times New Roman" w:hAnsi="Times New Roman" w:cs="Times New Roman"/>
                <w:sz w:val="24"/>
                <w:szCs w:val="24"/>
              </w:rPr>
            </w:pPr>
            <w:r w:rsidRPr="00A64E93">
              <w:rPr>
                <w:rFonts w:ascii="Times New Roman" w:hAnsi="Times New Roman" w:cs="Times New Roman"/>
                <w:sz w:val="24"/>
                <w:szCs w:val="24"/>
              </w:rPr>
              <w:t>количество компьютеров, на которых установлен контент-фильтр</w:t>
            </w:r>
          </w:p>
        </w:tc>
        <w:tc>
          <w:tcPr>
            <w:tcW w:w="99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c>
          <w:tcPr>
            <w:tcW w:w="992"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r w:rsidRPr="00A64E93">
              <w:rPr>
                <w:rFonts w:ascii="Times New Roman" w:hAnsi="Times New Roman" w:cs="Times New Roman"/>
                <w:color w:val="000000"/>
                <w:kern w:val="24"/>
                <w:sz w:val="24"/>
                <w:szCs w:val="24"/>
              </w:rPr>
              <w:t>1</w:t>
            </w:r>
          </w:p>
        </w:tc>
        <w:tc>
          <w:tcPr>
            <w:tcW w:w="1417" w:type="dxa"/>
          </w:tcPr>
          <w:p w:rsidR="007A135B" w:rsidRPr="00A64E93" w:rsidRDefault="007A135B" w:rsidP="00C40870">
            <w:pPr>
              <w:tabs>
                <w:tab w:val="left" w:leader="underscore" w:pos="9144"/>
              </w:tabs>
              <w:spacing w:after="0"/>
              <w:rPr>
                <w:rFonts w:ascii="Times New Roman" w:hAnsi="Times New Roman" w:cs="Times New Roman"/>
                <w:color w:val="000000"/>
                <w:kern w:val="24"/>
                <w:sz w:val="24"/>
                <w:szCs w:val="24"/>
              </w:rPr>
            </w:pPr>
          </w:p>
        </w:tc>
        <w:tc>
          <w:tcPr>
            <w:tcW w:w="4423" w:type="dxa"/>
          </w:tcPr>
          <w:p w:rsidR="007A135B" w:rsidRPr="00A64E93" w:rsidRDefault="007A135B" w:rsidP="00C40870">
            <w:pPr>
              <w:tabs>
                <w:tab w:val="left" w:leader="underscore" w:pos="9144"/>
              </w:tabs>
              <w:spacing w:after="0"/>
              <w:jc w:val="center"/>
              <w:rPr>
                <w:rFonts w:ascii="Times New Roman" w:hAnsi="Times New Roman" w:cs="Times New Roman"/>
                <w:color w:val="000000"/>
                <w:kern w:val="24"/>
                <w:sz w:val="24"/>
                <w:szCs w:val="24"/>
              </w:rPr>
            </w:pPr>
          </w:p>
        </w:tc>
      </w:tr>
    </w:tbl>
    <w:p w:rsidR="007A135B" w:rsidRPr="00A64E93" w:rsidRDefault="007A135B" w:rsidP="00C40870">
      <w:pPr>
        <w:widowControl w:val="0"/>
        <w:tabs>
          <w:tab w:val="left" w:pos="720"/>
        </w:tabs>
        <w:autoSpaceDE w:val="0"/>
        <w:autoSpaceDN w:val="0"/>
        <w:adjustRightInd w:val="0"/>
        <w:spacing w:after="0" w:line="314" w:lineRule="exact"/>
        <w:jc w:val="center"/>
        <w:rPr>
          <w:rFonts w:ascii="Times New Roman" w:eastAsia="MS Mincho" w:hAnsi="Times New Roman"/>
          <w:b/>
          <w:bCs/>
          <w:color w:val="FF0000"/>
          <w:sz w:val="28"/>
          <w:szCs w:val="28"/>
          <w:lang w:eastAsia="ja-JP"/>
        </w:rPr>
        <w:sectPr w:rsidR="007A135B" w:rsidRPr="00A64E93" w:rsidSect="00DE2059">
          <w:pgSz w:w="16838" w:h="11906" w:orient="landscape"/>
          <w:pgMar w:top="924" w:right="1134" w:bottom="1276" w:left="1134" w:header="709" w:footer="709" w:gutter="0"/>
          <w:cols w:space="708"/>
          <w:titlePg/>
          <w:docGrid w:linePitch="360"/>
        </w:sectPr>
      </w:pPr>
    </w:p>
    <w:p w:rsidR="007A135B" w:rsidRPr="00A64E93" w:rsidRDefault="007A135B" w:rsidP="00C40870">
      <w:pPr>
        <w:widowControl w:val="0"/>
        <w:tabs>
          <w:tab w:val="left" w:pos="720"/>
        </w:tabs>
        <w:autoSpaceDE w:val="0"/>
        <w:autoSpaceDN w:val="0"/>
        <w:adjustRightInd w:val="0"/>
        <w:spacing w:after="0" w:line="314" w:lineRule="exact"/>
        <w:jc w:val="center"/>
        <w:rPr>
          <w:rFonts w:ascii="Times New Roman" w:eastAsia="MS Mincho" w:hAnsi="Times New Roman"/>
          <w:b/>
          <w:bCs/>
          <w:color w:val="FF0000"/>
          <w:sz w:val="28"/>
          <w:szCs w:val="28"/>
          <w:lang w:eastAsia="ja-JP"/>
        </w:rPr>
      </w:pPr>
    </w:p>
    <w:p w:rsidR="007A135B" w:rsidRPr="00A64E93" w:rsidRDefault="007A135B" w:rsidP="009C1EDD">
      <w:pPr>
        <w:widowControl w:val="0"/>
        <w:autoSpaceDE w:val="0"/>
        <w:autoSpaceDN w:val="0"/>
        <w:adjustRightInd w:val="0"/>
        <w:spacing w:after="0" w:line="240" w:lineRule="auto"/>
        <w:ind w:left="360"/>
        <w:jc w:val="center"/>
        <w:rPr>
          <w:rFonts w:ascii="Times New Roman" w:hAnsi="Times New Roman" w:cs="Times New Roman"/>
          <w:b/>
          <w:bCs/>
          <w:sz w:val="28"/>
          <w:szCs w:val="28"/>
        </w:rPr>
      </w:pPr>
      <w:r w:rsidRPr="00A64E93">
        <w:rPr>
          <w:rFonts w:ascii="Times New Roman" w:hAnsi="Times New Roman" w:cs="Times New Roman"/>
          <w:b/>
          <w:bCs/>
          <w:sz w:val="28"/>
          <w:szCs w:val="28"/>
        </w:rPr>
        <w:t xml:space="preserve">3.2.7.Сетевой график (дорожная карта) по формированию необходимых условий </w:t>
      </w:r>
    </w:p>
    <w:tbl>
      <w:tblPr>
        <w:tblW w:w="1063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6"/>
        <w:gridCol w:w="4076"/>
        <w:gridCol w:w="2378"/>
        <w:gridCol w:w="2050"/>
        <w:gridCol w:w="1560"/>
      </w:tblGrid>
      <w:tr w:rsidR="007A135B" w:rsidRPr="00A64E93" w:rsidTr="003A3856">
        <w:tc>
          <w:tcPr>
            <w:tcW w:w="566"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w:t>
            </w:r>
          </w:p>
        </w:tc>
        <w:tc>
          <w:tcPr>
            <w:tcW w:w="4076"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Мероприятие</w:t>
            </w:r>
          </w:p>
        </w:tc>
        <w:tc>
          <w:tcPr>
            <w:tcW w:w="2378"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Ответственные</w:t>
            </w:r>
          </w:p>
        </w:tc>
        <w:tc>
          <w:tcPr>
            <w:tcW w:w="2050"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Сроки</w:t>
            </w:r>
          </w:p>
        </w:tc>
        <w:tc>
          <w:tcPr>
            <w:tcW w:w="1560" w:type="dxa"/>
          </w:tcPr>
          <w:p w:rsidR="007A135B" w:rsidRPr="00A64E93" w:rsidRDefault="007A135B" w:rsidP="00826F94">
            <w:pPr>
              <w:pStyle w:val="Default"/>
            </w:pPr>
            <w:r w:rsidRPr="00A64E93">
              <w:t>Формы о</w:t>
            </w:r>
            <w:r w:rsidRPr="00A64E93">
              <w:t>т</w:t>
            </w:r>
            <w:r w:rsidRPr="00A64E93">
              <w:t>четных д</w:t>
            </w:r>
            <w:r w:rsidRPr="00A64E93">
              <w:t>о</w:t>
            </w:r>
            <w:r w:rsidRPr="00A64E93">
              <w:t xml:space="preserve">кументов </w:t>
            </w:r>
          </w:p>
        </w:tc>
      </w:tr>
      <w:tr w:rsidR="007A135B" w:rsidRPr="00A64E93" w:rsidTr="003A3856">
        <w:tc>
          <w:tcPr>
            <w:tcW w:w="10630" w:type="dxa"/>
            <w:gridSpan w:val="5"/>
          </w:tcPr>
          <w:p w:rsidR="007A135B" w:rsidRPr="00A64E93" w:rsidRDefault="007A135B" w:rsidP="00826F94">
            <w:pPr>
              <w:spacing w:after="0" w:line="240" w:lineRule="auto"/>
              <w:jc w:val="center"/>
              <w:rPr>
                <w:rFonts w:ascii="Times New Roman" w:hAnsi="Times New Roman" w:cs="Times New Roman"/>
                <w:b/>
                <w:bCs/>
                <w:sz w:val="24"/>
                <w:szCs w:val="24"/>
              </w:rPr>
            </w:pPr>
            <w:r w:rsidRPr="00A64E93">
              <w:rPr>
                <w:rFonts w:ascii="Times New Roman" w:hAnsi="Times New Roman" w:cs="Times New Roman"/>
                <w:b/>
                <w:bCs/>
                <w:sz w:val="24"/>
                <w:szCs w:val="24"/>
              </w:rPr>
              <w:t xml:space="preserve">1. Создание нормативного обеспечения введения </w:t>
            </w:r>
            <w:r w:rsidR="00C115A9" w:rsidRPr="00A64E93">
              <w:rPr>
                <w:rFonts w:ascii="Times New Roman" w:hAnsi="Times New Roman" w:cs="Times New Roman"/>
                <w:b/>
                <w:bCs/>
                <w:sz w:val="24"/>
                <w:szCs w:val="24"/>
              </w:rPr>
              <w:t xml:space="preserve">и реализации </w:t>
            </w:r>
            <w:r w:rsidRPr="00A64E93">
              <w:rPr>
                <w:rFonts w:ascii="Times New Roman" w:hAnsi="Times New Roman" w:cs="Times New Roman"/>
                <w:b/>
                <w:bCs/>
                <w:sz w:val="24"/>
                <w:szCs w:val="24"/>
              </w:rPr>
              <w:t>ФГОС ООО</w:t>
            </w:r>
          </w:p>
        </w:tc>
      </w:tr>
      <w:tr w:rsidR="007A135B" w:rsidRPr="00A64E93" w:rsidTr="003A3856">
        <w:tc>
          <w:tcPr>
            <w:tcW w:w="566"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1.</w:t>
            </w:r>
          </w:p>
        </w:tc>
        <w:tc>
          <w:tcPr>
            <w:tcW w:w="4076" w:type="dxa"/>
          </w:tcPr>
          <w:p w:rsidR="007A135B" w:rsidRPr="00A64E93" w:rsidRDefault="007A135B" w:rsidP="007E13B9">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Подготовка приказа «О создании р</w:t>
            </w:r>
            <w:r w:rsidRPr="00A64E93">
              <w:rPr>
                <w:rFonts w:ascii="Times New Roman" w:hAnsi="Times New Roman" w:cs="Times New Roman"/>
                <w:sz w:val="24"/>
                <w:szCs w:val="24"/>
              </w:rPr>
              <w:t>а</w:t>
            </w:r>
            <w:r w:rsidRPr="00A64E93">
              <w:rPr>
                <w:rFonts w:ascii="Times New Roman" w:hAnsi="Times New Roman" w:cs="Times New Roman"/>
                <w:sz w:val="24"/>
                <w:szCs w:val="24"/>
              </w:rPr>
              <w:t>бочей  группы по обеспечению пер</w:t>
            </w:r>
            <w:r w:rsidRPr="00A64E93">
              <w:rPr>
                <w:rFonts w:ascii="Times New Roman" w:hAnsi="Times New Roman" w:cs="Times New Roman"/>
                <w:sz w:val="24"/>
                <w:szCs w:val="24"/>
              </w:rPr>
              <w:t>е</w:t>
            </w:r>
            <w:r w:rsidRPr="00A64E93">
              <w:rPr>
                <w:rFonts w:ascii="Times New Roman" w:hAnsi="Times New Roman" w:cs="Times New Roman"/>
                <w:sz w:val="24"/>
                <w:szCs w:val="24"/>
              </w:rPr>
              <w:t>хода МБОУ СОШ №9 на ФГОС ООО».</w:t>
            </w:r>
          </w:p>
        </w:tc>
        <w:tc>
          <w:tcPr>
            <w:tcW w:w="2378"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Директор школы</w:t>
            </w:r>
          </w:p>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Холодова Э.В.</w:t>
            </w:r>
          </w:p>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Зам директора</w:t>
            </w:r>
          </w:p>
          <w:p w:rsidR="007A135B" w:rsidRPr="00A64E93" w:rsidRDefault="007A135B" w:rsidP="007E13B9">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Игошина Н.А.</w:t>
            </w:r>
          </w:p>
        </w:tc>
        <w:tc>
          <w:tcPr>
            <w:tcW w:w="2050"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 xml:space="preserve"> до ноября 2014</w:t>
            </w:r>
          </w:p>
        </w:tc>
        <w:tc>
          <w:tcPr>
            <w:tcW w:w="1560"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Приказ</w:t>
            </w:r>
          </w:p>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Протокол УС</w:t>
            </w:r>
          </w:p>
        </w:tc>
      </w:tr>
      <w:tr w:rsidR="007A135B" w:rsidRPr="00A64E93" w:rsidTr="003A3856">
        <w:tc>
          <w:tcPr>
            <w:tcW w:w="566"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2.</w:t>
            </w:r>
          </w:p>
        </w:tc>
        <w:tc>
          <w:tcPr>
            <w:tcW w:w="4076" w:type="dxa"/>
          </w:tcPr>
          <w:p w:rsidR="007A135B" w:rsidRPr="00A64E93" w:rsidRDefault="007A135B" w:rsidP="00826F94">
            <w:pPr>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Подготовка приказа «О переходе МБОУ СОШ № 9 на обучение по ФГОС ООО».</w:t>
            </w:r>
          </w:p>
        </w:tc>
        <w:tc>
          <w:tcPr>
            <w:tcW w:w="2378"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Холодова Э.В.</w:t>
            </w:r>
          </w:p>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Игошина Н.А.</w:t>
            </w:r>
          </w:p>
        </w:tc>
        <w:tc>
          <w:tcPr>
            <w:tcW w:w="2050"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май 2015</w:t>
            </w:r>
          </w:p>
        </w:tc>
        <w:tc>
          <w:tcPr>
            <w:tcW w:w="1560"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 xml:space="preserve">Приказ </w:t>
            </w:r>
          </w:p>
        </w:tc>
      </w:tr>
      <w:tr w:rsidR="007A135B" w:rsidRPr="00A64E93" w:rsidTr="003A3856">
        <w:tc>
          <w:tcPr>
            <w:tcW w:w="566"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3.</w:t>
            </w:r>
          </w:p>
        </w:tc>
        <w:tc>
          <w:tcPr>
            <w:tcW w:w="4076" w:type="dxa"/>
          </w:tcPr>
          <w:p w:rsidR="007A135B" w:rsidRPr="00A64E93" w:rsidRDefault="007A135B" w:rsidP="00826F94">
            <w:pPr>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Разработка на основе ФГОС образ</w:t>
            </w:r>
            <w:r w:rsidRPr="00A64E93">
              <w:rPr>
                <w:rFonts w:ascii="Times New Roman" w:hAnsi="Times New Roman" w:cs="Times New Roman"/>
                <w:sz w:val="24"/>
                <w:szCs w:val="24"/>
              </w:rPr>
              <w:t>о</w:t>
            </w:r>
            <w:r w:rsidRPr="00A64E93">
              <w:rPr>
                <w:rFonts w:ascii="Times New Roman" w:hAnsi="Times New Roman" w:cs="Times New Roman"/>
                <w:sz w:val="24"/>
                <w:szCs w:val="24"/>
              </w:rPr>
              <w:t>вательной программы основного о</w:t>
            </w:r>
            <w:r w:rsidRPr="00A64E93">
              <w:rPr>
                <w:rFonts w:ascii="Times New Roman" w:hAnsi="Times New Roman" w:cs="Times New Roman"/>
                <w:sz w:val="24"/>
                <w:szCs w:val="24"/>
              </w:rPr>
              <w:t>б</w:t>
            </w:r>
            <w:r w:rsidRPr="00A64E93">
              <w:rPr>
                <w:rFonts w:ascii="Times New Roman" w:hAnsi="Times New Roman" w:cs="Times New Roman"/>
                <w:sz w:val="24"/>
                <w:szCs w:val="24"/>
              </w:rPr>
              <w:t>щего образования.</w:t>
            </w:r>
          </w:p>
        </w:tc>
        <w:tc>
          <w:tcPr>
            <w:tcW w:w="2378"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Зам. директора Игошина Н.А.</w:t>
            </w:r>
          </w:p>
          <w:p w:rsidR="007A135B" w:rsidRPr="00A64E93" w:rsidRDefault="007A135B" w:rsidP="00826F94">
            <w:pPr>
              <w:spacing w:after="0" w:line="240" w:lineRule="auto"/>
              <w:jc w:val="center"/>
              <w:rPr>
                <w:rFonts w:ascii="Times New Roman" w:hAnsi="Times New Roman" w:cs="Times New Roman"/>
                <w:sz w:val="24"/>
                <w:szCs w:val="24"/>
              </w:rPr>
            </w:pPr>
          </w:p>
        </w:tc>
        <w:tc>
          <w:tcPr>
            <w:tcW w:w="2050"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ноябрь - июнь 2015</w:t>
            </w:r>
          </w:p>
        </w:tc>
        <w:tc>
          <w:tcPr>
            <w:tcW w:w="1560"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Проект пр</w:t>
            </w:r>
            <w:r w:rsidRPr="00A64E93">
              <w:rPr>
                <w:rFonts w:ascii="Times New Roman" w:hAnsi="Times New Roman" w:cs="Times New Roman"/>
                <w:sz w:val="24"/>
                <w:szCs w:val="24"/>
              </w:rPr>
              <w:t>о</w:t>
            </w:r>
            <w:r w:rsidRPr="00A64E93">
              <w:rPr>
                <w:rFonts w:ascii="Times New Roman" w:hAnsi="Times New Roman" w:cs="Times New Roman"/>
                <w:sz w:val="24"/>
                <w:szCs w:val="24"/>
              </w:rPr>
              <w:t xml:space="preserve">граммы </w:t>
            </w:r>
          </w:p>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ООП ООО</w:t>
            </w:r>
          </w:p>
        </w:tc>
      </w:tr>
      <w:tr w:rsidR="007A135B" w:rsidRPr="00A64E93" w:rsidTr="003A3856">
        <w:tc>
          <w:tcPr>
            <w:tcW w:w="566"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4.</w:t>
            </w:r>
          </w:p>
        </w:tc>
        <w:tc>
          <w:tcPr>
            <w:tcW w:w="4076" w:type="dxa"/>
          </w:tcPr>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Формирование пакета нормативных актов федерального, регионального, муниципального уровней, регламе</w:t>
            </w:r>
            <w:r w:rsidRPr="00A64E93">
              <w:rPr>
                <w:rFonts w:ascii="Times New Roman" w:hAnsi="Times New Roman" w:cs="Times New Roman"/>
                <w:sz w:val="24"/>
                <w:szCs w:val="24"/>
              </w:rPr>
              <w:t>н</w:t>
            </w:r>
            <w:r w:rsidRPr="00A64E93">
              <w:rPr>
                <w:rFonts w:ascii="Times New Roman" w:hAnsi="Times New Roman" w:cs="Times New Roman"/>
                <w:sz w:val="24"/>
                <w:szCs w:val="24"/>
              </w:rPr>
              <w:t>тирующих введение ФГОС ООО</w:t>
            </w:r>
          </w:p>
        </w:tc>
        <w:tc>
          <w:tcPr>
            <w:tcW w:w="2378"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Холодова Э.В.</w:t>
            </w:r>
          </w:p>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Игошина Н.А.</w:t>
            </w:r>
          </w:p>
          <w:p w:rsidR="007E13B9" w:rsidRPr="00A64E93" w:rsidRDefault="007E13B9"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администрация</w:t>
            </w:r>
          </w:p>
        </w:tc>
        <w:tc>
          <w:tcPr>
            <w:tcW w:w="2050" w:type="dxa"/>
          </w:tcPr>
          <w:p w:rsidR="007A135B" w:rsidRPr="00A64E93" w:rsidRDefault="007A135B" w:rsidP="00826F94">
            <w:pPr>
              <w:pStyle w:val="Default"/>
            </w:pPr>
            <w:r w:rsidRPr="00A64E93">
              <w:t xml:space="preserve">в течение 2014-2015 учебного года </w:t>
            </w:r>
          </w:p>
        </w:tc>
        <w:tc>
          <w:tcPr>
            <w:tcW w:w="1560" w:type="dxa"/>
          </w:tcPr>
          <w:tbl>
            <w:tblPr>
              <w:tblW w:w="0" w:type="auto"/>
              <w:tblLayout w:type="fixed"/>
              <w:tblLook w:val="0000" w:firstRow="0" w:lastRow="0" w:firstColumn="0" w:lastColumn="0" w:noHBand="0" w:noVBand="0"/>
            </w:tblPr>
            <w:tblGrid>
              <w:gridCol w:w="1868"/>
            </w:tblGrid>
            <w:tr w:rsidR="007A135B" w:rsidRPr="00A64E93">
              <w:trPr>
                <w:trHeight w:val="109"/>
              </w:trPr>
              <w:tc>
                <w:tcPr>
                  <w:tcW w:w="1868" w:type="dxa"/>
                </w:tcPr>
                <w:p w:rsidR="007A135B" w:rsidRPr="00A64E93" w:rsidRDefault="007A135B" w:rsidP="00826F94">
                  <w:pPr>
                    <w:autoSpaceDE w:val="0"/>
                    <w:autoSpaceDN w:val="0"/>
                    <w:adjustRightInd w:val="0"/>
                    <w:spacing w:after="0" w:line="240" w:lineRule="auto"/>
                    <w:rPr>
                      <w:rFonts w:ascii="Times New Roman" w:hAnsi="Times New Roman" w:cs="Times New Roman"/>
                      <w:color w:val="000000"/>
                      <w:sz w:val="24"/>
                      <w:szCs w:val="24"/>
                    </w:rPr>
                  </w:pPr>
                  <w:r w:rsidRPr="00A64E93">
                    <w:rPr>
                      <w:rFonts w:ascii="Times New Roman" w:hAnsi="Times New Roman" w:cs="Times New Roman"/>
                      <w:color w:val="000000"/>
                      <w:sz w:val="24"/>
                      <w:szCs w:val="24"/>
                    </w:rPr>
                    <w:t>Пакет докуме</w:t>
                  </w:r>
                  <w:r w:rsidRPr="00A64E93">
                    <w:rPr>
                      <w:rFonts w:ascii="Times New Roman" w:hAnsi="Times New Roman" w:cs="Times New Roman"/>
                      <w:color w:val="000000"/>
                      <w:sz w:val="24"/>
                      <w:szCs w:val="24"/>
                    </w:rPr>
                    <w:t>н</w:t>
                  </w:r>
                  <w:r w:rsidRPr="00A64E93">
                    <w:rPr>
                      <w:rFonts w:ascii="Times New Roman" w:hAnsi="Times New Roman" w:cs="Times New Roman"/>
                      <w:color w:val="000000"/>
                      <w:sz w:val="24"/>
                      <w:szCs w:val="24"/>
                    </w:rPr>
                    <w:t xml:space="preserve">тов </w:t>
                  </w:r>
                </w:p>
              </w:tc>
            </w:tr>
          </w:tbl>
          <w:p w:rsidR="007A135B" w:rsidRPr="00A64E93" w:rsidRDefault="007A135B" w:rsidP="00826F94">
            <w:pPr>
              <w:pStyle w:val="Default"/>
            </w:pPr>
          </w:p>
        </w:tc>
      </w:tr>
      <w:tr w:rsidR="007A135B" w:rsidRPr="00A64E93" w:rsidTr="003A3856">
        <w:tc>
          <w:tcPr>
            <w:tcW w:w="566"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5</w:t>
            </w:r>
          </w:p>
        </w:tc>
        <w:tc>
          <w:tcPr>
            <w:tcW w:w="4076" w:type="dxa"/>
          </w:tcPr>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Подготовка приказа «Об утвержд</w:t>
            </w:r>
            <w:r w:rsidRPr="00A64E93">
              <w:rPr>
                <w:rFonts w:ascii="Times New Roman" w:hAnsi="Times New Roman" w:cs="Times New Roman"/>
                <w:sz w:val="24"/>
                <w:szCs w:val="24"/>
              </w:rPr>
              <w:t>е</w:t>
            </w:r>
            <w:r w:rsidRPr="00A64E93">
              <w:rPr>
                <w:rFonts w:ascii="Times New Roman" w:hAnsi="Times New Roman" w:cs="Times New Roman"/>
                <w:sz w:val="24"/>
                <w:szCs w:val="24"/>
              </w:rPr>
              <w:t>нии дорожной карты  введения фед</w:t>
            </w:r>
            <w:r w:rsidRPr="00A64E93">
              <w:rPr>
                <w:rFonts w:ascii="Times New Roman" w:hAnsi="Times New Roman" w:cs="Times New Roman"/>
                <w:sz w:val="24"/>
                <w:szCs w:val="24"/>
              </w:rPr>
              <w:t>е</w:t>
            </w:r>
            <w:r w:rsidRPr="00A64E93">
              <w:rPr>
                <w:rFonts w:ascii="Times New Roman" w:hAnsi="Times New Roman" w:cs="Times New Roman"/>
                <w:sz w:val="24"/>
                <w:szCs w:val="24"/>
              </w:rPr>
              <w:t>рального государственного образ</w:t>
            </w:r>
            <w:r w:rsidRPr="00A64E93">
              <w:rPr>
                <w:rFonts w:ascii="Times New Roman" w:hAnsi="Times New Roman" w:cs="Times New Roman"/>
                <w:sz w:val="24"/>
                <w:szCs w:val="24"/>
              </w:rPr>
              <w:t>о</w:t>
            </w:r>
            <w:r w:rsidRPr="00A64E93">
              <w:rPr>
                <w:rFonts w:ascii="Times New Roman" w:hAnsi="Times New Roman" w:cs="Times New Roman"/>
                <w:sz w:val="24"/>
                <w:szCs w:val="24"/>
              </w:rPr>
              <w:t>вательного стандарта основного о</w:t>
            </w:r>
            <w:r w:rsidRPr="00A64E93">
              <w:rPr>
                <w:rFonts w:ascii="Times New Roman" w:hAnsi="Times New Roman" w:cs="Times New Roman"/>
                <w:sz w:val="24"/>
                <w:szCs w:val="24"/>
              </w:rPr>
              <w:t>б</w:t>
            </w:r>
            <w:r w:rsidRPr="00A64E93">
              <w:rPr>
                <w:rFonts w:ascii="Times New Roman" w:hAnsi="Times New Roman" w:cs="Times New Roman"/>
                <w:sz w:val="24"/>
                <w:szCs w:val="24"/>
              </w:rPr>
              <w:t>щего  образования».</w:t>
            </w:r>
          </w:p>
          <w:p w:rsidR="007A135B" w:rsidRPr="00A64E93" w:rsidRDefault="007A135B"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Разработка и утверждение плана-графика введения Стандарта (по г</w:t>
            </w:r>
            <w:r w:rsidRPr="00A64E93">
              <w:rPr>
                <w:rFonts w:ascii="Times New Roman" w:hAnsi="Times New Roman" w:cs="Times New Roman"/>
                <w:sz w:val="24"/>
                <w:szCs w:val="24"/>
              </w:rPr>
              <w:t>о</w:t>
            </w:r>
            <w:r w:rsidRPr="00A64E93">
              <w:rPr>
                <w:rFonts w:ascii="Times New Roman" w:hAnsi="Times New Roman" w:cs="Times New Roman"/>
                <w:sz w:val="24"/>
                <w:szCs w:val="24"/>
              </w:rPr>
              <w:t xml:space="preserve">дам и параллелям). </w:t>
            </w:r>
          </w:p>
        </w:tc>
        <w:tc>
          <w:tcPr>
            <w:tcW w:w="2378"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Зам. директора Игошина Н.А.</w:t>
            </w:r>
          </w:p>
        </w:tc>
        <w:tc>
          <w:tcPr>
            <w:tcW w:w="2050"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ноябрь 2014</w:t>
            </w:r>
          </w:p>
          <w:p w:rsidR="007A135B" w:rsidRPr="00A64E93" w:rsidRDefault="007A135B" w:rsidP="00826F94">
            <w:pPr>
              <w:spacing w:after="0" w:line="240" w:lineRule="auto"/>
              <w:jc w:val="center"/>
              <w:rPr>
                <w:rFonts w:ascii="Times New Roman" w:hAnsi="Times New Roman" w:cs="Times New Roman"/>
                <w:sz w:val="24"/>
                <w:szCs w:val="24"/>
              </w:rPr>
            </w:pPr>
          </w:p>
          <w:p w:rsidR="007A135B" w:rsidRPr="00A64E93" w:rsidRDefault="007A135B" w:rsidP="00826F94">
            <w:pPr>
              <w:spacing w:after="0" w:line="240" w:lineRule="auto"/>
              <w:jc w:val="center"/>
              <w:rPr>
                <w:rFonts w:ascii="Times New Roman" w:hAnsi="Times New Roman" w:cs="Times New Roman"/>
                <w:sz w:val="24"/>
                <w:szCs w:val="24"/>
              </w:rPr>
            </w:pPr>
          </w:p>
          <w:p w:rsidR="007A135B" w:rsidRPr="00A64E93" w:rsidRDefault="007A135B" w:rsidP="00826F94">
            <w:pPr>
              <w:spacing w:after="0" w:line="240" w:lineRule="auto"/>
              <w:jc w:val="center"/>
              <w:rPr>
                <w:rFonts w:ascii="Times New Roman" w:hAnsi="Times New Roman" w:cs="Times New Roman"/>
                <w:sz w:val="24"/>
                <w:szCs w:val="24"/>
              </w:rPr>
            </w:pPr>
          </w:p>
          <w:p w:rsidR="007A135B" w:rsidRPr="00A64E93" w:rsidRDefault="007A135B" w:rsidP="00826F94">
            <w:pPr>
              <w:spacing w:after="0" w:line="240" w:lineRule="auto"/>
              <w:jc w:val="center"/>
              <w:rPr>
                <w:rFonts w:ascii="Times New Roman" w:hAnsi="Times New Roman" w:cs="Times New Roman"/>
                <w:sz w:val="24"/>
                <w:szCs w:val="24"/>
              </w:rPr>
            </w:pPr>
          </w:p>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май 2015</w:t>
            </w:r>
          </w:p>
        </w:tc>
        <w:tc>
          <w:tcPr>
            <w:tcW w:w="1560"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 xml:space="preserve">Приказы </w:t>
            </w:r>
          </w:p>
        </w:tc>
      </w:tr>
      <w:tr w:rsidR="007A135B" w:rsidRPr="00A64E93" w:rsidTr="003A3856">
        <w:tc>
          <w:tcPr>
            <w:tcW w:w="566"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6</w:t>
            </w:r>
          </w:p>
        </w:tc>
        <w:tc>
          <w:tcPr>
            <w:tcW w:w="4076" w:type="dxa"/>
          </w:tcPr>
          <w:p w:rsidR="007A135B" w:rsidRPr="00A64E93" w:rsidRDefault="007A135B" w:rsidP="00826F94">
            <w:pPr>
              <w:pStyle w:val="Default"/>
            </w:pPr>
            <w:r w:rsidRPr="00A64E93">
              <w:t>Внесение изменений и дополнений в локальные акты (по необходимости)</w:t>
            </w:r>
          </w:p>
        </w:tc>
        <w:tc>
          <w:tcPr>
            <w:tcW w:w="2378"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Холодова Э.В.</w:t>
            </w:r>
          </w:p>
          <w:p w:rsidR="007A135B" w:rsidRPr="00A64E93" w:rsidRDefault="007A135B" w:rsidP="00826F94">
            <w:pPr>
              <w:pStyle w:val="Default"/>
              <w:jc w:val="center"/>
            </w:pPr>
            <w:r w:rsidRPr="00A64E93">
              <w:t>Игошина Н.А.</w:t>
            </w:r>
          </w:p>
        </w:tc>
        <w:tc>
          <w:tcPr>
            <w:tcW w:w="2050" w:type="dxa"/>
          </w:tcPr>
          <w:p w:rsidR="007A135B" w:rsidRPr="00A64E93" w:rsidRDefault="007A135B" w:rsidP="00826F94">
            <w:pPr>
              <w:pStyle w:val="Default"/>
            </w:pPr>
            <w:r w:rsidRPr="00A64E93">
              <w:t>в течение 2014-2015 учебного года</w:t>
            </w:r>
          </w:p>
          <w:p w:rsidR="001A7256" w:rsidRPr="00A64E93" w:rsidRDefault="001A7256" w:rsidP="00826F94">
            <w:pPr>
              <w:pStyle w:val="Default"/>
            </w:pPr>
            <w:r w:rsidRPr="00A64E93">
              <w:t>по мере необх</w:t>
            </w:r>
            <w:r w:rsidRPr="00A64E93">
              <w:t>о</w:t>
            </w:r>
            <w:r w:rsidRPr="00A64E93">
              <w:t>димости</w:t>
            </w:r>
          </w:p>
        </w:tc>
        <w:tc>
          <w:tcPr>
            <w:tcW w:w="1560" w:type="dxa"/>
          </w:tcPr>
          <w:p w:rsidR="007A135B" w:rsidRPr="00A64E93" w:rsidRDefault="007A135B" w:rsidP="00826F94">
            <w:pPr>
              <w:pStyle w:val="Default"/>
            </w:pPr>
            <w:r w:rsidRPr="00A64E93">
              <w:t>Локальные ак-ты, пр</w:t>
            </w:r>
            <w:r w:rsidRPr="00A64E93">
              <w:t>и</w:t>
            </w:r>
            <w:r w:rsidRPr="00A64E93">
              <w:t>каз об изм</w:t>
            </w:r>
            <w:r w:rsidRPr="00A64E93">
              <w:t>е</w:t>
            </w:r>
            <w:r w:rsidRPr="00A64E93">
              <w:t>нениях</w:t>
            </w:r>
          </w:p>
        </w:tc>
      </w:tr>
      <w:tr w:rsidR="007A135B" w:rsidRPr="00A64E93" w:rsidTr="003A3856">
        <w:trPr>
          <w:trHeight w:val="1202"/>
        </w:trPr>
        <w:tc>
          <w:tcPr>
            <w:tcW w:w="566" w:type="dxa"/>
          </w:tcPr>
          <w:p w:rsidR="007A135B" w:rsidRPr="00A64E93" w:rsidRDefault="007A135B"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7</w:t>
            </w:r>
          </w:p>
        </w:tc>
        <w:tc>
          <w:tcPr>
            <w:tcW w:w="4076" w:type="dxa"/>
          </w:tcPr>
          <w:p w:rsidR="007A135B" w:rsidRPr="00A64E93" w:rsidRDefault="007A135B" w:rsidP="00826F94">
            <w:pPr>
              <w:pStyle w:val="Default"/>
            </w:pPr>
            <w:r w:rsidRPr="00A64E93">
              <w:t>Принятие органом государственно-общественного управления о введ</w:t>
            </w:r>
            <w:r w:rsidRPr="00A64E93">
              <w:t>е</w:t>
            </w:r>
            <w:r w:rsidRPr="00A64E93">
              <w:t xml:space="preserve">нии в ОО Стандарта </w:t>
            </w:r>
          </w:p>
        </w:tc>
        <w:tc>
          <w:tcPr>
            <w:tcW w:w="2378" w:type="dxa"/>
          </w:tcPr>
          <w:p w:rsidR="007A135B" w:rsidRPr="00A64E93" w:rsidRDefault="007A135B" w:rsidP="00826F94">
            <w:pPr>
              <w:pStyle w:val="Default"/>
              <w:jc w:val="center"/>
            </w:pPr>
            <w:r w:rsidRPr="00A64E93">
              <w:t>Холодова Э.В.</w:t>
            </w:r>
          </w:p>
          <w:p w:rsidR="007A135B" w:rsidRPr="00A64E93" w:rsidRDefault="007A135B" w:rsidP="00826F94">
            <w:pPr>
              <w:pStyle w:val="Default"/>
              <w:jc w:val="center"/>
            </w:pPr>
            <w:r w:rsidRPr="00A64E93">
              <w:t>Игошина Н.А.</w:t>
            </w:r>
          </w:p>
          <w:p w:rsidR="007A135B" w:rsidRPr="00A64E93" w:rsidRDefault="007A135B" w:rsidP="00826F94">
            <w:pPr>
              <w:pStyle w:val="Default"/>
              <w:jc w:val="center"/>
            </w:pPr>
          </w:p>
        </w:tc>
        <w:tc>
          <w:tcPr>
            <w:tcW w:w="2050" w:type="dxa"/>
          </w:tcPr>
          <w:p w:rsidR="007A135B" w:rsidRPr="00A64E93" w:rsidRDefault="007A135B" w:rsidP="00826F94">
            <w:pPr>
              <w:pStyle w:val="Default"/>
            </w:pPr>
            <w:r w:rsidRPr="00A64E93">
              <w:t>май –август</w:t>
            </w:r>
          </w:p>
          <w:p w:rsidR="007A135B" w:rsidRPr="00A64E93" w:rsidRDefault="007A135B" w:rsidP="00826F94">
            <w:pPr>
              <w:pStyle w:val="Default"/>
            </w:pPr>
            <w:r w:rsidRPr="00A64E93">
              <w:t>2015 года</w:t>
            </w:r>
          </w:p>
        </w:tc>
        <w:tc>
          <w:tcPr>
            <w:tcW w:w="1560" w:type="dxa"/>
          </w:tcPr>
          <w:p w:rsidR="007A135B" w:rsidRPr="00A64E93" w:rsidRDefault="007A135B" w:rsidP="00826F94">
            <w:pPr>
              <w:pStyle w:val="Default"/>
            </w:pPr>
            <w:r w:rsidRPr="00A64E93">
              <w:t>Протокол заседания Управля</w:t>
            </w:r>
            <w:r w:rsidRPr="00A64E93">
              <w:t>ю</w:t>
            </w:r>
            <w:r w:rsidRPr="00A64E93">
              <w:t>щего совета</w:t>
            </w:r>
          </w:p>
        </w:tc>
      </w:tr>
      <w:tr w:rsidR="007A135B" w:rsidRPr="00A64E93" w:rsidTr="003A3856">
        <w:tc>
          <w:tcPr>
            <w:tcW w:w="566" w:type="dxa"/>
          </w:tcPr>
          <w:p w:rsidR="007A135B" w:rsidRPr="00A64E93" w:rsidRDefault="007E13B9"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8</w:t>
            </w:r>
          </w:p>
        </w:tc>
        <w:tc>
          <w:tcPr>
            <w:tcW w:w="4076" w:type="dxa"/>
          </w:tcPr>
          <w:p w:rsidR="007A135B" w:rsidRPr="00A64E93" w:rsidRDefault="007A135B" w:rsidP="00826F94">
            <w:pPr>
              <w:pStyle w:val="Default"/>
            </w:pPr>
            <w:r w:rsidRPr="00A64E93">
              <w:t>Подготовка и утверждение учебного плана на 2015-2016 учебный год</w:t>
            </w:r>
          </w:p>
        </w:tc>
        <w:tc>
          <w:tcPr>
            <w:tcW w:w="2378" w:type="dxa"/>
          </w:tcPr>
          <w:p w:rsidR="007A135B" w:rsidRPr="00A64E93" w:rsidRDefault="007A135B" w:rsidP="00826F94">
            <w:pPr>
              <w:pStyle w:val="Default"/>
              <w:jc w:val="center"/>
            </w:pPr>
            <w:r w:rsidRPr="00A64E93">
              <w:t>Холодова Э.В.</w:t>
            </w:r>
          </w:p>
          <w:p w:rsidR="007A135B" w:rsidRPr="00A64E93" w:rsidRDefault="007A135B" w:rsidP="00826F94">
            <w:pPr>
              <w:pStyle w:val="Default"/>
              <w:jc w:val="center"/>
            </w:pPr>
            <w:r w:rsidRPr="00A64E93">
              <w:t>Игошина Н.А</w:t>
            </w:r>
          </w:p>
        </w:tc>
        <w:tc>
          <w:tcPr>
            <w:tcW w:w="2050" w:type="dxa"/>
          </w:tcPr>
          <w:p w:rsidR="007A135B" w:rsidRPr="00A64E93" w:rsidRDefault="007A135B" w:rsidP="00826F94">
            <w:pPr>
              <w:pStyle w:val="Default"/>
            </w:pPr>
            <w:r w:rsidRPr="00A64E93">
              <w:t>Июнь 2015</w:t>
            </w:r>
          </w:p>
        </w:tc>
        <w:tc>
          <w:tcPr>
            <w:tcW w:w="1560" w:type="dxa"/>
          </w:tcPr>
          <w:p w:rsidR="007A135B" w:rsidRPr="00A64E93" w:rsidRDefault="007A135B" w:rsidP="00826F94">
            <w:pPr>
              <w:pStyle w:val="Default"/>
            </w:pPr>
            <w:r w:rsidRPr="00A64E93">
              <w:t xml:space="preserve">Приказ </w:t>
            </w:r>
          </w:p>
        </w:tc>
      </w:tr>
      <w:tr w:rsidR="007A135B" w:rsidRPr="00A64E93" w:rsidTr="003A3856">
        <w:tc>
          <w:tcPr>
            <w:tcW w:w="566" w:type="dxa"/>
          </w:tcPr>
          <w:p w:rsidR="007A135B" w:rsidRPr="00A64E93" w:rsidRDefault="007E13B9"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9</w:t>
            </w:r>
          </w:p>
        </w:tc>
        <w:tc>
          <w:tcPr>
            <w:tcW w:w="4076" w:type="dxa"/>
          </w:tcPr>
          <w:p w:rsidR="007A135B" w:rsidRPr="00A64E93" w:rsidRDefault="007A135B" w:rsidP="00826F94">
            <w:pPr>
              <w:pStyle w:val="Default"/>
            </w:pPr>
            <w:r w:rsidRPr="00A64E93">
              <w:t>Подготовка и утверждение кале</w:t>
            </w:r>
            <w:r w:rsidRPr="00A64E93">
              <w:t>н</w:t>
            </w:r>
            <w:r w:rsidRPr="00A64E93">
              <w:t>дарного учебного графика на 2015-2016 учебный год</w:t>
            </w:r>
          </w:p>
        </w:tc>
        <w:tc>
          <w:tcPr>
            <w:tcW w:w="2378" w:type="dxa"/>
          </w:tcPr>
          <w:p w:rsidR="007A135B" w:rsidRPr="00A64E93" w:rsidRDefault="007A135B" w:rsidP="00826F94">
            <w:pPr>
              <w:pStyle w:val="Default"/>
              <w:jc w:val="center"/>
            </w:pPr>
            <w:r w:rsidRPr="00A64E93">
              <w:t>Холодова Э.В.</w:t>
            </w:r>
          </w:p>
          <w:p w:rsidR="007A135B" w:rsidRPr="00A64E93" w:rsidRDefault="007A135B" w:rsidP="00826F94">
            <w:pPr>
              <w:pStyle w:val="Default"/>
              <w:jc w:val="center"/>
            </w:pPr>
            <w:r w:rsidRPr="00A64E93">
              <w:t>Игошина Н.А</w:t>
            </w:r>
          </w:p>
        </w:tc>
        <w:tc>
          <w:tcPr>
            <w:tcW w:w="2050" w:type="dxa"/>
          </w:tcPr>
          <w:p w:rsidR="007A135B" w:rsidRPr="00A64E93" w:rsidRDefault="007A135B" w:rsidP="00826F94">
            <w:pPr>
              <w:pStyle w:val="Default"/>
            </w:pPr>
            <w:r w:rsidRPr="00A64E93">
              <w:t>Июнь 2015</w:t>
            </w:r>
          </w:p>
        </w:tc>
        <w:tc>
          <w:tcPr>
            <w:tcW w:w="1560" w:type="dxa"/>
          </w:tcPr>
          <w:p w:rsidR="007A135B" w:rsidRPr="00A64E93" w:rsidRDefault="007A135B" w:rsidP="00826F94">
            <w:pPr>
              <w:pStyle w:val="Default"/>
            </w:pPr>
            <w:r w:rsidRPr="00A64E93">
              <w:t xml:space="preserve">Приказ </w:t>
            </w:r>
          </w:p>
          <w:p w:rsidR="007A135B" w:rsidRPr="00A64E93" w:rsidRDefault="007A135B" w:rsidP="00826F94">
            <w:pPr>
              <w:pStyle w:val="Default"/>
            </w:pPr>
            <w:r w:rsidRPr="00A64E93">
              <w:t>Календа</w:t>
            </w:r>
            <w:r w:rsidRPr="00A64E93">
              <w:t>р</w:t>
            </w:r>
            <w:r w:rsidRPr="00A64E93">
              <w:t>ный уче</w:t>
            </w:r>
            <w:r w:rsidRPr="00A64E93">
              <w:t>б</w:t>
            </w:r>
            <w:r w:rsidRPr="00A64E93">
              <w:t>ный график</w:t>
            </w:r>
          </w:p>
        </w:tc>
      </w:tr>
      <w:tr w:rsidR="007A135B" w:rsidRPr="00A64E93" w:rsidTr="003A3856">
        <w:tc>
          <w:tcPr>
            <w:tcW w:w="566" w:type="dxa"/>
          </w:tcPr>
          <w:p w:rsidR="007A135B" w:rsidRPr="00A64E93" w:rsidRDefault="007E13B9"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10</w:t>
            </w:r>
          </w:p>
        </w:tc>
        <w:tc>
          <w:tcPr>
            <w:tcW w:w="4076" w:type="dxa"/>
          </w:tcPr>
          <w:p w:rsidR="007A135B" w:rsidRPr="00A64E93" w:rsidRDefault="007A135B" w:rsidP="00826F94">
            <w:pPr>
              <w:pStyle w:val="Default"/>
            </w:pPr>
            <w:r w:rsidRPr="00A64E93">
              <w:t>План внутришкольного контроля за реализацией ОПП ООО</w:t>
            </w:r>
          </w:p>
        </w:tc>
        <w:tc>
          <w:tcPr>
            <w:tcW w:w="2378" w:type="dxa"/>
          </w:tcPr>
          <w:p w:rsidR="007A135B" w:rsidRPr="00A64E93" w:rsidRDefault="007A135B" w:rsidP="00826F94">
            <w:pPr>
              <w:pStyle w:val="Default"/>
              <w:jc w:val="center"/>
            </w:pPr>
            <w:r w:rsidRPr="00A64E93">
              <w:t>Холодова Э.В.</w:t>
            </w:r>
          </w:p>
          <w:p w:rsidR="007A135B" w:rsidRPr="00A64E93" w:rsidRDefault="007A135B" w:rsidP="00826F94">
            <w:pPr>
              <w:pStyle w:val="Default"/>
              <w:jc w:val="center"/>
            </w:pPr>
            <w:r w:rsidRPr="00A64E93">
              <w:t>Игошина Н.А</w:t>
            </w:r>
          </w:p>
        </w:tc>
        <w:tc>
          <w:tcPr>
            <w:tcW w:w="2050" w:type="dxa"/>
          </w:tcPr>
          <w:p w:rsidR="001A7256" w:rsidRPr="00A64E93" w:rsidRDefault="001A7256" w:rsidP="001A7256">
            <w:pPr>
              <w:pStyle w:val="Default"/>
            </w:pPr>
            <w:r w:rsidRPr="00A64E93">
              <w:t>До августа</w:t>
            </w:r>
          </w:p>
          <w:p w:rsidR="007A135B" w:rsidRPr="00A64E93" w:rsidRDefault="001A7256" w:rsidP="001A7256">
            <w:pPr>
              <w:pStyle w:val="Default"/>
            </w:pPr>
            <w:r w:rsidRPr="00A64E93">
              <w:t xml:space="preserve">ежегодно </w:t>
            </w:r>
          </w:p>
        </w:tc>
        <w:tc>
          <w:tcPr>
            <w:tcW w:w="1560" w:type="dxa"/>
          </w:tcPr>
          <w:p w:rsidR="007A135B" w:rsidRPr="00A64E93" w:rsidRDefault="007A135B" w:rsidP="00826F94">
            <w:pPr>
              <w:pStyle w:val="Default"/>
            </w:pPr>
            <w:r w:rsidRPr="00A64E93">
              <w:t>План раб</w:t>
            </w:r>
            <w:r w:rsidRPr="00A64E93">
              <w:t>о</w:t>
            </w:r>
            <w:r w:rsidRPr="00A64E93">
              <w:t>ты, раздел ВШК</w:t>
            </w:r>
          </w:p>
        </w:tc>
      </w:tr>
      <w:tr w:rsidR="007A135B" w:rsidRPr="00A64E93" w:rsidTr="003A3856">
        <w:tc>
          <w:tcPr>
            <w:tcW w:w="566" w:type="dxa"/>
          </w:tcPr>
          <w:p w:rsidR="007A135B" w:rsidRPr="00A64E93" w:rsidRDefault="007E13B9"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11</w:t>
            </w:r>
          </w:p>
        </w:tc>
        <w:tc>
          <w:tcPr>
            <w:tcW w:w="4076" w:type="dxa"/>
          </w:tcPr>
          <w:p w:rsidR="007A135B" w:rsidRPr="00A64E93" w:rsidRDefault="007A135B" w:rsidP="00826F94">
            <w:pPr>
              <w:pStyle w:val="Default"/>
            </w:pPr>
            <w:r w:rsidRPr="00A64E93">
              <w:t>Оформление заказа на учебники</w:t>
            </w:r>
          </w:p>
          <w:p w:rsidR="007A135B" w:rsidRPr="00A64E93" w:rsidRDefault="007A135B" w:rsidP="00826F94">
            <w:pPr>
              <w:pStyle w:val="Default"/>
            </w:pPr>
            <w:r w:rsidRPr="00A64E93">
              <w:t>(заседания МО)</w:t>
            </w:r>
          </w:p>
          <w:p w:rsidR="00C115A9" w:rsidRPr="00A64E93" w:rsidRDefault="007A135B" w:rsidP="007E13B9">
            <w:pPr>
              <w:pStyle w:val="Default"/>
            </w:pPr>
            <w:r w:rsidRPr="00A64E93">
              <w:t xml:space="preserve">Утверждение списка учебников и учебных пособий, используемых в </w:t>
            </w:r>
            <w:r w:rsidRPr="00A64E93">
              <w:lastRenderedPageBreak/>
              <w:t>образовательном процессе в соотве</w:t>
            </w:r>
            <w:r w:rsidRPr="00A64E93">
              <w:t>т</w:t>
            </w:r>
            <w:r w:rsidRPr="00A64E93">
              <w:t>ствии со Стандартом и Федеральным перечнем</w:t>
            </w:r>
          </w:p>
        </w:tc>
        <w:tc>
          <w:tcPr>
            <w:tcW w:w="2378" w:type="dxa"/>
          </w:tcPr>
          <w:p w:rsidR="007A135B" w:rsidRPr="00A64E93" w:rsidRDefault="007A135B" w:rsidP="00826F94">
            <w:pPr>
              <w:pStyle w:val="Default"/>
              <w:jc w:val="center"/>
            </w:pPr>
            <w:r w:rsidRPr="00A64E93">
              <w:lastRenderedPageBreak/>
              <w:t>Руков МО</w:t>
            </w:r>
          </w:p>
          <w:p w:rsidR="007A135B" w:rsidRPr="00A64E93" w:rsidRDefault="007A135B" w:rsidP="00826F94">
            <w:pPr>
              <w:pStyle w:val="Default"/>
              <w:jc w:val="center"/>
            </w:pPr>
            <w:r w:rsidRPr="00A64E93">
              <w:t>Холодова Э.В.</w:t>
            </w:r>
          </w:p>
          <w:p w:rsidR="007A135B" w:rsidRPr="00A64E93" w:rsidRDefault="007A135B" w:rsidP="00826F94">
            <w:pPr>
              <w:pStyle w:val="Default"/>
              <w:jc w:val="center"/>
            </w:pPr>
            <w:r w:rsidRPr="00A64E93">
              <w:t>Игошина Н.А.</w:t>
            </w:r>
          </w:p>
          <w:p w:rsidR="007A135B" w:rsidRPr="00A64E93" w:rsidRDefault="007A135B" w:rsidP="00826F94">
            <w:pPr>
              <w:pStyle w:val="Default"/>
              <w:jc w:val="center"/>
            </w:pPr>
            <w:r w:rsidRPr="00A64E93">
              <w:t>Тестина О.А.</w:t>
            </w:r>
          </w:p>
        </w:tc>
        <w:tc>
          <w:tcPr>
            <w:tcW w:w="2050" w:type="dxa"/>
          </w:tcPr>
          <w:p w:rsidR="007A135B" w:rsidRPr="00A64E93" w:rsidRDefault="007A135B" w:rsidP="00826F94">
            <w:pPr>
              <w:pStyle w:val="Default"/>
            </w:pPr>
            <w:r w:rsidRPr="00A64E93">
              <w:t>Март,</w:t>
            </w:r>
          </w:p>
          <w:p w:rsidR="007A135B" w:rsidRPr="00A64E93" w:rsidRDefault="00C115A9" w:rsidP="00826F94">
            <w:pPr>
              <w:pStyle w:val="Default"/>
            </w:pPr>
            <w:r w:rsidRPr="00A64E93">
              <w:t>Август ежегодно</w:t>
            </w:r>
          </w:p>
        </w:tc>
        <w:tc>
          <w:tcPr>
            <w:tcW w:w="1560" w:type="dxa"/>
          </w:tcPr>
          <w:p w:rsidR="007A135B" w:rsidRPr="00A64E93" w:rsidRDefault="007A135B" w:rsidP="00826F94">
            <w:pPr>
              <w:pStyle w:val="Default"/>
            </w:pPr>
            <w:r w:rsidRPr="00A64E93">
              <w:t>Протоколы МО</w:t>
            </w:r>
          </w:p>
          <w:p w:rsidR="007A135B" w:rsidRPr="00A64E93" w:rsidRDefault="007A135B" w:rsidP="00826F94">
            <w:pPr>
              <w:pStyle w:val="Default"/>
            </w:pPr>
          </w:p>
          <w:p w:rsidR="007A135B" w:rsidRPr="00A64E93" w:rsidRDefault="007A135B" w:rsidP="00826F94">
            <w:pPr>
              <w:pStyle w:val="Default"/>
            </w:pPr>
            <w:r w:rsidRPr="00A64E93">
              <w:t xml:space="preserve">Приказ </w:t>
            </w:r>
          </w:p>
        </w:tc>
      </w:tr>
      <w:tr w:rsidR="00C115A9" w:rsidRPr="00A64E93" w:rsidTr="003A3856">
        <w:tc>
          <w:tcPr>
            <w:tcW w:w="566" w:type="dxa"/>
          </w:tcPr>
          <w:p w:rsidR="00C115A9" w:rsidRPr="00A64E93" w:rsidRDefault="007E13B9"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lastRenderedPageBreak/>
              <w:t>12</w:t>
            </w:r>
          </w:p>
        </w:tc>
        <w:tc>
          <w:tcPr>
            <w:tcW w:w="4076" w:type="dxa"/>
          </w:tcPr>
          <w:p w:rsidR="00C115A9" w:rsidRPr="00A64E93" w:rsidRDefault="00C115A9" w:rsidP="00C115A9">
            <w:pPr>
              <w:pStyle w:val="Default"/>
            </w:pPr>
            <w:r w:rsidRPr="00A64E93">
              <w:t>Разработка и корректировка локал</w:t>
            </w:r>
            <w:r w:rsidRPr="00A64E93">
              <w:t>ь</w:t>
            </w:r>
            <w:r w:rsidRPr="00A64E93">
              <w:t>ных актов, устанавливающих треб</w:t>
            </w:r>
            <w:r w:rsidRPr="00A64E93">
              <w:t>о</w:t>
            </w:r>
            <w:r w:rsidRPr="00A64E93">
              <w:t>вания к различным объектам инфр</w:t>
            </w:r>
            <w:r w:rsidRPr="00A64E93">
              <w:t>а</w:t>
            </w:r>
            <w:r w:rsidRPr="00A64E93">
              <w:t>структуры образовательной орган</w:t>
            </w:r>
            <w:r w:rsidRPr="00A64E93">
              <w:t>и</w:t>
            </w:r>
            <w:r w:rsidRPr="00A64E93">
              <w:t>зации с учетом требований к мин</w:t>
            </w:r>
            <w:r w:rsidRPr="00A64E93">
              <w:t>и</w:t>
            </w:r>
            <w:r w:rsidRPr="00A64E93">
              <w:t>мальной оснащенности учебного процесса</w:t>
            </w:r>
          </w:p>
        </w:tc>
        <w:tc>
          <w:tcPr>
            <w:tcW w:w="2378" w:type="dxa"/>
          </w:tcPr>
          <w:p w:rsidR="00C115A9" w:rsidRPr="00A64E93" w:rsidRDefault="00C115A9" w:rsidP="00C115A9">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Холодова Э.В.</w:t>
            </w:r>
          </w:p>
          <w:p w:rsidR="00C115A9" w:rsidRPr="00A64E93" w:rsidRDefault="00C115A9" w:rsidP="00C115A9">
            <w:pPr>
              <w:pStyle w:val="Default"/>
              <w:jc w:val="center"/>
            </w:pPr>
            <w:r w:rsidRPr="00A64E93">
              <w:t>Игошина Н.А.</w:t>
            </w:r>
          </w:p>
        </w:tc>
        <w:tc>
          <w:tcPr>
            <w:tcW w:w="2050" w:type="dxa"/>
          </w:tcPr>
          <w:p w:rsidR="00C115A9" w:rsidRPr="00A64E93" w:rsidRDefault="00C115A9" w:rsidP="00826F94">
            <w:pPr>
              <w:pStyle w:val="Default"/>
            </w:pPr>
            <w:r w:rsidRPr="00A64E93">
              <w:t>ежегодно</w:t>
            </w:r>
          </w:p>
        </w:tc>
        <w:tc>
          <w:tcPr>
            <w:tcW w:w="1560" w:type="dxa"/>
          </w:tcPr>
          <w:p w:rsidR="00C115A9" w:rsidRPr="00A64E93" w:rsidRDefault="00C115A9" w:rsidP="00826F94">
            <w:pPr>
              <w:pStyle w:val="Default"/>
            </w:pPr>
            <w:r w:rsidRPr="00A64E93">
              <w:t>приказы</w:t>
            </w:r>
          </w:p>
        </w:tc>
      </w:tr>
      <w:tr w:rsidR="00C115A9" w:rsidRPr="00A64E93" w:rsidTr="003A3856">
        <w:tc>
          <w:tcPr>
            <w:tcW w:w="566" w:type="dxa"/>
          </w:tcPr>
          <w:p w:rsidR="00C115A9" w:rsidRPr="00A64E93" w:rsidRDefault="007E13B9"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13</w:t>
            </w:r>
          </w:p>
        </w:tc>
        <w:tc>
          <w:tcPr>
            <w:tcW w:w="4076" w:type="dxa"/>
          </w:tcPr>
          <w:p w:rsidR="00C115A9" w:rsidRPr="00A64E93" w:rsidRDefault="00C115A9" w:rsidP="00C115A9">
            <w:pPr>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Разработка:</w:t>
            </w:r>
          </w:p>
          <w:p w:rsidR="00C115A9" w:rsidRPr="00A64E93" w:rsidRDefault="00C115A9" w:rsidP="00C115A9">
            <w:pPr>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 учебного плана;</w:t>
            </w:r>
          </w:p>
          <w:p w:rsidR="00C115A9" w:rsidRPr="00A64E93" w:rsidRDefault="00C115A9" w:rsidP="00C115A9">
            <w:pPr>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 плана внеурочной деятельности;</w:t>
            </w:r>
          </w:p>
          <w:p w:rsidR="00C115A9" w:rsidRPr="00A64E93" w:rsidRDefault="00C115A9" w:rsidP="00C115A9">
            <w:pPr>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 рабочих программ учебных пре</w:t>
            </w:r>
            <w:r w:rsidRPr="00A64E93">
              <w:rPr>
                <w:rFonts w:ascii="Times New Roman" w:hAnsi="Times New Roman" w:cs="Times New Roman"/>
                <w:sz w:val="24"/>
                <w:szCs w:val="24"/>
              </w:rPr>
              <w:t>д</w:t>
            </w:r>
            <w:r w:rsidRPr="00A64E93">
              <w:rPr>
                <w:rFonts w:ascii="Times New Roman" w:hAnsi="Times New Roman" w:cs="Times New Roman"/>
                <w:sz w:val="24"/>
                <w:szCs w:val="24"/>
              </w:rPr>
              <w:t>метов</w:t>
            </w:r>
          </w:p>
          <w:p w:rsidR="00C115A9" w:rsidRPr="00A64E93" w:rsidRDefault="00C115A9" w:rsidP="00C115A9">
            <w:pPr>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(курсов), внеурочной деятельности;</w:t>
            </w:r>
          </w:p>
          <w:p w:rsidR="00C115A9" w:rsidRPr="00A64E93" w:rsidRDefault="00C115A9" w:rsidP="00C115A9">
            <w:pPr>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 календарного учебного графика;</w:t>
            </w:r>
          </w:p>
          <w:p w:rsidR="00C115A9" w:rsidRPr="00A64E93" w:rsidRDefault="00C115A9" w:rsidP="00C115A9">
            <w:pPr>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 режима работы школы;</w:t>
            </w:r>
          </w:p>
          <w:p w:rsidR="00C115A9" w:rsidRPr="00A64E93" w:rsidRDefault="00C115A9" w:rsidP="00C115A9">
            <w:pPr>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 расписания уроков и внеурочной</w:t>
            </w:r>
          </w:p>
          <w:p w:rsidR="00C115A9" w:rsidRPr="00A64E93" w:rsidRDefault="00C115A9" w:rsidP="00C115A9">
            <w:pPr>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деятельности – учебного плана;</w:t>
            </w:r>
          </w:p>
          <w:p w:rsidR="00C115A9" w:rsidRPr="00A64E93" w:rsidRDefault="00C115A9" w:rsidP="00C115A9">
            <w:pPr>
              <w:pStyle w:val="Default"/>
            </w:pPr>
            <w:r w:rsidRPr="00A64E93">
              <w:t>- др.</w:t>
            </w:r>
          </w:p>
        </w:tc>
        <w:tc>
          <w:tcPr>
            <w:tcW w:w="2378" w:type="dxa"/>
          </w:tcPr>
          <w:p w:rsidR="00C115A9" w:rsidRPr="00A64E93" w:rsidRDefault="00C115A9" w:rsidP="00C115A9">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Холодова Э.В.</w:t>
            </w:r>
          </w:p>
          <w:p w:rsidR="00C115A9" w:rsidRPr="00A64E93" w:rsidRDefault="00C115A9" w:rsidP="00C115A9">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Игошина Н.А.</w:t>
            </w:r>
          </w:p>
        </w:tc>
        <w:tc>
          <w:tcPr>
            <w:tcW w:w="2050" w:type="dxa"/>
          </w:tcPr>
          <w:p w:rsidR="00C115A9" w:rsidRPr="00A64E93" w:rsidRDefault="00C115A9" w:rsidP="00C115A9">
            <w:pPr>
              <w:pStyle w:val="Default"/>
            </w:pPr>
            <w:r w:rsidRPr="00A64E93">
              <w:t>ежегодно</w:t>
            </w:r>
          </w:p>
        </w:tc>
        <w:tc>
          <w:tcPr>
            <w:tcW w:w="1560" w:type="dxa"/>
          </w:tcPr>
          <w:p w:rsidR="00C115A9" w:rsidRPr="00A64E93" w:rsidRDefault="00C115A9" w:rsidP="00C115A9">
            <w:pPr>
              <w:pStyle w:val="Default"/>
            </w:pPr>
            <w:r w:rsidRPr="00A64E93">
              <w:t>приказы</w:t>
            </w:r>
          </w:p>
        </w:tc>
      </w:tr>
      <w:tr w:rsidR="00C115A9" w:rsidRPr="00A64E93" w:rsidTr="003A3856">
        <w:tc>
          <w:tcPr>
            <w:tcW w:w="10630" w:type="dxa"/>
            <w:gridSpan w:val="5"/>
          </w:tcPr>
          <w:p w:rsidR="00C115A9" w:rsidRPr="00A64E93" w:rsidRDefault="00C115A9" w:rsidP="008E0E0E">
            <w:pPr>
              <w:pStyle w:val="Default"/>
              <w:numPr>
                <w:ilvl w:val="0"/>
                <w:numId w:val="194"/>
              </w:numPr>
              <w:rPr>
                <w:b/>
                <w:bCs/>
              </w:rPr>
            </w:pPr>
            <w:r w:rsidRPr="00A64E93">
              <w:rPr>
                <w:b/>
                <w:bCs/>
              </w:rPr>
              <w:t>Разработка на основе примерной основной образовательной программы основного о</w:t>
            </w:r>
            <w:r w:rsidRPr="00A64E93">
              <w:rPr>
                <w:b/>
                <w:bCs/>
              </w:rPr>
              <w:t>б</w:t>
            </w:r>
            <w:r w:rsidRPr="00A64E93">
              <w:rPr>
                <w:b/>
                <w:bCs/>
              </w:rPr>
              <w:t xml:space="preserve">щего образования (ООП ООО)  </w:t>
            </w:r>
          </w:p>
        </w:tc>
      </w:tr>
      <w:tr w:rsidR="00C115A9" w:rsidRPr="00A64E93" w:rsidTr="003A3856">
        <w:tc>
          <w:tcPr>
            <w:tcW w:w="566" w:type="dxa"/>
          </w:tcPr>
          <w:p w:rsidR="00C115A9" w:rsidRPr="00A64E93" w:rsidRDefault="00C115A9"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1</w:t>
            </w:r>
          </w:p>
        </w:tc>
        <w:tc>
          <w:tcPr>
            <w:tcW w:w="4076" w:type="dxa"/>
          </w:tcPr>
          <w:p w:rsidR="00C115A9" w:rsidRPr="00A64E93" w:rsidRDefault="00C115A9" w:rsidP="00826F94">
            <w:pPr>
              <w:pStyle w:val="Default"/>
            </w:pPr>
            <w:r w:rsidRPr="00A64E93">
              <w:t xml:space="preserve">Целевой раздел: </w:t>
            </w:r>
          </w:p>
          <w:p w:rsidR="00C115A9" w:rsidRPr="00A64E93" w:rsidRDefault="00C115A9" w:rsidP="00826F94">
            <w:pPr>
              <w:pStyle w:val="Default"/>
            </w:pPr>
            <w:r w:rsidRPr="00A64E93">
              <w:t xml:space="preserve">-пояснительная записка, </w:t>
            </w:r>
          </w:p>
          <w:p w:rsidR="00C115A9" w:rsidRPr="00A64E93" w:rsidRDefault="00C115A9" w:rsidP="00826F94">
            <w:pPr>
              <w:pStyle w:val="Default"/>
            </w:pPr>
            <w:r w:rsidRPr="00A64E93">
              <w:t xml:space="preserve">- планируемые результаты освоения учащимися ООП ООО, </w:t>
            </w:r>
          </w:p>
          <w:p w:rsidR="00C115A9" w:rsidRPr="00A64E93" w:rsidRDefault="00C115A9" w:rsidP="00826F94">
            <w:pPr>
              <w:pStyle w:val="Default"/>
            </w:pPr>
            <w:r w:rsidRPr="00A64E93">
              <w:t xml:space="preserve"> -система оценки достижения план</w:t>
            </w:r>
            <w:r w:rsidRPr="00A64E93">
              <w:t>и</w:t>
            </w:r>
            <w:r w:rsidRPr="00A64E93">
              <w:t>руемых результатов</w:t>
            </w:r>
          </w:p>
        </w:tc>
        <w:tc>
          <w:tcPr>
            <w:tcW w:w="2378" w:type="dxa"/>
          </w:tcPr>
          <w:p w:rsidR="00C115A9" w:rsidRPr="00A64E93" w:rsidRDefault="00C115A9" w:rsidP="00826F94">
            <w:pPr>
              <w:pStyle w:val="Default"/>
              <w:jc w:val="center"/>
            </w:pPr>
            <w:r w:rsidRPr="00A64E93">
              <w:t>Холодова Э.В.</w:t>
            </w:r>
          </w:p>
          <w:p w:rsidR="00C115A9" w:rsidRPr="00A64E93" w:rsidRDefault="00C115A9" w:rsidP="00826F94">
            <w:pPr>
              <w:pStyle w:val="Default"/>
              <w:jc w:val="center"/>
            </w:pPr>
            <w:r w:rsidRPr="00A64E93">
              <w:t>Игошина Н.А.</w:t>
            </w:r>
          </w:p>
          <w:p w:rsidR="00C115A9" w:rsidRPr="00A64E93" w:rsidRDefault="00C115A9" w:rsidP="00826F94">
            <w:pPr>
              <w:pStyle w:val="Default"/>
              <w:jc w:val="center"/>
            </w:pPr>
            <w:r w:rsidRPr="00A64E93">
              <w:t>Рабочая группа</w:t>
            </w:r>
          </w:p>
        </w:tc>
        <w:tc>
          <w:tcPr>
            <w:tcW w:w="2050" w:type="dxa"/>
          </w:tcPr>
          <w:p w:rsidR="00C115A9" w:rsidRPr="00A64E93" w:rsidRDefault="00C115A9" w:rsidP="00826F94">
            <w:pPr>
              <w:pStyle w:val="Default"/>
            </w:pPr>
            <w:r w:rsidRPr="00A64E93">
              <w:t>Март 2015</w:t>
            </w:r>
          </w:p>
        </w:tc>
        <w:tc>
          <w:tcPr>
            <w:tcW w:w="1560" w:type="dxa"/>
          </w:tcPr>
          <w:p w:rsidR="00C115A9" w:rsidRPr="00A64E93" w:rsidRDefault="00C115A9" w:rsidP="00826F94">
            <w:pPr>
              <w:pStyle w:val="Default"/>
            </w:pPr>
            <w:r w:rsidRPr="00A64E93">
              <w:t>Протокол ПС</w:t>
            </w:r>
          </w:p>
          <w:p w:rsidR="00C115A9" w:rsidRPr="00A64E93" w:rsidRDefault="00C115A9" w:rsidP="00826F94">
            <w:pPr>
              <w:pStyle w:val="Default"/>
            </w:pPr>
          </w:p>
        </w:tc>
      </w:tr>
      <w:tr w:rsidR="00C115A9" w:rsidRPr="00A64E93" w:rsidTr="003A3856">
        <w:tc>
          <w:tcPr>
            <w:tcW w:w="566" w:type="dxa"/>
          </w:tcPr>
          <w:p w:rsidR="00C115A9" w:rsidRPr="00A64E93" w:rsidRDefault="00C115A9"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2</w:t>
            </w:r>
          </w:p>
        </w:tc>
        <w:tc>
          <w:tcPr>
            <w:tcW w:w="4076" w:type="dxa"/>
          </w:tcPr>
          <w:p w:rsidR="00C115A9" w:rsidRPr="00A64E93" w:rsidRDefault="00C115A9" w:rsidP="00826F94">
            <w:pPr>
              <w:pStyle w:val="Default"/>
            </w:pPr>
            <w:r w:rsidRPr="00A64E93">
              <w:t xml:space="preserve">Содержательный раздел: </w:t>
            </w:r>
          </w:p>
          <w:p w:rsidR="00C115A9" w:rsidRPr="00A64E93" w:rsidRDefault="00C115A9" w:rsidP="00826F94">
            <w:pPr>
              <w:pStyle w:val="Default"/>
            </w:pPr>
            <w:r w:rsidRPr="00A64E93">
              <w:t xml:space="preserve">-программа развития УУД, </w:t>
            </w:r>
          </w:p>
          <w:p w:rsidR="00C115A9" w:rsidRPr="00A64E93" w:rsidRDefault="00C115A9" w:rsidP="00826F94">
            <w:pPr>
              <w:pStyle w:val="Default"/>
            </w:pPr>
            <w:r w:rsidRPr="00A64E93">
              <w:t xml:space="preserve">-программы отдельных учебных предметов, </w:t>
            </w:r>
          </w:p>
          <w:p w:rsidR="00C115A9" w:rsidRPr="00A64E93" w:rsidRDefault="00C115A9" w:rsidP="00826F94">
            <w:pPr>
              <w:pStyle w:val="Default"/>
            </w:pPr>
            <w:r w:rsidRPr="00A64E93">
              <w:t>-программа воспитания и социализ</w:t>
            </w:r>
            <w:r w:rsidRPr="00A64E93">
              <w:t>а</w:t>
            </w:r>
            <w:r w:rsidRPr="00A64E93">
              <w:t xml:space="preserve">ции, </w:t>
            </w:r>
          </w:p>
          <w:p w:rsidR="00C115A9" w:rsidRPr="00A64E93" w:rsidRDefault="00C115A9" w:rsidP="00826F94">
            <w:pPr>
              <w:pStyle w:val="Default"/>
            </w:pPr>
            <w:r w:rsidRPr="00A64E93">
              <w:t>-программа коррекционной работы</w:t>
            </w:r>
          </w:p>
        </w:tc>
        <w:tc>
          <w:tcPr>
            <w:tcW w:w="2378" w:type="dxa"/>
          </w:tcPr>
          <w:p w:rsidR="00C115A9" w:rsidRPr="00A64E93" w:rsidRDefault="00C115A9" w:rsidP="00826F94">
            <w:pPr>
              <w:pStyle w:val="Default"/>
              <w:jc w:val="center"/>
            </w:pPr>
            <w:r w:rsidRPr="00A64E93">
              <w:t>Холодова Э.В.</w:t>
            </w:r>
          </w:p>
          <w:p w:rsidR="00C115A9" w:rsidRPr="00A64E93" w:rsidRDefault="00C115A9" w:rsidP="00826F94">
            <w:pPr>
              <w:pStyle w:val="Default"/>
              <w:jc w:val="center"/>
            </w:pPr>
            <w:r w:rsidRPr="00A64E93">
              <w:t>Игошина Н.А.</w:t>
            </w:r>
          </w:p>
          <w:p w:rsidR="00C115A9" w:rsidRPr="00A64E93" w:rsidRDefault="00C115A9" w:rsidP="00826F94">
            <w:pPr>
              <w:pStyle w:val="Default"/>
              <w:jc w:val="center"/>
            </w:pPr>
            <w:r w:rsidRPr="00A64E93">
              <w:t>Рабочая группа</w:t>
            </w:r>
          </w:p>
        </w:tc>
        <w:tc>
          <w:tcPr>
            <w:tcW w:w="2050" w:type="dxa"/>
          </w:tcPr>
          <w:p w:rsidR="00C115A9" w:rsidRPr="00A64E93" w:rsidRDefault="00C115A9" w:rsidP="00826F94">
            <w:pPr>
              <w:pStyle w:val="Default"/>
            </w:pPr>
            <w:r w:rsidRPr="00A64E93">
              <w:t>Март - апрель 2015</w:t>
            </w:r>
          </w:p>
        </w:tc>
        <w:tc>
          <w:tcPr>
            <w:tcW w:w="1560" w:type="dxa"/>
          </w:tcPr>
          <w:p w:rsidR="00C115A9" w:rsidRPr="00A64E93" w:rsidRDefault="00C115A9" w:rsidP="00826F94">
            <w:pPr>
              <w:pStyle w:val="Default"/>
            </w:pPr>
            <w:r w:rsidRPr="00A64E93">
              <w:t>Протокол ПС</w:t>
            </w:r>
          </w:p>
          <w:p w:rsidR="00C115A9" w:rsidRPr="00A64E93" w:rsidRDefault="00C115A9" w:rsidP="00826F94">
            <w:pPr>
              <w:pStyle w:val="Default"/>
            </w:pPr>
          </w:p>
        </w:tc>
      </w:tr>
      <w:tr w:rsidR="00C115A9" w:rsidRPr="00A64E93" w:rsidTr="003A3856">
        <w:tc>
          <w:tcPr>
            <w:tcW w:w="566" w:type="dxa"/>
          </w:tcPr>
          <w:p w:rsidR="00C115A9" w:rsidRPr="00A64E93" w:rsidRDefault="00C115A9" w:rsidP="001527A5">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3</w:t>
            </w:r>
          </w:p>
        </w:tc>
        <w:tc>
          <w:tcPr>
            <w:tcW w:w="4076" w:type="dxa"/>
          </w:tcPr>
          <w:p w:rsidR="00C115A9" w:rsidRPr="00A64E93" w:rsidRDefault="00C115A9" w:rsidP="00826F94">
            <w:pPr>
              <w:pStyle w:val="Default"/>
            </w:pPr>
            <w:r w:rsidRPr="00A64E93">
              <w:t xml:space="preserve">Организационный раздел: </w:t>
            </w:r>
          </w:p>
          <w:p w:rsidR="00C115A9" w:rsidRPr="00A64E93" w:rsidRDefault="00C115A9" w:rsidP="00826F94">
            <w:pPr>
              <w:pStyle w:val="Default"/>
            </w:pPr>
            <w:r w:rsidRPr="00A64E93">
              <w:t>-учебный план</w:t>
            </w:r>
          </w:p>
          <w:p w:rsidR="00C115A9" w:rsidRPr="00A64E93" w:rsidRDefault="00C115A9" w:rsidP="00826F94">
            <w:pPr>
              <w:pStyle w:val="Default"/>
            </w:pPr>
            <w:r w:rsidRPr="00A64E93">
              <w:t>- описание кадровых, психолого-педагогических, учебно-методических условий</w:t>
            </w:r>
          </w:p>
          <w:p w:rsidR="00C115A9" w:rsidRPr="00A64E93" w:rsidRDefault="00C115A9" w:rsidP="00826F94">
            <w:pPr>
              <w:pStyle w:val="Default"/>
            </w:pPr>
            <w:r w:rsidRPr="00A64E93">
              <w:t>-описание финансовых условий</w:t>
            </w:r>
          </w:p>
          <w:p w:rsidR="00C115A9" w:rsidRPr="00A64E93" w:rsidRDefault="00C115A9" w:rsidP="00826F94">
            <w:pPr>
              <w:pStyle w:val="Default"/>
            </w:pPr>
            <w:r w:rsidRPr="00A64E93">
              <w:t>-описание материально-технических и информационных условий</w:t>
            </w:r>
          </w:p>
        </w:tc>
        <w:tc>
          <w:tcPr>
            <w:tcW w:w="2378" w:type="dxa"/>
          </w:tcPr>
          <w:p w:rsidR="00C115A9" w:rsidRPr="00A64E93" w:rsidRDefault="00C115A9" w:rsidP="00826F94">
            <w:pPr>
              <w:pStyle w:val="Default"/>
              <w:jc w:val="center"/>
            </w:pPr>
            <w:r w:rsidRPr="00A64E93">
              <w:t>Холодова Э.В.</w:t>
            </w:r>
          </w:p>
          <w:p w:rsidR="00C115A9" w:rsidRPr="00A64E93" w:rsidRDefault="00C115A9" w:rsidP="00826F94">
            <w:pPr>
              <w:pStyle w:val="Default"/>
              <w:jc w:val="center"/>
            </w:pPr>
            <w:r w:rsidRPr="00A64E93">
              <w:t>Игошина Н.А.</w:t>
            </w:r>
          </w:p>
          <w:p w:rsidR="00C115A9" w:rsidRPr="00A64E93" w:rsidRDefault="00C115A9" w:rsidP="00826F94">
            <w:pPr>
              <w:pStyle w:val="Default"/>
              <w:jc w:val="center"/>
            </w:pPr>
            <w:r w:rsidRPr="00A64E93">
              <w:t>Рабочая группа</w:t>
            </w:r>
          </w:p>
        </w:tc>
        <w:tc>
          <w:tcPr>
            <w:tcW w:w="2050" w:type="dxa"/>
          </w:tcPr>
          <w:p w:rsidR="00C115A9" w:rsidRPr="00A64E93" w:rsidRDefault="00C115A9" w:rsidP="00826F94">
            <w:pPr>
              <w:pStyle w:val="Default"/>
            </w:pPr>
          </w:p>
          <w:p w:rsidR="00C115A9" w:rsidRPr="00A64E93" w:rsidRDefault="00C115A9" w:rsidP="00826F94">
            <w:pPr>
              <w:pStyle w:val="Default"/>
            </w:pPr>
            <w:r w:rsidRPr="00A64E93">
              <w:t>Июнь 2015</w:t>
            </w:r>
          </w:p>
          <w:p w:rsidR="00C115A9" w:rsidRPr="00A64E93" w:rsidRDefault="00C115A9" w:rsidP="00826F94">
            <w:pPr>
              <w:pStyle w:val="Default"/>
            </w:pPr>
          </w:p>
          <w:p w:rsidR="00C115A9" w:rsidRPr="00A64E93" w:rsidRDefault="00C115A9" w:rsidP="00826F94">
            <w:pPr>
              <w:pStyle w:val="Default"/>
            </w:pPr>
            <w:r w:rsidRPr="00A64E93">
              <w:t>Март -  май 2015</w:t>
            </w:r>
          </w:p>
        </w:tc>
        <w:tc>
          <w:tcPr>
            <w:tcW w:w="1560" w:type="dxa"/>
          </w:tcPr>
          <w:p w:rsidR="00C115A9" w:rsidRPr="00A64E93" w:rsidRDefault="00C115A9" w:rsidP="00826F94">
            <w:pPr>
              <w:pStyle w:val="Default"/>
            </w:pPr>
            <w:r w:rsidRPr="00A64E93">
              <w:t>Протокол ПС</w:t>
            </w:r>
          </w:p>
          <w:p w:rsidR="00C115A9" w:rsidRPr="00A64E93" w:rsidRDefault="00C115A9" w:rsidP="00826F94">
            <w:pPr>
              <w:pStyle w:val="Default"/>
            </w:pPr>
          </w:p>
        </w:tc>
      </w:tr>
      <w:tr w:rsidR="00C115A9" w:rsidRPr="00A64E93" w:rsidTr="003A3856">
        <w:tc>
          <w:tcPr>
            <w:tcW w:w="566" w:type="dxa"/>
          </w:tcPr>
          <w:p w:rsidR="00C115A9" w:rsidRPr="00A64E93" w:rsidRDefault="00C115A9"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4</w:t>
            </w:r>
          </w:p>
        </w:tc>
        <w:tc>
          <w:tcPr>
            <w:tcW w:w="4076" w:type="dxa"/>
          </w:tcPr>
          <w:p w:rsidR="00C115A9" w:rsidRPr="00A64E93" w:rsidRDefault="00C115A9" w:rsidP="001A7256">
            <w:pPr>
              <w:pStyle w:val="Default"/>
            </w:pPr>
            <w:r w:rsidRPr="00A64E93">
              <w:t xml:space="preserve">Утверждение ООП </w:t>
            </w:r>
            <w:r w:rsidR="001A7256" w:rsidRPr="00A64E93">
              <w:t>ООО.</w:t>
            </w:r>
          </w:p>
          <w:p w:rsidR="001A7256" w:rsidRPr="00A64E93" w:rsidRDefault="001A7256" w:rsidP="001A7256">
            <w:pPr>
              <w:pStyle w:val="Default"/>
            </w:pPr>
            <w:r w:rsidRPr="00A64E93">
              <w:t>Внесение изменений в ООП ООО</w:t>
            </w:r>
          </w:p>
        </w:tc>
        <w:tc>
          <w:tcPr>
            <w:tcW w:w="2378" w:type="dxa"/>
          </w:tcPr>
          <w:p w:rsidR="00C115A9" w:rsidRPr="00A64E93" w:rsidRDefault="00C115A9" w:rsidP="00826F94">
            <w:pPr>
              <w:pStyle w:val="Default"/>
              <w:jc w:val="center"/>
            </w:pPr>
            <w:r w:rsidRPr="00A64E93">
              <w:t>Холодова Э.В.</w:t>
            </w:r>
          </w:p>
          <w:p w:rsidR="00C115A9" w:rsidRPr="00A64E93" w:rsidRDefault="00C115A9" w:rsidP="00826F94">
            <w:pPr>
              <w:pStyle w:val="Default"/>
              <w:jc w:val="center"/>
            </w:pPr>
            <w:r w:rsidRPr="00A64E93">
              <w:t>Игошина Н.А.</w:t>
            </w:r>
          </w:p>
          <w:p w:rsidR="00C115A9" w:rsidRPr="00A64E93" w:rsidRDefault="00C115A9" w:rsidP="00826F94">
            <w:pPr>
              <w:pStyle w:val="Default"/>
              <w:jc w:val="center"/>
            </w:pPr>
            <w:r w:rsidRPr="00A64E93">
              <w:t>Рабочая группа</w:t>
            </w:r>
          </w:p>
        </w:tc>
        <w:tc>
          <w:tcPr>
            <w:tcW w:w="2050" w:type="dxa"/>
          </w:tcPr>
          <w:p w:rsidR="00C115A9" w:rsidRPr="00A64E93" w:rsidRDefault="00C115A9" w:rsidP="00826F94">
            <w:pPr>
              <w:pStyle w:val="Default"/>
            </w:pPr>
            <w:r w:rsidRPr="00A64E93">
              <w:t>Август 2015</w:t>
            </w:r>
          </w:p>
          <w:p w:rsidR="001A7256" w:rsidRPr="00A64E93" w:rsidRDefault="001A7256" w:rsidP="00826F94">
            <w:pPr>
              <w:pStyle w:val="Default"/>
            </w:pPr>
            <w:r w:rsidRPr="00A64E93">
              <w:t>По мере необх</w:t>
            </w:r>
            <w:r w:rsidRPr="00A64E93">
              <w:t>о</w:t>
            </w:r>
            <w:r w:rsidRPr="00A64E93">
              <w:t>димости</w:t>
            </w:r>
          </w:p>
        </w:tc>
        <w:tc>
          <w:tcPr>
            <w:tcW w:w="1560" w:type="dxa"/>
          </w:tcPr>
          <w:p w:rsidR="00C115A9" w:rsidRPr="00A64E93" w:rsidRDefault="00C115A9" w:rsidP="00826F94">
            <w:pPr>
              <w:pStyle w:val="Default"/>
            </w:pPr>
            <w:r w:rsidRPr="00A64E93">
              <w:t>Протокол ПС, УС, приказ, пр</w:t>
            </w:r>
            <w:r w:rsidRPr="00A64E93">
              <w:t>о</w:t>
            </w:r>
            <w:r w:rsidRPr="00A64E93">
              <w:t>грамма</w:t>
            </w:r>
          </w:p>
        </w:tc>
      </w:tr>
      <w:tr w:rsidR="00C115A9" w:rsidRPr="00A64E93" w:rsidTr="003A3856">
        <w:tc>
          <w:tcPr>
            <w:tcW w:w="9070" w:type="dxa"/>
            <w:gridSpan w:val="4"/>
          </w:tcPr>
          <w:p w:rsidR="00C115A9" w:rsidRPr="00A64E93" w:rsidRDefault="00C115A9" w:rsidP="00826F94">
            <w:pPr>
              <w:spacing w:after="0" w:line="240" w:lineRule="auto"/>
              <w:jc w:val="center"/>
              <w:rPr>
                <w:rFonts w:ascii="Times New Roman" w:hAnsi="Times New Roman" w:cs="Times New Roman"/>
                <w:b/>
                <w:bCs/>
                <w:sz w:val="24"/>
                <w:szCs w:val="24"/>
              </w:rPr>
            </w:pPr>
            <w:r w:rsidRPr="00A64E93">
              <w:rPr>
                <w:rFonts w:ascii="Times New Roman" w:hAnsi="Times New Roman" w:cs="Times New Roman"/>
                <w:b/>
                <w:bCs/>
                <w:sz w:val="24"/>
                <w:szCs w:val="24"/>
              </w:rPr>
              <w:t>3. Создание кадрового обеспечения введения ФГОС ООО</w:t>
            </w:r>
          </w:p>
        </w:tc>
        <w:tc>
          <w:tcPr>
            <w:tcW w:w="1560" w:type="dxa"/>
          </w:tcPr>
          <w:p w:rsidR="00C115A9" w:rsidRPr="00A64E93" w:rsidRDefault="00C115A9" w:rsidP="00826F94">
            <w:pPr>
              <w:spacing w:after="0" w:line="240" w:lineRule="auto"/>
              <w:jc w:val="center"/>
              <w:rPr>
                <w:rFonts w:ascii="Times New Roman" w:hAnsi="Times New Roman" w:cs="Times New Roman"/>
                <w:b/>
                <w:bCs/>
                <w:sz w:val="24"/>
                <w:szCs w:val="24"/>
              </w:rPr>
            </w:pPr>
          </w:p>
        </w:tc>
      </w:tr>
      <w:tr w:rsidR="007E13B9" w:rsidRPr="00A64E93" w:rsidTr="003A3856">
        <w:tc>
          <w:tcPr>
            <w:tcW w:w="566" w:type="dxa"/>
          </w:tcPr>
          <w:p w:rsidR="007E13B9" w:rsidRPr="00A64E93" w:rsidRDefault="007E13B9"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1.</w:t>
            </w:r>
          </w:p>
        </w:tc>
        <w:tc>
          <w:tcPr>
            <w:tcW w:w="4076" w:type="dxa"/>
          </w:tcPr>
          <w:p w:rsidR="007E13B9" w:rsidRPr="00A64E93" w:rsidRDefault="007E13B9" w:rsidP="007E13B9">
            <w:pPr>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Анализ кадрового обеспечения</w:t>
            </w:r>
          </w:p>
          <w:p w:rsidR="007E13B9" w:rsidRPr="00A64E93" w:rsidRDefault="007E13B9" w:rsidP="007E13B9">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реализации ФГОС основного общего</w:t>
            </w:r>
          </w:p>
        </w:tc>
        <w:tc>
          <w:tcPr>
            <w:tcW w:w="2378" w:type="dxa"/>
          </w:tcPr>
          <w:p w:rsidR="009B7CEA" w:rsidRPr="00A64E93" w:rsidRDefault="009B7CEA" w:rsidP="009B7CEA">
            <w:pPr>
              <w:pStyle w:val="Default"/>
              <w:jc w:val="center"/>
            </w:pPr>
            <w:r w:rsidRPr="00A64E93">
              <w:t>Холодова Э.В.</w:t>
            </w:r>
          </w:p>
          <w:p w:rsidR="007E13B9" w:rsidRPr="00A64E93" w:rsidRDefault="009B7CEA" w:rsidP="009B7CEA">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Игошина Н.А</w:t>
            </w:r>
          </w:p>
        </w:tc>
        <w:tc>
          <w:tcPr>
            <w:tcW w:w="2050" w:type="dxa"/>
          </w:tcPr>
          <w:p w:rsidR="007E13B9"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постоянно</w:t>
            </w:r>
          </w:p>
        </w:tc>
        <w:tc>
          <w:tcPr>
            <w:tcW w:w="1560" w:type="dxa"/>
          </w:tcPr>
          <w:p w:rsidR="007E13B9"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Анализ р</w:t>
            </w:r>
            <w:r w:rsidRPr="00A64E93">
              <w:rPr>
                <w:rFonts w:ascii="Times New Roman" w:hAnsi="Times New Roman" w:cs="Times New Roman"/>
                <w:sz w:val="24"/>
                <w:szCs w:val="24"/>
              </w:rPr>
              <w:t>а</w:t>
            </w:r>
            <w:r w:rsidRPr="00A64E93">
              <w:rPr>
                <w:rFonts w:ascii="Times New Roman" w:hAnsi="Times New Roman" w:cs="Times New Roman"/>
                <w:sz w:val="24"/>
                <w:szCs w:val="24"/>
              </w:rPr>
              <w:t>боты</w:t>
            </w:r>
          </w:p>
        </w:tc>
      </w:tr>
      <w:tr w:rsidR="00C115A9" w:rsidRPr="00A64E93" w:rsidTr="003A3856">
        <w:tc>
          <w:tcPr>
            <w:tcW w:w="566" w:type="dxa"/>
          </w:tcPr>
          <w:p w:rsidR="00C115A9" w:rsidRPr="00A64E93" w:rsidRDefault="007E13B9"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lastRenderedPageBreak/>
              <w:t>2</w:t>
            </w:r>
            <w:r w:rsidR="00C115A9" w:rsidRPr="00A64E93">
              <w:rPr>
                <w:rFonts w:ascii="Times New Roman" w:hAnsi="Times New Roman" w:cs="Times New Roman"/>
                <w:sz w:val="24"/>
                <w:szCs w:val="24"/>
              </w:rPr>
              <w:t>.</w:t>
            </w:r>
          </w:p>
        </w:tc>
        <w:tc>
          <w:tcPr>
            <w:tcW w:w="4076" w:type="dxa"/>
          </w:tcPr>
          <w:p w:rsidR="00C115A9" w:rsidRPr="00A64E93" w:rsidRDefault="00C115A9"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Обеспечение повышения квалифик</w:t>
            </w:r>
            <w:r w:rsidRPr="00A64E93">
              <w:rPr>
                <w:rFonts w:ascii="Times New Roman" w:hAnsi="Times New Roman" w:cs="Times New Roman"/>
                <w:sz w:val="24"/>
                <w:szCs w:val="24"/>
              </w:rPr>
              <w:t>а</w:t>
            </w:r>
            <w:r w:rsidRPr="00A64E93">
              <w:rPr>
                <w:rFonts w:ascii="Times New Roman" w:hAnsi="Times New Roman" w:cs="Times New Roman"/>
                <w:sz w:val="24"/>
                <w:szCs w:val="24"/>
              </w:rPr>
              <w:t>ции всех учителей  основной школы и членов администрации ОУ по в</w:t>
            </w:r>
            <w:r w:rsidRPr="00A64E93">
              <w:rPr>
                <w:rFonts w:ascii="Times New Roman" w:hAnsi="Times New Roman" w:cs="Times New Roman"/>
                <w:sz w:val="24"/>
                <w:szCs w:val="24"/>
              </w:rPr>
              <w:t>о</w:t>
            </w:r>
            <w:r w:rsidRPr="00A64E93">
              <w:rPr>
                <w:rFonts w:ascii="Times New Roman" w:hAnsi="Times New Roman" w:cs="Times New Roman"/>
                <w:sz w:val="24"/>
                <w:szCs w:val="24"/>
              </w:rPr>
              <w:t>просам ФГОС ООО</w:t>
            </w:r>
          </w:p>
        </w:tc>
        <w:tc>
          <w:tcPr>
            <w:tcW w:w="2378" w:type="dxa"/>
          </w:tcPr>
          <w:p w:rsidR="00C115A9" w:rsidRPr="00A64E93" w:rsidRDefault="00C115A9"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Заместитель дире</w:t>
            </w:r>
            <w:r w:rsidRPr="00A64E93">
              <w:rPr>
                <w:rFonts w:ascii="Times New Roman" w:hAnsi="Times New Roman" w:cs="Times New Roman"/>
                <w:sz w:val="24"/>
                <w:szCs w:val="24"/>
              </w:rPr>
              <w:t>к</w:t>
            </w:r>
            <w:r w:rsidRPr="00A64E93">
              <w:rPr>
                <w:rFonts w:ascii="Times New Roman" w:hAnsi="Times New Roman" w:cs="Times New Roman"/>
                <w:sz w:val="24"/>
                <w:szCs w:val="24"/>
              </w:rPr>
              <w:t xml:space="preserve">тора </w:t>
            </w:r>
          </w:p>
          <w:p w:rsidR="00C115A9" w:rsidRPr="00A64E93" w:rsidRDefault="00C115A9" w:rsidP="00826F94">
            <w:pPr>
              <w:spacing w:after="0" w:line="240" w:lineRule="auto"/>
              <w:jc w:val="center"/>
              <w:rPr>
                <w:rFonts w:ascii="Times New Roman" w:hAnsi="Times New Roman" w:cs="Times New Roman"/>
                <w:b/>
                <w:bCs/>
                <w:sz w:val="24"/>
                <w:szCs w:val="24"/>
              </w:rPr>
            </w:pPr>
          </w:p>
        </w:tc>
        <w:tc>
          <w:tcPr>
            <w:tcW w:w="2050" w:type="dxa"/>
          </w:tcPr>
          <w:p w:rsidR="00C115A9" w:rsidRPr="00A64E93" w:rsidRDefault="00C115A9"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В течение года</w:t>
            </w:r>
          </w:p>
        </w:tc>
        <w:tc>
          <w:tcPr>
            <w:tcW w:w="1560" w:type="dxa"/>
          </w:tcPr>
          <w:p w:rsidR="00C115A9" w:rsidRPr="00A64E93" w:rsidRDefault="00C115A9"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Перспекти</w:t>
            </w:r>
            <w:r w:rsidRPr="00A64E93">
              <w:rPr>
                <w:rFonts w:ascii="Times New Roman" w:hAnsi="Times New Roman" w:cs="Times New Roman"/>
                <w:sz w:val="24"/>
                <w:szCs w:val="24"/>
              </w:rPr>
              <w:t>в</w:t>
            </w:r>
            <w:r w:rsidRPr="00A64E93">
              <w:rPr>
                <w:rFonts w:ascii="Times New Roman" w:hAnsi="Times New Roman" w:cs="Times New Roman"/>
                <w:sz w:val="24"/>
                <w:szCs w:val="24"/>
              </w:rPr>
              <w:t>ный план график</w:t>
            </w:r>
          </w:p>
          <w:p w:rsidR="00C115A9" w:rsidRPr="00A64E93" w:rsidRDefault="00C115A9"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приказ</w:t>
            </w:r>
          </w:p>
        </w:tc>
      </w:tr>
      <w:tr w:rsidR="00C115A9" w:rsidRPr="00A64E93" w:rsidTr="003A3856">
        <w:tc>
          <w:tcPr>
            <w:tcW w:w="566" w:type="dxa"/>
          </w:tcPr>
          <w:p w:rsidR="00C115A9" w:rsidRPr="00A64E93" w:rsidRDefault="007E13B9"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3</w:t>
            </w:r>
            <w:r w:rsidR="00C115A9" w:rsidRPr="00A64E93">
              <w:rPr>
                <w:rFonts w:ascii="Times New Roman" w:hAnsi="Times New Roman" w:cs="Times New Roman"/>
                <w:sz w:val="24"/>
                <w:szCs w:val="24"/>
              </w:rPr>
              <w:t>.</w:t>
            </w:r>
          </w:p>
        </w:tc>
        <w:tc>
          <w:tcPr>
            <w:tcW w:w="4076" w:type="dxa"/>
          </w:tcPr>
          <w:p w:rsidR="009B7CEA" w:rsidRPr="00A64E93" w:rsidRDefault="00C115A9" w:rsidP="009B7CEA">
            <w:pPr>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Организация и проведение постоя</w:t>
            </w:r>
            <w:r w:rsidRPr="00A64E93">
              <w:rPr>
                <w:rFonts w:ascii="Times New Roman" w:hAnsi="Times New Roman" w:cs="Times New Roman"/>
                <w:sz w:val="24"/>
                <w:szCs w:val="24"/>
              </w:rPr>
              <w:t>н</w:t>
            </w:r>
            <w:r w:rsidRPr="00A64E93">
              <w:rPr>
                <w:rFonts w:ascii="Times New Roman" w:hAnsi="Times New Roman" w:cs="Times New Roman"/>
                <w:sz w:val="24"/>
                <w:szCs w:val="24"/>
              </w:rPr>
              <w:t>но-действующих семинаров</w:t>
            </w:r>
          </w:p>
          <w:p w:rsidR="00C115A9" w:rsidRPr="00A64E93" w:rsidRDefault="00C115A9" w:rsidP="009B7CEA">
            <w:pPr>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заседаний МО</w:t>
            </w:r>
            <w:r w:rsidR="009B7CEA" w:rsidRPr="00A64E93">
              <w:rPr>
                <w:rFonts w:ascii="Times New Roman" w:hAnsi="Times New Roman" w:cs="Times New Roman"/>
                <w:sz w:val="24"/>
                <w:szCs w:val="24"/>
              </w:rPr>
              <w:t>, участие в  городских педагогических сообществах</w:t>
            </w:r>
            <w:r w:rsidRPr="00A64E93">
              <w:rPr>
                <w:rFonts w:ascii="Times New Roman" w:hAnsi="Times New Roman" w:cs="Times New Roman"/>
                <w:sz w:val="24"/>
                <w:szCs w:val="24"/>
              </w:rPr>
              <w:t xml:space="preserve"> по пр</w:t>
            </w:r>
            <w:r w:rsidRPr="00A64E93">
              <w:rPr>
                <w:rFonts w:ascii="Times New Roman" w:hAnsi="Times New Roman" w:cs="Times New Roman"/>
                <w:sz w:val="24"/>
                <w:szCs w:val="24"/>
              </w:rPr>
              <w:t>о</w:t>
            </w:r>
            <w:r w:rsidRPr="00A64E93">
              <w:rPr>
                <w:rFonts w:ascii="Times New Roman" w:hAnsi="Times New Roman" w:cs="Times New Roman"/>
                <w:sz w:val="24"/>
                <w:szCs w:val="24"/>
              </w:rPr>
              <w:t xml:space="preserve">блемам введения </w:t>
            </w:r>
            <w:r w:rsidR="009B7CEA" w:rsidRPr="00A64E93">
              <w:rPr>
                <w:rFonts w:ascii="Times New Roman" w:hAnsi="Times New Roman" w:cs="Times New Roman"/>
                <w:sz w:val="24"/>
                <w:szCs w:val="24"/>
              </w:rPr>
              <w:t xml:space="preserve">и реализации </w:t>
            </w:r>
            <w:r w:rsidRPr="00A64E93">
              <w:rPr>
                <w:rFonts w:ascii="Times New Roman" w:hAnsi="Times New Roman" w:cs="Times New Roman"/>
                <w:sz w:val="24"/>
                <w:szCs w:val="24"/>
              </w:rPr>
              <w:t>ФГОС ООО</w:t>
            </w:r>
          </w:p>
        </w:tc>
        <w:tc>
          <w:tcPr>
            <w:tcW w:w="2378" w:type="dxa"/>
          </w:tcPr>
          <w:p w:rsidR="00C115A9" w:rsidRPr="00A64E93" w:rsidRDefault="009B7CEA" w:rsidP="00826F94">
            <w:pPr>
              <w:spacing w:after="0" w:line="240" w:lineRule="auto"/>
              <w:jc w:val="center"/>
              <w:rPr>
                <w:rFonts w:ascii="Times New Roman" w:hAnsi="Times New Roman" w:cs="Times New Roman"/>
                <w:bCs/>
                <w:sz w:val="24"/>
                <w:szCs w:val="24"/>
              </w:rPr>
            </w:pPr>
            <w:r w:rsidRPr="00A64E93">
              <w:rPr>
                <w:rFonts w:ascii="Times New Roman" w:hAnsi="Times New Roman" w:cs="Times New Roman"/>
                <w:bCs/>
                <w:sz w:val="24"/>
                <w:szCs w:val="24"/>
              </w:rPr>
              <w:t>администрация</w:t>
            </w:r>
          </w:p>
        </w:tc>
        <w:tc>
          <w:tcPr>
            <w:tcW w:w="2050" w:type="dxa"/>
          </w:tcPr>
          <w:p w:rsidR="00C115A9" w:rsidRPr="00A64E93" w:rsidRDefault="00C115A9"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В течение года</w:t>
            </w:r>
          </w:p>
        </w:tc>
        <w:tc>
          <w:tcPr>
            <w:tcW w:w="1560" w:type="dxa"/>
          </w:tcPr>
          <w:p w:rsidR="00C115A9" w:rsidRPr="00A64E93" w:rsidRDefault="00C115A9"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План мет</w:t>
            </w:r>
            <w:r w:rsidRPr="00A64E93">
              <w:rPr>
                <w:rFonts w:ascii="Times New Roman" w:hAnsi="Times New Roman" w:cs="Times New Roman"/>
                <w:sz w:val="24"/>
                <w:szCs w:val="24"/>
              </w:rPr>
              <w:t>о</w:t>
            </w:r>
            <w:r w:rsidRPr="00A64E93">
              <w:rPr>
                <w:rFonts w:ascii="Times New Roman" w:hAnsi="Times New Roman" w:cs="Times New Roman"/>
                <w:sz w:val="24"/>
                <w:szCs w:val="24"/>
              </w:rPr>
              <w:t>дической работы</w:t>
            </w:r>
          </w:p>
        </w:tc>
      </w:tr>
      <w:tr w:rsidR="009B7CEA" w:rsidRPr="00A64E93" w:rsidTr="003A3856">
        <w:tc>
          <w:tcPr>
            <w:tcW w:w="566" w:type="dxa"/>
          </w:tcPr>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4</w:t>
            </w:r>
          </w:p>
        </w:tc>
        <w:tc>
          <w:tcPr>
            <w:tcW w:w="4076" w:type="dxa"/>
          </w:tcPr>
          <w:p w:rsidR="009B7CEA" w:rsidRPr="00A64E93" w:rsidRDefault="009B7CEA" w:rsidP="009B7CEA">
            <w:pPr>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Создание (корректировка) плана-</w:t>
            </w:r>
          </w:p>
          <w:p w:rsidR="009B7CEA" w:rsidRPr="00A64E93" w:rsidRDefault="009B7CEA" w:rsidP="009B7CEA">
            <w:pPr>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графика повышения квалификации</w:t>
            </w:r>
          </w:p>
          <w:p w:rsidR="009B7CEA" w:rsidRPr="00A64E93" w:rsidRDefault="009B7CEA" w:rsidP="009B7CEA">
            <w:pPr>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педагогических и руководящих</w:t>
            </w:r>
          </w:p>
          <w:p w:rsidR="009B7CEA" w:rsidRPr="00A64E93" w:rsidRDefault="009B7CEA" w:rsidP="009B7CEA">
            <w:pPr>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работников образовательной орган</w:t>
            </w:r>
            <w:r w:rsidRPr="00A64E93">
              <w:rPr>
                <w:rFonts w:ascii="Times New Roman" w:hAnsi="Times New Roman" w:cs="Times New Roman"/>
                <w:sz w:val="24"/>
                <w:szCs w:val="24"/>
              </w:rPr>
              <w:t>и</w:t>
            </w:r>
            <w:r w:rsidRPr="00A64E93">
              <w:rPr>
                <w:rFonts w:ascii="Times New Roman" w:hAnsi="Times New Roman" w:cs="Times New Roman"/>
                <w:sz w:val="24"/>
                <w:szCs w:val="24"/>
              </w:rPr>
              <w:t>зации в связи с введением ФГОС о</w:t>
            </w:r>
            <w:r w:rsidRPr="00A64E93">
              <w:rPr>
                <w:rFonts w:ascii="Times New Roman" w:hAnsi="Times New Roman" w:cs="Times New Roman"/>
                <w:sz w:val="24"/>
                <w:szCs w:val="24"/>
              </w:rPr>
              <w:t>с</w:t>
            </w:r>
            <w:r w:rsidRPr="00A64E93">
              <w:rPr>
                <w:rFonts w:ascii="Times New Roman" w:hAnsi="Times New Roman" w:cs="Times New Roman"/>
                <w:sz w:val="24"/>
                <w:szCs w:val="24"/>
              </w:rPr>
              <w:t>новного общего образования</w:t>
            </w:r>
          </w:p>
        </w:tc>
        <w:tc>
          <w:tcPr>
            <w:tcW w:w="2378" w:type="dxa"/>
          </w:tcPr>
          <w:p w:rsidR="009B7CEA" w:rsidRPr="00A64E93" w:rsidRDefault="009B7CEA" w:rsidP="00C40870">
            <w:pPr>
              <w:spacing w:after="0" w:line="240" w:lineRule="auto"/>
              <w:jc w:val="center"/>
              <w:rPr>
                <w:rFonts w:ascii="Times New Roman" w:hAnsi="Times New Roman" w:cs="Times New Roman"/>
                <w:bCs/>
                <w:sz w:val="24"/>
                <w:szCs w:val="24"/>
              </w:rPr>
            </w:pPr>
            <w:r w:rsidRPr="00A64E93">
              <w:rPr>
                <w:rFonts w:ascii="Times New Roman" w:hAnsi="Times New Roman" w:cs="Times New Roman"/>
                <w:bCs/>
                <w:sz w:val="24"/>
                <w:szCs w:val="24"/>
              </w:rPr>
              <w:t>администрация</w:t>
            </w:r>
          </w:p>
        </w:tc>
        <w:tc>
          <w:tcPr>
            <w:tcW w:w="2050" w:type="dxa"/>
          </w:tcPr>
          <w:p w:rsidR="009B7CEA" w:rsidRPr="00A64E93" w:rsidRDefault="009B7CEA" w:rsidP="001A7256">
            <w:pPr>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по мере</w:t>
            </w:r>
          </w:p>
          <w:p w:rsidR="009B7CEA" w:rsidRPr="00A64E93" w:rsidRDefault="009B7CEA" w:rsidP="001A7256">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необходимости</w:t>
            </w:r>
          </w:p>
        </w:tc>
        <w:tc>
          <w:tcPr>
            <w:tcW w:w="1560" w:type="dxa"/>
          </w:tcPr>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 xml:space="preserve">Приказ </w:t>
            </w:r>
          </w:p>
        </w:tc>
      </w:tr>
      <w:tr w:rsidR="009B7CEA" w:rsidRPr="00A64E93" w:rsidTr="003A3856">
        <w:tc>
          <w:tcPr>
            <w:tcW w:w="566" w:type="dxa"/>
          </w:tcPr>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5.</w:t>
            </w:r>
          </w:p>
        </w:tc>
        <w:tc>
          <w:tcPr>
            <w:tcW w:w="4076" w:type="dxa"/>
          </w:tcPr>
          <w:p w:rsidR="009B7CEA" w:rsidRPr="00A64E93" w:rsidRDefault="009B7CEA" w:rsidP="009B7CEA">
            <w:pPr>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Аттестация педагогических работн</w:t>
            </w:r>
            <w:r w:rsidRPr="00A64E93">
              <w:rPr>
                <w:rFonts w:ascii="Times New Roman" w:hAnsi="Times New Roman" w:cs="Times New Roman"/>
                <w:sz w:val="24"/>
                <w:szCs w:val="24"/>
              </w:rPr>
              <w:t>и</w:t>
            </w:r>
            <w:r w:rsidRPr="00A64E93">
              <w:rPr>
                <w:rFonts w:ascii="Times New Roman" w:hAnsi="Times New Roman" w:cs="Times New Roman"/>
                <w:sz w:val="24"/>
                <w:szCs w:val="24"/>
              </w:rPr>
              <w:t>ков</w:t>
            </w:r>
          </w:p>
        </w:tc>
        <w:tc>
          <w:tcPr>
            <w:tcW w:w="2378" w:type="dxa"/>
          </w:tcPr>
          <w:p w:rsidR="009B7CEA" w:rsidRPr="00A64E93" w:rsidRDefault="009B7CEA" w:rsidP="00C40870">
            <w:pPr>
              <w:spacing w:after="0" w:line="240" w:lineRule="auto"/>
              <w:jc w:val="center"/>
              <w:rPr>
                <w:rFonts w:ascii="Times New Roman" w:hAnsi="Times New Roman" w:cs="Times New Roman"/>
                <w:bCs/>
                <w:sz w:val="24"/>
                <w:szCs w:val="24"/>
              </w:rPr>
            </w:pPr>
            <w:r w:rsidRPr="00A64E93">
              <w:rPr>
                <w:rFonts w:ascii="Times New Roman" w:hAnsi="Times New Roman" w:cs="Times New Roman"/>
                <w:bCs/>
                <w:sz w:val="24"/>
                <w:szCs w:val="24"/>
              </w:rPr>
              <w:t>Холодова Э.В.</w:t>
            </w:r>
          </w:p>
          <w:p w:rsidR="009B7CEA" w:rsidRPr="00A64E93" w:rsidRDefault="009B7CEA" w:rsidP="00C40870">
            <w:pPr>
              <w:spacing w:after="0" w:line="240" w:lineRule="auto"/>
              <w:jc w:val="center"/>
              <w:rPr>
                <w:rFonts w:ascii="Times New Roman" w:hAnsi="Times New Roman" w:cs="Times New Roman"/>
                <w:bCs/>
                <w:sz w:val="24"/>
                <w:szCs w:val="24"/>
              </w:rPr>
            </w:pPr>
            <w:r w:rsidRPr="00A64E93">
              <w:rPr>
                <w:rFonts w:ascii="Times New Roman" w:hAnsi="Times New Roman" w:cs="Times New Roman"/>
                <w:bCs/>
                <w:sz w:val="24"/>
                <w:szCs w:val="24"/>
              </w:rPr>
              <w:t>администрация</w:t>
            </w:r>
          </w:p>
        </w:tc>
        <w:tc>
          <w:tcPr>
            <w:tcW w:w="2050" w:type="dxa"/>
          </w:tcPr>
          <w:p w:rsidR="009B7CEA" w:rsidRPr="00A64E93" w:rsidRDefault="009B7CEA" w:rsidP="001A7256">
            <w:pPr>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в течение уче</w:t>
            </w:r>
            <w:r w:rsidRPr="00A64E93">
              <w:rPr>
                <w:rFonts w:ascii="Times New Roman" w:hAnsi="Times New Roman" w:cs="Times New Roman"/>
                <w:sz w:val="24"/>
                <w:szCs w:val="24"/>
              </w:rPr>
              <w:t>б</w:t>
            </w:r>
            <w:r w:rsidRPr="00A64E93">
              <w:rPr>
                <w:rFonts w:ascii="Times New Roman" w:hAnsi="Times New Roman" w:cs="Times New Roman"/>
                <w:sz w:val="24"/>
                <w:szCs w:val="24"/>
              </w:rPr>
              <w:t>ного</w:t>
            </w:r>
            <w:r w:rsidR="001A7256" w:rsidRPr="00A64E93">
              <w:rPr>
                <w:rFonts w:ascii="Times New Roman" w:hAnsi="Times New Roman" w:cs="Times New Roman"/>
                <w:sz w:val="24"/>
                <w:szCs w:val="24"/>
              </w:rPr>
              <w:t xml:space="preserve"> </w:t>
            </w:r>
            <w:r w:rsidRPr="00A64E93">
              <w:rPr>
                <w:rFonts w:ascii="Times New Roman" w:hAnsi="Times New Roman" w:cs="Times New Roman"/>
                <w:sz w:val="24"/>
                <w:szCs w:val="24"/>
              </w:rPr>
              <w:t>года</w:t>
            </w:r>
          </w:p>
        </w:tc>
        <w:tc>
          <w:tcPr>
            <w:tcW w:w="1560" w:type="dxa"/>
          </w:tcPr>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 xml:space="preserve">Приказы </w:t>
            </w:r>
          </w:p>
        </w:tc>
      </w:tr>
      <w:tr w:rsidR="009B7CEA" w:rsidRPr="00A64E93" w:rsidTr="003A3856">
        <w:tc>
          <w:tcPr>
            <w:tcW w:w="566" w:type="dxa"/>
          </w:tcPr>
          <w:p w:rsidR="009B7CEA" w:rsidRPr="00A64E93" w:rsidRDefault="001A7256"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6.</w:t>
            </w:r>
          </w:p>
        </w:tc>
        <w:tc>
          <w:tcPr>
            <w:tcW w:w="4076" w:type="dxa"/>
          </w:tcPr>
          <w:p w:rsidR="009B7CEA" w:rsidRPr="00A64E93" w:rsidRDefault="009B7CEA" w:rsidP="009B7CEA">
            <w:pPr>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Корректировка плана методической</w:t>
            </w:r>
          </w:p>
          <w:p w:rsidR="009B7CEA" w:rsidRPr="00A64E93" w:rsidRDefault="009B7CEA" w:rsidP="009B7CEA">
            <w:pPr>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работы с ориентацией на проблемы</w:t>
            </w:r>
          </w:p>
          <w:p w:rsidR="009B7CEA" w:rsidRPr="00A64E93" w:rsidRDefault="009B7CEA" w:rsidP="009B7CEA">
            <w:pPr>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введения ФГОС основного общего</w:t>
            </w:r>
          </w:p>
          <w:p w:rsidR="009B7CEA" w:rsidRPr="00A64E93" w:rsidRDefault="009B7CEA" w:rsidP="009B7CEA">
            <w:pPr>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образования</w:t>
            </w:r>
          </w:p>
        </w:tc>
        <w:tc>
          <w:tcPr>
            <w:tcW w:w="2378" w:type="dxa"/>
          </w:tcPr>
          <w:p w:rsidR="001A7256" w:rsidRPr="00A64E93" w:rsidRDefault="001A7256" w:rsidP="001A7256">
            <w:pPr>
              <w:spacing w:after="0" w:line="240" w:lineRule="auto"/>
              <w:jc w:val="center"/>
              <w:rPr>
                <w:rFonts w:ascii="Times New Roman" w:hAnsi="Times New Roman" w:cs="Times New Roman"/>
                <w:bCs/>
                <w:sz w:val="24"/>
                <w:szCs w:val="24"/>
              </w:rPr>
            </w:pPr>
            <w:r w:rsidRPr="00A64E93">
              <w:rPr>
                <w:rFonts w:ascii="Times New Roman" w:hAnsi="Times New Roman" w:cs="Times New Roman"/>
                <w:bCs/>
                <w:sz w:val="24"/>
                <w:szCs w:val="24"/>
              </w:rPr>
              <w:t>Холодова Э.В.</w:t>
            </w:r>
          </w:p>
          <w:p w:rsidR="009B7CEA" w:rsidRPr="00A64E93" w:rsidRDefault="001A7256" w:rsidP="001A7256">
            <w:pPr>
              <w:spacing w:after="0" w:line="240" w:lineRule="auto"/>
              <w:jc w:val="center"/>
              <w:rPr>
                <w:rFonts w:ascii="Times New Roman" w:hAnsi="Times New Roman" w:cs="Times New Roman"/>
                <w:bCs/>
                <w:sz w:val="24"/>
                <w:szCs w:val="24"/>
              </w:rPr>
            </w:pPr>
            <w:r w:rsidRPr="00A64E93">
              <w:rPr>
                <w:rFonts w:ascii="Times New Roman" w:hAnsi="Times New Roman" w:cs="Times New Roman"/>
                <w:bCs/>
                <w:sz w:val="24"/>
                <w:szCs w:val="24"/>
              </w:rPr>
              <w:t>администрация</w:t>
            </w:r>
          </w:p>
        </w:tc>
        <w:tc>
          <w:tcPr>
            <w:tcW w:w="2050" w:type="dxa"/>
          </w:tcPr>
          <w:p w:rsidR="001A7256" w:rsidRPr="00A64E93" w:rsidRDefault="001A7256" w:rsidP="001A7256">
            <w:pPr>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по мере</w:t>
            </w:r>
          </w:p>
          <w:p w:rsidR="009B7CEA" w:rsidRPr="00A64E93" w:rsidRDefault="001A7256" w:rsidP="001A7256">
            <w:pPr>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необходимости</w:t>
            </w:r>
          </w:p>
        </w:tc>
        <w:tc>
          <w:tcPr>
            <w:tcW w:w="1560" w:type="dxa"/>
          </w:tcPr>
          <w:p w:rsidR="009B7CEA" w:rsidRPr="00A64E93" w:rsidRDefault="001A7256"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План мет</w:t>
            </w:r>
            <w:r w:rsidRPr="00A64E93">
              <w:rPr>
                <w:rFonts w:ascii="Times New Roman" w:hAnsi="Times New Roman" w:cs="Times New Roman"/>
                <w:sz w:val="24"/>
                <w:szCs w:val="24"/>
              </w:rPr>
              <w:t>о</w:t>
            </w:r>
            <w:r w:rsidRPr="00A64E93">
              <w:rPr>
                <w:rFonts w:ascii="Times New Roman" w:hAnsi="Times New Roman" w:cs="Times New Roman"/>
                <w:sz w:val="24"/>
                <w:szCs w:val="24"/>
              </w:rPr>
              <w:t>дической работы</w:t>
            </w:r>
          </w:p>
        </w:tc>
      </w:tr>
      <w:tr w:rsidR="009B7CEA" w:rsidRPr="00A64E93" w:rsidTr="003A3856">
        <w:tc>
          <w:tcPr>
            <w:tcW w:w="10630" w:type="dxa"/>
            <w:gridSpan w:val="5"/>
          </w:tcPr>
          <w:p w:rsidR="009B7CEA" w:rsidRPr="00A64E93" w:rsidRDefault="009B7CEA" w:rsidP="00826F94">
            <w:pPr>
              <w:spacing w:after="0" w:line="240" w:lineRule="auto"/>
              <w:jc w:val="center"/>
              <w:rPr>
                <w:rFonts w:ascii="Times New Roman" w:hAnsi="Times New Roman" w:cs="Times New Roman"/>
                <w:b/>
                <w:bCs/>
                <w:sz w:val="24"/>
                <w:szCs w:val="24"/>
              </w:rPr>
            </w:pPr>
            <w:r w:rsidRPr="00A64E93">
              <w:rPr>
                <w:rFonts w:ascii="Times New Roman" w:hAnsi="Times New Roman" w:cs="Times New Roman"/>
                <w:b/>
                <w:bCs/>
                <w:sz w:val="24"/>
                <w:szCs w:val="24"/>
              </w:rPr>
              <w:t>4. Создание финансового обеспечения введения ФГОС ООО</w:t>
            </w:r>
          </w:p>
        </w:tc>
      </w:tr>
      <w:tr w:rsidR="009B7CEA" w:rsidRPr="00A64E93" w:rsidTr="003A3856">
        <w:tc>
          <w:tcPr>
            <w:tcW w:w="566" w:type="dxa"/>
          </w:tcPr>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1.</w:t>
            </w:r>
          </w:p>
        </w:tc>
        <w:tc>
          <w:tcPr>
            <w:tcW w:w="4076" w:type="dxa"/>
          </w:tcPr>
          <w:p w:rsidR="009B7CEA" w:rsidRPr="00A64E93" w:rsidRDefault="009B7CEA" w:rsidP="00826F94">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Подготовка нормативных правовых актов, определяющих:  систему оплаты труда педагогических и р</w:t>
            </w:r>
            <w:r w:rsidRPr="00A64E93">
              <w:rPr>
                <w:rFonts w:ascii="Times New Roman" w:hAnsi="Times New Roman" w:cs="Times New Roman"/>
                <w:sz w:val="24"/>
                <w:szCs w:val="24"/>
              </w:rPr>
              <w:t>у</w:t>
            </w:r>
            <w:r w:rsidRPr="00A64E93">
              <w:rPr>
                <w:rFonts w:ascii="Times New Roman" w:hAnsi="Times New Roman" w:cs="Times New Roman"/>
                <w:sz w:val="24"/>
                <w:szCs w:val="24"/>
              </w:rPr>
              <w:t>ководящих работников МБОУ  ст</w:t>
            </w:r>
            <w:r w:rsidRPr="00A64E93">
              <w:rPr>
                <w:rFonts w:ascii="Times New Roman" w:hAnsi="Times New Roman" w:cs="Times New Roman"/>
                <w:sz w:val="24"/>
                <w:szCs w:val="24"/>
              </w:rPr>
              <w:t>и</w:t>
            </w:r>
            <w:r w:rsidRPr="00A64E93">
              <w:rPr>
                <w:rFonts w:ascii="Times New Roman" w:hAnsi="Times New Roman" w:cs="Times New Roman"/>
                <w:sz w:val="24"/>
                <w:szCs w:val="24"/>
              </w:rPr>
              <w:t>мулирование труда в ОУ</w:t>
            </w:r>
          </w:p>
        </w:tc>
        <w:tc>
          <w:tcPr>
            <w:tcW w:w="2378" w:type="dxa"/>
          </w:tcPr>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Директор школы</w:t>
            </w:r>
          </w:p>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Холодова Э.В.</w:t>
            </w:r>
          </w:p>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Гл. бухгалтер</w:t>
            </w:r>
          </w:p>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Таякина О.В.</w:t>
            </w:r>
          </w:p>
          <w:p w:rsidR="009B7CEA" w:rsidRPr="00A64E93" w:rsidRDefault="009B7CEA" w:rsidP="00826F94">
            <w:pPr>
              <w:spacing w:after="0" w:line="240" w:lineRule="auto"/>
              <w:jc w:val="center"/>
              <w:rPr>
                <w:rFonts w:ascii="Times New Roman" w:hAnsi="Times New Roman" w:cs="Times New Roman"/>
                <w:sz w:val="24"/>
                <w:szCs w:val="24"/>
              </w:rPr>
            </w:pPr>
          </w:p>
        </w:tc>
        <w:tc>
          <w:tcPr>
            <w:tcW w:w="2050" w:type="dxa"/>
          </w:tcPr>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май -</w:t>
            </w:r>
          </w:p>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август 2015</w:t>
            </w:r>
          </w:p>
          <w:p w:rsidR="001A7256" w:rsidRPr="00A64E93" w:rsidRDefault="001A7256"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по мере необх</w:t>
            </w:r>
            <w:r w:rsidRPr="00A64E93">
              <w:rPr>
                <w:rFonts w:ascii="Times New Roman" w:hAnsi="Times New Roman" w:cs="Times New Roman"/>
                <w:sz w:val="24"/>
                <w:szCs w:val="24"/>
              </w:rPr>
              <w:t>о</w:t>
            </w:r>
            <w:r w:rsidRPr="00A64E93">
              <w:rPr>
                <w:rFonts w:ascii="Times New Roman" w:hAnsi="Times New Roman" w:cs="Times New Roman"/>
                <w:sz w:val="24"/>
                <w:szCs w:val="24"/>
              </w:rPr>
              <w:t>димости</w:t>
            </w:r>
          </w:p>
        </w:tc>
        <w:tc>
          <w:tcPr>
            <w:tcW w:w="1560" w:type="dxa"/>
          </w:tcPr>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Положения</w:t>
            </w:r>
          </w:p>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приказы</w:t>
            </w:r>
          </w:p>
        </w:tc>
      </w:tr>
      <w:tr w:rsidR="009B7CEA" w:rsidRPr="00A64E93" w:rsidTr="003A3856">
        <w:tc>
          <w:tcPr>
            <w:tcW w:w="566" w:type="dxa"/>
          </w:tcPr>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2</w:t>
            </w:r>
          </w:p>
        </w:tc>
        <w:tc>
          <w:tcPr>
            <w:tcW w:w="4076" w:type="dxa"/>
          </w:tcPr>
          <w:p w:rsidR="009B7CEA" w:rsidRPr="00A64E93" w:rsidRDefault="009B7CEA" w:rsidP="00826F94">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Определение объемов расходов, н</w:t>
            </w:r>
            <w:r w:rsidRPr="00A64E93">
              <w:rPr>
                <w:rFonts w:ascii="Times New Roman" w:hAnsi="Times New Roman" w:cs="Times New Roman"/>
                <w:sz w:val="24"/>
                <w:szCs w:val="24"/>
              </w:rPr>
              <w:t>е</w:t>
            </w:r>
            <w:r w:rsidRPr="00A64E93">
              <w:rPr>
                <w:rFonts w:ascii="Times New Roman" w:hAnsi="Times New Roman" w:cs="Times New Roman"/>
                <w:sz w:val="24"/>
                <w:szCs w:val="24"/>
              </w:rPr>
              <w:t>обходимых для реализации ООП ООО и достижения планируемых результатов, а также механизмов их формирования:</w:t>
            </w:r>
          </w:p>
          <w:p w:rsidR="009B7CEA" w:rsidRPr="00A64E93" w:rsidRDefault="009B7CEA" w:rsidP="00826F94">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экономический расчет стоимости обеспечения требований Стандарта по каждой позиции</w:t>
            </w:r>
          </w:p>
          <w:p w:rsidR="009B7CEA" w:rsidRPr="00A64E93" w:rsidRDefault="009B7CEA" w:rsidP="00826F94">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-установление предмета закупок, к</w:t>
            </w:r>
            <w:r w:rsidRPr="00A64E93">
              <w:rPr>
                <w:rFonts w:ascii="Times New Roman" w:hAnsi="Times New Roman" w:cs="Times New Roman"/>
                <w:sz w:val="24"/>
                <w:szCs w:val="24"/>
              </w:rPr>
              <w:t>о</w:t>
            </w:r>
            <w:r w:rsidRPr="00A64E93">
              <w:rPr>
                <w:rFonts w:ascii="Times New Roman" w:hAnsi="Times New Roman" w:cs="Times New Roman"/>
                <w:sz w:val="24"/>
                <w:szCs w:val="24"/>
              </w:rPr>
              <w:t>личества и стоимости пополняемого оборудования, а также перечня работ для обеспечения требований к усл</w:t>
            </w:r>
            <w:r w:rsidRPr="00A64E93">
              <w:rPr>
                <w:rFonts w:ascii="Times New Roman" w:hAnsi="Times New Roman" w:cs="Times New Roman"/>
                <w:sz w:val="24"/>
                <w:szCs w:val="24"/>
              </w:rPr>
              <w:t>о</w:t>
            </w:r>
            <w:r w:rsidRPr="00A64E93">
              <w:rPr>
                <w:rFonts w:ascii="Times New Roman" w:hAnsi="Times New Roman" w:cs="Times New Roman"/>
                <w:sz w:val="24"/>
                <w:szCs w:val="24"/>
              </w:rPr>
              <w:t>виям реализации ОПП</w:t>
            </w:r>
          </w:p>
          <w:p w:rsidR="009B7CEA" w:rsidRPr="00A64E93" w:rsidRDefault="009B7CEA" w:rsidP="00826F94">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-определение величины затрат на обеспечение требований к условиям реализации ООП</w:t>
            </w:r>
          </w:p>
          <w:p w:rsidR="009B7CEA" w:rsidRPr="00A64E93" w:rsidRDefault="009B7CEA" w:rsidP="00826F94">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-согласование с учредителем нео</w:t>
            </w:r>
            <w:r w:rsidRPr="00A64E93">
              <w:rPr>
                <w:rFonts w:ascii="Times New Roman" w:hAnsi="Times New Roman" w:cs="Times New Roman"/>
                <w:sz w:val="24"/>
                <w:szCs w:val="24"/>
              </w:rPr>
              <w:t>б</w:t>
            </w:r>
            <w:r w:rsidRPr="00A64E93">
              <w:rPr>
                <w:rFonts w:ascii="Times New Roman" w:hAnsi="Times New Roman" w:cs="Times New Roman"/>
                <w:sz w:val="24"/>
                <w:szCs w:val="24"/>
              </w:rPr>
              <w:t>ходимых затрат внедрения и реал</w:t>
            </w:r>
            <w:r w:rsidRPr="00A64E93">
              <w:rPr>
                <w:rFonts w:ascii="Times New Roman" w:hAnsi="Times New Roman" w:cs="Times New Roman"/>
                <w:sz w:val="24"/>
                <w:szCs w:val="24"/>
              </w:rPr>
              <w:t>и</w:t>
            </w:r>
            <w:r w:rsidRPr="00A64E93">
              <w:rPr>
                <w:rFonts w:ascii="Times New Roman" w:hAnsi="Times New Roman" w:cs="Times New Roman"/>
                <w:sz w:val="24"/>
                <w:szCs w:val="24"/>
              </w:rPr>
              <w:t>зации Стандарта и распределение по годам освоения средств на обеспеч</w:t>
            </w:r>
            <w:r w:rsidRPr="00A64E93">
              <w:rPr>
                <w:rFonts w:ascii="Times New Roman" w:hAnsi="Times New Roman" w:cs="Times New Roman"/>
                <w:sz w:val="24"/>
                <w:szCs w:val="24"/>
              </w:rPr>
              <w:t>е</w:t>
            </w:r>
            <w:r w:rsidRPr="00A64E93">
              <w:rPr>
                <w:rFonts w:ascii="Times New Roman" w:hAnsi="Times New Roman" w:cs="Times New Roman"/>
                <w:sz w:val="24"/>
                <w:szCs w:val="24"/>
              </w:rPr>
              <w:t>ние требований к условиям реализ</w:t>
            </w:r>
            <w:r w:rsidRPr="00A64E93">
              <w:rPr>
                <w:rFonts w:ascii="Times New Roman" w:hAnsi="Times New Roman" w:cs="Times New Roman"/>
                <w:sz w:val="24"/>
                <w:szCs w:val="24"/>
              </w:rPr>
              <w:t>а</w:t>
            </w:r>
            <w:r w:rsidRPr="00A64E93">
              <w:rPr>
                <w:rFonts w:ascii="Times New Roman" w:hAnsi="Times New Roman" w:cs="Times New Roman"/>
                <w:sz w:val="24"/>
                <w:szCs w:val="24"/>
              </w:rPr>
              <w:t>ции ООП ООО</w:t>
            </w:r>
          </w:p>
          <w:p w:rsidR="009B7CEA" w:rsidRPr="00A64E93" w:rsidRDefault="009B7CEA" w:rsidP="00C115A9">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-определение объема финансиров</w:t>
            </w:r>
            <w:r w:rsidRPr="00A64E93">
              <w:rPr>
                <w:rFonts w:ascii="Times New Roman" w:hAnsi="Times New Roman" w:cs="Times New Roman"/>
                <w:sz w:val="24"/>
                <w:szCs w:val="24"/>
              </w:rPr>
              <w:t>а</w:t>
            </w:r>
            <w:r w:rsidRPr="00A64E93">
              <w:rPr>
                <w:rFonts w:ascii="Times New Roman" w:hAnsi="Times New Roman" w:cs="Times New Roman"/>
                <w:sz w:val="24"/>
                <w:szCs w:val="24"/>
              </w:rPr>
              <w:lastRenderedPageBreak/>
              <w:t>ния реализации внеурочной деятел</w:t>
            </w:r>
            <w:r w:rsidRPr="00A64E93">
              <w:rPr>
                <w:rFonts w:ascii="Times New Roman" w:hAnsi="Times New Roman" w:cs="Times New Roman"/>
                <w:sz w:val="24"/>
                <w:szCs w:val="24"/>
              </w:rPr>
              <w:t>ь</w:t>
            </w:r>
            <w:r w:rsidRPr="00A64E93">
              <w:rPr>
                <w:rFonts w:ascii="Times New Roman" w:hAnsi="Times New Roman" w:cs="Times New Roman"/>
                <w:sz w:val="24"/>
                <w:szCs w:val="24"/>
              </w:rPr>
              <w:t>ности учащихся, включенной в ООП ООО</w:t>
            </w:r>
          </w:p>
        </w:tc>
        <w:tc>
          <w:tcPr>
            <w:tcW w:w="2378" w:type="dxa"/>
          </w:tcPr>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lastRenderedPageBreak/>
              <w:t>Директор школы</w:t>
            </w:r>
          </w:p>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Холодова Э.В.</w:t>
            </w:r>
          </w:p>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Гл. бухгалтер</w:t>
            </w:r>
          </w:p>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Таякина О.В.</w:t>
            </w:r>
          </w:p>
          <w:p w:rsidR="009B7CEA" w:rsidRPr="00A64E93" w:rsidRDefault="009B7CEA" w:rsidP="00826F94">
            <w:pPr>
              <w:spacing w:after="0" w:line="240" w:lineRule="auto"/>
              <w:jc w:val="center"/>
              <w:rPr>
                <w:rFonts w:ascii="Times New Roman" w:hAnsi="Times New Roman" w:cs="Times New Roman"/>
                <w:sz w:val="24"/>
                <w:szCs w:val="24"/>
              </w:rPr>
            </w:pPr>
          </w:p>
        </w:tc>
        <w:tc>
          <w:tcPr>
            <w:tcW w:w="2050" w:type="dxa"/>
          </w:tcPr>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Март-май 2015</w:t>
            </w:r>
          </w:p>
        </w:tc>
        <w:tc>
          <w:tcPr>
            <w:tcW w:w="1560" w:type="dxa"/>
          </w:tcPr>
          <w:tbl>
            <w:tblPr>
              <w:tblW w:w="0" w:type="auto"/>
              <w:tblLayout w:type="fixed"/>
              <w:tblLook w:val="0000" w:firstRow="0" w:lastRow="0" w:firstColumn="0" w:lastColumn="0" w:noHBand="0" w:noVBand="0"/>
            </w:tblPr>
            <w:tblGrid>
              <w:gridCol w:w="1917"/>
            </w:tblGrid>
            <w:tr w:rsidR="009B7CEA" w:rsidRPr="00A64E93">
              <w:trPr>
                <w:trHeight w:val="247"/>
              </w:trPr>
              <w:tc>
                <w:tcPr>
                  <w:tcW w:w="1917" w:type="dxa"/>
                </w:tcPr>
                <w:p w:rsidR="009B7CEA" w:rsidRPr="00A64E93" w:rsidRDefault="009B7CEA" w:rsidP="00826F94">
                  <w:pPr>
                    <w:autoSpaceDE w:val="0"/>
                    <w:autoSpaceDN w:val="0"/>
                    <w:adjustRightInd w:val="0"/>
                    <w:spacing w:after="0" w:line="240" w:lineRule="auto"/>
                    <w:rPr>
                      <w:rFonts w:ascii="Times New Roman" w:hAnsi="Times New Roman" w:cs="Times New Roman"/>
                      <w:color w:val="000000"/>
                      <w:sz w:val="23"/>
                      <w:szCs w:val="23"/>
                    </w:rPr>
                  </w:pPr>
                  <w:r w:rsidRPr="00A64E93">
                    <w:rPr>
                      <w:rFonts w:ascii="Times New Roman" w:hAnsi="Times New Roman" w:cs="Times New Roman"/>
                      <w:color w:val="000000"/>
                      <w:sz w:val="23"/>
                      <w:szCs w:val="23"/>
                    </w:rPr>
                    <w:t>Соответству</w:t>
                  </w:r>
                  <w:r w:rsidRPr="00A64E93">
                    <w:rPr>
                      <w:rFonts w:ascii="Times New Roman" w:hAnsi="Times New Roman" w:cs="Times New Roman"/>
                      <w:color w:val="000000"/>
                      <w:sz w:val="23"/>
                      <w:szCs w:val="23"/>
                    </w:rPr>
                    <w:t>ю</w:t>
                  </w:r>
                  <w:r w:rsidRPr="00A64E93">
                    <w:rPr>
                      <w:rFonts w:ascii="Times New Roman" w:hAnsi="Times New Roman" w:cs="Times New Roman"/>
                      <w:color w:val="000000"/>
                      <w:sz w:val="23"/>
                      <w:szCs w:val="23"/>
                    </w:rPr>
                    <w:t xml:space="preserve">щие пункты ООП ООО </w:t>
                  </w:r>
                </w:p>
              </w:tc>
            </w:tr>
          </w:tbl>
          <w:p w:rsidR="009B7CEA" w:rsidRPr="00A64E93" w:rsidRDefault="009B7CEA" w:rsidP="00826F94">
            <w:pPr>
              <w:spacing w:after="0" w:line="240" w:lineRule="auto"/>
              <w:jc w:val="center"/>
              <w:rPr>
                <w:rFonts w:ascii="Times New Roman" w:hAnsi="Times New Roman" w:cs="Times New Roman"/>
                <w:sz w:val="24"/>
                <w:szCs w:val="24"/>
              </w:rPr>
            </w:pPr>
          </w:p>
        </w:tc>
      </w:tr>
      <w:tr w:rsidR="009B7CEA" w:rsidRPr="00A64E93" w:rsidTr="003A3856">
        <w:tc>
          <w:tcPr>
            <w:tcW w:w="566" w:type="dxa"/>
          </w:tcPr>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lastRenderedPageBreak/>
              <w:t>3</w:t>
            </w:r>
          </w:p>
        </w:tc>
        <w:tc>
          <w:tcPr>
            <w:tcW w:w="4076" w:type="dxa"/>
          </w:tcPr>
          <w:p w:rsidR="009B7CEA" w:rsidRPr="00A64E93" w:rsidRDefault="009B7CEA" w:rsidP="00826F94">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Заключение дополнительных согл</w:t>
            </w:r>
            <w:r w:rsidRPr="00A64E93">
              <w:rPr>
                <w:rFonts w:ascii="Times New Roman" w:hAnsi="Times New Roman" w:cs="Times New Roman"/>
                <w:sz w:val="24"/>
                <w:szCs w:val="24"/>
              </w:rPr>
              <w:t>а</w:t>
            </w:r>
            <w:r w:rsidRPr="00A64E93">
              <w:rPr>
                <w:rFonts w:ascii="Times New Roman" w:hAnsi="Times New Roman" w:cs="Times New Roman"/>
                <w:sz w:val="24"/>
                <w:szCs w:val="24"/>
              </w:rPr>
              <w:t>шений к трудовому договору с пед</w:t>
            </w:r>
            <w:r w:rsidRPr="00A64E93">
              <w:rPr>
                <w:rFonts w:ascii="Times New Roman" w:hAnsi="Times New Roman" w:cs="Times New Roman"/>
                <w:sz w:val="24"/>
                <w:szCs w:val="24"/>
              </w:rPr>
              <w:t>а</w:t>
            </w:r>
            <w:r w:rsidRPr="00A64E93">
              <w:rPr>
                <w:rFonts w:ascii="Times New Roman" w:hAnsi="Times New Roman" w:cs="Times New Roman"/>
                <w:sz w:val="24"/>
                <w:szCs w:val="24"/>
              </w:rPr>
              <w:t>гогами</w:t>
            </w:r>
          </w:p>
        </w:tc>
        <w:tc>
          <w:tcPr>
            <w:tcW w:w="2378" w:type="dxa"/>
          </w:tcPr>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Директор школы</w:t>
            </w:r>
          </w:p>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Холодова Э.В.</w:t>
            </w:r>
          </w:p>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Гл. бухгалтер</w:t>
            </w:r>
          </w:p>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Таякина О.В.</w:t>
            </w:r>
          </w:p>
        </w:tc>
        <w:tc>
          <w:tcPr>
            <w:tcW w:w="2050" w:type="dxa"/>
          </w:tcPr>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ежегодно</w:t>
            </w:r>
          </w:p>
        </w:tc>
        <w:tc>
          <w:tcPr>
            <w:tcW w:w="1560" w:type="dxa"/>
          </w:tcPr>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Соглашения</w:t>
            </w:r>
          </w:p>
        </w:tc>
      </w:tr>
      <w:tr w:rsidR="009B7CEA" w:rsidRPr="00A64E93" w:rsidTr="003A3856">
        <w:tc>
          <w:tcPr>
            <w:tcW w:w="566" w:type="dxa"/>
          </w:tcPr>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4</w:t>
            </w:r>
          </w:p>
        </w:tc>
        <w:tc>
          <w:tcPr>
            <w:tcW w:w="4076" w:type="dxa"/>
          </w:tcPr>
          <w:p w:rsidR="009B7CEA" w:rsidRPr="00A64E93" w:rsidRDefault="009B7CEA" w:rsidP="00C115A9">
            <w:pPr>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Составление плана финансово-</w:t>
            </w:r>
          </w:p>
          <w:p w:rsidR="009B7CEA" w:rsidRPr="00A64E93" w:rsidRDefault="009B7CEA" w:rsidP="00C115A9">
            <w:pPr>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хозяйственной деятельности на</w:t>
            </w:r>
          </w:p>
          <w:p w:rsidR="009B7CEA" w:rsidRPr="00A64E93" w:rsidRDefault="009B7CEA" w:rsidP="00C115A9">
            <w:pPr>
              <w:autoSpaceDE w:val="0"/>
              <w:autoSpaceDN w:val="0"/>
              <w:adjustRightInd w:val="0"/>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календарный год</w:t>
            </w:r>
          </w:p>
        </w:tc>
        <w:tc>
          <w:tcPr>
            <w:tcW w:w="2378" w:type="dxa"/>
          </w:tcPr>
          <w:p w:rsidR="009B7CEA" w:rsidRPr="00A64E93" w:rsidRDefault="009B7CEA" w:rsidP="00C115A9">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Директор школы</w:t>
            </w:r>
          </w:p>
          <w:p w:rsidR="009B7CEA" w:rsidRPr="00A64E93" w:rsidRDefault="009B7CEA" w:rsidP="00C115A9">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Холодова Э.В.</w:t>
            </w:r>
          </w:p>
          <w:p w:rsidR="009B7CEA" w:rsidRPr="00A64E93" w:rsidRDefault="009B7CEA" w:rsidP="00C115A9">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Гл. бухгалтер</w:t>
            </w:r>
          </w:p>
          <w:p w:rsidR="009B7CEA" w:rsidRPr="00A64E93" w:rsidRDefault="009B7CEA" w:rsidP="00C115A9">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Таякина О.В.</w:t>
            </w:r>
          </w:p>
        </w:tc>
        <w:tc>
          <w:tcPr>
            <w:tcW w:w="2050" w:type="dxa"/>
          </w:tcPr>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Ежегодно</w:t>
            </w:r>
          </w:p>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декабрь</w:t>
            </w:r>
          </w:p>
        </w:tc>
        <w:tc>
          <w:tcPr>
            <w:tcW w:w="1560" w:type="dxa"/>
          </w:tcPr>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 xml:space="preserve">Приказ </w:t>
            </w:r>
          </w:p>
        </w:tc>
      </w:tr>
      <w:tr w:rsidR="009B7CEA" w:rsidRPr="00A64E93" w:rsidTr="003A3856">
        <w:tc>
          <w:tcPr>
            <w:tcW w:w="10630" w:type="dxa"/>
            <w:gridSpan w:val="5"/>
          </w:tcPr>
          <w:p w:rsidR="009B7CEA" w:rsidRPr="00A64E93" w:rsidRDefault="009B7CEA" w:rsidP="00826F94">
            <w:pPr>
              <w:spacing w:after="0" w:line="240" w:lineRule="auto"/>
              <w:jc w:val="center"/>
              <w:rPr>
                <w:rFonts w:ascii="Times New Roman" w:hAnsi="Times New Roman" w:cs="Times New Roman"/>
                <w:b/>
                <w:bCs/>
                <w:sz w:val="24"/>
                <w:szCs w:val="24"/>
              </w:rPr>
            </w:pPr>
            <w:r w:rsidRPr="00A64E93">
              <w:rPr>
                <w:rFonts w:ascii="Times New Roman" w:hAnsi="Times New Roman" w:cs="Times New Roman"/>
                <w:b/>
                <w:bCs/>
                <w:sz w:val="24"/>
                <w:szCs w:val="24"/>
              </w:rPr>
              <w:t>5. Создание материально-технического обеспечения введения ФГОС ООО</w:t>
            </w:r>
          </w:p>
        </w:tc>
      </w:tr>
      <w:tr w:rsidR="009B7CEA" w:rsidRPr="00A64E93" w:rsidTr="003A3856">
        <w:tc>
          <w:tcPr>
            <w:tcW w:w="566" w:type="dxa"/>
          </w:tcPr>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1.</w:t>
            </w:r>
          </w:p>
        </w:tc>
        <w:tc>
          <w:tcPr>
            <w:tcW w:w="4076" w:type="dxa"/>
          </w:tcPr>
          <w:p w:rsidR="009B7CEA" w:rsidRPr="00A64E93" w:rsidRDefault="009B7CEA" w:rsidP="00826F94">
            <w:pPr>
              <w:spacing w:after="0" w:line="240" w:lineRule="auto"/>
              <w:ind w:right="-92"/>
              <w:rPr>
                <w:rFonts w:ascii="Times New Roman" w:hAnsi="Times New Roman" w:cs="Times New Roman"/>
                <w:sz w:val="24"/>
                <w:szCs w:val="24"/>
              </w:rPr>
            </w:pPr>
            <w:r w:rsidRPr="00A64E93">
              <w:rPr>
                <w:rFonts w:ascii="Times New Roman" w:hAnsi="Times New Roman" w:cs="Times New Roman"/>
                <w:sz w:val="24"/>
                <w:szCs w:val="24"/>
              </w:rPr>
              <w:t>Обеспечение оснащённости МОУ в соответствии с требованиями ФГОС ООО к минимальной оснащенности учебного процесса и оборудованию учебных помещений</w:t>
            </w:r>
          </w:p>
        </w:tc>
        <w:tc>
          <w:tcPr>
            <w:tcW w:w="2378" w:type="dxa"/>
          </w:tcPr>
          <w:p w:rsidR="009B7CEA" w:rsidRPr="00A64E93" w:rsidRDefault="009B7CEA"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Директор школы</w:t>
            </w:r>
          </w:p>
          <w:p w:rsidR="009B7CEA" w:rsidRPr="00A64E93" w:rsidRDefault="009B7CEA"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Холодова Э.В.</w:t>
            </w:r>
          </w:p>
          <w:p w:rsidR="009B7CEA" w:rsidRPr="00A64E93" w:rsidRDefault="009B7CEA"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зам. директора</w:t>
            </w:r>
          </w:p>
          <w:p w:rsidR="009B7CEA" w:rsidRPr="00A64E93" w:rsidRDefault="009B7CEA"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 Киреева О.П. </w:t>
            </w:r>
          </w:p>
          <w:p w:rsidR="009B7CEA" w:rsidRPr="00A64E93" w:rsidRDefault="009B7CEA"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гл. бухгалтер </w:t>
            </w:r>
          </w:p>
          <w:p w:rsidR="009B7CEA" w:rsidRPr="00A64E93" w:rsidRDefault="009B7CEA"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Таякина О.В.</w:t>
            </w:r>
          </w:p>
        </w:tc>
        <w:tc>
          <w:tcPr>
            <w:tcW w:w="2050" w:type="dxa"/>
          </w:tcPr>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май-сентябрь</w:t>
            </w:r>
          </w:p>
          <w:p w:rsidR="001A7256" w:rsidRPr="00A64E93" w:rsidRDefault="001A7256" w:rsidP="00826F94">
            <w:pPr>
              <w:spacing w:after="0" w:line="240" w:lineRule="auto"/>
              <w:jc w:val="center"/>
              <w:rPr>
                <w:rFonts w:ascii="Times New Roman" w:hAnsi="Times New Roman" w:cs="Times New Roman"/>
                <w:sz w:val="24"/>
                <w:szCs w:val="24"/>
              </w:rPr>
            </w:pPr>
          </w:p>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ежегодно</w:t>
            </w:r>
          </w:p>
        </w:tc>
        <w:tc>
          <w:tcPr>
            <w:tcW w:w="1560" w:type="dxa"/>
          </w:tcPr>
          <w:p w:rsidR="009B7CEA" w:rsidRPr="00A64E93" w:rsidRDefault="009B7CEA" w:rsidP="00826F94">
            <w:pPr>
              <w:spacing w:after="0" w:line="240" w:lineRule="auto"/>
              <w:jc w:val="center"/>
              <w:rPr>
                <w:rFonts w:ascii="Times New Roman" w:hAnsi="Times New Roman" w:cs="Times New Roman"/>
                <w:sz w:val="24"/>
                <w:szCs w:val="24"/>
              </w:rPr>
            </w:pPr>
          </w:p>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Информац</w:t>
            </w:r>
            <w:r w:rsidRPr="00A64E93">
              <w:rPr>
                <w:rFonts w:ascii="Times New Roman" w:hAnsi="Times New Roman" w:cs="Times New Roman"/>
                <w:sz w:val="24"/>
                <w:szCs w:val="24"/>
              </w:rPr>
              <w:t>и</w:t>
            </w:r>
            <w:r w:rsidRPr="00A64E93">
              <w:rPr>
                <w:rFonts w:ascii="Times New Roman" w:hAnsi="Times New Roman" w:cs="Times New Roman"/>
                <w:sz w:val="24"/>
                <w:szCs w:val="24"/>
              </w:rPr>
              <w:t>онная справка</w:t>
            </w:r>
          </w:p>
        </w:tc>
      </w:tr>
      <w:tr w:rsidR="009B7CEA" w:rsidRPr="00A64E93" w:rsidTr="003A3856">
        <w:tc>
          <w:tcPr>
            <w:tcW w:w="566" w:type="dxa"/>
          </w:tcPr>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2.</w:t>
            </w:r>
          </w:p>
        </w:tc>
        <w:tc>
          <w:tcPr>
            <w:tcW w:w="4076" w:type="dxa"/>
          </w:tcPr>
          <w:p w:rsidR="009B7CEA" w:rsidRPr="00A64E93" w:rsidRDefault="009B7CEA" w:rsidP="00826F94">
            <w:pPr>
              <w:spacing w:after="0" w:line="240" w:lineRule="auto"/>
              <w:ind w:right="-92"/>
              <w:rPr>
                <w:rFonts w:ascii="Times New Roman" w:hAnsi="Times New Roman" w:cs="Times New Roman"/>
                <w:sz w:val="24"/>
                <w:szCs w:val="24"/>
              </w:rPr>
            </w:pPr>
            <w:r w:rsidRPr="00A64E93">
              <w:rPr>
                <w:rFonts w:ascii="Times New Roman" w:hAnsi="Times New Roman" w:cs="Times New Roman"/>
                <w:sz w:val="24"/>
                <w:szCs w:val="24"/>
              </w:rPr>
              <w:t>Обеспечение соответствия матер</w:t>
            </w:r>
            <w:r w:rsidRPr="00A64E93">
              <w:rPr>
                <w:rFonts w:ascii="Times New Roman" w:hAnsi="Times New Roman" w:cs="Times New Roman"/>
                <w:sz w:val="24"/>
                <w:szCs w:val="24"/>
              </w:rPr>
              <w:t>и</w:t>
            </w:r>
            <w:r w:rsidRPr="00A64E93">
              <w:rPr>
                <w:rFonts w:ascii="Times New Roman" w:hAnsi="Times New Roman" w:cs="Times New Roman"/>
                <w:sz w:val="24"/>
                <w:szCs w:val="24"/>
              </w:rPr>
              <w:t>ально-технической базы реализации ООП ООО действующим санитарным и противопожарным нормам, нормам охраны труда работников образов</w:t>
            </w:r>
            <w:r w:rsidRPr="00A64E93">
              <w:rPr>
                <w:rFonts w:ascii="Times New Roman" w:hAnsi="Times New Roman" w:cs="Times New Roman"/>
                <w:sz w:val="24"/>
                <w:szCs w:val="24"/>
              </w:rPr>
              <w:t>а</w:t>
            </w:r>
            <w:r w:rsidRPr="00A64E93">
              <w:rPr>
                <w:rFonts w:ascii="Times New Roman" w:hAnsi="Times New Roman" w:cs="Times New Roman"/>
                <w:sz w:val="24"/>
                <w:szCs w:val="24"/>
              </w:rPr>
              <w:t>тельного учреждения.</w:t>
            </w:r>
          </w:p>
        </w:tc>
        <w:tc>
          <w:tcPr>
            <w:tcW w:w="2378" w:type="dxa"/>
          </w:tcPr>
          <w:p w:rsidR="009B7CEA" w:rsidRPr="00A64E93" w:rsidRDefault="009B7CEA"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Директор школы</w:t>
            </w:r>
          </w:p>
          <w:p w:rsidR="009B7CEA" w:rsidRPr="00A64E93" w:rsidRDefault="009B7CEA"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Холодова Э.В.</w:t>
            </w:r>
          </w:p>
          <w:p w:rsidR="009B7CEA" w:rsidRPr="00A64E93" w:rsidRDefault="009B7CEA"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зам. директора </w:t>
            </w:r>
          </w:p>
          <w:p w:rsidR="009B7CEA" w:rsidRPr="00A64E93" w:rsidRDefault="009B7CEA"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Киреева О.П. </w:t>
            </w:r>
          </w:p>
          <w:p w:rsidR="009B7CEA" w:rsidRPr="00A64E93" w:rsidRDefault="009B7CEA"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гл. бухгалтер </w:t>
            </w:r>
          </w:p>
          <w:p w:rsidR="009B7CEA" w:rsidRPr="00A64E93" w:rsidRDefault="009B7CEA"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Таякина О.В.</w:t>
            </w:r>
          </w:p>
        </w:tc>
        <w:tc>
          <w:tcPr>
            <w:tcW w:w="2050" w:type="dxa"/>
          </w:tcPr>
          <w:p w:rsidR="009B7CEA" w:rsidRPr="00A64E93" w:rsidRDefault="009B7CEA" w:rsidP="00826F94">
            <w:pPr>
              <w:spacing w:after="0" w:line="240" w:lineRule="auto"/>
              <w:jc w:val="center"/>
              <w:rPr>
                <w:rFonts w:ascii="Times New Roman" w:hAnsi="Times New Roman" w:cs="Times New Roman"/>
                <w:sz w:val="24"/>
                <w:szCs w:val="24"/>
              </w:rPr>
            </w:pPr>
          </w:p>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ежегодно</w:t>
            </w:r>
          </w:p>
        </w:tc>
        <w:tc>
          <w:tcPr>
            <w:tcW w:w="1560" w:type="dxa"/>
          </w:tcPr>
          <w:p w:rsidR="009B7CEA" w:rsidRPr="00A64E93" w:rsidRDefault="009B7CEA" w:rsidP="00826F94">
            <w:pPr>
              <w:spacing w:after="0" w:line="240" w:lineRule="auto"/>
              <w:jc w:val="center"/>
              <w:rPr>
                <w:rFonts w:ascii="Times New Roman" w:hAnsi="Times New Roman" w:cs="Times New Roman"/>
                <w:sz w:val="24"/>
                <w:szCs w:val="24"/>
              </w:rPr>
            </w:pPr>
          </w:p>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Инструкции, инструктажи</w:t>
            </w:r>
          </w:p>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Акт- разр</w:t>
            </w:r>
            <w:r w:rsidRPr="00A64E93">
              <w:rPr>
                <w:rFonts w:ascii="Times New Roman" w:hAnsi="Times New Roman" w:cs="Times New Roman"/>
                <w:sz w:val="24"/>
                <w:szCs w:val="24"/>
              </w:rPr>
              <w:t>е</w:t>
            </w:r>
            <w:r w:rsidRPr="00A64E93">
              <w:rPr>
                <w:rFonts w:ascii="Times New Roman" w:hAnsi="Times New Roman" w:cs="Times New Roman"/>
                <w:sz w:val="24"/>
                <w:szCs w:val="24"/>
              </w:rPr>
              <w:t>шение</w:t>
            </w:r>
          </w:p>
        </w:tc>
      </w:tr>
      <w:tr w:rsidR="009B7CEA" w:rsidRPr="00A64E93" w:rsidTr="003A3856">
        <w:tc>
          <w:tcPr>
            <w:tcW w:w="566" w:type="dxa"/>
          </w:tcPr>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3.</w:t>
            </w:r>
          </w:p>
        </w:tc>
        <w:tc>
          <w:tcPr>
            <w:tcW w:w="4076" w:type="dxa"/>
          </w:tcPr>
          <w:p w:rsidR="009B7CEA" w:rsidRPr="00A64E93" w:rsidRDefault="009B7CEA" w:rsidP="00826F94">
            <w:pPr>
              <w:spacing w:after="0" w:line="240" w:lineRule="auto"/>
              <w:ind w:right="-92"/>
              <w:rPr>
                <w:rFonts w:ascii="Times New Roman" w:hAnsi="Times New Roman" w:cs="Times New Roman"/>
                <w:sz w:val="24"/>
                <w:szCs w:val="24"/>
              </w:rPr>
            </w:pPr>
            <w:r w:rsidRPr="00A64E93">
              <w:rPr>
                <w:rFonts w:ascii="Times New Roman" w:hAnsi="Times New Roman" w:cs="Times New Roman"/>
                <w:sz w:val="24"/>
                <w:szCs w:val="24"/>
              </w:rPr>
              <w:t>Обеспечение укомплектованности библиотек ОУ, переходящих на ФГОС ООО, печатными и электро</w:t>
            </w:r>
            <w:r w:rsidRPr="00A64E93">
              <w:rPr>
                <w:rFonts w:ascii="Times New Roman" w:hAnsi="Times New Roman" w:cs="Times New Roman"/>
                <w:sz w:val="24"/>
                <w:szCs w:val="24"/>
              </w:rPr>
              <w:t>н</w:t>
            </w:r>
            <w:r w:rsidRPr="00A64E93">
              <w:rPr>
                <w:rFonts w:ascii="Times New Roman" w:hAnsi="Times New Roman" w:cs="Times New Roman"/>
                <w:sz w:val="24"/>
                <w:szCs w:val="24"/>
              </w:rPr>
              <w:t>ными образовательными ресурсами по всем учебным предметам учебного плана ООП ООО.</w:t>
            </w:r>
          </w:p>
        </w:tc>
        <w:tc>
          <w:tcPr>
            <w:tcW w:w="2378" w:type="dxa"/>
          </w:tcPr>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Библиотекарь</w:t>
            </w:r>
          </w:p>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 xml:space="preserve"> Тестина О.А</w:t>
            </w:r>
          </w:p>
          <w:p w:rsidR="009B7CEA" w:rsidRPr="00A64E93" w:rsidRDefault="009B7CEA"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гл. бухгалтер </w:t>
            </w:r>
          </w:p>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Таякина О.В.</w:t>
            </w:r>
          </w:p>
        </w:tc>
        <w:tc>
          <w:tcPr>
            <w:tcW w:w="2050" w:type="dxa"/>
          </w:tcPr>
          <w:p w:rsidR="009B7CEA" w:rsidRPr="00A64E93" w:rsidRDefault="009B7CEA"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март - сентябрь</w:t>
            </w:r>
          </w:p>
          <w:p w:rsidR="001A7256" w:rsidRPr="00A64E93" w:rsidRDefault="001A7256" w:rsidP="00826F94">
            <w:pPr>
              <w:spacing w:after="0" w:line="240" w:lineRule="auto"/>
              <w:jc w:val="center"/>
              <w:rPr>
                <w:rFonts w:ascii="Times New Roman" w:hAnsi="Times New Roman" w:cs="Times New Roman"/>
                <w:sz w:val="24"/>
                <w:szCs w:val="24"/>
              </w:rPr>
            </w:pPr>
          </w:p>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ежегодно</w:t>
            </w:r>
          </w:p>
        </w:tc>
        <w:tc>
          <w:tcPr>
            <w:tcW w:w="1560" w:type="dxa"/>
          </w:tcPr>
          <w:p w:rsidR="009B7CEA" w:rsidRPr="00A64E93" w:rsidRDefault="009B7CEA"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Заказ уче</w:t>
            </w:r>
            <w:r w:rsidRPr="00A64E93">
              <w:rPr>
                <w:rFonts w:ascii="Times New Roman" w:hAnsi="Times New Roman" w:cs="Times New Roman"/>
                <w:sz w:val="24"/>
                <w:szCs w:val="24"/>
              </w:rPr>
              <w:t>б</w:t>
            </w:r>
            <w:r w:rsidRPr="00A64E93">
              <w:rPr>
                <w:rFonts w:ascii="Times New Roman" w:hAnsi="Times New Roman" w:cs="Times New Roman"/>
                <w:sz w:val="24"/>
                <w:szCs w:val="24"/>
              </w:rPr>
              <w:t>ников на 2015-2016 учебный год,</w:t>
            </w:r>
          </w:p>
          <w:p w:rsidR="009B7CEA" w:rsidRPr="00A64E93" w:rsidRDefault="009B7CEA"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приказ</w:t>
            </w:r>
          </w:p>
        </w:tc>
      </w:tr>
      <w:tr w:rsidR="009B7CEA" w:rsidRPr="00A64E93" w:rsidTr="003A3856">
        <w:tc>
          <w:tcPr>
            <w:tcW w:w="566" w:type="dxa"/>
          </w:tcPr>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4.</w:t>
            </w:r>
          </w:p>
        </w:tc>
        <w:tc>
          <w:tcPr>
            <w:tcW w:w="4076" w:type="dxa"/>
          </w:tcPr>
          <w:p w:rsidR="009B7CEA" w:rsidRPr="00A64E93" w:rsidRDefault="009B7CEA" w:rsidP="00826F94">
            <w:pPr>
              <w:spacing w:after="0" w:line="240" w:lineRule="auto"/>
              <w:ind w:right="-92"/>
              <w:rPr>
                <w:rFonts w:ascii="Times New Roman" w:hAnsi="Times New Roman" w:cs="Times New Roman"/>
                <w:sz w:val="24"/>
                <w:szCs w:val="24"/>
              </w:rPr>
            </w:pPr>
            <w:r w:rsidRPr="00A64E93">
              <w:rPr>
                <w:rFonts w:ascii="Times New Roman" w:hAnsi="Times New Roman" w:cs="Times New Roman"/>
                <w:sz w:val="24"/>
                <w:szCs w:val="24"/>
              </w:rPr>
              <w:t>Обеспечение доступа ОУ, переход</w:t>
            </w:r>
            <w:r w:rsidRPr="00A64E93">
              <w:rPr>
                <w:rFonts w:ascii="Times New Roman" w:hAnsi="Times New Roman" w:cs="Times New Roman"/>
                <w:sz w:val="24"/>
                <w:szCs w:val="24"/>
              </w:rPr>
              <w:t>я</w:t>
            </w:r>
            <w:r w:rsidRPr="00A64E93">
              <w:rPr>
                <w:rFonts w:ascii="Times New Roman" w:hAnsi="Times New Roman" w:cs="Times New Roman"/>
                <w:sz w:val="24"/>
                <w:szCs w:val="24"/>
              </w:rPr>
              <w:t>щих на ФГОС ООО,  к электронным образовательным ресурсам, разм</w:t>
            </w:r>
            <w:r w:rsidRPr="00A64E93">
              <w:rPr>
                <w:rFonts w:ascii="Times New Roman" w:hAnsi="Times New Roman" w:cs="Times New Roman"/>
                <w:sz w:val="24"/>
                <w:szCs w:val="24"/>
              </w:rPr>
              <w:t>е</w:t>
            </w:r>
            <w:r w:rsidRPr="00A64E93">
              <w:rPr>
                <w:rFonts w:ascii="Times New Roman" w:hAnsi="Times New Roman" w:cs="Times New Roman"/>
                <w:sz w:val="24"/>
                <w:szCs w:val="24"/>
              </w:rPr>
              <w:t>щенным в федеральных и регионал</w:t>
            </w:r>
            <w:r w:rsidRPr="00A64E93">
              <w:rPr>
                <w:rFonts w:ascii="Times New Roman" w:hAnsi="Times New Roman" w:cs="Times New Roman"/>
                <w:sz w:val="24"/>
                <w:szCs w:val="24"/>
              </w:rPr>
              <w:t>ь</w:t>
            </w:r>
            <w:r w:rsidRPr="00A64E93">
              <w:rPr>
                <w:rFonts w:ascii="Times New Roman" w:hAnsi="Times New Roman" w:cs="Times New Roman"/>
                <w:sz w:val="24"/>
                <w:szCs w:val="24"/>
              </w:rPr>
              <w:t>ных базах данных</w:t>
            </w:r>
          </w:p>
        </w:tc>
        <w:tc>
          <w:tcPr>
            <w:tcW w:w="2378" w:type="dxa"/>
          </w:tcPr>
          <w:p w:rsidR="009B7CEA" w:rsidRPr="00A64E93" w:rsidRDefault="009B7CEA"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зам. директора Иг</w:t>
            </w:r>
            <w:r w:rsidRPr="00A64E93">
              <w:rPr>
                <w:rFonts w:ascii="Times New Roman" w:hAnsi="Times New Roman" w:cs="Times New Roman"/>
                <w:sz w:val="24"/>
                <w:szCs w:val="24"/>
              </w:rPr>
              <w:t>о</w:t>
            </w:r>
            <w:r w:rsidRPr="00A64E93">
              <w:rPr>
                <w:rFonts w:ascii="Times New Roman" w:hAnsi="Times New Roman" w:cs="Times New Roman"/>
                <w:sz w:val="24"/>
                <w:szCs w:val="24"/>
              </w:rPr>
              <w:t xml:space="preserve">шина Н.А. </w:t>
            </w:r>
          </w:p>
          <w:p w:rsidR="009B7CEA" w:rsidRPr="00A64E93" w:rsidRDefault="009B7CEA"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учитель </w:t>
            </w:r>
          </w:p>
          <w:p w:rsidR="009B7CEA" w:rsidRPr="00A64E93" w:rsidRDefault="009B7CEA"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информатики </w:t>
            </w:r>
          </w:p>
          <w:p w:rsidR="009B7CEA" w:rsidRPr="00A64E93" w:rsidRDefault="009B7CEA"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 Ярикова А.А.</w:t>
            </w:r>
          </w:p>
          <w:p w:rsidR="009B7CEA" w:rsidRPr="00A64E93" w:rsidRDefault="009B7CEA"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лаборант</w:t>
            </w:r>
          </w:p>
          <w:p w:rsidR="009B7CEA" w:rsidRPr="00A64E93" w:rsidRDefault="009B7CEA" w:rsidP="00826F94">
            <w:pPr>
              <w:spacing w:after="0" w:line="240" w:lineRule="auto"/>
              <w:rPr>
                <w:rFonts w:ascii="Times New Roman" w:hAnsi="Times New Roman" w:cs="Times New Roman"/>
                <w:color w:val="FF0000"/>
                <w:sz w:val="24"/>
                <w:szCs w:val="24"/>
              </w:rPr>
            </w:pPr>
            <w:r w:rsidRPr="00A64E93">
              <w:rPr>
                <w:rFonts w:ascii="Times New Roman" w:hAnsi="Times New Roman" w:cs="Times New Roman"/>
                <w:sz w:val="24"/>
                <w:szCs w:val="24"/>
              </w:rPr>
              <w:t>Толкачев А.В.</w:t>
            </w:r>
          </w:p>
        </w:tc>
        <w:tc>
          <w:tcPr>
            <w:tcW w:w="2050" w:type="dxa"/>
          </w:tcPr>
          <w:p w:rsidR="001A7256" w:rsidRPr="00A64E93" w:rsidRDefault="001A7256" w:rsidP="00826F94">
            <w:pPr>
              <w:spacing w:after="0" w:line="240" w:lineRule="auto"/>
              <w:jc w:val="center"/>
              <w:rPr>
                <w:rFonts w:ascii="Times New Roman" w:hAnsi="Times New Roman" w:cs="Times New Roman"/>
                <w:sz w:val="24"/>
                <w:szCs w:val="24"/>
              </w:rPr>
            </w:pPr>
          </w:p>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ежегодно</w:t>
            </w:r>
          </w:p>
        </w:tc>
        <w:tc>
          <w:tcPr>
            <w:tcW w:w="1560" w:type="dxa"/>
          </w:tcPr>
          <w:p w:rsidR="009B7CEA" w:rsidRPr="00A64E93" w:rsidRDefault="009B7CEA"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Информация к анализу работы</w:t>
            </w:r>
          </w:p>
          <w:p w:rsidR="009B7CEA" w:rsidRPr="00A64E93" w:rsidRDefault="009B7CEA" w:rsidP="00826F94">
            <w:pPr>
              <w:spacing w:after="0" w:line="240" w:lineRule="auto"/>
              <w:jc w:val="center"/>
              <w:rPr>
                <w:rFonts w:ascii="Times New Roman" w:hAnsi="Times New Roman" w:cs="Times New Roman"/>
                <w:sz w:val="24"/>
                <w:szCs w:val="24"/>
              </w:rPr>
            </w:pPr>
          </w:p>
        </w:tc>
      </w:tr>
      <w:tr w:rsidR="009B7CEA" w:rsidRPr="00A64E93" w:rsidTr="003A3856">
        <w:tc>
          <w:tcPr>
            <w:tcW w:w="566" w:type="dxa"/>
          </w:tcPr>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5.</w:t>
            </w:r>
          </w:p>
        </w:tc>
        <w:tc>
          <w:tcPr>
            <w:tcW w:w="4076" w:type="dxa"/>
          </w:tcPr>
          <w:p w:rsidR="009B7CEA" w:rsidRPr="00A64E93" w:rsidRDefault="009B7CEA" w:rsidP="00826F94">
            <w:pPr>
              <w:spacing w:after="0" w:line="240" w:lineRule="auto"/>
              <w:ind w:right="-92"/>
              <w:rPr>
                <w:rFonts w:ascii="Times New Roman" w:hAnsi="Times New Roman" w:cs="Times New Roman"/>
                <w:sz w:val="24"/>
                <w:szCs w:val="24"/>
              </w:rPr>
            </w:pPr>
            <w:r w:rsidRPr="00A64E93">
              <w:rPr>
                <w:rFonts w:ascii="Times New Roman" w:hAnsi="Times New Roman" w:cs="Times New Roman"/>
                <w:sz w:val="24"/>
                <w:szCs w:val="24"/>
              </w:rPr>
              <w:t>Обеспечение контролируемого дост</w:t>
            </w:r>
            <w:r w:rsidRPr="00A64E93">
              <w:rPr>
                <w:rFonts w:ascii="Times New Roman" w:hAnsi="Times New Roman" w:cs="Times New Roman"/>
                <w:sz w:val="24"/>
                <w:szCs w:val="24"/>
              </w:rPr>
              <w:t>у</w:t>
            </w:r>
            <w:r w:rsidRPr="00A64E93">
              <w:rPr>
                <w:rFonts w:ascii="Times New Roman" w:hAnsi="Times New Roman" w:cs="Times New Roman"/>
                <w:sz w:val="24"/>
                <w:szCs w:val="24"/>
              </w:rPr>
              <w:t>па участников образовательного пр</w:t>
            </w:r>
            <w:r w:rsidRPr="00A64E93">
              <w:rPr>
                <w:rFonts w:ascii="Times New Roman" w:hAnsi="Times New Roman" w:cs="Times New Roman"/>
                <w:sz w:val="24"/>
                <w:szCs w:val="24"/>
              </w:rPr>
              <w:t>о</w:t>
            </w:r>
            <w:r w:rsidRPr="00A64E93">
              <w:rPr>
                <w:rFonts w:ascii="Times New Roman" w:hAnsi="Times New Roman" w:cs="Times New Roman"/>
                <w:sz w:val="24"/>
                <w:szCs w:val="24"/>
              </w:rPr>
              <w:t>цесса к информационным образов</w:t>
            </w:r>
            <w:r w:rsidRPr="00A64E93">
              <w:rPr>
                <w:rFonts w:ascii="Times New Roman" w:hAnsi="Times New Roman" w:cs="Times New Roman"/>
                <w:sz w:val="24"/>
                <w:szCs w:val="24"/>
              </w:rPr>
              <w:t>а</w:t>
            </w:r>
            <w:r w:rsidRPr="00A64E93">
              <w:rPr>
                <w:rFonts w:ascii="Times New Roman" w:hAnsi="Times New Roman" w:cs="Times New Roman"/>
                <w:sz w:val="24"/>
                <w:szCs w:val="24"/>
              </w:rPr>
              <w:t>тельным ресурсам в сети Интернет</w:t>
            </w:r>
          </w:p>
        </w:tc>
        <w:tc>
          <w:tcPr>
            <w:tcW w:w="2378" w:type="dxa"/>
          </w:tcPr>
          <w:p w:rsidR="009B7CEA" w:rsidRPr="00A64E93" w:rsidRDefault="009B7CEA"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 зам. директора Игошина Н.А. </w:t>
            </w:r>
          </w:p>
          <w:p w:rsidR="009B7CEA" w:rsidRPr="00A64E93" w:rsidRDefault="009B7CEA"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учитель </w:t>
            </w:r>
          </w:p>
          <w:p w:rsidR="009B7CEA" w:rsidRPr="00A64E93" w:rsidRDefault="009B7CEA"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информатики </w:t>
            </w:r>
          </w:p>
          <w:p w:rsidR="009B7CEA" w:rsidRPr="00A64E93" w:rsidRDefault="009B7CEA"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 Ярикова А.А.</w:t>
            </w:r>
          </w:p>
          <w:p w:rsidR="009B7CEA" w:rsidRPr="00A64E93" w:rsidRDefault="009B7CEA"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лаборант</w:t>
            </w:r>
          </w:p>
          <w:p w:rsidR="009B7CEA" w:rsidRPr="00A64E93" w:rsidRDefault="009B7CEA"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Толкачев А.В.</w:t>
            </w:r>
          </w:p>
        </w:tc>
        <w:tc>
          <w:tcPr>
            <w:tcW w:w="2050" w:type="dxa"/>
          </w:tcPr>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ежегодно</w:t>
            </w:r>
          </w:p>
        </w:tc>
        <w:tc>
          <w:tcPr>
            <w:tcW w:w="1560" w:type="dxa"/>
          </w:tcPr>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Результаты анкетиров</w:t>
            </w:r>
            <w:r w:rsidRPr="00A64E93">
              <w:rPr>
                <w:rFonts w:ascii="Times New Roman" w:hAnsi="Times New Roman" w:cs="Times New Roman"/>
                <w:sz w:val="24"/>
                <w:szCs w:val="24"/>
              </w:rPr>
              <w:t>а</w:t>
            </w:r>
            <w:r w:rsidRPr="00A64E93">
              <w:rPr>
                <w:rFonts w:ascii="Times New Roman" w:hAnsi="Times New Roman" w:cs="Times New Roman"/>
                <w:sz w:val="24"/>
                <w:szCs w:val="24"/>
              </w:rPr>
              <w:t>ния</w:t>
            </w:r>
          </w:p>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справка</w:t>
            </w:r>
          </w:p>
        </w:tc>
      </w:tr>
      <w:tr w:rsidR="009B7CEA" w:rsidRPr="00A64E93" w:rsidTr="003A3856">
        <w:tc>
          <w:tcPr>
            <w:tcW w:w="10630" w:type="dxa"/>
            <w:gridSpan w:val="5"/>
          </w:tcPr>
          <w:p w:rsidR="009B7CEA" w:rsidRPr="00A64E93" w:rsidRDefault="009B7CEA" w:rsidP="008E0E0E">
            <w:pPr>
              <w:numPr>
                <w:ilvl w:val="0"/>
                <w:numId w:val="175"/>
              </w:numPr>
              <w:spacing w:after="0" w:line="240" w:lineRule="auto"/>
              <w:jc w:val="center"/>
              <w:rPr>
                <w:rFonts w:ascii="Times New Roman" w:hAnsi="Times New Roman" w:cs="Times New Roman"/>
                <w:b/>
                <w:bCs/>
                <w:sz w:val="24"/>
                <w:szCs w:val="24"/>
              </w:rPr>
            </w:pPr>
            <w:r w:rsidRPr="00A64E93">
              <w:rPr>
                <w:rFonts w:ascii="Times New Roman" w:hAnsi="Times New Roman" w:cs="Times New Roman"/>
                <w:b/>
                <w:bCs/>
                <w:sz w:val="24"/>
                <w:szCs w:val="24"/>
              </w:rPr>
              <w:t>Создание организационно-информационного методического обеспечения введения</w:t>
            </w:r>
            <w:r w:rsidR="00696EE9" w:rsidRPr="00A64E93">
              <w:rPr>
                <w:rFonts w:ascii="Times New Roman" w:hAnsi="Times New Roman" w:cs="Times New Roman"/>
                <w:b/>
                <w:bCs/>
                <w:sz w:val="24"/>
                <w:szCs w:val="24"/>
              </w:rPr>
              <w:t xml:space="preserve"> и р</w:t>
            </w:r>
            <w:r w:rsidR="00696EE9" w:rsidRPr="00A64E93">
              <w:rPr>
                <w:rFonts w:ascii="Times New Roman" w:hAnsi="Times New Roman" w:cs="Times New Roman"/>
                <w:b/>
                <w:bCs/>
                <w:sz w:val="24"/>
                <w:szCs w:val="24"/>
              </w:rPr>
              <w:t>е</w:t>
            </w:r>
            <w:r w:rsidR="00696EE9" w:rsidRPr="00A64E93">
              <w:rPr>
                <w:rFonts w:ascii="Times New Roman" w:hAnsi="Times New Roman" w:cs="Times New Roman"/>
                <w:b/>
                <w:bCs/>
                <w:sz w:val="24"/>
                <w:szCs w:val="24"/>
              </w:rPr>
              <w:t>ализации</w:t>
            </w:r>
            <w:r w:rsidRPr="00A64E93">
              <w:rPr>
                <w:rFonts w:ascii="Times New Roman" w:hAnsi="Times New Roman" w:cs="Times New Roman"/>
                <w:b/>
                <w:bCs/>
                <w:sz w:val="24"/>
                <w:szCs w:val="24"/>
              </w:rPr>
              <w:t xml:space="preserve"> ФГОС ООО</w:t>
            </w:r>
          </w:p>
        </w:tc>
      </w:tr>
      <w:tr w:rsidR="009B7CEA" w:rsidRPr="00A64E93" w:rsidTr="001A7256">
        <w:trPr>
          <w:trHeight w:val="4980"/>
        </w:trPr>
        <w:tc>
          <w:tcPr>
            <w:tcW w:w="566" w:type="dxa"/>
          </w:tcPr>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lastRenderedPageBreak/>
              <w:t>1.</w:t>
            </w:r>
          </w:p>
        </w:tc>
        <w:tc>
          <w:tcPr>
            <w:tcW w:w="4076" w:type="dxa"/>
          </w:tcPr>
          <w:p w:rsidR="009B7CEA" w:rsidRPr="00A64E93" w:rsidRDefault="009B7CEA"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Методический совет «О создании рабочей группы по введению ФГОС ООО, об утверждении дорожной карты введения федерального гос</w:t>
            </w:r>
            <w:r w:rsidRPr="00A64E93">
              <w:rPr>
                <w:rFonts w:ascii="Times New Roman" w:hAnsi="Times New Roman" w:cs="Times New Roman"/>
                <w:sz w:val="24"/>
                <w:szCs w:val="24"/>
              </w:rPr>
              <w:t>у</w:t>
            </w:r>
            <w:r w:rsidRPr="00A64E93">
              <w:rPr>
                <w:rFonts w:ascii="Times New Roman" w:hAnsi="Times New Roman" w:cs="Times New Roman"/>
                <w:sz w:val="24"/>
                <w:szCs w:val="24"/>
              </w:rPr>
              <w:t xml:space="preserve">дарственного </w:t>
            </w:r>
          </w:p>
          <w:p w:rsidR="009B7CEA" w:rsidRPr="00A64E93" w:rsidRDefault="009B7CEA"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образовательного стандарта осно</w:t>
            </w:r>
            <w:r w:rsidRPr="00A64E93">
              <w:rPr>
                <w:rFonts w:ascii="Times New Roman" w:hAnsi="Times New Roman" w:cs="Times New Roman"/>
                <w:sz w:val="24"/>
                <w:szCs w:val="24"/>
              </w:rPr>
              <w:t>в</w:t>
            </w:r>
            <w:r w:rsidRPr="00A64E93">
              <w:rPr>
                <w:rFonts w:ascii="Times New Roman" w:hAnsi="Times New Roman" w:cs="Times New Roman"/>
                <w:sz w:val="24"/>
                <w:szCs w:val="24"/>
              </w:rPr>
              <w:t>ного общего образования»</w:t>
            </w:r>
          </w:p>
          <w:p w:rsidR="009B7CEA" w:rsidRPr="00A64E93" w:rsidRDefault="009B7CEA" w:rsidP="00826F94">
            <w:pPr>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Методический совет:</w:t>
            </w:r>
          </w:p>
          <w:p w:rsidR="009B7CEA" w:rsidRPr="00A64E93" w:rsidRDefault="009B7CEA" w:rsidP="00826F94">
            <w:pPr>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«Подготовка школы к введению ФГОС ООО в 5 классе с 1 сентября 2015 г.»;</w:t>
            </w:r>
          </w:p>
          <w:p w:rsidR="009B7CEA" w:rsidRPr="00A64E93" w:rsidRDefault="009B7CEA" w:rsidP="00826F94">
            <w:pPr>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-«Экспертиза рабочих программ учебных предметов, внеурочных з</w:t>
            </w:r>
            <w:r w:rsidRPr="00A64E93">
              <w:rPr>
                <w:rFonts w:ascii="Times New Roman" w:hAnsi="Times New Roman" w:cs="Times New Roman"/>
                <w:sz w:val="24"/>
                <w:szCs w:val="24"/>
              </w:rPr>
              <w:t>а</w:t>
            </w:r>
            <w:r w:rsidRPr="00A64E93">
              <w:rPr>
                <w:rFonts w:ascii="Times New Roman" w:hAnsi="Times New Roman" w:cs="Times New Roman"/>
                <w:sz w:val="24"/>
                <w:szCs w:val="24"/>
              </w:rPr>
              <w:t>нятий по введению ФГОС ООО»;</w:t>
            </w:r>
          </w:p>
          <w:p w:rsidR="009B7CEA" w:rsidRPr="00A64E93" w:rsidRDefault="009B7CEA" w:rsidP="00826F94">
            <w:pPr>
              <w:spacing w:before="28" w:after="28" w:line="100" w:lineRule="atLeast"/>
              <w:rPr>
                <w:rFonts w:ascii="Times New Roman" w:hAnsi="Times New Roman" w:cs="Times New Roman"/>
                <w:sz w:val="24"/>
                <w:szCs w:val="24"/>
              </w:rPr>
            </w:pPr>
            <w:r w:rsidRPr="00A64E93">
              <w:rPr>
                <w:rFonts w:ascii="Times New Roman" w:hAnsi="Times New Roman" w:cs="Times New Roman"/>
                <w:sz w:val="24"/>
                <w:szCs w:val="24"/>
              </w:rPr>
              <w:t>- «Отчет об организации работы по совершенствованию условий реал</w:t>
            </w:r>
            <w:r w:rsidRPr="00A64E93">
              <w:rPr>
                <w:rFonts w:ascii="Times New Roman" w:hAnsi="Times New Roman" w:cs="Times New Roman"/>
                <w:sz w:val="24"/>
                <w:szCs w:val="24"/>
              </w:rPr>
              <w:t>и</w:t>
            </w:r>
            <w:r w:rsidRPr="00A64E93">
              <w:rPr>
                <w:rFonts w:ascii="Times New Roman" w:hAnsi="Times New Roman" w:cs="Times New Roman"/>
                <w:sz w:val="24"/>
                <w:szCs w:val="24"/>
              </w:rPr>
              <w:t xml:space="preserve">зации ФГОС в МБОУ СОШ №9 г. Липецка  (по полугодиям)» </w:t>
            </w:r>
          </w:p>
        </w:tc>
        <w:tc>
          <w:tcPr>
            <w:tcW w:w="2378" w:type="dxa"/>
          </w:tcPr>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зам. директора М</w:t>
            </w:r>
            <w:r w:rsidRPr="00A64E93">
              <w:rPr>
                <w:rFonts w:ascii="Times New Roman" w:hAnsi="Times New Roman" w:cs="Times New Roman"/>
                <w:sz w:val="24"/>
                <w:szCs w:val="24"/>
              </w:rPr>
              <w:t>а</w:t>
            </w:r>
            <w:r w:rsidRPr="00A64E93">
              <w:rPr>
                <w:rFonts w:ascii="Times New Roman" w:hAnsi="Times New Roman" w:cs="Times New Roman"/>
                <w:sz w:val="24"/>
                <w:szCs w:val="24"/>
              </w:rPr>
              <w:t>наева Н.А.</w:t>
            </w:r>
          </w:p>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Администрация</w:t>
            </w:r>
          </w:p>
        </w:tc>
        <w:tc>
          <w:tcPr>
            <w:tcW w:w="2050" w:type="dxa"/>
          </w:tcPr>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сентябрь-ноябрь 2014</w:t>
            </w:r>
          </w:p>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апрель-май 2015</w:t>
            </w:r>
          </w:p>
          <w:p w:rsidR="009B7CEA" w:rsidRPr="00A64E93" w:rsidRDefault="009B7CEA" w:rsidP="00826F94">
            <w:pPr>
              <w:spacing w:after="0" w:line="240" w:lineRule="auto"/>
              <w:rPr>
                <w:rFonts w:ascii="Times New Roman" w:hAnsi="Times New Roman" w:cs="Times New Roman"/>
                <w:sz w:val="24"/>
                <w:szCs w:val="24"/>
              </w:rPr>
            </w:pPr>
          </w:p>
          <w:p w:rsidR="009B7CEA" w:rsidRPr="00A64E93" w:rsidRDefault="009B7CEA" w:rsidP="00826F94">
            <w:pPr>
              <w:spacing w:after="0" w:line="240" w:lineRule="auto"/>
              <w:rPr>
                <w:rFonts w:ascii="Times New Roman" w:hAnsi="Times New Roman" w:cs="Times New Roman"/>
                <w:sz w:val="24"/>
                <w:szCs w:val="24"/>
              </w:rPr>
            </w:pPr>
          </w:p>
          <w:p w:rsidR="009B7CEA" w:rsidRPr="00A64E93" w:rsidRDefault="009B7CEA"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август 2015</w:t>
            </w:r>
          </w:p>
          <w:p w:rsidR="009B7CEA" w:rsidRPr="00A64E93" w:rsidRDefault="009B7CEA" w:rsidP="00826F94">
            <w:pPr>
              <w:spacing w:after="0" w:line="240" w:lineRule="auto"/>
              <w:rPr>
                <w:rFonts w:ascii="Times New Roman" w:hAnsi="Times New Roman" w:cs="Times New Roman"/>
                <w:sz w:val="24"/>
                <w:szCs w:val="24"/>
              </w:rPr>
            </w:pPr>
          </w:p>
          <w:p w:rsidR="009B7CEA" w:rsidRPr="00A64E93" w:rsidRDefault="009B7CEA" w:rsidP="00826F94">
            <w:pPr>
              <w:spacing w:after="0" w:line="240" w:lineRule="auto"/>
              <w:rPr>
                <w:rFonts w:ascii="Times New Roman" w:hAnsi="Times New Roman" w:cs="Times New Roman"/>
                <w:sz w:val="24"/>
                <w:szCs w:val="24"/>
              </w:rPr>
            </w:pPr>
          </w:p>
          <w:p w:rsidR="009B7CEA" w:rsidRPr="00A64E93" w:rsidRDefault="009B7CEA"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декабрь 2015</w:t>
            </w:r>
          </w:p>
          <w:p w:rsidR="009B7CEA" w:rsidRPr="00A64E93" w:rsidRDefault="009B7CEA"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июнь 2015</w:t>
            </w:r>
          </w:p>
          <w:p w:rsidR="009B7CEA" w:rsidRPr="00A64E93" w:rsidRDefault="009B7CEA" w:rsidP="00826F94">
            <w:pPr>
              <w:spacing w:after="0" w:line="240" w:lineRule="auto"/>
              <w:rPr>
                <w:rFonts w:ascii="Times New Roman" w:hAnsi="Times New Roman" w:cs="Times New Roman"/>
                <w:sz w:val="24"/>
                <w:szCs w:val="24"/>
              </w:rPr>
            </w:pPr>
          </w:p>
          <w:p w:rsidR="009B7CEA" w:rsidRPr="00A64E93" w:rsidRDefault="009B7CEA" w:rsidP="00826F94">
            <w:pPr>
              <w:spacing w:after="0" w:line="240" w:lineRule="auto"/>
              <w:rPr>
                <w:rFonts w:ascii="Times New Roman" w:hAnsi="Times New Roman" w:cs="Times New Roman"/>
                <w:sz w:val="24"/>
                <w:szCs w:val="24"/>
              </w:rPr>
            </w:pPr>
          </w:p>
          <w:p w:rsidR="009B7CEA" w:rsidRPr="00A64E93" w:rsidRDefault="009B7CEA" w:rsidP="00826F94">
            <w:pPr>
              <w:spacing w:after="0" w:line="240" w:lineRule="auto"/>
              <w:rPr>
                <w:rFonts w:ascii="Times New Roman" w:hAnsi="Times New Roman" w:cs="Times New Roman"/>
                <w:sz w:val="24"/>
                <w:szCs w:val="24"/>
              </w:rPr>
            </w:pPr>
          </w:p>
          <w:p w:rsidR="009B7CEA" w:rsidRPr="00A64E93" w:rsidRDefault="009B7CEA" w:rsidP="00826F94">
            <w:pPr>
              <w:spacing w:after="0" w:line="240" w:lineRule="auto"/>
              <w:rPr>
                <w:rFonts w:ascii="Times New Roman" w:hAnsi="Times New Roman" w:cs="Times New Roman"/>
                <w:sz w:val="24"/>
                <w:szCs w:val="24"/>
              </w:rPr>
            </w:pPr>
          </w:p>
          <w:p w:rsidR="009B7CEA" w:rsidRPr="00A64E93" w:rsidRDefault="009B7CEA" w:rsidP="00826F94">
            <w:pPr>
              <w:spacing w:after="0" w:line="240" w:lineRule="auto"/>
              <w:rPr>
                <w:rFonts w:ascii="Times New Roman" w:hAnsi="Times New Roman" w:cs="Times New Roman"/>
                <w:sz w:val="24"/>
                <w:szCs w:val="24"/>
              </w:rPr>
            </w:pPr>
          </w:p>
          <w:p w:rsidR="009B7CEA" w:rsidRPr="00A64E93" w:rsidRDefault="009B7CEA"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май 2015</w:t>
            </w:r>
          </w:p>
        </w:tc>
        <w:tc>
          <w:tcPr>
            <w:tcW w:w="1560" w:type="dxa"/>
          </w:tcPr>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План мет</w:t>
            </w:r>
            <w:r w:rsidRPr="00A64E93">
              <w:rPr>
                <w:rFonts w:ascii="Times New Roman" w:hAnsi="Times New Roman" w:cs="Times New Roman"/>
                <w:sz w:val="24"/>
                <w:szCs w:val="24"/>
              </w:rPr>
              <w:t>о</w:t>
            </w:r>
            <w:r w:rsidRPr="00A64E93">
              <w:rPr>
                <w:rFonts w:ascii="Times New Roman" w:hAnsi="Times New Roman" w:cs="Times New Roman"/>
                <w:sz w:val="24"/>
                <w:szCs w:val="24"/>
              </w:rPr>
              <w:t>дической работы</w:t>
            </w:r>
          </w:p>
        </w:tc>
      </w:tr>
      <w:tr w:rsidR="009B7CEA" w:rsidRPr="00A64E93" w:rsidTr="003A3856">
        <w:tc>
          <w:tcPr>
            <w:tcW w:w="566" w:type="dxa"/>
          </w:tcPr>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2</w:t>
            </w:r>
          </w:p>
        </w:tc>
        <w:tc>
          <w:tcPr>
            <w:tcW w:w="4076" w:type="dxa"/>
          </w:tcPr>
          <w:p w:rsidR="009B7CEA" w:rsidRPr="00A64E93" w:rsidRDefault="009B7CEA"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Мониторинг готовности ОУ к введ</w:t>
            </w:r>
            <w:r w:rsidRPr="00A64E93">
              <w:rPr>
                <w:rFonts w:ascii="Times New Roman" w:hAnsi="Times New Roman" w:cs="Times New Roman"/>
                <w:sz w:val="24"/>
                <w:szCs w:val="24"/>
              </w:rPr>
              <w:t>е</w:t>
            </w:r>
            <w:r w:rsidRPr="00A64E93">
              <w:rPr>
                <w:rFonts w:ascii="Times New Roman" w:hAnsi="Times New Roman" w:cs="Times New Roman"/>
                <w:sz w:val="24"/>
                <w:szCs w:val="24"/>
              </w:rPr>
              <w:t>нию ФГОС ООО</w:t>
            </w:r>
            <w:r w:rsidR="00541F11" w:rsidRPr="00A64E93">
              <w:rPr>
                <w:rFonts w:ascii="Times New Roman" w:hAnsi="Times New Roman" w:cs="Times New Roman"/>
                <w:sz w:val="24"/>
                <w:szCs w:val="24"/>
              </w:rPr>
              <w:t xml:space="preserve"> </w:t>
            </w:r>
            <w:r w:rsidRPr="00A64E93">
              <w:rPr>
                <w:rFonts w:ascii="Times New Roman" w:hAnsi="Times New Roman" w:cs="Times New Roman"/>
                <w:sz w:val="24"/>
                <w:szCs w:val="24"/>
              </w:rPr>
              <w:t>(карта готовности общеобразовательного учреждения</w:t>
            </w:r>
          </w:p>
          <w:p w:rsidR="009B7CEA" w:rsidRPr="00A64E93" w:rsidRDefault="009B7CEA"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 введению федерального госуда</w:t>
            </w:r>
            <w:r w:rsidRPr="00A64E93">
              <w:rPr>
                <w:rFonts w:ascii="Times New Roman" w:hAnsi="Times New Roman" w:cs="Times New Roman"/>
                <w:sz w:val="24"/>
                <w:szCs w:val="24"/>
              </w:rPr>
              <w:t>р</w:t>
            </w:r>
            <w:r w:rsidRPr="00A64E93">
              <w:rPr>
                <w:rFonts w:ascii="Times New Roman" w:hAnsi="Times New Roman" w:cs="Times New Roman"/>
                <w:sz w:val="24"/>
                <w:szCs w:val="24"/>
              </w:rPr>
              <w:t>ственного образовательного станда</w:t>
            </w:r>
            <w:r w:rsidRPr="00A64E93">
              <w:rPr>
                <w:rFonts w:ascii="Times New Roman" w:hAnsi="Times New Roman" w:cs="Times New Roman"/>
                <w:sz w:val="24"/>
                <w:szCs w:val="24"/>
              </w:rPr>
              <w:t>р</w:t>
            </w:r>
            <w:r w:rsidRPr="00A64E93">
              <w:rPr>
                <w:rFonts w:ascii="Times New Roman" w:hAnsi="Times New Roman" w:cs="Times New Roman"/>
                <w:sz w:val="24"/>
                <w:szCs w:val="24"/>
              </w:rPr>
              <w:t>та основного общего образования (ФГОС ООО)</w:t>
            </w:r>
          </w:p>
        </w:tc>
        <w:tc>
          <w:tcPr>
            <w:tcW w:w="2378" w:type="dxa"/>
          </w:tcPr>
          <w:p w:rsidR="009B7CEA" w:rsidRPr="00A64E93" w:rsidRDefault="009B7CEA" w:rsidP="00826F94">
            <w:pPr>
              <w:pStyle w:val="Default"/>
              <w:jc w:val="center"/>
            </w:pPr>
            <w:r w:rsidRPr="00A64E93">
              <w:t>Холодова Э.В.</w:t>
            </w:r>
          </w:p>
          <w:p w:rsidR="009B7CEA" w:rsidRPr="00A64E93" w:rsidRDefault="009B7CEA" w:rsidP="00826F94">
            <w:pPr>
              <w:pStyle w:val="Default"/>
              <w:jc w:val="center"/>
            </w:pPr>
            <w:r w:rsidRPr="00A64E93">
              <w:t>Игошина Н.А.</w:t>
            </w:r>
          </w:p>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Рабочая группа</w:t>
            </w:r>
          </w:p>
        </w:tc>
        <w:tc>
          <w:tcPr>
            <w:tcW w:w="2050" w:type="dxa"/>
          </w:tcPr>
          <w:p w:rsidR="009B7CEA" w:rsidRPr="00A64E93" w:rsidRDefault="009B7CEA"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до 15.05.2015</w:t>
            </w:r>
          </w:p>
        </w:tc>
        <w:tc>
          <w:tcPr>
            <w:tcW w:w="1560" w:type="dxa"/>
          </w:tcPr>
          <w:p w:rsidR="009B7CEA" w:rsidRPr="00A64E93" w:rsidRDefault="009B7CEA"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Отчет </w:t>
            </w:r>
          </w:p>
        </w:tc>
      </w:tr>
      <w:tr w:rsidR="009B7CEA" w:rsidRPr="00A64E93" w:rsidTr="003A3856">
        <w:tc>
          <w:tcPr>
            <w:tcW w:w="566" w:type="dxa"/>
          </w:tcPr>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3.</w:t>
            </w:r>
          </w:p>
        </w:tc>
        <w:tc>
          <w:tcPr>
            <w:tcW w:w="4076" w:type="dxa"/>
          </w:tcPr>
          <w:p w:rsidR="009B7CEA" w:rsidRPr="00A64E93" w:rsidRDefault="009B7CEA" w:rsidP="00826F94">
            <w:pPr>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Разработка анкет по выявлению о</w:t>
            </w:r>
            <w:r w:rsidRPr="00A64E93">
              <w:rPr>
                <w:rFonts w:ascii="Times New Roman" w:hAnsi="Times New Roman" w:cs="Times New Roman"/>
                <w:sz w:val="24"/>
                <w:szCs w:val="24"/>
              </w:rPr>
              <w:t>б</w:t>
            </w:r>
            <w:r w:rsidRPr="00A64E93">
              <w:rPr>
                <w:rFonts w:ascii="Times New Roman" w:hAnsi="Times New Roman" w:cs="Times New Roman"/>
                <w:sz w:val="24"/>
                <w:szCs w:val="24"/>
              </w:rPr>
              <w:t>разовательных потребностей уч</w:t>
            </w:r>
            <w:r w:rsidRPr="00A64E93">
              <w:rPr>
                <w:rFonts w:ascii="Times New Roman" w:hAnsi="Times New Roman" w:cs="Times New Roman"/>
                <w:sz w:val="24"/>
                <w:szCs w:val="24"/>
              </w:rPr>
              <w:t>а</w:t>
            </w:r>
            <w:r w:rsidRPr="00A64E93">
              <w:rPr>
                <w:rFonts w:ascii="Times New Roman" w:hAnsi="Times New Roman" w:cs="Times New Roman"/>
                <w:sz w:val="24"/>
                <w:szCs w:val="24"/>
              </w:rPr>
              <w:t>щихся и родителей</w:t>
            </w:r>
            <w:r w:rsidR="00696EE9" w:rsidRPr="00A64E93">
              <w:rPr>
                <w:rFonts w:ascii="Times New Roman" w:hAnsi="Times New Roman" w:cs="Times New Roman"/>
                <w:sz w:val="24"/>
                <w:szCs w:val="24"/>
              </w:rPr>
              <w:t xml:space="preserve"> (законных пре</w:t>
            </w:r>
            <w:r w:rsidR="00696EE9" w:rsidRPr="00A64E93">
              <w:rPr>
                <w:rFonts w:ascii="Times New Roman" w:hAnsi="Times New Roman" w:cs="Times New Roman"/>
                <w:sz w:val="24"/>
                <w:szCs w:val="24"/>
              </w:rPr>
              <w:t>д</w:t>
            </w:r>
            <w:r w:rsidR="00696EE9" w:rsidRPr="00A64E93">
              <w:rPr>
                <w:rFonts w:ascii="Times New Roman" w:hAnsi="Times New Roman" w:cs="Times New Roman"/>
                <w:sz w:val="24"/>
                <w:szCs w:val="24"/>
              </w:rPr>
              <w:t>ставителей)</w:t>
            </w:r>
            <w:r w:rsidRPr="00A64E93">
              <w:rPr>
                <w:rFonts w:ascii="Times New Roman" w:hAnsi="Times New Roman" w:cs="Times New Roman"/>
                <w:sz w:val="24"/>
                <w:szCs w:val="24"/>
              </w:rPr>
              <w:t xml:space="preserve"> по использованию часов вариативной части учебного плана и внеурочной деятельности</w:t>
            </w:r>
          </w:p>
        </w:tc>
        <w:tc>
          <w:tcPr>
            <w:tcW w:w="2378" w:type="dxa"/>
          </w:tcPr>
          <w:p w:rsidR="009B7CEA" w:rsidRPr="00A64E93" w:rsidRDefault="009B7CEA"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Холодова Э.В.</w:t>
            </w:r>
          </w:p>
          <w:p w:rsidR="009B7CEA" w:rsidRPr="00A64E93" w:rsidRDefault="009B7CEA"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Игошина Н.А.</w:t>
            </w:r>
          </w:p>
          <w:p w:rsidR="009B7CEA" w:rsidRPr="00A64E93" w:rsidRDefault="009B7CEA"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Рабочая группа</w:t>
            </w:r>
          </w:p>
        </w:tc>
        <w:tc>
          <w:tcPr>
            <w:tcW w:w="2050" w:type="dxa"/>
          </w:tcPr>
          <w:p w:rsidR="009B7CEA" w:rsidRPr="00A64E93" w:rsidRDefault="009B7CEA"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Январь- февраль 2015</w:t>
            </w:r>
          </w:p>
        </w:tc>
        <w:tc>
          <w:tcPr>
            <w:tcW w:w="1560" w:type="dxa"/>
          </w:tcPr>
          <w:p w:rsidR="009B7CEA" w:rsidRPr="00A64E93" w:rsidRDefault="009B7CEA"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Анкеты </w:t>
            </w:r>
          </w:p>
        </w:tc>
      </w:tr>
      <w:tr w:rsidR="009B7CEA" w:rsidRPr="00A64E93" w:rsidTr="003A3856">
        <w:tc>
          <w:tcPr>
            <w:tcW w:w="566" w:type="dxa"/>
          </w:tcPr>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4.</w:t>
            </w:r>
          </w:p>
        </w:tc>
        <w:tc>
          <w:tcPr>
            <w:tcW w:w="4076" w:type="dxa"/>
          </w:tcPr>
          <w:p w:rsidR="009B7CEA" w:rsidRPr="00A64E93" w:rsidRDefault="009B7CEA" w:rsidP="00826F94">
            <w:pPr>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Анкетирование родителей (законных представителей) школы, учащихся 4-х классов</w:t>
            </w:r>
          </w:p>
          <w:p w:rsidR="00696EE9" w:rsidRPr="00A64E93" w:rsidRDefault="00696EE9" w:rsidP="00826F94">
            <w:pPr>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Проведение социологических опр</w:t>
            </w:r>
            <w:r w:rsidRPr="00A64E93">
              <w:rPr>
                <w:rFonts w:ascii="Times New Roman" w:hAnsi="Times New Roman" w:cs="Times New Roman"/>
                <w:sz w:val="24"/>
                <w:szCs w:val="24"/>
              </w:rPr>
              <w:t>о</w:t>
            </w:r>
            <w:r w:rsidRPr="00A64E93">
              <w:rPr>
                <w:rFonts w:ascii="Times New Roman" w:hAnsi="Times New Roman" w:cs="Times New Roman"/>
                <w:sz w:val="24"/>
                <w:szCs w:val="24"/>
              </w:rPr>
              <w:t>сов «Наша новая школа, исследов</w:t>
            </w:r>
            <w:r w:rsidRPr="00A64E93">
              <w:rPr>
                <w:rFonts w:ascii="Times New Roman" w:hAnsi="Times New Roman" w:cs="Times New Roman"/>
                <w:sz w:val="24"/>
                <w:szCs w:val="24"/>
              </w:rPr>
              <w:t>а</w:t>
            </w:r>
            <w:r w:rsidRPr="00A64E93">
              <w:rPr>
                <w:rFonts w:ascii="Times New Roman" w:hAnsi="Times New Roman" w:cs="Times New Roman"/>
                <w:sz w:val="24"/>
                <w:szCs w:val="24"/>
              </w:rPr>
              <w:t>ние интересов учащихся, запросов и потребностей родителей (законных представителей) в услугах школы</w:t>
            </w:r>
            <w:r w:rsidR="00822078" w:rsidRPr="00A64E93">
              <w:rPr>
                <w:rFonts w:ascii="Times New Roman" w:hAnsi="Times New Roman" w:cs="Times New Roman"/>
                <w:sz w:val="24"/>
                <w:szCs w:val="24"/>
              </w:rPr>
              <w:t>.</w:t>
            </w:r>
          </w:p>
          <w:p w:rsidR="00822078" w:rsidRPr="00A64E93" w:rsidRDefault="00822078" w:rsidP="00822078">
            <w:pPr>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Организация изучения общественн</w:t>
            </w:r>
            <w:r w:rsidRPr="00A64E93">
              <w:rPr>
                <w:rFonts w:ascii="Times New Roman" w:hAnsi="Times New Roman" w:cs="Times New Roman"/>
                <w:sz w:val="24"/>
                <w:szCs w:val="24"/>
              </w:rPr>
              <w:t>о</w:t>
            </w:r>
            <w:r w:rsidRPr="00A64E93">
              <w:rPr>
                <w:rFonts w:ascii="Times New Roman" w:hAnsi="Times New Roman" w:cs="Times New Roman"/>
                <w:sz w:val="24"/>
                <w:szCs w:val="24"/>
              </w:rPr>
              <w:t>го мнения по вопросам реализации ФГОС и внесения возможных д</w:t>
            </w:r>
            <w:r w:rsidRPr="00A64E93">
              <w:rPr>
                <w:rFonts w:ascii="Times New Roman" w:hAnsi="Times New Roman" w:cs="Times New Roman"/>
                <w:sz w:val="24"/>
                <w:szCs w:val="24"/>
              </w:rPr>
              <w:t>о</w:t>
            </w:r>
            <w:r w:rsidRPr="00A64E93">
              <w:rPr>
                <w:rFonts w:ascii="Times New Roman" w:hAnsi="Times New Roman" w:cs="Times New Roman"/>
                <w:sz w:val="24"/>
                <w:szCs w:val="24"/>
              </w:rPr>
              <w:t>полнений в содержание ООП ОО</w:t>
            </w:r>
          </w:p>
        </w:tc>
        <w:tc>
          <w:tcPr>
            <w:tcW w:w="2378" w:type="dxa"/>
          </w:tcPr>
          <w:p w:rsidR="009B7CEA" w:rsidRPr="00A64E93" w:rsidRDefault="009B7CEA"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 Игошина Н.А.</w:t>
            </w:r>
          </w:p>
          <w:p w:rsidR="009B7CEA" w:rsidRPr="00A64E93" w:rsidRDefault="009B7CEA"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 Педагог-психолог</w:t>
            </w:r>
          </w:p>
          <w:p w:rsidR="009B7CEA" w:rsidRPr="00A64E93" w:rsidRDefault="009B7CEA"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Хрипункова Н.И.</w:t>
            </w:r>
          </w:p>
        </w:tc>
        <w:tc>
          <w:tcPr>
            <w:tcW w:w="2050" w:type="dxa"/>
          </w:tcPr>
          <w:p w:rsidR="009B7CEA" w:rsidRPr="00A64E93" w:rsidRDefault="009B7CEA"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Февраль- апрель 2015 г</w:t>
            </w:r>
          </w:p>
          <w:p w:rsidR="00696EE9" w:rsidRPr="00A64E93" w:rsidRDefault="00696EE9" w:rsidP="00826F94">
            <w:pPr>
              <w:spacing w:after="0" w:line="240" w:lineRule="auto"/>
              <w:rPr>
                <w:rFonts w:ascii="Times New Roman" w:hAnsi="Times New Roman" w:cs="Times New Roman"/>
                <w:sz w:val="24"/>
                <w:szCs w:val="24"/>
              </w:rPr>
            </w:pPr>
          </w:p>
          <w:p w:rsidR="00696EE9" w:rsidRPr="00A64E93" w:rsidRDefault="00696EE9" w:rsidP="00826F94">
            <w:pPr>
              <w:spacing w:after="0" w:line="240" w:lineRule="auto"/>
              <w:rPr>
                <w:rFonts w:ascii="Times New Roman" w:hAnsi="Times New Roman" w:cs="Times New Roman"/>
                <w:sz w:val="24"/>
                <w:szCs w:val="24"/>
              </w:rPr>
            </w:pPr>
          </w:p>
          <w:p w:rsidR="00696EE9" w:rsidRPr="00A64E93" w:rsidRDefault="00696EE9" w:rsidP="00826F94">
            <w:pPr>
              <w:spacing w:after="0" w:line="240" w:lineRule="auto"/>
              <w:rPr>
                <w:rFonts w:ascii="Times New Roman" w:hAnsi="Times New Roman" w:cs="Times New Roman"/>
                <w:sz w:val="24"/>
                <w:szCs w:val="24"/>
              </w:rPr>
            </w:pPr>
          </w:p>
          <w:p w:rsidR="00696EE9" w:rsidRPr="00A64E93" w:rsidRDefault="00696EE9"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Февраль- май</w:t>
            </w:r>
          </w:p>
          <w:p w:rsidR="00696EE9" w:rsidRPr="00A64E93" w:rsidRDefault="00822078"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Е</w:t>
            </w:r>
            <w:r w:rsidR="00696EE9" w:rsidRPr="00A64E93">
              <w:rPr>
                <w:rFonts w:ascii="Times New Roman" w:hAnsi="Times New Roman" w:cs="Times New Roman"/>
                <w:sz w:val="24"/>
                <w:szCs w:val="24"/>
              </w:rPr>
              <w:t>жегодно</w:t>
            </w:r>
          </w:p>
          <w:p w:rsidR="00822078" w:rsidRPr="00A64E93" w:rsidRDefault="00822078" w:rsidP="00826F94">
            <w:pPr>
              <w:spacing w:after="0" w:line="240" w:lineRule="auto"/>
              <w:rPr>
                <w:rFonts w:ascii="Times New Roman" w:hAnsi="Times New Roman" w:cs="Times New Roman"/>
                <w:sz w:val="24"/>
                <w:szCs w:val="24"/>
              </w:rPr>
            </w:pPr>
          </w:p>
          <w:p w:rsidR="00822078" w:rsidRPr="00A64E93" w:rsidRDefault="00822078" w:rsidP="00826F94">
            <w:pPr>
              <w:spacing w:after="0" w:line="240" w:lineRule="auto"/>
              <w:rPr>
                <w:rFonts w:ascii="Times New Roman" w:hAnsi="Times New Roman" w:cs="Times New Roman"/>
                <w:sz w:val="24"/>
                <w:szCs w:val="24"/>
              </w:rPr>
            </w:pPr>
          </w:p>
          <w:p w:rsidR="00822078" w:rsidRPr="00A64E93" w:rsidRDefault="00822078" w:rsidP="00826F94">
            <w:pPr>
              <w:spacing w:after="0" w:line="240" w:lineRule="auto"/>
              <w:rPr>
                <w:rFonts w:ascii="Times New Roman" w:hAnsi="Times New Roman" w:cs="Times New Roman"/>
                <w:sz w:val="24"/>
                <w:szCs w:val="24"/>
              </w:rPr>
            </w:pPr>
          </w:p>
          <w:p w:rsidR="00822078" w:rsidRPr="00A64E93" w:rsidRDefault="00822078"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Сентябрь, май</w:t>
            </w:r>
          </w:p>
          <w:p w:rsidR="00696EE9" w:rsidRPr="00A64E93" w:rsidRDefault="00822078" w:rsidP="00822078">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ежегодно</w:t>
            </w:r>
          </w:p>
        </w:tc>
        <w:tc>
          <w:tcPr>
            <w:tcW w:w="1560" w:type="dxa"/>
          </w:tcPr>
          <w:p w:rsidR="009B7CEA" w:rsidRPr="00A64E93" w:rsidRDefault="009B7CEA"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Справки </w:t>
            </w:r>
          </w:p>
        </w:tc>
      </w:tr>
      <w:tr w:rsidR="009B7CEA" w:rsidRPr="00A64E93" w:rsidTr="003A3856">
        <w:tc>
          <w:tcPr>
            <w:tcW w:w="566" w:type="dxa"/>
          </w:tcPr>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5.</w:t>
            </w:r>
          </w:p>
        </w:tc>
        <w:tc>
          <w:tcPr>
            <w:tcW w:w="4076" w:type="dxa"/>
          </w:tcPr>
          <w:p w:rsidR="009B7CEA" w:rsidRPr="00A64E93" w:rsidRDefault="009B7CEA" w:rsidP="00826F94">
            <w:pPr>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Консультации по составлению раб</w:t>
            </w:r>
            <w:r w:rsidRPr="00A64E93">
              <w:rPr>
                <w:rFonts w:ascii="Times New Roman" w:hAnsi="Times New Roman" w:cs="Times New Roman"/>
                <w:sz w:val="24"/>
                <w:szCs w:val="24"/>
              </w:rPr>
              <w:t>о</w:t>
            </w:r>
            <w:r w:rsidRPr="00A64E93">
              <w:rPr>
                <w:rFonts w:ascii="Times New Roman" w:hAnsi="Times New Roman" w:cs="Times New Roman"/>
                <w:sz w:val="24"/>
                <w:szCs w:val="24"/>
              </w:rPr>
              <w:t>чих программ для 5-го класса</w:t>
            </w:r>
          </w:p>
        </w:tc>
        <w:tc>
          <w:tcPr>
            <w:tcW w:w="2378" w:type="dxa"/>
          </w:tcPr>
          <w:p w:rsidR="009B7CEA" w:rsidRPr="00A64E93" w:rsidRDefault="009B7CEA"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Игошина Н.А.</w:t>
            </w:r>
          </w:p>
          <w:p w:rsidR="009B7CEA" w:rsidRPr="00A64E93" w:rsidRDefault="00696EE9" w:rsidP="00696EE9">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Холодова Э.В.</w:t>
            </w:r>
          </w:p>
        </w:tc>
        <w:tc>
          <w:tcPr>
            <w:tcW w:w="2050" w:type="dxa"/>
          </w:tcPr>
          <w:p w:rsidR="009B7CEA" w:rsidRPr="00A64E93" w:rsidRDefault="009B7CEA"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март – апрель 2015г.</w:t>
            </w:r>
          </w:p>
        </w:tc>
        <w:tc>
          <w:tcPr>
            <w:tcW w:w="1560" w:type="dxa"/>
          </w:tcPr>
          <w:p w:rsidR="009B7CEA" w:rsidRPr="00A64E93" w:rsidRDefault="009B7CEA" w:rsidP="00826F94">
            <w:pPr>
              <w:spacing w:after="0" w:line="240" w:lineRule="auto"/>
              <w:rPr>
                <w:rFonts w:ascii="Times New Roman" w:hAnsi="Times New Roman" w:cs="Times New Roman"/>
                <w:sz w:val="24"/>
                <w:szCs w:val="24"/>
              </w:rPr>
            </w:pPr>
          </w:p>
        </w:tc>
      </w:tr>
      <w:tr w:rsidR="009B7CEA" w:rsidRPr="00A64E93" w:rsidTr="003A3856">
        <w:tc>
          <w:tcPr>
            <w:tcW w:w="566" w:type="dxa"/>
          </w:tcPr>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6.</w:t>
            </w:r>
          </w:p>
        </w:tc>
        <w:tc>
          <w:tcPr>
            <w:tcW w:w="4076" w:type="dxa"/>
          </w:tcPr>
          <w:p w:rsidR="009B7CEA" w:rsidRPr="00A64E93" w:rsidRDefault="009B7CEA" w:rsidP="00826F94">
            <w:pPr>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Посещение уроков и занятий  вн</w:t>
            </w:r>
            <w:r w:rsidRPr="00A64E93">
              <w:rPr>
                <w:rFonts w:ascii="Times New Roman" w:hAnsi="Times New Roman" w:cs="Times New Roman"/>
                <w:sz w:val="24"/>
                <w:szCs w:val="24"/>
              </w:rPr>
              <w:t>е</w:t>
            </w:r>
            <w:r w:rsidRPr="00A64E93">
              <w:rPr>
                <w:rFonts w:ascii="Times New Roman" w:hAnsi="Times New Roman" w:cs="Times New Roman"/>
                <w:sz w:val="24"/>
                <w:szCs w:val="24"/>
              </w:rPr>
              <w:t>урочной деятельности с целью ок</w:t>
            </w:r>
            <w:r w:rsidRPr="00A64E93">
              <w:rPr>
                <w:rFonts w:ascii="Times New Roman" w:hAnsi="Times New Roman" w:cs="Times New Roman"/>
                <w:sz w:val="24"/>
                <w:szCs w:val="24"/>
              </w:rPr>
              <w:t>а</w:t>
            </w:r>
            <w:r w:rsidRPr="00A64E93">
              <w:rPr>
                <w:rFonts w:ascii="Times New Roman" w:hAnsi="Times New Roman" w:cs="Times New Roman"/>
                <w:sz w:val="24"/>
                <w:szCs w:val="24"/>
              </w:rPr>
              <w:t>зания методической помощи по ре</w:t>
            </w:r>
            <w:r w:rsidRPr="00A64E93">
              <w:rPr>
                <w:rFonts w:ascii="Times New Roman" w:hAnsi="Times New Roman" w:cs="Times New Roman"/>
                <w:sz w:val="24"/>
                <w:szCs w:val="24"/>
              </w:rPr>
              <w:t>а</w:t>
            </w:r>
            <w:r w:rsidRPr="00A64E93">
              <w:rPr>
                <w:rFonts w:ascii="Times New Roman" w:hAnsi="Times New Roman" w:cs="Times New Roman"/>
                <w:sz w:val="24"/>
                <w:szCs w:val="24"/>
              </w:rPr>
              <w:t>лизации задач образовательной пр</w:t>
            </w:r>
            <w:r w:rsidRPr="00A64E93">
              <w:rPr>
                <w:rFonts w:ascii="Times New Roman" w:hAnsi="Times New Roman" w:cs="Times New Roman"/>
                <w:sz w:val="24"/>
                <w:szCs w:val="24"/>
              </w:rPr>
              <w:t>о</w:t>
            </w:r>
            <w:r w:rsidR="00541F11" w:rsidRPr="00A64E93">
              <w:rPr>
                <w:rFonts w:ascii="Times New Roman" w:hAnsi="Times New Roman" w:cs="Times New Roman"/>
                <w:sz w:val="24"/>
                <w:szCs w:val="24"/>
              </w:rPr>
              <w:t>граммы</w:t>
            </w:r>
          </w:p>
        </w:tc>
        <w:tc>
          <w:tcPr>
            <w:tcW w:w="2378" w:type="dxa"/>
          </w:tcPr>
          <w:p w:rsidR="009B7CEA" w:rsidRPr="00A64E93" w:rsidRDefault="009B7CEA"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Администрация </w:t>
            </w:r>
          </w:p>
          <w:p w:rsidR="009B7CEA" w:rsidRPr="00A64E93" w:rsidRDefault="009B7CEA"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Педагог-психолог</w:t>
            </w:r>
          </w:p>
          <w:p w:rsidR="009B7CEA" w:rsidRPr="00A64E93" w:rsidRDefault="009B7CEA" w:rsidP="00826F94">
            <w:pPr>
              <w:spacing w:after="0" w:line="240" w:lineRule="auto"/>
              <w:rPr>
                <w:rFonts w:ascii="Times New Roman" w:hAnsi="Times New Roman" w:cs="Times New Roman"/>
                <w:sz w:val="24"/>
                <w:szCs w:val="24"/>
              </w:rPr>
            </w:pPr>
          </w:p>
        </w:tc>
        <w:tc>
          <w:tcPr>
            <w:tcW w:w="2050" w:type="dxa"/>
          </w:tcPr>
          <w:p w:rsidR="009B7CEA" w:rsidRPr="00A64E93" w:rsidRDefault="009B7CEA"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в течение года</w:t>
            </w:r>
          </w:p>
        </w:tc>
        <w:tc>
          <w:tcPr>
            <w:tcW w:w="1560" w:type="dxa"/>
          </w:tcPr>
          <w:p w:rsidR="009B7CEA" w:rsidRPr="00A64E93" w:rsidRDefault="009B7CEA"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Приказы </w:t>
            </w:r>
          </w:p>
        </w:tc>
      </w:tr>
      <w:tr w:rsidR="009B7CEA" w:rsidRPr="00A64E93" w:rsidTr="003A3856">
        <w:tc>
          <w:tcPr>
            <w:tcW w:w="566" w:type="dxa"/>
          </w:tcPr>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7.</w:t>
            </w:r>
          </w:p>
        </w:tc>
        <w:tc>
          <w:tcPr>
            <w:tcW w:w="4076" w:type="dxa"/>
          </w:tcPr>
          <w:p w:rsidR="009B7CEA" w:rsidRPr="00A64E93" w:rsidRDefault="009B7CEA" w:rsidP="00826F94">
            <w:pPr>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Заседания МО учителей:</w:t>
            </w:r>
          </w:p>
          <w:p w:rsidR="009B7CEA" w:rsidRPr="00A64E93" w:rsidRDefault="009B7CEA" w:rsidP="00826F94">
            <w:pPr>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lastRenderedPageBreak/>
              <w:t xml:space="preserve">- «Стандарты второго поколения»; </w:t>
            </w:r>
          </w:p>
          <w:p w:rsidR="009B7CEA" w:rsidRPr="00A64E93" w:rsidRDefault="009B7CEA" w:rsidP="00826F94">
            <w:pPr>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«Обсуждение рабочих программ  разных УМК по ФГОС ООО»</w:t>
            </w:r>
          </w:p>
        </w:tc>
        <w:tc>
          <w:tcPr>
            <w:tcW w:w="2378" w:type="dxa"/>
          </w:tcPr>
          <w:p w:rsidR="009B7CEA" w:rsidRPr="00A64E93" w:rsidRDefault="009B7CEA"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lastRenderedPageBreak/>
              <w:t xml:space="preserve">Руков. МО </w:t>
            </w:r>
          </w:p>
        </w:tc>
        <w:tc>
          <w:tcPr>
            <w:tcW w:w="2050" w:type="dxa"/>
          </w:tcPr>
          <w:p w:rsidR="009B7CEA" w:rsidRPr="00A64E93" w:rsidRDefault="009B7CEA"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в течение года</w:t>
            </w:r>
          </w:p>
        </w:tc>
        <w:tc>
          <w:tcPr>
            <w:tcW w:w="1560" w:type="dxa"/>
          </w:tcPr>
          <w:p w:rsidR="009B7CEA" w:rsidRPr="00A64E93" w:rsidRDefault="009B7CEA"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Протоколы </w:t>
            </w:r>
            <w:r w:rsidRPr="00A64E93">
              <w:rPr>
                <w:rFonts w:ascii="Times New Roman" w:hAnsi="Times New Roman" w:cs="Times New Roman"/>
                <w:sz w:val="24"/>
                <w:szCs w:val="24"/>
              </w:rPr>
              <w:lastRenderedPageBreak/>
              <w:t>МО</w:t>
            </w:r>
          </w:p>
        </w:tc>
      </w:tr>
      <w:tr w:rsidR="009B7CEA" w:rsidRPr="00A64E93" w:rsidTr="003A3856">
        <w:tc>
          <w:tcPr>
            <w:tcW w:w="566" w:type="dxa"/>
          </w:tcPr>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lastRenderedPageBreak/>
              <w:t>8.</w:t>
            </w:r>
          </w:p>
        </w:tc>
        <w:tc>
          <w:tcPr>
            <w:tcW w:w="4076" w:type="dxa"/>
          </w:tcPr>
          <w:p w:rsidR="009B7CEA" w:rsidRPr="00A64E93" w:rsidRDefault="009B7CEA" w:rsidP="00826F94">
            <w:pPr>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Общешкольное и классные род</w:t>
            </w:r>
            <w:r w:rsidRPr="00A64E93">
              <w:rPr>
                <w:rFonts w:ascii="Times New Roman" w:hAnsi="Times New Roman" w:cs="Times New Roman"/>
                <w:sz w:val="24"/>
                <w:szCs w:val="24"/>
              </w:rPr>
              <w:t>и</w:t>
            </w:r>
            <w:r w:rsidRPr="00A64E93">
              <w:rPr>
                <w:rFonts w:ascii="Times New Roman" w:hAnsi="Times New Roman" w:cs="Times New Roman"/>
                <w:sz w:val="24"/>
                <w:szCs w:val="24"/>
              </w:rPr>
              <w:t>тельские собрания:</w:t>
            </w:r>
          </w:p>
          <w:p w:rsidR="009B7CEA" w:rsidRPr="00A64E93" w:rsidRDefault="009B7CEA" w:rsidP="00541F11">
            <w:pPr>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 xml:space="preserve"> «Готовность ОУ к переходу на ФГОС ООО</w:t>
            </w:r>
            <w:r w:rsidR="00541F11" w:rsidRPr="00A64E93">
              <w:rPr>
                <w:rFonts w:ascii="Times New Roman" w:hAnsi="Times New Roman" w:cs="Times New Roman"/>
                <w:sz w:val="24"/>
                <w:szCs w:val="24"/>
              </w:rPr>
              <w:t>. О</w:t>
            </w:r>
            <w:r w:rsidRPr="00A64E93">
              <w:rPr>
                <w:rFonts w:ascii="Times New Roman" w:hAnsi="Times New Roman" w:cs="Times New Roman"/>
                <w:sz w:val="24"/>
                <w:szCs w:val="24"/>
              </w:rPr>
              <w:t>рганизация учебной и внеурочной деятельности пятиклас</w:t>
            </w:r>
            <w:r w:rsidRPr="00A64E93">
              <w:rPr>
                <w:rFonts w:ascii="Times New Roman" w:hAnsi="Times New Roman" w:cs="Times New Roman"/>
                <w:sz w:val="24"/>
                <w:szCs w:val="24"/>
              </w:rPr>
              <w:t>с</w:t>
            </w:r>
            <w:r w:rsidRPr="00A64E93">
              <w:rPr>
                <w:rFonts w:ascii="Times New Roman" w:hAnsi="Times New Roman" w:cs="Times New Roman"/>
                <w:sz w:val="24"/>
                <w:szCs w:val="24"/>
              </w:rPr>
              <w:t>ников в условиях внедрения ФГОС ООО»</w:t>
            </w:r>
          </w:p>
        </w:tc>
        <w:tc>
          <w:tcPr>
            <w:tcW w:w="2378" w:type="dxa"/>
          </w:tcPr>
          <w:p w:rsidR="009B7CEA" w:rsidRPr="00A64E93" w:rsidRDefault="009B7CEA"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Классные руковод</w:t>
            </w:r>
            <w:r w:rsidRPr="00A64E93">
              <w:rPr>
                <w:rFonts w:ascii="Times New Roman" w:hAnsi="Times New Roman" w:cs="Times New Roman"/>
                <w:sz w:val="24"/>
                <w:szCs w:val="24"/>
              </w:rPr>
              <w:t>и</w:t>
            </w:r>
            <w:r w:rsidRPr="00A64E93">
              <w:rPr>
                <w:rFonts w:ascii="Times New Roman" w:hAnsi="Times New Roman" w:cs="Times New Roman"/>
                <w:sz w:val="24"/>
                <w:szCs w:val="24"/>
              </w:rPr>
              <w:t>тели</w:t>
            </w:r>
          </w:p>
          <w:p w:rsidR="009B7CEA" w:rsidRPr="00A64E93" w:rsidRDefault="009B7CEA"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Педагог-психолог</w:t>
            </w:r>
          </w:p>
          <w:p w:rsidR="009B7CEA" w:rsidRPr="00A64E93" w:rsidRDefault="009B7CEA"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 Администрация</w:t>
            </w:r>
          </w:p>
          <w:p w:rsidR="009B7CEA" w:rsidRPr="00A64E93" w:rsidRDefault="009B7CEA" w:rsidP="00826F94">
            <w:pPr>
              <w:spacing w:after="0" w:line="240" w:lineRule="auto"/>
              <w:rPr>
                <w:rFonts w:ascii="Times New Roman" w:hAnsi="Times New Roman" w:cs="Times New Roman"/>
                <w:sz w:val="24"/>
                <w:szCs w:val="24"/>
              </w:rPr>
            </w:pPr>
          </w:p>
        </w:tc>
        <w:tc>
          <w:tcPr>
            <w:tcW w:w="2050" w:type="dxa"/>
          </w:tcPr>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 xml:space="preserve">март – </w:t>
            </w:r>
          </w:p>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апрель</w:t>
            </w:r>
          </w:p>
          <w:p w:rsidR="009B7CEA" w:rsidRPr="00A64E93" w:rsidRDefault="009B7CEA" w:rsidP="00826F94">
            <w:pPr>
              <w:spacing w:after="0" w:line="240" w:lineRule="auto"/>
              <w:jc w:val="center"/>
              <w:rPr>
                <w:rFonts w:ascii="Times New Roman" w:hAnsi="Times New Roman" w:cs="Times New Roman"/>
                <w:sz w:val="24"/>
                <w:szCs w:val="24"/>
              </w:rPr>
            </w:pPr>
          </w:p>
        </w:tc>
        <w:tc>
          <w:tcPr>
            <w:tcW w:w="1560" w:type="dxa"/>
          </w:tcPr>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 xml:space="preserve">Протоколы </w:t>
            </w:r>
          </w:p>
        </w:tc>
      </w:tr>
      <w:tr w:rsidR="009B7CEA" w:rsidRPr="00A64E93" w:rsidTr="003A3856">
        <w:tc>
          <w:tcPr>
            <w:tcW w:w="566" w:type="dxa"/>
          </w:tcPr>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9.</w:t>
            </w:r>
          </w:p>
        </w:tc>
        <w:tc>
          <w:tcPr>
            <w:tcW w:w="4076" w:type="dxa"/>
          </w:tcPr>
          <w:p w:rsidR="009B7CEA" w:rsidRPr="00A64E93" w:rsidRDefault="009B7CEA"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Проведение диагностики:</w:t>
            </w:r>
          </w:p>
          <w:p w:rsidR="009B7CEA" w:rsidRPr="00A64E93" w:rsidRDefault="009B7CEA"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 готовности МБОУ к введению ф</w:t>
            </w:r>
            <w:r w:rsidRPr="00A64E93">
              <w:rPr>
                <w:rFonts w:ascii="Times New Roman" w:hAnsi="Times New Roman" w:cs="Times New Roman"/>
                <w:sz w:val="24"/>
                <w:szCs w:val="24"/>
              </w:rPr>
              <w:t>е</w:t>
            </w:r>
            <w:r w:rsidRPr="00A64E93">
              <w:rPr>
                <w:rFonts w:ascii="Times New Roman" w:hAnsi="Times New Roman" w:cs="Times New Roman"/>
                <w:sz w:val="24"/>
                <w:szCs w:val="24"/>
              </w:rPr>
              <w:t>дерального государственного обр</w:t>
            </w:r>
            <w:r w:rsidRPr="00A64E93">
              <w:rPr>
                <w:rFonts w:ascii="Times New Roman" w:hAnsi="Times New Roman" w:cs="Times New Roman"/>
                <w:sz w:val="24"/>
                <w:szCs w:val="24"/>
              </w:rPr>
              <w:t>а</w:t>
            </w:r>
            <w:r w:rsidRPr="00A64E93">
              <w:rPr>
                <w:rFonts w:ascii="Times New Roman" w:hAnsi="Times New Roman" w:cs="Times New Roman"/>
                <w:sz w:val="24"/>
                <w:szCs w:val="24"/>
              </w:rPr>
              <w:t xml:space="preserve">зовательного стандарта основного общего образования </w:t>
            </w:r>
          </w:p>
          <w:p w:rsidR="009B7CEA" w:rsidRPr="00A64E93" w:rsidRDefault="009B7CEA" w:rsidP="00826F94">
            <w:pPr>
              <w:widowControl w:val="0"/>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-организация изучения общественн</w:t>
            </w:r>
            <w:r w:rsidRPr="00A64E93">
              <w:rPr>
                <w:rFonts w:ascii="Times New Roman" w:hAnsi="Times New Roman" w:cs="Times New Roman"/>
                <w:sz w:val="24"/>
                <w:szCs w:val="24"/>
              </w:rPr>
              <w:t>о</w:t>
            </w:r>
            <w:r w:rsidRPr="00A64E93">
              <w:rPr>
                <w:rFonts w:ascii="Times New Roman" w:hAnsi="Times New Roman" w:cs="Times New Roman"/>
                <w:sz w:val="24"/>
                <w:szCs w:val="24"/>
              </w:rPr>
              <w:t>го мнения по вопросам введения н</w:t>
            </w:r>
            <w:r w:rsidRPr="00A64E93">
              <w:rPr>
                <w:rFonts w:ascii="Times New Roman" w:hAnsi="Times New Roman" w:cs="Times New Roman"/>
                <w:sz w:val="24"/>
                <w:szCs w:val="24"/>
              </w:rPr>
              <w:t>о</w:t>
            </w:r>
            <w:r w:rsidRPr="00A64E93">
              <w:rPr>
                <w:rFonts w:ascii="Times New Roman" w:hAnsi="Times New Roman" w:cs="Times New Roman"/>
                <w:sz w:val="24"/>
                <w:szCs w:val="24"/>
              </w:rPr>
              <w:t>вых стандартов и внесения дополн</w:t>
            </w:r>
            <w:r w:rsidRPr="00A64E93">
              <w:rPr>
                <w:rFonts w:ascii="Times New Roman" w:hAnsi="Times New Roman" w:cs="Times New Roman"/>
                <w:sz w:val="24"/>
                <w:szCs w:val="24"/>
              </w:rPr>
              <w:t>е</w:t>
            </w:r>
            <w:r w:rsidRPr="00A64E93">
              <w:rPr>
                <w:rFonts w:ascii="Times New Roman" w:hAnsi="Times New Roman" w:cs="Times New Roman"/>
                <w:sz w:val="24"/>
                <w:szCs w:val="24"/>
              </w:rPr>
              <w:t>ний в содержание ООП ООО</w:t>
            </w:r>
          </w:p>
        </w:tc>
        <w:tc>
          <w:tcPr>
            <w:tcW w:w="2378" w:type="dxa"/>
          </w:tcPr>
          <w:p w:rsidR="009B7CEA" w:rsidRPr="00A64E93" w:rsidRDefault="009B7CEA"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Заместитель дире</w:t>
            </w:r>
            <w:r w:rsidRPr="00A64E93">
              <w:rPr>
                <w:rFonts w:ascii="Times New Roman" w:hAnsi="Times New Roman" w:cs="Times New Roman"/>
                <w:sz w:val="24"/>
                <w:szCs w:val="24"/>
              </w:rPr>
              <w:t>к</w:t>
            </w:r>
            <w:r w:rsidRPr="00A64E93">
              <w:rPr>
                <w:rFonts w:ascii="Times New Roman" w:hAnsi="Times New Roman" w:cs="Times New Roman"/>
                <w:sz w:val="24"/>
                <w:szCs w:val="24"/>
              </w:rPr>
              <w:t xml:space="preserve">тора </w:t>
            </w:r>
          </w:p>
          <w:p w:rsidR="009B7CEA" w:rsidRPr="00A64E93" w:rsidRDefault="009B7CEA"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Игошина Н.А.</w:t>
            </w:r>
          </w:p>
          <w:p w:rsidR="00541F11" w:rsidRPr="00A64E93" w:rsidRDefault="00541F11" w:rsidP="00541F11">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Директор</w:t>
            </w:r>
          </w:p>
          <w:p w:rsidR="00541F11" w:rsidRPr="00A64E93" w:rsidRDefault="00541F11" w:rsidP="00541F11">
            <w:pPr>
              <w:spacing w:after="0" w:line="240" w:lineRule="auto"/>
              <w:rPr>
                <w:rFonts w:ascii="Times New Roman" w:hAnsi="Times New Roman" w:cs="Times New Roman"/>
                <w:b/>
                <w:bCs/>
                <w:sz w:val="24"/>
                <w:szCs w:val="24"/>
              </w:rPr>
            </w:pPr>
            <w:r w:rsidRPr="00A64E93">
              <w:rPr>
                <w:rFonts w:ascii="Times New Roman" w:hAnsi="Times New Roman" w:cs="Times New Roman"/>
                <w:sz w:val="24"/>
                <w:szCs w:val="24"/>
              </w:rPr>
              <w:t xml:space="preserve"> Холодова Э.В.</w:t>
            </w:r>
          </w:p>
        </w:tc>
        <w:tc>
          <w:tcPr>
            <w:tcW w:w="2050" w:type="dxa"/>
          </w:tcPr>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Февраль-май 2015</w:t>
            </w:r>
          </w:p>
          <w:p w:rsidR="00541F11" w:rsidRPr="00A64E93" w:rsidRDefault="00541F11" w:rsidP="00826F94">
            <w:pPr>
              <w:spacing w:after="0" w:line="240" w:lineRule="auto"/>
              <w:jc w:val="center"/>
              <w:rPr>
                <w:rFonts w:ascii="Times New Roman" w:hAnsi="Times New Roman" w:cs="Times New Roman"/>
                <w:sz w:val="24"/>
                <w:szCs w:val="24"/>
              </w:rPr>
            </w:pPr>
          </w:p>
          <w:p w:rsidR="00541F11" w:rsidRPr="00A64E93" w:rsidRDefault="00541F11" w:rsidP="00826F94">
            <w:pPr>
              <w:spacing w:after="0" w:line="240" w:lineRule="auto"/>
              <w:jc w:val="center"/>
              <w:rPr>
                <w:rFonts w:ascii="Times New Roman" w:hAnsi="Times New Roman" w:cs="Times New Roman"/>
                <w:sz w:val="24"/>
                <w:szCs w:val="24"/>
              </w:rPr>
            </w:pPr>
          </w:p>
          <w:p w:rsidR="00541F11" w:rsidRPr="00A64E93" w:rsidRDefault="00541F11" w:rsidP="00826F94">
            <w:pPr>
              <w:spacing w:after="0" w:line="240" w:lineRule="auto"/>
              <w:jc w:val="center"/>
              <w:rPr>
                <w:rFonts w:ascii="Times New Roman" w:hAnsi="Times New Roman" w:cs="Times New Roman"/>
                <w:sz w:val="24"/>
                <w:szCs w:val="24"/>
              </w:rPr>
            </w:pPr>
          </w:p>
          <w:p w:rsidR="00541F11" w:rsidRPr="00A64E93" w:rsidRDefault="00541F11" w:rsidP="00826F94">
            <w:pPr>
              <w:spacing w:after="0" w:line="240" w:lineRule="auto"/>
              <w:jc w:val="center"/>
              <w:rPr>
                <w:rFonts w:ascii="Times New Roman" w:hAnsi="Times New Roman" w:cs="Times New Roman"/>
                <w:sz w:val="24"/>
                <w:szCs w:val="24"/>
              </w:rPr>
            </w:pPr>
          </w:p>
          <w:p w:rsidR="00541F11" w:rsidRPr="00A64E93" w:rsidRDefault="00541F11" w:rsidP="00826F94">
            <w:pPr>
              <w:spacing w:after="0" w:line="240" w:lineRule="auto"/>
              <w:jc w:val="center"/>
              <w:rPr>
                <w:rFonts w:ascii="Times New Roman" w:hAnsi="Times New Roman" w:cs="Times New Roman"/>
                <w:sz w:val="24"/>
                <w:szCs w:val="24"/>
              </w:rPr>
            </w:pPr>
          </w:p>
          <w:p w:rsidR="00541F11" w:rsidRPr="00A64E93" w:rsidRDefault="00541F11"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Сентябрь, май</w:t>
            </w:r>
          </w:p>
          <w:p w:rsidR="00541F11" w:rsidRPr="00A64E93" w:rsidRDefault="00541F11"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ежегодно</w:t>
            </w:r>
          </w:p>
        </w:tc>
        <w:tc>
          <w:tcPr>
            <w:tcW w:w="1560" w:type="dxa"/>
          </w:tcPr>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Справки</w:t>
            </w:r>
          </w:p>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приказ</w:t>
            </w:r>
          </w:p>
        </w:tc>
      </w:tr>
      <w:tr w:rsidR="009B7CEA" w:rsidRPr="00A64E93" w:rsidTr="003A3856">
        <w:tc>
          <w:tcPr>
            <w:tcW w:w="566" w:type="dxa"/>
          </w:tcPr>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10.</w:t>
            </w:r>
          </w:p>
        </w:tc>
        <w:tc>
          <w:tcPr>
            <w:tcW w:w="4076" w:type="dxa"/>
          </w:tcPr>
          <w:p w:rsidR="009B7CEA" w:rsidRPr="00A64E93" w:rsidRDefault="009B7CEA" w:rsidP="00826F94">
            <w:pPr>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Организация взаимодействия МБОУ с учреждениями допол</w:t>
            </w:r>
            <w:r w:rsidR="00541F11" w:rsidRPr="00A64E93">
              <w:rPr>
                <w:rFonts w:ascii="Times New Roman" w:hAnsi="Times New Roman" w:cs="Times New Roman"/>
                <w:sz w:val="24"/>
                <w:szCs w:val="24"/>
              </w:rPr>
              <w:t>нительного образования детей</w:t>
            </w:r>
          </w:p>
        </w:tc>
        <w:tc>
          <w:tcPr>
            <w:tcW w:w="2378" w:type="dxa"/>
          </w:tcPr>
          <w:p w:rsidR="009B7CEA" w:rsidRPr="00A64E93" w:rsidRDefault="009B7CEA"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Зам. директора</w:t>
            </w:r>
          </w:p>
          <w:p w:rsidR="009B7CEA" w:rsidRPr="00A64E93" w:rsidRDefault="009B7CEA" w:rsidP="00826F94">
            <w:pPr>
              <w:spacing w:after="0" w:line="240" w:lineRule="auto"/>
              <w:rPr>
                <w:rFonts w:ascii="Times New Roman" w:hAnsi="Times New Roman" w:cs="Times New Roman"/>
                <w:b/>
                <w:bCs/>
                <w:sz w:val="24"/>
                <w:szCs w:val="24"/>
              </w:rPr>
            </w:pPr>
          </w:p>
        </w:tc>
        <w:tc>
          <w:tcPr>
            <w:tcW w:w="2050" w:type="dxa"/>
          </w:tcPr>
          <w:p w:rsidR="009B7CEA" w:rsidRPr="00A64E93" w:rsidRDefault="009B7CEA" w:rsidP="00541F11">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 xml:space="preserve">До 1сентября </w:t>
            </w:r>
            <w:r w:rsidR="00541F11" w:rsidRPr="00A64E93">
              <w:rPr>
                <w:rFonts w:ascii="Times New Roman" w:hAnsi="Times New Roman" w:cs="Times New Roman"/>
                <w:sz w:val="24"/>
                <w:szCs w:val="24"/>
              </w:rPr>
              <w:t xml:space="preserve"> ежегодно</w:t>
            </w:r>
          </w:p>
        </w:tc>
        <w:tc>
          <w:tcPr>
            <w:tcW w:w="1560" w:type="dxa"/>
          </w:tcPr>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 xml:space="preserve">Договоры </w:t>
            </w:r>
          </w:p>
        </w:tc>
      </w:tr>
      <w:tr w:rsidR="009B7CEA" w:rsidRPr="00A64E93" w:rsidTr="003A3856">
        <w:tc>
          <w:tcPr>
            <w:tcW w:w="566" w:type="dxa"/>
          </w:tcPr>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12.</w:t>
            </w:r>
          </w:p>
        </w:tc>
        <w:tc>
          <w:tcPr>
            <w:tcW w:w="4076" w:type="dxa"/>
          </w:tcPr>
          <w:p w:rsidR="009B7CEA" w:rsidRPr="00A64E93" w:rsidRDefault="009B7CEA" w:rsidP="00826F94">
            <w:pPr>
              <w:autoSpaceDE w:val="0"/>
              <w:autoSpaceDN w:val="0"/>
              <w:adjustRightInd w:val="0"/>
              <w:spacing w:after="0" w:line="240" w:lineRule="auto"/>
              <w:rPr>
                <w:rFonts w:ascii="Times New Roman" w:hAnsi="Times New Roman" w:cs="Times New Roman"/>
                <w:color w:val="FF0000"/>
                <w:sz w:val="24"/>
                <w:szCs w:val="24"/>
              </w:rPr>
            </w:pPr>
            <w:r w:rsidRPr="00A64E93">
              <w:rPr>
                <w:rFonts w:ascii="Times New Roman" w:hAnsi="Times New Roman" w:cs="Times New Roman"/>
                <w:sz w:val="24"/>
                <w:szCs w:val="24"/>
              </w:rPr>
              <w:t>Планирование организации внеуро</w:t>
            </w:r>
            <w:r w:rsidRPr="00A64E93">
              <w:rPr>
                <w:rFonts w:ascii="Times New Roman" w:hAnsi="Times New Roman" w:cs="Times New Roman"/>
                <w:sz w:val="24"/>
                <w:szCs w:val="24"/>
              </w:rPr>
              <w:t>ч</w:t>
            </w:r>
            <w:r w:rsidRPr="00A64E93">
              <w:rPr>
                <w:rFonts w:ascii="Times New Roman" w:hAnsi="Times New Roman" w:cs="Times New Roman"/>
                <w:sz w:val="24"/>
                <w:szCs w:val="24"/>
              </w:rPr>
              <w:t>ной деятельности учащихся  в соо</w:t>
            </w:r>
            <w:r w:rsidRPr="00A64E93">
              <w:rPr>
                <w:rFonts w:ascii="Times New Roman" w:hAnsi="Times New Roman" w:cs="Times New Roman"/>
                <w:sz w:val="24"/>
                <w:szCs w:val="24"/>
              </w:rPr>
              <w:t>т</w:t>
            </w:r>
            <w:r w:rsidRPr="00A64E93">
              <w:rPr>
                <w:rFonts w:ascii="Times New Roman" w:hAnsi="Times New Roman" w:cs="Times New Roman"/>
                <w:sz w:val="24"/>
                <w:szCs w:val="24"/>
              </w:rPr>
              <w:t>ветствии с ФГОС ООО</w:t>
            </w:r>
          </w:p>
        </w:tc>
        <w:tc>
          <w:tcPr>
            <w:tcW w:w="2378" w:type="dxa"/>
          </w:tcPr>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Администрация</w:t>
            </w:r>
          </w:p>
        </w:tc>
        <w:tc>
          <w:tcPr>
            <w:tcW w:w="2050" w:type="dxa"/>
          </w:tcPr>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В течение года</w:t>
            </w:r>
          </w:p>
        </w:tc>
        <w:tc>
          <w:tcPr>
            <w:tcW w:w="1560" w:type="dxa"/>
          </w:tcPr>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План вн</w:t>
            </w:r>
            <w:r w:rsidRPr="00A64E93">
              <w:rPr>
                <w:rFonts w:ascii="Times New Roman" w:hAnsi="Times New Roman" w:cs="Times New Roman"/>
                <w:sz w:val="24"/>
                <w:szCs w:val="24"/>
              </w:rPr>
              <w:t>е</w:t>
            </w:r>
            <w:r w:rsidRPr="00A64E93">
              <w:rPr>
                <w:rFonts w:ascii="Times New Roman" w:hAnsi="Times New Roman" w:cs="Times New Roman"/>
                <w:sz w:val="24"/>
                <w:szCs w:val="24"/>
              </w:rPr>
              <w:t>урочной д</w:t>
            </w:r>
            <w:r w:rsidRPr="00A64E93">
              <w:rPr>
                <w:rFonts w:ascii="Times New Roman" w:hAnsi="Times New Roman" w:cs="Times New Roman"/>
                <w:sz w:val="24"/>
                <w:szCs w:val="24"/>
              </w:rPr>
              <w:t>е</w:t>
            </w:r>
            <w:r w:rsidRPr="00A64E93">
              <w:rPr>
                <w:rFonts w:ascii="Times New Roman" w:hAnsi="Times New Roman" w:cs="Times New Roman"/>
                <w:sz w:val="24"/>
                <w:szCs w:val="24"/>
              </w:rPr>
              <w:t>ятельности</w:t>
            </w:r>
          </w:p>
        </w:tc>
      </w:tr>
      <w:tr w:rsidR="009B7CEA" w:rsidRPr="00A64E93" w:rsidTr="003A3856">
        <w:tc>
          <w:tcPr>
            <w:tcW w:w="566" w:type="dxa"/>
          </w:tcPr>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13.</w:t>
            </w:r>
          </w:p>
        </w:tc>
        <w:tc>
          <w:tcPr>
            <w:tcW w:w="4076" w:type="dxa"/>
          </w:tcPr>
          <w:p w:rsidR="009B7CEA" w:rsidRPr="00A64E93" w:rsidRDefault="009B7CEA" w:rsidP="00826F94">
            <w:pPr>
              <w:autoSpaceDE w:val="0"/>
              <w:autoSpaceDN w:val="0"/>
              <w:adjustRightInd w:val="0"/>
              <w:spacing w:after="0" w:line="240" w:lineRule="auto"/>
              <w:rPr>
                <w:rFonts w:ascii="Times New Roman" w:hAnsi="Times New Roman" w:cs="Times New Roman"/>
                <w:sz w:val="24"/>
                <w:szCs w:val="24"/>
              </w:rPr>
            </w:pPr>
            <w:r w:rsidRPr="00A64E93">
              <w:rPr>
                <w:rFonts w:ascii="Times New Roman" w:hAnsi="Times New Roman" w:cs="Times New Roman"/>
                <w:sz w:val="24"/>
                <w:szCs w:val="24"/>
              </w:rPr>
              <w:t>Заседания Управляющего совета, Совета родителей школы по введ</w:t>
            </w:r>
            <w:r w:rsidRPr="00A64E93">
              <w:rPr>
                <w:rFonts w:ascii="Times New Roman" w:hAnsi="Times New Roman" w:cs="Times New Roman"/>
                <w:sz w:val="24"/>
                <w:szCs w:val="24"/>
              </w:rPr>
              <w:t>е</w:t>
            </w:r>
            <w:r w:rsidRPr="00A64E93">
              <w:rPr>
                <w:rFonts w:ascii="Times New Roman" w:hAnsi="Times New Roman" w:cs="Times New Roman"/>
                <w:sz w:val="24"/>
                <w:szCs w:val="24"/>
              </w:rPr>
              <w:t>нию дорожной карты, разработке  и принятию проекта ООП ООО</w:t>
            </w:r>
            <w:r w:rsidR="00541F11" w:rsidRPr="00A64E93">
              <w:rPr>
                <w:rFonts w:ascii="Times New Roman" w:hAnsi="Times New Roman" w:cs="Times New Roman"/>
                <w:sz w:val="24"/>
                <w:szCs w:val="24"/>
              </w:rPr>
              <w:t>, реал</w:t>
            </w:r>
            <w:r w:rsidR="00541F11" w:rsidRPr="00A64E93">
              <w:rPr>
                <w:rFonts w:ascii="Times New Roman" w:hAnsi="Times New Roman" w:cs="Times New Roman"/>
                <w:sz w:val="24"/>
                <w:szCs w:val="24"/>
              </w:rPr>
              <w:t>и</w:t>
            </w:r>
            <w:r w:rsidR="00541F11" w:rsidRPr="00A64E93">
              <w:rPr>
                <w:rFonts w:ascii="Times New Roman" w:hAnsi="Times New Roman" w:cs="Times New Roman"/>
                <w:sz w:val="24"/>
                <w:szCs w:val="24"/>
              </w:rPr>
              <w:t>зации ФГОС ООО</w:t>
            </w:r>
          </w:p>
        </w:tc>
        <w:tc>
          <w:tcPr>
            <w:tcW w:w="2378" w:type="dxa"/>
          </w:tcPr>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Администрация</w:t>
            </w:r>
          </w:p>
        </w:tc>
        <w:tc>
          <w:tcPr>
            <w:tcW w:w="2050" w:type="dxa"/>
          </w:tcPr>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 xml:space="preserve"> Август 2014- а</w:t>
            </w:r>
            <w:r w:rsidRPr="00A64E93">
              <w:rPr>
                <w:rFonts w:ascii="Times New Roman" w:hAnsi="Times New Roman" w:cs="Times New Roman"/>
                <w:sz w:val="24"/>
                <w:szCs w:val="24"/>
              </w:rPr>
              <w:t>в</w:t>
            </w:r>
            <w:r w:rsidRPr="00A64E93">
              <w:rPr>
                <w:rFonts w:ascii="Times New Roman" w:hAnsi="Times New Roman" w:cs="Times New Roman"/>
                <w:sz w:val="24"/>
                <w:szCs w:val="24"/>
              </w:rPr>
              <w:t>густ 2015</w:t>
            </w:r>
          </w:p>
          <w:p w:rsidR="00541F11" w:rsidRPr="00A64E93" w:rsidRDefault="00541F11"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 xml:space="preserve">По мере </w:t>
            </w:r>
          </w:p>
          <w:p w:rsidR="00541F11" w:rsidRPr="00A64E93" w:rsidRDefault="00541F11"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необходимости</w:t>
            </w:r>
          </w:p>
        </w:tc>
        <w:tc>
          <w:tcPr>
            <w:tcW w:w="1560" w:type="dxa"/>
          </w:tcPr>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Протоколы</w:t>
            </w:r>
          </w:p>
        </w:tc>
      </w:tr>
      <w:tr w:rsidR="009B7CEA" w:rsidRPr="00A64E93" w:rsidTr="003A3856">
        <w:tc>
          <w:tcPr>
            <w:tcW w:w="566" w:type="dxa"/>
          </w:tcPr>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14.</w:t>
            </w:r>
          </w:p>
        </w:tc>
        <w:tc>
          <w:tcPr>
            <w:tcW w:w="4076" w:type="dxa"/>
          </w:tcPr>
          <w:p w:rsidR="009B7CEA" w:rsidRPr="00A64E93" w:rsidRDefault="009B7CEA" w:rsidP="00826F94">
            <w:pPr>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Информирование учителей, родит</w:t>
            </w:r>
            <w:r w:rsidRPr="00A64E93">
              <w:rPr>
                <w:rFonts w:ascii="Times New Roman" w:hAnsi="Times New Roman" w:cs="Times New Roman"/>
                <w:sz w:val="24"/>
                <w:szCs w:val="24"/>
              </w:rPr>
              <w:t>е</w:t>
            </w:r>
            <w:r w:rsidRPr="00A64E93">
              <w:rPr>
                <w:rFonts w:ascii="Times New Roman" w:hAnsi="Times New Roman" w:cs="Times New Roman"/>
                <w:sz w:val="24"/>
                <w:szCs w:val="24"/>
              </w:rPr>
              <w:t>лей</w:t>
            </w:r>
            <w:r w:rsidR="00541F11" w:rsidRPr="00A64E93">
              <w:rPr>
                <w:rFonts w:ascii="Times New Roman" w:hAnsi="Times New Roman" w:cs="Times New Roman"/>
                <w:sz w:val="24"/>
                <w:szCs w:val="24"/>
              </w:rPr>
              <w:t xml:space="preserve"> (законных представителей)</w:t>
            </w:r>
            <w:r w:rsidRPr="00A64E93">
              <w:rPr>
                <w:rFonts w:ascii="Times New Roman" w:hAnsi="Times New Roman" w:cs="Times New Roman"/>
                <w:sz w:val="24"/>
                <w:szCs w:val="24"/>
              </w:rPr>
              <w:t xml:space="preserve"> и учащихся о построении образов</w:t>
            </w:r>
            <w:r w:rsidRPr="00A64E93">
              <w:rPr>
                <w:rFonts w:ascii="Times New Roman" w:hAnsi="Times New Roman" w:cs="Times New Roman"/>
                <w:sz w:val="24"/>
                <w:szCs w:val="24"/>
              </w:rPr>
              <w:t>а</w:t>
            </w:r>
            <w:r w:rsidRPr="00A64E93">
              <w:rPr>
                <w:rFonts w:ascii="Times New Roman" w:hAnsi="Times New Roman" w:cs="Times New Roman"/>
                <w:sz w:val="24"/>
                <w:szCs w:val="24"/>
              </w:rPr>
              <w:t>тельного процесса в рамках ФГОС ООО через школьный сайт</w:t>
            </w:r>
          </w:p>
        </w:tc>
        <w:tc>
          <w:tcPr>
            <w:tcW w:w="2378" w:type="dxa"/>
          </w:tcPr>
          <w:p w:rsidR="009B7CEA" w:rsidRPr="00A64E93" w:rsidRDefault="009B7CEA"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Администрация</w:t>
            </w:r>
          </w:p>
        </w:tc>
        <w:tc>
          <w:tcPr>
            <w:tcW w:w="2050" w:type="dxa"/>
          </w:tcPr>
          <w:p w:rsidR="009B7CEA" w:rsidRPr="00A64E93" w:rsidRDefault="009B7CEA"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 xml:space="preserve"> В течение года </w:t>
            </w:r>
          </w:p>
        </w:tc>
        <w:tc>
          <w:tcPr>
            <w:tcW w:w="1560" w:type="dxa"/>
          </w:tcPr>
          <w:p w:rsidR="009B7CEA" w:rsidRPr="00A64E93" w:rsidRDefault="00541F11"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Информация сайта</w:t>
            </w:r>
          </w:p>
        </w:tc>
      </w:tr>
      <w:tr w:rsidR="009B7CEA" w:rsidRPr="00A64E93" w:rsidTr="003A3856">
        <w:tc>
          <w:tcPr>
            <w:tcW w:w="566" w:type="dxa"/>
          </w:tcPr>
          <w:p w:rsidR="009B7CEA" w:rsidRPr="00A64E93" w:rsidRDefault="009B7CEA" w:rsidP="00826F94">
            <w:pPr>
              <w:spacing w:after="0" w:line="240" w:lineRule="auto"/>
              <w:jc w:val="center"/>
              <w:rPr>
                <w:rFonts w:ascii="Times New Roman" w:hAnsi="Times New Roman" w:cs="Times New Roman"/>
                <w:sz w:val="24"/>
                <w:szCs w:val="24"/>
              </w:rPr>
            </w:pPr>
            <w:r w:rsidRPr="00A64E93">
              <w:rPr>
                <w:rFonts w:ascii="Times New Roman" w:hAnsi="Times New Roman" w:cs="Times New Roman"/>
                <w:sz w:val="24"/>
                <w:szCs w:val="24"/>
              </w:rPr>
              <w:t>15</w:t>
            </w:r>
          </w:p>
        </w:tc>
        <w:tc>
          <w:tcPr>
            <w:tcW w:w="4076" w:type="dxa"/>
          </w:tcPr>
          <w:p w:rsidR="009B7CEA" w:rsidRPr="00A64E93" w:rsidRDefault="009B7CEA" w:rsidP="00826F94">
            <w:pPr>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Психолого-педагогическое сопр</w:t>
            </w:r>
            <w:r w:rsidRPr="00A64E93">
              <w:rPr>
                <w:rFonts w:ascii="Times New Roman" w:hAnsi="Times New Roman" w:cs="Times New Roman"/>
                <w:sz w:val="24"/>
                <w:szCs w:val="24"/>
              </w:rPr>
              <w:t>о</w:t>
            </w:r>
            <w:r w:rsidRPr="00A64E93">
              <w:rPr>
                <w:rFonts w:ascii="Times New Roman" w:hAnsi="Times New Roman" w:cs="Times New Roman"/>
                <w:sz w:val="24"/>
                <w:szCs w:val="24"/>
              </w:rPr>
              <w:t>вождение участников образовател</w:t>
            </w:r>
            <w:r w:rsidRPr="00A64E93">
              <w:rPr>
                <w:rFonts w:ascii="Times New Roman" w:hAnsi="Times New Roman" w:cs="Times New Roman"/>
                <w:sz w:val="24"/>
                <w:szCs w:val="24"/>
              </w:rPr>
              <w:t>ь</w:t>
            </w:r>
            <w:r w:rsidRPr="00A64E93">
              <w:rPr>
                <w:rFonts w:ascii="Times New Roman" w:hAnsi="Times New Roman" w:cs="Times New Roman"/>
                <w:sz w:val="24"/>
                <w:szCs w:val="24"/>
              </w:rPr>
              <w:t>ного процесса на уровне основного общего образования</w:t>
            </w:r>
          </w:p>
        </w:tc>
        <w:tc>
          <w:tcPr>
            <w:tcW w:w="2378" w:type="dxa"/>
          </w:tcPr>
          <w:p w:rsidR="009B7CEA" w:rsidRPr="00A64E93" w:rsidRDefault="009B7CEA"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Педагог-психолог Хрипункова Н.И.</w:t>
            </w:r>
          </w:p>
          <w:p w:rsidR="00541F11" w:rsidRPr="00A64E93" w:rsidRDefault="00541F11"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Зам. директора Игошина Н.А.</w:t>
            </w:r>
          </w:p>
        </w:tc>
        <w:tc>
          <w:tcPr>
            <w:tcW w:w="2050" w:type="dxa"/>
          </w:tcPr>
          <w:p w:rsidR="009B7CEA" w:rsidRPr="00A64E93" w:rsidRDefault="009B7CEA"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В течение года</w:t>
            </w:r>
          </w:p>
        </w:tc>
        <w:tc>
          <w:tcPr>
            <w:tcW w:w="1560" w:type="dxa"/>
          </w:tcPr>
          <w:p w:rsidR="009B7CEA" w:rsidRPr="00A64E93" w:rsidRDefault="00541F11" w:rsidP="00826F94">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справка</w:t>
            </w:r>
          </w:p>
        </w:tc>
      </w:tr>
    </w:tbl>
    <w:p w:rsidR="007A135B" w:rsidRPr="00A64E93" w:rsidRDefault="007A135B" w:rsidP="00D65328">
      <w:pPr>
        <w:spacing w:after="0" w:line="240" w:lineRule="auto"/>
        <w:jc w:val="both"/>
        <w:rPr>
          <w:rFonts w:ascii="Times New Roman" w:hAnsi="Times New Roman" w:cs="Times New Roman"/>
          <w:b/>
          <w:bCs/>
          <w:sz w:val="24"/>
          <w:szCs w:val="24"/>
        </w:rPr>
      </w:pPr>
    </w:p>
    <w:p w:rsidR="007A135B" w:rsidRPr="00A64E93" w:rsidRDefault="007A135B" w:rsidP="00D65328">
      <w:pPr>
        <w:spacing w:after="0" w:line="240" w:lineRule="auto"/>
        <w:jc w:val="both"/>
        <w:rPr>
          <w:rFonts w:ascii="Times New Roman" w:hAnsi="Times New Roman" w:cs="Times New Roman"/>
          <w:b/>
          <w:bCs/>
          <w:sz w:val="24"/>
          <w:szCs w:val="24"/>
        </w:rPr>
      </w:pPr>
    </w:p>
    <w:p w:rsidR="007A135B" w:rsidRPr="00A64E93" w:rsidRDefault="007A135B" w:rsidP="00D65328">
      <w:pPr>
        <w:spacing w:after="0" w:line="240" w:lineRule="auto"/>
        <w:jc w:val="both"/>
        <w:rPr>
          <w:rFonts w:ascii="Times New Roman" w:hAnsi="Times New Roman" w:cs="Times New Roman"/>
          <w:b/>
          <w:bCs/>
          <w:sz w:val="28"/>
          <w:szCs w:val="28"/>
        </w:rPr>
      </w:pPr>
      <w:r w:rsidRPr="00A64E93">
        <w:rPr>
          <w:rFonts w:ascii="Times New Roman" w:hAnsi="Times New Roman" w:cs="Times New Roman"/>
          <w:b/>
          <w:bCs/>
          <w:sz w:val="28"/>
          <w:szCs w:val="28"/>
        </w:rPr>
        <w:t>3.2.8. Контроль за состоянием системы условий</w:t>
      </w:r>
    </w:p>
    <w:p w:rsidR="007A135B" w:rsidRPr="00A64E93" w:rsidRDefault="007A135B" w:rsidP="003A3856">
      <w:pPr>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Контроль за состоянием системы условий осуществляется в рамках вну</w:t>
      </w:r>
      <w:r w:rsidRPr="00A64E93">
        <w:rPr>
          <w:rFonts w:ascii="Times New Roman" w:hAnsi="Times New Roman" w:cs="Times New Roman"/>
          <w:sz w:val="28"/>
          <w:szCs w:val="28"/>
        </w:rPr>
        <w:t>т</w:t>
      </w:r>
      <w:r w:rsidRPr="00A64E93">
        <w:rPr>
          <w:rFonts w:ascii="Times New Roman" w:hAnsi="Times New Roman" w:cs="Times New Roman"/>
          <w:sz w:val="28"/>
          <w:szCs w:val="28"/>
        </w:rPr>
        <w:t>ришкольного контроля и мониторинга на основании соответствующих Полож</w:t>
      </w:r>
      <w:r w:rsidRPr="00A64E93">
        <w:rPr>
          <w:rFonts w:ascii="Times New Roman" w:hAnsi="Times New Roman" w:cs="Times New Roman"/>
          <w:sz w:val="28"/>
          <w:szCs w:val="28"/>
        </w:rPr>
        <w:t>е</w:t>
      </w:r>
      <w:r w:rsidRPr="00A64E93">
        <w:rPr>
          <w:rFonts w:ascii="Times New Roman" w:hAnsi="Times New Roman" w:cs="Times New Roman"/>
          <w:sz w:val="28"/>
          <w:szCs w:val="28"/>
        </w:rPr>
        <w:t>ний.</w:t>
      </w:r>
    </w:p>
    <w:p w:rsidR="007A135B" w:rsidRPr="00A64E93" w:rsidRDefault="007A135B" w:rsidP="003A3856">
      <w:pPr>
        <w:spacing w:after="0" w:line="240" w:lineRule="auto"/>
        <w:ind w:firstLine="709"/>
        <w:jc w:val="both"/>
        <w:rPr>
          <w:rFonts w:ascii="Times New Roman" w:hAnsi="Times New Roman" w:cs="Times New Roman"/>
          <w:sz w:val="28"/>
          <w:szCs w:val="28"/>
        </w:rPr>
      </w:pPr>
      <w:r w:rsidRPr="00A64E93">
        <w:rPr>
          <w:rFonts w:ascii="Times New Roman" w:hAnsi="Times New Roman" w:cs="Times New Roman"/>
          <w:sz w:val="28"/>
          <w:szCs w:val="28"/>
        </w:rPr>
        <w:t>Контроль за состоянием системы условий включает:</w:t>
      </w:r>
    </w:p>
    <w:p w:rsidR="007A135B" w:rsidRPr="00A64E93" w:rsidRDefault="007A135B" w:rsidP="00D65328">
      <w:pPr>
        <w:spacing w:after="0"/>
        <w:jc w:val="both"/>
        <w:rPr>
          <w:rFonts w:ascii="Times New Roman" w:hAnsi="Times New Roman" w:cs="Times New Roman"/>
          <w:sz w:val="28"/>
          <w:szCs w:val="28"/>
        </w:rPr>
      </w:pPr>
      <w:r w:rsidRPr="00A64E93">
        <w:rPr>
          <w:rFonts w:ascii="Times New Roman" w:hAnsi="Times New Roman" w:cs="Times New Roman"/>
          <w:sz w:val="28"/>
          <w:szCs w:val="28"/>
        </w:rPr>
        <w:t>-мониторинг системы условий;</w:t>
      </w:r>
    </w:p>
    <w:p w:rsidR="007A135B" w:rsidRPr="00A64E93" w:rsidRDefault="007A135B" w:rsidP="00D65328">
      <w:pPr>
        <w:spacing w:after="0"/>
        <w:jc w:val="both"/>
        <w:rPr>
          <w:rFonts w:ascii="Times New Roman" w:hAnsi="Times New Roman" w:cs="Times New Roman"/>
          <w:sz w:val="28"/>
          <w:szCs w:val="28"/>
        </w:rPr>
      </w:pPr>
      <w:r w:rsidRPr="00A64E93">
        <w:rPr>
          <w:rFonts w:ascii="Times New Roman" w:hAnsi="Times New Roman" w:cs="Times New Roman"/>
          <w:sz w:val="28"/>
          <w:szCs w:val="28"/>
        </w:rPr>
        <w:t>-внесение необходимых корректив (изменений и дополнений) в ООП ООО в ч</w:t>
      </w:r>
      <w:r w:rsidRPr="00A64E93">
        <w:rPr>
          <w:rFonts w:ascii="Times New Roman" w:hAnsi="Times New Roman" w:cs="Times New Roman"/>
          <w:sz w:val="28"/>
          <w:szCs w:val="28"/>
        </w:rPr>
        <w:t>а</w:t>
      </w:r>
      <w:r w:rsidRPr="00A64E93">
        <w:rPr>
          <w:rFonts w:ascii="Times New Roman" w:hAnsi="Times New Roman" w:cs="Times New Roman"/>
          <w:sz w:val="28"/>
          <w:szCs w:val="28"/>
        </w:rPr>
        <w:t>сти системы условий;</w:t>
      </w:r>
    </w:p>
    <w:p w:rsidR="007A135B" w:rsidRPr="00A64E93" w:rsidRDefault="007A135B" w:rsidP="00D65328">
      <w:pPr>
        <w:spacing w:after="0"/>
        <w:jc w:val="both"/>
        <w:rPr>
          <w:rFonts w:ascii="Times New Roman" w:hAnsi="Times New Roman" w:cs="Times New Roman"/>
          <w:sz w:val="28"/>
          <w:szCs w:val="28"/>
        </w:rPr>
      </w:pPr>
      <w:r w:rsidRPr="00A64E93">
        <w:rPr>
          <w:rFonts w:ascii="Times New Roman" w:hAnsi="Times New Roman" w:cs="Times New Roman"/>
          <w:sz w:val="28"/>
          <w:szCs w:val="28"/>
        </w:rPr>
        <w:lastRenderedPageBreak/>
        <w:t>- принятие управленческих решений (издание необходимых приказов);</w:t>
      </w:r>
    </w:p>
    <w:p w:rsidR="007A135B" w:rsidRPr="00A64E93" w:rsidRDefault="007A135B" w:rsidP="00D65328">
      <w:pPr>
        <w:spacing w:after="0"/>
        <w:jc w:val="both"/>
        <w:rPr>
          <w:rFonts w:ascii="Times New Roman" w:hAnsi="Times New Roman" w:cs="Times New Roman"/>
          <w:sz w:val="28"/>
          <w:szCs w:val="28"/>
        </w:rPr>
      </w:pPr>
      <w:r w:rsidRPr="00A64E93">
        <w:rPr>
          <w:rFonts w:ascii="Times New Roman" w:hAnsi="Times New Roman" w:cs="Times New Roman"/>
          <w:sz w:val="28"/>
          <w:szCs w:val="28"/>
        </w:rPr>
        <w:t>-аналитическая деятельность по оценке достигнутых результатов (аналитич</w:t>
      </w:r>
      <w:r w:rsidRPr="00A64E93">
        <w:rPr>
          <w:rFonts w:ascii="Times New Roman" w:hAnsi="Times New Roman" w:cs="Times New Roman"/>
          <w:sz w:val="28"/>
          <w:szCs w:val="28"/>
        </w:rPr>
        <w:t>е</w:t>
      </w:r>
      <w:r w:rsidRPr="00A64E93">
        <w:rPr>
          <w:rFonts w:ascii="Times New Roman" w:hAnsi="Times New Roman" w:cs="Times New Roman"/>
          <w:sz w:val="28"/>
          <w:szCs w:val="28"/>
        </w:rPr>
        <w:t>ские отчёты, выступления перед участниками образовательных отношений, публичный отчёт, размещение информации о самобследовании на официальном сайте образовательной организации).</w:t>
      </w:r>
    </w:p>
    <w:p w:rsidR="007A135B" w:rsidRPr="00A64E93" w:rsidRDefault="007A135B" w:rsidP="00D65328">
      <w:pPr>
        <w:spacing w:after="0"/>
        <w:ind w:firstLine="709"/>
        <w:jc w:val="both"/>
        <w:rPr>
          <w:rFonts w:ascii="Times New Roman" w:hAnsi="Times New Roman" w:cs="Times New Roman"/>
          <w:sz w:val="28"/>
          <w:szCs w:val="28"/>
        </w:rPr>
      </w:pPr>
      <w:r w:rsidRPr="00A64E93">
        <w:rPr>
          <w:rFonts w:ascii="Times New Roman" w:hAnsi="Times New Roman" w:cs="Times New Roman"/>
          <w:sz w:val="28"/>
          <w:szCs w:val="28"/>
        </w:rPr>
        <w:t>Мониторинг позволяет оценить ход реализации ООП ООО, увидеть о</w:t>
      </w:r>
      <w:r w:rsidRPr="00A64E93">
        <w:rPr>
          <w:rFonts w:ascii="Times New Roman" w:hAnsi="Times New Roman" w:cs="Times New Roman"/>
          <w:sz w:val="28"/>
          <w:szCs w:val="28"/>
        </w:rPr>
        <w:t>т</w:t>
      </w:r>
      <w:r w:rsidRPr="00A64E93">
        <w:rPr>
          <w:rFonts w:ascii="Times New Roman" w:hAnsi="Times New Roman" w:cs="Times New Roman"/>
          <w:sz w:val="28"/>
          <w:szCs w:val="28"/>
        </w:rPr>
        <w:t>клонения от запланированных результатов, внести необходимые коррективы в реализацию программы и в конечном итоге достигнуть необходимых результ</w:t>
      </w:r>
      <w:r w:rsidRPr="00A64E93">
        <w:rPr>
          <w:rFonts w:ascii="Times New Roman" w:hAnsi="Times New Roman" w:cs="Times New Roman"/>
          <w:sz w:val="28"/>
          <w:szCs w:val="28"/>
        </w:rPr>
        <w:t>а</w:t>
      </w:r>
      <w:r w:rsidRPr="00A64E93">
        <w:rPr>
          <w:rFonts w:ascii="Times New Roman" w:hAnsi="Times New Roman" w:cs="Times New Roman"/>
          <w:sz w:val="28"/>
          <w:szCs w:val="28"/>
        </w:rPr>
        <w:t>тов.</w:t>
      </w:r>
    </w:p>
    <w:p w:rsidR="007A135B" w:rsidRPr="00A64E93" w:rsidRDefault="007A135B" w:rsidP="00D65328">
      <w:pPr>
        <w:spacing w:after="0"/>
        <w:ind w:firstLine="709"/>
        <w:jc w:val="both"/>
        <w:rPr>
          <w:rFonts w:ascii="Times New Roman" w:hAnsi="Times New Roman" w:cs="Times New Roman"/>
          <w:sz w:val="28"/>
          <w:szCs w:val="28"/>
        </w:rPr>
      </w:pPr>
      <w:r w:rsidRPr="00A64E93">
        <w:rPr>
          <w:rFonts w:ascii="Times New Roman" w:hAnsi="Times New Roman" w:cs="Times New Roman"/>
          <w:sz w:val="28"/>
          <w:szCs w:val="28"/>
        </w:rPr>
        <w:t>Мониторинг образовательной деятельности включает следующие напра</w:t>
      </w:r>
      <w:r w:rsidRPr="00A64E93">
        <w:rPr>
          <w:rFonts w:ascii="Times New Roman" w:hAnsi="Times New Roman" w:cs="Times New Roman"/>
          <w:sz w:val="28"/>
          <w:szCs w:val="28"/>
        </w:rPr>
        <w:t>в</w:t>
      </w:r>
      <w:r w:rsidRPr="00A64E93">
        <w:rPr>
          <w:rFonts w:ascii="Times New Roman" w:hAnsi="Times New Roman" w:cs="Times New Roman"/>
          <w:sz w:val="28"/>
          <w:szCs w:val="28"/>
        </w:rPr>
        <w:t>ления: мониторинг состояния и качества функционирования образовательной системы; мониторинг учебных достижений учащихся; мониторинг физического развития и состояния здоровья учащихся; мониторинг воспитательной системы; мониторинг педагогических кадров; мониторинг ресурсного обеспечения обр</w:t>
      </w:r>
      <w:r w:rsidRPr="00A64E93">
        <w:rPr>
          <w:rFonts w:ascii="Times New Roman" w:hAnsi="Times New Roman" w:cs="Times New Roman"/>
          <w:sz w:val="28"/>
          <w:szCs w:val="28"/>
        </w:rPr>
        <w:t>а</w:t>
      </w:r>
      <w:r w:rsidRPr="00A64E93">
        <w:rPr>
          <w:rFonts w:ascii="Times New Roman" w:hAnsi="Times New Roman" w:cs="Times New Roman"/>
          <w:sz w:val="28"/>
          <w:szCs w:val="28"/>
        </w:rPr>
        <w:t>зовательной деятельности; мониторинг изменений в образовательной деятел</w:t>
      </w:r>
      <w:r w:rsidRPr="00A64E93">
        <w:rPr>
          <w:rFonts w:ascii="Times New Roman" w:hAnsi="Times New Roman" w:cs="Times New Roman"/>
          <w:sz w:val="28"/>
          <w:szCs w:val="28"/>
        </w:rPr>
        <w:t>ь</w:t>
      </w:r>
      <w:r w:rsidRPr="00A64E93">
        <w:rPr>
          <w:rFonts w:ascii="Times New Roman" w:hAnsi="Times New Roman" w:cs="Times New Roman"/>
          <w:sz w:val="28"/>
          <w:szCs w:val="28"/>
        </w:rPr>
        <w:t>ности; мониторинг системы условий.</w:t>
      </w:r>
    </w:p>
    <w:p w:rsidR="007A135B" w:rsidRPr="00A64E93" w:rsidRDefault="007A135B" w:rsidP="00D65328">
      <w:pPr>
        <w:spacing w:after="0"/>
        <w:ind w:firstLine="709"/>
        <w:jc w:val="both"/>
        <w:rPr>
          <w:rFonts w:ascii="Times New Roman" w:hAnsi="Times New Roman" w:cs="Times New Roman"/>
          <w:sz w:val="28"/>
          <w:szCs w:val="28"/>
        </w:rPr>
      </w:pPr>
      <w:r w:rsidRPr="00A64E93">
        <w:rPr>
          <w:rFonts w:ascii="Times New Roman" w:hAnsi="Times New Roman" w:cs="Times New Roman"/>
          <w:sz w:val="28"/>
          <w:szCs w:val="28"/>
        </w:rPr>
        <w:t>Мониторинг состояния и качества функционирования образовательной системы включает следующее: анализ работы (годовой план); выполнение раб</w:t>
      </w:r>
      <w:r w:rsidRPr="00A64E93">
        <w:rPr>
          <w:rFonts w:ascii="Times New Roman" w:hAnsi="Times New Roman" w:cs="Times New Roman"/>
          <w:sz w:val="28"/>
          <w:szCs w:val="28"/>
        </w:rPr>
        <w:t>о</w:t>
      </w:r>
      <w:r w:rsidRPr="00A64E93">
        <w:rPr>
          <w:rFonts w:ascii="Times New Roman" w:hAnsi="Times New Roman" w:cs="Times New Roman"/>
          <w:sz w:val="28"/>
          <w:szCs w:val="28"/>
        </w:rPr>
        <w:t>чих программ, учебного плана; организация внутришкольного контроля по р</w:t>
      </w:r>
      <w:r w:rsidRPr="00A64E93">
        <w:rPr>
          <w:rFonts w:ascii="Times New Roman" w:hAnsi="Times New Roman" w:cs="Times New Roman"/>
          <w:sz w:val="28"/>
          <w:szCs w:val="28"/>
        </w:rPr>
        <w:t>е</w:t>
      </w:r>
      <w:r w:rsidRPr="00A64E93">
        <w:rPr>
          <w:rFonts w:ascii="Times New Roman" w:hAnsi="Times New Roman" w:cs="Times New Roman"/>
          <w:sz w:val="28"/>
          <w:szCs w:val="28"/>
        </w:rPr>
        <w:t xml:space="preserve">зультатам промежуточной аттестации; система научно-методической работы; система работы </w:t>
      </w:r>
      <w:r w:rsidR="005111AA" w:rsidRPr="00A64E93">
        <w:rPr>
          <w:rFonts w:ascii="Times New Roman" w:hAnsi="Times New Roman" w:cs="Times New Roman"/>
          <w:sz w:val="28"/>
          <w:szCs w:val="28"/>
        </w:rPr>
        <w:t>методических объединений</w:t>
      </w:r>
      <w:r w:rsidRPr="00A64E93">
        <w:rPr>
          <w:rFonts w:ascii="Times New Roman" w:hAnsi="Times New Roman" w:cs="Times New Roman"/>
          <w:sz w:val="28"/>
          <w:szCs w:val="28"/>
        </w:rPr>
        <w:t>; система работы библиотечной и социально-психологических служб; система воспитательной работы; система работы по обеспечению жизнедеятельности гимназии (безопасность, сохран</w:t>
      </w:r>
      <w:r w:rsidRPr="00A64E93">
        <w:rPr>
          <w:rFonts w:ascii="Times New Roman" w:hAnsi="Times New Roman" w:cs="Times New Roman"/>
          <w:sz w:val="28"/>
          <w:szCs w:val="28"/>
        </w:rPr>
        <w:t>е</w:t>
      </w:r>
      <w:r w:rsidRPr="00A64E93">
        <w:rPr>
          <w:rFonts w:ascii="Times New Roman" w:hAnsi="Times New Roman" w:cs="Times New Roman"/>
          <w:sz w:val="28"/>
          <w:szCs w:val="28"/>
        </w:rPr>
        <w:t>ние и поддержание здоровья); социологические исследования на удовлетворе</w:t>
      </w:r>
      <w:r w:rsidRPr="00A64E93">
        <w:rPr>
          <w:rFonts w:ascii="Times New Roman" w:hAnsi="Times New Roman" w:cs="Times New Roman"/>
          <w:sz w:val="28"/>
          <w:szCs w:val="28"/>
        </w:rPr>
        <w:t>н</w:t>
      </w:r>
      <w:r w:rsidRPr="00A64E93">
        <w:rPr>
          <w:rFonts w:ascii="Times New Roman" w:hAnsi="Times New Roman" w:cs="Times New Roman"/>
          <w:sz w:val="28"/>
          <w:szCs w:val="28"/>
        </w:rPr>
        <w:t>ность родителей (законных представителей) и учащихся условиями организации образовательной деятельности в Учреждении; организация внеурочной деятел</w:t>
      </w:r>
      <w:r w:rsidRPr="00A64E93">
        <w:rPr>
          <w:rFonts w:ascii="Times New Roman" w:hAnsi="Times New Roman" w:cs="Times New Roman"/>
          <w:sz w:val="28"/>
          <w:szCs w:val="28"/>
        </w:rPr>
        <w:t>ь</w:t>
      </w:r>
      <w:r w:rsidRPr="00A64E93">
        <w:rPr>
          <w:rFonts w:ascii="Times New Roman" w:hAnsi="Times New Roman" w:cs="Times New Roman"/>
          <w:sz w:val="28"/>
          <w:szCs w:val="28"/>
        </w:rPr>
        <w:t>ности учащихся; количество обращений родителей (законных представителей) и учащихся по вопросам функционирования Учреждения.</w:t>
      </w:r>
    </w:p>
    <w:p w:rsidR="007A135B" w:rsidRPr="00A64E93" w:rsidRDefault="007A135B" w:rsidP="00D65328">
      <w:pPr>
        <w:spacing w:after="0"/>
        <w:ind w:firstLine="709"/>
        <w:jc w:val="both"/>
        <w:rPr>
          <w:rFonts w:ascii="Times New Roman" w:hAnsi="Times New Roman" w:cs="Times New Roman"/>
          <w:sz w:val="28"/>
          <w:szCs w:val="28"/>
        </w:rPr>
      </w:pPr>
      <w:r w:rsidRPr="00A64E93">
        <w:rPr>
          <w:rFonts w:ascii="Times New Roman" w:hAnsi="Times New Roman" w:cs="Times New Roman"/>
          <w:sz w:val="28"/>
          <w:szCs w:val="28"/>
        </w:rPr>
        <w:t>Мониторинг предметных достижений учащихся: результаты текущего контроля успеваемости и промежуточной аттестации учащихся; качество зн</w:t>
      </w:r>
      <w:r w:rsidRPr="00A64E93">
        <w:rPr>
          <w:rFonts w:ascii="Times New Roman" w:hAnsi="Times New Roman" w:cs="Times New Roman"/>
          <w:sz w:val="28"/>
          <w:szCs w:val="28"/>
        </w:rPr>
        <w:t>а</w:t>
      </w:r>
      <w:r w:rsidRPr="00A64E93">
        <w:rPr>
          <w:rFonts w:ascii="Times New Roman" w:hAnsi="Times New Roman" w:cs="Times New Roman"/>
          <w:sz w:val="28"/>
          <w:szCs w:val="28"/>
        </w:rPr>
        <w:t>ний по предметам (по четвертям, за год); уровень социально-психологической адаптации личности; достижения учащихся в различных сферах деятельности (портфолио учащегося).</w:t>
      </w:r>
    </w:p>
    <w:p w:rsidR="007A135B" w:rsidRPr="00A64E93" w:rsidRDefault="007A135B" w:rsidP="00D65328">
      <w:pPr>
        <w:spacing w:after="0"/>
        <w:ind w:firstLine="709"/>
        <w:jc w:val="both"/>
        <w:rPr>
          <w:rFonts w:ascii="Times New Roman" w:hAnsi="Times New Roman" w:cs="Times New Roman"/>
          <w:sz w:val="28"/>
          <w:szCs w:val="28"/>
        </w:rPr>
      </w:pPr>
      <w:r w:rsidRPr="00A64E93">
        <w:rPr>
          <w:rFonts w:ascii="Times New Roman" w:hAnsi="Times New Roman" w:cs="Times New Roman"/>
          <w:sz w:val="28"/>
          <w:szCs w:val="28"/>
        </w:rPr>
        <w:t>Мониторинг физического развития и состояния здоровья учащихся: ра</w:t>
      </w:r>
      <w:r w:rsidRPr="00A64E93">
        <w:rPr>
          <w:rFonts w:ascii="Times New Roman" w:hAnsi="Times New Roman" w:cs="Times New Roman"/>
          <w:sz w:val="28"/>
          <w:szCs w:val="28"/>
        </w:rPr>
        <w:t>с</w:t>
      </w:r>
      <w:r w:rsidRPr="00A64E93">
        <w:rPr>
          <w:rFonts w:ascii="Times New Roman" w:hAnsi="Times New Roman" w:cs="Times New Roman"/>
          <w:sz w:val="28"/>
          <w:szCs w:val="28"/>
        </w:rPr>
        <w:t>пределение учащихся по группам здоровья; количество дней/уроков, пропуще</w:t>
      </w:r>
      <w:r w:rsidRPr="00A64E93">
        <w:rPr>
          <w:rFonts w:ascii="Times New Roman" w:hAnsi="Times New Roman" w:cs="Times New Roman"/>
          <w:sz w:val="28"/>
          <w:szCs w:val="28"/>
        </w:rPr>
        <w:t>н</w:t>
      </w:r>
      <w:r w:rsidRPr="00A64E93">
        <w:rPr>
          <w:rFonts w:ascii="Times New Roman" w:hAnsi="Times New Roman" w:cs="Times New Roman"/>
          <w:sz w:val="28"/>
          <w:szCs w:val="28"/>
        </w:rPr>
        <w:t>ных по болезни; занятость учащихся в спортивных секциях; организация мер</w:t>
      </w:r>
      <w:r w:rsidRPr="00A64E93">
        <w:rPr>
          <w:rFonts w:ascii="Times New Roman" w:hAnsi="Times New Roman" w:cs="Times New Roman"/>
          <w:sz w:val="28"/>
          <w:szCs w:val="28"/>
        </w:rPr>
        <w:t>о</w:t>
      </w:r>
      <w:r w:rsidRPr="00A64E93">
        <w:rPr>
          <w:rFonts w:ascii="Times New Roman" w:hAnsi="Times New Roman" w:cs="Times New Roman"/>
          <w:sz w:val="28"/>
          <w:szCs w:val="28"/>
        </w:rPr>
        <w:t>приятий, направленных на совершенствование физического развития и подде</w:t>
      </w:r>
      <w:r w:rsidRPr="00A64E93">
        <w:rPr>
          <w:rFonts w:ascii="Times New Roman" w:hAnsi="Times New Roman" w:cs="Times New Roman"/>
          <w:sz w:val="28"/>
          <w:szCs w:val="28"/>
        </w:rPr>
        <w:t>р</w:t>
      </w:r>
      <w:r w:rsidRPr="00A64E93">
        <w:rPr>
          <w:rFonts w:ascii="Times New Roman" w:hAnsi="Times New Roman" w:cs="Times New Roman"/>
          <w:sz w:val="28"/>
          <w:szCs w:val="28"/>
        </w:rPr>
        <w:t>жания здоровья учащихся.</w:t>
      </w:r>
    </w:p>
    <w:p w:rsidR="007A135B" w:rsidRPr="00A64E93" w:rsidRDefault="007A135B" w:rsidP="00D65328">
      <w:pPr>
        <w:spacing w:after="0"/>
        <w:ind w:firstLine="709"/>
        <w:jc w:val="both"/>
        <w:rPr>
          <w:rFonts w:ascii="Times New Roman" w:hAnsi="Times New Roman" w:cs="Times New Roman"/>
          <w:sz w:val="28"/>
          <w:szCs w:val="28"/>
        </w:rPr>
      </w:pPr>
      <w:r w:rsidRPr="00A64E93">
        <w:rPr>
          <w:rFonts w:ascii="Times New Roman" w:hAnsi="Times New Roman" w:cs="Times New Roman"/>
          <w:sz w:val="28"/>
          <w:szCs w:val="28"/>
        </w:rPr>
        <w:lastRenderedPageBreak/>
        <w:t>Мониторинг воспитательной системы: реализация программы воспитания и социализации учащихся на уровне основного общего образования; уровень развития классных коллективов; занятость в системе дополнительного образ</w:t>
      </w:r>
      <w:r w:rsidRPr="00A64E93">
        <w:rPr>
          <w:rFonts w:ascii="Times New Roman" w:hAnsi="Times New Roman" w:cs="Times New Roman"/>
          <w:sz w:val="28"/>
          <w:szCs w:val="28"/>
        </w:rPr>
        <w:t>о</w:t>
      </w:r>
      <w:r w:rsidRPr="00A64E93">
        <w:rPr>
          <w:rFonts w:ascii="Times New Roman" w:hAnsi="Times New Roman" w:cs="Times New Roman"/>
          <w:sz w:val="28"/>
          <w:szCs w:val="28"/>
        </w:rPr>
        <w:t>вания; развитие ученического самоуправления; работа с учащимися, находящ</w:t>
      </w:r>
      <w:r w:rsidRPr="00A64E93">
        <w:rPr>
          <w:rFonts w:ascii="Times New Roman" w:hAnsi="Times New Roman" w:cs="Times New Roman"/>
          <w:sz w:val="28"/>
          <w:szCs w:val="28"/>
        </w:rPr>
        <w:t>и</w:t>
      </w:r>
      <w:r w:rsidRPr="00A64E93">
        <w:rPr>
          <w:rFonts w:ascii="Times New Roman" w:hAnsi="Times New Roman" w:cs="Times New Roman"/>
          <w:sz w:val="28"/>
          <w:szCs w:val="28"/>
        </w:rPr>
        <w:t>мися в трудной жизненной ситуации; уровень воспитанности учащихся.</w:t>
      </w:r>
    </w:p>
    <w:p w:rsidR="007A135B" w:rsidRPr="00A64E93" w:rsidRDefault="007A135B" w:rsidP="00D65328">
      <w:pPr>
        <w:spacing w:after="0"/>
        <w:ind w:firstLine="709"/>
        <w:jc w:val="both"/>
        <w:rPr>
          <w:rFonts w:ascii="Times New Roman" w:hAnsi="Times New Roman" w:cs="Times New Roman"/>
          <w:sz w:val="28"/>
          <w:szCs w:val="28"/>
        </w:rPr>
      </w:pPr>
      <w:r w:rsidRPr="00A64E93">
        <w:rPr>
          <w:rFonts w:ascii="Times New Roman" w:hAnsi="Times New Roman" w:cs="Times New Roman"/>
          <w:sz w:val="28"/>
          <w:szCs w:val="28"/>
        </w:rPr>
        <w:t>Мониторинг педагогических кадров: повышение квалификации педагог</w:t>
      </w:r>
      <w:r w:rsidRPr="00A64E93">
        <w:rPr>
          <w:rFonts w:ascii="Times New Roman" w:hAnsi="Times New Roman" w:cs="Times New Roman"/>
          <w:sz w:val="28"/>
          <w:szCs w:val="28"/>
        </w:rPr>
        <w:t>и</w:t>
      </w:r>
      <w:r w:rsidRPr="00A64E93">
        <w:rPr>
          <w:rFonts w:ascii="Times New Roman" w:hAnsi="Times New Roman" w:cs="Times New Roman"/>
          <w:sz w:val="28"/>
          <w:szCs w:val="28"/>
        </w:rPr>
        <w:t>ческих кадров; работа по темам самообразования (результативность); использ</w:t>
      </w:r>
      <w:r w:rsidRPr="00A64E93">
        <w:rPr>
          <w:rFonts w:ascii="Times New Roman" w:hAnsi="Times New Roman" w:cs="Times New Roman"/>
          <w:sz w:val="28"/>
          <w:szCs w:val="28"/>
        </w:rPr>
        <w:t>о</w:t>
      </w:r>
      <w:r w:rsidRPr="00A64E93">
        <w:rPr>
          <w:rFonts w:ascii="Times New Roman" w:hAnsi="Times New Roman" w:cs="Times New Roman"/>
          <w:sz w:val="28"/>
          <w:szCs w:val="28"/>
        </w:rPr>
        <w:t>вание образовательных технологий, в т.ч. инновационных; участие в семинарах различного уровня; трансляция собственного педагогического опыта (провед</w:t>
      </w:r>
      <w:r w:rsidRPr="00A64E93">
        <w:rPr>
          <w:rFonts w:ascii="Times New Roman" w:hAnsi="Times New Roman" w:cs="Times New Roman"/>
          <w:sz w:val="28"/>
          <w:szCs w:val="28"/>
        </w:rPr>
        <w:t>е</w:t>
      </w:r>
      <w:r w:rsidRPr="00A64E93">
        <w:rPr>
          <w:rFonts w:ascii="Times New Roman" w:hAnsi="Times New Roman" w:cs="Times New Roman"/>
          <w:sz w:val="28"/>
          <w:szCs w:val="28"/>
        </w:rPr>
        <w:t>ние открытых уроков, мастер-классов, публикации); аттестация педагогических кадров.</w:t>
      </w:r>
    </w:p>
    <w:p w:rsidR="007A135B" w:rsidRPr="00A64E93" w:rsidRDefault="007A135B" w:rsidP="00D65328">
      <w:pPr>
        <w:spacing w:after="0"/>
        <w:ind w:firstLine="709"/>
        <w:jc w:val="both"/>
        <w:rPr>
          <w:rFonts w:ascii="Times New Roman" w:hAnsi="Times New Roman" w:cs="Times New Roman"/>
          <w:sz w:val="28"/>
          <w:szCs w:val="28"/>
        </w:rPr>
      </w:pPr>
      <w:r w:rsidRPr="00A64E93">
        <w:rPr>
          <w:rFonts w:ascii="Times New Roman" w:hAnsi="Times New Roman" w:cs="Times New Roman"/>
          <w:sz w:val="28"/>
          <w:szCs w:val="28"/>
        </w:rPr>
        <w:t>Мониторинг ресурсного обеспечения образовательной деятельности: ка</w:t>
      </w:r>
      <w:r w:rsidRPr="00A64E93">
        <w:rPr>
          <w:rFonts w:ascii="Times New Roman" w:hAnsi="Times New Roman" w:cs="Times New Roman"/>
          <w:sz w:val="28"/>
          <w:szCs w:val="28"/>
        </w:rPr>
        <w:t>д</w:t>
      </w:r>
      <w:r w:rsidRPr="00A64E93">
        <w:rPr>
          <w:rFonts w:ascii="Times New Roman" w:hAnsi="Times New Roman" w:cs="Times New Roman"/>
          <w:sz w:val="28"/>
          <w:szCs w:val="28"/>
        </w:rPr>
        <w:t>ровое обеспечение (потребность в кадрах; текучесть кадров); учебно-методическое обеспечение: укомплектованность учебных кабинетов дидактич</w:t>
      </w:r>
      <w:r w:rsidRPr="00A64E93">
        <w:rPr>
          <w:rFonts w:ascii="Times New Roman" w:hAnsi="Times New Roman" w:cs="Times New Roman"/>
          <w:sz w:val="28"/>
          <w:szCs w:val="28"/>
        </w:rPr>
        <w:t>е</w:t>
      </w:r>
      <w:r w:rsidRPr="00A64E93">
        <w:rPr>
          <w:rFonts w:ascii="Times New Roman" w:hAnsi="Times New Roman" w:cs="Times New Roman"/>
          <w:sz w:val="28"/>
          <w:szCs w:val="28"/>
        </w:rPr>
        <w:t>скими материалами; содержание медиатеки; материальнотехническое обеспеч</w:t>
      </w:r>
      <w:r w:rsidRPr="00A64E93">
        <w:rPr>
          <w:rFonts w:ascii="Times New Roman" w:hAnsi="Times New Roman" w:cs="Times New Roman"/>
          <w:sz w:val="28"/>
          <w:szCs w:val="28"/>
        </w:rPr>
        <w:t>е</w:t>
      </w:r>
      <w:r w:rsidRPr="00A64E93">
        <w:rPr>
          <w:rFonts w:ascii="Times New Roman" w:hAnsi="Times New Roman" w:cs="Times New Roman"/>
          <w:sz w:val="28"/>
          <w:szCs w:val="28"/>
        </w:rPr>
        <w:t>ние; оснащение учебной мебелью, демонстрационным оборудованием, компь</w:t>
      </w:r>
      <w:r w:rsidRPr="00A64E93">
        <w:rPr>
          <w:rFonts w:ascii="Times New Roman" w:hAnsi="Times New Roman" w:cs="Times New Roman"/>
          <w:sz w:val="28"/>
          <w:szCs w:val="28"/>
        </w:rPr>
        <w:t>ю</w:t>
      </w:r>
      <w:r w:rsidRPr="00A64E93">
        <w:rPr>
          <w:rFonts w:ascii="Times New Roman" w:hAnsi="Times New Roman" w:cs="Times New Roman"/>
          <w:sz w:val="28"/>
          <w:szCs w:val="28"/>
        </w:rPr>
        <w:t>терной техникой, наглядными пособиями, аудио и видеотехникой, оргтехникой; комплектование библиотечного фонда.</w:t>
      </w:r>
    </w:p>
    <w:p w:rsidR="007A135B" w:rsidRPr="00A64E93" w:rsidRDefault="007A135B" w:rsidP="00D65328">
      <w:pPr>
        <w:spacing w:after="0"/>
        <w:ind w:firstLine="709"/>
        <w:jc w:val="both"/>
        <w:rPr>
          <w:rFonts w:ascii="Times New Roman" w:hAnsi="Times New Roman" w:cs="Times New Roman"/>
          <w:sz w:val="28"/>
          <w:szCs w:val="28"/>
        </w:rPr>
      </w:pPr>
      <w:r w:rsidRPr="00A64E93">
        <w:rPr>
          <w:rFonts w:ascii="Times New Roman" w:hAnsi="Times New Roman" w:cs="Times New Roman"/>
          <w:sz w:val="28"/>
          <w:szCs w:val="28"/>
        </w:rPr>
        <w:t>Главным источником информации и диагностики состояния системы условий и основных результатов образовательной деятельности школы по ре</w:t>
      </w:r>
      <w:r w:rsidRPr="00A64E93">
        <w:rPr>
          <w:rFonts w:ascii="Times New Roman" w:hAnsi="Times New Roman" w:cs="Times New Roman"/>
          <w:sz w:val="28"/>
          <w:szCs w:val="28"/>
        </w:rPr>
        <w:t>а</w:t>
      </w:r>
      <w:r w:rsidRPr="00A64E93">
        <w:rPr>
          <w:rFonts w:ascii="Times New Roman" w:hAnsi="Times New Roman" w:cs="Times New Roman"/>
          <w:sz w:val="28"/>
          <w:szCs w:val="28"/>
        </w:rPr>
        <w:t>лизации ООП ООО является внутришкольный контроль, школьная система оценки качества образования.</w:t>
      </w:r>
    </w:p>
    <w:p w:rsidR="007A135B" w:rsidRPr="00A64E93" w:rsidRDefault="007A135B" w:rsidP="00D65328">
      <w:pPr>
        <w:tabs>
          <w:tab w:val="left" w:pos="7410"/>
        </w:tabs>
        <w:spacing w:after="0"/>
        <w:ind w:firstLine="709"/>
        <w:jc w:val="both"/>
        <w:rPr>
          <w:rFonts w:ascii="Times New Roman" w:hAnsi="Times New Roman" w:cs="Times New Roman"/>
          <w:sz w:val="28"/>
          <w:szCs w:val="28"/>
        </w:rPr>
      </w:pPr>
      <w:r w:rsidRPr="00A64E93">
        <w:rPr>
          <w:rFonts w:ascii="Times New Roman" w:hAnsi="Times New Roman" w:cs="Times New Roman"/>
          <w:sz w:val="28"/>
          <w:szCs w:val="28"/>
        </w:rPr>
        <w:tab/>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7195"/>
      </w:tblGrid>
      <w:tr w:rsidR="007A135B" w:rsidRPr="00A64E93">
        <w:tc>
          <w:tcPr>
            <w:tcW w:w="2376"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Объект контроля</w:t>
            </w:r>
          </w:p>
        </w:tc>
        <w:tc>
          <w:tcPr>
            <w:tcW w:w="7195" w:type="dxa"/>
          </w:tcPr>
          <w:p w:rsidR="007A135B" w:rsidRPr="00A64E93" w:rsidRDefault="007A135B" w:rsidP="006B6813">
            <w:pPr>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Содержание контроля</w:t>
            </w:r>
          </w:p>
        </w:tc>
      </w:tr>
      <w:tr w:rsidR="007A135B" w:rsidRPr="00A64E93">
        <w:tc>
          <w:tcPr>
            <w:tcW w:w="2376" w:type="dxa"/>
            <w:vMerge w:val="restart"/>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Кадровые условия реализации ООП ООО</w:t>
            </w:r>
          </w:p>
        </w:tc>
        <w:tc>
          <w:tcPr>
            <w:tcW w:w="7195" w:type="dxa"/>
          </w:tcPr>
          <w:p w:rsidR="007A135B" w:rsidRPr="00A64E93" w:rsidRDefault="007A135B" w:rsidP="006B6813">
            <w:pPr>
              <w:pStyle w:val="Default"/>
              <w:jc w:val="both"/>
              <w:rPr>
                <w:sz w:val="23"/>
                <w:szCs w:val="23"/>
              </w:rPr>
            </w:pPr>
            <w:r w:rsidRPr="00A64E93">
              <w:rPr>
                <w:sz w:val="23"/>
                <w:szCs w:val="23"/>
              </w:rPr>
              <w:t xml:space="preserve">Проверка укомплектованности педагогическими, руководящими и иными работниками </w:t>
            </w:r>
          </w:p>
        </w:tc>
      </w:tr>
      <w:tr w:rsidR="007A135B" w:rsidRPr="00A64E93">
        <w:tc>
          <w:tcPr>
            <w:tcW w:w="2376" w:type="dxa"/>
            <w:vMerge/>
          </w:tcPr>
          <w:p w:rsidR="007A135B" w:rsidRPr="00A64E93" w:rsidRDefault="007A135B" w:rsidP="006B6813">
            <w:pPr>
              <w:spacing w:after="0" w:line="240" w:lineRule="auto"/>
              <w:rPr>
                <w:rFonts w:ascii="Times New Roman" w:hAnsi="Times New Roman" w:cs="Times New Roman"/>
                <w:sz w:val="24"/>
                <w:szCs w:val="24"/>
              </w:rPr>
            </w:pPr>
          </w:p>
        </w:tc>
        <w:tc>
          <w:tcPr>
            <w:tcW w:w="7195" w:type="dxa"/>
          </w:tcPr>
          <w:p w:rsidR="007A135B" w:rsidRPr="00A64E93" w:rsidRDefault="007A135B" w:rsidP="006B6813">
            <w:pPr>
              <w:pStyle w:val="Default"/>
              <w:jc w:val="both"/>
              <w:rPr>
                <w:sz w:val="23"/>
                <w:szCs w:val="23"/>
              </w:rPr>
            </w:pPr>
            <w:r w:rsidRPr="00A64E93">
              <w:rPr>
                <w:sz w:val="23"/>
                <w:szCs w:val="23"/>
              </w:rPr>
              <w:t>Установление соответствия уровня квалификации педагогических и иных работников требованиям Единого квалификационного справо</w:t>
            </w:r>
            <w:r w:rsidRPr="00A64E93">
              <w:rPr>
                <w:sz w:val="23"/>
                <w:szCs w:val="23"/>
              </w:rPr>
              <w:t>ч</w:t>
            </w:r>
            <w:r w:rsidRPr="00A64E93">
              <w:rPr>
                <w:sz w:val="23"/>
                <w:szCs w:val="23"/>
              </w:rPr>
              <w:t xml:space="preserve">ника должностей руководителей, специалистов и служащих </w:t>
            </w:r>
          </w:p>
        </w:tc>
      </w:tr>
      <w:tr w:rsidR="007A135B" w:rsidRPr="00A64E93">
        <w:tc>
          <w:tcPr>
            <w:tcW w:w="2376" w:type="dxa"/>
            <w:vMerge/>
          </w:tcPr>
          <w:p w:rsidR="007A135B" w:rsidRPr="00A64E93" w:rsidRDefault="007A135B" w:rsidP="006B6813">
            <w:pPr>
              <w:spacing w:after="0" w:line="240" w:lineRule="auto"/>
              <w:rPr>
                <w:rFonts w:ascii="Times New Roman" w:hAnsi="Times New Roman" w:cs="Times New Roman"/>
                <w:sz w:val="24"/>
                <w:szCs w:val="24"/>
              </w:rPr>
            </w:pPr>
          </w:p>
        </w:tc>
        <w:tc>
          <w:tcPr>
            <w:tcW w:w="7195" w:type="dxa"/>
          </w:tcPr>
          <w:p w:rsidR="007A135B" w:rsidRPr="00A64E93" w:rsidRDefault="007A135B" w:rsidP="006B6813">
            <w:pPr>
              <w:pStyle w:val="Default"/>
              <w:jc w:val="both"/>
              <w:rPr>
                <w:sz w:val="23"/>
                <w:szCs w:val="23"/>
              </w:rPr>
            </w:pPr>
            <w:r w:rsidRPr="00A64E93">
              <w:rPr>
                <w:sz w:val="23"/>
                <w:szCs w:val="23"/>
              </w:rPr>
              <w:t xml:space="preserve">Трансляция педагогического опыта </w:t>
            </w:r>
          </w:p>
        </w:tc>
      </w:tr>
      <w:tr w:rsidR="007A135B" w:rsidRPr="00A64E93">
        <w:tc>
          <w:tcPr>
            <w:tcW w:w="2376" w:type="dxa"/>
            <w:vMerge/>
          </w:tcPr>
          <w:p w:rsidR="007A135B" w:rsidRPr="00A64E93" w:rsidRDefault="007A135B" w:rsidP="006B6813">
            <w:pPr>
              <w:spacing w:after="0" w:line="240" w:lineRule="auto"/>
              <w:rPr>
                <w:rFonts w:ascii="Times New Roman" w:hAnsi="Times New Roman" w:cs="Times New Roman"/>
                <w:sz w:val="24"/>
                <w:szCs w:val="24"/>
              </w:rPr>
            </w:pPr>
          </w:p>
        </w:tc>
        <w:tc>
          <w:tcPr>
            <w:tcW w:w="7195" w:type="dxa"/>
          </w:tcPr>
          <w:p w:rsidR="007A135B" w:rsidRPr="00A64E93" w:rsidRDefault="007A135B" w:rsidP="006B6813">
            <w:pPr>
              <w:pStyle w:val="Default"/>
              <w:jc w:val="both"/>
              <w:rPr>
                <w:sz w:val="23"/>
                <w:szCs w:val="23"/>
              </w:rPr>
            </w:pPr>
            <w:r w:rsidRPr="00A64E93">
              <w:rPr>
                <w:sz w:val="23"/>
                <w:szCs w:val="23"/>
              </w:rPr>
              <w:t xml:space="preserve">Использование современных образовательных технологий </w:t>
            </w:r>
          </w:p>
        </w:tc>
      </w:tr>
      <w:tr w:rsidR="007A135B" w:rsidRPr="00A64E93">
        <w:tc>
          <w:tcPr>
            <w:tcW w:w="2376" w:type="dxa"/>
            <w:vMerge/>
          </w:tcPr>
          <w:p w:rsidR="007A135B" w:rsidRPr="00A64E93" w:rsidRDefault="007A135B" w:rsidP="006B6813">
            <w:pPr>
              <w:spacing w:after="0" w:line="240" w:lineRule="auto"/>
              <w:rPr>
                <w:rFonts w:ascii="Times New Roman" w:hAnsi="Times New Roman" w:cs="Times New Roman"/>
                <w:sz w:val="24"/>
                <w:szCs w:val="24"/>
              </w:rPr>
            </w:pPr>
          </w:p>
        </w:tc>
        <w:tc>
          <w:tcPr>
            <w:tcW w:w="7195" w:type="dxa"/>
          </w:tcPr>
          <w:p w:rsidR="007A135B" w:rsidRPr="00A64E93" w:rsidRDefault="007A135B" w:rsidP="006B6813">
            <w:pPr>
              <w:pStyle w:val="Default"/>
              <w:jc w:val="both"/>
              <w:rPr>
                <w:sz w:val="23"/>
                <w:szCs w:val="23"/>
              </w:rPr>
            </w:pPr>
            <w:r w:rsidRPr="00A64E93">
              <w:rPr>
                <w:sz w:val="23"/>
                <w:szCs w:val="23"/>
              </w:rPr>
              <w:t>Проверка обеспеченности непрерывности профессионального разв</w:t>
            </w:r>
            <w:r w:rsidRPr="00A64E93">
              <w:rPr>
                <w:sz w:val="23"/>
                <w:szCs w:val="23"/>
              </w:rPr>
              <w:t>и</w:t>
            </w:r>
            <w:r w:rsidRPr="00A64E93">
              <w:rPr>
                <w:sz w:val="23"/>
                <w:szCs w:val="23"/>
              </w:rPr>
              <w:t xml:space="preserve">тия педагогических работников </w:t>
            </w:r>
          </w:p>
        </w:tc>
      </w:tr>
      <w:tr w:rsidR="007A135B" w:rsidRPr="00A64E93">
        <w:tc>
          <w:tcPr>
            <w:tcW w:w="2376" w:type="dxa"/>
            <w:vMerge/>
          </w:tcPr>
          <w:p w:rsidR="007A135B" w:rsidRPr="00A64E93" w:rsidRDefault="007A135B" w:rsidP="006B6813">
            <w:pPr>
              <w:spacing w:after="0" w:line="240" w:lineRule="auto"/>
              <w:rPr>
                <w:rFonts w:ascii="Times New Roman" w:hAnsi="Times New Roman" w:cs="Times New Roman"/>
                <w:sz w:val="24"/>
                <w:szCs w:val="24"/>
              </w:rPr>
            </w:pPr>
          </w:p>
        </w:tc>
        <w:tc>
          <w:tcPr>
            <w:tcW w:w="7195" w:type="dxa"/>
          </w:tcPr>
          <w:p w:rsidR="007A135B" w:rsidRPr="00A64E93" w:rsidRDefault="007A135B" w:rsidP="006B6813">
            <w:pPr>
              <w:pStyle w:val="Default"/>
              <w:jc w:val="both"/>
              <w:rPr>
                <w:sz w:val="23"/>
                <w:szCs w:val="23"/>
              </w:rPr>
            </w:pPr>
            <w:r w:rsidRPr="00A64E93">
              <w:rPr>
                <w:sz w:val="23"/>
                <w:szCs w:val="23"/>
              </w:rPr>
              <w:t xml:space="preserve">Реализация плана научно-методической работы (внутришкольного повышения квалификации) с ориентацией на проблемы введения ФГОС основного общего образования </w:t>
            </w:r>
          </w:p>
        </w:tc>
      </w:tr>
      <w:tr w:rsidR="007A135B" w:rsidRPr="00A64E93">
        <w:tc>
          <w:tcPr>
            <w:tcW w:w="2376" w:type="dxa"/>
            <w:vMerge w:val="restart"/>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Психолого-педагогические условия реализации ООП ООО</w:t>
            </w:r>
          </w:p>
        </w:tc>
        <w:tc>
          <w:tcPr>
            <w:tcW w:w="7195" w:type="dxa"/>
          </w:tcPr>
          <w:p w:rsidR="007A135B" w:rsidRPr="00A64E93" w:rsidRDefault="007A135B" w:rsidP="006B6813">
            <w:pPr>
              <w:pStyle w:val="Default"/>
              <w:jc w:val="both"/>
              <w:rPr>
                <w:sz w:val="23"/>
                <w:szCs w:val="23"/>
              </w:rPr>
            </w:pPr>
            <w:r w:rsidRPr="00A64E93">
              <w:rPr>
                <w:sz w:val="23"/>
                <w:szCs w:val="23"/>
              </w:rPr>
              <w:t xml:space="preserve">Проверка степени освоения педагогами образовательной программы повышения квалификации (знание материалов ФГОС ООО) </w:t>
            </w:r>
          </w:p>
        </w:tc>
      </w:tr>
      <w:tr w:rsidR="007A135B" w:rsidRPr="00A64E93">
        <w:tc>
          <w:tcPr>
            <w:tcW w:w="2376" w:type="dxa"/>
            <w:vMerge/>
          </w:tcPr>
          <w:p w:rsidR="007A135B" w:rsidRPr="00A64E93" w:rsidRDefault="007A135B" w:rsidP="006B6813">
            <w:pPr>
              <w:spacing w:after="0" w:line="240" w:lineRule="auto"/>
              <w:rPr>
                <w:rFonts w:ascii="Times New Roman" w:hAnsi="Times New Roman" w:cs="Times New Roman"/>
                <w:sz w:val="24"/>
                <w:szCs w:val="24"/>
              </w:rPr>
            </w:pPr>
          </w:p>
        </w:tc>
        <w:tc>
          <w:tcPr>
            <w:tcW w:w="7195" w:type="dxa"/>
          </w:tcPr>
          <w:p w:rsidR="007A135B" w:rsidRPr="00A64E93" w:rsidRDefault="007A135B" w:rsidP="006B6813">
            <w:pPr>
              <w:pStyle w:val="Default"/>
              <w:jc w:val="both"/>
              <w:rPr>
                <w:sz w:val="23"/>
                <w:szCs w:val="23"/>
              </w:rPr>
            </w:pPr>
            <w:r w:rsidRPr="00A64E93">
              <w:rPr>
                <w:sz w:val="23"/>
                <w:szCs w:val="23"/>
              </w:rPr>
              <w:t>Оценка достижения учащимися планируемых</w:t>
            </w:r>
          </w:p>
          <w:p w:rsidR="007A135B" w:rsidRPr="00A64E93" w:rsidRDefault="007A135B" w:rsidP="006B6813">
            <w:pPr>
              <w:pStyle w:val="Default"/>
              <w:jc w:val="both"/>
              <w:rPr>
                <w:sz w:val="23"/>
                <w:szCs w:val="23"/>
              </w:rPr>
            </w:pPr>
            <w:r w:rsidRPr="00A64E93">
              <w:rPr>
                <w:sz w:val="23"/>
                <w:szCs w:val="23"/>
              </w:rPr>
              <w:t xml:space="preserve">результатов: личностных, метапредметных, предметных </w:t>
            </w:r>
          </w:p>
        </w:tc>
      </w:tr>
      <w:tr w:rsidR="007A135B" w:rsidRPr="00A64E93">
        <w:tc>
          <w:tcPr>
            <w:tcW w:w="2376" w:type="dxa"/>
            <w:vMerge w:val="restart"/>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Финансовые усл</w:t>
            </w:r>
            <w:r w:rsidRPr="00A64E93">
              <w:rPr>
                <w:rFonts w:ascii="Times New Roman" w:hAnsi="Times New Roman" w:cs="Times New Roman"/>
                <w:sz w:val="24"/>
                <w:szCs w:val="24"/>
              </w:rPr>
              <w:t>о</w:t>
            </w:r>
            <w:r w:rsidRPr="00A64E93">
              <w:rPr>
                <w:rFonts w:ascii="Times New Roman" w:hAnsi="Times New Roman" w:cs="Times New Roman"/>
                <w:sz w:val="24"/>
                <w:szCs w:val="24"/>
              </w:rPr>
              <w:t>вия реализации ООП ООО</w:t>
            </w:r>
          </w:p>
        </w:tc>
        <w:tc>
          <w:tcPr>
            <w:tcW w:w="7195" w:type="dxa"/>
          </w:tcPr>
          <w:p w:rsidR="007A135B" w:rsidRPr="00A64E93" w:rsidRDefault="007A135B" w:rsidP="006B6813">
            <w:pPr>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Проверка условий финансирования реализации ООП ООО</w:t>
            </w:r>
          </w:p>
        </w:tc>
      </w:tr>
      <w:tr w:rsidR="007A135B" w:rsidRPr="00A64E93">
        <w:tc>
          <w:tcPr>
            <w:tcW w:w="2376" w:type="dxa"/>
            <w:vMerge/>
          </w:tcPr>
          <w:p w:rsidR="007A135B" w:rsidRPr="00A64E93" w:rsidRDefault="007A135B" w:rsidP="006B6813">
            <w:pPr>
              <w:spacing w:after="0" w:line="240" w:lineRule="auto"/>
              <w:rPr>
                <w:rFonts w:ascii="Times New Roman" w:hAnsi="Times New Roman" w:cs="Times New Roman"/>
                <w:sz w:val="24"/>
                <w:szCs w:val="24"/>
              </w:rPr>
            </w:pPr>
          </w:p>
        </w:tc>
        <w:tc>
          <w:tcPr>
            <w:tcW w:w="7195" w:type="dxa"/>
          </w:tcPr>
          <w:p w:rsidR="007A135B" w:rsidRPr="00A64E93" w:rsidRDefault="007A135B" w:rsidP="006B6813">
            <w:pPr>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Наличие локальных актов (внесение изменений в них), регламе</w:t>
            </w:r>
            <w:r w:rsidRPr="00A64E93">
              <w:rPr>
                <w:rFonts w:ascii="Times New Roman" w:hAnsi="Times New Roman" w:cs="Times New Roman"/>
                <w:sz w:val="24"/>
                <w:szCs w:val="24"/>
              </w:rPr>
              <w:t>н</w:t>
            </w:r>
            <w:r w:rsidRPr="00A64E93">
              <w:rPr>
                <w:rFonts w:ascii="Times New Roman" w:hAnsi="Times New Roman" w:cs="Times New Roman"/>
                <w:sz w:val="24"/>
                <w:szCs w:val="24"/>
              </w:rPr>
              <w:t>тирующих установление заработной платы работников образов</w:t>
            </w:r>
            <w:r w:rsidRPr="00A64E93">
              <w:rPr>
                <w:rFonts w:ascii="Times New Roman" w:hAnsi="Times New Roman" w:cs="Times New Roman"/>
                <w:sz w:val="24"/>
                <w:szCs w:val="24"/>
              </w:rPr>
              <w:t>а</w:t>
            </w:r>
            <w:r w:rsidRPr="00A64E93">
              <w:rPr>
                <w:rFonts w:ascii="Times New Roman" w:hAnsi="Times New Roman" w:cs="Times New Roman"/>
                <w:sz w:val="24"/>
                <w:szCs w:val="24"/>
              </w:rPr>
              <w:t>тельного учреждения, в том числе стимулирующих надбавок и д</w:t>
            </w:r>
            <w:r w:rsidRPr="00A64E93">
              <w:rPr>
                <w:rFonts w:ascii="Times New Roman" w:hAnsi="Times New Roman" w:cs="Times New Roman"/>
                <w:sz w:val="24"/>
                <w:szCs w:val="24"/>
              </w:rPr>
              <w:t>о</w:t>
            </w:r>
            <w:r w:rsidRPr="00A64E93">
              <w:rPr>
                <w:rFonts w:ascii="Times New Roman" w:hAnsi="Times New Roman" w:cs="Times New Roman"/>
                <w:sz w:val="24"/>
                <w:szCs w:val="24"/>
              </w:rPr>
              <w:lastRenderedPageBreak/>
              <w:t>плат, порядка и размеров премирования</w:t>
            </w:r>
          </w:p>
        </w:tc>
      </w:tr>
      <w:tr w:rsidR="007A135B" w:rsidRPr="00A64E93">
        <w:tc>
          <w:tcPr>
            <w:tcW w:w="2376" w:type="dxa"/>
            <w:vMerge/>
          </w:tcPr>
          <w:p w:rsidR="007A135B" w:rsidRPr="00A64E93" w:rsidRDefault="007A135B" w:rsidP="006B6813">
            <w:pPr>
              <w:spacing w:after="0" w:line="240" w:lineRule="auto"/>
              <w:rPr>
                <w:rFonts w:ascii="Times New Roman" w:hAnsi="Times New Roman" w:cs="Times New Roman"/>
                <w:sz w:val="24"/>
                <w:szCs w:val="24"/>
              </w:rPr>
            </w:pPr>
          </w:p>
        </w:tc>
        <w:tc>
          <w:tcPr>
            <w:tcW w:w="7195" w:type="dxa"/>
          </w:tcPr>
          <w:p w:rsidR="007A135B" w:rsidRPr="00A64E93" w:rsidRDefault="007A135B" w:rsidP="006B6813">
            <w:pPr>
              <w:spacing w:after="0" w:line="240" w:lineRule="auto"/>
              <w:jc w:val="both"/>
              <w:rPr>
                <w:rFonts w:ascii="Times New Roman" w:hAnsi="Times New Roman" w:cs="Times New Roman"/>
                <w:sz w:val="24"/>
                <w:szCs w:val="24"/>
              </w:rPr>
            </w:pPr>
            <w:r w:rsidRPr="00A64E93">
              <w:rPr>
                <w:rFonts w:ascii="Times New Roman" w:hAnsi="Times New Roman" w:cs="Times New Roman"/>
                <w:sz w:val="24"/>
                <w:szCs w:val="24"/>
              </w:rPr>
              <w:t>Проверка обеспечения реализации обязательной части ООП ООО и части, формируемой участниками образовательных отношений</w:t>
            </w:r>
          </w:p>
        </w:tc>
      </w:tr>
      <w:tr w:rsidR="007A135B" w:rsidRPr="00A64E93">
        <w:tc>
          <w:tcPr>
            <w:tcW w:w="2376" w:type="dxa"/>
            <w:vMerge w:val="restart"/>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Материально-технические условия реализации ООП ООО</w:t>
            </w:r>
          </w:p>
        </w:tc>
        <w:tc>
          <w:tcPr>
            <w:tcW w:w="7195"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Проверка соблюдения: СанПиН; пожарной и электробезопасности; требований охраны труда; своевременных сроков и необходимых объемов текущего и капитального ремонта</w:t>
            </w:r>
          </w:p>
        </w:tc>
      </w:tr>
      <w:tr w:rsidR="007A135B" w:rsidRPr="00A64E93">
        <w:tc>
          <w:tcPr>
            <w:tcW w:w="2376" w:type="dxa"/>
            <w:vMerge/>
          </w:tcPr>
          <w:p w:rsidR="007A135B" w:rsidRPr="00A64E93" w:rsidRDefault="007A135B" w:rsidP="006B6813">
            <w:pPr>
              <w:spacing w:after="0" w:line="240" w:lineRule="auto"/>
              <w:rPr>
                <w:rFonts w:ascii="Times New Roman" w:hAnsi="Times New Roman" w:cs="Times New Roman"/>
                <w:sz w:val="24"/>
                <w:szCs w:val="24"/>
              </w:rPr>
            </w:pPr>
          </w:p>
        </w:tc>
        <w:tc>
          <w:tcPr>
            <w:tcW w:w="7195"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Проверка наличия доступа учащихся с ограниченными возможн</w:t>
            </w:r>
            <w:r w:rsidRPr="00A64E93">
              <w:rPr>
                <w:rFonts w:ascii="Times New Roman" w:hAnsi="Times New Roman" w:cs="Times New Roman"/>
                <w:sz w:val="24"/>
                <w:szCs w:val="24"/>
              </w:rPr>
              <w:t>о</w:t>
            </w:r>
            <w:r w:rsidRPr="00A64E93">
              <w:rPr>
                <w:rFonts w:ascii="Times New Roman" w:hAnsi="Times New Roman" w:cs="Times New Roman"/>
                <w:sz w:val="24"/>
                <w:szCs w:val="24"/>
              </w:rPr>
              <w:t>стями здоровья к объектам инфраструктуры Учреждения</w:t>
            </w:r>
          </w:p>
        </w:tc>
      </w:tr>
      <w:tr w:rsidR="007A135B" w:rsidRPr="00A64E93">
        <w:tc>
          <w:tcPr>
            <w:tcW w:w="2376" w:type="dxa"/>
            <w:vMerge w:val="restart"/>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Учебно-методическое и и</w:t>
            </w:r>
            <w:r w:rsidRPr="00A64E93">
              <w:rPr>
                <w:rFonts w:ascii="Times New Roman" w:hAnsi="Times New Roman" w:cs="Times New Roman"/>
                <w:sz w:val="24"/>
                <w:szCs w:val="24"/>
              </w:rPr>
              <w:t>н</w:t>
            </w:r>
            <w:r w:rsidRPr="00A64E93">
              <w:rPr>
                <w:rFonts w:ascii="Times New Roman" w:hAnsi="Times New Roman" w:cs="Times New Roman"/>
                <w:sz w:val="24"/>
                <w:szCs w:val="24"/>
              </w:rPr>
              <w:t>формационное обе</w:t>
            </w:r>
            <w:r w:rsidRPr="00A64E93">
              <w:rPr>
                <w:rFonts w:ascii="Times New Roman" w:hAnsi="Times New Roman" w:cs="Times New Roman"/>
                <w:sz w:val="24"/>
                <w:szCs w:val="24"/>
              </w:rPr>
              <w:t>с</w:t>
            </w:r>
            <w:r w:rsidRPr="00A64E93">
              <w:rPr>
                <w:rFonts w:ascii="Times New Roman" w:hAnsi="Times New Roman" w:cs="Times New Roman"/>
                <w:sz w:val="24"/>
                <w:szCs w:val="24"/>
              </w:rPr>
              <w:t>печение ООП ООО</w:t>
            </w:r>
          </w:p>
        </w:tc>
        <w:tc>
          <w:tcPr>
            <w:tcW w:w="7195"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Проверка достаточности технического оборудования для релиз</w:t>
            </w:r>
            <w:r w:rsidRPr="00A64E93">
              <w:rPr>
                <w:rFonts w:ascii="Times New Roman" w:hAnsi="Times New Roman" w:cs="Times New Roman"/>
                <w:sz w:val="24"/>
                <w:szCs w:val="24"/>
              </w:rPr>
              <w:t>а</w:t>
            </w:r>
            <w:r w:rsidRPr="00A64E93">
              <w:rPr>
                <w:rFonts w:ascii="Times New Roman" w:hAnsi="Times New Roman" w:cs="Times New Roman"/>
                <w:sz w:val="24"/>
                <w:szCs w:val="24"/>
              </w:rPr>
              <w:t>ции ООП и др.</w:t>
            </w:r>
          </w:p>
        </w:tc>
      </w:tr>
      <w:tr w:rsidR="007A135B" w:rsidRPr="00A64E93">
        <w:tc>
          <w:tcPr>
            <w:tcW w:w="2376" w:type="dxa"/>
            <w:vMerge/>
          </w:tcPr>
          <w:p w:rsidR="007A135B" w:rsidRPr="00A64E93" w:rsidRDefault="007A135B" w:rsidP="006B6813">
            <w:pPr>
              <w:spacing w:after="0" w:line="240" w:lineRule="auto"/>
              <w:rPr>
                <w:rFonts w:ascii="Times New Roman" w:hAnsi="Times New Roman" w:cs="Times New Roman"/>
                <w:sz w:val="24"/>
                <w:szCs w:val="24"/>
              </w:rPr>
            </w:pPr>
          </w:p>
        </w:tc>
        <w:tc>
          <w:tcPr>
            <w:tcW w:w="7195"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Проверка обеспеченности доступа для всех участников образов</w:t>
            </w:r>
            <w:r w:rsidRPr="00A64E93">
              <w:rPr>
                <w:rFonts w:ascii="Times New Roman" w:hAnsi="Times New Roman" w:cs="Times New Roman"/>
                <w:sz w:val="24"/>
                <w:szCs w:val="24"/>
              </w:rPr>
              <w:t>а</w:t>
            </w:r>
            <w:r w:rsidRPr="00A64E93">
              <w:rPr>
                <w:rFonts w:ascii="Times New Roman" w:hAnsi="Times New Roman" w:cs="Times New Roman"/>
                <w:sz w:val="24"/>
                <w:szCs w:val="24"/>
              </w:rPr>
              <w:t>тельных отношений к информации, связанной с реализацией ООП, планируемыми результатами, организацией образовательной де</w:t>
            </w:r>
            <w:r w:rsidRPr="00A64E93">
              <w:rPr>
                <w:rFonts w:ascii="Times New Roman" w:hAnsi="Times New Roman" w:cs="Times New Roman"/>
                <w:sz w:val="24"/>
                <w:szCs w:val="24"/>
              </w:rPr>
              <w:t>я</w:t>
            </w:r>
            <w:r w:rsidRPr="00A64E93">
              <w:rPr>
                <w:rFonts w:ascii="Times New Roman" w:hAnsi="Times New Roman" w:cs="Times New Roman"/>
                <w:sz w:val="24"/>
                <w:szCs w:val="24"/>
              </w:rPr>
              <w:t>тельности и условиями его осуществления</w:t>
            </w:r>
          </w:p>
        </w:tc>
      </w:tr>
      <w:tr w:rsidR="007A135B" w:rsidRPr="00A64E93">
        <w:tc>
          <w:tcPr>
            <w:tcW w:w="2376" w:type="dxa"/>
            <w:vMerge/>
          </w:tcPr>
          <w:p w:rsidR="007A135B" w:rsidRPr="00A64E93" w:rsidRDefault="007A135B" w:rsidP="006B6813">
            <w:pPr>
              <w:spacing w:after="0" w:line="240" w:lineRule="auto"/>
              <w:rPr>
                <w:rFonts w:ascii="Times New Roman" w:hAnsi="Times New Roman" w:cs="Times New Roman"/>
                <w:sz w:val="24"/>
                <w:szCs w:val="24"/>
              </w:rPr>
            </w:pPr>
          </w:p>
        </w:tc>
        <w:tc>
          <w:tcPr>
            <w:tcW w:w="7195"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Проверка обеспеченности доступа к печатным и электронным о</w:t>
            </w:r>
            <w:r w:rsidRPr="00A64E93">
              <w:rPr>
                <w:rFonts w:ascii="Times New Roman" w:hAnsi="Times New Roman" w:cs="Times New Roman"/>
                <w:sz w:val="24"/>
                <w:szCs w:val="24"/>
              </w:rPr>
              <w:t>б</w:t>
            </w:r>
            <w:r w:rsidRPr="00A64E93">
              <w:rPr>
                <w:rFonts w:ascii="Times New Roman" w:hAnsi="Times New Roman" w:cs="Times New Roman"/>
                <w:sz w:val="24"/>
                <w:szCs w:val="24"/>
              </w:rPr>
              <w:t>разовательным ресурсам (ЭОР), в том числе к электронным обр</w:t>
            </w:r>
            <w:r w:rsidRPr="00A64E93">
              <w:rPr>
                <w:rFonts w:ascii="Times New Roman" w:hAnsi="Times New Roman" w:cs="Times New Roman"/>
                <w:sz w:val="24"/>
                <w:szCs w:val="24"/>
              </w:rPr>
              <w:t>а</w:t>
            </w:r>
            <w:r w:rsidRPr="00A64E93">
              <w:rPr>
                <w:rFonts w:ascii="Times New Roman" w:hAnsi="Times New Roman" w:cs="Times New Roman"/>
                <w:sz w:val="24"/>
                <w:szCs w:val="24"/>
              </w:rPr>
              <w:t>зовательным ресурсам, размещенным в федеральных и регионал</w:t>
            </w:r>
            <w:r w:rsidRPr="00A64E93">
              <w:rPr>
                <w:rFonts w:ascii="Times New Roman" w:hAnsi="Times New Roman" w:cs="Times New Roman"/>
                <w:sz w:val="24"/>
                <w:szCs w:val="24"/>
              </w:rPr>
              <w:t>ь</w:t>
            </w:r>
            <w:r w:rsidRPr="00A64E93">
              <w:rPr>
                <w:rFonts w:ascii="Times New Roman" w:hAnsi="Times New Roman" w:cs="Times New Roman"/>
                <w:sz w:val="24"/>
                <w:szCs w:val="24"/>
              </w:rPr>
              <w:t>ных базах данных ЭОР</w:t>
            </w:r>
          </w:p>
        </w:tc>
      </w:tr>
      <w:tr w:rsidR="007A135B" w:rsidRPr="00A64E93">
        <w:tc>
          <w:tcPr>
            <w:tcW w:w="2376" w:type="dxa"/>
            <w:vMerge/>
          </w:tcPr>
          <w:p w:rsidR="007A135B" w:rsidRPr="00A64E93" w:rsidRDefault="007A135B" w:rsidP="006B6813">
            <w:pPr>
              <w:spacing w:after="0" w:line="240" w:lineRule="auto"/>
              <w:rPr>
                <w:rFonts w:ascii="Times New Roman" w:hAnsi="Times New Roman" w:cs="Times New Roman"/>
                <w:sz w:val="24"/>
                <w:szCs w:val="24"/>
              </w:rPr>
            </w:pPr>
          </w:p>
        </w:tc>
        <w:tc>
          <w:tcPr>
            <w:tcW w:w="7195"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Обеспечение учебниками и (или) учебниками с электронными пр</w:t>
            </w:r>
            <w:r w:rsidRPr="00A64E93">
              <w:rPr>
                <w:rFonts w:ascii="Times New Roman" w:hAnsi="Times New Roman" w:cs="Times New Roman"/>
                <w:sz w:val="24"/>
                <w:szCs w:val="24"/>
              </w:rPr>
              <w:t>и</w:t>
            </w:r>
            <w:r w:rsidRPr="00A64E93">
              <w:rPr>
                <w:rFonts w:ascii="Times New Roman" w:hAnsi="Times New Roman" w:cs="Times New Roman"/>
                <w:sz w:val="24"/>
                <w:szCs w:val="24"/>
              </w:rPr>
              <w:t>ложениями, являющимися их составной частью, учебно-методической литературой и материалами по всем учебным пре</w:t>
            </w:r>
            <w:r w:rsidRPr="00A64E93">
              <w:rPr>
                <w:rFonts w:ascii="Times New Roman" w:hAnsi="Times New Roman" w:cs="Times New Roman"/>
                <w:sz w:val="24"/>
                <w:szCs w:val="24"/>
              </w:rPr>
              <w:t>д</w:t>
            </w:r>
            <w:r w:rsidRPr="00A64E93">
              <w:rPr>
                <w:rFonts w:ascii="Times New Roman" w:hAnsi="Times New Roman" w:cs="Times New Roman"/>
                <w:sz w:val="24"/>
                <w:szCs w:val="24"/>
              </w:rPr>
              <w:t>метам ООП ООО</w:t>
            </w:r>
          </w:p>
        </w:tc>
      </w:tr>
      <w:tr w:rsidR="007A135B" w:rsidRPr="00A64E93">
        <w:tc>
          <w:tcPr>
            <w:tcW w:w="2376" w:type="dxa"/>
            <w:vMerge/>
          </w:tcPr>
          <w:p w:rsidR="007A135B" w:rsidRPr="00A64E93" w:rsidRDefault="007A135B" w:rsidP="006B6813">
            <w:pPr>
              <w:spacing w:after="0" w:line="240" w:lineRule="auto"/>
              <w:rPr>
                <w:rFonts w:ascii="Times New Roman" w:hAnsi="Times New Roman" w:cs="Times New Roman"/>
                <w:sz w:val="24"/>
                <w:szCs w:val="24"/>
              </w:rPr>
            </w:pPr>
          </w:p>
        </w:tc>
        <w:tc>
          <w:tcPr>
            <w:tcW w:w="7195" w:type="dxa"/>
          </w:tcPr>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Обеспечение фондом дополнительной литературы, включающий</w:t>
            </w:r>
          </w:p>
          <w:p w:rsidR="007A135B" w:rsidRPr="00A64E9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детскую художественную и научно-популярную литературу, спр</w:t>
            </w:r>
            <w:r w:rsidRPr="00A64E93">
              <w:rPr>
                <w:rFonts w:ascii="Times New Roman" w:hAnsi="Times New Roman" w:cs="Times New Roman"/>
                <w:sz w:val="24"/>
                <w:szCs w:val="24"/>
              </w:rPr>
              <w:t>а</w:t>
            </w:r>
            <w:r w:rsidRPr="00A64E93">
              <w:rPr>
                <w:rFonts w:ascii="Times New Roman" w:hAnsi="Times New Roman" w:cs="Times New Roman"/>
                <w:sz w:val="24"/>
                <w:szCs w:val="24"/>
              </w:rPr>
              <w:t>вочно-библиографические и периодические издания, сопровожд</w:t>
            </w:r>
            <w:r w:rsidRPr="00A64E93">
              <w:rPr>
                <w:rFonts w:ascii="Times New Roman" w:hAnsi="Times New Roman" w:cs="Times New Roman"/>
                <w:sz w:val="24"/>
                <w:szCs w:val="24"/>
              </w:rPr>
              <w:t>а</w:t>
            </w:r>
            <w:r w:rsidRPr="00A64E93">
              <w:rPr>
                <w:rFonts w:ascii="Times New Roman" w:hAnsi="Times New Roman" w:cs="Times New Roman"/>
                <w:sz w:val="24"/>
                <w:szCs w:val="24"/>
              </w:rPr>
              <w:t>ющие реализацию ООП ООО</w:t>
            </w:r>
          </w:p>
        </w:tc>
      </w:tr>
      <w:tr w:rsidR="007A135B" w:rsidRPr="006B6813">
        <w:tc>
          <w:tcPr>
            <w:tcW w:w="2376" w:type="dxa"/>
            <w:vMerge/>
          </w:tcPr>
          <w:p w:rsidR="007A135B" w:rsidRPr="00A64E93" w:rsidRDefault="007A135B" w:rsidP="006B6813">
            <w:pPr>
              <w:spacing w:after="0" w:line="240" w:lineRule="auto"/>
              <w:rPr>
                <w:rFonts w:ascii="Times New Roman" w:hAnsi="Times New Roman" w:cs="Times New Roman"/>
                <w:sz w:val="24"/>
                <w:szCs w:val="24"/>
              </w:rPr>
            </w:pPr>
          </w:p>
        </w:tc>
        <w:tc>
          <w:tcPr>
            <w:tcW w:w="7195" w:type="dxa"/>
          </w:tcPr>
          <w:p w:rsidR="007A135B" w:rsidRPr="006B6813" w:rsidRDefault="007A135B" w:rsidP="006B6813">
            <w:pPr>
              <w:spacing w:after="0" w:line="240" w:lineRule="auto"/>
              <w:rPr>
                <w:rFonts w:ascii="Times New Roman" w:hAnsi="Times New Roman" w:cs="Times New Roman"/>
                <w:sz w:val="24"/>
                <w:szCs w:val="24"/>
              </w:rPr>
            </w:pPr>
            <w:r w:rsidRPr="00A64E93">
              <w:rPr>
                <w:rFonts w:ascii="Times New Roman" w:hAnsi="Times New Roman" w:cs="Times New Roman"/>
                <w:sz w:val="24"/>
                <w:szCs w:val="24"/>
              </w:rPr>
              <w:t>Обеспечение учебно-методической литературой и материалами по всем курсам внеурочной деятельности, реализуемым в рамках ООП ООО</w:t>
            </w:r>
          </w:p>
        </w:tc>
      </w:tr>
    </w:tbl>
    <w:p w:rsidR="007A135B" w:rsidRPr="00D60C87" w:rsidRDefault="007A135B" w:rsidP="00D65328">
      <w:pPr>
        <w:rPr>
          <w:rFonts w:ascii="Times New Roman" w:hAnsi="Times New Roman" w:cs="Times New Roman"/>
          <w:sz w:val="24"/>
          <w:szCs w:val="24"/>
        </w:rPr>
      </w:pPr>
    </w:p>
    <w:p w:rsidR="007A135B" w:rsidRDefault="007A135B" w:rsidP="00D65328">
      <w:pPr>
        <w:rPr>
          <w:rFonts w:ascii="Times New Roman" w:hAnsi="Times New Roman" w:cs="Times New Roman"/>
          <w:sz w:val="24"/>
          <w:szCs w:val="24"/>
        </w:rPr>
      </w:pPr>
    </w:p>
    <w:p w:rsidR="007A135B" w:rsidRPr="00D60C87" w:rsidRDefault="007A135B" w:rsidP="00D65328">
      <w:pPr>
        <w:ind w:firstLine="708"/>
        <w:rPr>
          <w:rFonts w:ascii="Times New Roman" w:hAnsi="Times New Roman" w:cs="Times New Roman"/>
          <w:sz w:val="24"/>
          <w:szCs w:val="24"/>
        </w:rPr>
      </w:pPr>
    </w:p>
    <w:p w:rsidR="007A135B" w:rsidRPr="00B8499C" w:rsidRDefault="007A135B" w:rsidP="00B8499C">
      <w:pPr>
        <w:jc w:val="both"/>
        <w:rPr>
          <w:rFonts w:ascii="Times New Roman" w:hAnsi="Times New Roman" w:cs="Times New Roman"/>
          <w:sz w:val="28"/>
          <w:szCs w:val="28"/>
        </w:rPr>
      </w:pPr>
    </w:p>
    <w:sectPr w:rsidR="007A135B" w:rsidRPr="00B8499C" w:rsidSect="004455F1">
      <w:pgSz w:w="11906" w:h="16838"/>
      <w:pgMar w:top="1134" w:right="924" w:bottom="1134" w:left="1276"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30E7" w:rsidRDefault="008430E7" w:rsidP="006B5527">
      <w:pPr>
        <w:spacing w:after="0" w:line="240" w:lineRule="auto"/>
      </w:pPr>
      <w:r>
        <w:separator/>
      </w:r>
    </w:p>
  </w:endnote>
  <w:endnote w:type="continuationSeparator" w:id="0">
    <w:p w:rsidR="008430E7" w:rsidRDefault="008430E7" w:rsidP="006B55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 Pro W3">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Consolas">
    <w:panose1 w:val="020B0609020204030204"/>
    <w:charset w:val="CC"/>
    <w:family w:val="modern"/>
    <w:pitch w:val="fixed"/>
    <w:sig w:usb0="E10002FF" w:usb1="4000FCFF" w:usb2="00000009" w:usb3="00000000" w:csb0="0000019F" w:csb1="00000000"/>
  </w:font>
  <w:font w:name="PragmaticaC">
    <w:altName w:val="Algerian"/>
    <w:panose1 w:val="00000000000000000000"/>
    <w:charset w:val="00"/>
    <w:family w:val="decorative"/>
    <w:notTrueType/>
    <w:pitch w:val="variable"/>
    <w:sig w:usb0="00000003" w:usb1="00000000" w:usb2="00000000" w:usb3="00000000" w:csb0="00000001" w:csb1="00000000"/>
  </w:font>
  <w:font w:name="Minion Pro">
    <w:panose1 w:val="00000000000000000000"/>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TimesNewRomanPS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A8B" w:rsidRDefault="00FB6A8B">
    <w:pPr>
      <w:pStyle w:val="af7"/>
      <w:jc w:val="center"/>
    </w:pPr>
    <w:r>
      <w:fldChar w:fldCharType="begin"/>
    </w:r>
    <w:r>
      <w:instrText>PAGE   \* MERGEFORMAT</w:instrText>
    </w:r>
    <w:r>
      <w:fldChar w:fldCharType="separate"/>
    </w:r>
    <w:r w:rsidR="00F363F1">
      <w:rPr>
        <w:noProof/>
      </w:rPr>
      <w:t>416</w:t>
    </w:r>
    <w:r>
      <w:rPr>
        <w:noProof/>
      </w:rPr>
      <w:fldChar w:fldCharType="end"/>
    </w:r>
  </w:p>
  <w:p w:rsidR="00FB6A8B" w:rsidRDefault="00FB6A8B">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30E7" w:rsidRDefault="008430E7" w:rsidP="006B5527">
      <w:pPr>
        <w:spacing w:after="0" w:line="240" w:lineRule="auto"/>
      </w:pPr>
      <w:r>
        <w:separator/>
      </w:r>
    </w:p>
  </w:footnote>
  <w:footnote w:type="continuationSeparator" w:id="0">
    <w:p w:rsidR="008430E7" w:rsidRDefault="008430E7" w:rsidP="006B5527">
      <w:pPr>
        <w:spacing w:after="0" w:line="240" w:lineRule="auto"/>
      </w:pPr>
      <w:r>
        <w:continuationSeparator/>
      </w:r>
    </w:p>
  </w:footnote>
  <w:footnote w:id="1">
    <w:p w:rsidR="00FB6A8B" w:rsidRPr="001F475D" w:rsidRDefault="00FB6A8B" w:rsidP="002D44B1">
      <w:pPr>
        <w:pStyle w:val="a7"/>
        <w:jc w:val="both"/>
      </w:pPr>
      <w:r w:rsidRPr="00FA42FF">
        <w:rPr>
          <w:rStyle w:val="a6"/>
        </w:rPr>
        <w:footnoteRef/>
      </w:r>
      <w:r w:rsidRPr="00FA42FF">
        <w:t xml:space="preserve"> </w:t>
      </w:r>
      <w:r w:rsidRPr="001F475D">
        <w:t>Данные анкетирования родителей (законных представителей) и детей 5-6  классов (приказ от 31.05.2016. №246 «О результатах социологических опросов «Наша Новая школа в 2015-2016 учебном году»»)</w:t>
      </w:r>
    </w:p>
    <w:p w:rsidR="00FB6A8B" w:rsidRPr="004F30D9" w:rsidRDefault="00FB6A8B" w:rsidP="002D44B1">
      <w:pPr>
        <w:pStyle w:val="a7"/>
        <w:rPr>
          <w:sz w:val="22"/>
          <w:szCs w:val="22"/>
        </w:rPr>
      </w:pPr>
    </w:p>
  </w:footnote>
  <w:footnote w:id="2">
    <w:p w:rsidR="00FB6A8B" w:rsidRDefault="00FB6A8B" w:rsidP="00265A33">
      <w:pPr>
        <w:pStyle w:val="a7"/>
      </w:pPr>
      <w:r>
        <w:rPr>
          <w:rStyle w:val="a6"/>
        </w:rPr>
        <w:footnoteRef/>
      </w:r>
      <w:r>
        <w:t xml:space="preserve"> Публичный доклад директора МБОУ СОШ №9 им.М.В.Водопьянова г.Липецка за 2015-2016 учебный год</w:t>
      </w:r>
    </w:p>
    <w:p w:rsidR="00FB6A8B" w:rsidRDefault="00FB6A8B" w:rsidP="00265A33">
      <w:pPr>
        <w:pStyle w:val="a7"/>
      </w:pPr>
    </w:p>
  </w:footnote>
  <w:footnote w:id="3">
    <w:p w:rsidR="00FB6A8B" w:rsidRPr="00CB4F2E" w:rsidRDefault="00FB6A8B" w:rsidP="00CB4F2E">
      <w:pPr>
        <w:pStyle w:val="a7"/>
        <w:jc w:val="both"/>
      </w:pPr>
      <w:r>
        <w:rPr>
          <w:rStyle w:val="a6"/>
        </w:rPr>
        <w:footnoteRef/>
      </w:r>
      <w:r>
        <w:t xml:space="preserve"> </w:t>
      </w:r>
      <w:r w:rsidRPr="00CB4F2E">
        <w:t>Данные анкетирования родителей (законных представителей) и детей 5-6  классов (приказ от 31.05.2016г. №246 «О результатах социологических опросов «Наша Новая школа в 2015-2016 учебном году»»)</w:t>
      </w:r>
    </w:p>
    <w:p w:rsidR="00FB6A8B" w:rsidRDefault="00FB6A8B" w:rsidP="002C6CE8">
      <w:pPr>
        <w:pStyle w:val="a7"/>
      </w:pPr>
    </w:p>
    <w:p w:rsidR="00FB6A8B" w:rsidRPr="002F7E68" w:rsidRDefault="00FB6A8B" w:rsidP="002C6CE8">
      <w:pPr>
        <w:pStyle w:val="a7"/>
      </w:pPr>
      <w:r w:rsidRPr="002F7E68">
        <w:t>* Время, отводимое на внеурочную деятельность, определяется образовательным учреждением</w:t>
      </w:r>
    </w:p>
    <w:p w:rsidR="00FB6A8B" w:rsidRDefault="00FB6A8B" w:rsidP="002C6CE8">
      <w:pPr>
        <w:pStyle w:val="a7"/>
      </w:pPr>
    </w:p>
  </w:footnote>
  <w:footnote w:id="4">
    <w:p w:rsidR="00FB6A8B" w:rsidRDefault="00FB6A8B" w:rsidP="00FF35F1">
      <w:pPr>
        <w:pStyle w:val="a7"/>
      </w:pPr>
      <w:r w:rsidRPr="00FA42FF">
        <w:rPr>
          <w:rStyle w:val="a6"/>
        </w:rPr>
        <w:footnoteRef/>
      </w:r>
      <w:r w:rsidRPr="00FF35F1">
        <w:t xml:space="preserve"> </w:t>
      </w:r>
      <w:r w:rsidRPr="00FA42FF">
        <w:t>Данные анкетирования родителей</w:t>
      </w:r>
      <w:r>
        <w:t xml:space="preserve"> (законных представителей)</w:t>
      </w:r>
      <w:r w:rsidRPr="00FA42FF">
        <w:t xml:space="preserve"> </w:t>
      </w:r>
      <w:r>
        <w:t>и детей 4-х классов (февраль- март 2015) приказ от 22.06.2015 №318 «О результатах социологических опросов «Наша новая школа, исследования интересов учащихся, запросов и потребностей родителей (законных представителей) в услугах школы</w:t>
      </w:r>
    </w:p>
    <w:p w:rsidR="00FB6A8B" w:rsidRDefault="00FB6A8B" w:rsidP="00171508">
      <w:pPr>
        <w:pStyle w:val="a7"/>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A8B" w:rsidRDefault="00FB6A8B" w:rsidP="00194CDD">
    <w:pPr>
      <w:pStyle w:val="af5"/>
    </w:pPr>
  </w:p>
  <w:p w:rsidR="00FB6A8B" w:rsidRDefault="00FB6A8B">
    <w:pPr>
      <w:pStyle w:val="af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49E3768"/>
    <w:lvl w:ilvl="0">
      <w:numFmt w:val="bullet"/>
      <w:lvlText w:val="*"/>
      <w:lvlJc w:val="left"/>
    </w:lvl>
  </w:abstractNum>
  <w:abstractNum w:abstractNumId="1">
    <w:nsid w:val="00000002"/>
    <w:multiLevelType w:val="multilevel"/>
    <w:tmpl w:val="00000002"/>
    <w:name w:val="RTF_Num 3"/>
    <w:lvl w:ilvl="0">
      <w:start w:val="1"/>
      <w:numFmt w:val="bullet"/>
      <w:lvlText w:val=""/>
      <w:lvlJc w:val="left"/>
      <w:pPr>
        <w:tabs>
          <w:tab w:val="num" w:pos="610"/>
        </w:tabs>
        <w:ind w:left="610" w:hanging="360"/>
      </w:pPr>
      <w:rPr>
        <w:rFonts w:ascii="Wingdings" w:hAnsi="Wingdings" w:cs="Wingdings"/>
      </w:rPr>
    </w:lvl>
    <w:lvl w:ilvl="1">
      <w:start w:val="1"/>
      <w:numFmt w:val="bullet"/>
      <w:lvlText w:val="o"/>
      <w:lvlJc w:val="left"/>
      <w:pPr>
        <w:tabs>
          <w:tab w:val="num" w:pos="1473"/>
        </w:tabs>
        <w:ind w:left="1473" w:hanging="360"/>
      </w:pPr>
      <w:rPr>
        <w:rFonts w:ascii="Courier New" w:hAnsi="Courier New" w:cs="Courier New"/>
      </w:rPr>
    </w:lvl>
    <w:lvl w:ilvl="2">
      <w:start w:val="1"/>
      <w:numFmt w:val="bullet"/>
      <w:lvlText w:val=""/>
      <w:lvlJc w:val="left"/>
      <w:pPr>
        <w:tabs>
          <w:tab w:val="num" w:pos="2193"/>
        </w:tabs>
        <w:ind w:left="2193" w:hanging="360"/>
      </w:pPr>
      <w:rPr>
        <w:rFonts w:ascii="Wingdings" w:hAnsi="Wingdings" w:cs="Wingdings"/>
      </w:rPr>
    </w:lvl>
    <w:lvl w:ilvl="3">
      <w:start w:val="1"/>
      <w:numFmt w:val="bullet"/>
      <w:lvlText w:val=""/>
      <w:lvlJc w:val="left"/>
      <w:pPr>
        <w:tabs>
          <w:tab w:val="num" w:pos="2913"/>
        </w:tabs>
        <w:ind w:left="2913" w:hanging="360"/>
      </w:pPr>
      <w:rPr>
        <w:rFonts w:ascii="Symbol" w:hAnsi="Symbol" w:cs="Symbol"/>
      </w:rPr>
    </w:lvl>
    <w:lvl w:ilvl="4">
      <w:start w:val="1"/>
      <w:numFmt w:val="bullet"/>
      <w:lvlText w:val="o"/>
      <w:lvlJc w:val="left"/>
      <w:pPr>
        <w:tabs>
          <w:tab w:val="num" w:pos="3633"/>
        </w:tabs>
        <w:ind w:left="3633" w:hanging="360"/>
      </w:pPr>
      <w:rPr>
        <w:rFonts w:ascii="Courier New" w:hAnsi="Courier New" w:cs="Courier New"/>
      </w:rPr>
    </w:lvl>
    <w:lvl w:ilvl="5">
      <w:start w:val="1"/>
      <w:numFmt w:val="bullet"/>
      <w:lvlText w:val=""/>
      <w:lvlJc w:val="left"/>
      <w:pPr>
        <w:tabs>
          <w:tab w:val="num" w:pos="4353"/>
        </w:tabs>
        <w:ind w:left="4353" w:hanging="360"/>
      </w:pPr>
      <w:rPr>
        <w:rFonts w:ascii="Wingdings" w:hAnsi="Wingdings" w:cs="Wingdings"/>
      </w:rPr>
    </w:lvl>
    <w:lvl w:ilvl="6">
      <w:start w:val="1"/>
      <w:numFmt w:val="bullet"/>
      <w:lvlText w:val=""/>
      <w:lvlJc w:val="left"/>
      <w:pPr>
        <w:tabs>
          <w:tab w:val="num" w:pos="5073"/>
        </w:tabs>
        <w:ind w:left="5073" w:hanging="360"/>
      </w:pPr>
      <w:rPr>
        <w:rFonts w:ascii="Symbol" w:hAnsi="Symbol" w:cs="Symbol"/>
      </w:rPr>
    </w:lvl>
    <w:lvl w:ilvl="7">
      <w:start w:val="1"/>
      <w:numFmt w:val="bullet"/>
      <w:lvlText w:val="o"/>
      <w:lvlJc w:val="left"/>
      <w:pPr>
        <w:tabs>
          <w:tab w:val="num" w:pos="5793"/>
        </w:tabs>
        <w:ind w:left="5793" w:hanging="360"/>
      </w:pPr>
      <w:rPr>
        <w:rFonts w:ascii="Courier New" w:hAnsi="Courier New" w:cs="Courier New"/>
      </w:rPr>
    </w:lvl>
    <w:lvl w:ilvl="8">
      <w:start w:val="1"/>
      <w:numFmt w:val="bullet"/>
      <w:lvlText w:val=""/>
      <w:lvlJc w:val="left"/>
      <w:pPr>
        <w:tabs>
          <w:tab w:val="num" w:pos="6513"/>
        </w:tabs>
        <w:ind w:left="6513" w:hanging="360"/>
      </w:pPr>
      <w:rPr>
        <w:rFonts w:ascii="Wingdings" w:hAnsi="Wingdings" w:cs="Wingdings"/>
      </w:r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6"/>
    <w:multiLevelType w:val="multilevel"/>
    <w:tmpl w:val="00000006"/>
    <w:name w:val="RTF_Num 7"/>
    <w:lvl w:ilvl="0">
      <w:start w:val="1"/>
      <w:numFmt w:val="bullet"/>
      <w:lvlText w:val=""/>
      <w:lvlJc w:val="left"/>
      <w:pPr>
        <w:tabs>
          <w:tab w:val="num" w:pos="720"/>
        </w:tabs>
        <w:ind w:left="720" w:hanging="360"/>
      </w:pPr>
      <w:rPr>
        <w:rFonts w:ascii="Wingdings" w:hAnsi="Wingdings" w:cs="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
    <w:nsid w:val="00000008"/>
    <w:multiLevelType w:val="multilevel"/>
    <w:tmpl w:val="00000008"/>
    <w:name w:val="RTF_Num 9"/>
    <w:lvl w:ilvl="0">
      <w:start w:val="1"/>
      <w:numFmt w:val="bullet"/>
      <w:lvlText w:val=""/>
      <w:lvlJc w:val="left"/>
      <w:pPr>
        <w:tabs>
          <w:tab w:val="num" w:pos="720"/>
        </w:tabs>
        <w:ind w:left="720" w:hanging="360"/>
      </w:pPr>
      <w:rPr>
        <w:rFonts w:ascii="Wingdings" w:hAnsi="Wingdings" w:cs="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5">
    <w:nsid w:val="0000000B"/>
    <w:multiLevelType w:val="multilevel"/>
    <w:tmpl w:val="0000000B"/>
    <w:name w:val="RTF_Num 12"/>
    <w:lvl w:ilvl="0">
      <w:start w:val="1"/>
      <w:numFmt w:val="bullet"/>
      <w:lvlText w:val=""/>
      <w:lvlJc w:val="left"/>
      <w:pPr>
        <w:tabs>
          <w:tab w:val="num" w:pos="720"/>
        </w:tabs>
        <w:ind w:left="720" w:hanging="360"/>
      </w:pPr>
      <w:rPr>
        <w:rFonts w:ascii="Wingdings" w:hAnsi="Wingdings" w:cs="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6">
    <w:nsid w:val="0000000C"/>
    <w:multiLevelType w:val="multilevel"/>
    <w:tmpl w:val="0000000C"/>
    <w:name w:val="RTF_Num 13"/>
    <w:lvl w:ilvl="0">
      <w:start w:val="1"/>
      <w:numFmt w:val="bullet"/>
      <w:lvlText w:val=""/>
      <w:lvlJc w:val="left"/>
      <w:pPr>
        <w:tabs>
          <w:tab w:val="num" w:pos="720"/>
        </w:tabs>
        <w:ind w:left="720" w:hanging="360"/>
      </w:pPr>
      <w:rPr>
        <w:rFonts w:ascii="Wingdings" w:hAnsi="Wingdings" w:cs="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7">
    <w:nsid w:val="00000016"/>
    <w:multiLevelType w:val="multilevel"/>
    <w:tmpl w:val="00000016"/>
    <w:name w:val="RTF_Num 24"/>
    <w:lvl w:ilvl="0">
      <w:start w:val="1"/>
      <w:numFmt w:val="bullet"/>
      <w:lvlText w:val=""/>
      <w:lvlJc w:val="left"/>
      <w:pPr>
        <w:tabs>
          <w:tab w:val="num" w:pos="797"/>
        </w:tabs>
        <w:ind w:left="797" w:hanging="360"/>
      </w:pPr>
      <w:rPr>
        <w:rFonts w:ascii="Wingdings" w:hAnsi="Wingdings" w:cs="Wingdings"/>
      </w:rPr>
    </w:lvl>
    <w:lvl w:ilvl="1">
      <w:start w:val="1"/>
      <w:numFmt w:val="bullet"/>
      <w:lvlText w:val="o"/>
      <w:lvlJc w:val="left"/>
      <w:pPr>
        <w:tabs>
          <w:tab w:val="num" w:pos="1517"/>
        </w:tabs>
        <w:ind w:left="1517" w:hanging="360"/>
      </w:pPr>
      <w:rPr>
        <w:rFonts w:ascii="Courier New" w:hAnsi="Courier New" w:cs="Courier New"/>
      </w:rPr>
    </w:lvl>
    <w:lvl w:ilvl="2">
      <w:start w:val="1"/>
      <w:numFmt w:val="bullet"/>
      <w:lvlText w:val=""/>
      <w:lvlJc w:val="left"/>
      <w:pPr>
        <w:tabs>
          <w:tab w:val="num" w:pos="2237"/>
        </w:tabs>
        <w:ind w:left="2237" w:hanging="360"/>
      </w:pPr>
      <w:rPr>
        <w:rFonts w:ascii="Wingdings" w:hAnsi="Wingdings" w:cs="Wingdings"/>
      </w:rPr>
    </w:lvl>
    <w:lvl w:ilvl="3">
      <w:start w:val="1"/>
      <w:numFmt w:val="bullet"/>
      <w:lvlText w:val=""/>
      <w:lvlJc w:val="left"/>
      <w:pPr>
        <w:tabs>
          <w:tab w:val="num" w:pos="2957"/>
        </w:tabs>
        <w:ind w:left="2957" w:hanging="360"/>
      </w:pPr>
      <w:rPr>
        <w:rFonts w:ascii="Symbol" w:hAnsi="Symbol" w:cs="Symbol"/>
      </w:rPr>
    </w:lvl>
    <w:lvl w:ilvl="4">
      <w:start w:val="1"/>
      <w:numFmt w:val="bullet"/>
      <w:lvlText w:val="o"/>
      <w:lvlJc w:val="left"/>
      <w:pPr>
        <w:tabs>
          <w:tab w:val="num" w:pos="3677"/>
        </w:tabs>
        <w:ind w:left="3677" w:hanging="360"/>
      </w:pPr>
      <w:rPr>
        <w:rFonts w:ascii="Courier New" w:hAnsi="Courier New" w:cs="Courier New"/>
      </w:rPr>
    </w:lvl>
    <w:lvl w:ilvl="5">
      <w:start w:val="1"/>
      <w:numFmt w:val="bullet"/>
      <w:lvlText w:val=""/>
      <w:lvlJc w:val="left"/>
      <w:pPr>
        <w:tabs>
          <w:tab w:val="num" w:pos="4397"/>
        </w:tabs>
        <w:ind w:left="4397" w:hanging="360"/>
      </w:pPr>
      <w:rPr>
        <w:rFonts w:ascii="Wingdings" w:hAnsi="Wingdings" w:cs="Wingdings"/>
      </w:rPr>
    </w:lvl>
    <w:lvl w:ilvl="6">
      <w:start w:val="1"/>
      <w:numFmt w:val="bullet"/>
      <w:lvlText w:val=""/>
      <w:lvlJc w:val="left"/>
      <w:pPr>
        <w:tabs>
          <w:tab w:val="num" w:pos="5117"/>
        </w:tabs>
        <w:ind w:left="5117" w:hanging="360"/>
      </w:pPr>
      <w:rPr>
        <w:rFonts w:ascii="Symbol" w:hAnsi="Symbol" w:cs="Symbol"/>
      </w:rPr>
    </w:lvl>
    <w:lvl w:ilvl="7">
      <w:start w:val="1"/>
      <w:numFmt w:val="bullet"/>
      <w:lvlText w:val="o"/>
      <w:lvlJc w:val="left"/>
      <w:pPr>
        <w:tabs>
          <w:tab w:val="num" w:pos="5837"/>
        </w:tabs>
        <w:ind w:left="5837" w:hanging="360"/>
      </w:pPr>
      <w:rPr>
        <w:rFonts w:ascii="Courier New" w:hAnsi="Courier New" w:cs="Courier New"/>
      </w:rPr>
    </w:lvl>
    <w:lvl w:ilvl="8">
      <w:start w:val="1"/>
      <w:numFmt w:val="bullet"/>
      <w:lvlText w:val=""/>
      <w:lvlJc w:val="left"/>
      <w:pPr>
        <w:tabs>
          <w:tab w:val="num" w:pos="6557"/>
        </w:tabs>
        <w:ind w:left="6557" w:hanging="360"/>
      </w:pPr>
      <w:rPr>
        <w:rFonts w:ascii="Wingdings" w:hAnsi="Wingdings" w:cs="Wingdings"/>
      </w:rPr>
    </w:lvl>
  </w:abstractNum>
  <w:abstractNum w:abstractNumId="8">
    <w:nsid w:val="00000019"/>
    <w:multiLevelType w:val="multilevel"/>
    <w:tmpl w:val="00000019"/>
    <w:name w:val="RTF_Num 27"/>
    <w:lvl w:ilvl="0">
      <w:start w:val="1"/>
      <w:numFmt w:val="bullet"/>
      <w:lvlText w:val=""/>
      <w:lvlJc w:val="left"/>
      <w:pPr>
        <w:tabs>
          <w:tab w:val="num" w:pos="720"/>
        </w:tabs>
        <w:ind w:left="720" w:hanging="360"/>
      </w:pPr>
      <w:rPr>
        <w:rFonts w:ascii="Wingdings" w:hAnsi="Wingdings" w:cs="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9">
    <w:nsid w:val="00000024"/>
    <w:multiLevelType w:val="multilevel"/>
    <w:tmpl w:val="00000024"/>
    <w:name w:val="RTF_Num 38"/>
    <w:lvl w:ilvl="0">
      <w:start w:val="1"/>
      <w:numFmt w:val="bullet"/>
      <w:lvlText w:val=""/>
      <w:lvlJc w:val="left"/>
      <w:pPr>
        <w:tabs>
          <w:tab w:val="num" w:pos="754"/>
        </w:tabs>
        <w:ind w:left="754" w:hanging="360"/>
      </w:pPr>
      <w:rPr>
        <w:rFonts w:ascii="Wingdings" w:hAnsi="Wingdings" w:cs="Wingdings"/>
      </w:rPr>
    </w:lvl>
    <w:lvl w:ilvl="1">
      <w:start w:val="1"/>
      <w:numFmt w:val="bullet"/>
      <w:lvlText w:val="o"/>
      <w:lvlJc w:val="left"/>
      <w:pPr>
        <w:tabs>
          <w:tab w:val="num" w:pos="1474"/>
        </w:tabs>
        <w:ind w:left="1474" w:hanging="360"/>
      </w:pPr>
      <w:rPr>
        <w:rFonts w:ascii="Courier New" w:hAnsi="Courier New" w:cs="Courier New"/>
      </w:rPr>
    </w:lvl>
    <w:lvl w:ilvl="2">
      <w:start w:val="1"/>
      <w:numFmt w:val="bullet"/>
      <w:lvlText w:val=""/>
      <w:lvlJc w:val="left"/>
      <w:pPr>
        <w:tabs>
          <w:tab w:val="num" w:pos="2194"/>
        </w:tabs>
        <w:ind w:left="2194" w:hanging="360"/>
      </w:pPr>
      <w:rPr>
        <w:rFonts w:ascii="Wingdings" w:hAnsi="Wingdings" w:cs="Wingdings"/>
      </w:rPr>
    </w:lvl>
    <w:lvl w:ilvl="3">
      <w:start w:val="1"/>
      <w:numFmt w:val="bullet"/>
      <w:lvlText w:val=""/>
      <w:lvlJc w:val="left"/>
      <w:pPr>
        <w:tabs>
          <w:tab w:val="num" w:pos="2914"/>
        </w:tabs>
        <w:ind w:left="2914" w:hanging="360"/>
      </w:pPr>
      <w:rPr>
        <w:rFonts w:ascii="Symbol" w:hAnsi="Symbol" w:cs="Symbol"/>
      </w:rPr>
    </w:lvl>
    <w:lvl w:ilvl="4">
      <w:start w:val="1"/>
      <w:numFmt w:val="bullet"/>
      <w:lvlText w:val="o"/>
      <w:lvlJc w:val="left"/>
      <w:pPr>
        <w:tabs>
          <w:tab w:val="num" w:pos="3634"/>
        </w:tabs>
        <w:ind w:left="3634" w:hanging="360"/>
      </w:pPr>
      <w:rPr>
        <w:rFonts w:ascii="Courier New" w:hAnsi="Courier New" w:cs="Courier New"/>
      </w:rPr>
    </w:lvl>
    <w:lvl w:ilvl="5">
      <w:start w:val="1"/>
      <w:numFmt w:val="bullet"/>
      <w:lvlText w:val=""/>
      <w:lvlJc w:val="left"/>
      <w:pPr>
        <w:tabs>
          <w:tab w:val="num" w:pos="4354"/>
        </w:tabs>
        <w:ind w:left="4354" w:hanging="360"/>
      </w:pPr>
      <w:rPr>
        <w:rFonts w:ascii="Wingdings" w:hAnsi="Wingdings" w:cs="Wingdings"/>
      </w:rPr>
    </w:lvl>
    <w:lvl w:ilvl="6">
      <w:start w:val="1"/>
      <w:numFmt w:val="bullet"/>
      <w:lvlText w:val=""/>
      <w:lvlJc w:val="left"/>
      <w:pPr>
        <w:tabs>
          <w:tab w:val="num" w:pos="5074"/>
        </w:tabs>
        <w:ind w:left="5074" w:hanging="360"/>
      </w:pPr>
      <w:rPr>
        <w:rFonts w:ascii="Symbol" w:hAnsi="Symbol" w:cs="Symbol"/>
      </w:rPr>
    </w:lvl>
    <w:lvl w:ilvl="7">
      <w:start w:val="1"/>
      <w:numFmt w:val="bullet"/>
      <w:lvlText w:val="o"/>
      <w:lvlJc w:val="left"/>
      <w:pPr>
        <w:tabs>
          <w:tab w:val="num" w:pos="5794"/>
        </w:tabs>
        <w:ind w:left="5794" w:hanging="360"/>
      </w:pPr>
      <w:rPr>
        <w:rFonts w:ascii="Courier New" w:hAnsi="Courier New" w:cs="Courier New"/>
      </w:rPr>
    </w:lvl>
    <w:lvl w:ilvl="8">
      <w:start w:val="1"/>
      <w:numFmt w:val="bullet"/>
      <w:lvlText w:val=""/>
      <w:lvlJc w:val="left"/>
      <w:pPr>
        <w:tabs>
          <w:tab w:val="num" w:pos="6514"/>
        </w:tabs>
        <w:ind w:left="6514" w:hanging="360"/>
      </w:pPr>
      <w:rPr>
        <w:rFonts w:ascii="Wingdings" w:hAnsi="Wingdings" w:cs="Wingdings"/>
      </w:rPr>
    </w:lvl>
  </w:abstractNum>
  <w:abstractNum w:abstractNumId="10">
    <w:nsid w:val="0000002C"/>
    <w:multiLevelType w:val="multilevel"/>
    <w:tmpl w:val="0000002C"/>
    <w:name w:val="RTF_Num 46"/>
    <w:lvl w:ilvl="0">
      <w:start w:val="1"/>
      <w:numFmt w:val="bullet"/>
      <w:lvlText w:val=""/>
      <w:lvlJc w:val="left"/>
      <w:pPr>
        <w:tabs>
          <w:tab w:val="num" w:pos="720"/>
        </w:tabs>
        <w:ind w:left="720" w:hanging="360"/>
      </w:pPr>
      <w:rPr>
        <w:rFonts w:ascii="Wingdings" w:hAnsi="Wingdings" w:cs="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1">
    <w:nsid w:val="00000033"/>
    <w:multiLevelType w:val="multilevel"/>
    <w:tmpl w:val="00000033"/>
    <w:name w:val="RTF_Num 53"/>
    <w:lvl w:ilvl="0">
      <w:start w:val="1"/>
      <w:numFmt w:val="bullet"/>
      <w:lvlText w:val=""/>
      <w:lvlJc w:val="left"/>
      <w:pPr>
        <w:tabs>
          <w:tab w:val="num" w:pos="720"/>
        </w:tabs>
        <w:ind w:left="720" w:hanging="360"/>
      </w:pPr>
      <w:rPr>
        <w:rFonts w:ascii="Wingdings" w:hAnsi="Wingdings" w:cs="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2">
    <w:nsid w:val="00000034"/>
    <w:multiLevelType w:val="multilevel"/>
    <w:tmpl w:val="00000034"/>
    <w:name w:val="RTF_Num 54"/>
    <w:lvl w:ilvl="0">
      <w:start w:val="1"/>
      <w:numFmt w:val="bullet"/>
      <w:lvlText w:val=""/>
      <w:lvlJc w:val="left"/>
      <w:pPr>
        <w:tabs>
          <w:tab w:val="num" w:pos="720"/>
        </w:tabs>
        <w:ind w:left="720" w:hanging="360"/>
      </w:pPr>
      <w:rPr>
        <w:rFonts w:ascii="Wingdings" w:hAnsi="Wingdings" w:cs="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3">
    <w:nsid w:val="0000003A"/>
    <w:multiLevelType w:val="multilevel"/>
    <w:tmpl w:val="0000003A"/>
    <w:name w:val="RTF_Num 60"/>
    <w:lvl w:ilvl="0">
      <w:start w:val="1"/>
      <w:numFmt w:val="bullet"/>
      <w:lvlText w:val=""/>
      <w:lvlJc w:val="left"/>
      <w:pPr>
        <w:tabs>
          <w:tab w:val="num" w:pos="720"/>
        </w:tabs>
        <w:ind w:left="720" w:hanging="360"/>
      </w:pPr>
      <w:rPr>
        <w:rFonts w:ascii="Wingdings" w:hAnsi="Wingdings" w:cs="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4">
    <w:nsid w:val="0000003D"/>
    <w:multiLevelType w:val="multilevel"/>
    <w:tmpl w:val="0000003D"/>
    <w:name w:val="RTF_Num 63"/>
    <w:lvl w:ilvl="0">
      <w:start w:val="1"/>
      <w:numFmt w:val="bullet"/>
      <w:lvlText w:val=""/>
      <w:lvlJc w:val="left"/>
      <w:pPr>
        <w:tabs>
          <w:tab w:val="num" w:pos="1003"/>
        </w:tabs>
        <w:ind w:left="1003" w:hanging="360"/>
      </w:pPr>
      <w:rPr>
        <w:rFonts w:ascii="Wingdings" w:hAnsi="Wingdings" w:cs="Wingdings"/>
      </w:rPr>
    </w:lvl>
    <w:lvl w:ilvl="1">
      <w:start w:val="1"/>
      <w:numFmt w:val="bullet"/>
      <w:lvlText w:val="o"/>
      <w:lvlJc w:val="left"/>
      <w:pPr>
        <w:tabs>
          <w:tab w:val="num" w:pos="1723"/>
        </w:tabs>
        <w:ind w:left="1723" w:hanging="360"/>
      </w:pPr>
      <w:rPr>
        <w:rFonts w:ascii="Courier New" w:hAnsi="Courier New" w:cs="Courier New"/>
      </w:rPr>
    </w:lvl>
    <w:lvl w:ilvl="2">
      <w:start w:val="1"/>
      <w:numFmt w:val="bullet"/>
      <w:lvlText w:val=""/>
      <w:lvlJc w:val="left"/>
      <w:pPr>
        <w:tabs>
          <w:tab w:val="num" w:pos="2443"/>
        </w:tabs>
        <w:ind w:left="2443" w:hanging="360"/>
      </w:pPr>
      <w:rPr>
        <w:rFonts w:ascii="Wingdings" w:hAnsi="Wingdings" w:cs="Wingdings"/>
      </w:rPr>
    </w:lvl>
    <w:lvl w:ilvl="3">
      <w:start w:val="1"/>
      <w:numFmt w:val="bullet"/>
      <w:lvlText w:val=""/>
      <w:lvlJc w:val="left"/>
      <w:pPr>
        <w:tabs>
          <w:tab w:val="num" w:pos="3163"/>
        </w:tabs>
        <w:ind w:left="3163" w:hanging="360"/>
      </w:pPr>
      <w:rPr>
        <w:rFonts w:ascii="Symbol" w:hAnsi="Symbol" w:cs="Symbol"/>
      </w:rPr>
    </w:lvl>
    <w:lvl w:ilvl="4">
      <w:start w:val="1"/>
      <w:numFmt w:val="bullet"/>
      <w:lvlText w:val="o"/>
      <w:lvlJc w:val="left"/>
      <w:pPr>
        <w:tabs>
          <w:tab w:val="num" w:pos="3883"/>
        </w:tabs>
        <w:ind w:left="3883" w:hanging="360"/>
      </w:pPr>
      <w:rPr>
        <w:rFonts w:ascii="Courier New" w:hAnsi="Courier New" w:cs="Courier New"/>
      </w:rPr>
    </w:lvl>
    <w:lvl w:ilvl="5">
      <w:start w:val="1"/>
      <w:numFmt w:val="bullet"/>
      <w:lvlText w:val=""/>
      <w:lvlJc w:val="left"/>
      <w:pPr>
        <w:tabs>
          <w:tab w:val="num" w:pos="4603"/>
        </w:tabs>
        <w:ind w:left="4603" w:hanging="360"/>
      </w:pPr>
      <w:rPr>
        <w:rFonts w:ascii="Wingdings" w:hAnsi="Wingdings" w:cs="Wingdings"/>
      </w:rPr>
    </w:lvl>
    <w:lvl w:ilvl="6">
      <w:start w:val="1"/>
      <w:numFmt w:val="bullet"/>
      <w:lvlText w:val=""/>
      <w:lvlJc w:val="left"/>
      <w:pPr>
        <w:tabs>
          <w:tab w:val="num" w:pos="5323"/>
        </w:tabs>
        <w:ind w:left="5323" w:hanging="360"/>
      </w:pPr>
      <w:rPr>
        <w:rFonts w:ascii="Symbol" w:hAnsi="Symbol" w:cs="Symbol"/>
      </w:rPr>
    </w:lvl>
    <w:lvl w:ilvl="7">
      <w:start w:val="1"/>
      <w:numFmt w:val="bullet"/>
      <w:lvlText w:val="o"/>
      <w:lvlJc w:val="left"/>
      <w:pPr>
        <w:tabs>
          <w:tab w:val="num" w:pos="6043"/>
        </w:tabs>
        <w:ind w:left="6043" w:hanging="360"/>
      </w:pPr>
      <w:rPr>
        <w:rFonts w:ascii="Courier New" w:hAnsi="Courier New" w:cs="Courier New"/>
      </w:rPr>
    </w:lvl>
    <w:lvl w:ilvl="8">
      <w:start w:val="1"/>
      <w:numFmt w:val="bullet"/>
      <w:lvlText w:val=""/>
      <w:lvlJc w:val="left"/>
      <w:pPr>
        <w:tabs>
          <w:tab w:val="num" w:pos="6763"/>
        </w:tabs>
        <w:ind w:left="6763" w:hanging="360"/>
      </w:pPr>
      <w:rPr>
        <w:rFonts w:ascii="Wingdings" w:hAnsi="Wingdings" w:cs="Wingdings"/>
      </w:rPr>
    </w:lvl>
  </w:abstractNum>
  <w:abstractNum w:abstractNumId="15">
    <w:nsid w:val="0000003F"/>
    <w:multiLevelType w:val="multilevel"/>
    <w:tmpl w:val="0000003F"/>
    <w:name w:val="RTF_Num 65"/>
    <w:lvl w:ilvl="0">
      <w:start w:val="1"/>
      <w:numFmt w:val="bullet"/>
      <w:lvlText w:val=""/>
      <w:lvlJc w:val="left"/>
      <w:pPr>
        <w:tabs>
          <w:tab w:val="num" w:pos="720"/>
        </w:tabs>
        <w:ind w:left="720" w:hanging="360"/>
      </w:pPr>
      <w:rPr>
        <w:rFonts w:ascii="Wingdings" w:hAnsi="Wingdings" w:cs="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6">
    <w:nsid w:val="00000043"/>
    <w:multiLevelType w:val="multilevel"/>
    <w:tmpl w:val="00000043"/>
    <w:name w:val="RTF_Num 69"/>
    <w:lvl w:ilvl="0">
      <w:start w:val="1"/>
      <w:numFmt w:val="bullet"/>
      <w:lvlText w:val=""/>
      <w:lvlJc w:val="left"/>
      <w:pPr>
        <w:tabs>
          <w:tab w:val="num" w:pos="720"/>
        </w:tabs>
        <w:ind w:left="720" w:hanging="360"/>
      </w:pPr>
      <w:rPr>
        <w:rFonts w:ascii="Wingdings" w:hAnsi="Wingdings" w:cs="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7">
    <w:nsid w:val="00000046"/>
    <w:multiLevelType w:val="multilevel"/>
    <w:tmpl w:val="00000046"/>
    <w:name w:val="RTF_Num 72"/>
    <w:lvl w:ilvl="0">
      <w:start w:val="1"/>
      <w:numFmt w:val="bullet"/>
      <w:lvlText w:val=""/>
      <w:lvlJc w:val="left"/>
      <w:pPr>
        <w:tabs>
          <w:tab w:val="num" w:pos="720"/>
        </w:tabs>
        <w:ind w:left="720" w:hanging="360"/>
      </w:pPr>
      <w:rPr>
        <w:rFonts w:ascii="Wingdings" w:hAnsi="Wingdings" w:cs="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8">
    <w:nsid w:val="0000004B"/>
    <w:multiLevelType w:val="multilevel"/>
    <w:tmpl w:val="0000004B"/>
    <w:name w:val="RTF_Num 77"/>
    <w:lvl w:ilvl="0">
      <w:start w:val="1"/>
      <w:numFmt w:val="bullet"/>
      <w:lvlText w:val=""/>
      <w:lvlJc w:val="left"/>
      <w:pPr>
        <w:tabs>
          <w:tab w:val="num" w:pos="643"/>
        </w:tabs>
        <w:ind w:left="643" w:hanging="360"/>
      </w:pPr>
      <w:rPr>
        <w:rFonts w:ascii="Wingdings" w:hAnsi="Wingdings" w:cs="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9">
    <w:nsid w:val="0000004F"/>
    <w:multiLevelType w:val="multilevel"/>
    <w:tmpl w:val="0000004F"/>
    <w:name w:val="RTF_Num 81"/>
    <w:lvl w:ilvl="0">
      <w:start w:val="1"/>
      <w:numFmt w:val="bullet"/>
      <w:lvlText w:val=""/>
      <w:lvlJc w:val="left"/>
      <w:pPr>
        <w:tabs>
          <w:tab w:val="num" w:pos="720"/>
        </w:tabs>
        <w:ind w:left="720" w:hanging="360"/>
      </w:pPr>
      <w:rPr>
        <w:rFonts w:ascii="Wingdings" w:hAnsi="Wingdings" w:cs="Wingdings"/>
        <w:sz w:val="20"/>
        <w:szCs w:val="20"/>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Wingdings" w:hAnsi="Wingdings" w:cs="Wingdings"/>
        <w:sz w:val="20"/>
        <w:szCs w:val="20"/>
      </w:rPr>
    </w:lvl>
    <w:lvl w:ilvl="3">
      <w:start w:val="1"/>
      <w:numFmt w:val="bullet"/>
      <w:lvlText w:val=""/>
      <w:lvlJc w:val="left"/>
      <w:pPr>
        <w:tabs>
          <w:tab w:val="num" w:pos="2880"/>
        </w:tabs>
        <w:ind w:left="2880" w:hanging="360"/>
      </w:pPr>
      <w:rPr>
        <w:rFonts w:ascii="Wingdings" w:hAnsi="Wingdings" w:cs="Wingdings"/>
        <w:sz w:val="20"/>
        <w:szCs w:val="20"/>
      </w:rPr>
    </w:lvl>
    <w:lvl w:ilvl="4">
      <w:start w:val="1"/>
      <w:numFmt w:val="bullet"/>
      <w:lvlText w:val=""/>
      <w:lvlJc w:val="left"/>
      <w:pPr>
        <w:tabs>
          <w:tab w:val="num" w:pos="3600"/>
        </w:tabs>
        <w:ind w:left="3600" w:hanging="360"/>
      </w:pPr>
      <w:rPr>
        <w:rFonts w:ascii="Wingdings" w:hAnsi="Wingdings" w:cs="Wingdings"/>
        <w:sz w:val="20"/>
        <w:szCs w:val="20"/>
      </w:rPr>
    </w:lvl>
    <w:lvl w:ilvl="5">
      <w:start w:val="1"/>
      <w:numFmt w:val="bullet"/>
      <w:lvlText w:val=""/>
      <w:lvlJc w:val="left"/>
      <w:pPr>
        <w:tabs>
          <w:tab w:val="num" w:pos="4320"/>
        </w:tabs>
        <w:ind w:left="4320" w:hanging="360"/>
      </w:pPr>
      <w:rPr>
        <w:rFonts w:ascii="Wingdings" w:hAnsi="Wingdings" w:cs="Wingdings"/>
        <w:sz w:val="20"/>
        <w:szCs w:val="20"/>
      </w:rPr>
    </w:lvl>
    <w:lvl w:ilvl="6">
      <w:start w:val="1"/>
      <w:numFmt w:val="bullet"/>
      <w:lvlText w:val=""/>
      <w:lvlJc w:val="left"/>
      <w:pPr>
        <w:tabs>
          <w:tab w:val="num" w:pos="5040"/>
        </w:tabs>
        <w:ind w:left="5040" w:hanging="360"/>
      </w:pPr>
      <w:rPr>
        <w:rFonts w:ascii="Wingdings" w:hAnsi="Wingdings" w:cs="Wingdings"/>
        <w:sz w:val="20"/>
        <w:szCs w:val="20"/>
      </w:rPr>
    </w:lvl>
    <w:lvl w:ilvl="7">
      <w:start w:val="1"/>
      <w:numFmt w:val="bullet"/>
      <w:lvlText w:val=""/>
      <w:lvlJc w:val="left"/>
      <w:pPr>
        <w:tabs>
          <w:tab w:val="num" w:pos="5760"/>
        </w:tabs>
        <w:ind w:left="5760" w:hanging="360"/>
      </w:pPr>
      <w:rPr>
        <w:rFonts w:ascii="Wingdings" w:hAnsi="Wingdings" w:cs="Wingdings"/>
        <w:sz w:val="20"/>
        <w:szCs w:val="20"/>
      </w:rPr>
    </w:lvl>
    <w:lvl w:ilvl="8">
      <w:start w:val="1"/>
      <w:numFmt w:val="bullet"/>
      <w:lvlText w:val=""/>
      <w:lvlJc w:val="left"/>
      <w:pPr>
        <w:tabs>
          <w:tab w:val="num" w:pos="6480"/>
        </w:tabs>
        <w:ind w:left="6480" w:hanging="360"/>
      </w:pPr>
      <w:rPr>
        <w:rFonts w:ascii="Wingdings" w:hAnsi="Wingdings" w:cs="Wingdings"/>
        <w:sz w:val="20"/>
        <w:szCs w:val="20"/>
      </w:rPr>
    </w:lvl>
  </w:abstractNum>
  <w:abstractNum w:abstractNumId="20">
    <w:nsid w:val="00000050"/>
    <w:multiLevelType w:val="multilevel"/>
    <w:tmpl w:val="00000050"/>
    <w:name w:val="RTF_Num 82"/>
    <w:lvl w:ilvl="0">
      <w:start w:val="1"/>
      <w:numFmt w:val="bullet"/>
      <w:lvlText w:val=""/>
      <w:lvlJc w:val="left"/>
      <w:pPr>
        <w:tabs>
          <w:tab w:val="num" w:pos="720"/>
        </w:tabs>
        <w:ind w:left="720" w:hanging="360"/>
      </w:pPr>
      <w:rPr>
        <w:rFonts w:ascii="Wingdings" w:hAnsi="Wingdings" w:cs="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1">
    <w:nsid w:val="00000051"/>
    <w:multiLevelType w:val="multilevel"/>
    <w:tmpl w:val="00000051"/>
    <w:name w:val="RTF_Num 83"/>
    <w:lvl w:ilvl="0">
      <w:start w:val="1"/>
      <w:numFmt w:val="bullet"/>
      <w:lvlText w:val=""/>
      <w:lvlJc w:val="left"/>
      <w:pPr>
        <w:tabs>
          <w:tab w:val="num" w:pos="720"/>
        </w:tabs>
        <w:ind w:left="720" w:hanging="360"/>
      </w:pPr>
      <w:rPr>
        <w:rFonts w:ascii="Wingdings" w:hAnsi="Wingdings" w:cs="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2">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CA7A8D"/>
    <w:multiLevelType w:val="hybridMultilevel"/>
    <w:tmpl w:val="A87649D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
    <w:nsid w:val="01E13790"/>
    <w:multiLevelType w:val="hybridMultilevel"/>
    <w:tmpl w:val="94ECA962"/>
    <w:lvl w:ilvl="0" w:tplc="0E94990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2CD1850"/>
    <w:multiLevelType w:val="hybridMultilevel"/>
    <w:tmpl w:val="F3F236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035E59FA"/>
    <w:multiLevelType w:val="multilevel"/>
    <w:tmpl w:val="1B8AE1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39053D3"/>
    <w:multiLevelType w:val="hybridMultilevel"/>
    <w:tmpl w:val="7D48D6A0"/>
    <w:lvl w:ilvl="0" w:tplc="94E495A0">
      <w:start w:val="6"/>
      <w:numFmt w:val="decimal"/>
      <w:lvlText w:val="%1"/>
      <w:lvlJc w:val="left"/>
      <w:pPr>
        <w:ind w:left="545" w:hanging="360"/>
      </w:pPr>
      <w:rPr>
        <w:rFonts w:hint="default"/>
        <w:sz w:val="26"/>
      </w:rPr>
    </w:lvl>
    <w:lvl w:ilvl="1" w:tplc="04190019" w:tentative="1">
      <w:start w:val="1"/>
      <w:numFmt w:val="lowerLetter"/>
      <w:lvlText w:val="%2."/>
      <w:lvlJc w:val="left"/>
      <w:pPr>
        <w:ind w:left="1265" w:hanging="360"/>
      </w:pPr>
    </w:lvl>
    <w:lvl w:ilvl="2" w:tplc="0419001B" w:tentative="1">
      <w:start w:val="1"/>
      <w:numFmt w:val="lowerRoman"/>
      <w:lvlText w:val="%3."/>
      <w:lvlJc w:val="right"/>
      <w:pPr>
        <w:ind w:left="1985" w:hanging="180"/>
      </w:pPr>
    </w:lvl>
    <w:lvl w:ilvl="3" w:tplc="0419000F">
      <w:start w:val="1"/>
      <w:numFmt w:val="decimal"/>
      <w:lvlText w:val="%4."/>
      <w:lvlJc w:val="left"/>
      <w:pPr>
        <w:ind w:left="2705" w:hanging="360"/>
      </w:pPr>
    </w:lvl>
    <w:lvl w:ilvl="4" w:tplc="04190019" w:tentative="1">
      <w:start w:val="1"/>
      <w:numFmt w:val="lowerLetter"/>
      <w:lvlText w:val="%5."/>
      <w:lvlJc w:val="left"/>
      <w:pPr>
        <w:ind w:left="3425" w:hanging="360"/>
      </w:pPr>
    </w:lvl>
    <w:lvl w:ilvl="5" w:tplc="0419001B" w:tentative="1">
      <w:start w:val="1"/>
      <w:numFmt w:val="lowerRoman"/>
      <w:lvlText w:val="%6."/>
      <w:lvlJc w:val="right"/>
      <w:pPr>
        <w:ind w:left="4145" w:hanging="180"/>
      </w:pPr>
    </w:lvl>
    <w:lvl w:ilvl="6" w:tplc="0419000F" w:tentative="1">
      <w:start w:val="1"/>
      <w:numFmt w:val="decimal"/>
      <w:lvlText w:val="%7."/>
      <w:lvlJc w:val="left"/>
      <w:pPr>
        <w:ind w:left="4865" w:hanging="360"/>
      </w:pPr>
    </w:lvl>
    <w:lvl w:ilvl="7" w:tplc="04190019" w:tentative="1">
      <w:start w:val="1"/>
      <w:numFmt w:val="lowerLetter"/>
      <w:lvlText w:val="%8."/>
      <w:lvlJc w:val="left"/>
      <w:pPr>
        <w:ind w:left="5585" w:hanging="360"/>
      </w:pPr>
    </w:lvl>
    <w:lvl w:ilvl="8" w:tplc="0419001B" w:tentative="1">
      <w:start w:val="1"/>
      <w:numFmt w:val="lowerRoman"/>
      <w:lvlText w:val="%9."/>
      <w:lvlJc w:val="right"/>
      <w:pPr>
        <w:ind w:left="6305" w:hanging="180"/>
      </w:pPr>
    </w:lvl>
  </w:abstractNum>
  <w:abstractNum w:abstractNumId="28">
    <w:nsid w:val="039069B0"/>
    <w:multiLevelType w:val="hybridMultilevel"/>
    <w:tmpl w:val="820C757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
    <w:nsid w:val="03977341"/>
    <w:multiLevelType w:val="hybridMultilevel"/>
    <w:tmpl w:val="5D32A018"/>
    <w:lvl w:ilvl="0" w:tplc="0E94990E">
      <w:start w:val="1"/>
      <w:numFmt w:val="bullet"/>
      <w:lvlText w:val="­"/>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
    <w:nsid w:val="03C55382"/>
    <w:multiLevelType w:val="hybridMultilevel"/>
    <w:tmpl w:val="D7741650"/>
    <w:lvl w:ilvl="0" w:tplc="755CEC78">
      <w:start w:val="1"/>
      <w:numFmt w:val="bullet"/>
      <w:lvlText w:val="•"/>
      <w:lvlJc w:val="left"/>
      <w:pPr>
        <w:ind w:left="720" w:hanging="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5007690"/>
    <w:multiLevelType w:val="hybridMultilevel"/>
    <w:tmpl w:val="7C960FCE"/>
    <w:lvl w:ilvl="0" w:tplc="04190001">
      <w:start w:val="1"/>
      <w:numFmt w:val="bullet"/>
      <w:lvlText w:val=""/>
      <w:lvlJc w:val="left"/>
      <w:pPr>
        <w:ind w:left="1308" w:hanging="360"/>
      </w:pPr>
      <w:rPr>
        <w:rFonts w:ascii="Symbol" w:hAnsi="Symbol" w:cs="Symbol" w:hint="default"/>
      </w:rPr>
    </w:lvl>
    <w:lvl w:ilvl="1" w:tplc="04190003">
      <w:start w:val="1"/>
      <w:numFmt w:val="bullet"/>
      <w:lvlText w:val="o"/>
      <w:lvlJc w:val="left"/>
      <w:pPr>
        <w:ind w:left="2028" w:hanging="360"/>
      </w:pPr>
      <w:rPr>
        <w:rFonts w:ascii="Courier New" w:hAnsi="Courier New" w:cs="Courier New" w:hint="default"/>
      </w:rPr>
    </w:lvl>
    <w:lvl w:ilvl="2" w:tplc="04190005">
      <w:start w:val="1"/>
      <w:numFmt w:val="bullet"/>
      <w:lvlText w:val=""/>
      <w:lvlJc w:val="left"/>
      <w:pPr>
        <w:ind w:left="2748" w:hanging="360"/>
      </w:pPr>
      <w:rPr>
        <w:rFonts w:ascii="Wingdings" w:hAnsi="Wingdings" w:cs="Wingdings" w:hint="default"/>
      </w:rPr>
    </w:lvl>
    <w:lvl w:ilvl="3" w:tplc="04190001">
      <w:start w:val="1"/>
      <w:numFmt w:val="bullet"/>
      <w:lvlText w:val=""/>
      <w:lvlJc w:val="left"/>
      <w:pPr>
        <w:ind w:left="3468" w:hanging="360"/>
      </w:pPr>
      <w:rPr>
        <w:rFonts w:ascii="Symbol" w:hAnsi="Symbol" w:cs="Symbol" w:hint="default"/>
      </w:rPr>
    </w:lvl>
    <w:lvl w:ilvl="4" w:tplc="04190003">
      <w:start w:val="1"/>
      <w:numFmt w:val="bullet"/>
      <w:lvlText w:val="o"/>
      <w:lvlJc w:val="left"/>
      <w:pPr>
        <w:ind w:left="4188" w:hanging="360"/>
      </w:pPr>
      <w:rPr>
        <w:rFonts w:ascii="Courier New" w:hAnsi="Courier New" w:cs="Courier New" w:hint="default"/>
      </w:rPr>
    </w:lvl>
    <w:lvl w:ilvl="5" w:tplc="04190005">
      <w:start w:val="1"/>
      <w:numFmt w:val="bullet"/>
      <w:lvlText w:val=""/>
      <w:lvlJc w:val="left"/>
      <w:pPr>
        <w:ind w:left="4908" w:hanging="360"/>
      </w:pPr>
      <w:rPr>
        <w:rFonts w:ascii="Wingdings" w:hAnsi="Wingdings" w:cs="Wingdings" w:hint="default"/>
      </w:rPr>
    </w:lvl>
    <w:lvl w:ilvl="6" w:tplc="04190001">
      <w:start w:val="1"/>
      <w:numFmt w:val="bullet"/>
      <w:lvlText w:val=""/>
      <w:lvlJc w:val="left"/>
      <w:pPr>
        <w:ind w:left="5628" w:hanging="360"/>
      </w:pPr>
      <w:rPr>
        <w:rFonts w:ascii="Symbol" w:hAnsi="Symbol" w:cs="Symbol" w:hint="default"/>
      </w:rPr>
    </w:lvl>
    <w:lvl w:ilvl="7" w:tplc="04190003">
      <w:start w:val="1"/>
      <w:numFmt w:val="bullet"/>
      <w:lvlText w:val="o"/>
      <w:lvlJc w:val="left"/>
      <w:pPr>
        <w:ind w:left="6348" w:hanging="360"/>
      </w:pPr>
      <w:rPr>
        <w:rFonts w:ascii="Courier New" w:hAnsi="Courier New" w:cs="Courier New" w:hint="default"/>
      </w:rPr>
    </w:lvl>
    <w:lvl w:ilvl="8" w:tplc="04190005">
      <w:start w:val="1"/>
      <w:numFmt w:val="bullet"/>
      <w:lvlText w:val=""/>
      <w:lvlJc w:val="left"/>
      <w:pPr>
        <w:ind w:left="7068" w:hanging="360"/>
      </w:pPr>
      <w:rPr>
        <w:rFonts w:ascii="Wingdings" w:hAnsi="Wingdings" w:cs="Wingdings" w:hint="default"/>
      </w:rPr>
    </w:lvl>
  </w:abstractNum>
  <w:abstractNum w:abstractNumId="32">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cs="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3">
    <w:nsid w:val="05680B49"/>
    <w:multiLevelType w:val="hybridMultilevel"/>
    <w:tmpl w:val="2AD44DB6"/>
    <w:lvl w:ilvl="0" w:tplc="755CEC78">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30"/>
        <w:szCs w:val="30"/>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5F52C03"/>
    <w:multiLevelType w:val="hybridMultilevel"/>
    <w:tmpl w:val="6B3C35F4"/>
    <w:lvl w:ilvl="0" w:tplc="412EEA0A">
      <w:start w:val="1"/>
      <w:numFmt w:val="decimal"/>
      <w:lvlText w:val="%1."/>
      <w:lvlJc w:val="left"/>
      <w:pPr>
        <w:ind w:left="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CABC1C">
      <w:start w:val="1"/>
      <w:numFmt w:val="lowerLetter"/>
      <w:lvlText w:val="%2"/>
      <w:lvlJc w:val="left"/>
      <w:pPr>
        <w:ind w:left="1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2C1FD8">
      <w:start w:val="1"/>
      <w:numFmt w:val="lowerRoman"/>
      <w:lvlText w:val="%3"/>
      <w:lvlJc w:val="left"/>
      <w:pPr>
        <w:ind w:left="1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A65FB0">
      <w:start w:val="1"/>
      <w:numFmt w:val="decimal"/>
      <w:lvlText w:val="%4"/>
      <w:lvlJc w:val="left"/>
      <w:pPr>
        <w:ind w:left="2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D425A6">
      <w:start w:val="1"/>
      <w:numFmt w:val="lowerLetter"/>
      <w:lvlText w:val="%5"/>
      <w:lvlJc w:val="left"/>
      <w:pPr>
        <w:ind w:left="3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AE174E">
      <w:start w:val="1"/>
      <w:numFmt w:val="lowerRoman"/>
      <w:lvlText w:val="%6"/>
      <w:lvlJc w:val="left"/>
      <w:pPr>
        <w:ind w:left="41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FE8772">
      <w:start w:val="1"/>
      <w:numFmt w:val="decimal"/>
      <w:lvlText w:val="%7"/>
      <w:lvlJc w:val="left"/>
      <w:pPr>
        <w:ind w:left="48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4EFFC8">
      <w:start w:val="1"/>
      <w:numFmt w:val="lowerLetter"/>
      <w:lvlText w:val="%8"/>
      <w:lvlJc w:val="left"/>
      <w:pPr>
        <w:ind w:left="55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A04066">
      <w:start w:val="1"/>
      <w:numFmt w:val="lowerRoman"/>
      <w:lvlText w:val="%9"/>
      <w:lvlJc w:val="left"/>
      <w:pPr>
        <w:ind w:left="63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064242A1"/>
    <w:multiLevelType w:val="hybridMultilevel"/>
    <w:tmpl w:val="B66266A4"/>
    <w:lvl w:ilvl="0" w:tplc="755CEC78">
      <w:start w:val="1"/>
      <w:numFmt w:val="bullet"/>
      <w:lvlText w:val="•"/>
      <w:lvlJc w:val="left"/>
      <w:pPr>
        <w:ind w:left="720" w:hanging="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71970A7"/>
    <w:multiLevelType w:val="hybridMultilevel"/>
    <w:tmpl w:val="1B503852"/>
    <w:lvl w:ilvl="0" w:tplc="0E94990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78B7DC5"/>
    <w:multiLevelType w:val="hybridMultilevel"/>
    <w:tmpl w:val="52584EA6"/>
    <w:lvl w:ilvl="0" w:tplc="2BCED7A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8">
    <w:nsid w:val="080B4059"/>
    <w:multiLevelType w:val="hybridMultilevel"/>
    <w:tmpl w:val="42F6218E"/>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39">
    <w:nsid w:val="089F7116"/>
    <w:multiLevelType w:val="hybridMultilevel"/>
    <w:tmpl w:val="2FB0F27E"/>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40">
    <w:nsid w:val="08F0073D"/>
    <w:multiLevelType w:val="hybridMultilevel"/>
    <w:tmpl w:val="AC84CFBA"/>
    <w:lvl w:ilvl="0" w:tplc="751AC938">
      <w:start w:val="1"/>
      <w:numFmt w:val="decimal"/>
      <w:lvlText w:val="%1."/>
      <w:lvlJc w:val="left"/>
      <w:pPr>
        <w:ind w:left="720" w:hanging="360"/>
      </w:pPr>
      <w:rPr>
        <w:rFonts w:hint="default"/>
        <w:b w:val="0"/>
        <w:i/>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096D5DCB"/>
    <w:multiLevelType w:val="hybridMultilevel"/>
    <w:tmpl w:val="B83C591C"/>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42">
    <w:nsid w:val="09995C90"/>
    <w:multiLevelType w:val="hybridMultilevel"/>
    <w:tmpl w:val="AC7CA3F2"/>
    <w:lvl w:ilvl="0" w:tplc="755CEC78">
      <w:start w:val="1"/>
      <w:numFmt w:val="bullet"/>
      <w:lvlText w:val="•"/>
      <w:lvlJc w:val="left"/>
      <w:pPr>
        <w:ind w:left="720" w:hanging="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9B52906"/>
    <w:multiLevelType w:val="hybridMultilevel"/>
    <w:tmpl w:val="0100CAF8"/>
    <w:lvl w:ilvl="0" w:tplc="755CEC78">
      <w:start w:val="1"/>
      <w:numFmt w:val="bullet"/>
      <w:lvlText w:val="•"/>
      <w:lvlJc w:val="left"/>
      <w:pPr>
        <w:ind w:left="1723" w:hanging="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04190003" w:tentative="1">
      <w:start w:val="1"/>
      <w:numFmt w:val="bullet"/>
      <w:lvlText w:val="o"/>
      <w:lvlJc w:val="left"/>
      <w:pPr>
        <w:ind w:left="2443" w:hanging="360"/>
      </w:pPr>
      <w:rPr>
        <w:rFonts w:ascii="Courier New" w:hAnsi="Courier New" w:cs="Courier New" w:hint="default"/>
      </w:rPr>
    </w:lvl>
    <w:lvl w:ilvl="2" w:tplc="04190005" w:tentative="1">
      <w:start w:val="1"/>
      <w:numFmt w:val="bullet"/>
      <w:lvlText w:val=""/>
      <w:lvlJc w:val="left"/>
      <w:pPr>
        <w:ind w:left="3163" w:hanging="360"/>
      </w:pPr>
      <w:rPr>
        <w:rFonts w:ascii="Wingdings" w:hAnsi="Wingdings" w:hint="default"/>
      </w:rPr>
    </w:lvl>
    <w:lvl w:ilvl="3" w:tplc="04190001" w:tentative="1">
      <w:start w:val="1"/>
      <w:numFmt w:val="bullet"/>
      <w:lvlText w:val=""/>
      <w:lvlJc w:val="left"/>
      <w:pPr>
        <w:ind w:left="3883" w:hanging="360"/>
      </w:pPr>
      <w:rPr>
        <w:rFonts w:ascii="Symbol" w:hAnsi="Symbol" w:hint="default"/>
      </w:rPr>
    </w:lvl>
    <w:lvl w:ilvl="4" w:tplc="04190003" w:tentative="1">
      <w:start w:val="1"/>
      <w:numFmt w:val="bullet"/>
      <w:lvlText w:val="o"/>
      <w:lvlJc w:val="left"/>
      <w:pPr>
        <w:ind w:left="4603" w:hanging="360"/>
      </w:pPr>
      <w:rPr>
        <w:rFonts w:ascii="Courier New" w:hAnsi="Courier New" w:cs="Courier New" w:hint="default"/>
      </w:rPr>
    </w:lvl>
    <w:lvl w:ilvl="5" w:tplc="04190005" w:tentative="1">
      <w:start w:val="1"/>
      <w:numFmt w:val="bullet"/>
      <w:lvlText w:val=""/>
      <w:lvlJc w:val="left"/>
      <w:pPr>
        <w:ind w:left="5323" w:hanging="360"/>
      </w:pPr>
      <w:rPr>
        <w:rFonts w:ascii="Wingdings" w:hAnsi="Wingdings" w:hint="default"/>
      </w:rPr>
    </w:lvl>
    <w:lvl w:ilvl="6" w:tplc="04190001" w:tentative="1">
      <w:start w:val="1"/>
      <w:numFmt w:val="bullet"/>
      <w:lvlText w:val=""/>
      <w:lvlJc w:val="left"/>
      <w:pPr>
        <w:ind w:left="6043" w:hanging="360"/>
      </w:pPr>
      <w:rPr>
        <w:rFonts w:ascii="Symbol" w:hAnsi="Symbol" w:hint="default"/>
      </w:rPr>
    </w:lvl>
    <w:lvl w:ilvl="7" w:tplc="04190003" w:tentative="1">
      <w:start w:val="1"/>
      <w:numFmt w:val="bullet"/>
      <w:lvlText w:val="o"/>
      <w:lvlJc w:val="left"/>
      <w:pPr>
        <w:ind w:left="6763" w:hanging="360"/>
      </w:pPr>
      <w:rPr>
        <w:rFonts w:ascii="Courier New" w:hAnsi="Courier New" w:cs="Courier New" w:hint="default"/>
      </w:rPr>
    </w:lvl>
    <w:lvl w:ilvl="8" w:tplc="04190005" w:tentative="1">
      <w:start w:val="1"/>
      <w:numFmt w:val="bullet"/>
      <w:lvlText w:val=""/>
      <w:lvlJc w:val="left"/>
      <w:pPr>
        <w:ind w:left="7483" w:hanging="360"/>
      </w:pPr>
      <w:rPr>
        <w:rFonts w:ascii="Wingdings" w:hAnsi="Wingdings" w:hint="default"/>
      </w:rPr>
    </w:lvl>
  </w:abstractNum>
  <w:abstractNum w:abstractNumId="44">
    <w:nsid w:val="0A0800C6"/>
    <w:multiLevelType w:val="hybridMultilevel"/>
    <w:tmpl w:val="A1222D0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5">
    <w:nsid w:val="0A3E183F"/>
    <w:multiLevelType w:val="hybridMultilevel"/>
    <w:tmpl w:val="1EC02C12"/>
    <w:lvl w:ilvl="0" w:tplc="04190001">
      <w:start w:val="1"/>
      <w:numFmt w:val="bullet"/>
      <w:lvlText w:val=""/>
      <w:lvlJc w:val="left"/>
      <w:pPr>
        <w:ind w:left="793" w:hanging="360"/>
      </w:pPr>
      <w:rPr>
        <w:rFonts w:ascii="Symbol" w:hAnsi="Symbol" w:cs="Symbol" w:hint="default"/>
      </w:rPr>
    </w:lvl>
    <w:lvl w:ilvl="1" w:tplc="134472E4">
      <w:numFmt w:val="bullet"/>
      <w:lvlText w:val="-"/>
      <w:lvlJc w:val="left"/>
      <w:pPr>
        <w:ind w:left="1513" w:hanging="360"/>
      </w:pPr>
      <w:rPr>
        <w:rFonts w:ascii="Times New Roman" w:eastAsia="Times New Roman" w:hAnsi="Times New Roman" w:hint="default"/>
      </w:rPr>
    </w:lvl>
    <w:lvl w:ilvl="2" w:tplc="04190005">
      <w:start w:val="1"/>
      <w:numFmt w:val="bullet"/>
      <w:lvlText w:val=""/>
      <w:lvlJc w:val="left"/>
      <w:pPr>
        <w:ind w:left="2233" w:hanging="360"/>
      </w:pPr>
      <w:rPr>
        <w:rFonts w:ascii="Wingdings" w:hAnsi="Wingdings" w:cs="Wingdings" w:hint="default"/>
      </w:rPr>
    </w:lvl>
    <w:lvl w:ilvl="3" w:tplc="04190001">
      <w:start w:val="1"/>
      <w:numFmt w:val="bullet"/>
      <w:lvlText w:val=""/>
      <w:lvlJc w:val="left"/>
      <w:pPr>
        <w:ind w:left="2953" w:hanging="360"/>
      </w:pPr>
      <w:rPr>
        <w:rFonts w:ascii="Symbol" w:hAnsi="Symbol" w:cs="Symbol" w:hint="default"/>
      </w:rPr>
    </w:lvl>
    <w:lvl w:ilvl="4" w:tplc="04190003">
      <w:start w:val="1"/>
      <w:numFmt w:val="bullet"/>
      <w:lvlText w:val="o"/>
      <w:lvlJc w:val="left"/>
      <w:pPr>
        <w:ind w:left="3673" w:hanging="360"/>
      </w:pPr>
      <w:rPr>
        <w:rFonts w:ascii="Courier New" w:hAnsi="Courier New" w:cs="Courier New" w:hint="default"/>
      </w:rPr>
    </w:lvl>
    <w:lvl w:ilvl="5" w:tplc="04190005">
      <w:start w:val="1"/>
      <w:numFmt w:val="bullet"/>
      <w:lvlText w:val=""/>
      <w:lvlJc w:val="left"/>
      <w:pPr>
        <w:ind w:left="4393" w:hanging="360"/>
      </w:pPr>
      <w:rPr>
        <w:rFonts w:ascii="Wingdings" w:hAnsi="Wingdings" w:cs="Wingdings" w:hint="default"/>
      </w:rPr>
    </w:lvl>
    <w:lvl w:ilvl="6" w:tplc="04190001">
      <w:start w:val="1"/>
      <w:numFmt w:val="bullet"/>
      <w:lvlText w:val=""/>
      <w:lvlJc w:val="left"/>
      <w:pPr>
        <w:ind w:left="5113" w:hanging="360"/>
      </w:pPr>
      <w:rPr>
        <w:rFonts w:ascii="Symbol" w:hAnsi="Symbol" w:cs="Symbol" w:hint="default"/>
      </w:rPr>
    </w:lvl>
    <w:lvl w:ilvl="7" w:tplc="04190003">
      <w:start w:val="1"/>
      <w:numFmt w:val="bullet"/>
      <w:lvlText w:val="o"/>
      <w:lvlJc w:val="left"/>
      <w:pPr>
        <w:ind w:left="5833" w:hanging="360"/>
      </w:pPr>
      <w:rPr>
        <w:rFonts w:ascii="Courier New" w:hAnsi="Courier New" w:cs="Courier New" w:hint="default"/>
      </w:rPr>
    </w:lvl>
    <w:lvl w:ilvl="8" w:tplc="04190005">
      <w:start w:val="1"/>
      <w:numFmt w:val="bullet"/>
      <w:lvlText w:val=""/>
      <w:lvlJc w:val="left"/>
      <w:pPr>
        <w:ind w:left="6553" w:hanging="360"/>
      </w:pPr>
      <w:rPr>
        <w:rFonts w:ascii="Wingdings" w:hAnsi="Wingdings" w:cs="Wingdings" w:hint="default"/>
      </w:rPr>
    </w:lvl>
  </w:abstractNum>
  <w:abstractNum w:abstractNumId="46">
    <w:nsid w:val="0B2E049F"/>
    <w:multiLevelType w:val="hybridMultilevel"/>
    <w:tmpl w:val="DB22349A"/>
    <w:lvl w:ilvl="0" w:tplc="755CEC78">
      <w:start w:val="1"/>
      <w:numFmt w:val="bullet"/>
      <w:lvlText w:val="•"/>
      <w:lvlJc w:val="left"/>
      <w:pPr>
        <w:ind w:left="720" w:hanging="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B834F8F"/>
    <w:multiLevelType w:val="hybridMultilevel"/>
    <w:tmpl w:val="D436A34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8">
    <w:nsid w:val="0CE55F08"/>
    <w:multiLevelType w:val="hybridMultilevel"/>
    <w:tmpl w:val="0178BF24"/>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9">
    <w:nsid w:val="0D3C6BDA"/>
    <w:multiLevelType w:val="multilevel"/>
    <w:tmpl w:val="CED8EBCE"/>
    <w:lvl w:ilvl="0">
      <w:start w:val="3"/>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nsid w:val="0D6464D8"/>
    <w:multiLevelType w:val="hybridMultilevel"/>
    <w:tmpl w:val="1A44ECDA"/>
    <w:lvl w:ilvl="0" w:tplc="0E94990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03B4CA8"/>
    <w:multiLevelType w:val="multilevel"/>
    <w:tmpl w:val="292E451E"/>
    <w:lvl w:ilvl="0">
      <w:start w:val="2"/>
      <w:numFmt w:val="decimal"/>
      <w:lvlText w:val="%1."/>
      <w:lvlJc w:val="left"/>
      <w:pPr>
        <w:ind w:left="450" w:hanging="45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2">
    <w:nsid w:val="107207BC"/>
    <w:multiLevelType w:val="hybridMultilevel"/>
    <w:tmpl w:val="D2C0CC0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3">
    <w:nsid w:val="108910C3"/>
    <w:multiLevelType w:val="hybridMultilevel"/>
    <w:tmpl w:val="9DE6EA2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4">
    <w:nsid w:val="10A111E1"/>
    <w:multiLevelType w:val="hybridMultilevel"/>
    <w:tmpl w:val="2DE2BC4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5">
    <w:nsid w:val="10FB16F9"/>
    <w:multiLevelType w:val="hybridMultilevel"/>
    <w:tmpl w:val="211C72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11EE0DD5"/>
    <w:multiLevelType w:val="hybridMultilevel"/>
    <w:tmpl w:val="9348CA6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7">
    <w:nsid w:val="153A0290"/>
    <w:multiLevelType w:val="hybridMultilevel"/>
    <w:tmpl w:val="0120A75A"/>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58">
    <w:nsid w:val="159D526D"/>
    <w:multiLevelType w:val="hybridMultilevel"/>
    <w:tmpl w:val="2452CF9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9">
    <w:nsid w:val="16817AA0"/>
    <w:multiLevelType w:val="hybridMultilevel"/>
    <w:tmpl w:val="342CC9C0"/>
    <w:lvl w:ilvl="0" w:tplc="0E94990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6880B14"/>
    <w:multiLevelType w:val="hybridMultilevel"/>
    <w:tmpl w:val="6EF2DB1A"/>
    <w:lvl w:ilvl="0" w:tplc="CDEC9144">
      <w:start w:val="1"/>
      <w:numFmt w:val="bullet"/>
      <w:lvlText w:val=""/>
      <w:lvlJc w:val="left"/>
      <w:pPr>
        <w:tabs>
          <w:tab w:val="num" w:pos="720"/>
        </w:tabs>
        <w:ind w:left="72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1">
    <w:nsid w:val="168D4DA8"/>
    <w:multiLevelType w:val="hybridMultilevel"/>
    <w:tmpl w:val="F17CA8BE"/>
    <w:lvl w:ilvl="0" w:tplc="2BCED7A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2">
    <w:nsid w:val="174B54B7"/>
    <w:multiLevelType w:val="hybridMultilevel"/>
    <w:tmpl w:val="4E4051E0"/>
    <w:lvl w:ilvl="0" w:tplc="0E94990E">
      <w:start w:val="1"/>
      <w:numFmt w:val="bullet"/>
      <w:lvlText w:val="­"/>
      <w:lvlJc w:val="left"/>
      <w:pPr>
        <w:ind w:left="1174" w:hanging="360"/>
      </w:pPr>
      <w:rPr>
        <w:rFonts w:ascii="Courier New" w:hAnsi="Courier New"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3">
    <w:nsid w:val="1777697B"/>
    <w:multiLevelType w:val="hybridMultilevel"/>
    <w:tmpl w:val="2FF4EC60"/>
    <w:lvl w:ilvl="0" w:tplc="64769056">
      <w:numFmt w:val="bullet"/>
      <w:lvlText w:val="•"/>
      <w:lvlJc w:val="left"/>
      <w:pPr>
        <w:ind w:left="1440" w:hanging="360"/>
      </w:pPr>
      <w:rPr>
        <w:rFonts w:ascii="Times New Roman" w:eastAsia="Times New Roman" w:hAnsi="Times New Roman" w:cs="Times New Roman" w:hint="default"/>
        <w:sz w:val="36"/>
        <w:szCs w:val="36"/>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4">
    <w:nsid w:val="194F29B8"/>
    <w:multiLevelType w:val="hybridMultilevel"/>
    <w:tmpl w:val="7B1A2744"/>
    <w:lvl w:ilvl="0" w:tplc="A41AFC0E">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5">
    <w:nsid w:val="1950379B"/>
    <w:multiLevelType w:val="hybridMultilevel"/>
    <w:tmpl w:val="D4683D54"/>
    <w:lvl w:ilvl="0" w:tplc="22F0CA68">
      <w:start w:val="1"/>
      <w:numFmt w:val="bullet"/>
      <w:lvlText w:val="•"/>
      <w:lvlJc w:val="left"/>
      <w:pPr>
        <w:ind w:left="5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78FE4994">
      <w:start w:val="1"/>
      <w:numFmt w:val="bullet"/>
      <w:lvlText w:val="o"/>
      <w:lvlJc w:val="left"/>
      <w:pPr>
        <w:ind w:left="156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1774297C">
      <w:start w:val="1"/>
      <w:numFmt w:val="bullet"/>
      <w:lvlText w:val="▪"/>
      <w:lvlJc w:val="left"/>
      <w:pPr>
        <w:ind w:left="228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08F2B104">
      <w:start w:val="1"/>
      <w:numFmt w:val="bullet"/>
      <w:lvlText w:val="•"/>
      <w:lvlJc w:val="left"/>
      <w:pPr>
        <w:ind w:left="300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59C421A2">
      <w:start w:val="1"/>
      <w:numFmt w:val="bullet"/>
      <w:lvlText w:val="o"/>
      <w:lvlJc w:val="left"/>
      <w:pPr>
        <w:ind w:left="372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A5AA1DF4">
      <w:start w:val="1"/>
      <w:numFmt w:val="bullet"/>
      <w:lvlText w:val="▪"/>
      <w:lvlJc w:val="left"/>
      <w:pPr>
        <w:ind w:left="444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9AEAAED8">
      <w:start w:val="1"/>
      <w:numFmt w:val="bullet"/>
      <w:lvlText w:val="•"/>
      <w:lvlJc w:val="left"/>
      <w:pPr>
        <w:ind w:left="516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2F400E46">
      <w:start w:val="1"/>
      <w:numFmt w:val="bullet"/>
      <w:lvlText w:val="o"/>
      <w:lvlJc w:val="left"/>
      <w:pPr>
        <w:ind w:left="588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E0C8FD2A">
      <w:start w:val="1"/>
      <w:numFmt w:val="bullet"/>
      <w:lvlText w:val="▪"/>
      <w:lvlJc w:val="left"/>
      <w:pPr>
        <w:ind w:left="660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66">
    <w:nsid w:val="1AC659A0"/>
    <w:multiLevelType w:val="hybridMultilevel"/>
    <w:tmpl w:val="55CC03F8"/>
    <w:lvl w:ilvl="0" w:tplc="04190001">
      <w:start w:val="1"/>
      <w:numFmt w:val="bullet"/>
      <w:lvlText w:val=""/>
      <w:lvlJc w:val="left"/>
      <w:pPr>
        <w:ind w:left="1257" w:hanging="360"/>
      </w:pPr>
      <w:rPr>
        <w:rFonts w:ascii="Symbol" w:hAnsi="Symbol" w:hint="default"/>
      </w:rPr>
    </w:lvl>
    <w:lvl w:ilvl="1" w:tplc="04190003" w:tentative="1">
      <w:start w:val="1"/>
      <w:numFmt w:val="bullet"/>
      <w:lvlText w:val="o"/>
      <w:lvlJc w:val="left"/>
      <w:pPr>
        <w:ind w:left="1977" w:hanging="360"/>
      </w:pPr>
      <w:rPr>
        <w:rFonts w:ascii="Courier New" w:hAnsi="Courier New" w:cs="Courier New" w:hint="default"/>
      </w:rPr>
    </w:lvl>
    <w:lvl w:ilvl="2" w:tplc="04190005" w:tentative="1">
      <w:start w:val="1"/>
      <w:numFmt w:val="bullet"/>
      <w:lvlText w:val=""/>
      <w:lvlJc w:val="left"/>
      <w:pPr>
        <w:ind w:left="2697" w:hanging="360"/>
      </w:pPr>
      <w:rPr>
        <w:rFonts w:ascii="Wingdings" w:hAnsi="Wingdings" w:hint="default"/>
      </w:rPr>
    </w:lvl>
    <w:lvl w:ilvl="3" w:tplc="04190001" w:tentative="1">
      <w:start w:val="1"/>
      <w:numFmt w:val="bullet"/>
      <w:lvlText w:val=""/>
      <w:lvlJc w:val="left"/>
      <w:pPr>
        <w:ind w:left="3417" w:hanging="360"/>
      </w:pPr>
      <w:rPr>
        <w:rFonts w:ascii="Symbol" w:hAnsi="Symbol" w:hint="default"/>
      </w:rPr>
    </w:lvl>
    <w:lvl w:ilvl="4" w:tplc="04190003" w:tentative="1">
      <w:start w:val="1"/>
      <w:numFmt w:val="bullet"/>
      <w:lvlText w:val="o"/>
      <w:lvlJc w:val="left"/>
      <w:pPr>
        <w:ind w:left="4137" w:hanging="360"/>
      </w:pPr>
      <w:rPr>
        <w:rFonts w:ascii="Courier New" w:hAnsi="Courier New" w:cs="Courier New" w:hint="default"/>
      </w:rPr>
    </w:lvl>
    <w:lvl w:ilvl="5" w:tplc="04190005" w:tentative="1">
      <w:start w:val="1"/>
      <w:numFmt w:val="bullet"/>
      <w:lvlText w:val=""/>
      <w:lvlJc w:val="left"/>
      <w:pPr>
        <w:ind w:left="4857" w:hanging="360"/>
      </w:pPr>
      <w:rPr>
        <w:rFonts w:ascii="Wingdings" w:hAnsi="Wingdings" w:hint="default"/>
      </w:rPr>
    </w:lvl>
    <w:lvl w:ilvl="6" w:tplc="04190001" w:tentative="1">
      <w:start w:val="1"/>
      <w:numFmt w:val="bullet"/>
      <w:lvlText w:val=""/>
      <w:lvlJc w:val="left"/>
      <w:pPr>
        <w:ind w:left="5577" w:hanging="360"/>
      </w:pPr>
      <w:rPr>
        <w:rFonts w:ascii="Symbol" w:hAnsi="Symbol" w:hint="default"/>
      </w:rPr>
    </w:lvl>
    <w:lvl w:ilvl="7" w:tplc="04190003" w:tentative="1">
      <w:start w:val="1"/>
      <w:numFmt w:val="bullet"/>
      <w:lvlText w:val="o"/>
      <w:lvlJc w:val="left"/>
      <w:pPr>
        <w:ind w:left="6297" w:hanging="360"/>
      </w:pPr>
      <w:rPr>
        <w:rFonts w:ascii="Courier New" w:hAnsi="Courier New" w:cs="Courier New" w:hint="default"/>
      </w:rPr>
    </w:lvl>
    <w:lvl w:ilvl="8" w:tplc="04190005" w:tentative="1">
      <w:start w:val="1"/>
      <w:numFmt w:val="bullet"/>
      <w:lvlText w:val=""/>
      <w:lvlJc w:val="left"/>
      <w:pPr>
        <w:ind w:left="7017" w:hanging="360"/>
      </w:pPr>
      <w:rPr>
        <w:rFonts w:ascii="Wingdings" w:hAnsi="Wingdings" w:hint="default"/>
      </w:rPr>
    </w:lvl>
  </w:abstractNum>
  <w:abstractNum w:abstractNumId="67">
    <w:nsid w:val="1B37489D"/>
    <w:multiLevelType w:val="hybridMultilevel"/>
    <w:tmpl w:val="DD8E2B30"/>
    <w:lvl w:ilvl="0" w:tplc="64769056">
      <w:numFmt w:val="bullet"/>
      <w:lvlText w:val="•"/>
      <w:lvlJc w:val="left"/>
      <w:pPr>
        <w:ind w:left="1080" w:hanging="360"/>
      </w:pPr>
      <w:rPr>
        <w:rFonts w:ascii="Times New Roman" w:eastAsia="Times New Roman" w:hAnsi="Times New Roman" w:cs="Times New Roman" w:hint="default"/>
        <w:sz w:val="36"/>
        <w:szCs w:val="3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BAC5D0A"/>
    <w:multiLevelType w:val="hybridMultilevel"/>
    <w:tmpl w:val="D3923680"/>
    <w:lvl w:ilvl="0" w:tplc="B302E1FA">
      <w:start w:val="1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69">
    <w:nsid w:val="1C0B7CFC"/>
    <w:multiLevelType w:val="hybridMultilevel"/>
    <w:tmpl w:val="BF187C7E"/>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0">
    <w:nsid w:val="1C4A720C"/>
    <w:multiLevelType w:val="hybridMultilevel"/>
    <w:tmpl w:val="6F28C20E"/>
    <w:lvl w:ilvl="0" w:tplc="065C702A">
      <w:start w:val="1"/>
      <w:numFmt w:val="decimal"/>
      <w:lvlText w:val="%1)"/>
      <w:lvlJc w:val="left"/>
      <w:pPr>
        <w:ind w:left="379"/>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209C5958">
      <w:start w:val="1"/>
      <w:numFmt w:val="lowerLetter"/>
      <w:lvlText w:val="%2"/>
      <w:lvlJc w:val="left"/>
      <w:pPr>
        <w:ind w:left="109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DCFADEC8">
      <w:start w:val="1"/>
      <w:numFmt w:val="lowerRoman"/>
      <w:lvlText w:val="%3"/>
      <w:lvlJc w:val="left"/>
      <w:pPr>
        <w:ind w:left="181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1F4C0012">
      <w:start w:val="1"/>
      <w:numFmt w:val="decimal"/>
      <w:lvlText w:val="%4"/>
      <w:lvlJc w:val="left"/>
      <w:pPr>
        <w:ind w:left="253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16646858">
      <w:start w:val="1"/>
      <w:numFmt w:val="lowerLetter"/>
      <w:lvlText w:val="%5"/>
      <w:lvlJc w:val="left"/>
      <w:pPr>
        <w:ind w:left="325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5860B890">
      <w:start w:val="1"/>
      <w:numFmt w:val="lowerRoman"/>
      <w:lvlText w:val="%6"/>
      <w:lvlJc w:val="left"/>
      <w:pPr>
        <w:ind w:left="397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DFE28942">
      <w:start w:val="1"/>
      <w:numFmt w:val="decimal"/>
      <w:lvlText w:val="%7"/>
      <w:lvlJc w:val="left"/>
      <w:pPr>
        <w:ind w:left="469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25581870">
      <w:start w:val="1"/>
      <w:numFmt w:val="lowerLetter"/>
      <w:lvlText w:val="%8"/>
      <w:lvlJc w:val="left"/>
      <w:pPr>
        <w:ind w:left="541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069CEE26">
      <w:start w:val="1"/>
      <w:numFmt w:val="lowerRoman"/>
      <w:lvlText w:val="%9"/>
      <w:lvlJc w:val="left"/>
      <w:pPr>
        <w:ind w:left="613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71">
    <w:nsid w:val="1C714931"/>
    <w:multiLevelType w:val="hybridMultilevel"/>
    <w:tmpl w:val="1ED4235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2">
    <w:nsid w:val="1D39531F"/>
    <w:multiLevelType w:val="hybridMultilevel"/>
    <w:tmpl w:val="C06C777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3">
    <w:nsid w:val="1D811956"/>
    <w:multiLevelType w:val="hybridMultilevel"/>
    <w:tmpl w:val="72DCE592"/>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74">
    <w:nsid w:val="1E9025B0"/>
    <w:multiLevelType w:val="hybridMultilevel"/>
    <w:tmpl w:val="20A4803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5">
    <w:nsid w:val="1EDC0A1A"/>
    <w:multiLevelType w:val="hybridMultilevel"/>
    <w:tmpl w:val="4ABA391A"/>
    <w:lvl w:ilvl="0" w:tplc="755CEC78">
      <w:start w:val="1"/>
      <w:numFmt w:val="bullet"/>
      <w:lvlText w:val="•"/>
      <w:lvlJc w:val="left"/>
      <w:pPr>
        <w:ind w:left="1233" w:hanging="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04190003" w:tentative="1">
      <w:start w:val="1"/>
      <w:numFmt w:val="bullet"/>
      <w:lvlText w:val="o"/>
      <w:lvlJc w:val="left"/>
      <w:pPr>
        <w:ind w:left="1953" w:hanging="360"/>
      </w:pPr>
      <w:rPr>
        <w:rFonts w:ascii="Courier New" w:hAnsi="Courier New" w:cs="Courier New" w:hint="default"/>
      </w:rPr>
    </w:lvl>
    <w:lvl w:ilvl="2" w:tplc="04190005" w:tentative="1">
      <w:start w:val="1"/>
      <w:numFmt w:val="bullet"/>
      <w:lvlText w:val=""/>
      <w:lvlJc w:val="left"/>
      <w:pPr>
        <w:ind w:left="2673" w:hanging="360"/>
      </w:pPr>
      <w:rPr>
        <w:rFonts w:ascii="Wingdings" w:hAnsi="Wingdings" w:hint="default"/>
      </w:rPr>
    </w:lvl>
    <w:lvl w:ilvl="3" w:tplc="04190001" w:tentative="1">
      <w:start w:val="1"/>
      <w:numFmt w:val="bullet"/>
      <w:lvlText w:val=""/>
      <w:lvlJc w:val="left"/>
      <w:pPr>
        <w:ind w:left="3393" w:hanging="360"/>
      </w:pPr>
      <w:rPr>
        <w:rFonts w:ascii="Symbol" w:hAnsi="Symbol" w:hint="default"/>
      </w:rPr>
    </w:lvl>
    <w:lvl w:ilvl="4" w:tplc="04190003" w:tentative="1">
      <w:start w:val="1"/>
      <w:numFmt w:val="bullet"/>
      <w:lvlText w:val="o"/>
      <w:lvlJc w:val="left"/>
      <w:pPr>
        <w:ind w:left="4113" w:hanging="360"/>
      </w:pPr>
      <w:rPr>
        <w:rFonts w:ascii="Courier New" w:hAnsi="Courier New" w:cs="Courier New" w:hint="default"/>
      </w:rPr>
    </w:lvl>
    <w:lvl w:ilvl="5" w:tplc="04190005" w:tentative="1">
      <w:start w:val="1"/>
      <w:numFmt w:val="bullet"/>
      <w:lvlText w:val=""/>
      <w:lvlJc w:val="left"/>
      <w:pPr>
        <w:ind w:left="4833" w:hanging="360"/>
      </w:pPr>
      <w:rPr>
        <w:rFonts w:ascii="Wingdings" w:hAnsi="Wingdings" w:hint="default"/>
      </w:rPr>
    </w:lvl>
    <w:lvl w:ilvl="6" w:tplc="04190001" w:tentative="1">
      <w:start w:val="1"/>
      <w:numFmt w:val="bullet"/>
      <w:lvlText w:val=""/>
      <w:lvlJc w:val="left"/>
      <w:pPr>
        <w:ind w:left="5553" w:hanging="360"/>
      </w:pPr>
      <w:rPr>
        <w:rFonts w:ascii="Symbol" w:hAnsi="Symbol" w:hint="default"/>
      </w:rPr>
    </w:lvl>
    <w:lvl w:ilvl="7" w:tplc="04190003" w:tentative="1">
      <w:start w:val="1"/>
      <w:numFmt w:val="bullet"/>
      <w:lvlText w:val="o"/>
      <w:lvlJc w:val="left"/>
      <w:pPr>
        <w:ind w:left="6273" w:hanging="360"/>
      </w:pPr>
      <w:rPr>
        <w:rFonts w:ascii="Courier New" w:hAnsi="Courier New" w:cs="Courier New" w:hint="default"/>
      </w:rPr>
    </w:lvl>
    <w:lvl w:ilvl="8" w:tplc="04190005" w:tentative="1">
      <w:start w:val="1"/>
      <w:numFmt w:val="bullet"/>
      <w:lvlText w:val=""/>
      <w:lvlJc w:val="left"/>
      <w:pPr>
        <w:ind w:left="6993" w:hanging="360"/>
      </w:pPr>
      <w:rPr>
        <w:rFonts w:ascii="Wingdings" w:hAnsi="Wingdings" w:hint="default"/>
      </w:rPr>
    </w:lvl>
  </w:abstractNum>
  <w:abstractNum w:abstractNumId="76">
    <w:nsid w:val="1EF264A5"/>
    <w:multiLevelType w:val="hybridMultilevel"/>
    <w:tmpl w:val="BB52ABF8"/>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77">
    <w:nsid w:val="1F8F6E8F"/>
    <w:multiLevelType w:val="hybridMultilevel"/>
    <w:tmpl w:val="60586DF6"/>
    <w:lvl w:ilvl="0" w:tplc="755CEC78">
      <w:start w:val="1"/>
      <w:numFmt w:val="bullet"/>
      <w:lvlText w:val="•"/>
      <w:lvlJc w:val="left"/>
      <w:pPr>
        <w:ind w:left="1723" w:hanging="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04190003" w:tentative="1">
      <w:start w:val="1"/>
      <w:numFmt w:val="bullet"/>
      <w:lvlText w:val="o"/>
      <w:lvlJc w:val="left"/>
      <w:pPr>
        <w:ind w:left="2443" w:hanging="360"/>
      </w:pPr>
      <w:rPr>
        <w:rFonts w:ascii="Courier New" w:hAnsi="Courier New" w:cs="Courier New" w:hint="default"/>
      </w:rPr>
    </w:lvl>
    <w:lvl w:ilvl="2" w:tplc="04190005" w:tentative="1">
      <w:start w:val="1"/>
      <w:numFmt w:val="bullet"/>
      <w:lvlText w:val=""/>
      <w:lvlJc w:val="left"/>
      <w:pPr>
        <w:ind w:left="3163" w:hanging="360"/>
      </w:pPr>
      <w:rPr>
        <w:rFonts w:ascii="Wingdings" w:hAnsi="Wingdings" w:hint="default"/>
      </w:rPr>
    </w:lvl>
    <w:lvl w:ilvl="3" w:tplc="04190001" w:tentative="1">
      <w:start w:val="1"/>
      <w:numFmt w:val="bullet"/>
      <w:lvlText w:val=""/>
      <w:lvlJc w:val="left"/>
      <w:pPr>
        <w:ind w:left="3883" w:hanging="360"/>
      </w:pPr>
      <w:rPr>
        <w:rFonts w:ascii="Symbol" w:hAnsi="Symbol" w:hint="default"/>
      </w:rPr>
    </w:lvl>
    <w:lvl w:ilvl="4" w:tplc="04190003" w:tentative="1">
      <w:start w:val="1"/>
      <w:numFmt w:val="bullet"/>
      <w:lvlText w:val="o"/>
      <w:lvlJc w:val="left"/>
      <w:pPr>
        <w:ind w:left="4603" w:hanging="360"/>
      </w:pPr>
      <w:rPr>
        <w:rFonts w:ascii="Courier New" w:hAnsi="Courier New" w:cs="Courier New" w:hint="default"/>
      </w:rPr>
    </w:lvl>
    <w:lvl w:ilvl="5" w:tplc="04190005" w:tentative="1">
      <w:start w:val="1"/>
      <w:numFmt w:val="bullet"/>
      <w:lvlText w:val=""/>
      <w:lvlJc w:val="left"/>
      <w:pPr>
        <w:ind w:left="5323" w:hanging="360"/>
      </w:pPr>
      <w:rPr>
        <w:rFonts w:ascii="Wingdings" w:hAnsi="Wingdings" w:hint="default"/>
      </w:rPr>
    </w:lvl>
    <w:lvl w:ilvl="6" w:tplc="04190001" w:tentative="1">
      <w:start w:val="1"/>
      <w:numFmt w:val="bullet"/>
      <w:lvlText w:val=""/>
      <w:lvlJc w:val="left"/>
      <w:pPr>
        <w:ind w:left="6043" w:hanging="360"/>
      </w:pPr>
      <w:rPr>
        <w:rFonts w:ascii="Symbol" w:hAnsi="Symbol" w:hint="default"/>
      </w:rPr>
    </w:lvl>
    <w:lvl w:ilvl="7" w:tplc="04190003" w:tentative="1">
      <w:start w:val="1"/>
      <w:numFmt w:val="bullet"/>
      <w:lvlText w:val="o"/>
      <w:lvlJc w:val="left"/>
      <w:pPr>
        <w:ind w:left="6763" w:hanging="360"/>
      </w:pPr>
      <w:rPr>
        <w:rFonts w:ascii="Courier New" w:hAnsi="Courier New" w:cs="Courier New" w:hint="default"/>
      </w:rPr>
    </w:lvl>
    <w:lvl w:ilvl="8" w:tplc="04190005" w:tentative="1">
      <w:start w:val="1"/>
      <w:numFmt w:val="bullet"/>
      <w:lvlText w:val=""/>
      <w:lvlJc w:val="left"/>
      <w:pPr>
        <w:ind w:left="7483" w:hanging="360"/>
      </w:pPr>
      <w:rPr>
        <w:rFonts w:ascii="Wingdings" w:hAnsi="Wingdings" w:hint="default"/>
      </w:rPr>
    </w:lvl>
  </w:abstractNum>
  <w:abstractNum w:abstractNumId="78">
    <w:nsid w:val="1F9E1C54"/>
    <w:multiLevelType w:val="hybridMultilevel"/>
    <w:tmpl w:val="0C1A8256"/>
    <w:lvl w:ilvl="0" w:tplc="755CEC78">
      <w:start w:val="1"/>
      <w:numFmt w:val="bullet"/>
      <w:lvlText w:val="•"/>
      <w:lvlJc w:val="left"/>
      <w:pPr>
        <w:ind w:left="1440" w:hanging="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9">
    <w:nsid w:val="20120C62"/>
    <w:multiLevelType w:val="hybridMultilevel"/>
    <w:tmpl w:val="6F707DD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0">
    <w:nsid w:val="20150DA6"/>
    <w:multiLevelType w:val="hybridMultilevel"/>
    <w:tmpl w:val="77289FF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1">
    <w:nsid w:val="203722D2"/>
    <w:multiLevelType w:val="hybridMultilevel"/>
    <w:tmpl w:val="973E8D68"/>
    <w:lvl w:ilvl="0" w:tplc="755CEC78">
      <w:start w:val="1"/>
      <w:numFmt w:val="bullet"/>
      <w:lvlText w:val="•"/>
      <w:lvlJc w:val="left"/>
      <w:pPr>
        <w:ind w:left="1272" w:hanging="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04190003" w:tentative="1">
      <w:start w:val="1"/>
      <w:numFmt w:val="bullet"/>
      <w:lvlText w:val="o"/>
      <w:lvlJc w:val="left"/>
      <w:pPr>
        <w:ind w:left="1992" w:hanging="360"/>
      </w:pPr>
      <w:rPr>
        <w:rFonts w:ascii="Courier New" w:hAnsi="Courier New" w:cs="Courier New" w:hint="default"/>
      </w:rPr>
    </w:lvl>
    <w:lvl w:ilvl="2" w:tplc="04190005" w:tentative="1">
      <w:start w:val="1"/>
      <w:numFmt w:val="bullet"/>
      <w:lvlText w:val=""/>
      <w:lvlJc w:val="left"/>
      <w:pPr>
        <w:ind w:left="2712" w:hanging="360"/>
      </w:pPr>
      <w:rPr>
        <w:rFonts w:ascii="Wingdings" w:hAnsi="Wingdings" w:hint="default"/>
      </w:rPr>
    </w:lvl>
    <w:lvl w:ilvl="3" w:tplc="04190001" w:tentative="1">
      <w:start w:val="1"/>
      <w:numFmt w:val="bullet"/>
      <w:lvlText w:val=""/>
      <w:lvlJc w:val="left"/>
      <w:pPr>
        <w:ind w:left="3432" w:hanging="360"/>
      </w:pPr>
      <w:rPr>
        <w:rFonts w:ascii="Symbol" w:hAnsi="Symbol" w:hint="default"/>
      </w:rPr>
    </w:lvl>
    <w:lvl w:ilvl="4" w:tplc="04190003" w:tentative="1">
      <w:start w:val="1"/>
      <w:numFmt w:val="bullet"/>
      <w:lvlText w:val="o"/>
      <w:lvlJc w:val="left"/>
      <w:pPr>
        <w:ind w:left="4152" w:hanging="360"/>
      </w:pPr>
      <w:rPr>
        <w:rFonts w:ascii="Courier New" w:hAnsi="Courier New" w:cs="Courier New" w:hint="default"/>
      </w:rPr>
    </w:lvl>
    <w:lvl w:ilvl="5" w:tplc="04190005" w:tentative="1">
      <w:start w:val="1"/>
      <w:numFmt w:val="bullet"/>
      <w:lvlText w:val=""/>
      <w:lvlJc w:val="left"/>
      <w:pPr>
        <w:ind w:left="4872" w:hanging="360"/>
      </w:pPr>
      <w:rPr>
        <w:rFonts w:ascii="Wingdings" w:hAnsi="Wingdings" w:hint="default"/>
      </w:rPr>
    </w:lvl>
    <w:lvl w:ilvl="6" w:tplc="04190001" w:tentative="1">
      <w:start w:val="1"/>
      <w:numFmt w:val="bullet"/>
      <w:lvlText w:val=""/>
      <w:lvlJc w:val="left"/>
      <w:pPr>
        <w:ind w:left="5592" w:hanging="360"/>
      </w:pPr>
      <w:rPr>
        <w:rFonts w:ascii="Symbol" w:hAnsi="Symbol" w:hint="default"/>
      </w:rPr>
    </w:lvl>
    <w:lvl w:ilvl="7" w:tplc="04190003" w:tentative="1">
      <w:start w:val="1"/>
      <w:numFmt w:val="bullet"/>
      <w:lvlText w:val="o"/>
      <w:lvlJc w:val="left"/>
      <w:pPr>
        <w:ind w:left="6312" w:hanging="360"/>
      </w:pPr>
      <w:rPr>
        <w:rFonts w:ascii="Courier New" w:hAnsi="Courier New" w:cs="Courier New" w:hint="default"/>
      </w:rPr>
    </w:lvl>
    <w:lvl w:ilvl="8" w:tplc="04190005" w:tentative="1">
      <w:start w:val="1"/>
      <w:numFmt w:val="bullet"/>
      <w:lvlText w:val=""/>
      <w:lvlJc w:val="left"/>
      <w:pPr>
        <w:ind w:left="7032" w:hanging="360"/>
      </w:pPr>
      <w:rPr>
        <w:rFonts w:ascii="Wingdings" w:hAnsi="Wingdings" w:hint="default"/>
      </w:rPr>
    </w:lvl>
  </w:abstractNum>
  <w:abstractNum w:abstractNumId="82">
    <w:nsid w:val="20547E03"/>
    <w:multiLevelType w:val="hybridMultilevel"/>
    <w:tmpl w:val="0D9A264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3">
    <w:nsid w:val="20B8741C"/>
    <w:multiLevelType w:val="hybridMultilevel"/>
    <w:tmpl w:val="DFF2036E"/>
    <w:lvl w:ilvl="0" w:tplc="755CEC78">
      <w:start w:val="1"/>
      <w:numFmt w:val="bullet"/>
      <w:lvlText w:val="•"/>
      <w:lvlJc w:val="left"/>
      <w:pPr>
        <w:ind w:left="1195" w:hanging="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04190003" w:tentative="1">
      <w:start w:val="1"/>
      <w:numFmt w:val="bullet"/>
      <w:lvlText w:val="o"/>
      <w:lvlJc w:val="left"/>
      <w:pPr>
        <w:ind w:left="1915" w:hanging="360"/>
      </w:pPr>
      <w:rPr>
        <w:rFonts w:ascii="Courier New" w:hAnsi="Courier New" w:cs="Courier New" w:hint="default"/>
      </w:rPr>
    </w:lvl>
    <w:lvl w:ilvl="2" w:tplc="04190005" w:tentative="1">
      <w:start w:val="1"/>
      <w:numFmt w:val="bullet"/>
      <w:lvlText w:val=""/>
      <w:lvlJc w:val="left"/>
      <w:pPr>
        <w:ind w:left="2635" w:hanging="360"/>
      </w:pPr>
      <w:rPr>
        <w:rFonts w:ascii="Wingdings" w:hAnsi="Wingdings" w:hint="default"/>
      </w:rPr>
    </w:lvl>
    <w:lvl w:ilvl="3" w:tplc="04190001" w:tentative="1">
      <w:start w:val="1"/>
      <w:numFmt w:val="bullet"/>
      <w:lvlText w:val=""/>
      <w:lvlJc w:val="left"/>
      <w:pPr>
        <w:ind w:left="3355" w:hanging="360"/>
      </w:pPr>
      <w:rPr>
        <w:rFonts w:ascii="Symbol" w:hAnsi="Symbol" w:hint="default"/>
      </w:rPr>
    </w:lvl>
    <w:lvl w:ilvl="4" w:tplc="04190003" w:tentative="1">
      <w:start w:val="1"/>
      <w:numFmt w:val="bullet"/>
      <w:lvlText w:val="o"/>
      <w:lvlJc w:val="left"/>
      <w:pPr>
        <w:ind w:left="4075" w:hanging="360"/>
      </w:pPr>
      <w:rPr>
        <w:rFonts w:ascii="Courier New" w:hAnsi="Courier New" w:cs="Courier New" w:hint="default"/>
      </w:rPr>
    </w:lvl>
    <w:lvl w:ilvl="5" w:tplc="04190005" w:tentative="1">
      <w:start w:val="1"/>
      <w:numFmt w:val="bullet"/>
      <w:lvlText w:val=""/>
      <w:lvlJc w:val="left"/>
      <w:pPr>
        <w:ind w:left="4795" w:hanging="360"/>
      </w:pPr>
      <w:rPr>
        <w:rFonts w:ascii="Wingdings" w:hAnsi="Wingdings" w:hint="default"/>
      </w:rPr>
    </w:lvl>
    <w:lvl w:ilvl="6" w:tplc="04190001" w:tentative="1">
      <w:start w:val="1"/>
      <w:numFmt w:val="bullet"/>
      <w:lvlText w:val=""/>
      <w:lvlJc w:val="left"/>
      <w:pPr>
        <w:ind w:left="5515" w:hanging="360"/>
      </w:pPr>
      <w:rPr>
        <w:rFonts w:ascii="Symbol" w:hAnsi="Symbol" w:hint="default"/>
      </w:rPr>
    </w:lvl>
    <w:lvl w:ilvl="7" w:tplc="04190003" w:tentative="1">
      <w:start w:val="1"/>
      <w:numFmt w:val="bullet"/>
      <w:lvlText w:val="o"/>
      <w:lvlJc w:val="left"/>
      <w:pPr>
        <w:ind w:left="6235" w:hanging="360"/>
      </w:pPr>
      <w:rPr>
        <w:rFonts w:ascii="Courier New" w:hAnsi="Courier New" w:cs="Courier New" w:hint="default"/>
      </w:rPr>
    </w:lvl>
    <w:lvl w:ilvl="8" w:tplc="04190005" w:tentative="1">
      <w:start w:val="1"/>
      <w:numFmt w:val="bullet"/>
      <w:lvlText w:val=""/>
      <w:lvlJc w:val="left"/>
      <w:pPr>
        <w:ind w:left="6955" w:hanging="360"/>
      </w:pPr>
      <w:rPr>
        <w:rFonts w:ascii="Wingdings" w:hAnsi="Wingdings" w:hint="default"/>
      </w:rPr>
    </w:lvl>
  </w:abstractNum>
  <w:abstractNum w:abstractNumId="84">
    <w:nsid w:val="20D554DA"/>
    <w:multiLevelType w:val="hybridMultilevel"/>
    <w:tmpl w:val="CFE890F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5">
    <w:nsid w:val="21AC09C1"/>
    <w:multiLevelType w:val="hybridMultilevel"/>
    <w:tmpl w:val="A1D4CD6A"/>
    <w:lvl w:ilvl="0" w:tplc="A41AFC0E">
      <w:start w:val="1"/>
      <w:numFmt w:val="bullet"/>
      <w:lvlText w:val=""/>
      <w:lvlJc w:val="left"/>
      <w:pPr>
        <w:tabs>
          <w:tab w:val="num" w:pos="1620"/>
        </w:tabs>
        <w:ind w:left="16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6">
    <w:nsid w:val="21CF48B9"/>
    <w:multiLevelType w:val="hybridMultilevel"/>
    <w:tmpl w:val="53381F14"/>
    <w:lvl w:ilvl="0" w:tplc="755CEC78">
      <w:start w:val="1"/>
      <w:numFmt w:val="bullet"/>
      <w:lvlText w:val="•"/>
      <w:lvlJc w:val="left"/>
      <w:pPr>
        <w:ind w:left="720" w:hanging="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1D177E0"/>
    <w:multiLevelType w:val="multilevel"/>
    <w:tmpl w:val="39AAA780"/>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0"/>
        </w:tabs>
        <w:ind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160"/>
        </w:tabs>
        <w:ind w:left="-2160" w:hanging="1440"/>
      </w:pPr>
      <w:rPr>
        <w:rFonts w:hint="default"/>
      </w:rPr>
    </w:lvl>
    <w:lvl w:ilvl="6">
      <w:start w:val="1"/>
      <w:numFmt w:val="decimal"/>
      <w:lvlText w:val="%1.%2.%3.%4.%5.%6.%7."/>
      <w:lvlJc w:val="left"/>
      <w:pPr>
        <w:tabs>
          <w:tab w:val="num" w:pos="-2520"/>
        </w:tabs>
        <w:ind w:left="-2520" w:hanging="1800"/>
      </w:pPr>
      <w:rPr>
        <w:rFonts w:hint="default"/>
      </w:rPr>
    </w:lvl>
    <w:lvl w:ilvl="7">
      <w:start w:val="1"/>
      <w:numFmt w:val="decimal"/>
      <w:lvlText w:val="%1.%2.%3.%4.%5.%6.%7.%8."/>
      <w:lvlJc w:val="left"/>
      <w:pPr>
        <w:tabs>
          <w:tab w:val="num" w:pos="-3240"/>
        </w:tabs>
        <w:ind w:left="-324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88">
    <w:nsid w:val="227513AA"/>
    <w:multiLevelType w:val="hybridMultilevel"/>
    <w:tmpl w:val="0DD065D8"/>
    <w:lvl w:ilvl="0" w:tplc="D3C6F13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9">
    <w:nsid w:val="22C4623A"/>
    <w:multiLevelType w:val="hybridMultilevel"/>
    <w:tmpl w:val="3940A110"/>
    <w:lvl w:ilvl="0" w:tplc="2BCED7A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0">
    <w:nsid w:val="23507D69"/>
    <w:multiLevelType w:val="hybridMultilevel"/>
    <w:tmpl w:val="E8CA37EC"/>
    <w:lvl w:ilvl="0" w:tplc="755CEC78">
      <w:start w:val="1"/>
      <w:numFmt w:val="bullet"/>
      <w:lvlText w:val="•"/>
      <w:lvlJc w:val="left"/>
      <w:pPr>
        <w:ind w:left="5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78FE4994">
      <w:start w:val="1"/>
      <w:numFmt w:val="bullet"/>
      <w:lvlText w:val="o"/>
      <w:lvlJc w:val="left"/>
      <w:pPr>
        <w:ind w:left="156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1774297C">
      <w:start w:val="1"/>
      <w:numFmt w:val="bullet"/>
      <w:lvlText w:val="▪"/>
      <w:lvlJc w:val="left"/>
      <w:pPr>
        <w:ind w:left="228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08F2B104">
      <w:start w:val="1"/>
      <w:numFmt w:val="bullet"/>
      <w:lvlText w:val="•"/>
      <w:lvlJc w:val="left"/>
      <w:pPr>
        <w:ind w:left="300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59C421A2">
      <w:start w:val="1"/>
      <w:numFmt w:val="bullet"/>
      <w:lvlText w:val="o"/>
      <w:lvlJc w:val="left"/>
      <w:pPr>
        <w:ind w:left="372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A5AA1DF4">
      <w:start w:val="1"/>
      <w:numFmt w:val="bullet"/>
      <w:lvlText w:val="▪"/>
      <w:lvlJc w:val="left"/>
      <w:pPr>
        <w:ind w:left="444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9AEAAED8">
      <w:start w:val="1"/>
      <w:numFmt w:val="bullet"/>
      <w:lvlText w:val="•"/>
      <w:lvlJc w:val="left"/>
      <w:pPr>
        <w:ind w:left="516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2F400E46">
      <w:start w:val="1"/>
      <w:numFmt w:val="bullet"/>
      <w:lvlText w:val="o"/>
      <w:lvlJc w:val="left"/>
      <w:pPr>
        <w:ind w:left="588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E0C8FD2A">
      <w:start w:val="1"/>
      <w:numFmt w:val="bullet"/>
      <w:lvlText w:val="▪"/>
      <w:lvlJc w:val="left"/>
      <w:pPr>
        <w:ind w:left="660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91">
    <w:nsid w:val="23674ED0"/>
    <w:multiLevelType w:val="hybridMultilevel"/>
    <w:tmpl w:val="B0EE4716"/>
    <w:lvl w:ilvl="0" w:tplc="0E94990E">
      <w:start w:val="1"/>
      <w:numFmt w:val="bullet"/>
      <w:lvlText w:val="­"/>
      <w:lvlJc w:val="left"/>
      <w:pPr>
        <w:ind w:left="1070" w:hanging="360"/>
      </w:pPr>
      <w:rPr>
        <w:rFonts w:ascii="Courier New" w:hAnsi="Courier New"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92">
    <w:nsid w:val="238B3BC6"/>
    <w:multiLevelType w:val="hybridMultilevel"/>
    <w:tmpl w:val="C2F6CE74"/>
    <w:lvl w:ilvl="0" w:tplc="0E94990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3B76785"/>
    <w:multiLevelType w:val="hybridMultilevel"/>
    <w:tmpl w:val="3F88A40A"/>
    <w:lvl w:ilvl="0" w:tplc="0E94990E">
      <w:start w:val="1"/>
      <w:numFmt w:val="bullet"/>
      <w:lvlText w:val="­"/>
      <w:lvlJc w:val="left"/>
      <w:pPr>
        <w:ind w:left="578" w:hanging="360"/>
      </w:pPr>
      <w:rPr>
        <w:rFonts w:ascii="Courier New" w:hAnsi="Courier New"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94">
    <w:nsid w:val="23E412FF"/>
    <w:multiLevelType w:val="hybridMultilevel"/>
    <w:tmpl w:val="EA2C4AC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95">
    <w:nsid w:val="2460331B"/>
    <w:multiLevelType w:val="hybridMultilevel"/>
    <w:tmpl w:val="C7BAE0E8"/>
    <w:lvl w:ilvl="0" w:tplc="04190001">
      <w:start w:val="1"/>
      <w:numFmt w:val="bullet"/>
      <w:lvlText w:val=""/>
      <w:lvlJc w:val="left"/>
      <w:pPr>
        <w:ind w:left="1495" w:hanging="360"/>
      </w:pPr>
      <w:rPr>
        <w:rFonts w:ascii="Symbol" w:hAnsi="Symbol" w:cs="Symbol" w:hint="default"/>
      </w:rPr>
    </w:lvl>
    <w:lvl w:ilvl="1" w:tplc="04190003">
      <w:start w:val="1"/>
      <w:numFmt w:val="bullet"/>
      <w:lvlText w:val="o"/>
      <w:lvlJc w:val="left"/>
      <w:pPr>
        <w:ind w:left="2215" w:hanging="360"/>
      </w:pPr>
      <w:rPr>
        <w:rFonts w:ascii="Courier New" w:hAnsi="Courier New" w:cs="Courier New" w:hint="default"/>
      </w:rPr>
    </w:lvl>
    <w:lvl w:ilvl="2" w:tplc="04190005">
      <w:start w:val="1"/>
      <w:numFmt w:val="bullet"/>
      <w:lvlText w:val=""/>
      <w:lvlJc w:val="left"/>
      <w:pPr>
        <w:ind w:left="2935" w:hanging="360"/>
      </w:pPr>
      <w:rPr>
        <w:rFonts w:ascii="Wingdings" w:hAnsi="Wingdings" w:cs="Wingdings" w:hint="default"/>
      </w:rPr>
    </w:lvl>
    <w:lvl w:ilvl="3" w:tplc="04190001">
      <w:start w:val="1"/>
      <w:numFmt w:val="bullet"/>
      <w:lvlText w:val=""/>
      <w:lvlJc w:val="left"/>
      <w:pPr>
        <w:ind w:left="3655" w:hanging="360"/>
      </w:pPr>
      <w:rPr>
        <w:rFonts w:ascii="Symbol" w:hAnsi="Symbol" w:cs="Symbol" w:hint="default"/>
      </w:rPr>
    </w:lvl>
    <w:lvl w:ilvl="4" w:tplc="04190003">
      <w:start w:val="1"/>
      <w:numFmt w:val="bullet"/>
      <w:lvlText w:val="o"/>
      <w:lvlJc w:val="left"/>
      <w:pPr>
        <w:ind w:left="4375" w:hanging="360"/>
      </w:pPr>
      <w:rPr>
        <w:rFonts w:ascii="Courier New" w:hAnsi="Courier New" w:cs="Courier New" w:hint="default"/>
      </w:rPr>
    </w:lvl>
    <w:lvl w:ilvl="5" w:tplc="04190005">
      <w:start w:val="1"/>
      <w:numFmt w:val="bullet"/>
      <w:lvlText w:val=""/>
      <w:lvlJc w:val="left"/>
      <w:pPr>
        <w:ind w:left="5095" w:hanging="360"/>
      </w:pPr>
      <w:rPr>
        <w:rFonts w:ascii="Wingdings" w:hAnsi="Wingdings" w:cs="Wingdings" w:hint="default"/>
      </w:rPr>
    </w:lvl>
    <w:lvl w:ilvl="6" w:tplc="04190001">
      <w:start w:val="1"/>
      <w:numFmt w:val="bullet"/>
      <w:lvlText w:val=""/>
      <w:lvlJc w:val="left"/>
      <w:pPr>
        <w:ind w:left="5815" w:hanging="360"/>
      </w:pPr>
      <w:rPr>
        <w:rFonts w:ascii="Symbol" w:hAnsi="Symbol" w:cs="Symbol" w:hint="default"/>
      </w:rPr>
    </w:lvl>
    <w:lvl w:ilvl="7" w:tplc="04190003">
      <w:start w:val="1"/>
      <w:numFmt w:val="bullet"/>
      <w:lvlText w:val="o"/>
      <w:lvlJc w:val="left"/>
      <w:pPr>
        <w:ind w:left="6535" w:hanging="360"/>
      </w:pPr>
      <w:rPr>
        <w:rFonts w:ascii="Courier New" w:hAnsi="Courier New" w:cs="Courier New" w:hint="default"/>
      </w:rPr>
    </w:lvl>
    <w:lvl w:ilvl="8" w:tplc="04190005">
      <w:start w:val="1"/>
      <w:numFmt w:val="bullet"/>
      <w:lvlText w:val=""/>
      <w:lvlJc w:val="left"/>
      <w:pPr>
        <w:ind w:left="7255" w:hanging="360"/>
      </w:pPr>
      <w:rPr>
        <w:rFonts w:ascii="Wingdings" w:hAnsi="Wingdings" w:cs="Wingdings" w:hint="default"/>
      </w:rPr>
    </w:lvl>
  </w:abstractNum>
  <w:abstractNum w:abstractNumId="96">
    <w:nsid w:val="253B10D6"/>
    <w:multiLevelType w:val="hybridMultilevel"/>
    <w:tmpl w:val="EECE068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7">
    <w:nsid w:val="256A7D13"/>
    <w:multiLevelType w:val="hybridMultilevel"/>
    <w:tmpl w:val="49FA8442"/>
    <w:lvl w:ilvl="0" w:tplc="137CF6B0">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8">
    <w:nsid w:val="268617B6"/>
    <w:multiLevelType w:val="hybridMultilevel"/>
    <w:tmpl w:val="C3261224"/>
    <w:lvl w:ilvl="0" w:tplc="0E94990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6EC5F12"/>
    <w:multiLevelType w:val="hybridMultilevel"/>
    <w:tmpl w:val="DEE82D42"/>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00">
    <w:nsid w:val="26F660DB"/>
    <w:multiLevelType w:val="multilevel"/>
    <w:tmpl w:val="45A8CDA6"/>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1">
    <w:nsid w:val="276166C3"/>
    <w:multiLevelType w:val="hybridMultilevel"/>
    <w:tmpl w:val="143A6550"/>
    <w:lvl w:ilvl="0" w:tplc="04190001">
      <w:start w:val="1"/>
      <w:numFmt w:val="bullet"/>
      <w:lvlText w:val=""/>
      <w:lvlJc w:val="left"/>
      <w:pPr>
        <w:ind w:left="369" w:hanging="360"/>
      </w:pPr>
      <w:rPr>
        <w:rFonts w:ascii="Symbol" w:hAnsi="Symbol" w:cs="Symbol" w:hint="default"/>
      </w:rPr>
    </w:lvl>
    <w:lvl w:ilvl="1" w:tplc="04190003">
      <w:start w:val="1"/>
      <w:numFmt w:val="bullet"/>
      <w:lvlText w:val="o"/>
      <w:lvlJc w:val="left"/>
      <w:pPr>
        <w:ind w:left="1089" w:hanging="360"/>
      </w:pPr>
      <w:rPr>
        <w:rFonts w:ascii="Courier New" w:hAnsi="Courier New" w:cs="Courier New" w:hint="default"/>
      </w:rPr>
    </w:lvl>
    <w:lvl w:ilvl="2" w:tplc="04190005">
      <w:start w:val="1"/>
      <w:numFmt w:val="bullet"/>
      <w:lvlText w:val=""/>
      <w:lvlJc w:val="left"/>
      <w:pPr>
        <w:ind w:left="1809" w:hanging="360"/>
      </w:pPr>
      <w:rPr>
        <w:rFonts w:ascii="Wingdings" w:hAnsi="Wingdings" w:cs="Wingdings" w:hint="default"/>
      </w:rPr>
    </w:lvl>
    <w:lvl w:ilvl="3" w:tplc="04190001">
      <w:start w:val="1"/>
      <w:numFmt w:val="bullet"/>
      <w:lvlText w:val=""/>
      <w:lvlJc w:val="left"/>
      <w:pPr>
        <w:ind w:left="2529" w:hanging="360"/>
      </w:pPr>
      <w:rPr>
        <w:rFonts w:ascii="Symbol" w:hAnsi="Symbol" w:cs="Symbol" w:hint="default"/>
      </w:rPr>
    </w:lvl>
    <w:lvl w:ilvl="4" w:tplc="04190003">
      <w:start w:val="1"/>
      <w:numFmt w:val="bullet"/>
      <w:lvlText w:val="o"/>
      <w:lvlJc w:val="left"/>
      <w:pPr>
        <w:ind w:left="3249" w:hanging="360"/>
      </w:pPr>
      <w:rPr>
        <w:rFonts w:ascii="Courier New" w:hAnsi="Courier New" w:cs="Courier New" w:hint="default"/>
      </w:rPr>
    </w:lvl>
    <w:lvl w:ilvl="5" w:tplc="04190005">
      <w:start w:val="1"/>
      <w:numFmt w:val="bullet"/>
      <w:lvlText w:val=""/>
      <w:lvlJc w:val="left"/>
      <w:pPr>
        <w:ind w:left="3969" w:hanging="360"/>
      </w:pPr>
      <w:rPr>
        <w:rFonts w:ascii="Wingdings" w:hAnsi="Wingdings" w:cs="Wingdings" w:hint="default"/>
      </w:rPr>
    </w:lvl>
    <w:lvl w:ilvl="6" w:tplc="04190001">
      <w:start w:val="1"/>
      <w:numFmt w:val="bullet"/>
      <w:lvlText w:val=""/>
      <w:lvlJc w:val="left"/>
      <w:pPr>
        <w:ind w:left="4689" w:hanging="360"/>
      </w:pPr>
      <w:rPr>
        <w:rFonts w:ascii="Symbol" w:hAnsi="Symbol" w:cs="Symbol" w:hint="default"/>
      </w:rPr>
    </w:lvl>
    <w:lvl w:ilvl="7" w:tplc="04190003">
      <w:start w:val="1"/>
      <w:numFmt w:val="bullet"/>
      <w:lvlText w:val="o"/>
      <w:lvlJc w:val="left"/>
      <w:pPr>
        <w:ind w:left="5409" w:hanging="360"/>
      </w:pPr>
      <w:rPr>
        <w:rFonts w:ascii="Courier New" w:hAnsi="Courier New" w:cs="Courier New" w:hint="default"/>
      </w:rPr>
    </w:lvl>
    <w:lvl w:ilvl="8" w:tplc="04190005">
      <w:start w:val="1"/>
      <w:numFmt w:val="bullet"/>
      <w:lvlText w:val=""/>
      <w:lvlJc w:val="left"/>
      <w:pPr>
        <w:ind w:left="6129" w:hanging="360"/>
      </w:pPr>
      <w:rPr>
        <w:rFonts w:ascii="Wingdings" w:hAnsi="Wingdings" w:cs="Wingdings" w:hint="default"/>
      </w:rPr>
    </w:lvl>
  </w:abstractNum>
  <w:abstractNum w:abstractNumId="102">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3">
    <w:nsid w:val="27C85A32"/>
    <w:multiLevelType w:val="hybridMultilevel"/>
    <w:tmpl w:val="3C1A195E"/>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4">
    <w:nsid w:val="27DC4CF6"/>
    <w:multiLevelType w:val="hybridMultilevel"/>
    <w:tmpl w:val="B9A2F6A6"/>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05">
    <w:nsid w:val="296672E5"/>
    <w:multiLevelType w:val="hybridMultilevel"/>
    <w:tmpl w:val="24E008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29C22A6E"/>
    <w:multiLevelType w:val="hybridMultilevel"/>
    <w:tmpl w:val="5E7C3518"/>
    <w:lvl w:ilvl="0" w:tplc="04190001">
      <w:start w:val="1"/>
      <w:numFmt w:val="bullet"/>
      <w:lvlText w:val=""/>
      <w:lvlJc w:val="left"/>
      <w:pPr>
        <w:ind w:left="644"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7">
    <w:nsid w:val="2A0B34CA"/>
    <w:multiLevelType w:val="hybridMultilevel"/>
    <w:tmpl w:val="4072B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2A247216"/>
    <w:multiLevelType w:val="hybridMultilevel"/>
    <w:tmpl w:val="B2DC549C"/>
    <w:lvl w:ilvl="0" w:tplc="2BCED7A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9">
    <w:nsid w:val="2AA23361"/>
    <w:multiLevelType w:val="hybridMultilevel"/>
    <w:tmpl w:val="E8A49D4A"/>
    <w:lvl w:ilvl="0" w:tplc="2BCED7A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0">
    <w:nsid w:val="2B4F3600"/>
    <w:multiLevelType w:val="hybridMultilevel"/>
    <w:tmpl w:val="CCBE4670"/>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11">
    <w:nsid w:val="2B934FC4"/>
    <w:multiLevelType w:val="hybridMultilevel"/>
    <w:tmpl w:val="7D84B084"/>
    <w:lvl w:ilvl="0" w:tplc="4178EE56">
      <w:start w:val="1"/>
      <w:numFmt w:val="bullet"/>
      <w:lvlText w:val="-"/>
      <w:lvlJc w:val="left"/>
      <w:rPr>
        <w:rFonts w:ascii="Times New Roman" w:eastAsia="Times New Roman" w:hAnsi="Times New Roman"/>
        <w:b w:val="0"/>
        <w:bCs w:val="0"/>
        <w:i w:val="0"/>
        <w:iCs w:val="0"/>
        <w:strike w:val="0"/>
        <w:dstrike w:val="0"/>
        <w:color w:val="000000"/>
        <w:sz w:val="28"/>
        <w:szCs w:val="28"/>
        <w:u w:val="none"/>
        <w:vertAlign w:val="baseline"/>
      </w:rPr>
    </w:lvl>
    <w:lvl w:ilvl="1" w:tplc="D7124454">
      <w:start w:val="1"/>
      <w:numFmt w:val="bullet"/>
      <w:lvlText w:val="o"/>
      <w:lvlJc w:val="left"/>
      <w:pPr>
        <w:ind w:left="1788"/>
      </w:pPr>
      <w:rPr>
        <w:rFonts w:ascii="Times New Roman" w:eastAsia="Times New Roman" w:hAnsi="Times New Roman"/>
        <w:b w:val="0"/>
        <w:bCs w:val="0"/>
        <w:i w:val="0"/>
        <w:iCs w:val="0"/>
        <w:strike w:val="0"/>
        <w:dstrike w:val="0"/>
        <w:color w:val="000000"/>
        <w:sz w:val="28"/>
        <w:szCs w:val="28"/>
        <w:u w:val="none"/>
        <w:vertAlign w:val="baseline"/>
      </w:rPr>
    </w:lvl>
    <w:lvl w:ilvl="2" w:tplc="D0C6D732">
      <w:start w:val="1"/>
      <w:numFmt w:val="bullet"/>
      <w:lvlText w:val="▪"/>
      <w:lvlJc w:val="left"/>
      <w:pPr>
        <w:ind w:left="2508"/>
      </w:pPr>
      <w:rPr>
        <w:rFonts w:ascii="Times New Roman" w:eastAsia="Times New Roman" w:hAnsi="Times New Roman"/>
        <w:b w:val="0"/>
        <w:bCs w:val="0"/>
        <w:i w:val="0"/>
        <w:iCs w:val="0"/>
        <w:strike w:val="0"/>
        <w:dstrike w:val="0"/>
        <w:color w:val="000000"/>
        <w:sz w:val="28"/>
        <w:szCs w:val="28"/>
        <w:u w:val="none"/>
        <w:vertAlign w:val="baseline"/>
      </w:rPr>
    </w:lvl>
    <w:lvl w:ilvl="3" w:tplc="12665ACC">
      <w:start w:val="1"/>
      <w:numFmt w:val="bullet"/>
      <w:lvlText w:val="•"/>
      <w:lvlJc w:val="left"/>
      <w:pPr>
        <w:ind w:left="3228"/>
      </w:pPr>
      <w:rPr>
        <w:rFonts w:ascii="Times New Roman" w:eastAsia="Times New Roman" w:hAnsi="Times New Roman"/>
        <w:b w:val="0"/>
        <w:bCs w:val="0"/>
        <w:i w:val="0"/>
        <w:iCs w:val="0"/>
        <w:strike w:val="0"/>
        <w:dstrike w:val="0"/>
        <w:color w:val="000000"/>
        <w:sz w:val="28"/>
        <w:szCs w:val="28"/>
        <w:u w:val="none"/>
        <w:vertAlign w:val="baseline"/>
      </w:rPr>
    </w:lvl>
    <w:lvl w:ilvl="4" w:tplc="DDD83B32">
      <w:start w:val="1"/>
      <w:numFmt w:val="bullet"/>
      <w:lvlText w:val="o"/>
      <w:lvlJc w:val="left"/>
      <w:pPr>
        <w:ind w:left="3948"/>
      </w:pPr>
      <w:rPr>
        <w:rFonts w:ascii="Times New Roman" w:eastAsia="Times New Roman" w:hAnsi="Times New Roman"/>
        <w:b w:val="0"/>
        <w:bCs w:val="0"/>
        <w:i w:val="0"/>
        <w:iCs w:val="0"/>
        <w:strike w:val="0"/>
        <w:dstrike w:val="0"/>
        <w:color w:val="000000"/>
        <w:sz w:val="28"/>
        <w:szCs w:val="28"/>
        <w:u w:val="none"/>
        <w:vertAlign w:val="baseline"/>
      </w:rPr>
    </w:lvl>
    <w:lvl w:ilvl="5" w:tplc="7102CC26">
      <w:start w:val="1"/>
      <w:numFmt w:val="bullet"/>
      <w:lvlText w:val="▪"/>
      <w:lvlJc w:val="left"/>
      <w:pPr>
        <w:ind w:left="4668"/>
      </w:pPr>
      <w:rPr>
        <w:rFonts w:ascii="Times New Roman" w:eastAsia="Times New Roman" w:hAnsi="Times New Roman"/>
        <w:b w:val="0"/>
        <w:bCs w:val="0"/>
        <w:i w:val="0"/>
        <w:iCs w:val="0"/>
        <w:strike w:val="0"/>
        <w:dstrike w:val="0"/>
        <w:color w:val="000000"/>
        <w:sz w:val="28"/>
        <w:szCs w:val="28"/>
        <w:u w:val="none"/>
        <w:vertAlign w:val="baseline"/>
      </w:rPr>
    </w:lvl>
    <w:lvl w:ilvl="6" w:tplc="80AE0478">
      <w:start w:val="1"/>
      <w:numFmt w:val="bullet"/>
      <w:lvlText w:val="•"/>
      <w:lvlJc w:val="left"/>
      <w:pPr>
        <w:ind w:left="5388"/>
      </w:pPr>
      <w:rPr>
        <w:rFonts w:ascii="Times New Roman" w:eastAsia="Times New Roman" w:hAnsi="Times New Roman"/>
        <w:b w:val="0"/>
        <w:bCs w:val="0"/>
        <w:i w:val="0"/>
        <w:iCs w:val="0"/>
        <w:strike w:val="0"/>
        <w:dstrike w:val="0"/>
        <w:color w:val="000000"/>
        <w:sz w:val="28"/>
        <w:szCs w:val="28"/>
        <w:u w:val="none"/>
        <w:vertAlign w:val="baseline"/>
      </w:rPr>
    </w:lvl>
    <w:lvl w:ilvl="7" w:tplc="EB92BD70">
      <w:start w:val="1"/>
      <w:numFmt w:val="bullet"/>
      <w:lvlText w:val="o"/>
      <w:lvlJc w:val="left"/>
      <w:pPr>
        <w:ind w:left="6108"/>
      </w:pPr>
      <w:rPr>
        <w:rFonts w:ascii="Times New Roman" w:eastAsia="Times New Roman" w:hAnsi="Times New Roman"/>
        <w:b w:val="0"/>
        <w:bCs w:val="0"/>
        <w:i w:val="0"/>
        <w:iCs w:val="0"/>
        <w:strike w:val="0"/>
        <w:dstrike w:val="0"/>
        <w:color w:val="000000"/>
        <w:sz w:val="28"/>
        <w:szCs w:val="28"/>
        <w:u w:val="none"/>
        <w:vertAlign w:val="baseline"/>
      </w:rPr>
    </w:lvl>
    <w:lvl w:ilvl="8" w:tplc="F130671E">
      <w:start w:val="1"/>
      <w:numFmt w:val="bullet"/>
      <w:lvlText w:val="▪"/>
      <w:lvlJc w:val="left"/>
      <w:pPr>
        <w:ind w:left="6828"/>
      </w:pPr>
      <w:rPr>
        <w:rFonts w:ascii="Times New Roman" w:eastAsia="Times New Roman" w:hAnsi="Times New Roman"/>
        <w:b w:val="0"/>
        <w:bCs w:val="0"/>
        <w:i w:val="0"/>
        <w:iCs w:val="0"/>
        <w:strike w:val="0"/>
        <w:dstrike w:val="0"/>
        <w:color w:val="000000"/>
        <w:sz w:val="28"/>
        <w:szCs w:val="28"/>
        <w:u w:val="none"/>
        <w:vertAlign w:val="baseline"/>
      </w:rPr>
    </w:lvl>
  </w:abstractNum>
  <w:abstractNum w:abstractNumId="112">
    <w:nsid w:val="2BE8139D"/>
    <w:multiLevelType w:val="hybridMultilevel"/>
    <w:tmpl w:val="53622D2E"/>
    <w:lvl w:ilvl="0" w:tplc="04190001">
      <w:start w:val="1"/>
      <w:numFmt w:val="bullet"/>
      <w:lvlText w:val=""/>
      <w:lvlJc w:val="left"/>
      <w:pPr>
        <w:ind w:left="1174" w:hanging="360"/>
      </w:pPr>
      <w:rPr>
        <w:rFonts w:ascii="Symbol" w:hAnsi="Symbol" w:cs="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cs="Wingdings" w:hint="default"/>
      </w:rPr>
    </w:lvl>
    <w:lvl w:ilvl="3" w:tplc="04190001">
      <w:start w:val="1"/>
      <w:numFmt w:val="bullet"/>
      <w:lvlText w:val=""/>
      <w:lvlJc w:val="left"/>
      <w:pPr>
        <w:ind w:left="3334" w:hanging="360"/>
      </w:pPr>
      <w:rPr>
        <w:rFonts w:ascii="Symbol" w:hAnsi="Symbol" w:cs="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cs="Wingdings" w:hint="default"/>
      </w:rPr>
    </w:lvl>
    <w:lvl w:ilvl="6" w:tplc="04190001">
      <w:start w:val="1"/>
      <w:numFmt w:val="bullet"/>
      <w:lvlText w:val=""/>
      <w:lvlJc w:val="left"/>
      <w:pPr>
        <w:ind w:left="5494" w:hanging="360"/>
      </w:pPr>
      <w:rPr>
        <w:rFonts w:ascii="Symbol" w:hAnsi="Symbol" w:cs="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cs="Wingdings" w:hint="default"/>
      </w:rPr>
    </w:lvl>
  </w:abstractNum>
  <w:abstractNum w:abstractNumId="113">
    <w:nsid w:val="2C587840"/>
    <w:multiLevelType w:val="hybridMultilevel"/>
    <w:tmpl w:val="4C44565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4">
    <w:nsid w:val="2D2760D6"/>
    <w:multiLevelType w:val="hybridMultilevel"/>
    <w:tmpl w:val="9E767A76"/>
    <w:lvl w:ilvl="0" w:tplc="64769056">
      <w:numFmt w:val="bullet"/>
      <w:lvlText w:val="•"/>
      <w:lvlJc w:val="left"/>
      <w:pPr>
        <w:ind w:left="1080" w:hanging="360"/>
      </w:pPr>
      <w:rPr>
        <w:rFonts w:ascii="Times New Roman" w:eastAsia="Times New Roman" w:hAnsi="Times New Roman" w:cs="Times New Roman" w:hint="default"/>
        <w:sz w:val="36"/>
        <w:szCs w:val="36"/>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5">
    <w:nsid w:val="2D31710E"/>
    <w:multiLevelType w:val="hybridMultilevel"/>
    <w:tmpl w:val="A1E8C01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6">
    <w:nsid w:val="2D4A224D"/>
    <w:multiLevelType w:val="hybridMultilevel"/>
    <w:tmpl w:val="337A2C50"/>
    <w:lvl w:ilvl="0" w:tplc="85AA4BAA">
      <w:start w:val="1"/>
      <w:numFmt w:val="decimal"/>
      <w:lvlText w:val="%1."/>
      <w:lvlJc w:val="left"/>
      <w:pPr>
        <w:ind w:left="720" w:hanging="360"/>
      </w:pPr>
      <w:rPr>
        <w:rFonts w:hint="default"/>
        <w:i w:val="0"/>
        <w:i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7">
    <w:nsid w:val="2D861F43"/>
    <w:multiLevelType w:val="hybridMultilevel"/>
    <w:tmpl w:val="EC6A2718"/>
    <w:lvl w:ilvl="0" w:tplc="082614D2">
      <w:start w:val="1"/>
      <w:numFmt w:val="bullet"/>
      <w:lvlText w:val=""/>
      <w:lvlJc w:val="left"/>
      <w:pPr>
        <w:ind w:left="2520" w:hanging="360"/>
      </w:pPr>
      <w:rPr>
        <w:rFonts w:ascii="Symbol" w:hAnsi="Symbol" w:cs="Symbol" w:hint="default"/>
      </w:rPr>
    </w:lvl>
    <w:lvl w:ilvl="1" w:tplc="D0C6D732">
      <w:start w:val="1"/>
      <w:numFmt w:val="bullet"/>
      <w:lvlText w:val="▪"/>
      <w:lvlJc w:val="left"/>
      <w:pPr>
        <w:ind w:left="1080" w:hanging="360"/>
      </w:pPr>
      <w:rPr>
        <w:rFonts w:ascii="Times New Roman" w:eastAsia="Times New Roman" w:hAnsi="Times New Roman" w:hint="default"/>
        <w:b w:val="0"/>
        <w:bCs w:val="0"/>
        <w:i w:val="0"/>
        <w:iCs w:val="0"/>
        <w:strike w:val="0"/>
        <w:dstrike w:val="0"/>
        <w:color w:val="000000"/>
        <w:sz w:val="28"/>
        <w:szCs w:val="28"/>
        <w:u w:val="none"/>
        <w:vertAlign w:val="baseline"/>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18">
    <w:nsid w:val="2DA13434"/>
    <w:multiLevelType w:val="hybridMultilevel"/>
    <w:tmpl w:val="0400E912"/>
    <w:lvl w:ilvl="0" w:tplc="2BCED7A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9">
    <w:nsid w:val="2DC238AB"/>
    <w:multiLevelType w:val="hybridMultilevel"/>
    <w:tmpl w:val="778EFE7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0">
    <w:nsid w:val="2EBE6F47"/>
    <w:multiLevelType w:val="multilevel"/>
    <w:tmpl w:val="677456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2EE94C3D"/>
    <w:multiLevelType w:val="hybridMultilevel"/>
    <w:tmpl w:val="13200A46"/>
    <w:lvl w:ilvl="0" w:tplc="C5C23640">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2">
    <w:nsid w:val="2F7D7F1E"/>
    <w:multiLevelType w:val="hybridMultilevel"/>
    <w:tmpl w:val="EB8C173A"/>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3">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cs="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4">
    <w:nsid w:val="2FB44A7E"/>
    <w:multiLevelType w:val="hybridMultilevel"/>
    <w:tmpl w:val="08949134"/>
    <w:lvl w:ilvl="0" w:tplc="2BCED7A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5">
    <w:nsid w:val="30240D30"/>
    <w:multiLevelType w:val="hybridMultilevel"/>
    <w:tmpl w:val="1D00D470"/>
    <w:lvl w:ilvl="0" w:tplc="A41AFC0E">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6">
    <w:nsid w:val="31A671C8"/>
    <w:multiLevelType w:val="hybridMultilevel"/>
    <w:tmpl w:val="75D29250"/>
    <w:lvl w:ilvl="0" w:tplc="907453DC">
      <w:start w:val="1"/>
      <w:numFmt w:val="decimal"/>
      <w:lvlText w:val="%1."/>
      <w:lvlJc w:val="left"/>
      <w:pPr>
        <w:ind w:left="557" w:hanging="360"/>
      </w:pPr>
      <w:rPr>
        <w:rFonts w:hint="default"/>
      </w:rPr>
    </w:lvl>
    <w:lvl w:ilvl="1" w:tplc="04190019" w:tentative="1">
      <w:start w:val="1"/>
      <w:numFmt w:val="lowerLetter"/>
      <w:lvlText w:val="%2."/>
      <w:lvlJc w:val="left"/>
      <w:pPr>
        <w:ind w:left="1277" w:hanging="360"/>
      </w:pPr>
    </w:lvl>
    <w:lvl w:ilvl="2" w:tplc="0419001B" w:tentative="1">
      <w:start w:val="1"/>
      <w:numFmt w:val="lowerRoman"/>
      <w:lvlText w:val="%3."/>
      <w:lvlJc w:val="right"/>
      <w:pPr>
        <w:ind w:left="1997" w:hanging="180"/>
      </w:pPr>
    </w:lvl>
    <w:lvl w:ilvl="3" w:tplc="0419000F" w:tentative="1">
      <w:start w:val="1"/>
      <w:numFmt w:val="decimal"/>
      <w:lvlText w:val="%4."/>
      <w:lvlJc w:val="left"/>
      <w:pPr>
        <w:ind w:left="2717" w:hanging="360"/>
      </w:pPr>
    </w:lvl>
    <w:lvl w:ilvl="4" w:tplc="04190019" w:tentative="1">
      <w:start w:val="1"/>
      <w:numFmt w:val="lowerLetter"/>
      <w:lvlText w:val="%5."/>
      <w:lvlJc w:val="left"/>
      <w:pPr>
        <w:ind w:left="3437" w:hanging="360"/>
      </w:pPr>
    </w:lvl>
    <w:lvl w:ilvl="5" w:tplc="0419001B" w:tentative="1">
      <w:start w:val="1"/>
      <w:numFmt w:val="lowerRoman"/>
      <w:lvlText w:val="%6."/>
      <w:lvlJc w:val="right"/>
      <w:pPr>
        <w:ind w:left="4157" w:hanging="180"/>
      </w:pPr>
    </w:lvl>
    <w:lvl w:ilvl="6" w:tplc="0419000F" w:tentative="1">
      <w:start w:val="1"/>
      <w:numFmt w:val="decimal"/>
      <w:lvlText w:val="%7."/>
      <w:lvlJc w:val="left"/>
      <w:pPr>
        <w:ind w:left="4877" w:hanging="360"/>
      </w:pPr>
    </w:lvl>
    <w:lvl w:ilvl="7" w:tplc="04190019" w:tentative="1">
      <w:start w:val="1"/>
      <w:numFmt w:val="lowerLetter"/>
      <w:lvlText w:val="%8."/>
      <w:lvlJc w:val="left"/>
      <w:pPr>
        <w:ind w:left="5597" w:hanging="360"/>
      </w:pPr>
    </w:lvl>
    <w:lvl w:ilvl="8" w:tplc="0419001B" w:tentative="1">
      <w:start w:val="1"/>
      <w:numFmt w:val="lowerRoman"/>
      <w:lvlText w:val="%9."/>
      <w:lvlJc w:val="right"/>
      <w:pPr>
        <w:ind w:left="6317" w:hanging="180"/>
      </w:pPr>
    </w:lvl>
  </w:abstractNum>
  <w:abstractNum w:abstractNumId="127">
    <w:nsid w:val="31C93090"/>
    <w:multiLevelType w:val="hybridMultilevel"/>
    <w:tmpl w:val="6EC035C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8">
    <w:nsid w:val="3248423A"/>
    <w:multiLevelType w:val="hybridMultilevel"/>
    <w:tmpl w:val="F57AEA7C"/>
    <w:lvl w:ilvl="0" w:tplc="4F42FC64">
      <w:start w:val="1"/>
      <w:numFmt w:val="bullet"/>
      <w:lvlText w:val="–"/>
      <w:lvlJc w:val="left"/>
      <w:pPr>
        <w:ind w:left="1186" w:hanging="360"/>
      </w:pPr>
      <w:rPr>
        <w:rFonts w:ascii="Times New Roman" w:hAnsi="Times New Roman" w:cs="Times New Roman" w:hint="default"/>
      </w:rPr>
    </w:lvl>
    <w:lvl w:ilvl="1" w:tplc="04190003" w:tentative="1">
      <w:start w:val="1"/>
      <w:numFmt w:val="bullet"/>
      <w:lvlText w:val="o"/>
      <w:lvlJc w:val="left"/>
      <w:pPr>
        <w:ind w:left="1906" w:hanging="360"/>
      </w:pPr>
      <w:rPr>
        <w:rFonts w:ascii="Courier New" w:hAnsi="Courier New" w:cs="Courier New" w:hint="default"/>
      </w:rPr>
    </w:lvl>
    <w:lvl w:ilvl="2" w:tplc="04190005" w:tentative="1">
      <w:start w:val="1"/>
      <w:numFmt w:val="bullet"/>
      <w:lvlText w:val=""/>
      <w:lvlJc w:val="left"/>
      <w:pPr>
        <w:ind w:left="2626" w:hanging="360"/>
      </w:pPr>
      <w:rPr>
        <w:rFonts w:ascii="Wingdings" w:hAnsi="Wingdings" w:hint="default"/>
      </w:rPr>
    </w:lvl>
    <w:lvl w:ilvl="3" w:tplc="04190001" w:tentative="1">
      <w:start w:val="1"/>
      <w:numFmt w:val="bullet"/>
      <w:lvlText w:val=""/>
      <w:lvlJc w:val="left"/>
      <w:pPr>
        <w:ind w:left="3346" w:hanging="360"/>
      </w:pPr>
      <w:rPr>
        <w:rFonts w:ascii="Symbol" w:hAnsi="Symbol" w:hint="default"/>
      </w:rPr>
    </w:lvl>
    <w:lvl w:ilvl="4" w:tplc="04190003" w:tentative="1">
      <w:start w:val="1"/>
      <w:numFmt w:val="bullet"/>
      <w:lvlText w:val="o"/>
      <w:lvlJc w:val="left"/>
      <w:pPr>
        <w:ind w:left="4066" w:hanging="360"/>
      </w:pPr>
      <w:rPr>
        <w:rFonts w:ascii="Courier New" w:hAnsi="Courier New" w:cs="Courier New" w:hint="default"/>
      </w:rPr>
    </w:lvl>
    <w:lvl w:ilvl="5" w:tplc="04190005" w:tentative="1">
      <w:start w:val="1"/>
      <w:numFmt w:val="bullet"/>
      <w:lvlText w:val=""/>
      <w:lvlJc w:val="left"/>
      <w:pPr>
        <w:ind w:left="4786" w:hanging="360"/>
      </w:pPr>
      <w:rPr>
        <w:rFonts w:ascii="Wingdings" w:hAnsi="Wingdings" w:hint="default"/>
      </w:rPr>
    </w:lvl>
    <w:lvl w:ilvl="6" w:tplc="04190001" w:tentative="1">
      <w:start w:val="1"/>
      <w:numFmt w:val="bullet"/>
      <w:lvlText w:val=""/>
      <w:lvlJc w:val="left"/>
      <w:pPr>
        <w:ind w:left="5506" w:hanging="360"/>
      </w:pPr>
      <w:rPr>
        <w:rFonts w:ascii="Symbol" w:hAnsi="Symbol" w:hint="default"/>
      </w:rPr>
    </w:lvl>
    <w:lvl w:ilvl="7" w:tplc="04190003" w:tentative="1">
      <w:start w:val="1"/>
      <w:numFmt w:val="bullet"/>
      <w:lvlText w:val="o"/>
      <w:lvlJc w:val="left"/>
      <w:pPr>
        <w:ind w:left="6226" w:hanging="360"/>
      </w:pPr>
      <w:rPr>
        <w:rFonts w:ascii="Courier New" w:hAnsi="Courier New" w:cs="Courier New" w:hint="default"/>
      </w:rPr>
    </w:lvl>
    <w:lvl w:ilvl="8" w:tplc="04190005" w:tentative="1">
      <w:start w:val="1"/>
      <w:numFmt w:val="bullet"/>
      <w:lvlText w:val=""/>
      <w:lvlJc w:val="left"/>
      <w:pPr>
        <w:ind w:left="6946" w:hanging="360"/>
      </w:pPr>
      <w:rPr>
        <w:rFonts w:ascii="Wingdings" w:hAnsi="Wingdings" w:hint="default"/>
      </w:rPr>
    </w:lvl>
  </w:abstractNum>
  <w:abstractNum w:abstractNumId="129">
    <w:nsid w:val="3348196D"/>
    <w:multiLevelType w:val="hybridMultilevel"/>
    <w:tmpl w:val="53E6F01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0">
    <w:nsid w:val="34253696"/>
    <w:multiLevelType w:val="hybridMultilevel"/>
    <w:tmpl w:val="98C090B6"/>
    <w:lvl w:ilvl="0" w:tplc="0E94990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345427A9"/>
    <w:multiLevelType w:val="hybridMultilevel"/>
    <w:tmpl w:val="7C72C2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346A77A0"/>
    <w:multiLevelType w:val="hybridMultilevel"/>
    <w:tmpl w:val="5FACCD6A"/>
    <w:lvl w:ilvl="0" w:tplc="2BCED7A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3">
    <w:nsid w:val="34A14F67"/>
    <w:multiLevelType w:val="hybridMultilevel"/>
    <w:tmpl w:val="E45A032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4">
    <w:nsid w:val="350B2F91"/>
    <w:multiLevelType w:val="hybridMultilevel"/>
    <w:tmpl w:val="AB9AE5A8"/>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35">
    <w:nsid w:val="353C75F7"/>
    <w:multiLevelType w:val="hybridMultilevel"/>
    <w:tmpl w:val="CD26E45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6">
    <w:nsid w:val="36BA4C27"/>
    <w:multiLevelType w:val="hybridMultilevel"/>
    <w:tmpl w:val="CAB8959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7">
    <w:nsid w:val="37730689"/>
    <w:multiLevelType w:val="hybridMultilevel"/>
    <w:tmpl w:val="DFEE4BA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8">
    <w:nsid w:val="378410B9"/>
    <w:multiLevelType w:val="hybridMultilevel"/>
    <w:tmpl w:val="2A22E7D6"/>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9">
    <w:nsid w:val="37A9051F"/>
    <w:multiLevelType w:val="hybridMultilevel"/>
    <w:tmpl w:val="4DD447AA"/>
    <w:lvl w:ilvl="0" w:tplc="04090001">
      <w:start w:val="1"/>
      <w:numFmt w:val="bullet"/>
      <w:lvlText w:val=""/>
      <w:lvlJc w:val="left"/>
      <w:pPr>
        <w:ind w:left="1080" w:hanging="360"/>
      </w:pPr>
      <w:rPr>
        <w:rFonts w:ascii="Symbol" w:hAnsi="Symbol" w:cs="Symbol" w:hint="default"/>
        <w:color w:val="auto"/>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140">
    <w:nsid w:val="37B37AFB"/>
    <w:multiLevelType w:val="hybridMultilevel"/>
    <w:tmpl w:val="7F4617A2"/>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41">
    <w:nsid w:val="37CD6C25"/>
    <w:multiLevelType w:val="hybridMultilevel"/>
    <w:tmpl w:val="0BE23376"/>
    <w:lvl w:ilvl="0" w:tplc="0E94990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390C3505"/>
    <w:multiLevelType w:val="hybridMultilevel"/>
    <w:tmpl w:val="83CCBF94"/>
    <w:lvl w:ilvl="0" w:tplc="A41AFC0E">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3">
    <w:nsid w:val="398A26C8"/>
    <w:multiLevelType w:val="hybridMultilevel"/>
    <w:tmpl w:val="7DDA806A"/>
    <w:lvl w:ilvl="0" w:tplc="38AED8A0">
      <w:start w:val="8"/>
      <w:numFmt w:val="decimal"/>
      <w:lvlText w:val="%1"/>
      <w:lvlJc w:val="left"/>
      <w:pPr>
        <w:ind w:left="720" w:hanging="36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399F4197"/>
    <w:multiLevelType w:val="hybridMultilevel"/>
    <w:tmpl w:val="1B3ADAEE"/>
    <w:lvl w:ilvl="0" w:tplc="04190001">
      <w:start w:val="1"/>
      <w:numFmt w:val="bullet"/>
      <w:lvlText w:val=""/>
      <w:lvlJc w:val="left"/>
      <w:pPr>
        <w:ind w:left="829" w:hanging="360"/>
      </w:pPr>
      <w:rPr>
        <w:rFonts w:ascii="Symbol" w:hAnsi="Symbol" w:cs="Symbol" w:hint="default"/>
      </w:rPr>
    </w:lvl>
    <w:lvl w:ilvl="1" w:tplc="04190003">
      <w:start w:val="1"/>
      <w:numFmt w:val="bullet"/>
      <w:lvlText w:val="o"/>
      <w:lvlJc w:val="left"/>
      <w:pPr>
        <w:ind w:left="1549" w:hanging="360"/>
      </w:pPr>
      <w:rPr>
        <w:rFonts w:ascii="Courier New" w:hAnsi="Courier New" w:cs="Courier New" w:hint="default"/>
      </w:rPr>
    </w:lvl>
    <w:lvl w:ilvl="2" w:tplc="04190005">
      <w:start w:val="1"/>
      <w:numFmt w:val="bullet"/>
      <w:lvlText w:val=""/>
      <w:lvlJc w:val="left"/>
      <w:pPr>
        <w:ind w:left="2269" w:hanging="360"/>
      </w:pPr>
      <w:rPr>
        <w:rFonts w:ascii="Wingdings" w:hAnsi="Wingdings" w:cs="Wingdings" w:hint="default"/>
      </w:rPr>
    </w:lvl>
    <w:lvl w:ilvl="3" w:tplc="04190001">
      <w:start w:val="1"/>
      <w:numFmt w:val="bullet"/>
      <w:lvlText w:val=""/>
      <w:lvlJc w:val="left"/>
      <w:pPr>
        <w:ind w:left="2989" w:hanging="360"/>
      </w:pPr>
      <w:rPr>
        <w:rFonts w:ascii="Symbol" w:hAnsi="Symbol" w:cs="Symbol" w:hint="default"/>
      </w:rPr>
    </w:lvl>
    <w:lvl w:ilvl="4" w:tplc="04190003">
      <w:start w:val="1"/>
      <w:numFmt w:val="bullet"/>
      <w:lvlText w:val="o"/>
      <w:lvlJc w:val="left"/>
      <w:pPr>
        <w:ind w:left="3709" w:hanging="360"/>
      </w:pPr>
      <w:rPr>
        <w:rFonts w:ascii="Courier New" w:hAnsi="Courier New" w:cs="Courier New" w:hint="default"/>
      </w:rPr>
    </w:lvl>
    <w:lvl w:ilvl="5" w:tplc="04190005">
      <w:start w:val="1"/>
      <w:numFmt w:val="bullet"/>
      <w:lvlText w:val=""/>
      <w:lvlJc w:val="left"/>
      <w:pPr>
        <w:ind w:left="4429" w:hanging="360"/>
      </w:pPr>
      <w:rPr>
        <w:rFonts w:ascii="Wingdings" w:hAnsi="Wingdings" w:cs="Wingdings" w:hint="default"/>
      </w:rPr>
    </w:lvl>
    <w:lvl w:ilvl="6" w:tplc="04190001">
      <w:start w:val="1"/>
      <w:numFmt w:val="bullet"/>
      <w:lvlText w:val=""/>
      <w:lvlJc w:val="left"/>
      <w:pPr>
        <w:ind w:left="5149" w:hanging="360"/>
      </w:pPr>
      <w:rPr>
        <w:rFonts w:ascii="Symbol" w:hAnsi="Symbol" w:cs="Symbol" w:hint="default"/>
      </w:rPr>
    </w:lvl>
    <w:lvl w:ilvl="7" w:tplc="04190003">
      <w:start w:val="1"/>
      <w:numFmt w:val="bullet"/>
      <w:lvlText w:val="o"/>
      <w:lvlJc w:val="left"/>
      <w:pPr>
        <w:ind w:left="5869" w:hanging="360"/>
      </w:pPr>
      <w:rPr>
        <w:rFonts w:ascii="Courier New" w:hAnsi="Courier New" w:cs="Courier New" w:hint="default"/>
      </w:rPr>
    </w:lvl>
    <w:lvl w:ilvl="8" w:tplc="04190005">
      <w:start w:val="1"/>
      <w:numFmt w:val="bullet"/>
      <w:lvlText w:val=""/>
      <w:lvlJc w:val="left"/>
      <w:pPr>
        <w:ind w:left="6589" w:hanging="360"/>
      </w:pPr>
      <w:rPr>
        <w:rFonts w:ascii="Wingdings" w:hAnsi="Wingdings" w:cs="Wingdings" w:hint="default"/>
      </w:rPr>
    </w:lvl>
  </w:abstractNum>
  <w:abstractNum w:abstractNumId="145">
    <w:nsid w:val="3A0D53E3"/>
    <w:multiLevelType w:val="hybridMultilevel"/>
    <w:tmpl w:val="C0CCD0B0"/>
    <w:lvl w:ilvl="0" w:tplc="0E94990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3A95368A"/>
    <w:multiLevelType w:val="hybridMultilevel"/>
    <w:tmpl w:val="1542E50A"/>
    <w:lvl w:ilvl="0" w:tplc="0E94990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3ABC014C"/>
    <w:multiLevelType w:val="hybridMultilevel"/>
    <w:tmpl w:val="E33AB3CC"/>
    <w:lvl w:ilvl="0" w:tplc="0C94EBE4">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8">
    <w:nsid w:val="3B764B04"/>
    <w:multiLevelType w:val="hybridMultilevel"/>
    <w:tmpl w:val="19F66FD6"/>
    <w:lvl w:ilvl="0" w:tplc="0E94990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3B8A5BD6"/>
    <w:multiLevelType w:val="hybridMultilevel"/>
    <w:tmpl w:val="E6F85A94"/>
    <w:lvl w:ilvl="0" w:tplc="3BEAD834">
      <w:start w:val="1"/>
      <w:numFmt w:val="bullet"/>
      <w:lvlText w:val=""/>
      <w:lvlJc w:val="left"/>
      <w:pPr>
        <w:ind w:left="1571" w:hanging="360"/>
      </w:pPr>
      <w:rPr>
        <w:rFonts w:ascii="Symbol" w:hAnsi="Symbol" w:cs="Symbol" w:hint="default"/>
      </w:r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cs="Wingdings" w:hint="default"/>
      </w:rPr>
    </w:lvl>
    <w:lvl w:ilvl="3" w:tplc="04090001">
      <w:start w:val="1"/>
      <w:numFmt w:val="bullet"/>
      <w:lvlText w:val=""/>
      <w:lvlJc w:val="left"/>
      <w:pPr>
        <w:ind w:left="3731" w:hanging="360"/>
      </w:pPr>
      <w:rPr>
        <w:rFonts w:ascii="Symbol" w:hAnsi="Symbol" w:cs="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cs="Wingdings" w:hint="default"/>
      </w:rPr>
    </w:lvl>
    <w:lvl w:ilvl="6" w:tplc="04090001">
      <w:start w:val="1"/>
      <w:numFmt w:val="bullet"/>
      <w:lvlText w:val=""/>
      <w:lvlJc w:val="left"/>
      <w:pPr>
        <w:ind w:left="5891" w:hanging="360"/>
      </w:pPr>
      <w:rPr>
        <w:rFonts w:ascii="Symbol" w:hAnsi="Symbol" w:cs="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cs="Wingdings" w:hint="default"/>
      </w:rPr>
    </w:lvl>
  </w:abstractNum>
  <w:abstractNum w:abstractNumId="150">
    <w:nsid w:val="3BDB7C3D"/>
    <w:multiLevelType w:val="hybridMultilevel"/>
    <w:tmpl w:val="253E2458"/>
    <w:lvl w:ilvl="0" w:tplc="3230CEA4">
      <w:start w:val="1"/>
      <w:numFmt w:val="decimal"/>
      <w:lvlText w:val="%1."/>
      <w:lvlJc w:val="left"/>
      <w:pPr>
        <w:ind w:left="775" w:hanging="360"/>
      </w:pPr>
      <w:rPr>
        <w:rFonts w:hint="default"/>
      </w:rPr>
    </w:lvl>
    <w:lvl w:ilvl="1" w:tplc="04190019" w:tentative="1">
      <w:start w:val="1"/>
      <w:numFmt w:val="lowerLetter"/>
      <w:lvlText w:val="%2."/>
      <w:lvlJc w:val="left"/>
      <w:pPr>
        <w:ind w:left="1642" w:hanging="360"/>
      </w:pPr>
    </w:lvl>
    <w:lvl w:ilvl="2" w:tplc="0419001B" w:tentative="1">
      <w:start w:val="1"/>
      <w:numFmt w:val="lowerRoman"/>
      <w:lvlText w:val="%3."/>
      <w:lvlJc w:val="right"/>
      <w:pPr>
        <w:ind w:left="2362" w:hanging="180"/>
      </w:pPr>
    </w:lvl>
    <w:lvl w:ilvl="3" w:tplc="0419000F" w:tentative="1">
      <w:start w:val="1"/>
      <w:numFmt w:val="decimal"/>
      <w:lvlText w:val="%4."/>
      <w:lvlJc w:val="left"/>
      <w:pPr>
        <w:ind w:left="3082" w:hanging="360"/>
      </w:pPr>
    </w:lvl>
    <w:lvl w:ilvl="4" w:tplc="04190019" w:tentative="1">
      <w:start w:val="1"/>
      <w:numFmt w:val="lowerLetter"/>
      <w:lvlText w:val="%5."/>
      <w:lvlJc w:val="left"/>
      <w:pPr>
        <w:ind w:left="3802" w:hanging="360"/>
      </w:pPr>
    </w:lvl>
    <w:lvl w:ilvl="5" w:tplc="0419001B" w:tentative="1">
      <w:start w:val="1"/>
      <w:numFmt w:val="lowerRoman"/>
      <w:lvlText w:val="%6."/>
      <w:lvlJc w:val="right"/>
      <w:pPr>
        <w:ind w:left="4522" w:hanging="180"/>
      </w:pPr>
    </w:lvl>
    <w:lvl w:ilvl="6" w:tplc="0419000F" w:tentative="1">
      <w:start w:val="1"/>
      <w:numFmt w:val="decimal"/>
      <w:lvlText w:val="%7."/>
      <w:lvlJc w:val="left"/>
      <w:pPr>
        <w:ind w:left="5242" w:hanging="360"/>
      </w:pPr>
    </w:lvl>
    <w:lvl w:ilvl="7" w:tplc="04190019" w:tentative="1">
      <w:start w:val="1"/>
      <w:numFmt w:val="lowerLetter"/>
      <w:lvlText w:val="%8."/>
      <w:lvlJc w:val="left"/>
      <w:pPr>
        <w:ind w:left="5962" w:hanging="360"/>
      </w:pPr>
    </w:lvl>
    <w:lvl w:ilvl="8" w:tplc="0419001B" w:tentative="1">
      <w:start w:val="1"/>
      <w:numFmt w:val="lowerRoman"/>
      <w:lvlText w:val="%9."/>
      <w:lvlJc w:val="right"/>
      <w:pPr>
        <w:ind w:left="6682" w:hanging="180"/>
      </w:pPr>
    </w:lvl>
  </w:abstractNum>
  <w:abstractNum w:abstractNumId="151">
    <w:nsid w:val="3BDC1826"/>
    <w:multiLevelType w:val="hybridMultilevel"/>
    <w:tmpl w:val="3AB22770"/>
    <w:lvl w:ilvl="0" w:tplc="907453DC">
      <w:start w:val="1"/>
      <w:numFmt w:val="decimal"/>
      <w:lvlText w:val="%1."/>
      <w:lvlJc w:val="left"/>
      <w:pPr>
        <w:ind w:left="749" w:hanging="360"/>
      </w:pPr>
      <w:rPr>
        <w:rFonts w:hint="default"/>
      </w:rPr>
    </w:lvl>
    <w:lvl w:ilvl="1" w:tplc="04190019" w:tentative="1">
      <w:start w:val="1"/>
      <w:numFmt w:val="lowerLetter"/>
      <w:lvlText w:val="%2."/>
      <w:lvlJc w:val="left"/>
      <w:pPr>
        <w:ind w:left="1632" w:hanging="360"/>
      </w:pPr>
    </w:lvl>
    <w:lvl w:ilvl="2" w:tplc="0419001B" w:tentative="1">
      <w:start w:val="1"/>
      <w:numFmt w:val="lowerRoman"/>
      <w:lvlText w:val="%3."/>
      <w:lvlJc w:val="right"/>
      <w:pPr>
        <w:ind w:left="2352" w:hanging="180"/>
      </w:pPr>
    </w:lvl>
    <w:lvl w:ilvl="3" w:tplc="0419000F" w:tentative="1">
      <w:start w:val="1"/>
      <w:numFmt w:val="decimal"/>
      <w:lvlText w:val="%4."/>
      <w:lvlJc w:val="left"/>
      <w:pPr>
        <w:ind w:left="3072" w:hanging="360"/>
      </w:pPr>
    </w:lvl>
    <w:lvl w:ilvl="4" w:tplc="04190019" w:tentative="1">
      <w:start w:val="1"/>
      <w:numFmt w:val="lowerLetter"/>
      <w:lvlText w:val="%5."/>
      <w:lvlJc w:val="left"/>
      <w:pPr>
        <w:ind w:left="3792" w:hanging="360"/>
      </w:pPr>
    </w:lvl>
    <w:lvl w:ilvl="5" w:tplc="0419001B" w:tentative="1">
      <w:start w:val="1"/>
      <w:numFmt w:val="lowerRoman"/>
      <w:lvlText w:val="%6."/>
      <w:lvlJc w:val="right"/>
      <w:pPr>
        <w:ind w:left="4512" w:hanging="180"/>
      </w:pPr>
    </w:lvl>
    <w:lvl w:ilvl="6" w:tplc="0419000F" w:tentative="1">
      <w:start w:val="1"/>
      <w:numFmt w:val="decimal"/>
      <w:lvlText w:val="%7."/>
      <w:lvlJc w:val="left"/>
      <w:pPr>
        <w:ind w:left="5232" w:hanging="360"/>
      </w:pPr>
    </w:lvl>
    <w:lvl w:ilvl="7" w:tplc="04190019" w:tentative="1">
      <w:start w:val="1"/>
      <w:numFmt w:val="lowerLetter"/>
      <w:lvlText w:val="%8."/>
      <w:lvlJc w:val="left"/>
      <w:pPr>
        <w:ind w:left="5952" w:hanging="360"/>
      </w:pPr>
    </w:lvl>
    <w:lvl w:ilvl="8" w:tplc="0419001B" w:tentative="1">
      <w:start w:val="1"/>
      <w:numFmt w:val="lowerRoman"/>
      <w:lvlText w:val="%9."/>
      <w:lvlJc w:val="right"/>
      <w:pPr>
        <w:ind w:left="6672" w:hanging="180"/>
      </w:pPr>
    </w:lvl>
  </w:abstractNum>
  <w:abstractNum w:abstractNumId="152">
    <w:nsid w:val="3BE8696A"/>
    <w:multiLevelType w:val="hybridMultilevel"/>
    <w:tmpl w:val="9BF6AC02"/>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3">
    <w:nsid w:val="3C2F07DC"/>
    <w:multiLevelType w:val="hybridMultilevel"/>
    <w:tmpl w:val="7422B854"/>
    <w:lvl w:ilvl="0" w:tplc="755CEC78">
      <w:start w:val="1"/>
      <w:numFmt w:val="bullet"/>
      <w:lvlText w:val="•"/>
      <w:lvlJc w:val="left"/>
      <w:pPr>
        <w:ind w:left="720" w:hanging="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3C3E554F"/>
    <w:multiLevelType w:val="hybridMultilevel"/>
    <w:tmpl w:val="CE124626"/>
    <w:lvl w:ilvl="0" w:tplc="D376CCE4">
      <w:start w:val="1"/>
      <w:numFmt w:val="decimal"/>
      <w:lvlText w:val="%1."/>
      <w:lvlJc w:val="left"/>
      <w:pPr>
        <w:ind w:left="552" w:hanging="360"/>
      </w:pPr>
      <w:rPr>
        <w:rFonts w:hint="default"/>
      </w:rPr>
    </w:lvl>
    <w:lvl w:ilvl="1" w:tplc="04190019" w:tentative="1">
      <w:start w:val="1"/>
      <w:numFmt w:val="lowerLetter"/>
      <w:lvlText w:val="%2."/>
      <w:lvlJc w:val="left"/>
      <w:pPr>
        <w:ind w:left="1272" w:hanging="360"/>
      </w:pPr>
    </w:lvl>
    <w:lvl w:ilvl="2" w:tplc="0419001B" w:tentative="1">
      <w:start w:val="1"/>
      <w:numFmt w:val="lowerRoman"/>
      <w:lvlText w:val="%3."/>
      <w:lvlJc w:val="right"/>
      <w:pPr>
        <w:ind w:left="1992" w:hanging="180"/>
      </w:pPr>
    </w:lvl>
    <w:lvl w:ilvl="3" w:tplc="0419000F" w:tentative="1">
      <w:start w:val="1"/>
      <w:numFmt w:val="decimal"/>
      <w:lvlText w:val="%4."/>
      <w:lvlJc w:val="left"/>
      <w:pPr>
        <w:ind w:left="2712" w:hanging="360"/>
      </w:pPr>
    </w:lvl>
    <w:lvl w:ilvl="4" w:tplc="04190019" w:tentative="1">
      <w:start w:val="1"/>
      <w:numFmt w:val="lowerLetter"/>
      <w:lvlText w:val="%5."/>
      <w:lvlJc w:val="left"/>
      <w:pPr>
        <w:ind w:left="3432" w:hanging="360"/>
      </w:pPr>
    </w:lvl>
    <w:lvl w:ilvl="5" w:tplc="0419001B" w:tentative="1">
      <w:start w:val="1"/>
      <w:numFmt w:val="lowerRoman"/>
      <w:lvlText w:val="%6."/>
      <w:lvlJc w:val="right"/>
      <w:pPr>
        <w:ind w:left="4152" w:hanging="180"/>
      </w:pPr>
    </w:lvl>
    <w:lvl w:ilvl="6" w:tplc="0419000F" w:tentative="1">
      <w:start w:val="1"/>
      <w:numFmt w:val="decimal"/>
      <w:lvlText w:val="%7."/>
      <w:lvlJc w:val="left"/>
      <w:pPr>
        <w:ind w:left="4872" w:hanging="360"/>
      </w:pPr>
    </w:lvl>
    <w:lvl w:ilvl="7" w:tplc="04190019" w:tentative="1">
      <w:start w:val="1"/>
      <w:numFmt w:val="lowerLetter"/>
      <w:lvlText w:val="%8."/>
      <w:lvlJc w:val="left"/>
      <w:pPr>
        <w:ind w:left="5592" w:hanging="360"/>
      </w:pPr>
    </w:lvl>
    <w:lvl w:ilvl="8" w:tplc="0419001B" w:tentative="1">
      <w:start w:val="1"/>
      <w:numFmt w:val="lowerRoman"/>
      <w:lvlText w:val="%9."/>
      <w:lvlJc w:val="right"/>
      <w:pPr>
        <w:ind w:left="6312" w:hanging="180"/>
      </w:pPr>
    </w:lvl>
  </w:abstractNum>
  <w:abstractNum w:abstractNumId="155">
    <w:nsid w:val="3C6E02DE"/>
    <w:multiLevelType w:val="multilevel"/>
    <w:tmpl w:val="5912642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6">
    <w:nsid w:val="3C7C2133"/>
    <w:multiLevelType w:val="hybridMultilevel"/>
    <w:tmpl w:val="64F476FE"/>
    <w:lvl w:ilvl="0" w:tplc="B6E61AC6">
      <w:start w:val="1"/>
      <w:numFmt w:val="decimal"/>
      <w:pStyle w:val="a"/>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7">
    <w:nsid w:val="3C85680F"/>
    <w:multiLevelType w:val="hybridMultilevel"/>
    <w:tmpl w:val="9580D554"/>
    <w:lvl w:ilvl="0" w:tplc="755CEC78">
      <w:start w:val="1"/>
      <w:numFmt w:val="bullet"/>
      <w:lvlText w:val="•"/>
      <w:lvlJc w:val="left"/>
      <w:pPr>
        <w:ind w:left="720" w:hanging="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3D28597D"/>
    <w:multiLevelType w:val="hybridMultilevel"/>
    <w:tmpl w:val="D262AA5C"/>
    <w:lvl w:ilvl="0" w:tplc="5DAAA5AC">
      <w:start w:val="1"/>
      <w:numFmt w:val="decimal"/>
      <w:lvlText w:val="%1."/>
      <w:lvlJc w:val="right"/>
      <w:pPr>
        <w:ind w:left="1571" w:hanging="360"/>
      </w:pPr>
      <w:rPr>
        <w:rFonts w:hint="default"/>
      </w:r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159">
    <w:nsid w:val="3D617DC2"/>
    <w:multiLevelType w:val="hybridMultilevel"/>
    <w:tmpl w:val="7A8A63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3D69361C"/>
    <w:multiLevelType w:val="hybridMultilevel"/>
    <w:tmpl w:val="08D652B0"/>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61">
    <w:nsid w:val="3DB46478"/>
    <w:multiLevelType w:val="hybridMultilevel"/>
    <w:tmpl w:val="193092E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2">
    <w:nsid w:val="3E5808A8"/>
    <w:multiLevelType w:val="hybridMultilevel"/>
    <w:tmpl w:val="C574B0BA"/>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63">
    <w:nsid w:val="3E5F7915"/>
    <w:multiLevelType w:val="hybridMultilevel"/>
    <w:tmpl w:val="D6D64D6C"/>
    <w:lvl w:ilvl="0" w:tplc="755CEC78">
      <w:start w:val="1"/>
      <w:numFmt w:val="bullet"/>
      <w:lvlText w:val="•"/>
      <w:lvlJc w:val="left"/>
      <w:pPr>
        <w:ind w:left="720" w:hanging="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755CEC78">
      <w:start w:val="1"/>
      <w:numFmt w:val="bullet"/>
      <w:lvlText w:val="•"/>
      <w:lvlJc w:val="left"/>
      <w:pPr>
        <w:ind w:left="1440" w:hanging="360"/>
      </w:pPr>
      <w:rPr>
        <w:rFonts w:ascii="Times New Roman" w:eastAsia="Times New Roman" w:hAnsi="Times New Roman" w:cs="Times New Roman" w:hint="default"/>
        <w:b w:val="0"/>
        <w:i w:val="0"/>
        <w:strike w:val="0"/>
        <w:dstrike w:val="0"/>
        <w:color w:val="000000"/>
        <w:sz w:val="30"/>
        <w:szCs w:val="30"/>
        <w:u w:val="none" w:color="000000"/>
        <w:bdr w:val="none" w:sz="0" w:space="0" w:color="auto"/>
        <w:shd w:val="clear" w:color="auto" w:fill="auto"/>
        <w:vertAlign w:val="baseline"/>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3E993F2E"/>
    <w:multiLevelType w:val="hybridMultilevel"/>
    <w:tmpl w:val="7E588344"/>
    <w:lvl w:ilvl="0" w:tplc="04190001">
      <w:start w:val="1"/>
      <w:numFmt w:val="bullet"/>
      <w:lvlText w:val=""/>
      <w:lvlJc w:val="left"/>
      <w:pPr>
        <w:ind w:left="360" w:hanging="360"/>
      </w:pPr>
      <w:rPr>
        <w:rFonts w:ascii="Symbol" w:hAnsi="Symbol" w:cs="Symbol"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574C52B4">
      <w:start w:val="1"/>
      <w:numFmt w:val="decimal"/>
      <w:lvlText w:val="%4."/>
      <w:lvlJc w:val="left"/>
      <w:pPr>
        <w:ind w:left="2520" w:hanging="360"/>
      </w:pPr>
      <w:rPr>
        <w:sz w:val="24"/>
        <w:szCs w:val="24"/>
      </w:r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65">
    <w:nsid w:val="3EED425D"/>
    <w:multiLevelType w:val="hybridMultilevel"/>
    <w:tmpl w:val="56D8050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6">
    <w:nsid w:val="3EEF2329"/>
    <w:multiLevelType w:val="hybridMultilevel"/>
    <w:tmpl w:val="4B823CF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7">
    <w:nsid w:val="3F7E0ECF"/>
    <w:multiLevelType w:val="hybridMultilevel"/>
    <w:tmpl w:val="C37CF478"/>
    <w:lvl w:ilvl="0" w:tplc="04190001">
      <w:start w:val="1"/>
      <w:numFmt w:val="bullet"/>
      <w:lvlText w:val=""/>
      <w:lvlJc w:val="left"/>
      <w:pPr>
        <w:ind w:left="1068" w:hanging="360"/>
      </w:pPr>
      <w:rPr>
        <w:rFonts w:ascii="Symbol" w:hAnsi="Symbol" w:cs="Symbol" w:hint="default"/>
        <w:b w:val="0"/>
        <w:bCs w:val="0"/>
        <w:i w:val="0"/>
        <w:iCs w:val="0"/>
        <w:strike w:val="0"/>
        <w:dstrike w:val="0"/>
        <w:color w:val="000000"/>
        <w:sz w:val="28"/>
        <w:szCs w:val="28"/>
        <w:u w:val="none"/>
        <w:vertAlign w:val="baseline"/>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68">
    <w:nsid w:val="401951C7"/>
    <w:multiLevelType w:val="hybridMultilevel"/>
    <w:tmpl w:val="EB4ED1E4"/>
    <w:lvl w:ilvl="0" w:tplc="755CEC78">
      <w:start w:val="1"/>
      <w:numFmt w:val="bullet"/>
      <w:lvlText w:val="•"/>
      <w:lvlJc w:val="left"/>
      <w:pPr>
        <w:ind w:left="720" w:hanging="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40291BB1"/>
    <w:multiLevelType w:val="hybridMultilevel"/>
    <w:tmpl w:val="F584873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0">
    <w:nsid w:val="404136B8"/>
    <w:multiLevelType w:val="hybridMultilevel"/>
    <w:tmpl w:val="E744C62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1">
    <w:nsid w:val="405C431A"/>
    <w:multiLevelType w:val="hybridMultilevel"/>
    <w:tmpl w:val="400A2BEC"/>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2">
    <w:nsid w:val="40E4291F"/>
    <w:multiLevelType w:val="hybridMultilevel"/>
    <w:tmpl w:val="5EB6D092"/>
    <w:lvl w:ilvl="0" w:tplc="DB0A959E">
      <w:start w:val="1"/>
      <w:numFmt w:val="decimal"/>
      <w:lvlText w:val="%1."/>
      <w:lvlJc w:val="left"/>
      <w:pPr>
        <w:ind w:left="557" w:hanging="360"/>
      </w:pPr>
      <w:rPr>
        <w:rFonts w:hint="default"/>
        <w:sz w:val="24"/>
      </w:rPr>
    </w:lvl>
    <w:lvl w:ilvl="1" w:tplc="04190019" w:tentative="1">
      <w:start w:val="1"/>
      <w:numFmt w:val="lowerLetter"/>
      <w:lvlText w:val="%2."/>
      <w:lvlJc w:val="left"/>
      <w:pPr>
        <w:ind w:left="1277" w:hanging="360"/>
      </w:pPr>
    </w:lvl>
    <w:lvl w:ilvl="2" w:tplc="0419001B" w:tentative="1">
      <w:start w:val="1"/>
      <w:numFmt w:val="lowerRoman"/>
      <w:lvlText w:val="%3."/>
      <w:lvlJc w:val="right"/>
      <w:pPr>
        <w:ind w:left="1997" w:hanging="180"/>
      </w:pPr>
    </w:lvl>
    <w:lvl w:ilvl="3" w:tplc="0419000F" w:tentative="1">
      <w:start w:val="1"/>
      <w:numFmt w:val="decimal"/>
      <w:lvlText w:val="%4."/>
      <w:lvlJc w:val="left"/>
      <w:pPr>
        <w:ind w:left="2717" w:hanging="360"/>
      </w:pPr>
    </w:lvl>
    <w:lvl w:ilvl="4" w:tplc="04190019" w:tentative="1">
      <w:start w:val="1"/>
      <w:numFmt w:val="lowerLetter"/>
      <w:lvlText w:val="%5."/>
      <w:lvlJc w:val="left"/>
      <w:pPr>
        <w:ind w:left="3437" w:hanging="360"/>
      </w:pPr>
    </w:lvl>
    <w:lvl w:ilvl="5" w:tplc="0419001B" w:tentative="1">
      <w:start w:val="1"/>
      <w:numFmt w:val="lowerRoman"/>
      <w:lvlText w:val="%6."/>
      <w:lvlJc w:val="right"/>
      <w:pPr>
        <w:ind w:left="4157" w:hanging="180"/>
      </w:pPr>
    </w:lvl>
    <w:lvl w:ilvl="6" w:tplc="0419000F" w:tentative="1">
      <w:start w:val="1"/>
      <w:numFmt w:val="decimal"/>
      <w:lvlText w:val="%7."/>
      <w:lvlJc w:val="left"/>
      <w:pPr>
        <w:ind w:left="4877" w:hanging="360"/>
      </w:pPr>
    </w:lvl>
    <w:lvl w:ilvl="7" w:tplc="04190019" w:tentative="1">
      <w:start w:val="1"/>
      <w:numFmt w:val="lowerLetter"/>
      <w:lvlText w:val="%8."/>
      <w:lvlJc w:val="left"/>
      <w:pPr>
        <w:ind w:left="5597" w:hanging="360"/>
      </w:pPr>
    </w:lvl>
    <w:lvl w:ilvl="8" w:tplc="0419001B" w:tentative="1">
      <w:start w:val="1"/>
      <w:numFmt w:val="lowerRoman"/>
      <w:lvlText w:val="%9."/>
      <w:lvlJc w:val="right"/>
      <w:pPr>
        <w:ind w:left="6317" w:hanging="180"/>
      </w:pPr>
    </w:lvl>
  </w:abstractNum>
  <w:abstractNum w:abstractNumId="173">
    <w:nsid w:val="40FC4317"/>
    <w:multiLevelType w:val="hybridMultilevel"/>
    <w:tmpl w:val="1C4A818E"/>
    <w:lvl w:ilvl="0" w:tplc="755CEC78">
      <w:start w:val="1"/>
      <w:numFmt w:val="bullet"/>
      <w:lvlText w:val="•"/>
      <w:lvlJc w:val="left"/>
      <w:pPr>
        <w:ind w:left="1780" w:hanging="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04190003" w:tentative="1">
      <w:start w:val="1"/>
      <w:numFmt w:val="bullet"/>
      <w:lvlText w:val="o"/>
      <w:lvlJc w:val="left"/>
      <w:pPr>
        <w:ind w:left="2500" w:hanging="360"/>
      </w:pPr>
      <w:rPr>
        <w:rFonts w:ascii="Courier New" w:hAnsi="Courier New" w:cs="Courier New" w:hint="default"/>
      </w:rPr>
    </w:lvl>
    <w:lvl w:ilvl="2" w:tplc="04190005" w:tentative="1">
      <w:start w:val="1"/>
      <w:numFmt w:val="bullet"/>
      <w:lvlText w:val=""/>
      <w:lvlJc w:val="left"/>
      <w:pPr>
        <w:ind w:left="3220" w:hanging="360"/>
      </w:pPr>
      <w:rPr>
        <w:rFonts w:ascii="Wingdings" w:hAnsi="Wingdings" w:hint="default"/>
      </w:rPr>
    </w:lvl>
    <w:lvl w:ilvl="3" w:tplc="04190001" w:tentative="1">
      <w:start w:val="1"/>
      <w:numFmt w:val="bullet"/>
      <w:lvlText w:val=""/>
      <w:lvlJc w:val="left"/>
      <w:pPr>
        <w:ind w:left="3940" w:hanging="360"/>
      </w:pPr>
      <w:rPr>
        <w:rFonts w:ascii="Symbol" w:hAnsi="Symbol" w:hint="default"/>
      </w:rPr>
    </w:lvl>
    <w:lvl w:ilvl="4" w:tplc="04190003" w:tentative="1">
      <w:start w:val="1"/>
      <w:numFmt w:val="bullet"/>
      <w:lvlText w:val="o"/>
      <w:lvlJc w:val="left"/>
      <w:pPr>
        <w:ind w:left="4660" w:hanging="360"/>
      </w:pPr>
      <w:rPr>
        <w:rFonts w:ascii="Courier New" w:hAnsi="Courier New" w:cs="Courier New" w:hint="default"/>
      </w:rPr>
    </w:lvl>
    <w:lvl w:ilvl="5" w:tplc="04190005" w:tentative="1">
      <w:start w:val="1"/>
      <w:numFmt w:val="bullet"/>
      <w:lvlText w:val=""/>
      <w:lvlJc w:val="left"/>
      <w:pPr>
        <w:ind w:left="5380" w:hanging="360"/>
      </w:pPr>
      <w:rPr>
        <w:rFonts w:ascii="Wingdings" w:hAnsi="Wingdings" w:hint="default"/>
      </w:rPr>
    </w:lvl>
    <w:lvl w:ilvl="6" w:tplc="04190001" w:tentative="1">
      <w:start w:val="1"/>
      <w:numFmt w:val="bullet"/>
      <w:lvlText w:val=""/>
      <w:lvlJc w:val="left"/>
      <w:pPr>
        <w:ind w:left="6100" w:hanging="360"/>
      </w:pPr>
      <w:rPr>
        <w:rFonts w:ascii="Symbol" w:hAnsi="Symbol" w:hint="default"/>
      </w:rPr>
    </w:lvl>
    <w:lvl w:ilvl="7" w:tplc="04190003" w:tentative="1">
      <w:start w:val="1"/>
      <w:numFmt w:val="bullet"/>
      <w:lvlText w:val="o"/>
      <w:lvlJc w:val="left"/>
      <w:pPr>
        <w:ind w:left="6820" w:hanging="360"/>
      </w:pPr>
      <w:rPr>
        <w:rFonts w:ascii="Courier New" w:hAnsi="Courier New" w:cs="Courier New" w:hint="default"/>
      </w:rPr>
    </w:lvl>
    <w:lvl w:ilvl="8" w:tplc="04190005" w:tentative="1">
      <w:start w:val="1"/>
      <w:numFmt w:val="bullet"/>
      <w:lvlText w:val=""/>
      <w:lvlJc w:val="left"/>
      <w:pPr>
        <w:ind w:left="7540" w:hanging="360"/>
      </w:pPr>
      <w:rPr>
        <w:rFonts w:ascii="Wingdings" w:hAnsi="Wingdings" w:hint="default"/>
      </w:rPr>
    </w:lvl>
  </w:abstractNum>
  <w:abstractNum w:abstractNumId="174">
    <w:nsid w:val="4122791B"/>
    <w:multiLevelType w:val="hybridMultilevel"/>
    <w:tmpl w:val="B74A1E0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5">
    <w:nsid w:val="4147770B"/>
    <w:multiLevelType w:val="hybridMultilevel"/>
    <w:tmpl w:val="4850A44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6">
    <w:nsid w:val="41761505"/>
    <w:multiLevelType w:val="hybridMultilevel"/>
    <w:tmpl w:val="4C60829E"/>
    <w:lvl w:ilvl="0" w:tplc="755CEC78">
      <w:start w:val="1"/>
      <w:numFmt w:val="bullet"/>
      <w:lvlText w:val="•"/>
      <w:lvlJc w:val="left"/>
      <w:pPr>
        <w:ind w:left="720" w:hanging="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42557569"/>
    <w:multiLevelType w:val="hybridMultilevel"/>
    <w:tmpl w:val="1592E7CC"/>
    <w:lvl w:ilvl="0" w:tplc="2BCED7A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8">
    <w:nsid w:val="42574DBE"/>
    <w:multiLevelType w:val="hybridMultilevel"/>
    <w:tmpl w:val="894EF57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9">
    <w:nsid w:val="428D58C5"/>
    <w:multiLevelType w:val="hybridMultilevel"/>
    <w:tmpl w:val="B282C9CC"/>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80">
    <w:nsid w:val="429624EB"/>
    <w:multiLevelType w:val="hybridMultilevel"/>
    <w:tmpl w:val="6D5E1E8C"/>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1">
    <w:nsid w:val="42A91799"/>
    <w:multiLevelType w:val="hybridMultilevel"/>
    <w:tmpl w:val="917018BA"/>
    <w:lvl w:ilvl="0" w:tplc="2BCED7A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2">
    <w:nsid w:val="42AF7A27"/>
    <w:multiLevelType w:val="hybridMultilevel"/>
    <w:tmpl w:val="DACC837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3">
    <w:nsid w:val="42DC413D"/>
    <w:multiLevelType w:val="hybridMultilevel"/>
    <w:tmpl w:val="FA74FEA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4">
    <w:nsid w:val="432A5210"/>
    <w:multiLevelType w:val="hybridMultilevel"/>
    <w:tmpl w:val="F6269AB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85">
    <w:nsid w:val="432E798E"/>
    <w:multiLevelType w:val="hybridMultilevel"/>
    <w:tmpl w:val="16040FA2"/>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86">
    <w:nsid w:val="44762181"/>
    <w:multiLevelType w:val="hybridMultilevel"/>
    <w:tmpl w:val="D4345D22"/>
    <w:lvl w:ilvl="0" w:tplc="755CEC78">
      <w:start w:val="1"/>
      <w:numFmt w:val="bullet"/>
      <w:lvlText w:val="•"/>
      <w:lvlJc w:val="left"/>
      <w:pPr>
        <w:ind w:left="720" w:hanging="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44F12268"/>
    <w:multiLevelType w:val="hybridMultilevel"/>
    <w:tmpl w:val="2AF67418"/>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8">
    <w:nsid w:val="459F31AE"/>
    <w:multiLevelType w:val="hybridMultilevel"/>
    <w:tmpl w:val="6F30043A"/>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89">
    <w:nsid w:val="468116A8"/>
    <w:multiLevelType w:val="hybridMultilevel"/>
    <w:tmpl w:val="9B442FC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90">
    <w:nsid w:val="46BA0AFF"/>
    <w:multiLevelType w:val="multilevel"/>
    <w:tmpl w:val="E104EB4A"/>
    <w:lvl w:ilvl="0">
      <w:start w:val="1"/>
      <w:numFmt w:val="decimal"/>
      <w:lvlText w:val="%1."/>
      <w:lvlJc w:val="left"/>
      <w:pPr>
        <w:ind w:left="390" w:hanging="390"/>
      </w:pPr>
      <w:rPr>
        <w:sz w:val="28"/>
        <w:szCs w:val="28"/>
      </w:rPr>
    </w:lvl>
    <w:lvl w:ilvl="1">
      <w:start w:val="1"/>
      <w:numFmt w:val="bullet"/>
      <w:lvlText w:val=""/>
      <w:lvlJc w:val="left"/>
      <w:pPr>
        <w:ind w:left="1288" w:hanging="720"/>
      </w:pPr>
      <w:rPr>
        <w:rFonts w:ascii="Symbol" w:hAnsi="Symbol" w:cs="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91">
    <w:nsid w:val="46D93499"/>
    <w:multiLevelType w:val="hybridMultilevel"/>
    <w:tmpl w:val="DAEE654A"/>
    <w:lvl w:ilvl="0" w:tplc="259C1D7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nsid w:val="478570C7"/>
    <w:multiLevelType w:val="hybridMultilevel"/>
    <w:tmpl w:val="569AB57A"/>
    <w:lvl w:ilvl="0" w:tplc="A928EB88">
      <w:start w:val="1"/>
      <w:numFmt w:val="decimal"/>
      <w:lvlText w:val="%1)"/>
      <w:lvlJc w:val="left"/>
      <w:pPr>
        <w:tabs>
          <w:tab w:val="num" w:pos="1080"/>
        </w:tabs>
        <w:ind w:left="1080" w:hanging="360"/>
      </w:pPr>
      <w:rPr>
        <w:rFonts w:hint="default"/>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93">
    <w:nsid w:val="478E53A7"/>
    <w:multiLevelType w:val="hybridMultilevel"/>
    <w:tmpl w:val="06AAE4B6"/>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94">
    <w:nsid w:val="480C334F"/>
    <w:multiLevelType w:val="hybridMultilevel"/>
    <w:tmpl w:val="2F38D02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5">
    <w:nsid w:val="488F6CEF"/>
    <w:multiLevelType w:val="hybridMultilevel"/>
    <w:tmpl w:val="5F28F404"/>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6">
    <w:nsid w:val="489A7653"/>
    <w:multiLevelType w:val="hybridMultilevel"/>
    <w:tmpl w:val="20EEB94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7">
    <w:nsid w:val="48C31C31"/>
    <w:multiLevelType w:val="hybridMultilevel"/>
    <w:tmpl w:val="1FFAFE98"/>
    <w:lvl w:ilvl="0" w:tplc="2BCED7A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8">
    <w:nsid w:val="48CE58E4"/>
    <w:multiLevelType w:val="hybridMultilevel"/>
    <w:tmpl w:val="BC1E3E5E"/>
    <w:lvl w:ilvl="0" w:tplc="8F7879D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9">
    <w:nsid w:val="48D843BE"/>
    <w:multiLevelType w:val="multilevel"/>
    <w:tmpl w:val="2460F214"/>
    <w:lvl w:ilvl="0">
      <w:start w:val="1"/>
      <w:numFmt w:val="decimal"/>
      <w:lvlText w:val="%1."/>
      <w:lvlJc w:val="left"/>
      <w:pPr>
        <w:ind w:left="1069" w:hanging="360"/>
      </w:pPr>
      <w:rPr>
        <w:rFonts w:hint="default"/>
        <w:b w:val="0"/>
        <w:bCs w:val="0"/>
      </w:rPr>
    </w:lvl>
    <w:lvl w:ilvl="1">
      <w:start w:val="1"/>
      <w:numFmt w:val="decimal"/>
      <w:isLgl/>
      <w:lvlText w:val="%1.%2"/>
      <w:lvlJc w:val="left"/>
      <w:pPr>
        <w:ind w:left="1444" w:hanging="735"/>
      </w:pPr>
      <w:rPr>
        <w:rFonts w:hint="default"/>
        <w:b/>
        <w:bCs/>
      </w:rPr>
    </w:lvl>
    <w:lvl w:ilvl="2">
      <w:start w:val="1"/>
      <w:numFmt w:val="decimal"/>
      <w:isLgl/>
      <w:lvlText w:val="%1.%2.%3"/>
      <w:lvlJc w:val="left"/>
      <w:pPr>
        <w:ind w:left="1444" w:hanging="735"/>
      </w:pPr>
      <w:rPr>
        <w:rFonts w:hint="default"/>
        <w:b/>
        <w:bCs/>
      </w:rPr>
    </w:lvl>
    <w:lvl w:ilvl="3">
      <w:start w:val="1"/>
      <w:numFmt w:val="decimal"/>
      <w:isLgl/>
      <w:lvlText w:val="%1.%2.%3.%4"/>
      <w:lvlJc w:val="left"/>
      <w:pPr>
        <w:ind w:left="1789" w:hanging="1080"/>
      </w:pPr>
      <w:rPr>
        <w:rFonts w:hint="default"/>
        <w:b/>
        <w:bCs/>
      </w:rPr>
    </w:lvl>
    <w:lvl w:ilvl="4">
      <w:start w:val="1"/>
      <w:numFmt w:val="decimal"/>
      <w:isLgl/>
      <w:lvlText w:val="%1.%2.%3.%4.%5"/>
      <w:lvlJc w:val="left"/>
      <w:pPr>
        <w:ind w:left="1789" w:hanging="1080"/>
      </w:pPr>
      <w:rPr>
        <w:rFonts w:hint="default"/>
        <w:b/>
        <w:bCs/>
      </w:rPr>
    </w:lvl>
    <w:lvl w:ilvl="5">
      <w:start w:val="1"/>
      <w:numFmt w:val="decimal"/>
      <w:isLgl/>
      <w:lvlText w:val="%1.%2.%3.%4.%5.%6"/>
      <w:lvlJc w:val="left"/>
      <w:pPr>
        <w:ind w:left="2149" w:hanging="1440"/>
      </w:pPr>
      <w:rPr>
        <w:rFonts w:hint="default"/>
        <w:b/>
        <w:bCs/>
      </w:rPr>
    </w:lvl>
    <w:lvl w:ilvl="6">
      <w:start w:val="1"/>
      <w:numFmt w:val="decimal"/>
      <w:isLgl/>
      <w:lvlText w:val="%1.%2.%3.%4.%5.%6.%7"/>
      <w:lvlJc w:val="left"/>
      <w:pPr>
        <w:ind w:left="2149" w:hanging="1440"/>
      </w:pPr>
      <w:rPr>
        <w:rFonts w:hint="default"/>
        <w:b/>
        <w:bCs/>
      </w:rPr>
    </w:lvl>
    <w:lvl w:ilvl="7">
      <w:start w:val="1"/>
      <w:numFmt w:val="decimal"/>
      <w:isLgl/>
      <w:lvlText w:val="%1.%2.%3.%4.%5.%6.%7.%8"/>
      <w:lvlJc w:val="left"/>
      <w:pPr>
        <w:ind w:left="2509" w:hanging="1800"/>
      </w:pPr>
      <w:rPr>
        <w:rFonts w:hint="default"/>
        <w:b/>
        <w:bCs/>
      </w:rPr>
    </w:lvl>
    <w:lvl w:ilvl="8">
      <w:start w:val="1"/>
      <w:numFmt w:val="decimal"/>
      <w:isLgl/>
      <w:lvlText w:val="%1.%2.%3.%4.%5.%6.%7.%8.%9"/>
      <w:lvlJc w:val="left"/>
      <w:pPr>
        <w:ind w:left="2869" w:hanging="2160"/>
      </w:pPr>
      <w:rPr>
        <w:rFonts w:hint="default"/>
        <w:b/>
        <w:bCs/>
      </w:rPr>
    </w:lvl>
  </w:abstractNum>
  <w:abstractNum w:abstractNumId="200">
    <w:nsid w:val="49D817AD"/>
    <w:multiLevelType w:val="hybridMultilevel"/>
    <w:tmpl w:val="FE86E51C"/>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01">
    <w:nsid w:val="49D83886"/>
    <w:multiLevelType w:val="hybridMultilevel"/>
    <w:tmpl w:val="4AECC04E"/>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02">
    <w:nsid w:val="4A4632F6"/>
    <w:multiLevelType w:val="hybridMultilevel"/>
    <w:tmpl w:val="74787C0E"/>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203">
    <w:nsid w:val="4A7236D2"/>
    <w:multiLevelType w:val="hybridMultilevel"/>
    <w:tmpl w:val="C3FC10B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4">
    <w:nsid w:val="4A8064CB"/>
    <w:multiLevelType w:val="hybridMultilevel"/>
    <w:tmpl w:val="CC8813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4AAA0E19"/>
    <w:multiLevelType w:val="hybridMultilevel"/>
    <w:tmpl w:val="1A0215CE"/>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6">
    <w:nsid w:val="4B0242D3"/>
    <w:multiLevelType w:val="hybridMultilevel"/>
    <w:tmpl w:val="C5B8C11C"/>
    <w:lvl w:ilvl="0" w:tplc="0E94990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4B3E3E81"/>
    <w:multiLevelType w:val="hybridMultilevel"/>
    <w:tmpl w:val="1B109C44"/>
    <w:lvl w:ilvl="0" w:tplc="A41AFC0E">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8">
    <w:nsid w:val="4B9E26D7"/>
    <w:multiLevelType w:val="hybridMultilevel"/>
    <w:tmpl w:val="AC7A42C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9">
    <w:nsid w:val="4BBB01AE"/>
    <w:multiLevelType w:val="hybridMultilevel"/>
    <w:tmpl w:val="4BFEA02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0">
    <w:nsid w:val="4BF00CA9"/>
    <w:multiLevelType w:val="hybridMultilevel"/>
    <w:tmpl w:val="CCCE7EB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1">
    <w:nsid w:val="4C407A3C"/>
    <w:multiLevelType w:val="hybridMultilevel"/>
    <w:tmpl w:val="472E3D00"/>
    <w:lvl w:ilvl="0" w:tplc="04190001">
      <w:start w:val="1"/>
      <w:numFmt w:val="bullet"/>
      <w:lvlText w:val=""/>
      <w:lvlJc w:val="left"/>
      <w:pPr>
        <w:ind w:left="720" w:hanging="360"/>
      </w:pPr>
      <w:rPr>
        <w:rFonts w:ascii="Symbol" w:hAnsi="Symbol" w:cs="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2">
    <w:nsid w:val="4C4A005A"/>
    <w:multiLevelType w:val="hybridMultilevel"/>
    <w:tmpl w:val="AFFCC590"/>
    <w:lvl w:ilvl="0" w:tplc="2BCED7A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3">
    <w:nsid w:val="4D091B00"/>
    <w:multiLevelType w:val="multilevel"/>
    <w:tmpl w:val="3A4A7E16"/>
    <w:lvl w:ilvl="0">
      <w:start w:val="1"/>
      <w:numFmt w:val="decimal"/>
      <w:lvlText w:val="%1."/>
      <w:lvlJc w:val="left"/>
      <w:pPr>
        <w:ind w:left="507" w:hanging="405"/>
      </w:pPr>
      <w:rPr>
        <w:rFonts w:hint="default"/>
        <w:i w:val="0"/>
        <w:iCs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214">
    <w:nsid w:val="4D6B53F1"/>
    <w:multiLevelType w:val="hybridMultilevel"/>
    <w:tmpl w:val="39B2CE7A"/>
    <w:lvl w:ilvl="0" w:tplc="3230CEA4">
      <w:start w:val="1"/>
      <w:numFmt w:val="decimal"/>
      <w:lvlText w:val="%1."/>
      <w:lvlJc w:val="left"/>
      <w:pPr>
        <w:ind w:left="767" w:hanging="360"/>
      </w:pPr>
      <w:rPr>
        <w:rFonts w:hint="default"/>
      </w:rPr>
    </w:lvl>
    <w:lvl w:ilvl="1" w:tplc="04190019" w:tentative="1">
      <w:start w:val="1"/>
      <w:numFmt w:val="lowerLetter"/>
      <w:lvlText w:val="%2."/>
      <w:lvlJc w:val="left"/>
      <w:pPr>
        <w:ind w:left="1634" w:hanging="360"/>
      </w:pPr>
    </w:lvl>
    <w:lvl w:ilvl="2" w:tplc="0419001B" w:tentative="1">
      <w:start w:val="1"/>
      <w:numFmt w:val="lowerRoman"/>
      <w:lvlText w:val="%3."/>
      <w:lvlJc w:val="right"/>
      <w:pPr>
        <w:ind w:left="2354" w:hanging="180"/>
      </w:pPr>
    </w:lvl>
    <w:lvl w:ilvl="3" w:tplc="0419000F" w:tentative="1">
      <w:start w:val="1"/>
      <w:numFmt w:val="decimal"/>
      <w:lvlText w:val="%4."/>
      <w:lvlJc w:val="left"/>
      <w:pPr>
        <w:ind w:left="3074" w:hanging="360"/>
      </w:pPr>
    </w:lvl>
    <w:lvl w:ilvl="4" w:tplc="04190019" w:tentative="1">
      <w:start w:val="1"/>
      <w:numFmt w:val="lowerLetter"/>
      <w:lvlText w:val="%5."/>
      <w:lvlJc w:val="left"/>
      <w:pPr>
        <w:ind w:left="3794" w:hanging="360"/>
      </w:pPr>
    </w:lvl>
    <w:lvl w:ilvl="5" w:tplc="0419001B" w:tentative="1">
      <w:start w:val="1"/>
      <w:numFmt w:val="lowerRoman"/>
      <w:lvlText w:val="%6."/>
      <w:lvlJc w:val="right"/>
      <w:pPr>
        <w:ind w:left="4514" w:hanging="180"/>
      </w:pPr>
    </w:lvl>
    <w:lvl w:ilvl="6" w:tplc="0419000F" w:tentative="1">
      <w:start w:val="1"/>
      <w:numFmt w:val="decimal"/>
      <w:lvlText w:val="%7."/>
      <w:lvlJc w:val="left"/>
      <w:pPr>
        <w:ind w:left="5234" w:hanging="360"/>
      </w:pPr>
    </w:lvl>
    <w:lvl w:ilvl="7" w:tplc="04190019" w:tentative="1">
      <w:start w:val="1"/>
      <w:numFmt w:val="lowerLetter"/>
      <w:lvlText w:val="%8."/>
      <w:lvlJc w:val="left"/>
      <w:pPr>
        <w:ind w:left="5954" w:hanging="360"/>
      </w:pPr>
    </w:lvl>
    <w:lvl w:ilvl="8" w:tplc="0419001B" w:tentative="1">
      <w:start w:val="1"/>
      <w:numFmt w:val="lowerRoman"/>
      <w:lvlText w:val="%9."/>
      <w:lvlJc w:val="right"/>
      <w:pPr>
        <w:ind w:left="6674" w:hanging="180"/>
      </w:pPr>
    </w:lvl>
  </w:abstractNum>
  <w:abstractNum w:abstractNumId="215">
    <w:nsid w:val="4DE80897"/>
    <w:multiLevelType w:val="hybridMultilevel"/>
    <w:tmpl w:val="427E4440"/>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16">
    <w:nsid w:val="4EC47288"/>
    <w:multiLevelType w:val="hybridMultilevel"/>
    <w:tmpl w:val="2AFED60C"/>
    <w:lvl w:ilvl="0" w:tplc="DB0A959E">
      <w:start w:val="1"/>
      <w:numFmt w:val="decimal"/>
      <w:lvlText w:val="%1."/>
      <w:lvlJc w:val="left"/>
      <w:pPr>
        <w:ind w:left="749" w:hanging="360"/>
      </w:pPr>
      <w:rPr>
        <w:rFonts w:hint="default"/>
        <w:sz w:val="24"/>
      </w:rPr>
    </w:lvl>
    <w:lvl w:ilvl="1" w:tplc="04190019" w:tentative="1">
      <w:start w:val="1"/>
      <w:numFmt w:val="lowerLetter"/>
      <w:lvlText w:val="%2."/>
      <w:lvlJc w:val="left"/>
      <w:pPr>
        <w:ind w:left="1632" w:hanging="360"/>
      </w:pPr>
    </w:lvl>
    <w:lvl w:ilvl="2" w:tplc="0419001B" w:tentative="1">
      <w:start w:val="1"/>
      <w:numFmt w:val="lowerRoman"/>
      <w:lvlText w:val="%3."/>
      <w:lvlJc w:val="right"/>
      <w:pPr>
        <w:ind w:left="2352" w:hanging="180"/>
      </w:pPr>
    </w:lvl>
    <w:lvl w:ilvl="3" w:tplc="0419000F" w:tentative="1">
      <w:start w:val="1"/>
      <w:numFmt w:val="decimal"/>
      <w:lvlText w:val="%4."/>
      <w:lvlJc w:val="left"/>
      <w:pPr>
        <w:ind w:left="3072" w:hanging="360"/>
      </w:pPr>
    </w:lvl>
    <w:lvl w:ilvl="4" w:tplc="04190019" w:tentative="1">
      <w:start w:val="1"/>
      <w:numFmt w:val="lowerLetter"/>
      <w:lvlText w:val="%5."/>
      <w:lvlJc w:val="left"/>
      <w:pPr>
        <w:ind w:left="3792" w:hanging="360"/>
      </w:pPr>
    </w:lvl>
    <w:lvl w:ilvl="5" w:tplc="0419001B" w:tentative="1">
      <w:start w:val="1"/>
      <w:numFmt w:val="lowerRoman"/>
      <w:lvlText w:val="%6."/>
      <w:lvlJc w:val="right"/>
      <w:pPr>
        <w:ind w:left="4512" w:hanging="180"/>
      </w:pPr>
    </w:lvl>
    <w:lvl w:ilvl="6" w:tplc="0419000F" w:tentative="1">
      <w:start w:val="1"/>
      <w:numFmt w:val="decimal"/>
      <w:lvlText w:val="%7."/>
      <w:lvlJc w:val="left"/>
      <w:pPr>
        <w:ind w:left="5232" w:hanging="360"/>
      </w:pPr>
    </w:lvl>
    <w:lvl w:ilvl="7" w:tplc="04190019" w:tentative="1">
      <w:start w:val="1"/>
      <w:numFmt w:val="lowerLetter"/>
      <w:lvlText w:val="%8."/>
      <w:lvlJc w:val="left"/>
      <w:pPr>
        <w:ind w:left="5952" w:hanging="360"/>
      </w:pPr>
    </w:lvl>
    <w:lvl w:ilvl="8" w:tplc="0419001B" w:tentative="1">
      <w:start w:val="1"/>
      <w:numFmt w:val="lowerRoman"/>
      <w:lvlText w:val="%9."/>
      <w:lvlJc w:val="right"/>
      <w:pPr>
        <w:ind w:left="6672" w:hanging="180"/>
      </w:pPr>
    </w:lvl>
  </w:abstractNum>
  <w:abstractNum w:abstractNumId="217">
    <w:nsid w:val="4EE61815"/>
    <w:multiLevelType w:val="hybridMultilevel"/>
    <w:tmpl w:val="2CD2ECFA"/>
    <w:lvl w:ilvl="0" w:tplc="04190001">
      <w:start w:val="1"/>
      <w:numFmt w:val="bullet"/>
      <w:lvlText w:val=""/>
      <w:lvlJc w:val="left"/>
      <w:pPr>
        <w:ind w:firstLine="360"/>
      </w:pPr>
      <w:rPr>
        <w:rFonts w:ascii="Symbol" w:hAnsi="Symbol" w:cs="Symbol" w:hint="default"/>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cs="Wingdings" w:hint="default"/>
      </w:rPr>
    </w:lvl>
    <w:lvl w:ilvl="3" w:tplc="04190001">
      <w:start w:val="1"/>
      <w:numFmt w:val="bullet"/>
      <w:lvlText w:val=""/>
      <w:lvlJc w:val="left"/>
      <w:pPr>
        <w:ind w:left="3088" w:hanging="360"/>
      </w:pPr>
      <w:rPr>
        <w:rFonts w:ascii="Symbol" w:hAnsi="Symbol" w:cs="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cs="Wingdings" w:hint="default"/>
      </w:rPr>
    </w:lvl>
    <w:lvl w:ilvl="6" w:tplc="04190001">
      <w:start w:val="1"/>
      <w:numFmt w:val="bullet"/>
      <w:lvlText w:val=""/>
      <w:lvlJc w:val="left"/>
      <w:pPr>
        <w:ind w:left="5248" w:hanging="360"/>
      </w:pPr>
      <w:rPr>
        <w:rFonts w:ascii="Symbol" w:hAnsi="Symbol" w:cs="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cs="Wingdings" w:hint="default"/>
      </w:rPr>
    </w:lvl>
  </w:abstractNum>
  <w:abstractNum w:abstractNumId="218">
    <w:nsid w:val="4F175AC1"/>
    <w:multiLevelType w:val="hybridMultilevel"/>
    <w:tmpl w:val="D6D2CD56"/>
    <w:lvl w:ilvl="0" w:tplc="C5C23640">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9">
    <w:nsid w:val="4F9143BB"/>
    <w:multiLevelType w:val="hybridMultilevel"/>
    <w:tmpl w:val="5422F4FE"/>
    <w:lvl w:ilvl="0" w:tplc="04190001">
      <w:start w:val="1"/>
      <w:numFmt w:val="bullet"/>
      <w:lvlText w:val=""/>
      <w:lvlJc w:val="left"/>
      <w:pPr>
        <w:ind w:left="1429" w:hanging="360"/>
      </w:pPr>
      <w:rPr>
        <w:rFonts w:ascii="Symbol" w:hAnsi="Symbol" w:cs="Symbol" w:hint="default"/>
        <w:b w:val="0"/>
        <w:bCs w:val="0"/>
        <w:i w:val="0"/>
        <w:iCs w:val="0"/>
        <w:strike w:val="0"/>
        <w:dstrike w:val="0"/>
        <w:color w:val="000000"/>
        <w:sz w:val="28"/>
        <w:szCs w:val="28"/>
        <w:u w:val="none"/>
        <w:vertAlign w:val="baseline"/>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20">
    <w:nsid w:val="50D66841"/>
    <w:multiLevelType w:val="hybridMultilevel"/>
    <w:tmpl w:val="824AC12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1">
    <w:nsid w:val="50D82A36"/>
    <w:multiLevelType w:val="hybridMultilevel"/>
    <w:tmpl w:val="8D9AC68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2">
    <w:nsid w:val="51FB412C"/>
    <w:multiLevelType w:val="hybridMultilevel"/>
    <w:tmpl w:val="A0066FB0"/>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3">
    <w:nsid w:val="527F2B87"/>
    <w:multiLevelType w:val="multilevel"/>
    <w:tmpl w:val="4A0C04D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24">
    <w:nsid w:val="52875D3F"/>
    <w:multiLevelType w:val="hybridMultilevel"/>
    <w:tmpl w:val="0666D93E"/>
    <w:lvl w:ilvl="0" w:tplc="0E94990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52B003BE"/>
    <w:multiLevelType w:val="hybridMultilevel"/>
    <w:tmpl w:val="6B0C4D16"/>
    <w:lvl w:ilvl="0" w:tplc="04090001">
      <w:start w:val="1"/>
      <w:numFmt w:val="bullet"/>
      <w:lvlText w:val=""/>
      <w:lvlJc w:val="left"/>
      <w:pPr>
        <w:ind w:left="1080" w:hanging="360"/>
      </w:pPr>
      <w:rPr>
        <w:rFonts w:ascii="Symbol" w:hAnsi="Symbol" w:cs="Symbol" w:hint="default"/>
        <w:color w:val="auto"/>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26">
    <w:nsid w:val="52E67B72"/>
    <w:multiLevelType w:val="hybridMultilevel"/>
    <w:tmpl w:val="242893A2"/>
    <w:lvl w:ilvl="0" w:tplc="755CEC78">
      <w:start w:val="1"/>
      <w:numFmt w:val="bullet"/>
      <w:lvlText w:val="•"/>
      <w:lvlJc w:val="left"/>
      <w:pPr>
        <w:ind w:left="1233" w:hanging="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04190003" w:tentative="1">
      <w:start w:val="1"/>
      <w:numFmt w:val="bullet"/>
      <w:lvlText w:val="o"/>
      <w:lvlJc w:val="left"/>
      <w:pPr>
        <w:ind w:left="1953" w:hanging="360"/>
      </w:pPr>
      <w:rPr>
        <w:rFonts w:ascii="Courier New" w:hAnsi="Courier New" w:cs="Courier New" w:hint="default"/>
      </w:rPr>
    </w:lvl>
    <w:lvl w:ilvl="2" w:tplc="04190005" w:tentative="1">
      <w:start w:val="1"/>
      <w:numFmt w:val="bullet"/>
      <w:lvlText w:val=""/>
      <w:lvlJc w:val="left"/>
      <w:pPr>
        <w:ind w:left="2673" w:hanging="360"/>
      </w:pPr>
      <w:rPr>
        <w:rFonts w:ascii="Wingdings" w:hAnsi="Wingdings" w:hint="default"/>
      </w:rPr>
    </w:lvl>
    <w:lvl w:ilvl="3" w:tplc="04190001" w:tentative="1">
      <w:start w:val="1"/>
      <w:numFmt w:val="bullet"/>
      <w:lvlText w:val=""/>
      <w:lvlJc w:val="left"/>
      <w:pPr>
        <w:ind w:left="3393" w:hanging="360"/>
      </w:pPr>
      <w:rPr>
        <w:rFonts w:ascii="Symbol" w:hAnsi="Symbol" w:hint="default"/>
      </w:rPr>
    </w:lvl>
    <w:lvl w:ilvl="4" w:tplc="04190003" w:tentative="1">
      <w:start w:val="1"/>
      <w:numFmt w:val="bullet"/>
      <w:lvlText w:val="o"/>
      <w:lvlJc w:val="left"/>
      <w:pPr>
        <w:ind w:left="4113" w:hanging="360"/>
      </w:pPr>
      <w:rPr>
        <w:rFonts w:ascii="Courier New" w:hAnsi="Courier New" w:cs="Courier New" w:hint="default"/>
      </w:rPr>
    </w:lvl>
    <w:lvl w:ilvl="5" w:tplc="04190005" w:tentative="1">
      <w:start w:val="1"/>
      <w:numFmt w:val="bullet"/>
      <w:lvlText w:val=""/>
      <w:lvlJc w:val="left"/>
      <w:pPr>
        <w:ind w:left="4833" w:hanging="360"/>
      </w:pPr>
      <w:rPr>
        <w:rFonts w:ascii="Wingdings" w:hAnsi="Wingdings" w:hint="default"/>
      </w:rPr>
    </w:lvl>
    <w:lvl w:ilvl="6" w:tplc="04190001" w:tentative="1">
      <w:start w:val="1"/>
      <w:numFmt w:val="bullet"/>
      <w:lvlText w:val=""/>
      <w:lvlJc w:val="left"/>
      <w:pPr>
        <w:ind w:left="5553" w:hanging="360"/>
      </w:pPr>
      <w:rPr>
        <w:rFonts w:ascii="Symbol" w:hAnsi="Symbol" w:hint="default"/>
      </w:rPr>
    </w:lvl>
    <w:lvl w:ilvl="7" w:tplc="04190003" w:tentative="1">
      <w:start w:val="1"/>
      <w:numFmt w:val="bullet"/>
      <w:lvlText w:val="o"/>
      <w:lvlJc w:val="left"/>
      <w:pPr>
        <w:ind w:left="6273" w:hanging="360"/>
      </w:pPr>
      <w:rPr>
        <w:rFonts w:ascii="Courier New" w:hAnsi="Courier New" w:cs="Courier New" w:hint="default"/>
      </w:rPr>
    </w:lvl>
    <w:lvl w:ilvl="8" w:tplc="04190005" w:tentative="1">
      <w:start w:val="1"/>
      <w:numFmt w:val="bullet"/>
      <w:lvlText w:val=""/>
      <w:lvlJc w:val="left"/>
      <w:pPr>
        <w:ind w:left="6993" w:hanging="360"/>
      </w:pPr>
      <w:rPr>
        <w:rFonts w:ascii="Wingdings" w:hAnsi="Wingdings" w:hint="default"/>
      </w:rPr>
    </w:lvl>
  </w:abstractNum>
  <w:abstractNum w:abstractNumId="227">
    <w:nsid w:val="536F1EF4"/>
    <w:multiLevelType w:val="hybridMultilevel"/>
    <w:tmpl w:val="3CCCBBBE"/>
    <w:lvl w:ilvl="0" w:tplc="755CEC78">
      <w:start w:val="1"/>
      <w:numFmt w:val="bullet"/>
      <w:lvlText w:val="•"/>
      <w:lvlJc w:val="left"/>
      <w:pPr>
        <w:ind w:left="1795" w:hanging="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04190003" w:tentative="1">
      <w:start w:val="1"/>
      <w:numFmt w:val="bullet"/>
      <w:lvlText w:val="o"/>
      <w:lvlJc w:val="left"/>
      <w:pPr>
        <w:ind w:left="2515" w:hanging="360"/>
      </w:pPr>
      <w:rPr>
        <w:rFonts w:ascii="Courier New" w:hAnsi="Courier New" w:cs="Courier New" w:hint="default"/>
      </w:rPr>
    </w:lvl>
    <w:lvl w:ilvl="2" w:tplc="04190005" w:tentative="1">
      <w:start w:val="1"/>
      <w:numFmt w:val="bullet"/>
      <w:lvlText w:val=""/>
      <w:lvlJc w:val="left"/>
      <w:pPr>
        <w:ind w:left="3235" w:hanging="360"/>
      </w:pPr>
      <w:rPr>
        <w:rFonts w:ascii="Wingdings" w:hAnsi="Wingdings" w:hint="default"/>
      </w:rPr>
    </w:lvl>
    <w:lvl w:ilvl="3" w:tplc="04190001" w:tentative="1">
      <w:start w:val="1"/>
      <w:numFmt w:val="bullet"/>
      <w:lvlText w:val=""/>
      <w:lvlJc w:val="left"/>
      <w:pPr>
        <w:ind w:left="3955" w:hanging="360"/>
      </w:pPr>
      <w:rPr>
        <w:rFonts w:ascii="Symbol" w:hAnsi="Symbol" w:hint="default"/>
      </w:rPr>
    </w:lvl>
    <w:lvl w:ilvl="4" w:tplc="04190003" w:tentative="1">
      <w:start w:val="1"/>
      <w:numFmt w:val="bullet"/>
      <w:lvlText w:val="o"/>
      <w:lvlJc w:val="left"/>
      <w:pPr>
        <w:ind w:left="4675" w:hanging="360"/>
      </w:pPr>
      <w:rPr>
        <w:rFonts w:ascii="Courier New" w:hAnsi="Courier New" w:cs="Courier New" w:hint="default"/>
      </w:rPr>
    </w:lvl>
    <w:lvl w:ilvl="5" w:tplc="04190005" w:tentative="1">
      <w:start w:val="1"/>
      <w:numFmt w:val="bullet"/>
      <w:lvlText w:val=""/>
      <w:lvlJc w:val="left"/>
      <w:pPr>
        <w:ind w:left="5395" w:hanging="360"/>
      </w:pPr>
      <w:rPr>
        <w:rFonts w:ascii="Wingdings" w:hAnsi="Wingdings" w:hint="default"/>
      </w:rPr>
    </w:lvl>
    <w:lvl w:ilvl="6" w:tplc="04190001" w:tentative="1">
      <w:start w:val="1"/>
      <w:numFmt w:val="bullet"/>
      <w:lvlText w:val=""/>
      <w:lvlJc w:val="left"/>
      <w:pPr>
        <w:ind w:left="6115" w:hanging="360"/>
      </w:pPr>
      <w:rPr>
        <w:rFonts w:ascii="Symbol" w:hAnsi="Symbol" w:hint="default"/>
      </w:rPr>
    </w:lvl>
    <w:lvl w:ilvl="7" w:tplc="04190003" w:tentative="1">
      <w:start w:val="1"/>
      <w:numFmt w:val="bullet"/>
      <w:lvlText w:val="o"/>
      <w:lvlJc w:val="left"/>
      <w:pPr>
        <w:ind w:left="6835" w:hanging="360"/>
      </w:pPr>
      <w:rPr>
        <w:rFonts w:ascii="Courier New" w:hAnsi="Courier New" w:cs="Courier New" w:hint="default"/>
      </w:rPr>
    </w:lvl>
    <w:lvl w:ilvl="8" w:tplc="04190005" w:tentative="1">
      <w:start w:val="1"/>
      <w:numFmt w:val="bullet"/>
      <w:lvlText w:val=""/>
      <w:lvlJc w:val="left"/>
      <w:pPr>
        <w:ind w:left="7555" w:hanging="360"/>
      </w:pPr>
      <w:rPr>
        <w:rFonts w:ascii="Wingdings" w:hAnsi="Wingdings" w:hint="default"/>
      </w:rPr>
    </w:lvl>
  </w:abstractNum>
  <w:abstractNum w:abstractNumId="228">
    <w:nsid w:val="539E1F5B"/>
    <w:multiLevelType w:val="hybridMultilevel"/>
    <w:tmpl w:val="40FC5F3C"/>
    <w:lvl w:ilvl="0" w:tplc="04190001">
      <w:start w:val="1"/>
      <w:numFmt w:val="bullet"/>
      <w:lvlText w:val=""/>
      <w:lvlJc w:val="left"/>
      <w:pPr>
        <w:ind w:left="1070" w:hanging="360"/>
      </w:pPr>
      <w:rPr>
        <w:rFonts w:ascii="Symbol" w:hAnsi="Symbol" w:cs="Symbol" w:hint="default"/>
        <w:b w:val="0"/>
        <w:bCs w:val="0"/>
        <w:i w:val="0"/>
        <w:iCs w:val="0"/>
        <w:strike w:val="0"/>
        <w:dstrike w:val="0"/>
        <w:color w:val="000000"/>
        <w:sz w:val="28"/>
        <w:szCs w:val="28"/>
        <w:u w:val="none"/>
        <w:vertAlign w:val="baseline"/>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cs="Wingdings" w:hint="default"/>
      </w:rPr>
    </w:lvl>
    <w:lvl w:ilvl="3" w:tplc="04190001">
      <w:start w:val="1"/>
      <w:numFmt w:val="bullet"/>
      <w:lvlText w:val=""/>
      <w:lvlJc w:val="left"/>
      <w:pPr>
        <w:ind w:left="3230" w:hanging="360"/>
      </w:pPr>
      <w:rPr>
        <w:rFonts w:ascii="Symbol" w:hAnsi="Symbol" w:cs="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cs="Wingdings" w:hint="default"/>
      </w:rPr>
    </w:lvl>
    <w:lvl w:ilvl="6" w:tplc="04190001">
      <w:start w:val="1"/>
      <w:numFmt w:val="bullet"/>
      <w:lvlText w:val=""/>
      <w:lvlJc w:val="left"/>
      <w:pPr>
        <w:ind w:left="5390" w:hanging="360"/>
      </w:pPr>
      <w:rPr>
        <w:rFonts w:ascii="Symbol" w:hAnsi="Symbol" w:cs="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cs="Wingdings" w:hint="default"/>
      </w:rPr>
    </w:lvl>
  </w:abstractNum>
  <w:abstractNum w:abstractNumId="229">
    <w:nsid w:val="53AE6F4A"/>
    <w:multiLevelType w:val="hybridMultilevel"/>
    <w:tmpl w:val="A4EA1D4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0">
    <w:nsid w:val="53AF1976"/>
    <w:multiLevelType w:val="hybridMultilevel"/>
    <w:tmpl w:val="DC7C18AA"/>
    <w:lvl w:ilvl="0" w:tplc="755CEC78">
      <w:start w:val="1"/>
      <w:numFmt w:val="bullet"/>
      <w:lvlText w:val="•"/>
      <w:lvlJc w:val="left"/>
      <w:pPr>
        <w:ind w:left="720" w:hanging="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53D6724F"/>
    <w:multiLevelType w:val="multilevel"/>
    <w:tmpl w:val="3A760F3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32">
    <w:nsid w:val="557D5FAA"/>
    <w:multiLevelType w:val="hybridMultilevel"/>
    <w:tmpl w:val="A04044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3">
    <w:nsid w:val="56CA4027"/>
    <w:multiLevelType w:val="hybridMultilevel"/>
    <w:tmpl w:val="B79421AE"/>
    <w:lvl w:ilvl="0" w:tplc="755CEC78">
      <w:start w:val="1"/>
      <w:numFmt w:val="bullet"/>
      <w:lvlText w:val="•"/>
      <w:lvlJc w:val="left"/>
      <w:pPr>
        <w:ind w:left="1233" w:hanging="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04190003" w:tentative="1">
      <w:start w:val="1"/>
      <w:numFmt w:val="bullet"/>
      <w:lvlText w:val="o"/>
      <w:lvlJc w:val="left"/>
      <w:pPr>
        <w:ind w:left="1953" w:hanging="360"/>
      </w:pPr>
      <w:rPr>
        <w:rFonts w:ascii="Courier New" w:hAnsi="Courier New" w:cs="Courier New" w:hint="default"/>
      </w:rPr>
    </w:lvl>
    <w:lvl w:ilvl="2" w:tplc="04190005" w:tentative="1">
      <w:start w:val="1"/>
      <w:numFmt w:val="bullet"/>
      <w:lvlText w:val=""/>
      <w:lvlJc w:val="left"/>
      <w:pPr>
        <w:ind w:left="2673" w:hanging="360"/>
      </w:pPr>
      <w:rPr>
        <w:rFonts w:ascii="Wingdings" w:hAnsi="Wingdings" w:hint="default"/>
      </w:rPr>
    </w:lvl>
    <w:lvl w:ilvl="3" w:tplc="04190001" w:tentative="1">
      <w:start w:val="1"/>
      <w:numFmt w:val="bullet"/>
      <w:lvlText w:val=""/>
      <w:lvlJc w:val="left"/>
      <w:pPr>
        <w:ind w:left="3393" w:hanging="360"/>
      </w:pPr>
      <w:rPr>
        <w:rFonts w:ascii="Symbol" w:hAnsi="Symbol" w:hint="default"/>
      </w:rPr>
    </w:lvl>
    <w:lvl w:ilvl="4" w:tplc="04190003" w:tentative="1">
      <w:start w:val="1"/>
      <w:numFmt w:val="bullet"/>
      <w:lvlText w:val="o"/>
      <w:lvlJc w:val="left"/>
      <w:pPr>
        <w:ind w:left="4113" w:hanging="360"/>
      </w:pPr>
      <w:rPr>
        <w:rFonts w:ascii="Courier New" w:hAnsi="Courier New" w:cs="Courier New" w:hint="default"/>
      </w:rPr>
    </w:lvl>
    <w:lvl w:ilvl="5" w:tplc="04190005" w:tentative="1">
      <w:start w:val="1"/>
      <w:numFmt w:val="bullet"/>
      <w:lvlText w:val=""/>
      <w:lvlJc w:val="left"/>
      <w:pPr>
        <w:ind w:left="4833" w:hanging="360"/>
      </w:pPr>
      <w:rPr>
        <w:rFonts w:ascii="Wingdings" w:hAnsi="Wingdings" w:hint="default"/>
      </w:rPr>
    </w:lvl>
    <w:lvl w:ilvl="6" w:tplc="04190001" w:tentative="1">
      <w:start w:val="1"/>
      <w:numFmt w:val="bullet"/>
      <w:lvlText w:val=""/>
      <w:lvlJc w:val="left"/>
      <w:pPr>
        <w:ind w:left="5553" w:hanging="360"/>
      </w:pPr>
      <w:rPr>
        <w:rFonts w:ascii="Symbol" w:hAnsi="Symbol" w:hint="default"/>
      </w:rPr>
    </w:lvl>
    <w:lvl w:ilvl="7" w:tplc="04190003" w:tentative="1">
      <w:start w:val="1"/>
      <w:numFmt w:val="bullet"/>
      <w:lvlText w:val="o"/>
      <w:lvlJc w:val="left"/>
      <w:pPr>
        <w:ind w:left="6273" w:hanging="360"/>
      </w:pPr>
      <w:rPr>
        <w:rFonts w:ascii="Courier New" w:hAnsi="Courier New" w:cs="Courier New" w:hint="default"/>
      </w:rPr>
    </w:lvl>
    <w:lvl w:ilvl="8" w:tplc="04190005" w:tentative="1">
      <w:start w:val="1"/>
      <w:numFmt w:val="bullet"/>
      <w:lvlText w:val=""/>
      <w:lvlJc w:val="left"/>
      <w:pPr>
        <w:ind w:left="6993" w:hanging="360"/>
      </w:pPr>
      <w:rPr>
        <w:rFonts w:ascii="Wingdings" w:hAnsi="Wingdings" w:hint="default"/>
      </w:rPr>
    </w:lvl>
  </w:abstractNum>
  <w:abstractNum w:abstractNumId="234">
    <w:nsid w:val="56DA3AD3"/>
    <w:multiLevelType w:val="hybridMultilevel"/>
    <w:tmpl w:val="D472CCCC"/>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35">
    <w:nsid w:val="572A353E"/>
    <w:multiLevelType w:val="hybridMultilevel"/>
    <w:tmpl w:val="A7EA326A"/>
    <w:lvl w:ilvl="0" w:tplc="04190001">
      <w:start w:val="1"/>
      <w:numFmt w:val="bullet"/>
      <w:lvlText w:val=""/>
      <w:lvlJc w:val="left"/>
      <w:pPr>
        <w:ind w:left="-94" w:hanging="360"/>
      </w:pPr>
      <w:rPr>
        <w:rFonts w:ascii="Symbol" w:hAnsi="Symbol" w:cs="Symbol" w:hint="default"/>
      </w:rPr>
    </w:lvl>
    <w:lvl w:ilvl="1" w:tplc="04190003">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cs="Symbol" w:hint="default"/>
      </w:rPr>
    </w:lvl>
    <w:lvl w:ilvl="3" w:tplc="04190001">
      <w:start w:val="1"/>
      <w:numFmt w:val="bullet"/>
      <w:lvlText w:val=""/>
      <w:lvlJc w:val="left"/>
      <w:pPr>
        <w:ind w:left="2066" w:hanging="360"/>
      </w:pPr>
      <w:rPr>
        <w:rFonts w:ascii="Symbol" w:hAnsi="Symbol" w:cs="Symbol" w:hint="default"/>
      </w:rPr>
    </w:lvl>
    <w:lvl w:ilvl="4" w:tplc="04190003">
      <w:start w:val="1"/>
      <w:numFmt w:val="bullet"/>
      <w:lvlText w:val="o"/>
      <w:lvlJc w:val="left"/>
      <w:pPr>
        <w:ind w:left="2786" w:hanging="360"/>
      </w:pPr>
      <w:rPr>
        <w:rFonts w:ascii="Courier New" w:hAnsi="Courier New" w:cs="Courier New" w:hint="default"/>
      </w:rPr>
    </w:lvl>
    <w:lvl w:ilvl="5" w:tplc="04190005">
      <w:start w:val="1"/>
      <w:numFmt w:val="bullet"/>
      <w:lvlText w:val=""/>
      <w:lvlJc w:val="left"/>
      <w:pPr>
        <w:ind w:left="3506" w:hanging="360"/>
      </w:pPr>
      <w:rPr>
        <w:rFonts w:ascii="Wingdings" w:hAnsi="Wingdings" w:cs="Wingdings" w:hint="default"/>
      </w:rPr>
    </w:lvl>
    <w:lvl w:ilvl="6" w:tplc="04190001">
      <w:start w:val="1"/>
      <w:numFmt w:val="bullet"/>
      <w:lvlText w:val=""/>
      <w:lvlJc w:val="left"/>
      <w:pPr>
        <w:ind w:left="4226" w:hanging="360"/>
      </w:pPr>
      <w:rPr>
        <w:rFonts w:ascii="Symbol" w:hAnsi="Symbol" w:cs="Symbol" w:hint="default"/>
      </w:rPr>
    </w:lvl>
    <w:lvl w:ilvl="7" w:tplc="04190003">
      <w:start w:val="1"/>
      <w:numFmt w:val="bullet"/>
      <w:lvlText w:val="o"/>
      <w:lvlJc w:val="left"/>
      <w:pPr>
        <w:ind w:left="4946" w:hanging="360"/>
      </w:pPr>
      <w:rPr>
        <w:rFonts w:ascii="Courier New" w:hAnsi="Courier New" w:cs="Courier New" w:hint="default"/>
      </w:rPr>
    </w:lvl>
    <w:lvl w:ilvl="8" w:tplc="04190005">
      <w:start w:val="1"/>
      <w:numFmt w:val="bullet"/>
      <w:lvlText w:val=""/>
      <w:lvlJc w:val="left"/>
      <w:pPr>
        <w:ind w:left="5666" w:hanging="360"/>
      </w:pPr>
      <w:rPr>
        <w:rFonts w:ascii="Wingdings" w:hAnsi="Wingdings" w:cs="Wingdings" w:hint="default"/>
      </w:rPr>
    </w:lvl>
  </w:abstractNum>
  <w:abstractNum w:abstractNumId="236">
    <w:nsid w:val="57A109A5"/>
    <w:multiLevelType w:val="hybridMultilevel"/>
    <w:tmpl w:val="E340AFC4"/>
    <w:lvl w:ilvl="0" w:tplc="D376CCE4">
      <w:start w:val="1"/>
      <w:numFmt w:val="decimal"/>
      <w:lvlText w:val="%1."/>
      <w:lvlJc w:val="left"/>
      <w:pPr>
        <w:ind w:left="552" w:hanging="360"/>
      </w:pPr>
      <w:rPr>
        <w:rFonts w:hint="default"/>
      </w:rPr>
    </w:lvl>
    <w:lvl w:ilvl="1" w:tplc="04190019" w:tentative="1">
      <w:start w:val="1"/>
      <w:numFmt w:val="lowerLetter"/>
      <w:lvlText w:val="%2."/>
      <w:lvlJc w:val="left"/>
      <w:pPr>
        <w:ind w:left="1272" w:hanging="360"/>
      </w:pPr>
    </w:lvl>
    <w:lvl w:ilvl="2" w:tplc="0419001B" w:tentative="1">
      <w:start w:val="1"/>
      <w:numFmt w:val="lowerRoman"/>
      <w:lvlText w:val="%3."/>
      <w:lvlJc w:val="right"/>
      <w:pPr>
        <w:ind w:left="1992" w:hanging="180"/>
      </w:pPr>
    </w:lvl>
    <w:lvl w:ilvl="3" w:tplc="0419000F" w:tentative="1">
      <w:start w:val="1"/>
      <w:numFmt w:val="decimal"/>
      <w:lvlText w:val="%4."/>
      <w:lvlJc w:val="left"/>
      <w:pPr>
        <w:ind w:left="2712" w:hanging="360"/>
      </w:pPr>
    </w:lvl>
    <w:lvl w:ilvl="4" w:tplc="04190019" w:tentative="1">
      <w:start w:val="1"/>
      <w:numFmt w:val="lowerLetter"/>
      <w:lvlText w:val="%5."/>
      <w:lvlJc w:val="left"/>
      <w:pPr>
        <w:ind w:left="3432" w:hanging="360"/>
      </w:pPr>
    </w:lvl>
    <w:lvl w:ilvl="5" w:tplc="0419001B" w:tentative="1">
      <w:start w:val="1"/>
      <w:numFmt w:val="lowerRoman"/>
      <w:lvlText w:val="%6."/>
      <w:lvlJc w:val="right"/>
      <w:pPr>
        <w:ind w:left="4152" w:hanging="180"/>
      </w:pPr>
    </w:lvl>
    <w:lvl w:ilvl="6" w:tplc="0419000F" w:tentative="1">
      <w:start w:val="1"/>
      <w:numFmt w:val="decimal"/>
      <w:lvlText w:val="%7."/>
      <w:lvlJc w:val="left"/>
      <w:pPr>
        <w:ind w:left="4872" w:hanging="360"/>
      </w:pPr>
    </w:lvl>
    <w:lvl w:ilvl="7" w:tplc="04190019" w:tentative="1">
      <w:start w:val="1"/>
      <w:numFmt w:val="lowerLetter"/>
      <w:lvlText w:val="%8."/>
      <w:lvlJc w:val="left"/>
      <w:pPr>
        <w:ind w:left="5592" w:hanging="360"/>
      </w:pPr>
    </w:lvl>
    <w:lvl w:ilvl="8" w:tplc="0419001B" w:tentative="1">
      <w:start w:val="1"/>
      <w:numFmt w:val="lowerRoman"/>
      <w:lvlText w:val="%9."/>
      <w:lvlJc w:val="right"/>
      <w:pPr>
        <w:ind w:left="6312" w:hanging="180"/>
      </w:pPr>
    </w:lvl>
  </w:abstractNum>
  <w:abstractNum w:abstractNumId="237">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cs="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38">
    <w:nsid w:val="58AC0CFB"/>
    <w:multiLevelType w:val="hybridMultilevel"/>
    <w:tmpl w:val="673CC2C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9">
    <w:nsid w:val="58D70219"/>
    <w:multiLevelType w:val="hybridMultilevel"/>
    <w:tmpl w:val="51A0DD3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0">
    <w:nsid w:val="58F16D8A"/>
    <w:multiLevelType w:val="hybridMultilevel"/>
    <w:tmpl w:val="FAE0FD5A"/>
    <w:lvl w:ilvl="0" w:tplc="3230CEA4">
      <w:start w:val="1"/>
      <w:numFmt w:val="decimal"/>
      <w:lvlText w:val="%1."/>
      <w:lvlJc w:val="left"/>
      <w:pPr>
        <w:ind w:left="573" w:hanging="360"/>
      </w:pPr>
      <w:rPr>
        <w:rFonts w:hint="default"/>
      </w:rPr>
    </w:lvl>
    <w:lvl w:ilvl="1" w:tplc="04190019" w:tentative="1">
      <w:start w:val="1"/>
      <w:numFmt w:val="lowerLetter"/>
      <w:lvlText w:val="%2."/>
      <w:lvlJc w:val="left"/>
      <w:pPr>
        <w:ind w:left="1293" w:hanging="360"/>
      </w:pPr>
    </w:lvl>
    <w:lvl w:ilvl="2" w:tplc="0419001B" w:tentative="1">
      <w:start w:val="1"/>
      <w:numFmt w:val="lowerRoman"/>
      <w:lvlText w:val="%3."/>
      <w:lvlJc w:val="right"/>
      <w:pPr>
        <w:ind w:left="2013" w:hanging="180"/>
      </w:pPr>
    </w:lvl>
    <w:lvl w:ilvl="3" w:tplc="0419000F" w:tentative="1">
      <w:start w:val="1"/>
      <w:numFmt w:val="decimal"/>
      <w:lvlText w:val="%4."/>
      <w:lvlJc w:val="left"/>
      <w:pPr>
        <w:ind w:left="2733" w:hanging="360"/>
      </w:pPr>
    </w:lvl>
    <w:lvl w:ilvl="4" w:tplc="04190019" w:tentative="1">
      <w:start w:val="1"/>
      <w:numFmt w:val="lowerLetter"/>
      <w:lvlText w:val="%5."/>
      <w:lvlJc w:val="left"/>
      <w:pPr>
        <w:ind w:left="3453" w:hanging="360"/>
      </w:pPr>
    </w:lvl>
    <w:lvl w:ilvl="5" w:tplc="0419001B" w:tentative="1">
      <w:start w:val="1"/>
      <w:numFmt w:val="lowerRoman"/>
      <w:lvlText w:val="%6."/>
      <w:lvlJc w:val="right"/>
      <w:pPr>
        <w:ind w:left="4173" w:hanging="180"/>
      </w:pPr>
    </w:lvl>
    <w:lvl w:ilvl="6" w:tplc="0419000F" w:tentative="1">
      <w:start w:val="1"/>
      <w:numFmt w:val="decimal"/>
      <w:lvlText w:val="%7."/>
      <w:lvlJc w:val="left"/>
      <w:pPr>
        <w:ind w:left="4893" w:hanging="360"/>
      </w:pPr>
    </w:lvl>
    <w:lvl w:ilvl="7" w:tplc="04190019" w:tentative="1">
      <w:start w:val="1"/>
      <w:numFmt w:val="lowerLetter"/>
      <w:lvlText w:val="%8."/>
      <w:lvlJc w:val="left"/>
      <w:pPr>
        <w:ind w:left="5613" w:hanging="360"/>
      </w:pPr>
    </w:lvl>
    <w:lvl w:ilvl="8" w:tplc="0419001B" w:tentative="1">
      <w:start w:val="1"/>
      <w:numFmt w:val="lowerRoman"/>
      <w:lvlText w:val="%9."/>
      <w:lvlJc w:val="right"/>
      <w:pPr>
        <w:ind w:left="6333" w:hanging="180"/>
      </w:pPr>
    </w:lvl>
  </w:abstractNum>
  <w:abstractNum w:abstractNumId="241">
    <w:nsid w:val="59084ABF"/>
    <w:multiLevelType w:val="hybridMultilevel"/>
    <w:tmpl w:val="29D09AD8"/>
    <w:lvl w:ilvl="0" w:tplc="04190001">
      <w:start w:val="1"/>
      <w:numFmt w:val="bullet"/>
      <w:lvlText w:val=""/>
      <w:lvlJc w:val="left"/>
      <w:pPr>
        <w:ind w:left="793" w:hanging="360"/>
      </w:pPr>
      <w:rPr>
        <w:rFonts w:ascii="Symbol" w:hAnsi="Symbol" w:cs="Symbol" w:hint="default"/>
      </w:rPr>
    </w:lvl>
    <w:lvl w:ilvl="1" w:tplc="04190003">
      <w:start w:val="1"/>
      <w:numFmt w:val="bullet"/>
      <w:lvlText w:val="o"/>
      <w:lvlJc w:val="left"/>
      <w:pPr>
        <w:ind w:left="1513" w:hanging="360"/>
      </w:pPr>
      <w:rPr>
        <w:rFonts w:ascii="Courier New" w:hAnsi="Courier New" w:cs="Courier New" w:hint="default"/>
      </w:rPr>
    </w:lvl>
    <w:lvl w:ilvl="2" w:tplc="04190005">
      <w:start w:val="1"/>
      <w:numFmt w:val="bullet"/>
      <w:lvlText w:val=""/>
      <w:lvlJc w:val="left"/>
      <w:pPr>
        <w:ind w:left="2233" w:hanging="360"/>
      </w:pPr>
      <w:rPr>
        <w:rFonts w:ascii="Wingdings" w:hAnsi="Wingdings" w:cs="Wingdings" w:hint="default"/>
      </w:rPr>
    </w:lvl>
    <w:lvl w:ilvl="3" w:tplc="04190001">
      <w:start w:val="1"/>
      <w:numFmt w:val="bullet"/>
      <w:lvlText w:val=""/>
      <w:lvlJc w:val="left"/>
      <w:pPr>
        <w:ind w:left="2953" w:hanging="360"/>
      </w:pPr>
      <w:rPr>
        <w:rFonts w:ascii="Symbol" w:hAnsi="Symbol" w:cs="Symbol" w:hint="default"/>
      </w:rPr>
    </w:lvl>
    <w:lvl w:ilvl="4" w:tplc="04190003">
      <w:start w:val="1"/>
      <w:numFmt w:val="bullet"/>
      <w:lvlText w:val="o"/>
      <w:lvlJc w:val="left"/>
      <w:pPr>
        <w:ind w:left="3673" w:hanging="360"/>
      </w:pPr>
      <w:rPr>
        <w:rFonts w:ascii="Courier New" w:hAnsi="Courier New" w:cs="Courier New" w:hint="default"/>
      </w:rPr>
    </w:lvl>
    <w:lvl w:ilvl="5" w:tplc="04190005">
      <w:start w:val="1"/>
      <w:numFmt w:val="bullet"/>
      <w:lvlText w:val=""/>
      <w:lvlJc w:val="left"/>
      <w:pPr>
        <w:ind w:left="4393" w:hanging="360"/>
      </w:pPr>
      <w:rPr>
        <w:rFonts w:ascii="Wingdings" w:hAnsi="Wingdings" w:cs="Wingdings" w:hint="default"/>
      </w:rPr>
    </w:lvl>
    <w:lvl w:ilvl="6" w:tplc="04190001">
      <w:start w:val="1"/>
      <w:numFmt w:val="bullet"/>
      <w:lvlText w:val=""/>
      <w:lvlJc w:val="left"/>
      <w:pPr>
        <w:ind w:left="5113" w:hanging="360"/>
      </w:pPr>
      <w:rPr>
        <w:rFonts w:ascii="Symbol" w:hAnsi="Symbol" w:cs="Symbol" w:hint="default"/>
      </w:rPr>
    </w:lvl>
    <w:lvl w:ilvl="7" w:tplc="04190003">
      <w:start w:val="1"/>
      <w:numFmt w:val="bullet"/>
      <w:lvlText w:val="o"/>
      <w:lvlJc w:val="left"/>
      <w:pPr>
        <w:ind w:left="5833" w:hanging="360"/>
      </w:pPr>
      <w:rPr>
        <w:rFonts w:ascii="Courier New" w:hAnsi="Courier New" w:cs="Courier New" w:hint="default"/>
      </w:rPr>
    </w:lvl>
    <w:lvl w:ilvl="8" w:tplc="04190005">
      <w:start w:val="1"/>
      <w:numFmt w:val="bullet"/>
      <w:lvlText w:val=""/>
      <w:lvlJc w:val="left"/>
      <w:pPr>
        <w:ind w:left="6553" w:hanging="360"/>
      </w:pPr>
      <w:rPr>
        <w:rFonts w:ascii="Wingdings" w:hAnsi="Wingdings" w:cs="Wingdings" w:hint="default"/>
      </w:rPr>
    </w:lvl>
  </w:abstractNum>
  <w:abstractNum w:abstractNumId="242">
    <w:nsid w:val="5986260C"/>
    <w:multiLevelType w:val="hybridMultilevel"/>
    <w:tmpl w:val="562E921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3">
    <w:nsid w:val="59B11E97"/>
    <w:multiLevelType w:val="hybridMultilevel"/>
    <w:tmpl w:val="4572BB52"/>
    <w:lvl w:ilvl="0" w:tplc="04190001">
      <w:start w:val="1"/>
      <w:numFmt w:val="bullet"/>
      <w:lvlText w:val=""/>
      <w:lvlJc w:val="left"/>
      <w:pPr>
        <w:ind w:left="75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4">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45">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46">
    <w:nsid w:val="5B436CB6"/>
    <w:multiLevelType w:val="hybridMultilevel"/>
    <w:tmpl w:val="7C7C184E"/>
    <w:lvl w:ilvl="0" w:tplc="663ECDC0">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7">
    <w:nsid w:val="5B4E0769"/>
    <w:multiLevelType w:val="hybridMultilevel"/>
    <w:tmpl w:val="11649D76"/>
    <w:lvl w:ilvl="0" w:tplc="0E94990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5B7A12FD"/>
    <w:multiLevelType w:val="hybridMultilevel"/>
    <w:tmpl w:val="2920F4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9">
    <w:nsid w:val="5BB17041"/>
    <w:multiLevelType w:val="hybridMultilevel"/>
    <w:tmpl w:val="87DC99FE"/>
    <w:lvl w:ilvl="0" w:tplc="0E94990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5BD53C3C"/>
    <w:multiLevelType w:val="hybridMultilevel"/>
    <w:tmpl w:val="F2CC30D8"/>
    <w:lvl w:ilvl="0" w:tplc="04190001">
      <w:start w:val="1"/>
      <w:numFmt w:val="bullet"/>
      <w:lvlText w:val=""/>
      <w:lvlJc w:val="left"/>
      <w:pPr>
        <w:ind w:left="829" w:hanging="360"/>
      </w:pPr>
      <w:rPr>
        <w:rFonts w:ascii="Symbol" w:hAnsi="Symbol" w:cs="Symbol" w:hint="default"/>
      </w:rPr>
    </w:lvl>
    <w:lvl w:ilvl="1" w:tplc="04190003">
      <w:start w:val="1"/>
      <w:numFmt w:val="bullet"/>
      <w:lvlText w:val="o"/>
      <w:lvlJc w:val="left"/>
      <w:pPr>
        <w:ind w:left="1549" w:hanging="360"/>
      </w:pPr>
      <w:rPr>
        <w:rFonts w:ascii="Courier New" w:hAnsi="Courier New" w:cs="Courier New" w:hint="default"/>
      </w:rPr>
    </w:lvl>
    <w:lvl w:ilvl="2" w:tplc="04190005">
      <w:start w:val="1"/>
      <w:numFmt w:val="bullet"/>
      <w:lvlText w:val=""/>
      <w:lvlJc w:val="left"/>
      <w:pPr>
        <w:ind w:left="2269" w:hanging="360"/>
      </w:pPr>
      <w:rPr>
        <w:rFonts w:ascii="Wingdings" w:hAnsi="Wingdings" w:cs="Wingdings" w:hint="default"/>
      </w:rPr>
    </w:lvl>
    <w:lvl w:ilvl="3" w:tplc="04190001">
      <w:start w:val="1"/>
      <w:numFmt w:val="bullet"/>
      <w:lvlText w:val=""/>
      <w:lvlJc w:val="left"/>
      <w:pPr>
        <w:ind w:left="2989" w:hanging="360"/>
      </w:pPr>
      <w:rPr>
        <w:rFonts w:ascii="Symbol" w:hAnsi="Symbol" w:cs="Symbol" w:hint="default"/>
      </w:rPr>
    </w:lvl>
    <w:lvl w:ilvl="4" w:tplc="04190003">
      <w:start w:val="1"/>
      <w:numFmt w:val="bullet"/>
      <w:lvlText w:val="o"/>
      <w:lvlJc w:val="left"/>
      <w:pPr>
        <w:ind w:left="3709" w:hanging="360"/>
      </w:pPr>
      <w:rPr>
        <w:rFonts w:ascii="Courier New" w:hAnsi="Courier New" w:cs="Courier New" w:hint="default"/>
      </w:rPr>
    </w:lvl>
    <w:lvl w:ilvl="5" w:tplc="04190005">
      <w:start w:val="1"/>
      <w:numFmt w:val="bullet"/>
      <w:lvlText w:val=""/>
      <w:lvlJc w:val="left"/>
      <w:pPr>
        <w:ind w:left="4429" w:hanging="360"/>
      </w:pPr>
      <w:rPr>
        <w:rFonts w:ascii="Wingdings" w:hAnsi="Wingdings" w:cs="Wingdings" w:hint="default"/>
      </w:rPr>
    </w:lvl>
    <w:lvl w:ilvl="6" w:tplc="04190001">
      <w:start w:val="1"/>
      <w:numFmt w:val="bullet"/>
      <w:lvlText w:val=""/>
      <w:lvlJc w:val="left"/>
      <w:pPr>
        <w:ind w:left="5149" w:hanging="360"/>
      </w:pPr>
      <w:rPr>
        <w:rFonts w:ascii="Symbol" w:hAnsi="Symbol" w:cs="Symbol" w:hint="default"/>
      </w:rPr>
    </w:lvl>
    <w:lvl w:ilvl="7" w:tplc="04190003">
      <w:start w:val="1"/>
      <w:numFmt w:val="bullet"/>
      <w:lvlText w:val="o"/>
      <w:lvlJc w:val="left"/>
      <w:pPr>
        <w:ind w:left="5869" w:hanging="360"/>
      </w:pPr>
      <w:rPr>
        <w:rFonts w:ascii="Courier New" w:hAnsi="Courier New" w:cs="Courier New" w:hint="default"/>
      </w:rPr>
    </w:lvl>
    <w:lvl w:ilvl="8" w:tplc="04190005">
      <w:start w:val="1"/>
      <w:numFmt w:val="bullet"/>
      <w:lvlText w:val=""/>
      <w:lvlJc w:val="left"/>
      <w:pPr>
        <w:ind w:left="6589" w:hanging="360"/>
      </w:pPr>
      <w:rPr>
        <w:rFonts w:ascii="Wingdings" w:hAnsi="Wingdings" w:cs="Wingdings" w:hint="default"/>
      </w:rPr>
    </w:lvl>
  </w:abstractNum>
  <w:abstractNum w:abstractNumId="251">
    <w:nsid w:val="5BF476C8"/>
    <w:multiLevelType w:val="hybridMultilevel"/>
    <w:tmpl w:val="F266C880"/>
    <w:lvl w:ilvl="0" w:tplc="504014F8">
      <w:start w:val="1"/>
      <w:numFmt w:val="decimal"/>
      <w:lvlText w:val="%1."/>
      <w:lvlJc w:val="left"/>
      <w:pPr>
        <w:tabs>
          <w:tab w:val="num" w:pos="750"/>
        </w:tabs>
        <w:ind w:left="750" w:hanging="39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2">
    <w:nsid w:val="5C086883"/>
    <w:multiLevelType w:val="hybridMultilevel"/>
    <w:tmpl w:val="009EE4C4"/>
    <w:lvl w:ilvl="0" w:tplc="2BCED7A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3">
    <w:nsid w:val="5C4A5CF7"/>
    <w:multiLevelType w:val="hybridMultilevel"/>
    <w:tmpl w:val="5CC6B5A0"/>
    <w:lvl w:ilvl="0" w:tplc="0E94990E">
      <w:start w:val="1"/>
      <w:numFmt w:val="bullet"/>
      <w:lvlText w:val="­"/>
      <w:lvlJc w:val="left"/>
      <w:pPr>
        <w:ind w:left="720" w:hanging="360"/>
      </w:pPr>
      <w:rPr>
        <w:rFonts w:ascii="Courier New" w:hAnsi="Courier New" w:hint="default"/>
      </w:rPr>
    </w:lvl>
    <w:lvl w:ilvl="1" w:tplc="0E94990E">
      <w:start w:val="1"/>
      <w:numFmt w:val="bullet"/>
      <w:lvlText w:val="­"/>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5CE46E72"/>
    <w:multiLevelType w:val="hybridMultilevel"/>
    <w:tmpl w:val="BD5625BE"/>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55">
    <w:nsid w:val="5CE61EAB"/>
    <w:multiLevelType w:val="hybridMultilevel"/>
    <w:tmpl w:val="78863CE0"/>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56">
    <w:nsid w:val="5D2D4129"/>
    <w:multiLevelType w:val="hybridMultilevel"/>
    <w:tmpl w:val="0614AB28"/>
    <w:lvl w:ilvl="0" w:tplc="2BCED7A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7">
    <w:nsid w:val="5D431CD8"/>
    <w:multiLevelType w:val="hybridMultilevel"/>
    <w:tmpl w:val="6A2473A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8">
    <w:nsid w:val="5D721C70"/>
    <w:multiLevelType w:val="hybridMultilevel"/>
    <w:tmpl w:val="631A72DC"/>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259">
    <w:nsid w:val="5EAC46F4"/>
    <w:multiLevelType w:val="hybridMultilevel"/>
    <w:tmpl w:val="A48AAAB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0">
    <w:nsid w:val="5EDA12CD"/>
    <w:multiLevelType w:val="hybridMultilevel"/>
    <w:tmpl w:val="2C84466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61">
    <w:nsid w:val="5F0F0BD9"/>
    <w:multiLevelType w:val="hybridMultilevel"/>
    <w:tmpl w:val="5726BB1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2">
    <w:nsid w:val="5F161A96"/>
    <w:multiLevelType w:val="hybridMultilevel"/>
    <w:tmpl w:val="3A3EEE8A"/>
    <w:lvl w:ilvl="0" w:tplc="0E94990E">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3">
    <w:nsid w:val="5F3F4278"/>
    <w:multiLevelType w:val="multilevel"/>
    <w:tmpl w:val="67C0A5F4"/>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4">
    <w:nsid w:val="5F5F13C4"/>
    <w:multiLevelType w:val="hybridMultilevel"/>
    <w:tmpl w:val="0F885980"/>
    <w:lvl w:ilvl="0" w:tplc="755CEC78">
      <w:start w:val="1"/>
      <w:numFmt w:val="bullet"/>
      <w:lvlText w:val="•"/>
      <w:lvlJc w:val="left"/>
      <w:pPr>
        <w:ind w:left="1440" w:hanging="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5">
    <w:nsid w:val="5F6C0782"/>
    <w:multiLevelType w:val="hybridMultilevel"/>
    <w:tmpl w:val="64E04BD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6">
    <w:nsid w:val="5F9E04F4"/>
    <w:multiLevelType w:val="hybridMultilevel"/>
    <w:tmpl w:val="6FD00C9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67">
    <w:nsid w:val="5FD25304"/>
    <w:multiLevelType w:val="hybridMultilevel"/>
    <w:tmpl w:val="F2F2CDD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8">
    <w:nsid w:val="5FEA660E"/>
    <w:multiLevelType w:val="hybridMultilevel"/>
    <w:tmpl w:val="4F0A9506"/>
    <w:lvl w:ilvl="0" w:tplc="04190001">
      <w:start w:val="1"/>
      <w:numFmt w:val="bullet"/>
      <w:lvlText w:val=""/>
      <w:lvlJc w:val="left"/>
      <w:pPr>
        <w:ind w:left="786" w:hanging="360"/>
      </w:pPr>
      <w:rPr>
        <w:rFonts w:ascii="Symbol" w:hAnsi="Symbol" w:cs="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cs="Wingdings" w:hint="default"/>
      </w:rPr>
    </w:lvl>
    <w:lvl w:ilvl="3" w:tplc="04190001">
      <w:start w:val="1"/>
      <w:numFmt w:val="bullet"/>
      <w:lvlText w:val=""/>
      <w:lvlJc w:val="left"/>
      <w:pPr>
        <w:ind w:left="2946" w:hanging="360"/>
      </w:pPr>
      <w:rPr>
        <w:rFonts w:ascii="Symbol" w:hAnsi="Symbol" w:cs="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cs="Wingdings" w:hint="default"/>
      </w:rPr>
    </w:lvl>
    <w:lvl w:ilvl="6" w:tplc="04190001">
      <w:start w:val="1"/>
      <w:numFmt w:val="bullet"/>
      <w:lvlText w:val=""/>
      <w:lvlJc w:val="left"/>
      <w:pPr>
        <w:ind w:left="5106" w:hanging="360"/>
      </w:pPr>
      <w:rPr>
        <w:rFonts w:ascii="Symbol" w:hAnsi="Symbol" w:cs="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cs="Wingdings" w:hint="default"/>
      </w:rPr>
    </w:lvl>
  </w:abstractNum>
  <w:abstractNum w:abstractNumId="269">
    <w:nsid w:val="602074F3"/>
    <w:multiLevelType w:val="hybridMultilevel"/>
    <w:tmpl w:val="652A5332"/>
    <w:lvl w:ilvl="0" w:tplc="04190001">
      <w:start w:val="1"/>
      <w:numFmt w:val="bullet"/>
      <w:lvlText w:val=""/>
      <w:lvlJc w:val="left"/>
      <w:pPr>
        <w:ind w:left="1069" w:hanging="360"/>
      </w:pPr>
      <w:rPr>
        <w:rFonts w:ascii="Symbol" w:hAnsi="Symbol" w:cs="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abstractNum w:abstractNumId="270">
    <w:nsid w:val="60364E72"/>
    <w:multiLevelType w:val="hybridMultilevel"/>
    <w:tmpl w:val="7670264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71">
    <w:nsid w:val="60777185"/>
    <w:multiLevelType w:val="hybridMultilevel"/>
    <w:tmpl w:val="F692C30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2">
    <w:nsid w:val="61246EF5"/>
    <w:multiLevelType w:val="hybridMultilevel"/>
    <w:tmpl w:val="10D64E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3">
    <w:nsid w:val="612A6288"/>
    <w:multiLevelType w:val="hybridMultilevel"/>
    <w:tmpl w:val="70C48E9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4">
    <w:nsid w:val="62650EEB"/>
    <w:multiLevelType w:val="multilevel"/>
    <w:tmpl w:val="04EACEDE"/>
    <w:lvl w:ilvl="0">
      <w:start w:val="3"/>
      <w:numFmt w:val="decimal"/>
      <w:lvlText w:val="%1."/>
      <w:lvlJc w:val="left"/>
      <w:pPr>
        <w:ind w:left="675" w:hanging="675"/>
      </w:pPr>
      <w:rPr>
        <w:rFonts w:hint="default"/>
      </w:rPr>
    </w:lvl>
    <w:lvl w:ilvl="1">
      <w:start w:val="1"/>
      <w:numFmt w:val="decimal"/>
      <w:lvlText w:val="%1.%2."/>
      <w:lvlJc w:val="left"/>
      <w:pPr>
        <w:ind w:left="108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5">
    <w:nsid w:val="626B5FC3"/>
    <w:multiLevelType w:val="hybridMultilevel"/>
    <w:tmpl w:val="2B385F5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6">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77">
    <w:nsid w:val="63B56743"/>
    <w:multiLevelType w:val="hybridMultilevel"/>
    <w:tmpl w:val="70FC17F0"/>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78">
    <w:nsid w:val="641306CD"/>
    <w:multiLevelType w:val="multilevel"/>
    <w:tmpl w:val="0FC44E5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79">
    <w:nsid w:val="645E3781"/>
    <w:multiLevelType w:val="hybridMultilevel"/>
    <w:tmpl w:val="18606402"/>
    <w:lvl w:ilvl="0" w:tplc="0E94990E">
      <w:start w:val="1"/>
      <w:numFmt w:val="bullet"/>
      <w:lvlText w:val="­"/>
      <w:lvlJc w:val="left"/>
      <w:pPr>
        <w:ind w:left="789" w:hanging="360"/>
      </w:pPr>
      <w:rPr>
        <w:rFonts w:ascii="Courier New" w:hAnsi="Courier New"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280">
    <w:nsid w:val="64666A41"/>
    <w:multiLevelType w:val="hybridMultilevel"/>
    <w:tmpl w:val="29B45140"/>
    <w:lvl w:ilvl="0" w:tplc="A41AFC0E">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1">
    <w:nsid w:val="64AF64EF"/>
    <w:multiLevelType w:val="hybridMultilevel"/>
    <w:tmpl w:val="05B8E364"/>
    <w:lvl w:ilvl="0" w:tplc="755CEC78">
      <w:start w:val="1"/>
      <w:numFmt w:val="bullet"/>
      <w:lvlText w:val="•"/>
      <w:lvlJc w:val="left"/>
      <w:pPr>
        <w:ind w:left="1459" w:hanging="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04190003" w:tentative="1">
      <w:start w:val="1"/>
      <w:numFmt w:val="bullet"/>
      <w:lvlText w:val="o"/>
      <w:lvlJc w:val="left"/>
      <w:pPr>
        <w:ind w:left="2179" w:hanging="360"/>
      </w:pPr>
      <w:rPr>
        <w:rFonts w:ascii="Courier New" w:hAnsi="Courier New" w:cs="Courier New" w:hint="default"/>
      </w:rPr>
    </w:lvl>
    <w:lvl w:ilvl="2" w:tplc="04190005" w:tentative="1">
      <w:start w:val="1"/>
      <w:numFmt w:val="bullet"/>
      <w:lvlText w:val=""/>
      <w:lvlJc w:val="left"/>
      <w:pPr>
        <w:ind w:left="2899" w:hanging="360"/>
      </w:pPr>
      <w:rPr>
        <w:rFonts w:ascii="Wingdings" w:hAnsi="Wingdings" w:hint="default"/>
      </w:rPr>
    </w:lvl>
    <w:lvl w:ilvl="3" w:tplc="04190001" w:tentative="1">
      <w:start w:val="1"/>
      <w:numFmt w:val="bullet"/>
      <w:lvlText w:val=""/>
      <w:lvlJc w:val="left"/>
      <w:pPr>
        <w:ind w:left="3619" w:hanging="360"/>
      </w:pPr>
      <w:rPr>
        <w:rFonts w:ascii="Symbol" w:hAnsi="Symbol" w:hint="default"/>
      </w:rPr>
    </w:lvl>
    <w:lvl w:ilvl="4" w:tplc="04190003" w:tentative="1">
      <w:start w:val="1"/>
      <w:numFmt w:val="bullet"/>
      <w:lvlText w:val="o"/>
      <w:lvlJc w:val="left"/>
      <w:pPr>
        <w:ind w:left="4339" w:hanging="360"/>
      </w:pPr>
      <w:rPr>
        <w:rFonts w:ascii="Courier New" w:hAnsi="Courier New" w:cs="Courier New" w:hint="default"/>
      </w:rPr>
    </w:lvl>
    <w:lvl w:ilvl="5" w:tplc="04190005" w:tentative="1">
      <w:start w:val="1"/>
      <w:numFmt w:val="bullet"/>
      <w:lvlText w:val=""/>
      <w:lvlJc w:val="left"/>
      <w:pPr>
        <w:ind w:left="5059" w:hanging="360"/>
      </w:pPr>
      <w:rPr>
        <w:rFonts w:ascii="Wingdings" w:hAnsi="Wingdings" w:hint="default"/>
      </w:rPr>
    </w:lvl>
    <w:lvl w:ilvl="6" w:tplc="04190001" w:tentative="1">
      <w:start w:val="1"/>
      <w:numFmt w:val="bullet"/>
      <w:lvlText w:val=""/>
      <w:lvlJc w:val="left"/>
      <w:pPr>
        <w:ind w:left="5779" w:hanging="360"/>
      </w:pPr>
      <w:rPr>
        <w:rFonts w:ascii="Symbol" w:hAnsi="Symbol" w:hint="default"/>
      </w:rPr>
    </w:lvl>
    <w:lvl w:ilvl="7" w:tplc="04190003" w:tentative="1">
      <w:start w:val="1"/>
      <w:numFmt w:val="bullet"/>
      <w:lvlText w:val="o"/>
      <w:lvlJc w:val="left"/>
      <w:pPr>
        <w:ind w:left="6499" w:hanging="360"/>
      </w:pPr>
      <w:rPr>
        <w:rFonts w:ascii="Courier New" w:hAnsi="Courier New" w:cs="Courier New" w:hint="default"/>
      </w:rPr>
    </w:lvl>
    <w:lvl w:ilvl="8" w:tplc="04190005" w:tentative="1">
      <w:start w:val="1"/>
      <w:numFmt w:val="bullet"/>
      <w:lvlText w:val=""/>
      <w:lvlJc w:val="left"/>
      <w:pPr>
        <w:ind w:left="7219" w:hanging="360"/>
      </w:pPr>
      <w:rPr>
        <w:rFonts w:ascii="Wingdings" w:hAnsi="Wingdings" w:hint="default"/>
      </w:rPr>
    </w:lvl>
  </w:abstractNum>
  <w:abstractNum w:abstractNumId="282">
    <w:nsid w:val="64AF6A65"/>
    <w:multiLevelType w:val="hybridMultilevel"/>
    <w:tmpl w:val="7916B92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3">
    <w:nsid w:val="65676C25"/>
    <w:multiLevelType w:val="hybridMultilevel"/>
    <w:tmpl w:val="D40A0DBE"/>
    <w:lvl w:ilvl="0" w:tplc="D0C6D732">
      <w:start w:val="1"/>
      <w:numFmt w:val="bullet"/>
      <w:lvlText w:val="▪"/>
      <w:lvlJc w:val="left"/>
      <w:pPr>
        <w:ind w:left="1429" w:hanging="360"/>
      </w:pPr>
      <w:rPr>
        <w:rFonts w:ascii="Times New Roman" w:eastAsia="Times New Roman" w:hAnsi="Times New Roman" w:hint="default"/>
        <w:b w:val="0"/>
        <w:bCs w:val="0"/>
        <w:i w:val="0"/>
        <w:iCs w:val="0"/>
        <w:strike w:val="0"/>
        <w:dstrike w:val="0"/>
        <w:color w:val="000000"/>
        <w:sz w:val="28"/>
        <w:szCs w:val="28"/>
        <w:u w:val="none"/>
        <w:vertAlign w:val="baseline"/>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84">
    <w:nsid w:val="67974BD6"/>
    <w:multiLevelType w:val="hybridMultilevel"/>
    <w:tmpl w:val="15A6069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85">
    <w:nsid w:val="681665A2"/>
    <w:multiLevelType w:val="hybridMultilevel"/>
    <w:tmpl w:val="4F2EF77C"/>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86">
    <w:nsid w:val="68F54C7F"/>
    <w:multiLevelType w:val="hybridMultilevel"/>
    <w:tmpl w:val="D3EA4106"/>
    <w:lvl w:ilvl="0" w:tplc="907453DC">
      <w:start w:val="1"/>
      <w:numFmt w:val="decimal"/>
      <w:lvlText w:val="%1."/>
      <w:lvlJc w:val="left"/>
      <w:pPr>
        <w:ind w:left="1096" w:hanging="360"/>
      </w:pPr>
      <w:rPr>
        <w:rFonts w:hint="default"/>
      </w:r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287">
    <w:nsid w:val="690E0BA9"/>
    <w:multiLevelType w:val="hybridMultilevel"/>
    <w:tmpl w:val="08E0CA4E"/>
    <w:lvl w:ilvl="0" w:tplc="0E94990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6956549E"/>
    <w:multiLevelType w:val="hybridMultilevel"/>
    <w:tmpl w:val="13ACE9F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9">
    <w:nsid w:val="69C74197"/>
    <w:multiLevelType w:val="hybridMultilevel"/>
    <w:tmpl w:val="17DCD7F2"/>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290">
    <w:nsid w:val="69FF37AA"/>
    <w:multiLevelType w:val="hybridMultilevel"/>
    <w:tmpl w:val="E952771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1">
    <w:nsid w:val="6A620E19"/>
    <w:multiLevelType w:val="hybridMultilevel"/>
    <w:tmpl w:val="F6EC709C"/>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92">
    <w:nsid w:val="6ABA33AA"/>
    <w:multiLevelType w:val="hybridMultilevel"/>
    <w:tmpl w:val="5D1EC29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93">
    <w:nsid w:val="6AFC1459"/>
    <w:multiLevelType w:val="hybridMultilevel"/>
    <w:tmpl w:val="8B76B1F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4">
    <w:nsid w:val="6B21239C"/>
    <w:multiLevelType w:val="hybridMultilevel"/>
    <w:tmpl w:val="6C7C5D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5">
    <w:nsid w:val="6B57251B"/>
    <w:multiLevelType w:val="hybridMultilevel"/>
    <w:tmpl w:val="51D27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6">
    <w:nsid w:val="6B7D687E"/>
    <w:multiLevelType w:val="hybridMultilevel"/>
    <w:tmpl w:val="F1061384"/>
    <w:lvl w:ilvl="0" w:tplc="755CEC78">
      <w:start w:val="1"/>
      <w:numFmt w:val="bullet"/>
      <w:lvlText w:val="•"/>
      <w:lvlJc w:val="left"/>
      <w:pPr>
        <w:ind w:left="720" w:hanging="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6B89473A"/>
    <w:multiLevelType w:val="hybridMultilevel"/>
    <w:tmpl w:val="5A44667E"/>
    <w:lvl w:ilvl="0" w:tplc="3230CEA4">
      <w:start w:val="1"/>
      <w:numFmt w:val="decimal"/>
      <w:lvlText w:val="%1."/>
      <w:lvlJc w:val="left"/>
      <w:pPr>
        <w:ind w:left="776" w:hanging="360"/>
      </w:pPr>
      <w:rPr>
        <w:rFonts w:hint="default"/>
      </w:rPr>
    </w:lvl>
    <w:lvl w:ilvl="1" w:tplc="04190019" w:tentative="1">
      <w:start w:val="1"/>
      <w:numFmt w:val="lowerLetter"/>
      <w:lvlText w:val="%2."/>
      <w:lvlJc w:val="left"/>
      <w:pPr>
        <w:ind w:left="1643" w:hanging="360"/>
      </w:pPr>
    </w:lvl>
    <w:lvl w:ilvl="2" w:tplc="0419001B" w:tentative="1">
      <w:start w:val="1"/>
      <w:numFmt w:val="lowerRoman"/>
      <w:lvlText w:val="%3."/>
      <w:lvlJc w:val="right"/>
      <w:pPr>
        <w:ind w:left="2363" w:hanging="180"/>
      </w:pPr>
    </w:lvl>
    <w:lvl w:ilvl="3" w:tplc="0419000F" w:tentative="1">
      <w:start w:val="1"/>
      <w:numFmt w:val="decimal"/>
      <w:lvlText w:val="%4."/>
      <w:lvlJc w:val="left"/>
      <w:pPr>
        <w:ind w:left="3083" w:hanging="360"/>
      </w:pPr>
    </w:lvl>
    <w:lvl w:ilvl="4" w:tplc="04190019" w:tentative="1">
      <w:start w:val="1"/>
      <w:numFmt w:val="lowerLetter"/>
      <w:lvlText w:val="%5."/>
      <w:lvlJc w:val="left"/>
      <w:pPr>
        <w:ind w:left="3803" w:hanging="360"/>
      </w:pPr>
    </w:lvl>
    <w:lvl w:ilvl="5" w:tplc="0419001B" w:tentative="1">
      <w:start w:val="1"/>
      <w:numFmt w:val="lowerRoman"/>
      <w:lvlText w:val="%6."/>
      <w:lvlJc w:val="right"/>
      <w:pPr>
        <w:ind w:left="4523" w:hanging="180"/>
      </w:pPr>
    </w:lvl>
    <w:lvl w:ilvl="6" w:tplc="0419000F" w:tentative="1">
      <w:start w:val="1"/>
      <w:numFmt w:val="decimal"/>
      <w:lvlText w:val="%7."/>
      <w:lvlJc w:val="left"/>
      <w:pPr>
        <w:ind w:left="5243" w:hanging="360"/>
      </w:pPr>
    </w:lvl>
    <w:lvl w:ilvl="7" w:tplc="04190019" w:tentative="1">
      <w:start w:val="1"/>
      <w:numFmt w:val="lowerLetter"/>
      <w:lvlText w:val="%8."/>
      <w:lvlJc w:val="left"/>
      <w:pPr>
        <w:ind w:left="5963" w:hanging="360"/>
      </w:pPr>
    </w:lvl>
    <w:lvl w:ilvl="8" w:tplc="0419001B" w:tentative="1">
      <w:start w:val="1"/>
      <w:numFmt w:val="lowerRoman"/>
      <w:lvlText w:val="%9."/>
      <w:lvlJc w:val="right"/>
      <w:pPr>
        <w:ind w:left="6683" w:hanging="180"/>
      </w:pPr>
    </w:lvl>
  </w:abstractNum>
  <w:abstractNum w:abstractNumId="298">
    <w:nsid w:val="6BAA2B19"/>
    <w:multiLevelType w:val="hybridMultilevel"/>
    <w:tmpl w:val="3E20D7C8"/>
    <w:lvl w:ilvl="0" w:tplc="0E94990E">
      <w:start w:val="1"/>
      <w:numFmt w:val="bullet"/>
      <w:lvlText w:val="­"/>
      <w:lvlJc w:val="left"/>
      <w:pPr>
        <w:ind w:left="720" w:hanging="360"/>
      </w:pPr>
      <w:rPr>
        <w:rFonts w:ascii="Courier New" w:hAnsi="Courier New" w:hint="default"/>
      </w:rPr>
    </w:lvl>
    <w:lvl w:ilvl="1" w:tplc="0E94990E">
      <w:start w:val="1"/>
      <w:numFmt w:val="bullet"/>
      <w:lvlText w:val="­"/>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6BF431FD"/>
    <w:multiLevelType w:val="hybridMultilevel"/>
    <w:tmpl w:val="2DAC8A0C"/>
    <w:lvl w:ilvl="0" w:tplc="928A258E">
      <w:start w:val="5"/>
      <w:numFmt w:val="decimal"/>
      <w:lvlText w:val="%1"/>
      <w:lvlJc w:val="left"/>
      <w:pPr>
        <w:ind w:left="607" w:hanging="360"/>
      </w:pPr>
      <w:rPr>
        <w:rFonts w:hint="default"/>
      </w:rPr>
    </w:lvl>
    <w:lvl w:ilvl="1" w:tplc="496E530C">
      <w:start w:val="1"/>
      <w:numFmt w:val="decimal"/>
      <w:lvlText w:val="%2."/>
      <w:lvlJc w:val="left"/>
      <w:pPr>
        <w:ind w:left="1327" w:hanging="360"/>
      </w:pPr>
      <w:rPr>
        <w:rFonts w:hint="default"/>
      </w:rPr>
    </w:lvl>
    <w:lvl w:ilvl="2" w:tplc="0419001B" w:tentative="1">
      <w:start w:val="1"/>
      <w:numFmt w:val="lowerRoman"/>
      <w:lvlText w:val="%3."/>
      <w:lvlJc w:val="right"/>
      <w:pPr>
        <w:ind w:left="2047" w:hanging="180"/>
      </w:pPr>
    </w:lvl>
    <w:lvl w:ilvl="3" w:tplc="0419000F" w:tentative="1">
      <w:start w:val="1"/>
      <w:numFmt w:val="decimal"/>
      <w:lvlText w:val="%4."/>
      <w:lvlJc w:val="left"/>
      <w:pPr>
        <w:ind w:left="2767" w:hanging="360"/>
      </w:pPr>
    </w:lvl>
    <w:lvl w:ilvl="4" w:tplc="04190019" w:tentative="1">
      <w:start w:val="1"/>
      <w:numFmt w:val="lowerLetter"/>
      <w:lvlText w:val="%5."/>
      <w:lvlJc w:val="left"/>
      <w:pPr>
        <w:ind w:left="3487" w:hanging="360"/>
      </w:pPr>
    </w:lvl>
    <w:lvl w:ilvl="5" w:tplc="0419001B" w:tentative="1">
      <w:start w:val="1"/>
      <w:numFmt w:val="lowerRoman"/>
      <w:lvlText w:val="%6."/>
      <w:lvlJc w:val="right"/>
      <w:pPr>
        <w:ind w:left="4207" w:hanging="180"/>
      </w:pPr>
    </w:lvl>
    <w:lvl w:ilvl="6" w:tplc="0419000F" w:tentative="1">
      <w:start w:val="1"/>
      <w:numFmt w:val="decimal"/>
      <w:lvlText w:val="%7."/>
      <w:lvlJc w:val="left"/>
      <w:pPr>
        <w:ind w:left="4927" w:hanging="360"/>
      </w:pPr>
    </w:lvl>
    <w:lvl w:ilvl="7" w:tplc="04190019" w:tentative="1">
      <w:start w:val="1"/>
      <w:numFmt w:val="lowerLetter"/>
      <w:lvlText w:val="%8."/>
      <w:lvlJc w:val="left"/>
      <w:pPr>
        <w:ind w:left="5647" w:hanging="360"/>
      </w:pPr>
    </w:lvl>
    <w:lvl w:ilvl="8" w:tplc="0419001B" w:tentative="1">
      <w:start w:val="1"/>
      <w:numFmt w:val="lowerRoman"/>
      <w:lvlText w:val="%9."/>
      <w:lvlJc w:val="right"/>
      <w:pPr>
        <w:ind w:left="6367" w:hanging="180"/>
      </w:pPr>
    </w:lvl>
  </w:abstractNum>
  <w:abstractNum w:abstractNumId="300">
    <w:nsid w:val="6CD03190"/>
    <w:multiLevelType w:val="hybridMultilevel"/>
    <w:tmpl w:val="70222E3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FD843C24">
      <w:start w:val="1"/>
      <w:numFmt w:val="decimal"/>
      <w:lvlText w:val="%4."/>
      <w:lvlJc w:val="left"/>
      <w:pPr>
        <w:ind w:left="2880" w:hanging="360"/>
      </w:pPr>
      <w:rPr>
        <w:rFonts w:ascii="Times New Roman" w:hAnsi="Times New Roman" w:cs="Times New Roman" w:hint="default"/>
        <w:sz w:val="28"/>
        <w:szCs w:val="28"/>
      </w:r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1">
    <w:nsid w:val="6D006E2B"/>
    <w:multiLevelType w:val="hybridMultilevel"/>
    <w:tmpl w:val="68BA0F1C"/>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302">
    <w:nsid w:val="6E3D7574"/>
    <w:multiLevelType w:val="hybridMultilevel"/>
    <w:tmpl w:val="6360B2A6"/>
    <w:lvl w:ilvl="0" w:tplc="0FF45510">
      <w:start w:val="1"/>
      <w:numFmt w:val="bullet"/>
      <w:lvlText w:val="•"/>
      <w:lvlJc w:val="left"/>
      <w:pPr>
        <w:ind w:left="7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CC9C13C6">
      <w:start w:val="1"/>
      <w:numFmt w:val="bullet"/>
      <w:lvlText w:val="o"/>
      <w:lvlJc w:val="left"/>
      <w:pPr>
        <w:ind w:left="18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E9D4E67A">
      <w:start w:val="1"/>
      <w:numFmt w:val="bullet"/>
      <w:lvlText w:val="▪"/>
      <w:lvlJc w:val="left"/>
      <w:pPr>
        <w:ind w:left="25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53844794">
      <w:start w:val="1"/>
      <w:numFmt w:val="bullet"/>
      <w:lvlText w:val="•"/>
      <w:lvlJc w:val="left"/>
      <w:pPr>
        <w:ind w:left="32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5774952A">
      <w:start w:val="1"/>
      <w:numFmt w:val="bullet"/>
      <w:lvlText w:val="o"/>
      <w:lvlJc w:val="left"/>
      <w:pPr>
        <w:ind w:left="39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0170768A">
      <w:start w:val="1"/>
      <w:numFmt w:val="bullet"/>
      <w:lvlText w:val="▪"/>
      <w:lvlJc w:val="left"/>
      <w:pPr>
        <w:ind w:left="47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FD880488">
      <w:start w:val="1"/>
      <w:numFmt w:val="bullet"/>
      <w:lvlText w:val="•"/>
      <w:lvlJc w:val="left"/>
      <w:pPr>
        <w:ind w:left="54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1F52E532">
      <w:start w:val="1"/>
      <w:numFmt w:val="bullet"/>
      <w:lvlText w:val="o"/>
      <w:lvlJc w:val="left"/>
      <w:pPr>
        <w:ind w:left="61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68FCE978">
      <w:start w:val="1"/>
      <w:numFmt w:val="bullet"/>
      <w:lvlText w:val="▪"/>
      <w:lvlJc w:val="left"/>
      <w:pPr>
        <w:ind w:left="68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303">
    <w:nsid w:val="6E4C15C3"/>
    <w:multiLevelType w:val="hybridMultilevel"/>
    <w:tmpl w:val="10026964"/>
    <w:lvl w:ilvl="0" w:tplc="04190001">
      <w:start w:val="1"/>
      <w:numFmt w:val="bullet"/>
      <w:lvlText w:val=""/>
      <w:lvlJc w:val="left"/>
      <w:pPr>
        <w:ind w:left="720" w:hanging="360"/>
      </w:pPr>
      <w:rPr>
        <w:rFonts w:ascii="Symbol" w:hAnsi="Symbol" w:cs="Symbol" w:hint="default"/>
        <w:b w:val="0"/>
        <w:bCs w:val="0"/>
        <w:i w:val="0"/>
        <w:iCs w:val="0"/>
        <w:strike w:val="0"/>
        <w:dstrike w:val="0"/>
        <w:color w:val="000000"/>
        <w:sz w:val="28"/>
        <w:szCs w:val="28"/>
        <w:u w:val="none"/>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4">
    <w:nsid w:val="6E893DBB"/>
    <w:multiLevelType w:val="hybridMultilevel"/>
    <w:tmpl w:val="D88C2D2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6F34722B"/>
    <w:multiLevelType w:val="multilevel"/>
    <w:tmpl w:val="36DAC2A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6">
    <w:nsid w:val="6F527E61"/>
    <w:multiLevelType w:val="hybridMultilevel"/>
    <w:tmpl w:val="449EB93C"/>
    <w:lvl w:ilvl="0" w:tplc="2BCED7A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7">
    <w:nsid w:val="71867565"/>
    <w:multiLevelType w:val="hybridMultilevel"/>
    <w:tmpl w:val="F508FAAA"/>
    <w:lvl w:ilvl="0" w:tplc="0E94990E">
      <w:start w:val="1"/>
      <w:numFmt w:val="bullet"/>
      <w:lvlText w:val="­"/>
      <w:lvlJc w:val="left"/>
      <w:pPr>
        <w:ind w:left="1424" w:hanging="360"/>
      </w:pPr>
      <w:rPr>
        <w:rFonts w:ascii="Courier New" w:hAnsi="Courier New" w:hint="default"/>
      </w:rPr>
    </w:lvl>
    <w:lvl w:ilvl="1" w:tplc="04190003" w:tentative="1">
      <w:start w:val="1"/>
      <w:numFmt w:val="bullet"/>
      <w:lvlText w:val="o"/>
      <w:lvlJc w:val="left"/>
      <w:pPr>
        <w:ind w:left="2144" w:hanging="360"/>
      </w:pPr>
      <w:rPr>
        <w:rFonts w:ascii="Courier New" w:hAnsi="Courier New" w:cs="Courier New" w:hint="default"/>
      </w:rPr>
    </w:lvl>
    <w:lvl w:ilvl="2" w:tplc="04190005" w:tentative="1">
      <w:start w:val="1"/>
      <w:numFmt w:val="bullet"/>
      <w:lvlText w:val=""/>
      <w:lvlJc w:val="left"/>
      <w:pPr>
        <w:ind w:left="2864" w:hanging="360"/>
      </w:pPr>
      <w:rPr>
        <w:rFonts w:ascii="Wingdings" w:hAnsi="Wingdings" w:hint="default"/>
      </w:rPr>
    </w:lvl>
    <w:lvl w:ilvl="3" w:tplc="04190001" w:tentative="1">
      <w:start w:val="1"/>
      <w:numFmt w:val="bullet"/>
      <w:lvlText w:val=""/>
      <w:lvlJc w:val="left"/>
      <w:pPr>
        <w:ind w:left="3584" w:hanging="360"/>
      </w:pPr>
      <w:rPr>
        <w:rFonts w:ascii="Symbol" w:hAnsi="Symbol" w:hint="default"/>
      </w:rPr>
    </w:lvl>
    <w:lvl w:ilvl="4" w:tplc="04190003" w:tentative="1">
      <w:start w:val="1"/>
      <w:numFmt w:val="bullet"/>
      <w:lvlText w:val="o"/>
      <w:lvlJc w:val="left"/>
      <w:pPr>
        <w:ind w:left="4304" w:hanging="360"/>
      </w:pPr>
      <w:rPr>
        <w:rFonts w:ascii="Courier New" w:hAnsi="Courier New" w:cs="Courier New" w:hint="default"/>
      </w:rPr>
    </w:lvl>
    <w:lvl w:ilvl="5" w:tplc="04190005" w:tentative="1">
      <w:start w:val="1"/>
      <w:numFmt w:val="bullet"/>
      <w:lvlText w:val=""/>
      <w:lvlJc w:val="left"/>
      <w:pPr>
        <w:ind w:left="5024" w:hanging="360"/>
      </w:pPr>
      <w:rPr>
        <w:rFonts w:ascii="Wingdings" w:hAnsi="Wingdings" w:hint="default"/>
      </w:rPr>
    </w:lvl>
    <w:lvl w:ilvl="6" w:tplc="04190001" w:tentative="1">
      <w:start w:val="1"/>
      <w:numFmt w:val="bullet"/>
      <w:lvlText w:val=""/>
      <w:lvlJc w:val="left"/>
      <w:pPr>
        <w:ind w:left="5744" w:hanging="360"/>
      </w:pPr>
      <w:rPr>
        <w:rFonts w:ascii="Symbol" w:hAnsi="Symbol" w:hint="default"/>
      </w:rPr>
    </w:lvl>
    <w:lvl w:ilvl="7" w:tplc="04190003" w:tentative="1">
      <w:start w:val="1"/>
      <w:numFmt w:val="bullet"/>
      <w:lvlText w:val="o"/>
      <w:lvlJc w:val="left"/>
      <w:pPr>
        <w:ind w:left="6464" w:hanging="360"/>
      </w:pPr>
      <w:rPr>
        <w:rFonts w:ascii="Courier New" w:hAnsi="Courier New" w:cs="Courier New" w:hint="default"/>
      </w:rPr>
    </w:lvl>
    <w:lvl w:ilvl="8" w:tplc="04190005" w:tentative="1">
      <w:start w:val="1"/>
      <w:numFmt w:val="bullet"/>
      <w:lvlText w:val=""/>
      <w:lvlJc w:val="left"/>
      <w:pPr>
        <w:ind w:left="7184" w:hanging="360"/>
      </w:pPr>
      <w:rPr>
        <w:rFonts w:ascii="Wingdings" w:hAnsi="Wingdings" w:hint="default"/>
      </w:rPr>
    </w:lvl>
  </w:abstractNum>
  <w:abstractNum w:abstractNumId="308">
    <w:nsid w:val="71D07FE6"/>
    <w:multiLevelType w:val="hybridMultilevel"/>
    <w:tmpl w:val="BAEC6EB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9">
    <w:nsid w:val="71DC4EAE"/>
    <w:multiLevelType w:val="multilevel"/>
    <w:tmpl w:val="492ECA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71F21576"/>
    <w:multiLevelType w:val="hybridMultilevel"/>
    <w:tmpl w:val="F7E25E5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11">
    <w:nsid w:val="73781D4C"/>
    <w:multiLevelType w:val="hybridMultilevel"/>
    <w:tmpl w:val="69926B4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2">
    <w:nsid w:val="73AD7FF6"/>
    <w:multiLevelType w:val="hybridMultilevel"/>
    <w:tmpl w:val="AA1A5BB0"/>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313">
    <w:nsid w:val="73DC1583"/>
    <w:multiLevelType w:val="hybridMultilevel"/>
    <w:tmpl w:val="C9EACBB4"/>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4">
    <w:nsid w:val="74925E4F"/>
    <w:multiLevelType w:val="hybridMultilevel"/>
    <w:tmpl w:val="76CE17D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5">
    <w:nsid w:val="74D134CF"/>
    <w:multiLevelType w:val="hybridMultilevel"/>
    <w:tmpl w:val="A972F9E4"/>
    <w:lvl w:ilvl="0" w:tplc="0419000F">
      <w:start w:val="6"/>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6">
    <w:nsid w:val="75D07772"/>
    <w:multiLevelType w:val="hybridMultilevel"/>
    <w:tmpl w:val="5AEA25B6"/>
    <w:lvl w:ilvl="0" w:tplc="31DE9D0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943618">
      <w:start w:val="1"/>
      <w:numFmt w:val="lowerLetter"/>
      <w:lvlText w:val="%2"/>
      <w:lvlJc w:val="left"/>
      <w:pPr>
        <w:ind w:left="12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567C70">
      <w:start w:val="1"/>
      <w:numFmt w:val="lowerRoman"/>
      <w:lvlText w:val="%3"/>
      <w:lvlJc w:val="left"/>
      <w:pPr>
        <w:ind w:left="19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B85E7E">
      <w:start w:val="1"/>
      <w:numFmt w:val="decimal"/>
      <w:lvlText w:val="%4"/>
      <w:lvlJc w:val="left"/>
      <w:pPr>
        <w:ind w:left="2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A4722C">
      <w:start w:val="1"/>
      <w:numFmt w:val="lowerLetter"/>
      <w:lvlText w:val="%5"/>
      <w:lvlJc w:val="left"/>
      <w:pPr>
        <w:ind w:left="3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B42638">
      <w:start w:val="1"/>
      <w:numFmt w:val="lowerRoman"/>
      <w:lvlText w:val="%6"/>
      <w:lvlJc w:val="left"/>
      <w:pPr>
        <w:ind w:left="4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48FECE">
      <w:start w:val="1"/>
      <w:numFmt w:val="decimal"/>
      <w:lvlText w:val="%7"/>
      <w:lvlJc w:val="left"/>
      <w:pPr>
        <w:ind w:left="4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AAC98E">
      <w:start w:val="1"/>
      <w:numFmt w:val="lowerLetter"/>
      <w:lvlText w:val="%8"/>
      <w:lvlJc w:val="left"/>
      <w:pPr>
        <w:ind w:left="5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2EBB46">
      <w:start w:val="1"/>
      <w:numFmt w:val="lowerRoman"/>
      <w:lvlText w:val="%9"/>
      <w:lvlJc w:val="left"/>
      <w:pPr>
        <w:ind w:left="6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7">
    <w:nsid w:val="75E34682"/>
    <w:multiLevelType w:val="hybridMultilevel"/>
    <w:tmpl w:val="580AC8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8">
    <w:nsid w:val="75F21E62"/>
    <w:multiLevelType w:val="hybridMultilevel"/>
    <w:tmpl w:val="BC6CF52A"/>
    <w:lvl w:ilvl="0" w:tplc="0E94990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764B78F1"/>
    <w:multiLevelType w:val="hybridMultilevel"/>
    <w:tmpl w:val="1E1C68E8"/>
    <w:lvl w:ilvl="0" w:tplc="755CEC78">
      <w:start w:val="1"/>
      <w:numFmt w:val="bullet"/>
      <w:lvlText w:val="•"/>
      <w:lvlJc w:val="left"/>
      <w:pPr>
        <w:ind w:left="1080" w:hanging="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0">
    <w:nsid w:val="77D03A9D"/>
    <w:multiLevelType w:val="hybridMultilevel"/>
    <w:tmpl w:val="9642C65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1">
    <w:nsid w:val="789D6A85"/>
    <w:multiLevelType w:val="hybridMultilevel"/>
    <w:tmpl w:val="20A269C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2">
    <w:nsid w:val="78AF1A31"/>
    <w:multiLevelType w:val="hybridMultilevel"/>
    <w:tmpl w:val="ABD81E2A"/>
    <w:lvl w:ilvl="0" w:tplc="04190001">
      <w:start w:val="1"/>
      <w:numFmt w:val="bullet"/>
      <w:lvlText w:val=""/>
      <w:lvlJc w:val="left"/>
      <w:pPr>
        <w:ind w:left="793" w:hanging="360"/>
      </w:pPr>
      <w:rPr>
        <w:rFonts w:ascii="Symbol" w:hAnsi="Symbol" w:cs="Symbol" w:hint="default"/>
      </w:rPr>
    </w:lvl>
    <w:lvl w:ilvl="1" w:tplc="04190003">
      <w:start w:val="1"/>
      <w:numFmt w:val="bullet"/>
      <w:lvlText w:val="o"/>
      <w:lvlJc w:val="left"/>
      <w:pPr>
        <w:ind w:left="1513" w:hanging="360"/>
      </w:pPr>
      <w:rPr>
        <w:rFonts w:ascii="Courier New" w:hAnsi="Courier New" w:cs="Courier New" w:hint="default"/>
      </w:rPr>
    </w:lvl>
    <w:lvl w:ilvl="2" w:tplc="04190005">
      <w:start w:val="1"/>
      <w:numFmt w:val="bullet"/>
      <w:lvlText w:val=""/>
      <w:lvlJc w:val="left"/>
      <w:pPr>
        <w:ind w:left="2233" w:hanging="360"/>
      </w:pPr>
      <w:rPr>
        <w:rFonts w:ascii="Wingdings" w:hAnsi="Wingdings" w:cs="Wingdings" w:hint="default"/>
      </w:rPr>
    </w:lvl>
    <w:lvl w:ilvl="3" w:tplc="04190001">
      <w:start w:val="1"/>
      <w:numFmt w:val="bullet"/>
      <w:lvlText w:val=""/>
      <w:lvlJc w:val="left"/>
      <w:pPr>
        <w:ind w:left="2953" w:hanging="360"/>
      </w:pPr>
      <w:rPr>
        <w:rFonts w:ascii="Symbol" w:hAnsi="Symbol" w:cs="Symbol" w:hint="default"/>
      </w:rPr>
    </w:lvl>
    <w:lvl w:ilvl="4" w:tplc="04190003">
      <w:start w:val="1"/>
      <w:numFmt w:val="bullet"/>
      <w:lvlText w:val="o"/>
      <w:lvlJc w:val="left"/>
      <w:pPr>
        <w:ind w:left="3673" w:hanging="360"/>
      </w:pPr>
      <w:rPr>
        <w:rFonts w:ascii="Courier New" w:hAnsi="Courier New" w:cs="Courier New" w:hint="default"/>
      </w:rPr>
    </w:lvl>
    <w:lvl w:ilvl="5" w:tplc="04190005">
      <w:start w:val="1"/>
      <w:numFmt w:val="bullet"/>
      <w:lvlText w:val=""/>
      <w:lvlJc w:val="left"/>
      <w:pPr>
        <w:ind w:left="4393" w:hanging="360"/>
      </w:pPr>
      <w:rPr>
        <w:rFonts w:ascii="Wingdings" w:hAnsi="Wingdings" w:cs="Wingdings" w:hint="default"/>
      </w:rPr>
    </w:lvl>
    <w:lvl w:ilvl="6" w:tplc="04190001">
      <w:start w:val="1"/>
      <w:numFmt w:val="bullet"/>
      <w:lvlText w:val=""/>
      <w:lvlJc w:val="left"/>
      <w:pPr>
        <w:ind w:left="5113" w:hanging="360"/>
      </w:pPr>
      <w:rPr>
        <w:rFonts w:ascii="Symbol" w:hAnsi="Symbol" w:cs="Symbol" w:hint="default"/>
      </w:rPr>
    </w:lvl>
    <w:lvl w:ilvl="7" w:tplc="04190003">
      <w:start w:val="1"/>
      <w:numFmt w:val="bullet"/>
      <w:lvlText w:val="o"/>
      <w:lvlJc w:val="left"/>
      <w:pPr>
        <w:ind w:left="5833" w:hanging="360"/>
      </w:pPr>
      <w:rPr>
        <w:rFonts w:ascii="Courier New" w:hAnsi="Courier New" w:cs="Courier New" w:hint="default"/>
      </w:rPr>
    </w:lvl>
    <w:lvl w:ilvl="8" w:tplc="04190005">
      <w:start w:val="1"/>
      <w:numFmt w:val="bullet"/>
      <w:lvlText w:val=""/>
      <w:lvlJc w:val="left"/>
      <w:pPr>
        <w:ind w:left="6553" w:hanging="360"/>
      </w:pPr>
      <w:rPr>
        <w:rFonts w:ascii="Wingdings" w:hAnsi="Wingdings" w:cs="Wingdings" w:hint="default"/>
      </w:rPr>
    </w:lvl>
  </w:abstractNum>
  <w:abstractNum w:abstractNumId="323">
    <w:nsid w:val="795E6FE0"/>
    <w:multiLevelType w:val="hybridMultilevel"/>
    <w:tmpl w:val="68061DC8"/>
    <w:lvl w:ilvl="0" w:tplc="082614D2">
      <w:start w:val="1"/>
      <w:numFmt w:val="bullet"/>
      <w:lvlText w:val=""/>
      <w:lvlJc w:val="left"/>
      <w:pPr>
        <w:ind w:left="2520" w:hanging="360"/>
      </w:pPr>
      <w:rPr>
        <w:rFonts w:ascii="Symbol" w:hAnsi="Symbol" w:cs="Symbol" w:hint="default"/>
      </w:rPr>
    </w:lvl>
    <w:lvl w:ilvl="1" w:tplc="A2ECEA02">
      <w:start w:val="1"/>
      <w:numFmt w:val="bullet"/>
      <w:lvlText w:val=""/>
      <w:lvlJc w:val="left"/>
      <w:pPr>
        <w:ind w:left="1080" w:hanging="360"/>
      </w:pPr>
      <w:rPr>
        <w:rFonts w:ascii="Symbol" w:hAnsi="Symbol" w:cs="Symbol"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24">
    <w:nsid w:val="796160B8"/>
    <w:multiLevelType w:val="hybridMultilevel"/>
    <w:tmpl w:val="81889CB4"/>
    <w:lvl w:ilvl="0" w:tplc="0E94990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796616A5"/>
    <w:multiLevelType w:val="multilevel"/>
    <w:tmpl w:val="22AEF446"/>
    <w:lvl w:ilvl="0">
      <w:start w:val="1"/>
      <w:numFmt w:val="decimal"/>
      <w:lvlText w:val="%1."/>
      <w:lvlJc w:val="left"/>
      <w:pPr>
        <w:ind w:left="1637"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bCs/>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26">
    <w:nsid w:val="7A031B6F"/>
    <w:multiLevelType w:val="hybridMultilevel"/>
    <w:tmpl w:val="50320864"/>
    <w:lvl w:ilvl="0" w:tplc="755CEC78">
      <w:start w:val="1"/>
      <w:numFmt w:val="bullet"/>
      <w:lvlText w:val="•"/>
      <w:lvlJc w:val="left"/>
      <w:pPr>
        <w:ind w:left="1279" w:hanging="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04190003" w:tentative="1">
      <w:start w:val="1"/>
      <w:numFmt w:val="bullet"/>
      <w:lvlText w:val="o"/>
      <w:lvlJc w:val="left"/>
      <w:pPr>
        <w:ind w:left="1999" w:hanging="360"/>
      </w:pPr>
      <w:rPr>
        <w:rFonts w:ascii="Courier New" w:hAnsi="Courier New" w:cs="Courier New" w:hint="default"/>
      </w:rPr>
    </w:lvl>
    <w:lvl w:ilvl="2" w:tplc="04190005" w:tentative="1">
      <w:start w:val="1"/>
      <w:numFmt w:val="bullet"/>
      <w:lvlText w:val=""/>
      <w:lvlJc w:val="left"/>
      <w:pPr>
        <w:ind w:left="2719" w:hanging="360"/>
      </w:pPr>
      <w:rPr>
        <w:rFonts w:ascii="Wingdings" w:hAnsi="Wingdings" w:hint="default"/>
      </w:rPr>
    </w:lvl>
    <w:lvl w:ilvl="3" w:tplc="04190001" w:tentative="1">
      <w:start w:val="1"/>
      <w:numFmt w:val="bullet"/>
      <w:lvlText w:val=""/>
      <w:lvlJc w:val="left"/>
      <w:pPr>
        <w:ind w:left="3439" w:hanging="360"/>
      </w:pPr>
      <w:rPr>
        <w:rFonts w:ascii="Symbol" w:hAnsi="Symbol" w:hint="default"/>
      </w:rPr>
    </w:lvl>
    <w:lvl w:ilvl="4" w:tplc="04190003" w:tentative="1">
      <w:start w:val="1"/>
      <w:numFmt w:val="bullet"/>
      <w:lvlText w:val="o"/>
      <w:lvlJc w:val="left"/>
      <w:pPr>
        <w:ind w:left="4159" w:hanging="360"/>
      </w:pPr>
      <w:rPr>
        <w:rFonts w:ascii="Courier New" w:hAnsi="Courier New" w:cs="Courier New" w:hint="default"/>
      </w:rPr>
    </w:lvl>
    <w:lvl w:ilvl="5" w:tplc="04190005" w:tentative="1">
      <w:start w:val="1"/>
      <w:numFmt w:val="bullet"/>
      <w:lvlText w:val=""/>
      <w:lvlJc w:val="left"/>
      <w:pPr>
        <w:ind w:left="4879" w:hanging="360"/>
      </w:pPr>
      <w:rPr>
        <w:rFonts w:ascii="Wingdings" w:hAnsi="Wingdings" w:hint="default"/>
      </w:rPr>
    </w:lvl>
    <w:lvl w:ilvl="6" w:tplc="04190001" w:tentative="1">
      <w:start w:val="1"/>
      <w:numFmt w:val="bullet"/>
      <w:lvlText w:val=""/>
      <w:lvlJc w:val="left"/>
      <w:pPr>
        <w:ind w:left="5599" w:hanging="360"/>
      </w:pPr>
      <w:rPr>
        <w:rFonts w:ascii="Symbol" w:hAnsi="Symbol" w:hint="default"/>
      </w:rPr>
    </w:lvl>
    <w:lvl w:ilvl="7" w:tplc="04190003" w:tentative="1">
      <w:start w:val="1"/>
      <w:numFmt w:val="bullet"/>
      <w:lvlText w:val="o"/>
      <w:lvlJc w:val="left"/>
      <w:pPr>
        <w:ind w:left="6319" w:hanging="360"/>
      </w:pPr>
      <w:rPr>
        <w:rFonts w:ascii="Courier New" w:hAnsi="Courier New" w:cs="Courier New" w:hint="default"/>
      </w:rPr>
    </w:lvl>
    <w:lvl w:ilvl="8" w:tplc="04190005" w:tentative="1">
      <w:start w:val="1"/>
      <w:numFmt w:val="bullet"/>
      <w:lvlText w:val=""/>
      <w:lvlJc w:val="left"/>
      <w:pPr>
        <w:ind w:left="7039" w:hanging="360"/>
      </w:pPr>
      <w:rPr>
        <w:rFonts w:ascii="Wingdings" w:hAnsi="Wingdings" w:hint="default"/>
      </w:rPr>
    </w:lvl>
  </w:abstractNum>
  <w:abstractNum w:abstractNumId="327">
    <w:nsid w:val="7A8222DE"/>
    <w:multiLevelType w:val="multilevel"/>
    <w:tmpl w:val="818A0E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7A9E5DCD"/>
    <w:multiLevelType w:val="multilevel"/>
    <w:tmpl w:val="B5BC60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7AC474FC"/>
    <w:multiLevelType w:val="hybridMultilevel"/>
    <w:tmpl w:val="1EE20642"/>
    <w:lvl w:ilvl="0" w:tplc="755CEC78">
      <w:start w:val="1"/>
      <w:numFmt w:val="bullet"/>
      <w:lvlText w:val="•"/>
      <w:lvlJc w:val="left"/>
      <w:pPr>
        <w:ind w:left="720" w:hanging="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755CEC78">
      <w:start w:val="1"/>
      <w:numFmt w:val="bullet"/>
      <w:lvlText w:val="•"/>
      <w:lvlJc w:val="left"/>
      <w:pPr>
        <w:ind w:left="1440" w:hanging="360"/>
      </w:pPr>
      <w:rPr>
        <w:rFonts w:ascii="Times New Roman" w:eastAsia="Times New Roman" w:hAnsi="Times New Roman" w:cs="Times New Roman" w:hint="default"/>
        <w:b w:val="0"/>
        <w:i w:val="0"/>
        <w:strike w:val="0"/>
        <w:dstrike w:val="0"/>
        <w:color w:val="000000"/>
        <w:sz w:val="30"/>
        <w:szCs w:val="30"/>
        <w:u w:val="none" w:color="000000"/>
        <w:bdr w:val="none" w:sz="0" w:space="0" w:color="auto"/>
        <w:shd w:val="clear" w:color="auto" w:fill="auto"/>
        <w:vertAlign w:val="baseline"/>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7ADA5168"/>
    <w:multiLevelType w:val="hybridMultilevel"/>
    <w:tmpl w:val="A3ECFCE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1">
    <w:nsid w:val="7AE61937"/>
    <w:multiLevelType w:val="multilevel"/>
    <w:tmpl w:val="1A28CDDC"/>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9"/>
        <w:szCs w:val="2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7BCA4AB2"/>
    <w:multiLevelType w:val="hybridMultilevel"/>
    <w:tmpl w:val="4CF4BE88"/>
    <w:lvl w:ilvl="0" w:tplc="082614D2">
      <w:start w:val="1"/>
      <w:numFmt w:val="bullet"/>
      <w:lvlText w:val=""/>
      <w:lvlJc w:val="left"/>
      <w:pPr>
        <w:ind w:left="2520" w:hanging="360"/>
      </w:pPr>
      <w:rPr>
        <w:rFonts w:ascii="Symbol" w:hAnsi="Symbol" w:cs="Symbol" w:hint="default"/>
      </w:rPr>
    </w:lvl>
    <w:lvl w:ilvl="1" w:tplc="04190001">
      <w:start w:val="1"/>
      <w:numFmt w:val="bullet"/>
      <w:lvlText w:val=""/>
      <w:lvlJc w:val="left"/>
      <w:pPr>
        <w:ind w:left="1080" w:hanging="360"/>
      </w:pPr>
      <w:rPr>
        <w:rFonts w:ascii="Symbol" w:hAnsi="Symbol" w:cs="Symbol"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33">
    <w:nsid w:val="7C324C5B"/>
    <w:multiLevelType w:val="hybridMultilevel"/>
    <w:tmpl w:val="2E40AB40"/>
    <w:lvl w:ilvl="0" w:tplc="755CEC78">
      <w:start w:val="1"/>
      <w:numFmt w:val="bullet"/>
      <w:lvlText w:val="•"/>
      <w:lvlJc w:val="left"/>
      <w:pPr>
        <w:ind w:left="5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78FE4994">
      <w:start w:val="1"/>
      <w:numFmt w:val="bullet"/>
      <w:lvlText w:val="o"/>
      <w:lvlJc w:val="left"/>
      <w:pPr>
        <w:ind w:left="156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1774297C">
      <w:start w:val="1"/>
      <w:numFmt w:val="bullet"/>
      <w:lvlText w:val="▪"/>
      <w:lvlJc w:val="left"/>
      <w:pPr>
        <w:ind w:left="228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08F2B104">
      <w:start w:val="1"/>
      <w:numFmt w:val="bullet"/>
      <w:lvlText w:val="•"/>
      <w:lvlJc w:val="left"/>
      <w:pPr>
        <w:ind w:left="300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59C421A2">
      <w:start w:val="1"/>
      <w:numFmt w:val="bullet"/>
      <w:lvlText w:val="o"/>
      <w:lvlJc w:val="left"/>
      <w:pPr>
        <w:ind w:left="372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A5AA1DF4">
      <w:start w:val="1"/>
      <w:numFmt w:val="bullet"/>
      <w:lvlText w:val="▪"/>
      <w:lvlJc w:val="left"/>
      <w:pPr>
        <w:ind w:left="444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9AEAAED8">
      <w:start w:val="1"/>
      <w:numFmt w:val="bullet"/>
      <w:lvlText w:val="•"/>
      <w:lvlJc w:val="left"/>
      <w:pPr>
        <w:ind w:left="516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2F400E46">
      <w:start w:val="1"/>
      <w:numFmt w:val="bullet"/>
      <w:lvlText w:val="o"/>
      <w:lvlJc w:val="left"/>
      <w:pPr>
        <w:ind w:left="588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E0C8FD2A">
      <w:start w:val="1"/>
      <w:numFmt w:val="bullet"/>
      <w:lvlText w:val="▪"/>
      <w:lvlJc w:val="left"/>
      <w:pPr>
        <w:ind w:left="660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334">
    <w:nsid w:val="7CAB1072"/>
    <w:multiLevelType w:val="hybridMultilevel"/>
    <w:tmpl w:val="F648F3EE"/>
    <w:lvl w:ilvl="0" w:tplc="04190001">
      <w:start w:val="1"/>
      <w:numFmt w:val="bullet"/>
      <w:lvlText w:val=""/>
      <w:lvlJc w:val="left"/>
      <w:pPr>
        <w:ind w:left="393" w:hanging="360"/>
      </w:pPr>
      <w:rPr>
        <w:rFonts w:ascii="Symbol" w:hAnsi="Symbol" w:cs="Symbol" w:hint="default"/>
      </w:rPr>
    </w:lvl>
    <w:lvl w:ilvl="1" w:tplc="04190003">
      <w:start w:val="1"/>
      <w:numFmt w:val="bullet"/>
      <w:lvlText w:val="o"/>
      <w:lvlJc w:val="left"/>
      <w:pPr>
        <w:ind w:left="1473" w:hanging="360"/>
      </w:pPr>
      <w:rPr>
        <w:rFonts w:ascii="Courier New" w:hAnsi="Courier New" w:cs="Courier New" w:hint="default"/>
      </w:rPr>
    </w:lvl>
    <w:lvl w:ilvl="2" w:tplc="04190005">
      <w:start w:val="1"/>
      <w:numFmt w:val="bullet"/>
      <w:lvlText w:val=""/>
      <w:lvlJc w:val="left"/>
      <w:pPr>
        <w:ind w:left="2193" w:hanging="360"/>
      </w:pPr>
      <w:rPr>
        <w:rFonts w:ascii="Wingdings" w:hAnsi="Wingdings" w:cs="Wingdings" w:hint="default"/>
      </w:rPr>
    </w:lvl>
    <w:lvl w:ilvl="3" w:tplc="04190001">
      <w:start w:val="1"/>
      <w:numFmt w:val="bullet"/>
      <w:lvlText w:val=""/>
      <w:lvlJc w:val="left"/>
      <w:pPr>
        <w:ind w:left="2913" w:hanging="360"/>
      </w:pPr>
      <w:rPr>
        <w:rFonts w:ascii="Symbol" w:hAnsi="Symbol" w:cs="Symbol" w:hint="default"/>
      </w:rPr>
    </w:lvl>
    <w:lvl w:ilvl="4" w:tplc="04190003">
      <w:start w:val="1"/>
      <w:numFmt w:val="bullet"/>
      <w:lvlText w:val="o"/>
      <w:lvlJc w:val="left"/>
      <w:pPr>
        <w:ind w:left="3633" w:hanging="360"/>
      </w:pPr>
      <w:rPr>
        <w:rFonts w:ascii="Courier New" w:hAnsi="Courier New" w:cs="Courier New" w:hint="default"/>
      </w:rPr>
    </w:lvl>
    <w:lvl w:ilvl="5" w:tplc="04190005">
      <w:start w:val="1"/>
      <w:numFmt w:val="bullet"/>
      <w:lvlText w:val=""/>
      <w:lvlJc w:val="left"/>
      <w:pPr>
        <w:ind w:left="4353" w:hanging="360"/>
      </w:pPr>
      <w:rPr>
        <w:rFonts w:ascii="Wingdings" w:hAnsi="Wingdings" w:cs="Wingdings" w:hint="default"/>
      </w:rPr>
    </w:lvl>
    <w:lvl w:ilvl="6" w:tplc="04190001">
      <w:start w:val="1"/>
      <w:numFmt w:val="bullet"/>
      <w:lvlText w:val=""/>
      <w:lvlJc w:val="left"/>
      <w:pPr>
        <w:ind w:left="5073" w:hanging="360"/>
      </w:pPr>
      <w:rPr>
        <w:rFonts w:ascii="Symbol" w:hAnsi="Symbol" w:cs="Symbol" w:hint="default"/>
      </w:rPr>
    </w:lvl>
    <w:lvl w:ilvl="7" w:tplc="04190003">
      <w:start w:val="1"/>
      <w:numFmt w:val="bullet"/>
      <w:lvlText w:val="o"/>
      <w:lvlJc w:val="left"/>
      <w:pPr>
        <w:ind w:left="5793" w:hanging="360"/>
      </w:pPr>
      <w:rPr>
        <w:rFonts w:ascii="Courier New" w:hAnsi="Courier New" w:cs="Courier New" w:hint="default"/>
      </w:rPr>
    </w:lvl>
    <w:lvl w:ilvl="8" w:tplc="04190005">
      <w:start w:val="1"/>
      <w:numFmt w:val="bullet"/>
      <w:lvlText w:val=""/>
      <w:lvlJc w:val="left"/>
      <w:pPr>
        <w:ind w:left="6513" w:hanging="360"/>
      </w:pPr>
      <w:rPr>
        <w:rFonts w:ascii="Wingdings" w:hAnsi="Wingdings" w:cs="Wingdings" w:hint="default"/>
      </w:rPr>
    </w:lvl>
  </w:abstractNum>
  <w:abstractNum w:abstractNumId="335">
    <w:nsid w:val="7CCF656E"/>
    <w:multiLevelType w:val="hybridMultilevel"/>
    <w:tmpl w:val="8C40154A"/>
    <w:lvl w:ilvl="0" w:tplc="04190001">
      <w:start w:val="1"/>
      <w:numFmt w:val="bullet"/>
      <w:lvlText w:val=""/>
      <w:lvlJc w:val="left"/>
      <w:pPr>
        <w:ind w:left="793" w:hanging="360"/>
      </w:pPr>
      <w:rPr>
        <w:rFonts w:ascii="Symbol" w:hAnsi="Symbol" w:cs="Symbol" w:hint="default"/>
      </w:rPr>
    </w:lvl>
    <w:lvl w:ilvl="1" w:tplc="04190003">
      <w:start w:val="1"/>
      <w:numFmt w:val="bullet"/>
      <w:lvlText w:val="o"/>
      <w:lvlJc w:val="left"/>
      <w:pPr>
        <w:ind w:left="1513" w:hanging="360"/>
      </w:pPr>
      <w:rPr>
        <w:rFonts w:ascii="Courier New" w:hAnsi="Courier New" w:cs="Courier New" w:hint="default"/>
      </w:rPr>
    </w:lvl>
    <w:lvl w:ilvl="2" w:tplc="04190005">
      <w:start w:val="1"/>
      <w:numFmt w:val="bullet"/>
      <w:lvlText w:val=""/>
      <w:lvlJc w:val="left"/>
      <w:pPr>
        <w:ind w:left="2233" w:hanging="360"/>
      </w:pPr>
      <w:rPr>
        <w:rFonts w:ascii="Wingdings" w:hAnsi="Wingdings" w:cs="Wingdings" w:hint="default"/>
      </w:rPr>
    </w:lvl>
    <w:lvl w:ilvl="3" w:tplc="04190001">
      <w:start w:val="1"/>
      <w:numFmt w:val="bullet"/>
      <w:lvlText w:val=""/>
      <w:lvlJc w:val="left"/>
      <w:pPr>
        <w:ind w:left="2953" w:hanging="360"/>
      </w:pPr>
      <w:rPr>
        <w:rFonts w:ascii="Symbol" w:hAnsi="Symbol" w:cs="Symbol" w:hint="default"/>
      </w:rPr>
    </w:lvl>
    <w:lvl w:ilvl="4" w:tplc="04190003">
      <w:start w:val="1"/>
      <w:numFmt w:val="bullet"/>
      <w:lvlText w:val="o"/>
      <w:lvlJc w:val="left"/>
      <w:pPr>
        <w:ind w:left="3673" w:hanging="360"/>
      </w:pPr>
      <w:rPr>
        <w:rFonts w:ascii="Courier New" w:hAnsi="Courier New" w:cs="Courier New" w:hint="default"/>
      </w:rPr>
    </w:lvl>
    <w:lvl w:ilvl="5" w:tplc="04190005">
      <w:start w:val="1"/>
      <w:numFmt w:val="bullet"/>
      <w:lvlText w:val=""/>
      <w:lvlJc w:val="left"/>
      <w:pPr>
        <w:ind w:left="4393" w:hanging="360"/>
      </w:pPr>
      <w:rPr>
        <w:rFonts w:ascii="Wingdings" w:hAnsi="Wingdings" w:cs="Wingdings" w:hint="default"/>
      </w:rPr>
    </w:lvl>
    <w:lvl w:ilvl="6" w:tplc="04190001">
      <w:start w:val="1"/>
      <w:numFmt w:val="bullet"/>
      <w:lvlText w:val=""/>
      <w:lvlJc w:val="left"/>
      <w:pPr>
        <w:ind w:left="5113" w:hanging="360"/>
      </w:pPr>
      <w:rPr>
        <w:rFonts w:ascii="Symbol" w:hAnsi="Symbol" w:cs="Symbol" w:hint="default"/>
      </w:rPr>
    </w:lvl>
    <w:lvl w:ilvl="7" w:tplc="04190003">
      <w:start w:val="1"/>
      <w:numFmt w:val="bullet"/>
      <w:lvlText w:val="o"/>
      <w:lvlJc w:val="left"/>
      <w:pPr>
        <w:ind w:left="5833" w:hanging="360"/>
      </w:pPr>
      <w:rPr>
        <w:rFonts w:ascii="Courier New" w:hAnsi="Courier New" w:cs="Courier New" w:hint="default"/>
      </w:rPr>
    </w:lvl>
    <w:lvl w:ilvl="8" w:tplc="04190005">
      <w:start w:val="1"/>
      <w:numFmt w:val="bullet"/>
      <w:lvlText w:val=""/>
      <w:lvlJc w:val="left"/>
      <w:pPr>
        <w:ind w:left="6553" w:hanging="360"/>
      </w:pPr>
      <w:rPr>
        <w:rFonts w:ascii="Wingdings" w:hAnsi="Wingdings" w:cs="Wingdings" w:hint="default"/>
      </w:rPr>
    </w:lvl>
  </w:abstractNum>
  <w:abstractNum w:abstractNumId="336">
    <w:nsid w:val="7CF76EC2"/>
    <w:multiLevelType w:val="hybridMultilevel"/>
    <w:tmpl w:val="BAE4351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7">
    <w:nsid w:val="7D462D6C"/>
    <w:multiLevelType w:val="hybridMultilevel"/>
    <w:tmpl w:val="646ACA3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8">
    <w:nsid w:val="7D626C93"/>
    <w:multiLevelType w:val="hybridMultilevel"/>
    <w:tmpl w:val="131A26A2"/>
    <w:lvl w:ilvl="0" w:tplc="04190001">
      <w:start w:val="1"/>
      <w:numFmt w:val="bullet"/>
      <w:lvlText w:val=""/>
      <w:lvlJc w:val="left"/>
      <w:pPr>
        <w:ind w:left="720" w:hanging="360"/>
      </w:pPr>
      <w:rPr>
        <w:rFonts w:ascii="Symbol" w:hAnsi="Symbol" w:hint="default"/>
        <w:b w:val="0"/>
        <w:i w:val="0"/>
        <w:strike w:val="0"/>
        <w:dstrike w:val="0"/>
        <w:color w:val="000000"/>
        <w:sz w:val="30"/>
        <w:szCs w:val="30"/>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7ED7402A"/>
    <w:multiLevelType w:val="hybridMultilevel"/>
    <w:tmpl w:val="7E8C2CB6"/>
    <w:lvl w:ilvl="0" w:tplc="0E94990E">
      <w:start w:val="1"/>
      <w:numFmt w:val="bullet"/>
      <w:lvlText w:val="­"/>
      <w:lvlJc w:val="left"/>
      <w:pPr>
        <w:ind w:left="1174" w:hanging="360"/>
      </w:pPr>
      <w:rPr>
        <w:rFonts w:ascii="Courier New" w:hAnsi="Courier New"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40">
    <w:nsid w:val="7F0E0E09"/>
    <w:multiLevelType w:val="hybridMultilevel"/>
    <w:tmpl w:val="38C2B6A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1">
    <w:nsid w:val="7F890B1B"/>
    <w:multiLevelType w:val="hybridMultilevel"/>
    <w:tmpl w:val="603EBA92"/>
    <w:lvl w:ilvl="0" w:tplc="755CEC78">
      <w:start w:val="1"/>
      <w:numFmt w:val="bullet"/>
      <w:lvlText w:val="•"/>
      <w:lvlJc w:val="left"/>
      <w:pPr>
        <w:ind w:left="720" w:hanging="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755CEC78">
      <w:start w:val="1"/>
      <w:numFmt w:val="bullet"/>
      <w:lvlText w:val="•"/>
      <w:lvlJc w:val="left"/>
      <w:pPr>
        <w:ind w:left="1440" w:hanging="360"/>
      </w:pPr>
      <w:rPr>
        <w:rFonts w:ascii="Times New Roman" w:eastAsia="Times New Roman" w:hAnsi="Times New Roman" w:cs="Times New Roman" w:hint="default"/>
        <w:b w:val="0"/>
        <w:i w:val="0"/>
        <w:strike w:val="0"/>
        <w:dstrike w:val="0"/>
        <w:color w:val="000000"/>
        <w:sz w:val="30"/>
        <w:szCs w:val="30"/>
        <w:u w:val="none" w:color="000000"/>
        <w:bdr w:val="none" w:sz="0" w:space="0" w:color="auto"/>
        <w:shd w:val="clear" w:color="auto" w:fill="auto"/>
        <w:vertAlign w:val="baseline"/>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7FAB2ABB"/>
    <w:multiLevelType w:val="hybridMultilevel"/>
    <w:tmpl w:val="1F44C284"/>
    <w:lvl w:ilvl="0" w:tplc="BF6E797A">
      <w:start w:val="1"/>
      <w:numFmt w:val="bullet"/>
      <w:lvlText w:val="•"/>
      <w:lvlJc w:val="left"/>
      <w:pPr>
        <w:ind w:left="5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DFA43324">
      <w:start w:val="1"/>
      <w:numFmt w:val="bullet"/>
      <w:lvlText w:val="o"/>
      <w:lvlJc w:val="left"/>
      <w:pPr>
        <w:ind w:left="156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3ACAC77E">
      <w:start w:val="1"/>
      <w:numFmt w:val="bullet"/>
      <w:lvlText w:val="▪"/>
      <w:lvlJc w:val="left"/>
      <w:pPr>
        <w:ind w:left="228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D0027412">
      <w:start w:val="1"/>
      <w:numFmt w:val="bullet"/>
      <w:lvlText w:val="•"/>
      <w:lvlJc w:val="left"/>
      <w:pPr>
        <w:ind w:left="300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45EC039E">
      <w:start w:val="1"/>
      <w:numFmt w:val="bullet"/>
      <w:lvlText w:val="o"/>
      <w:lvlJc w:val="left"/>
      <w:pPr>
        <w:ind w:left="372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45E86C86">
      <w:start w:val="1"/>
      <w:numFmt w:val="bullet"/>
      <w:lvlText w:val="▪"/>
      <w:lvlJc w:val="left"/>
      <w:pPr>
        <w:ind w:left="444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EFF05B4C">
      <w:start w:val="1"/>
      <w:numFmt w:val="bullet"/>
      <w:lvlText w:val="•"/>
      <w:lvlJc w:val="left"/>
      <w:pPr>
        <w:ind w:left="516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0BF2C698">
      <w:start w:val="1"/>
      <w:numFmt w:val="bullet"/>
      <w:lvlText w:val="o"/>
      <w:lvlJc w:val="left"/>
      <w:pPr>
        <w:ind w:left="588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6052974E">
      <w:start w:val="1"/>
      <w:numFmt w:val="bullet"/>
      <w:lvlText w:val="▪"/>
      <w:lvlJc w:val="left"/>
      <w:pPr>
        <w:ind w:left="660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num w:numId="1">
    <w:abstractNumId w:val="170"/>
  </w:num>
  <w:num w:numId="2">
    <w:abstractNumId w:val="196"/>
  </w:num>
  <w:num w:numId="3">
    <w:abstractNumId w:val="218"/>
  </w:num>
  <w:num w:numId="4">
    <w:abstractNumId w:val="121"/>
  </w:num>
  <w:num w:numId="5">
    <w:abstractNumId w:val="199"/>
  </w:num>
  <w:num w:numId="6">
    <w:abstractNumId w:val="266"/>
  </w:num>
  <w:num w:numId="7">
    <w:abstractNumId w:val="291"/>
  </w:num>
  <w:num w:numId="8">
    <w:abstractNumId w:val="68"/>
  </w:num>
  <w:num w:numId="9">
    <w:abstractNumId w:val="244"/>
  </w:num>
  <w:num w:numId="10">
    <w:abstractNumId w:val="255"/>
  </w:num>
  <w:num w:numId="11">
    <w:abstractNumId w:val="340"/>
  </w:num>
  <w:num w:numId="12">
    <w:abstractNumId w:val="185"/>
  </w:num>
  <w:num w:numId="13">
    <w:abstractNumId w:val="139"/>
  </w:num>
  <w:num w:numId="14">
    <w:abstractNumId w:val="74"/>
  </w:num>
  <w:num w:numId="15">
    <w:abstractNumId w:val="106"/>
  </w:num>
  <w:num w:numId="16">
    <w:abstractNumId w:val="242"/>
  </w:num>
  <w:num w:numId="17">
    <w:abstractNumId w:val="72"/>
  </w:num>
  <w:num w:numId="18">
    <w:abstractNumId w:val="129"/>
  </w:num>
  <w:num w:numId="19">
    <w:abstractNumId w:val="337"/>
  </w:num>
  <w:num w:numId="20">
    <w:abstractNumId w:val="165"/>
  </w:num>
  <w:num w:numId="21">
    <w:abstractNumId w:val="293"/>
  </w:num>
  <w:num w:numId="22">
    <w:abstractNumId w:val="115"/>
  </w:num>
  <w:num w:numId="23">
    <w:abstractNumId w:val="273"/>
  </w:num>
  <w:num w:numId="24">
    <w:abstractNumId w:val="211"/>
  </w:num>
  <w:num w:numId="25">
    <w:abstractNumId w:val="317"/>
  </w:num>
  <w:num w:numId="26">
    <w:abstractNumId w:val="28"/>
  </w:num>
  <w:num w:numId="27">
    <w:abstractNumId w:val="294"/>
  </w:num>
  <w:num w:numId="28">
    <w:abstractNumId w:val="321"/>
  </w:num>
  <w:num w:numId="29">
    <w:abstractNumId w:val="267"/>
  </w:num>
  <w:num w:numId="30">
    <w:abstractNumId w:val="241"/>
  </w:num>
  <w:num w:numId="31">
    <w:abstractNumId w:val="169"/>
  </w:num>
  <w:num w:numId="32">
    <w:abstractNumId w:val="44"/>
  </w:num>
  <w:num w:numId="33">
    <w:abstractNumId w:val="45"/>
  </w:num>
  <w:num w:numId="34">
    <w:abstractNumId w:val="322"/>
  </w:num>
  <w:num w:numId="35">
    <w:abstractNumId w:val="335"/>
  </w:num>
  <w:num w:numId="36">
    <w:abstractNumId w:val="283"/>
  </w:num>
  <w:num w:numId="37">
    <w:abstractNumId w:val="210"/>
  </w:num>
  <w:num w:numId="38">
    <w:abstractNumId w:val="275"/>
  </w:num>
  <w:num w:numId="39">
    <w:abstractNumId w:val="127"/>
  </w:num>
  <w:num w:numId="40">
    <w:abstractNumId w:val="330"/>
  </w:num>
  <w:num w:numId="41">
    <w:abstractNumId w:val="314"/>
  </w:num>
  <w:num w:numId="42">
    <w:abstractNumId w:val="288"/>
  </w:num>
  <w:num w:numId="43">
    <w:abstractNumId w:val="23"/>
  </w:num>
  <w:num w:numId="44">
    <w:abstractNumId w:val="136"/>
  </w:num>
  <w:num w:numId="45">
    <w:abstractNumId w:val="174"/>
  </w:num>
  <w:num w:numId="46">
    <w:abstractNumId w:val="56"/>
  </w:num>
  <w:num w:numId="47">
    <w:abstractNumId w:val="203"/>
  </w:num>
  <w:num w:numId="48">
    <w:abstractNumId w:val="257"/>
  </w:num>
  <w:num w:numId="49">
    <w:abstractNumId w:val="71"/>
  </w:num>
  <w:num w:numId="50">
    <w:abstractNumId w:val="79"/>
  </w:num>
  <w:num w:numId="51">
    <w:abstractNumId w:val="52"/>
  </w:num>
  <w:num w:numId="52">
    <w:abstractNumId w:val="320"/>
  </w:num>
  <w:num w:numId="53">
    <w:abstractNumId w:val="161"/>
  </w:num>
  <w:num w:numId="54">
    <w:abstractNumId w:val="269"/>
  </w:num>
  <w:num w:numId="55">
    <w:abstractNumId w:val="217"/>
  </w:num>
  <w:num w:numId="56">
    <w:abstractNumId w:val="183"/>
  </w:num>
  <w:num w:numId="57">
    <w:abstractNumId w:val="156"/>
    <w:lvlOverride w:ilvl="0">
      <w:startOverride w:val="1"/>
    </w:lvlOverride>
  </w:num>
  <w:num w:numId="58">
    <w:abstractNumId w:val="285"/>
  </w:num>
  <w:num w:numId="59">
    <w:abstractNumId w:val="195"/>
  </w:num>
  <w:num w:numId="60">
    <w:abstractNumId w:val="134"/>
  </w:num>
  <w:num w:numId="61">
    <w:abstractNumId w:val="160"/>
  </w:num>
  <w:num w:numId="62">
    <w:abstractNumId w:val="260"/>
  </w:num>
  <w:num w:numId="63">
    <w:abstractNumId w:val="41"/>
  </w:num>
  <w:num w:numId="64">
    <w:abstractNumId w:val="162"/>
  </w:num>
  <w:num w:numId="65">
    <w:abstractNumId w:val="138"/>
  </w:num>
  <w:num w:numId="66">
    <w:abstractNumId w:val="334"/>
  </w:num>
  <w:num w:numId="67">
    <w:abstractNumId w:val="103"/>
  </w:num>
  <w:num w:numId="68">
    <w:abstractNumId w:val="104"/>
  </w:num>
  <w:num w:numId="69">
    <w:abstractNumId w:val="180"/>
  </w:num>
  <w:num w:numId="70">
    <w:abstractNumId w:val="188"/>
  </w:num>
  <w:num w:numId="71">
    <w:abstractNumId w:val="38"/>
  </w:num>
  <w:num w:numId="72">
    <w:abstractNumId w:val="222"/>
  </w:num>
  <w:num w:numId="73">
    <w:abstractNumId w:val="69"/>
  </w:num>
  <w:num w:numId="74">
    <w:abstractNumId w:val="164"/>
  </w:num>
  <w:num w:numId="75">
    <w:abstractNumId w:val="200"/>
  </w:num>
  <w:num w:numId="76">
    <w:abstractNumId w:val="101"/>
  </w:num>
  <w:num w:numId="77">
    <w:abstractNumId w:val="205"/>
  </w:num>
  <w:num w:numId="78">
    <w:abstractNumId w:val="312"/>
  </w:num>
  <w:num w:numId="79">
    <w:abstractNumId w:val="140"/>
  </w:num>
  <w:num w:numId="80">
    <w:abstractNumId w:val="110"/>
  </w:num>
  <w:num w:numId="81">
    <w:abstractNumId w:val="99"/>
  </w:num>
  <w:num w:numId="82">
    <w:abstractNumId w:val="53"/>
  </w:num>
  <w:num w:numId="83">
    <w:abstractNumId w:val="270"/>
  </w:num>
  <w:num w:numId="84">
    <w:abstractNumId w:val="313"/>
  </w:num>
  <w:num w:numId="85">
    <w:abstractNumId w:val="39"/>
  </w:num>
  <w:num w:numId="86">
    <w:abstractNumId w:val="234"/>
  </w:num>
  <w:num w:numId="87">
    <w:abstractNumId w:val="193"/>
  </w:num>
  <w:num w:numId="88">
    <w:abstractNumId w:val="277"/>
  </w:num>
  <w:num w:numId="89">
    <w:abstractNumId w:val="152"/>
  </w:num>
  <w:num w:numId="90">
    <w:abstractNumId w:val="201"/>
  </w:num>
  <w:num w:numId="91">
    <w:abstractNumId w:val="122"/>
  </w:num>
  <w:num w:numId="92">
    <w:abstractNumId w:val="336"/>
  </w:num>
  <w:num w:numId="93">
    <w:abstractNumId w:val="215"/>
  </w:num>
  <w:num w:numId="94">
    <w:abstractNumId w:val="311"/>
  </w:num>
  <w:num w:numId="95">
    <w:abstractNumId w:val="308"/>
  </w:num>
  <w:num w:numId="96">
    <w:abstractNumId w:val="265"/>
  </w:num>
  <w:num w:numId="97">
    <w:abstractNumId w:val="194"/>
  </w:num>
  <w:num w:numId="98">
    <w:abstractNumId w:val="137"/>
  </w:num>
  <w:num w:numId="99">
    <w:abstractNumId w:val="221"/>
  </w:num>
  <w:num w:numId="100">
    <w:abstractNumId w:val="84"/>
  </w:num>
  <w:num w:numId="101">
    <w:abstractNumId w:val="112"/>
  </w:num>
  <w:num w:numId="102">
    <w:abstractNumId w:val="235"/>
  </w:num>
  <w:num w:numId="103">
    <w:abstractNumId w:val="133"/>
  </w:num>
  <w:num w:numId="104">
    <w:abstractNumId w:val="178"/>
  </w:num>
  <w:num w:numId="105">
    <w:abstractNumId w:val="182"/>
  </w:num>
  <w:num w:numId="106">
    <w:abstractNumId w:val="54"/>
  </w:num>
  <w:num w:numId="107">
    <w:abstractNumId w:val="166"/>
  </w:num>
  <w:num w:numId="108">
    <w:abstractNumId w:val="250"/>
  </w:num>
  <w:num w:numId="109">
    <w:abstractNumId w:val="144"/>
  </w:num>
  <w:num w:numId="110">
    <w:abstractNumId w:val="82"/>
  </w:num>
  <w:num w:numId="111">
    <w:abstractNumId w:val="32"/>
  </w:num>
  <w:num w:numId="112">
    <w:abstractNumId w:val="57"/>
  </w:num>
  <w:num w:numId="113">
    <w:abstractNumId w:val="190"/>
  </w:num>
  <w:num w:numId="114">
    <w:abstractNumId w:val="123"/>
  </w:num>
  <w:num w:numId="115">
    <w:abstractNumId w:val="237"/>
  </w:num>
  <w:num w:numId="116">
    <w:abstractNumId w:val="149"/>
  </w:num>
  <w:num w:numId="117">
    <w:abstractNumId w:val="323"/>
  </w:num>
  <w:num w:numId="118">
    <w:abstractNumId w:val="167"/>
  </w:num>
  <w:num w:numId="119">
    <w:abstractNumId w:val="228"/>
  </w:num>
  <w:num w:numId="120">
    <w:abstractNumId w:val="282"/>
  </w:num>
  <w:num w:numId="121">
    <w:abstractNumId w:val="268"/>
  </w:num>
  <w:num w:numId="122">
    <w:abstractNumId w:val="208"/>
  </w:num>
  <w:num w:numId="123">
    <w:abstractNumId w:val="113"/>
  </w:num>
  <w:num w:numId="124">
    <w:abstractNumId w:val="332"/>
  </w:num>
  <w:num w:numId="125">
    <w:abstractNumId w:val="259"/>
  </w:num>
  <w:num w:numId="126">
    <w:abstractNumId w:val="31"/>
  </w:num>
  <w:num w:numId="127">
    <w:abstractNumId w:val="258"/>
  </w:num>
  <w:num w:numId="128">
    <w:abstractNumId w:val="301"/>
  </w:num>
  <w:num w:numId="129">
    <w:abstractNumId w:val="202"/>
  </w:num>
  <w:num w:numId="130">
    <w:abstractNumId w:val="76"/>
  </w:num>
  <w:num w:numId="131">
    <w:abstractNumId w:val="73"/>
  </w:num>
  <w:num w:numId="132">
    <w:abstractNumId w:val="179"/>
  </w:num>
  <w:num w:numId="133">
    <w:abstractNumId w:val="289"/>
  </w:num>
  <w:num w:numId="134">
    <w:abstractNumId w:val="225"/>
  </w:num>
  <w:num w:numId="135">
    <w:abstractNumId w:val="231"/>
  </w:num>
  <w:num w:numId="136">
    <w:abstractNumId w:val="213"/>
  </w:num>
  <w:num w:numId="137">
    <w:abstractNumId w:val="100"/>
  </w:num>
  <w:num w:numId="138">
    <w:abstractNumId w:val="278"/>
  </w:num>
  <w:num w:numId="139">
    <w:abstractNumId w:val="184"/>
  </w:num>
  <w:num w:numId="140">
    <w:abstractNumId w:val="60"/>
  </w:num>
  <w:num w:numId="141">
    <w:abstractNumId w:val="58"/>
  </w:num>
  <w:num w:numId="142">
    <w:abstractNumId w:val="254"/>
  </w:num>
  <w:num w:numId="143">
    <w:abstractNumId w:val="80"/>
  </w:num>
  <w:num w:numId="144">
    <w:abstractNumId w:val="238"/>
  </w:num>
  <w:num w:numId="145">
    <w:abstractNumId w:val="95"/>
  </w:num>
  <w:num w:numId="146">
    <w:abstractNumId w:val="276"/>
  </w:num>
  <w:num w:numId="147">
    <w:abstractNumId w:val="22"/>
  </w:num>
  <w:num w:numId="148">
    <w:abstractNumId w:val="245"/>
  </w:num>
  <w:num w:numId="149">
    <w:abstractNumId w:val="232"/>
  </w:num>
  <w:num w:numId="150">
    <w:abstractNumId w:val="102"/>
  </w:num>
  <w:num w:numId="151">
    <w:abstractNumId w:val="300"/>
  </w:num>
  <w:num w:numId="152">
    <w:abstractNumId w:val="290"/>
  </w:num>
  <w:num w:numId="153">
    <w:abstractNumId w:val="25"/>
  </w:num>
  <w:num w:numId="154">
    <w:abstractNumId w:val="47"/>
  </w:num>
  <w:num w:numId="155">
    <w:abstractNumId w:val="158"/>
  </w:num>
  <w:num w:numId="156">
    <w:abstractNumId w:val="246"/>
  </w:num>
  <w:num w:numId="157">
    <w:abstractNumId w:val="97"/>
  </w:num>
  <w:num w:numId="158">
    <w:abstractNumId w:val="88"/>
  </w:num>
  <w:num w:numId="159">
    <w:abstractNumId w:val="198"/>
  </w:num>
  <w:num w:numId="160">
    <w:abstractNumId w:val="116"/>
  </w:num>
  <w:num w:numId="161">
    <w:abstractNumId w:val="111"/>
  </w:num>
  <w:num w:numId="162">
    <w:abstractNumId w:val="94"/>
  </w:num>
  <w:num w:numId="163">
    <w:abstractNumId w:val="325"/>
  </w:num>
  <w:num w:numId="164">
    <w:abstractNumId w:val="284"/>
  </w:num>
  <w:num w:numId="165">
    <w:abstractNumId w:val="48"/>
  </w:num>
  <w:num w:numId="166">
    <w:abstractNumId w:val="220"/>
  </w:num>
  <w:num w:numId="167">
    <w:abstractNumId w:val="303"/>
  </w:num>
  <w:num w:numId="168">
    <w:abstractNumId w:val="219"/>
  </w:num>
  <w:num w:numId="169">
    <w:abstractNumId w:val="192"/>
  </w:num>
  <w:num w:numId="170">
    <w:abstractNumId w:val="261"/>
  </w:num>
  <w:num w:numId="171">
    <w:abstractNumId w:val="117"/>
  </w:num>
  <w:num w:numId="172">
    <w:abstractNumId w:val="239"/>
  </w:num>
  <w:num w:numId="173">
    <w:abstractNumId w:val="229"/>
  </w:num>
  <w:num w:numId="174">
    <w:abstractNumId w:val="271"/>
  </w:num>
  <w:num w:numId="175">
    <w:abstractNumId w:val="96"/>
  </w:num>
  <w:num w:numId="176">
    <w:abstractNumId w:val="243"/>
  </w:num>
  <w:num w:numId="177">
    <w:abstractNumId w:val="87"/>
  </w:num>
  <w:num w:numId="178">
    <w:abstractNumId w:val="171"/>
  </w:num>
  <w:num w:numId="179">
    <w:abstractNumId w:val="189"/>
  </w:num>
  <w:num w:numId="180">
    <w:abstractNumId w:val="209"/>
  </w:num>
  <w:num w:numId="181">
    <w:abstractNumId w:val="132"/>
  </w:num>
  <w:num w:numId="182">
    <w:abstractNumId w:val="177"/>
  </w:num>
  <w:num w:numId="183">
    <w:abstractNumId w:val="256"/>
  </w:num>
  <w:num w:numId="184">
    <w:abstractNumId w:val="252"/>
  </w:num>
  <w:num w:numId="185">
    <w:abstractNumId w:val="212"/>
  </w:num>
  <w:num w:numId="186">
    <w:abstractNumId w:val="181"/>
  </w:num>
  <w:num w:numId="187">
    <w:abstractNumId w:val="306"/>
  </w:num>
  <w:num w:numId="188">
    <w:abstractNumId w:val="0"/>
    <w:lvlOverride w:ilvl="0">
      <w:lvl w:ilvl="0">
        <w:numFmt w:val="bullet"/>
        <w:lvlText w:val="•"/>
        <w:legacy w:legacy="1" w:legacySpace="0" w:legacyIndent="360"/>
        <w:lvlJc w:val="left"/>
        <w:rPr>
          <w:rFonts w:ascii="Times New Roman" w:hAnsi="Times New Roman" w:cs="Times New Roman" w:hint="default"/>
        </w:rPr>
      </w:lvl>
    </w:lvlOverride>
  </w:num>
  <w:num w:numId="189">
    <w:abstractNumId w:val="315"/>
  </w:num>
  <w:num w:numId="190">
    <w:abstractNumId w:val="49"/>
  </w:num>
  <w:num w:numId="191">
    <w:abstractNumId w:val="135"/>
  </w:num>
  <w:num w:numId="192">
    <w:abstractNumId w:val="119"/>
  </w:num>
  <w:num w:numId="193">
    <w:abstractNumId w:val="175"/>
  </w:num>
  <w:num w:numId="194">
    <w:abstractNumId w:val="155"/>
  </w:num>
  <w:num w:numId="195">
    <w:abstractNumId w:val="118"/>
  </w:num>
  <w:num w:numId="196">
    <w:abstractNumId w:val="89"/>
  </w:num>
  <w:num w:numId="197">
    <w:abstractNumId w:val="108"/>
  </w:num>
  <w:num w:numId="198">
    <w:abstractNumId w:val="61"/>
  </w:num>
  <w:num w:numId="199">
    <w:abstractNumId w:val="37"/>
  </w:num>
  <w:num w:numId="200">
    <w:abstractNumId w:val="109"/>
  </w:num>
  <w:num w:numId="201">
    <w:abstractNumId w:val="197"/>
  </w:num>
  <w:num w:numId="202">
    <w:abstractNumId w:val="124"/>
  </w:num>
  <w:num w:numId="203">
    <w:abstractNumId w:val="305"/>
  </w:num>
  <w:num w:numId="204">
    <w:abstractNumId w:val="131"/>
  </w:num>
  <w:num w:numId="205">
    <w:abstractNumId w:val="304"/>
  </w:num>
  <w:num w:numId="206">
    <w:abstractNumId w:val="310"/>
  </w:num>
  <w:num w:numId="207">
    <w:abstractNumId w:val="29"/>
  </w:num>
  <w:num w:numId="208">
    <w:abstractNumId w:val="224"/>
  </w:num>
  <w:num w:numId="209">
    <w:abstractNumId w:val="145"/>
  </w:num>
  <w:num w:numId="210">
    <w:abstractNumId w:val="262"/>
  </w:num>
  <w:num w:numId="211">
    <w:abstractNumId w:val="36"/>
  </w:num>
  <w:num w:numId="212">
    <w:abstractNumId w:val="98"/>
  </w:num>
  <w:num w:numId="213">
    <w:abstractNumId w:val="50"/>
  </w:num>
  <w:num w:numId="214">
    <w:abstractNumId w:val="148"/>
  </w:num>
  <w:num w:numId="215">
    <w:abstractNumId w:val="287"/>
  </w:num>
  <w:num w:numId="216">
    <w:abstractNumId w:val="249"/>
  </w:num>
  <w:num w:numId="217">
    <w:abstractNumId w:val="318"/>
  </w:num>
  <w:num w:numId="218">
    <w:abstractNumId w:val="247"/>
  </w:num>
  <w:num w:numId="219">
    <w:abstractNumId w:val="92"/>
  </w:num>
  <w:num w:numId="220">
    <w:abstractNumId w:val="51"/>
  </w:num>
  <w:num w:numId="221">
    <w:abstractNumId w:val="263"/>
  </w:num>
  <w:num w:numId="222">
    <w:abstractNumId w:val="292"/>
  </w:num>
  <w:num w:numId="223">
    <w:abstractNumId w:val="274"/>
  </w:num>
  <w:num w:numId="224">
    <w:abstractNumId w:val="114"/>
  </w:num>
  <w:num w:numId="225">
    <w:abstractNumId w:val="63"/>
  </w:num>
  <w:num w:numId="226">
    <w:abstractNumId w:val="67"/>
  </w:num>
  <w:num w:numId="227">
    <w:abstractNumId w:val="279"/>
  </w:num>
  <w:num w:numId="228">
    <w:abstractNumId w:val="206"/>
  </w:num>
  <w:num w:numId="229">
    <w:abstractNumId w:val="128"/>
  </w:num>
  <w:num w:numId="230">
    <w:abstractNumId w:val="34"/>
  </w:num>
  <w:num w:numId="231">
    <w:abstractNumId w:val="27"/>
  </w:num>
  <w:num w:numId="232">
    <w:abstractNumId w:val="143"/>
  </w:num>
  <w:num w:numId="233">
    <w:abstractNumId w:val="316"/>
  </w:num>
  <w:num w:numId="234">
    <w:abstractNumId w:val="299"/>
  </w:num>
  <w:num w:numId="235">
    <w:abstractNumId w:val="154"/>
  </w:num>
  <w:num w:numId="236">
    <w:abstractNumId w:val="236"/>
  </w:num>
  <w:num w:numId="237">
    <w:abstractNumId w:val="172"/>
  </w:num>
  <w:num w:numId="238">
    <w:abstractNumId w:val="216"/>
  </w:num>
  <w:num w:numId="239">
    <w:abstractNumId w:val="295"/>
  </w:num>
  <w:num w:numId="240">
    <w:abstractNumId w:val="240"/>
  </w:num>
  <w:num w:numId="241">
    <w:abstractNumId w:val="297"/>
  </w:num>
  <w:num w:numId="242">
    <w:abstractNumId w:val="214"/>
  </w:num>
  <w:num w:numId="243">
    <w:abstractNumId w:val="150"/>
  </w:num>
  <w:num w:numId="244">
    <w:abstractNumId w:val="126"/>
  </w:num>
  <w:num w:numId="245">
    <w:abstractNumId w:val="151"/>
  </w:num>
  <w:num w:numId="246">
    <w:abstractNumId w:val="70"/>
  </w:num>
  <w:num w:numId="247">
    <w:abstractNumId w:val="159"/>
  </w:num>
  <w:num w:numId="248">
    <w:abstractNumId w:val="66"/>
  </w:num>
  <w:num w:numId="249">
    <w:abstractNumId w:val="130"/>
  </w:num>
  <w:num w:numId="250">
    <w:abstractNumId w:val="141"/>
  </w:num>
  <w:num w:numId="251">
    <w:abstractNumId w:val="59"/>
  </w:num>
  <w:num w:numId="252">
    <w:abstractNumId w:val="24"/>
  </w:num>
  <w:num w:numId="253">
    <w:abstractNumId w:val="91"/>
  </w:num>
  <w:num w:numId="254">
    <w:abstractNumId w:val="298"/>
  </w:num>
  <w:num w:numId="255">
    <w:abstractNumId w:val="253"/>
  </w:num>
  <w:num w:numId="256">
    <w:abstractNumId w:val="307"/>
  </w:num>
  <w:num w:numId="257">
    <w:abstractNumId w:val="286"/>
  </w:num>
  <w:num w:numId="258">
    <w:abstractNumId w:val="146"/>
  </w:num>
  <w:num w:numId="259">
    <w:abstractNumId w:val="338"/>
  </w:num>
  <w:num w:numId="260">
    <w:abstractNumId w:val="302"/>
  </w:num>
  <w:num w:numId="261">
    <w:abstractNumId w:val="35"/>
  </w:num>
  <w:num w:numId="262">
    <w:abstractNumId w:val="33"/>
  </w:num>
  <w:num w:numId="263">
    <w:abstractNumId w:val="168"/>
  </w:num>
  <w:num w:numId="264">
    <w:abstractNumId w:val="81"/>
  </w:num>
  <w:num w:numId="265">
    <w:abstractNumId w:val="46"/>
  </w:num>
  <w:num w:numId="266">
    <w:abstractNumId w:val="230"/>
  </w:num>
  <w:num w:numId="267">
    <w:abstractNumId w:val="86"/>
  </w:num>
  <w:num w:numId="268">
    <w:abstractNumId w:val="42"/>
  </w:num>
  <w:num w:numId="269">
    <w:abstractNumId w:val="296"/>
  </w:num>
  <w:num w:numId="270">
    <w:abstractNumId w:val="153"/>
  </w:num>
  <w:num w:numId="271">
    <w:abstractNumId w:val="40"/>
  </w:num>
  <w:num w:numId="272">
    <w:abstractNumId w:val="176"/>
  </w:num>
  <w:num w:numId="273">
    <w:abstractNumId w:val="186"/>
  </w:num>
  <w:num w:numId="274">
    <w:abstractNumId w:val="227"/>
  </w:num>
  <w:num w:numId="275">
    <w:abstractNumId w:val="264"/>
  </w:num>
  <w:num w:numId="276">
    <w:abstractNumId w:val="78"/>
  </w:num>
  <w:num w:numId="277">
    <w:abstractNumId w:val="173"/>
  </w:num>
  <w:num w:numId="278">
    <w:abstractNumId w:val="329"/>
  </w:num>
  <w:num w:numId="279">
    <w:abstractNumId w:val="77"/>
  </w:num>
  <w:num w:numId="280">
    <w:abstractNumId w:val="43"/>
  </w:num>
  <w:num w:numId="281">
    <w:abstractNumId w:val="163"/>
  </w:num>
  <w:num w:numId="282">
    <w:abstractNumId w:val="65"/>
  </w:num>
  <w:num w:numId="283">
    <w:abstractNumId w:val="319"/>
  </w:num>
  <w:num w:numId="284">
    <w:abstractNumId w:val="281"/>
  </w:num>
  <w:num w:numId="285">
    <w:abstractNumId w:val="157"/>
  </w:num>
  <w:num w:numId="286">
    <w:abstractNumId w:val="30"/>
  </w:num>
  <w:num w:numId="287">
    <w:abstractNumId w:val="90"/>
  </w:num>
  <w:num w:numId="288">
    <w:abstractNumId w:val="333"/>
  </w:num>
  <w:num w:numId="289">
    <w:abstractNumId w:val="342"/>
  </w:num>
  <w:num w:numId="290">
    <w:abstractNumId w:val="75"/>
  </w:num>
  <w:num w:numId="291">
    <w:abstractNumId w:val="326"/>
  </w:num>
  <w:num w:numId="292">
    <w:abstractNumId w:val="233"/>
  </w:num>
  <w:num w:numId="293">
    <w:abstractNumId w:val="226"/>
  </w:num>
  <w:num w:numId="294">
    <w:abstractNumId w:val="83"/>
  </w:num>
  <w:num w:numId="295">
    <w:abstractNumId w:val="341"/>
  </w:num>
  <w:num w:numId="296">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105"/>
  </w:num>
  <w:num w:numId="298">
    <w:abstractNumId w:val="187"/>
  </w:num>
  <w:num w:numId="299">
    <w:abstractNumId w:val="93"/>
  </w:num>
  <w:num w:numId="300">
    <w:abstractNumId w:val="324"/>
  </w:num>
  <w:num w:numId="301">
    <w:abstractNumId w:val="62"/>
  </w:num>
  <w:num w:numId="302">
    <w:abstractNumId w:val="339"/>
  </w:num>
  <w:num w:numId="303">
    <w:abstractNumId w:val="1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2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1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2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1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107"/>
  </w:num>
  <w:num w:numId="311">
    <w:abstractNumId w:val="191"/>
  </w:num>
  <w:num w:numId="312">
    <w:abstractNumId w:val="272"/>
  </w:num>
  <w:num w:numId="313">
    <w:abstractNumId w:val="248"/>
  </w:num>
  <w:num w:numId="314">
    <w:abstractNumId w:val="223"/>
  </w:num>
  <w:num w:numId="315">
    <w:abstractNumId w:val="204"/>
  </w:num>
  <w:num w:numId="316">
    <w:abstractNumId w:val="327"/>
  </w:num>
  <w:num w:numId="317">
    <w:abstractNumId w:val="309"/>
  </w:num>
  <w:num w:numId="318">
    <w:abstractNumId w:val="120"/>
  </w:num>
  <w:num w:numId="319">
    <w:abstractNumId w:val="26"/>
  </w:num>
  <w:num w:numId="320">
    <w:abstractNumId w:val="331"/>
  </w:num>
  <w:num w:numId="321">
    <w:abstractNumId w:val="328"/>
  </w:num>
  <w:num w:numId="322">
    <w:abstractNumId w:val="55"/>
  </w:num>
  <w:numIdMacAtCleanup w:val="3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doNotTrackMoves/>
  <w:defaultTabStop w:val="709"/>
  <w:autoHyphenation/>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1375A"/>
    <w:rsid w:val="000010D7"/>
    <w:rsid w:val="000108C6"/>
    <w:rsid w:val="0002043C"/>
    <w:rsid w:val="00026C84"/>
    <w:rsid w:val="0002766D"/>
    <w:rsid w:val="000278EF"/>
    <w:rsid w:val="000303F6"/>
    <w:rsid w:val="00035EEA"/>
    <w:rsid w:val="000406F0"/>
    <w:rsid w:val="0004312D"/>
    <w:rsid w:val="000475E4"/>
    <w:rsid w:val="00051BF1"/>
    <w:rsid w:val="00056A90"/>
    <w:rsid w:val="00061184"/>
    <w:rsid w:val="00070509"/>
    <w:rsid w:val="000707CD"/>
    <w:rsid w:val="00072028"/>
    <w:rsid w:val="00073F91"/>
    <w:rsid w:val="0007480B"/>
    <w:rsid w:val="00074B20"/>
    <w:rsid w:val="00075095"/>
    <w:rsid w:val="00076334"/>
    <w:rsid w:val="00084718"/>
    <w:rsid w:val="00084D05"/>
    <w:rsid w:val="00085063"/>
    <w:rsid w:val="0008511B"/>
    <w:rsid w:val="00085A46"/>
    <w:rsid w:val="000929D1"/>
    <w:rsid w:val="00094ADA"/>
    <w:rsid w:val="000956BD"/>
    <w:rsid w:val="00095E63"/>
    <w:rsid w:val="00097611"/>
    <w:rsid w:val="000A079F"/>
    <w:rsid w:val="000A161A"/>
    <w:rsid w:val="000A5531"/>
    <w:rsid w:val="000A5DEB"/>
    <w:rsid w:val="000A7E71"/>
    <w:rsid w:val="000B3672"/>
    <w:rsid w:val="000B3F08"/>
    <w:rsid w:val="000B5153"/>
    <w:rsid w:val="000B7700"/>
    <w:rsid w:val="000C0D7C"/>
    <w:rsid w:val="000C1404"/>
    <w:rsid w:val="000C1E17"/>
    <w:rsid w:val="000C26E6"/>
    <w:rsid w:val="000D24A2"/>
    <w:rsid w:val="000D562F"/>
    <w:rsid w:val="000D61A6"/>
    <w:rsid w:val="000D61D6"/>
    <w:rsid w:val="000D7083"/>
    <w:rsid w:val="000E0232"/>
    <w:rsid w:val="000E16F4"/>
    <w:rsid w:val="000E5602"/>
    <w:rsid w:val="000F0507"/>
    <w:rsid w:val="000F09EE"/>
    <w:rsid w:val="000F1CB5"/>
    <w:rsid w:val="000F20A1"/>
    <w:rsid w:val="000F36B9"/>
    <w:rsid w:val="000F43FE"/>
    <w:rsid w:val="000F5350"/>
    <w:rsid w:val="000F59ED"/>
    <w:rsid w:val="000F6B87"/>
    <w:rsid w:val="00101EF4"/>
    <w:rsid w:val="00106F21"/>
    <w:rsid w:val="00107505"/>
    <w:rsid w:val="001075C5"/>
    <w:rsid w:val="001146BD"/>
    <w:rsid w:val="00115C73"/>
    <w:rsid w:val="0011686C"/>
    <w:rsid w:val="00122B29"/>
    <w:rsid w:val="00125B93"/>
    <w:rsid w:val="001275F9"/>
    <w:rsid w:val="001304A4"/>
    <w:rsid w:val="00131255"/>
    <w:rsid w:val="001370F5"/>
    <w:rsid w:val="001378C3"/>
    <w:rsid w:val="00137907"/>
    <w:rsid w:val="001414D5"/>
    <w:rsid w:val="00141B4D"/>
    <w:rsid w:val="00143D66"/>
    <w:rsid w:val="0014740B"/>
    <w:rsid w:val="0015057D"/>
    <w:rsid w:val="001527A5"/>
    <w:rsid w:val="00160ABA"/>
    <w:rsid w:val="001615F6"/>
    <w:rsid w:val="00162A3F"/>
    <w:rsid w:val="00171508"/>
    <w:rsid w:val="00173C7E"/>
    <w:rsid w:val="00176532"/>
    <w:rsid w:val="00176557"/>
    <w:rsid w:val="001777E7"/>
    <w:rsid w:val="00177A06"/>
    <w:rsid w:val="0018389B"/>
    <w:rsid w:val="001839F0"/>
    <w:rsid w:val="00184B57"/>
    <w:rsid w:val="0018605F"/>
    <w:rsid w:val="0018659B"/>
    <w:rsid w:val="00190210"/>
    <w:rsid w:val="001907AC"/>
    <w:rsid w:val="00190DCB"/>
    <w:rsid w:val="00192710"/>
    <w:rsid w:val="00192EAC"/>
    <w:rsid w:val="00194CDD"/>
    <w:rsid w:val="00194E7F"/>
    <w:rsid w:val="00195277"/>
    <w:rsid w:val="00196109"/>
    <w:rsid w:val="001A2943"/>
    <w:rsid w:val="001A2FEF"/>
    <w:rsid w:val="001A3CA8"/>
    <w:rsid w:val="001A7256"/>
    <w:rsid w:val="001B1850"/>
    <w:rsid w:val="001B2D89"/>
    <w:rsid w:val="001B601B"/>
    <w:rsid w:val="001C2CD0"/>
    <w:rsid w:val="001C3ED0"/>
    <w:rsid w:val="001D190E"/>
    <w:rsid w:val="001D204C"/>
    <w:rsid w:val="001D2E16"/>
    <w:rsid w:val="001D4227"/>
    <w:rsid w:val="001D5BF0"/>
    <w:rsid w:val="001E2151"/>
    <w:rsid w:val="001E6B6F"/>
    <w:rsid w:val="001F1505"/>
    <w:rsid w:val="001F5768"/>
    <w:rsid w:val="001F73E7"/>
    <w:rsid w:val="00212E1F"/>
    <w:rsid w:val="0021407F"/>
    <w:rsid w:val="00222F29"/>
    <w:rsid w:val="0022300F"/>
    <w:rsid w:val="00234DA9"/>
    <w:rsid w:val="002416FA"/>
    <w:rsid w:val="002441FC"/>
    <w:rsid w:val="002444FD"/>
    <w:rsid w:val="002454D2"/>
    <w:rsid w:val="002475B8"/>
    <w:rsid w:val="0025027E"/>
    <w:rsid w:val="00251B98"/>
    <w:rsid w:val="00251DC3"/>
    <w:rsid w:val="0025361E"/>
    <w:rsid w:val="002539FA"/>
    <w:rsid w:val="00254796"/>
    <w:rsid w:val="00256820"/>
    <w:rsid w:val="0026106A"/>
    <w:rsid w:val="00265A33"/>
    <w:rsid w:val="002661F3"/>
    <w:rsid w:val="002717E1"/>
    <w:rsid w:val="00271D21"/>
    <w:rsid w:val="00271DE0"/>
    <w:rsid w:val="002731C7"/>
    <w:rsid w:val="00274580"/>
    <w:rsid w:val="00275F4D"/>
    <w:rsid w:val="002846FD"/>
    <w:rsid w:val="0028518B"/>
    <w:rsid w:val="00286106"/>
    <w:rsid w:val="00286929"/>
    <w:rsid w:val="00292D61"/>
    <w:rsid w:val="00296DC2"/>
    <w:rsid w:val="00296FCA"/>
    <w:rsid w:val="002970BA"/>
    <w:rsid w:val="002A13F4"/>
    <w:rsid w:val="002A2CE9"/>
    <w:rsid w:val="002A4488"/>
    <w:rsid w:val="002A6CD3"/>
    <w:rsid w:val="002B1DE1"/>
    <w:rsid w:val="002B2785"/>
    <w:rsid w:val="002C5526"/>
    <w:rsid w:val="002C61EC"/>
    <w:rsid w:val="002C6CE8"/>
    <w:rsid w:val="002C777F"/>
    <w:rsid w:val="002D10A0"/>
    <w:rsid w:val="002D280D"/>
    <w:rsid w:val="002D44B1"/>
    <w:rsid w:val="002D5003"/>
    <w:rsid w:val="002D5037"/>
    <w:rsid w:val="002D61A5"/>
    <w:rsid w:val="002D662E"/>
    <w:rsid w:val="002E0790"/>
    <w:rsid w:val="002E1475"/>
    <w:rsid w:val="002E2C86"/>
    <w:rsid w:val="002E30CD"/>
    <w:rsid w:val="002E49B6"/>
    <w:rsid w:val="002E57D2"/>
    <w:rsid w:val="002E5F53"/>
    <w:rsid w:val="002E7439"/>
    <w:rsid w:val="002E7A74"/>
    <w:rsid w:val="002F0E6A"/>
    <w:rsid w:val="002F5516"/>
    <w:rsid w:val="003004EE"/>
    <w:rsid w:val="00303138"/>
    <w:rsid w:val="00303254"/>
    <w:rsid w:val="0030638E"/>
    <w:rsid w:val="003063D6"/>
    <w:rsid w:val="00306E69"/>
    <w:rsid w:val="00307D5E"/>
    <w:rsid w:val="003115F7"/>
    <w:rsid w:val="003218D2"/>
    <w:rsid w:val="00322101"/>
    <w:rsid w:val="00325B3B"/>
    <w:rsid w:val="00326322"/>
    <w:rsid w:val="00327380"/>
    <w:rsid w:val="00340AF2"/>
    <w:rsid w:val="003414ED"/>
    <w:rsid w:val="00341546"/>
    <w:rsid w:val="00343A5B"/>
    <w:rsid w:val="00344D23"/>
    <w:rsid w:val="00347423"/>
    <w:rsid w:val="0035255F"/>
    <w:rsid w:val="00354582"/>
    <w:rsid w:val="003604E5"/>
    <w:rsid w:val="00366EEC"/>
    <w:rsid w:val="003710C0"/>
    <w:rsid w:val="00371BDA"/>
    <w:rsid w:val="00383286"/>
    <w:rsid w:val="0038543A"/>
    <w:rsid w:val="0038673C"/>
    <w:rsid w:val="00386E27"/>
    <w:rsid w:val="003872C4"/>
    <w:rsid w:val="00390E9E"/>
    <w:rsid w:val="00392C8C"/>
    <w:rsid w:val="00395445"/>
    <w:rsid w:val="00395CE1"/>
    <w:rsid w:val="00396240"/>
    <w:rsid w:val="0039670F"/>
    <w:rsid w:val="00396986"/>
    <w:rsid w:val="003972BA"/>
    <w:rsid w:val="003A2845"/>
    <w:rsid w:val="003A2C33"/>
    <w:rsid w:val="003A2C3F"/>
    <w:rsid w:val="003A3856"/>
    <w:rsid w:val="003A4F42"/>
    <w:rsid w:val="003B2F8F"/>
    <w:rsid w:val="003B6DDE"/>
    <w:rsid w:val="003B71A9"/>
    <w:rsid w:val="003C146C"/>
    <w:rsid w:val="003C2380"/>
    <w:rsid w:val="003C25E7"/>
    <w:rsid w:val="003C2AEF"/>
    <w:rsid w:val="003C3072"/>
    <w:rsid w:val="003C32F1"/>
    <w:rsid w:val="003C60D8"/>
    <w:rsid w:val="003D25AA"/>
    <w:rsid w:val="003D399E"/>
    <w:rsid w:val="003D530C"/>
    <w:rsid w:val="003E2B22"/>
    <w:rsid w:val="003F2F46"/>
    <w:rsid w:val="003F2F89"/>
    <w:rsid w:val="003F3771"/>
    <w:rsid w:val="003F6CDC"/>
    <w:rsid w:val="00400069"/>
    <w:rsid w:val="00400FE0"/>
    <w:rsid w:val="0040234E"/>
    <w:rsid w:val="00402503"/>
    <w:rsid w:val="00402811"/>
    <w:rsid w:val="00403E98"/>
    <w:rsid w:val="0040594D"/>
    <w:rsid w:val="00410A44"/>
    <w:rsid w:val="004120BF"/>
    <w:rsid w:val="004154E8"/>
    <w:rsid w:val="00415C57"/>
    <w:rsid w:val="00416E71"/>
    <w:rsid w:val="0042127F"/>
    <w:rsid w:val="004224D7"/>
    <w:rsid w:val="0043045C"/>
    <w:rsid w:val="00435B5A"/>
    <w:rsid w:val="00437F79"/>
    <w:rsid w:val="00440A85"/>
    <w:rsid w:val="00444DB5"/>
    <w:rsid w:val="004455F1"/>
    <w:rsid w:val="00445EB8"/>
    <w:rsid w:val="00447C3D"/>
    <w:rsid w:val="00451534"/>
    <w:rsid w:val="004525ED"/>
    <w:rsid w:val="0045471C"/>
    <w:rsid w:val="00456DFA"/>
    <w:rsid w:val="00460F31"/>
    <w:rsid w:val="00462A97"/>
    <w:rsid w:val="0046343E"/>
    <w:rsid w:val="00465310"/>
    <w:rsid w:val="00470BF2"/>
    <w:rsid w:val="00471E0A"/>
    <w:rsid w:val="00472203"/>
    <w:rsid w:val="00474210"/>
    <w:rsid w:val="0048039B"/>
    <w:rsid w:val="00480D12"/>
    <w:rsid w:val="00483E27"/>
    <w:rsid w:val="004845D7"/>
    <w:rsid w:val="00485888"/>
    <w:rsid w:val="00485E72"/>
    <w:rsid w:val="004865C7"/>
    <w:rsid w:val="00490B44"/>
    <w:rsid w:val="004A2C55"/>
    <w:rsid w:val="004A2E66"/>
    <w:rsid w:val="004B08EA"/>
    <w:rsid w:val="004B1282"/>
    <w:rsid w:val="004B3163"/>
    <w:rsid w:val="004B77BD"/>
    <w:rsid w:val="004C0683"/>
    <w:rsid w:val="004C0A93"/>
    <w:rsid w:val="004C0CF6"/>
    <w:rsid w:val="004C12D7"/>
    <w:rsid w:val="004C1D59"/>
    <w:rsid w:val="004C2225"/>
    <w:rsid w:val="004C2C08"/>
    <w:rsid w:val="004C6025"/>
    <w:rsid w:val="004D5B8B"/>
    <w:rsid w:val="004D7DD0"/>
    <w:rsid w:val="004E0574"/>
    <w:rsid w:val="004E2EC8"/>
    <w:rsid w:val="004E5294"/>
    <w:rsid w:val="004E52F6"/>
    <w:rsid w:val="004E5C48"/>
    <w:rsid w:val="004E5DA7"/>
    <w:rsid w:val="004E63FB"/>
    <w:rsid w:val="004E7B58"/>
    <w:rsid w:val="004F2C24"/>
    <w:rsid w:val="004F50FC"/>
    <w:rsid w:val="00510795"/>
    <w:rsid w:val="005111AA"/>
    <w:rsid w:val="00512D27"/>
    <w:rsid w:val="00516B68"/>
    <w:rsid w:val="00517AC6"/>
    <w:rsid w:val="00525F7D"/>
    <w:rsid w:val="00526F3C"/>
    <w:rsid w:val="00527918"/>
    <w:rsid w:val="00532A3F"/>
    <w:rsid w:val="00534F9E"/>
    <w:rsid w:val="00541F11"/>
    <w:rsid w:val="00542124"/>
    <w:rsid w:val="00543795"/>
    <w:rsid w:val="005478F9"/>
    <w:rsid w:val="00551B2E"/>
    <w:rsid w:val="005533D8"/>
    <w:rsid w:val="00554395"/>
    <w:rsid w:val="00555E4C"/>
    <w:rsid w:val="00556C43"/>
    <w:rsid w:val="00563EA9"/>
    <w:rsid w:val="00566C19"/>
    <w:rsid w:val="00573888"/>
    <w:rsid w:val="00574F45"/>
    <w:rsid w:val="00576D9F"/>
    <w:rsid w:val="00577A38"/>
    <w:rsid w:val="00580425"/>
    <w:rsid w:val="0059165D"/>
    <w:rsid w:val="00596D3E"/>
    <w:rsid w:val="005A0AF7"/>
    <w:rsid w:val="005A40AA"/>
    <w:rsid w:val="005B1791"/>
    <w:rsid w:val="005B1A07"/>
    <w:rsid w:val="005B1E54"/>
    <w:rsid w:val="005B2C68"/>
    <w:rsid w:val="005B5085"/>
    <w:rsid w:val="005B64DC"/>
    <w:rsid w:val="005B7112"/>
    <w:rsid w:val="005C1659"/>
    <w:rsid w:val="005D3494"/>
    <w:rsid w:val="005E5A46"/>
    <w:rsid w:val="005E6CF9"/>
    <w:rsid w:val="005F162B"/>
    <w:rsid w:val="005F396A"/>
    <w:rsid w:val="005F4650"/>
    <w:rsid w:val="005F528C"/>
    <w:rsid w:val="00602236"/>
    <w:rsid w:val="00604FD1"/>
    <w:rsid w:val="00605991"/>
    <w:rsid w:val="00605E79"/>
    <w:rsid w:val="00606069"/>
    <w:rsid w:val="00607635"/>
    <w:rsid w:val="00610E90"/>
    <w:rsid w:val="0061329E"/>
    <w:rsid w:val="00615647"/>
    <w:rsid w:val="00620169"/>
    <w:rsid w:val="00621059"/>
    <w:rsid w:val="00623A30"/>
    <w:rsid w:val="0062433B"/>
    <w:rsid w:val="00627ECF"/>
    <w:rsid w:val="00630208"/>
    <w:rsid w:val="00633419"/>
    <w:rsid w:val="00633833"/>
    <w:rsid w:val="006340B5"/>
    <w:rsid w:val="00637AF4"/>
    <w:rsid w:val="006431C2"/>
    <w:rsid w:val="00644EA2"/>
    <w:rsid w:val="00647BFE"/>
    <w:rsid w:val="00651753"/>
    <w:rsid w:val="0065458A"/>
    <w:rsid w:val="006620B2"/>
    <w:rsid w:val="00670BC1"/>
    <w:rsid w:val="00671BAC"/>
    <w:rsid w:val="006807AC"/>
    <w:rsid w:val="00690AE8"/>
    <w:rsid w:val="00690EBB"/>
    <w:rsid w:val="00696EE9"/>
    <w:rsid w:val="006A1A5F"/>
    <w:rsid w:val="006A412A"/>
    <w:rsid w:val="006A496D"/>
    <w:rsid w:val="006A5B96"/>
    <w:rsid w:val="006A5FD0"/>
    <w:rsid w:val="006A7AF7"/>
    <w:rsid w:val="006A7D78"/>
    <w:rsid w:val="006B0570"/>
    <w:rsid w:val="006B1848"/>
    <w:rsid w:val="006B3E0D"/>
    <w:rsid w:val="006B5527"/>
    <w:rsid w:val="006B5BDC"/>
    <w:rsid w:val="006B5C43"/>
    <w:rsid w:val="006B5CCD"/>
    <w:rsid w:val="006B6813"/>
    <w:rsid w:val="006C070C"/>
    <w:rsid w:val="006D4115"/>
    <w:rsid w:val="006D78E6"/>
    <w:rsid w:val="006E27B1"/>
    <w:rsid w:val="006E5222"/>
    <w:rsid w:val="006E69A6"/>
    <w:rsid w:val="006F2021"/>
    <w:rsid w:val="006F3EC8"/>
    <w:rsid w:val="006F4CA1"/>
    <w:rsid w:val="006F61A2"/>
    <w:rsid w:val="006F71FE"/>
    <w:rsid w:val="00702EBF"/>
    <w:rsid w:val="0070559C"/>
    <w:rsid w:val="00707041"/>
    <w:rsid w:val="007103DA"/>
    <w:rsid w:val="007137CD"/>
    <w:rsid w:val="00716A10"/>
    <w:rsid w:val="00721473"/>
    <w:rsid w:val="00723BD9"/>
    <w:rsid w:val="007255C5"/>
    <w:rsid w:val="00730892"/>
    <w:rsid w:val="0073162A"/>
    <w:rsid w:val="0073207D"/>
    <w:rsid w:val="007362EB"/>
    <w:rsid w:val="007369E7"/>
    <w:rsid w:val="0074299C"/>
    <w:rsid w:val="00743222"/>
    <w:rsid w:val="0074495D"/>
    <w:rsid w:val="007452D7"/>
    <w:rsid w:val="007540D3"/>
    <w:rsid w:val="00755C3C"/>
    <w:rsid w:val="007566AE"/>
    <w:rsid w:val="00760F4B"/>
    <w:rsid w:val="0076189C"/>
    <w:rsid w:val="007618F3"/>
    <w:rsid w:val="007656D4"/>
    <w:rsid w:val="00767BED"/>
    <w:rsid w:val="00775FD5"/>
    <w:rsid w:val="0078318F"/>
    <w:rsid w:val="00785C09"/>
    <w:rsid w:val="007925BA"/>
    <w:rsid w:val="00793240"/>
    <w:rsid w:val="00795846"/>
    <w:rsid w:val="007A135B"/>
    <w:rsid w:val="007A3105"/>
    <w:rsid w:val="007A32ED"/>
    <w:rsid w:val="007A395E"/>
    <w:rsid w:val="007A410C"/>
    <w:rsid w:val="007A413F"/>
    <w:rsid w:val="007A5953"/>
    <w:rsid w:val="007A5A36"/>
    <w:rsid w:val="007A70F3"/>
    <w:rsid w:val="007B1DF8"/>
    <w:rsid w:val="007B221A"/>
    <w:rsid w:val="007B3B65"/>
    <w:rsid w:val="007B46D8"/>
    <w:rsid w:val="007C6712"/>
    <w:rsid w:val="007C7461"/>
    <w:rsid w:val="007D2B3C"/>
    <w:rsid w:val="007E0271"/>
    <w:rsid w:val="007E13B9"/>
    <w:rsid w:val="007E5D1C"/>
    <w:rsid w:val="007F2264"/>
    <w:rsid w:val="007F275A"/>
    <w:rsid w:val="007F27AA"/>
    <w:rsid w:val="007F28E0"/>
    <w:rsid w:val="007F3A64"/>
    <w:rsid w:val="007F4946"/>
    <w:rsid w:val="007F4AE3"/>
    <w:rsid w:val="007F615E"/>
    <w:rsid w:val="00801015"/>
    <w:rsid w:val="00801A27"/>
    <w:rsid w:val="00802206"/>
    <w:rsid w:val="00802A0F"/>
    <w:rsid w:val="008047A4"/>
    <w:rsid w:val="00806C1C"/>
    <w:rsid w:val="008104E0"/>
    <w:rsid w:val="00810829"/>
    <w:rsid w:val="0081505D"/>
    <w:rsid w:val="00822078"/>
    <w:rsid w:val="00823FAC"/>
    <w:rsid w:val="00826F94"/>
    <w:rsid w:val="00830367"/>
    <w:rsid w:val="008379F2"/>
    <w:rsid w:val="008430E7"/>
    <w:rsid w:val="0084422B"/>
    <w:rsid w:val="008451E5"/>
    <w:rsid w:val="00851D70"/>
    <w:rsid w:val="00853FD4"/>
    <w:rsid w:val="00856BE1"/>
    <w:rsid w:val="0085717F"/>
    <w:rsid w:val="00857DAA"/>
    <w:rsid w:val="0086261C"/>
    <w:rsid w:val="00871E23"/>
    <w:rsid w:val="00872828"/>
    <w:rsid w:val="00872E37"/>
    <w:rsid w:val="0087437D"/>
    <w:rsid w:val="008764B6"/>
    <w:rsid w:val="00877E66"/>
    <w:rsid w:val="00885838"/>
    <w:rsid w:val="0088738A"/>
    <w:rsid w:val="0088755F"/>
    <w:rsid w:val="00887FAE"/>
    <w:rsid w:val="00890241"/>
    <w:rsid w:val="00891BFC"/>
    <w:rsid w:val="008A1BAE"/>
    <w:rsid w:val="008A5356"/>
    <w:rsid w:val="008A694D"/>
    <w:rsid w:val="008B3F24"/>
    <w:rsid w:val="008B7205"/>
    <w:rsid w:val="008B7779"/>
    <w:rsid w:val="008B7DF1"/>
    <w:rsid w:val="008C137F"/>
    <w:rsid w:val="008C24C2"/>
    <w:rsid w:val="008C2706"/>
    <w:rsid w:val="008C3992"/>
    <w:rsid w:val="008C512C"/>
    <w:rsid w:val="008D1763"/>
    <w:rsid w:val="008D33D4"/>
    <w:rsid w:val="008E0E0E"/>
    <w:rsid w:val="008E53FB"/>
    <w:rsid w:val="008E716C"/>
    <w:rsid w:val="008E73DC"/>
    <w:rsid w:val="008F03AA"/>
    <w:rsid w:val="008F2CCE"/>
    <w:rsid w:val="008F4475"/>
    <w:rsid w:val="008F5D02"/>
    <w:rsid w:val="009018B3"/>
    <w:rsid w:val="00907650"/>
    <w:rsid w:val="009158E9"/>
    <w:rsid w:val="00916063"/>
    <w:rsid w:val="0091686F"/>
    <w:rsid w:val="00916971"/>
    <w:rsid w:val="00917165"/>
    <w:rsid w:val="0091718F"/>
    <w:rsid w:val="0091751E"/>
    <w:rsid w:val="009252A0"/>
    <w:rsid w:val="0092685D"/>
    <w:rsid w:val="00926BA8"/>
    <w:rsid w:val="00927296"/>
    <w:rsid w:val="009305C4"/>
    <w:rsid w:val="009325FC"/>
    <w:rsid w:val="00934BB8"/>
    <w:rsid w:val="009367BD"/>
    <w:rsid w:val="00936A53"/>
    <w:rsid w:val="0094260B"/>
    <w:rsid w:val="009435E1"/>
    <w:rsid w:val="0094674B"/>
    <w:rsid w:val="00946DC6"/>
    <w:rsid w:val="009479AA"/>
    <w:rsid w:val="009548A4"/>
    <w:rsid w:val="00955753"/>
    <w:rsid w:val="00961EF6"/>
    <w:rsid w:val="00963301"/>
    <w:rsid w:val="0096547F"/>
    <w:rsid w:val="00965CF1"/>
    <w:rsid w:val="00971A04"/>
    <w:rsid w:val="00975417"/>
    <w:rsid w:val="009817F7"/>
    <w:rsid w:val="00984CB8"/>
    <w:rsid w:val="0099073D"/>
    <w:rsid w:val="009929DE"/>
    <w:rsid w:val="00996107"/>
    <w:rsid w:val="009A1102"/>
    <w:rsid w:val="009A7701"/>
    <w:rsid w:val="009B0F2C"/>
    <w:rsid w:val="009B173F"/>
    <w:rsid w:val="009B7CEA"/>
    <w:rsid w:val="009C0AA0"/>
    <w:rsid w:val="009C1EDD"/>
    <w:rsid w:val="009C3B3A"/>
    <w:rsid w:val="009C5EF3"/>
    <w:rsid w:val="009D1C12"/>
    <w:rsid w:val="009D4B00"/>
    <w:rsid w:val="009E1F3B"/>
    <w:rsid w:val="009E6C9A"/>
    <w:rsid w:val="009F5A31"/>
    <w:rsid w:val="009F5CFC"/>
    <w:rsid w:val="009F73A7"/>
    <w:rsid w:val="00A029B6"/>
    <w:rsid w:val="00A05BFB"/>
    <w:rsid w:val="00A10CFC"/>
    <w:rsid w:val="00A123FE"/>
    <w:rsid w:val="00A1375A"/>
    <w:rsid w:val="00A14289"/>
    <w:rsid w:val="00A14DD5"/>
    <w:rsid w:val="00A20A79"/>
    <w:rsid w:val="00A31920"/>
    <w:rsid w:val="00A35736"/>
    <w:rsid w:val="00A35BD9"/>
    <w:rsid w:val="00A36EF4"/>
    <w:rsid w:val="00A37FD5"/>
    <w:rsid w:val="00A52073"/>
    <w:rsid w:val="00A5312E"/>
    <w:rsid w:val="00A576FF"/>
    <w:rsid w:val="00A6129D"/>
    <w:rsid w:val="00A625BC"/>
    <w:rsid w:val="00A6319B"/>
    <w:rsid w:val="00A64E93"/>
    <w:rsid w:val="00A67D08"/>
    <w:rsid w:val="00A71BBE"/>
    <w:rsid w:val="00A746B1"/>
    <w:rsid w:val="00A74923"/>
    <w:rsid w:val="00A75B63"/>
    <w:rsid w:val="00A805C7"/>
    <w:rsid w:val="00A90EEE"/>
    <w:rsid w:val="00AA02A1"/>
    <w:rsid w:val="00AA1259"/>
    <w:rsid w:val="00AA2528"/>
    <w:rsid w:val="00AA3530"/>
    <w:rsid w:val="00AA496E"/>
    <w:rsid w:val="00AA4BFE"/>
    <w:rsid w:val="00AA5DDA"/>
    <w:rsid w:val="00AA5F36"/>
    <w:rsid w:val="00AB11F3"/>
    <w:rsid w:val="00AB2CD8"/>
    <w:rsid w:val="00AB33B1"/>
    <w:rsid w:val="00AB3C9B"/>
    <w:rsid w:val="00AB40A1"/>
    <w:rsid w:val="00AC03DC"/>
    <w:rsid w:val="00AC316E"/>
    <w:rsid w:val="00AC4F1A"/>
    <w:rsid w:val="00AC72A9"/>
    <w:rsid w:val="00AD2562"/>
    <w:rsid w:val="00AD2BC1"/>
    <w:rsid w:val="00AD3C36"/>
    <w:rsid w:val="00AD4CAF"/>
    <w:rsid w:val="00AD59AE"/>
    <w:rsid w:val="00AD79B4"/>
    <w:rsid w:val="00AE0024"/>
    <w:rsid w:val="00AF084E"/>
    <w:rsid w:val="00AF0CCB"/>
    <w:rsid w:val="00AF6DF7"/>
    <w:rsid w:val="00AF6FD7"/>
    <w:rsid w:val="00AF7727"/>
    <w:rsid w:val="00B04692"/>
    <w:rsid w:val="00B0489F"/>
    <w:rsid w:val="00B06950"/>
    <w:rsid w:val="00B132B0"/>
    <w:rsid w:val="00B154F1"/>
    <w:rsid w:val="00B16F34"/>
    <w:rsid w:val="00B255A3"/>
    <w:rsid w:val="00B25E9A"/>
    <w:rsid w:val="00B409BE"/>
    <w:rsid w:val="00B414D0"/>
    <w:rsid w:val="00B41EF0"/>
    <w:rsid w:val="00B44471"/>
    <w:rsid w:val="00B50D59"/>
    <w:rsid w:val="00B56F6A"/>
    <w:rsid w:val="00B608EE"/>
    <w:rsid w:val="00B631AD"/>
    <w:rsid w:val="00B64E2B"/>
    <w:rsid w:val="00B75313"/>
    <w:rsid w:val="00B767FB"/>
    <w:rsid w:val="00B805AB"/>
    <w:rsid w:val="00B83070"/>
    <w:rsid w:val="00B84976"/>
    <w:rsid w:val="00B8499C"/>
    <w:rsid w:val="00B84F4E"/>
    <w:rsid w:val="00B922A9"/>
    <w:rsid w:val="00B978C1"/>
    <w:rsid w:val="00BA0C89"/>
    <w:rsid w:val="00BA4786"/>
    <w:rsid w:val="00BB13D2"/>
    <w:rsid w:val="00BB35C7"/>
    <w:rsid w:val="00BB565E"/>
    <w:rsid w:val="00BB6EDA"/>
    <w:rsid w:val="00BC06F4"/>
    <w:rsid w:val="00BC2B82"/>
    <w:rsid w:val="00BC50FD"/>
    <w:rsid w:val="00BD03E9"/>
    <w:rsid w:val="00BD4CB5"/>
    <w:rsid w:val="00BD4DCB"/>
    <w:rsid w:val="00BD5844"/>
    <w:rsid w:val="00BD7DB7"/>
    <w:rsid w:val="00BE5564"/>
    <w:rsid w:val="00BF1633"/>
    <w:rsid w:val="00BF5E11"/>
    <w:rsid w:val="00BF613C"/>
    <w:rsid w:val="00C0029C"/>
    <w:rsid w:val="00C0094D"/>
    <w:rsid w:val="00C015C1"/>
    <w:rsid w:val="00C028A5"/>
    <w:rsid w:val="00C115A9"/>
    <w:rsid w:val="00C15FF0"/>
    <w:rsid w:val="00C16CAF"/>
    <w:rsid w:val="00C1784C"/>
    <w:rsid w:val="00C2465D"/>
    <w:rsid w:val="00C25E56"/>
    <w:rsid w:val="00C2726F"/>
    <w:rsid w:val="00C34DB7"/>
    <w:rsid w:val="00C36684"/>
    <w:rsid w:val="00C40870"/>
    <w:rsid w:val="00C5395D"/>
    <w:rsid w:val="00C54812"/>
    <w:rsid w:val="00C64954"/>
    <w:rsid w:val="00C66159"/>
    <w:rsid w:val="00C67331"/>
    <w:rsid w:val="00C715B7"/>
    <w:rsid w:val="00C80D7E"/>
    <w:rsid w:val="00C81160"/>
    <w:rsid w:val="00C812DB"/>
    <w:rsid w:val="00C8400D"/>
    <w:rsid w:val="00C86FCE"/>
    <w:rsid w:val="00C874F1"/>
    <w:rsid w:val="00C909CA"/>
    <w:rsid w:val="00C97AB9"/>
    <w:rsid w:val="00C97FC5"/>
    <w:rsid w:val="00CB2BEB"/>
    <w:rsid w:val="00CB4F2E"/>
    <w:rsid w:val="00CC2187"/>
    <w:rsid w:val="00CC34EB"/>
    <w:rsid w:val="00CC47BF"/>
    <w:rsid w:val="00CC4C34"/>
    <w:rsid w:val="00CC7A86"/>
    <w:rsid w:val="00CD0834"/>
    <w:rsid w:val="00CD0B40"/>
    <w:rsid w:val="00CD6F36"/>
    <w:rsid w:val="00CD7B06"/>
    <w:rsid w:val="00CE146C"/>
    <w:rsid w:val="00CE6EA5"/>
    <w:rsid w:val="00CF0526"/>
    <w:rsid w:val="00CF1D4F"/>
    <w:rsid w:val="00CF2E48"/>
    <w:rsid w:val="00CF3014"/>
    <w:rsid w:val="00CF42D6"/>
    <w:rsid w:val="00CF54DB"/>
    <w:rsid w:val="00CF5AEF"/>
    <w:rsid w:val="00CF7182"/>
    <w:rsid w:val="00CF7446"/>
    <w:rsid w:val="00CF7E9B"/>
    <w:rsid w:val="00D02168"/>
    <w:rsid w:val="00D0351A"/>
    <w:rsid w:val="00D03B3D"/>
    <w:rsid w:val="00D137B2"/>
    <w:rsid w:val="00D16300"/>
    <w:rsid w:val="00D2266C"/>
    <w:rsid w:val="00D22C9A"/>
    <w:rsid w:val="00D24F14"/>
    <w:rsid w:val="00D2533E"/>
    <w:rsid w:val="00D30245"/>
    <w:rsid w:val="00D316A5"/>
    <w:rsid w:val="00D410EE"/>
    <w:rsid w:val="00D43633"/>
    <w:rsid w:val="00D442A8"/>
    <w:rsid w:val="00D44398"/>
    <w:rsid w:val="00D44437"/>
    <w:rsid w:val="00D46459"/>
    <w:rsid w:val="00D4737D"/>
    <w:rsid w:val="00D47CF6"/>
    <w:rsid w:val="00D51426"/>
    <w:rsid w:val="00D519F5"/>
    <w:rsid w:val="00D51DE9"/>
    <w:rsid w:val="00D52655"/>
    <w:rsid w:val="00D52DFB"/>
    <w:rsid w:val="00D53A5D"/>
    <w:rsid w:val="00D55C65"/>
    <w:rsid w:val="00D55CEA"/>
    <w:rsid w:val="00D60C87"/>
    <w:rsid w:val="00D61E8C"/>
    <w:rsid w:val="00D641B2"/>
    <w:rsid w:val="00D64821"/>
    <w:rsid w:val="00D65328"/>
    <w:rsid w:val="00D66538"/>
    <w:rsid w:val="00D66A1B"/>
    <w:rsid w:val="00D7119A"/>
    <w:rsid w:val="00D7429C"/>
    <w:rsid w:val="00D766E2"/>
    <w:rsid w:val="00D76A4D"/>
    <w:rsid w:val="00D8018C"/>
    <w:rsid w:val="00D802DE"/>
    <w:rsid w:val="00D81352"/>
    <w:rsid w:val="00D825ED"/>
    <w:rsid w:val="00D85100"/>
    <w:rsid w:val="00D87F9A"/>
    <w:rsid w:val="00D9641E"/>
    <w:rsid w:val="00DA047C"/>
    <w:rsid w:val="00DA1964"/>
    <w:rsid w:val="00DA6D0F"/>
    <w:rsid w:val="00DB2018"/>
    <w:rsid w:val="00DB383F"/>
    <w:rsid w:val="00DC12BF"/>
    <w:rsid w:val="00DC139E"/>
    <w:rsid w:val="00DC618C"/>
    <w:rsid w:val="00DC6728"/>
    <w:rsid w:val="00DD5345"/>
    <w:rsid w:val="00DD6307"/>
    <w:rsid w:val="00DE2059"/>
    <w:rsid w:val="00DE46B9"/>
    <w:rsid w:val="00DF2529"/>
    <w:rsid w:val="00DF58BB"/>
    <w:rsid w:val="00E13BA3"/>
    <w:rsid w:val="00E143E4"/>
    <w:rsid w:val="00E1758D"/>
    <w:rsid w:val="00E17BAA"/>
    <w:rsid w:val="00E229B8"/>
    <w:rsid w:val="00E2394A"/>
    <w:rsid w:val="00E23B8C"/>
    <w:rsid w:val="00E26413"/>
    <w:rsid w:val="00E30E22"/>
    <w:rsid w:val="00E3340C"/>
    <w:rsid w:val="00E36071"/>
    <w:rsid w:val="00E37FF0"/>
    <w:rsid w:val="00E404D4"/>
    <w:rsid w:val="00E44150"/>
    <w:rsid w:val="00E50A34"/>
    <w:rsid w:val="00E6015E"/>
    <w:rsid w:val="00E638F5"/>
    <w:rsid w:val="00E63D34"/>
    <w:rsid w:val="00E64206"/>
    <w:rsid w:val="00E64D3D"/>
    <w:rsid w:val="00E6557C"/>
    <w:rsid w:val="00E663D5"/>
    <w:rsid w:val="00E70103"/>
    <w:rsid w:val="00E71B8F"/>
    <w:rsid w:val="00E71ECB"/>
    <w:rsid w:val="00E77F46"/>
    <w:rsid w:val="00E80FA2"/>
    <w:rsid w:val="00E84F37"/>
    <w:rsid w:val="00E877EE"/>
    <w:rsid w:val="00E91083"/>
    <w:rsid w:val="00E93A1A"/>
    <w:rsid w:val="00EA230A"/>
    <w:rsid w:val="00EA231A"/>
    <w:rsid w:val="00EA4AF2"/>
    <w:rsid w:val="00EA5045"/>
    <w:rsid w:val="00EB0EF8"/>
    <w:rsid w:val="00EB0F07"/>
    <w:rsid w:val="00EB6B89"/>
    <w:rsid w:val="00EC0273"/>
    <w:rsid w:val="00EC0927"/>
    <w:rsid w:val="00EC2E51"/>
    <w:rsid w:val="00EC3150"/>
    <w:rsid w:val="00ED217A"/>
    <w:rsid w:val="00ED31ED"/>
    <w:rsid w:val="00ED6656"/>
    <w:rsid w:val="00ED72C1"/>
    <w:rsid w:val="00ED7A0C"/>
    <w:rsid w:val="00EE3185"/>
    <w:rsid w:val="00EF1CDE"/>
    <w:rsid w:val="00EF4729"/>
    <w:rsid w:val="00EF51B7"/>
    <w:rsid w:val="00F01C24"/>
    <w:rsid w:val="00F01C2C"/>
    <w:rsid w:val="00F074AB"/>
    <w:rsid w:val="00F0758D"/>
    <w:rsid w:val="00F0766F"/>
    <w:rsid w:val="00F160F3"/>
    <w:rsid w:val="00F20242"/>
    <w:rsid w:val="00F2318E"/>
    <w:rsid w:val="00F309B2"/>
    <w:rsid w:val="00F31580"/>
    <w:rsid w:val="00F31F05"/>
    <w:rsid w:val="00F363F1"/>
    <w:rsid w:val="00F41256"/>
    <w:rsid w:val="00F442B2"/>
    <w:rsid w:val="00F44725"/>
    <w:rsid w:val="00F44DDD"/>
    <w:rsid w:val="00F50870"/>
    <w:rsid w:val="00F50C3B"/>
    <w:rsid w:val="00F56953"/>
    <w:rsid w:val="00F65180"/>
    <w:rsid w:val="00F66A93"/>
    <w:rsid w:val="00F73543"/>
    <w:rsid w:val="00F76CFC"/>
    <w:rsid w:val="00F76EEF"/>
    <w:rsid w:val="00F82F04"/>
    <w:rsid w:val="00F84782"/>
    <w:rsid w:val="00F9059B"/>
    <w:rsid w:val="00F926F8"/>
    <w:rsid w:val="00F95C88"/>
    <w:rsid w:val="00F973F1"/>
    <w:rsid w:val="00F97A15"/>
    <w:rsid w:val="00FA7591"/>
    <w:rsid w:val="00FB0AEC"/>
    <w:rsid w:val="00FB15ED"/>
    <w:rsid w:val="00FB31A7"/>
    <w:rsid w:val="00FB6A8B"/>
    <w:rsid w:val="00FB7191"/>
    <w:rsid w:val="00FB74EF"/>
    <w:rsid w:val="00FC2892"/>
    <w:rsid w:val="00FC310A"/>
    <w:rsid w:val="00FD2C61"/>
    <w:rsid w:val="00FD4058"/>
    <w:rsid w:val="00FD6297"/>
    <w:rsid w:val="00FE0C82"/>
    <w:rsid w:val="00FE6B0C"/>
    <w:rsid w:val="00FF0564"/>
    <w:rsid w:val="00FF2041"/>
    <w:rsid w:val="00FF35F1"/>
    <w:rsid w:val="00FF419D"/>
    <w:rsid w:val="00FF6770"/>
    <w:rsid w:val="00FF77C9"/>
    <w:rsid w:val="00FF7B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locked="1" w:semiHidden="0" w:uiPriority="0" w:unhideWhenUsed="0" w:qFormat="1"/>
    <w:lsdException w:name="footnote reference"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3A4F42"/>
    <w:pPr>
      <w:spacing w:after="200" w:line="276" w:lineRule="auto"/>
    </w:pPr>
    <w:rPr>
      <w:rFonts w:cs="Calibri"/>
      <w:sz w:val="22"/>
      <w:szCs w:val="22"/>
    </w:rPr>
  </w:style>
  <w:style w:type="paragraph" w:styleId="1">
    <w:name w:val="heading 1"/>
    <w:basedOn w:val="a0"/>
    <w:next w:val="a0"/>
    <w:link w:val="10"/>
    <w:uiPriority w:val="99"/>
    <w:qFormat/>
    <w:rsid w:val="00395445"/>
    <w:pPr>
      <w:keepNext/>
      <w:keepLines/>
      <w:spacing w:before="480" w:after="0"/>
      <w:outlineLvl w:val="0"/>
    </w:pPr>
    <w:rPr>
      <w:rFonts w:ascii="Cambria" w:hAnsi="Cambria" w:cs="Cambria"/>
      <w:b/>
      <w:bCs/>
      <w:color w:val="365F91"/>
      <w:sz w:val="28"/>
      <w:szCs w:val="28"/>
    </w:rPr>
  </w:style>
  <w:style w:type="paragraph" w:styleId="2">
    <w:name w:val="heading 2"/>
    <w:basedOn w:val="a0"/>
    <w:next w:val="a0"/>
    <w:link w:val="20"/>
    <w:uiPriority w:val="99"/>
    <w:qFormat/>
    <w:rsid w:val="00395445"/>
    <w:pPr>
      <w:keepNext/>
      <w:keepLines/>
      <w:spacing w:before="200" w:after="0"/>
      <w:outlineLvl w:val="1"/>
    </w:pPr>
    <w:rPr>
      <w:rFonts w:ascii="Cambria" w:hAnsi="Cambria" w:cs="Cambria"/>
      <w:b/>
      <w:bCs/>
      <w:color w:val="4F81BD"/>
      <w:sz w:val="26"/>
      <w:szCs w:val="26"/>
    </w:rPr>
  </w:style>
  <w:style w:type="paragraph" w:styleId="3">
    <w:name w:val="heading 3"/>
    <w:aliases w:val="Обычный 2"/>
    <w:basedOn w:val="a0"/>
    <w:next w:val="a0"/>
    <w:link w:val="30"/>
    <w:uiPriority w:val="99"/>
    <w:qFormat/>
    <w:rsid w:val="0099073D"/>
    <w:pPr>
      <w:keepNext/>
      <w:keepLines/>
      <w:spacing w:before="200" w:after="0"/>
      <w:outlineLvl w:val="2"/>
    </w:pPr>
    <w:rPr>
      <w:rFonts w:ascii="Cambria" w:hAnsi="Cambria" w:cs="Cambria"/>
      <w:b/>
      <w:bCs/>
      <w:color w:val="4F81BD"/>
    </w:rPr>
  </w:style>
  <w:style w:type="paragraph" w:styleId="4">
    <w:name w:val="heading 4"/>
    <w:basedOn w:val="a0"/>
    <w:next w:val="a0"/>
    <w:link w:val="40"/>
    <w:uiPriority w:val="99"/>
    <w:qFormat/>
    <w:rsid w:val="00556C43"/>
    <w:pPr>
      <w:keepNext/>
      <w:keepLines/>
      <w:spacing w:before="200" w:after="0" w:line="360" w:lineRule="auto"/>
      <w:ind w:left="708"/>
      <w:outlineLvl w:val="3"/>
    </w:pPr>
    <w:rPr>
      <w:rFonts w:ascii="Times New Roman" w:hAnsi="Times New Roman" w:cs="Times New Roman"/>
      <w:b/>
      <w:bCs/>
      <w:sz w:val="28"/>
      <w:szCs w:val="28"/>
      <w:lang w:eastAsia="en-US"/>
    </w:rPr>
  </w:style>
  <w:style w:type="paragraph" w:styleId="5">
    <w:name w:val="heading 5"/>
    <w:basedOn w:val="a0"/>
    <w:next w:val="a0"/>
    <w:link w:val="50"/>
    <w:uiPriority w:val="99"/>
    <w:qFormat/>
    <w:rsid w:val="004C12D7"/>
    <w:pPr>
      <w:keepNext/>
      <w:keepLines/>
      <w:spacing w:before="200" w:after="0"/>
      <w:outlineLvl w:val="4"/>
    </w:pPr>
    <w:rPr>
      <w:rFonts w:ascii="Cambria" w:hAnsi="Cambria" w:cs="Cambria"/>
      <w:color w:val="243F60"/>
      <w:sz w:val="20"/>
      <w:szCs w:val="20"/>
    </w:rPr>
  </w:style>
  <w:style w:type="paragraph" w:styleId="6">
    <w:name w:val="heading 6"/>
    <w:basedOn w:val="a0"/>
    <w:next w:val="a0"/>
    <w:link w:val="60"/>
    <w:uiPriority w:val="99"/>
    <w:qFormat/>
    <w:rsid w:val="004C12D7"/>
    <w:pPr>
      <w:keepNext/>
      <w:keepLines/>
      <w:spacing w:before="200" w:after="0"/>
      <w:outlineLvl w:val="5"/>
    </w:pPr>
    <w:rPr>
      <w:rFonts w:ascii="Cambria" w:hAnsi="Cambria" w:cs="Cambria"/>
      <w:i/>
      <w:iCs/>
      <w:color w:val="243F60"/>
      <w:sz w:val="20"/>
      <w:szCs w:val="20"/>
    </w:rPr>
  </w:style>
  <w:style w:type="paragraph" w:styleId="7">
    <w:name w:val="heading 7"/>
    <w:basedOn w:val="a0"/>
    <w:next w:val="a0"/>
    <w:link w:val="70"/>
    <w:uiPriority w:val="99"/>
    <w:qFormat/>
    <w:rsid w:val="004C12D7"/>
    <w:pPr>
      <w:keepNext/>
      <w:keepLines/>
      <w:spacing w:before="200" w:after="0"/>
      <w:outlineLvl w:val="6"/>
    </w:pPr>
    <w:rPr>
      <w:rFonts w:ascii="Cambria" w:hAnsi="Cambria" w:cs="Cambria"/>
      <w:i/>
      <w:iCs/>
      <w:color w:val="404040"/>
      <w:sz w:val="20"/>
      <w:szCs w:val="20"/>
    </w:rPr>
  </w:style>
  <w:style w:type="paragraph" w:styleId="8">
    <w:name w:val="heading 8"/>
    <w:basedOn w:val="a0"/>
    <w:next w:val="a0"/>
    <w:link w:val="80"/>
    <w:uiPriority w:val="99"/>
    <w:qFormat/>
    <w:rsid w:val="004C12D7"/>
    <w:pPr>
      <w:keepNext/>
      <w:keepLines/>
      <w:spacing w:before="40" w:after="0"/>
      <w:outlineLvl w:val="7"/>
    </w:pPr>
    <w:rPr>
      <w:rFonts w:ascii="Cambria" w:hAnsi="Cambria" w:cs="Cambria"/>
      <w:color w:val="272727"/>
      <w:sz w:val="21"/>
      <w:szCs w:val="21"/>
    </w:rPr>
  </w:style>
  <w:style w:type="paragraph" w:styleId="9">
    <w:name w:val="heading 9"/>
    <w:basedOn w:val="a0"/>
    <w:next w:val="a0"/>
    <w:link w:val="90"/>
    <w:uiPriority w:val="99"/>
    <w:qFormat/>
    <w:rsid w:val="004C12D7"/>
    <w:pPr>
      <w:keepNext/>
      <w:keepLines/>
      <w:spacing w:before="200" w:after="0"/>
      <w:outlineLvl w:val="8"/>
    </w:pPr>
    <w:rPr>
      <w:rFonts w:ascii="Cambria" w:hAnsi="Cambria" w:cs="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395445"/>
    <w:rPr>
      <w:rFonts w:ascii="Cambria" w:hAnsi="Cambria" w:cs="Cambria"/>
      <w:b/>
      <w:bCs/>
      <w:color w:val="365F91"/>
      <w:sz w:val="28"/>
      <w:szCs w:val="28"/>
    </w:rPr>
  </w:style>
  <w:style w:type="character" w:customStyle="1" w:styleId="20">
    <w:name w:val="Заголовок 2 Знак"/>
    <w:link w:val="2"/>
    <w:uiPriority w:val="99"/>
    <w:locked/>
    <w:rsid w:val="00395445"/>
    <w:rPr>
      <w:rFonts w:ascii="Cambria" w:hAnsi="Cambria" w:cs="Cambria"/>
      <w:b/>
      <w:bCs/>
      <w:color w:val="4F81BD"/>
      <w:sz w:val="26"/>
      <w:szCs w:val="26"/>
    </w:rPr>
  </w:style>
  <w:style w:type="character" w:customStyle="1" w:styleId="Heading3Char">
    <w:name w:val="Heading 3 Char"/>
    <w:aliases w:val="Обычный 2 Char"/>
    <w:uiPriority w:val="99"/>
    <w:locked/>
    <w:rsid w:val="004C12D7"/>
    <w:rPr>
      <w:rFonts w:ascii="Arial" w:hAnsi="Arial" w:cs="Arial"/>
      <w:b/>
      <w:bCs/>
      <w:sz w:val="26"/>
      <w:szCs w:val="26"/>
      <w:lang w:eastAsia="ru-RU"/>
    </w:rPr>
  </w:style>
  <w:style w:type="character" w:customStyle="1" w:styleId="40">
    <w:name w:val="Заголовок 4 Знак"/>
    <w:link w:val="4"/>
    <w:uiPriority w:val="99"/>
    <w:locked/>
    <w:rsid w:val="00556C43"/>
    <w:rPr>
      <w:rFonts w:ascii="Times New Roman" w:hAnsi="Times New Roman" w:cs="Times New Roman"/>
      <w:b/>
      <w:bCs/>
      <w:sz w:val="28"/>
      <w:szCs w:val="28"/>
      <w:lang w:eastAsia="en-US"/>
    </w:rPr>
  </w:style>
  <w:style w:type="character" w:customStyle="1" w:styleId="50">
    <w:name w:val="Заголовок 5 Знак"/>
    <w:link w:val="5"/>
    <w:uiPriority w:val="99"/>
    <w:locked/>
    <w:rsid w:val="004C12D7"/>
    <w:rPr>
      <w:rFonts w:ascii="Cambria" w:hAnsi="Cambria" w:cs="Cambria"/>
      <w:color w:val="243F60"/>
      <w:sz w:val="20"/>
      <w:szCs w:val="20"/>
    </w:rPr>
  </w:style>
  <w:style w:type="character" w:customStyle="1" w:styleId="60">
    <w:name w:val="Заголовок 6 Знак"/>
    <w:link w:val="6"/>
    <w:uiPriority w:val="99"/>
    <w:locked/>
    <w:rsid w:val="004C12D7"/>
    <w:rPr>
      <w:rFonts w:ascii="Cambria" w:hAnsi="Cambria" w:cs="Cambria"/>
      <w:i/>
      <w:iCs/>
      <w:color w:val="243F60"/>
      <w:sz w:val="20"/>
      <w:szCs w:val="20"/>
    </w:rPr>
  </w:style>
  <w:style w:type="character" w:customStyle="1" w:styleId="70">
    <w:name w:val="Заголовок 7 Знак"/>
    <w:link w:val="7"/>
    <w:uiPriority w:val="99"/>
    <w:locked/>
    <w:rsid w:val="004C12D7"/>
    <w:rPr>
      <w:rFonts w:ascii="Cambria" w:hAnsi="Cambria" w:cs="Cambria"/>
      <w:i/>
      <w:iCs/>
      <w:color w:val="404040"/>
      <w:sz w:val="20"/>
      <w:szCs w:val="20"/>
    </w:rPr>
  </w:style>
  <w:style w:type="character" w:customStyle="1" w:styleId="80">
    <w:name w:val="Заголовок 8 Знак"/>
    <w:link w:val="8"/>
    <w:uiPriority w:val="99"/>
    <w:locked/>
    <w:rsid w:val="004C12D7"/>
    <w:rPr>
      <w:rFonts w:ascii="Cambria" w:hAnsi="Cambria" w:cs="Cambria"/>
      <w:color w:val="272727"/>
      <w:sz w:val="21"/>
      <w:szCs w:val="21"/>
    </w:rPr>
  </w:style>
  <w:style w:type="character" w:customStyle="1" w:styleId="90">
    <w:name w:val="Заголовок 9 Знак"/>
    <w:link w:val="9"/>
    <w:uiPriority w:val="99"/>
    <w:locked/>
    <w:rsid w:val="004C12D7"/>
    <w:rPr>
      <w:rFonts w:ascii="Cambria" w:hAnsi="Cambria" w:cs="Cambria"/>
      <w:i/>
      <w:iCs/>
      <w:color w:val="404040"/>
      <w:sz w:val="20"/>
      <w:szCs w:val="20"/>
    </w:rPr>
  </w:style>
  <w:style w:type="character" w:customStyle="1" w:styleId="30">
    <w:name w:val="Заголовок 3 Знак"/>
    <w:aliases w:val="Обычный 2 Знак"/>
    <w:link w:val="3"/>
    <w:uiPriority w:val="99"/>
    <w:locked/>
    <w:rsid w:val="0099073D"/>
    <w:rPr>
      <w:rFonts w:ascii="Cambria" w:hAnsi="Cambria" w:cs="Cambria"/>
      <w:b/>
      <w:bCs/>
      <w:color w:val="4F81BD"/>
    </w:rPr>
  </w:style>
  <w:style w:type="paragraph" w:customStyle="1" w:styleId="Default">
    <w:name w:val="Default"/>
    <w:rsid w:val="00793240"/>
    <w:pPr>
      <w:autoSpaceDE w:val="0"/>
      <w:autoSpaceDN w:val="0"/>
      <w:adjustRightInd w:val="0"/>
    </w:pPr>
    <w:rPr>
      <w:rFonts w:ascii="Times New Roman" w:hAnsi="Times New Roman"/>
      <w:color w:val="000000"/>
      <w:sz w:val="24"/>
      <w:szCs w:val="24"/>
    </w:rPr>
  </w:style>
  <w:style w:type="paragraph" w:styleId="a4">
    <w:name w:val="List Paragraph"/>
    <w:basedOn w:val="a0"/>
    <w:link w:val="a5"/>
    <w:uiPriority w:val="34"/>
    <w:qFormat/>
    <w:rsid w:val="00F926F8"/>
    <w:pPr>
      <w:ind w:left="720"/>
    </w:pPr>
    <w:rPr>
      <w:sz w:val="20"/>
      <w:szCs w:val="20"/>
      <w:lang w:eastAsia="en-US"/>
    </w:rPr>
  </w:style>
  <w:style w:type="character" w:customStyle="1" w:styleId="a5">
    <w:name w:val="Абзац списка Знак"/>
    <w:link w:val="a4"/>
    <w:uiPriority w:val="99"/>
    <w:locked/>
    <w:rsid w:val="00173C7E"/>
    <w:rPr>
      <w:rFonts w:eastAsia="Times New Roman"/>
      <w:lang w:eastAsia="en-US"/>
    </w:rPr>
  </w:style>
  <w:style w:type="character" w:styleId="a6">
    <w:name w:val="footnote reference"/>
    <w:semiHidden/>
    <w:rsid w:val="006B5527"/>
    <w:rPr>
      <w:vertAlign w:val="superscript"/>
    </w:rPr>
  </w:style>
  <w:style w:type="paragraph" w:styleId="a7">
    <w:name w:val="footnote text"/>
    <w:aliases w:val="Знак6,F1"/>
    <w:basedOn w:val="a0"/>
    <w:link w:val="a8"/>
    <w:semiHidden/>
    <w:rsid w:val="006B5527"/>
    <w:pPr>
      <w:spacing w:after="0" w:line="240" w:lineRule="auto"/>
    </w:pPr>
    <w:rPr>
      <w:rFonts w:ascii="Times New Roman" w:hAnsi="Times New Roman" w:cs="Times New Roman"/>
      <w:sz w:val="20"/>
      <w:szCs w:val="20"/>
    </w:rPr>
  </w:style>
  <w:style w:type="character" w:customStyle="1" w:styleId="a8">
    <w:name w:val="Текст сноски Знак"/>
    <w:aliases w:val="Знак6 Знак1,F1 Знак"/>
    <w:link w:val="a7"/>
    <w:locked/>
    <w:rsid w:val="006B5527"/>
    <w:rPr>
      <w:rFonts w:ascii="Times New Roman" w:hAnsi="Times New Roman" w:cs="Times New Roman"/>
      <w:sz w:val="20"/>
      <w:szCs w:val="20"/>
    </w:rPr>
  </w:style>
  <w:style w:type="paragraph" w:styleId="21">
    <w:name w:val="Body Text Indent 2"/>
    <w:basedOn w:val="a0"/>
    <w:link w:val="22"/>
    <w:uiPriority w:val="99"/>
    <w:rsid w:val="006B5527"/>
    <w:pPr>
      <w:spacing w:after="0" w:line="240" w:lineRule="auto"/>
      <w:ind w:right="-1" w:firstLine="284"/>
      <w:jc w:val="both"/>
    </w:pPr>
    <w:rPr>
      <w:rFonts w:ascii="Times New Roman" w:hAnsi="Times New Roman" w:cs="Times New Roman"/>
      <w:sz w:val="28"/>
      <w:szCs w:val="28"/>
    </w:rPr>
  </w:style>
  <w:style w:type="character" w:customStyle="1" w:styleId="22">
    <w:name w:val="Основной текст с отступом 2 Знак"/>
    <w:link w:val="21"/>
    <w:uiPriority w:val="99"/>
    <w:locked/>
    <w:rsid w:val="006B5527"/>
    <w:rPr>
      <w:rFonts w:ascii="Times New Roman" w:hAnsi="Times New Roman" w:cs="Times New Roman"/>
      <w:sz w:val="28"/>
      <w:szCs w:val="28"/>
    </w:rPr>
  </w:style>
  <w:style w:type="paragraph" w:customStyle="1" w:styleId="23">
    <w:name w:val="?????2"/>
    <w:basedOn w:val="a0"/>
    <w:uiPriority w:val="99"/>
    <w:rsid w:val="006B5527"/>
    <w:pPr>
      <w:tabs>
        <w:tab w:val="left" w:pos="567"/>
      </w:tabs>
      <w:overflowPunct w:val="0"/>
      <w:autoSpaceDE w:val="0"/>
      <w:autoSpaceDN w:val="0"/>
      <w:adjustRightInd w:val="0"/>
      <w:spacing w:after="0" w:line="240" w:lineRule="auto"/>
      <w:ind w:left="113" w:right="284"/>
      <w:jc w:val="both"/>
    </w:pPr>
    <w:rPr>
      <w:rFonts w:ascii="Times New Roman" w:hAnsi="Times New Roman" w:cs="Times New Roman"/>
      <w:sz w:val="24"/>
      <w:szCs w:val="24"/>
      <w:lang w:eastAsia="en-US"/>
    </w:rPr>
  </w:style>
  <w:style w:type="paragraph" w:customStyle="1" w:styleId="a9">
    <w:name w:val="Новый"/>
    <w:basedOn w:val="a0"/>
    <w:uiPriority w:val="99"/>
    <w:rsid w:val="004525ED"/>
    <w:pPr>
      <w:spacing w:after="0" w:line="360" w:lineRule="auto"/>
      <w:ind w:firstLine="454"/>
      <w:jc w:val="both"/>
    </w:pPr>
    <w:rPr>
      <w:sz w:val="28"/>
      <w:szCs w:val="28"/>
      <w:lang w:eastAsia="en-US"/>
    </w:rPr>
  </w:style>
  <w:style w:type="character" w:customStyle="1" w:styleId="dash041e0431044b0447043d044b0439char1">
    <w:name w:val="dash041e_0431_044b_0447_043d_044b_0439__char1"/>
    <w:uiPriority w:val="99"/>
    <w:rsid w:val="0099073D"/>
    <w:rPr>
      <w:rFonts w:ascii="Times New Roman" w:hAnsi="Times New Roman" w:cs="Times New Roman"/>
      <w:sz w:val="24"/>
      <w:szCs w:val="24"/>
      <w:u w:val="none"/>
      <w:effect w:val="none"/>
    </w:rPr>
  </w:style>
  <w:style w:type="paragraph" w:customStyle="1" w:styleId="a">
    <w:name w:val="НОМЕРА"/>
    <w:basedOn w:val="aa"/>
    <w:link w:val="ab"/>
    <w:uiPriority w:val="99"/>
    <w:rsid w:val="0099073D"/>
    <w:pPr>
      <w:numPr>
        <w:numId w:val="57"/>
      </w:numPr>
      <w:spacing w:after="0" w:line="240" w:lineRule="auto"/>
      <w:jc w:val="both"/>
    </w:pPr>
    <w:rPr>
      <w:rFonts w:ascii="Arial Narrow" w:hAnsi="Arial Narrow" w:cs="Arial Narrow"/>
      <w:sz w:val="18"/>
      <w:szCs w:val="18"/>
    </w:rPr>
  </w:style>
  <w:style w:type="paragraph" w:styleId="aa">
    <w:name w:val="Normal (Web)"/>
    <w:basedOn w:val="a0"/>
    <w:link w:val="ac"/>
    <w:uiPriority w:val="99"/>
    <w:rsid w:val="0099073D"/>
    <w:rPr>
      <w:rFonts w:ascii="Times New Roman" w:hAnsi="Times New Roman" w:cs="Times New Roman"/>
      <w:sz w:val="24"/>
      <w:szCs w:val="24"/>
    </w:rPr>
  </w:style>
  <w:style w:type="character" w:customStyle="1" w:styleId="ac">
    <w:name w:val="Обычный (веб) Знак"/>
    <w:link w:val="aa"/>
    <w:uiPriority w:val="99"/>
    <w:locked/>
    <w:rsid w:val="00303138"/>
    <w:rPr>
      <w:rFonts w:ascii="Times New Roman" w:hAnsi="Times New Roman" w:cs="Times New Roman"/>
      <w:sz w:val="24"/>
      <w:szCs w:val="24"/>
    </w:rPr>
  </w:style>
  <w:style w:type="character" w:customStyle="1" w:styleId="ab">
    <w:name w:val="НОМЕРА Знак"/>
    <w:link w:val="a"/>
    <w:uiPriority w:val="99"/>
    <w:locked/>
    <w:rsid w:val="0099073D"/>
    <w:rPr>
      <w:rFonts w:ascii="Arial Narrow" w:hAnsi="Arial Narrow" w:cs="Arial Narrow"/>
      <w:sz w:val="18"/>
      <w:szCs w:val="18"/>
    </w:rPr>
  </w:style>
  <w:style w:type="paragraph" w:styleId="ad">
    <w:name w:val="Balloon Text"/>
    <w:basedOn w:val="a0"/>
    <w:link w:val="ae"/>
    <w:uiPriority w:val="99"/>
    <w:semiHidden/>
    <w:rsid w:val="003F2F89"/>
    <w:pPr>
      <w:spacing w:after="0" w:line="240" w:lineRule="auto"/>
    </w:pPr>
    <w:rPr>
      <w:rFonts w:ascii="Tahoma" w:hAnsi="Tahoma" w:cs="Tahoma"/>
      <w:sz w:val="16"/>
      <w:szCs w:val="16"/>
    </w:rPr>
  </w:style>
  <w:style w:type="character" w:customStyle="1" w:styleId="ae">
    <w:name w:val="Текст выноски Знак"/>
    <w:link w:val="ad"/>
    <w:uiPriority w:val="99"/>
    <w:semiHidden/>
    <w:locked/>
    <w:rsid w:val="003F2F89"/>
    <w:rPr>
      <w:rFonts w:ascii="Tahoma" w:hAnsi="Tahoma" w:cs="Tahoma"/>
      <w:sz w:val="16"/>
      <w:szCs w:val="16"/>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DA047C"/>
    <w:rPr>
      <w:rFonts w:ascii="Times New Roman" w:hAnsi="Times New Roman" w:cs="Times New Roman"/>
      <w:sz w:val="24"/>
      <w:szCs w:val="24"/>
      <w:u w:val="none"/>
      <w:effect w:val="none"/>
    </w:rPr>
  </w:style>
  <w:style w:type="character" w:customStyle="1" w:styleId="apple-converted-space">
    <w:name w:val="apple-converted-space"/>
    <w:uiPriority w:val="99"/>
    <w:rsid w:val="00303138"/>
  </w:style>
  <w:style w:type="character" w:styleId="af">
    <w:name w:val="Emphasis"/>
    <w:uiPriority w:val="99"/>
    <w:qFormat/>
    <w:rsid w:val="00303138"/>
    <w:rPr>
      <w:i/>
      <w:iCs/>
      <w:sz w:val="24"/>
      <w:szCs w:val="24"/>
    </w:rPr>
  </w:style>
  <w:style w:type="paragraph" w:customStyle="1" w:styleId="-11">
    <w:name w:val="Цветной список - Акцент 11"/>
    <w:basedOn w:val="a0"/>
    <w:uiPriority w:val="99"/>
    <w:rsid w:val="00303138"/>
    <w:pPr>
      <w:spacing w:after="0" w:line="240" w:lineRule="auto"/>
      <w:ind w:left="720"/>
    </w:pPr>
    <w:rPr>
      <w:rFonts w:ascii="Times New Roman" w:hAnsi="Times New Roman" w:cs="Times New Roman"/>
      <w:sz w:val="24"/>
      <w:szCs w:val="24"/>
    </w:rPr>
  </w:style>
  <w:style w:type="paragraph" w:customStyle="1" w:styleId="af0">
    <w:name w:val="Текст в заданном формате"/>
    <w:basedOn w:val="a0"/>
    <w:uiPriority w:val="99"/>
    <w:rsid w:val="00303138"/>
    <w:pPr>
      <w:widowControl w:val="0"/>
      <w:suppressAutoHyphens/>
      <w:spacing w:after="0" w:line="240" w:lineRule="auto"/>
    </w:pPr>
    <w:rPr>
      <w:sz w:val="20"/>
      <w:szCs w:val="20"/>
    </w:rPr>
  </w:style>
  <w:style w:type="character" w:customStyle="1" w:styleId="dash041e005f0431005f044b005f0447005f043d005f044b005f0439005f005fchar1char1">
    <w:name w:val="dash041e_005f0431_005f044b_005f0447_005f043d_005f044b_005f0439_005f_005fchar1__char1"/>
    <w:uiPriority w:val="99"/>
    <w:rsid w:val="00963301"/>
    <w:rPr>
      <w:rFonts w:ascii="Times New Roman" w:hAnsi="Times New Roman" w:cs="Times New Roman"/>
      <w:sz w:val="24"/>
      <w:szCs w:val="24"/>
      <w:u w:val="none"/>
      <w:effect w:val="none"/>
    </w:rPr>
  </w:style>
  <w:style w:type="paragraph" w:styleId="af1">
    <w:name w:val="Intense Quote"/>
    <w:basedOn w:val="a0"/>
    <w:next w:val="a0"/>
    <w:link w:val="af2"/>
    <w:uiPriority w:val="99"/>
    <w:qFormat/>
    <w:rsid w:val="00963301"/>
    <w:pPr>
      <w:pBdr>
        <w:bottom w:val="single" w:sz="4" w:space="4" w:color="4F81BD"/>
      </w:pBdr>
      <w:spacing w:before="200" w:after="280"/>
      <w:ind w:left="936" w:right="936"/>
    </w:pPr>
    <w:rPr>
      <w:b/>
      <w:bCs/>
      <w:i/>
      <w:iCs/>
      <w:color w:val="4F81BD"/>
      <w:sz w:val="20"/>
      <w:szCs w:val="20"/>
    </w:rPr>
  </w:style>
  <w:style w:type="character" w:customStyle="1" w:styleId="af2">
    <w:name w:val="Выделенная цитата Знак"/>
    <w:link w:val="af1"/>
    <w:uiPriority w:val="99"/>
    <w:locked/>
    <w:rsid w:val="00963301"/>
    <w:rPr>
      <w:rFonts w:ascii="Calibri" w:hAnsi="Calibri" w:cs="Calibri"/>
      <w:b/>
      <w:bCs/>
      <w:i/>
      <w:iCs/>
      <w:color w:val="4F81BD"/>
      <w:sz w:val="20"/>
      <w:szCs w:val="20"/>
    </w:rPr>
  </w:style>
  <w:style w:type="paragraph" w:customStyle="1" w:styleId="af3">
    <w:name w:val="А_основной"/>
    <w:basedOn w:val="a0"/>
    <w:link w:val="af4"/>
    <w:uiPriority w:val="99"/>
    <w:rsid w:val="00963301"/>
    <w:pPr>
      <w:spacing w:after="0" w:line="360" w:lineRule="auto"/>
      <w:ind w:firstLine="454"/>
      <w:jc w:val="both"/>
    </w:pPr>
    <w:rPr>
      <w:rFonts w:ascii="Times New Roman" w:hAnsi="Times New Roman" w:cs="Times New Roman"/>
      <w:sz w:val="28"/>
      <w:szCs w:val="28"/>
      <w:lang w:eastAsia="en-US"/>
    </w:rPr>
  </w:style>
  <w:style w:type="character" w:customStyle="1" w:styleId="af4">
    <w:name w:val="А_основной Знак"/>
    <w:link w:val="af3"/>
    <w:uiPriority w:val="99"/>
    <w:locked/>
    <w:rsid w:val="00963301"/>
    <w:rPr>
      <w:rFonts w:ascii="Times New Roman" w:eastAsia="Times New Roman" w:hAnsi="Times New Roman" w:cs="Times New Roman"/>
      <w:sz w:val="28"/>
      <w:szCs w:val="28"/>
      <w:lang w:eastAsia="en-US"/>
    </w:rPr>
  </w:style>
  <w:style w:type="paragraph" w:styleId="af5">
    <w:name w:val="header"/>
    <w:basedOn w:val="a0"/>
    <w:link w:val="af6"/>
    <w:uiPriority w:val="99"/>
    <w:rsid w:val="0076189C"/>
    <w:pPr>
      <w:tabs>
        <w:tab w:val="center" w:pos="4677"/>
        <w:tab w:val="right" w:pos="9355"/>
      </w:tabs>
      <w:spacing w:after="0" w:line="240" w:lineRule="auto"/>
    </w:pPr>
  </w:style>
  <w:style w:type="character" w:customStyle="1" w:styleId="HeaderChar">
    <w:name w:val="Header Char"/>
    <w:uiPriority w:val="99"/>
    <w:locked/>
    <w:rsid w:val="004C12D7"/>
    <w:rPr>
      <w:rFonts w:ascii="Calibri" w:hAnsi="Calibri" w:cs="Calibri"/>
    </w:rPr>
  </w:style>
  <w:style w:type="character" w:customStyle="1" w:styleId="af6">
    <w:name w:val="Верхний колонтитул Знак"/>
    <w:basedOn w:val="a1"/>
    <w:link w:val="af5"/>
    <w:uiPriority w:val="99"/>
    <w:locked/>
    <w:rsid w:val="0076189C"/>
  </w:style>
  <w:style w:type="paragraph" w:styleId="af7">
    <w:name w:val="footer"/>
    <w:basedOn w:val="a0"/>
    <w:link w:val="af8"/>
    <w:uiPriority w:val="99"/>
    <w:rsid w:val="0076189C"/>
    <w:pPr>
      <w:tabs>
        <w:tab w:val="center" w:pos="4677"/>
        <w:tab w:val="right" w:pos="9355"/>
      </w:tabs>
      <w:spacing w:after="0" w:line="240" w:lineRule="auto"/>
    </w:pPr>
  </w:style>
  <w:style w:type="character" w:customStyle="1" w:styleId="FooterChar">
    <w:name w:val="Footer Char"/>
    <w:uiPriority w:val="99"/>
    <w:locked/>
    <w:rsid w:val="004C12D7"/>
    <w:rPr>
      <w:rFonts w:ascii="Calibri" w:hAnsi="Calibri" w:cs="Calibri"/>
    </w:rPr>
  </w:style>
  <w:style w:type="character" w:customStyle="1" w:styleId="af8">
    <w:name w:val="Нижний колонтитул Знак"/>
    <w:basedOn w:val="a1"/>
    <w:link w:val="af7"/>
    <w:uiPriority w:val="99"/>
    <w:locked/>
    <w:rsid w:val="0076189C"/>
  </w:style>
  <w:style w:type="character" w:customStyle="1" w:styleId="Zag11">
    <w:name w:val="Zag_11"/>
    <w:uiPriority w:val="99"/>
    <w:rsid w:val="00395445"/>
  </w:style>
  <w:style w:type="paragraph" w:styleId="31">
    <w:name w:val="Body Text Indent 3"/>
    <w:basedOn w:val="a0"/>
    <w:link w:val="32"/>
    <w:uiPriority w:val="99"/>
    <w:rsid w:val="004C12D7"/>
    <w:pPr>
      <w:spacing w:after="120"/>
      <w:ind w:left="283"/>
    </w:pPr>
    <w:rPr>
      <w:sz w:val="16"/>
      <w:szCs w:val="16"/>
    </w:rPr>
  </w:style>
  <w:style w:type="character" w:customStyle="1" w:styleId="32">
    <w:name w:val="Основной текст с отступом 3 Знак"/>
    <w:link w:val="31"/>
    <w:uiPriority w:val="99"/>
    <w:locked/>
    <w:rsid w:val="004C12D7"/>
    <w:rPr>
      <w:sz w:val="16"/>
      <w:szCs w:val="16"/>
    </w:rPr>
  </w:style>
  <w:style w:type="paragraph" w:customStyle="1" w:styleId="11">
    <w:name w:val="Абзац списка1"/>
    <w:basedOn w:val="a0"/>
    <w:uiPriority w:val="99"/>
    <w:rsid w:val="004C12D7"/>
    <w:pPr>
      <w:spacing w:after="0" w:line="240" w:lineRule="auto"/>
      <w:ind w:left="708"/>
    </w:pPr>
    <w:rPr>
      <w:sz w:val="20"/>
      <w:szCs w:val="20"/>
    </w:rPr>
  </w:style>
  <w:style w:type="character" w:customStyle="1" w:styleId="af9">
    <w:name w:val="заголовок столбца Знак"/>
    <w:link w:val="afa"/>
    <w:uiPriority w:val="99"/>
    <w:locked/>
    <w:rsid w:val="004C12D7"/>
    <w:rPr>
      <w:b/>
      <w:bCs/>
      <w:color w:val="000000"/>
      <w:sz w:val="16"/>
      <w:szCs w:val="16"/>
      <w:lang w:eastAsia="ar-SA" w:bidi="ar-SA"/>
    </w:rPr>
  </w:style>
  <w:style w:type="paragraph" w:customStyle="1" w:styleId="afa">
    <w:name w:val="заголовок столбца"/>
    <w:basedOn w:val="a0"/>
    <w:link w:val="af9"/>
    <w:uiPriority w:val="99"/>
    <w:rsid w:val="004C12D7"/>
    <w:pPr>
      <w:suppressAutoHyphens/>
      <w:snapToGrid w:val="0"/>
      <w:spacing w:after="120" w:line="240" w:lineRule="auto"/>
      <w:jc w:val="center"/>
    </w:pPr>
    <w:rPr>
      <w:b/>
      <w:bCs/>
      <w:color w:val="000000"/>
      <w:sz w:val="16"/>
      <w:szCs w:val="16"/>
      <w:lang w:eastAsia="ar-SA"/>
    </w:rPr>
  </w:style>
  <w:style w:type="character" w:customStyle="1" w:styleId="s4">
    <w:name w:val="s4"/>
    <w:uiPriority w:val="99"/>
    <w:rsid w:val="004C12D7"/>
  </w:style>
  <w:style w:type="character" w:styleId="afb">
    <w:name w:val="Strong"/>
    <w:uiPriority w:val="99"/>
    <w:qFormat/>
    <w:rsid w:val="004C12D7"/>
    <w:rPr>
      <w:b/>
      <w:bCs/>
    </w:rPr>
  </w:style>
  <w:style w:type="paragraph" w:customStyle="1" w:styleId="ConsPlusNormal">
    <w:name w:val="ConsPlusNormal"/>
    <w:uiPriority w:val="99"/>
    <w:rsid w:val="004C12D7"/>
    <w:pPr>
      <w:widowControl w:val="0"/>
      <w:autoSpaceDE w:val="0"/>
      <w:autoSpaceDN w:val="0"/>
      <w:adjustRightInd w:val="0"/>
    </w:pPr>
    <w:rPr>
      <w:rFonts w:ascii="Arial" w:hAnsi="Arial" w:cs="Arial"/>
    </w:rPr>
  </w:style>
  <w:style w:type="paragraph" w:styleId="afc">
    <w:name w:val="No Spacing"/>
    <w:aliases w:val="основа"/>
    <w:link w:val="12"/>
    <w:qFormat/>
    <w:rsid w:val="004C12D7"/>
    <w:pPr>
      <w:ind w:firstLine="709"/>
      <w:jc w:val="both"/>
    </w:pPr>
    <w:rPr>
      <w:rFonts w:ascii="Times New Roman" w:hAnsi="Times New Roman"/>
      <w:sz w:val="22"/>
      <w:szCs w:val="22"/>
      <w:lang w:eastAsia="en-US"/>
    </w:rPr>
  </w:style>
  <w:style w:type="character" w:customStyle="1" w:styleId="12">
    <w:name w:val="Без интервала Знак1"/>
    <w:aliases w:val="основа Знак"/>
    <w:link w:val="afc"/>
    <w:uiPriority w:val="99"/>
    <w:locked/>
    <w:rsid w:val="004C12D7"/>
    <w:rPr>
      <w:rFonts w:ascii="Times New Roman" w:eastAsia="Times New Roman" w:hAnsi="Times New Roman" w:cs="Times New Roman"/>
      <w:sz w:val="22"/>
      <w:szCs w:val="22"/>
      <w:lang w:eastAsia="en-US"/>
    </w:rPr>
  </w:style>
  <w:style w:type="paragraph" w:customStyle="1" w:styleId="13">
    <w:name w:val="Обычный1"/>
    <w:uiPriority w:val="99"/>
    <w:rsid w:val="004C12D7"/>
    <w:rPr>
      <w:rFonts w:ascii="Times New Roman" w:eastAsia="?????? Pro W3" w:hAnsi="Times New Roman"/>
      <w:color w:val="000000"/>
      <w:sz w:val="24"/>
      <w:szCs w:val="24"/>
    </w:rPr>
  </w:style>
  <w:style w:type="paragraph" w:customStyle="1" w:styleId="dash041e005f0431005f044b005f0447005f043d005f044b005f0439">
    <w:name w:val="dash041e_005f0431_005f044b_005f0447_005f043d_005f044b_005f0439"/>
    <w:basedOn w:val="a0"/>
    <w:uiPriority w:val="99"/>
    <w:rsid w:val="004C12D7"/>
    <w:pPr>
      <w:spacing w:after="0" w:line="240" w:lineRule="auto"/>
    </w:pPr>
    <w:rPr>
      <w:rFonts w:ascii="Times New Roman" w:hAnsi="Times New Roman" w:cs="Times New Roman"/>
      <w:sz w:val="24"/>
      <w:szCs w:val="24"/>
    </w:rPr>
  </w:style>
  <w:style w:type="paragraph" w:customStyle="1" w:styleId="dash041e0431044b0447043d044b0439">
    <w:name w:val="dash041e_0431_044b_0447_043d_044b_0439"/>
    <w:basedOn w:val="a0"/>
    <w:uiPriority w:val="99"/>
    <w:rsid w:val="004C12D7"/>
    <w:pPr>
      <w:spacing w:after="0" w:line="240" w:lineRule="auto"/>
    </w:pPr>
    <w:rPr>
      <w:rFonts w:ascii="Times New Roman" w:hAnsi="Times New Roman" w:cs="Times New Roman"/>
      <w:sz w:val="24"/>
      <w:szCs w:val="24"/>
    </w:rPr>
  </w:style>
  <w:style w:type="paragraph" w:customStyle="1" w:styleId="normacttext">
    <w:name w:val="norm_act_text"/>
    <w:basedOn w:val="a0"/>
    <w:uiPriority w:val="99"/>
    <w:rsid w:val="004C12D7"/>
    <w:pPr>
      <w:spacing w:before="100" w:beforeAutospacing="1" w:after="100" w:afterAutospacing="1" w:line="240" w:lineRule="auto"/>
    </w:pPr>
    <w:rPr>
      <w:rFonts w:ascii="Times New Roman" w:hAnsi="Times New Roman" w:cs="Times New Roman"/>
      <w:sz w:val="24"/>
      <w:szCs w:val="24"/>
    </w:rPr>
  </w:style>
  <w:style w:type="character" w:styleId="afd">
    <w:name w:val="Hyperlink"/>
    <w:uiPriority w:val="99"/>
    <w:rsid w:val="004C12D7"/>
    <w:rPr>
      <w:color w:val="0000FF"/>
      <w:u w:val="single"/>
    </w:rPr>
  </w:style>
  <w:style w:type="paragraph" w:customStyle="1" w:styleId="pagetext">
    <w:name w:val="page_text"/>
    <w:basedOn w:val="a0"/>
    <w:uiPriority w:val="99"/>
    <w:rsid w:val="004C12D7"/>
    <w:pPr>
      <w:spacing w:before="100" w:beforeAutospacing="1" w:after="100" w:afterAutospacing="1" w:line="240" w:lineRule="auto"/>
    </w:pPr>
    <w:rPr>
      <w:rFonts w:ascii="Times New Roman" w:hAnsi="Times New Roman" w:cs="Times New Roman"/>
      <w:sz w:val="24"/>
      <w:szCs w:val="24"/>
    </w:rPr>
  </w:style>
  <w:style w:type="character" w:customStyle="1" w:styleId="afe">
    <w:name w:val="Сноска"/>
    <w:uiPriority w:val="99"/>
    <w:rsid w:val="004C12D7"/>
    <w:rPr>
      <w:rFonts w:ascii="Times New Roman" w:hAnsi="Times New Roman" w:cs="Times New Roman"/>
      <w:spacing w:val="0"/>
      <w:sz w:val="18"/>
      <w:szCs w:val="18"/>
    </w:rPr>
  </w:style>
  <w:style w:type="character" w:customStyle="1" w:styleId="aff">
    <w:name w:val="Основной текст_"/>
    <w:link w:val="68"/>
    <w:uiPriority w:val="99"/>
    <w:locked/>
    <w:rsid w:val="004C12D7"/>
    <w:rPr>
      <w:shd w:val="clear" w:color="auto" w:fill="FFFFFF"/>
    </w:rPr>
  </w:style>
  <w:style w:type="paragraph" w:customStyle="1" w:styleId="68">
    <w:name w:val="Основной текст68"/>
    <w:basedOn w:val="a0"/>
    <w:link w:val="aff"/>
    <w:uiPriority w:val="99"/>
    <w:rsid w:val="004C12D7"/>
    <w:pPr>
      <w:shd w:val="clear" w:color="auto" w:fill="FFFFFF"/>
      <w:spacing w:after="780" w:line="211" w:lineRule="exact"/>
      <w:jc w:val="right"/>
    </w:pPr>
    <w:rPr>
      <w:sz w:val="20"/>
      <w:szCs w:val="20"/>
      <w:shd w:val="clear" w:color="auto" w:fill="FFFFFF"/>
    </w:rPr>
  </w:style>
  <w:style w:type="character" w:customStyle="1" w:styleId="14">
    <w:name w:val="Основной текст1"/>
    <w:uiPriority w:val="99"/>
    <w:rsid w:val="004C12D7"/>
    <w:rPr>
      <w:shd w:val="clear" w:color="auto" w:fill="FFFFFF"/>
    </w:rPr>
  </w:style>
  <w:style w:type="character" w:customStyle="1" w:styleId="aff0">
    <w:name w:val="Основной текст + Курсив"/>
    <w:uiPriority w:val="99"/>
    <w:rsid w:val="004C12D7"/>
    <w:rPr>
      <w:i/>
      <w:iCs/>
      <w:shd w:val="clear" w:color="auto" w:fill="FFFFFF"/>
    </w:rPr>
  </w:style>
  <w:style w:type="character" w:customStyle="1" w:styleId="120">
    <w:name w:val="Основной текст (12)"/>
    <w:uiPriority w:val="99"/>
    <w:rsid w:val="004C12D7"/>
    <w:rPr>
      <w:rFonts w:ascii="Times New Roman" w:hAnsi="Times New Roman" w:cs="Times New Roman"/>
      <w:spacing w:val="0"/>
      <w:sz w:val="22"/>
      <w:szCs w:val="22"/>
    </w:rPr>
  </w:style>
  <w:style w:type="character" w:customStyle="1" w:styleId="121">
    <w:name w:val="Основной текст (12) + Не курсив"/>
    <w:uiPriority w:val="99"/>
    <w:rsid w:val="004C12D7"/>
    <w:rPr>
      <w:rFonts w:ascii="Times New Roman" w:hAnsi="Times New Roman" w:cs="Times New Roman"/>
      <w:i/>
      <w:iCs/>
      <w:spacing w:val="0"/>
      <w:sz w:val="22"/>
      <w:szCs w:val="22"/>
    </w:rPr>
  </w:style>
  <w:style w:type="paragraph" w:styleId="aff1">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f2"/>
    <w:uiPriority w:val="99"/>
    <w:rsid w:val="004C12D7"/>
    <w:pPr>
      <w:spacing w:after="120"/>
    </w:pPr>
    <w:rPr>
      <w:sz w:val="20"/>
      <w:szCs w:val="20"/>
    </w:rPr>
  </w:style>
  <w:style w:type="character" w:customStyle="1" w:styleId="aff2">
    <w:name w:val="Основной текст Знак"/>
    <w:aliases w:val="body text Знак1,Основной текст Знак Знак Знак1,Основной текст отчета Знак1,Основной текст отчета Знак Знак1,Основной текст отчета Знак Знак Знак Знак,DTP Body Text Знак"/>
    <w:link w:val="aff1"/>
    <w:uiPriority w:val="99"/>
    <w:locked/>
    <w:rsid w:val="004C12D7"/>
    <w:rPr>
      <w:rFonts w:ascii="Calibri" w:hAnsi="Calibri" w:cs="Calibri"/>
      <w:sz w:val="20"/>
      <w:szCs w:val="20"/>
    </w:rPr>
  </w:style>
  <w:style w:type="paragraph" w:styleId="aff3">
    <w:name w:val="Body Text Indent"/>
    <w:basedOn w:val="a0"/>
    <w:link w:val="aff4"/>
    <w:uiPriority w:val="99"/>
    <w:rsid w:val="004C12D7"/>
    <w:pPr>
      <w:spacing w:after="120"/>
      <w:ind w:left="283"/>
    </w:pPr>
    <w:rPr>
      <w:lang w:eastAsia="en-US"/>
    </w:rPr>
  </w:style>
  <w:style w:type="character" w:customStyle="1" w:styleId="aff4">
    <w:name w:val="Основной текст с отступом Знак"/>
    <w:link w:val="aff3"/>
    <w:uiPriority w:val="99"/>
    <w:locked/>
    <w:rsid w:val="004C12D7"/>
    <w:rPr>
      <w:rFonts w:ascii="Calibri" w:eastAsia="Times New Roman" w:hAnsi="Calibri" w:cs="Calibri"/>
      <w:lang w:eastAsia="en-US"/>
    </w:rPr>
  </w:style>
  <w:style w:type="paragraph" w:customStyle="1" w:styleId="xl66">
    <w:name w:val="xl66"/>
    <w:basedOn w:val="a0"/>
    <w:uiPriority w:val="99"/>
    <w:rsid w:val="004C12D7"/>
    <w:pPr>
      <w:spacing w:before="100" w:beforeAutospacing="1" w:after="100" w:afterAutospacing="1" w:line="240" w:lineRule="auto"/>
    </w:pPr>
    <w:rPr>
      <w:rFonts w:ascii="Times New Roman" w:hAnsi="Times New Roman" w:cs="Times New Roman"/>
      <w:sz w:val="24"/>
      <w:szCs w:val="24"/>
    </w:rPr>
  </w:style>
  <w:style w:type="paragraph" w:customStyle="1" w:styleId="xl67">
    <w:name w:val="xl67"/>
    <w:basedOn w:val="a0"/>
    <w:uiPriority w:val="99"/>
    <w:rsid w:val="004C12D7"/>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68">
    <w:name w:val="xl68"/>
    <w:basedOn w:val="a0"/>
    <w:uiPriority w:val="99"/>
    <w:rsid w:val="004C12D7"/>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69">
    <w:name w:val="xl69"/>
    <w:basedOn w:val="a0"/>
    <w:uiPriority w:val="99"/>
    <w:rsid w:val="004C12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sz w:val="24"/>
      <w:szCs w:val="24"/>
    </w:rPr>
  </w:style>
  <w:style w:type="paragraph" w:customStyle="1" w:styleId="xl70">
    <w:name w:val="xl70"/>
    <w:basedOn w:val="a0"/>
    <w:uiPriority w:val="99"/>
    <w:rsid w:val="004C12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cs="Times New Roman"/>
      <w:sz w:val="24"/>
      <w:szCs w:val="24"/>
    </w:rPr>
  </w:style>
  <w:style w:type="paragraph" w:customStyle="1" w:styleId="xl71">
    <w:name w:val="xl71"/>
    <w:basedOn w:val="a0"/>
    <w:uiPriority w:val="99"/>
    <w:rsid w:val="004C12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72">
    <w:name w:val="xl72"/>
    <w:basedOn w:val="a0"/>
    <w:uiPriority w:val="99"/>
    <w:rsid w:val="004C12D7"/>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cs="Times New Roman"/>
      <w:b/>
      <w:bCs/>
      <w:sz w:val="24"/>
      <w:szCs w:val="24"/>
    </w:rPr>
  </w:style>
  <w:style w:type="paragraph" w:customStyle="1" w:styleId="xl73">
    <w:name w:val="xl73"/>
    <w:basedOn w:val="a0"/>
    <w:uiPriority w:val="99"/>
    <w:rsid w:val="004C12D7"/>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cs="Times New Roman"/>
      <w:b/>
      <w:bCs/>
      <w:sz w:val="24"/>
      <w:szCs w:val="24"/>
    </w:rPr>
  </w:style>
  <w:style w:type="paragraph" w:customStyle="1" w:styleId="xl74">
    <w:name w:val="xl74"/>
    <w:basedOn w:val="a0"/>
    <w:uiPriority w:val="99"/>
    <w:rsid w:val="004C12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75">
    <w:name w:val="xl75"/>
    <w:basedOn w:val="a0"/>
    <w:uiPriority w:val="99"/>
    <w:rsid w:val="004C12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rPr>
  </w:style>
  <w:style w:type="paragraph" w:customStyle="1" w:styleId="xl76">
    <w:name w:val="xl76"/>
    <w:basedOn w:val="a0"/>
    <w:uiPriority w:val="99"/>
    <w:rsid w:val="004C12D7"/>
    <w:pPr>
      <w:spacing w:before="100" w:beforeAutospacing="1" w:after="100" w:afterAutospacing="1" w:line="240" w:lineRule="auto"/>
    </w:pPr>
    <w:rPr>
      <w:rFonts w:ascii="Times New Roman" w:hAnsi="Times New Roman" w:cs="Times New Roman"/>
      <w:sz w:val="24"/>
      <w:szCs w:val="24"/>
    </w:rPr>
  </w:style>
  <w:style w:type="paragraph" w:customStyle="1" w:styleId="xl77">
    <w:name w:val="xl77"/>
    <w:basedOn w:val="a0"/>
    <w:uiPriority w:val="99"/>
    <w:rsid w:val="004C12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78">
    <w:name w:val="xl78"/>
    <w:basedOn w:val="a0"/>
    <w:uiPriority w:val="99"/>
    <w:rsid w:val="004C12D7"/>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cs="Times New Roman"/>
      <w:b/>
      <w:bCs/>
      <w:sz w:val="24"/>
      <w:szCs w:val="24"/>
    </w:rPr>
  </w:style>
  <w:style w:type="paragraph" w:customStyle="1" w:styleId="xl79">
    <w:name w:val="xl79"/>
    <w:basedOn w:val="a0"/>
    <w:uiPriority w:val="99"/>
    <w:rsid w:val="004C12D7"/>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cs="Times New Roman"/>
      <w:b/>
      <w:bCs/>
      <w:sz w:val="24"/>
      <w:szCs w:val="24"/>
    </w:rPr>
  </w:style>
  <w:style w:type="paragraph" w:customStyle="1" w:styleId="xl80">
    <w:name w:val="xl80"/>
    <w:basedOn w:val="a0"/>
    <w:uiPriority w:val="99"/>
    <w:rsid w:val="004C12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81">
    <w:name w:val="xl81"/>
    <w:basedOn w:val="a0"/>
    <w:uiPriority w:val="99"/>
    <w:rsid w:val="004C12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sz w:val="24"/>
      <w:szCs w:val="24"/>
    </w:rPr>
  </w:style>
  <w:style w:type="paragraph" w:customStyle="1" w:styleId="xl82">
    <w:name w:val="xl82"/>
    <w:basedOn w:val="a0"/>
    <w:uiPriority w:val="99"/>
    <w:rsid w:val="004C12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cs="Times New Roman"/>
      <w:sz w:val="24"/>
      <w:szCs w:val="24"/>
    </w:rPr>
  </w:style>
  <w:style w:type="paragraph" w:customStyle="1" w:styleId="xl83">
    <w:name w:val="xl83"/>
    <w:basedOn w:val="a0"/>
    <w:uiPriority w:val="99"/>
    <w:rsid w:val="004C12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sz w:val="24"/>
      <w:szCs w:val="24"/>
    </w:rPr>
  </w:style>
  <w:style w:type="paragraph" w:customStyle="1" w:styleId="xl84">
    <w:name w:val="xl84"/>
    <w:basedOn w:val="a0"/>
    <w:uiPriority w:val="99"/>
    <w:rsid w:val="004C12D7"/>
    <w:pP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85">
    <w:name w:val="xl85"/>
    <w:basedOn w:val="a0"/>
    <w:uiPriority w:val="99"/>
    <w:rsid w:val="004C12D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86">
    <w:name w:val="xl86"/>
    <w:basedOn w:val="a0"/>
    <w:uiPriority w:val="99"/>
    <w:rsid w:val="004C12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87">
    <w:name w:val="xl87"/>
    <w:basedOn w:val="a0"/>
    <w:uiPriority w:val="99"/>
    <w:rsid w:val="004C12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88">
    <w:name w:val="xl88"/>
    <w:basedOn w:val="a0"/>
    <w:uiPriority w:val="99"/>
    <w:rsid w:val="004C12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89">
    <w:name w:val="xl89"/>
    <w:basedOn w:val="a0"/>
    <w:uiPriority w:val="99"/>
    <w:rsid w:val="004C12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90">
    <w:name w:val="xl90"/>
    <w:basedOn w:val="a0"/>
    <w:uiPriority w:val="99"/>
    <w:rsid w:val="004C12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91">
    <w:name w:val="xl91"/>
    <w:basedOn w:val="a0"/>
    <w:uiPriority w:val="99"/>
    <w:rsid w:val="004C12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rPr>
  </w:style>
  <w:style w:type="paragraph" w:customStyle="1" w:styleId="xl92">
    <w:name w:val="xl92"/>
    <w:basedOn w:val="a0"/>
    <w:uiPriority w:val="99"/>
    <w:rsid w:val="004C12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cs="Times New Roman"/>
      <w:sz w:val="24"/>
      <w:szCs w:val="24"/>
    </w:rPr>
  </w:style>
  <w:style w:type="paragraph" w:customStyle="1" w:styleId="xl93">
    <w:name w:val="xl93"/>
    <w:basedOn w:val="a0"/>
    <w:uiPriority w:val="99"/>
    <w:rsid w:val="004C12D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hAnsi="Times New Roman" w:cs="Times New Roman"/>
      <w:b/>
      <w:bCs/>
      <w:sz w:val="24"/>
      <w:szCs w:val="24"/>
    </w:rPr>
  </w:style>
  <w:style w:type="paragraph" w:customStyle="1" w:styleId="xl94">
    <w:name w:val="xl94"/>
    <w:basedOn w:val="a0"/>
    <w:uiPriority w:val="99"/>
    <w:rsid w:val="004C12D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cs="Times New Roman"/>
      <w:b/>
      <w:bCs/>
      <w:sz w:val="24"/>
      <w:szCs w:val="24"/>
    </w:rPr>
  </w:style>
  <w:style w:type="paragraph" w:customStyle="1" w:styleId="xl95">
    <w:name w:val="xl95"/>
    <w:basedOn w:val="a0"/>
    <w:uiPriority w:val="99"/>
    <w:rsid w:val="004C12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96">
    <w:name w:val="xl96"/>
    <w:basedOn w:val="a0"/>
    <w:uiPriority w:val="99"/>
    <w:rsid w:val="004C12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rPr>
  </w:style>
  <w:style w:type="paragraph" w:customStyle="1" w:styleId="xl97">
    <w:name w:val="xl97"/>
    <w:basedOn w:val="a0"/>
    <w:uiPriority w:val="99"/>
    <w:rsid w:val="004C12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98">
    <w:name w:val="xl98"/>
    <w:basedOn w:val="a0"/>
    <w:uiPriority w:val="99"/>
    <w:rsid w:val="004C12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sz w:val="24"/>
      <w:szCs w:val="24"/>
    </w:rPr>
  </w:style>
  <w:style w:type="paragraph" w:customStyle="1" w:styleId="xl99">
    <w:name w:val="xl99"/>
    <w:basedOn w:val="a0"/>
    <w:uiPriority w:val="99"/>
    <w:rsid w:val="004C12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sz w:val="24"/>
      <w:szCs w:val="24"/>
    </w:rPr>
  </w:style>
  <w:style w:type="paragraph" w:customStyle="1" w:styleId="xl100">
    <w:name w:val="xl100"/>
    <w:basedOn w:val="a0"/>
    <w:uiPriority w:val="99"/>
    <w:rsid w:val="004C12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101">
    <w:name w:val="xl101"/>
    <w:basedOn w:val="a0"/>
    <w:uiPriority w:val="99"/>
    <w:rsid w:val="004C12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102">
    <w:name w:val="xl102"/>
    <w:basedOn w:val="a0"/>
    <w:uiPriority w:val="99"/>
    <w:rsid w:val="004C12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03">
    <w:name w:val="xl103"/>
    <w:basedOn w:val="a0"/>
    <w:uiPriority w:val="99"/>
    <w:rsid w:val="004C12D7"/>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cs="Times New Roman"/>
      <w:b/>
      <w:bCs/>
      <w:sz w:val="28"/>
      <w:szCs w:val="28"/>
    </w:rPr>
  </w:style>
  <w:style w:type="paragraph" w:customStyle="1" w:styleId="xl104">
    <w:name w:val="xl104"/>
    <w:basedOn w:val="a0"/>
    <w:uiPriority w:val="99"/>
    <w:rsid w:val="004C12D7"/>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cs="Times New Roman"/>
      <w:b/>
      <w:bCs/>
      <w:sz w:val="28"/>
      <w:szCs w:val="28"/>
    </w:rPr>
  </w:style>
  <w:style w:type="paragraph" w:customStyle="1" w:styleId="xl105">
    <w:name w:val="xl105"/>
    <w:basedOn w:val="a0"/>
    <w:uiPriority w:val="99"/>
    <w:rsid w:val="004C12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106">
    <w:name w:val="xl106"/>
    <w:basedOn w:val="a0"/>
    <w:uiPriority w:val="99"/>
    <w:rsid w:val="004C12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07">
    <w:name w:val="xl107"/>
    <w:basedOn w:val="a0"/>
    <w:uiPriority w:val="99"/>
    <w:rsid w:val="004C12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08">
    <w:name w:val="xl108"/>
    <w:basedOn w:val="a0"/>
    <w:uiPriority w:val="99"/>
    <w:rsid w:val="004C12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09">
    <w:name w:val="xl109"/>
    <w:basedOn w:val="a0"/>
    <w:uiPriority w:val="99"/>
    <w:rsid w:val="004C12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10">
    <w:name w:val="xl110"/>
    <w:basedOn w:val="a0"/>
    <w:uiPriority w:val="99"/>
    <w:rsid w:val="004C12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color w:val="000000"/>
      <w:sz w:val="24"/>
      <w:szCs w:val="24"/>
    </w:rPr>
  </w:style>
  <w:style w:type="paragraph" w:customStyle="1" w:styleId="xl111">
    <w:name w:val="xl111"/>
    <w:basedOn w:val="a0"/>
    <w:uiPriority w:val="99"/>
    <w:rsid w:val="004C12D7"/>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sz w:val="24"/>
      <w:szCs w:val="24"/>
    </w:rPr>
  </w:style>
  <w:style w:type="paragraph" w:customStyle="1" w:styleId="xl112">
    <w:name w:val="xl112"/>
    <w:basedOn w:val="a0"/>
    <w:uiPriority w:val="99"/>
    <w:rsid w:val="004C12D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13">
    <w:name w:val="xl113"/>
    <w:basedOn w:val="a0"/>
    <w:uiPriority w:val="99"/>
    <w:rsid w:val="004C12D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14">
    <w:name w:val="xl114"/>
    <w:basedOn w:val="a0"/>
    <w:uiPriority w:val="99"/>
    <w:rsid w:val="004C12D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15">
    <w:name w:val="xl115"/>
    <w:basedOn w:val="a0"/>
    <w:uiPriority w:val="99"/>
    <w:rsid w:val="004C12D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16">
    <w:name w:val="xl116"/>
    <w:basedOn w:val="a0"/>
    <w:uiPriority w:val="99"/>
    <w:rsid w:val="004C12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117">
    <w:name w:val="xl117"/>
    <w:basedOn w:val="a0"/>
    <w:uiPriority w:val="99"/>
    <w:rsid w:val="004C12D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118">
    <w:name w:val="xl118"/>
    <w:basedOn w:val="a0"/>
    <w:uiPriority w:val="99"/>
    <w:rsid w:val="004C12D7"/>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sz w:val="24"/>
      <w:szCs w:val="24"/>
    </w:rPr>
  </w:style>
  <w:style w:type="paragraph" w:customStyle="1" w:styleId="xl119">
    <w:name w:val="xl119"/>
    <w:basedOn w:val="a0"/>
    <w:uiPriority w:val="99"/>
    <w:rsid w:val="004C12D7"/>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hAnsi="Times New Roman" w:cs="Times New Roman"/>
      <w:sz w:val="24"/>
      <w:szCs w:val="24"/>
    </w:rPr>
  </w:style>
  <w:style w:type="paragraph" w:customStyle="1" w:styleId="xl120">
    <w:name w:val="xl120"/>
    <w:basedOn w:val="a0"/>
    <w:uiPriority w:val="99"/>
    <w:rsid w:val="004C12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121">
    <w:name w:val="xl121"/>
    <w:basedOn w:val="a0"/>
    <w:uiPriority w:val="99"/>
    <w:rsid w:val="004C12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122">
    <w:name w:val="xl122"/>
    <w:basedOn w:val="a0"/>
    <w:uiPriority w:val="99"/>
    <w:rsid w:val="004C12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123">
    <w:name w:val="xl123"/>
    <w:basedOn w:val="a0"/>
    <w:uiPriority w:val="99"/>
    <w:rsid w:val="004C12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rPr>
  </w:style>
  <w:style w:type="paragraph" w:customStyle="1" w:styleId="xl124">
    <w:name w:val="xl124"/>
    <w:basedOn w:val="a0"/>
    <w:uiPriority w:val="99"/>
    <w:rsid w:val="004C12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sz w:val="24"/>
      <w:szCs w:val="24"/>
    </w:rPr>
  </w:style>
  <w:style w:type="paragraph" w:customStyle="1" w:styleId="xl125">
    <w:name w:val="xl125"/>
    <w:basedOn w:val="a0"/>
    <w:uiPriority w:val="99"/>
    <w:rsid w:val="004C12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color w:val="000000"/>
      <w:sz w:val="24"/>
      <w:szCs w:val="24"/>
    </w:rPr>
  </w:style>
  <w:style w:type="paragraph" w:customStyle="1" w:styleId="xl126">
    <w:name w:val="xl126"/>
    <w:basedOn w:val="a0"/>
    <w:uiPriority w:val="99"/>
    <w:rsid w:val="004C12D7"/>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127">
    <w:name w:val="xl127"/>
    <w:basedOn w:val="a0"/>
    <w:uiPriority w:val="99"/>
    <w:rsid w:val="004C12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rPr>
  </w:style>
  <w:style w:type="paragraph" w:customStyle="1" w:styleId="xl128">
    <w:name w:val="xl128"/>
    <w:basedOn w:val="a0"/>
    <w:uiPriority w:val="99"/>
    <w:rsid w:val="004C12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129">
    <w:name w:val="xl129"/>
    <w:basedOn w:val="a0"/>
    <w:uiPriority w:val="99"/>
    <w:rsid w:val="004C12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sz w:val="24"/>
      <w:szCs w:val="24"/>
    </w:rPr>
  </w:style>
  <w:style w:type="paragraph" w:customStyle="1" w:styleId="xl130">
    <w:name w:val="xl130"/>
    <w:basedOn w:val="a0"/>
    <w:uiPriority w:val="99"/>
    <w:rsid w:val="004C12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cs="Times New Roman"/>
      <w:sz w:val="24"/>
      <w:szCs w:val="24"/>
    </w:rPr>
  </w:style>
  <w:style w:type="paragraph" w:customStyle="1" w:styleId="xl131">
    <w:name w:val="xl131"/>
    <w:basedOn w:val="a0"/>
    <w:uiPriority w:val="99"/>
    <w:rsid w:val="004C12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132">
    <w:name w:val="xl132"/>
    <w:basedOn w:val="a0"/>
    <w:uiPriority w:val="99"/>
    <w:rsid w:val="004C12D7"/>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hAnsi="Times New Roman" w:cs="Times New Roman"/>
      <w:b/>
      <w:bCs/>
      <w:sz w:val="24"/>
      <w:szCs w:val="24"/>
    </w:rPr>
  </w:style>
  <w:style w:type="paragraph" w:customStyle="1" w:styleId="xl133">
    <w:name w:val="xl133"/>
    <w:basedOn w:val="a0"/>
    <w:uiPriority w:val="99"/>
    <w:rsid w:val="004C12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134">
    <w:name w:val="xl134"/>
    <w:basedOn w:val="a0"/>
    <w:uiPriority w:val="99"/>
    <w:rsid w:val="004C12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135">
    <w:name w:val="xl135"/>
    <w:basedOn w:val="a0"/>
    <w:uiPriority w:val="99"/>
    <w:rsid w:val="004C12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rPr>
  </w:style>
  <w:style w:type="paragraph" w:customStyle="1" w:styleId="xl136">
    <w:name w:val="xl136"/>
    <w:basedOn w:val="a0"/>
    <w:uiPriority w:val="99"/>
    <w:rsid w:val="004C12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rPr>
  </w:style>
  <w:style w:type="paragraph" w:customStyle="1" w:styleId="xl137">
    <w:name w:val="xl137"/>
    <w:basedOn w:val="a0"/>
    <w:uiPriority w:val="99"/>
    <w:rsid w:val="004C12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138">
    <w:name w:val="xl138"/>
    <w:basedOn w:val="a0"/>
    <w:uiPriority w:val="99"/>
    <w:rsid w:val="004C12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rPr>
  </w:style>
  <w:style w:type="paragraph" w:customStyle="1" w:styleId="xl139">
    <w:name w:val="xl139"/>
    <w:basedOn w:val="a0"/>
    <w:uiPriority w:val="99"/>
    <w:rsid w:val="004C12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140">
    <w:name w:val="xl140"/>
    <w:basedOn w:val="a0"/>
    <w:uiPriority w:val="99"/>
    <w:rsid w:val="004C12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rPr>
  </w:style>
  <w:style w:type="paragraph" w:customStyle="1" w:styleId="xl141">
    <w:name w:val="xl141"/>
    <w:basedOn w:val="a0"/>
    <w:uiPriority w:val="99"/>
    <w:rsid w:val="004C12D7"/>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sz w:val="24"/>
      <w:szCs w:val="24"/>
    </w:rPr>
  </w:style>
  <w:style w:type="paragraph" w:customStyle="1" w:styleId="xl142">
    <w:name w:val="xl142"/>
    <w:basedOn w:val="a0"/>
    <w:uiPriority w:val="99"/>
    <w:rsid w:val="004C12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cs="Times New Roman"/>
      <w:sz w:val="24"/>
      <w:szCs w:val="24"/>
    </w:rPr>
  </w:style>
  <w:style w:type="paragraph" w:customStyle="1" w:styleId="xl143">
    <w:name w:val="xl143"/>
    <w:basedOn w:val="a0"/>
    <w:uiPriority w:val="99"/>
    <w:rsid w:val="004C12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cs="Times New Roman"/>
      <w:sz w:val="24"/>
      <w:szCs w:val="24"/>
    </w:rPr>
  </w:style>
  <w:style w:type="paragraph" w:customStyle="1" w:styleId="xl144">
    <w:name w:val="xl144"/>
    <w:basedOn w:val="a0"/>
    <w:uiPriority w:val="99"/>
    <w:rsid w:val="004C12D7"/>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hAnsi="Times New Roman" w:cs="Times New Roman"/>
      <w:b/>
      <w:bCs/>
      <w:sz w:val="24"/>
      <w:szCs w:val="24"/>
    </w:rPr>
  </w:style>
  <w:style w:type="paragraph" w:customStyle="1" w:styleId="xl145">
    <w:name w:val="xl145"/>
    <w:basedOn w:val="a0"/>
    <w:uiPriority w:val="99"/>
    <w:rsid w:val="004C12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rPr>
  </w:style>
  <w:style w:type="paragraph" w:customStyle="1" w:styleId="xl146">
    <w:name w:val="xl146"/>
    <w:basedOn w:val="a0"/>
    <w:uiPriority w:val="99"/>
    <w:rsid w:val="004C12D7"/>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147">
    <w:name w:val="xl147"/>
    <w:basedOn w:val="a0"/>
    <w:uiPriority w:val="99"/>
    <w:rsid w:val="004C12D7"/>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148">
    <w:name w:val="xl148"/>
    <w:basedOn w:val="a0"/>
    <w:uiPriority w:val="99"/>
    <w:rsid w:val="004C12D7"/>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149">
    <w:name w:val="xl149"/>
    <w:basedOn w:val="a0"/>
    <w:uiPriority w:val="99"/>
    <w:rsid w:val="004C12D7"/>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50">
    <w:name w:val="xl150"/>
    <w:basedOn w:val="a0"/>
    <w:uiPriority w:val="99"/>
    <w:rsid w:val="004C12D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51">
    <w:name w:val="xl151"/>
    <w:basedOn w:val="a0"/>
    <w:uiPriority w:val="99"/>
    <w:rsid w:val="004C12D7"/>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hAnsi="Times New Roman" w:cs="Times New Roman"/>
      <w:b/>
      <w:bCs/>
      <w:sz w:val="24"/>
      <w:szCs w:val="24"/>
    </w:rPr>
  </w:style>
  <w:style w:type="paragraph" w:customStyle="1" w:styleId="xl152">
    <w:name w:val="xl152"/>
    <w:basedOn w:val="a0"/>
    <w:uiPriority w:val="99"/>
    <w:rsid w:val="004C12D7"/>
    <w:pPr>
      <w:pBdr>
        <w:top w:val="single" w:sz="4" w:space="0" w:color="auto"/>
        <w:bottom w:val="single" w:sz="4" w:space="0" w:color="auto"/>
      </w:pBdr>
      <w:spacing w:before="100" w:beforeAutospacing="1" w:after="100" w:afterAutospacing="1" w:line="240" w:lineRule="auto"/>
      <w:jc w:val="center"/>
      <w:textAlignment w:val="top"/>
    </w:pPr>
    <w:rPr>
      <w:rFonts w:ascii="Times New Roman" w:hAnsi="Times New Roman" w:cs="Times New Roman"/>
      <w:sz w:val="24"/>
      <w:szCs w:val="24"/>
    </w:rPr>
  </w:style>
  <w:style w:type="paragraph" w:customStyle="1" w:styleId="xl153">
    <w:name w:val="xl153"/>
    <w:basedOn w:val="a0"/>
    <w:uiPriority w:val="99"/>
    <w:rsid w:val="004C12D7"/>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hAnsi="Times New Roman" w:cs="Times New Roman"/>
      <w:b/>
      <w:bCs/>
      <w:sz w:val="24"/>
      <w:szCs w:val="24"/>
    </w:rPr>
  </w:style>
  <w:style w:type="paragraph" w:customStyle="1" w:styleId="xl154">
    <w:name w:val="xl154"/>
    <w:basedOn w:val="a0"/>
    <w:uiPriority w:val="99"/>
    <w:rsid w:val="004C12D7"/>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cs="Times New Roman"/>
      <w:sz w:val="24"/>
      <w:szCs w:val="24"/>
    </w:rPr>
  </w:style>
  <w:style w:type="paragraph" w:customStyle="1" w:styleId="xl155">
    <w:name w:val="xl155"/>
    <w:basedOn w:val="a0"/>
    <w:uiPriority w:val="99"/>
    <w:rsid w:val="004C12D7"/>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cs="Times New Roman"/>
      <w:sz w:val="24"/>
      <w:szCs w:val="24"/>
    </w:rPr>
  </w:style>
  <w:style w:type="paragraph" w:customStyle="1" w:styleId="xl156">
    <w:name w:val="xl156"/>
    <w:basedOn w:val="a0"/>
    <w:uiPriority w:val="99"/>
    <w:rsid w:val="004C12D7"/>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hAnsi="Times New Roman" w:cs="Times New Roman"/>
      <w:b/>
      <w:bCs/>
      <w:sz w:val="24"/>
      <w:szCs w:val="24"/>
    </w:rPr>
  </w:style>
  <w:style w:type="paragraph" w:customStyle="1" w:styleId="xl157">
    <w:name w:val="xl157"/>
    <w:basedOn w:val="a0"/>
    <w:uiPriority w:val="99"/>
    <w:rsid w:val="004C12D7"/>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hAnsi="Times New Roman" w:cs="Times New Roman"/>
      <w:b/>
      <w:bCs/>
      <w:sz w:val="24"/>
      <w:szCs w:val="24"/>
    </w:rPr>
  </w:style>
  <w:style w:type="paragraph" w:customStyle="1" w:styleId="xl158">
    <w:name w:val="xl158"/>
    <w:basedOn w:val="a0"/>
    <w:uiPriority w:val="99"/>
    <w:rsid w:val="004C12D7"/>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hAnsi="Times New Roman" w:cs="Times New Roman"/>
      <w:b/>
      <w:bCs/>
      <w:sz w:val="24"/>
      <w:szCs w:val="24"/>
    </w:rPr>
  </w:style>
  <w:style w:type="paragraph" w:customStyle="1" w:styleId="xl159">
    <w:name w:val="xl159"/>
    <w:basedOn w:val="a0"/>
    <w:uiPriority w:val="99"/>
    <w:rsid w:val="004C12D7"/>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hAnsi="Times New Roman" w:cs="Times New Roman"/>
      <w:b/>
      <w:bCs/>
      <w:sz w:val="28"/>
      <w:szCs w:val="28"/>
    </w:rPr>
  </w:style>
  <w:style w:type="paragraph" w:customStyle="1" w:styleId="xl160">
    <w:name w:val="xl160"/>
    <w:basedOn w:val="a0"/>
    <w:uiPriority w:val="99"/>
    <w:rsid w:val="004C12D7"/>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cs="Times New Roman"/>
      <w:sz w:val="24"/>
      <w:szCs w:val="24"/>
    </w:rPr>
  </w:style>
  <w:style w:type="paragraph" w:customStyle="1" w:styleId="xl161">
    <w:name w:val="xl161"/>
    <w:basedOn w:val="a0"/>
    <w:uiPriority w:val="99"/>
    <w:rsid w:val="004C12D7"/>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hAnsi="Times New Roman" w:cs="Times New Roman"/>
      <w:b/>
      <w:bCs/>
      <w:sz w:val="24"/>
      <w:szCs w:val="24"/>
    </w:rPr>
  </w:style>
  <w:style w:type="paragraph" w:customStyle="1" w:styleId="xl162">
    <w:name w:val="xl162"/>
    <w:basedOn w:val="a0"/>
    <w:uiPriority w:val="99"/>
    <w:rsid w:val="004C12D7"/>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hAnsi="Times New Roman" w:cs="Times New Roman"/>
      <w:b/>
      <w:bCs/>
      <w:sz w:val="24"/>
      <w:szCs w:val="24"/>
    </w:rPr>
  </w:style>
  <w:style w:type="paragraph" w:customStyle="1" w:styleId="xl163">
    <w:name w:val="xl163"/>
    <w:basedOn w:val="a0"/>
    <w:uiPriority w:val="99"/>
    <w:rsid w:val="004C12D7"/>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cs="Times New Roman"/>
      <w:sz w:val="28"/>
      <w:szCs w:val="28"/>
    </w:rPr>
  </w:style>
  <w:style w:type="paragraph" w:customStyle="1" w:styleId="xl164">
    <w:name w:val="xl164"/>
    <w:basedOn w:val="a0"/>
    <w:uiPriority w:val="99"/>
    <w:rsid w:val="004C12D7"/>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hAnsi="Times New Roman" w:cs="Times New Roman"/>
      <w:b/>
      <w:bCs/>
      <w:sz w:val="24"/>
      <w:szCs w:val="24"/>
    </w:rPr>
  </w:style>
  <w:style w:type="paragraph" w:customStyle="1" w:styleId="xl165">
    <w:name w:val="xl165"/>
    <w:basedOn w:val="a0"/>
    <w:uiPriority w:val="99"/>
    <w:rsid w:val="004C12D7"/>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hAnsi="Times New Roman" w:cs="Times New Roman"/>
      <w:b/>
      <w:bCs/>
      <w:sz w:val="24"/>
      <w:szCs w:val="24"/>
    </w:rPr>
  </w:style>
  <w:style w:type="paragraph" w:customStyle="1" w:styleId="xl166">
    <w:name w:val="xl166"/>
    <w:basedOn w:val="a0"/>
    <w:uiPriority w:val="99"/>
    <w:rsid w:val="004C12D7"/>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hAnsi="Times New Roman" w:cs="Times New Roman"/>
      <w:b/>
      <w:bCs/>
      <w:sz w:val="24"/>
      <w:szCs w:val="24"/>
    </w:rPr>
  </w:style>
  <w:style w:type="paragraph" w:customStyle="1" w:styleId="xl167">
    <w:name w:val="xl167"/>
    <w:basedOn w:val="a0"/>
    <w:uiPriority w:val="99"/>
    <w:rsid w:val="004C12D7"/>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hAnsi="Times New Roman" w:cs="Times New Roman"/>
      <w:b/>
      <w:bCs/>
      <w:sz w:val="24"/>
      <w:szCs w:val="24"/>
    </w:rPr>
  </w:style>
  <w:style w:type="paragraph" w:customStyle="1" w:styleId="xl168">
    <w:name w:val="xl168"/>
    <w:basedOn w:val="a0"/>
    <w:uiPriority w:val="99"/>
    <w:rsid w:val="004C12D7"/>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169">
    <w:name w:val="xl169"/>
    <w:basedOn w:val="a0"/>
    <w:uiPriority w:val="99"/>
    <w:rsid w:val="004C12D7"/>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170">
    <w:name w:val="xl170"/>
    <w:basedOn w:val="a0"/>
    <w:uiPriority w:val="99"/>
    <w:rsid w:val="004C12D7"/>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210">
    <w:name w:val="Основной текст 21"/>
    <w:basedOn w:val="a0"/>
    <w:uiPriority w:val="99"/>
    <w:rsid w:val="004C12D7"/>
    <w:pPr>
      <w:widowControl w:val="0"/>
      <w:suppressAutoHyphens/>
      <w:autoSpaceDE w:val="0"/>
      <w:spacing w:after="0" w:line="240" w:lineRule="auto"/>
      <w:jc w:val="both"/>
    </w:pPr>
    <w:rPr>
      <w:rFonts w:ascii="Times New Roman" w:hAnsi="Times New Roman" w:cs="Times New Roman"/>
      <w:i/>
      <w:iCs/>
      <w:lang w:val="en-US" w:eastAsia="ar-SA"/>
    </w:rPr>
  </w:style>
  <w:style w:type="character" w:customStyle="1" w:styleId="130">
    <w:name w:val="Основной текст (13)_"/>
    <w:link w:val="131"/>
    <w:uiPriority w:val="99"/>
    <w:locked/>
    <w:rsid w:val="004C12D7"/>
    <w:rPr>
      <w:rFonts w:ascii="Calibri" w:hAnsi="Calibri" w:cs="Calibri"/>
      <w:sz w:val="34"/>
      <w:szCs w:val="34"/>
      <w:shd w:val="clear" w:color="auto" w:fill="FFFFFF"/>
    </w:rPr>
  </w:style>
  <w:style w:type="paragraph" w:customStyle="1" w:styleId="131">
    <w:name w:val="Основной текст (13)1"/>
    <w:basedOn w:val="a0"/>
    <w:link w:val="130"/>
    <w:uiPriority w:val="99"/>
    <w:rsid w:val="004C12D7"/>
    <w:pPr>
      <w:shd w:val="clear" w:color="auto" w:fill="FFFFFF"/>
      <w:spacing w:before="420" w:after="180" w:line="360" w:lineRule="exact"/>
      <w:jc w:val="center"/>
    </w:pPr>
    <w:rPr>
      <w:sz w:val="34"/>
      <w:szCs w:val="34"/>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4C12D7"/>
    <w:pPr>
      <w:spacing w:after="0" w:line="240" w:lineRule="auto"/>
      <w:ind w:left="720" w:firstLine="700"/>
      <w:jc w:val="both"/>
    </w:pPr>
    <w:rPr>
      <w:rFonts w:ascii="Times New Roman" w:hAnsi="Times New Roman" w:cs="Times New Roman"/>
      <w:sz w:val="24"/>
      <w:szCs w:val="24"/>
    </w:rPr>
  </w:style>
  <w:style w:type="character" w:customStyle="1" w:styleId="list005f0020paragraph005f005fchar1char1">
    <w:name w:val="list_005f0020paragraph_005f_005fchar1__char1"/>
    <w:uiPriority w:val="99"/>
    <w:rsid w:val="004C12D7"/>
    <w:rPr>
      <w:rFonts w:ascii="Times New Roman" w:hAnsi="Times New Roman" w:cs="Times New Roman"/>
      <w:sz w:val="24"/>
      <w:szCs w:val="24"/>
      <w:u w:val="none"/>
      <w:effect w:val="none"/>
    </w:rPr>
  </w:style>
  <w:style w:type="paragraph" w:customStyle="1" w:styleId="list005f0020paragraph">
    <w:name w:val="list_005f0020paragraph"/>
    <w:basedOn w:val="a0"/>
    <w:uiPriority w:val="99"/>
    <w:rsid w:val="004C12D7"/>
    <w:pPr>
      <w:spacing w:after="0" w:line="240" w:lineRule="auto"/>
      <w:ind w:left="720" w:firstLine="700"/>
      <w:jc w:val="both"/>
    </w:pPr>
    <w:rPr>
      <w:rFonts w:ascii="Times New Roman" w:hAnsi="Times New Roman" w:cs="Times New Roman"/>
      <w:sz w:val="24"/>
      <w:szCs w:val="24"/>
    </w:rPr>
  </w:style>
  <w:style w:type="character" w:customStyle="1" w:styleId="dash041e005f0431005f044b005f0447005f043d005f044b005f0439char1">
    <w:name w:val="dash041e_005f0431_005f044b_005f0447_005f043d_005f044b_005f0439__char1"/>
    <w:uiPriority w:val="99"/>
    <w:rsid w:val="004C12D7"/>
    <w:rPr>
      <w:rFonts w:ascii="Times New Roman" w:hAnsi="Times New Roman" w:cs="Times New Roman"/>
      <w:sz w:val="24"/>
      <w:szCs w:val="24"/>
      <w:u w:val="none"/>
      <w:effect w:val="none"/>
    </w:rPr>
  </w:style>
  <w:style w:type="character" w:styleId="aff5">
    <w:name w:val="page number"/>
    <w:basedOn w:val="a1"/>
    <w:uiPriority w:val="99"/>
    <w:rsid w:val="004C12D7"/>
  </w:style>
  <w:style w:type="paragraph" w:styleId="33">
    <w:name w:val="Body Text 3"/>
    <w:basedOn w:val="a0"/>
    <w:link w:val="34"/>
    <w:uiPriority w:val="99"/>
    <w:rsid w:val="004C12D7"/>
    <w:pPr>
      <w:spacing w:after="120"/>
    </w:pPr>
    <w:rPr>
      <w:sz w:val="16"/>
      <w:szCs w:val="16"/>
    </w:rPr>
  </w:style>
  <w:style w:type="character" w:customStyle="1" w:styleId="34">
    <w:name w:val="Основной текст 3 Знак"/>
    <w:link w:val="33"/>
    <w:uiPriority w:val="99"/>
    <w:locked/>
    <w:rsid w:val="004C12D7"/>
    <w:rPr>
      <w:rFonts w:ascii="Calibri" w:eastAsia="Times New Roman" w:hAnsi="Calibri" w:cs="Calibri"/>
      <w:sz w:val="16"/>
      <w:szCs w:val="16"/>
    </w:rPr>
  </w:style>
  <w:style w:type="character" w:customStyle="1" w:styleId="dash0421005f0442005f0440005f043e005f0433005f0438005f0439005f005fchar1char1">
    <w:name w:val="dash0421_005f0442_005f0440_005f043e_005f0433_005f0438_005f0439_005f_005fchar1__char1"/>
    <w:uiPriority w:val="99"/>
    <w:rsid w:val="004C12D7"/>
    <w:rPr>
      <w:b/>
      <w:bCs/>
    </w:rPr>
  </w:style>
  <w:style w:type="paragraph" w:customStyle="1" w:styleId="book">
    <w:name w:val="book"/>
    <w:basedOn w:val="a0"/>
    <w:uiPriority w:val="99"/>
    <w:rsid w:val="004C12D7"/>
    <w:pPr>
      <w:spacing w:before="100" w:beforeAutospacing="1" w:after="100" w:afterAutospacing="1" w:line="240" w:lineRule="auto"/>
    </w:pPr>
    <w:rPr>
      <w:rFonts w:ascii="Times New Roman" w:hAnsi="Times New Roman" w:cs="Times New Roman"/>
      <w:sz w:val="24"/>
      <w:szCs w:val="24"/>
    </w:rPr>
  </w:style>
  <w:style w:type="paragraph" w:customStyle="1" w:styleId="aff6">
    <w:name w:val="Содержимое таблицы"/>
    <w:basedOn w:val="a0"/>
    <w:uiPriority w:val="99"/>
    <w:rsid w:val="004C12D7"/>
    <w:pPr>
      <w:widowControl w:val="0"/>
      <w:suppressLineNumbers/>
      <w:suppressAutoHyphens/>
      <w:spacing w:after="0" w:line="240" w:lineRule="auto"/>
    </w:pPr>
    <w:rPr>
      <w:rFonts w:ascii="Times New Roman" w:eastAsia="SimSun" w:hAnsi="Times New Roman" w:cs="Times New Roman"/>
      <w:kern w:val="1"/>
      <w:sz w:val="24"/>
      <w:szCs w:val="24"/>
      <w:lang w:eastAsia="hi-IN" w:bidi="hi-IN"/>
    </w:rPr>
  </w:style>
  <w:style w:type="character" w:customStyle="1" w:styleId="definition">
    <w:name w:val="definition"/>
    <w:uiPriority w:val="99"/>
    <w:rsid w:val="004C12D7"/>
  </w:style>
  <w:style w:type="paragraph" w:styleId="aff7">
    <w:name w:val="caption"/>
    <w:basedOn w:val="a0"/>
    <w:next w:val="a0"/>
    <w:uiPriority w:val="99"/>
    <w:qFormat/>
    <w:rsid w:val="004C12D7"/>
    <w:pPr>
      <w:spacing w:line="240" w:lineRule="auto"/>
    </w:pPr>
    <w:rPr>
      <w:b/>
      <w:bCs/>
      <w:color w:val="4F81BD"/>
      <w:sz w:val="18"/>
      <w:szCs w:val="18"/>
      <w:lang w:eastAsia="en-US"/>
    </w:rPr>
  </w:style>
  <w:style w:type="paragraph" w:styleId="aff8">
    <w:name w:val="Title"/>
    <w:basedOn w:val="a0"/>
    <w:next w:val="a0"/>
    <w:link w:val="aff9"/>
    <w:uiPriority w:val="99"/>
    <w:qFormat/>
    <w:rsid w:val="004C12D7"/>
    <w:pPr>
      <w:pBdr>
        <w:bottom w:val="single" w:sz="8" w:space="4" w:color="4F81BD"/>
      </w:pBdr>
      <w:spacing w:after="300" w:line="240" w:lineRule="auto"/>
    </w:pPr>
    <w:rPr>
      <w:rFonts w:ascii="Cambria" w:hAnsi="Cambria" w:cs="Cambria"/>
      <w:color w:val="17365D"/>
      <w:spacing w:val="5"/>
      <w:kern w:val="28"/>
      <w:sz w:val="52"/>
      <w:szCs w:val="52"/>
    </w:rPr>
  </w:style>
  <w:style w:type="character" w:customStyle="1" w:styleId="aff9">
    <w:name w:val="Название Знак"/>
    <w:link w:val="aff8"/>
    <w:uiPriority w:val="99"/>
    <w:locked/>
    <w:rsid w:val="004C12D7"/>
    <w:rPr>
      <w:rFonts w:ascii="Cambria" w:hAnsi="Cambria" w:cs="Cambria"/>
      <w:color w:val="17365D"/>
      <w:spacing w:val="5"/>
      <w:kern w:val="28"/>
      <w:sz w:val="52"/>
      <w:szCs w:val="52"/>
    </w:rPr>
  </w:style>
  <w:style w:type="paragraph" w:styleId="affa">
    <w:name w:val="Subtitle"/>
    <w:basedOn w:val="a0"/>
    <w:next w:val="a0"/>
    <w:link w:val="affb"/>
    <w:uiPriority w:val="99"/>
    <w:qFormat/>
    <w:rsid w:val="004C12D7"/>
    <w:pPr>
      <w:numPr>
        <w:ilvl w:val="1"/>
      </w:numPr>
    </w:pPr>
    <w:rPr>
      <w:rFonts w:ascii="Cambria" w:hAnsi="Cambria" w:cs="Cambria"/>
      <w:i/>
      <w:iCs/>
      <w:color w:val="4F81BD"/>
      <w:spacing w:val="15"/>
      <w:sz w:val="24"/>
      <w:szCs w:val="24"/>
    </w:rPr>
  </w:style>
  <w:style w:type="character" w:customStyle="1" w:styleId="affb">
    <w:name w:val="Подзаголовок Знак"/>
    <w:link w:val="affa"/>
    <w:uiPriority w:val="99"/>
    <w:locked/>
    <w:rsid w:val="004C12D7"/>
    <w:rPr>
      <w:rFonts w:ascii="Cambria" w:hAnsi="Cambria" w:cs="Cambria"/>
      <w:i/>
      <w:iCs/>
      <w:color w:val="4F81BD"/>
      <w:spacing w:val="15"/>
      <w:sz w:val="24"/>
      <w:szCs w:val="24"/>
    </w:rPr>
  </w:style>
  <w:style w:type="paragraph" w:styleId="affc">
    <w:name w:val="Block Text"/>
    <w:basedOn w:val="a0"/>
    <w:link w:val="affd"/>
    <w:uiPriority w:val="99"/>
    <w:rsid w:val="004C12D7"/>
    <w:pPr>
      <w:spacing w:after="0" w:line="360" w:lineRule="auto"/>
      <w:ind w:left="-851" w:right="-1333" w:firstLine="851"/>
      <w:jc w:val="both"/>
    </w:pPr>
    <w:rPr>
      <w:i/>
      <w:iCs/>
      <w:color w:val="000000"/>
      <w:sz w:val="20"/>
      <w:szCs w:val="20"/>
      <w:lang w:eastAsia="en-US"/>
    </w:rPr>
  </w:style>
  <w:style w:type="character" w:customStyle="1" w:styleId="affd">
    <w:name w:val="Цитата Знак"/>
    <w:link w:val="affc"/>
    <w:uiPriority w:val="99"/>
    <w:locked/>
    <w:rsid w:val="004C12D7"/>
    <w:rPr>
      <w:rFonts w:ascii="Calibri" w:hAnsi="Calibri" w:cs="Calibri"/>
      <w:i/>
      <w:iCs/>
      <w:color w:val="000000"/>
      <w:sz w:val="20"/>
      <w:szCs w:val="20"/>
      <w:lang w:eastAsia="en-US"/>
    </w:rPr>
  </w:style>
  <w:style w:type="character" w:styleId="affe">
    <w:name w:val="Subtle Emphasis"/>
    <w:uiPriority w:val="99"/>
    <w:qFormat/>
    <w:rsid w:val="004C12D7"/>
    <w:rPr>
      <w:i/>
      <w:iCs/>
      <w:color w:val="808080"/>
    </w:rPr>
  </w:style>
  <w:style w:type="character" w:styleId="afff">
    <w:name w:val="Intense Emphasis"/>
    <w:uiPriority w:val="99"/>
    <w:qFormat/>
    <w:rsid w:val="004C12D7"/>
    <w:rPr>
      <w:b/>
      <w:bCs/>
      <w:i/>
      <w:iCs/>
      <w:color w:val="4F81BD"/>
    </w:rPr>
  </w:style>
  <w:style w:type="character" w:styleId="afff0">
    <w:name w:val="Subtle Reference"/>
    <w:uiPriority w:val="99"/>
    <w:qFormat/>
    <w:rsid w:val="004C12D7"/>
    <w:rPr>
      <w:smallCaps/>
      <w:color w:val="auto"/>
      <w:u w:val="single"/>
    </w:rPr>
  </w:style>
  <w:style w:type="character" w:styleId="afff1">
    <w:name w:val="Intense Reference"/>
    <w:uiPriority w:val="99"/>
    <w:qFormat/>
    <w:rsid w:val="004C12D7"/>
    <w:rPr>
      <w:b/>
      <w:bCs/>
      <w:smallCaps/>
      <w:color w:val="auto"/>
      <w:spacing w:val="5"/>
      <w:u w:val="single"/>
    </w:rPr>
  </w:style>
  <w:style w:type="character" w:styleId="afff2">
    <w:name w:val="Book Title"/>
    <w:uiPriority w:val="99"/>
    <w:qFormat/>
    <w:rsid w:val="004C12D7"/>
    <w:rPr>
      <w:b/>
      <w:bCs/>
      <w:smallCaps/>
      <w:spacing w:val="5"/>
    </w:rPr>
  </w:style>
  <w:style w:type="paragraph" w:styleId="afff3">
    <w:name w:val="TOC Heading"/>
    <w:basedOn w:val="1"/>
    <w:next w:val="a0"/>
    <w:uiPriority w:val="99"/>
    <w:qFormat/>
    <w:rsid w:val="004C12D7"/>
    <w:pPr>
      <w:outlineLvl w:val="9"/>
    </w:pPr>
  </w:style>
  <w:style w:type="paragraph" w:customStyle="1" w:styleId="NoSpacing2">
    <w:name w:val="No Spacing2"/>
    <w:aliases w:val="Без интервала1"/>
    <w:uiPriority w:val="99"/>
    <w:rsid w:val="004C12D7"/>
    <w:pPr>
      <w:tabs>
        <w:tab w:val="left" w:pos="1021"/>
      </w:tabs>
      <w:ind w:firstLine="567"/>
      <w:jc w:val="both"/>
    </w:pPr>
    <w:rPr>
      <w:rFonts w:cs="Calibri"/>
      <w:sz w:val="22"/>
      <w:szCs w:val="22"/>
    </w:rPr>
  </w:style>
  <w:style w:type="character" w:customStyle="1" w:styleId="mw-headline">
    <w:name w:val="mw-headline"/>
    <w:basedOn w:val="a1"/>
    <w:uiPriority w:val="99"/>
    <w:rsid w:val="004C12D7"/>
  </w:style>
  <w:style w:type="paragraph" w:customStyle="1" w:styleId="descriptionind">
    <w:name w:val="descriptionind"/>
    <w:basedOn w:val="a0"/>
    <w:uiPriority w:val="99"/>
    <w:rsid w:val="004C12D7"/>
    <w:pPr>
      <w:spacing w:before="100" w:beforeAutospacing="1" w:after="100" w:afterAutospacing="1" w:line="240" w:lineRule="auto"/>
    </w:pPr>
    <w:rPr>
      <w:rFonts w:ascii="Times New Roman" w:hAnsi="Times New Roman" w:cs="Times New Roman"/>
      <w:sz w:val="24"/>
      <w:szCs w:val="24"/>
    </w:rPr>
  </w:style>
  <w:style w:type="character" w:customStyle="1" w:styleId="highlighthighlightactive">
    <w:name w:val="highlight highlight_active"/>
    <w:basedOn w:val="a1"/>
    <w:uiPriority w:val="99"/>
    <w:rsid w:val="004C12D7"/>
  </w:style>
  <w:style w:type="character" w:customStyle="1" w:styleId="editsection">
    <w:name w:val="editsection"/>
    <w:basedOn w:val="a1"/>
    <w:uiPriority w:val="99"/>
    <w:rsid w:val="004C12D7"/>
  </w:style>
  <w:style w:type="paragraph" w:customStyle="1" w:styleId="24">
    <w:name w:val="Абзац списка2"/>
    <w:basedOn w:val="a0"/>
    <w:uiPriority w:val="99"/>
    <w:rsid w:val="004C12D7"/>
    <w:pPr>
      <w:ind w:left="720"/>
    </w:pPr>
  </w:style>
  <w:style w:type="paragraph" w:styleId="afff4">
    <w:name w:val="Plain Text"/>
    <w:basedOn w:val="a0"/>
    <w:link w:val="afff5"/>
    <w:uiPriority w:val="99"/>
    <w:rsid w:val="004C12D7"/>
    <w:pPr>
      <w:widowControl w:val="0"/>
      <w:spacing w:after="0" w:line="360" w:lineRule="auto"/>
      <w:jc w:val="both"/>
    </w:pPr>
    <w:rPr>
      <w:sz w:val="28"/>
      <w:szCs w:val="28"/>
      <w:lang w:eastAsia="ar-SA"/>
    </w:rPr>
  </w:style>
  <w:style w:type="character" w:customStyle="1" w:styleId="afff5">
    <w:name w:val="Текст Знак"/>
    <w:link w:val="afff4"/>
    <w:uiPriority w:val="99"/>
    <w:locked/>
    <w:rsid w:val="004C12D7"/>
    <w:rPr>
      <w:rFonts w:ascii="Calibri" w:eastAsia="Times New Roman" w:hAnsi="Calibri" w:cs="Calibri"/>
      <w:sz w:val="28"/>
      <w:szCs w:val="28"/>
      <w:lang w:eastAsia="ar-SA" w:bidi="ar-SA"/>
    </w:rPr>
  </w:style>
  <w:style w:type="paragraph" w:customStyle="1" w:styleId="description">
    <w:name w:val="description"/>
    <w:basedOn w:val="a0"/>
    <w:uiPriority w:val="99"/>
    <w:rsid w:val="004C12D7"/>
    <w:pPr>
      <w:spacing w:before="100" w:beforeAutospacing="1" w:after="100" w:afterAutospacing="1" w:line="240" w:lineRule="auto"/>
    </w:pPr>
    <w:rPr>
      <w:rFonts w:ascii="Times New Roman" w:hAnsi="Times New Roman" w:cs="Times New Roman"/>
      <w:sz w:val="24"/>
      <w:szCs w:val="24"/>
    </w:rPr>
  </w:style>
  <w:style w:type="character" w:customStyle="1" w:styleId="post-authorvcard">
    <w:name w:val="post-author vcard"/>
    <w:basedOn w:val="a1"/>
    <w:uiPriority w:val="99"/>
    <w:rsid w:val="004C12D7"/>
  </w:style>
  <w:style w:type="character" w:customStyle="1" w:styleId="fn">
    <w:name w:val="fn"/>
    <w:basedOn w:val="a1"/>
    <w:uiPriority w:val="99"/>
    <w:rsid w:val="004C12D7"/>
  </w:style>
  <w:style w:type="character" w:customStyle="1" w:styleId="post-timestamp2">
    <w:name w:val="post-timestamp2"/>
    <w:uiPriority w:val="99"/>
    <w:rsid w:val="004C12D7"/>
    <w:rPr>
      <w:color w:val="auto"/>
    </w:rPr>
  </w:style>
  <w:style w:type="character" w:customStyle="1" w:styleId="post-comment-link">
    <w:name w:val="post-comment-link"/>
    <w:basedOn w:val="a1"/>
    <w:uiPriority w:val="99"/>
    <w:rsid w:val="004C12D7"/>
  </w:style>
  <w:style w:type="character" w:customStyle="1" w:styleId="item-controlblog-adminpid-1744177254">
    <w:name w:val="item-control blog-admin pid-1744177254"/>
    <w:basedOn w:val="a1"/>
    <w:uiPriority w:val="99"/>
    <w:rsid w:val="004C12D7"/>
  </w:style>
  <w:style w:type="character" w:customStyle="1" w:styleId="zippytoggle-open">
    <w:name w:val="zippy toggle-open"/>
    <w:basedOn w:val="a1"/>
    <w:uiPriority w:val="99"/>
    <w:rsid w:val="004C12D7"/>
  </w:style>
  <w:style w:type="character" w:customStyle="1" w:styleId="post-count">
    <w:name w:val="post-count"/>
    <w:basedOn w:val="a1"/>
    <w:uiPriority w:val="99"/>
    <w:rsid w:val="004C12D7"/>
  </w:style>
  <w:style w:type="character" w:customStyle="1" w:styleId="zippy">
    <w:name w:val="zippy"/>
    <w:basedOn w:val="a1"/>
    <w:uiPriority w:val="99"/>
    <w:rsid w:val="004C12D7"/>
  </w:style>
  <w:style w:type="character" w:customStyle="1" w:styleId="item-controlblog-admin">
    <w:name w:val="item-control blog-admin"/>
    <w:basedOn w:val="a1"/>
    <w:uiPriority w:val="99"/>
    <w:rsid w:val="004C12D7"/>
  </w:style>
  <w:style w:type="paragraph" w:customStyle="1" w:styleId="15">
    <w:name w:val="Стиль1"/>
    <w:basedOn w:val="a0"/>
    <w:link w:val="16"/>
    <w:uiPriority w:val="99"/>
    <w:rsid w:val="004C12D7"/>
    <w:pPr>
      <w:spacing w:after="0" w:line="360" w:lineRule="auto"/>
      <w:ind w:firstLine="680"/>
      <w:jc w:val="both"/>
    </w:pPr>
    <w:rPr>
      <w:rFonts w:ascii="Times New Roman" w:hAnsi="Times New Roman" w:cs="Times New Roman"/>
      <w:sz w:val="28"/>
      <w:szCs w:val="28"/>
      <w:lang w:eastAsia="en-US"/>
    </w:rPr>
  </w:style>
  <w:style w:type="character" w:customStyle="1" w:styleId="16">
    <w:name w:val="Стиль1 Знак"/>
    <w:link w:val="15"/>
    <w:uiPriority w:val="99"/>
    <w:locked/>
    <w:rsid w:val="004C12D7"/>
    <w:rPr>
      <w:rFonts w:ascii="Times New Roman" w:eastAsia="Times New Roman" w:hAnsi="Times New Roman" w:cs="Times New Roman"/>
      <w:sz w:val="28"/>
      <w:szCs w:val="28"/>
      <w:lang w:eastAsia="en-US"/>
    </w:rPr>
  </w:style>
  <w:style w:type="paragraph" w:customStyle="1" w:styleId="Zag1">
    <w:name w:val="Zag_1"/>
    <w:basedOn w:val="a0"/>
    <w:uiPriority w:val="99"/>
    <w:rsid w:val="004C12D7"/>
    <w:pPr>
      <w:widowControl w:val="0"/>
      <w:autoSpaceDE w:val="0"/>
      <w:autoSpaceDN w:val="0"/>
      <w:adjustRightInd w:val="0"/>
      <w:spacing w:after="337" w:line="302" w:lineRule="exact"/>
      <w:jc w:val="center"/>
    </w:pPr>
    <w:rPr>
      <w:b/>
      <w:bCs/>
      <w:color w:val="000000"/>
      <w:sz w:val="24"/>
      <w:szCs w:val="24"/>
      <w:lang w:val="en-US"/>
    </w:rPr>
  </w:style>
  <w:style w:type="character" w:customStyle="1" w:styleId="afff6">
    <w:name w:val="Текст примечания Знак"/>
    <w:link w:val="afff7"/>
    <w:uiPriority w:val="99"/>
    <w:semiHidden/>
    <w:locked/>
    <w:rsid w:val="004C12D7"/>
    <w:rPr>
      <w:rFonts w:ascii="Times New Roman" w:hAnsi="Times New Roman" w:cs="Times New Roman"/>
      <w:sz w:val="20"/>
      <w:szCs w:val="20"/>
    </w:rPr>
  </w:style>
  <w:style w:type="paragraph" w:styleId="afff7">
    <w:name w:val="annotation text"/>
    <w:basedOn w:val="a0"/>
    <w:link w:val="afff6"/>
    <w:uiPriority w:val="99"/>
    <w:semiHidden/>
    <w:rsid w:val="004C12D7"/>
    <w:pPr>
      <w:spacing w:after="0" w:line="240" w:lineRule="auto"/>
    </w:pPr>
    <w:rPr>
      <w:rFonts w:ascii="Times New Roman" w:hAnsi="Times New Roman" w:cs="Times New Roman"/>
      <w:sz w:val="20"/>
      <w:szCs w:val="20"/>
    </w:rPr>
  </w:style>
  <w:style w:type="character" w:customStyle="1" w:styleId="CommentTextChar1">
    <w:name w:val="Comment Text Char1"/>
    <w:uiPriority w:val="99"/>
    <w:semiHidden/>
    <w:rsid w:val="0014222F"/>
    <w:rPr>
      <w:rFonts w:cs="Calibri"/>
      <w:sz w:val="20"/>
      <w:szCs w:val="20"/>
    </w:rPr>
  </w:style>
  <w:style w:type="character" w:customStyle="1" w:styleId="val">
    <w:name w:val="val"/>
    <w:basedOn w:val="a1"/>
    <w:uiPriority w:val="99"/>
    <w:rsid w:val="004C12D7"/>
  </w:style>
  <w:style w:type="character" w:customStyle="1" w:styleId="addressbooksuggestitemhint">
    <w:name w:val="addressbook__suggest__item__hint"/>
    <w:basedOn w:val="a1"/>
    <w:uiPriority w:val="99"/>
    <w:rsid w:val="004C12D7"/>
  </w:style>
  <w:style w:type="character" w:customStyle="1" w:styleId="style1">
    <w:name w:val="style1"/>
    <w:basedOn w:val="a1"/>
    <w:uiPriority w:val="99"/>
    <w:rsid w:val="004C12D7"/>
  </w:style>
  <w:style w:type="paragraph" w:customStyle="1" w:styleId="17">
    <w:name w:val="МОН1"/>
    <w:basedOn w:val="a0"/>
    <w:uiPriority w:val="99"/>
    <w:rsid w:val="004C12D7"/>
    <w:pPr>
      <w:spacing w:after="0" w:line="360" w:lineRule="auto"/>
      <w:ind w:firstLine="709"/>
      <w:jc w:val="both"/>
    </w:pPr>
    <w:rPr>
      <w:rFonts w:ascii="Times New Roman" w:hAnsi="Times New Roman" w:cs="Times New Roman"/>
      <w:sz w:val="28"/>
      <w:szCs w:val="28"/>
    </w:rPr>
  </w:style>
  <w:style w:type="character" w:customStyle="1" w:styleId="b-linki">
    <w:name w:val="b-link__i"/>
    <w:basedOn w:val="a1"/>
    <w:uiPriority w:val="99"/>
    <w:rsid w:val="004C12D7"/>
  </w:style>
  <w:style w:type="character" w:customStyle="1" w:styleId="apple-style-span">
    <w:name w:val="apple-style-span"/>
    <w:basedOn w:val="a1"/>
    <w:uiPriority w:val="99"/>
    <w:rsid w:val="004C12D7"/>
  </w:style>
  <w:style w:type="paragraph" w:customStyle="1" w:styleId="Osnova">
    <w:name w:val="Osnova"/>
    <w:basedOn w:val="a0"/>
    <w:uiPriority w:val="99"/>
    <w:rsid w:val="004C12D7"/>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val="en-US"/>
    </w:rPr>
  </w:style>
  <w:style w:type="paragraph" w:styleId="25">
    <w:name w:val="Body Text 2"/>
    <w:basedOn w:val="a0"/>
    <w:link w:val="26"/>
    <w:uiPriority w:val="99"/>
    <w:rsid w:val="004C12D7"/>
    <w:pPr>
      <w:widowControl w:val="0"/>
      <w:spacing w:after="120" w:line="480" w:lineRule="auto"/>
    </w:pPr>
    <w:rPr>
      <w:sz w:val="24"/>
      <w:szCs w:val="24"/>
      <w:lang w:eastAsia="ar-SA"/>
    </w:rPr>
  </w:style>
  <w:style w:type="character" w:customStyle="1" w:styleId="26">
    <w:name w:val="Основной текст 2 Знак"/>
    <w:link w:val="25"/>
    <w:uiPriority w:val="99"/>
    <w:locked/>
    <w:rsid w:val="004C12D7"/>
    <w:rPr>
      <w:rFonts w:ascii="Calibri" w:eastAsia="Times New Roman" w:hAnsi="Calibri" w:cs="Calibri"/>
      <w:sz w:val="24"/>
      <w:szCs w:val="24"/>
      <w:lang w:eastAsia="ar-SA" w:bidi="ar-SA"/>
    </w:rPr>
  </w:style>
  <w:style w:type="paragraph" w:customStyle="1" w:styleId="Normal1">
    <w:name w:val="Normal1"/>
    <w:uiPriority w:val="99"/>
    <w:rsid w:val="004C12D7"/>
    <w:pPr>
      <w:widowControl w:val="0"/>
      <w:jc w:val="both"/>
    </w:pPr>
    <w:rPr>
      <w:rFonts w:ascii="Times New Roman" w:hAnsi="Times New Roman"/>
    </w:rPr>
  </w:style>
  <w:style w:type="paragraph" w:customStyle="1" w:styleId="afff8">
    <w:name w:val="А_сноска"/>
    <w:basedOn w:val="a7"/>
    <w:link w:val="afff9"/>
    <w:uiPriority w:val="99"/>
    <w:rsid w:val="004C12D7"/>
    <w:pPr>
      <w:widowControl w:val="0"/>
      <w:ind w:firstLine="400"/>
      <w:jc w:val="both"/>
    </w:pPr>
    <w:rPr>
      <w:sz w:val="24"/>
      <w:szCs w:val="24"/>
    </w:rPr>
  </w:style>
  <w:style w:type="character" w:customStyle="1" w:styleId="afff9">
    <w:name w:val="А_сноска Знак"/>
    <w:link w:val="afff8"/>
    <w:uiPriority w:val="99"/>
    <w:locked/>
    <w:rsid w:val="004C12D7"/>
    <w:rPr>
      <w:rFonts w:ascii="Times New Roman" w:eastAsia="Times New Roman" w:hAnsi="Times New Roman" w:cs="Times New Roman"/>
      <w:sz w:val="24"/>
      <w:szCs w:val="24"/>
    </w:rPr>
  </w:style>
  <w:style w:type="character" w:customStyle="1" w:styleId="27">
    <w:name w:val="Основной текст (2)_"/>
    <w:link w:val="28"/>
    <w:uiPriority w:val="99"/>
    <w:locked/>
    <w:rsid w:val="004C12D7"/>
    <w:rPr>
      <w:rFonts w:ascii="Times New Roman" w:hAnsi="Times New Roman" w:cs="Times New Roman"/>
      <w:b/>
      <w:bCs/>
      <w:sz w:val="27"/>
      <w:szCs w:val="27"/>
      <w:shd w:val="clear" w:color="auto" w:fill="FFFFFF"/>
    </w:rPr>
  </w:style>
  <w:style w:type="paragraph" w:customStyle="1" w:styleId="28">
    <w:name w:val="Основной текст (2)"/>
    <w:basedOn w:val="a0"/>
    <w:link w:val="27"/>
    <w:uiPriority w:val="99"/>
    <w:rsid w:val="004C12D7"/>
    <w:pPr>
      <w:widowControl w:val="0"/>
      <w:shd w:val="clear" w:color="auto" w:fill="FFFFFF"/>
      <w:spacing w:after="0" w:line="480" w:lineRule="exact"/>
      <w:ind w:firstLine="720"/>
      <w:jc w:val="both"/>
    </w:pPr>
    <w:rPr>
      <w:rFonts w:ascii="Times New Roman" w:hAnsi="Times New Roman" w:cs="Times New Roman"/>
      <w:b/>
      <w:bCs/>
      <w:sz w:val="27"/>
      <w:szCs w:val="27"/>
    </w:rPr>
  </w:style>
  <w:style w:type="paragraph" w:customStyle="1" w:styleId="35">
    <w:name w:val="Основной текст3"/>
    <w:basedOn w:val="a0"/>
    <w:uiPriority w:val="99"/>
    <w:rsid w:val="004C12D7"/>
    <w:pPr>
      <w:widowControl w:val="0"/>
      <w:shd w:val="clear" w:color="auto" w:fill="FFFFFF"/>
      <w:spacing w:after="0" w:line="480" w:lineRule="exact"/>
      <w:jc w:val="both"/>
    </w:pPr>
    <w:rPr>
      <w:rFonts w:ascii="Times New Roman" w:hAnsi="Times New Roman" w:cs="Times New Roman"/>
      <w:sz w:val="27"/>
      <w:szCs w:val="27"/>
      <w:lang w:eastAsia="en-US"/>
    </w:rPr>
  </w:style>
  <w:style w:type="character" w:customStyle="1" w:styleId="afffa">
    <w:name w:val="Основной текст + Полужирный"/>
    <w:rsid w:val="004C12D7"/>
    <w:rPr>
      <w:rFonts w:ascii="Times New Roman" w:hAnsi="Times New Roman" w:cs="Times New Roman"/>
      <w:b/>
      <w:bCs/>
      <w:color w:val="000000"/>
      <w:spacing w:val="0"/>
      <w:w w:val="100"/>
      <w:position w:val="0"/>
      <w:sz w:val="27"/>
      <w:szCs w:val="27"/>
      <w:shd w:val="clear" w:color="auto" w:fill="FFFFFF"/>
      <w:lang w:val="ru-RU"/>
    </w:rPr>
  </w:style>
  <w:style w:type="paragraph" w:customStyle="1" w:styleId="western">
    <w:name w:val="western"/>
    <w:basedOn w:val="a0"/>
    <w:uiPriority w:val="99"/>
    <w:rsid w:val="004C12D7"/>
    <w:pPr>
      <w:spacing w:before="100" w:beforeAutospacing="1" w:after="115" w:line="240" w:lineRule="auto"/>
      <w:ind w:firstLine="706"/>
      <w:jc w:val="both"/>
    </w:pPr>
    <w:rPr>
      <w:rFonts w:ascii="Times New Roman" w:hAnsi="Times New Roman" w:cs="Times New Roman"/>
      <w:color w:val="000000"/>
      <w:sz w:val="24"/>
      <w:szCs w:val="24"/>
    </w:rPr>
  </w:style>
  <w:style w:type="paragraph" w:customStyle="1" w:styleId="29">
    <w:name w:val="Основной текст2"/>
    <w:basedOn w:val="a0"/>
    <w:uiPriority w:val="99"/>
    <w:rsid w:val="004C12D7"/>
    <w:pPr>
      <w:widowControl w:val="0"/>
      <w:shd w:val="clear" w:color="auto" w:fill="FFFFFF"/>
      <w:spacing w:after="0" w:line="480" w:lineRule="exact"/>
      <w:jc w:val="both"/>
    </w:pPr>
    <w:rPr>
      <w:rFonts w:ascii="Times New Roman" w:hAnsi="Times New Roman" w:cs="Times New Roman"/>
      <w:sz w:val="26"/>
      <w:szCs w:val="26"/>
      <w:lang w:eastAsia="en-US"/>
    </w:rPr>
  </w:style>
  <w:style w:type="paragraph" w:customStyle="1" w:styleId="160">
    <w:name w:val="Стиль Основной текст + 16 пт"/>
    <w:next w:val="aff1"/>
    <w:autoRedefine/>
    <w:uiPriority w:val="99"/>
    <w:rsid w:val="004C12D7"/>
    <w:pPr>
      <w:spacing w:line="360" w:lineRule="auto"/>
      <w:ind w:firstLine="709"/>
      <w:jc w:val="both"/>
    </w:pPr>
    <w:rPr>
      <w:rFonts w:ascii="Times New Roman" w:hAnsi="Times New Roman"/>
      <w:sz w:val="28"/>
      <w:szCs w:val="28"/>
    </w:rPr>
  </w:style>
  <w:style w:type="character" w:customStyle="1" w:styleId="140">
    <w:name w:val="Основной текст (14)_"/>
    <w:link w:val="141"/>
    <w:uiPriority w:val="99"/>
    <w:locked/>
    <w:rsid w:val="004C12D7"/>
    <w:rPr>
      <w:i/>
      <w:iCs/>
      <w:shd w:val="clear" w:color="auto" w:fill="FFFFFF"/>
    </w:rPr>
  </w:style>
  <w:style w:type="paragraph" w:customStyle="1" w:styleId="141">
    <w:name w:val="Основной текст (14)1"/>
    <w:basedOn w:val="a0"/>
    <w:link w:val="140"/>
    <w:uiPriority w:val="99"/>
    <w:rsid w:val="004C12D7"/>
    <w:pPr>
      <w:shd w:val="clear" w:color="auto" w:fill="FFFFFF"/>
      <w:spacing w:after="0" w:line="211" w:lineRule="exact"/>
      <w:ind w:firstLine="400"/>
      <w:jc w:val="both"/>
    </w:pPr>
    <w:rPr>
      <w:i/>
      <w:iCs/>
      <w:sz w:val="20"/>
      <w:szCs w:val="20"/>
    </w:rPr>
  </w:style>
  <w:style w:type="character" w:customStyle="1" w:styleId="2a">
    <w:name w:val="Заголовок №2_"/>
    <w:link w:val="211"/>
    <w:uiPriority w:val="99"/>
    <w:locked/>
    <w:rsid w:val="004C12D7"/>
    <w:rPr>
      <w:b/>
      <w:bCs/>
      <w:shd w:val="clear" w:color="auto" w:fill="FFFFFF"/>
    </w:rPr>
  </w:style>
  <w:style w:type="paragraph" w:customStyle="1" w:styleId="211">
    <w:name w:val="Заголовок №21"/>
    <w:basedOn w:val="a0"/>
    <w:link w:val="2a"/>
    <w:uiPriority w:val="99"/>
    <w:rsid w:val="004C12D7"/>
    <w:pPr>
      <w:shd w:val="clear" w:color="auto" w:fill="FFFFFF"/>
      <w:spacing w:before="60" w:after="60" w:line="240" w:lineRule="atLeast"/>
      <w:jc w:val="center"/>
      <w:outlineLvl w:val="1"/>
    </w:pPr>
    <w:rPr>
      <w:b/>
      <w:bCs/>
      <w:sz w:val="20"/>
      <w:szCs w:val="20"/>
    </w:rPr>
  </w:style>
  <w:style w:type="character" w:customStyle="1" w:styleId="149">
    <w:name w:val="Основной текст (14)9"/>
    <w:uiPriority w:val="99"/>
    <w:rsid w:val="004C12D7"/>
    <w:rPr>
      <w:rFonts w:ascii="Times New Roman" w:hAnsi="Times New Roman" w:cs="Times New Roman"/>
      <w:spacing w:val="0"/>
      <w:sz w:val="22"/>
      <w:szCs w:val="22"/>
    </w:rPr>
  </w:style>
  <w:style w:type="character" w:customStyle="1" w:styleId="148">
    <w:name w:val="Основной текст (14)8"/>
    <w:uiPriority w:val="99"/>
    <w:rsid w:val="004C12D7"/>
    <w:rPr>
      <w:rFonts w:ascii="Times New Roman" w:hAnsi="Times New Roman" w:cs="Times New Roman"/>
      <w:spacing w:val="0"/>
      <w:sz w:val="22"/>
      <w:szCs w:val="22"/>
    </w:rPr>
  </w:style>
  <w:style w:type="character" w:customStyle="1" w:styleId="Osnova1">
    <w:name w:val="Osnova1"/>
    <w:uiPriority w:val="99"/>
    <w:rsid w:val="004C12D7"/>
  </w:style>
  <w:style w:type="paragraph" w:customStyle="1" w:styleId="Zag2">
    <w:name w:val="Zag_2"/>
    <w:basedOn w:val="a0"/>
    <w:uiPriority w:val="99"/>
    <w:rsid w:val="004C12D7"/>
    <w:pPr>
      <w:widowControl w:val="0"/>
      <w:autoSpaceDE w:val="0"/>
      <w:autoSpaceDN w:val="0"/>
      <w:adjustRightInd w:val="0"/>
      <w:spacing w:after="129" w:line="291" w:lineRule="exact"/>
      <w:jc w:val="center"/>
    </w:pPr>
    <w:rPr>
      <w:rFonts w:ascii="Times New Roman" w:hAnsi="Times New Roman" w:cs="Times New Roman"/>
      <w:b/>
      <w:bCs/>
      <w:color w:val="000000"/>
      <w:sz w:val="24"/>
      <w:szCs w:val="24"/>
      <w:lang w:val="en-US"/>
    </w:rPr>
  </w:style>
  <w:style w:type="character" w:customStyle="1" w:styleId="Zag21">
    <w:name w:val="Zag_21"/>
    <w:uiPriority w:val="99"/>
    <w:rsid w:val="004C12D7"/>
  </w:style>
  <w:style w:type="paragraph" w:customStyle="1" w:styleId="Zag3">
    <w:name w:val="Zag_3"/>
    <w:basedOn w:val="a0"/>
    <w:uiPriority w:val="99"/>
    <w:rsid w:val="004C12D7"/>
    <w:pPr>
      <w:widowControl w:val="0"/>
      <w:autoSpaceDE w:val="0"/>
      <w:autoSpaceDN w:val="0"/>
      <w:adjustRightInd w:val="0"/>
      <w:spacing w:after="68" w:line="282" w:lineRule="exact"/>
      <w:jc w:val="center"/>
    </w:pPr>
    <w:rPr>
      <w:rFonts w:ascii="Times New Roman" w:hAnsi="Times New Roman" w:cs="Times New Roman"/>
      <w:i/>
      <w:iCs/>
      <w:color w:val="000000"/>
      <w:sz w:val="24"/>
      <w:szCs w:val="24"/>
      <w:lang w:val="en-US"/>
    </w:rPr>
  </w:style>
  <w:style w:type="character" w:customStyle="1" w:styleId="Zag31">
    <w:name w:val="Zag_31"/>
    <w:uiPriority w:val="99"/>
    <w:rsid w:val="004C12D7"/>
  </w:style>
  <w:style w:type="paragraph" w:customStyle="1" w:styleId="afffb">
    <w:name w:val="Ξαϋχνϋι"/>
    <w:basedOn w:val="a0"/>
    <w:uiPriority w:val="99"/>
    <w:rsid w:val="004C12D7"/>
    <w:pPr>
      <w:widowControl w:val="0"/>
      <w:autoSpaceDE w:val="0"/>
      <w:autoSpaceDN w:val="0"/>
      <w:adjustRightInd w:val="0"/>
      <w:spacing w:after="0" w:line="240" w:lineRule="auto"/>
    </w:pPr>
    <w:rPr>
      <w:rFonts w:ascii="Times New Roman" w:hAnsi="Times New Roman" w:cs="Times New Roman"/>
      <w:color w:val="000000"/>
      <w:sz w:val="24"/>
      <w:szCs w:val="24"/>
      <w:lang w:val="en-US"/>
    </w:rPr>
  </w:style>
  <w:style w:type="paragraph" w:customStyle="1" w:styleId="afffc">
    <w:name w:val="Νξβϋι"/>
    <w:basedOn w:val="a0"/>
    <w:uiPriority w:val="99"/>
    <w:rsid w:val="004C12D7"/>
    <w:pPr>
      <w:widowControl w:val="0"/>
      <w:autoSpaceDE w:val="0"/>
      <w:autoSpaceDN w:val="0"/>
      <w:adjustRightInd w:val="0"/>
      <w:spacing w:after="0" w:line="240" w:lineRule="auto"/>
    </w:pPr>
    <w:rPr>
      <w:rFonts w:ascii="Times New Roman" w:hAnsi="Times New Roman" w:cs="Times New Roman"/>
      <w:color w:val="000000"/>
      <w:sz w:val="24"/>
      <w:szCs w:val="24"/>
      <w:lang w:val="en-US"/>
    </w:rPr>
  </w:style>
  <w:style w:type="paragraph" w:customStyle="1" w:styleId="zag4">
    <w:name w:val="zag_4"/>
    <w:basedOn w:val="a0"/>
    <w:uiPriority w:val="99"/>
    <w:rsid w:val="004C12D7"/>
    <w:pPr>
      <w:widowControl w:val="0"/>
      <w:autoSpaceDE w:val="0"/>
      <w:autoSpaceDN w:val="0"/>
      <w:adjustRightInd w:val="0"/>
      <w:spacing w:after="0" w:line="213" w:lineRule="exact"/>
      <w:jc w:val="center"/>
    </w:pPr>
    <w:rPr>
      <w:rFonts w:ascii="NewtonCSanPin" w:hAnsi="NewtonCSanPin" w:cs="NewtonCSanPin"/>
      <w:b/>
      <w:bCs/>
      <w:i/>
      <w:iCs/>
      <w:color w:val="000000"/>
      <w:sz w:val="21"/>
      <w:szCs w:val="21"/>
      <w:lang w:val="en-US"/>
    </w:rPr>
  </w:style>
  <w:style w:type="paragraph" w:customStyle="1" w:styleId="NormalPP">
    <w:name w:val="Normal PP"/>
    <w:basedOn w:val="a0"/>
    <w:uiPriority w:val="99"/>
    <w:rsid w:val="004C12D7"/>
    <w:pPr>
      <w:widowControl w:val="0"/>
      <w:autoSpaceDE w:val="0"/>
      <w:autoSpaceDN w:val="0"/>
      <w:adjustRightInd w:val="0"/>
      <w:spacing w:after="0" w:line="240" w:lineRule="auto"/>
    </w:pPr>
    <w:rPr>
      <w:rFonts w:ascii="Arial" w:hAnsi="Arial" w:cs="Arial"/>
      <w:color w:val="000000"/>
      <w:sz w:val="24"/>
      <w:szCs w:val="24"/>
      <w:lang w:val="en-US"/>
    </w:rPr>
  </w:style>
  <w:style w:type="paragraph" w:customStyle="1" w:styleId="text2">
    <w:name w:val="text2"/>
    <w:basedOn w:val="a0"/>
    <w:uiPriority w:val="99"/>
    <w:rsid w:val="004C12D7"/>
    <w:pPr>
      <w:widowControl w:val="0"/>
      <w:autoSpaceDE w:val="0"/>
      <w:autoSpaceDN w:val="0"/>
      <w:adjustRightInd w:val="0"/>
      <w:spacing w:after="0" w:line="240" w:lineRule="auto"/>
      <w:ind w:left="566" w:right="793"/>
      <w:jc w:val="both"/>
    </w:pPr>
    <w:rPr>
      <w:rFonts w:ascii="Times New Roman" w:hAnsi="Times New Roman" w:cs="Times New Roman"/>
      <w:color w:val="000000"/>
      <w:sz w:val="24"/>
      <w:szCs w:val="24"/>
      <w:lang w:val="en-US"/>
    </w:rPr>
  </w:style>
  <w:style w:type="paragraph" w:customStyle="1" w:styleId="18">
    <w:name w:val="Знак Знак1 Знак Знак Знак"/>
    <w:basedOn w:val="a0"/>
    <w:uiPriority w:val="99"/>
    <w:rsid w:val="004C12D7"/>
    <w:pPr>
      <w:spacing w:after="160" w:line="240" w:lineRule="exact"/>
    </w:pPr>
    <w:rPr>
      <w:rFonts w:ascii="Verdana" w:hAnsi="Verdana" w:cs="Verdana"/>
      <w:sz w:val="20"/>
      <w:szCs w:val="20"/>
      <w:lang w:val="en-US" w:eastAsia="en-US"/>
    </w:rPr>
  </w:style>
  <w:style w:type="paragraph" w:customStyle="1" w:styleId="afffd">
    <w:name w:val="Знак Знак Знак Знак Знак"/>
    <w:basedOn w:val="a0"/>
    <w:uiPriority w:val="99"/>
    <w:rsid w:val="004C12D7"/>
    <w:pPr>
      <w:spacing w:after="160" w:line="240" w:lineRule="exact"/>
    </w:pPr>
    <w:rPr>
      <w:rFonts w:ascii="Verdana" w:hAnsi="Verdana" w:cs="Verdana"/>
      <w:sz w:val="20"/>
      <w:szCs w:val="20"/>
      <w:lang w:val="en-US" w:eastAsia="en-US"/>
    </w:rPr>
  </w:style>
  <w:style w:type="character" w:customStyle="1" w:styleId="19">
    <w:name w:val="Подзаголовок Знак1"/>
    <w:uiPriority w:val="99"/>
    <w:rsid w:val="004C12D7"/>
    <w:rPr>
      <w:rFonts w:ascii="Cambria" w:hAnsi="Cambria" w:cs="Cambria"/>
      <w:i/>
      <w:iCs/>
      <w:color w:val="4F81BD"/>
      <w:spacing w:val="15"/>
      <w:sz w:val="24"/>
      <w:szCs w:val="24"/>
      <w:lang w:eastAsia="ru-RU"/>
    </w:rPr>
  </w:style>
  <w:style w:type="character" w:customStyle="1" w:styleId="150">
    <w:name w:val="Подзаголовок Знак15"/>
    <w:uiPriority w:val="99"/>
    <w:rsid w:val="004C12D7"/>
    <w:rPr>
      <w:rFonts w:ascii="Calibri Light" w:hAnsi="Calibri Light" w:cs="Calibri Light"/>
      <w:sz w:val="24"/>
      <w:szCs w:val="24"/>
    </w:rPr>
  </w:style>
  <w:style w:type="character" w:customStyle="1" w:styleId="142">
    <w:name w:val="Подзаголовок Знак14"/>
    <w:uiPriority w:val="99"/>
    <w:rsid w:val="004C12D7"/>
    <w:rPr>
      <w:rFonts w:ascii="Calibri Light" w:hAnsi="Calibri Light" w:cs="Calibri Light"/>
      <w:sz w:val="24"/>
      <w:szCs w:val="24"/>
    </w:rPr>
  </w:style>
  <w:style w:type="character" w:customStyle="1" w:styleId="132">
    <w:name w:val="Подзаголовок Знак13"/>
    <w:uiPriority w:val="99"/>
    <w:rsid w:val="004C12D7"/>
    <w:rPr>
      <w:rFonts w:ascii="Calibri Light" w:hAnsi="Calibri Light" w:cs="Calibri Light"/>
      <w:sz w:val="24"/>
      <w:szCs w:val="24"/>
    </w:rPr>
  </w:style>
  <w:style w:type="character" w:customStyle="1" w:styleId="122">
    <w:name w:val="Подзаголовок Знак12"/>
    <w:uiPriority w:val="99"/>
    <w:rsid w:val="004C12D7"/>
    <w:rPr>
      <w:rFonts w:ascii="Calibri Light" w:hAnsi="Calibri Light" w:cs="Calibri Light"/>
      <w:sz w:val="24"/>
      <w:szCs w:val="24"/>
    </w:rPr>
  </w:style>
  <w:style w:type="character" w:customStyle="1" w:styleId="110">
    <w:name w:val="Подзаголовок Знак11"/>
    <w:uiPriority w:val="99"/>
    <w:rsid w:val="004C12D7"/>
    <w:rPr>
      <w:rFonts w:ascii="Calibri Light" w:hAnsi="Calibri Light" w:cs="Calibri Light"/>
      <w:sz w:val="24"/>
      <w:szCs w:val="24"/>
    </w:rPr>
  </w:style>
  <w:style w:type="paragraph" w:customStyle="1" w:styleId="CharCharCarCharCarCharCarCharCarCharCharCharCarCharCharChar">
    <w:name w:val="Char Char Car Char Car Char Car Char Car Char Char Char Car Char Char Char"/>
    <w:basedOn w:val="a0"/>
    <w:uiPriority w:val="99"/>
    <w:rsid w:val="004C12D7"/>
    <w:pPr>
      <w:autoSpaceDE w:val="0"/>
      <w:autoSpaceDN w:val="0"/>
      <w:spacing w:after="160" w:line="240" w:lineRule="exact"/>
    </w:pPr>
    <w:rPr>
      <w:rFonts w:ascii="Arial" w:hAnsi="Arial" w:cs="Arial"/>
      <w:sz w:val="20"/>
      <w:szCs w:val="20"/>
      <w:lang w:val="en-US" w:eastAsia="en-US"/>
    </w:rPr>
  </w:style>
  <w:style w:type="paragraph" w:customStyle="1" w:styleId="afffe">
    <w:name w:val="Знак Знак"/>
    <w:basedOn w:val="a0"/>
    <w:uiPriority w:val="99"/>
    <w:rsid w:val="004C12D7"/>
    <w:pPr>
      <w:spacing w:after="160" w:line="240" w:lineRule="exact"/>
    </w:pPr>
    <w:rPr>
      <w:rFonts w:ascii="Verdana" w:hAnsi="Verdana" w:cs="Verdana"/>
      <w:sz w:val="20"/>
      <w:szCs w:val="20"/>
      <w:lang w:val="en-US" w:eastAsia="en-US"/>
    </w:rPr>
  </w:style>
  <w:style w:type="character" w:customStyle="1" w:styleId="spelle">
    <w:name w:val="spelle"/>
    <w:uiPriority w:val="99"/>
    <w:rsid w:val="004C12D7"/>
  </w:style>
  <w:style w:type="character" w:customStyle="1" w:styleId="grame">
    <w:name w:val="grame"/>
    <w:uiPriority w:val="99"/>
    <w:rsid w:val="004C12D7"/>
  </w:style>
  <w:style w:type="paragraph" w:customStyle="1" w:styleId="affff">
    <w:name w:val="a"/>
    <w:basedOn w:val="a0"/>
    <w:uiPriority w:val="99"/>
    <w:rsid w:val="004C12D7"/>
    <w:pPr>
      <w:spacing w:before="100" w:beforeAutospacing="1" w:after="100" w:afterAutospacing="1" w:line="240" w:lineRule="auto"/>
    </w:pPr>
    <w:rPr>
      <w:rFonts w:ascii="Times New Roman" w:hAnsi="Times New Roman" w:cs="Times New Roman"/>
      <w:sz w:val="24"/>
      <w:szCs w:val="24"/>
    </w:rPr>
  </w:style>
  <w:style w:type="paragraph" w:customStyle="1" w:styleId="Iauiue">
    <w:name w:val="Iau.iue"/>
    <w:basedOn w:val="a0"/>
    <w:next w:val="a0"/>
    <w:uiPriority w:val="99"/>
    <w:rsid w:val="004C12D7"/>
    <w:pPr>
      <w:autoSpaceDE w:val="0"/>
      <w:autoSpaceDN w:val="0"/>
      <w:adjustRightInd w:val="0"/>
      <w:spacing w:after="0" w:line="240" w:lineRule="auto"/>
    </w:pPr>
    <w:rPr>
      <w:rFonts w:ascii="Times New Roman" w:hAnsi="Times New Roman" w:cs="Times New Roman"/>
      <w:sz w:val="24"/>
      <w:szCs w:val="24"/>
    </w:rPr>
  </w:style>
  <w:style w:type="paragraph" w:customStyle="1" w:styleId="affff0">
    <w:name w:val="Знак Знак Знак"/>
    <w:basedOn w:val="a0"/>
    <w:uiPriority w:val="99"/>
    <w:rsid w:val="004C12D7"/>
    <w:pPr>
      <w:spacing w:after="160" w:line="240" w:lineRule="exact"/>
    </w:pPr>
    <w:rPr>
      <w:rFonts w:ascii="Verdana" w:hAnsi="Verdana" w:cs="Verdana"/>
      <w:sz w:val="20"/>
      <w:szCs w:val="20"/>
      <w:lang w:val="en-US" w:eastAsia="en-US"/>
    </w:rPr>
  </w:style>
  <w:style w:type="character" w:customStyle="1" w:styleId="normalchar1">
    <w:name w:val="normal__char1"/>
    <w:uiPriority w:val="99"/>
    <w:rsid w:val="004C12D7"/>
    <w:rPr>
      <w:rFonts w:ascii="Calibri" w:hAnsi="Calibri" w:cs="Calibri"/>
      <w:sz w:val="22"/>
      <w:szCs w:val="22"/>
    </w:rPr>
  </w:style>
  <w:style w:type="paragraph" w:customStyle="1" w:styleId="ListParagraph1">
    <w:name w:val="List Paragraph1"/>
    <w:basedOn w:val="a0"/>
    <w:uiPriority w:val="99"/>
    <w:rsid w:val="004C12D7"/>
    <w:pPr>
      <w:spacing w:after="0" w:line="240" w:lineRule="auto"/>
      <w:ind w:left="720"/>
    </w:pPr>
    <w:rPr>
      <w:rFonts w:ascii="Times New Roman" w:hAnsi="Times New Roman" w:cs="Times New Roman"/>
      <w:sz w:val="24"/>
      <w:szCs w:val="24"/>
    </w:rPr>
  </w:style>
  <w:style w:type="paragraph" w:customStyle="1" w:styleId="affff1">
    <w:name w:val="Знак Знак Знак Знак"/>
    <w:basedOn w:val="a0"/>
    <w:uiPriority w:val="99"/>
    <w:rsid w:val="004C12D7"/>
    <w:pPr>
      <w:spacing w:before="100" w:beforeAutospacing="1" w:after="100" w:afterAutospacing="1" w:line="240" w:lineRule="auto"/>
    </w:pPr>
    <w:rPr>
      <w:rFonts w:ascii="Times New Roman" w:hAnsi="Times New Roman" w:cs="Times New Roman"/>
      <w:color w:val="000000"/>
      <w:sz w:val="24"/>
      <w:szCs w:val="24"/>
      <w:u w:color="000000"/>
      <w:lang w:val="en-US" w:eastAsia="en-US"/>
    </w:rPr>
  </w:style>
  <w:style w:type="paragraph" w:customStyle="1" w:styleId="1a">
    <w:name w:val="Номер 1"/>
    <w:basedOn w:val="1"/>
    <w:uiPriority w:val="99"/>
    <w:rsid w:val="004C12D7"/>
    <w:pPr>
      <w:keepLines w:val="0"/>
      <w:suppressAutoHyphens/>
      <w:autoSpaceDE w:val="0"/>
      <w:autoSpaceDN w:val="0"/>
      <w:adjustRightInd w:val="0"/>
      <w:spacing w:before="360" w:after="240" w:line="360" w:lineRule="auto"/>
      <w:jc w:val="center"/>
    </w:pPr>
    <w:rPr>
      <w:rFonts w:ascii="Times New Roman" w:hAnsi="Times New Roman" w:cs="Times New Roman"/>
      <w:color w:val="auto"/>
    </w:rPr>
  </w:style>
  <w:style w:type="paragraph" w:customStyle="1" w:styleId="Iauiue0">
    <w:name w:val="Iau?iue"/>
    <w:uiPriority w:val="99"/>
    <w:rsid w:val="004C12D7"/>
    <w:pPr>
      <w:overflowPunct w:val="0"/>
      <w:autoSpaceDE w:val="0"/>
      <w:autoSpaceDN w:val="0"/>
      <w:adjustRightInd w:val="0"/>
      <w:textAlignment w:val="baseline"/>
    </w:pPr>
    <w:rPr>
      <w:rFonts w:ascii="Times New Roman" w:hAnsi="Times New Roman"/>
      <w:sz w:val="24"/>
      <w:szCs w:val="24"/>
      <w:lang w:eastAsia="de-DE"/>
    </w:rPr>
  </w:style>
  <w:style w:type="paragraph" w:customStyle="1" w:styleId="2b">
    <w:name w:val="Номер 2"/>
    <w:basedOn w:val="3"/>
    <w:uiPriority w:val="99"/>
    <w:rsid w:val="004C12D7"/>
    <w:pPr>
      <w:keepLines w:val="0"/>
      <w:spacing w:before="120" w:after="120" w:line="360" w:lineRule="auto"/>
      <w:jc w:val="center"/>
    </w:pPr>
    <w:rPr>
      <w:rFonts w:ascii="Calibri" w:hAnsi="Calibri" w:cs="Calibri"/>
      <w:color w:val="auto"/>
      <w:sz w:val="27"/>
      <w:szCs w:val="27"/>
      <w:lang w:eastAsia="en-US"/>
    </w:rPr>
  </w:style>
  <w:style w:type="paragraph" w:customStyle="1" w:styleId="BodyText21">
    <w:name w:val="Body Text 21"/>
    <w:basedOn w:val="a0"/>
    <w:uiPriority w:val="99"/>
    <w:rsid w:val="004C12D7"/>
    <w:pPr>
      <w:spacing w:after="0" w:line="240" w:lineRule="auto"/>
      <w:ind w:firstLine="709"/>
      <w:jc w:val="both"/>
    </w:pPr>
    <w:rPr>
      <w:rFonts w:ascii="Times New Roman" w:hAnsi="Times New Roman" w:cs="Times New Roman"/>
      <w:sz w:val="24"/>
      <w:szCs w:val="24"/>
    </w:rPr>
  </w:style>
  <w:style w:type="paragraph" w:customStyle="1" w:styleId="BodyTextIndent21">
    <w:name w:val="Body Text Indent 21"/>
    <w:basedOn w:val="a0"/>
    <w:uiPriority w:val="99"/>
    <w:rsid w:val="004C12D7"/>
    <w:pPr>
      <w:spacing w:after="0" w:line="240" w:lineRule="auto"/>
      <w:ind w:firstLine="709"/>
      <w:jc w:val="both"/>
    </w:pPr>
    <w:rPr>
      <w:rFonts w:ascii="Times New Roman" w:hAnsi="Times New Roman" w:cs="Times New Roman"/>
    </w:rPr>
  </w:style>
  <w:style w:type="character" w:customStyle="1" w:styleId="FontStyle37">
    <w:name w:val="Font Style37"/>
    <w:uiPriority w:val="99"/>
    <w:rsid w:val="004C12D7"/>
    <w:rPr>
      <w:rFonts w:ascii="Times New Roman" w:hAnsi="Times New Roman" w:cs="Times New Roman"/>
      <w:sz w:val="20"/>
      <w:szCs w:val="20"/>
    </w:rPr>
  </w:style>
  <w:style w:type="paragraph" w:customStyle="1" w:styleId="Style3">
    <w:name w:val="Style3"/>
    <w:basedOn w:val="a0"/>
    <w:uiPriority w:val="99"/>
    <w:rsid w:val="004C12D7"/>
    <w:pPr>
      <w:widowControl w:val="0"/>
      <w:autoSpaceDE w:val="0"/>
      <w:autoSpaceDN w:val="0"/>
      <w:adjustRightInd w:val="0"/>
      <w:spacing w:after="0" w:line="293" w:lineRule="exact"/>
      <w:ind w:firstLine="504"/>
      <w:jc w:val="both"/>
    </w:pPr>
    <w:rPr>
      <w:rFonts w:ascii="Times New Roman" w:hAnsi="Times New Roman" w:cs="Times New Roman"/>
      <w:sz w:val="24"/>
      <w:szCs w:val="24"/>
    </w:rPr>
  </w:style>
  <w:style w:type="paragraph" w:customStyle="1" w:styleId="Style10">
    <w:name w:val="Style1"/>
    <w:basedOn w:val="a0"/>
    <w:uiPriority w:val="99"/>
    <w:rsid w:val="004C12D7"/>
    <w:pPr>
      <w:widowControl w:val="0"/>
      <w:autoSpaceDE w:val="0"/>
      <w:autoSpaceDN w:val="0"/>
      <w:adjustRightInd w:val="0"/>
      <w:spacing w:after="0" w:line="298" w:lineRule="exact"/>
      <w:ind w:firstLine="514"/>
      <w:jc w:val="both"/>
    </w:pPr>
    <w:rPr>
      <w:rFonts w:ascii="Times New Roman" w:hAnsi="Times New Roman" w:cs="Times New Roman"/>
      <w:sz w:val="24"/>
      <w:szCs w:val="24"/>
    </w:rPr>
  </w:style>
  <w:style w:type="paragraph" w:customStyle="1" w:styleId="BodyText211">
    <w:name w:val="Body Text 211"/>
    <w:basedOn w:val="a0"/>
    <w:uiPriority w:val="99"/>
    <w:rsid w:val="004C12D7"/>
    <w:pPr>
      <w:spacing w:after="0" w:line="240" w:lineRule="auto"/>
      <w:ind w:firstLine="709"/>
      <w:jc w:val="both"/>
    </w:pPr>
    <w:rPr>
      <w:rFonts w:ascii="Times New Roman" w:hAnsi="Times New Roman" w:cs="Times New Roman"/>
      <w:sz w:val="24"/>
      <w:szCs w:val="24"/>
    </w:rPr>
  </w:style>
  <w:style w:type="paragraph" w:customStyle="1" w:styleId="affff2">
    <w:name w:val="Стиль"/>
    <w:uiPriority w:val="99"/>
    <w:rsid w:val="004C12D7"/>
    <w:pPr>
      <w:widowControl w:val="0"/>
      <w:autoSpaceDE w:val="0"/>
      <w:autoSpaceDN w:val="0"/>
      <w:adjustRightInd w:val="0"/>
    </w:pPr>
    <w:rPr>
      <w:rFonts w:ascii="Times New Roman" w:hAnsi="Times New Roman"/>
      <w:sz w:val="24"/>
      <w:szCs w:val="24"/>
    </w:rPr>
  </w:style>
  <w:style w:type="paragraph" w:customStyle="1" w:styleId="Iniiaiieoaeno21">
    <w:name w:val="Iniiaiie oaeno 21"/>
    <w:basedOn w:val="a0"/>
    <w:uiPriority w:val="99"/>
    <w:rsid w:val="004C12D7"/>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3">
    <w:name w:val="Знак"/>
    <w:basedOn w:val="a0"/>
    <w:uiPriority w:val="99"/>
    <w:rsid w:val="004C12D7"/>
    <w:pPr>
      <w:spacing w:before="100" w:beforeAutospacing="1" w:after="100" w:afterAutospacing="1" w:line="240" w:lineRule="auto"/>
    </w:pPr>
    <w:rPr>
      <w:rFonts w:ascii="Times New Roman" w:hAnsi="Times New Roman" w:cs="Times New Roman"/>
      <w:color w:val="000000"/>
      <w:sz w:val="24"/>
      <w:szCs w:val="24"/>
      <w:u w:color="000000"/>
      <w:lang w:val="en-US" w:eastAsia="en-US"/>
    </w:rPr>
  </w:style>
  <w:style w:type="paragraph" w:customStyle="1" w:styleId="affff4">
    <w:name w:val="Знак Знак Знак Знак Знак Знак Знак Знак Знак Знак Знак Знак Знак Знак Знак Знак"/>
    <w:basedOn w:val="a0"/>
    <w:uiPriority w:val="99"/>
    <w:rsid w:val="004C12D7"/>
    <w:pPr>
      <w:spacing w:after="160" w:line="240" w:lineRule="exact"/>
    </w:pPr>
    <w:rPr>
      <w:rFonts w:ascii="Verdana" w:hAnsi="Verdana" w:cs="Verdana"/>
      <w:sz w:val="20"/>
      <w:szCs w:val="20"/>
      <w:lang w:val="en-US" w:eastAsia="en-US"/>
    </w:rPr>
  </w:style>
  <w:style w:type="character" w:customStyle="1" w:styleId="affff5">
    <w:name w:val="Схема документа Знак"/>
    <w:link w:val="affff6"/>
    <w:uiPriority w:val="99"/>
    <w:semiHidden/>
    <w:locked/>
    <w:rsid w:val="004C12D7"/>
    <w:rPr>
      <w:rFonts w:ascii="Tahoma" w:eastAsia="Times New Roman" w:hAnsi="Tahoma" w:cs="Tahoma"/>
      <w:sz w:val="20"/>
      <w:szCs w:val="20"/>
      <w:lang w:val="en-US"/>
    </w:rPr>
  </w:style>
  <w:style w:type="paragraph" w:styleId="affff6">
    <w:name w:val="Document Map"/>
    <w:basedOn w:val="a0"/>
    <w:link w:val="affff5"/>
    <w:uiPriority w:val="99"/>
    <w:semiHidden/>
    <w:rsid w:val="004C12D7"/>
    <w:pPr>
      <w:spacing w:after="0" w:line="240" w:lineRule="auto"/>
      <w:ind w:firstLine="709"/>
      <w:jc w:val="both"/>
    </w:pPr>
    <w:rPr>
      <w:rFonts w:ascii="Tahoma" w:hAnsi="Tahoma" w:cs="Tahoma"/>
      <w:sz w:val="20"/>
      <w:szCs w:val="20"/>
      <w:lang w:val="en-US"/>
    </w:rPr>
  </w:style>
  <w:style w:type="character" w:customStyle="1" w:styleId="DocumentMapChar">
    <w:name w:val="Document Map Char"/>
    <w:uiPriority w:val="99"/>
    <w:semiHidden/>
    <w:locked/>
    <w:rsid w:val="00D22C9A"/>
    <w:rPr>
      <w:rFonts w:ascii="Tahoma" w:hAnsi="Tahoma" w:cs="Tahoma"/>
      <w:sz w:val="20"/>
      <w:szCs w:val="20"/>
      <w:lang w:val="en-US" w:eastAsia="ru-RU"/>
    </w:rPr>
  </w:style>
  <w:style w:type="paragraph" w:customStyle="1" w:styleId="MediumGrid21">
    <w:name w:val="Medium Grid 21"/>
    <w:basedOn w:val="a0"/>
    <w:uiPriority w:val="99"/>
    <w:rsid w:val="004C12D7"/>
    <w:pPr>
      <w:spacing w:after="0" w:line="240" w:lineRule="auto"/>
      <w:ind w:firstLine="709"/>
      <w:jc w:val="both"/>
    </w:pPr>
    <w:rPr>
      <w:rFonts w:ascii="Times New Roman" w:hAnsi="Times New Roman" w:cs="Times New Roman"/>
      <w:sz w:val="24"/>
      <w:szCs w:val="24"/>
      <w:lang w:eastAsia="en-US"/>
    </w:rPr>
  </w:style>
  <w:style w:type="character" w:customStyle="1" w:styleId="SubtleEmphasis1">
    <w:name w:val="Subtle Emphasis1"/>
    <w:uiPriority w:val="99"/>
    <w:rsid w:val="004C12D7"/>
    <w:rPr>
      <w:i/>
      <w:iCs/>
      <w:color w:val="auto"/>
    </w:rPr>
  </w:style>
  <w:style w:type="character" w:customStyle="1" w:styleId="IntenseEmphasis1">
    <w:name w:val="Intense Emphasis1"/>
    <w:uiPriority w:val="99"/>
    <w:rsid w:val="004C12D7"/>
    <w:rPr>
      <w:b/>
      <w:bCs/>
      <w:i/>
      <w:iCs/>
      <w:sz w:val="24"/>
      <w:szCs w:val="24"/>
      <w:u w:val="single"/>
    </w:rPr>
  </w:style>
  <w:style w:type="character" w:customStyle="1" w:styleId="SubtleReference1">
    <w:name w:val="Subtle Reference1"/>
    <w:uiPriority w:val="99"/>
    <w:rsid w:val="004C12D7"/>
    <w:rPr>
      <w:sz w:val="24"/>
      <w:szCs w:val="24"/>
      <w:u w:val="single"/>
    </w:rPr>
  </w:style>
  <w:style w:type="character" w:customStyle="1" w:styleId="IntenseReference1">
    <w:name w:val="Intense Reference1"/>
    <w:uiPriority w:val="99"/>
    <w:rsid w:val="004C12D7"/>
    <w:rPr>
      <w:b/>
      <w:bCs/>
      <w:sz w:val="24"/>
      <w:szCs w:val="24"/>
      <w:u w:val="single"/>
    </w:rPr>
  </w:style>
  <w:style w:type="character" w:customStyle="1" w:styleId="BookTitle1">
    <w:name w:val="Book Title1"/>
    <w:uiPriority w:val="99"/>
    <w:rsid w:val="004C12D7"/>
    <w:rPr>
      <w:rFonts w:ascii="Arial" w:hAnsi="Arial" w:cs="Arial"/>
      <w:b/>
      <w:bCs/>
      <w:i/>
      <w:iCs/>
      <w:sz w:val="24"/>
      <w:szCs w:val="24"/>
    </w:rPr>
  </w:style>
  <w:style w:type="paragraph" w:customStyle="1" w:styleId="TOCHeading1">
    <w:name w:val="TOC Heading1"/>
    <w:basedOn w:val="1"/>
    <w:next w:val="a0"/>
    <w:uiPriority w:val="99"/>
    <w:rsid w:val="004C12D7"/>
    <w:pPr>
      <w:keepLines w:val="0"/>
      <w:spacing w:before="240" w:after="60" w:line="240" w:lineRule="auto"/>
      <w:jc w:val="center"/>
      <w:outlineLvl w:val="9"/>
    </w:pPr>
    <w:rPr>
      <w:rFonts w:ascii="Arial" w:hAnsi="Arial" w:cs="Arial"/>
      <w:color w:val="auto"/>
      <w:kern w:val="32"/>
      <w:sz w:val="20"/>
      <w:szCs w:val="20"/>
    </w:rPr>
  </w:style>
  <w:style w:type="paragraph" w:customStyle="1" w:styleId="CompanyName">
    <w:name w:val="Company Name"/>
    <w:basedOn w:val="MediumGrid21"/>
    <w:uiPriority w:val="99"/>
    <w:rsid w:val="004C12D7"/>
    <w:pPr>
      <w:ind w:left="634" w:firstLine="0"/>
      <w:jc w:val="left"/>
    </w:pPr>
    <w:rPr>
      <w:rFonts w:ascii="Cambria" w:hAnsi="Cambria" w:cs="Cambria"/>
      <w:caps/>
      <w:spacing w:val="20"/>
      <w:sz w:val="18"/>
      <w:szCs w:val="18"/>
      <w:lang w:eastAsia="zh-TW"/>
    </w:rPr>
  </w:style>
  <w:style w:type="paragraph" w:customStyle="1" w:styleId="AuthorsName">
    <w:name w:val="Author's Name"/>
    <w:basedOn w:val="MediumGrid21"/>
    <w:uiPriority w:val="99"/>
    <w:rsid w:val="004C12D7"/>
    <w:pPr>
      <w:ind w:left="634" w:firstLine="0"/>
      <w:jc w:val="left"/>
    </w:pPr>
    <w:rPr>
      <w:rFonts w:ascii="Cambria" w:hAnsi="Cambria" w:cs="Cambria"/>
      <w:sz w:val="18"/>
      <w:szCs w:val="18"/>
      <w:lang w:eastAsia="zh-TW"/>
    </w:rPr>
  </w:style>
  <w:style w:type="paragraph" w:customStyle="1" w:styleId="DocumentDate">
    <w:name w:val="Document Date"/>
    <w:basedOn w:val="MediumGrid21"/>
    <w:uiPriority w:val="99"/>
    <w:rsid w:val="004C12D7"/>
    <w:pPr>
      <w:ind w:left="634" w:firstLine="0"/>
      <w:jc w:val="left"/>
    </w:pPr>
    <w:rPr>
      <w:rFonts w:ascii="Cambria" w:hAnsi="Cambria" w:cs="Cambria"/>
      <w:caps/>
      <w:color w:val="7F7F7F"/>
      <w:sz w:val="16"/>
      <w:szCs w:val="16"/>
      <w:lang w:eastAsia="zh-TW"/>
    </w:rPr>
  </w:style>
  <w:style w:type="paragraph" w:customStyle="1" w:styleId="Abstract">
    <w:name w:val="Abstract"/>
    <w:basedOn w:val="a0"/>
    <w:link w:val="Abstract0"/>
    <w:uiPriority w:val="99"/>
    <w:rsid w:val="004C12D7"/>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rPr>
  </w:style>
  <w:style w:type="character" w:customStyle="1" w:styleId="Abstract0">
    <w:name w:val="Abstract Знак"/>
    <w:link w:val="Abstract"/>
    <w:uiPriority w:val="99"/>
    <w:locked/>
    <w:rsid w:val="004C12D7"/>
    <w:rPr>
      <w:rFonts w:ascii="Times New Roman" w:eastAsia="@Arial Unicode MS" w:hAnsi="Times New Roman" w:cs="Times New Roman"/>
      <w:sz w:val="20"/>
      <w:szCs w:val="20"/>
    </w:rPr>
  </w:style>
  <w:style w:type="paragraph" w:customStyle="1" w:styleId="affff7">
    <w:name w:val="Аннотации"/>
    <w:basedOn w:val="a0"/>
    <w:uiPriority w:val="99"/>
    <w:rsid w:val="004C12D7"/>
    <w:pPr>
      <w:spacing w:after="0" w:line="240" w:lineRule="auto"/>
      <w:ind w:firstLine="284"/>
      <w:jc w:val="both"/>
    </w:pPr>
    <w:rPr>
      <w:rFonts w:ascii="Times New Roman" w:hAnsi="Times New Roman" w:cs="Times New Roman"/>
    </w:rPr>
  </w:style>
  <w:style w:type="character" w:customStyle="1" w:styleId="affff8">
    <w:name w:val="Методика подзаголовок"/>
    <w:uiPriority w:val="99"/>
    <w:rsid w:val="004C12D7"/>
    <w:rPr>
      <w:rFonts w:ascii="Times New Roman" w:hAnsi="Times New Roman" w:cs="Times New Roman"/>
      <w:b/>
      <w:bCs/>
      <w:spacing w:val="30"/>
    </w:rPr>
  </w:style>
  <w:style w:type="paragraph" w:customStyle="1" w:styleId="affff9">
    <w:name w:val="текст сноски"/>
    <w:basedOn w:val="a0"/>
    <w:uiPriority w:val="99"/>
    <w:rsid w:val="004C12D7"/>
    <w:pPr>
      <w:widowControl w:val="0"/>
      <w:spacing w:after="0" w:line="240" w:lineRule="auto"/>
    </w:pPr>
    <w:rPr>
      <w:rFonts w:ascii="Gelvetsky 12pt" w:hAnsi="Gelvetsky 12pt" w:cs="Gelvetsky 12pt"/>
      <w:sz w:val="24"/>
      <w:szCs w:val="24"/>
      <w:lang w:val="en-US"/>
    </w:rPr>
  </w:style>
  <w:style w:type="character" w:customStyle="1" w:styleId="180">
    <w:name w:val="Знак Знак18"/>
    <w:uiPriority w:val="99"/>
    <w:rsid w:val="004C12D7"/>
    <w:rPr>
      <w:rFonts w:ascii="Arial" w:hAnsi="Arial" w:cs="Arial"/>
      <w:b/>
      <w:bCs/>
      <w:kern w:val="32"/>
      <w:sz w:val="32"/>
      <w:szCs w:val="32"/>
    </w:rPr>
  </w:style>
  <w:style w:type="character" w:customStyle="1" w:styleId="170">
    <w:name w:val="Знак Знак17"/>
    <w:uiPriority w:val="99"/>
    <w:rsid w:val="004C12D7"/>
    <w:rPr>
      <w:rFonts w:ascii="Arial" w:hAnsi="Arial" w:cs="Arial"/>
      <w:b/>
      <w:bCs/>
      <w:sz w:val="28"/>
      <w:szCs w:val="28"/>
    </w:rPr>
  </w:style>
  <w:style w:type="character" w:customStyle="1" w:styleId="161">
    <w:name w:val="Знак Знак16"/>
    <w:uiPriority w:val="99"/>
    <w:rsid w:val="004C12D7"/>
    <w:rPr>
      <w:rFonts w:ascii="Arial" w:hAnsi="Arial" w:cs="Arial"/>
      <w:b/>
      <w:bCs/>
      <w:sz w:val="26"/>
      <w:szCs w:val="26"/>
    </w:rPr>
  </w:style>
  <w:style w:type="paragraph" w:styleId="HTML">
    <w:name w:val="HTML Preformatted"/>
    <w:basedOn w:val="a0"/>
    <w:link w:val="HTML0"/>
    <w:uiPriority w:val="99"/>
    <w:rsid w:val="004C1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link w:val="HTML"/>
    <w:uiPriority w:val="99"/>
    <w:locked/>
    <w:rsid w:val="004C12D7"/>
    <w:rPr>
      <w:rFonts w:ascii="Courier New" w:hAnsi="Courier New" w:cs="Courier New"/>
      <w:sz w:val="20"/>
      <w:szCs w:val="20"/>
    </w:rPr>
  </w:style>
  <w:style w:type="paragraph" w:customStyle="1" w:styleId="msonormalcxspmiddle">
    <w:name w:val="msonormalcxspmiddle"/>
    <w:basedOn w:val="a0"/>
    <w:uiPriority w:val="99"/>
    <w:rsid w:val="004C12D7"/>
    <w:pPr>
      <w:widowControl w:val="0"/>
      <w:suppressAutoHyphens/>
      <w:spacing w:before="280" w:after="280" w:line="240" w:lineRule="auto"/>
    </w:pPr>
    <w:rPr>
      <w:rFonts w:ascii="Times New Roman" w:eastAsia="Arial Unicode MS" w:hAnsi="Times New Roman" w:cs="Times New Roman"/>
      <w:color w:val="000000"/>
      <w:sz w:val="24"/>
      <w:szCs w:val="24"/>
      <w:lang w:val="en-US" w:eastAsia="ar-SA"/>
    </w:rPr>
  </w:style>
  <w:style w:type="paragraph" w:customStyle="1" w:styleId="1b">
    <w:name w:val="Знак1"/>
    <w:basedOn w:val="a0"/>
    <w:uiPriority w:val="99"/>
    <w:rsid w:val="004C12D7"/>
    <w:pPr>
      <w:spacing w:before="100" w:beforeAutospacing="1" w:after="100" w:afterAutospacing="1" w:line="240" w:lineRule="auto"/>
    </w:pPr>
    <w:rPr>
      <w:rFonts w:ascii="Times New Roman" w:hAnsi="Times New Roman" w:cs="Times New Roman"/>
      <w:color w:val="000000"/>
      <w:sz w:val="24"/>
      <w:szCs w:val="24"/>
      <w:u w:color="000000"/>
      <w:lang w:val="en-US" w:eastAsia="en-US"/>
    </w:rPr>
  </w:style>
  <w:style w:type="paragraph" w:customStyle="1" w:styleId="msonormalcxspmiddlecxspmiddle">
    <w:name w:val="msonormalcxspmiddlecxspmiddle"/>
    <w:basedOn w:val="a0"/>
    <w:uiPriority w:val="99"/>
    <w:rsid w:val="004C12D7"/>
    <w:pPr>
      <w:widowControl w:val="0"/>
      <w:suppressAutoHyphens/>
      <w:spacing w:before="280" w:after="280" w:line="240" w:lineRule="auto"/>
    </w:pPr>
    <w:rPr>
      <w:rFonts w:ascii="Times New Roman" w:eastAsia="Arial Unicode MS" w:hAnsi="Times New Roman" w:cs="Times New Roman"/>
      <w:color w:val="000000"/>
      <w:sz w:val="24"/>
      <w:szCs w:val="24"/>
      <w:lang w:val="en-US" w:eastAsia="ar-SA"/>
    </w:rPr>
  </w:style>
  <w:style w:type="paragraph" w:customStyle="1" w:styleId="acknowledgment">
    <w:name w:val="acknowledgment"/>
    <w:basedOn w:val="a0"/>
    <w:next w:val="a0"/>
    <w:uiPriority w:val="99"/>
    <w:rsid w:val="004C12D7"/>
    <w:pPr>
      <w:widowControl w:val="0"/>
      <w:spacing w:before="480" w:after="0" w:line="240" w:lineRule="auto"/>
    </w:pPr>
    <w:rPr>
      <w:rFonts w:ascii="Arial" w:hAnsi="Arial" w:cs="Arial"/>
      <w:vanish/>
      <w:sz w:val="18"/>
      <w:szCs w:val="18"/>
      <w:lang w:val="en-GB" w:eastAsia="en-US"/>
    </w:rPr>
  </w:style>
  <w:style w:type="character" w:customStyle="1" w:styleId="1c">
    <w:name w:val="Знак Знак1"/>
    <w:uiPriority w:val="99"/>
    <w:locked/>
    <w:rsid w:val="004C12D7"/>
    <w:rPr>
      <w:rFonts w:ascii="Arial" w:hAnsi="Arial" w:cs="Arial"/>
      <w:b/>
      <w:bCs/>
      <w:sz w:val="26"/>
      <w:szCs w:val="26"/>
      <w:lang w:val="ru-RU" w:eastAsia="ru-RU"/>
    </w:rPr>
  </w:style>
  <w:style w:type="paragraph" w:customStyle="1" w:styleId="NR">
    <w:name w:val="NR"/>
    <w:basedOn w:val="a0"/>
    <w:uiPriority w:val="99"/>
    <w:rsid w:val="004C12D7"/>
    <w:pPr>
      <w:spacing w:after="0" w:line="240" w:lineRule="auto"/>
    </w:pPr>
    <w:rPr>
      <w:rFonts w:ascii="Times New Roman" w:hAnsi="Times New Roman" w:cs="Times New Roman"/>
      <w:sz w:val="24"/>
      <w:szCs w:val="24"/>
      <w:lang w:eastAsia="en-US"/>
    </w:rPr>
  </w:style>
  <w:style w:type="paragraph" w:customStyle="1" w:styleId="2c">
    <w:name w:val="Знак Знак2 Знак"/>
    <w:basedOn w:val="a0"/>
    <w:uiPriority w:val="99"/>
    <w:rsid w:val="004C12D7"/>
    <w:pPr>
      <w:spacing w:after="160" w:line="240" w:lineRule="exact"/>
    </w:pPr>
    <w:rPr>
      <w:rFonts w:ascii="Verdana" w:hAnsi="Verdana" w:cs="Verdana"/>
      <w:sz w:val="20"/>
      <w:szCs w:val="20"/>
      <w:lang w:val="en-US" w:eastAsia="en-US"/>
    </w:rPr>
  </w:style>
  <w:style w:type="paragraph" w:styleId="2d">
    <w:name w:val="List Bullet 2"/>
    <w:basedOn w:val="a0"/>
    <w:autoRedefine/>
    <w:uiPriority w:val="99"/>
    <w:rsid w:val="004C12D7"/>
    <w:pPr>
      <w:spacing w:before="60" w:after="60" w:line="240" w:lineRule="auto"/>
      <w:ind w:firstLine="720"/>
      <w:jc w:val="both"/>
    </w:pPr>
    <w:rPr>
      <w:rFonts w:ascii="Times New Roman" w:hAnsi="Times New Roman" w:cs="Times New Roman"/>
      <w:sz w:val="24"/>
      <w:szCs w:val="24"/>
    </w:rPr>
  </w:style>
  <w:style w:type="character" w:customStyle="1" w:styleId="list0020paragraphchar1">
    <w:name w:val="list_0020paragraph__char1"/>
    <w:uiPriority w:val="99"/>
    <w:rsid w:val="004C12D7"/>
    <w:rPr>
      <w:rFonts w:ascii="Times New Roman" w:hAnsi="Times New Roman" w:cs="Times New Roman"/>
      <w:sz w:val="24"/>
      <w:szCs w:val="24"/>
    </w:rPr>
  </w:style>
  <w:style w:type="character" w:customStyle="1" w:styleId="1d">
    <w:name w:val="Основной шрифт абзаца1"/>
    <w:uiPriority w:val="99"/>
    <w:rsid w:val="004C12D7"/>
  </w:style>
  <w:style w:type="paragraph" w:customStyle="1" w:styleId="affffa">
    <w:name w:val="Заголовок"/>
    <w:basedOn w:val="a0"/>
    <w:next w:val="aff1"/>
    <w:uiPriority w:val="99"/>
    <w:rsid w:val="004C12D7"/>
    <w:pPr>
      <w:keepNext/>
      <w:suppressAutoHyphens/>
      <w:spacing w:before="240" w:after="120" w:line="240" w:lineRule="auto"/>
    </w:pPr>
    <w:rPr>
      <w:rFonts w:ascii="Arial" w:eastAsia="MS Mincho" w:hAnsi="Arial" w:cs="Arial"/>
      <w:sz w:val="28"/>
      <w:szCs w:val="28"/>
      <w:lang w:eastAsia="ar-SA"/>
    </w:rPr>
  </w:style>
  <w:style w:type="paragraph" w:customStyle="1" w:styleId="1e">
    <w:name w:val="Название1"/>
    <w:basedOn w:val="a0"/>
    <w:uiPriority w:val="99"/>
    <w:rsid w:val="004C12D7"/>
    <w:pPr>
      <w:suppressLineNumbers/>
      <w:suppressAutoHyphens/>
      <w:spacing w:before="120" w:after="120" w:line="240" w:lineRule="auto"/>
    </w:pPr>
    <w:rPr>
      <w:rFonts w:ascii="Times New Roman" w:hAnsi="Times New Roman" w:cs="Times New Roman"/>
      <w:i/>
      <w:iCs/>
      <w:sz w:val="24"/>
      <w:szCs w:val="24"/>
      <w:lang w:eastAsia="ar-SA"/>
    </w:rPr>
  </w:style>
  <w:style w:type="paragraph" w:customStyle="1" w:styleId="1f">
    <w:name w:val="Указатель1"/>
    <w:basedOn w:val="a0"/>
    <w:uiPriority w:val="99"/>
    <w:rsid w:val="004C12D7"/>
    <w:pPr>
      <w:suppressLineNumbers/>
      <w:suppressAutoHyphens/>
      <w:spacing w:after="0" w:line="240" w:lineRule="auto"/>
    </w:pPr>
    <w:rPr>
      <w:rFonts w:ascii="Times New Roman" w:hAnsi="Times New Roman" w:cs="Times New Roman"/>
      <w:sz w:val="24"/>
      <w:szCs w:val="24"/>
      <w:lang w:eastAsia="ar-SA"/>
    </w:rPr>
  </w:style>
  <w:style w:type="character" w:customStyle="1" w:styleId="affffb">
    <w:name w:val="Символ сноски"/>
    <w:uiPriority w:val="99"/>
    <w:rsid w:val="004C12D7"/>
    <w:rPr>
      <w:vertAlign w:val="superscript"/>
    </w:rPr>
  </w:style>
  <w:style w:type="character" w:customStyle="1" w:styleId="dash0417043d0430043a00200441043d043e0441043a0438char">
    <w:name w:val="dash0417_043d_0430_043a_0020_0441_043d_043e_0441_043a_0438__char"/>
    <w:uiPriority w:val="99"/>
    <w:rsid w:val="004C12D7"/>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4C12D7"/>
    <w:rPr>
      <w:rFonts w:ascii="Times New Roman" w:hAnsi="Times New Roman" w:cs="Times New Roman"/>
      <w:sz w:val="24"/>
      <w:szCs w:val="24"/>
      <w:u w:val="none"/>
      <w:effect w:val="none"/>
    </w:rPr>
  </w:style>
  <w:style w:type="character" w:customStyle="1" w:styleId="normal005f005f005f005fchar1005f005fchar1char1">
    <w:name w:val="normal_005f005f_005f005fchar1_005f_005fchar1__char1"/>
    <w:uiPriority w:val="99"/>
    <w:rsid w:val="004C12D7"/>
    <w:rPr>
      <w:rFonts w:ascii="Arial" w:hAnsi="Arial" w:cs="Arial"/>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4C12D7"/>
    <w:pPr>
      <w:spacing w:after="0" w:line="240" w:lineRule="auto"/>
    </w:pPr>
    <w:rPr>
      <w:rFonts w:ascii="Times New Roman" w:hAnsi="Times New Roman" w:cs="Times New Roman"/>
      <w:sz w:val="24"/>
      <w:szCs w:val="24"/>
    </w:rPr>
  </w:style>
  <w:style w:type="paragraph" w:customStyle="1" w:styleId="affffc">
    <w:name w:val="#Текст_мой"/>
    <w:uiPriority w:val="99"/>
    <w:rsid w:val="004C12D7"/>
    <w:pPr>
      <w:autoSpaceDE w:val="0"/>
      <w:autoSpaceDN w:val="0"/>
      <w:adjustRightInd w:val="0"/>
      <w:spacing w:line="240" w:lineRule="atLeast"/>
      <w:ind w:firstLine="283"/>
      <w:jc w:val="both"/>
    </w:pPr>
    <w:rPr>
      <w:rFonts w:ascii="SchoolBookC" w:hAnsi="Times New Roman" w:cs="SchoolBookC"/>
      <w:sz w:val="21"/>
      <w:szCs w:val="21"/>
    </w:rPr>
  </w:style>
  <w:style w:type="paragraph" w:customStyle="1" w:styleId="affffd">
    <w:name w:val="Знак Знак Знак Знак Знак Знак Знак Знак Знак"/>
    <w:basedOn w:val="a0"/>
    <w:uiPriority w:val="99"/>
    <w:rsid w:val="004C12D7"/>
    <w:pPr>
      <w:spacing w:before="100" w:beforeAutospacing="1" w:after="100" w:afterAutospacing="1" w:line="240" w:lineRule="auto"/>
    </w:pPr>
    <w:rPr>
      <w:rFonts w:ascii="Times New Roman" w:hAnsi="Times New Roman" w:cs="Times New Roman"/>
      <w:color w:val="000000"/>
      <w:sz w:val="24"/>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4C12D7"/>
    <w:rPr>
      <w:rFonts w:ascii="Times New Roman" w:hAnsi="Times New Roman" w:cs="Times New Roman"/>
      <w:sz w:val="24"/>
      <w:szCs w:val="24"/>
      <w:u w:val="none"/>
      <w:effect w:val="none"/>
    </w:rPr>
  </w:style>
  <w:style w:type="paragraph" w:customStyle="1" w:styleId="-12">
    <w:name w:val="Цветной список - Акцент 12"/>
    <w:basedOn w:val="a0"/>
    <w:uiPriority w:val="99"/>
    <w:rsid w:val="004C12D7"/>
    <w:pPr>
      <w:spacing w:line="240" w:lineRule="auto"/>
      <w:ind w:left="720"/>
    </w:pPr>
    <w:rPr>
      <w:rFonts w:ascii="Cambria" w:hAnsi="Cambria" w:cs="Cambria"/>
      <w:sz w:val="24"/>
      <w:szCs w:val="24"/>
      <w:lang w:eastAsia="en-US"/>
    </w:rPr>
  </w:style>
  <w:style w:type="character" w:customStyle="1" w:styleId="maintext1">
    <w:name w:val="maintext1"/>
    <w:uiPriority w:val="99"/>
    <w:rsid w:val="004C12D7"/>
    <w:rPr>
      <w:sz w:val="24"/>
      <w:szCs w:val="24"/>
    </w:rPr>
  </w:style>
  <w:style w:type="paragraph" w:customStyle="1" w:styleId="default0">
    <w:name w:val="default"/>
    <w:basedOn w:val="a0"/>
    <w:uiPriority w:val="99"/>
    <w:rsid w:val="004C12D7"/>
    <w:pPr>
      <w:spacing w:after="0" w:line="240" w:lineRule="auto"/>
    </w:pPr>
    <w:rPr>
      <w:rFonts w:ascii="Times New Roman" w:hAnsi="Times New Roman" w:cs="Times New Roman"/>
      <w:sz w:val="24"/>
      <w:szCs w:val="24"/>
    </w:rPr>
  </w:style>
  <w:style w:type="character" w:customStyle="1" w:styleId="default005f005fchar1char1">
    <w:name w:val="default_005f_005fchar1__char1"/>
    <w:uiPriority w:val="99"/>
    <w:rsid w:val="004C12D7"/>
    <w:rPr>
      <w:rFonts w:ascii="Times New Roman" w:hAnsi="Times New Roman" w:cs="Times New Roman"/>
      <w:sz w:val="24"/>
      <w:szCs w:val="24"/>
      <w:u w:val="none"/>
      <w:effect w:val="none"/>
    </w:rPr>
  </w:style>
  <w:style w:type="paragraph" w:customStyle="1" w:styleId="affffe">
    <w:name w:val="А_осн"/>
    <w:basedOn w:val="Abstract"/>
    <w:link w:val="afffff"/>
    <w:uiPriority w:val="99"/>
    <w:rsid w:val="004C12D7"/>
  </w:style>
  <w:style w:type="character" w:customStyle="1" w:styleId="afffff">
    <w:name w:val="А_осн Знак"/>
    <w:link w:val="affffe"/>
    <w:uiPriority w:val="99"/>
    <w:locked/>
    <w:rsid w:val="004C12D7"/>
    <w:rPr>
      <w:rFonts w:ascii="Times New Roman" w:eastAsia="@Arial Unicode MS" w:hAnsi="Times New Roman" w:cs="Times New Roman"/>
      <w:sz w:val="20"/>
      <w:szCs w:val="20"/>
    </w:rPr>
  </w:style>
  <w:style w:type="character" w:customStyle="1" w:styleId="FontStyle69">
    <w:name w:val="Font Style69"/>
    <w:uiPriority w:val="99"/>
    <w:rsid w:val="004C12D7"/>
    <w:rPr>
      <w:rFonts w:ascii="Calibri" w:hAnsi="Calibri" w:cs="Calibri"/>
      <w:sz w:val="20"/>
      <w:szCs w:val="20"/>
    </w:rPr>
  </w:style>
  <w:style w:type="paragraph" w:customStyle="1" w:styleId="text">
    <w:name w:val="text"/>
    <w:basedOn w:val="a0"/>
    <w:uiPriority w:val="99"/>
    <w:rsid w:val="004C12D7"/>
    <w:pPr>
      <w:widowControl w:val="0"/>
      <w:autoSpaceDE w:val="0"/>
      <w:autoSpaceDN w:val="0"/>
      <w:adjustRightInd w:val="0"/>
      <w:spacing w:after="0" w:line="240" w:lineRule="atLeast"/>
      <w:ind w:firstLine="283"/>
      <w:jc w:val="both"/>
      <w:textAlignment w:val="center"/>
    </w:pPr>
    <w:rPr>
      <w:rFonts w:ascii="SchoolBookC" w:hAnsi="Times New Roman" w:cs="SchoolBookC"/>
      <w:color w:val="000000"/>
    </w:rPr>
  </w:style>
  <w:style w:type="paragraph" w:customStyle="1" w:styleId="c13">
    <w:name w:val="c13"/>
    <w:basedOn w:val="a0"/>
    <w:uiPriority w:val="99"/>
    <w:rsid w:val="004C12D7"/>
    <w:pPr>
      <w:spacing w:before="100" w:beforeAutospacing="1" w:after="100" w:afterAutospacing="1" w:line="240" w:lineRule="auto"/>
    </w:pPr>
    <w:rPr>
      <w:rFonts w:ascii="Times New Roman" w:hAnsi="Times New Roman" w:cs="Times New Roman"/>
      <w:sz w:val="24"/>
      <w:szCs w:val="24"/>
    </w:rPr>
  </w:style>
  <w:style w:type="character" w:customStyle="1" w:styleId="c1">
    <w:name w:val="c1"/>
    <w:uiPriority w:val="99"/>
    <w:rsid w:val="004C12D7"/>
  </w:style>
  <w:style w:type="character" w:customStyle="1" w:styleId="111">
    <w:name w:val="Заголовок 1 Знак1"/>
    <w:uiPriority w:val="99"/>
    <w:rsid w:val="004C12D7"/>
    <w:rPr>
      <w:rFonts w:ascii="Arial" w:hAnsi="Arial" w:cs="Arial"/>
      <w:b/>
      <w:bCs/>
      <w:kern w:val="32"/>
      <w:sz w:val="32"/>
      <w:szCs w:val="32"/>
      <w:lang w:val="de-DE" w:eastAsia="ru-RU"/>
    </w:rPr>
  </w:style>
  <w:style w:type="character" w:customStyle="1" w:styleId="212">
    <w:name w:val="Заголовок 2 Знак1"/>
    <w:uiPriority w:val="99"/>
    <w:rsid w:val="004C12D7"/>
    <w:rPr>
      <w:rFonts w:ascii="Cambria" w:hAnsi="Cambria" w:cs="Cambria"/>
      <w:b/>
      <w:bCs/>
      <w:color w:val="4F81BD"/>
      <w:sz w:val="26"/>
      <w:szCs w:val="26"/>
      <w:lang w:val="ru-RU" w:eastAsia="ru-RU"/>
    </w:rPr>
  </w:style>
  <w:style w:type="character" w:customStyle="1" w:styleId="310">
    <w:name w:val="Заголовок 3 Знак1"/>
    <w:uiPriority w:val="99"/>
    <w:rsid w:val="004C12D7"/>
    <w:rPr>
      <w:rFonts w:ascii="Arial" w:hAnsi="Arial" w:cs="Arial"/>
      <w:b/>
      <w:bCs/>
      <w:sz w:val="26"/>
      <w:szCs w:val="26"/>
      <w:lang w:val="ru-RU" w:eastAsia="ru-RU"/>
    </w:rPr>
  </w:style>
  <w:style w:type="character" w:customStyle="1" w:styleId="1f0">
    <w:name w:val="Нижний колонтитул Знак1"/>
    <w:uiPriority w:val="99"/>
    <w:locked/>
    <w:rsid w:val="004C12D7"/>
    <w:rPr>
      <w:rFonts w:eastAsia="Times New Roman"/>
      <w:sz w:val="24"/>
      <w:szCs w:val="24"/>
      <w:lang w:val="en-US" w:eastAsia="ru-RU"/>
    </w:rPr>
  </w:style>
  <w:style w:type="character" w:customStyle="1" w:styleId="1f1">
    <w:name w:val="Основной текст с отступом Знак1"/>
    <w:uiPriority w:val="99"/>
    <w:rsid w:val="004C12D7"/>
    <w:rPr>
      <w:sz w:val="24"/>
      <w:szCs w:val="24"/>
      <w:lang w:val="ru-RU" w:eastAsia="ru-RU"/>
    </w:rPr>
  </w:style>
  <w:style w:type="paragraph" w:customStyle="1" w:styleId="112">
    <w:name w:val="Знак Знак1 Знак Знак Знак1"/>
    <w:basedOn w:val="a0"/>
    <w:uiPriority w:val="99"/>
    <w:rsid w:val="004C12D7"/>
    <w:pPr>
      <w:spacing w:after="160" w:line="240" w:lineRule="exact"/>
    </w:pPr>
    <w:rPr>
      <w:rFonts w:ascii="Verdana" w:hAnsi="Verdana" w:cs="Verdana"/>
      <w:sz w:val="20"/>
      <w:szCs w:val="20"/>
      <w:lang w:val="en-US" w:eastAsia="en-US"/>
    </w:rPr>
  </w:style>
  <w:style w:type="paragraph" w:customStyle="1" w:styleId="1f2">
    <w:name w:val="Знак Знак Знак Знак Знак1"/>
    <w:basedOn w:val="a0"/>
    <w:uiPriority w:val="99"/>
    <w:rsid w:val="004C12D7"/>
    <w:pPr>
      <w:spacing w:after="160" w:line="240" w:lineRule="exact"/>
    </w:pPr>
    <w:rPr>
      <w:rFonts w:ascii="Verdana" w:hAnsi="Verdana" w:cs="Verdana"/>
      <w:sz w:val="20"/>
      <w:szCs w:val="20"/>
      <w:lang w:val="en-US" w:eastAsia="en-US"/>
    </w:rPr>
  </w:style>
  <w:style w:type="paragraph" w:customStyle="1" w:styleId="CharCharCarCharCarCharCarCharCarCharCharCharCarCharCharChar1">
    <w:name w:val="Char Char Car Char Car Char Car Char Car Char Char Char Car Char Char Char1"/>
    <w:basedOn w:val="a0"/>
    <w:uiPriority w:val="99"/>
    <w:rsid w:val="004C12D7"/>
    <w:pPr>
      <w:autoSpaceDE w:val="0"/>
      <w:autoSpaceDN w:val="0"/>
      <w:spacing w:after="160" w:line="240" w:lineRule="exact"/>
    </w:pPr>
    <w:rPr>
      <w:rFonts w:ascii="Arial" w:hAnsi="Arial" w:cs="Arial"/>
      <w:sz w:val="20"/>
      <w:szCs w:val="20"/>
      <w:lang w:val="en-US" w:eastAsia="en-US"/>
    </w:rPr>
  </w:style>
  <w:style w:type="paragraph" w:customStyle="1" w:styleId="36">
    <w:name w:val="Знак Знак3"/>
    <w:basedOn w:val="a0"/>
    <w:uiPriority w:val="99"/>
    <w:rsid w:val="004C12D7"/>
    <w:pPr>
      <w:spacing w:after="160" w:line="240" w:lineRule="exact"/>
    </w:pPr>
    <w:rPr>
      <w:rFonts w:ascii="Verdana" w:hAnsi="Verdana" w:cs="Verdana"/>
      <w:sz w:val="20"/>
      <w:szCs w:val="20"/>
      <w:lang w:val="en-US" w:eastAsia="en-US"/>
    </w:rPr>
  </w:style>
  <w:style w:type="paragraph" w:customStyle="1" w:styleId="1f3">
    <w:name w:val="Знак Знак Знак1"/>
    <w:basedOn w:val="a0"/>
    <w:uiPriority w:val="99"/>
    <w:rsid w:val="004C12D7"/>
    <w:pPr>
      <w:spacing w:after="160" w:line="240" w:lineRule="exact"/>
    </w:pPr>
    <w:rPr>
      <w:rFonts w:ascii="Verdana" w:hAnsi="Verdana" w:cs="Verdana"/>
      <w:sz w:val="20"/>
      <w:szCs w:val="20"/>
      <w:lang w:val="en-US" w:eastAsia="en-US"/>
    </w:rPr>
  </w:style>
  <w:style w:type="paragraph" w:customStyle="1" w:styleId="1f4">
    <w:name w:val="Знак Знак Знак Знак1"/>
    <w:basedOn w:val="a0"/>
    <w:uiPriority w:val="99"/>
    <w:rsid w:val="004C12D7"/>
    <w:pPr>
      <w:spacing w:before="100" w:beforeAutospacing="1" w:after="100" w:afterAutospacing="1" w:line="240" w:lineRule="auto"/>
    </w:pPr>
    <w:rPr>
      <w:rFonts w:ascii="Times New Roman" w:hAnsi="Times New Roman" w:cs="Times New Roman"/>
      <w:color w:val="000000"/>
      <w:sz w:val="24"/>
      <w:szCs w:val="24"/>
      <w:u w:color="000000"/>
      <w:lang w:val="en-US" w:eastAsia="en-US"/>
    </w:rPr>
  </w:style>
  <w:style w:type="paragraph" w:customStyle="1" w:styleId="2e">
    <w:name w:val="Знак2"/>
    <w:basedOn w:val="a0"/>
    <w:uiPriority w:val="99"/>
    <w:rsid w:val="004C12D7"/>
    <w:pPr>
      <w:spacing w:before="100" w:beforeAutospacing="1" w:after="100" w:afterAutospacing="1" w:line="240" w:lineRule="auto"/>
    </w:pPr>
    <w:rPr>
      <w:rFonts w:ascii="Times New Roman" w:hAnsi="Times New Roman" w:cs="Times New Roman"/>
      <w:color w:val="000000"/>
      <w:sz w:val="24"/>
      <w:szCs w:val="24"/>
      <w:u w:color="000000"/>
      <w:lang w:val="en-US" w:eastAsia="en-US"/>
    </w:rPr>
  </w:style>
  <w:style w:type="character" w:customStyle="1" w:styleId="181">
    <w:name w:val="Знак Знак181"/>
    <w:uiPriority w:val="99"/>
    <w:rsid w:val="004C12D7"/>
    <w:rPr>
      <w:rFonts w:ascii="Arial" w:hAnsi="Arial" w:cs="Arial"/>
      <w:b/>
      <w:bCs/>
      <w:kern w:val="32"/>
      <w:sz w:val="32"/>
      <w:szCs w:val="32"/>
    </w:rPr>
  </w:style>
  <w:style w:type="character" w:customStyle="1" w:styleId="171">
    <w:name w:val="Знак Знак171"/>
    <w:uiPriority w:val="99"/>
    <w:rsid w:val="004C12D7"/>
    <w:rPr>
      <w:rFonts w:ascii="Arial" w:hAnsi="Arial" w:cs="Arial"/>
      <w:b/>
      <w:bCs/>
      <w:sz w:val="28"/>
      <w:szCs w:val="28"/>
    </w:rPr>
  </w:style>
  <w:style w:type="character" w:customStyle="1" w:styleId="1610">
    <w:name w:val="Знак Знак161"/>
    <w:uiPriority w:val="99"/>
    <w:rsid w:val="004C12D7"/>
    <w:rPr>
      <w:rFonts w:ascii="Arial" w:hAnsi="Arial" w:cs="Arial"/>
      <w:b/>
      <w:bCs/>
      <w:sz w:val="26"/>
      <w:szCs w:val="26"/>
    </w:rPr>
  </w:style>
  <w:style w:type="character" w:customStyle="1" w:styleId="1f5">
    <w:name w:val="Название Знак1"/>
    <w:uiPriority w:val="99"/>
    <w:rsid w:val="004C12D7"/>
    <w:rPr>
      <w:b/>
      <w:bCs/>
      <w:sz w:val="24"/>
      <w:szCs w:val="24"/>
      <w:lang w:val="ru-RU" w:eastAsia="ru-RU"/>
    </w:rPr>
  </w:style>
  <w:style w:type="paragraph" w:customStyle="1" w:styleId="213">
    <w:name w:val="Знак Знак2 Знак1"/>
    <w:basedOn w:val="a0"/>
    <w:uiPriority w:val="99"/>
    <w:rsid w:val="004C12D7"/>
    <w:pPr>
      <w:spacing w:after="160" w:line="240" w:lineRule="exact"/>
    </w:pPr>
    <w:rPr>
      <w:rFonts w:ascii="Verdana" w:hAnsi="Verdana" w:cs="Verdana"/>
      <w:sz w:val="20"/>
      <w:szCs w:val="20"/>
      <w:lang w:val="en-US" w:eastAsia="en-US"/>
    </w:rPr>
  </w:style>
  <w:style w:type="paragraph" w:customStyle="1" w:styleId="1f6">
    <w:name w:val="Знак Знак Знак Знак Знак Знак Знак Знак Знак1"/>
    <w:basedOn w:val="a0"/>
    <w:uiPriority w:val="99"/>
    <w:rsid w:val="004C12D7"/>
    <w:pPr>
      <w:spacing w:before="100" w:beforeAutospacing="1" w:after="100" w:afterAutospacing="1" w:line="240" w:lineRule="auto"/>
    </w:pPr>
    <w:rPr>
      <w:rFonts w:ascii="Times New Roman" w:hAnsi="Times New Roman" w:cs="Times New Roman"/>
      <w:color w:val="000000"/>
      <w:sz w:val="24"/>
      <w:szCs w:val="24"/>
      <w:u w:color="000000"/>
      <w:lang w:val="en-US" w:eastAsia="en-US"/>
    </w:rPr>
  </w:style>
  <w:style w:type="character" w:customStyle="1" w:styleId="apple-tab-span">
    <w:name w:val="apple-tab-span"/>
    <w:uiPriority w:val="99"/>
    <w:rsid w:val="004C12D7"/>
  </w:style>
  <w:style w:type="character" w:customStyle="1" w:styleId="dash0410043104370430044600200441043f04380441043a0430char1">
    <w:name w:val="dash0410_0431_0437_0430_0446_0020_0441_043f_0438_0441_043a_0430__char1"/>
    <w:uiPriority w:val="99"/>
    <w:rsid w:val="004C12D7"/>
    <w:rPr>
      <w:rFonts w:ascii="Times New Roman" w:hAnsi="Times New Roman" w:cs="Times New Roman"/>
      <w:sz w:val="24"/>
      <w:szCs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uiPriority w:val="99"/>
    <w:rsid w:val="004C12D7"/>
    <w:rPr>
      <w:rFonts w:ascii="Arial" w:hAnsi="Arial" w:cs="Arial"/>
      <w:b/>
      <w:bCs/>
      <w:sz w:val="26"/>
      <w:szCs w:val="26"/>
      <w:u w:val="none"/>
      <w:effect w:val="none"/>
    </w:rPr>
  </w:style>
  <w:style w:type="paragraph" w:customStyle="1" w:styleId="dash0410043104370430044600200441043f04380441043a0430">
    <w:name w:val="dash0410_0431_0437_0430_0446_0020_0441_043f_0438_0441_043a_0430"/>
    <w:basedOn w:val="a0"/>
    <w:uiPriority w:val="99"/>
    <w:rsid w:val="004C12D7"/>
    <w:pPr>
      <w:spacing w:after="0" w:line="240" w:lineRule="auto"/>
      <w:ind w:left="720" w:firstLine="700"/>
      <w:jc w:val="both"/>
    </w:pPr>
    <w:rPr>
      <w:rFonts w:ascii="Times New Roman" w:hAnsi="Times New Roman" w:cs="Times New Roman"/>
      <w:sz w:val="24"/>
      <w:szCs w:val="24"/>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uiPriority w:val="99"/>
    <w:rsid w:val="004C12D7"/>
    <w:rPr>
      <w:rFonts w:ascii="Times New Roman" w:hAnsi="Times New Roman" w:cs="Times New Roman"/>
      <w:sz w:val="24"/>
      <w:szCs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uiPriority w:val="99"/>
    <w:rsid w:val="004C12D7"/>
    <w:pPr>
      <w:spacing w:after="120" w:line="480" w:lineRule="atLeast"/>
    </w:pPr>
    <w:rPr>
      <w:rFonts w:ascii="Times New Roman" w:hAnsi="Times New Roman" w:cs="Times New Roman"/>
      <w:sz w:val="24"/>
      <w:szCs w:val="24"/>
    </w:rPr>
  </w:style>
  <w:style w:type="character" w:customStyle="1" w:styleId="c0">
    <w:name w:val="c0"/>
    <w:uiPriority w:val="99"/>
    <w:rsid w:val="004C12D7"/>
  </w:style>
  <w:style w:type="paragraph" w:customStyle="1" w:styleId="afffff0">
    <w:name w:val="Основной"/>
    <w:basedOn w:val="a0"/>
    <w:uiPriority w:val="99"/>
    <w:rsid w:val="004C12D7"/>
    <w:pPr>
      <w:autoSpaceDE w:val="0"/>
      <w:autoSpaceDN w:val="0"/>
      <w:adjustRightInd w:val="0"/>
      <w:spacing w:after="0" w:line="214" w:lineRule="atLeast"/>
      <w:ind w:firstLine="283"/>
      <w:jc w:val="both"/>
      <w:textAlignment w:val="center"/>
    </w:pPr>
    <w:rPr>
      <w:rFonts w:ascii="NewtonCSanPin" w:hAnsi="NewtonCSanPin" w:cs="NewtonCSanPin"/>
      <w:color w:val="000000"/>
      <w:sz w:val="21"/>
      <w:szCs w:val="21"/>
    </w:rPr>
  </w:style>
  <w:style w:type="paragraph" w:customStyle="1" w:styleId="afffff1">
    <w:name w:val="Название таблицы"/>
    <w:basedOn w:val="afffff0"/>
    <w:uiPriority w:val="99"/>
    <w:rsid w:val="004C12D7"/>
    <w:pPr>
      <w:spacing w:before="113"/>
      <w:ind w:firstLine="0"/>
      <w:jc w:val="center"/>
    </w:pPr>
    <w:rPr>
      <w:b/>
      <w:bCs/>
    </w:rPr>
  </w:style>
  <w:style w:type="character" w:customStyle="1" w:styleId="1f7">
    <w:name w:val="Сноска1"/>
    <w:uiPriority w:val="99"/>
    <w:rsid w:val="004C12D7"/>
    <w:rPr>
      <w:rFonts w:ascii="Times New Roman" w:hAnsi="Times New Roman" w:cs="Times New Roman"/>
      <w:vertAlign w:val="superscript"/>
    </w:rPr>
  </w:style>
  <w:style w:type="paragraph" w:customStyle="1" w:styleId="afffff2">
    <w:name w:val="Буллит"/>
    <w:basedOn w:val="afffff0"/>
    <w:uiPriority w:val="99"/>
    <w:rsid w:val="004C12D7"/>
    <w:pPr>
      <w:ind w:firstLine="244"/>
    </w:pPr>
  </w:style>
  <w:style w:type="character" w:customStyle="1" w:styleId="2f">
    <w:name w:val="Подпись к таблице2"/>
    <w:uiPriority w:val="99"/>
    <w:rsid w:val="004C12D7"/>
    <w:rPr>
      <w:rFonts w:ascii="Times New Roman" w:hAnsi="Times New Roman" w:cs="Times New Roman"/>
      <w:spacing w:val="0"/>
      <w:sz w:val="20"/>
      <w:szCs w:val="20"/>
      <w:shd w:val="clear" w:color="auto" w:fill="FFFFFF"/>
    </w:rPr>
  </w:style>
  <w:style w:type="character" w:customStyle="1" w:styleId="324">
    <w:name w:val="Заголовок №3 (2) + Не полужирный4"/>
    <w:aliases w:val="Не курсив16"/>
    <w:uiPriority w:val="99"/>
    <w:rsid w:val="004C12D7"/>
    <w:rPr>
      <w:b/>
      <w:bCs/>
      <w:i/>
      <w:iCs/>
      <w:sz w:val="22"/>
      <w:szCs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uiPriority w:val="99"/>
    <w:rsid w:val="004C12D7"/>
    <w:rPr>
      <w:rFonts w:ascii="Times New Roman" w:hAnsi="Times New Roman" w:cs="Times New Roman"/>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uiPriority w:val="99"/>
    <w:rsid w:val="004C12D7"/>
    <w:pPr>
      <w:spacing w:after="120" w:line="240" w:lineRule="auto"/>
      <w:ind w:left="280"/>
    </w:pPr>
    <w:rPr>
      <w:sz w:val="24"/>
      <w:szCs w:val="24"/>
    </w:rPr>
  </w:style>
  <w:style w:type="character" w:customStyle="1" w:styleId="afffff3">
    <w:name w:val="Тема примечания Знак"/>
    <w:link w:val="afffff4"/>
    <w:uiPriority w:val="99"/>
    <w:semiHidden/>
    <w:locked/>
    <w:rsid w:val="004C12D7"/>
    <w:rPr>
      <w:rFonts w:ascii="Calibri" w:hAnsi="Calibri" w:cs="Calibri"/>
      <w:b/>
      <w:bCs/>
      <w:sz w:val="20"/>
      <w:szCs w:val="20"/>
      <w:lang w:val="en-US"/>
    </w:rPr>
  </w:style>
  <w:style w:type="paragraph" w:styleId="afffff4">
    <w:name w:val="annotation subject"/>
    <w:basedOn w:val="afff7"/>
    <w:next w:val="afff7"/>
    <w:link w:val="afffff3"/>
    <w:uiPriority w:val="99"/>
    <w:semiHidden/>
    <w:rsid w:val="004C12D7"/>
    <w:pPr>
      <w:widowControl w:val="0"/>
      <w:spacing w:after="200" w:line="276" w:lineRule="auto"/>
    </w:pPr>
    <w:rPr>
      <w:rFonts w:ascii="Calibri" w:hAnsi="Calibri" w:cs="Calibri"/>
      <w:b/>
      <w:bCs/>
      <w:lang w:val="en-US"/>
    </w:rPr>
  </w:style>
  <w:style w:type="character" w:customStyle="1" w:styleId="CommentSubjectChar1">
    <w:name w:val="Comment Subject Char1"/>
    <w:uiPriority w:val="99"/>
    <w:semiHidden/>
    <w:rsid w:val="0014222F"/>
    <w:rPr>
      <w:rFonts w:ascii="Times New Roman" w:hAnsi="Times New Roman" w:cs="Calibri"/>
      <w:b/>
      <w:bCs/>
      <w:sz w:val="20"/>
      <w:szCs w:val="20"/>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uiPriority w:val="99"/>
    <w:rsid w:val="004C12D7"/>
    <w:rPr>
      <w:rFonts w:ascii="Times New Roman" w:hAnsi="Times New Roman" w:cs="Times New Roman"/>
      <w:sz w:val="20"/>
      <w:szCs w:val="20"/>
      <w:u w:val="none"/>
      <w:effect w:val="none"/>
    </w:rPr>
  </w:style>
  <w:style w:type="character" w:customStyle="1" w:styleId="350">
    <w:name w:val="Основной текст (35)_"/>
    <w:link w:val="351"/>
    <w:uiPriority w:val="99"/>
    <w:locked/>
    <w:rsid w:val="004C12D7"/>
    <w:rPr>
      <w:rFonts w:ascii="Arial" w:hAnsi="Arial" w:cs="Arial"/>
      <w:spacing w:val="-10"/>
      <w:shd w:val="clear" w:color="auto" w:fill="FFFFFF"/>
    </w:rPr>
  </w:style>
  <w:style w:type="paragraph" w:customStyle="1" w:styleId="351">
    <w:name w:val="Основной текст (35)"/>
    <w:basedOn w:val="a0"/>
    <w:link w:val="350"/>
    <w:uiPriority w:val="99"/>
    <w:rsid w:val="004C12D7"/>
    <w:pPr>
      <w:widowControl w:val="0"/>
      <w:shd w:val="clear" w:color="auto" w:fill="FFFFFF"/>
      <w:spacing w:after="0" w:line="322" w:lineRule="exact"/>
    </w:pPr>
    <w:rPr>
      <w:rFonts w:ascii="Arial" w:hAnsi="Arial" w:cs="Arial"/>
      <w:spacing w:val="-10"/>
      <w:sz w:val="20"/>
      <w:szCs w:val="20"/>
    </w:rPr>
  </w:style>
  <w:style w:type="character" w:customStyle="1" w:styleId="37">
    <w:name w:val="Основной текст (3)_"/>
    <w:link w:val="38"/>
    <w:uiPriority w:val="99"/>
    <w:locked/>
    <w:rsid w:val="004C12D7"/>
    <w:rPr>
      <w:rFonts w:ascii="Times New Roman" w:hAnsi="Times New Roman" w:cs="Times New Roman"/>
      <w:sz w:val="26"/>
      <w:szCs w:val="26"/>
      <w:shd w:val="clear" w:color="auto" w:fill="FFFFFF"/>
    </w:rPr>
  </w:style>
  <w:style w:type="paragraph" w:customStyle="1" w:styleId="38">
    <w:name w:val="Основной текст (3)"/>
    <w:basedOn w:val="a0"/>
    <w:link w:val="37"/>
    <w:uiPriority w:val="99"/>
    <w:rsid w:val="004C12D7"/>
    <w:pPr>
      <w:widowControl w:val="0"/>
      <w:shd w:val="clear" w:color="auto" w:fill="FFFFFF"/>
      <w:spacing w:after="0" w:line="293" w:lineRule="exact"/>
      <w:ind w:hanging="1280"/>
    </w:pPr>
    <w:rPr>
      <w:rFonts w:ascii="Times New Roman" w:hAnsi="Times New Roman" w:cs="Times New Roman"/>
      <w:sz w:val="26"/>
      <w:szCs w:val="26"/>
    </w:rPr>
  </w:style>
  <w:style w:type="character" w:customStyle="1" w:styleId="41">
    <w:name w:val="Основной текст (4)_"/>
    <w:link w:val="42"/>
    <w:uiPriority w:val="99"/>
    <w:locked/>
    <w:rsid w:val="004C12D7"/>
    <w:rPr>
      <w:rFonts w:ascii="Times New Roman" w:hAnsi="Times New Roman" w:cs="Times New Roman"/>
      <w:b/>
      <w:bCs/>
      <w:sz w:val="26"/>
      <w:szCs w:val="26"/>
      <w:shd w:val="clear" w:color="auto" w:fill="FFFFFF"/>
    </w:rPr>
  </w:style>
  <w:style w:type="paragraph" w:customStyle="1" w:styleId="42">
    <w:name w:val="Основной текст (4)"/>
    <w:basedOn w:val="a0"/>
    <w:link w:val="41"/>
    <w:uiPriority w:val="99"/>
    <w:rsid w:val="004C12D7"/>
    <w:pPr>
      <w:widowControl w:val="0"/>
      <w:shd w:val="clear" w:color="auto" w:fill="FFFFFF"/>
      <w:spacing w:after="120" w:line="240" w:lineRule="atLeast"/>
      <w:ind w:firstLine="320"/>
      <w:jc w:val="both"/>
    </w:pPr>
    <w:rPr>
      <w:rFonts w:ascii="Times New Roman" w:hAnsi="Times New Roman" w:cs="Times New Roman"/>
      <w:b/>
      <w:bCs/>
      <w:sz w:val="26"/>
      <w:szCs w:val="26"/>
    </w:rPr>
  </w:style>
  <w:style w:type="character" w:customStyle="1" w:styleId="51">
    <w:name w:val="Основной текст (5)_"/>
    <w:link w:val="52"/>
    <w:uiPriority w:val="99"/>
    <w:locked/>
    <w:rsid w:val="004C12D7"/>
    <w:rPr>
      <w:rFonts w:ascii="Times New Roman" w:hAnsi="Times New Roman" w:cs="Times New Roman"/>
      <w:i/>
      <w:iCs/>
      <w:shd w:val="clear" w:color="auto" w:fill="FFFFFF"/>
    </w:rPr>
  </w:style>
  <w:style w:type="paragraph" w:customStyle="1" w:styleId="52">
    <w:name w:val="Основной текст (5)"/>
    <w:basedOn w:val="a0"/>
    <w:link w:val="51"/>
    <w:uiPriority w:val="99"/>
    <w:rsid w:val="004C12D7"/>
    <w:pPr>
      <w:widowControl w:val="0"/>
      <w:shd w:val="clear" w:color="auto" w:fill="FFFFFF"/>
      <w:spacing w:after="0" w:line="211" w:lineRule="exact"/>
    </w:pPr>
    <w:rPr>
      <w:rFonts w:ascii="Times New Roman" w:hAnsi="Times New Roman" w:cs="Times New Roman"/>
      <w:i/>
      <w:iCs/>
      <w:sz w:val="20"/>
      <w:szCs w:val="20"/>
    </w:rPr>
  </w:style>
  <w:style w:type="character" w:customStyle="1" w:styleId="53">
    <w:name w:val="Заголовок №5_"/>
    <w:link w:val="54"/>
    <w:uiPriority w:val="99"/>
    <w:locked/>
    <w:rsid w:val="004C12D7"/>
    <w:rPr>
      <w:rFonts w:ascii="Times New Roman" w:hAnsi="Times New Roman" w:cs="Times New Roman"/>
      <w:b/>
      <w:bCs/>
      <w:sz w:val="21"/>
      <w:szCs w:val="21"/>
      <w:shd w:val="clear" w:color="auto" w:fill="FFFFFF"/>
    </w:rPr>
  </w:style>
  <w:style w:type="paragraph" w:customStyle="1" w:styleId="54">
    <w:name w:val="Заголовок №5"/>
    <w:basedOn w:val="a0"/>
    <w:link w:val="53"/>
    <w:uiPriority w:val="99"/>
    <w:rsid w:val="004C12D7"/>
    <w:pPr>
      <w:widowControl w:val="0"/>
      <w:shd w:val="clear" w:color="auto" w:fill="FFFFFF"/>
      <w:spacing w:after="0" w:line="211" w:lineRule="exact"/>
      <w:jc w:val="both"/>
      <w:outlineLvl w:val="4"/>
    </w:pPr>
    <w:rPr>
      <w:rFonts w:ascii="Times New Roman" w:hAnsi="Times New Roman" w:cs="Times New Roman"/>
      <w:b/>
      <w:bCs/>
      <w:sz w:val="21"/>
      <w:szCs w:val="21"/>
    </w:rPr>
  </w:style>
  <w:style w:type="character" w:customStyle="1" w:styleId="61">
    <w:name w:val="Основной текст (6)_"/>
    <w:link w:val="62"/>
    <w:uiPriority w:val="99"/>
    <w:locked/>
    <w:rsid w:val="004C12D7"/>
    <w:rPr>
      <w:rFonts w:ascii="Times New Roman" w:hAnsi="Times New Roman" w:cs="Times New Roman"/>
      <w:b/>
      <w:bCs/>
      <w:sz w:val="21"/>
      <w:szCs w:val="21"/>
      <w:shd w:val="clear" w:color="auto" w:fill="FFFFFF"/>
    </w:rPr>
  </w:style>
  <w:style w:type="paragraph" w:customStyle="1" w:styleId="62">
    <w:name w:val="Основной текст (6)"/>
    <w:basedOn w:val="a0"/>
    <w:link w:val="61"/>
    <w:uiPriority w:val="99"/>
    <w:rsid w:val="004C12D7"/>
    <w:pPr>
      <w:widowControl w:val="0"/>
      <w:shd w:val="clear" w:color="auto" w:fill="FFFFFF"/>
      <w:spacing w:before="300" w:after="0" w:line="211" w:lineRule="exact"/>
      <w:ind w:hanging="140"/>
    </w:pPr>
    <w:rPr>
      <w:rFonts w:ascii="Times New Roman" w:hAnsi="Times New Roman" w:cs="Times New Roman"/>
      <w:b/>
      <w:bCs/>
      <w:sz w:val="21"/>
      <w:szCs w:val="21"/>
    </w:rPr>
  </w:style>
  <w:style w:type="character" w:customStyle="1" w:styleId="71">
    <w:name w:val="Основной текст (7)_"/>
    <w:link w:val="72"/>
    <w:uiPriority w:val="99"/>
    <w:locked/>
    <w:rsid w:val="004C12D7"/>
    <w:rPr>
      <w:rFonts w:ascii="Times New Roman" w:hAnsi="Times New Roman" w:cs="Times New Roman"/>
      <w:sz w:val="17"/>
      <w:szCs w:val="17"/>
      <w:shd w:val="clear" w:color="auto" w:fill="FFFFFF"/>
    </w:rPr>
  </w:style>
  <w:style w:type="paragraph" w:customStyle="1" w:styleId="72">
    <w:name w:val="Основной текст (7)"/>
    <w:basedOn w:val="a0"/>
    <w:link w:val="71"/>
    <w:uiPriority w:val="99"/>
    <w:rsid w:val="004C12D7"/>
    <w:pPr>
      <w:widowControl w:val="0"/>
      <w:shd w:val="clear" w:color="auto" w:fill="FFFFFF"/>
      <w:spacing w:after="0" w:line="168" w:lineRule="exact"/>
      <w:ind w:firstLine="320"/>
      <w:jc w:val="both"/>
    </w:pPr>
    <w:rPr>
      <w:rFonts w:ascii="Times New Roman" w:hAnsi="Times New Roman" w:cs="Times New Roman"/>
      <w:sz w:val="17"/>
      <w:szCs w:val="17"/>
    </w:rPr>
  </w:style>
  <w:style w:type="character" w:customStyle="1" w:styleId="Exact">
    <w:name w:val="Подпись к картинке Exact"/>
    <w:link w:val="afffff5"/>
    <w:uiPriority w:val="99"/>
    <w:locked/>
    <w:rsid w:val="004C12D7"/>
    <w:rPr>
      <w:rFonts w:ascii="Times New Roman" w:hAnsi="Times New Roman" w:cs="Times New Roman"/>
      <w:sz w:val="21"/>
      <w:szCs w:val="21"/>
      <w:shd w:val="clear" w:color="auto" w:fill="FFFFFF"/>
    </w:rPr>
  </w:style>
  <w:style w:type="paragraph" w:customStyle="1" w:styleId="afffff5">
    <w:name w:val="Подпись к картинке"/>
    <w:basedOn w:val="a0"/>
    <w:link w:val="Exact"/>
    <w:uiPriority w:val="99"/>
    <w:rsid w:val="004C12D7"/>
    <w:pPr>
      <w:widowControl w:val="0"/>
      <w:shd w:val="clear" w:color="auto" w:fill="FFFFFF"/>
      <w:spacing w:after="0" w:line="240" w:lineRule="atLeast"/>
    </w:pPr>
    <w:rPr>
      <w:rFonts w:ascii="Times New Roman" w:hAnsi="Times New Roman" w:cs="Times New Roman"/>
      <w:sz w:val="21"/>
      <w:szCs w:val="21"/>
    </w:rPr>
  </w:style>
  <w:style w:type="character" w:customStyle="1" w:styleId="2Exact">
    <w:name w:val="Заголовок №2 Exact"/>
    <w:link w:val="2f0"/>
    <w:uiPriority w:val="99"/>
    <w:locked/>
    <w:rsid w:val="004C12D7"/>
    <w:rPr>
      <w:rFonts w:ascii="Times New Roman" w:hAnsi="Times New Roman" w:cs="Times New Roman"/>
      <w:b/>
      <w:bCs/>
      <w:sz w:val="26"/>
      <w:szCs w:val="26"/>
      <w:shd w:val="clear" w:color="auto" w:fill="FFFFFF"/>
    </w:rPr>
  </w:style>
  <w:style w:type="paragraph" w:customStyle="1" w:styleId="2f0">
    <w:name w:val="Заголовок №2"/>
    <w:basedOn w:val="a0"/>
    <w:link w:val="2Exact"/>
    <w:uiPriority w:val="99"/>
    <w:rsid w:val="004C12D7"/>
    <w:pPr>
      <w:widowControl w:val="0"/>
      <w:shd w:val="clear" w:color="auto" w:fill="FFFFFF"/>
      <w:spacing w:after="0" w:line="240" w:lineRule="atLeast"/>
      <w:outlineLvl w:val="1"/>
    </w:pPr>
    <w:rPr>
      <w:rFonts w:ascii="Times New Roman" w:hAnsi="Times New Roman" w:cs="Times New Roman"/>
      <w:b/>
      <w:bCs/>
      <w:sz w:val="26"/>
      <w:szCs w:val="26"/>
    </w:rPr>
  </w:style>
  <w:style w:type="character" w:customStyle="1" w:styleId="8Exact">
    <w:name w:val="Основной текст (8) Exact"/>
    <w:link w:val="81"/>
    <w:uiPriority w:val="99"/>
    <w:locked/>
    <w:rsid w:val="004C12D7"/>
    <w:rPr>
      <w:rFonts w:ascii="Times New Roman" w:hAnsi="Times New Roman" w:cs="Times New Roman"/>
      <w:sz w:val="17"/>
      <w:szCs w:val="17"/>
      <w:shd w:val="clear" w:color="auto" w:fill="FFFFFF"/>
    </w:rPr>
  </w:style>
  <w:style w:type="paragraph" w:customStyle="1" w:styleId="81">
    <w:name w:val="Основной текст (8)"/>
    <w:basedOn w:val="a0"/>
    <w:link w:val="8Exact"/>
    <w:uiPriority w:val="99"/>
    <w:rsid w:val="004C12D7"/>
    <w:pPr>
      <w:widowControl w:val="0"/>
      <w:shd w:val="clear" w:color="auto" w:fill="FFFFFF"/>
      <w:spacing w:after="0" w:line="158" w:lineRule="exact"/>
      <w:jc w:val="right"/>
    </w:pPr>
    <w:rPr>
      <w:rFonts w:ascii="Times New Roman" w:hAnsi="Times New Roman" w:cs="Times New Roman"/>
      <w:sz w:val="17"/>
      <w:szCs w:val="17"/>
    </w:rPr>
  </w:style>
  <w:style w:type="character" w:customStyle="1" w:styleId="100">
    <w:name w:val="Основной текст (10)_"/>
    <w:link w:val="101"/>
    <w:uiPriority w:val="99"/>
    <w:locked/>
    <w:rsid w:val="004C12D7"/>
    <w:rPr>
      <w:rFonts w:ascii="Times New Roman" w:hAnsi="Times New Roman" w:cs="Times New Roman"/>
      <w:b/>
      <w:bCs/>
      <w:i/>
      <w:iCs/>
      <w:sz w:val="21"/>
      <w:szCs w:val="21"/>
      <w:shd w:val="clear" w:color="auto" w:fill="FFFFFF"/>
    </w:rPr>
  </w:style>
  <w:style w:type="paragraph" w:customStyle="1" w:styleId="101">
    <w:name w:val="Основной текст (10)"/>
    <w:basedOn w:val="a0"/>
    <w:link w:val="100"/>
    <w:uiPriority w:val="99"/>
    <w:rsid w:val="004C12D7"/>
    <w:pPr>
      <w:widowControl w:val="0"/>
      <w:shd w:val="clear" w:color="auto" w:fill="FFFFFF"/>
      <w:spacing w:before="540" w:after="0" w:line="240" w:lineRule="atLeast"/>
      <w:jc w:val="both"/>
    </w:pPr>
    <w:rPr>
      <w:rFonts w:ascii="Times New Roman" w:hAnsi="Times New Roman" w:cs="Times New Roman"/>
      <w:b/>
      <w:bCs/>
      <w:i/>
      <w:iCs/>
      <w:sz w:val="21"/>
      <w:szCs w:val="21"/>
    </w:rPr>
  </w:style>
  <w:style w:type="character" w:customStyle="1" w:styleId="91">
    <w:name w:val="Основной текст (9)_"/>
    <w:link w:val="92"/>
    <w:uiPriority w:val="99"/>
    <w:locked/>
    <w:rsid w:val="004C12D7"/>
    <w:rPr>
      <w:rFonts w:ascii="Times New Roman" w:hAnsi="Times New Roman" w:cs="Times New Roman"/>
      <w:i/>
      <w:iCs/>
      <w:sz w:val="21"/>
      <w:szCs w:val="21"/>
      <w:shd w:val="clear" w:color="auto" w:fill="FFFFFF"/>
    </w:rPr>
  </w:style>
  <w:style w:type="paragraph" w:customStyle="1" w:styleId="92">
    <w:name w:val="Основной текст (9)"/>
    <w:basedOn w:val="a0"/>
    <w:link w:val="91"/>
    <w:uiPriority w:val="99"/>
    <w:rsid w:val="004C12D7"/>
    <w:pPr>
      <w:widowControl w:val="0"/>
      <w:shd w:val="clear" w:color="auto" w:fill="FFFFFF"/>
      <w:spacing w:before="60" w:after="0" w:line="211" w:lineRule="exact"/>
      <w:jc w:val="both"/>
    </w:pPr>
    <w:rPr>
      <w:rFonts w:ascii="Times New Roman" w:hAnsi="Times New Roman" w:cs="Times New Roman"/>
      <w:i/>
      <w:iCs/>
      <w:sz w:val="21"/>
      <w:szCs w:val="21"/>
    </w:rPr>
  </w:style>
  <w:style w:type="character" w:customStyle="1" w:styleId="113">
    <w:name w:val="Основной текст (11)_"/>
    <w:link w:val="114"/>
    <w:uiPriority w:val="99"/>
    <w:locked/>
    <w:rsid w:val="004C12D7"/>
    <w:rPr>
      <w:rFonts w:ascii="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4C12D7"/>
    <w:pPr>
      <w:widowControl w:val="0"/>
      <w:shd w:val="clear" w:color="auto" w:fill="FFFFFF"/>
      <w:spacing w:after="300" w:line="270" w:lineRule="exact"/>
    </w:pPr>
    <w:rPr>
      <w:rFonts w:ascii="Microsoft Sans Serif" w:hAnsi="Microsoft Sans Serif" w:cs="Microsoft Sans Serif"/>
      <w:i/>
      <w:iCs/>
      <w:sz w:val="16"/>
      <w:szCs w:val="16"/>
    </w:rPr>
  </w:style>
  <w:style w:type="character" w:customStyle="1" w:styleId="123">
    <w:name w:val="Основной текст (12)_"/>
    <w:uiPriority w:val="99"/>
    <w:locked/>
    <w:rsid w:val="004C12D7"/>
    <w:rPr>
      <w:rFonts w:ascii="Times New Roman" w:hAnsi="Times New Roman" w:cs="Times New Roman"/>
      <w:b/>
      <w:bCs/>
      <w:i/>
      <w:iCs/>
      <w:sz w:val="17"/>
      <w:szCs w:val="17"/>
      <w:shd w:val="clear" w:color="auto" w:fill="FFFFFF"/>
    </w:rPr>
  </w:style>
  <w:style w:type="character" w:customStyle="1" w:styleId="3Exact">
    <w:name w:val="Заголовок №3 Exact"/>
    <w:link w:val="39"/>
    <w:uiPriority w:val="99"/>
    <w:locked/>
    <w:rsid w:val="004C12D7"/>
    <w:rPr>
      <w:rFonts w:ascii="Times New Roman" w:hAnsi="Times New Roman" w:cs="Times New Roman"/>
      <w:sz w:val="21"/>
      <w:szCs w:val="21"/>
      <w:shd w:val="clear" w:color="auto" w:fill="FFFFFF"/>
      <w:lang w:val="en-US"/>
    </w:rPr>
  </w:style>
  <w:style w:type="paragraph" w:customStyle="1" w:styleId="39">
    <w:name w:val="Заголовок №3"/>
    <w:basedOn w:val="a0"/>
    <w:link w:val="3Exact"/>
    <w:uiPriority w:val="99"/>
    <w:rsid w:val="004C12D7"/>
    <w:pPr>
      <w:widowControl w:val="0"/>
      <w:shd w:val="clear" w:color="auto" w:fill="FFFFFF"/>
      <w:spacing w:after="0" w:line="240" w:lineRule="atLeast"/>
      <w:outlineLvl w:val="2"/>
    </w:pPr>
    <w:rPr>
      <w:rFonts w:ascii="Times New Roman" w:hAnsi="Times New Roman" w:cs="Times New Roman"/>
      <w:sz w:val="21"/>
      <w:szCs w:val="21"/>
      <w:lang w:val="en-US"/>
    </w:rPr>
  </w:style>
  <w:style w:type="character" w:customStyle="1" w:styleId="2Exact0">
    <w:name w:val="Подпись к картинке (2) Exact"/>
    <w:link w:val="2f1"/>
    <w:uiPriority w:val="99"/>
    <w:locked/>
    <w:rsid w:val="004C12D7"/>
    <w:rPr>
      <w:rFonts w:ascii="Times New Roman" w:hAnsi="Times New Roman" w:cs="Times New Roman"/>
      <w:shd w:val="clear" w:color="auto" w:fill="FFFFFF"/>
    </w:rPr>
  </w:style>
  <w:style w:type="paragraph" w:customStyle="1" w:styleId="2f1">
    <w:name w:val="Подпись к картинке (2)"/>
    <w:basedOn w:val="a0"/>
    <w:link w:val="2Exact0"/>
    <w:uiPriority w:val="99"/>
    <w:rsid w:val="004C12D7"/>
    <w:pPr>
      <w:widowControl w:val="0"/>
      <w:shd w:val="clear" w:color="auto" w:fill="FFFFFF"/>
      <w:spacing w:after="0" w:line="240" w:lineRule="atLeast"/>
    </w:pPr>
    <w:rPr>
      <w:rFonts w:ascii="Times New Roman" w:hAnsi="Times New Roman" w:cs="Times New Roman"/>
      <w:sz w:val="20"/>
      <w:szCs w:val="20"/>
    </w:rPr>
  </w:style>
  <w:style w:type="character" w:customStyle="1" w:styleId="3Exact0">
    <w:name w:val="Подпись к картинке (3) Exact"/>
    <w:link w:val="3a"/>
    <w:uiPriority w:val="99"/>
    <w:locked/>
    <w:rsid w:val="004C12D7"/>
    <w:rPr>
      <w:rFonts w:ascii="Times New Roman" w:hAnsi="Times New Roman" w:cs="Times New Roman"/>
      <w:sz w:val="21"/>
      <w:szCs w:val="21"/>
      <w:shd w:val="clear" w:color="auto" w:fill="FFFFFF"/>
    </w:rPr>
  </w:style>
  <w:style w:type="paragraph" w:customStyle="1" w:styleId="3a">
    <w:name w:val="Подпись к картинке (3)"/>
    <w:basedOn w:val="a0"/>
    <w:link w:val="3Exact0"/>
    <w:uiPriority w:val="99"/>
    <w:rsid w:val="004C12D7"/>
    <w:pPr>
      <w:widowControl w:val="0"/>
      <w:shd w:val="clear" w:color="auto" w:fill="FFFFFF"/>
      <w:spacing w:after="0" w:line="240" w:lineRule="atLeast"/>
    </w:pPr>
    <w:rPr>
      <w:rFonts w:ascii="Times New Roman" w:hAnsi="Times New Roman" w:cs="Times New Roman"/>
      <w:sz w:val="21"/>
      <w:szCs w:val="21"/>
    </w:rPr>
  </w:style>
  <w:style w:type="character" w:customStyle="1" w:styleId="4Exact">
    <w:name w:val="Подпись к картинке (4) Exact"/>
    <w:link w:val="43"/>
    <w:uiPriority w:val="99"/>
    <w:locked/>
    <w:rsid w:val="004C12D7"/>
    <w:rPr>
      <w:rFonts w:ascii="Times New Roman" w:hAnsi="Times New Roman" w:cs="Times New Roman"/>
      <w:i/>
      <w:iCs/>
      <w:sz w:val="21"/>
      <w:szCs w:val="21"/>
      <w:shd w:val="clear" w:color="auto" w:fill="FFFFFF"/>
      <w:lang w:val="en-US"/>
    </w:rPr>
  </w:style>
  <w:style w:type="paragraph" w:customStyle="1" w:styleId="43">
    <w:name w:val="Подпись к картинке (4)"/>
    <w:basedOn w:val="a0"/>
    <w:link w:val="4Exact"/>
    <w:uiPriority w:val="99"/>
    <w:rsid w:val="004C12D7"/>
    <w:pPr>
      <w:widowControl w:val="0"/>
      <w:shd w:val="clear" w:color="auto" w:fill="FFFFFF"/>
      <w:spacing w:after="0" w:line="240" w:lineRule="atLeast"/>
    </w:pPr>
    <w:rPr>
      <w:rFonts w:ascii="Times New Roman" w:hAnsi="Times New Roman" w:cs="Times New Roman"/>
      <w:i/>
      <w:iCs/>
      <w:sz w:val="21"/>
      <w:szCs w:val="21"/>
      <w:lang w:val="en-US"/>
    </w:rPr>
  </w:style>
  <w:style w:type="character" w:customStyle="1" w:styleId="44">
    <w:name w:val="Заголовок №4_"/>
    <w:link w:val="45"/>
    <w:uiPriority w:val="99"/>
    <w:locked/>
    <w:rsid w:val="004C12D7"/>
    <w:rPr>
      <w:rFonts w:ascii="Times New Roman" w:hAnsi="Times New Roman" w:cs="Times New Roman"/>
      <w:b/>
      <w:bCs/>
      <w:sz w:val="26"/>
      <w:szCs w:val="26"/>
      <w:shd w:val="clear" w:color="auto" w:fill="FFFFFF"/>
    </w:rPr>
  </w:style>
  <w:style w:type="paragraph" w:customStyle="1" w:styleId="45">
    <w:name w:val="Заголовок №4"/>
    <w:basedOn w:val="a0"/>
    <w:link w:val="44"/>
    <w:uiPriority w:val="99"/>
    <w:rsid w:val="004C12D7"/>
    <w:pPr>
      <w:widowControl w:val="0"/>
      <w:shd w:val="clear" w:color="auto" w:fill="FFFFFF"/>
      <w:spacing w:before="300" w:after="180" w:line="240" w:lineRule="atLeast"/>
      <w:jc w:val="both"/>
      <w:outlineLvl w:val="3"/>
    </w:pPr>
    <w:rPr>
      <w:rFonts w:ascii="Times New Roman" w:hAnsi="Times New Roman" w:cs="Times New Roman"/>
      <w:b/>
      <w:bCs/>
      <w:sz w:val="26"/>
      <w:szCs w:val="26"/>
    </w:rPr>
  </w:style>
  <w:style w:type="paragraph" w:customStyle="1" w:styleId="143">
    <w:name w:val="Основной текст (14)"/>
    <w:basedOn w:val="a0"/>
    <w:uiPriority w:val="99"/>
    <w:rsid w:val="004C12D7"/>
    <w:pPr>
      <w:widowControl w:val="0"/>
      <w:shd w:val="clear" w:color="auto" w:fill="FFFFFF"/>
      <w:spacing w:before="120" w:after="0" w:line="168" w:lineRule="exact"/>
      <w:ind w:firstLine="320"/>
      <w:jc w:val="both"/>
    </w:pPr>
    <w:rPr>
      <w:rFonts w:ascii="Times New Roman" w:hAnsi="Times New Roman" w:cs="Times New Roman"/>
      <w:b/>
      <w:bCs/>
      <w:sz w:val="17"/>
      <w:szCs w:val="17"/>
      <w:lang w:eastAsia="en-US"/>
    </w:rPr>
  </w:style>
  <w:style w:type="character" w:customStyle="1" w:styleId="16Exact">
    <w:name w:val="Основной текст (16) Exact"/>
    <w:link w:val="162"/>
    <w:uiPriority w:val="99"/>
    <w:locked/>
    <w:rsid w:val="004C12D7"/>
    <w:rPr>
      <w:rFonts w:ascii="Times New Roman" w:hAnsi="Times New Roman" w:cs="Times New Roman"/>
      <w:b/>
      <w:bCs/>
      <w:sz w:val="19"/>
      <w:szCs w:val="19"/>
      <w:shd w:val="clear" w:color="auto" w:fill="FFFFFF"/>
    </w:rPr>
  </w:style>
  <w:style w:type="paragraph" w:customStyle="1" w:styleId="162">
    <w:name w:val="Основной текст (16)"/>
    <w:basedOn w:val="a0"/>
    <w:link w:val="16Exact"/>
    <w:uiPriority w:val="99"/>
    <w:rsid w:val="004C12D7"/>
    <w:pPr>
      <w:widowControl w:val="0"/>
      <w:shd w:val="clear" w:color="auto" w:fill="FFFFFF"/>
      <w:spacing w:before="240" w:after="240" w:line="240" w:lineRule="atLeast"/>
    </w:pPr>
    <w:rPr>
      <w:rFonts w:ascii="Times New Roman" w:hAnsi="Times New Roman" w:cs="Times New Roman"/>
      <w:b/>
      <w:bCs/>
      <w:sz w:val="19"/>
      <w:szCs w:val="19"/>
    </w:rPr>
  </w:style>
  <w:style w:type="character" w:customStyle="1" w:styleId="3Exact1">
    <w:name w:val="Номер заголовка №3 Exact"/>
    <w:link w:val="3b"/>
    <w:uiPriority w:val="99"/>
    <w:locked/>
    <w:rsid w:val="004C12D7"/>
    <w:rPr>
      <w:rFonts w:ascii="Impact" w:hAnsi="Impact" w:cs="Impact"/>
      <w:sz w:val="19"/>
      <w:szCs w:val="19"/>
      <w:shd w:val="clear" w:color="auto" w:fill="FFFFFF"/>
    </w:rPr>
  </w:style>
  <w:style w:type="paragraph" w:customStyle="1" w:styleId="3b">
    <w:name w:val="Номер заголовка №3"/>
    <w:basedOn w:val="a0"/>
    <w:link w:val="3Exact1"/>
    <w:uiPriority w:val="99"/>
    <w:rsid w:val="004C12D7"/>
    <w:pPr>
      <w:widowControl w:val="0"/>
      <w:shd w:val="clear" w:color="auto" w:fill="FFFFFF"/>
      <w:spacing w:after="0" w:line="240" w:lineRule="atLeast"/>
    </w:pPr>
    <w:rPr>
      <w:rFonts w:ascii="Impact" w:hAnsi="Impact" w:cs="Impact"/>
      <w:sz w:val="19"/>
      <w:szCs w:val="19"/>
    </w:rPr>
  </w:style>
  <w:style w:type="character" w:customStyle="1" w:styleId="32Exact">
    <w:name w:val="Номер заголовка №3 (2) Exact"/>
    <w:link w:val="320"/>
    <w:uiPriority w:val="99"/>
    <w:locked/>
    <w:rsid w:val="004C12D7"/>
    <w:rPr>
      <w:rFonts w:ascii="Times New Roman" w:hAnsi="Times New Roman" w:cs="Times New Roman"/>
      <w:sz w:val="21"/>
      <w:szCs w:val="21"/>
      <w:shd w:val="clear" w:color="auto" w:fill="FFFFFF"/>
    </w:rPr>
  </w:style>
  <w:style w:type="paragraph" w:customStyle="1" w:styleId="320">
    <w:name w:val="Номер заголовка №3 (2)"/>
    <w:basedOn w:val="a0"/>
    <w:link w:val="32Exact"/>
    <w:uiPriority w:val="99"/>
    <w:rsid w:val="004C12D7"/>
    <w:pPr>
      <w:widowControl w:val="0"/>
      <w:shd w:val="clear" w:color="auto" w:fill="FFFFFF"/>
      <w:spacing w:after="0" w:line="240" w:lineRule="atLeast"/>
    </w:pPr>
    <w:rPr>
      <w:rFonts w:ascii="Times New Roman" w:hAnsi="Times New Roman" w:cs="Times New Roman"/>
      <w:sz w:val="21"/>
      <w:szCs w:val="21"/>
    </w:rPr>
  </w:style>
  <w:style w:type="character" w:customStyle="1" w:styleId="33Exact">
    <w:name w:val="Номер заголовка №3 (3) Exact"/>
    <w:link w:val="330"/>
    <w:uiPriority w:val="99"/>
    <w:locked/>
    <w:rsid w:val="004C12D7"/>
    <w:rPr>
      <w:rFonts w:ascii="Times New Roman" w:hAnsi="Times New Roman" w:cs="Times New Roman"/>
      <w:sz w:val="26"/>
      <w:szCs w:val="26"/>
      <w:shd w:val="clear" w:color="auto" w:fill="FFFFFF"/>
    </w:rPr>
  </w:style>
  <w:style w:type="paragraph" w:customStyle="1" w:styleId="330">
    <w:name w:val="Номер заголовка №3 (3)"/>
    <w:basedOn w:val="a0"/>
    <w:link w:val="33Exact"/>
    <w:uiPriority w:val="99"/>
    <w:rsid w:val="004C12D7"/>
    <w:pPr>
      <w:widowControl w:val="0"/>
      <w:shd w:val="clear" w:color="auto" w:fill="FFFFFF"/>
      <w:spacing w:after="0" w:line="240" w:lineRule="atLeast"/>
    </w:pPr>
    <w:rPr>
      <w:rFonts w:ascii="Times New Roman" w:hAnsi="Times New Roman" w:cs="Times New Roman"/>
      <w:sz w:val="26"/>
      <w:szCs w:val="26"/>
    </w:rPr>
  </w:style>
  <w:style w:type="character" w:customStyle="1" w:styleId="17Exact">
    <w:name w:val="Основной текст (17) Exact"/>
    <w:link w:val="172"/>
    <w:uiPriority w:val="99"/>
    <w:locked/>
    <w:rsid w:val="004C12D7"/>
    <w:rPr>
      <w:rFonts w:ascii="Candara" w:hAnsi="Candara" w:cs="Candara"/>
      <w:shd w:val="clear" w:color="auto" w:fill="FFFFFF"/>
    </w:rPr>
  </w:style>
  <w:style w:type="paragraph" w:customStyle="1" w:styleId="172">
    <w:name w:val="Основной текст (17)"/>
    <w:basedOn w:val="a0"/>
    <w:link w:val="17Exact"/>
    <w:uiPriority w:val="99"/>
    <w:rsid w:val="004C12D7"/>
    <w:pPr>
      <w:widowControl w:val="0"/>
      <w:shd w:val="clear" w:color="auto" w:fill="FFFFFF"/>
      <w:spacing w:after="0" w:line="240" w:lineRule="atLeast"/>
    </w:pPr>
    <w:rPr>
      <w:rFonts w:ascii="Candara" w:hAnsi="Candara" w:cs="Candara"/>
      <w:sz w:val="20"/>
      <w:szCs w:val="20"/>
    </w:rPr>
  </w:style>
  <w:style w:type="character" w:customStyle="1" w:styleId="18Exact">
    <w:name w:val="Основной текст (18) Exact"/>
    <w:link w:val="182"/>
    <w:uiPriority w:val="99"/>
    <w:locked/>
    <w:rsid w:val="004C12D7"/>
    <w:rPr>
      <w:rFonts w:ascii="Microsoft Sans Serif" w:hAnsi="Microsoft Sans Serif" w:cs="Microsoft Sans Serif"/>
      <w:sz w:val="16"/>
      <w:szCs w:val="16"/>
      <w:shd w:val="clear" w:color="auto" w:fill="FFFFFF"/>
    </w:rPr>
  </w:style>
  <w:style w:type="paragraph" w:customStyle="1" w:styleId="182">
    <w:name w:val="Основной текст (18)"/>
    <w:basedOn w:val="a0"/>
    <w:link w:val="18Exact"/>
    <w:uiPriority w:val="99"/>
    <w:rsid w:val="004C12D7"/>
    <w:pPr>
      <w:widowControl w:val="0"/>
      <w:shd w:val="clear" w:color="auto" w:fill="FFFFFF"/>
      <w:spacing w:after="0" w:line="240" w:lineRule="atLeast"/>
    </w:pPr>
    <w:rPr>
      <w:rFonts w:ascii="Microsoft Sans Serif" w:hAnsi="Microsoft Sans Serif" w:cs="Microsoft Sans Serif"/>
      <w:sz w:val="16"/>
      <w:szCs w:val="16"/>
    </w:rPr>
  </w:style>
  <w:style w:type="character" w:customStyle="1" w:styleId="afffff6">
    <w:name w:val="Сноска_"/>
    <w:uiPriority w:val="99"/>
    <w:locked/>
    <w:rsid w:val="004C12D7"/>
    <w:rPr>
      <w:rFonts w:ascii="Times New Roman" w:hAnsi="Times New Roman" w:cs="Times New Roman"/>
      <w:sz w:val="21"/>
      <w:szCs w:val="21"/>
      <w:shd w:val="clear" w:color="auto" w:fill="FFFFFF"/>
    </w:rPr>
  </w:style>
  <w:style w:type="character" w:customStyle="1" w:styleId="3c">
    <w:name w:val="Подпись к таблице (3)_"/>
    <w:link w:val="3d"/>
    <w:uiPriority w:val="99"/>
    <w:locked/>
    <w:rsid w:val="004C12D7"/>
    <w:rPr>
      <w:rFonts w:ascii="Times New Roman" w:hAnsi="Times New Roman" w:cs="Times New Roman"/>
      <w:i/>
      <w:iCs/>
      <w:shd w:val="clear" w:color="auto" w:fill="FFFFFF"/>
    </w:rPr>
  </w:style>
  <w:style w:type="paragraph" w:customStyle="1" w:styleId="3d">
    <w:name w:val="Подпись к таблице (3)"/>
    <w:basedOn w:val="a0"/>
    <w:link w:val="3c"/>
    <w:uiPriority w:val="99"/>
    <w:rsid w:val="004C12D7"/>
    <w:pPr>
      <w:widowControl w:val="0"/>
      <w:shd w:val="clear" w:color="auto" w:fill="FFFFFF"/>
      <w:spacing w:after="0" w:line="240" w:lineRule="atLeast"/>
    </w:pPr>
    <w:rPr>
      <w:rFonts w:ascii="Times New Roman" w:hAnsi="Times New Roman" w:cs="Times New Roman"/>
      <w:i/>
      <w:iCs/>
      <w:sz w:val="20"/>
      <w:szCs w:val="20"/>
    </w:rPr>
  </w:style>
  <w:style w:type="character" w:customStyle="1" w:styleId="2f2">
    <w:name w:val="Сноска (2)_"/>
    <w:link w:val="2f3"/>
    <w:uiPriority w:val="99"/>
    <w:locked/>
    <w:rsid w:val="004C12D7"/>
    <w:rPr>
      <w:rFonts w:ascii="Times New Roman" w:hAnsi="Times New Roman" w:cs="Times New Roman"/>
      <w:shd w:val="clear" w:color="auto" w:fill="FFFFFF"/>
    </w:rPr>
  </w:style>
  <w:style w:type="paragraph" w:customStyle="1" w:styleId="2f3">
    <w:name w:val="Сноска (2)"/>
    <w:basedOn w:val="a0"/>
    <w:link w:val="2f2"/>
    <w:uiPriority w:val="99"/>
    <w:rsid w:val="004C12D7"/>
    <w:pPr>
      <w:widowControl w:val="0"/>
      <w:shd w:val="clear" w:color="auto" w:fill="FFFFFF"/>
      <w:spacing w:after="0" w:line="211" w:lineRule="exact"/>
      <w:ind w:hanging="180"/>
    </w:pPr>
    <w:rPr>
      <w:rFonts w:ascii="Times New Roman" w:hAnsi="Times New Roman" w:cs="Times New Roman"/>
      <w:sz w:val="20"/>
      <w:szCs w:val="20"/>
    </w:rPr>
  </w:style>
  <w:style w:type="character" w:customStyle="1" w:styleId="afffff7">
    <w:name w:val="Подпись к таблице_"/>
    <w:link w:val="afffff8"/>
    <w:uiPriority w:val="99"/>
    <w:locked/>
    <w:rsid w:val="004C12D7"/>
    <w:rPr>
      <w:rFonts w:ascii="Times New Roman" w:hAnsi="Times New Roman" w:cs="Times New Roman"/>
      <w:sz w:val="17"/>
      <w:szCs w:val="17"/>
      <w:shd w:val="clear" w:color="auto" w:fill="FFFFFF"/>
    </w:rPr>
  </w:style>
  <w:style w:type="paragraph" w:customStyle="1" w:styleId="afffff8">
    <w:name w:val="Подпись к таблице"/>
    <w:basedOn w:val="a0"/>
    <w:link w:val="afffff7"/>
    <w:uiPriority w:val="99"/>
    <w:rsid w:val="004C12D7"/>
    <w:pPr>
      <w:widowControl w:val="0"/>
      <w:shd w:val="clear" w:color="auto" w:fill="FFFFFF"/>
      <w:spacing w:after="0" w:line="168" w:lineRule="exact"/>
      <w:ind w:firstLine="300"/>
    </w:pPr>
    <w:rPr>
      <w:rFonts w:ascii="Times New Roman" w:hAnsi="Times New Roman" w:cs="Times New Roman"/>
      <w:sz w:val="17"/>
      <w:szCs w:val="17"/>
    </w:rPr>
  </w:style>
  <w:style w:type="character" w:customStyle="1" w:styleId="190">
    <w:name w:val="Основной текст (19)_"/>
    <w:link w:val="191"/>
    <w:uiPriority w:val="99"/>
    <w:locked/>
    <w:rsid w:val="004C12D7"/>
    <w:rPr>
      <w:rFonts w:ascii="Times New Roman" w:hAnsi="Times New Roman" w:cs="Times New Roman"/>
      <w:sz w:val="21"/>
      <w:szCs w:val="21"/>
      <w:shd w:val="clear" w:color="auto" w:fill="FFFFFF"/>
    </w:rPr>
  </w:style>
  <w:style w:type="paragraph" w:customStyle="1" w:styleId="191">
    <w:name w:val="Основной текст (19)"/>
    <w:basedOn w:val="a0"/>
    <w:link w:val="190"/>
    <w:uiPriority w:val="99"/>
    <w:rsid w:val="004C12D7"/>
    <w:pPr>
      <w:widowControl w:val="0"/>
      <w:shd w:val="clear" w:color="auto" w:fill="FFFFFF"/>
      <w:spacing w:after="180" w:line="240" w:lineRule="atLeast"/>
      <w:ind w:firstLine="340"/>
      <w:jc w:val="both"/>
    </w:pPr>
    <w:rPr>
      <w:rFonts w:ascii="Times New Roman" w:hAnsi="Times New Roman" w:cs="Times New Roman"/>
      <w:sz w:val="21"/>
      <w:szCs w:val="21"/>
    </w:rPr>
  </w:style>
  <w:style w:type="character" w:customStyle="1" w:styleId="1Exact">
    <w:name w:val="Заголовок №1 Exact"/>
    <w:link w:val="1f8"/>
    <w:uiPriority w:val="99"/>
    <w:locked/>
    <w:rsid w:val="004C12D7"/>
    <w:rPr>
      <w:rFonts w:ascii="Franklin Gothic Heavy" w:hAnsi="Franklin Gothic Heavy" w:cs="Franklin Gothic Heavy"/>
      <w:i/>
      <w:iCs/>
      <w:sz w:val="28"/>
      <w:szCs w:val="28"/>
      <w:shd w:val="clear" w:color="auto" w:fill="FFFFFF"/>
    </w:rPr>
  </w:style>
  <w:style w:type="paragraph" w:customStyle="1" w:styleId="1f8">
    <w:name w:val="Заголовок №1"/>
    <w:basedOn w:val="a0"/>
    <w:link w:val="1Exact"/>
    <w:uiPriority w:val="99"/>
    <w:rsid w:val="004C12D7"/>
    <w:pPr>
      <w:widowControl w:val="0"/>
      <w:shd w:val="clear" w:color="auto" w:fill="FFFFFF"/>
      <w:spacing w:after="0" w:line="240" w:lineRule="atLeast"/>
      <w:outlineLvl w:val="0"/>
    </w:pPr>
    <w:rPr>
      <w:rFonts w:ascii="Franklin Gothic Heavy" w:hAnsi="Franklin Gothic Heavy" w:cs="Franklin Gothic Heavy"/>
      <w:i/>
      <w:iCs/>
      <w:sz w:val="28"/>
      <w:szCs w:val="28"/>
    </w:rPr>
  </w:style>
  <w:style w:type="character" w:customStyle="1" w:styleId="2Exact1">
    <w:name w:val="Номер заголовка №2 Exact"/>
    <w:link w:val="2f4"/>
    <w:uiPriority w:val="99"/>
    <w:locked/>
    <w:rsid w:val="004C12D7"/>
    <w:rPr>
      <w:rFonts w:ascii="Times New Roman" w:hAnsi="Times New Roman" w:cs="Times New Roman"/>
      <w:shd w:val="clear" w:color="auto" w:fill="FFFFFF"/>
    </w:rPr>
  </w:style>
  <w:style w:type="paragraph" w:customStyle="1" w:styleId="2f4">
    <w:name w:val="Номер заголовка №2"/>
    <w:basedOn w:val="a0"/>
    <w:link w:val="2Exact1"/>
    <w:uiPriority w:val="99"/>
    <w:rsid w:val="004C12D7"/>
    <w:pPr>
      <w:widowControl w:val="0"/>
      <w:shd w:val="clear" w:color="auto" w:fill="FFFFFF"/>
      <w:spacing w:before="120" w:after="0" w:line="240" w:lineRule="atLeast"/>
    </w:pPr>
    <w:rPr>
      <w:rFonts w:ascii="Times New Roman" w:hAnsi="Times New Roman" w:cs="Times New Roman"/>
      <w:sz w:val="20"/>
      <w:szCs w:val="20"/>
    </w:rPr>
  </w:style>
  <w:style w:type="character" w:customStyle="1" w:styleId="22Exact">
    <w:name w:val="Заголовок №2 (2) Exact"/>
    <w:link w:val="220"/>
    <w:uiPriority w:val="99"/>
    <w:locked/>
    <w:rsid w:val="004C12D7"/>
    <w:rPr>
      <w:rFonts w:ascii="Impact" w:hAnsi="Impact" w:cs="Impact"/>
      <w:sz w:val="21"/>
      <w:szCs w:val="21"/>
      <w:shd w:val="clear" w:color="auto" w:fill="FFFFFF"/>
    </w:rPr>
  </w:style>
  <w:style w:type="paragraph" w:customStyle="1" w:styleId="220">
    <w:name w:val="Заголовок №2 (2)"/>
    <w:basedOn w:val="a0"/>
    <w:link w:val="22Exact"/>
    <w:uiPriority w:val="99"/>
    <w:rsid w:val="004C12D7"/>
    <w:pPr>
      <w:widowControl w:val="0"/>
      <w:shd w:val="clear" w:color="auto" w:fill="FFFFFF"/>
      <w:spacing w:after="0" w:line="754" w:lineRule="exact"/>
      <w:outlineLvl w:val="1"/>
    </w:pPr>
    <w:rPr>
      <w:rFonts w:ascii="Impact" w:hAnsi="Impact" w:cs="Impact"/>
      <w:sz w:val="21"/>
      <w:szCs w:val="21"/>
    </w:rPr>
  </w:style>
  <w:style w:type="character" w:customStyle="1" w:styleId="23Exact">
    <w:name w:val="Заголовок №2 (3) Exact"/>
    <w:link w:val="230"/>
    <w:uiPriority w:val="99"/>
    <w:locked/>
    <w:rsid w:val="004C12D7"/>
    <w:rPr>
      <w:rFonts w:ascii="Times New Roman" w:hAnsi="Times New Roman" w:cs="Times New Roman"/>
      <w:sz w:val="21"/>
      <w:szCs w:val="21"/>
      <w:shd w:val="clear" w:color="auto" w:fill="FFFFFF"/>
    </w:rPr>
  </w:style>
  <w:style w:type="paragraph" w:customStyle="1" w:styleId="230">
    <w:name w:val="Заголовок №2 (3)"/>
    <w:basedOn w:val="a0"/>
    <w:link w:val="23Exact"/>
    <w:uiPriority w:val="99"/>
    <w:rsid w:val="004C12D7"/>
    <w:pPr>
      <w:widowControl w:val="0"/>
      <w:shd w:val="clear" w:color="auto" w:fill="FFFFFF"/>
      <w:spacing w:after="0" w:line="240" w:lineRule="atLeast"/>
      <w:outlineLvl w:val="1"/>
    </w:pPr>
    <w:rPr>
      <w:rFonts w:ascii="Times New Roman" w:hAnsi="Times New Roman" w:cs="Times New Roman"/>
      <w:sz w:val="21"/>
      <w:szCs w:val="21"/>
    </w:rPr>
  </w:style>
  <w:style w:type="character" w:customStyle="1" w:styleId="22Exact0">
    <w:name w:val="Номер заголовка №2 (2) Exact"/>
    <w:link w:val="221"/>
    <w:uiPriority w:val="99"/>
    <w:locked/>
    <w:rsid w:val="004C12D7"/>
    <w:rPr>
      <w:rFonts w:ascii="Times New Roman" w:hAnsi="Times New Roman" w:cs="Times New Roman"/>
      <w:b/>
      <w:bCs/>
      <w:sz w:val="26"/>
      <w:szCs w:val="26"/>
      <w:shd w:val="clear" w:color="auto" w:fill="FFFFFF"/>
    </w:rPr>
  </w:style>
  <w:style w:type="paragraph" w:customStyle="1" w:styleId="221">
    <w:name w:val="Номер заголовка №2 (2)"/>
    <w:basedOn w:val="a0"/>
    <w:link w:val="22Exact0"/>
    <w:uiPriority w:val="99"/>
    <w:rsid w:val="004C12D7"/>
    <w:pPr>
      <w:widowControl w:val="0"/>
      <w:shd w:val="clear" w:color="auto" w:fill="FFFFFF"/>
      <w:spacing w:after="0" w:line="240" w:lineRule="atLeast"/>
    </w:pPr>
    <w:rPr>
      <w:rFonts w:ascii="Times New Roman" w:hAnsi="Times New Roman" w:cs="Times New Roman"/>
      <w:b/>
      <w:bCs/>
      <w:sz w:val="26"/>
      <w:szCs w:val="26"/>
    </w:rPr>
  </w:style>
  <w:style w:type="character" w:customStyle="1" w:styleId="5Exact">
    <w:name w:val="Подпись к картинке (5) Exact"/>
    <w:link w:val="55"/>
    <w:uiPriority w:val="99"/>
    <w:locked/>
    <w:rsid w:val="004C12D7"/>
    <w:rPr>
      <w:rFonts w:ascii="Impact" w:hAnsi="Impact" w:cs="Impact"/>
      <w:sz w:val="21"/>
      <w:szCs w:val="21"/>
      <w:shd w:val="clear" w:color="auto" w:fill="FFFFFF"/>
    </w:rPr>
  </w:style>
  <w:style w:type="paragraph" w:customStyle="1" w:styleId="55">
    <w:name w:val="Подпись к картинке (5)"/>
    <w:basedOn w:val="a0"/>
    <w:link w:val="5Exact"/>
    <w:uiPriority w:val="99"/>
    <w:rsid w:val="004C12D7"/>
    <w:pPr>
      <w:widowControl w:val="0"/>
      <w:shd w:val="clear" w:color="auto" w:fill="FFFFFF"/>
      <w:spacing w:after="0" w:line="240" w:lineRule="atLeast"/>
    </w:pPr>
    <w:rPr>
      <w:rFonts w:ascii="Impact" w:hAnsi="Impact" w:cs="Impact"/>
      <w:sz w:val="21"/>
      <w:szCs w:val="21"/>
    </w:rPr>
  </w:style>
  <w:style w:type="character" w:customStyle="1" w:styleId="6Exact">
    <w:name w:val="Подпись к картинке (6) Exact"/>
    <w:link w:val="63"/>
    <w:uiPriority w:val="99"/>
    <w:locked/>
    <w:rsid w:val="004C12D7"/>
    <w:rPr>
      <w:rFonts w:ascii="Times New Roman" w:hAnsi="Times New Roman" w:cs="Times New Roman"/>
      <w:b/>
      <w:bCs/>
      <w:sz w:val="26"/>
      <w:szCs w:val="26"/>
      <w:shd w:val="clear" w:color="auto" w:fill="FFFFFF"/>
    </w:rPr>
  </w:style>
  <w:style w:type="paragraph" w:customStyle="1" w:styleId="63">
    <w:name w:val="Подпись к картинке (6)"/>
    <w:basedOn w:val="a0"/>
    <w:link w:val="6Exact"/>
    <w:uiPriority w:val="99"/>
    <w:rsid w:val="004C12D7"/>
    <w:pPr>
      <w:widowControl w:val="0"/>
      <w:shd w:val="clear" w:color="auto" w:fill="FFFFFF"/>
      <w:spacing w:after="0" w:line="240" w:lineRule="atLeast"/>
    </w:pPr>
    <w:rPr>
      <w:rFonts w:ascii="Times New Roman" w:hAnsi="Times New Roman" w:cs="Times New Roman"/>
      <w:b/>
      <w:bCs/>
      <w:sz w:val="26"/>
      <w:szCs w:val="26"/>
    </w:rPr>
  </w:style>
  <w:style w:type="character" w:customStyle="1" w:styleId="2f5">
    <w:name w:val="Подпись к таблице (2)_"/>
    <w:link w:val="2f6"/>
    <w:uiPriority w:val="99"/>
    <w:locked/>
    <w:rsid w:val="004C12D7"/>
    <w:rPr>
      <w:rFonts w:ascii="Times New Roman" w:hAnsi="Times New Roman" w:cs="Times New Roman"/>
      <w:sz w:val="21"/>
      <w:szCs w:val="21"/>
      <w:shd w:val="clear" w:color="auto" w:fill="FFFFFF"/>
    </w:rPr>
  </w:style>
  <w:style w:type="paragraph" w:customStyle="1" w:styleId="2f6">
    <w:name w:val="Подпись к таблице (2)"/>
    <w:basedOn w:val="a0"/>
    <w:link w:val="2f5"/>
    <w:uiPriority w:val="99"/>
    <w:rsid w:val="004C12D7"/>
    <w:pPr>
      <w:widowControl w:val="0"/>
      <w:shd w:val="clear" w:color="auto" w:fill="FFFFFF"/>
      <w:spacing w:after="0" w:line="240" w:lineRule="atLeast"/>
      <w:jc w:val="right"/>
    </w:pPr>
    <w:rPr>
      <w:rFonts w:ascii="Times New Roman" w:hAnsi="Times New Roman" w:cs="Times New Roman"/>
      <w:sz w:val="21"/>
      <w:szCs w:val="21"/>
    </w:rPr>
  </w:style>
  <w:style w:type="character" w:customStyle="1" w:styleId="20Exact">
    <w:name w:val="Основной текст (20) Exact"/>
    <w:link w:val="200"/>
    <w:uiPriority w:val="99"/>
    <w:locked/>
    <w:rsid w:val="004C12D7"/>
    <w:rPr>
      <w:rFonts w:ascii="Times New Roman" w:hAnsi="Times New Roman" w:cs="Times New Roman"/>
      <w:sz w:val="17"/>
      <w:szCs w:val="17"/>
      <w:shd w:val="clear" w:color="auto" w:fill="FFFFFF"/>
    </w:rPr>
  </w:style>
  <w:style w:type="paragraph" w:customStyle="1" w:styleId="200">
    <w:name w:val="Основной текст (20)"/>
    <w:basedOn w:val="a0"/>
    <w:link w:val="20Exact"/>
    <w:uiPriority w:val="99"/>
    <w:rsid w:val="004C12D7"/>
    <w:pPr>
      <w:widowControl w:val="0"/>
      <w:shd w:val="clear" w:color="auto" w:fill="FFFFFF"/>
      <w:spacing w:after="0" w:line="240" w:lineRule="atLeast"/>
    </w:pPr>
    <w:rPr>
      <w:rFonts w:ascii="Times New Roman" w:hAnsi="Times New Roman" w:cs="Times New Roman"/>
      <w:sz w:val="17"/>
      <w:szCs w:val="17"/>
    </w:rPr>
  </w:style>
  <w:style w:type="character" w:customStyle="1" w:styleId="21Exact">
    <w:name w:val="Основной текст (21) Exact"/>
    <w:link w:val="214"/>
    <w:uiPriority w:val="99"/>
    <w:locked/>
    <w:rsid w:val="004C12D7"/>
    <w:rPr>
      <w:rFonts w:ascii="Trebuchet MS" w:hAnsi="Trebuchet MS" w:cs="Trebuchet MS"/>
      <w:i/>
      <w:iCs/>
      <w:sz w:val="15"/>
      <w:szCs w:val="15"/>
      <w:shd w:val="clear" w:color="auto" w:fill="FFFFFF"/>
    </w:rPr>
  </w:style>
  <w:style w:type="paragraph" w:customStyle="1" w:styleId="214">
    <w:name w:val="Основной текст (21)"/>
    <w:basedOn w:val="a0"/>
    <w:link w:val="21Exact"/>
    <w:uiPriority w:val="99"/>
    <w:rsid w:val="004C12D7"/>
    <w:pPr>
      <w:widowControl w:val="0"/>
      <w:shd w:val="clear" w:color="auto" w:fill="FFFFFF"/>
      <w:spacing w:after="60" w:line="240" w:lineRule="atLeast"/>
    </w:pPr>
    <w:rPr>
      <w:rFonts w:ascii="Trebuchet MS" w:hAnsi="Trebuchet MS" w:cs="Trebuchet MS"/>
      <w:i/>
      <w:iCs/>
      <w:sz w:val="15"/>
      <w:szCs w:val="15"/>
    </w:rPr>
  </w:style>
  <w:style w:type="character" w:customStyle="1" w:styleId="afffff9">
    <w:name w:val="Колонтитул_"/>
    <w:link w:val="afffffa"/>
    <w:uiPriority w:val="99"/>
    <w:locked/>
    <w:rsid w:val="004C12D7"/>
    <w:rPr>
      <w:rFonts w:ascii="Times New Roman" w:hAnsi="Times New Roman" w:cs="Times New Roman"/>
      <w:i/>
      <w:iCs/>
      <w:sz w:val="18"/>
      <w:szCs w:val="18"/>
      <w:shd w:val="clear" w:color="auto" w:fill="FFFFFF"/>
    </w:rPr>
  </w:style>
  <w:style w:type="paragraph" w:customStyle="1" w:styleId="afffffa">
    <w:name w:val="Колонтитул"/>
    <w:basedOn w:val="a0"/>
    <w:link w:val="afffff9"/>
    <w:uiPriority w:val="99"/>
    <w:rsid w:val="004C12D7"/>
    <w:pPr>
      <w:widowControl w:val="0"/>
      <w:shd w:val="clear" w:color="auto" w:fill="FFFFFF"/>
      <w:spacing w:after="0" w:line="240" w:lineRule="atLeast"/>
    </w:pPr>
    <w:rPr>
      <w:rFonts w:ascii="Times New Roman" w:hAnsi="Times New Roman" w:cs="Times New Roman"/>
      <w:i/>
      <w:iCs/>
      <w:sz w:val="18"/>
      <w:szCs w:val="18"/>
    </w:rPr>
  </w:style>
  <w:style w:type="character" w:customStyle="1" w:styleId="2f7">
    <w:name w:val="Основной текст (2) + Полужирный"/>
    <w:uiPriority w:val="99"/>
    <w:rsid w:val="004C12D7"/>
    <w:rPr>
      <w:rFonts w:ascii="Times New Roman" w:hAnsi="Times New Roman" w:cs="Times New Roman"/>
      <w:i/>
      <w:iCs/>
      <w:color w:val="000000"/>
      <w:spacing w:val="0"/>
      <w:w w:val="100"/>
      <w:position w:val="0"/>
      <w:sz w:val="21"/>
      <w:szCs w:val="21"/>
      <w:u w:val="none"/>
      <w:effect w:val="none"/>
      <w:shd w:val="clear" w:color="auto" w:fill="FFFFFF"/>
      <w:lang w:val="ru-RU" w:eastAsia="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uiPriority w:val="99"/>
    <w:rsid w:val="004C12D7"/>
    <w:rPr>
      <w:rFonts w:ascii="Times New Roman" w:hAnsi="Times New Roman" w:cs="Times New Roman"/>
      <w:b/>
      <w:bCs/>
      <w:color w:val="000000"/>
      <w:spacing w:val="0"/>
      <w:w w:val="100"/>
      <w:position w:val="0"/>
      <w:sz w:val="22"/>
      <w:szCs w:val="22"/>
      <w:shd w:val="clear" w:color="auto" w:fill="FFFFFF"/>
      <w:lang w:val="ru-RU" w:eastAsia="ru-RU"/>
    </w:rPr>
  </w:style>
  <w:style w:type="character" w:customStyle="1" w:styleId="21pt">
    <w:name w:val="Основной текст (2) + Интервал 1 pt"/>
    <w:uiPriority w:val="99"/>
    <w:rsid w:val="004C12D7"/>
    <w:rPr>
      <w:rFonts w:ascii="Times New Roman" w:hAnsi="Times New Roman" w:cs="Times New Roman"/>
      <w:b/>
      <w:bCs/>
      <w:color w:val="000000"/>
      <w:spacing w:val="20"/>
      <w:w w:val="100"/>
      <w:position w:val="0"/>
      <w:sz w:val="21"/>
      <w:szCs w:val="21"/>
      <w:u w:val="none"/>
      <w:effect w:val="none"/>
      <w:shd w:val="clear" w:color="auto" w:fill="FFFFFF"/>
      <w:lang w:val="ru-RU" w:eastAsia="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4C12D7"/>
    <w:rPr>
      <w:rFonts w:ascii="Consolas" w:hAnsi="Consolas" w:cs="Consolas"/>
      <w:b/>
      <w:bCs/>
      <w:color w:val="000000"/>
      <w:spacing w:val="0"/>
      <w:w w:val="100"/>
      <w:position w:val="0"/>
      <w:sz w:val="21"/>
      <w:szCs w:val="21"/>
      <w:u w:val="none"/>
      <w:effect w:val="none"/>
      <w:shd w:val="clear" w:color="auto" w:fill="FFFFFF"/>
      <w:lang w:val="ru-RU" w:eastAsia="ru-RU"/>
    </w:rPr>
  </w:style>
  <w:style w:type="character" w:customStyle="1" w:styleId="2Exact2">
    <w:name w:val="Основной текст (2) Exact"/>
    <w:uiPriority w:val="99"/>
    <w:rsid w:val="004C12D7"/>
    <w:rPr>
      <w:rFonts w:ascii="Times New Roman" w:hAnsi="Times New Roman" w:cs="Times New Roman"/>
      <w:sz w:val="21"/>
      <w:szCs w:val="21"/>
      <w:u w:val="none"/>
      <w:effect w:val="none"/>
    </w:rPr>
  </w:style>
  <w:style w:type="character" w:customStyle="1" w:styleId="8Consolas">
    <w:name w:val="Основной текст (8) + Consolas"/>
    <w:aliases w:val="9 pt Exact"/>
    <w:uiPriority w:val="99"/>
    <w:rsid w:val="004C12D7"/>
    <w:rPr>
      <w:rFonts w:ascii="Consolas" w:hAnsi="Consolas" w:cs="Consolas"/>
      <w:color w:val="000000"/>
      <w:spacing w:val="0"/>
      <w:w w:val="100"/>
      <w:position w:val="0"/>
      <w:sz w:val="18"/>
      <w:szCs w:val="18"/>
      <w:shd w:val="clear" w:color="auto" w:fill="FFFFFF"/>
      <w:lang w:val="ru-RU" w:eastAsia="ru-RU"/>
    </w:rPr>
  </w:style>
  <w:style w:type="character" w:customStyle="1" w:styleId="810">
    <w:name w:val="Основной текст (8) + 10"/>
    <w:aliases w:val="5 pt Exact"/>
    <w:uiPriority w:val="99"/>
    <w:rsid w:val="004C12D7"/>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2Exact3">
    <w:name w:val="Основной текст (2) + Полужирный Exact"/>
    <w:uiPriority w:val="99"/>
    <w:rsid w:val="004C12D7"/>
    <w:rPr>
      <w:rFonts w:ascii="Times New Roman" w:hAnsi="Times New Roman" w:cs="Times New Roman"/>
      <w:color w:val="000000"/>
      <w:spacing w:val="0"/>
      <w:w w:val="100"/>
      <w:position w:val="0"/>
      <w:sz w:val="21"/>
      <w:szCs w:val="21"/>
      <w:u w:val="none"/>
      <w:effect w:val="none"/>
      <w:shd w:val="clear" w:color="auto" w:fill="FFFFFF"/>
      <w:lang w:val="ru-RU" w:eastAsia="ru-RU"/>
    </w:rPr>
  </w:style>
  <w:style w:type="character" w:customStyle="1" w:styleId="10Exact">
    <w:name w:val="Основной текст (10) Exact"/>
    <w:uiPriority w:val="99"/>
    <w:rsid w:val="004C12D7"/>
    <w:rPr>
      <w:rFonts w:ascii="Times New Roman" w:hAnsi="Times New Roman" w:cs="Times New Roman"/>
      <w:b/>
      <w:bCs/>
      <w:i/>
      <w:iCs/>
      <w:sz w:val="21"/>
      <w:szCs w:val="21"/>
      <w:u w:val="none"/>
      <w:effect w:val="none"/>
    </w:rPr>
  </w:style>
  <w:style w:type="character" w:customStyle="1" w:styleId="210pt">
    <w:name w:val="Основной текст (2) + 10 pt"/>
    <w:aliases w:val="Интервал 1 pt,Курсив1"/>
    <w:uiPriority w:val="99"/>
    <w:rsid w:val="004C12D7"/>
    <w:rPr>
      <w:rFonts w:ascii="Times New Roman" w:hAnsi="Times New Roman" w:cs="Times New Roman"/>
      <w:b/>
      <w:bCs/>
      <w:color w:val="000000"/>
      <w:spacing w:val="0"/>
      <w:w w:val="100"/>
      <w:position w:val="0"/>
      <w:sz w:val="20"/>
      <w:szCs w:val="20"/>
      <w:u w:val="none"/>
      <w:effect w:val="none"/>
      <w:shd w:val="clear" w:color="auto" w:fill="FFFFFF"/>
      <w:lang w:val="ru-RU" w:eastAsia="ru-RU"/>
    </w:rPr>
  </w:style>
  <w:style w:type="character" w:customStyle="1" w:styleId="99pt">
    <w:name w:val="Основной текст (9) + Интервал 9 pt"/>
    <w:uiPriority w:val="99"/>
    <w:rsid w:val="004C12D7"/>
    <w:rPr>
      <w:rFonts w:ascii="Times New Roman" w:hAnsi="Times New Roman" w:cs="Times New Roman"/>
      <w:color w:val="000000"/>
      <w:spacing w:val="190"/>
      <w:w w:val="100"/>
      <w:position w:val="0"/>
      <w:sz w:val="21"/>
      <w:szCs w:val="21"/>
      <w:shd w:val="clear" w:color="auto" w:fill="FFFFFF"/>
      <w:lang w:val="ru-RU" w:eastAsia="ru-RU"/>
    </w:rPr>
  </w:style>
  <w:style w:type="character" w:customStyle="1" w:styleId="2f8">
    <w:name w:val="Основной текст (2) + Курсив"/>
    <w:aliases w:val="Интервал 9 pt"/>
    <w:uiPriority w:val="99"/>
    <w:rsid w:val="004C12D7"/>
    <w:rPr>
      <w:rFonts w:ascii="Times New Roman" w:hAnsi="Times New Roman" w:cs="Times New Roman"/>
      <w:b/>
      <w:bCs/>
      <w:i/>
      <w:iCs/>
      <w:color w:val="000000"/>
      <w:spacing w:val="40"/>
      <w:w w:val="100"/>
      <w:position w:val="0"/>
      <w:sz w:val="21"/>
      <w:szCs w:val="21"/>
      <w:u w:val="none"/>
      <w:effect w:val="none"/>
      <w:shd w:val="clear" w:color="auto" w:fill="FFFFFF"/>
      <w:lang w:val="ru-RU" w:eastAsia="ru-RU"/>
    </w:rPr>
  </w:style>
  <w:style w:type="character" w:customStyle="1" w:styleId="21ptExact">
    <w:name w:val="Подпись к картинке (2) + Интервал 1 pt Exact"/>
    <w:uiPriority w:val="99"/>
    <w:rsid w:val="004C12D7"/>
    <w:rPr>
      <w:rFonts w:ascii="Times New Roman" w:hAnsi="Times New Roman" w:cs="Times New Roman"/>
      <w:color w:val="000000"/>
      <w:spacing w:val="20"/>
      <w:w w:val="100"/>
      <w:position w:val="0"/>
      <w:shd w:val="clear" w:color="auto" w:fill="FFFFFF"/>
      <w:lang w:val="ru-RU" w:eastAsia="ru-RU"/>
    </w:rPr>
  </w:style>
  <w:style w:type="character" w:customStyle="1" w:styleId="9Exact">
    <w:name w:val="Основной текст (9) Exact"/>
    <w:uiPriority w:val="99"/>
    <w:rsid w:val="004C12D7"/>
    <w:rPr>
      <w:rFonts w:ascii="Times New Roman" w:hAnsi="Times New Roman" w:cs="Times New Roman"/>
      <w:i/>
      <w:iCs/>
      <w:sz w:val="21"/>
      <w:szCs w:val="21"/>
      <w:u w:val="none"/>
      <w:effect w:val="none"/>
    </w:rPr>
  </w:style>
  <w:style w:type="character" w:customStyle="1" w:styleId="2Exact4">
    <w:name w:val="Основной текст (2) + Курсив Exact"/>
    <w:uiPriority w:val="99"/>
    <w:rsid w:val="004C12D7"/>
    <w:rPr>
      <w:rFonts w:ascii="Times New Roman" w:hAnsi="Times New Roman" w:cs="Times New Roman"/>
      <w:b/>
      <w:bCs/>
      <w:i/>
      <w:iCs/>
      <w:color w:val="000000"/>
      <w:spacing w:val="0"/>
      <w:w w:val="100"/>
      <w:position w:val="0"/>
      <w:sz w:val="21"/>
      <w:szCs w:val="21"/>
      <w:u w:val="none"/>
      <w:effect w:val="none"/>
      <w:shd w:val="clear" w:color="auto" w:fill="FFFFFF"/>
      <w:lang w:val="ru-RU" w:eastAsia="ru-RU"/>
    </w:rPr>
  </w:style>
  <w:style w:type="character" w:customStyle="1" w:styleId="133">
    <w:name w:val="Основной текст (13)"/>
    <w:uiPriority w:val="99"/>
    <w:rsid w:val="004C12D7"/>
    <w:rPr>
      <w:rFonts w:ascii="Times New Roman" w:hAnsi="Times New Roman" w:cs="Times New Roman"/>
      <w:strike/>
      <w:color w:val="000000"/>
      <w:spacing w:val="0"/>
      <w:w w:val="100"/>
      <w:position w:val="0"/>
      <w:sz w:val="10"/>
      <w:szCs w:val="10"/>
      <w:u w:val="none"/>
      <w:effect w:val="none"/>
      <w:shd w:val="clear" w:color="auto" w:fill="FFFFFF"/>
      <w:lang w:val="ru-RU" w:eastAsia="ru-RU"/>
    </w:rPr>
  </w:style>
  <w:style w:type="character" w:customStyle="1" w:styleId="234pt">
    <w:name w:val="Основной текст (2) + Интервал 34 pt"/>
    <w:uiPriority w:val="99"/>
    <w:rsid w:val="004C12D7"/>
    <w:rPr>
      <w:rFonts w:ascii="Times New Roman" w:hAnsi="Times New Roman" w:cs="Times New Roman"/>
      <w:b/>
      <w:bCs/>
      <w:color w:val="000000"/>
      <w:spacing w:val="690"/>
      <w:w w:val="100"/>
      <w:position w:val="0"/>
      <w:sz w:val="21"/>
      <w:szCs w:val="21"/>
      <w:u w:val="none"/>
      <w:effect w:val="none"/>
      <w:shd w:val="clear" w:color="auto" w:fill="FFFFFF"/>
      <w:lang w:val="ru-RU" w:eastAsia="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uiPriority w:val="99"/>
    <w:rsid w:val="004C12D7"/>
    <w:rPr>
      <w:rFonts w:ascii="Candara" w:hAnsi="Candara" w:cs="Candara"/>
      <w:b/>
      <w:bCs/>
      <w:color w:val="000000"/>
      <w:spacing w:val="0"/>
      <w:w w:val="100"/>
      <w:position w:val="0"/>
      <w:sz w:val="8"/>
      <w:szCs w:val="8"/>
      <w:u w:val="none"/>
      <w:effect w:val="none"/>
      <w:shd w:val="clear" w:color="auto" w:fill="FFFFFF"/>
      <w:lang w:val="ru-RU" w:eastAsia="ru-RU"/>
    </w:rPr>
  </w:style>
  <w:style w:type="character" w:customStyle="1" w:styleId="21pt0">
    <w:name w:val="Подпись к таблице (2) + Интервал 1 pt"/>
    <w:uiPriority w:val="99"/>
    <w:rsid w:val="004C12D7"/>
    <w:rPr>
      <w:rFonts w:ascii="Times New Roman" w:hAnsi="Times New Roman" w:cs="Times New Roman"/>
      <w:color w:val="000000"/>
      <w:spacing w:val="20"/>
      <w:w w:val="100"/>
      <w:position w:val="0"/>
      <w:sz w:val="21"/>
      <w:szCs w:val="21"/>
      <w:u w:val="none"/>
      <w:effect w:val="none"/>
      <w:lang w:val="ru-RU" w:eastAsia="ru-RU"/>
    </w:rPr>
  </w:style>
  <w:style w:type="character" w:customStyle="1" w:styleId="6Exact0">
    <w:name w:val="Основной текст (6) Exact"/>
    <w:uiPriority w:val="99"/>
    <w:rsid w:val="004C12D7"/>
    <w:rPr>
      <w:rFonts w:ascii="Times New Roman" w:hAnsi="Times New Roman" w:cs="Times New Roman"/>
      <w:b/>
      <w:bCs/>
      <w:sz w:val="21"/>
      <w:szCs w:val="21"/>
      <w:u w:val="none"/>
      <w:effect w:val="none"/>
    </w:rPr>
  </w:style>
  <w:style w:type="character" w:customStyle="1" w:styleId="16MicrosoftSansSerif">
    <w:name w:val="Основной текст (16) + Microsoft Sans Serif"/>
    <w:aliases w:val="Не полужирный Exact"/>
    <w:uiPriority w:val="99"/>
    <w:rsid w:val="004C12D7"/>
    <w:rPr>
      <w:rFonts w:ascii="Microsoft Sans Serif" w:hAnsi="Microsoft Sans Serif" w:cs="Microsoft Sans Serif"/>
      <w:color w:val="000000"/>
      <w:spacing w:val="0"/>
      <w:w w:val="100"/>
      <w:position w:val="0"/>
      <w:sz w:val="19"/>
      <w:szCs w:val="19"/>
      <w:shd w:val="clear" w:color="auto" w:fill="FFFFFF"/>
      <w:lang w:val="ru-RU" w:eastAsia="ru-RU"/>
    </w:rPr>
  </w:style>
  <w:style w:type="character" w:customStyle="1" w:styleId="11Exact">
    <w:name w:val="Основной текст (11) Exact"/>
    <w:uiPriority w:val="99"/>
    <w:rsid w:val="004C12D7"/>
    <w:rPr>
      <w:rFonts w:ascii="Microsoft Sans Serif" w:hAnsi="Microsoft Sans Serif" w:cs="Microsoft Sans Serif"/>
      <w:i/>
      <w:iCs/>
      <w:spacing w:val="0"/>
      <w:sz w:val="16"/>
      <w:szCs w:val="16"/>
      <w:u w:val="none"/>
      <w:effect w:val="none"/>
    </w:rPr>
  </w:style>
  <w:style w:type="character" w:customStyle="1" w:styleId="11Exact0">
    <w:name w:val="Основной текст (11) + Не курсив Exact"/>
    <w:uiPriority w:val="99"/>
    <w:rsid w:val="004C12D7"/>
    <w:rPr>
      <w:rFonts w:ascii="Microsoft Sans Serif" w:hAnsi="Microsoft Sans Serif" w:cs="Microsoft Sans Serif"/>
      <w:i/>
      <w:iCs/>
      <w:color w:val="000000"/>
      <w:spacing w:val="0"/>
      <w:w w:val="100"/>
      <w:position w:val="0"/>
      <w:sz w:val="16"/>
      <w:szCs w:val="16"/>
      <w:u w:val="none"/>
      <w:effect w:val="none"/>
      <w:shd w:val="clear" w:color="auto" w:fill="FFFFFF"/>
      <w:lang w:val="ru-RU" w:eastAsia="ru-RU"/>
    </w:rPr>
  </w:style>
  <w:style w:type="character" w:customStyle="1" w:styleId="3MicrosoftSansSerif">
    <w:name w:val="Номер заголовка №3 + Microsoft Sans Serif"/>
    <w:aliases w:val="10 pt Exact"/>
    <w:uiPriority w:val="99"/>
    <w:rsid w:val="004C12D7"/>
    <w:rPr>
      <w:rFonts w:ascii="Microsoft Sans Serif" w:hAnsi="Microsoft Sans Serif" w:cs="Microsoft Sans Serif"/>
      <w:color w:val="000000"/>
      <w:spacing w:val="0"/>
      <w:w w:val="100"/>
      <w:position w:val="0"/>
      <w:sz w:val="20"/>
      <w:szCs w:val="20"/>
      <w:shd w:val="clear" w:color="auto" w:fill="FFFFFF"/>
      <w:lang w:val="ru-RU" w:eastAsia="ru-RU"/>
    </w:rPr>
  </w:style>
  <w:style w:type="character" w:customStyle="1" w:styleId="Exact0">
    <w:name w:val="Подпись к картинке + Курсив Exact"/>
    <w:uiPriority w:val="99"/>
    <w:rsid w:val="004C12D7"/>
    <w:rPr>
      <w:rFonts w:ascii="Times New Roman" w:hAnsi="Times New Roman" w:cs="Times New Roman"/>
      <w:i/>
      <w:iCs/>
      <w:color w:val="000000"/>
      <w:spacing w:val="0"/>
      <w:w w:val="100"/>
      <w:position w:val="0"/>
      <w:sz w:val="21"/>
      <w:szCs w:val="21"/>
      <w:u w:val="none"/>
      <w:effect w:val="none"/>
      <w:shd w:val="clear" w:color="auto" w:fill="FFFFFF"/>
      <w:lang w:val="ru-RU" w:eastAsia="ru-RU"/>
    </w:rPr>
  </w:style>
  <w:style w:type="character" w:customStyle="1" w:styleId="151">
    <w:name w:val="Основной текст (15)_"/>
    <w:uiPriority w:val="99"/>
    <w:rsid w:val="004C12D7"/>
    <w:rPr>
      <w:rFonts w:ascii="Times New Roman" w:hAnsi="Times New Roman" w:cs="Times New Roman"/>
      <w:sz w:val="21"/>
      <w:szCs w:val="21"/>
      <w:u w:val="none"/>
      <w:effect w:val="none"/>
    </w:rPr>
  </w:style>
  <w:style w:type="character" w:customStyle="1" w:styleId="152">
    <w:name w:val="Основной текст (15)"/>
    <w:uiPriority w:val="99"/>
    <w:rsid w:val="004C12D7"/>
    <w:rPr>
      <w:rFonts w:ascii="Times New Roman" w:hAnsi="Times New Roman" w:cs="Times New Roman"/>
      <w:color w:val="000000"/>
      <w:spacing w:val="0"/>
      <w:w w:val="100"/>
      <w:position w:val="0"/>
      <w:sz w:val="21"/>
      <w:szCs w:val="21"/>
      <w:u w:val="none"/>
      <w:effect w:val="none"/>
      <w:lang w:val="ru-RU" w:eastAsia="ru-RU"/>
    </w:rPr>
  </w:style>
  <w:style w:type="character" w:customStyle="1" w:styleId="153">
    <w:name w:val="Основной текст (15) + Курсив"/>
    <w:uiPriority w:val="99"/>
    <w:rsid w:val="004C12D7"/>
    <w:rPr>
      <w:rFonts w:ascii="Times New Roman" w:hAnsi="Times New Roman" w:cs="Times New Roman"/>
      <w:i/>
      <w:iCs/>
      <w:color w:val="000000"/>
      <w:spacing w:val="0"/>
      <w:w w:val="100"/>
      <w:position w:val="0"/>
      <w:sz w:val="21"/>
      <w:szCs w:val="21"/>
      <w:u w:val="none"/>
      <w:effect w:val="none"/>
      <w:lang w:val="ru-RU" w:eastAsia="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4C12D7"/>
    <w:rPr>
      <w:rFonts w:ascii="Times New Roman" w:hAnsi="Times New Roman" w:cs="Times New Roman"/>
      <w:b/>
      <w:bCs/>
      <w:color w:val="000000"/>
      <w:spacing w:val="0"/>
      <w:w w:val="100"/>
      <w:position w:val="0"/>
      <w:sz w:val="24"/>
      <w:szCs w:val="24"/>
      <w:shd w:val="clear" w:color="auto" w:fill="FFFFFF"/>
      <w:lang w:val="ru-RU" w:eastAsia="ru-RU"/>
    </w:rPr>
  </w:style>
  <w:style w:type="character" w:customStyle="1" w:styleId="afffffb">
    <w:name w:val="Сноска + Полужирный"/>
    <w:uiPriority w:val="99"/>
    <w:rsid w:val="004C12D7"/>
    <w:rPr>
      <w:rFonts w:ascii="Times New Roman" w:hAnsi="Times New Roman" w:cs="Times New Roman"/>
      <w:b/>
      <w:bCs/>
      <w:color w:val="000000"/>
      <w:spacing w:val="0"/>
      <w:w w:val="100"/>
      <w:position w:val="0"/>
      <w:sz w:val="21"/>
      <w:szCs w:val="21"/>
      <w:shd w:val="clear" w:color="auto" w:fill="FFFFFF"/>
      <w:lang w:val="ru-RU" w:eastAsia="ru-RU"/>
    </w:rPr>
  </w:style>
  <w:style w:type="character" w:customStyle="1" w:styleId="afffffc">
    <w:name w:val="Сноска + Курсив"/>
    <w:uiPriority w:val="99"/>
    <w:rsid w:val="004C12D7"/>
    <w:rPr>
      <w:rFonts w:ascii="Times New Roman" w:hAnsi="Times New Roman" w:cs="Times New Roman"/>
      <w:i/>
      <w:iCs/>
      <w:color w:val="000000"/>
      <w:spacing w:val="0"/>
      <w:w w:val="100"/>
      <w:position w:val="0"/>
      <w:sz w:val="21"/>
      <w:szCs w:val="21"/>
      <w:shd w:val="clear" w:color="auto" w:fill="FFFFFF"/>
      <w:lang w:val="ru-RU" w:eastAsia="ru-RU"/>
    </w:rPr>
  </w:style>
  <w:style w:type="character" w:customStyle="1" w:styleId="9Exact0">
    <w:name w:val="Основной текст (9) + Не курсив Exact"/>
    <w:uiPriority w:val="99"/>
    <w:rsid w:val="004C12D7"/>
    <w:rPr>
      <w:rFonts w:ascii="Times New Roman" w:hAnsi="Times New Roman" w:cs="Times New Roman"/>
      <w:i/>
      <w:iCs/>
      <w:color w:val="000000"/>
      <w:spacing w:val="0"/>
      <w:w w:val="100"/>
      <w:position w:val="0"/>
      <w:sz w:val="21"/>
      <w:szCs w:val="21"/>
      <w:u w:val="none"/>
      <w:effect w:val="none"/>
      <w:shd w:val="clear" w:color="auto" w:fill="FFFFFF"/>
      <w:lang w:val="ru-RU" w:eastAsia="ru-RU"/>
    </w:rPr>
  </w:style>
  <w:style w:type="character" w:customStyle="1" w:styleId="91ptExact">
    <w:name w:val="Основной текст (9) + Интервал 1 pt Exact"/>
    <w:uiPriority w:val="99"/>
    <w:rsid w:val="004C12D7"/>
    <w:rPr>
      <w:rFonts w:ascii="Times New Roman" w:hAnsi="Times New Roman" w:cs="Times New Roman"/>
      <w:i/>
      <w:iCs/>
      <w:color w:val="000000"/>
      <w:spacing w:val="30"/>
      <w:w w:val="100"/>
      <w:position w:val="0"/>
      <w:sz w:val="21"/>
      <w:szCs w:val="21"/>
      <w:u w:val="none"/>
      <w:effect w:val="none"/>
      <w:shd w:val="clear" w:color="auto" w:fill="FFFFFF"/>
      <w:lang w:val="en-US" w:eastAsia="en-US"/>
    </w:rPr>
  </w:style>
  <w:style w:type="character" w:customStyle="1" w:styleId="64">
    <w:name w:val="Основной текст (6) + Курсив"/>
    <w:uiPriority w:val="99"/>
    <w:rsid w:val="004C12D7"/>
    <w:rPr>
      <w:rFonts w:ascii="Times New Roman" w:hAnsi="Times New Roman" w:cs="Times New Roman"/>
      <w:b/>
      <w:bCs/>
      <w:i/>
      <w:iCs/>
      <w:color w:val="000000"/>
      <w:spacing w:val="0"/>
      <w:w w:val="100"/>
      <w:position w:val="0"/>
      <w:sz w:val="21"/>
      <w:szCs w:val="21"/>
      <w:u w:val="none"/>
      <w:effect w:val="none"/>
      <w:shd w:val="clear" w:color="auto" w:fill="FFFFFF"/>
      <w:lang w:val="ru-RU" w:eastAsia="ru-RU"/>
    </w:rPr>
  </w:style>
  <w:style w:type="character" w:customStyle="1" w:styleId="Exact1">
    <w:name w:val="Подпись к картинке + Полужирный Exact"/>
    <w:uiPriority w:val="99"/>
    <w:rsid w:val="004C12D7"/>
    <w:rPr>
      <w:rFonts w:ascii="Times New Roman" w:hAnsi="Times New Roman" w:cs="Times New Roman"/>
      <w:b/>
      <w:bCs/>
      <w:color w:val="000000"/>
      <w:spacing w:val="0"/>
      <w:w w:val="100"/>
      <w:position w:val="0"/>
      <w:sz w:val="21"/>
      <w:szCs w:val="21"/>
      <w:u w:val="none"/>
      <w:effect w:val="none"/>
      <w:shd w:val="clear" w:color="auto" w:fill="FFFFFF"/>
      <w:lang w:val="ru-RU" w:eastAsia="ru-RU"/>
    </w:rPr>
  </w:style>
  <w:style w:type="character" w:customStyle="1" w:styleId="102">
    <w:name w:val="Основной текст (10) + Не курсив"/>
    <w:uiPriority w:val="99"/>
    <w:rsid w:val="004C12D7"/>
    <w:rPr>
      <w:rFonts w:ascii="Times New Roman" w:hAnsi="Times New Roman" w:cs="Times New Roman"/>
      <w:b/>
      <w:bCs/>
      <w:i/>
      <w:iCs/>
      <w:color w:val="000000"/>
      <w:spacing w:val="0"/>
      <w:w w:val="100"/>
      <w:position w:val="0"/>
      <w:sz w:val="21"/>
      <w:szCs w:val="21"/>
      <w:u w:val="none"/>
      <w:effect w:val="none"/>
      <w:shd w:val="clear" w:color="auto" w:fill="FFFFFF"/>
      <w:lang w:val="ru-RU" w:eastAsia="ru-RU"/>
    </w:rPr>
  </w:style>
  <w:style w:type="character" w:customStyle="1" w:styleId="93">
    <w:name w:val="Основной текст (9) + Полужирный"/>
    <w:uiPriority w:val="99"/>
    <w:rsid w:val="004C12D7"/>
    <w:rPr>
      <w:rFonts w:ascii="Times New Roman" w:hAnsi="Times New Roman" w:cs="Times New Roman"/>
      <w:b/>
      <w:bCs/>
      <w:i/>
      <w:iCs/>
      <w:color w:val="000000"/>
      <w:spacing w:val="0"/>
      <w:w w:val="100"/>
      <w:position w:val="0"/>
      <w:sz w:val="21"/>
      <w:szCs w:val="21"/>
      <w:u w:val="none"/>
      <w:effect w:val="none"/>
      <w:shd w:val="clear" w:color="auto" w:fill="FFFFFF"/>
      <w:lang w:val="ru-RU" w:eastAsia="ru-RU"/>
    </w:rPr>
  </w:style>
  <w:style w:type="character" w:customStyle="1" w:styleId="94">
    <w:name w:val="Основной текст (9) + Не курсив"/>
    <w:uiPriority w:val="99"/>
    <w:rsid w:val="004C12D7"/>
    <w:rPr>
      <w:rFonts w:ascii="Times New Roman" w:hAnsi="Times New Roman" w:cs="Times New Roman"/>
      <w:i/>
      <w:iCs/>
      <w:color w:val="000000"/>
      <w:spacing w:val="0"/>
      <w:w w:val="100"/>
      <w:position w:val="0"/>
      <w:sz w:val="21"/>
      <w:szCs w:val="21"/>
      <w:u w:val="none"/>
      <w:effect w:val="none"/>
      <w:shd w:val="clear" w:color="auto" w:fill="FFFFFF"/>
      <w:lang w:val="ru-RU" w:eastAsia="ru-RU"/>
    </w:rPr>
  </w:style>
  <w:style w:type="character" w:customStyle="1" w:styleId="9Exact1">
    <w:name w:val="Основной текст (9) + Полужирный Exact"/>
    <w:uiPriority w:val="99"/>
    <w:rsid w:val="004C12D7"/>
    <w:rPr>
      <w:rFonts w:ascii="Times New Roman" w:hAnsi="Times New Roman" w:cs="Times New Roman"/>
      <w:b/>
      <w:bCs/>
      <w:color w:val="000000"/>
      <w:spacing w:val="0"/>
      <w:w w:val="100"/>
      <w:position w:val="0"/>
      <w:sz w:val="21"/>
      <w:szCs w:val="21"/>
      <w:shd w:val="clear" w:color="auto" w:fill="FFFFFF"/>
      <w:lang w:val="ru-RU" w:eastAsia="ru-RU"/>
    </w:rPr>
  </w:style>
  <w:style w:type="character" w:customStyle="1" w:styleId="6Exact1">
    <w:name w:val="Основной текст (6) + Курсив Exact"/>
    <w:uiPriority w:val="99"/>
    <w:rsid w:val="004C12D7"/>
    <w:rPr>
      <w:rFonts w:ascii="Times New Roman" w:hAnsi="Times New Roman" w:cs="Times New Roman"/>
      <w:b/>
      <w:bCs/>
      <w:i/>
      <w:iCs/>
      <w:color w:val="000000"/>
      <w:spacing w:val="0"/>
      <w:w w:val="100"/>
      <w:position w:val="0"/>
      <w:sz w:val="21"/>
      <w:szCs w:val="21"/>
      <w:u w:val="none"/>
      <w:effect w:val="none"/>
      <w:shd w:val="clear" w:color="auto" w:fill="FFFFFF"/>
      <w:lang w:val="ru-RU" w:eastAsia="ru-RU"/>
    </w:rPr>
  </w:style>
  <w:style w:type="character" w:customStyle="1" w:styleId="7MicrosoftSansSerif">
    <w:name w:val="Основной текст (7) + Microsoft Sans Serif"/>
    <w:aliases w:val="8 pt"/>
    <w:uiPriority w:val="99"/>
    <w:rsid w:val="004C12D7"/>
    <w:rPr>
      <w:rFonts w:ascii="Microsoft Sans Serif" w:hAnsi="Microsoft Sans Serif" w:cs="Microsoft Sans Serif"/>
      <w:color w:val="000000"/>
      <w:spacing w:val="0"/>
      <w:w w:val="100"/>
      <w:position w:val="0"/>
      <w:sz w:val="16"/>
      <w:szCs w:val="16"/>
      <w:u w:val="none"/>
      <w:effect w:val="none"/>
      <w:shd w:val="clear" w:color="auto" w:fill="FFFFFF"/>
      <w:lang w:val="ru-RU" w:eastAsia="ru-RU"/>
    </w:rPr>
  </w:style>
  <w:style w:type="character" w:customStyle="1" w:styleId="92pt">
    <w:name w:val="Основной текст (9) + Интервал 2 pt"/>
    <w:uiPriority w:val="99"/>
    <w:rsid w:val="004C12D7"/>
    <w:rPr>
      <w:rFonts w:ascii="Times New Roman" w:hAnsi="Times New Roman" w:cs="Times New Roman"/>
      <w:i/>
      <w:iCs/>
      <w:color w:val="000000"/>
      <w:spacing w:val="40"/>
      <w:w w:val="100"/>
      <w:position w:val="0"/>
      <w:sz w:val="21"/>
      <w:szCs w:val="21"/>
      <w:u w:val="none"/>
      <w:effect w:val="none"/>
      <w:shd w:val="clear" w:color="auto" w:fill="FFFFFF"/>
      <w:lang w:val="ru-RU" w:eastAsia="ru-RU"/>
    </w:rPr>
  </w:style>
  <w:style w:type="character" w:customStyle="1" w:styleId="11pt">
    <w:name w:val="Колонтитул + 11 pt"/>
    <w:aliases w:val="Не курсив,Основной текст (4) + Полужирный"/>
    <w:uiPriority w:val="99"/>
    <w:rsid w:val="004C12D7"/>
    <w:rPr>
      <w:rFonts w:ascii="Times New Roman" w:hAnsi="Times New Roman" w:cs="Times New Roman"/>
      <w:i/>
      <w:iCs/>
      <w:color w:val="000000"/>
      <w:spacing w:val="0"/>
      <w:w w:val="100"/>
      <w:position w:val="0"/>
      <w:sz w:val="22"/>
      <w:szCs w:val="22"/>
      <w:u w:val="none"/>
      <w:effect w:val="none"/>
      <w:shd w:val="clear" w:color="auto" w:fill="FFFFFF"/>
      <w:lang w:val="ru-RU" w:eastAsia="ru-RU"/>
    </w:rPr>
  </w:style>
  <w:style w:type="character" w:customStyle="1" w:styleId="2f9">
    <w:name w:val="Подпись к таблице (2) + Полужирный"/>
    <w:uiPriority w:val="99"/>
    <w:rsid w:val="004C12D7"/>
    <w:rPr>
      <w:rFonts w:ascii="Times New Roman" w:hAnsi="Times New Roman" w:cs="Times New Roman"/>
      <w:b/>
      <w:bCs/>
      <w:color w:val="000000"/>
      <w:spacing w:val="0"/>
      <w:w w:val="100"/>
      <w:position w:val="0"/>
      <w:sz w:val="21"/>
      <w:szCs w:val="21"/>
      <w:u w:val="none"/>
      <w:effect w:val="none"/>
      <w:shd w:val="clear" w:color="auto" w:fill="FFFFFF"/>
      <w:lang w:val="ru-RU" w:eastAsia="ru-RU"/>
    </w:rPr>
  </w:style>
  <w:style w:type="character" w:customStyle="1" w:styleId="103">
    <w:name w:val="Основной текст (10) + Не полужирный"/>
    <w:uiPriority w:val="99"/>
    <w:rsid w:val="004C12D7"/>
    <w:rPr>
      <w:rFonts w:ascii="Times New Roman" w:hAnsi="Times New Roman" w:cs="Times New Roman"/>
      <w:b/>
      <w:bCs/>
      <w:i/>
      <w:iCs/>
      <w:color w:val="000000"/>
      <w:spacing w:val="0"/>
      <w:w w:val="100"/>
      <w:position w:val="0"/>
      <w:sz w:val="21"/>
      <w:szCs w:val="21"/>
      <w:u w:val="none"/>
      <w:effect w:val="none"/>
      <w:shd w:val="clear" w:color="auto" w:fill="FFFFFF"/>
      <w:lang w:val="ru-RU" w:eastAsia="ru-RU"/>
    </w:rPr>
  </w:style>
  <w:style w:type="character" w:customStyle="1" w:styleId="2fa">
    <w:name w:val="Подпись к таблице (2) + Курсив"/>
    <w:uiPriority w:val="99"/>
    <w:rsid w:val="004C12D7"/>
    <w:rPr>
      <w:rFonts w:ascii="Times New Roman" w:hAnsi="Times New Roman" w:cs="Times New Roman"/>
      <w:i/>
      <w:iCs/>
      <w:color w:val="000000"/>
      <w:spacing w:val="0"/>
      <w:w w:val="100"/>
      <w:position w:val="0"/>
      <w:sz w:val="21"/>
      <w:szCs w:val="21"/>
      <w:u w:val="none"/>
      <w:effect w:val="none"/>
      <w:shd w:val="clear" w:color="auto" w:fill="FFFFFF"/>
      <w:lang w:val="ru-RU" w:eastAsia="ru-RU"/>
    </w:rPr>
  </w:style>
  <w:style w:type="character" w:customStyle="1" w:styleId="56">
    <w:name w:val="Подпись к таблице (5)_"/>
    <w:uiPriority w:val="99"/>
    <w:rsid w:val="004C12D7"/>
    <w:rPr>
      <w:rFonts w:ascii="Times New Roman" w:hAnsi="Times New Roman" w:cs="Times New Roman"/>
      <w:spacing w:val="0"/>
      <w:sz w:val="21"/>
      <w:szCs w:val="21"/>
      <w:u w:val="none"/>
      <w:effect w:val="none"/>
    </w:rPr>
  </w:style>
  <w:style w:type="character" w:customStyle="1" w:styleId="57">
    <w:name w:val="Подпись к таблице (5) + Курсив"/>
    <w:uiPriority w:val="99"/>
    <w:rsid w:val="004C12D7"/>
    <w:rPr>
      <w:rFonts w:ascii="Times New Roman" w:hAnsi="Times New Roman" w:cs="Times New Roman"/>
      <w:i/>
      <w:iCs/>
      <w:color w:val="000000"/>
      <w:spacing w:val="0"/>
      <w:w w:val="100"/>
      <w:position w:val="0"/>
      <w:sz w:val="21"/>
      <w:szCs w:val="21"/>
      <w:u w:val="none"/>
      <w:effect w:val="none"/>
      <w:lang w:val="ru-RU" w:eastAsia="ru-RU"/>
    </w:rPr>
  </w:style>
  <w:style w:type="character" w:customStyle="1" w:styleId="58">
    <w:name w:val="Подпись к таблице (5)"/>
    <w:uiPriority w:val="99"/>
    <w:rsid w:val="004C12D7"/>
    <w:rPr>
      <w:rFonts w:ascii="Times New Roman" w:hAnsi="Times New Roman" w:cs="Times New Roman"/>
      <w:color w:val="000000"/>
      <w:spacing w:val="0"/>
      <w:w w:val="100"/>
      <w:position w:val="0"/>
      <w:sz w:val="21"/>
      <w:szCs w:val="21"/>
      <w:u w:val="none"/>
      <w:effect w:val="none"/>
      <w:lang w:val="ru-RU" w:eastAsia="ru-RU"/>
    </w:rPr>
  </w:style>
  <w:style w:type="paragraph" w:customStyle="1" w:styleId="215">
    <w:name w:val="Основной текст (2)1"/>
    <w:basedOn w:val="a0"/>
    <w:uiPriority w:val="99"/>
    <w:rsid w:val="004C12D7"/>
    <w:pPr>
      <w:widowControl w:val="0"/>
      <w:shd w:val="clear" w:color="auto" w:fill="FFFFFF"/>
      <w:spacing w:after="0" w:line="202" w:lineRule="exact"/>
      <w:ind w:hanging="780"/>
    </w:pPr>
    <w:rPr>
      <w:rFonts w:ascii="Times New Roman" w:hAnsi="Times New Roman" w:cs="Times New Roman"/>
      <w:color w:val="000000"/>
    </w:rPr>
  </w:style>
  <w:style w:type="character" w:customStyle="1" w:styleId="2Tahoma">
    <w:name w:val="Основной текст (2) + Tahoma"/>
    <w:aliases w:val="9 pt,9.5 pt,Основной текст (4) + Tahoma"/>
    <w:uiPriority w:val="99"/>
    <w:rsid w:val="004C12D7"/>
    <w:rPr>
      <w:rFonts w:ascii="Tahoma" w:hAnsi="Tahoma" w:cs="Tahoma"/>
      <w:b/>
      <w:bCs/>
      <w:color w:val="000000"/>
      <w:spacing w:val="0"/>
      <w:w w:val="100"/>
      <w:position w:val="0"/>
      <w:sz w:val="19"/>
      <w:szCs w:val="19"/>
      <w:u w:val="none"/>
      <w:effect w:val="none"/>
      <w:shd w:val="clear" w:color="auto" w:fill="FFFFFF"/>
      <w:lang w:val="ru-RU" w:eastAsia="ru-RU"/>
    </w:rPr>
  </w:style>
  <w:style w:type="character" w:customStyle="1" w:styleId="1f9">
    <w:name w:val="Заголовок №1_"/>
    <w:uiPriority w:val="99"/>
    <w:locked/>
    <w:rsid w:val="004C12D7"/>
    <w:rPr>
      <w:rFonts w:ascii="Times New Roman" w:hAnsi="Times New Roman" w:cs="Times New Roman"/>
      <w:b/>
      <w:bCs/>
      <w:shd w:val="clear" w:color="auto" w:fill="FFFFFF"/>
    </w:rPr>
  </w:style>
  <w:style w:type="character" w:customStyle="1" w:styleId="124">
    <w:name w:val="Заголовок №1 (2)_"/>
    <w:link w:val="125"/>
    <w:uiPriority w:val="99"/>
    <w:locked/>
    <w:rsid w:val="004C12D7"/>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4C12D7"/>
    <w:pPr>
      <w:widowControl w:val="0"/>
      <w:shd w:val="clear" w:color="auto" w:fill="FFFFFF"/>
      <w:spacing w:before="60" w:after="60" w:line="240" w:lineRule="atLeast"/>
      <w:ind w:firstLine="320"/>
      <w:jc w:val="both"/>
      <w:outlineLvl w:val="0"/>
    </w:pPr>
    <w:rPr>
      <w:rFonts w:ascii="Times New Roman" w:hAnsi="Times New Roman" w:cs="Times New Roman"/>
      <w:b/>
      <w:bCs/>
      <w:sz w:val="26"/>
      <w:szCs w:val="26"/>
    </w:rPr>
  </w:style>
  <w:style w:type="character" w:customStyle="1" w:styleId="46">
    <w:name w:val="Основной текст (4) + Не курсив"/>
    <w:uiPriority w:val="99"/>
    <w:rsid w:val="004C12D7"/>
    <w:rPr>
      <w:rFonts w:ascii="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4C12D7"/>
    <w:rPr>
      <w:rFonts w:ascii="Microsoft Sans Serif" w:hAnsi="Microsoft Sans Serif" w:cs="Microsoft Sans Serif"/>
      <w:b/>
      <w:bCs/>
      <w:sz w:val="17"/>
      <w:szCs w:val="17"/>
      <w:u w:val="none"/>
      <w:effect w:val="none"/>
      <w:shd w:val="clear" w:color="auto" w:fill="FFFFFF"/>
    </w:rPr>
  </w:style>
  <w:style w:type="character" w:customStyle="1" w:styleId="65">
    <w:name w:val="Заголовок №6_"/>
    <w:link w:val="66"/>
    <w:uiPriority w:val="99"/>
    <w:locked/>
    <w:rsid w:val="004C12D7"/>
    <w:rPr>
      <w:rFonts w:ascii="Times New Roman" w:hAnsi="Times New Roman" w:cs="Times New Roman"/>
      <w:b/>
      <w:bCs/>
      <w:i/>
      <w:iCs/>
      <w:shd w:val="clear" w:color="auto" w:fill="FFFFFF"/>
    </w:rPr>
  </w:style>
  <w:style w:type="paragraph" w:customStyle="1" w:styleId="66">
    <w:name w:val="Заголовок №6"/>
    <w:basedOn w:val="a0"/>
    <w:link w:val="65"/>
    <w:uiPriority w:val="99"/>
    <w:rsid w:val="004C12D7"/>
    <w:pPr>
      <w:widowControl w:val="0"/>
      <w:shd w:val="clear" w:color="auto" w:fill="FFFFFF"/>
      <w:spacing w:after="0" w:line="211" w:lineRule="exact"/>
      <w:jc w:val="both"/>
      <w:outlineLvl w:val="5"/>
    </w:pPr>
    <w:rPr>
      <w:rFonts w:ascii="Times New Roman" w:hAnsi="Times New Roman" w:cs="Times New Roman"/>
      <w:b/>
      <w:bCs/>
      <w:i/>
      <w:iCs/>
      <w:sz w:val="20"/>
      <w:szCs w:val="20"/>
    </w:rPr>
  </w:style>
  <w:style w:type="character" w:customStyle="1" w:styleId="250">
    <w:name w:val="Основной текст (25)_"/>
    <w:link w:val="251"/>
    <w:uiPriority w:val="99"/>
    <w:locked/>
    <w:rsid w:val="004C12D7"/>
    <w:rPr>
      <w:rFonts w:ascii="Times New Roman" w:hAnsi="Times New Roman" w:cs="Times New Roman"/>
      <w:b/>
      <w:bCs/>
      <w:shd w:val="clear" w:color="auto" w:fill="FFFFFF"/>
    </w:rPr>
  </w:style>
  <w:style w:type="paragraph" w:customStyle="1" w:styleId="251">
    <w:name w:val="Основной текст (25)"/>
    <w:basedOn w:val="a0"/>
    <w:link w:val="250"/>
    <w:uiPriority w:val="99"/>
    <w:rsid w:val="004C12D7"/>
    <w:pPr>
      <w:widowControl w:val="0"/>
      <w:shd w:val="clear" w:color="auto" w:fill="FFFFFF"/>
      <w:spacing w:before="240" w:after="0" w:line="211" w:lineRule="exact"/>
    </w:pPr>
    <w:rPr>
      <w:rFonts w:ascii="Times New Roman" w:hAnsi="Times New Roman" w:cs="Times New Roman"/>
      <w:b/>
      <w:bCs/>
      <w:sz w:val="20"/>
      <w:szCs w:val="20"/>
    </w:rPr>
  </w:style>
  <w:style w:type="character" w:customStyle="1" w:styleId="163">
    <w:name w:val="Основной текст (16)_"/>
    <w:uiPriority w:val="99"/>
    <w:locked/>
    <w:rsid w:val="004C12D7"/>
    <w:rPr>
      <w:rFonts w:ascii="Microsoft Sans Serif" w:hAnsi="Microsoft Sans Serif" w:cs="Microsoft Sans Serif"/>
      <w:b/>
      <w:bCs/>
      <w:sz w:val="17"/>
      <w:szCs w:val="17"/>
      <w:shd w:val="clear" w:color="auto" w:fill="FFFFFF"/>
    </w:rPr>
  </w:style>
  <w:style w:type="character" w:customStyle="1" w:styleId="19Exact">
    <w:name w:val="Основной текст (19) Exact"/>
    <w:uiPriority w:val="99"/>
    <w:locked/>
    <w:rsid w:val="004C12D7"/>
    <w:rPr>
      <w:rFonts w:ascii="Verdana" w:hAnsi="Verdana" w:cs="Verdana"/>
      <w:b/>
      <w:bCs/>
      <w:sz w:val="17"/>
      <w:szCs w:val="17"/>
      <w:shd w:val="clear" w:color="auto" w:fill="FFFFFF"/>
    </w:rPr>
  </w:style>
  <w:style w:type="character" w:customStyle="1" w:styleId="183">
    <w:name w:val="Основной текст (18)_"/>
    <w:uiPriority w:val="99"/>
    <w:locked/>
    <w:rsid w:val="004C12D7"/>
    <w:rPr>
      <w:rFonts w:ascii="Microsoft Sans Serif" w:hAnsi="Microsoft Sans Serif" w:cs="Microsoft Sans Serif"/>
      <w:i/>
      <w:iCs/>
      <w:sz w:val="17"/>
      <w:szCs w:val="17"/>
      <w:shd w:val="clear" w:color="auto" w:fill="FFFFFF"/>
    </w:rPr>
  </w:style>
  <w:style w:type="character" w:customStyle="1" w:styleId="59">
    <w:name w:val="Основной текст (5) + Не полужирный"/>
    <w:uiPriority w:val="99"/>
    <w:rsid w:val="004C12D7"/>
    <w:rPr>
      <w:rFonts w:ascii="Times New Roman" w:hAnsi="Times New Roman" w:cs="Times New Roman"/>
      <w:b/>
      <w:bCs/>
      <w:i/>
      <w:iCs/>
      <w:color w:val="000000"/>
      <w:spacing w:val="0"/>
      <w:w w:val="100"/>
      <w:position w:val="0"/>
      <w:sz w:val="22"/>
      <w:szCs w:val="22"/>
      <w:u w:val="none"/>
      <w:effect w:val="none"/>
      <w:shd w:val="clear" w:color="auto" w:fill="FFFFFF"/>
      <w:lang w:val="ru-RU" w:eastAsia="ru-RU"/>
    </w:rPr>
  </w:style>
  <w:style w:type="character" w:customStyle="1" w:styleId="24pt">
    <w:name w:val="Основной текст (2) + Интервал 4 pt"/>
    <w:uiPriority w:val="99"/>
    <w:rsid w:val="004C12D7"/>
    <w:rPr>
      <w:rFonts w:ascii="Times New Roman" w:hAnsi="Times New Roman" w:cs="Times New Roman"/>
      <w:b/>
      <w:bCs/>
      <w:color w:val="000000"/>
      <w:spacing w:val="80"/>
      <w:w w:val="100"/>
      <w:position w:val="0"/>
      <w:sz w:val="22"/>
      <w:szCs w:val="22"/>
      <w:u w:val="none"/>
      <w:effect w:val="none"/>
      <w:shd w:val="clear" w:color="auto" w:fill="FFFFFF"/>
      <w:lang w:val="ru-RU" w:eastAsia="ru-RU"/>
    </w:rPr>
  </w:style>
  <w:style w:type="character" w:customStyle="1" w:styleId="154">
    <w:name w:val="Основной текст (15) + Полужирный"/>
    <w:uiPriority w:val="99"/>
    <w:rsid w:val="004C12D7"/>
    <w:rPr>
      <w:rFonts w:ascii="Microsoft Sans Serif" w:hAnsi="Microsoft Sans Serif" w:cs="Microsoft Sans Serif"/>
      <w:b/>
      <w:bCs/>
      <w:color w:val="000000"/>
      <w:spacing w:val="0"/>
      <w:w w:val="100"/>
      <w:position w:val="0"/>
      <w:sz w:val="17"/>
      <w:szCs w:val="17"/>
      <w:u w:val="none"/>
      <w:effect w:val="none"/>
      <w:shd w:val="clear" w:color="auto" w:fill="FFFFFF"/>
      <w:lang w:val="ru-RU" w:eastAsia="ru-RU"/>
    </w:rPr>
  </w:style>
  <w:style w:type="character" w:customStyle="1" w:styleId="184">
    <w:name w:val="Основной текст (18) + Не курсив"/>
    <w:uiPriority w:val="99"/>
    <w:rsid w:val="004C12D7"/>
    <w:rPr>
      <w:rFonts w:ascii="Microsoft Sans Serif" w:hAnsi="Microsoft Sans Serif" w:cs="Microsoft Sans Serif"/>
      <w:color w:val="000000"/>
      <w:spacing w:val="0"/>
      <w:w w:val="100"/>
      <w:position w:val="0"/>
      <w:sz w:val="17"/>
      <w:szCs w:val="17"/>
      <w:shd w:val="clear" w:color="auto" w:fill="FFFFFF"/>
      <w:lang w:val="ru-RU" w:eastAsia="ru-RU"/>
    </w:rPr>
  </w:style>
  <w:style w:type="character" w:customStyle="1" w:styleId="82">
    <w:name w:val="Основной текст (8)_"/>
    <w:uiPriority w:val="99"/>
    <w:locked/>
    <w:rsid w:val="004C12D7"/>
    <w:rPr>
      <w:rFonts w:ascii="Times New Roman" w:hAnsi="Times New Roman" w:cs="Times New Roman"/>
      <w:b/>
      <w:bCs/>
      <w:shd w:val="clear" w:color="auto" w:fill="FFFFFF"/>
    </w:rPr>
  </w:style>
  <w:style w:type="character" w:customStyle="1" w:styleId="afffffd">
    <w:name w:val="Подпись к картинке_"/>
    <w:uiPriority w:val="99"/>
    <w:locked/>
    <w:rsid w:val="004C12D7"/>
    <w:rPr>
      <w:rFonts w:ascii="Arial" w:hAnsi="Arial" w:cs="Arial"/>
      <w:sz w:val="18"/>
      <w:szCs w:val="18"/>
      <w:shd w:val="clear" w:color="auto" w:fill="FFFFFF"/>
    </w:rPr>
  </w:style>
  <w:style w:type="character" w:customStyle="1" w:styleId="2fb">
    <w:name w:val="Основной текст (2) + Малые прописные"/>
    <w:uiPriority w:val="99"/>
    <w:rsid w:val="004C12D7"/>
    <w:rPr>
      <w:rFonts w:ascii="Times New Roman" w:hAnsi="Times New Roman" w:cs="Times New Roman"/>
      <w:b/>
      <w:bCs/>
      <w:smallCaps/>
      <w:color w:val="000000"/>
      <w:spacing w:val="0"/>
      <w:w w:val="100"/>
      <w:position w:val="0"/>
      <w:sz w:val="22"/>
      <w:szCs w:val="22"/>
      <w:u w:val="none"/>
      <w:effect w:val="none"/>
      <w:shd w:val="clear" w:color="auto" w:fill="FFFFFF"/>
      <w:lang w:val="en-US" w:eastAsia="en-US"/>
    </w:rPr>
  </w:style>
  <w:style w:type="character" w:customStyle="1" w:styleId="3Exact2">
    <w:name w:val="Подпись к таблице (3) Exact"/>
    <w:uiPriority w:val="99"/>
    <w:rsid w:val="004C12D7"/>
    <w:rPr>
      <w:rFonts w:ascii="Times New Roman" w:hAnsi="Times New Roman" w:cs="Times New Roman"/>
      <w:b/>
      <w:bCs/>
      <w:i/>
      <w:iCs/>
      <w:sz w:val="22"/>
      <w:szCs w:val="22"/>
      <w:u w:val="none"/>
      <w:effect w:val="none"/>
    </w:rPr>
  </w:style>
  <w:style w:type="character" w:customStyle="1" w:styleId="3e">
    <w:name w:val="Основной текст (3) + Полужирный"/>
    <w:uiPriority w:val="99"/>
    <w:rsid w:val="004C12D7"/>
    <w:rPr>
      <w:rFonts w:ascii="Times New Roman" w:hAnsi="Times New Roman" w:cs="Times New Roman"/>
      <w:b/>
      <w:bCs/>
      <w:i/>
      <w:iCs/>
      <w:color w:val="000000"/>
      <w:spacing w:val="0"/>
      <w:w w:val="100"/>
      <w:position w:val="0"/>
      <w:sz w:val="22"/>
      <w:szCs w:val="22"/>
      <w:u w:val="none"/>
      <w:effect w:val="none"/>
      <w:shd w:val="clear" w:color="auto" w:fill="FFFFFF"/>
      <w:lang w:val="ru-RU" w:eastAsia="ru-RU"/>
    </w:rPr>
  </w:style>
  <w:style w:type="character" w:customStyle="1" w:styleId="67">
    <w:name w:val="Основной текст (6) + Малые прописные"/>
    <w:uiPriority w:val="99"/>
    <w:rsid w:val="004C12D7"/>
    <w:rPr>
      <w:rFonts w:ascii="Arial" w:hAnsi="Arial" w:cs="Arial"/>
      <w:b/>
      <w:bCs/>
      <w:smallCaps/>
      <w:color w:val="000000"/>
      <w:spacing w:val="0"/>
      <w:w w:val="100"/>
      <w:position w:val="0"/>
      <w:sz w:val="18"/>
      <w:szCs w:val="18"/>
      <w:u w:val="none"/>
      <w:effect w:val="none"/>
      <w:shd w:val="clear" w:color="auto" w:fill="FFFFFF"/>
      <w:lang w:val="en-US" w:eastAsia="en-US"/>
    </w:rPr>
  </w:style>
  <w:style w:type="paragraph" w:customStyle="1" w:styleId="1110">
    <w:name w:val="Основной текст (11)1"/>
    <w:basedOn w:val="a0"/>
    <w:uiPriority w:val="99"/>
    <w:rsid w:val="004C12D7"/>
    <w:pPr>
      <w:widowControl w:val="0"/>
      <w:shd w:val="clear" w:color="auto" w:fill="FFFFFF"/>
      <w:spacing w:before="360" w:after="120" w:line="240" w:lineRule="atLeast"/>
      <w:ind w:firstLine="340"/>
      <w:jc w:val="both"/>
    </w:pPr>
    <w:rPr>
      <w:b/>
      <w:bCs/>
      <w:sz w:val="21"/>
      <w:szCs w:val="21"/>
      <w:lang w:eastAsia="en-US"/>
    </w:rPr>
  </w:style>
  <w:style w:type="paragraph" w:customStyle="1" w:styleId="2510">
    <w:name w:val="Основной текст (25)1"/>
    <w:basedOn w:val="a0"/>
    <w:uiPriority w:val="99"/>
    <w:rsid w:val="004C12D7"/>
    <w:pPr>
      <w:widowControl w:val="0"/>
      <w:shd w:val="clear" w:color="auto" w:fill="FFFFFF"/>
      <w:spacing w:after="60" w:line="240" w:lineRule="atLeast"/>
    </w:pPr>
    <w:rPr>
      <w:b/>
      <w:bCs/>
      <w:sz w:val="20"/>
      <w:szCs w:val="20"/>
      <w:lang w:eastAsia="en-US"/>
    </w:rPr>
  </w:style>
  <w:style w:type="character" w:customStyle="1" w:styleId="240">
    <w:name w:val="Основной текст (24)_"/>
    <w:link w:val="241"/>
    <w:uiPriority w:val="99"/>
    <w:locked/>
    <w:rsid w:val="004C12D7"/>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4C12D7"/>
    <w:pPr>
      <w:widowControl w:val="0"/>
      <w:shd w:val="clear" w:color="auto" w:fill="FFFFFF"/>
      <w:spacing w:after="0" w:line="206" w:lineRule="exact"/>
    </w:pPr>
    <w:rPr>
      <w:rFonts w:ascii="Times New Roman" w:hAnsi="Times New Roman" w:cs="Times New Roman"/>
      <w:sz w:val="20"/>
      <w:szCs w:val="20"/>
    </w:rPr>
  </w:style>
  <w:style w:type="character" w:customStyle="1" w:styleId="47">
    <w:name w:val="Подпись к таблице (4)_"/>
    <w:link w:val="48"/>
    <w:uiPriority w:val="99"/>
    <w:locked/>
    <w:rsid w:val="004C12D7"/>
    <w:rPr>
      <w:rFonts w:ascii="Times New Roman" w:hAnsi="Times New Roman" w:cs="Times New Roman"/>
      <w:sz w:val="20"/>
      <w:szCs w:val="20"/>
      <w:shd w:val="clear" w:color="auto" w:fill="FFFFFF"/>
    </w:rPr>
  </w:style>
  <w:style w:type="paragraph" w:customStyle="1" w:styleId="48">
    <w:name w:val="Подпись к таблице (4)"/>
    <w:basedOn w:val="a0"/>
    <w:link w:val="47"/>
    <w:uiPriority w:val="99"/>
    <w:rsid w:val="004C12D7"/>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0">
    <w:name w:val="Основной текст (28)_"/>
    <w:link w:val="281"/>
    <w:uiPriority w:val="99"/>
    <w:locked/>
    <w:rsid w:val="004C12D7"/>
    <w:rPr>
      <w:rFonts w:ascii="Arial" w:hAnsi="Arial" w:cs="Arial"/>
      <w:sz w:val="18"/>
      <w:szCs w:val="18"/>
      <w:shd w:val="clear" w:color="auto" w:fill="FFFFFF"/>
    </w:rPr>
  </w:style>
  <w:style w:type="paragraph" w:customStyle="1" w:styleId="281">
    <w:name w:val="Основной текст (28)"/>
    <w:basedOn w:val="a0"/>
    <w:link w:val="280"/>
    <w:uiPriority w:val="99"/>
    <w:rsid w:val="004C12D7"/>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4C12D7"/>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4C12D7"/>
    <w:pPr>
      <w:widowControl w:val="0"/>
      <w:shd w:val="clear" w:color="auto" w:fill="FFFFFF"/>
      <w:spacing w:after="60" w:line="211" w:lineRule="exact"/>
    </w:pPr>
    <w:rPr>
      <w:rFonts w:ascii="Times New Roman" w:hAnsi="Times New Roman" w:cs="Times New Roman"/>
      <w:i/>
      <w:iCs/>
      <w:sz w:val="20"/>
      <w:szCs w:val="20"/>
    </w:rPr>
  </w:style>
  <w:style w:type="character" w:customStyle="1" w:styleId="afffffe">
    <w:name w:val="Оглавление_"/>
    <w:link w:val="affffff"/>
    <w:uiPriority w:val="99"/>
    <w:locked/>
    <w:rsid w:val="004C12D7"/>
    <w:rPr>
      <w:rFonts w:ascii="Times New Roman" w:hAnsi="Times New Roman" w:cs="Times New Roman"/>
      <w:shd w:val="clear" w:color="auto" w:fill="FFFFFF"/>
    </w:rPr>
  </w:style>
  <w:style w:type="paragraph" w:customStyle="1" w:styleId="affffff">
    <w:name w:val="Оглавление"/>
    <w:basedOn w:val="a0"/>
    <w:link w:val="afffffe"/>
    <w:uiPriority w:val="99"/>
    <w:rsid w:val="004C12D7"/>
    <w:pPr>
      <w:widowControl w:val="0"/>
      <w:shd w:val="clear" w:color="auto" w:fill="FFFFFF"/>
      <w:spacing w:after="0" w:line="269" w:lineRule="exact"/>
      <w:ind w:firstLine="380"/>
      <w:jc w:val="both"/>
    </w:pPr>
    <w:rPr>
      <w:rFonts w:ascii="Times New Roman" w:hAnsi="Times New Roman" w:cs="Times New Roman"/>
      <w:sz w:val="20"/>
      <w:szCs w:val="20"/>
    </w:rPr>
  </w:style>
  <w:style w:type="character" w:customStyle="1" w:styleId="3f">
    <w:name w:val="Оглавление (3)_"/>
    <w:link w:val="3f0"/>
    <w:uiPriority w:val="99"/>
    <w:locked/>
    <w:rsid w:val="004C12D7"/>
    <w:rPr>
      <w:rFonts w:ascii="Times New Roman" w:hAnsi="Times New Roman" w:cs="Times New Roman"/>
      <w:b/>
      <w:bCs/>
      <w:sz w:val="17"/>
      <w:szCs w:val="17"/>
      <w:shd w:val="clear" w:color="auto" w:fill="FFFFFF"/>
    </w:rPr>
  </w:style>
  <w:style w:type="paragraph" w:customStyle="1" w:styleId="3f0">
    <w:name w:val="Оглавление (3)"/>
    <w:basedOn w:val="a0"/>
    <w:link w:val="3f"/>
    <w:uiPriority w:val="99"/>
    <w:rsid w:val="004C12D7"/>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6">
    <w:name w:val="Основной текст (2) + Курсив1"/>
    <w:uiPriority w:val="99"/>
    <w:rsid w:val="004C12D7"/>
    <w:rPr>
      <w:rFonts w:ascii="Times New Roman" w:hAnsi="Times New Roman" w:cs="Times New Roman"/>
      <w:b/>
      <w:bCs/>
      <w:i/>
      <w:iCs/>
      <w:sz w:val="22"/>
      <w:szCs w:val="22"/>
      <w:u w:val="none"/>
      <w:effect w:val="none"/>
      <w:shd w:val="clear" w:color="auto" w:fill="FFFFFF"/>
    </w:rPr>
  </w:style>
  <w:style w:type="character" w:customStyle="1" w:styleId="224">
    <w:name w:val="Основной текст (2)2"/>
    <w:uiPriority w:val="99"/>
    <w:rsid w:val="004C12D7"/>
    <w:rPr>
      <w:rFonts w:ascii="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4C12D7"/>
    <w:rPr>
      <w:rFonts w:ascii="Arial" w:hAnsi="Arial" w:cs="Arial"/>
      <w:b/>
      <w:bCs/>
      <w:sz w:val="21"/>
      <w:szCs w:val="21"/>
      <w:u w:val="none"/>
      <w:effect w:val="none"/>
      <w:shd w:val="clear" w:color="auto" w:fill="FFFFFF"/>
    </w:rPr>
  </w:style>
  <w:style w:type="character" w:customStyle="1" w:styleId="2Arial8">
    <w:name w:val="Основной текст (2) + Arial8"/>
    <w:aliases w:val="9 pt2"/>
    <w:uiPriority w:val="99"/>
    <w:rsid w:val="004C12D7"/>
    <w:rPr>
      <w:rFonts w:ascii="Arial" w:hAnsi="Arial" w:cs="Arial"/>
      <w:b/>
      <w:bCs/>
      <w:sz w:val="18"/>
      <w:szCs w:val="18"/>
      <w:u w:val="none"/>
      <w:effect w:val="none"/>
      <w:shd w:val="clear" w:color="auto" w:fill="FFFFFF"/>
    </w:rPr>
  </w:style>
  <w:style w:type="character" w:customStyle="1" w:styleId="41pt">
    <w:name w:val="Подпись к таблице (4) + Интервал 1 pt"/>
    <w:uiPriority w:val="99"/>
    <w:rsid w:val="004C12D7"/>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4C12D7"/>
    <w:rPr>
      <w:rFonts w:ascii="Arial" w:hAnsi="Arial" w:cs="Arial"/>
      <w:spacing w:val="20"/>
      <w:sz w:val="18"/>
      <w:szCs w:val="18"/>
      <w:shd w:val="clear" w:color="auto" w:fill="FFFFFF"/>
    </w:rPr>
  </w:style>
  <w:style w:type="character" w:customStyle="1" w:styleId="225">
    <w:name w:val="Основной текст (22) + Не курсив"/>
    <w:uiPriority w:val="99"/>
    <w:rsid w:val="004C12D7"/>
    <w:rPr>
      <w:rFonts w:ascii="Times New Roman" w:hAnsi="Times New Roman" w:cs="Times New Roman"/>
      <w:shd w:val="clear" w:color="auto" w:fill="FFFFFF"/>
    </w:rPr>
  </w:style>
  <w:style w:type="character" w:customStyle="1" w:styleId="3100">
    <w:name w:val="Оглавление (3) + 10"/>
    <w:aliases w:val="5 pt5,Не полужирный1"/>
    <w:uiPriority w:val="99"/>
    <w:rsid w:val="004C12D7"/>
    <w:rPr>
      <w:rFonts w:ascii="Times New Roman" w:hAnsi="Times New Roman" w:cs="Times New Roman"/>
      <w:spacing w:val="0"/>
      <w:sz w:val="21"/>
      <w:szCs w:val="21"/>
      <w:shd w:val="clear" w:color="auto" w:fill="FFFFFF"/>
    </w:rPr>
  </w:style>
  <w:style w:type="character" w:customStyle="1" w:styleId="23pt">
    <w:name w:val="Основной текст (2) + Интервал 3 pt"/>
    <w:uiPriority w:val="99"/>
    <w:rsid w:val="004C12D7"/>
    <w:rPr>
      <w:rFonts w:ascii="Times New Roman" w:hAnsi="Times New Roman" w:cs="Times New Roman"/>
      <w:b/>
      <w:bCs/>
      <w:spacing w:val="70"/>
      <w:sz w:val="22"/>
      <w:szCs w:val="22"/>
      <w:u w:val="none"/>
      <w:effect w:val="none"/>
      <w:shd w:val="clear" w:color="auto" w:fill="FFFFFF"/>
    </w:rPr>
  </w:style>
  <w:style w:type="character" w:customStyle="1" w:styleId="241pt">
    <w:name w:val="Основной текст (24) + Интервал 1 pt"/>
    <w:uiPriority w:val="99"/>
    <w:rsid w:val="004C12D7"/>
    <w:rPr>
      <w:rFonts w:ascii="Times New Roman" w:hAnsi="Times New Roman" w:cs="Times New Roman"/>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4C12D7"/>
    <w:rPr>
      <w:rFonts w:ascii="Arial" w:hAnsi="Arial" w:cs="Arial"/>
      <w:b/>
      <w:bCs/>
      <w:i/>
      <w:iCs/>
      <w:sz w:val="18"/>
      <w:szCs w:val="18"/>
      <w:u w:val="none"/>
      <w:effect w:val="none"/>
      <w:shd w:val="clear" w:color="auto" w:fill="FFFFFF"/>
    </w:rPr>
  </w:style>
  <w:style w:type="character" w:customStyle="1" w:styleId="2Arial4">
    <w:name w:val="Основной текст (2) + Arial4"/>
    <w:aliases w:val="4 pt,Курсив4"/>
    <w:uiPriority w:val="99"/>
    <w:rsid w:val="004C12D7"/>
    <w:rPr>
      <w:rFonts w:ascii="Arial" w:hAnsi="Arial" w:cs="Arial"/>
      <w:b/>
      <w:bCs/>
      <w:i/>
      <w:iCs/>
      <w:sz w:val="8"/>
      <w:szCs w:val="8"/>
      <w:u w:val="none"/>
      <w:effect w:val="none"/>
      <w:shd w:val="clear" w:color="auto" w:fill="FFFFFF"/>
    </w:rPr>
  </w:style>
  <w:style w:type="character" w:customStyle="1" w:styleId="2Arial3">
    <w:name w:val="Основной текст (2) + Arial3"/>
    <w:aliases w:val="72,5 pt4"/>
    <w:uiPriority w:val="99"/>
    <w:rsid w:val="004C12D7"/>
    <w:rPr>
      <w:rFonts w:ascii="Arial" w:hAnsi="Arial" w:cs="Arial"/>
      <w:b/>
      <w:bCs/>
      <w:sz w:val="15"/>
      <w:szCs w:val="15"/>
      <w:u w:val="none"/>
      <w:effect w:val="none"/>
      <w:shd w:val="clear" w:color="auto" w:fill="FFFFFF"/>
    </w:rPr>
  </w:style>
  <w:style w:type="character" w:customStyle="1" w:styleId="242">
    <w:name w:val="Основной текст (2) + 4"/>
    <w:aliases w:val="5 pt1"/>
    <w:uiPriority w:val="99"/>
    <w:rsid w:val="004C12D7"/>
    <w:rPr>
      <w:rFonts w:ascii="Times New Roman" w:hAnsi="Times New Roman" w:cs="Times New Roman"/>
      <w:b/>
      <w:bCs/>
      <w:sz w:val="9"/>
      <w:szCs w:val="9"/>
      <w:u w:val="none"/>
      <w:effect w:val="none"/>
      <w:shd w:val="clear" w:color="auto" w:fill="FFFFFF"/>
    </w:rPr>
  </w:style>
  <w:style w:type="character" w:customStyle="1" w:styleId="11Exact1">
    <w:name w:val="Основной текст (11) Exact1"/>
    <w:uiPriority w:val="99"/>
    <w:rsid w:val="004C12D7"/>
    <w:rPr>
      <w:rFonts w:ascii="Times New Roman" w:hAnsi="Times New Roman" w:cs="Times New Roman"/>
      <w:b/>
      <w:bCs/>
      <w:i/>
      <w:iCs/>
      <w:sz w:val="21"/>
      <w:szCs w:val="21"/>
      <w:u w:val="none"/>
      <w:effect w:val="none"/>
      <w:shd w:val="clear" w:color="auto" w:fill="FFFFFF"/>
    </w:rPr>
  </w:style>
  <w:style w:type="character" w:customStyle="1" w:styleId="28Exact">
    <w:name w:val="Основной текст (28) Exact"/>
    <w:uiPriority w:val="99"/>
    <w:rsid w:val="004C12D7"/>
    <w:rPr>
      <w:rFonts w:ascii="Arial" w:hAnsi="Arial" w:cs="Arial"/>
      <w:sz w:val="18"/>
      <w:szCs w:val="18"/>
      <w:u w:val="none"/>
      <w:effect w:val="none"/>
    </w:rPr>
  </w:style>
  <w:style w:type="character" w:customStyle="1" w:styleId="28Exact1">
    <w:name w:val="Основной текст (28) Exact1"/>
    <w:uiPriority w:val="99"/>
    <w:rsid w:val="004C12D7"/>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4C12D7"/>
    <w:rPr>
      <w:rFonts w:ascii="Arial" w:hAnsi="Arial" w:cs="Arial"/>
      <w:i/>
      <w:iCs/>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4C12D7"/>
    <w:rPr>
      <w:rFonts w:ascii="Arial" w:hAnsi="Arial" w:cs="Arial"/>
      <w:b/>
      <w:bCs/>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4C12D7"/>
    <w:rPr>
      <w:rFonts w:ascii="Times New Roman" w:hAnsi="Times New Roman" w:cs="Times New Roman"/>
      <w:i/>
      <w:iCs/>
      <w:spacing w:val="-30"/>
      <w:sz w:val="186"/>
      <w:szCs w:val="186"/>
      <w:u w:val="none"/>
      <w:effect w:val="none"/>
      <w:shd w:val="clear" w:color="auto" w:fill="FFFFFF"/>
    </w:rPr>
  </w:style>
  <w:style w:type="character" w:customStyle="1" w:styleId="2Arial1">
    <w:name w:val="Основной текст (2) + Arial1"/>
    <w:uiPriority w:val="99"/>
    <w:rsid w:val="004C12D7"/>
    <w:rPr>
      <w:rFonts w:ascii="Arial" w:hAnsi="Arial" w:cs="Arial"/>
      <w:b/>
      <w:bCs/>
      <w:sz w:val="22"/>
      <w:szCs w:val="22"/>
      <w:u w:val="none"/>
      <w:effect w:val="none"/>
      <w:shd w:val="clear" w:color="auto" w:fill="FFFFFF"/>
    </w:rPr>
  </w:style>
  <w:style w:type="character" w:customStyle="1" w:styleId="83">
    <w:name w:val="Заголовок №8_"/>
    <w:link w:val="84"/>
    <w:uiPriority w:val="99"/>
    <w:locked/>
    <w:rsid w:val="004C12D7"/>
    <w:rPr>
      <w:rFonts w:ascii="Times New Roman" w:hAnsi="Times New Roman" w:cs="Times New Roman"/>
      <w:b/>
      <w:bCs/>
      <w:shd w:val="clear" w:color="auto" w:fill="FFFFFF"/>
    </w:rPr>
  </w:style>
  <w:style w:type="paragraph" w:customStyle="1" w:styleId="84">
    <w:name w:val="Заголовок №8"/>
    <w:basedOn w:val="a0"/>
    <w:link w:val="83"/>
    <w:uiPriority w:val="99"/>
    <w:rsid w:val="004C12D7"/>
    <w:pPr>
      <w:widowControl w:val="0"/>
      <w:shd w:val="clear" w:color="auto" w:fill="FFFFFF"/>
      <w:spacing w:before="120" w:after="120" w:line="240" w:lineRule="atLeast"/>
      <w:jc w:val="both"/>
      <w:outlineLvl w:val="7"/>
    </w:pPr>
    <w:rPr>
      <w:rFonts w:ascii="Times New Roman" w:hAnsi="Times New Roman" w:cs="Times New Roman"/>
      <w:b/>
      <w:bCs/>
      <w:sz w:val="20"/>
      <w:szCs w:val="20"/>
    </w:rPr>
  </w:style>
  <w:style w:type="character" w:customStyle="1" w:styleId="95">
    <w:name w:val="Заголовок №9_"/>
    <w:link w:val="96"/>
    <w:uiPriority w:val="99"/>
    <w:locked/>
    <w:rsid w:val="004C12D7"/>
    <w:rPr>
      <w:rFonts w:ascii="Tahoma" w:hAnsi="Tahoma" w:cs="Tahoma"/>
      <w:sz w:val="19"/>
      <w:szCs w:val="19"/>
      <w:shd w:val="clear" w:color="auto" w:fill="FFFFFF"/>
    </w:rPr>
  </w:style>
  <w:style w:type="paragraph" w:customStyle="1" w:styleId="96">
    <w:name w:val="Заголовок №9"/>
    <w:basedOn w:val="a0"/>
    <w:link w:val="95"/>
    <w:uiPriority w:val="99"/>
    <w:rsid w:val="004C12D7"/>
    <w:pPr>
      <w:widowControl w:val="0"/>
      <w:shd w:val="clear" w:color="auto" w:fill="FFFFFF"/>
      <w:spacing w:before="60" w:after="60" w:line="206" w:lineRule="exact"/>
      <w:ind w:firstLine="420"/>
      <w:jc w:val="both"/>
      <w:outlineLvl w:val="8"/>
    </w:pPr>
    <w:rPr>
      <w:rFonts w:ascii="Tahoma" w:hAnsi="Tahoma" w:cs="Tahoma"/>
      <w:sz w:val="19"/>
      <w:szCs w:val="19"/>
    </w:rPr>
  </w:style>
  <w:style w:type="character" w:customStyle="1" w:styleId="5a">
    <w:name w:val="Сноска (5)_"/>
    <w:link w:val="5b"/>
    <w:uiPriority w:val="99"/>
    <w:locked/>
    <w:rsid w:val="004C12D7"/>
    <w:rPr>
      <w:rFonts w:ascii="Times New Roman" w:hAnsi="Times New Roman" w:cs="Times New Roman"/>
      <w:b/>
      <w:bCs/>
      <w:i/>
      <w:iCs/>
      <w:shd w:val="clear" w:color="auto" w:fill="FFFFFF"/>
    </w:rPr>
  </w:style>
  <w:style w:type="paragraph" w:customStyle="1" w:styleId="5b">
    <w:name w:val="Сноска (5)"/>
    <w:basedOn w:val="a0"/>
    <w:link w:val="5a"/>
    <w:uiPriority w:val="99"/>
    <w:rsid w:val="004C12D7"/>
    <w:pPr>
      <w:widowControl w:val="0"/>
      <w:shd w:val="clear" w:color="auto" w:fill="FFFFFF"/>
      <w:spacing w:before="180" w:after="60" w:line="240" w:lineRule="atLeast"/>
      <w:jc w:val="both"/>
    </w:pPr>
    <w:rPr>
      <w:rFonts w:ascii="Times New Roman" w:hAnsi="Times New Roman" w:cs="Times New Roman"/>
      <w:b/>
      <w:bCs/>
      <w:i/>
      <w:iCs/>
      <w:sz w:val="20"/>
      <w:szCs w:val="20"/>
    </w:rPr>
  </w:style>
  <w:style w:type="character" w:customStyle="1" w:styleId="104">
    <w:name w:val="Заголовок №10_"/>
    <w:link w:val="105"/>
    <w:uiPriority w:val="99"/>
    <w:locked/>
    <w:rsid w:val="004C12D7"/>
    <w:rPr>
      <w:rFonts w:ascii="Tahoma" w:hAnsi="Tahoma" w:cs="Tahoma"/>
      <w:b/>
      <w:bCs/>
      <w:sz w:val="18"/>
      <w:szCs w:val="18"/>
      <w:shd w:val="clear" w:color="auto" w:fill="FFFFFF"/>
    </w:rPr>
  </w:style>
  <w:style w:type="paragraph" w:customStyle="1" w:styleId="105">
    <w:name w:val="Заголовок №10"/>
    <w:basedOn w:val="a0"/>
    <w:link w:val="104"/>
    <w:uiPriority w:val="99"/>
    <w:rsid w:val="004C12D7"/>
    <w:pPr>
      <w:widowControl w:val="0"/>
      <w:shd w:val="clear" w:color="auto" w:fill="FFFFFF"/>
      <w:spacing w:after="0" w:line="221" w:lineRule="exact"/>
      <w:jc w:val="center"/>
    </w:pPr>
    <w:rPr>
      <w:rFonts w:ascii="Tahoma" w:hAnsi="Tahoma" w:cs="Tahoma"/>
      <w:b/>
      <w:bCs/>
      <w:sz w:val="18"/>
      <w:szCs w:val="18"/>
    </w:rPr>
  </w:style>
  <w:style w:type="character" w:customStyle="1" w:styleId="126">
    <w:name w:val="Основной текст (12) + Полужирный"/>
    <w:uiPriority w:val="99"/>
    <w:rsid w:val="004C12D7"/>
    <w:rPr>
      <w:rFonts w:ascii="Tahoma" w:hAnsi="Tahoma" w:cs="Tahoma"/>
      <w:i/>
      <w:iCs/>
      <w:color w:val="000000"/>
      <w:spacing w:val="0"/>
      <w:w w:val="100"/>
      <w:position w:val="0"/>
      <w:sz w:val="18"/>
      <w:szCs w:val="18"/>
      <w:shd w:val="clear" w:color="auto" w:fill="FFFFFF"/>
      <w:lang w:val="ru-RU" w:eastAsia="ru-RU"/>
    </w:rPr>
  </w:style>
  <w:style w:type="character" w:customStyle="1" w:styleId="127">
    <w:name w:val="Основной текст (12) + Малые прописные"/>
    <w:uiPriority w:val="99"/>
    <w:rsid w:val="004C12D7"/>
    <w:rPr>
      <w:rFonts w:ascii="Tahoma" w:hAnsi="Tahoma" w:cs="Tahoma"/>
      <w:b/>
      <w:bCs/>
      <w:i/>
      <w:iCs/>
      <w:smallCaps/>
      <w:color w:val="000000"/>
      <w:spacing w:val="0"/>
      <w:w w:val="100"/>
      <w:position w:val="0"/>
      <w:sz w:val="18"/>
      <w:szCs w:val="18"/>
      <w:shd w:val="clear" w:color="auto" w:fill="FFFFFF"/>
      <w:lang w:val="en-US" w:eastAsia="en-US"/>
    </w:rPr>
  </w:style>
  <w:style w:type="character" w:customStyle="1" w:styleId="1030">
    <w:name w:val="Заголовок №10 (3) + Полужирный"/>
    <w:uiPriority w:val="99"/>
    <w:rsid w:val="004C12D7"/>
    <w:rPr>
      <w:rFonts w:ascii="Tahoma" w:hAnsi="Tahoma" w:cs="Tahoma"/>
      <w:b/>
      <w:bCs/>
      <w:color w:val="000000"/>
      <w:spacing w:val="0"/>
      <w:w w:val="100"/>
      <w:position w:val="0"/>
      <w:sz w:val="18"/>
      <w:szCs w:val="18"/>
      <w:u w:val="none"/>
      <w:effect w:val="none"/>
      <w:lang w:val="ru-RU" w:eastAsia="ru-RU"/>
    </w:rPr>
  </w:style>
  <w:style w:type="character" w:customStyle="1" w:styleId="42pt">
    <w:name w:val="Основной текст (4) + Интервал 2 pt"/>
    <w:uiPriority w:val="99"/>
    <w:rsid w:val="004C12D7"/>
    <w:rPr>
      <w:rFonts w:ascii="Times New Roman" w:hAnsi="Times New Roman" w:cs="Times New Roman"/>
      <w:b/>
      <w:bCs/>
      <w:color w:val="000000"/>
      <w:spacing w:val="50"/>
      <w:w w:val="100"/>
      <w:position w:val="0"/>
      <w:sz w:val="20"/>
      <w:szCs w:val="20"/>
      <w:u w:val="none"/>
      <w:effect w:val="none"/>
      <w:shd w:val="clear" w:color="auto" w:fill="FFFFFF"/>
      <w:lang w:val="en-US" w:eastAsia="en-US"/>
    </w:rPr>
  </w:style>
  <w:style w:type="character" w:customStyle="1" w:styleId="49">
    <w:name w:val="Основной текст (4) + Курсив"/>
    <w:uiPriority w:val="99"/>
    <w:rsid w:val="004C12D7"/>
    <w:rPr>
      <w:rFonts w:ascii="Times New Roman" w:hAnsi="Times New Roman" w:cs="Times New Roman"/>
      <w:b/>
      <w:bCs/>
      <w:i/>
      <w:iCs/>
      <w:color w:val="000000"/>
      <w:spacing w:val="0"/>
      <w:w w:val="100"/>
      <w:position w:val="0"/>
      <w:sz w:val="20"/>
      <w:szCs w:val="20"/>
      <w:u w:val="none"/>
      <w:effect w:val="none"/>
      <w:shd w:val="clear" w:color="auto" w:fill="FFFFFF"/>
      <w:lang w:val="ru-RU" w:eastAsia="ru-RU"/>
    </w:rPr>
  </w:style>
  <w:style w:type="character" w:customStyle="1" w:styleId="214pt">
    <w:name w:val="Основной текст (2) + 14 pt"/>
    <w:uiPriority w:val="99"/>
    <w:rsid w:val="004C12D7"/>
    <w:rPr>
      <w:rFonts w:ascii="Times New Roman" w:hAnsi="Times New Roman" w:cs="Times New Roman"/>
      <w:b/>
      <w:bCs/>
      <w:color w:val="000000"/>
      <w:spacing w:val="0"/>
      <w:w w:val="100"/>
      <w:position w:val="0"/>
      <w:sz w:val="28"/>
      <w:szCs w:val="28"/>
      <w:u w:val="none"/>
      <w:effect w:val="none"/>
      <w:shd w:val="clear" w:color="auto" w:fill="FFFFFF"/>
      <w:lang w:val="ru-RU" w:eastAsia="ru-RU"/>
    </w:rPr>
  </w:style>
  <w:style w:type="character" w:customStyle="1" w:styleId="5yl5">
    <w:name w:val="_5yl5"/>
    <w:basedOn w:val="a1"/>
    <w:uiPriority w:val="99"/>
    <w:rsid w:val="004C12D7"/>
  </w:style>
  <w:style w:type="character" w:customStyle="1" w:styleId="poemyear">
    <w:name w:val="poemyear"/>
    <w:basedOn w:val="a1"/>
    <w:uiPriority w:val="99"/>
    <w:rsid w:val="004C12D7"/>
  </w:style>
  <w:style w:type="character" w:customStyle="1" w:styleId="st">
    <w:name w:val="st"/>
    <w:basedOn w:val="a1"/>
    <w:uiPriority w:val="99"/>
    <w:rsid w:val="004C12D7"/>
  </w:style>
  <w:style w:type="character" w:customStyle="1" w:styleId="line">
    <w:name w:val="line"/>
    <w:basedOn w:val="a1"/>
    <w:uiPriority w:val="99"/>
    <w:rsid w:val="004C12D7"/>
  </w:style>
  <w:style w:type="character" w:customStyle="1" w:styleId="il">
    <w:name w:val="il"/>
    <w:basedOn w:val="a1"/>
    <w:uiPriority w:val="99"/>
    <w:rsid w:val="004C12D7"/>
  </w:style>
  <w:style w:type="paragraph" w:styleId="2fc">
    <w:name w:val="Quote"/>
    <w:basedOn w:val="a0"/>
    <w:next w:val="a0"/>
    <w:link w:val="2fd"/>
    <w:uiPriority w:val="99"/>
    <w:qFormat/>
    <w:rsid w:val="004C12D7"/>
    <w:pPr>
      <w:spacing w:after="0" w:line="240" w:lineRule="auto"/>
    </w:pPr>
    <w:rPr>
      <w:rFonts w:ascii="Cambria" w:hAnsi="Cambria" w:cs="Cambria"/>
      <w:i/>
      <w:iCs/>
      <w:color w:val="000000"/>
      <w:sz w:val="24"/>
      <w:szCs w:val="24"/>
    </w:rPr>
  </w:style>
  <w:style w:type="character" w:customStyle="1" w:styleId="2fd">
    <w:name w:val="Цитата 2 Знак"/>
    <w:link w:val="2fc"/>
    <w:uiPriority w:val="99"/>
    <w:locked/>
    <w:rsid w:val="004C12D7"/>
    <w:rPr>
      <w:rFonts w:ascii="Cambria" w:hAnsi="Cambria" w:cs="Cambria"/>
      <w:i/>
      <w:iCs/>
      <w:color w:val="000000"/>
      <w:sz w:val="24"/>
      <w:szCs w:val="24"/>
    </w:rPr>
  </w:style>
  <w:style w:type="paragraph" w:customStyle="1" w:styleId="1fa">
    <w:name w:val="Цитата1"/>
    <w:basedOn w:val="a0"/>
    <w:uiPriority w:val="99"/>
    <w:rsid w:val="004C12D7"/>
    <w:pPr>
      <w:suppressAutoHyphens/>
      <w:spacing w:after="0" w:line="240" w:lineRule="auto"/>
      <w:ind w:left="2992" w:right="2981"/>
      <w:jc w:val="both"/>
    </w:pPr>
    <w:rPr>
      <w:rFonts w:ascii="Arial" w:hAnsi="Arial" w:cs="Arial"/>
      <w:sz w:val="18"/>
      <w:szCs w:val="18"/>
      <w:lang w:eastAsia="ar-SA"/>
    </w:rPr>
  </w:style>
  <w:style w:type="paragraph" w:customStyle="1" w:styleId="ConsPlusNonformat">
    <w:name w:val="ConsPlusNonformat"/>
    <w:uiPriority w:val="99"/>
    <w:rsid w:val="004C12D7"/>
    <w:pPr>
      <w:widowControl w:val="0"/>
      <w:autoSpaceDE w:val="0"/>
      <w:autoSpaceDN w:val="0"/>
      <w:adjustRightInd w:val="0"/>
    </w:pPr>
    <w:rPr>
      <w:rFonts w:ascii="Courier New" w:hAnsi="Courier New" w:cs="Courier New"/>
    </w:rPr>
  </w:style>
  <w:style w:type="paragraph" w:customStyle="1" w:styleId="3f1">
    <w:name w:val="Абзац списка3"/>
    <w:basedOn w:val="a0"/>
    <w:uiPriority w:val="99"/>
    <w:rsid w:val="004C12D7"/>
    <w:pPr>
      <w:ind w:left="720"/>
    </w:pPr>
  </w:style>
  <w:style w:type="paragraph" w:customStyle="1" w:styleId="1fb">
    <w:name w:val="стиль1"/>
    <w:basedOn w:val="a0"/>
    <w:uiPriority w:val="99"/>
    <w:rsid w:val="004C12D7"/>
    <w:pPr>
      <w:spacing w:before="100" w:beforeAutospacing="1" w:after="100" w:afterAutospacing="1" w:line="240" w:lineRule="auto"/>
    </w:pPr>
    <w:rPr>
      <w:rFonts w:ascii="Times New Roman" w:hAnsi="Times New Roman" w:cs="Times New Roman"/>
      <w:color w:val="000066"/>
      <w:sz w:val="36"/>
      <w:szCs w:val="36"/>
    </w:rPr>
  </w:style>
  <w:style w:type="paragraph" w:customStyle="1" w:styleId="3f2">
    <w:name w:val="Знак3"/>
    <w:basedOn w:val="a0"/>
    <w:uiPriority w:val="99"/>
    <w:rsid w:val="004C12D7"/>
    <w:pPr>
      <w:spacing w:after="160" w:line="240" w:lineRule="exact"/>
    </w:pPr>
    <w:rPr>
      <w:rFonts w:ascii="Verdana" w:hAnsi="Verdana" w:cs="Verdana"/>
      <w:sz w:val="20"/>
      <w:szCs w:val="20"/>
      <w:lang w:val="en-US" w:eastAsia="en-US"/>
    </w:rPr>
  </w:style>
  <w:style w:type="paragraph" w:customStyle="1" w:styleId="NoSpacing1">
    <w:name w:val="No Spacing1"/>
    <w:uiPriority w:val="99"/>
    <w:rsid w:val="004C12D7"/>
    <w:rPr>
      <w:rFonts w:cs="Calibri"/>
      <w:sz w:val="24"/>
      <w:szCs w:val="24"/>
    </w:rPr>
  </w:style>
  <w:style w:type="paragraph" w:customStyle="1" w:styleId="Style4">
    <w:name w:val="Style4"/>
    <w:basedOn w:val="a0"/>
    <w:uiPriority w:val="99"/>
    <w:rsid w:val="004C12D7"/>
    <w:pPr>
      <w:widowControl w:val="0"/>
      <w:autoSpaceDE w:val="0"/>
      <w:autoSpaceDN w:val="0"/>
      <w:adjustRightInd w:val="0"/>
      <w:spacing w:after="0" w:line="314" w:lineRule="exact"/>
      <w:ind w:hanging="350"/>
      <w:jc w:val="both"/>
    </w:pPr>
    <w:rPr>
      <w:rFonts w:ascii="Times New Roman" w:eastAsia="MS Mincho" w:hAnsi="Times New Roman" w:cs="Times New Roman"/>
      <w:sz w:val="24"/>
      <w:szCs w:val="24"/>
      <w:lang w:eastAsia="ja-JP"/>
    </w:rPr>
  </w:style>
  <w:style w:type="paragraph" w:customStyle="1" w:styleId="Style5">
    <w:name w:val="Style5"/>
    <w:basedOn w:val="a0"/>
    <w:uiPriority w:val="99"/>
    <w:rsid w:val="004C12D7"/>
    <w:pPr>
      <w:widowControl w:val="0"/>
      <w:autoSpaceDE w:val="0"/>
      <w:autoSpaceDN w:val="0"/>
      <w:adjustRightInd w:val="0"/>
      <w:spacing w:after="0" w:line="317" w:lineRule="exact"/>
    </w:pPr>
    <w:rPr>
      <w:rFonts w:ascii="Times New Roman" w:eastAsia="MS Mincho" w:hAnsi="Times New Roman" w:cs="Times New Roman"/>
      <w:sz w:val="24"/>
      <w:szCs w:val="24"/>
      <w:lang w:eastAsia="ja-JP"/>
    </w:rPr>
  </w:style>
  <w:style w:type="paragraph" w:customStyle="1" w:styleId="Style6">
    <w:name w:val="Style6"/>
    <w:basedOn w:val="a0"/>
    <w:uiPriority w:val="99"/>
    <w:rsid w:val="004C12D7"/>
    <w:pPr>
      <w:widowControl w:val="0"/>
      <w:autoSpaceDE w:val="0"/>
      <w:autoSpaceDN w:val="0"/>
      <w:adjustRightInd w:val="0"/>
      <w:spacing w:after="0" w:line="240" w:lineRule="auto"/>
    </w:pPr>
    <w:rPr>
      <w:rFonts w:ascii="Times New Roman" w:eastAsia="MS Mincho" w:hAnsi="Times New Roman" w:cs="Times New Roman"/>
      <w:sz w:val="24"/>
      <w:szCs w:val="24"/>
      <w:lang w:eastAsia="ja-JP"/>
    </w:rPr>
  </w:style>
  <w:style w:type="character" w:customStyle="1" w:styleId="FontStyle32">
    <w:name w:val="Font Style32"/>
    <w:uiPriority w:val="99"/>
    <w:rsid w:val="004C12D7"/>
    <w:rPr>
      <w:rFonts w:ascii="Times New Roman" w:hAnsi="Times New Roman" w:cs="Times New Roman"/>
      <w:b/>
      <w:bCs/>
      <w:sz w:val="26"/>
      <w:szCs w:val="26"/>
    </w:rPr>
  </w:style>
  <w:style w:type="character" w:customStyle="1" w:styleId="FontStyle34">
    <w:name w:val="Font Style34"/>
    <w:uiPriority w:val="99"/>
    <w:rsid w:val="004C12D7"/>
    <w:rPr>
      <w:rFonts w:ascii="Times New Roman" w:hAnsi="Times New Roman" w:cs="Times New Roman"/>
      <w:i/>
      <w:iCs/>
      <w:sz w:val="22"/>
      <w:szCs w:val="22"/>
    </w:rPr>
  </w:style>
  <w:style w:type="character" w:customStyle="1" w:styleId="FontStyle39">
    <w:name w:val="Font Style39"/>
    <w:uiPriority w:val="99"/>
    <w:rsid w:val="004C12D7"/>
    <w:rPr>
      <w:rFonts w:ascii="Times New Roman" w:hAnsi="Times New Roman" w:cs="Times New Roman"/>
      <w:b/>
      <w:bCs/>
      <w:sz w:val="22"/>
      <w:szCs w:val="22"/>
    </w:rPr>
  </w:style>
  <w:style w:type="character" w:customStyle="1" w:styleId="FontStyle41">
    <w:name w:val="Font Style41"/>
    <w:uiPriority w:val="99"/>
    <w:rsid w:val="004C12D7"/>
    <w:rPr>
      <w:rFonts w:ascii="Times New Roman" w:hAnsi="Times New Roman" w:cs="Times New Roman"/>
      <w:sz w:val="22"/>
      <w:szCs w:val="22"/>
    </w:rPr>
  </w:style>
  <w:style w:type="paragraph" w:customStyle="1" w:styleId="Style9">
    <w:name w:val="Style9"/>
    <w:basedOn w:val="a0"/>
    <w:uiPriority w:val="99"/>
    <w:rsid w:val="004C12D7"/>
    <w:pPr>
      <w:widowControl w:val="0"/>
      <w:autoSpaceDE w:val="0"/>
      <w:autoSpaceDN w:val="0"/>
      <w:adjustRightInd w:val="0"/>
      <w:spacing w:after="0" w:line="214" w:lineRule="exact"/>
      <w:ind w:firstLine="346"/>
      <w:jc w:val="both"/>
    </w:pPr>
    <w:rPr>
      <w:rFonts w:ascii="Verdana" w:hAnsi="Verdana" w:cs="Verdana"/>
      <w:sz w:val="24"/>
      <w:szCs w:val="24"/>
    </w:rPr>
  </w:style>
  <w:style w:type="character" w:customStyle="1" w:styleId="FontStyle43">
    <w:name w:val="Font Style43"/>
    <w:uiPriority w:val="99"/>
    <w:rsid w:val="004C12D7"/>
    <w:rPr>
      <w:rFonts w:ascii="Times New Roman" w:hAnsi="Times New Roman" w:cs="Times New Roman"/>
      <w:b/>
      <w:bCs/>
      <w:i/>
      <w:iCs/>
      <w:sz w:val="22"/>
      <w:szCs w:val="22"/>
    </w:rPr>
  </w:style>
  <w:style w:type="character" w:customStyle="1" w:styleId="FontStyle47">
    <w:name w:val="Font Style47"/>
    <w:uiPriority w:val="99"/>
    <w:rsid w:val="004C12D7"/>
    <w:rPr>
      <w:rFonts w:ascii="Times New Roman" w:hAnsi="Times New Roman" w:cs="Times New Roman"/>
      <w:sz w:val="22"/>
      <w:szCs w:val="22"/>
    </w:rPr>
  </w:style>
  <w:style w:type="paragraph" w:customStyle="1" w:styleId="Style15">
    <w:name w:val="Style15"/>
    <w:basedOn w:val="a0"/>
    <w:uiPriority w:val="99"/>
    <w:rsid w:val="004C12D7"/>
    <w:pPr>
      <w:widowControl w:val="0"/>
      <w:autoSpaceDE w:val="0"/>
      <w:autoSpaceDN w:val="0"/>
      <w:adjustRightInd w:val="0"/>
      <w:spacing w:after="0" w:line="213" w:lineRule="exact"/>
      <w:ind w:firstLine="394"/>
      <w:jc w:val="both"/>
    </w:pPr>
    <w:rPr>
      <w:rFonts w:ascii="Verdana" w:hAnsi="Verdana" w:cs="Verdana"/>
      <w:sz w:val="24"/>
      <w:szCs w:val="24"/>
    </w:rPr>
  </w:style>
  <w:style w:type="character" w:customStyle="1" w:styleId="FontStyle46">
    <w:name w:val="Font Style46"/>
    <w:uiPriority w:val="99"/>
    <w:rsid w:val="004C12D7"/>
    <w:rPr>
      <w:rFonts w:ascii="Verdana" w:hAnsi="Verdana" w:cs="Verdana"/>
      <w:i/>
      <w:iCs/>
      <w:sz w:val="20"/>
      <w:szCs w:val="20"/>
    </w:rPr>
  </w:style>
  <w:style w:type="paragraph" w:customStyle="1" w:styleId="Style21">
    <w:name w:val="Style21"/>
    <w:basedOn w:val="a0"/>
    <w:uiPriority w:val="99"/>
    <w:rsid w:val="004C12D7"/>
    <w:pPr>
      <w:widowControl w:val="0"/>
      <w:autoSpaceDE w:val="0"/>
      <w:autoSpaceDN w:val="0"/>
      <w:adjustRightInd w:val="0"/>
      <w:spacing w:after="0" w:line="281" w:lineRule="exact"/>
      <w:jc w:val="center"/>
    </w:pPr>
    <w:rPr>
      <w:rFonts w:ascii="Verdana" w:hAnsi="Verdana" w:cs="Verdana"/>
      <w:sz w:val="24"/>
      <w:szCs w:val="24"/>
    </w:rPr>
  </w:style>
  <w:style w:type="paragraph" w:customStyle="1" w:styleId="Style8">
    <w:name w:val="Style8"/>
    <w:basedOn w:val="a0"/>
    <w:uiPriority w:val="99"/>
    <w:rsid w:val="004C12D7"/>
    <w:pPr>
      <w:widowControl w:val="0"/>
      <w:autoSpaceDE w:val="0"/>
      <w:autoSpaceDN w:val="0"/>
      <w:adjustRightInd w:val="0"/>
      <w:spacing w:after="0" w:line="221" w:lineRule="exact"/>
      <w:jc w:val="center"/>
    </w:pPr>
    <w:rPr>
      <w:rFonts w:ascii="Verdana" w:hAnsi="Verdana" w:cs="Verdana"/>
      <w:sz w:val="24"/>
      <w:szCs w:val="24"/>
    </w:rPr>
  </w:style>
  <w:style w:type="paragraph" w:customStyle="1" w:styleId="affffff0">
    <w:name w:val="А_заголовок"/>
    <w:basedOn w:val="af3"/>
    <w:link w:val="affffff1"/>
    <w:uiPriority w:val="99"/>
    <w:rsid w:val="004C12D7"/>
    <w:pPr>
      <w:widowControl w:val="0"/>
      <w:autoSpaceDE w:val="0"/>
      <w:autoSpaceDN w:val="0"/>
      <w:adjustRightInd w:val="0"/>
      <w:jc w:val="center"/>
    </w:pPr>
    <w:rPr>
      <w:rFonts w:eastAsia="MS Mincho"/>
      <w:i/>
      <w:iCs/>
      <w:sz w:val="20"/>
      <w:szCs w:val="20"/>
    </w:rPr>
  </w:style>
  <w:style w:type="character" w:customStyle="1" w:styleId="affffff1">
    <w:name w:val="А_заголовок Знак"/>
    <w:link w:val="affffff0"/>
    <w:uiPriority w:val="99"/>
    <w:locked/>
    <w:rsid w:val="004C12D7"/>
    <w:rPr>
      <w:rFonts w:ascii="Times New Roman" w:eastAsia="MS Mincho" w:hAnsi="Times New Roman" w:cs="Times New Roman"/>
      <w:i/>
      <w:iCs/>
      <w:sz w:val="20"/>
      <w:szCs w:val="20"/>
      <w:lang w:eastAsia="en-US"/>
    </w:rPr>
  </w:style>
  <w:style w:type="paragraph" w:customStyle="1" w:styleId="4a">
    <w:name w:val="Абзац списка4"/>
    <w:basedOn w:val="a0"/>
    <w:uiPriority w:val="99"/>
    <w:rsid w:val="004C12D7"/>
    <w:pPr>
      <w:spacing w:after="0" w:line="240" w:lineRule="auto"/>
      <w:ind w:left="720"/>
    </w:pPr>
    <w:rPr>
      <w:rFonts w:ascii="Times New Roman" w:hAnsi="Times New Roman" w:cs="Times New Roman"/>
      <w:sz w:val="24"/>
      <w:szCs w:val="24"/>
    </w:rPr>
  </w:style>
  <w:style w:type="paragraph" w:customStyle="1" w:styleId="1fc">
    <w:name w:val="1"/>
    <w:basedOn w:val="a0"/>
    <w:uiPriority w:val="99"/>
    <w:rsid w:val="004C12D7"/>
    <w:pPr>
      <w:spacing w:before="37" w:after="37" w:line="240" w:lineRule="auto"/>
    </w:pPr>
    <w:rPr>
      <w:rFonts w:ascii="Times New Roman" w:hAnsi="Times New Roman" w:cs="Times New Roman"/>
      <w:sz w:val="20"/>
      <w:szCs w:val="20"/>
    </w:rPr>
  </w:style>
  <w:style w:type="paragraph" w:customStyle="1" w:styleId="201">
    <w:name w:val="20"/>
    <w:basedOn w:val="a0"/>
    <w:uiPriority w:val="99"/>
    <w:rsid w:val="004C12D7"/>
    <w:pPr>
      <w:spacing w:before="37" w:after="37" w:line="240" w:lineRule="auto"/>
    </w:pPr>
    <w:rPr>
      <w:rFonts w:ascii="Times New Roman" w:hAnsi="Times New Roman" w:cs="Times New Roman"/>
      <w:sz w:val="20"/>
      <w:szCs w:val="20"/>
    </w:rPr>
  </w:style>
  <w:style w:type="paragraph" w:customStyle="1" w:styleId="a30">
    <w:name w:val="a3"/>
    <w:basedOn w:val="a0"/>
    <w:uiPriority w:val="99"/>
    <w:rsid w:val="004C12D7"/>
    <w:pPr>
      <w:spacing w:before="37" w:after="37" w:line="240" w:lineRule="auto"/>
    </w:pPr>
    <w:rPr>
      <w:rFonts w:ascii="Times New Roman" w:hAnsi="Times New Roman" w:cs="Times New Roman"/>
      <w:sz w:val="20"/>
      <w:szCs w:val="20"/>
    </w:rPr>
  </w:style>
  <w:style w:type="paragraph" w:customStyle="1" w:styleId="a10">
    <w:name w:val="a1"/>
    <w:basedOn w:val="a0"/>
    <w:uiPriority w:val="99"/>
    <w:rsid w:val="004C12D7"/>
    <w:pPr>
      <w:spacing w:before="37" w:after="37" w:line="240" w:lineRule="auto"/>
    </w:pPr>
    <w:rPr>
      <w:rFonts w:ascii="Times New Roman" w:hAnsi="Times New Roman" w:cs="Times New Roman"/>
      <w:sz w:val="20"/>
      <w:szCs w:val="20"/>
    </w:rPr>
  </w:style>
  <w:style w:type="paragraph" w:customStyle="1" w:styleId="epi1">
    <w:name w:val="epi1"/>
    <w:basedOn w:val="a0"/>
    <w:uiPriority w:val="99"/>
    <w:rsid w:val="004C12D7"/>
    <w:pPr>
      <w:spacing w:after="70" w:line="240" w:lineRule="auto"/>
      <w:jc w:val="right"/>
    </w:pPr>
    <w:rPr>
      <w:rFonts w:ascii="Times New Roman" w:hAnsi="Times New Roman" w:cs="Times New Roman"/>
      <w:i/>
      <w:iCs/>
      <w:sz w:val="24"/>
      <w:szCs w:val="24"/>
    </w:rPr>
  </w:style>
  <w:style w:type="paragraph" w:customStyle="1" w:styleId="blackboldtext">
    <w:name w:val="blackboldtext"/>
    <w:basedOn w:val="a0"/>
    <w:uiPriority w:val="99"/>
    <w:rsid w:val="004C12D7"/>
    <w:pPr>
      <w:spacing w:before="100" w:beforeAutospacing="1" w:after="100" w:afterAutospacing="1" w:line="240" w:lineRule="auto"/>
    </w:pPr>
    <w:rPr>
      <w:rFonts w:ascii="Verdana" w:hAnsi="Verdana" w:cs="Verdana"/>
      <w:b/>
      <w:bCs/>
      <w:color w:val="1659A0"/>
      <w:sz w:val="16"/>
      <w:szCs w:val="16"/>
    </w:rPr>
  </w:style>
  <w:style w:type="paragraph" w:customStyle="1" w:styleId="226">
    <w:name w:val="Основной текст 22"/>
    <w:basedOn w:val="a0"/>
    <w:uiPriority w:val="99"/>
    <w:rsid w:val="004C12D7"/>
    <w:pPr>
      <w:overflowPunct w:val="0"/>
      <w:autoSpaceDE w:val="0"/>
      <w:autoSpaceDN w:val="0"/>
      <w:adjustRightInd w:val="0"/>
      <w:spacing w:after="0" w:line="360" w:lineRule="auto"/>
      <w:ind w:firstLine="709"/>
      <w:jc w:val="both"/>
      <w:textAlignment w:val="baseline"/>
    </w:pPr>
    <w:rPr>
      <w:rFonts w:ascii="Times New Roman" w:hAnsi="Times New Roman" w:cs="Times New Roman"/>
      <w:sz w:val="28"/>
      <w:szCs w:val="28"/>
      <w:lang w:eastAsia="de-DE"/>
    </w:rPr>
  </w:style>
  <w:style w:type="paragraph" w:customStyle="1" w:styleId="ConsNormal">
    <w:name w:val="ConsNormal"/>
    <w:uiPriority w:val="99"/>
    <w:rsid w:val="004C12D7"/>
    <w:pPr>
      <w:autoSpaceDE w:val="0"/>
      <w:autoSpaceDN w:val="0"/>
      <w:adjustRightInd w:val="0"/>
      <w:ind w:right="19772" w:firstLine="720"/>
    </w:pPr>
    <w:rPr>
      <w:rFonts w:ascii="Arial" w:hAnsi="Arial" w:cs="Arial"/>
    </w:rPr>
  </w:style>
  <w:style w:type="paragraph" w:customStyle="1" w:styleId="ConsNonformat">
    <w:name w:val="ConsNonformat"/>
    <w:uiPriority w:val="99"/>
    <w:rsid w:val="004C12D7"/>
    <w:pPr>
      <w:autoSpaceDE w:val="0"/>
      <w:autoSpaceDN w:val="0"/>
      <w:adjustRightInd w:val="0"/>
      <w:ind w:right="19772"/>
    </w:pPr>
    <w:rPr>
      <w:rFonts w:ascii="Courier New" w:hAnsi="Courier New" w:cs="Courier New"/>
    </w:rPr>
  </w:style>
  <w:style w:type="paragraph" w:customStyle="1" w:styleId="affffff2">
    <w:name w:val="МОН"/>
    <w:basedOn w:val="a0"/>
    <w:uiPriority w:val="99"/>
    <w:rsid w:val="004C12D7"/>
    <w:pPr>
      <w:spacing w:after="0" w:line="360" w:lineRule="auto"/>
      <w:ind w:firstLine="709"/>
      <w:jc w:val="both"/>
    </w:pPr>
    <w:rPr>
      <w:rFonts w:ascii="Times New Roman" w:hAnsi="Times New Roman" w:cs="Times New Roman"/>
      <w:sz w:val="28"/>
      <w:szCs w:val="28"/>
    </w:rPr>
  </w:style>
  <w:style w:type="character" w:customStyle="1" w:styleId="1820">
    <w:name w:val="Знак Знак182"/>
    <w:uiPriority w:val="99"/>
    <w:rsid w:val="004C12D7"/>
    <w:rPr>
      <w:b/>
      <w:bCs/>
      <w:i/>
      <w:iCs/>
      <w:sz w:val="24"/>
      <w:szCs w:val="24"/>
      <w:lang w:val="ru-RU" w:eastAsia="ru-RU"/>
    </w:rPr>
  </w:style>
  <w:style w:type="character" w:customStyle="1" w:styleId="1720">
    <w:name w:val="Знак Знак172"/>
    <w:uiPriority w:val="99"/>
    <w:rsid w:val="004C12D7"/>
    <w:rPr>
      <w:sz w:val="24"/>
      <w:szCs w:val="24"/>
      <w:lang w:val="ru-RU" w:eastAsia="ru-RU"/>
    </w:rPr>
  </w:style>
  <w:style w:type="character" w:customStyle="1" w:styleId="1620">
    <w:name w:val="Знак Знак162"/>
    <w:uiPriority w:val="99"/>
    <w:rsid w:val="004C12D7"/>
    <w:rPr>
      <w:rFonts w:ascii="Arial" w:hAnsi="Arial" w:cs="Arial"/>
      <w:b/>
      <w:bCs/>
      <w:sz w:val="26"/>
      <w:szCs w:val="26"/>
      <w:lang w:val="ru-RU" w:eastAsia="ru-RU"/>
    </w:rPr>
  </w:style>
  <w:style w:type="character" w:customStyle="1" w:styleId="115">
    <w:name w:val="Знак Знак11"/>
    <w:uiPriority w:val="99"/>
    <w:rsid w:val="004C12D7"/>
    <w:rPr>
      <w:i/>
      <w:iCs/>
      <w:sz w:val="24"/>
      <w:szCs w:val="24"/>
      <w:lang w:val="ru-RU" w:eastAsia="ru-RU"/>
    </w:rPr>
  </w:style>
  <w:style w:type="character" w:customStyle="1" w:styleId="106">
    <w:name w:val="Знак Знак10"/>
    <w:uiPriority w:val="99"/>
    <w:rsid w:val="004C12D7"/>
    <w:rPr>
      <w:rFonts w:ascii="Arial" w:hAnsi="Arial" w:cs="Arial"/>
      <w:sz w:val="22"/>
      <w:szCs w:val="22"/>
      <w:lang w:val="ru-RU" w:eastAsia="ru-RU"/>
    </w:rPr>
  </w:style>
  <w:style w:type="character" w:customStyle="1" w:styleId="73">
    <w:name w:val="Знак Знак7"/>
    <w:uiPriority w:val="99"/>
    <w:rsid w:val="004C12D7"/>
    <w:rPr>
      <w:sz w:val="24"/>
      <w:szCs w:val="24"/>
      <w:lang w:val="ru-RU" w:eastAsia="ru-RU"/>
    </w:rPr>
  </w:style>
  <w:style w:type="character" w:customStyle="1" w:styleId="69">
    <w:name w:val="Знак Знак6"/>
    <w:uiPriority w:val="99"/>
    <w:rsid w:val="004C12D7"/>
    <w:rPr>
      <w:sz w:val="24"/>
      <w:szCs w:val="24"/>
      <w:lang w:val="ru-RU" w:eastAsia="ru-RU"/>
    </w:rPr>
  </w:style>
  <w:style w:type="character" w:customStyle="1" w:styleId="5c">
    <w:name w:val="Знак Знак5"/>
    <w:uiPriority w:val="99"/>
    <w:rsid w:val="004C12D7"/>
    <w:rPr>
      <w:lang w:val="ru-RU" w:eastAsia="ru-RU"/>
    </w:rPr>
  </w:style>
  <w:style w:type="character" w:customStyle="1" w:styleId="4b">
    <w:name w:val="Знак Знак4"/>
    <w:uiPriority w:val="99"/>
    <w:rsid w:val="004C12D7"/>
    <w:rPr>
      <w:sz w:val="24"/>
      <w:szCs w:val="24"/>
      <w:lang w:val="ru-RU" w:eastAsia="ru-RU"/>
    </w:rPr>
  </w:style>
  <w:style w:type="character" w:customStyle="1" w:styleId="311">
    <w:name w:val="Знак Знак31"/>
    <w:uiPriority w:val="99"/>
    <w:rsid w:val="004C12D7"/>
    <w:rPr>
      <w:sz w:val="24"/>
      <w:szCs w:val="24"/>
      <w:lang w:val="ru-RU" w:eastAsia="ru-RU"/>
    </w:rPr>
  </w:style>
  <w:style w:type="character" w:customStyle="1" w:styleId="2fe">
    <w:name w:val="Знак Знак2"/>
    <w:uiPriority w:val="99"/>
    <w:rsid w:val="004C12D7"/>
    <w:rPr>
      <w:sz w:val="16"/>
      <w:szCs w:val="16"/>
      <w:lang w:val="ru-RU" w:eastAsia="ru-RU"/>
    </w:rPr>
  </w:style>
  <w:style w:type="character" w:customStyle="1" w:styleId="articleseperator">
    <w:name w:val="article_seperator"/>
    <w:basedOn w:val="a1"/>
    <w:uiPriority w:val="99"/>
    <w:rsid w:val="004C12D7"/>
  </w:style>
  <w:style w:type="character" w:customStyle="1" w:styleId="128">
    <w:name w:val="Знак Знак12"/>
    <w:uiPriority w:val="99"/>
    <w:rsid w:val="004C12D7"/>
    <w:rPr>
      <w:rFonts w:ascii="Courier New" w:hAnsi="Courier New" w:cs="Courier New"/>
      <w:lang w:val="ru-RU" w:eastAsia="ru-RU"/>
    </w:rPr>
  </w:style>
  <w:style w:type="character" w:customStyle="1" w:styleId="97">
    <w:name w:val="Знак Знак9"/>
    <w:uiPriority w:val="99"/>
    <w:rsid w:val="004C12D7"/>
    <w:rPr>
      <w:rFonts w:eastAsia="SimSun"/>
      <w:sz w:val="24"/>
      <w:szCs w:val="24"/>
      <w:lang w:val="ru-RU" w:eastAsia="zh-CN"/>
    </w:rPr>
  </w:style>
  <w:style w:type="character" w:customStyle="1" w:styleId="accent1">
    <w:name w:val="accent1"/>
    <w:uiPriority w:val="99"/>
    <w:rsid w:val="004C12D7"/>
    <w:rPr>
      <w:color w:val="auto"/>
      <w:sz w:val="24"/>
      <w:szCs w:val="24"/>
    </w:rPr>
  </w:style>
  <w:style w:type="character" w:styleId="HTML1">
    <w:name w:val="HTML Cite"/>
    <w:uiPriority w:val="99"/>
    <w:rsid w:val="004C12D7"/>
    <w:rPr>
      <w:i/>
      <w:iCs/>
    </w:rPr>
  </w:style>
  <w:style w:type="paragraph" w:customStyle="1" w:styleId="2ff">
    <w:name w:val="Без интервала2"/>
    <w:uiPriority w:val="99"/>
    <w:rsid w:val="004C12D7"/>
    <w:rPr>
      <w:rFonts w:cs="Calibri"/>
      <w:sz w:val="24"/>
      <w:szCs w:val="24"/>
    </w:rPr>
  </w:style>
  <w:style w:type="paragraph" w:customStyle="1" w:styleId="Style2">
    <w:name w:val="Style2"/>
    <w:basedOn w:val="a0"/>
    <w:uiPriority w:val="99"/>
    <w:rsid w:val="004C12D7"/>
    <w:pPr>
      <w:widowControl w:val="0"/>
      <w:autoSpaceDE w:val="0"/>
      <w:autoSpaceDN w:val="0"/>
      <w:adjustRightInd w:val="0"/>
      <w:spacing w:after="0" w:line="326" w:lineRule="exact"/>
      <w:ind w:firstLine="350"/>
      <w:jc w:val="both"/>
    </w:pPr>
    <w:rPr>
      <w:rFonts w:ascii="Times New Roman" w:eastAsia="MS Mincho" w:hAnsi="Times New Roman" w:cs="Times New Roman"/>
      <w:sz w:val="24"/>
      <w:szCs w:val="24"/>
      <w:lang w:eastAsia="ja-JP"/>
    </w:rPr>
  </w:style>
  <w:style w:type="paragraph" w:customStyle="1" w:styleId="Style7">
    <w:name w:val="Style7"/>
    <w:basedOn w:val="a0"/>
    <w:uiPriority w:val="99"/>
    <w:rsid w:val="004C12D7"/>
    <w:pPr>
      <w:widowControl w:val="0"/>
      <w:autoSpaceDE w:val="0"/>
      <w:autoSpaceDN w:val="0"/>
      <w:adjustRightInd w:val="0"/>
      <w:spacing w:after="0" w:line="233" w:lineRule="exact"/>
    </w:pPr>
    <w:rPr>
      <w:rFonts w:ascii="Times New Roman" w:eastAsia="MS Mincho" w:hAnsi="Times New Roman" w:cs="Times New Roman"/>
      <w:sz w:val="24"/>
      <w:szCs w:val="24"/>
      <w:lang w:eastAsia="ja-JP"/>
    </w:rPr>
  </w:style>
  <w:style w:type="paragraph" w:customStyle="1" w:styleId="Style100">
    <w:name w:val="Style10"/>
    <w:basedOn w:val="a0"/>
    <w:uiPriority w:val="99"/>
    <w:rsid w:val="004C12D7"/>
    <w:pPr>
      <w:widowControl w:val="0"/>
      <w:autoSpaceDE w:val="0"/>
      <w:autoSpaceDN w:val="0"/>
      <w:adjustRightInd w:val="0"/>
      <w:spacing w:after="0" w:line="240" w:lineRule="auto"/>
    </w:pPr>
    <w:rPr>
      <w:rFonts w:ascii="Times New Roman" w:eastAsia="MS Mincho" w:hAnsi="Times New Roman" w:cs="Times New Roman"/>
      <w:sz w:val="24"/>
      <w:szCs w:val="24"/>
      <w:lang w:eastAsia="ja-JP"/>
    </w:rPr>
  </w:style>
  <w:style w:type="paragraph" w:customStyle="1" w:styleId="Style11">
    <w:name w:val="Style11"/>
    <w:basedOn w:val="a0"/>
    <w:uiPriority w:val="99"/>
    <w:rsid w:val="004C12D7"/>
    <w:pPr>
      <w:widowControl w:val="0"/>
      <w:autoSpaceDE w:val="0"/>
      <w:autoSpaceDN w:val="0"/>
      <w:adjustRightInd w:val="0"/>
      <w:spacing w:after="0" w:line="240" w:lineRule="auto"/>
    </w:pPr>
    <w:rPr>
      <w:rFonts w:ascii="Times New Roman" w:eastAsia="MS Mincho" w:hAnsi="Times New Roman" w:cs="Times New Roman"/>
      <w:sz w:val="24"/>
      <w:szCs w:val="24"/>
      <w:lang w:eastAsia="ja-JP"/>
    </w:rPr>
  </w:style>
  <w:style w:type="paragraph" w:customStyle="1" w:styleId="Style12">
    <w:name w:val="Style12"/>
    <w:basedOn w:val="a0"/>
    <w:uiPriority w:val="99"/>
    <w:rsid w:val="004C12D7"/>
    <w:pPr>
      <w:widowControl w:val="0"/>
      <w:autoSpaceDE w:val="0"/>
      <w:autoSpaceDN w:val="0"/>
      <w:adjustRightInd w:val="0"/>
      <w:spacing w:after="0" w:line="317" w:lineRule="exact"/>
      <w:jc w:val="both"/>
    </w:pPr>
    <w:rPr>
      <w:rFonts w:ascii="Times New Roman" w:eastAsia="MS Mincho" w:hAnsi="Times New Roman" w:cs="Times New Roman"/>
      <w:sz w:val="24"/>
      <w:szCs w:val="24"/>
      <w:lang w:eastAsia="ja-JP"/>
    </w:rPr>
  </w:style>
  <w:style w:type="paragraph" w:customStyle="1" w:styleId="Style18">
    <w:name w:val="Style18"/>
    <w:basedOn w:val="a0"/>
    <w:uiPriority w:val="99"/>
    <w:rsid w:val="004C12D7"/>
    <w:pPr>
      <w:widowControl w:val="0"/>
      <w:autoSpaceDE w:val="0"/>
      <w:autoSpaceDN w:val="0"/>
      <w:adjustRightInd w:val="0"/>
      <w:spacing w:after="0" w:line="322" w:lineRule="exact"/>
      <w:ind w:firstLine="360"/>
    </w:pPr>
    <w:rPr>
      <w:rFonts w:ascii="Times New Roman" w:eastAsia="MS Mincho" w:hAnsi="Times New Roman" w:cs="Times New Roman"/>
      <w:sz w:val="24"/>
      <w:szCs w:val="24"/>
      <w:lang w:eastAsia="ja-JP"/>
    </w:rPr>
  </w:style>
  <w:style w:type="paragraph" w:customStyle="1" w:styleId="Style28">
    <w:name w:val="Style28"/>
    <w:basedOn w:val="a0"/>
    <w:uiPriority w:val="99"/>
    <w:rsid w:val="004C12D7"/>
    <w:pPr>
      <w:widowControl w:val="0"/>
      <w:autoSpaceDE w:val="0"/>
      <w:autoSpaceDN w:val="0"/>
      <w:adjustRightInd w:val="0"/>
      <w:spacing w:after="0" w:line="317" w:lineRule="exact"/>
      <w:ind w:firstLine="533"/>
    </w:pPr>
    <w:rPr>
      <w:rFonts w:ascii="Times New Roman" w:eastAsia="MS Mincho" w:hAnsi="Times New Roman" w:cs="Times New Roman"/>
      <w:sz w:val="24"/>
      <w:szCs w:val="24"/>
      <w:lang w:eastAsia="ja-JP"/>
    </w:rPr>
  </w:style>
  <w:style w:type="character" w:customStyle="1" w:styleId="FontStyle33">
    <w:name w:val="Font Style33"/>
    <w:uiPriority w:val="99"/>
    <w:rsid w:val="004C12D7"/>
    <w:rPr>
      <w:rFonts w:ascii="Times New Roman" w:hAnsi="Times New Roman" w:cs="Times New Roman"/>
      <w:sz w:val="20"/>
      <w:szCs w:val="20"/>
    </w:rPr>
  </w:style>
  <w:style w:type="character" w:customStyle="1" w:styleId="FontStyle40">
    <w:name w:val="Font Style40"/>
    <w:uiPriority w:val="99"/>
    <w:rsid w:val="004C12D7"/>
    <w:rPr>
      <w:rFonts w:ascii="Times New Roman" w:hAnsi="Times New Roman" w:cs="Times New Roman"/>
      <w:b/>
      <w:bCs/>
      <w:i/>
      <w:iCs/>
      <w:sz w:val="22"/>
      <w:szCs w:val="22"/>
    </w:rPr>
  </w:style>
  <w:style w:type="character" w:customStyle="1" w:styleId="FontStyle38">
    <w:name w:val="Font Style38"/>
    <w:uiPriority w:val="99"/>
    <w:rsid w:val="004C12D7"/>
    <w:rPr>
      <w:rFonts w:ascii="Times New Roman" w:hAnsi="Times New Roman" w:cs="Times New Roman"/>
      <w:sz w:val="20"/>
      <w:szCs w:val="20"/>
    </w:rPr>
  </w:style>
  <w:style w:type="paragraph" w:customStyle="1" w:styleId="affffff3">
    <w:name w:val="Таблица"/>
    <w:basedOn w:val="afffff0"/>
    <w:uiPriority w:val="99"/>
    <w:rsid w:val="004C12D7"/>
    <w:pPr>
      <w:tabs>
        <w:tab w:val="left" w:pos="4500"/>
        <w:tab w:val="left" w:pos="9180"/>
        <w:tab w:val="left" w:pos="9360"/>
      </w:tabs>
      <w:spacing w:line="194" w:lineRule="atLeast"/>
      <w:ind w:firstLine="0"/>
      <w:jc w:val="left"/>
    </w:pPr>
    <w:rPr>
      <w:sz w:val="19"/>
      <w:szCs w:val="19"/>
    </w:rPr>
  </w:style>
  <w:style w:type="paragraph" w:styleId="affffff4">
    <w:name w:val="Message Header"/>
    <w:basedOn w:val="affffff3"/>
    <w:link w:val="affffff5"/>
    <w:uiPriority w:val="99"/>
    <w:rsid w:val="004C12D7"/>
    <w:pPr>
      <w:jc w:val="center"/>
    </w:pPr>
    <w:rPr>
      <w:b/>
      <w:bCs/>
    </w:rPr>
  </w:style>
  <w:style w:type="character" w:customStyle="1" w:styleId="affffff5">
    <w:name w:val="Шапка Знак"/>
    <w:link w:val="affffff4"/>
    <w:uiPriority w:val="99"/>
    <w:locked/>
    <w:rsid w:val="004C12D7"/>
    <w:rPr>
      <w:rFonts w:ascii="NewtonCSanPin" w:hAnsi="NewtonCSanPin" w:cs="NewtonCSanPin"/>
      <w:b/>
      <w:bCs/>
      <w:color w:val="000000"/>
      <w:sz w:val="19"/>
      <w:szCs w:val="19"/>
    </w:rPr>
  </w:style>
  <w:style w:type="paragraph" w:customStyle="1" w:styleId="affffff6">
    <w:name w:val="Приложение"/>
    <w:basedOn w:val="1fd"/>
    <w:uiPriority w:val="99"/>
    <w:rsid w:val="004C12D7"/>
    <w:pPr>
      <w:pageBreakBefore w:val="0"/>
      <w:spacing w:line="214" w:lineRule="atLeast"/>
      <w:ind w:left="3005"/>
      <w:jc w:val="left"/>
    </w:pPr>
    <w:rPr>
      <w:rFonts w:ascii="NewtonCSanPin" w:hAnsi="NewtonCSanPin" w:cs="NewtonCSanPin"/>
      <w:caps w:val="0"/>
      <w:sz w:val="21"/>
      <w:szCs w:val="21"/>
    </w:rPr>
  </w:style>
  <w:style w:type="paragraph" w:customStyle="1" w:styleId="1fd">
    <w:name w:val="Заг 1"/>
    <w:basedOn w:val="afffff0"/>
    <w:uiPriority w:val="99"/>
    <w:rsid w:val="004C12D7"/>
    <w:pPr>
      <w:keepNext/>
      <w:pageBreakBefore/>
      <w:spacing w:after="170" w:line="296" w:lineRule="atLeast"/>
      <w:ind w:firstLine="0"/>
      <w:jc w:val="center"/>
    </w:pPr>
    <w:rPr>
      <w:rFonts w:ascii="PragmaticaC" w:hAnsi="PragmaticaC" w:cs="PragmaticaC"/>
      <w:b/>
      <w:bCs/>
      <w:caps/>
      <w:sz w:val="26"/>
      <w:szCs w:val="26"/>
    </w:rPr>
  </w:style>
  <w:style w:type="paragraph" w:styleId="affffff7">
    <w:name w:val="Signature"/>
    <w:basedOn w:val="afffff0"/>
    <w:link w:val="affffff8"/>
    <w:uiPriority w:val="99"/>
    <w:rsid w:val="004C12D7"/>
    <w:pPr>
      <w:spacing w:before="57" w:line="194" w:lineRule="atLeast"/>
      <w:ind w:firstLine="0"/>
      <w:jc w:val="center"/>
    </w:pPr>
    <w:rPr>
      <w:sz w:val="19"/>
      <w:szCs w:val="19"/>
    </w:rPr>
  </w:style>
  <w:style w:type="character" w:customStyle="1" w:styleId="affffff8">
    <w:name w:val="Подпись Знак"/>
    <w:link w:val="affffff7"/>
    <w:uiPriority w:val="99"/>
    <w:locked/>
    <w:rsid w:val="004C12D7"/>
    <w:rPr>
      <w:rFonts w:ascii="NewtonCSanPin" w:hAnsi="NewtonCSanPin" w:cs="NewtonCSanPin"/>
      <w:color w:val="000000"/>
      <w:sz w:val="19"/>
      <w:szCs w:val="19"/>
    </w:rPr>
  </w:style>
  <w:style w:type="paragraph" w:customStyle="1" w:styleId="affffff9">
    <w:name w:val="В скобках"/>
    <w:basedOn w:val="affffff7"/>
    <w:uiPriority w:val="99"/>
    <w:rsid w:val="004C12D7"/>
    <w:pPr>
      <w:spacing w:line="174" w:lineRule="atLeast"/>
    </w:pPr>
    <w:rPr>
      <w:sz w:val="17"/>
      <w:szCs w:val="17"/>
    </w:rPr>
  </w:style>
  <w:style w:type="paragraph" w:customStyle="1" w:styleId="1fe">
    <w:name w:val="Содержание 1"/>
    <w:basedOn w:val="afffff0"/>
    <w:uiPriority w:val="99"/>
    <w:rsid w:val="004C12D7"/>
    <w:pPr>
      <w:suppressAutoHyphens/>
      <w:ind w:firstLine="0"/>
    </w:pPr>
    <w:rPr>
      <w:rFonts w:ascii="Times New Roman" w:hAnsi="Times New Roman" w:cs="Times New Roman"/>
      <w:lang w:val="en-US"/>
    </w:rPr>
  </w:style>
  <w:style w:type="paragraph" w:customStyle="1" w:styleId="BasicParagraph">
    <w:name w:val="[Basic Paragraph]"/>
    <w:basedOn w:val="NoParagraphStyle"/>
    <w:uiPriority w:val="99"/>
    <w:rsid w:val="004C12D7"/>
  </w:style>
  <w:style w:type="paragraph" w:customStyle="1" w:styleId="NoParagraphStyle">
    <w:name w:val="[No Paragraph Style]"/>
    <w:uiPriority w:val="99"/>
    <w:rsid w:val="004C12D7"/>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2ff0">
    <w:name w:val="Заг 2"/>
    <w:basedOn w:val="1fd"/>
    <w:uiPriority w:val="99"/>
    <w:rsid w:val="004C12D7"/>
    <w:pPr>
      <w:pageBreakBefore w:val="0"/>
      <w:spacing w:before="283"/>
    </w:pPr>
    <w:rPr>
      <w:caps w:val="0"/>
    </w:rPr>
  </w:style>
  <w:style w:type="paragraph" w:customStyle="1" w:styleId="3f3">
    <w:name w:val="Заг 3"/>
    <w:basedOn w:val="2ff0"/>
    <w:uiPriority w:val="99"/>
    <w:rsid w:val="004C12D7"/>
    <w:pPr>
      <w:spacing w:before="255" w:after="113" w:line="240" w:lineRule="atLeast"/>
    </w:pPr>
    <w:rPr>
      <w:i/>
      <w:iCs/>
      <w:sz w:val="23"/>
      <w:szCs w:val="23"/>
    </w:rPr>
  </w:style>
  <w:style w:type="paragraph" w:customStyle="1" w:styleId="4c">
    <w:name w:val="Заг 4"/>
    <w:basedOn w:val="3f3"/>
    <w:uiPriority w:val="99"/>
    <w:rsid w:val="004C12D7"/>
    <w:rPr>
      <w:b w:val="0"/>
      <w:bCs w:val="0"/>
    </w:rPr>
  </w:style>
  <w:style w:type="paragraph" w:customStyle="1" w:styleId="affffffa">
    <w:name w:val="Буллит Курсив"/>
    <w:basedOn w:val="afffff2"/>
    <w:uiPriority w:val="99"/>
    <w:rsid w:val="004C12D7"/>
    <w:rPr>
      <w:i/>
      <w:iCs/>
    </w:rPr>
  </w:style>
  <w:style w:type="paragraph" w:customStyle="1" w:styleId="affffffb">
    <w:name w:val="Подзаг"/>
    <w:basedOn w:val="afffff0"/>
    <w:uiPriority w:val="99"/>
    <w:rsid w:val="004C12D7"/>
    <w:pPr>
      <w:spacing w:before="113" w:after="28"/>
      <w:jc w:val="center"/>
    </w:pPr>
    <w:rPr>
      <w:b/>
      <w:bCs/>
      <w:i/>
      <w:iCs/>
    </w:rPr>
  </w:style>
  <w:style w:type="paragraph" w:customStyle="1" w:styleId="affffffc">
    <w:name w:val="Пж Курсив"/>
    <w:basedOn w:val="afffff0"/>
    <w:uiPriority w:val="99"/>
    <w:rsid w:val="004C12D7"/>
    <w:rPr>
      <w:b/>
      <w:bCs/>
      <w:i/>
      <w:iCs/>
    </w:rPr>
  </w:style>
  <w:style w:type="character" w:customStyle="1" w:styleId="FontStyle12">
    <w:name w:val="Font Style12"/>
    <w:uiPriority w:val="99"/>
    <w:rsid w:val="004C12D7"/>
    <w:rPr>
      <w:rFonts w:ascii="Times New Roman" w:hAnsi="Times New Roman" w:cs="Times New Roman"/>
      <w:spacing w:val="10"/>
      <w:sz w:val="24"/>
      <w:szCs w:val="24"/>
    </w:rPr>
  </w:style>
  <w:style w:type="character" w:customStyle="1" w:styleId="727">
    <w:name w:val="Основной текст (7)27"/>
    <w:uiPriority w:val="99"/>
    <w:rsid w:val="004C12D7"/>
    <w:rPr>
      <w:rFonts w:ascii="Times New Roman" w:hAnsi="Times New Roman" w:cs="Times New Roman"/>
      <w:spacing w:val="0"/>
      <w:sz w:val="19"/>
      <w:szCs w:val="19"/>
    </w:rPr>
  </w:style>
  <w:style w:type="character" w:customStyle="1" w:styleId="1423">
    <w:name w:val="Основной текст (14)23"/>
    <w:uiPriority w:val="99"/>
    <w:rsid w:val="004C12D7"/>
    <w:rPr>
      <w:rFonts w:ascii="Times New Roman" w:hAnsi="Times New Roman" w:cs="Times New Roman"/>
      <w:b/>
      <w:bCs/>
      <w:spacing w:val="0"/>
      <w:sz w:val="20"/>
      <w:szCs w:val="20"/>
    </w:rPr>
  </w:style>
  <w:style w:type="character" w:customStyle="1" w:styleId="158">
    <w:name w:val="Основной текст (15)8"/>
    <w:uiPriority w:val="99"/>
    <w:rsid w:val="004C12D7"/>
    <w:rPr>
      <w:rFonts w:ascii="Times New Roman" w:hAnsi="Times New Roman" w:cs="Times New Roman"/>
      <w:i/>
      <w:iCs/>
      <w:spacing w:val="0"/>
      <w:sz w:val="19"/>
      <w:szCs w:val="19"/>
    </w:rPr>
  </w:style>
  <w:style w:type="character" w:customStyle="1" w:styleId="410">
    <w:name w:val="Знак Знак41"/>
    <w:uiPriority w:val="99"/>
    <w:rsid w:val="004C12D7"/>
    <w:rPr>
      <w:sz w:val="24"/>
      <w:szCs w:val="24"/>
      <w:lang w:val="ru-RU" w:eastAsia="ru-RU"/>
    </w:rPr>
  </w:style>
  <w:style w:type="character" w:customStyle="1" w:styleId="321">
    <w:name w:val="Знак Знак32"/>
    <w:uiPriority w:val="99"/>
    <w:rsid w:val="004C12D7"/>
    <w:rPr>
      <w:sz w:val="24"/>
      <w:szCs w:val="24"/>
      <w:lang w:val="ru-RU" w:eastAsia="ru-RU"/>
    </w:rPr>
  </w:style>
  <w:style w:type="character" w:customStyle="1" w:styleId="217">
    <w:name w:val="Знак Знак21"/>
    <w:uiPriority w:val="99"/>
    <w:rsid w:val="004C12D7"/>
    <w:rPr>
      <w:rFonts w:ascii="Tahoma" w:hAnsi="Tahoma" w:cs="Tahoma"/>
      <w:sz w:val="16"/>
      <w:szCs w:val="16"/>
      <w:lang w:val="ru-RU" w:eastAsia="ru-RU"/>
    </w:rPr>
  </w:style>
  <w:style w:type="character" w:customStyle="1" w:styleId="144">
    <w:name w:val="Знак Знак14"/>
    <w:uiPriority w:val="99"/>
    <w:rsid w:val="004C12D7"/>
    <w:rPr>
      <w:sz w:val="24"/>
      <w:szCs w:val="24"/>
      <w:lang w:val="ru-RU" w:eastAsia="ru-RU"/>
    </w:rPr>
  </w:style>
  <w:style w:type="paragraph" w:customStyle="1" w:styleId="5d">
    <w:name w:val="Абзац списка5"/>
    <w:basedOn w:val="a0"/>
    <w:uiPriority w:val="99"/>
    <w:rsid w:val="004C12D7"/>
    <w:pPr>
      <w:spacing w:after="0" w:line="240" w:lineRule="auto"/>
      <w:ind w:left="720"/>
    </w:pPr>
    <w:rPr>
      <w:sz w:val="24"/>
      <w:szCs w:val="24"/>
    </w:rPr>
  </w:style>
  <w:style w:type="character" w:customStyle="1" w:styleId="510">
    <w:name w:val="Знак Знак51"/>
    <w:uiPriority w:val="99"/>
    <w:rsid w:val="004C12D7"/>
    <w:rPr>
      <w:sz w:val="40"/>
      <w:szCs w:val="40"/>
      <w:lang w:val="ru-RU" w:eastAsia="ru-RU"/>
    </w:rPr>
  </w:style>
  <w:style w:type="character" w:customStyle="1" w:styleId="bodytext">
    <w:name w:val="body text Знак"/>
    <w:aliases w:val="Основной текст Знак1 Знак,Основной текст Знак Знак Знак,Основной текст отчета Знак Знак"/>
    <w:uiPriority w:val="99"/>
    <w:rsid w:val="004C12D7"/>
    <w:rPr>
      <w:sz w:val="24"/>
      <w:szCs w:val="24"/>
      <w:lang w:val="ru-RU" w:eastAsia="ru-RU"/>
    </w:rPr>
  </w:style>
  <w:style w:type="paragraph" w:customStyle="1" w:styleId="3f4">
    <w:name w:val="Без интервала3"/>
    <w:link w:val="affffffd"/>
    <w:uiPriority w:val="99"/>
    <w:rsid w:val="004C12D7"/>
    <w:rPr>
      <w:rFonts w:cs="Calibri"/>
      <w:sz w:val="24"/>
      <w:szCs w:val="24"/>
    </w:rPr>
  </w:style>
  <w:style w:type="character" w:customStyle="1" w:styleId="affffffd">
    <w:name w:val="Без интервала Знак"/>
    <w:link w:val="3f4"/>
    <w:uiPriority w:val="99"/>
    <w:locked/>
    <w:rsid w:val="004C12D7"/>
    <w:rPr>
      <w:rFonts w:ascii="Calibri" w:eastAsia="Times New Roman" w:hAnsi="Calibri" w:cs="Calibri"/>
      <w:sz w:val="24"/>
      <w:szCs w:val="24"/>
      <w:lang w:val="ru-RU" w:eastAsia="ru-RU"/>
    </w:rPr>
  </w:style>
  <w:style w:type="character" w:customStyle="1" w:styleId="RTFNum36">
    <w:name w:val="RTF_Num 3 6"/>
    <w:uiPriority w:val="99"/>
    <w:rsid w:val="004C12D7"/>
    <w:rPr>
      <w:rFonts w:ascii="Wingdings" w:hAnsi="Wingdings" w:cs="Wingdings"/>
    </w:rPr>
  </w:style>
  <w:style w:type="paragraph" w:customStyle="1" w:styleId="affffffe">
    <w:name w:val="À_îñíîâíîé"/>
    <w:basedOn w:val="a0"/>
    <w:uiPriority w:val="99"/>
    <w:rsid w:val="004C12D7"/>
    <w:pPr>
      <w:widowControl w:val="0"/>
      <w:spacing w:after="0" w:line="360" w:lineRule="auto"/>
      <w:ind w:firstLine="454"/>
      <w:jc w:val="both"/>
    </w:pPr>
    <w:rPr>
      <w:sz w:val="28"/>
      <w:szCs w:val="28"/>
      <w:lang w:eastAsia="ar-SA"/>
    </w:rPr>
  </w:style>
  <w:style w:type="character" w:customStyle="1" w:styleId="c3">
    <w:name w:val="c3"/>
    <w:uiPriority w:val="99"/>
    <w:rsid w:val="004C12D7"/>
  </w:style>
  <w:style w:type="character" w:customStyle="1" w:styleId="hl">
    <w:name w:val="hl"/>
    <w:uiPriority w:val="99"/>
    <w:rsid w:val="004C12D7"/>
  </w:style>
  <w:style w:type="character" w:customStyle="1" w:styleId="6a">
    <w:name w:val="Знак6 Знак"/>
    <w:aliases w:val="F1 Знак Знак"/>
    <w:uiPriority w:val="99"/>
    <w:rsid w:val="004C12D7"/>
    <w:rPr>
      <w:sz w:val="24"/>
      <w:szCs w:val="24"/>
      <w:lang w:val="ru-RU" w:eastAsia="ru-RU"/>
    </w:rPr>
  </w:style>
  <w:style w:type="character" w:customStyle="1" w:styleId="134">
    <w:name w:val="Знак Знак13"/>
    <w:uiPriority w:val="99"/>
    <w:rsid w:val="004C12D7"/>
    <w:rPr>
      <w:sz w:val="16"/>
      <w:szCs w:val="16"/>
      <w:lang w:val="ru-RU" w:eastAsia="ru-RU"/>
    </w:rPr>
  </w:style>
  <w:style w:type="table" w:styleId="afffffff">
    <w:name w:val="Table Grid"/>
    <w:basedOn w:val="a2"/>
    <w:uiPriority w:val="99"/>
    <w:rsid w:val="00D22C9A"/>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0">
    <w:name w:val="FollowedHyperlink"/>
    <w:uiPriority w:val="99"/>
    <w:semiHidden/>
    <w:rsid w:val="00D22C9A"/>
    <w:rPr>
      <w:color w:val="800080"/>
      <w:u w:val="single"/>
    </w:rPr>
  </w:style>
  <w:style w:type="paragraph" w:styleId="1ff">
    <w:name w:val="toc 1"/>
    <w:basedOn w:val="a0"/>
    <w:next w:val="a0"/>
    <w:autoRedefine/>
    <w:uiPriority w:val="99"/>
    <w:semiHidden/>
    <w:rsid w:val="00D22C9A"/>
    <w:pPr>
      <w:tabs>
        <w:tab w:val="left" w:pos="284"/>
        <w:tab w:val="left" w:pos="450"/>
        <w:tab w:val="right" w:leader="dot" w:pos="9498"/>
      </w:tabs>
      <w:spacing w:before="240" w:after="0" w:line="240" w:lineRule="auto"/>
      <w:ind w:right="707"/>
      <w:jc w:val="both"/>
    </w:pPr>
    <w:rPr>
      <w:rFonts w:ascii="Times New Roman" w:eastAsia="@Arial Unicode MS" w:hAnsi="Times New Roman" w:cs="Times New Roman"/>
      <w:b/>
      <w:bCs/>
      <w:noProof/>
      <w:sz w:val="28"/>
      <w:szCs w:val="28"/>
    </w:rPr>
  </w:style>
  <w:style w:type="character" w:customStyle="1" w:styleId="1ff0">
    <w:name w:val="Основной текст Знак1"/>
    <w:basedOn w:val="a1"/>
    <w:uiPriority w:val="99"/>
    <w:semiHidden/>
    <w:rsid w:val="00D22C9A"/>
  </w:style>
  <w:style w:type="table" w:customStyle="1" w:styleId="1ff1">
    <w:name w:val="Сетка таблицы1"/>
    <w:uiPriority w:val="99"/>
    <w:rsid w:val="00D22C9A"/>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ff1">
    <w:name w:val="toc 2"/>
    <w:basedOn w:val="a0"/>
    <w:next w:val="a0"/>
    <w:autoRedefine/>
    <w:uiPriority w:val="99"/>
    <w:semiHidden/>
    <w:rsid w:val="00D22C9A"/>
    <w:pPr>
      <w:tabs>
        <w:tab w:val="left" w:pos="880"/>
        <w:tab w:val="left" w:pos="993"/>
        <w:tab w:val="right" w:leader="dot" w:pos="9356"/>
      </w:tabs>
      <w:spacing w:after="0" w:line="240" w:lineRule="auto"/>
      <w:ind w:left="993" w:right="140"/>
    </w:pPr>
    <w:rPr>
      <w:noProof/>
      <w:spacing w:val="-20"/>
      <w:sz w:val="28"/>
      <w:szCs w:val="28"/>
      <w:lang w:eastAsia="en-US"/>
    </w:rPr>
  </w:style>
  <w:style w:type="paragraph" w:styleId="3f5">
    <w:name w:val="toc 3"/>
    <w:basedOn w:val="a0"/>
    <w:next w:val="a0"/>
    <w:autoRedefine/>
    <w:uiPriority w:val="99"/>
    <w:semiHidden/>
    <w:rsid w:val="00D22C9A"/>
    <w:pPr>
      <w:tabs>
        <w:tab w:val="right" w:leader="dot" w:pos="9356"/>
      </w:tabs>
      <w:spacing w:after="0" w:line="240" w:lineRule="auto"/>
      <w:ind w:left="993" w:right="565" w:firstLine="283"/>
      <w:jc w:val="center"/>
    </w:pPr>
    <w:rPr>
      <w:b/>
      <w:bCs/>
      <w:sz w:val="28"/>
      <w:szCs w:val="28"/>
      <w:lang w:eastAsia="en-US"/>
    </w:rPr>
  </w:style>
  <w:style w:type="paragraph" w:styleId="4d">
    <w:name w:val="toc 4"/>
    <w:basedOn w:val="a0"/>
    <w:next w:val="a0"/>
    <w:autoRedefine/>
    <w:uiPriority w:val="99"/>
    <w:semiHidden/>
    <w:rsid w:val="00D22C9A"/>
    <w:pPr>
      <w:tabs>
        <w:tab w:val="left" w:pos="284"/>
        <w:tab w:val="right" w:leader="dot" w:pos="9356"/>
      </w:tabs>
      <w:spacing w:after="0" w:line="240" w:lineRule="auto"/>
      <w:ind w:left="993" w:right="140" w:firstLine="283"/>
      <w:jc w:val="both"/>
    </w:pPr>
    <w:rPr>
      <w:noProof/>
      <w:sz w:val="28"/>
      <w:szCs w:val="28"/>
      <w:lang w:eastAsia="en-US"/>
    </w:rPr>
  </w:style>
  <w:style w:type="paragraph" w:styleId="5e">
    <w:name w:val="toc 5"/>
    <w:basedOn w:val="a0"/>
    <w:next w:val="a0"/>
    <w:autoRedefine/>
    <w:uiPriority w:val="99"/>
    <w:semiHidden/>
    <w:rsid w:val="00D22C9A"/>
    <w:pPr>
      <w:spacing w:after="0"/>
      <w:ind w:left="880"/>
    </w:pPr>
    <w:rPr>
      <w:sz w:val="20"/>
      <w:szCs w:val="20"/>
      <w:lang w:eastAsia="en-US"/>
    </w:rPr>
  </w:style>
  <w:style w:type="paragraph" w:styleId="6b">
    <w:name w:val="toc 6"/>
    <w:basedOn w:val="a0"/>
    <w:next w:val="a0"/>
    <w:autoRedefine/>
    <w:uiPriority w:val="99"/>
    <w:semiHidden/>
    <w:rsid w:val="00D22C9A"/>
    <w:pPr>
      <w:spacing w:after="0"/>
      <w:ind w:left="1100"/>
    </w:pPr>
    <w:rPr>
      <w:sz w:val="20"/>
      <w:szCs w:val="20"/>
      <w:lang w:eastAsia="en-US"/>
    </w:rPr>
  </w:style>
  <w:style w:type="paragraph" w:styleId="74">
    <w:name w:val="toc 7"/>
    <w:basedOn w:val="a0"/>
    <w:next w:val="a0"/>
    <w:autoRedefine/>
    <w:uiPriority w:val="99"/>
    <w:semiHidden/>
    <w:rsid w:val="00D22C9A"/>
    <w:pPr>
      <w:spacing w:after="0"/>
      <w:ind w:left="1320"/>
    </w:pPr>
    <w:rPr>
      <w:sz w:val="20"/>
      <w:szCs w:val="20"/>
      <w:lang w:eastAsia="en-US"/>
    </w:rPr>
  </w:style>
  <w:style w:type="paragraph" w:styleId="85">
    <w:name w:val="toc 8"/>
    <w:basedOn w:val="a0"/>
    <w:next w:val="a0"/>
    <w:autoRedefine/>
    <w:uiPriority w:val="99"/>
    <w:semiHidden/>
    <w:rsid w:val="00D22C9A"/>
    <w:pPr>
      <w:spacing w:after="0"/>
      <w:ind w:left="1540"/>
    </w:pPr>
    <w:rPr>
      <w:sz w:val="20"/>
      <w:szCs w:val="20"/>
      <w:lang w:eastAsia="en-US"/>
    </w:rPr>
  </w:style>
  <w:style w:type="paragraph" w:styleId="98">
    <w:name w:val="toc 9"/>
    <w:basedOn w:val="a0"/>
    <w:next w:val="a0"/>
    <w:autoRedefine/>
    <w:uiPriority w:val="99"/>
    <w:semiHidden/>
    <w:rsid w:val="00D22C9A"/>
    <w:pPr>
      <w:spacing w:after="0"/>
      <w:ind w:left="1760"/>
    </w:pPr>
    <w:rPr>
      <w:sz w:val="20"/>
      <w:szCs w:val="20"/>
      <w:lang w:eastAsia="en-US"/>
    </w:rPr>
  </w:style>
  <w:style w:type="character" w:styleId="afffffff1">
    <w:name w:val="annotation reference"/>
    <w:uiPriority w:val="99"/>
    <w:semiHidden/>
    <w:rsid w:val="00D22C9A"/>
    <w:rPr>
      <w:sz w:val="16"/>
      <w:szCs w:val="16"/>
    </w:rPr>
  </w:style>
  <w:style w:type="character" w:customStyle="1" w:styleId="1ff2">
    <w:name w:val="Текст сноски Знак1"/>
    <w:basedOn w:val="a1"/>
    <w:uiPriority w:val="99"/>
    <w:semiHidden/>
    <w:rsid w:val="00D22C9A"/>
  </w:style>
  <w:style w:type="character" w:customStyle="1" w:styleId="1ff3">
    <w:name w:val="Схема документа Знак1"/>
    <w:uiPriority w:val="99"/>
    <w:semiHidden/>
    <w:rsid w:val="00D22C9A"/>
    <w:rPr>
      <w:rFonts w:ascii="Tahoma" w:hAnsi="Tahoma" w:cs="Tahoma"/>
      <w:sz w:val="16"/>
      <w:szCs w:val="16"/>
    </w:rPr>
  </w:style>
  <w:style w:type="paragraph" w:styleId="afffffff2">
    <w:name w:val="Revision"/>
    <w:hidden/>
    <w:uiPriority w:val="99"/>
    <w:semiHidden/>
    <w:rsid w:val="00D22C9A"/>
    <w:rPr>
      <w:rFonts w:cs="Calibri"/>
      <w:sz w:val="22"/>
      <w:szCs w:val="22"/>
      <w:lang w:val="en-US" w:eastAsia="en-US"/>
    </w:rPr>
  </w:style>
  <w:style w:type="character" w:customStyle="1" w:styleId="1ff4">
    <w:name w:val="Текст выноски Знак1"/>
    <w:uiPriority w:val="99"/>
    <w:semiHidden/>
    <w:rsid w:val="00D22C9A"/>
    <w:rPr>
      <w:rFonts w:ascii="Segoe UI" w:hAnsi="Segoe UI" w:cs="Segoe UI"/>
      <w:sz w:val="18"/>
      <w:szCs w:val="18"/>
      <w:lang w:eastAsia="ru-RU"/>
    </w:rPr>
  </w:style>
  <w:style w:type="character" w:customStyle="1" w:styleId="1ff5">
    <w:name w:val="Текст примечания Знак1"/>
    <w:uiPriority w:val="99"/>
    <w:semiHidden/>
    <w:rsid w:val="00D22C9A"/>
    <w:rPr>
      <w:rFonts w:ascii="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D22C9A"/>
    <w:pPr>
      <w:spacing w:after="0" w:line="240" w:lineRule="auto"/>
    </w:pPr>
    <w:rPr>
      <w:rFonts w:ascii="Times New Roman" w:hAnsi="Times New Roman" w:cs="Times New Roman"/>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D22C9A"/>
    <w:pPr>
      <w:spacing w:after="120" w:line="240" w:lineRule="auto"/>
      <w:ind w:left="280"/>
    </w:pPr>
    <w:rPr>
      <w:rFonts w:ascii="Times New Roman" w:hAnsi="Times New Roman" w:cs="Times New Roman"/>
      <w:sz w:val="24"/>
      <w:szCs w:val="24"/>
    </w:rPr>
  </w:style>
  <w:style w:type="table" w:customStyle="1" w:styleId="2ff2">
    <w:name w:val="Сетка таблицы2"/>
    <w:uiPriority w:val="99"/>
    <w:rsid w:val="00D22C9A"/>
    <w:rPr>
      <w:rFonts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6">
    <w:name w:val="Сетка таблицы3"/>
    <w:uiPriority w:val="99"/>
    <w:rsid w:val="00D22C9A"/>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6">
    <w:name w:val="Table Simple 1"/>
    <w:basedOn w:val="a2"/>
    <w:uiPriority w:val="99"/>
    <w:rsid w:val="00D22C9A"/>
    <w:rPr>
      <w:rFonts w:ascii="Times New Roman" w:hAnsi="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86">
    <w:name w:val="Знак Знак8"/>
    <w:uiPriority w:val="99"/>
    <w:semiHidden/>
    <w:rsid w:val="00D22C9A"/>
    <w:rPr>
      <w:rFonts w:ascii="Tahoma" w:hAnsi="Tahoma" w:cs="Tahoma"/>
      <w:sz w:val="16"/>
      <w:szCs w:val="16"/>
      <w:lang w:val="ru-RU" w:eastAsia="ru-RU"/>
    </w:rPr>
  </w:style>
  <w:style w:type="character" w:styleId="afffffff3">
    <w:name w:val="Placeholder Text"/>
    <w:uiPriority w:val="99"/>
    <w:semiHidden/>
    <w:rsid w:val="00D22C9A"/>
    <w:rPr>
      <w:color w:val="808080"/>
    </w:rPr>
  </w:style>
  <w:style w:type="table" w:customStyle="1" w:styleId="116">
    <w:name w:val="Сетка таблицы11"/>
    <w:uiPriority w:val="99"/>
    <w:rsid w:val="00D22C9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2">
    <w:name w:val="Font Style22"/>
    <w:rsid w:val="004E5C48"/>
    <w:rPr>
      <w:rFonts w:ascii="Times New Roman" w:hAnsi="Times New Roman" w:cs="Times New Roman"/>
      <w:sz w:val="22"/>
      <w:szCs w:val="22"/>
    </w:rPr>
  </w:style>
  <w:style w:type="table" w:customStyle="1" w:styleId="4e">
    <w:name w:val="Сетка таблицы4"/>
    <w:uiPriority w:val="99"/>
    <w:rsid w:val="00D65328"/>
    <w:rPr>
      <w:rFonts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f">
    <w:name w:val="Сетка таблицы5"/>
    <w:basedOn w:val="a2"/>
    <w:next w:val="afffffff"/>
    <w:uiPriority w:val="59"/>
    <w:rsid w:val="005F528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c">
    <w:name w:val="Сетка таблицы6"/>
    <w:basedOn w:val="a2"/>
    <w:next w:val="afffffff"/>
    <w:uiPriority w:val="59"/>
    <w:rsid w:val="00CF1D4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6807AC"/>
    <w:rPr>
      <w:sz w:val="22"/>
      <w:szCs w:val="22"/>
    </w:rPr>
    <w:tblPr>
      <w:tblCellMar>
        <w:top w:w="0" w:type="dxa"/>
        <w:left w:w="0" w:type="dxa"/>
        <w:bottom w:w="0" w:type="dxa"/>
        <w:right w:w="0" w:type="dxa"/>
      </w:tblCellMar>
    </w:tblPr>
  </w:style>
  <w:style w:type="table" w:customStyle="1" w:styleId="TableGrid1">
    <w:name w:val="TableGrid1"/>
    <w:rsid w:val="002717E1"/>
    <w:rPr>
      <w:sz w:val="22"/>
      <w:szCs w:val="22"/>
    </w:rPr>
    <w:tblPr>
      <w:tblCellMar>
        <w:top w:w="0" w:type="dxa"/>
        <w:left w:w="0" w:type="dxa"/>
        <w:bottom w:w="0" w:type="dxa"/>
        <w:right w:w="0" w:type="dxa"/>
      </w:tblCellMar>
    </w:tblPr>
  </w:style>
  <w:style w:type="table" w:customStyle="1" w:styleId="75">
    <w:name w:val="Сетка таблицы7"/>
    <w:basedOn w:val="a2"/>
    <w:next w:val="afffffff"/>
    <w:uiPriority w:val="99"/>
    <w:rsid w:val="00234DA9"/>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
    <w:name w:val="Сетка таблицы8"/>
    <w:basedOn w:val="a2"/>
    <w:next w:val="afffffff"/>
    <w:uiPriority w:val="99"/>
    <w:rsid w:val="006A1A5F"/>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
    <w:name w:val="Сетка таблицы9"/>
    <w:basedOn w:val="a2"/>
    <w:next w:val="afffffff"/>
    <w:uiPriority w:val="99"/>
    <w:rsid w:val="00D03B3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
    <w:name w:val="Сетка таблицы10"/>
    <w:basedOn w:val="a2"/>
    <w:next w:val="afffffff"/>
    <w:uiPriority w:val="99"/>
    <w:rsid w:val="00FC310A"/>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Сетка таблицы12"/>
    <w:basedOn w:val="a2"/>
    <w:next w:val="afffffff"/>
    <w:uiPriority w:val="99"/>
    <w:rsid w:val="00400069"/>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етка таблицы13"/>
    <w:basedOn w:val="a2"/>
    <w:next w:val="afffffff"/>
    <w:uiPriority w:val="59"/>
    <w:rsid w:val="00A805C7"/>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913393">
      <w:bodyDiv w:val="1"/>
      <w:marLeft w:val="0"/>
      <w:marRight w:val="0"/>
      <w:marTop w:val="0"/>
      <w:marBottom w:val="0"/>
      <w:divBdr>
        <w:top w:val="none" w:sz="0" w:space="0" w:color="auto"/>
        <w:left w:val="none" w:sz="0" w:space="0" w:color="auto"/>
        <w:bottom w:val="none" w:sz="0" w:space="0" w:color="auto"/>
        <w:right w:val="none" w:sz="0" w:space="0" w:color="auto"/>
      </w:divBdr>
    </w:div>
    <w:div w:id="247813413">
      <w:marLeft w:val="0"/>
      <w:marRight w:val="0"/>
      <w:marTop w:val="0"/>
      <w:marBottom w:val="0"/>
      <w:divBdr>
        <w:top w:val="none" w:sz="0" w:space="0" w:color="auto"/>
        <w:left w:val="none" w:sz="0" w:space="0" w:color="auto"/>
        <w:bottom w:val="none" w:sz="0" w:space="0" w:color="auto"/>
        <w:right w:val="none" w:sz="0" w:space="0" w:color="auto"/>
      </w:divBdr>
      <w:divsChild>
        <w:div w:id="247813415">
          <w:marLeft w:val="0"/>
          <w:marRight w:val="0"/>
          <w:marTop w:val="0"/>
          <w:marBottom w:val="0"/>
          <w:divBdr>
            <w:top w:val="none" w:sz="0" w:space="0" w:color="auto"/>
            <w:left w:val="none" w:sz="0" w:space="0" w:color="auto"/>
            <w:bottom w:val="none" w:sz="0" w:space="0" w:color="auto"/>
            <w:right w:val="none" w:sz="0" w:space="0" w:color="auto"/>
          </w:divBdr>
          <w:divsChild>
            <w:div w:id="247813357">
              <w:marLeft w:val="0"/>
              <w:marRight w:val="0"/>
              <w:marTop w:val="0"/>
              <w:marBottom w:val="0"/>
              <w:divBdr>
                <w:top w:val="none" w:sz="0" w:space="0" w:color="auto"/>
                <w:left w:val="none" w:sz="0" w:space="0" w:color="auto"/>
                <w:bottom w:val="none" w:sz="0" w:space="0" w:color="auto"/>
                <w:right w:val="none" w:sz="0" w:space="0" w:color="auto"/>
              </w:divBdr>
            </w:div>
            <w:div w:id="247813358">
              <w:marLeft w:val="0"/>
              <w:marRight w:val="0"/>
              <w:marTop w:val="0"/>
              <w:marBottom w:val="0"/>
              <w:divBdr>
                <w:top w:val="none" w:sz="0" w:space="0" w:color="auto"/>
                <w:left w:val="none" w:sz="0" w:space="0" w:color="auto"/>
                <w:bottom w:val="none" w:sz="0" w:space="0" w:color="auto"/>
                <w:right w:val="none" w:sz="0" w:space="0" w:color="auto"/>
              </w:divBdr>
            </w:div>
            <w:div w:id="247813359">
              <w:marLeft w:val="0"/>
              <w:marRight w:val="0"/>
              <w:marTop w:val="0"/>
              <w:marBottom w:val="0"/>
              <w:divBdr>
                <w:top w:val="none" w:sz="0" w:space="0" w:color="auto"/>
                <w:left w:val="none" w:sz="0" w:space="0" w:color="auto"/>
                <w:bottom w:val="none" w:sz="0" w:space="0" w:color="auto"/>
                <w:right w:val="none" w:sz="0" w:space="0" w:color="auto"/>
              </w:divBdr>
            </w:div>
            <w:div w:id="247813360">
              <w:marLeft w:val="0"/>
              <w:marRight w:val="0"/>
              <w:marTop w:val="0"/>
              <w:marBottom w:val="0"/>
              <w:divBdr>
                <w:top w:val="none" w:sz="0" w:space="0" w:color="auto"/>
                <w:left w:val="none" w:sz="0" w:space="0" w:color="auto"/>
                <w:bottom w:val="none" w:sz="0" w:space="0" w:color="auto"/>
                <w:right w:val="none" w:sz="0" w:space="0" w:color="auto"/>
              </w:divBdr>
            </w:div>
            <w:div w:id="247813361">
              <w:marLeft w:val="0"/>
              <w:marRight w:val="0"/>
              <w:marTop w:val="0"/>
              <w:marBottom w:val="0"/>
              <w:divBdr>
                <w:top w:val="none" w:sz="0" w:space="0" w:color="auto"/>
                <w:left w:val="none" w:sz="0" w:space="0" w:color="auto"/>
                <w:bottom w:val="none" w:sz="0" w:space="0" w:color="auto"/>
                <w:right w:val="none" w:sz="0" w:space="0" w:color="auto"/>
              </w:divBdr>
            </w:div>
            <w:div w:id="247813362">
              <w:marLeft w:val="0"/>
              <w:marRight w:val="0"/>
              <w:marTop w:val="0"/>
              <w:marBottom w:val="0"/>
              <w:divBdr>
                <w:top w:val="none" w:sz="0" w:space="0" w:color="auto"/>
                <w:left w:val="none" w:sz="0" w:space="0" w:color="auto"/>
                <w:bottom w:val="none" w:sz="0" w:space="0" w:color="auto"/>
                <w:right w:val="none" w:sz="0" w:space="0" w:color="auto"/>
              </w:divBdr>
            </w:div>
            <w:div w:id="247813363">
              <w:marLeft w:val="0"/>
              <w:marRight w:val="0"/>
              <w:marTop w:val="0"/>
              <w:marBottom w:val="0"/>
              <w:divBdr>
                <w:top w:val="none" w:sz="0" w:space="0" w:color="auto"/>
                <w:left w:val="none" w:sz="0" w:space="0" w:color="auto"/>
                <w:bottom w:val="none" w:sz="0" w:space="0" w:color="auto"/>
                <w:right w:val="none" w:sz="0" w:space="0" w:color="auto"/>
              </w:divBdr>
            </w:div>
            <w:div w:id="247813364">
              <w:marLeft w:val="0"/>
              <w:marRight w:val="0"/>
              <w:marTop w:val="0"/>
              <w:marBottom w:val="0"/>
              <w:divBdr>
                <w:top w:val="none" w:sz="0" w:space="0" w:color="auto"/>
                <w:left w:val="none" w:sz="0" w:space="0" w:color="auto"/>
                <w:bottom w:val="none" w:sz="0" w:space="0" w:color="auto"/>
                <w:right w:val="none" w:sz="0" w:space="0" w:color="auto"/>
              </w:divBdr>
            </w:div>
            <w:div w:id="247813365">
              <w:marLeft w:val="0"/>
              <w:marRight w:val="0"/>
              <w:marTop w:val="0"/>
              <w:marBottom w:val="0"/>
              <w:divBdr>
                <w:top w:val="none" w:sz="0" w:space="0" w:color="auto"/>
                <w:left w:val="none" w:sz="0" w:space="0" w:color="auto"/>
                <w:bottom w:val="none" w:sz="0" w:space="0" w:color="auto"/>
                <w:right w:val="none" w:sz="0" w:space="0" w:color="auto"/>
              </w:divBdr>
            </w:div>
            <w:div w:id="247813366">
              <w:marLeft w:val="0"/>
              <w:marRight w:val="0"/>
              <w:marTop w:val="0"/>
              <w:marBottom w:val="0"/>
              <w:divBdr>
                <w:top w:val="none" w:sz="0" w:space="0" w:color="auto"/>
                <w:left w:val="none" w:sz="0" w:space="0" w:color="auto"/>
                <w:bottom w:val="none" w:sz="0" w:space="0" w:color="auto"/>
                <w:right w:val="none" w:sz="0" w:space="0" w:color="auto"/>
              </w:divBdr>
            </w:div>
            <w:div w:id="247813367">
              <w:marLeft w:val="0"/>
              <w:marRight w:val="0"/>
              <w:marTop w:val="0"/>
              <w:marBottom w:val="0"/>
              <w:divBdr>
                <w:top w:val="none" w:sz="0" w:space="0" w:color="auto"/>
                <w:left w:val="none" w:sz="0" w:space="0" w:color="auto"/>
                <w:bottom w:val="none" w:sz="0" w:space="0" w:color="auto"/>
                <w:right w:val="none" w:sz="0" w:space="0" w:color="auto"/>
              </w:divBdr>
            </w:div>
            <w:div w:id="247813368">
              <w:marLeft w:val="0"/>
              <w:marRight w:val="0"/>
              <w:marTop w:val="0"/>
              <w:marBottom w:val="0"/>
              <w:divBdr>
                <w:top w:val="none" w:sz="0" w:space="0" w:color="auto"/>
                <w:left w:val="none" w:sz="0" w:space="0" w:color="auto"/>
                <w:bottom w:val="none" w:sz="0" w:space="0" w:color="auto"/>
                <w:right w:val="none" w:sz="0" w:space="0" w:color="auto"/>
              </w:divBdr>
            </w:div>
            <w:div w:id="247813369">
              <w:marLeft w:val="0"/>
              <w:marRight w:val="0"/>
              <w:marTop w:val="0"/>
              <w:marBottom w:val="0"/>
              <w:divBdr>
                <w:top w:val="none" w:sz="0" w:space="0" w:color="auto"/>
                <w:left w:val="none" w:sz="0" w:space="0" w:color="auto"/>
                <w:bottom w:val="none" w:sz="0" w:space="0" w:color="auto"/>
                <w:right w:val="none" w:sz="0" w:space="0" w:color="auto"/>
              </w:divBdr>
            </w:div>
            <w:div w:id="247813370">
              <w:marLeft w:val="0"/>
              <w:marRight w:val="0"/>
              <w:marTop w:val="0"/>
              <w:marBottom w:val="0"/>
              <w:divBdr>
                <w:top w:val="none" w:sz="0" w:space="0" w:color="auto"/>
                <w:left w:val="none" w:sz="0" w:space="0" w:color="auto"/>
                <w:bottom w:val="none" w:sz="0" w:space="0" w:color="auto"/>
                <w:right w:val="none" w:sz="0" w:space="0" w:color="auto"/>
              </w:divBdr>
            </w:div>
            <w:div w:id="247813371">
              <w:marLeft w:val="0"/>
              <w:marRight w:val="0"/>
              <w:marTop w:val="0"/>
              <w:marBottom w:val="0"/>
              <w:divBdr>
                <w:top w:val="none" w:sz="0" w:space="0" w:color="auto"/>
                <w:left w:val="none" w:sz="0" w:space="0" w:color="auto"/>
                <w:bottom w:val="none" w:sz="0" w:space="0" w:color="auto"/>
                <w:right w:val="none" w:sz="0" w:space="0" w:color="auto"/>
              </w:divBdr>
            </w:div>
            <w:div w:id="247813372">
              <w:marLeft w:val="0"/>
              <w:marRight w:val="0"/>
              <w:marTop w:val="0"/>
              <w:marBottom w:val="0"/>
              <w:divBdr>
                <w:top w:val="none" w:sz="0" w:space="0" w:color="auto"/>
                <w:left w:val="none" w:sz="0" w:space="0" w:color="auto"/>
                <w:bottom w:val="none" w:sz="0" w:space="0" w:color="auto"/>
                <w:right w:val="none" w:sz="0" w:space="0" w:color="auto"/>
              </w:divBdr>
            </w:div>
            <w:div w:id="247813373">
              <w:marLeft w:val="0"/>
              <w:marRight w:val="0"/>
              <w:marTop w:val="0"/>
              <w:marBottom w:val="0"/>
              <w:divBdr>
                <w:top w:val="none" w:sz="0" w:space="0" w:color="auto"/>
                <w:left w:val="none" w:sz="0" w:space="0" w:color="auto"/>
                <w:bottom w:val="none" w:sz="0" w:space="0" w:color="auto"/>
                <w:right w:val="none" w:sz="0" w:space="0" w:color="auto"/>
              </w:divBdr>
            </w:div>
            <w:div w:id="247813374">
              <w:marLeft w:val="0"/>
              <w:marRight w:val="0"/>
              <w:marTop w:val="0"/>
              <w:marBottom w:val="0"/>
              <w:divBdr>
                <w:top w:val="none" w:sz="0" w:space="0" w:color="auto"/>
                <w:left w:val="none" w:sz="0" w:space="0" w:color="auto"/>
                <w:bottom w:val="none" w:sz="0" w:space="0" w:color="auto"/>
                <w:right w:val="none" w:sz="0" w:space="0" w:color="auto"/>
              </w:divBdr>
            </w:div>
            <w:div w:id="247813375">
              <w:marLeft w:val="0"/>
              <w:marRight w:val="0"/>
              <w:marTop w:val="0"/>
              <w:marBottom w:val="0"/>
              <w:divBdr>
                <w:top w:val="none" w:sz="0" w:space="0" w:color="auto"/>
                <w:left w:val="none" w:sz="0" w:space="0" w:color="auto"/>
                <w:bottom w:val="none" w:sz="0" w:space="0" w:color="auto"/>
                <w:right w:val="none" w:sz="0" w:space="0" w:color="auto"/>
              </w:divBdr>
            </w:div>
            <w:div w:id="247813376">
              <w:marLeft w:val="0"/>
              <w:marRight w:val="0"/>
              <w:marTop w:val="0"/>
              <w:marBottom w:val="0"/>
              <w:divBdr>
                <w:top w:val="none" w:sz="0" w:space="0" w:color="auto"/>
                <w:left w:val="none" w:sz="0" w:space="0" w:color="auto"/>
                <w:bottom w:val="none" w:sz="0" w:space="0" w:color="auto"/>
                <w:right w:val="none" w:sz="0" w:space="0" w:color="auto"/>
              </w:divBdr>
            </w:div>
            <w:div w:id="247813377">
              <w:marLeft w:val="0"/>
              <w:marRight w:val="0"/>
              <w:marTop w:val="0"/>
              <w:marBottom w:val="0"/>
              <w:divBdr>
                <w:top w:val="none" w:sz="0" w:space="0" w:color="auto"/>
                <w:left w:val="none" w:sz="0" w:space="0" w:color="auto"/>
                <w:bottom w:val="none" w:sz="0" w:space="0" w:color="auto"/>
                <w:right w:val="none" w:sz="0" w:space="0" w:color="auto"/>
              </w:divBdr>
            </w:div>
            <w:div w:id="247813378">
              <w:marLeft w:val="0"/>
              <w:marRight w:val="0"/>
              <w:marTop w:val="0"/>
              <w:marBottom w:val="0"/>
              <w:divBdr>
                <w:top w:val="none" w:sz="0" w:space="0" w:color="auto"/>
                <w:left w:val="none" w:sz="0" w:space="0" w:color="auto"/>
                <w:bottom w:val="none" w:sz="0" w:space="0" w:color="auto"/>
                <w:right w:val="none" w:sz="0" w:space="0" w:color="auto"/>
              </w:divBdr>
            </w:div>
            <w:div w:id="247813379">
              <w:marLeft w:val="0"/>
              <w:marRight w:val="0"/>
              <w:marTop w:val="0"/>
              <w:marBottom w:val="0"/>
              <w:divBdr>
                <w:top w:val="none" w:sz="0" w:space="0" w:color="auto"/>
                <w:left w:val="none" w:sz="0" w:space="0" w:color="auto"/>
                <w:bottom w:val="none" w:sz="0" w:space="0" w:color="auto"/>
                <w:right w:val="none" w:sz="0" w:space="0" w:color="auto"/>
              </w:divBdr>
            </w:div>
            <w:div w:id="247813380">
              <w:marLeft w:val="0"/>
              <w:marRight w:val="0"/>
              <w:marTop w:val="0"/>
              <w:marBottom w:val="0"/>
              <w:divBdr>
                <w:top w:val="none" w:sz="0" w:space="0" w:color="auto"/>
                <w:left w:val="none" w:sz="0" w:space="0" w:color="auto"/>
                <w:bottom w:val="none" w:sz="0" w:space="0" w:color="auto"/>
                <w:right w:val="none" w:sz="0" w:space="0" w:color="auto"/>
              </w:divBdr>
            </w:div>
            <w:div w:id="247813381">
              <w:marLeft w:val="0"/>
              <w:marRight w:val="0"/>
              <w:marTop w:val="0"/>
              <w:marBottom w:val="0"/>
              <w:divBdr>
                <w:top w:val="none" w:sz="0" w:space="0" w:color="auto"/>
                <w:left w:val="none" w:sz="0" w:space="0" w:color="auto"/>
                <w:bottom w:val="none" w:sz="0" w:space="0" w:color="auto"/>
                <w:right w:val="none" w:sz="0" w:space="0" w:color="auto"/>
              </w:divBdr>
            </w:div>
            <w:div w:id="247813382">
              <w:marLeft w:val="0"/>
              <w:marRight w:val="0"/>
              <w:marTop w:val="0"/>
              <w:marBottom w:val="0"/>
              <w:divBdr>
                <w:top w:val="none" w:sz="0" w:space="0" w:color="auto"/>
                <w:left w:val="none" w:sz="0" w:space="0" w:color="auto"/>
                <w:bottom w:val="none" w:sz="0" w:space="0" w:color="auto"/>
                <w:right w:val="none" w:sz="0" w:space="0" w:color="auto"/>
              </w:divBdr>
            </w:div>
            <w:div w:id="247813383">
              <w:marLeft w:val="0"/>
              <w:marRight w:val="0"/>
              <w:marTop w:val="0"/>
              <w:marBottom w:val="0"/>
              <w:divBdr>
                <w:top w:val="none" w:sz="0" w:space="0" w:color="auto"/>
                <w:left w:val="none" w:sz="0" w:space="0" w:color="auto"/>
                <w:bottom w:val="none" w:sz="0" w:space="0" w:color="auto"/>
                <w:right w:val="none" w:sz="0" w:space="0" w:color="auto"/>
              </w:divBdr>
            </w:div>
            <w:div w:id="247813384">
              <w:marLeft w:val="0"/>
              <w:marRight w:val="0"/>
              <w:marTop w:val="0"/>
              <w:marBottom w:val="0"/>
              <w:divBdr>
                <w:top w:val="none" w:sz="0" w:space="0" w:color="auto"/>
                <w:left w:val="none" w:sz="0" w:space="0" w:color="auto"/>
                <w:bottom w:val="none" w:sz="0" w:space="0" w:color="auto"/>
                <w:right w:val="none" w:sz="0" w:space="0" w:color="auto"/>
              </w:divBdr>
            </w:div>
            <w:div w:id="247813385">
              <w:marLeft w:val="0"/>
              <w:marRight w:val="0"/>
              <w:marTop w:val="0"/>
              <w:marBottom w:val="0"/>
              <w:divBdr>
                <w:top w:val="none" w:sz="0" w:space="0" w:color="auto"/>
                <w:left w:val="none" w:sz="0" w:space="0" w:color="auto"/>
                <w:bottom w:val="none" w:sz="0" w:space="0" w:color="auto"/>
                <w:right w:val="none" w:sz="0" w:space="0" w:color="auto"/>
              </w:divBdr>
            </w:div>
            <w:div w:id="247813386">
              <w:marLeft w:val="0"/>
              <w:marRight w:val="0"/>
              <w:marTop w:val="0"/>
              <w:marBottom w:val="0"/>
              <w:divBdr>
                <w:top w:val="none" w:sz="0" w:space="0" w:color="auto"/>
                <w:left w:val="none" w:sz="0" w:space="0" w:color="auto"/>
                <w:bottom w:val="none" w:sz="0" w:space="0" w:color="auto"/>
                <w:right w:val="none" w:sz="0" w:space="0" w:color="auto"/>
              </w:divBdr>
            </w:div>
            <w:div w:id="247813387">
              <w:marLeft w:val="0"/>
              <w:marRight w:val="0"/>
              <w:marTop w:val="0"/>
              <w:marBottom w:val="0"/>
              <w:divBdr>
                <w:top w:val="none" w:sz="0" w:space="0" w:color="auto"/>
                <w:left w:val="none" w:sz="0" w:space="0" w:color="auto"/>
                <w:bottom w:val="none" w:sz="0" w:space="0" w:color="auto"/>
                <w:right w:val="none" w:sz="0" w:space="0" w:color="auto"/>
              </w:divBdr>
            </w:div>
            <w:div w:id="247813388">
              <w:marLeft w:val="0"/>
              <w:marRight w:val="0"/>
              <w:marTop w:val="0"/>
              <w:marBottom w:val="0"/>
              <w:divBdr>
                <w:top w:val="none" w:sz="0" w:space="0" w:color="auto"/>
                <w:left w:val="none" w:sz="0" w:space="0" w:color="auto"/>
                <w:bottom w:val="none" w:sz="0" w:space="0" w:color="auto"/>
                <w:right w:val="none" w:sz="0" w:space="0" w:color="auto"/>
              </w:divBdr>
            </w:div>
            <w:div w:id="247813389">
              <w:marLeft w:val="0"/>
              <w:marRight w:val="0"/>
              <w:marTop w:val="0"/>
              <w:marBottom w:val="0"/>
              <w:divBdr>
                <w:top w:val="none" w:sz="0" w:space="0" w:color="auto"/>
                <w:left w:val="none" w:sz="0" w:space="0" w:color="auto"/>
                <w:bottom w:val="none" w:sz="0" w:space="0" w:color="auto"/>
                <w:right w:val="none" w:sz="0" w:space="0" w:color="auto"/>
              </w:divBdr>
            </w:div>
            <w:div w:id="247813390">
              <w:marLeft w:val="0"/>
              <w:marRight w:val="0"/>
              <w:marTop w:val="0"/>
              <w:marBottom w:val="0"/>
              <w:divBdr>
                <w:top w:val="none" w:sz="0" w:space="0" w:color="auto"/>
                <w:left w:val="none" w:sz="0" w:space="0" w:color="auto"/>
                <w:bottom w:val="none" w:sz="0" w:space="0" w:color="auto"/>
                <w:right w:val="none" w:sz="0" w:space="0" w:color="auto"/>
              </w:divBdr>
            </w:div>
            <w:div w:id="247813391">
              <w:marLeft w:val="0"/>
              <w:marRight w:val="0"/>
              <w:marTop w:val="0"/>
              <w:marBottom w:val="0"/>
              <w:divBdr>
                <w:top w:val="none" w:sz="0" w:space="0" w:color="auto"/>
                <w:left w:val="none" w:sz="0" w:space="0" w:color="auto"/>
                <w:bottom w:val="none" w:sz="0" w:space="0" w:color="auto"/>
                <w:right w:val="none" w:sz="0" w:space="0" w:color="auto"/>
              </w:divBdr>
            </w:div>
            <w:div w:id="247813392">
              <w:marLeft w:val="0"/>
              <w:marRight w:val="0"/>
              <w:marTop w:val="0"/>
              <w:marBottom w:val="0"/>
              <w:divBdr>
                <w:top w:val="none" w:sz="0" w:space="0" w:color="auto"/>
                <w:left w:val="none" w:sz="0" w:space="0" w:color="auto"/>
                <w:bottom w:val="none" w:sz="0" w:space="0" w:color="auto"/>
                <w:right w:val="none" w:sz="0" w:space="0" w:color="auto"/>
              </w:divBdr>
            </w:div>
            <w:div w:id="247813393">
              <w:marLeft w:val="0"/>
              <w:marRight w:val="0"/>
              <w:marTop w:val="0"/>
              <w:marBottom w:val="0"/>
              <w:divBdr>
                <w:top w:val="none" w:sz="0" w:space="0" w:color="auto"/>
                <w:left w:val="none" w:sz="0" w:space="0" w:color="auto"/>
                <w:bottom w:val="none" w:sz="0" w:space="0" w:color="auto"/>
                <w:right w:val="none" w:sz="0" w:space="0" w:color="auto"/>
              </w:divBdr>
            </w:div>
            <w:div w:id="247813394">
              <w:marLeft w:val="0"/>
              <w:marRight w:val="0"/>
              <w:marTop w:val="0"/>
              <w:marBottom w:val="0"/>
              <w:divBdr>
                <w:top w:val="none" w:sz="0" w:space="0" w:color="auto"/>
                <w:left w:val="none" w:sz="0" w:space="0" w:color="auto"/>
                <w:bottom w:val="none" w:sz="0" w:space="0" w:color="auto"/>
                <w:right w:val="none" w:sz="0" w:space="0" w:color="auto"/>
              </w:divBdr>
            </w:div>
            <w:div w:id="247813395">
              <w:marLeft w:val="0"/>
              <w:marRight w:val="0"/>
              <w:marTop w:val="0"/>
              <w:marBottom w:val="0"/>
              <w:divBdr>
                <w:top w:val="none" w:sz="0" w:space="0" w:color="auto"/>
                <w:left w:val="none" w:sz="0" w:space="0" w:color="auto"/>
                <w:bottom w:val="none" w:sz="0" w:space="0" w:color="auto"/>
                <w:right w:val="none" w:sz="0" w:space="0" w:color="auto"/>
              </w:divBdr>
            </w:div>
            <w:div w:id="247813396">
              <w:marLeft w:val="0"/>
              <w:marRight w:val="0"/>
              <w:marTop w:val="0"/>
              <w:marBottom w:val="0"/>
              <w:divBdr>
                <w:top w:val="none" w:sz="0" w:space="0" w:color="auto"/>
                <w:left w:val="none" w:sz="0" w:space="0" w:color="auto"/>
                <w:bottom w:val="none" w:sz="0" w:space="0" w:color="auto"/>
                <w:right w:val="none" w:sz="0" w:space="0" w:color="auto"/>
              </w:divBdr>
            </w:div>
            <w:div w:id="247813397">
              <w:marLeft w:val="0"/>
              <w:marRight w:val="0"/>
              <w:marTop w:val="0"/>
              <w:marBottom w:val="0"/>
              <w:divBdr>
                <w:top w:val="none" w:sz="0" w:space="0" w:color="auto"/>
                <w:left w:val="none" w:sz="0" w:space="0" w:color="auto"/>
                <w:bottom w:val="none" w:sz="0" w:space="0" w:color="auto"/>
                <w:right w:val="none" w:sz="0" w:space="0" w:color="auto"/>
              </w:divBdr>
            </w:div>
            <w:div w:id="247813398">
              <w:marLeft w:val="0"/>
              <w:marRight w:val="0"/>
              <w:marTop w:val="0"/>
              <w:marBottom w:val="0"/>
              <w:divBdr>
                <w:top w:val="none" w:sz="0" w:space="0" w:color="auto"/>
                <w:left w:val="none" w:sz="0" w:space="0" w:color="auto"/>
                <w:bottom w:val="none" w:sz="0" w:space="0" w:color="auto"/>
                <w:right w:val="none" w:sz="0" w:space="0" w:color="auto"/>
              </w:divBdr>
            </w:div>
            <w:div w:id="247813399">
              <w:marLeft w:val="0"/>
              <w:marRight w:val="0"/>
              <w:marTop w:val="0"/>
              <w:marBottom w:val="0"/>
              <w:divBdr>
                <w:top w:val="none" w:sz="0" w:space="0" w:color="auto"/>
                <w:left w:val="none" w:sz="0" w:space="0" w:color="auto"/>
                <w:bottom w:val="none" w:sz="0" w:space="0" w:color="auto"/>
                <w:right w:val="none" w:sz="0" w:space="0" w:color="auto"/>
              </w:divBdr>
            </w:div>
            <w:div w:id="247813400">
              <w:marLeft w:val="0"/>
              <w:marRight w:val="0"/>
              <w:marTop w:val="0"/>
              <w:marBottom w:val="0"/>
              <w:divBdr>
                <w:top w:val="none" w:sz="0" w:space="0" w:color="auto"/>
                <w:left w:val="none" w:sz="0" w:space="0" w:color="auto"/>
                <w:bottom w:val="none" w:sz="0" w:space="0" w:color="auto"/>
                <w:right w:val="none" w:sz="0" w:space="0" w:color="auto"/>
              </w:divBdr>
            </w:div>
            <w:div w:id="247813401">
              <w:marLeft w:val="0"/>
              <w:marRight w:val="0"/>
              <w:marTop w:val="0"/>
              <w:marBottom w:val="0"/>
              <w:divBdr>
                <w:top w:val="none" w:sz="0" w:space="0" w:color="auto"/>
                <w:left w:val="none" w:sz="0" w:space="0" w:color="auto"/>
                <w:bottom w:val="none" w:sz="0" w:space="0" w:color="auto"/>
                <w:right w:val="none" w:sz="0" w:space="0" w:color="auto"/>
              </w:divBdr>
            </w:div>
            <w:div w:id="247813402">
              <w:marLeft w:val="0"/>
              <w:marRight w:val="0"/>
              <w:marTop w:val="0"/>
              <w:marBottom w:val="0"/>
              <w:divBdr>
                <w:top w:val="none" w:sz="0" w:space="0" w:color="auto"/>
                <w:left w:val="none" w:sz="0" w:space="0" w:color="auto"/>
                <w:bottom w:val="none" w:sz="0" w:space="0" w:color="auto"/>
                <w:right w:val="none" w:sz="0" w:space="0" w:color="auto"/>
              </w:divBdr>
            </w:div>
            <w:div w:id="247813403">
              <w:marLeft w:val="0"/>
              <w:marRight w:val="0"/>
              <w:marTop w:val="0"/>
              <w:marBottom w:val="0"/>
              <w:divBdr>
                <w:top w:val="none" w:sz="0" w:space="0" w:color="auto"/>
                <w:left w:val="none" w:sz="0" w:space="0" w:color="auto"/>
                <w:bottom w:val="none" w:sz="0" w:space="0" w:color="auto"/>
                <w:right w:val="none" w:sz="0" w:space="0" w:color="auto"/>
              </w:divBdr>
            </w:div>
            <w:div w:id="247813404">
              <w:marLeft w:val="0"/>
              <w:marRight w:val="0"/>
              <w:marTop w:val="0"/>
              <w:marBottom w:val="0"/>
              <w:divBdr>
                <w:top w:val="none" w:sz="0" w:space="0" w:color="auto"/>
                <w:left w:val="none" w:sz="0" w:space="0" w:color="auto"/>
                <w:bottom w:val="none" w:sz="0" w:space="0" w:color="auto"/>
                <w:right w:val="none" w:sz="0" w:space="0" w:color="auto"/>
              </w:divBdr>
            </w:div>
            <w:div w:id="247813405">
              <w:marLeft w:val="0"/>
              <w:marRight w:val="0"/>
              <w:marTop w:val="0"/>
              <w:marBottom w:val="0"/>
              <w:divBdr>
                <w:top w:val="none" w:sz="0" w:space="0" w:color="auto"/>
                <w:left w:val="none" w:sz="0" w:space="0" w:color="auto"/>
                <w:bottom w:val="none" w:sz="0" w:space="0" w:color="auto"/>
                <w:right w:val="none" w:sz="0" w:space="0" w:color="auto"/>
              </w:divBdr>
            </w:div>
            <w:div w:id="247813406">
              <w:marLeft w:val="0"/>
              <w:marRight w:val="0"/>
              <w:marTop w:val="0"/>
              <w:marBottom w:val="0"/>
              <w:divBdr>
                <w:top w:val="none" w:sz="0" w:space="0" w:color="auto"/>
                <w:left w:val="none" w:sz="0" w:space="0" w:color="auto"/>
                <w:bottom w:val="none" w:sz="0" w:space="0" w:color="auto"/>
                <w:right w:val="none" w:sz="0" w:space="0" w:color="auto"/>
              </w:divBdr>
            </w:div>
            <w:div w:id="247813407">
              <w:marLeft w:val="0"/>
              <w:marRight w:val="0"/>
              <w:marTop w:val="0"/>
              <w:marBottom w:val="0"/>
              <w:divBdr>
                <w:top w:val="none" w:sz="0" w:space="0" w:color="auto"/>
                <w:left w:val="none" w:sz="0" w:space="0" w:color="auto"/>
                <w:bottom w:val="none" w:sz="0" w:space="0" w:color="auto"/>
                <w:right w:val="none" w:sz="0" w:space="0" w:color="auto"/>
              </w:divBdr>
            </w:div>
            <w:div w:id="247813408">
              <w:marLeft w:val="0"/>
              <w:marRight w:val="0"/>
              <w:marTop w:val="0"/>
              <w:marBottom w:val="0"/>
              <w:divBdr>
                <w:top w:val="none" w:sz="0" w:space="0" w:color="auto"/>
                <w:left w:val="none" w:sz="0" w:space="0" w:color="auto"/>
                <w:bottom w:val="none" w:sz="0" w:space="0" w:color="auto"/>
                <w:right w:val="none" w:sz="0" w:space="0" w:color="auto"/>
              </w:divBdr>
            </w:div>
            <w:div w:id="247813409">
              <w:marLeft w:val="0"/>
              <w:marRight w:val="0"/>
              <w:marTop w:val="0"/>
              <w:marBottom w:val="0"/>
              <w:divBdr>
                <w:top w:val="none" w:sz="0" w:space="0" w:color="auto"/>
                <w:left w:val="none" w:sz="0" w:space="0" w:color="auto"/>
                <w:bottom w:val="none" w:sz="0" w:space="0" w:color="auto"/>
                <w:right w:val="none" w:sz="0" w:space="0" w:color="auto"/>
              </w:divBdr>
            </w:div>
            <w:div w:id="247813410">
              <w:marLeft w:val="0"/>
              <w:marRight w:val="0"/>
              <w:marTop w:val="0"/>
              <w:marBottom w:val="0"/>
              <w:divBdr>
                <w:top w:val="none" w:sz="0" w:space="0" w:color="auto"/>
                <w:left w:val="none" w:sz="0" w:space="0" w:color="auto"/>
                <w:bottom w:val="none" w:sz="0" w:space="0" w:color="auto"/>
                <w:right w:val="none" w:sz="0" w:space="0" w:color="auto"/>
              </w:divBdr>
            </w:div>
            <w:div w:id="247813411">
              <w:marLeft w:val="0"/>
              <w:marRight w:val="0"/>
              <w:marTop w:val="0"/>
              <w:marBottom w:val="0"/>
              <w:divBdr>
                <w:top w:val="none" w:sz="0" w:space="0" w:color="auto"/>
                <w:left w:val="none" w:sz="0" w:space="0" w:color="auto"/>
                <w:bottom w:val="none" w:sz="0" w:space="0" w:color="auto"/>
                <w:right w:val="none" w:sz="0" w:space="0" w:color="auto"/>
              </w:divBdr>
            </w:div>
            <w:div w:id="247813412">
              <w:marLeft w:val="0"/>
              <w:marRight w:val="0"/>
              <w:marTop w:val="0"/>
              <w:marBottom w:val="0"/>
              <w:divBdr>
                <w:top w:val="none" w:sz="0" w:space="0" w:color="auto"/>
                <w:left w:val="none" w:sz="0" w:space="0" w:color="auto"/>
                <w:bottom w:val="none" w:sz="0" w:space="0" w:color="auto"/>
                <w:right w:val="none" w:sz="0" w:space="0" w:color="auto"/>
              </w:divBdr>
            </w:div>
            <w:div w:id="247813414">
              <w:marLeft w:val="0"/>
              <w:marRight w:val="0"/>
              <w:marTop w:val="0"/>
              <w:marBottom w:val="0"/>
              <w:divBdr>
                <w:top w:val="none" w:sz="0" w:space="0" w:color="auto"/>
                <w:left w:val="none" w:sz="0" w:space="0" w:color="auto"/>
                <w:bottom w:val="none" w:sz="0" w:space="0" w:color="auto"/>
                <w:right w:val="none" w:sz="0" w:space="0" w:color="auto"/>
              </w:divBdr>
            </w:div>
            <w:div w:id="247813416">
              <w:marLeft w:val="0"/>
              <w:marRight w:val="0"/>
              <w:marTop w:val="0"/>
              <w:marBottom w:val="0"/>
              <w:divBdr>
                <w:top w:val="none" w:sz="0" w:space="0" w:color="auto"/>
                <w:left w:val="none" w:sz="0" w:space="0" w:color="auto"/>
                <w:bottom w:val="none" w:sz="0" w:space="0" w:color="auto"/>
                <w:right w:val="none" w:sz="0" w:space="0" w:color="auto"/>
              </w:divBdr>
            </w:div>
            <w:div w:id="247813417">
              <w:marLeft w:val="0"/>
              <w:marRight w:val="0"/>
              <w:marTop w:val="0"/>
              <w:marBottom w:val="0"/>
              <w:divBdr>
                <w:top w:val="none" w:sz="0" w:space="0" w:color="auto"/>
                <w:left w:val="none" w:sz="0" w:space="0" w:color="auto"/>
                <w:bottom w:val="none" w:sz="0" w:space="0" w:color="auto"/>
                <w:right w:val="none" w:sz="0" w:space="0" w:color="auto"/>
              </w:divBdr>
            </w:div>
            <w:div w:id="247813418">
              <w:marLeft w:val="0"/>
              <w:marRight w:val="0"/>
              <w:marTop w:val="0"/>
              <w:marBottom w:val="0"/>
              <w:divBdr>
                <w:top w:val="none" w:sz="0" w:space="0" w:color="auto"/>
                <w:left w:val="none" w:sz="0" w:space="0" w:color="auto"/>
                <w:bottom w:val="none" w:sz="0" w:space="0" w:color="auto"/>
                <w:right w:val="none" w:sz="0" w:space="0" w:color="auto"/>
              </w:divBdr>
            </w:div>
            <w:div w:id="247813419">
              <w:marLeft w:val="0"/>
              <w:marRight w:val="0"/>
              <w:marTop w:val="0"/>
              <w:marBottom w:val="0"/>
              <w:divBdr>
                <w:top w:val="none" w:sz="0" w:space="0" w:color="auto"/>
                <w:left w:val="none" w:sz="0" w:space="0" w:color="auto"/>
                <w:bottom w:val="none" w:sz="0" w:space="0" w:color="auto"/>
                <w:right w:val="none" w:sz="0" w:space="0" w:color="auto"/>
              </w:divBdr>
            </w:div>
            <w:div w:id="247813420">
              <w:marLeft w:val="0"/>
              <w:marRight w:val="0"/>
              <w:marTop w:val="0"/>
              <w:marBottom w:val="0"/>
              <w:divBdr>
                <w:top w:val="none" w:sz="0" w:space="0" w:color="auto"/>
                <w:left w:val="none" w:sz="0" w:space="0" w:color="auto"/>
                <w:bottom w:val="none" w:sz="0" w:space="0" w:color="auto"/>
                <w:right w:val="none" w:sz="0" w:space="0" w:color="auto"/>
              </w:divBdr>
            </w:div>
            <w:div w:id="247813421">
              <w:marLeft w:val="0"/>
              <w:marRight w:val="0"/>
              <w:marTop w:val="0"/>
              <w:marBottom w:val="0"/>
              <w:divBdr>
                <w:top w:val="none" w:sz="0" w:space="0" w:color="auto"/>
                <w:left w:val="none" w:sz="0" w:space="0" w:color="auto"/>
                <w:bottom w:val="none" w:sz="0" w:space="0" w:color="auto"/>
                <w:right w:val="none" w:sz="0" w:space="0" w:color="auto"/>
              </w:divBdr>
            </w:div>
            <w:div w:id="247813422">
              <w:marLeft w:val="0"/>
              <w:marRight w:val="0"/>
              <w:marTop w:val="0"/>
              <w:marBottom w:val="0"/>
              <w:divBdr>
                <w:top w:val="none" w:sz="0" w:space="0" w:color="auto"/>
                <w:left w:val="none" w:sz="0" w:space="0" w:color="auto"/>
                <w:bottom w:val="none" w:sz="0" w:space="0" w:color="auto"/>
                <w:right w:val="none" w:sz="0" w:space="0" w:color="auto"/>
              </w:divBdr>
            </w:div>
            <w:div w:id="247813423">
              <w:marLeft w:val="0"/>
              <w:marRight w:val="0"/>
              <w:marTop w:val="0"/>
              <w:marBottom w:val="0"/>
              <w:divBdr>
                <w:top w:val="none" w:sz="0" w:space="0" w:color="auto"/>
                <w:left w:val="none" w:sz="0" w:space="0" w:color="auto"/>
                <w:bottom w:val="none" w:sz="0" w:space="0" w:color="auto"/>
                <w:right w:val="none" w:sz="0" w:space="0" w:color="auto"/>
              </w:divBdr>
            </w:div>
            <w:div w:id="247813424">
              <w:marLeft w:val="0"/>
              <w:marRight w:val="0"/>
              <w:marTop w:val="0"/>
              <w:marBottom w:val="0"/>
              <w:divBdr>
                <w:top w:val="none" w:sz="0" w:space="0" w:color="auto"/>
                <w:left w:val="none" w:sz="0" w:space="0" w:color="auto"/>
                <w:bottom w:val="none" w:sz="0" w:space="0" w:color="auto"/>
                <w:right w:val="none" w:sz="0" w:space="0" w:color="auto"/>
              </w:divBdr>
            </w:div>
            <w:div w:id="247813425">
              <w:marLeft w:val="0"/>
              <w:marRight w:val="0"/>
              <w:marTop w:val="0"/>
              <w:marBottom w:val="0"/>
              <w:divBdr>
                <w:top w:val="none" w:sz="0" w:space="0" w:color="auto"/>
                <w:left w:val="none" w:sz="0" w:space="0" w:color="auto"/>
                <w:bottom w:val="none" w:sz="0" w:space="0" w:color="auto"/>
                <w:right w:val="none" w:sz="0" w:space="0" w:color="auto"/>
              </w:divBdr>
            </w:div>
            <w:div w:id="247813426">
              <w:marLeft w:val="0"/>
              <w:marRight w:val="0"/>
              <w:marTop w:val="0"/>
              <w:marBottom w:val="0"/>
              <w:divBdr>
                <w:top w:val="none" w:sz="0" w:space="0" w:color="auto"/>
                <w:left w:val="none" w:sz="0" w:space="0" w:color="auto"/>
                <w:bottom w:val="none" w:sz="0" w:space="0" w:color="auto"/>
                <w:right w:val="none" w:sz="0" w:space="0" w:color="auto"/>
              </w:divBdr>
            </w:div>
            <w:div w:id="247813427">
              <w:marLeft w:val="0"/>
              <w:marRight w:val="0"/>
              <w:marTop w:val="0"/>
              <w:marBottom w:val="0"/>
              <w:divBdr>
                <w:top w:val="none" w:sz="0" w:space="0" w:color="auto"/>
                <w:left w:val="none" w:sz="0" w:space="0" w:color="auto"/>
                <w:bottom w:val="none" w:sz="0" w:space="0" w:color="auto"/>
                <w:right w:val="none" w:sz="0" w:space="0" w:color="auto"/>
              </w:divBdr>
            </w:div>
            <w:div w:id="247813428">
              <w:marLeft w:val="0"/>
              <w:marRight w:val="0"/>
              <w:marTop w:val="0"/>
              <w:marBottom w:val="0"/>
              <w:divBdr>
                <w:top w:val="none" w:sz="0" w:space="0" w:color="auto"/>
                <w:left w:val="none" w:sz="0" w:space="0" w:color="auto"/>
                <w:bottom w:val="none" w:sz="0" w:space="0" w:color="auto"/>
                <w:right w:val="none" w:sz="0" w:space="0" w:color="auto"/>
              </w:divBdr>
            </w:div>
            <w:div w:id="247813429">
              <w:marLeft w:val="0"/>
              <w:marRight w:val="0"/>
              <w:marTop w:val="0"/>
              <w:marBottom w:val="0"/>
              <w:divBdr>
                <w:top w:val="none" w:sz="0" w:space="0" w:color="auto"/>
                <w:left w:val="none" w:sz="0" w:space="0" w:color="auto"/>
                <w:bottom w:val="none" w:sz="0" w:space="0" w:color="auto"/>
                <w:right w:val="none" w:sz="0" w:space="0" w:color="auto"/>
              </w:divBdr>
            </w:div>
            <w:div w:id="247813430">
              <w:marLeft w:val="0"/>
              <w:marRight w:val="0"/>
              <w:marTop w:val="0"/>
              <w:marBottom w:val="0"/>
              <w:divBdr>
                <w:top w:val="none" w:sz="0" w:space="0" w:color="auto"/>
                <w:left w:val="none" w:sz="0" w:space="0" w:color="auto"/>
                <w:bottom w:val="none" w:sz="0" w:space="0" w:color="auto"/>
                <w:right w:val="none" w:sz="0" w:space="0" w:color="auto"/>
              </w:divBdr>
            </w:div>
            <w:div w:id="247813431">
              <w:marLeft w:val="0"/>
              <w:marRight w:val="0"/>
              <w:marTop w:val="0"/>
              <w:marBottom w:val="0"/>
              <w:divBdr>
                <w:top w:val="none" w:sz="0" w:space="0" w:color="auto"/>
                <w:left w:val="none" w:sz="0" w:space="0" w:color="auto"/>
                <w:bottom w:val="none" w:sz="0" w:space="0" w:color="auto"/>
                <w:right w:val="none" w:sz="0" w:space="0" w:color="auto"/>
              </w:divBdr>
            </w:div>
            <w:div w:id="247813432">
              <w:marLeft w:val="0"/>
              <w:marRight w:val="0"/>
              <w:marTop w:val="0"/>
              <w:marBottom w:val="0"/>
              <w:divBdr>
                <w:top w:val="none" w:sz="0" w:space="0" w:color="auto"/>
                <w:left w:val="none" w:sz="0" w:space="0" w:color="auto"/>
                <w:bottom w:val="none" w:sz="0" w:space="0" w:color="auto"/>
                <w:right w:val="none" w:sz="0" w:space="0" w:color="auto"/>
              </w:divBdr>
            </w:div>
            <w:div w:id="247813433">
              <w:marLeft w:val="0"/>
              <w:marRight w:val="0"/>
              <w:marTop w:val="0"/>
              <w:marBottom w:val="0"/>
              <w:divBdr>
                <w:top w:val="none" w:sz="0" w:space="0" w:color="auto"/>
                <w:left w:val="none" w:sz="0" w:space="0" w:color="auto"/>
                <w:bottom w:val="none" w:sz="0" w:space="0" w:color="auto"/>
                <w:right w:val="none" w:sz="0" w:space="0" w:color="auto"/>
              </w:divBdr>
            </w:div>
            <w:div w:id="247813434">
              <w:marLeft w:val="0"/>
              <w:marRight w:val="0"/>
              <w:marTop w:val="0"/>
              <w:marBottom w:val="0"/>
              <w:divBdr>
                <w:top w:val="none" w:sz="0" w:space="0" w:color="auto"/>
                <w:left w:val="none" w:sz="0" w:space="0" w:color="auto"/>
                <w:bottom w:val="none" w:sz="0" w:space="0" w:color="auto"/>
                <w:right w:val="none" w:sz="0" w:space="0" w:color="auto"/>
              </w:divBdr>
            </w:div>
            <w:div w:id="247813435">
              <w:marLeft w:val="0"/>
              <w:marRight w:val="0"/>
              <w:marTop w:val="0"/>
              <w:marBottom w:val="0"/>
              <w:divBdr>
                <w:top w:val="none" w:sz="0" w:space="0" w:color="auto"/>
                <w:left w:val="none" w:sz="0" w:space="0" w:color="auto"/>
                <w:bottom w:val="none" w:sz="0" w:space="0" w:color="auto"/>
                <w:right w:val="none" w:sz="0" w:space="0" w:color="auto"/>
              </w:divBdr>
            </w:div>
            <w:div w:id="247813436">
              <w:marLeft w:val="0"/>
              <w:marRight w:val="0"/>
              <w:marTop w:val="0"/>
              <w:marBottom w:val="0"/>
              <w:divBdr>
                <w:top w:val="none" w:sz="0" w:space="0" w:color="auto"/>
                <w:left w:val="none" w:sz="0" w:space="0" w:color="auto"/>
                <w:bottom w:val="none" w:sz="0" w:space="0" w:color="auto"/>
                <w:right w:val="none" w:sz="0" w:space="0" w:color="auto"/>
              </w:divBdr>
            </w:div>
            <w:div w:id="247813437">
              <w:marLeft w:val="0"/>
              <w:marRight w:val="0"/>
              <w:marTop w:val="0"/>
              <w:marBottom w:val="0"/>
              <w:divBdr>
                <w:top w:val="none" w:sz="0" w:space="0" w:color="auto"/>
                <w:left w:val="none" w:sz="0" w:space="0" w:color="auto"/>
                <w:bottom w:val="none" w:sz="0" w:space="0" w:color="auto"/>
                <w:right w:val="none" w:sz="0" w:space="0" w:color="auto"/>
              </w:divBdr>
            </w:div>
            <w:div w:id="247813438">
              <w:marLeft w:val="0"/>
              <w:marRight w:val="0"/>
              <w:marTop w:val="0"/>
              <w:marBottom w:val="0"/>
              <w:divBdr>
                <w:top w:val="none" w:sz="0" w:space="0" w:color="auto"/>
                <w:left w:val="none" w:sz="0" w:space="0" w:color="auto"/>
                <w:bottom w:val="none" w:sz="0" w:space="0" w:color="auto"/>
                <w:right w:val="none" w:sz="0" w:space="0" w:color="auto"/>
              </w:divBdr>
            </w:div>
            <w:div w:id="247813439">
              <w:marLeft w:val="0"/>
              <w:marRight w:val="0"/>
              <w:marTop w:val="0"/>
              <w:marBottom w:val="0"/>
              <w:divBdr>
                <w:top w:val="none" w:sz="0" w:space="0" w:color="auto"/>
                <w:left w:val="none" w:sz="0" w:space="0" w:color="auto"/>
                <w:bottom w:val="none" w:sz="0" w:space="0" w:color="auto"/>
                <w:right w:val="none" w:sz="0" w:space="0" w:color="auto"/>
              </w:divBdr>
            </w:div>
            <w:div w:id="247813440">
              <w:marLeft w:val="0"/>
              <w:marRight w:val="0"/>
              <w:marTop w:val="0"/>
              <w:marBottom w:val="0"/>
              <w:divBdr>
                <w:top w:val="none" w:sz="0" w:space="0" w:color="auto"/>
                <w:left w:val="none" w:sz="0" w:space="0" w:color="auto"/>
                <w:bottom w:val="none" w:sz="0" w:space="0" w:color="auto"/>
                <w:right w:val="none" w:sz="0" w:space="0" w:color="auto"/>
              </w:divBdr>
            </w:div>
            <w:div w:id="247813441">
              <w:marLeft w:val="0"/>
              <w:marRight w:val="0"/>
              <w:marTop w:val="0"/>
              <w:marBottom w:val="0"/>
              <w:divBdr>
                <w:top w:val="none" w:sz="0" w:space="0" w:color="auto"/>
                <w:left w:val="none" w:sz="0" w:space="0" w:color="auto"/>
                <w:bottom w:val="none" w:sz="0" w:space="0" w:color="auto"/>
                <w:right w:val="none" w:sz="0" w:space="0" w:color="auto"/>
              </w:divBdr>
            </w:div>
            <w:div w:id="247813442">
              <w:marLeft w:val="0"/>
              <w:marRight w:val="0"/>
              <w:marTop w:val="0"/>
              <w:marBottom w:val="0"/>
              <w:divBdr>
                <w:top w:val="none" w:sz="0" w:space="0" w:color="auto"/>
                <w:left w:val="none" w:sz="0" w:space="0" w:color="auto"/>
                <w:bottom w:val="none" w:sz="0" w:space="0" w:color="auto"/>
                <w:right w:val="none" w:sz="0" w:space="0" w:color="auto"/>
              </w:divBdr>
            </w:div>
            <w:div w:id="247813443">
              <w:marLeft w:val="0"/>
              <w:marRight w:val="0"/>
              <w:marTop w:val="0"/>
              <w:marBottom w:val="0"/>
              <w:divBdr>
                <w:top w:val="none" w:sz="0" w:space="0" w:color="auto"/>
                <w:left w:val="none" w:sz="0" w:space="0" w:color="auto"/>
                <w:bottom w:val="none" w:sz="0" w:space="0" w:color="auto"/>
                <w:right w:val="none" w:sz="0" w:space="0" w:color="auto"/>
              </w:divBdr>
            </w:div>
            <w:div w:id="247813444">
              <w:marLeft w:val="0"/>
              <w:marRight w:val="0"/>
              <w:marTop w:val="0"/>
              <w:marBottom w:val="0"/>
              <w:divBdr>
                <w:top w:val="none" w:sz="0" w:space="0" w:color="auto"/>
                <w:left w:val="none" w:sz="0" w:space="0" w:color="auto"/>
                <w:bottom w:val="none" w:sz="0" w:space="0" w:color="auto"/>
                <w:right w:val="none" w:sz="0" w:space="0" w:color="auto"/>
              </w:divBdr>
            </w:div>
            <w:div w:id="247813445">
              <w:marLeft w:val="0"/>
              <w:marRight w:val="0"/>
              <w:marTop w:val="0"/>
              <w:marBottom w:val="0"/>
              <w:divBdr>
                <w:top w:val="none" w:sz="0" w:space="0" w:color="auto"/>
                <w:left w:val="none" w:sz="0" w:space="0" w:color="auto"/>
                <w:bottom w:val="none" w:sz="0" w:space="0" w:color="auto"/>
                <w:right w:val="none" w:sz="0" w:space="0" w:color="auto"/>
              </w:divBdr>
            </w:div>
            <w:div w:id="247813446">
              <w:marLeft w:val="0"/>
              <w:marRight w:val="0"/>
              <w:marTop w:val="0"/>
              <w:marBottom w:val="0"/>
              <w:divBdr>
                <w:top w:val="none" w:sz="0" w:space="0" w:color="auto"/>
                <w:left w:val="none" w:sz="0" w:space="0" w:color="auto"/>
                <w:bottom w:val="none" w:sz="0" w:space="0" w:color="auto"/>
                <w:right w:val="none" w:sz="0" w:space="0" w:color="auto"/>
              </w:divBdr>
            </w:div>
            <w:div w:id="247813447">
              <w:marLeft w:val="0"/>
              <w:marRight w:val="0"/>
              <w:marTop w:val="0"/>
              <w:marBottom w:val="0"/>
              <w:divBdr>
                <w:top w:val="none" w:sz="0" w:space="0" w:color="auto"/>
                <w:left w:val="none" w:sz="0" w:space="0" w:color="auto"/>
                <w:bottom w:val="none" w:sz="0" w:space="0" w:color="auto"/>
                <w:right w:val="none" w:sz="0" w:space="0" w:color="auto"/>
              </w:divBdr>
            </w:div>
            <w:div w:id="247813448">
              <w:marLeft w:val="0"/>
              <w:marRight w:val="0"/>
              <w:marTop w:val="0"/>
              <w:marBottom w:val="0"/>
              <w:divBdr>
                <w:top w:val="none" w:sz="0" w:space="0" w:color="auto"/>
                <w:left w:val="none" w:sz="0" w:space="0" w:color="auto"/>
                <w:bottom w:val="none" w:sz="0" w:space="0" w:color="auto"/>
                <w:right w:val="none" w:sz="0" w:space="0" w:color="auto"/>
              </w:divBdr>
            </w:div>
            <w:div w:id="247813449">
              <w:marLeft w:val="0"/>
              <w:marRight w:val="0"/>
              <w:marTop w:val="0"/>
              <w:marBottom w:val="0"/>
              <w:divBdr>
                <w:top w:val="none" w:sz="0" w:space="0" w:color="auto"/>
                <w:left w:val="none" w:sz="0" w:space="0" w:color="auto"/>
                <w:bottom w:val="none" w:sz="0" w:space="0" w:color="auto"/>
                <w:right w:val="none" w:sz="0" w:space="0" w:color="auto"/>
              </w:divBdr>
            </w:div>
            <w:div w:id="247813450">
              <w:marLeft w:val="0"/>
              <w:marRight w:val="0"/>
              <w:marTop w:val="0"/>
              <w:marBottom w:val="0"/>
              <w:divBdr>
                <w:top w:val="none" w:sz="0" w:space="0" w:color="auto"/>
                <w:left w:val="none" w:sz="0" w:space="0" w:color="auto"/>
                <w:bottom w:val="none" w:sz="0" w:space="0" w:color="auto"/>
                <w:right w:val="none" w:sz="0" w:space="0" w:color="auto"/>
              </w:divBdr>
            </w:div>
            <w:div w:id="247813451">
              <w:marLeft w:val="0"/>
              <w:marRight w:val="0"/>
              <w:marTop w:val="0"/>
              <w:marBottom w:val="0"/>
              <w:divBdr>
                <w:top w:val="none" w:sz="0" w:space="0" w:color="auto"/>
                <w:left w:val="none" w:sz="0" w:space="0" w:color="auto"/>
                <w:bottom w:val="none" w:sz="0" w:space="0" w:color="auto"/>
                <w:right w:val="none" w:sz="0" w:space="0" w:color="auto"/>
              </w:divBdr>
            </w:div>
            <w:div w:id="247813452">
              <w:marLeft w:val="0"/>
              <w:marRight w:val="0"/>
              <w:marTop w:val="0"/>
              <w:marBottom w:val="0"/>
              <w:divBdr>
                <w:top w:val="none" w:sz="0" w:space="0" w:color="auto"/>
                <w:left w:val="none" w:sz="0" w:space="0" w:color="auto"/>
                <w:bottom w:val="none" w:sz="0" w:space="0" w:color="auto"/>
                <w:right w:val="none" w:sz="0" w:space="0" w:color="auto"/>
              </w:divBdr>
            </w:div>
            <w:div w:id="247813453">
              <w:marLeft w:val="0"/>
              <w:marRight w:val="0"/>
              <w:marTop w:val="0"/>
              <w:marBottom w:val="0"/>
              <w:divBdr>
                <w:top w:val="none" w:sz="0" w:space="0" w:color="auto"/>
                <w:left w:val="none" w:sz="0" w:space="0" w:color="auto"/>
                <w:bottom w:val="none" w:sz="0" w:space="0" w:color="auto"/>
                <w:right w:val="none" w:sz="0" w:space="0" w:color="auto"/>
              </w:divBdr>
            </w:div>
            <w:div w:id="247813454">
              <w:marLeft w:val="0"/>
              <w:marRight w:val="0"/>
              <w:marTop w:val="0"/>
              <w:marBottom w:val="0"/>
              <w:divBdr>
                <w:top w:val="none" w:sz="0" w:space="0" w:color="auto"/>
                <w:left w:val="none" w:sz="0" w:space="0" w:color="auto"/>
                <w:bottom w:val="none" w:sz="0" w:space="0" w:color="auto"/>
                <w:right w:val="none" w:sz="0" w:space="0" w:color="auto"/>
              </w:divBdr>
            </w:div>
            <w:div w:id="247813455">
              <w:marLeft w:val="0"/>
              <w:marRight w:val="0"/>
              <w:marTop w:val="0"/>
              <w:marBottom w:val="0"/>
              <w:divBdr>
                <w:top w:val="none" w:sz="0" w:space="0" w:color="auto"/>
                <w:left w:val="none" w:sz="0" w:space="0" w:color="auto"/>
                <w:bottom w:val="none" w:sz="0" w:space="0" w:color="auto"/>
                <w:right w:val="none" w:sz="0" w:space="0" w:color="auto"/>
              </w:divBdr>
            </w:div>
            <w:div w:id="247813456">
              <w:marLeft w:val="0"/>
              <w:marRight w:val="0"/>
              <w:marTop w:val="0"/>
              <w:marBottom w:val="0"/>
              <w:divBdr>
                <w:top w:val="none" w:sz="0" w:space="0" w:color="auto"/>
                <w:left w:val="none" w:sz="0" w:space="0" w:color="auto"/>
                <w:bottom w:val="none" w:sz="0" w:space="0" w:color="auto"/>
                <w:right w:val="none" w:sz="0" w:space="0" w:color="auto"/>
              </w:divBdr>
            </w:div>
            <w:div w:id="247813457">
              <w:marLeft w:val="0"/>
              <w:marRight w:val="0"/>
              <w:marTop w:val="0"/>
              <w:marBottom w:val="0"/>
              <w:divBdr>
                <w:top w:val="none" w:sz="0" w:space="0" w:color="auto"/>
                <w:left w:val="none" w:sz="0" w:space="0" w:color="auto"/>
                <w:bottom w:val="none" w:sz="0" w:space="0" w:color="auto"/>
                <w:right w:val="none" w:sz="0" w:space="0" w:color="auto"/>
              </w:divBdr>
            </w:div>
            <w:div w:id="247813458">
              <w:marLeft w:val="0"/>
              <w:marRight w:val="0"/>
              <w:marTop w:val="0"/>
              <w:marBottom w:val="0"/>
              <w:divBdr>
                <w:top w:val="none" w:sz="0" w:space="0" w:color="auto"/>
                <w:left w:val="none" w:sz="0" w:space="0" w:color="auto"/>
                <w:bottom w:val="none" w:sz="0" w:space="0" w:color="auto"/>
                <w:right w:val="none" w:sz="0" w:space="0" w:color="auto"/>
              </w:divBdr>
            </w:div>
            <w:div w:id="247813459">
              <w:marLeft w:val="0"/>
              <w:marRight w:val="0"/>
              <w:marTop w:val="0"/>
              <w:marBottom w:val="0"/>
              <w:divBdr>
                <w:top w:val="none" w:sz="0" w:space="0" w:color="auto"/>
                <w:left w:val="none" w:sz="0" w:space="0" w:color="auto"/>
                <w:bottom w:val="none" w:sz="0" w:space="0" w:color="auto"/>
                <w:right w:val="none" w:sz="0" w:space="0" w:color="auto"/>
              </w:divBdr>
            </w:div>
            <w:div w:id="247813460">
              <w:marLeft w:val="0"/>
              <w:marRight w:val="0"/>
              <w:marTop w:val="0"/>
              <w:marBottom w:val="0"/>
              <w:divBdr>
                <w:top w:val="none" w:sz="0" w:space="0" w:color="auto"/>
                <w:left w:val="none" w:sz="0" w:space="0" w:color="auto"/>
                <w:bottom w:val="none" w:sz="0" w:space="0" w:color="auto"/>
                <w:right w:val="none" w:sz="0" w:space="0" w:color="auto"/>
              </w:divBdr>
            </w:div>
            <w:div w:id="247813461">
              <w:marLeft w:val="0"/>
              <w:marRight w:val="0"/>
              <w:marTop w:val="0"/>
              <w:marBottom w:val="0"/>
              <w:divBdr>
                <w:top w:val="none" w:sz="0" w:space="0" w:color="auto"/>
                <w:left w:val="none" w:sz="0" w:space="0" w:color="auto"/>
                <w:bottom w:val="none" w:sz="0" w:space="0" w:color="auto"/>
                <w:right w:val="none" w:sz="0" w:space="0" w:color="auto"/>
              </w:divBdr>
            </w:div>
            <w:div w:id="247813462">
              <w:marLeft w:val="0"/>
              <w:marRight w:val="0"/>
              <w:marTop w:val="0"/>
              <w:marBottom w:val="0"/>
              <w:divBdr>
                <w:top w:val="none" w:sz="0" w:space="0" w:color="auto"/>
                <w:left w:val="none" w:sz="0" w:space="0" w:color="auto"/>
                <w:bottom w:val="none" w:sz="0" w:space="0" w:color="auto"/>
                <w:right w:val="none" w:sz="0" w:space="0" w:color="auto"/>
              </w:divBdr>
            </w:div>
            <w:div w:id="247813463">
              <w:marLeft w:val="0"/>
              <w:marRight w:val="0"/>
              <w:marTop w:val="0"/>
              <w:marBottom w:val="0"/>
              <w:divBdr>
                <w:top w:val="none" w:sz="0" w:space="0" w:color="auto"/>
                <w:left w:val="none" w:sz="0" w:space="0" w:color="auto"/>
                <w:bottom w:val="none" w:sz="0" w:space="0" w:color="auto"/>
                <w:right w:val="none" w:sz="0" w:space="0" w:color="auto"/>
              </w:divBdr>
            </w:div>
            <w:div w:id="247813465">
              <w:marLeft w:val="0"/>
              <w:marRight w:val="0"/>
              <w:marTop w:val="0"/>
              <w:marBottom w:val="0"/>
              <w:divBdr>
                <w:top w:val="none" w:sz="0" w:space="0" w:color="auto"/>
                <w:left w:val="none" w:sz="0" w:space="0" w:color="auto"/>
                <w:bottom w:val="none" w:sz="0" w:space="0" w:color="auto"/>
                <w:right w:val="none" w:sz="0" w:space="0" w:color="auto"/>
              </w:divBdr>
            </w:div>
            <w:div w:id="247813466">
              <w:marLeft w:val="0"/>
              <w:marRight w:val="0"/>
              <w:marTop w:val="0"/>
              <w:marBottom w:val="0"/>
              <w:divBdr>
                <w:top w:val="none" w:sz="0" w:space="0" w:color="auto"/>
                <w:left w:val="none" w:sz="0" w:space="0" w:color="auto"/>
                <w:bottom w:val="none" w:sz="0" w:space="0" w:color="auto"/>
                <w:right w:val="none" w:sz="0" w:space="0" w:color="auto"/>
              </w:divBdr>
            </w:div>
            <w:div w:id="247813467">
              <w:marLeft w:val="0"/>
              <w:marRight w:val="0"/>
              <w:marTop w:val="0"/>
              <w:marBottom w:val="0"/>
              <w:divBdr>
                <w:top w:val="none" w:sz="0" w:space="0" w:color="auto"/>
                <w:left w:val="none" w:sz="0" w:space="0" w:color="auto"/>
                <w:bottom w:val="none" w:sz="0" w:space="0" w:color="auto"/>
                <w:right w:val="none" w:sz="0" w:space="0" w:color="auto"/>
              </w:divBdr>
            </w:div>
            <w:div w:id="247813468">
              <w:marLeft w:val="0"/>
              <w:marRight w:val="0"/>
              <w:marTop w:val="0"/>
              <w:marBottom w:val="0"/>
              <w:divBdr>
                <w:top w:val="none" w:sz="0" w:space="0" w:color="auto"/>
                <w:left w:val="none" w:sz="0" w:space="0" w:color="auto"/>
                <w:bottom w:val="none" w:sz="0" w:space="0" w:color="auto"/>
                <w:right w:val="none" w:sz="0" w:space="0" w:color="auto"/>
              </w:divBdr>
            </w:div>
            <w:div w:id="247813469">
              <w:marLeft w:val="0"/>
              <w:marRight w:val="0"/>
              <w:marTop w:val="0"/>
              <w:marBottom w:val="0"/>
              <w:divBdr>
                <w:top w:val="none" w:sz="0" w:space="0" w:color="auto"/>
                <w:left w:val="none" w:sz="0" w:space="0" w:color="auto"/>
                <w:bottom w:val="none" w:sz="0" w:space="0" w:color="auto"/>
                <w:right w:val="none" w:sz="0" w:space="0" w:color="auto"/>
              </w:divBdr>
            </w:div>
            <w:div w:id="247813470">
              <w:marLeft w:val="0"/>
              <w:marRight w:val="0"/>
              <w:marTop w:val="0"/>
              <w:marBottom w:val="0"/>
              <w:divBdr>
                <w:top w:val="none" w:sz="0" w:space="0" w:color="auto"/>
                <w:left w:val="none" w:sz="0" w:space="0" w:color="auto"/>
                <w:bottom w:val="none" w:sz="0" w:space="0" w:color="auto"/>
                <w:right w:val="none" w:sz="0" w:space="0" w:color="auto"/>
              </w:divBdr>
            </w:div>
            <w:div w:id="247813471">
              <w:marLeft w:val="0"/>
              <w:marRight w:val="0"/>
              <w:marTop w:val="0"/>
              <w:marBottom w:val="0"/>
              <w:divBdr>
                <w:top w:val="none" w:sz="0" w:space="0" w:color="auto"/>
                <w:left w:val="none" w:sz="0" w:space="0" w:color="auto"/>
                <w:bottom w:val="none" w:sz="0" w:space="0" w:color="auto"/>
                <w:right w:val="none" w:sz="0" w:space="0" w:color="auto"/>
              </w:divBdr>
            </w:div>
            <w:div w:id="247813472">
              <w:marLeft w:val="0"/>
              <w:marRight w:val="0"/>
              <w:marTop w:val="0"/>
              <w:marBottom w:val="0"/>
              <w:divBdr>
                <w:top w:val="none" w:sz="0" w:space="0" w:color="auto"/>
                <w:left w:val="none" w:sz="0" w:space="0" w:color="auto"/>
                <w:bottom w:val="none" w:sz="0" w:space="0" w:color="auto"/>
                <w:right w:val="none" w:sz="0" w:space="0" w:color="auto"/>
              </w:divBdr>
            </w:div>
            <w:div w:id="247813473">
              <w:marLeft w:val="0"/>
              <w:marRight w:val="0"/>
              <w:marTop w:val="0"/>
              <w:marBottom w:val="0"/>
              <w:divBdr>
                <w:top w:val="none" w:sz="0" w:space="0" w:color="auto"/>
                <w:left w:val="none" w:sz="0" w:space="0" w:color="auto"/>
                <w:bottom w:val="none" w:sz="0" w:space="0" w:color="auto"/>
                <w:right w:val="none" w:sz="0" w:space="0" w:color="auto"/>
              </w:divBdr>
            </w:div>
            <w:div w:id="247813474">
              <w:marLeft w:val="0"/>
              <w:marRight w:val="0"/>
              <w:marTop w:val="0"/>
              <w:marBottom w:val="0"/>
              <w:divBdr>
                <w:top w:val="none" w:sz="0" w:space="0" w:color="auto"/>
                <w:left w:val="none" w:sz="0" w:space="0" w:color="auto"/>
                <w:bottom w:val="none" w:sz="0" w:space="0" w:color="auto"/>
                <w:right w:val="none" w:sz="0" w:space="0" w:color="auto"/>
              </w:divBdr>
            </w:div>
            <w:div w:id="247813475">
              <w:marLeft w:val="0"/>
              <w:marRight w:val="0"/>
              <w:marTop w:val="0"/>
              <w:marBottom w:val="0"/>
              <w:divBdr>
                <w:top w:val="none" w:sz="0" w:space="0" w:color="auto"/>
                <w:left w:val="none" w:sz="0" w:space="0" w:color="auto"/>
                <w:bottom w:val="none" w:sz="0" w:space="0" w:color="auto"/>
                <w:right w:val="none" w:sz="0" w:space="0" w:color="auto"/>
              </w:divBdr>
            </w:div>
            <w:div w:id="247813476">
              <w:marLeft w:val="0"/>
              <w:marRight w:val="0"/>
              <w:marTop w:val="0"/>
              <w:marBottom w:val="0"/>
              <w:divBdr>
                <w:top w:val="none" w:sz="0" w:space="0" w:color="auto"/>
                <w:left w:val="none" w:sz="0" w:space="0" w:color="auto"/>
                <w:bottom w:val="none" w:sz="0" w:space="0" w:color="auto"/>
                <w:right w:val="none" w:sz="0" w:space="0" w:color="auto"/>
              </w:divBdr>
            </w:div>
            <w:div w:id="247813477">
              <w:marLeft w:val="0"/>
              <w:marRight w:val="0"/>
              <w:marTop w:val="0"/>
              <w:marBottom w:val="0"/>
              <w:divBdr>
                <w:top w:val="none" w:sz="0" w:space="0" w:color="auto"/>
                <w:left w:val="none" w:sz="0" w:space="0" w:color="auto"/>
                <w:bottom w:val="none" w:sz="0" w:space="0" w:color="auto"/>
                <w:right w:val="none" w:sz="0" w:space="0" w:color="auto"/>
              </w:divBdr>
            </w:div>
            <w:div w:id="247813478">
              <w:marLeft w:val="0"/>
              <w:marRight w:val="0"/>
              <w:marTop w:val="0"/>
              <w:marBottom w:val="0"/>
              <w:divBdr>
                <w:top w:val="none" w:sz="0" w:space="0" w:color="auto"/>
                <w:left w:val="none" w:sz="0" w:space="0" w:color="auto"/>
                <w:bottom w:val="none" w:sz="0" w:space="0" w:color="auto"/>
                <w:right w:val="none" w:sz="0" w:space="0" w:color="auto"/>
              </w:divBdr>
            </w:div>
            <w:div w:id="247813479">
              <w:marLeft w:val="0"/>
              <w:marRight w:val="0"/>
              <w:marTop w:val="0"/>
              <w:marBottom w:val="0"/>
              <w:divBdr>
                <w:top w:val="none" w:sz="0" w:space="0" w:color="auto"/>
                <w:left w:val="none" w:sz="0" w:space="0" w:color="auto"/>
                <w:bottom w:val="none" w:sz="0" w:space="0" w:color="auto"/>
                <w:right w:val="none" w:sz="0" w:space="0" w:color="auto"/>
              </w:divBdr>
            </w:div>
            <w:div w:id="24781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813464">
      <w:marLeft w:val="0"/>
      <w:marRight w:val="0"/>
      <w:marTop w:val="0"/>
      <w:marBottom w:val="0"/>
      <w:divBdr>
        <w:top w:val="none" w:sz="0" w:space="0" w:color="auto"/>
        <w:left w:val="none" w:sz="0" w:space="0" w:color="auto"/>
        <w:bottom w:val="none" w:sz="0" w:space="0" w:color="auto"/>
        <w:right w:val="none" w:sz="0" w:space="0" w:color="auto"/>
      </w:divBdr>
    </w:div>
    <w:div w:id="461311632">
      <w:bodyDiv w:val="1"/>
      <w:marLeft w:val="0"/>
      <w:marRight w:val="0"/>
      <w:marTop w:val="0"/>
      <w:marBottom w:val="0"/>
      <w:divBdr>
        <w:top w:val="none" w:sz="0" w:space="0" w:color="auto"/>
        <w:left w:val="none" w:sz="0" w:space="0" w:color="auto"/>
        <w:bottom w:val="none" w:sz="0" w:space="0" w:color="auto"/>
        <w:right w:val="none" w:sz="0" w:space="0" w:color="auto"/>
      </w:divBdr>
      <w:divsChild>
        <w:div w:id="211886368">
          <w:marLeft w:val="0"/>
          <w:marRight w:val="0"/>
          <w:marTop w:val="0"/>
          <w:marBottom w:val="0"/>
          <w:divBdr>
            <w:top w:val="none" w:sz="0" w:space="0" w:color="auto"/>
            <w:left w:val="none" w:sz="0" w:space="0" w:color="auto"/>
            <w:bottom w:val="none" w:sz="0" w:space="0" w:color="auto"/>
            <w:right w:val="none" w:sz="0" w:space="0" w:color="auto"/>
          </w:divBdr>
        </w:div>
        <w:div w:id="1797210929">
          <w:marLeft w:val="0"/>
          <w:marRight w:val="0"/>
          <w:marTop w:val="0"/>
          <w:marBottom w:val="0"/>
          <w:divBdr>
            <w:top w:val="none" w:sz="0" w:space="0" w:color="auto"/>
            <w:left w:val="none" w:sz="0" w:space="0" w:color="auto"/>
            <w:bottom w:val="none" w:sz="0" w:space="0" w:color="auto"/>
            <w:right w:val="none" w:sz="0" w:space="0" w:color="auto"/>
          </w:divBdr>
        </w:div>
        <w:div w:id="1320424885">
          <w:marLeft w:val="0"/>
          <w:marRight w:val="0"/>
          <w:marTop w:val="0"/>
          <w:marBottom w:val="0"/>
          <w:divBdr>
            <w:top w:val="none" w:sz="0" w:space="0" w:color="auto"/>
            <w:left w:val="none" w:sz="0" w:space="0" w:color="auto"/>
            <w:bottom w:val="none" w:sz="0" w:space="0" w:color="auto"/>
            <w:right w:val="none" w:sz="0" w:space="0" w:color="auto"/>
          </w:divBdr>
        </w:div>
        <w:div w:id="1205606384">
          <w:marLeft w:val="0"/>
          <w:marRight w:val="0"/>
          <w:marTop w:val="0"/>
          <w:marBottom w:val="0"/>
          <w:divBdr>
            <w:top w:val="none" w:sz="0" w:space="0" w:color="auto"/>
            <w:left w:val="none" w:sz="0" w:space="0" w:color="auto"/>
            <w:bottom w:val="none" w:sz="0" w:space="0" w:color="auto"/>
            <w:right w:val="none" w:sz="0" w:space="0" w:color="auto"/>
          </w:divBdr>
        </w:div>
        <w:div w:id="1309551258">
          <w:marLeft w:val="0"/>
          <w:marRight w:val="0"/>
          <w:marTop w:val="0"/>
          <w:marBottom w:val="0"/>
          <w:divBdr>
            <w:top w:val="none" w:sz="0" w:space="0" w:color="auto"/>
            <w:left w:val="none" w:sz="0" w:space="0" w:color="auto"/>
            <w:bottom w:val="none" w:sz="0" w:space="0" w:color="auto"/>
            <w:right w:val="none" w:sz="0" w:space="0" w:color="auto"/>
          </w:divBdr>
        </w:div>
        <w:div w:id="1749569298">
          <w:marLeft w:val="0"/>
          <w:marRight w:val="0"/>
          <w:marTop w:val="0"/>
          <w:marBottom w:val="0"/>
          <w:divBdr>
            <w:top w:val="none" w:sz="0" w:space="0" w:color="auto"/>
            <w:left w:val="none" w:sz="0" w:space="0" w:color="auto"/>
            <w:bottom w:val="none" w:sz="0" w:space="0" w:color="auto"/>
            <w:right w:val="none" w:sz="0" w:space="0" w:color="auto"/>
          </w:divBdr>
        </w:div>
        <w:div w:id="354113444">
          <w:marLeft w:val="0"/>
          <w:marRight w:val="0"/>
          <w:marTop w:val="0"/>
          <w:marBottom w:val="0"/>
          <w:divBdr>
            <w:top w:val="none" w:sz="0" w:space="0" w:color="auto"/>
            <w:left w:val="none" w:sz="0" w:space="0" w:color="auto"/>
            <w:bottom w:val="none" w:sz="0" w:space="0" w:color="auto"/>
            <w:right w:val="none" w:sz="0" w:space="0" w:color="auto"/>
          </w:divBdr>
        </w:div>
        <w:div w:id="1541237432">
          <w:marLeft w:val="0"/>
          <w:marRight w:val="0"/>
          <w:marTop w:val="0"/>
          <w:marBottom w:val="0"/>
          <w:divBdr>
            <w:top w:val="none" w:sz="0" w:space="0" w:color="auto"/>
            <w:left w:val="none" w:sz="0" w:space="0" w:color="auto"/>
            <w:bottom w:val="none" w:sz="0" w:space="0" w:color="auto"/>
            <w:right w:val="none" w:sz="0" w:space="0" w:color="auto"/>
          </w:divBdr>
        </w:div>
        <w:div w:id="1041512659">
          <w:marLeft w:val="0"/>
          <w:marRight w:val="0"/>
          <w:marTop w:val="0"/>
          <w:marBottom w:val="0"/>
          <w:divBdr>
            <w:top w:val="none" w:sz="0" w:space="0" w:color="auto"/>
            <w:left w:val="none" w:sz="0" w:space="0" w:color="auto"/>
            <w:bottom w:val="none" w:sz="0" w:space="0" w:color="auto"/>
            <w:right w:val="none" w:sz="0" w:space="0" w:color="auto"/>
          </w:divBdr>
        </w:div>
        <w:div w:id="568076190">
          <w:marLeft w:val="0"/>
          <w:marRight w:val="0"/>
          <w:marTop w:val="0"/>
          <w:marBottom w:val="0"/>
          <w:divBdr>
            <w:top w:val="none" w:sz="0" w:space="0" w:color="auto"/>
            <w:left w:val="none" w:sz="0" w:space="0" w:color="auto"/>
            <w:bottom w:val="none" w:sz="0" w:space="0" w:color="auto"/>
            <w:right w:val="none" w:sz="0" w:space="0" w:color="auto"/>
          </w:divBdr>
        </w:div>
        <w:div w:id="1668169293">
          <w:marLeft w:val="0"/>
          <w:marRight w:val="0"/>
          <w:marTop w:val="0"/>
          <w:marBottom w:val="0"/>
          <w:divBdr>
            <w:top w:val="none" w:sz="0" w:space="0" w:color="auto"/>
            <w:left w:val="none" w:sz="0" w:space="0" w:color="auto"/>
            <w:bottom w:val="none" w:sz="0" w:space="0" w:color="auto"/>
            <w:right w:val="none" w:sz="0" w:space="0" w:color="auto"/>
          </w:divBdr>
        </w:div>
        <w:div w:id="880820975">
          <w:marLeft w:val="0"/>
          <w:marRight w:val="0"/>
          <w:marTop w:val="0"/>
          <w:marBottom w:val="0"/>
          <w:divBdr>
            <w:top w:val="none" w:sz="0" w:space="0" w:color="auto"/>
            <w:left w:val="none" w:sz="0" w:space="0" w:color="auto"/>
            <w:bottom w:val="none" w:sz="0" w:space="0" w:color="auto"/>
            <w:right w:val="none" w:sz="0" w:space="0" w:color="auto"/>
          </w:divBdr>
        </w:div>
        <w:div w:id="1475023987">
          <w:marLeft w:val="0"/>
          <w:marRight w:val="0"/>
          <w:marTop w:val="0"/>
          <w:marBottom w:val="0"/>
          <w:divBdr>
            <w:top w:val="none" w:sz="0" w:space="0" w:color="auto"/>
            <w:left w:val="none" w:sz="0" w:space="0" w:color="auto"/>
            <w:bottom w:val="none" w:sz="0" w:space="0" w:color="auto"/>
            <w:right w:val="none" w:sz="0" w:space="0" w:color="auto"/>
          </w:divBdr>
        </w:div>
        <w:div w:id="345988333">
          <w:marLeft w:val="0"/>
          <w:marRight w:val="0"/>
          <w:marTop w:val="0"/>
          <w:marBottom w:val="0"/>
          <w:divBdr>
            <w:top w:val="none" w:sz="0" w:space="0" w:color="auto"/>
            <w:left w:val="none" w:sz="0" w:space="0" w:color="auto"/>
            <w:bottom w:val="none" w:sz="0" w:space="0" w:color="auto"/>
            <w:right w:val="none" w:sz="0" w:space="0" w:color="auto"/>
          </w:divBdr>
        </w:div>
        <w:div w:id="235095756">
          <w:marLeft w:val="0"/>
          <w:marRight w:val="0"/>
          <w:marTop w:val="0"/>
          <w:marBottom w:val="0"/>
          <w:divBdr>
            <w:top w:val="none" w:sz="0" w:space="0" w:color="auto"/>
            <w:left w:val="none" w:sz="0" w:space="0" w:color="auto"/>
            <w:bottom w:val="none" w:sz="0" w:space="0" w:color="auto"/>
            <w:right w:val="none" w:sz="0" w:space="0" w:color="auto"/>
          </w:divBdr>
        </w:div>
        <w:div w:id="712464732">
          <w:marLeft w:val="0"/>
          <w:marRight w:val="0"/>
          <w:marTop w:val="0"/>
          <w:marBottom w:val="0"/>
          <w:divBdr>
            <w:top w:val="none" w:sz="0" w:space="0" w:color="auto"/>
            <w:left w:val="none" w:sz="0" w:space="0" w:color="auto"/>
            <w:bottom w:val="none" w:sz="0" w:space="0" w:color="auto"/>
            <w:right w:val="none" w:sz="0" w:space="0" w:color="auto"/>
          </w:divBdr>
        </w:div>
        <w:div w:id="1385719251">
          <w:marLeft w:val="0"/>
          <w:marRight w:val="0"/>
          <w:marTop w:val="0"/>
          <w:marBottom w:val="0"/>
          <w:divBdr>
            <w:top w:val="none" w:sz="0" w:space="0" w:color="auto"/>
            <w:left w:val="none" w:sz="0" w:space="0" w:color="auto"/>
            <w:bottom w:val="none" w:sz="0" w:space="0" w:color="auto"/>
            <w:right w:val="none" w:sz="0" w:space="0" w:color="auto"/>
          </w:divBdr>
        </w:div>
        <w:div w:id="1885094218">
          <w:marLeft w:val="0"/>
          <w:marRight w:val="0"/>
          <w:marTop w:val="0"/>
          <w:marBottom w:val="0"/>
          <w:divBdr>
            <w:top w:val="none" w:sz="0" w:space="0" w:color="auto"/>
            <w:left w:val="none" w:sz="0" w:space="0" w:color="auto"/>
            <w:bottom w:val="none" w:sz="0" w:space="0" w:color="auto"/>
            <w:right w:val="none" w:sz="0" w:space="0" w:color="auto"/>
          </w:divBdr>
        </w:div>
        <w:div w:id="1392002874">
          <w:marLeft w:val="0"/>
          <w:marRight w:val="0"/>
          <w:marTop w:val="0"/>
          <w:marBottom w:val="0"/>
          <w:divBdr>
            <w:top w:val="none" w:sz="0" w:space="0" w:color="auto"/>
            <w:left w:val="none" w:sz="0" w:space="0" w:color="auto"/>
            <w:bottom w:val="none" w:sz="0" w:space="0" w:color="auto"/>
            <w:right w:val="none" w:sz="0" w:space="0" w:color="auto"/>
          </w:divBdr>
        </w:div>
        <w:div w:id="154029661">
          <w:marLeft w:val="0"/>
          <w:marRight w:val="0"/>
          <w:marTop w:val="0"/>
          <w:marBottom w:val="0"/>
          <w:divBdr>
            <w:top w:val="none" w:sz="0" w:space="0" w:color="auto"/>
            <w:left w:val="none" w:sz="0" w:space="0" w:color="auto"/>
            <w:bottom w:val="none" w:sz="0" w:space="0" w:color="auto"/>
            <w:right w:val="none" w:sz="0" w:space="0" w:color="auto"/>
          </w:divBdr>
        </w:div>
        <w:div w:id="1951619572">
          <w:marLeft w:val="0"/>
          <w:marRight w:val="0"/>
          <w:marTop w:val="0"/>
          <w:marBottom w:val="0"/>
          <w:divBdr>
            <w:top w:val="none" w:sz="0" w:space="0" w:color="auto"/>
            <w:left w:val="none" w:sz="0" w:space="0" w:color="auto"/>
            <w:bottom w:val="none" w:sz="0" w:space="0" w:color="auto"/>
            <w:right w:val="none" w:sz="0" w:space="0" w:color="auto"/>
          </w:divBdr>
        </w:div>
      </w:divsChild>
    </w:div>
    <w:div w:id="813913658">
      <w:bodyDiv w:val="1"/>
      <w:marLeft w:val="0"/>
      <w:marRight w:val="0"/>
      <w:marTop w:val="0"/>
      <w:marBottom w:val="0"/>
      <w:divBdr>
        <w:top w:val="none" w:sz="0" w:space="0" w:color="auto"/>
        <w:left w:val="none" w:sz="0" w:space="0" w:color="auto"/>
        <w:bottom w:val="none" w:sz="0" w:space="0" w:color="auto"/>
        <w:right w:val="none" w:sz="0" w:space="0" w:color="auto"/>
      </w:divBdr>
    </w:div>
    <w:div w:id="1460147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image" Target="media/image66.wmf"/><Relationship Id="rId84" Type="http://schemas.openxmlformats.org/officeDocument/2006/relationships/image" Target="media/image74.wmf"/><Relationship Id="rId89" Type="http://schemas.openxmlformats.org/officeDocument/2006/relationships/image" Target="media/image79.wmf"/><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1.jpeg"/><Relationship Id="rId92" Type="http://schemas.openxmlformats.org/officeDocument/2006/relationships/hyperlink" Target="http://pandia.ru/text/category/professionalmznoe_obrazovanie/" TargetMode="External"/><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image" Target="media/image19.jpeg"/><Relationship Id="rId11" Type="http://schemas.openxmlformats.org/officeDocument/2006/relationships/image" Target="media/image1.wmf"/><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4.jpeg"/><Relationship Id="rId79" Type="http://schemas.openxmlformats.org/officeDocument/2006/relationships/image" Target="media/image69.png"/><Relationship Id="rId87" Type="http://schemas.openxmlformats.org/officeDocument/2006/relationships/image" Target="media/image77.wmf"/><Relationship Id="rId5" Type="http://schemas.openxmlformats.org/officeDocument/2006/relationships/settings" Target="settings.xml"/><Relationship Id="rId61" Type="http://schemas.openxmlformats.org/officeDocument/2006/relationships/image" Target="media/image51.jpeg"/><Relationship Id="rId82" Type="http://schemas.openxmlformats.org/officeDocument/2006/relationships/image" Target="media/image72.png"/><Relationship Id="rId90" Type="http://schemas.openxmlformats.org/officeDocument/2006/relationships/image" Target="media/image80.wmf"/><Relationship Id="rId95" Type="http://schemas.openxmlformats.org/officeDocument/2006/relationships/hyperlink" Target="&#1055;&#1088;&#1080;&#1084;&#1077;&#1088;&#1085;&#1086;&#1077;%20&#1087;&#1086;&#1083;&#1086;&#1078;&#1077;&#1085;&#1080;&#1077;%20&#1086;%20&#1090;&#1077;&#1082;&#1091;&#1097;&#1077;&#1084;%20&#1082;&#1086;&#1085;&#1090;&#1088;&#1086;&#1083;&#1077;,%20&#1087;&#1088;&#1086;&#1084;&#1077;&#1078;&#1091;&#1090;&#1086;&#1095;&#1085;&#1086;&#1081;%20&#1072;&#1090;&#1090;&#1077;&#1089;&#1090;&#1072;&#1094;&#1080;&#1080;%20&#1091;&#1095;&#1072;&#1097;&#1080;&#1093;&#1089;&#1103;.doc" TargetMode="External"/><Relationship Id="rId19" Type="http://schemas.openxmlformats.org/officeDocument/2006/relationships/image" Target="media/image9.png"/><Relationship Id="rId14" Type="http://schemas.openxmlformats.org/officeDocument/2006/relationships/image" Target="media/image4.wmf"/><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wmf"/><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image" Target="media/image70.wmf"/><Relationship Id="rId85" Type="http://schemas.openxmlformats.org/officeDocument/2006/relationships/image" Target="media/image75.wmf"/><Relationship Id="rId93"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image" Target="media/image7.wmf"/><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wmf"/><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wmf"/><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wmf"/><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hyperlink" Target="http://ivo.garant.ru/document?id=71220596&amp;sub=0" TargetMode="Externa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wmf"/><Relationship Id="rId81" Type="http://schemas.openxmlformats.org/officeDocument/2006/relationships/image" Target="media/image71.png"/><Relationship Id="rId86" Type="http://schemas.openxmlformats.org/officeDocument/2006/relationships/image" Target="media/image76.wmf"/><Relationship Id="rId9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scl9@mail.ru" TargetMode="External"/><Relationship Id="rId13" Type="http://schemas.openxmlformats.org/officeDocument/2006/relationships/image" Target="media/image3.wmf"/><Relationship Id="rId18" Type="http://schemas.openxmlformats.org/officeDocument/2006/relationships/image" Target="media/image8.wmf"/><Relationship Id="rId39"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8E281F-113C-423E-8736-38C073CA8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3528</TotalTime>
  <Pages>499</Pages>
  <Words>167390</Words>
  <Characters>954124</Characters>
  <Application>Microsoft Office Word</Application>
  <DocSecurity>0</DocSecurity>
  <Lines>7951</Lines>
  <Paragraphs>2238</Paragraphs>
  <ScaleCrop>false</ScaleCrop>
  <HeadingPairs>
    <vt:vector size="2" baseType="variant">
      <vt:variant>
        <vt:lpstr>Название</vt:lpstr>
      </vt:variant>
      <vt:variant>
        <vt:i4>1</vt:i4>
      </vt:variant>
    </vt:vector>
  </HeadingPairs>
  <TitlesOfParts>
    <vt:vector size="1" baseType="lpstr">
      <vt:lpstr/>
    </vt:vector>
  </TitlesOfParts>
  <Company>МОУ СОШ №9 г. Липецка</Company>
  <LinksUpToDate>false</LinksUpToDate>
  <CharactersWithSpaces>1119276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director9</cp:lastModifiedBy>
  <cp:revision>309</cp:revision>
  <cp:lastPrinted>2017-05-18T22:06:00Z</cp:lastPrinted>
  <dcterms:created xsi:type="dcterms:W3CDTF">2016-03-08T12:15:00Z</dcterms:created>
  <dcterms:modified xsi:type="dcterms:W3CDTF">2017-05-18T22:16:00Z</dcterms:modified>
</cp:coreProperties>
</file>